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41566" w14:textId="1A7816D5" w:rsidR="00BC64B5" w:rsidRPr="00120236" w:rsidRDefault="00BC64B5" w:rsidP="00212D95">
      <w:pPr>
        <w:spacing w:after="0"/>
        <w:jc w:val="right"/>
        <w:rPr>
          <w:rFonts w:ascii="Times New Roman" w:hAnsi="Times New Roman"/>
          <w:b/>
          <w:bCs/>
          <w:sz w:val="24"/>
          <w:szCs w:val="24"/>
        </w:rPr>
      </w:pPr>
      <w:r w:rsidRPr="00120236">
        <w:rPr>
          <w:rFonts w:ascii="Times New Roman" w:hAnsi="Times New Roman"/>
          <w:b/>
          <w:bCs/>
          <w:sz w:val="24"/>
          <w:szCs w:val="24"/>
        </w:rPr>
        <w:t xml:space="preserve">Приложение   </w:t>
      </w:r>
      <w:r w:rsidR="0065682B" w:rsidRPr="00120236">
        <w:rPr>
          <w:rFonts w:ascii="Times New Roman" w:hAnsi="Times New Roman"/>
          <w:b/>
          <w:bCs/>
          <w:sz w:val="24"/>
          <w:szCs w:val="24"/>
        </w:rPr>
        <w:t>3.1</w:t>
      </w:r>
    </w:p>
    <w:p w14:paraId="73105F53" w14:textId="2D6A3C25" w:rsidR="00885E88" w:rsidRPr="00212D95" w:rsidRDefault="00885E88" w:rsidP="00212D95">
      <w:pPr>
        <w:spacing w:after="0"/>
        <w:jc w:val="right"/>
        <w:rPr>
          <w:rFonts w:ascii="Times New Roman" w:hAnsi="Times New Roman"/>
          <w:bCs/>
          <w:iCs/>
          <w:sz w:val="24"/>
          <w:szCs w:val="24"/>
        </w:rPr>
      </w:pPr>
      <w:r w:rsidRPr="00212D95">
        <w:rPr>
          <w:rFonts w:ascii="Times New Roman" w:hAnsi="Times New Roman"/>
          <w:bCs/>
          <w:sz w:val="24"/>
          <w:szCs w:val="24"/>
        </w:rPr>
        <w:t xml:space="preserve">к </w:t>
      </w:r>
      <w:r w:rsidR="009B4662">
        <w:rPr>
          <w:rFonts w:ascii="Times New Roman" w:hAnsi="Times New Roman"/>
          <w:bCs/>
          <w:sz w:val="24"/>
          <w:szCs w:val="24"/>
        </w:rPr>
        <w:t>ПООП-П</w:t>
      </w:r>
      <w:r w:rsidRPr="00212D95">
        <w:rPr>
          <w:rFonts w:ascii="Times New Roman" w:hAnsi="Times New Roman"/>
          <w:bCs/>
          <w:sz w:val="24"/>
          <w:szCs w:val="24"/>
        </w:rPr>
        <w:t xml:space="preserve"> по специальности</w:t>
      </w:r>
      <w:r w:rsidRPr="00212D95">
        <w:rPr>
          <w:rFonts w:ascii="Times New Roman" w:hAnsi="Times New Roman"/>
          <w:bCs/>
          <w:i/>
          <w:sz w:val="24"/>
          <w:szCs w:val="24"/>
        </w:rPr>
        <w:t xml:space="preserve"> </w:t>
      </w:r>
      <w:r w:rsidRPr="00212D95">
        <w:rPr>
          <w:rFonts w:ascii="Times New Roman" w:hAnsi="Times New Roman"/>
          <w:bCs/>
          <w:i/>
          <w:sz w:val="24"/>
          <w:szCs w:val="24"/>
        </w:rPr>
        <w:br/>
      </w:r>
      <w:r w:rsidRPr="00212D95">
        <w:rPr>
          <w:rFonts w:ascii="Times New Roman" w:hAnsi="Times New Roman"/>
          <w:bCs/>
          <w:iCs/>
          <w:sz w:val="24"/>
          <w:szCs w:val="24"/>
        </w:rPr>
        <w:t>15.02.12</w:t>
      </w:r>
      <w:r w:rsidR="00120236">
        <w:rPr>
          <w:rFonts w:ascii="Times New Roman" w:hAnsi="Times New Roman"/>
          <w:bCs/>
          <w:iCs/>
          <w:sz w:val="24"/>
          <w:szCs w:val="24"/>
        </w:rPr>
        <w:t xml:space="preserve"> </w:t>
      </w:r>
      <w:r w:rsidRPr="00212D95">
        <w:rPr>
          <w:rFonts w:ascii="Times New Roman" w:hAnsi="Times New Roman"/>
          <w:bCs/>
          <w:iCs/>
          <w:sz w:val="24"/>
          <w:szCs w:val="24"/>
        </w:rPr>
        <w:t xml:space="preserve">Монтаж, техническое обслуживание </w:t>
      </w:r>
    </w:p>
    <w:p w14:paraId="5625E711" w14:textId="6FC56F04" w:rsidR="00885E88" w:rsidRPr="00212D95" w:rsidRDefault="00885E88" w:rsidP="00212D95">
      <w:pPr>
        <w:spacing w:after="0"/>
        <w:jc w:val="right"/>
        <w:rPr>
          <w:rFonts w:ascii="Times New Roman" w:hAnsi="Times New Roman"/>
          <w:bCs/>
          <w:iCs/>
          <w:sz w:val="24"/>
          <w:szCs w:val="24"/>
        </w:rPr>
      </w:pPr>
      <w:r w:rsidRPr="00212D95">
        <w:rPr>
          <w:rFonts w:ascii="Times New Roman" w:hAnsi="Times New Roman"/>
          <w:bCs/>
          <w:iCs/>
          <w:sz w:val="24"/>
          <w:szCs w:val="24"/>
        </w:rPr>
        <w:t xml:space="preserve">и ремонт </w:t>
      </w:r>
      <w:r w:rsidR="0065682B" w:rsidRPr="00212D95">
        <w:rPr>
          <w:rFonts w:ascii="Times New Roman" w:hAnsi="Times New Roman"/>
          <w:bCs/>
          <w:iCs/>
          <w:sz w:val="24"/>
          <w:szCs w:val="24"/>
        </w:rPr>
        <w:t>промышленного о</w:t>
      </w:r>
      <w:r w:rsidRPr="00212D95">
        <w:rPr>
          <w:rFonts w:ascii="Times New Roman" w:hAnsi="Times New Roman"/>
          <w:bCs/>
          <w:iCs/>
          <w:sz w:val="24"/>
          <w:szCs w:val="24"/>
        </w:rPr>
        <w:t>борудования</w:t>
      </w:r>
    </w:p>
    <w:p w14:paraId="0440F128" w14:textId="1D43372E" w:rsidR="00C37666" w:rsidRPr="00212D95" w:rsidRDefault="00C37666" w:rsidP="00212D95">
      <w:pPr>
        <w:spacing w:after="0"/>
        <w:jc w:val="right"/>
        <w:rPr>
          <w:rFonts w:ascii="Times New Roman" w:hAnsi="Times New Roman"/>
          <w:bCs/>
          <w:iCs/>
          <w:sz w:val="24"/>
          <w:szCs w:val="24"/>
        </w:rPr>
      </w:pPr>
      <w:r w:rsidRPr="00212D95">
        <w:rPr>
          <w:rFonts w:ascii="Times New Roman" w:hAnsi="Times New Roman"/>
          <w:bCs/>
          <w:iCs/>
          <w:sz w:val="24"/>
          <w:szCs w:val="24"/>
        </w:rPr>
        <w:t>(по отраслям)</w:t>
      </w:r>
    </w:p>
    <w:p w14:paraId="3880CC23" w14:textId="77777777" w:rsidR="00BC64B5" w:rsidRPr="00212D95" w:rsidRDefault="00BC64B5" w:rsidP="00212D95">
      <w:pPr>
        <w:spacing w:after="0"/>
        <w:rPr>
          <w:rFonts w:ascii="Times New Roman" w:hAnsi="Times New Roman"/>
          <w:b/>
          <w:i/>
          <w:sz w:val="24"/>
          <w:szCs w:val="24"/>
        </w:rPr>
      </w:pPr>
    </w:p>
    <w:p w14:paraId="4024330E" w14:textId="77777777" w:rsidR="00BC64B5" w:rsidRPr="00212D95" w:rsidRDefault="00BC64B5" w:rsidP="00212D95">
      <w:pPr>
        <w:spacing w:after="0"/>
        <w:rPr>
          <w:rFonts w:ascii="Times New Roman" w:hAnsi="Times New Roman"/>
          <w:b/>
          <w:i/>
          <w:sz w:val="24"/>
          <w:szCs w:val="24"/>
        </w:rPr>
      </w:pPr>
    </w:p>
    <w:p w14:paraId="47C77FD8" w14:textId="77777777" w:rsidR="00BC64B5" w:rsidRPr="00212D95" w:rsidRDefault="00BC64B5" w:rsidP="00212D95">
      <w:pPr>
        <w:spacing w:after="0"/>
        <w:rPr>
          <w:rFonts w:ascii="Times New Roman" w:hAnsi="Times New Roman"/>
          <w:b/>
          <w:i/>
          <w:sz w:val="24"/>
          <w:szCs w:val="24"/>
        </w:rPr>
      </w:pPr>
    </w:p>
    <w:p w14:paraId="4B80608D" w14:textId="77777777" w:rsidR="00BC64B5" w:rsidRPr="00212D95" w:rsidRDefault="00BC64B5" w:rsidP="00212D95">
      <w:pPr>
        <w:spacing w:after="0"/>
        <w:rPr>
          <w:rFonts w:ascii="Times New Roman" w:hAnsi="Times New Roman"/>
          <w:b/>
          <w:i/>
          <w:sz w:val="24"/>
          <w:szCs w:val="24"/>
        </w:rPr>
      </w:pPr>
    </w:p>
    <w:p w14:paraId="1704EE52" w14:textId="77777777" w:rsidR="00BC64B5" w:rsidRPr="00212D95" w:rsidRDefault="00BC64B5" w:rsidP="00212D95">
      <w:pPr>
        <w:spacing w:after="0"/>
        <w:rPr>
          <w:rFonts w:ascii="Times New Roman" w:hAnsi="Times New Roman"/>
          <w:b/>
          <w:i/>
          <w:sz w:val="24"/>
          <w:szCs w:val="24"/>
        </w:rPr>
      </w:pPr>
    </w:p>
    <w:p w14:paraId="33378540" w14:textId="77777777" w:rsidR="00BC64B5" w:rsidRPr="00212D95" w:rsidRDefault="00BC64B5" w:rsidP="00212D95">
      <w:pPr>
        <w:spacing w:after="0"/>
        <w:rPr>
          <w:rFonts w:ascii="Times New Roman" w:hAnsi="Times New Roman"/>
          <w:b/>
          <w:i/>
          <w:sz w:val="24"/>
          <w:szCs w:val="24"/>
        </w:rPr>
      </w:pPr>
    </w:p>
    <w:p w14:paraId="73FFAA55" w14:textId="77777777" w:rsidR="00BC64B5" w:rsidRPr="00212D95" w:rsidRDefault="00BC64B5" w:rsidP="00212D95">
      <w:pPr>
        <w:spacing w:after="0"/>
        <w:rPr>
          <w:rFonts w:ascii="Times New Roman" w:hAnsi="Times New Roman"/>
          <w:b/>
          <w:i/>
          <w:sz w:val="24"/>
          <w:szCs w:val="24"/>
        </w:rPr>
      </w:pPr>
    </w:p>
    <w:p w14:paraId="32368706" w14:textId="77777777" w:rsidR="00BC64B5" w:rsidRPr="00212D95" w:rsidRDefault="00BC64B5" w:rsidP="00212D95">
      <w:pPr>
        <w:spacing w:after="0"/>
        <w:rPr>
          <w:rFonts w:ascii="Times New Roman" w:hAnsi="Times New Roman"/>
          <w:b/>
          <w:i/>
          <w:sz w:val="24"/>
          <w:szCs w:val="24"/>
        </w:rPr>
      </w:pPr>
    </w:p>
    <w:p w14:paraId="32707710" w14:textId="77777777" w:rsidR="0065682B" w:rsidRPr="00212D95" w:rsidRDefault="0065682B" w:rsidP="00212D95">
      <w:pPr>
        <w:spacing w:after="0"/>
        <w:jc w:val="center"/>
        <w:rPr>
          <w:rFonts w:ascii="Times New Roman" w:hAnsi="Times New Roman"/>
          <w:b/>
          <w:i/>
          <w:sz w:val="24"/>
          <w:szCs w:val="24"/>
        </w:rPr>
      </w:pPr>
    </w:p>
    <w:p w14:paraId="1F945D95" w14:textId="77777777" w:rsidR="0065682B" w:rsidRPr="00212D95" w:rsidRDefault="0065682B" w:rsidP="00212D95">
      <w:pPr>
        <w:spacing w:after="0"/>
        <w:jc w:val="center"/>
        <w:rPr>
          <w:rFonts w:ascii="Times New Roman" w:hAnsi="Times New Roman"/>
          <w:b/>
          <w:sz w:val="24"/>
          <w:szCs w:val="24"/>
        </w:rPr>
      </w:pPr>
      <w:r w:rsidRPr="00212D95">
        <w:rPr>
          <w:rFonts w:ascii="Times New Roman" w:hAnsi="Times New Roman"/>
          <w:b/>
          <w:sz w:val="24"/>
          <w:szCs w:val="24"/>
        </w:rPr>
        <w:t>РАБОЧАЯ ПРОГРАММА УЧЕБНОЙ ДИСЦИПЛИНЫ</w:t>
      </w:r>
    </w:p>
    <w:p w14:paraId="19D6DC85" w14:textId="77777777" w:rsidR="0065682B" w:rsidRPr="00212D95" w:rsidRDefault="0065682B" w:rsidP="00212D95">
      <w:pPr>
        <w:spacing w:after="0"/>
        <w:jc w:val="center"/>
        <w:rPr>
          <w:rFonts w:ascii="Times New Roman" w:hAnsi="Times New Roman"/>
          <w:b/>
          <w:i/>
          <w:sz w:val="24"/>
          <w:szCs w:val="24"/>
          <w:u w:val="single"/>
        </w:rPr>
      </w:pPr>
    </w:p>
    <w:p w14:paraId="62D6A76A" w14:textId="11FF29BE" w:rsidR="0065682B" w:rsidRPr="00212D95" w:rsidRDefault="0065682B" w:rsidP="00212D95">
      <w:pPr>
        <w:spacing w:after="0"/>
        <w:jc w:val="center"/>
        <w:rPr>
          <w:rFonts w:ascii="Times New Roman" w:hAnsi="Times New Roman"/>
          <w:b/>
          <w:iCs/>
          <w:sz w:val="24"/>
          <w:szCs w:val="24"/>
        </w:rPr>
      </w:pPr>
      <w:r w:rsidRPr="00212D95">
        <w:rPr>
          <w:rFonts w:ascii="Times New Roman" w:hAnsi="Times New Roman"/>
          <w:b/>
          <w:iCs/>
          <w:sz w:val="24"/>
          <w:szCs w:val="24"/>
        </w:rPr>
        <w:t>«</w:t>
      </w:r>
      <w:r w:rsidR="006E3F1C">
        <w:rPr>
          <w:rFonts w:ascii="Times New Roman" w:hAnsi="Times New Roman"/>
          <w:b/>
          <w:iCs/>
          <w:sz w:val="24"/>
          <w:szCs w:val="24"/>
        </w:rPr>
        <w:t>ОГСЭ</w:t>
      </w:r>
      <w:r w:rsidRPr="00212D95">
        <w:rPr>
          <w:rFonts w:ascii="Times New Roman" w:hAnsi="Times New Roman"/>
          <w:b/>
          <w:iCs/>
          <w:sz w:val="24"/>
          <w:szCs w:val="24"/>
        </w:rPr>
        <w:t>.01 Основы философии»</w:t>
      </w:r>
    </w:p>
    <w:p w14:paraId="32F8FF29" w14:textId="77777777" w:rsidR="00BC64B5" w:rsidRPr="00212D95" w:rsidRDefault="00BC64B5" w:rsidP="00212D95">
      <w:pPr>
        <w:spacing w:after="0"/>
        <w:jc w:val="center"/>
        <w:rPr>
          <w:rFonts w:ascii="Times New Roman" w:hAnsi="Times New Roman"/>
          <w:b/>
          <w:i/>
          <w:sz w:val="24"/>
          <w:szCs w:val="24"/>
        </w:rPr>
      </w:pPr>
    </w:p>
    <w:p w14:paraId="156192E7" w14:textId="77777777" w:rsidR="00BC64B5" w:rsidRPr="00212D95" w:rsidRDefault="00BC64B5" w:rsidP="00212D95">
      <w:pPr>
        <w:spacing w:after="0"/>
        <w:rPr>
          <w:rFonts w:ascii="Times New Roman" w:hAnsi="Times New Roman"/>
          <w:b/>
          <w:i/>
          <w:sz w:val="24"/>
          <w:szCs w:val="24"/>
        </w:rPr>
      </w:pPr>
    </w:p>
    <w:p w14:paraId="5B4D5493" w14:textId="77777777" w:rsidR="00BC64B5" w:rsidRPr="00212D95" w:rsidRDefault="00BC64B5" w:rsidP="00212D95">
      <w:pPr>
        <w:spacing w:after="0"/>
        <w:rPr>
          <w:rFonts w:ascii="Times New Roman" w:hAnsi="Times New Roman"/>
          <w:b/>
          <w:i/>
          <w:sz w:val="24"/>
          <w:szCs w:val="24"/>
        </w:rPr>
      </w:pPr>
    </w:p>
    <w:p w14:paraId="40B26F22" w14:textId="77777777" w:rsidR="00BC64B5" w:rsidRPr="00212D95" w:rsidRDefault="00BC64B5" w:rsidP="00212D95">
      <w:pPr>
        <w:spacing w:after="0"/>
        <w:rPr>
          <w:rFonts w:ascii="Times New Roman" w:hAnsi="Times New Roman"/>
          <w:b/>
          <w:i/>
          <w:sz w:val="24"/>
          <w:szCs w:val="24"/>
        </w:rPr>
      </w:pPr>
    </w:p>
    <w:p w14:paraId="185E3C21" w14:textId="57561758" w:rsidR="00BC64B5" w:rsidRDefault="00BC64B5" w:rsidP="00212D95">
      <w:pPr>
        <w:spacing w:after="0"/>
        <w:rPr>
          <w:rFonts w:ascii="Times New Roman" w:hAnsi="Times New Roman"/>
          <w:b/>
          <w:i/>
          <w:sz w:val="24"/>
          <w:szCs w:val="24"/>
        </w:rPr>
      </w:pPr>
    </w:p>
    <w:p w14:paraId="1CCA7BBD" w14:textId="1EF9C34D" w:rsidR="00212D95" w:rsidRDefault="00212D95" w:rsidP="00212D95">
      <w:pPr>
        <w:spacing w:after="0"/>
        <w:rPr>
          <w:rFonts w:ascii="Times New Roman" w:hAnsi="Times New Roman"/>
          <w:b/>
          <w:i/>
          <w:sz w:val="24"/>
          <w:szCs w:val="24"/>
        </w:rPr>
      </w:pPr>
    </w:p>
    <w:p w14:paraId="6EC618F1" w14:textId="40B7C9B1" w:rsidR="00212D95" w:rsidRDefault="00212D95" w:rsidP="00212D95">
      <w:pPr>
        <w:spacing w:after="0"/>
        <w:rPr>
          <w:rFonts w:ascii="Times New Roman" w:hAnsi="Times New Roman"/>
          <w:b/>
          <w:i/>
          <w:sz w:val="24"/>
          <w:szCs w:val="24"/>
        </w:rPr>
      </w:pPr>
    </w:p>
    <w:p w14:paraId="65C153C1" w14:textId="44B705C1" w:rsidR="00212D95" w:rsidRDefault="00212D95" w:rsidP="00212D95">
      <w:pPr>
        <w:spacing w:after="0"/>
        <w:rPr>
          <w:rFonts w:ascii="Times New Roman" w:hAnsi="Times New Roman"/>
          <w:b/>
          <w:i/>
          <w:sz w:val="24"/>
          <w:szCs w:val="24"/>
        </w:rPr>
      </w:pPr>
    </w:p>
    <w:p w14:paraId="3C649382" w14:textId="797BA642" w:rsidR="00212D95" w:rsidRDefault="00212D95" w:rsidP="00212D95">
      <w:pPr>
        <w:spacing w:after="0"/>
        <w:rPr>
          <w:rFonts w:ascii="Times New Roman" w:hAnsi="Times New Roman"/>
          <w:b/>
          <w:i/>
          <w:sz w:val="24"/>
          <w:szCs w:val="24"/>
        </w:rPr>
      </w:pPr>
    </w:p>
    <w:p w14:paraId="17A62F7C" w14:textId="5D78651D" w:rsidR="00212D95" w:rsidRDefault="00212D95" w:rsidP="00212D95">
      <w:pPr>
        <w:spacing w:after="0"/>
        <w:rPr>
          <w:rFonts w:ascii="Times New Roman" w:hAnsi="Times New Roman"/>
          <w:b/>
          <w:i/>
          <w:sz w:val="24"/>
          <w:szCs w:val="24"/>
        </w:rPr>
      </w:pPr>
    </w:p>
    <w:p w14:paraId="6ECBE4CC" w14:textId="1F154918" w:rsidR="00212D95" w:rsidRDefault="00212D95" w:rsidP="00212D95">
      <w:pPr>
        <w:spacing w:after="0"/>
        <w:rPr>
          <w:rFonts w:ascii="Times New Roman" w:hAnsi="Times New Roman"/>
          <w:b/>
          <w:i/>
          <w:sz w:val="24"/>
          <w:szCs w:val="24"/>
        </w:rPr>
      </w:pPr>
    </w:p>
    <w:p w14:paraId="0EA1CF40" w14:textId="77777777" w:rsidR="00212D95" w:rsidRPr="00212D95" w:rsidRDefault="00212D95" w:rsidP="00212D95">
      <w:pPr>
        <w:spacing w:after="0"/>
        <w:rPr>
          <w:rFonts w:ascii="Times New Roman" w:hAnsi="Times New Roman"/>
          <w:b/>
          <w:i/>
          <w:sz w:val="24"/>
          <w:szCs w:val="24"/>
        </w:rPr>
      </w:pPr>
    </w:p>
    <w:p w14:paraId="72356A1E" w14:textId="77777777" w:rsidR="00BC64B5" w:rsidRPr="00212D95" w:rsidRDefault="00BC64B5" w:rsidP="00212D95">
      <w:pPr>
        <w:spacing w:after="0"/>
        <w:rPr>
          <w:rFonts w:ascii="Times New Roman" w:hAnsi="Times New Roman"/>
          <w:b/>
          <w:i/>
          <w:sz w:val="24"/>
          <w:szCs w:val="24"/>
        </w:rPr>
      </w:pPr>
    </w:p>
    <w:p w14:paraId="3A63F506" w14:textId="4A563EB0" w:rsidR="00BC64B5" w:rsidRDefault="00BC64B5" w:rsidP="00212D95">
      <w:pPr>
        <w:spacing w:after="0"/>
        <w:rPr>
          <w:rFonts w:ascii="Times New Roman" w:hAnsi="Times New Roman"/>
          <w:b/>
          <w:i/>
          <w:sz w:val="24"/>
          <w:szCs w:val="24"/>
        </w:rPr>
      </w:pPr>
    </w:p>
    <w:p w14:paraId="69AFC924" w14:textId="17C456CD" w:rsidR="00DA1671" w:rsidRDefault="00DA1671" w:rsidP="00212D95">
      <w:pPr>
        <w:spacing w:after="0"/>
        <w:rPr>
          <w:rFonts w:ascii="Times New Roman" w:hAnsi="Times New Roman"/>
          <w:b/>
          <w:i/>
          <w:sz w:val="24"/>
          <w:szCs w:val="24"/>
        </w:rPr>
      </w:pPr>
    </w:p>
    <w:p w14:paraId="6242BF73" w14:textId="35B79BD5" w:rsidR="00DA1671" w:rsidRDefault="00DA1671" w:rsidP="00212D95">
      <w:pPr>
        <w:spacing w:after="0"/>
        <w:rPr>
          <w:rFonts w:ascii="Times New Roman" w:hAnsi="Times New Roman"/>
          <w:b/>
          <w:i/>
          <w:sz w:val="24"/>
          <w:szCs w:val="24"/>
        </w:rPr>
      </w:pPr>
    </w:p>
    <w:p w14:paraId="5FE21A49" w14:textId="00174F8B" w:rsidR="00DA1671" w:rsidRDefault="00DA1671" w:rsidP="00212D95">
      <w:pPr>
        <w:spacing w:after="0"/>
        <w:rPr>
          <w:rFonts w:ascii="Times New Roman" w:hAnsi="Times New Roman"/>
          <w:b/>
          <w:i/>
          <w:sz w:val="24"/>
          <w:szCs w:val="24"/>
        </w:rPr>
      </w:pPr>
    </w:p>
    <w:p w14:paraId="195345FD" w14:textId="2AB0C11F" w:rsidR="00DA1671" w:rsidRDefault="00DA1671" w:rsidP="00212D95">
      <w:pPr>
        <w:spacing w:after="0"/>
        <w:rPr>
          <w:rFonts w:ascii="Times New Roman" w:hAnsi="Times New Roman"/>
          <w:b/>
          <w:i/>
          <w:sz w:val="24"/>
          <w:szCs w:val="24"/>
        </w:rPr>
      </w:pPr>
    </w:p>
    <w:p w14:paraId="59ED8AF6" w14:textId="08F8D8AF" w:rsidR="00DA1671" w:rsidRDefault="00DA1671" w:rsidP="00212D95">
      <w:pPr>
        <w:spacing w:after="0"/>
        <w:rPr>
          <w:rFonts w:ascii="Times New Roman" w:hAnsi="Times New Roman"/>
          <w:b/>
          <w:i/>
          <w:sz w:val="24"/>
          <w:szCs w:val="24"/>
        </w:rPr>
      </w:pPr>
    </w:p>
    <w:p w14:paraId="4D9D78D5" w14:textId="2D315341" w:rsidR="00DA1671" w:rsidRDefault="00DA1671" w:rsidP="00212D95">
      <w:pPr>
        <w:spacing w:after="0"/>
        <w:rPr>
          <w:rFonts w:ascii="Times New Roman" w:hAnsi="Times New Roman"/>
          <w:b/>
          <w:i/>
          <w:sz w:val="24"/>
          <w:szCs w:val="24"/>
        </w:rPr>
      </w:pPr>
    </w:p>
    <w:p w14:paraId="5853B037" w14:textId="1D9C1263" w:rsidR="00DA1671" w:rsidRDefault="00DA1671" w:rsidP="00212D95">
      <w:pPr>
        <w:spacing w:after="0"/>
        <w:rPr>
          <w:rFonts w:ascii="Times New Roman" w:hAnsi="Times New Roman"/>
          <w:b/>
          <w:i/>
          <w:sz w:val="24"/>
          <w:szCs w:val="24"/>
        </w:rPr>
      </w:pPr>
    </w:p>
    <w:p w14:paraId="077A22BB" w14:textId="73930D56" w:rsidR="00DA1671" w:rsidRDefault="00DA1671" w:rsidP="00212D95">
      <w:pPr>
        <w:spacing w:after="0"/>
        <w:rPr>
          <w:rFonts w:ascii="Times New Roman" w:hAnsi="Times New Roman"/>
          <w:b/>
          <w:i/>
          <w:sz w:val="24"/>
          <w:szCs w:val="24"/>
        </w:rPr>
      </w:pPr>
    </w:p>
    <w:p w14:paraId="6B739F4A" w14:textId="77777777" w:rsidR="00DA1671" w:rsidRPr="00212D95" w:rsidRDefault="00DA1671" w:rsidP="00212D95">
      <w:pPr>
        <w:spacing w:after="0"/>
        <w:rPr>
          <w:rFonts w:ascii="Times New Roman" w:hAnsi="Times New Roman"/>
          <w:b/>
          <w:i/>
          <w:sz w:val="24"/>
          <w:szCs w:val="24"/>
        </w:rPr>
      </w:pPr>
    </w:p>
    <w:p w14:paraId="27BBB70E" w14:textId="77777777" w:rsidR="00BC64B5" w:rsidRPr="00212D95" w:rsidRDefault="00BC64B5" w:rsidP="00212D95">
      <w:pPr>
        <w:spacing w:after="0"/>
        <w:rPr>
          <w:rFonts w:ascii="Times New Roman" w:hAnsi="Times New Roman"/>
          <w:b/>
          <w:i/>
          <w:sz w:val="24"/>
          <w:szCs w:val="24"/>
        </w:rPr>
      </w:pPr>
    </w:p>
    <w:p w14:paraId="3238103A" w14:textId="36A8A339" w:rsidR="00A62B2A" w:rsidRPr="00BD3787" w:rsidRDefault="00A62B2A" w:rsidP="00212D95">
      <w:pPr>
        <w:spacing w:after="0"/>
        <w:jc w:val="center"/>
        <w:rPr>
          <w:rFonts w:ascii="Times New Roman" w:hAnsi="Times New Roman"/>
          <w:b/>
          <w:iCs/>
          <w:sz w:val="24"/>
          <w:szCs w:val="24"/>
        </w:rPr>
      </w:pPr>
      <w:r w:rsidRPr="00BD3787">
        <w:rPr>
          <w:rFonts w:ascii="Times New Roman" w:hAnsi="Times New Roman"/>
          <w:b/>
          <w:bCs/>
          <w:iCs/>
          <w:sz w:val="24"/>
          <w:szCs w:val="24"/>
        </w:rPr>
        <w:t>202</w:t>
      </w:r>
      <w:r w:rsidR="0065682B" w:rsidRPr="00BD3787">
        <w:rPr>
          <w:rFonts w:ascii="Times New Roman" w:hAnsi="Times New Roman"/>
          <w:b/>
          <w:bCs/>
          <w:iCs/>
          <w:sz w:val="24"/>
          <w:szCs w:val="24"/>
        </w:rPr>
        <w:t>2</w:t>
      </w:r>
      <w:r w:rsidR="00BC64B5" w:rsidRPr="00BD3787">
        <w:rPr>
          <w:rFonts w:ascii="Times New Roman" w:hAnsi="Times New Roman"/>
          <w:b/>
          <w:bCs/>
          <w:iCs/>
          <w:sz w:val="24"/>
          <w:szCs w:val="24"/>
        </w:rPr>
        <w:t xml:space="preserve"> г.</w:t>
      </w:r>
      <w:r w:rsidR="00BC64B5" w:rsidRPr="00BD3787">
        <w:rPr>
          <w:rFonts w:ascii="Times New Roman" w:hAnsi="Times New Roman"/>
          <w:b/>
          <w:bCs/>
          <w:iCs/>
          <w:sz w:val="24"/>
          <w:szCs w:val="24"/>
        </w:rPr>
        <w:br w:type="page"/>
      </w:r>
    </w:p>
    <w:p w14:paraId="2BD353F1" w14:textId="77777777" w:rsidR="00BC64B5" w:rsidRPr="009B2ECD" w:rsidRDefault="00BC64B5" w:rsidP="00212D95">
      <w:pPr>
        <w:spacing w:after="0"/>
        <w:jc w:val="center"/>
        <w:rPr>
          <w:rFonts w:ascii="Times New Roman" w:hAnsi="Times New Roman"/>
          <w:b/>
          <w:i/>
          <w:iCs/>
          <w:sz w:val="24"/>
          <w:szCs w:val="24"/>
        </w:rPr>
      </w:pPr>
      <w:r w:rsidRPr="00D60B3E">
        <w:rPr>
          <w:rFonts w:ascii="Times New Roman" w:hAnsi="Times New Roman"/>
          <w:b/>
          <w:i/>
          <w:iCs/>
          <w:sz w:val="24"/>
          <w:szCs w:val="24"/>
        </w:rPr>
        <w:lastRenderedPageBreak/>
        <w:t>СОДЕРЖАНИЕ</w:t>
      </w:r>
    </w:p>
    <w:p w14:paraId="65481A57" w14:textId="77777777" w:rsidR="00BC64B5" w:rsidRPr="00212D95" w:rsidRDefault="00BC64B5" w:rsidP="00212D95">
      <w:pPr>
        <w:spacing w:after="0"/>
        <w:jc w:val="both"/>
        <w:rPr>
          <w:rFonts w:ascii="Times New Roman" w:hAnsi="Times New Roman"/>
          <w:b/>
          <w:i/>
          <w:sz w:val="24"/>
          <w:szCs w:val="24"/>
        </w:rPr>
      </w:pPr>
    </w:p>
    <w:p w14:paraId="68F4E597" w14:textId="77777777" w:rsidR="00256C6E" w:rsidRPr="00212D95" w:rsidRDefault="00256C6E" w:rsidP="00212D95">
      <w:pPr>
        <w:spacing w:after="0"/>
        <w:jc w:val="both"/>
        <w:rPr>
          <w:rFonts w:ascii="Times New Roman" w:hAnsi="Times New Roman"/>
          <w:b/>
          <w:i/>
          <w:sz w:val="24"/>
          <w:szCs w:val="24"/>
        </w:rPr>
      </w:pPr>
    </w:p>
    <w:p w14:paraId="1618AE9F" w14:textId="12264F20" w:rsidR="00256C6E" w:rsidRPr="009B2ECD" w:rsidRDefault="00256C6E" w:rsidP="006B696A">
      <w:pPr>
        <w:spacing w:after="0"/>
        <w:rPr>
          <w:rFonts w:ascii="Times New Roman" w:hAnsi="Times New Roman"/>
          <w:b/>
          <w:iCs/>
          <w:sz w:val="24"/>
          <w:szCs w:val="24"/>
        </w:rPr>
      </w:pPr>
      <w:r w:rsidRPr="009B2ECD">
        <w:rPr>
          <w:rFonts w:ascii="Times New Roman" w:hAnsi="Times New Roman"/>
          <w:b/>
          <w:iCs/>
          <w:sz w:val="24"/>
          <w:szCs w:val="24"/>
        </w:rPr>
        <w:t>1. ОБЩАЯ ХАРАКТЕРИСТИКА РАБОЧЕЙ ПРОГРАММЫ УЧЕБНОЙ ДИСЦИПЛИНЫ</w:t>
      </w:r>
      <w:r w:rsidRPr="009B2ECD">
        <w:rPr>
          <w:rFonts w:ascii="Times New Roman" w:hAnsi="Times New Roman"/>
          <w:b/>
          <w:iCs/>
          <w:sz w:val="24"/>
          <w:szCs w:val="24"/>
        </w:rPr>
        <w:tab/>
      </w:r>
    </w:p>
    <w:p w14:paraId="2B5FB2A7" w14:textId="77777777" w:rsidR="00256C6E" w:rsidRPr="009B2ECD" w:rsidRDefault="00256C6E" w:rsidP="006B696A">
      <w:pPr>
        <w:spacing w:after="0"/>
        <w:rPr>
          <w:rFonts w:ascii="Times New Roman" w:hAnsi="Times New Roman"/>
          <w:b/>
          <w:iCs/>
          <w:sz w:val="24"/>
          <w:szCs w:val="24"/>
        </w:rPr>
      </w:pPr>
    </w:p>
    <w:p w14:paraId="4BEFB84B" w14:textId="1549724E" w:rsidR="00256C6E" w:rsidRPr="009B2ECD" w:rsidRDefault="00256C6E" w:rsidP="006B696A">
      <w:pPr>
        <w:spacing w:after="0"/>
        <w:rPr>
          <w:rFonts w:ascii="Times New Roman" w:hAnsi="Times New Roman"/>
          <w:b/>
          <w:iCs/>
          <w:sz w:val="24"/>
          <w:szCs w:val="24"/>
        </w:rPr>
      </w:pPr>
      <w:r w:rsidRPr="009B2ECD">
        <w:rPr>
          <w:rFonts w:ascii="Times New Roman" w:hAnsi="Times New Roman"/>
          <w:b/>
          <w:iCs/>
          <w:sz w:val="24"/>
          <w:szCs w:val="24"/>
        </w:rPr>
        <w:t>2. СТРУКТУРА И СОДЕРЖАНИЕ УЧЕБНОЙ ДИСЦИПЛИНЫ</w:t>
      </w:r>
    </w:p>
    <w:p w14:paraId="6B40409E" w14:textId="77777777" w:rsidR="00256C6E" w:rsidRPr="009B2ECD" w:rsidRDefault="00256C6E" w:rsidP="006B696A">
      <w:pPr>
        <w:pStyle w:val="ae"/>
        <w:spacing w:before="0" w:after="0" w:line="276" w:lineRule="auto"/>
        <w:rPr>
          <w:b/>
          <w:iCs/>
        </w:rPr>
      </w:pPr>
    </w:p>
    <w:p w14:paraId="30143842" w14:textId="77777777" w:rsidR="00256C6E" w:rsidRPr="009B2ECD" w:rsidRDefault="00256C6E" w:rsidP="006B696A">
      <w:pPr>
        <w:pStyle w:val="ae"/>
        <w:spacing w:before="0" w:after="0" w:line="276" w:lineRule="auto"/>
        <w:ind w:left="1065"/>
        <w:rPr>
          <w:b/>
          <w:iCs/>
        </w:rPr>
      </w:pPr>
    </w:p>
    <w:p w14:paraId="7D5D3DB1" w14:textId="143A897B" w:rsidR="00256C6E" w:rsidRPr="009B2ECD" w:rsidRDefault="00256C6E" w:rsidP="00BD3787">
      <w:pPr>
        <w:spacing w:after="0"/>
        <w:jc w:val="both"/>
        <w:rPr>
          <w:rFonts w:ascii="Times New Roman" w:hAnsi="Times New Roman"/>
          <w:b/>
          <w:iCs/>
          <w:sz w:val="24"/>
          <w:szCs w:val="24"/>
        </w:rPr>
      </w:pPr>
      <w:r w:rsidRPr="009B2ECD">
        <w:rPr>
          <w:rFonts w:ascii="Times New Roman" w:hAnsi="Times New Roman"/>
          <w:b/>
          <w:iCs/>
          <w:sz w:val="24"/>
          <w:szCs w:val="24"/>
        </w:rPr>
        <w:t>3. УСЛОВИЯ РЕАЛИЗАЦИИ УЧЕБНОЙ ДИСЦИПЛИНЫ</w:t>
      </w:r>
    </w:p>
    <w:p w14:paraId="55156F14" w14:textId="77777777" w:rsidR="00256C6E" w:rsidRPr="009B2ECD" w:rsidRDefault="00256C6E" w:rsidP="006B696A">
      <w:pPr>
        <w:spacing w:after="0"/>
        <w:rPr>
          <w:rFonts w:ascii="Times New Roman" w:hAnsi="Times New Roman"/>
          <w:b/>
          <w:iCs/>
          <w:sz w:val="24"/>
          <w:szCs w:val="24"/>
        </w:rPr>
      </w:pPr>
    </w:p>
    <w:p w14:paraId="6721DDFC" w14:textId="66FC6841" w:rsidR="00256C6E" w:rsidRPr="009B2ECD" w:rsidRDefault="00256C6E" w:rsidP="006B696A">
      <w:pPr>
        <w:spacing w:after="0"/>
        <w:rPr>
          <w:rFonts w:ascii="Times New Roman" w:hAnsi="Times New Roman"/>
          <w:b/>
          <w:iCs/>
          <w:sz w:val="24"/>
          <w:szCs w:val="24"/>
        </w:rPr>
      </w:pPr>
      <w:r w:rsidRPr="009B2ECD">
        <w:rPr>
          <w:rFonts w:ascii="Times New Roman" w:hAnsi="Times New Roman"/>
          <w:b/>
          <w:iCs/>
          <w:sz w:val="24"/>
          <w:szCs w:val="24"/>
        </w:rPr>
        <w:t>4.</w:t>
      </w:r>
      <w:r w:rsidR="006B696A">
        <w:rPr>
          <w:rFonts w:ascii="Times New Roman" w:hAnsi="Times New Roman"/>
          <w:b/>
          <w:iCs/>
          <w:sz w:val="24"/>
          <w:szCs w:val="24"/>
        </w:rPr>
        <w:t xml:space="preserve"> </w:t>
      </w:r>
      <w:r w:rsidRPr="009B2ECD">
        <w:rPr>
          <w:rFonts w:ascii="Times New Roman" w:hAnsi="Times New Roman"/>
          <w:b/>
          <w:iCs/>
          <w:sz w:val="24"/>
          <w:szCs w:val="24"/>
        </w:rPr>
        <w:t>КОНТРОЛЬ И ОЦЕНКА РЕЗУЛЬТАТОВ ОСВОЕНИЯ УЧЕБНОЙ ДИСЦИПЛИНЫ</w:t>
      </w:r>
    </w:p>
    <w:p w14:paraId="775AEAAC" w14:textId="194DE869" w:rsidR="00BC64B5" w:rsidRPr="009B2ECD" w:rsidRDefault="00256C6E" w:rsidP="00212D95">
      <w:pPr>
        <w:spacing w:after="0"/>
        <w:rPr>
          <w:rFonts w:ascii="Times New Roman" w:hAnsi="Times New Roman"/>
          <w:b/>
          <w:iCs/>
          <w:sz w:val="24"/>
          <w:szCs w:val="24"/>
        </w:rPr>
      </w:pPr>
      <w:r w:rsidRPr="009B2ECD">
        <w:rPr>
          <w:rFonts w:ascii="Times New Roman" w:hAnsi="Times New Roman"/>
          <w:b/>
          <w:iCs/>
          <w:sz w:val="24"/>
          <w:szCs w:val="24"/>
        </w:rPr>
        <w:tab/>
      </w:r>
    </w:p>
    <w:p w14:paraId="75E9B26E" w14:textId="77777777" w:rsidR="00BC64B5" w:rsidRPr="00212D95" w:rsidRDefault="00BC64B5" w:rsidP="00212D95">
      <w:pPr>
        <w:spacing w:after="0"/>
        <w:rPr>
          <w:rFonts w:ascii="Times New Roman" w:hAnsi="Times New Roman"/>
          <w:b/>
          <w:bCs/>
          <w:i/>
          <w:sz w:val="24"/>
          <w:szCs w:val="24"/>
        </w:rPr>
      </w:pPr>
    </w:p>
    <w:p w14:paraId="355582BC" w14:textId="77777777" w:rsidR="0095203A" w:rsidRPr="00212D95" w:rsidRDefault="00BC64B5" w:rsidP="00986384">
      <w:pPr>
        <w:pStyle w:val="ae"/>
        <w:numPr>
          <w:ilvl w:val="0"/>
          <w:numId w:val="17"/>
        </w:numPr>
        <w:spacing w:before="0" w:after="0" w:line="276" w:lineRule="auto"/>
        <w:rPr>
          <w:b/>
          <w:i/>
        </w:rPr>
      </w:pPr>
      <w:r w:rsidRPr="00212D95">
        <w:rPr>
          <w:b/>
          <w:i/>
          <w:u w:val="single"/>
        </w:rPr>
        <w:br w:type="page"/>
      </w:r>
    </w:p>
    <w:p w14:paraId="4A866A4A" w14:textId="4E8ECCDD" w:rsidR="009B437F" w:rsidRPr="00212D95" w:rsidRDefault="009B437F" w:rsidP="00212D95">
      <w:pPr>
        <w:spacing w:after="0"/>
        <w:jc w:val="center"/>
        <w:rPr>
          <w:rFonts w:ascii="Times New Roman" w:hAnsi="Times New Roman"/>
          <w:b/>
          <w:sz w:val="24"/>
          <w:szCs w:val="24"/>
        </w:rPr>
      </w:pPr>
      <w:r w:rsidRPr="00212D95">
        <w:rPr>
          <w:rFonts w:ascii="Times New Roman" w:hAnsi="Times New Roman"/>
          <w:b/>
          <w:sz w:val="24"/>
          <w:szCs w:val="24"/>
        </w:rPr>
        <w:lastRenderedPageBreak/>
        <w:t>1. ОБЩАЯ ХАРАКТЕРИСТИКА РАБОЧЕЙ ПРОГРАММЫ УЧЕБНОЙ ДИСЦИПЛИНЫ</w:t>
      </w:r>
    </w:p>
    <w:p w14:paraId="6E1C41EE" w14:textId="22EA0287" w:rsidR="009B2ECD" w:rsidRPr="00315F34" w:rsidRDefault="009B2ECD" w:rsidP="006B696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w:t>
      </w:r>
      <w:r w:rsidR="006B696A">
        <w:rPr>
          <w:rFonts w:ascii="Times New Roman" w:hAnsi="Times New Roman"/>
          <w:b/>
          <w:sz w:val="24"/>
          <w:szCs w:val="24"/>
        </w:rPr>
        <w:t>Основы философии</w:t>
      </w:r>
      <w:r w:rsidRPr="00315F34">
        <w:rPr>
          <w:rFonts w:ascii="Times New Roman" w:hAnsi="Times New Roman"/>
          <w:b/>
          <w:sz w:val="24"/>
          <w:szCs w:val="24"/>
        </w:rPr>
        <w:t>»</w:t>
      </w:r>
    </w:p>
    <w:p w14:paraId="4B2EF03C" w14:textId="77777777" w:rsidR="009B437F" w:rsidRPr="00212D95" w:rsidRDefault="009B437F" w:rsidP="00212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474BFB3" w14:textId="7DA32FF7" w:rsidR="0095203A" w:rsidRPr="00212D95" w:rsidRDefault="0095203A" w:rsidP="00212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12D95">
        <w:rPr>
          <w:rFonts w:ascii="Times New Roman" w:hAnsi="Times New Roman"/>
          <w:b/>
          <w:sz w:val="24"/>
          <w:szCs w:val="24"/>
        </w:rPr>
        <w:t xml:space="preserve">1.1. Место дисциплины в структуре </w:t>
      </w:r>
      <w:r w:rsidR="009B4662">
        <w:rPr>
          <w:rFonts w:ascii="Times New Roman" w:hAnsi="Times New Roman"/>
          <w:b/>
          <w:sz w:val="24"/>
          <w:szCs w:val="24"/>
        </w:rPr>
        <w:t xml:space="preserve">примерной </w:t>
      </w:r>
      <w:r w:rsidRPr="00212D95">
        <w:rPr>
          <w:rFonts w:ascii="Times New Roman" w:hAnsi="Times New Roman"/>
          <w:b/>
          <w:sz w:val="24"/>
          <w:szCs w:val="24"/>
        </w:rPr>
        <w:t xml:space="preserve">основной образовательной программы: </w:t>
      </w:r>
    </w:p>
    <w:p w14:paraId="3DEB2A77" w14:textId="65CF6D61" w:rsidR="0095203A" w:rsidRPr="00212D95" w:rsidRDefault="0095203A" w:rsidP="00212D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12D95">
        <w:rPr>
          <w:rFonts w:ascii="Times New Roman" w:hAnsi="Times New Roman"/>
          <w:sz w:val="24"/>
          <w:szCs w:val="24"/>
        </w:rPr>
        <w:t xml:space="preserve">Учебная дисциплина «Основы философии» является обязательной частью </w:t>
      </w:r>
      <w:r w:rsidR="006E3F1C">
        <w:rPr>
          <w:rFonts w:ascii="Times New Roman" w:hAnsi="Times New Roman"/>
          <w:sz w:val="24"/>
          <w:szCs w:val="24"/>
        </w:rPr>
        <w:t>о</w:t>
      </w:r>
      <w:r w:rsidR="006E3F1C" w:rsidRPr="006E3F1C">
        <w:rPr>
          <w:rFonts w:ascii="Times New Roman" w:hAnsi="Times New Roman"/>
          <w:sz w:val="24"/>
          <w:szCs w:val="24"/>
        </w:rPr>
        <w:t>бщ</w:t>
      </w:r>
      <w:r w:rsidR="006E3F1C">
        <w:rPr>
          <w:rFonts w:ascii="Times New Roman" w:hAnsi="Times New Roman"/>
          <w:sz w:val="24"/>
          <w:szCs w:val="24"/>
        </w:rPr>
        <w:t>его</w:t>
      </w:r>
      <w:r w:rsidR="006E3F1C" w:rsidRPr="006E3F1C">
        <w:rPr>
          <w:rFonts w:ascii="Times New Roman" w:hAnsi="Times New Roman"/>
          <w:sz w:val="24"/>
          <w:szCs w:val="24"/>
        </w:rPr>
        <w:t xml:space="preserve"> гуманитарн</w:t>
      </w:r>
      <w:r w:rsidR="006E3F1C">
        <w:rPr>
          <w:rFonts w:ascii="Times New Roman" w:hAnsi="Times New Roman"/>
          <w:sz w:val="24"/>
          <w:szCs w:val="24"/>
        </w:rPr>
        <w:t>ого</w:t>
      </w:r>
      <w:r w:rsidR="006E3F1C" w:rsidRPr="006E3F1C">
        <w:rPr>
          <w:rFonts w:ascii="Times New Roman" w:hAnsi="Times New Roman"/>
          <w:sz w:val="24"/>
          <w:szCs w:val="24"/>
        </w:rPr>
        <w:t xml:space="preserve"> и социально-экономическ</w:t>
      </w:r>
      <w:r w:rsidR="006E3F1C">
        <w:rPr>
          <w:rFonts w:ascii="Times New Roman" w:hAnsi="Times New Roman"/>
          <w:sz w:val="24"/>
          <w:szCs w:val="24"/>
        </w:rPr>
        <w:t>ого</w:t>
      </w:r>
      <w:r w:rsidR="006E3F1C" w:rsidRPr="006E3F1C">
        <w:rPr>
          <w:rFonts w:ascii="Times New Roman" w:hAnsi="Times New Roman"/>
          <w:sz w:val="24"/>
          <w:szCs w:val="24"/>
        </w:rPr>
        <w:t xml:space="preserve"> цикл</w:t>
      </w:r>
      <w:r w:rsidR="006E3F1C">
        <w:rPr>
          <w:rFonts w:ascii="Times New Roman" w:hAnsi="Times New Roman"/>
          <w:sz w:val="24"/>
          <w:szCs w:val="24"/>
        </w:rPr>
        <w:t>а</w:t>
      </w:r>
      <w:r w:rsidR="006E3F1C" w:rsidRPr="006E3F1C">
        <w:rPr>
          <w:rFonts w:ascii="Times New Roman" w:hAnsi="Times New Roman"/>
          <w:sz w:val="24"/>
          <w:szCs w:val="24"/>
        </w:rPr>
        <w:t xml:space="preserve"> </w:t>
      </w:r>
      <w:r w:rsidR="009B4662">
        <w:rPr>
          <w:rFonts w:ascii="Times New Roman" w:hAnsi="Times New Roman"/>
          <w:sz w:val="24"/>
          <w:szCs w:val="24"/>
        </w:rPr>
        <w:t>ПООП-П</w:t>
      </w:r>
      <w:r w:rsidR="00212D95" w:rsidRPr="00212D95">
        <w:rPr>
          <w:rFonts w:ascii="Times New Roman" w:hAnsi="Times New Roman"/>
          <w:sz w:val="24"/>
          <w:szCs w:val="24"/>
        </w:rPr>
        <w:t xml:space="preserve"> </w:t>
      </w:r>
      <w:r w:rsidRPr="00212D95">
        <w:rPr>
          <w:rFonts w:ascii="Times New Roman" w:hAnsi="Times New Roman"/>
          <w:sz w:val="24"/>
          <w:szCs w:val="24"/>
        </w:rPr>
        <w:t xml:space="preserve">в соответствии с ФГОС СПО по </w:t>
      </w:r>
      <w:r w:rsidR="00C37666" w:rsidRPr="00212D95">
        <w:rPr>
          <w:rFonts w:ascii="Times New Roman" w:hAnsi="Times New Roman"/>
          <w:color w:val="000000"/>
          <w:sz w:val="24"/>
          <w:szCs w:val="24"/>
        </w:rPr>
        <w:t xml:space="preserve">специальности </w:t>
      </w:r>
      <w:r w:rsidR="00C37666" w:rsidRPr="00212D95">
        <w:rPr>
          <w:rFonts w:ascii="Times New Roman" w:hAnsi="Times New Roman"/>
          <w:sz w:val="24"/>
          <w:szCs w:val="24"/>
        </w:rPr>
        <w:t>15.02.12 Монтаж, техническое обслуживание и ремонт промышленного оборудования (по отраслям).</w:t>
      </w:r>
    </w:p>
    <w:p w14:paraId="2804DDE3" w14:textId="27CBB254" w:rsidR="0095203A" w:rsidRPr="00212D95" w:rsidRDefault="00212D95" w:rsidP="00212D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ab/>
      </w:r>
      <w:r w:rsidR="0095203A" w:rsidRPr="00212D95">
        <w:rPr>
          <w:rFonts w:ascii="Times New Roman" w:hAnsi="Times New Roman"/>
          <w:sz w:val="24"/>
          <w:szCs w:val="24"/>
        </w:rPr>
        <w:t>Особое значение дисциплина имеет при формировании и развитии ОК</w:t>
      </w:r>
      <w:r w:rsidR="006B696A">
        <w:rPr>
          <w:rFonts w:ascii="Times New Roman" w:hAnsi="Times New Roman"/>
          <w:sz w:val="24"/>
          <w:szCs w:val="24"/>
        </w:rPr>
        <w:t xml:space="preserve"> 0</w:t>
      </w:r>
      <w:r w:rsidR="0095203A" w:rsidRPr="00212D95">
        <w:rPr>
          <w:rFonts w:ascii="Times New Roman" w:hAnsi="Times New Roman"/>
          <w:sz w:val="24"/>
          <w:szCs w:val="24"/>
        </w:rPr>
        <w:t>1</w:t>
      </w:r>
      <w:r w:rsidR="0033599F" w:rsidRPr="00212D95">
        <w:rPr>
          <w:rFonts w:ascii="Times New Roman" w:hAnsi="Times New Roman"/>
          <w:sz w:val="24"/>
          <w:szCs w:val="24"/>
        </w:rPr>
        <w:t xml:space="preserve"> – ОК</w:t>
      </w:r>
      <w:r w:rsidR="006B696A">
        <w:rPr>
          <w:rFonts w:ascii="Times New Roman" w:hAnsi="Times New Roman"/>
          <w:sz w:val="24"/>
          <w:szCs w:val="24"/>
        </w:rPr>
        <w:t xml:space="preserve"> </w:t>
      </w:r>
      <w:r w:rsidR="0033599F" w:rsidRPr="00212D95">
        <w:rPr>
          <w:rFonts w:ascii="Times New Roman" w:hAnsi="Times New Roman"/>
          <w:sz w:val="24"/>
          <w:szCs w:val="24"/>
        </w:rPr>
        <w:t>1</w:t>
      </w:r>
      <w:r w:rsidR="00D82F7C" w:rsidRPr="00212D95">
        <w:rPr>
          <w:rFonts w:ascii="Times New Roman" w:hAnsi="Times New Roman"/>
          <w:sz w:val="24"/>
          <w:szCs w:val="24"/>
        </w:rPr>
        <w:t>1</w:t>
      </w:r>
      <w:r w:rsidR="0033599F" w:rsidRPr="00212D95">
        <w:rPr>
          <w:rFonts w:ascii="Times New Roman" w:hAnsi="Times New Roman"/>
          <w:sz w:val="24"/>
          <w:szCs w:val="24"/>
        </w:rPr>
        <w:t>.</w:t>
      </w:r>
      <w:r w:rsidR="00460812" w:rsidRPr="00212D95">
        <w:rPr>
          <w:rFonts w:ascii="Times New Roman" w:hAnsi="Times New Roman"/>
          <w:sz w:val="24"/>
          <w:szCs w:val="24"/>
        </w:rPr>
        <w:t xml:space="preserve"> </w:t>
      </w:r>
    </w:p>
    <w:p w14:paraId="51729C24" w14:textId="692C79B4" w:rsidR="0095203A" w:rsidRPr="00212D95" w:rsidRDefault="0095203A" w:rsidP="00212D95">
      <w:pPr>
        <w:pStyle w:val="ae"/>
        <w:spacing w:before="0" w:after="0" w:line="276" w:lineRule="auto"/>
        <w:ind w:left="720"/>
        <w:rPr>
          <w:b/>
          <w:i/>
        </w:rPr>
      </w:pPr>
    </w:p>
    <w:p w14:paraId="04D3A05E" w14:textId="77777777" w:rsidR="0095203A" w:rsidRPr="00212D95" w:rsidRDefault="0095203A" w:rsidP="00212D95">
      <w:pPr>
        <w:spacing w:after="0"/>
        <w:ind w:firstLine="709"/>
        <w:rPr>
          <w:rFonts w:ascii="Times New Roman" w:hAnsi="Times New Roman"/>
          <w:b/>
          <w:sz w:val="24"/>
          <w:szCs w:val="24"/>
        </w:rPr>
      </w:pPr>
      <w:r w:rsidRPr="00212D95">
        <w:rPr>
          <w:rFonts w:ascii="Times New Roman" w:hAnsi="Times New Roman"/>
          <w:b/>
          <w:sz w:val="24"/>
          <w:szCs w:val="24"/>
        </w:rPr>
        <w:t>1.2. Цель и планируемые результаты освоения дисциплины:</w:t>
      </w:r>
    </w:p>
    <w:p w14:paraId="45BBEBCC" w14:textId="77967738" w:rsidR="0095203A" w:rsidRPr="00212D95" w:rsidRDefault="0095203A" w:rsidP="00212D95">
      <w:pPr>
        <w:suppressAutoHyphens/>
        <w:spacing w:after="0"/>
        <w:ind w:firstLine="709"/>
        <w:jc w:val="both"/>
        <w:rPr>
          <w:rFonts w:ascii="Times New Roman" w:hAnsi="Times New Roman"/>
          <w:sz w:val="24"/>
          <w:szCs w:val="24"/>
        </w:rPr>
      </w:pPr>
      <w:r w:rsidRPr="00212D95">
        <w:rPr>
          <w:rFonts w:ascii="Times New Roman" w:hAnsi="Times New Roman"/>
          <w:sz w:val="24"/>
          <w:szCs w:val="24"/>
        </w:rPr>
        <w:t>В рамках программы учебной дисциплины обучающимися осваиваются умения и знания</w:t>
      </w:r>
    </w:p>
    <w:p w14:paraId="662A4725" w14:textId="77777777" w:rsidR="00305976" w:rsidRPr="00212D95" w:rsidRDefault="00305976" w:rsidP="00212D95">
      <w:pPr>
        <w:suppressAutoHyphens/>
        <w:spacing w:after="0"/>
        <w:ind w:firstLine="709"/>
        <w:jc w:val="both"/>
        <w:rPr>
          <w:rFonts w:ascii="Times New Roman" w:hAnsi="Times New Roman"/>
          <w:sz w:val="24"/>
          <w:szCs w:val="24"/>
        </w:rPr>
      </w:pP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3433"/>
        <w:gridCol w:w="3794"/>
      </w:tblGrid>
      <w:tr w:rsidR="00D82F7C" w:rsidRPr="00212D95" w14:paraId="5A3D16F8" w14:textId="77777777" w:rsidTr="000C2EBA">
        <w:trPr>
          <w:trHeight w:val="649"/>
        </w:trPr>
        <w:tc>
          <w:tcPr>
            <w:tcW w:w="2123" w:type="dxa"/>
          </w:tcPr>
          <w:p w14:paraId="5EA1B284" w14:textId="77777777" w:rsidR="00D82F7C" w:rsidRPr="00212D95" w:rsidRDefault="00D82F7C" w:rsidP="00212D95">
            <w:pPr>
              <w:spacing w:after="0"/>
              <w:jc w:val="center"/>
              <w:rPr>
                <w:rFonts w:ascii="Times New Roman" w:eastAsia="Times New Roman" w:hAnsi="Times New Roman"/>
                <w:b/>
                <w:sz w:val="24"/>
                <w:szCs w:val="24"/>
              </w:rPr>
            </w:pPr>
            <w:r w:rsidRPr="00212D95">
              <w:rPr>
                <w:rFonts w:ascii="Times New Roman" w:eastAsia="Times New Roman" w:hAnsi="Times New Roman"/>
                <w:b/>
                <w:sz w:val="24"/>
                <w:szCs w:val="24"/>
              </w:rPr>
              <w:t xml:space="preserve">Код  </w:t>
            </w:r>
          </w:p>
          <w:p w14:paraId="7C4A54DB" w14:textId="77777777" w:rsidR="00D82F7C" w:rsidRPr="00212D95" w:rsidRDefault="00D82F7C" w:rsidP="00212D95">
            <w:pPr>
              <w:spacing w:after="0"/>
              <w:jc w:val="center"/>
              <w:rPr>
                <w:rFonts w:ascii="Times New Roman" w:eastAsia="Times New Roman" w:hAnsi="Times New Roman"/>
                <w:b/>
                <w:sz w:val="24"/>
                <w:szCs w:val="24"/>
              </w:rPr>
            </w:pPr>
            <w:r w:rsidRPr="00212D95">
              <w:rPr>
                <w:rFonts w:ascii="Times New Roman" w:eastAsia="Times New Roman" w:hAnsi="Times New Roman"/>
                <w:b/>
                <w:sz w:val="24"/>
                <w:szCs w:val="24"/>
              </w:rPr>
              <w:t>ПК, ОК</w:t>
            </w:r>
          </w:p>
        </w:tc>
        <w:tc>
          <w:tcPr>
            <w:tcW w:w="3433" w:type="dxa"/>
            <w:vAlign w:val="center"/>
            <w:hideMark/>
          </w:tcPr>
          <w:p w14:paraId="4AA64CC5" w14:textId="77777777" w:rsidR="00D82F7C" w:rsidRPr="00212D95" w:rsidRDefault="00D82F7C" w:rsidP="00212D95">
            <w:pPr>
              <w:spacing w:after="0"/>
              <w:jc w:val="center"/>
              <w:rPr>
                <w:rFonts w:ascii="Times New Roman" w:eastAsia="Times New Roman" w:hAnsi="Times New Roman"/>
                <w:b/>
                <w:sz w:val="24"/>
                <w:szCs w:val="24"/>
              </w:rPr>
            </w:pPr>
            <w:r w:rsidRPr="00212D95">
              <w:rPr>
                <w:rFonts w:ascii="Times New Roman" w:eastAsia="Times New Roman" w:hAnsi="Times New Roman"/>
                <w:b/>
                <w:sz w:val="24"/>
                <w:szCs w:val="24"/>
              </w:rPr>
              <w:t>Умения</w:t>
            </w:r>
          </w:p>
        </w:tc>
        <w:tc>
          <w:tcPr>
            <w:tcW w:w="3794" w:type="dxa"/>
            <w:vAlign w:val="center"/>
            <w:hideMark/>
          </w:tcPr>
          <w:p w14:paraId="68DBFB1B" w14:textId="77777777" w:rsidR="00D82F7C" w:rsidRPr="00212D95" w:rsidRDefault="00D82F7C" w:rsidP="00212D95">
            <w:pPr>
              <w:spacing w:after="0"/>
              <w:jc w:val="center"/>
              <w:rPr>
                <w:rFonts w:ascii="Times New Roman" w:eastAsia="Times New Roman" w:hAnsi="Times New Roman"/>
                <w:b/>
                <w:sz w:val="24"/>
                <w:szCs w:val="24"/>
              </w:rPr>
            </w:pPr>
            <w:r w:rsidRPr="00212D95">
              <w:rPr>
                <w:rFonts w:ascii="Times New Roman" w:eastAsia="Times New Roman" w:hAnsi="Times New Roman"/>
                <w:b/>
                <w:sz w:val="24"/>
                <w:szCs w:val="24"/>
              </w:rPr>
              <w:t>Знания</w:t>
            </w:r>
          </w:p>
        </w:tc>
      </w:tr>
      <w:tr w:rsidR="00753D4D" w:rsidRPr="00212D95" w14:paraId="12F5D20D" w14:textId="77777777" w:rsidTr="000C2EBA">
        <w:trPr>
          <w:trHeight w:val="983"/>
        </w:trPr>
        <w:tc>
          <w:tcPr>
            <w:tcW w:w="2123" w:type="dxa"/>
          </w:tcPr>
          <w:p w14:paraId="71924269" w14:textId="77777777" w:rsidR="00753D4D" w:rsidRPr="00F75F72"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1</w:t>
            </w:r>
          </w:p>
          <w:p w14:paraId="130AB24E" w14:textId="77777777" w:rsidR="00753D4D" w:rsidRPr="00F75F72" w:rsidRDefault="00753D4D" w:rsidP="00753D4D">
            <w:pPr>
              <w:spacing w:after="0"/>
              <w:ind w:left="5" w:firstLine="142"/>
              <w:rPr>
                <w:rFonts w:ascii="Times New Roman" w:eastAsia="Times New Roman" w:hAnsi="Times New Roman"/>
                <w:sz w:val="24"/>
                <w:szCs w:val="24"/>
              </w:rPr>
            </w:pPr>
          </w:p>
          <w:p w14:paraId="04900922" w14:textId="77777777" w:rsidR="00753D4D" w:rsidRPr="00212D95" w:rsidRDefault="00753D4D" w:rsidP="00753D4D">
            <w:pPr>
              <w:spacing w:after="0"/>
              <w:ind w:left="5" w:firstLine="142"/>
              <w:rPr>
                <w:rFonts w:ascii="Times New Roman" w:eastAsia="Times New Roman" w:hAnsi="Times New Roman"/>
                <w:sz w:val="24"/>
                <w:szCs w:val="24"/>
              </w:rPr>
            </w:pPr>
          </w:p>
        </w:tc>
        <w:tc>
          <w:tcPr>
            <w:tcW w:w="3433" w:type="dxa"/>
          </w:tcPr>
          <w:p w14:paraId="24BB08AA"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Уо 01.01 распознавать задачу и/или проблему </w:t>
            </w:r>
          </w:p>
          <w:p w14:paraId="364814C9"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в профессиональном и/или социальном контексте;</w:t>
            </w:r>
          </w:p>
          <w:p w14:paraId="06523140"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Уо 01.02 анализировать задачу и/или проблему и выделять её составные части; </w:t>
            </w:r>
          </w:p>
          <w:p w14:paraId="1A3809A4"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Уо 01.03 определять этапы решения задачи;</w:t>
            </w:r>
          </w:p>
          <w:p w14:paraId="72D6A48D"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Уо 01.04 выявлять и эффективно искать информацию, необходимую для решения задачи и/или проблемы;</w:t>
            </w:r>
          </w:p>
          <w:p w14:paraId="2F73BC78"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Уо 01.05 составлять план действия; </w:t>
            </w:r>
          </w:p>
          <w:p w14:paraId="06121C31"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Уо 01.06 определять необходимые ресурсы;</w:t>
            </w:r>
          </w:p>
          <w:p w14:paraId="7FD03A0C"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Уо 01.07 владеть актуальными методами работы </w:t>
            </w:r>
          </w:p>
          <w:p w14:paraId="724FCBAD"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в профессиональной и смежных сферах;</w:t>
            </w:r>
          </w:p>
          <w:p w14:paraId="7A45ACA5"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Уо 01.08 реализовывать составленный план;</w:t>
            </w:r>
          </w:p>
          <w:p w14:paraId="5DFD3F6F"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Уо 01.09 оценивать результат и последствия своих действий (самостоятельно или с помощью наставника)</w:t>
            </w:r>
          </w:p>
        </w:tc>
        <w:tc>
          <w:tcPr>
            <w:tcW w:w="3794" w:type="dxa"/>
          </w:tcPr>
          <w:p w14:paraId="57776B27" w14:textId="77777777" w:rsidR="00753D4D" w:rsidRPr="00212D95" w:rsidRDefault="00753D4D" w:rsidP="00753D4D">
            <w:pPr>
              <w:tabs>
                <w:tab w:val="left" w:pos="3165"/>
              </w:tabs>
              <w:spacing w:after="0"/>
              <w:rPr>
                <w:rFonts w:ascii="Times New Roman" w:eastAsia="Times New Roman" w:hAnsi="Times New Roman"/>
                <w:bCs/>
                <w:sz w:val="24"/>
                <w:szCs w:val="24"/>
              </w:rPr>
            </w:pPr>
            <w:r w:rsidRPr="00212D95">
              <w:rPr>
                <w:rFonts w:ascii="Times New Roman" w:eastAsia="Times New Roman" w:hAnsi="Times New Roman"/>
                <w:bCs/>
                <w:sz w:val="24"/>
                <w:szCs w:val="24"/>
              </w:rPr>
              <w:t xml:space="preserve">Зо 01.01 актуальный профессиональный </w:t>
            </w:r>
          </w:p>
          <w:p w14:paraId="1B568B3D" w14:textId="77777777" w:rsidR="00753D4D" w:rsidRPr="00212D95" w:rsidRDefault="00753D4D" w:rsidP="00753D4D">
            <w:pPr>
              <w:tabs>
                <w:tab w:val="left" w:pos="3165"/>
              </w:tabs>
              <w:spacing w:after="0"/>
              <w:rPr>
                <w:rFonts w:ascii="Times New Roman" w:eastAsia="Times New Roman" w:hAnsi="Times New Roman"/>
                <w:bCs/>
                <w:sz w:val="24"/>
                <w:szCs w:val="24"/>
              </w:rPr>
            </w:pPr>
            <w:r w:rsidRPr="00212D95">
              <w:rPr>
                <w:rFonts w:ascii="Times New Roman" w:eastAsia="Times New Roman" w:hAnsi="Times New Roman"/>
                <w:bCs/>
                <w:sz w:val="24"/>
                <w:szCs w:val="24"/>
              </w:rPr>
              <w:t xml:space="preserve">и социальный контекст, в котором приходится работать и жить; </w:t>
            </w:r>
          </w:p>
          <w:p w14:paraId="6228755B" w14:textId="77777777" w:rsidR="00753D4D" w:rsidRPr="00212D95" w:rsidRDefault="00753D4D" w:rsidP="00753D4D">
            <w:pPr>
              <w:tabs>
                <w:tab w:val="left" w:pos="3165"/>
              </w:tabs>
              <w:spacing w:after="0"/>
              <w:rPr>
                <w:rFonts w:ascii="Times New Roman" w:eastAsia="Times New Roman" w:hAnsi="Times New Roman"/>
                <w:bCs/>
                <w:sz w:val="24"/>
                <w:szCs w:val="24"/>
              </w:rPr>
            </w:pPr>
            <w:r w:rsidRPr="00212D95">
              <w:rPr>
                <w:rFonts w:ascii="Times New Roman" w:eastAsia="Times New Roman" w:hAnsi="Times New Roman"/>
                <w:bCs/>
                <w:sz w:val="24"/>
                <w:szCs w:val="24"/>
              </w:rPr>
              <w:t xml:space="preserve">Зо 01.02 основные источники информации </w:t>
            </w:r>
          </w:p>
          <w:p w14:paraId="452B07DD" w14:textId="77777777" w:rsidR="00753D4D" w:rsidRPr="00212D95" w:rsidRDefault="00753D4D" w:rsidP="00753D4D">
            <w:pPr>
              <w:tabs>
                <w:tab w:val="left" w:pos="3165"/>
              </w:tabs>
              <w:spacing w:after="0"/>
              <w:rPr>
                <w:rFonts w:ascii="Times New Roman" w:eastAsia="Times New Roman" w:hAnsi="Times New Roman"/>
                <w:bCs/>
                <w:sz w:val="24"/>
                <w:szCs w:val="24"/>
              </w:rPr>
            </w:pPr>
            <w:r w:rsidRPr="00212D95">
              <w:rPr>
                <w:rFonts w:ascii="Times New Roman" w:eastAsia="Times New Roman" w:hAnsi="Times New Roman"/>
                <w:bCs/>
                <w:sz w:val="24"/>
                <w:szCs w:val="24"/>
              </w:rPr>
              <w:t xml:space="preserve">и ресурсы для решения задач и проблем </w:t>
            </w:r>
          </w:p>
          <w:p w14:paraId="1ED98107" w14:textId="77777777" w:rsidR="00753D4D" w:rsidRPr="00212D95" w:rsidRDefault="00753D4D" w:rsidP="00753D4D">
            <w:pPr>
              <w:tabs>
                <w:tab w:val="left" w:pos="3165"/>
              </w:tabs>
              <w:spacing w:after="0"/>
              <w:rPr>
                <w:rFonts w:ascii="Times New Roman" w:eastAsia="Times New Roman" w:hAnsi="Times New Roman"/>
                <w:bCs/>
                <w:sz w:val="24"/>
                <w:szCs w:val="24"/>
              </w:rPr>
            </w:pPr>
            <w:r w:rsidRPr="00212D95">
              <w:rPr>
                <w:rFonts w:ascii="Times New Roman" w:eastAsia="Times New Roman" w:hAnsi="Times New Roman"/>
                <w:bCs/>
                <w:sz w:val="24"/>
                <w:szCs w:val="24"/>
              </w:rPr>
              <w:t>в профессиональном и/или социальном контексте;</w:t>
            </w:r>
          </w:p>
          <w:p w14:paraId="1937B7EC" w14:textId="77777777" w:rsidR="00753D4D" w:rsidRPr="00212D95" w:rsidRDefault="00753D4D" w:rsidP="00753D4D">
            <w:pPr>
              <w:tabs>
                <w:tab w:val="left" w:pos="3165"/>
              </w:tabs>
              <w:spacing w:after="0"/>
              <w:rPr>
                <w:rFonts w:ascii="Times New Roman" w:eastAsia="Times New Roman" w:hAnsi="Times New Roman"/>
                <w:bCs/>
                <w:sz w:val="24"/>
                <w:szCs w:val="24"/>
              </w:rPr>
            </w:pPr>
            <w:r w:rsidRPr="00212D95">
              <w:rPr>
                <w:rFonts w:ascii="Times New Roman" w:eastAsia="Times New Roman" w:hAnsi="Times New Roman"/>
                <w:bCs/>
                <w:sz w:val="24"/>
                <w:szCs w:val="24"/>
              </w:rPr>
              <w:t xml:space="preserve">Зо 01.03 алгоритмы выполнения работ в профессиональной </w:t>
            </w:r>
          </w:p>
          <w:p w14:paraId="09978C10" w14:textId="77777777" w:rsidR="00753D4D" w:rsidRPr="00212D95" w:rsidRDefault="00753D4D" w:rsidP="00753D4D">
            <w:pPr>
              <w:tabs>
                <w:tab w:val="left" w:pos="3165"/>
              </w:tabs>
              <w:spacing w:after="0"/>
              <w:rPr>
                <w:rFonts w:ascii="Times New Roman" w:eastAsia="Times New Roman" w:hAnsi="Times New Roman"/>
                <w:bCs/>
                <w:sz w:val="24"/>
                <w:szCs w:val="24"/>
              </w:rPr>
            </w:pPr>
            <w:r w:rsidRPr="00212D95">
              <w:rPr>
                <w:rFonts w:ascii="Times New Roman" w:eastAsia="Times New Roman" w:hAnsi="Times New Roman"/>
                <w:bCs/>
                <w:sz w:val="24"/>
                <w:szCs w:val="24"/>
              </w:rPr>
              <w:t xml:space="preserve">и смежных областях; </w:t>
            </w:r>
          </w:p>
          <w:p w14:paraId="15E5058D" w14:textId="77777777" w:rsidR="00753D4D" w:rsidRPr="00212D95" w:rsidRDefault="00753D4D" w:rsidP="00753D4D">
            <w:pPr>
              <w:tabs>
                <w:tab w:val="left" w:pos="3165"/>
              </w:tabs>
              <w:spacing w:after="0"/>
              <w:rPr>
                <w:rFonts w:ascii="Times New Roman" w:eastAsia="Times New Roman" w:hAnsi="Times New Roman"/>
                <w:bCs/>
                <w:sz w:val="24"/>
                <w:szCs w:val="24"/>
              </w:rPr>
            </w:pPr>
            <w:r w:rsidRPr="00212D95">
              <w:rPr>
                <w:rFonts w:ascii="Times New Roman" w:eastAsia="Times New Roman" w:hAnsi="Times New Roman"/>
                <w:bCs/>
                <w:sz w:val="24"/>
                <w:szCs w:val="24"/>
              </w:rPr>
              <w:t>Зо 01.04 методы работы в профессиональной и смежных сферах;</w:t>
            </w:r>
          </w:p>
          <w:p w14:paraId="0E12AD7F" w14:textId="77777777" w:rsidR="00753D4D" w:rsidRPr="00212D95" w:rsidRDefault="00753D4D" w:rsidP="00753D4D">
            <w:pPr>
              <w:tabs>
                <w:tab w:val="left" w:pos="3165"/>
              </w:tabs>
              <w:spacing w:after="0"/>
              <w:rPr>
                <w:rFonts w:ascii="Times New Roman" w:eastAsia="Times New Roman" w:hAnsi="Times New Roman"/>
                <w:bCs/>
                <w:sz w:val="24"/>
                <w:szCs w:val="24"/>
              </w:rPr>
            </w:pPr>
            <w:r w:rsidRPr="00212D95">
              <w:rPr>
                <w:rFonts w:ascii="Times New Roman" w:eastAsia="Times New Roman" w:hAnsi="Times New Roman"/>
                <w:bCs/>
                <w:sz w:val="24"/>
                <w:szCs w:val="24"/>
              </w:rPr>
              <w:t xml:space="preserve">Зо 01.05 структуру плана для решения задач; </w:t>
            </w:r>
          </w:p>
          <w:p w14:paraId="7D96883F" w14:textId="77777777" w:rsidR="00753D4D" w:rsidRPr="00212D95" w:rsidRDefault="00753D4D" w:rsidP="00753D4D">
            <w:pPr>
              <w:tabs>
                <w:tab w:val="left" w:pos="3165"/>
              </w:tabs>
              <w:spacing w:after="0"/>
              <w:rPr>
                <w:rFonts w:ascii="Times New Roman" w:eastAsia="Times New Roman" w:hAnsi="Times New Roman"/>
                <w:b/>
                <w:sz w:val="24"/>
                <w:szCs w:val="24"/>
              </w:rPr>
            </w:pPr>
            <w:r w:rsidRPr="00212D95">
              <w:rPr>
                <w:rFonts w:ascii="Times New Roman" w:eastAsia="Times New Roman" w:hAnsi="Times New Roman"/>
                <w:bCs/>
                <w:sz w:val="24"/>
                <w:szCs w:val="24"/>
              </w:rPr>
              <w:t>Зо 01.06 порядок оценки результатов решения задач профессиональной деятельности</w:t>
            </w:r>
          </w:p>
        </w:tc>
      </w:tr>
      <w:tr w:rsidR="00753D4D" w:rsidRPr="00212D95" w14:paraId="4339032A" w14:textId="77777777" w:rsidTr="000C2EBA">
        <w:trPr>
          <w:trHeight w:val="983"/>
        </w:trPr>
        <w:tc>
          <w:tcPr>
            <w:tcW w:w="2123" w:type="dxa"/>
          </w:tcPr>
          <w:p w14:paraId="7B87E541" w14:textId="386CF787" w:rsidR="00753D4D" w:rsidRPr="00212D95"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lastRenderedPageBreak/>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2</w:t>
            </w:r>
            <w:r w:rsidRPr="00F75F72">
              <w:rPr>
                <w:rFonts w:ascii="Times New Roman" w:eastAsia="Times New Roman" w:hAnsi="Times New Roman"/>
                <w:sz w:val="24"/>
                <w:szCs w:val="24"/>
              </w:rPr>
              <w:tab/>
              <w:t xml:space="preserve"> </w:t>
            </w:r>
          </w:p>
        </w:tc>
        <w:tc>
          <w:tcPr>
            <w:tcW w:w="3433" w:type="dxa"/>
          </w:tcPr>
          <w:p w14:paraId="2772F915"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02.01</w:t>
            </w:r>
            <w:r w:rsidRPr="00212D95">
              <w:rPr>
                <w:rFonts w:ascii="Times New Roman" w:eastAsia="Times New Roman" w:hAnsi="Times New Roman"/>
                <w:sz w:val="24"/>
                <w:szCs w:val="24"/>
              </w:rPr>
              <w:tab/>
              <w:t xml:space="preserve">определять задачи для поиска информации; </w:t>
            </w:r>
          </w:p>
          <w:p w14:paraId="00CA67E2"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02.02</w:t>
            </w:r>
            <w:r w:rsidRPr="00212D95">
              <w:rPr>
                <w:rFonts w:ascii="Times New Roman" w:eastAsia="Times New Roman" w:hAnsi="Times New Roman"/>
                <w:sz w:val="24"/>
                <w:szCs w:val="24"/>
              </w:rPr>
              <w:tab/>
              <w:t>определять необходимые источники информации;</w:t>
            </w:r>
          </w:p>
          <w:p w14:paraId="700006FD"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02.03</w:t>
            </w:r>
            <w:r w:rsidRPr="00212D95">
              <w:rPr>
                <w:rFonts w:ascii="Times New Roman" w:eastAsia="Times New Roman" w:hAnsi="Times New Roman"/>
                <w:sz w:val="24"/>
                <w:szCs w:val="24"/>
              </w:rPr>
              <w:tab/>
              <w:t xml:space="preserve">планировать процесс поиска; структурировать получаемую информацию; </w:t>
            </w:r>
          </w:p>
          <w:p w14:paraId="4C191976"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02.04</w:t>
            </w:r>
            <w:r w:rsidRPr="00212D95">
              <w:rPr>
                <w:rFonts w:ascii="Times New Roman" w:eastAsia="Times New Roman" w:hAnsi="Times New Roman"/>
                <w:sz w:val="24"/>
                <w:szCs w:val="24"/>
              </w:rPr>
              <w:tab/>
              <w:t xml:space="preserve">выделять наиболее значимое в перечне информации; </w:t>
            </w:r>
          </w:p>
          <w:p w14:paraId="79F2AB7D"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02.05</w:t>
            </w:r>
            <w:r w:rsidRPr="00212D95">
              <w:rPr>
                <w:rFonts w:ascii="Times New Roman" w:eastAsia="Times New Roman" w:hAnsi="Times New Roman"/>
                <w:sz w:val="24"/>
                <w:szCs w:val="24"/>
              </w:rPr>
              <w:tab/>
              <w:t>оценивать практическую значимость результатов поиска;</w:t>
            </w:r>
          </w:p>
          <w:p w14:paraId="6DA9E2A1"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02.06</w:t>
            </w:r>
            <w:r w:rsidRPr="00212D95">
              <w:rPr>
                <w:rFonts w:ascii="Times New Roman" w:eastAsia="Times New Roman" w:hAnsi="Times New Roman"/>
                <w:sz w:val="24"/>
                <w:szCs w:val="24"/>
              </w:rPr>
              <w:tab/>
              <w:t>оформлять результаты поиска, применять средства информационных технологий для решения профессиональных задач;</w:t>
            </w:r>
          </w:p>
          <w:p w14:paraId="29681D05"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02.07</w:t>
            </w:r>
            <w:r w:rsidRPr="00212D95">
              <w:rPr>
                <w:rFonts w:ascii="Times New Roman" w:eastAsia="Times New Roman" w:hAnsi="Times New Roman"/>
                <w:sz w:val="24"/>
                <w:szCs w:val="24"/>
              </w:rPr>
              <w:tab/>
              <w:t>использовать современное программное обеспечение;</w:t>
            </w:r>
          </w:p>
          <w:p w14:paraId="1A2E1D43"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02.08</w:t>
            </w:r>
            <w:r w:rsidRPr="00212D95">
              <w:rPr>
                <w:rFonts w:ascii="Times New Roman" w:eastAsia="Times New Roman" w:hAnsi="Times New Roman"/>
                <w:sz w:val="24"/>
                <w:szCs w:val="24"/>
              </w:rPr>
              <w:tab/>
              <w:t>использовать различные цифровые средства для решения профессиональных задач</w:t>
            </w:r>
          </w:p>
        </w:tc>
        <w:tc>
          <w:tcPr>
            <w:tcW w:w="3794" w:type="dxa"/>
          </w:tcPr>
          <w:p w14:paraId="76256203"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02.01 номенклатура информационных источников, применяемых в профессиональной деятельности; </w:t>
            </w:r>
          </w:p>
          <w:p w14:paraId="132E02A8" w14:textId="210B1402"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02.02</w:t>
            </w:r>
            <w:r>
              <w:rPr>
                <w:rFonts w:ascii="Times New Roman" w:eastAsia="Times New Roman" w:hAnsi="Times New Roman"/>
                <w:sz w:val="24"/>
                <w:szCs w:val="24"/>
              </w:rPr>
              <w:t xml:space="preserve"> </w:t>
            </w:r>
            <w:r w:rsidRPr="00212D95">
              <w:rPr>
                <w:rFonts w:ascii="Times New Roman" w:eastAsia="Times New Roman" w:hAnsi="Times New Roman"/>
                <w:sz w:val="24"/>
                <w:szCs w:val="24"/>
              </w:rPr>
              <w:t xml:space="preserve">приемы структурирования информации; </w:t>
            </w:r>
          </w:p>
          <w:p w14:paraId="67289A5B" w14:textId="6C87634E"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02.03</w:t>
            </w:r>
            <w:r>
              <w:rPr>
                <w:rFonts w:ascii="Times New Roman" w:eastAsia="Times New Roman" w:hAnsi="Times New Roman"/>
                <w:sz w:val="24"/>
                <w:szCs w:val="24"/>
              </w:rPr>
              <w:t xml:space="preserve"> </w:t>
            </w:r>
            <w:r w:rsidRPr="00212D95">
              <w:rPr>
                <w:rFonts w:ascii="Times New Roman" w:eastAsia="Times New Roman" w:hAnsi="Times New Roman"/>
                <w:sz w:val="24"/>
                <w:szCs w:val="24"/>
              </w:rPr>
              <w:t>формат оформления результатов поиска информации, современные средства и устройства информатизации;</w:t>
            </w:r>
          </w:p>
          <w:p w14:paraId="1BB67F29" w14:textId="21189C2F"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02.04</w:t>
            </w:r>
            <w:r>
              <w:rPr>
                <w:rFonts w:ascii="Times New Roman" w:eastAsia="Times New Roman" w:hAnsi="Times New Roman"/>
                <w:sz w:val="24"/>
                <w:szCs w:val="24"/>
              </w:rPr>
              <w:t xml:space="preserve"> </w:t>
            </w:r>
            <w:r w:rsidRPr="00212D95">
              <w:rPr>
                <w:rFonts w:ascii="Times New Roman" w:eastAsia="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53D4D" w:rsidRPr="00212D95" w14:paraId="66F1675C" w14:textId="77777777" w:rsidTr="000C2EBA">
        <w:trPr>
          <w:trHeight w:val="2424"/>
        </w:trPr>
        <w:tc>
          <w:tcPr>
            <w:tcW w:w="2123" w:type="dxa"/>
          </w:tcPr>
          <w:p w14:paraId="7D3B2FBB" w14:textId="686FDEA2" w:rsidR="00753D4D" w:rsidRPr="00212D95"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3</w:t>
            </w:r>
            <w:r w:rsidRPr="00F75F72">
              <w:rPr>
                <w:rFonts w:ascii="Times New Roman" w:eastAsia="Times New Roman" w:hAnsi="Times New Roman"/>
                <w:sz w:val="24"/>
                <w:szCs w:val="24"/>
              </w:rPr>
              <w:tab/>
              <w:t xml:space="preserve"> </w:t>
            </w:r>
          </w:p>
        </w:tc>
        <w:tc>
          <w:tcPr>
            <w:tcW w:w="3433" w:type="dxa"/>
          </w:tcPr>
          <w:p w14:paraId="62A31217"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 xml:space="preserve">Уо 03.01 определять актуальность нормативно-правовой документации в профессиональной деятельности; </w:t>
            </w:r>
          </w:p>
          <w:p w14:paraId="24F9F19F"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03.02 применять современную научную профессиональную терминологию;</w:t>
            </w:r>
          </w:p>
          <w:p w14:paraId="23B71E81"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 xml:space="preserve">Уо 03.03 определять и выстраивать траектории профессионального развития и самообразования; </w:t>
            </w:r>
          </w:p>
          <w:p w14:paraId="431A081D"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03.04</w:t>
            </w:r>
            <w:r w:rsidRPr="00212D95">
              <w:rPr>
                <w:rFonts w:ascii="Times New Roman" w:eastAsia="Times New Roman" w:hAnsi="Times New Roman"/>
                <w:sz w:val="24"/>
                <w:szCs w:val="24"/>
              </w:rPr>
              <w:tab/>
              <w:t>выявлять достоинства и недостатки коммерческой идеи;</w:t>
            </w:r>
          </w:p>
        </w:tc>
        <w:tc>
          <w:tcPr>
            <w:tcW w:w="3794" w:type="dxa"/>
          </w:tcPr>
          <w:p w14:paraId="58B624CA"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03.01 содержание актуальной нормативно-правовой документации; </w:t>
            </w:r>
          </w:p>
          <w:p w14:paraId="5EAE3492"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03.02 современная научная и профессиональная терминология;</w:t>
            </w:r>
          </w:p>
          <w:p w14:paraId="5C23A10D"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03.03 возможные траектории профессионального развития и самообразования;</w:t>
            </w:r>
          </w:p>
          <w:p w14:paraId="5DE64BA8"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03.04 порядок выстраивания презентации;</w:t>
            </w:r>
          </w:p>
        </w:tc>
      </w:tr>
      <w:tr w:rsidR="00753D4D" w:rsidRPr="00212D95" w14:paraId="7729AA53" w14:textId="77777777" w:rsidTr="000C2EBA">
        <w:trPr>
          <w:trHeight w:val="2424"/>
        </w:trPr>
        <w:tc>
          <w:tcPr>
            <w:tcW w:w="2123" w:type="dxa"/>
          </w:tcPr>
          <w:p w14:paraId="561733E0" w14:textId="3649E181" w:rsidR="00753D4D" w:rsidRPr="00212D95"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lastRenderedPageBreak/>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4</w:t>
            </w:r>
            <w:r w:rsidRPr="00F75F72">
              <w:rPr>
                <w:rFonts w:ascii="Times New Roman" w:eastAsia="Times New Roman" w:hAnsi="Times New Roman"/>
                <w:sz w:val="24"/>
                <w:szCs w:val="24"/>
              </w:rPr>
              <w:tab/>
            </w:r>
          </w:p>
        </w:tc>
        <w:tc>
          <w:tcPr>
            <w:tcW w:w="3433" w:type="dxa"/>
          </w:tcPr>
          <w:p w14:paraId="532DF117"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04.01</w:t>
            </w:r>
            <w:r w:rsidRPr="00212D95">
              <w:rPr>
                <w:rFonts w:ascii="Times New Roman" w:eastAsia="Times New Roman" w:hAnsi="Times New Roman"/>
                <w:sz w:val="24"/>
                <w:szCs w:val="24"/>
              </w:rPr>
              <w:tab/>
              <w:t xml:space="preserve">организовывать работу коллектива </w:t>
            </w:r>
          </w:p>
          <w:p w14:paraId="2486DB98"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 xml:space="preserve">и команды; </w:t>
            </w:r>
          </w:p>
          <w:p w14:paraId="64A320B2"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04.02</w:t>
            </w:r>
            <w:r w:rsidRPr="00212D95">
              <w:rPr>
                <w:rFonts w:ascii="Times New Roman" w:eastAsia="Times New Roman" w:hAnsi="Times New Roman"/>
                <w:sz w:val="24"/>
                <w:szCs w:val="24"/>
              </w:rPr>
              <w:tab/>
              <w:t>взаимодействовать с коллегами, руководством, клиентами в ходе профессиональной деятельности</w:t>
            </w:r>
          </w:p>
        </w:tc>
        <w:tc>
          <w:tcPr>
            <w:tcW w:w="3794" w:type="dxa"/>
          </w:tcPr>
          <w:p w14:paraId="612A3BA2" w14:textId="77777777" w:rsidR="00753D4D" w:rsidRPr="00212D95" w:rsidRDefault="00753D4D" w:rsidP="00753D4D">
            <w:pPr>
              <w:spacing w:after="0"/>
              <w:rPr>
                <w:rFonts w:ascii="Times New Roman" w:eastAsia="Times New Roman" w:hAnsi="Times New Roman"/>
                <w:sz w:val="24"/>
                <w:szCs w:val="24"/>
              </w:rPr>
            </w:pPr>
            <w:r w:rsidRPr="00212D95">
              <w:rPr>
                <w:rFonts w:ascii="Times New Roman" w:eastAsia="Times New Roman" w:hAnsi="Times New Roman"/>
                <w:sz w:val="24"/>
                <w:szCs w:val="24"/>
              </w:rPr>
              <w:t>Зо 04.01</w:t>
            </w:r>
            <w:r w:rsidRPr="00212D95">
              <w:rPr>
                <w:rFonts w:ascii="Times New Roman" w:eastAsia="Times New Roman" w:hAnsi="Times New Roman"/>
                <w:sz w:val="24"/>
                <w:szCs w:val="24"/>
              </w:rPr>
              <w:tab/>
              <w:t>психологические основы деятельности коллектива, психологические особенности личности;</w:t>
            </w:r>
          </w:p>
          <w:p w14:paraId="2C3E9011" w14:textId="77777777" w:rsidR="00753D4D" w:rsidRPr="00212D95" w:rsidRDefault="00753D4D" w:rsidP="00753D4D">
            <w:pPr>
              <w:spacing w:after="0"/>
              <w:rPr>
                <w:rFonts w:ascii="Times New Roman" w:eastAsia="Times New Roman" w:hAnsi="Times New Roman"/>
                <w:sz w:val="24"/>
                <w:szCs w:val="24"/>
              </w:rPr>
            </w:pPr>
            <w:r w:rsidRPr="00212D95">
              <w:rPr>
                <w:rFonts w:ascii="Times New Roman" w:eastAsia="Times New Roman" w:hAnsi="Times New Roman"/>
                <w:sz w:val="24"/>
                <w:szCs w:val="24"/>
              </w:rPr>
              <w:t>Зо 04.02</w:t>
            </w:r>
            <w:r w:rsidRPr="00212D95">
              <w:rPr>
                <w:rFonts w:ascii="Times New Roman" w:eastAsia="Times New Roman" w:hAnsi="Times New Roman"/>
                <w:sz w:val="24"/>
                <w:szCs w:val="24"/>
              </w:rPr>
              <w:tab/>
              <w:t>основы проектной деятельности</w:t>
            </w:r>
          </w:p>
        </w:tc>
      </w:tr>
      <w:tr w:rsidR="00753D4D" w:rsidRPr="00212D95" w14:paraId="7F7C8525" w14:textId="77777777" w:rsidTr="000C2EBA">
        <w:trPr>
          <w:trHeight w:val="2424"/>
        </w:trPr>
        <w:tc>
          <w:tcPr>
            <w:tcW w:w="2123" w:type="dxa"/>
          </w:tcPr>
          <w:p w14:paraId="14781D4E" w14:textId="450ABE3D" w:rsidR="00753D4D" w:rsidRPr="00212D95"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5</w:t>
            </w:r>
            <w:r w:rsidRPr="00F75F72">
              <w:rPr>
                <w:rFonts w:ascii="Times New Roman" w:eastAsia="Times New Roman" w:hAnsi="Times New Roman"/>
                <w:sz w:val="24"/>
                <w:szCs w:val="24"/>
              </w:rPr>
              <w:tab/>
            </w:r>
          </w:p>
        </w:tc>
        <w:tc>
          <w:tcPr>
            <w:tcW w:w="3433" w:type="dxa"/>
          </w:tcPr>
          <w:p w14:paraId="5F08E338" w14:textId="77777777" w:rsidR="00753D4D" w:rsidRPr="00212D95" w:rsidRDefault="00753D4D" w:rsidP="00753D4D">
            <w:pPr>
              <w:spacing w:after="0"/>
              <w:rPr>
                <w:rFonts w:ascii="Times New Roman" w:eastAsia="Times New Roman" w:hAnsi="Times New Roman"/>
                <w:sz w:val="24"/>
                <w:szCs w:val="24"/>
              </w:rPr>
            </w:pPr>
            <w:r w:rsidRPr="00212D95">
              <w:rPr>
                <w:rFonts w:ascii="Times New Roman" w:eastAsia="Times New Roman" w:hAnsi="Times New Roman"/>
                <w:sz w:val="24"/>
                <w:szCs w:val="24"/>
              </w:rPr>
              <w:t>Уо 05.01</w:t>
            </w:r>
            <w:r w:rsidRPr="00212D95">
              <w:rPr>
                <w:rFonts w:ascii="Times New Roman" w:eastAsia="Times New Roman" w:hAnsi="Times New Roman"/>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794" w:type="dxa"/>
          </w:tcPr>
          <w:p w14:paraId="7301C9C9"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05.01 особенности социального и культурного контекста; </w:t>
            </w:r>
          </w:p>
          <w:p w14:paraId="26A71A2F"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05.02 правила оформления документов </w:t>
            </w:r>
          </w:p>
          <w:p w14:paraId="73A441C8"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и построения устных сообщений</w:t>
            </w:r>
          </w:p>
        </w:tc>
      </w:tr>
      <w:tr w:rsidR="00753D4D" w:rsidRPr="00212D95" w14:paraId="0B86097D" w14:textId="77777777" w:rsidTr="000C2EBA">
        <w:trPr>
          <w:trHeight w:val="2424"/>
        </w:trPr>
        <w:tc>
          <w:tcPr>
            <w:tcW w:w="2123" w:type="dxa"/>
          </w:tcPr>
          <w:p w14:paraId="670CE76E" w14:textId="19FD967D" w:rsidR="00753D4D" w:rsidRPr="00212D95"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6</w:t>
            </w:r>
            <w:r w:rsidRPr="00F75F72">
              <w:rPr>
                <w:rFonts w:ascii="Times New Roman" w:eastAsia="Times New Roman" w:hAnsi="Times New Roman"/>
                <w:sz w:val="24"/>
                <w:szCs w:val="24"/>
              </w:rPr>
              <w:tab/>
              <w:t xml:space="preserve"> </w:t>
            </w:r>
          </w:p>
        </w:tc>
        <w:tc>
          <w:tcPr>
            <w:tcW w:w="3433" w:type="dxa"/>
          </w:tcPr>
          <w:p w14:paraId="75176510"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06.01</w:t>
            </w:r>
            <w:r w:rsidRPr="00212D95">
              <w:rPr>
                <w:rFonts w:ascii="Times New Roman" w:eastAsia="Times New Roman" w:hAnsi="Times New Roman"/>
                <w:sz w:val="24"/>
                <w:szCs w:val="24"/>
              </w:rPr>
              <w:tab/>
              <w:t>описывать значимость своей профессии (специальности);</w:t>
            </w:r>
          </w:p>
        </w:tc>
        <w:tc>
          <w:tcPr>
            <w:tcW w:w="3794" w:type="dxa"/>
          </w:tcPr>
          <w:p w14:paraId="1D8D0B8E"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06.01 сущность гражданско-патриотической позиции, общечеловеческих ценностей; </w:t>
            </w:r>
          </w:p>
          <w:p w14:paraId="4700FA10"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06.02 значимость профессиональной деятельности по профессии (специальности);</w:t>
            </w:r>
          </w:p>
        </w:tc>
      </w:tr>
      <w:tr w:rsidR="00753D4D" w:rsidRPr="00212D95" w14:paraId="52E70B66" w14:textId="77777777" w:rsidTr="000C2EBA">
        <w:trPr>
          <w:trHeight w:val="2424"/>
        </w:trPr>
        <w:tc>
          <w:tcPr>
            <w:tcW w:w="2123" w:type="dxa"/>
          </w:tcPr>
          <w:p w14:paraId="3026B370" w14:textId="2981953E" w:rsidR="00753D4D" w:rsidRPr="00212D95"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7</w:t>
            </w:r>
            <w:r w:rsidRPr="00F75F72">
              <w:rPr>
                <w:rFonts w:ascii="Times New Roman" w:eastAsia="Times New Roman" w:hAnsi="Times New Roman"/>
                <w:sz w:val="24"/>
                <w:szCs w:val="24"/>
              </w:rPr>
              <w:tab/>
              <w:t xml:space="preserve"> </w:t>
            </w:r>
          </w:p>
        </w:tc>
        <w:tc>
          <w:tcPr>
            <w:tcW w:w="3433" w:type="dxa"/>
          </w:tcPr>
          <w:p w14:paraId="57BE9DE9"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07.01</w:t>
            </w:r>
            <w:r w:rsidRPr="00212D95">
              <w:rPr>
                <w:rFonts w:ascii="Times New Roman" w:eastAsia="Times New Roman" w:hAnsi="Times New Roman"/>
                <w:sz w:val="24"/>
                <w:szCs w:val="24"/>
              </w:rPr>
              <w:tab/>
              <w:t xml:space="preserve">соблюдать нормы экологической безопасности; </w:t>
            </w:r>
          </w:p>
          <w:p w14:paraId="46BCE5C3"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07.02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57C735D1" w14:textId="77777777" w:rsidR="00753D4D" w:rsidRPr="00212D95" w:rsidRDefault="00753D4D" w:rsidP="00753D4D">
            <w:pPr>
              <w:spacing w:after="0"/>
              <w:rPr>
                <w:rFonts w:ascii="Times New Roman" w:eastAsia="Times New Roman" w:hAnsi="Times New Roman"/>
                <w:sz w:val="24"/>
                <w:szCs w:val="24"/>
              </w:rPr>
            </w:pPr>
          </w:p>
        </w:tc>
        <w:tc>
          <w:tcPr>
            <w:tcW w:w="3794" w:type="dxa"/>
          </w:tcPr>
          <w:p w14:paraId="106873D0"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07.01 правила экологической безопасности при ведении профессиональной деятельности; </w:t>
            </w:r>
          </w:p>
          <w:p w14:paraId="122FA0B9"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07.02 основные ресурсы, задействованные в профессиональной деятельности;</w:t>
            </w:r>
          </w:p>
          <w:p w14:paraId="4835887D"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07.03 пути обеспечения ресурсосбережения;</w:t>
            </w:r>
          </w:p>
          <w:p w14:paraId="48C1EE7D"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07.04 принципы бережливого производства;</w:t>
            </w:r>
          </w:p>
        </w:tc>
      </w:tr>
      <w:tr w:rsidR="00753D4D" w:rsidRPr="00212D95" w14:paraId="697FA598" w14:textId="77777777" w:rsidTr="000C2EBA">
        <w:trPr>
          <w:trHeight w:val="2424"/>
        </w:trPr>
        <w:tc>
          <w:tcPr>
            <w:tcW w:w="2123" w:type="dxa"/>
          </w:tcPr>
          <w:p w14:paraId="6B4734BA" w14:textId="77777777" w:rsidR="00753D4D" w:rsidRPr="00F75F72"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8</w:t>
            </w:r>
            <w:r w:rsidRPr="00F75F72">
              <w:rPr>
                <w:rFonts w:ascii="Times New Roman" w:eastAsia="Times New Roman" w:hAnsi="Times New Roman"/>
                <w:sz w:val="24"/>
                <w:szCs w:val="24"/>
              </w:rPr>
              <w:tab/>
            </w:r>
          </w:p>
          <w:p w14:paraId="01D775E9" w14:textId="77777777" w:rsidR="00753D4D" w:rsidRPr="00212D95" w:rsidRDefault="00753D4D" w:rsidP="00753D4D">
            <w:pPr>
              <w:spacing w:after="0"/>
              <w:ind w:left="5" w:firstLine="142"/>
              <w:rPr>
                <w:rFonts w:ascii="Times New Roman" w:eastAsia="Times New Roman" w:hAnsi="Times New Roman"/>
                <w:sz w:val="24"/>
                <w:szCs w:val="24"/>
              </w:rPr>
            </w:pPr>
          </w:p>
        </w:tc>
        <w:tc>
          <w:tcPr>
            <w:tcW w:w="3433" w:type="dxa"/>
          </w:tcPr>
          <w:p w14:paraId="59BCECB0" w14:textId="6A2A1AB4"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08.01</w:t>
            </w:r>
            <w:r w:rsidRPr="00212D95">
              <w:rPr>
                <w:rFonts w:ascii="Times New Roman" w:eastAsia="Times New Roman" w:hAnsi="Times New Roman"/>
                <w:sz w:val="24"/>
                <w:szCs w:val="24"/>
              </w:rPr>
              <w:tab/>
              <w:t xml:space="preserve">использовать физкультурно-оздоровительную деятельность для укрепления здоровья, достижения жизненных и профессиональных целей; </w:t>
            </w:r>
          </w:p>
          <w:p w14:paraId="3FD0FC12"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08.02</w:t>
            </w:r>
            <w:r w:rsidRPr="00212D95">
              <w:rPr>
                <w:rFonts w:ascii="Times New Roman" w:eastAsia="Times New Roman" w:hAnsi="Times New Roman"/>
                <w:sz w:val="24"/>
                <w:szCs w:val="24"/>
              </w:rPr>
              <w:tab/>
              <w:t xml:space="preserve">применять рациональные приемы двигательных функций в </w:t>
            </w:r>
            <w:r w:rsidRPr="00212D95">
              <w:rPr>
                <w:rFonts w:ascii="Times New Roman" w:eastAsia="Times New Roman" w:hAnsi="Times New Roman"/>
                <w:sz w:val="24"/>
                <w:szCs w:val="24"/>
              </w:rPr>
              <w:lastRenderedPageBreak/>
              <w:t>профессиональной деятельности;</w:t>
            </w:r>
          </w:p>
          <w:p w14:paraId="4F631A1A"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08.03 пользоваться средствами профилактики перенапряжения, характерными для данной профессии (специальности)</w:t>
            </w:r>
          </w:p>
        </w:tc>
        <w:tc>
          <w:tcPr>
            <w:tcW w:w="3794" w:type="dxa"/>
          </w:tcPr>
          <w:p w14:paraId="5154D185" w14:textId="410B50DE"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lastRenderedPageBreak/>
              <w:t xml:space="preserve">Зо 08.01 роль физической культуры в общекультурном, профессиональном </w:t>
            </w:r>
          </w:p>
          <w:p w14:paraId="3DF6B229"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и социальном развитии человека;</w:t>
            </w:r>
          </w:p>
          <w:p w14:paraId="3C1D9660"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08.02 основы здорового образа жизни; </w:t>
            </w:r>
          </w:p>
          <w:p w14:paraId="561EC5A7"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08.03 условия профессиональной деятельности и зоны риска физического здоровья для профессии (специальности);</w:t>
            </w:r>
          </w:p>
          <w:p w14:paraId="75917D45"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lastRenderedPageBreak/>
              <w:t>Зо 08.04 средства профилактики перенапряжения</w:t>
            </w:r>
          </w:p>
        </w:tc>
      </w:tr>
      <w:tr w:rsidR="00753D4D" w:rsidRPr="00212D95" w14:paraId="332F54CC" w14:textId="77777777" w:rsidTr="000C2EBA">
        <w:trPr>
          <w:trHeight w:val="2424"/>
        </w:trPr>
        <w:tc>
          <w:tcPr>
            <w:tcW w:w="2123" w:type="dxa"/>
          </w:tcPr>
          <w:p w14:paraId="610096DA" w14:textId="1F52D82B" w:rsidR="00753D4D" w:rsidRPr="00212D95"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lastRenderedPageBreak/>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9</w:t>
            </w:r>
            <w:r w:rsidRPr="00F75F72">
              <w:rPr>
                <w:rFonts w:ascii="Times New Roman" w:eastAsia="Times New Roman" w:hAnsi="Times New Roman"/>
                <w:sz w:val="24"/>
                <w:szCs w:val="24"/>
              </w:rPr>
              <w:tab/>
              <w:t xml:space="preserve"> </w:t>
            </w:r>
          </w:p>
        </w:tc>
        <w:tc>
          <w:tcPr>
            <w:tcW w:w="3433" w:type="dxa"/>
          </w:tcPr>
          <w:p w14:paraId="6EA812D7"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09.01</w:t>
            </w:r>
            <w:r w:rsidRPr="00212D95">
              <w:rPr>
                <w:rFonts w:ascii="Times New Roman" w:eastAsia="Times New Roman" w:hAnsi="Times New Roman"/>
                <w:sz w:val="24"/>
                <w:szCs w:val="24"/>
              </w:rPr>
              <w:tab/>
              <w:t>понимать общий смысл устройства сети интернет;</w:t>
            </w:r>
          </w:p>
          <w:p w14:paraId="40E7C6A7"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09.02</w:t>
            </w:r>
            <w:r w:rsidRPr="00212D95">
              <w:rPr>
                <w:rFonts w:ascii="Times New Roman" w:eastAsia="Times New Roman" w:hAnsi="Times New Roman"/>
                <w:sz w:val="24"/>
                <w:szCs w:val="24"/>
              </w:rPr>
              <w:tab/>
              <w:t xml:space="preserve"> создавать простые информационные представления о проделанной работе;</w:t>
            </w:r>
          </w:p>
        </w:tc>
        <w:tc>
          <w:tcPr>
            <w:tcW w:w="3794" w:type="dxa"/>
          </w:tcPr>
          <w:p w14:paraId="16BCDAF3"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09.01 основные виды и процедуры обработки информации;</w:t>
            </w:r>
          </w:p>
          <w:p w14:paraId="66284D6E"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09.02 основы правила пользования программным обеспечением используемого оборудования.</w:t>
            </w:r>
          </w:p>
        </w:tc>
      </w:tr>
      <w:tr w:rsidR="00753D4D" w:rsidRPr="00212D95" w14:paraId="43123906" w14:textId="77777777" w:rsidTr="000C2EBA">
        <w:trPr>
          <w:trHeight w:val="2424"/>
        </w:trPr>
        <w:tc>
          <w:tcPr>
            <w:tcW w:w="2123" w:type="dxa"/>
          </w:tcPr>
          <w:p w14:paraId="483BB167" w14:textId="77777777" w:rsidR="00753D4D" w:rsidRPr="00F75F72"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w:t>
            </w:r>
            <w:r w:rsidRPr="00F75F72">
              <w:rPr>
                <w:rFonts w:ascii="Times New Roman" w:eastAsia="Times New Roman" w:hAnsi="Times New Roman"/>
                <w:sz w:val="24"/>
                <w:szCs w:val="24"/>
              </w:rPr>
              <w:t>10</w:t>
            </w:r>
            <w:r w:rsidRPr="00F75F72">
              <w:rPr>
                <w:rFonts w:ascii="Times New Roman" w:eastAsia="Times New Roman" w:hAnsi="Times New Roman"/>
                <w:sz w:val="24"/>
                <w:szCs w:val="24"/>
              </w:rPr>
              <w:tab/>
            </w:r>
          </w:p>
          <w:p w14:paraId="351ADC16" w14:textId="77777777" w:rsidR="00753D4D" w:rsidRPr="00212D95" w:rsidRDefault="00753D4D" w:rsidP="00753D4D">
            <w:pPr>
              <w:spacing w:after="0"/>
              <w:ind w:left="5" w:firstLine="142"/>
              <w:rPr>
                <w:rFonts w:ascii="Times New Roman" w:eastAsia="Times New Roman" w:hAnsi="Times New Roman"/>
                <w:sz w:val="24"/>
                <w:szCs w:val="24"/>
              </w:rPr>
            </w:pPr>
          </w:p>
        </w:tc>
        <w:tc>
          <w:tcPr>
            <w:tcW w:w="3433" w:type="dxa"/>
          </w:tcPr>
          <w:p w14:paraId="6279FDD3" w14:textId="26F35861"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 xml:space="preserve">Уо </w:t>
            </w:r>
            <w:r>
              <w:rPr>
                <w:rFonts w:ascii="Times New Roman" w:eastAsia="Times New Roman" w:hAnsi="Times New Roman"/>
                <w:sz w:val="24"/>
                <w:szCs w:val="24"/>
              </w:rPr>
              <w:t>10</w:t>
            </w:r>
            <w:r w:rsidRPr="00212D95">
              <w:rPr>
                <w:rFonts w:ascii="Times New Roman" w:eastAsia="Times New Roman" w:hAnsi="Times New Roman"/>
                <w:sz w:val="24"/>
                <w:szCs w:val="24"/>
              </w:rPr>
              <w:t>.01</w:t>
            </w:r>
            <w:r w:rsidRPr="00212D95">
              <w:rPr>
                <w:rFonts w:ascii="Times New Roman" w:eastAsia="Times New Roman" w:hAnsi="Times New Roman"/>
                <w:sz w:val="24"/>
                <w:szCs w:val="24"/>
              </w:rPr>
              <w:tab/>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D0B6C94" w14:textId="32CB3738"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 xml:space="preserve">Уо </w:t>
            </w:r>
            <w:r>
              <w:rPr>
                <w:rFonts w:ascii="Times New Roman" w:eastAsia="Times New Roman" w:hAnsi="Times New Roman"/>
                <w:sz w:val="24"/>
                <w:szCs w:val="24"/>
              </w:rPr>
              <w:t>10</w:t>
            </w:r>
            <w:r w:rsidRPr="00212D95">
              <w:rPr>
                <w:rFonts w:ascii="Times New Roman" w:eastAsia="Times New Roman" w:hAnsi="Times New Roman"/>
                <w:sz w:val="24"/>
                <w:szCs w:val="24"/>
              </w:rPr>
              <w:t>.02</w:t>
            </w:r>
            <w:r w:rsidRPr="00212D95">
              <w:rPr>
                <w:rFonts w:ascii="Times New Roman" w:eastAsia="Times New Roman" w:hAnsi="Times New Roman"/>
                <w:sz w:val="24"/>
                <w:szCs w:val="24"/>
              </w:rPr>
              <w:tab/>
              <w:t xml:space="preserve">участвовать в диалогах на знакомые общие и профессиональные темы; </w:t>
            </w:r>
          </w:p>
          <w:p w14:paraId="3A515D4E" w14:textId="6785CD56"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 xml:space="preserve">Уо </w:t>
            </w:r>
            <w:r>
              <w:rPr>
                <w:rFonts w:ascii="Times New Roman" w:eastAsia="Times New Roman" w:hAnsi="Times New Roman"/>
                <w:sz w:val="24"/>
                <w:szCs w:val="24"/>
              </w:rPr>
              <w:t>10</w:t>
            </w:r>
            <w:r w:rsidRPr="00212D95">
              <w:rPr>
                <w:rFonts w:ascii="Times New Roman" w:eastAsia="Times New Roman" w:hAnsi="Times New Roman"/>
                <w:sz w:val="24"/>
                <w:szCs w:val="24"/>
              </w:rPr>
              <w:t>.03</w:t>
            </w:r>
            <w:r w:rsidRPr="00212D95">
              <w:rPr>
                <w:rFonts w:ascii="Times New Roman" w:eastAsia="Times New Roman" w:hAnsi="Times New Roman"/>
                <w:sz w:val="24"/>
                <w:szCs w:val="24"/>
              </w:rPr>
              <w:tab/>
              <w:t xml:space="preserve">строить простые высказывания о себе и о своей профессиональной деятельности; </w:t>
            </w:r>
          </w:p>
          <w:p w14:paraId="5E7556C5" w14:textId="03C47525"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 xml:space="preserve">Уо </w:t>
            </w:r>
            <w:r>
              <w:rPr>
                <w:rFonts w:ascii="Times New Roman" w:eastAsia="Times New Roman" w:hAnsi="Times New Roman"/>
                <w:sz w:val="24"/>
                <w:szCs w:val="24"/>
              </w:rPr>
              <w:t>10</w:t>
            </w:r>
            <w:r w:rsidRPr="00212D95">
              <w:rPr>
                <w:rFonts w:ascii="Times New Roman" w:eastAsia="Times New Roman" w:hAnsi="Times New Roman"/>
                <w:sz w:val="24"/>
                <w:szCs w:val="24"/>
              </w:rPr>
              <w:t>.04</w:t>
            </w:r>
            <w:r w:rsidRPr="00212D95">
              <w:rPr>
                <w:rFonts w:ascii="Times New Roman" w:eastAsia="Times New Roman" w:hAnsi="Times New Roman"/>
                <w:sz w:val="24"/>
                <w:szCs w:val="24"/>
              </w:rPr>
              <w:tab/>
              <w:t xml:space="preserve">кратко обосновывать и объяснять свои действия (текущие и планируемые); </w:t>
            </w:r>
          </w:p>
          <w:p w14:paraId="568EB0D0" w14:textId="268AFA2D"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 xml:space="preserve">Уо </w:t>
            </w:r>
            <w:r>
              <w:rPr>
                <w:rFonts w:ascii="Times New Roman" w:eastAsia="Times New Roman" w:hAnsi="Times New Roman"/>
                <w:sz w:val="24"/>
                <w:szCs w:val="24"/>
              </w:rPr>
              <w:t>10</w:t>
            </w:r>
            <w:r w:rsidRPr="00212D95">
              <w:rPr>
                <w:rFonts w:ascii="Times New Roman" w:eastAsia="Times New Roman" w:hAnsi="Times New Roman"/>
                <w:sz w:val="24"/>
                <w:szCs w:val="24"/>
              </w:rPr>
              <w:t>.05</w:t>
            </w:r>
            <w:r w:rsidRPr="00212D95">
              <w:rPr>
                <w:rFonts w:ascii="Times New Roman" w:eastAsia="Times New Roman" w:hAnsi="Times New Roman"/>
                <w:sz w:val="24"/>
                <w:szCs w:val="24"/>
              </w:rPr>
              <w:tab/>
              <w:t>писать простые связные сообщения на знакомые или интересующие профессиональные темы.</w:t>
            </w:r>
          </w:p>
        </w:tc>
        <w:tc>
          <w:tcPr>
            <w:tcW w:w="3794" w:type="dxa"/>
          </w:tcPr>
          <w:p w14:paraId="3B21EEF5" w14:textId="00595CEC"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w:t>
            </w:r>
            <w:r>
              <w:rPr>
                <w:rFonts w:ascii="Times New Roman" w:eastAsia="Times New Roman" w:hAnsi="Times New Roman"/>
                <w:sz w:val="24"/>
                <w:szCs w:val="24"/>
              </w:rPr>
              <w:t>10</w:t>
            </w:r>
            <w:r w:rsidRPr="00212D95">
              <w:rPr>
                <w:rFonts w:ascii="Times New Roman" w:eastAsia="Times New Roman" w:hAnsi="Times New Roman"/>
                <w:sz w:val="24"/>
                <w:szCs w:val="24"/>
              </w:rPr>
              <w:t>.01 правила построения простых и сложных предложений на профессиональные темы;</w:t>
            </w:r>
          </w:p>
          <w:p w14:paraId="1FD90D37" w14:textId="3A992265"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w:t>
            </w:r>
            <w:r>
              <w:rPr>
                <w:rFonts w:ascii="Times New Roman" w:eastAsia="Times New Roman" w:hAnsi="Times New Roman"/>
                <w:sz w:val="24"/>
                <w:szCs w:val="24"/>
              </w:rPr>
              <w:t>10</w:t>
            </w:r>
            <w:r w:rsidRPr="00212D95">
              <w:rPr>
                <w:rFonts w:ascii="Times New Roman" w:eastAsia="Times New Roman" w:hAnsi="Times New Roman"/>
                <w:sz w:val="24"/>
                <w:szCs w:val="24"/>
              </w:rPr>
              <w:t xml:space="preserve">.02 основные общеупотребительные глаголы (бытовая </w:t>
            </w:r>
          </w:p>
          <w:p w14:paraId="64DCB325"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и профессиональная лексика);</w:t>
            </w:r>
          </w:p>
          <w:p w14:paraId="01D18D2E" w14:textId="0B6C49B2"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w:t>
            </w:r>
            <w:r>
              <w:rPr>
                <w:rFonts w:ascii="Times New Roman" w:eastAsia="Times New Roman" w:hAnsi="Times New Roman"/>
                <w:sz w:val="24"/>
                <w:szCs w:val="24"/>
              </w:rPr>
              <w:t>10</w:t>
            </w:r>
            <w:r w:rsidRPr="00212D95">
              <w:rPr>
                <w:rFonts w:ascii="Times New Roman" w:eastAsia="Times New Roman" w:hAnsi="Times New Roman"/>
                <w:sz w:val="24"/>
                <w:szCs w:val="24"/>
              </w:rPr>
              <w:t>.03 лексический минимум, относящийся к описанию предметов, средств и процессов профессиональной деятельности;</w:t>
            </w:r>
          </w:p>
          <w:p w14:paraId="5F21BF0D" w14:textId="490F1940"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w:t>
            </w:r>
            <w:r>
              <w:rPr>
                <w:rFonts w:ascii="Times New Roman" w:eastAsia="Times New Roman" w:hAnsi="Times New Roman"/>
                <w:sz w:val="24"/>
                <w:szCs w:val="24"/>
              </w:rPr>
              <w:t>10</w:t>
            </w:r>
            <w:r w:rsidRPr="00212D95">
              <w:rPr>
                <w:rFonts w:ascii="Times New Roman" w:eastAsia="Times New Roman" w:hAnsi="Times New Roman"/>
                <w:sz w:val="24"/>
                <w:szCs w:val="24"/>
              </w:rPr>
              <w:t>.04 особенности произношения;</w:t>
            </w:r>
          </w:p>
          <w:p w14:paraId="2CAB4F69" w14:textId="3EEFFE70"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 xml:space="preserve">Зо </w:t>
            </w:r>
            <w:r>
              <w:rPr>
                <w:rFonts w:ascii="Times New Roman" w:eastAsia="Times New Roman" w:hAnsi="Times New Roman"/>
                <w:sz w:val="24"/>
                <w:szCs w:val="24"/>
              </w:rPr>
              <w:t>10</w:t>
            </w:r>
            <w:r w:rsidRPr="00212D95">
              <w:rPr>
                <w:rFonts w:ascii="Times New Roman" w:eastAsia="Times New Roman" w:hAnsi="Times New Roman"/>
                <w:sz w:val="24"/>
                <w:szCs w:val="24"/>
              </w:rPr>
              <w:t>.05 правила чтения текстов профессиональной направленности.</w:t>
            </w:r>
          </w:p>
        </w:tc>
      </w:tr>
      <w:tr w:rsidR="00753D4D" w:rsidRPr="00212D95" w14:paraId="1CF23742" w14:textId="77777777" w:rsidTr="000C2EBA">
        <w:trPr>
          <w:trHeight w:val="2424"/>
        </w:trPr>
        <w:tc>
          <w:tcPr>
            <w:tcW w:w="2123" w:type="dxa"/>
          </w:tcPr>
          <w:p w14:paraId="2D2278C4" w14:textId="7ECF72DE" w:rsidR="00753D4D" w:rsidRPr="00212D95" w:rsidRDefault="00753D4D" w:rsidP="00753D4D">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w:t>
            </w:r>
            <w:r w:rsidRPr="00F75F72">
              <w:rPr>
                <w:rFonts w:ascii="Times New Roman" w:eastAsia="Times New Roman" w:hAnsi="Times New Roman"/>
                <w:sz w:val="24"/>
                <w:szCs w:val="24"/>
              </w:rPr>
              <w:t>11</w:t>
            </w:r>
            <w:r w:rsidRPr="00F75F72">
              <w:rPr>
                <w:rFonts w:ascii="Times New Roman" w:eastAsia="Times New Roman" w:hAnsi="Times New Roman"/>
                <w:sz w:val="24"/>
                <w:szCs w:val="24"/>
              </w:rPr>
              <w:tab/>
              <w:t xml:space="preserve"> </w:t>
            </w:r>
          </w:p>
        </w:tc>
        <w:tc>
          <w:tcPr>
            <w:tcW w:w="3433" w:type="dxa"/>
          </w:tcPr>
          <w:p w14:paraId="1E7FCC06"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11.01</w:t>
            </w:r>
            <w:r w:rsidRPr="00212D95">
              <w:rPr>
                <w:rFonts w:ascii="Times New Roman" w:eastAsia="Times New Roman" w:hAnsi="Times New Roman"/>
                <w:sz w:val="24"/>
                <w:szCs w:val="24"/>
              </w:rPr>
              <w:tab/>
              <w:t>выявлять достоинства и недостатки коммерческой идеи;</w:t>
            </w:r>
          </w:p>
          <w:p w14:paraId="27C2CD56"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11.02</w:t>
            </w:r>
            <w:r w:rsidRPr="00212D95">
              <w:rPr>
                <w:rFonts w:ascii="Times New Roman" w:eastAsia="Times New Roman" w:hAnsi="Times New Roman"/>
                <w:sz w:val="24"/>
                <w:szCs w:val="24"/>
              </w:rPr>
              <w:tab/>
              <w:t>презентовать идеи открытия собственного дела в профессиональной деятельности; оформлять бизнес-план;</w:t>
            </w:r>
          </w:p>
          <w:p w14:paraId="774C16D5"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11.03</w:t>
            </w:r>
            <w:r w:rsidRPr="00212D95">
              <w:rPr>
                <w:rFonts w:ascii="Times New Roman" w:eastAsia="Times New Roman" w:hAnsi="Times New Roman"/>
                <w:sz w:val="24"/>
                <w:szCs w:val="24"/>
              </w:rPr>
              <w:tab/>
              <w:t xml:space="preserve">рассчитывать размеры выплат по </w:t>
            </w:r>
            <w:r w:rsidRPr="00212D95">
              <w:rPr>
                <w:rFonts w:ascii="Times New Roman" w:eastAsia="Times New Roman" w:hAnsi="Times New Roman"/>
                <w:sz w:val="24"/>
                <w:szCs w:val="24"/>
              </w:rPr>
              <w:lastRenderedPageBreak/>
              <w:t>процентным ставкам кредитования;</w:t>
            </w:r>
          </w:p>
          <w:p w14:paraId="3D14EB3B"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11.04</w:t>
            </w:r>
            <w:r w:rsidRPr="00212D95">
              <w:rPr>
                <w:rFonts w:ascii="Times New Roman" w:eastAsia="Times New Roman" w:hAnsi="Times New Roman"/>
                <w:sz w:val="24"/>
                <w:szCs w:val="24"/>
              </w:rPr>
              <w:tab/>
              <w:t xml:space="preserve">определять инвестиционную привлекательность коммерческих идей в рамках профессиональной деятельности; </w:t>
            </w:r>
          </w:p>
          <w:p w14:paraId="66910807" w14:textId="77777777" w:rsidR="00753D4D" w:rsidRPr="00212D95" w:rsidRDefault="00753D4D" w:rsidP="00753D4D">
            <w:pPr>
              <w:spacing w:after="0"/>
              <w:ind w:left="5" w:firstLine="142"/>
              <w:rPr>
                <w:rFonts w:ascii="Times New Roman" w:eastAsia="Times New Roman" w:hAnsi="Times New Roman"/>
                <w:sz w:val="24"/>
                <w:szCs w:val="24"/>
              </w:rPr>
            </w:pPr>
            <w:r w:rsidRPr="00212D95">
              <w:rPr>
                <w:rFonts w:ascii="Times New Roman" w:eastAsia="Times New Roman" w:hAnsi="Times New Roman"/>
                <w:sz w:val="24"/>
                <w:szCs w:val="24"/>
              </w:rPr>
              <w:t>Уо 11.05</w:t>
            </w:r>
            <w:r w:rsidRPr="00212D95">
              <w:rPr>
                <w:rFonts w:ascii="Times New Roman" w:eastAsia="Times New Roman" w:hAnsi="Times New Roman"/>
                <w:sz w:val="24"/>
                <w:szCs w:val="24"/>
              </w:rPr>
              <w:tab/>
              <w:t>презентовать бизнес-идею;</w:t>
            </w:r>
          </w:p>
        </w:tc>
        <w:tc>
          <w:tcPr>
            <w:tcW w:w="3794" w:type="dxa"/>
          </w:tcPr>
          <w:p w14:paraId="64EDED53"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lastRenderedPageBreak/>
              <w:t>Зо 11.01 основы предпринимательской деятельности; основы финансовой грамотности;</w:t>
            </w:r>
          </w:p>
          <w:p w14:paraId="16B681DD"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11.02 правила разработки бизнес-планов;</w:t>
            </w:r>
          </w:p>
          <w:p w14:paraId="72A0C6A9" w14:textId="77777777" w:rsidR="00753D4D" w:rsidRPr="00212D95" w:rsidRDefault="00753D4D" w:rsidP="00753D4D">
            <w:pPr>
              <w:tabs>
                <w:tab w:val="left" w:pos="3165"/>
              </w:tabs>
              <w:spacing w:after="0"/>
              <w:rPr>
                <w:rFonts w:ascii="Times New Roman" w:eastAsia="Times New Roman" w:hAnsi="Times New Roman"/>
                <w:sz w:val="24"/>
                <w:szCs w:val="24"/>
              </w:rPr>
            </w:pPr>
            <w:r w:rsidRPr="00212D95">
              <w:rPr>
                <w:rFonts w:ascii="Times New Roman" w:eastAsia="Times New Roman" w:hAnsi="Times New Roman"/>
                <w:sz w:val="24"/>
                <w:szCs w:val="24"/>
              </w:rPr>
              <w:t>Зо 11.03 кредитные банковские продукты</w:t>
            </w:r>
          </w:p>
        </w:tc>
      </w:tr>
    </w:tbl>
    <w:p w14:paraId="67E46BD7" w14:textId="77777777" w:rsidR="00050042" w:rsidRPr="00212D95" w:rsidRDefault="00050042" w:rsidP="00212D95">
      <w:pPr>
        <w:suppressAutoHyphens/>
        <w:spacing w:after="0"/>
        <w:ind w:firstLine="709"/>
        <w:jc w:val="both"/>
        <w:rPr>
          <w:rFonts w:ascii="Times New Roman" w:hAnsi="Times New Roman"/>
          <w:sz w:val="24"/>
          <w:szCs w:val="24"/>
          <w:lang w:eastAsia="en-US"/>
        </w:rPr>
      </w:pPr>
    </w:p>
    <w:p w14:paraId="7668237D" w14:textId="1BD2F3BF" w:rsidR="009B437F" w:rsidRPr="00212D95" w:rsidRDefault="009B437F" w:rsidP="00212D95">
      <w:pPr>
        <w:suppressAutoHyphens/>
        <w:spacing w:after="0"/>
        <w:ind w:firstLine="709"/>
        <w:rPr>
          <w:rFonts w:ascii="Times New Roman" w:hAnsi="Times New Roman"/>
          <w:b/>
          <w:sz w:val="24"/>
          <w:szCs w:val="24"/>
        </w:rPr>
      </w:pPr>
    </w:p>
    <w:p w14:paraId="06DDA9D3" w14:textId="77777777" w:rsidR="0033599F" w:rsidRPr="00212D95" w:rsidRDefault="0033599F" w:rsidP="00212D95">
      <w:pPr>
        <w:suppressAutoHyphens/>
        <w:spacing w:after="0"/>
        <w:ind w:firstLine="709"/>
        <w:rPr>
          <w:rFonts w:ascii="Times New Roman" w:hAnsi="Times New Roman"/>
          <w:b/>
          <w:sz w:val="24"/>
          <w:szCs w:val="24"/>
        </w:rPr>
      </w:pPr>
    </w:p>
    <w:p w14:paraId="1E788BDB" w14:textId="2B4CB149" w:rsidR="009B437F" w:rsidRPr="00212D95" w:rsidRDefault="009B437F" w:rsidP="00212D95">
      <w:pPr>
        <w:suppressAutoHyphens/>
        <w:spacing w:after="0"/>
        <w:ind w:firstLine="709"/>
        <w:rPr>
          <w:rFonts w:ascii="Times New Roman" w:hAnsi="Times New Roman"/>
          <w:b/>
          <w:sz w:val="24"/>
          <w:szCs w:val="24"/>
        </w:rPr>
      </w:pPr>
    </w:p>
    <w:p w14:paraId="383A14AA" w14:textId="273791C1" w:rsidR="00C37666" w:rsidRPr="00212D95" w:rsidRDefault="00C37666" w:rsidP="00212D95">
      <w:pPr>
        <w:suppressAutoHyphens/>
        <w:spacing w:after="0"/>
        <w:ind w:firstLine="709"/>
        <w:rPr>
          <w:rFonts w:ascii="Times New Roman" w:hAnsi="Times New Roman"/>
          <w:b/>
          <w:sz w:val="24"/>
          <w:szCs w:val="24"/>
        </w:rPr>
      </w:pPr>
    </w:p>
    <w:p w14:paraId="19DF6458" w14:textId="2A194588" w:rsidR="00C37666" w:rsidRPr="00212D95" w:rsidRDefault="00C37666" w:rsidP="00212D95">
      <w:pPr>
        <w:suppressAutoHyphens/>
        <w:spacing w:after="0"/>
        <w:ind w:firstLine="709"/>
        <w:rPr>
          <w:rFonts w:ascii="Times New Roman" w:hAnsi="Times New Roman"/>
          <w:b/>
          <w:sz w:val="24"/>
          <w:szCs w:val="24"/>
        </w:rPr>
      </w:pPr>
    </w:p>
    <w:p w14:paraId="268D49C6" w14:textId="155402D4" w:rsidR="00C37666" w:rsidRPr="00212D95" w:rsidRDefault="00C37666" w:rsidP="00212D95">
      <w:pPr>
        <w:suppressAutoHyphens/>
        <w:spacing w:after="0"/>
        <w:ind w:firstLine="709"/>
        <w:rPr>
          <w:rFonts w:ascii="Times New Roman" w:hAnsi="Times New Roman"/>
          <w:b/>
          <w:sz w:val="24"/>
          <w:szCs w:val="24"/>
        </w:rPr>
      </w:pPr>
    </w:p>
    <w:p w14:paraId="52FD46F2" w14:textId="59979A23" w:rsidR="00C37666" w:rsidRPr="00212D95" w:rsidRDefault="00C37666" w:rsidP="00212D95">
      <w:pPr>
        <w:suppressAutoHyphens/>
        <w:spacing w:after="0"/>
        <w:ind w:firstLine="709"/>
        <w:rPr>
          <w:rFonts w:ascii="Times New Roman" w:hAnsi="Times New Roman"/>
          <w:b/>
          <w:sz w:val="24"/>
          <w:szCs w:val="24"/>
        </w:rPr>
      </w:pPr>
    </w:p>
    <w:p w14:paraId="280123F5" w14:textId="4ECD2F6A" w:rsidR="00C37666" w:rsidRPr="00212D95" w:rsidRDefault="00C37666" w:rsidP="00212D95">
      <w:pPr>
        <w:suppressAutoHyphens/>
        <w:spacing w:after="0"/>
        <w:ind w:firstLine="709"/>
        <w:rPr>
          <w:rFonts w:ascii="Times New Roman" w:hAnsi="Times New Roman"/>
          <w:b/>
          <w:sz w:val="24"/>
          <w:szCs w:val="24"/>
        </w:rPr>
      </w:pPr>
    </w:p>
    <w:p w14:paraId="30A0E54D" w14:textId="2789951D" w:rsidR="00C37666" w:rsidRPr="00212D95" w:rsidRDefault="00C37666" w:rsidP="00212D95">
      <w:pPr>
        <w:suppressAutoHyphens/>
        <w:spacing w:after="0"/>
        <w:ind w:firstLine="709"/>
        <w:rPr>
          <w:rFonts w:ascii="Times New Roman" w:hAnsi="Times New Roman"/>
          <w:b/>
          <w:sz w:val="24"/>
          <w:szCs w:val="24"/>
        </w:rPr>
      </w:pPr>
    </w:p>
    <w:p w14:paraId="642A40B7" w14:textId="44019BC0" w:rsidR="00C37666" w:rsidRPr="00212D95" w:rsidRDefault="00C37666" w:rsidP="00212D95">
      <w:pPr>
        <w:suppressAutoHyphens/>
        <w:spacing w:after="0"/>
        <w:ind w:firstLine="709"/>
        <w:rPr>
          <w:rFonts w:ascii="Times New Roman" w:hAnsi="Times New Roman"/>
          <w:b/>
          <w:sz w:val="24"/>
          <w:szCs w:val="24"/>
        </w:rPr>
      </w:pPr>
    </w:p>
    <w:p w14:paraId="0CC0E47A" w14:textId="7650E2BF" w:rsidR="00C37666" w:rsidRPr="00212D95" w:rsidRDefault="00C37666" w:rsidP="00212D95">
      <w:pPr>
        <w:suppressAutoHyphens/>
        <w:spacing w:after="0"/>
        <w:ind w:firstLine="709"/>
        <w:rPr>
          <w:rFonts w:ascii="Times New Roman" w:hAnsi="Times New Roman"/>
          <w:b/>
          <w:sz w:val="24"/>
          <w:szCs w:val="24"/>
        </w:rPr>
      </w:pPr>
    </w:p>
    <w:p w14:paraId="1817A669" w14:textId="5E57C8B5" w:rsidR="00050042" w:rsidRPr="00212D95" w:rsidRDefault="00050042" w:rsidP="00212D95">
      <w:pPr>
        <w:suppressAutoHyphens/>
        <w:spacing w:after="0"/>
        <w:ind w:firstLine="709"/>
        <w:rPr>
          <w:rFonts w:ascii="Times New Roman" w:hAnsi="Times New Roman"/>
          <w:b/>
          <w:sz w:val="24"/>
          <w:szCs w:val="24"/>
        </w:rPr>
      </w:pPr>
    </w:p>
    <w:p w14:paraId="68BBBB4B" w14:textId="050D0989" w:rsidR="00050042" w:rsidRPr="00212D95" w:rsidRDefault="00050042" w:rsidP="00212D95">
      <w:pPr>
        <w:suppressAutoHyphens/>
        <w:spacing w:after="0"/>
        <w:ind w:firstLine="709"/>
        <w:rPr>
          <w:rFonts w:ascii="Times New Roman" w:hAnsi="Times New Roman"/>
          <w:b/>
          <w:sz w:val="24"/>
          <w:szCs w:val="24"/>
        </w:rPr>
      </w:pPr>
    </w:p>
    <w:p w14:paraId="603385B7" w14:textId="339D991E" w:rsidR="00050042" w:rsidRPr="00212D95" w:rsidRDefault="00050042" w:rsidP="00212D95">
      <w:pPr>
        <w:suppressAutoHyphens/>
        <w:spacing w:after="0"/>
        <w:ind w:firstLine="709"/>
        <w:rPr>
          <w:rFonts w:ascii="Times New Roman" w:hAnsi="Times New Roman"/>
          <w:b/>
          <w:sz w:val="24"/>
          <w:szCs w:val="24"/>
        </w:rPr>
      </w:pPr>
    </w:p>
    <w:p w14:paraId="4007F35B" w14:textId="77777777" w:rsidR="00050042" w:rsidRPr="00212D95" w:rsidRDefault="00050042" w:rsidP="00212D95">
      <w:pPr>
        <w:suppressAutoHyphens/>
        <w:spacing w:after="0"/>
        <w:ind w:firstLine="709"/>
        <w:rPr>
          <w:rFonts w:ascii="Times New Roman" w:hAnsi="Times New Roman"/>
          <w:b/>
          <w:sz w:val="24"/>
          <w:szCs w:val="24"/>
        </w:rPr>
      </w:pPr>
    </w:p>
    <w:p w14:paraId="17FC8532" w14:textId="4D8E912D" w:rsidR="00C37666" w:rsidRPr="00212D95" w:rsidRDefault="00C37666" w:rsidP="00212D95">
      <w:pPr>
        <w:suppressAutoHyphens/>
        <w:spacing w:after="0"/>
        <w:ind w:firstLine="709"/>
        <w:rPr>
          <w:rFonts w:ascii="Times New Roman" w:hAnsi="Times New Roman"/>
          <w:b/>
          <w:sz w:val="24"/>
          <w:szCs w:val="24"/>
        </w:rPr>
      </w:pPr>
    </w:p>
    <w:p w14:paraId="24CF598D" w14:textId="77777777" w:rsidR="009731D3" w:rsidRPr="00212D95" w:rsidRDefault="009731D3" w:rsidP="00212D95">
      <w:pPr>
        <w:suppressAutoHyphens/>
        <w:spacing w:after="0"/>
        <w:rPr>
          <w:rFonts w:ascii="Times New Roman" w:hAnsi="Times New Roman"/>
          <w:b/>
          <w:sz w:val="24"/>
          <w:szCs w:val="24"/>
        </w:rPr>
      </w:pPr>
    </w:p>
    <w:p w14:paraId="7155956E" w14:textId="77777777" w:rsidR="00212D95" w:rsidRDefault="00212D95">
      <w:pPr>
        <w:spacing w:after="160" w:line="259" w:lineRule="auto"/>
        <w:rPr>
          <w:rFonts w:ascii="Times New Roman" w:hAnsi="Times New Roman"/>
          <w:b/>
          <w:sz w:val="24"/>
          <w:szCs w:val="24"/>
        </w:rPr>
      </w:pPr>
      <w:r>
        <w:rPr>
          <w:rFonts w:ascii="Times New Roman" w:hAnsi="Times New Roman"/>
          <w:b/>
          <w:sz w:val="24"/>
          <w:szCs w:val="24"/>
        </w:rPr>
        <w:br w:type="page"/>
      </w:r>
    </w:p>
    <w:p w14:paraId="36FFC93E" w14:textId="4172EF5D" w:rsidR="0095203A" w:rsidRPr="00212D95" w:rsidRDefault="0095203A" w:rsidP="00212D95">
      <w:pPr>
        <w:suppressAutoHyphens/>
        <w:spacing w:after="0"/>
        <w:jc w:val="center"/>
        <w:rPr>
          <w:rFonts w:ascii="Times New Roman" w:hAnsi="Times New Roman"/>
          <w:b/>
          <w:sz w:val="24"/>
          <w:szCs w:val="24"/>
        </w:rPr>
      </w:pPr>
      <w:r w:rsidRPr="00212D95">
        <w:rPr>
          <w:rFonts w:ascii="Times New Roman" w:hAnsi="Times New Roman"/>
          <w:b/>
          <w:sz w:val="24"/>
          <w:szCs w:val="24"/>
        </w:rPr>
        <w:lastRenderedPageBreak/>
        <w:t>2. СТРУКТУРА И СОДЕРЖАНИЕ УЧЕБНОЙ ДИСЦИПЛИНЫ</w:t>
      </w:r>
    </w:p>
    <w:p w14:paraId="0DD822C6" w14:textId="77777777" w:rsidR="0095203A" w:rsidRPr="00212D95" w:rsidRDefault="0095203A" w:rsidP="00212D95">
      <w:pPr>
        <w:suppressAutoHyphens/>
        <w:spacing w:after="0"/>
        <w:ind w:firstLine="709"/>
        <w:rPr>
          <w:rFonts w:ascii="Times New Roman" w:hAnsi="Times New Roman"/>
          <w:b/>
          <w:sz w:val="24"/>
          <w:szCs w:val="24"/>
        </w:rPr>
      </w:pPr>
      <w:r w:rsidRPr="00212D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5203A" w:rsidRPr="00212D95" w14:paraId="4D222093" w14:textId="77777777" w:rsidTr="00305976">
        <w:trPr>
          <w:trHeight w:val="490"/>
        </w:trPr>
        <w:tc>
          <w:tcPr>
            <w:tcW w:w="3685" w:type="pct"/>
            <w:vAlign w:val="center"/>
          </w:tcPr>
          <w:p w14:paraId="37BAB1D7" w14:textId="77777777" w:rsidR="0095203A" w:rsidRPr="00212D95" w:rsidRDefault="0095203A" w:rsidP="00212D95">
            <w:pPr>
              <w:suppressAutoHyphens/>
              <w:spacing w:after="0"/>
              <w:rPr>
                <w:rFonts w:ascii="Times New Roman" w:hAnsi="Times New Roman"/>
                <w:b/>
                <w:sz w:val="24"/>
                <w:szCs w:val="24"/>
              </w:rPr>
            </w:pPr>
            <w:r w:rsidRPr="00212D95">
              <w:rPr>
                <w:rFonts w:ascii="Times New Roman" w:hAnsi="Times New Roman"/>
                <w:b/>
                <w:sz w:val="24"/>
                <w:szCs w:val="24"/>
              </w:rPr>
              <w:t>Вид учебной работы</w:t>
            </w:r>
          </w:p>
        </w:tc>
        <w:tc>
          <w:tcPr>
            <w:tcW w:w="1315" w:type="pct"/>
            <w:vAlign w:val="center"/>
          </w:tcPr>
          <w:p w14:paraId="10454985" w14:textId="77777777" w:rsidR="0095203A" w:rsidRPr="00212D95" w:rsidRDefault="0095203A" w:rsidP="00212D95">
            <w:pPr>
              <w:suppressAutoHyphens/>
              <w:spacing w:after="0"/>
              <w:rPr>
                <w:rFonts w:ascii="Times New Roman" w:hAnsi="Times New Roman"/>
                <w:b/>
                <w:iCs/>
                <w:sz w:val="24"/>
                <w:szCs w:val="24"/>
              </w:rPr>
            </w:pPr>
            <w:r w:rsidRPr="00212D95">
              <w:rPr>
                <w:rFonts w:ascii="Times New Roman" w:hAnsi="Times New Roman"/>
                <w:b/>
                <w:iCs/>
                <w:sz w:val="24"/>
                <w:szCs w:val="24"/>
              </w:rPr>
              <w:t>Объем в часах</w:t>
            </w:r>
          </w:p>
        </w:tc>
      </w:tr>
      <w:tr w:rsidR="0095203A" w:rsidRPr="00212D95" w14:paraId="71B994BC" w14:textId="77777777" w:rsidTr="00305976">
        <w:trPr>
          <w:trHeight w:val="490"/>
        </w:trPr>
        <w:tc>
          <w:tcPr>
            <w:tcW w:w="3685" w:type="pct"/>
            <w:vAlign w:val="center"/>
          </w:tcPr>
          <w:p w14:paraId="31487627" w14:textId="77777777" w:rsidR="0095203A" w:rsidRPr="00212D95" w:rsidRDefault="0095203A" w:rsidP="00212D95">
            <w:pPr>
              <w:suppressAutoHyphens/>
              <w:spacing w:after="0"/>
              <w:rPr>
                <w:rFonts w:ascii="Times New Roman" w:hAnsi="Times New Roman"/>
                <w:b/>
                <w:sz w:val="24"/>
                <w:szCs w:val="24"/>
              </w:rPr>
            </w:pPr>
            <w:r w:rsidRPr="00212D95">
              <w:rPr>
                <w:rFonts w:ascii="Times New Roman" w:hAnsi="Times New Roman"/>
                <w:b/>
                <w:sz w:val="24"/>
                <w:szCs w:val="24"/>
              </w:rPr>
              <w:t>Объем образовательной программы учебной дисциплины</w:t>
            </w:r>
          </w:p>
        </w:tc>
        <w:tc>
          <w:tcPr>
            <w:tcW w:w="1315" w:type="pct"/>
            <w:vAlign w:val="center"/>
          </w:tcPr>
          <w:p w14:paraId="43E98C56" w14:textId="77777777" w:rsidR="0095203A" w:rsidRPr="00212D95" w:rsidRDefault="0095203A" w:rsidP="00212D95">
            <w:pPr>
              <w:suppressAutoHyphens/>
              <w:spacing w:after="0"/>
              <w:rPr>
                <w:rFonts w:ascii="Times New Roman" w:hAnsi="Times New Roman"/>
                <w:iCs/>
                <w:sz w:val="24"/>
                <w:szCs w:val="24"/>
              </w:rPr>
            </w:pPr>
            <w:r w:rsidRPr="00212D95">
              <w:rPr>
                <w:rFonts w:ascii="Times New Roman" w:hAnsi="Times New Roman"/>
                <w:iCs/>
                <w:sz w:val="24"/>
                <w:szCs w:val="24"/>
              </w:rPr>
              <w:t>52</w:t>
            </w:r>
          </w:p>
        </w:tc>
      </w:tr>
      <w:tr w:rsidR="0095203A" w:rsidRPr="00212D95" w14:paraId="776A7552" w14:textId="77777777" w:rsidTr="00305976">
        <w:trPr>
          <w:trHeight w:val="490"/>
        </w:trPr>
        <w:tc>
          <w:tcPr>
            <w:tcW w:w="3685" w:type="pct"/>
            <w:shd w:val="clear" w:color="auto" w:fill="auto"/>
            <w:vAlign w:val="center"/>
          </w:tcPr>
          <w:p w14:paraId="778BD3CC" w14:textId="77777777" w:rsidR="0095203A" w:rsidRPr="00212D95" w:rsidRDefault="0095203A" w:rsidP="00212D95">
            <w:pPr>
              <w:suppressAutoHyphens/>
              <w:spacing w:after="0"/>
              <w:rPr>
                <w:rFonts w:ascii="Times New Roman" w:hAnsi="Times New Roman"/>
                <w:b/>
                <w:sz w:val="24"/>
                <w:szCs w:val="24"/>
              </w:rPr>
            </w:pPr>
            <w:r w:rsidRPr="00212D95">
              <w:rPr>
                <w:rFonts w:ascii="Times New Roman" w:hAnsi="Times New Roman"/>
                <w:b/>
                <w:sz w:val="24"/>
                <w:szCs w:val="24"/>
              </w:rPr>
              <w:t>в т.ч. в форме практической подготовки</w:t>
            </w:r>
          </w:p>
        </w:tc>
        <w:tc>
          <w:tcPr>
            <w:tcW w:w="1315" w:type="pct"/>
            <w:shd w:val="clear" w:color="auto" w:fill="auto"/>
            <w:vAlign w:val="center"/>
          </w:tcPr>
          <w:p w14:paraId="4A4941B4" w14:textId="0BEC8214" w:rsidR="0095203A" w:rsidRPr="00212D95" w:rsidRDefault="00006315" w:rsidP="00212D95">
            <w:pPr>
              <w:suppressAutoHyphens/>
              <w:spacing w:after="0"/>
              <w:rPr>
                <w:rFonts w:ascii="Times New Roman" w:hAnsi="Times New Roman"/>
                <w:iCs/>
                <w:sz w:val="24"/>
                <w:szCs w:val="24"/>
              </w:rPr>
            </w:pPr>
            <w:r w:rsidRPr="00212D95">
              <w:rPr>
                <w:rFonts w:ascii="Times New Roman" w:hAnsi="Times New Roman"/>
                <w:iCs/>
                <w:sz w:val="24"/>
                <w:szCs w:val="24"/>
              </w:rPr>
              <w:t>8</w:t>
            </w:r>
          </w:p>
        </w:tc>
      </w:tr>
      <w:tr w:rsidR="0095203A" w:rsidRPr="00212D95" w14:paraId="5AFB5AE9" w14:textId="77777777" w:rsidTr="00305976">
        <w:trPr>
          <w:trHeight w:val="336"/>
        </w:trPr>
        <w:tc>
          <w:tcPr>
            <w:tcW w:w="5000" w:type="pct"/>
            <w:gridSpan w:val="2"/>
            <w:vAlign w:val="center"/>
          </w:tcPr>
          <w:p w14:paraId="4A23D050" w14:textId="77777777" w:rsidR="0095203A" w:rsidRPr="00212D95" w:rsidRDefault="0095203A" w:rsidP="00212D95">
            <w:pPr>
              <w:suppressAutoHyphens/>
              <w:spacing w:after="0"/>
              <w:rPr>
                <w:rFonts w:ascii="Times New Roman" w:hAnsi="Times New Roman"/>
                <w:iCs/>
                <w:sz w:val="24"/>
                <w:szCs w:val="24"/>
              </w:rPr>
            </w:pPr>
            <w:r w:rsidRPr="00212D95">
              <w:rPr>
                <w:rFonts w:ascii="Times New Roman" w:hAnsi="Times New Roman"/>
                <w:sz w:val="24"/>
                <w:szCs w:val="24"/>
              </w:rPr>
              <w:t>в т. ч.:</w:t>
            </w:r>
          </w:p>
        </w:tc>
      </w:tr>
      <w:tr w:rsidR="0095203A" w:rsidRPr="00212D95" w14:paraId="1A2D95BF" w14:textId="77777777" w:rsidTr="00305976">
        <w:trPr>
          <w:trHeight w:val="490"/>
        </w:trPr>
        <w:tc>
          <w:tcPr>
            <w:tcW w:w="3685" w:type="pct"/>
            <w:vAlign w:val="center"/>
          </w:tcPr>
          <w:p w14:paraId="77DB9247" w14:textId="77777777" w:rsidR="0095203A" w:rsidRPr="00212D95" w:rsidRDefault="0095203A" w:rsidP="00212D95">
            <w:pPr>
              <w:suppressAutoHyphens/>
              <w:spacing w:after="0"/>
              <w:rPr>
                <w:rFonts w:ascii="Times New Roman" w:hAnsi="Times New Roman"/>
                <w:sz w:val="24"/>
                <w:szCs w:val="24"/>
              </w:rPr>
            </w:pPr>
            <w:r w:rsidRPr="00212D95">
              <w:rPr>
                <w:rFonts w:ascii="Times New Roman" w:hAnsi="Times New Roman"/>
                <w:sz w:val="24"/>
                <w:szCs w:val="24"/>
              </w:rPr>
              <w:t>теоретическое обучение</w:t>
            </w:r>
          </w:p>
        </w:tc>
        <w:tc>
          <w:tcPr>
            <w:tcW w:w="1315" w:type="pct"/>
            <w:vAlign w:val="center"/>
          </w:tcPr>
          <w:p w14:paraId="3D87B4BD" w14:textId="30B5C401" w:rsidR="0095203A" w:rsidRPr="00212D95" w:rsidRDefault="00006315" w:rsidP="00212D95">
            <w:pPr>
              <w:suppressAutoHyphens/>
              <w:spacing w:after="0"/>
              <w:rPr>
                <w:rFonts w:ascii="Times New Roman" w:hAnsi="Times New Roman"/>
                <w:iCs/>
                <w:sz w:val="24"/>
                <w:szCs w:val="24"/>
              </w:rPr>
            </w:pPr>
            <w:r w:rsidRPr="00212D95">
              <w:rPr>
                <w:rFonts w:ascii="Times New Roman" w:hAnsi="Times New Roman"/>
                <w:iCs/>
                <w:sz w:val="24"/>
                <w:szCs w:val="24"/>
              </w:rPr>
              <w:t>38</w:t>
            </w:r>
          </w:p>
        </w:tc>
      </w:tr>
      <w:tr w:rsidR="0095203A" w:rsidRPr="00212D95" w14:paraId="7252FC4B" w14:textId="77777777" w:rsidTr="00305976">
        <w:trPr>
          <w:trHeight w:val="490"/>
        </w:trPr>
        <w:tc>
          <w:tcPr>
            <w:tcW w:w="3685" w:type="pct"/>
            <w:vAlign w:val="center"/>
          </w:tcPr>
          <w:p w14:paraId="61D6871E" w14:textId="75B51454" w:rsidR="0095203A" w:rsidRPr="00212D95" w:rsidRDefault="0095203A" w:rsidP="00212D95">
            <w:pPr>
              <w:suppressAutoHyphens/>
              <w:spacing w:after="0"/>
              <w:rPr>
                <w:rFonts w:ascii="Times New Roman" w:hAnsi="Times New Roman"/>
                <w:sz w:val="24"/>
                <w:szCs w:val="24"/>
              </w:rPr>
            </w:pPr>
            <w:r w:rsidRPr="00212D95">
              <w:rPr>
                <w:rFonts w:ascii="Times New Roman" w:hAnsi="Times New Roman"/>
                <w:sz w:val="24"/>
                <w:szCs w:val="24"/>
              </w:rPr>
              <w:t>лабораторные работы</w:t>
            </w:r>
            <w:r w:rsidRPr="00212D95">
              <w:rPr>
                <w:rFonts w:ascii="Times New Roman" w:hAnsi="Times New Roman"/>
                <w:i/>
                <w:sz w:val="24"/>
                <w:szCs w:val="24"/>
              </w:rPr>
              <w:t xml:space="preserve"> </w:t>
            </w:r>
          </w:p>
        </w:tc>
        <w:tc>
          <w:tcPr>
            <w:tcW w:w="1315" w:type="pct"/>
            <w:vAlign w:val="center"/>
          </w:tcPr>
          <w:p w14:paraId="7E0A75B7" w14:textId="77777777" w:rsidR="0095203A" w:rsidRPr="00212D95" w:rsidRDefault="0095203A" w:rsidP="00212D95">
            <w:pPr>
              <w:suppressAutoHyphens/>
              <w:spacing w:after="0"/>
              <w:rPr>
                <w:rFonts w:ascii="Times New Roman" w:hAnsi="Times New Roman"/>
                <w:iCs/>
                <w:sz w:val="24"/>
                <w:szCs w:val="24"/>
              </w:rPr>
            </w:pPr>
            <w:r w:rsidRPr="00212D95">
              <w:rPr>
                <w:rFonts w:ascii="Times New Roman" w:hAnsi="Times New Roman"/>
                <w:iCs/>
                <w:sz w:val="24"/>
                <w:szCs w:val="24"/>
              </w:rPr>
              <w:t>-</w:t>
            </w:r>
          </w:p>
        </w:tc>
      </w:tr>
      <w:tr w:rsidR="0095203A" w:rsidRPr="00212D95" w14:paraId="566A6349" w14:textId="77777777" w:rsidTr="00305976">
        <w:trPr>
          <w:trHeight w:val="490"/>
        </w:trPr>
        <w:tc>
          <w:tcPr>
            <w:tcW w:w="3685" w:type="pct"/>
            <w:vAlign w:val="center"/>
          </w:tcPr>
          <w:p w14:paraId="74A5AB2D" w14:textId="288E49E1" w:rsidR="0095203A" w:rsidRPr="00212D95" w:rsidRDefault="0095203A" w:rsidP="00212D95">
            <w:pPr>
              <w:suppressAutoHyphens/>
              <w:spacing w:after="0"/>
              <w:rPr>
                <w:rFonts w:ascii="Times New Roman" w:hAnsi="Times New Roman"/>
                <w:sz w:val="24"/>
                <w:szCs w:val="24"/>
              </w:rPr>
            </w:pPr>
            <w:r w:rsidRPr="00212D95">
              <w:rPr>
                <w:rFonts w:ascii="Times New Roman" w:hAnsi="Times New Roman"/>
                <w:sz w:val="24"/>
                <w:szCs w:val="24"/>
              </w:rPr>
              <w:t>практические занятия</w:t>
            </w:r>
            <w:r w:rsidRPr="00212D95">
              <w:rPr>
                <w:rFonts w:ascii="Times New Roman" w:hAnsi="Times New Roman"/>
                <w:i/>
                <w:sz w:val="24"/>
                <w:szCs w:val="24"/>
              </w:rPr>
              <w:t xml:space="preserve"> </w:t>
            </w:r>
          </w:p>
        </w:tc>
        <w:tc>
          <w:tcPr>
            <w:tcW w:w="1315" w:type="pct"/>
            <w:vAlign w:val="center"/>
          </w:tcPr>
          <w:p w14:paraId="12A4C6C6" w14:textId="77777777" w:rsidR="0095203A" w:rsidRPr="00212D95" w:rsidRDefault="0095203A" w:rsidP="00212D95">
            <w:pPr>
              <w:suppressAutoHyphens/>
              <w:spacing w:after="0"/>
              <w:rPr>
                <w:rFonts w:ascii="Times New Roman" w:hAnsi="Times New Roman"/>
                <w:iCs/>
                <w:sz w:val="24"/>
                <w:szCs w:val="24"/>
              </w:rPr>
            </w:pPr>
            <w:r w:rsidRPr="00212D95">
              <w:rPr>
                <w:rFonts w:ascii="Times New Roman" w:hAnsi="Times New Roman"/>
                <w:iCs/>
                <w:sz w:val="24"/>
                <w:szCs w:val="24"/>
              </w:rPr>
              <w:t>8</w:t>
            </w:r>
          </w:p>
        </w:tc>
      </w:tr>
      <w:tr w:rsidR="0095203A" w:rsidRPr="00212D95" w14:paraId="027D79D8" w14:textId="77777777" w:rsidTr="00305976">
        <w:trPr>
          <w:trHeight w:val="490"/>
        </w:trPr>
        <w:tc>
          <w:tcPr>
            <w:tcW w:w="3685" w:type="pct"/>
            <w:vAlign w:val="center"/>
          </w:tcPr>
          <w:p w14:paraId="4A6FBAB1" w14:textId="3B543551" w:rsidR="0095203A" w:rsidRPr="00212D95" w:rsidRDefault="0095203A" w:rsidP="00212D95">
            <w:pPr>
              <w:suppressAutoHyphens/>
              <w:spacing w:after="0"/>
              <w:rPr>
                <w:rFonts w:ascii="Times New Roman" w:hAnsi="Times New Roman"/>
                <w:sz w:val="24"/>
                <w:szCs w:val="24"/>
              </w:rPr>
            </w:pPr>
            <w:r w:rsidRPr="00212D95">
              <w:rPr>
                <w:rFonts w:ascii="Times New Roman" w:hAnsi="Times New Roman"/>
                <w:sz w:val="24"/>
                <w:szCs w:val="24"/>
              </w:rPr>
              <w:t xml:space="preserve">курсовая работа (проект) </w:t>
            </w:r>
          </w:p>
        </w:tc>
        <w:tc>
          <w:tcPr>
            <w:tcW w:w="1315" w:type="pct"/>
            <w:vAlign w:val="center"/>
          </w:tcPr>
          <w:p w14:paraId="3B59E39B" w14:textId="77777777" w:rsidR="0095203A" w:rsidRPr="00212D95" w:rsidRDefault="0095203A" w:rsidP="00212D95">
            <w:pPr>
              <w:suppressAutoHyphens/>
              <w:spacing w:after="0"/>
              <w:rPr>
                <w:rFonts w:ascii="Times New Roman" w:hAnsi="Times New Roman"/>
                <w:iCs/>
                <w:sz w:val="24"/>
                <w:szCs w:val="24"/>
              </w:rPr>
            </w:pPr>
            <w:r w:rsidRPr="00212D95">
              <w:rPr>
                <w:rFonts w:ascii="Times New Roman" w:hAnsi="Times New Roman"/>
                <w:iCs/>
                <w:sz w:val="24"/>
                <w:szCs w:val="24"/>
              </w:rPr>
              <w:t>-</w:t>
            </w:r>
          </w:p>
        </w:tc>
      </w:tr>
      <w:tr w:rsidR="0095203A" w:rsidRPr="00212D95" w14:paraId="75CC5B81" w14:textId="77777777" w:rsidTr="00305976">
        <w:trPr>
          <w:trHeight w:val="267"/>
        </w:trPr>
        <w:tc>
          <w:tcPr>
            <w:tcW w:w="3685" w:type="pct"/>
            <w:vAlign w:val="center"/>
          </w:tcPr>
          <w:p w14:paraId="22B8005A" w14:textId="0AB2FD68" w:rsidR="0095203A" w:rsidRPr="00212D95" w:rsidRDefault="0095203A" w:rsidP="00212D95">
            <w:pPr>
              <w:suppressAutoHyphens/>
              <w:spacing w:after="0"/>
              <w:rPr>
                <w:rFonts w:ascii="Times New Roman" w:hAnsi="Times New Roman"/>
                <w:iCs/>
                <w:sz w:val="24"/>
                <w:szCs w:val="24"/>
              </w:rPr>
            </w:pPr>
            <w:r w:rsidRPr="00212D95">
              <w:rPr>
                <w:rFonts w:ascii="Times New Roman" w:hAnsi="Times New Roman"/>
                <w:iCs/>
                <w:sz w:val="24"/>
                <w:szCs w:val="24"/>
              </w:rPr>
              <w:t xml:space="preserve">Самостоятельная работа </w:t>
            </w:r>
          </w:p>
        </w:tc>
        <w:tc>
          <w:tcPr>
            <w:tcW w:w="1315" w:type="pct"/>
            <w:vAlign w:val="center"/>
          </w:tcPr>
          <w:p w14:paraId="07F24EF9" w14:textId="77777777" w:rsidR="0095203A" w:rsidRPr="00212D95" w:rsidRDefault="0095203A" w:rsidP="00212D95">
            <w:pPr>
              <w:suppressAutoHyphens/>
              <w:spacing w:after="0"/>
              <w:rPr>
                <w:rFonts w:ascii="Times New Roman" w:hAnsi="Times New Roman"/>
                <w:iCs/>
                <w:sz w:val="24"/>
                <w:szCs w:val="24"/>
              </w:rPr>
            </w:pPr>
            <w:r w:rsidRPr="00212D95">
              <w:rPr>
                <w:rFonts w:ascii="Times New Roman" w:hAnsi="Times New Roman"/>
                <w:iCs/>
                <w:sz w:val="24"/>
                <w:szCs w:val="24"/>
              </w:rPr>
              <w:t>4</w:t>
            </w:r>
          </w:p>
        </w:tc>
      </w:tr>
      <w:tr w:rsidR="0095203A" w:rsidRPr="00212D95" w14:paraId="62B02965" w14:textId="77777777" w:rsidTr="00305976">
        <w:trPr>
          <w:trHeight w:val="331"/>
        </w:trPr>
        <w:tc>
          <w:tcPr>
            <w:tcW w:w="3685" w:type="pct"/>
            <w:vAlign w:val="center"/>
          </w:tcPr>
          <w:p w14:paraId="3BDF54C8" w14:textId="0B1F7F8F" w:rsidR="0095203A" w:rsidRPr="00212D95" w:rsidRDefault="00212D95" w:rsidP="00212D95">
            <w:pPr>
              <w:suppressAutoHyphens/>
              <w:spacing w:after="0"/>
              <w:rPr>
                <w:rFonts w:ascii="Times New Roman" w:hAnsi="Times New Roman"/>
                <w:i/>
                <w:sz w:val="24"/>
                <w:szCs w:val="24"/>
              </w:rPr>
            </w:pPr>
            <w:r>
              <w:rPr>
                <w:rFonts w:ascii="Times New Roman" w:hAnsi="Times New Roman"/>
                <w:b/>
                <w:iCs/>
                <w:sz w:val="24"/>
                <w:szCs w:val="24"/>
              </w:rPr>
              <w:t>П</w:t>
            </w:r>
            <w:r w:rsidR="0095203A" w:rsidRPr="00212D95">
              <w:rPr>
                <w:rFonts w:ascii="Times New Roman" w:hAnsi="Times New Roman"/>
                <w:b/>
                <w:iCs/>
                <w:sz w:val="24"/>
                <w:szCs w:val="24"/>
              </w:rPr>
              <w:t>ромежуточная аттестация</w:t>
            </w:r>
            <w:r w:rsidR="004C0FDC" w:rsidRPr="00212D95">
              <w:rPr>
                <w:rFonts w:ascii="Times New Roman" w:hAnsi="Times New Roman"/>
                <w:b/>
                <w:iCs/>
                <w:sz w:val="24"/>
                <w:szCs w:val="24"/>
              </w:rPr>
              <w:t xml:space="preserve"> в форме дифференцированного зачета</w:t>
            </w:r>
          </w:p>
        </w:tc>
        <w:tc>
          <w:tcPr>
            <w:tcW w:w="1315" w:type="pct"/>
            <w:vAlign w:val="center"/>
          </w:tcPr>
          <w:p w14:paraId="01C44C4F" w14:textId="0283A521" w:rsidR="0095203A" w:rsidRPr="00212D95" w:rsidRDefault="004C0FDC" w:rsidP="00212D95">
            <w:pPr>
              <w:suppressAutoHyphens/>
              <w:spacing w:after="0"/>
              <w:rPr>
                <w:rFonts w:ascii="Times New Roman" w:hAnsi="Times New Roman"/>
                <w:iCs/>
                <w:sz w:val="24"/>
                <w:szCs w:val="24"/>
              </w:rPr>
            </w:pPr>
            <w:r w:rsidRPr="00212D95">
              <w:rPr>
                <w:rFonts w:ascii="Times New Roman" w:hAnsi="Times New Roman"/>
                <w:iCs/>
                <w:sz w:val="24"/>
                <w:szCs w:val="24"/>
              </w:rPr>
              <w:t>2</w:t>
            </w:r>
          </w:p>
        </w:tc>
      </w:tr>
    </w:tbl>
    <w:p w14:paraId="6A45E261" w14:textId="77777777" w:rsidR="0095203A" w:rsidRPr="00212D95" w:rsidRDefault="0095203A" w:rsidP="00212D95">
      <w:pPr>
        <w:pStyle w:val="ae"/>
        <w:spacing w:before="0" w:after="0" w:line="276" w:lineRule="auto"/>
        <w:ind w:left="720"/>
        <w:rPr>
          <w:b/>
          <w:i/>
        </w:rPr>
      </w:pPr>
    </w:p>
    <w:p w14:paraId="1D016A75" w14:textId="77777777" w:rsidR="0095203A" w:rsidRPr="00212D95" w:rsidRDefault="0095203A" w:rsidP="00212D95">
      <w:pPr>
        <w:pStyle w:val="ae"/>
        <w:spacing w:before="0" w:after="0" w:line="276" w:lineRule="auto"/>
        <w:ind w:left="720"/>
        <w:rPr>
          <w:b/>
          <w:i/>
        </w:rPr>
      </w:pPr>
    </w:p>
    <w:p w14:paraId="58D55D49" w14:textId="77777777" w:rsidR="0095203A" w:rsidRPr="00212D95" w:rsidRDefault="0095203A" w:rsidP="00212D95">
      <w:pPr>
        <w:pStyle w:val="ae"/>
        <w:spacing w:before="0" w:after="0" w:line="276" w:lineRule="auto"/>
        <w:ind w:left="720"/>
        <w:rPr>
          <w:b/>
          <w:i/>
        </w:rPr>
      </w:pPr>
    </w:p>
    <w:p w14:paraId="25C9E0FD" w14:textId="77777777" w:rsidR="0095203A" w:rsidRPr="00212D95" w:rsidRDefault="0095203A" w:rsidP="00212D95">
      <w:pPr>
        <w:pStyle w:val="ae"/>
        <w:spacing w:before="0" w:after="0" w:line="276" w:lineRule="auto"/>
        <w:ind w:left="720"/>
        <w:rPr>
          <w:b/>
          <w:i/>
        </w:rPr>
      </w:pPr>
    </w:p>
    <w:p w14:paraId="587C304E" w14:textId="77777777" w:rsidR="0095203A" w:rsidRPr="00212D95" w:rsidRDefault="0095203A" w:rsidP="00212D95">
      <w:pPr>
        <w:pStyle w:val="ae"/>
        <w:spacing w:before="0" w:after="0" w:line="276" w:lineRule="auto"/>
        <w:ind w:left="720"/>
        <w:rPr>
          <w:b/>
          <w:i/>
        </w:rPr>
      </w:pPr>
    </w:p>
    <w:p w14:paraId="726C2DD4" w14:textId="77777777" w:rsidR="00BC64B5" w:rsidRPr="00212D95" w:rsidRDefault="00BC64B5" w:rsidP="00212D95">
      <w:pPr>
        <w:spacing w:after="0"/>
        <w:rPr>
          <w:rFonts w:ascii="Times New Roman" w:hAnsi="Times New Roman"/>
          <w:b/>
          <w:i/>
          <w:sz w:val="24"/>
          <w:szCs w:val="24"/>
        </w:rPr>
        <w:sectPr w:rsidR="00BC64B5" w:rsidRPr="00212D95" w:rsidSect="00212D95">
          <w:headerReference w:type="default" r:id="rId8"/>
          <w:pgSz w:w="11906" w:h="16838"/>
          <w:pgMar w:top="1134" w:right="850" w:bottom="284" w:left="1701" w:header="708" w:footer="708" w:gutter="0"/>
          <w:cols w:space="720"/>
          <w:titlePg/>
          <w:docGrid w:linePitch="299"/>
        </w:sectPr>
      </w:pPr>
    </w:p>
    <w:p w14:paraId="3B2718AD" w14:textId="77777777" w:rsidR="00BC64B5" w:rsidRPr="00212D95" w:rsidRDefault="00BC64B5" w:rsidP="00212D95">
      <w:pPr>
        <w:spacing w:after="0"/>
        <w:rPr>
          <w:rFonts w:ascii="Times New Roman" w:hAnsi="Times New Roman"/>
          <w:b/>
          <w:iCs/>
          <w:sz w:val="24"/>
          <w:szCs w:val="24"/>
        </w:rPr>
      </w:pPr>
      <w:r w:rsidRPr="00212D95">
        <w:rPr>
          <w:rFonts w:ascii="Times New Roman" w:hAnsi="Times New Roman"/>
          <w:b/>
          <w:iCs/>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970"/>
        <w:gridCol w:w="6555"/>
        <w:gridCol w:w="2250"/>
        <w:gridCol w:w="1432"/>
        <w:gridCol w:w="1826"/>
      </w:tblGrid>
      <w:tr w:rsidR="00212D95" w:rsidRPr="00212D95" w14:paraId="35E86F03" w14:textId="6544F233" w:rsidTr="00212D95">
        <w:trPr>
          <w:trHeight w:val="20"/>
        </w:trPr>
        <w:tc>
          <w:tcPr>
            <w:tcW w:w="898" w:type="pct"/>
            <w:gridSpan w:val="2"/>
          </w:tcPr>
          <w:p w14:paraId="65EA65A9" w14:textId="77777777" w:rsidR="00500DBE" w:rsidRPr="00212D95" w:rsidRDefault="00500DBE" w:rsidP="00212D95">
            <w:pPr>
              <w:spacing w:after="0"/>
              <w:rPr>
                <w:rFonts w:ascii="Times New Roman" w:hAnsi="Times New Roman"/>
                <w:b/>
                <w:bCs/>
                <w:iCs/>
                <w:sz w:val="24"/>
                <w:szCs w:val="24"/>
              </w:rPr>
            </w:pPr>
            <w:r w:rsidRPr="00212D95">
              <w:rPr>
                <w:rFonts w:ascii="Times New Roman" w:hAnsi="Times New Roman"/>
                <w:b/>
                <w:bCs/>
                <w:iCs/>
                <w:sz w:val="24"/>
                <w:szCs w:val="24"/>
              </w:rPr>
              <w:t>Наименование разделов и тем</w:t>
            </w:r>
          </w:p>
        </w:tc>
        <w:tc>
          <w:tcPr>
            <w:tcW w:w="2228" w:type="pct"/>
          </w:tcPr>
          <w:p w14:paraId="6C4AE2CD" w14:textId="77777777" w:rsidR="00500DBE" w:rsidRPr="00212D95" w:rsidRDefault="00500DBE" w:rsidP="00212D95">
            <w:pPr>
              <w:spacing w:after="0"/>
              <w:rPr>
                <w:rFonts w:ascii="Times New Roman" w:hAnsi="Times New Roman"/>
                <w:b/>
                <w:bCs/>
                <w:iCs/>
                <w:sz w:val="24"/>
                <w:szCs w:val="24"/>
              </w:rPr>
            </w:pPr>
            <w:r w:rsidRPr="00212D95">
              <w:rPr>
                <w:rFonts w:ascii="Times New Roman" w:hAnsi="Times New Roman"/>
                <w:b/>
                <w:bCs/>
                <w:iCs/>
                <w:sz w:val="24"/>
                <w:szCs w:val="24"/>
              </w:rPr>
              <w:t>Содержание учебного материала и формы организации деятельности обучающихся</w:t>
            </w:r>
          </w:p>
        </w:tc>
        <w:tc>
          <w:tcPr>
            <w:tcW w:w="765" w:type="pct"/>
          </w:tcPr>
          <w:p w14:paraId="0FEBCD95" w14:textId="06A2B9EA" w:rsidR="00500DBE" w:rsidRPr="00212D95" w:rsidRDefault="00500DBE" w:rsidP="00212D95">
            <w:pPr>
              <w:spacing w:after="0"/>
              <w:jc w:val="center"/>
              <w:rPr>
                <w:rFonts w:ascii="Times New Roman" w:hAnsi="Times New Roman"/>
                <w:b/>
                <w:bCs/>
                <w:iCs/>
                <w:sz w:val="24"/>
                <w:szCs w:val="24"/>
              </w:rPr>
            </w:pPr>
            <w:r w:rsidRPr="00212D95">
              <w:rPr>
                <w:rFonts w:ascii="Times New Roman" w:hAnsi="Times New Roman"/>
                <w:b/>
                <w:bCs/>
                <w:iCs/>
                <w:sz w:val="24"/>
                <w:szCs w:val="24"/>
              </w:rPr>
              <w:t xml:space="preserve">Объем, акад. ч / в том числе в форме практической подготовки, </w:t>
            </w:r>
            <w:proofErr w:type="spellStart"/>
            <w:r w:rsidRPr="00212D95">
              <w:rPr>
                <w:rFonts w:ascii="Times New Roman" w:hAnsi="Times New Roman"/>
                <w:b/>
                <w:bCs/>
                <w:iCs/>
                <w:sz w:val="24"/>
                <w:szCs w:val="24"/>
              </w:rPr>
              <w:t>акад</w:t>
            </w:r>
            <w:proofErr w:type="spellEnd"/>
            <w:r w:rsidRPr="00212D95">
              <w:rPr>
                <w:rFonts w:ascii="Times New Roman" w:hAnsi="Times New Roman"/>
                <w:b/>
                <w:bCs/>
                <w:iCs/>
                <w:sz w:val="24"/>
                <w:szCs w:val="24"/>
              </w:rPr>
              <w:t xml:space="preserve"> ч</w:t>
            </w:r>
          </w:p>
        </w:tc>
        <w:tc>
          <w:tcPr>
            <w:tcW w:w="487" w:type="pct"/>
          </w:tcPr>
          <w:p w14:paraId="643A9163" w14:textId="2298CDAB" w:rsidR="00500DBE" w:rsidRPr="002E55D8" w:rsidRDefault="00500DBE" w:rsidP="00212D95">
            <w:pPr>
              <w:spacing w:after="0"/>
              <w:jc w:val="center"/>
              <w:rPr>
                <w:rFonts w:ascii="Times New Roman" w:hAnsi="Times New Roman"/>
                <w:b/>
                <w:bCs/>
                <w:iCs/>
                <w:sz w:val="24"/>
                <w:szCs w:val="24"/>
              </w:rPr>
            </w:pPr>
            <w:r w:rsidRPr="002E55D8">
              <w:rPr>
                <w:rFonts w:ascii="Times New Roman" w:hAnsi="Times New Roman"/>
                <w:b/>
                <w:bCs/>
                <w:iCs/>
                <w:sz w:val="24"/>
                <w:szCs w:val="24"/>
              </w:rPr>
              <w:t>Код ПК, ОК</w:t>
            </w:r>
          </w:p>
        </w:tc>
        <w:tc>
          <w:tcPr>
            <w:tcW w:w="621" w:type="pct"/>
          </w:tcPr>
          <w:p w14:paraId="210C6CDD" w14:textId="26416F9F" w:rsidR="00500DBE" w:rsidRPr="00212D95" w:rsidRDefault="00500DBE" w:rsidP="00212D95">
            <w:pPr>
              <w:spacing w:after="0"/>
              <w:jc w:val="center"/>
              <w:rPr>
                <w:rFonts w:ascii="Times New Roman" w:hAnsi="Times New Roman"/>
                <w:b/>
                <w:bCs/>
                <w:iCs/>
                <w:sz w:val="24"/>
                <w:szCs w:val="24"/>
              </w:rPr>
            </w:pPr>
            <w:r w:rsidRPr="00212D95">
              <w:rPr>
                <w:rFonts w:ascii="Times New Roman" w:hAnsi="Times New Roman"/>
                <w:b/>
                <w:bCs/>
                <w:iCs/>
                <w:sz w:val="24"/>
                <w:szCs w:val="24"/>
              </w:rPr>
              <w:t>Код Н/У/З</w:t>
            </w:r>
          </w:p>
        </w:tc>
      </w:tr>
      <w:tr w:rsidR="00212D95" w:rsidRPr="00212D95" w14:paraId="04B6A9FC" w14:textId="74B9280F" w:rsidTr="00212D95">
        <w:trPr>
          <w:trHeight w:val="20"/>
        </w:trPr>
        <w:tc>
          <w:tcPr>
            <w:tcW w:w="898" w:type="pct"/>
            <w:gridSpan w:val="2"/>
          </w:tcPr>
          <w:p w14:paraId="30F79D15" w14:textId="77777777" w:rsidR="00500DBE" w:rsidRPr="00212D95" w:rsidRDefault="00500DBE" w:rsidP="00212D95">
            <w:pPr>
              <w:spacing w:after="0"/>
              <w:jc w:val="center"/>
              <w:rPr>
                <w:rFonts w:ascii="Times New Roman" w:hAnsi="Times New Roman"/>
                <w:iCs/>
                <w:sz w:val="24"/>
                <w:szCs w:val="24"/>
              </w:rPr>
            </w:pPr>
            <w:r w:rsidRPr="00212D95">
              <w:rPr>
                <w:rFonts w:ascii="Times New Roman" w:hAnsi="Times New Roman"/>
                <w:iCs/>
                <w:sz w:val="24"/>
                <w:szCs w:val="24"/>
              </w:rPr>
              <w:t>1</w:t>
            </w:r>
          </w:p>
        </w:tc>
        <w:tc>
          <w:tcPr>
            <w:tcW w:w="2228" w:type="pct"/>
          </w:tcPr>
          <w:p w14:paraId="2652040D" w14:textId="77777777" w:rsidR="00500DBE" w:rsidRPr="00212D95" w:rsidRDefault="00500DBE" w:rsidP="00212D95">
            <w:pPr>
              <w:spacing w:after="0"/>
              <w:jc w:val="center"/>
              <w:rPr>
                <w:rFonts w:ascii="Times New Roman" w:hAnsi="Times New Roman"/>
                <w:iCs/>
                <w:sz w:val="24"/>
                <w:szCs w:val="24"/>
              </w:rPr>
            </w:pPr>
            <w:r w:rsidRPr="00212D95">
              <w:rPr>
                <w:rFonts w:ascii="Times New Roman" w:hAnsi="Times New Roman"/>
                <w:iCs/>
                <w:sz w:val="24"/>
                <w:szCs w:val="24"/>
              </w:rPr>
              <w:t>2</w:t>
            </w:r>
          </w:p>
        </w:tc>
        <w:tc>
          <w:tcPr>
            <w:tcW w:w="765" w:type="pct"/>
          </w:tcPr>
          <w:p w14:paraId="33721CE6" w14:textId="77777777" w:rsidR="00500DBE" w:rsidRPr="00212D95" w:rsidRDefault="00500DBE" w:rsidP="00212D95">
            <w:pPr>
              <w:spacing w:after="0"/>
              <w:jc w:val="center"/>
              <w:rPr>
                <w:rFonts w:ascii="Times New Roman" w:hAnsi="Times New Roman"/>
                <w:iCs/>
                <w:sz w:val="24"/>
                <w:szCs w:val="24"/>
              </w:rPr>
            </w:pPr>
            <w:r w:rsidRPr="00212D95">
              <w:rPr>
                <w:rFonts w:ascii="Times New Roman" w:hAnsi="Times New Roman"/>
                <w:iCs/>
                <w:sz w:val="24"/>
                <w:szCs w:val="24"/>
              </w:rPr>
              <w:t>3</w:t>
            </w:r>
          </w:p>
        </w:tc>
        <w:tc>
          <w:tcPr>
            <w:tcW w:w="487" w:type="pct"/>
          </w:tcPr>
          <w:p w14:paraId="3BCB638B" w14:textId="3764004D" w:rsidR="00500DBE" w:rsidRPr="002E55D8" w:rsidRDefault="00500DBE" w:rsidP="00212D95">
            <w:pPr>
              <w:spacing w:after="0"/>
              <w:jc w:val="center"/>
              <w:rPr>
                <w:rFonts w:ascii="Times New Roman" w:hAnsi="Times New Roman"/>
                <w:iCs/>
                <w:sz w:val="24"/>
                <w:szCs w:val="24"/>
              </w:rPr>
            </w:pPr>
            <w:r w:rsidRPr="002E55D8">
              <w:rPr>
                <w:rFonts w:ascii="Times New Roman" w:hAnsi="Times New Roman"/>
                <w:iCs/>
                <w:sz w:val="24"/>
                <w:szCs w:val="24"/>
              </w:rPr>
              <w:t>4</w:t>
            </w:r>
          </w:p>
        </w:tc>
        <w:tc>
          <w:tcPr>
            <w:tcW w:w="621" w:type="pct"/>
          </w:tcPr>
          <w:p w14:paraId="7E42B61D" w14:textId="126C6623" w:rsidR="00500DBE" w:rsidRPr="00212D95" w:rsidRDefault="00500DBE" w:rsidP="00212D95">
            <w:pPr>
              <w:spacing w:after="0"/>
              <w:jc w:val="center"/>
              <w:rPr>
                <w:rFonts w:ascii="Times New Roman" w:hAnsi="Times New Roman"/>
                <w:iCs/>
                <w:sz w:val="24"/>
                <w:szCs w:val="24"/>
              </w:rPr>
            </w:pPr>
            <w:r w:rsidRPr="00212D95">
              <w:rPr>
                <w:rFonts w:ascii="Times New Roman" w:hAnsi="Times New Roman"/>
                <w:iCs/>
                <w:sz w:val="24"/>
                <w:szCs w:val="24"/>
              </w:rPr>
              <w:t>5</w:t>
            </w:r>
          </w:p>
        </w:tc>
      </w:tr>
      <w:tr w:rsidR="00500DBE" w:rsidRPr="00212D95" w14:paraId="76ADECA7" w14:textId="605181AD" w:rsidTr="00212D95">
        <w:trPr>
          <w:trHeight w:val="20"/>
        </w:trPr>
        <w:tc>
          <w:tcPr>
            <w:tcW w:w="3127" w:type="pct"/>
            <w:gridSpan w:val="3"/>
          </w:tcPr>
          <w:p w14:paraId="6EA3DDE5" w14:textId="77777777" w:rsidR="00500DBE" w:rsidRPr="00212D95" w:rsidRDefault="00500DBE" w:rsidP="00212D95">
            <w:pPr>
              <w:spacing w:after="0"/>
              <w:rPr>
                <w:rFonts w:ascii="Times New Roman" w:hAnsi="Times New Roman"/>
                <w:b/>
                <w:iCs/>
                <w:sz w:val="24"/>
                <w:szCs w:val="24"/>
              </w:rPr>
            </w:pPr>
            <w:r w:rsidRPr="00212D95">
              <w:rPr>
                <w:rFonts w:ascii="Times New Roman" w:hAnsi="Times New Roman"/>
                <w:b/>
                <w:iCs/>
                <w:sz w:val="24"/>
                <w:szCs w:val="24"/>
              </w:rPr>
              <w:t>Раздел 1. Введение в философию.</w:t>
            </w:r>
          </w:p>
        </w:tc>
        <w:tc>
          <w:tcPr>
            <w:tcW w:w="765" w:type="pct"/>
          </w:tcPr>
          <w:p w14:paraId="1F84809F" w14:textId="77777777" w:rsidR="00500DBE" w:rsidRPr="00212D95" w:rsidRDefault="00500DBE" w:rsidP="00212D95">
            <w:pPr>
              <w:spacing w:after="0"/>
              <w:jc w:val="center"/>
              <w:rPr>
                <w:rFonts w:ascii="Times New Roman" w:hAnsi="Times New Roman"/>
                <w:b/>
                <w:bCs/>
                <w:iCs/>
                <w:sz w:val="24"/>
                <w:szCs w:val="24"/>
              </w:rPr>
            </w:pPr>
            <w:r w:rsidRPr="00212D95">
              <w:rPr>
                <w:rFonts w:ascii="Times New Roman" w:hAnsi="Times New Roman"/>
                <w:b/>
                <w:bCs/>
                <w:iCs/>
                <w:sz w:val="24"/>
                <w:szCs w:val="24"/>
              </w:rPr>
              <w:t>6</w:t>
            </w:r>
          </w:p>
        </w:tc>
        <w:tc>
          <w:tcPr>
            <w:tcW w:w="487" w:type="pct"/>
          </w:tcPr>
          <w:p w14:paraId="394712ED" w14:textId="77777777" w:rsidR="00500DBE" w:rsidRPr="002E55D8" w:rsidRDefault="00500DBE" w:rsidP="00212D95">
            <w:pPr>
              <w:spacing w:after="0"/>
              <w:rPr>
                <w:rFonts w:ascii="Times New Roman" w:hAnsi="Times New Roman"/>
                <w:iCs/>
                <w:sz w:val="24"/>
                <w:szCs w:val="24"/>
              </w:rPr>
            </w:pPr>
          </w:p>
        </w:tc>
        <w:tc>
          <w:tcPr>
            <w:tcW w:w="621" w:type="pct"/>
          </w:tcPr>
          <w:p w14:paraId="31E8AF87" w14:textId="77777777" w:rsidR="00500DBE" w:rsidRPr="00212D95" w:rsidRDefault="00500DBE" w:rsidP="00212D95">
            <w:pPr>
              <w:spacing w:after="0"/>
              <w:rPr>
                <w:rFonts w:ascii="Times New Roman" w:hAnsi="Times New Roman"/>
                <w:b/>
                <w:bCs/>
                <w:iCs/>
                <w:sz w:val="24"/>
                <w:szCs w:val="24"/>
              </w:rPr>
            </w:pPr>
          </w:p>
        </w:tc>
      </w:tr>
      <w:tr w:rsidR="00212D95" w:rsidRPr="00212D95" w14:paraId="162437C9" w14:textId="46A2942D" w:rsidTr="00212D95">
        <w:trPr>
          <w:trHeight w:val="20"/>
        </w:trPr>
        <w:tc>
          <w:tcPr>
            <w:tcW w:w="898" w:type="pct"/>
            <w:gridSpan w:val="2"/>
            <w:vMerge w:val="restart"/>
          </w:tcPr>
          <w:p w14:paraId="095CCBB7"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Тема 1.1. Понятие «философия» и его значение</w:t>
            </w:r>
          </w:p>
          <w:p w14:paraId="47FFE77F" w14:textId="77777777" w:rsidR="0033599F" w:rsidRPr="00212D95" w:rsidRDefault="0033599F" w:rsidP="00212D95">
            <w:pPr>
              <w:spacing w:after="0"/>
              <w:rPr>
                <w:rFonts w:ascii="Times New Roman" w:hAnsi="Times New Roman"/>
                <w:b/>
                <w:bCs/>
                <w:iCs/>
                <w:sz w:val="24"/>
                <w:szCs w:val="24"/>
              </w:rPr>
            </w:pPr>
          </w:p>
        </w:tc>
        <w:tc>
          <w:tcPr>
            <w:tcW w:w="2228" w:type="pct"/>
          </w:tcPr>
          <w:p w14:paraId="3F60DFEF"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Содержание учебного материала </w:t>
            </w:r>
          </w:p>
        </w:tc>
        <w:tc>
          <w:tcPr>
            <w:tcW w:w="765" w:type="pct"/>
            <w:vAlign w:val="center"/>
          </w:tcPr>
          <w:p w14:paraId="027BA3C7"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4</w:t>
            </w:r>
          </w:p>
        </w:tc>
        <w:tc>
          <w:tcPr>
            <w:tcW w:w="487" w:type="pct"/>
            <w:vMerge w:val="restart"/>
          </w:tcPr>
          <w:p w14:paraId="6588DB39" w14:textId="77777777" w:rsidR="00D82F7C"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ОК.0</w:t>
            </w:r>
            <w:r w:rsidR="00D82F7C" w:rsidRPr="002E55D8">
              <w:rPr>
                <w:rFonts w:ascii="Times New Roman" w:hAnsi="Times New Roman"/>
                <w:iCs/>
                <w:sz w:val="24"/>
                <w:szCs w:val="24"/>
              </w:rPr>
              <w:t>6</w:t>
            </w:r>
          </w:p>
          <w:p w14:paraId="282CE036" w14:textId="77777777" w:rsidR="00D82F7C" w:rsidRPr="002E55D8" w:rsidRDefault="00D82F7C" w:rsidP="00212D95">
            <w:pPr>
              <w:spacing w:after="0"/>
              <w:jc w:val="center"/>
              <w:rPr>
                <w:rFonts w:ascii="Times New Roman" w:hAnsi="Times New Roman"/>
                <w:iCs/>
                <w:sz w:val="24"/>
                <w:szCs w:val="24"/>
              </w:rPr>
            </w:pPr>
            <w:r w:rsidRPr="002E55D8">
              <w:rPr>
                <w:rFonts w:ascii="Times New Roman" w:hAnsi="Times New Roman"/>
                <w:iCs/>
                <w:sz w:val="24"/>
                <w:szCs w:val="24"/>
              </w:rPr>
              <w:t>ОК.07</w:t>
            </w:r>
          </w:p>
          <w:p w14:paraId="1BA1D929" w14:textId="77777777" w:rsidR="00D82F7C" w:rsidRPr="002E55D8" w:rsidRDefault="00D82F7C" w:rsidP="00212D95">
            <w:pPr>
              <w:spacing w:after="0"/>
              <w:jc w:val="center"/>
              <w:rPr>
                <w:rFonts w:ascii="Times New Roman" w:hAnsi="Times New Roman"/>
                <w:iCs/>
                <w:sz w:val="24"/>
                <w:szCs w:val="24"/>
              </w:rPr>
            </w:pPr>
            <w:r w:rsidRPr="002E55D8">
              <w:rPr>
                <w:rFonts w:ascii="Times New Roman" w:hAnsi="Times New Roman"/>
                <w:iCs/>
                <w:sz w:val="24"/>
                <w:szCs w:val="24"/>
              </w:rPr>
              <w:t>ОК.09</w:t>
            </w:r>
          </w:p>
          <w:p w14:paraId="1AA7102C" w14:textId="098CE9E0" w:rsidR="00D82F7C" w:rsidRPr="002E55D8" w:rsidRDefault="00D82F7C" w:rsidP="00212D95">
            <w:pPr>
              <w:spacing w:after="0"/>
              <w:jc w:val="center"/>
              <w:rPr>
                <w:rFonts w:ascii="Times New Roman" w:hAnsi="Times New Roman"/>
                <w:iCs/>
                <w:sz w:val="24"/>
                <w:szCs w:val="24"/>
              </w:rPr>
            </w:pPr>
            <w:r w:rsidRPr="002E55D8">
              <w:rPr>
                <w:rFonts w:ascii="Times New Roman" w:hAnsi="Times New Roman"/>
                <w:iCs/>
                <w:sz w:val="24"/>
                <w:szCs w:val="24"/>
              </w:rPr>
              <w:t>ОК.11</w:t>
            </w:r>
          </w:p>
        </w:tc>
        <w:tc>
          <w:tcPr>
            <w:tcW w:w="621" w:type="pct"/>
            <w:vMerge w:val="restart"/>
          </w:tcPr>
          <w:p w14:paraId="1544D949"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06.01</w:t>
            </w:r>
          </w:p>
          <w:p w14:paraId="66A2B940"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06.02</w:t>
            </w:r>
          </w:p>
          <w:p w14:paraId="38D3C152"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07.01</w:t>
            </w:r>
          </w:p>
          <w:p w14:paraId="1DF3B7CC"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07.01</w:t>
            </w:r>
          </w:p>
          <w:p w14:paraId="2636BB19"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08.01</w:t>
            </w:r>
          </w:p>
          <w:p w14:paraId="528D7466"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08.01</w:t>
            </w:r>
          </w:p>
          <w:p w14:paraId="7A6C9271"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09.01</w:t>
            </w:r>
          </w:p>
          <w:p w14:paraId="19EF3628"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09.02</w:t>
            </w:r>
          </w:p>
          <w:p w14:paraId="7957C9DE"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09.01</w:t>
            </w:r>
          </w:p>
          <w:p w14:paraId="66B652BC"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09.01</w:t>
            </w:r>
          </w:p>
          <w:p w14:paraId="7FF7A494"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09.02</w:t>
            </w:r>
          </w:p>
          <w:p w14:paraId="588FDFD3"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09.04</w:t>
            </w:r>
          </w:p>
          <w:p w14:paraId="35854463"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09.05</w:t>
            </w:r>
          </w:p>
          <w:p w14:paraId="32BD6205"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09.01</w:t>
            </w:r>
          </w:p>
          <w:p w14:paraId="39E6E50F"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11.05</w:t>
            </w:r>
          </w:p>
          <w:p w14:paraId="661B5CC9" w14:textId="727D0EE4"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11.01</w:t>
            </w:r>
          </w:p>
        </w:tc>
      </w:tr>
      <w:tr w:rsidR="00212D95" w:rsidRPr="00212D95" w14:paraId="682C939F" w14:textId="42C36E13" w:rsidTr="00212D95">
        <w:trPr>
          <w:trHeight w:val="1644"/>
        </w:trPr>
        <w:tc>
          <w:tcPr>
            <w:tcW w:w="898" w:type="pct"/>
            <w:gridSpan w:val="2"/>
            <w:vMerge/>
          </w:tcPr>
          <w:p w14:paraId="067CDEA8" w14:textId="77777777" w:rsidR="0033599F" w:rsidRPr="00212D95" w:rsidRDefault="0033599F" w:rsidP="00212D95">
            <w:pPr>
              <w:spacing w:after="0"/>
              <w:rPr>
                <w:rFonts w:ascii="Times New Roman" w:hAnsi="Times New Roman"/>
                <w:b/>
                <w:bCs/>
                <w:iCs/>
                <w:sz w:val="24"/>
                <w:szCs w:val="24"/>
              </w:rPr>
            </w:pPr>
          </w:p>
        </w:tc>
        <w:tc>
          <w:tcPr>
            <w:tcW w:w="2228" w:type="pct"/>
          </w:tcPr>
          <w:p w14:paraId="7F769530" w14:textId="77777777" w:rsidR="0033599F" w:rsidRPr="00212D95" w:rsidRDefault="0033599F" w:rsidP="00986384">
            <w:pPr>
              <w:numPr>
                <w:ilvl w:val="0"/>
                <w:numId w:val="1"/>
              </w:numPr>
              <w:spacing w:after="0"/>
              <w:ind w:left="714" w:hanging="357"/>
              <w:jc w:val="both"/>
              <w:rPr>
                <w:rFonts w:ascii="Times New Roman" w:hAnsi="Times New Roman"/>
                <w:iCs/>
                <w:sz w:val="24"/>
                <w:szCs w:val="24"/>
              </w:rPr>
            </w:pPr>
            <w:r w:rsidRPr="00212D95">
              <w:rPr>
                <w:rFonts w:ascii="Times New Roman" w:hAnsi="Times New Roman"/>
                <w:iCs/>
                <w:sz w:val="24"/>
                <w:szCs w:val="24"/>
              </w:rPr>
              <w:t xml:space="preserve">Происхождение слова «философия». Отличие философии от других видов мировоззрения. Сциентизм и </w:t>
            </w:r>
            <w:proofErr w:type="spellStart"/>
            <w:r w:rsidRPr="00212D95">
              <w:rPr>
                <w:rFonts w:ascii="Times New Roman" w:hAnsi="Times New Roman"/>
                <w:iCs/>
                <w:sz w:val="24"/>
                <w:szCs w:val="24"/>
              </w:rPr>
              <w:t>антисциентизм</w:t>
            </w:r>
            <w:proofErr w:type="spellEnd"/>
            <w:r w:rsidRPr="00212D95">
              <w:rPr>
                <w:rFonts w:ascii="Times New Roman" w:hAnsi="Times New Roman"/>
                <w:iCs/>
                <w:sz w:val="24"/>
                <w:szCs w:val="24"/>
              </w:rPr>
              <w:t xml:space="preserve">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Проблематика и специфика философии и её метода. Главные разделы философского знания.</w:t>
            </w:r>
          </w:p>
        </w:tc>
        <w:tc>
          <w:tcPr>
            <w:tcW w:w="765" w:type="pct"/>
            <w:vAlign w:val="center"/>
          </w:tcPr>
          <w:p w14:paraId="0346618E"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3E1935AA" w14:textId="77777777" w:rsidR="0033599F" w:rsidRPr="002E55D8" w:rsidRDefault="0033599F" w:rsidP="00212D95">
            <w:pPr>
              <w:spacing w:after="0"/>
              <w:rPr>
                <w:rFonts w:ascii="Times New Roman" w:hAnsi="Times New Roman"/>
                <w:iCs/>
                <w:sz w:val="24"/>
                <w:szCs w:val="24"/>
              </w:rPr>
            </w:pPr>
          </w:p>
        </w:tc>
        <w:tc>
          <w:tcPr>
            <w:tcW w:w="621" w:type="pct"/>
            <w:vMerge/>
          </w:tcPr>
          <w:p w14:paraId="5E62ADAF" w14:textId="77777777" w:rsidR="0033599F" w:rsidRPr="00212D95" w:rsidRDefault="0033599F" w:rsidP="00212D95">
            <w:pPr>
              <w:spacing w:after="0"/>
              <w:rPr>
                <w:rFonts w:ascii="Times New Roman" w:hAnsi="Times New Roman"/>
                <w:b/>
                <w:bCs/>
                <w:iCs/>
                <w:sz w:val="24"/>
                <w:szCs w:val="24"/>
              </w:rPr>
            </w:pPr>
          </w:p>
        </w:tc>
      </w:tr>
      <w:tr w:rsidR="00212D95" w:rsidRPr="00212D95" w14:paraId="2A70C339" w14:textId="0AAE0A2A" w:rsidTr="00212D95">
        <w:trPr>
          <w:trHeight w:val="1643"/>
        </w:trPr>
        <w:tc>
          <w:tcPr>
            <w:tcW w:w="898" w:type="pct"/>
            <w:gridSpan w:val="2"/>
            <w:vMerge/>
          </w:tcPr>
          <w:p w14:paraId="11283BF1" w14:textId="77777777" w:rsidR="0033599F" w:rsidRPr="00212D95" w:rsidRDefault="0033599F" w:rsidP="00212D95">
            <w:pPr>
              <w:spacing w:after="0"/>
              <w:rPr>
                <w:rFonts w:ascii="Times New Roman" w:hAnsi="Times New Roman"/>
                <w:b/>
                <w:bCs/>
                <w:iCs/>
                <w:sz w:val="24"/>
                <w:szCs w:val="24"/>
              </w:rPr>
            </w:pPr>
          </w:p>
        </w:tc>
        <w:tc>
          <w:tcPr>
            <w:tcW w:w="2228" w:type="pct"/>
          </w:tcPr>
          <w:p w14:paraId="4F9045B8" w14:textId="77777777" w:rsidR="0033599F" w:rsidRPr="00212D95" w:rsidRDefault="0033599F" w:rsidP="00986384">
            <w:pPr>
              <w:pStyle w:val="ae"/>
              <w:numPr>
                <w:ilvl w:val="0"/>
                <w:numId w:val="17"/>
              </w:numPr>
              <w:spacing w:before="0" w:after="0" w:line="276" w:lineRule="auto"/>
              <w:jc w:val="both"/>
              <w:rPr>
                <w:iCs/>
              </w:rPr>
            </w:pPr>
            <w:r w:rsidRPr="00212D95">
              <w:rPr>
                <w:iCs/>
              </w:rPr>
              <w:t>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765" w:type="pct"/>
            <w:vAlign w:val="center"/>
          </w:tcPr>
          <w:p w14:paraId="6CCF9462"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727C6D0F" w14:textId="77777777" w:rsidR="0033599F" w:rsidRPr="002E55D8" w:rsidRDefault="0033599F" w:rsidP="00212D95">
            <w:pPr>
              <w:spacing w:after="0"/>
              <w:rPr>
                <w:rFonts w:ascii="Times New Roman" w:hAnsi="Times New Roman"/>
                <w:iCs/>
                <w:sz w:val="24"/>
                <w:szCs w:val="24"/>
              </w:rPr>
            </w:pPr>
          </w:p>
        </w:tc>
        <w:tc>
          <w:tcPr>
            <w:tcW w:w="621" w:type="pct"/>
            <w:vMerge/>
          </w:tcPr>
          <w:p w14:paraId="51C89CD6" w14:textId="77777777" w:rsidR="0033599F" w:rsidRPr="00212D95" w:rsidRDefault="0033599F" w:rsidP="00212D95">
            <w:pPr>
              <w:spacing w:after="0"/>
              <w:rPr>
                <w:rFonts w:ascii="Times New Roman" w:hAnsi="Times New Roman"/>
                <w:b/>
                <w:bCs/>
                <w:iCs/>
                <w:sz w:val="24"/>
                <w:szCs w:val="24"/>
              </w:rPr>
            </w:pPr>
          </w:p>
        </w:tc>
      </w:tr>
      <w:tr w:rsidR="00212D95" w:rsidRPr="00212D95" w14:paraId="53D343E3" w14:textId="1835A4B2" w:rsidTr="00212D95">
        <w:trPr>
          <w:trHeight w:val="20"/>
        </w:trPr>
        <w:tc>
          <w:tcPr>
            <w:tcW w:w="898" w:type="pct"/>
            <w:gridSpan w:val="2"/>
            <w:vMerge/>
          </w:tcPr>
          <w:p w14:paraId="42FE3567" w14:textId="77777777" w:rsidR="0033599F" w:rsidRPr="00212D95" w:rsidRDefault="0033599F" w:rsidP="00212D95">
            <w:pPr>
              <w:spacing w:after="0"/>
              <w:rPr>
                <w:rFonts w:ascii="Times New Roman" w:hAnsi="Times New Roman"/>
                <w:b/>
                <w:bCs/>
                <w:iCs/>
                <w:sz w:val="24"/>
                <w:szCs w:val="24"/>
              </w:rPr>
            </w:pPr>
          </w:p>
        </w:tc>
        <w:tc>
          <w:tcPr>
            <w:tcW w:w="2228" w:type="pct"/>
          </w:tcPr>
          <w:p w14:paraId="2D538623" w14:textId="77777777" w:rsidR="0033599F" w:rsidRPr="00212D95" w:rsidRDefault="0033599F" w:rsidP="00212D95">
            <w:pPr>
              <w:spacing w:after="0"/>
              <w:rPr>
                <w:rFonts w:ascii="Times New Roman" w:hAnsi="Times New Roman"/>
                <w:b/>
                <w:iCs/>
                <w:sz w:val="24"/>
                <w:szCs w:val="24"/>
              </w:rPr>
            </w:pPr>
            <w:r w:rsidRPr="00212D95">
              <w:rPr>
                <w:rFonts w:ascii="Times New Roman" w:hAnsi="Times New Roman"/>
                <w:b/>
                <w:bCs/>
                <w:iCs/>
                <w:sz w:val="24"/>
                <w:szCs w:val="24"/>
              </w:rPr>
              <w:t xml:space="preserve">Практическое занятие № 1: дискуссия «аргументы в пользу материализма и идеализма». </w:t>
            </w:r>
          </w:p>
        </w:tc>
        <w:tc>
          <w:tcPr>
            <w:tcW w:w="765" w:type="pct"/>
            <w:vAlign w:val="center"/>
          </w:tcPr>
          <w:p w14:paraId="784DBEC2" w14:textId="77777777"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
                <w:iCs/>
                <w:sz w:val="24"/>
                <w:szCs w:val="24"/>
              </w:rPr>
              <w:t>2</w:t>
            </w:r>
          </w:p>
        </w:tc>
        <w:tc>
          <w:tcPr>
            <w:tcW w:w="487" w:type="pct"/>
            <w:vMerge/>
          </w:tcPr>
          <w:p w14:paraId="599C14B5" w14:textId="77777777" w:rsidR="0033599F" w:rsidRPr="002E55D8" w:rsidRDefault="0033599F" w:rsidP="00212D95">
            <w:pPr>
              <w:spacing w:after="0"/>
              <w:rPr>
                <w:rFonts w:ascii="Times New Roman" w:hAnsi="Times New Roman"/>
                <w:iCs/>
                <w:sz w:val="24"/>
                <w:szCs w:val="24"/>
              </w:rPr>
            </w:pPr>
          </w:p>
        </w:tc>
        <w:tc>
          <w:tcPr>
            <w:tcW w:w="621" w:type="pct"/>
            <w:vMerge/>
          </w:tcPr>
          <w:p w14:paraId="5CFC0A2B" w14:textId="77777777" w:rsidR="0033599F" w:rsidRPr="00212D95" w:rsidRDefault="0033599F" w:rsidP="00212D95">
            <w:pPr>
              <w:spacing w:after="0"/>
              <w:rPr>
                <w:rFonts w:ascii="Times New Roman" w:hAnsi="Times New Roman"/>
                <w:b/>
                <w:iCs/>
                <w:sz w:val="24"/>
                <w:szCs w:val="24"/>
              </w:rPr>
            </w:pPr>
          </w:p>
        </w:tc>
      </w:tr>
      <w:tr w:rsidR="00500DBE" w:rsidRPr="00212D95" w14:paraId="795B4AA8" w14:textId="4C1EF4BA" w:rsidTr="00212D95">
        <w:trPr>
          <w:trHeight w:val="20"/>
        </w:trPr>
        <w:tc>
          <w:tcPr>
            <w:tcW w:w="3127" w:type="pct"/>
            <w:gridSpan w:val="3"/>
          </w:tcPr>
          <w:p w14:paraId="6AE03706" w14:textId="77777777" w:rsidR="00500DBE" w:rsidRPr="00212D95" w:rsidRDefault="00500DBE" w:rsidP="00212D95">
            <w:pPr>
              <w:spacing w:after="0"/>
              <w:rPr>
                <w:rFonts w:ascii="Times New Roman" w:hAnsi="Times New Roman"/>
                <w:bCs/>
                <w:iCs/>
                <w:color w:val="000000"/>
                <w:sz w:val="24"/>
                <w:szCs w:val="24"/>
              </w:rPr>
            </w:pPr>
            <w:r w:rsidRPr="00212D95">
              <w:rPr>
                <w:rFonts w:ascii="Times New Roman" w:hAnsi="Times New Roman"/>
                <w:bCs/>
                <w:iCs/>
                <w:color w:val="000000"/>
                <w:sz w:val="24"/>
                <w:szCs w:val="24"/>
              </w:rPr>
              <w:t xml:space="preserve">Раздел 2. </w:t>
            </w:r>
            <w:r w:rsidRPr="00212D95">
              <w:rPr>
                <w:rFonts w:ascii="Times New Roman" w:hAnsi="Times New Roman"/>
                <w:b/>
                <w:iCs/>
                <w:sz w:val="24"/>
                <w:szCs w:val="24"/>
              </w:rPr>
              <w:t>Историческое развитие философии</w:t>
            </w:r>
          </w:p>
        </w:tc>
        <w:tc>
          <w:tcPr>
            <w:tcW w:w="765" w:type="pct"/>
            <w:vAlign w:val="center"/>
          </w:tcPr>
          <w:p w14:paraId="36ABE009" w14:textId="77777777" w:rsidR="00500DBE" w:rsidRPr="00212D95" w:rsidRDefault="00500DBE" w:rsidP="00212D95">
            <w:pPr>
              <w:spacing w:after="0"/>
              <w:jc w:val="center"/>
              <w:rPr>
                <w:rFonts w:ascii="Times New Roman" w:hAnsi="Times New Roman"/>
                <w:b/>
                <w:iCs/>
                <w:sz w:val="24"/>
                <w:szCs w:val="24"/>
              </w:rPr>
            </w:pPr>
            <w:r w:rsidRPr="00212D95">
              <w:rPr>
                <w:rFonts w:ascii="Times New Roman" w:hAnsi="Times New Roman"/>
                <w:b/>
                <w:iCs/>
                <w:sz w:val="24"/>
                <w:szCs w:val="24"/>
              </w:rPr>
              <w:t>26</w:t>
            </w:r>
          </w:p>
        </w:tc>
        <w:tc>
          <w:tcPr>
            <w:tcW w:w="487" w:type="pct"/>
          </w:tcPr>
          <w:p w14:paraId="7ABE80AC" w14:textId="77777777" w:rsidR="00500DBE" w:rsidRPr="002E55D8" w:rsidRDefault="00500DBE" w:rsidP="00212D95">
            <w:pPr>
              <w:spacing w:after="0"/>
              <w:rPr>
                <w:rFonts w:ascii="Times New Roman" w:hAnsi="Times New Roman"/>
                <w:iCs/>
                <w:sz w:val="24"/>
                <w:szCs w:val="24"/>
              </w:rPr>
            </w:pPr>
          </w:p>
        </w:tc>
        <w:tc>
          <w:tcPr>
            <w:tcW w:w="621" w:type="pct"/>
          </w:tcPr>
          <w:p w14:paraId="5A9F6CFE" w14:textId="77777777" w:rsidR="00500DBE" w:rsidRPr="00212D95" w:rsidRDefault="00500DBE" w:rsidP="00212D95">
            <w:pPr>
              <w:spacing w:after="0"/>
              <w:rPr>
                <w:rFonts w:ascii="Times New Roman" w:hAnsi="Times New Roman"/>
                <w:b/>
                <w:iCs/>
                <w:sz w:val="24"/>
                <w:szCs w:val="24"/>
              </w:rPr>
            </w:pPr>
          </w:p>
        </w:tc>
      </w:tr>
      <w:tr w:rsidR="00212D95" w:rsidRPr="00212D95" w14:paraId="48F6FC5A" w14:textId="31253BEB" w:rsidTr="00212D95">
        <w:trPr>
          <w:trHeight w:val="20"/>
        </w:trPr>
        <w:tc>
          <w:tcPr>
            <w:tcW w:w="898" w:type="pct"/>
            <w:gridSpan w:val="2"/>
            <w:vMerge w:val="restart"/>
          </w:tcPr>
          <w:p w14:paraId="3E4BF8C1"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lastRenderedPageBreak/>
              <w:t xml:space="preserve">Тема 2.1. </w:t>
            </w:r>
            <w:r w:rsidRPr="00212D95">
              <w:rPr>
                <w:rFonts w:ascii="Times New Roman" w:hAnsi="Times New Roman"/>
                <w:b/>
                <w:iCs/>
                <w:sz w:val="24"/>
                <w:szCs w:val="24"/>
              </w:rPr>
              <w:t>Восточная философия</w:t>
            </w:r>
          </w:p>
        </w:tc>
        <w:tc>
          <w:tcPr>
            <w:tcW w:w="2228" w:type="pct"/>
          </w:tcPr>
          <w:p w14:paraId="0392E958"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Содержание учебного материала </w:t>
            </w:r>
          </w:p>
        </w:tc>
        <w:tc>
          <w:tcPr>
            <w:tcW w:w="765" w:type="pct"/>
            <w:vAlign w:val="center"/>
          </w:tcPr>
          <w:p w14:paraId="360E97A8" w14:textId="77777777"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
                <w:iCs/>
                <w:sz w:val="24"/>
                <w:szCs w:val="24"/>
              </w:rPr>
              <w:t>4</w:t>
            </w:r>
          </w:p>
          <w:p w14:paraId="68DCD4D5" w14:textId="77777777" w:rsidR="0033599F" w:rsidRPr="00212D95" w:rsidRDefault="0033599F" w:rsidP="00212D95">
            <w:pPr>
              <w:spacing w:after="0"/>
              <w:jc w:val="center"/>
              <w:rPr>
                <w:rFonts w:ascii="Times New Roman" w:hAnsi="Times New Roman"/>
                <w:b/>
                <w:bCs/>
                <w:iCs/>
                <w:sz w:val="24"/>
                <w:szCs w:val="24"/>
              </w:rPr>
            </w:pPr>
          </w:p>
        </w:tc>
        <w:tc>
          <w:tcPr>
            <w:tcW w:w="487" w:type="pct"/>
            <w:vMerge w:val="restart"/>
          </w:tcPr>
          <w:p w14:paraId="7ADDD02F" w14:textId="42DA225B"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53D4D">
              <w:rPr>
                <w:rFonts w:ascii="Times New Roman" w:hAnsi="Times New Roman"/>
                <w:iCs/>
                <w:sz w:val="24"/>
                <w:szCs w:val="24"/>
              </w:rPr>
              <w:t xml:space="preserve"> </w:t>
            </w:r>
            <w:r w:rsidRPr="002E55D8">
              <w:rPr>
                <w:rFonts w:ascii="Times New Roman" w:hAnsi="Times New Roman"/>
                <w:iCs/>
                <w:sz w:val="24"/>
                <w:szCs w:val="24"/>
              </w:rPr>
              <w:t>01</w:t>
            </w:r>
          </w:p>
          <w:p w14:paraId="050FC4A1" w14:textId="7DF4F3F7" w:rsidR="0033599F" w:rsidRPr="002E55D8" w:rsidRDefault="0033599F" w:rsidP="00212D95">
            <w:pPr>
              <w:spacing w:after="0"/>
              <w:jc w:val="center"/>
              <w:rPr>
                <w:rFonts w:ascii="Times New Roman" w:hAnsi="Times New Roman"/>
                <w:iCs/>
                <w:sz w:val="24"/>
                <w:szCs w:val="24"/>
              </w:rPr>
            </w:pPr>
          </w:p>
        </w:tc>
        <w:tc>
          <w:tcPr>
            <w:tcW w:w="621" w:type="pct"/>
            <w:vMerge w:val="restart"/>
          </w:tcPr>
          <w:p w14:paraId="2D7A1525"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01.01</w:t>
            </w:r>
          </w:p>
          <w:p w14:paraId="3F89F592"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01.02</w:t>
            </w:r>
          </w:p>
          <w:p w14:paraId="2A9EC6AB"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01.03</w:t>
            </w:r>
          </w:p>
          <w:p w14:paraId="283865CA"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01.04</w:t>
            </w:r>
          </w:p>
          <w:p w14:paraId="16A5BDCB"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01.05</w:t>
            </w:r>
          </w:p>
          <w:p w14:paraId="6F6ECC31"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01.06</w:t>
            </w:r>
          </w:p>
          <w:p w14:paraId="089C5D87"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01.07</w:t>
            </w:r>
          </w:p>
          <w:p w14:paraId="71BCC2E8"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01.08</w:t>
            </w:r>
          </w:p>
          <w:p w14:paraId="718E2754"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01.09</w:t>
            </w:r>
          </w:p>
          <w:p w14:paraId="7587B4D4"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01.01</w:t>
            </w:r>
          </w:p>
          <w:p w14:paraId="723117D5"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01.02</w:t>
            </w:r>
          </w:p>
          <w:p w14:paraId="606C3918"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01.03</w:t>
            </w:r>
          </w:p>
          <w:p w14:paraId="7C787292" w14:textId="620DD8B4" w:rsidR="0033599F" w:rsidRPr="00212D95" w:rsidRDefault="0033599F" w:rsidP="00212D95">
            <w:pPr>
              <w:spacing w:after="0"/>
              <w:jc w:val="center"/>
              <w:rPr>
                <w:rFonts w:ascii="Times New Roman" w:hAnsi="Times New Roman"/>
                <w:iCs/>
                <w:sz w:val="24"/>
                <w:szCs w:val="24"/>
              </w:rPr>
            </w:pPr>
          </w:p>
        </w:tc>
      </w:tr>
      <w:tr w:rsidR="00212D95" w:rsidRPr="00212D95" w14:paraId="1EDF4490" w14:textId="33D040D4" w:rsidTr="00212D95">
        <w:trPr>
          <w:trHeight w:val="4041"/>
        </w:trPr>
        <w:tc>
          <w:tcPr>
            <w:tcW w:w="898" w:type="pct"/>
            <w:gridSpan w:val="2"/>
            <w:vMerge/>
          </w:tcPr>
          <w:p w14:paraId="463BD473" w14:textId="77777777" w:rsidR="0033599F" w:rsidRPr="00212D95" w:rsidRDefault="0033599F" w:rsidP="00212D95">
            <w:pPr>
              <w:spacing w:after="0"/>
              <w:rPr>
                <w:rFonts w:ascii="Times New Roman" w:hAnsi="Times New Roman"/>
                <w:b/>
                <w:bCs/>
                <w:iCs/>
                <w:sz w:val="24"/>
                <w:szCs w:val="24"/>
              </w:rPr>
            </w:pPr>
          </w:p>
        </w:tc>
        <w:tc>
          <w:tcPr>
            <w:tcW w:w="2228" w:type="pct"/>
          </w:tcPr>
          <w:p w14:paraId="00520BC2" w14:textId="77777777" w:rsidR="0033599F" w:rsidRPr="00212D95" w:rsidRDefault="0033599F" w:rsidP="00986384">
            <w:pPr>
              <w:numPr>
                <w:ilvl w:val="0"/>
                <w:numId w:val="2"/>
              </w:numPr>
              <w:spacing w:after="0"/>
              <w:ind w:left="0" w:firstLine="360"/>
              <w:rPr>
                <w:rFonts w:ascii="Times New Roman" w:hAnsi="Times New Roman"/>
                <w:b/>
                <w:bCs/>
                <w:iCs/>
                <w:sz w:val="24"/>
                <w:szCs w:val="24"/>
              </w:rPr>
            </w:pPr>
            <w:r w:rsidRPr="00212D95">
              <w:rPr>
                <w:rFonts w:ascii="Times New Roman" w:hAnsi="Times New Roman"/>
                <w:iCs/>
                <w:sz w:val="24"/>
                <w:szCs w:val="24"/>
              </w:rPr>
              <w:t>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tc>
        <w:tc>
          <w:tcPr>
            <w:tcW w:w="765" w:type="pct"/>
            <w:vAlign w:val="center"/>
          </w:tcPr>
          <w:p w14:paraId="6699CBFE"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3533CA29" w14:textId="77777777" w:rsidR="0033599F" w:rsidRPr="002E55D8" w:rsidRDefault="0033599F" w:rsidP="00212D95">
            <w:pPr>
              <w:spacing w:after="0"/>
              <w:rPr>
                <w:rFonts w:ascii="Times New Roman" w:hAnsi="Times New Roman"/>
                <w:iCs/>
                <w:sz w:val="24"/>
                <w:szCs w:val="24"/>
              </w:rPr>
            </w:pPr>
          </w:p>
        </w:tc>
        <w:tc>
          <w:tcPr>
            <w:tcW w:w="621" w:type="pct"/>
            <w:vMerge/>
          </w:tcPr>
          <w:p w14:paraId="5753CD2C" w14:textId="77777777" w:rsidR="0033599F" w:rsidRPr="00212D95" w:rsidRDefault="0033599F" w:rsidP="00212D95">
            <w:pPr>
              <w:spacing w:after="0"/>
              <w:rPr>
                <w:rFonts w:ascii="Times New Roman" w:hAnsi="Times New Roman"/>
                <w:b/>
                <w:bCs/>
                <w:iCs/>
                <w:sz w:val="24"/>
                <w:szCs w:val="24"/>
              </w:rPr>
            </w:pPr>
          </w:p>
        </w:tc>
      </w:tr>
      <w:tr w:rsidR="00212D95" w:rsidRPr="00212D95" w14:paraId="7CBA50BA" w14:textId="44F2E7C0" w:rsidTr="00212D95">
        <w:trPr>
          <w:trHeight w:val="4040"/>
        </w:trPr>
        <w:tc>
          <w:tcPr>
            <w:tcW w:w="898" w:type="pct"/>
            <w:gridSpan w:val="2"/>
            <w:vMerge/>
          </w:tcPr>
          <w:p w14:paraId="76560E98" w14:textId="77777777" w:rsidR="0033599F" w:rsidRPr="00212D95" w:rsidRDefault="0033599F" w:rsidP="00212D95">
            <w:pPr>
              <w:spacing w:after="0"/>
              <w:rPr>
                <w:rFonts w:ascii="Times New Roman" w:hAnsi="Times New Roman"/>
                <w:b/>
                <w:bCs/>
                <w:iCs/>
                <w:sz w:val="24"/>
                <w:szCs w:val="24"/>
              </w:rPr>
            </w:pPr>
          </w:p>
        </w:tc>
        <w:tc>
          <w:tcPr>
            <w:tcW w:w="2228" w:type="pct"/>
          </w:tcPr>
          <w:p w14:paraId="5E7AC598" w14:textId="77777777" w:rsidR="0033599F" w:rsidRPr="00212D95" w:rsidRDefault="0033599F" w:rsidP="00986384">
            <w:pPr>
              <w:numPr>
                <w:ilvl w:val="0"/>
                <w:numId w:val="2"/>
              </w:numPr>
              <w:spacing w:after="0"/>
              <w:rPr>
                <w:rFonts w:ascii="Times New Roman" w:hAnsi="Times New Roman"/>
                <w:iCs/>
                <w:sz w:val="24"/>
                <w:szCs w:val="24"/>
              </w:rPr>
            </w:pPr>
            <w:r w:rsidRPr="00212D95">
              <w:rPr>
                <w:rFonts w:ascii="Times New Roman" w:hAnsi="Times New Roman"/>
                <w:iCs/>
                <w:sz w:val="24"/>
                <w:szCs w:val="24"/>
              </w:rPr>
              <w:t xml:space="preserve">Философия древней Индии. Деление общества на варны, обязанности каждой варны. Миф о Пуруше. Веды как памятник </w:t>
            </w:r>
            <w:proofErr w:type="spellStart"/>
            <w:r w:rsidRPr="00212D95">
              <w:rPr>
                <w:rFonts w:ascii="Times New Roman" w:hAnsi="Times New Roman"/>
                <w:iCs/>
                <w:sz w:val="24"/>
                <w:szCs w:val="24"/>
              </w:rPr>
              <w:t>предфилософии</w:t>
            </w:r>
            <w:proofErr w:type="spellEnd"/>
            <w:r w:rsidRPr="00212D95">
              <w:rPr>
                <w:rFonts w:ascii="Times New Roman" w:hAnsi="Times New Roman"/>
                <w:iCs/>
                <w:sz w:val="24"/>
                <w:szCs w:val="24"/>
              </w:rPr>
              <w:t xml:space="preserve">. Пантеон ведических божеств. Космогонические мифы  </w:t>
            </w:r>
            <w:proofErr w:type="spellStart"/>
            <w:r w:rsidRPr="00212D95">
              <w:rPr>
                <w:rFonts w:ascii="Times New Roman" w:hAnsi="Times New Roman"/>
                <w:iCs/>
                <w:sz w:val="24"/>
                <w:szCs w:val="24"/>
              </w:rPr>
              <w:t>Ригведы</w:t>
            </w:r>
            <w:proofErr w:type="spellEnd"/>
            <w:r w:rsidRPr="00212D95">
              <w:rPr>
                <w:rFonts w:ascii="Times New Roman" w:hAnsi="Times New Roman"/>
                <w:iCs/>
                <w:sz w:val="24"/>
                <w:szCs w:val="24"/>
              </w:rPr>
              <w:t>.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w:t>
            </w:r>
            <w:proofErr w:type="spellStart"/>
            <w:r w:rsidRPr="00212D95">
              <w:rPr>
                <w:rFonts w:ascii="Times New Roman" w:hAnsi="Times New Roman"/>
                <w:iCs/>
                <w:sz w:val="24"/>
                <w:szCs w:val="24"/>
              </w:rPr>
              <w:t>Бхагават</w:t>
            </w:r>
            <w:proofErr w:type="spellEnd"/>
            <w:r w:rsidRPr="00212D95">
              <w:rPr>
                <w:rFonts w:ascii="Times New Roman" w:hAnsi="Times New Roman"/>
                <w:iCs/>
                <w:sz w:val="24"/>
                <w:szCs w:val="24"/>
              </w:rPr>
              <w:t xml:space="preserve">-гиты». </w:t>
            </w:r>
            <w:proofErr w:type="spellStart"/>
            <w:r w:rsidRPr="00212D95">
              <w:rPr>
                <w:rFonts w:ascii="Times New Roman" w:hAnsi="Times New Roman"/>
                <w:iCs/>
                <w:sz w:val="24"/>
                <w:szCs w:val="24"/>
              </w:rPr>
              <w:t>Йогин</w:t>
            </w:r>
            <w:proofErr w:type="spellEnd"/>
            <w:r w:rsidRPr="00212D95">
              <w:rPr>
                <w:rFonts w:ascii="Times New Roman" w:hAnsi="Times New Roman"/>
                <w:iCs/>
                <w:sz w:val="24"/>
                <w:szCs w:val="24"/>
              </w:rPr>
              <w:t xml:space="preserve"> как идеал личности и учение об отрешённом действии. Формирование тримурти. Астика и </w:t>
            </w:r>
            <w:proofErr w:type="spellStart"/>
            <w:r w:rsidRPr="00212D95">
              <w:rPr>
                <w:rFonts w:ascii="Times New Roman" w:hAnsi="Times New Roman"/>
                <w:iCs/>
                <w:sz w:val="24"/>
                <w:szCs w:val="24"/>
              </w:rPr>
              <w:t>настика</w:t>
            </w:r>
            <w:proofErr w:type="spellEnd"/>
            <w:r w:rsidRPr="00212D95">
              <w:rPr>
                <w:rFonts w:ascii="Times New Roman" w:hAnsi="Times New Roman"/>
                <w:iCs/>
                <w:sz w:val="24"/>
                <w:szCs w:val="24"/>
              </w:rPr>
              <w:t xml:space="preserve"> как противоположные течения индийской философии. 6 даршан: миманса, веданта, йога, санкхья, </w:t>
            </w:r>
            <w:proofErr w:type="spellStart"/>
            <w:r w:rsidRPr="00212D95">
              <w:rPr>
                <w:rFonts w:ascii="Times New Roman" w:hAnsi="Times New Roman"/>
                <w:iCs/>
                <w:sz w:val="24"/>
                <w:szCs w:val="24"/>
              </w:rPr>
              <w:t>ньяя</w:t>
            </w:r>
            <w:proofErr w:type="spellEnd"/>
            <w:r w:rsidRPr="00212D95">
              <w:rPr>
                <w:rFonts w:ascii="Times New Roman" w:hAnsi="Times New Roman"/>
                <w:iCs/>
                <w:sz w:val="24"/>
                <w:szCs w:val="24"/>
              </w:rPr>
              <w:t xml:space="preserve">, вайшешика. Материализм школы </w:t>
            </w:r>
            <w:proofErr w:type="spellStart"/>
            <w:r w:rsidRPr="00212D95">
              <w:rPr>
                <w:rFonts w:ascii="Times New Roman" w:hAnsi="Times New Roman"/>
                <w:iCs/>
                <w:sz w:val="24"/>
                <w:szCs w:val="24"/>
              </w:rPr>
              <w:t>чарвака</w:t>
            </w:r>
            <w:proofErr w:type="spellEnd"/>
            <w:r w:rsidRPr="00212D95">
              <w:rPr>
                <w:rFonts w:ascii="Times New Roman" w:hAnsi="Times New Roman"/>
                <w:iCs/>
                <w:sz w:val="24"/>
                <w:szCs w:val="24"/>
              </w:rPr>
              <w:t xml:space="preserve">-локаята. Буддизм как наиболее значительное из учений </w:t>
            </w:r>
            <w:proofErr w:type="spellStart"/>
            <w:r w:rsidRPr="00212D95">
              <w:rPr>
                <w:rFonts w:ascii="Times New Roman" w:hAnsi="Times New Roman"/>
                <w:iCs/>
                <w:sz w:val="24"/>
                <w:szCs w:val="24"/>
              </w:rPr>
              <w:lastRenderedPageBreak/>
              <w:t>настики</w:t>
            </w:r>
            <w:proofErr w:type="spellEnd"/>
            <w:r w:rsidRPr="00212D95">
              <w:rPr>
                <w:rFonts w:ascii="Times New Roman" w:hAnsi="Times New Roman"/>
                <w:iCs/>
                <w:sz w:val="24"/>
                <w:szCs w:val="24"/>
              </w:rPr>
              <w:t xml:space="preserve">. Жизнь Будды. Учение о срединном пути и четырёх благородных истинах. Принцип ахимсы. Нирвана как цель стремлений буддистов. Основные направления в буддизме: хинаяна и махаяна. </w:t>
            </w:r>
            <w:proofErr w:type="spellStart"/>
            <w:r w:rsidRPr="00212D95">
              <w:rPr>
                <w:rFonts w:ascii="Times New Roman" w:hAnsi="Times New Roman"/>
                <w:iCs/>
                <w:sz w:val="24"/>
                <w:szCs w:val="24"/>
              </w:rPr>
              <w:t>Нагарджуна</w:t>
            </w:r>
            <w:proofErr w:type="spellEnd"/>
            <w:r w:rsidRPr="00212D95">
              <w:rPr>
                <w:rFonts w:ascii="Times New Roman" w:hAnsi="Times New Roman"/>
                <w:iCs/>
                <w:sz w:val="24"/>
                <w:szCs w:val="24"/>
              </w:rPr>
              <w:t xml:space="preserve"> – представитель буддистской мысли.</w:t>
            </w:r>
          </w:p>
          <w:p w14:paraId="26FB331C" w14:textId="77777777" w:rsidR="0033599F" w:rsidRPr="00212D95" w:rsidRDefault="0033599F" w:rsidP="00986384">
            <w:pPr>
              <w:numPr>
                <w:ilvl w:val="0"/>
                <w:numId w:val="2"/>
              </w:numPr>
              <w:spacing w:after="0"/>
              <w:rPr>
                <w:rFonts w:ascii="Times New Roman" w:hAnsi="Times New Roman"/>
                <w:iCs/>
                <w:sz w:val="24"/>
                <w:szCs w:val="24"/>
              </w:rPr>
            </w:pPr>
            <w:r w:rsidRPr="00212D95">
              <w:rPr>
                <w:rFonts w:ascii="Times New Roman" w:hAnsi="Times New Roman"/>
                <w:iCs/>
                <w:sz w:val="24"/>
                <w:szCs w:val="24"/>
              </w:rPr>
              <w:t xml:space="preserve">Культура Китая, её своеобразие. Представления китайцев о мире, их </w:t>
            </w:r>
            <w:proofErr w:type="spellStart"/>
            <w:r w:rsidRPr="00212D95">
              <w:rPr>
                <w:rFonts w:ascii="Times New Roman" w:hAnsi="Times New Roman"/>
                <w:iCs/>
                <w:sz w:val="24"/>
                <w:szCs w:val="24"/>
              </w:rPr>
              <w:t>китаецентризм</w:t>
            </w:r>
            <w:proofErr w:type="spellEnd"/>
            <w:r w:rsidRPr="00212D95">
              <w:rPr>
                <w:rFonts w:ascii="Times New Roman" w:hAnsi="Times New Roman"/>
                <w:iCs/>
                <w:sz w:val="24"/>
                <w:szCs w:val="24"/>
              </w:rPr>
              <w:t xml:space="preserve">. Роль Неба как верховного божества. Небо как источник порядка и ритуала. Традиционализм и </w:t>
            </w:r>
            <w:proofErr w:type="spellStart"/>
            <w:r w:rsidRPr="00212D95">
              <w:rPr>
                <w:rFonts w:ascii="Times New Roman" w:hAnsi="Times New Roman"/>
                <w:iCs/>
                <w:sz w:val="24"/>
                <w:szCs w:val="24"/>
              </w:rPr>
              <w:t>ритуалистичность</w:t>
            </w:r>
            <w:proofErr w:type="spellEnd"/>
            <w:r w:rsidRPr="00212D95">
              <w:rPr>
                <w:rFonts w:ascii="Times New Roman" w:hAnsi="Times New Roman"/>
                <w:iCs/>
                <w:sz w:val="24"/>
                <w:szCs w:val="24"/>
              </w:rPr>
              <w:t xml:space="preserve"> китайской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w:t>
            </w:r>
            <w:proofErr w:type="spellStart"/>
            <w:r w:rsidRPr="00212D95">
              <w:rPr>
                <w:rFonts w:ascii="Times New Roman" w:hAnsi="Times New Roman"/>
                <w:iCs/>
                <w:sz w:val="24"/>
                <w:szCs w:val="24"/>
              </w:rPr>
              <w:t>инь</w:t>
            </w:r>
            <w:proofErr w:type="spellEnd"/>
            <w:r w:rsidRPr="00212D95">
              <w:rPr>
                <w:rFonts w:ascii="Times New Roman" w:hAnsi="Times New Roman"/>
                <w:iCs/>
                <w:sz w:val="24"/>
                <w:szCs w:val="24"/>
              </w:rPr>
              <w:t xml:space="preserve"> и </w:t>
            </w:r>
            <w:proofErr w:type="spellStart"/>
            <w:r w:rsidRPr="00212D95">
              <w:rPr>
                <w:rFonts w:ascii="Times New Roman" w:hAnsi="Times New Roman"/>
                <w:iCs/>
                <w:sz w:val="24"/>
                <w:szCs w:val="24"/>
              </w:rPr>
              <w:t>ян</w:t>
            </w:r>
            <w:proofErr w:type="spellEnd"/>
            <w:r w:rsidRPr="00212D95">
              <w:rPr>
                <w:rFonts w:ascii="Times New Roman" w:hAnsi="Times New Roman"/>
                <w:iCs/>
                <w:sz w:val="24"/>
                <w:szCs w:val="24"/>
              </w:rPr>
              <w:t xml:space="preserve"> и 5 стихиях. Лао-Цзы и учение даосизма. </w:t>
            </w:r>
            <w:proofErr w:type="spellStart"/>
            <w:r w:rsidRPr="00212D95">
              <w:rPr>
                <w:rFonts w:ascii="Times New Roman" w:hAnsi="Times New Roman"/>
                <w:iCs/>
                <w:sz w:val="24"/>
                <w:szCs w:val="24"/>
              </w:rPr>
              <w:t>Чжуань-цзы</w:t>
            </w:r>
            <w:proofErr w:type="spellEnd"/>
            <w:r w:rsidRPr="00212D95">
              <w:rPr>
                <w:rFonts w:ascii="Times New Roman" w:hAnsi="Times New Roman"/>
                <w:iCs/>
                <w:sz w:val="24"/>
                <w:szCs w:val="24"/>
              </w:rPr>
              <w:t xml:space="preserve">. Дао как первоначало сущего и мировой закон. Дэ как овеществлённое Дао. Диалектическое учение о </w:t>
            </w:r>
            <w:proofErr w:type="spellStart"/>
            <w:r w:rsidRPr="00212D95">
              <w:rPr>
                <w:rFonts w:ascii="Times New Roman" w:hAnsi="Times New Roman"/>
                <w:iCs/>
                <w:sz w:val="24"/>
                <w:szCs w:val="24"/>
              </w:rPr>
              <w:t>взаимопереходе</w:t>
            </w:r>
            <w:proofErr w:type="spellEnd"/>
            <w:r w:rsidRPr="00212D95">
              <w:rPr>
                <w:rFonts w:ascii="Times New Roman" w:hAnsi="Times New Roman"/>
                <w:iCs/>
                <w:sz w:val="24"/>
                <w:szCs w:val="24"/>
              </w:rPr>
              <w:t xml:space="preserve"> противоположностей. Даосский идеал личности, его отношения с обществом и природой. Конфуций и его учение. «И-</w:t>
            </w:r>
            <w:proofErr w:type="spellStart"/>
            <w:r w:rsidRPr="00212D95">
              <w:rPr>
                <w:rFonts w:ascii="Times New Roman" w:hAnsi="Times New Roman"/>
                <w:iCs/>
                <w:sz w:val="24"/>
                <w:szCs w:val="24"/>
              </w:rPr>
              <w:t>цзинь</w:t>
            </w:r>
            <w:proofErr w:type="spellEnd"/>
            <w:r w:rsidRPr="00212D95">
              <w:rPr>
                <w:rFonts w:ascii="Times New Roman" w:hAnsi="Times New Roman"/>
                <w:iCs/>
                <w:sz w:val="24"/>
                <w:szCs w:val="24"/>
              </w:rPr>
              <w:t>». Представления Конфуция о ритуале, человечности, государстве. Учение об «исправлении имён». Идеал благородного мужа в учении Конфуция. Педагогические идеи Конфуция. Полемика последователей Конфуция об этической природе человека: позиции Гао-</w:t>
            </w:r>
            <w:proofErr w:type="spellStart"/>
            <w:r w:rsidRPr="00212D95">
              <w:rPr>
                <w:rFonts w:ascii="Times New Roman" w:hAnsi="Times New Roman"/>
                <w:iCs/>
                <w:sz w:val="24"/>
                <w:szCs w:val="24"/>
              </w:rPr>
              <w:t>цзы</w:t>
            </w:r>
            <w:proofErr w:type="spellEnd"/>
            <w:r w:rsidRPr="00212D95">
              <w:rPr>
                <w:rFonts w:ascii="Times New Roman" w:hAnsi="Times New Roman"/>
                <w:iCs/>
                <w:sz w:val="24"/>
                <w:szCs w:val="24"/>
              </w:rPr>
              <w:t>, Мэн-</w:t>
            </w:r>
            <w:proofErr w:type="spellStart"/>
            <w:r w:rsidRPr="00212D95">
              <w:rPr>
                <w:rFonts w:ascii="Times New Roman" w:hAnsi="Times New Roman"/>
                <w:iCs/>
                <w:sz w:val="24"/>
                <w:szCs w:val="24"/>
              </w:rPr>
              <w:t>цзы</w:t>
            </w:r>
            <w:proofErr w:type="spellEnd"/>
            <w:r w:rsidRPr="00212D95">
              <w:rPr>
                <w:rFonts w:ascii="Times New Roman" w:hAnsi="Times New Roman"/>
                <w:iCs/>
                <w:sz w:val="24"/>
                <w:szCs w:val="24"/>
              </w:rPr>
              <w:t xml:space="preserve">, </w:t>
            </w:r>
            <w:proofErr w:type="spellStart"/>
            <w:r w:rsidRPr="00212D95">
              <w:rPr>
                <w:rFonts w:ascii="Times New Roman" w:hAnsi="Times New Roman"/>
                <w:iCs/>
                <w:sz w:val="24"/>
                <w:szCs w:val="24"/>
              </w:rPr>
              <w:t>Сюнь-цзы</w:t>
            </w:r>
            <w:proofErr w:type="spellEnd"/>
            <w:r w:rsidRPr="00212D95">
              <w:rPr>
                <w:rFonts w:ascii="Times New Roman" w:hAnsi="Times New Roman"/>
                <w:iCs/>
                <w:sz w:val="24"/>
                <w:szCs w:val="24"/>
              </w:rPr>
              <w:t xml:space="preserve">. </w:t>
            </w:r>
            <w:proofErr w:type="spellStart"/>
            <w:r w:rsidRPr="00212D95">
              <w:rPr>
                <w:rFonts w:ascii="Times New Roman" w:hAnsi="Times New Roman"/>
                <w:iCs/>
                <w:sz w:val="24"/>
                <w:szCs w:val="24"/>
              </w:rPr>
              <w:t>Моизм</w:t>
            </w:r>
            <w:proofErr w:type="spellEnd"/>
            <w:r w:rsidRPr="00212D95">
              <w:rPr>
                <w:rFonts w:ascii="Times New Roman" w:hAnsi="Times New Roman"/>
                <w:iCs/>
                <w:sz w:val="24"/>
                <w:szCs w:val="24"/>
              </w:rPr>
              <w:t xml:space="preserve">. Философия </w:t>
            </w:r>
            <w:proofErr w:type="spellStart"/>
            <w:r w:rsidRPr="00212D95">
              <w:rPr>
                <w:rFonts w:ascii="Times New Roman" w:hAnsi="Times New Roman"/>
                <w:iCs/>
                <w:sz w:val="24"/>
                <w:szCs w:val="24"/>
              </w:rPr>
              <w:t>легизма</w:t>
            </w:r>
            <w:proofErr w:type="spellEnd"/>
            <w:r w:rsidRPr="00212D95">
              <w:rPr>
                <w:rFonts w:ascii="Times New Roman" w:hAnsi="Times New Roman"/>
                <w:iCs/>
                <w:sz w:val="24"/>
                <w:szCs w:val="24"/>
              </w:rPr>
              <w:t xml:space="preserve">. </w:t>
            </w:r>
            <w:proofErr w:type="spellStart"/>
            <w:r w:rsidRPr="00212D95">
              <w:rPr>
                <w:rFonts w:ascii="Times New Roman" w:hAnsi="Times New Roman"/>
                <w:iCs/>
                <w:sz w:val="24"/>
                <w:szCs w:val="24"/>
              </w:rPr>
              <w:t>ХаньФэй-цзы</w:t>
            </w:r>
            <w:proofErr w:type="spellEnd"/>
            <w:r w:rsidRPr="00212D95">
              <w:rPr>
                <w:rFonts w:ascii="Times New Roman" w:hAnsi="Times New Roman"/>
                <w:iCs/>
                <w:sz w:val="24"/>
                <w:szCs w:val="24"/>
              </w:rPr>
              <w:t xml:space="preserve">. Отличие </w:t>
            </w:r>
            <w:proofErr w:type="spellStart"/>
            <w:r w:rsidRPr="00212D95">
              <w:rPr>
                <w:rFonts w:ascii="Times New Roman" w:hAnsi="Times New Roman"/>
                <w:iCs/>
                <w:sz w:val="24"/>
                <w:szCs w:val="24"/>
              </w:rPr>
              <w:t>легизма</w:t>
            </w:r>
            <w:proofErr w:type="spellEnd"/>
            <w:r w:rsidRPr="00212D95">
              <w:rPr>
                <w:rFonts w:ascii="Times New Roman" w:hAnsi="Times New Roman"/>
                <w:iCs/>
                <w:sz w:val="24"/>
                <w:szCs w:val="24"/>
              </w:rPr>
              <w:t xml:space="preserve"> от конфуцианства в трактовке сущности человека и методов управления государством.</w:t>
            </w:r>
          </w:p>
        </w:tc>
        <w:tc>
          <w:tcPr>
            <w:tcW w:w="765" w:type="pct"/>
            <w:vAlign w:val="center"/>
          </w:tcPr>
          <w:p w14:paraId="0DE47950"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lastRenderedPageBreak/>
              <w:t>2</w:t>
            </w:r>
          </w:p>
        </w:tc>
        <w:tc>
          <w:tcPr>
            <w:tcW w:w="487" w:type="pct"/>
            <w:vMerge/>
          </w:tcPr>
          <w:p w14:paraId="110EB820" w14:textId="77777777" w:rsidR="0033599F" w:rsidRPr="002E55D8" w:rsidRDefault="0033599F" w:rsidP="00212D95">
            <w:pPr>
              <w:spacing w:after="0"/>
              <w:rPr>
                <w:rFonts w:ascii="Times New Roman" w:hAnsi="Times New Roman"/>
                <w:iCs/>
                <w:sz w:val="24"/>
                <w:szCs w:val="24"/>
              </w:rPr>
            </w:pPr>
          </w:p>
        </w:tc>
        <w:tc>
          <w:tcPr>
            <w:tcW w:w="621" w:type="pct"/>
            <w:vMerge/>
          </w:tcPr>
          <w:p w14:paraId="35B197A1" w14:textId="77777777" w:rsidR="0033599F" w:rsidRPr="00212D95" w:rsidRDefault="0033599F" w:rsidP="00212D95">
            <w:pPr>
              <w:spacing w:after="0"/>
              <w:rPr>
                <w:rFonts w:ascii="Times New Roman" w:hAnsi="Times New Roman"/>
                <w:b/>
                <w:bCs/>
                <w:iCs/>
                <w:sz w:val="24"/>
                <w:szCs w:val="24"/>
              </w:rPr>
            </w:pPr>
          </w:p>
        </w:tc>
      </w:tr>
      <w:tr w:rsidR="00212D95" w:rsidRPr="00212D95" w14:paraId="74D9C93A" w14:textId="7912BE05" w:rsidTr="00212D95">
        <w:trPr>
          <w:trHeight w:val="20"/>
        </w:trPr>
        <w:tc>
          <w:tcPr>
            <w:tcW w:w="898" w:type="pct"/>
            <w:gridSpan w:val="2"/>
            <w:vMerge/>
          </w:tcPr>
          <w:p w14:paraId="12B7FD1D" w14:textId="77777777" w:rsidR="0033599F" w:rsidRPr="00212D95" w:rsidRDefault="0033599F" w:rsidP="00212D95">
            <w:pPr>
              <w:spacing w:after="0"/>
              <w:rPr>
                <w:rFonts w:ascii="Times New Roman" w:hAnsi="Times New Roman"/>
                <w:b/>
                <w:bCs/>
                <w:iCs/>
                <w:sz w:val="24"/>
                <w:szCs w:val="24"/>
              </w:rPr>
            </w:pPr>
          </w:p>
        </w:tc>
        <w:tc>
          <w:tcPr>
            <w:tcW w:w="2228" w:type="pct"/>
          </w:tcPr>
          <w:p w14:paraId="3775F9A8"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Самостоятельная работа обучающихся примерная тематика : подготовка реферата на тему «Жизнь и учение Будды».</w:t>
            </w:r>
          </w:p>
        </w:tc>
        <w:tc>
          <w:tcPr>
            <w:tcW w:w="765" w:type="pct"/>
            <w:vAlign w:val="center"/>
          </w:tcPr>
          <w:p w14:paraId="43F77DBE"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089FC874" w14:textId="77777777" w:rsidR="0033599F" w:rsidRPr="002E55D8" w:rsidRDefault="0033599F" w:rsidP="00212D95">
            <w:pPr>
              <w:spacing w:after="0"/>
              <w:rPr>
                <w:rFonts w:ascii="Times New Roman" w:hAnsi="Times New Roman"/>
                <w:iCs/>
                <w:sz w:val="24"/>
                <w:szCs w:val="24"/>
              </w:rPr>
            </w:pPr>
          </w:p>
        </w:tc>
        <w:tc>
          <w:tcPr>
            <w:tcW w:w="621" w:type="pct"/>
            <w:vMerge/>
          </w:tcPr>
          <w:p w14:paraId="5F10D168" w14:textId="77777777" w:rsidR="0033599F" w:rsidRPr="00212D95" w:rsidRDefault="0033599F" w:rsidP="00212D95">
            <w:pPr>
              <w:spacing w:after="0"/>
              <w:rPr>
                <w:rFonts w:ascii="Times New Roman" w:hAnsi="Times New Roman"/>
                <w:b/>
                <w:bCs/>
                <w:iCs/>
                <w:sz w:val="24"/>
                <w:szCs w:val="24"/>
              </w:rPr>
            </w:pPr>
          </w:p>
        </w:tc>
      </w:tr>
      <w:tr w:rsidR="00212D95" w:rsidRPr="00212D95" w14:paraId="7670FBDA" w14:textId="233E6BE8" w:rsidTr="00212D95">
        <w:trPr>
          <w:trHeight w:val="20"/>
        </w:trPr>
        <w:tc>
          <w:tcPr>
            <w:tcW w:w="898" w:type="pct"/>
            <w:gridSpan w:val="2"/>
            <w:vMerge w:val="restart"/>
          </w:tcPr>
          <w:p w14:paraId="6209B406"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lastRenderedPageBreak/>
              <w:t xml:space="preserve">Тема 2.2. </w:t>
            </w:r>
            <w:r w:rsidRPr="00212D95">
              <w:rPr>
                <w:rFonts w:ascii="Times New Roman" w:hAnsi="Times New Roman"/>
                <w:b/>
                <w:iCs/>
                <w:sz w:val="24"/>
                <w:szCs w:val="24"/>
              </w:rPr>
              <w:t>Античная философия. (доклассический период).</w:t>
            </w:r>
          </w:p>
        </w:tc>
        <w:tc>
          <w:tcPr>
            <w:tcW w:w="2228" w:type="pct"/>
          </w:tcPr>
          <w:p w14:paraId="294C310F"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Содержание учебного материала </w:t>
            </w:r>
          </w:p>
        </w:tc>
        <w:tc>
          <w:tcPr>
            <w:tcW w:w="765" w:type="pct"/>
            <w:vMerge w:val="restart"/>
            <w:vAlign w:val="center"/>
          </w:tcPr>
          <w:p w14:paraId="6B02CEFC" w14:textId="77777777"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
                <w:iCs/>
                <w:sz w:val="24"/>
                <w:szCs w:val="24"/>
              </w:rPr>
              <w:t>2</w:t>
            </w:r>
          </w:p>
          <w:p w14:paraId="65CB7EC6" w14:textId="77777777" w:rsidR="0033599F" w:rsidRPr="00212D95" w:rsidRDefault="0033599F" w:rsidP="00212D95">
            <w:pPr>
              <w:spacing w:after="0"/>
              <w:jc w:val="center"/>
              <w:rPr>
                <w:rFonts w:ascii="Times New Roman" w:hAnsi="Times New Roman"/>
                <w:b/>
                <w:bCs/>
                <w:iCs/>
                <w:sz w:val="24"/>
                <w:szCs w:val="24"/>
              </w:rPr>
            </w:pPr>
          </w:p>
        </w:tc>
        <w:tc>
          <w:tcPr>
            <w:tcW w:w="487" w:type="pct"/>
            <w:vMerge w:val="restart"/>
          </w:tcPr>
          <w:p w14:paraId="21DAF3D8" w14:textId="4AE80C75"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53D4D">
              <w:rPr>
                <w:rFonts w:ascii="Times New Roman" w:hAnsi="Times New Roman"/>
                <w:iCs/>
                <w:sz w:val="24"/>
                <w:szCs w:val="24"/>
              </w:rPr>
              <w:t xml:space="preserve"> </w:t>
            </w:r>
            <w:r w:rsidRPr="002E55D8">
              <w:rPr>
                <w:rFonts w:ascii="Times New Roman" w:hAnsi="Times New Roman"/>
                <w:iCs/>
                <w:sz w:val="24"/>
                <w:szCs w:val="24"/>
              </w:rPr>
              <w:t>03</w:t>
            </w:r>
          </w:p>
          <w:p w14:paraId="67C96442" w14:textId="0B4FF812"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53D4D">
              <w:rPr>
                <w:rFonts w:ascii="Times New Roman" w:hAnsi="Times New Roman"/>
                <w:iCs/>
                <w:sz w:val="24"/>
                <w:szCs w:val="24"/>
              </w:rPr>
              <w:t xml:space="preserve"> </w:t>
            </w:r>
            <w:r w:rsidRPr="002E55D8">
              <w:rPr>
                <w:rFonts w:ascii="Times New Roman" w:hAnsi="Times New Roman"/>
                <w:iCs/>
                <w:sz w:val="24"/>
                <w:szCs w:val="24"/>
              </w:rPr>
              <w:t>04</w:t>
            </w:r>
          </w:p>
          <w:p w14:paraId="70472E89" w14:textId="5749B8BD" w:rsidR="00D82F7C" w:rsidRPr="002E55D8" w:rsidRDefault="00D82F7C" w:rsidP="00212D95">
            <w:pPr>
              <w:spacing w:after="0"/>
              <w:jc w:val="center"/>
              <w:rPr>
                <w:rFonts w:ascii="Times New Roman" w:hAnsi="Times New Roman"/>
                <w:iCs/>
                <w:sz w:val="24"/>
                <w:szCs w:val="24"/>
              </w:rPr>
            </w:pPr>
            <w:r w:rsidRPr="002E55D8">
              <w:rPr>
                <w:rFonts w:ascii="Times New Roman" w:hAnsi="Times New Roman"/>
                <w:iCs/>
                <w:sz w:val="24"/>
                <w:szCs w:val="24"/>
              </w:rPr>
              <w:t>ОК 05</w:t>
            </w:r>
          </w:p>
          <w:p w14:paraId="528D3D39" w14:textId="35E4D40E"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D82F7C" w:rsidRPr="002E55D8">
              <w:rPr>
                <w:rFonts w:ascii="Times New Roman" w:hAnsi="Times New Roman"/>
                <w:iCs/>
                <w:sz w:val="24"/>
                <w:szCs w:val="24"/>
              </w:rPr>
              <w:t xml:space="preserve"> </w:t>
            </w:r>
            <w:r w:rsidRPr="002E55D8">
              <w:rPr>
                <w:rFonts w:ascii="Times New Roman" w:hAnsi="Times New Roman"/>
                <w:iCs/>
                <w:sz w:val="24"/>
                <w:szCs w:val="24"/>
              </w:rPr>
              <w:t>06</w:t>
            </w:r>
          </w:p>
          <w:p w14:paraId="34894CE8" w14:textId="77777777" w:rsidR="00D82F7C" w:rsidRPr="002E55D8" w:rsidRDefault="00D82F7C" w:rsidP="00212D95">
            <w:pPr>
              <w:spacing w:after="0"/>
              <w:jc w:val="center"/>
              <w:rPr>
                <w:rFonts w:ascii="Times New Roman" w:hAnsi="Times New Roman"/>
                <w:iCs/>
                <w:sz w:val="24"/>
                <w:szCs w:val="24"/>
              </w:rPr>
            </w:pPr>
            <w:r w:rsidRPr="002E55D8">
              <w:rPr>
                <w:rFonts w:ascii="Times New Roman" w:hAnsi="Times New Roman"/>
                <w:iCs/>
                <w:sz w:val="24"/>
                <w:szCs w:val="24"/>
              </w:rPr>
              <w:t>ОК 07</w:t>
            </w:r>
          </w:p>
          <w:p w14:paraId="4ACB5B0E" w14:textId="0CA5C55A" w:rsidR="00D82F7C" w:rsidRPr="002E55D8" w:rsidRDefault="00D82F7C" w:rsidP="00212D95">
            <w:pPr>
              <w:spacing w:after="0"/>
              <w:jc w:val="center"/>
              <w:rPr>
                <w:rFonts w:ascii="Times New Roman" w:hAnsi="Times New Roman"/>
                <w:iCs/>
                <w:sz w:val="24"/>
                <w:szCs w:val="24"/>
              </w:rPr>
            </w:pPr>
            <w:r w:rsidRPr="002E55D8">
              <w:rPr>
                <w:rFonts w:ascii="Times New Roman" w:hAnsi="Times New Roman"/>
                <w:iCs/>
                <w:sz w:val="24"/>
                <w:szCs w:val="24"/>
              </w:rPr>
              <w:t>ОК 08</w:t>
            </w:r>
          </w:p>
        </w:tc>
        <w:tc>
          <w:tcPr>
            <w:tcW w:w="621" w:type="pct"/>
            <w:vMerge w:val="restart"/>
          </w:tcPr>
          <w:p w14:paraId="7E9B1F73"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03.02</w:t>
            </w:r>
          </w:p>
          <w:p w14:paraId="20127EAF"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03.04</w:t>
            </w:r>
          </w:p>
          <w:p w14:paraId="0092B574"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04.01</w:t>
            </w:r>
          </w:p>
          <w:p w14:paraId="1747C742"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04.02</w:t>
            </w:r>
          </w:p>
          <w:p w14:paraId="37B3F796"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04.01</w:t>
            </w:r>
          </w:p>
          <w:p w14:paraId="0E2DF4D9"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04.02</w:t>
            </w:r>
          </w:p>
          <w:p w14:paraId="1416DF3C"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05.01</w:t>
            </w:r>
          </w:p>
          <w:p w14:paraId="4C7EAF54"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05.01</w:t>
            </w:r>
          </w:p>
          <w:p w14:paraId="3318FBA3"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05.02</w:t>
            </w:r>
          </w:p>
          <w:p w14:paraId="607A790D"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06.01</w:t>
            </w:r>
          </w:p>
          <w:p w14:paraId="5582C395"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06.01</w:t>
            </w:r>
          </w:p>
          <w:p w14:paraId="14961F7F"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06.02</w:t>
            </w:r>
          </w:p>
          <w:p w14:paraId="5E4301FC"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07.01</w:t>
            </w:r>
          </w:p>
          <w:p w14:paraId="4BAFF8E3"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07.01</w:t>
            </w:r>
          </w:p>
          <w:p w14:paraId="38EBFC39"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Уо 08.01</w:t>
            </w:r>
          </w:p>
          <w:p w14:paraId="5037F5CA" w14:textId="77777777" w:rsidR="0033599F" w:rsidRPr="00212D95" w:rsidRDefault="0033599F" w:rsidP="00212D95">
            <w:pPr>
              <w:spacing w:after="0"/>
              <w:jc w:val="center"/>
              <w:rPr>
                <w:rFonts w:ascii="Times New Roman" w:hAnsi="Times New Roman"/>
                <w:iCs/>
                <w:sz w:val="24"/>
                <w:szCs w:val="24"/>
              </w:rPr>
            </w:pPr>
            <w:r w:rsidRPr="00212D95">
              <w:rPr>
                <w:rFonts w:ascii="Times New Roman" w:hAnsi="Times New Roman"/>
                <w:iCs/>
                <w:sz w:val="24"/>
                <w:szCs w:val="24"/>
              </w:rPr>
              <w:t>Зо 08.01</w:t>
            </w:r>
          </w:p>
          <w:p w14:paraId="2CBE770D" w14:textId="483F684D" w:rsidR="0033599F" w:rsidRPr="00212D95" w:rsidRDefault="0033599F" w:rsidP="00212D95">
            <w:pPr>
              <w:spacing w:after="0"/>
              <w:jc w:val="center"/>
              <w:rPr>
                <w:rFonts w:ascii="Times New Roman" w:hAnsi="Times New Roman"/>
                <w:b/>
                <w:iCs/>
                <w:sz w:val="24"/>
                <w:szCs w:val="24"/>
              </w:rPr>
            </w:pPr>
          </w:p>
        </w:tc>
      </w:tr>
      <w:tr w:rsidR="00212D95" w:rsidRPr="00212D95" w14:paraId="186BEE33" w14:textId="21EA0A69" w:rsidTr="00212D95">
        <w:trPr>
          <w:trHeight w:val="20"/>
        </w:trPr>
        <w:tc>
          <w:tcPr>
            <w:tcW w:w="898" w:type="pct"/>
            <w:gridSpan w:val="2"/>
            <w:vMerge/>
          </w:tcPr>
          <w:p w14:paraId="677ADD3E" w14:textId="77777777" w:rsidR="0033599F" w:rsidRPr="00212D95" w:rsidRDefault="0033599F" w:rsidP="00212D95">
            <w:pPr>
              <w:spacing w:after="0"/>
              <w:rPr>
                <w:rFonts w:ascii="Times New Roman" w:hAnsi="Times New Roman"/>
                <w:b/>
                <w:bCs/>
                <w:iCs/>
                <w:sz w:val="24"/>
                <w:szCs w:val="24"/>
              </w:rPr>
            </w:pPr>
          </w:p>
        </w:tc>
        <w:tc>
          <w:tcPr>
            <w:tcW w:w="2228" w:type="pct"/>
          </w:tcPr>
          <w:p w14:paraId="6F8687E2" w14:textId="77777777" w:rsidR="0033599F" w:rsidRPr="00212D95" w:rsidRDefault="0033599F" w:rsidP="00986384">
            <w:pPr>
              <w:numPr>
                <w:ilvl w:val="0"/>
                <w:numId w:val="3"/>
              </w:numPr>
              <w:spacing w:after="0"/>
              <w:ind w:left="0" w:firstLine="360"/>
              <w:jc w:val="both"/>
              <w:rPr>
                <w:rFonts w:ascii="Times New Roman" w:hAnsi="Times New Roman"/>
                <w:b/>
                <w:bCs/>
                <w:iCs/>
                <w:sz w:val="24"/>
                <w:szCs w:val="24"/>
              </w:rPr>
            </w:pPr>
            <w:r w:rsidRPr="00212D95">
              <w:rPr>
                <w:rFonts w:ascii="Times New Roman" w:hAnsi="Times New Roman"/>
                <w:iCs/>
                <w:sz w:val="24"/>
                <w:szCs w:val="24"/>
              </w:rPr>
              <w:t xml:space="preserve">Периоды в развитии философии античности. </w:t>
            </w:r>
            <w:proofErr w:type="spellStart"/>
            <w:r w:rsidRPr="00212D95">
              <w:rPr>
                <w:rFonts w:ascii="Times New Roman" w:hAnsi="Times New Roman"/>
                <w:iCs/>
                <w:sz w:val="24"/>
                <w:szCs w:val="24"/>
              </w:rPr>
              <w:t>Демифологизация</w:t>
            </w:r>
            <w:proofErr w:type="spellEnd"/>
            <w:r w:rsidRPr="00212D95">
              <w:rPr>
                <w:rFonts w:ascii="Times New Roman" w:hAnsi="Times New Roman"/>
                <w:iCs/>
                <w:sz w:val="24"/>
                <w:szCs w:val="24"/>
              </w:rPr>
              <w:t xml:space="preserve"> античного мировоззрения. Поиски вещественных субстанций как путь поиска первоначала (архе). Милетская школа философии (Фалес, Анаксагор, Анаксимандр). Диалектика 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преодоления апорий Зенона. Сопоставление древнего и современного атомизма. Теория </w:t>
            </w:r>
            <w:proofErr w:type="spellStart"/>
            <w:r w:rsidRPr="00212D95">
              <w:rPr>
                <w:rFonts w:ascii="Times New Roman" w:hAnsi="Times New Roman"/>
                <w:iCs/>
                <w:sz w:val="24"/>
                <w:szCs w:val="24"/>
              </w:rPr>
              <w:t>гомеомерий</w:t>
            </w:r>
            <w:proofErr w:type="spellEnd"/>
            <w:r w:rsidRPr="00212D95">
              <w:rPr>
                <w:rFonts w:ascii="Times New Roman" w:hAnsi="Times New Roman"/>
                <w:iCs/>
                <w:sz w:val="24"/>
                <w:szCs w:val="24"/>
              </w:rPr>
              <w:t xml:space="preserve"> у Анаксагора. Философия Эмпедокла.</w:t>
            </w:r>
          </w:p>
        </w:tc>
        <w:tc>
          <w:tcPr>
            <w:tcW w:w="765" w:type="pct"/>
            <w:vMerge/>
            <w:vAlign w:val="center"/>
          </w:tcPr>
          <w:p w14:paraId="1717ECAE" w14:textId="77777777" w:rsidR="0033599F" w:rsidRPr="00212D95" w:rsidRDefault="0033599F" w:rsidP="00212D95">
            <w:pPr>
              <w:spacing w:after="0"/>
              <w:jc w:val="center"/>
              <w:rPr>
                <w:rFonts w:ascii="Times New Roman" w:hAnsi="Times New Roman"/>
                <w:b/>
                <w:bCs/>
                <w:iCs/>
                <w:sz w:val="24"/>
                <w:szCs w:val="24"/>
              </w:rPr>
            </w:pPr>
          </w:p>
        </w:tc>
        <w:tc>
          <w:tcPr>
            <w:tcW w:w="487" w:type="pct"/>
            <w:vMerge/>
          </w:tcPr>
          <w:p w14:paraId="0BDF8131" w14:textId="77777777" w:rsidR="0033599F" w:rsidRPr="002E55D8" w:rsidRDefault="0033599F" w:rsidP="00212D95">
            <w:pPr>
              <w:spacing w:after="0"/>
              <w:rPr>
                <w:rFonts w:ascii="Times New Roman" w:hAnsi="Times New Roman"/>
                <w:iCs/>
                <w:sz w:val="24"/>
                <w:szCs w:val="24"/>
              </w:rPr>
            </w:pPr>
          </w:p>
        </w:tc>
        <w:tc>
          <w:tcPr>
            <w:tcW w:w="621" w:type="pct"/>
            <w:vMerge/>
          </w:tcPr>
          <w:p w14:paraId="2A9E2C12" w14:textId="77777777" w:rsidR="0033599F" w:rsidRPr="00212D95" w:rsidRDefault="0033599F" w:rsidP="00212D95">
            <w:pPr>
              <w:spacing w:after="0"/>
              <w:rPr>
                <w:rFonts w:ascii="Times New Roman" w:hAnsi="Times New Roman"/>
                <w:b/>
                <w:bCs/>
                <w:iCs/>
                <w:sz w:val="24"/>
                <w:szCs w:val="24"/>
              </w:rPr>
            </w:pPr>
          </w:p>
        </w:tc>
      </w:tr>
      <w:tr w:rsidR="00212D95" w:rsidRPr="00212D95" w14:paraId="76A6C857" w14:textId="110D84C9" w:rsidTr="00212D95">
        <w:trPr>
          <w:trHeight w:val="20"/>
        </w:trPr>
        <w:tc>
          <w:tcPr>
            <w:tcW w:w="898" w:type="pct"/>
            <w:gridSpan w:val="2"/>
            <w:vMerge/>
          </w:tcPr>
          <w:p w14:paraId="7F9DD33F" w14:textId="77777777" w:rsidR="0033599F" w:rsidRPr="00212D95" w:rsidRDefault="0033599F" w:rsidP="00212D95">
            <w:pPr>
              <w:spacing w:after="0"/>
              <w:rPr>
                <w:rFonts w:ascii="Times New Roman" w:hAnsi="Times New Roman"/>
                <w:b/>
                <w:bCs/>
                <w:iCs/>
                <w:sz w:val="24"/>
                <w:szCs w:val="24"/>
              </w:rPr>
            </w:pPr>
          </w:p>
        </w:tc>
        <w:tc>
          <w:tcPr>
            <w:tcW w:w="2228" w:type="pct"/>
          </w:tcPr>
          <w:p w14:paraId="64BE04FB"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Самостоятельная работа обучающихся примерная тематика: подготовка реферата на тему «Апории Зенона»</w:t>
            </w:r>
          </w:p>
        </w:tc>
        <w:tc>
          <w:tcPr>
            <w:tcW w:w="765" w:type="pct"/>
            <w:vAlign w:val="center"/>
          </w:tcPr>
          <w:p w14:paraId="68D1FD01"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5AE3F7D0" w14:textId="77777777" w:rsidR="0033599F" w:rsidRPr="002E55D8" w:rsidRDefault="0033599F" w:rsidP="00212D95">
            <w:pPr>
              <w:spacing w:after="0"/>
              <w:rPr>
                <w:rFonts w:ascii="Times New Roman" w:hAnsi="Times New Roman"/>
                <w:iCs/>
                <w:sz w:val="24"/>
                <w:szCs w:val="24"/>
              </w:rPr>
            </w:pPr>
          </w:p>
        </w:tc>
        <w:tc>
          <w:tcPr>
            <w:tcW w:w="621" w:type="pct"/>
            <w:vMerge/>
          </w:tcPr>
          <w:p w14:paraId="4EABC91E" w14:textId="77777777" w:rsidR="0033599F" w:rsidRPr="00212D95" w:rsidRDefault="0033599F" w:rsidP="00212D95">
            <w:pPr>
              <w:spacing w:after="0"/>
              <w:rPr>
                <w:rFonts w:ascii="Times New Roman" w:hAnsi="Times New Roman"/>
                <w:b/>
                <w:bCs/>
                <w:iCs/>
                <w:sz w:val="24"/>
                <w:szCs w:val="24"/>
              </w:rPr>
            </w:pPr>
          </w:p>
        </w:tc>
      </w:tr>
      <w:tr w:rsidR="00212D95" w:rsidRPr="00212D95" w14:paraId="41D662E1" w14:textId="2F4F6349" w:rsidTr="00212D95">
        <w:trPr>
          <w:trHeight w:val="20"/>
        </w:trPr>
        <w:tc>
          <w:tcPr>
            <w:tcW w:w="898" w:type="pct"/>
            <w:gridSpan w:val="2"/>
            <w:vMerge w:val="restart"/>
          </w:tcPr>
          <w:p w14:paraId="7760B361"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Тема 2.3. </w:t>
            </w:r>
            <w:r w:rsidRPr="00212D95">
              <w:rPr>
                <w:rFonts w:ascii="Times New Roman" w:hAnsi="Times New Roman"/>
                <w:b/>
                <w:iCs/>
                <w:sz w:val="24"/>
                <w:szCs w:val="24"/>
              </w:rPr>
              <w:t>Античная философия (классический и эллинистическо-римский период)</w:t>
            </w:r>
          </w:p>
        </w:tc>
        <w:tc>
          <w:tcPr>
            <w:tcW w:w="2228" w:type="pct"/>
          </w:tcPr>
          <w:p w14:paraId="53CE8128"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Содержание учебного материала </w:t>
            </w:r>
          </w:p>
        </w:tc>
        <w:tc>
          <w:tcPr>
            <w:tcW w:w="765" w:type="pct"/>
            <w:vMerge w:val="restart"/>
            <w:vAlign w:val="center"/>
          </w:tcPr>
          <w:p w14:paraId="343DAB2E" w14:textId="77777777"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
                <w:iCs/>
                <w:sz w:val="24"/>
                <w:szCs w:val="24"/>
              </w:rPr>
              <w:t>2</w:t>
            </w:r>
          </w:p>
          <w:p w14:paraId="3CDCE0C6" w14:textId="77777777" w:rsidR="0033599F" w:rsidRPr="00212D95" w:rsidRDefault="0033599F" w:rsidP="00212D95">
            <w:pPr>
              <w:spacing w:after="0"/>
              <w:jc w:val="center"/>
              <w:rPr>
                <w:rFonts w:ascii="Times New Roman" w:hAnsi="Times New Roman"/>
                <w:b/>
                <w:bCs/>
                <w:iCs/>
                <w:sz w:val="24"/>
                <w:szCs w:val="24"/>
              </w:rPr>
            </w:pPr>
          </w:p>
        </w:tc>
        <w:tc>
          <w:tcPr>
            <w:tcW w:w="487" w:type="pct"/>
            <w:vMerge w:val="restart"/>
          </w:tcPr>
          <w:p w14:paraId="7FCE12FE" w14:textId="2A8BE992"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53D4D">
              <w:rPr>
                <w:rFonts w:ascii="Times New Roman" w:hAnsi="Times New Roman"/>
                <w:iCs/>
                <w:sz w:val="24"/>
                <w:szCs w:val="24"/>
              </w:rPr>
              <w:t xml:space="preserve"> </w:t>
            </w:r>
            <w:r w:rsidRPr="002E55D8">
              <w:rPr>
                <w:rFonts w:ascii="Times New Roman" w:hAnsi="Times New Roman"/>
                <w:iCs/>
                <w:sz w:val="24"/>
                <w:szCs w:val="24"/>
              </w:rPr>
              <w:t>01</w:t>
            </w:r>
          </w:p>
          <w:p w14:paraId="1FBB9D7A" w14:textId="24339B5C"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53D4D">
              <w:rPr>
                <w:rFonts w:ascii="Times New Roman" w:hAnsi="Times New Roman"/>
                <w:iCs/>
                <w:sz w:val="24"/>
                <w:szCs w:val="24"/>
              </w:rPr>
              <w:t xml:space="preserve"> </w:t>
            </w:r>
            <w:r w:rsidRPr="002E55D8">
              <w:rPr>
                <w:rFonts w:ascii="Times New Roman" w:hAnsi="Times New Roman"/>
                <w:iCs/>
                <w:sz w:val="24"/>
                <w:szCs w:val="24"/>
              </w:rPr>
              <w:t>02</w:t>
            </w:r>
          </w:p>
          <w:p w14:paraId="00A7D656" w14:textId="4E90D04E" w:rsidR="0033599F" w:rsidRPr="002E55D8" w:rsidRDefault="0033599F" w:rsidP="00212D95">
            <w:pPr>
              <w:spacing w:after="0"/>
              <w:jc w:val="center"/>
              <w:rPr>
                <w:rFonts w:ascii="Times New Roman" w:hAnsi="Times New Roman"/>
                <w:iCs/>
                <w:sz w:val="24"/>
                <w:szCs w:val="24"/>
              </w:rPr>
            </w:pPr>
          </w:p>
        </w:tc>
        <w:tc>
          <w:tcPr>
            <w:tcW w:w="621" w:type="pct"/>
            <w:vMerge w:val="restart"/>
          </w:tcPr>
          <w:p w14:paraId="3549DE9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01.01</w:t>
            </w:r>
          </w:p>
          <w:p w14:paraId="6DEC52C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01.02</w:t>
            </w:r>
          </w:p>
          <w:p w14:paraId="1E3101B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01.03</w:t>
            </w:r>
          </w:p>
          <w:p w14:paraId="591BF73D"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01.04</w:t>
            </w:r>
          </w:p>
          <w:p w14:paraId="20E8C19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01.05</w:t>
            </w:r>
          </w:p>
          <w:p w14:paraId="1C5897CD"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01.06</w:t>
            </w:r>
          </w:p>
          <w:p w14:paraId="0DC45F4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01.07</w:t>
            </w:r>
          </w:p>
          <w:p w14:paraId="4188DFE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01.08</w:t>
            </w:r>
          </w:p>
          <w:p w14:paraId="3B03172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01.09</w:t>
            </w:r>
          </w:p>
          <w:p w14:paraId="009B484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01.01</w:t>
            </w:r>
          </w:p>
          <w:p w14:paraId="602F6B0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lastRenderedPageBreak/>
              <w:t>Зо 01.02</w:t>
            </w:r>
          </w:p>
          <w:p w14:paraId="1629089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01.03</w:t>
            </w:r>
          </w:p>
          <w:p w14:paraId="3F3A63A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01.04</w:t>
            </w:r>
          </w:p>
          <w:p w14:paraId="3E0D509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01.05</w:t>
            </w:r>
          </w:p>
          <w:p w14:paraId="1FD870D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02.01</w:t>
            </w:r>
          </w:p>
          <w:p w14:paraId="4D6CC6D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02.02</w:t>
            </w:r>
          </w:p>
          <w:p w14:paraId="6115C3F5"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02.03</w:t>
            </w:r>
          </w:p>
          <w:p w14:paraId="1B0B664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02.04</w:t>
            </w:r>
          </w:p>
          <w:p w14:paraId="1F5F3DD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02.05</w:t>
            </w:r>
          </w:p>
          <w:p w14:paraId="13A0A3C4" w14:textId="439135ED" w:rsidR="0033599F" w:rsidRPr="00212D95" w:rsidRDefault="0033599F" w:rsidP="00212D95">
            <w:pPr>
              <w:spacing w:after="0"/>
              <w:jc w:val="center"/>
              <w:rPr>
                <w:rFonts w:ascii="Times New Roman" w:hAnsi="Times New Roman"/>
                <w:bCs/>
                <w:iCs/>
                <w:sz w:val="24"/>
                <w:szCs w:val="24"/>
              </w:rPr>
            </w:pPr>
          </w:p>
        </w:tc>
      </w:tr>
      <w:tr w:rsidR="00212D95" w:rsidRPr="00212D95" w14:paraId="13311685" w14:textId="14B74B2E" w:rsidTr="00212D95">
        <w:trPr>
          <w:trHeight w:val="20"/>
        </w:trPr>
        <w:tc>
          <w:tcPr>
            <w:tcW w:w="898" w:type="pct"/>
            <w:gridSpan w:val="2"/>
            <w:vMerge/>
          </w:tcPr>
          <w:p w14:paraId="589C3013" w14:textId="77777777" w:rsidR="0033599F" w:rsidRPr="00212D95" w:rsidRDefault="0033599F" w:rsidP="00212D95">
            <w:pPr>
              <w:spacing w:after="0"/>
              <w:rPr>
                <w:rFonts w:ascii="Times New Roman" w:hAnsi="Times New Roman"/>
                <w:b/>
                <w:bCs/>
                <w:iCs/>
                <w:sz w:val="24"/>
                <w:szCs w:val="24"/>
              </w:rPr>
            </w:pPr>
          </w:p>
        </w:tc>
        <w:tc>
          <w:tcPr>
            <w:tcW w:w="2228" w:type="pct"/>
          </w:tcPr>
          <w:p w14:paraId="7AED2223" w14:textId="77777777" w:rsidR="0033599F" w:rsidRPr="00212D95" w:rsidRDefault="0033599F" w:rsidP="00986384">
            <w:pPr>
              <w:numPr>
                <w:ilvl w:val="0"/>
                <w:numId w:val="4"/>
              </w:numPr>
              <w:spacing w:after="0"/>
              <w:ind w:left="-49" w:firstLine="409"/>
              <w:jc w:val="both"/>
              <w:rPr>
                <w:rFonts w:ascii="Times New Roman" w:hAnsi="Times New Roman"/>
                <w:iCs/>
                <w:sz w:val="24"/>
                <w:szCs w:val="24"/>
              </w:rPr>
            </w:pPr>
            <w:r w:rsidRPr="00212D95">
              <w:rPr>
                <w:rFonts w:ascii="Times New Roman" w:hAnsi="Times New Roman"/>
                <w:iCs/>
                <w:sz w:val="24"/>
                <w:szCs w:val="24"/>
              </w:rPr>
              <w:t>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Критика теории идей. Материя и форма (</w:t>
            </w:r>
            <w:proofErr w:type="spellStart"/>
            <w:r w:rsidRPr="00212D95">
              <w:rPr>
                <w:rFonts w:ascii="Times New Roman" w:hAnsi="Times New Roman"/>
                <w:iCs/>
                <w:sz w:val="24"/>
                <w:szCs w:val="24"/>
              </w:rPr>
              <w:t>гилеморфизм</w:t>
            </w:r>
            <w:proofErr w:type="spellEnd"/>
            <w:r w:rsidRPr="00212D95">
              <w:rPr>
                <w:rFonts w:ascii="Times New Roman" w:hAnsi="Times New Roman"/>
                <w:iCs/>
                <w:sz w:val="24"/>
                <w:szCs w:val="24"/>
              </w:rPr>
              <w:t xml:space="preserve">). Учение о 4-х видах причин. Учение Аристотеля о природе </w:t>
            </w:r>
            <w:r w:rsidRPr="00212D95">
              <w:rPr>
                <w:rFonts w:ascii="Times New Roman" w:hAnsi="Times New Roman"/>
                <w:iCs/>
                <w:sz w:val="24"/>
                <w:szCs w:val="24"/>
              </w:rPr>
              <w:lastRenderedPageBreak/>
              <w:t xml:space="preserve">(физика). Учение об обществе и этические представления Аристотеля. </w:t>
            </w:r>
          </w:p>
          <w:p w14:paraId="7643A5BA" w14:textId="77777777" w:rsidR="0033599F" w:rsidRPr="00212D95" w:rsidRDefault="0033599F" w:rsidP="00986384">
            <w:pPr>
              <w:numPr>
                <w:ilvl w:val="0"/>
                <w:numId w:val="4"/>
              </w:numPr>
              <w:spacing w:after="0"/>
              <w:ind w:left="-49" w:firstLine="409"/>
              <w:jc w:val="both"/>
              <w:rPr>
                <w:rFonts w:ascii="Times New Roman" w:hAnsi="Times New Roman"/>
                <w:b/>
                <w:bCs/>
                <w:iCs/>
                <w:sz w:val="24"/>
                <w:szCs w:val="24"/>
              </w:rPr>
            </w:pPr>
            <w:r w:rsidRPr="00212D95">
              <w:rPr>
                <w:rFonts w:ascii="Times New Roman" w:hAnsi="Times New Roman"/>
                <w:iCs/>
                <w:sz w:val="24"/>
                <w:szCs w:val="24"/>
              </w:rPr>
              <w:t xml:space="preserve">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w:t>
            </w:r>
            <w:proofErr w:type="spellStart"/>
            <w:r w:rsidRPr="00212D95">
              <w:rPr>
                <w:rFonts w:ascii="Times New Roman" w:hAnsi="Times New Roman"/>
                <w:iCs/>
                <w:sz w:val="24"/>
                <w:szCs w:val="24"/>
              </w:rPr>
              <w:t>кинизма</w:t>
            </w:r>
            <w:proofErr w:type="spellEnd"/>
            <w:r w:rsidRPr="00212D95">
              <w:rPr>
                <w:rFonts w:ascii="Times New Roman" w:hAnsi="Times New Roman"/>
                <w:iCs/>
                <w:sz w:val="24"/>
                <w:szCs w:val="24"/>
              </w:rPr>
              <w:t xml:space="preserve">. Главные представители этих школ. Римская философия. Неоплатонизм. </w:t>
            </w:r>
          </w:p>
        </w:tc>
        <w:tc>
          <w:tcPr>
            <w:tcW w:w="765" w:type="pct"/>
            <w:vMerge/>
            <w:vAlign w:val="center"/>
          </w:tcPr>
          <w:p w14:paraId="1C39CB15" w14:textId="77777777" w:rsidR="0033599F" w:rsidRPr="00212D95" w:rsidRDefault="0033599F" w:rsidP="00212D95">
            <w:pPr>
              <w:spacing w:after="0"/>
              <w:jc w:val="center"/>
              <w:rPr>
                <w:rFonts w:ascii="Times New Roman" w:hAnsi="Times New Roman"/>
                <w:b/>
                <w:bCs/>
                <w:iCs/>
                <w:sz w:val="24"/>
                <w:szCs w:val="24"/>
              </w:rPr>
            </w:pPr>
          </w:p>
        </w:tc>
        <w:tc>
          <w:tcPr>
            <w:tcW w:w="487" w:type="pct"/>
            <w:vMerge/>
          </w:tcPr>
          <w:p w14:paraId="70309781" w14:textId="77777777" w:rsidR="0033599F" w:rsidRPr="002E55D8" w:rsidRDefault="0033599F" w:rsidP="00212D95">
            <w:pPr>
              <w:spacing w:after="0"/>
              <w:rPr>
                <w:rFonts w:ascii="Times New Roman" w:hAnsi="Times New Roman"/>
                <w:iCs/>
                <w:sz w:val="24"/>
                <w:szCs w:val="24"/>
              </w:rPr>
            </w:pPr>
          </w:p>
        </w:tc>
        <w:tc>
          <w:tcPr>
            <w:tcW w:w="621" w:type="pct"/>
            <w:vMerge/>
          </w:tcPr>
          <w:p w14:paraId="56CBE74C" w14:textId="77777777" w:rsidR="0033599F" w:rsidRPr="00212D95" w:rsidRDefault="0033599F" w:rsidP="00212D95">
            <w:pPr>
              <w:spacing w:after="0"/>
              <w:rPr>
                <w:rFonts w:ascii="Times New Roman" w:hAnsi="Times New Roman"/>
                <w:bCs/>
                <w:iCs/>
                <w:sz w:val="24"/>
                <w:szCs w:val="24"/>
              </w:rPr>
            </w:pPr>
          </w:p>
        </w:tc>
      </w:tr>
      <w:tr w:rsidR="00212D95" w:rsidRPr="00212D95" w14:paraId="5ACA8062" w14:textId="6775224D" w:rsidTr="00212D95">
        <w:trPr>
          <w:trHeight w:val="20"/>
        </w:trPr>
        <w:tc>
          <w:tcPr>
            <w:tcW w:w="898" w:type="pct"/>
            <w:gridSpan w:val="2"/>
            <w:vMerge/>
          </w:tcPr>
          <w:p w14:paraId="5D399A19" w14:textId="77777777" w:rsidR="0033599F" w:rsidRPr="00212D95" w:rsidRDefault="0033599F" w:rsidP="00212D95">
            <w:pPr>
              <w:spacing w:after="0"/>
              <w:rPr>
                <w:rFonts w:ascii="Times New Roman" w:hAnsi="Times New Roman"/>
                <w:b/>
                <w:bCs/>
                <w:iCs/>
                <w:sz w:val="24"/>
                <w:szCs w:val="24"/>
              </w:rPr>
            </w:pPr>
          </w:p>
        </w:tc>
        <w:tc>
          <w:tcPr>
            <w:tcW w:w="2228" w:type="pct"/>
          </w:tcPr>
          <w:p w14:paraId="05D98A40" w14:textId="5FFD5045" w:rsidR="0033599F" w:rsidRPr="00212D95" w:rsidRDefault="0033599F" w:rsidP="00212D95">
            <w:pPr>
              <w:spacing w:after="0"/>
              <w:rPr>
                <w:rFonts w:ascii="Times New Roman" w:hAnsi="Times New Roman"/>
                <w:b/>
                <w:iCs/>
                <w:sz w:val="24"/>
                <w:szCs w:val="24"/>
              </w:rPr>
            </w:pPr>
            <w:r w:rsidRPr="00212D95">
              <w:rPr>
                <w:rFonts w:ascii="Times New Roman" w:hAnsi="Times New Roman"/>
                <w:b/>
                <w:bCs/>
                <w:iCs/>
                <w:sz w:val="24"/>
                <w:szCs w:val="24"/>
              </w:rPr>
              <w:t xml:space="preserve">Практическое занятие № 2: дискуссия </w:t>
            </w:r>
            <w:r w:rsidR="005B39C2" w:rsidRPr="00212D95">
              <w:rPr>
                <w:rFonts w:ascii="Times New Roman" w:hAnsi="Times New Roman"/>
                <w:b/>
                <w:bCs/>
                <w:iCs/>
                <w:sz w:val="24"/>
                <w:szCs w:val="24"/>
              </w:rPr>
              <w:t>«С</w:t>
            </w:r>
            <w:r w:rsidRPr="00212D95">
              <w:rPr>
                <w:rFonts w:ascii="Times New Roman" w:hAnsi="Times New Roman"/>
                <w:b/>
                <w:bCs/>
                <w:iCs/>
                <w:sz w:val="24"/>
                <w:szCs w:val="24"/>
              </w:rPr>
              <w:t xml:space="preserve"> чьими взглядами – Платона или Аристотеля – вы согласны?»</w:t>
            </w:r>
          </w:p>
        </w:tc>
        <w:tc>
          <w:tcPr>
            <w:tcW w:w="765" w:type="pct"/>
            <w:vAlign w:val="center"/>
          </w:tcPr>
          <w:p w14:paraId="05997293"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6ACD2327" w14:textId="77777777" w:rsidR="0033599F" w:rsidRPr="002E55D8" w:rsidRDefault="0033599F" w:rsidP="00212D95">
            <w:pPr>
              <w:spacing w:after="0"/>
              <w:rPr>
                <w:rFonts w:ascii="Times New Roman" w:hAnsi="Times New Roman"/>
                <w:iCs/>
                <w:sz w:val="24"/>
                <w:szCs w:val="24"/>
              </w:rPr>
            </w:pPr>
          </w:p>
        </w:tc>
        <w:tc>
          <w:tcPr>
            <w:tcW w:w="621" w:type="pct"/>
            <w:vMerge/>
          </w:tcPr>
          <w:p w14:paraId="13B1E00F" w14:textId="77777777" w:rsidR="0033599F" w:rsidRPr="00212D95" w:rsidRDefault="0033599F" w:rsidP="00212D95">
            <w:pPr>
              <w:spacing w:after="0"/>
              <w:rPr>
                <w:rFonts w:ascii="Times New Roman" w:hAnsi="Times New Roman"/>
                <w:bCs/>
                <w:iCs/>
                <w:sz w:val="24"/>
                <w:szCs w:val="24"/>
              </w:rPr>
            </w:pPr>
          </w:p>
        </w:tc>
      </w:tr>
      <w:tr w:rsidR="00212D95" w:rsidRPr="00212D95" w14:paraId="30687586" w14:textId="29ED4B22" w:rsidTr="00212D95">
        <w:trPr>
          <w:trHeight w:val="20"/>
        </w:trPr>
        <w:tc>
          <w:tcPr>
            <w:tcW w:w="898" w:type="pct"/>
            <w:gridSpan w:val="2"/>
            <w:vMerge w:val="restart"/>
          </w:tcPr>
          <w:p w14:paraId="25AC1B20"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Тема 2.4. </w:t>
            </w:r>
            <w:r w:rsidRPr="00212D95">
              <w:rPr>
                <w:rFonts w:ascii="Times New Roman" w:hAnsi="Times New Roman"/>
                <w:b/>
                <w:iCs/>
                <w:sz w:val="24"/>
                <w:szCs w:val="24"/>
              </w:rPr>
              <w:t>Средневековая философия.</w:t>
            </w:r>
          </w:p>
        </w:tc>
        <w:tc>
          <w:tcPr>
            <w:tcW w:w="2228" w:type="pct"/>
          </w:tcPr>
          <w:p w14:paraId="56996733"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Содержание учебного материала </w:t>
            </w:r>
          </w:p>
        </w:tc>
        <w:tc>
          <w:tcPr>
            <w:tcW w:w="765" w:type="pct"/>
            <w:vMerge w:val="restart"/>
            <w:vAlign w:val="center"/>
          </w:tcPr>
          <w:p w14:paraId="561901CB" w14:textId="77777777" w:rsidR="0033599F" w:rsidRPr="00212D95" w:rsidRDefault="0033599F" w:rsidP="00212D95">
            <w:pPr>
              <w:spacing w:after="0"/>
              <w:jc w:val="center"/>
              <w:rPr>
                <w:rFonts w:ascii="Times New Roman" w:hAnsi="Times New Roman"/>
                <w:b/>
                <w:iCs/>
                <w:sz w:val="24"/>
                <w:szCs w:val="24"/>
              </w:rPr>
            </w:pPr>
          </w:p>
          <w:p w14:paraId="1866A2AA" w14:textId="77777777" w:rsidR="0033599F" w:rsidRPr="00212D95" w:rsidRDefault="0033599F" w:rsidP="00212D95">
            <w:pPr>
              <w:spacing w:after="0"/>
              <w:jc w:val="center"/>
              <w:rPr>
                <w:rFonts w:ascii="Times New Roman" w:hAnsi="Times New Roman"/>
                <w:b/>
                <w:iCs/>
                <w:sz w:val="24"/>
                <w:szCs w:val="24"/>
              </w:rPr>
            </w:pPr>
          </w:p>
          <w:p w14:paraId="347B0609" w14:textId="77777777" w:rsidR="0033599F" w:rsidRPr="00212D95" w:rsidRDefault="0033599F" w:rsidP="00212D95">
            <w:pPr>
              <w:spacing w:after="0"/>
              <w:jc w:val="center"/>
              <w:rPr>
                <w:rFonts w:ascii="Times New Roman" w:hAnsi="Times New Roman"/>
                <w:b/>
                <w:iCs/>
                <w:sz w:val="24"/>
                <w:szCs w:val="24"/>
              </w:rPr>
            </w:pPr>
          </w:p>
          <w:p w14:paraId="6EA35C89" w14:textId="77777777" w:rsidR="0033599F" w:rsidRPr="00212D95" w:rsidRDefault="0033599F" w:rsidP="00212D95">
            <w:pPr>
              <w:spacing w:after="0"/>
              <w:jc w:val="center"/>
              <w:rPr>
                <w:rFonts w:ascii="Times New Roman" w:hAnsi="Times New Roman"/>
                <w:b/>
                <w:iCs/>
                <w:sz w:val="24"/>
                <w:szCs w:val="24"/>
              </w:rPr>
            </w:pPr>
          </w:p>
          <w:p w14:paraId="0C21E8BC" w14:textId="77777777" w:rsidR="0033599F" w:rsidRPr="00212D95" w:rsidRDefault="0033599F" w:rsidP="00212D95">
            <w:pPr>
              <w:spacing w:after="0"/>
              <w:jc w:val="center"/>
              <w:rPr>
                <w:rFonts w:ascii="Times New Roman" w:hAnsi="Times New Roman"/>
                <w:b/>
                <w:iCs/>
                <w:sz w:val="24"/>
                <w:szCs w:val="24"/>
              </w:rPr>
            </w:pPr>
          </w:p>
          <w:p w14:paraId="0BEA3C9B" w14:textId="77777777" w:rsidR="0033599F" w:rsidRPr="00212D95" w:rsidRDefault="0033599F" w:rsidP="00212D95">
            <w:pPr>
              <w:spacing w:after="0"/>
              <w:jc w:val="center"/>
              <w:rPr>
                <w:rFonts w:ascii="Times New Roman" w:hAnsi="Times New Roman"/>
                <w:b/>
                <w:iCs/>
                <w:sz w:val="24"/>
                <w:szCs w:val="24"/>
              </w:rPr>
            </w:pPr>
          </w:p>
          <w:p w14:paraId="3423C4A6" w14:textId="77777777" w:rsidR="0033599F" w:rsidRPr="00212D95" w:rsidRDefault="0033599F" w:rsidP="00212D95">
            <w:pPr>
              <w:spacing w:after="0"/>
              <w:jc w:val="center"/>
              <w:rPr>
                <w:rFonts w:ascii="Times New Roman" w:hAnsi="Times New Roman"/>
                <w:b/>
                <w:iCs/>
                <w:sz w:val="24"/>
                <w:szCs w:val="24"/>
              </w:rPr>
            </w:pPr>
          </w:p>
          <w:p w14:paraId="5B3BF2F0" w14:textId="77777777" w:rsidR="0033599F" w:rsidRPr="00212D95" w:rsidRDefault="0033599F" w:rsidP="00212D95">
            <w:pPr>
              <w:spacing w:after="0"/>
              <w:jc w:val="center"/>
              <w:rPr>
                <w:rFonts w:ascii="Times New Roman" w:hAnsi="Times New Roman"/>
                <w:b/>
                <w:iCs/>
                <w:sz w:val="24"/>
                <w:szCs w:val="24"/>
              </w:rPr>
            </w:pPr>
          </w:p>
          <w:p w14:paraId="25E3CAD7" w14:textId="77777777"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
                <w:iCs/>
                <w:sz w:val="24"/>
                <w:szCs w:val="24"/>
              </w:rPr>
              <w:t>2</w:t>
            </w:r>
          </w:p>
          <w:p w14:paraId="2EE951EE" w14:textId="77777777" w:rsidR="0033599F" w:rsidRPr="00212D95" w:rsidRDefault="0033599F" w:rsidP="00212D95">
            <w:pPr>
              <w:spacing w:after="0"/>
              <w:jc w:val="center"/>
              <w:rPr>
                <w:rFonts w:ascii="Times New Roman" w:hAnsi="Times New Roman"/>
                <w:b/>
                <w:bCs/>
                <w:iCs/>
                <w:sz w:val="24"/>
                <w:szCs w:val="24"/>
              </w:rPr>
            </w:pPr>
          </w:p>
        </w:tc>
        <w:tc>
          <w:tcPr>
            <w:tcW w:w="487" w:type="pct"/>
            <w:vMerge w:val="restart"/>
          </w:tcPr>
          <w:p w14:paraId="36A9ED8E" w14:textId="0D102965"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53D4D">
              <w:rPr>
                <w:rFonts w:ascii="Times New Roman" w:hAnsi="Times New Roman"/>
                <w:iCs/>
                <w:sz w:val="24"/>
                <w:szCs w:val="24"/>
              </w:rPr>
              <w:t xml:space="preserve"> </w:t>
            </w:r>
            <w:r w:rsidRPr="002E55D8">
              <w:rPr>
                <w:rFonts w:ascii="Times New Roman" w:hAnsi="Times New Roman"/>
                <w:iCs/>
                <w:sz w:val="24"/>
                <w:szCs w:val="24"/>
              </w:rPr>
              <w:t>01</w:t>
            </w:r>
          </w:p>
          <w:p w14:paraId="300B3841" w14:textId="5CA9F523"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53D4D">
              <w:rPr>
                <w:rFonts w:ascii="Times New Roman" w:hAnsi="Times New Roman"/>
                <w:iCs/>
                <w:sz w:val="24"/>
                <w:szCs w:val="24"/>
              </w:rPr>
              <w:t xml:space="preserve"> </w:t>
            </w:r>
            <w:r w:rsidRPr="002E55D8">
              <w:rPr>
                <w:rFonts w:ascii="Times New Roman" w:hAnsi="Times New Roman"/>
                <w:iCs/>
                <w:sz w:val="24"/>
                <w:szCs w:val="24"/>
              </w:rPr>
              <w:t>02</w:t>
            </w:r>
          </w:p>
          <w:p w14:paraId="47F8D74D" w14:textId="2FAD9434" w:rsidR="0033599F" w:rsidRPr="002E55D8" w:rsidRDefault="0033599F" w:rsidP="00212D95">
            <w:pPr>
              <w:spacing w:after="0"/>
              <w:jc w:val="center"/>
              <w:rPr>
                <w:rFonts w:ascii="Times New Roman" w:hAnsi="Times New Roman"/>
                <w:iCs/>
                <w:sz w:val="24"/>
                <w:szCs w:val="24"/>
              </w:rPr>
            </w:pPr>
          </w:p>
        </w:tc>
        <w:tc>
          <w:tcPr>
            <w:tcW w:w="621" w:type="pct"/>
            <w:vMerge w:val="restart"/>
          </w:tcPr>
          <w:p w14:paraId="0FEFBB45"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01.01</w:t>
            </w:r>
          </w:p>
          <w:p w14:paraId="7AEFF4A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01.02</w:t>
            </w:r>
          </w:p>
          <w:p w14:paraId="628A439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01.03</w:t>
            </w:r>
          </w:p>
          <w:p w14:paraId="6D4F373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01.04</w:t>
            </w:r>
          </w:p>
          <w:p w14:paraId="1305360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01.05</w:t>
            </w:r>
          </w:p>
          <w:p w14:paraId="49F5B115"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01.06</w:t>
            </w:r>
          </w:p>
          <w:p w14:paraId="719761F8"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01.07</w:t>
            </w:r>
          </w:p>
          <w:p w14:paraId="5796642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01.08</w:t>
            </w:r>
          </w:p>
          <w:p w14:paraId="3F8CE5C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01.09</w:t>
            </w:r>
          </w:p>
          <w:p w14:paraId="1B58440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01.01</w:t>
            </w:r>
          </w:p>
          <w:p w14:paraId="2435E17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01.02</w:t>
            </w:r>
          </w:p>
          <w:p w14:paraId="4217327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01.03</w:t>
            </w:r>
          </w:p>
          <w:p w14:paraId="0EF743A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01.04</w:t>
            </w:r>
          </w:p>
          <w:p w14:paraId="3EEB9B1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01.05</w:t>
            </w:r>
          </w:p>
          <w:p w14:paraId="6FA97C0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02.01</w:t>
            </w:r>
          </w:p>
          <w:p w14:paraId="5407D4A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02.02</w:t>
            </w:r>
          </w:p>
          <w:p w14:paraId="4B753EC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02.03</w:t>
            </w:r>
          </w:p>
          <w:p w14:paraId="0F682D39" w14:textId="777A5A6C"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02.04</w:t>
            </w:r>
          </w:p>
        </w:tc>
      </w:tr>
      <w:tr w:rsidR="00212D95" w:rsidRPr="00212D95" w14:paraId="5B11B32B" w14:textId="2A9B9D54" w:rsidTr="00212D95">
        <w:trPr>
          <w:trHeight w:val="20"/>
        </w:trPr>
        <w:tc>
          <w:tcPr>
            <w:tcW w:w="898" w:type="pct"/>
            <w:gridSpan w:val="2"/>
            <w:vMerge/>
          </w:tcPr>
          <w:p w14:paraId="32715346" w14:textId="77777777" w:rsidR="0033599F" w:rsidRPr="00212D95" w:rsidRDefault="0033599F" w:rsidP="00212D95">
            <w:pPr>
              <w:spacing w:after="0"/>
              <w:rPr>
                <w:rFonts w:ascii="Times New Roman" w:hAnsi="Times New Roman"/>
                <w:b/>
                <w:bCs/>
                <w:iCs/>
                <w:sz w:val="24"/>
                <w:szCs w:val="24"/>
              </w:rPr>
            </w:pPr>
          </w:p>
        </w:tc>
        <w:tc>
          <w:tcPr>
            <w:tcW w:w="2228" w:type="pct"/>
          </w:tcPr>
          <w:p w14:paraId="409463BF" w14:textId="77777777" w:rsidR="0033599F" w:rsidRPr="00212D95" w:rsidRDefault="0033599F" w:rsidP="00986384">
            <w:pPr>
              <w:numPr>
                <w:ilvl w:val="0"/>
                <w:numId w:val="5"/>
              </w:numPr>
              <w:spacing w:after="0"/>
              <w:ind w:left="-49" w:firstLine="409"/>
              <w:rPr>
                <w:rFonts w:ascii="Times New Roman" w:hAnsi="Times New Roman"/>
                <w:iCs/>
                <w:sz w:val="24"/>
                <w:szCs w:val="24"/>
              </w:rPr>
            </w:pPr>
            <w:r w:rsidRPr="00212D95">
              <w:rPr>
                <w:rFonts w:ascii="Times New Roman" w:hAnsi="Times New Roman"/>
                <w:iCs/>
                <w:sz w:val="24"/>
                <w:szCs w:val="24"/>
              </w:rPr>
              <w:t xml:space="preserve">Основные черты средневековой философии, её отличие от античной философии. </w:t>
            </w:r>
            <w:proofErr w:type="spellStart"/>
            <w:r w:rsidRPr="00212D95">
              <w:rPr>
                <w:rFonts w:ascii="Times New Roman" w:hAnsi="Times New Roman"/>
                <w:iCs/>
                <w:sz w:val="24"/>
                <w:szCs w:val="24"/>
              </w:rPr>
              <w:t>Теоцентризм</w:t>
            </w:r>
            <w:proofErr w:type="spellEnd"/>
            <w:r w:rsidRPr="00212D95">
              <w:rPr>
                <w:rFonts w:ascii="Times New Roman" w:hAnsi="Times New Roman"/>
                <w:iCs/>
                <w:sz w:val="24"/>
                <w:szCs w:val="24"/>
              </w:rPr>
              <w:t xml:space="preserve">, креационизм, </w:t>
            </w:r>
            <w:proofErr w:type="spellStart"/>
            <w:r w:rsidRPr="00212D95">
              <w:rPr>
                <w:rFonts w:ascii="Times New Roman" w:hAnsi="Times New Roman"/>
                <w:iCs/>
                <w:sz w:val="24"/>
                <w:szCs w:val="24"/>
              </w:rPr>
              <w:t>эсхатологизм</w:t>
            </w:r>
            <w:proofErr w:type="spellEnd"/>
            <w:r w:rsidRPr="00212D95">
              <w:rPr>
                <w:rFonts w:ascii="Times New Roman" w:hAnsi="Times New Roman"/>
                <w:iCs/>
                <w:sz w:val="24"/>
                <w:szCs w:val="24"/>
              </w:rPr>
              <w:t xml:space="preserve"> и фидеизм средневековой философии. Патристика и схоластика – основные 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 Проблема доказательств бытия Бога. Онтологическое доказательство Ансельма Кентерберийского и 5 физико-космологических доказательств Фомы Аквинского. Томизм как наиболее последовательное выражение западной средневековой философии. Жизненный путь и философия Пьера Абеляра. Спор номиналистов и реалистов в средневековой философии. «Бритва Оккама» и роль этого принципа в изживании средневекового мировоззрения.</w:t>
            </w:r>
          </w:p>
        </w:tc>
        <w:tc>
          <w:tcPr>
            <w:tcW w:w="765" w:type="pct"/>
            <w:vMerge/>
            <w:vAlign w:val="center"/>
          </w:tcPr>
          <w:p w14:paraId="17C35C86" w14:textId="77777777" w:rsidR="0033599F" w:rsidRPr="00212D95" w:rsidRDefault="0033599F" w:rsidP="00212D95">
            <w:pPr>
              <w:spacing w:after="0"/>
              <w:jc w:val="center"/>
              <w:rPr>
                <w:rFonts w:ascii="Times New Roman" w:hAnsi="Times New Roman"/>
                <w:b/>
                <w:bCs/>
                <w:iCs/>
                <w:sz w:val="24"/>
                <w:szCs w:val="24"/>
              </w:rPr>
            </w:pPr>
          </w:p>
        </w:tc>
        <w:tc>
          <w:tcPr>
            <w:tcW w:w="487" w:type="pct"/>
            <w:vMerge/>
          </w:tcPr>
          <w:p w14:paraId="3CC134C1" w14:textId="77777777" w:rsidR="0033599F" w:rsidRPr="002E55D8" w:rsidRDefault="0033599F" w:rsidP="00212D95">
            <w:pPr>
              <w:spacing w:after="0"/>
              <w:rPr>
                <w:rFonts w:ascii="Times New Roman" w:hAnsi="Times New Roman"/>
                <w:iCs/>
                <w:sz w:val="24"/>
                <w:szCs w:val="24"/>
              </w:rPr>
            </w:pPr>
          </w:p>
        </w:tc>
        <w:tc>
          <w:tcPr>
            <w:tcW w:w="621" w:type="pct"/>
            <w:vMerge/>
          </w:tcPr>
          <w:p w14:paraId="2EEF6D25" w14:textId="77777777" w:rsidR="0033599F" w:rsidRPr="00212D95" w:rsidRDefault="0033599F" w:rsidP="00212D95">
            <w:pPr>
              <w:spacing w:after="0"/>
              <w:rPr>
                <w:rFonts w:ascii="Times New Roman" w:hAnsi="Times New Roman"/>
                <w:b/>
                <w:bCs/>
                <w:iCs/>
                <w:sz w:val="24"/>
                <w:szCs w:val="24"/>
              </w:rPr>
            </w:pPr>
          </w:p>
        </w:tc>
      </w:tr>
      <w:tr w:rsidR="00212D95" w:rsidRPr="00212D95" w14:paraId="66828142" w14:textId="323ADED0" w:rsidTr="00212D95">
        <w:trPr>
          <w:trHeight w:val="20"/>
        </w:trPr>
        <w:tc>
          <w:tcPr>
            <w:tcW w:w="898" w:type="pct"/>
            <w:gridSpan w:val="2"/>
            <w:vMerge/>
          </w:tcPr>
          <w:p w14:paraId="51135768" w14:textId="77777777" w:rsidR="0033599F" w:rsidRPr="00212D95" w:rsidRDefault="0033599F" w:rsidP="00212D95">
            <w:pPr>
              <w:spacing w:after="0"/>
              <w:rPr>
                <w:rFonts w:ascii="Times New Roman" w:hAnsi="Times New Roman"/>
                <w:b/>
                <w:bCs/>
                <w:iCs/>
                <w:sz w:val="24"/>
                <w:szCs w:val="24"/>
              </w:rPr>
            </w:pPr>
          </w:p>
        </w:tc>
        <w:tc>
          <w:tcPr>
            <w:tcW w:w="2228" w:type="pct"/>
          </w:tcPr>
          <w:p w14:paraId="6E0D0200" w14:textId="77777777" w:rsidR="0033599F" w:rsidRPr="00212D95" w:rsidRDefault="0033599F" w:rsidP="00212D95">
            <w:pPr>
              <w:spacing w:after="0"/>
              <w:ind w:left="-49" w:firstLine="409"/>
              <w:rPr>
                <w:rFonts w:ascii="Times New Roman" w:hAnsi="Times New Roman"/>
                <w:b/>
                <w:iCs/>
                <w:sz w:val="24"/>
                <w:szCs w:val="24"/>
              </w:rPr>
            </w:pPr>
            <w:r w:rsidRPr="00212D95">
              <w:rPr>
                <w:rFonts w:ascii="Times New Roman" w:hAnsi="Times New Roman"/>
                <w:b/>
                <w:bCs/>
                <w:iCs/>
                <w:sz w:val="24"/>
                <w:szCs w:val="24"/>
              </w:rPr>
              <w:t xml:space="preserve">Практическое занятие № 3 –дискуссия «Аргументы в пользу существования Бога» </w:t>
            </w:r>
          </w:p>
        </w:tc>
        <w:tc>
          <w:tcPr>
            <w:tcW w:w="765" w:type="pct"/>
            <w:vAlign w:val="center"/>
          </w:tcPr>
          <w:p w14:paraId="0412B64F"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5CE8B55C" w14:textId="77777777" w:rsidR="0033599F" w:rsidRPr="002E55D8" w:rsidRDefault="0033599F" w:rsidP="00212D95">
            <w:pPr>
              <w:spacing w:after="0"/>
              <w:rPr>
                <w:rFonts w:ascii="Times New Roman" w:hAnsi="Times New Roman"/>
                <w:iCs/>
                <w:sz w:val="24"/>
                <w:szCs w:val="24"/>
              </w:rPr>
            </w:pPr>
          </w:p>
        </w:tc>
        <w:tc>
          <w:tcPr>
            <w:tcW w:w="621" w:type="pct"/>
            <w:vMerge/>
          </w:tcPr>
          <w:p w14:paraId="17829826" w14:textId="77777777" w:rsidR="0033599F" w:rsidRPr="00212D95" w:rsidRDefault="0033599F" w:rsidP="00212D95">
            <w:pPr>
              <w:spacing w:after="0"/>
              <w:rPr>
                <w:rFonts w:ascii="Times New Roman" w:hAnsi="Times New Roman"/>
                <w:b/>
                <w:bCs/>
                <w:iCs/>
                <w:sz w:val="24"/>
                <w:szCs w:val="24"/>
              </w:rPr>
            </w:pPr>
          </w:p>
        </w:tc>
      </w:tr>
      <w:tr w:rsidR="00212D95" w:rsidRPr="00212D95" w14:paraId="2B387E4E" w14:textId="0813A155" w:rsidTr="00212D95">
        <w:trPr>
          <w:trHeight w:val="20"/>
        </w:trPr>
        <w:tc>
          <w:tcPr>
            <w:tcW w:w="898" w:type="pct"/>
            <w:gridSpan w:val="2"/>
            <w:vMerge w:val="restart"/>
          </w:tcPr>
          <w:p w14:paraId="37A59DF7"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Тема 2.5. </w:t>
            </w:r>
            <w:r w:rsidRPr="00212D95">
              <w:rPr>
                <w:rFonts w:ascii="Times New Roman" w:hAnsi="Times New Roman"/>
                <w:b/>
                <w:iCs/>
                <w:sz w:val="24"/>
                <w:szCs w:val="24"/>
              </w:rPr>
              <w:t>Философия эпохи Возрождения</w:t>
            </w:r>
          </w:p>
        </w:tc>
        <w:tc>
          <w:tcPr>
            <w:tcW w:w="2228" w:type="pct"/>
          </w:tcPr>
          <w:p w14:paraId="67A9D02A" w14:textId="77777777" w:rsidR="0033599F" w:rsidRPr="00212D95" w:rsidRDefault="0033599F" w:rsidP="00212D95">
            <w:pPr>
              <w:spacing w:after="0"/>
              <w:ind w:left="-49" w:firstLine="409"/>
              <w:rPr>
                <w:rFonts w:ascii="Times New Roman" w:hAnsi="Times New Roman"/>
                <w:b/>
                <w:bCs/>
                <w:iCs/>
                <w:sz w:val="24"/>
                <w:szCs w:val="24"/>
              </w:rPr>
            </w:pPr>
            <w:r w:rsidRPr="00212D95">
              <w:rPr>
                <w:rFonts w:ascii="Times New Roman" w:hAnsi="Times New Roman"/>
                <w:b/>
                <w:bCs/>
                <w:iCs/>
                <w:sz w:val="24"/>
                <w:szCs w:val="24"/>
              </w:rPr>
              <w:t xml:space="preserve">Содержание учебного материала </w:t>
            </w:r>
          </w:p>
        </w:tc>
        <w:tc>
          <w:tcPr>
            <w:tcW w:w="765" w:type="pct"/>
            <w:vAlign w:val="center"/>
          </w:tcPr>
          <w:p w14:paraId="78A3C760" w14:textId="77777777"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
                <w:iCs/>
                <w:sz w:val="24"/>
                <w:szCs w:val="24"/>
              </w:rPr>
              <w:t>4</w:t>
            </w:r>
          </w:p>
          <w:p w14:paraId="3E24B233" w14:textId="77777777" w:rsidR="0033599F" w:rsidRPr="00212D95" w:rsidRDefault="0033599F" w:rsidP="00212D95">
            <w:pPr>
              <w:spacing w:after="0"/>
              <w:jc w:val="center"/>
              <w:rPr>
                <w:rFonts w:ascii="Times New Roman" w:hAnsi="Times New Roman"/>
                <w:b/>
                <w:bCs/>
                <w:iCs/>
                <w:sz w:val="24"/>
                <w:szCs w:val="24"/>
              </w:rPr>
            </w:pPr>
          </w:p>
        </w:tc>
        <w:tc>
          <w:tcPr>
            <w:tcW w:w="487" w:type="pct"/>
            <w:vMerge w:val="restart"/>
          </w:tcPr>
          <w:p w14:paraId="61EA386D" w14:textId="289C96FB"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53D4D">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4</w:t>
            </w:r>
          </w:p>
          <w:p w14:paraId="71839ED0" w14:textId="5FC2CF9C"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53D4D">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5</w:t>
            </w:r>
          </w:p>
          <w:p w14:paraId="61707D02" w14:textId="5C9D1160"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lastRenderedPageBreak/>
              <w:t>ОК</w:t>
            </w:r>
            <w:r w:rsidR="00705511">
              <w:rPr>
                <w:rFonts w:ascii="Times New Roman" w:hAnsi="Times New Roman"/>
                <w:iCs/>
                <w:sz w:val="24"/>
                <w:szCs w:val="24"/>
              </w:rPr>
              <w:t xml:space="preserve"> </w:t>
            </w:r>
            <w:r w:rsidRPr="002E55D8">
              <w:rPr>
                <w:rFonts w:ascii="Times New Roman" w:hAnsi="Times New Roman"/>
                <w:iCs/>
                <w:sz w:val="24"/>
                <w:szCs w:val="24"/>
              </w:rPr>
              <w:t>03</w:t>
            </w:r>
          </w:p>
          <w:p w14:paraId="3378A1D9" w14:textId="5C9D6E97"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6</w:t>
            </w:r>
          </w:p>
          <w:p w14:paraId="098BE56A" w14:textId="3E71146A"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7</w:t>
            </w:r>
          </w:p>
          <w:p w14:paraId="0F7D005B" w14:textId="77777777" w:rsidR="00D82F7C" w:rsidRPr="002E55D8" w:rsidRDefault="00D82F7C" w:rsidP="00212D95">
            <w:pPr>
              <w:spacing w:after="0"/>
              <w:jc w:val="center"/>
              <w:rPr>
                <w:rFonts w:ascii="Times New Roman" w:hAnsi="Times New Roman"/>
                <w:iCs/>
                <w:sz w:val="24"/>
                <w:szCs w:val="24"/>
              </w:rPr>
            </w:pPr>
            <w:r w:rsidRPr="002E55D8">
              <w:rPr>
                <w:rFonts w:ascii="Times New Roman" w:hAnsi="Times New Roman"/>
                <w:iCs/>
                <w:sz w:val="24"/>
                <w:szCs w:val="24"/>
              </w:rPr>
              <w:t>ОК 08</w:t>
            </w:r>
          </w:p>
          <w:p w14:paraId="20D51FFA" w14:textId="02726D09" w:rsidR="00D82F7C" w:rsidRPr="002E55D8" w:rsidRDefault="00D82F7C" w:rsidP="00212D95">
            <w:pPr>
              <w:spacing w:after="0"/>
              <w:jc w:val="center"/>
              <w:rPr>
                <w:rFonts w:ascii="Times New Roman" w:hAnsi="Times New Roman"/>
                <w:iCs/>
                <w:sz w:val="24"/>
                <w:szCs w:val="24"/>
              </w:rPr>
            </w:pPr>
            <w:r w:rsidRPr="002E55D8">
              <w:rPr>
                <w:rFonts w:ascii="Times New Roman" w:hAnsi="Times New Roman"/>
                <w:iCs/>
                <w:sz w:val="24"/>
                <w:szCs w:val="24"/>
              </w:rPr>
              <w:t>ОК 09</w:t>
            </w:r>
          </w:p>
        </w:tc>
        <w:tc>
          <w:tcPr>
            <w:tcW w:w="621" w:type="pct"/>
            <w:vMerge w:val="restart"/>
          </w:tcPr>
          <w:p w14:paraId="3B44615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lastRenderedPageBreak/>
              <w:t>Уо 04.02</w:t>
            </w:r>
          </w:p>
          <w:p w14:paraId="4957933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04.01</w:t>
            </w:r>
          </w:p>
          <w:p w14:paraId="3FB840F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lastRenderedPageBreak/>
              <w:t>Зо 04.02</w:t>
            </w:r>
          </w:p>
          <w:p w14:paraId="1AA0E0E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05.01</w:t>
            </w:r>
          </w:p>
          <w:p w14:paraId="28DFE47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05.01</w:t>
            </w:r>
          </w:p>
          <w:p w14:paraId="304C831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05.02</w:t>
            </w:r>
          </w:p>
          <w:p w14:paraId="024D1B3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06.01</w:t>
            </w:r>
          </w:p>
          <w:p w14:paraId="6319C00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06.01</w:t>
            </w:r>
          </w:p>
          <w:p w14:paraId="6DE7DAF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06.02</w:t>
            </w:r>
          </w:p>
          <w:p w14:paraId="72C7A565"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07.01</w:t>
            </w:r>
          </w:p>
          <w:p w14:paraId="7020FD1D"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07.01</w:t>
            </w:r>
          </w:p>
          <w:p w14:paraId="3C9B314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08.01</w:t>
            </w:r>
          </w:p>
          <w:p w14:paraId="28BD5DD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08.01</w:t>
            </w:r>
          </w:p>
          <w:p w14:paraId="03C6933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09.01</w:t>
            </w:r>
          </w:p>
          <w:p w14:paraId="7409A99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09.02</w:t>
            </w:r>
          </w:p>
          <w:p w14:paraId="7420DDD7" w14:textId="2BEBE20A" w:rsidR="0033599F" w:rsidRPr="00212D95" w:rsidRDefault="0033599F" w:rsidP="00212D95">
            <w:pPr>
              <w:spacing w:after="0"/>
              <w:jc w:val="center"/>
              <w:rPr>
                <w:rFonts w:ascii="Times New Roman" w:hAnsi="Times New Roman"/>
                <w:b/>
                <w:iCs/>
                <w:sz w:val="24"/>
                <w:szCs w:val="24"/>
              </w:rPr>
            </w:pPr>
          </w:p>
        </w:tc>
      </w:tr>
      <w:tr w:rsidR="00212D95" w:rsidRPr="00212D95" w14:paraId="3034CE0E" w14:textId="2BEB8881" w:rsidTr="00212D95">
        <w:trPr>
          <w:trHeight w:val="2135"/>
        </w:trPr>
        <w:tc>
          <w:tcPr>
            <w:tcW w:w="898" w:type="pct"/>
            <w:gridSpan w:val="2"/>
            <w:vMerge/>
          </w:tcPr>
          <w:p w14:paraId="315250ED" w14:textId="77777777" w:rsidR="0033599F" w:rsidRPr="00212D95" w:rsidRDefault="0033599F" w:rsidP="00212D95">
            <w:pPr>
              <w:spacing w:after="0"/>
              <w:rPr>
                <w:rFonts w:ascii="Times New Roman" w:hAnsi="Times New Roman"/>
                <w:b/>
                <w:bCs/>
                <w:iCs/>
                <w:sz w:val="24"/>
                <w:szCs w:val="24"/>
              </w:rPr>
            </w:pPr>
          </w:p>
        </w:tc>
        <w:tc>
          <w:tcPr>
            <w:tcW w:w="2228" w:type="pct"/>
          </w:tcPr>
          <w:p w14:paraId="3DF75EBA" w14:textId="77777777" w:rsidR="0033599F" w:rsidRPr="00212D95" w:rsidRDefault="0033599F" w:rsidP="00986384">
            <w:pPr>
              <w:numPr>
                <w:ilvl w:val="0"/>
                <w:numId w:val="6"/>
              </w:numPr>
              <w:spacing w:after="0"/>
              <w:ind w:left="-49" w:firstLine="409"/>
              <w:jc w:val="both"/>
              <w:rPr>
                <w:rFonts w:ascii="Times New Roman" w:hAnsi="Times New Roman"/>
                <w:iCs/>
                <w:sz w:val="24"/>
                <w:szCs w:val="24"/>
              </w:rPr>
            </w:pPr>
            <w:r w:rsidRPr="00212D95">
              <w:rPr>
                <w:rFonts w:ascii="Times New Roman" w:hAnsi="Times New Roman"/>
                <w:iCs/>
                <w:sz w:val="24"/>
                <w:szCs w:val="24"/>
              </w:rPr>
              <w:t xml:space="preserve">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 </w:t>
            </w:r>
          </w:p>
          <w:p w14:paraId="55F9DC1D" w14:textId="132901C6" w:rsidR="0033599F" w:rsidRPr="00212D95" w:rsidRDefault="0033599F" w:rsidP="00986384">
            <w:pPr>
              <w:numPr>
                <w:ilvl w:val="0"/>
                <w:numId w:val="6"/>
              </w:numPr>
              <w:spacing w:after="0"/>
              <w:ind w:left="-49" w:firstLine="409"/>
              <w:jc w:val="both"/>
              <w:rPr>
                <w:rFonts w:ascii="Times New Roman" w:hAnsi="Times New Roman"/>
                <w:iCs/>
                <w:sz w:val="24"/>
                <w:szCs w:val="24"/>
              </w:rPr>
            </w:pPr>
            <w:r w:rsidRPr="00212D95">
              <w:rPr>
                <w:rFonts w:ascii="Times New Roman" w:hAnsi="Times New Roman"/>
                <w:iCs/>
                <w:sz w:val="24"/>
                <w:szCs w:val="24"/>
              </w:rPr>
              <w:t>Сущность ренессансного гуманизма. Понимание человека как мастера и художника. Эстетическое – 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w:t>
            </w:r>
          </w:p>
          <w:p w14:paraId="6D7E1681" w14:textId="77777777" w:rsidR="0033599F" w:rsidRPr="00212D95" w:rsidRDefault="0033599F" w:rsidP="00212D95">
            <w:pPr>
              <w:spacing w:after="0"/>
              <w:ind w:left="-49" w:firstLine="409"/>
              <w:jc w:val="both"/>
              <w:rPr>
                <w:rFonts w:ascii="Times New Roman" w:hAnsi="Times New Roman"/>
                <w:b/>
                <w:bCs/>
                <w:iCs/>
                <w:sz w:val="24"/>
                <w:szCs w:val="24"/>
              </w:rPr>
            </w:pPr>
          </w:p>
        </w:tc>
        <w:tc>
          <w:tcPr>
            <w:tcW w:w="765" w:type="pct"/>
            <w:vAlign w:val="center"/>
          </w:tcPr>
          <w:p w14:paraId="19324821"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3905D7CE" w14:textId="77777777" w:rsidR="0033599F" w:rsidRPr="002E55D8" w:rsidRDefault="0033599F" w:rsidP="00212D95">
            <w:pPr>
              <w:spacing w:after="0"/>
              <w:rPr>
                <w:rFonts w:ascii="Times New Roman" w:hAnsi="Times New Roman"/>
                <w:iCs/>
                <w:sz w:val="24"/>
                <w:szCs w:val="24"/>
              </w:rPr>
            </w:pPr>
          </w:p>
        </w:tc>
        <w:tc>
          <w:tcPr>
            <w:tcW w:w="621" w:type="pct"/>
            <w:vMerge/>
          </w:tcPr>
          <w:p w14:paraId="05E07909" w14:textId="77777777" w:rsidR="0033599F" w:rsidRPr="00212D95" w:rsidRDefault="0033599F" w:rsidP="00212D95">
            <w:pPr>
              <w:spacing w:after="0"/>
              <w:rPr>
                <w:rFonts w:ascii="Times New Roman" w:hAnsi="Times New Roman"/>
                <w:b/>
                <w:bCs/>
                <w:iCs/>
                <w:sz w:val="24"/>
                <w:szCs w:val="24"/>
              </w:rPr>
            </w:pPr>
          </w:p>
        </w:tc>
      </w:tr>
      <w:tr w:rsidR="00212D95" w:rsidRPr="00212D95" w14:paraId="3CE431F7" w14:textId="0F8FFC47" w:rsidTr="00212D95">
        <w:trPr>
          <w:trHeight w:val="2134"/>
        </w:trPr>
        <w:tc>
          <w:tcPr>
            <w:tcW w:w="898" w:type="pct"/>
            <w:gridSpan w:val="2"/>
            <w:vMerge/>
          </w:tcPr>
          <w:p w14:paraId="74D1CF37" w14:textId="77777777" w:rsidR="0033599F" w:rsidRPr="00212D95" w:rsidRDefault="0033599F" w:rsidP="00212D95">
            <w:pPr>
              <w:spacing w:after="0"/>
              <w:rPr>
                <w:rFonts w:ascii="Times New Roman" w:hAnsi="Times New Roman"/>
                <w:b/>
                <w:bCs/>
                <w:iCs/>
                <w:sz w:val="24"/>
                <w:szCs w:val="24"/>
              </w:rPr>
            </w:pPr>
          </w:p>
        </w:tc>
        <w:tc>
          <w:tcPr>
            <w:tcW w:w="2228" w:type="pct"/>
          </w:tcPr>
          <w:p w14:paraId="300772E8" w14:textId="77777777" w:rsidR="0033599F" w:rsidRPr="00212D95" w:rsidRDefault="0033599F" w:rsidP="00986384">
            <w:pPr>
              <w:pStyle w:val="ae"/>
              <w:numPr>
                <w:ilvl w:val="0"/>
                <w:numId w:val="18"/>
              </w:numPr>
              <w:spacing w:before="0" w:after="0" w:line="276" w:lineRule="auto"/>
              <w:jc w:val="both"/>
              <w:rPr>
                <w:iCs/>
              </w:rPr>
            </w:pPr>
            <w:r w:rsidRPr="00212D95">
              <w:rPr>
                <w:iCs/>
              </w:rPr>
              <w:t>Социальная философия Возрождения: Н. Макиавелли. Утопизм Т. Мора и Т. Кампанеллы. Скептицизм М. Монтеня</w:t>
            </w:r>
          </w:p>
        </w:tc>
        <w:tc>
          <w:tcPr>
            <w:tcW w:w="765" w:type="pct"/>
            <w:vAlign w:val="center"/>
          </w:tcPr>
          <w:p w14:paraId="28D006EC"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4FA66101" w14:textId="77777777" w:rsidR="0033599F" w:rsidRPr="002E55D8" w:rsidRDefault="0033599F" w:rsidP="00212D95">
            <w:pPr>
              <w:spacing w:after="0"/>
              <w:rPr>
                <w:rFonts w:ascii="Times New Roman" w:hAnsi="Times New Roman"/>
                <w:iCs/>
                <w:sz w:val="24"/>
                <w:szCs w:val="24"/>
              </w:rPr>
            </w:pPr>
          </w:p>
        </w:tc>
        <w:tc>
          <w:tcPr>
            <w:tcW w:w="621" w:type="pct"/>
            <w:vMerge/>
          </w:tcPr>
          <w:p w14:paraId="21CDF780" w14:textId="77777777" w:rsidR="0033599F" w:rsidRPr="00212D95" w:rsidRDefault="0033599F" w:rsidP="00212D95">
            <w:pPr>
              <w:spacing w:after="0"/>
              <w:rPr>
                <w:rFonts w:ascii="Times New Roman" w:hAnsi="Times New Roman"/>
                <w:b/>
                <w:bCs/>
                <w:iCs/>
                <w:sz w:val="24"/>
                <w:szCs w:val="24"/>
              </w:rPr>
            </w:pPr>
          </w:p>
        </w:tc>
      </w:tr>
      <w:tr w:rsidR="00212D95" w:rsidRPr="00212D95" w14:paraId="3B079A2E" w14:textId="759CBCD1" w:rsidTr="00212D95">
        <w:trPr>
          <w:trHeight w:val="20"/>
        </w:trPr>
        <w:tc>
          <w:tcPr>
            <w:tcW w:w="898" w:type="pct"/>
            <w:gridSpan w:val="2"/>
            <w:vMerge/>
          </w:tcPr>
          <w:p w14:paraId="195D98F7" w14:textId="77777777" w:rsidR="0033599F" w:rsidRPr="00212D95" w:rsidRDefault="0033599F" w:rsidP="00212D95">
            <w:pPr>
              <w:spacing w:after="0"/>
              <w:rPr>
                <w:rFonts w:ascii="Times New Roman" w:hAnsi="Times New Roman"/>
                <w:b/>
                <w:bCs/>
                <w:iCs/>
                <w:sz w:val="24"/>
                <w:szCs w:val="24"/>
              </w:rPr>
            </w:pPr>
          </w:p>
        </w:tc>
        <w:tc>
          <w:tcPr>
            <w:tcW w:w="2228" w:type="pct"/>
          </w:tcPr>
          <w:p w14:paraId="36C1F31A" w14:textId="54E863AD"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Самостоятельная работа обучающихся примерная </w:t>
            </w:r>
            <w:r w:rsidR="00705511" w:rsidRPr="00212D95">
              <w:rPr>
                <w:rFonts w:ascii="Times New Roman" w:hAnsi="Times New Roman"/>
                <w:b/>
                <w:bCs/>
                <w:iCs/>
                <w:sz w:val="24"/>
                <w:szCs w:val="24"/>
              </w:rPr>
              <w:t>тематика:</w:t>
            </w:r>
            <w:r w:rsidRPr="00212D95">
              <w:rPr>
                <w:rFonts w:ascii="Times New Roman" w:hAnsi="Times New Roman"/>
                <w:b/>
                <w:bCs/>
                <w:iCs/>
                <w:sz w:val="24"/>
                <w:szCs w:val="24"/>
              </w:rPr>
              <w:t xml:space="preserve"> составить сравнительную таблицу по направлениям эпохи возрождения. </w:t>
            </w:r>
          </w:p>
        </w:tc>
        <w:tc>
          <w:tcPr>
            <w:tcW w:w="765" w:type="pct"/>
            <w:vAlign w:val="center"/>
          </w:tcPr>
          <w:p w14:paraId="49980F33"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698C00CD" w14:textId="77777777" w:rsidR="0033599F" w:rsidRPr="002E55D8" w:rsidRDefault="0033599F" w:rsidP="00212D95">
            <w:pPr>
              <w:spacing w:after="0"/>
              <w:rPr>
                <w:rFonts w:ascii="Times New Roman" w:hAnsi="Times New Roman"/>
                <w:iCs/>
                <w:sz w:val="24"/>
                <w:szCs w:val="24"/>
              </w:rPr>
            </w:pPr>
          </w:p>
        </w:tc>
        <w:tc>
          <w:tcPr>
            <w:tcW w:w="621" w:type="pct"/>
            <w:vMerge/>
          </w:tcPr>
          <w:p w14:paraId="19049D88" w14:textId="77777777" w:rsidR="0033599F" w:rsidRPr="00212D95" w:rsidRDefault="0033599F" w:rsidP="00212D95">
            <w:pPr>
              <w:spacing w:after="0"/>
              <w:rPr>
                <w:rFonts w:ascii="Times New Roman" w:hAnsi="Times New Roman"/>
                <w:b/>
                <w:bCs/>
                <w:iCs/>
                <w:sz w:val="24"/>
                <w:szCs w:val="24"/>
              </w:rPr>
            </w:pPr>
          </w:p>
        </w:tc>
      </w:tr>
      <w:tr w:rsidR="00212D95" w:rsidRPr="00212D95" w14:paraId="55842246" w14:textId="611C2AC5" w:rsidTr="00212D95">
        <w:trPr>
          <w:trHeight w:val="20"/>
        </w:trPr>
        <w:tc>
          <w:tcPr>
            <w:tcW w:w="898" w:type="pct"/>
            <w:gridSpan w:val="2"/>
            <w:vMerge w:val="restart"/>
          </w:tcPr>
          <w:p w14:paraId="2DB2AB28"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Тема 2.6. </w:t>
            </w:r>
            <w:r w:rsidRPr="00212D95">
              <w:rPr>
                <w:rFonts w:ascii="Times New Roman" w:hAnsi="Times New Roman"/>
                <w:b/>
                <w:iCs/>
                <w:sz w:val="24"/>
                <w:szCs w:val="24"/>
              </w:rPr>
              <w:t xml:space="preserve">Философия </w:t>
            </w:r>
            <w:r w:rsidRPr="00212D95">
              <w:rPr>
                <w:rFonts w:ascii="Times New Roman" w:hAnsi="Times New Roman"/>
                <w:b/>
                <w:iCs/>
                <w:sz w:val="24"/>
                <w:szCs w:val="24"/>
                <w:lang w:val="en-US"/>
              </w:rPr>
              <w:t>XVII</w:t>
            </w:r>
            <w:r w:rsidRPr="00212D95">
              <w:rPr>
                <w:rFonts w:ascii="Times New Roman" w:hAnsi="Times New Roman"/>
                <w:b/>
                <w:iCs/>
                <w:sz w:val="24"/>
                <w:szCs w:val="24"/>
              </w:rPr>
              <w:t xml:space="preserve"> века.</w:t>
            </w:r>
          </w:p>
        </w:tc>
        <w:tc>
          <w:tcPr>
            <w:tcW w:w="2228" w:type="pct"/>
          </w:tcPr>
          <w:p w14:paraId="3A5CEC35"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Содержание учебного материала </w:t>
            </w:r>
          </w:p>
        </w:tc>
        <w:tc>
          <w:tcPr>
            <w:tcW w:w="765" w:type="pct"/>
            <w:vMerge w:val="restart"/>
            <w:vAlign w:val="center"/>
          </w:tcPr>
          <w:p w14:paraId="19DE7C75" w14:textId="77777777"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
                <w:iCs/>
                <w:sz w:val="24"/>
                <w:szCs w:val="24"/>
              </w:rPr>
              <w:t>2</w:t>
            </w:r>
          </w:p>
          <w:p w14:paraId="075947C2" w14:textId="77777777" w:rsidR="0033599F" w:rsidRPr="00212D95" w:rsidRDefault="0033599F" w:rsidP="00212D95">
            <w:pPr>
              <w:spacing w:after="0"/>
              <w:jc w:val="center"/>
              <w:rPr>
                <w:rFonts w:ascii="Times New Roman" w:hAnsi="Times New Roman"/>
                <w:b/>
                <w:bCs/>
                <w:iCs/>
                <w:sz w:val="24"/>
                <w:szCs w:val="24"/>
              </w:rPr>
            </w:pPr>
          </w:p>
        </w:tc>
        <w:tc>
          <w:tcPr>
            <w:tcW w:w="487" w:type="pct"/>
            <w:vMerge w:val="restart"/>
          </w:tcPr>
          <w:p w14:paraId="7D0A9092" w14:textId="5181625E"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5</w:t>
            </w:r>
          </w:p>
          <w:p w14:paraId="19591A04" w14:textId="17E9639E"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6</w:t>
            </w:r>
          </w:p>
          <w:p w14:paraId="0A47D15D" w14:textId="4E9382B4"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7</w:t>
            </w:r>
          </w:p>
          <w:p w14:paraId="0037A253" w14:textId="77DB6B6A"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8</w:t>
            </w:r>
          </w:p>
          <w:p w14:paraId="07229A3F" w14:textId="2AE0073B"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9</w:t>
            </w:r>
          </w:p>
        </w:tc>
        <w:tc>
          <w:tcPr>
            <w:tcW w:w="621" w:type="pct"/>
            <w:vMerge w:val="restart"/>
          </w:tcPr>
          <w:p w14:paraId="32E53E1F" w14:textId="13FD53A4"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05.01</w:t>
            </w:r>
          </w:p>
          <w:p w14:paraId="1F8D086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05.01</w:t>
            </w:r>
          </w:p>
          <w:p w14:paraId="0088026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05.02</w:t>
            </w:r>
          </w:p>
          <w:p w14:paraId="7CD1F379"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06.01</w:t>
            </w:r>
          </w:p>
          <w:p w14:paraId="1D766E09"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06.01</w:t>
            </w:r>
          </w:p>
          <w:p w14:paraId="6367FEB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lastRenderedPageBreak/>
              <w:t>Зо 06.02</w:t>
            </w:r>
          </w:p>
          <w:p w14:paraId="27A2F20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07.01</w:t>
            </w:r>
          </w:p>
          <w:p w14:paraId="312C61B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07.01</w:t>
            </w:r>
          </w:p>
          <w:p w14:paraId="0EAE966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08.01</w:t>
            </w:r>
          </w:p>
          <w:p w14:paraId="5ACBF7B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08.01</w:t>
            </w:r>
          </w:p>
          <w:p w14:paraId="5DEAA6E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09.01</w:t>
            </w:r>
          </w:p>
          <w:p w14:paraId="0E10F49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09.02</w:t>
            </w:r>
          </w:p>
          <w:p w14:paraId="10A1A288" w14:textId="4C3E6CCF" w:rsidR="0033599F" w:rsidRPr="00212D95" w:rsidRDefault="0033599F" w:rsidP="00212D95">
            <w:pPr>
              <w:spacing w:after="0"/>
              <w:jc w:val="center"/>
              <w:rPr>
                <w:rFonts w:ascii="Times New Roman" w:hAnsi="Times New Roman"/>
                <w:b/>
                <w:iCs/>
                <w:sz w:val="24"/>
                <w:szCs w:val="24"/>
              </w:rPr>
            </w:pPr>
          </w:p>
        </w:tc>
      </w:tr>
      <w:tr w:rsidR="00212D95" w:rsidRPr="00212D95" w14:paraId="56356D03" w14:textId="23E50284" w:rsidTr="00212D95">
        <w:trPr>
          <w:trHeight w:val="20"/>
        </w:trPr>
        <w:tc>
          <w:tcPr>
            <w:tcW w:w="898" w:type="pct"/>
            <w:gridSpan w:val="2"/>
            <w:vMerge/>
          </w:tcPr>
          <w:p w14:paraId="4923CAE5" w14:textId="77777777" w:rsidR="0033599F" w:rsidRPr="00212D95" w:rsidRDefault="0033599F" w:rsidP="00212D95">
            <w:pPr>
              <w:spacing w:after="0"/>
              <w:rPr>
                <w:rFonts w:ascii="Times New Roman" w:hAnsi="Times New Roman"/>
                <w:b/>
                <w:bCs/>
                <w:iCs/>
                <w:sz w:val="24"/>
                <w:szCs w:val="24"/>
              </w:rPr>
            </w:pPr>
          </w:p>
        </w:tc>
        <w:tc>
          <w:tcPr>
            <w:tcW w:w="2228" w:type="pct"/>
          </w:tcPr>
          <w:p w14:paraId="7D2B8981" w14:textId="77777777" w:rsidR="0033599F" w:rsidRPr="00212D95" w:rsidRDefault="0033599F" w:rsidP="00986384">
            <w:pPr>
              <w:numPr>
                <w:ilvl w:val="0"/>
                <w:numId w:val="7"/>
              </w:numPr>
              <w:spacing w:after="0"/>
              <w:ind w:left="0" w:firstLine="360"/>
              <w:jc w:val="both"/>
              <w:rPr>
                <w:rFonts w:ascii="Times New Roman" w:hAnsi="Times New Roman"/>
                <w:iCs/>
                <w:sz w:val="24"/>
                <w:szCs w:val="24"/>
              </w:rPr>
            </w:pPr>
            <w:r w:rsidRPr="00212D95">
              <w:rPr>
                <w:rFonts w:ascii="Times New Roman" w:hAnsi="Times New Roman"/>
                <w:iCs/>
                <w:sz w:val="24"/>
                <w:szCs w:val="24"/>
              </w:rPr>
              <w:t xml:space="preserve">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w:t>
            </w:r>
            <w:r w:rsidRPr="00212D95">
              <w:rPr>
                <w:rFonts w:ascii="Times New Roman" w:hAnsi="Times New Roman"/>
                <w:iCs/>
                <w:sz w:val="24"/>
                <w:szCs w:val="24"/>
              </w:rPr>
              <w:lastRenderedPageBreak/>
              <w:t>Бэкона. Материалистические воззрения Т. Гоббса. Эмпиризм и сенсуализм Локка, учение о душе как «чистой доске».</w:t>
            </w:r>
          </w:p>
          <w:p w14:paraId="0A4723A9" w14:textId="77777777" w:rsidR="0033599F" w:rsidRPr="00212D95" w:rsidRDefault="0033599F" w:rsidP="00986384">
            <w:pPr>
              <w:numPr>
                <w:ilvl w:val="0"/>
                <w:numId w:val="7"/>
              </w:numPr>
              <w:spacing w:after="0"/>
              <w:ind w:left="0" w:firstLine="360"/>
              <w:jc w:val="both"/>
              <w:rPr>
                <w:rFonts w:ascii="Times New Roman" w:hAnsi="Times New Roman"/>
                <w:iCs/>
                <w:sz w:val="24"/>
                <w:szCs w:val="24"/>
              </w:rPr>
            </w:pPr>
            <w:r w:rsidRPr="00212D95">
              <w:rPr>
                <w:rFonts w:ascii="Times New Roman" w:hAnsi="Times New Roman"/>
                <w:iCs/>
                <w:sz w:val="24"/>
                <w:szCs w:val="24"/>
              </w:rPr>
              <w:t>Философия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w:t>
            </w:r>
            <w:proofErr w:type="spellStart"/>
            <w:r w:rsidRPr="00212D95">
              <w:rPr>
                <w:rFonts w:ascii="Times New Roman" w:hAnsi="Times New Roman"/>
                <w:iCs/>
                <w:sz w:val="24"/>
                <w:szCs w:val="24"/>
              </w:rPr>
              <w:t>В.Лейбница</w:t>
            </w:r>
            <w:proofErr w:type="spellEnd"/>
            <w:r w:rsidRPr="00212D95">
              <w:rPr>
                <w:rFonts w:ascii="Times New Roman" w:hAnsi="Times New Roman"/>
                <w:iCs/>
                <w:sz w:val="24"/>
                <w:szCs w:val="24"/>
              </w:rPr>
              <w:t>: принципы тождества, предустановленной гармонии, идеальности монад, непрерывности. Теодицея и учение нашем мире как лучшем из возможных.</w:t>
            </w:r>
          </w:p>
          <w:p w14:paraId="662FBF5E" w14:textId="77777777" w:rsidR="0033599F" w:rsidRPr="00212D95" w:rsidRDefault="0033599F" w:rsidP="00212D95">
            <w:pPr>
              <w:spacing w:after="0"/>
              <w:ind w:firstLine="360"/>
              <w:rPr>
                <w:rFonts w:ascii="Times New Roman" w:hAnsi="Times New Roman"/>
                <w:b/>
                <w:bCs/>
                <w:iCs/>
                <w:sz w:val="24"/>
                <w:szCs w:val="24"/>
              </w:rPr>
            </w:pPr>
          </w:p>
        </w:tc>
        <w:tc>
          <w:tcPr>
            <w:tcW w:w="765" w:type="pct"/>
            <w:vMerge/>
            <w:vAlign w:val="center"/>
          </w:tcPr>
          <w:p w14:paraId="50CD6319" w14:textId="77777777" w:rsidR="0033599F" w:rsidRPr="00212D95" w:rsidRDefault="0033599F" w:rsidP="00212D95">
            <w:pPr>
              <w:spacing w:after="0"/>
              <w:jc w:val="center"/>
              <w:rPr>
                <w:rFonts w:ascii="Times New Roman" w:hAnsi="Times New Roman"/>
                <w:b/>
                <w:bCs/>
                <w:iCs/>
                <w:sz w:val="24"/>
                <w:szCs w:val="24"/>
              </w:rPr>
            </w:pPr>
          </w:p>
        </w:tc>
        <w:tc>
          <w:tcPr>
            <w:tcW w:w="487" w:type="pct"/>
            <w:vMerge/>
          </w:tcPr>
          <w:p w14:paraId="725F89C6" w14:textId="77777777" w:rsidR="0033599F" w:rsidRPr="002E55D8" w:rsidRDefault="0033599F" w:rsidP="00212D95">
            <w:pPr>
              <w:spacing w:after="0"/>
              <w:rPr>
                <w:rFonts w:ascii="Times New Roman" w:hAnsi="Times New Roman"/>
                <w:iCs/>
                <w:sz w:val="24"/>
                <w:szCs w:val="24"/>
              </w:rPr>
            </w:pPr>
          </w:p>
        </w:tc>
        <w:tc>
          <w:tcPr>
            <w:tcW w:w="621" w:type="pct"/>
            <w:vMerge/>
          </w:tcPr>
          <w:p w14:paraId="239E43E4" w14:textId="77777777" w:rsidR="0033599F" w:rsidRPr="00212D95" w:rsidRDefault="0033599F" w:rsidP="00212D95">
            <w:pPr>
              <w:spacing w:after="0"/>
              <w:rPr>
                <w:rFonts w:ascii="Times New Roman" w:hAnsi="Times New Roman"/>
                <w:b/>
                <w:bCs/>
                <w:iCs/>
                <w:sz w:val="24"/>
                <w:szCs w:val="24"/>
              </w:rPr>
            </w:pPr>
          </w:p>
        </w:tc>
      </w:tr>
      <w:tr w:rsidR="00212D95" w:rsidRPr="00212D95" w14:paraId="650E49A0" w14:textId="099F55AD" w:rsidTr="00212D95">
        <w:trPr>
          <w:trHeight w:val="20"/>
        </w:trPr>
        <w:tc>
          <w:tcPr>
            <w:tcW w:w="898" w:type="pct"/>
            <w:gridSpan w:val="2"/>
            <w:vMerge/>
          </w:tcPr>
          <w:p w14:paraId="5AA3DE23" w14:textId="77777777" w:rsidR="0033599F" w:rsidRPr="00212D95" w:rsidRDefault="0033599F" w:rsidP="00212D95">
            <w:pPr>
              <w:spacing w:after="0"/>
              <w:rPr>
                <w:rFonts w:ascii="Times New Roman" w:hAnsi="Times New Roman"/>
                <w:b/>
                <w:bCs/>
                <w:iCs/>
                <w:sz w:val="24"/>
                <w:szCs w:val="24"/>
              </w:rPr>
            </w:pPr>
          </w:p>
        </w:tc>
        <w:tc>
          <w:tcPr>
            <w:tcW w:w="2228" w:type="pct"/>
          </w:tcPr>
          <w:p w14:paraId="5B8DBA95" w14:textId="6EFF2140" w:rsidR="0033599F" w:rsidRPr="00212D95" w:rsidRDefault="0033599F" w:rsidP="00212D95">
            <w:pPr>
              <w:spacing w:after="0"/>
              <w:rPr>
                <w:rFonts w:ascii="Times New Roman" w:hAnsi="Times New Roman"/>
                <w:b/>
                <w:iCs/>
                <w:sz w:val="24"/>
                <w:szCs w:val="24"/>
              </w:rPr>
            </w:pPr>
            <w:r w:rsidRPr="00212D95">
              <w:rPr>
                <w:rFonts w:ascii="Times New Roman" w:hAnsi="Times New Roman"/>
                <w:b/>
                <w:bCs/>
                <w:iCs/>
                <w:sz w:val="24"/>
                <w:szCs w:val="24"/>
              </w:rPr>
              <w:t xml:space="preserve">Практическое </w:t>
            </w:r>
            <w:r w:rsidR="00705511" w:rsidRPr="00212D95">
              <w:rPr>
                <w:rFonts w:ascii="Times New Roman" w:hAnsi="Times New Roman"/>
                <w:b/>
                <w:bCs/>
                <w:iCs/>
                <w:sz w:val="24"/>
                <w:szCs w:val="24"/>
              </w:rPr>
              <w:t>занятие №</w:t>
            </w:r>
            <w:r w:rsidRPr="00212D95">
              <w:rPr>
                <w:rFonts w:ascii="Times New Roman" w:hAnsi="Times New Roman"/>
                <w:b/>
                <w:bCs/>
                <w:iCs/>
                <w:sz w:val="24"/>
                <w:szCs w:val="24"/>
              </w:rPr>
              <w:t>4: «дискуссия «Что играет большую роль в познании разум или опыт?»</w:t>
            </w:r>
          </w:p>
        </w:tc>
        <w:tc>
          <w:tcPr>
            <w:tcW w:w="765" w:type="pct"/>
            <w:vAlign w:val="center"/>
          </w:tcPr>
          <w:p w14:paraId="673BC61C" w14:textId="77777777" w:rsidR="0033599F" w:rsidRPr="00212D95" w:rsidRDefault="0033599F" w:rsidP="00212D95">
            <w:pPr>
              <w:spacing w:after="0"/>
              <w:jc w:val="center"/>
              <w:rPr>
                <w:rFonts w:ascii="Times New Roman" w:hAnsi="Times New Roman"/>
                <w:b/>
                <w:bCs/>
                <w:iCs/>
                <w:sz w:val="24"/>
                <w:szCs w:val="24"/>
              </w:rPr>
            </w:pPr>
            <w:r w:rsidRPr="00212D95">
              <w:rPr>
                <w:rFonts w:ascii="Times New Roman" w:hAnsi="Times New Roman"/>
                <w:b/>
                <w:bCs/>
                <w:iCs/>
                <w:sz w:val="24"/>
                <w:szCs w:val="24"/>
              </w:rPr>
              <w:t>2</w:t>
            </w:r>
          </w:p>
        </w:tc>
        <w:tc>
          <w:tcPr>
            <w:tcW w:w="487" w:type="pct"/>
            <w:vMerge/>
          </w:tcPr>
          <w:p w14:paraId="7B2C1428" w14:textId="77777777" w:rsidR="0033599F" w:rsidRPr="002E55D8" w:rsidRDefault="0033599F" w:rsidP="00212D95">
            <w:pPr>
              <w:spacing w:after="0"/>
              <w:rPr>
                <w:rFonts w:ascii="Times New Roman" w:hAnsi="Times New Roman"/>
                <w:iCs/>
                <w:sz w:val="24"/>
                <w:szCs w:val="24"/>
              </w:rPr>
            </w:pPr>
          </w:p>
        </w:tc>
        <w:tc>
          <w:tcPr>
            <w:tcW w:w="621" w:type="pct"/>
            <w:vMerge/>
          </w:tcPr>
          <w:p w14:paraId="40A68B24" w14:textId="77777777" w:rsidR="0033599F" w:rsidRPr="00212D95" w:rsidRDefault="0033599F" w:rsidP="00212D95">
            <w:pPr>
              <w:spacing w:after="0"/>
              <w:rPr>
                <w:rFonts w:ascii="Times New Roman" w:hAnsi="Times New Roman"/>
                <w:b/>
                <w:bCs/>
                <w:iCs/>
                <w:sz w:val="24"/>
                <w:szCs w:val="24"/>
              </w:rPr>
            </w:pPr>
          </w:p>
        </w:tc>
      </w:tr>
      <w:tr w:rsidR="00212D95" w:rsidRPr="00212D95" w14:paraId="26903E21" w14:textId="5034ADE2" w:rsidTr="00212D95">
        <w:trPr>
          <w:trHeight w:val="20"/>
        </w:trPr>
        <w:tc>
          <w:tcPr>
            <w:tcW w:w="898" w:type="pct"/>
            <w:gridSpan w:val="2"/>
            <w:vMerge w:val="restart"/>
          </w:tcPr>
          <w:p w14:paraId="702B6C25"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Тема 2.7. </w:t>
            </w:r>
            <w:r w:rsidRPr="00212D95">
              <w:rPr>
                <w:rFonts w:ascii="Times New Roman" w:hAnsi="Times New Roman"/>
                <w:b/>
                <w:iCs/>
                <w:sz w:val="24"/>
                <w:szCs w:val="24"/>
              </w:rPr>
              <w:t xml:space="preserve">Философия </w:t>
            </w:r>
            <w:r w:rsidRPr="00212D95">
              <w:rPr>
                <w:rFonts w:ascii="Times New Roman" w:hAnsi="Times New Roman"/>
                <w:b/>
                <w:iCs/>
                <w:sz w:val="24"/>
                <w:szCs w:val="24"/>
                <w:lang w:val="en-US"/>
              </w:rPr>
              <w:t>XVIII</w:t>
            </w:r>
            <w:r w:rsidRPr="00212D95">
              <w:rPr>
                <w:rFonts w:ascii="Times New Roman" w:hAnsi="Times New Roman"/>
                <w:b/>
                <w:iCs/>
                <w:sz w:val="24"/>
                <w:szCs w:val="24"/>
              </w:rPr>
              <w:t xml:space="preserve"> века и немецкая классическая философия</w:t>
            </w:r>
          </w:p>
        </w:tc>
        <w:tc>
          <w:tcPr>
            <w:tcW w:w="2228" w:type="pct"/>
          </w:tcPr>
          <w:p w14:paraId="4CE0AC4B"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Содержание учебного материала </w:t>
            </w:r>
          </w:p>
        </w:tc>
        <w:tc>
          <w:tcPr>
            <w:tcW w:w="765" w:type="pct"/>
            <w:vMerge w:val="restart"/>
            <w:vAlign w:val="center"/>
          </w:tcPr>
          <w:p w14:paraId="623EA5F7" w14:textId="77777777"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
                <w:iCs/>
                <w:sz w:val="24"/>
                <w:szCs w:val="24"/>
              </w:rPr>
              <w:t>2</w:t>
            </w:r>
          </w:p>
          <w:p w14:paraId="1871E414" w14:textId="77777777" w:rsidR="0033599F" w:rsidRPr="00212D95" w:rsidRDefault="0033599F" w:rsidP="00212D95">
            <w:pPr>
              <w:spacing w:after="0"/>
              <w:jc w:val="center"/>
              <w:rPr>
                <w:rFonts w:ascii="Times New Roman" w:hAnsi="Times New Roman"/>
                <w:b/>
                <w:bCs/>
                <w:iCs/>
                <w:sz w:val="24"/>
                <w:szCs w:val="24"/>
              </w:rPr>
            </w:pPr>
          </w:p>
        </w:tc>
        <w:tc>
          <w:tcPr>
            <w:tcW w:w="487" w:type="pct"/>
            <w:vMerge w:val="restart"/>
          </w:tcPr>
          <w:p w14:paraId="6BFB9C4D" w14:textId="6B938D18"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6</w:t>
            </w:r>
          </w:p>
          <w:p w14:paraId="2EA8191B" w14:textId="7E80CAA6"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7</w:t>
            </w:r>
          </w:p>
          <w:p w14:paraId="01D7E047" w14:textId="35BC630A"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8</w:t>
            </w:r>
          </w:p>
          <w:p w14:paraId="51C3B180" w14:textId="33ABA235"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9</w:t>
            </w:r>
          </w:p>
          <w:p w14:paraId="64478398" w14:textId="2CFFC832"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00D82F7C" w:rsidRPr="002E55D8">
              <w:rPr>
                <w:rFonts w:ascii="Times New Roman" w:hAnsi="Times New Roman"/>
                <w:iCs/>
                <w:sz w:val="24"/>
                <w:szCs w:val="24"/>
              </w:rPr>
              <w:t>11</w:t>
            </w:r>
          </w:p>
        </w:tc>
        <w:tc>
          <w:tcPr>
            <w:tcW w:w="621" w:type="pct"/>
            <w:vMerge w:val="restart"/>
          </w:tcPr>
          <w:p w14:paraId="6BB4026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06.01</w:t>
            </w:r>
          </w:p>
          <w:p w14:paraId="73CC293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06.02</w:t>
            </w:r>
          </w:p>
          <w:p w14:paraId="7A56050F"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07.01</w:t>
            </w:r>
          </w:p>
          <w:p w14:paraId="510D07CF"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07.01</w:t>
            </w:r>
          </w:p>
          <w:p w14:paraId="7BF177A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08.01</w:t>
            </w:r>
          </w:p>
          <w:p w14:paraId="7988FBC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08.01</w:t>
            </w:r>
          </w:p>
          <w:p w14:paraId="172F78D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09.01</w:t>
            </w:r>
          </w:p>
          <w:p w14:paraId="133B22C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09.02</w:t>
            </w:r>
          </w:p>
          <w:p w14:paraId="5EB1E3E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09.01</w:t>
            </w:r>
          </w:p>
          <w:p w14:paraId="6980732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09.01</w:t>
            </w:r>
          </w:p>
          <w:p w14:paraId="7FCD6F88"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09.02</w:t>
            </w:r>
          </w:p>
          <w:p w14:paraId="073CBD9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09.04</w:t>
            </w:r>
          </w:p>
          <w:p w14:paraId="404286E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09.05</w:t>
            </w:r>
          </w:p>
          <w:p w14:paraId="533E0A1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09.01</w:t>
            </w:r>
          </w:p>
          <w:p w14:paraId="0E16A4DF"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11.05</w:t>
            </w:r>
          </w:p>
          <w:p w14:paraId="0FFF8DB9" w14:textId="15BFCA8B"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Cs/>
                <w:iCs/>
                <w:sz w:val="24"/>
                <w:szCs w:val="24"/>
              </w:rPr>
              <w:t>Зо 11.01</w:t>
            </w:r>
          </w:p>
        </w:tc>
      </w:tr>
      <w:tr w:rsidR="00212D95" w:rsidRPr="00212D95" w14:paraId="47434E82" w14:textId="59ECA4C8" w:rsidTr="00212D95">
        <w:trPr>
          <w:trHeight w:val="20"/>
        </w:trPr>
        <w:tc>
          <w:tcPr>
            <w:tcW w:w="898" w:type="pct"/>
            <w:gridSpan w:val="2"/>
            <w:vMerge/>
          </w:tcPr>
          <w:p w14:paraId="06AC3EA6" w14:textId="77777777" w:rsidR="0033599F" w:rsidRPr="00212D95" w:rsidRDefault="0033599F" w:rsidP="00212D95">
            <w:pPr>
              <w:spacing w:after="0"/>
              <w:rPr>
                <w:rFonts w:ascii="Times New Roman" w:hAnsi="Times New Roman"/>
                <w:b/>
                <w:bCs/>
                <w:iCs/>
                <w:sz w:val="24"/>
                <w:szCs w:val="24"/>
              </w:rPr>
            </w:pPr>
          </w:p>
        </w:tc>
        <w:tc>
          <w:tcPr>
            <w:tcW w:w="2228" w:type="pct"/>
          </w:tcPr>
          <w:p w14:paraId="18EC24CC" w14:textId="77777777" w:rsidR="0033599F" w:rsidRPr="00212D95" w:rsidRDefault="0033599F" w:rsidP="00212D95">
            <w:pPr>
              <w:spacing w:after="0"/>
              <w:jc w:val="both"/>
              <w:rPr>
                <w:rFonts w:ascii="Times New Roman" w:hAnsi="Times New Roman"/>
                <w:iCs/>
                <w:sz w:val="24"/>
                <w:szCs w:val="24"/>
              </w:rPr>
            </w:pPr>
            <w:r w:rsidRPr="00212D95">
              <w:rPr>
                <w:rFonts w:ascii="Times New Roman" w:hAnsi="Times New Roman"/>
                <w:iCs/>
                <w:sz w:val="24"/>
                <w:szCs w:val="24"/>
              </w:rPr>
              <w:t xml:space="preserve">1. Основные идеи философии </w:t>
            </w:r>
            <w:r w:rsidRPr="00212D95">
              <w:rPr>
                <w:rFonts w:ascii="Times New Roman" w:hAnsi="Times New Roman"/>
                <w:iCs/>
                <w:sz w:val="24"/>
                <w:szCs w:val="24"/>
                <w:lang w:val="en-US"/>
              </w:rPr>
              <w:t>XVIII</w:t>
            </w:r>
            <w:r w:rsidRPr="00212D95">
              <w:rPr>
                <w:rFonts w:ascii="Times New Roman" w:hAnsi="Times New Roman"/>
                <w:iCs/>
                <w:sz w:val="24"/>
                <w:szCs w:val="24"/>
              </w:rPr>
              <w:t xml:space="preserve"> века, преемственность и новизна в сравнении с философией прошлого века.  Эмпиризм и рационализм в философии </w:t>
            </w:r>
            <w:r w:rsidRPr="00212D95">
              <w:rPr>
                <w:rFonts w:ascii="Times New Roman" w:hAnsi="Times New Roman"/>
                <w:iCs/>
                <w:sz w:val="24"/>
                <w:szCs w:val="24"/>
                <w:lang w:val="en-US"/>
              </w:rPr>
              <w:t>XVIII</w:t>
            </w:r>
            <w:r w:rsidRPr="00212D95">
              <w:rPr>
                <w:rFonts w:ascii="Times New Roman" w:hAnsi="Times New Roman"/>
                <w:iCs/>
                <w:sz w:val="24"/>
                <w:szCs w:val="24"/>
              </w:rPr>
              <w:t xml:space="preserve"> века.</w:t>
            </w:r>
          </w:p>
          <w:p w14:paraId="364C6C51" w14:textId="77777777" w:rsidR="0033599F" w:rsidRPr="00212D95" w:rsidRDefault="0033599F" w:rsidP="00212D95">
            <w:pPr>
              <w:spacing w:after="0"/>
              <w:jc w:val="both"/>
              <w:rPr>
                <w:rFonts w:ascii="Times New Roman" w:hAnsi="Times New Roman"/>
                <w:iCs/>
                <w:sz w:val="24"/>
                <w:szCs w:val="24"/>
              </w:rPr>
            </w:pPr>
            <w:r w:rsidRPr="00212D95">
              <w:rPr>
                <w:rFonts w:ascii="Times New Roman" w:hAnsi="Times New Roman"/>
                <w:iCs/>
                <w:sz w:val="24"/>
                <w:szCs w:val="24"/>
              </w:rPr>
              <w:t xml:space="preserve">2. 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века. Д. Дидро, Ж. Д’ Аламбер, П. Гольбах, Ж. </w:t>
            </w:r>
            <w:proofErr w:type="spellStart"/>
            <w:r w:rsidRPr="00212D95">
              <w:rPr>
                <w:rFonts w:ascii="Times New Roman" w:hAnsi="Times New Roman"/>
                <w:iCs/>
                <w:sz w:val="24"/>
                <w:szCs w:val="24"/>
              </w:rPr>
              <w:t>Ламетри</w:t>
            </w:r>
            <w:proofErr w:type="spellEnd"/>
            <w:r w:rsidRPr="00212D95">
              <w:rPr>
                <w:rFonts w:ascii="Times New Roman" w:hAnsi="Times New Roman"/>
                <w:iCs/>
                <w:sz w:val="24"/>
                <w:szCs w:val="24"/>
              </w:rPr>
              <w:t xml:space="preserve">, К. Гельвеций, Ф. Вольтер, Ж. Ж. Руссо и пр. </w:t>
            </w:r>
          </w:p>
          <w:p w14:paraId="2CE440D6" w14:textId="57D230FE" w:rsidR="0033599F" w:rsidRPr="00212D95" w:rsidRDefault="0033599F" w:rsidP="00212D95">
            <w:pPr>
              <w:spacing w:after="0"/>
              <w:rPr>
                <w:rFonts w:ascii="Times New Roman" w:hAnsi="Times New Roman"/>
                <w:iCs/>
                <w:sz w:val="24"/>
                <w:szCs w:val="24"/>
              </w:rPr>
            </w:pPr>
            <w:r w:rsidRPr="00212D95">
              <w:rPr>
                <w:rFonts w:ascii="Times New Roman" w:hAnsi="Times New Roman"/>
                <w:iCs/>
                <w:sz w:val="24"/>
                <w:szCs w:val="24"/>
              </w:rPr>
              <w:t xml:space="preserve">Дидактические единицы: Субъективный идеализм Д. </w:t>
            </w:r>
            <w:r w:rsidR="00705511" w:rsidRPr="00212D95">
              <w:rPr>
                <w:rFonts w:ascii="Times New Roman" w:hAnsi="Times New Roman"/>
                <w:iCs/>
                <w:sz w:val="24"/>
                <w:szCs w:val="24"/>
              </w:rPr>
              <w:t>Беркли, Агностицизм</w:t>
            </w:r>
            <w:r w:rsidRPr="00212D95">
              <w:rPr>
                <w:rFonts w:ascii="Times New Roman" w:hAnsi="Times New Roman"/>
                <w:iCs/>
                <w:sz w:val="24"/>
                <w:szCs w:val="24"/>
              </w:rPr>
              <w:t xml:space="preserve"> и субъективный идеализм Д. Юма, Философия французского Просвещения 18 века </w:t>
            </w:r>
          </w:p>
          <w:p w14:paraId="4B980A50" w14:textId="00EB6C5C" w:rsidR="0033599F" w:rsidRPr="00212D95" w:rsidRDefault="0033599F" w:rsidP="00212D95">
            <w:pPr>
              <w:pStyle w:val="a4"/>
              <w:spacing w:line="276" w:lineRule="auto"/>
              <w:jc w:val="both"/>
              <w:rPr>
                <w:iCs/>
                <w:sz w:val="24"/>
              </w:rPr>
            </w:pPr>
            <w:r w:rsidRPr="00212D95">
              <w:rPr>
                <w:iCs/>
                <w:sz w:val="24"/>
              </w:rPr>
              <w:t xml:space="preserve">3.Основные достижения немецкой классической философии. Философия И. Канта: принцип трансцендентального </w:t>
            </w:r>
            <w:r w:rsidRPr="00212D95">
              <w:rPr>
                <w:iCs/>
                <w:sz w:val="24"/>
              </w:rPr>
              <w:lastRenderedPageBreak/>
              <w:t xml:space="preserve">идеализма. Теория </w:t>
            </w:r>
            <w:r w:rsidR="00705511" w:rsidRPr="00212D95">
              <w:rPr>
                <w:iCs/>
                <w:sz w:val="24"/>
              </w:rPr>
              <w:t>познания, агностицизм</w:t>
            </w:r>
            <w:r w:rsidRPr="00212D95">
              <w:rPr>
                <w:iCs/>
                <w:sz w:val="24"/>
              </w:rPr>
              <w:t xml:space="preserve">.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 </w:t>
            </w:r>
          </w:p>
          <w:p w14:paraId="22D07E39" w14:textId="77777777" w:rsidR="0033599F" w:rsidRPr="00212D95" w:rsidRDefault="0033599F" w:rsidP="00212D95">
            <w:pPr>
              <w:spacing w:after="0"/>
              <w:rPr>
                <w:rFonts w:ascii="Times New Roman" w:hAnsi="Times New Roman"/>
                <w:b/>
                <w:bCs/>
                <w:iCs/>
                <w:sz w:val="24"/>
                <w:szCs w:val="24"/>
              </w:rPr>
            </w:pPr>
          </w:p>
        </w:tc>
        <w:tc>
          <w:tcPr>
            <w:tcW w:w="765" w:type="pct"/>
            <w:vMerge/>
            <w:vAlign w:val="center"/>
          </w:tcPr>
          <w:p w14:paraId="33871E69" w14:textId="77777777" w:rsidR="0033599F" w:rsidRPr="00212D95" w:rsidRDefault="0033599F" w:rsidP="00212D95">
            <w:pPr>
              <w:spacing w:after="0"/>
              <w:jc w:val="center"/>
              <w:rPr>
                <w:rFonts w:ascii="Times New Roman" w:hAnsi="Times New Roman"/>
                <w:b/>
                <w:bCs/>
                <w:iCs/>
                <w:sz w:val="24"/>
                <w:szCs w:val="24"/>
              </w:rPr>
            </w:pPr>
          </w:p>
        </w:tc>
        <w:tc>
          <w:tcPr>
            <w:tcW w:w="487" w:type="pct"/>
            <w:vMerge/>
          </w:tcPr>
          <w:p w14:paraId="61A6637B" w14:textId="77777777" w:rsidR="0033599F" w:rsidRPr="002E55D8" w:rsidRDefault="0033599F" w:rsidP="00212D95">
            <w:pPr>
              <w:spacing w:after="0"/>
              <w:rPr>
                <w:rFonts w:ascii="Times New Roman" w:hAnsi="Times New Roman"/>
                <w:iCs/>
                <w:sz w:val="24"/>
                <w:szCs w:val="24"/>
              </w:rPr>
            </w:pPr>
          </w:p>
        </w:tc>
        <w:tc>
          <w:tcPr>
            <w:tcW w:w="621" w:type="pct"/>
            <w:vMerge/>
          </w:tcPr>
          <w:p w14:paraId="667A7DCC" w14:textId="77777777" w:rsidR="0033599F" w:rsidRPr="00212D95" w:rsidRDefault="0033599F" w:rsidP="00212D95">
            <w:pPr>
              <w:spacing w:after="0"/>
              <w:rPr>
                <w:rFonts w:ascii="Times New Roman" w:hAnsi="Times New Roman"/>
                <w:b/>
                <w:bCs/>
                <w:iCs/>
                <w:sz w:val="24"/>
                <w:szCs w:val="24"/>
              </w:rPr>
            </w:pPr>
          </w:p>
        </w:tc>
      </w:tr>
      <w:tr w:rsidR="00212D95" w:rsidRPr="00212D95" w14:paraId="6A82DB3C" w14:textId="0438DF98" w:rsidTr="00212D95">
        <w:trPr>
          <w:trHeight w:val="20"/>
        </w:trPr>
        <w:tc>
          <w:tcPr>
            <w:tcW w:w="898" w:type="pct"/>
            <w:gridSpan w:val="2"/>
            <w:vMerge w:val="restart"/>
          </w:tcPr>
          <w:p w14:paraId="7C27AF7C"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Тема 2.8. </w:t>
            </w:r>
            <w:r w:rsidRPr="00212D95">
              <w:rPr>
                <w:rFonts w:ascii="Times New Roman" w:hAnsi="Times New Roman"/>
                <w:b/>
                <w:iCs/>
                <w:sz w:val="24"/>
                <w:szCs w:val="24"/>
              </w:rPr>
              <w:t>Современная западная философия. Русская философия.</w:t>
            </w:r>
          </w:p>
        </w:tc>
        <w:tc>
          <w:tcPr>
            <w:tcW w:w="2228" w:type="pct"/>
          </w:tcPr>
          <w:p w14:paraId="19841538"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Содержание учебного материала </w:t>
            </w:r>
          </w:p>
        </w:tc>
        <w:tc>
          <w:tcPr>
            <w:tcW w:w="765" w:type="pct"/>
            <w:vMerge w:val="restart"/>
            <w:vAlign w:val="center"/>
          </w:tcPr>
          <w:p w14:paraId="7B2ED1D8" w14:textId="77777777"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
                <w:iCs/>
                <w:sz w:val="24"/>
                <w:szCs w:val="24"/>
              </w:rPr>
              <w:t>2</w:t>
            </w:r>
          </w:p>
        </w:tc>
        <w:tc>
          <w:tcPr>
            <w:tcW w:w="487" w:type="pct"/>
            <w:vMerge w:val="restart"/>
          </w:tcPr>
          <w:p w14:paraId="05A33785" w14:textId="7F2E9130"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01</w:t>
            </w:r>
          </w:p>
          <w:p w14:paraId="619597FF" w14:textId="5C2D2D99"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02</w:t>
            </w:r>
          </w:p>
          <w:p w14:paraId="4E3536C4" w14:textId="30B00E06" w:rsidR="0033599F" w:rsidRPr="002E55D8" w:rsidRDefault="0033599F" w:rsidP="00212D95">
            <w:pPr>
              <w:spacing w:after="0"/>
              <w:jc w:val="center"/>
              <w:rPr>
                <w:rFonts w:ascii="Times New Roman" w:hAnsi="Times New Roman"/>
                <w:iCs/>
                <w:sz w:val="24"/>
                <w:szCs w:val="24"/>
              </w:rPr>
            </w:pPr>
          </w:p>
        </w:tc>
        <w:tc>
          <w:tcPr>
            <w:tcW w:w="621" w:type="pct"/>
            <w:vMerge w:val="restart"/>
          </w:tcPr>
          <w:p w14:paraId="7C87BCC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01.01</w:t>
            </w:r>
          </w:p>
          <w:p w14:paraId="7E6173B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01.02</w:t>
            </w:r>
          </w:p>
          <w:p w14:paraId="7BA1C68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01.03</w:t>
            </w:r>
          </w:p>
          <w:p w14:paraId="084A94D9"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01.04</w:t>
            </w:r>
          </w:p>
          <w:p w14:paraId="303CEDE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01.05</w:t>
            </w:r>
          </w:p>
          <w:p w14:paraId="2C804D3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01.06</w:t>
            </w:r>
          </w:p>
          <w:p w14:paraId="511E8EE5"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01.07</w:t>
            </w:r>
          </w:p>
          <w:p w14:paraId="1C5CBA3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01.08</w:t>
            </w:r>
          </w:p>
          <w:p w14:paraId="2C608D59"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01.09</w:t>
            </w:r>
          </w:p>
          <w:p w14:paraId="0F1B601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01.01</w:t>
            </w:r>
          </w:p>
          <w:p w14:paraId="2842BE4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01.02</w:t>
            </w:r>
          </w:p>
          <w:p w14:paraId="238B8FA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01.03</w:t>
            </w:r>
          </w:p>
          <w:p w14:paraId="3C12C0ED"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01.04</w:t>
            </w:r>
          </w:p>
          <w:p w14:paraId="368013F9"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01.05</w:t>
            </w:r>
          </w:p>
          <w:p w14:paraId="6A8B030F"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02.01</w:t>
            </w:r>
          </w:p>
          <w:p w14:paraId="72013AD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02.02</w:t>
            </w:r>
          </w:p>
          <w:p w14:paraId="343BA65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02.03</w:t>
            </w:r>
          </w:p>
          <w:p w14:paraId="2A3D62D1" w14:textId="77777777" w:rsidR="0033599F" w:rsidRPr="00212D95" w:rsidRDefault="0033599F" w:rsidP="00212D95">
            <w:pPr>
              <w:spacing w:after="0"/>
              <w:jc w:val="center"/>
              <w:rPr>
                <w:rFonts w:ascii="Times New Roman" w:hAnsi="Times New Roman"/>
                <w:bCs/>
                <w:iCs/>
                <w:sz w:val="24"/>
                <w:szCs w:val="24"/>
              </w:rPr>
            </w:pPr>
          </w:p>
          <w:p w14:paraId="14E66D96" w14:textId="11E10E4E" w:rsidR="0033599F" w:rsidRPr="00212D95" w:rsidRDefault="0033599F" w:rsidP="00212D95">
            <w:pPr>
              <w:spacing w:after="0"/>
              <w:jc w:val="center"/>
              <w:rPr>
                <w:rFonts w:ascii="Times New Roman" w:hAnsi="Times New Roman"/>
                <w:b/>
                <w:iCs/>
                <w:sz w:val="24"/>
                <w:szCs w:val="24"/>
              </w:rPr>
            </w:pPr>
          </w:p>
        </w:tc>
      </w:tr>
      <w:tr w:rsidR="00212D95" w:rsidRPr="00212D95" w14:paraId="3BEA8F05" w14:textId="6706E324" w:rsidTr="00212D95">
        <w:trPr>
          <w:trHeight w:val="20"/>
        </w:trPr>
        <w:tc>
          <w:tcPr>
            <w:tcW w:w="898" w:type="pct"/>
            <w:gridSpan w:val="2"/>
            <w:vMerge/>
          </w:tcPr>
          <w:p w14:paraId="39218B6D" w14:textId="77777777" w:rsidR="0033599F" w:rsidRPr="00212D95" w:rsidRDefault="0033599F" w:rsidP="00212D95">
            <w:pPr>
              <w:spacing w:after="0"/>
              <w:rPr>
                <w:rFonts w:ascii="Times New Roman" w:hAnsi="Times New Roman"/>
                <w:b/>
                <w:bCs/>
                <w:iCs/>
                <w:sz w:val="24"/>
                <w:szCs w:val="24"/>
              </w:rPr>
            </w:pPr>
          </w:p>
        </w:tc>
        <w:tc>
          <w:tcPr>
            <w:tcW w:w="2228" w:type="pct"/>
          </w:tcPr>
          <w:p w14:paraId="56EEAD63" w14:textId="77777777" w:rsidR="0033599F" w:rsidRPr="00212D95" w:rsidRDefault="0033599F" w:rsidP="00986384">
            <w:pPr>
              <w:numPr>
                <w:ilvl w:val="0"/>
                <w:numId w:val="8"/>
              </w:numPr>
              <w:spacing w:after="0"/>
              <w:ind w:left="0" w:firstLine="360"/>
              <w:jc w:val="both"/>
              <w:rPr>
                <w:rFonts w:ascii="Times New Roman" w:hAnsi="Times New Roman"/>
                <w:iCs/>
                <w:sz w:val="24"/>
                <w:szCs w:val="24"/>
              </w:rPr>
            </w:pPr>
            <w:r w:rsidRPr="00212D95">
              <w:rPr>
                <w:rFonts w:ascii="Times New Roman" w:hAnsi="Times New Roman"/>
                <w:iCs/>
                <w:sz w:val="24"/>
                <w:szCs w:val="24"/>
              </w:rPr>
              <w:t xml:space="preserve">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14:paraId="1D7E922C" w14:textId="77777777" w:rsidR="0033599F" w:rsidRPr="00212D95" w:rsidRDefault="0033599F" w:rsidP="00986384">
            <w:pPr>
              <w:numPr>
                <w:ilvl w:val="0"/>
                <w:numId w:val="8"/>
              </w:numPr>
              <w:spacing w:after="0"/>
              <w:ind w:left="0" w:firstLine="360"/>
              <w:jc w:val="both"/>
              <w:rPr>
                <w:rFonts w:ascii="Times New Roman" w:hAnsi="Times New Roman"/>
                <w:iCs/>
                <w:sz w:val="24"/>
                <w:szCs w:val="24"/>
              </w:rPr>
            </w:pPr>
            <w:r w:rsidRPr="00212D95">
              <w:rPr>
                <w:rFonts w:ascii="Times New Roman" w:hAnsi="Times New Roman"/>
                <w:iCs/>
                <w:sz w:val="24"/>
                <w:szCs w:val="24"/>
              </w:rPr>
              <w:t xml:space="preserve">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 </w:t>
            </w:r>
          </w:p>
          <w:p w14:paraId="1BBA6858" w14:textId="145D3524" w:rsidR="0033599F" w:rsidRPr="00212D95" w:rsidRDefault="0033599F" w:rsidP="00986384">
            <w:pPr>
              <w:numPr>
                <w:ilvl w:val="0"/>
                <w:numId w:val="8"/>
              </w:numPr>
              <w:spacing w:after="0"/>
              <w:ind w:left="0" w:firstLine="360"/>
              <w:jc w:val="both"/>
              <w:rPr>
                <w:rFonts w:ascii="Times New Roman" w:hAnsi="Times New Roman"/>
                <w:iCs/>
                <w:sz w:val="24"/>
                <w:szCs w:val="24"/>
              </w:rPr>
            </w:pPr>
            <w:r w:rsidRPr="00212D95">
              <w:rPr>
                <w:rFonts w:ascii="Times New Roman" w:hAnsi="Times New Roman"/>
                <w:iCs/>
                <w:sz w:val="24"/>
                <w:szCs w:val="24"/>
              </w:rPr>
              <w:t xml:space="preserve">Позитивизм: классический позитивизм (О. Конт, Г. Спенсер, Дж. Милль); «второй позитивизм» (Э. Мах, Р. </w:t>
            </w:r>
            <w:proofErr w:type="spellStart"/>
            <w:r w:rsidRPr="00212D95">
              <w:rPr>
                <w:rFonts w:ascii="Times New Roman" w:hAnsi="Times New Roman"/>
                <w:iCs/>
                <w:sz w:val="24"/>
                <w:szCs w:val="24"/>
              </w:rPr>
              <w:t>Авенариус</w:t>
            </w:r>
            <w:proofErr w:type="spellEnd"/>
            <w:r w:rsidRPr="00212D95">
              <w:rPr>
                <w:rFonts w:ascii="Times New Roman" w:hAnsi="Times New Roman"/>
                <w:iCs/>
                <w:sz w:val="24"/>
                <w:szCs w:val="24"/>
              </w:rPr>
              <w:t xml:space="preserve">); неопозитивизм (Р. Карнап, М. </w:t>
            </w:r>
            <w:proofErr w:type="spellStart"/>
            <w:r w:rsidRPr="00212D95">
              <w:rPr>
                <w:rFonts w:ascii="Times New Roman" w:hAnsi="Times New Roman"/>
                <w:iCs/>
                <w:sz w:val="24"/>
                <w:szCs w:val="24"/>
              </w:rPr>
              <w:t>Шлик</w:t>
            </w:r>
            <w:proofErr w:type="spellEnd"/>
            <w:r w:rsidRPr="00212D95">
              <w:rPr>
                <w:rFonts w:ascii="Times New Roman" w:hAnsi="Times New Roman"/>
                <w:iCs/>
                <w:sz w:val="24"/>
                <w:szCs w:val="24"/>
              </w:rPr>
              <w:t xml:space="preserve">, О. </w:t>
            </w:r>
            <w:proofErr w:type="spellStart"/>
            <w:r w:rsidRPr="00212D95">
              <w:rPr>
                <w:rFonts w:ascii="Times New Roman" w:hAnsi="Times New Roman"/>
                <w:iCs/>
                <w:sz w:val="24"/>
                <w:szCs w:val="24"/>
              </w:rPr>
              <w:t>Нейрат</w:t>
            </w:r>
            <w:proofErr w:type="spellEnd"/>
            <w:r w:rsidRPr="00212D95">
              <w:rPr>
                <w:rFonts w:ascii="Times New Roman" w:hAnsi="Times New Roman"/>
                <w:iCs/>
                <w:sz w:val="24"/>
                <w:szCs w:val="24"/>
              </w:rPr>
              <w:t xml:space="preserve">, Л. Витгенштейн, Б. Рассел); </w:t>
            </w:r>
            <w:proofErr w:type="spellStart"/>
            <w:r w:rsidRPr="00212D95">
              <w:rPr>
                <w:rFonts w:ascii="Times New Roman" w:hAnsi="Times New Roman"/>
                <w:iCs/>
                <w:sz w:val="24"/>
                <w:szCs w:val="24"/>
              </w:rPr>
              <w:t>постпозитивизм</w:t>
            </w:r>
            <w:proofErr w:type="spellEnd"/>
            <w:r w:rsidRPr="00212D95">
              <w:rPr>
                <w:rFonts w:ascii="Times New Roman" w:hAnsi="Times New Roman"/>
                <w:iCs/>
                <w:sz w:val="24"/>
                <w:szCs w:val="24"/>
              </w:rPr>
              <w:t xml:space="preserve"> (К. Поппер, Т. Кун, И. </w:t>
            </w:r>
            <w:proofErr w:type="spellStart"/>
            <w:r w:rsidRPr="00212D95">
              <w:rPr>
                <w:rFonts w:ascii="Times New Roman" w:hAnsi="Times New Roman"/>
                <w:iCs/>
                <w:sz w:val="24"/>
                <w:szCs w:val="24"/>
              </w:rPr>
              <w:t>Лакатос</w:t>
            </w:r>
            <w:proofErr w:type="spellEnd"/>
            <w:r w:rsidRPr="00212D95">
              <w:rPr>
                <w:rFonts w:ascii="Times New Roman" w:hAnsi="Times New Roman"/>
                <w:iCs/>
                <w:sz w:val="24"/>
                <w:szCs w:val="24"/>
              </w:rPr>
              <w:t xml:space="preserve">, П. </w:t>
            </w:r>
            <w:proofErr w:type="spellStart"/>
            <w:r w:rsidRPr="00212D95">
              <w:rPr>
                <w:rFonts w:ascii="Times New Roman" w:hAnsi="Times New Roman"/>
                <w:iCs/>
                <w:sz w:val="24"/>
                <w:szCs w:val="24"/>
              </w:rPr>
              <w:t>Фейерабенд</w:t>
            </w:r>
            <w:proofErr w:type="spellEnd"/>
            <w:r w:rsidRPr="00212D95">
              <w:rPr>
                <w:rFonts w:ascii="Times New Roman" w:hAnsi="Times New Roman"/>
                <w:iCs/>
                <w:sz w:val="24"/>
                <w:szCs w:val="24"/>
              </w:rPr>
              <w:t xml:space="preserve">). </w:t>
            </w:r>
            <w:r w:rsidR="00705511" w:rsidRPr="00212D95">
              <w:rPr>
                <w:rFonts w:ascii="Times New Roman" w:hAnsi="Times New Roman"/>
                <w:iCs/>
                <w:sz w:val="24"/>
                <w:szCs w:val="24"/>
              </w:rPr>
              <w:t>Прагматизм Ч.</w:t>
            </w:r>
            <w:r w:rsidRPr="00212D95">
              <w:rPr>
                <w:rFonts w:ascii="Times New Roman" w:hAnsi="Times New Roman"/>
                <w:iCs/>
                <w:sz w:val="24"/>
                <w:szCs w:val="24"/>
              </w:rPr>
              <w:t xml:space="preserve"> Пирса и его последователей. Школа психоанализа З. Фрейда и её влияние на философию и культуру.</w:t>
            </w:r>
          </w:p>
          <w:p w14:paraId="5941C0F3" w14:textId="77777777" w:rsidR="0033599F" w:rsidRPr="00212D95" w:rsidRDefault="0033599F" w:rsidP="00986384">
            <w:pPr>
              <w:numPr>
                <w:ilvl w:val="0"/>
                <w:numId w:val="8"/>
              </w:numPr>
              <w:spacing w:after="0"/>
              <w:ind w:left="0" w:firstLine="360"/>
              <w:jc w:val="both"/>
              <w:rPr>
                <w:rFonts w:ascii="Times New Roman" w:hAnsi="Times New Roman"/>
                <w:iCs/>
                <w:sz w:val="24"/>
                <w:szCs w:val="24"/>
              </w:rPr>
            </w:pPr>
            <w:r w:rsidRPr="00212D95">
              <w:rPr>
                <w:rFonts w:ascii="Times New Roman" w:hAnsi="Times New Roman"/>
                <w:iCs/>
                <w:sz w:val="24"/>
                <w:szCs w:val="24"/>
              </w:rPr>
              <w:t xml:space="preserve">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w:t>
            </w:r>
            <w:r w:rsidRPr="00212D95">
              <w:rPr>
                <w:rFonts w:ascii="Times New Roman" w:hAnsi="Times New Roman"/>
                <w:iCs/>
                <w:sz w:val="24"/>
                <w:szCs w:val="24"/>
              </w:rPr>
              <w:lastRenderedPageBreak/>
              <w:t>взгляды. Философия русского Просвещения. Философия А.Н. Радищева и декабристов. Западники и славянофилы (И.В. Киреевский, Л.С. Хомяков). Концепция культурно- 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 – этические искания Ф.М. Достоевского и Л. Н. Толстого. Философия В.С. Соловьёва: положительное всеединство, София.    Философия Н.А. Бердяева: темы свободы, творчества, ничто и Бога. Философия С.Н. Булгакова. Диалектическая феноменология и символизм А.Ф. Лосева. Философия в СССР и современной России.</w:t>
            </w:r>
          </w:p>
        </w:tc>
        <w:tc>
          <w:tcPr>
            <w:tcW w:w="765" w:type="pct"/>
            <w:vMerge/>
            <w:vAlign w:val="center"/>
          </w:tcPr>
          <w:p w14:paraId="4A9400F8" w14:textId="77777777" w:rsidR="0033599F" w:rsidRPr="00212D95" w:rsidRDefault="0033599F" w:rsidP="00212D95">
            <w:pPr>
              <w:spacing w:after="0"/>
              <w:jc w:val="center"/>
              <w:rPr>
                <w:rFonts w:ascii="Times New Roman" w:hAnsi="Times New Roman"/>
                <w:b/>
                <w:bCs/>
                <w:iCs/>
                <w:sz w:val="24"/>
                <w:szCs w:val="24"/>
              </w:rPr>
            </w:pPr>
          </w:p>
        </w:tc>
        <w:tc>
          <w:tcPr>
            <w:tcW w:w="487" w:type="pct"/>
            <w:vMerge/>
          </w:tcPr>
          <w:p w14:paraId="2AF60A01" w14:textId="77777777" w:rsidR="0033599F" w:rsidRPr="002E55D8" w:rsidRDefault="0033599F" w:rsidP="00212D95">
            <w:pPr>
              <w:spacing w:after="0"/>
              <w:rPr>
                <w:rFonts w:ascii="Times New Roman" w:hAnsi="Times New Roman"/>
                <w:iCs/>
                <w:sz w:val="24"/>
                <w:szCs w:val="24"/>
              </w:rPr>
            </w:pPr>
          </w:p>
        </w:tc>
        <w:tc>
          <w:tcPr>
            <w:tcW w:w="621" w:type="pct"/>
            <w:vMerge/>
          </w:tcPr>
          <w:p w14:paraId="0E44B924" w14:textId="77777777" w:rsidR="0033599F" w:rsidRPr="00212D95" w:rsidRDefault="0033599F" w:rsidP="00212D95">
            <w:pPr>
              <w:spacing w:after="0"/>
              <w:rPr>
                <w:rFonts w:ascii="Times New Roman" w:hAnsi="Times New Roman"/>
                <w:b/>
                <w:bCs/>
                <w:iCs/>
                <w:sz w:val="24"/>
                <w:szCs w:val="24"/>
              </w:rPr>
            </w:pPr>
          </w:p>
        </w:tc>
      </w:tr>
      <w:tr w:rsidR="00500DBE" w:rsidRPr="00212D95" w14:paraId="11CE48B1" w14:textId="7D7F647A" w:rsidTr="00212D95">
        <w:trPr>
          <w:trHeight w:val="20"/>
        </w:trPr>
        <w:tc>
          <w:tcPr>
            <w:tcW w:w="3127" w:type="pct"/>
            <w:gridSpan w:val="3"/>
          </w:tcPr>
          <w:p w14:paraId="307D97AC" w14:textId="77777777" w:rsidR="00500DBE" w:rsidRPr="00212D95" w:rsidRDefault="00500DBE" w:rsidP="00212D95">
            <w:pPr>
              <w:spacing w:after="0"/>
              <w:rPr>
                <w:rFonts w:ascii="Times New Roman" w:hAnsi="Times New Roman"/>
                <w:b/>
                <w:iCs/>
                <w:sz w:val="24"/>
                <w:szCs w:val="24"/>
              </w:rPr>
            </w:pPr>
            <w:r w:rsidRPr="00212D95">
              <w:rPr>
                <w:rFonts w:ascii="Times New Roman" w:hAnsi="Times New Roman"/>
                <w:b/>
                <w:iCs/>
                <w:sz w:val="24"/>
                <w:szCs w:val="24"/>
              </w:rPr>
              <w:t>Раздел 3. Проблематика основных отраслей философского знания.</w:t>
            </w:r>
          </w:p>
        </w:tc>
        <w:tc>
          <w:tcPr>
            <w:tcW w:w="765" w:type="pct"/>
            <w:vAlign w:val="center"/>
          </w:tcPr>
          <w:p w14:paraId="5D3067B1" w14:textId="77777777" w:rsidR="00500DBE" w:rsidRPr="00212D95" w:rsidRDefault="00500DBE" w:rsidP="00212D95">
            <w:pPr>
              <w:spacing w:after="0"/>
              <w:jc w:val="center"/>
              <w:rPr>
                <w:rFonts w:ascii="Times New Roman" w:hAnsi="Times New Roman"/>
                <w:b/>
                <w:bCs/>
                <w:iCs/>
                <w:sz w:val="24"/>
                <w:szCs w:val="24"/>
              </w:rPr>
            </w:pPr>
            <w:r w:rsidRPr="00212D95">
              <w:rPr>
                <w:rFonts w:ascii="Times New Roman" w:hAnsi="Times New Roman"/>
                <w:b/>
                <w:bCs/>
                <w:iCs/>
                <w:sz w:val="24"/>
                <w:szCs w:val="24"/>
              </w:rPr>
              <w:t>14</w:t>
            </w:r>
          </w:p>
        </w:tc>
        <w:tc>
          <w:tcPr>
            <w:tcW w:w="487" w:type="pct"/>
          </w:tcPr>
          <w:p w14:paraId="2506D2B6" w14:textId="77777777" w:rsidR="00500DBE" w:rsidRPr="002E55D8" w:rsidRDefault="00500DBE" w:rsidP="00212D95">
            <w:pPr>
              <w:spacing w:after="0"/>
              <w:rPr>
                <w:rFonts w:ascii="Times New Roman" w:hAnsi="Times New Roman"/>
                <w:iCs/>
                <w:sz w:val="24"/>
                <w:szCs w:val="24"/>
              </w:rPr>
            </w:pPr>
          </w:p>
        </w:tc>
        <w:tc>
          <w:tcPr>
            <w:tcW w:w="621" w:type="pct"/>
          </w:tcPr>
          <w:p w14:paraId="1B3EAAB0" w14:textId="77777777" w:rsidR="00500DBE" w:rsidRPr="00212D95" w:rsidRDefault="00500DBE" w:rsidP="00212D95">
            <w:pPr>
              <w:spacing w:after="0"/>
              <w:rPr>
                <w:rFonts w:ascii="Times New Roman" w:hAnsi="Times New Roman"/>
                <w:b/>
                <w:bCs/>
                <w:iCs/>
                <w:sz w:val="24"/>
                <w:szCs w:val="24"/>
              </w:rPr>
            </w:pPr>
          </w:p>
        </w:tc>
      </w:tr>
      <w:tr w:rsidR="00212D95" w:rsidRPr="00212D95" w14:paraId="379FF9E5" w14:textId="4E26D9E9" w:rsidTr="00212D95">
        <w:trPr>
          <w:trHeight w:val="20"/>
        </w:trPr>
        <w:tc>
          <w:tcPr>
            <w:tcW w:w="898" w:type="pct"/>
            <w:gridSpan w:val="2"/>
            <w:vMerge w:val="restart"/>
          </w:tcPr>
          <w:p w14:paraId="31C76719"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Тема 3.1. </w:t>
            </w:r>
            <w:r w:rsidRPr="00212D95">
              <w:rPr>
                <w:rFonts w:ascii="Times New Roman" w:hAnsi="Times New Roman"/>
                <w:b/>
                <w:iCs/>
                <w:sz w:val="24"/>
                <w:szCs w:val="24"/>
              </w:rPr>
              <w:t>Онтология – философское учение о бытии.</w:t>
            </w:r>
            <w:r w:rsidRPr="00212D95">
              <w:rPr>
                <w:rFonts w:ascii="Times New Roman" w:hAnsi="Times New Roman"/>
                <w:b/>
                <w:bCs/>
                <w:iCs/>
                <w:sz w:val="24"/>
                <w:szCs w:val="24"/>
              </w:rPr>
              <w:t xml:space="preserve"> </w:t>
            </w:r>
            <w:r w:rsidRPr="00212D95">
              <w:rPr>
                <w:rFonts w:ascii="Times New Roman" w:hAnsi="Times New Roman"/>
                <w:b/>
                <w:iCs/>
                <w:sz w:val="24"/>
                <w:szCs w:val="24"/>
              </w:rPr>
              <w:t>Диалектика – учение о развитии. Законы диалектики</w:t>
            </w:r>
          </w:p>
        </w:tc>
        <w:tc>
          <w:tcPr>
            <w:tcW w:w="2228" w:type="pct"/>
          </w:tcPr>
          <w:p w14:paraId="49CAF7C8" w14:textId="77777777" w:rsidR="0033599F" w:rsidRPr="00212D95" w:rsidRDefault="0033599F" w:rsidP="00212D95">
            <w:pPr>
              <w:spacing w:after="0"/>
              <w:rPr>
                <w:rFonts w:ascii="Times New Roman" w:hAnsi="Times New Roman"/>
                <w:b/>
                <w:bCs/>
                <w:iCs/>
                <w:sz w:val="24"/>
                <w:szCs w:val="24"/>
              </w:rPr>
            </w:pPr>
            <w:r w:rsidRPr="00212D95">
              <w:rPr>
                <w:rFonts w:ascii="Times New Roman" w:hAnsi="Times New Roman"/>
                <w:b/>
                <w:bCs/>
                <w:iCs/>
                <w:sz w:val="24"/>
                <w:szCs w:val="24"/>
              </w:rPr>
              <w:t xml:space="preserve">Содержание учебного материала </w:t>
            </w:r>
          </w:p>
        </w:tc>
        <w:tc>
          <w:tcPr>
            <w:tcW w:w="765" w:type="pct"/>
            <w:vMerge w:val="restart"/>
            <w:vAlign w:val="center"/>
          </w:tcPr>
          <w:p w14:paraId="0A909B5C" w14:textId="77777777" w:rsidR="0033599F" w:rsidRPr="00212D95" w:rsidRDefault="0033599F" w:rsidP="00212D95">
            <w:pPr>
              <w:spacing w:after="0"/>
              <w:jc w:val="center"/>
              <w:rPr>
                <w:rFonts w:ascii="Times New Roman" w:hAnsi="Times New Roman"/>
                <w:b/>
                <w:iCs/>
                <w:sz w:val="24"/>
                <w:szCs w:val="24"/>
              </w:rPr>
            </w:pPr>
          </w:p>
          <w:p w14:paraId="68A4DAE2" w14:textId="77777777" w:rsidR="0033599F" w:rsidRPr="00212D95" w:rsidRDefault="0033599F" w:rsidP="00212D95">
            <w:pPr>
              <w:spacing w:after="0"/>
              <w:jc w:val="center"/>
              <w:rPr>
                <w:rFonts w:ascii="Times New Roman" w:hAnsi="Times New Roman"/>
                <w:b/>
                <w:iCs/>
                <w:sz w:val="24"/>
                <w:szCs w:val="24"/>
              </w:rPr>
            </w:pPr>
          </w:p>
          <w:p w14:paraId="176DEE5D" w14:textId="77777777" w:rsidR="0033599F" w:rsidRPr="00212D95" w:rsidRDefault="0033599F" w:rsidP="00212D95">
            <w:pPr>
              <w:spacing w:after="0"/>
              <w:jc w:val="center"/>
              <w:rPr>
                <w:rFonts w:ascii="Times New Roman" w:hAnsi="Times New Roman"/>
                <w:b/>
                <w:iCs/>
                <w:sz w:val="24"/>
                <w:szCs w:val="24"/>
              </w:rPr>
            </w:pPr>
          </w:p>
          <w:p w14:paraId="6F5E2C97" w14:textId="77777777" w:rsidR="0033599F" w:rsidRPr="00212D95" w:rsidRDefault="0033599F" w:rsidP="00212D95">
            <w:pPr>
              <w:spacing w:after="0"/>
              <w:jc w:val="center"/>
              <w:rPr>
                <w:rFonts w:ascii="Times New Roman" w:hAnsi="Times New Roman"/>
                <w:b/>
                <w:iCs/>
                <w:sz w:val="24"/>
                <w:szCs w:val="24"/>
              </w:rPr>
            </w:pPr>
          </w:p>
          <w:p w14:paraId="0AE18FA6" w14:textId="77777777" w:rsidR="0033599F" w:rsidRPr="00212D95" w:rsidRDefault="0033599F" w:rsidP="00212D95">
            <w:pPr>
              <w:spacing w:after="0"/>
              <w:jc w:val="center"/>
              <w:rPr>
                <w:rFonts w:ascii="Times New Roman" w:hAnsi="Times New Roman"/>
                <w:b/>
                <w:iCs/>
                <w:sz w:val="24"/>
                <w:szCs w:val="24"/>
              </w:rPr>
            </w:pPr>
          </w:p>
          <w:p w14:paraId="0A509146" w14:textId="77777777"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
                <w:iCs/>
                <w:sz w:val="24"/>
                <w:szCs w:val="24"/>
              </w:rPr>
              <w:t>2</w:t>
            </w:r>
          </w:p>
          <w:p w14:paraId="4FE1E639" w14:textId="77777777" w:rsidR="0033599F" w:rsidRPr="00212D95" w:rsidRDefault="0033599F" w:rsidP="00212D95">
            <w:pPr>
              <w:spacing w:after="0"/>
              <w:jc w:val="center"/>
              <w:rPr>
                <w:rFonts w:ascii="Times New Roman" w:hAnsi="Times New Roman"/>
                <w:b/>
                <w:bCs/>
                <w:iCs/>
                <w:sz w:val="24"/>
                <w:szCs w:val="24"/>
              </w:rPr>
            </w:pPr>
          </w:p>
        </w:tc>
        <w:tc>
          <w:tcPr>
            <w:tcW w:w="487" w:type="pct"/>
            <w:vMerge w:val="restart"/>
          </w:tcPr>
          <w:p w14:paraId="6BD45F00" w14:textId="79CDC028"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7</w:t>
            </w:r>
          </w:p>
          <w:p w14:paraId="4D4D7351" w14:textId="0DAA11A1"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8</w:t>
            </w:r>
          </w:p>
          <w:p w14:paraId="2F4DCF0E" w14:textId="66EA760C"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9</w:t>
            </w:r>
          </w:p>
          <w:p w14:paraId="570D23C0" w14:textId="1044A76A"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00D82F7C" w:rsidRPr="002E55D8">
              <w:rPr>
                <w:rFonts w:ascii="Times New Roman" w:hAnsi="Times New Roman"/>
                <w:iCs/>
                <w:sz w:val="24"/>
                <w:szCs w:val="24"/>
              </w:rPr>
              <w:t>11</w:t>
            </w:r>
          </w:p>
          <w:p w14:paraId="2849F09A" w14:textId="6ADB4EE9" w:rsidR="0033599F" w:rsidRPr="002E55D8" w:rsidRDefault="0033599F" w:rsidP="00212D95">
            <w:pPr>
              <w:spacing w:after="0"/>
              <w:rPr>
                <w:rFonts w:ascii="Times New Roman" w:hAnsi="Times New Roman"/>
                <w:iCs/>
                <w:sz w:val="24"/>
                <w:szCs w:val="24"/>
              </w:rPr>
            </w:pPr>
          </w:p>
        </w:tc>
        <w:tc>
          <w:tcPr>
            <w:tcW w:w="621" w:type="pct"/>
            <w:vMerge w:val="restart"/>
          </w:tcPr>
          <w:p w14:paraId="1A5F38D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07.01</w:t>
            </w:r>
          </w:p>
          <w:p w14:paraId="5213BD0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07.01</w:t>
            </w:r>
          </w:p>
          <w:p w14:paraId="5A46E51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08.01</w:t>
            </w:r>
          </w:p>
          <w:p w14:paraId="6CCEBA3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08.01</w:t>
            </w:r>
          </w:p>
          <w:p w14:paraId="51CB495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09.01</w:t>
            </w:r>
          </w:p>
          <w:p w14:paraId="7EC97B9F"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09.02</w:t>
            </w:r>
          </w:p>
          <w:p w14:paraId="12988DF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09.01</w:t>
            </w:r>
          </w:p>
          <w:p w14:paraId="018B9C8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09.01</w:t>
            </w:r>
          </w:p>
          <w:p w14:paraId="64014979"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09.02</w:t>
            </w:r>
          </w:p>
          <w:p w14:paraId="206CA40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09.04</w:t>
            </w:r>
          </w:p>
          <w:p w14:paraId="02DCF27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09.05</w:t>
            </w:r>
          </w:p>
          <w:p w14:paraId="714E7DD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09.01</w:t>
            </w:r>
          </w:p>
          <w:p w14:paraId="6B3FA828"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11.05</w:t>
            </w:r>
          </w:p>
          <w:p w14:paraId="43828D6C" w14:textId="0422F6B4"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Cs/>
                <w:iCs/>
                <w:sz w:val="24"/>
                <w:szCs w:val="24"/>
              </w:rPr>
              <w:t>Зо 11.01</w:t>
            </w:r>
          </w:p>
        </w:tc>
      </w:tr>
      <w:tr w:rsidR="00212D95" w:rsidRPr="00212D95" w14:paraId="766F17BA" w14:textId="0278308B" w:rsidTr="00212D95">
        <w:trPr>
          <w:trHeight w:val="20"/>
        </w:trPr>
        <w:tc>
          <w:tcPr>
            <w:tcW w:w="898" w:type="pct"/>
            <w:gridSpan w:val="2"/>
            <w:vMerge/>
          </w:tcPr>
          <w:p w14:paraId="0F4297A4" w14:textId="77777777" w:rsidR="0033599F" w:rsidRPr="00212D95" w:rsidRDefault="0033599F" w:rsidP="00212D95">
            <w:pPr>
              <w:spacing w:after="0"/>
              <w:rPr>
                <w:rFonts w:ascii="Times New Roman" w:hAnsi="Times New Roman"/>
                <w:b/>
                <w:bCs/>
                <w:iCs/>
                <w:sz w:val="24"/>
                <w:szCs w:val="24"/>
              </w:rPr>
            </w:pPr>
          </w:p>
        </w:tc>
        <w:tc>
          <w:tcPr>
            <w:tcW w:w="2228" w:type="pct"/>
          </w:tcPr>
          <w:p w14:paraId="08C03311" w14:textId="77777777" w:rsidR="0033599F" w:rsidRPr="00212D95" w:rsidRDefault="0033599F" w:rsidP="00986384">
            <w:pPr>
              <w:numPr>
                <w:ilvl w:val="0"/>
                <w:numId w:val="9"/>
              </w:numPr>
              <w:spacing w:after="0"/>
              <w:ind w:left="-49" w:firstLine="567"/>
              <w:rPr>
                <w:rFonts w:ascii="Times New Roman" w:hAnsi="Times New Roman"/>
                <w:iCs/>
                <w:sz w:val="24"/>
                <w:szCs w:val="24"/>
              </w:rPr>
            </w:pPr>
            <w:r w:rsidRPr="00212D95">
              <w:rPr>
                <w:rFonts w:ascii="Times New Roman" w:hAnsi="Times New Roman"/>
                <w:iCs/>
                <w:sz w:val="24"/>
                <w:szCs w:val="24"/>
              </w:rPr>
              <w:t>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p w14:paraId="5073C766" w14:textId="77777777" w:rsidR="0033599F" w:rsidRPr="00212D95" w:rsidRDefault="0033599F" w:rsidP="00986384">
            <w:pPr>
              <w:numPr>
                <w:ilvl w:val="0"/>
                <w:numId w:val="9"/>
              </w:numPr>
              <w:spacing w:after="0"/>
              <w:ind w:left="-49" w:firstLine="567"/>
              <w:rPr>
                <w:rFonts w:ascii="Times New Roman" w:hAnsi="Times New Roman"/>
                <w:iCs/>
                <w:sz w:val="24"/>
                <w:szCs w:val="24"/>
              </w:rPr>
            </w:pPr>
            <w:r w:rsidRPr="00212D95">
              <w:rPr>
                <w:rFonts w:ascii="Times New Roman" w:hAnsi="Times New Roman"/>
                <w:iCs/>
                <w:sz w:val="24"/>
                <w:szCs w:val="24"/>
              </w:rPr>
              <w:lastRenderedPageBreak/>
              <w:t>Диалектика и метафизика как способы рассмотрения мира, подбора и использования фактов, их синтеза в целост</w:t>
            </w:r>
            <w:r w:rsidRPr="00212D95">
              <w:rPr>
                <w:rFonts w:ascii="Times New Roman" w:hAnsi="Times New Roman"/>
                <w:iCs/>
                <w:sz w:val="24"/>
                <w:szCs w:val="24"/>
              </w:rPr>
              <w:softHyphen/>
              <w:t>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p w14:paraId="04B5850D" w14:textId="77777777" w:rsidR="0033599F" w:rsidRPr="00212D95" w:rsidRDefault="0033599F" w:rsidP="00212D95">
            <w:pPr>
              <w:spacing w:after="0"/>
              <w:ind w:left="-49" w:firstLine="567"/>
              <w:jc w:val="both"/>
              <w:rPr>
                <w:rFonts w:ascii="Times New Roman" w:hAnsi="Times New Roman"/>
                <w:b/>
                <w:iCs/>
                <w:sz w:val="24"/>
                <w:szCs w:val="24"/>
              </w:rPr>
            </w:pPr>
          </w:p>
        </w:tc>
        <w:tc>
          <w:tcPr>
            <w:tcW w:w="765" w:type="pct"/>
            <w:vMerge/>
            <w:vAlign w:val="center"/>
          </w:tcPr>
          <w:p w14:paraId="42BDF3E7" w14:textId="77777777" w:rsidR="0033599F" w:rsidRPr="00212D95" w:rsidRDefault="0033599F" w:rsidP="00212D95">
            <w:pPr>
              <w:spacing w:after="0"/>
              <w:jc w:val="center"/>
              <w:rPr>
                <w:rFonts w:ascii="Times New Roman" w:hAnsi="Times New Roman"/>
                <w:b/>
                <w:bCs/>
                <w:iCs/>
                <w:sz w:val="24"/>
                <w:szCs w:val="24"/>
              </w:rPr>
            </w:pPr>
          </w:p>
        </w:tc>
        <w:tc>
          <w:tcPr>
            <w:tcW w:w="487" w:type="pct"/>
            <w:vMerge/>
          </w:tcPr>
          <w:p w14:paraId="0C42B6E5" w14:textId="77777777" w:rsidR="0033599F" w:rsidRPr="002E55D8" w:rsidRDefault="0033599F" w:rsidP="00212D95">
            <w:pPr>
              <w:spacing w:after="0"/>
              <w:rPr>
                <w:rFonts w:ascii="Times New Roman" w:hAnsi="Times New Roman"/>
                <w:iCs/>
                <w:sz w:val="24"/>
                <w:szCs w:val="24"/>
              </w:rPr>
            </w:pPr>
          </w:p>
        </w:tc>
        <w:tc>
          <w:tcPr>
            <w:tcW w:w="621" w:type="pct"/>
            <w:vMerge/>
          </w:tcPr>
          <w:p w14:paraId="57EB02D6" w14:textId="77777777" w:rsidR="0033599F" w:rsidRPr="00212D95" w:rsidRDefault="0033599F" w:rsidP="00212D95">
            <w:pPr>
              <w:spacing w:after="0"/>
              <w:rPr>
                <w:rFonts w:ascii="Times New Roman" w:hAnsi="Times New Roman"/>
                <w:b/>
                <w:bCs/>
                <w:iCs/>
                <w:sz w:val="24"/>
                <w:szCs w:val="24"/>
              </w:rPr>
            </w:pPr>
          </w:p>
        </w:tc>
      </w:tr>
      <w:tr w:rsidR="0033599F" w:rsidRPr="00212D95" w14:paraId="46502BA9" w14:textId="79B387E8" w:rsidTr="00212D95">
        <w:trPr>
          <w:trHeight w:val="20"/>
        </w:trPr>
        <w:tc>
          <w:tcPr>
            <w:tcW w:w="898" w:type="pct"/>
            <w:gridSpan w:val="2"/>
            <w:vMerge w:val="restart"/>
          </w:tcPr>
          <w:p w14:paraId="301BA01A" w14:textId="024F2C4A" w:rsidR="0033599F" w:rsidRPr="00212D95" w:rsidRDefault="0033599F" w:rsidP="00212D95">
            <w:pPr>
              <w:spacing w:after="0"/>
              <w:rPr>
                <w:rFonts w:ascii="Times New Roman" w:hAnsi="Times New Roman"/>
                <w:b/>
                <w:bCs/>
                <w:i/>
                <w:sz w:val="24"/>
                <w:szCs w:val="24"/>
              </w:rPr>
            </w:pPr>
            <w:r w:rsidRPr="005B39C2">
              <w:rPr>
                <w:rFonts w:ascii="Times New Roman" w:hAnsi="Times New Roman"/>
                <w:b/>
                <w:bCs/>
                <w:iCs/>
                <w:sz w:val="24"/>
                <w:szCs w:val="24"/>
              </w:rPr>
              <w:t>Тема 3.</w:t>
            </w:r>
            <w:r w:rsidR="005B39C2" w:rsidRPr="005B39C2">
              <w:rPr>
                <w:rFonts w:ascii="Times New Roman" w:hAnsi="Times New Roman"/>
                <w:b/>
                <w:bCs/>
                <w:iCs/>
                <w:sz w:val="24"/>
                <w:szCs w:val="24"/>
              </w:rPr>
              <w:t>2</w:t>
            </w:r>
            <w:r w:rsidR="005B39C2" w:rsidRPr="00212D95">
              <w:rPr>
                <w:rFonts w:ascii="Times New Roman" w:hAnsi="Times New Roman"/>
                <w:b/>
                <w:bCs/>
                <w:i/>
                <w:sz w:val="24"/>
                <w:szCs w:val="24"/>
              </w:rPr>
              <w:t>.</w:t>
            </w:r>
            <w:r w:rsidR="005B39C2" w:rsidRPr="00212D95">
              <w:rPr>
                <w:rFonts w:ascii="Times New Roman" w:hAnsi="Times New Roman"/>
                <w:b/>
                <w:sz w:val="24"/>
                <w:szCs w:val="24"/>
              </w:rPr>
              <w:t xml:space="preserve"> Гносеология</w:t>
            </w:r>
            <w:r w:rsidRPr="00212D95">
              <w:rPr>
                <w:rFonts w:ascii="Times New Roman" w:hAnsi="Times New Roman"/>
                <w:b/>
                <w:sz w:val="24"/>
                <w:szCs w:val="24"/>
              </w:rPr>
              <w:t xml:space="preserve"> – философское учение о познании.</w:t>
            </w:r>
          </w:p>
        </w:tc>
        <w:tc>
          <w:tcPr>
            <w:tcW w:w="2228" w:type="pct"/>
          </w:tcPr>
          <w:p w14:paraId="2ED9C356" w14:textId="77777777" w:rsidR="0033599F" w:rsidRPr="00212D95" w:rsidRDefault="0033599F" w:rsidP="00212D95">
            <w:pPr>
              <w:spacing w:after="0"/>
              <w:ind w:left="-49" w:firstLine="409"/>
              <w:rPr>
                <w:rFonts w:ascii="Times New Roman" w:hAnsi="Times New Roman"/>
                <w:b/>
                <w:bCs/>
                <w:i/>
                <w:sz w:val="24"/>
                <w:szCs w:val="24"/>
              </w:rPr>
            </w:pPr>
            <w:r w:rsidRPr="00212D95">
              <w:rPr>
                <w:rFonts w:ascii="Times New Roman" w:hAnsi="Times New Roman"/>
                <w:b/>
                <w:bCs/>
                <w:i/>
                <w:sz w:val="24"/>
                <w:szCs w:val="24"/>
              </w:rPr>
              <w:t xml:space="preserve">Содержание учебного материала </w:t>
            </w:r>
          </w:p>
        </w:tc>
        <w:tc>
          <w:tcPr>
            <w:tcW w:w="765" w:type="pct"/>
            <w:vMerge w:val="restart"/>
            <w:vAlign w:val="center"/>
          </w:tcPr>
          <w:p w14:paraId="7327956D" w14:textId="77777777" w:rsidR="0033599F" w:rsidRPr="00212D95" w:rsidRDefault="0033599F" w:rsidP="00212D95">
            <w:pPr>
              <w:spacing w:after="0"/>
              <w:jc w:val="center"/>
              <w:rPr>
                <w:rFonts w:ascii="Times New Roman" w:hAnsi="Times New Roman"/>
                <w:b/>
                <w:i/>
                <w:sz w:val="24"/>
                <w:szCs w:val="24"/>
              </w:rPr>
            </w:pPr>
          </w:p>
          <w:p w14:paraId="509C78F9" w14:textId="77777777" w:rsidR="0033599F" w:rsidRPr="00212D95" w:rsidRDefault="0033599F" w:rsidP="00212D95">
            <w:pPr>
              <w:spacing w:after="0"/>
              <w:jc w:val="center"/>
              <w:rPr>
                <w:rFonts w:ascii="Times New Roman" w:hAnsi="Times New Roman"/>
                <w:b/>
                <w:i/>
                <w:sz w:val="24"/>
                <w:szCs w:val="24"/>
              </w:rPr>
            </w:pPr>
            <w:r w:rsidRPr="00212D95">
              <w:rPr>
                <w:rFonts w:ascii="Times New Roman" w:hAnsi="Times New Roman"/>
                <w:b/>
                <w:i/>
                <w:sz w:val="24"/>
                <w:szCs w:val="24"/>
              </w:rPr>
              <w:t>2</w:t>
            </w:r>
          </w:p>
        </w:tc>
        <w:tc>
          <w:tcPr>
            <w:tcW w:w="486" w:type="pct"/>
            <w:vMerge w:val="restart"/>
          </w:tcPr>
          <w:p w14:paraId="616ABA8E" w14:textId="416BEF24"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5</w:t>
            </w:r>
          </w:p>
          <w:p w14:paraId="5683D61E" w14:textId="03DD1A0E"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6</w:t>
            </w:r>
          </w:p>
          <w:p w14:paraId="1ABA1265" w14:textId="4E6A76E7"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7</w:t>
            </w:r>
          </w:p>
          <w:p w14:paraId="6F6069D5" w14:textId="3E870577"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8</w:t>
            </w:r>
          </w:p>
          <w:p w14:paraId="1DD9C465" w14:textId="02FD3A12"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9</w:t>
            </w:r>
          </w:p>
        </w:tc>
        <w:tc>
          <w:tcPr>
            <w:tcW w:w="622" w:type="pct"/>
            <w:vMerge w:val="restart"/>
          </w:tcPr>
          <w:p w14:paraId="55F0C494" w14:textId="01EE764B" w:rsidR="0033599F" w:rsidRPr="00212D95" w:rsidRDefault="0033599F" w:rsidP="00212D95">
            <w:pPr>
              <w:spacing w:after="0"/>
              <w:jc w:val="center"/>
              <w:rPr>
                <w:rFonts w:ascii="Times New Roman" w:hAnsi="Times New Roman"/>
                <w:bCs/>
                <w:iCs/>
                <w:sz w:val="24"/>
                <w:szCs w:val="24"/>
              </w:rPr>
            </w:pPr>
          </w:p>
          <w:p w14:paraId="10B23E4E" w14:textId="3262D5B8"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05.01</w:t>
            </w:r>
          </w:p>
          <w:p w14:paraId="210CF65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05.01</w:t>
            </w:r>
          </w:p>
          <w:p w14:paraId="0952ACA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05.02</w:t>
            </w:r>
          </w:p>
          <w:p w14:paraId="43B5C4ED"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06.01</w:t>
            </w:r>
          </w:p>
          <w:p w14:paraId="2F509E8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06.01</w:t>
            </w:r>
          </w:p>
          <w:p w14:paraId="42DE602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06.02</w:t>
            </w:r>
          </w:p>
          <w:p w14:paraId="681ACFF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07.01</w:t>
            </w:r>
          </w:p>
          <w:p w14:paraId="67A8375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07.01</w:t>
            </w:r>
          </w:p>
          <w:p w14:paraId="3B6059A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08.01</w:t>
            </w:r>
          </w:p>
          <w:p w14:paraId="7A5B3879"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08.01</w:t>
            </w:r>
          </w:p>
          <w:p w14:paraId="189262A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09.01</w:t>
            </w:r>
          </w:p>
          <w:p w14:paraId="42DEB14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09.02</w:t>
            </w:r>
          </w:p>
          <w:p w14:paraId="7442BA4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09.01</w:t>
            </w:r>
          </w:p>
          <w:p w14:paraId="3EF0B0A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09.01</w:t>
            </w:r>
          </w:p>
          <w:p w14:paraId="7771D613" w14:textId="343CD850" w:rsidR="0033599F" w:rsidRPr="00212D95" w:rsidRDefault="0033599F" w:rsidP="00212D95">
            <w:pPr>
              <w:spacing w:after="0"/>
              <w:jc w:val="center"/>
              <w:rPr>
                <w:rFonts w:ascii="Times New Roman" w:hAnsi="Times New Roman"/>
                <w:b/>
                <w:iCs/>
                <w:sz w:val="24"/>
                <w:szCs w:val="24"/>
              </w:rPr>
            </w:pPr>
          </w:p>
        </w:tc>
      </w:tr>
      <w:tr w:rsidR="0033599F" w:rsidRPr="00212D95" w14:paraId="771DB118" w14:textId="652E8E69" w:rsidTr="00212D95">
        <w:trPr>
          <w:trHeight w:val="20"/>
        </w:trPr>
        <w:tc>
          <w:tcPr>
            <w:tcW w:w="898" w:type="pct"/>
            <w:gridSpan w:val="2"/>
            <w:vMerge/>
          </w:tcPr>
          <w:p w14:paraId="0CA7CB7D" w14:textId="77777777" w:rsidR="0033599F" w:rsidRPr="00212D95" w:rsidRDefault="0033599F" w:rsidP="00212D95">
            <w:pPr>
              <w:spacing w:after="0"/>
              <w:rPr>
                <w:rFonts w:ascii="Times New Roman" w:hAnsi="Times New Roman"/>
                <w:b/>
                <w:bCs/>
                <w:i/>
                <w:sz w:val="24"/>
                <w:szCs w:val="24"/>
              </w:rPr>
            </w:pPr>
          </w:p>
        </w:tc>
        <w:tc>
          <w:tcPr>
            <w:tcW w:w="2228" w:type="pct"/>
          </w:tcPr>
          <w:p w14:paraId="1C362CC4" w14:textId="77777777" w:rsidR="0033599F" w:rsidRPr="00212D95" w:rsidRDefault="0033599F" w:rsidP="00986384">
            <w:pPr>
              <w:numPr>
                <w:ilvl w:val="0"/>
                <w:numId w:val="10"/>
              </w:numPr>
              <w:spacing w:after="0"/>
              <w:ind w:left="-49" w:firstLine="409"/>
              <w:jc w:val="both"/>
              <w:rPr>
                <w:rFonts w:ascii="Times New Roman" w:hAnsi="Times New Roman"/>
                <w:sz w:val="24"/>
                <w:szCs w:val="24"/>
              </w:rPr>
            </w:pPr>
            <w:r w:rsidRPr="00212D95">
              <w:rPr>
                <w:rFonts w:ascii="Times New Roman" w:hAnsi="Times New Roman"/>
                <w:sz w:val="24"/>
                <w:szCs w:val="24"/>
              </w:rPr>
              <w:t xml:space="preserve">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65601113" w14:textId="77777777" w:rsidR="0033599F" w:rsidRPr="00212D95" w:rsidRDefault="0033599F" w:rsidP="00986384">
            <w:pPr>
              <w:numPr>
                <w:ilvl w:val="0"/>
                <w:numId w:val="10"/>
              </w:numPr>
              <w:spacing w:after="0"/>
              <w:ind w:left="-49" w:firstLine="409"/>
              <w:jc w:val="both"/>
              <w:rPr>
                <w:rFonts w:ascii="Times New Roman" w:hAnsi="Times New Roman"/>
                <w:sz w:val="24"/>
                <w:szCs w:val="24"/>
              </w:rPr>
            </w:pPr>
            <w:r w:rsidRPr="00212D95">
              <w:rPr>
                <w:rFonts w:ascii="Times New Roman" w:hAnsi="Times New Roman"/>
                <w:sz w:val="24"/>
                <w:szCs w:val="24"/>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w:t>
            </w:r>
            <w:proofErr w:type="spellStart"/>
            <w:r w:rsidRPr="00212D95">
              <w:rPr>
                <w:rFonts w:ascii="Times New Roman" w:hAnsi="Times New Roman"/>
                <w:sz w:val="24"/>
                <w:szCs w:val="24"/>
              </w:rPr>
              <w:t>надсознательное</w:t>
            </w:r>
            <w:proofErr w:type="spellEnd"/>
            <w:r w:rsidRPr="00212D95">
              <w:rPr>
                <w:rFonts w:ascii="Times New Roman" w:hAnsi="Times New Roman"/>
                <w:sz w:val="24"/>
                <w:szCs w:val="24"/>
              </w:rPr>
              <w:t xml:space="preserve">.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14:paraId="317BF6BF" w14:textId="77777777" w:rsidR="0033599F" w:rsidRPr="00212D95" w:rsidRDefault="0033599F" w:rsidP="00986384">
            <w:pPr>
              <w:numPr>
                <w:ilvl w:val="0"/>
                <w:numId w:val="10"/>
              </w:numPr>
              <w:spacing w:after="0"/>
              <w:ind w:left="-49" w:firstLine="409"/>
              <w:jc w:val="both"/>
              <w:rPr>
                <w:rFonts w:ascii="Times New Roman" w:hAnsi="Times New Roman"/>
                <w:sz w:val="24"/>
                <w:szCs w:val="24"/>
              </w:rPr>
            </w:pPr>
            <w:r w:rsidRPr="00212D95">
              <w:rPr>
                <w:rFonts w:ascii="Times New Roman" w:hAnsi="Times New Roman"/>
                <w:sz w:val="24"/>
                <w:szCs w:val="24"/>
              </w:rPr>
              <w:t xml:space="preserve">Учение о сознании в </w:t>
            </w:r>
            <w:proofErr w:type="spellStart"/>
            <w:r w:rsidRPr="00212D95">
              <w:rPr>
                <w:rFonts w:ascii="Times New Roman" w:hAnsi="Times New Roman"/>
                <w:sz w:val="24"/>
                <w:szCs w:val="24"/>
              </w:rPr>
              <w:t>историко</w:t>
            </w:r>
            <w:proofErr w:type="spellEnd"/>
            <w:r w:rsidRPr="00212D95">
              <w:rPr>
                <w:rFonts w:ascii="Times New Roman" w:hAnsi="Times New Roman"/>
                <w:sz w:val="24"/>
                <w:szCs w:val="24"/>
              </w:rPr>
              <w:t xml:space="preserve">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 </w:t>
            </w:r>
          </w:p>
          <w:p w14:paraId="7BB5C5FD" w14:textId="77777777" w:rsidR="0033599F" w:rsidRPr="00212D95" w:rsidRDefault="0033599F" w:rsidP="00212D95">
            <w:pPr>
              <w:spacing w:after="0"/>
              <w:ind w:left="-49" w:firstLine="409"/>
              <w:jc w:val="center"/>
              <w:rPr>
                <w:rFonts w:ascii="Times New Roman" w:hAnsi="Times New Roman"/>
                <w:b/>
                <w:bCs/>
                <w:i/>
                <w:sz w:val="24"/>
                <w:szCs w:val="24"/>
              </w:rPr>
            </w:pPr>
          </w:p>
        </w:tc>
        <w:tc>
          <w:tcPr>
            <w:tcW w:w="765" w:type="pct"/>
            <w:vMerge/>
            <w:vAlign w:val="center"/>
          </w:tcPr>
          <w:p w14:paraId="07797B7E" w14:textId="77777777" w:rsidR="0033599F" w:rsidRPr="00212D95" w:rsidRDefault="0033599F" w:rsidP="00212D95">
            <w:pPr>
              <w:spacing w:after="0"/>
              <w:jc w:val="center"/>
              <w:rPr>
                <w:rFonts w:ascii="Times New Roman" w:hAnsi="Times New Roman"/>
                <w:b/>
                <w:bCs/>
                <w:i/>
                <w:sz w:val="24"/>
                <w:szCs w:val="24"/>
              </w:rPr>
            </w:pPr>
          </w:p>
        </w:tc>
        <w:tc>
          <w:tcPr>
            <w:tcW w:w="486" w:type="pct"/>
            <w:vMerge/>
          </w:tcPr>
          <w:p w14:paraId="5A83388F" w14:textId="77777777" w:rsidR="0033599F" w:rsidRPr="002E55D8" w:rsidRDefault="0033599F" w:rsidP="00212D95">
            <w:pPr>
              <w:spacing w:after="0"/>
              <w:rPr>
                <w:rFonts w:ascii="Times New Roman" w:hAnsi="Times New Roman"/>
                <w:iCs/>
                <w:sz w:val="24"/>
                <w:szCs w:val="24"/>
              </w:rPr>
            </w:pPr>
          </w:p>
        </w:tc>
        <w:tc>
          <w:tcPr>
            <w:tcW w:w="622" w:type="pct"/>
            <w:vMerge/>
          </w:tcPr>
          <w:p w14:paraId="461A478F" w14:textId="77777777" w:rsidR="0033599F" w:rsidRPr="00212D95" w:rsidRDefault="0033599F" w:rsidP="00212D95">
            <w:pPr>
              <w:spacing w:after="0"/>
              <w:rPr>
                <w:rFonts w:ascii="Times New Roman" w:hAnsi="Times New Roman"/>
                <w:b/>
                <w:bCs/>
                <w:iCs/>
                <w:sz w:val="24"/>
                <w:szCs w:val="24"/>
              </w:rPr>
            </w:pPr>
          </w:p>
        </w:tc>
      </w:tr>
      <w:tr w:rsidR="0033599F" w:rsidRPr="00212D95" w14:paraId="21FFEAAE" w14:textId="793804A0" w:rsidTr="00212D95">
        <w:trPr>
          <w:trHeight w:val="20"/>
        </w:trPr>
        <w:tc>
          <w:tcPr>
            <w:tcW w:w="898" w:type="pct"/>
            <w:gridSpan w:val="2"/>
            <w:vMerge w:val="restart"/>
          </w:tcPr>
          <w:p w14:paraId="491FDC2E" w14:textId="25E79B24" w:rsidR="0033599F" w:rsidRPr="00212D95" w:rsidRDefault="0033599F" w:rsidP="00212D95">
            <w:pPr>
              <w:spacing w:after="0"/>
              <w:rPr>
                <w:rFonts w:ascii="Times New Roman" w:hAnsi="Times New Roman"/>
                <w:b/>
                <w:bCs/>
                <w:i/>
                <w:sz w:val="24"/>
                <w:szCs w:val="24"/>
              </w:rPr>
            </w:pPr>
            <w:r w:rsidRPr="00212D95">
              <w:rPr>
                <w:rFonts w:ascii="Times New Roman" w:hAnsi="Times New Roman"/>
                <w:b/>
                <w:bCs/>
                <w:i/>
                <w:sz w:val="24"/>
                <w:szCs w:val="24"/>
              </w:rPr>
              <w:t>Тема 3.3.</w:t>
            </w:r>
            <w:r w:rsidR="009B2ECD">
              <w:rPr>
                <w:rFonts w:ascii="Times New Roman" w:hAnsi="Times New Roman"/>
                <w:b/>
                <w:bCs/>
                <w:i/>
                <w:sz w:val="24"/>
                <w:szCs w:val="24"/>
              </w:rPr>
              <w:t xml:space="preserve"> </w:t>
            </w:r>
            <w:r w:rsidRPr="00212D95">
              <w:rPr>
                <w:rFonts w:ascii="Times New Roman" w:hAnsi="Times New Roman"/>
                <w:b/>
                <w:sz w:val="24"/>
                <w:szCs w:val="24"/>
              </w:rPr>
              <w:t>Философская антропология о человеке.</w:t>
            </w:r>
          </w:p>
        </w:tc>
        <w:tc>
          <w:tcPr>
            <w:tcW w:w="2228" w:type="pct"/>
          </w:tcPr>
          <w:p w14:paraId="664EB14B" w14:textId="77777777" w:rsidR="0033599F" w:rsidRPr="00212D95" w:rsidRDefault="0033599F" w:rsidP="00212D95">
            <w:pPr>
              <w:spacing w:after="0"/>
              <w:rPr>
                <w:rFonts w:ascii="Times New Roman" w:hAnsi="Times New Roman"/>
                <w:b/>
                <w:bCs/>
                <w:i/>
                <w:sz w:val="24"/>
                <w:szCs w:val="24"/>
              </w:rPr>
            </w:pPr>
            <w:r w:rsidRPr="00212D95">
              <w:rPr>
                <w:rFonts w:ascii="Times New Roman" w:hAnsi="Times New Roman"/>
                <w:b/>
                <w:bCs/>
                <w:i/>
                <w:sz w:val="24"/>
                <w:szCs w:val="24"/>
              </w:rPr>
              <w:t xml:space="preserve">Содержание учебного материала </w:t>
            </w:r>
          </w:p>
        </w:tc>
        <w:tc>
          <w:tcPr>
            <w:tcW w:w="765" w:type="pct"/>
            <w:vMerge w:val="restart"/>
            <w:vAlign w:val="center"/>
          </w:tcPr>
          <w:p w14:paraId="73F46941" w14:textId="77777777" w:rsidR="0033599F" w:rsidRPr="00212D95" w:rsidRDefault="0033599F" w:rsidP="00212D95">
            <w:pPr>
              <w:spacing w:after="0"/>
              <w:jc w:val="center"/>
              <w:rPr>
                <w:rFonts w:ascii="Times New Roman" w:hAnsi="Times New Roman"/>
                <w:b/>
                <w:i/>
                <w:sz w:val="24"/>
                <w:szCs w:val="24"/>
              </w:rPr>
            </w:pPr>
            <w:r w:rsidRPr="00212D95">
              <w:rPr>
                <w:rFonts w:ascii="Times New Roman" w:hAnsi="Times New Roman"/>
                <w:b/>
                <w:i/>
                <w:sz w:val="24"/>
                <w:szCs w:val="24"/>
              </w:rPr>
              <w:t>2</w:t>
            </w:r>
          </w:p>
        </w:tc>
        <w:tc>
          <w:tcPr>
            <w:tcW w:w="486" w:type="pct"/>
            <w:vMerge w:val="restart"/>
          </w:tcPr>
          <w:p w14:paraId="11CCF95E" w14:textId="4C3FD9B0"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01</w:t>
            </w:r>
          </w:p>
          <w:p w14:paraId="7F875121" w14:textId="31C10AC7"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02</w:t>
            </w:r>
          </w:p>
          <w:p w14:paraId="054051DB" w14:textId="59C84320"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03</w:t>
            </w:r>
          </w:p>
          <w:p w14:paraId="0276C8BF" w14:textId="4126CCA2" w:rsidR="0033599F" w:rsidRPr="002E55D8" w:rsidRDefault="0033599F" w:rsidP="00212D95">
            <w:pPr>
              <w:spacing w:after="0"/>
              <w:jc w:val="center"/>
              <w:rPr>
                <w:rFonts w:ascii="Times New Roman" w:hAnsi="Times New Roman"/>
                <w:iCs/>
                <w:sz w:val="24"/>
                <w:szCs w:val="24"/>
              </w:rPr>
            </w:pPr>
          </w:p>
        </w:tc>
        <w:tc>
          <w:tcPr>
            <w:tcW w:w="622" w:type="pct"/>
            <w:vMerge w:val="restart"/>
          </w:tcPr>
          <w:p w14:paraId="03E48EA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01.01</w:t>
            </w:r>
          </w:p>
          <w:p w14:paraId="7240647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01.02</w:t>
            </w:r>
          </w:p>
          <w:p w14:paraId="2B5C23D8"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01.03</w:t>
            </w:r>
          </w:p>
          <w:p w14:paraId="08D7E8D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01.04</w:t>
            </w:r>
          </w:p>
          <w:p w14:paraId="5E0D467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01.05</w:t>
            </w:r>
          </w:p>
          <w:p w14:paraId="3E56324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01.06</w:t>
            </w:r>
          </w:p>
          <w:p w14:paraId="0BD4AEB5"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01.07</w:t>
            </w:r>
          </w:p>
          <w:p w14:paraId="793F1D75"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01.08</w:t>
            </w:r>
          </w:p>
          <w:p w14:paraId="055A0B3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01.09</w:t>
            </w:r>
          </w:p>
          <w:p w14:paraId="6A6C09AD"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01.01</w:t>
            </w:r>
          </w:p>
          <w:p w14:paraId="4DBC188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01.02</w:t>
            </w:r>
          </w:p>
          <w:p w14:paraId="4404BA7F"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01.03</w:t>
            </w:r>
          </w:p>
          <w:p w14:paraId="0473655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01.04</w:t>
            </w:r>
          </w:p>
          <w:p w14:paraId="5A0488B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01.05</w:t>
            </w:r>
          </w:p>
          <w:p w14:paraId="7AFD857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02.01</w:t>
            </w:r>
          </w:p>
          <w:p w14:paraId="6AF6B7F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02.02</w:t>
            </w:r>
          </w:p>
          <w:p w14:paraId="15FB86E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02.03</w:t>
            </w:r>
          </w:p>
          <w:p w14:paraId="6D73D4A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02.04</w:t>
            </w:r>
          </w:p>
          <w:p w14:paraId="0FB1674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02.05</w:t>
            </w:r>
          </w:p>
          <w:p w14:paraId="23D4D90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02.06</w:t>
            </w:r>
          </w:p>
          <w:p w14:paraId="3795C1A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02.01</w:t>
            </w:r>
          </w:p>
          <w:p w14:paraId="0732BF5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02.02</w:t>
            </w:r>
          </w:p>
          <w:p w14:paraId="40E2613D"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02.03</w:t>
            </w:r>
          </w:p>
          <w:p w14:paraId="47B940B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03.01</w:t>
            </w:r>
          </w:p>
          <w:p w14:paraId="7516597F" w14:textId="1D435054" w:rsidR="0033599F" w:rsidRPr="00212D95" w:rsidRDefault="0033599F" w:rsidP="00212D95">
            <w:pPr>
              <w:spacing w:after="0"/>
              <w:jc w:val="center"/>
              <w:rPr>
                <w:rFonts w:ascii="Times New Roman" w:hAnsi="Times New Roman"/>
                <w:b/>
                <w:iCs/>
                <w:sz w:val="24"/>
                <w:szCs w:val="24"/>
              </w:rPr>
            </w:pPr>
          </w:p>
        </w:tc>
      </w:tr>
      <w:tr w:rsidR="0033599F" w:rsidRPr="00212D95" w14:paraId="768E999F" w14:textId="75744236" w:rsidTr="00212D95">
        <w:trPr>
          <w:trHeight w:val="20"/>
        </w:trPr>
        <w:tc>
          <w:tcPr>
            <w:tcW w:w="898" w:type="pct"/>
            <w:gridSpan w:val="2"/>
            <w:vMerge/>
          </w:tcPr>
          <w:p w14:paraId="71DADDE4" w14:textId="77777777" w:rsidR="0033599F" w:rsidRPr="00212D95" w:rsidRDefault="0033599F" w:rsidP="00212D95">
            <w:pPr>
              <w:spacing w:after="0"/>
              <w:rPr>
                <w:rFonts w:ascii="Times New Roman" w:hAnsi="Times New Roman"/>
                <w:b/>
                <w:bCs/>
                <w:i/>
                <w:sz w:val="24"/>
                <w:szCs w:val="24"/>
              </w:rPr>
            </w:pPr>
          </w:p>
        </w:tc>
        <w:tc>
          <w:tcPr>
            <w:tcW w:w="2228" w:type="pct"/>
          </w:tcPr>
          <w:p w14:paraId="747F6C03" w14:textId="77777777" w:rsidR="0033599F" w:rsidRPr="00212D95" w:rsidRDefault="0033599F" w:rsidP="00986384">
            <w:pPr>
              <w:numPr>
                <w:ilvl w:val="0"/>
                <w:numId w:val="11"/>
              </w:numPr>
              <w:spacing w:after="0"/>
              <w:ind w:left="0" w:firstLine="360"/>
              <w:jc w:val="both"/>
              <w:rPr>
                <w:rFonts w:ascii="Times New Roman" w:hAnsi="Times New Roman"/>
                <w:sz w:val="24"/>
                <w:szCs w:val="24"/>
              </w:rPr>
            </w:pPr>
            <w:r w:rsidRPr="00212D95">
              <w:rPr>
                <w:rFonts w:ascii="Times New Roman" w:hAnsi="Times New Roman"/>
                <w:sz w:val="24"/>
                <w:szCs w:val="24"/>
              </w:rPr>
              <w:t xml:space="preserve">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w:t>
            </w:r>
            <w:proofErr w:type="spellStart"/>
            <w:r w:rsidRPr="00212D95">
              <w:rPr>
                <w:rFonts w:ascii="Times New Roman" w:hAnsi="Times New Roman"/>
                <w:sz w:val="24"/>
                <w:szCs w:val="24"/>
              </w:rPr>
              <w:t>антропосоциогенеза</w:t>
            </w:r>
            <w:proofErr w:type="spellEnd"/>
            <w:r w:rsidRPr="00212D95">
              <w:rPr>
                <w:rFonts w:ascii="Times New Roman" w:hAnsi="Times New Roman"/>
                <w:sz w:val="24"/>
                <w:szCs w:val="24"/>
              </w:rPr>
              <w:t>. Представление о сущности человека в истории философской мысли.</w:t>
            </w:r>
          </w:p>
          <w:p w14:paraId="575F966A" w14:textId="77777777" w:rsidR="0033599F" w:rsidRPr="00212D95" w:rsidRDefault="0033599F" w:rsidP="00986384">
            <w:pPr>
              <w:numPr>
                <w:ilvl w:val="0"/>
                <w:numId w:val="11"/>
              </w:numPr>
              <w:spacing w:after="0"/>
              <w:ind w:left="0" w:firstLine="360"/>
              <w:jc w:val="both"/>
              <w:rPr>
                <w:rFonts w:ascii="Times New Roman" w:hAnsi="Times New Roman"/>
                <w:sz w:val="24"/>
                <w:szCs w:val="24"/>
              </w:rPr>
            </w:pPr>
            <w:r w:rsidRPr="00212D95">
              <w:rPr>
                <w:rFonts w:ascii="Times New Roman" w:hAnsi="Times New Roman"/>
                <w:sz w:val="24"/>
                <w:szCs w:val="24"/>
              </w:rPr>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091A4CEF" w14:textId="77777777" w:rsidR="0033599F" w:rsidRPr="00212D95" w:rsidRDefault="0033599F" w:rsidP="00986384">
            <w:pPr>
              <w:numPr>
                <w:ilvl w:val="0"/>
                <w:numId w:val="11"/>
              </w:numPr>
              <w:spacing w:after="0"/>
              <w:ind w:left="0" w:firstLine="360"/>
              <w:jc w:val="both"/>
              <w:rPr>
                <w:rFonts w:ascii="Times New Roman" w:hAnsi="Times New Roman"/>
                <w:sz w:val="24"/>
                <w:szCs w:val="24"/>
              </w:rPr>
            </w:pPr>
            <w:r w:rsidRPr="00212D95">
              <w:rPr>
                <w:rFonts w:ascii="Times New Roman" w:hAnsi="Times New Roman"/>
                <w:sz w:val="24"/>
                <w:szCs w:val="24"/>
              </w:rPr>
              <w:t xml:space="preserve">Свобода как философская категория. Проблема свободы человека. </w:t>
            </w:r>
          </w:p>
        </w:tc>
        <w:tc>
          <w:tcPr>
            <w:tcW w:w="765" w:type="pct"/>
            <w:vMerge/>
            <w:vAlign w:val="center"/>
          </w:tcPr>
          <w:p w14:paraId="510619EE" w14:textId="77777777" w:rsidR="0033599F" w:rsidRPr="00212D95" w:rsidRDefault="0033599F" w:rsidP="00212D95">
            <w:pPr>
              <w:spacing w:after="0"/>
              <w:jc w:val="center"/>
              <w:rPr>
                <w:rFonts w:ascii="Times New Roman" w:hAnsi="Times New Roman"/>
                <w:b/>
                <w:bCs/>
                <w:i/>
                <w:sz w:val="24"/>
                <w:szCs w:val="24"/>
              </w:rPr>
            </w:pPr>
          </w:p>
        </w:tc>
        <w:tc>
          <w:tcPr>
            <w:tcW w:w="486" w:type="pct"/>
            <w:vMerge/>
          </w:tcPr>
          <w:p w14:paraId="721DA6A2" w14:textId="77777777" w:rsidR="0033599F" w:rsidRPr="002E55D8" w:rsidRDefault="0033599F" w:rsidP="00212D95">
            <w:pPr>
              <w:spacing w:after="0"/>
              <w:rPr>
                <w:rFonts w:ascii="Times New Roman" w:hAnsi="Times New Roman"/>
                <w:iCs/>
                <w:sz w:val="24"/>
                <w:szCs w:val="24"/>
              </w:rPr>
            </w:pPr>
          </w:p>
        </w:tc>
        <w:tc>
          <w:tcPr>
            <w:tcW w:w="622" w:type="pct"/>
            <w:vMerge/>
          </w:tcPr>
          <w:p w14:paraId="081D132C" w14:textId="77777777" w:rsidR="0033599F" w:rsidRPr="00212D95" w:rsidRDefault="0033599F" w:rsidP="00212D95">
            <w:pPr>
              <w:spacing w:after="0"/>
              <w:rPr>
                <w:rFonts w:ascii="Times New Roman" w:hAnsi="Times New Roman"/>
                <w:b/>
                <w:bCs/>
                <w:iCs/>
                <w:sz w:val="24"/>
                <w:szCs w:val="24"/>
              </w:rPr>
            </w:pPr>
          </w:p>
        </w:tc>
      </w:tr>
      <w:tr w:rsidR="0033599F" w:rsidRPr="00212D95" w14:paraId="68406B2F" w14:textId="5E7534B5" w:rsidTr="00212D95">
        <w:trPr>
          <w:trHeight w:val="20"/>
        </w:trPr>
        <w:tc>
          <w:tcPr>
            <w:tcW w:w="898" w:type="pct"/>
            <w:gridSpan w:val="2"/>
            <w:vMerge w:val="restart"/>
          </w:tcPr>
          <w:p w14:paraId="3DB1776B" w14:textId="534C01A3" w:rsidR="0033599F" w:rsidRPr="00212D95" w:rsidRDefault="0033599F" w:rsidP="00212D95">
            <w:pPr>
              <w:spacing w:after="0"/>
              <w:rPr>
                <w:rFonts w:ascii="Times New Roman" w:hAnsi="Times New Roman"/>
                <w:b/>
                <w:sz w:val="24"/>
                <w:szCs w:val="24"/>
              </w:rPr>
            </w:pPr>
            <w:r w:rsidRPr="00212D95">
              <w:rPr>
                <w:rFonts w:ascii="Times New Roman" w:hAnsi="Times New Roman"/>
                <w:b/>
                <w:bCs/>
                <w:i/>
                <w:sz w:val="24"/>
                <w:szCs w:val="24"/>
              </w:rPr>
              <w:t>Тема 3.4.</w:t>
            </w:r>
            <w:r w:rsidR="009B2ECD">
              <w:rPr>
                <w:rFonts w:ascii="Times New Roman" w:hAnsi="Times New Roman"/>
                <w:b/>
                <w:bCs/>
                <w:i/>
                <w:sz w:val="24"/>
                <w:szCs w:val="24"/>
              </w:rPr>
              <w:t xml:space="preserve"> </w:t>
            </w:r>
            <w:r w:rsidRPr="00212D95">
              <w:rPr>
                <w:rFonts w:ascii="Times New Roman" w:hAnsi="Times New Roman"/>
                <w:b/>
                <w:sz w:val="24"/>
                <w:szCs w:val="24"/>
              </w:rPr>
              <w:t>Философия общества. Философия истории и культуры.</w:t>
            </w:r>
          </w:p>
          <w:p w14:paraId="57A863DE" w14:textId="015AB016" w:rsidR="0033599F" w:rsidRPr="00212D95" w:rsidRDefault="0033599F" w:rsidP="00212D95">
            <w:pPr>
              <w:spacing w:after="0"/>
              <w:rPr>
                <w:rFonts w:ascii="Times New Roman" w:hAnsi="Times New Roman"/>
                <w:b/>
                <w:bCs/>
                <w:i/>
                <w:sz w:val="24"/>
                <w:szCs w:val="24"/>
              </w:rPr>
            </w:pPr>
            <w:r w:rsidRPr="00212D95">
              <w:rPr>
                <w:rFonts w:ascii="Times New Roman" w:hAnsi="Times New Roman"/>
                <w:b/>
                <w:bCs/>
                <w:i/>
                <w:sz w:val="24"/>
                <w:szCs w:val="24"/>
              </w:rPr>
              <w:lastRenderedPageBreak/>
              <w:t>Аксиология как учение о ценностях</w:t>
            </w:r>
          </w:p>
        </w:tc>
        <w:tc>
          <w:tcPr>
            <w:tcW w:w="2228" w:type="pct"/>
          </w:tcPr>
          <w:p w14:paraId="720C2645" w14:textId="77777777" w:rsidR="0033599F" w:rsidRPr="00212D95" w:rsidRDefault="0033599F" w:rsidP="00212D95">
            <w:pPr>
              <w:spacing w:after="0"/>
              <w:ind w:firstLine="360"/>
              <w:rPr>
                <w:rFonts w:ascii="Times New Roman" w:hAnsi="Times New Roman"/>
                <w:b/>
                <w:bCs/>
                <w:i/>
                <w:sz w:val="24"/>
                <w:szCs w:val="24"/>
              </w:rPr>
            </w:pPr>
            <w:r w:rsidRPr="00212D95">
              <w:rPr>
                <w:rFonts w:ascii="Times New Roman" w:hAnsi="Times New Roman"/>
                <w:b/>
                <w:bCs/>
                <w:i/>
                <w:sz w:val="24"/>
                <w:szCs w:val="24"/>
              </w:rPr>
              <w:lastRenderedPageBreak/>
              <w:t xml:space="preserve">Содержание учебного материала </w:t>
            </w:r>
          </w:p>
        </w:tc>
        <w:tc>
          <w:tcPr>
            <w:tcW w:w="765" w:type="pct"/>
            <w:vMerge w:val="restart"/>
            <w:vAlign w:val="center"/>
          </w:tcPr>
          <w:p w14:paraId="5725111D" w14:textId="77777777" w:rsidR="0033599F" w:rsidRPr="00212D95" w:rsidRDefault="0033599F" w:rsidP="00212D95">
            <w:pPr>
              <w:spacing w:after="0"/>
              <w:jc w:val="center"/>
              <w:rPr>
                <w:rFonts w:ascii="Times New Roman" w:hAnsi="Times New Roman"/>
                <w:b/>
                <w:i/>
                <w:sz w:val="24"/>
                <w:szCs w:val="24"/>
              </w:rPr>
            </w:pPr>
            <w:r w:rsidRPr="00212D95">
              <w:rPr>
                <w:rFonts w:ascii="Times New Roman" w:hAnsi="Times New Roman"/>
                <w:b/>
                <w:i/>
                <w:sz w:val="24"/>
                <w:szCs w:val="24"/>
              </w:rPr>
              <w:t>2</w:t>
            </w:r>
          </w:p>
          <w:p w14:paraId="440E5CAD" w14:textId="77777777" w:rsidR="0033599F" w:rsidRPr="00212D95" w:rsidRDefault="0033599F" w:rsidP="00212D95">
            <w:pPr>
              <w:spacing w:after="0"/>
              <w:jc w:val="center"/>
              <w:rPr>
                <w:rFonts w:ascii="Times New Roman" w:hAnsi="Times New Roman"/>
                <w:b/>
                <w:bCs/>
                <w:i/>
                <w:sz w:val="24"/>
                <w:szCs w:val="24"/>
              </w:rPr>
            </w:pPr>
          </w:p>
        </w:tc>
        <w:tc>
          <w:tcPr>
            <w:tcW w:w="486" w:type="pct"/>
            <w:vMerge w:val="restart"/>
          </w:tcPr>
          <w:p w14:paraId="4300037D" w14:textId="66FACD65"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01</w:t>
            </w:r>
          </w:p>
          <w:p w14:paraId="72929A43" w14:textId="17C5FCBB"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5</w:t>
            </w:r>
          </w:p>
          <w:p w14:paraId="7D3503F5" w14:textId="5DEDDE0A"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6</w:t>
            </w:r>
          </w:p>
          <w:p w14:paraId="75E5C583" w14:textId="112E7FDF"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8</w:t>
            </w:r>
          </w:p>
          <w:p w14:paraId="3C2EBDE8" w14:textId="6611E4A6"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lastRenderedPageBreak/>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9</w:t>
            </w:r>
          </w:p>
          <w:p w14:paraId="76063C33" w14:textId="577DA06D" w:rsidR="00091CA8" w:rsidRPr="002E55D8" w:rsidRDefault="00091CA8"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10</w:t>
            </w:r>
          </w:p>
        </w:tc>
        <w:tc>
          <w:tcPr>
            <w:tcW w:w="622" w:type="pct"/>
            <w:vMerge w:val="restart"/>
          </w:tcPr>
          <w:p w14:paraId="226F8962"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lastRenderedPageBreak/>
              <w:t>Уо 01.01</w:t>
            </w:r>
          </w:p>
          <w:p w14:paraId="2BF648AD"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01.02</w:t>
            </w:r>
          </w:p>
          <w:p w14:paraId="224ED7B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01.03</w:t>
            </w:r>
          </w:p>
          <w:p w14:paraId="45B52F5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01.04</w:t>
            </w:r>
          </w:p>
          <w:p w14:paraId="52E4E8A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lastRenderedPageBreak/>
              <w:t>Уо 01.05</w:t>
            </w:r>
          </w:p>
          <w:p w14:paraId="32BD36C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01.06</w:t>
            </w:r>
          </w:p>
          <w:p w14:paraId="06915B0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05.01</w:t>
            </w:r>
          </w:p>
          <w:p w14:paraId="115E6F4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05.01</w:t>
            </w:r>
          </w:p>
          <w:p w14:paraId="6EE04FD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05.02</w:t>
            </w:r>
          </w:p>
          <w:p w14:paraId="2E648CE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06.01</w:t>
            </w:r>
          </w:p>
          <w:p w14:paraId="627F506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06.01</w:t>
            </w:r>
          </w:p>
          <w:p w14:paraId="493CD71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06.02</w:t>
            </w:r>
          </w:p>
          <w:p w14:paraId="3E13518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07.01</w:t>
            </w:r>
          </w:p>
          <w:p w14:paraId="062ADA1F"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07.01</w:t>
            </w:r>
          </w:p>
          <w:p w14:paraId="34FE8E5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08.01</w:t>
            </w:r>
          </w:p>
          <w:p w14:paraId="24A7402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08.01</w:t>
            </w:r>
          </w:p>
          <w:p w14:paraId="3F53DF05"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09.01</w:t>
            </w:r>
          </w:p>
          <w:p w14:paraId="0F9FA30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09.02</w:t>
            </w:r>
          </w:p>
          <w:p w14:paraId="03215323" w14:textId="02B9CEF7" w:rsidR="002E55D8" w:rsidRPr="00212D95" w:rsidRDefault="002E55D8" w:rsidP="002E55D8">
            <w:pPr>
              <w:spacing w:after="0"/>
              <w:jc w:val="center"/>
              <w:rPr>
                <w:rFonts w:ascii="Times New Roman" w:hAnsi="Times New Roman"/>
                <w:bCs/>
                <w:iCs/>
                <w:sz w:val="24"/>
                <w:szCs w:val="24"/>
              </w:rPr>
            </w:pPr>
            <w:r w:rsidRPr="00212D95">
              <w:rPr>
                <w:rFonts w:ascii="Times New Roman" w:hAnsi="Times New Roman"/>
                <w:bCs/>
                <w:iCs/>
                <w:sz w:val="24"/>
                <w:szCs w:val="24"/>
              </w:rPr>
              <w:t xml:space="preserve">Уо </w:t>
            </w:r>
            <w:r>
              <w:rPr>
                <w:rFonts w:ascii="Times New Roman" w:hAnsi="Times New Roman"/>
                <w:bCs/>
                <w:iCs/>
                <w:sz w:val="24"/>
                <w:szCs w:val="24"/>
              </w:rPr>
              <w:t>10</w:t>
            </w:r>
            <w:r w:rsidRPr="00212D95">
              <w:rPr>
                <w:rFonts w:ascii="Times New Roman" w:hAnsi="Times New Roman"/>
                <w:bCs/>
                <w:iCs/>
                <w:sz w:val="24"/>
                <w:szCs w:val="24"/>
              </w:rPr>
              <w:t>.01</w:t>
            </w:r>
          </w:p>
          <w:p w14:paraId="5173E6A9" w14:textId="3DE10795" w:rsidR="0033599F" w:rsidRPr="00212D95" w:rsidRDefault="002E55D8" w:rsidP="002E55D8">
            <w:pPr>
              <w:spacing w:after="0"/>
              <w:jc w:val="center"/>
              <w:rPr>
                <w:rFonts w:ascii="Times New Roman" w:hAnsi="Times New Roman"/>
                <w:b/>
                <w:iCs/>
                <w:sz w:val="24"/>
                <w:szCs w:val="24"/>
              </w:rPr>
            </w:pPr>
            <w:r w:rsidRPr="00212D95">
              <w:rPr>
                <w:rFonts w:ascii="Times New Roman" w:hAnsi="Times New Roman"/>
                <w:bCs/>
                <w:iCs/>
                <w:sz w:val="24"/>
                <w:szCs w:val="24"/>
              </w:rPr>
              <w:t xml:space="preserve">Зо </w:t>
            </w:r>
            <w:r>
              <w:rPr>
                <w:rFonts w:ascii="Times New Roman" w:hAnsi="Times New Roman"/>
                <w:bCs/>
                <w:iCs/>
                <w:sz w:val="24"/>
                <w:szCs w:val="24"/>
              </w:rPr>
              <w:t>10</w:t>
            </w:r>
            <w:r w:rsidRPr="00212D95">
              <w:rPr>
                <w:rFonts w:ascii="Times New Roman" w:hAnsi="Times New Roman"/>
                <w:bCs/>
                <w:iCs/>
                <w:sz w:val="24"/>
                <w:szCs w:val="24"/>
              </w:rPr>
              <w:t>.01</w:t>
            </w:r>
          </w:p>
        </w:tc>
      </w:tr>
      <w:tr w:rsidR="0033599F" w:rsidRPr="00212D95" w14:paraId="7F43B1FB" w14:textId="6664B23D" w:rsidTr="00212D95">
        <w:trPr>
          <w:trHeight w:val="20"/>
        </w:trPr>
        <w:tc>
          <w:tcPr>
            <w:tcW w:w="898" w:type="pct"/>
            <w:gridSpan w:val="2"/>
            <w:vMerge/>
          </w:tcPr>
          <w:p w14:paraId="0A5CD141" w14:textId="77777777" w:rsidR="0033599F" w:rsidRPr="00212D95" w:rsidRDefault="0033599F" w:rsidP="00212D95">
            <w:pPr>
              <w:spacing w:after="0"/>
              <w:rPr>
                <w:rFonts w:ascii="Times New Roman" w:hAnsi="Times New Roman"/>
                <w:b/>
                <w:bCs/>
                <w:i/>
                <w:sz w:val="24"/>
                <w:szCs w:val="24"/>
              </w:rPr>
            </w:pPr>
          </w:p>
        </w:tc>
        <w:tc>
          <w:tcPr>
            <w:tcW w:w="2228" w:type="pct"/>
          </w:tcPr>
          <w:p w14:paraId="25D462A9" w14:textId="77777777" w:rsidR="0033599F" w:rsidRPr="00212D95" w:rsidRDefault="0033599F" w:rsidP="00986384">
            <w:pPr>
              <w:numPr>
                <w:ilvl w:val="0"/>
                <w:numId w:val="14"/>
              </w:numPr>
              <w:spacing w:after="0"/>
              <w:ind w:left="0" w:firstLine="360"/>
              <w:jc w:val="both"/>
              <w:rPr>
                <w:rFonts w:ascii="Times New Roman" w:hAnsi="Times New Roman"/>
                <w:sz w:val="24"/>
                <w:szCs w:val="24"/>
              </w:rPr>
            </w:pPr>
            <w:r w:rsidRPr="00212D95">
              <w:rPr>
                <w:rFonts w:ascii="Times New Roman" w:hAnsi="Times New Roman"/>
                <w:sz w:val="24"/>
                <w:szCs w:val="24"/>
              </w:rPr>
              <w:t xml:space="preserve">Социальная философия как знание об обществе. Структура современного социально – философского знания. Социальное как объект философского познания. </w:t>
            </w:r>
            <w:r w:rsidRPr="00212D95">
              <w:rPr>
                <w:rFonts w:ascii="Times New Roman" w:hAnsi="Times New Roman"/>
                <w:sz w:val="24"/>
                <w:szCs w:val="24"/>
              </w:rPr>
              <w:lastRenderedPageBreak/>
              <w:t xml:space="preserve">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 </w:t>
            </w:r>
          </w:p>
          <w:p w14:paraId="224BD305" w14:textId="2F780B0C" w:rsidR="0033599F" w:rsidRPr="00212D95" w:rsidRDefault="0033599F" w:rsidP="00212D95">
            <w:pPr>
              <w:spacing w:after="0"/>
              <w:jc w:val="both"/>
              <w:rPr>
                <w:rFonts w:ascii="Times New Roman" w:hAnsi="Times New Roman"/>
                <w:sz w:val="24"/>
                <w:szCs w:val="24"/>
              </w:rPr>
            </w:pPr>
            <w:r w:rsidRPr="00212D95">
              <w:rPr>
                <w:rFonts w:ascii="Times New Roman" w:hAnsi="Times New Roman"/>
                <w:sz w:val="24"/>
                <w:szCs w:val="24"/>
              </w:rPr>
              <w:t>2. Сущность идеалистического и материалистического понимания истории. Вопрос о направленности и движущих силах исторического развития. Теологическая историософия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p w14:paraId="57B2FC95" w14:textId="62B520D7" w:rsidR="0033599F" w:rsidRPr="00212D95" w:rsidRDefault="0033599F" w:rsidP="00212D95">
            <w:pPr>
              <w:spacing w:after="0"/>
              <w:rPr>
                <w:rFonts w:ascii="Times New Roman" w:hAnsi="Times New Roman"/>
                <w:sz w:val="24"/>
                <w:szCs w:val="24"/>
              </w:rPr>
            </w:pPr>
            <w:r w:rsidRPr="00212D95">
              <w:rPr>
                <w:rFonts w:ascii="Times New Roman" w:hAnsi="Times New Roman"/>
                <w:sz w:val="24"/>
                <w:szCs w:val="24"/>
              </w:rPr>
              <w:t>3. 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p>
          <w:p w14:paraId="0890D193" w14:textId="34D33A0B" w:rsidR="0033599F" w:rsidRPr="00212D95" w:rsidRDefault="0033599F" w:rsidP="00212D95">
            <w:pPr>
              <w:spacing w:after="0"/>
              <w:rPr>
                <w:rFonts w:ascii="Times New Roman" w:hAnsi="Times New Roman"/>
                <w:sz w:val="24"/>
                <w:szCs w:val="24"/>
              </w:rPr>
            </w:pPr>
            <w:r w:rsidRPr="00212D95">
              <w:rPr>
                <w:rFonts w:ascii="Times New Roman" w:hAnsi="Times New Roman"/>
                <w:sz w:val="24"/>
                <w:szCs w:val="24"/>
              </w:rPr>
              <w:t xml:space="preserve">4. 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w:t>
            </w:r>
            <w:r w:rsidRPr="00212D95">
              <w:rPr>
                <w:rFonts w:ascii="Times New Roman" w:hAnsi="Times New Roman"/>
                <w:sz w:val="24"/>
                <w:szCs w:val="24"/>
              </w:rPr>
              <w:lastRenderedPageBreak/>
              <w:t>Зависимость ценностей от типа цивилизаций. Социализирующая роль ценностей</w:t>
            </w:r>
          </w:p>
          <w:p w14:paraId="3BE06CBB" w14:textId="77777777" w:rsidR="0033599F" w:rsidRPr="00212D95" w:rsidRDefault="0033599F" w:rsidP="00212D95">
            <w:pPr>
              <w:spacing w:after="0"/>
              <w:ind w:left="360"/>
              <w:jc w:val="both"/>
              <w:rPr>
                <w:rFonts w:ascii="Times New Roman" w:hAnsi="Times New Roman"/>
                <w:sz w:val="24"/>
                <w:szCs w:val="24"/>
              </w:rPr>
            </w:pPr>
          </w:p>
          <w:p w14:paraId="5FD9C223" w14:textId="0F21E49B" w:rsidR="0033599F" w:rsidRPr="00212D95" w:rsidRDefault="0033599F" w:rsidP="00212D95">
            <w:pPr>
              <w:spacing w:after="0"/>
              <w:jc w:val="both"/>
              <w:rPr>
                <w:rFonts w:ascii="Times New Roman" w:hAnsi="Times New Roman"/>
                <w:sz w:val="24"/>
                <w:szCs w:val="24"/>
              </w:rPr>
            </w:pPr>
          </w:p>
        </w:tc>
        <w:tc>
          <w:tcPr>
            <w:tcW w:w="765" w:type="pct"/>
            <w:vMerge/>
            <w:vAlign w:val="center"/>
          </w:tcPr>
          <w:p w14:paraId="3FF9A343" w14:textId="77777777" w:rsidR="0033599F" w:rsidRPr="00212D95" w:rsidRDefault="0033599F" w:rsidP="00212D95">
            <w:pPr>
              <w:spacing w:after="0"/>
              <w:jc w:val="center"/>
              <w:rPr>
                <w:rFonts w:ascii="Times New Roman" w:hAnsi="Times New Roman"/>
                <w:b/>
                <w:bCs/>
                <w:i/>
                <w:sz w:val="24"/>
                <w:szCs w:val="24"/>
              </w:rPr>
            </w:pPr>
          </w:p>
        </w:tc>
        <w:tc>
          <w:tcPr>
            <w:tcW w:w="486" w:type="pct"/>
            <w:vMerge/>
          </w:tcPr>
          <w:p w14:paraId="66F9266B" w14:textId="77777777" w:rsidR="0033599F" w:rsidRPr="002E55D8" w:rsidRDefault="0033599F" w:rsidP="00212D95">
            <w:pPr>
              <w:spacing w:after="0"/>
              <w:rPr>
                <w:rFonts w:ascii="Times New Roman" w:hAnsi="Times New Roman"/>
                <w:iCs/>
                <w:sz w:val="24"/>
                <w:szCs w:val="24"/>
              </w:rPr>
            </w:pPr>
          </w:p>
        </w:tc>
        <w:tc>
          <w:tcPr>
            <w:tcW w:w="622" w:type="pct"/>
            <w:vMerge/>
          </w:tcPr>
          <w:p w14:paraId="4016CDFD" w14:textId="77777777" w:rsidR="0033599F" w:rsidRPr="00212D95" w:rsidRDefault="0033599F" w:rsidP="00212D95">
            <w:pPr>
              <w:spacing w:after="0"/>
              <w:rPr>
                <w:rFonts w:ascii="Times New Roman" w:hAnsi="Times New Roman"/>
                <w:b/>
                <w:bCs/>
                <w:iCs/>
                <w:sz w:val="24"/>
                <w:szCs w:val="24"/>
              </w:rPr>
            </w:pPr>
          </w:p>
        </w:tc>
      </w:tr>
      <w:tr w:rsidR="0033599F" w:rsidRPr="00212D95" w14:paraId="3A5FB4B3" w14:textId="603F089D" w:rsidTr="00212D95">
        <w:trPr>
          <w:trHeight w:val="20"/>
        </w:trPr>
        <w:tc>
          <w:tcPr>
            <w:tcW w:w="568" w:type="pct"/>
            <w:vMerge w:val="restart"/>
          </w:tcPr>
          <w:p w14:paraId="4E18891E" w14:textId="09805390" w:rsidR="0033599F" w:rsidRPr="00212D95" w:rsidRDefault="0033599F" w:rsidP="00212D95">
            <w:pPr>
              <w:spacing w:after="0"/>
              <w:rPr>
                <w:rFonts w:ascii="Times New Roman" w:hAnsi="Times New Roman"/>
                <w:b/>
                <w:bCs/>
                <w:i/>
                <w:sz w:val="24"/>
                <w:szCs w:val="24"/>
              </w:rPr>
            </w:pPr>
            <w:r w:rsidRPr="00212D95">
              <w:rPr>
                <w:rFonts w:ascii="Times New Roman" w:hAnsi="Times New Roman"/>
                <w:sz w:val="24"/>
                <w:szCs w:val="24"/>
              </w:rPr>
              <w:lastRenderedPageBreak/>
              <w:br w:type="page"/>
            </w:r>
            <w:r w:rsidRPr="00212D95">
              <w:rPr>
                <w:rFonts w:ascii="Times New Roman" w:hAnsi="Times New Roman"/>
                <w:b/>
                <w:bCs/>
                <w:i/>
                <w:sz w:val="24"/>
                <w:szCs w:val="24"/>
              </w:rPr>
              <w:t>Тема 3.5.</w:t>
            </w:r>
            <w:r w:rsidR="00705511">
              <w:rPr>
                <w:rFonts w:ascii="Times New Roman" w:hAnsi="Times New Roman"/>
                <w:b/>
                <w:bCs/>
                <w:i/>
                <w:sz w:val="24"/>
                <w:szCs w:val="24"/>
              </w:rPr>
              <w:t xml:space="preserve"> </w:t>
            </w:r>
            <w:r w:rsidRPr="00212D95">
              <w:rPr>
                <w:rFonts w:ascii="Times New Roman" w:hAnsi="Times New Roman"/>
                <w:b/>
                <w:sz w:val="24"/>
                <w:szCs w:val="24"/>
              </w:rPr>
              <w:t>Философская проблематика этики и эстетики.</w:t>
            </w:r>
            <w:r w:rsidRPr="00212D95">
              <w:rPr>
                <w:rFonts w:ascii="Times New Roman" w:hAnsi="Times New Roman"/>
                <w:sz w:val="24"/>
                <w:szCs w:val="24"/>
              </w:rPr>
              <w:t xml:space="preserve"> </w:t>
            </w:r>
            <w:r w:rsidRPr="00212D95">
              <w:rPr>
                <w:rFonts w:ascii="Times New Roman" w:hAnsi="Times New Roman"/>
                <w:b/>
                <w:sz w:val="24"/>
                <w:szCs w:val="24"/>
              </w:rPr>
              <w:t>Философия и религия.</w:t>
            </w:r>
          </w:p>
        </w:tc>
        <w:tc>
          <w:tcPr>
            <w:tcW w:w="2558" w:type="pct"/>
            <w:gridSpan w:val="2"/>
          </w:tcPr>
          <w:p w14:paraId="1E5111E7" w14:textId="77777777" w:rsidR="0033599F" w:rsidRPr="00212D95" w:rsidRDefault="0033599F" w:rsidP="00212D95">
            <w:pPr>
              <w:spacing w:after="0"/>
              <w:rPr>
                <w:rFonts w:ascii="Times New Roman" w:hAnsi="Times New Roman"/>
                <w:b/>
                <w:bCs/>
                <w:i/>
                <w:sz w:val="24"/>
                <w:szCs w:val="24"/>
              </w:rPr>
            </w:pPr>
            <w:r w:rsidRPr="00212D95">
              <w:rPr>
                <w:rFonts w:ascii="Times New Roman" w:hAnsi="Times New Roman"/>
                <w:b/>
                <w:bCs/>
                <w:i/>
                <w:sz w:val="24"/>
                <w:szCs w:val="24"/>
              </w:rPr>
              <w:t xml:space="preserve">Содержание учебного материала </w:t>
            </w:r>
          </w:p>
        </w:tc>
        <w:tc>
          <w:tcPr>
            <w:tcW w:w="765" w:type="pct"/>
            <w:vMerge w:val="restart"/>
            <w:vAlign w:val="center"/>
          </w:tcPr>
          <w:p w14:paraId="272881C4" w14:textId="77777777" w:rsidR="0033599F" w:rsidRPr="00212D95" w:rsidRDefault="0033599F" w:rsidP="00212D95">
            <w:pPr>
              <w:spacing w:after="0"/>
              <w:jc w:val="center"/>
              <w:rPr>
                <w:rFonts w:ascii="Times New Roman" w:hAnsi="Times New Roman"/>
                <w:b/>
                <w:i/>
                <w:sz w:val="24"/>
                <w:szCs w:val="24"/>
              </w:rPr>
            </w:pPr>
            <w:r w:rsidRPr="00212D95">
              <w:rPr>
                <w:rFonts w:ascii="Times New Roman" w:hAnsi="Times New Roman"/>
                <w:b/>
                <w:i/>
                <w:sz w:val="24"/>
                <w:szCs w:val="24"/>
              </w:rPr>
              <w:t>2</w:t>
            </w:r>
          </w:p>
          <w:p w14:paraId="5807148B" w14:textId="77777777" w:rsidR="0033599F" w:rsidRPr="00212D95" w:rsidRDefault="0033599F" w:rsidP="00212D95">
            <w:pPr>
              <w:spacing w:after="0"/>
              <w:jc w:val="center"/>
              <w:rPr>
                <w:rFonts w:ascii="Times New Roman" w:hAnsi="Times New Roman"/>
                <w:b/>
                <w:bCs/>
                <w:i/>
                <w:sz w:val="24"/>
                <w:szCs w:val="24"/>
              </w:rPr>
            </w:pPr>
          </w:p>
        </w:tc>
        <w:tc>
          <w:tcPr>
            <w:tcW w:w="486" w:type="pct"/>
            <w:vMerge w:val="restart"/>
          </w:tcPr>
          <w:p w14:paraId="584771C3" w14:textId="2BE95BCD"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2</w:t>
            </w:r>
          </w:p>
          <w:p w14:paraId="47E43495" w14:textId="14997E6F"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3</w:t>
            </w:r>
          </w:p>
          <w:p w14:paraId="18C223CE" w14:textId="508B12AD"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4</w:t>
            </w:r>
          </w:p>
          <w:p w14:paraId="6AE449FC" w14:textId="14A898BF"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9</w:t>
            </w:r>
          </w:p>
          <w:p w14:paraId="22ABF842" w14:textId="3433661E" w:rsidR="0033599F" w:rsidRPr="002E55D8" w:rsidRDefault="0033599F" w:rsidP="00212D95">
            <w:pPr>
              <w:spacing w:after="0"/>
              <w:jc w:val="center"/>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00D82F7C" w:rsidRPr="002E55D8">
              <w:rPr>
                <w:rFonts w:ascii="Times New Roman" w:hAnsi="Times New Roman"/>
                <w:iCs/>
                <w:sz w:val="24"/>
                <w:szCs w:val="24"/>
              </w:rPr>
              <w:t>11</w:t>
            </w:r>
          </w:p>
        </w:tc>
        <w:tc>
          <w:tcPr>
            <w:tcW w:w="622" w:type="pct"/>
            <w:vMerge w:val="restart"/>
          </w:tcPr>
          <w:p w14:paraId="578051C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02.06</w:t>
            </w:r>
          </w:p>
          <w:p w14:paraId="70CE33C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02.01</w:t>
            </w:r>
          </w:p>
          <w:p w14:paraId="31A650F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02.02</w:t>
            </w:r>
          </w:p>
          <w:p w14:paraId="547DA3CB"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02.03</w:t>
            </w:r>
          </w:p>
          <w:p w14:paraId="7301913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03.01</w:t>
            </w:r>
          </w:p>
          <w:p w14:paraId="1E2BD49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03.02</w:t>
            </w:r>
          </w:p>
          <w:p w14:paraId="1287DCA8"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03.03</w:t>
            </w:r>
          </w:p>
          <w:p w14:paraId="0128E22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03.01</w:t>
            </w:r>
          </w:p>
          <w:p w14:paraId="7A54A358"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03.02</w:t>
            </w:r>
          </w:p>
          <w:p w14:paraId="1C0B603E"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03.04</w:t>
            </w:r>
          </w:p>
          <w:p w14:paraId="7B77F0B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04.01</w:t>
            </w:r>
          </w:p>
          <w:p w14:paraId="435B175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04.02</w:t>
            </w:r>
          </w:p>
          <w:p w14:paraId="78FE9A95"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09.04</w:t>
            </w:r>
          </w:p>
          <w:p w14:paraId="5A7D3B64"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09.05</w:t>
            </w:r>
          </w:p>
          <w:p w14:paraId="115C4F8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09.01</w:t>
            </w:r>
          </w:p>
          <w:p w14:paraId="1D630273"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11.05</w:t>
            </w:r>
          </w:p>
          <w:p w14:paraId="6D3A681E" w14:textId="7A61AF8B" w:rsidR="0033599F" w:rsidRPr="00212D95" w:rsidRDefault="0033599F" w:rsidP="00212D95">
            <w:pPr>
              <w:spacing w:after="0"/>
              <w:jc w:val="center"/>
              <w:rPr>
                <w:rFonts w:ascii="Times New Roman" w:hAnsi="Times New Roman"/>
                <w:b/>
                <w:iCs/>
                <w:sz w:val="24"/>
                <w:szCs w:val="24"/>
              </w:rPr>
            </w:pPr>
            <w:r w:rsidRPr="00212D95">
              <w:rPr>
                <w:rFonts w:ascii="Times New Roman" w:hAnsi="Times New Roman"/>
                <w:bCs/>
                <w:iCs/>
                <w:sz w:val="24"/>
                <w:szCs w:val="24"/>
              </w:rPr>
              <w:t>Зо 11.01</w:t>
            </w:r>
          </w:p>
        </w:tc>
      </w:tr>
      <w:tr w:rsidR="0033599F" w:rsidRPr="00212D95" w14:paraId="5CA9F562" w14:textId="74B9351D" w:rsidTr="00212D95">
        <w:trPr>
          <w:trHeight w:val="20"/>
        </w:trPr>
        <w:tc>
          <w:tcPr>
            <w:tcW w:w="568" w:type="pct"/>
            <w:vMerge/>
          </w:tcPr>
          <w:p w14:paraId="04A3FDC3" w14:textId="77777777" w:rsidR="0033599F" w:rsidRPr="00212D95" w:rsidRDefault="0033599F" w:rsidP="00212D95">
            <w:pPr>
              <w:spacing w:after="0"/>
              <w:rPr>
                <w:rFonts w:ascii="Times New Roman" w:hAnsi="Times New Roman"/>
                <w:b/>
                <w:bCs/>
                <w:i/>
                <w:sz w:val="24"/>
                <w:szCs w:val="24"/>
              </w:rPr>
            </w:pPr>
          </w:p>
        </w:tc>
        <w:tc>
          <w:tcPr>
            <w:tcW w:w="2558" w:type="pct"/>
            <w:gridSpan w:val="2"/>
          </w:tcPr>
          <w:p w14:paraId="224AE74D" w14:textId="77777777" w:rsidR="0033599F" w:rsidRPr="00212D95" w:rsidRDefault="0033599F" w:rsidP="00986384">
            <w:pPr>
              <w:numPr>
                <w:ilvl w:val="0"/>
                <w:numId w:val="12"/>
              </w:numPr>
              <w:spacing w:after="0"/>
              <w:ind w:left="0" w:firstLine="360"/>
              <w:rPr>
                <w:rFonts w:ascii="Times New Roman" w:hAnsi="Times New Roman"/>
                <w:sz w:val="24"/>
                <w:szCs w:val="24"/>
              </w:rPr>
            </w:pPr>
            <w:r w:rsidRPr="00212D95">
              <w:rPr>
                <w:rFonts w:ascii="Times New Roman" w:hAnsi="Times New Roman"/>
                <w:sz w:val="24"/>
                <w:szCs w:val="24"/>
              </w:rPr>
              <w:t xml:space="preserve">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w:t>
            </w:r>
            <w:proofErr w:type="spellStart"/>
            <w:r w:rsidRPr="00212D95">
              <w:rPr>
                <w:rFonts w:ascii="Times New Roman" w:hAnsi="Times New Roman"/>
                <w:sz w:val="24"/>
                <w:szCs w:val="24"/>
              </w:rPr>
              <w:t>антиценности</w:t>
            </w:r>
            <w:proofErr w:type="spellEnd"/>
            <w:r w:rsidRPr="00212D95">
              <w:rPr>
                <w:rFonts w:ascii="Times New Roman" w:hAnsi="Times New Roman"/>
                <w:sz w:val="24"/>
                <w:szCs w:val="24"/>
              </w:rPr>
              <w:t>. Трагическое и ужасное в искусстве и жизни. Сущность смешного и комического: основные теории.</w:t>
            </w:r>
          </w:p>
          <w:p w14:paraId="2E983710" w14:textId="77777777" w:rsidR="0033599F" w:rsidRPr="00212D95" w:rsidRDefault="0033599F" w:rsidP="00986384">
            <w:pPr>
              <w:numPr>
                <w:ilvl w:val="0"/>
                <w:numId w:val="12"/>
              </w:numPr>
              <w:spacing w:after="0"/>
              <w:ind w:left="0" w:firstLine="360"/>
              <w:rPr>
                <w:rFonts w:ascii="Times New Roman" w:hAnsi="Times New Roman"/>
                <w:sz w:val="24"/>
                <w:szCs w:val="24"/>
              </w:rPr>
            </w:pPr>
            <w:r w:rsidRPr="00212D95">
              <w:rPr>
                <w:rFonts w:ascii="Times New Roman" w:hAnsi="Times New Roman"/>
                <w:sz w:val="24"/>
                <w:szCs w:val="24"/>
              </w:rPr>
              <w:t xml:space="preserve"> 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 и России.</w:t>
            </w:r>
          </w:p>
        </w:tc>
        <w:tc>
          <w:tcPr>
            <w:tcW w:w="765" w:type="pct"/>
            <w:vMerge/>
            <w:vAlign w:val="center"/>
          </w:tcPr>
          <w:p w14:paraId="20851C3C" w14:textId="77777777" w:rsidR="0033599F" w:rsidRPr="00212D95" w:rsidRDefault="0033599F" w:rsidP="00212D95">
            <w:pPr>
              <w:spacing w:after="0"/>
              <w:jc w:val="center"/>
              <w:rPr>
                <w:rFonts w:ascii="Times New Roman" w:hAnsi="Times New Roman"/>
                <w:b/>
                <w:bCs/>
                <w:i/>
                <w:sz w:val="24"/>
                <w:szCs w:val="24"/>
              </w:rPr>
            </w:pPr>
          </w:p>
        </w:tc>
        <w:tc>
          <w:tcPr>
            <w:tcW w:w="486" w:type="pct"/>
            <w:vMerge/>
          </w:tcPr>
          <w:p w14:paraId="2D98DED9" w14:textId="77777777" w:rsidR="0033599F" w:rsidRPr="002E55D8" w:rsidRDefault="0033599F" w:rsidP="00212D95">
            <w:pPr>
              <w:spacing w:after="0"/>
              <w:rPr>
                <w:rFonts w:ascii="Times New Roman" w:hAnsi="Times New Roman"/>
                <w:iCs/>
                <w:sz w:val="24"/>
                <w:szCs w:val="24"/>
              </w:rPr>
            </w:pPr>
          </w:p>
        </w:tc>
        <w:tc>
          <w:tcPr>
            <w:tcW w:w="622" w:type="pct"/>
            <w:vMerge/>
          </w:tcPr>
          <w:p w14:paraId="0037A13C" w14:textId="77777777" w:rsidR="0033599F" w:rsidRPr="00212D95" w:rsidRDefault="0033599F" w:rsidP="00212D95">
            <w:pPr>
              <w:spacing w:after="0"/>
              <w:rPr>
                <w:rFonts w:ascii="Times New Roman" w:hAnsi="Times New Roman"/>
                <w:b/>
                <w:bCs/>
                <w:iCs/>
                <w:sz w:val="24"/>
                <w:szCs w:val="24"/>
              </w:rPr>
            </w:pPr>
          </w:p>
        </w:tc>
      </w:tr>
      <w:tr w:rsidR="0033599F" w:rsidRPr="00212D95" w14:paraId="17E1B138" w14:textId="71312C79" w:rsidTr="00212D95">
        <w:trPr>
          <w:trHeight w:val="20"/>
        </w:trPr>
        <w:tc>
          <w:tcPr>
            <w:tcW w:w="568" w:type="pct"/>
            <w:vMerge w:val="restart"/>
          </w:tcPr>
          <w:p w14:paraId="7F37A689" w14:textId="6ADB19B2" w:rsidR="0033599F" w:rsidRPr="00212D95" w:rsidRDefault="0033599F" w:rsidP="00212D95">
            <w:pPr>
              <w:spacing w:after="0"/>
              <w:rPr>
                <w:rFonts w:ascii="Times New Roman" w:hAnsi="Times New Roman"/>
                <w:b/>
                <w:bCs/>
                <w:i/>
                <w:sz w:val="24"/>
                <w:szCs w:val="24"/>
              </w:rPr>
            </w:pPr>
            <w:r w:rsidRPr="00212D95">
              <w:rPr>
                <w:rFonts w:ascii="Times New Roman" w:hAnsi="Times New Roman"/>
                <w:b/>
                <w:bCs/>
                <w:i/>
                <w:sz w:val="24"/>
                <w:szCs w:val="24"/>
              </w:rPr>
              <w:t>Тема 3.6.</w:t>
            </w:r>
            <w:r w:rsidR="005B39C2">
              <w:rPr>
                <w:rFonts w:ascii="Times New Roman" w:hAnsi="Times New Roman"/>
                <w:b/>
                <w:bCs/>
                <w:i/>
                <w:sz w:val="24"/>
                <w:szCs w:val="24"/>
              </w:rPr>
              <w:t xml:space="preserve"> </w:t>
            </w:r>
            <w:r w:rsidRPr="00212D95">
              <w:rPr>
                <w:rFonts w:ascii="Times New Roman" w:hAnsi="Times New Roman"/>
                <w:b/>
                <w:sz w:val="24"/>
                <w:szCs w:val="24"/>
              </w:rPr>
              <w:t xml:space="preserve">Философия науки и техники. </w:t>
            </w:r>
            <w:r w:rsidRPr="00212D95">
              <w:rPr>
                <w:rFonts w:ascii="Times New Roman" w:hAnsi="Times New Roman"/>
                <w:b/>
                <w:sz w:val="24"/>
                <w:szCs w:val="24"/>
              </w:rPr>
              <w:lastRenderedPageBreak/>
              <w:t>Философия и глобальные проблемы современности.</w:t>
            </w:r>
          </w:p>
        </w:tc>
        <w:tc>
          <w:tcPr>
            <w:tcW w:w="2558" w:type="pct"/>
            <w:gridSpan w:val="2"/>
          </w:tcPr>
          <w:p w14:paraId="14FCD23A" w14:textId="77777777" w:rsidR="0033599F" w:rsidRPr="00212D95" w:rsidRDefault="0033599F" w:rsidP="00212D95">
            <w:pPr>
              <w:spacing w:after="0"/>
              <w:ind w:firstLine="360"/>
              <w:rPr>
                <w:rFonts w:ascii="Times New Roman" w:hAnsi="Times New Roman"/>
                <w:b/>
                <w:bCs/>
                <w:i/>
                <w:sz w:val="24"/>
                <w:szCs w:val="24"/>
              </w:rPr>
            </w:pPr>
            <w:r w:rsidRPr="00212D95">
              <w:rPr>
                <w:rFonts w:ascii="Times New Roman" w:hAnsi="Times New Roman"/>
                <w:b/>
                <w:bCs/>
                <w:i/>
                <w:sz w:val="24"/>
                <w:szCs w:val="24"/>
              </w:rPr>
              <w:lastRenderedPageBreak/>
              <w:t xml:space="preserve">Содержание учебного материала </w:t>
            </w:r>
          </w:p>
        </w:tc>
        <w:tc>
          <w:tcPr>
            <w:tcW w:w="765" w:type="pct"/>
            <w:vMerge w:val="restart"/>
            <w:vAlign w:val="center"/>
          </w:tcPr>
          <w:p w14:paraId="4219C9AC" w14:textId="77777777" w:rsidR="0033599F" w:rsidRPr="00212D95" w:rsidRDefault="0033599F" w:rsidP="00212D95">
            <w:pPr>
              <w:spacing w:after="0"/>
              <w:jc w:val="center"/>
              <w:rPr>
                <w:rFonts w:ascii="Times New Roman" w:hAnsi="Times New Roman"/>
                <w:b/>
                <w:i/>
                <w:sz w:val="24"/>
                <w:szCs w:val="24"/>
              </w:rPr>
            </w:pPr>
            <w:r w:rsidRPr="00212D95">
              <w:rPr>
                <w:rFonts w:ascii="Times New Roman" w:hAnsi="Times New Roman"/>
                <w:b/>
                <w:i/>
                <w:sz w:val="24"/>
                <w:szCs w:val="24"/>
              </w:rPr>
              <w:t>2</w:t>
            </w:r>
          </w:p>
        </w:tc>
        <w:tc>
          <w:tcPr>
            <w:tcW w:w="486" w:type="pct"/>
            <w:vMerge w:val="restart"/>
          </w:tcPr>
          <w:p w14:paraId="44771E45" w14:textId="08AB7AD1" w:rsidR="0033599F" w:rsidRPr="002E55D8" w:rsidRDefault="0033599F" w:rsidP="00212D95">
            <w:pPr>
              <w:spacing w:after="0"/>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01</w:t>
            </w:r>
          </w:p>
          <w:p w14:paraId="28D11F13" w14:textId="6E50D5D3" w:rsidR="0033599F" w:rsidRPr="002E55D8" w:rsidRDefault="0033599F" w:rsidP="00212D95">
            <w:pPr>
              <w:spacing w:after="0"/>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0</w:t>
            </w:r>
            <w:r w:rsidR="00D82F7C" w:rsidRPr="002E55D8">
              <w:rPr>
                <w:rFonts w:ascii="Times New Roman" w:hAnsi="Times New Roman"/>
                <w:iCs/>
                <w:sz w:val="24"/>
                <w:szCs w:val="24"/>
              </w:rPr>
              <w:t>9</w:t>
            </w:r>
          </w:p>
          <w:p w14:paraId="106C8419" w14:textId="2E27E781" w:rsidR="00091CA8" w:rsidRPr="002E55D8" w:rsidRDefault="00091CA8" w:rsidP="00212D95">
            <w:pPr>
              <w:spacing w:after="0"/>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Pr="002E55D8">
              <w:rPr>
                <w:rFonts w:ascii="Times New Roman" w:hAnsi="Times New Roman"/>
                <w:iCs/>
                <w:sz w:val="24"/>
                <w:szCs w:val="24"/>
              </w:rPr>
              <w:t>10</w:t>
            </w:r>
          </w:p>
          <w:p w14:paraId="79A1E5DA" w14:textId="47277019" w:rsidR="0033599F" w:rsidRPr="002E55D8" w:rsidRDefault="0033599F" w:rsidP="00212D95">
            <w:pPr>
              <w:spacing w:after="0"/>
              <w:rPr>
                <w:rFonts w:ascii="Times New Roman" w:hAnsi="Times New Roman"/>
                <w:iCs/>
                <w:sz w:val="24"/>
                <w:szCs w:val="24"/>
              </w:rPr>
            </w:pPr>
            <w:r w:rsidRPr="002E55D8">
              <w:rPr>
                <w:rFonts w:ascii="Times New Roman" w:hAnsi="Times New Roman"/>
                <w:iCs/>
                <w:sz w:val="24"/>
                <w:szCs w:val="24"/>
              </w:rPr>
              <w:t>ОК</w:t>
            </w:r>
            <w:r w:rsidR="00705511">
              <w:rPr>
                <w:rFonts w:ascii="Times New Roman" w:hAnsi="Times New Roman"/>
                <w:iCs/>
                <w:sz w:val="24"/>
                <w:szCs w:val="24"/>
              </w:rPr>
              <w:t xml:space="preserve"> </w:t>
            </w:r>
            <w:r w:rsidR="00D82F7C" w:rsidRPr="002E55D8">
              <w:rPr>
                <w:rFonts w:ascii="Times New Roman" w:hAnsi="Times New Roman"/>
                <w:iCs/>
                <w:sz w:val="24"/>
                <w:szCs w:val="24"/>
              </w:rPr>
              <w:t>11</w:t>
            </w:r>
          </w:p>
          <w:p w14:paraId="725A93B6" w14:textId="12585942" w:rsidR="0033599F" w:rsidRPr="002E55D8" w:rsidRDefault="0033599F" w:rsidP="00212D95">
            <w:pPr>
              <w:spacing w:after="0"/>
              <w:rPr>
                <w:rFonts w:ascii="Times New Roman" w:hAnsi="Times New Roman"/>
                <w:iCs/>
                <w:sz w:val="24"/>
                <w:szCs w:val="24"/>
              </w:rPr>
            </w:pPr>
          </w:p>
        </w:tc>
        <w:tc>
          <w:tcPr>
            <w:tcW w:w="622" w:type="pct"/>
            <w:vMerge w:val="restart"/>
          </w:tcPr>
          <w:p w14:paraId="3565F6B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lastRenderedPageBreak/>
              <w:t>Уо 01.01</w:t>
            </w:r>
          </w:p>
          <w:p w14:paraId="23B71B4F"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01.02</w:t>
            </w:r>
          </w:p>
          <w:p w14:paraId="429F621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01.03</w:t>
            </w:r>
          </w:p>
          <w:p w14:paraId="7782F5A0"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01.04</w:t>
            </w:r>
          </w:p>
          <w:p w14:paraId="76160331"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lastRenderedPageBreak/>
              <w:t>Уо 01.05</w:t>
            </w:r>
          </w:p>
          <w:p w14:paraId="4585699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01.06</w:t>
            </w:r>
          </w:p>
          <w:p w14:paraId="2A31546C"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01.07</w:t>
            </w:r>
          </w:p>
          <w:p w14:paraId="4180896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01.08</w:t>
            </w:r>
          </w:p>
          <w:p w14:paraId="7B2409E8"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01.09</w:t>
            </w:r>
          </w:p>
          <w:p w14:paraId="309D1327"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01.01</w:t>
            </w:r>
          </w:p>
          <w:p w14:paraId="14F47B0A"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01.02</w:t>
            </w:r>
          </w:p>
          <w:p w14:paraId="38C07638" w14:textId="03DAD48D"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01.03</w:t>
            </w:r>
          </w:p>
          <w:p w14:paraId="4A841C2F"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09.04</w:t>
            </w:r>
          </w:p>
          <w:p w14:paraId="493A08BF"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09.05</w:t>
            </w:r>
          </w:p>
          <w:p w14:paraId="526E60C6" w14:textId="77777777"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Зо 09.01</w:t>
            </w:r>
          </w:p>
          <w:p w14:paraId="013603C5" w14:textId="438974F6" w:rsidR="002E55D8" w:rsidRPr="00212D95" w:rsidRDefault="002E55D8" w:rsidP="002E55D8">
            <w:pPr>
              <w:spacing w:after="0"/>
              <w:jc w:val="center"/>
              <w:rPr>
                <w:rFonts w:ascii="Times New Roman" w:hAnsi="Times New Roman"/>
                <w:bCs/>
                <w:iCs/>
                <w:sz w:val="24"/>
                <w:szCs w:val="24"/>
              </w:rPr>
            </w:pPr>
            <w:r w:rsidRPr="00212D95">
              <w:rPr>
                <w:rFonts w:ascii="Times New Roman" w:hAnsi="Times New Roman"/>
                <w:bCs/>
                <w:iCs/>
                <w:sz w:val="24"/>
                <w:szCs w:val="24"/>
              </w:rPr>
              <w:t xml:space="preserve">Уо </w:t>
            </w:r>
            <w:r>
              <w:rPr>
                <w:rFonts w:ascii="Times New Roman" w:hAnsi="Times New Roman"/>
                <w:bCs/>
                <w:iCs/>
                <w:sz w:val="24"/>
                <w:szCs w:val="24"/>
              </w:rPr>
              <w:t>10</w:t>
            </w:r>
            <w:r w:rsidRPr="00212D95">
              <w:rPr>
                <w:rFonts w:ascii="Times New Roman" w:hAnsi="Times New Roman"/>
                <w:bCs/>
                <w:iCs/>
                <w:sz w:val="24"/>
                <w:szCs w:val="24"/>
              </w:rPr>
              <w:t>.04</w:t>
            </w:r>
          </w:p>
          <w:p w14:paraId="103B5E0F" w14:textId="7F752661" w:rsidR="002E55D8" w:rsidRPr="00212D95" w:rsidRDefault="002E55D8" w:rsidP="002E55D8">
            <w:pPr>
              <w:spacing w:after="0"/>
              <w:jc w:val="center"/>
              <w:rPr>
                <w:rFonts w:ascii="Times New Roman" w:hAnsi="Times New Roman"/>
                <w:bCs/>
                <w:iCs/>
                <w:sz w:val="24"/>
                <w:szCs w:val="24"/>
              </w:rPr>
            </w:pPr>
            <w:r w:rsidRPr="00212D95">
              <w:rPr>
                <w:rFonts w:ascii="Times New Roman" w:hAnsi="Times New Roman"/>
                <w:bCs/>
                <w:iCs/>
                <w:sz w:val="24"/>
                <w:szCs w:val="24"/>
              </w:rPr>
              <w:t xml:space="preserve">Уо </w:t>
            </w:r>
            <w:r>
              <w:rPr>
                <w:rFonts w:ascii="Times New Roman" w:hAnsi="Times New Roman"/>
                <w:bCs/>
                <w:iCs/>
                <w:sz w:val="24"/>
                <w:szCs w:val="24"/>
              </w:rPr>
              <w:t>10</w:t>
            </w:r>
            <w:r w:rsidRPr="00212D95">
              <w:rPr>
                <w:rFonts w:ascii="Times New Roman" w:hAnsi="Times New Roman"/>
                <w:bCs/>
                <w:iCs/>
                <w:sz w:val="24"/>
                <w:szCs w:val="24"/>
              </w:rPr>
              <w:t>.05</w:t>
            </w:r>
          </w:p>
          <w:p w14:paraId="27624D23" w14:textId="6AB73BA7" w:rsidR="002E55D8" w:rsidRDefault="002E55D8" w:rsidP="002E55D8">
            <w:pPr>
              <w:spacing w:after="0"/>
              <w:jc w:val="center"/>
              <w:rPr>
                <w:rFonts w:ascii="Times New Roman" w:hAnsi="Times New Roman"/>
                <w:bCs/>
                <w:iCs/>
                <w:sz w:val="24"/>
                <w:szCs w:val="24"/>
              </w:rPr>
            </w:pPr>
            <w:r w:rsidRPr="00212D95">
              <w:rPr>
                <w:rFonts w:ascii="Times New Roman" w:hAnsi="Times New Roman"/>
                <w:bCs/>
                <w:iCs/>
                <w:sz w:val="24"/>
                <w:szCs w:val="24"/>
              </w:rPr>
              <w:t xml:space="preserve">Зо </w:t>
            </w:r>
            <w:r>
              <w:rPr>
                <w:rFonts w:ascii="Times New Roman" w:hAnsi="Times New Roman"/>
                <w:bCs/>
                <w:iCs/>
                <w:sz w:val="24"/>
                <w:szCs w:val="24"/>
              </w:rPr>
              <w:t>10</w:t>
            </w:r>
            <w:r w:rsidRPr="00212D95">
              <w:rPr>
                <w:rFonts w:ascii="Times New Roman" w:hAnsi="Times New Roman"/>
                <w:bCs/>
                <w:iCs/>
                <w:sz w:val="24"/>
                <w:szCs w:val="24"/>
              </w:rPr>
              <w:t>.01</w:t>
            </w:r>
          </w:p>
          <w:p w14:paraId="6F838084" w14:textId="3ED25DB9" w:rsidR="0033599F" w:rsidRPr="00212D95" w:rsidRDefault="0033599F" w:rsidP="00212D95">
            <w:pPr>
              <w:spacing w:after="0"/>
              <w:jc w:val="center"/>
              <w:rPr>
                <w:rFonts w:ascii="Times New Roman" w:hAnsi="Times New Roman"/>
                <w:bCs/>
                <w:iCs/>
                <w:sz w:val="24"/>
                <w:szCs w:val="24"/>
              </w:rPr>
            </w:pPr>
            <w:r w:rsidRPr="00212D95">
              <w:rPr>
                <w:rFonts w:ascii="Times New Roman" w:hAnsi="Times New Roman"/>
                <w:bCs/>
                <w:iCs/>
                <w:sz w:val="24"/>
                <w:szCs w:val="24"/>
              </w:rPr>
              <w:t>Уо 11.05</w:t>
            </w:r>
          </w:p>
          <w:p w14:paraId="06840836" w14:textId="22E63A12" w:rsidR="0033599F" w:rsidRPr="00212D95" w:rsidRDefault="0033599F" w:rsidP="002E55D8">
            <w:pPr>
              <w:spacing w:after="0"/>
              <w:jc w:val="center"/>
              <w:rPr>
                <w:rFonts w:ascii="Times New Roman" w:hAnsi="Times New Roman"/>
                <w:b/>
                <w:iCs/>
                <w:sz w:val="24"/>
                <w:szCs w:val="24"/>
              </w:rPr>
            </w:pPr>
            <w:r w:rsidRPr="00212D95">
              <w:rPr>
                <w:rFonts w:ascii="Times New Roman" w:hAnsi="Times New Roman"/>
                <w:bCs/>
                <w:iCs/>
                <w:sz w:val="24"/>
                <w:szCs w:val="24"/>
              </w:rPr>
              <w:t>Зо 11.01</w:t>
            </w:r>
          </w:p>
        </w:tc>
      </w:tr>
      <w:tr w:rsidR="0033599F" w:rsidRPr="00212D95" w14:paraId="79339349" w14:textId="123BB0D9" w:rsidTr="00212D95">
        <w:trPr>
          <w:trHeight w:val="20"/>
        </w:trPr>
        <w:tc>
          <w:tcPr>
            <w:tcW w:w="568" w:type="pct"/>
            <w:vMerge/>
          </w:tcPr>
          <w:p w14:paraId="48586DD0" w14:textId="77777777" w:rsidR="0033599F" w:rsidRPr="00212D95" w:rsidRDefault="0033599F" w:rsidP="00212D95">
            <w:pPr>
              <w:spacing w:after="0"/>
              <w:rPr>
                <w:rFonts w:ascii="Times New Roman" w:hAnsi="Times New Roman"/>
                <w:b/>
                <w:bCs/>
                <w:i/>
                <w:sz w:val="24"/>
                <w:szCs w:val="24"/>
              </w:rPr>
            </w:pPr>
          </w:p>
        </w:tc>
        <w:tc>
          <w:tcPr>
            <w:tcW w:w="2558" w:type="pct"/>
            <w:gridSpan w:val="2"/>
          </w:tcPr>
          <w:p w14:paraId="03798E72" w14:textId="77777777" w:rsidR="0033599F" w:rsidRPr="00212D95" w:rsidRDefault="0033599F" w:rsidP="00986384">
            <w:pPr>
              <w:numPr>
                <w:ilvl w:val="0"/>
                <w:numId w:val="13"/>
              </w:numPr>
              <w:spacing w:after="0"/>
              <w:ind w:left="0" w:firstLine="360"/>
              <w:rPr>
                <w:rFonts w:ascii="Times New Roman" w:hAnsi="Times New Roman"/>
                <w:sz w:val="24"/>
                <w:szCs w:val="24"/>
              </w:rPr>
            </w:pPr>
            <w:r w:rsidRPr="00212D95">
              <w:rPr>
                <w:rFonts w:ascii="Times New Roman" w:hAnsi="Times New Roman"/>
                <w:sz w:val="24"/>
                <w:szCs w:val="24"/>
              </w:rPr>
              <w:t xml:space="preserve">Понятие науки. Основные черты научного знания, его отличие от </w:t>
            </w:r>
            <w:proofErr w:type="spellStart"/>
            <w:r w:rsidRPr="00212D95">
              <w:rPr>
                <w:rFonts w:ascii="Times New Roman" w:hAnsi="Times New Roman"/>
                <w:sz w:val="24"/>
                <w:szCs w:val="24"/>
              </w:rPr>
              <w:t>вненаучного</w:t>
            </w:r>
            <w:proofErr w:type="spellEnd"/>
            <w:r w:rsidRPr="00212D95">
              <w:rPr>
                <w:rFonts w:ascii="Times New Roman" w:hAnsi="Times New Roman"/>
                <w:sz w:val="24"/>
                <w:szCs w:val="24"/>
              </w:rPr>
              <w:t xml:space="preserve"> знания. Наука как вид деятельности человека. Структура и специфика научной деятельности. Отличие науки и </w:t>
            </w:r>
            <w:r w:rsidRPr="00212D95">
              <w:rPr>
                <w:rFonts w:ascii="Times New Roman" w:hAnsi="Times New Roman"/>
                <w:sz w:val="24"/>
                <w:szCs w:val="24"/>
              </w:rPr>
              <w:lastRenderedPageBreak/>
              <w:t xml:space="preserve">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 </w:t>
            </w:r>
          </w:p>
          <w:p w14:paraId="695A62A2" w14:textId="77777777" w:rsidR="0033599F" w:rsidRPr="00212D95" w:rsidRDefault="0033599F" w:rsidP="00986384">
            <w:pPr>
              <w:numPr>
                <w:ilvl w:val="0"/>
                <w:numId w:val="13"/>
              </w:numPr>
              <w:spacing w:after="0"/>
              <w:ind w:left="0" w:firstLine="360"/>
              <w:jc w:val="both"/>
              <w:rPr>
                <w:rFonts w:ascii="Times New Roman" w:hAnsi="Times New Roman"/>
                <w:sz w:val="24"/>
                <w:szCs w:val="24"/>
              </w:rPr>
            </w:pPr>
            <w:r w:rsidRPr="00212D95">
              <w:rPr>
                <w:rFonts w:ascii="Times New Roman" w:hAnsi="Times New Roman"/>
                <w:sz w:val="24"/>
                <w:szCs w:val="24"/>
              </w:rPr>
              <w:t>Этическая сторона научной и технической деятельности. Наука и техника в современном обществе.</w:t>
            </w:r>
          </w:p>
          <w:p w14:paraId="4B86DC09" w14:textId="77777777" w:rsidR="0033599F" w:rsidRPr="00212D95" w:rsidRDefault="0033599F" w:rsidP="00986384">
            <w:pPr>
              <w:numPr>
                <w:ilvl w:val="0"/>
                <w:numId w:val="13"/>
              </w:numPr>
              <w:spacing w:after="0"/>
              <w:ind w:left="0" w:firstLine="360"/>
              <w:jc w:val="both"/>
              <w:rPr>
                <w:rFonts w:ascii="Times New Roman" w:hAnsi="Times New Roman"/>
                <w:sz w:val="24"/>
                <w:szCs w:val="24"/>
              </w:rPr>
            </w:pPr>
            <w:r w:rsidRPr="00212D95">
              <w:rPr>
                <w:rFonts w:ascii="Times New Roman" w:hAnsi="Times New Roman"/>
                <w:sz w:val="24"/>
                <w:szCs w:val="24"/>
              </w:rPr>
              <w:t xml:space="preserve">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w:t>
            </w:r>
            <w:proofErr w:type="spellStart"/>
            <w:r w:rsidRPr="00212D95">
              <w:rPr>
                <w:rFonts w:ascii="Times New Roman" w:hAnsi="Times New Roman"/>
                <w:sz w:val="24"/>
                <w:szCs w:val="24"/>
              </w:rPr>
              <w:t>Внутрисоциальные</w:t>
            </w:r>
            <w:proofErr w:type="spellEnd"/>
            <w:r w:rsidRPr="00212D95">
              <w:rPr>
                <w:rFonts w:ascii="Times New Roman" w:hAnsi="Times New Roman"/>
                <w:sz w:val="24"/>
                <w:szCs w:val="24"/>
              </w:rPr>
              <w:t xml:space="preserve">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 </w:t>
            </w:r>
          </w:p>
        </w:tc>
        <w:tc>
          <w:tcPr>
            <w:tcW w:w="765" w:type="pct"/>
            <w:vMerge/>
            <w:vAlign w:val="center"/>
          </w:tcPr>
          <w:p w14:paraId="0FB4106D" w14:textId="77777777" w:rsidR="0033599F" w:rsidRPr="00212D95" w:rsidRDefault="0033599F" w:rsidP="00212D95">
            <w:pPr>
              <w:spacing w:after="0"/>
              <w:jc w:val="center"/>
              <w:rPr>
                <w:rFonts w:ascii="Times New Roman" w:hAnsi="Times New Roman"/>
                <w:b/>
                <w:bCs/>
                <w:i/>
                <w:sz w:val="24"/>
                <w:szCs w:val="24"/>
              </w:rPr>
            </w:pPr>
          </w:p>
        </w:tc>
        <w:tc>
          <w:tcPr>
            <w:tcW w:w="486" w:type="pct"/>
            <w:vMerge/>
          </w:tcPr>
          <w:p w14:paraId="09E6E032" w14:textId="77777777" w:rsidR="0033599F" w:rsidRPr="002E55D8" w:rsidRDefault="0033599F" w:rsidP="00212D95">
            <w:pPr>
              <w:spacing w:after="0"/>
              <w:rPr>
                <w:rFonts w:ascii="Times New Roman" w:hAnsi="Times New Roman"/>
                <w:iCs/>
                <w:sz w:val="24"/>
                <w:szCs w:val="24"/>
              </w:rPr>
            </w:pPr>
          </w:p>
        </w:tc>
        <w:tc>
          <w:tcPr>
            <w:tcW w:w="622" w:type="pct"/>
            <w:vMerge/>
          </w:tcPr>
          <w:p w14:paraId="16FC3546" w14:textId="77777777" w:rsidR="0033599F" w:rsidRPr="00212D95" w:rsidRDefault="0033599F" w:rsidP="00212D95">
            <w:pPr>
              <w:spacing w:after="0"/>
              <w:rPr>
                <w:rFonts w:ascii="Times New Roman" w:hAnsi="Times New Roman"/>
                <w:b/>
                <w:bCs/>
                <w:iCs/>
                <w:sz w:val="24"/>
                <w:szCs w:val="24"/>
              </w:rPr>
            </w:pPr>
          </w:p>
        </w:tc>
      </w:tr>
      <w:tr w:rsidR="00582A45" w:rsidRPr="00212D95" w14:paraId="4B4FF9C6" w14:textId="649479FF" w:rsidTr="00212D95">
        <w:trPr>
          <w:trHeight w:val="20"/>
        </w:trPr>
        <w:tc>
          <w:tcPr>
            <w:tcW w:w="568" w:type="pct"/>
          </w:tcPr>
          <w:p w14:paraId="4AA64F68" w14:textId="77777777" w:rsidR="00582A45" w:rsidRPr="00212D95" w:rsidRDefault="00582A45" w:rsidP="00212D95">
            <w:pPr>
              <w:spacing w:after="0"/>
              <w:rPr>
                <w:rFonts w:ascii="Times New Roman" w:hAnsi="Times New Roman"/>
                <w:b/>
                <w:bCs/>
                <w:i/>
                <w:sz w:val="24"/>
                <w:szCs w:val="24"/>
              </w:rPr>
            </w:pPr>
          </w:p>
        </w:tc>
        <w:tc>
          <w:tcPr>
            <w:tcW w:w="2558" w:type="pct"/>
            <w:gridSpan w:val="2"/>
          </w:tcPr>
          <w:p w14:paraId="6941143B" w14:textId="0859B91E" w:rsidR="00582A45" w:rsidRPr="00B62F15" w:rsidRDefault="00582A45" w:rsidP="00212D95">
            <w:pPr>
              <w:spacing w:after="0"/>
              <w:rPr>
                <w:rFonts w:ascii="Times New Roman" w:hAnsi="Times New Roman"/>
                <w:b/>
                <w:bCs/>
                <w:iCs/>
                <w:sz w:val="24"/>
                <w:szCs w:val="24"/>
              </w:rPr>
            </w:pPr>
            <w:r w:rsidRPr="00B62F15">
              <w:rPr>
                <w:rFonts w:ascii="Times New Roman" w:hAnsi="Times New Roman"/>
                <w:b/>
                <w:bCs/>
                <w:iCs/>
                <w:sz w:val="24"/>
                <w:szCs w:val="24"/>
              </w:rPr>
              <w:t xml:space="preserve">Промежуточная аттестация </w:t>
            </w:r>
            <w:r w:rsidR="00B62F15" w:rsidRPr="00B62F15">
              <w:rPr>
                <w:rFonts w:ascii="Times New Roman" w:hAnsi="Times New Roman"/>
                <w:b/>
                <w:bCs/>
                <w:iCs/>
                <w:sz w:val="24"/>
                <w:szCs w:val="24"/>
              </w:rPr>
              <w:t xml:space="preserve">в форме </w:t>
            </w:r>
            <w:r w:rsidRPr="00B62F15">
              <w:rPr>
                <w:rFonts w:ascii="Times New Roman" w:hAnsi="Times New Roman"/>
                <w:b/>
                <w:bCs/>
                <w:iCs/>
                <w:sz w:val="24"/>
                <w:szCs w:val="24"/>
              </w:rPr>
              <w:t>дифференцированн</w:t>
            </w:r>
            <w:r w:rsidR="00B62F15" w:rsidRPr="00B62F15">
              <w:rPr>
                <w:rFonts w:ascii="Times New Roman" w:hAnsi="Times New Roman"/>
                <w:b/>
                <w:bCs/>
                <w:iCs/>
                <w:sz w:val="24"/>
                <w:szCs w:val="24"/>
              </w:rPr>
              <w:t>ого</w:t>
            </w:r>
            <w:r w:rsidRPr="00B62F15">
              <w:rPr>
                <w:rFonts w:ascii="Times New Roman" w:hAnsi="Times New Roman"/>
                <w:b/>
                <w:bCs/>
                <w:iCs/>
                <w:sz w:val="24"/>
                <w:szCs w:val="24"/>
              </w:rPr>
              <w:t xml:space="preserve"> заче</w:t>
            </w:r>
            <w:r w:rsidR="00B62F15" w:rsidRPr="00B62F15">
              <w:rPr>
                <w:rFonts w:ascii="Times New Roman" w:hAnsi="Times New Roman"/>
                <w:b/>
                <w:bCs/>
                <w:iCs/>
                <w:sz w:val="24"/>
                <w:szCs w:val="24"/>
              </w:rPr>
              <w:t>та</w:t>
            </w:r>
          </w:p>
        </w:tc>
        <w:tc>
          <w:tcPr>
            <w:tcW w:w="765" w:type="pct"/>
            <w:vAlign w:val="center"/>
          </w:tcPr>
          <w:p w14:paraId="00B21845" w14:textId="77777777" w:rsidR="00582A45" w:rsidRPr="00212D95" w:rsidRDefault="00582A45" w:rsidP="00212D95">
            <w:pPr>
              <w:spacing w:after="0"/>
              <w:jc w:val="center"/>
              <w:rPr>
                <w:rFonts w:ascii="Times New Roman" w:hAnsi="Times New Roman"/>
                <w:b/>
                <w:bCs/>
                <w:i/>
                <w:sz w:val="24"/>
                <w:szCs w:val="24"/>
              </w:rPr>
            </w:pPr>
            <w:r w:rsidRPr="00212D95">
              <w:rPr>
                <w:rFonts w:ascii="Times New Roman" w:hAnsi="Times New Roman"/>
                <w:b/>
                <w:bCs/>
                <w:i/>
                <w:sz w:val="24"/>
                <w:szCs w:val="24"/>
              </w:rPr>
              <w:t>2</w:t>
            </w:r>
          </w:p>
        </w:tc>
        <w:tc>
          <w:tcPr>
            <w:tcW w:w="486" w:type="pct"/>
          </w:tcPr>
          <w:p w14:paraId="4B59B3B5" w14:textId="77777777" w:rsidR="00582A45" w:rsidRPr="002E55D8" w:rsidRDefault="00582A45" w:rsidP="00212D95">
            <w:pPr>
              <w:spacing w:after="0"/>
              <w:rPr>
                <w:rFonts w:ascii="Times New Roman" w:hAnsi="Times New Roman"/>
                <w:iCs/>
                <w:sz w:val="24"/>
                <w:szCs w:val="24"/>
              </w:rPr>
            </w:pPr>
          </w:p>
        </w:tc>
        <w:tc>
          <w:tcPr>
            <w:tcW w:w="622" w:type="pct"/>
          </w:tcPr>
          <w:p w14:paraId="2F1914FD" w14:textId="77777777" w:rsidR="00582A45" w:rsidRPr="00212D95" w:rsidRDefault="00582A45" w:rsidP="00212D95">
            <w:pPr>
              <w:spacing w:after="0"/>
              <w:rPr>
                <w:rFonts w:ascii="Times New Roman" w:hAnsi="Times New Roman"/>
                <w:b/>
                <w:bCs/>
                <w:iCs/>
                <w:sz w:val="24"/>
                <w:szCs w:val="24"/>
              </w:rPr>
            </w:pPr>
          </w:p>
        </w:tc>
      </w:tr>
      <w:tr w:rsidR="00582A45" w:rsidRPr="00212D95" w14:paraId="0951533D" w14:textId="7046F038" w:rsidTr="00212D95">
        <w:trPr>
          <w:trHeight w:val="20"/>
        </w:trPr>
        <w:tc>
          <w:tcPr>
            <w:tcW w:w="3127" w:type="pct"/>
            <w:gridSpan w:val="3"/>
          </w:tcPr>
          <w:p w14:paraId="562E101F" w14:textId="77777777" w:rsidR="00582A45" w:rsidRPr="00212D95" w:rsidRDefault="00582A45" w:rsidP="00212D95">
            <w:pPr>
              <w:spacing w:after="0"/>
              <w:rPr>
                <w:rFonts w:ascii="Times New Roman" w:hAnsi="Times New Roman"/>
                <w:b/>
                <w:bCs/>
                <w:i/>
                <w:sz w:val="24"/>
                <w:szCs w:val="24"/>
              </w:rPr>
            </w:pPr>
            <w:r w:rsidRPr="00212D95">
              <w:rPr>
                <w:rFonts w:ascii="Times New Roman" w:hAnsi="Times New Roman"/>
                <w:b/>
                <w:bCs/>
                <w:i/>
                <w:sz w:val="24"/>
                <w:szCs w:val="24"/>
              </w:rPr>
              <w:t>Всего:</w:t>
            </w:r>
          </w:p>
        </w:tc>
        <w:tc>
          <w:tcPr>
            <w:tcW w:w="765" w:type="pct"/>
            <w:vAlign w:val="center"/>
          </w:tcPr>
          <w:p w14:paraId="402D6461" w14:textId="5D87DA5E" w:rsidR="00582A45" w:rsidRPr="00212D95" w:rsidRDefault="00582A45" w:rsidP="00212D95">
            <w:pPr>
              <w:spacing w:after="0"/>
              <w:jc w:val="center"/>
              <w:rPr>
                <w:rFonts w:ascii="Times New Roman" w:hAnsi="Times New Roman"/>
                <w:b/>
                <w:bCs/>
                <w:i/>
                <w:sz w:val="24"/>
                <w:szCs w:val="24"/>
              </w:rPr>
            </w:pPr>
            <w:r w:rsidRPr="00212D95">
              <w:rPr>
                <w:rFonts w:ascii="Times New Roman" w:hAnsi="Times New Roman"/>
                <w:b/>
                <w:bCs/>
                <w:i/>
                <w:sz w:val="24"/>
                <w:szCs w:val="24"/>
              </w:rPr>
              <w:t>52</w:t>
            </w:r>
          </w:p>
        </w:tc>
        <w:tc>
          <w:tcPr>
            <w:tcW w:w="486" w:type="pct"/>
          </w:tcPr>
          <w:p w14:paraId="2870C564" w14:textId="77777777" w:rsidR="00582A45" w:rsidRPr="002E55D8" w:rsidRDefault="00582A45" w:rsidP="00212D95">
            <w:pPr>
              <w:spacing w:after="0"/>
              <w:rPr>
                <w:rFonts w:ascii="Times New Roman" w:hAnsi="Times New Roman"/>
                <w:iCs/>
                <w:sz w:val="24"/>
                <w:szCs w:val="24"/>
              </w:rPr>
            </w:pPr>
          </w:p>
        </w:tc>
        <w:tc>
          <w:tcPr>
            <w:tcW w:w="622" w:type="pct"/>
          </w:tcPr>
          <w:p w14:paraId="6C7A8B07" w14:textId="77777777" w:rsidR="00582A45" w:rsidRPr="00212D95" w:rsidRDefault="00582A45" w:rsidP="00212D95">
            <w:pPr>
              <w:spacing w:after="0"/>
              <w:rPr>
                <w:rFonts w:ascii="Times New Roman" w:hAnsi="Times New Roman"/>
                <w:b/>
                <w:bCs/>
                <w:iCs/>
                <w:sz w:val="24"/>
                <w:szCs w:val="24"/>
              </w:rPr>
            </w:pPr>
          </w:p>
        </w:tc>
      </w:tr>
    </w:tbl>
    <w:p w14:paraId="0FF310B2" w14:textId="77777777" w:rsidR="00BC64B5" w:rsidRPr="00212D95" w:rsidRDefault="00BC64B5" w:rsidP="00212D95">
      <w:pPr>
        <w:spacing w:after="0"/>
        <w:rPr>
          <w:rFonts w:ascii="Times New Roman" w:hAnsi="Times New Roman"/>
          <w:b/>
          <w:bCs/>
          <w:i/>
          <w:sz w:val="24"/>
          <w:szCs w:val="24"/>
        </w:rPr>
      </w:pPr>
    </w:p>
    <w:p w14:paraId="7AD445B7" w14:textId="77777777" w:rsidR="00BC64B5" w:rsidRPr="00212D95" w:rsidRDefault="00BC64B5" w:rsidP="00212D95">
      <w:pPr>
        <w:spacing w:after="0"/>
        <w:rPr>
          <w:rFonts w:ascii="Times New Roman" w:hAnsi="Times New Roman"/>
          <w:i/>
          <w:sz w:val="24"/>
          <w:szCs w:val="24"/>
        </w:rPr>
        <w:sectPr w:rsidR="00BC64B5" w:rsidRPr="00212D95" w:rsidSect="009B2ECD">
          <w:pgSz w:w="16840" w:h="11907" w:orient="landscape"/>
          <w:pgMar w:top="851" w:right="992" w:bottom="851" w:left="1134" w:header="709" w:footer="709" w:gutter="0"/>
          <w:cols w:space="720"/>
          <w:docGrid w:linePitch="299"/>
        </w:sectPr>
      </w:pPr>
    </w:p>
    <w:p w14:paraId="3C838181" w14:textId="12785ECC" w:rsidR="00BC64B5" w:rsidRPr="002E55D8" w:rsidRDefault="00BC64B5" w:rsidP="002E55D8">
      <w:pPr>
        <w:spacing w:after="0"/>
        <w:jc w:val="center"/>
        <w:rPr>
          <w:rFonts w:ascii="Times New Roman" w:hAnsi="Times New Roman"/>
          <w:b/>
          <w:iCs/>
          <w:sz w:val="24"/>
          <w:szCs w:val="24"/>
        </w:rPr>
      </w:pPr>
      <w:r w:rsidRPr="002E55D8">
        <w:rPr>
          <w:rFonts w:ascii="Times New Roman" w:hAnsi="Times New Roman"/>
          <w:b/>
          <w:iCs/>
          <w:sz w:val="24"/>
          <w:szCs w:val="24"/>
        </w:rPr>
        <w:lastRenderedPageBreak/>
        <w:t>3. УСЛОВИЯ РЕАЛИЗАЦИИ ПРОГРАММЫ</w:t>
      </w:r>
    </w:p>
    <w:p w14:paraId="00D2B594" w14:textId="77777777" w:rsidR="00C32014" w:rsidRPr="00F75F72" w:rsidRDefault="00C32014" w:rsidP="000C2EBA">
      <w:pPr>
        <w:rPr>
          <w:rFonts w:ascii="Times New Roman" w:hAnsi="Times New Roman"/>
          <w:b/>
          <w:bCs/>
          <w:sz w:val="24"/>
          <w:szCs w:val="24"/>
        </w:rPr>
      </w:pPr>
      <w:r w:rsidRPr="00F75F72">
        <w:rPr>
          <w:rFonts w:ascii="Times New Roman" w:hAnsi="Times New Roman"/>
          <w:b/>
          <w:bCs/>
          <w:sz w:val="24"/>
          <w:szCs w:val="24"/>
        </w:rPr>
        <w:t>3.1. Материально-техническое обеспечение</w:t>
      </w:r>
    </w:p>
    <w:p w14:paraId="2E8CABAF" w14:textId="77777777" w:rsidR="00C32014" w:rsidRPr="00315F34" w:rsidRDefault="00C32014" w:rsidP="000C2EB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65A325E6" w14:textId="77777777" w:rsidR="00C32014" w:rsidRPr="00850C7C" w:rsidRDefault="00C32014" w:rsidP="00C32014">
      <w:pPr>
        <w:suppressAutoHyphens/>
        <w:spacing w:after="0"/>
        <w:ind w:firstLine="709"/>
        <w:jc w:val="both"/>
        <w:rPr>
          <w:rFonts w:ascii="Times New Roman" w:hAnsi="Times New Roman"/>
          <w:bCs/>
          <w:sz w:val="24"/>
          <w:szCs w:val="24"/>
        </w:rPr>
      </w:pPr>
      <w:r w:rsidRPr="00F75F72">
        <w:rPr>
          <w:rFonts w:ascii="Times New Roman" w:hAnsi="Times New Roman"/>
          <w:bCs/>
          <w:iCs/>
          <w:sz w:val="24"/>
          <w:szCs w:val="24"/>
        </w:rPr>
        <w:t>Кабинет «Социально-гуманитарных дисциплин»</w:t>
      </w:r>
      <w:r w:rsidRPr="00850C7C">
        <w:rPr>
          <w:rFonts w:ascii="Times New Roman" w:hAnsi="Times New Roman"/>
          <w:iCs/>
          <w:sz w:val="24"/>
          <w:szCs w:val="24"/>
        </w:rPr>
        <w:t>,</w:t>
      </w:r>
      <w:r>
        <w:rPr>
          <w:rFonts w:ascii="Times New Roman" w:hAnsi="Times New Roman"/>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850C7C">
        <w:rPr>
          <w:rFonts w:ascii="Times New Roman" w:hAnsi="Times New Roman"/>
          <w:bCs/>
          <w:sz w:val="24"/>
          <w:szCs w:val="24"/>
        </w:rPr>
        <w:t>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1D52A6" w:rsidRPr="00212D95" w14:paraId="5A2D7EEF" w14:textId="77777777" w:rsidTr="00305976">
        <w:tc>
          <w:tcPr>
            <w:tcW w:w="273" w:type="pct"/>
            <w:shd w:val="clear" w:color="auto" w:fill="auto"/>
            <w:vAlign w:val="center"/>
          </w:tcPr>
          <w:p w14:paraId="501C8E4D" w14:textId="77777777" w:rsidR="001D52A6" w:rsidRPr="00212D95" w:rsidRDefault="001D52A6" w:rsidP="00212D95">
            <w:pPr>
              <w:pStyle w:val="122"/>
              <w:spacing w:line="276" w:lineRule="auto"/>
              <w:jc w:val="center"/>
              <w:rPr>
                <w:szCs w:val="24"/>
                <w:lang w:eastAsia="en-US"/>
              </w:rPr>
            </w:pPr>
            <w:r w:rsidRPr="00212D95">
              <w:rPr>
                <w:szCs w:val="24"/>
                <w:lang w:eastAsia="en-US"/>
              </w:rPr>
              <w:t>№</w:t>
            </w:r>
          </w:p>
        </w:tc>
        <w:tc>
          <w:tcPr>
            <w:tcW w:w="3200" w:type="pct"/>
            <w:shd w:val="clear" w:color="auto" w:fill="auto"/>
            <w:vAlign w:val="center"/>
          </w:tcPr>
          <w:p w14:paraId="728BFA09" w14:textId="77777777" w:rsidR="001D52A6" w:rsidRPr="00212D95" w:rsidRDefault="001D52A6" w:rsidP="00212D95">
            <w:pPr>
              <w:pStyle w:val="122"/>
              <w:spacing w:line="276" w:lineRule="auto"/>
              <w:jc w:val="center"/>
              <w:rPr>
                <w:szCs w:val="24"/>
                <w:lang w:eastAsia="en-US"/>
              </w:rPr>
            </w:pPr>
            <w:r w:rsidRPr="00212D95">
              <w:rPr>
                <w:szCs w:val="24"/>
                <w:lang w:eastAsia="en-US"/>
              </w:rPr>
              <w:t>Наименование оборудования</w:t>
            </w:r>
          </w:p>
        </w:tc>
        <w:tc>
          <w:tcPr>
            <w:tcW w:w="1527" w:type="pct"/>
            <w:shd w:val="clear" w:color="auto" w:fill="auto"/>
            <w:vAlign w:val="center"/>
          </w:tcPr>
          <w:p w14:paraId="7F0411D8" w14:textId="77777777" w:rsidR="001D52A6" w:rsidRPr="00212D95" w:rsidRDefault="001D52A6" w:rsidP="00212D95">
            <w:pPr>
              <w:pStyle w:val="122"/>
              <w:spacing w:line="276" w:lineRule="auto"/>
              <w:jc w:val="center"/>
              <w:rPr>
                <w:szCs w:val="24"/>
                <w:lang w:eastAsia="en-US"/>
              </w:rPr>
            </w:pPr>
            <w:r w:rsidRPr="00212D95">
              <w:rPr>
                <w:szCs w:val="24"/>
                <w:lang w:eastAsia="en-US"/>
              </w:rPr>
              <w:t>Техническое описание</w:t>
            </w:r>
          </w:p>
        </w:tc>
      </w:tr>
      <w:tr w:rsidR="001D52A6" w:rsidRPr="00212D95" w14:paraId="1A49C162" w14:textId="77777777" w:rsidTr="00305976">
        <w:trPr>
          <w:trHeight w:val="278"/>
        </w:trPr>
        <w:tc>
          <w:tcPr>
            <w:tcW w:w="5000" w:type="pct"/>
            <w:gridSpan w:val="3"/>
            <w:shd w:val="clear" w:color="auto" w:fill="auto"/>
          </w:tcPr>
          <w:p w14:paraId="1E6B6D38" w14:textId="77777777" w:rsidR="001D52A6" w:rsidRPr="00212D95" w:rsidRDefault="001D52A6" w:rsidP="00212D95">
            <w:pPr>
              <w:pStyle w:val="122"/>
              <w:spacing w:line="276" w:lineRule="auto"/>
              <w:rPr>
                <w:b/>
                <w:bCs/>
                <w:szCs w:val="24"/>
                <w:lang w:eastAsia="en-US"/>
              </w:rPr>
            </w:pPr>
            <w:r w:rsidRPr="00212D95">
              <w:rPr>
                <w:b/>
                <w:bCs/>
                <w:szCs w:val="24"/>
                <w:lang w:val="en-US" w:eastAsia="en-US"/>
              </w:rPr>
              <w:t>I</w:t>
            </w:r>
            <w:r w:rsidRPr="00212D95">
              <w:rPr>
                <w:b/>
                <w:bCs/>
                <w:szCs w:val="24"/>
                <w:lang w:eastAsia="en-US"/>
              </w:rPr>
              <w:t xml:space="preserve"> Специализированная мебель и системы хранения</w:t>
            </w:r>
          </w:p>
        </w:tc>
      </w:tr>
      <w:tr w:rsidR="001D52A6" w:rsidRPr="00212D95" w14:paraId="1AB2D599" w14:textId="77777777" w:rsidTr="00305976">
        <w:trPr>
          <w:trHeight w:val="277"/>
        </w:trPr>
        <w:tc>
          <w:tcPr>
            <w:tcW w:w="5000" w:type="pct"/>
            <w:gridSpan w:val="3"/>
            <w:shd w:val="clear" w:color="auto" w:fill="auto"/>
          </w:tcPr>
          <w:p w14:paraId="1A8C7D62" w14:textId="77777777" w:rsidR="001D52A6" w:rsidRPr="00212D95" w:rsidRDefault="001D52A6" w:rsidP="00212D95">
            <w:pPr>
              <w:pStyle w:val="122"/>
              <w:spacing w:line="276" w:lineRule="auto"/>
              <w:rPr>
                <w:b/>
                <w:bCs/>
                <w:szCs w:val="24"/>
                <w:lang w:eastAsia="en-US"/>
              </w:rPr>
            </w:pPr>
            <w:r w:rsidRPr="00212D95">
              <w:rPr>
                <w:b/>
                <w:bCs/>
                <w:szCs w:val="24"/>
                <w:lang w:eastAsia="en-US"/>
              </w:rPr>
              <w:t>Основное оборудование</w:t>
            </w:r>
          </w:p>
        </w:tc>
      </w:tr>
      <w:tr w:rsidR="001D52A6" w:rsidRPr="00212D95" w14:paraId="09B7FD55" w14:textId="77777777" w:rsidTr="00305976">
        <w:tc>
          <w:tcPr>
            <w:tcW w:w="273" w:type="pct"/>
            <w:shd w:val="clear" w:color="auto" w:fill="auto"/>
          </w:tcPr>
          <w:p w14:paraId="59B8FC83"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28BC14B1" w14:textId="77777777" w:rsidR="001D52A6" w:rsidRPr="00212D95" w:rsidRDefault="001D52A6" w:rsidP="00212D95">
            <w:pPr>
              <w:pStyle w:val="122"/>
              <w:spacing w:line="276" w:lineRule="auto"/>
              <w:rPr>
                <w:szCs w:val="24"/>
                <w:lang w:eastAsia="en-US"/>
              </w:rPr>
            </w:pPr>
            <w:r w:rsidRPr="00212D95">
              <w:rPr>
                <w:szCs w:val="24"/>
                <w:lang w:eastAsia="en-US"/>
              </w:rPr>
              <w:t>Стол ученический (одноместный / Двухместный, регулируемый / нерегулируемый)</w:t>
            </w:r>
          </w:p>
        </w:tc>
        <w:tc>
          <w:tcPr>
            <w:tcW w:w="1527" w:type="pct"/>
            <w:shd w:val="clear" w:color="auto" w:fill="auto"/>
          </w:tcPr>
          <w:p w14:paraId="5272A1BE" w14:textId="77777777" w:rsidR="001D52A6" w:rsidRPr="00212D95" w:rsidRDefault="001D52A6" w:rsidP="00212D95">
            <w:pPr>
              <w:pStyle w:val="122"/>
              <w:spacing w:line="276" w:lineRule="auto"/>
              <w:rPr>
                <w:szCs w:val="24"/>
                <w:lang w:eastAsia="en-US"/>
              </w:rPr>
            </w:pPr>
            <w:r w:rsidRPr="00212D95">
              <w:rPr>
                <w:szCs w:val="24"/>
                <w:lang w:eastAsia="en-US"/>
              </w:rPr>
              <w:t>Высота, мм: 800</w:t>
            </w:r>
          </w:p>
          <w:p w14:paraId="12B3CEE4" w14:textId="77777777" w:rsidR="001D52A6" w:rsidRPr="00212D95" w:rsidRDefault="001D52A6" w:rsidP="00212D95">
            <w:pPr>
              <w:pStyle w:val="122"/>
              <w:spacing w:line="276" w:lineRule="auto"/>
              <w:rPr>
                <w:szCs w:val="24"/>
                <w:lang w:eastAsia="en-US"/>
              </w:rPr>
            </w:pPr>
            <w:r w:rsidRPr="00212D95">
              <w:rPr>
                <w:szCs w:val="24"/>
                <w:lang w:eastAsia="en-US"/>
              </w:rPr>
              <w:t>Глубина, мм: 700</w:t>
            </w:r>
          </w:p>
          <w:p w14:paraId="1714C4A4" w14:textId="77777777" w:rsidR="001D52A6" w:rsidRPr="00212D95" w:rsidRDefault="001D52A6" w:rsidP="00212D95">
            <w:pPr>
              <w:pStyle w:val="122"/>
              <w:spacing w:line="276" w:lineRule="auto"/>
              <w:rPr>
                <w:szCs w:val="24"/>
                <w:lang w:eastAsia="en-US"/>
              </w:rPr>
            </w:pPr>
            <w:r w:rsidRPr="00212D95">
              <w:rPr>
                <w:szCs w:val="24"/>
                <w:lang w:eastAsia="en-US"/>
              </w:rPr>
              <w:t>Ширина, мм: 1200</w:t>
            </w:r>
          </w:p>
          <w:p w14:paraId="12C889D1" w14:textId="77777777" w:rsidR="001D52A6" w:rsidRPr="00212D95" w:rsidRDefault="001D52A6" w:rsidP="00212D95">
            <w:pPr>
              <w:pStyle w:val="122"/>
              <w:spacing w:line="276" w:lineRule="auto"/>
              <w:rPr>
                <w:szCs w:val="24"/>
                <w:lang w:eastAsia="en-US"/>
              </w:rPr>
            </w:pPr>
            <w:r w:rsidRPr="00212D95">
              <w:rPr>
                <w:szCs w:val="24"/>
                <w:lang w:eastAsia="en-US"/>
              </w:rPr>
              <w:t>Материал каркаса: ДСП</w:t>
            </w:r>
          </w:p>
          <w:p w14:paraId="325BE048" w14:textId="77777777" w:rsidR="001D52A6" w:rsidRPr="00212D95" w:rsidRDefault="001D52A6" w:rsidP="00212D95">
            <w:pPr>
              <w:pStyle w:val="122"/>
              <w:spacing w:line="276" w:lineRule="auto"/>
              <w:rPr>
                <w:szCs w:val="24"/>
                <w:lang w:eastAsia="en-US"/>
              </w:rPr>
            </w:pPr>
            <w:r w:rsidRPr="00212D95">
              <w:rPr>
                <w:szCs w:val="24"/>
                <w:lang w:eastAsia="en-US"/>
              </w:rPr>
              <w:t>Материал столешницы: ДСП</w:t>
            </w:r>
          </w:p>
        </w:tc>
      </w:tr>
      <w:tr w:rsidR="001D52A6" w:rsidRPr="00212D95" w14:paraId="309D645F" w14:textId="77777777" w:rsidTr="00305976">
        <w:tc>
          <w:tcPr>
            <w:tcW w:w="273" w:type="pct"/>
            <w:shd w:val="clear" w:color="auto" w:fill="auto"/>
          </w:tcPr>
          <w:p w14:paraId="727E4AD1"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720922D1" w14:textId="77777777" w:rsidR="001D52A6" w:rsidRPr="00212D95" w:rsidRDefault="001D52A6" w:rsidP="00212D95">
            <w:pPr>
              <w:pStyle w:val="122"/>
              <w:spacing w:line="276" w:lineRule="auto"/>
              <w:rPr>
                <w:szCs w:val="24"/>
                <w:lang w:eastAsia="en-US"/>
              </w:rPr>
            </w:pPr>
            <w:r w:rsidRPr="00212D95">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6389A588" w14:textId="77777777" w:rsidR="001D52A6" w:rsidRPr="00212D95" w:rsidRDefault="001D52A6" w:rsidP="00212D95">
            <w:pPr>
              <w:pStyle w:val="122"/>
              <w:spacing w:line="276" w:lineRule="auto"/>
              <w:rPr>
                <w:szCs w:val="24"/>
                <w:lang w:eastAsia="en-US"/>
              </w:rPr>
            </w:pPr>
            <w:r w:rsidRPr="00212D95">
              <w:rPr>
                <w:szCs w:val="24"/>
                <w:lang w:eastAsia="en-US"/>
              </w:rPr>
              <w:t>Высота, мм: 1835</w:t>
            </w:r>
          </w:p>
          <w:p w14:paraId="32A04B1E" w14:textId="77777777" w:rsidR="001D52A6" w:rsidRPr="00212D95" w:rsidRDefault="001D52A6" w:rsidP="00212D95">
            <w:pPr>
              <w:pStyle w:val="122"/>
              <w:spacing w:line="276" w:lineRule="auto"/>
              <w:rPr>
                <w:szCs w:val="24"/>
                <w:lang w:eastAsia="en-US"/>
              </w:rPr>
            </w:pPr>
            <w:r w:rsidRPr="00212D95">
              <w:rPr>
                <w:szCs w:val="24"/>
                <w:lang w:eastAsia="en-US"/>
              </w:rPr>
              <w:t>Глубина, мм: 376</w:t>
            </w:r>
          </w:p>
          <w:p w14:paraId="4A6E8947" w14:textId="77777777" w:rsidR="001D52A6" w:rsidRPr="00212D95" w:rsidRDefault="001D52A6" w:rsidP="00212D95">
            <w:pPr>
              <w:pStyle w:val="122"/>
              <w:spacing w:line="276" w:lineRule="auto"/>
              <w:rPr>
                <w:szCs w:val="24"/>
                <w:lang w:eastAsia="en-US"/>
              </w:rPr>
            </w:pPr>
            <w:r w:rsidRPr="00212D95">
              <w:rPr>
                <w:szCs w:val="24"/>
                <w:lang w:eastAsia="en-US"/>
              </w:rPr>
              <w:t>Ширина, мм: 849</w:t>
            </w:r>
          </w:p>
          <w:p w14:paraId="0D95384C" w14:textId="77777777" w:rsidR="001D52A6" w:rsidRPr="00212D95" w:rsidRDefault="001D52A6" w:rsidP="00212D95">
            <w:pPr>
              <w:pStyle w:val="122"/>
              <w:spacing w:line="276" w:lineRule="auto"/>
              <w:rPr>
                <w:szCs w:val="24"/>
                <w:lang w:eastAsia="en-US"/>
              </w:rPr>
            </w:pPr>
            <w:r w:rsidRPr="00212D95">
              <w:rPr>
                <w:szCs w:val="24"/>
                <w:lang w:eastAsia="en-US"/>
              </w:rPr>
              <w:t>Материал каркаса: ДСП</w:t>
            </w:r>
          </w:p>
        </w:tc>
      </w:tr>
      <w:tr w:rsidR="001D52A6" w:rsidRPr="00212D95" w14:paraId="228774A0" w14:textId="77777777" w:rsidTr="00305976">
        <w:tc>
          <w:tcPr>
            <w:tcW w:w="273" w:type="pct"/>
            <w:shd w:val="clear" w:color="auto" w:fill="auto"/>
          </w:tcPr>
          <w:p w14:paraId="21206329"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7288DCC8" w14:textId="77777777" w:rsidR="001D52A6" w:rsidRPr="00212D95" w:rsidRDefault="001D52A6" w:rsidP="00212D95">
            <w:pPr>
              <w:pStyle w:val="122"/>
              <w:spacing w:line="276" w:lineRule="auto"/>
              <w:rPr>
                <w:szCs w:val="24"/>
                <w:lang w:eastAsia="en-US"/>
              </w:rPr>
            </w:pPr>
            <w:r w:rsidRPr="00212D95">
              <w:rPr>
                <w:szCs w:val="24"/>
              </w:rPr>
              <w:t>Стул ученический (на ножках, на колесиках)</w:t>
            </w:r>
          </w:p>
        </w:tc>
        <w:tc>
          <w:tcPr>
            <w:tcW w:w="1527" w:type="pct"/>
            <w:shd w:val="clear" w:color="auto" w:fill="auto"/>
          </w:tcPr>
          <w:p w14:paraId="078ACA0A" w14:textId="77777777" w:rsidR="001D52A6" w:rsidRPr="00212D95" w:rsidRDefault="001D52A6" w:rsidP="00212D95">
            <w:pPr>
              <w:pStyle w:val="122"/>
              <w:spacing w:line="276" w:lineRule="auto"/>
              <w:rPr>
                <w:szCs w:val="24"/>
                <w:lang w:eastAsia="en-US"/>
              </w:rPr>
            </w:pPr>
            <w:r w:rsidRPr="00212D95">
              <w:rPr>
                <w:szCs w:val="24"/>
                <w:lang w:eastAsia="en-US"/>
              </w:rPr>
              <w:t>Материал каркаса: металлопрофиль стальной</w:t>
            </w:r>
          </w:p>
          <w:p w14:paraId="72758BF7" w14:textId="77777777" w:rsidR="001D52A6" w:rsidRPr="00212D95" w:rsidRDefault="001D52A6" w:rsidP="00212D95">
            <w:pPr>
              <w:pStyle w:val="122"/>
              <w:spacing w:line="276" w:lineRule="auto"/>
              <w:rPr>
                <w:szCs w:val="24"/>
                <w:lang w:eastAsia="en-US"/>
              </w:rPr>
            </w:pPr>
            <w:r w:rsidRPr="00212D95">
              <w:rPr>
                <w:szCs w:val="24"/>
                <w:lang w:eastAsia="en-US"/>
              </w:rPr>
              <w:t>Материал сидения и спинки: ЛДСП</w:t>
            </w:r>
          </w:p>
        </w:tc>
      </w:tr>
      <w:tr w:rsidR="001D52A6" w:rsidRPr="00212D95" w14:paraId="4485685A" w14:textId="77777777" w:rsidTr="00305976">
        <w:tc>
          <w:tcPr>
            <w:tcW w:w="273" w:type="pct"/>
            <w:shd w:val="clear" w:color="auto" w:fill="auto"/>
          </w:tcPr>
          <w:p w14:paraId="4191D533"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12ACCC6A" w14:textId="77DD9808" w:rsidR="001D52A6" w:rsidRPr="00212D95" w:rsidRDefault="001D52A6" w:rsidP="00212D95">
            <w:pPr>
              <w:pStyle w:val="122"/>
              <w:spacing w:line="276" w:lineRule="auto"/>
              <w:rPr>
                <w:szCs w:val="24"/>
                <w:lang w:eastAsia="en-US"/>
              </w:rPr>
            </w:pPr>
            <w:r w:rsidRPr="00212D95">
              <w:rPr>
                <w:szCs w:val="24"/>
              </w:rPr>
              <w:t xml:space="preserve">Стол </w:t>
            </w:r>
            <w:r w:rsidR="009B6924" w:rsidRPr="00E61123">
              <w:rPr>
                <w:szCs w:val="24"/>
                <w:lang w:eastAsia="en-US"/>
              </w:rPr>
              <w:t>преподавателя</w:t>
            </w:r>
          </w:p>
        </w:tc>
        <w:tc>
          <w:tcPr>
            <w:tcW w:w="1527" w:type="pct"/>
            <w:shd w:val="clear" w:color="auto" w:fill="auto"/>
          </w:tcPr>
          <w:p w14:paraId="0A2AAB8B" w14:textId="77777777" w:rsidR="001D52A6" w:rsidRPr="00212D95" w:rsidRDefault="001D52A6" w:rsidP="00212D95">
            <w:pPr>
              <w:pStyle w:val="122"/>
              <w:spacing w:line="276" w:lineRule="auto"/>
              <w:rPr>
                <w:szCs w:val="24"/>
                <w:lang w:eastAsia="en-US"/>
              </w:rPr>
            </w:pPr>
            <w:r w:rsidRPr="00212D95">
              <w:rPr>
                <w:szCs w:val="24"/>
                <w:lang w:eastAsia="en-US"/>
              </w:rPr>
              <w:t>Высота, мм: 800</w:t>
            </w:r>
          </w:p>
          <w:p w14:paraId="2203AD58" w14:textId="77777777" w:rsidR="001D52A6" w:rsidRPr="00212D95" w:rsidRDefault="001D52A6" w:rsidP="00212D95">
            <w:pPr>
              <w:pStyle w:val="122"/>
              <w:spacing w:line="276" w:lineRule="auto"/>
              <w:rPr>
                <w:szCs w:val="24"/>
                <w:lang w:eastAsia="en-US"/>
              </w:rPr>
            </w:pPr>
            <w:r w:rsidRPr="00212D95">
              <w:rPr>
                <w:szCs w:val="24"/>
                <w:lang w:eastAsia="en-US"/>
              </w:rPr>
              <w:t>Глубина, мм: 700</w:t>
            </w:r>
          </w:p>
          <w:p w14:paraId="021DC524" w14:textId="77777777" w:rsidR="001D52A6" w:rsidRPr="00212D95" w:rsidRDefault="001D52A6" w:rsidP="00212D95">
            <w:pPr>
              <w:pStyle w:val="122"/>
              <w:spacing w:line="276" w:lineRule="auto"/>
              <w:rPr>
                <w:szCs w:val="24"/>
                <w:lang w:eastAsia="en-US"/>
              </w:rPr>
            </w:pPr>
            <w:r w:rsidRPr="00212D95">
              <w:rPr>
                <w:szCs w:val="24"/>
                <w:lang w:eastAsia="en-US"/>
              </w:rPr>
              <w:t>Ширина, мм: 1800</w:t>
            </w:r>
          </w:p>
          <w:p w14:paraId="4B20A415" w14:textId="77777777" w:rsidR="001D52A6" w:rsidRPr="00212D95" w:rsidRDefault="001D52A6" w:rsidP="00212D95">
            <w:pPr>
              <w:pStyle w:val="122"/>
              <w:spacing w:line="276" w:lineRule="auto"/>
              <w:rPr>
                <w:szCs w:val="24"/>
                <w:lang w:eastAsia="en-US"/>
              </w:rPr>
            </w:pPr>
            <w:r w:rsidRPr="00212D95">
              <w:rPr>
                <w:szCs w:val="24"/>
                <w:lang w:eastAsia="en-US"/>
              </w:rPr>
              <w:t>Материал каркаса: ДСП</w:t>
            </w:r>
          </w:p>
          <w:p w14:paraId="3E43A7B4" w14:textId="77777777" w:rsidR="001D52A6" w:rsidRPr="00212D95" w:rsidRDefault="001D52A6" w:rsidP="00212D95">
            <w:pPr>
              <w:pStyle w:val="122"/>
              <w:spacing w:line="276" w:lineRule="auto"/>
              <w:rPr>
                <w:szCs w:val="24"/>
                <w:lang w:eastAsia="en-US"/>
              </w:rPr>
            </w:pPr>
            <w:r w:rsidRPr="00212D95">
              <w:rPr>
                <w:szCs w:val="24"/>
                <w:lang w:eastAsia="en-US"/>
              </w:rPr>
              <w:t>Материал столешницы: ДСП</w:t>
            </w:r>
          </w:p>
        </w:tc>
      </w:tr>
      <w:tr w:rsidR="001D52A6" w:rsidRPr="00212D95" w14:paraId="081AD4F3" w14:textId="77777777" w:rsidTr="00305976">
        <w:tc>
          <w:tcPr>
            <w:tcW w:w="273" w:type="pct"/>
            <w:shd w:val="clear" w:color="auto" w:fill="auto"/>
          </w:tcPr>
          <w:p w14:paraId="4D0114DE"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3D8A7020" w14:textId="77777777" w:rsidR="001D52A6" w:rsidRPr="00212D95" w:rsidRDefault="001D52A6" w:rsidP="00212D95">
            <w:pPr>
              <w:pStyle w:val="122"/>
              <w:spacing w:line="276" w:lineRule="auto"/>
              <w:rPr>
                <w:szCs w:val="24"/>
                <w:lang w:eastAsia="en-US"/>
              </w:rPr>
            </w:pPr>
            <w:r w:rsidRPr="00212D95">
              <w:rPr>
                <w:szCs w:val="24"/>
              </w:rPr>
              <w:t>Кресло/стул компьютерное</w:t>
            </w:r>
          </w:p>
        </w:tc>
        <w:tc>
          <w:tcPr>
            <w:tcW w:w="1527" w:type="pct"/>
            <w:shd w:val="clear" w:color="auto" w:fill="auto"/>
          </w:tcPr>
          <w:p w14:paraId="02FC4F8C" w14:textId="77777777" w:rsidR="001D52A6" w:rsidRPr="00212D95" w:rsidRDefault="001D52A6" w:rsidP="00212D95">
            <w:pPr>
              <w:pStyle w:val="122"/>
              <w:spacing w:line="276" w:lineRule="auto"/>
              <w:rPr>
                <w:szCs w:val="24"/>
                <w:lang w:eastAsia="en-US"/>
              </w:rPr>
            </w:pPr>
            <w:r w:rsidRPr="00212D95">
              <w:rPr>
                <w:szCs w:val="24"/>
                <w:lang w:eastAsia="en-US"/>
              </w:rPr>
              <w:t>Материал каркаса: металл</w:t>
            </w:r>
          </w:p>
          <w:p w14:paraId="2484721F" w14:textId="77777777" w:rsidR="001D52A6" w:rsidRPr="00212D95" w:rsidRDefault="001D52A6" w:rsidP="00212D95">
            <w:pPr>
              <w:pStyle w:val="122"/>
              <w:spacing w:line="276" w:lineRule="auto"/>
              <w:rPr>
                <w:szCs w:val="24"/>
                <w:lang w:eastAsia="en-US"/>
              </w:rPr>
            </w:pPr>
            <w:r w:rsidRPr="00212D95">
              <w:rPr>
                <w:szCs w:val="24"/>
                <w:lang w:eastAsia="en-US"/>
              </w:rPr>
              <w:t xml:space="preserve">Материал сидения и спинки: кожзаменитель </w:t>
            </w:r>
          </w:p>
        </w:tc>
      </w:tr>
      <w:tr w:rsidR="001D52A6" w:rsidRPr="00212D95" w14:paraId="080243CE" w14:textId="77777777" w:rsidTr="00305976">
        <w:tc>
          <w:tcPr>
            <w:tcW w:w="273" w:type="pct"/>
            <w:shd w:val="clear" w:color="auto" w:fill="auto"/>
          </w:tcPr>
          <w:p w14:paraId="086835EA"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20E8F800" w14:textId="77777777" w:rsidR="001D52A6" w:rsidRPr="00212D95" w:rsidRDefault="001D52A6" w:rsidP="00212D95">
            <w:pPr>
              <w:pStyle w:val="122"/>
              <w:spacing w:line="276" w:lineRule="auto"/>
              <w:rPr>
                <w:szCs w:val="24"/>
              </w:rPr>
            </w:pPr>
            <w:r w:rsidRPr="00212D95">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247ECF00" w14:textId="77777777" w:rsidR="001D52A6" w:rsidRPr="00212D95" w:rsidRDefault="001D52A6" w:rsidP="00212D95">
            <w:pPr>
              <w:pStyle w:val="122"/>
              <w:spacing w:line="276" w:lineRule="auto"/>
              <w:rPr>
                <w:szCs w:val="24"/>
                <w:lang w:eastAsia="en-US"/>
              </w:rPr>
            </w:pPr>
            <w:r w:rsidRPr="00212D95">
              <w:rPr>
                <w:szCs w:val="24"/>
                <w:lang w:eastAsia="en-US"/>
              </w:rPr>
              <w:t>Диагональ: 88''</w:t>
            </w:r>
          </w:p>
          <w:p w14:paraId="2FD7F2EA" w14:textId="77777777" w:rsidR="001D52A6" w:rsidRPr="00212D95" w:rsidRDefault="001D52A6" w:rsidP="00212D95">
            <w:pPr>
              <w:pStyle w:val="122"/>
              <w:spacing w:line="276" w:lineRule="auto"/>
              <w:rPr>
                <w:szCs w:val="24"/>
                <w:lang w:eastAsia="en-US"/>
              </w:rPr>
            </w:pPr>
            <w:r w:rsidRPr="00212D95">
              <w:rPr>
                <w:szCs w:val="24"/>
                <w:lang w:eastAsia="en-US"/>
              </w:rPr>
              <w:t>Разрешение: 4К</w:t>
            </w:r>
          </w:p>
          <w:p w14:paraId="0A8ED287" w14:textId="77777777" w:rsidR="001D52A6" w:rsidRPr="00212D95" w:rsidRDefault="001D52A6" w:rsidP="00212D95">
            <w:pPr>
              <w:pStyle w:val="122"/>
              <w:spacing w:line="276" w:lineRule="auto"/>
              <w:rPr>
                <w:szCs w:val="24"/>
                <w:lang w:eastAsia="en-US"/>
              </w:rPr>
            </w:pPr>
            <w:r w:rsidRPr="00212D95">
              <w:rPr>
                <w:szCs w:val="24"/>
                <w:lang w:eastAsia="en-US"/>
              </w:rPr>
              <w:t>Яркость: высокая</w:t>
            </w:r>
          </w:p>
          <w:p w14:paraId="242F3E84" w14:textId="77777777" w:rsidR="001D52A6" w:rsidRPr="00212D95" w:rsidRDefault="001D52A6" w:rsidP="00212D95">
            <w:pPr>
              <w:pStyle w:val="122"/>
              <w:spacing w:line="276" w:lineRule="auto"/>
              <w:rPr>
                <w:szCs w:val="24"/>
                <w:lang w:eastAsia="en-US"/>
              </w:rPr>
            </w:pPr>
            <w:r w:rsidRPr="00212D95">
              <w:rPr>
                <w:szCs w:val="24"/>
                <w:lang w:eastAsia="en-US"/>
              </w:rPr>
              <w:t>Контрастность: высокая</w:t>
            </w:r>
          </w:p>
          <w:p w14:paraId="437E0DA4" w14:textId="77777777" w:rsidR="001D52A6" w:rsidRPr="00212D95" w:rsidRDefault="001D52A6" w:rsidP="00212D95">
            <w:pPr>
              <w:pStyle w:val="122"/>
              <w:spacing w:line="276" w:lineRule="auto"/>
              <w:rPr>
                <w:szCs w:val="24"/>
                <w:lang w:eastAsia="en-US"/>
              </w:rPr>
            </w:pPr>
            <w:r w:rsidRPr="00212D95">
              <w:rPr>
                <w:szCs w:val="24"/>
                <w:lang w:eastAsia="en-US"/>
              </w:rPr>
              <w:t>Угол обзора: 178</w:t>
            </w:r>
          </w:p>
          <w:p w14:paraId="55DE358D" w14:textId="77777777" w:rsidR="001D52A6" w:rsidRPr="00212D95" w:rsidRDefault="001D52A6" w:rsidP="00212D95">
            <w:pPr>
              <w:pStyle w:val="122"/>
              <w:spacing w:line="276" w:lineRule="auto"/>
              <w:rPr>
                <w:szCs w:val="24"/>
                <w:lang w:eastAsia="en-US"/>
              </w:rPr>
            </w:pPr>
            <w:r w:rsidRPr="00212D95">
              <w:rPr>
                <w:szCs w:val="24"/>
                <w:lang w:eastAsia="en-US"/>
              </w:rPr>
              <w:t>Количество динамиков: 2</w:t>
            </w:r>
          </w:p>
          <w:p w14:paraId="48B94E6B" w14:textId="77777777" w:rsidR="001D52A6" w:rsidRPr="00212D95" w:rsidRDefault="001D52A6" w:rsidP="00212D95">
            <w:pPr>
              <w:pStyle w:val="122"/>
              <w:spacing w:line="276" w:lineRule="auto"/>
              <w:rPr>
                <w:szCs w:val="24"/>
                <w:lang w:eastAsia="en-US"/>
              </w:rPr>
            </w:pPr>
            <w:r w:rsidRPr="00212D95">
              <w:rPr>
                <w:szCs w:val="24"/>
                <w:lang w:eastAsia="en-US"/>
              </w:rPr>
              <w:t>Энергопотребление: 150</w:t>
            </w:r>
          </w:p>
        </w:tc>
      </w:tr>
      <w:tr w:rsidR="001D52A6" w:rsidRPr="00212D95" w14:paraId="61F0A997" w14:textId="77777777" w:rsidTr="003059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EFDCA6" w14:textId="77777777" w:rsidR="001D52A6" w:rsidRPr="00212D95" w:rsidRDefault="001D52A6" w:rsidP="00212D95">
            <w:pPr>
              <w:pStyle w:val="122"/>
              <w:spacing w:line="276" w:lineRule="auto"/>
              <w:rPr>
                <w:szCs w:val="24"/>
                <w:lang w:eastAsia="en-US"/>
              </w:rPr>
            </w:pPr>
            <w:r w:rsidRPr="00212D95">
              <w:rPr>
                <w:b/>
                <w:bCs/>
                <w:szCs w:val="24"/>
                <w:lang w:eastAsia="en-US"/>
              </w:rPr>
              <w:t>Дополнительное оборудование</w:t>
            </w:r>
          </w:p>
        </w:tc>
      </w:tr>
      <w:tr w:rsidR="001D52A6" w:rsidRPr="00212D95" w14:paraId="17AEF6F5" w14:textId="77777777" w:rsidTr="00305976">
        <w:tc>
          <w:tcPr>
            <w:tcW w:w="273" w:type="pct"/>
            <w:tcBorders>
              <w:top w:val="single" w:sz="4" w:space="0" w:color="auto"/>
              <w:left w:val="single" w:sz="4" w:space="0" w:color="auto"/>
              <w:bottom w:val="single" w:sz="4" w:space="0" w:color="auto"/>
              <w:right w:val="single" w:sz="4" w:space="0" w:color="auto"/>
            </w:tcBorders>
            <w:shd w:val="clear" w:color="auto" w:fill="auto"/>
          </w:tcPr>
          <w:p w14:paraId="68A6E529" w14:textId="77777777" w:rsidR="001D52A6" w:rsidRPr="00212D95" w:rsidRDefault="001D52A6" w:rsidP="00212D9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B257E5" w14:textId="77777777" w:rsidR="001D52A6" w:rsidRPr="00212D95" w:rsidRDefault="001D52A6" w:rsidP="00212D95">
            <w:pPr>
              <w:pStyle w:val="122"/>
              <w:spacing w:line="276" w:lineRule="auto"/>
              <w:rPr>
                <w:szCs w:val="24"/>
                <w:lang w:eastAsia="en-US"/>
              </w:rPr>
            </w:pPr>
            <w:r w:rsidRPr="00212D95">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E2CBA7" w14:textId="77777777" w:rsidR="001D52A6" w:rsidRPr="00212D95" w:rsidRDefault="001D52A6" w:rsidP="00212D95">
            <w:pPr>
              <w:pStyle w:val="122"/>
              <w:spacing w:line="276" w:lineRule="auto"/>
              <w:rPr>
                <w:szCs w:val="24"/>
                <w:lang w:eastAsia="en-US"/>
              </w:rPr>
            </w:pPr>
            <w:r w:rsidRPr="00212D95">
              <w:rPr>
                <w:szCs w:val="24"/>
                <w:lang w:eastAsia="en-US"/>
              </w:rPr>
              <w:t>Ширина, мм: 1200</w:t>
            </w:r>
          </w:p>
          <w:p w14:paraId="68AB88E0" w14:textId="77777777" w:rsidR="001D52A6" w:rsidRPr="00212D95" w:rsidRDefault="001D52A6" w:rsidP="00212D95">
            <w:pPr>
              <w:pStyle w:val="122"/>
              <w:spacing w:line="276" w:lineRule="auto"/>
              <w:rPr>
                <w:szCs w:val="24"/>
                <w:lang w:eastAsia="en-US"/>
              </w:rPr>
            </w:pPr>
            <w:r w:rsidRPr="00212D95">
              <w:rPr>
                <w:szCs w:val="24"/>
                <w:lang w:eastAsia="en-US"/>
              </w:rPr>
              <w:lastRenderedPageBreak/>
              <w:t>Высота, мм: 800</w:t>
            </w:r>
          </w:p>
        </w:tc>
      </w:tr>
      <w:tr w:rsidR="001D52A6" w:rsidRPr="00212D95" w14:paraId="22444BE8" w14:textId="77777777" w:rsidTr="003059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44D8F7" w14:textId="77777777" w:rsidR="001D52A6" w:rsidRPr="00212D95" w:rsidRDefault="001D52A6" w:rsidP="00212D95">
            <w:pPr>
              <w:pStyle w:val="122"/>
              <w:spacing w:line="276" w:lineRule="auto"/>
              <w:rPr>
                <w:szCs w:val="24"/>
                <w:lang w:eastAsia="en-US"/>
              </w:rPr>
            </w:pPr>
            <w:r w:rsidRPr="00212D95">
              <w:rPr>
                <w:b/>
                <w:bCs/>
                <w:szCs w:val="24"/>
                <w:lang w:val="en-US" w:eastAsia="en-US"/>
              </w:rPr>
              <w:lastRenderedPageBreak/>
              <w:t xml:space="preserve">II </w:t>
            </w:r>
            <w:r w:rsidRPr="00212D95">
              <w:rPr>
                <w:b/>
                <w:bCs/>
                <w:szCs w:val="24"/>
                <w:lang w:eastAsia="en-US"/>
              </w:rPr>
              <w:t>Технические средства</w:t>
            </w:r>
          </w:p>
        </w:tc>
      </w:tr>
      <w:tr w:rsidR="001D52A6" w:rsidRPr="00212D95" w14:paraId="511B2A9C" w14:textId="77777777" w:rsidTr="003059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20C465" w14:textId="77777777" w:rsidR="001D52A6" w:rsidRPr="00212D95" w:rsidRDefault="001D52A6" w:rsidP="00212D95">
            <w:pPr>
              <w:pStyle w:val="122"/>
              <w:spacing w:line="276" w:lineRule="auto"/>
              <w:rPr>
                <w:szCs w:val="24"/>
                <w:lang w:eastAsia="en-US"/>
              </w:rPr>
            </w:pPr>
            <w:r w:rsidRPr="00212D95">
              <w:rPr>
                <w:b/>
                <w:bCs/>
                <w:szCs w:val="24"/>
                <w:lang w:eastAsia="en-US"/>
              </w:rPr>
              <w:t>Основное оборудование</w:t>
            </w:r>
          </w:p>
        </w:tc>
      </w:tr>
      <w:tr w:rsidR="001D52A6" w:rsidRPr="00212D95" w14:paraId="3A54F74C" w14:textId="77777777" w:rsidTr="00305976">
        <w:tc>
          <w:tcPr>
            <w:tcW w:w="273" w:type="pct"/>
            <w:shd w:val="clear" w:color="auto" w:fill="auto"/>
          </w:tcPr>
          <w:p w14:paraId="1A3E8D4C"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6CBF624A" w14:textId="77777777" w:rsidR="001D52A6" w:rsidRPr="00212D95" w:rsidRDefault="001D52A6" w:rsidP="00212D95">
            <w:pPr>
              <w:pStyle w:val="122"/>
              <w:spacing w:line="276" w:lineRule="auto"/>
              <w:rPr>
                <w:szCs w:val="24"/>
                <w:lang w:eastAsia="en-US"/>
              </w:rPr>
            </w:pPr>
            <w:r w:rsidRPr="00212D95">
              <w:rPr>
                <w:szCs w:val="24"/>
                <w:lang w:eastAsia="en-US"/>
              </w:rPr>
              <w:t>Автоматизированное рабочее место преподавателя</w:t>
            </w:r>
          </w:p>
        </w:tc>
        <w:tc>
          <w:tcPr>
            <w:tcW w:w="1527" w:type="pct"/>
            <w:shd w:val="clear" w:color="auto" w:fill="auto"/>
          </w:tcPr>
          <w:p w14:paraId="052AAE3E" w14:textId="77777777" w:rsidR="001D52A6" w:rsidRPr="00212D95" w:rsidRDefault="001D52A6" w:rsidP="00212D95">
            <w:pPr>
              <w:spacing w:after="0"/>
              <w:rPr>
                <w:rFonts w:ascii="Times New Roman" w:hAnsi="Times New Roman"/>
                <w:iCs/>
                <w:sz w:val="24"/>
                <w:szCs w:val="24"/>
              </w:rPr>
            </w:pPr>
            <w:r w:rsidRPr="00212D95">
              <w:rPr>
                <w:rFonts w:ascii="Times New Roman" w:hAnsi="Times New Roman"/>
                <w:iCs/>
                <w:sz w:val="24"/>
                <w:szCs w:val="24"/>
              </w:rPr>
              <w:t>Операционная система: ОС - Windows 10</w:t>
            </w:r>
          </w:p>
          <w:p w14:paraId="516B2FA7" w14:textId="77777777" w:rsidR="001D52A6" w:rsidRPr="00212D95" w:rsidRDefault="001D52A6" w:rsidP="00212D95">
            <w:pPr>
              <w:spacing w:after="0"/>
              <w:rPr>
                <w:rFonts w:ascii="Times New Roman" w:hAnsi="Times New Roman"/>
                <w:iCs/>
                <w:sz w:val="24"/>
                <w:szCs w:val="24"/>
              </w:rPr>
            </w:pPr>
            <w:r w:rsidRPr="00212D95">
              <w:rPr>
                <w:rFonts w:ascii="Times New Roman" w:hAnsi="Times New Roman"/>
                <w:iCs/>
                <w:sz w:val="24"/>
                <w:szCs w:val="24"/>
              </w:rPr>
              <w:t>Процессор: Intel Core i3</w:t>
            </w:r>
          </w:p>
          <w:p w14:paraId="180FFD2D" w14:textId="77777777" w:rsidR="001D52A6" w:rsidRPr="00212D95" w:rsidRDefault="001D52A6" w:rsidP="00212D95">
            <w:pPr>
              <w:spacing w:after="0"/>
              <w:rPr>
                <w:rFonts w:ascii="Times New Roman" w:hAnsi="Times New Roman"/>
                <w:iCs/>
                <w:sz w:val="24"/>
                <w:szCs w:val="24"/>
              </w:rPr>
            </w:pPr>
            <w:r w:rsidRPr="00212D95">
              <w:rPr>
                <w:rFonts w:ascii="Times New Roman" w:hAnsi="Times New Roman"/>
                <w:iCs/>
                <w:sz w:val="24"/>
                <w:szCs w:val="24"/>
              </w:rPr>
              <w:t>Оперативная память: 8</w:t>
            </w:r>
            <w:r w:rsidRPr="00212D95">
              <w:rPr>
                <w:rFonts w:ascii="Times New Roman" w:hAnsi="Times New Roman"/>
                <w:sz w:val="24"/>
                <w:szCs w:val="24"/>
              </w:rPr>
              <w:t xml:space="preserve"> </w:t>
            </w:r>
            <w:proofErr w:type="spellStart"/>
            <w:r w:rsidRPr="00212D95">
              <w:rPr>
                <w:rFonts w:ascii="Times New Roman" w:hAnsi="Times New Roman"/>
                <w:iCs/>
                <w:sz w:val="24"/>
                <w:szCs w:val="24"/>
              </w:rPr>
              <w:t>Gb</w:t>
            </w:r>
            <w:proofErr w:type="spellEnd"/>
          </w:p>
          <w:p w14:paraId="38706337" w14:textId="77777777" w:rsidR="001D52A6" w:rsidRPr="00212D95" w:rsidRDefault="001D52A6" w:rsidP="00212D95">
            <w:pPr>
              <w:spacing w:after="0"/>
              <w:rPr>
                <w:rFonts w:ascii="Times New Roman" w:hAnsi="Times New Roman"/>
                <w:iCs/>
                <w:sz w:val="24"/>
                <w:szCs w:val="24"/>
              </w:rPr>
            </w:pPr>
            <w:r w:rsidRPr="00212D95">
              <w:rPr>
                <w:rFonts w:ascii="Times New Roman" w:hAnsi="Times New Roman"/>
                <w:iCs/>
                <w:sz w:val="24"/>
                <w:szCs w:val="24"/>
              </w:rPr>
              <w:t xml:space="preserve">Видеокарта: встроенная </w:t>
            </w:r>
          </w:p>
          <w:p w14:paraId="4A9B13D7" w14:textId="77777777" w:rsidR="001D52A6" w:rsidRPr="00212D95" w:rsidRDefault="001D52A6" w:rsidP="00212D95">
            <w:pPr>
              <w:pStyle w:val="122"/>
              <w:spacing w:line="276" w:lineRule="auto"/>
              <w:rPr>
                <w:szCs w:val="24"/>
                <w:lang w:eastAsia="en-US"/>
              </w:rPr>
            </w:pPr>
            <w:r w:rsidRPr="00212D95">
              <w:rPr>
                <w:szCs w:val="24"/>
                <w:lang w:eastAsia="en-US"/>
              </w:rPr>
              <w:t>Монитор: 24''</w:t>
            </w:r>
          </w:p>
        </w:tc>
      </w:tr>
      <w:tr w:rsidR="001D52A6" w:rsidRPr="00212D95" w14:paraId="23626AF4" w14:textId="77777777" w:rsidTr="00305976">
        <w:tc>
          <w:tcPr>
            <w:tcW w:w="273" w:type="pct"/>
            <w:shd w:val="clear" w:color="auto" w:fill="auto"/>
          </w:tcPr>
          <w:p w14:paraId="689FF06E"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5AD79349" w14:textId="77777777" w:rsidR="001D52A6" w:rsidRPr="00212D95" w:rsidRDefault="001D52A6" w:rsidP="00212D95">
            <w:pPr>
              <w:pStyle w:val="122"/>
              <w:spacing w:line="276" w:lineRule="auto"/>
              <w:rPr>
                <w:szCs w:val="24"/>
                <w:lang w:eastAsia="en-US"/>
              </w:rPr>
            </w:pPr>
            <w:r w:rsidRPr="00212D95">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1B3A43DE" w14:textId="77777777" w:rsidR="001D52A6" w:rsidRPr="00212D95" w:rsidRDefault="001D52A6" w:rsidP="00212D95">
            <w:pPr>
              <w:pStyle w:val="122"/>
              <w:spacing w:line="276" w:lineRule="auto"/>
              <w:rPr>
                <w:szCs w:val="24"/>
                <w:lang w:eastAsia="en-US"/>
              </w:rPr>
            </w:pPr>
            <w:r w:rsidRPr="00212D95">
              <w:rPr>
                <w:szCs w:val="24"/>
                <w:lang w:eastAsia="en-US"/>
              </w:rPr>
              <w:t xml:space="preserve">Собственное разрешение: 1200х1024 </w:t>
            </w:r>
          </w:p>
          <w:p w14:paraId="254A6827" w14:textId="77777777" w:rsidR="001D52A6" w:rsidRPr="00212D95" w:rsidRDefault="001D52A6" w:rsidP="00212D95">
            <w:pPr>
              <w:pStyle w:val="122"/>
              <w:spacing w:line="276" w:lineRule="auto"/>
              <w:rPr>
                <w:szCs w:val="24"/>
                <w:lang w:eastAsia="en-US"/>
              </w:rPr>
            </w:pPr>
            <w:r w:rsidRPr="00212D95">
              <w:rPr>
                <w:szCs w:val="24"/>
                <w:lang w:eastAsia="en-US"/>
              </w:rPr>
              <w:t>Формат: 4х3</w:t>
            </w:r>
          </w:p>
          <w:p w14:paraId="328A651A" w14:textId="77777777" w:rsidR="001D52A6" w:rsidRPr="00212D95" w:rsidRDefault="001D52A6" w:rsidP="00212D95">
            <w:pPr>
              <w:pStyle w:val="122"/>
              <w:spacing w:line="276" w:lineRule="auto"/>
              <w:rPr>
                <w:szCs w:val="24"/>
                <w:lang w:eastAsia="en-US"/>
              </w:rPr>
            </w:pPr>
            <w:r w:rsidRPr="00212D95">
              <w:rPr>
                <w:szCs w:val="24"/>
                <w:lang w:eastAsia="en-US"/>
              </w:rPr>
              <w:t>Световой поток: 4200 Лм</w:t>
            </w:r>
          </w:p>
          <w:p w14:paraId="0255747C" w14:textId="77777777" w:rsidR="001D52A6" w:rsidRPr="00212D95" w:rsidRDefault="001D52A6" w:rsidP="00212D95">
            <w:pPr>
              <w:pStyle w:val="122"/>
              <w:spacing w:line="276" w:lineRule="auto"/>
              <w:rPr>
                <w:szCs w:val="24"/>
                <w:lang w:eastAsia="en-US"/>
              </w:rPr>
            </w:pPr>
            <w:r w:rsidRPr="00212D95">
              <w:rPr>
                <w:szCs w:val="24"/>
                <w:lang w:eastAsia="en-US"/>
              </w:rPr>
              <w:t>Контрастность: 1000х1</w:t>
            </w:r>
          </w:p>
        </w:tc>
      </w:tr>
      <w:tr w:rsidR="001D52A6" w:rsidRPr="00212D95" w14:paraId="345823C8" w14:textId="77777777" w:rsidTr="00305976">
        <w:tc>
          <w:tcPr>
            <w:tcW w:w="273" w:type="pct"/>
            <w:shd w:val="clear" w:color="auto" w:fill="auto"/>
          </w:tcPr>
          <w:p w14:paraId="11ADC513"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526E1762" w14:textId="77777777" w:rsidR="001D52A6" w:rsidRPr="00212D95" w:rsidRDefault="001D52A6" w:rsidP="00212D95">
            <w:pPr>
              <w:pStyle w:val="122"/>
              <w:spacing w:line="276" w:lineRule="auto"/>
              <w:rPr>
                <w:szCs w:val="24"/>
                <w:lang w:eastAsia="en-US"/>
              </w:rPr>
            </w:pPr>
            <w:r w:rsidRPr="00212D95">
              <w:rPr>
                <w:szCs w:val="24"/>
                <w:lang w:eastAsia="en-US"/>
              </w:rPr>
              <w:t>МФУ (принтер, сканер, копир)</w:t>
            </w:r>
          </w:p>
        </w:tc>
        <w:tc>
          <w:tcPr>
            <w:tcW w:w="1527" w:type="pct"/>
            <w:shd w:val="clear" w:color="auto" w:fill="auto"/>
          </w:tcPr>
          <w:p w14:paraId="6483EE41" w14:textId="77777777" w:rsidR="001D52A6" w:rsidRPr="00212D95" w:rsidRDefault="001D52A6" w:rsidP="00212D95">
            <w:pPr>
              <w:pStyle w:val="122"/>
              <w:spacing w:line="276" w:lineRule="auto"/>
              <w:rPr>
                <w:szCs w:val="24"/>
                <w:lang w:eastAsia="en-US"/>
              </w:rPr>
            </w:pPr>
            <w:r w:rsidRPr="00212D95">
              <w:rPr>
                <w:szCs w:val="24"/>
                <w:lang w:eastAsia="en-US"/>
              </w:rPr>
              <w:t xml:space="preserve">А4/А3, лазерное, скорость печати не менее 18 </w:t>
            </w:r>
            <w:proofErr w:type="spellStart"/>
            <w:r w:rsidRPr="00212D95">
              <w:rPr>
                <w:szCs w:val="24"/>
                <w:lang w:eastAsia="en-US"/>
              </w:rPr>
              <w:t>стр</w:t>
            </w:r>
            <w:proofErr w:type="spellEnd"/>
            <w:r w:rsidRPr="00212D95">
              <w:rPr>
                <w:szCs w:val="24"/>
                <w:lang w:eastAsia="en-US"/>
              </w:rPr>
              <w:t>/мин, черно-белая печать</w:t>
            </w:r>
          </w:p>
        </w:tc>
      </w:tr>
      <w:tr w:rsidR="001D52A6" w:rsidRPr="00212D95" w14:paraId="1C69045F" w14:textId="77777777" w:rsidTr="00305976">
        <w:tc>
          <w:tcPr>
            <w:tcW w:w="5000" w:type="pct"/>
            <w:gridSpan w:val="3"/>
            <w:shd w:val="clear" w:color="auto" w:fill="auto"/>
          </w:tcPr>
          <w:p w14:paraId="34618646" w14:textId="77777777" w:rsidR="001D52A6" w:rsidRPr="00212D95" w:rsidRDefault="001D52A6" w:rsidP="00212D95">
            <w:pPr>
              <w:pStyle w:val="122"/>
              <w:spacing w:line="276" w:lineRule="auto"/>
              <w:rPr>
                <w:szCs w:val="24"/>
                <w:lang w:eastAsia="en-US"/>
              </w:rPr>
            </w:pPr>
            <w:r w:rsidRPr="00212D95">
              <w:rPr>
                <w:b/>
                <w:szCs w:val="24"/>
                <w:lang w:eastAsia="en-US"/>
              </w:rPr>
              <w:t>Дополнительное оборудование</w:t>
            </w:r>
          </w:p>
        </w:tc>
      </w:tr>
      <w:tr w:rsidR="001D52A6" w:rsidRPr="00212D95" w14:paraId="06C6469B" w14:textId="77777777" w:rsidTr="00305976">
        <w:tc>
          <w:tcPr>
            <w:tcW w:w="273" w:type="pct"/>
            <w:shd w:val="clear" w:color="auto" w:fill="auto"/>
          </w:tcPr>
          <w:p w14:paraId="03D97B4B"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495BAA5D" w14:textId="77777777" w:rsidR="001D52A6" w:rsidRPr="00212D95" w:rsidRDefault="001D52A6" w:rsidP="00212D95">
            <w:pPr>
              <w:pStyle w:val="122"/>
              <w:spacing w:line="276" w:lineRule="auto"/>
              <w:rPr>
                <w:szCs w:val="24"/>
                <w:lang w:eastAsia="en-US"/>
              </w:rPr>
            </w:pPr>
            <w:r w:rsidRPr="00212D95">
              <w:rPr>
                <w:szCs w:val="24"/>
                <w:lang w:eastAsia="en-US"/>
              </w:rPr>
              <w:t>Экран для проектора</w:t>
            </w:r>
          </w:p>
        </w:tc>
        <w:tc>
          <w:tcPr>
            <w:tcW w:w="1527" w:type="pct"/>
            <w:shd w:val="clear" w:color="auto" w:fill="auto"/>
          </w:tcPr>
          <w:p w14:paraId="5CA37B83" w14:textId="77777777" w:rsidR="001D52A6" w:rsidRPr="00212D95" w:rsidRDefault="001D52A6" w:rsidP="00212D95">
            <w:pPr>
              <w:pStyle w:val="122"/>
              <w:spacing w:line="276" w:lineRule="auto"/>
              <w:rPr>
                <w:szCs w:val="24"/>
                <w:lang w:eastAsia="en-US"/>
              </w:rPr>
            </w:pPr>
            <w:r w:rsidRPr="00212D95">
              <w:rPr>
                <w:szCs w:val="24"/>
                <w:lang w:eastAsia="en-US"/>
              </w:rPr>
              <w:t xml:space="preserve">183x244 4:3 </w:t>
            </w:r>
            <w:proofErr w:type="spellStart"/>
            <w:r w:rsidRPr="00212D95">
              <w:rPr>
                <w:szCs w:val="24"/>
                <w:lang w:eastAsia="en-US"/>
              </w:rPr>
              <w:t>настенно</w:t>
            </w:r>
            <w:proofErr w:type="spellEnd"/>
            <w:r w:rsidRPr="00212D95">
              <w:rPr>
                <w:szCs w:val="24"/>
                <w:lang w:eastAsia="en-US"/>
              </w:rPr>
              <w:t>-потолочный рулонный белый</w:t>
            </w:r>
          </w:p>
        </w:tc>
      </w:tr>
      <w:tr w:rsidR="001D52A6" w:rsidRPr="00212D95" w14:paraId="3A3C9A22" w14:textId="77777777" w:rsidTr="00305976">
        <w:tc>
          <w:tcPr>
            <w:tcW w:w="5000" w:type="pct"/>
            <w:gridSpan w:val="3"/>
            <w:shd w:val="clear" w:color="auto" w:fill="auto"/>
          </w:tcPr>
          <w:p w14:paraId="7F8F5F01" w14:textId="77777777" w:rsidR="001D52A6" w:rsidRPr="00212D95" w:rsidRDefault="001D52A6" w:rsidP="00212D95">
            <w:pPr>
              <w:pStyle w:val="122"/>
              <w:spacing w:line="276" w:lineRule="auto"/>
              <w:rPr>
                <w:szCs w:val="24"/>
                <w:lang w:eastAsia="en-US"/>
              </w:rPr>
            </w:pPr>
            <w:r w:rsidRPr="00212D95">
              <w:rPr>
                <w:b/>
                <w:bCs/>
                <w:szCs w:val="24"/>
                <w:lang w:val="en-US" w:eastAsia="en-US"/>
              </w:rPr>
              <w:t>III</w:t>
            </w:r>
            <w:r w:rsidRPr="00212D95">
              <w:rPr>
                <w:b/>
                <w:bCs/>
                <w:szCs w:val="24"/>
                <w:lang w:eastAsia="en-US"/>
              </w:rPr>
              <w:t xml:space="preserve"> Демонстрационные учебно-наглядные пособия</w:t>
            </w:r>
          </w:p>
        </w:tc>
      </w:tr>
      <w:tr w:rsidR="001D52A6" w:rsidRPr="00212D95" w14:paraId="742E671D" w14:textId="77777777" w:rsidTr="00305976">
        <w:tc>
          <w:tcPr>
            <w:tcW w:w="5000" w:type="pct"/>
            <w:gridSpan w:val="3"/>
            <w:shd w:val="clear" w:color="auto" w:fill="auto"/>
          </w:tcPr>
          <w:p w14:paraId="41F1CC10" w14:textId="77777777" w:rsidR="001D52A6" w:rsidRPr="00212D95" w:rsidRDefault="001D52A6" w:rsidP="00212D95">
            <w:pPr>
              <w:pStyle w:val="122"/>
              <w:spacing w:line="276" w:lineRule="auto"/>
              <w:rPr>
                <w:szCs w:val="24"/>
                <w:lang w:eastAsia="en-US"/>
              </w:rPr>
            </w:pPr>
            <w:r w:rsidRPr="00212D95">
              <w:rPr>
                <w:b/>
                <w:bCs/>
                <w:szCs w:val="24"/>
                <w:lang w:eastAsia="en-US"/>
              </w:rPr>
              <w:t>Основное оборудование</w:t>
            </w:r>
          </w:p>
        </w:tc>
      </w:tr>
      <w:tr w:rsidR="001D52A6" w:rsidRPr="00212D95" w14:paraId="75D47462" w14:textId="77777777" w:rsidTr="00305976">
        <w:tc>
          <w:tcPr>
            <w:tcW w:w="273" w:type="pct"/>
            <w:shd w:val="clear" w:color="auto" w:fill="auto"/>
          </w:tcPr>
          <w:p w14:paraId="3336B38E"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54931757" w14:textId="77777777" w:rsidR="001D52A6" w:rsidRPr="00212D95" w:rsidRDefault="001D52A6" w:rsidP="00212D95">
            <w:pPr>
              <w:pStyle w:val="122"/>
              <w:spacing w:line="276" w:lineRule="auto"/>
              <w:rPr>
                <w:szCs w:val="24"/>
                <w:lang w:eastAsia="en-US"/>
              </w:rPr>
            </w:pPr>
          </w:p>
        </w:tc>
        <w:tc>
          <w:tcPr>
            <w:tcW w:w="1527" w:type="pct"/>
            <w:shd w:val="clear" w:color="auto" w:fill="auto"/>
          </w:tcPr>
          <w:p w14:paraId="29F34CC2" w14:textId="77777777" w:rsidR="001D52A6" w:rsidRPr="00212D95" w:rsidRDefault="001D52A6" w:rsidP="00212D95">
            <w:pPr>
              <w:pStyle w:val="122"/>
              <w:spacing w:line="276" w:lineRule="auto"/>
              <w:rPr>
                <w:szCs w:val="24"/>
                <w:lang w:eastAsia="en-US"/>
              </w:rPr>
            </w:pPr>
          </w:p>
        </w:tc>
      </w:tr>
      <w:tr w:rsidR="001D52A6" w:rsidRPr="00212D95" w14:paraId="769C5A8D" w14:textId="77777777" w:rsidTr="00305976">
        <w:tc>
          <w:tcPr>
            <w:tcW w:w="5000" w:type="pct"/>
            <w:gridSpan w:val="3"/>
            <w:shd w:val="clear" w:color="auto" w:fill="auto"/>
          </w:tcPr>
          <w:p w14:paraId="7281BF7F" w14:textId="77777777" w:rsidR="001D52A6" w:rsidRPr="00212D95" w:rsidRDefault="001D52A6" w:rsidP="00212D95">
            <w:pPr>
              <w:pStyle w:val="122"/>
              <w:spacing w:line="276" w:lineRule="auto"/>
              <w:rPr>
                <w:szCs w:val="24"/>
                <w:lang w:eastAsia="en-US"/>
              </w:rPr>
            </w:pPr>
            <w:r w:rsidRPr="00212D95">
              <w:rPr>
                <w:b/>
                <w:bCs/>
                <w:szCs w:val="24"/>
                <w:lang w:eastAsia="en-US"/>
              </w:rPr>
              <w:t>Дополнительное оборудование</w:t>
            </w:r>
          </w:p>
        </w:tc>
      </w:tr>
      <w:tr w:rsidR="001D52A6" w:rsidRPr="00212D95" w14:paraId="486E392A" w14:textId="77777777" w:rsidTr="00305976">
        <w:tc>
          <w:tcPr>
            <w:tcW w:w="273" w:type="pct"/>
            <w:shd w:val="clear" w:color="auto" w:fill="auto"/>
          </w:tcPr>
          <w:p w14:paraId="674AD752" w14:textId="77777777" w:rsidR="001D52A6" w:rsidRPr="00212D95" w:rsidRDefault="001D52A6" w:rsidP="00212D95">
            <w:pPr>
              <w:pStyle w:val="122"/>
              <w:spacing w:line="276" w:lineRule="auto"/>
              <w:rPr>
                <w:szCs w:val="24"/>
                <w:lang w:eastAsia="en-US"/>
              </w:rPr>
            </w:pPr>
          </w:p>
        </w:tc>
        <w:tc>
          <w:tcPr>
            <w:tcW w:w="3200" w:type="pct"/>
            <w:shd w:val="clear" w:color="auto" w:fill="auto"/>
          </w:tcPr>
          <w:p w14:paraId="3D33479F" w14:textId="77777777" w:rsidR="001D52A6" w:rsidRPr="00212D95" w:rsidRDefault="001D52A6" w:rsidP="00212D95">
            <w:pPr>
              <w:pStyle w:val="122"/>
              <w:spacing w:line="276" w:lineRule="auto"/>
              <w:rPr>
                <w:i/>
                <w:iCs w:val="0"/>
                <w:szCs w:val="24"/>
                <w:lang w:eastAsia="en-US"/>
              </w:rPr>
            </w:pPr>
          </w:p>
        </w:tc>
        <w:tc>
          <w:tcPr>
            <w:tcW w:w="1527" w:type="pct"/>
            <w:shd w:val="clear" w:color="auto" w:fill="auto"/>
          </w:tcPr>
          <w:p w14:paraId="734F68A3" w14:textId="77777777" w:rsidR="001D52A6" w:rsidRPr="00212D95" w:rsidRDefault="001D52A6" w:rsidP="00212D95">
            <w:pPr>
              <w:pStyle w:val="122"/>
              <w:spacing w:line="276" w:lineRule="auto"/>
              <w:rPr>
                <w:szCs w:val="24"/>
                <w:lang w:eastAsia="en-US"/>
              </w:rPr>
            </w:pPr>
          </w:p>
        </w:tc>
      </w:tr>
    </w:tbl>
    <w:p w14:paraId="0EED3625" w14:textId="77B2868E" w:rsidR="00BC64B5" w:rsidRPr="00212D95" w:rsidRDefault="00BC64B5" w:rsidP="00212D95">
      <w:pPr>
        <w:spacing w:after="0"/>
        <w:jc w:val="both"/>
        <w:rPr>
          <w:rFonts w:ascii="Times New Roman" w:hAnsi="Times New Roman"/>
          <w:bCs/>
          <w:sz w:val="24"/>
          <w:szCs w:val="24"/>
        </w:rPr>
      </w:pPr>
    </w:p>
    <w:p w14:paraId="1CFB7D30" w14:textId="77777777" w:rsidR="00C32014" w:rsidRPr="00F75F72" w:rsidRDefault="00C32014" w:rsidP="00C32014">
      <w:pPr>
        <w:suppressAutoHyphens/>
        <w:spacing w:after="0"/>
        <w:ind w:firstLine="709"/>
        <w:jc w:val="both"/>
        <w:rPr>
          <w:rFonts w:ascii="Times New Roman" w:hAnsi="Times New Roman"/>
          <w:b/>
          <w:bCs/>
          <w:sz w:val="24"/>
          <w:szCs w:val="24"/>
        </w:rPr>
      </w:pPr>
      <w:r w:rsidRPr="00F75F72">
        <w:rPr>
          <w:rFonts w:ascii="Times New Roman" w:hAnsi="Times New Roman"/>
          <w:b/>
          <w:bCs/>
          <w:sz w:val="24"/>
          <w:szCs w:val="24"/>
        </w:rPr>
        <w:t>3.2. Информационное обеспечение реализации программы</w:t>
      </w:r>
    </w:p>
    <w:p w14:paraId="76FE679C" w14:textId="77777777" w:rsidR="00C32014" w:rsidRPr="00315F34" w:rsidRDefault="00C32014" w:rsidP="00C3201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0"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0"/>
    </w:p>
    <w:p w14:paraId="18D9CF53" w14:textId="77777777" w:rsidR="00C32014" w:rsidRPr="00850C7C" w:rsidRDefault="00C32014" w:rsidP="00C32014">
      <w:pPr>
        <w:pStyle w:val="ae"/>
        <w:suppressAutoHyphens/>
        <w:spacing w:after="0"/>
        <w:ind w:left="720"/>
        <w:jc w:val="both"/>
        <w:rPr>
          <w:b/>
        </w:rPr>
      </w:pPr>
      <w:r w:rsidRPr="00850C7C">
        <w:rPr>
          <w:b/>
        </w:rPr>
        <w:t>3.2.1. Основные печатные издания</w:t>
      </w:r>
    </w:p>
    <w:p w14:paraId="2D4B7126" w14:textId="077B4C5E" w:rsidR="00BC64B5" w:rsidRPr="00212D95" w:rsidRDefault="00BC64B5" w:rsidP="00705511">
      <w:pPr>
        <w:spacing w:after="0"/>
        <w:ind w:firstLine="708"/>
        <w:jc w:val="both"/>
        <w:rPr>
          <w:rFonts w:ascii="Times New Roman" w:hAnsi="Times New Roman"/>
          <w:sz w:val="24"/>
          <w:szCs w:val="24"/>
        </w:rPr>
      </w:pPr>
      <w:r w:rsidRPr="00212D95">
        <w:rPr>
          <w:rFonts w:ascii="Times New Roman" w:hAnsi="Times New Roman"/>
          <w:bCs/>
          <w:sz w:val="24"/>
          <w:szCs w:val="24"/>
        </w:rPr>
        <w:t xml:space="preserve">1. </w:t>
      </w:r>
      <w:r w:rsidRPr="00212D95">
        <w:rPr>
          <w:rFonts w:ascii="Times New Roman" w:hAnsi="Times New Roman"/>
          <w:sz w:val="24"/>
          <w:szCs w:val="24"/>
        </w:rPr>
        <w:t>Волкогонова</w:t>
      </w:r>
      <w:r w:rsidR="00A43DAB">
        <w:rPr>
          <w:rFonts w:ascii="Times New Roman" w:hAnsi="Times New Roman"/>
          <w:sz w:val="24"/>
          <w:szCs w:val="24"/>
        </w:rPr>
        <w:t>.</w:t>
      </w:r>
      <w:r w:rsidRPr="00212D95">
        <w:rPr>
          <w:rFonts w:ascii="Times New Roman" w:hAnsi="Times New Roman"/>
          <w:sz w:val="24"/>
          <w:szCs w:val="24"/>
        </w:rPr>
        <w:t xml:space="preserve"> О. Д. Сидорова Н. М. Основы философии. Москва ИД «Форум – Инфра – М», 20</w:t>
      </w:r>
      <w:r w:rsidR="00885E88" w:rsidRPr="00212D95">
        <w:rPr>
          <w:rFonts w:ascii="Times New Roman" w:hAnsi="Times New Roman"/>
          <w:sz w:val="24"/>
          <w:szCs w:val="24"/>
        </w:rPr>
        <w:t>20</w:t>
      </w:r>
    </w:p>
    <w:p w14:paraId="2D8AA447" w14:textId="77777777" w:rsidR="00C32014" w:rsidRPr="00850C7C" w:rsidRDefault="00C32014" w:rsidP="00C32014">
      <w:pPr>
        <w:pStyle w:val="ae"/>
        <w:spacing w:after="0"/>
        <w:ind w:left="720"/>
        <w:contextualSpacing/>
        <w:rPr>
          <w:b/>
        </w:rPr>
      </w:pPr>
      <w:r w:rsidRPr="00850C7C">
        <w:rPr>
          <w:b/>
        </w:rPr>
        <w:t xml:space="preserve">3.2.2. Основные электронные издания </w:t>
      </w:r>
    </w:p>
    <w:p w14:paraId="433B22F7" w14:textId="77777777" w:rsidR="00BC64B5" w:rsidRPr="00212D95" w:rsidRDefault="00BC64B5" w:rsidP="002E55D8">
      <w:pPr>
        <w:spacing w:after="0"/>
        <w:ind w:left="708"/>
        <w:rPr>
          <w:rFonts w:ascii="Times New Roman" w:hAnsi="Times New Roman"/>
          <w:bCs/>
          <w:sz w:val="24"/>
          <w:szCs w:val="24"/>
        </w:rPr>
      </w:pPr>
      <w:r w:rsidRPr="00212D95">
        <w:rPr>
          <w:rFonts w:ascii="Times New Roman" w:hAnsi="Times New Roman"/>
          <w:bCs/>
          <w:sz w:val="24"/>
          <w:szCs w:val="24"/>
        </w:rPr>
        <w:t>1.</w:t>
      </w:r>
      <w:hyperlink r:id="rId9" w:history="1">
        <w:r w:rsidRPr="00212D95">
          <w:rPr>
            <w:rStyle w:val="ad"/>
            <w:rFonts w:ascii="Times New Roman" w:hAnsi="Times New Roman"/>
            <w:bCs/>
            <w:caps/>
            <w:color w:val="000000"/>
            <w:sz w:val="24"/>
            <w:szCs w:val="24"/>
          </w:rPr>
          <w:t>http://filosof.historic.ru/</w:t>
        </w:r>
      </w:hyperlink>
    </w:p>
    <w:p w14:paraId="4EB948E1" w14:textId="77777777" w:rsidR="00BC64B5" w:rsidRPr="00212D95" w:rsidRDefault="00BC64B5" w:rsidP="002E55D8">
      <w:pPr>
        <w:spacing w:after="0"/>
        <w:ind w:left="708"/>
        <w:rPr>
          <w:rFonts w:ascii="Times New Roman" w:hAnsi="Times New Roman"/>
          <w:bCs/>
          <w:sz w:val="24"/>
          <w:szCs w:val="24"/>
        </w:rPr>
      </w:pPr>
      <w:r w:rsidRPr="00212D95">
        <w:rPr>
          <w:rFonts w:ascii="Times New Roman" w:hAnsi="Times New Roman"/>
          <w:bCs/>
          <w:sz w:val="24"/>
          <w:szCs w:val="24"/>
        </w:rPr>
        <w:t>2.</w:t>
      </w:r>
      <w:hyperlink r:id="rId10" w:history="1">
        <w:r w:rsidRPr="00212D95">
          <w:rPr>
            <w:rStyle w:val="ad"/>
            <w:rFonts w:ascii="Times New Roman" w:hAnsi="Times New Roman"/>
            <w:bCs/>
            <w:caps/>
            <w:color w:val="000000"/>
            <w:sz w:val="24"/>
            <w:szCs w:val="24"/>
          </w:rPr>
          <w:t>http://philosophy.ru/</w:t>
        </w:r>
      </w:hyperlink>
    </w:p>
    <w:p w14:paraId="4C9F8A1F" w14:textId="611CF86D" w:rsidR="00885E88" w:rsidRPr="00212D95" w:rsidRDefault="00885E88" w:rsidP="00212D95">
      <w:pPr>
        <w:spacing w:after="0"/>
        <w:jc w:val="both"/>
        <w:rPr>
          <w:rFonts w:ascii="Times New Roman" w:hAnsi="Times New Roman"/>
          <w:bCs/>
          <w:sz w:val="24"/>
          <w:szCs w:val="24"/>
        </w:rPr>
      </w:pPr>
    </w:p>
    <w:p w14:paraId="651855A3" w14:textId="77777777" w:rsidR="002E55D8" w:rsidRDefault="002E55D8">
      <w:pPr>
        <w:spacing w:after="160" w:line="259" w:lineRule="auto"/>
        <w:rPr>
          <w:rFonts w:ascii="Times New Roman" w:hAnsi="Times New Roman"/>
          <w:b/>
          <w:sz w:val="24"/>
          <w:szCs w:val="24"/>
        </w:rPr>
      </w:pPr>
      <w:r>
        <w:rPr>
          <w:rFonts w:ascii="Times New Roman" w:hAnsi="Times New Roman"/>
          <w:b/>
          <w:sz w:val="24"/>
          <w:szCs w:val="24"/>
        </w:rPr>
        <w:br w:type="page"/>
      </w:r>
    </w:p>
    <w:p w14:paraId="3267C04B" w14:textId="2ED96584" w:rsidR="00BC64B5" w:rsidRPr="00212D95" w:rsidRDefault="00BC64B5" w:rsidP="00212D95">
      <w:pPr>
        <w:spacing w:after="0"/>
        <w:contextualSpacing/>
        <w:jc w:val="center"/>
        <w:rPr>
          <w:rFonts w:ascii="Times New Roman" w:hAnsi="Times New Roman"/>
          <w:b/>
          <w:sz w:val="24"/>
          <w:szCs w:val="24"/>
        </w:rPr>
      </w:pPr>
      <w:r w:rsidRPr="00212D95">
        <w:rPr>
          <w:rFonts w:ascii="Times New Roman" w:hAnsi="Times New Roman"/>
          <w:b/>
          <w:sz w:val="24"/>
          <w:szCs w:val="24"/>
        </w:rPr>
        <w:lastRenderedPageBreak/>
        <w:t>4. КОНТРОЛЬ И ОЦЕНКА РЕЗУЛЬТАТОВ ОСВОЕНИЯ</w:t>
      </w:r>
    </w:p>
    <w:p w14:paraId="5148C121" w14:textId="77777777" w:rsidR="00BC64B5" w:rsidRPr="00212D95" w:rsidRDefault="00BC64B5" w:rsidP="00212D95">
      <w:pPr>
        <w:spacing w:after="0"/>
        <w:contextualSpacing/>
        <w:jc w:val="center"/>
        <w:rPr>
          <w:rFonts w:ascii="Times New Roman" w:hAnsi="Times New Roman"/>
          <w:b/>
          <w:sz w:val="24"/>
          <w:szCs w:val="24"/>
        </w:rPr>
      </w:pPr>
      <w:r w:rsidRPr="00212D95">
        <w:rPr>
          <w:rFonts w:ascii="Times New Roman" w:hAnsi="Times New Roman"/>
          <w:b/>
          <w:sz w:val="24"/>
          <w:szCs w:val="24"/>
        </w:rPr>
        <w:t>УЧЕБНОЙ ДИСЦИПЛИНЫ</w:t>
      </w:r>
    </w:p>
    <w:tbl>
      <w:tblPr>
        <w:tblW w:w="538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1"/>
        <w:gridCol w:w="2841"/>
        <w:gridCol w:w="2637"/>
      </w:tblGrid>
      <w:tr w:rsidR="00FF27FD" w:rsidRPr="00212D95" w14:paraId="3EF588B8" w14:textId="77777777" w:rsidTr="00305976">
        <w:tc>
          <w:tcPr>
            <w:tcW w:w="2277" w:type="pct"/>
          </w:tcPr>
          <w:p w14:paraId="4FA9C4AE" w14:textId="77777777" w:rsidR="00FF27FD" w:rsidRPr="00212D95" w:rsidRDefault="00FF27FD" w:rsidP="00212D95">
            <w:pPr>
              <w:spacing w:after="0"/>
              <w:rPr>
                <w:rFonts w:ascii="Times New Roman" w:hAnsi="Times New Roman"/>
                <w:b/>
                <w:bCs/>
                <w:i/>
                <w:sz w:val="24"/>
                <w:szCs w:val="24"/>
              </w:rPr>
            </w:pPr>
            <w:r w:rsidRPr="00212D95">
              <w:rPr>
                <w:rFonts w:ascii="Times New Roman" w:hAnsi="Times New Roman"/>
                <w:b/>
                <w:bCs/>
                <w:i/>
                <w:sz w:val="24"/>
                <w:szCs w:val="24"/>
              </w:rPr>
              <w:t>Результаты обучения</w:t>
            </w:r>
          </w:p>
        </w:tc>
        <w:tc>
          <w:tcPr>
            <w:tcW w:w="1412" w:type="pct"/>
          </w:tcPr>
          <w:p w14:paraId="3EEB373B" w14:textId="77777777" w:rsidR="00FF27FD" w:rsidRPr="00212D95" w:rsidRDefault="00FF27FD" w:rsidP="00212D95">
            <w:pPr>
              <w:spacing w:after="0"/>
              <w:rPr>
                <w:rFonts w:ascii="Times New Roman" w:hAnsi="Times New Roman"/>
                <w:b/>
                <w:bCs/>
                <w:i/>
                <w:sz w:val="24"/>
                <w:szCs w:val="24"/>
              </w:rPr>
            </w:pPr>
            <w:r w:rsidRPr="00212D95">
              <w:rPr>
                <w:rFonts w:ascii="Times New Roman" w:hAnsi="Times New Roman"/>
                <w:b/>
                <w:bCs/>
                <w:i/>
                <w:sz w:val="24"/>
                <w:szCs w:val="24"/>
              </w:rPr>
              <w:t>Критерии оценки</w:t>
            </w:r>
          </w:p>
        </w:tc>
        <w:tc>
          <w:tcPr>
            <w:tcW w:w="1311" w:type="pct"/>
          </w:tcPr>
          <w:p w14:paraId="60B29B1D" w14:textId="77777777" w:rsidR="00FF27FD" w:rsidRPr="00212D95" w:rsidRDefault="00FF27FD" w:rsidP="00212D95">
            <w:pPr>
              <w:spacing w:after="0"/>
              <w:rPr>
                <w:rFonts w:ascii="Times New Roman" w:hAnsi="Times New Roman"/>
                <w:b/>
                <w:bCs/>
                <w:i/>
                <w:sz w:val="24"/>
                <w:szCs w:val="24"/>
              </w:rPr>
            </w:pPr>
            <w:r w:rsidRPr="00212D95">
              <w:rPr>
                <w:rFonts w:ascii="Times New Roman" w:hAnsi="Times New Roman"/>
                <w:b/>
                <w:bCs/>
                <w:i/>
                <w:sz w:val="24"/>
                <w:szCs w:val="24"/>
              </w:rPr>
              <w:t>Методы оценки</w:t>
            </w:r>
          </w:p>
        </w:tc>
      </w:tr>
      <w:tr w:rsidR="00FF27FD" w:rsidRPr="00212D95" w14:paraId="22AF8A89" w14:textId="77777777" w:rsidTr="00305976">
        <w:tc>
          <w:tcPr>
            <w:tcW w:w="5000" w:type="pct"/>
            <w:gridSpan w:val="3"/>
          </w:tcPr>
          <w:p w14:paraId="6C8AC4DF" w14:textId="77777777" w:rsidR="00FF27FD" w:rsidRPr="00212D95" w:rsidRDefault="00FF27FD" w:rsidP="00212D95">
            <w:pPr>
              <w:spacing w:after="0"/>
              <w:rPr>
                <w:rFonts w:ascii="Times New Roman" w:eastAsia="Times New Roman" w:hAnsi="Times New Roman"/>
                <w:b/>
                <w:bCs/>
                <w:sz w:val="24"/>
                <w:szCs w:val="24"/>
              </w:rPr>
            </w:pPr>
            <w:r w:rsidRPr="00212D95">
              <w:rPr>
                <w:rFonts w:ascii="Times New Roman" w:eastAsia="Times New Roman" w:hAnsi="Times New Roman"/>
                <w:b/>
                <w:bCs/>
                <w:sz w:val="24"/>
                <w:szCs w:val="24"/>
              </w:rPr>
              <w:t>Перечень знаний, осваиваемых в рамках дисциплины:</w:t>
            </w:r>
          </w:p>
        </w:tc>
      </w:tr>
      <w:tr w:rsidR="00FF27FD" w:rsidRPr="00212D95" w14:paraId="3E541D50" w14:textId="77777777" w:rsidTr="00305976">
        <w:tc>
          <w:tcPr>
            <w:tcW w:w="2277" w:type="pct"/>
          </w:tcPr>
          <w:p w14:paraId="4362766C"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01.01 Знания: актуальный профессиональный </w:t>
            </w:r>
          </w:p>
          <w:p w14:paraId="3365E01B"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и социальный контекст, в котором приходится работать и жить; </w:t>
            </w:r>
          </w:p>
          <w:p w14:paraId="66534199"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01.02 основные источники информации </w:t>
            </w:r>
          </w:p>
          <w:p w14:paraId="230889F6"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и ресурсы для решения задач и проблем </w:t>
            </w:r>
          </w:p>
          <w:p w14:paraId="19A1741E"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в профессиональном и/или социальном контексте;</w:t>
            </w:r>
          </w:p>
          <w:p w14:paraId="61F05CE4"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01.03 алгоритмы выполнения работ в профессиональной </w:t>
            </w:r>
          </w:p>
          <w:p w14:paraId="5D28874B"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и смежных областях; </w:t>
            </w:r>
          </w:p>
          <w:p w14:paraId="76DB3ABC"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Зо 01.04 методы работы в профессиональной и смежных сферах;</w:t>
            </w:r>
          </w:p>
          <w:p w14:paraId="53692D1D"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01.05 структуру плана для решения задач; </w:t>
            </w:r>
          </w:p>
          <w:p w14:paraId="04F4A441"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02.01 Знания: номенклатура информационных источников, применяемых в профессиональной деятельности; </w:t>
            </w:r>
          </w:p>
          <w:p w14:paraId="384E089D"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02.02приемы структурирования информации; </w:t>
            </w:r>
          </w:p>
          <w:p w14:paraId="24AD2EF3"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Зо 02.03 формат оформления результатов поиска информации, современные средства и устройства информатизации;</w:t>
            </w:r>
          </w:p>
          <w:p w14:paraId="22EEF7CC"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03.01Знания: содержание актуальной нормативно-правовой документации; </w:t>
            </w:r>
          </w:p>
          <w:p w14:paraId="44A50694"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Зо 03.02</w:t>
            </w:r>
          </w:p>
          <w:p w14:paraId="09FA41D2"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современная научная и профессиональная терминология;</w:t>
            </w:r>
          </w:p>
          <w:p w14:paraId="60BBD7E6"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03.04порядок выстраивания презентации; </w:t>
            </w:r>
          </w:p>
          <w:p w14:paraId="21567EC1"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Зо 04.01Знания: психологические основы деятельности коллектива, психологические особенности личности;</w:t>
            </w:r>
          </w:p>
          <w:p w14:paraId="0E4970AF"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Зо 04.02основы проектной деятельности</w:t>
            </w:r>
          </w:p>
          <w:p w14:paraId="32749063"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05.01Знания: особенности социального и культурного контекста; </w:t>
            </w:r>
          </w:p>
          <w:p w14:paraId="3CD40340"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05.02правила оформления документов </w:t>
            </w:r>
          </w:p>
          <w:p w14:paraId="2C8D8D8F"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и построения устных сообщений</w:t>
            </w:r>
          </w:p>
          <w:p w14:paraId="4D7C8296"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lastRenderedPageBreak/>
              <w:t xml:space="preserve">Зо 06.01Знания: сущность гражданско-патриотической позиции, общечеловеческих ценностей; </w:t>
            </w:r>
          </w:p>
          <w:p w14:paraId="3CAA93F4"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Зо 06.02значимость профессиональной деятельности по профессии (специальности);</w:t>
            </w:r>
          </w:p>
          <w:p w14:paraId="76FABAD9"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07.01Знания: правила экологической безопасности при ведении профессиональной деятельности; </w:t>
            </w:r>
          </w:p>
          <w:p w14:paraId="0BDF146A"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Зо 08.01Знания: роль физической культуры </w:t>
            </w:r>
          </w:p>
          <w:p w14:paraId="081EEA79"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в общекультурном, профессиональном </w:t>
            </w:r>
          </w:p>
          <w:p w14:paraId="2515CDC5"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и социальном развитии человека;</w:t>
            </w:r>
          </w:p>
          <w:p w14:paraId="5083BFAE"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Зо 09.01Знания: основные виды и процедуры обработки информации;</w:t>
            </w:r>
          </w:p>
          <w:p w14:paraId="695D4A21"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Зо 09.01Знания: правила построения простых и сложных предложений на профессиональные темы;</w:t>
            </w:r>
          </w:p>
          <w:p w14:paraId="3AF1BE9D"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Зо 11.01 Знания: основы предпринимательской деятельности; основы финансовой грамотности;</w:t>
            </w:r>
          </w:p>
        </w:tc>
        <w:tc>
          <w:tcPr>
            <w:tcW w:w="1412" w:type="pct"/>
          </w:tcPr>
          <w:p w14:paraId="672A52B7"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lastRenderedPageBreak/>
              <w:t>Демонстрирует знание актуального профессионального и социального контекста, основных источников информации, структуры плана для решения задач; приемов структурирования информации; содержания актуальной нормативно-правовой документации; современной научной и профессиональной терминология; особенностей социального и культурного контекста; сущности гражданско-патриотической позиции и общечеловеческих ценностей.</w:t>
            </w:r>
          </w:p>
          <w:p w14:paraId="5DB433D6" w14:textId="77777777" w:rsidR="00FF27FD" w:rsidRPr="00212D95" w:rsidRDefault="00FF27FD" w:rsidP="00212D95">
            <w:pPr>
              <w:spacing w:after="0"/>
              <w:rPr>
                <w:rFonts w:ascii="Times New Roman" w:hAnsi="Times New Roman"/>
                <w:bCs/>
                <w:i/>
                <w:sz w:val="24"/>
                <w:szCs w:val="24"/>
              </w:rPr>
            </w:pPr>
          </w:p>
        </w:tc>
        <w:tc>
          <w:tcPr>
            <w:tcW w:w="1311" w:type="pct"/>
          </w:tcPr>
          <w:p w14:paraId="65356E29" w14:textId="77777777" w:rsidR="00FF27FD" w:rsidRPr="00212D95" w:rsidRDefault="00FF27FD" w:rsidP="00212D95">
            <w:pPr>
              <w:spacing w:after="0"/>
              <w:rPr>
                <w:rFonts w:ascii="Times New Roman" w:hAnsi="Times New Roman"/>
                <w:sz w:val="24"/>
                <w:szCs w:val="24"/>
              </w:rPr>
            </w:pPr>
            <w:r w:rsidRPr="00212D95">
              <w:rPr>
                <w:rFonts w:ascii="Times New Roman" w:hAnsi="Times New Roman"/>
                <w:sz w:val="24"/>
                <w:szCs w:val="24"/>
              </w:rPr>
              <w:t xml:space="preserve">Контрольная работа, </w:t>
            </w:r>
          </w:p>
          <w:p w14:paraId="4DCFF76E" w14:textId="77777777" w:rsidR="00FF27FD" w:rsidRPr="00212D95" w:rsidRDefault="00FF27FD" w:rsidP="00212D95">
            <w:pPr>
              <w:spacing w:after="0"/>
              <w:rPr>
                <w:rFonts w:ascii="Times New Roman" w:hAnsi="Times New Roman"/>
                <w:bCs/>
                <w:i/>
                <w:sz w:val="24"/>
                <w:szCs w:val="24"/>
              </w:rPr>
            </w:pPr>
            <w:r w:rsidRPr="00212D95">
              <w:rPr>
                <w:rFonts w:ascii="Times New Roman" w:hAnsi="Times New Roman"/>
                <w:sz w:val="24"/>
                <w:szCs w:val="24"/>
              </w:rPr>
              <w:t>сдача зачёта</w:t>
            </w:r>
          </w:p>
        </w:tc>
      </w:tr>
      <w:tr w:rsidR="00FF27FD" w:rsidRPr="00212D95" w14:paraId="501F2A92" w14:textId="77777777" w:rsidTr="00305976">
        <w:tc>
          <w:tcPr>
            <w:tcW w:w="5000" w:type="pct"/>
            <w:gridSpan w:val="3"/>
          </w:tcPr>
          <w:p w14:paraId="3BF5648C" w14:textId="77777777" w:rsidR="00FF27FD" w:rsidRPr="00212D95" w:rsidRDefault="00FF27FD" w:rsidP="00212D95">
            <w:pPr>
              <w:spacing w:after="0"/>
              <w:rPr>
                <w:rFonts w:ascii="Times New Roman" w:hAnsi="Times New Roman"/>
                <w:b/>
                <w:bCs/>
                <w:sz w:val="24"/>
                <w:szCs w:val="24"/>
              </w:rPr>
            </w:pPr>
            <w:r w:rsidRPr="00212D95">
              <w:rPr>
                <w:rFonts w:ascii="Times New Roman" w:hAnsi="Times New Roman"/>
                <w:b/>
                <w:bCs/>
                <w:sz w:val="24"/>
                <w:szCs w:val="24"/>
              </w:rPr>
              <w:t>Перечень умений, осваиваемых в рамках дисциплины:</w:t>
            </w:r>
          </w:p>
        </w:tc>
      </w:tr>
      <w:tr w:rsidR="00FF27FD" w:rsidRPr="00212D95" w14:paraId="34F22E38" w14:textId="77777777" w:rsidTr="00305976">
        <w:tc>
          <w:tcPr>
            <w:tcW w:w="2277" w:type="pct"/>
          </w:tcPr>
          <w:p w14:paraId="56B10977"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01.01 Умения: распознавать задачу и/или проблему </w:t>
            </w:r>
          </w:p>
          <w:p w14:paraId="60C4FFAF"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в профессиональном и/или социальном контексте;</w:t>
            </w:r>
          </w:p>
          <w:p w14:paraId="0091B42B"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01.02 анализировать задачу и/или проблему и выделять её составные части; </w:t>
            </w:r>
          </w:p>
          <w:p w14:paraId="70B9960F"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01.03 определять этапы решения задачи;</w:t>
            </w:r>
          </w:p>
          <w:p w14:paraId="1ABE9F62"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01.04 выявлять и эффективно искать информацию, необходимую для решения задачи и/или проблемы;</w:t>
            </w:r>
          </w:p>
          <w:p w14:paraId="1DF54134"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01.05 составлять план действия; </w:t>
            </w:r>
          </w:p>
          <w:p w14:paraId="64D3301F"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01.06 определять необходимые ресурсы;</w:t>
            </w:r>
          </w:p>
          <w:p w14:paraId="14E9F300"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01.07 владеть актуальными методами работы </w:t>
            </w:r>
          </w:p>
          <w:p w14:paraId="6E1C0364"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в профессиональной и смежных сферах;</w:t>
            </w:r>
          </w:p>
          <w:p w14:paraId="43BAFC9A"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01.08 реализовывать составленный план;</w:t>
            </w:r>
          </w:p>
          <w:p w14:paraId="777981B9"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01.09 оценивать результат и последствия своих действий (самостоятельно или с помощью наставника)</w:t>
            </w:r>
          </w:p>
          <w:p w14:paraId="0B7297FD"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lastRenderedPageBreak/>
              <w:t xml:space="preserve">Уо 02.01 Умения: определять задачи для поиска информации; </w:t>
            </w:r>
          </w:p>
          <w:p w14:paraId="463D691A"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02.02 определять необходимые источники информации;</w:t>
            </w:r>
          </w:p>
          <w:p w14:paraId="3CF5DA05"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02.03планировать процесс поиска; структурировать получаемую информацию; </w:t>
            </w:r>
          </w:p>
          <w:p w14:paraId="3EB9C7E9"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02.04 выделять наиболее значимое в перечне информации; </w:t>
            </w:r>
          </w:p>
          <w:p w14:paraId="7837042B"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02.05 оценивать практическую значимость результатов поиска;</w:t>
            </w:r>
          </w:p>
          <w:p w14:paraId="71A7CD3F"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02.06 оформлять результаты поиска, применять средства информационных технологий для решения профессиональных задач;</w:t>
            </w:r>
          </w:p>
          <w:p w14:paraId="4D79CBD1"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03.01 Умения: определять актуальность нормативно-правовой документации в профессиональной деятельности; </w:t>
            </w:r>
          </w:p>
          <w:p w14:paraId="548CFA59"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03.02 применять современную научную профессиональную терминологию;</w:t>
            </w:r>
          </w:p>
          <w:p w14:paraId="3F6D17FA"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03.03 определять и выстраивать траектории профессионального развития и самообразования; </w:t>
            </w:r>
          </w:p>
          <w:p w14:paraId="573D9E05"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04.01 Умения: организовывать работу коллектива </w:t>
            </w:r>
          </w:p>
          <w:p w14:paraId="71E41B9A"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и команды; </w:t>
            </w:r>
          </w:p>
          <w:p w14:paraId="5703D177"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p w14:paraId="48879912"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05.01 Умения: грамотно излагать свои мысли </w:t>
            </w:r>
          </w:p>
          <w:p w14:paraId="15083563"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76F4D561" w14:textId="26F2978B"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w:t>
            </w:r>
            <w:r w:rsidR="00705511" w:rsidRPr="00212D95">
              <w:rPr>
                <w:rFonts w:ascii="Times New Roman" w:hAnsi="Times New Roman"/>
                <w:bCs/>
                <w:iCs/>
                <w:sz w:val="24"/>
                <w:szCs w:val="24"/>
              </w:rPr>
              <w:t>06.01 описывать</w:t>
            </w:r>
            <w:r w:rsidRPr="00212D95">
              <w:rPr>
                <w:rFonts w:ascii="Times New Roman" w:hAnsi="Times New Roman"/>
                <w:bCs/>
                <w:iCs/>
                <w:sz w:val="24"/>
                <w:szCs w:val="24"/>
              </w:rPr>
              <w:t xml:space="preserve"> значимость своей профессии (специальности); </w:t>
            </w:r>
          </w:p>
          <w:p w14:paraId="29AACFD8"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07.01: соблюдать нормы экологической безопасности; </w:t>
            </w:r>
          </w:p>
          <w:p w14:paraId="18F450A3"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08.01 использовать физкультурно-оздоровительную деятельность для укрепления здоровья, достижения жизненных </w:t>
            </w:r>
          </w:p>
          <w:p w14:paraId="6FC63569"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lastRenderedPageBreak/>
              <w:t xml:space="preserve">и профессиональных целей; </w:t>
            </w:r>
          </w:p>
          <w:p w14:paraId="21FBDFD4"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09.01 понимать общий смысл устройства сети интернет;</w:t>
            </w:r>
          </w:p>
          <w:p w14:paraId="56C68408" w14:textId="1D9164E6"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w:t>
            </w:r>
            <w:r w:rsidR="00705511" w:rsidRPr="00212D95">
              <w:rPr>
                <w:rFonts w:ascii="Times New Roman" w:hAnsi="Times New Roman"/>
                <w:bCs/>
                <w:iCs/>
                <w:sz w:val="24"/>
                <w:szCs w:val="24"/>
              </w:rPr>
              <w:t>09.02 создавать</w:t>
            </w:r>
            <w:r w:rsidRPr="00212D95">
              <w:rPr>
                <w:rFonts w:ascii="Times New Roman" w:hAnsi="Times New Roman"/>
                <w:bCs/>
                <w:iCs/>
                <w:sz w:val="24"/>
                <w:szCs w:val="24"/>
              </w:rPr>
              <w:t xml:space="preserve"> простые информационные представления о проделанной работе;</w:t>
            </w:r>
          </w:p>
          <w:p w14:paraId="18C413B4"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09.01Умения: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534B057"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09.02участвовать в диалогах на знакомые общие и профессиональные темы; </w:t>
            </w:r>
          </w:p>
          <w:p w14:paraId="415DCC2D"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 xml:space="preserve">Уо 09.04кратко обосновывать и объяснять свои действия (текущие и планируемые); </w:t>
            </w:r>
          </w:p>
          <w:p w14:paraId="466EBAA1"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t>Уо 09.05 писать простые связные сообщения на знакомые или интересующие профессиональные темы.</w:t>
            </w:r>
          </w:p>
          <w:p w14:paraId="20FA9BFD" w14:textId="77777777" w:rsidR="00FF27FD" w:rsidRPr="00212D95" w:rsidRDefault="00FF27FD" w:rsidP="00212D95">
            <w:pPr>
              <w:spacing w:after="0"/>
              <w:rPr>
                <w:rFonts w:ascii="Times New Roman" w:hAnsi="Times New Roman"/>
                <w:bCs/>
                <w:i/>
                <w:sz w:val="24"/>
                <w:szCs w:val="24"/>
              </w:rPr>
            </w:pPr>
            <w:r w:rsidRPr="00212D95">
              <w:rPr>
                <w:rFonts w:ascii="Times New Roman" w:hAnsi="Times New Roman"/>
                <w:bCs/>
                <w:iCs/>
                <w:sz w:val="24"/>
                <w:szCs w:val="24"/>
              </w:rPr>
              <w:t>Уо 11.05Умения: презентовать бизнес-идею;</w:t>
            </w:r>
          </w:p>
        </w:tc>
        <w:tc>
          <w:tcPr>
            <w:tcW w:w="1412" w:type="pct"/>
          </w:tcPr>
          <w:p w14:paraId="493F0928" w14:textId="77777777" w:rsidR="00FF27FD" w:rsidRPr="00212D95" w:rsidRDefault="00FF27FD" w:rsidP="00212D95">
            <w:pPr>
              <w:spacing w:after="0"/>
              <w:rPr>
                <w:rFonts w:ascii="Times New Roman" w:hAnsi="Times New Roman"/>
                <w:bCs/>
                <w:sz w:val="24"/>
                <w:szCs w:val="24"/>
              </w:rPr>
            </w:pPr>
            <w:r w:rsidRPr="00212D95">
              <w:rPr>
                <w:rFonts w:ascii="Times New Roman" w:hAnsi="Times New Roman"/>
                <w:bCs/>
                <w:sz w:val="24"/>
                <w:szCs w:val="24"/>
              </w:rPr>
              <w:lastRenderedPageBreak/>
              <w:t>Демонстрируют 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124F31FB" w14:textId="77777777" w:rsidR="00FF27FD" w:rsidRPr="00212D95" w:rsidRDefault="00FF27FD" w:rsidP="00212D95">
            <w:pPr>
              <w:spacing w:after="0"/>
              <w:rPr>
                <w:rFonts w:ascii="Times New Roman" w:hAnsi="Times New Roman"/>
                <w:bCs/>
                <w:sz w:val="24"/>
                <w:szCs w:val="24"/>
              </w:rPr>
            </w:pPr>
            <w:r w:rsidRPr="00212D95">
              <w:rPr>
                <w:rFonts w:ascii="Times New Roman" w:hAnsi="Times New Roman"/>
                <w:bCs/>
                <w:sz w:val="24"/>
                <w:szCs w:val="24"/>
              </w:rPr>
              <w:t xml:space="preserve">выявлять и эффективно искать информацию, реализовывать составленный план;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w:t>
            </w:r>
            <w:r w:rsidRPr="00212D95">
              <w:rPr>
                <w:rFonts w:ascii="Times New Roman" w:hAnsi="Times New Roman"/>
                <w:bCs/>
                <w:sz w:val="24"/>
                <w:szCs w:val="24"/>
              </w:rPr>
              <w:lastRenderedPageBreak/>
              <w:t>перечне информации; взаимодействовать с коллегами, руководством, клиентами в ходе профессиональной деятельности.</w:t>
            </w:r>
          </w:p>
          <w:p w14:paraId="033D139F" w14:textId="77777777" w:rsidR="00FF27FD" w:rsidRPr="00212D95" w:rsidRDefault="00FF27FD" w:rsidP="00212D95">
            <w:pPr>
              <w:spacing w:after="0"/>
              <w:rPr>
                <w:rFonts w:ascii="Times New Roman" w:hAnsi="Times New Roman"/>
                <w:bCs/>
                <w:sz w:val="24"/>
                <w:szCs w:val="24"/>
              </w:rPr>
            </w:pPr>
          </w:p>
        </w:tc>
        <w:tc>
          <w:tcPr>
            <w:tcW w:w="1311" w:type="pct"/>
          </w:tcPr>
          <w:p w14:paraId="59267F65" w14:textId="77777777" w:rsidR="00FF27FD" w:rsidRPr="00212D95" w:rsidRDefault="00FF27FD" w:rsidP="00212D95">
            <w:pPr>
              <w:spacing w:after="0"/>
              <w:rPr>
                <w:rFonts w:ascii="Times New Roman" w:hAnsi="Times New Roman"/>
                <w:bCs/>
                <w:iCs/>
                <w:sz w:val="24"/>
                <w:szCs w:val="24"/>
              </w:rPr>
            </w:pPr>
            <w:r w:rsidRPr="00212D95">
              <w:rPr>
                <w:rFonts w:ascii="Times New Roman" w:hAnsi="Times New Roman"/>
                <w:bCs/>
                <w:iCs/>
                <w:sz w:val="24"/>
                <w:szCs w:val="24"/>
              </w:rPr>
              <w:lastRenderedPageBreak/>
              <w:t>Экспертное наблюдение за ходом выполнения практической работы</w:t>
            </w:r>
          </w:p>
        </w:tc>
      </w:tr>
    </w:tbl>
    <w:p w14:paraId="489A0163" w14:textId="7E108158" w:rsidR="000C2EBA" w:rsidRDefault="000C2EBA" w:rsidP="00212D95">
      <w:pPr>
        <w:spacing w:after="0"/>
        <w:rPr>
          <w:rFonts w:ascii="Times New Roman" w:hAnsi="Times New Roman"/>
          <w:b/>
          <w:i/>
          <w:sz w:val="24"/>
          <w:szCs w:val="24"/>
        </w:rPr>
        <w:sectPr w:rsidR="000C2EBA">
          <w:pgSz w:w="11906" w:h="16838"/>
          <w:pgMar w:top="1134" w:right="850" w:bottom="1134" w:left="1701" w:header="708" w:footer="708" w:gutter="0"/>
          <w:cols w:space="708"/>
          <w:docGrid w:linePitch="360"/>
        </w:sectPr>
      </w:pPr>
    </w:p>
    <w:p w14:paraId="5A19A891" w14:textId="77777777" w:rsidR="000C2EBA" w:rsidRPr="007C0D73" w:rsidRDefault="000C2EBA" w:rsidP="000C2EBA">
      <w:pPr>
        <w:pStyle w:val="afffffe"/>
        <w:spacing w:line="276" w:lineRule="auto"/>
        <w:jc w:val="right"/>
        <w:rPr>
          <w:szCs w:val="24"/>
        </w:rPr>
      </w:pPr>
      <w:bookmarkStart w:id="1" w:name="_Toc84499260"/>
      <w:r w:rsidRPr="007C0D73">
        <w:rPr>
          <w:szCs w:val="24"/>
        </w:rPr>
        <w:lastRenderedPageBreak/>
        <w:t>Приложение</w:t>
      </w:r>
      <w:bookmarkEnd w:id="1"/>
      <w:r w:rsidRPr="007C0D73">
        <w:rPr>
          <w:szCs w:val="24"/>
        </w:rPr>
        <w:t xml:space="preserve"> 3.2</w:t>
      </w:r>
    </w:p>
    <w:p w14:paraId="2564B64B" w14:textId="06402444" w:rsidR="000C2EBA" w:rsidRPr="00F75F72" w:rsidRDefault="000C2EBA" w:rsidP="000C2EBA">
      <w:pPr>
        <w:spacing w:after="0"/>
        <w:jc w:val="right"/>
        <w:rPr>
          <w:rFonts w:ascii="Times New Roman" w:hAnsi="Times New Roman"/>
          <w:bCs/>
          <w:iCs/>
          <w:sz w:val="24"/>
          <w:szCs w:val="24"/>
        </w:rPr>
      </w:pPr>
      <w:r w:rsidRPr="00F75F72">
        <w:rPr>
          <w:rFonts w:ascii="Times New Roman" w:hAnsi="Times New Roman"/>
          <w:bCs/>
          <w:sz w:val="24"/>
          <w:szCs w:val="24"/>
        </w:rPr>
        <w:t xml:space="preserve">к </w:t>
      </w:r>
      <w:r w:rsidR="009B4662">
        <w:rPr>
          <w:rFonts w:ascii="Times New Roman" w:hAnsi="Times New Roman"/>
          <w:bCs/>
          <w:sz w:val="24"/>
          <w:szCs w:val="24"/>
        </w:rPr>
        <w:t>ПООП-П</w:t>
      </w:r>
      <w:r w:rsidRPr="00F75F72">
        <w:rPr>
          <w:rFonts w:ascii="Times New Roman" w:hAnsi="Times New Roman"/>
          <w:bCs/>
          <w:sz w:val="24"/>
          <w:szCs w:val="24"/>
        </w:rPr>
        <w:t xml:space="preserve"> по специальности</w:t>
      </w:r>
      <w:r w:rsidRPr="00F75F72">
        <w:rPr>
          <w:rFonts w:ascii="Times New Roman" w:hAnsi="Times New Roman"/>
          <w:bCs/>
          <w:i/>
          <w:sz w:val="24"/>
          <w:szCs w:val="24"/>
        </w:rPr>
        <w:t xml:space="preserve"> </w:t>
      </w:r>
      <w:r w:rsidRPr="00F75F72">
        <w:rPr>
          <w:rFonts w:ascii="Times New Roman" w:hAnsi="Times New Roman"/>
          <w:bCs/>
          <w:i/>
          <w:sz w:val="24"/>
          <w:szCs w:val="24"/>
        </w:rPr>
        <w:br/>
      </w:r>
      <w:r w:rsidRPr="00F75F72">
        <w:rPr>
          <w:rFonts w:ascii="Times New Roman" w:hAnsi="Times New Roman"/>
          <w:bCs/>
          <w:iCs/>
          <w:sz w:val="24"/>
          <w:szCs w:val="24"/>
        </w:rPr>
        <w:t>15.02.12</w:t>
      </w:r>
      <w:r>
        <w:rPr>
          <w:rFonts w:ascii="Times New Roman" w:hAnsi="Times New Roman"/>
          <w:bCs/>
          <w:iCs/>
          <w:sz w:val="24"/>
          <w:szCs w:val="24"/>
        </w:rPr>
        <w:t xml:space="preserve"> </w:t>
      </w:r>
      <w:r w:rsidRPr="00F75F72">
        <w:rPr>
          <w:rFonts w:ascii="Times New Roman" w:hAnsi="Times New Roman"/>
          <w:bCs/>
          <w:iCs/>
          <w:sz w:val="24"/>
          <w:szCs w:val="24"/>
        </w:rPr>
        <w:t xml:space="preserve">Монтаж, техническое обслуживание </w:t>
      </w:r>
    </w:p>
    <w:p w14:paraId="23B21924" w14:textId="77777777" w:rsidR="000C2EBA" w:rsidRPr="00F75F72" w:rsidRDefault="000C2EBA" w:rsidP="000C2EBA">
      <w:pPr>
        <w:spacing w:after="0"/>
        <w:jc w:val="right"/>
        <w:rPr>
          <w:rFonts w:ascii="Times New Roman" w:hAnsi="Times New Roman"/>
          <w:bCs/>
          <w:iCs/>
          <w:sz w:val="24"/>
          <w:szCs w:val="24"/>
        </w:rPr>
      </w:pPr>
      <w:r w:rsidRPr="00F75F72">
        <w:rPr>
          <w:rFonts w:ascii="Times New Roman" w:hAnsi="Times New Roman"/>
          <w:bCs/>
          <w:iCs/>
          <w:sz w:val="24"/>
          <w:szCs w:val="24"/>
        </w:rPr>
        <w:t>и ремонт промышленного оборудования</w:t>
      </w:r>
    </w:p>
    <w:p w14:paraId="027B2EE8" w14:textId="77777777" w:rsidR="000C2EBA" w:rsidRPr="00F75F72" w:rsidRDefault="000C2EBA" w:rsidP="000C2EBA">
      <w:pPr>
        <w:spacing w:after="0"/>
        <w:jc w:val="right"/>
        <w:rPr>
          <w:rFonts w:ascii="Times New Roman" w:hAnsi="Times New Roman"/>
          <w:bCs/>
          <w:iCs/>
          <w:sz w:val="24"/>
          <w:szCs w:val="24"/>
        </w:rPr>
      </w:pPr>
      <w:r w:rsidRPr="00F75F72">
        <w:rPr>
          <w:rFonts w:ascii="Times New Roman" w:hAnsi="Times New Roman"/>
          <w:bCs/>
          <w:iCs/>
          <w:sz w:val="24"/>
          <w:szCs w:val="24"/>
        </w:rPr>
        <w:t>(по отраслям)</w:t>
      </w:r>
    </w:p>
    <w:p w14:paraId="4AC32FEE" w14:textId="77777777" w:rsidR="000C2EBA" w:rsidRPr="00F75F72" w:rsidRDefault="000C2EBA" w:rsidP="000C2EBA">
      <w:pPr>
        <w:jc w:val="center"/>
        <w:rPr>
          <w:rFonts w:ascii="Times New Roman" w:hAnsi="Times New Roman"/>
          <w:b/>
          <w:i/>
          <w:sz w:val="24"/>
          <w:szCs w:val="24"/>
        </w:rPr>
      </w:pPr>
    </w:p>
    <w:p w14:paraId="3D129967" w14:textId="77777777" w:rsidR="000C2EBA" w:rsidRPr="00F75F72" w:rsidRDefault="000C2EBA" w:rsidP="000C2EBA">
      <w:pPr>
        <w:jc w:val="center"/>
        <w:rPr>
          <w:rFonts w:ascii="Times New Roman" w:hAnsi="Times New Roman"/>
          <w:b/>
          <w:i/>
          <w:sz w:val="24"/>
          <w:szCs w:val="24"/>
        </w:rPr>
      </w:pPr>
    </w:p>
    <w:p w14:paraId="0D93CA08" w14:textId="77777777" w:rsidR="000C2EBA" w:rsidRPr="00F75F72" w:rsidRDefault="000C2EBA" w:rsidP="000C2EBA">
      <w:pPr>
        <w:jc w:val="center"/>
        <w:rPr>
          <w:rFonts w:ascii="Times New Roman" w:hAnsi="Times New Roman"/>
          <w:b/>
          <w:i/>
          <w:sz w:val="24"/>
          <w:szCs w:val="24"/>
        </w:rPr>
      </w:pPr>
    </w:p>
    <w:p w14:paraId="79BA3E90" w14:textId="77777777" w:rsidR="000C2EBA" w:rsidRPr="00F75F72" w:rsidRDefault="000C2EBA" w:rsidP="000C2EBA">
      <w:pPr>
        <w:jc w:val="center"/>
        <w:rPr>
          <w:rFonts w:ascii="Times New Roman" w:hAnsi="Times New Roman"/>
          <w:b/>
          <w:i/>
          <w:sz w:val="24"/>
          <w:szCs w:val="24"/>
        </w:rPr>
      </w:pPr>
    </w:p>
    <w:p w14:paraId="78FF1A36" w14:textId="77777777" w:rsidR="000C2EBA" w:rsidRPr="00F75F72" w:rsidRDefault="000C2EBA" w:rsidP="000C2EBA">
      <w:pPr>
        <w:jc w:val="center"/>
        <w:rPr>
          <w:rFonts w:ascii="Times New Roman" w:hAnsi="Times New Roman"/>
          <w:b/>
          <w:i/>
          <w:sz w:val="24"/>
          <w:szCs w:val="24"/>
        </w:rPr>
      </w:pPr>
    </w:p>
    <w:p w14:paraId="6D9D8C37" w14:textId="77777777" w:rsidR="000C2EBA" w:rsidRPr="00F75F72" w:rsidRDefault="000C2EBA" w:rsidP="000C2EBA">
      <w:pPr>
        <w:jc w:val="center"/>
        <w:rPr>
          <w:rFonts w:ascii="Times New Roman" w:hAnsi="Times New Roman"/>
          <w:b/>
          <w:i/>
          <w:sz w:val="24"/>
          <w:szCs w:val="24"/>
        </w:rPr>
      </w:pPr>
    </w:p>
    <w:p w14:paraId="50190AE6" w14:textId="77777777" w:rsidR="000C2EBA" w:rsidRPr="00F75F72" w:rsidRDefault="000C2EBA" w:rsidP="000C2EBA">
      <w:pPr>
        <w:jc w:val="center"/>
        <w:rPr>
          <w:rFonts w:ascii="Times New Roman" w:hAnsi="Times New Roman"/>
          <w:b/>
          <w:sz w:val="24"/>
          <w:szCs w:val="24"/>
        </w:rPr>
      </w:pPr>
      <w:r w:rsidRPr="00F75F72">
        <w:rPr>
          <w:rFonts w:ascii="Times New Roman" w:hAnsi="Times New Roman"/>
          <w:b/>
          <w:sz w:val="24"/>
          <w:szCs w:val="24"/>
        </w:rPr>
        <w:t>РАБОЧАЯ ПРОГРАММА УЧЕБНОЙ ДИСЦИПЛИНЫ</w:t>
      </w:r>
    </w:p>
    <w:p w14:paraId="6BC3E933" w14:textId="77777777" w:rsidR="000C2EBA" w:rsidRPr="00F75F72" w:rsidRDefault="000C2EBA" w:rsidP="000C2EBA">
      <w:pPr>
        <w:jc w:val="center"/>
        <w:rPr>
          <w:rFonts w:ascii="Times New Roman" w:hAnsi="Times New Roman"/>
          <w:b/>
          <w:i/>
          <w:sz w:val="24"/>
          <w:szCs w:val="24"/>
          <w:u w:val="single"/>
        </w:rPr>
      </w:pPr>
    </w:p>
    <w:p w14:paraId="55D64CF3" w14:textId="6F56C1D4" w:rsidR="000C2EBA" w:rsidRPr="00F75F72" w:rsidRDefault="000C2EBA" w:rsidP="000C2EBA">
      <w:pPr>
        <w:spacing w:after="0"/>
        <w:jc w:val="center"/>
        <w:rPr>
          <w:rFonts w:ascii="Times New Roman" w:hAnsi="Times New Roman"/>
          <w:b/>
          <w:iCs/>
          <w:sz w:val="24"/>
          <w:szCs w:val="24"/>
        </w:rPr>
      </w:pPr>
      <w:r w:rsidRPr="00F75F72">
        <w:rPr>
          <w:rFonts w:ascii="Times New Roman" w:hAnsi="Times New Roman"/>
          <w:b/>
          <w:iCs/>
          <w:sz w:val="24"/>
          <w:szCs w:val="24"/>
        </w:rPr>
        <w:t>«</w:t>
      </w:r>
      <w:r w:rsidR="006E3F1C">
        <w:rPr>
          <w:rFonts w:ascii="Times New Roman" w:hAnsi="Times New Roman"/>
          <w:b/>
          <w:iCs/>
          <w:sz w:val="24"/>
          <w:szCs w:val="24"/>
        </w:rPr>
        <w:t>ОГСЭ</w:t>
      </w:r>
      <w:r w:rsidRPr="00F75F72">
        <w:rPr>
          <w:rFonts w:ascii="Times New Roman" w:hAnsi="Times New Roman"/>
          <w:b/>
          <w:iCs/>
          <w:sz w:val="24"/>
          <w:szCs w:val="24"/>
        </w:rPr>
        <w:t>.02 История»</w:t>
      </w:r>
    </w:p>
    <w:p w14:paraId="1952F732" w14:textId="77777777" w:rsidR="000C2EBA" w:rsidRPr="00F75F72" w:rsidRDefault="000C2EBA" w:rsidP="000C2EBA">
      <w:pPr>
        <w:jc w:val="center"/>
        <w:rPr>
          <w:rFonts w:ascii="Times New Roman" w:hAnsi="Times New Roman"/>
          <w:b/>
          <w:i/>
          <w:sz w:val="24"/>
          <w:szCs w:val="24"/>
        </w:rPr>
      </w:pPr>
    </w:p>
    <w:p w14:paraId="1EE208BE" w14:textId="77777777" w:rsidR="000C2EBA" w:rsidRPr="00F75F72" w:rsidRDefault="000C2EBA" w:rsidP="000C2EBA">
      <w:pPr>
        <w:rPr>
          <w:rFonts w:ascii="Times New Roman" w:hAnsi="Times New Roman"/>
          <w:b/>
          <w:i/>
          <w:sz w:val="24"/>
          <w:szCs w:val="24"/>
        </w:rPr>
      </w:pPr>
    </w:p>
    <w:p w14:paraId="607610C0" w14:textId="77777777" w:rsidR="000C2EBA" w:rsidRPr="00F75F72" w:rsidRDefault="000C2EBA" w:rsidP="000C2EBA">
      <w:pPr>
        <w:rPr>
          <w:rFonts w:ascii="Times New Roman" w:hAnsi="Times New Roman"/>
          <w:b/>
          <w:i/>
          <w:sz w:val="24"/>
          <w:szCs w:val="24"/>
        </w:rPr>
      </w:pPr>
    </w:p>
    <w:p w14:paraId="2C6D8AA4" w14:textId="77777777" w:rsidR="000C2EBA" w:rsidRPr="00F75F72" w:rsidRDefault="000C2EBA" w:rsidP="000C2EBA">
      <w:pPr>
        <w:rPr>
          <w:rFonts w:ascii="Times New Roman" w:hAnsi="Times New Roman"/>
          <w:b/>
          <w:i/>
          <w:sz w:val="24"/>
          <w:szCs w:val="24"/>
        </w:rPr>
      </w:pPr>
    </w:p>
    <w:p w14:paraId="016C76D8" w14:textId="77777777" w:rsidR="000C2EBA" w:rsidRPr="00F75F72" w:rsidRDefault="000C2EBA" w:rsidP="000C2EBA">
      <w:pPr>
        <w:rPr>
          <w:rFonts w:ascii="Times New Roman" w:hAnsi="Times New Roman"/>
          <w:b/>
          <w:i/>
          <w:sz w:val="24"/>
          <w:szCs w:val="24"/>
        </w:rPr>
      </w:pPr>
    </w:p>
    <w:p w14:paraId="3917F7F6" w14:textId="77777777" w:rsidR="000C2EBA" w:rsidRPr="00F75F72" w:rsidRDefault="000C2EBA" w:rsidP="000C2EBA">
      <w:pPr>
        <w:rPr>
          <w:rFonts w:ascii="Times New Roman" w:hAnsi="Times New Roman"/>
          <w:b/>
          <w:i/>
          <w:sz w:val="24"/>
          <w:szCs w:val="24"/>
        </w:rPr>
      </w:pPr>
    </w:p>
    <w:p w14:paraId="67907ABF" w14:textId="77777777" w:rsidR="000C2EBA" w:rsidRPr="00F75F72" w:rsidRDefault="000C2EBA" w:rsidP="000C2EBA">
      <w:pPr>
        <w:rPr>
          <w:rFonts w:ascii="Times New Roman" w:hAnsi="Times New Roman"/>
          <w:b/>
          <w:i/>
          <w:sz w:val="24"/>
          <w:szCs w:val="24"/>
        </w:rPr>
      </w:pPr>
    </w:p>
    <w:p w14:paraId="2CC1E9A6" w14:textId="77777777" w:rsidR="000C2EBA" w:rsidRPr="00F75F72" w:rsidRDefault="000C2EBA" w:rsidP="000C2EBA">
      <w:pPr>
        <w:rPr>
          <w:rFonts w:ascii="Times New Roman" w:hAnsi="Times New Roman"/>
          <w:b/>
          <w:i/>
          <w:sz w:val="24"/>
          <w:szCs w:val="24"/>
        </w:rPr>
      </w:pPr>
    </w:p>
    <w:p w14:paraId="262D4D3D" w14:textId="77777777" w:rsidR="000C2EBA" w:rsidRPr="00F75F72" w:rsidRDefault="000C2EBA" w:rsidP="000C2EBA">
      <w:pPr>
        <w:rPr>
          <w:rFonts w:ascii="Times New Roman" w:hAnsi="Times New Roman"/>
          <w:b/>
          <w:i/>
          <w:sz w:val="24"/>
          <w:szCs w:val="24"/>
        </w:rPr>
      </w:pPr>
    </w:p>
    <w:p w14:paraId="32F8DF06" w14:textId="77777777" w:rsidR="000C2EBA" w:rsidRPr="00F75F72" w:rsidRDefault="000C2EBA" w:rsidP="000C2EBA">
      <w:pPr>
        <w:rPr>
          <w:rFonts w:ascii="Times New Roman" w:hAnsi="Times New Roman"/>
          <w:b/>
          <w:i/>
          <w:sz w:val="24"/>
          <w:szCs w:val="24"/>
        </w:rPr>
      </w:pPr>
    </w:p>
    <w:p w14:paraId="1090B60F" w14:textId="77777777" w:rsidR="000C2EBA" w:rsidRPr="00F75F72" w:rsidRDefault="000C2EBA" w:rsidP="000C2EBA">
      <w:pPr>
        <w:rPr>
          <w:rFonts w:ascii="Times New Roman" w:hAnsi="Times New Roman"/>
          <w:b/>
          <w:i/>
          <w:sz w:val="24"/>
          <w:szCs w:val="24"/>
        </w:rPr>
      </w:pPr>
    </w:p>
    <w:p w14:paraId="1AA51EDD" w14:textId="77777777" w:rsidR="000C2EBA" w:rsidRPr="00F75F72" w:rsidRDefault="000C2EBA" w:rsidP="000C2EBA">
      <w:pPr>
        <w:rPr>
          <w:rFonts w:ascii="Times New Roman" w:hAnsi="Times New Roman"/>
          <w:b/>
          <w:i/>
          <w:sz w:val="24"/>
          <w:szCs w:val="24"/>
        </w:rPr>
      </w:pPr>
    </w:p>
    <w:p w14:paraId="4B9DCDB7" w14:textId="77777777" w:rsidR="000C2EBA" w:rsidRPr="00F75F72" w:rsidRDefault="000C2EBA" w:rsidP="000C2EBA">
      <w:pPr>
        <w:jc w:val="center"/>
        <w:rPr>
          <w:rFonts w:ascii="Times New Roman" w:eastAsia="Calibri" w:hAnsi="Times New Roman"/>
          <w:i/>
          <w:sz w:val="24"/>
          <w:szCs w:val="24"/>
          <w:vertAlign w:val="superscript"/>
        </w:rPr>
      </w:pPr>
      <w:r w:rsidRPr="00F75F72">
        <w:rPr>
          <w:rFonts w:ascii="Times New Roman" w:hAnsi="Times New Roman"/>
          <w:b/>
          <w:bCs/>
          <w:iCs/>
          <w:sz w:val="24"/>
          <w:szCs w:val="24"/>
        </w:rPr>
        <w:t>2022 г.</w:t>
      </w:r>
      <w:r w:rsidRPr="00F75F72">
        <w:rPr>
          <w:rFonts w:ascii="Cambria" w:hAnsi="Cambria"/>
          <w:bCs/>
          <w:sz w:val="24"/>
          <w:szCs w:val="24"/>
        </w:rPr>
        <w:br w:type="page"/>
      </w:r>
    </w:p>
    <w:p w14:paraId="7FE9BF9E" w14:textId="77777777" w:rsidR="000C2EBA" w:rsidRPr="00F75F72" w:rsidRDefault="000C2EBA" w:rsidP="000C2E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Calibri" w:hAnsi="Times New Roman"/>
          <w:b/>
          <w:sz w:val="24"/>
          <w:szCs w:val="24"/>
        </w:rPr>
      </w:pPr>
    </w:p>
    <w:p w14:paraId="4568FDF2" w14:textId="77777777" w:rsidR="000C2EBA" w:rsidRPr="00F75F72" w:rsidRDefault="000C2EBA" w:rsidP="000C2EBA">
      <w:pPr>
        <w:jc w:val="center"/>
        <w:rPr>
          <w:rFonts w:ascii="Times New Roman" w:hAnsi="Times New Roman"/>
          <w:b/>
          <w:i/>
          <w:sz w:val="24"/>
          <w:szCs w:val="24"/>
        </w:rPr>
      </w:pPr>
      <w:r w:rsidRPr="00D60B3E">
        <w:rPr>
          <w:rFonts w:ascii="Times New Roman" w:hAnsi="Times New Roman"/>
          <w:b/>
          <w:i/>
          <w:sz w:val="24"/>
          <w:szCs w:val="24"/>
        </w:rPr>
        <w:t>СОДЕРЖАНИЕ</w:t>
      </w:r>
    </w:p>
    <w:p w14:paraId="67E2F5F8" w14:textId="77777777" w:rsidR="000C2EBA" w:rsidRPr="00F75F72" w:rsidRDefault="000C2EBA" w:rsidP="000C2E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C2EBA" w:rsidRPr="00F75F72" w14:paraId="752FF7F2" w14:textId="77777777" w:rsidTr="000C2EBA">
        <w:tc>
          <w:tcPr>
            <w:tcW w:w="7501" w:type="dxa"/>
          </w:tcPr>
          <w:p w14:paraId="090308C2" w14:textId="77777777" w:rsidR="000C2EBA" w:rsidRPr="00F75F72" w:rsidRDefault="000C2EBA" w:rsidP="00986384">
            <w:pPr>
              <w:numPr>
                <w:ilvl w:val="0"/>
                <w:numId w:val="46"/>
              </w:numPr>
              <w:suppressAutoHyphens/>
              <w:rPr>
                <w:rFonts w:ascii="Times New Roman" w:hAnsi="Times New Roman"/>
                <w:b/>
                <w:sz w:val="24"/>
                <w:szCs w:val="24"/>
              </w:rPr>
            </w:pPr>
            <w:bookmarkStart w:id="2" w:name="_Hlk105145800"/>
            <w:r w:rsidRPr="00F75F72">
              <w:rPr>
                <w:rFonts w:ascii="Times New Roman" w:hAnsi="Times New Roman"/>
                <w:b/>
                <w:sz w:val="24"/>
                <w:szCs w:val="24"/>
              </w:rPr>
              <w:t xml:space="preserve">ОБЩАЯ ХАРАКТЕРИСТИКА </w:t>
            </w:r>
            <w:r w:rsidRPr="00F75F72">
              <w:rPr>
                <w:rFonts w:ascii="Times New Roman" w:hAnsi="Times New Roman"/>
                <w:b/>
                <w:color w:val="000000"/>
                <w:sz w:val="24"/>
                <w:szCs w:val="24"/>
              </w:rPr>
              <w:t>РАБОЧЕЙ ПРОГРАММЫ</w:t>
            </w:r>
            <w:r w:rsidRPr="00F75F72">
              <w:rPr>
                <w:rFonts w:ascii="Times New Roman" w:hAnsi="Times New Roman"/>
                <w:b/>
                <w:sz w:val="24"/>
                <w:szCs w:val="24"/>
              </w:rPr>
              <w:t xml:space="preserve"> УЧЕБНОЙ ДИСЦИПЛИНЫ</w:t>
            </w:r>
            <w:bookmarkEnd w:id="2"/>
          </w:p>
        </w:tc>
        <w:tc>
          <w:tcPr>
            <w:tcW w:w="1854" w:type="dxa"/>
          </w:tcPr>
          <w:p w14:paraId="5473AFE6" w14:textId="77777777" w:rsidR="000C2EBA" w:rsidRPr="00F75F72" w:rsidRDefault="000C2EBA" w:rsidP="000C2EBA">
            <w:pPr>
              <w:rPr>
                <w:rFonts w:ascii="Times New Roman" w:hAnsi="Times New Roman"/>
                <w:b/>
                <w:sz w:val="24"/>
                <w:szCs w:val="24"/>
              </w:rPr>
            </w:pPr>
          </w:p>
        </w:tc>
      </w:tr>
      <w:tr w:rsidR="000C2EBA" w:rsidRPr="00F75F72" w14:paraId="78B4655A" w14:textId="77777777" w:rsidTr="000C2EBA">
        <w:tc>
          <w:tcPr>
            <w:tcW w:w="7501" w:type="dxa"/>
          </w:tcPr>
          <w:p w14:paraId="4C48069C" w14:textId="77777777" w:rsidR="000C2EBA" w:rsidRPr="00F75F72" w:rsidRDefault="000C2EBA" w:rsidP="00986384">
            <w:pPr>
              <w:numPr>
                <w:ilvl w:val="0"/>
                <w:numId w:val="46"/>
              </w:numPr>
              <w:suppressAutoHyphens/>
              <w:rPr>
                <w:rFonts w:ascii="Times New Roman" w:hAnsi="Times New Roman"/>
                <w:b/>
                <w:sz w:val="24"/>
                <w:szCs w:val="24"/>
              </w:rPr>
            </w:pPr>
            <w:r w:rsidRPr="00F75F72">
              <w:rPr>
                <w:rFonts w:ascii="Times New Roman" w:hAnsi="Times New Roman"/>
                <w:b/>
                <w:sz w:val="24"/>
                <w:szCs w:val="24"/>
              </w:rPr>
              <w:t>СТРУКТУРА И СОДЕРЖАНИЕ УЧЕБНОЙ ДИСЦИПЛИНЫ</w:t>
            </w:r>
          </w:p>
          <w:p w14:paraId="023266B7" w14:textId="77777777" w:rsidR="000C2EBA" w:rsidRPr="00F75F72" w:rsidRDefault="000C2EBA" w:rsidP="00986384">
            <w:pPr>
              <w:numPr>
                <w:ilvl w:val="0"/>
                <w:numId w:val="46"/>
              </w:numPr>
              <w:suppressAutoHyphens/>
              <w:rPr>
                <w:rFonts w:ascii="Times New Roman" w:hAnsi="Times New Roman"/>
                <w:b/>
                <w:sz w:val="24"/>
                <w:szCs w:val="24"/>
              </w:rPr>
            </w:pPr>
            <w:r w:rsidRPr="00F75F72">
              <w:rPr>
                <w:rFonts w:ascii="Times New Roman" w:hAnsi="Times New Roman"/>
                <w:b/>
                <w:sz w:val="24"/>
                <w:szCs w:val="24"/>
              </w:rPr>
              <w:t>УСЛОВИЯ РЕАЛИЗАЦИИ УЧЕБНОЙ ДИСЦИПЛИНЫ</w:t>
            </w:r>
          </w:p>
        </w:tc>
        <w:tc>
          <w:tcPr>
            <w:tcW w:w="1854" w:type="dxa"/>
          </w:tcPr>
          <w:p w14:paraId="629B3E5D" w14:textId="77777777" w:rsidR="000C2EBA" w:rsidRPr="00F75F72" w:rsidRDefault="000C2EBA" w:rsidP="000C2EBA">
            <w:pPr>
              <w:ind w:left="644"/>
              <w:rPr>
                <w:rFonts w:ascii="Times New Roman" w:hAnsi="Times New Roman"/>
                <w:b/>
                <w:sz w:val="24"/>
                <w:szCs w:val="24"/>
              </w:rPr>
            </w:pPr>
          </w:p>
        </w:tc>
      </w:tr>
      <w:tr w:rsidR="000C2EBA" w:rsidRPr="00F75F72" w14:paraId="60914178" w14:textId="77777777" w:rsidTr="000C2EBA">
        <w:tc>
          <w:tcPr>
            <w:tcW w:w="7501" w:type="dxa"/>
          </w:tcPr>
          <w:p w14:paraId="3BA1304C" w14:textId="77777777" w:rsidR="000C2EBA" w:rsidRPr="00F75F72" w:rsidRDefault="000C2EBA" w:rsidP="00986384">
            <w:pPr>
              <w:numPr>
                <w:ilvl w:val="0"/>
                <w:numId w:val="46"/>
              </w:numPr>
              <w:suppressAutoHyphens/>
              <w:rPr>
                <w:rFonts w:ascii="Times New Roman" w:hAnsi="Times New Roman"/>
                <w:b/>
                <w:sz w:val="24"/>
                <w:szCs w:val="24"/>
              </w:rPr>
            </w:pPr>
            <w:r w:rsidRPr="00F75F72">
              <w:rPr>
                <w:rFonts w:ascii="Times New Roman" w:hAnsi="Times New Roman"/>
                <w:b/>
                <w:sz w:val="24"/>
                <w:szCs w:val="24"/>
              </w:rPr>
              <w:t>КОНТРОЛЬ И ОЦЕНКА РЕЗУЛЬТАТОВ ОСВОЕНИЯ УЧЕБНОЙ ДИСЦИПЛИНЫ</w:t>
            </w:r>
          </w:p>
          <w:p w14:paraId="31C69E2A" w14:textId="77777777" w:rsidR="000C2EBA" w:rsidRPr="00F75F72" w:rsidRDefault="000C2EBA" w:rsidP="000C2EBA">
            <w:pPr>
              <w:suppressAutoHyphens/>
              <w:rPr>
                <w:rFonts w:ascii="Times New Roman" w:hAnsi="Times New Roman"/>
                <w:b/>
                <w:sz w:val="24"/>
                <w:szCs w:val="24"/>
              </w:rPr>
            </w:pPr>
          </w:p>
        </w:tc>
        <w:tc>
          <w:tcPr>
            <w:tcW w:w="1854" w:type="dxa"/>
          </w:tcPr>
          <w:p w14:paraId="2BAE80D5" w14:textId="77777777" w:rsidR="000C2EBA" w:rsidRPr="00F75F72" w:rsidRDefault="000C2EBA" w:rsidP="000C2EBA">
            <w:pPr>
              <w:rPr>
                <w:rFonts w:ascii="Times New Roman" w:hAnsi="Times New Roman"/>
                <w:b/>
                <w:sz w:val="24"/>
                <w:szCs w:val="24"/>
              </w:rPr>
            </w:pPr>
          </w:p>
        </w:tc>
      </w:tr>
    </w:tbl>
    <w:p w14:paraId="3F898D7B" w14:textId="77777777" w:rsidR="000C2EBA" w:rsidRPr="00F75F72" w:rsidRDefault="000C2EBA" w:rsidP="000C2EBA">
      <w:pPr>
        <w:spacing w:after="0"/>
        <w:rPr>
          <w:rFonts w:ascii="Times New Roman" w:eastAsia="Calibri" w:hAnsi="Times New Roman"/>
          <w:sz w:val="24"/>
          <w:szCs w:val="24"/>
        </w:rPr>
      </w:pPr>
    </w:p>
    <w:p w14:paraId="1B058F50" w14:textId="77777777" w:rsidR="000C2EBA" w:rsidRPr="00F75F72" w:rsidRDefault="000C2EBA" w:rsidP="000C2EBA">
      <w:pPr>
        <w:spacing w:after="0"/>
        <w:rPr>
          <w:rFonts w:ascii="Times New Roman" w:eastAsia="Calibri" w:hAnsi="Times New Roman"/>
          <w:sz w:val="24"/>
          <w:szCs w:val="24"/>
        </w:rPr>
      </w:pPr>
    </w:p>
    <w:p w14:paraId="3F57AB8E" w14:textId="77777777" w:rsidR="000C2EBA" w:rsidRPr="00F75F72" w:rsidRDefault="000C2EBA" w:rsidP="000C2EBA">
      <w:pPr>
        <w:spacing w:after="0"/>
        <w:jc w:val="both"/>
        <w:rPr>
          <w:rFonts w:ascii="Times New Roman" w:eastAsia="Calibri" w:hAnsi="Times New Roman"/>
          <w:sz w:val="24"/>
          <w:szCs w:val="24"/>
        </w:rPr>
      </w:pPr>
    </w:p>
    <w:p w14:paraId="215D48F8" w14:textId="77777777" w:rsidR="000C2EBA" w:rsidRPr="00F75F72" w:rsidRDefault="000C2EBA" w:rsidP="000C2EBA">
      <w:pPr>
        <w:spacing w:after="0"/>
        <w:rPr>
          <w:rFonts w:ascii="Times New Roman" w:eastAsia="Calibri" w:hAnsi="Times New Roman"/>
          <w:sz w:val="24"/>
          <w:szCs w:val="24"/>
        </w:rPr>
      </w:pPr>
    </w:p>
    <w:p w14:paraId="12C51888" w14:textId="77777777" w:rsidR="000C2EBA" w:rsidRPr="00F75F72" w:rsidRDefault="000C2EBA" w:rsidP="000C2EBA">
      <w:pPr>
        <w:spacing w:after="0"/>
        <w:rPr>
          <w:rFonts w:ascii="Times New Roman" w:eastAsia="Calibri" w:hAnsi="Times New Roman"/>
          <w:sz w:val="24"/>
          <w:szCs w:val="24"/>
        </w:rPr>
      </w:pPr>
    </w:p>
    <w:p w14:paraId="2E4AC2FE" w14:textId="77777777" w:rsidR="000C2EBA" w:rsidRPr="00F75F72" w:rsidRDefault="000C2EBA" w:rsidP="000C2EBA">
      <w:pPr>
        <w:spacing w:after="0"/>
        <w:rPr>
          <w:rFonts w:ascii="Times New Roman" w:eastAsia="Calibri" w:hAnsi="Times New Roman"/>
          <w:sz w:val="24"/>
          <w:szCs w:val="24"/>
        </w:rPr>
      </w:pPr>
    </w:p>
    <w:p w14:paraId="05275CD9" w14:textId="77777777" w:rsidR="000C2EBA" w:rsidRPr="00F75F72" w:rsidRDefault="000C2EBA" w:rsidP="000C2EBA">
      <w:pPr>
        <w:spacing w:after="0"/>
        <w:rPr>
          <w:rFonts w:ascii="Times New Roman" w:eastAsia="Calibri" w:hAnsi="Times New Roman"/>
          <w:sz w:val="24"/>
          <w:szCs w:val="24"/>
        </w:rPr>
      </w:pPr>
    </w:p>
    <w:p w14:paraId="5221AAC0" w14:textId="77777777" w:rsidR="000C2EBA" w:rsidRPr="00F75F72" w:rsidRDefault="000C2EBA" w:rsidP="000C2EBA">
      <w:pPr>
        <w:spacing w:after="0"/>
        <w:rPr>
          <w:rFonts w:ascii="Times New Roman" w:eastAsia="Calibri" w:hAnsi="Times New Roman"/>
          <w:sz w:val="24"/>
          <w:szCs w:val="24"/>
        </w:rPr>
      </w:pPr>
    </w:p>
    <w:p w14:paraId="70A0713F" w14:textId="77777777" w:rsidR="000C2EBA" w:rsidRPr="00F75F72" w:rsidRDefault="000C2EBA" w:rsidP="000C2EBA">
      <w:pPr>
        <w:spacing w:after="0"/>
        <w:rPr>
          <w:rFonts w:ascii="Times New Roman" w:eastAsia="Calibri" w:hAnsi="Times New Roman"/>
          <w:sz w:val="24"/>
          <w:szCs w:val="24"/>
        </w:rPr>
      </w:pPr>
    </w:p>
    <w:p w14:paraId="5625747F" w14:textId="77777777" w:rsidR="000C2EBA" w:rsidRPr="00F75F72" w:rsidRDefault="000C2EBA" w:rsidP="000C2EBA">
      <w:pPr>
        <w:spacing w:after="0"/>
        <w:rPr>
          <w:rFonts w:ascii="Times New Roman" w:eastAsia="Calibri" w:hAnsi="Times New Roman"/>
          <w:sz w:val="24"/>
          <w:szCs w:val="24"/>
        </w:rPr>
      </w:pPr>
    </w:p>
    <w:p w14:paraId="75F31AA7" w14:textId="77777777" w:rsidR="000C2EBA" w:rsidRPr="00F75F72" w:rsidRDefault="000C2EBA" w:rsidP="000C2EBA">
      <w:pPr>
        <w:spacing w:after="0"/>
        <w:rPr>
          <w:rFonts w:ascii="Times New Roman" w:eastAsia="Calibri" w:hAnsi="Times New Roman"/>
          <w:sz w:val="24"/>
          <w:szCs w:val="24"/>
        </w:rPr>
      </w:pPr>
    </w:p>
    <w:p w14:paraId="0A5275CD" w14:textId="77777777" w:rsidR="000C2EBA" w:rsidRPr="00F75F72" w:rsidRDefault="000C2EBA" w:rsidP="000C2EBA">
      <w:pPr>
        <w:spacing w:after="0"/>
        <w:rPr>
          <w:rFonts w:ascii="Times New Roman" w:eastAsia="Calibri" w:hAnsi="Times New Roman"/>
          <w:sz w:val="24"/>
          <w:szCs w:val="24"/>
        </w:rPr>
      </w:pPr>
    </w:p>
    <w:p w14:paraId="187DFA23" w14:textId="77777777" w:rsidR="000C2EBA" w:rsidRPr="00F75F72" w:rsidRDefault="000C2EBA" w:rsidP="000C2EBA">
      <w:pPr>
        <w:spacing w:after="0"/>
        <w:rPr>
          <w:rFonts w:ascii="Times New Roman" w:eastAsia="Calibri" w:hAnsi="Times New Roman"/>
          <w:sz w:val="24"/>
          <w:szCs w:val="24"/>
        </w:rPr>
      </w:pPr>
    </w:p>
    <w:p w14:paraId="33F1E130" w14:textId="77777777" w:rsidR="000C2EBA" w:rsidRPr="00F75F72" w:rsidRDefault="000C2EBA" w:rsidP="000C2EBA">
      <w:pPr>
        <w:spacing w:after="0"/>
        <w:rPr>
          <w:rFonts w:ascii="Times New Roman" w:eastAsia="Calibri" w:hAnsi="Times New Roman"/>
          <w:sz w:val="24"/>
          <w:szCs w:val="24"/>
        </w:rPr>
      </w:pPr>
    </w:p>
    <w:p w14:paraId="6158CB6C" w14:textId="77777777" w:rsidR="000C2EBA" w:rsidRPr="00F75F72" w:rsidRDefault="000C2EBA" w:rsidP="000C2EBA">
      <w:pPr>
        <w:spacing w:after="0"/>
        <w:rPr>
          <w:rFonts w:ascii="Times New Roman" w:eastAsia="Calibri" w:hAnsi="Times New Roman"/>
          <w:sz w:val="24"/>
          <w:szCs w:val="24"/>
        </w:rPr>
      </w:pPr>
    </w:p>
    <w:p w14:paraId="2680D809" w14:textId="77777777" w:rsidR="000C2EBA" w:rsidRPr="00F75F72" w:rsidRDefault="000C2EBA" w:rsidP="000C2EBA">
      <w:pPr>
        <w:spacing w:after="0"/>
        <w:rPr>
          <w:rFonts w:ascii="Times New Roman" w:eastAsia="Calibri" w:hAnsi="Times New Roman"/>
          <w:sz w:val="24"/>
          <w:szCs w:val="24"/>
        </w:rPr>
      </w:pPr>
    </w:p>
    <w:p w14:paraId="37EC9707" w14:textId="77777777" w:rsidR="000C2EBA" w:rsidRPr="00F75F72" w:rsidRDefault="000C2EBA" w:rsidP="000C2EBA">
      <w:pPr>
        <w:spacing w:after="0"/>
        <w:rPr>
          <w:rFonts w:ascii="Times New Roman" w:eastAsia="Calibri" w:hAnsi="Times New Roman"/>
          <w:sz w:val="24"/>
          <w:szCs w:val="24"/>
        </w:rPr>
      </w:pPr>
    </w:p>
    <w:p w14:paraId="0A6AC582" w14:textId="77777777" w:rsidR="000C2EBA" w:rsidRPr="00F75F72" w:rsidRDefault="000C2EBA" w:rsidP="000C2EBA">
      <w:pPr>
        <w:spacing w:after="0"/>
        <w:rPr>
          <w:rFonts w:ascii="Times New Roman" w:eastAsia="Calibri" w:hAnsi="Times New Roman"/>
          <w:sz w:val="24"/>
          <w:szCs w:val="24"/>
        </w:rPr>
      </w:pPr>
    </w:p>
    <w:p w14:paraId="3D27B729" w14:textId="77777777" w:rsidR="000C2EBA" w:rsidRPr="00F75F72" w:rsidRDefault="000C2EBA" w:rsidP="000C2EBA">
      <w:pPr>
        <w:spacing w:after="0"/>
        <w:rPr>
          <w:rFonts w:ascii="Times New Roman" w:eastAsia="Calibri" w:hAnsi="Times New Roman"/>
          <w:sz w:val="24"/>
          <w:szCs w:val="24"/>
        </w:rPr>
      </w:pPr>
    </w:p>
    <w:p w14:paraId="37AA7CCE" w14:textId="77777777" w:rsidR="000C2EBA" w:rsidRPr="00F75F72" w:rsidRDefault="000C2EBA" w:rsidP="000C2EBA">
      <w:pPr>
        <w:spacing w:after="0"/>
        <w:rPr>
          <w:rFonts w:ascii="Times New Roman" w:eastAsia="Calibri" w:hAnsi="Times New Roman"/>
          <w:sz w:val="24"/>
          <w:szCs w:val="24"/>
        </w:rPr>
      </w:pPr>
    </w:p>
    <w:p w14:paraId="2282CDAB" w14:textId="77777777" w:rsidR="000C2EBA" w:rsidRPr="00F75F72" w:rsidRDefault="000C2EBA" w:rsidP="000C2EBA">
      <w:pPr>
        <w:spacing w:after="0"/>
        <w:rPr>
          <w:rFonts w:ascii="Times New Roman" w:eastAsia="Calibri" w:hAnsi="Times New Roman"/>
          <w:sz w:val="24"/>
          <w:szCs w:val="24"/>
        </w:rPr>
      </w:pPr>
    </w:p>
    <w:p w14:paraId="0F18E301" w14:textId="77777777" w:rsidR="000C2EBA" w:rsidRPr="00F75F72" w:rsidRDefault="000C2EBA" w:rsidP="000C2EBA">
      <w:pPr>
        <w:spacing w:after="0"/>
        <w:rPr>
          <w:rFonts w:ascii="Times New Roman" w:eastAsia="Calibri" w:hAnsi="Times New Roman"/>
          <w:sz w:val="24"/>
          <w:szCs w:val="24"/>
        </w:rPr>
      </w:pPr>
    </w:p>
    <w:p w14:paraId="48C95496" w14:textId="77777777" w:rsidR="000C2EBA" w:rsidRPr="00F75F72" w:rsidRDefault="000C2EBA" w:rsidP="000C2EBA">
      <w:pPr>
        <w:spacing w:after="0"/>
        <w:rPr>
          <w:rFonts w:ascii="Times New Roman" w:eastAsia="Calibri" w:hAnsi="Times New Roman"/>
          <w:sz w:val="24"/>
          <w:szCs w:val="24"/>
        </w:rPr>
      </w:pPr>
    </w:p>
    <w:p w14:paraId="6EBED34F" w14:textId="77777777" w:rsidR="000C2EBA" w:rsidRPr="00F75F72" w:rsidRDefault="000C2EBA" w:rsidP="000C2EBA">
      <w:pPr>
        <w:spacing w:after="0"/>
        <w:rPr>
          <w:rFonts w:ascii="Times New Roman" w:eastAsia="Calibri" w:hAnsi="Times New Roman"/>
          <w:sz w:val="24"/>
          <w:szCs w:val="24"/>
        </w:rPr>
      </w:pPr>
    </w:p>
    <w:p w14:paraId="29BD6F38" w14:textId="77777777" w:rsidR="000C2EBA" w:rsidRPr="00F75F72" w:rsidRDefault="000C2EBA" w:rsidP="000C2EBA">
      <w:pPr>
        <w:spacing w:after="0"/>
        <w:rPr>
          <w:rFonts w:ascii="Times New Roman" w:eastAsia="Calibri" w:hAnsi="Times New Roman"/>
          <w:sz w:val="24"/>
          <w:szCs w:val="24"/>
        </w:rPr>
      </w:pPr>
    </w:p>
    <w:p w14:paraId="63607203" w14:textId="77777777" w:rsidR="000C2EBA" w:rsidRPr="00F75F72" w:rsidRDefault="000C2EBA" w:rsidP="000C2EBA">
      <w:pPr>
        <w:spacing w:after="0"/>
        <w:rPr>
          <w:rFonts w:ascii="Times New Roman" w:eastAsia="Calibri" w:hAnsi="Times New Roman"/>
          <w:sz w:val="24"/>
          <w:szCs w:val="24"/>
        </w:rPr>
      </w:pPr>
    </w:p>
    <w:p w14:paraId="0602BF8D" w14:textId="77777777" w:rsidR="000C2EBA" w:rsidRPr="00F75F72" w:rsidRDefault="000C2EBA" w:rsidP="000C2EBA">
      <w:pPr>
        <w:spacing w:after="0"/>
        <w:rPr>
          <w:rFonts w:ascii="Times New Roman" w:eastAsia="Calibri" w:hAnsi="Times New Roman"/>
          <w:sz w:val="24"/>
          <w:szCs w:val="24"/>
        </w:rPr>
      </w:pPr>
    </w:p>
    <w:p w14:paraId="327B2B43" w14:textId="77777777" w:rsidR="000C2EBA" w:rsidRPr="00F75F72" w:rsidRDefault="000C2EBA" w:rsidP="000C2EBA">
      <w:pPr>
        <w:spacing w:after="0"/>
        <w:rPr>
          <w:rFonts w:ascii="Times New Roman" w:eastAsia="Calibri" w:hAnsi="Times New Roman"/>
          <w:sz w:val="24"/>
          <w:szCs w:val="24"/>
        </w:rPr>
      </w:pPr>
    </w:p>
    <w:p w14:paraId="3A37752B" w14:textId="77777777" w:rsidR="000C2EBA" w:rsidRPr="00F75F72" w:rsidRDefault="000C2EBA" w:rsidP="000C2EBA">
      <w:pPr>
        <w:spacing w:after="0"/>
        <w:rPr>
          <w:rFonts w:ascii="Times New Roman" w:eastAsia="Calibri" w:hAnsi="Times New Roman"/>
          <w:sz w:val="24"/>
          <w:szCs w:val="24"/>
        </w:rPr>
      </w:pPr>
    </w:p>
    <w:p w14:paraId="7C96C590" w14:textId="77777777" w:rsidR="000C2EBA" w:rsidRPr="00F75F72" w:rsidRDefault="000C2EBA" w:rsidP="000C2EBA">
      <w:pPr>
        <w:spacing w:after="0"/>
        <w:rPr>
          <w:rFonts w:ascii="Times New Roman" w:eastAsia="Calibri" w:hAnsi="Times New Roman"/>
          <w:sz w:val="24"/>
          <w:szCs w:val="24"/>
        </w:rPr>
      </w:pPr>
    </w:p>
    <w:p w14:paraId="3F262870" w14:textId="77777777" w:rsidR="000C2EBA" w:rsidRPr="00F75F72" w:rsidRDefault="000C2EBA" w:rsidP="000C2EBA">
      <w:pPr>
        <w:keepNext/>
        <w:keepLines/>
        <w:spacing w:before="40" w:after="0"/>
        <w:jc w:val="center"/>
        <w:outlineLvl w:val="1"/>
        <w:rPr>
          <w:rFonts w:ascii="Times New Roman" w:eastAsia="Calibri" w:hAnsi="Times New Roman"/>
          <w:b/>
          <w:sz w:val="24"/>
          <w:szCs w:val="24"/>
          <w:lang w:eastAsia="en-US"/>
        </w:rPr>
      </w:pPr>
      <w:bookmarkStart w:id="3" w:name="_Toc54969457"/>
      <w:bookmarkStart w:id="4" w:name="_Toc97033696"/>
      <w:r w:rsidRPr="00F75F72">
        <w:rPr>
          <w:rFonts w:ascii="Times New Roman" w:eastAsia="Calibri" w:hAnsi="Times New Roman"/>
          <w:b/>
          <w:sz w:val="24"/>
          <w:szCs w:val="24"/>
          <w:lang w:eastAsia="en-US"/>
        </w:rPr>
        <w:lastRenderedPageBreak/>
        <w:t>1.</w:t>
      </w:r>
      <w:r w:rsidRPr="00F75F72">
        <w:rPr>
          <w:rFonts w:ascii="Times New Roman" w:eastAsia="Calibri" w:hAnsi="Times New Roman"/>
          <w:b/>
          <w:sz w:val="24"/>
          <w:szCs w:val="24"/>
          <w:lang w:eastAsia="en-US"/>
        </w:rPr>
        <w:tab/>
        <w:t>ОБЩАЯ ХАРАКТЕРИСТИКА РАБОЧЕЙ ПРОГРАММЫ УЧЕБНОЙ ДИСЦИПЛИНЫ</w:t>
      </w:r>
    </w:p>
    <w:p w14:paraId="35EA25BB" w14:textId="77777777" w:rsidR="000C2EBA" w:rsidRPr="00F75F72" w:rsidRDefault="000C2EBA" w:rsidP="000C2EBA">
      <w:pPr>
        <w:keepNext/>
        <w:keepLines/>
        <w:spacing w:before="40" w:after="0"/>
        <w:jc w:val="center"/>
        <w:outlineLvl w:val="1"/>
        <w:rPr>
          <w:rFonts w:ascii="Times New Roman" w:eastAsia="Calibri" w:hAnsi="Times New Roman"/>
          <w:b/>
          <w:sz w:val="24"/>
          <w:szCs w:val="24"/>
          <w:lang w:eastAsia="en-US"/>
        </w:rPr>
      </w:pPr>
      <w:r>
        <w:rPr>
          <w:rFonts w:ascii="Times New Roman" w:eastAsia="Calibri" w:hAnsi="Times New Roman"/>
          <w:b/>
          <w:sz w:val="24"/>
          <w:szCs w:val="24"/>
          <w:lang w:eastAsia="en-US"/>
        </w:rPr>
        <w:t>«История»</w:t>
      </w:r>
    </w:p>
    <w:p w14:paraId="72B656FD" w14:textId="77777777" w:rsidR="000C2EBA" w:rsidRPr="00F75F72" w:rsidRDefault="000C2EBA" w:rsidP="000C2EBA">
      <w:pPr>
        <w:keepNext/>
        <w:keepLines/>
        <w:spacing w:before="40" w:after="0"/>
        <w:outlineLvl w:val="1"/>
        <w:rPr>
          <w:rFonts w:ascii="Times New Roman" w:eastAsia="Calibri" w:hAnsi="Times New Roman"/>
          <w:b/>
          <w:sz w:val="24"/>
          <w:szCs w:val="24"/>
          <w:lang w:eastAsia="en-US"/>
        </w:rPr>
      </w:pPr>
      <w:r w:rsidRPr="00F75F72">
        <w:rPr>
          <w:rFonts w:ascii="Times New Roman" w:eastAsia="Calibri" w:hAnsi="Times New Roman"/>
          <w:b/>
          <w:sz w:val="24"/>
          <w:szCs w:val="24"/>
          <w:lang w:eastAsia="en-US"/>
        </w:rPr>
        <w:t>1.1. Область применения рабочей программы</w:t>
      </w:r>
      <w:bookmarkEnd w:id="3"/>
      <w:bookmarkEnd w:id="4"/>
    </w:p>
    <w:p w14:paraId="583422DE" w14:textId="1511DD07" w:rsidR="000C2EBA" w:rsidRPr="00F75F72"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iCs/>
          <w:sz w:val="24"/>
          <w:szCs w:val="24"/>
        </w:rPr>
      </w:pPr>
      <w:r w:rsidRPr="00F75F72">
        <w:rPr>
          <w:rFonts w:ascii="Times New Roman" w:eastAsia="Calibri" w:hAnsi="Times New Roman"/>
          <w:sz w:val="24"/>
          <w:szCs w:val="24"/>
          <w:lang w:eastAsia="en-US"/>
        </w:rPr>
        <w:t>Рабочая программа учебной дисциплины</w:t>
      </w:r>
      <w:r>
        <w:rPr>
          <w:rFonts w:ascii="Times New Roman" w:eastAsia="Calibri" w:hAnsi="Times New Roman"/>
          <w:sz w:val="24"/>
          <w:szCs w:val="24"/>
          <w:lang w:eastAsia="en-US"/>
        </w:rPr>
        <w:t xml:space="preserve"> «История»</w:t>
      </w:r>
      <w:r w:rsidRPr="00F75F72">
        <w:rPr>
          <w:rFonts w:ascii="Times New Roman" w:eastAsia="Calibri" w:hAnsi="Times New Roman"/>
          <w:sz w:val="24"/>
          <w:szCs w:val="24"/>
          <w:lang w:eastAsia="en-US"/>
        </w:rPr>
        <w:t xml:space="preserve"> является частью </w:t>
      </w:r>
      <w:r w:rsidR="006E3F1C">
        <w:rPr>
          <w:rFonts w:ascii="Times New Roman" w:hAnsi="Times New Roman"/>
          <w:sz w:val="24"/>
          <w:szCs w:val="24"/>
        </w:rPr>
        <w:t>о</w:t>
      </w:r>
      <w:r w:rsidR="006E3F1C" w:rsidRPr="006E3F1C">
        <w:rPr>
          <w:rFonts w:ascii="Times New Roman" w:hAnsi="Times New Roman"/>
          <w:sz w:val="24"/>
          <w:szCs w:val="24"/>
        </w:rPr>
        <w:t>бщ</w:t>
      </w:r>
      <w:r w:rsidR="006E3F1C">
        <w:rPr>
          <w:rFonts w:ascii="Times New Roman" w:hAnsi="Times New Roman"/>
          <w:sz w:val="24"/>
          <w:szCs w:val="24"/>
        </w:rPr>
        <w:t>его</w:t>
      </w:r>
      <w:r w:rsidR="006E3F1C" w:rsidRPr="006E3F1C">
        <w:rPr>
          <w:rFonts w:ascii="Times New Roman" w:hAnsi="Times New Roman"/>
          <w:sz w:val="24"/>
          <w:szCs w:val="24"/>
        </w:rPr>
        <w:t xml:space="preserve"> гуманитарн</w:t>
      </w:r>
      <w:r w:rsidR="006E3F1C">
        <w:rPr>
          <w:rFonts w:ascii="Times New Roman" w:hAnsi="Times New Roman"/>
          <w:sz w:val="24"/>
          <w:szCs w:val="24"/>
        </w:rPr>
        <w:t>ого</w:t>
      </w:r>
      <w:r w:rsidR="006E3F1C" w:rsidRPr="006E3F1C">
        <w:rPr>
          <w:rFonts w:ascii="Times New Roman" w:hAnsi="Times New Roman"/>
          <w:sz w:val="24"/>
          <w:szCs w:val="24"/>
        </w:rPr>
        <w:t xml:space="preserve"> и социально-экономическ</w:t>
      </w:r>
      <w:r w:rsidR="006E3F1C">
        <w:rPr>
          <w:rFonts w:ascii="Times New Roman" w:hAnsi="Times New Roman"/>
          <w:sz w:val="24"/>
          <w:szCs w:val="24"/>
        </w:rPr>
        <w:t>ого</w:t>
      </w:r>
      <w:r w:rsidR="006E3F1C" w:rsidRPr="006E3F1C">
        <w:rPr>
          <w:rFonts w:ascii="Times New Roman" w:hAnsi="Times New Roman"/>
          <w:sz w:val="24"/>
          <w:szCs w:val="24"/>
        </w:rPr>
        <w:t xml:space="preserve"> цикл</w:t>
      </w:r>
      <w:r w:rsidR="006E3F1C">
        <w:rPr>
          <w:rFonts w:ascii="Times New Roman" w:hAnsi="Times New Roman"/>
          <w:sz w:val="24"/>
          <w:szCs w:val="24"/>
        </w:rPr>
        <w:t>а</w:t>
      </w:r>
      <w:r w:rsidR="006E3F1C" w:rsidRPr="006E3F1C">
        <w:rPr>
          <w:rFonts w:ascii="Times New Roman" w:hAnsi="Times New Roman"/>
          <w:sz w:val="24"/>
          <w:szCs w:val="24"/>
        </w:rPr>
        <w:t xml:space="preserve"> </w:t>
      </w:r>
      <w:r w:rsidR="009B4662">
        <w:rPr>
          <w:rFonts w:ascii="Times New Roman" w:hAnsi="Times New Roman"/>
          <w:sz w:val="24"/>
          <w:szCs w:val="24"/>
        </w:rPr>
        <w:t>ПООП-П</w:t>
      </w:r>
      <w:r w:rsidRPr="00F75F72">
        <w:rPr>
          <w:rFonts w:ascii="Times New Roman" w:hAnsi="Times New Roman"/>
          <w:sz w:val="24"/>
          <w:szCs w:val="24"/>
        </w:rPr>
        <w:t xml:space="preserve"> в соответствии с ФГОС СПО</w:t>
      </w:r>
      <w:r w:rsidRPr="00F75F72">
        <w:rPr>
          <w:rFonts w:ascii="Times New Roman" w:eastAsia="Times New Roman" w:hAnsi="Times New Roman"/>
          <w:bCs/>
          <w:sz w:val="24"/>
          <w:szCs w:val="24"/>
        </w:rPr>
        <w:t xml:space="preserve"> 15.02.12 «</w:t>
      </w:r>
      <w:r w:rsidRPr="00F75F72">
        <w:rPr>
          <w:rFonts w:ascii="Times New Roman" w:eastAsia="Times New Roman" w:hAnsi="Times New Roman"/>
          <w:iCs/>
          <w:sz w:val="24"/>
          <w:szCs w:val="24"/>
        </w:rPr>
        <w:t>Монтаж, техническое обслуживание и ремонт промышленного оборудования» (по отраслям).</w:t>
      </w:r>
    </w:p>
    <w:p w14:paraId="632A7B55" w14:textId="77777777" w:rsidR="000C2EBA" w:rsidRPr="00F75F72"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iCs/>
          <w:sz w:val="24"/>
          <w:szCs w:val="24"/>
        </w:rPr>
      </w:pPr>
      <w:r w:rsidRPr="00F75F72">
        <w:rPr>
          <w:rFonts w:ascii="Times New Roman" w:eastAsia="Times New Roman" w:hAnsi="Times New Roman"/>
          <w:iCs/>
          <w:sz w:val="24"/>
          <w:szCs w:val="24"/>
        </w:rPr>
        <w:t>Особое значение дисциплина имеет при формировании и развитии О</w:t>
      </w:r>
      <w:r>
        <w:rPr>
          <w:rFonts w:ascii="Times New Roman" w:eastAsia="Times New Roman" w:hAnsi="Times New Roman"/>
          <w:iCs/>
          <w:sz w:val="24"/>
          <w:szCs w:val="24"/>
        </w:rPr>
        <w:t>К 0</w:t>
      </w:r>
      <w:r w:rsidRPr="00F75F72">
        <w:rPr>
          <w:rFonts w:ascii="Times New Roman" w:eastAsia="Times New Roman" w:hAnsi="Times New Roman"/>
          <w:iCs/>
          <w:sz w:val="24"/>
          <w:szCs w:val="24"/>
        </w:rPr>
        <w:t>1- ОК</w:t>
      </w:r>
      <w:r>
        <w:rPr>
          <w:rFonts w:ascii="Times New Roman" w:eastAsia="Times New Roman" w:hAnsi="Times New Roman"/>
          <w:iCs/>
          <w:sz w:val="24"/>
          <w:szCs w:val="24"/>
        </w:rPr>
        <w:t xml:space="preserve"> </w:t>
      </w:r>
      <w:r w:rsidRPr="00F75F72">
        <w:rPr>
          <w:rFonts w:ascii="Times New Roman" w:eastAsia="Times New Roman" w:hAnsi="Times New Roman"/>
          <w:iCs/>
          <w:sz w:val="24"/>
          <w:szCs w:val="24"/>
        </w:rPr>
        <w:t>10.</w:t>
      </w:r>
    </w:p>
    <w:p w14:paraId="6FCA602A" w14:textId="77777777" w:rsidR="000C2EBA" w:rsidRPr="00F75F72"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
          <w:bCs/>
          <w:i/>
          <w:sz w:val="24"/>
          <w:szCs w:val="24"/>
        </w:rPr>
      </w:pPr>
    </w:p>
    <w:p w14:paraId="41D827DD" w14:textId="77777777" w:rsidR="000C2EBA" w:rsidRPr="00F75F72" w:rsidRDefault="000C2EBA" w:rsidP="000C2EBA">
      <w:pPr>
        <w:spacing w:after="0"/>
        <w:ind w:firstLine="709"/>
        <w:rPr>
          <w:rFonts w:ascii="Times New Roman" w:hAnsi="Times New Roman"/>
          <w:b/>
          <w:sz w:val="24"/>
          <w:szCs w:val="24"/>
        </w:rPr>
      </w:pPr>
      <w:bookmarkStart w:id="5" w:name="_Toc54969459"/>
      <w:bookmarkStart w:id="6" w:name="_Toc97033698"/>
      <w:r w:rsidRPr="00F75F72">
        <w:rPr>
          <w:rFonts w:ascii="Times New Roman" w:eastAsia="Calibri" w:hAnsi="Times New Roman"/>
          <w:b/>
          <w:sz w:val="24"/>
          <w:szCs w:val="24"/>
          <w:lang w:eastAsia="en-US"/>
        </w:rPr>
        <w:t xml:space="preserve">1.2. </w:t>
      </w:r>
      <w:bookmarkEnd w:id="5"/>
      <w:bookmarkEnd w:id="6"/>
      <w:r w:rsidRPr="00F75F72">
        <w:rPr>
          <w:rFonts w:ascii="Times New Roman" w:hAnsi="Times New Roman"/>
          <w:b/>
          <w:sz w:val="24"/>
          <w:szCs w:val="24"/>
        </w:rPr>
        <w:t>Цель и планируемые результаты освоения дисциплины:</w:t>
      </w:r>
    </w:p>
    <w:p w14:paraId="1C7E25D3" w14:textId="77777777" w:rsidR="000C2EBA" w:rsidRPr="00F75F72" w:rsidRDefault="000C2EBA" w:rsidP="000C2EBA">
      <w:pPr>
        <w:suppressAutoHyphens/>
        <w:spacing w:after="0"/>
        <w:ind w:firstLine="709"/>
        <w:jc w:val="both"/>
        <w:rPr>
          <w:rFonts w:ascii="Times New Roman" w:hAnsi="Times New Roman"/>
          <w:sz w:val="24"/>
          <w:szCs w:val="24"/>
        </w:rPr>
      </w:pPr>
      <w:r w:rsidRPr="00F75F72">
        <w:rPr>
          <w:rFonts w:ascii="Times New Roman" w:hAnsi="Times New Roman"/>
          <w:sz w:val="24"/>
          <w:szCs w:val="24"/>
        </w:rPr>
        <w:t>В рамках программы учебной дисциплины обучающимися осваиваются умения и знания</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55"/>
        <w:gridCol w:w="3794"/>
      </w:tblGrid>
      <w:tr w:rsidR="000C2EBA" w:rsidRPr="00F75F72" w14:paraId="0E0F6244" w14:textId="77777777" w:rsidTr="000C2EBA">
        <w:trPr>
          <w:trHeight w:val="649"/>
        </w:trPr>
        <w:tc>
          <w:tcPr>
            <w:tcW w:w="1701" w:type="dxa"/>
          </w:tcPr>
          <w:p w14:paraId="2E7DCFA4" w14:textId="77777777" w:rsidR="000C2EBA" w:rsidRPr="00F75F72" w:rsidRDefault="000C2EBA" w:rsidP="000C2EBA">
            <w:pPr>
              <w:spacing w:after="0"/>
              <w:jc w:val="center"/>
              <w:rPr>
                <w:rFonts w:ascii="Times New Roman" w:eastAsia="Times New Roman" w:hAnsi="Times New Roman"/>
                <w:b/>
                <w:sz w:val="24"/>
                <w:szCs w:val="24"/>
              </w:rPr>
            </w:pPr>
            <w:r w:rsidRPr="00F75F72">
              <w:rPr>
                <w:rFonts w:ascii="Times New Roman" w:eastAsia="Times New Roman" w:hAnsi="Times New Roman"/>
                <w:b/>
                <w:sz w:val="24"/>
                <w:szCs w:val="24"/>
              </w:rPr>
              <w:t xml:space="preserve">Код  </w:t>
            </w:r>
          </w:p>
          <w:p w14:paraId="2B93A510" w14:textId="77777777" w:rsidR="000C2EBA" w:rsidRPr="00F75F72" w:rsidRDefault="000C2EBA" w:rsidP="000C2EBA">
            <w:pPr>
              <w:spacing w:after="0"/>
              <w:jc w:val="center"/>
              <w:rPr>
                <w:rFonts w:ascii="Times New Roman" w:eastAsia="Times New Roman" w:hAnsi="Times New Roman"/>
                <w:b/>
                <w:sz w:val="24"/>
                <w:szCs w:val="24"/>
              </w:rPr>
            </w:pPr>
            <w:r w:rsidRPr="00F75F72">
              <w:rPr>
                <w:rFonts w:ascii="Times New Roman" w:eastAsia="Times New Roman" w:hAnsi="Times New Roman"/>
                <w:b/>
                <w:sz w:val="24"/>
                <w:szCs w:val="24"/>
              </w:rPr>
              <w:t>ПК, ОК</w:t>
            </w:r>
          </w:p>
        </w:tc>
        <w:tc>
          <w:tcPr>
            <w:tcW w:w="3855" w:type="dxa"/>
            <w:vAlign w:val="center"/>
            <w:hideMark/>
          </w:tcPr>
          <w:p w14:paraId="5A303286" w14:textId="77777777" w:rsidR="000C2EBA" w:rsidRPr="00F75F72" w:rsidRDefault="000C2EBA" w:rsidP="000C2EBA">
            <w:pPr>
              <w:spacing w:after="0"/>
              <w:jc w:val="center"/>
              <w:rPr>
                <w:rFonts w:ascii="Times New Roman" w:eastAsia="Times New Roman" w:hAnsi="Times New Roman"/>
                <w:b/>
                <w:sz w:val="24"/>
                <w:szCs w:val="24"/>
              </w:rPr>
            </w:pPr>
            <w:r w:rsidRPr="00F75F72">
              <w:rPr>
                <w:rFonts w:ascii="Times New Roman" w:eastAsia="Times New Roman" w:hAnsi="Times New Roman"/>
                <w:b/>
                <w:sz w:val="24"/>
                <w:szCs w:val="24"/>
              </w:rPr>
              <w:t>Умения</w:t>
            </w:r>
          </w:p>
        </w:tc>
        <w:tc>
          <w:tcPr>
            <w:tcW w:w="3794" w:type="dxa"/>
            <w:vAlign w:val="center"/>
            <w:hideMark/>
          </w:tcPr>
          <w:p w14:paraId="060F251C" w14:textId="77777777" w:rsidR="000C2EBA" w:rsidRPr="00F75F72" w:rsidRDefault="000C2EBA" w:rsidP="000C2EBA">
            <w:pPr>
              <w:spacing w:after="0"/>
              <w:jc w:val="center"/>
              <w:rPr>
                <w:rFonts w:ascii="Times New Roman" w:eastAsia="Times New Roman" w:hAnsi="Times New Roman"/>
                <w:b/>
                <w:sz w:val="24"/>
                <w:szCs w:val="24"/>
              </w:rPr>
            </w:pPr>
            <w:r w:rsidRPr="00F75F72">
              <w:rPr>
                <w:rFonts w:ascii="Times New Roman" w:eastAsia="Times New Roman" w:hAnsi="Times New Roman"/>
                <w:b/>
                <w:sz w:val="24"/>
                <w:szCs w:val="24"/>
              </w:rPr>
              <w:t>Знания</w:t>
            </w:r>
          </w:p>
        </w:tc>
      </w:tr>
      <w:tr w:rsidR="000C2EBA" w:rsidRPr="00F75F72" w14:paraId="17B6E3A5" w14:textId="77777777" w:rsidTr="000C2EBA">
        <w:trPr>
          <w:trHeight w:val="983"/>
        </w:trPr>
        <w:tc>
          <w:tcPr>
            <w:tcW w:w="1701" w:type="dxa"/>
          </w:tcPr>
          <w:p w14:paraId="7F397BED"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1</w:t>
            </w:r>
          </w:p>
          <w:p w14:paraId="5B544043" w14:textId="77777777" w:rsidR="000C2EBA" w:rsidRPr="00F75F72" w:rsidRDefault="000C2EBA" w:rsidP="000C2EBA">
            <w:pPr>
              <w:spacing w:after="0"/>
              <w:ind w:left="5" w:firstLine="142"/>
              <w:rPr>
                <w:rFonts w:ascii="Times New Roman" w:eastAsia="Times New Roman" w:hAnsi="Times New Roman"/>
                <w:sz w:val="24"/>
                <w:szCs w:val="24"/>
              </w:rPr>
            </w:pPr>
          </w:p>
          <w:p w14:paraId="4A322C45" w14:textId="77777777" w:rsidR="000C2EBA" w:rsidRPr="00F75F72" w:rsidRDefault="000C2EBA" w:rsidP="000C2EBA">
            <w:pPr>
              <w:spacing w:after="0"/>
              <w:ind w:left="5" w:firstLine="142"/>
              <w:rPr>
                <w:rFonts w:ascii="Times New Roman" w:eastAsia="Times New Roman" w:hAnsi="Times New Roman"/>
                <w:sz w:val="24"/>
                <w:szCs w:val="24"/>
              </w:rPr>
            </w:pPr>
          </w:p>
        </w:tc>
        <w:tc>
          <w:tcPr>
            <w:tcW w:w="3855" w:type="dxa"/>
          </w:tcPr>
          <w:p w14:paraId="01D93C6B"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Уо 01.01 распознавать задачу и/или проблему </w:t>
            </w:r>
          </w:p>
          <w:p w14:paraId="05EF9730"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в профессиональном и/или социальном контексте;</w:t>
            </w:r>
          </w:p>
          <w:p w14:paraId="5387B666"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Уо 01.02 анализировать задачу и/или проблему и выделять её составные части; </w:t>
            </w:r>
          </w:p>
          <w:p w14:paraId="186D4D1A"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Уо 01.03 определять этапы решения задачи;</w:t>
            </w:r>
          </w:p>
          <w:p w14:paraId="343391C6"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Уо 01.04 выявлять и эффективно искать информацию, необходимую для решения задачи и/или проблемы;</w:t>
            </w:r>
          </w:p>
          <w:p w14:paraId="396C1CAA"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Уо 01.05 составлять план действия; </w:t>
            </w:r>
          </w:p>
          <w:p w14:paraId="03948765"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Уо 01.06 определять необходимые ресурсы;</w:t>
            </w:r>
          </w:p>
          <w:p w14:paraId="741AD4CD"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Уо 01.07 владеть актуальными методами работы </w:t>
            </w:r>
          </w:p>
          <w:p w14:paraId="4462B5A2"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в профессиональной и смежных сферах;</w:t>
            </w:r>
          </w:p>
          <w:p w14:paraId="19DED6C1"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Уо 01.08 реализовывать составленный план;</w:t>
            </w:r>
          </w:p>
          <w:p w14:paraId="14E167DB"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Уо 01.09 оценивать результат и последствия своих действий (самостоятельно или с помощью наставника)</w:t>
            </w:r>
          </w:p>
        </w:tc>
        <w:tc>
          <w:tcPr>
            <w:tcW w:w="3794" w:type="dxa"/>
          </w:tcPr>
          <w:p w14:paraId="265A09D0" w14:textId="77777777" w:rsidR="000C2EBA" w:rsidRPr="00F75F72" w:rsidRDefault="000C2EBA" w:rsidP="000C2EBA">
            <w:pPr>
              <w:tabs>
                <w:tab w:val="left" w:pos="3165"/>
              </w:tabs>
              <w:spacing w:after="0"/>
              <w:rPr>
                <w:rFonts w:ascii="Times New Roman" w:eastAsia="Times New Roman" w:hAnsi="Times New Roman"/>
                <w:bCs/>
                <w:sz w:val="24"/>
                <w:szCs w:val="24"/>
              </w:rPr>
            </w:pPr>
            <w:r w:rsidRPr="00F75F72">
              <w:rPr>
                <w:rFonts w:ascii="Times New Roman" w:eastAsia="Times New Roman" w:hAnsi="Times New Roman"/>
                <w:bCs/>
                <w:sz w:val="24"/>
                <w:szCs w:val="24"/>
              </w:rPr>
              <w:t xml:space="preserve">Зо 01.01 актуальный профессиональный </w:t>
            </w:r>
          </w:p>
          <w:p w14:paraId="67372E74" w14:textId="77777777" w:rsidR="000C2EBA" w:rsidRPr="00F75F72" w:rsidRDefault="000C2EBA" w:rsidP="000C2EBA">
            <w:pPr>
              <w:tabs>
                <w:tab w:val="left" w:pos="3165"/>
              </w:tabs>
              <w:spacing w:after="0"/>
              <w:rPr>
                <w:rFonts w:ascii="Times New Roman" w:eastAsia="Times New Roman" w:hAnsi="Times New Roman"/>
                <w:bCs/>
                <w:sz w:val="24"/>
                <w:szCs w:val="24"/>
              </w:rPr>
            </w:pPr>
            <w:r w:rsidRPr="00F75F72">
              <w:rPr>
                <w:rFonts w:ascii="Times New Roman" w:eastAsia="Times New Roman" w:hAnsi="Times New Roman"/>
                <w:bCs/>
                <w:sz w:val="24"/>
                <w:szCs w:val="24"/>
              </w:rPr>
              <w:t xml:space="preserve">и социальный контекст, в котором приходится работать и жить; </w:t>
            </w:r>
          </w:p>
          <w:p w14:paraId="4AFDF354" w14:textId="77777777" w:rsidR="000C2EBA" w:rsidRPr="00F75F72" w:rsidRDefault="000C2EBA" w:rsidP="000C2EBA">
            <w:pPr>
              <w:tabs>
                <w:tab w:val="left" w:pos="3165"/>
              </w:tabs>
              <w:spacing w:after="0"/>
              <w:rPr>
                <w:rFonts w:ascii="Times New Roman" w:eastAsia="Times New Roman" w:hAnsi="Times New Roman"/>
                <w:bCs/>
                <w:sz w:val="24"/>
                <w:szCs w:val="24"/>
              </w:rPr>
            </w:pPr>
            <w:r w:rsidRPr="00F75F72">
              <w:rPr>
                <w:rFonts w:ascii="Times New Roman" w:eastAsia="Times New Roman" w:hAnsi="Times New Roman"/>
                <w:bCs/>
                <w:sz w:val="24"/>
                <w:szCs w:val="24"/>
              </w:rPr>
              <w:t xml:space="preserve">Зо 01.02 основные источники информации </w:t>
            </w:r>
          </w:p>
          <w:p w14:paraId="0B6CB988" w14:textId="77777777" w:rsidR="000C2EBA" w:rsidRPr="00F75F72" w:rsidRDefault="000C2EBA" w:rsidP="000C2EBA">
            <w:pPr>
              <w:tabs>
                <w:tab w:val="left" w:pos="3165"/>
              </w:tabs>
              <w:spacing w:after="0"/>
              <w:rPr>
                <w:rFonts w:ascii="Times New Roman" w:eastAsia="Times New Roman" w:hAnsi="Times New Roman"/>
                <w:bCs/>
                <w:sz w:val="24"/>
                <w:szCs w:val="24"/>
              </w:rPr>
            </w:pPr>
            <w:r w:rsidRPr="00F75F72">
              <w:rPr>
                <w:rFonts w:ascii="Times New Roman" w:eastAsia="Times New Roman" w:hAnsi="Times New Roman"/>
                <w:bCs/>
                <w:sz w:val="24"/>
                <w:szCs w:val="24"/>
              </w:rPr>
              <w:t xml:space="preserve">и ресурсы для решения задач и проблем </w:t>
            </w:r>
          </w:p>
          <w:p w14:paraId="65164BFA" w14:textId="77777777" w:rsidR="000C2EBA" w:rsidRPr="00F75F72" w:rsidRDefault="000C2EBA" w:rsidP="000C2EBA">
            <w:pPr>
              <w:tabs>
                <w:tab w:val="left" w:pos="3165"/>
              </w:tabs>
              <w:spacing w:after="0"/>
              <w:rPr>
                <w:rFonts w:ascii="Times New Roman" w:eastAsia="Times New Roman" w:hAnsi="Times New Roman"/>
                <w:bCs/>
                <w:sz w:val="24"/>
                <w:szCs w:val="24"/>
              </w:rPr>
            </w:pPr>
            <w:r w:rsidRPr="00F75F72">
              <w:rPr>
                <w:rFonts w:ascii="Times New Roman" w:eastAsia="Times New Roman" w:hAnsi="Times New Roman"/>
                <w:bCs/>
                <w:sz w:val="24"/>
                <w:szCs w:val="24"/>
              </w:rPr>
              <w:t>в профессиональном и/или социальном контексте;</w:t>
            </w:r>
          </w:p>
          <w:p w14:paraId="236DB128" w14:textId="77777777" w:rsidR="000C2EBA" w:rsidRPr="00F75F72" w:rsidRDefault="000C2EBA" w:rsidP="000C2EBA">
            <w:pPr>
              <w:tabs>
                <w:tab w:val="left" w:pos="3165"/>
              </w:tabs>
              <w:spacing w:after="0"/>
              <w:rPr>
                <w:rFonts w:ascii="Times New Roman" w:eastAsia="Times New Roman" w:hAnsi="Times New Roman"/>
                <w:bCs/>
                <w:sz w:val="24"/>
                <w:szCs w:val="24"/>
              </w:rPr>
            </w:pPr>
            <w:r w:rsidRPr="00F75F72">
              <w:rPr>
                <w:rFonts w:ascii="Times New Roman" w:eastAsia="Times New Roman" w:hAnsi="Times New Roman"/>
                <w:bCs/>
                <w:sz w:val="24"/>
                <w:szCs w:val="24"/>
              </w:rPr>
              <w:t xml:space="preserve">Зо 01.03 алгоритмы выполнения работ в профессиональной </w:t>
            </w:r>
          </w:p>
          <w:p w14:paraId="4231FE42" w14:textId="77777777" w:rsidR="000C2EBA" w:rsidRPr="00F75F72" w:rsidRDefault="000C2EBA" w:rsidP="000C2EBA">
            <w:pPr>
              <w:tabs>
                <w:tab w:val="left" w:pos="3165"/>
              </w:tabs>
              <w:spacing w:after="0"/>
              <w:rPr>
                <w:rFonts w:ascii="Times New Roman" w:eastAsia="Times New Roman" w:hAnsi="Times New Roman"/>
                <w:bCs/>
                <w:sz w:val="24"/>
                <w:szCs w:val="24"/>
              </w:rPr>
            </w:pPr>
            <w:r w:rsidRPr="00F75F72">
              <w:rPr>
                <w:rFonts w:ascii="Times New Roman" w:eastAsia="Times New Roman" w:hAnsi="Times New Roman"/>
                <w:bCs/>
                <w:sz w:val="24"/>
                <w:szCs w:val="24"/>
              </w:rPr>
              <w:t xml:space="preserve">и смежных областях; </w:t>
            </w:r>
          </w:p>
          <w:p w14:paraId="12F402B2" w14:textId="77777777" w:rsidR="000C2EBA" w:rsidRPr="00F75F72" w:rsidRDefault="000C2EBA" w:rsidP="000C2EBA">
            <w:pPr>
              <w:tabs>
                <w:tab w:val="left" w:pos="3165"/>
              </w:tabs>
              <w:spacing w:after="0"/>
              <w:rPr>
                <w:rFonts w:ascii="Times New Roman" w:eastAsia="Times New Roman" w:hAnsi="Times New Roman"/>
                <w:bCs/>
                <w:sz w:val="24"/>
                <w:szCs w:val="24"/>
              </w:rPr>
            </w:pPr>
            <w:r w:rsidRPr="00F75F72">
              <w:rPr>
                <w:rFonts w:ascii="Times New Roman" w:eastAsia="Times New Roman" w:hAnsi="Times New Roman"/>
                <w:bCs/>
                <w:sz w:val="24"/>
                <w:szCs w:val="24"/>
              </w:rPr>
              <w:t>Зо 01.04 методы работы в профессиональной и смежных сферах;</w:t>
            </w:r>
          </w:p>
          <w:p w14:paraId="36181C8A" w14:textId="77777777" w:rsidR="000C2EBA" w:rsidRPr="00F75F72" w:rsidRDefault="000C2EBA" w:rsidP="000C2EBA">
            <w:pPr>
              <w:tabs>
                <w:tab w:val="left" w:pos="3165"/>
              </w:tabs>
              <w:spacing w:after="0"/>
              <w:rPr>
                <w:rFonts w:ascii="Times New Roman" w:eastAsia="Times New Roman" w:hAnsi="Times New Roman"/>
                <w:bCs/>
                <w:sz w:val="24"/>
                <w:szCs w:val="24"/>
              </w:rPr>
            </w:pPr>
            <w:r w:rsidRPr="00F75F72">
              <w:rPr>
                <w:rFonts w:ascii="Times New Roman" w:eastAsia="Times New Roman" w:hAnsi="Times New Roman"/>
                <w:bCs/>
                <w:sz w:val="24"/>
                <w:szCs w:val="24"/>
              </w:rPr>
              <w:t xml:space="preserve">Зо 01.05 структуру плана для решения задач; </w:t>
            </w:r>
          </w:p>
          <w:p w14:paraId="560BA49C" w14:textId="77777777" w:rsidR="000C2EBA" w:rsidRPr="00F75F72" w:rsidRDefault="000C2EBA" w:rsidP="000C2EBA">
            <w:pPr>
              <w:tabs>
                <w:tab w:val="left" w:pos="3165"/>
              </w:tabs>
              <w:spacing w:after="0"/>
              <w:rPr>
                <w:rFonts w:ascii="Times New Roman" w:eastAsia="Times New Roman" w:hAnsi="Times New Roman"/>
                <w:b/>
                <w:sz w:val="24"/>
                <w:szCs w:val="24"/>
              </w:rPr>
            </w:pPr>
            <w:r w:rsidRPr="00F75F72">
              <w:rPr>
                <w:rFonts w:ascii="Times New Roman" w:eastAsia="Times New Roman" w:hAnsi="Times New Roman"/>
                <w:bCs/>
                <w:sz w:val="24"/>
                <w:szCs w:val="24"/>
              </w:rPr>
              <w:t>Зо 01.06 порядок оценки результатов решения задач профессиональной деятельности</w:t>
            </w:r>
          </w:p>
        </w:tc>
      </w:tr>
      <w:tr w:rsidR="000C2EBA" w:rsidRPr="00F75F72" w14:paraId="772BADB7" w14:textId="77777777" w:rsidTr="000C2EBA">
        <w:trPr>
          <w:trHeight w:val="983"/>
        </w:trPr>
        <w:tc>
          <w:tcPr>
            <w:tcW w:w="1701" w:type="dxa"/>
          </w:tcPr>
          <w:p w14:paraId="5E47E4CA"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2</w:t>
            </w:r>
            <w:r w:rsidRPr="00F75F72">
              <w:rPr>
                <w:rFonts w:ascii="Times New Roman" w:eastAsia="Times New Roman" w:hAnsi="Times New Roman"/>
                <w:sz w:val="24"/>
                <w:szCs w:val="24"/>
              </w:rPr>
              <w:tab/>
              <w:t xml:space="preserve"> </w:t>
            </w:r>
          </w:p>
        </w:tc>
        <w:tc>
          <w:tcPr>
            <w:tcW w:w="3855" w:type="dxa"/>
          </w:tcPr>
          <w:p w14:paraId="07210DE6"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02.01</w:t>
            </w:r>
            <w:r w:rsidRPr="00F75F72">
              <w:rPr>
                <w:rFonts w:ascii="Times New Roman" w:eastAsia="Times New Roman" w:hAnsi="Times New Roman"/>
                <w:sz w:val="24"/>
                <w:szCs w:val="24"/>
              </w:rPr>
              <w:tab/>
              <w:t xml:space="preserve">определять задачи для поиска информации; </w:t>
            </w:r>
          </w:p>
          <w:p w14:paraId="1A1EF557"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02.02</w:t>
            </w:r>
            <w:r w:rsidRPr="00F75F72">
              <w:rPr>
                <w:rFonts w:ascii="Times New Roman" w:eastAsia="Times New Roman" w:hAnsi="Times New Roman"/>
                <w:sz w:val="24"/>
                <w:szCs w:val="24"/>
              </w:rPr>
              <w:tab/>
              <w:t>определять необходимые источники информации;</w:t>
            </w:r>
          </w:p>
          <w:p w14:paraId="30B6DAB4"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lastRenderedPageBreak/>
              <w:t>Уо 02.03</w:t>
            </w:r>
            <w:r w:rsidRPr="00F75F72">
              <w:rPr>
                <w:rFonts w:ascii="Times New Roman" w:eastAsia="Times New Roman" w:hAnsi="Times New Roman"/>
                <w:sz w:val="24"/>
                <w:szCs w:val="24"/>
              </w:rPr>
              <w:tab/>
              <w:t xml:space="preserve">планировать процесс поиска; структурировать получаемую информацию; </w:t>
            </w:r>
          </w:p>
          <w:p w14:paraId="71F10BE5"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02.04</w:t>
            </w:r>
            <w:r w:rsidRPr="00F75F72">
              <w:rPr>
                <w:rFonts w:ascii="Times New Roman" w:eastAsia="Times New Roman" w:hAnsi="Times New Roman"/>
                <w:sz w:val="24"/>
                <w:szCs w:val="24"/>
              </w:rPr>
              <w:tab/>
              <w:t xml:space="preserve">выделять наиболее значимое в перечне информации; </w:t>
            </w:r>
          </w:p>
          <w:p w14:paraId="47624E98"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02.05</w:t>
            </w:r>
            <w:r w:rsidRPr="00F75F72">
              <w:rPr>
                <w:rFonts w:ascii="Times New Roman" w:eastAsia="Times New Roman" w:hAnsi="Times New Roman"/>
                <w:sz w:val="24"/>
                <w:szCs w:val="24"/>
              </w:rPr>
              <w:tab/>
              <w:t>оценивать практическую значимость результатов поиска;</w:t>
            </w:r>
          </w:p>
          <w:p w14:paraId="216E078B"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02.06</w:t>
            </w:r>
            <w:r w:rsidRPr="00F75F72">
              <w:rPr>
                <w:rFonts w:ascii="Times New Roman" w:eastAsia="Times New Roman" w:hAnsi="Times New Roman"/>
                <w:sz w:val="24"/>
                <w:szCs w:val="24"/>
              </w:rPr>
              <w:tab/>
              <w:t>оформлять результаты поиска, применять средства информационных технологий для решения профессиональных задач;</w:t>
            </w:r>
          </w:p>
          <w:p w14:paraId="15242FAC"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02.07</w:t>
            </w:r>
            <w:r w:rsidRPr="00F75F72">
              <w:rPr>
                <w:rFonts w:ascii="Times New Roman" w:eastAsia="Times New Roman" w:hAnsi="Times New Roman"/>
                <w:sz w:val="24"/>
                <w:szCs w:val="24"/>
              </w:rPr>
              <w:tab/>
              <w:t>использовать современное программное обеспечение;</w:t>
            </w:r>
          </w:p>
          <w:p w14:paraId="28459A99"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02.08</w:t>
            </w:r>
            <w:r w:rsidRPr="00F75F72">
              <w:rPr>
                <w:rFonts w:ascii="Times New Roman" w:eastAsia="Times New Roman" w:hAnsi="Times New Roman"/>
                <w:sz w:val="24"/>
                <w:szCs w:val="24"/>
              </w:rPr>
              <w:tab/>
              <w:t>использовать различные цифровые средства для решения профессиональных задач</w:t>
            </w:r>
          </w:p>
        </w:tc>
        <w:tc>
          <w:tcPr>
            <w:tcW w:w="3794" w:type="dxa"/>
          </w:tcPr>
          <w:p w14:paraId="1148B381"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lastRenderedPageBreak/>
              <w:t xml:space="preserve">Зо 02.01 номенклатура информационных источников, применяемых в профессиональной деятельности; </w:t>
            </w:r>
          </w:p>
          <w:p w14:paraId="2D1B2020"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lastRenderedPageBreak/>
              <w:t>Зо 02.02</w:t>
            </w:r>
            <w:r>
              <w:rPr>
                <w:rFonts w:ascii="Times New Roman" w:eastAsia="Times New Roman" w:hAnsi="Times New Roman"/>
                <w:sz w:val="24"/>
                <w:szCs w:val="24"/>
              </w:rPr>
              <w:t xml:space="preserve"> </w:t>
            </w:r>
            <w:r w:rsidRPr="00F75F72">
              <w:rPr>
                <w:rFonts w:ascii="Times New Roman" w:eastAsia="Times New Roman" w:hAnsi="Times New Roman"/>
                <w:sz w:val="24"/>
                <w:szCs w:val="24"/>
              </w:rPr>
              <w:t xml:space="preserve">приемы структурирования информации; </w:t>
            </w:r>
          </w:p>
          <w:p w14:paraId="04AC3150"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02.03</w:t>
            </w:r>
            <w:r>
              <w:rPr>
                <w:rFonts w:ascii="Times New Roman" w:eastAsia="Times New Roman" w:hAnsi="Times New Roman"/>
                <w:sz w:val="24"/>
                <w:szCs w:val="24"/>
              </w:rPr>
              <w:t xml:space="preserve"> </w:t>
            </w:r>
            <w:r w:rsidRPr="00F75F72">
              <w:rPr>
                <w:rFonts w:ascii="Times New Roman" w:eastAsia="Times New Roman" w:hAnsi="Times New Roman"/>
                <w:sz w:val="24"/>
                <w:szCs w:val="24"/>
              </w:rPr>
              <w:t>формат оформления результатов поиска информации, современные средства и устройства информатизации;</w:t>
            </w:r>
          </w:p>
          <w:p w14:paraId="5CEC7AB1"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02.04</w:t>
            </w:r>
            <w:r>
              <w:rPr>
                <w:rFonts w:ascii="Times New Roman" w:eastAsia="Times New Roman" w:hAnsi="Times New Roman"/>
                <w:sz w:val="24"/>
                <w:szCs w:val="24"/>
              </w:rPr>
              <w:t xml:space="preserve"> </w:t>
            </w:r>
            <w:r w:rsidRPr="00F75F72">
              <w:rPr>
                <w:rFonts w:ascii="Times New Roman" w:eastAsia="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C2EBA" w:rsidRPr="00F75F72" w14:paraId="4891C9E8" w14:textId="77777777" w:rsidTr="000C2EBA">
        <w:trPr>
          <w:trHeight w:val="2424"/>
        </w:trPr>
        <w:tc>
          <w:tcPr>
            <w:tcW w:w="1701" w:type="dxa"/>
          </w:tcPr>
          <w:p w14:paraId="61B44861"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lastRenderedPageBreak/>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3</w:t>
            </w:r>
            <w:r w:rsidRPr="00F75F72">
              <w:rPr>
                <w:rFonts w:ascii="Times New Roman" w:eastAsia="Times New Roman" w:hAnsi="Times New Roman"/>
                <w:sz w:val="24"/>
                <w:szCs w:val="24"/>
              </w:rPr>
              <w:tab/>
              <w:t xml:space="preserve"> </w:t>
            </w:r>
          </w:p>
        </w:tc>
        <w:tc>
          <w:tcPr>
            <w:tcW w:w="3855" w:type="dxa"/>
          </w:tcPr>
          <w:p w14:paraId="5C4997AA"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 xml:space="preserve">Уо 03.01 определять актуальность нормативно-правовой документации в профессиональной деятельности; </w:t>
            </w:r>
          </w:p>
          <w:p w14:paraId="0E4C3A37"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03.02 применять современную научную профессиональную терминологию;</w:t>
            </w:r>
          </w:p>
          <w:p w14:paraId="1D620136"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 xml:space="preserve">Уо 03.03 определять и выстраивать траектории профессионального развития и самообразования; </w:t>
            </w:r>
          </w:p>
          <w:p w14:paraId="53D5350E"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03.04</w:t>
            </w:r>
            <w:r w:rsidRPr="00F75F72">
              <w:rPr>
                <w:rFonts w:ascii="Times New Roman" w:eastAsia="Times New Roman" w:hAnsi="Times New Roman"/>
                <w:sz w:val="24"/>
                <w:szCs w:val="24"/>
              </w:rPr>
              <w:tab/>
              <w:t>выявлять достоинства и недостатки коммерческой идеи;</w:t>
            </w:r>
          </w:p>
        </w:tc>
        <w:tc>
          <w:tcPr>
            <w:tcW w:w="3794" w:type="dxa"/>
          </w:tcPr>
          <w:p w14:paraId="35613C05"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Зо 03.01 содержание актуальной нормативно-правовой документации; </w:t>
            </w:r>
          </w:p>
          <w:p w14:paraId="6E484ECD"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03.02 современная научная и профессиональная терминология;</w:t>
            </w:r>
          </w:p>
          <w:p w14:paraId="6703F725"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03.03 возможные траектории профессионального развития и самообразования;</w:t>
            </w:r>
          </w:p>
          <w:p w14:paraId="1E2D3D35"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03.04 порядок выстраивания презентации;</w:t>
            </w:r>
          </w:p>
        </w:tc>
      </w:tr>
      <w:tr w:rsidR="000C2EBA" w:rsidRPr="00F75F72" w14:paraId="28C34FAC" w14:textId="77777777" w:rsidTr="000C2EBA">
        <w:trPr>
          <w:trHeight w:val="2424"/>
        </w:trPr>
        <w:tc>
          <w:tcPr>
            <w:tcW w:w="1701" w:type="dxa"/>
          </w:tcPr>
          <w:p w14:paraId="1BFBB734"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4</w:t>
            </w:r>
            <w:r w:rsidRPr="00F75F72">
              <w:rPr>
                <w:rFonts w:ascii="Times New Roman" w:eastAsia="Times New Roman" w:hAnsi="Times New Roman"/>
                <w:sz w:val="24"/>
                <w:szCs w:val="24"/>
              </w:rPr>
              <w:tab/>
            </w:r>
          </w:p>
        </w:tc>
        <w:tc>
          <w:tcPr>
            <w:tcW w:w="3855" w:type="dxa"/>
          </w:tcPr>
          <w:p w14:paraId="22B00B47"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04.01</w:t>
            </w:r>
            <w:r w:rsidRPr="00F75F72">
              <w:rPr>
                <w:rFonts w:ascii="Times New Roman" w:eastAsia="Times New Roman" w:hAnsi="Times New Roman"/>
                <w:sz w:val="24"/>
                <w:szCs w:val="24"/>
              </w:rPr>
              <w:tab/>
              <w:t xml:space="preserve">организовывать работу коллектива </w:t>
            </w:r>
          </w:p>
          <w:p w14:paraId="56AD5DE9"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 xml:space="preserve">и команды; </w:t>
            </w:r>
          </w:p>
          <w:p w14:paraId="53F8998C"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04.02</w:t>
            </w:r>
            <w:r>
              <w:rPr>
                <w:rFonts w:ascii="Times New Roman" w:eastAsia="Times New Roman" w:hAnsi="Times New Roman"/>
                <w:sz w:val="24"/>
                <w:szCs w:val="24"/>
              </w:rPr>
              <w:t xml:space="preserve"> </w:t>
            </w:r>
            <w:r w:rsidRPr="00F75F72">
              <w:rPr>
                <w:rFonts w:ascii="Times New Roman" w:eastAsia="Times New Roman" w:hAnsi="Times New Roman"/>
                <w:sz w:val="24"/>
                <w:szCs w:val="24"/>
              </w:rPr>
              <w:t>взаимодействовать с коллегами, руководством, клиентами в ходе профессиональной деятельности</w:t>
            </w:r>
          </w:p>
        </w:tc>
        <w:tc>
          <w:tcPr>
            <w:tcW w:w="3794" w:type="dxa"/>
          </w:tcPr>
          <w:p w14:paraId="03276AE7" w14:textId="77777777" w:rsidR="000C2EBA" w:rsidRPr="00F75F72" w:rsidRDefault="000C2EBA" w:rsidP="000C2EBA">
            <w:pPr>
              <w:rPr>
                <w:rFonts w:ascii="Times New Roman" w:eastAsia="Times New Roman" w:hAnsi="Times New Roman"/>
                <w:sz w:val="24"/>
                <w:szCs w:val="24"/>
              </w:rPr>
            </w:pPr>
            <w:r w:rsidRPr="00F75F72">
              <w:rPr>
                <w:rFonts w:ascii="Times New Roman" w:eastAsia="Times New Roman" w:hAnsi="Times New Roman"/>
                <w:sz w:val="24"/>
                <w:szCs w:val="24"/>
              </w:rPr>
              <w:t>Зо 04.01</w:t>
            </w:r>
            <w:r w:rsidRPr="00F75F72">
              <w:rPr>
                <w:rFonts w:ascii="Times New Roman" w:eastAsia="Times New Roman" w:hAnsi="Times New Roman"/>
                <w:sz w:val="24"/>
                <w:szCs w:val="24"/>
              </w:rPr>
              <w:tab/>
              <w:t>психологические основы деятельности коллектива, психологические особенности личности;</w:t>
            </w:r>
          </w:p>
          <w:p w14:paraId="1A3CC7A2" w14:textId="77777777" w:rsidR="000C2EBA" w:rsidRPr="00F75F72" w:rsidRDefault="000C2EBA" w:rsidP="000C2EBA">
            <w:pPr>
              <w:rPr>
                <w:rFonts w:ascii="Times New Roman" w:eastAsia="Times New Roman" w:hAnsi="Times New Roman"/>
                <w:sz w:val="24"/>
                <w:szCs w:val="24"/>
              </w:rPr>
            </w:pPr>
            <w:r w:rsidRPr="00F75F72">
              <w:rPr>
                <w:rFonts w:ascii="Times New Roman" w:eastAsia="Times New Roman" w:hAnsi="Times New Roman"/>
                <w:sz w:val="24"/>
                <w:szCs w:val="24"/>
              </w:rPr>
              <w:t>Зо 04.02</w:t>
            </w:r>
            <w:r w:rsidRPr="00F75F72">
              <w:rPr>
                <w:rFonts w:ascii="Times New Roman" w:eastAsia="Times New Roman" w:hAnsi="Times New Roman"/>
                <w:sz w:val="24"/>
                <w:szCs w:val="24"/>
              </w:rPr>
              <w:tab/>
              <w:t>основы проектной деятельности</w:t>
            </w:r>
          </w:p>
        </w:tc>
      </w:tr>
      <w:tr w:rsidR="000C2EBA" w:rsidRPr="00F75F72" w14:paraId="6FAEDF0A" w14:textId="77777777" w:rsidTr="000C2EBA">
        <w:trPr>
          <w:trHeight w:val="2424"/>
        </w:trPr>
        <w:tc>
          <w:tcPr>
            <w:tcW w:w="1701" w:type="dxa"/>
          </w:tcPr>
          <w:p w14:paraId="67D43E57"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lastRenderedPageBreak/>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5</w:t>
            </w:r>
            <w:r w:rsidRPr="00F75F72">
              <w:rPr>
                <w:rFonts w:ascii="Times New Roman" w:eastAsia="Times New Roman" w:hAnsi="Times New Roman"/>
                <w:sz w:val="24"/>
                <w:szCs w:val="24"/>
              </w:rPr>
              <w:tab/>
            </w:r>
          </w:p>
        </w:tc>
        <w:tc>
          <w:tcPr>
            <w:tcW w:w="3855" w:type="dxa"/>
          </w:tcPr>
          <w:p w14:paraId="54688D09" w14:textId="77777777" w:rsidR="000C2EBA" w:rsidRPr="00F75F72" w:rsidRDefault="000C2EBA" w:rsidP="000C2EBA">
            <w:pPr>
              <w:rPr>
                <w:rFonts w:ascii="Times New Roman" w:eastAsia="Times New Roman" w:hAnsi="Times New Roman"/>
                <w:sz w:val="24"/>
                <w:szCs w:val="24"/>
              </w:rPr>
            </w:pPr>
            <w:r w:rsidRPr="00F75F72">
              <w:rPr>
                <w:rFonts w:ascii="Times New Roman" w:eastAsia="Times New Roman" w:hAnsi="Times New Roman"/>
                <w:sz w:val="24"/>
                <w:szCs w:val="24"/>
              </w:rPr>
              <w:t>Уо 05.01</w:t>
            </w:r>
            <w:r w:rsidRPr="00F75F72">
              <w:rPr>
                <w:rFonts w:ascii="Times New Roman" w:eastAsia="Times New Roman" w:hAnsi="Times New Roman"/>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794" w:type="dxa"/>
          </w:tcPr>
          <w:p w14:paraId="49F76EA8"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Зо 05.01 особенности социального и культурного контекста; </w:t>
            </w:r>
          </w:p>
          <w:p w14:paraId="345CFB73"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Зо 05.02 правила оформления документов </w:t>
            </w:r>
          </w:p>
          <w:p w14:paraId="6E272B23"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и построения устных сообщений</w:t>
            </w:r>
          </w:p>
        </w:tc>
      </w:tr>
      <w:tr w:rsidR="000C2EBA" w:rsidRPr="00F75F72" w14:paraId="7C7DE619" w14:textId="77777777" w:rsidTr="000C2EBA">
        <w:trPr>
          <w:trHeight w:val="2424"/>
        </w:trPr>
        <w:tc>
          <w:tcPr>
            <w:tcW w:w="1701" w:type="dxa"/>
          </w:tcPr>
          <w:p w14:paraId="22AF7041"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6</w:t>
            </w:r>
            <w:r w:rsidRPr="00F75F72">
              <w:rPr>
                <w:rFonts w:ascii="Times New Roman" w:eastAsia="Times New Roman" w:hAnsi="Times New Roman"/>
                <w:sz w:val="24"/>
                <w:szCs w:val="24"/>
              </w:rPr>
              <w:tab/>
              <w:t xml:space="preserve"> </w:t>
            </w:r>
          </w:p>
        </w:tc>
        <w:tc>
          <w:tcPr>
            <w:tcW w:w="3855" w:type="dxa"/>
          </w:tcPr>
          <w:p w14:paraId="3F723D90"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06.01</w:t>
            </w:r>
            <w:r w:rsidRPr="00F75F72">
              <w:rPr>
                <w:rFonts w:ascii="Times New Roman" w:eastAsia="Times New Roman" w:hAnsi="Times New Roman"/>
                <w:sz w:val="24"/>
                <w:szCs w:val="24"/>
              </w:rPr>
              <w:tab/>
              <w:t>описывать значимость своей профессии (специальности);</w:t>
            </w:r>
          </w:p>
        </w:tc>
        <w:tc>
          <w:tcPr>
            <w:tcW w:w="3794" w:type="dxa"/>
          </w:tcPr>
          <w:p w14:paraId="1CB08FE3"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Зо 06.01 сущность гражданско-патриотической позиции, общечеловеческих ценностей; </w:t>
            </w:r>
          </w:p>
          <w:p w14:paraId="3C8CB163" w14:textId="778F43AA"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06.02 значимость профессиональной деятельности по специальности;</w:t>
            </w:r>
          </w:p>
        </w:tc>
      </w:tr>
      <w:tr w:rsidR="000C2EBA" w:rsidRPr="00F75F72" w14:paraId="74FFBE22" w14:textId="77777777" w:rsidTr="000C2EBA">
        <w:trPr>
          <w:trHeight w:val="2424"/>
        </w:trPr>
        <w:tc>
          <w:tcPr>
            <w:tcW w:w="1701" w:type="dxa"/>
          </w:tcPr>
          <w:p w14:paraId="04F143B3"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7</w:t>
            </w:r>
            <w:r w:rsidRPr="00F75F72">
              <w:rPr>
                <w:rFonts w:ascii="Times New Roman" w:eastAsia="Times New Roman" w:hAnsi="Times New Roman"/>
                <w:sz w:val="24"/>
                <w:szCs w:val="24"/>
              </w:rPr>
              <w:tab/>
              <w:t xml:space="preserve"> </w:t>
            </w:r>
          </w:p>
        </w:tc>
        <w:tc>
          <w:tcPr>
            <w:tcW w:w="3855" w:type="dxa"/>
          </w:tcPr>
          <w:p w14:paraId="36BECBD2"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07.01</w:t>
            </w:r>
            <w:r w:rsidRPr="00F75F72">
              <w:rPr>
                <w:rFonts w:ascii="Times New Roman" w:eastAsia="Times New Roman" w:hAnsi="Times New Roman"/>
                <w:sz w:val="24"/>
                <w:szCs w:val="24"/>
              </w:rPr>
              <w:tab/>
              <w:t xml:space="preserve">соблюдать нормы экологической безопасности; </w:t>
            </w:r>
          </w:p>
          <w:p w14:paraId="509E0E0E" w14:textId="260BE562"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07.02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A8E15F6" w14:textId="77777777" w:rsidR="000C2EBA" w:rsidRPr="00F75F72" w:rsidRDefault="000C2EBA" w:rsidP="000C2EBA">
            <w:pPr>
              <w:rPr>
                <w:rFonts w:ascii="Times New Roman" w:eastAsia="Times New Roman" w:hAnsi="Times New Roman"/>
                <w:sz w:val="24"/>
                <w:szCs w:val="24"/>
              </w:rPr>
            </w:pPr>
          </w:p>
        </w:tc>
        <w:tc>
          <w:tcPr>
            <w:tcW w:w="3794" w:type="dxa"/>
          </w:tcPr>
          <w:p w14:paraId="17ED6745"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Зо 07.01 правила экологической безопасности при ведении профессиональной деятельности; </w:t>
            </w:r>
          </w:p>
          <w:p w14:paraId="099F80EF"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07.02 основные ресурсы, задействованные в профессиональной деятельности;</w:t>
            </w:r>
          </w:p>
          <w:p w14:paraId="47221383"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07.03 пути обеспечения ресурсосбережения;</w:t>
            </w:r>
          </w:p>
          <w:p w14:paraId="01535565"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07.04 принципы бережливого производства;</w:t>
            </w:r>
          </w:p>
        </w:tc>
      </w:tr>
      <w:tr w:rsidR="000C2EBA" w:rsidRPr="00F75F72" w14:paraId="3EB4C3BD" w14:textId="77777777" w:rsidTr="000C2EBA">
        <w:trPr>
          <w:trHeight w:val="2424"/>
        </w:trPr>
        <w:tc>
          <w:tcPr>
            <w:tcW w:w="1701" w:type="dxa"/>
          </w:tcPr>
          <w:p w14:paraId="122E1245"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8</w:t>
            </w:r>
            <w:r w:rsidRPr="00F75F72">
              <w:rPr>
                <w:rFonts w:ascii="Times New Roman" w:eastAsia="Times New Roman" w:hAnsi="Times New Roman"/>
                <w:sz w:val="24"/>
                <w:szCs w:val="24"/>
              </w:rPr>
              <w:tab/>
            </w:r>
          </w:p>
          <w:p w14:paraId="0C7FA016" w14:textId="77777777" w:rsidR="000C2EBA" w:rsidRPr="00F75F72" w:rsidRDefault="000C2EBA" w:rsidP="000C2EBA">
            <w:pPr>
              <w:spacing w:after="0"/>
              <w:ind w:left="5" w:firstLine="142"/>
              <w:rPr>
                <w:rFonts w:ascii="Times New Roman" w:eastAsia="Times New Roman" w:hAnsi="Times New Roman"/>
                <w:sz w:val="24"/>
                <w:szCs w:val="24"/>
              </w:rPr>
            </w:pPr>
          </w:p>
        </w:tc>
        <w:tc>
          <w:tcPr>
            <w:tcW w:w="3855" w:type="dxa"/>
          </w:tcPr>
          <w:p w14:paraId="172D1641"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08.01</w:t>
            </w:r>
            <w:r w:rsidRPr="00F75F72">
              <w:rPr>
                <w:rFonts w:ascii="Times New Roman" w:eastAsia="Times New Roman" w:hAnsi="Times New Roman"/>
                <w:sz w:val="24"/>
                <w:szCs w:val="24"/>
              </w:rPr>
              <w:tab/>
              <w:t xml:space="preserve">использовать физкультурно-оздоровительную деятельность для укрепления здоровья, достижения жизненных </w:t>
            </w:r>
          </w:p>
          <w:p w14:paraId="37BB802C"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 xml:space="preserve">и профессиональных целей; </w:t>
            </w:r>
          </w:p>
          <w:p w14:paraId="2F30F98B"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08.02</w:t>
            </w:r>
            <w:r w:rsidRPr="00F75F72">
              <w:rPr>
                <w:rFonts w:ascii="Times New Roman" w:eastAsia="Times New Roman" w:hAnsi="Times New Roman"/>
                <w:sz w:val="24"/>
                <w:szCs w:val="24"/>
              </w:rPr>
              <w:tab/>
              <w:t>применять рациональные приемы двигательных функций в профессиональной деятельности;</w:t>
            </w:r>
          </w:p>
          <w:p w14:paraId="04E21002" w14:textId="22A5BBEE"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08.03 пользоваться средствами профилактики перенапряжения, характерными для данной специальности</w:t>
            </w:r>
          </w:p>
        </w:tc>
        <w:tc>
          <w:tcPr>
            <w:tcW w:w="3794" w:type="dxa"/>
          </w:tcPr>
          <w:p w14:paraId="6F8CCD47"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Зо 08.01 роль физической культуры в общекультурном, профессиональном </w:t>
            </w:r>
          </w:p>
          <w:p w14:paraId="07AC119C"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и социальном развитии человека;</w:t>
            </w:r>
          </w:p>
          <w:p w14:paraId="6F2C480A"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Зо 08.02 основы здорового образа жизни; </w:t>
            </w:r>
          </w:p>
          <w:p w14:paraId="10D49495" w14:textId="35EB5151"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08.03 условия профессиональной деятельности и зоны риска физического здоровья для специальности;</w:t>
            </w:r>
          </w:p>
          <w:p w14:paraId="4654CFCD"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08.04 средства профилактики перенапряжения</w:t>
            </w:r>
          </w:p>
        </w:tc>
      </w:tr>
      <w:tr w:rsidR="000C2EBA" w:rsidRPr="00F75F72" w14:paraId="55A789D0" w14:textId="77777777" w:rsidTr="000C2EBA">
        <w:trPr>
          <w:trHeight w:val="2424"/>
        </w:trPr>
        <w:tc>
          <w:tcPr>
            <w:tcW w:w="1701" w:type="dxa"/>
          </w:tcPr>
          <w:p w14:paraId="37C60273"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0</w:t>
            </w:r>
            <w:r w:rsidRPr="00F75F72">
              <w:rPr>
                <w:rFonts w:ascii="Times New Roman" w:eastAsia="Times New Roman" w:hAnsi="Times New Roman"/>
                <w:sz w:val="24"/>
                <w:szCs w:val="24"/>
              </w:rPr>
              <w:t>9</w:t>
            </w:r>
            <w:r w:rsidRPr="00F75F72">
              <w:rPr>
                <w:rFonts w:ascii="Times New Roman" w:eastAsia="Times New Roman" w:hAnsi="Times New Roman"/>
                <w:sz w:val="24"/>
                <w:szCs w:val="24"/>
              </w:rPr>
              <w:tab/>
              <w:t xml:space="preserve"> </w:t>
            </w:r>
          </w:p>
        </w:tc>
        <w:tc>
          <w:tcPr>
            <w:tcW w:w="3855" w:type="dxa"/>
          </w:tcPr>
          <w:p w14:paraId="4258D8FC"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09.01</w:t>
            </w:r>
            <w:r w:rsidRPr="00F75F72">
              <w:rPr>
                <w:rFonts w:ascii="Times New Roman" w:eastAsia="Times New Roman" w:hAnsi="Times New Roman"/>
                <w:sz w:val="24"/>
                <w:szCs w:val="24"/>
              </w:rPr>
              <w:tab/>
              <w:t>понимать общий смысл устройства сети интернет;</w:t>
            </w:r>
          </w:p>
          <w:p w14:paraId="658901E7"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09.02</w:t>
            </w:r>
            <w:r w:rsidRPr="00F75F72">
              <w:rPr>
                <w:rFonts w:ascii="Times New Roman" w:eastAsia="Times New Roman" w:hAnsi="Times New Roman"/>
                <w:sz w:val="24"/>
                <w:szCs w:val="24"/>
              </w:rPr>
              <w:tab/>
              <w:t xml:space="preserve"> создавать простые информационные представления о проделанной работе;</w:t>
            </w:r>
          </w:p>
        </w:tc>
        <w:tc>
          <w:tcPr>
            <w:tcW w:w="3794" w:type="dxa"/>
          </w:tcPr>
          <w:p w14:paraId="541AEA43"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09.01 основные виды и процедуры обработки информации;</w:t>
            </w:r>
          </w:p>
          <w:p w14:paraId="2799E309"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09.02 основы правила пользования программным обеспечением используемого оборудования.</w:t>
            </w:r>
          </w:p>
        </w:tc>
      </w:tr>
      <w:tr w:rsidR="000C2EBA" w:rsidRPr="00F75F72" w14:paraId="0808F38A" w14:textId="77777777" w:rsidTr="000C2EBA">
        <w:trPr>
          <w:trHeight w:val="2424"/>
        </w:trPr>
        <w:tc>
          <w:tcPr>
            <w:tcW w:w="1701" w:type="dxa"/>
          </w:tcPr>
          <w:p w14:paraId="175EDD96"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lastRenderedPageBreak/>
              <w:t>ОК</w:t>
            </w:r>
            <w:r>
              <w:rPr>
                <w:rFonts w:ascii="Times New Roman" w:eastAsia="Times New Roman" w:hAnsi="Times New Roman"/>
                <w:sz w:val="24"/>
                <w:szCs w:val="24"/>
              </w:rPr>
              <w:t xml:space="preserve"> </w:t>
            </w:r>
            <w:r w:rsidRPr="00F75F72">
              <w:rPr>
                <w:rFonts w:ascii="Times New Roman" w:eastAsia="Times New Roman" w:hAnsi="Times New Roman"/>
                <w:sz w:val="24"/>
                <w:szCs w:val="24"/>
              </w:rPr>
              <w:t>10</w:t>
            </w:r>
            <w:r w:rsidRPr="00F75F72">
              <w:rPr>
                <w:rFonts w:ascii="Times New Roman" w:eastAsia="Times New Roman" w:hAnsi="Times New Roman"/>
                <w:sz w:val="24"/>
                <w:szCs w:val="24"/>
              </w:rPr>
              <w:tab/>
            </w:r>
          </w:p>
          <w:p w14:paraId="2D6781FC" w14:textId="77777777" w:rsidR="000C2EBA" w:rsidRPr="00F75F72" w:rsidRDefault="000C2EBA" w:rsidP="000C2EBA">
            <w:pPr>
              <w:spacing w:after="0"/>
              <w:ind w:left="5" w:firstLine="142"/>
              <w:rPr>
                <w:rFonts w:ascii="Times New Roman" w:eastAsia="Times New Roman" w:hAnsi="Times New Roman"/>
                <w:sz w:val="24"/>
                <w:szCs w:val="24"/>
              </w:rPr>
            </w:pPr>
          </w:p>
        </w:tc>
        <w:tc>
          <w:tcPr>
            <w:tcW w:w="3855" w:type="dxa"/>
          </w:tcPr>
          <w:p w14:paraId="76F266C0"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10.01</w:t>
            </w:r>
            <w:r w:rsidRPr="00F75F72">
              <w:rPr>
                <w:rFonts w:ascii="Times New Roman" w:eastAsia="Times New Roman" w:hAnsi="Times New Roman"/>
                <w:sz w:val="24"/>
                <w:szCs w:val="24"/>
              </w:rPr>
              <w:tab/>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C5CDB85"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10.02</w:t>
            </w:r>
            <w:r w:rsidRPr="00F75F72">
              <w:rPr>
                <w:rFonts w:ascii="Times New Roman" w:eastAsia="Times New Roman" w:hAnsi="Times New Roman"/>
                <w:sz w:val="24"/>
                <w:szCs w:val="24"/>
              </w:rPr>
              <w:tab/>
              <w:t xml:space="preserve">участвовать в диалогах на знакомые общие и профессиональные темы; </w:t>
            </w:r>
          </w:p>
          <w:p w14:paraId="215E5C41"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10.03</w:t>
            </w:r>
            <w:r w:rsidRPr="00F75F72">
              <w:rPr>
                <w:rFonts w:ascii="Times New Roman" w:eastAsia="Times New Roman" w:hAnsi="Times New Roman"/>
                <w:sz w:val="24"/>
                <w:szCs w:val="24"/>
              </w:rPr>
              <w:tab/>
              <w:t xml:space="preserve">строить простые высказывания о себе и о своей профессиональной деятельности; </w:t>
            </w:r>
          </w:p>
          <w:p w14:paraId="3C05E269"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10.04</w:t>
            </w:r>
            <w:r w:rsidRPr="00F75F72">
              <w:rPr>
                <w:rFonts w:ascii="Times New Roman" w:eastAsia="Times New Roman" w:hAnsi="Times New Roman"/>
                <w:sz w:val="24"/>
                <w:szCs w:val="24"/>
              </w:rPr>
              <w:tab/>
              <w:t xml:space="preserve">кратко обосновывать и объяснять свои действия (текущие и планируемые); </w:t>
            </w:r>
          </w:p>
          <w:p w14:paraId="48CBA3D8"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10.05</w:t>
            </w:r>
            <w:r w:rsidRPr="00F75F72">
              <w:rPr>
                <w:rFonts w:ascii="Times New Roman" w:eastAsia="Times New Roman" w:hAnsi="Times New Roman"/>
                <w:sz w:val="24"/>
                <w:szCs w:val="24"/>
              </w:rPr>
              <w:tab/>
              <w:t>писать простые связные сообщения на знакомые или интересующие профессиональные темы.</w:t>
            </w:r>
          </w:p>
        </w:tc>
        <w:tc>
          <w:tcPr>
            <w:tcW w:w="3794" w:type="dxa"/>
          </w:tcPr>
          <w:p w14:paraId="47597D2B"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10.01 правила построения простых и сложных предложений на профессиональные темы;</w:t>
            </w:r>
          </w:p>
          <w:p w14:paraId="4F23C372"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 xml:space="preserve">Зо 10.02 основные общеупотребительные глаголы (бытовая </w:t>
            </w:r>
          </w:p>
          <w:p w14:paraId="2A0DCAAD"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и профессиональная лексика);</w:t>
            </w:r>
          </w:p>
          <w:p w14:paraId="6E2515A7"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10.03 лексический минимум, относящийся к описанию предметов, средств и процессов профессиональной деятельности;</w:t>
            </w:r>
          </w:p>
          <w:p w14:paraId="1FBC9A76"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10.04 особенности произношения;</w:t>
            </w:r>
          </w:p>
          <w:p w14:paraId="217E5ED6"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10.05 правила чтения текстов профессиональной направленности.</w:t>
            </w:r>
          </w:p>
        </w:tc>
      </w:tr>
      <w:tr w:rsidR="000C2EBA" w:rsidRPr="00F75F72" w14:paraId="5015847D" w14:textId="77777777" w:rsidTr="000C2EBA">
        <w:trPr>
          <w:trHeight w:val="2424"/>
        </w:trPr>
        <w:tc>
          <w:tcPr>
            <w:tcW w:w="1701" w:type="dxa"/>
          </w:tcPr>
          <w:p w14:paraId="5A73A6A9"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ОК</w:t>
            </w:r>
            <w:r>
              <w:rPr>
                <w:rFonts w:ascii="Times New Roman" w:eastAsia="Times New Roman" w:hAnsi="Times New Roman"/>
                <w:sz w:val="24"/>
                <w:szCs w:val="24"/>
              </w:rPr>
              <w:t xml:space="preserve"> </w:t>
            </w:r>
            <w:r w:rsidRPr="00F75F72">
              <w:rPr>
                <w:rFonts w:ascii="Times New Roman" w:eastAsia="Times New Roman" w:hAnsi="Times New Roman"/>
                <w:sz w:val="24"/>
                <w:szCs w:val="24"/>
              </w:rPr>
              <w:t>11</w:t>
            </w:r>
            <w:r w:rsidRPr="00F75F72">
              <w:rPr>
                <w:rFonts w:ascii="Times New Roman" w:eastAsia="Times New Roman" w:hAnsi="Times New Roman"/>
                <w:sz w:val="24"/>
                <w:szCs w:val="24"/>
              </w:rPr>
              <w:tab/>
              <w:t xml:space="preserve"> </w:t>
            </w:r>
          </w:p>
        </w:tc>
        <w:tc>
          <w:tcPr>
            <w:tcW w:w="3855" w:type="dxa"/>
          </w:tcPr>
          <w:p w14:paraId="21CD7DB5"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11.01</w:t>
            </w:r>
            <w:r w:rsidRPr="00F75F72">
              <w:rPr>
                <w:rFonts w:ascii="Times New Roman" w:eastAsia="Times New Roman" w:hAnsi="Times New Roman"/>
                <w:sz w:val="24"/>
                <w:szCs w:val="24"/>
              </w:rPr>
              <w:tab/>
              <w:t>выявлять достоинства и недостатки коммерческой идеи;</w:t>
            </w:r>
          </w:p>
          <w:p w14:paraId="635C5A33"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11.02</w:t>
            </w:r>
            <w:r w:rsidRPr="00F75F72">
              <w:rPr>
                <w:rFonts w:ascii="Times New Roman" w:eastAsia="Times New Roman" w:hAnsi="Times New Roman"/>
                <w:sz w:val="24"/>
                <w:szCs w:val="24"/>
              </w:rPr>
              <w:tab/>
              <w:t>презентовать идеи открытия собственного дела в профессиональной деятельности; оформлять бизнес-план;</w:t>
            </w:r>
          </w:p>
          <w:p w14:paraId="68FD415F"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11.03</w:t>
            </w:r>
            <w:r w:rsidRPr="00F75F72">
              <w:rPr>
                <w:rFonts w:ascii="Times New Roman" w:eastAsia="Times New Roman" w:hAnsi="Times New Roman"/>
                <w:sz w:val="24"/>
                <w:szCs w:val="24"/>
              </w:rPr>
              <w:tab/>
              <w:t>рассчитывать размеры выплат по процентным ставкам кредитования;</w:t>
            </w:r>
          </w:p>
          <w:p w14:paraId="56C1DA76"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11.04</w:t>
            </w:r>
            <w:r w:rsidRPr="00F75F72">
              <w:rPr>
                <w:rFonts w:ascii="Times New Roman" w:eastAsia="Times New Roman" w:hAnsi="Times New Roman"/>
                <w:sz w:val="24"/>
                <w:szCs w:val="24"/>
              </w:rPr>
              <w:tab/>
              <w:t xml:space="preserve">определять инвестиционную привлекательность коммерческих идей в рамках профессиональной деятельности; </w:t>
            </w:r>
          </w:p>
          <w:p w14:paraId="65E6D1DB" w14:textId="77777777" w:rsidR="000C2EBA" w:rsidRPr="00F75F72" w:rsidRDefault="000C2EBA" w:rsidP="000C2EBA">
            <w:pPr>
              <w:spacing w:after="0"/>
              <w:ind w:left="5" w:firstLine="142"/>
              <w:rPr>
                <w:rFonts w:ascii="Times New Roman" w:eastAsia="Times New Roman" w:hAnsi="Times New Roman"/>
                <w:sz w:val="24"/>
                <w:szCs w:val="24"/>
              </w:rPr>
            </w:pPr>
            <w:r w:rsidRPr="00F75F72">
              <w:rPr>
                <w:rFonts w:ascii="Times New Roman" w:eastAsia="Times New Roman" w:hAnsi="Times New Roman"/>
                <w:sz w:val="24"/>
                <w:szCs w:val="24"/>
              </w:rPr>
              <w:t>Уо 11.05</w:t>
            </w:r>
            <w:r w:rsidRPr="00F75F72">
              <w:rPr>
                <w:rFonts w:ascii="Times New Roman" w:eastAsia="Times New Roman" w:hAnsi="Times New Roman"/>
                <w:sz w:val="24"/>
                <w:szCs w:val="24"/>
              </w:rPr>
              <w:tab/>
              <w:t>презентовать бизнес-идею;</w:t>
            </w:r>
          </w:p>
        </w:tc>
        <w:tc>
          <w:tcPr>
            <w:tcW w:w="3794" w:type="dxa"/>
          </w:tcPr>
          <w:p w14:paraId="630DBB76"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11.01 основы предпринимательской деятельности; основы финансовой грамотности;</w:t>
            </w:r>
          </w:p>
          <w:p w14:paraId="20DD9634"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11.02 правила разработки бизнес-планов;</w:t>
            </w:r>
          </w:p>
          <w:p w14:paraId="6FD817CA" w14:textId="77777777" w:rsidR="000C2EBA" w:rsidRPr="00F75F72" w:rsidRDefault="000C2EBA" w:rsidP="000C2EBA">
            <w:pPr>
              <w:tabs>
                <w:tab w:val="left" w:pos="3165"/>
              </w:tabs>
              <w:spacing w:after="0"/>
              <w:rPr>
                <w:rFonts w:ascii="Times New Roman" w:eastAsia="Times New Roman" w:hAnsi="Times New Roman"/>
                <w:sz w:val="24"/>
                <w:szCs w:val="24"/>
              </w:rPr>
            </w:pPr>
            <w:r w:rsidRPr="00F75F72">
              <w:rPr>
                <w:rFonts w:ascii="Times New Roman" w:eastAsia="Times New Roman" w:hAnsi="Times New Roman"/>
                <w:sz w:val="24"/>
                <w:szCs w:val="24"/>
              </w:rPr>
              <w:t>Зо 11.03 кредитные банковские продукты</w:t>
            </w:r>
          </w:p>
        </w:tc>
      </w:tr>
    </w:tbl>
    <w:p w14:paraId="64887CA9" w14:textId="77777777" w:rsidR="000C2EBA" w:rsidRPr="00F75F72" w:rsidRDefault="000C2EBA" w:rsidP="000C2EBA">
      <w:pPr>
        <w:suppressAutoHyphens/>
        <w:spacing w:after="0"/>
        <w:ind w:firstLine="709"/>
        <w:jc w:val="both"/>
        <w:rPr>
          <w:rFonts w:ascii="Times New Roman" w:hAnsi="Times New Roman"/>
          <w:sz w:val="24"/>
          <w:szCs w:val="24"/>
        </w:rPr>
      </w:pPr>
    </w:p>
    <w:p w14:paraId="632343A6" w14:textId="77777777" w:rsidR="000C2EBA" w:rsidRPr="00F75F72" w:rsidRDefault="000C2EBA" w:rsidP="000C2EBA">
      <w:pPr>
        <w:suppressAutoHyphens/>
        <w:spacing w:after="0"/>
        <w:ind w:firstLine="709"/>
        <w:jc w:val="both"/>
        <w:rPr>
          <w:rFonts w:ascii="Times New Roman" w:hAnsi="Times New Roman"/>
          <w:sz w:val="24"/>
          <w:szCs w:val="24"/>
          <w:lang w:eastAsia="en-US"/>
        </w:rPr>
      </w:pPr>
    </w:p>
    <w:p w14:paraId="5AE7127E" w14:textId="77777777" w:rsidR="000C2EBA" w:rsidRPr="00F75F72" w:rsidRDefault="000C2EBA" w:rsidP="000C2EBA">
      <w:pPr>
        <w:pStyle w:val="afffffe"/>
        <w:spacing w:line="276" w:lineRule="auto"/>
        <w:ind w:firstLine="709"/>
        <w:jc w:val="left"/>
        <w:rPr>
          <w:szCs w:val="24"/>
        </w:rPr>
      </w:pPr>
    </w:p>
    <w:p w14:paraId="6DBD47C8" w14:textId="77777777" w:rsidR="000C2EBA" w:rsidRPr="00F75F72" w:rsidRDefault="000C2EBA" w:rsidP="000C2EBA">
      <w:pPr>
        <w:rPr>
          <w:sz w:val="24"/>
          <w:szCs w:val="24"/>
        </w:rPr>
      </w:pPr>
    </w:p>
    <w:p w14:paraId="1177C5F6" w14:textId="77777777" w:rsidR="000C2EBA" w:rsidRPr="00F75F72" w:rsidRDefault="000C2EBA" w:rsidP="000C2EBA">
      <w:pPr>
        <w:pStyle w:val="afffffe"/>
        <w:spacing w:line="276" w:lineRule="auto"/>
        <w:ind w:firstLine="709"/>
        <w:jc w:val="left"/>
        <w:rPr>
          <w:szCs w:val="24"/>
        </w:rPr>
      </w:pPr>
    </w:p>
    <w:p w14:paraId="3AF21D0C" w14:textId="77777777" w:rsidR="000C2EBA" w:rsidRPr="00F75F72" w:rsidRDefault="000C2EBA" w:rsidP="000C2EBA">
      <w:pPr>
        <w:pStyle w:val="afffffe"/>
        <w:spacing w:line="276" w:lineRule="auto"/>
        <w:ind w:firstLine="709"/>
        <w:jc w:val="left"/>
        <w:rPr>
          <w:szCs w:val="24"/>
        </w:rPr>
      </w:pPr>
    </w:p>
    <w:p w14:paraId="7551356A" w14:textId="77777777" w:rsidR="000C2EBA" w:rsidRPr="00F75F72"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ind w:firstLine="709"/>
        <w:jc w:val="both"/>
        <w:rPr>
          <w:rFonts w:ascii="Times New Roman" w:eastAsia="Calibri" w:hAnsi="Times New Roman"/>
          <w:sz w:val="24"/>
          <w:szCs w:val="24"/>
          <w:lang w:eastAsia="en-US"/>
        </w:rPr>
      </w:pPr>
    </w:p>
    <w:p w14:paraId="477B1E77" w14:textId="77777777" w:rsidR="000C2EBA" w:rsidRPr="00F75F72"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ind w:firstLine="709"/>
        <w:jc w:val="both"/>
        <w:rPr>
          <w:rFonts w:ascii="Times New Roman" w:eastAsia="Calibri" w:hAnsi="Times New Roman"/>
          <w:sz w:val="24"/>
          <w:szCs w:val="24"/>
          <w:lang w:eastAsia="en-US"/>
        </w:rPr>
      </w:pPr>
    </w:p>
    <w:p w14:paraId="594C97EA" w14:textId="77777777" w:rsidR="000C2EBA" w:rsidRPr="00F75F72" w:rsidRDefault="000C2EBA" w:rsidP="000C2EBA">
      <w:pPr>
        <w:rPr>
          <w:rFonts w:ascii="Times New Roman" w:hAnsi="Times New Roman"/>
          <w:b/>
          <w:i/>
          <w:sz w:val="24"/>
          <w:szCs w:val="24"/>
        </w:rPr>
      </w:pPr>
    </w:p>
    <w:p w14:paraId="6A2ADCDA" w14:textId="7E0B9ECF" w:rsidR="000C2EBA" w:rsidRPr="00F75F72" w:rsidRDefault="000C2EBA" w:rsidP="00CE7119">
      <w:pPr>
        <w:spacing w:after="160"/>
        <w:jc w:val="center"/>
        <w:rPr>
          <w:rFonts w:ascii="Times New Roman" w:hAnsi="Times New Roman"/>
          <w:b/>
          <w:sz w:val="24"/>
          <w:szCs w:val="24"/>
        </w:rPr>
      </w:pPr>
      <w:r w:rsidRPr="00F75F72">
        <w:rPr>
          <w:rFonts w:ascii="Times New Roman" w:hAnsi="Times New Roman"/>
          <w:b/>
          <w:sz w:val="24"/>
          <w:szCs w:val="24"/>
        </w:rPr>
        <w:lastRenderedPageBreak/>
        <w:t>2. СТРУКТУРА И СОДЕРЖАНИЕ УЧЕБНОЙ ДИСЦИПЛИНЫ</w:t>
      </w:r>
    </w:p>
    <w:p w14:paraId="096790A8" w14:textId="77777777" w:rsidR="000C2EBA" w:rsidRPr="00F75F72" w:rsidRDefault="000C2EBA" w:rsidP="000C2EBA">
      <w:pPr>
        <w:suppressAutoHyphens/>
        <w:spacing w:after="240"/>
        <w:ind w:firstLine="709"/>
        <w:rPr>
          <w:rFonts w:ascii="Times New Roman" w:hAnsi="Times New Roman"/>
          <w:b/>
          <w:sz w:val="24"/>
          <w:szCs w:val="24"/>
        </w:rPr>
      </w:pPr>
      <w:r w:rsidRPr="00F75F7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C2EBA" w:rsidRPr="00F75F72" w14:paraId="5BB8AE58" w14:textId="77777777" w:rsidTr="000C2EBA">
        <w:trPr>
          <w:trHeight w:val="490"/>
        </w:trPr>
        <w:tc>
          <w:tcPr>
            <w:tcW w:w="3685" w:type="pct"/>
            <w:vAlign w:val="center"/>
          </w:tcPr>
          <w:p w14:paraId="6525415D" w14:textId="77777777" w:rsidR="000C2EBA" w:rsidRPr="00F75F72" w:rsidRDefault="000C2EBA" w:rsidP="000C2EBA">
            <w:pPr>
              <w:suppressAutoHyphens/>
              <w:rPr>
                <w:rFonts w:ascii="Times New Roman" w:hAnsi="Times New Roman"/>
                <w:b/>
                <w:sz w:val="24"/>
                <w:szCs w:val="24"/>
              </w:rPr>
            </w:pPr>
            <w:r w:rsidRPr="00F75F72">
              <w:rPr>
                <w:rFonts w:ascii="Times New Roman" w:hAnsi="Times New Roman"/>
                <w:b/>
                <w:sz w:val="24"/>
                <w:szCs w:val="24"/>
              </w:rPr>
              <w:t>Вид учебной работы</w:t>
            </w:r>
          </w:p>
        </w:tc>
        <w:tc>
          <w:tcPr>
            <w:tcW w:w="1315" w:type="pct"/>
            <w:vAlign w:val="center"/>
          </w:tcPr>
          <w:p w14:paraId="61497FCC" w14:textId="77777777" w:rsidR="000C2EBA" w:rsidRPr="00F75F72" w:rsidRDefault="000C2EBA" w:rsidP="000C2EBA">
            <w:pPr>
              <w:suppressAutoHyphens/>
              <w:rPr>
                <w:rFonts w:ascii="Times New Roman" w:hAnsi="Times New Roman"/>
                <w:b/>
                <w:iCs/>
                <w:sz w:val="24"/>
                <w:szCs w:val="24"/>
              </w:rPr>
            </w:pPr>
            <w:r w:rsidRPr="00F75F72">
              <w:rPr>
                <w:rFonts w:ascii="Times New Roman" w:hAnsi="Times New Roman"/>
                <w:b/>
                <w:iCs/>
                <w:sz w:val="24"/>
                <w:szCs w:val="24"/>
              </w:rPr>
              <w:t>Объем в часах</w:t>
            </w:r>
          </w:p>
        </w:tc>
      </w:tr>
      <w:tr w:rsidR="000C2EBA" w:rsidRPr="00F75F72" w14:paraId="6CA6234E" w14:textId="77777777" w:rsidTr="000C2EBA">
        <w:trPr>
          <w:trHeight w:val="490"/>
        </w:trPr>
        <w:tc>
          <w:tcPr>
            <w:tcW w:w="3685" w:type="pct"/>
            <w:vAlign w:val="center"/>
          </w:tcPr>
          <w:p w14:paraId="57053BC3" w14:textId="77777777" w:rsidR="000C2EBA" w:rsidRPr="00F75F72" w:rsidRDefault="000C2EBA" w:rsidP="000C2EBA">
            <w:pPr>
              <w:suppressAutoHyphens/>
              <w:spacing w:after="0"/>
              <w:rPr>
                <w:rFonts w:ascii="Times New Roman" w:hAnsi="Times New Roman"/>
                <w:b/>
                <w:sz w:val="24"/>
                <w:szCs w:val="24"/>
              </w:rPr>
            </w:pPr>
            <w:r w:rsidRPr="00F75F72">
              <w:rPr>
                <w:rFonts w:ascii="Times New Roman" w:hAnsi="Times New Roman"/>
                <w:b/>
                <w:sz w:val="24"/>
                <w:szCs w:val="24"/>
              </w:rPr>
              <w:t>Объем образовательной программы учебной дисциплины</w:t>
            </w:r>
          </w:p>
        </w:tc>
        <w:tc>
          <w:tcPr>
            <w:tcW w:w="1315" w:type="pct"/>
            <w:vAlign w:val="center"/>
          </w:tcPr>
          <w:p w14:paraId="7ED280DA" w14:textId="77777777" w:rsidR="000C2EBA" w:rsidRPr="00F75F72" w:rsidRDefault="000C2EBA" w:rsidP="000C2EBA">
            <w:pPr>
              <w:suppressAutoHyphens/>
              <w:spacing w:after="0"/>
              <w:rPr>
                <w:rFonts w:ascii="Times New Roman" w:hAnsi="Times New Roman"/>
                <w:iCs/>
                <w:sz w:val="24"/>
                <w:szCs w:val="24"/>
              </w:rPr>
            </w:pPr>
            <w:r w:rsidRPr="00F75F72">
              <w:rPr>
                <w:rFonts w:ascii="Times New Roman" w:hAnsi="Times New Roman"/>
                <w:iCs/>
                <w:sz w:val="24"/>
                <w:szCs w:val="24"/>
              </w:rPr>
              <w:t>84</w:t>
            </w:r>
          </w:p>
        </w:tc>
      </w:tr>
      <w:tr w:rsidR="000C2EBA" w:rsidRPr="00F75F72" w14:paraId="5E7D3874" w14:textId="77777777" w:rsidTr="000C2EBA">
        <w:trPr>
          <w:trHeight w:val="490"/>
        </w:trPr>
        <w:tc>
          <w:tcPr>
            <w:tcW w:w="3685" w:type="pct"/>
            <w:shd w:val="clear" w:color="auto" w:fill="auto"/>
            <w:vAlign w:val="center"/>
          </w:tcPr>
          <w:p w14:paraId="3CA547C5" w14:textId="77777777" w:rsidR="000C2EBA" w:rsidRPr="00F75F72" w:rsidRDefault="000C2EBA" w:rsidP="000C2EBA">
            <w:pPr>
              <w:suppressAutoHyphens/>
              <w:spacing w:after="0"/>
              <w:rPr>
                <w:rFonts w:ascii="Times New Roman" w:hAnsi="Times New Roman"/>
                <w:b/>
                <w:sz w:val="24"/>
                <w:szCs w:val="24"/>
              </w:rPr>
            </w:pPr>
            <w:r w:rsidRPr="00F75F72">
              <w:rPr>
                <w:rFonts w:ascii="Times New Roman" w:hAnsi="Times New Roman"/>
                <w:b/>
                <w:sz w:val="24"/>
                <w:szCs w:val="24"/>
              </w:rPr>
              <w:t>в т.ч. в форме практической подготовки</w:t>
            </w:r>
          </w:p>
        </w:tc>
        <w:tc>
          <w:tcPr>
            <w:tcW w:w="1315" w:type="pct"/>
            <w:shd w:val="clear" w:color="auto" w:fill="auto"/>
            <w:vAlign w:val="center"/>
          </w:tcPr>
          <w:p w14:paraId="2BBF21B7" w14:textId="77777777" w:rsidR="000C2EBA" w:rsidRPr="00F75F72" w:rsidRDefault="000C2EBA" w:rsidP="000C2EBA">
            <w:pPr>
              <w:suppressAutoHyphens/>
              <w:spacing w:after="0"/>
              <w:rPr>
                <w:rFonts w:ascii="Times New Roman" w:hAnsi="Times New Roman"/>
                <w:iCs/>
                <w:sz w:val="24"/>
                <w:szCs w:val="24"/>
              </w:rPr>
            </w:pPr>
            <w:r w:rsidRPr="00F75F72">
              <w:rPr>
                <w:rFonts w:ascii="Times New Roman" w:hAnsi="Times New Roman"/>
                <w:iCs/>
                <w:sz w:val="24"/>
                <w:szCs w:val="24"/>
              </w:rPr>
              <w:t>16</w:t>
            </w:r>
          </w:p>
        </w:tc>
      </w:tr>
      <w:tr w:rsidR="000C2EBA" w:rsidRPr="00F75F72" w14:paraId="5F2DF81C" w14:textId="77777777" w:rsidTr="000C2EBA">
        <w:trPr>
          <w:trHeight w:val="336"/>
        </w:trPr>
        <w:tc>
          <w:tcPr>
            <w:tcW w:w="5000" w:type="pct"/>
            <w:gridSpan w:val="2"/>
            <w:vAlign w:val="center"/>
          </w:tcPr>
          <w:p w14:paraId="04EBA538" w14:textId="77777777" w:rsidR="000C2EBA" w:rsidRPr="00F75F72" w:rsidRDefault="000C2EBA" w:rsidP="000C2EBA">
            <w:pPr>
              <w:suppressAutoHyphens/>
              <w:spacing w:after="0"/>
              <w:rPr>
                <w:rFonts w:ascii="Times New Roman" w:hAnsi="Times New Roman"/>
                <w:iCs/>
                <w:sz w:val="24"/>
                <w:szCs w:val="24"/>
              </w:rPr>
            </w:pPr>
            <w:r w:rsidRPr="00F75F72">
              <w:rPr>
                <w:rFonts w:ascii="Times New Roman" w:hAnsi="Times New Roman"/>
                <w:sz w:val="24"/>
                <w:szCs w:val="24"/>
              </w:rPr>
              <w:t>в т. ч.:</w:t>
            </w:r>
          </w:p>
        </w:tc>
      </w:tr>
      <w:tr w:rsidR="000C2EBA" w:rsidRPr="00F75F72" w14:paraId="66939A7C" w14:textId="77777777" w:rsidTr="000C2EBA">
        <w:trPr>
          <w:trHeight w:val="490"/>
        </w:trPr>
        <w:tc>
          <w:tcPr>
            <w:tcW w:w="3685" w:type="pct"/>
            <w:vAlign w:val="center"/>
          </w:tcPr>
          <w:p w14:paraId="01942ECE" w14:textId="77777777" w:rsidR="000C2EBA" w:rsidRPr="00F75F72" w:rsidRDefault="000C2EBA" w:rsidP="000C2EBA">
            <w:pPr>
              <w:suppressAutoHyphens/>
              <w:spacing w:after="0"/>
              <w:rPr>
                <w:rFonts w:ascii="Times New Roman" w:hAnsi="Times New Roman"/>
                <w:sz w:val="24"/>
                <w:szCs w:val="24"/>
              </w:rPr>
            </w:pPr>
            <w:r w:rsidRPr="00F75F72">
              <w:rPr>
                <w:rFonts w:ascii="Times New Roman" w:hAnsi="Times New Roman"/>
                <w:sz w:val="24"/>
                <w:szCs w:val="24"/>
              </w:rPr>
              <w:t>теоретическое обучение</w:t>
            </w:r>
          </w:p>
        </w:tc>
        <w:tc>
          <w:tcPr>
            <w:tcW w:w="1315" w:type="pct"/>
            <w:vAlign w:val="center"/>
          </w:tcPr>
          <w:p w14:paraId="2CD44624" w14:textId="77777777" w:rsidR="000C2EBA" w:rsidRPr="00F75F72" w:rsidRDefault="000C2EBA" w:rsidP="000C2EBA">
            <w:pPr>
              <w:suppressAutoHyphens/>
              <w:spacing w:after="0"/>
              <w:rPr>
                <w:rFonts w:ascii="Times New Roman" w:hAnsi="Times New Roman"/>
                <w:iCs/>
                <w:sz w:val="24"/>
                <w:szCs w:val="24"/>
              </w:rPr>
            </w:pPr>
            <w:r w:rsidRPr="00F75F72">
              <w:rPr>
                <w:rFonts w:ascii="Times New Roman" w:hAnsi="Times New Roman"/>
                <w:iCs/>
                <w:sz w:val="24"/>
                <w:szCs w:val="24"/>
              </w:rPr>
              <w:t>60</w:t>
            </w:r>
          </w:p>
        </w:tc>
      </w:tr>
      <w:tr w:rsidR="000C2EBA" w:rsidRPr="00F75F72" w14:paraId="33BA3098" w14:textId="77777777" w:rsidTr="000C2EBA">
        <w:trPr>
          <w:trHeight w:val="490"/>
        </w:trPr>
        <w:tc>
          <w:tcPr>
            <w:tcW w:w="3685" w:type="pct"/>
            <w:vAlign w:val="center"/>
          </w:tcPr>
          <w:p w14:paraId="479A705C" w14:textId="77777777" w:rsidR="000C2EBA" w:rsidRPr="00F75F72" w:rsidRDefault="000C2EBA" w:rsidP="000C2EBA">
            <w:pPr>
              <w:suppressAutoHyphens/>
              <w:spacing w:after="0"/>
              <w:rPr>
                <w:rFonts w:ascii="Times New Roman" w:hAnsi="Times New Roman"/>
                <w:sz w:val="24"/>
                <w:szCs w:val="24"/>
              </w:rPr>
            </w:pPr>
            <w:r w:rsidRPr="00F75F72">
              <w:rPr>
                <w:rFonts w:ascii="Times New Roman" w:hAnsi="Times New Roman"/>
                <w:sz w:val="24"/>
                <w:szCs w:val="24"/>
              </w:rPr>
              <w:t>лабораторные работы</w:t>
            </w:r>
            <w:r w:rsidRPr="00F75F72">
              <w:rPr>
                <w:rFonts w:ascii="Times New Roman" w:hAnsi="Times New Roman"/>
                <w:i/>
                <w:sz w:val="24"/>
                <w:szCs w:val="24"/>
              </w:rPr>
              <w:t xml:space="preserve"> </w:t>
            </w:r>
          </w:p>
        </w:tc>
        <w:tc>
          <w:tcPr>
            <w:tcW w:w="1315" w:type="pct"/>
            <w:vAlign w:val="center"/>
          </w:tcPr>
          <w:p w14:paraId="0AD54B66" w14:textId="77777777" w:rsidR="000C2EBA" w:rsidRPr="00F75F72" w:rsidRDefault="000C2EBA" w:rsidP="000C2EBA">
            <w:pPr>
              <w:suppressAutoHyphens/>
              <w:spacing w:after="0"/>
              <w:rPr>
                <w:rFonts w:ascii="Times New Roman" w:hAnsi="Times New Roman"/>
                <w:iCs/>
                <w:sz w:val="24"/>
                <w:szCs w:val="24"/>
              </w:rPr>
            </w:pPr>
            <w:r w:rsidRPr="00F75F72">
              <w:rPr>
                <w:rFonts w:ascii="Times New Roman" w:hAnsi="Times New Roman"/>
                <w:iCs/>
                <w:sz w:val="24"/>
                <w:szCs w:val="24"/>
              </w:rPr>
              <w:t>-</w:t>
            </w:r>
          </w:p>
        </w:tc>
      </w:tr>
      <w:tr w:rsidR="000C2EBA" w:rsidRPr="00F75F72" w14:paraId="66E4E7A7" w14:textId="77777777" w:rsidTr="000C2EBA">
        <w:trPr>
          <w:trHeight w:val="490"/>
        </w:trPr>
        <w:tc>
          <w:tcPr>
            <w:tcW w:w="3685" w:type="pct"/>
            <w:vAlign w:val="center"/>
          </w:tcPr>
          <w:p w14:paraId="08E6F4F7" w14:textId="77777777" w:rsidR="000C2EBA" w:rsidRPr="00F75F72" w:rsidRDefault="000C2EBA" w:rsidP="000C2EBA">
            <w:pPr>
              <w:suppressAutoHyphens/>
              <w:spacing w:after="0"/>
              <w:rPr>
                <w:rFonts w:ascii="Times New Roman" w:hAnsi="Times New Roman"/>
                <w:sz w:val="24"/>
                <w:szCs w:val="24"/>
              </w:rPr>
            </w:pPr>
            <w:r w:rsidRPr="00F75F72">
              <w:rPr>
                <w:rFonts w:ascii="Times New Roman" w:hAnsi="Times New Roman"/>
                <w:sz w:val="24"/>
                <w:szCs w:val="24"/>
              </w:rPr>
              <w:t>практические занятия</w:t>
            </w:r>
            <w:r w:rsidRPr="00F75F72">
              <w:rPr>
                <w:rFonts w:ascii="Times New Roman" w:hAnsi="Times New Roman"/>
                <w:i/>
                <w:sz w:val="24"/>
                <w:szCs w:val="24"/>
              </w:rPr>
              <w:t xml:space="preserve"> </w:t>
            </w:r>
          </w:p>
        </w:tc>
        <w:tc>
          <w:tcPr>
            <w:tcW w:w="1315" w:type="pct"/>
            <w:vAlign w:val="center"/>
          </w:tcPr>
          <w:p w14:paraId="1F504E9F" w14:textId="77777777" w:rsidR="000C2EBA" w:rsidRPr="00F75F72" w:rsidRDefault="000C2EBA" w:rsidP="000C2EBA">
            <w:pPr>
              <w:suppressAutoHyphens/>
              <w:spacing w:after="0"/>
              <w:rPr>
                <w:rFonts w:ascii="Times New Roman" w:hAnsi="Times New Roman"/>
                <w:iCs/>
                <w:sz w:val="24"/>
                <w:szCs w:val="24"/>
              </w:rPr>
            </w:pPr>
            <w:r w:rsidRPr="00F75F72">
              <w:rPr>
                <w:rFonts w:ascii="Times New Roman" w:hAnsi="Times New Roman"/>
                <w:iCs/>
                <w:sz w:val="24"/>
                <w:szCs w:val="24"/>
              </w:rPr>
              <w:t>16</w:t>
            </w:r>
          </w:p>
        </w:tc>
      </w:tr>
      <w:tr w:rsidR="000C2EBA" w:rsidRPr="00F75F72" w14:paraId="2533C1FA" w14:textId="77777777" w:rsidTr="000C2EBA">
        <w:trPr>
          <w:trHeight w:val="490"/>
        </w:trPr>
        <w:tc>
          <w:tcPr>
            <w:tcW w:w="3685" w:type="pct"/>
            <w:vAlign w:val="center"/>
          </w:tcPr>
          <w:p w14:paraId="7697CCDA" w14:textId="77777777" w:rsidR="000C2EBA" w:rsidRPr="00F75F72" w:rsidRDefault="000C2EBA" w:rsidP="000C2EBA">
            <w:pPr>
              <w:suppressAutoHyphens/>
              <w:spacing w:after="0"/>
              <w:rPr>
                <w:rFonts w:ascii="Times New Roman" w:hAnsi="Times New Roman"/>
                <w:sz w:val="24"/>
                <w:szCs w:val="24"/>
              </w:rPr>
            </w:pPr>
            <w:r w:rsidRPr="00F75F72">
              <w:rPr>
                <w:rFonts w:ascii="Times New Roman" w:hAnsi="Times New Roman"/>
                <w:sz w:val="24"/>
                <w:szCs w:val="24"/>
              </w:rPr>
              <w:t xml:space="preserve">курсовая работа (проект) </w:t>
            </w:r>
          </w:p>
        </w:tc>
        <w:tc>
          <w:tcPr>
            <w:tcW w:w="1315" w:type="pct"/>
            <w:vAlign w:val="center"/>
          </w:tcPr>
          <w:p w14:paraId="389AC992" w14:textId="77777777" w:rsidR="000C2EBA" w:rsidRPr="00F75F72" w:rsidRDefault="000C2EBA" w:rsidP="000C2EBA">
            <w:pPr>
              <w:suppressAutoHyphens/>
              <w:spacing w:after="0"/>
              <w:rPr>
                <w:rFonts w:ascii="Times New Roman" w:hAnsi="Times New Roman"/>
                <w:iCs/>
                <w:sz w:val="24"/>
                <w:szCs w:val="24"/>
              </w:rPr>
            </w:pPr>
            <w:r w:rsidRPr="00F75F72">
              <w:rPr>
                <w:rFonts w:ascii="Times New Roman" w:hAnsi="Times New Roman"/>
                <w:iCs/>
                <w:sz w:val="24"/>
                <w:szCs w:val="24"/>
              </w:rPr>
              <w:t>-</w:t>
            </w:r>
          </w:p>
        </w:tc>
      </w:tr>
      <w:tr w:rsidR="000C2EBA" w:rsidRPr="00F75F72" w14:paraId="0CE388AD" w14:textId="77777777" w:rsidTr="000C2EBA">
        <w:trPr>
          <w:trHeight w:val="267"/>
        </w:trPr>
        <w:tc>
          <w:tcPr>
            <w:tcW w:w="3685" w:type="pct"/>
            <w:vAlign w:val="center"/>
          </w:tcPr>
          <w:p w14:paraId="4DA568CA" w14:textId="77777777" w:rsidR="000C2EBA" w:rsidRPr="00F75F72" w:rsidRDefault="000C2EBA" w:rsidP="000C2EBA">
            <w:pPr>
              <w:suppressAutoHyphens/>
              <w:spacing w:after="0"/>
              <w:rPr>
                <w:rFonts w:ascii="Times New Roman" w:hAnsi="Times New Roman"/>
                <w:iCs/>
                <w:sz w:val="24"/>
                <w:szCs w:val="24"/>
              </w:rPr>
            </w:pPr>
            <w:r w:rsidRPr="00F75F72">
              <w:rPr>
                <w:rFonts w:ascii="Times New Roman" w:hAnsi="Times New Roman"/>
                <w:iCs/>
                <w:sz w:val="24"/>
                <w:szCs w:val="24"/>
              </w:rPr>
              <w:t xml:space="preserve">Самостоятельная работа </w:t>
            </w:r>
          </w:p>
        </w:tc>
        <w:tc>
          <w:tcPr>
            <w:tcW w:w="1315" w:type="pct"/>
            <w:vAlign w:val="center"/>
          </w:tcPr>
          <w:p w14:paraId="5DB1E679" w14:textId="77777777" w:rsidR="000C2EBA" w:rsidRPr="00F75F72" w:rsidRDefault="000C2EBA" w:rsidP="000C2EBA">
            <w:pPr>
              <w:suppressAutoHyphens/>
              <w:spacing w:after="0"/>
              <w:rPr>
                <w:rFonts w:ascii="Times New Roman" w:hAnsi="Times New Roman"/>
                <w:iCs/>
                <w:sz w:val="24"/>
                <w:szCs w:val="24"/>
              </w:rPr>
            </w:pPr>
            <w:r w:rsidRPr="00F75F72">
              <w:rPr>
                <w:rFonts w:ascii="Times New Roman" w:hAnsi="Times New Roman"/>
                <w:iCs/>
                <w:sz w:val="24"/>
                <w:szCs w:val="24"/>
              </w:rPr>
              <w:t>6</w:t>
            </w:r>
          </w:p>
        </w:tc>
      </w:tr>
      <w:tr w:rsidR="000C2EBA" w:rsidRPr="00F75F72" w14:paraId="4BF1998B" w14:textId="77777777" w:rsidTr="000C2EBA">
        <w:trPr>
          <w:trHeight w:val="331"/>
        </w:trPr>
        <w:tc>
          <w:tcPr>
            <w:tcW w:w="3685" w:type="pct"/>
            <w:vAlign w:val="center"/>
          </w:tcPr>
          <w:p w14:paraId="0FFF0AB9" w14:textId="77777777" w:rsidR="000C2EBA" w:rsidRPr="00F75F72" w:rsidRDefault="000C2EBA" w:rsidP="000C2EBA">
            <w:pPr>
              <w:suppressAutoHyphens/>
              <w:spacing w:after="0"/>
              <w:rPr>
                <w:rFonts w:ascii="Times New Roman" w:hAnsi="Times New Roman"/>
                <w:i/>
                <w:sz w:val="24"/>
                <w:szCs w:val="24"/>
              </w:rPr>
            </w:pPr>
            <w:r w:rsidRPr="00F75F72">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464B25B0" w14:textId="77777777" w:rsidR="000C2EBA" w:rsidRPr="00F75F72" w:rsidRDefault="000C2EBA" w:rsidP="000C2EBA">
            <w:pPr>
              <w:suppressAutoHyphens/>
              <w:spacing w:after="0"/>
              <w:rPr>
                <w:rFonts w:ascii="Times New Roman" w:hAnsi="Times New Roman"/>
                <w:iCs/>
                <w:sz w:val="24"/>
                <w:szCs w:val="24"/>
              </w:rPr>
            </w:pPr>
            <w:r w:rsidRPr="00F75F72">
              <w:rPr>
                <w:rFonts w:ascii="Times New Roman" w:hAnsi="Times New Roman"/>
                <w:iCs/>
                <w:sz w:val="24"/>
                <w:szCs w:val="24"/>
              </w:rPr>
              <w:t>2</w:t>
            </w:r>
          </w:p>
        </w:tc>
      </w:tr>
    </w:tbl>
    <w:p w14:paraId="0E9C43B7" w14:textId="77777777" w:rsidR="000C2EBA" w:rsidRPr="00F75F72" w:rsidRDefault="000C2EBA" w:rsidP="000C2EBA">
      <w:pPr>
        <w:rPr>
          <w:rFonts w:ascii="Times New Roman" w:hAnsi="Times New Roman"/>
          <w:sz w:val="24"/>
          <w:szCs w:val="24"/>
        </w:rPr>
      </w:pPr>
    </w:p>
    <w:p w14:paraId="1BDE6B45" w14:textId="77777777" w:rsidR="000C2EBA" w:rsidRPr="00F75F72" w:rsidRDefault="000C2EBA" w:rsidP="000C2EBA">
      <w:pPr>
        <w:rPr>
          <w:rFonts w:ascii="Times New Roman" w:hAnsi="Times New Roman"/>
          <w:b/>
          <w:sz w:val="24"/>
          <w:szCs w:val="24"/>
        </w:rPr>
      </w:pPr>
    </w:p>
    <w:p w14:paraId="3EC5FADA" w14:textId="77777777" w:rsidR="000C2EBA" w:rsidRPr="00F75F72" w:rsidRDefault="000C2EBA" w:rsidP="000C2EBA">
      <w:pPr>
        <w:rPr>
          <w:rFonts w:ascii="Times New Roman" w:hAnsi="Times New Roman"/>
          <w:b/>
          <w:sz w:val="24"/>
          <w:szCs w:val="24"/>
        </w:rPr>
      </w:pPr>
    </w:p>
    <w:p w14:paraId="4C354D4B" w14:textId="77777777" w:rsidR="000C2EBA" w:rsidRPr="00F75F72" w:rsidRDefault="000C2EBA" w:rsidP="000C2EBA">
      <w:pPr>
        <w:rPr>
          <w:rFonts w:ascii="Times New Roman" w:hAnsi="Times New Roman"/>
          <w:b/>
          <w:sz w:val="24"/>
          <w:szCs w:val="24"/>
        </w:rPr>
      </w:pPr>
    </w:p>
    <w:p w14:paraId="33E316C1" w14:textId="77777777" w:rsidR="000C2EBA" w:rsidRPr="00F75F72" w:rsidRDefault="000C2EBA" w:rsidP="000C2EBA">
      <w:pPr>
        <w:rPr>
          <w:rFonts w:ascii="Times New Roman" w:hAnsi="Times New Roman"/>
          <w:b/>
          <w:sz w:val="24"/>
          <w:szCs w:val="24"/>
        </w:rPr>
      </w:pPr>
    </w:p>
    <w:p w14:paraId="29ECC228" w14:textId="77777777" w:rsidR="000C2EBA" w:rsidRPr="00F75F72" w:rsidRDefault="000C2EBA" w:rsidP="000C2EBA">
      <w:pPr>
        <w:rPr>
          <w:rFonts w:ascii="Times New Roman" w:hAnsi="Times New Roman"/>
          <w:b/>
          <w:sz w:val="24"/>
          <w:szCs w:val="24"/>
        </w:rPr>
      </w:pPr>
    </w:p>
    <w:p w14:paraId="7AE13C6A" w14:textId="77777777" w:rsidR="000C2EBA" w:rsidRPr="00F75F72" w:rsidRDefault="000C2EBA" w:rsidP="000C2EBA">
      <w:pPr>
        <w:rPr>
          <w:rFonts w:ascii="Times New Roman" w:hAnsi="Times New Roman"/>
          <w:b/>
          <w:sz w:val="24"/>
          <w:szCs w:val="24"/>
        </w:rPr>
      </w:pPr>
    </w:p>
    <w:p w14:paraId="2DD79E14" w14:textId="77777777" w:rsidR="000C2EBA" w:rsidRPr="00F75F72" w:rsidRDefault="000C2EBA" w:rsidP="000C2EBA">
      <w:pPr>
        <w:rPr>
          <w:rFonts w:ascii="Times New Roman" w:hAnsi="Times New Roman"/>
          <w:b/>
          <w:sz w:val="24"/>
          <w:szCs w:val="24"/>
        </w:rPr>
      </w:pPr>
    </w:p>
    <w:p w14:paraId="43D82A93" w14:textId="77777777" w:rsidR="000C2EBA" w:rsidRPr="00F75F72" w:rsidRDefault="000C2EBA" w:rsidP="000C2EBA">
      <w:pPr>
        <w:rPr>
          <w:rFonts w:ascii="Times New Roman" w:hAnsi="Times New Roman"/>
          <w:b/>
          <w:sz w:val="24"/>
          <w:szCs w:val="24"/>
        </w:rPr>
      </w:pPr>
    </w:p>
    <w:p w14:paraId="56E623EA" w14:textId="77777777" w:rsidR="000C2EBA" w:rsidRPr="00F75F72" w:rsidRDefault="000C2EBA" w:rsidP="000C2EBA">
      <w:pPr>
        <w:rPr>
          <w:rFonts w:ascii="Times New Roman" w:hAnsi="Times New Roman"/>
          <w:b/>
          <w:i/>
          <w:sz w:val="24"/>
          <w:szCs w:val="24"/>
        </w:rPr>
      </w:pPr>
      <w:r w:rsidRPr="00F75F72">
        <w:rPr>
          <w:rFonts w:ascii="Times New Roman" w:hAnsi="Times New Roman"/>
          <w:b/>
          <w:i/>
          <w:sz w:val="24"/>
          <w:szCs w:val="24"/>
        </w:rPr>
        <w:t xml:space="preserve">                          </w:t>
      </w:r>
    </w:p>
    <w:p w14:paraId="55FCB208" w14:textId="77777777" w:rsidR="000C2EBA" w:rsidRPr="00F75F72" w:rsidRDefault="000C2EBA" w:rsidP="000C2EBA">
      <w:pPr>
        <w:rPr>
          <w:rFonts w:ascii="Times New Roman" w:hAnsi="Times New Roman"/>
          <w:sz w:val="24"/>
          <w:szCs w:val="24"/>
        </w:rPr>
      </w:pPr>
    </w:p>
    <w:p w14:paraId="5A46B791" w14:textId="77777777" w:rsidR="000C2EBA" w:rsidRPr="00F75F72" w:rsidRDefault="000C2EBA" w:rsidP="000C2EBA">
      <w:pPr>
        <w:rPr>
          <w:rFonts w:ascii="Times New Roman" w:hAnsi="Times New Roman"/>
          <w:sz w:val="24"/>
          <w:szCs w:val="24"/>
        </w:rPr>
      </w:pPr>
    </w:p>
    <w:p w14:paraId="65FD2DA2" w14:textId="77777777" w:rsidR="000C2EBA" w:rsidRPr="00F75F72" w:rsidRDefault="000C2EBA" w:rsidP="000C2EBA">
      <w:pPr>
        <w:rPr>
          <w:rFonts w:ascii="Times New Roman" w:hAnsi="Times New Roman"/>
          <w:sz w:val="24"/>
          <w:szCs w:val="24"/>
        </w:rPr>
      </w:pPr>
    </w:p>
    <w:p w14:paraId="3CCC98A3" w14:textId="77777777" w:rsidR="000C2EBA" w:rsidRPr="00F75F72" w:rsidRDefault="000C2EBA" w:rsidP="000C2EBA">
      <w:pPr>
        <w:rPr>
          <w:rFonts w:ascii="Times New Roman" w:hAnsi="Times New Roman"/>
          <w:sz w:val="24"/>
          <w:szCs w:val="24"/>
        </w:rPr>
      </w:pPr>
    </w:p>
    <w:p w14:paraId="10087790" w14:textId="77777777" w:rsidR="000C2EBA" w:rsidRPr="00F75F72" w:rsidRDefault="000C2EBA" w:rsidP="000C2EBA">
      <w:pPr>
        <w:tabs>
          <w:tab w:val="left" w:pos="4176"/>
        </w:tabs>
        <w:rPr>
          <w:rFonts w:ascii="Times New Roman" w:hAnsi="Times New Roman"/>
          <w:sz w:val="24"/>
          <w:szCs w:val="24"/>
        </w:rPr>
        <w:sectPr w:rsidR="000C2EBA" w:rsidRPr="00F75F72" w:rsidSect="000C2EBA">
          <w:pgSz w:w="11906" w:h="16838"/>
          <w:pgMar w:top="1134" w:right="850" w:bottom="284" w:left="1701" w:header="708" w:footer="708" w:gutter="0"/>
          <w:cols w:space="720"/>
          <w:docGrid w:linePitch="299"/>
        </w:sectPr>
      </w:pPr>
    </w:p>
    <w:p w14:paraId="2FDF9AB1" w14:textId="77777777" w:rsidR="000C2EBA" w:rsidRPr="00CE7119" w:rsidRDefault="000C2EBA" w:rsidP="000C2EBA">
      <w:pPr>
        <w:rPr>
          <w:rFonts w:ascii="Times New Roman" w:hAnsi="Times New Roman"/>
          <w:b/>
          <w:iCs/>
          <w:sz w:val="24"/>
          <w:szCs w:val="24"/>
        </w:rPr>
      </w:pPr>
      <w:r w:rsidRPr="00CE7119">
        <w:rPr>
          <w:rFonts w:ascii="Times New Roman" w:hAnsi="Times New Roman"/>
          <w:b/>
          <w:iCs/>
          <w:sz w:val="24"/>
          <w:szCs w:val="24"/>
        </w:rPr>
        <w:lastRenderedPageBreak/>
        <w:t xml:space="preserve">2.2. Тематический план и содержание учебной дисциплины </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491"/>
        <w:gridCol w:w="1021"/>
        <w:gridCol w:w="1985"/>
        <w:gridCol w:w="1134"/>
        <w:gridCol w:w="1417"/>
      </w:tblGrid>
      <w:tr w:rsidR="000C2EBA" w:rsidRPr="00F75F72" w14:paraId="22FAECF7" w14:textId="77777777" w:rsidTr="000C2EBA">
        <w:tc>
          <w:tcPr>
            <w:tcW w:w="3256" w:type="dxa"/>
          </w:tcPr>
          <w:p w14:paraId="303E47CD"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Наименование </w:t>
            </w:r>
          </w:p>
          <w:p w14:paraId="60555298"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разделов и тем</w:t>
            </w:r>
          </w:p>
        </w:tc>
        <w:tc>
          <w:tcPr>
            <w:tcW w:w="7512" w:type="dxa"/>
            <w:gridSpan w:val="2"/>
          </w:tcPr>
          <w:p w14:paraId="444E8A3A" w14:textId="77777777" w:rsidR="000C2EBA" w:rsidRPr="00F75F72" w:rsidRDefault="000C2EBA" w:rsidP="000C2EBA">
            <w:pPr>
              <w:spacing w:after="0"/>
              <w:rPr>
                <w:rFonts w:ascii="Times New Roman" w:hAnsi="Times New Roman"/>
                <w:b/>
                <w:bCs/>
                <w:i/>
                <w:sz w:val="24"/>
                <w:szCs w:val="24"/>
              </w:rPr>
            </w:pPr>
          </w:p>
          <w:p w14:paraId="1419BA53"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Содержание учебного материала и формы организации деятельности обучающихся</w:t>
            </w:r>
          </w:p>
          <w:p w14:paraId="3A0DC12B" w14:textId="77777777" w:rsidR="000C2EBA" w:rsidRPr="00F75F72" w:rsidRDefault="000C2EBA" w:rsidP="000C2EBA">
            <w:pPr>
              <w:spacing w:after="0"/>
              <w:rPr>
                <w:rFonts w:ascii="Times New Roman" w:hAnsi="Times New Roman"/>
                <w:b/>
                <w:i/>
                <w:sz w:val="24"/>
                <w:szCs w:val="24"/>
              </w:rPr>
            </w:pPr>
          </w:p>
        </w:tc>
        <w:tc>
          <w:tcPr>
            <w:tcW w:w="1985" w:type="dxa"/>
          </w:tcPr>
          <w:p w14:paraId="3CB85F3F"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 xml:space="preserve">Объем, акад. ч / в том числе в форме практической подготовки, </w:t>
            </w:r>
            <w:proofErr w:type="spellStart"/>
            <w:r w:rsidRPr="00F75F72">
              <w:rPr>
                <w:rFonts w:ascii="Times New Roman" w:hAnsi="Times New Roman"/>
                <w:b/>
                <w:i/>
                <w:sz w:val="24"/>
                <w:szCs w:val="24"/>
              </w:rPr>
              <w:t>акад</w:t>
            </w:r>
            <w:proofErr w:type="spellEnd"/>
            <w:r w:rsidRPr="00F75F72">
              <w:rPr>
                <w:rFonts w:ascii="Times New Roman" w:hAnsi="Times New Roman"/>
                <w:b/>
                <w:i/>
                <w:sz w:val="24"/>
                <w:szCs w:val="24"/>
              </w:rPr>
              <w:t xml:space="preserve"> ч</w:t>
            </w:r>
          </w:p>
        </w:tc>
        <w:tc>
          <w:tcPr>
            <w:tcW w:w="1134" w:type="dxa"/>
          </w:tcPr>
          <w:p w14:paraId="082AB873" w14:textId="77777777" w:rsidR="000C2EBA" w:rsidRPr="00D13510" w:rsidRDefault="000C2EBA" w:rsidP="000C2EBA">
            <w:pPr>
              <w:spacing w:after="0"/>
              <w:rPr>
                <w:rFonts w:ascii="Times New Roman" w:hAnsi="Times New Roman"/>
                <w:b/>
                <w:iCs/>
                <w:sz w:val="24"/>
                <w:szCs w:val="24"/>
              </w:rPr>
            </w:pPr>
            <w:r w:rsidRPr="00D13510">
              <w:rPr>
                <w:rFonts w:ascii="Times New Roman" w:hAnsi="Times New Roman"/>
                <w:b/>
                <w:iCs/>
                <w:sz w:val="24"/>
                <w:szCs w:val="24"/>
              </w:rPr>
              <w:t>Код ПК, ОК</w:t>
            </w:r>
          </w:p>
        </w:tc>
        <w:tc>
          <w:tcPr>
            <w:tcW w:w="1417" w:type="dxa"/>
          </w:tcPr>
          <w:p w14:paraId="69F2CEF8" w14:textId="77777777" w:rsidR="000C2EBA" w:rsidRPr="00D13510" w:rsidRDefault="000C2EBA" w:rsidP="000C2EBA">
            <w:pPr>
              <w:spacing w:after="0"/>
              <w:rPr>
                <w:rFonts w:ascii="Times New Roman" w:hAnsi="Times New Roman"/>
                <w:b/>
                <w:iCs/>
                <w:sz w:val="24"/>
                <w:szCs w:val="24"/>
              </w:rPr>
            </w:pPr>
            <w:r w:rsidRPr="00D13510">
              <w:rPr>
                <w:rFonts w:ascii="Times New Roman" w:hAnsi="Times New Roman"/>
                <w:b/>
                <w:iCs/>
                <w:sz w:val="24"/>
                <w:szCs w:val="24"/>
              </w:rPr>
              <w:t>Код Н/У/З</w:t>
            </w:r>
          </w:p>
        </w:tc>
      </w:tr>
      <w:tr w:rsidR="000C2EBA" w:rsidRPr="00D13510" w14:paraId="332627D2" w14:textId="77777777" w:rsidTr="000C2EBA">
        <w:tc>
          <w:tcPr>
            <w:tcW w:w="3256" w:type="dxa"/>
          </w:tcPr>
          <w:p w14:paraId="0F6196A7" w14:textId="77777777" w:rsidR="000C2EBA" w:rsidRPr="00D13510" w:rsidRDefault="000C2EBA" w:rsidP="000C2EBA">
            <w:pPr>
              <w:spacing w:after="0"/>
              <w:jc w:val="center"/>
              <w:rPr>
                <w:rFonts w:ascii="Times New Roman" w:hAnsi="Times New Roman"/>
                <w:iCs/>
                <w:sz w:val="24"/>
                <w:szCs w:val="24"/>
              </w:rPr>
            </w:pPr>
            <w:r>
              <w:rPr>
                <w:rFonts w:ascii="Times New Roman" w:hAnsi="Times New Roman"/>
                <w:iCs/>
                <w:sz w:val="24"/>
                <w:szCs w:val="24"/>
              </w:rPr>
              <w:t>1</w:t>
            </w:r>
          </w:p>
        </w:tc>
        <w:tc>
          <w:tcPr>
            <w:tcW w:w="7512" w:type="dxa"/>
            <w:gridSpan w:val="2"/>
          </w:tcPr>
          <w:p w14:paraId="2DDD2CC2" w14:textId="77777777" w:rsidR="000C2EBA" w:rsidRPr="00D13510" w:rsidRDefault="000C2EBA" w:rsidP="000C2EBA">
            <w:pPr>
              <w:spacing w:after="0"/>
              <w:jc w:val="center"/>
              <w:rPr>
                <w:rFonts w:ascii="Times New Roman" w:hAnsi="Times New Roman"/>
                <w:iCs/>
                <w:sz w:val="24"/>
                <w:szCs w:val="24"/>
              </w:rPr>
            </w:pPr>
            <w:r>
              <w:rPr>
                <w:rFonts w:ascii="Times New Roman" w:hAnsi="Times New Roman"/>
                <w:iCs/>
                <w:sz w:val="24"/>
                <w:szCs w:val="24"/>
              </w:rPr>
              <w:t>2</w:t>
            </w:r>
          </w:p>
        </w:tc>
        <w:tc>
          <w:tcPr>
            <w:tcW w:w="1985" w:type="dxa"/>
          </w:tcPr>
          <w:p w14:paraId="190AC8C6" w14:textId="77777777" w:rsidR="000C2EBA" w:rsidRPr="00D13510" w:rsidRDefault="000C2EBA" w:rsidP="000C2EBA">
            <w:pPr>
              <w:spacing w:after="0"/>
              <w:jc w:val="center"/>
              <w:rPr>
                <w:rFonts w:ascii="Times New Roman" w:hAnsi="Times New Roman"/>
                <w:iCs/>
                <w:sz w:val="24"/>
                <w:szCs w:val="24"/>
              </w:rPr>
            </w:pPr>
            <w:r>
              <w:rPr>
                <w:rFonts w:ascii="Times New Roman" w:hAnsi="Times New Roman"/>
                <w:iCs/>
                <w:sz w:val="24"/>
                <w:szCs w:val="24"/>
              </w:rPr>
              <w:t>3</w:t>
            </w:r>
          </w:p>
        </w:tc>
        <w:tc>
          <w:tcPr>
            <w:tcW w:w="1134" w:type="dxa"/>
          </w:tcPr>
          <w:p w14:paraId="4DC5138B" w14:textId="77777777" w:rsidR="000C2EBA" w:rsidRPr="00D13510" w:rsidRDefault="000C2EBA" w:rsidP="000C2EBA">
            <w:pPr>
              <w:spacing w:after="0"/>
              <w:jc w:val="center"/>
              <w:rPr>
                <w:rFonts w:ascii="Times New Roman" w:hAnsi="Times New Roman"/>
                <w:iCs/>
                <w:sz w:val="24"/>
                <w:szCs w:val="24"/>
              </w:rPr>
            </w:pPr>
            <w:r>
              <w:rPr>
                <w:rFonts w:ascii="Times New Roman" w:hAnsi="Times New Roman"/>
                <w:iCs/>
                <w:sz w:val="24"/>
                <w:szCs w:val="24"/>
              </w:rPr>
              <w:t>4</w:t>
            </w:r>
          </w:p>
        </w:tc>
        <w:tc>
          <w:tcPr>
            <w:tcW w:w="1417" w:type="dxa"/>
          </w:tcPr>
          <w:p w14:paraId="1C8B9D81" w14:textId="77777777" w:rsidR="000C2EBA" w:rsidRPr="00D13510" w:rsidRDefault="000C2EBA" w:rsidP="000C2EBA">
            <w:pPr>
              <w:spacing w:after="0"/>
              <w:jc w:val="center"/>
              <w:rPr>
                <w:rFonts w:ascii="Times New Roman" w:hAnsi="Times New Roman"/>
                <w:iCs/>
                <w:sz w:val="24"/>
                <w:szCs w:val="24"/>
              </w:rPr>
            </w:pPr>
            <w:r>
              <w:rPr>
                <w:rFonts w:ascii="Times New Roman" w:hAnsi="Times New Roman"/>
                <w:iCs/>
                <w:sz w:val="24"/>
                <w:szCs w:val="24"/>
              </w:rPr>
              <w:t>5</w:t>
            </w:r>
          </w:p>
        </w:tc>
      </w:tr>
      <w:tr w:rsidR="000C2EBA" w:rsidRPr="00F75F72" w14:paraId="644E4E7A" w14:textId="77777777" w:rsidTr="000C2EBA">
        <w:tc>
          <w:tcPr>
            <w:tcW w:w="10768" w:type="dxa"/>
            <w:gridSpan w:val="3"/>
          </w:tcPr>
          <w:p w14:paraId="59D2617A"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i/>
                <w:sz w:val="24"/>
                <w:szCs w:val="24"/>
              </w:rPr>
              <w:t>Раздел 1.</w:t>
            </w:r>
            <w:r>
              <w:rPr>
                <w:rFonts w:ascii="Times New Roman" w:hAnsi="Times New Roman"/>
                <w:b/>
                <w:i/>
                <w:sz w:val="24"/>
                <w:szCs w:val="24"/>
              </w:rPr>
              <w:t xml:space="preserve"> </w:t>
            </w:r>
            <w:r w:rsidRPr="00F75F72">
              <w:rPr>
                <w:rFonts w:ascii="Times New Roman" w:hAnsi="Times New Roman"/>
                <w:b/>
                <w:i/>
                <w:sz w:val="24"/>
                <w:szCs w:val="24"/>
              </w:rPr>
              <w:t>Введение</w:t>
            </w:r>
          </w:p>
        </w:tc>
        <w:tc>
          <w:tcPr>
            <w:tcW w:w="1985" w:type="dxa"/>
          </w:tcPr>
          <w:p w14:paraId="76F27C61"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4</w:t>
            </w:r>
          </w:p>
        </w:tc>
        <w:tc>
          <w:tcPr>
            <w:tcW w:w="1134" w:type="dxa"/>
          </w:tcPr>
          <w:p w14:paraId="4F9A8721" w14:textId="77777777" w:rsidR="000C2EBA" w:rsidRPr="00D13510" w:rsidRDefault="000C2EBA" w:rsidP="000C2EBA">
            <w:pPr>
              <w:spacing w:after="0"/>
              <w:rPr>
                <w:rFonts w:ascii="Times New Roman" w:hAnsi="Times New Roman"/>
                <w:bCs/>
                <w:iCs/>
                <w:sz w:val="24"/>
                <w:szCs w:val="24"/>
              </w:rPr>
            </w:pPr>
          </w:p>
        </w:tc>
        <w:tc>
          <w:tcPr>
            <w:tcW w:w="1417" w:type="dxa"/>
          </w:tcPr>
          <w:p w14:paraId="763EDA6C" w14:textId="77777777" w:rsidR="000C2EBA" w:rsidRPr="00D13510" w:rsidRDefault="000C2EBA" w:rsidP="000C2EBA">
            <w:pPr>
              <w:spacing w:after="0"/>
              <w:rPr>
                <w:rFonts w:ascii="Times New Roman" w:hAnsi="Times New Roman"/>
                <w:bCs/>
                <w:iCs/>
                <w:sz w:val="24"/>
                <w:szCs w:val="24"/>
              </w:rPr>
            </w:pPr>
          </w:p>
        </w:tc>
      </w:tr>
      <w:tr w:rsidR="000C2EBA" w:rsidRPr="00F75F72" w14:paraId="1824B9A6" w14:textId="77777777" w:rsidTr="000C2EBA">
        <w:tc>
          <w:tcPr>
            <w:tcW w:w="3256" w:type="dxa"/>
            <w:vMerge w:val="restart"/>
          </w:tcPr>
          <w:p w14:paraId="2B25983B"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i/>
                <w:sz w:val="24"/>
                <w:szCs w:val="24"/>
              </w:rPr>
              <w:t>Тема 1.1.</w:t>
            </w:r>
            <w:r w:rsidRPr="00F75F72">
              <w:rPr>
                <w:rFonts w:ascii="Times New Roman" w:hAnsi="Times New Roman"/>
                <w:b/>
                <w:sz w:val="24"/>
                <w:szCs w:val="24"/>
              </w:rPr>
              <w:t xml:space="preserve"> Периодизация новейшей истории (1945 – 2016). Основные тенденции международных отношений во 2-й половине </w:t>
            </w:r>
            <w:r w:rsidRPr="00F75F72">
              <w:rPr>
                <w:rFonts w:ascii="Times New Roman" w:hAnsi="Times New Roman"/>
                <w:b/>
                <w:sz w:val="24"/>
                <w:szCs w:val="24"/>
                <w:lang w:val="en-US"/>
              </w:rPr>
              <w:t>XX</w:t>
            </w:r>
            <w:r w:rsidRPr="00F75F72">
              <w:rPr>
                <w:rFonts w:ascii="Times New Roman" w:hAnsi="Times New Roman"/>
                <w:b/>
                <w:sz w:val="24"/>
                <w:szCs w:val="24"/>
              </w:rPr>
              <w:t xml:space="preserve"> в.  </w:t>
            </w:r>
          </w:p>
        </w:tc>
        <w:tc>
          <w:tcPr>
            <w:tcW w:w="7512" w:type="dxa"/>
            <w:gridSpan w:val="2"/>
          </w:tcPr>
          <w:p w14:paraId="5C4DD737"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31463345"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4</w:t>
            </w:r>
          </w:p>
        </w:tc>
        <w:tc>
          <w:tcPr>
            <w:tcW w:w="1134" w:type="dxa"/>
            <w:vMerge w:val="restart"/>
          </w:tcPr>
          <w:p w14:paraId="6D29B32F" w14:textId="77777777" w:rsidR="000C2EBA"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ОК02</w:t>
            </w:r>
          </w:p>
          <w:p w14:paraId="73CBF91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ОК03</w:t>
            </w:r>
          </w:p>
          <w:p w14:paraId="73202AF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ОК09</w:t>
            </w:r>
          </w:p>
          <w:p w14:paraId="341E364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ОК10</w:t>
            </w:r>
          </w:p>
        </w:tc>
        <w:tc>
          <w:tcPr>
            <w:tcW w:w="1417" w:type="dxa"/>
          </w:tcPr>
          <w:p w14:paraId="061614B3" w14:textId="77777777" w:rsidR="000C2EBA" w:rsidRPr="00D13510" w:rsidRDefault="000C2EBA" w:rsidP="000C2EBA">
            <w:pPr>
              <w:spacing w:after="0"/>
              <w:rPr>
                <w:rFonts w:ascii="Times New Roman" w:hAnsi="Times New Roman"/>
                <w:bCs/>
                <w:iCs/>
                <w:sz w:val="24"/>
                <w:szCs w:val="24"/>
              </w:rPr>
            </w:pPr>
          </w:p>
        </w:tc>
      </w:tr>
      <w:tr w:rsidR="000C2EBA" w:rsidRPr="00F75F72" w14:paraId="1A285DC4" w14:textId="77777777" w:rsidTr="000C2EBA">
        <w:trPr>
          <w:trHeight w:val="132"/>
        </w:trPr>
        <w:tc>
          <w:tcPr>
            <w:tcW w:w="3256" w:type="dxa"/>
            <w:vMerge/>
            <w:tcBorders>
              <w:bottom w:val="single" w:sz="4" w:space="0" w:color="auto"/>
            </w:tcBorders>
          </w:tcPr>
          <w:p w14:paraId="53F2C5A2" w14:textId="77777777" w:rsidR="000C2EBA" w:rsidRPr="00F75F72" w:rsidRDefault="000C2EBA" w:rsidP="000C2EBA">
            <w:pPr>
              <w:spacing w:after="0"/>
              <w:rPr>
                <w:rFonts w:ascii="Times New Roman" w:hAnsi="Times New Roman"/>
                <w:b/>
                <w:i/>
                <w:sz w:val="24"/>
                <w:szCs w:val="24"/>
              </w:rPr>
            </w:pPr>
          </w:p>
        </w:tc>
        <w:tc>
          <w:tcPr>
            <w:tcW w:w="7512" w:type="dxa"/>
            <w:gridSpan w:val="2"/>
            <w:tcBorders>
              <w:bottom w:val="single" w:sz="4" w:space="0" w:color="auto"/>
            </w:tcBorders>
          </w:tcPr>
          <w:p w14:paraId="2394B7C3" w14:textId="77777777" w:rsidR="000C2EBA" w:rsidRPr="00F75F72" w:rsidRDefault="000C2EBA" w:rsidP="00986384">
            <w:pPr>
              <w:numPr>
                <w:ilvl w:val="0"/>
                <w:numId w:val="22"/>
              </w:numPr>
              <w:spacing w:after="0"/>
              <w:ind w:left="-7" w:firstLine="367"/>
              <w:jc w:val="both"/>
              <w:rPr>
                <w:rFonts w:ascii="Times New Roman" w:hAnsi="Times New Roman"/>
                <w:sz w:val="24"/>
                <w:szCs w:val="24"/>
              </w:rPr>
            </w:pPr>
            <w:r w:rsidRPr="00F75F72">
              <w:rPr>
                <w:rFonts w:ascii="Times New Roman" w:hAnsi="Times New Roman"/>
                <w:sz w:val="24"/>
                <w:szCs w:val="24"/>
              </w:rPr>
              <w:t>Периодизация (основные этапы новейшей истории). Основные особенности новейшего времени.</w:t>
            </w:r>
          </w:p>
          <w:p w14:paraId="1B5A7A80" w14:textId="77777777" w:rsidR="000C2EBA" w:rsidRPr="00F75F72" w:rsidRDefault="000C2EBA" w:rsidP="00986384">
            <w:pPr>
              <w:numPr>
                <w:ilvl w:val="0"/>
                <w:numId w:val="22"/>
              </w:numPr>
              <w:spacing w:after="0"/>
              <w:ind w:left="-7" w:firstLine="367"/>
              <w:jc w:val="both"/>
              <w:rPr>
                <w:rFonts w:ascii="Times New Roman" w:hAnsi="Times New Roman"/>
                <w:sz w:val="24"/>
                <w:szCs w:val="24"/>
              </w:rPr>
            </w:pPr>
            <w:r w:rsidRPr="00F75F72">
              <w:rPr>
                <w:rFonts w:ascii="Times New Roman" w:hAnsi="Times New Roman"/>
                <w:sz w:val="24"/>
                <w:szCs w:val="24"/>
              </w:rPr>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14:paraId="791A3EFD" w14:textId="77777777" w:rsidR="000C2EBA" w:rsidRPr="00F75F72" w:rsidRDefault="000C2EBA" w:rsidP="00986384">
            <w:pPr>
              <w:numPr>
                <w:ilvl w:val="0"/>
                <w:numId w:val="22"/>
              </w:numPr>
              <w:spacing w:after="0"/>
              <w:ind w:left="-7" w:firstLine="367"/>
              <w:jc w:val="both"/>
              <w:rPr>
                <w:rFonts w:ascii="Times New Roman" w:hAnsi="Times New Roman"/>
                <w:b/>
                <w:i/>
                <w:sz w:val="24"/>
                <w:szCs w:val="24"/>
              </w:rPr>
            </w:pPr>
            <w:r w:rsidRPr="00F75F72">
              <w:rPr>
                <w:rFonts w:ascii="Times New Roman" w:hAnsi="Times New Roman"/>
                <w:sz w:val="24"/>
                <w:szCs w:val="24"/>
              </w:rPr>
              <w:t xml:space="preserve">Сущность холодной войны, её проявления в политической, экономической и культурно-идеологической сфере. Формирование </w:t>
            </w:r>
            <w:proofErr w:type="spellStart"/>
            <w:r w:rsidRPr="00F75F72">
              <w:rPr>
                <w:rFonts w:ascii="Times New Roman" w:hAnsi="Times New Roman"/>
                <w:sz w:val="24"/>
                <w:szCs w:val="24"/>
              </w:rPr>
              <w:t>двуполярного</w:t>
            </w:r>
            <w:proofErr w:type="spellEnd"/>
            <w:r w:rsidRPr="00F75F72">
              <w:rPr>
                <w:rFonts w:ascii="Times New Roman" w:hAnsi="Times New Roman"/>
                <w:sz w:val="24"/>
                <w:szCs w:val="24"/>
              </w:rPr>
              <w:t xml:space="preserve">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w:t>
            </w:r>
          </w:p>
          <w:p w14:paraId="7EEF5C7A" w14:textId="77777777" w:rsidR="000C2EBA" w:rsidRPr="00F75F72" w:rsidRDefault="000C2EBA" w:rsidP="000C2EBA">
            <w:pPr>
              <w:spacing w:after="0"/>
              <w:ind w:left="-7"/>
              <w:jc w:val="both"/>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Периодизация новейшей истории, Характерные черты истории после окончания 2-й Мировой войны, </w:t>
            </w:r>
            <w:r w:rsidRPr="00F75F72">
              <w:rPr>
                <w:rFonts w:ascii="Times New Roman" w:hAnsi="Times New Roman"/>
                <w:bCs/>
                <w:sz w:val="24"/>
                <w:szCs w:val="24"/>
              </w:rPr>
              <w:lastRenderedPageBreak/>
              <w:t xml:space="preserve">Холодная война и её проявления, Основные черты международных отношений в конце </w:t>
            </w:r>
            <w:r w:rsidRPr="00F75F72">
              <w:rPr>
                <w:rFonts w:ascii="Times New Roman" w:hAnsi="Times New Roman"/>
                <w:bCs/>
                <w:sz w:val="24"/>
                <w:szCs w:val="24"/>
                <w:lang w:val="en-US"/>
              </w:rPr>
              <w:t>XX</w:t>
            </w:r>
            <w:r w:rsidRPr="00F75F72">
              <w:rPr>
                <w:rFonts w:ascii="Times New Roman" w:hAnsi="Times New Roman"/>
                <w:bCs/>
                <w:sz w:val="24"/>
                <w:szCs w:val="24"/>
              </w:rPr>
              <w:t xml:space="preserve"> – нач. </w:t>
            </w:r>
            <w:r w:rsidRPr="00F75F72">
              <w:rPr>
                <w:rFonts w:ascii="Times New Roman" w:hAnsi="Times New Roman"/>
                <w:bCs/>
                <w:sz w:val="24"/>
                <w:szCs w:val="24"/>
                <w:lang w:val="en-US"/>
              </w:rPr>
              <w:t>XXI</w:t>
            </w:r>
            <w:r w:rsidRPr="00F75F72">
              <w:rPr>
                <w:rFonts w:ascii="Times New Roman" w:hAnsi="Times New Roman"/>
                <w:bCs/>
                <w:sz w:val="24"/>
                <w:szCs w:val="24"/>
              </w:rPr>
              <w:t xml:space="preserve"> в. </w:t>
            </w:r>
          </w:p>
        </w:tc>
        <w:tc>
          <w:tcPr>
            <w:tcW w:w="1985" w:type="dxa"/>
            <w:vMerge/>
            <w:tcBorders>
              <w:bottom w:val="single" w:sz="4" w:space="0" w:color="auto"/>
            </w:tcBorders>
          </w:tcPr>
          <w:p w14:paraId="3FBBBC2A" w14:textId="77777777" w:rsidR="000C2EBA" w:rsidRPr="00F75F72" w:rsidRDefault="000C2EBA" w:rsidP="000C2EBA">
            <w:pPr>
              <w:spacing w:after="0"/>
              <w:jc w:val="center"/>
              <w:rPr>
                <w:rFonts w:ascii="Times New Roman" w:hAnsi="Times New Roman"/>
                <w:b/>
                <w:i/>
                <w:sz w:val="24"/>
                <w:szCs w:val="24"/>
              </w:rPr>
            </w:pPr>
          </w:p>
        </w:tc>
        <w:tc>
          <w:tcPr>
            <w:tcW w:w="1134" w:type="dxa"/>
            <w:vMerge/>
            <w:tcBorders>
              <w:bottom w:val="single" w:sz="4" w:space="0" w:color="auto"/>
            </w:tcBorders>
          </w:tcPr>
          <w:p w14:paraId="202E7D3D" w14:textId="77777777" w:rsidR="000C2EBA" w:rsidRPr="00D13510" w:rsidRDefault="000C2EBA" w:rsidP="000C2EBA">
            <w:pPr>
              <w:spacing w:after="0"/>
              <w:ind w:left="720"/>
              <w:rPr>
                <w:rFonts w:ascii="Times New Roman" w:hAnsi="Times New Roman"/>
                <w:bCs/>
                <w:iCs/>
                <w:sz w:val="24"/>
                <w:szCs w:val="24"/>
              </w:rPr>
            </w:pPr>
          </w:p>
        </w:tc>
        <w:tc>
          <w:tcPr>
            <w:tcW w:w="1417" w:type="dxa"/>
            <w:tcBorders>
              <w:bottom w:val="single" w:sz="4" w:space="0" w:color="auto"/>
            </w:tcBorders>
          </w:tcPr>
          <w:p w14:paraId="328748C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02.01</w:t>
            </w:r>
          </w:p>
          <w:p w14:paraId="0B00D0C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02.02</w:t>
            </w:r>
          </w:p>
          <w:p w14:paraId="3956B9F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02.03</w:t>
            </w:r>
          </w:p>
          <w:p w14:paraId="4F27FCE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02.04</w:t>
            </w:r>
          </w:p>
          <w:p w14:paraId="4C1D5BF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02.05</w:t>
            </w:r>
          </w:p>
          <w:p w14:paraId="1D5EFCB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02.06</w:t>
            </w:r>
          </w:p>
          <w:p w14:paraId="601198F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02.01</w:t>
            </w:r>
          </w:p>
          <w:p w14:paraId="1E27686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02.02</w:t>
            </w:r>
          </w:p>
          <w:p w14:paraId="68DCCAE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02.03</w:t>
            </w:r>
          </w:p>
          <w:p w14:paraId="7960BC1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03.01</w:t>
            </w:r>
          </w:p>
          <w:p w14:paraId="0F1C6C5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5075F3A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5810BBD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1502D1B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10.01</w:t>
            </w:r>
          </w:p>
          <w:p w14:paraId="2835271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10.02</w:t>
            </w:r>
          </w:p>
        </w:tc>
      </w:tr>
      <w:tr w:rsidR="000C2EBA" w:rsidRPr="00F75F72" w14:paraId="5B41E7DB" w14:textId="77777777" w:rsidTr="000C2EBA">
        <w:tc>
          <w:tcPr>
            <w:tcW w:w="3256" w:type="dxa"/>
          </w:tcPr>
          <w:p w14:paraId="19A1F096"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4976FCC"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70A8E5FC"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1A8BDE93" w14:textId="77777777" w:rsidR="000C2EBA" w:rsidRPr="00D13510" w:rsidRDefault="000C2EBA" w:rsidP="000C2EBA">
            <w:pPr>
              <w:spacing w:after="0"/>
              <w:ind w:left="720"/>
              <w:rPr>
                <w:rFonts w:ascii="Times New Roman" w:hAnsi="Times New Roman"/>
                <w:bCs/>
                <w:iCs/>
                <w:sz w:val="24"/>
                <w:szCs w:val="24"/>
              </w:rPr>
            </w:pPr>
          </w:p>
        </w:tc>
        <w:tc>
          <w:tcPr>
            <w:tcW w:w="1417" w:type="dxa"/>
          </w:tcPr>
          <w:p w14:paraId="02E661C8" w14:textId="77777777" w:rsidR="000C2EBA" w:rsidRPr="00D13510" w:rsidRDefault="000C2EBA" w:rsidP="000C2EBA">
            <w:pPr>
              <w:spacing w:after="0"/>
              <w:ind w:left="720"/>
              <w:rPr>
                <w:rFonts w:ascii="Times New Roman" w:hAnsi="Times New Roman"/>
                <w:bCs/>
                <w:iCs/>
                <w:sz w:val="24"/>
                <w:szCs w:val="24"/>
              </w:rPr>
            </w:pPr>
          </w:p>
        </w:tc>
      </w:tr>
      <w:tr w:rsidR="000C2EBA" w:rsidRPr="00F75F72" w14:paraId="7C66C400" w14:textId="77777777" w:rsidTr="000C2EBA">
        <w:tc>
          <w:tcPr>
            <w:tcW w:w="3256" w:type="dxa"/>
          </w:tcPr>
          <w:p w14:paraId="0A68B13A"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D63C16E"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tc>
        <w:tc>
          <w:tcPr>
            <w:tcW w:w="1985" w:type="dxa"/>
          </w:tcPr>
          <w:p w14:paraId="27007E1E" w14:textId="77777777" w:rsidR="000C2EBA" w:rsidRPr="00F75F72" w:rsidRDefault="000C2EBA" w:rsidP="000C2EBA">
            <w:pPr>
              <w:spacing w:after="0"/>
              <w:jc w:val="center"/>
              <w:rPr>
                <w:rFonts w:ascii="Times New Roman" w:hAnsi="Times New Roman"/>
                <w:b/>
                <w:i/>
                <w:sz w:val="24"/>
                <w:szCs w:val="24"/>
              </w:rPr>
            </w:pPr>
          </w:p>
        </w:tc>
        <w:tc>
          <w:tcPr>
            <w:tcW w:w="1134" w:type="dxa"/>
          </w:tcPr>
          <w:p w14:paraId="58F300C4" w14:textId="77777777" w:rsidR="000C2EBA" w:rsidRPr="00D13510" w:rsidRDefault="000C2EBA" w:rsidP="000C2EBA">
            <w:pPr>
              <w:spacing w:after="0"/>
              <w:ind w:left="720"/>
              <w:rPr>
                <w:rFonts w:ascii="Times New Roman" w:hAnsi="Times New Roman"/>
                <w:bCs/>
                <w:iCs/>
                <w:sz w:val="24"/>
                <w:szCs w:val="24"/>
              </w:rPr>
            </w:pPr>
          </w:p>
        </w:tc>
        <w:tc>
          <w:tcPr>
            <w:tcW w:w="1417" w:type="dxa"/>
          </w:tcPr>
          <w:p w14:paraId="7D713E0F" w14:textId="77777777" w:rsidR="000C2EBA" w:rsidRPr="00D13510" w:rsidRDefault="000C2EBA" w:rsidP="000C2EBA">
            <w:pPr>
              <w:spacing w:after="0"/>
              <w:ind w:left="720"/>
              <w:rPr>
                <w:rFonts w:ascii="Times New Roman" w:hAnsi="Times New Roman"/>
                <w:bCs/>
                <w:iCs/>
                <w:sz w:val="24"/>
                <w:szCs w:val="24"/>
              </w:rPr>
            </w:pPr>
          </w:p>
        </w:tc>
      </w:tr>
      <w:tr w:rsidR="000C2EBA" w:rsidRPr="00F75F72" w14:paraId="114CFC51" w14:textId="77777777" w:rsidTr="000C2EBA">
        <w:tc>
          <w:tcPr>
            <w:tcW w:w="10768" w:type="dxa"/>
            <w:gridSpan w:val="3"/>
          </w:tcPr>
          <w:p w14:paraId="0D7A2C43"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i/>
                <w:sz w:val="24"/>
                <w:szCs w:val="24"/>
              </w:rPr>
              <w:t>Раздел 2.</w:t>
            </w:r>
            <w:r w:rsidRPr="00F75F72">
              <w:rPr>
                <w:rFonts w:ascii="Times New Roman" w:hAnsi="Times New Roman"/>
                <w:b/>
                <w:sz w:val="24"/>
                <w:szCs w:val="24"/>
              </w:rPr>
              <w:t xml:space="preserve"> СССР в 1945 – 1991 гг., Россия и страны СНГ в 1992 – 2016 гг.</w:t>
            </w:r>
          </w:p>
        </w:tc>
        <w:tc>
          <w:tcPr>
            <w:tcW w:w="1985" w:type="dxa"/>
          </w:tcPr>
          <w:p w14:paraId="2300CE59"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28</w:t>
            </w:r>
          </w:p>
        </w:tc>
        <w:tc>
          <w:tcPr>
            <w:tcW w:w="1134" w:type="dxa"/>
          </w:tcPr>
          <w:p w14:paraId="70F8F529" w14:textId="77777777" w:rsidR="000C2EBA" w:rsidRPr="00D13510" w:rsidRDefault="000C2EBA" w:rsidP="000C2EBA">
            <w:pPr>
              <w:spacing w:after="0"/>
              <w:rPr>
                <w:rFonts w:ascii="Times New Roman" w:hAnsi="Times New Roman"/>
                <w:bCs/>
                <w:iCs/>
                <w:sz w:val="24"/>
                <w:szCs w:val="24"/>
              </w:rPr>
            </w:pPr>
          </w:p>
        </w:tc>
        <w:tc>
          <w:tcPr>
            <w:tcW w:w="1417" w:type="dxa"/>
          </w:tcPr>
          <w:p w14:paraId="19E21504" w14:textId="77777777" w:rsidR="000C2EBA" w:rsidRPr="00D13510" w:rsidRDefault="000C2EBA" w:rsidP="000C2EBA">
            <w:pPr>
              <w:spacing w:after="0"/>
              <w:rPr>
                <w:rFonts w:ascii="Times New Roman" w:hAnsi="Times New Roman"/>
                <w:bCs/>
                <w:iCs/>
                <w:sz w:val="24"/>
                <w:szCs w:val="24"/>
              </w:rPr>
            </w:pPr>
          </w:p>
        </w:tc>
      </w:tr>
      <w:tr w:rsidR="000C2EBA" w:rsidRPr="00F75F72" w14:paraId="71DDD925" w14:textId="77777777" w:rsidTr="000C2EBA">
        <w:tc>
          <w:tcPr>
            <w:tcW w:w="3256" w:type="dxa"/>
          </w:tcPr>
          <w:p w14:paraId="51787C4D" w14:textId="77777777" w:rsidR="000C2EBA" w:rsidRPr="00786C92" w:rsidRDefault="000C2EBA" w:rsidP="000C2EBA">
            <w:pPr>
              <w:spacing w:after="0"/>
              <w:rPr>
                <w:rFonts w:ascii="Times New Roman" w:hAnsi="Times New Roman"/>
                <w:b/>
                <w:bCs/>
                <w:i/>
                <w:sz w:val="24"/>
                <w:szCs w:val="24"/>
              </w:rPr>
            </w:pPr>
            <w:r w:rsidRPr="00786C92">
              <w:rPr>
                <w:rFonts w:ascii="Times New Roman" w:hAnsi="Times New Roman"/>
                <w:b/>
                <w:bCs/>
                <w:sz w:val="24"/>
                <w:szCs w:val="24"/>
              </w:rPr>
              <w:t>Тема 2.1. СССР в 1945 – 1985 гг.</w:t>
            </w:r>
          </w:p>
        </w:tc>
        <w:tc>
          <w:tcPr>
            <w:tcW w:w="7512" w:type="dxa"/>
            <w:gridSpan w:val="2"/>
          </w:tcPr>
          <w:p w14:paraId="16457DC0"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tcPr>
          <w:p w14:paraId="02F5F82F" w14:textId="77777777" w:rsidR="000C2EBA" w:rsidRPr="00F75F72" w:rsidRDefault="000C2EBA" w:rsidP="000C2EBA">
            <w:pPr>
              <w:spacing w:after="0"/>
              <w:jc w:val="center"/>
              <w:rPr>
                <w:rFonts w:ascii="Times New Roman" w:hAnsi="Times New Roman"/>
                <w:b/>
                <w:i/>
                <w:sz w:val="24"/>
                <w:szCs w:val="24"/>
                <w:lang w:val="en-US"/>
              </w:rPr>
            </w:pPr>
            <w:r w:rsidRPr="00F75F72">
              <w:rPr>
                <w:rFonts w:ascii="Times New Roman" w:hAnsi="Times New Roman"/>
                <w:b/>
                <w:i/>
                <w:sz w:val="24"/>
                <w:szCs w:val="24"/>
              </w:rPr>
              <w:t>8</w:t>
            </w:r>
          </w:p>
        </w:tc>
        <w:tc>
          <w:tcPr>
            <w:tcW w:w="1134" w:type="dxa"/>
          </w:tcPr>
          <w:p w14:paraId="313ED6DA" w14:textId="77777777" w:rsidR="000C2EBA" w:rsidRPr="00D13510" w:rsidRDefault="000C2EBA" w:rsidP="000C2EBA">
            <w:pPr>
              <w:spacing w:after="0"/>
              <w:rPr>
                <w:rFonts w:ascii="Times New Roman" w:hAnsi="Times New Roman"/>
                <w:bCs/>
                <w:iCs/>
                <w:sz w:val="24"/>
                <w:szCs w:val="24"/>
              </w:rPr>
            </w:pPr>
          </w:p>
        </w:tc>
        <w:tc>
          <w:tcPr>
            <w:tcW w:w="1417" w:type="dxa"/>
          </w:tcPr>
          <w:p w14:paraId="52C53061" w14:textId="77777777" w:rsidR="000C2EBA" w:rsidRPr="00D13510" w:rsidRDefault="000C2EBA" w:rsidP="000C2EBA">
            <w:pPr>
              <w:spacing w:after="0"/>
              <w:rPr>
                <w:rFonts w:ascii="Times New Roman" w:hAnsi="Times New Roman"/>
                <w:bCs/>
                <w:iCs/>
                <w:sz w:val="24"/>
                <w:szCs w:val="24"/>
              </w:rPr>
            </w:pPr>
          </w:p>
        </w:tc>
      </w:tr>
      <w:tr w:rsidR="000C2EBA" w:rsidRPr="00F75F72" w14:paraId="3D9BB580" w14:textId="77777777" w:rsidTr="000C2EBA">
        <w:tc>
          <w:tcPr>
            <w:tcW w:w="3256" w:type="dxa"/>
          </w:tcPr>
          <w:p w14:paraId="66E04D76" w14:textId="77777777" w:rsidR="000C2EBA" w:rsidRPr="00F75F72" w:rsidRDefault="000C2EBA" w:rsidP="000C2EBA">
            <w:pPr>
              <w:spacing w:after="0"/>
              <w:rPr>
                <w:rFonts w:ascii="Times New Roman" w:hAnsi="Times New Roman"/>
                <w:b/>
                <w:i/>
                <w:sz w:val="24"/>
                <w:szCs w:val="24"/>
              </w:rPr>
            </w:pPr>
          </w:p>
        </w:tc>
        <w:tc>
          <w:tcPr>
            <w:tcW w:w="7512" w:type="dxa"/>
            <w:gridSpan w:val="2"/>
          </w:tcPr>
          <w:p w14:paraId="46088CCC" w14:textId="77777777" w:rsidR="000C2EBA" w:rsidRPr="00F75F72" w:rsidRDefault="000C2EBA" w:rsidP="00986384">
            <w:pPr>
              <w:numPr>
                <w:ilvl w:val="0"/>
                <w:numId w:val="23"/>
              </w:numPr>
              <w:pBdr>
                <w:bottom w:val="single" w:sz="4" w:space="1" w:color="auto"/>
              </w:pBdr>
              <w:spacing w:after="0"/>
              <w:ind w:left="-7" w:firstLine="367"/>
              <w:jc w:val="both"/>
              <w:rPr>
                <w:rFonts w:ascii="Times New Roman" w:hAnsi="Times New Roman"/>
                <w:sz w:val="24"/>
                <w:szCs w:val="24"/>
              </w:rPr>
            </w:pPr>
            <w:r w:rsidRPr="00F75F72">
              <w:rPr>
                <w:rFonts w:ascii="Times New Roman" w:hAnsi="Times New Roman"/>
                <w:b/>
                <w:bCs/>
                <w:sz w:val="24"/>
                <w:szCs w:val="24"/>
              </w:rPr>
              <w:t>Итоги 2-й мировой войны для СССР.</w:t>
            </w:r>
            <w:r w:rsidRPr="00F75F72">
              <w:rPr>
                <w:rFonts w:ascii="Times New Roman" w:hAnsi="Times New Roman"/>
                <w:sz w:val="24"/>
                <w:szCs w:val="24"/>
              </w:rPr>
              <w:t xml:space="preserve">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14:paraId="510E3B49" w14:textId="77777777" w:rsidR="000C2EBA" w:rsidRPr="00F75F72" w:rsidRDefault="000C2EBA" w:rsidP="00986384">
            <w:pPr>
              <w:numPr>
                <w:ilvl w:val="0"/>
                <w:numId w:val="23"/>
              </w:numPr>
              <w:pBdr>
                <w:bottom w:val="single" w:sz="4" w:space="1" w:color="auto"/>
              </w:pBdr>
              <w:spacing w:after="0"/>
              <w:ind w:left="-7" w:firstLine="367"/>
              <w:jc w:val="both"/>
              <w:rPr>
                <w:rFonts w:ascii="Times New Roman" w:hAnsi="Times New Roman"/>
                <w:sz w:val="24"/>
                <w:szCs w:val="24"/>
              </w:rPr>
            </w:pPr>
            <w:r w:rsidRPr="00F75F72">
              <w:rPr>
                <w:rFonts w:ascii="Times New Roman" w:hAnsi="Times New Roman"/>
                <w:sz w:val="24"/>
                <w:szCs w:val="24"/>
              </w:rPr>
              <w:t xml:space="preserve">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w:t>
            </w:r>
            <w:proofErr w:type="spellStart"/>
            <w:r w:rsidRPr="00F75F72">
              <w:rPr>
                <w:rFonts w:ascii="Times New Roman" w:hAnsi="Times New Roman"/>
                <w:sz w:val="24"/>
                <w:szCs w:val="24"/>
              </w:rPr>
              <w:t>Ждановщина</w:t>
            </w:r>
            <w:proofErr w:type="spellEnd"/>
            <w:r w:rsidRPr="00F75F72">
              <w:rPr>
                <w:rFonts w:ascii="Times New Roman" w:hAnsi="Times New Roman"/>
                <w:sz w:val="24"/>
                <w:szCs w:val="24"/>
              </w:rPr>
              <w:t xml:space="preserve">. Постановление о журналах «Звезда» и «Ленинград». Борьба с космополитизмом. Сессия </w:t>
            </w:r>
            <w:proofErr w:type="spellStart"/>
            <w:r w:rsidRPr="00F75F72">
              <w:rPr>
                <w:rFonts w:ascii="Times New Roman" w:hAnsi="Times New Roman"/>
                <w:sz w:val="24"/>
                <w:szCs w:val="24"/>
              </w:rPr>
              <w:t>ВСХНиЛ</w:t>
            </w:r>
            <w:proofErr w:type="spellEnd"/>
            <w:r w:rsidRPr="00F75F72">
              <w:rPr>
                <w:rFonts w:ascii="Times New Roman" w:hAnsi="Times New Roman"/>
                <w:sz w:val="24"/>
                <w:szCs w:val="24"/>
              </w:rPr>
              <w:t xml:space="preserve"> и разгром генетики. Советский атомный проект.</w:t>
            </w:r>
          </w:p>
          <w:p w14:paraId="2A053CCF" w14:textId="77777777" w:rsidR="000C2EBA" w:rsidRPr="00F75F72" w:rsidRDefault="000C2EBA" w:rsidP="00986384">
            <w:pPr>
              <w:numPr>
                <w:ilvl w:val="0"/>
                <w:numId w:val="23"/>
              </w:numPr>
              <w:pBdr>
                <w:bottom w:val="single" w:sz="4" w:space="1" w:color="auto"/>
              </w:pBdr>
              <w:spacing w:after="0"/>
              <w:ind w:left="-7" w:firstLine="367"/>
              <w:jc w:val="both"/>
              <w:rPr>
                <w:rFonts w:ascii="Times New Roman" w:hAnsi="Times New Roman"/>
                <w:sz w:val="24"/>
                <w:szCs w:val="24"/>
              </w:rPr>
            </w:pPr>
            <w:r w:rsidRPr="00F75F72">
              <w:rPr>
                <w:rFonts w:ascii="Times New Roman" w:hAnsi="Times New Roman"/>
                <w:sz w:val="24"/>
                <w:szCs w:val="24"/>
              </w:rPr>
              <w:t xml:space="preserve">Борьба за власть в окружении Сталина. </w:t>
            </w:r>
            <w:r w:rsidRPr="00F75F72">
              <w:rPr>
                <w:rFonts w:ascii="Times New Roman" w:hAnsi="Times New Roman"/>
                <w:sz w:val="24"/>
                <w:szCs w:val="24"/>
                <w:lang w:val="en-US"/>
              </w:rPr>
              <w:t>XIX</w:t>
            </w:r>
            <w:r w:rsidRPr="00F75F72">
              <w:rPr>
                <w:rFonts w:ascii="Times New Roman" w:hAnsi="Times New Roman"/>
                <w:sz w:val="24"/>
                <w:szCs w:val="24"/>
              </w:rPr>
              <w:t xml:space="preserve"> съезд ВКП (Б). Перестановки в руководстве партии. Дело врачей. Смерть Сталина.</w:t>
            </w:r>
          </w:p>
          <w:p w14:paraId="25FA8A26" w14:textId="77777777" w:rsidR="000C2EBA" w:rsidRPr="00F75F72" w:rsidRDefault="000C2EBA" w:rsidP="000C2EBA">
            <w:pPr>
              <w:pBdr>
                <w:bottom w:val="single" w:sz="4" w:space="1" w:color="auto"/>
              </w:pBdr>
              <w:spacing w:after="0"/>
              <w:ind w:left="-7"/>
              <w:jc w:val="both"/>
              <w:rPr>
                <w:rFonts w:ascii="Times New Roman" w:hAnsi="Times New Roman"/>
                <w:sz w:val="24"/>
                <w:szCs w:val="24"/>
              </w:rPr>
            </w:pPr>
            <w:r w:rsidRPr="00F75F72">
              <w:rPr>
                <w:rFonts w:ascii="Times New Roman" w:hAnsi="Times New Roman"/>
                <w:sz w:val="24"/>
                <w:szCs w:val="24"/>
              </w:rPr>
              <w:t>____________________________________________________________</w:t>
            </w:r>
          </w:p>
          <w:p w14:paraId="17928915" w14:textId="77777777" w:rsidR="000C2EBA" w:rsidRPr="00F75F72" w:rsidRDefault="000C2EBA" w:rsidP="00986384">
            <w:pPr>
              <w:numPr>
                <w:ilvl w:val="0"/>
                <w:numId w:val="23"/>
              </w:numPr>
              <w:pBdr>
                <w:bottom w:val="single" w:sz="4" w:space="1" w:color="auto"/>
              </w:pBdr>
              <w:spacing w:after="0"/>
              <w:ind w:left="-7" w:firstLine="367"/>
              <w:jc w:val="both"/>
              <w:rPr>
                <w:rFonts w:ascii="Times New Roman" w:hAnsi="Times New Roman"/>
                <w:sz w:val="24"/>
                <w:szCs w:val="24"/>
              </w:rPr>
            </w:pPr>
            <w:r w:rsidRPr="00F75F72">
              <w:rPr>
                <w:rFonts w:ascii="Times New Roman" w:hAnsi="Times New Roman"/>
                <w:b/>
                <w:bCs/>
                <w:sz w:val="24"/>
                <w:szCs w:val="24"/>
              </w:rPr>
              <w:t>Изменения в руководстве страны после смерти Сталина</w:t>
            </w:r>
            <w:r w:rsidRPr="00F75F72">
              <w:rPr>
                <w:rFonts w:ascii="Times New Roman" w:hAnsi="Times New Roman"/>
                <w:sz w:val="24"/>
                <w:szCs w:val="24"/>
              </w:rPr>
              <w:t xml:space="preserve">. Ликвидация Берии. Начало процесса реабилитации. Экономическая политика правительства Г. М. Маленкова, его поражение в кадровом противостоянии с Н. С. Хрущёвым. </w:t>
            </w:r>
            <w:r w:rsidRPr="00F75F72">
              <w:rPr>
                <w:rFonts w:ascii="Times New Roman" w:hAnsi="Times New Roman"/>
                <w:sz w:val="24"/>
                <w:szCs w:val="24"/>
                <w:lang w:val="en-US"/>
              </w:rPr>
              <w:t>XX</w:t>
            </w:r>
            <w:r w:rsidRPr="00F75F72">
              <w:rPr>
                <w:rFonts w:ascii="Times New Roman" w:hAnsi="Times New Roman"/>
                <w:sz w:val="24"/>
                <w:szCs w:val="24"/>
              </w:rPr>
              <w:t xml:space="preserve"> съезд партии. Доклад Н. С. Хрущева «О культе личности», его значение для политических последствий. Ограниченность проведенной десталинизации. </w:t>
            </w:r>
            <w:r w:rsidRPr="00F75F72">
              <w:rPr>
                <w:rFonts w:ascii="Times New Roman" w:hAnsi="Times New Roman"/>
                <w:sz w:val="24"/>
                <w:szCs w:val="24"/>
              </w:rPr>
              <w:lastRenderedPageBreak/>
              <w:t>Недовольство курсом Хрущёва со 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p w14:paraId="6BA1A3B9" w14:textId="77777777" w:rsidR="000C2EBA" w:rsidRPr="00F75F72" w:rsidRDefault="000C2EBA" w:rsidP="00986384">
            <w:pPr>
              <w:numPr>
                <w:ilvl w:val="0"/>
                <w:numId w:val="23"/>
              </w:numPr>
              <w:pBdr>
                <w:bottom w:val="single" w:sz="4" w:space="1" w:color="auto"/>
              </w:pBdr>
              <w:spacing w:after="0"/>
              <w:ind w:left="-7" w:firstLine="367"/>
              <w:jc w:val="both"/>
              <w:rPr>
                <w:rFonts w:ascii="Times New Roman" w:hAnsi="Times New Roman"/>
                <w:sz w:val="24"/>
                <w:szCs w:val="24"/>
              </w:rPr>
            </w:pPr>
            <w:r w:rsidRPr="00F75F72">
              <w:rPr>
                <w:rFonts w:ascii="Times New Roman" w:hAnsi="Times New Roman"/>
                <w:sz w:val="24"/>
                <w:szCs w:val="24"/>
              </w:rPr>
              <w:t>Экономическая политика в период «оттепели». Идея совнархозов. Освоение целины. Противоречивость сельскохозяйственной политики. Расстрел в Новочеркасске 1962 г. Достижения научно-технического прогресса. СССР – пионер в освоении космоса.</w:t>
            </w:r>
          </w:p>
          <w:p w14:paraId="3312D9C8" w14:textId="77777777" w:rsidR="000C2EBA" w:rsidRPr="00F75F72" w:rsidRDefault="000C2EBA" w:rsidP="00986384">
            <w:pPr>
              <w:numPr>
                <w:ilvl w:val="0"/>
                <w:numId w:val="23"/>
              </w:numPr>
              <w:spacing w:after="0"/>
              <w:ind w:left="-7" w:firstLine="367"/>
              <w:jc w:val="both"/>
              <w:rPr>
                <w:rFonts w:ascii="Times New Roman" w:hAnsi="Times New Roman"/>
                <w:sz w:val="24"/>
                <w:szCs w:val="24"/>
              </w:rPr>
            </w:pPr>
            <w:r w:rsidRPr="00F75F72">
              <w:rPr>
                <w:rFonts w:ascii="Times New Roman" w:hAnsi="Times New Roman"/>
                <w:b/>
                <w:bCs/>
                <w:sz w:val="24"/>
                <w:szCs w:val="24"/>
              </w:rPr>
              <w:t xml:space="preserve">Продолжение процессов десталинизации на </w:t>
            </w:r>
            <w:r w:rsidRPr="00F75F72">
              <w:rPr>
                <w:rFonts w:ascii="Times New Roman" w:hAnsi="Times New Roman"/>
                <w:b/>
                <w:bCs/>
                <w:sz w:val="24"/>
                <w:szCs w:val="24"/>
                <w:lang w:val="en-US"/>
              </w:rPr>
              <w:t>XXII</w:t>
            </w:r>
            <w:r w:rsidRPr="00F75F72">
              <w:rPr>
                <w:rFonts w:ascii="Times New Roman" w:hAnsi="Times New Roman"/>
                <w:b/>
                <w:bCs/>
                <w:sz w:val="24"/>
                <w:szCs w:val="24"/>
              </w:rPr>
              <w:t xml:space="preserve"> съезде КПСС</w:t>
            </w:r>
            <w:r w:rsidRPr="00F75F72">
              <w:rPr>
                <w:rFonts w:ascii="Times New Roman" w:hAnsi="Times New Roman"/>
                <w:sz w:val="24"/>
                <w:szCs w:val="24"/>
              </w:rPr>
              <w:t>. Принятие новой программы партии. Новые тенденции в духовной жизни советского общества. Границы либерализации политического режима.</w:t>
            </w:r>
          </w:p>
          <w:p w14:paraId="7539A4F2" w14:textId="77777777" w:rsidR="000C2EBA" w:rsidRPr="00F75F72" w:rsidRDefault="000C2EBA" w:rsidP="00986384">
            <w:pPr>
              <w:numPr>
                <w:ilvl w:val="0"/>
                <w:numId w:val="23"/>
              </w:numPr>
              <w:spacing w:after="0"/>
              <w:ind w:left="-7" w:firstLine="367"/>
              <w:jc w:val="both"/>
              <w:rPr>
                <w:rFonts w:ascii="Times New Roman" w:hAnsi="Times New Roman"/>
                <w:sz w:val="24"/>
                <w:szCs w:val="24"/>
              </w:rPr>
            </w:pPr>
            <w:r w:rsidRPr="00F75F72">
              <w:rPr>
                <w:rFonts w:ascii="Times New Roman" w:hAnsi="Times New Roman"/>
                <w:sz w:val="24"/>
                <w:szCs w:val="24"/>
              </w:rPr>
              <w:t>Причины недовольства политикой Н. С. Хрущёва. Отстранение Хрущёва от власти в октябре 1964 г.</w:t>
            </w:r>
          </w:p>
          <w:p w14:paraId="3F79C935" w14:textId="77777777" w:rsidR="000C2EBA" w:rsidRPr="00F75F72" w:rsidRDefault="000C2EBA" w:rsidP="00986384">
            <w:pPr>
              <w:numPr>
                <w:ilvl w:val="0"/>
                <w:numId w:val="23"/>
              </w:numPr>
              <w:spacing w:after="0"/>
              <w:ind w:left="-7" w:firstLine="367"/>
              <w:jc w:val="both"/>
              <w:rPr>
                <w:rFonts w:ascii="Times New Roman" w:hAnsi="Times New Roman"/>
                <w:sz w:val="24"/>
                <w:szCs w:val="24"/>
              </w:rPr>
            </w:pPr>
            <w:r w:rsidRPr="00F75F72">
              <w:rPr>
                <w:rFonts w:ascii="Times New Roman" w:hAnsi="Times New Roman"/>
                <w:sz w:val="24"/>
                <w:szCs w:val="24"/>
              </w:rPr>
              <w:t>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w:t>
            </w:r>
          </w:p>
          <w:p w14:paraId="3E28C24E" w14:textId="77777777" w:rsidR="000C2EBA" w:rsidRPr="00F75F72" w:rsidRDefault="000C2EBA" w:rsidP="000C2EBA">
            <w:pPr>
              <w:spacing w:after="0"/>
              <w:ind w:left="360"/>
              <w:jc w:val="both"/>
              <w:rPr>
                <w:rFonts w:ascii="Times New Roman" w:hAnsi="Times New Roman"/>
                <w:sz w:val="24"/>
                <w:szCs w:val="24"/>
              </w:rPr>
            </w:pPr>
            <w:r w:rsidRPr="00F75F72">
              <w:rPr>
                <w:rFonts w:ascii="Times New Roman" w:hAnsi="Times New Roman"/>
                <w:sz w:val="24"/>
                <w:szCs w:val="24"/>
              </w:rPr>
              <w:t>_________________________________________________________</w:t>
            </w:r>
          </w:p>
          <w:p w14:paraId="3CB31230" w14:textId="77777777" w:rsidR="000C2EBA" w:rsidRPr="00F75F72" w:rsidRDefault="000C2EBA" w:rsidP="00986384">
            <w:pPr>
              <w:numPr>
                <w:ilvl w:val="0"/>
                <w:numId w:val="23"/>
              </w:numPr>
              <w:spacing w:after="0"/>
              <w:ind w:left="-7" w:firstLine="367"/>
              <w:jc w:val="both"/>
              <w:rPr>
                <w:rFonts w:ascii="Times New Roman" w:hAnsi="Times New Roman"/>
                <w:sz w:val="24"/>
                <w:szCs w:val="24"/>
              </w:rPr>
            </w:pPr>
            <w:r w:rsidRPr="00F75F72">
              <w:rPr>
                <w:rFonts w:ascii="Times New Roman" w:hAnsi="Times New Roman"/>
                <w:b/>
                <w:bCs/>
                <w:sz w:val="24"/>
                <w:szCs w:val="24"/>
              </w:rPr>
              <w:t>Концепция развитого социализма</w:t>
            </w:r>
            <w:r w:rsidRPr="00F75F72">
              <w:rPr>
                <w:rFonts w:ascii="Times New Roman" w:hAnsi="Times New Roman"/>
                <w:sz w:val="24"/>
                <w:szCs w:val="24"/>
              </w:rPr>
              <w:t>. Конституция 1977 г. Диссидентское движение. Деятельность А. Н. Сахарова и А. И. Солженицына.</w:t>
            </w:r>
          </w:p>
          <w:p w14:paraId="3CCD8BD6" w14:textId="77777777" w:rsidR="000C2EBA" w:rsidRPr="00F75F72" w:rsidRDefault="000C2EBA" w:rsidP="00986384">
            <w:pPr>
              <w:numPr>
                <w:ilvl w:val="0"/>
                <w:numId w:val="23"/>
              </w:numPr>
              <w:spacing w:after="0"/>
              <w:ind w:left="-7" w:firstLine="367"/>
              <w:jc w:val="both"/>
              <w:rPr>
                <w:rFonts w:ascii="Times New Roman" w:hAnsi="Times New Roman"/>
                <w:sz w:val="24"/>
                <w:szCs w:val="24"/>
              </w:rPr>
            </w:pPr>
            <w:r w:rsidRPr="00F75F72">
              <w:rPr>
                <w:rFonts w:ascii="Times New Roman" w:hAnsi="Times New Roman"/>
                <w:sz w:val="24"/>
                <w:szCs w:val="24"/>
              </w:rPr>
              <w:t>Кризис правящей верхушки советского общества в начале 1980-х гг. Периоды правления Ю. В. Андропова и К. У. Черненко.</w:t>
            </w:r>
          </w:p>
          <w:p w14:paraId="347A66C3" w14:textId="77777777" w:rsidR="000C2EBA" w:rsidRPr="00F75F72" w:rsidRDefault="000C2EBA" w:rsidP="000C2EBA">
            <w:pPr>
              <w:spacing w:after="0"/>
              <w:ind w:left="-7" w:firstLine="367"/>
              <w:jc w:val="both"/>
              <w:rPr>
                <w:rFonts w:ascii="Times New Roman" w:hAnsi="Times New Roman"/>
                <w:bCs/>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СССР в эпоху позднего сталинизма, СССР в период «Оттепели», Нарастание застойных явлений в период 1964 – 1985 гг., Внешняя политика СССР в 1945 – 1985 гг. </w:t>
            </w:r>
          </w:p>
        </w:tc>
        <w:tc>
          <w:tcPr>
            <w:tcW w:w="1985" w:type="dxa"/>
          </w:tcPr>
          <w:p w14:paraId="56C50E65" w14:textId="77777777" w:rsidR="000C2EBA" w:rsidRPr="00F75F72" w:rsidRDefault="000C2EBA" w:rsidP="000C2EBA">
            <w:pPr>
              <w:spacing w:after="0"/>
              <w:jc w:val="both"/>
              <w:rPr>
                <w:rFonts w:ascii="Times New Roman" w:hAnsi="Times New Roman"/>
                <w:b/>
                <w:i/>
                <w:sz w:val="24"/>
                <w:szCs w:val="24"/>
              </w:rPr>
            </w:pPr>
            <w:r w:rsidRPr="00F75F72">
              <w:rPr>
                <w:rFonts w:ascii="Times New Roman" w:hAnsi="Times New Roman"/>
                <w:b/>
                <w:i/>
                <w:sz w:val="24"/>
                <w:szCs w:val="24"/>
              </w:rPr>
              <w:lastRenderedPageBreak/>
              <w:t xml:space="preserve">     2</w:t>
            </w:r>
          </w:p>
          <w:p w14:paraId="60C62470" w14:textId="77777777" w:rsidR="000C2EBA" w:rsidRPr="00F75F72" w:rsidRDefault="000C2EBA" w:rsidP="000C2EBA">
            <w:pPr>
              <w:jc w:val="both"/>
              <w:rPr>
                <w:rFonts w:ascii="Times New Roman" w:hAnsi="Times New Roman"/>
                <w:sz w:val="24"/>
                <w:szCs w:val="24"/>
              </w:rPr>
            </w:pPr>
          </w:p>
          <w:p w14:paraId="2C70BE2C" w14:textId="77777777" w:rsidR="000C2EBA" w:rsidRPr="00F75F72" w:rsidRDefault="000C2EBA" w:rsidP="000C2EBA">
            <w:pPr>
              <w:jc w:val="both"/>
              <w:rPr>
                <w:rFonts w:ascii="Times New Roman" w:hAnsi="Times New Roman"/>
                <w:sz w:val="24"/>
                <w:szCs w:val="24"/>
              </w:rPr>
            </w:pPr>
          </w:p>
          <w:p w14:paraId="7C3C5D85" w14:textId="77777777" w:rsidR="000C2EBA" w:rsidRPr="00F75F72" w:rsidRDefault="000C2EBA" w:rsidP="000C2EBA">
            <w:pPr>
              <w:jc w:val="both"/>
              <w:rPr>
                <w:rFonts w:ascii="Times New Roman" w:hAnsi="Times New Roman"/>
                <w:sz w:val="24"/>
                <w:szCs w:val="24"/>
              </w:rPr>
            </w:pPr>
          </w:p>
          <w:p w14:paraId="32DCB8B8" w14:textId="77777777" w:rsidR="000C2EBA" w:rsidRPr="00F75F72" w:rsidRDefault="000C2EBA" w:rsidP="000C2EBA">
            <w:pPr>
              <w:jc w:val="both"/>
              <w:rPr>
                <w:rFonts w:ascii="Times New Roman" w:hAnsi="Times New Roman"/>
                <w:sz w:val="24"/>
                <w:szCs w:val="24"/>
              </w:rPr>
            </w:pPr>
          </w:p>
          <w:p w14:paraId="58A738FE" w14:textId="77777777" w:rsidR="000C2EBA" w:rsidRPr="00F75F72" w:rsidRDefault="000C2EBA" w:rsidP="000C2EBA">
            <w:pPr>
              <w:jc w:val="both"/>
              <w:rPr>
                <w:rFonts w:ascii="Times New Roman" w:hAnsi="Times New Roman"/>
                <w:sz w:val="24"/>
                <w:szCs w:val="24"/>
              </w:rPr>
            </w:pPr>
          </w:p>
          <w:p w14:paraId="2242536C" w14:textId="77777777" w:rsidR="000C2EBA" w:rsidRPr="00F75F72" w:rsidRDefault="000C2EBA" w:rsidP="000C2EBA">
            <w:pPr>
              <w:jc w:val="both"/>
              <w:rPr>
                <w:rFonts w:ascii="Times New Roman" w:hAnsi="Times New Roman"/>
                <w:sz w:val="24"/>
                <w:szCs w:val="24"/>
              </w:rPr>
            </w:pPr>
          </w:p>
          <w:p w14:paraId="65872655" w14:textId="77777777" w:rsidR="000C2EBA" w:rsidRPr="00F75F72" w:rsidRDefault="000C2EBA" w:rsidP="000C2EBA">
            <w:pPr>
              <w:jc w:val="both"/>
              <w:rPr>
                <w:rFonts w:ascii="Times New Roman" w:hAnsi="Times New Roman"/>
                <w:sz w:val="24"/>
                <w:szCs w:val="24"/>
              </w:rPr>
            </w:pPr>
          </w:p>
          <w:p w14:paraId="0CD66B64" w14:textId="77777777" w:rsidR="000C2EBA" w:rsidRPr="00F75F72" w:rsidRDefault="000C2EBA" w:rsidP="000C2EBA">
            <w:pPr>
              <w:jc w:val="both"/>
              <w:rPr>
                <w:rFonts w:ascii="Times New Roman" w:hAnsi="Times New Roman"/>
                <w:sz w:val="24"/>
                <w:szCs w:val="24"/>
              </w:rPr>
            </w:pPr>
          </w:p>
          <w:p w14:paraId="18E28D02" w14:textId="77777777" w:rsidR="000C2EBA" w:rsidRPr="00F75F72" w:rsidRDefault="000C2EBA" w:rsidP="000C2EBA">
            <w:pPr>
              <w:jc w:val="both"/>
              <w:rPr>
                <w:rFonts w:ascii="Times New Roman" w:hAnsi="Times New Roman"/>
                <w:sz w:val="24"/>
                <w:szCs w:val="24"/>
              </w:rPr>
            </w:pPr>
          </w:p>
          <w:p w14:paraId="4648499D" w14:textId="77777777" w:rsidR="000C2EBA" w:rsidRPr="00F75F72" w:rsidRDefault="000C2EBA" w:rsidP="000C2EBA">
            <w:pPr>
              <w:jc w:val="both"/>
              <w:rPr>
                <w:rFonts w:ascii="Times New Roman" w:hAnsi="Times New Roman"/>
                <w:sz w:val="24"/>
                <w:szCs w:val="24"/>
              </w:rPr>
            </w:pPr>
          </w:p>
          <w:p w14:paraId="5E3CD53D" w14:textId="77777777" w:rsidR="000C2EBA" w:rsidRPr="00F75F72" w:rsidRDefault="000C2EBA" w:rsidP="000C2EBA">
            <w:pPr>
              <w:jc w:val="both"/>
              <w:rPr>
                <w:rFonts w:ascii="Times New Roman" w:hAnsi="Times New Roman"/>
                <w:sz w:val="24"/>
                <w:szCs w:val="24"/>
              </w:rPr>
            </w:pPr>
          </w:p>
          <w:p w14:paraId="5ECD70C1" w14:textId="77777777" w:rsidR="000C2EBA" w:rsidRPr="00F75F72" w:rsidRDefault="000C2EBA" w:rsidP="000C2EBA">
            <w:pPr>
              <w:jc w:val="both"/>
              <w:rPr>
                <w:rFonts w:ascii="Times New Roman" w:hAnsi="Times New Roman"/>
                <w:sz w:val="24"/>
                <w:szCs w:val="24"/>
              </w:rPr>
            </w:pPr>
          </w:p>
          <w:p w14:paraId="0A6B9606" w14:textId="77777777" w:rsidR="000C2EBA" w:rsidRPr="00F75F72" w:rsidRDefault="000C2EBA" w:rsidP="000C2EBA">
            <w:pPr>
              <w:jc w:val="both"/>
              <w:rPr>
                <w:rFonts w:ascii="Times New Roman" w:hAnsi="Times New Roman"/>
                <w:sz w:val="24"/>
                <w:szCs w:val="24"/>
              </w:rPr>
            </w:pPr>
            <w:r w:rsidRPr="00F75F72">
              <w:rPr>
                <w:rFonts w:ascii="Times New Roman" w:hAnsi="Times New Roman"/>
                <w:sz w:val="24"/>
                <w:szCs w:val="24"/>
              </w:rPr>
              <w:lastRenderedPageBreak/>
              <w:t>2</w:t>
            </w:r>
          </w:p>
          <w:p w14:paraId="5C672BF6" w14:textId="77777777" w:rsidR="000C2EBA" w:rsidRPr="00F75F72" w:rsidRDefault="000C2EBA" w:rsidP="000C2EBA">
            <w:pPr>
              <w:jc w:val="both"/>
              <w:rPr>
                <w:rFonts w:ascii="Times New Roman" w:hAnsi="Times New Roman"/>
                <w:sz w:val="24"/>
                <w:szCs w:val="24"/>
              </w:rPr>
            </w:pPr>
          </w:p>
          <w:p w14:paraId="7D0E56A7" w14:textId="77777777" w:rsidR="000C2EBA" w:rsidRPr="00F75F72" w:rsidRDefault="000C2EBA" w:rsidP="000C2EBA">
            <w:pPr>
              <w:jc w:val="both"/>
              <w:rPr>
                <w:rFonts w:ascii="Times New Roman" w:hAnsi="Times New Roman"/>
                <w:sz w:val="24"/>
                <w:szCs w:val="24"/>
              </w:rPr>
            </w:pPr>
          </w:p>
          <w:p w14:paraId="2A1F4027" w14:textId="77777777" w:rsidR="000C2EBA" w:rsidRPr="00F75F72" w:rsidRDefault="000C2EBA" w:rsidP="000C2EBA">
            <w:pPr>
              <w:jc w:val="both"/>
              <w:rPr>
                <w:rFonts w:ascii="Times New Roman" w:hAnsi="Times New Roman"/>
                <w:sz w:val="24"/>
                <w:szCs w:val="24"/>
              </w:rPr>
            </w:pPr>
          </w:p>
          <w:p w14:paraId="0BECD8D6" w14:textId="77777777" w:rsidR="000C2EBA" w:rsidRPr="00F75F72" w:rsidRDefault="000C2EBA" w:rsidP="000C2EBA">
            <w:pPr>
              <w:jc w:val="both"/>
              <w:rPr>
                <w:rFonts w:ascii="Times New Roman" w:hAnsi="Times New Roman"/>
                <w:sz w:val="24"/>
                <w:szCs w:val="24"/>
              </w:rPr>
            </w:pPr>
          </w:p>
          <w:p w14:paraId="184733DB" w14:textId="77777777" w:rsidR="000C2EBA" w:rsidRPr="00F75F72" w:rsidRDefault="000C2EBA" w:rsidP="000C2EBA">
            <w:pPr>
              <w:jc w:val="both"/>
              <w:rPr>
                <w:rFonts w:ascii="Times New Roman" w:hAnsi="Times New Roman"/>
                <w:sz w:val="24"/>
                <w:szCs w:val="24"/>
              </w:rPr>
            </w:pPr>
          </w:p>
          <w:p w14:paraId="7E9D0F2E" w14:textId="77777777" w:rsidR="000C2EBA" w:rsidRPr="00F75F72" w:rsidRDefault="000C2EBA" w:rsidP="000C2EBA">
            <w:pPr>
              <w:jc w:val="both"/>
              <w:rPr>
                <w:rFonts w:ascii="Times New Roman" w:hAnsi="Times New Roman"/>
                <w:sz w:val="24"/>
                <w:szCs w:val="24"/>
              </w:rPr>
            </w:pPr>
          </w:p>
          <w:p w14:paraId="6A5C4182" w14:textId="77777777" w:rsidR="000C2EBA" w:rsidRPr="00F75F72" w:rsidRDefault="000C2EBA" w:rsidP="000C2EBA">
            <w:pPr>
              <w:jc w:val="both"/>
              <w:rPr>
                <w:rFonts w:ascii="Times New Roman" w:hAnsi="Times New Roman"/>
                <w:sz w:val="24"/>
                <w:szCs w:val="24"/>
              </w:rPr>
            </w:pPr>
          </w:p>
          <w:p w14:paraId="704A0458" w14:textId="77777777" w:rsidR="000C2EBA" w:rsidRPr="00F75F72" w:rsidRDefault="000C2EBA" w:rsidP="000C2EBA">
            <w:pPr>
              <w:jc w:val="both"/>
              <w:rPr>
                <w:rFonts w:ascii="Times New Roman" w:hAnsi="Times New Roman"/>
                <w:sz w:val="24"/>
                <w:szCs w:val="24"/>
              </w:rPr>
            </w:pPr>
          </w:p>
          <w:p w14:paraId="6295A84A" w14:textId="77777777" w:rsidR="000C2EBA" w:rsidRPr="00F75F72" w:rsidRDefault="000C2EBA" w:rsidP="000C2EBA">
            <w:pPr>
              <w:jc w:val="both"/>
              <w:rPr>
                <w:rFonts w:ascii="Times New Roman" w:hAnsi="Times New Roman"/>
                <w:sz w:val="24"/>
                <w:szCs w:val="24"/>
              </w:rPr>
            </w:pPr>
          </w:p>
          <w:p w14:paraId="226616B2" w14:textId="77777777" w:rsidR="000C2EBA" w:rsidRPr="00F75F72" w:rsidRDefault="000C2EBA" w:rsidP="000C2EBA">
            <w:pPr>
              <w:jc w:val="both"/>
              <w:rPr>
                <w:rFonts w:ascii="Times New Roman" w:hAnsi="Times New Roman"/>
                <w:sz w:val="24"/>
                <w:szCs w:val="24"/>
              </w:rPr>
            </w:pPr>
            <w:r w:rsidRPr="00F75F72">
              <w:rPr>
                <w:rFonts w:ascii="Times New Roman" w:hAnsi="Times New Roman"/>
                <w:sz w:val="24"/>
                <w:szCs w:val="24"/>
              </w:rPr>
              <w:t>2</w:t>
            </w:r>
          </w:p>
          <w:p w14:paraId="41816F26" w14:textId="77777777" w:rsidR="000C2EBA" w:rsidRPr="00F75F72" w:rsidRDefault="000C2EBA" w:rsidP="000C2EBA">
            <w:pPr>
              <w:jc w:val="both"/>
              <w:rPr>
                <w:rFonts w:ascii="Times New Roman" w:hAnsi="Times New Roman"/>
                <w:sz w:val="24"/>
                <w:szCs w:val="24"/>
              </w:rPr>
            </w:pPr>
          </w:p>
          <w:p w14:paraId="1D91DF65" w14:textId="77777777" w:rsidR="000C2EBA" w:rsidRPr="00F75F72" w:rsidRDefault="000C2EBA" w:rsidP="000C2EBA">
            <w:pPr>
              <w:jc w:val="both"/>
              <w:rPr>
                <w:rFonts w:ascii="Times New Roman" w:hAnsi="Times New Roman"/>
                <w:sz w:val="24"/>
                <w:szCs w:val="24"/>
              </w:rPr>
            </w:pPr>
          </w:p>
          <w:p w14:paraId="0033F053" w14:textId="77777777" w:rsidR="000C2EBA" w:rsidRPr="00F75F72" w:rsidRDefault="000C2EBA" w:rsidP="000C2EBA">
            <w:pPr>
              <w:jc w:val="both"/>
              <w:rPr>
                <w:rFonts w:ascii="Times New Roman" w:hAnsi="Times New Roman"/>
                <w:sz w:val="24"/>
                <w:szCs w:val="24"/>
              </w:rPr>
            </w:pPr>
            <w:r w:rsidRPr="00F75F72">
              <w:rPr>
                <w:rFonts w:ascii="Times New Roman" w:hAnsi="Times New Roman"/>
                <w:sz w:val="24"/>
                <w:szCs w:val="24"/>
              </w:rPr>
              <w:t xml:space="preserve">                     </w:t>
            </w:r>
          </w:p>
          <w:p w14:paraId="63975054" w14:textId="77777777" w:rsidR="000C2EBA" w:rsidRPr="00F75F72" w:rsidRDefault="000C2EBA" w:rsidP="000C2EBA">
            <w:pPr>
              <w:jc w:val="both"/>
              <w:rPr>
                <w:rFonts w:ascii="Times New Roman" w:hAnsi="Times New Roman"/>
                <w:sz w:val="24"/>
                <w:szCs w:val="24"/>
              </w:rPr>
            </w:pPr>
          </w:p>
          <w:p w14:paraId="3EF19EDA" w14:textId="77777777" w:rsidR="000C2EBA" w:rsidRPr="00F75F72" w:rsidRDefault="000C2EBA" w:rsidP="000C2EBA">
            <w:pPr>
              <w:jc w:val="both"/>
              <w:rPr>
                <w:rFonts w:ascii="Times New Roman" w:hAnsi="Times New Roman"/>
                <w:sz w:val="24"/>
                <w:szCs w:val="24"/>
              </w:rPr>
            </w:pPr>
          </w:p>
          <w:p w14:paraId="5667EE7B" w14:textId="77777777" w:rsidR="000C2EBA" w:rsidRPr="00F75F72" w:rsidRDefault="000C2EBA" w:rsidP="000C2EBA">
            <w:pPr>
              <w:jc w:val="both"/>
              <w:rPr>
                <w:rFonts w:ascii="Times New Roman" w:hAnsi="Times New Roman"/>
                <w:sz w:val="24"/>
                <w:szCs w:val="24"/>
              </w:rPr>
            </w:pPr>
          </w:p>
          <w:p w14:paraId="6C34C3FD" w14:textId="77777777" w:rsidR="000C2EBA" w:rsidRPr="00F75F72" w:rsidRDefault="000C2EBA" w:rsidP="000C2EBA">
            <w:pPr>
              <w:jc w:val="both"/>
              <w:rPr>
                <w:rFonts w:ascii="Times New Roman" w:hAnsi="Times New Roman"/>
                <w:sz w:val="24"/>
                <w:szCs w:val="24"/>
              </w:rPr>
            </w:pPr>
          </w:p>
          <w:p w14:paraId="3F4FC2E9" w14:textId="77777777" w:rsidR="000C2EBA" w:rsidRPr="00F75F72" w:rsidRDefault="000C2EBA" w:rsidP="000C2EBA">
            <w:pPr>
              <w:jc w:val="both"/>
              <w:rPr>
                <w:rFonts w:ascii="Times New Roman" w:hAnsi="Times New Roman"/>
                <w:sz w:val="24"/>
                <w:szCs w:val="24"/>
              </w:rPr>
            </w:pPr>
            <w:r w:rsidRPr="00F75F72">
              <w:rPr>
                <w:rFonts w:ascii="Times New Roman" w:hAnsi="Times New Roman"/>
                <w:sz w:val="24"/>
                <w:szCs w:val="24"/>
              </w:rPr>
              <w:lastRenderedPageBreak/>
              <w:t>2</w:t>
            </w:r>
          </w:p>
        </w:tc>
        <w:tc>
          <w:tcPr>
            <w:tcW w:w="1134" w:type="dxa"/>
          </w:tcPr>
          <w:p w14:paraId="71F5442D" w14:textId="77777777" w:rsidR="000C2EBA"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ОК</w:t>
            </w:r>
            <w:r>
              <w:rPr>
                <w:rFonts w:ascii="Times New Roman" w:hAnsi="Times New Roman"/>
                <w:bCs/>
                <w:iCs/>
                <w:sz w:val="24"/>
                <w:szCs w:val="24"/>
              </w:rPr>
              <w:t xml:space="preserve"> </w:t>
            </w:r>
            <w:r w:rsidRPr="00D13510">
              <w:rPr>
                <w:rFonts w:ascii="Times New Roman" w:hAnsi="Times New Roman"/>
                <w:bCs/>
                <w:iCs/>
                <w:sz w:val="24"/>
                <w:szCs w:val="24"/>
              </w:rPr>
              <w:t>05</w:t>
            </w:r>
          </w:p>
          <w:p w14:paraId="694562E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25EF981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0К</w:t>
            </w:r>
            <w:r>
              <w:rPr>
                <w:rFonts w:ascii="Times New Roman" w:hAnsi="Times New Roman"/>
                <w:bCs/>
                <w:iCs/>
                <w:sz w:val="24"/>
                <w:szCs w:val="24"/>
              </w:rPr>
              <w:t xml:space="preserve"> </w:t>
            </w:r>
            <w:r w:rsidRPr="00D13510">
              <w:rPr>
                <w:rFonts w:ascii="Times New Roman" w:hAnsi="Times New Roman"/>
                <w:bCs/>
                <w:iCs/>
                <w:sz w:val="24"/>
                <w:szCs w:val="24"/>
              </w:rPr>
              <w:t>07</w:t>
            </w:r>
          </w:p>
          <w:p w14:paraId="73A9E32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577CF9C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70865B2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6D647CB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4310D77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7825B9A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5A4F3C7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2CCE84B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09C5DC7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06A66F8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3A10984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29ADE12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0EA2C84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15EAB12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679AD8B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3A78E37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4ABBE15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24BFAF0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68AA67C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6C5BF4A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09.05</w:t>
            </w:r>
          </w:p>
          <w:p w14:paraId="1EC6008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2D0E8B0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21F7E1B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0303EA8E" w14:textId="77777777" w:rsidTr="000C2EBA">
        <w:tc>
          <w:tcPr>
            <w:tcW w:w="3256" w:type="dxa"/>
          </w:tcPr>
          <w:p w14:paraId="198EBEED" w14:textId="77777777" w:rsidR="000C2EBA" w:rsidRPr="00F75F72" w:rsidRDefault="000C2EBA" w:rsidP="000C2EBA">
            <w:pPr>
              <w:spacing w:after="0"/>
              <w:rPr>
                <w:rFonts w:ascii="Times New Roman" w:hAnsi="Times New Roman"/>
                <w:b/>
                <w:i/>
                <w:sz w:val="24"/>
                <w:szCs w:val="24"/>
              </w:rPr>
            </w:pPr>
          </w:p>
        </w:tc>
        <w:tc>
          <w:tcPr>
            <w:tcW w:w="7512" w:type="dxa"/>
            <w:gridSpan w:val="2"/>
          </w:tcPr>
          <w:p w14:paraId="143F5242"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5C435E61"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1F88961E" w14:textId="77777777" w:rsidR="000C2EBA" w:rsidRPr="00D13510" w:rsidRDefault="000C2EBA" w:rsidP="000C2EBA">
            <w:pPr>
              <w:spacing w:after="0"/>
              <w:rPr>
                <w:rFonts w:ascii="Times New Roman" w:hAnsi="Times New Roman"/>
                <w:bCs/>
                <w:iCs/>
                <w:sz w:val="24"/>
                <w:szCs w:val="24"/>
              </w:rPr>
            </w:pPr>
          </w:p>
        </w:tc>
        <w:tc>
          <w:tcPr>
            <w:tcW w:w="1417" w:type="dxa"/>
          </w:tcPr>
          <w:p w14:paraId="55F3BF6F" w14:textId="77777777" w:rsidR="000C2EBA" w:rsidRPr="00D13510" w:rsidRDefault="000C2EBA" w:rsidP="000C2EBA">
            <w:pPr>
              <w:spacing w:after="0"/>
              <w:rPr>
                <w:rFonts w:ascii="Times New Roman" w:hAnsi="Times New Roman"/>
                <w:bCs/>
                <w:iCs/>
                <w:sz w:val="24"/>
                <w:szCs w:val="24"/>
              </w:rPr>
            </w:pPr>
          </w:p>
        </w:tc>
      </w:tr>
      <w:tr w:rsidR="000C2EBA" w:rsidRPr="00F75F72" w14:paraId="0E2E3914" w14:textId="77777777" w:rsidTr="000C2EBA">
        <w:tc>
          <w:tcPr>
            <w:tcW w:w="3256" w:type="dxa"/>
          </w:tcPr>
          <w:p w14:paraId="484A0C46" w14:textId="77777777" w:rsidR="000C2EBA" w:rsidRPr="00F75F72" w:rsidRDefault="000C2EBA" w:rsidP="000C2EBA">
            <w:pPr>
              <w:spacing w:after="0"/>
              <w:rPr>
                <w:rFonts w:ascii="Times New Roman" w:hAnsi="Times New Roman"/>
                <w:b/>
                <w:i/>
                <w:sz w:val="24"/>
                <w:szCs w:val="24"/>
              </w:rPr>
            </w:pPr>
          </w:p>
        </w:tc>
        <w:tc>
          <w:tcPr>
            <w:tcW w:w="7512" w:type="dxa"/>
            <w:gridSpan w:val="2"/>
          </w:tcPr>
          <w:p w14:paraId="5BC5A63B"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48871D3E"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0279BE60" w14:textId="77777777" w:rsidR="000C2EBA" w:rsidRPr="00D13510" w:rsidRDefault="000C2EBA" w:rsidP="000C2EBA">
            <w:pPr>
              <w:spacing w:after="0"/>
              <w:rPr>
                <w:rFonts w:ascii="Times New Roman" w:hAnsi="Times New Roman"/>
                <w:bCs/>
                <w:iCs/>
                <w:sz w:val="24"/>
                <w:szCs w:val="24"/>
              </w:rPr>
            </w:pPr>
          </w:p>
        </w:tc>
        <w:tc>
          <w:tcPr>
            <w:tcW w:w="1417" w:type="dxa"/>
          </w:tcPr>
          <w:p w14:paraId="13891D1A" w14:textId="77777777" w:rsidR="000C2EBA" w:rsidRPr="00D13510" w:rsidRDefault="000C2EBA" w:rsidP="000C2EBA">
            <w:pPr>
              <w:spacing w:after="0"/>
              <w:rPr>
                <w:rFonts w:ascii="Times New Roman" w:hAnsi="Times New Roman"/>
                <w:bCs/>
                <w:iCs/>
                <w:sz w:val="24"/>
                <w:szCs w:val="24"/>
              </w:rPr>
            </w:pPr>
          </w:p>
        </w:tc>
      </w:tr>
      <w:tr w:rsidR="000C2EBA" w:rsidRPr="00F75F72" w14:paraId="2172DD7C" w14:textId="77777777" w:rsidTr="000C2EBA">
        <w:tc>
          <w:tcPr>
            <w:tcW w:w="3256" w:type="dxa"/>
            <w:vMerge w:val="restart"/>
          </w:tcPr>
          <w:p w14:paraId="1E507B73"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sz w:val="24"/>
                <w:szCs w:val="24"/>
              </w:rPr>
              <w:t>Тема 2.2.</w:t>
            </w:r>
            <w:r w:rsidRPr="00F75F72">
              <w:rPr>
                <w:rFonts w:ascii="Times New Roman" w:hAnsi="Times New Roman"/>
                <w:b/>
                <w:sz w:val="24"/>
                <w:szCs w:val="24"/>
              </w:rPr>
              <w:t xml:space="preserve"> СССР в эпоху Перестройки. Распад СССР и его последствия.</w:t>
            </w:r>
          </w:p>
        </w:tc>
        <w:tc>
          <w:tcPr>
            <w:tcW w:w="7512" w:type="dxa"/>
            <w:gridSpan w:val="2"/>
          </w:tcPr>
          <w:p w14:paraId="109CB3B0" w14:textId="77777777" w:rsidR="000C2EBA" w:rsidRPr="00F75F72" w:rsidRDefault="000C2EBA" w:rsidP="000C2EBA">
            <w:pPr>
              <w:spacing w:after="0"/>
              <w:jc w:val="center"/>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66A6104C" w14:textId="77777777" w:rsidR="000C2EBA" w:rsidRPr="00F75F72" w:rsidRDefault="000C2EBA" w:rsidP="000C2EBA">
            <w:pPr>
              <w:spacing w:after="0"/>
              <w:jc w:val="center"/>
              <w:rPr>
                <w:rFonts w:ascii="Times New Roman" w:hAnsi="Times New Roman"/>
                <w:b/>
                <w:bCs/>
                <w:i/>
                <w:sz w:val="24"/>
                <w:szCs w:val="24"/>
              </w:rPr>
            </w:pPr>
            <w:r w:rsidRPr="00F75F72">
              <w:rPr>
                <w:rFonts w:ascii="Times New Roman" w:hAnsi="Times New Roman"/>
                <w:b/>
                <w:i/>
                <w:sz w:val="24"/>
                <w:szCs w:val="24"/>
              </w:rPr>
              <w:t>4</w:t>
            </w:r>
          </w:p>
        </w:tc>
        <w:tc>
          <w:tcPr>
            <w:tcW w:w="1134" w:type="dxa"/>
            <w:vMerge w:val="restart"/>
          </w:tcPr>
          <w:p w14:paraId="0BCC17A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ОК05ОК06</w:t>
            </w:r>
          </w:p>
          <w:p w14:paraId="2FB3B4D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ОК07</w:t>
            </w:r>
          </w:p>
          <w:p w14:paraId="1C2E444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0К08</w:t>
            </w:r>
          </w:p>
          <w:p w14:paraId="35FEF26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ОК09</w:t>
            </w:r>
          </w:p>
          <w:p w14:paraId="10A6F8C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ОК11</w:t>
            </w:r>
          </w:p>
        </w:tc>
        <w:tc>
          <w:tcPr>
            <w:tcW w:w="1417" w:type="dxa"/>
          </w:tcPr>
          <w:p w14:paraId="70A267BE" w14:textId="77777777" w:rsidR="000C2EBA" w:rsidRPr="00D13510" w:rsidRDefault="000C2EBA" w:rsidP="000C2EBA">
            <w:pPr>
              <w:spacing w:after="0"/>
              <w:rPr>
                <w:rFonts w:ascii="Times New Roman" w:hAnsi="Times New Roman"/>
                <w:bCs/>
                <w:iCs/>
                <w:sz w:val="24"/>
                <w:szCs w:val="24"/>
              </w:rPr>
            </w:pPr>
          </w:p>
        </w:tc>
      </w:tr>
      <w:tr w:rsidR="000C2EBA" w:rsidRPr="00F75F72" w14:paraId="0EEA8129" w14:textId="77777777" w:rsidTr="000C2EBA">
        <w:tc>
          <w:tcPr>
            <w:tcW w:w="3256" w:type="dxa"/>
            <w:vMerge/>
          </w:tcPr>
          <w:p w14:paraId="4EA7A275" w14:textId="77777777" w:rsidR="000C2EBA" w:rsidRPr="00F75F72" w:rsidRDefault="000C2EBA" w:rsidP="000C2EBA">
            <w:pPr>
              <w:spacing w:after="0"/>
              <w:rPr>
                <w:rFonts w:ascii="Times New Roman" w:hAnsi="Times New Roman"/>
                <w:b/>
                <w:i/>
                <w:sz w:val="24"/>
                <w:szCs w:val="24"/>
              </w:rPr>
            </w:pPr>
          </w:p>
        </w:tc>
        <w:tc>
          <w:tcPr>
            <w:tcW w:w="7512" w:type="dxa"/>
            <w:gridSpan w:val="2"/>
          </w:tcPr>
          <w:p w14:paraId="10103621" w14:textId="77777777" w:rsidR="000C2EBA" w:rsidRPr="00F75F72" w:rsidRDefault="000C2EBA" w:rsidP="00986384">
            <w:pPr>
              <w:numPr>
                <w:ilvl w:val="0"/>
                <w:numId w:val="24"/>
              </w:numPr>
              <w:spacing w:after="0"/>
              <w:ind w:left="-7" w:firstLine="426"/>
              <w:rPr>
                <w:rFonts w:ascii="Times New Roman" w:hAnsi="Times New Roman"/>
                <w:sz w:val="24"/>
                <w:szCs w:val="24"/>
              </w:rPr>
            </w:pPr>
            <w:r w:rsidRPr="00F75F72">
              <w:rPr>
                <w:rFonts w:ascii="Times New Roman" w:hAnsi="Times New Roman"/>
                <w:sz w:val="24"/>
                <w:szCs w:val="24"/>
              </w:rPr>
              <w:t>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14:paraId="58F93860" w14:textId="77777777" w:rsidR="000C2EBA" w:rsidRPr="00F75F72" w:rsidRDefault="000C2EBA" w:rsidP="00986384">
            <w:pPr>
              <w:numPr>
                <w:ilvl w:val="0"/>
                <w:numId w:val="24"/>
              </w:numPr>
              <w:spacing w:after="0"/>
              <w:ind w:left="-7" w:firstLine="426"/>
              <w:rPr>
                <w:rFonts w:ascii="Times New Roman" w:hAnsi="Times New Roman"/>
                <w:sz w:val="24"/>
                <w:szCs w:val="24"/>
              </w:rPr>
            </w:pPr>
            <w:r w:rsidRPr="00F75F72">
              <w:rPr>
                <w:rFonts w:ascii="Times New Roman" w:hAnsi="Times New Roman"/>
                <w:sz w:val="24"/>
                <w:szCs w:val="24"/>
              </w:rPr>
              <w:t>Обострение национальных конфликтов в СССР. Нагорно-Карабахский конфликт. Объявление независимости республиками Прибалтики.</w:t>
            </w:r>
          </w:p>
          <w:p w14:paraId="6BF4910A" w14:textId="77777777" w:rsidR="000C2EBA" w:rsidRPr="00F75F72" w:rsidRDefault="000C2EBA" w:rsidP="00986384">
            <w:pPr>
              <w:numPr>
                <w:ilvl w:val="0"/>
                <w:numId w:val="24"/>
              </w:numPr>
              <w:spacing w:after="0"/>
              <w:ind w:left="-7" w:firstLine="426"/>
              <w:rPr>
                <w:rFonts w:ascii="Times New Roman" w:hAnsi="Times New Roman"/>
                <w:sz w:val="24"/>
                <w:szCs w:val="24"/>
              </w:rPr>
            </w:pPr>
            <w:r w:rsidRPr="00F75F72">
              <w:rPr>
                <w:rFonts w:ascii="Times New Roman" w:hAnsi="Times New Roman"/>
                <w:sz w:val="24"/>
                <w:szCs w:val="24"/>
              </w:rPr>
              <w:t xml:space="preserve">Противостояние союзной и российской власти в 1990-1991 гг. </w:t>
            </w:r>
            <w:proofErr w:type="spellStart"/>
            <w:r w:rsidRPr="00F75F72">
              <w:rPr>
                <w:rFonts w:ascii="Times New Roman" w:hAnsi="Times New Roman"/>
                <w:sz w:val="24"/>
                <w:szCs w:val="24"/>
              </w:rPr>
              <w:t>Новоогарёвский</w:t>
            </w:r>
            <w:proofErr w:type="spellEnd"/>
            <w:r w:rsidRPr="00F75F72">
              <w:rPr>
                <w:rFonts w:ascii="Times New Roman" w:hAnsi="Times New Roman"/>
                <w:sz w:val="24"/>
                <w:szCs w:val="24"/>
              </w:rPr>
              <w:t xml:space="preserve">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  </w:t>
            </w:r>
          </w:p>
          <w:p w14:paraId="206D287E" w14:textId="77777777" w:rsidR="000C2EBA" w:rsidRPr="00F75F72" w:rsidRDefault="000C2EBA" w:rsidP="000C2EBA">
            <w:pPr>
              <w:spacing w:after="0"/>
              <w:ind w:left="-7" w:firstLine="426"/>
              <w:jc w:val="center"/>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Распад СССР </w:t>
            </w:r>
          </w:p>
        </w:tc>
        <w:tc>
          <w:tcPr>
            <w:tcW w:w="1985" w:type="dxa"/>
            <w:vMerge/>
          </w:tcPr>
          <w:p w14:paraId="16B726FE"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0B5FA11D" w14:textId="77777777" w:rsidR="000C2EBA" w:rsidRPr="00D13510" w:rsidRDefault="000C2EBA" w:rsidP="000C2EBA">
            <w:pPr>
              <w:spacing w:after="0"/>
              <w:rPr>
                <w:rFonts w:ascii="Times New Roman" w:hAnsi="Times New Roman"/>
                <w:bCs/>
                <w:iCs/>
                <w:sz w:val="24"/>
                <w:szCs w:val="24"/>
              </w:rPr>
            </w:pPr>
          </w:p>
        </w:tc>
        <w:tc>
          <w:tcPr>
            <w:tcW w:w="1417" w:type="dxa"/>
          </w:tcPr>
          <w:p w14:paraId="6EB489E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1F1B883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7E454E1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43D0C2D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3ACF4B8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3D9083C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6C1D5DE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3DA898F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08006BF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1339788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1ED0CE0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4B7D6C6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25B3FD7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051070F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62CB65D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300DB67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09.05</w:t>
            </w:r>
          </w:p>
          <w:p w14:paraId="191E3EF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386238A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2B2393D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2BC23917" w14:textId="77777777" w:rsidTr="000C2EBA">
        <w:tc>
          <w:tcPr>
            <w:tcW w:w="3256" w:type="dxa"/>
          </w:tcPr>
          <w:p w14:paraId="5569B944" w14:textId="77777777" w:rsidR="000C2EBA" w:rsidRPr="00F75F72" w:rsidRDefault="000C2EBA" w:rsidP="000C2EBA">
            <w:pPr>
              <w:spacing w:after="0"/>
              <w:rPr>
                <w:rFonts w:ascii="Times New Roman" w:hAnsi="Times New Roman"/>
                <w:sz w:val="24"/>
                <w:szCs w:val="24"/>
              </w:rPr>
            </w:pPr>
          </w:p>
        </w:tc>
        <w:tc>
          <w:tcPr>
            <w:tcW w:w="7512" w:type="dxa"/>
            <w:gridSpan w:val="2"/>
          </w:tcPr>
          <w:p w14:paraId="53F54875"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03E999C8"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33BD4900" w14:textId="77777777" w:rsidR="000C2EBA" w:rsidRPr="00D13510" w:rsidRDefault="000C2EBA" w:rsidP="000C2EBA">
            <w:pPr>
              <w:spacing w:after="0"/>
              <w:rPr>
                <w:rFonts w:ascii="Times New Roman" w:hAnsi="Times New Roman"/>
                <w:bCs/>
                <w:iCs/>
                <w:sz w:val="24"/>
                <w:szCs w:val="24"/>
              </w:rPr>
            </w:pPr>
          </w:p>
        </w:tc>
        <w:tc>
          <w:tcPr>
            <w:tcW w:w="1417" w:type="dxa"/>
          </w:tcPr>
          <w:p w14:paraId="7FA65971" w14:textId="77777777" w:rsidR="000C2EBA" w:rsidRPr="00D13510" w:rsidRDefault="000C2EBA" w:rsidP="000C2EBA">
            <w:pPr>
              <w:spacing w:after="0"/>
              <w:rPr>
                <w:rFonts w:ascii="Times New Roman" w:hAnsi="Times New Roman"/>
                <w:bCs/>
                <w:iCs/>
                <w:sz w:val="24"/>
                <w:szCs w:val="24"/>
              </w:rPr>
            </w:pPr>
          </w:p>
        </w:tc>
      </w:tr>
      <w:tr w:rsidR="000C2EBA" w:rsidRPr="00F75F72" w14:paraId="78BE3177" w14:textId="77777777" w:rsidTr="000C2EBA">
        <w:tc>
          <w:tcPr>
            <w:tcW w:w="3256" w:type="dxa"/>
          </w:tcPr>
          <w:p w14:paraId="5514F6B4" w14:textId="77777777" w:rsidR="000C2EBA" w:rsidRPr="00F75F72" w:rsidRDefault="000C2EBA" w:rsidP="000C2EBA">
            <w:pPr>
              <w:spacing w:after="0"/>
              <w:rPr>
                <w:rFonts w:ascii="Times New Roman" w:hAnsi="Times New Roman"/>
                <w:sz w:val="24"/>
                <w:szCs w:val="24"/>
              </w:rPr>
            </w:pPr>
          </w:p>
        </w:tc>
        <w:tc>
          <w:tcPr>
            <w:tcW w:w="7512" w:type="dxa"/>
            <w:gridSpan w:val="2"/>
          </w:tcPr>
          <w:p w14:paraId="20493EF2"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Cs/>
                <w:sz w:val="24"/>
                <w:szCs w:val="24"/>
              </w:rPr>
              <w:t xml:space="preserve"> Национальные конфликты в СССР периода Перестройки,</w:t>
            </w:r>
          </w:p>
        </w:tc>
        <w:tc>
          <w:tcPr>
            <w:tcW w:w="1985" w:type="dxa"/>
          </w:tcPr>
          <w:p w14:paraId="35007E71" w14:textId="77777777" w:rsidR="000C2EBA" w:rsidRPr="00F75F72" w:rsidRDefault="000C2EBA" w:rsidP="000C2EBA">
            <w:pPr>
              <w:spacing w:after="0"/>
              <w:jc w:val="center"/>
              <w:rPr>
                <w:rFonts w:ascii="Times New Roman" w:hAnsi="Times New Roman"/>
                <w:b/>
                <w:i/>
                <w:sz w:val="24"/>
                <w:szCs w:val="24"/>
              </w:rPr>
            </w:pPr>
          </w:p>
        </w:tc>
        <w:tc>
          <w:tcPr>
            <w:tcW w:w="1134" w:type="dxa"/>
          </w:tcPr>
          <w:p w14:paraId="6EFF7530" w14:textId="77777777" w:rsidR="000C2EBA" w:rsidRPr="00D13510" w:rsidRDefault="000C2EBA" w:rsidP="000C2EBA">
            <w:pPr>
              <w:spacing w:after="0"/>
              <w:rPr>
                <w:rFonts w:ascii="Times New Roman" w:hAnsi="Times New Roman"/>
                <w:bCs/>
                <w:iCs/>
                <w:sz w:val="24"/>
                <w:szCs w:val="24"/>
              </w:rPr>
            </w:pPr>
          </w:p>
        </w:tc>
        <w:tc>
          <w:tcPr>
            <w:tcW w:w="1417" w:type="dxa"/>
          </w:tcPr>
          <w:p w14:paraId="593F9EDC" w14:textId="77777777" w:rsidR="000C2EBA" w:rsidRPr="00D13510" w:rsidRDefault="000C2EBA" w:rsidP="000C2EBA">
            <w:pPr>
              <w:spacing w:after="0"/>
              <w:rPr>
                <w:rFonts w:ascii="Times New Roman" w:hAnsi="Times New Roman"/>
                <w:bCs/>
                <w:iCs/>
                <w:sz w:val="24"/>
                <w:szCs w:val="24"/>
              </w:rPr>
            </w:pPr>
          </w:p>
        </w:tc>
      </w:tr>
      <w:tr w:rsidR="000C2EBA" w:rsidRPr="00F75F72" w14:paraId="0A768C0E" w14:textId="77777777" w:rsidTr="000C2EBA">
        <w:tc>
          <w:tcPr>
            <w:tcW w:w="3256" w:type="dxa"/>
          </w:tcPr>
          <w:p w14:paraId="337C9060" w14:textId="77777777" w:rsidR="000C2EBA" w:rsidRPr="00F75F72" w:rsidRDefault="000C2EBA" w:rsidP="000C2EBA">
            <w:pPr>
              <w:spacing w:after="0"/>
              <w:rPr>
                <w:rFonts w:ascii="Times New Roman" w:hAnsi="Times New Roman"/>
                <w:sz w:val="24"/>
                <w:szCs w:val="24"/>
              </w:rPr>
            </w:pPr>
          </w:p>
        </w:tc>
        <w:tc>
          <w:tcPr>
            <w:tcW w:w="7512" w:type="dxa"/>
            <w:gridSpan w:val="2"/>
          </w:tcPr>
          <w:p w14:paraId="4CBB8D50"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5229191E"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0DB572B0" w14:textId="77777777" w:rsidR="000C2EBA" w:rsidRPr="00D13510" w:rsidRDefault="000C2EBA" w:rsidP="000C2EBA">
            <w:pPr>
              <w:spacing w:after="0"/>
              <w:rPr>
                <w:rFonts w:ascii="Times New Roman" w:hAnsi="Times New Roman"/>
                <w:bCs/>
                <w:iCs/>
                <w:sz w:val="24"/>
                <w:szCs w:val="24"/>
              </w:rPr>
            </w:pPr>
          </w:p>
        </w:tc>
        <w:tc>
          <w:tcPr>
            <w:tcW w:w="1417" w:type="dxa"/>
          </w:tcPr>
          <w:p w14:paraId="04FD74CD" w14:textId="77777777" w:rsidR="000C2EBA" w:rsidRPr="00D13510" w:rsidRDefault="000C2EBA" w:rsidP="000C2EBA">
            <w:pPr>
              <w:spacing w:after="0"/>
              <w:rPr>
                <w:rFonts w:ascii="Times New Roman" w:hAnsi="Times New Roman"/>
                <w:bCs/>
                <w:iCs/>
                <w:sz w:val="24"/>
                <w:szCs w:val="24"/>
              </w:rPr>
            </w:pPr>
          </w:p>
        </w:tc>
      </w:tr>
      <w:tr w:rsidR="000C2EBA" w:rsidRPr="00F75F72" w14:paraId="6A02C882" w14:textId="77777777" w:rsidTr="000C2EBA">
        <w:tc>
          <w:tcPr>
            <w:tcW w:w="3256" w:type="dxa"/>
          </w:tcPr>
          <w:p w14:paraId="00E7B5AE" w14:textId="77777777" w:rsidR="000C2EBA" w:rsidRPr="00F75F72" w:rsidRDefault="000C2EBA" w:rsidP="000C2EBA">
            <w:pPr>
              <w:spacing w:after="0"/>
              <w:rPr>
                <w:rFonts w:ascii="Times New Roman" w:hAnsi="Times New Roman"/>
                <w:sz w:val="24"/>
                <w:szCs w:val="24"/>
              </w:rPr>
            </w:pPr>
          </w:p>
        </w:tc>
        <w:tc>
          <w:tcPr>
            <w:tcW w:w="7512" w:type="dxa"/>
            <w:gridSpan w:val="2"/>
          </w:tcPr>
          <w:p w14:paraId="5431775A" w14:textId="77777777" w:rsidR="000C2EBA" w:rsidRPr="00F75F72" w:rsidRDefault="000C2EBA" w:rsidP="000C2EBA">
            <w:pPr>
              <w:spacing w:after="0"/>
              <w:rPr>
                <w:rFonts w:ascii="Times New Roman" w:hAnsi="Times New Roman"/>
                <w:i/>
                <w:sz w:val="24"/>
                <w:szCs w:val="24"/>
              </w:rPr>
            </w:pPr>
            <w:r w:rsidRPr="00F75F72">
              <w:rPr>
                <w:rFonts w:ascii="Times New Roman" w:hAnsi="Times New Roman"/>
                <w:i/>
                <w:sz w:val="24"/>
                <w:szCs w:val="24"/>
              </w:rPr>
              <w:t xml:space="preserve"> </w:t>
            </w:r>
            <w:r w:rsidRPr="00F75F72">
              <w:rPr>
                <w:rFonts w:ascii="Times New Roman" w:hAnsi="Times New Roman"/>
                <w:iCs/>
                <w:sz w:val="24"/>
                <w:szCs w:val="24"/>
              </w:rPr>
              <w:t>Построение хронологии распада СССР, культура СССР эпохи Перестройки</w:t>
            </w:r>
            <w:r w:rsidRPr="00F75F72">
              <w:rPr>
                <w:rFonts w:ascii="Times New Roman" w:hAnsi="Times New Roman"/>
                <w:i/>
                <w:sz w:val="24"/>
                <w:szCs w:val="24"/>
              </w:rPr>
              <w:t>.</w:t>
            </w:r>
          </w:p>
          <w:p w14:paraId="08BC98CF" w14:textId="77777777" w:rsidR="000C2EBA" w:rsidRPr="00F75F72" w:rsidRDefault="000C2EBA" w:rsidP="000C2EBA">
            <w:pPr>
              <w:spacing w:after="0"/>
              <w:rPr>
                <w:rFonts w:ascii="Times New Roman" w:hAnsi="Times New Roman"/>
                <w:b/>
                <w:i/>
                <w:sz w:val="24"/>
                <w:szCs w:val="24"/>
              </w:rPr>
            </w:pPr>
          </w:p>
        </w:tc>
        <w:tc>
          <w:tcPr>
            <w:tcW w:w="1985" w:type="dxa"/>
          </w:tcPr>
          <w:p w14:paraId="463EE55C" w14:textId="77777777" w:rsidR="000C2EBA" w:rsidRPr="00F75F72" w:rsidRDefault="000C2EBA" w:rsidP="000C2EBA">
            <w:pPr>
              <w:spacing w:after="0"/>
              <w:jc w:val="center"/>
              <w:rPr>
                <w:rFonts w:ascii="Times New Roman" w:hAnsi="Times New Roman"/>
                <w:b/>
                <w:i/>
                <w:sz w:val="24"/>
                <w:szCs w:val="24"/>
              </w:rPr>
            </w:pPr>
          </w:p>
        </w:tc>
        <w:tc>
          <w:tcPr>
            <w:tcW w:w="1134" w:type="dxa"/>
          </w:tcPr>
          <w:p w14:paraId="75F1E20B" w14:textId="77777777" w:rsidR="000C2EBA" w:rsidRPr="00D13510" w:rsidRDefault="000C2EBA" w:rsidP="000C2EBA">
            <w:pPr>
              <w:spacing w:after="0"/>
              <w:rPr>
                <w:rFonts w:ascii="Times New Roman" w:hAnsi="Times New Roman"/>
                <w:bCs/>
                <w:iCs/>
                <w:sz w:val="24"/>
                <w:szCs w:val="24"/>
              </w:rPr>
            </w:pPr>
          </w:p>
        </w:tc>
        <w:tc>
          <w:tcPr>
            <w:tcW w:w="1417" w:type="dxa"/>
          </w:tcPr>
          <w:p w14:paraId="5B79C837" w14:textId="77777777" w:rsidR="000C2EBA" w:rsidRPr="00D13510" w:rsidRDefault="000C2EBA" w:rsidP="000C2EBA">
            <w:pPr>
              <w:spacing w:after="0"/>
              <w:rPr>
                <w:rFonts w:ascii="Times New Roman" w:hAnsi="Times New Roman"/>
                <w:bCs/>
                <w:iCs/>
                <w:sz w:val="24"/>
                <w:szCs w:val="24"/>
              </w:rPr>
            </w:pPr>
          </w:p>
        </w:tc>
      </w:tr>
      <w:tr w:rsidR="000C2EBA" w:rsidRPr="00F75F72" w14:paraId="61BC7C9A" w14:textId="77777777" w:rsidTr="000C2EBA">
        <w:tc>
          <w:tcPr>
            <w:tcW w:w="3256" w:type="dxa"/>
            <w:vMerge w:val="restart"/>
          </w:tcPr>
          <w:p w14:paraId="07D31DF6" w14:textId="77777777" w:rsidR="000C2EBA" w:rsidRPr="00F75F72" w:rsidRDefault="000C2EBA" w:rsidP="000C2EBA">
            <w:pPr>
              <w:spacing w:after="0"/>
              <w:rPr>
                <w:rFonts w:ascii="Times New Roman" w:hAnsi="Times New Roman"/>
                <w:sz w:val="24"/>
                <w:szCs w:val="24"/>
              </w:rPr>
            </w:pPr>
            <w:r w:rsidRPr="00F75F72">
              <w:rPr>
                <w:rFonts w:ascii="Times New Roman" w:hAnsi="Times New Roman"/>
                <w:sz w:val="24"/>
                <w:szCs w:val="24"/>
              </w:rPr>
              <w:t>Тема 2.3.</w:t>
            </w:r>
            <w:r w:rsidRPr="00F75F72">
              <w:rPr>
                <w:rFonts w:ascii="Times New Roman" w:hAnsi="Times New Roman"/>
                <w:b/>
                <w:sz w:val="24"/>
                <w:szCs w:val="24"/>
              </w:rPr>
              <w:t xml:space="preserve"> Становление современной российской государственности. Экономические и политические преобразования 1990-х годов. Конституция 1993 г. Россия в президентство В. В. Путина и Д. А. Медведева (2000 – 2016 гг.)</w:t>
            </w:r>
          </w:p>
        </w:tc>
        <w:tc>
          <w:tcPr>
            <w:tcW w:w="7512" w:type="dxa"/>
            <w:gridSpan w:val="2"/>
          </w:tcPr>
          <w:p w14:paraId="49312E13"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7EC16238"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4</w:t>
            </w:r>
          </w:p>
        </w:tc>
        <w:tc>
          <w:tcPr>
            <w:tcW w:w="1134" w:type="dxa"/>
            <w:vMerge w:val="restart"/>
          </w:tcPr>
          <w:p w14:paraId="5BE1FDF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01</w:t>
            </w:r>
          </w:p>
          <w:p w14:paraId="07D813A5" w14:textId="77777777" w:rsidR="000C2EBA" w:rsidRPr="00D13510" w:rsidRDefault="000C2EBA" w:rsidP="000C2EBA">
            <w:pPr>
              <w:spacing w:after="0"/>
              <w:rPr>
                <w:rFonts w:ascii="Times New Roman" w:hAnsi="Times New Roman"/>
                <w:bCs/>
                <w:iCs/>
                <w:sz w:val="24"/>
                <w:szCs w:val="24"/>
              </w:rPr>
            </w:pPr>
          </w:p>
        </w:tc>
        <w:tc>
          <w:tcPr>
            <w:tcW w:w="1417" w:type="dxa"/>
          </w:tcPr>
          <w:p w14:paraId="0776558B" w14:textId="77777777" w:rsidR="000C2EBA" w:rsidRPr="00D13510" w:rsidRDefault="000C2EBA" w:rsidP="000C2EBA">
            <w:pPr>
              <w:spacing w:after="0"/>
              <w:rPr>
                <w:rFonts w:ascii="Times New Roman" w:hAnsi="Times New Roman"/>
                <w:bCs/>
                <w:iCs/>
                <w:sz w:val="24"/>
                <w:szCs w:val="24"/>
              </w:rPr>
            </w:pPr>
          </w:p>
        </w:tc>
      </w:tr>
      <w:tr w:rsidR="000C2EBA" w:rsidRPr="00F75F72" w14:paraId="025716D1" w14:textId="77777777" w:rsidTr="000C2EBA">
        <w:tc>
          <w:tcPr>
            <w:tcW w:w="3256" w:type="dxa"/>
            <w:vMerge/>
          </w:tcPr>
          <w:p w14:paraId="17050840"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71A2CBB" w14:textId="77777777" w:rsidR="000C2EBA" w:rsidRPr="00F75F72" w:rsidRDefault="000C2EBA" w:rsidP="00986384">
            <w:pPr>
              <w:numPr>
                <w:ilvl w:val="0"/>
                <w:numId w:val="25"/>
              </w:numPr>
              <w:spacing w:after="0"/>
              <w:ind w:left="-7" w:firstLine="367"/>
              <w:jc w:val="both"/>
              <w:rPr>
                <w:rFonts w:ascii="Times New Roman" w:hAnsi="Times New Roman"/>
                <w:sz w:val="24"/>
                <w:szCs w:val="24"/>
              </w:rPr>
            </w:pPr>
            <w:r w:rsidRPr="00F75F72">
              <w:rPr>
                <w:rFonts w:ascii="Times New Roman" w:hAnsi="Times New Roman"/>
                <w:sz w:val="24"/>
                <w:szCs w:val="24"/>
              </w:rPr>
              <w:t>Декларация о государственном суверенитете 12 июня 1990 г. Формирование структур российской власти. Введение поста президента РФ. Роль российской власти в 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последствия. Формирование класса предпринимателей. Социальные конфликты в 1990-е гг.</w:t>
            </w:r>
          </w:p>
          <w:p w14:paraId="0232E598" w14:textId="77777777" w:rsidR="000C2EBA" w:rsidRPr="00F75F72" w:rsidRDefault="000C2EBA" w:rsidP="00986384">
            <w:pPr>
              <w:numPr>
                <w:ilvl w:val="0"/>
                <w:numId w:val="25"/>
              </w:numPr>
              <w:spacing w:after="0"/>
              <w:ind w:left="-7" w:firstLine="367"/>
              <w:jc w:val="both"/>
              <w:rPr>
                <w:rFonts w:ascii="Times New Roman" w:hAnsi="Times New Roman"/>
                <w:sz w:val="24"/>
                <w:szCs w:val="24"/>
              </w:rPr>
            </w:pPr>
            <w:r w:rsidRPr="00F75F72">
              <w:rPr>
                <w:rFonts w:ascii="Times New Roman" w:hAnsi="Times New Roman"/>
                <w:sz w:val="24"/>
                <w:szCs w:val="24"/>
              </w:rPr>
              <w:t xml:space="preserve">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 </w:t>
            </w:r>
          </w:p>
          <w:p w14:paraId="759E9BA8" w14:textId="77777777" w:rsidR="000C2EBA" w:rsidRPr="00F75F72" w:rsidRDefault="000C2EBA" w:rsidP="00986384">
            <w:pPr>
              <w:numPr>
                <w:ilvl w:val="0"/>
                <w:numId w:val="25"/>
              </w:numPr>
              <w:spacing w:after="0"/>
              <w:ind w:left="-7" w:firstLine="367"/>
              <w:jc w:val="both"/>
              <w:rPr>
                <w:rFonts w:ascii="Times New Roman" w:hAnsi="Times New Roman"/>
                <w:sz w:val="24"/>
                <w:szCs w:val="24"/>
              </w:rPr>
            </w:pPr>
            <w:r w:rsidRPr="00F75F72">
              <w:rPr>
                <w:rFonts w:ascii="Times New Roman" w:hAnsi="Times New Roman"/>
                <w:sz w:val="24"/>
                <w:szCs w:val="24"/>
              </w:rPr>
              <w:t>Конфликты на Северном Кавказе. Боевые действия в Чечне 1994-1996 гг. Хасавюртовские соглашения.</w:t>
            </w:r>
          </w:p>
          <w:p w14:paraId="60C67903" w14:textId="77777777" w:rsidR="000C2EBA" w:rsidRPr="00F75F72" w:rsidRDefault="000C2EBA" w:rsidP="00986384">
            <w:pPr>
              <w:numPr>
                <w:ilvl w:val="0"/>
                <w:numId w:val="25"/>
              </w:numPr>
              <w:spacing w:after="0"/>
              <w:ind w:left="-7" w:firstLine="367"/>
              <w:jc w:val="both"/>
              <w:rPr>
                <w:rFonts w:ascii="Times New Roman" w:hAnsi="Times New Roman"/>
                <w:sz w:val="24"/>
                <w:szCs w:val="24"/>
              </w:rPr>
            </w:pPr>
            <w:r w:rsidRPr="00F75F72">
              <w:rPr>
                <w:rFonts w:ascii="Times New Roman" w:hAnsi="Times New Roman"/>
                <w:sz w:val="24"/>
                <w:szCs w:val="24"/>
              </w:rPr>
              <w:t xml:space="preserve">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председателем правительства. Уход Б. Н. Ельцина в отставку. </w:t>
            </w:r>
          </w:p>
          <w:p w14:paraId="391D581C" w14:textId="77777777" w:rsidR="000C2EBA" w:rsidRPr="00F75F72" w:rsidRDefault="000C2EBA" w:rsidP="00986384">
            <w:pPr>
              <w:numPr>
                <w:ilvl w:val="0"/>
                <w:numId w:val="25"/>
              </w:numPr>
              <w:spacing w:after="0"/>
              <w:ind w:left="-7" w:firstLine="367"/>
              <w:jc w:val="both"/>
              <w:rPr>
                <w:rFonts w:ascii="Times New Roman" w:hAnsi="Times New Roman"/>
                <w:sz w:val="24"/>
                <w:szCs w:val="24"/>
              </w:rPr>
            </w:pPr>
            <w:r w:rsidRPr="00F75F72">
              <w:rPr>
                <w:rFonts w:ascii="Times New Roman" w:hAnsi="Times New Roman"/>
                <w:sz w:val="24"/>
                <w:szCs w:val="24"/>
              </w:rPr>
              <w:t xml:space="preserve">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w:t>
            </w:r>
            <w:r w:rsidRPr="00F75F72">
              <w:rPr>
                <w:rFonts w:ascii="Times New Roman" w:hAnsi="Times New Roman"/>
                <w:sz w:val="24"/>
                <w:szCs w:val="24"/>
              </w:rPr>
              <w:lastRenderedPageBreak/>
              <w:t>на модернизацию и инновации. Изменения в конституции. Возвращение В. В. Путина на пост президента. Актуальные проблемы современной России. Воссоединение Крыма с Россией, значение этого события.</w:t>
            </w:r>
          </w:p>
          <w:p w14:paraId="35C9F2DA" w14:textId="77777777" w:rsidR="000C2EBA" w:rsidRPr="00F75F72" w:rsidRDefault="000C2EBA" w:rsidP="000C2EBA">
            <w:pPr>
              <w:spacing w:after="0"/>
              <w:ind w:left="-7" w:firstLine="367"/>
              <w:jc w:val="both"/>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Становление новой российской государственности. Осенний политический кризис 1993 г. Конституция 1993 г., Экономические реформы 1990-х гг. Переход к рыночной экономике, Социально-экономическая ситуация в России начала </w:t>
            </w:r>
            <w:r w:rsidRPr="00F75F72">
              <w:rPr>
                <w:rFonts w:ascii="Times New Roman" w:hAnsi="Times New Roman"/>
                <w:bCs/>
                <w:sz w:val="24"/>
                <w:szCs w:val="24"/>
                <w:lang w:val="en-US"/>
              </w:rPr>
              <w:t>XXI</w:t>
            </w:r>
            <w:r w:rsidRPr="00F75F72">
              <w:rPr>
                <w:rFonts w:ascii="Times New Roman" w:hAnsi="Times New Roman"/>
                <w:bCs/>
                <w:sz w:val="24"/>
                <w:szCs w:val="24"/>
              </w:rPr>
              <w:t xml:space="preserve"> в., Политические преобразования в России начала </w:t>
            </w:r>
            <w:r w:rsidRPr="00F75F72">
              <w:rPr>
                <w:rFonts w:ascii="Times New Roman" w:hAnsi="Times New Roman"/>
                <w:bCs/>
                <w:sz w:val="24"/>
                <w:szCs w:val="24"/>
                <w:lang w:val="en-US"/>
              </w:rPr>
              <w:t>XXI</w:t>
            </w:r>
            <w:r w:rsidRPr="00F75F72">
              <w:rPr>
                <w:rFonts w:ascii="Times New Roman" w:hAnsi="Times New Roman"/>
                <w:bCs/>
                <w:sz w:val="24"/>
                <w:szCs w:val="24"/>
              </w:rPr>
              <w:t xml:space="preserve"> в. </w:t>
            </w:r>
          </w:p>
        </w:tc>
        <w:tc>
          <w:tcPr>
            <w:tcW w:w="1985" w:type="dxa"/>
            <w:vMerge/>
          </w:tcPr>
          <w:p w14:paraId="1F767661"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1EA83145" w14:textId="77777777" w:rsidR="000C2EBA" w:rsidRPr="00D13510" w:rsidRDefault="000C2EBA" w:rsidP="000C2EBA">
            <w:pPr>
              <w:spacing w:after="0"/>
              <w:rPr>
                <w:rFonts w:ascii="Times New Roman" w:hAnsi="Times New Roman"/>
                <w:bCs/>
                <w:iCs/>
                <w:sz w:val="24"/>
                <w:szCs w:val="24"/>
              </w:rPr>
            </w:pPr>
          </w:p>
        </w:tc>
        <w:tc>
          <w:tcPr>
            <w:tcW w:w="1417" w:type="dxa"/>
          </w:tcPr>
          <w:p w14:paraId="3576E93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01.01</w:t>
            </w:r>
          </w:p>
          <w:p w14:paraId="2DDE22A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01.02</w:t>
            </w:r>
          </w:p>
          <w:p w14:paraId="3DE4063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01.03</w:t>
            </w:r>
          </w:p>
          <w:p w14:paraId="6FCEF92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01.04</w:t>
            </w:r>
          </w:p>
          <w:p w14:paraId="7239BF4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01.05</w:t>
            </w:r>
          </w:p>
          <w:p w14:paraId="2C6B42A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01.06</w:t>
            </w:r>
          </w:p>
          <w:p w14:paraId="29EA093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01.07</w:t>
            </w:r>
          </w:p>
          <w:p w14:paraId="1270746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01.08</w:t>
            </w:r>
          </w:p>
          <w:p w14:paraId="7F2F2D3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01.09</w:t>
            </w:r>
          </w:p>
          <w:p w14:paraId="4FE6C35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01.01</w:t>
            </w:r>
          </w:p>
          <w:p w14:paraId="62DFCB9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01.02</w:t>
            </w:r>
          </w:p>
          <w:p w14:paraId="3E91956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01.03</w:t>
            </w:r>
          </w:p>
          <w:p w14:paraId="721C6EF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01.04</w:t>
            </w:r>
          </w:p>
          <w:p w14:paraId="47D9296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01.05</w:t>
            </w:r>
          </w:p>
          <w:p w14:paraId="71165F68" w14:textId="77777777" w:rsidR="000C2EBA" w:rsidRPr="00D13510" w:rsidRDefault="000C2EBA" w:rsidP="000C2EBA">
            <w:pPr>
              <w:spacing w:after="0"/>
              <w:rPr>
                <w:rFonts w:ascii="Times New Roman" w:hAnsi="Times New Roman"/>
                <w:bCs/>
                <w:iCs/>
                <w:sz w:val="24"/>
                <w:szCs w:val="24"/>
              </w:rPr>
            </w:pPr>
          </w:p>
        </w:tc>
      </w:tr>
      <w:tr w:rsidR="000C2EBA" w:rsidRPr="00F75F72" w14:paraId="09842871" w14:textId="77777777" w:rsidTr="000C2EBA">
        <w:tc>
          <w:tcPr>
            <w:tcW w:w="3256" w:type="dxa"/>
          </w:tcPr>
          <w:p w14:paraId="6212F11E"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BB8F7A7"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52016D6D"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1BCFCB70" w14:textId="77777777" w:rsidR="000C2EBA" w:rsidRPr="00D13510" w:rsidRDefault="000C2EBA" w:rsidP="000C2EBA">
            <w:pPr>
              <w:spacing w:after="0"/>
              <w:rPr>
                <w:rFonts w:ascii="Times New Roman" w:hAnsi="Times New Roman"/>
                <w:bCs/>
                <w:iCs/>
                <w:sz w:val="24"/>
                <w:szCs w:val="24"/>
              </w:rPr>
            </w:pPr>
          </w:p>
        </w:tc>
        <w:tc>
          <w:tcPr>
            <w:tcW w:w="1417" w:type="dxa"/>
          </w:tcPr>
          <w:p w14:paraId="0DBC3D31" w14:textId="77777777" w:rsidR="000C2EBA" w:rsidRPr="00D13510" w:rsidRDefault="000C2EBA" w:rsidP="000C2EBA">
            <w:pPr>
              <w:spacing w:after="0"/>
              <w:rPr>
                <w:rFonts w:ascii="Times New Roman" w:hAnsi="Times New Roman"/>
                <w:bCs/>
                <w:iCs/>
                <w:sz w:val="24"/>
                <w:szCs w:val="24"/>
              </w:rPr>
            </w:pPr>
          </w:p>
        </w:tc>
      </w:tr>
      <w:tr w:rsidR="000C2EBA" w:rsidRPr="00F75F72" w14:paraId="4A4A3AC6" w14:textId="77777777" w:rsidTr="000C2EBA">
        <w:tc>
          <w:tcPr>
            <w:tcW w:w="3256" w:type="dxa"/>
          </w:tcPr>
          <w:p w14:paraId="2E102DE6"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DBDA8E5"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sz w:val="24"/>
                <w:szCs w:val="24"/>
              </w:rPr>
              <w:t xml:space="preserve"> Основные политические партии и общественные движения современной России.</w:t>
            </w:r>
          </w:p>
        </w:tc>
        <w:tc>
          <w:tcPr>
            <w:tcW w:w="1985" w:type="dxa"/>
          </w:tcPr>
          <w:p w14:paraId="300538F3" w14:textId="77777777" w:rsidR="000C2EBA" w:rsidRPr="00F75F72" w:rsidRDefault="000C2EBA" w:rsidP="000C2EBA">
            <w:pPr>
              <w:spacing w:after="0"/>
              <w:jc w:val="center"/>
              <w:rPr>
                <w:rFonts w:ascii="Times New Roman" w:hAnsi="Times New Roman"/>
                <w:b/>
                <w:i/>
                <w:sz w:val="24"/>
                <w:szCs w:val="24"/>
              </w:rPr>
            </w:pPr>
          </w:p>
        </w:tc>
        <w:tc>
          <w:tcPr>
            <w:tcW w:w="1134" w:type="dxa"/>
          </w:tcPr>
          <w:p w14:paraId="5366A15C" w14:textId="77777777" w:rsidR="000C2EBA" w:rsidRPr="00D13510" w:rsidRDefault="000C2EBA" w:rsidP="000C2EBA">
            <w:pPr>
              <w:spacing w:after="0"/>
              <w:rPr>
                <w:rFonts w:ascii="Times New Roman" w:hAnsi="Times New Roman"/>
                <w:bCs/>
                <w:iCs/>
                <w:sz w:val="24"/>
                <w:szCs w:val="24"/>
              </w:rPr>
            </w:pPr>
          </w:p>
        </w:tc>
        <w:tc>
          <w:tcPr>
            <w:tcW w:w="1417" w:type="dxa"/>
          </w:tcPr>
          <w:p w14:paraId="23493385" w14:textId="77777777" w:rsidR="000C2EBA" w:rsidRPr="00D13510" w:rsidRDefault="000C2EBA" w:rsidP="000C2EBA">
            <w:pPr>
              <w:spacing w:after="0"/>
              <w:rPr>
                <w:rFonts w:ascii="Times New Roman" w:hAnsi="Times New Roman"/>
                <w:bCs/>
                <w:iCs/>
                <w:sz w:val="24"/>
                <w:szCs w:val="24"/>
              </w:rPr>
            </w:pPr>
          </w:p>
        </w:tc>
      </w:tr>
      <w:tr w:rsidR="000C2EBA" w:rsidRPr="00F75F72" w14:paraId="0723F904" w14:textId="77777777" w:rsidTr="000C2EBA">
        <w:tc>
          <w:tcPr>
            <w:tcW w:w="3256" w:type="dxa"/>
          </w:tcPr>
          <w:p w14:paraId="1CBDA662"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2A4B905"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Самостоятельная работа обучающихся</w:t>
            </w:r>
          </w:p>
        </w:tc>
        <w:tc>
          <w:tcPr>
            <w:tcW w:w="1985" w:type="dxa"/>
          </w:tcPr>
          <w:p w14:paraId="745AD03A"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5AF331FC" w14:textId="77777777" w:rsidR="000C2EBA" w:rsidRPr="00D13510" w:rsidRDefault="000C2EBA" w:rsidP="000C2EBA">
            <w:pPr>
              <w:spacing w:after="0"/>
              <w:rPr>
                <w:rFonts w:ascii="Times New Roman" w:hAnsi="Times New Roman"/>
                <w:bCs/>
                <w:iCs/>
                <w:sz w:val="24"/>
                <w:szCs w:val="24"/>
              </w:rPr>
            </w:pPr>
          </w:p>
        </w:tc>
        <w:tc>
          <w:tcPr>
            <w:tcW w:w="1417" w:type="dxa"/>
          </w:tcPr>
          <w:p w14:paraId="3ED1868F" w14:textId="77777777" w:rsidR="000C2EBA" w:rsidRPr="00D13510" w:rsidRDefault="000C2EBA" w:rsidP="000C2EBA">
            <w:pPr>
              <w:spacing w:after="0"/>
              <w:rPr>
                <w:rFonts w:ascii="Times New Roman" w:hAnsi="Times New Roman"/>
                <w:bCs/>
                <w:iCs/>
                <w:sz w:val="24"/>
                <w:szCs w:val="24"/>
              </w:rPr>
            </w:pPr>
          </w:p>
        </w:tc>
      </w:tr>
      <w:tr w:rsidR="000C2EBA" w:rsidRPr="00F75F72" w14:paraId="4C835A37" w14:textId="77777777" w:rsidTr="000C2EBA">
        <w:tc>
          <w:tcPr>
            <w:tcW w:w="3256" w:type="dxa"/>
            <w:vMerge w:val="restart"/>
          </w:tcPr>
          <w:p w14:paraId="0A14B27F"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sz w:val="24"/>
                <w:szCs w:val="24"/>
              </w:rPr>
              <w:t>Тема 2.4.</w:t>
            </w:r>
            <w:r w:rsidRPr="00F75F72">
              <w:rPr>
                <w:rFonts w:ascii="Times New Roman" w:hAnsi="Times New Roman"/>
                <w:b/>
                <w:sz w:val="24"/>
                <w:szCs w:val="24"/>
              </w:rPr>
              <w:t xml:space="preserve"> Россия в системе международных отношений современного мира.</w:t>
            </w:r>
          </w:p>
        </w:tc>
        <w:tc>
          <w:tcPr>
            <w:tcW w:w="7512" w:type="dxa"/>
            <w:gridSpan w:val="2"/>
          </w:tcPr>
          <w:p w14:paraId="571073C6"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2D365144"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vMerge w:val="restart"/>
          </w:tcPr>
          <w:p w14:paraId="17D86B7B" w14:textId="77777777" w:rsidR="000C2EBA"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02</w:t>
            </w:r>
          </w:p>
          <w:p w14:paraId="64A015F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03</w:t>
            </w:r>
          </w:p>
          <w:p w14:paraId="6C786F9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04</w:t>
            </w:r>
          </w:p>
          <w:p w14:paraId="635EB8A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43DF61D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6BB9809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468835D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7286707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2A956CA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41754FCE" w14:textId="77777777" w:rsidR="000C2EBA" w:rsidRPr="00D13510" w:rsidRDefault="000C2EBA" w:rsidP="000C2EBA">
            <w:pPr>
              <w:spacing w:after="0"/>
              <w:rPr>
                <w:rFonts w:ascii="Times New Roman" w:hAnsi="Times New Roman"/>
                <w:bCs/>
                <w:iCs/>
                <w:sz w:val="24"/>
                <w:szCs w:val="24"/>
              </w:rPr>
            </w:pPr>
          </w:p>
        </w:tc>
      </w:tr>
      <w:tr w:rsidR="000C2EBA" w:rsidRPr="00F75F72" w14:paraId="3A18A42D" w14:textId="77777777" w:rsidTr="000C2EBA">
        <w:tc>
          <w:tcPr>
            <w:tcW w:w="3256" w:type="dxa"/>
            <w:vMerge/>
          </w:tcPr>
          <w:p w14:paraId="6628DBA7" w14:textId="77777777" w:rsidR="000C2EBA" w:rsidRPr="00F75F72" w:rsidRDefault="000C2EBA" w:rsidP="000C2EBA">
            <w:pPr>
              <w:spacing w:after="0"/>
              <w:rPr>
                <w:rFonts w:ascii="Times New Roman" w:hAnsi="Times New Roman"/>
                <w:b/>
                <w:i/>
                <w:sz w:val="24"/>
                <w:szCs w:val="24"/>
              </w:rPr>
            </w:pPr>
          </w:p>
        </w:tc>
        <w:tc>
          <w:tcPr>
            <w:tcW w:w="7512" w:type="dxa"/>
            <w:gridSpan w:val="2"/>
          </w:tcPr>
          <w:p w14:paraId="487F702E" w14:textId="77777777" w:rsidR="000C2EBA" w:rsidRPr="00F75F72" w:rsidRDefault="000C2EBA" w:rsidP="00986384">
            <w:pPr>
              <w:numPr>
                <w:ilvl w:val="0"/>
                <w:numId w:val="26"/>
              </w:numPr>
              <w:spacing w:after="0"/>
              <w:ind w:left="-7" w:firstLine="367"/>
              <w:jc w:val="both"/>
              <w:rPr>
                <w:rFonts w:ascii="Times New Roman" w:hAnsi="Times New Roman"/>
                <w:sz w:val="24"/>
                <w:szCs w:val="24"/>
              </w:rPr>
            </w:pPr>
            <w:r w:rsidRPr="00F75F72">
              <w:rPr>
                <w:rFonts w:ascii="Times New Roman" w:hAnsi="Times New Roman"/>
                <w:sz w:val="24"/>
                <w:szCs w:val="24"/>
              </w:rPr>
              <w:t>Основные направления внешней политики современной России. Россия как член международных и региональных структур. Выстраивание отношений с США. Проблема регулирования численности вооружений. Совместная борьба с международным терроризмом. Расширение НАТО и угроза интересам России. Россия и страны СНГ, методы влияния России в ближнем зарубежье. Союзное государство России и Белоруссии. Россия и «цветные революции» в странах СНГ. Российско-грузинский конфликт 2008 г.   Выстраивание отношений со странами Азии и «третьего мира». Территориальные споры с Японией и Китаем. Россия и ситуация на современном Ближнем Востоке (Ливия, Сирия). Защита принципов многополярного мира.</w:t>
            </w:r>
          </w:p>
          <w:p w14:paraId="5BFF7EBC" w14:textId="77777777" w:rsidR="000C2EBA" w:rsidRPr="00F75F72" w:rsidRDefault="000C2EBA" w:rsidP="000C2EBA">
            <w:pPr>
              <w:spacing w:after="0"/>
              <w:ind w:left="-7" w:firstLine="367"/>
              <w:jc w:val="both"/>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Принципы формирования внешней политики в РФ, Отношения РФ со странами СНГ, Отношения РФ со странами Запада, Азиатское направление внешней политики РФ </w:t>
            </w:r>
          </w:p>
        </w:tc>
        <w:tc>
          <w:tcPr>
            <w:tcW w:w="1985" w:type="dxa"/>
            <w:vMerge/>
          </w:tcPr>
          <w:p w14:paraId="73ADCCF5"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6D9CCAF6" w14:textId="77777777" w:rsidR="000C2EBA" w:rsidRPr="00D13510" w:rsidRDefault="000C2EBA" w:rsidP="000C2EBA">
            <w:pPr>
              <w:spacing w:after="0"/>
              <w:rPr>
                <w:rFonts w:ascii="Times New Roman" w:hAnsi="Times New Roman"/>
                <w:bCs/>
                <w:iCs/>
                <w:sz w:val="24"/>
                <w:szCs w:val="24"/>
              </w:rPr>
            </w:pPr>
          </w:p>
        </w:tc>
        <w:tc>
          <w:tcPr>
            <w:tcW w:w="1417" w:type="dxa"/>
          </w:tcPr>
          <w:p w14:paraId="3323383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02.01</w:t>
            </w:r>
          </w:p>
          <w:p w14:paraId="6930E27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02.02</w:t>
            </w:r>
          </w:p>
          <w:p w14:paraId="136C971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02.03</w:t>
            </w:r>
          </w:p>
          <w:p w14:paraId="47ED3F7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02.04</w:t>
            </w:r>
          </w:p>
          <w:p w14:paraId="73A8D0E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02.05</w:t>
            </w:r>
          </w:p>
          <w:p w14:paraId="2E6441B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02.06</w:t>
            </w:r>
          </w:p>
          <w:p w14:paraId="5739915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02.01</w:t>
            </w:r>
          </w:p>
          <w:p w14:paraId="5689DFF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02.02</w:t>
            </w:r>
          </w:p>
          <w:p w14:paraId="02610DE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02.03</w:t>
            </w:r>
          </w:p>
          <w:p w14:paraId="605DFE6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03.01</w:t>
            </w:r>
          </w:p>
          <w:p w14:paraId="10F484F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03.02</w:t>
            </w:r>
          </w:p>
          <w:p w14:paraId="0F9DCB4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03.03</w:t>
            </w:r>
          </w:p>
          <w:p w14:paraId="338C2A9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03.01</w:t>
            </w:r>
          </w:p>
          <w:p w14:paraId="234A23B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03.02</w:t>
            </w:r>
          </w:p>
          <w:p w14:paraId="6E48126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03.04</w:t>
            </w:r>
          </w:p>
          <w:p w14:paraId="5DF779E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04.01</w:t>
            </w:r>
          </w:p>
          <w:p w14:paraId="7A0C3D1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Уо 04.02</w:t>
            </w:r>
          </w:p>
          <w:p w14:paraId="4290F26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4DB018E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04.02</w:t>
            </w:r>
          </w:p>
          <w:p w14:paraId="77B76A2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5270EC2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5121849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0DE8739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29A64BE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6BBBC38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1D48D24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0DB6FB1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3FCB049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6A7BAB8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2571683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0AB7C29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46B13F6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18DA016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7E747B9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55B76D3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78E674F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09.05</w:t>
            </w:r>
          </w:p>
          <w:p w14:paraId="3C22A76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187C518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744FF28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419A702B" w14:textId="77777777" w:rsidTr="000C2EBA">
        <w:tc>
          <w:tcPr>
            <w:tcW w:w="3256" w:type="dxa"/>
          </w:tcPr>
          <w:p w14:paraId="5E5F188E"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13DE0FF"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3DED4F35"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5404836A" w14:textId="77777777" w:rsidR="000C2EBA" w:rsidRPr="00D13510" w:rsidRDefault="000C2EBA" w:rsidP="000C2EBA">
            <w:pPr>
              <w:spacing w:after="0"/>
              <w:rPr>
                <w:rFonts w:ascii="Times New Roman" w:hAnsi="Times New Roman"/>
                <w:bCs/>
                <w:iCs/>
                <w:sz w:val="24"/>
                <w:szCs w:val="24"/>
              </w:rPr>
            </w:pPr>
          </w:p>
        </w:tc>
        <w:tc>
          <w:tcPr>
            <w:tcW w:w="1417" w:type="dxa"/>
          </w:tcPr>
          <w:p w14:paraId="4C3252AC" w14:textId="77777777" w:rsidR="000C2EBA" w:rsidRPr="00D13510" w:rsidRDefault="000C2EBA" w:rsidP="000C2EBA">
            <w:pPr>
              <w:spacing w:after="0"/>
              <w:rPr>
                <w:rFonts w:ascii="Times New Roman" w:hAnsi="Times New Roman"/>
                <w:bCs/>
                <w:iCs/>
                <w:sz w:val="24"/>
                <w:szCs w:val="24"/>
              </w:rPr>
            </w:pPr>
          </w:p>
        </w:tc>
      </w:tr>
      <w:tr w:rsidR="000C2EBA" w:rsidRPr="00F75F72" w14:paraId="6BBC6665" w14:textId="77777777" w:rsidTr="000C2EBA">
        <w:tc>
          <w:tcPr>
            <w:tcW w:w="3256" w:type="dxa"/>
          </w:tcPr>
          <w:p w14:paraId="5CCDF9BC"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4F29283"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48EB9709"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110E203F" w14:textId="77777777" w:rsidR="000C2EBA" w:rsidRPr="00D13510" w:rsidRDefault="000C2EBA" w:rsidP="000C2EBA">
            <w:pPr>
              <w:spacing w:after="0"/>
              <w:rPr>
                <w:rFonts w:ascii="Times New Roman" w:hAnsi="Times New Roman"/>
                <w:bCs/>
                <w:iCs/>
                <w:sz w:val="24"/>
                <w:szCs w:val="24"/>
              </w:rPr>
            </w:pPr>
          </w:p>
        </w:tc>
        <w:tc>
          <w:tcPr>
            <w:tcW w:w="1417" w:type="dxa"/>
          </w:tcPr>
          <w:p w14:paraId="65F7BA8B" w14:textId="77777777" w:rsidR="000C2EBA" w:rsidRPr="00D13510" w:rsidRDefault="000C2EBA" w:rsidP="000C2EBA">
            <w:pPr>
              <w:spacing w:after="0"/>
              <w:rPr>
                <w:rFonts w:ascii="Times New Roman" w:hAnsi="Times New Roman"/>
                <w:bCs/>
                <w:iCs/>
                <w:sz w:val="24"/>
                <w:szCs w:val="24"/>
              </w:rPr>
            </w:pPr>
          </w:p>
        </w:tc>
      </w:tr>
      <w:tr w:rsidR="000C2EBA" w:rsidRPr="00F75F72" w14:paraId="55A117FA" w14:textId="77777777" w:rsidTr="000C2EBA">
        <w:tc>
          <w:tcPr>
            <w:tcW w:w="3256" w:type="dxa"/>
            <w:vMerge w:val="restart"/>
          </w:tcPr>
          <w:p w14:paraId="35B13338" w14:textId="77777777" w:rsidR="000C2EBA" w:rsidRPr="00F75F72" w:rsidRDefault="000C2EBA" w:rsidP="000C2EBA">
            <w:pPr>
              <w:spacing w:after="0"/>
              <w:rPr>
                <w:rFonts w:ascii="Times New Roman" w:hAnsi="Times New Roman"/>
                <w:sz w:val="24"/>
                <w:szCs w:val="24"/>
              </w:rPr>
            </w:pPr>
            <w:r w:rsidRPr="00F75F72">
              <w:rPr>
                <w:rFonts w:ascii="Times New Roman" w:hAnsi="Times New Roman"/>
                <w:sz w:val="24"/>
                <w:szCs w:val="24"/>
              </w:rPr>
              <w:t xml:space="preserve">Тема 2.5. </w:t>
            </w:r>
            <w:r w:rsidRPr="00F75F72">
              <w:rPr>
                <w:rFonts w:ascii="Times New Roman" w:hAnsi="Times New Roman"/>
                <w:b/>
                <w:sz w:val="24"/>
                <w:szCs w:val="24"/>
              </w:rPr>
              <w:t>Страны СНГ в 1992 - 2016 годы.</w:t>
            </w:r>
          </w:p>
        </w:tc>
        <w:tc>
          <w:tcPr>
            <w:tcW w:w="7512" w:type="dxa"/>
            <w:gridSpan w:val="2"/>
          </w:tcPr>
          <w:p w14:paraId="6A06AF00"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1D749407"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vMerge w:val="restart"/>
          </w:tcPr>
          <w:p w14:paraId="1C5FA22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О4</w:t>
            </w:r>
          </w:p>
          <w:p w14:paraId="1BDC118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64982DD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3D23A93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1C1F4C1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77B7EA0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ОК</w:t>
            </w:r>
            <w:r>
              <w:rPr>
                <w:rFonts w:ascii="Times New Roman" w:hAnsi="Times New Roman"/>
                <w:bCs/>
                <w:iCs/>
                <w:sz w:val="24"/>
                <w:szCs w:val="24"/>
              </w:rPr>
              <w:t xml:space="preserve"> </w:t>
            </w:r>
            <w:r w:rsidRPr="00D13510">
              <w:rPr>
                <w:rFonts w:ascii="Times New Roman" w:hAnsi="Times New Roman"/>
                <w:bCs/>
                <w:iCs/>
                <w:sz w:val="24"/>
                <w:szCs w:val="24"/>
              </w:rPr>
              <w:t>09</w:t>
            </w:r>
          </w:p>
        </w:tc>
        <w:tc>
          <w:tcPr>
            <w:tcW w:w="1417" w:type="dxa"/>
          </w:tcPr>
          <w:p w14:paraId="6599BAD3" w14:textId="77777777" w:rsidR="000C2EBA" w:rsidRPr="00D13510" w:rsidRDefault="000C2EBA" w:rsidP="000C2EBA">
            <w:pPr>
              <w:spacing w:after="0"/>
              <w:rPr>
                <w:rFonts w:ascii="Times New Roman" w:hAnsi="Times New Roman"/>
                <w:bCs/>
                <w:iCs/>
                <w:sz w:val="24"/>
                <w:szCs w:val="24"/>
              </w:rPr>
            </w:pPr>
          </w:p>
        </w:tc>
      </w:tr>
      <w:tr w:rsidR="000C2EBA" w:rsidRPr="00F75F72" w14:paraId="15EBF13A" w14:textId="77777777" w:rsidTr="000C2EBA">
        <w:tc>
          <w:tcPr>
            <w:tcW w:w="3256" w:type="dxa"/>
            <w:vMerge/>
          </w:tcPr>
          <w:p w14:paraId="2021BE2B" w14:textId="77777777" w:rsidR="000C2EBA" w:rsidRPr="00F75F72" w:rsidRDefault="000C2EBA" w:rsidP="000C2EBA">
            <w:pPr>
              <w:spacing w:after="0"/>
              <w:rPr>
                <w:rFonts w:ascii="Times New Roman" w:hAnsi="Times New Roman"/>
                <w:b/>
                <w:i/>
                <w:sz w:val="24"/>
                <w:szCs w:val="24"/>
              </w:rPr>
            </w:pPr>
          </w:p>
        </w:tc>
        <w:tc>
          <w:tcPr>
            <w:tcW w:w="7512" w:type="dxa"/>
            <w:gridSpan w:val="2"/>
          </w:tcPr>
          <w:p w14:paraId="4989441F" w14:textId="77777777" w:rsidR="000C2EBA" w:rsidRPr="00F75F72" w:rsidRDefault="000C2EBA" w:rsidP="00986384">
            <w:pPr>
              <w:numPr>
                <w:ilvl w:val="0"/>
                <w:numId w:val="27"/>
              </w:numPr>
              <w:spacing w:after="0"/>
              <w:ind w:left="-7" w:firstLine="367"/>
              <w:jc w:val="both"/>
              <w:rPr>
                <w:rFonts w:ascii="Times New Roman" w:hAnsi="Times New Roman"/>
                <w:sz w:val="24"/>
                <w:szCs w:val="24"/>
              </w:rPr>
            </w:pPr>
            <w:r w:rsidRPr="00F75F72">
              <w:rPr>
                <w:rFonts w:ascii="Times New Roman" w:hAnsi="Times New Roman"/>
                <w:sz w:val="24"/>
                <w:szCs w:val="24"/>
              </w:rPr>
              <w:t xml:space="preserve">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w:t>
            </w:r>
            <w:r w:rsidRPr="00F75F72">
              <w:rPr>
                <w:rFonts w:ascii="Times New Roman" w:hAnsi="Times New Roman"/>
                <w:sz w:val="24"/>
                <w:szCs w:val="24"/>
              </w:rPr>
              <w:lastRenderedPageBreak/>
              <w:t>Россией, их нормализация при В. Януковиче. Евромайдан и государственный переворот февраля 2014 г. Вооруженное противостояние на Донбассе.</w:t>
            </w:r>
          </w:p>
          <w:p w14:paraId="3207448F" w14:textId="77777777" w:rsidR="000C2EBA" w:rsidRPr="00F75F72" w:rsidRDefault="000C2EBA" w:rsidP="00986384">
            <w:pPr>
              <w:numPr>
                <w:ilvl w:val="0"/>
                <w:numId w:val="27"/>
              </w:numPr>
              <w:spacing w:after="0"/>
              <w:ind w:left="-7" w:firstLine="367"/>
              <w:jc w:val="both"/>
              <w:rPr>
                <w:rFonts w:ascii="Times New Roman" w:hAnsi="Times New Roman"/>
                <w:sz w:val="24"/>
                <w:szCs w:val="24"/>
              </w:rPr>
            </w:pPr>
            <w:r w:rsidRPr="00F75F72">
              <w:rPr>
                <w:rFonts w:ascii="Times New Roman" w:hAnsi="Times New Roman"/>
                <w:sz w:val="24"/>
                <w:szCs w:val="24"/>
              </w:rPr>
              <w:t>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14:paraId="5BDDFFFC" w14:textId="77777777" w:rsidR="000C2EBA" w:rsidRPr="00F75F72" w:rsidRDefault="000C2EBA" w:rsidP="00986384">
            <w:pPr>
              <w:numPr>
                <w:ilvl w:val="0"/>
                <w:numId w:val="27"/>
              </w:numPr>
              <w:spacing w:after="0"/>
              <w:ind w:left="-7" w:firstLine="367"/>
              <w:jc w:val="both"/>
              <w:rPr>
                <w:rFonts w:ascii="Times New Roman" w:hAnsi="Times New Roman"/>
                <w:sz w:val="24"/>
                <w:szCs w:val="24"/>
              </w:rPr>
            </w:pPr>
            <w:r w:rsidRPr="00F75F72">
              <w:rPr>
                <w:rFonts w:ascii="Times New Roman" w:hAnsi="Times New Roman"/>
                <w:sz w:val="24"/>
                <w:szCs w:val="24"/>
              </w:rPr>
              <w:t xml:space="preserve">Грузия. Президентство З. Гамсахурдиа и Э. Шеварднадзе. Отделение Абхазии и Южной Осетии от Грузии. «Революция роз» 2003 г. Правление М. Саакашвили и обострение отношений с Россией. Внутриполитическая ситуация в Армении и Азербайджане. </w:t>
            </w:r>
          </w:p>
          <w:p w14:paraId="6EB23ECF" w14:textId="77777777" w:rsidR="000C2EBA" w:rsidRPr="00F75F72" w:rsidRDefault="000C2EBA" w:rsidP="00986384">
            <w:pPr>
              <w:numPr>
                <w:ilvl w:val="0"/>
                <w:numId w:val="27"/>
              </w:numPr>
              <w:spacing w:after="0"/>
              <w:ind w:left="-7" w:firstLine="367"/>
              <w:jc w:val="both"/>
              <w:rPr>
                <w:rFonts w:ascii="Times New Roman" w:hAnsi="Times New Roman"/>
                <w:sz w:val="24"/>
                <w:szCs w:val="24"/>
              </w:rPr>
            </w:pPr>
            <w:r w:rsidRPr="00F75F72">
              <w:rPr>
                <w:rFonts w:ascii="Times New Roman" w:hAnsi="Times New Roman"/>
                <w:sz w:val="24"/>
                <w:szCs w:val="24"/>
              </w:rPr>
              <w:t>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 «Культ личности» С. Ниязова в Туркмении. Конфликты 1990-х гг. в Таджикистане. Политическая нестабильность 2000-х годов в Киргизии.</w:t>
            </w:r>
          </w:p>
          <w:p w14:paraId="47208A5A" w14:textId="77777777" w:rsidR="000C2EBA" w:rsidRPr="00F75F72" w:rsidRDefault="000C2EBA" w:rsidP="000C2EBA">
            <w:pPr>
              <w:spacing w:after="0"/>
              <w:ind w:left="-7" w:firstLine="367"/>
              <w:jc w:val="both"/>
              <w:rPr>
                <w:rFonts w:ascii="Times New Roman" w:hAnsi="Times New Roman"/>
                <w:bCs/>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Возникновение СНГ, его структура и принципы функционирования, Украина и Белоруссия в 1992 – 2016 гг., Закавказские государства в конце 20 – начале 21 вв., Среднеазиатские государства и Казахстан в 1992 – 2016 гг. </w:t>
            </w:r>
          </w:p>
          <w:p w14:paraId="466881FA" w14:textId="77777777" w:rsidR="000C2EBA" w:rsidRPr="00F75F72" w:rsidRDefault="000C2EBA" w:rsidP="000C2EBA">
            <w:pPr>
              <w:spacing w:after="0"/>
              <w:ind w:left="-7" w:firstLine="367"/>
              <w:jc w:val="both"/>
              <w:rPr>
                <w:rFonts w:ascii="Times New Roman" w:hAnsi="Times New Roman"/>
                <w:b/>
                <w:i/>
                <w:sz w:val="24"/>
                <w:szCs w:val="24"/>
              </w:rPr>
            </w:pPr>
          </w:p>
        </w:tc>
        <w:tc>
          <w:tcPr>
            <w:tcW w:w="1985" w:type="dxa"/>
            <w:vMerge/>
          </w:tcPr>
          <w:p w14:paraId="324F2126"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20B773AB" w14:textId="77777777" w:rsidR="000C2EBA" w:rsidRPr="00D13510" w:rsidRDefault="000C2EBA" w:rsidP="000C2EBA">
            <w:pPr>
              <w:spacing w:after="0"/>
              <w:rPr>
                <w:rFonts w:ascii="Times New Roman" w:hAnsi="Times New Roman"/>
                <w:bCs/>
                <w:iCs/>
                <w:sz w:val="24"/>
                <w:szCs w:val="24"/>
              </w:rPr>
            </w:pPr>
          </w:p>
        </w:tc>
        <w:tc>
          <w:tcPr>
            <w:tcW w:w="1417" w:type="dxa"/>
          </w:tcPr>
          <w:p w14:paraId="38DD17D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14E7D60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04.02</w:t>
            </w:r>
          </w:p>
          <w:p w14:paraId="1D0B160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4D59B11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04EB73F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Зо 05.02</w:t>
            </w:r>
          </w:p>
          <w:p w14:paraId="57CC451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52842B7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338494C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004D602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336D9BC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0EFE915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571B841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55A8128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2BDB44D2" w14:textId="77777777" w:rsidR="000C2EBA" w:rsidRPr="00D13510" w:rsidRDefault="000C2EBA" w:rsidP="000C2EBA">
            <w:pPr>
              <w:spacing w:after="0"/>
              <w:rPr>
                <w:rFonts w:ascii="Times New Roman" w:hAnsi="Times New Roman"/>
                <w:bCs/>
                <w:iCs/>
                <w:sz w:val="24"/>
                <w:szCs w:val="24"/>
              </w:rPr>
            </w:pPr>
          </w:p>
        </w:tc>
      </w:tr>
      <w:tr w:rsidR="000C2EBA" w:rsidRPr="00F75F72" w14:paraId="6C62065F" w14:textId="77777777" w:rsidTr="000C2EBA">
        <w:tc>
          <w:tcPr>
            <w:tcW w:w="3256" w:type="dxa"/>
          </w:tcPr>
          <w:p w14:paraId="1791F5BF" w14:textId="77777777" w:rsidR="000C2EBA" w:rsidRPr="00F75F72" w:rsidRDefault="000C2EBA" w:rsidP="000C2EBA">
            <w:pPr>
              <w:spacing w:after="0"/>
              <w:rPr>
                <w:rFonts w:ascii="Times New Roman" w:hAnsi="Times New Roman"/>
                <w:b/>
                <w:i/>
                <w:sz w:val="24"/>
                <w:szCs w:val="24"/>
              </w:rPr>
            </w:pPr>
          </w:p>
        </w:tc>
        <w:tc>
          <w:tcPr>
            <w:tcW w:w="7512" w:type="dxa"/>
            <w:gridSpan w:val="2"/>
          </w:tcPr>
          <w:p w14:paraId="558D524A"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299AB9AD"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2FD1DEB1" w14:textId="77777777" w:rsidR="000C2EBA" w:rsidRPr="00D13510" w:rsidRDefault="000C2EBA" w:rsidP="000C2EBA">
            <w:pPr>
              <w:spacing w:after="0"/>
              <w:rPr>
                <w:rFonts w:ascii="Times New Roman" w:hAnsi="Times New Roman"/>
                <w:bCs/>
                <w:iCs/>
                <w:sz w:val="24"/>
                <w:szCs w:val="24"/>
                <w:lang w:val="en-US"/>
              </w:rPr>
            </w:pPr>
          </w:p>
        </w:tc>
        <w:tc>
          <w:tcPr>
            <w:tcW w:w="1417" w:type="dxa"/>
          </w:tcPr>
          <w:p w14:paraId="2158F2A9" w14:textId="77777777" w:rsidR="000C2EBA" w:rsidRPr="00D13510" w:rsidRDefault="000C2EBA" w:rsidP="000C2EBA">
            <w:pPr>
              <w:spacing w:after="0"/>
              <w:rPr>
                <w:rFonts w:ascii="Times New Roman" w:hAnsi="Times New Roman"/>
                <w:bCs/>
                <w:iCs/>
                <w:sz w:val="24"/>
                <w:szCs w:val="24"/>
                <w:lang w:val="en-US"/>
              </w:rPr>
            </w:pPr>
          </w:p>
        </w:tc>
      </w:tr>
      <w:tr w:rsidR="000C2EBA" w:rsidRPr="00F75F72" w14:paraId="2FD801B9" w14:textId="77777777" w:rsidTr="000C2EBA">
        <w:tc>
          <w:tcPr>
            <w:tcW w:w="3256" w:type="dxa"/>
          </w:tcPr>
          <w:p w14:paraId="079B6792"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FE105A8"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Тематика самостоятельной работы обучающихся </w:t>
            </w:r>
          </w:p>
        </w:tc>
        <w:tc>
          <w:tcPr>
            <w:tcW w:w="1985" w:type="dxa"/>
          </w:tcPr>
          <w:p w14:paraId="26A2F206"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542B8A8C" w14:textId="77777777" w:rsidR="000C2EBA" w:rsidRPr="00D13510" w:rsidRDefault="000C2EBA" w:rsidP="000C2EBA">
            <w:pPr>
              <w:spacing w:after="0"/>
              <w:rPr>
                <w:rFonts w:ascii="Times New Roman" w:hAnsi="Times New Roman"/>
                <w:bCs/>
                <w:iCs/>
                <w:sz w:val="24"/>
                <w:szCs w:val="24"/>
              </w:rPr>
            </w:pPr>
          </w:p>
        </w:tc>
        <w:tc>
          <w:tcPr>
            <w:tcW w:w="1417" w:type="dxa"/>
          </w:tcPr>
          <w:p w14:paraId="256F09CF" w14:textId="77777777" w:rsidR="000C2EBA" w:rsidRPr="00D13510" w:rsidRDefault="000C2EBA" w:rsidP="000C2EBA">
            <w:pPr>
              <w:spacing w:after="0"/>
              <w:rPr>
                <w:rFonts w:ascii="Times New Roman" w:hAnsi="Times New Roman"/>
                <w:bCs/>
                <w:iCs/>
                <w:sz w:val="24"/>
                <w:szCs w:val="24"/>
              </w:rPr>
            </w:pPr>
          </w:p>
        </w:tc>
      </w:tr>
      <w:tr w:rsidR="000C2EBA" w:rsidRPr="00F75F72" w14:paraId="7348E67A" w14:textId="77777777" w:rsidTr="000C2EBA">
        <w:tc>
          <w:tcPr>
            <w:tcW w:w="3256" w:type="dxa"/>
          </w:tcPr>
          <w:p w14:paraId="0CC6E08A" w14:textId="77777777" w:rsidR="000C2EBA" w:rsidRPr="00F75F72" w:rsidRDefault="000C2EBA" w:rsidP="000C2EBA">
            <w:pPr>
              <w:spacing w:after="0"/>
              <w:rPr>
                <w:rFonts w:ascii="Times New Roman" w:hAnsi="Times New Roman"/>
                <w:b/>
                <w:i/>
                <w:sz w:val="24"/>
                <w:szCs w:val="24"/>
              </w:rPr>
            </w:pPr>
          </w:p>
        </w:tc>
        <w:tc>
          <w:tcPr>
            <w:tcW w:w="7512" w:type="dxa"/>
            <w:gridSpan w:val="2"/>
          </w:tcPr>
          <w:p w14:paraId="44A0C8CD"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sz w:val="24"/>
                <w:szCs w:val="24"/>
              </w:rPr>
              <w:t>Специфика становления государственности бывших советских республик.</w:t>
            </w:r>
          </w:p>
        </w:tc>
        <w:tc>
          <w:tcPr>
            <w:tcW w:w="1985" w:type="dxa"/>
          </w:tcPr>
          <w:p w14:paraId="674442ED" w14:textId="77777777" w:rsidR="000C2EBA" w:rsidRPr="00F75F72" w:rsidRDefault="000C2EBA" w:rsidP="000C2EBA">
            <w:pPr>
              <w:spacing w:after="0"/>
              <w:jc w:val="center"/>
              <w:rPr>
                <w:rFonts w:ascii="Times New Roman" w:hAnsi="Times New Roman"/>
                <w:b/>
                <w:i/>
                <w:sz w:val="24"/>
                <w:szCs w:val="24"/>
              </w:rPr>
            </w:pPr>
          </w:p>
        </w:tc>
        <w:tc>
          <w:tcPr>
            <w:tcW w:w="1134" w:type="dxa"/>
          </w:tcPr>
          <w:p w14:paraId="40C871DD" w14:textId="77777777" w:rsidR="000C2EBA" w:rsidRPr="00D13510" w:rsidRDefault="000C2EBA" w:rsidP="000C2EBA">
            <w:pPr>
              <w:spacing w:after="0"/>
              <w:rPr>
                <w:rFonts w:ascii="Times New Roman" w:hAnsi="Times New Roman"/>
                <w:bCs/>
                <w:iCs/>
                <w:sz w:val="24"/>
                <w:szCs w:val="24"/>
              </w:rPr>
            </w:pPr>
          </w:p>
        </w:tc>
        <w:tc>
          <w:tcPr>
            <w:tcW w:w="1417" w:type="dxa"/>
          </w:tcPr>
          <w:p w14:paraId="64C4F71C" w14:textId="77777777" w:rsidR="000C2EBA" w:rsidRPr="00D13510" w:rsidRDefault="000C2EBA" w:rsidP="000C2EBA">
            <w:pPr>
              <w:spacing w:after="0"/>
              <w:rPr>
                <w:rFonts w:ascii="Times New Roman" w:hAnsi="Times New Roman"/>
                <w:bCs/>
                <w:iCs/>
                <w:sz w:val="24"/>
                <w:szCs w:val="24"/>
              </w:rPr>
            </w:pPr>
          </w:p>
        </w:tc>
      </w:tr>
      <w:tr w:rsidR="000C2EBA" w:rsidRPr="00F75F72" w14:paraId="537CD726" w14:textId="77777777" w:rsidTr="000C2EBA">
        <w:tc>
          <w:tcPr>
            <w:tcW w:w="9747" w:type="dxa"/>
            <w:gridSpan w:val="2"/>
          </w:tcPr>
          <w:p w14:paraId="4EBED972"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i/>
                <w:sz w:val="24"/>
                <w:szCs w:val="24"/>
              </w:rPr>
              <w:t>Раздел 3.</w:t>
            </w:r>
            <w:r w:rsidRPr="00F75F72">
              <w:rPr>
                <w:rFonts w:ascii="Times New Roman" w:hAnsi="Times New Roman"/>
                <w:b/>
                <w:sz w:val="24"/>
                <w:szCs w:val="24"/>
              </w:rPr>
              <w:t xml:space="preserve"> Страны Западной и Центральной Европы на рубеже </w:t>
            </w:r>
            <w:r w:rsidRPr="00F75F72">
              <w:rPr>
                <w:rFonts w:ascii="Times New Roman" w:hAnsi="Times New Roman"/>
                <w:b/>
                <w:sz w:val="24"/>
                <w:szCs w:val="24"/>
                <w:lang w:val="en-US"/>
              </w:rPr>
              <w:t>XX</w:t>
            </w:r>
            <w:r w:rsidRPr="00F75F72">
              <w:rPr>
                <w:rFonts w:ascii="Times New Roman" w:hAnsi="Times New Roman"/>
                <w:b/>
                <w:sz w:val="24"/>
                <w:szCs w:val="24"/>
              </w:rPr>
              <w:t xml:space="preserve"> – </w:t>
            </w:r>
            <w:r w:rsidRPr="00F75F72">
              <w:rPr>
                <w:rFonts w:ascii="Times New Roman" w:hAnsi="Times New Roman"/>
                <w:b/>
                <w:sz w:val="24"/>
                <w:szCs w:val="24"/>
                <w:lang w:val="en-US"/>
              </w:rPr>
              <w:t>XXI</w:t>
            </w:r>
            <w:r w:rsidRPr="00F75F72">
              <w:rPr>
                <w:rFonts w:ascii="Times New Roman" w:hAnsi="Times New Roman"/>
                <w:b/>
                <w:sz w:val="24"/>
                <w:szCs w:val="24"/>
              </w:rPr>
              <w:t xml:space="preserve"> вв.</w:t>
            </w:r>
          </w:p>
        </w:tc>
        <w:tc>
          <w:tcPr>
            <w:tcW w:w="1021" w:type="dxa"/>
          </w:tcPr>
          <w:p w14:paraId="0AA8BF76" w14:textId="77777777" w:rsidR="000C2EBA" w:rsidRPr="00F75F72" w:rsidRDefault="000C2EBA" w:rsidP="000C2EBA">
            <w:pPr>
              <w:spacing w:after="0"/>
              <w:rPr>
                <w:rFonts w:ascii="Times New Roman" w:hAnsi="Times New Roman"/>
                <w:b/>
                <w:i/>
                <w:sz w:val="24"/>
                <w:szCs w:val="24"/>
              </w:rPr>
            </w:pPr>
          </w:p>
        </w:tc>
        <w:tc>
          <w:tcPr>
            <w:tcW w:w="1985" w:type="dxa"/>
          </w:tcPr>
          <w:p w14:paraId="06C5CB91"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16</w:t>
            </w:r>
          </w:p>
        </w:tc>
        <w:tc>
          <w:tcPr>
            <w:tcW w:w="1134" w:type="dxa"/>
          </w:tcPr>
          <w:p w14:paraId="6D1F27E7" w14:textId="77777777" w:rsidR="000C2EBA" w:rsidRPr="00D13510" w:rsidRDefault="000C2EBA" w:rsidP="000C2EBA">
            <w:pPr>
              <w:spacing w:after="0"/>
              <w:rPr>
                <w:rFonts w:ascii="Times New Roman" w:hAnsi="Times New Roman"/>
                <w:bCs/>
                <w:iCs/>
                <w:sz w:val="24"/>
                <w:szCs w:val="24"/>
              </w:rPr>
            </w:pPr>
          </w:p>
        </w:tc>
        <w:tc>
          <w:tcPr>
            <w:tcW w:w="1417" w:type="dxa"/>
          </w:tcPr>
          <w:p w14:paraId="5F4ACBE4" w14:textId="77777777" w:rsidR="000C2EBA" w:rsidRPr="00D13510" w:rsidRDefault="000C2EBA" w:rsidP="000C2EBA">
            <w:pPr>
              <w:spacing w:after="0"/>
              <w:rPr>
                <w:rFonts w:ascii="Times New Roman" w:hAnsi="Times New Roman"/>
                <w:bCs/>
                <w:iCs/>
                <w:sz w:val="24"/>
                <w:szCs w:val="24"/>
              </w:rPr>
            </w:pPr>
          </w:p>
        </w:tc>
      </w:tr>
      <w:tr w:rsidR="000C2EBA" w:rsidRPr="00F75F72" w14:paraId="0E48EF92" w14:textId="77777777" w:rsidTr="000C2EBA">
        <w:tc>
          <w:tcPr>
            <w:tcW w:w="3256" w:type="dxa"/>
            <w:vMerge w:val="restart"/>
          </w:tcPr>
          <w:p w14:paraId="7756A72A" w14:textId="77777777" w:rsidR="000C2EBA" w:rsidRPr="00786C92" w:rsidRDefault="000C2EBA" w:rsidP="000C2EBA">
            <w:pPr>
              <w:spacing w:after="0"/>
              <w:rPr>
                <w:rFonts w:ascii="Times New Roman" w:hAnsi="Times New Roman"/>
                <w:b/>
                <w:bCs/>
                <w:i/>
                <w:sz w:val="24"/>
                <w:szCs w:val="24"/>
              </w:rPr>
            </w:pPr>
            <w:r w:rsidRPr="00786C92">
              <w:rPr>
                <w:rFonts w:ascii="Times New Roman" w:hAnsi="Times New Roman"/>
                <w:b/>
                <w:bCs/>
                <w:sz w:val="24"/>
                <w:szCs w:val="24"/>
              </w:rPr>
              <w:t>Тема 3.1. Страны Западной Европы в 1945 - 2016 годы</w:t>
            </w:r>
          </w:p>
        </w:tc>
        <w:tc>
          <w:tcPr>
            <w:tcW w:w="7512" w:type="dxa"/>
            <w:gridSpan w:val="2"/>
          </w:tcPr>
          <w:p w14:paraId="5257F8B5"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13ED1ABD" w14:textId="77777777" w:rsidR="000C2EBA" w:rsidRPr="00F75F72" w:rsidRDefault="000C2EBA" w:rsidP="000C2EBA">
            <w:pPr>
              <w:spacing w:after="0"/>
              <w:jc w:val="center"/>
              <w:rPr>
                <w:rFonts w:ascii="Times New Roman" w:hAnsi="Times New Roman"/>
                <w:b/>
                <w:i/>
                <w:sz w:val="24"/>
                <w:szCs w:val="24"/>
                <w:lang w:val="en-US"/>
              </w:rPr>
            </w:pPr>
            <w:r w:rsidRPr="00F75F72">
              <w:rPr>
                <w:rFonts w:ascii="Times New Roman" w:hAnsi="Times New Roman"/>
                <w:b/>
                <w:i/>
                <w:sz w:val="24"/>
                <w:szCs w:val="24"/>
              </w:rPr>
              <w:t>4</w:t>
            </w:r>
          </w:p>
        </w:tc>
        <w:tc>
          <w:tcPr>
            <w:tcW w:w="1134" w:type="dxa"/>
            <w:vMerge w:val="restart"/>
          </w:tcPr>
          <w:p w14:paraId="0A27761E" w14:textId="77777777" w:rsidR="000C2EBA"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26EB0BE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 07</w:t>
            </w:r>
          </w:p>
          <w:p w14:paraId="22338C4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2E9A76C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76CCC14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2820D2EF" w14:textId="77777777" w:rsidR="000C2EBA" w:rsidRPr="00D13510" w:rsidRDefault="000C2EBA" w:rsidP="000C2EBA">
            <w:pPr>
              <w:spacing w:after="0"/>
              <w:rPr>
                <w:rFonts w:ascii="Times New Roman" w:hAnsi="Times New Roman"/>
                <w:bCs/>
                <w:iCs/>
                <w:sz w:val="24"/>
                <w:szCs w:val="24"/>
              </w:rPr>
            </w:pPr>
          </w:p>
        </w:tc>
      </w:tr>
      <w:tr w:rsidR="000C2EBA" w:rsidRPr="00F75F72" w14:paraId="42246FFE" w14:textId="77777777" w:rsidTr="000C2EBA">
        <w:tc>
          <w:tcPr>
            <w:tcW w:w="3256" w:type="dxa"/>
            <w:vMerge/>
          </w:tcPr>
          <w:p w14:paraId="1F1B783A"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BE007C8" w14:textId="77777777" w:rsidR="000C2EBA" w:rsidRPr="00F75F72" w:rsidRDefault="000C2EBA" w:rsidP="00986384">
            <w:pPr>
              <w:numPr>
                <w:ilvl w:val="0"/>
                <w:numId w:val="28"/>
              </w:numPr>
              <w:spacing w:after="0"/>
              <w:ind w:left="-7" w:firstLine="367"/>
              <w:rPr>
                <w:rFonts w:ascii="Times New Roman" w:hAnsi="Times New Roman"/>
                <w:sz w:val="24"/>
                <w:szCs w:val="24"/>
              </w:rPr>
            </w:pPr>
            <w:r w:rsidRPr="00F75F72">
              <w:rPr>
                <w:rFonts w:ascii="Times New Roman" w:hAnsi="Times New Roman"/>
                <w:sz w:val="24"/>
                <w:szCs w:val="24"/>
              </w:rPr>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w:t>
            </w:r>
            <w:r w:rsidRPr="00F75F72">
              <w:rPr>
                <w:rFonts w:ascii="Times New Roman" w:hAnsi="Times New Roman"/>
                <w:sz w:val="24"/>
                <w:szCs w:val="24"/>
              </w:rPr>
              <w:lastRenderedPageBreak/>
              <w:t xml:space="preserve">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w:t>
            </w:r>
            <w:proofErr w:type="spellStart"/>
            <w:r w:rsidRPr="00F75F72">
              <w:rPr>
                <w:rFonts w:ascii="Times New Roman" w:hAnsi="Times New Roman"/>
                <w:sz w:val="24"/>
                <w:szCs w:val="24"/>
              </w:rPr>
              <w:t>Поликультурализм</w:t>
            </w:r>
            <w:proofErr w:type="spellEnd"/>
            <w:r w:rsidRPr="00F75F72">
              <w:rPr>
                <w:rFonts w:ascii="Times New Roman" w:hAnsi="Times New Roman"/>
                <w:sz w:val="24"/>
                <w:szCs w:val="24"/>
              </w:rPr>
              <w:t xml:space="preserve"> современной Европы. Отношения стран Зап. Европы и США. </w:t>
            </w:r>
          </w:p>
          <w:p w14:paraId="5C978522" w14:textId="77777777" w:rsidR="000C2EBA" w:rsidRPr="00F75F72" w:rsidRDefault="000C2EBA" w:rsidP="00986384">
            <w:pPr>
              <w:numPr>
                <w:ilvl w:val="0"/>
                <w:numId w:val="28"/>
              </w:numPr>
              <w:spacing w:after="0"/>
              <w:ind w:left="-7" w:firstLine="367"/>
              <w:rPr>
                <w:rFonts w:ascii="Times New Roman" w:hAnsi="Times New Roman"/>
                <w:sz w:val="24"/>
                <w:szCs w:val="24"/>
              </w:rPr>
            </w:pPr>
            <w:r w:rsidRPr="00F75F72">
              <w:rPr>
                <w:rFonts w:ascii="Times New Roman" w:hAnsi="Times New Roman"/>
                <w:b/>
                <w:sz w:val="24"/>
                <w:szCs w:val="24"/>
              </w:rPr>
              <w:t>Великобритания</w:t>
            </w:r>
            <w:r w:rsidRPr="00F75F72">
              <w:rPr>
                <w:rFonts w:ascii="Times New Roman" w:hAnsi="Times New Roman"/>
                <w:sz w:val="24"/>
                <w:szCs w:val="24"/>
              </w:rPr>
              <w:t>. Социальные реформы лейбористов. М. Тэтчер, её консервативный курс. Преобразование колониальной империи в британское содружество.</w:t>
            </w:r>
          </w:p>
          <w:p w14:paraId="3BDB3E65" w14:textId="77777777" w:rsidR="000C2EBA" w:rsidRPr="00F75F72" w:rsidRDefault="000C2EBA" w:rsidP="00986384">
            <w:pPr>
              <w:numPr>
                <w:ilvl w:val="0"/>
                <w:numId w:val="28"/>
              </w:numPr>
              <w:spacing w:after="0"/>
              <w:ind w:left="-7" w:firstLine="367"/>
              <w:rPr>
                <w:rFonts w:ascii="Times New Roman" w:hAnsi="Times New Roman"/>
                <w:sz w:val="24"/>
                <w:szCs w:val="24"/>
              </w:rPr>
            </w:pPr>
            <w:r w:rsidRPr="00F75F72">
              <w:rPr>
                <w:rFonts w:ascii="Times New Roman" w:hAnsi="Times New Roman"/>
                <w:sz w:val="24"/>
                <w:szCs w:val="24"/>
              </w:rPr>
              <w:t xml:space="preserve">Изменение политической структуры (введение выборности палаты лордов и пр.) Отношение к монархии. Политика лейбористов и консерваторов. Д. </w:t>
            </w:r>
            <w:proofErr w:type="spellStart"/>
            <w:r w:rsidRPr="00F75F72">
              <w:rPr>
                <w:rFonts w:ascii="Times New Roman" w:hAnsi="Times New Roman"/>
                <w:sz w:val="24"/>
                <w:szCs w:val="24"/>
              </w:rPr>
              <w:t>Мэйджор</w:t>
            </w:r>
            <w:proofErr w:type="spellEnd"/>
            <w:r w:rsidRPr="00F75F72">
              <w:rPr>
                <w:rFonts w:ascii="Times New Roman" w:hAnsi="Times New Roman"/>
                <w:sz w:val="24"/>
                <w:szCs w:val="24"/>
              </w:rPr>
              <w:t xml:space="preserve">, Т. Блэр, Г. Браун, Д. Камерон, Т. Мэй как премьер-министры. Референдум по </w:t>
            </w:r>
            <w:proofErr w:type="spellStart"/>
            <w:r w:rsidRPr="00F75F72">
              <w:rPr>
                <w:rFonts w:ascii="Times New Roman" w:hAnsi="Times New Roman"/>
                <w:sz w:val="24"/>
                <w:szCs w:val="24"/>
              </w:rPr>
              <w:t>Брекзиту</w:t>
            </w:r>
            <w:proofErr w:type="spellEnd"/>
            <w:r w:rsidRPr="00F75F72">
              <w:rPr>
                <w:rFonts w:ascii="Times New Roman" w:hAnsi="Times New Roman"/>
                <w:sz w:val="24"/>
                <w:szCs w:val="24"/>
              </w:rPr>
              <w:t xml:space="preserve">.  Проблема Сев. Ирландии. </w:t>
            </w:r>
          </w:p>
          <w:p w14:paraId="64F588BF" w14:textId="77777777" w:rsidR="000C2EBA" w:rsidRPr="00F75F72" w:rsidRDefault="000C2EBA" w:rsidP="00986384">
            <w:pPr>
              <w:numPr>
                <w:ilvl w:val="0"/>
                <w:numId w:val="28"/>
              </w:numPr>
              <w:spacing w:after="0"/>
              <w:ind w:left="-7" w:firstLine="367"/>
              <w:rPr>
                <w:rFonts w:ascii="Times New Roman" w:hAnsi="Times New Roman"/>
                <w:sz w:val="24"/>
                <w:szCs w:val="24"/>
              </w:rPr>
            </w:pPr>
            <w:r w:rsidRPr="00F75F72">
              <w:rPr>
                <w:rFonts w:ascii="Times New Roman" w:hAnsi="Times New Roman"/>
                <w:b/>
                <w:sz w:val="24"/>
                <w:szCs w:val="24"/>
              </w:rPr>
              <w:t>Франция.</w:t>
            </w:r>
            <w:r w:rsidRPr="00F75F72">
              <w:rPr>
                <w:rFonts w:ascii="Times New Roman" w:hAnsi="Times New Roman"/>
                <w:sz w:val="24"/>
                <w:szCs w:val="24"/>
              </w:rPr>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w:t>
            </w:r>
            <w:proofErr w:type="spellStart"/>
            <w:r w:rsidRPr="00F75F72">
              <w:rPr>
                <w:rFonts w:ascii="Times New Roman" w:hAnsi="Times New Roman"/>
                <w:sz w:val="24"/>
                <w:szCs w:val="24"/>
              </w:rPr>
              <w:t>ле</w:t>
            </w:r>
            <w:proofErr w:type="spellEnd"/>
            <w:r w:rsidRPr="00F75F72">
              <w:rPr>
                <w:rFonts w:ascii="Times New Roman" w:hAnsi="Times New Roman"/>
                <w:sz w:val="24"/>
                <w:szCs w:val="24"/>
              </w:rPr>
              <w:t xml:space="preserve"> Пен). </w:t>
            </w:r>
          </w:p>
          <w:p w14:paraId="3A8C0258" w14:textId="77777777" w:rsidR="000C2EBA" w:rsidRPr="00F75F72" w:rsidRDefault="000C2EBA" w:rsidP="00986384">
            <w:pPr>
              <w:numPr>
                <w:ilvl w:val="0"/>
                <w:numId w:val="28"/>
              </w:numPr>
              <w:spacing w:after="0"/>
              <w:ind w:left="-7" w:firstLine="367"/>
              <w:rPr>
                <w:rFonts w:ascii="Times New Roman" w:hAnsi="Times New Roman"/>
                <w:sz w:val="24"/>
                <w:szCs w:val="24"/>
              </w:rPr>
            </w:pPr>
            <w:r w:rsidRPr="00F75F72">
              <w:rPr>
                <w:rFonts w:ascii="Times New Roman" w:hAnsi="Times New Roman"/>
                <w:b/>
                <w:sz w:val="24"/>
                <w:szCs w:val="24"/>
              </w:rPr>
              <w:t>Германия.</w:t>
            </w:r>
            <w:r w:rsidRPr="00F75F72">
              <w:rPr>
                <w:rFonts w:ascii="Times New Roman" w:hAnsi="Times New Roman"/>
                <w:sz w:val="24"/>
                <w:szCs w:val="24"/>
              </w:rPr>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w:t>
            </w:r>
            <w:proofErr w:type="spellStart"/>
            <w:r w:rsidRPr="00F75F72">
              <w:rPr>
                <w:rFonts w:ascii="Times New Roman" w:hAnsi="Times New Roman"/>
                <w:sz w:val="24"/>
                <w:szCs w:val="24"/>
              </w:rPr>
              <w:lastRenderedPageBreak/>
              <w:t>Шрёдер</w:t>
            </w:r>
            <w:proofErr w:type="spellEnd"/>
            <w:r w:rsidRPr="00F75F72">
              <w:rPr>
                <w:rFonts w:ascii="Times New Roman" w:hAnsi="Times New Roman"/>
                <w:sz w:val="24"/>
                <w:szCs w:val="24"/>
              </w:rPr>
              <w:t xml:space="preserve"> (1998 – 2005), Политика правительства ХСС. А. Меркель. Германия и миграционный кризис.</w:t>
            </w:r>
          </w:p>
          <w:p w14:paraId="2842C695" w14:textId="77777777" w:rsidR="000C2EBA" w:rsidRPr="00F75F72" w:rsidRDefault="000C2EBA" w:rsidP="00986384">
            <w:pPr>
              <w:numPr>
                <w:ilvl w:val="0"/>
                <w:numId w:val="28"/>
              </w:numPr>
              <w:spacing w:after="0"/>
              <w:ind w:left="-7" w:firstLine="367"/>
              <w:rPr>
                <w:rFonts w:ascii="Times New Roman" w:hAnsi="Times New Roman"/>
                <w:sz w:val="24"/>
                <w:szCs w:val="24"/>
              </w:rPr>
            </w:pPr>
            <w:r w:rsidRPr="00F75F72">
              <w:rPr>
                <w:rFonts w:ascii="Times New Roman" w:hAnsi="Times New Roman"/>
                <w:b/>
                <w:sz w:val="24"/>
                <w:szCs w:val="24"/>
              </w:rPr>
              <w:t>Италия.</w:t>
            </w:r>
            <w:r w:rsidRPr="00F75F72">
              <w:rPr>
                <w:rFonts w:ascii="Times New Roman" w:hAnsi="Times New Roman"/>
                <w:sz w:val="24"/>
                <w:szCs w:val="24"/>
              </w:rPr>
              <w:t xml:space="preserve"> Ликвидация монархии в 1946 г. Основные проблемы Италии в новейшее время. Противостояние правых (С. Берлускони) и социал-демократов (Р. </w:t>
            </w:r>
            <w:proofErr w:type="spellStart"/>
            <w:r w:rsidRPr="00F75F72">
              <w:rPr>
                <w:rFonts w:ascii="Times New Roman" w:hAnsi="Times New Roman"/>
                <w:sz w:val="24"/>
                <w:szCs w:val="24"/>
              </w:rPr>
              <w:t>Проди</w:t>
            </w:r>
            <w:proofErr w:type="spellEnd"/>
            <w:r w:rsidRPr="00F75F72">
              <w:rPr>
                <w:rFonts w:ascii="Times New Roman" w:hAnsi="Times New Roman"/>
                <w:sz w:val="24"/>
                <w:szCs w:val="24"/>
              </w:rPr>
              <w:t xml:space="preserve">). Борьба с коррупцией и мафией. </w:t>
            </w:r>
          </w:p>
          <w:p w14:paraId="24C90917" w14:textId="77777777" w:rsidR="000C2EBA" w:rsidRPr="00F75F72" w:rsidRDefault="000C2EBA" w:rsidP="00986384">
            <w:pPr>
              <w:numPr>
                <w:ilvl w:val="0"/>
                <w:numId w:val="28"/>
              </w:numPr>
              <w:spacing w:after="0"/>
              <w:ind w:left="-7" w:firstLine="367"/>
              <w:rPr>
                <w:rFonts w:ascii="Times New Roman" w:hAnsi="Times New Roman"/>
                <w:sz w:val="24"/>
                <w:szCs w:val="24"/>
              </w:rPr>
            </w:pPr>
            <w:r w:rsidRPr="00F75F72">
              <w:rPr>
                <w:rFonts w:ascii="Times New Roman" w:hAnsi="Times New Roman"/>
                <w:b/>
                <w:sz w:val="24"/>
                <w:szCs w:val="24"/>
              </w:rPr>
              <w:t xml:space="preserve">Испания. </w:t>
            </w:r>
            <w:r w:rsidRPr="00F75F72">
              <w:rPr>
                <w:rFonts w:ascii="Times New Roman" w:hAnsi="Times New Roman"/>
                <w:sz w:val="24"/>
                <w:szCs w:val="24"/>
              </w:rPr>
              <w:t xml:space="preserve">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 </w:t>
            </w:r>
          </w:p>
          <w:p w14:paraId="4F6E6B5B" w14:textId="77777777" w:rsidR="000C2EBA" w:rsidRPr="00F75F72" w:rsidRDefault="000C2EBA" w:rsidP="000C2EBA">
            <w:pPr>
              <w:spacing w:after="0"/>
              <w:ind w:left="-7" w:firstLine="367"/>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Принципы формирования и деятельности общеевропейских структур, Великобритания в 1945 – 2016 гг., Франция в 1945 – 2016 гг., Германия в 1945 – 2016 гг. </w:t>
            </w:r>
          </w:p>
        </w:tc>
        <w:tc>
          <w:tcPr>
            <w:tcW w:w="1985" w:type="dxa"/>
            <w:vMerge/>
          </w:tcPr>
          <w:p w14:paraId="5A195E25"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1A3D9459" w14:textId="77777777" w:rsidR="000C2EBA" w:rsidRPr="00D13510" w:rsidRDefault="000C2EBA" w:rsidP="000C2EBA">
            <w:pPr>
              <w:spacing w:after="0"/>
              <w:rPr>
                <w:rFonts w:ascii="Times New Roman" w:hAnsi="Times New Roman"/>
                <w:bCs/>
                <w:iCs/>
                <w:sz w:val="24"/>
                <w:szCs w:val="24"/>
              </w:rPr>
            </w:pPr>
          </w:p>
        </w:tc>
        <w:tc>
          <w:tcPr>
            <w:tcW w:w="1417" w:type="dxa"/>
          </w:tcPr>
          <w:p w14:paraId="4770EB2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51FB1D2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299B1C8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3EA2C82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Уо 08.01</w:t>
            </w:r>
          </w:p>
          <w:p w14:paraId="05E4665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2636F4F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25608E0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0434BA3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75D9BC5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3D1BD51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6FCB7C4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6C6C436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09.05</w:t>
            </w:r>
          </w:p>
          <w:p w14:paraId="1061BD1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109F5DD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4CDFD61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68E2E941" w14:textId="77777777" w:rsidTr="000C2EBA">
        <w:tc>
          <w:tcPr>
            <w:tcW w:w="3256" w:type="dxa"/>
          </w:tcPr>
          <w:p w14:paraId="0AE93BFE"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0AF3526"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4C96BD48" w14:textId="77777777" w:rsidR="000C2EBA" w:rsidRPr="00F75F72" w:rsidRDefault="000C2EBA" w:rsidP="000C2EBA">
            <w:pPr>
              <w:spacing w:after="0"/>
              <w:jc w:val="center"/>
              <w:rPr>
                <w:rFonts w:ascii="Times New Roman" w:hAnsi="Times New Roman"/>
                <w:b/>
                <w:i/>
                <w:sz w:val="24"/>
                <w:szCs w:val="24"/>
              </w:rPr>
            </w:pPr>
          </w:p>
        </w:tc>
        <w:tc>
          <w:tcPr>
            <w:tcW w:w="1134" w:type="dxa"/>
          </w:tcPr>
          <w:p w14:paraId="4DE86220" w14:textId="77777777" w:rsidR="000C2EBA" w:rsidRPr="00D13510" w:rsidRDefault="000C2EBA" w:rsidP="000C2EBA">
            <w:pPr>
              <w:spacing w:after="0"/>
              <w:rPr>
                <w:rFonts w:ascii="Times New Roman" w:hAnsi="Times New Roman"/>
                <w:bCs/>
                <w:iCs/>
                <w:sz w:val="24"/>
                <w:szCs w:val="24"/>
              </w:rPr>
            </w:pPr>
          </w:p>
        </w:tc>
        <w:tc>
          <w:tcPr>
            <w:tcW w:w="1417" w:type="dxa"/>
          </w:tcPr>
          <w:p w14:paraId="67093FD6" w14:textId="77777777" w:rsidR="000C2EBA" w:rsidRPr="00D13510" w:rsidRDefault="000C2EBA" w:rsidP="000C2EBA">
            <w:pPr>
              <w:spacing w:after="0"/>
              <w:rPr>
                <w:rFonts w:ascii="Times New Roman" w:hAnsi="Times New Roman"/>
                <w:bCs/>
                <w:iCs/>
                <w:sz w:val="24"/>
                <w:szCs w:val="24"/>
              </w:rPr>
            </w:pPr>
          </w:p>
        </w:tc>
      </w:tr>
      <w:tr w:rsidR="000C2EBA" w:rsidRPr="00F75F72" w14:paraId="6A195BA7" w14:textId="77777777" w:rsidTr="000C2EBA">
        <w:tc>
          <w:tcPr>
            <w:tcW w:w="3256" w:type="dxa"/>
          </w:tcPr>
          <w:p w14:paraId="641B4DC2"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68301F1"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sz w:val="24"/>
                <w:szCs w:val="24"/>
              </w:rPr>
              <w:t>Социально-экономическая политика стран Зап. Европы. Социальные противоречия развития. Миграционные процессы в странах Европы.</w:t>
            </w:r>
          </w:p>
        </w:tc>
        <w:tc>
          <w:tcPr>
            <w:tcW w:w="1985" w:type="dxa"/>
          </w:tcPr>
          <w:p w14:paraId="6AEE34B1"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4F6868B4" w14:textId="77777777" w:rsidR="000C2EBA" w:rsidRPr="00D13510" w:rsidRDefault="000C2EBA" w:rsidP="000C2EBA">
            <w:pPr>
              <w:spacing w:after="0"/>
              <w:rPr>
                <w:rFonts w:ascii="Times New Roman" w:hAnsi="Times New Roman"/>
                <w:bCs/>
                <w:iCs/>
                <w:sz w:val="24"/>
                <w:szCs w:val="24"/>
              </w:rPr>
            </w:pPr>
          </w:p>
        </w:tc>
        <w:tc>
          <w:tcPr>
            <w:tcW w:w="1417" w:type="dxa"/>
          </w:tcPr>
          <w:p w14:paraId="7385ABB6" w14:textId="77777777" w:rsidR="000C2EBA" w:rsidRPr="00D13510" w:rsidRDefault="000C2EBA" w:rsidP="000C2EBA">
            <w:pPr>
              <w:spacing w:after="0"/>
              <w:rPr>
                <w:rFonts w:ascii="Times New Roman" w:hAnsi="Times New Roman"/>
                <w:bCs/>
                <w:iCs/>
                <w:sz w:val="24"/>
                <w:szCs w:val="24"/>
              </w:rPr>
            </w:pPr>
          </w:p>
        </w:tc>
      </w:tr>
      <w:tr w:rsidR="000C2EBA" w:rsidRPr="00F75F72" w14:paraId="31923F24" w14:textId="77777777" w:rsidTr="000C2EBA">
        <w:tc>
          <w:tcPr>
            <w:tcW w:w="3256" w:type="dxa"/>
          </w:tcPr>
          <w:p w14:paraId="69DDFD4B"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44B081B"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Тематика самостоятельной работы обучающихся </w:t>
            </w:r>
          </w:p>
        </w:tc>
        <w:tc>
          <w:tcPr>
            <w:tcW w:w="1985" w:type="dxa"/>
          </w:tcPr>
          <w:p w14:paraId="4D82AFD3"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29A01E73" w14:textId="77777777" w:rsidR="000C2EBA" w:rsidRPr="00D13510" w:rsidRDefault="000C2EBA" w:rsidP="000C2EBA">
            <w:pPr>
              <w:spacing w:after="0"/>
              <w:rPr>
                <w:rFonts w:ascii="Times New Roman" w:hAnsi="Times New Roman"/>
                <w:bCs/>
                <w:iCs/>
                <w:sz w:val="24"/>
                <w:szCs w:val="24"/>
              </w:rPr>
            </w:pPr>
          </w:p>
        </w:tc>
        <w:tc>
          <w:tcPr>
            <w:tcW w:w="1417" w:type="dxa"/>
          </w:tcPr>
          <w:p w14:paraId="7EBCF1B9" w14:textId="77777777" w:rsidR="000C2EBA" w:rsidRPr="00D13510" w:rsidRDefault="000C2EBA" w:rsidP="000C2EBA">
            <w:pPr>
              <w:spacing w:after="0"/>
              <w:rPr>
                <w:rFonts w:ascii="Times New Roman" w:hAnsi="Times New Roman"/>
                <w:bCs/>
                <w:iCs/>
                <w:sz w:val="24"/>
                <w:szCs w:val="24"/>
              </w:rPr>
            </w:pPr>
          </w:p>
        </w:tc>
      </w:tr>
      <w:tr w:rsidR="000C2EBA" w:rsidRPr="00F75F72" w14:paraId="196355CA" w14:textId="77777777" w:rsidTr="000C2EBA">
        <w:tc>
          <w:tcPr>
            <w:tcW w:w="3256" w:type="dxa"/>
          </w:tcPr>
          <w:p w14:paraId="528D2883"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C57FAAA" w14:textId="77777777" w:rsidR="000C2EBA" w:rsidRPr="00F75F72" w:rsidRDefault="000C2EBA" w:rsidP="000C2EBA">
            <w:pPr>
              <w:spacing w:after="0"/>
              <w:rPr>
                <w:rFonts w:ascii="Times New Roman" w:hAnsi="Times New Roman"/>
                <w:iCs/>
                <w:sz w:val="24"/>
                <w:szCs w:val="24"/>
              </w:rPr>
            </w:pPr>
            <w:r w:rsidRPr="00F75F72">
              <w:rPr>
                <w:rFonts w:ascii="Times New Roman" w:hAnsi="Times New Roman"/>
                <w:iCs/>
                <w:sz w:val="24"/>
                <w:szCs w:val="24"/>
              </w:rPr>
              <w:t xml:space="preserve">Структура и деятельность общеевропейских структур. </w:t>
            </w:r>
          </w:p>
          <w:p w14:paraId="263813C4" w14:textId="77777777" w:rsidR="000C2EBA" w:rsidRPr="00F75F72" w:rsidRDefault="000C2EBA" w:rsidP="000C2EBA">
            <w:pPr>
              <w:spacing w:after="0"/>
              <w:rPr>
                <w:rFonts w:ascii="Times New Roman" w:hAnsi="Times New Roman"/>
                <w:b/>
                <w:iCs/>
                <w:sz w:val="24"/>
                <w:szCs w:val="24"/>
              </w:rPr>
            </w:pPr>
            <w:r w:rsidRPr="00F75F72">
              <w:rPr>
                <w:rFonts w:ascii="Times New Roman" w:hAnsi="Times New Roman"/>
                <w:iCs/>
                <w:sz w:val="24"/>
                <w:szCs w:val="24"/>
              </w:rPr>
              <w:t>Может ли современная ситуация свидетельствовать о «закате Европы»?</w:t>
            </w:r>
          </w:p>
        </w:tc>
        <w:tc>
          <w:tcPr>
            <w:tcW w:w="1985" w:type="dxa"/>
          </w:tcPr>
          <w:p w14:paraId="505B0F08" w14:textId="77777777" w:rsidR="000C2EBA" w:rsidRPr="00F75F72" w:rsidRDefault="000C2EBA" w:rsidP="000C2EBA">
            <w:pPr>
              <w:spacing w:after="0"/>
              <w:jc w:val="center"/>
              <w:rPr>
                <w:rFonts w:ascii="Times New Roman" w:hAnsi="Times New Roman"/>
                <w:b/>
                <w:i/>
                <w:sz w:val="24"/>
                <w:szCs w:val="24"/>
              </w:rPr>
            </w:pPr>
          </w:p>
        </w:tc>
        <w:tc>
          <w:tcPr>
            <w:tcW w:w="1134" w:type="dxa"/>
          </w:tcPr>
          <w:p w14:paraId="505C9506" w14:textId="77777777" w:rsidR="000C2EBA" w:rsidRPr="00D13510" w:rsidRDefault="000C2EBA" w:rsidP="000C2EBA">
            <w:pPr>
              <w:spacing w:after="0"/>
              <w:rPr>
                <w:rFonts w:ascii="Times New Roman" w:hAnsi="Times New Roman"/>
                <w:bCs/>
                <w:iCs/>
                <w:sz w:val="24"/>
                <w:szCs w:val="24"/>
              </w:rPr>
            </w:pPr>
          </w:p>
        </w:tc>
        <w:tc>
          <w:tcPr>
            <w:tcW w:w="1417" w:type="dxa"/>
          </w:tcPr>
          <w:p w14:paraId="0ACDEF55" w14:textId="77777777" w:rsidR="000C2EBA" w:rsidRPr="00D13510" w:rsidRDefault="000C2EBA" w:rsidP="000C2EBA">
            <w:pPr>
              <w:spacing w:after="0"/>
              <w:rPr>
                <w:rFonts w:ascii="Times New Roman" w:hAnsi="Times New Roman"/>
                <w:bCs/>
                <w:iCs/>
                <w:sz w:val="24"/>
                <w:szCs w:val="24"/>
              </w:rPr>
            </w:pPr>
          </w:p>
        </w:tc>
      </w:tr>
      <w:tr w:rsidR="000C2EBA" w:rsidRPr="00F75F72" w14:paraId="17168E51" w14:textId="77777777" w:rsidTr="000C2EBA">
        <w:tc>
          <w:tcPr>
            <w:tcW w:w="3256" w:type="dxa"/>
            <w:vMerge w:val="restart"/>
          </w:tcPr>
          <w:p w14:paraId="12DEEBEB" w14:textId="77777777" w:rsidR="000C2EBA" w:rsidRPr="00786C92" w:rsidRDefault="000C2EBA" w:rsidP="000C2EBA">
            <w:pPr>
              <w:spacing w:after="0"/>
              <w:rPr>
                <w:rFonts w:ascii="Times New Roman" w:hAnsi="Times New Roman"/>
                <w:b/>
                <w:bCs/>
                <w:sz w:val="24"/>
                <w:szCs w:val="24"/>
              </w:rPr>
            </w:pPr>
            <w:r w:rsidRPr="00786C92">
              <w:rPr>
                <w:rFonts w:ascii="Times New Roman" w:hAnsi="Times New Roman"/>
                <w:b/>
                <w:bCs/>
                <w:sz w:val="24"/>
                <w:szCs w:val="24"/>
              </w:rPr>
              <w:t>Тема 3.2. Страны Центральной Европы и Восточной Европы в 1945 - 2016 гг.</w:t>
            </w:r>
          </w:p>
        </w:tc>
        <w:tc>
          <w:tcPr>
            <w:tcW w:w="7512" w:type="dxa"/>
            <w:gridSpan w:val="2"/>
          </w:tcPr>
          <w:p w14:paraId="0D0D5F6E"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tcPr>
          <w:p w14:paraId="5512B642"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4</w:t>
            </w:r>
          </w:p>
        </w:tc>
        <w:tc>
          <w:tcPr>
            <w:tcW w:w="1134" w:type="dxa"/>
            <w:vMerge w:val="restart"/>
          </w:tcPr>
          <w:p w14:paraId="49E6DDC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38D66F3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1576322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726DF3F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7F34BAE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24F3BD2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35ABB39E" w14:textId="77777777" w:rsidR="000C2EBA" w:rsidRPr="00D13510" w:rsidRDefault="000C2EBA" w:rsidP="000C2EBA">
            <w:pPr>
              <w:spacing w:after="0"/>
              <w:rPr>
                <w:rFonts w:ascii="Times New Roman" w:hAnsi="Times New Roman"/>
                <w:bCs/>
                <w:iCs/>
                <w:sz w:val="24"/>
                <w:szCs w:val="24"/>
              </w:rPr>
            </w:pPr>
          </w:p>
        </w:tc>
      </w:tr>
      <w:tr w:rsidR="000C2EBA" w:rsidRPr="00F75F72" w14:paraId="090870F4" w14:textId="77777777" w:rsidTr="000C2EBA">
        <w:trPr>
          <w:trHeight w:val="3522"/>
        </w:trPr>
        <w:tc>
          <w:tcPr>
            <w:tcW w:w="3256" w:type="dxa"/>
            <w:vMerge/>
          </w:tcPr>
          <w:p w14:paraId="575E6BB4" w14:textId="77777777" w:rsidR="000C2EBA" w:rsidRPr="00F75F72" w:rsidRDefault="000C2EBA" w:rsidP="000C2EBA">
            <w:pPr>
              <w:spacing w:after="0"/>
              <w:rPr>
                <w:rFonts w:ascii="Times New Roman" w:hAnsi="Times New Roman"/>
                <w:b/>
                <w:i/>
                <w:sz w:val="24"/>
                <w:szCs w:val="24"/>
              </w:rPr>
            </w:pPr>
          </w:p>
        </w:tc>
        <w:tc>
          <w:tcPr>
            <w:tcW w:w="7512" w:type="dxa"/>
            <w:gridSpan w:val="2"/>
            <w:vMerge w:val="restart"/>
          </w:tcPr>
          <w:p w14:paraId="5C56ADA8" w14:textId="77777777" w:rsidR="000C2EBA" w:rsidRPr="00F75F72" w:rsidRDefault="000C2EBA" w:rsidP="00986384">
            <w:pPr>
              <w:numPr>
                <w:ilvl w:val="0"/>
                <w:numId w:val="29"/>
              </w:numPr>
              <w:pBdr>
                <w:bottom w:val="single" w:sz="4" w:space="1" w:color="auto"/>
              </w:pBdr>
              <w:spacing w:after="0"/>
              <w:ind w:left="-7" w:firstLine="367"/>
              <w:rPr>
                <w:rFonts w:ascii="Times New Roman" w:hAnsi="Times New Roman"/>
                <w:sz w:val="24"/>
                <w:szCs w:val="24"/>
              </w:rPr>
            </w:pPr>
            <w:r w:rsidRPr="00F75F72">
              <w:rPr>
                <w:rFonts w:ascii="Times New Roman" w:hAnsi="Times New Roman"/>
                <w:sz w:val="24"/>
                <w:szCs w:val="24"/>
              </w:rPr>
              <w:t>Установление политических режимов по советскому образцу. Социально-экономические преобразования. Югославия в годы правления Иосипа Броз Тито. Венгерское восстание 1956 г. и его подавление. Пражская весна 1968 г. Ввод войск ОВД в Чехословакию. Политическое движение в Польше начала 1980-х гг. Профсоюз «Солидарность».</w:t>
            </w:r>
          </w:p>
          <w:p w14:paraId="0450FB00" w14:textId="77777777" w:rsidR="000C2EBA" w:rsidRPr="00F75F72" w:rsidRDefault="000C2EBA" w:rsidP="00986384">
            <w:pPr>
              <w:numPr>
                <w:ilvl w:val="0"/>
                <w:numId w:val="29"/>
              </w:numPr>
              <w:pBdr>
                <w:bottom w:val="single" w:sz="4" w:space="1" w:color="auto"/>
              </w:pBdr>
              <w:spacing w:after="0"/>
              <w:ind w:left="-7" w:firstLine="367"/>
              <w:rPr>
                <w:rFonts w:ascii="Times New Roman" w:hAnsi="Times New Roman"/>
                <w:sz w:val="24"/>
                <w:szCs w:val="24"/>
              </w:rPr>
            </w:pPr>
            <w:r w:rsidRPr="00F75F72">
              <w:rPr>
                <w:rFonts w:ascii="Times New Roman" w:hAnsi="Times New Roman"/>
                <w:sz w:val="24"/>
                <w:szCs w:val="24"/>
              </w:rPr>
              <w:t xml:space="preserve">Нарастание кризисных явлений в странах социалистического блока. Отставание от стран Запада. Демократические революции 1989 г. в Восточной Европе. Крушение социалистических режимов. Распад структур социалистического лагеря. </w:t>
            </w:r>
          </w:p>
          <w:p w14:paraId="31B9D0DE" w14:textId="77777777" w:rsidR="000C2EBA" w:rsidRPr="00F75F72" w:rsidRDefault="000C2EBA" w:rsidP="00986384">
            <w:pPr>
              <w:numPr>
                <w:ilvl w:val="0"/>
                <w:numId w:val="29"/>
              </w:numPr>
              <w:pBdr>
                <w:bottom w:val="single" w:sz="4" w:space="1" w:color="auto"/>
              </w:pBdr>
              <w:spacing w:after="0"/>
              <w:ind w:left="-7" w:firstLine="367"/>
              <w:rPr>
                <w:rFonts w:ascii="Times New Roman" w:hAnsi="Times New Roman"/>
                <w:sz w:val="24"/>
                <w:szCs w:val="24"/>
              </w:rPr>
            </w:pPr>
            <w:r w:rsidRPr="00F75F72">
              <w:rPr>
                <w:rFonts w:ascii="Times New Roman" w:hAnsi="Times New Roman"/>
                <w:sz w:val="24"/>
                <w:szCs w:val="24"/>
              </w:rPr>
              <w:lastRenderedPageBreak/>
              <w:t>Особенности развития стран Центральной Европы. Освобождение от влияния СССР. Противоречия в отношениях стран Центр. Европы и России. Отношения с США и Зап. Европой. Вступление ряда стран Центр. Европы в НАТО. Переход к рыночной экономике, последствия вступления в Евросоюз.</w:t>
            </w:r>
          </w:p>
          <w:p w14:paraId="408EB262" w14:textId="77777777" w:rsidR="000C2EBA" w:rsidRPr="00F75F72" w:rsidRDefault="000C2EBA" w:rsidP="00986384">
            <w:pPr>
              <w:numPr>
                <w:ilvl w:val="0"/>
                <w:numId w:val="29"/>
              </w:numPr>
              <w:spacing w:after="0"/>
              <w:ind w:left="-7" w:firstLine="367"/>
              <w:rPr>
                <w:rFonts w:ascii="Times New Roman" w:hAnsi="Times New Roman"/>
                <w:sz w:val="24"/>
                <w:szCs w:val="24"/>
              </w:rPr>
            </w:pPr>
            <w:r w:rsidRPr="00F75F72">
              <w:rPr>
                <w:rFonts w:ascii="Times New Roman" w:hAnsi="Times New Roman"/>
                <w:b/>
                <w:sz w:val="24"/>
                <w:szCs w:val="24"/>
              </w:rPr>
              <w:t xml:space="preserve">Страны Балтии. </w:t>
            </w:r>
            <w:r w:rsidRPr="00F75F72">
              <w:rPr>
                <w:rFonts w:ascii="Times New Roman" w:hAnsi="Times New Roman"/>
                <w:sz w:val="24"/>
                <w:szCs w:val="24"/>
              </w:rPr>
              <w:t>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
          <w:p w14:paraId="3D5E3C5C" w14:textId="77777777" w:rsidR="000C2EBA" w:rsidRPr="00F75F72" w:rsidRDefault="000C2EBA" w:rsidP="00986384">
            <w:pPr>
              <w:numPr>
                <w:ilvl w:val="0"/>
                <w:numId w:val="29"/>
              </w:numPr>
              <w:spacing w:after="0"/>
              <w:ind w:left="-7" w:firstLine="367"/>
              <w:rPr>
                <w:rFonts w:ascii="Times New Roman" w:hAnsi="Times New Roman"/>
                <w:sz w:val="24"/>
                <w:szCs w:val="24"/>
              </w:rPr>
            </w:pPr>
            <w:r w:rsidRPr="00F75F72">
              <w:rPr>
                <w:rFonts w:ascii="Times New Roman" w:hAnsi="Times New Roman"/>
                <w:b/>
                <w:sz w:val="24"/>
                <w:szCs w:val="24"/>
              </w:rPr>
              <w:t>Польша.</w:t>
            </w:r>
            <w:r w:rsidRPr="00F75F72">
              <w:rPr>
                <w:rFonts w:ascii="Times New Roman" w:hAnsi="Times New Roman"/>
                <w:sz w:val="24"/>
                <w:szCs w:val="24"/>
              </w:rPr>
              <w:t xml:space="preserve"> Президентство Л. Валенсы. Рыночные реформы Л. Бальцеровича. Президентство А. Квасьневского, Л. Качинского и Б. </w:t>
            </w:r>
            <w:proofErr w:type="spellStart"/>
            <w:r w:rsidRPr="00F75F72">
              <w:rPr>
                <w:rFonts w:ascii="Times New Roman" w:hAnsi="Times New Roman"/>
                <w:sz w:val="24"/>
                <w:szCs w:val="24"/>
              </w:rPr>
              <w:t>Камаровского</w:t>
            </w:r>
            <w:proofErr w:type="spellEnd"/>
            <w:r w:rsidRPr="00F75F72">
              <w:rPr>
                <w:rFonts w:ascii="Times New Roman" w:hAnsi="Times New Roman"/>
                <w:sz w:val="24"/>
                <w:szCs w:val="24"/>
              </w:rPr>
              <w:t>. Отношения Польши с Россией.</w:t>
            </w:r>
          </w:p>
          <w:p w14:paraId="633E5855" w14:textId="77777777" w:rsidR="000C2EBA" w:rsidRPr="00F75F72" w:rsidRDefault="000C2EBA" w:rsidP="00986384">
            <w:pPr>
              <w:numPr>
                <w:ilvl w:val="0"/>
                <w:numId w:val="29"/>
              </w:numPr>
              <w:spacing w:after="0"/>
              <w:ind w:left="-7" w:firstLine="367"/>
              <w:rPr>
                <w:rFonts w:ascii="Times New Roman" w:hAnsi="Times New Roman"/>
                <w:sz w:val="24"/>
                <w:szCs w:val="24"/>
              </w:rPr>
            </w:pPr>
            <w:r w:rsidRPr="00F75F72">
              <w:rPr>
                <w:rFonts w:ascii="Times New Roman" w:hAnsi="Times New Roman"/>
                <w:b/>
                <w:sz w:val="24"/>
                <w:szCs w:val="24"/>
              </w:rPr>
              <w:t>Чехия и Словакия.</w:t>
            </w:r>
            <w:r w:rsidRPr="00F75F72">
              <w:rPr>
                <w:rFonts w:ascii="Times New Roman" w:hAnsi="Times New Roman"/>
                <w:sz w:val="24"/>
                <w:szCs w:val="24"/>
              </w:rPr>
              <w:t xml:space="preserve"> Распад единого чехословацкого государства (1992 г.). Вацлав Гавел как президент Чехии. Экономическое, социальное и политическое развитие Чехии и Словакии.</w:t>
            </w:r>
          </w:p>
          <w:p w14:paraId="69CF9695" w14:textId="77777777" w:rsidR="000C2EBA" w:rsidRPr="00F75F72" w:rsidRDefault="000C2EBA" w:rsidP="00986384">
            <w:pPr>
              <w:numPr>
                <w:ilvl w:val="0"/>
                <w:numId w:val="29"/>
              </w:numPr>
              <w:spacing w:after="0"/>
              <w:ind w:left="-7" w:firstLine="367"/>
              <w:rPr>
                <w:rFonts w:ascii="Times New Roman" w:hAnsi="Times New Roman"/>
                <w:sz w:val="24"/>
                <w:szCs w:val="24"/>
              </w:rPr>
            </w:pPr>
            <w:r w:rsidRPr="00F75F72">
              <w:rPr>
                <w:rFonts w:ascii="Times New Roman" w:hAnsi="Times New Roman"/>
                <w:sz w:val="24"/>
                <w:szCs w:val="24"/>
              </w:rPr>
              <w:t xml:space="preserve">Венгрия и Румыния в кон. </w:t>
            </w:r>
            <w:r w:rsidRPr="00F75F72">
              <w:rPr>
                <w:rFonts w:ascii="Times New Roman" w:hAnsi="Times New Roman"/>
                <w:sz w:val="24"/>
                <w:szCs w:val="24"/>
                <w:lang w:val="en-US"/>
              </w:rPr>
              <w:t>XX</w:t>
            </w:r>
            <w:r w:rsidRPr="00F75F72">
              <w:rPr>
                <w:rFonts w:ascii="Times New Roman" w:hAnsi="Times New Roman"/>
                <w:sz w:val="24"/>
                <w:szCs w:val="24"/>
              </w:rPr>
              <w:t xml:space="preserve"> – нач. </w:t>
            </w:r>
            <w:r w:rsidRPr="00F75F72">
              <w:rPr>
                <w:rFonts w:ascii="Times New Roman" w:hAnsi="Times New Roman"/>
                <w:sz w:val="24"/>
                <w:szCs w:val="24"/>
                <w:lang w:val="en-US"/>
              </w:rPr>
              <w:t>XXI</w:t>
            </w:r>
            <w:r w:rsidRPr="00F75F72">
              <w:rPr>
                <w:rFonts w:ascii="Times New Roman" w:hAnsi="Times New Roman"/>
                <w:sz w:val="24"/>
                <w:szCs w:val="24"/>
              </w:rPr>
              <w:t xml:space="preserve"> в. Особенности их развития. </w:t>
            </w:r>
          </w:p>
          <w:p w14:paraId="5BD0CCEF" w14:textId="77777777" w:rsidR="000C2EBA" w:rsidRPr="00F75F72" w:rsidRDefault="000C2EBA" w:rsidP="000C2EBA">
            <w:pPr>
              <w:spacing w:after="0"/>
              <w:ind w:left="-7" w:firstLine="367"/>
              <w:rPr>
                <w:rFonts w:ascii="Times New Roman" w:hAnsi="Times New Roman"/>
                <w:b/>
                <w:i/>
                <w:sz w:val="24"/>
                <w:szCs w:val="24"/>
              </w:rPr>
            </w:pPr>
            <w:r w:rsidRPr="00F75F72">
              <w:rPr>
                <w:rFonts w:ascii="Times New Roman" w:hAnsi="Times New Roman"/>
                <w:sz w:val="24"/>
                <w:szCs w:val="24"/>
              </w:rPr>
              <w:t xml:space="preserve">Дидактические единицы: </w:t>
            </w:r>
            <w:r w:rsidRPr="00F75F72">
              <w:rPr>
                <w:rFonts w:ascii="Times New Roman" w:hAnsi="Times New Roman"/>
                <w:bCs/>
                <w:sz w:val="24"/>
                <w:szCs w:val="24"/>
              </w:rPr>
              <w:t>Страны Центральной Европы в рамках социалистического блока: достижения и утраты, Сопротивление коммунистическому режиму: Восстание в Венгрии 1956 г. и Пражская весна 1968 г., профсоюз «Солидарность» в Польше, Антикоммунистические революции в странах Центральной Европы в конце 1989 г., Страны Центральной Европы в 1990 – 2016 гг.: на пути в объединённую Европу.</w:t>
            </w:r>
          </w:p>
        </w:tc>
        <w:tc>
          <w:tcPr>
            <w:tcW w:w="1985" w:type="dxa"/>
          </w:tcPr>
          <w:p w14:paraId="7452E1DC"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lastRenderedPageBreak/>
              <w:t>2</w:t>
            </w:r>
          </w:p>
        </w:tc>
        <w:tc>
          <w:tcPr>
            <w:tcW w:w="1134" w:type="dxa"/>
            <w:vMerge/>
          </w:tcPr>
          <w:p w14:paraId="2AAFAA7C" w14:textId="77777777" w:rsidR="000C2EBA" w:rsidRPr="00D13510" w:rsidRDefault="000C2EBA" w:rsidP="000C2EBA">
            <w:pPr>
              <w:spacing w:after="0"/>
              <w:rPr>
                <w:rFonts w:ascii="Times New Roman" w:hAnsi="Times New Roman"/>
                <w:bCs/>
                <w:iCs/>
                <w:sz w:val="24"/>
                <w:szCs w:val="24"/>
              </w:rPr>
            </w:pPr>
          </w:p>
        </w:tc>
        <w:tc>
          <w:tcPr>
            <w:tcW w:w="1417" w:type="dxa"/>
          </w:tcPr>
          <w:p w14:paraId="302C30B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2A56866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546EB25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35BBE7A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04B1DE4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36A9655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1BA1BE1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2706E32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4E463F9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7802629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0E8C1EE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308B6A9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Зо 09.01</w:t>
            </w:r>
          </w:p>
          <w:p w14:paraId="6F855D2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6A5283E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7A9AB7F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1C914FE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09.05</w:t>
            </w:r>
          </w:p>
          <w:p w14:paraId="0DB35FC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356F4A9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098D33C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05B4E5FF" w14:textId="77777777" w:rsidTr="000C2EBA">
        <w:trPr>
          <w:trHeight w:val="3481"/>
        </w:trPr>
        <w:tc>
          <w:tcPr>
            <w:tcW w:w="3256" w:type="dxa"/>
            <w:vMerge/>
          </w:tcPr>
          <w:p w14:paraId="23E1E655" w14:textId="77777777" w:rsidR="000C2EBA" w:rsidRPr="00F75F72" w:rsidRDefault="000C2EBA" w:rsidP="000C2EBA">
            <w:pPr>
              <w:spacing w:after="0"/>
              <w:rPr>
                <w:rFonts w:ascii="Times New Roman" w:hAnsi="Times New Roman"/>
                <w:b/>
                <w:i/>
                <w:sz w:val="24"/>
                <w:szCs w:val="24"/>
              </w:rPr>
            </w:pPr>
          </w:p>
        </w:tc>
        <w:tc>
          <w:tcPr>
            <w:tcW w:w="7512" w:type="dxa"/>
            <w:gridSpan w:val="2"/>
            <w:vMerge/>
          </w:tcPr>
          <w:p w14:paraId="2C4E0C5E" w14:textId="77777777" w:rsidR="000C2EBA" w:rsidRPr="00F75F72" w:rsidRDefault="000C2EBA" w:rsidP="00986384">
            <w:pPr>
              <w:numPr>
                <w:ilvl w:val="0"/>
                <w:numId w:val="29"/>
              </w:numPr>
              <w:pBdr>
                <w:bottom w:val="single" w:sz="4" w:space="1" w:color="auto"/>
              </w:pBdr>
              <w:spacing w:after="0"/>
              <w:ind w:left="-7" w:firstLine="367"/>
              <w:rPr>
                <w:rFonts w:ascii="Times New Roman" w:hAnsi="Times New Roman"/>
                <w:sz w:val="24"/>
                <w:szCs w:val="24"/>
              </w:rPr>
            </w:pPr>
          </w:p>
        </w:tc>
        <w:tc>
          <w:tcPr>
            <w:tcW w:w="1985" w:type="dxa"/>
          </w:tcPr>
          <w:p w14:paraId="493D428C"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vMerge/>
          </w:tcPr>
          <w:p w14:paraId="4E2ECAE0" w14:textId="77777777" w:rsidR="000C2EBA" w:rsidRPr="00D13510" w:rsidRDefault="000C2EBA" w:rsidP="000C2EBA">
            <w:pPr>
              <w:spacing w:after="0"/>
              <w:rPr>
                <w:rFonts w:ascii="Times New Roman" w:hAnsi="Times New Roman"/>
                <w:bCs/>
                <w:iCs/>
                <w:sz w:val="24"/>
                <w:szCs w:val="24"/>
              </w:rPr>
            </w:pPr>
          </w:p>
        </w:tc>
        <w:tc>
          <w:tcPr>
            <w:tcW w:w="1417" w:type="dxa"/>
          </w:tcPr>
          <w:p w14:paraId="7429E14B" w14:textId="77777777" w:rsidR="000C2EBA" w:rsidRPr="00D13510" w:rsidRDefault="000C2EBA" w:rsidP="000C2EBA">
            <w:pPr>
              <w:spacing w:after="0"/>
              <w:rPr>
                <w:rFonts w:ascii="Times New Roman" w:hAnsi="Times New Roman"/>
                <w:bCs/>
                <w:iCs/>
                <w:sz w:val="24"/>
                <w:szCs w:val="24"/>
              </w:rPr>
            </w:pPr>
          </w:p>
        </w:tc>
      </w:tr>
      <w:tr w:rsidR="000C2EBA" w:rsidRPr="00F75F72" w14:paraId="45B0D2E2" w14:textId="77777777" w:rsidTr="000C2EBA">
        <w:tc>
          <w:tcPr>
            <w:tcW w:w="3256" w:type="dxa"/>
          </w:tcPr>
          <w:p w14:paraId="07E822E9"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F8FEBC1"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7F544445"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5ECC0054" w14:textId="77777777" w:rsidR="000C2EBA" w:rsidRPr="00D13510" w:rsidRDefault="000C2EBA" w:rsidP="000C2EBA">
            <w:pPr>
              <w:spacing w:after="0"/>
              <w:rPr>
                <w:rFonts w:ascii="Times New Roman" w:hAnsi="Times New Roman"/>
                <w:bCs/>
                <w:iCs/>
                <w:sz w:val="24"/>
                <w:szCs w:val="24"/>
              </w:rPr>
            </w:pPr>
          </w:p>
        </w:tc>
        <w:tc>
          <w:tcPr>
            <w:tcW w:w="1417" w:type="dxa"/>
          </w:tcPr>
          <w:p w14:paraId="53357AB2" w14:textId="77777777" w:rsidR="000C2EBA" w:rsidRPr="00D13510" w:rsidRDefault="000C2EBA" w:rsidP="000C2EBA">
            <w:pPr>
              <w:spacing w:after="0"/>
              <w:rPr>
                <w:rFonts w:ascii="Times New Roman" w:hAnsi="Times New Roman"/>
                <w:bCs/>
                <w:iCs/>
                <w:sz w:val="24"/>
                <w:szCs w:val="24"/>
              </w:rPr>
            </w:pPr>
          </w:p>
        </w:tc>
      </w:tr>
      <w:tr w:rsidR="000C2EBA" w:rsidRPr="00F75F72" w14:paraId="61F1B142" w14:textId="77777777" w:rsidTr="000C2EBA">
        <w:tc>
          <w:tcPr>
            <w:tcW w:w="3256" w:type="dxa"/>
          </w:tcPr>
          <w:p w14:paraId="2B97083C" w14:textId="77777777" w:rsidR="000C2EBA" w:rsidRPr="00F75F72" w:rsidRDefault="000C2EBA" w:rsidP="000C2EBA">
            <w:pPr>
              <w:spacing w:after="0"/>
              <w:rPr>
                <w:rFonts w:ascii="Times New Roman" w:hAnsi="Times New Roman"/>
                <w:b/>
                <w:i/>
                <w:sz w:val="24"/>
                <w:szCs w:val="24"/>
              </w:rPr>
            </w:pPr>
          </w:p>
        </w:tc>
        <w:tc>
          <w:tcPr>
            <w:tcW w:w="7512" w:type="dxa"/>
            <w:gridSpan w:val="2"/>
          </w:tcPr>
          <w:p w14:paraId="5C23C15C"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62BDBEE9"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2451DE57" w14:textId="77777777" w:rsidR="000C2EBA" w:rsidRPr="00D13510" w:rsidRDefault="000C2EBA" w:rsidP="000C2EBA">
            <w:pPr>
              <w:spacing w:after="0"/>
              <w:rPr>
                <w:rFonts w:ascii="Times New Roman" w:hAnsi="Times New Roman"/>
                <w:bCs/>
                <w:iCs/>
                <w:sz w:val="24"/>
                <w:szCs w:val="24"/>
              </w:rPr>
            </w:pPr>
          </w:p>
        </w:tc>
        <w:tc>
          <w:tcPr>
            <w:tcW w:w="1417" w:type="dxa"/>
          </w:tcPr>
          <w:p w14:paraId="73CB8672" w14:textId="77777777" w:rsidR="000C2EBA" w:rsidRPr="00D13510" w:rsidRDefault="000C2EBA" w:rsidP="000C2EBA">
            <w:pPr>
              <w:spacing w:after="0"/>
              <w:rPr>
                <w:rFonts w:ascii="Times New Roman" w:hAnsi="Times New Roman"/>
                <w:bCs/>
                <w:iCs/>
                <w:sz w:val="24"/>
                <w:szCs w:val="24"/>
              </w:rPr>
            </w:pPr>
          </w:p>
        </w:tc>
      </w:tr>
      <w:tr w:rsidR="000C2EBA" w:rsidRPr="00F75F72" w14:paraId="73815126" w14:textId="77777777" w:rsidTr="000C2EBA">
        <w:tc>
          <w:tcPr>
            <w:tcW w:w="3256" w:type="dxa"/>
            <w:vMerge w:val="restart"/>
          </w:tcPr>
          <w:p w14:paraId="102A15E9" w14:textId="77777777" w:rsidR="000C2EBA" w:rsidRPr="00786C92" w:rsidRDefault="000C2EBA" w:rsidP="000C2EBA">
            <w:pPr>
              <w:spacing w:after="0"/>
              <w:rPr>
                <w:rFonts w:ascii="Times New Roman" w:hAnsi="Times New Roman"/>
                <w:b/>
                <w:bCs/>
                <w:sz w:val="24"/>
                <w:szCs w:val="24"/>
              </w:rPr>
            </w:pPr>
            <w:r w:rsidRPr="00786C92">
              <w:rPr>
                <w:rFonts w:ascii="Times New Roman" w:hAnsi="Times New Roman"/>
                <w:b/>
                <w:bCs/>
                <w:sz w:val="24"/>
                <w:szCs w:val="24"/>
              </w:rPr>
              <w:t>Тема 3.3. Распад Югославии и его последствия.</w:t>
            </w:r>
          </w:p>
        </w:tc>
        <w:tc>
          <w:tcPr>
            <w:tcW w:w="7512" w:type="dxa"/>
            <w:gridSpan w:val="2"/>
          </w:tcPr>
          <w:p w14:paraId="39973275"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78778FC9"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vMerge w:val="restart"/>
          </w:tcPr>
          <w:p w14:paraId="1DD417B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0</w:t>
            </w:r>
            <w:r w:rsidRPr="00D13510">
              <w:rPr>
                <w:rFonts w:ascii="Times New Roman" w:hAnsi="Times New Roman"/>
                <w:bCs/>
                <w:iCs/>
                <w:sz w:val="24"/>
                <w:szCs w:val="24"/>
              </w:rPr>
              <w:t>5</w:t>
            </w:r>
          </w:p>
          <w:p w14:paraId="6C9DBCF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7A6622A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3B4BFDA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ОК</w:t>
            </w:r>
            <w:r>
              <w:rPr>
                <w:rFonts w:ascii="Times New Roman" w:hAnsi="Times New Roman"/>
                <w:bCs/>
                <w:iCs/>
                <w:sz w:val="24"/>
                <w:szCs w:val="24"/>
              </w:rPr>
              <w:t xml:space="preserve"> </w:t>
            </w:r>
            <w:r w:rsidRPr="00D13510">
              <w:rPr>
                <w:rFonts w:ascii="Times New Roman" w:hAnsi="Times New Roman"/>
                <w:bCs/>
                <w:iCs/>
                <w:sz w:val="24"/>
                <w:szCs w:val="24"/>
              </w:rPr>
              <w:t>08</w:t>
            </w:r>
          </w:p>
          <w:p w14:paraId="6D4F47F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w:t>
            </w:r>
            <w:r>
              <w:rPr>
                <w:rFonts w:ascii="Times New Roman" w:hAnsi="Times New Roman"/>
                <w:bCs/>
                <w:iCs/>
                <w:sz w:val="24"/>
                <w:szCs w:val="24"/>
              </w:rPr>
              <w:t>9</w:t>
            </w:r>
          </w:p>
          <w:p w14:paraId="1589779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55BDF588" w14:textId="77777777" w:rsidR="000C2EBA" w:rsidRPr="00D13510" w:rsidRDefault="000C2EBA" w:rsidP="000C2EBA">
            <w:pPr>
              <w:spacing w:after="0"/>
              <w:rPr>
                <w:rFonts w:ascii="Times New Roman" w:hAnsi="Times New Roman"/>
                <w:bCs/>
                <w:iCs/>
                <w:sz w:val="24"/>
                <w:szCs w:val="24"/>
              </w:rPr>
            </w:pPr>
          </w:p>
        </w:tc>
      </w:tr>
      <w:tr w:rsidR="000C2EBA" w:rsidRPr="00F75F72" w14:paraId="2CF79F2E" w14:textId="77777777" w:rsidTr="000C2EBA">
        <w:tc>
          <w:tcPr>
            <w:tcW w:w="3256" w:type="dxa"/>
            <w:vMerge/>
          </w:tcPr>
          <w:p w14:paraId="43130A7A" w14:textId="77777777" w:rsidR="000C2EBA" w:rsidRPr="00F75F72" w:rsidRDefault="000C2EBA" w:rsidP="000C2EBA">
            <w:pPr>
              <w:spacing w:after="0"/>
              <w:rPr>
                <w:rFonts w:ascii="Times New Roman" w:hAnsi="Times New Roman"/>
                <w:b/>
                <w:i/>
                <w:sz w:val="24"/>
                <w:szCs w:val="24"/>
              </w:rPr>
            </w:pPr>
          </w:p>
        </w:tc>
        <w:tc>
          <w:tcPr>
            <w:tcW w:w="7512" w:type="dxa"/>
            <w:gridSpan w:val="2"/>
          </w:tcPr>
          <w:p w14:paraId="4C85C4E8" w14:textId="77777777" w:rsidR="000C2EBA" w:rsidRPr="00F75F72" w:rsidRDefault="000C2EBA" w:rsidP="00986384">
            <w:pPr>
              <w:numPr>
                <w:ilvl w:val="0"/>
                <w:numId w:val="30"/>
              </w:numPr>
              <w:spacing w:after="0"/>
              <w:ind w:left="-7" w:firstLine="367"/>
              <w:rPr>
                <w:rFonts w:ascii="Times New Roman" w:hAnsi="Times New Roman"/>
                <w:sz w:val="24"/>
                <w:szCs w:val="24"/>
              </w:rPr>
            </w:pPr>
            <w:r w:rsidRPr="00F75F72">
              <w:rPr>
                <w:rFonts w:ascii="Times New Roman" w:hAnsi="Times New Roman"/>
                <w:sz w:val="24"/>
                <w:szCs w:val="24"/>
              </w:rPr>
              <w:t xml:space="preserve">Состав Югославской федерации к 1991 г. Противоречия развития Югославии. Обострение национальных противоречий. </w:t>
            </w:r>
            <w:r w:rsidRPr="00F75F72">
              <w:rPr>
                <w:rFonts w:ascii="Times New Roman" w:hAnsi="Times New Roman"/>
                <w:sz w:val="24"/>
                <w:szCs w:val="24"/>
              </w:rPr>
              <w:lastRenderedPageBreak/>
              <w:t xml:space="preserve">Усиление националистических элементов в идеологии. С. Милошевич. Отделение Словении и Хорватии в 1991 г. Боснийская война 1992 – 1995 гг. Провозглашение независимости Македонией -1992 г. Проблема Косово. Рост албанского национализма. Попытки мирного урегулирования косовской проблемы со стороны России и стран Запада. Бомбардировки Югославии силами НАТО. Ввод миротворческих сил НАТО и России в Косово. Фактическое отделение Косово от Югославии, его последствия. Европейский трибунал по Югославии Свержение С. Милошевича. Отделение Черногории (2001 г.). Прекращение существования Югославии. Сербия и другие части бывшей Югославии в начале </w:t>
            </w:r>
            <w:r w:rsidRPr="00F75F72">
              <w:rPr>
                <w:rFonts w:ascii="Times New Roman" w:hAnsi="Times New Roman"/>
                <w:sz w:val="24"/>
                <w:szCs w:val="24"/>
                <w:lang w:val="en-US"/>
              </w:rPr>
              <w:t>XXI</w:t>
            </w:r>
            <w:r w:rsidRPr="00F75F72">
              <w:rPr>
                <w:rFonts w:ascii="Times New Roman" w:hAnsi="Times New Roman"/>
                <w:sz w:val="24"/>
                <w:szCs w:val="24"/>
              </w:rPr>
              <w:t xml:space="preserve"> в. </w:t>
            </w:r>
          </w:p>
          <w:p w14:paraId="42DFE946" w14:textId="77777777" w:rsidR="000C2EBA" w:rsidRPr="00F75F72" w:rsidRDefault="000C2EBA" w:rsidP="000C2EBA">
            <w:pPr>
              <w:spacing w:after="0"/>
              <w:ind w:left="-7" w:firstLine="367"/>
              <w:rPr>
                <w:rFonts w:ascii="Times New Roman" w:hAnsi="Times New Roman"/>
                <w:bCs/>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Югославия в послевоенный период, Войны в Хорватии, Словении и Боснии в 1990-е гг., Косовский конфликт 1999 г., Южнославянские государства в начале </w:t>
            </w:r>
            <w:r w:rsidRPr="00F75F72">
              <w:rPr>
                <w:rFonts w:ascii="Times New Roman" w:hAnsi="Times New Roman"/>
                <w:bCs/>
                <w:sz w:val="24"/>
                <w:szCs w:val="24"/>
                <w:lang w:val="en-US"/>
              </w:rPr>
              <w:t>XXI</w:t>
            </w:r>
            <w:r w:rsidRPr="00F75F72">
              <w:rPr>
                <w:rFonts w:ascii="Times New Roman" w:hAnsi="Times New Roman"/>
                <w:bCs/>
                <w:sz w:val="24"/>
                <w:szCs w:val="24"/>
              </w:rPr>
              <w:t xml:space="preserve"> в. </w:t>
            </w:r>
          </w:p>
          <w:p w14:paraId="2304F8F9" w14:textId="77777777" w:rsidR="000C2EBA" w:rsidRPr="00F75F72" w:rsidRDefault="000C2EBA" w:rsidP="000C2EBA">
            <w:pPr>
              <w:spacing w:after="0"/>
              <w:ind w:left="-7" w:firstLine="367"/>
              <w:rPr>
                <w:rFonts w:ascii="Times New Roman" w:hAnsi="Times New Roman"/>
                <w:b/>
                <w:i/>
                <w:sz w:val="24"/>
                <w:szCs w:val="24"/>
              </w:rPr>
            </w:pPr>
          </w:p>
        </w:tc>
        <w:tc>
          <w:tcPr>
            <w:tcW w:w="1985" w:type="dxa"/>
            <w:vMerge/>
          </w:tcPr>
          <w:p w14:paraId="10D03A6F"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1F5E5CDD" w14:textId="77777777" w:rsidR="000C2EBA" w:rsidRPr="00D13510" w:rsidRDefault="000C2EBA" w:rsidP="000C2EBA">
            <w:pPr>
              <w:spacing w:after="0"/>
              <w:rPr>
                <w:rFonts w:ascii="Times New Roman" w:hAnsi="Times New Roman"/>
                <w:bCs/>
                <w:iCs/>
                <w:sz w:val="24"/>
                <w:szCs w:val="24"/>
              </w:rPr>
            </w:pPr>
          </w:p>
        </w:tc>
        <w:tc>
          <w:tcPr>
            <w:tcW w:w="1417" w:type="dxa"/>
          </w:tcPr>
          <w:p w14:paraId="021D480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386101C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7C8EAD0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Зо 05.02</w:t>
            </w:r>
          </w:p>
          <w:p w14:paraId="088FCB3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0F72E9C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467E212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6FCA83B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472B3C2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60AF5AA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4235217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0B50BA0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32FE61E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63FFE62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6B2DB90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541FAD8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5E514DF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7027E2F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09.05</w:t>
            </w:r>
          </w:p>
          <w:p w14:paraId="453B752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150A150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3ED5D92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2D09798D" w14:textId="77777777" w:rsidTr="000C2EBA">
        <w:tc>
          <w:tcPr>
            <w:tcW w:w="3256" w:type="dxa"/>
          </w:tcPr>
          <w:p w14:paraId="32A27989" w14:textId="77777777" w:rsidR="000C2EBA" w:rsidRPr="00F75F72" w:rsidRDefault="000C2EBA" w:rsidP="000C2EBA">
            <w:pPr>
              <w:spacing w:after="0"/>
              <w:rPr>
                <w:rFonts w:ascii="Times New Roman" w:hAnsi="Times New Roman"/>
                <w:b/>
                <w:i/>
                <w:sz w:val="24"/>
                <w:szCs w:val="24"/>
              </w:rPr>
            </w:pPr>
          </w:p>
        </w:tc>
        <w:tc>
          <w:tcPr>
            <w:tcW w:w="7512" w:type="dxa"/>
            <w:gridSpan w:val="2"/>
          </w:tcPr>
          <w:p w14:paraId="1E1D3DBC"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62D61B47"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4AE165A8" w14:textId="77777777" w:rsidR="000C2EBA" w:rsidRPr="00D13510" w:rsidRDefault="000C2EBA" w:rsidP="000C2EBA">
            <w:pPr>
              <w:spacing w:after="0"/>
              <w:rPr>
                <w:rFonts w:ascii="Times New Roman" w:hAnsi="Times New Roman"/>
                <w:bCs/>
                <w:iCs/>
                <w:sz w:val="24"/>
                <w:szCs w:val="24"/>
              </w:rPr>
            </w:pPr>
          </w:p>
        </w:tc>
        <w:tc>
          <w:tcPr>
            <w:tcW w:w="1417" w:type="dxa"/>
          </w:tcPr>
          <w:p w14:paraId="4405C954" w14:textId="77777777" w:rsidR="000C2EBA" w:rsidRPr="00D13510" w:rsidRDefault="000C2EBA" w:rsidP="000C2EBA">
            <w:pPr>
              <w:spacing w:after="0"/>
              <w:rPr>
                <w:rFonts w:ascii="Times New Roman" w:hAnsi="Times New Roman"/>
                <w:bCs/>
                <w:iCs/>
                <w:sz w:val="24"/>
                <w:szCs w:val="24"/>
              </w:rPr>
            </w:pPr>
          </w:p>
        </w:tc>
      </w:tr>
      <w:tr w:rsidR="000C2EBA" w:rsidRPr="00F75F72" w14:paraId="29EA76C9" w14:textId="77777777" w:rsidTr="000C2EBA">
        <w:tc>
          <w:tcPr>
            <w:tcW w:w="3256" w:type="dxa"/>
          </w:tcPr>
          <w:p w14:paraId="5F88EE7D" w14:textId="77777777" w:rsidR="000C2EBA" w:rsidRPr="00F75F72" w:rsidRDefault="000C2EBA" w:rsidP="000C2EBA">
            <w:pPr>
              <w:spacing w:after="0"/>
              <w:rPr>
                <w:rFonts w:ascii="Times New Roman" w:hAnsi="Times New Roman"/>
                <w:b/>
                <w:i/>
                <w:sz w:val="24"/>
                <w:szCs w:val="24"/>
              </w:rPr>
            </w:pPr>
          </w:p>
        </w:tc>
        <w:tc>
          <w:tcPr>
            <w:tcW w:w="7512" w:type="dxa"/>
            <w:gridSpan w:val="2"/>
          </w:tcPr>
          <w:p w14:paraId="23320A34"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51BE29BB"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0753D7A9" w14:textId="77777777" w:rsidR="000C2EBA" w:rsidRPr="00D13510" w:rsidRDefault="000C2EBA" w:rsidP="000C2EBA">
            <w:pPr>
              <w:spacing w:after="0"/>
              <w:rPr>
                <w:rFonts w:ascii="Times New Roman" w:hAnsi="Times New Roman"/>
                <w:bCs/>
                <w:iCs/>
                <w:sz w:val="24"/>
                <w:szCs w:val="24"/>
              </w:rPr>
            </w:pPr>
          </w:p>
        </w:tc>
        <w:tc>
          <w:tcPr>
            <w:tcW w:w="1417" w:type="dxa"/>
          </w:tcPr>
          <w:p w14:paraId="36851103" w14:textId="77777777" w:rsidR="000C2EBA" w:rsidRPr="00D13510" w:rsidRDefault="000C2EBA" w:rsidP="000C2EBA">
            <w:pPr>
              <w:spacing w:after="0"/>
              <w:rPr>
                <w:rFonts w:ascii="Times New Roman" w:hAnsi="Times New Roman"/>
                <w:bCs/>
                <w:iCs/>
                <w:sz w:val="24"/>
                <w:szCs w:val="24"/>
              </w:rPr>
            </w:pPr>
          </w:p>
        </w:tc>
      </w:tr>
      <w:tr w:rsidR="000C2EBA" w:rsidRPr="00F75F72" w14:paraId="160BA9E0" w14:textId="77777777" w:rsidTr="000C2EBA">
        <w:tc>
          <w:tcPr>
            <w:tcW w:w="9747" w:type="dxa"/>
            <w:gridSpan w:val="2"/>
          </w:tcPr>
          <w:p w14:paraId="22DBB691"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i/>
                <w:sz w:val="24"/>
                <w:szCs w:val="24"/>
              </w:rPr>
              <w:t xml:space="preserve">Раздел 4. </w:t>
            </w:r>
            <w:r w:rsidRPr="00F75F72">
              <w:rPr>
                <w:rFonts w:ascii="Times New Roman" w:hAnsi="Times New Roman"/>
                <w:b/>
                <w:sz w:val="24"/>
                <w:szCs w:val="24"/>
              </w:rPr>
              <w:t>Страны Американского континента в 1945 – 2016 гг.</w:t>
            </w:r>
          </w:p>
        </w:tc>
        <w:tc>
          <w:tcPr>
            <w:tcW w:w="1021" w:type="dxa"/>
          </w:tcPr>
          <w:p w14:paraId="61F79F55" w14:textId="77777777" w:rsidR="000C2EBA" w:rsidRPr="00F75F72" w:rsidRDefault="000C2EBA" w:rsidP="000C2EBA">
            <w:pPr>
              <w:spacing w:after="0"/>
              <w:rPr>
                <w:rFonts w:ascii="Times New Roman" w:hAnsi="Times New Roman"/>
                <w:b/>
                <w:i/>
                <w:sz w:val="24"/>
                <w:szCs w:val="24"/>
              </w:rPr>
            </w:pPr>
          </w:p>
        </w:tc>
        <w:tc>
          <w:tcPr>
            <w:tcW w:w="1985" w:type="dxa"/>
          </w:tcPr>
          <w:p w14:paraId="73A864BB"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8</w:t>
            </w:r>
          </w:p>
        </w:tc>
        <w:tc>
          <w:tcPr>
            <w:tcW w:w="1134" w:type="dxa"/>
          </w:tcPr>
          <w:p w14:paraId="1E2D4682" w14:textId="77777777" w:rsidR="000C2EBA" w:rsidRPr="00D13510" w:rsidRDefault="000C2EBA" w:rsidP="000C2EBA">
            <w:pPr>
              <w:spacing w:after="0"/>
              <w:rPr>
                <w:rFonts w:ascii="Times New Roman" w:hAnsi="Times New Roman"/>
                <w:bCs/>
                <w:iCs/>
                <w:sz w:val="24"/>
                <w:szCs w:val="24"/>
              </w:rPr>
            </w:pPr>
          </w:p>
        </w:tc>
        <w:tc>
          <w:tcPr>
            <w:tcW w:w="1417" w:type="dxa"/>
          </w:tcPr>
          <w:p w14:paraId="49F6A458" w14:textId="77777777" w:rsidR="000C2EBA" w:rsidRPr="00D13510" w:rsidRDefault="000C2EBA" w:rsidP="000C2EBA">
            <w:pPr>
              <w:spacing w:after="0"/>
              <w:rPr>
                <w:rFonts w:ascii="Times New Roman" w:hAnsi="Times New Roman"/>
                <w:bCs/>
                <w:iCs/>
                <w:sz w:val="24"/>
                <w:szCs w:val="24"/>
              </w:rPr>
            </w:pPr>
          </w:p>
        </w:tc>
      </w:tr>
      <w:tr w:rsidR="000C2EBA" w:rsidRPr="00F75F72" w14:paraId="01F2CC83" w14:textId="77777777" w:rsidTr="000C2EBA">
        <w:tc>
          <w:tcPr>
            <w:tcW w:w="3256" w:type="dxa"/>
            <w:vMerge w:val="restart"/>
          </w:tcPr>
          <w:p w14:paraId="5880AB0C" w14:textId="77777777" w:rsidR="000C2EBA" w:rsidRPr="00786C92" w:rsidRDefault="000C2EBA" w:rsidP="000C2EBA">
            <w:pPr>
              <w:spacing w:after="0"/>
              <w:rPr>
                <w:rFonts w:ascii="Times New Roman" w:hAnsi="Times New Roman"/>
                <w:b/>
                <w:bCs/>
                <w:i/>
                <w:sz w:val="24"/>
                <w:szCs w:val="24"/>
              </w:rPr>
            </w:pPr>
            <w:r w:rsidRPr="00786C92">
              <w:rPr>
                <w:rFonts w:ascii="Times New Roman" w:hAnsi="Times New Roman"/>
                <w:b/>
                <w:bCs/>
                <w:sz w:val="24"/>
                <w:szCs w:val="24"/>
              </w:rPr>
              <w:t>Тема 4.1. Внутренняя политика США в 1945 – 2016 гг.</w:t>
            </w:r>
          </w:p>
        </w:tc>
        <w:tc>
          <w:tcPr>
            <w:tcW w:w="7512" w:type="dxa"/>
            <w:gridSpan w:val="2"/>
          </w:tcPr>
          <w:p w14:paraId="5B2EDFCC"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304C794A" w14:textId="77777777" w:rsidR="000C2EBA" w:rsidRPr="00F75F72" w:rsidRDefault="000C2EBA" w:rsidP="000C2EBA">
            <w:pPr>
              <w:spacing w:after="0"/>
              <w:jc w:val="center"/>
              <w:rPr>
                <w:rFonts w:ascii="Times New Roman" w:hAnsi="Times New Roman"/>
                <w:b/>
                <w:i/>
                <w:sz w:val="24"/>
                <w:szCs w:val="24"/>
                <w:lang w:val="en-US"/>
              </w:rPr>
            </w:pPr>
            <w:r w:rsidRPr="00F75F72">
              <w:rPr>
                <w:rFonts w:ascii="Times New Roman" w:hAnsi="Times New Roman"/>
                <w:b/>
                <w:i/>
                <w:sz w:val="24"/>
                <w:szCs w:val="24"/>
              </w:rPr>
              <w:t>2</w:t>
            </w:r>
          </w:p>
        </w:tc>
        <w:tc>
          <w:tcPr>
            <w:tcW w:w="1134" w:type="dxa"/>
            <w:vMerge w:val="restart"/>
          </w:tcPr>
          <w:p w14:paraId="00D5E01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01</w:t>
            </w:r>
          </w:p>
          <w:p w14:paraId="2803259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02</w:t>
            </w:r>
          </w:p>
        </w:tc>
        <w:tc>
          <w:tcPr>
            <w:tcW w:w="1417" w:type="dxa"/>
          </w:tcPr>
          <w:p w14:paraId="1BC57A55" w14:textId="77777777" w:rsidR="000C2EBA" w:rsidRPr="00D13510" w:rsidRDefault="000C2EBA" w:rsidP="000C2EBA">
            <w:pPr>
              <w:spacing w:after="0"/>
              <w:rPr>
                <w:rFonts w:ascii="Times New Roman" w:hAnsi="Times New Roman"/>
                <w:bCs/>
                <w:iCs/>
                <w:sz w:val="24"/>
                <w:szCs w:val="24"/>
              </w:rPr>
            </w:pPr>
          </w:p>
        </w:tc>
      </w:tr>
      <w:tr w:rsidR="000C2EBA" w:rsidRPr="00F75F72" w14:paraId="5C8B74A0" w14:textId="77777777" w:rsidTr="000C2EBA">
        <w:tc>
          <w:tcPr>
            <w:tcW w:w="3256" w:type="dxa"/>
            <w:vMerge/>
          </w:tcPr>
          <w:p w14:paraId="5A9C6D35"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E166183" w14:textId="77777777" w:rsidR="000C2EBA" w:rsidRPr="00F75F72" w:rsidRDefault="000C2EBA" w:rsidP="00986384">
            <w:pPr>
              <w:numPr>
                <w:ilvl w:val="0"/>
                <w:numId w:val="31"/>
              </w:numPr>
              <w:spacing w:after="0"/>
              <w:ind w:left="-148" w:firstLine="508"/>
              <w:rPr>
                <w:rFonts w:ascii="Times New Roman" w:hAnsi="Times New Roman"/>
                <w:sz w:val="24"/>
                <w:szCs w:val="24"/>
              </w:rPr>
            </w:pPr>
            <w:r w:rsidRPr="00F75F72">
              <w:rPr>
                <w:rFonts w:ascii="Times New Roman" w:hAnsi="Times New Roman"/>
                <w:sz w:val="24"/>
                <w:szCs w:val="24"/>
              </w:rPr>
              <w:t>США как лидер западного мира. Экономическое развитие США в послевоенный период. Внутренняя политика администрации президентов демократов и республиканцев. Маккартизм. Д. Кеннеди как государственный деятель. Мартин Лютер Кинг и борьба за права темнокожего населения. Антивоенное движение в США. Уотергейтский скандал. Импичмент Р. Никсона. Неоконсервативная волна. Рональд Рейган и «</w:t>
            </w:r>
            <w:proofErr w:type="spellStart"/>
            <w:r w:rsidRPr="00F75F72">
              <w:rPr>
                <w:rFonts w:ascii="Times New Roman" w:hAnsi="Times New Roman"/>
                <w:sz w:val="24"/>
                <w:szCs w:val="24"/>
              </w:rPr>
              <w:t>рейганомика</w:t>
            </w:r>
            <w:proofErr w:type="spellEnd"/>
            <w:r w:rsidRPr="00F75F72">
              <w:rPr>
                <w:rFonts w:ascii="Times New Roman" w:hAnsi="Times New Roman"/>
                <w:sz w:val="24"/>
                <w:szCs w:val="24"/>
              </w:rPr>
              <w:t>».</w:t>
            </w:r>
          </w:p>
          <w:p w14:paraId="7BA7A9D1" w14:textId="77777777" w:rsidR="000C2EBA" w:rsidRPr="00F75F72" w:rsidRDefault="000C2EBA" w:rsidP="00986384">
            <w:pPr>
              <w:numPr>
                <w:ilvl w:val="0"/>
                <w:numId w:val="31"/>
              </w:numPr>
              <w:spacing w:after="0"/>
              <w:ind w:left="-148" w:firstLine="508"/>
              <w:rPr>
                <w:rFonts w:ascii="Times New Roman" w:hAnsi="Times New Roman"/>
                <w:sz w:val="24"/>
                <w:szCs w:val="24"/>
              </w:rPr>
            </w:pPr>
            <w:r w:rsidRPr="00F75F72">
              <w:rPr>
                <w:rFonts w:ascii="Times New Roman" w:hAnsi="Times New Roman"/>
                <w:sz w:val="24"/>
                <w:szCs w:val="24"/>
              </w:rPr>
              <w:lastRenderedPageBreak/>
              <w:t>США к началу 1990-х годов. Политическая система США. Последствия правления республиканцев. Президентство Б. Клинтона (1993 – 2001). Экономическое развитие 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p w14:paraId="6A2A9ED9" w14:textId="77777777" w:rsidR="000C2EBA" w:rsidRPr="00F75F72" w:rsidRDefault="000C2EBA" w:rsidP="000C2EBA">
            <w:pPr>
              <w:spacing w:after="0"/>
              <w:ind w:left="-148" w:firstLine="508"/>
              <w:jc w:val="both"/>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Внутренняя политика США после </w:t>
            </w:r>
            <w:r w:rsidRPr="00F75F72">
              <w:rPr>
                <w:rFonts w:ascii="Times New Roman" w:hAnsi="Times New Roman"/>
                <w:bCs/>
                <w:sz w:val="24"/>
                <w:szCs w:val="24"/>
                <w:lang w:val="en-US"/>
              </w:rPr>
              <w:t>II</w:t>
            </w:r>
            <w:r w:rsidRPr="00F75F72">
              <w:rPr>
                <w:rFonts w:ascii="Times New Roman" w:hAnsi="Times New Roman"/>
                <w:bCs/>
                <w:sz w:val="24"/>
                <w:szCs w:val="24"/>
              </w:rPr>
              <w:t>-й мировой войны. Маккартизм, Всплеск общественного движения в США в 1960-е нач. 1970-е гг., Политический и социально-экономический курс администрации Р. Рейгана. «</w:t>
            </w:r>
            <w:proofErr w:type="spellStart"/>
            <w:r w:rsidRPr="00F75F72">
              <w:rPr>
                <w:rFonts w:ascii="Times New Roman" w:hAnsi="Times New Roman"/>
                <w:bCs/>
                <w:sz w:val="24"/>
                <w:szCs w:val="24"/>
              </w:rPr>
              <w:t>Рейганомика</w:t>
            </w:r>
            <w:proofErr w:type="spellEnd"/>
            <w:r w:rsidRPr="00F75F72">
              <w:rPr>
                <w:rFonts w:ascii="Times New Roman" w:hAnsi="Times New Roman"/>
                <w:bCs/>
                <w:sz w:val="24"/>
                <w:szCs w:val="24"/>
              </w:rPr>
              <w:t xml:space="preserve">», США в конце </w:t>
            </w:r>
            <w:r w:rsidRPr="00F75F72">
              <w:rPr>
                <w:rFonts w:ascii="Times New Roman" w:hAnsi="Times New Roman"/>
                <w:bCs/>
                <w:sz w:val="24"/>
                <w:szCs w:val="24"/>
                <w:lang w:val="en-US"/>
              </w:rPr>
              <w:t>XX</w:t>
            </w:r>
            <w:r w:rsidRPr="00F75F72">
              <w:rPr>
                <w:rFonts w:ascii="Times New Roman" w:hAnsi="Times New Roman"/>
                <w:bCs/>
                <w:sz w:val="24"/>
                <w:szCs w:val="24"/>
              </w:rPr>
              <w:t xml:space="preserve"> – нач. </w:t>
            </w:r>
            <w:r w:rsidRPr="00F75F72">
              <w:rPr>
                <w:rFonts w:ascii="Times New Roman" w:hAnsi="Times New Roman"/>
                <w:bCs/>
                <w:sz w:val="24"/>
                <w:szCs w:val="24"/>
                <w:lang w:val="en-US"/>
              </w:rPr>
              <w:t>XXI</w:t>
            </w:r>
            <w:r w:rsidRPr="00F75F72">
              <w:rPr>
                <w:rFonts w:ascii="Times New Roman" w:hAnsi="Times New Roman"/>
                <w:bCs/>
                <w:sz w:val="24"/>
                <w:szCs w:val="24"/>
              </w:rPr>
              <w:t xml:space="preserve"> вв. </w:t>
            </w:r>
          </w:p>
        </w:tc>
        <w:tc>
          <w:tcPr>
            <w:tcW w:w="1985" w:type="dxa"/>
            <w:vMerge/>
          </w:tcPr>
          <w:p w14:paraId="001CE8A4"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70158E14" w14:textId="77777777" w:rsidR="000C2EBA" w:rsidRPr="00D13510" w:rsidRDefault="000C2EBA" w:rsidP="000C2EBA">
            <w:pPr>
              <w:spacing w:after="0"/>
              <w:rPr>
                <w:rFonts w:ascii="Times New Roman" w:hAnsi="Times New Roman"/>
                <w:bCs/>
                <w:iCs/>
                <w:sz w:val="24"/>
                <w:szCs w:val="24"/>
                <w:lang w:val="en-US"/>
              </w:rPr>
            </w:pPr>
          </w:p>
        </w:tc>
        <w:tc>
          <w:tcPr>
            <w:tcW w:w="1417" w:type="dxa"/>
          </w:tcPr>
          <w:p w14:paraId="05F87F7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01.01</w:t>
            </w:r>
          </w:p>
          <w:p w14:paraId="293DE2C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01.02</w:t>
            </w:r>
          </w:p>
          <w:p w14:paraId="4630AB4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01.03</w:t>
            </w:r>
          </w:p>
          <w:p w14:paraId="5427A03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01.04</w:t>
            </w:r>
          </w:p>
          <w:p w14:paraId="0F3ABE5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01.05</w:t>
            </w:r>
          </w:p>
          <w:p w14:paraId="5BA3FCD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01.06</w:t>
            </w:r>
          </w:p>
          <w:p w14:paraId="3D26E47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01.07</w:t>
            </w:r>
          </w:p>
          <w:p w14:paraId="1818BEA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01.08</w:t>
            </w:r>
          </w:p>
          <w:p w14:paraId="08577A7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Уо 01.09</w:t>
            </w:r>
          </w:p>
          <w:p w14:paraId="1F02FB7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01.01</w:t>
            </w:r>
          </w:p>
          <w:p w14:paraId="5076710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01.02</w:t>
            </w:r>
          </w:p>
          <w:p w14:paraId="6ADA0C9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01.03</w:t>
            </w:r>
          </w:p>
          <w:p w14:paraId="4A22569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01.04</w:t>
            </w:r>
          </w:p>
          <w:p w14:paraId="2260FFB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01.05</w:t>
            </w:r>
          </w:p>
          <w:p w14:paraId="7E3F5BB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02.01</w:t>
            </w:r>
          </w:p>
          <w:p w14:paraId="5FAF1AF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02.02</w:t>
            </w:r>
          </w:p>
          <w:p w14:paraId="5BAAE75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02.03</w:t>
            </w:r>
          </w:p>
          <w:p w14:paraId="467B1FB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02.04</w:t>
            </w:r>
          </w:p>
          <w:p w14:paraId="7C7BD6F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02.05</w:t>
            </w:r>
          </w:p>
          <w:p w14:paraId="35F39442" w14:textId="77777777" w:rsidR="000C2EBA" w:rsidRPr="00D13510" w:rsidRDefault="000C2EBA" w:rsidP="000C2EBA">
            <w:pPr>
              <w:spacing w:after="0"/>
              <w:rPr>
                <w:rFonts w:ascii="Times New Roman" w:hAnsi="Times New Roman"/>
                <w:bCs/>
                <w:iCs/>
                <w:sz w:val="24"/>
                <w:szCs w:val="24"/>
                <w:lang w:val="en-US"/>
              </w:rPr>
            </w:pPr>
          </w:p>
        </w:tc>
      </w:tr>
      <w:tr w:rsidR="000C2EBA" w:rsidRPr="00F75F72" w14:paraId="7189BABF" w14:textId="77777777" w:rsidTr="000C2EBA">
        <w:tc>
          <w:tcPr>
            <w:tcW w:w="3256" w:type="dxa"/>
          </w:tcPr>
          <w:p w14:paraId="6D06175B" w14:textId="77777777" w:rsidR="000C2EBA" w:rsidRPr="00F75F72" w:rsidRDefault="000C2EBA" w:rsidP="000C2EBA">
            <w:pPr>
              <w:spacing w:after="0"/>
              <w:rPr>
                <w:rFonts w:ascii="Times New Roman" w:hAnsi="Times New Roman"/>
                <w:b/>
                <w:i/>
                <w:sz w:val="24"/>
                <w:szCs w:val="24"/>
              </w:rPr>
            </w:pPr>
          </w:p>
        </w:tc>
        <w:tc>
          <w:tcPr>
            <w:tcW w:w="7512" w:type="dxa"/>
            <w:gridSpan w:val="2"/>
          </w:tcPr>
          <w:p w14:paraId="1DBAFA38"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291DE912"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7B833040" w14:textId="77777777" w:rsidR="000C2EBA" w:rsidRPr="00D13510" w:rsidRDefault="000C2EBA" w:rsidP="000C2EBA">
            <w:pPr>
              <w:spacing w:after="0"/>
              <w:rPr>
                <w:rFonts w:ascii="Times New Roman" w:hAnsi="Times New Roman"/>
                <w:bCs/>
                <w:iCs/>
                <w:sz w:val="24"/>
                <w:szCs w:val="24"/>
                <w:lang w:val="en-US"/>
              </w:rPr>
            </w:pPr>
          </w:p>
        </w:tc>
        <w:tc>
          <w:tcPr>
            <w:tcW w:w="1417" w:type="dxa"/>
          </w:tcPr>
          <w:p w14:paraId="72DF09D9" w14:textId="77777777" w:rsidR="000C2EBA" w:rsidRPr="00D13510" w:rsidRDefault="000C2EBA" w:rsidP="000C2EBA">
            <w:pPr>
              <w:spacing w:after="0"/>
              <w:rPr>
                <w:rFonts w:ascii="Times New Roman" w:hAnsi="Times New Roman"/>
                <w:bCs/>
                <w:iCs/>
                <w:sz w:val="24"/>
                <w:szCs w:val="24"/>
                <w:lang w:val="en-US"/>
              </w:rPr>
            </w:pPr>
          </w:p>
        </w:tc>
      </w:tr>
      <w:tr w:rsidR="000C2EBA" w:rsidRPr="00F75F72" w14:paraId="139CEDC4" w14:textId="77777777" w:rsidTr="000C2EBA">
        <w:tc>
          <w:tcPr>
            <w:tcW w:w="3256" w:type="dxa"/>
          </w:tcPr>
          <w:p w14:paraId="4BCE2766"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ECA5131"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Тематика самостоятельной работы обучающихся</w:t>
            </w:r>
          </w:p>
        </w:tc>
        <w:tc>
          <w:tcPr>
            <w:tcW w:w="1985" w:type="dxa"/>
          </w:tcPr>
          <w:p w14:paraId="7299962C"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1</w:t>
            </w:r>
          </w:p>
        </w:tc>
        <w:tc>
          <w:tcPr>
            <w:tcW w:w="1134" w:type="dxa"/>
          </w:tcPr>
          <w:p w14:paraId="0922F9DE" w14:textId="77777777" w:rsidR="000C2EBA" w:rsidRPr="00D13510" w:rsidRDefault="000C2EBA" w:rsidP="000C2EBA">
            <w:pPr>
              <w:spacing w:after="0"/>
              <w:rPr>
                <w:rFonts w:ascii="Times New Roman" w:hAnsi="Times New Roman"/>
                <w:bCs/>
                <w:iCs/>
                <w:sz w:val="24"/>
                <w:szCs w:val="24"/>
              </w:rPr>
            </w:pPr>
          </w:p>
        </w:tc>
        <w:tc>
          <w:tcPr>
            <w:tcW w:w="1417" w:type="dxa"/>
          </w:tcPr>
          <w:p w14:paraId="1DD87212" w14:textId="77777777" w:rsidR="000C2EBA" w:rsidRPr="00D13510" w:rsidRDefault="000C2EBA" w:rsidP="000C2EBA">
            <w:pPr>
              <w:spacing w:after="0"/>
              <w:rPr>
                <w:rFonts w:ascii="Times New Roman" w:hAnsi="Times New Roman"/>
                <w:bCs/>
                <w:iCs/>
                <w:sz w:val="24"/>
                <w:szCs w:val="24"/>
              </w:rPr>
            </w:pPr>
          </w:p>
        </w:tc>
      </w:tr>
      <w:tr w:rsidR="000C2EBA" w:rsidRPr="00F75F72" w14:paraId="206895F5" w14:textId="77777777" w:rsidTr="000C2EBA">
        <w:tc>
          <w:tcPr>
            <w:tcW w:w="3256" w:type="dxa"/>
          </w:tcPr>
          <w:p w14:paraId="065A27C9" w14:textId="77777777" w:rsidR="000C2EBA" w:rsidRPr="00F75F72" w:rsidRDefault="000C2EBA" w:rsidP="000C2EBA">
            <w:pPr>
              <w:spacing w:after="0"/>
              <w:rPr>
                <w:rFonts w:ascii="Times New Roman" w:hAnsi="Times New Roman"/>
                <w:b/>
                <w:i/>
                <w:sz w:val="24"/>
                <w:szCs w:val="24"/>
              </w:rPr>
            </w:pPr>
          </w:p>
        </w:tc>
        <w:tc>
          <w:tcPr>
            <w:tcW w:w="7512" w:type="dxa"/>
            <w:gridSpan w:val="2"/>
          </w:tcPr>
          <w:p w14:paraId="4BB50A9B" w14:textId="77777777" w:rsidR="000C2EBA" w:rsidRPr="00F75F72" w:rsidRDefault="000C2EBA" w:rsidP="000C2EBA">
            <w:pPr>
              <w:spacing w:after="0"/>
              <w:rPr>
                <w:rFonts w:ascii="Times New Roman" w:hAnsi="Times New Roman"/>
                <w:b/>
                <w:iCs/>
                <w:sz w:val="24"/>
                <w:szCs w:val="24"/>
              </w:rPr>
            </w:pPr>
            <w:r w:rsidRPr="00F75F72">
              <w:rPr>
                <w:rFonts w:ascii="Times New Roman" w:hAnsi="Times New Roman"/>
                <w:iCs/>
                <w:sz w:val="24"/>
                <w:szCs w:val="24"/>
              </w:rPr>
              <w:t xml:space="preserve">Социальная политика США в начале </w:t>
            </w:r>
            <w:r w:rsidRPr="00F75F72">
              <w:rPr>
                <w:rFonts w:ascii="Times New Roman" w:hAnsi="Times New Roman"/>
                <w:iCs/>
                <w:sz w:val="24"/>
                <w:szCs w:val="24"/>
                <w:lang w:val="en-US"/>
              </w:rPr>
              <w:t>XXI</w:t>
            </w:r>
            <w:r w:rsidRPr="00F75F72">
              <w:rPr>
                <w:rFonts w:ascii="Times New Roman" w:hAnsi="Times New Roman"/>
                <w:iCs/>
                <w:sz w:val="24"/>
                <w:szCs w:val="24"/>
              </w:rPr>
              <w:t xml:space="preserve"> в.</w:t>
            </w:r>
          </w:p>
        </w:tc>
        <w:tc>
          <w:tcPr>
            <w:tcW w:w="1985" w:type="dxa"/>
          </w:tcPr>
          <w:p w14:paraId="7B64CC2C" w14:textId="77777777" w:rsidR="000C2EBA" w:rsidRPr="00F75F72" w:rsidRDefault="000C2EBA" w:rsidP="000C2EBA">
            <w:pPr>
              <w:spacing w:after="0"/>
              <w:jc w:val="center"/>
              <w:rPr>
                <w:rFonts w:ascii="Times New Roman" w:hAnsi="Times New Roman"/>
                <w:b/>
                <w:i/>
                <w:sz w:val="24"/>
                <w:szCs w:val="24"/>
              </w:rPr>
            </w:pPr>
          </w:p>
        </w:tc>
        <w:tc>
          <w:tcPr>
            <w:tcW w:w="1134" w:type="dxa"/>
          </w:tcPr>
          <w:p w14:paraId="64F9BB74" w14:textId="77777777" w:rsidR="000C2EBA" w:rsidRPr="00D13510" w:rsidRDefault="000C2EBA" w:rsidP="000C2EBA">
            <w:pPr>
              <w:spacing w:after="0"/>
              <w:rPr>
                <w:rFonts w:ascii="Times New Roman" w:hAnsi="Times New Roman"/>
                <w:bCs/>
                <w:iCs/>
                <w:sz w:val="24"/>
                <w:szCs w:val="24"/>
              </w:rPr>
            </w:pPr>
          </w:p>
        </w:tc>
        <w:tc>
          <w:tcPr>
            <w:tcW w:w="1417" w:type="dxa"/>
          </w:tcPr>
          <w:p w14:paraId="5B993A90" w14:textId="77777777" w:rsidR="000C2EBA" w:rsidRPr="00D13510" w:rsidRDefault="000C2EBA" w:rsidP="000C2EBA">
            <w:pPr>
              <w:spacing w:after="0"/>
              <w:rPr>
                <w:rFonts w:ascii="Times New Roman" w:hAnsi="Times New Roman"/>
                <w:bCs/>
                <w:iCs/>
                <w:sz w:val="24"/>
                <w:szCs w:val="24"/>
              </w:rPr>
            </w:pPr>
          </w:p>
        </w:tc>
      </w:tr>
      <w:tr w:rsidR="000C2EBA" w:rsidRPr="00F75F72" w14:paraId="67604A3A" w14:textId="77777777" w:rsidTr="000C2EBA">
        <w:tc>
          <w:tcPr>
            <w:tcW w:w="3256" w:type="dxa"/>
            <w:vMerge w:val="restart"/>
          </w:tcPr>
          <w:p w14:paraId="674DA434" w14:textId="77777777" w:rsidR="000C2EBA" w:rsidRPr="00786C92" w:rsidRDefault="000C2EBA" w:rsidP="000C2EBA">
            <w:pPr>
              <w:spacing w:after="0"/>
              <w:rPr>
                <w:rFonts w:ascii="Times New Roman" w:hAnsi="Times New Roman"/>
                <w:b/>
                <w:bCs/>
                <w:sz w:val="24"/>
                <w:szCs w:val="24"/>
              </w:rPr>
            </w:pPr>
            <w:r w:rsidRPr="00786C92">
              <w:rPr>
                <w:rFonts w:ascii="Times New Roman" w:hAnsi="Times New Roman"/>
                <w:b/>
                <w:bCs/>
                <w:sz w:val="24"/>
                <w:szCs w:val="24"/>
              </w:rPr>
              <w:t>Тема 4.2. Внешняя политика США в 1945 – 2016 гг.</w:t>
            </w:r>
          </w:p>
        </w:tc>
        <w:tc>
          <w:tcPr>
            <w:tcW w:w="7512" w:type="dxa"/>
            <w:gridSpan w:val="2"/>
          </w:tcPr>
          <w:p w14:paraId="28A154AE"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503A5F5E"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lang w:val="en-US"/>
              </w:rPr>
              <w:t>2</w:t>
            </w:r>
          </w:p>
        </w:tc>
        <w:tc>
          <w:tcPr>
            <w:tcW w:w="1134" w:type="dxa"/>
            <w:vMerge w:val="restart"/>
          </w:tcPr>
          <w:p w14:paraId="6A696FEA" w14:textId="77777777" w:rsidR="000C2EBA"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69F74AE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4F00A900" w14:textId="77777777" w:rsidR="000C2EBA" w:rsidRPr="00D13510" w:rsidRDefault="000C2EBA" w:rsidP="000C2EBA">
            <w:pPr>
              <w:spacing w:after="0"/>
              <w:rPr>
                <w:rFonts w:ascii="Times New Roman" w:hAnsi="Times New Roman"/>
                <w:bCs/>
                <w:iCs/>
                <w:sz w:val="24"/>
                <w:szCs w:val="24"/>
              </w:rPr>
            </w:pPr>
          </w:p>
        </w:tc>
      </w:tr>
      <w:tr w:rsidR="000C2EBA" w:rsidRPr="00F75F72" w14:paraId="34FF1186" w14:textId="77777777" w:rsidTr="000C2EBA">
        <w:tc>
          <w:tcPr>
            <w:tcW w:w="3256" w:type="dxa"/>
            <w:vMerge/>
          </w:tcPr>
          <w:p w14:paraId="740C7C1E" w14:textId="77777777" w:rsidR="000C2EBA" w:rsidRPr="00F75F72" w:rsidRDefault="000C2EBA" w:rsidP="000C2EBA">
            <w:pPr>
              <w:spacing w:after="0"/>
              <w:rPr>
                <w:rFonts w:ascii="Times New Roman" w:hAnsi="Times New Roman"/>
                <w:b/>
                <w:i/>
                <w:sz w:val="24"/>
                <w:szCs w:val="24"/>
              </w:rPr>
            </w:pPr>
          </w:p>
        </w:tc>
        <w:tc>
          <w:tcPr>
            <w:tcW w:w="7512" w:type="dxa"/>
            <w:gridSpan w:val="2"/>
          </w:tcPr>
          <w:p w14:paraId="1E027E11" w14:textId="77777777" w:rsidR="000C2EBA" w:rsidRPr="00F75F72" w:rsidRDefault="000C2EBA" w:rsidP="00986384">
            <w:pPr>
              <w:numPr>
                <w:ilvl w:val="0"/>
                <w:numId w:val="32"/>
              </w:numPr>
              <w:spacing w:after="0"/>
              <w:ind w:left="-7" w:firstLine="284"/>
              <w:rPr>
                <w:rFonts w:ascii="Times New Roman" w:hAnsi="Times New Roman"/>
                <w:sz w:val="24"/>
                <w:szCs w:val="24"/>
              </w:rPr>
            </w:pPr>
            <w:r w:rsidRPr="00F75F72">
              <w:rPr>
                <w:rFonts w:ascii="Times New Roman" w:hAnsi="Times New Roman"/>
                <w:sz w:val="24"/>
                <w:szCs w:val="24"/>
              </w:rPr>
              <w:t xml:space="preserve">Роль США в международной политике после 2-й мировой войны. Участие США 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w:t>
            </w:r>
            <w:r w:rsidRPr="00F75F72">
              <w:rPr>
                <w:rFonts w:ascii="Times New Roman" w:hAnsi="Times New Roman"/>
                <w:sz w:val="24"/>
                <w:szCs w:val="24"/>
              </w:rPr>
              <w:lastRenderedPageBreak/>
              <w:t>Отношения США со странами Европы и Россией. США и структуры НАТО. США и Югославский кризис.</w:t>
            </w:r>
          </w:p>
          <w:p w14:paraId="60AB0CB1" w14:textId="77777777" w:rsidR="000C2EBA" w:rsidRPr="00F75F72" w:rsidRDefault="000C2EBA" w:rsidP="00986384">
            <w:pPr>
              <w:numPr>
                <w:ilvl w:val="0"/>
                <w:numId w:val="32"/>
              </w:numPr>
              <w:spacing w:after="0"/>
              <w:ind w:left="-7" w:firstLine="284"/>
              <w:rPr>
                <w:rFonts w:ascii="Times New Roman" w:hAnsi="Times New Roman"/>
                <w:sz w:val="24"/>
                <w:szCs w:val="24"/>
              </w:rPr>
            </w:pPr>
            <w:r w:rsidRPr="00F75F72">
              <w:rPr>
                <w:rFonts w:ascii="Times New Roman" w:hAnsi="Times New Roman"/>
                <w:sz w:val="24"/>
                <w:szCs w:val="24"/>
              </w:rPr>
              <w:t>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Контртеррористическая операция в Афганистане. Иракская война 2003 г. Результаты афганской и иракской войн для внешней политики США. Отношения США и Ирана. Рост антиамериканских настроений в мире как реакция на экспансионизм США. США и проблема ядерного вооружения. Роль США на постсоветском пространстве.</w:t>
            </w:r>
          </w:p>
          <w:p w14:paraId="1D12DD30" w14:textId="77777777" w:rsidR="000C2EBA" w:rsidRPr="00F75F72" w:rsidRDefault="000C2EBA" w:rsidP="000C2EBA">
            <w:pPr>
              <w:spacing w:after="0"/>
              <w:ind w:left="-7" w:firstLine="284"/>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Внешняя политика США в годы начала холодной войны, Участие США в региональных конфликтах периода холодной войны, Внешняя политика США в 1980 – 1990-х гг., Внешняя политика США в начале </w:t>
            </w:r>
            <w:r w:rsidRPr="00F75F72">
              <w:rPr>
                <w:rFonts w:ascii="Times New Roman" w:hAnsi="Times New Roman"/>
                <w:bCs/>
                <w:sz w:val="24"/>
                <w:szCs w:val="24"/>
                <w:lang w:val="en-US"/>
              </w:rPr>
              <w:t>XXI</w:t>
            </w:r>
            <w:r w:rsidRPr="00F75F72">
              <w:rPr>
                <w:rFonts w:ascii="Times New Roman" w:hAnsi="Times New Roman"/>
                <w:bCs/>
                <w:sz w:val="24"/>
                <w:szCs w:val="24"/>
              </w:rPr>
              <w:t xml:space="preserve"> в.</w:t>
            </w:r>
          </w:p>
        </w:tc>
        <w:tc>
          <w:tcPr>
            <w:tcW w:w="1985" w:type="dxa"/>
            <w:vMerge/>
          </w:tcPr>
          <w:p w14:paraId="77BC29B7"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089942ED" w14:textId="77777777" w:rsidR="000C2EBA" w:rsidRPr="00D13510" w:rsidRDefault="000C2EBA" w:rsidP="000C2EBA">
            <w:pPr>
              <w:spacing w:after="0"/>
              <w:rPr>
                <w:rFonts w:ascii="Times New Roman" w:hAnsi="Times New Roman"/>
                <w:bCs/>
                <w:iCs/>
                <w:sz w:val="24"/>
                <w:szCs w:val="24"/>
              </w:rPr>
            </w:pPr>
          </w:p>
        </w:tc>
        <w:tc>
          <w:tcPr>
            <w:tcW w:w="1417" w:type="dxa"/>
          </w:tcPr>
          <w:p w14:paraId="7AA931DF" w14:textId="77777777" w:rsidR="000C2EBA" w:rsidRPr="00D13510" w:rsidRDefault="000C2EBA" w:rsidP="000C2EBA">
            <w:pPr>
              <w:spacing w:after="0"/>
              <w:rPr>
                <w:rFonts w:ascii="Times New Roman" w:hAnsi="Times New Roman"/>
                <w:bCs/>
                <w:iCs/>
                <w:sz w:val="24"/>
                <w:szCs w:val="24"/>
              </w:rPr>
            </w:pPr>
          </w:p>
          <w:p w14:paraId="47EB258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230CA80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37960C0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12581DF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09.05</w:t>
            </w:r>
          </w:p>
          <w:p w14:paraId="59827A2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7D93FEF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31A8D4F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Зо 11.01</w:t>
            </w:r>
          </w:p>
        </w:tc>
      </w:tr>
      <w:tr w:rsidR="000C2EBA" w:rsidRPr="00F75F72" w14:paraId="2CB81DDC" w14:textId="77777777" w:rsidTr="000C2EBA">
        <w:tc>
          <w:tcPr>
            <w:tcW w:w="3256" w:type="dxa"/>
          </w:tcPr>
          <w:p w14:paraId="38501CF1"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4732C87"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0180353A"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2E86A10D" w14:textId="77777777" w:rsidR="000C2EBA" w:rsidRPr="00D13510" w:rsidRDefault="000C2EBA" w:rsidP="000C2EBA">
            <w:pPr>
              <w:spacing w:after="0"/>
              <w:rPr>
                <w:rFonts w:ascii="Times New Roman" w:hAnsi="Times New Roman"/>
                <w:bCs/>
                <w:iCs/>
                <w:sz w:val="24"/>
                <w:szCs w:val="24"/>
              </w:rPr>
            </w:pPr>
          </w:p>
        </w:tc>
        <w:tc>
          <w:tcPr>
            <w:tcW w:w="1417" w:type="dxa"/>
          </w:tcPr>
          <w:p w14:paraId="7DDD454A" w14:textId="77777777" w:rsidR="000C2EBA" w:rsidRPr="00D13510" w:rsidRDefault="000C2EBA" w:rsidP="000C2EBA">
            <w:pPr>
              <w:spacing w:after="0"/>
              <w:rPr>
                <w:rFonts w:ascii="Times New Roman" w:hAnsi="Times New Roman"/>
                <w:bCs/>
                <w:iCs/>
                <w:sz w:val="24"/>
                <w:szCs w:val="24"/>
              </w:rPr>
            </w:pPr>
          </w:p>
        </w:tc>
      </w:tr>
      <w:tr w:rsidR="000C2EBA" w:rsidRPr="00F75F72" w14:paraId="401E2B90" w14:textId="77777777" w:rsidTr="000C2EBA">
        <w:tc>
          <w:tcPr>
            <w:tcW w:w="3256" w:type="dxa"/>
          </w:tcPr>
          <w:p w14:paraId="2E5E476E"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1E71DE0"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4A720F30"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14BD852C" w14:textId="77777777" w:rsidR="000C2EBA" w:rsidRPr="00D13510" w:rsidRDefault="000C2EBA" w:rsidP="000C2EBA">
            <w:pPr>
              <w:spacing w:after="0"/>
              <w:rPr>
                <w:rFonts w:ascii="Times New Roman" w:hAnsi="Times New Roman"/>
                <w:bCs/>
                <w:iCs/>
                <w:sz w:val="24"/>
                <w:szCs w:val="24"/>
              </w:rPr>
            </w:pPr>
          </w:p>
        </w:tc>
        <w:tc>
          <w:tcPr>
            <w:tcW w:w="1417" w:type="dxa"/>
          </w:tcPr>
          <w:p w14:paraId="45AAAF91" w14:textId="77777777" w:rsidR="000C2EBA" w:rsidRPr="00D13510" w:rsidRDefault="000C2EBA" w:rsidP="000C2EBA">
            <w:pPr>
              <w:spacing w:after="0"/>
              <w:rPr>
                <w:rFonts w:ascii="Times New Roman" w:hAnsi="Times New Roman"/>
                <w:bCs/>
                <w:iCs/>
                <w:sz w:val="24"/>
                <w:szCs w:val="24"/>
              </w:rPr>
            </w:pPr>
          </w:p>
        </w:tc>
      </w:tr>
      <w:tr w:rsidR="000C2EBA" w:rsidRPr="00F75F72" w14:paraId="2E5721CD" w14:textId="77777777" w:rsidTr="000C2EBA">
        <w:tc>
          <w:tcPr>
            <w:tcW w:w="3256" w:type="dxa"/>
            <w:vMerge w:val="restart"/>
          </w:tcPr>
          <w:p w14:paraId="6079FDA4" w14:textId="77777777" w:rsidR="000C2EBA" w:rsidRPr="00786C92" w:rsidRDefault="000C2EBA" w:rsidP="000C2EBA">
            <w:pPr>
              <w:spacing w:after="0"/>
              <w:rPr>
                <w:rFonts w:ascii="Times New Roman" w:hAnsi="Times New Roman"/>
                <w:b/>
                <w:bCs/>
                <w:sz w:val="24"/>
                <w:szCs w:val="24"/>
              </w:rPr>
            </w:pPr>
            <w:r w:rsidRPr="00786C92">
              <w:rPr>
                <w:rFonts w:ascii="Times New Roman" w:hAnsi="Times New Roman"/>
                <w:b/>
                <w:bCs/>
                <w:sz w:val="24"/>
                <w:szCs w:val="24"/>
              </w:rPr>
              <w:t>Тема 4.3. Страны Латинской Америки в 1945 – 2016 гг.</w:t>
            </w:r>
          </w:p>
        </w:tc>
        <w:tc>
          <w:tcPr>
            <w:tcW w:w="7512" w:type="dxa"/>
            <w:gridSpan w:val="2"/>
          </w:tcPr>
          <w:p w14:paraId="43045D9C"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19880C21" w14:textId="77777777" w:rsidR="000C2EBA" w:rsidRPr="00F75F72" w:rsidRDefault="000C2EBA" w:rsidP="000C2EBA">
            <w:pPr>
              <w:spacing w:after="0"/>
              <w:jc w:val="center"/>
              <w:rPr>
                <w:rFonts w:ascii="Times New Roman" w:hAnsi="Times New Roman"/>
                <w:b/>
                <w:i/>
                <w:sz w:val="24"/>
                <w:szCs w:val="24"/>
                <w:lang w:val="en-US"/>
              </w:rPr>
            </w:pPr>
            <w:r w:rsidRPr="00F75F72">
              <w:rPr>
                <w:rFonts w:ascii="Times New Roman" w:hAnsi="Times New Roman"/>
                <w:b/>
                <w:i/>
                <w:sz w:val="24"/>
                <w:szCs w:val="24"/>
              </w:rPr>
              <w:t>2</w:t>
            </w:r>
          </w:p>
        </w:tc>
        <w:tc>
          <w:tcPr>
            <w:tcW w:w="1134" w:type="dxa"/>
            <w:vMerge w:val="restart"/>
          </w:tcPr>
          <w:p w14:paraId="13461B64" w14:textId="77777777" w:rsidR="000C2EBA"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0</w:t>
            </w:r>
            <w:r w:rsidRPr="00D13510">
              <w:rPr>
                <w:rFonts w:ascii="Times New Roman" w:hAnsi="Times New Roman"/>
                <w:bCs/>
                <w:iCs/>
                <w:sz w:val="24"/>
                <w:szCs w:val="24"/>
              </w:rPr>
              <w:t>1</w:t>
            </w:r>
          </w:p>
          <w:p w14:paraId="0395972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02</w:t>
            </w:r>
          </w:p>
          <w:p w14:paraId="1CD4AC7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03</w:t>
            </w:r>
          </w:p>
          <w:p w14:paraId="25E9A11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04</w:t>
            </w:r>
          </w:p>
        </w:tc>
        <w:tc>
          <w:tcPr>
            <w:tcW w:w="1417" w:type="dxa"/>
          </w:tcPr>
          <w:p w14:paraId="0ED57787" w14:textId="77777777" w:rsidR="000C2EBA" w:rsidRPr="00D13510" w:rsidRDefault="000C2EBA" w:rsidP="000C2EBA">
            <w:pPr>
              <w:spacing w:after="0"/>
              <w:rPr>
                <w:rFonts w:ascii="Times New Roman" w:hAnsi="Times New Roman"/>
                <w:bCs/>
                <w:iCs/>
                <w:sz w:val="24"/>
                <w:szCs w:val="24"/>
              </w:rPr>
            </w:pPr>
          </w:p>
        </w:tc>
      </w:tr>
      <w:tr w:rsidR="000C2EBA" w:rsidRPr="00F75F72" w14:paraId="104DBF6D" w14:textId="77777777" w:rsidTr="000C2EBA">
        <w:tc>
          <w:tcPr>
            <w:tcW w:w="3256" w:type="dxa"/>
            <w:vMerge/>
          </w:tcPr>
          <w:p w14:paraId="5FB8924F" w14:textId="77777777" w:rsidR="000C2EBA" w:rsidRPr="00F75F72" w:rsidRDefault="000C2EBA" w:rsidP="000C2EBA">
            <w:pPr>
              <w:spacing w:after="0"/>
              <w:rPr>
                <w:rFonts w:ascii="Times New Roman" w:hAnsi="Times New Roman"/>
                <w:b/>
                <w:i/>
                <w:sz w:val="24"/>
                <w:szCs w:val="24"/>
              </w:rPr>
            </w:pPr>
          </w:p>
        </w:tc>
        <w:tc>
          <w:tcPr>
            <w:tcW w:w="7512" w:type="dxa"/>
            <w:gridSpan w:val="2"/>
          </w:tcPr>
          <w:p w14:paraId="46D1BC90" w14:textId="77777777" w:rsidR="000C2EBA" w:rsidRPr="00F75F72" w:rsidRDefault="000C2EBA" w:rsidP="00986384">
            <w:pPr>
              <w:numPr>
                <w:ilvl w:val="0"/>
                <w:numId w:val="33"/>
              </w:numPr>
              <w:spacing w:after="0"/>
              <w:ind w:left="-7" w:firstLine="367"/>
              <w:rPr>
                <w:rFonts w:ascii="Times New Roman" w:hAnsi="Times New Roman"/>
                <w:sz w:val="24"/>
                <w:szCs w:val="24"/>
              </w:rPr>
            </w:pPr>
            <w:r w:rsidRPr="00F75F72">
              <w:rPr>
                <w:rFonts w:ascii="Times New Roman" w:hAnsi="Times New Roman"/>
                <w:sz w:val="24"/>
                <w:szCs w:val="24"/>
              </w:rPr>
              <w:t xml:space="preserve">Особенности политического и социально-экономического стран Латинской Америки изучаемого периода. Революция 1959 г. на Кубе. Фидель Кастро во главе Кубы. Социалистический курс после крушения социалистической системы. Политика Ф. и Р. Кастро. </w:t>
            </w:r>
          </w:p>
          <w:p w14:paraId="773BAE4F" w14:textId="77777777" w:rsidR="000C2EBA" w:rsidRPr="00F75F72" w:rsidRDefault="000C2EBA" w:rsidP="00986384">
            <w:pPr>
              <w:numPr>
                <w:ilvl w:val="0"/>
                <w:numId w:val="33"/>
              </w:numPr>
              <w:spacing w:after="0"/>
              <w:ind w:left="-7" w:firstLine="367"/>
              <w:rPr>
                <w:rFonts w:ascii="Times New Roman" w:hAnsi="Times New Roman"/>
                <w:sz w:val="24"/>
                <w:szCs w:val="24"/>
              </w:rPr>
            </w:pPr>
            <w:r w:rsidRPr="00F75F72">
              <w:rPr>
                <w:rFonts w:ascii="Times New Roman" w:hAnsi="Times New Roman"/>
                <w:sz w:val="24"/>
                <w:szCs w:val="24"/>
              </w:rPr>
              <w:t>Социалистические реформы Сальвадора Альенде в Чили. Военный переворот 1973 г. и установление диктатуры А. Пиночета. Преодоление последствий диктатуры А. Пиночета в Чили.</w:t>
            </w:r>
          </w:p>
          <w:p w14:paraId="479B1046" w14:textId="77777777" w:rsidR="000C2EBA" w:rsidRPr="00F75F72" w:rsidRDefault="000C2EBA" w:rsidP="00986384">
            <w:pPr>
              <w:numPr>
                <w:ilvl w:val="0"/>
                <w:numId w:val="33"/>
              </w:numPr>
              <w:spacing w:after="0"/>
              <w:ind w:left="-7" w:firstLine="367"/>
              <w:rPr>
                <w:rFonts w:ascii="Times New Roman" w:hAnsi="Times New Roman"/>
                <w:sz w:val="24"/>
                <w:szCs w:val="24"/>
              </w:rPr>
            </w:pPr>
            <w:r w:rsidRPr="00F75F72">
              <w:rPr>
                <w:rFonts w:ascii="Times New Roman" w:hAnsi="Times New Roman"/>
                <w:sz w:val="24"/>
                <w:szCs w:val="24"/>
              </w:rPr>
              <w:t xml:space="preserve">Политическая нестабильность стран региона и методы её преодоления. Высокий уровень бедности как главная социальная проблема региона. Борьба с мафиозными структурами. Индейский фактор во внутренней политике латиноамериканских стран. Попытка </w:t>
            </w:r>
            <w:r w:rsidRPr="00F75F72">
              <w:rPr>
                <w:rFonts w:ascii="Times New Roman" w:hAnsi="Times New Roman"/>
                <w:sz w:val="24"/>
                <w:szCs w:val="24"/>
              </w:rPr>
              <w:lastRenderedPageBreak/>
              <w:t>интеграции стран региона. Влияние США в регионе и отношение к нему со стороны латиноамериканцев. Деятельность А. Фухимори в Перу. Основные проблемы развития Мексики. Курс на построение боливарианского социализма в Венесуэле; преобразования Уго Чавеса. Противостояние левых и правых сил в странах Латинской Америки в 2000 – 2010-х годах.</w:t>
            </w:r>
          </w:p>
          <w:p w14:paraId="22CC25C6" w14:textId="77777777" w:rsidR="000C2EBA" w:rsidRPr="00F75F72" w:rsidRDefault="000C2EBA" w:rsidP="000C2EBA">
            <w:pPr>
              <w:spacing w:after="0"/>
              <w:ind w:left="-7" w:firstLine="367"/>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Особенности развития стран Латинской Америки в послевоенный период, Революция на Кубе и построение социализма на «острове свободы», Социалистические реформы С. Альенде и диктатура А. Пиночета в Чили, Боливарианский социализм Уго Чавеса в Венесуэле </w:t>
            </w:r>
          </w:p>
        </w:tc>
        <w:tc>
          <w:tcPr>
            <w:tcW w:w="1985" w:type="dxa"/>
            <w:vMerge/>
          </w:tcPr>
          <w:p w14:paraId="0CD1D654"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69180D3C" w14:textId="77777777" w:rsidR="000C2EBA" w:rsidRPr="00D13510" w:rsidRDefault="000C2EBA" w:rsidP="000C2EBA">
            <w:pPr>
              <w:spacing w:after="0"/>
              <w:rPr>
                <w:rFonts w:ascii="Times New Roman" w:hAnsi="Times New Roman"/>
                <w:bCs/>
                <w:iCs/>
                <w:sz w:val="24"/>
                <w:szCs w:val="24"/>
              </w:rPr>
            </w:pPr>
          </w:p>
        </w:tc>
        <w:tc>
          <w:tcPr>
            <w:tcW w:w="1417" w:type="dxa"/>
          </w:tcPr>
          <w:p w14:paraId="5AC0A3E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01.01</w:t>
            </w:r>
          </w:p>
          <w:p w14:paraId="2B5C4DA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01.02</w:t>
            </w:r>
          </w:p>
          <w:p w14:paraId="0F1BC1C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01.03</w:t>
            </w:r>
          </w:p>
          <w:p w14:paraId="36E4EAE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01.04</w:t>
            </w:r>
          </w:p>
          <w:p w14:paraId="07142E9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01.05</w:t>
            </w:r>
          </w:p>
          <w:p w14:paraId="2C4CBAD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01.06</w:t>
            </w:r>
          </w:p>
          <w:p w14:paraId="16A97FD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01.07</w:t>
            </w:r>
          </w:p>
          <w:p w14:paraId="7F9AF10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01.08</w:t>
            </w:r>
          </w:p>
          <w:p w14:paraId="761CF4F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01.09</w:t>
            </w:r>
          </w:p>
          <w:p w14:paraId="4FEF027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01.01</w:t>
            </w:r>
          </w:p>
          <w:p w14:paraId="1F3DB15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01.02</w:t>
            </w:r>
          </w:p>
          <w:p w14:paraId="1CC9665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Зо 01.03</w:t>
            </w:r>
          </w:p>
          <w:p w14:paraId="75671A1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01.04</w:t>
            </w:r>
          </w:p>
          <w:p w14:paraId="0F6127C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01.05</w:t>
            </w:r>
          </w:p>
          <w:p w14:paraId="1D3F7F9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02.01</w:t>
            </w:r>
          </w:p>
          <w:p w14:paraId="280F9C1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02.02</w:t>
            </w:r>
          </w:p>
          <w:p w14:paraId="79E3704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02.03</w:t>
            </w:r>
          </w:p>
          <w:p w14:paraId="2557126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02.04</w:t>
            </w:r>
          </w:p>
          <w:p w14:paraId="186B007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02.05</w:t>
            </w:r>
          </w:p>
          <w:p w14:paraId="5BFDD4C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02.06</w:t>
            </w:r>
          </w:p>
          <w:p w14:paraId="33D7F62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02.01</w:t>
            </w:r>
          </w:p>
          <w:p w14:paraId="7F0B5B0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02.02</w:t>
            </w:r>
          </w:p>
          <w:p w14:paraId="71AF4CF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02.03</w:t>
            </w:r>
          </w:p>
          <w:p w14:paraId="6D27A51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03.01</w:t>
            </w:r>
          </w:p>
          <w:p w14:paraId="24F4968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03.02</w:t>
            </w:r>
          </w:p>
          <w:p w14:paraId="5640988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03.03</w:t>
            </w:r>
          </w:p>
          <w:p w14:paraId="0728762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03.01</w:t>
            </w:r>
          </w:p>
          <w:p w14:paraId="364A248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03.02</w:t>
            </w:r>
          </w:p>
          <w:p w14:paraId="5567AE1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03.04</w:t>
            </w:r>
          </w:p>
          <w:p w14:paraId="058DEBB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04.01</w:t>
            </w:r>
          </w:p>
          <w:p w14:paraId="30998D8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04.02</w:t>
            </w:r>
          </w:p>
          <w:p w14:paraId="0DD71BAF" w14:textId="77777777" w:rsidR="000C2EBA" w:rsidRPr="00D13510" w:rsidRDefault="000C2EBA" w:rsidP="000C2EBA">
            <w:pPr>
              <w:spacing w:after="0"/>
              <w:rPr>
                <w:rFonts w:ascii="Times New Roman" w:hAnsi="Times New Roman"/>
                <w:bCs/>
                <w:iCs/>
                <w:sz w:val="24"/>
                <w:szCs w:val="24"/>
              </w:rPr>
            </w:pPr>
          </w:p>
        </w:tc>
      </w:tr>
      <w:tr w:rsidR="000C2EBA" w:rsidRPr="00F75F72" w14:paraId="0BE2265C" w14:textId="77777777" w:rsidTr="000C2EBA">
        <w:tc>
          <w:tcPr>
            <w:tcW w:w="3256" w:type="dxa"/>
          </w:tcPr>
          <w:p w14:paraId="11B56A94"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7C66928"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11BD28FB"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20D9EBFE" w14:textId="77777777" w:rsidR="000C2EBA" w:rsidRPr="00D13510" w:rsidRDefault="000C2EBA" w:rsidP="000C2EBA">
            <w:pPr>
              <w:spacing w:after="0"/>
              <w:rPr>
                <w:rFonts w:ascii="Times New Roman" w:hAnsi="Times New Roman"/>
                <w:bCs/>
                <w:iCs/>
                <w:sz w:val="24"/>
                <w:szCs w:val="24"/>
              </w:rPr>
            </w:pPr>
          </w:p>
        </w:tc>
        <w:tc>
          <w:tcPr>
            <w:tcW w:w="1417" w:type="dxa"/>
          </w:tcPr>
          <w:p w14:paraId="633F3BB3" w14:textId="77777777" w:rsidR="000C2EBA" w:rsidRPr="00D13510" w:rsidRDefault="000C2EBA" w:rsidP="000C2EBA">
            <w:pPr>
              <w:spacing w:after="0"/>
              <w:rPr>
                <w:rFonts w:ascii="Times New Roman" w:hAnsi="Times New Roman"/>
                <w:bCs/>
                <w:iCs/>
                <w:sz w:val="24"/>
                <w:szCs w:val="24"/>
              </w:rPr>
            </w:pPr>
          </w:p>
        </w:tc>
      </w:tr>
      <w:tr w:rsidR="000C2EBA" w:rsidRPr="00F75F72" w14:paraId="408786C1" w14:textId="77777777" w:rsidTr="000C2EBA">
        <w:tc>
          <w:tcPr>
            <w:tcW w:w="3256" w:type="dxa"/>
          </w:tcPr>
          <w:p w14:paraId="7DE65336"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8133CE0"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Тематика самостоятельной работы обучающихся </w:t>
            </w:r>
          </w:p>
        </w:tc>
        <w:tc>
          <w:tcPr>
            <w:tcW w:w="1985" w:type="dxa"/>
          </w:tcPr>
          <w:p w14:paraId="65131365"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1</w:t>
            </w:r>
          </w:p>
        </w:tc>
        <w:tc>
          <w:tcPr>
            <w:tcW w:w="1134" w:type="dxa"/>
          </w:tcPr>
          <w:p w14:paraId="27DC0879" w14:textId="77777777" w:rsidR="000C2EBA" w:rsidRPr="00D13510" w:rsidRDefault="000C2EBA" w:rsidP="000C2EBA">
            <w:pPr>
              <w:spacing w:after="0"/>
              <w:rPr>
                <w:rFonts w:ascii="Times New Roman" w:hAnsi="Times New Roman"/>
                <w:bCs/>
                <w:iCs/>
                <w:sz w:val="24"/>
                <w:szCs w:val="24"/>
              </w:rPr>
            </w:pPr>
          </w:p>
        </w:tc>
        <w:tc>
          <w:tcPr>
            <w:tcW w:w="1417" w:type="dxa"/>
          </w:tcPr>
          <w:p w14:paraId="3F3DCA52" w14:textId="77777777" w:rsidR="000C2EBA" w:rsidRPr="00D13510" w:rsidRDefault="000C2EBA" w:rsidP="000C2EBA">
            <w:pPr>
              <w:spacing w:after="0"/>
              <w:rPr>
                <w:rFonts w:ascii="Times New Roman" w:hAnsi="Times New Roman"/>
                <w:bCs/>
                <w:iCs/>
                <w:sz w:val="24"/>
                <w:szCs w:val="24"/>
              </w:rPr>
            </w:pPr>
          </w:p>
        </w:tc>
      </w:tr>
      <w:tr w:rsidR="000C2EBA" w:rsidRPr="00F75F72" w14:paraId="047E274A" w14:textId="77777777" w:rsidTr="000C2EBA">
        <w:tc>
          <w:tcPr>
            <w:tcW w:w="3256" w:type="dxa"/>
          </w:tcPr>
          <w:p w14:paraId="2A496139" w14:textId="77777777" w:rsidR="000C2EBA" w:rsidRPr="00F75F72" w:rsidRDefault="000C2EBA" w:rsidP="000C2EBA">
            <w:pPr>
              <w:spacing w:after="0"/>
              <w:rPr>
                <w:rFonts w:ascii="Times New Roman" w:hAnsi="Times New Roman"/>
                <w:b/>
                <w:i/>
                <w:sz w:val="24"/>
                <w:szCs w:val="24"/>
              </w:rPr>
            </w:pPr>
          </w:p>
        </w:tc>
        <w:tc>
          <w:tcPr>
            <w:tcW w:w="7512" w:type="dxa"/>
            <w:gridSpan w:val="2"/>
          </w:tcPr>
          <w:p w14:paraId="5C2389A4" w14:textId="77777777" w:rsidR="000C2EBA" w:rsidRPr="00F75F72" w:rsidRDefault="000C2EBA" w:rsidP="000C2EBA">
            <w:pPr>
              <w:spacing w:after="0"/>
              <w:rPr>
                <w:rFonts w:ascii="Times New Roman" w:hAnsi="Times New Roman"/>
                <w:b/>
                <w:iCs/>
                <w:sz w:val="24"/>
                <w:szCs w:val="24"/>
              </w:rPr>
            </w:pPr>
            <w:r w:rsidRPr="00F75F72">
              <w:rPr>
                <w:rFonts w:ascii="Times New Roman" w:hAnsi="Times New Roman"/>
                <w:iCs/>
                <w:sz w:val="24"/>
                <w:szCs w:val="24"/>
              </w:rPr>
              <w:t xml:space="preserve">Особенности «социалистического выбора» стран Латинской Америки в нач. </w:t>
            </w:r>
            <w:r w:rsidRPr="00F75F72">
              <w:rPr>
                <w:rFonts w:ascii="Times New Roman" w:hAnsi="Times New Roman"/>
                <w:iCs/>
                <w:sz w:val="24"/>
                <w:szCs w:val="24"/>
                <w:lang w:val="en-US"/>
              </w:rPr>
              <w:t>XXI</w:t>
            </w:r>
            <w:r w:rsidRPr="00F75F72">
              <w:rPr>
                <w:rFonts w:ascii="Times New Roman" w:hAnsi="Times New Roman"/>
                <w:iCs/>
                <w:sz w:val="24"/>
                <w:szCs w:val="24"/>
              </w:rPr>
              <w:t xml:space="preserve"> в.</w:t>
            </w:r>
          </w:p>
        </w:tc>
        <w:tc>
          <w:tcPr>
            <w:tcW w:w="1985" w:type="dxa"/>
          </w:tcPr>
          <w:p w14:paraId="5A6452C9"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55C8CCAC" w14:textId="77777777" w:rsidR="000C2EBA" w:rsidRPr="00D13510" w:rsidRDefault="000C2EBA" w:rsidP="000C2EBA">
            <w:pPr>
              <w:spacing w:after="0"/>
              <w:rPr>
                <w:rFonts w:ascii="Times New Roman" w:hAnsi="Times New Roman"/>
                <w:bCs/>
                <w:iCs/>
                <w:sz w:val="24"/>
                <w:szCs w:val="24"/>
              </w:rPr>
            </w:pPr>
          </w:p>
        </w:tc>
        <w:tc>
          <w:tcPr>
            <w:tcW w:w="1417" w:type="dxa"/>
          </w:tcPr>
          <w:p w14:paraId="1360D2A8" w14:textId="77777777" w:rsidR="000C2EBA" w:rsidRPr="00D13510" w:rsidRDefault="000C2EBA" w:rsidP="000C2EBA">
            <w:pPr>
              <w:spacing w:after="0"/>
              <w:rPr>
                <w:rFonts w:ascii="Times New Roman" w:hAnsi="Times New Roman"/>
                <w:bCs/>
                <w:iCs/>
                <w:sz w:val="24"/>
                <w:szCs w:val="24"/>
              </w:rPr>
            </w:pPr>
          </w:p>
        </w:tc>
      </w:tr>
      <w:tr w:rsidR="000C2EBA" w:rsidRPr="00F75F72" w14:paraId="471C5E29" w14:textId="77777777" w:rsidTr="000C2EBA">
        <w:tc>
          <w:tcPr>
            <w:tcW w:w="10768" w:type="dxa"/>
            <w:gridSpan w:val="3"/>
          </w:tcPr>
          <w:p w14:paraId="76B5F475"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i/>
                <w:sz w:val="24"/>
                <w:szCs w:val="24"/>
              </w:rPr>
              <w:t xml:space="preserve">Раздел 5. </w:t>
            </w:r>
            <w:r w:rsidRPr="00F75F72">
              <w:rPr>
                <w:rFonts w:ascii="Times New Roman" w:hAnsi="Times New Roman"/>
                <w:b/>
                <w:sz w:val="24"/>
                <w:szCs w:val="24"/>
              </w:rPr>
              <w:t xml:space="preserve">Страны Азии и Африки </w:t>
            </w:r>
            <w:r w:rsidRPr="00786C92">
              <w:rPr>
                <w:rFonts w:ascii="Times New Roman" w:hAnsi="Times New Roman"/>
                <w:b/>
                <w:bCs/>
                <w:sz w:val="24"/>
                <w:szCs w:val="24"/>
              </w:rPr>
              <w:t>в 1945 – 2016 гг.</w:t>
            </w:r>
          </w:p>
        </w:tc>
        <w:tc>
          <w:tcPr>
            <w:tcW w:w="1985" w:type="dxa"/>
          </w:tcPr>
          <w:p w14:paraId="3D701DA5"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lang w:val="en-US"/>
              </w:rPr>
              <w:t>1</w:t>
            </w:r>
            <w:r w:rsidRPr="00F75F72">
              <w:rPr>
                <w:rFonts w:ascii="Times New Roman" w:hAnsi="Times New Roman"/>
                <w:b/>
                <w:i/>
                <w:sz w:val="24"/>
                <w:szCs w:val="24"/>
              </w:rPr>
              <w:t>5</w:t>
            </w:r>
          </w:p>
        </w:tc>
        <w:tc>
          <w:tcPr>
            <w:tcW w:w="1134" w:type="dxa"/>
          </w:tcPr>
          <w:p w14:paraId="112E2793" w14:textId="77777777" w:rsidR="000C2EBA" w:rsidRPr="00D13510" w:rsidRDefault="000C2EBA" w:rsidP="000C2EBA">
            <w:pPr>
              <w:spacing w:after="0"/>
              <w:rPr>
                <w:rFonts w:ascii="Times New Roman" w:hAnsi="Times New Roman"/>
                <w:bCs/>
                <w:iCs/>
                <w:sz w:val="24"/>
                <w:szCs w:val="24"/>
              </w:rPr>
            </w:pPr>
          </w:p>
        </w:tc>
        <w:tc>
          <w:tcPr>
            <w:tcW w:w="1417" w:type="dxa"/>
          </w:tcPr>
          <w:p w14:paraId="32B0E3B5" w14:textId="77777777" w:rsidR="000C2EBA" w:rsidRPr="00D13510" w:rsidRDefault="000C2EBA" w:rsidP="000C2EBA">
            <w:pPr>
              <w:spacing w:after="0"/>
              <w:rPr>
                <w:rFonts w:ascii="Times New Roman" w:hAnsi="Times New Roman"/>
                <w:bCs/>
                <w:iCs/>
                <w:sz w:val="24"/>
                <w:szCs w:val="24"/>
              </w:rPr>
            </w:pPr>
          </w:p>
        </w:tc>
      </w:tr>
      <w:tr w:rsidR="000C2EBA" w:rsidRPr="00F75F72" w14:paraId="26F5A72A" w14:textId="77777777" w:rsidTr="000C2EBA">
        <w:tc>
          <w:tcPr>
            <w:tcW w:w="3256" w:type="dxa"/>
            <w:vMerge w:val="restart"/>
          </w:tcPr>
          <w:p w14:paraId="265528B5" w14:textId="77777777" w:rsidR="000C2EBA" w:rsidRPr="00786C92" w:rsidRDefault="000C2EBA" w:rsidP="000C2EBA">
            <w:pPr>
              <w:spacing w:after="0"/>
              <w:rPr>
                <w:rFonts w:ascii="Times New Roman" w:hAnsi="Times New Roman"/>
                <w:b/>
                <w:bCs/>
                <w:i/>
                <w:sz w:val="24"/>
                <w:szCs w:val="24"/>
              </w:rPr>
            </w:pPr>
            <w:r w:rsidRPr="00786C92">
              <w:rPr>
                <w:rFonts w:ascii="Times New Roman" w:hAnsi="Times New Roman"/>
                <w:b/>
                <w:bCs/>
                <w:sz w:val="24"/>
                <w:szCs w:val="24"/>
              </w:rPr>
              <w:t>Тема 5.1. Ближний и средний Восток в 1945 – 2016 гг. Развитие арабо-</w:t>
            </w:r>
            <w:r w:rsidRPr="00786C92">
              <w:rPr>
                <w:rFonts w:ascii="Times New Roman" w:hAnsi="Times New Roman"/>
                <w:b/>
                <w:bCs/>
                <w:sz w:val="24"/>
                <w:szCs w:val="24"/>
              </w:rPr>
              <w:lastRenderedPageBreak/>
              <w:t>израильского конфликта. Иранский фактор.</w:t>
            </w:r>
          </w:p>
        </w:tc>
        <w:tc>
          <w:tcPr>
            <w:tcW w:w="7512" w:type="dxa"/>
            <w:gridSpan w:val="2"/>
          </w:tcPr>
          <w:p w14:paraId="2C076B1E"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lastRenderedPageBreak/>
              <w:t xml:space="preserve">Содержание учебного материала </w:t>
            </w:r>
          </w:p>
        </w:tc>
        <w:tc>
          <w:tcPr>
            <w:tcW w:w="1985" w:type="dxa"/>
            <w:vMerge w:val="restart"/>
          </w:tcPr>
          <w:p w14:paraId="33A51CB0" w14:textId="77777777" w:rsidR="000C2EBA" w:rsidRPr="00F75F72" w:rsidRDefault="000C2EBA" w:rsidP="000C2EBA">
            <w:pPr>
              <w:spacing w:after="0"/>
              <w:jc w:val="center"/>
              <w:rPr>
                <w:rFonts w:ascii="Times New Roman" w:hAnsi="Times New Roman"/>
                <w:b/>
                <w:i/>
                <w:sz w:val="24"/>
                <w:szCs w:val="24"/>
                <w:lang w:val="en-US"/>
              </w:rPr>
            </w:pPr>
            <w:r w:rsidRPr="00F75F72">
              <w:rPr>
                <w:rFonts w:ascii="Times New Roman" w:hAnsi="Times New Roman"/>
                <w:b/>
                <w:i/>
                <w:sz w:val="24"/>
                <w:szCs w:val="24"/>
              </w:rPr>
              <w:t>4</w:t>
            </w:r>
          </w:p>
        </w:tc>
        <w:tc>
          <w:tcPr>
            <w:tcW w:w="1134" w:type="dxa"/>
            <w:vMerge w:val="restart"/>
          </w:tcPr>
          <w:p w14:paraId="604A6E04" w14:textId="77777777" w:rsidR="000C2EBA"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01</w:t>
            </w:r>
          </w:p>
          <w:p w14:paraId="226B86B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02</w:t>
            </w:r>
          </w:p>
          <w:p w14:paraId="121CE11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03</w:t>
            </w:r>
          </w:p>
          <w:p w14:paraId="78F426C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04</w:t>
            </w:r>
          </w:p>
          <w:p w14:paraId="498101C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ОК</w:t>
            </w:r>
            <w:r>
              <w:rPr>
                <w:rFonts w:ascii="Times New Roman" w:hAnsi="Times New Roman"/>
                <w:bCs/>
                <w:iCs/>
                <w:sz w:val="24"/>
                <w:szCs w:val="24"/>
              </w:rPr>
              <w:t xml:space="preserve"> </w:t>
            </w:r>
            <w:r w:rsidRPr="00D13510">
              <w:rPr>
                <w:rFonts w:ascii="Times New Roman" w:hAnsi="Times New Roman"/>
                <w:bCs/>
                <w:iCs/>
                <w:sz w:val="24"/>
                <w:szCs w:val="24"/>
              </w:rPr>
              <w:t>05</w:t>
            </w:r>
          </w:p>
          <w:p w14:paraId="752D120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tc>
        <w:tc>
          <w:tcPr>
            <w:tcW w:w="1417" w:type="dxa"/>
          </w:tcPr>
          <w:p w14:paraId="5D19198A" w14:textId="77777777" w:rsidR="000C2EBA" w:rsidRPr="00D13510" w:rsidRDefault="000C2EBA" w:rsidP="000C2EBA">
            <w:pPr>
              <w:spacing w:after="0"/>
              <w:rPr>
                <w:rFonts w:ascii="Times New Roman" w:hAnsi="Times New Roman"/>
                <w:bCs/>
                <w:iCs/>
                <w:sz w:val="24"/>
                <w:szCs w:val="24"/>
              </w:rPr>
            </w:pPr>
          </w:p>
        </w:tc>
      </w:tr>
      <w:tr w:rsidR="000C2EBA" w:rsidRPr="00F75F72" w14:paraId="570B5A40" w14:textId="77777777" w:rsidTr="000C2EBA">
        <w:tc>
          <w:tcPr>
            <w:tcW w:w="3256" w:type="dxa"/>
            <w:vMerge/>
          </w:tcPr>
          <w:p w14:paraId="391ABC8B" w14:textId="77777777" w:rsidR="000C2EBA" w:rsidRPr="00F75F72" w:rsidRDefault="000C2EBA" w:rsidP="000C2EBA">
            <w:pPr>
              <w:spacing w:after="0"/>
              <w:rPr>
                <w:rFonts w:ascii="Times New Roman" w:hAnsi="Times New Roman"/>
                <w:b/>
                <w:i/>
                <w:sz w:val="24"/>
                <w:szCs w:val="24"/>
              </w:rPr>
            </w:pPr>
          </w:p>
        </w:tc>
        <w:tc>
          <w:tcPr>
            <w:tcW w:w="7512" w:type="dxa"/>
            <w:gridSpan w:val="2"/>
          </w:tcPr>
          <w:p w14:paraId="51BFE282" w14:textId="77777777" w:rsidR="000C2EBA" w:rsidRPr="00F75F72" w:rsidRDefault="000C2EBA" w:rsidP="00986384">
            <w:pPr>
              <w:numPr>
                <w:ilvl w:val="0"/>
                <w:numId w:val="34"/>
              </w:numPr>
              <w:spacing w:after="0"/>
              <w:ind w:left="-7" w:firstLine="367"/>
              <w:jc w:val="both"/>
              <w:rPr>
                <w:rFonts w:ascii="Times New Roman" w:hAnsi="Times New Roman"/>
                <w:sz w:val="24"/>
                <w:szCs w:val="24"/>
              </w:rPr>
            </w:pPr>
            <w:r w:rsidRPr="00F75F72">
              <w:rPr>
                <w:rFonts w:ascii="Times New Roman" w:hAnsi="Times New Roman"/>
                <w:sz w:val="24"/>
                <w:szCs w:val="24"/>
              </w:rPr>
              <w:t xml:space="preserve">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 ближневосточного </w:t>
            </w:r>
            <w:r w:rsidRPr="00F75F72">
              <w:rPr>
                <w:rFonts w:ascii="Times New Roman" w:hAnsi="Times New Roman"/>
                <w:sz w:val="24"/>
                <w:szCs w:val="24"/>
              </w:rPr>
              <w:lastRenderedPageBreak/>
              <w:t xml:space="preserve">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w:t>
            </w:r>
            <w:r w:rsidRPr="00F75F72">
              <w:rPr>
                <w:rFonts w:ascii="Times New Roman" w:hAnsi="Times New Roman"/>
                <w:bCs/>
                <w:sz w:val="24"/>
                <w:szCs w:val="24"/>
              </w:rPr>
              <w:t>Ирак</w:t>
            </w:r>
            <w:r w:rsidRPr="00F75F72">
              <w:rPr>
                <w:rFonts w:ascii="Times New Roman" w:hAnsi="Times New Roman"/>
                <w:b/>
                <w:sz w:val="24"/>
                <w:szCs w:val="24"/>
              </w:rPr>
              <w:t xml:space="preserve"> </w:t>
            </w:r>
            <w:r w:rsidRPr="00F75F72">
              <w:rPr>
                <w:rFonts w:ascii="Times New Roman" w:hAnsi="Times New Roman"/>
                <w:sz w:val="24"/>
                <w:szCs w:val="24"/>
              </w:rPr>
              <w:t>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 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 вопросам.</w:t>
            </w:r>
          </w:p>
          <w:p w14:paraId="4961700A" w14:textId="77777777" w:rsidR="000C2EBA" w:rsidRPr="00F75F72" w:rsidRDefault="000C2EBA" w:rsidP="000C2EBA">
            <w:pPr>
              <w:spacing w:after="0"/>
              <w:rPr>
                <w:rFonts w:ascii="Times New Roman" w:hAnsi="Times New Roman"/>
                <w:b/>
                <w:bCs/>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Возникновение государства Израиль. Арабо-израильские конфликты, Египет в 1945 – 2016 гг., Исламская революция в Иране 1979 г. Установление теократического режима, Ирак в 1945 – 2016 гг. </w:t>
            </w:r>
          </w:p>
        </w:tc>
        <w:tc>
          <w:tcPr>
            <w:tcW w:w="1985" w:type="dxa"/>
            <w:vMerge/>
          </w:tcPr>
          <w:p w14:paraId="3A140F2B"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2E96AECD" w14:textId="77777777" w:rsidR="000C2EBA" w:rsidRPr="00D13510" w:rsidRDefault="000C2EBA" w:rsidP="000C2EBA">
            <w:pPr>
              <w:spacing w:after="0"/>
              <w:rPr>
                <w:rFonts w:ascii="Times New Roman" w:hAnsi="Times New Roman"/>
                <w:bCs/>
                <w:iCs/>
                <w:sz w:val="24"/>
                <w:szCs w:val="24"/>
              </w:rPr>
            </w:pPr>
          </w:p>
        </w:tc>
        <w:tc>
          <w:tcPr>
            <w:tcW w:w="1417" w:type="dxa"/>
          </w:tcPr>
          <w:p w14:paraId="65BCC19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01.01</w:t>
            </w:r>
          </w:p>
          <w:p w14:paraId="155AC26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01.02</w:t>
            </w:r>
          </w:p>
          <w:p w14:paraId="55DFA98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01.03</w:t>
            </w:r>
          </w:p>
          <w:p w14:paraId="007772E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Уо 01.04</w:t>
            </w:r>
          </w:p>
          <w:p w14:paraId="018050C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01.05</w:t>
            </w:r>
          </w:p>
          <w:p w14:paraId="32A8A17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01.06</w:t>
            </w:r>
          </w:p>
          <w:p w14:paraId="0A4815A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01.07</w:t>
            </w:r>
          </w:p>
          <w:p w14:paraId="0A73A60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01.08</w:t>
            </w:r>
          </w:p>
          <w:p w14:paraId="11B57AD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01.09</w:t>
            </w:r>
          </w:p>
          <w:p w14:paraId="7A36DBA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01.01</w:t>
            </w:r>
          </w:p>
          <w:p w14:paraId="25950DF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01.02</w:t>
            </w:r>
          </w:p>
          <w:p w14:paraId="6246784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01.03</w:t>
            </w:r>
          </w:p>
          <w:p w14:paraId="44802B2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01.04</w:t>
            </w:r>
          </w:p>
          <w:p w14:paraId="04056E3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01.05</w:t>
            </w:r>
          </w:p>
          <w:p w14:paraId="5F60DF2F" w14:textId="77777777" w:rsidR="000C2EBA" w:rsidRPr="00D13510" w:rsidRDefault="000C2EBA" w:rsidP="000C2EBA">
            <w:pPr>
              <w:spacing w:after="0"/>
              <w:rPr>
                <w:rFonts w:ascii="Times New Roman" w:hAnsi="Times New Roman"/>
                <w:bCs/>
                <w:iCs/>
                <w:sz w:val="24"/>
                <w:szCs w:val="24"/>
              </w:rPr>
            </w:pPr>
          </w:p>
          <w:p w14:paraId="225EED4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02.01</w:t>
            </w:r>
          </w:p>
          <w:p w14:paraId="2EC2C45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02.02</w:t>
            </w:r>
          </w:p>
          <w:p w14:paraId="00F42DB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02.03</w:t>
            </w:r>
          </w:p>
          <w:p w14:paraId="328B21C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02.04</w:t>
            </w:r>
          </w:p>
          <w:p w14:paraId="1E9B5D4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02.05</w:t>
            </w:r>
          </w:p>
          <w:p w14:paraId="49575D6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02.06</w:t>
            </w:r>
          </w:p>
          <w:p w14:paraId="37A7155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02.01</w:t>
            </w:r>
          </w:p>
          <w:p w14:paraId="1FEB8A5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02.02</w:t>
            </w:r>
          </w:p>
          <w:p w14:paraId="2A26371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02.03</w:t>
            </w:r>
          </w:p>
          <w:p w14:paraId="171C5C4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03.01</w:t>
            </w:r>
          </w:p>
          <w:p w14:paraId="360BD67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03.02</w:t>
            </w:r>
          </w:p>
          <w:p w14:paraId="7F30986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03.03</w:t>
            </w:r>
          </w:p>
          <w:p w14:paraId="0653B88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03.01</w:t>
            </w:r>
          </w:p>
          <w:p w14:paraId="54DBF34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03.02</w:t>
            </w:r>
          </w:p>
          <w:p w14:paraId="1510E6E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03.04</w:t>
            </w:r>
          </w:p>
          <w:p w14:paraId="4475F16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04.01</w:t>
            </w:r>
          </w:p>
          <w:p w14:paraId="7BBB921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04.02</w:t>
            </w:r>
          </w:p>
          <w:p w14:paraId="65E0CF6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7C827CA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Зо 04.02</w:t>
            </w:r>
          </w:p>
          <w:p w14:paraId="34F5471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40B54C8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06464EC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52482F4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364ACFF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6F185B3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14713BAF" w14:textId="77777777" w:rsidR="000C2EBA" w:rsidRPr="00D13510" w:rsidRDefault="000C2EBA" w:rsidP="000C2EBA">
            <w:pPr>
              <w:spacing w:after="0"/>
              <w:rPr>
                <w:rFonts w:ascii="Times New Roman" w:hAnsi="Times New Roman"/>
                <w:bCs/>
                <w:iCs/>
                <w:sz w:val="24"/>
                <w:szCs w:val="24"/>
              </w:rPr>
            </w:pPr>
          </w:p>
        </w:tc>
      </w:tr>
      <w:tr w:rsidR="000C2EBA" w:rsidRPr="00F75F72" w14:paraId="0B8891D0" w14:textId="77777777" w:rsidTr="000C2EBA">
        <w:tc>
          <w:tcPr>
            <w:tcW w:w="3256" w:type="dxa"/>
          </w:tcPr>
          <w:p w14:paraId="6992337F" w14:textId="77777777" w:rsidR="000C2EBA" w:rsidRPr="00F75F72" w:rsidRDefault="000C2EBA" w:rsidP="000C2EBA">
            <w:pPr>
              <w:spacing w:after="0"/>
              <w:rPr>
                <w:rFonts w:ascii="Times New Roman" w:hAnsi="Times New Roman"/>
                <w:b/>
                <w:i/>
                <w:sz w:val="24"/>
                <w:szCs w:val="24"/>
              </w:rPr>
            </w:pPr>
          </w:p>
        </w:tc>
        <w:tc>
          <w:tcPr>
            <w:tcW w:w="7512" w:type="dxa"/>
            <w:gridSpan w:val="2"/>
          </w:tcPr>
          <w:p w14:paraId="28CE7EB5"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14DFAAFE"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63AF7F74" w14:textId="77777777" w:rsidR="000C2EBA" w:rsidRPr="00D13510" w:rsidRDefault="000C2EBA" w:rsidP="000C2EBA">
            <w:pPr>
              <w:spacing w:after="0"/>
              <w:rPr>
                <w:rFonts w:ascii="Times New Roman" w:hAnsi="Times New Roman"/>
                <w:bCs/>
                <w:iCs/>
                <w:sz w:val="24"/>
                <w:szCs w:val="24"/>
              </w:rPr>
            </w:pPr>
          </w:p>
        </w:tc>
        <w:tc>
          <w:tcPr>
            <w:tcW w:w="1417" w:type="dxa"/>
          </w:tcPr>
          <w:p w14:paraId="5EB97349" w14:textId="77777777" w:rsidR="000C2EBA" w:rsidRPr="00D13510" w:rsidRDefault="000C2EBA" w:rsidP="000C2EBA">
            <w:pPr>
              <w:spacing w:after="0"/>
              <w:rPr>
                <w:rFonts w:ascii="Times New Roman" w:hAnsi="Times New Roman"/>
                <w:bCs/>
                <w:iCs/>
                <w:sz w:val="24"/>
                <w:szCs w:val="24"/>
              </w:rPr>
            </w:pPr>
          </w:p>
        </w:tc>
      </w:tr>
      <w:tr w:rsidR="000C2EBA" w:rsidRPr="00F75F72" w14:paraId="798F5B06" w14:textId="77777777" w:rsidTr="000C2EBA">
        <w:tc>
          <w:tcPr>
            <w:tcW w:w="3256" w:type="dxa"/>
          </w:tcPr>
          <w:p w14:paraId="114E8752"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CAA1575"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sz w:val="24"/>
                <w:szCs w:val="24"/>
              </w:rPr>
              <w:t>ИГИЛ и борьба против него. Контртеррористическая операция России против ИГИЛ в Сирии.</w:t>
            </w:r>
          </w:p>
        </w:tc>
        <w:tc>
          <w:tcPr>
            <w:tcW w:w="1985" w:type="dxa"/>
          </w:tcPr>
          <w:p w14:paraId="7405D39C" w14:textId="77777777" w:rsidR="000C2EBA" w:rsidRPr="00F75F72" w:rsidRDefault="000C2EBA" w:rsidP="000C2EBA">
            <w:pPr>
              <w:spacing w:after="0"/>
              <w:jc w:val="center"/>
              <w:rPr>
                <w:rFonts w:ascii="Times New Roman" w:hAnsi="Times New Roman"/>
                <w:b/>
                <w:i/>
                <w:sz w:val="24"/>
                <w:szCs w:val="24"/>
              </w:rPr>
            </w:pPr>
          </w:p>
        </w:tc>
        <w:tc>
          <w:tcPr>
            <w:tcW w:w="1134" w:type="dxa"/>
          </w:tcPr>
          <w:p w14:paraId="1E940B06" w14:textId="77777777" w:rsidR="000C2EBA" w:rsidRPr="00D13510" w:rsidRDefault="000C2EBA" w:rsidP="000C2EBA">
            <w:pPr>
              <w:spacing w:after="0"/>
              <w:rPr>
                <w:rFonts w:ascii="Times New Roman" w:hAnsi="Times New Roman"/>
                <w:bCs/>
                <w:iCs/>
                <w:sz w:val="24"/>
                <w:szCs w:val="24"/>
              </w:rPr>
            </w:pPr>
          </w:p>
        </w:tc>
        <w:tc>
          <w:tcPr>
            <w:tcW w:w="1417" w:type="dxa"/>
          </w:tcPr>
          <w:p w14:paraId="3077A8B1" w14:textId="77777777" w:rsidR="000C2EBA" w:rsidRPr="00D13510" w:rsidRDefault="000C2EBA" w:rsidP="000C2EBA">
            <w:pPr>
              <w:spacing w:after="0"/>
              <w:rPr>
                <w:rFonts w:ascii="Times New Roman" w:hAnsi="Times New Roman"/>
                <w:bCs/>
                <w:iCs/>
                <w:sz w:val="24"/>
                <w:szCs w:val="24"/>
              </w:rPr>
            </w:pPr>
          </w:p>
        </w:tc>
      </w:tr>
      <w:tr w:rsidR="000C2EBA" w:rsidRPr="00F75F72" w14:paraId="3D96F01A" w14:textId="77777777" w:rsidTr="000C2EBA">
        <w:tc>
          <w:tcPr>
            <w:tcW w:w="3256" w:type="dxa"/>
          </w:tcPr>
          <w:p w14:paraId="0BA3F563" w14:textId="77777777" w:rsidR="000C2EBA" w:rsidRPr="00F75F72" w:rsidRDefault="000C2EBA" w:rsidP="000C2EBA">
            <w:pPr>
              <w:spacing w:after="0"/>
              <w:rPr>
                <w:rFonts w:ascii="Times New Roman" w:hAnsi="Times New Roman"/>
                <w:b/>
                <w:i/>
                <w:sz w:val="24"/>
                <w:szCs w:val="24"/>
              </w:rPr>
            </w:pPr>
          </w:p>
        </w:tc>
        <w:tc>
          <w:tcPr>
            <w:tcW w:w="7512" w:type="dxa"/>
            <w:gridSpan w:val="2"/>
          </w:tcPr>
          <w:p w14:paraId="2C09825A"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Самостоятельная работа обучающихся</w:t>
            </w:r>
          </w:p>
        </w:tc>
        <w:tc>
          <w:tcPr>
            <w:tcW w:w="1985" w:type="dxa"/>
          </w:tcPr>
          <w:p w14:paraId="03DA70B2"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6E220067" w14:textId="77777777" w:rsidR="000C2EBA" w:rsidRPr="00D13510" w:rsidRDefault="000C2EBA" w:rsidP="000C2EBA">
            <w:pPr>
              <w:spacing w:after="0"/>
              <w:rPr>
                <w:rFonts w:ascii="Times New Roman" w:hAnsi="Times New Roman"/>
                <w:bCs/>
                <w:iCs/>
                <w:sz w:val="24"/>
                <w:szCs w:val="24"/>
              </w:rPr>
            </w:pPr>
          </w:p>
        </w:tc>
        <w:tc>
          <w:tcPr>
            <w:tcW w:w="1417" w:type="dxa"/>
          </w:tcPr>
          <w:p w14:paraId="297661E9" w14:textId="77777777" w:rsidR="000C2EBA" w:rsidRPr="00D13510" w:rsidRDefault="000C2EBA" w:rsidP="000C2EBA">
            <w:pPr>
              <w:spacing w:after="0"/>
              <w:rPr>
                <w:rFonts w:ascii="Times New Roman" w:hAnsi="Times New Roman"/>
                <w:bCs/>
                <w:iCs/>
                <w:sz w:val="24"/>
                <w:szCs w:val="24"/>
              </w:rPr>
            </w:pPr>
          </w:p>
        </w:tc>
      </w:tr>
      <w:tr w:rsidR="000C2EBA" w:rsidRPr="00F75F72" w14:paraId="33DE5FEE" w14:textId="77777777" w:rsidTr="000C2EBA">
        <w:tc>
          <w:tcPr>
            <w:tcW w:w="3256" w:type="dxa"/>
            <w:vMerge w:val="restart"/>
          </w:tcPr>
          <w:p w14:paraId="6285E1B8" w14:textId="77777777" w:rsidR="000C2EBA" w:rsidRPr="00786C92" w:rsidRDefault="000C2EBA" w:rsidP="000C2EBA">
            <w:pPr>
              <w:spacing w:after="0"/>
              <w:rPr>
                <w:rFonts w:ascii="Times New Roman" w:hAnsi="Times New Roman"/>
                <w:b/>
                <w:bCs/>
                <w:sz w:val="24"/>
                <w:szCs w:val="24"/>
              </w:rPr>
            </w:pPr>
            <w:r w:rsidRPr="00786C92">
              <w:rPr>
                <w:rFonts w:ascii="Times New Roman" w:hAnsi="Times New Roman"/>
                <w:b/>
                <w:bCs/>
                <w:sz w:val="24"/>
                <w:szCs w:val="24"/>
              </w:rPr>
              <w:t>Тема 5.2. Индия и Индокитай в 1945 - 2016гг.</w:t>
            </w:r>
          </w:p>
        </w:tc>
        <w:tc>
          <w:tcPr>
            <w:tcW w:w="7512" w:type="dxa"/>
            <w:gridSpan w:val="2"/>
          </w:tcPr>
          <w:p w14:paraId="45314C99"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0F5473FC"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lang w:val="en-US"/>
              </w:rPr>
              <w:t>2</w:t>
            </w:r>
          </w:p>
        </w:tc>
        <w:tc>
          <w:tcPr>
            <w:tcW w:w="1134" w:type="dxa"/>
            <w:vMerge w:val="restart"/>
          </w:tcPr>
          <w:p w14:paraId="35F23B5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02</w:t>
            </w:r>
          </w:p>
          <w:p w14:paraId="28DAC28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03</w:t>
            </w:r>
          </w:p>
          <w:p w14:paraId="6B64C98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1493DA6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072F1251" w14:textId="77777777" w:rsidR="000C2EBA" w:rsidRPr="00D13510" w:rsidRDefault="000C2EBA" w:rsidP="000C2EBA">
            <w:pPr>
              <w:spacing w:after="0"/>
              <w:rPr>
                <w:rFonts w:ascii="Times New Roman" w:hAnsi="Times New Roman"/>
                <w:bCs/>
                <w:iCs/>
                <w:sz w:val="24"/>
                <w:szCs w:val="24"/>
              </w:rPr>
            </w:pPr>
          </w:p>
        </w:tc>
      </w:tr>
      <w:tr w:rsidR="000C2EBA" w:rsidRPr="00F75F72" w14:paraId="10505B6F" w14:textId="77777777" w:rsidTr="000C2EBA">
        <w:tc>
          <w:tcPr>
            <w:tcW w:w="3256" w:type="dxa"/>
            <w:vMerge/>
          </w:tcPr>
          <w:p w14:paraId="7512F145" w14:textId="77777777" w:rsidR="000C2EBA" w:rsidRPr="00F75F72" w:rsidRDefault="000C2EBA" w:rsidP="000C2EBA">
            <w:pPr>
              <w:spacing w:after="0"/>
              <w:rPr>
                <w:rFonts w:ascii="Times New Roman" w:hAnsi="Times New Roman"/>
                <w:sz w:val="24"/>
                <w:szCs w:val="24"/>
              </w:rPr>
            </w:pPr>
          </w:p>
        </w:tc>
        <w:tc>
          <w:tcPr>
            <w:tcW w:w="7512" w:type="dxa"/>
            <w:gridSpan w:val="2"/>
          </w:tcPr>
          <w:p w14:paraId="72BECCAA" w14:textId="77777777" w:rsidR="000C2EBA" w:rsidRPr="00F75F72" w:rsidRDefault="000C2EBA" w:rsidP="00986384">
            <w:pPr>
              <w:numPr>
                <w:ilvl w:val="0"/>
                <w:numId w:val="35"/>
              </w:numPr>
              <w:spacing w:after="0"/>
              <w:ind w:left="-7" w:firstLine="367"/>
              <w:rPr>
                <w:rFonts w:ascii="Times New Roman" w:hAnsi="Times New Roman"/>
                <w:sz w:val="24"/>
                <w:szCs w:val="24"/>
              </w:rPr>
            </w:pPr>
            <w:r w:rsidRPr="00F75F72">
              <w:rPr>
                <w:rFonts w:ascii="Times New Roman" w:hAnsi="Times New Roman"/>
                <w:sz w:val="24"/>
                <w:szCs w:val="24"/>
              </w:rPr>
              <w:t>Объявление Индией независимости. Индийский национальный конгресс как правящая партии. Политика Д. Неру, Индиры и Раджива Ганди. Социально-экономическое и политическое развитие Индии. Контрасты экономического развития Индии. Противостояние с Пакистаном вокруг спорных территорий. Обретение Индией статуса ядерной державы. Индия и движение неприсоединения. Религиозные противоречия в Индии. Террористические организации сикхов.</w:t>
            </w:r>
          </w:p>
          <w:p w14:paraId="1CBE857A" w14:textId="77777777" w:rsidR="000C2EBA" w:rsidRPr="00F75F72" w:rsidRDefault="000C2EBA" w:rsidP="00986384">
            <w:pPr>
              <w:numPr>
                <w:ilvl w:val="0"/>
                <w:numId w:val="35"/>
              </w:numPr>
              <w:spacing w:after="0"/>
              <w:ind w:left="-7" w:firstLine="367"/>
              <w:rPr>
                <w:rFonts w:ascii="Times New Roman" w:hAnsi="Times New Roman"/>
                <w:sz w:val="24"/>
                <w:szCs w:val="24"/>
              </w:rPr>
            </w:pPr>
            <w:r w:rsidRPr="00F75F72">
              <w:rPr>
                <w:rFonts w:ascii="Times New Roman" w:hAnsi="Times New Roman"/>
                <w:sz w:val="24"/>
                <w:szCs w:val="24"/>
              </w:rPr>
              <w:t xml:space="preserve">Социально-политическое и экономическое развитие Бирмы, </w:t>
            </w:r>
            <w:proofErr w:type="spellStart"/>
            <w:r w:rsidRPr="00F75F72">
              <w:rPr>
                <w:rFonts w:ascii="Times New Roman" w:hAnsi="Times New Roman"/>
                <w:sz w:val="24"/>
                <w:szCs w:val="24"/>
              </w:rPr>
              <w:t>Тайланда</w:t>
            </w:r>
            <w:proofErr w:type="spellEnd"/>
            <w:r w:rsidRPr="00F75F72">
              <w:rPr>
                <w:rFonts w:ascii="Times New Roman" w:hAnsi="Times New Roman"/>
                <w:sz w:val="24"/>
                <w:szCs w:val="24"/>
              </w:rPr>
              <w:t>, Индонезии. Филиппин. Террористический режим Пол Пота в Кампучии. Индонезия в новейшее время.</w:t>
            </w:r>
          </w:p>
          <w:p w14:paraId="54136C91" w14:textId="77777777" w:rsidR="000C2EBA" w:rsidRPr="00F75F72" w:rsidRDefault="000C2EBA" w:rsidP="000C2EBA">
            <w:pPr>
              <w:spacing w:after="0"/>
              <w:ind w:left="-7" w:firstLine="367"/>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Обретение независимости Индией и Пакистаном, Развитие Индии и Пакистана после обретения независимости, Индонезия в новейшее время, Диктатура Пол Пота в Кампучии и дальнейшее развитие этой страны </w:t>
            </w:r>
          </w:p>
        </w:tc>
        <w:tc>
          <w:tcPr>
            <w:tcW w:w="1985" w:type="dxa"/>
            <w:vMerge/>
          </w:tcPr>
          <w:p w14:paraId="0838C8F3"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0581D6B1" w14:textId="77777777" w:rsidR="000C2EBA" w:rsidRPr="00D13510" w:rsidRDefault="000C2EBA" w:rsidP="000C2EBA">
            <w:pPr>
              <w:spacing w:after="0"/>
              <w:rPr>
                <w:rFonts w:ascii="Times New Roman" w:hAnsi="Times New Roman"/>
                <w:bCs/>
                <w:iCs/>
                <w:sz w:val="24"/>
                <w:szCs w:val="24"/>
              </w:rPr>
            </w:pPr>
          </w:p>
        </w:tc>
        <w:tc>
          <w:tcPr>
            <w:tcW w:w="1417" w:type="dxa"/>
          </w:tcPr>
          <w:p w14:paraId="6115F18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02.01</w:t>
            </w:r>
          </w:p>
          <w:p w14:paraId="21E0C9B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02.02</w:t>
            </w:r>
          </w:p>
          <w:p w14:paraId="47A6AE3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02.03</w:t>
            </w:r>
          </w:p>
          <w:p w14:paraId="607589A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02.04</w:t>
            </w:r>
          </w:p>
          <w:p w14:paraId="182ED58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02.05</w:t>
            </w:r>
          </w:p>
          <w:p w14:paraId="57C2CB0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02.06</w:t>
            </w:r>
          </w:p>
          <w:p w14:paraId="66F29DD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02.01</w:t>
            </w:r>
          </w:p>
          <w:p w14:paraId="049ED91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02.02</w:t>
            </w:r>
          </w:p>
          <w:p w14:paraId="5CFBFF5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02.03</w:t>
            </w:r>
          </w:p>
          <w:p w14:paraId="4A802D6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03.01</w:t>
            </w:r>
          </w:p>
          <w:p w14:paraId="3259F4F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03.02</w:t>
            </w:r>
          </w:p>
          <w:p w14:paraId="4016DAC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47D3EF9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289B51E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69A1701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7156218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54EE0F5C" w14:textId="77777777" w:rsidTr="000C2EBA">
        <w:tc>
          <w:tcPr>
            <w:tcW w:w="3256" w:type="dxa"/>
          </w:tcPr>
          <w:p w14:paraId="75D077AE" w14:textId="77777777" w:rsidR="000C2EBA" w:rsidRPr="00F75F72" w:rsidRDefault="000C2EBA" w:rsidP="000C2EBA">
            <w:pPr>
              <w:spacing w:after="0"/>
              <w:rPr>
                <w:rFonts w:ascii="Times New Roman" w:hAnsi="Times New Roman"/>
                <w:sz w:val="24"/>
                <w:szCs w:val="24"/>
              </w:rPr>
            </w:pPr>
          </w:p>
        </w:tc>
        <w:tc>
          <w:tcPr>
            <w:tcW w:w="7512" w:type="dxa"/>
            <w:gridSpan w:val="2"/>
          </w:tcPr>
          <w:p w14:paraId="598C3D8E"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7422476D"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621B0E71" w14:textId="77777777" w:rsidR="000C2EBA" w:rsidRPr="00D13510" w:rsidRDefault="000C2EBA" w:rsidP="000C2EBA">
            <w:pPr>
              <w:spacing w:after="0"/>
              <w:rPr>
                <w:rFonts w:ascii="Times New Roman" w:hAnsi="Times New Roman"/>
                <w:bCs/>
                <w:iCs/>
                <w:sz w:val="24"/>
                <w:szCs w:val="24"/>
              </w:rPr>
            </w:pPr>
          </w:p>
        </w:tc>
        <w:tc>
          <w:tcPr>
            <w:tcW w:w="1417" w:type="dxa"/>
          </w:tcPr>
          <w:p w14:paraId="4305E9FB" w14:textId="77777777" w:rsidR="000C2EBA" w:rsidRPr="00D13510" w:rsidRDefault="000C2EBA" w:rsidP="000C2EBA">
            <w:pPr>
              <w:spacing w:after="0"/>
              <w:rPr>
                <w:rFonts w:ascii="Times New Roman" w:hAnsi="Times New Roman"/>
                <w:bCs/>
                <w:iCs/>
                <w:sz w:val="24"/>
                <w:szCs w:val="24"/>
              </w:rPr>
            </w:pPr>
          </w:p>
        </w:tc>
      </w:tr>
      <w:tr w:rsidR="000C2EBA" w:rsidRPr="00F75F72" w14:paraId="0443CACF" w14:textId="77777777" w:rsidTr="000C2EBA">
        <w:tc>
          <w:tcPr>
            <w:tcW w:w="3256" w:type="dxa"/>
          </w:tcPr>
          <w:p w14:paraId="4BD019B5" w14:textId="77777777" w:rsidR="000C2EBA" w:rsidRPr="00F75F72" w:rsidRDefault="000C2EBA" w:rsidP="000C2EBA">
            <w:pPr>
              <w:spacing w:after="0"/>
              <w:rPr>
                <w:rFonts w:ascii="Times New Roman" w:hAnsi="Times New Roman"/>
                <w:sz w:val="24"/>
                <w:szCs w:val="24"/>
              </w:rPr>
            </w:pPr>
          </w:p>
        </w:tc>
        <w:tc>
          <w:tcPr>
            <w:tcW w:w="7512" w:type="dxa"/>
            <w:gridSpan w:val="2"/>
          </w:tcPr>
          <w:p w14:paraId="09771411"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38498573"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77916C3C" w14:textId="77777777" w:rsidR="000C2EBA" w:rsidRPr="00D13510" w:rsidRDefault="000C2EBA" w:rsidP="000C2EBA">
            <w:pPr>
              <w:spacing w:after="0"/>
              <w:rPr>
                <w:rFonts w:ascii="Times New Roman" w:hAnsi="Times New Roman"/>
                <w:bCs/>
                <w:iCs/>
                <w:sz w:val="24"/>
                <w:szCs w:val="24"/>
              </w:rPr>
            </w:pPr>
          </w:p>
        </w:tc>
        <w:tc>
          <w:tcPr>
            <w:tcW w:w="1417" w:type="dxa"/>
          </w:tcPr>
          <w:p w14:paraId="20F22360" w14:textId="77777777" w:rsidR="000C2EBA" w:rsidRPr="00D13510" w:rsidRDefault="000C2EBA" w:rsidP="000C2EBA">
            <w:pPr>
              <w:spacing w:after="0"/>
              <w:rPr>
                <w:rFonts w:ascii="Times New Roman" w:hAnsi="Times New Roman"/>
                <w:bCs/>
                <w:iCs/>
                <w:sz w:val="24"/>
                <w:szCs w:val="24"/>
              </w:rPr>
            </w:pPr>
          </w:p>
        </w:tc>
      </w:tr>
      <w:tr w:rsidR="000C2EBA" w:rsidRPr="00F75F72" w14:paraId="11809000" w14:textId="77777777" w:rsidTr="000C2EBA">
        <w:tc>
          <w:tcPr>
            <w:tcW w:w="3256" w:type="dxa"/>
            <w:vMerge w:val="restart"/>
          </w:tcPr>
          <w:p w14:paraId="37C80BC4" w14:textId="77777777" w:rsidR="000C2EBA" w:rsidRPr="00786C92" w:rsidRDefault="000C2EBA" w:rsidP="000C2EBA">
            <w:pPr>
              <w:spacing w:after="0"/>
              <w:rPr>
                <w:rFonts w:ascii="Times New Roman" w:hAnsi="Times New Roman"/>
                <w:b/>
                <w:bCs/>
                <w:sz w:val="24"/>
                <w:szCs w:val="24"/>
              </w:rPr>
            </w:pPr>
            <w:r w:rsidRPr="00786C92">
              <w:rPr>
                <w:rFonts w:ascii="Times New Roman" w:hAnsi="Times New Roman"/>
                <w:b/>
                <w:bCs/>
                <w:sz w:val="24"/>
                <w:szCs w:val="24"/>
              </w:rPr>
              <w:t>Тема 5.3. Китай, Монголия и Вьетнам в 1945 – 2016 гг.</w:t>
            </w:r>
          </w:p>
        </w:tc>
        <w:tc>
          <w:tcPr>
            <w:tcW w:w="7512" w:type="dxa"/>
            <w:gridSpan w:val="2"/>
          </w:tcPr>
          <w:p w14:paraId="10782A42"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6CF9E776"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4</w:t>
            </w:r>
          </w:p>
        </w:tc>
        <w:tc>
          <w:tcPr>
            <w:tcW w:w="1134" w:type="dxa"/>
            <w:vMerge w:val="restart"/>
          </w:tcPr>
          <w:p w14:paraId="4A3190A1" w14:textId="77777777" w:rsidR="000C2EBA"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02</w:t>
            </w:r>
          </w:p>
          <w:p w14:paraId="6A86469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03</w:t>
            </w:r>
          </w:p>
          <w:p w14:paraId="3C4E90A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04</w:t>
            </w:r>
          </w:p>
          <w:p w14:paraId="2D103E4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6332A51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28F4B8D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4F63637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32EB02B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7CD46C2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7C45815C" w14:textId="77777777" w:rsidR="000C2EBA" w:rsidRPr="00D13510" w:rsidRDefault="000C2EBA" w:rsidP="000C2EBA">
            <w:pPr>
              <w:spacing w:after="0"/>
              <w:rPr>
                <w:rFonts w:ascii="Times New Roman" w:hAnsi="Times New Roman"/>
                <w:bCs/>
                <w:iCs/>
                <w:sz w:val="24"/>
                <w:szCs w:val="24"/>
              </w:rPr>
            </w:pPr>
          </w:p>
        </w:tc>
      </w:tr>
      <w:tr w:rsidR="000C2EBA" w:rsidRPr="00F75F72" w14:paraId="203CF6A2" w14:textId="77777777" w:rsidTr="000C2EBA">
        <w:tc>
          <w:tcPr>
            <w:tcW w:w="3256" w:type="dxa"/>
            <w:vMerge/>
          </w:tcPr>
          <w:p w14:paraId="0C2100EF"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92D7563" w14:textId="77777777" w:rsidR="000C2EBA" w:rsidRPr="00F75F72" w:rsidRDefault="000C2EBA" w:rsidP="00986384">
            <w:pPr>
              <w:numPr>
                <w:ilvl w:val="0"/>
                <w:numId w:val="36"/>
              </w:numPr>
              <w:spacing w:after="0"/>
              <w:ind w:left="-7" w:firstLine="367"/>
              <w:rPr>
                <w:rFonts w:ascii="Times New Roman" w:hAnsi="Times New Roman"/>
                <w:sz w:val="24"/>
                <w:szCs w:val="24"/>
              </w:rPr>
            </w:pPr>
            <w:r w:rsidRPr="00F75F72">
              <w:rPr>
                <w:rFonts w:ascii="Times New Roman" w:hAnsi="Times New Roman"/>
                <w:sz w:val="24"/>
                <w:szCs w:val="24"/>
              </w:rPr>
              <w:t>Гражданская война в Китае. Победа коммунистов и образование КНР. Мао Цзэдун во главе Китая. Попытка решительного рывка и культурная революция. Коррекция курса Мао после его смерти. Дэн Сяопин</w:t>
            </w:r>
            <w:r w:rsidRPr="00F75F72">
              <w:rPr>
                <w:rFonts w:ascii="Times New Roman" w:hAnsi="Times New Roman"/>
                <w:b/>
                <w:sz w:val="24"/>
                <w:szCs w:val="24"/>
              </w:rPr>
              <w:t xml:space="preserve"> – </w:t>
            </w:r>
            <w:r w:rsidRPr="00F75F72">
              <w:rPr>
                <w:rFonts w:ascii="Times New Roman" w:hAnsi="Times New Roman"/>
                <w:sz w:val="24"/>
                <w:szCs w:val="24"/>
              </w:rPr>
              <w:t xml:space="preserve">инициатор рыночных реформ в Китае. События на площади Тяньаньмынь в 1989 г. Методы осуществления экономических преобразований. Факторы быстрого экономического роста (дешевизна рабочей силы, поощрение предпринимательства и пр.). Сохранение политической власти КПК. Преследование инакомыслящих в Китае. Проблема Тибета. Неравномерность экономического развития регионов Китая, поляризация доходов населения. Ху </w:t>
            </w:r>
            <w:proofErr w:type="spellStart"/>
            <w:r w:rsidRPr="00F75F72">
              <w:rPr>
                <w:rFonts w:ascii="Times New Roman" w:hAnsi="Times New Roman"/>
                <w:sz w:val="24"/>
                <w:szCs w:val="24"/>
              </w:rPr>
              <w:t>Цзинтао</w:t>
            </w:r>
            <w:proofErr w:type="spellEnd"/>
            <w:r w:rsidRPr="00F75F72">
              <w:rPr>
                <w:rFonts w:ascii="Times New Roman" w:hAnsi="Times New Roman"/>
                <w:sz w:val="24"/>
                <w:szCs w:val="24"/>
              </w:rPr>
              <w:t xml:space="preserve"> и Си Цзиньпин как продолжатели политики Дэн Сяопина. Китай на международной арене. Присоединение Гонконга к Китаю (1997 г.). </w:t>
            </w:r>
          </w:p>
          <w:p w14:paraId="0FFD4962" w14:textId="77777777" w:rsidR="000C2EBA" w:rsidRPr="00F75F72" w:rsidRDefault="000C2EBA" w:rsidP="00986384">
            <w:pPr>
              <w:numPr>
                <w:ilvl w:val="0"/>
                <w:numId w:val="36"/>
              </w:numPr>
              <w:spacing w:after="0"/>
              <w:ind w:left="-7" w:firstLine="367"/>
              <w:rPr>
                <w:rFonts w:ascii="Times New Roman" w:hAnsi="Times New Roman"/>
                <w:sz w:val="24"/>
                <w:szCs w:val="24"/>
              </w:rPr>
            </w:pPr>
            <w:r w:rsidRPr="00F75F72">
              <w:rPr>
                <w:rFonts w:ascii="Times New Roman" w:hAnsi="Times New Roman"/>
                <w:sz w:val="24"/>
                <w:szCs w:val="24"/>
              </w:rPr>
              <w:t>Осуществление контролируемого перехода к рынку в Монголии и Вьетнаме.</w:t>
            </w:r>
          </w:p>
          <w:p w14:paraId="02F4F618" w14:textId="77777777" w:rsidR="000C2EBA" w:rsidRPr="00F75F72" w:rsidRDefault="000C2EBA" w:rsidP="000C2EBA">
            <w:pPr>
              <w:spacing w:after="0"/>
              <w:ind w:left="-7" w:firstLine="367"/>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Завершение гражданской войны в Китае. Китай в годы правления Мао Цзэдуна, Реформы Дэн Сяопина. Развитие современного Китая, Борьба Вьетнама за независимость. Агрессия США против Вьетнама, Краткий обзор истории Монголии после </w:t>
            </w:r>
            <w:r w:rsidRPr="00F75F72">
              <w:rPr>
                <w:rFonts w:ascii="Times New Roman" w:hAnsi="Times New Roman"/>
                <w:bCs/>
                <w:sz w:val="24"/>
                <w:szCs w:val="24"/>
                <w:lang w:val="en-US"/>
              </w:rPr>
              <w:t>II</w:t>
            </w:r>
            <w:r w:rsidRPr="00F75F72">
              <w:rPr>
                <w:rFonts w:ascii="Times New Roman" w:hAnsi="Times New Roman"/>
                <w:bCs/>
                <w:sz w:val="24"/>
                <w:szCs w:val="24"/>
              </w:rPr>
              <w:t xml:space="preserve">-й мировой войны </w:t>
            </w:r>
          </w:p>
        </w:tc>
        <w:tc>
          <w:tcPr>
            <w:tcW w:w="1985" w:type="dxa"/>
            <w:vMerge/>
          </w:tcPr>
          <w:p w14:paraId="0A91A0C2"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0FD0E223" w14:textId="77777777" w:rsidR="000C2EBA" w:rsidRPr="00D13510" w:rsidRDefault="000C2EBA" w:rsidP="000C2EBA">
            <w:pPr>
              <w:spacing w:after="0"/>
              <w:rPr>
                <w:rFonts w:ascii="Times New Roman" w:hAnsi="Times New Roman"/>
                <w:bCs/>
                <w:iCs/>
                <w:sz w:val="24"/>
                <w:szCs w:val="24"/>
              </w:rPr>
            </w:pPr>
          </w:p>
        </w:tc>
        <w:tc>
          <w:tcPr>
            <w:tcW w:w="1417" w:type="dxa"/>
          </w:tcPr>
          <w:p w14:paraId="5B8010E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02.06</w:t>
            </w:r>
          </w:p>
          <w:p w14:paraId="5B15415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02.01</w:t>
            </w:r>
          </w:p>
          <w:p w14:paraId="5978EA2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02.02</w:t>
            </w:r>
          </w:p>
          <w:p w14:paraId="0EBC509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02.03</w:t>
            </w:r>
          </w:p>
          <w:p w14:paraId="696D341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03.01</w:t>
            </w:r>
          </w:p>
          <w:p w14:paraId="1D74DBE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03.02</w:t>
            </w:r>
          </w:p>
          <w:p w14:paraId="2726176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03.03</w:t>
            </w:r>
          </w:p>
          <w:p w14:paraId="7B5D5B8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03.01</w:t>
            </w:r>
          </w:p>
          <w:p w14:paraId="478D4D5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03.02</w:t>
            </w:r>
          </w:p>
          <w:p w14:paraId="12DBFF4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03.04</w:t>
            </w:r>
          </w:p>
          <w:p w14:paraId="1CDC50D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04.01</w:t>
            </w:r>
          </w:p>
          <w:p w14:paraId="4B16BF2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04.02</w:t>
            </w:r>
          </w:p>
          <w:p w14:paraId="42AFC34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6BE2AC7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04.02</w:t>
            </w:r>
          </w:p>
          <w:p w14:paraId="72003EB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0E73679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7C592B9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03E9709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2D90D76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28A3502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1C46863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5897BF9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509E45B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62E493D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760827D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31EE798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24B89F3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59BFACE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295A250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Уо 09.02</w:t>
            </w:r>
          </w:p>
          <w:p w14:paraId="024ADC4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0CF150C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09.05</w:t>
            </w:r>
          </w:p>
          <w:p w14:paraId="20B3E87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30E9DA5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166AF4C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51E90B51" w14:textId="77777777" w:rsidTr="000C2EBA">
        <w:tc>
          <w:tcPr>
            <w:tcW w:w="3256" w:type="dxa"/>
          </w:tcPr>
          <w:p w14:paraId="5DCE6480" w14:textId="77777777" w:rsidR="000C2EBA" w:rsidRPr="00F75F72" w:rsidRDefault="000C2EBA" w:rsidP="000C2EBA">
            <w:pPr>
              <w:spacing w:after="0"/>
              <w:rPr>
                <w:rFonts w:ascii="Times New Roman" w:hAnsi="Times New Roman"/>
                <w:b/>
                <w:i/>
                <w:sz w:val="24"/>
                <w:szCs w:val="24"/>
              </w:rPr>
            </w:pPr>
          </w:p>
        </w:tc>
        <w:tc>
          <w:tcPr>
            <w:tcW w:w="7512" w:type="dxa"/>
            <w:gridSpan w:val="2"/>
          </w:tcPr>
          <w:p w14:paraId="51F27B2C"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5E6C2218"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7564EE1F" w14:textId="77777777" w:rsidR="000C2EBA" w:rsidRPr="00D13510" w:rsidRDefault="000C2EBA" w:rsidP="000C2EBA">
            <w:pPr>
              <w:spacing w:after="0"/>
              <w:rPr>
                <w:rFonts w:ascii="Times New Roman" w:hAnsi="Times New Roman"/>
                <w:bCs/>
                <w:iCs/>
                <w:sz w:val="24"/>
                <w:szCs w:val="24"/>
              </w:rPr>
            </w:pPr>
          </w:p>
        </w:tc>
        <w:tc>
          <w:tcPr>
            <w:tcW w:w="1417" w:type="dxa"/>
          </w:tcPr>
          <w:p w14:paraId="3C1021AF" w14:textId="77777777" w:rsidR="000C2EBA" w:rsidRPr="00D13510" w:rsidRDefault="000C2EBA" w:rsidP="000C2EBA">
            <w:pPr>
              <w:spacing w:after="0"/>
              <w:rPr>
                <w:rFonts w:ascii="Times New Roman" w:hAnsi="Times New Roman"/>
                <w:bCs/>
                <w:iCs/>
                <w:sz w:val="24"/>
                <w:szCs w:val="24"/>
              </w:rPr>
            </w:pPr>
          </w:p>
        </w:tc>
      </w:tr>
      <w:tr w:rsidR="000C2EBA" w:rsidRPr="00F75F72" w14:paraId="59C7084C" w14:textId="77777777" w:rsidTr="000C2EBA">
        <w:tc>
          <w:tcPr>
            <w:tcW w:w="3256" w:type="dxa"/>
          </w:tcPr>
          <w:p w14:paraId="74640CF9"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D529189"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Cs/>
                <w:sz w:val="24"/>
                <w:szCs w:val="24"/>
              </w:rPr>
              <w:t>Развитие современного Китая.</w:t>
            </w:r>
          </w:p>
        </w:tc>
        <w:tc>
          <w:tcPr>
            <w:tcW w:w="1985" w:type="dxa"/>
          </w:tcPr>
          <w:p w14:paraId="23A60FF6" w14:textId="77777777" w:rsidR="000C2EBA" w:rsidRPr="00F75F72" w:rsidRDefault="000C2EBA" w:rsidP="000C2EBA">
            <w:pPr>
              <w:spacing w:after="0"/>
              <w:jc w:val="center"/>
              <w:rPr>
                <w:rFonts w:ascii="Times New Roman" w:hAnsi="Times New Roman"/>
                <w:b/>
                <w:i/>
                <w:sz w:val="24"/>
                <w:szCs w:val="24"/>
              </w:rPr>
            </w:pPr>
          </w:p>
        </w:tc>
        <w:tc>
          <w:tcPr>
            <w:tcW w:w="1134" w:type="dxa"/>
          </w:tcPr>
          <w:p w14:paraId="34BF0604" w14:textId="77777777" w:rsidR="000C2EBA" w:rsidRPr="00D13510" w:rsidRDefault="000C2EBA" w:rsidP="000C2EBA">
            <w:pPr>
              <w:spacing w:after="0"/>
              <w:rPr>
                <w:rFonts w:ascii="Times New Roman" w:hAnsi="Times New Roman"/>
                <w:bCs/>
                <w:iCs/>
                <w:sz w:val="24"/>
                <w:szCs w:val="24"/>
              </w:rPr>
            </w:pPr>
          </w:p>
        </w:tc>
        <w:tc>
          <w:tcPr>
            <w:tcW w:w="1417" w:type="dxa"/>
          </w:tcPr>
          <w:p w14:paraId="1F56A364" w14:textId="77777777" w:rsidR="000C2EBA" w:rsidRPr="00D13510" w:rsidRDefault="000C2EBA" w:rsidP="000C2EBA">
            <w:pPr>
              <w:spacing w:after="0"/>
              <w:rPr>
                <w:rFonts w:ascii="Times New Roman" w:hAnsi="Times New Roman"/>
                <w:bCs/>
                <w:iCs/>
                <w:sz w:val="24"/>
                <w:szCs w:val="24"/>
              </w:rPr>
            </w:pPr>
          </w:p>
        </w:tc>
      </w:tr>
      <w:tr w:rsidR="000C2EBA" w:rsidRPr="00F75F72" w14:paraId="744EE14B" w14:textId="77777777" w:rsidTr="000C2EBA">
        <w:tc>
          <w:tcPr>
            <w:tcW w:w="3256" w:type="dxa"/>
          </w:tcPr>
          <w:p w14:paraId="439624B3"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20ABFBD"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Самостоятельная работа обучающихся</w:t>
            </w:r>
          </w:p>
        </w:tc>
        <w:tc>
          <w:tcPr>
            <w:tcW w:w="1985" w:type="dxa"/>
          </w:tcPr>
          <w:p w14:paraId="216AB843"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162BACE5" w14:textId="77777777" w:rsidR="000C2EBA" w:rsidRPr="00D13510" w:rsidRDefault="000C2EBA" w:rsidP="000C2EBA">
            <w:pPr>
              <w:spacing w:after="0"/>
              <w:rPr>
                <w:rFonts w:ascii="Times New Roman" w:hAnsi="Times New Roman"/>
                <w:bCs/>
                <w:iCs/>
                <w:sz w:val="24"/>
                <w:szCs w:val="24"/>
              </w:rPr>
            </w:pPr>
          </w:p>
        </w:tc>
        <w:tc>
          <w:tcPr>
            <w:tcW w:w="1417" w:type="dxa"/>
          </w:tcPr>
          <w:p w14:paraId="24949CC4" w14:textId="77777777" w:rsidR="000C2EBA" w:rsidRPr="00D13510" w:rsidRDefault="000C2EBA" w:rsidP="000C2EBA">
            <w:pPr>
              <w:spacing w:after="0"/>
              <w:rPr>
                <w:rFonts w:ascii="Times New Roman" w:hAnsi="Times New Roman"/>
                <w:bCs/>
                <w:iCs/>
                <w:sz w:val="24"/>
                <w:szCs w:val="24"/>
              </w:rPr>
            </w:pPr>
          </w:p>
        </w:tc>
      </w:tr>
      <w:tr w:rsidR="000C2EBA" w:rsidRPr="00F75F72" w14:paraId="51365BA7" w14:textId="77777777" w:rsidTr="000C2EBA">
        <w:tc>
          <w:tcPr>
            <w:tcW w:w="3256" w:type="dxa"/>
            <w:vMerge w:val="restart"/>
          </w:tcPr>
          <w:p w14:paraId="1125EF23" w14:textId="77777777" w:rsidR="000C2EBA" w:rsidRPr="00786C92" w:rsidRDefault="000C2EBA" w:rsidP="000C2EBA">
            <w:pPr>
              <w:spacing w:after="0"/>
              <w:rPr>
                <w:rFonts w:ascii="Times New Roman" w:hAnsi="Times New Roman"/>
                <w:b/>
                <w:bCs/>
                <w:sz w:val="24"/>
                <w:szCs w:val="24"/>
              </w:rPr>
            </w:pPr>
            <w:r w:rsidRPr="00786C92">
              <w:rPr>
                <w:rFonts w:ascii="Times New Roman" w:hAnsi="Times New Roman"/>
                <w:b/>
                <w:bCs/>
                <w:sz w:val="24"/>
                <w:szCs w:val="24"/>
              </w:rPr>
              <w:t>Тема 5.4. Страны дальневосточного региона в 1945 – 2016 гг. (Япония, Северная и Южная Кореи).</w:t>
            </w:r>
          </w:p>
        </w:tc>
        <w:tc>
          <w:tcPr>
            <w:tcW w:w="7512" w:type="dxa"/>
            <w:gridSpan w:val="2"/>
          </w:tcPr>
          <w:p w14:paraId="7753D2F9"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65D1A2AD" w14:textId="77777777" w:rsidR="000C2EBA" w:rsidRPr="00F75F72" w:rsidRDefault="000C2EBA" w:rsidP="000C2EBA">
            <w:pPr>
              <w:spacing w:after="0"/>
              <w:jc w:val="center"/>
              <w:rPr>
                <w:rFonts w:ascii="Times New Roman" w:hAnsi="Times New Roman"/>
                <w:b/>
                <w:i/>
                <w:sz w:val="24"/>
                <w:szCs w:val="24"/>
                <w:lang w:val="en-US"/>
              </w:rPr>
            </w:pPr>
            <w:r w:rsidRPr="00F75F72">
              <w:rPr>
                <w:rFonts w:ascii="Times New Roman" w:hAnsi="Times New Roman"/>
                <w:b/>
                <w:i/>
                <w:sz w:val="24"/>
                <w:szCs w:val="24"/>
              </w:rPr>
              <w:t>2</w:t>
            </w:r>
          </w:p>
        </w:tc>
        <w:tc>
          <w:tcPr>
            <w:tcW w:w="1134" w:type="dxa"/>
            <w:vMerge w:val="restart"/>
          </w:tcPr>
          <w:p w14:paraId="365AA961" w14:textId="77777777" w:rsidR="000C2EBA"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02</w:t>
            </w:r>
          </w:p>
          <w:p w14:paraId="4F20C29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0</w:t>
            </w:r>
            <w:r w:rsidRPr="00D13510">
              <w:rPr>
                <w:rFonts w:ascii="Times New Roman" w:hAnsi="Times New Roman"/>
                <w:bCs/>
                <w:iCs/>
                <w:sz w:val="24"/>
                <w:szCs w:val="24"/>
              </w:rPr>
              <w:t>4</w:t>
            </w:r>
          </w:p>
          <w:p w14:paraId="36D6A26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6320368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65D9E53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733A491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1E12CB5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521006F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4BE95388" w14:textId="77777777" w:rsidR="000C2EBA" w:rsidRPr="00D13510" w:rsidRDefault="000C2EBA" w:rsidP="000C2EBA">
            <w:pPr>
              <w:spacing w:after="0"/>
              <w:rPr>
                <w:rFonts w:ascii="Times New Roman" w:hAnsi="Times New Roman"/>
                <w:bCs/>
                <w:iCs/>
                <w:sz w:val="24"/>
                <w:szCs w:val="24"/>
              </w:rPr>
            </w:pPr>
          </w:p>
        </w:tc>
      </w:tr>
      <w:tr w:rsidR="000C2EBA" w:rsidRPr="00F75F72" w14:paraId="490FE8A7" w14:textId="77777777" w:rsidTr="000C2EBA">
        <w:tc>
          <w:tcPr>
            <w:tcW w:w="3256" w:type="dxa"/>
            <w:vMerge/>
          </w:tcPr>
          <w:p w14:paraId="2D66E7F1" w14:textId="77777777" w:rsidR="000C2EBA" w:rsidRPr="00F75F72" w:rsidRDefault="000C2EBA" w:rsidP="000C2EBA">
            <w:pPr>
              <w:spacing w:after="0"/>
              <w:rPr>
                <w:rFonts w:ascii="Times New Roman" w:hAnsi="Times New Roman"/>
                <w:b/>
                <w:i/>
                <w:sz w:val="24"/>
                <w:szCs w:val="24"/>
              </w:rPr>
            </w:pPr>
          </w:p>
        </w:tc>
        <w:tc>
          <w:tcPr>
            <w:tcW w:w="7512" w:type="dxa"/>
            <w:gridSpan w:val="2"/>
          </w:tcPr>
          <w:p w14:paraId="5FDCCCF5" w14:textId="77777777" w:rsidR="000C2EBA" w:rsidRPr="00F75F72" w:rsidRDefault="000C2EBA" w:rsidP="00986384">
            <w:pPr>
              <w:numPr>
                <w:ilvl w:val="0"/>
                <w:numId w:val="37"/>
              </w:numPr>
              <w:spacing w:after="0"/>
              <w:ind w:left="-7" w:firstLine="367"/>
              <w:rPr>
                <w:rFonts w:ascii="Times New Roman" w:hAnsi="Times New Roman"/>
                <w:sz w:val="24"/>
                <w:szCs w:val="24"/>
              </w:rPr>
            </w:pPr>
            <w:r w:rsidRPr="00F75F72">
              <w:rPr>
                <w:rFonts w:ascii="Times New Roman" w:hAnsi="Times New Roman"/>
                <w:sz w:val="24"/>
                <w:szCs w:val="24"/>
              </w:rPr>
              <w:t xml:space="preserve">Япония после </w:t>
            </w:r>
            <w:r w:rsidRPr="00F75F72">
              <w:rPr>
                <w:rFonts w:ascii="Times New Roman" w:hAnsi="Times New Roman"/>
                <w:sz w:val="24"/>
                <w:szCs w:val="24"/>
                <w:lang w:val="en-US"/>
              </w:rPr>
              <w:t>II</w:t>
            </w:r>
            <w:r w:rsidRPr="00F75F72">
              <w:rPr>
                <w:rFonts w:ascii="Times New Roman" w:hAnsi="Times New Roman"/>
                <w:sz w:val="24"/>
                <w:szCs w:val="24"/>
              </w:rPr>
              <w:t>-й мировой войны. Оккупационный режим и восстановление суверенитета Японии. Японское экономическое чудо. Соединение западных и традиционных факторов в развитии экономики Японии. Политическая жизнь Японии на рубеже веков. Япония и экономический кризис 1998 г.  Проблема «северных территорий» во внешней политике Японии.</w:t>
            </w:r>
          </w:p>
          <w:p w14:paraId="34AFCCFD" w14:textId="77777777" w:rsidR="000C2EBA" w:rsidRPr="00F75F72" w:rsidRDefault="000C2EBA" w:rsidP="00986384">
            <w:pPr>
              <w:numPr>
                <w:ilvl w:val="0"/>
                <w:numId w:val="37"/>
              </w:numPr>
              <w:spacing w:after="0"/>
              <w:ind w:left="-7" w:firstLine="367"/>
              <w:rPr>
                <w:rFonts w:ascii="Times New Roman" w:hAnsi="Times New Roman"/>
                <w:sz w:val="24"/>
                <w:szCs w:val="24"/>
              </w:rPr>
            </w:pPr>
            <w:r w:rsidRPr="00F75F72">
              <w:rPr>
                <w:rFonts w:ascii="Times New Roman" w:hAnsi="Times New Roman"/>
                <w:sz w:val="24"/>
                <w:szCs w:val="24"/>
              </w:rPr>
              <w:t xml:space="preserve">Раскол Кореи на Северную и Южную Корейская война. Мобилизационный тип экономики в Сев. Корее. Идеология </w:t>
            </w:r>
            <w:proofErr w:type="spellStart"/>
            <w:r w:rsidRPr="00F75F72">
              <w:rPr>
                <w:rFonts w:ascii="Times New Roman" w:hAnsi="Times New Roman"/>
                <w:sz w:val="24"/>
                <w:szCs w:val="24"/>
              </w:rPr>
              <w:t>чучхэ</w:t>
            </w:r>
            <w:proofErr w:type="spellEnd"/>
            <w:r w:rsidRPr="00F75F72">
              <w:rPr>
                <w:rFonts w:ascii="Times New Roman" w:hAnsi="Times New Roman"/>
                <w:sz w:val="24"/>
                <w:szCs w:val="24"/>
              </w:rPr>
              <w:t xml:space="preserve"> – сплав коммунистических и националистических идей. Монархический принцип наследования власти в Сев. Корее. Ким Ир Сен, Ким Чен Ир и Ким </w:t>
            </w:r>
            <w:proofErr w:type="spellStart"/>
            <w:r w:rsidRPr="00F75F72">
              <w:rPr>
                <w:rFonts w:ascii="Times New Roman" w:hAnsi="Times New Roman"/>
                <w:sz w:val="24"/>
                <w:szCs w:val="24"/>
              </w:rPr>
              <w:t>ЧенЫн</w:t>
            </w:r>
            <w:proofErr w:type="spellEnd"/>
            <w:r w:rsidRPr="00F75F72">
              <w:rPr>
                <w:rFonts w:ascii="Times New Roman" w:hAnsi="Times New Roman"/>
                <w:sz w:val="24"/>
                <w:szCs w:val="24"/>
              </w:rPr>
              <w:t xml:space="preserve">. Ядерная программа в Сев. Корее. Экономическое развитие Южной Корее, постепенная демократизация режима.   </w:t>
            </w:r>
          </w:p>
          <w:p w14:paraId="5757D4A9" w14:textId="77777777" w:rsidR="000C2EBA" w:rsidRPr="00F75F72" w:rsidRDefault="000C2EBA" w:rsidP="000C2EBA">
            <w:pPr>
              <w:spacing w:after="0"/>
              <w:ind w:left="-7" w:firstLine="367"/>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История Японии после 1945 г. Демилитаризация и Японское экономическое чудо, Корейская война 1950 – 1953 гг., Развитие Северной Кореи: политика национального социализма (</w:t>
            </w:r>
            <w:proofErr w:type="spellStart"/>
            <w:r w:rsidRPr="00F75F72">
              <w:rPr>
                <w:rFonts w:ascii="Times New Roman" w:hAnsi="Times New Roman"/>
                <w:bCs/>
                <w:sz w:val="24"/>
                <w:szCs w:val="24"/>
              </w:rPr>
              <w:t>чучхэ</w:t>
            </w:r>
            <w:proofErr w:type="spellEnd"/>
            <w:r w:rsidRPr="00F75F72">
              <w:rPr>
                <w:rFonts w:ascii="Times New Roman" w:hAnsi="Times New Roman"/>
                <w:bCs/>
                <w:sz w:val="24"/>
                <w:szCs w:val="24"/>
              </w:rPr>
              <w:t xml:space="preserve">), Развитие Южной Кореи: превращение в индустриального «тигра» </w:t>
            </w:r>
          </w:p>
        </w:tc>
        <w:tc>
          <w:tcPr>
            <w:tcW w:w="1985" w:type="dxa"/>
            <w:vMerge/>
          </w:tcPr>
          <w:p w14:paraId="5F862D8F"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398EC2CE" w14:textId="77777777" w:rsidR="000C2EBA" w:rsidRPr="00D13510" w:rsidRDefault="000C2EBA" w:rsidP="000C2EBA">
            <w:pPr>
              <w:spacing w:after="0"/>
              <w:rPr>
                <w:rFonts w:ascii="Times New Roman" w:hAnsi="Times New Roman"/>
                <w:bCs/>
                <w:iCs/>
                <w:sz w:val="24"/>
                <w:szCs w:val="24"/>
              </w:rPr>
            </w:pPr>
          </w:p>
        </w:tc>
        <w:tc>
          <w:tcPr>
            <w:tcW w:w="1417" w:type="dxa"/>
          </w:tcPr>
          <w:p w14:paraId="34D43C5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02.02</w:t>
            </w:r>
          </w:p>
          <w:p w14:paraId="4D1BB7D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02.03</w:t>
            </w:r>
          </w:p>
          <w:p w14:paraId="3B686B9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02.04</w:t>
            </w:r>
          </w:p>
          <w:p w14:paraId="2FF4CB2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02.05</w:t>
            </w:r>
          </w:p>
          <w:p w14:paraId="5D21CF8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02.06</w:t>
            </w:r>
          </w:p>
          <w:p w14:paraId="7523A21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02.01</w:t>
            </w:r>
          </w:p>
          <w:p w14:paraId="730E5F1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0961DBD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04.02</w:t>
            </w:r>
          </w:p>
          <w:p w14:paraId="0A3B26F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1A52882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6B3D2EE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253C663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192A758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0CEC315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5C2E646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7ACF607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00B3CDC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0CE944F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6C06DDF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5E7E413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2C9862D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Зо 09.01</w:t>
            </w:r>
          </w:p>
          <w:p w14:paraId="6D14FB7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58FF0B5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4B6415F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59AAEE5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09.05</w:t>
            </w:r>
          </w:p>
          <w:p w14:paraId="0D8611A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6B6077F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6EE7AE2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2E9E8164" w14:textId="77777777" w:rsidTr="000C2EBA">
        <w:tc>
          <w:tcPr>
            <w:tcW w:w="3256" w:type="dxa"/>
          </w:tcPr>
          <w:p w14:paraId="025D1F38" w14:textId="77777777" w:rsidR="000C2EBA" w:rsidRPr="00F75F72" w:rsidRDefault="000C2EBA" w:rsidP="000C2EBA">
            <w:pPr>
              <w:spacing w:after="0"/>
              <w:rPr>
                <w:rFonts w:ascii="Times New Roman" w:hAnsi="Times New Roman"/>
                <w:b/>
                <w:i/>
                <w:sz w:val="24"/>
                <w:szCs w:val="24"/>
              </w:rPr>
            </w:pPr>
          </w:p>
        </w:tc>
        <w:tc>
          <w:tcPr>
            <w:tcW w:w="7512" w:type="dxa"/>
            <w:gridSpan w:val="2"/>
          </w:tcPr>
          <w:p w14:paraId="498364EF"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50C40A81"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0BD3D401" w14:textId="77777777" w:rsidR="000C2EBA" w:rsidRPr="00D13510" w:rsidRDefault="000C2EBA" w:rsidP="000C2EBA">
            <w:pPr>
              <w:spacing w:after="0"/>
              <w:rPr>
                <w:rFonts w:ascii="Times New Roman" w:hAnsi="Times New Roman"/>
                <w:bCs/>
                <w:iCs/>
                <w:sz w:val="24"/>
                <w:szCs w:val="24"/>
              </w:rPr>
            </w:pPr>
          </w:p>
        </w:tc>
        <w:tc>
          <w:tcPr>
            <w:tcW w:w="1417" w:type="dxa"/>
          </w:tcPr>
          <w:p w14:paraId="5878D55F" w14:textId="77777777" w:rsidR="000C2EBA" w:rsidRPr="00D13510" w:rsidRDefault="000C2EBA" w:rsidP="000C2EBA">
            <w:pPr>
              <w:spacing w:after="0"/>
              <w:rPr>
                <w:rFonts w:ascii="Times New Roman" w:hAnsi="Times New Roman"/>
                <w:bCs/>
                <w:iCs/>
                <w:sz w:val="24"/>
                <w:szCs w:val="24"/>
              </w:rPr>
            </w:pPr>
          </w:p>
        </w:tc>
      </w:tr>
      <w:tr w:rsidR="000C2EBA" w:rsidRPr="00F75F72" w14:paraId="7D7138A9" w14:textId="77777777" w:rsidTr="000C2EBA">
        <w:tc>
          <w:tcPr>
            <w:tcW w:w="3256" w:type="dxa"/>
          </w:tcPr>
          <w:p w14:paraId="11D6B80A"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55F21E2"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Тематика самостоятельная работа обучающихся примерная тематика</w:t>
            </w:r>
          </w:p>
        </w:tc>
        <w:tc>
          <w:tcPr>
            <w:tcW w:w="1985" w:type="dxa"/>
          </w:tcPr>
          <w:p w14:paraId="5DA3DB87" w14:textId="77777777" w:rsidR="000C2EBA" w:rsidRPr="00F75F72" w:rsidRDefault="000C2EBA" w:rsidP="000C2EBA">
            <w:pPr>
              <w:spacing w:after="0"/>
              <w:jc w:val="center"/>
              <w:rPr>
                <w:rFonts w:ascii="Times New Roman" w:hAnsi="Times New Roman"/>
                <w:b/>
                <w:i/>
                <w:sz w:val="24"/>
                <w:szCs w:val="24"/>
              </w:rPr>
            </w:pPr>
          </w:p>
        </w:tc>
        <w:tc>
          <w:tcPr>
            <w:tcW w:w="1134" w:type="dxa"/>
          </w:tcPr>
          <w:p w14:paraId="7229B0C4" w14:textId="77777777" w:rsidR="000C2EBA" w:rsidRPr="00D13510" w:rsidRDefault="000C2EBA" w:rsidP="000C2EBA">
            <w:pPr>
              <w:spacing w:after="0"/>
              <w:rPr>
                <w:rFonts w:ascii="Times New Roman" w:hAnsi="Times New Roman"/>
                <w:bCs/>
                <w:iCs/>
                <w:sz w:val="24"/>
                <w:szCs w:val="24"/>
              </w:rPr>
            </w:pPr>
          </w:p>
        </w:tc>
        <w:tc>
          <w:tcPr>
            <w:tcW w:w="1417" w:type="dxa"/>
          </w:tcPr>
          <w:p w14:paraId="446F5088" w14:textId="77777777" w:rsidR="000C2EBA" w:rsidRPr="00D13510" w:rsidRDefault="000C2EBA" w:rsidP="000C2EBA">
            <w:pPr>
              <w:spacing w:after="0"/>
              <w:rPr>
                <w:rFonts w:ascii="Times New Roman" w:hAnsi="Times New Roman"/>
                <w:bCs/>
                <w:iCs/>
                <w:sz w:val="24"/>
                <w:szCs w:val="24"/>
              </w:rPr>
            </w:pPr>
          </w:p>
        </w:tc>
      </w:tr>
      <w:tr w:rsidR="000C2EBA" w:rsidRPr="00F75F72" w14:paraId="1CA7E255" w14:textId="77777777" w:rsidTr="000C2EBA">
        <w:tc>
          <w:tcPr>
            <w:tcW w:w="3256" w:type="dxa"/>
          </w:tcPr>
          <w:p w14:paraId="7B97A1A1"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3208F9C" w14:textId="77777777" w:rsidR="000C2EBA" w:rsidRPr="00F75F72" w:rsidRDefault="000C2EBA" w:rsidP="000C2EBA">
            <w:pPr>
              <w:spacing w:after="0"/>
              <w:rPr>
                <w:rFonts w:ascii="Times New Roman" w:hAnsi="Times New Roman"/>
                <w:b/>
                <w:iCs/>
                <w:sz w:val="24"/>
                <w:szCs w:val="24"/>
              </w:rPr>
            </w:pPr>
            <w:r w:rsidRPr="00F75F72">
              <w:rPr>
                <w:rFonts w:ascii="Times New Roman" w:hAnsi="Times New Roman"/>
                <w:iCs/>
                <w:sz w:val="24"/>
                <w:szCs w:val="24"/>
              </w:rPr>
              <w:t>Соединение западных и традиционных факторов в политике и экономике Японии и Южной Кореи</w:t>
            </w:r>
          </w:p>
        </w:tc>
        <w:tc>
          <w:tcPr>
            <w:tcW w:w="1985" w:type="dxa"/>
          </w:tcPr>
          <w:p w14:paraId="1331F95D"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1</w:t>
            </w:r>
          </w:p>
        </w:tc>
        <w:tc>
          <w:tcPr>
            <w:tcW w:w="1134" w:type="dxa"/>
          </w:tcPr>
          <w:p w14:paraId="7F382645" w14:textId="77777777" w:rsidR="000C2EBA" w:rsidRPr="00D13510" w:rsidRDefault="000C2EBA" w:rsidP="000C2EBA">
            <w:pPr>
              <w:spacing w:after="0"/>
              <w:rPr>
                <w:rFonts w:ascii="Times New Roman" w:hAnsi="Times New Roman"/>
                <w:bCs/>
                <w:iCs/>
                <w:sz w:val="24"/>
                <w:szCs w:val="24"/>
              </w:rPr>
            </w:pPr>
          </w:p>
        </w:tc>
        <w:tc>
          <w:tcPr>
            <w:tcW w:w="1417" w:type="dxa"/>
          </w:tcPr>
          <w:p w14:paraId="282132D5" w14:textId="77777777" w:rsidR="000C2EBA" w:rsidRPr="00D13510" w:rsidRDefault="000C2EBA" w:rsidP="000C2EBA">
            <w:pPr>
              <w:spacing w:after="0"/>
              <w:rPr>
                <w:rFonts w:ascii="Times New Roman" w:hAnsi="Times New Roman"/>
                <w:bCs/>
                <w:iCs/>
                <w:sz w:val="24"/>
                <w:szCs w:val="24"/>
              </w:rPr>
            </w:pPr>
          </w:p>
        </w:tc>
      </w:tr>
      <w:tr w:rsidR="000C2EBA" w:rsidRPr="00F75F72" w14:paraId="73FD68BF" w14:textId="77777777" w:rsidTr="000C2EBA">
        <w:tc>
          <w:tcPr>
            <w:tcW w:w="3256" w:type="dxa"/>
            <w:vMerge w:val="restart"/>
          </w:tcPr>
          <w:p w14:paraId="6FA29F42" w14:textId="77777777" w:rsidR="000C2EBA" w:rsidRPr="008C7F52" w:rsidRDefault="000C2EBA" w:rsidP="000C2EBA">
            <w:pPr>
              <w:spacing w:after="0"/>
              <w:rPr>
                <w:rFonts w:ascii="Times New Roman" w:hAnsi="Times New Roman"/>
                <w:b/>
                <w:bCs/>
                <w:sz w:val="24"/>
                <w:szCs w:val="24"/>
              </w:rPr>
            </w:pPr>
            <w:r w:rsidRPr="008C7F52">
              <w:rPr>
                <w:rFonts w:ascii="Times New Roman" w:hAnsi="Times New Roman"/>
                <w:b/>
                <w:bCs/>
                <w:sz w:val="24"/>
                <w:szCs w:val="24"/>
              </w:rPr>
              <w:t>Тема 5.5. Страны Африки, Австралия и Океания в 1945 – 2016 гг.</w:t>
            </w:r>
          </w:p>
        </w:tc>
        <w:tc>
          <w:tcPr>
            <w:tcW w:w="7512" w:type="dxa"/>
            <w:gridSpan w:val="2"/>
          </w:tcPr>
          <w:p w14:paraId="4CC492A6"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2C3AC4E5"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lang w:val="en-US"/>
              </w:rPr>
              <w:t>2</w:t>
            </w:r>
          </w:p>
        </w:tc>
        <w:tc>
          <w:tcPr>
            <w:tcW w:w="1134" w:type="dxa"/>
            <w:vMerge w:val="restart"/>
          </w:tcPr>
          <w:p w14:paraId="65A04FD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01</w:t>
            </w:r>
            <w:r>
              <w:rPr>
                <w:rFonts w:ascii="Times New Roman" w:hAnsi="Times New Roman"/>
                <w:bCs/>
                <w:iCs/>
                <w:sz w:val="24"/>
                <w:szCs w:val="24"/>
              </w:rPr>
              <w:t xml:space="preserve"> </w:t>
            </w: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02</w:t>
            </w:r>
          </w:p>
          <w:p w14:paraId="522301D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03</w:t>
            </w:r>
          </w:p>
          <w:p w14:paraId="240A1A5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04</w:t>
            </w:r>
          </w:p>
          <w:p w14:paraId="32A1BD9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01F3545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6EF6C16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r>
              <w:rPr>
                <w:rFonts w:ascii="Times New Roman" w:hAnsi="Times New Roman"/>
                <w:bCs/>
                <w:iCs/>
                <w:sz w:val="24"/>
                <w:szCs w:val="24"/>
              </w:rPr>
              <w:t xml:space="preserve"> </w:t>
            </w: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tc>
        <w:tc>
          <w:tcPr>
            <w:tcW w:w="1417" w:type="dxa"/>
          </w:tcPr>
          <w:p w14:paraId="0B6670AE" w14:textId="77777777" w:rsidR="000C2EBA" w:rsidRPr="00D13510" w:rsidRDefault="000C2EBA" w:rsidP="000C2EBA">
            <w:pPr>
              <w:spacing w:after="0"/>
              <w:rPr>
                <w:rFonts w:ascii="Times New Roman" w:hAnsi="Times New Roman"/>
                <w:bCs/>
                <w:iCs/>
                <w:sz w:val="24"/>
                <w:szCs w:val="24"/>
              </w:rPr>
            </w:pPr>
          </w:p>
        </w:tc>
      </w:tr>
      <w:tr w:rsidR="000C2EBA" w:rsidRPr="00F75F72" w14:paraId="3FD85325" w14:textId="77777777" w:rsidTr="000C2EBA">
        <w:tc>
          <w:tcPr>
            <w:tcW w:w="3256" w:type="dxa"/>
            <w:vMerge/>
          </w:tcPr>
          <w:p w14:paraId="5BA867AA"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69DBD65" w14:textId="77777777" w:rsidR="000C2EBA" w:rsidRPr="00F75F72" w:rsidRDefault="000C2EBA" w:rsidP="00986384">
            <w:pPr>
              <w:numPr>
                <w:ilvl w:val="0"/>
                <w:numId w:val="38"/>
              </w:numPr>
              <w:spacing w:after="0"/>
              <w:ind w:left="0" w:firstLine="360"/>
              <w:rPr>
                <w:rFonts w:ascii="Times New Roman" w:hAnsi="Times New Roman"/>
                <w:sz w:val="24"/>
                <w:szCs w:val="24"/>
              </w:rPr>
            </w:pPr>
            <w:r w:rsidRPr="00F75F72">
              <w:rPr>
                <w:rFonts w:ascii="Times New Roman" w:hAnsi="Times New Roman"/>
                <w:sz w:val="24"/>
                <w:szCs w:val="24"/>
              </w:rPr>
              <w:t xml:space="preserve">Освобождение стран Африки от колониальной зависимости. </w:t>
            </w:r>
            <w:proofErr w:type="spellStart"/>
            <w:r w:rsidRPr="00F75F72">
              <w:rPr>
                <w:rFonts w:ascii="Times New Roman" w:hAnsi="Times New Roman"/>
                <w:sz w:val="24"/>
                <w:szCs w:val="24"/>
              </w:rPr>
              <w:t>ПатрисЛумумба</w:t>
            </w:r>
            <w:proofErr w:type="spellEnd"/>
            <w:r w:rsidRPr="00F75F72">
              <w:rPr>
                <w:rFonts w:ascii="Times New Roman" w:hAnsi="Times New Roman"/>
                <w:sz w:val="24"/>
                <w:szCs w:val="24"/>
              </w:rPr>
              <w:t>. Противоречия развития стран Африки. Бедность как главная проблема африканских стран. Преодоление последствий колониализма. Присутствие западных корпораций в экономике Африки. Попытки кооперации усилий странами Африки. Режим апартеида в ЮАР и его крушение. Нельсон Мандела. Война в Руанде 1994 г. Диктаторские режимы в странах Африки.</w:t>
            </w:r>
          </w:p>
          <w:p w14:paraId="4C77C753" w14:textId="77777777" w:rsidR="000C2EBA" w:rsidRPr="00F75F72" w:rsidRDefault="000C2EBA" w:rsidP="00986384">
            <w:pPr>
              <w:numPr>
                <w:ilvl w:val="0"/>
                <w:numId w:val="38"/>
              </w:numPr>
              <w:spacing w:after="0"/>
              <w:ind w:left="0" w:firstLine="360"/>
              <w:rPr>
                <w:rFonts w:ascii="Times New Roman" w:hAnsi="Times New Roman"/>
                <w:sz w:val="24"/>
                <w:szCs w:val="24"/>
              </w:rPr>
            </w:pPr>
            <w:r w:rsidRPr="00F75F72">
              <w:rPr>
                <w:rFonts w:ascii="Times New Roman" w:hAnsi="Times New Roman"/>
                <w:sz w:val="24"/>
                <w:szCs w:val="24"/>
              </w:rPr>
              <w:t>Австралия, Новая Зеландия и Океания на рубеже веков.</w:t>
            </w:r>
          </w:p>
          <w:p w14:paraId="2A2689C1" w14:textId="77777777" w:rsidR="000C2EBA" w:rsidRPr="00F75F72" w:rsidRDefault="000C2EBA" w:rsidP="000C2EBA">
            <w:pPr>
              <w:spacing w:after="0"/>
              <w:ind w:firstLine="360"/>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Освобождение стран Африки от колониальной зависимости, Проблемы стран Африки, после обретения ими независимости, Страны Африки в начале </w:t>
            </w:r>
            <w:r w:rsidRPr="00F75F72">
              <w:rPr>
                <w:rFonts w:ascii="Times New Roman" w:hAnsi="Times New Roman"/>
                <w:bCs/>
                <w:sz w:val="24"/>
                <w:szCs w:val="24"/>
                <w:lang w:val="en-US"/>
              </w:rPr>
              <w:t>XXI</w:t>
            </w:r>
            <w:r w:rsidRPr="00F75F72">
              <w:rPr>
                <w:rFonts w:ascii="Times New Roman" w:hAnsi="Times New Roman"/>
                <w:bCs/>
                <w:sz w:val="24"/>
                <w:szCs w:val="24"/>
              </w:rPr>
              <w:t xml:space="preserve"> в., Австралия и Новая Зеландия в 1945 – 2016 гг.</w:t>
            </w:r>
          </w:p>
        </w:tc>
        <w:tc>
          <w:tcPr>
            <w:tcW w:w="1985" w:type="dxa"/>
            <w:vMerge/>
          </w:tcPr>
          <w:p w14:paraId="237F7959"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6C5F02B4" w14:textId="77777777" w:rsidR="000C2EBA" w:rsidRPr="00D13510" w:rsidRDefault="000C2EBA" w:rsidP="000C2EBA">
            <w:pPr>
              <w:spacing w:after="0"/>
              <w:rPr>
                <w:rFonts w:ascii="Times New Roman" w:hAnsi="Times New Roman"/>
                <w:bCs/>
                <w:iCs/>
                <w:sz w:val="24"/>
                <w:szCs w:val="24"/>
              </w:rPr>
            </w:pPr>
          </w:p>
        </w:tc>
        <w:tc>
          <w:tcPr>
            <w:tcW w:w="1417" w:type="dxa"/>
          </w:tcPr>
          <w:p w14:paraId="13F7962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02.02</w:t>
            </w:r>
          </w:p>
          <w:p w14:paraId="1C47F2D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02.03</w:t>
            </w:r>
          </w:p>
          <w:p w14:paraId="0F3CF7E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03.01</w:t>
            </w:r>
          </w:p>
          <w:p w14:paraId="310031A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03.02</w:t>
            </w:r>
          </w:p>
          <w:p w14:paraId="6F7E162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03.03</w:t>
            </w:r>
          </w:p>
          <w:p w14:paraId="5325D13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03.01</w:t>
            </w:r>
          </w:p>
          <w:p w14:paraId="6CD89B4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03.02</w:t>
            </w:r>
          </w:p>
          <w:p w14:paraId="4CC9BA4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03.04</w:t>
            </w:r>
          </w:p>
          <w:p w14:paraId="71FBF45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04.01</w:t>
            </w:r>
          </w:p>
          <w:p w14:paraId="69DA3A9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04.02</w:t>
            </w:r>
          </w:p>
          <w:p w14:paraId="7406DD0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4659CFB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04.02</w:t>
            </w:r>
          </w:p>
          <w:p w14:paraId="7E81D99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5684A42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399B798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1C9179A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13F48DB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lastRenderedPageBreak/>
              <w:t>Зо 06.01</w:t>
            </w:r>
          </w:p>
          <w:p w14:paraId="27EDE9C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6D2EE6B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3B54D4E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4077F87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558475B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55A541C0" w14:textId="77777777" w:rsidR="000C2EBA" w:rsidRPr="00D13510" w:rsidRDefault="000C2EBA" w:rsidP="000C2EBA">
            <w:pPr>
              <w:spacing w:after="0"/>
              <w:rPr>
                <w:rFonts w:ascii="Times New Roman" w:hAnsi="Times New Roman"/>
                <w:bCs/>
                <w:iCs/>
                <w:sz w:val="24"/>
                <w:szCs w:val="24"/>
              </w:rPr>
            </w:pPr>
          </w:p>
        </w:tc>
      </w:tr>
      <w:tr w:rsidR="000C2EBA" w:rsidRPr="00F75F72" w14:paraId="0D4AFB61" w14:textId="77777777" w:rsidTr="000C2EBA">
        <w:tc>
          <w:tcPr>
            <w:tcW w:w="3256" w:type="dxa"/>
          </w:tcPr>
          <w:p w14:paraId="68FA7799"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BCB1B85"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69EBAF94"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11BBC11F" w14:textId="77777777" w:rsidR="000C2EBA" w:rsidRPr="00D13510" w:rsidRDefault="000C2EBA" w:rsidP="000C2EBA">
            <w:pPr>
              <w:spacing w:after="0"/>
              <w:rPr>
                <w:rFonts w:ascii="Times New Roman" w:hAnsi="Times New Roman"/>
                <w:bCs/>
                <w:iCs/>
                <w:sz w:val="24"/>
                <w:szCs w:val="24"/>
              </w:rPr>
            </w:pPr>
          </w:p>
        </w:tc>
        <w:tc>
          <w:tcPr>
            <w:tcW w:w="1417" w:type="dxa"/>
          </w:tcPr>
          <w:p w14:paraId="6AEC7B81" w14:textId="77777777" w:rsidR="000C2EBA" w:rsidRPr="00D13510" w:rsidRDefault="000C2EBA" w:rsidP="000C2EBA">
            <w:pPr>
              <w:spacing w:after="0"/>
              <w:rPr>
                <w:rFonts w:ascii="Times New Roman" w:hAnsi="Times New Roman"/>
                <w:bCs/>
                <w:iCs/>
                <w:sz w:val="24"/>
                <w:szCs w:val="24"/>
              </w:rPr>
            </w:pPr>
          </w:p>
        </w:tc>
      </w:tr>
      <w:tr w:rsidR="000C2EBA" w:rsidRPr="00F75F72" w14:paraId="17486EE6" w14:textId="77777777" w:rsidTr="000C2EBA">
        <w:tc>
          <w:tcPr>
            <w:tcW w:w="3256" w:type="dxa"/>
          </w:tcPr>
          <w:p w14:paraId="109A60ED"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D852FC7"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4986AA4D"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4E4030FA" w14:textId="77777777" w:rsidR="000C2EBA" w:rsidRPr="00D13510" w:rsidRDefault="000C2EBA" w:rsidP="000C2EBA">
            <w:pPr>
              <w:spacing w:after="0"/>
              <w:rPr>
                <w:rFonts w:ascii="Times New Roman" w:hAnsi="Times New Roman"/>
                <w:bCs/>
                <w:iCs/>
                <w:sz w:val="24"/>
                <w:szCs w:val="24"/>
              </w:rPr>
            </w:pPr>
          </w:p>
        </w:tc>
        <w:tc>
          <w:tcPr>
            <w:tcW w:w="1417" w:type="dxa"/>
          </w:tcPr>
          <w:p w14:paraId="0FA3BAF8" w14:textId="77777777" w:rsidR="000C2EBA" w:rsidRPr="00D13510" w:rsidRDefault="000C2EBA" w:rsidP="000C2EBA">
            <w:pPr>
              <w:spacing w:after="0"/>
              <w:rPr>
                <w:rFonts w:ascii="Times New Roman" w:hAnsi="Times New Roman"/>
                <w:bCs/>
                <w:iCs/>
                <w:sz w:val="24"/>
                <w:szCs w:val="24"/>
              </w:rPr>
            </w:pPr>
          </w:p>
        </w:tc>
      </w:tr>
      <w:tr w:rsidR="000C2EBA" w:rsidRPr="00F75F72" w14:paraId="78FE1D02" w14:textId="77777777" w:rsidTr="000C2EBA">
        <w:tc>
          <w:tcPr>
            <w:tcW w:w="10768" w:type="dxa"/>
            <w:gridSpan w:val="3"/>
          </w:tcPr>
          <w:p w14:paraId="50D326E0"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i/>
                <w:sz w:val="24"/>
                <w:szCs w:val="24"/>
              </w:rPr>
              <w:t xml:space="preserve">Раздел 6. </w:t>
            </w:r>
            <w:r w:rsidRPr="00F75F72">
              <w:rPr>
                <w:rFonts w:ascii="Times New Roman" w:hAnsi="Times New Roman"/>
                <w:b/>
                <w:sz w:val="24"/>
                <w:szCs w:val="24"/>
              </w:rPr>
              <w:t>Развитие мира в 1945 – 2016 гг.</w:t>
            </w:r>
          </w:p>
        </w:tc>
        <w:tc>
          <w:tcPr>
            <w:tcW w:w="1985" w:type="dxa"/>
          </w:tcPr>
          <w:p w14:paraId="4F87377D"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20</w:t>
            </w:r>
          </w:p>
        </w:tc>
        <w:tc>
          <w:tcPr>
            <w:tcW w:w="1134" w:type="dxa"/>
          </w:tcPr>
          <w:p w14:paraId="1168A7A1" w14:textId="77777777" w:rsidR="000C2EBA" w:rsidRPr="00D13510" w:rsidRDefault="000C2EBA" w:rsidP="000C2EBA">
            <w:pPr>
              <w:spacing w:after="0"/>
              <w:rPr>
                <w:rFonts w:ascii="Times New Roman" w:hAnsi="Times New Roman"/>
                <w:bCs/>
                <w:iCs/>
                <w:sz w:val="24"/>
                <w:szCs w:val="24"/>
              </w:rPr>
            </w:pPr>
          </w:p>
        </w:tc>
        <w:tc>
          <w:tcPr>
            <w:tcW w:w="1417" w:type="dxa"/>
          </w:tcPr>
          <w:p w14:paraId="76F39092" w14:textId="77777777" w:rsidR="000C2EBA" w:rsidRPr="00D13510" w:rsidRDefault="000C2EBA" w:rsidP="000C2EBA">
            <w:pPr>
              <w:spacing w:after="0"/>
              <w:rPr>
                <w:rFonts w:ascii="Times New Roman" w:hAnsi="Times New Roman"/>
                <w:bCs/>
                <w:iCs/>
                <w:sz w:val="24"/>
                <w:szCs w:val="24"/>
              </w:rPr>
            </w:pPr>
          </w:p>
        </w:tc>
      </w:tr>
      <w:tr w:rsidR="000C2EBA" w:rsidRPr="00F75F72" w14:paraId="739B4B7D" w14:textId="77777777" w:rsidTr="000C2EBA">
        <w:tc>
          <w:tcPr>
            <w:tcW w:w="3256" w:type="dxa"/>
          </w:tcPr>
          <w:p w14:paraId="47ABCC30"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i/>
                <w:sz w:val="24"/>
                <w:szCs w:val="24"/>
              </w:rPr>
              <w:t>Тема 6.1.</w:t>
            </w:r>
            <w:r w:rsidRPr="00F75F72">
              <w:rPr>
                <w:rFonts w:ascii="Times New Roman" w:hAnsi="Times New Roman"/>
                <w:b/>
                <w:sz w:val="24"/>
                <w:szCs w:val="24"/>
              </w:rPr>
              <w:t xml:space="preserve"> Деятельность мировых и региональных надгосударственных структур. Религия в современном мире.</w:t>
            </w:r>
          </w:p>
        </w:tc>
        <w:tc>
          <w:tcPr>
            <w:tcW w:w="7512" w:type="dxa"/>
            <w:gridSpan w:val="2"/>
          </w:tcPr>
          <w:p w14:paraId="24C52E06"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tcPr>
          <w:p w14:paraId="3B8354D3" w14:textId="77777777" w:rsidR="000C2EBA" w:rsidRPr="00F75F72" w:rsidRDefault="000C2EBA" w:rsidP="000C2EBA">
            <w:pPr>
              <w:spacing w:after="0"/>
              <w:jc w:val="center"/>
              <w:rPr>
                <w:rFonts w:ascii="Times New Roman" w:hAnsi="Times New Roman"/>
                <w:b/>
                <w:i/>
                <w:sz w:val="24"/>
                <w:szCs w:val="24"/>
                <w:lang w:val="en-US"/>
              </w:rPr>
            </w:pPr>
            <w:r w:rsidRPr="00F75F72">
              <w:rPr>
                <w:rFonts w:ascii="Times New Roman" w:hAnsi="Times New Roman"/>
                <w:b/>
                <w:i/>
                <w:sz w:val="24"/>
                <w:szCs w:val="24"/>
              </w:rPr>
              <w:t>4</w:t>
            </w:r>
          </w:p>
        </w:tc>
        <w:tc>
          <w:tcPr>
            <w:tcW w:w="1134" w:type="dxa"/>
          </w:tcPr>
          <w:p w14:paraId="385A08C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03</w:t>
            </w:r>
          </w:p>
          <w:p w14:paraId="710FAA3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04</w:t>
            </w:r>
          </w:p>
          <w:p w14:paraId="0102A7E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5DEEFB6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342EFBF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09848FA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3D88464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2FFDADC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10</w:t>
            </w:r>
          </w:p>
        </w:tc>
        <w:tc>
          <w:tcPr>
            <w:tcW w:w="1417" w:type="dxa"/>
          </w:tcPr>
          <w:p w14:paraId="3200487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03.02</w:t>
            </w:r>
          </w:p>
          <w:p w14:paraId="4FE7E3C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03.04</w:t>
            </w:r>
          </w:p>
          <w:p w14:paraId="0E1A232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04.01</w:t>
            </w:r>
          </w:p>
          <w:p w14:paraId="1BC2A10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04.02</w:t>
            </w:r>
          </w:p>
          <w:p w14:paraId="14A83C9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15287B4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04.02</w:t>
            </w:r>
          </w:p>
          <w:p w14:paraId="4D0DAB7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2077737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2196169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15EC8D3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2EF18CC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03B3AC4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1EE4F9C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514F4D4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6A53FAD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32CB4C2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3C35F8B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7D928DC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7A56895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Зо </w:t>
            </w:r>
            <w:r>
              <w:rPr>
                <w:rFonts w:ascii="Times New Roman" w:hAnsi="Times New Roman"/>
                <w:bCs/>
                <w:iCs/>
                <w:sz w:val="24"/>
                <w:szCs w:val="24"/>
              </w:rPr>
              <w:t>10</w:t>
            </w:r>
            <w:r w:rsidRPr="00D13510">
              <w:rPr>
                <w:rFonts w:ascii="Times New Roman" w:hAnsi="Times New Roman"/>
                <w:bCs/>
                <w:iCs/>
                <w:sz w:val="24"/>
                <w:szCs w:val="24"/>
              </w:rPr>
              <w:t>.01</w:t>
            </w:r>
          </w:p>
          <w:p w14:paraId="64E0FF9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Уо </w:t>
            </w:r>
            <w:r>
              <w:rPr>
                <w:rFonts w:ascii="Times New Roman" w:hAnsi="Times New Roman"/>
                <w:bCs/>
                <w:iCs/>
                <w:sz w:val="24"/>
                <w:szCs w:val="24"/>
              </w:rPr>
              <w:t>10</w:t>
            </w:r>
            <w:r w:rsidRPr="00D13510">
              <w:rPr>
                <w:rFonts w:ascii="Times New Roman" w:hAnsi="Times New Roman"/>
                <w:bCs/>
                <w:iCs/>
                <w:sz w:val="24"/>
                <w:szCs w:val="24"/>
              </w:rPr>
              <w:t>.01</w:t>
            </w:r>
          </w:p>
          <w:p w14:paraId="26BB1EDA" w14:textId="77777777" w:rsidR="000C2EBA" w:rsidRPr="00D13510" w:rsidRDefault="000C2EBA" w:rsidP="000C2EBA">
            <w:pPr>
              <w:spacing w:after="0"/>
              <w:rPr>
                <w:rFonts w:ascii="Times New Roman" w:hAnsi="Times New Roman"/>
                <w:bCs/>
                <w:iCs/>
                <w:sz w:val="24"/>
                <w:szCs w:val="24"/>
              </w:rPr>
            </w:pPr>
          </w:p>
        </w:tc>
      </w:tr>
      <w:tr w:rsidR="000C2EBA" w:rsidRPr="00F75F72" w14:paraId="3FDD8419" w14:textId="77777777" w:rsidTr="000C2EBA">
        <w:tc>
          <w:tcPr>
            <w:tcW w:w="3256" w:type="dxa"/>
          </w:tcPr>
          <w:p w14:paraId="27ABE064"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7CC180D" w14:textId="77777777" w:rsidR="000C2EBA" w:rsidRPr="00F75F72" w:rsidRDefault="000C2EBA" w:rsidP="00986384">
            <w:pPr>
              <w:numPr>
                <w:ilvl w:val="0"/>
                <w:numId w:val="39"/>
              </w:numPr>
              <w:pBdr>
                <w:bottom w:val="single" w:sz="4" w:space="1" w:color="auto"/>
              </w:pBdr>
              <w:spacing w:after="0"/>
              <w:ind w:left="-7" w:firstLine="367"/>
              <w:rPr>
                <w:rFonts w:ascii="Times New Roman" w:hAnsi="Times New Roman"/>
                <w:sz w:val="24"/>
                <w:szCs w:val="24"/>
              </w:rPr>
            </w:pPr>
            <w:r w:rsidRPr="00F75F72">
              <w:rPr>
                <w:rFonts w:ascii="Times New Roman" w:hAnsi="Times New Roman"/>
                <w:sz w:val="24"/>
                <w:szCs w:val="24"/>
              </w:rPr>
              <w:t>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w:t>
            </w:r>
          </w:p>
          <w:p w14:paraId="3BC35548" w14:textId="77777777" w:rsidR="000C2EBA" w:rsidRPr="00F75F72" w:rsidRDefault="000C2EBA" w:rsidP="00986384">
            <w:pPr>
              <w:numPr>
                <w:ilvl w:val="0"/>
                <w:numId w:val="39"/>
              </w:numPr>
              <w:spacing w:after="0"/>
              <w:ind w:left="-7" w:firstLine="367"/>
              <w:rPr>
                <w:rFonts w:ascii="Times New Roman" w:hAnsi="Times New Roman"/>
                <w:sz w:val="24"/>
                <w:szCs w:val="24"/>
              </w:rPr>
            </w:pPr>
            <w:r w:rsidRPr="00F75F72">
              <w:rPr>
                <w:rFonts w:ascii="Times New Roman" w:hAnsi="Times New Roman"/>
                <w:b/>
                <w:bCs/>
                <w:sz w:val="24"/>
                <w:szCs w:val="24"/>
              </w:rPr>
              <w:t>Религия в современном мире.</w:t>
            </w:r>
            <w:r w:rsidRPr="00F75F72">
              <w:rPr>
                <w:rFonts w:ascii="Times New Roman" w:hAnsi="Times New Roman"/>
                <w:sz w:val="24"/>
                <w:szCs w:val="24"/>
              </w:rPr>
              <w:t xml:space="preserve"> Религия в секулярном обществе. Христианские конфессии в начале 21 в. Позиция христианских церквей по основным проблемам современности.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Диалог верующих и неверующих. Реализация принципа свободы совести. </w:t>
            </w:r>
          </w:p>
          <w:p w14:paraId="4FAB8B97" w14:textId="77777777" w:rsidR="000C2EBA" w:rsidRPr="00F75F72" w:rsidRDefault="000C2EBA" w:rsidP="000C2EBA">
            <w:pPr>
              <w:spacing w:after="0"/>
              <w:ind w:left="-7" w:firstLine="367"/>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Международные (межгосударственные и негосударственные) организации в современном мире, их классификация, Значение ООН и его деятельности в современном мире, Участие России в международных организациях, Религия и религиозные организации в современном мире </w:t>
            </w:r>
          </w:p>
        </w:tc>
        <w:tc>
          <w:tcPr>
            <w:tcW w:w="1985" w:type="dxa"/>
          </w:tcPr>
          <w:p w14:paraId="0316F0EF"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p w14:paraId="2225A278" w14:textId="77777777" w:rsidR="000C2EBA" w:rsidRPr="00F75F72" w:rsidRDefault="000C2EBA" w:rsidP="000C2EBA">
            <w:pPr>
              <w:spacing w:after="0"/>
              <w:jc w:val="center"/>
              <w:rPr>
                <w:rFonts w:ascii="Times New Roman" w:hAnsi="Times New Roman"/>
                <w:b/>
                <w:i/>
                <w:sz w:val="24"/>
                <w:szCs w:val="24"/>
              </w:rPr>
            </w:pPr>
          </w:p>
          <w:p w14:paraId="18D69E6E" w14:textId="77777777" w:rsidR="000C2EBA" w:rsidRPr="00F75F72" w:rsidRDefault="000C2EBA" w:rsidP="000C2EBA">
            <w:pPr>
              <w:spacing w:after="0"/>
              <w:jc w:val="center"/>
              <w:rPr>
                <w:rFonts w:ascii="Times New Roman" w:hAnsi="Times New Roman"/>
                <w:b/>
                <w:i/>
                <w:sz w:val="24"/>
                <w:szCs w:val="24"/>
              </w:rPr>
            </w:pPr>
          </w:p>
          <w:p w14:paraId="7C889B5A" w14:textId="77777777" w:rsidR="000C2EBA" w:rsidRPr="00F75F72" w:rsidRDefault="000C2EBA" w:rsidP="000C2EBA">
            <w:pPr>
              <w:spacing w:after="0"/>
              <w:jc w:val="center"/>
              <w:rPr>
                <w:rFonts w:ascii="Times New Roman" w:hAnsi="Times New Roman"/>
                <w:b/>
                <w:i/>
                <w:sz w:val="24"/>
                <w:szCs w:val="24"/>
              </w:rPr>
            </w:pPr>
          </w:p>
          <w:p w14:paraId="1FBCD125" w14:textId="77777777" w:rsidR="000C2EBA" w:rsidRPr="00F75F72" w:rsidRDefault="000C2EBA" w:rsidP="000C2EBA">
            <w:pPr>
              <w:spacing w:after="0"/>
              <w:jc w:val="center"/>
              <w:rPr>
                <w:rFonts w:ascii="Times New Roman" w:hAnsi="Times New Roman"/>
                <w:b/>
                <w:i/>
                <w:sz w:val="24"/>
                <w:szCs w:val="24"/>
              </w:rPr>
            </w:pPr>
          </w:p>
          <w:p w14:paraId="29B03F40" w14:textId="77777777" w:rsidR="000C2EBA" w:rsidRPr="00F75F72" w:rsidRDefault="000C2EBA" w:rsidP="000C2EBA">
            <w:pPr>
              <w:spacing w:after="0"/>
              <w:jc w:val="center"/>
              <w:rPr>
                <w:rFonts w:ascii="Times New Roman" w:hAnsi="Times New Roman"/>
                <w:b/>
                <w:i/>
                <w:sz w:val="24"/>
                <w:szCs w:val="24"/>
              </w:rPr>
            </w:pPr>
          </w:p>
          <w:p w14:paraId="697746AD" w14:textId="77777777" w:rsidR="000C2EBA" w:rsidRPr="00F75F72" w:rsidRDefault="000C2EBA" w:rsidP="000C2EBA">
            <w:pPr>
              <w:spacing w:after="0"/>
              <w:jc w:val="center"/>
              <w:rPr>
                <w:rFonts w:ascii="Times New Roman" w:hAnsi="Times New Roman"/>
                <w:b/>
                <w:i/>
                <w:sz w:val="24"/>
                <w:szCs w:val="24"/>
              </w:rPr>
            </w:pPr>
          </w:p>
          <w:p w14:paraId="1FDF3F2E" w14:textId="77777777" w:rsidR="000C2EBA" w:rsidRPr="00F75F72" w:rsidRDefault="000C2EBA" w:rsidP="000C2EBA">
            <w:pPr>
              <w:spacing w:after="0"/>
              <w:jc w:val="center"/>
              <w:rPr>
                <w:rFonts w:ascii="Times New Roman" w:hAnsi="Times New Roman"/>
                <w:b/>
                <w:i/>
                <w:sz w:val="24"/>
                <w:szCs w:val="24"/>
              </w:rPr>
            </w:pPr>
          </w:p>
          <w:p w14:paraId="52878381" w14:textId="77777777" w:rsidR="000C2EBA" w:rsidRPr="00F75F72" w:rsidRDefault="000C2EBA" w:rsidP="000C2EBA">
            <w:pPr>
              <w:spacing w:after="0"/>
              <w:jc w:val="center"/>
              <w:rPr>
                <w:rFonts w:ascii="Times New Roman" w:hAnsi="Times New Roman"/>
                <w:b/>
                <w:i/>
                <w:sz w:val="24"/>
                <w:szCs w:val="24"/>
              </w:rPr>
            </w:pPr>
          </w:p>
          <w:p w14:paraId="33CCC3C1" w14:textId="77777777" w:rsidR="000C2EBA" w:rsidRPr="00F75F72" w:rsidRDefault="000C2EBA" w:rsidP="000C2EBA">
            <w:pPr>
              <w:spacing w:after="0"/>
              <w:jc w:val="center"/>
              <w:rPr>
                <w:rFonts w:ascii="Times New Roman" w:hAnsi="Times New Roman"/>
                <w:b/>
                <w:i/>
                <w:sz w:val="24"/>
                <w:szCs w:val="24"/>
              </w:rPr>
            </w:pPr>
          </w:p>
          <w:p w14:paraId="517E9F6D" w14:textId="77777777" w:rsidR="000C2EBA" w:rsidRPr="00F75F72" w:rsidRDefault="000C2EBA" w:rsidP="000C2EBA">
            <w:pPr>
              <w:spacing w:after="0"/>
              <w:jc w:val="center"/>
              <w:rPr>
                <w:rFonts w:ascii="Times New Roman" w:hAnsi="Times New Roman"/>
                <w:b/>
                <w:i/>
                <w:sz w:val="24"/>
                <w:szCs w:val="24"/>
              </w:rPr>
            </w:pPr>
          </w:p>
          <w:p w14:paraId="01B6EA0D" w14:textId="77777777" w:rsidR="000C2EBA" w:rsidRPr="00F75F72" w:rsidRDefault="000C2EBA" w:rsidP="000C2EBA">
            <w:pPr>
              <w:spacing w:after="0"/>
              <w:jc w:val="center"/>
              <w:rPr>
                <w:rFonts w:ascii="Times New Roman" w:hAnsi="Times New Roman"/>
                <w:b/>
                <w:i/>
                <w:sz w:val="24"/>
                <w:szCs w:val="24"/>
              </w:rPr>
            </w:pPr>
          </w:p>
          <w:p w14:paraId="613D92D8" w14:textId="77777777" w:rsidR="000C2EBA" w:rsidRPr="00F75F72" w:rsidRDefault="000C2EBA" w:rsidP="000C2EBA">
            <w:pPr>
              <w:spacing w:after="0"/>
              <w:jc w:val="center"/>
              <w:rPr>
                <w:rFonts w:ascii="Times New Roman" w:hAnsi="Times New Roman"/>
                <w:b/>
                <w:i/>
                <w:sz w:val="24"/>
                <w:szCs w:val="24"/>
              </w:rPr>
            </w:pPr>
          </w:p>
          <w:p w14:paraId="12374310" w14:textId="77777777" w:rsidR="000C2EBA" w:rsidRPr="00F75F72" w:rsidRDefault="000C2EBA" w:rsidP="000C2EBA">
            <w:pPr>
              <w:spacing w:after="0"/>
              <w:jc w:val="center"/>
              <w:rPr>
                <w:rFonts w:ascii="Times New Roman" w:hAnsi="Times New Roman"/>
                <w:b/>
                <w:i/>
                <w:sz w:val="24"/>
                <w:szCs w:val="24"/>
              </w:rPr>
            </w:pPr>
          </w:p>
          <w:p w14:paraId="6D147814" w14:textId="77777777" w:rsidR="000C2EBA" w:rsidRPr="00F75F72" w:rsidRDefault="000C2EBA" w:rsidP="000C2EBA">
            <w:pPr>
              <w:spacing w:after="0"/>
              <w:jc w:val="center"/>
              <w:rPr>
                <w:rFonts w:ascii="Times New Roman" w:hAnsi="Times New Roman"/>
                <w:b/>
                <w:i/>
                <w:sz w:val="24"/>
                <w:szCs w:val="24"/>
              </w:rPr>
            </w:pPr>
          </w:p>
          <w:p w14:paraId="454F8B1B" w14:textId="77777777" w:rsidR="000C2EBA" w:rsidRPr="00F75F72" w:rsidRDefault="000C2EBA" w:rsidP="000C2EBA">
            <w:pPr>
              <w:spacing w:after="0"/>
              <w:jc w:val="center"/>
              <w:rPr>
                <w:rFonts w:ascii="Times New Roman" w:hAnsi="Times New Roman"/>
                <w:b/>
                <w:i/>
                <w:sz w:val="24"/>
                <w:szCs w:val="24"/>
              </w:rPr>
            </w:pPr>
          </w:p>
          <w:p w14:paraId="17985DC2" w14:textId="77777777" w:rsidR="000C2EBA" w:rsidRPr="00F75F72" w:rsidRDefault="000C2EBA" w:rsidP="000C2EBA">
            <w:pPr>
              <w:spacing w:after="0"/>
              <w:jc w:val="center"/>
              <w:rPr>
                <w:rFonts w:ascii="Times New Roman" w:hAnsi="Times New Roman"/>
                <w:b/>
                <w:i/>
                <w:sz w:val="24"/>
                <w:szCs w:val="24"/>
              </w:rPr>
            </w:pPr>
          </w:p>
          <w:p w14:paraId="4B5191E0" w14:textId="77777777" w:rsidR="000C2EBA" w:rsidRPr="00F75F72" w:rsidRDefault="000C2EBA" w:rsidP="000C2EBA">
            <w:pPr>
              <w:spacing w:after="0"/>
              <w:jc w:val="center"/>
              <w:rPr>
                <w:rFonts w:ascii="Times New Roman" w:hAnsi="Times New Roman"/>
                <w:b/>
                <w:i/>
                <w:sz w:val="24"/>
                <w:szCs w:val="24"/>
              </w:rPr>
            </w:pPr>
          </w:p>
          <w:p w14:paraId="13561346" w14:textId="77777777" w:rsidR="000C2EBA" w:rsidRPr="00F75F72" w:rsidRDefault="000C2EBA" w:rsidP="000C2EBA">
            <w:pPr>
              <w:spacing w:after="0"/>
              <w:jc w:val="center"/>
              <w:rPr>
                <w:rFonts w:ascii="Times New Roman" w:hAnsi="Times New Roman"/>
                <w:b/>
                <w:i/>
                <w:sz w:val="24"/>
                <w:szCs w:val="24"/>
              </w:rPr>
            </w:pPr>
          </w:p>
          <w:p w14:paraId="682E1030" w14:textId="77777777" w:rsidR="000C2EBA" w:rsidRPr="00F75F72" w:rsidRDefault="000C2EBA" w:rsidP="000C2EBA">
            <w:pPr>
              <w:spacing w:after="0"/>
              <w:jc w:val="center"/>
              <w:rPr>
                <w:rFonts w:ascii="Times New Roman" w:hAnsi="Times New Roman"/>
                <w:b/>
                <w:i/>
                <w:sz w:val="24"/>
                <w:szCs w:val="24"/>
              </w:rPr>
            </w:pPr>
          </w:p>
          <w:p w14:paraId="4A2FDE46" w14:textId="77777777" w:rsidR="000C2EBA" w:rsidRPr="00F75F72" w:rsidRDefault="000C2EBA" w:rsidP="000C2EBA">
            <w:pPr>
              <w:spacing w:after="0"/>
              <w:jc w:val="center"/>
              <w:rPr>
                <w:rFonts w:ascii="Times New Roman" w:hAnsi="Times New Roman"/>
                <w:b/>
                <w:i/>
                <w:sz w:val="24"/>
                <w:szCs w:val="24"/>
              </w:rPr>
            </w:pPr>
          </w:p>
        </w:tc>
        <w:tc>
          <w:tcPr>
            <w:tcW w:w="1134" w:type="dxa"/>
          </w:tcPr>
          <w:p w14:paraId="296EFF4B" w14:textId="77777777" w:rsidR="000C2EBA" w:rsidRPr="00D13510" w:rsidRDefault="000C2EBA" w:rsidP="000C2EBA">
            <w:pPr>
              <w:spacing w:after="0"/>
              <w:rPr>
                <w:rFonts w:ascii="Times New Roman" w:hAnsi="Times New Roman"/>
                <w:bCs/>
                <w:iCs/>
                <w:sz w:val="24"/>
                <w:szCs w:val="24"/>
              </w:rPr>
            </w:pPr>
          </w:p>
        </w:tc>
        <w:tc>
          <w:tcPr>
            <w:tcW w:w="1417" w:type="dxa"/>
          </w:tcPr>
          <w:p w14:paraId="2244AE40" w14:textId="77777777" w:rsidR="000C2EBA" w:rsidRPr="00D13510" w:rsidRDefault="000C2EBA" w:rsidP="000C2EBA">
            <w:pPr>
              <w:spacing w:after="0"/>
              <w:rPr>
                <w:rFonts w:ascii="Times New Roman" w:hAnsi="Times New Roman"/>
                <w:bCs/>
                <w:iCs/>
                <w:sz w:val="24"/>
                <w:szCs w:val="24"/>
              </w:rPr>
            </w:pPr>
          </w:p>
        </w:tc>
      </w:tr>
      <w:tr w:rsidR="000C2EBA" w:rsidRPr="00F75F72" w14:paraId="1C538170" w14:textId="77777777" w:rsidTr="000C2EBA">
        <w:tc>
          <w:tcPr>
            <w:tcW w:w="3256" w:type="dxa"/>
          </w:tcPr>
          <w:p w14:paraId="30218B6C" w14:textId="77777777" w:rsidR="000C2EBA" w:rsidRPr="00F75F72" w:rsidRDefault="000C2EBA" w:rsidP="000C2EBA">
            <w:pPr>
              <w:spacing w:after="0"/>
              <w:rPr>
                <w:rFonts w:ascii="Times New Roman" w:hAnsi="Times New Roman"/>
                <w:b/>
                <w:i/>
                <w:sz w:val="24"/>
                <w:szCs w:val="24"/>
              </w:rPr>
            </w:pPr>
          </w:p>
        </w:tc>
        <w:tc>
          <w:tcPr>
            <w:tcW w:w="7512" w:type="dxa"/>
            <w:gridSpan w:val="2"/>
          </w:tcPr>
          <w:p w14:paraId="11EE8DFF"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07CA285C"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717B1827" w14:textId="77777777" w:rsidR="000C2EBA" w:rsidRPr="00D13510" w:rsidRDefault="000C2EBA" w:rsidP="000C2EBA">
            <w:pPr>
              <w:spacing w:after="0"/>
              <w:rPr>
                <w:rFonts w:ascii="Times New Roman" w:hAnsi="Times New Roman"/>
                <w:bCs/>
                <w:iCs/>
                <w:sz w:val="24"/>
                <w:szCs w:val="24"/>
              </w:rPr>
            </w:pPr>
          </w:p>
        </w:tc>
        <w:tc>
          <w:tcPr>
            <w:tcW w:w="1417" w:type="dxa"/>
          </w:tcPr>
          <w:p w14:paraId="1A5A7BFE" w14:textId="77777777" w:rsidR="000C2EBA" w:rsidRPr="00D13510" w:rsidRDefault="000C2EBA" w:rsidP="000C2EBA">
            <w:pPr>
              <w:spacing w:after="0"/>
              <w:rPr>
                <w:rFonts w:ascii="Times New Roman" w:hAnsi="Times New Roman"/>
                <w:bCs/>
                <w:iCs/>
                <w:sz w:val="24"/>
                <w:szCs w:val="24"/>
              </w:rPr>
            </w:pPr>
          </w:p>
        </w:tc>
      </w:tr>
      <w:tr w:rsidR="000C2EBA" w:rsidRPr="00F75F72" w14:paraId="16D85B46" w14:textId="77777777" w:rsidTr="000C2EBA">
        <w:tc>
          <w:tcPr>
            <w:tcW w:w="3256" w:type="dxa"/>
          </w:tcPr>
          <w:p w14:paraId="4A996813"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A3A7831"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sz w:val="24"/>
                <w:szCs w:val="24"/>
              </w:rPr>
              <w:t>Религии в современной России. Нетрадиционные культы и секты, отношение к ним со стороны государства и общества.</w:t>
            </w:r>
          </w:p>
        </w:tc>
        <w:tc>
          <w:tcPr>
            <w:tcW w:w="1985" w:type="dxa"/>
          </w:tcPr>
          <w:p w14:paraId="3021E118" w14:textId="77777777" w:rsidR="000C2EBA" w:rsidRPr="00F75F72" w:rsidRDefault="000C2EBA" w:rsidP="000C2EBA">
            <w:pPr>
              <w:spacing w:after="0"/>
              <w:jc w:val="center"/>
              <w:rPr>
                <w:rFonts w:ascii="Times New Roman" w:hAnsi="Times New Roman"/>
                <w:b/>
                <w:i/>
                <w:sz w:val="24"/>
                <w:szCs w:val="24"/>
              </w:rPr>
            </w:pPr>
          </w:p>
        </w:tc>
        <w:tc>
          <w:tcPr>
            <w:tcW w:w="1134" w:type="dxa"/>
          </w:tcPr>
          <w:p w14:paraId="1EC521C6" w14:textId="77777777" w:rsidR="000C2EBA" w:rsidRPr="00D13510" w:rsidRDefault="000C2EBA" w:rsidP="000C2EBA">
            <w:pPr>
              <w:spacing w:after="0"/>
              <w:rPr>
                <w:rFonts w:ascii="Times New Roman" w:hAnsi="Times New Roman"/>
                <w:bCs/>
                <w:iCs/>
                <w:sz w:val="24"/>
                <w:szCs w:val="24"/>
              </w:rPr>
            </w:pPr>
          </w:p>
        </w:tc>
        <w:tc>
          <w:tcPr>
            <w:tcW w:w="1417" w:type="dxa"/>
          </w:tcPr>
          <w:p w14:paraId="0BAD6A6C" w14:textId="77777777" w:rsidR="000C2EBA" w:rsidRPr="00D13510" w:rsidRDefault="000C2EBA" w:rsidP="000C2EBA">
            <w:pPr>
              <w:spacing w:after="0"/>
              <w:rPr>
                <w:rFonts w:ascii="Times New Roman" w:hAnsi="Times New Roman"/>
                <w:bCs/>
                <w:iCs/>
                <w:sz w:val="24"/>
                <w:szCs w:val="24"/>
              </w:rPr>
            </w:pPr>
          </w:p>
        </w:tc>
      </w:tr>
      <w:tr w:rsidR="000C2EBA" w:rsidRPr="00F75F72" w14:paraId="5BACFE56" w14:textId="77777777" w:rsidTr="000C2EBA">
        <w:tc>
          <w:tcPr>
            <w:tcW w:w="3256" w:type="dxa"/>
          </w:tcPr>
          <w:p w14:paraId="05323C17"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337DF8C"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4187E99B"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1</w:t>
            </w:r>
          </w:p>
        </w:tc>
        <w:tc>
          <w:tcPr>
            <w:tcW w:w="1134" w:type="dxa"/>
          </w:tcPr>
          <w:p w14:paraId="1619C0F1" w14:textId="77777777" w:rsidR="000C2EBA" w:rsidRPr="00D13510" w:rsidRDefault="000C2EBA" w:rsidP="000C2EBA">
            <w:pPr>
              <w:spacing w:after="0"/>
              <w:rPr>
                <w:rFonts w:ascii="Times New Roman" w:hAnsi="Times New Roman"/>
                <w:bCs/>
                <w:iCs/>
                <w:sz w:val="24"/>
                <w:szCs w:val="24"/>
              </w:rPr>
            </w:pPr>
          </w:p>
        </w:tc>
        <w:tc>
          <w:tcPr>
            <w:tcW w:w="1417" w:type="dxa"/>
          </w:tcPr>
          <w:p w14:paraId="750BAB06" w14:textId="77777777" w:rsidR="000C2EBA" w:rsidRPr="00D13510" w:rsidRDefault="000C2EBA" w:rsidP="000C2EBA">
            <w:pPr>
              <w:spacing w:after="0"/>
              <w:rPr>
                <w:rFonts w:ascii="Times New Roman" w:hAnsi="Times New Roman"/>
                <w:bCs/>
                <w:iCs/>
                <w:sz w:val="24"/>
                <w:szCs w:val="24"/>
              </w:rPr>
            </w:pPr>
          </w:p>
        </w:tc>
      </w:tr>
      <w:tr w:rsidR="000C2EBA" w:rsidRPr="00F75F72" w14:paraId="1D104D19" w14:textId="77777777" w:rsidTr="000C2EBA">
        <w:tc>
          <w:tcPr>
            <w:tcW w:w="3256" w:type="dxa"/>
          </w:tcPr>
          <w:p w14:paraId="16A61E82"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DED1EF7"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sz w:val="24"/>
                <w:szCs w:val="24"/>
              </w:rPr>
              <w:t>Вступление России в ВТО: плюсы и минусы.</w:t>
            </w:r>
          </w:p>
        </w:tc>
        <w:tc>
          <w:tcPr>
            <w:tcW w:w="1985" w:type="dxa"/>
          </w:tcPr>
          <w:p w14:paraId="0CC9DD59" w14:textId="77777777" w:rsidR="000C2EBA" w:rsidRPr="00F75F72" w:rsidRDefault="000C2EBA" w:rsidP="000C2EBA">
            <w:pPr>
              <w:spacing w:after="0"/>
              <w:jc w:val="center"/>
              <w:rPr>
                <w:rFonts w:ascii="Times New Roman" w:hAnsi="Times New Roman"/>
                <w:b/>
                <w:i/>
                <w:sz w:val="24"/>
                <w:szCs w:val="24"/>
              </w:rPr>
            </w:pPr>
          </w:p>
        </w:tc>
        <w:tc>
          <w:tcPr>
            <w:tcW w:w="1134" w:type="dxa"/>
          </w:tcPr>
          <w:p w14:paraId="373D5D4C" w14:textId="77777777" w:rsidR="000C2EBA" w:rsidRPr="00D13510" w:rsidRDefault="000C2EBA" w:rsidP="000C2EBA">
            <w:pPr>
              <w:spacing w:after="0"/>
              <w:rPr>
                <w:rFonts w:ascii="Times New Roman" w:hAnsi="Times New Roman"/>
                <w:bCs/>
                <w:iCs/>
                <w:sz w:val="24"/>
                <w:szCs w:val="24"/>
              </w:rPr>
            </w:pPr>
          </w:p>
        </w:tc>
        <w:tc>
          <w:tcPr>
            <w:tcW w:w="1417" w:type="dxa"/>
          </w:tcPr>
          <w:p w14:paraId="48310EC4" w14:textId="77777777" w:rsidR="000C2EBA" w:rsidRPr="00D13510" w:rsidRDefault="000C2EBA" w:rsidP="000C2EBA">
            <w:pPr>
              <w:spacing w:after="0"/>
              <w:rPr>
                <w:rFonts w:ascii="Times New Roman" w:hAnsi="Times New Roman"/>
                <w:bCs/>
                <w:iCs/>
                <w:sz w:val="24"/>
                <w:szCs w:val="24"/>
              </w:rPr>
            </w:pPr>
          </w:p>
        </w:tc>
      </w:tr>
      <w:tr w:rsidR="000C2EBA" w:rsidRPr="00F75F72" w14:paraId="6A7AC838" w14:textId="77777777" w:rsidTr="000C2EBA">
        <w:tc>
          <w:tcPr>
            <w:tcW w:w="3256" w:type="dxa"/>
            <w:vMerge w:val="restart"/>
          </w:tcPr>
          <w:p w14:paraId="156A6E09"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i/>
                <w:sz w:val="24"/>
                <w:szCs w:val="24"/>
              </w:rPr>
              <w:t>Тема 6.2.</w:t>
            </w:r>
            <w:r w:rsidRPr="00F75F72">
              <w:rPr>
                <w:rFonts w:ascii="Times New Roman" w:hAnsi="Times New Roman"/>
                <w:b/>
                <w:sz w:val="24"/>
                <w:szCs w:val="24"/>
              </w:rPr>
              <w:t xml:space="preserve"> Проявления глобализации в социально-экономической сфере.</w:t>
            </w:r>
          </w:p>
        </w:tc>
        <w:tc>
          <w:tcPr>
            <w:tcW w:w="7512" w:type="dxa"/>
            <w:gridSpan w:val="2"/>
          </w:tcPr>
          <w:p w14:paraId="2F0BFA5B"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7990398A"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lang w:val="en-US"/>
              </w:rPr>
              <w:t>2</w:t>
            </w:r>
          </w:p>
        </w:tc>
        <w:tc>
          <w:tcPr>
            <w:tcW w:w="1134" w:type="dxa"/>
            <w:vMerge w:val="restart"/>
          </w:tcPr>
          <w:p w14:paraId="2CFC6416" w14:textId="77777777" w:rsidR="000C2EBA"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04</w:t>
            </w:r>
          </w:p>
          <w:p w14:paraId="69986AB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17420C2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5BD9E83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51ADBBC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110A880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5C12601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10</w:t>
            </w:r>
          </w:p>
          <w:p w14:paraId="47FD5ED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5E2C7469" w14:textId="77777777" w:rsidR="000C2EBA" w:rsidRPr="00D13510" w:rsidRDefault="000C2EBA" w:rsidP="000C2EBA">
            <w:pPr>
              <w:spacing w:after="0"/>
              <w:rPr>
                <w:rFonts w:ascii="Times New Roman" w:hAnsi="Times New Roman"/>
                <w:bCs/>
                <w:iCs/>
                <w:sz w:val="24"/>
                <w:szCs w:val="24"/>
              </w:rPr>
            </w:pPr>
          </w:p>
        </w:tc>
      </w:tr>
      <w:tr w:rsidR="000C2EBA" w:rsidRPr="00F75F72" w14:paraId="13613239" w14:textId="77777777" w:rsidTr="000C2EBA">
        <w:tc>
          <w:tcPr>
            <w:tcW w:w="3256" w:type="dxa"/>
            <w:vMerge/>
          </w:tcPr>
          <w:p w14:paraId="035FF1A7" w14:textId="77777777" w:rsidR="000C2EBA" w:rsidRPr="00F75F72" w:rsidRDefault="000C2EBA" w:rsidP="000C2EBA">
            <w:pPr>
              <w:spacing w:after="0"/>
              <w:rPr>
                <w:rFonts w:ascii="Times New Roman" w:hAnsi="Times New Roman"/>
                <w:b/>
                <w:i/>
                <w:sz w:val="24"/>
                <w:szCs w:val="24"/>
              </w:rPr>
            </w:pPr>
          </w:p>
        </w:tc>
        <w:tc>
          <w:tcPr>
            <w:tcW w:w="7512" w:type="dxa"/>
            <w:gridSpan w:val="2"/>
          </w:tcPr>
          <w:p w14:paraId="12C636F6" w14:textId="77777777" w:rsidR="000C2EBA" w:rsidRPr="00F75F72" w:rsidRDefault="000C2EBA" w:rsidP="00986384">
            <w:pPr>
              <w:numPr>
                <w:ilvl w:val="0"/>
                <w:numId w:val="40"/>
              </w:numPr>
              <w:spacing w:after="0"/>
              <w:ind w:left="-7" w:firstLine="367"/>
              <w:rPr>
                <w:rFonts w:ascii="Times New Roman" w:hAnsi="Times New Roman"/>
                <w:sz w:val="24"/>
                <w:szCs w:val="24"/>
              </w:rPr>
            </w:pPr>
            <w:r w:rsidRPr="00F75F72">
              <w:rPr>
                <w:rFonts w:ascii="Times New Roman" w:hAnsi="Times New Roman"/>
                <w:sz w:val="24"/>
                <w:szCs w:val="24"/>
              </w:rPr>
              <w:t>Понятие «глобализация». Экономический уклад современного общества. Соотношение традиционного (доиндустриального), индустриального и постиндустриального типов общества в современном мире. Экономическая специализация регионов мира, её противоречия. Наиболее динамично развивающиеся отрасли экономики. Сырьевой фактор в развитии современной экономики. Основные черты постиндустриального общества в сфере экономики. Преобладание финансового сектора и сферы услуг в современном мире. Транснациональные корпорации и средства ограничения их влияния. Борьба с монополизацией. Малый бизнес в современном мире. Деятельность МВФ и других финансовых структур. Экономические кризисы 1990 – 2000-х годов, их причины, ход и последствия.</w:t>
            </w:r>
          </w:p>
          <w:p w14:paraId="5937440C" w14:textId="77777777" w:rsidR="000C2EBA" w:rsidRPr="00F75F72" w:rsidRDefault="000C2EBA" w:rsidP="00986384">
            <w:pPr>
              <w:numPr>
                <w:ilvl w:val="0"/>
                <w:numId w:val="40"/>
              </w:numPr>
              <w:spacing w:after="0"/>
              <w:ind w:left="-7" w:firstLine="367"/>
              <w:rPr>
                <w:rFonts w:ascii="Times New Roman" w:hAnsi="Times New Roman"/>
                <w:sz w:val="24"/>
                <w:szCs w:val="24"/>
              </w:rPr>
            </w:pPr>
            <w:r w:rsidRPr="00F75F72">
              <w:rPr>
                <w:rFonts w:ascii="Times New Roman" w:hAnsi="Times New Roman"/>
                <w:sz w:val="24"/>
                <w:szCs w:val="24"/>
              </w:rPr>
              <w:t xml:space="preserve">Изменения в социальной структуре общества. Основные черты общества потребления. Рост численности среднего класса. Критерии принадлежности к среднему классу в современном обществе. Образ жизни среднего класса. «Белые воротнички», «Синие воротнички». </w:t>
            </w:r>
            <w:proofErr w:type="spellStart"/>
            <w:r w:rsidRPr="00F75F72">
              <w:rPr>
                <w:rFonts w:ascii="Times New Roman" w:hAnsi="Times New Roman"/>
                <w:sz w:val="24"/>
                <w:szCs w:val="24"/>
              </w:rPr>
              <w:t>Андерклассы</w:t>
            </w:r>
            <w:proofErr w:type="spellEnd"/>
            <w:r w:rsidRPr="00F75F72">
              <w:rPr>
                <w:rFonts w:ascii="Times New Roman" w:hAnsi="Times New Roman"/>
                <w:sz w:val="24"/>
                <w:szCs w:val="24"/>
              </w:rPr>
              <w:t xml:space="preserve"> современного общества. Особенности маргинализации в современном обществе. Методы социальной защиты, дискуссии вокруг правомерности чрезмерной социальной защиты. Элита, её состав и методы формирования в различных регионах.  Разрыв в развитии и уровне жизни Севера и Юга как одна из главных проблем современной цивилизации.</w:t>
            </w:r>
          </w:p>
          <w:p w14:paraId="383A618B" w14:textId="77777777" w:rsidR="000C2EBA" w:rsidRPr="00F75F72" w:rsidRDefault="000C2EBA" w:rsidP="000C2EBA">
            <w:pPr>
              <w:spacing w:after="0"/>
              <w:ind w:left="-7" w:firstLine="367"/>
              <w:jc w:val="both"/>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Понятие «глобализация» и экономическая специализация современного мира, Экономика постиндустриального общества, ТНК и их роль в современной экономике, Россия в системе глобальной экономики </w:t>
            </w:r>
          </w:p>
        </w:tc>
        <w:tc>
          <w:tcPr>
            <w:tcW w:w="1985" w:type="dxa"/>
            <w:vMerge/>
          </w:tcPr>
          <w:p w14:paraId="32BCDB87"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123E8F34" w14:textId="77777777" w:rsidR="000C2EBA" w:rsidRPr="00D13510" w:rsidRDefault="000C2EBA" w:rsidP="000C2EBA">
            <w:pPr>
              <w:spacing w:after="0"/>
              <w:rPr>
                <w:rFonts w:ascii="Times New Roman" w:hAnsi="Times New Roman"/>
                <w:bCs/>
                <w:iCs/>
                <w:sz w:val="24"/>
                <w:szCs w:val="24"/>
              </w:rPr>
            </w:pPr>
          </w:p>
        </w:tc>
        <w:tc>
          <w:tcPr>
            <w:tcW w:w="1417" w:type="dxa"/>
          </w:tcPr>
          <w:p w14:paraId="05088A79" w14:textId="77777777" w:rsidR="000C2EBA" w:rsidRPr="00D13510" w:rsidRDefault="000C2EBA" w:rsidP="000C2EBA">
            <w:pPr>
              <w:spacing w:after="0"/>
              <w:rPr>
                <w:rFonts w:ascii="Times New Roman" w:hAnsi="Times New Roman"/>
                <w:bCs/>
                <w:iCs/>
                <w:sz w:val="24"/>
                <w:szCs w:val="24"/>
              </w:rPr>
            </w:pPr>
          </w:p>
          <w:p w14:paraId="33B4E97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04.01</w:t>
            </w:r>
          </w:p>
          <w:p w14:paraId="3E6E870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04.02</w:t>
            </w:r>
          </w:p>
          <w:p w14:paraId="313FD65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790F830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04.02</w:t>
            </w:r>
          </w:p>
          <w:p w14:paraId="63237EA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63BFEE3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5523A53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538680B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6A04630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455854D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68BABC2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5ED00E8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6ECA81B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69DF7BE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3DA079A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50689CE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5857B5C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37E4D90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6165A2B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131F94B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3D998C6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Уо </w:t>
            </w:r>
            <w:r>
              <w:rPr>
                <w:rFonts w:ascii="Times New Roman" w:hAnsi="Times New Roman"/>
                <w:bCs/>
                <w:iCs/>
                <w:sz w:val="24"/>
                <w:szCs w:val="24"/>
              </w:rPr>
              <w:t>10</w:t>
            </w:r>
            <w:r w:rsidRPr="00D13510">
              <w:rPr>
                <w:rFonts w:ascii="Times New Roman" w:hAnsi="Times New Roman"/>
                <w:bCs/>
                <w:iCs/>
                <w:sz w:val="24"/>
                <w:szCs w:val="24"/>
              </w:rPr>
              <w:t>.05</w:t>
            </w:r>
          </w:p>
          <w:p w14:paraId="46ABDCF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Зо </w:t>
            </w:r>
            <w:r>
              <w:rPr>
                <w:rFonts w:ascii="Times New Roman" w:hAnsi="Times New Roman"/>
                <w:bCs/>
                <w:iCs/>
                <w:sz w:val="24"/>
                <w:szCs w:val="24"/>
              </w:rPr>
              <w:t>10</w:t>
            </w:r>
            <w:r w:rsidRPr="00D13510">
              <w:rPr>
                <w:rFonts w:ascii="Times New Roman" w:hAnsi="Times New Roman"/>
                <w:bCs/>
                <w:iCs/>
                <w:sz w:val="24"/>
                <w:szCs w:val="24"/>
              </w:rPr>
              <w:t>.01</w:t>
            </w:r>
          </w:p>
          <w:p w14:paraId="4A48437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51505F3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781ACF00" w14:textId="77777777" w:rsidTr="000C2EBA">
        <w:tc>
          <w:tcPr>
            <w:tcW w:w="3256" w:type="dxa"/>
          </w:tcPr>
          <w:p w14:paraId="12D07081"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178B664"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6EF9F6A3"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0677C307" w14:textId="77777777" w:rsidR="000C2EBA" w:rsidRPr="00D13510" w:rsidRDefault="000C2EBA" w:rsidP="000C2EBA">
            <w:pPr>
              <w:spacing w:after="0"/>
              <w:rPr>
                <w:rFonts w:ascii="Times New Roman" w:hAnsi="Times New Roman"/>
                <w:bCs/>
                <w:iCs/>
                <w:sz w:val="24"/>
                <w:szCs w:val="24"/>
              </w:rPr>
            </w:pPr>
          </w:p>
        </w:tc>
        <w:tc>
          <w:tcPr>
            <w:tcW w:w="1417" w:type="dxa"/>
          </w:tcPr>
          <w:p w14:paraId="3B81A81A" w14:textId="77777777" w:rsidR="000C2EBA" w:rsidRPr="00D13510" w:rsidRDefault="000C2EBA" w:rsidP="000C2EBA">
            <w:pPr>
              <w:spacing w:after="0"/>
              <w:rPr>
                <w:rFonts w:ascii="Times New Roman" w:hAnsi="Times New Roman"/>
                <w:bCs/>
                <w:iCs/>
                <w:sz w:val="24"/>
                <w:szCs w:val="24"/>
              </w:rPr>
            </w:pPr>
          </w:p>
        </w:tc>
      </w:tr>
      <w:tr w:rsidR="000C2EBA" w:rsidRPr="00F75F72" w14:paraId="6942F5CD" w14:textId="77777777" w:rsidTr="000C2EBA">
        <w:tc>
          <w:tcPr>
            <w:tcW w:w="3256" w:type="dxa"/>
          </w:tcPr>
          <w:p w14:paraId="37841FDF"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2C78500"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1B464CC9"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72FC7131" w14:textId="77777777" w:rsidR="000C2EBA" w:rsidRPr="00D13510" w:rsidRDefault="000C2EBA" w:rsidP="000C2EBA">
            <w:pPr>
              <w:spacing w:after="0"/>
              <w:rPr>
                <w:rFonts w:ascii="Times New Roman" w:hAnsi="Times New Roman"/>
                <w:bCs/>
                <w:iCs/>
                <w:sz w:val="24"/>
                <w:szCs w:val="24"/>
              </w:rPr>
            </w:pPr>
          </w:p>
        </w:tc>
        <w:tc>
          <w:tcPr>
            <w:tcW w:w="1417" w:type="dxa"/>
          </w:tcPr>
          <w:p w14:paraId="598F4B27" w14:textId="77777777" w:rsidR="000C2EBA" w:rsidRPr="00D13510" w:rsidRDefault="000C2EBA" w:rsidP="000C2EBA">
            <w:pPr>
              <w:spacing w:after="0"/>
              <w:rPr>
                <w:rFonts w:ascii="Times New Roman" w:hAnsi="Times New Roman"/>
                <w:bCs/>
                <w:iCs/>
                <w:sz w:val="24"/>
                <w:szCs w:val="24"/>
              </w:rPr>
            </w:pPr>
          </w:p>
        </w:tc>
      </w:tr>
      <w:tr w:rsidR="000C2EBA" w:rsidRPr="00F75F72" w14:paraId="17F64D87" w14:textId="77777777" w:rsidTr="000C2EBA">
        <w:tc>
          <w:tcPr>
            <w:tcW w:w="3256" w:type="dxa"/>
            <w:vMerge w:val="restart"/>
          </w:tcPr>
          <w:p w14:paraId="48DCA31F" w14:textId="77777777" w:rsidR="000C2EBA" w:rsidRPr="00F75F72" w:rsidRDefault="000C2EBA" w:rsidP="000C2EBA">
            <w:pPr>
              <w:spacing w:after="0"/>
              <w:rPr>
                <w:rFonts w:ascii="Times New Roman" w:hAnsi="Times New Roman"/>
                <w:b/>
                <w:i/>
                <w:sz w:val="24"/>
                <w:szCs w:val="24"/>
              </w:rPr>
            </w:pPr>
            <w:r w:rsidRPr="008C7F52">
              <w:rPr>
                <w:rFonts w:ascii="Times New Roman" w:hAnsi="Times New Roman"/>
                <w:b/>
                <w:iCs/>
                <w:sz w:val="24"/>
                <w:szCs w:val="24"/>
              </w:rPr>
              <w:t>Тема 6.3.</w:t>
            </w:r>
            <w:r w:rsidRPr="00F75F72">
              <w:rPr>
                <w:rFonts w:ascii="Times New Roman" w:hAnsi="Times New Roman"/>
                <w:b/>
                <w:sz w:val="24"/>
                <w:szCs w:val="24"/>
              </w:rPr>
              <w:t xml:space="preserve"> Основные глобальные угрозы современного мира. Экологические проблемы. Международный терроризм.</w:t>
            </w:r>
          </w:p>
        </w:tc>
        <w:tc>
          <w:tcPr>
            <w:tcW w:w="7512" w:type="dxa"/>
            <w:gridSpan w:val="2"/>
          </w:tcPr>
          <w:p w14:paraId="536ABA72"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407F8D9E" w14:textId="77777777" w:rsidR="000C2EBA" w:rsidRPr="00F75F72" w:rsidRDefault="000C2EBA" w:rsidP="000C2EBA">
            <w:pPr>
              <w:spacing w:after="0"/>
              <w:jc w:val="center"/>
              <w:rPr>
                <w:rFonts w:ascii="Times New Roman" w:hAnsi="Times New Roman"/>
                <w:b/>
                <w:i/>
                <w:sz w:val="24"/>
                <w:szCs w:val="24"/>
                <w:lang w:val="en-US"/>
              </w:rPr>
            </w:pPr>
            <w:r w:rsidRPr="00F75F72">
              <w:rPr>
                <w:rFonts w:ascii="Times New Roman" w:hAnsi="Times New Roman"/>
                <w:b/>
                <w:i/>
                <w:sz w:val="24"/>
                <w:szCs w:val="24"/>
              </w:rPr>
              <w:t>2</w:t>
            </w:r>
          </w:p>
        </w:tc>
        <w:tc>
          <w:tcPr>
            <w:tcW w:w="1134" w:type="dxa"/>
            <w:vMerge w:val="restart"/>
          </w:tcPr>
          <w:p w14:paraId="7868B6F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01</w:t>
            </w:r>
          </w:p>
          <w:p w14:paraId="643F45D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02</w:t>
            </w:r>
          </w:p>
          <w:p w14:paraId="6A683B7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3BBE8B64" w14:textId="77777777" w:rsidR="000C2EBA" w:rsidRPr="00D13510" w:rsidRDefault="000C2EBA" w:rsidP="000C2EBA">
            <w:pPr>
              <w:spacing w:after="0"/>
              <w:rPr>
                <w:rFonts w:ascii="Times New Roman" w:hAnsi="Times New Roman"/>
                <w:bCs/>
                <w:iCs/>
                <w:sz w:val="24"/>
                <w:szCs w:val="24"/>
              </w:rPr>
            </w:pPr>
          </w:p>
        </w:tc>
      </w:tr>
      <w:tr w:rsidR="000C2EBA" w:rsidRPr="00F75F72" w14:paraId="4F1CFCE4" w14:textId="77777777" w:rsidTr="000C2EBA">
        <w:tc>
          <w:tcPr>
            <w:tcW w:w="3256" w:type="dxa"/>
            <w:vMerge/>
          </w:tcPr>
          <w:p w14:paraId="5F08F17C"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524F9C9" w14:textId="77777777" w:rsidR="000C2EBA" w:rsidRPr="00F75F72" w:rsidRDefault="000C2EBA" w:rsidP="00986384">
            <w:pPr>
              <w:numPr>
                <w:ilvl w:val="0"/>
                <w:numId w:val="41"/>
              </w:numPr>
              <w:spacing w:after="0"/>
              <w:ind w:left="-7" w:firstLine="426"/>
              <w:rPr>
                <w:rFonts w:ascii="Times New Roman" w:hAnsi="Times New Roman"/>
                <w:sz w:val="24"/>
                <w:szCs w:val="24"/>
              </w:rPr>
            </w:pPr>
            <w:r w:rsidRPr="00F75F72">
              <w:rPr>
                <w:rFonts w:ascii="Times New Roman" w:hAnsi="Times New Roman"/>
                <w:sz w:val="24"/>
                <w:szCs w:val="24"/>
              </w:rPr>
              <w:t xml:space="preserve">Понятие глобальных проблем. Причины их обострения в современном мире. Классификация глобальных проблем. Доклады «Римского клуба», их роль в анализе глобальных проблем и средств их решения. Экологические проблемы как результат 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 потепления. Киотские соглашения 1997 г., их выполнение различными странами. Сокращение биоразнообразия растительных и животных видов. Проблема исчерпания </w:t>
            </w:r>
            <w:proofErr w:type="spellStart"/>
            <w:r w:rsidRPr="00F75F72">
              <w:rPr>
                <w:rFonts w:ascii="Times New Roman" w:hAnsi="Times New Roman"/>
                <w:sz w:val="24"/>
                <w:szCs w:val="24"/>
              </w:rPr>
              <w:t>невозобновимых</w:t>
            </w:r>
            <w:proofErr w:type="spellEnd"/>
            <w:r w:rsidRPr="00F75F72">
              <w:rPr>
                <w:rFonts w:ascii="Times New Roman" w:hAnsi="Times New Roman"/>
                <w:sz w:val="24"/>
                <w:szCs w:val="24"/>
              </w:rPr>
              <w:t xml:space="preserve"> природных ресурсов. Конференция в Рио-де-Жанейро 1992 г. Выработка стратегии устойчивого развития, её основные черты.</w:t>
            </w:r>
          </w:p>
          <w:p w14:paraId="268F88C2" w14:textId="77777777" w:rsidR="000C2EBA" w:rsidRPr="00F75F72" w:rsidRDefault="000C2EBA" w:rsidP="00986384">
            <w:pPr>
              <w:numPr>
                <w:ilvl w:val="0"/>
                <w:numId w:val="41"/>
              </w:numPr>
              <w:spacing w:after="0"/>
              <w:ind w:left="-7" w:firstLine="426"/>
              <w:rPr>
                <w:rFonts w:ascii="Times New Roman" w:hAnsi="Times New Roman"/>
                <w:sz w:val="24"/>
                <w:szCs w:val="24"/>
              </w:rPr>
            </w:pPr>
            <w:proofErr w:type="spellStart"/>
            <w:r w:rsidRPr="00F75F72">
              <w:rPr>
                <w:rFonts w:ascii="Times New Roman" w:hAnsi="Times New Roman"/>
                <w:sz w:val="24"/>
                <w:szCs w:val="24"/>
              </w:rPr>
              <w:t>Внутрисоциальные</w:t>
            </w:r>
            <w:proofErr w:type="spellEnd"/>
            <w:r w:rsidRPr="00F75F72">
              <w:rPr>
                <w:rFonts w:ascii="Times New Roman" w:hAnsi="Times New Roman"/>
                <w:sz w:val="24"/>
                <w:szCs w:val="24"/>
              </w:rPr>
              <w:t xml:space="preserve"> глобальные проблемы. Недопущение распространения и 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 </w:t>
            </w:r>
          </w:p>
          <w:p w14:paraId="6B7E5450" w14:textId="77777777" w:rsidR="000C2EBA" w:rsidRPr="00F75F72" w:rsidRDefault="000C2EBA" w:rsidP="000C2EBA">
            <w:pPr>
              <w:spacing w:after="0"/>
              <w:ind w:left="-7" w:firstLine="426"/>
              <w:jc w:val="both"/>
              <w:rPr>
                <w:rFonts w:ascii="Times New Roman" w:hAnsi="Times New Roman"/>
                <w:b/>
                <w:i/>
                <w:sz w:val="24"/>
                <w:szCs w:val="24"/>
              </w:rPr>
            </w:pPr>
            <w:r w:rsidRPr="00F75F72">
              <w:rPr>
                <w:rFonts w:ascii="Times New Roman" w:hAnsi="Times New Roman"/>
                <w:sz w:val="24"/>
                <w:szCs w:val="24"/>
              </w:rPr>
              <w:t xml:space="preserve">Дидактические единицы. </w:t>
            </w:r>
            <w:proofErr w:type="spellStart"/>
            <w:r w:rsidRPr="00F75F72">
              <w:rPr>
                <w:rFonts w:ascii="Times New Roman" w:hAnsi="Times New Roman"/>
                <w:bCs/>
                <w:sz w:val="24"/>
                <w:szCs w:val="24"/>
              </w:rPr>
              <w:t>Глобалистика</w:t>
            </w:r>
            <w:proofErr w:type="spellEnd"/>
            <w:r w:rsidRPr="00F75F72">
              <w:rPr>
                <w:rFonts w:ascii="Times New Roman" w:hAnsi="Times New Roman"/>
                <w:bCs/>
                <w:sz w:val="24"/>
                <w:szCs w:val="24"/>
              </w:rPr>
              <w:t xml:space="preserve"> как дисциплина. Понятие «глобальные проблемы», Классификация глобальных проблем, </w:t>
            </w:r>
            <w:r w:rsidRPr="00F75F72">
              <w:rPr>
                <w:rFonts w:ascii="Times New Roman" w:hAnsi="Times New Roman"/>
                <w:bCs/>
                <w:sz w:val="24"/>
                <w:szCs w:val="24"/>
              </w:rPr>
              <w:lastRenderedPageBreak/>
              <w:t xml:space="preserve">Экологические глобальные проблемы современности, Международный терроризм как глобальная проблема </w:t>
            </w:r>
          </w:p>
        </w:tc>
        <w:tc>
          <w:tcPr>
            <w:tcW w:w="1985" w:type="dxa"/>
            <w:vMerge/>
          </w:tcPr>
          <w:p w14:paraId="68757918"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7DB38D9E" w14:textId="77777777" w:rsidR="000C2EBA" w:rsidRPr="00D13510" w:rsidRDefault="000C2EBA" w:rsidP="000C2EBA">
            <w:pPr>
              <w:spacing w:after="0"/>
              <w:rPr>
                <w:rFonts w:ascii="Times New Roman" w:hAnsi="Times New Roman"/>
                <w:bCs/>
                <w:iCs/>
                <w:sz w:val="24"/>
                <w:szCs w:val="24"/>
              </w:rPr>
            </w:pPr>
          </w:p>
        </w:tc>
        <w:tc>
          <w:tcPr>
            <w:tcW w:w="1417" w:type="dxa"/>
          </w:tcPr>
          <w:p w14:paraId="6C4CE8E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01.01</w:t>
            </w:r>
          </w:p>
          <w:p w14:paraId="5D908FC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01.02</w:t>
            </w:r>
          </w:p>
          <w:p w14:paraId="0DE7E03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01.03</w:t>
            </w:r>
          </w:p>
          <w:p w14:paraId="1391768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01.04</w:t>
            </w:r>
          </w:p>
          <w:p w14:paraId="4E7DA72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01.05</w:t>
            </w:r>
          </w:p>
          <w:p w14:paraId="4582A29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01.06</w:t>
            </w:r>
          </w:p>
          <w:p w14:paraId="3FA54F4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01.07</w:t>
            </w:r>
          </w:p>
          <w:p w14:paraId="43DE51D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01.08</w:t>
            </w:r>
          </w:p>
          <w:p w14:paraId="42F7A90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01.09</w:t>
            </w:r>
          </w:p>
          <w:p w14:paraId="321B992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01.01</w:t>
            </w:r>
          </w:p>
          <w:p w14:paraId="67CE53F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01.02</w:t>
            </w:r>
          </w:p>
          <w:p w14:paraId="71770CE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01.03</w:t>
            </w:r>
          </w:p>
          <w:p w14:paraId="7F37F22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01.04</w:t>
            </w:r>
          </w:p>
          <w:p w14:paraId="2050DCF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01.05</w:t>
            </w:r>
          </w:p>
          <w:p w14:paraId="5938D44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02.01</w:t>
            </w:r>
          </w:p>
          <w:p w14:paraId="74339F1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02.02</w:t>
            </w:r>
          </w:p>
          <w:p w14:paraId="7B6C5C7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02.03</w:t>
            </w:r>
          </w:p>
          <w:p w14:paraId="072483A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02.04</w:t>
            </w:r>
          </w:p>
          <w:p w14:paraId="1EDC1EC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7D94673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414997E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09.05</w:t>
            </w:r>
          </w:p>
          <w:p w14:paraId="3F5565C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4A2ECD4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0086D16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1FF6859E" w14:textId="77777777" w:rsidTr="000C2EBA">
        <w:tc>
          <w:tcPr>
            <w:tcW w:w="3256" w:type="dxa"/>
          </w:tcPr>
          <w:p w14:paraId="261E9CCF"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F72784D"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657E30A2"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351CB110" w14:textId="77777777" w:rsidR="000C2EBA" w:rsidRPr="00D13510" w:rsidRDefault="000C2EBA" w:rsidP="000C2EBA">
            <w:pPr>
              <w:spacing w:after="0"/>
              <w:rPr>
                <w:rFonts w:ascii="Times New Roman" w:hAnsi="Times New Roman"/>
                <w:bCs/>
                <w:iCs/>
                <w:sz w:val="24"/>
                <w:szCs w:val="24"/>
              </w:rPr>
            </w:pPr>
          </w:p>
        </w:tc>
        <w:tc>
          <w:tcPr>
            <w:tcW w:w="1417" w:type="dxa"/>
          </w:tcPr>
          <w:p w14:paraId="28C1701B" w14:textId="77777777" w:rsidR="000C2EBA" w:rsidRPr="00D13510" w:rsidRDefault="000C2EBA" w:rsidP="000C2EBA">
            <w:pPr>
              <w:spacing w:after="0"/>
              <w:rPr>
                <w:rFonts w:ascii="Times New Roman" w:hAnsi="Times New Roman"/>
                <w:bCs/>
                <w:iCs/>
                <w:sz w:val="24"/>
                <w:szCs w:val="24"/>
              </w:rPr>
            </w:pPr>
          </w:p>
        </w:tc>
      </w:tr>
      <w:tr w:rsidR="000C2EBA" w:rsidRPr="00F75F72" w14:paraId="4866C459" w14:textId="77777777" w:rsidTr="000C2EBA">
        <w:tc>
          <w:tcPr>
            <w:tcW w:w="3256" w:type="dxa"/>
          </w:tcPr>
          <w:p w14:paraId="4F70AEA7"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0E9159C"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Самостоятельная работа обучающихся</w:t>
            </w:r>
          </w:p>
        </w:tc>
        <w:tc>
          <w:tcPr>
            <w:tcW w:w="1985" w:type="dxa"/>
          </w:tcPr>
          <w:p w14:paraId="78EECC72"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7C263C41" w14:textId="77777777" w:rsidR="000C2EBA" w:rsidRPr="00D13510" w:rsidRDefault="000C2EBA" w:rsidP="000C2EBA">
            <w:pPr>
              <w:spacing w:after="0"/>
              <w:rPr>
                <w:rFonts w:ascii="Times New Roman" w:hAnsi="Times New Roman"/>
                <w:bCs/>
                <w:iCs/>
                <w:sz w:val="24"/>
                <w:szCs w:val="24"/>
              </w:rPr>
            </w:pPr>
          </w:p>
        </w:tc>
        <w:tc>
          <w:tcPr>
            <w:tcW w:w="1417" w:type="dxa"/>
          </w:tcPr>
          <w:p w14:paraId="61E279C7" w14:textId="77777777" w:rsidR="000C2EBA" w:rsidRPr="00D13510" w:rsidRDefault="000C2EBA" w:rsidP="000C2EBA">
            <w:pPr>
              <w:spacing w:after="0"/>
              <w:rPr>
                <w:rFonts w:ascii="Times New Roman" w:hAnsi="Times New Roman"/>
                <w:bCs/>
                <w:iCs/>
                <w:sz w:val="24"/>
                <w:szCs w:val="24"/>
              </w:rPr>
            </w:pPr>
          </w:p>
        </w:tc>
      </w:tr>
      <w:tr w:rsidR="000C2EBA" w:rsidRPr="00F75F72" w14:paraId="26EBCC8F" w14:textId="77777777" w:rsidTr="000C2EBA">
        <w:tc>
          <w:tcPr>
            <w:tcW w:w="3256" w:type="dxa"/>
            <w:vMerge w:val="restart"/>
          </w:tcPr>
          <w:p w14:paraId="29876A3E" w14:textId="77777777" w:rsidR="000C2EBA" w:rsidRPr="008C7F52" w:rsidRDefault="000C2EBA" w:rsidP="000C2EBA">
            <w:pPr>
              <w:spacing w:after="0"/>
              <w:rPr>
                <w:rFonts w:ascii="Times New Roman" w:hAnsi="Times New Roman"/>
                <w:b/>
                <w:iCs/>
                <w:sz w:val="24"/>
                <w:szCs w:val="24"/>
              </w:rPr>
            </w:pPr>
            <w:r w:rsidRPr="008C7F52">
              <w:rPr>
                <w:rFonts w:ascii="Times New Roman" w:hAnsi="Times New Roman"/>
                <w:b/>
                <w:iCs/>
                <w:sz w:val="24"/>
                <w:szCs w:val="24"/>
              </w:rPr>
              <w:t>Тема 6.4. Характерные особенности современной культуры. Построение культуры информационного постиндустриального общества.</w:t>
            </w:r>
          </w:p>
        </w:tc>
        <w:tc>
          <w:tcPr>
            <w:tcW w:w="7512" w:type="dxa"/>
            <w:gridSpan w:val="2"/>
          </w:tcPr>
          <w:p w14:paraId="4B03932E"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63323090"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lang w:val="en-US"/>
              </w:rPr>
              <w:t>2</w:t>
            </w:r>
          </w:p>
        </w:tc>
        <w:tc>
          <w:tcPr>
            <w:tcW w:w="1134" w:type="dxa"/>
            <w:vMerge w:val="restart"/>
          </w:tcPr>
          <w:p w14:paraId="177DF0E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04</w:t>
            </w:r>
            <w:r>
              <w:rPr>
                <w:rFonts w:ascii="Times New Roman" w:hAnsi="Times New Roman"/>
                <w:bCs/>
                <w:iCs/>
                <w:sz w:val="24"/>
                <w:szCs w:val="24"/>
              </w:rPr>
              <w:t xml:space="preserve"> </w:t>
            </w: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558EEF8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67872D2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47DC5D0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6BEAAFC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256699B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10</w:t>
            </w:r>
          </w:p>
          <w:p w14:paraId="6C2410A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3EA04E62" w14:textId="77777777" w:rsidR="000C2EBA" w:rsidRPr="00D13510" w:rsidRDefault="000C2EBA" w:rsidP="000C2EBA">
            <w:pPr>
              <w:spacing w:after="0"/>
              <w:rPr>
                <w:rFonts w:ascii="Times New Roman" w:hAnsi="Times New Roman"/>
                <w:bCs/>
                <w:iCs/>
                <w:sz w:val="24"/>
                <w:szCs w:val="24"/>
              </w:rPr>
            </w:pPr>
          </w:p>
        </w:tc>
      </w:tr>
      <w:tr w:rsidR="000C2EBA" w:rsidRPr="00F75F72" w14:paraId="3B77F371" w14:textId="77777777" w:rsidTr="000C2EBA">
        <w:tc>
          <w:tcPr>
            <w:tcW w:w="3256" w:type="dxa"/>
            <w:vMerge/>
          </w:tcPr>
          <w:p w14:paraId="3F136450"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5FC2D26" w14:textId="77777777" w:rsidR="000C2EBA" w:rsidRPr="00F75F72" w:rsidRDefault="000C2EBA" w:rsidP="00986384">
            <w:pPr>
              <w:numPr>
                <w:ilvl w:val="0"/>
                <w:numId w:val="42"/>
              </w:numPr>
              <w:spacing w:after="0"/>
              <w:ind w:left="0" w:firstLine="360"/>
              <w:rPr>
                <w:rFonts w:ascii="Times New Roman" w:hAnsi="Times New Roman"/>
                <w:sz w:val="24"/>
                <w:szCs w:val="24"/>
              </w:rPr>
            </w:pPr>
            <w:r w:rsidRPr="00F75F72">
              <w:rPr>
                <w:rFonts w:ascii="Times New Roman" w:hAnsi="Times New Roman"/>
                <w:sz w:val="24"/>
                <w:szCs w:val="24"/>
              </w:rPr>
              <w:t xml:space="preserve">Постмодернизм как тип культуры. Его отличие от модернизма. Эклектический и вторичный характер постмодернистской культуры. Синкретизм культурных принципов. Размывание чёткой системы норм и правил в культуре. Дозволенное и запретное в современной культуре. Утверждение принципов культурного релятивизма в постмодерне. Соотношение массовой, традиционной и элитарной культур в современном обществе. Взаимовлияние культуры и политики, культуры и религии, культуры и бизнеса. Средства влияния на ход развития культуры. Спорт в культуре современности. Реализация принципов толерантности в культуре. </w:t>
            </w:r>
          </w:p>
          <w:p w14:paraId="165CEDB7" w14:textId="77777777" w:rsidR="000C2EBA" w:rsidRPr="00F75F72" w:rsidRDefault="000C2EBA" w:rsidP="00986384">
            <w:pPr>
              <w:numPr>
                <w:ilvl w:val="0"/>
                <w:numId w:val="42"/>
              </w:numPr>
              <w:spacing w:after="0"/>
              <w:ind w:left="0" w:firstLine="360"/>
              <w:rPr>
                <w:rFonts w:ascii="Times New Roman" w:hAnsi="Times New Roman"/>
                <w:sz w:val="24"/>
                <w:szCs w:val="24"/>
              </w:rPr>
            </w:pPr>
            <w:r w:rsidRPr="00F75F72">
              <w:rPr>
                <w:rFonts w:ascii="Times New Roman" w:hAnsi="Times New Roman"/>
                <w:sz w:val="24"/>
                <w:szCs w:val="24"/>
              </w:rPr>
              <w:t>Влияние технических достижений на развитие культуры. Применение компьютерных технологий в науке и искусстве. Виртуализация реальности в современной культуре. Проблема защиты авторского права.</w:t>
            </w:r>
          </w:p>
          <w:p w14:paraId="06182FF8" w14:textId="77777777" w:rsidR="000C2EBA" w:rsidRPr="00F75F72" w:rsidRDefault="000C2EBA" w:rsidP="000C2EBA">
            <w:pPr>
              <w:spacing w:after="0"/>
              <w:ind w:firstLine="360"/>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Основные черты современной культуры, Модернизм и постмодернизм как стили современной культуры, Развитие информационных технологий в новейшее время. Информационная революция, Влияние информационных технологий на современную культуру </w:t>
            </w:r>
          </w:p>
        </w:tc>
        <w:tc>
          <w:tcPr>
            <w:tcW w:w="1985" w:type="dxa"/>
            <w:vMerge/>
          </w:tcPr>
          <w:p w14:paraId="68F4F031"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17AF835C" w14:textId="77777777" w:rsidR="000C2EBA" w:rsidRPr="00D13510" w:rsidRDefault="000C2EBA" w:rsidP="000C2EBA">
            <w:pPr>
              <w:spacing w:after="0"/>
              <w:rPr>
                <w:rFonts w:ascii="Times New Roman" w:hAnsi="Times New Roman"/>
                <w:bCs/>
                <w:iCs/>
                <w:sz w:val="24"/>
                <w:szCs w:val="24"/>
              </w:rPr>
            </w:pPr>
          </w:p>
        </w:tc>
        <w:tc>
          <w:tcPr>
            <w:tcW w:w="1417" w:type="dxa"/>
          </w:tcPr>
          <w:p w14:paraId="434F280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4EC06D7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04.02</w:t>
            </w:r>
          </w:p>
          <w:p w14:paraId="47333F0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140695A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5BA765B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3FF696C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7202C34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6F097D9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5A23CFC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2AE657D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61C3969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2774D20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47AA591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6D27CB0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2AA57E7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29F0DB9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18260E1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06F6A1E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Уо </w:t>
            </w:r>
            <w:r>
              <w:rPr>
                <w:rFonts w:ascii="Times New Roman" w:hAnsi="Times New Roman"/>
                <w:bCs/>
                <w:iCs/>
                <w:sz w:val="24"/>
                <w:szCs w:val="24"/>
              </w:rPr>
              <w:t>10</w:t>
            </w:r>
            <w:r w:rsidRPr="00D13510">
              <w:rPr>
                <w:rFonts w:ascii="Times New Roman" w:hAnsi="Times New Roman"/>
                <w:bCs/>
                <w:iCs/>
                <w:sz w:val="24"/>
                <w:szCs w:val="24"/>
              </w:rPr>
              <w:t>.04</w:t>
            </w:r>
          </w:p>
          <w:p w14:paraId="3EAEF5B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Уо </w:t>
            </w:r>
            <w:r>
              <w:rPr>
                <w:rFonts w:ascii="Times New Roman" w:hAnsi="Times New Roman"/>
                <w:bCs/>
                <w:iCs/>
                <w:sz w:val="24"/>
                <w:szCs w:val="24"/>
              </w:rPr>
              <w:t>10</w:t>
            </w:r>
            <w:r w:rsidRPr="00D13510">
              <w:rPr>
                <w:rFonts w:ascii="Times New Roman" w:hAnsi="Times New Roman"/>
                <w:bCs/>
                <w:iCs/>
                <w:sz w:val="24"/>
                <w:szCs w:val="24"/>
              </w:rPr>
              <w:t>.05</w:t>
            </w:r>
          </w:p>
          <w:p w14:paraId="59142CB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76034E4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77DEDAA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770C5349" w14:textId="77777777" w:rsidTr="000C2EBA">
        <w:tc>
          <w:tcPr>
            <w:tcW w:w="3256" w:type="dxa"/>
          </w:tcPr>
          <w:p w14:paraId="03C312BE"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DB2AA95"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7A4712BB"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13A692D6" w14:textId="77777777" w:rsidR="000C2EBA" w:rsidRPr="00D13510" w:rsidRDefault="000C2EBA" w:rsidP="000C2EBA">
            <w:pPr>
              <w:spacing w:after="0"/>
              <w:rPr>
                <w:rFonts w:ascii="Times New Roman" w:hAnsi="Times New Roman"/>
                <w:bCs/>
                <w:iCs/>
                <w:sz w:val="24"/>
                <w:szCs w:val="24"/>
              </w:rPr>
            </w:pPr>
          </w:p>
        </w:tc>
        <w:tc>
          <w:tcPr>
            <w:tcW w:w="1417" w:type="dxa"/>
          </w:tcPr>
          <w:p w14:paraId="785BDBCE" w14:textId="77777777" w:rsidR="000C2EBA" w:rsidRPr="00D13510" w:rsidRDefault="000C2EBA" w:rsidP="000C2EBA">
            <w:pPr>
              <w:spacing w:after="0"/>
              <w:rPr>
                <w:rFonts w:ascii="Times New Roman" w:hAnsi="Times New Roman"/>
                <w:bCs/>
                <w:iCs/>
                <w:sz w:val="24"/>
                <w:szCs w:val="24"/>
              </w:rPr>
            </w:pPr>
          </w:p>
        </w:tc>
      </w:tr>
      <w:tr w:rsidR="000C2EBA" w:rsidRPr="00F75F72" w14:paraId="58AE210B" w14:textId="77777777" w:rsidTr="000C2EBA">
        <w:tc>
          <w:tcPr>
            <w:tcW w:w="3256" w:type="dxa"/>
          </w:tcPr>
          <w:p w14:paraId="2EE415A0" w14:textId="77777777" w:rsidR="000C2EBA" w:rsidRPr="00F75F72" w:rsidRDefault="000C2EBA" w:rsidP="000C2EBA">
            <w:pPr>
              <w:spacing w:after="0"/>
              <w:rPr>
                <w:rFonts w:ascii="Times New Roman" w:hAnsi="Times New Roman"/>
                <w:b/>
                <w:i/>
                <w:sz w:val="24"/>
                <w:szCs w:val="24"/>
              </w:rPr>
            </w:pPr>
          </w:p>
        </w:tc>
        <w:tc>
          <w:tcPr>
            <w:tcW w:w="7512" w:type="dxa"/>
            <w:gridSpan w:val="2"/>
          </w:tcPr>
          <w:p w14:paraId="7F1E6992"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4CC50D0F"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3E92DE94" w14:textId="77777777" w:rsidR="000C2EBA" w:rsidRPr="00D13510" w:rsidRDefault="000C2EBA" w:rsidP="000C2EBA">
            <w:pPr>
              <w:spacing w:after="0"/>
              <w:rPr>
                <w:rFonts w:ascii="Times New Roman" w:hAnsi="Times New Roman"/>
                <w:bCs/>
                <w:iCs/>
                <w:sz w:val="24"/>
                <w:szCs w:val="24"/>
              </w:rPr>
            </w:pPr>
          </w:p>
        </w:tc>
        <w:tc>
          <w:tcPr>
            <w:tcW w:w="1417" w:type="dxa"/>
          </w:tcPr>
          <w:p w14:paraId="23719D59" w14:textId="77777777" w:rsidR="000C2EBA" w:rsidRPr="00D13510" w:rsidRDefault="000C2EBA" w:rsidP="000C2EBA">
            <w:pPr>
              <w:spacing w:after="0"/>
              <w:rPr>
                <w:rFonts w:ascii="Times New Roman" w:hAnsi="Times New Roman"/>
                <w:bCs/>
                <w:iCs/>
                <w:sz w:val="24"/>
                <w:szCs w:val="24"/>
              </w:rPr>
            </w:pPr>
          </w:p>
        </w:tc>
      </w:tr>
      <w:tr w:rsidR="000C2EBA" w:rsidRPr="00F75F72" w14:paraId="730C19B1" w14:textId="77777777" w:rsidTr="000C2EBA">
        <w:tc>
          <w:tcPr>
            <w:tcW w:w="3256" w:type="dxa"/>
            <w:vMerge w:val="restart"/>
          </w:tcPr>
          <w:p w14:paraId="2B36884D" w14:textId="77777777" w:rsidR="000C2EBA" w:rsidRPr="00F75F72" w:rsidRDefault="000C2EBA" w:rsidP="000C2EBA">
            <w:pPr>
              <w:spacing w:after="0"/>
              <w:rPr>
                <w:rFonts w:ascii="Times New Roman" w:hAnsi="Times New Roman"/>
                <w:b/>
                <w:i/>
                <w:sz w:val="24"/>
                <w:szCs w:val="24"/>
              </w:rPr>
            </w:pPr>
            <w:r w:rsidRPr="008C7F52">
              <w:rPr>
                <w:rFonts w:ascii="Times New Roman" w:hAnsi="Times New Roman"/>
                <w:b/>
                <w:iCs/>
                <w:sz w:val="24"/>
                <w:szCs w:val="24"/>
              </w:rPr>
              <w:t>Тема 6.5.</w:t>
            </w:r>
            <w:r w:rsidRPr="00F75F72">
              <w:rPr>
                <w:rFonts w:ascii="Times New Roman" w:hAnsi="Times New Roman"/>
                <w:b/>
                <w:sz w:val="24"/>
                <w:szCs w:val="24"/>
              </w:rPr>
              <w:t xml:space="preserve"> Достижения науки и техники на рубеже </w:t>
            </w:r>
            <w:r w:rsidRPr="00F75F72">
              <w:rPr>
                <w:rFonts w:ascii="Times New Roman" w:hAnsi="Times New Roman"/>
                <w:b/>
                <w:sz w:val="24"/>
                <w:szCs w:val="24"/>
                <w:lang w:val="en-US"/>
              </w:rPr>
              <w:t>XX</w:t>
            </w:r>
            <w:r w:rsidRPr="00F75F72">
              <w:rPr>
                <w:rFonts w:ascii="Times New Roman" w:hAnsi="Times New Roman"/>
                <w:b/>
                <w:sz w:val="24"/>
                <w:szCs w:val="24"/>
              </w:rPr>
              <w:t xml:space="preserve"> – </w:t>
            </w:r>
            <w:r w:rsidRPr="00F75F72">
              <w:rPr>
                <w:rFonts w:ascii="Times New Roman" w:hAnsi="Times New Roman"/>
                <w:b/>
                <w:sz w:val="24"/>
                <w:szCs w:val="24"/>
                <w:lang w:val="en-US"/>
              </w:rPr>
              <w:t>XXI</w:t>
            </w:r>
            <w:r w:rsidRPr="00F75F72">
              <w:rPr>
                <w:rFonts w:ascii="Times New Roman" w:hAnsi="Times New Roman"/>
                <w:b/>
                <w:sz w:val="24"/>
                <w:szCs w:val="24"/>
              </w:rPr>
              <w:t xml:space="preserve"> вв.</w:t>
            </w:r>
          </w:p>
        </w:tc>
        <w:tc>
          <w:tcPr>
            <w:tcW w:w="7512" w:type="dxa"/>
            <w:gridSpan w:val="2"/>
          </w:tcPr>
          <w:p w14:paraId="6617BBA0"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3785D82B"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lang w:val="en-US"/>
              </w:rPr>
              <w:t>2</w:t>
            </w:r>
          </w:p>
        </w:tc>
        <w:tc>
          <w:tcPr>
            <w:tcW w:w="1134" w:type="dxa"/>
            <w:vMerge w:val="restart"/>
          </w:tcPr>
          <w:p w14:paraId="24C2CAC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04</w:t>
            </w:r>
            <w:r>
              <w:rPr>
                <w:rFonts w:ascii="Times New Roman" w:hAnsi="Times New Roman"/>
                <w:bCs/>
                <w:iCs/>
                <w:sz w:val="24"/>
                <w:szCs w:val="24"/>
              </w:rPr>
              <w:t xml:space="preserve"> </w:t>
            </w: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5FEB0AD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570CABC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1C27F0C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434CCE3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748F2E1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10</w:t>
            </w:r>
          </w:p>
          <w:p w14:paraId="33E78DE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553BD2A0" w14:textId="77777777" w:rsidR="000C2EBA" w:rsidRPr="00D13510" w:rsidRDefault="000C2EBA" w:rsidP="000C2EBA">
            <w:pPr>
              <w:spacing w:after="0"/>
              <w:rPr>
                <w:rFonts w:ascii="Times New Roman" w:hAnsi="Times New Roman"/>
                <w:bCs/>
                <w:iCs/>
                <w:sz w:val="24"/>
                <w:szCs w:val="24"/>
              </w:rPr>
            </w:pPr>
          </w:p>
        </w:tc>
      </w:tr>
      <w:tr w:rsidR="000C2EBA" w:rsidRPr="00F75F72" w14:paraId="74FAE950" w14:textId="77777777" w:rsidTr="000C2EBA">
        <w:tc>
          <w:tcPr>
            <w:tcW w:w="3256" w:type="dxa"/>
            <w:vMerge/>
          </w:tcPr>
          <w:p w14:paraId="324285C6"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D12DB1D" w14:textId="77777777" w:rsidR="000C2EBA" w:rsidRPr="00F75F72" w:rsidRDefault="000C2EBA" w:rsidP="00986384">
            <w:pPr>
              <w:numPr>
                <w:ilvl w:val="0"/>
                <w:numId w:val="43"/>
              </w:numPr>
              <w:spacing w:after="0"/>
              <w:ind w:left="-7" w:firstLine="367"/>
              <w:jc w:val="both"/>
              <w:rPr>
                <w:rFonts w:ascii="Times New Roman" w:hAnsi="Times New Roman"/>
                <w:sz w:val="24"/>
                <w:szCs w:val="24"/>
              </w:rPr>
            </w:pPr>
            <w:r w:rsidRPr="00F75F72">
              <w:rPr>
                <w:rFonts w:ascii="Times New Roman" w:hAnsi="Times New Roman"/>
                <w:sz w:val="24"/>
                <w:szCs w:val="24"/>
              </w:rPr>
              <w:t xml:space="preserve">Основные черты науки современности. Неклассическая и </w:t>
            </w:r>
            <w:proofErr w:type="spellStart"/>
            <w:r w:rsidRPr="00F75F72">
              <w:rPr>
                <w:rFonts w:ascii="Times New Roman" w:hAnsi="Times New Roman"/>
                <w:sz w:val="24"/>
                <w:szCs w:val="24"/>
              </w:rPr>
              <w:t>постнеклассическая</w:t>
            </w:r>
            <w:proofErr w:type="spellEnd"/>
            <w:r w:rsidRPr="00F75F72">
              <w:rPr>
                <w:rFonts w:ascii="Times New Roman" w:hAnsi="Times New Roman"/>
                <w:sz w:val="24"/>
                <w:szCs w:val="24"/>
              </w:rPr>
              <w:t xml:space="preserve">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 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 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 техники на рубеже тысячелетий, её взаимосвязь с научным познанием мира. Основные достижения техники в сфере повседневного быта, транспорта, информационной технологии, военной сфере. </w:t>
            </w:r>
          </w:p>
          <w:p w14:paraId="176CCDBD" w14:textId="77777777" w:rsidR="000C2EBA" w:rsidRPr="00F75F72" w:rsidRDefault="000C2EBA" w:rsidP="00986384">
            <w:pPr>
              <w:numPr>
                <w:ilvl w:val="0"/>
                <w:numId w:val="43"/>
              </w:numPr>
              <w:spacing w:after="0"/>
              <w:ind w:left="-7" w:firstLine="367"/>
              <w:jc w:val="both"/>
              <w:rPr>
                <w:rFonts w:ascii="Times New Roman" w:hAnsi="Times New Roman"/>
                <w:sz w:val="24"/>
                <w:szCs w:val="24"/>
              </w:rPr>
            </w:pPr>
            <w:r w:rsidRPr="00F75F72">
              <w:rPr>
                <w:rFonts w:ascii="Times New Roman" w:hAnsi="Times New Roman"/>
                <w:sz w:val="24"/>
                <w:szCs w:val="24"/>
              </w:rPr>
              <w:t>Этические вопросы деятельности учёных. Ответственность учёных перед обществом. Демаркация науки и паранауки в современной культуре.</w:t>
            </w:r>
          </w:p>
          <w:p w14:paraId="441D9C35" w14:textId="77777777" w:rsidR="000C2EBA" w:rsidRPr="00F75F72" w:rsidRDefault="000C2EBA" w:rsidP="000C2EBA">
            <w:pPr>
              <w:spacing w:after="0"/>
              <w:ind w:left="-7" w:firstLine="367"/>
              <w:jc w:val="both"/>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период </w:t>
            </w:r>
          </w:p>
        </w:tc>
        <w:tc>
          <w:tcPr>
            <w:tcW w:w="1985" w:type="dxa"/>
            <w:vMerge/>
          </w:tcPr>
          <w:p w14:paraId="3EFE8135"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44AFB3EE" w14:textId="77777777" w:rsidR="000C2EBA" w:rsidRPr="00D13510" w:rsidRDefault="000C2EBA" w:rsidP="000C2EBA">
            <w:pPr>
              <w:spacing w:after="0"/>
              <w:rPr>
                <w:rFonts w:ascii="Times New Roman" w:hAnsi="Times New Roman"/>
                <w:bCs/>
                <w:iCs/>
                <w:sz w:val="24"/>
                <w:szCs w:val="24"/>
              </w:rPr>
            </w:pPr>
          </w:p>
        </w:tc>
        <w:tc>
          <w:tcPr>
            <w:tcW w:w="1417" w:type="dxa"/>
          </w:tcPr>
          <w:p w14:paraId="23969DF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64369A7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04.02</w:t>
            </w:r>
          </w:p>
          <w:p w14:paraId="1DCFC41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46A31E9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7AD97E7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04D48AF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68E5194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38086F7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36A8456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707B43D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43E6EE5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0D51777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0960C22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60046B2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248F274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22E2E1E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75003DB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254C928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059E71C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Уо </w:t>
            </w:r>
            <w:r>
              <w:rPr>
                <w:rFonts w:ascii="Times New Roman" w:hAnsi="Times New Roman"/>
                <w:bCs/>
                <w:iCs/>
                <w:sz w:val="24"/>
                <w:szCs w:val="24"/>
              </w:rPr>
              <w:t>10</w:t>
            </w:r>
            <w:r w:rsidRPr="00D13510">
              <w:rPr>
                <w:rFonts w:ascii="Times New Roman" w:hAnsi="Times New Roman"/>
                <w:bCs/>
                <w:iCs/>
                <w:sz w:val="24"/>
                <w:szCs w:val="24"/>
              </w:rPr>
              <w:t>.05</w:t>
            </w:r>
          </w:p>
          <w:p w14:paraId="2A7EC6B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Зо </w:t>
            </w:r>
            <w:r>
              <w:rPr>
                <w:rFonts w:ascii="Times New Roman" w:hAnsi="Times New Roman"/>
                <w:bCs/>
                <w:iCs/>
                <w:sz w:val="24"/>
                <w:szCs w:val="24"/>
              </w:rPr>
              <w:t>10</w:t>
            </w:r>
            <w:r w:rsidRPr="00D13510">
              <w:rPr>
                <w:rFonts w:ascii="Times New Roman" w:hAnsi="Times New Roman"/>
                <w:bCs/>
                <w:iCs/>
                <w:sz w:val="24"/>
                <w:szCs w:val="24"/>
              </w:rPr>
              <w:t>.01</w:t>
            </w:r>
          </w:p>
          <w:p w14:paraId="5C9B216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465CE64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01D50454" w14:textId="77777777" w:rsidTr="000C2EBA">
        <w:tc>
          <w:tcPr>
            <w:tcW w:w="3256" w:type="dxa"/>
          </w:tcPr>
          <w:p w14:paraId="58D592C1" w14:textId="77777777" w:rsidR="000C2EBA" w:rsidRPr="00F75F72" w:rsidRDefault="000C2EBA" w:rsidP="000C2EBA">
            <w:pPr>
              <w:spacing w:after="0"/>
              <w:rPr>
                <w:rFonts w:ascii="Times New Roman" w:hAnsi="Times New Roman"/>
                <w:b/>
                <w:i/>
                <w:sz w:val="24"/>
                <w:szCs w:val="24"/>
              </w:rPr>
            </w:pPr>
          </w:p>
        </w:tc>
        <w:tc>
          <w:tcPr>
            <w:tcW w:w="7512" w:type="dxa"/>
            <w:gridSpan w:val="2"/>
          </w:tcPr>
          <w:p w14:paraId="146BD726"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082988E7"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3C75ACF5" w14:textId="77777777" w:rsidR="000C2EBA" w:rsidRPr="00D13510" w:rsidRDefault="000C2EBA" w:rsidP="000C2EBA">
            <w:pPr>
              <w:spacing w:after="0"/>
              <w:rPr>
                <w:rFonts w:ascii="Times New Roman" w:hAnsi="Times New Roman"/>
                <w:bCs/>
                <w:iCs/>
                <w:sz w:val="24"/>
                <w:szCs w:val="24"/>
              </w:rPr>
            </w:pPr>
          </w:p>
        </w:tc>
        <w:tc>
          <w:tcPr>
            <w:tcW w:w="1417" w:type="dxa"/>
          </w:tcPr>
          <w:p w14:paraId="0978FED6" w14:textId="77777777" w:rsidR="000C2EBA" w:rsidRPr="00D13510" w:rsidRDefault="000C2EBA" w:rsidP="000C2EBA">
            <w:pPr>
              <w:spacing w:after="0"/>
              <w:rPr>
                <w:rFonts w:ascii="Times New Roman" w:hAnsi="Times New Roman"/>
                <w:bCs/>
                <w:iCs/>
                <w:sz w:val="24"/>
                <w:szCs w:val="24"/>
              </w:rPr>
            </w:pPr>
          </w:p>
        </w:tc>
      </w:tr>
      <w:tr w:rsidR="000C2EBA" w:rsidRPr="00F75F72" w14:paraId="1FEB807F" w14:textId="77777777" w:rsidTr="000C2EBA">
        <w:tc>
          <w:tcPr>
            <w:tcW w:w="3256" w:type="dxa"/>
          </w:tcPr>
          <w:p w14:paraId="6413C0E9" w14:textId="77777777" w:rsidR="000C2EBA" w:rsidRPr="00F75F72" w:rsidRDefault="000C2EBA" w:rsidP="000C2EBA">
            <w:pPr>
              <w:spacing w:after="0"/>
              <w:rPr>
                <w:rFonts w:ascii="Times New Roman" w:hAnsi="Times New Roman"/>
                <w:b/>
                <w:i/>
                <w:sz w:val="24"/>
                <w:szCs w:val="24"/>
              </w:rPr>
            </w:pPr>
          </w:p>
        </w:tc>
        <w:tc>
          <w:tcPr>
            <w:tcW w:w="7512" w:type="dxa"/>
            <w:gridSpan w:val="2"/>
          </w:tcPr>
          <w:p w14:paraId="64DCA5E7"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Самостоятельная работа обучающихся </w:t>
            </w:r>
          </w:p>
        </w:tc>
        <w:tc>
          <w:tcPr>
            <w:tcW w:w="1985" w:type="dxa"/>
          </w:tcPr>
          <w:p w14:paraId="7FD5780A"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3B6B11C4" w14:textId="77777777" w:rsidR="000C2EBA" w:rsidRPr="00D13510" w:rsidRDefault="000C2EBA" w:rsidP="000C2EBA">
            <w:pPr>
              <w:spacing w:after="0"/>
              <w:rPr>
                <w:rFonts w:ascii="Times New Roman" w:hAnsi="Times New Roman"/>
                <w:bCs/>
                <w:iCs/>
                <w:sz w:val="24"/>
                <w:szCs w:val="24"/>
              </w:rPr>
            </w:pPr>
          </w:p>
        </w:tc>
        <w:tc>
          <w:tcPr>
            <w:tcW w:w="1417" w:type="dxa"/>
          </w:tcPr>
          <w:p w14:paraId="1595690B" w14:textId="77777777" w:rsidR="000C2EBA" w:rsidRPr="00D13510" w:rsidRDefault="000C2EBA" w:rsidP="000C2EBA">
            <w:pPr>
              <w:spacing w:after="0"/>
              <w:rPr>
                <w:rFonts w:ascii="Times New Roman" w:hAnsi="Times New Roman"/>
                <w:bCs/>
                <w:iCs/>
                <w:sz w:val="24"/>
                <w:szCs w:val="24"/>
              </w:rPr>
            </w:pPr>
          </w:p>
        </w:tc>
      </w:tr>
      <w:tr w:rsidR="000C2EBA" w:rsidRPr="00F75F72" w14:paraId="507FD968" w14:textId="77777777" w:rsidTr="000C2EBA">
        <w:tc>
          <w:tcPr>
            <w:tcW w:w="3256" w:type="dxa"/>
            <w:vMerge w:val="restart"/>
          </w:tcPr>
          <w:p w14:paraId="28AD5624" w14:textId="77777777" w:rsidR="000C2EBA" w:rsidRPr="008C7F52" w:rsidRDefault="000C2EBA" w:rsidP="000C2EBA">
            <w:pPr>
              <w:spacing w:after="0"/>
              <w:rPr>
                <w:rFonts w:ascii="Times New Roman" w:hAnsi="Times New Roman"/>
                <w:b/>
                <w:iCs/>
                <w:sz w:val="24"/>
                <w:szCs w:val="24"/>
              </w:rPr>
            </w:pPr>
            <w:r w:rsidRPr="008C7F52">
              <w:rPr>
                <w:rFonts w:ascii="Times New Roman" w:hAnsi="Times New Roman"/>
                <w:b/>
                <w:iCs/>
                <w:sz w:val="24"/>
                <w:szCs w:val="24"/>
              </w:rPr>
              <w:t xml:space="preserve">Тема 6.6. Художественная культура на рубеже </w:t>
            </w:r>
            <w:r w:rsidRPr="008C7F52">
              <w:rPr>
                <w:rFonts w:ascii="Times New Roman" w:hAnsi="Times New Roman"/>
                <w:b/>
                <w:iCs/>
                <w:sz w:val="24"/>
                <w:szCs w:val="24"/>
                <w:lang w:val="en-US"/>
              </w:rPr>
              <w:t>XX</w:t>
            </w:r>
            <w:r w:rsidRPr="008C7F52">
              <w:rPr>
                <w:rFonts w:ascii="Times New Roman" w:hAnsi="Times New Roman"/>
                <w:b/>
                <w:iCs/>
                <w:sz w:val="24"/>
                <w:szCs w:val="24"/>
              </w:rPr>
              <w:t xml:space="preserve"> – </w:t>
            </w:r>
            <w:r w:rsidRPr="008C7F52">
              <w:rPr>
                <w:rFonts w:ascii="Times New Roman" w:hAnsi="Times New Roman"/>
                <w:b/>
                <w:iCs/>
                <w:sz w:val="24"/>
                <w:szCs w:val="24"/>
                <w:lang w:val="en-US"/>
              </w:rPr>
              <w:t>XXI</w:t>
            </w:r>
            <w:r w:rsidRPr="008C7F52">
              <w:rPr>
                <w:rFonts w:ascii="Times New Roman" w:hAnsi="Times New Roman"/>
                <w:b/>
                <w:iCs/>
                <w:sz w:val="24"/>
                <w:szCs w:val="24"/>
              </w:rPr>
              <w:t xml:space="preserve"> вв. Основные жанры современного искусства и литературы.</w:t>
            </w:r>
          </w:p>
        </w:tc>
        <w:tc>
          <w:tcPr>
            <w:tcW w:w="7512" w:type="dxa"/>
            <w:gridSpan w:val="2"/>
          </w:tcPr>
          <w:p w14:paraId="1CCE59EE"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tcPr>
          <w:p w14:paraId="335CB170" w14:textId="77777777" w:rsidR="000C2EBA" w:rsidRPr="00F75F72" w:rsidRDefault="000C2EBA" w:rsidP="000C2EBA">
            <w:pPr>
              <w:spacing w:after="0"/>
              <w:jc w:val="center"/>
              <w:rPr>
                <w:rFonts w:ascii="Times New Roman" w:hAnsi="Times New Roman"/>
                <w:b/>
                <w:i/>
                <w:sz w:val="24"/>
                <w:szCs w:val="24"/>
                <w:lang w:val="en-US"/>
              </w:rPr>
            </w:pPr>
            <w:r w:rsidRPr="00F75F72">
              <w:rPr>
                <w:rFonts w:ascii="Times New Roman" w:hAnsi="Times New Roman"/>
                <w:b/>
                <w:i/>
                <w:sz w:val="24"/>
                <w:szCs w:val="24"/>
              </w:rPr>
              <w:t>2</w:t>
            </w:r>
          </w:p>
        </w:tc>
        <w:tc>
          <w:tcPr>
            <w:tcW w:w="1134" w:type="dxa"/>
            <w:vMerge w:val="restart"/>
          </w:tcPr>
          <w:p w14:paraId="060FF57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02</w:t>
            </w:r>
          </w:p>
          <w:p w14:paraId="2D47F580" w14:textId="77777777" w:rsidR="000C2EBA" w:rsidRPr="00D13510" w:rsidRDefault="000C2EBA" w:rsidP="000C2EBA">
            <w:pPr>
              <w:spacing w:after="0"/>
              <w:rPr>
                <w:rFonts w:ascii="Times New Roman" w:hAnsi="Times New Roman"/>
                <w:bCs/>
                <w:iCs/>
                <w:sz w:val="24"/>
                <w:szCs w:val="24"/>
              </w:rPr>
            </w:pPr>
            <w:r>
              <w:rPr>
                <w:rFonts w:ascii="Times New Roman" w:hAnsi="Times New Roman"/>
                <w:bCs/>
                <w:iCs/>
                <w:sz w:val="24"/>
                <w:szCs w:val="24"/>
              </w:rPr>
              <w:lastRenderedPageBreak/>
              <w:t>О</w:t>
            </w:r>
            <w:r w:rsidRPr="00D13510">
              <w:rPr>
                <w:rFonts w:ascii="Times New Roman" w:hAnsi="Times New Roman"/>
                <w:bCs/>
                <w:iCs/>
                <w:sz w:val="24"/>
                <w:szCs w:val="24"/>
              </w:rPr>
              <w:t>К</w:t>
            </w:r>
            <w:r>
              <w:rPr>
                <w:rFonts w:ascii="Times New Roman" w:hAnsi="Times New Roman"/>
                <w:bCs/>
                <w:iCs/>
                <w:sz w:val="24"/>
                <w:szCs w:val="24"/>
              </w:rPr>
              <w:t xml:space="preserve"> </w:t>
            </w:r>
            <w:r w:rsidRPr="00D13510">
              <w:rPr>
                <w:rFonts w:ascii="Times New Roman" w:hAnsi="Times New Roman"/>
                <w:bCs/>
                <w:iCs/>
                <w:sz w:val="24"/>
                <w:szCs w:val="24"/>
              </w:rPr>
              <w:t>07</w:t>
            </w:r>
          </w:p>
          <w:p w14:paraId="3CA1F63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2C70214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64B8A31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10</w:t>
            </w:r>
          </w:p>
          <w:p w14:paraId="1A547E9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368968A2" w14:textId="77777777" w:rsidR="000C2EBA" w:rsidRPr="00D13510" w:rsidRDefault="000C2EBA" w:rsidP="000C2EBA">
            <w:pPr>
              <w:spacing w:after="0"/>
              <w:rPr>
                <w:rFonts w:ascii="Times New Roman" w:hAnsi="Times New Roman"/>
                <w:bCs/>
                <w:iCs/>
                <w:sz w:val="24"/>
                <w:szCs w:val="24"/>
              </w:rPr>
            </w:pPr>
          </w:p>
        </w:tc>
      </w:tr>
      <w:tr w:rsidR="000C2EBA" w:rsidRPr="00F75F72" w14:paraId="4BDB3B57" w14:textId="77777777" w:rsidTr="000C2EBA">
        <w:trPr>
          <w:trHeight w:val="2931"/>
        </w:trPr>
        <w:tc>
          <w:tcPr>
            <w:tcW w:w="3256" w:type="dxa"/>
            <w:vMerge/>
          </w:tcPr>
          <w:p w14:paraId="53C43A5B" w14:textId="77777777" w:rsidR="000C2EBA" w:rsidRPr="00F75F72" w:rsidRDefault="000C2EBA" w:rsidP="000C2EBA">
            <w:pPr>
              <w:spacing w:after="0"/>
              <w:rPr>
                <w:rFonts w:ascii="Times New Roman" w:hAnsi="Times New Roman"/>
                <w:b/>
                <w:i/>
                <w:sz w:val="24"/>
                <w:szCs w:val="24"/>
              </w:rPr>
            </w:pPr>
          </w:p>
        </w:tc>
        <w:tc>
          <w:tcPr>
            <w:tcW w:w="7512" w:type="dxa"/>
            <w:gridSpan w:val="2"/>
            <w:vMerge w:val="restart"/>
          </w:tcPr>
          <w:p w14:paraId="29FF8B27" w14:textId="77777777" w:rsidR="000C2EBA" w:rsidRPr="00F75F72" w:rsidRDefault="000C2EBA" w:rsidP="00986384">
            <w:pPr>
              <w:numPr>
                <w:ilvl w:val="0"/>
                <w:numId w:val="44"/>
              </w:numPr>
              <w:pBdr>
                <w:bottom w:val="single" w:sz="4" w:space="1" w:color="auto"/>
              </w:pBdr>
              <w:spacing w:after="0"/>
              <w:ind w:left="-7" w:firstLine="367"/>
              <w:rPr>
                <w:rFonts w:ascii="Times New Roman" w:hAnsi="Times New Roman"/>
                <w:sz w:val="24"/>
                <w:szCs w:val="24"/>
              </w:rPr>
            </w:pPr>
            <w:r w:rsidRPr="00F75F72">
              <w:rPr>
                <w:rFonts w:ascii="Times New Roman" w:hAnsi="Times New Roman"/>
                <w:sz w:val="24"/>
                <w:szCs w:val="24"/>
              </w:rPr>
              <w:t xml:space="preserve">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Современный андеграунд. Перформансы и </w:t>
            </w:r>
            <w:proofErr w:type="spellStart"/>
            <w:r w:rsidRPr="00F75F72">
              <w:rPr>
                <w:rFonts w:ascii="Times New Roman" w:hAnsi="Times New Roman"/>
                <w:sz w:val="24"/>
                <w:szCs w:val="24"/>
              </w:rPr>
              <w:t>хэппенинги</w:t>
            </w:r>
            <w:proofErr w:type="spellEnd"/>
            <w:r w:rsidRPr="00F75F72">
              <w:rPr>
                <w:rFonts w:ascii="Times New Roman" w:hAnsi="Times New Roman"/>
                <w:sz w:val="24"/>
                <w:szCs w:val="24"/>
              </w:rPr>
              <w:t xml:space="preserve"> как формы создания произведений искусства. Основные виды и направления современного искусства (оп-арт, боди-арт, </w:t>
            </w:r>
            <w:proofErr w:type="spellStart"/>
            <w:r w:rsidRPr="00F75F72">
              <w:rPr>
                <w:rFonts w:ascii="Times New Roman" w:hAnsi="Times New Roman"/>
                <w:sz w:val="24"/>
                <w:szCs w:val="24"/>
              </w:rPr>
              <w:t>деконструктивное</w:t>
            </w:r>
            <w:proofErr w:type="spellEnd"/>
            <w:r w:rsidRPr="00F75F72">
              <w:rPr>
                <w:rFonts w:ascii="Times New Roman" w:hAnsi="Times New Roman"/>
                <w:sz w:val="24"/>
                <w:szCs w:val="24"/>
              </w:rPr>
              <w:t xml:space="preserve"> искусство, гиперреализм и др.).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p w14:paraId="4B8A25B1" w14:textId="77777777" w:rsidR="000C2EBA" w:rsidRPr="00F75F72" w:rsidRDefault="000C2EBA" w:rsidP="00986384">
            <w:pPr>
              <w:numPr>
                <w:ilvl w:val="0"/>
                <w:numId w:val="44"/>
              </w:numPr>
              <w:pBdr>
                <w:bottom w:val="single" w:sz="4" w:space="1" w:color="auto"/>
              </w:pBdr>
              <w:spacing w:after="0"/>
              <w:ind w:left="-7" w:firstLine="367"/>
              <w:rPr>
                <w:rFonts w:ascii="Times New Roman" w:hAnsi="Times New Roman"/>
                <w:sz w:val="24"/>
                <w:szCs w:val="24"/>
              </w:rPr>
            </w:pPr>
            <w:r w:rsidRPr="00F75F72">
              <w:rPr>
                <w:rFonts w:ascii="Times New Roman" w:hAnsi="Times New Roman"/>
                <w:sz w:val="24"/>
                <w:szCs w:val="24"/>
              </w:rPr>
              <w:t xml:space="preserve">Тенденции в развитии театра и кинематографа. Выдающиеся режиссёры театра и кино. Основные жанры театра и кино в современности. Культ «звёзд» театра и кино. Применение новых технологий в театре и кинематографе. Массовое и авторское кино. </w:t>
            </w:r>
          </w:p>
          <w:p w14:paraId="0DD4DEEE" w14:textId="77777777" w:rsidR="000C2EBA" w:rsidRPr="00F75F72" w:rsidRDefault="000C2EBA" w:rsidP="00986384">
            <w:pPr>
              <w:numPr>
                <w:ilvl w:val="0"/>
                <w:numId w:val="44"/>
              </w:numPr>
              <w:spacing w:after="0"/>
              <w:ind w:left="-7" w:firstLine="367"/>
              <w:rPr>
                <w:rFonts w:ascii="Times New Roman" w:hAnsi="Times New Roman"/>
                <w:sz w:val="24"/>
                <w:szCs w:val="24"/>
              </w:rPr>
            </w:pPr>
            <w:r w:rsidRPr="00F75F72">
              <w:rPr>
                <w:rFonts w:ascii="Times New Roman" w:hAnsi="Times New Roman"/>
                <w:sz w:val="24"/>
                <w:szCs w:val="24"/>
              </w:rPr>
              <w:t xml:space="preserve">Классическая и неклассическая музыка в современном мире. Выдающиеся композиторы и исполнители современности. Основные виды неклассической музыки: поп, рок, джаз, рэп и др. Социальные факторы развития неклассической музыки. Музыка и неформальные молодёжные объединения. Шоу-бизнес как феномен современной культуры. </w:t>
            </w:r>
          </w:p>
          <w:p w14:paraId="3A790BF4" w14:textId="77777777" w:rsidR="000C2EBA" w:rsidRPr="00F75F72" w:rsidRDefault="000C2EBA" w:rsidP="00986384">
            <w:pPr>
              <w:numPr>
                <w:ilvl w:val="0"/>
                <w:numId w:val="44"/>
              </w:numPr>
              <w:spacing w:after="0"/>
              <w:ind w:left="-7" w:firstLine="367"/>
              <w:rPr>
                <w:rFonts w:ascii="Times New Roman" w:hAnsi="Times New Roman"/>
                <w:sz w:val="24"/>
                <w:szCs w:val="24"/>
              </w:rPr>
            </w:pPr>
            <w:r w:rsidRPr="00F75F72">
              <w:rPr>
                <w:rFonts w:ascii="Times New Roman" w:hAnsi="Times New Roman"/>
                <w:sz w:val="24"/>
                <w:szCs w:val="24"/>
              </w:rPr>
              <w:t>Основные направления и авторы в современной литературе. Традиционные и нетрадиционные формы литературных произведений. Лауреаты Нобелевской премии по литературе Развитие литературы в России.</w:t>
            </w:r>
          </w:p>
          <w:p w14:paraId="50CC7205" w14:textId="77777777" w:rsidR="000C2EBA" w:rsidRPr="00F75F72" w:rsidRDefault="000C2EBA" w:rsidP="000C2EBA">
            <w:pPr>
              <w:spacing w:after="0"/>
              <w:ind w:left="-7" w:firstLine="367"/>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Особенности развития искусства в новейший период, Развитие литературы в 1945 – 2016 гг., Развитие живописи в 1945 – 2016 гг., Развитие музыки и кинематографа в 1945 – 2016 гг. </w:t>
            </w:r>
          </w:p>
        </w:tc>
        <w:tc>
          <w:tcPr>
            <w:tcW w:w="1985" w:type="dxa"/>
          </w:tcPr>
          <w:p w14:paraId="4E3F169D"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655354FB" w14:textId="77777777" w:rsidR="000C2EBA" w:rsidRPr="00D13510" w:rsidRDefault="000C2EBA" w:rsidP="000C2EBA">
            <w:pPr>
              <w:spacing w:after="0"/>
              <w:rPr>
                <w:rFonts w:ascii="Times New Roman" w:hAnsi="Times New Roman"/>
                <w:bCs/>
                <w:iCs/>
                <w:sz w:val="24"/>
                <w:szCs w:val="24"/>
              </w:rPr>
            </w:pPr>
          </w:p>
        </w:tc>
        <w:tc>
          <w:tcPr>
            <w:tcW w:w="1417" w:type="dxa"/>
          </w:tcPr>
          <w:p w14:paraId="48F01A1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02.01</w:t>
            </w:r>
          </w:p>
          <w:p w14:paraId="3E26D12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02.02</w:t>
            </w:r>
          </w:p>
          <w:p w14:paraId="7233BB3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45A1D6D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6CBCCAC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21BD179B"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6E3F55F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0ED201E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29A0E49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1C6E92F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59087E8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09.04</w:t>
            </w:r>
          </w:p>
          <w:p w14:paraId="35EA930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Уо </w:t>
            </w:r>
            <w:r>
              <w:rPr>
                <w:rFonts w:ascii="Times New Roman" w:hAnsi="Times New Roman"/>
                <w:bCs/>
                <w:iCs/>
                <w:sz w:val="24"/>
                <w:szCs w:val="24"/>
              </w:rPr>
              <w:t>10</w:t>
            </w:r>
            <w:r w:rsidRPr="00D13510">
              <w:rPr>
                <w:rFonts w:ascii="Times New Roman" w:hAnsi="Times New Roman"/>
                <w:bCs/>
                <w:iCs/>
                <w:sz w:val="24"/>
                <w:szCs w:val="24"/>
              </w:rPr>
              <w:t>.05</w:t>
            </w:r>
          </w:p>
          <w:p w14:paraId="03173DC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Зо </w:t>
            </w:r>
            <w:r>
              <w:rPr>
                <w:rFonts w:ascii="Times New Roman" w:hAnsi="Times New Roman"/>
                <w:bCs/>
                <w:iCs/>
                <w:sz w:val="24"/>
                <w:szCs w:val="24"/>
              </w:rPr>
              <w:t>10</w:t>
            </w:r>
            <w:r w:rsidRPr="00D13510">
              <w:rPr>
                <w:rFonts w:ascii="Times New Roman" w:hAnsi="Times New Roman"/>
                <w:bCs/>
                <w:iCs/>
                <w:sz w:val="24"/>
                <w:szCs w:val="24"/>
              </w:rPr>
              <w:t>.01</w:t>
            </w:r>
          </w:p>
          <w:p w14:paraId="2DAA952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04299F9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2C739A10" w14:textId="77777777" w:rsidTr="000C2EBA">
        <w:trPr>
          <w:trHeight w:val="3212"/>
        </w:trPr>
        <w:tc>
          <w:tcPr>
            <w:tcW w:w="3256" w:type="dxa"/>
            <w:vMerge/>
          </w:tcPr>
          <w:p w14:paraId="34806541" w14:textId="77777777" w:rsidR="000C2EBA" w:rsidRPr="00F75F72" w:rsidRDefault="000C2EBA" w:rsidP="000C2EBA">
            <w:pPr>
              <w:spacing w:after="0"/>
              <w:rPr>
                <w:rFonts w:ascii="Times New Roman" w:hAnsi="Times New Roman"/>
                <w:b/>
                <w:i/>
                <w:sz w:val="24"/>
                <w:szCs w:val="24"/>
              </w:rPr>
            </w:pPr>
          </w:p>
        </w:tc>
        <w:tc>
          <w:tcPr>
            <w:tcW w:w="7512" w:type="dxa"/>
            <w:gridSpan w:val="2"/>
            <w:vMerge/>
          </w:tcPr>
          <w:p w14:paraId="3CB930A0" w14:textId="77777777" w:rsidR="000C2EBA" w:rsidRPr="00F75F72" w:rsidRDefault="000C2EBA" w:rsidP="00986384">
            <w:pPr>
              <w:numPr>
                <w:ilvl w:val="0"/>
                <w:numId w:val="44"/>
              </w:numPr>
              <w:pBdr>
                <w:bottom w:val="single" w:sz="4" w:space="1" w:color="auto"/>
              </w:pBdr>
              <w:spacing w:after="0"/>
              <w:ind w:left="-7" w:firstLine="367"/>
              <w:rPr>
                <w:rFonts w:ascii="Times New Roman" w:hAnsi="Times New Roman"/>
                <w:sz w:val="24"/>
                <w:szCs w:val="24"/>
              </w:rPr>
            </w:pPr>
          </w:p>
        </w:tc>
        <w:tc>
          <w:tcPr>
            <w:tcW w:w="1985" w:type="dxa"/>
          </w:tcPr>
          <w:p w14:paraId="278B44F1"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24E08AB9" w14:textId="77777777" w:rsidR="000C2EBA" w:rsidRPr="00D13510" w:rsidRDefault="000C2EBA" w:rsidP="000C2EBA">
            <w:pPr>
              <w:spacing w:after="0"/>
              <w:rPr>
                <w:rFonts w:ascii="Times New Roman" w:hAnsi="Times New Roman"/>
                <w:bCs/>
                <w:iCs/>
                <w:sz w:val="24"/>
                <w:szCs w:val="24"/>
              </w:rPr>
            </w:pPr>
          </w:p>
        </w:tc>
        <w:tc>
          <w:tcPr>
            <w:tcW w:w="1417" w:type="dxa"/>
          </w:tcPr>
          <w:p w14:paraId="5536A563" w14:textId="77777777" w:rsidR="000C2EBA" w:rsidRPr="00D13510" w:rsidRDefault="000C2EBA" w:rsidP="000C2EBA">
            <w:pPr>
              <w:spacing w:after="0"/>
              <w:rPr>
                <w:rFonts w:ascii="Times New Roman" w:hAnsi="Times New Roman"/>
                <w:bCs/>
                <w:iCs/>
                <w:sz w:val="24"/>
                <w:szCs w:val="24"/>
              </w:rPr>
            </w:pPr>
          </w:p>
        </w:tc>
      </w:tr>
      <w:tr w:rsidR="000C2EBA" w:rsidRPr="00F75F72" w14:paraId="637F8E76" w14:textId="77777777" w:rsidTr="000C2EBA">
        <w:tc>
          <w:tcPr>
            <w:tcW w:w="3256" w:type="dxa"/>
          </w:tcPr>
          <w:p w14:paraId="69EA1C25" w14:textId="77777777" w:rsidR="000C2EBA" w:rsidRPr="00F75F72" w:rsidRDefault="000C2EBA" w:rsidP="000C2EBA">
            <w:pPr>
              <w:spacing w:after="0"/>
              <w:rPr>
                <w:rFonts w:ascii="Times New Roman" w:hAnsi="Times New Roman"/>
                <w:b/>
                <w:i/>
                <w:sz w:val="24"/>
                <w:szCs w:val="24"/>
              </w:rPr>
            </w:pPr>
          </w:p>
        </w:tc>
        <w:tc>
          <w:tcPr>
            <w:tcW w:w="7512" w:type="dxa"/>
            <w:gridSpan w:val="2"/>
          </w:tcPr>
          <w:p w14:paraId="5546AA75"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13061D61"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6CA1C1AA" w14:textId="77777777" w:rsidR="000C2EBA" w:rsidRPr="00D13510" w:rsidRDefault="000C2EBA" w:rsidP="000C2EBA">
            <w:pPr>
              <w:spacing w:after="0"/>
              <w:rPr>
                <w:rFonts w:ascii="Times New Roman" w:hAnsi="Times New Roman"/>
                <w:bCs/>
                <w:iCs/>
                <w:sz w:val="24"/>
                <w:szCs w:val="24"/>
              </w:rPr>
            </w:pPr>
          </w:p>
        </w:tc>
        <w:tc>
          <w:tcPr>
            <w:tcW w:w="1417" w:type="dxa"/>
          </w:tcPr>
          <w:p w14:paraId="148F9624" w14:textId="77777777" w:rsidR="000C2EBA" w:rsidRPr="00D13510" w:rsidRDefault="000C2EBA" w:rsidP="000C2EBA">
            <w:pPr>
              <w:spacing w:after="0"/>
              <w:rPr>
                <w:rFonts w:ascii="Times New Roman" w:hAnsi="Times New Roman"/>
                <w:bCs/>
                <w:iCs/>
                <w:sz w:val="24"/>
                <w:szCs w:val="24"/>
              </w:rPr>
            </w:pPr>
          </w:p>
        </w:tc>
      </w:tr>
      <w:tr w:rsidR="000C2EBA" w:rsidRPr="00F75F72" w14:paraId="00A10B70" w14:textId="77777777" w:rsidTr="000C2EBA">
        <w:tc>
          <w:tcPr>
            <w:tcW w:w="3256" w:type="dxa"/>
          </w:tcPr>
          <w:p w14:paraId="2F89253A"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B65EC2D"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Самостоятельная работа обучающихся</w:t>
            </w:r>
          </w:p>
        </w:tc>
        <w:tc>
          <w:tcPr>
            <w:tcW w:w="1985" w:type="dxa"/>
          </w:tcPr>
          <w:p w14:paraId="50224679"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w:t>
            </w:r>
          </w:p>
        </w:tc>
        <w:tc>
          <w:tcPr>
            <w:tcW w:w="1134" w:type="dxa"/>
          </w:tcPr>
          <w:p w14:paraId="4DF67EC7" w14:textId="77777777" w:rsidR="000C2EBA" w:rsidRPr="00D13510" w:rsidRDefault="000C2EBA" w:rsidP="000C2EBA">
            <w:pPr>
              <w:spacing w:after="0"/>
              <w:rPr>
                <w:rFonts w:ascii="Times New Roman" w:hAnsi="Times New Roman"/>
                <w:bCs/>
                <w:iCs/>
                <w:sz w:val="24"/>
                <w:szCs w:val="24"/>
              </w:rPr>
            </w:pPr>
          </w:p>
        </w:tc>
        <w:tc>
          <w:tcPr>
            <w:tcW w:w="1417" w:type="dxa"/>
          </w:tcPr>
          <w:p w14:paraId="046A6493" w14:textId="77777777" w:rsidR="000C2EBA" w:rsidRPr="00D13510" w:rsidRDefault="000C2EBA" w:rsidP="000C2EBA">
            <w:pPr>
              <w:spacing w:after="0"/>
              <w:rPr>
                <w:rFonts w:ascii="Times New Roman" w:hAnsi="Times New Roman"/>
                <w:bCs/>
                <w:iCs/>
                <w:sz w:val="24"/>
                <w:szCs w:val="24"/>
              </w:rPr>
            </w:pPr>
          </w:p>
        </w:tc>
      </w:tr>
      <w:tr w:rsidR="000C2EBA" w:rsidRPr="00F75F72" w14:paraId="4B18CF75" w14:textId="77777777" w:rsidTr="000C2EBA">
        <w:tc>
          <w:tcPr>
            <w:tcW w:w="3256" w:type="dxa"/>
            <w:vMerge w:val="restart"/>
          </w:tcPr>
          <w:p w14:paraId="3D40655C" w14:textId="77777777" w:rsidR="000C2EBA" w:rsidRPr="008C7F52" w:rsidRDefault="000C2EBA" w:rsidP="000C2EBA">
            <w:pPr>
              <w:spacing w:after="0"/>
              <w:rPr>
                <w:rFonts w:ascii="Times New Roman" w:hAnsi="Times New Roman"/>
                <w:b/>
                <w:iCs/>
                <w:sz w:val="24"/>
                <w:szCs w:val="24"/>
              </w:rPr>
            </w:pPr>
            <w:r w:rsidRPr="008C7F52">
              <w:rPr>
                <w:rFonts w:ascii="Times New Roman" w:hAnsi="Times New Roman"/>
                <w:b/>
                <w:iCs/>
                <w:sz w:val="24"/>
                <w:szCs w:val="24"/>
              </w:rPr>
              <w:lastRenderedPageBreak/>
              <w:t xml:space="preserve">Тема 6.7. Футурологические прогнозы развития мира в </w:t>
            </w:r>
            <w:r w:rsidRPr="008C7F52">
              <w:rPr>
                <w:rFonts w:ascii="Times New Roman" w:hAnsi="Times New Roman"/>
                <w:b/>
                <w:iCs/>
                <w:sz w:val="24"/>
                <w:szCs w:val="24"/>
                <w:lang w:val="en-US"/>
              </w:rPr>
              <w:t>XXI</w:t>
            </w:r>
            <w:r w:rsidRPr="008C7F52">
              <w:rPr>
                <w:rFonts w:ascii="Times New Roman" w:hAnsi="Times New Roman"/>
                <w:b/>
                <w:iCs/>
                <w:sz w:val="24"/>
                <w:szCs w:val="24"/>
              </w:rPr>
              <w:t xml:space="preserve"> в.</w:t>
            </w:r>
          </w:p>
        </w:tc>
        <w:tc>
          <w:tcPr>
            <w:tcW w:w="7512" w:type="dxa"/>
            <w:gridSpan w:val="2"/>
          </w:tcPr>
          <w:p w14:paraId="6A7D5190"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Содержание учебного материала </w:t>
            </w:r>
          </w:p>
        </w:tc>
        <w:tc>
          <w:tcPr>
            <w:tcW w:w="1985" w:type="dxa"/>
            <w:vMerge w:val="restart"/>
          </w:tcPr>
          <w:p w14:paraId="64AEF021"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vMerge w:val="restart"/>
          </w:tcPr>
          <w:p w14:paraId="263F14A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03</w:t>
            </w:r>
            <w:r>
              <w:rPr>
                <w:rFonts w:ascii="Times New Roman" w:hAnsi="Times New Roman"/>
                <w:bCs/>
                <w:iCs/>
                <w:sz w:val="24"/>
                <w:szCs w:val="24"/>
              </w:rPr>
              <w:t xml:space="preserve"> </w:t>
            </w: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04</w:t>
            </w:r>
          </w:p>
          <w:p w14:paraId="5D073AE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05</w:t>
            </w:r>
          </w:p>
          <w:p w14:paraId="796AB42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06</w:t>
            </w:r>
          </w:p>
          <w:p w14:paraId="0D8D79D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07</w:t>
            </w:r>
          </w:p>
          <w:p w14:paraId="0788A9F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08</w:t>
            </w:r>
          </w:p>
          <w:p w14:paraId="20EE2A2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09</w:t>
            </w:r>
          </w:p>
          <w:p w14:paraId="6BD4BCF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10</w:t>
            </w:r>
          </w:p>
          <w:p w14:paraId="5B62278C"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ОК</w:t>
            </w:r>
            <w:r>
              <w:rPr>
                <w:rFonts w:ascii="Times New Roman" w:hAnsi="Times New Roman"/>
                <w:bCs/>
                <w:iCs/>
                <w:sz w:val="24"/>
                <w:szCs w:val="24"/>
              </w:rPr>
              <w:t xml:space="preserve"> </w:t>
            </w:r>
            <w:r w:rsidRPr="00D13510">
              <w:rPr>
                <w:rFonts w:ascii="Times New Roman" w:hAnsi="Times New Roman"/>
                <w:bCs/>
                <w:iCs/>
                <w:sz w:val="24"/>
                <w:szCs w:val="24"/>
              </w:rPr>
              <w:t>11</w:t>
            </w:r>
          </w:p>
        </w:tc>
        <w:tc>
          <w:tcPr>
            <w:tcW w:w="1417" w:type="dxa"/>
          </w:tcPr>
          <w:p w14:paraId="5F93FB33" w14:textId="77777777" w:rsidR="000C2EBA" w:rsidRPr="00D13510" w:rsidRDefault="000C2EBA" w:rsidP="000C2EBA">
            <w:pPr>
              <w:spacing w:after="0"/>
              <w:rPr>
                <w:rFonts w:ascii="Times New Roman" w:hAnsi="Times New Roman"/>
                <w:bCs/>
                <w:iCs/>
                <w:sz w:val="24"/>
                <w:szCs w:val="24"/>
              </w:rPr>
            </w:pPr>
          </w:p>
        </w:tc>
      </w:tr>
      <w:tr w:rsidR="000C2EBA" w:rsidRPr="00F75F72" w14:paraId="3E84AE82" w14:textId="77777777" w:rsidTr="000C2EBA">
        <w:tc>
          <w:tcPr>
            <w:tcW w:w="3256" w:type="dxa"/>
            <w:vMerge/>
          </w:tcPr>
          <w:p w14:paraId="11DBA5FB" w14:textId="77777777" w:rsidR="000C2EBA" w:rsidRPr="00F75F72" w:rsidRDefault="000C2EBA" w:rsidP="000C2EBA">
            <w:pPr>
              <w:spacing w:after="0"/>
              <w:rPr>
                <w:rFonts w:ascii="Times New Roman" w:hAnsi="Times New Roman"/>
                <w:b/>
                <w:i/>
                <w:sz w:val="24"/>
                <w:szCs w:val="24"/>
              </w:rPr>
            </w:pPr>
          </w:p>
        </w:tc>
        <w:tc>
          <w:tcPr>
            <w:tcW w:w="7512" w:type="dxa"/>
            <w:gridSpan w:val="2"/>
          </w:tcPr>
          <w:p w14:paraId="327B45EE" w14:textId="77777777" w:rsidR="000C2EBA" w:rsidRPr="00F75F72" w:rsidRDefault="000C2EBA" w:rsidP="00986384">
            <w:pPr>
              <w:numPr>
                <w:ilvl w:val="0"/>
                <w:numId w:val="45"/>
              </w:numPr>
              <w:spacing w:after="0"/>
              <w:ind w:left="-7" w:firstLine="367"/>
              <w:rPr>
                <w:rFonts w:ascii="Times New Roman" w:hAnsi="Times New Roman"/>
                <w:sz w:val="24"/>
                <w:szCs w:val="24"/>
              </w:rPr>
            </w:pPr>
            <w:r w:rsidRPr="00F75F72">
              <w:rPr>
                <w:rFonts w:ascii="Times New Roman" w:hAnsi="Times New Roman"/>
                <w:sz w:val="24"/>
                <w:szCs w:val="24"/>
              </w:rPr>
              <w:t>Футурология как попытки научного предсказания развития общества. Основные методы научного предвидения (</w:t>
            </w:r>
            <w:proofErr w:type="spellStart"/>
            <w:r w:rsidRPr="00F75F72">
              <w:rPr>
                <w:rFonts w:ascii="Times New Roman" w:hAnsi="Times New Roman"/>
                <w:sz w:val="24"/>
                <w:szCs w:val="24"/>
              </w:rPr>
              <w:t>эстраполяция</w:t>
            </w:r>
            <w:proofErr w:type="spellEnd"/>
            <w:r w:rsidRPr="00F75F72">
              <w:rPr>
                <w:rFonts w:ascii="Times New Roman" w:hAnsi="Times New Roman"/>
                <w:sz w:val="24"/>
                <w:szCs w:val="24"/>
              </w:rPr>
              <w:t xml:space="preserve"> современных тенденций, применение теории вероятности, применение компьютерных технологий моделирования будущего и пр.). Разработка концепций совершенствования постиндустриального общества (Дж. </w:t>
            </w:r>
            <w:proofErr w:type="spellStart"/>
            <w:r w:rsidRPr="00F75F72">
              <w:rPr>
                <w:rFonts w:ascii="Times New Roman" w:hAnsi="Times New Roman"/>
                <w:sz w:val="24"/>
                <w:szCs w:val="24"/>
              </w:rPr>
              <w:t>Гэлбрейт</w:t>
            </w:r>
            <w:proofErr w:type="spellEnd"/>
            <w:r w:rsidRPr="00F75F72">
              <w:rPr>
                <w:rFonts w:ascii="Times New Roman" w:hAnsi="Times New Roman"/>
                <w:sz w:val="24"/>
                <w:szCs w:val="24"/>
              </w:rPr>
              <w:t>, Р. Арон, Д. Белл и др.). Концепция «конца истории» Ф. Фукуямы. Теория конфликта цивилизаций Р. Хантингтона. Оптимистические и пессимистические прогнозы развития общества.</w:t>
            </w:r>
          </w:p>
          <w:p w14:paraId="3E369AB2" w14:textId="77777777" w:rsidR="000C2EBA" w:rsidRPr="00F75F72" w:rsidRDefault="000C2EBA" w:rsidP="000C2EBA">
            <w:pPr>
              <w:spacing w:after="0"/>
              <w:ind w:left="-7" w:firstLine="367"/>
              <w:jc w:val="both"/>
              <w:rPr>
                <w:rFonts w:ascii="Times New Roman" w:hAnsi="Times New Roman"/>
                <w:b/>
                <w:i/>
                <w:sz w:val="24"/>
                <w:szCs w:val="24"/>
              </w:rPr>
            </w:pPr>
            <w:r w:rsidRPr="00F75F72">
              <w:rPr>
                <w:rFonts w:ascii="Times New Roman" w:hAnsi="Times New Roman"/>
                <w:sz w:val="24"/>
                <w:szCs w:val="24"/>
              </w:rPr>
              <w:t>Дидактические единицы:</w:t>
            </w:r>
            <w:r w:rsidRPr="00F75F72">
              <w:rPr>
                <w:rFonts w:ascii="Times New Roman" w:hAnsi="Times New Roman"/>
                <w:bCs/>
                <w:sz w:val="24"/>
                <w:szCs w:val="24"/>
              </w:rPr>
              <w:t xml:space="preserve"> Предмет футурологии, Основные методы научного предсказания будущего, Основные теории развития человечества в </w:t>
            </w:r>
            <w:r w:rsidRPr="00F75F72">
              <w:rPr>
                <w:rFonts w:ascii="Times New Roman" w:hAnsi="Times New Roman"/>
                <w:bCs/>
                <w:sz w:val="24"/>
                <w:szCs w:val="24"/>
                <w:lang w:val="en-US"/>
              </w:rPr>
              <w:t>XXI</w:t>
            </w:r>
            <w:r w:rsidRPr="00F75F72">
              <w:rPr>
                <w:rFonts w:ascii="Times New Roman" w:hAnsi="Times New Roman"/>
                <w:bCs/>
                <w:sz w:val="24"/>
                <w:szCs w:val="24"/>
              </w:rPr>
              <w:t xml:space="preserve"> в., Прогнозы будущего развития России в </w:t>
            </w:r>
            <w:r w:rsidRPr="00F75F72">
              <w:rPr>
                <w:rFonts w:ascii="Times New Roman" w:hAnsi="Times New Roman"/>
                <w:bCs/>
                <w:sz w:val="24"/>
                <w:szCs w:val="24"/>
                <w:lang w:val="en-US"/>
              </w:rPr>
              <w:t>XXI</w:t>
            </w:r>
            <w:r w:rsidRPr="00F75F72">
              <w:rPr>
                <w:rFonts w:ascii="Times New Roman" w:hAnsi="Times New Roman"/>
                <w:bCs/>
                <w:sz w:val="24"/>
                <w:szCs w:val="24"/>
              </w:rPr>
              <w:t xml:space="preserve"> в. </w:t>
            </w:r>
          </w:p>
        </w:tc>
        <w:tc>
          <w:tcPr>
            <w:tcW w:w="1985" w:type="dxa"/>
            <w:vMerge/>
          </w:tcPr>
          <w:p w14:paraId="4FD97355" w14:textId="77777777" w:rsidR="000C2EBA" w:rsidRPr="00F75F72" w:rsidRDefault="000C2EBA" w:rsidP="000C2EBA">
            <w:pPr>
              <w:spacing w:after="0"/>
              <w:jc w:val="center"/>
              <w:rPr>
                <w:rFonts w:ascii="Times New Roman" w:hAnsi="Times New Roman"/>
                <w:b/>
                <w:i/>
                <w:sz w:val="24"/>
                <w:szCs w:val="24"/>
              </w:rPr>
            </w:pPr>
          </w:p>
        </w:tc>
        <w:tc>
          <w:tcPr>
            <w:tcW w:w="1134" w:type="dxa"/>
            <w:vMerge/>
          </w:tcPr>
          <w:p w14:paraId="642A6775" w14:textId="77777777" w:rsidR="000C2EBA" w:rsidRPr="00D13510" w:rsidRDefault="000C2EBA" w:rsidP="000C2EBA">
            <w:pPr>
              <w:spacing w:after="0"/>
              <w:rPr>
                <w:rFonts w:ascii="Times New Roman" w:hAnsi="Times New Roman"/>
                <w:bCs/>
                <w:iCs/>
                <w:sz w:val="24"/>
                <w:szCs w:val="24"/>
              </w:rPr>
            </w:pPr>
          </w:p>
        </w:tc>
        <w:tc>
          <w:tcPr>
            <w:tcW w:w="1417" w:type="dxa"/>
          </w:tcPr>
          <w:p w14:paraId="49CFDCB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03.02</w:t>
            </w:r>
          </w:p>
          <w:p w14:paraId="4652C02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03.04</w:t>
            </w:r>
          </w:p>
          <w:p w14:paraId="6FA18A8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04.01</w:t>
            </w:r>
          </w:p>
          <w:p w14:paraId="234D37E3"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04.02</w:t>
            </w:r>
          </w:p>
          <w:p w14:paraId="6465D24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04.01</w:t>
            </w:r>
          </w:p>
          <w:p w14:paraId="3140232A"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04.02</w:t>
            </w:r>
          </w:p>
          <w:p w14:paraId="0491DF66"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05.01</w:t>
            </w:r>
          </w:p>
          <w:p w14:paraId="6B33F71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05.01</w:t>
            </w:r>
          </w:p>
          <w:p w14:paraId="439A04B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05.02</w:t>
            </w:r>
          </w:p>
          <w:p w14:paraId="06B2D91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06.01</w:t>
            </w:r>
          </w:p>
          <w:p w14:paraId="163EF23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06.01</w:t>
            </w:r>
          </w:p>
          <w:p w14:paraId="07DEFDED"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06.02</w:t>
            </w:r>
          </w:p>
          <w:p w14:paraId="10C02DB0"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07.01</w:t>
            </w:r>
          </w:p>
          <w:p w14:paraId="37A5827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07.01</w:t>
            </w:r>
          </w:p>
          <w:p w14:paraId="638A0A2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08.01</w:t>
            </w:r>
          </w:p>
          <w:p w14:paraId="41B489F5"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08.01</w:t>
            </w:r>
          </w:p>
          <w:p w14:paraId="461D4549"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09.01</w:t>
            </w:r>
          </w:p>
          <w:p w14:paraId="6BF7CDB8"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09.02</w:t>
            </w:r>
          </w:p>
          <w:p w14:paraId="1C9C01A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09.01</w:t>
            </w:r>
          </w:p>
          <w:p w14:paraId="27F76C02"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Уо </w:t>
            </w:r>
            <w:r>
              <w:rPr>
                <w:rFonts w:ascii="Times New Roman" w:hAnsi="Times New Roman"/>
                <w:bCs/>
                <w:iCs/>
                <w:sz w:val="24"/>
                <w:szCs w:val="24"/>
              </w:rPr>
              <w:t>10</w:t>
            </w:r>
            <w:r w:rsidRPr="00D13510">
              <w:rPr>
                <w:rFonts w:ascii="Times New Roman" w:hAnsi="Times New Roman"/>
                <w:bCs/>
                <w:iCs/>
                <w:sz w:val="24"/>
                <w:szCs w:val="24"/>
              </w:rPr>
              <w:t>.01</w:t>
            </w:r>
          </w:p>
          <w:p w14:paraId="59F75F7E"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Уо </w:t>
            </w:r>
            <w:r>
              <w:rPr>
                <w:rFonts w:ascii="Times New Roman" w:hAnsi="Times New Roman"/>
                <w:bCs/>
                <w:iCs/>
                <w:sz w:val="24"/>
                <w:szCs w:val="24"/>
              </w:rPr>
              <w:t>10</w:t>
            </w:r>
            <w:r w:rsidRPr="00D13510">
              <w:rPr>
                <w:rFonts w:ascii="Times New Roman" w:hAnsi="Times New Roman"/>
                <w:bCs/>
                <w:iCs/>
                <w:sz w:val="24"/>
                <w:szCs w:val="24"/>
              </w:rPr>
              <w:t>.02</w:t>
            </w:r>
          </w:p>
          <w:p w14:paraId="02174BA7"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Уо </w:t>
            </w:r>
            <w:r>
              <w:rPr>
                <w:rFonts w:ascii="Times New Roman" w:hAnsi="Times New Roman"/>
                <w:bCs/>
                <w:iCs/>
                <w:sz w:val="24"/>
                <w:szCs w:val="24"/>
              </w:rPr>
              <w:t>10</w:t>
            </w:r>
            <w:r w:rsidRPr="00D13510">
              <w:rPr>
                <w:rFonts w:ascii="Times New Roman" w:hAnsi="Times New Roman"/>
                <w:bCs/>
                <w:iCs/>
                <w:sz w:val="24"/>
                <w:szCs w:val="24"/>
              </w:rPr>
              <w:t>.04</w:t>
            </w:r>
          </w:p>
          <w:p w14:paraId="52BE083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Уо </w:t>
            </w:r>
            <w:r>
              <w:rPr>
                <w:rFonts w:ascii="Times New Roman" w:hAnsi="Times New Roman"/>
                <w:bCs/>
                <w:iCs/>
                <w:sz w:val="24"/>
                <w:szCs w:val="24"/>
              </w:rPr>
              <w:t>10</w:t>
            </w:r>
            <w:r w:rsidRPr="00D13510">
              <w:rPr>
                <w:rFonts w:ascii="Times New Roman" w:hAnsi="Times New Roman"/>
                <w:bCs/>
                <w:iCs/>
                <w:sz w:val="24"/>
                <w:szCs w:val="24"/>
              </w:rPr>
              <w:t>.05</w:t>
            </w:r>
          </w:p>
          <w:p w14:paraId="5F4D981F"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 xml:space="preserve">Зо </w:t>
            </w:r>
            <w:r>
              <w:rPr>
                <w:rFonts w:ascii="Times New Roman" w:hAnsi="Times New Roman"/>
                <w:bCs/>
                <w:iCs/>
                <w:sz w:val="24"/>
                <w:szCs w:val="24"/>
              </w:rPr>
              <w:t>10</w:t>
            </w:r>
            <w:r w:rsidRPr="00D13510">
              <w:rPr>
                <w:rFonts w:ascii="Times New Roman" w:hAnsi="Times New Roman"/>
                <w:bCs/>
                <w:iCs/>
                <w:sz w:val="24"/>
                <w:szCs w:val="24"/>
              </w:rPr>
              <w:t>.01</w:t>
            </w:r>
          </w:p>
          <w:p w14:paraId="3ED1B6F4"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Уо 11.05</w:t>
            </w:r>
          </w:p>
          <w:p w14:paraId="0E647261" w14:textId="77777777" w:rsidR="000C2EBA" w:rsidRPr="00D13510" w:rsidRDefault="000C2EBA" w:rsidP="000C2EBA">
            <w:pPr>
              <w:spacing w:after="0"/>
              <w:rPr>
                <w:rFonts w:ascii="Times New Roman" w:hAnsi="Times New Roman"/>
                <w:bCs/>
                <w:iCs/>
                <w:sz w:val="24"/>
                <w:szCs w:val="24"/>
              </w:rPr>
            </w:pPr>
            <w:r w:rsidRPr="00D13510">
              <w:rPr>
                <w:rFonts w:ascii="Times New Roman" w:hAnsi="Times New Roman"/>
                <w:bCs/>
                <w:iCs/>
                <w:sz w:val="24"/>
                <w:szCs w:val="24"/>
              </w:rPr>
              <w:t>Зо 11.01</w:t>
            </w:r>
          </w:p>
        </w:tc>
      </w:tr>
      <w:tr w:rsidR="000C2EBA" w:rsidRPr="00F75F72" w14:paraId="3E2E0C9D" w14:textId="77777777" w:rsidTr="000C2EBA">
        <w:tc>
          <w:tcPr>
            <w:tcW w:w="3256" w:type="dxa"/>
          </w:tcPr>
          <w:p w14:paraId="03277EB5" w14:textId="77777777" w:rsidR="000C2EBA" w:rsidRPr="00F75F72" w:rsidRDefault="000C2EBA" w:rsidP="000C2EBA">
            <w:pPr>
              <w:spacing w:after="0"/>
              <w:rPr>
                <w:rFonts w:ascii="Times New Roman" w:hAnsi="Times New Roman"/>
                <w:b/>
                <w:i/>
                <w:sz w:val="24"/>
                <w:szCs w:val="24"/>
              </w:rPr>
            </w:pPr>
          </w:p>
        </w:tc>
        <w:tc>
          <w:tcPr>
            <w:tcW w:w="7512" w:type="dxa"/>
            <w:gridSpan w:val="2"/>
          </w:tcPr>
          <w:p w14:paraId="1D349230"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 xml:space="preserve">В том числе, практических занятий и лабораторных работ </w:t>
            </w:r>
          </w:p>
        </w:tc>
        <w:tc>
          <w:tcPr>
            <w:tcW w:w="1985" w:type="dxa"/>
          </w:tcPr>
          <w:p w14:paraId="04D90A45"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16</w:t>
            </w:r>
          </w:p>
        </w:tc>
        <w:tc>
          <w:tcPr>
            <w:tcW w:w="1134" w:type="dxa"/>
          </w:tcPr>
          <w:p w14:paraId="156BA07B" w14:textId="77777777" w:rsidR="000C2EBA" w:rsidRPr="00D13510" w:rsidRDefault="000C2EBA" w:rsidP="000C2EBA">
            <w:pPr>
              <w:spacing w:after="0"/>
              <w:rPr>
                <w:rFonts w:ascii="Times New Roman" w:hAnsi="Times New Roman"/>
                <w:bCs/>
                <w:iCs/>
                <w:sz w:val="24"/>
                <w:szCs w:val="24"/>
              </w:rPr>
            </w:pPr>
          </w:p>
        </w:tc>
        <w:tc>
          <w:tcPr>
            <w:tcW w:w="1417" w:type="dxa"/>
          </w:tcPr>
          <w:p w14:paraId="5CF856FD" w14:textId="77777777" w:rsidR="000C2EBA" w:rsidRPr="00D13510" w:rsidRDefault="000C2EBA" w:rsidP="000C2EBA">
            <w:pPr>
              <w:spacing w:after="0"/>
              <w:rPr>
                <w:rFonts w:ascii="Times New Roman" w:hAnsi="Times New Roman"/>
                <w:bCs/>
                <w:iCs/>
                <w:sz w:val="24"/>
                <w:szCs w:val="24"/>
              </w:rPr>
            </w:pPr>
          </w:p>
        </w:tc>
      </w:tr>
      <w:tr w:rsidR="000C2EBA" w:rsidRPr="00F75F72" w14:paraId="3F3E0A64" w14:textId="77777777" w:rsidTr="000C2EBA">
        <w:tc>
          <w:tcPr>
            <w:tcW w:w="3256" w:type="dxa"/>
          </w:tcPr>
          <w:p w14:paraId="07A6C1AC" w14:textId="77777777" w:rsidR="000C2EBA" w:rsidRPr="00F75F72" w:rsidRDefault="000C2EBA" w:rsidP="000C2EBA">
            <w:pPr>
              <w:spacing w:after="0"/>
              <w:rPr>
                <w:rFonts w:ascii="Times New Roman" w:hAnsi="Times New Roman"/>
                <w:b/>
                <w:i/>
                <w:sz w:val="24"/>
                <w:szCs w:val="24"/>
              </w:rPr>
            </w:pPr>
          </w:p>
        </w:tc>
        <w:tc>
          <w:tcPr>
            <w:tcW w:w="7512" w:type="dxa"/>
            <w:gridSpan w:val="2"/>
          </w:tcPr>
          <w:p w14:paraId="2360A6C6"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bCs/>
                <w:i/>
                <w:sz w:val="24"/>
                <w:szCs w:val="24"/>
              </w:rPr>
              <w:t>Самостоятельная работа обучающихся</w:t>
            </w:r>
          </w:p>
        </w:tc>
        <w:tc>
          <w:tcPr>
            <w:tcW w:w="1985" w:type="dxa"/>
          </w:tcPr>
          <w:p w14:paraId="4DEAB1C0"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10</w:t>
            </w:r>
          </w:p>
        </w:tc>
        <w:tc>
          <w:tcPr>
            <w:tcW w:w="1134" w:type="dxa"/>
          </w:tcPr>
          <w:p w14:paraId="3FB1F8F4" w14:textId="77777777" w:rsidR="000C2EBA" w:rsidRPr="00D13510" w:rsidRDefault="000C2EBA" w:rsidP="000C2EBA">
            <w:pPr>
              <w:spacing w:after="0"/>
              <w:rPr>
                <w:rFonts w:ascii="Times New Roman" w:hAnsi="Times New Roman"/>
                <w:bCs/>
                <w:iCs/>
                <w:sz w:val="24"/>
                <w:szCs w:val="24"/>
              </w:rPr>
            </w:pPr>
          </w:p>
        </w:tc>
        <w:tc>
          <w:tcPr>
            <w:tcW w:w="1417" w:type="dxa"/>
          </w:tcPr>
          <w:p w14:paraId="29A87931" w14:textId="77777777" w:rsidR="000C2EBA" w:rsidRPr="00D13510" w:rsidRDefault="000C2EBA" w:rsidP="000C2EBA">
            <w:pPr>
              <w:spacing w:after="0"/>
              <w:rPr>
                <w:rFonts w:ascii="Times New Roman" w:hAnsi="Times New Roman"/>
                <w:bCs/>
                <w:iCs/>
                <w:sz w:val="24"/>
                <w:szCs w:val="24"/>
              </w:rPr>
            </w:pPr>
          </w:p>
        </w:tc>
      </w:tr>
      <w:tr w:rsidR="000C2EBA" w:rsidRPr="00F75F72" w14:paraId="5D618C54" w14:textId="77777777" w:rsidTr="000C2EBA">
        <w:tc>
          <w:tcPr>
            <w:tcW w:w="3256" w:type="dxa"/>
          </w:tcPr>
          <w:p w14:paraId="4A218401"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2D206DD" w14:textId="77777777" w:rsidR="000C2EBA" w:rsidRPr="00F75F72" w:rsidRDefault="000C2EBA" w:rsidP="000C2EBA">
            <w:pPr>
              <w:spacing w:after="0"/>
              <w:rPr>
                <w:rFonts w:ascii="Times New Roman" w:hAnsi="Times New Roman"/>
                <w:b/>
                <w:bCs/>
                <w:i/>
                <w:sz w:val="24"/>
                <w:szCs w:val="24"/>
              </w:rPr>
            </w:pPr>
            <w:r w:rsidRPr="00F75F72">
              <w:rPr>
                <w:rFonts w:ascii="Times New Roman" w:hAnsi="Times New Roman"/>
                <w:b/>
                <w:bCs/>
                <w:i/>
                <w:sz w:val="24"/>
                <w:szCs w:val="24"/>
              </w:rPr>
              <w:t xml:space="preserve">Дифференцированный зачет </w:t>
            </w:r>
          </w:p>
        </w:tc>
        <w:tc>
          <w:tcPr>
            <w:tcW w:w="1985" w:type="dxa"/>
          </w:tcPr>
          <w:p w14:paraId="4E5E005C" w14:textId="77777777" w:rsidR="000C2EBA" w:rsidRPr="00F75F72" w:rsidRDefault="000C2EBA" w:rsidP="000C2EBA">
            <w:pPr>
              <w:spacing w:after="0"/>
              <w:jc w:val="center"/>
              <w:rPr>
                <w:rFonts w:ascii="Times New Roman" w:hAnsi="Times New Roman"/>
                <w:b/>
                <w:i/>
                <w:sz w:val="24"/>
                <w:szCs w:val="24"/>
              </w:rPr>
            </w:pPr>
            <w:r w:rsidRPr="00F75F72">
              <w:rPr>
                <w:rFonts w:ascii="Times New Roman" w:hAnsi="Times New Roman"/>
                <w:b/>
                <w:i/>
                <w:sz w:val="24"/>
                <w:szCs w:val="24"/>
              </w:rPr>
              <w:t>2</w:t>
            </w:r>
          </w:p>
        </w:tc>
        <w:tc>
          <w:tcPr>
            <w:tcW w:w="1134" w:type="dxa"/>
          </w:tcPr>
          <w:p w14:paraId="0740AC7C" w14:textId="77777777" w:rsidR="000C2EBA" w:rsidRPr="00D13510" w:rsidRDefault="000C2EBA" w:rsidP="000C2EBA">
            <w:pPr>
              <w:spacing w:after="0"/>
              <w:rPr>
                <w:rFonts w:ascii="Times New Roman" w:hAnsi="Times New Roman"/>
                <w:bCs/>
                <w:iCs/>
                <w:sz w:val="24"/>
                <w:szCs w:val="24"/>
              </w:rPr>
            </w:pPr>
          </w:p>
        </w:tc>
        <w:tc>
          <w:tcPr>
            <w:tcW w:w="1417" w:type="dxa"/>
          </w:tcPr>
          <w:p w14:paraId="5725BA1B" w14:textId="77777777" w:rsidR="000C2EBA" w:rsidRPr="00D13510" w:rsidRDefault="000C2EBA" w:rsidP="000C2EBA">
            <w:pPr>
              <w:spacing w:after="0"/>
              <w:rPr>
                <w:rFonts w:ascii="Times New Roman" w:hAnsi="Times New Roman"/>
                <w:bCs/>
                <w:iCs/>
                <w:sz w:val="24"/>
                <w:szCs w:val="24"/>
              </w:rPr>
            </w:pPr>
          </w:p>
        </w:tc>
      </w:tr>
      <w:tr w:rsidR="000C2EBA" w:rsidRPr="00F75F72" w14:paraId="4FD2DD55" w14:textId="77777777" w:rsidTr="000C2EBA">
        <w:tc>
          <w:tcPr>
            <w:tcW w:w="3256" w:type="dxa"/>
          </w:tcPr>
          <w:p w14:paraId="02514949" w14:textId="77777777" w:rsidR="000C2EBA" w:rsidRPr="00F75F72" w:rsidRDefault="000C2EBA" w:rsidP="000C2EBA">
            <w:pPr>
              <w:spacing w:after="0"/>
              <w:rPr>
                <w:rFonts w:ascii="Times New Roman" w:hAnsi="Times New Roman"/>
                <w:b/>
                <w:i/>
                <w:sz w:val="24"/>
                <w:szCs w:val="24"/>
              </w:rPr>
            </w:pPr>
          </w:p>
        </w:tc>
        <w:tc>
          <w:tcPr>
            <w:tcW w:w="7512" w:type="dxa"/>
            <w:gridSpan w:val="2"/>
          </w:tcPr>
          <w:p w14:paraId="03753609" w14:textId="77777777" w:rsidR="000C2EBA" w:rsidRPr="00F75F72" w:rsidRDefault="000C2EBA" w:rsidP="000C2EBA">
            <w:pPr>
              <w:spacing w:after="0"/>
              <w:rPr>
                <w:rFonts w:ascii="Times New Roman" w:hAnsi="Times New Roman"/>
                <w:b/>
                <w:i/>
                <w:sz w:val="24"/>
                <w:szCs w:val="24"/>
              </w:rPr>
            </w:pPr>
            <w:r w:rsidRPr="00F75F72">
              <w:rPr>
                <w:rFonts w:ascii="Times New Roman" w:hAnsi="Times New Roman"/>
                <w:b/>
                <w:i/>
                <w:sz w:val="24"/>
                <w:szCs w:val="24"/>
              </w:rPr>
              <w:t>Всего</w:t>
            </w:r>
          </w:p>
        </w:tc>
        <w:tc>
          <w:tcPr>
            <w:tcW w:w="1985" w:type="dxa"/>
          </w:tcPr>
          <w:p w14:paraId="42A6B9CF" w14:textId="77777777" w:rsidR="000C2EBA" w:rsidRPr="00F75F72" w:rsidRDefault="000C2EBA" w:rsidP="000C2EBA">
            <w:pPr>
              <w:spacing w:after="0"/>
              <w:jc w:val="center"/>
              <w:rPr>
                <w:rFonts w:ascii="Times New Roman" w:hAnsi="Times New Roman"/>
                <w:b/>
                <w:bCs/>
                <w:sz w:val="24"/>
                <w:szCs w:val="24"/>
              </w:rPr>
            </w:pPr>
            <w:r w:rsidRPr="00F75F72">
              <w:rPr>
                <w:rFonts w:ascii="Times New Roman" w:hAnsi="Times New Roman"/>
                <w:b/>
                <w:bCs/>
                <w:sz w:val="24"/>
                <w:szCs w:val="24"/>
              </w:rPr>
              <w:t>88</w:t>
            </w:r>
          </w:p>
        </w:tc>
        <w:tc>
          <w:tcPr>
            <w:tcW w:w="1134" w:type="dxa"/>
          </w:tcPr>
          <w:p w14:paraId="11331010" w14:textId="77777777" w:rsidR="000C2EBA" w:rsidRPr="00D13510" w:rsidRDefault="000C2EBA" w:rsidP="000C2EBA">
            <w:pPr>
              <w:spacing w:after="0"/>
              <w:rPr>
                <w:rFonts w:ascii="Times New Roman" w:hAnsi="Times New Roman"/>
                <w:bCs/>
                <w:iCs/>
                <w:sz w:val="24"/>
                <w:szCs w:val="24"/>
              </w:rPr>
            </w:pPr>
          </w:p>
        </w:tc>
        <w:tc>
          <w:tcPr>
            <w:tcW w:w="1417" w:type="dxa"/>
          </w:tcPr>
          <w:p w14:paraId="6EFBE025" w14:textId="77777777" w:rsidR="000C2EBA" w:rsidRPr="00D13510" w:rsidRDefault="000C2EBA" w:rsidP="000C2EBA">
            <w:pPr>
              <w:spacing w:after="0"/>
              <w:rPr>
                <w:rFonts w:ascii="Times New Roman" w:hAnsi="Times New Roman"/>
                <w:bCs/>
                <w:iCs/>
                <w:sz w:val="24"/>
                <w:szCs w:val="24"/>
              </w:rPr>
            </w:pPr>
          </w:p>
        </w:tc>
      </w:tr>
    </w:tbl>
    <w:p w14:paraId="6781E350" w14:textId="77777777" w:rsidR="000C2EBA" w:rsidRPr="00F75F72" w:rsidRDefault="000C2EBA" w:rsidP="000C2EBA">
      <w:pPr>
        <w:rPr>
          <w:rFonts w:ascii="Times New Roman" w:hAnsi="Times New Roman"/>
          <w:sz w:val="24"/>
          <w:szCs w:val="24"/>
        </w:rPr>
      </w:pPr>
    </w:p>
    <w:p w14:paraId="7CFA614E" w14:textId="77777777" w:rsidR="000C2EBA" w:rsidRPr="00F75F72" w:rsidRDefault="000C2EBA" w:rsidP="000C2EBA">
      <w:pPr>
        <w:rPr>
          <w:rFonts w:ascii="Times New Roman" w:hAnsi="Times New Roman"/>
          <w:i/>
          <w:sz w:val="24"/>
          <w:szCs w:val="24"/>
        </w:rPr>
        <w:sectPr w:rsidR="000C2EBA" w:rsidRPr="00F75F72" w:rsidSect="000C2EBA">
          <w:pgSz w:w="16840" w:h="11907" w:orient="landscape"/>
          <w:pgMar w:top="851" w:right="1134" w:bottom="851" w:left="992" w:header="709" w:footer="709" w:gutter="0"/>
          <w:cols w:space="720"/>
        </w:sectPr>
      </w:pPr>
    </w:p>
    <w:p w14:paraId="2C73E719" w14:textId="77777777" w:rsidR="000C2EBA" w:rsidRPr="008C7F52" w:rsidRDefault="000C2EBA" w:rsidP="000C2EBA">
      <w:pPr>
        <w:rPr>
          <w:rFonts w:ascii="Times New Roman" w:hAnsi="Times New Roman"/>
          <w:b/>
          <w:iCs/>
          <w:sz w:val="24"/>
          <w:szCs w:val="24"/>
        </w:rPr>
      </w:pPr>
      <w:r w:rsidRPr="008C7F52">
        <w:rPr>
          <w:rFonts w:ascii="Times New Roman" w:hAnsi="Times New Roman"/>
          <w:b/>
          <w:iCs/>
          <w:sz w:val="24"/>
          <w:szCs w:val="24"/>
        </w:rPr>
        <w:lastRenderedPageBreak/>
        <w:t>3. УСЛОВИЯ РЕАЛИЗАЦИИ ПРОГРАММЫ УЧЕБНОЙ ДИСЦИПЛИНЫ</w:t>
      </w:r>
    </w:p>
    <w:p w14:paraId="75756400" w14:textId="77777777" w:rsidR="000C2EBA" w:rsidRPr="00F75F72" w:rsidRDefault="000C2EBA" w:rsidP="000C2EBA">
      <w:pPr>
        <w:rPr>
          <w:rFonts w:ascii="Times New Roman" w:hAnsi="Times New Roman"/>
          <w:b/>
          <w:bCs/>
          <w:sz w:val="24"/>
          <w:szCs w:val="24"/>
        </w:rPr>
      </w:pPr>
      <w:r w:rsidRPr="00F75F72">
        <w:rPr>
          <w:rFonts w:ascii="Times New Roman" w:hAnsi="Times New Roman"/>
          <w:b/>
          <w:bCs/>
          <w:sz w:val="24"/>
          <w:szCs w:val="24"/>
        </w:rPr>
        <w:t>3.1. Материально-техническое обеспечение</w:t>
      </w:r>
    </w:p>
    <w:p w14:paraId="338A3D80" w14:textId="77777777" w:rsidR="000C2EBA" w:rsidRPr="00315F34" w:rsidRDefault="000C2EBA" w:rsidP="000C2EBA">
      <w:pPr>
        <w:suppressAutoHyphens/>
        <w:spacing w:after="0"/>
        <w:ind w:firstLine="709"/>
        <w:jc w:val="both"/>
        <w:rPr>
          <w:rFonts w:ascii="Times New Roman" w:hAnsi="Times New Roman"/>
          <w:bCs/>
          <w:sz w:val="24"/>
          <w:szCs w:val="24"/>
        </w:rPr>
      </w:pPr>
      <w:bookmarkStart w:id="7" w:name="_Hlk107041006"/>
      <w:r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596627BF" w14:textId="77777777" w:rsidR="000C2EBA" w:rsidRPr="00850C7C" w:rsidRDefault="000C2EBA" w:rsidP="000C2EBA">
      <w:pPr>
        <w:suppressAutoHyphens/>
        <w:spacing w:after="0"/>
        <w:ind w:firstLine="709"/>
        <w:jc w:val="both"/>
        <w:rPr>
          <w:rFonts w:ascii="Times New Roman" w:hAnsi="Times New Roman"/>
          <w:bCs/>
          <w:sz w:val="24"/>
          <w:szCs w:val="24"/>
        </w:rPr>
      </w:pPr>
      <w:r w:rsidRPr="00F75F72">
        <w:rPr>
          <w:rFonts w:ascii="Times New Roman" w:hAnsi="Times New Roman"/>
          <w:bCs/>
          <w:iCs/>
          <w:sz w:val="24"/>
          <w:szCs w:val="24"/>
        </w:rPr>
        <w:t>Кабинет «Социально-гуманитарных дисциплин»</w:t>
      </w:r>
      <w:r w:rsidRPr="00850C7C">
        <w:rPr>
          <w:rFonts w:ascii="Times New Roman" w:hAnsi="Times New Roman"/>
          <w:iCs/>
          <w:sz w:val="24"/>
          <w:szCs w:val="24"/>
        </w:rPr>
        <w:t>,</w:t>
      </w:r>
      <w:r>
        <w:rPr>
          <w:rFonts w:ascii="Times New Roman" w:hAnsi="Times New Roman"/>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850C7C">
        <w:rPr>
          <w:rFonts w:ascii="Times New Roman" w:hAnsi="Times New Roman"/>
          <w:bCs/>
          <w:sz w:val="24"/>
          <w:szCs w:val="24"/>
        </w:rPr>
        <w:t>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0C2EBA" w:rsidRPr="00F75F72" w14:paraId="6890E87E" w14:textId="77777777" w:rsidTr="000C2EBA">
        <w:tc>
          <w:tcPr>
            <w:tcW w:w="273" w:type="pct"/>
            <w:shd w:val="clear" w:color="auto" w:fill="auto"/>
            <w:vAlign w:val="center"/>
          </w:tcPr>
          <w:p w14:paraId="3F0FB8D5" w14:textId="77777777" w:rsidR="000C2EBA" w:rsidRPr="00F75F72" w:rsidRDefault="000C2EBA" w:rsidP="000C2EBA">
            <w:pPr>
              <w:pStyle w:val="122"/>
              <w:spacing w:line="276" w:lineRule="auto"/>
              <w:jc w:val="center"/>
              <w:rPr>
                <w:szCs w:val="24"/>
                <w:lang w:eastAsia="en-US"/>
              </w:rPr>
            </w:pPr>
            <w:r w:rsidRPr="00F75F72">
              <w:rPr>
                <w:szCs w:val="24"/>
                <w:lang w:eastAsia="en-US"/>
              </w:rPr>
              <w:t>№</w:t>
            </w:r>
          </w:p>
        </w:tc>
        <w:tc>
          <w:tcPr>
            <w:tcW w:w="3200" w:type="pct"/>
            <w:shd w:val="clear" w:color="auto" w:fill="auto"/>
            <w:vAlign w:val="center"/>
          </w:tcPr>
          <w:p w14:paraId="5932932D" w14:textId="77777777" w:rsidR="000C2EBA" w:rsidRPr="00F75F72" w:rsidRDefault="000C2EBA" w:rsidP="000C2EBA">
            <w:pPr>
              <w:pStyle w:val="122"/>
              <w:spacing w:line="276" w:lineRule="auto"/>
              <w:jc w:val="center"/>
              <w:rPr>
                <w:szCs w:val="24"/>
                <w:lang w:eastAsia="en-US"/>
              </w:rPr>
            </w:pPr>
            <w:r w:rsidRPr="00F75F72">
              <w:rPr>
                <w:szCs w:val="24"/>
                <w:lang w:eastAsia="en-US"/>
              </w:rPr>
              <w:t>Наименование оборудования</w:t>
            </w:r>
          </w:p>
        </w:tc>
        <w:tc>
          <w:tcPr>
            <w:tcW w:w="1527" w:type="pct"/>
            <w:shd w:val="clear" w:color="auto" w:fill="auto"/>
            <w:vAlign w:val="center"/>
          </w:tcPr>
          <w:p w14:paraId="04451059" w14:textId="77777777" w:rsidR="000C2EBA" w:rsidRPr="00F75F72" w:rsidRDefault="000C2EBA" w:rsidP="000C2EBA">
            <w:pPr>
              <w:pStyle w:val="122"/>
              <w:spacing w:line="276" w:lineRule="auto"/>
              <w:jc w:val="center"/>
              <w:rPr>
                <w:szCs w:val="24"/>
                <w:lang w:eastAsia="en-US"/>
              </w:rPr>
            </w:pPr>
            <w:r w:rsidRPr="00F75F72">
              <w:rPr>
                <w:szCs w:val="24"/>
                <w:lang w:eastAsia="en-US"/>
              </w:rPr>
              <w:t>Техническое описание</w:t>
            </w:r>
          </w:p>
        </w:tc>
      </w:tr>
      <w:tr w:rsidR="000C2EBA" w:rsidRPr="00F75F72" w14:paraId="5AB775F8" w14:textId="77777777" w:rsidTr="000C2EBA">
        <w:trPr>
          <w:trHeight w:val="278"/>
        </w:trPr>
        <w:tc>
          <w:tcPr>
            <w:tcW w:w="5000" w:type="pct"/>
            <w:gridSpan w:val="3"/>
            <w:shd w:val="clear" w:color="auto" w:fill="auto"/>
          </w:tcPr>
          <w:p w14:paraId="1A341287" w14:textId="77777777" w:rsidR="000C2EBA" w:rsidRPr="00F75F72" w:rsidRDefault="000C2EBA" w:rsidP="000C2EBA">
            <w:pPr>
              <w:pStyle w:val="122"/>
              <w:spacing w:line="276" w:lineRule="auto"/>
              <w:rPr>
                <w:b/>
                <w:bCs/>
                <w:szCs w:val="24"/>
                <w:lang w:eastAsia="en-US"/>
              </w:rPr>
            </w:pPr>
            <w:r w:rsidRPr="00F75F72">
              <w:rPr>
                <w:b/>
                <w:bCs/>
                <w:szCs w:val="24"/>
                <w:lang w:val="en-US" w:eastAsia="en-US"/>
              </w:rPr>
              <w:t>I</w:t>
            </w:r>
            <w:r w:rsidRPr="00F75F72">
              <w:rPr>
                <w:b/>
                <w:bCs/>
                <w:szCs w:val="24"/>
                <w:lang w:eastAsia="en-US"/>
              </w:rPr>
              <w:t xml:space="preserve"> Специализированная мебель и системы хранения</w:t>
            </w:r>
          </w:p>
        </w:tc>
      </w:tr>
      <w:tr w:rsidR="000C2EBA" w:rsidRPr="00F75F72" w14:paraId="62BD4E04" w14:textId="77777777" w:rsidTr="000C2EBA">
        <w:trPr>
          <w:trHeight w:val="277"/>
        </w:trPr>
        <w:tc>
          <w:tcPr>
            <w:tcW w:w="5000" w:type="pct"/>
            <w:gridSpan w:val="3"/>
            <w:shd w:val="clear" w:color="auto" w:fill="auto"/>
          </w:tcPr>
          <w:p w14:paraId="4B359C63" w14:textId="77777777" w:rsidR="000C2EBA" w:rsidRPr="00F75F72" w:rsidRDefault="000C2EBA" w:rsidP="000C2EBA">
            <w:pPr>
              <w:pStyle w:val="122"/>
              <w:spacing w:line="276" w:lineRule="auto"/>
              <w:rPr>
                <w:b/>
                <w:bCs/>
                <w:szCs w:val="24"/>
                <w:lang w:eastAsia="en-US"/>
              </w:rPr>
            </w:pPr>
            <w:r w:rsidRPr="00F75F72">
              <w:rPr>
                <w:b/>
                <w:bCs/>
                <w:szCs w:val="24"/>
                <w:lang w:eastAsia="en-US"/>
              </w:rPr>
              <w:t>Основное оборудование</w:t>
            </w:r>
          </w:p>
        </w:tc>
      </w:tr>
      <w:tr w:rsidR="000C2EBA" w:rsidRPr="00F75F72" w14:paraId="267031AF" w14:textId="77777777" w:rsidTr="000C2EBA">
        <w:tc>
          <w:tcPr>
            <w:tcW w:w="273" w:type="pct"/>
            <w:shd w:val="clear" w:color="auto" w:fill="auto"/>
          </w:tcPr>
          <w:p w14:paraId="1366D74F"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6B5E9BBB" w14:textId="77777777" w:rsidR="000C2EBA" w:rsidRPr="00F75F72" w:rsidRDefault="000C2EBA" w:rsidP="000C2EBA">
            <w:pPr>
              <w:pStyle w:val="122"/>
              <w:spacing w:line="276" w:lineRule="auto"/>
              <w:rPr>
                <w:szCs w:val="24"/>
                <w:lang w:eastAsia="en-US"/>
              </w:rPr>
            </w:pPr>
            <w:r w:rsidRPr="00F75F72">
              <w:rPr>
                <w:szCs w:val="24"/>
                <w:lang w:eastAsia="en-US"/>
              </w:rPr>
              <w:t>Стол ученический (одноместный / Двухместный, регулируемый / нерегулируемый)</w:t>
            </w:r>
          </w:p>
        </w:tc>
        <w:tc>
          <w:tcPr>
            <w:tcW w:w="1527" w:type="pct"/>
            <w:shd w:val="clear" w:color="auto" w:fill="auto"/>
          </w:tcPr>
          <w:p w14:paraId="27895151" w14:textId="77777777" w:rsidR="000C2EBA" w:rsidRPr="00F75F72" w:rsidRDefault="000C2EBA" w:rsidP="000C2EBA">
            <w:pPr>
              <w:pStyle w:val="122"/>
              <w:spacing w:line="276" w:lineRule="auto"/>
              <w:rPr>
                <w:szCs w:val="24"/>
                <w:lang w:eastAsia="en-US"/>
              </w:rPr>
            </w:pPr>
            <w:r w:rsidRPr="00F75F72">
              <w:rPr>
                <w:szCs w:val="24"/>
                <w:lang w:eastAsia="en-US"/>
              </w:rPr>
              <w:t>Высота, мм: 800</w:t>
            </w:r>
          </w:p>
          <w:p w14:paraId="5A0157FB" w14:textId="77777777" w:rsidR="000C2EBA" w:rsidRPr="00F75F72" w:rsidRDefault="000C2EBA" w:rsidP="000C2EBA">
            <w:pPr>
              <w:pStyle w:val="122"/>
              <w:spacing w:line="276" w:lineRule="auto"/>
              <w:rPr>
                <w:szCs w:val="24"/>
                <w:lang w:eastAsia="en-US"/>
              </w:rPr>
            </w:pPr>
            <w:r w:rsidRPr="00F75F72">
              <w:rPr>
                <w:szCs w:val="24"/>
                <w:lang w:eastAsia="en-US"/>
              </w:rPr>
              <w:t>Глубина, мм: 700</w:t>
            </w:r>
          </w:p>
          <w:p w14:paraId="009923EF" w14:textId="77777777" w:rsidR="000C2EBA" w:rsidRPr="00F75F72" w:rsidRDefault="000C2EBA" w:rsidP="000C2EBA">
            <w:pPr>
              <w:pStyle w:val="122"/>
              <w:spacing w:line="276" w:lineRule="auto"/>
              <w:rPr>
                <w:szCs w:val="24"/>
                <w:lang w:eastAsia="en-US"/>
              </w:rPr>
            </w:pPr>
            <w:r w:rsidRPr="00F75F72">
              <w:rPr>
                <w:szCs w:val="24"/>
                <w:lang w:eastAsia="en-US"/>
              </w:rPr>
              <w:t>Ширина, мм: 1200</w:t>
            </w:r>
          </w:p>
          <w:p w14:paraId="0E0442F2" w14:textId="77777777" w:rsidR="000C2EBA" w:rsidRPr="00F75F72" w:rsidRDefault="000C2EBA" w:rsidP="000C2EBA">
            <w:pPr>
              <w:pStyle w:val="122"/>
              <w:spacing w:line="276" w:lineRule="auto"/>
              <w:rPr>
                <w:szCs w:val="24"/>
                <w:lang w:eastAsia="en-US"/>
              </w:rPr>
            </w:pPr>
            <w:r w:rsidRPr="00F75F72">
              <w:rPr>
                <w:szCs w:val="24"/>
                <w:lang w:eastAsia="en-US"/>
              </w:rPr>
              <w:t>Материал каркаса: ДСП</w:t>
            </w:r>
          </w:p>
          <w:p w14:paraId="5488FD74" w14:textId="77777777" w:rsidR="000C2EBA" w:rsidRPr="00F75F72" w:rsidRDefault="000C2EBA" w:rsidP="000C2EBA">
            <w:pPr>
              <w:pStyle w:val="122"/>
              <w:spacing w:line="276" w:lineRule="auto"/>
              <w:rPr>
                <w:szCs w:val="24"/>
                <w:lang w:eastAsia="en-US"/>
              </w:rPr>
            </w:pPr>
            <w:r w:rsidRPr="00F75F72">
              <w:rPr>
                <w:szCs w:val="24"/>
                <w:lang w:eastAsia="en-US"/>
              </w:rPr>
              <w:t>Материал столешницы: ДСП</w:t>
            </w:r>
          </w:p>
        </w:tc>
      </w:tr>
      <w:tr w:rsidR="000C2EBA" w:rsidRPr="00F75F72" w14:paraId="7D7DC947" w14:textId="77777777" w:rsidTr="000C2EBA">
        <w:tc>
          <w:tcPr>
            <w:tcW w:w="273" w:type="pct"/>
            <w:shd w:val="clear" w:color="auto" w:fill="auto"/>
          </w:tcPr>
          <w:p w14:paraId="392EBCF9"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5114715A" w14:textId="77777777" w:rsidR="000C2EBA" w:rsidRPr="00F75F72" w:rsidRDefault="000C2EBA" w:rsidP="000C2EBA">
            <w:pPr>
              <w:pStyle w:val="122"/>
              <w:spacing w:line="276" w:lineRule="auto"/>
              <w:rPr>
                <w:szCs w:val="24"/>
                <w:lang w:eastAsia="en-US"/>
              </w:rPr>
            </w:pPr>
            <w:r w:rsidRPr="00F75F72">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184D5BD2" w14:textId="77777777" w:rsidR="000C2EBA" w:rsidRPr="00F75F72" w:rsidRDefault="000C2EBA" w:rsidP="000C2EBA">
            <w:pPr>
              <w:pStyle w:val="122"/>
              <w:spacing w:line="276" w:lineRule="auto"/>
              <w:rPr>
                <w:szCs w:val="24"/>
                <w:lang w:eastAsia="en-US"/>
              </w:rPr>
            </w:pPr>
            <w:r w:rsidRPr="00F75F72">
              <w:rPr>
                <w:szCs w:val="24"/>
                <w:lang w:eastAsia="en-US"/>
              </w:rPr>
              <w:t>Высота, мм: 1835</w:t>
            </w:r>
          </w:p>
          <w:p w14:paraId="6AC83DC2" w14:textId="77777777" w:rsidR="000C2EBA" w:rsidRPr="00F75F72" w:rsidRDefault="000C2EBA" w:rsidP="000C2EBA">
            <w:pPr>
              <w:pStyle w:val="122"/>
              <w:spacing w:line="276" w:lineRule="auto"/>
              <w:rPr>
                <w:szCs w:val="24"/>
                <w:lang w:eastAsia="en-US"/>
              </w:rPr>
            </w:pPr>
            <w:r w:rsidRPr="00F75F72">
              <w:rPr>
                <w:szCs w:val="24"/>
                <w:lang w:eastAsia="en-US"/>
              </w:rPr>
              <w:t>Глубина, мм: 376</w:t>
            </w:r>
          </w:p>
          <w:p w14:paraId="1EF63DB4" w14:textId="77777777" w:rsidR="000C2EBA" w:rsidRPr="00F75F72" w:rsidRDefault="000C2EBA" w:rsidP="000C2EBA">
            <w:pPr>
              <w:pStyle w:val="122"/>
              <w:spacing w:line="276" w:lineRule="auto"/>
              <w:rPr>
                <w:szCs w:val="24"/>
                <w:lang w:eastAsia="en-US"/>
              </w:rPr>
            </w:pPr>
            <w:r w:rsidRPr="00F75F72">
              <w:rPr>
                <w:szCs w:val="24"/>
                <w:lang w:eastAsia="en-US"/>
              </w:rPr>
              <w:t>Ширина, мм: 849</w:t>
            </w:r>
          </w:p>
          <w:p w14:paraId="67A9F08A" w14:textId="77777777" w:rsidR="000C2EBA" w:rsidRPr="00F75F72" w:rsidRDefault="000C2EBA" w:rsidP="000C2EBA">
            <w:pPr>
              <w:pStyle w:val="122"/>
              <w:spacing w:line="276" w:lineRule="auto"/>
              <w:rPr>
                <w:szCs w:val="24"/>
                <w:lang w:eastAsia="en-US"/>
              </w:rPr>
            </w:pPr>
            <w:r w:rsidRPr="00F75F72">
              <w:rPr>
                <w:szCs w:val="24"/>
                <w:lang w:eastAsia="en-US"/>
              </w:rPr>
              <w:t>Материал каркаса: ДСП</w:t>
            </w:r>
          </w:p>
        </w:tc>
      </w:tr>
      <w:tr w:rsidR="000C2EBA" w:rsidRPr="00F75F72" w14:paraId="79AAD21D" w14:textId="77777777" w:rsidTr="000C2EBA">
        <w:tc>
          <w:tcPr>
            <w:tcW w:w="273" w:type="pct"/>
            <w:shd w:val="clear" w:color="auto" w:fill="auto"/>
          </w:tcPr>
          <w:p w14:paraId="5D9F9F41"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4FAD6132" w14:textId="77777777" w:rsidR="000C2EBA" w:rsidRPr="00F75F72" w:rsidRDefault="000C2EBA" w:rsidP="000C2EBA">
            <w:pPr>
              <w:pStyle w:val="122"/>
              <w:spacing w:line="276" w:lineRule="auto"/>
              <w:rPr>
                <w:szCs w:val="24"/>
                <w:lang w:eastAsia="en-US"/>
              </w:rPr>
            </w:pPr>
            <w:r w:rsidRPr="00F75F72">
              <w:rPr>
                <w:szCs w:val="24"/>
              </w:rPr>
              <w:t>Стул ученический (на ножках, на колесиках)</w:t>
            </w:r>
          </w:p>
        </w:tc>
        <w:tc>
          <w:tcPr>
            <w:tcW w:w="1527" w:type="pct"/>
            <w:shd w:val="clear" w:color="auto" w:fill="auto"/>
          </w:tcPr>
          <w:p w14:paraId="49769A2C" w14:textId="77777777" w:rsidR="000C2EBA" w:rsidRPr="00F75F72" w:rsidRDefault="000C2EBA" w:rsidP="000C2EBA">
            <w:pPr>
              <w:pStyle w:val="122"/>
              <w:spacing w:line="276" w:lineRule="auto"/>
              <w:rPr>
                <w:szCs w:val="24"/>
                <w:lang w:eastAsia="en-US"/>
              </w:rPr>
            </w:pPr>
            <w:r w:rsidRPr="00F75F72">
              <w:rPr>
                <w:szCs w:val="24"/>
                <w:lang w:eastAsia="en-US"/>
              </w:rPr>
              <w:t>Материал каркаса: металлопрофиль стальной</w:t>
            </w:r>
          </w:p>
          <w:p w14:paraId="6605701C" w14:textId="77777777" w:rsidR="000C2EBA" w:rsidRPr="00F75F72" w:rsidRDefault="000C2EBA" w:rsidP="000C2EBA">
            <w:pPr>
              <w:pStyle w:val="122"/>
              <w:spacing w:line="276" w:lineRule="auto"/>
              <w:rPr>
                <w:szCs w:val="24"/>
                <w:lang w:eastAsia="en-US"/>
              </w:rPr>
            </w:pPr>
            <w:r w:rsidRPr="00F75F72">
              <w:rPr>
                <w:szCs w:val="24"/>
                <w:lang w:eastAsia="en-US"/>
              </w:rPr>
              <w:t>Материал сидения и спинки: ЛДСП</w:t>
            </w:r>
          </w:p>
        </w:tc>
      </w:tr>
      <w:tr w:rsidR="000C2EBA" w:rsidRPr="00F75F72" w14:paraId="65018EAE" w14:textId="77777777" w:rsidTr="000C2EBA">
        <w:tc>
          <w:tcPr>
            <w:tcW w:w="273" w:type="pct"/>
            <w:shd w:val="clear" w:color="auto" w:fill="auto"/>
          </w:tcPr>
          <w:p w14:paraId="294B8A9D"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5211680D" w14:textId="77777777" w:rsidR="000C2EBA" w:rsidRPr="00F75F72" w:rsidRDefault="000C2EBA" w:rsidP="000C2EBA">
            <w:pPr>
              <w:pStyle w:val="122"/>
              <w:spacing w:line="276" w:lineRule="auto"/>
              <w:rPr>
                <w:szCs w:val="24"/>
                <w:lang w:eastAsia="en-US"/>
              </w:rPr>
            </w:pPr>
            <w:r w:rsidRPr="00F75F72">
              <w:rPr>
                <w:szCs w:val="24"/>
              </w:rPr>
              <w:t xml:space="preserve">Стол </w:t>
            </w:r>
            <w:r w:rsidRPr="00E61123">
              <w:rPr>
                <w:szCs w:val="24"/>
                <w:lang w:eastAsia="en-US"/>
              </w:rPr>
              <w:t>преподавателя</w:t>
            </w:r>
          </w:p>
        </w:tc>
        <w:tc>
          <w:tcPr>
            <w:tcW w:w="1527" w:type="pct"/>
            <w:shd w:val="clear" w:color="auto" w:fill="auto"/>
          </w:tcPr>
          <w:p w14:paraId="00D18B5A" w14:textId="77777777" w:rsidR="000C2EBA" w:rsidRPr="00F75F72" w:rsidRDefault="000C2EBA" w:rsidP="000C2EBA">
            <w:pPr>
              <w:pStyle w:val="122"/>
              <w:spacing w:line="276" w:lineRule="auto"/>
              <w:rPr>
                <w:szCs w:val="24"/>
                <w:lang w:eastAsia="en-US"/>
              </w:rPr>
            </w:pPr>
            <w:r w:rsidRPr="00F75F72">
              <w:rPr>
                <w:szCs w:val="24"/>
                <w:lang w:eastAsia="en-US"/>
              </w:rPr>
              <w:t>Высота, мм: 800</w:t>
            </w:r>
          </w:p>
          <w:p w14:paraId="01DB99E5" w14:textId="77777777" w:rsidR="000C2EBA" w:rsidRPr="00F75F72" w:rsidRDefault="000C2EBA" w:rsidP="000C2EBA">
            <w:pPr>
              <w:pStyle w:val="122"/>
              <w:spacing w:line="276" w:lineRule="auto"/>
              <w:rPr>
                <w:szCs w:val="24"/>
                <w:lang w:eastAsia="en-US"/>
              </w:rPr>
            </w:pPr>
            <w:r w:rsidRPr="00F75F72">
              <w:rPr>
                <w:szCs w:val="24"/>
                <w:lang w:eastAsia="en-US"/>
              </w:rPr>
              <w:t>Глубина, мм: 700</w:t>
            </w:r>
          </w:p>
          <w:p w14:paraId="60ABA162" w14:textId="77777777" w:rsidR="000C2EBA" w:rsidRPr="00F75F72" w:rsidRDefault="000C2EBA" w:rsidP="000C2EBA">
            <w:pPr>
              <w:pStyle w:val="122"/>
              <w:spacing w:line="276" w:lineRule="auto"/>
              <w:rPr>
                <w:szCs w:val="24"/>
                <w:lang w:eastAsia="en-US"/>
              </w:rPr>
            </w:pPr>
            <w:r w:rsidRPr="00F75F72">
              <w:rPr>
                <w:szCs w:val="24"/>
                <w:lang w:eastAsia="en-US"/>
              </w:rPr>
              <w:t>Ширина, мм: 1800</w:t>
            </w:r>
          </w:p>
          <w:p w14:paraId="335B24F9" w14:textId="77777777" w:rsidR="000C2EBA" w:rsidRPr="00F75F72" w:rsidRDefault="000C2EBA" w:rsidP="000C2EBA">
            <w:pPr>
              <w:pStyle w:val="122"/>
              <w:spacing w:line="276" w:lineRule="auto"/>
              <w:rPr>
                <w:szCs w:val="24"/>
                <w:lang w:eastAsia="en-US"/>
              </w:rPr>
            </w:pPr>
            <w:r w:rsidRPr="00F75F72">
              <w:rPr>
                <w:szCs w:val="24"/>
                <w:lang w:eastAsia="en-US"/>
              </w:rPr>
              <w:t>Материал каркаса: ДСП</w:t>
            </w:r>
          </w:p>
          <w:p w14:paraId="4AA6330E" w14:textId="77777777" w:rsidR="000C2EBA" w:rsidRPr="00F75F72" w:rsidRDefault="000C2EBA" w:rsidP="000C2EBA">
            <w:pPr>
              <w:pStyle w:val="122"/>
              <w:spacing w:line="276" w:lineRule="auto"/>
              <w:rPr>
                <w:szCs w:val="24"/>
                <w:lang w:eastAsia="en-US"/>
              </w:rPr>
            </w:pPr>
            <w:r w:rsidRPr="00F75F72">
              <w:rPr>
                <w:szCs w:val="24"/>
                <w:lang w:eastAsia="en-US"/>
              </w:rPr>
              <w:t>Материал столешницы: ДСП</w:t>
            </w:r>
          </w:p>
        </w:tc>
      </w:tr>
      <w:tr w:rsidR="000C2EBA" w:rsidRPr="00F75F72" w14:paraId="5800467F" w14:textId="77777777" w:rsidTr="000C2EBA">
        <w:tc>
          <w:tcPr>
            <w:tcW w:w="273" w:type="pct"/>
            <w:shd w:val="clear" w:color="auto" w:fill="auto"/>
          </w:tcPr>
          <w:p w14:paraId="07CB86F3"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2604D4AC" w14:textId="77777777" w:rsidR="000C2EBA" w:rsidRPr="00F75F72" w:rsidRDefault="000C2EBA" w:rsidP="000C2EBA">
            <w:pPr>
              <w:pStyle w:val="122"/>
              <w:spacing w:line="276" w:lineRule="auto"/>
              <w:rPr>
                <w:szCs w:val="24"/>
                <w:lang w:eastAsia="en-US"/>
              </w:rPr>
            </w:pPr>
            <w:r w:rsidRPr="00F75F72">
              <w:rPr>
                <w:szCs w:val="24"/>
              </w:rPr>
              <w:t>Кресло/стул компьютерное</w:t>
            </w:r>
          </w:p>
        </w:tc>
        <w:tc>
          <w:tcPr>
            <w:tcW w:w="1527" w:type="pct"/>
            <w:shd w:val="clear" w:color="auto" w:fill="auto"/>
          </w:tcPr>
          <w:p w14:paraId="225F8D66" w14:textId="77777777" w:rsidR="000C2EBA" w:rsidRPr="00F75F72" w:rsidRDefault="000C2EBA" w:rsidP="000C2EBA">
            <w:pPr>
              <w:pStyle w:val="122"/>
              <w:spacing w:line="276" w:lineRule="auto"/>
              <w:rPr>
                <w:szCs w:val="24"/>
                <w:lang w:eastAsia="en-US"/>
              </w:rPr>
            </w:pPr>
            <w:r w:rsidRPr="00F75F72">
              <w:rPr>
                <w:szCs w:val="24"/>
                <w:lang w:eastAsia="en-US"/>
              </w:rPr>
              <w:t>Материал каркаса: металл</w:t>
            </w:r>
          </w:p>
          <w:p w14:paraId="46C03D66" w14:textId="77777777" w:rsidR="000C2EBA" w:rsidRPr="00F75F72" w:rsidRDefault="000C2EBA" w:rsidP="000C2EBA">
            <w:pPr>
              <w:pStyle w:val="122"/>
              <w:spacing w:line="276" w:lineRule="auto"/>
              <w:rPr>
                <w:szCs w:val="24"/>
                <w:lang w:eastAsia="en-US"/>
              </w:rPr>
            </w:pPr>
            <w:r w:rsidRPr="00F75F72">
              <w:rPr>
                <w:szCs w:val="24"/>
                <w:lang w:eastAsia="en-US"/>
              </w:rPr>
              <w:t xml:space="preserve">Материал сидения и спинки: кожзаменитель </w:t>
            </w:r>
          </w:p>
        </w:tc>
      </w:tr>
      <w:tr w:rsidR="000C2EBA" w:rsidRPr="00F75F72" w14:paraId="7CA01285" w14:textId="77777777" w:rsidTr="000C2EBA">
        <w:tc>
          <w:tcPr>
            <w:tcW w:w="273" w:type="pct"/>
            <w:shd w:val="clear" w:color="auto" w:fill="auto"/>
          </w:tcPr>
          <w:p w14:paraId="1D9D6B2D"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3B256C8C" w14:textId="77777777" w:rsidR="000C2EBA" w:rsidRPr="00F75F72" w:rsidRDefault="000C2EBA" w:rsidP="000C2EBA">
            <w:pPr>
              <w:pStyle w:val="122"/>
              <w:spacing w:line="276" w:lineRule="auto"/>
              <w:rPr>
                <w:szCs w:val="24"/>
              </w:rPr>
            </w:pPr>
            <w:r w:rsidRPr="00F75F72">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25C2107A" w14:textId="77777777" w:rsidR="000C2EBA" w:rsidRPr="00F75F72" w:rsidRDefault="000C2EBA" w:rsidP="000C2EBA">
            <w:pPr>
              <w:pStyle w:val="122"/>
              <w:spacing w:line="276" w:lineRule="auto"/>
              <w:rPr>
                <w:szCs w:val="24"/>
                <w:lang w:eastAsia="en-US"/>
              </w:rPr>
            </w:pPr>
            <w:r w:rsidRPr="00F75F72">
              <w:rPr>
                <w:szCs w:val="24"/>
                <w:lang w:eastAsia="en-US"/>
              </w:rPr>
              <w:t>Диагональ: 88''</w:t>
            </w:r>
          </w:p>
          <w:p w14:paraId="20FED517" w14:textId="77777777" w:rsidR="000C2EBA" w:rsidRPr="00F75F72" w:rsidRDefault="000C2EBA" w:rsidP="000C2EBA">
            <w:pPr>
              <w:pStyle w:val="122"/>
              <w:spacing w:line="276" w:lineRule="auto"/>
              <w:rPr>
                <w:szCs w:val="24"/>
                <w:lang w:eastAsia="en-US"/>
              </w:rPr>
            </w:pPr>
            <w:r w:rsidRPr="00F75F72">
              <w:rPr>
                <w:szCs w:val="24"/>
                <w:lang w:eastAsia="en-US"/>
              </w:rPr>
              <w:t>Разрешение: 4К</w:t>
            </w:r>
          </w:p>
          <w:p w14:paraId="6B4192BE" w14:textId="77777777" w:rsidR="000C2EBA" w:rsidRPr="00F75F72" w:rsidRDefault="000C2EBA" w:rsidP="000C2EBA">
            <w:pPr>
              <w:pStyle w:val="122"/>
              <w:spacing w:line="276" w:lineRule="auto"/>
              <w:rPr>
                <w:szCs w:val="24"/>
                <w:lang w:eastAsia="en-US"/>
              </w:rPr>
            </w:pPr>
            <w:r w:rsidRPr="00F75F72">
              <w:rPr>
                <w:szCs w:val="24"/>
                <w:lang w:eastAsia="en-US"/>
              </w:rPr>
              <w:t>Яркость: высокая</w:t>
            </w:r>
          </w:p>
          <w:p w14:paraId="4DA7767D" w14:textId="77777777" w:rsidR="000C2EBA" w:rsidRPr="00F75F72" w:rsidRDefault="000C2EBA" w:rsidP="000C2EBA">
            <w:pPr>
              <w:pStyle w:val="122"/>
              <w:spacing w:line="276" w:lineRule="auto"/>
              <w:rPr>
                <w:szCs w:val="24"/>
                <w:lang w:eastAsia="en-US"/>
              </w:rPr>
            </w:pPr>
            <w:r w:rsidRPr="00F75F72">
              <w:rPr>
                <w:szCs w:val="24"/>
                <w:lang w:eastAsia="en-US"/>
              </w:rPr>
              <w:t>Контрастность: высокая</w:t>
            </w:r>
          </w:p>
          <w:p w14:paraId="2C796FCE" w14:textId="77777777" w:rsidR="000C2EBA" w:rsidRPr="00F75F72" w:rsidRDefault="000C2EBA" w:rsidP="000C2EBA">
            <w:pPr>
              <w:pStyle w:val="122"/>
              <w:spacing w:line="276" w:lineRule="auto"/>
              <w:rPr>
                <w:szCs w:val="24"/>
                <w:lang w:eastAsia="en-US"/>
              </w:rPr>
            </w:pPr>
            <w:r w:rsidRPr="00F75F72">
              <w:rPr>
                <w:szCs w:val="24"/>
                <w:lang w:eastAsia="en-US"/>
              </w:rPr>
              <w:t>Угол обзора: 178</w:t>
            </w:r>
          </w:p>
          <w:p w14:paraId="49C2F5DF" w14:textId="77777777" w:rsidR="000C2EBA" w:rsidRPr="00F75F72" w:rsidRDefault="000C2EBA" w:rsidP="000C2EBA">
            <w:pPr>
              <w:pStyle w:val="122"/>
              <w:spacing w:line="276" w:lineRule="auto"/>
              <w:rPr>
                <w:szCs w:val="24"/>
                <w:lang w:eastAsia="en-US"/>
              </w:rPr>
            </w:pPr>
            <w:r w:rsidRPr="00F75F72">
              <w:rPr>
                <w:szCs w:val="24"/>
                <w:lang w:eastAsia="en-US"/>
              </w:rPr>
              <w:t>Количество динамиков: 2</w:t>
            </w:r>
          </w:p>
          <w:p w14:paraId="575F4327" w14:textId="77777777" w:rsidR="000C2EBA" w:rsidRPr="00F75F72" w:rsidRDefault="000C2EBA" w:rsidP="000C2EBA">
            <w:pPr>
              <w:pStyle w:val="122"/>
              <w:spacing w:line="276" w:lineRule="auto"/>
              <w:rPr>
                <w:szCs w:val="24"/>
                <w:lang w:eastAsia="en-US"/>
              </w:rPr>
            </w:pPr>
            <w:r w:rsidRPr="00F75F72">
              <w:rPr>
                <w:szCs w:val="24"/>
                <w:lang w:eastAsia="en-US"/>
              </w:rPr>
              <w:t>Энергопотребление: 150</w:t>
            </w:r>
          </w:p>
        </w:tc>
      </w:tr>
      <w:tr w:rsidR="000C2EBA" w:rsidRPr="00F75F72" w14:paraId="4D8EA1A2"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F372FA" w14:textId="77777777" w:rsidR="000C2EBA" w:rsidRPr="00F75F72" w:rsidRDefault="000C2EBA" w:rsidP="000C2EBA">
            <w:pPr>
              <w:pStyle w:val="122"/>
              <w:spacing w:line="276" w:lineRule="auto"/>
              <w:rPr>
                <w:szCs w:val="24"/>
                <w:lang w:eastAsia="en-US"/>
              </w:rPr>
            </w:pPr>
            <w:r w:rsidRPr="00F75F72">
              <w:rPr>
                <w:b/>
                <w:bCs/>
                <w:szCs w:val="24"/>
                <w:lang w:eastAsia="en-US"/>
              </w:rPr>
              <w:t>Дополнительное оборудование</w:t>
            </w:r>
          </w:p>
        </w:tc>
      </w:tr>
      <w:tr w:rsidR="000C2EBA" w:rsidRPr="00F75F72" w14:paraId="3C4BFE9A" w14:textId="77777777" w:rsidTr="000C2EBA">
        <w:tc>
          <w:tcPr>
            <w:tcW w:w="273" w:type="pct"/>
            <w:tcBorders>
              <w:top w:val="single" w:sz="4" w:space="0" w:color="auto"/>
              <w:left w:val="single" w:sz="4" w:space="0" w:color="auto"/>
              <w:bottom w:val="single" w:sz="4" w:space="0" w:color="auto"/>
              <w:right w:val="single" w:sz="4" w:space="0" w:color="auto"/>
            </w:tcBorders>
            <w:shd w:val="clear" w:color="auto" w:fill="auto"/>
          </w:tcPr>
          <w:p w14:paraId="73DBA242" w14:textId="77777777" w:rsidR="000C2EBA" w:rsidRPr="00F75F72" w:rsidRDefault="000C2EBA" w:rsidP="000C2EBA">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CB915" w14:textId="77777777" w:rsidR="000C2EBA" w:rsidRPr="00F75F72" w:rsidRDefault="000C2EBA" w:rsidP="000C2EBA">
            <w:pPr>
              <w:pStyle w:val="122"/>
              <w:spacing w:line="276" w:lineRule="auto"/>
              <w:rPr>
                <w:szCs w:val="24"/>
                <w:lang w:eastAsia="en-US"/>
              </w:rPr>
            </w:pPr>
            <w:r w:rsidRPr="00F75F72">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854540" w14:textId="77777777" w:rsidR="000C2EBA" w:rsidRPr="00F75F72" w:rsidRDefault="000C2EBA" w:rsidP="000C2EBA">
            <w:pPr>
              <w:pStyle w:val="122"/>
              <w:spacing w:line="276" w:lineRule="auto"/>
              <w:rPr>
                <w:szCs w:val="24"/>
                <w:lang w:eastAsia="en-US"/>
              </w:rPr>
            </w:pPr>
            <w:r w:rsidRPr="00F75F72">
              <w:rPr>
                <w:szCs w:val="24"/>
                <w:lang w:eastAsia="en-US"/>
              </w:rPr>
              <w:t>Ширина, мм: 1200</w:t>
            </w:r>
          </w:p>
          <w:p w14:paraId="3ABE944C" w14:textId="77777777" w:rsidR="000C2EBA" w:rsidRPr="00F75F72" w:rsidRDefault="000C2EBA" w:rsidP="000C2EBA">
            <w:pPr>
              <w:pStyle w:val="122"/>
              <w:spacing w:line="276" w:lineRule="auto"/>
              <w:rPr>
                <w:szCs w:val="24"/>
                <w:lang w:eastAsia="en-US"/>
              </w:rPr>
            </w:pPr>
            <w:r w:rsidRPr="00F75F72">
              <w:rPr>
                <w:szCs w:val="24"/>
                <w:lang w:eastAsia="en-US"/>
              </w:rPr>
              <w:t>Высота, мм: 800</w:t>
            </w:r>
          </w:p>
        </w:tc>
      </w:tr>
      <w:tr w:rsidR="000C2EBA" w:rsidRPr="00F75F72" w14:paraId="3FECDF52"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32F5D" w14:textId="77777777" w:rsidR="000C2EBA" w:rsidRPr="00F75F72" w:rsidRDefault="000C2EBA" w:rsidP="000C2EBA">
            <w:pPr>
              <w:pStyle w:val="122"/>
              <w:spacing w:line="276" w:lineRule="auto"/>
              <w:rPr>
                <w:szCs w:val="24"/>
                <w:lang w:eastAsia="en-US"/>
              </w:rPr>
            </w:pPr>
            <w:r w:rsidRPr="00F75F72">
              <w:rPr>
                <w:b/>
                <w:bCs/>
                <w:szCs w:val="24"/>
                <w:lang w:val="en-US" w:eastAsia="en-US"/>
              </w:rPr>
              <w:t xml:space="preserve">II </w:t>
            </w:r>
            <w:r w:rsidRPr="00F75F72">
              <w:rPr>
                <w:b/>
                <w:bCs/>
                <w:szCs w:val="24"/>
                <w:lang w:eastAsia="en-US"/>
              </w:rPr>
              <w:t>Технические средства</w:t>
            </w:r>
          </w:p>
        </w:tc>
      </w:tr>
      <w:tr w:rsidR="000C2EBA" w:rsidRPr="00F75F72" w14:paraId="22F6CA91"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403323" w14:textId="77777777" w:rsidR="000C2EBA" w:rsidRPr="00F75F72" w:rsidRDefault="000C2EBA" w:rsidP="000C2EBA">
            <w:pPr>
              <w:pStyle w:val="122"/>
              <w:spacing w:line="276" w:lineRule="auto"/>
              <w:rPr>
                <w:szCs w:val="24"/>
                <w:lang w:eastAsia="en-US"/>
              </w:rPr>
            </w:pPr>
            <w:r w:rsidRPr="00F75F72">
              <w:rPr>
                <w:b/>
                <w:bCs/>
                <w:szCs w:val="24"/>
                <w:lang w:eastAsia="en-US"/>
              </w:rPr>
              <w:lastRenderedPageBreak/>
              <w:t>Основное оборудование</w:t>
            </w:r>
          </w:p>
        </w:tc>
      </w:tr>
      <w:tr w:rsidR="000C2EBA" w:rsidRPr="00F75F72" w14:paraId="1E1EB0FA" w14:textId="77777777" w:rsidTr="000C2EBA">
        <w:tc>
          <w:tcPr>
            <w:tcW w:w="273" w:type="pct"/>
            <w:shd w:val="clear" w:color="auto" w:fill="auto"/>
          </w:tcPr>
          <w:p w14:paraId="70C5D219"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7019F67A" w14:textId="77777777" w:rsidR="000C2EBA" w:rsidRPr="00F75F72" w:rsidRDefault="000C2EBA" w:rsidP="000C2EBA">
            <w:pPr>
              <w:pStyle w:val="122"/>
              <w:spacing w:line="276" w:lineRule="auto"/>
              <w:rPr>
                <w:szCs w:val="24"/>
                <w:lang w:eastAsia="en-US"/>
              </w:rPr>
            </w:pPr>
            <w:r w:rsidRPr="00F75F72">
              <w:rPr>
                <w:szCs w:val="24"/>
                <w:lang w:eastAsia="en-US"/>
              </w:rPr>
              <w:t>Автоматизированное рабочее место преподавателя</w:t>
            </w:r>
          </w:p>
        </w:tc>
        <w:tc>
          <w:tcPr>
            <w:tcW w:w="1527" w:type="pct"/>
            <w:shd w:val="clear" w:color="auto" w:fill="auto"/>
          </w:tcPr>
          <w:p w14:paraId="234FE4C8" w14:textId="77777777" w:rsidR="002F0B4E" w:rsidRPr="002F0B4E" w:rsidRDefault="002F0B4E" w:rsidP="002F0B4E">
            <w:pPr>
              <w:pStyle w:val="122"/>
              <w:rPr>
                <w:szCs w:val="24"/>
                <w:lang w:eastAsia="en-US"/>
              </w:rPr>
            </w:pPr>
            <w:r w:rsidRPr="002F0B4E">
              <w:rPr>
                <w:szCs w:val="24"/>
                <w:lang w:eastAsia="en-US"/>
              </w:rPr>
              <w:t>Операционная система: ОС - Windows 10</w:t>
            </w:r>
          </w:p>
          <w:p w14:paraId="4B08859A" w14:textId="77777777" w:rsidR="002F0B4E" w:rsidRPr="002F0B4E" w:rsidRDefault="002F0B4E" w:rsidP="002F0B4E">
            <w:pPr>
              <w:pStyle w:val="122"/>
              <w:rPr>
                <w:szCs w:val="24"/>
                <w:lang w:eastAsia="en-US"/>
              </w:rPr>
            </w:pPr>
            <w:r w:rsidRPr="002F0B4E">
              <w:rPr>
                <w:szCs w:val="24"/>
                <w:lang w:eastAsia="en-US"/>
              </w:rPr>
              <w:t>Процессор: Intel Core i3</w:t>
            </w:r>
          </w:p>
          <w:p w14:paraId="20FA4096" w14:textId="77777777" w:rsidR="002F0B4E" w:rsidRPr="002F0B4E" w:rsidRDefault="002F0B4E" w:rsidP="002F0B4E">
            <w:pPr>
              <w:pStyle w:val="122"/>
              <w:rPr>
                <w:szCs w:val="24"/>
                <w:lang w:eastAsia="en-US"/>
              </w:rPr>
            </w:pPr>
            <w:r w:rsidRPr="002F0B4E">
              <w:rPr>
                <w:szCs w:val="24"/>
                <w:lang w:eastAsia="en-US"/>
              </w:rPr>
              <w:t xml:space="preserve">Оперативная память: 8 </w:t>
            </w:r>
            <w:proofErr w:type="spellStart"/>
            <w:r w:rsidRPr="002F0B4E">
              <w:rPr>
                <w:szCs w:val="24"/>
                <w:lang w:eastAsia="en-US"/>
              </w:rPr>
              <w:t>Gb</w:t>
            </w:r>
            <w:proofErr w:type="spellEnd"/>
          </w:p>
          <w:p w14:paraId="3B8C7397" w14:textId="77777777" w:rsidR="002F0B4E" w:rsidRPr="002F0B4E" w:rsidRDefault="002F0B4E" w:rsidP="002F0B4E">
            <w:pPr>
              <w:pStyle w:val="122"/>
              <w:rPr>
                <w:szCs w:val="24"/>
                <w:lang w:eastAsia="en-US"/>
              </w:rPr>
            </w:pPr>
            <w:r w:rsidRPr="002F0B4E">
              <w:rPr>
                <w:szCs w:val="24"/>
                <w:lang w:eastAsia="en-US"/>
              </w:rPr>
              <w:t xml:space="preserve">Видеокарта: встроенная </w:t>
            </w:r>
          </w:p>
          <w:p w14:paraId="23EEE046" w14:textId="163B2B12" w:rsidR="000C2EBA" w:rsidRPr="00F75F72" w:rsidRDefault="002F0B4E" w:rsidP="002F0B4E">
            <w:pPr>
              <w:pStyle w:val="122"/>
              <w:spacing w:line="276" w:lineRule="auto"/>
              <w:rPr>
                <w:szCs w:val="24"/>
                <w:lang w:eastAsia="en-US"/>
              </w:rPr>
            </w:pPr>
            <w:r w:rsidRPr="002F0B4E">
              <w:rPr>
                <w:szCs w:val="24"/>
                <w:lang w:eastAsia="en-US"/>
              </w:rPr>
              <w:t>Монитор: 24''</w:t>
            </w:r>
          </w:p>
        </w:tc>
      </w:tr>
      <w:tr w:rsidR="000C2EBA" w:rsidRPr="00F75F72" w14:paraId="5B5EC386" w14:textId="77777777" w:rsidTr="000C2EBA">
        <w:tc>
          <w:tcPr>
            <w:tcW w:w="273" w:type="pct"/>
            <w:shd w:val="clear" w:color="auto" w:fill="auto"/>
          </w:tcPr>
          <w:p w14:paraId="1A782E9B"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0FA0A43D" w14:textId="77777777" w:rsidR="000C2EBA" w:rsidRPr="00F75F72" w:rsidRDefault="000C2EBA" w:rsidP="000C2EBA">
            <w:pPr>
              <w:pStyle w:val="122"/>
              <w:spacing w:line="276" w:lineRule="auto"/>
              <w:rPr>
                <w:szCs w:val="24"/>
                <w:lang w:eastAsia="en-US"/>
              </w:rPr>
            </w:pPr>
            <w:r w:rsidRPr="00F75F72">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20C966EB" w14:textId="77777777" w:rsidR="000C2EBA" w:rsidRPr="00F75F72" w:rsidRDefault="000C2EBA" w:rsidP="000C2EBA">
            <w:pPr>
              <w:pStyle w:val="122"/>
              <w:spacing w:line="276" w:lineRule="auto"/>
              <w:rPr>
                <w:szCs w:val="24"/>
                <w:lang w:eastAsia="en-US"/>
              </w:rPr>
            </w:pPr>
            <w:r w:rsidRPr="00F75F72">
              <w:rPr>
                <w:szCs w:val="24"/>
                <w:lang w:eastAsia="en-US"/>
              </w:rPr>
              <w:t xml:space="preserve">Собственное разрешение: 1200х1024 </w:t>
            </w:r>
          </w:p>
          <w:p w14:paraId="697E0608" w14:textId="77777777" w:rsidR="000C2EBA" w:rsidRPr="00F75F72" w:rsidRDefault="000C2EBA" w:rsidP="000C2EBA">
            <w:pPr>
              <w:pStyle w:val="122"/>
              <w:spacing w:line="276" w:lineRule="auto"/>
              <w:rPr>
                <w:szCs w:val="24"/>
                <w:lang w:eastAsia="en-US"/>
              </w:rPr>
            </w:pPr>
            <w:r w:rsidRPr="00F75F72">
              <w:rPr>
                <w:szCs w:val="24"/>
                <w:lang w:eastAsia="en-US"/>
              </w:rPr>
              <w:t>Формат: 4х3</w:t>
            </w:r>
          </w:p>
          <w:p w14:paraId="22BA57BF" w14:textId="77777777" w:rsidR="000C2EBA" w:rsidRPr="00F75F72" w:rsidRDefault="000C2EBA" w:rsidP="000C2EBA">
            <w:pPr>
              <w:pStyle w:val="122"/>
              <w:spacing w:line="276" w:lineRule="auto"/>
              <w:rPr>
                <w:szCs w:val="24"/>
                <w:lang w:eastAsia="en-US"/>
              </w:rPr>
            </w:pPr>
            <w:r w:rsidRPr="00F75F72">
              <w:rPr>
                <w:szCs w:val="24"/>
                <w:lang w:eastAsia="en-US"/>
              </w:rPr>
              <w:t>Световой поток: 4200 Лм</w:t>
            </w:r>
          </w:p>
          <w:p w14:paraId="61C4F102" w14:textId="77777777" w:rsidR="000C2EBA" w:rsidRPr="00F75F72" w:rsidRDefault="000C2EBA" w:rsidP="000C2EBA">
            <w:pPr>
              <w:pStyle w:val="122"/>
              <w:spacing w:line="276" w:lineRule="auto"/>
              <w:rPr>
                <w:szCs w:val="24"/>
                <w:lang w:eastAsia="en-US"/>
              </w:rPr>
            </w:pPr>
            <w:r w:rsidRPr="00F75F72">
              <w:rPr>
                <w:szCs w:val="24"/>
                <w:lang w:eastAsia="en-US"/>
              </w:rPr>
              <w:t>Контрастность: 1000х1</w:t>
            </w:r>
          </w:p>
        </w:tc>
      </w:tr>
      <w:tr w:rsidR="000C2EBA" w:rsidRPr="00F75F72" w14:paraId="295770AD" w14:textId="77777777" w:rsidTr="000C2EBA">
        <w:tc>
          <w:tcPr>
            <w:tcW w:w="273" w:type="pct"/>
            <w:shd w:val="clear" w:color="auto" w:fill="auto"/>
          </w:tcPr>
          <w:p w14:paraId="5D7FD7CD"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0C86B170" w14:textId="77777777" w:rsidR="000C2EBA" w:rsidRPr="00F75F72" w:rsidRDefault="000C2EBA" w:rsidP="000C2EBA">
            <w:pPr>
              <w:pStyle w:val="122"/>
              <w:spacing w:line="276" w:lineRule="auto"/>
              <w:rPr>
                <w:szCs w:val="24"/>
                <w:lang w:eastAsia="en-US"/>
              </w:rPr>
            </w:pPr>
            <w:r w:rsidRPr="00F75F72">
              <w:rPr>
                <w:szCs w:val="24"/>
                <w:lang w:eastAsia="en-US"/>
              </w:rPr>
              <w:t>МФУ (принтер, сканер, копир)</w:t>
            </w:r>
          </w:p>
        </w:tc>
        <w:tc>
          <w:tcPr>
            <w:tcW w:w="1527" w:type="pct"/>
            <w:shd w:val="clear" w:color="auto" w:fill="auto"/>
          </w:tcPr>
          <w:p w14:paraId="2651C0A0" w14:textId="77777777" w:rsidR="000C2EBA" w:rsidRPr="00F75F72" w:rsidRDefault="000C2EBA" w:rsidP="000C2EBA">
            <w:pPr>
              <w:pStyle w:val="122"/>
              <w:spacing w:line="276" w:lineRule="auto"/>
              <w:rPr>
                <w:szCs w:val="24"/>
                <w:lang w:eastAsia="en-US"/>
              </w:rPr>
            </w:pPr>
            <w:r w:rsidRPr="00F75F72">
              <w:rPr>
                <w:szCs w:val="24"/>
                <w:lang w:eastAsia="en-US"/>
              </w:rPr>
              <w:t xml:space="preserve">А4/А3, лазерное, скорость печати не менее 18 </w:t>
            </w:r>
            <w:proofErr w:type="spellStart"/>
            <w:r w:rsidRPr="00F75F72">
              <w:rPr>
                <w:szCs w:val="24"/>
                <w:lang w:eastAsia="en-US"/>
              </w:rPr>
              <w:t>стр</w:t>
            </w:r>
            <w:proofErr w:type="spellEnd"/>
            <w:r w:rsidRPr="00F75F72">
              <w:rPr>
                <w:szCs w:val="24"/>
                <w:lang w:eastAsia="en-US"/>
              </w:rPr>
              <w:t>/мин, черно-белая печать</w:t>
            </w:r>
          </w:p>
        </w:tc>
      </w:tr>
      <w:tr w:rsidR="000C2EBA" w:rsidRPr="00F75F72" w14:paraId="4891424E" w14:textId="77777777" w:rsidTr="000C2EBA">
        <w:tc>
          <w:tcPr>
            <w:tcW w:w="5000" w:type="pct"/>
            <w:gridSpan w:val="3"/>
            <w:shd w:val="clear" w:color="auto" w:fill="auto"/>
          </w:tcPr>
          <w:p w14:paraId="1A8A5951" w14:textId="77777777" w:rsidR="000C2EBA" w:rsidRPr="00F75F72" w:rsidRDefault="000C2EBA" w:rsidP="000C2EBA">
            <w:pPr>
              <w:pStyle w:val="122"/>
              <w:spacing w:line="276" w:lineRule="auto"/>
              <w:rPr>
                <w:szCs w:val="24"/>
                <w:lang w:eastAsia="en-US"/>
              </w:rPr>
            </w:pPr>
            <w:r w:rsidRPr="00F75F72">
              <w:rPr>
                <w:b/>
                <w:szCs w:val="24"/>
                <w:lang w:eastAsia="en-US"/>
              </w:rPr>
              <w:t>Дополнительное оборудование</w:t>
            </w:r>
          </w:p>
        </w:tc>
      </w:tr>
      <w:tr w:rsidR="000C2EBA" w:rsidRPr="00F75F72" w14:paraId="1DBEA29F" w14:textId="77777777" w:rsidTr="000C2EBA">
        <w:tc>
          <w:tcPr>
            <w:tcW w:w="273" w:type="pct"/>
            <w:shd w:val="clear" w:color="auto" w:fill="auto"/>
          </w:tcPr>
          <w:p w14:paraId="07A987ED"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0DD03D8E" w14:textId="77777777" w:rsidR="000C2EBA" w:rsidRPr="00F75F72" w:rsidRDefault="000C2EBA" w:rsidP="000C2EBA">
            <w:pPr>
              <w:pStyle w:val="122"/>
              <w:spacing w:line="276" w:lineRule="auto"/>
              <w:rPr>
                <w:szCs w:val="24"/>
                <w:lang w:eastAsia="en-US"/>
              </w:rPr>
            </w:pPr>
            <w:r w:rsidRPr="00F75F72">
              <w:rPr>
                <w:szCs w:val="24"/>
                <w:lang w:eastAsia="en-US"/>
              </w:rPr>
              <w:t>Экран для проектора</w:t>
            </w:r>
          </w:p>
        </w:tc>
        <w:tc>
          <w:tcPr>
            <w:tcW w:w="1527" w:type="pct"/>
            <w:shd w:val="clear" w:color="auto" w:fill="auto"/>
          </w:tcPr>
          <w:p w14:paraId="08D63BBE" w14:textId="77777777" w:rsidR="000C2EBA" w:rsidRPr="00F75F72" w:rsidRDefault="000C2EBA" w:rsidP="000C2EBA">
            <w:pPr>
              <w:pStyle w:val="122"/>
              <w:spacing w:line="276" w:lineRule="auto"/>
              <w:rPr>
                <w:szCs w:val="24"/>
                <w:lang w:eastAsia="en-US"/>
              </w:rPr>
            </w:pPr>
            <w:r w:rsidRPr="00F75F72">
              <w:rPr>
                <w:szCs w:val="24"/>
                <w:lang w:eastAsia="en-US"/>
              </w:rPr>
              <w:t xml:space="preserve">183x244 4:3 </w:t>
            </w:r>
            <w:proofErr w:type="spellStart"/>
            <w:r w:rsidRPr="00F75F72">
              <w:rPr>
                <w:szCs w:val="24"/>
                <w:lang w:eastAsia="en-US"/>
              </w:rPr>
              <w:t>настенно</w:t>
            </w:r>
            <w:proofErr w:type="spellEnd"/>
            <w:r w:rsidRPr="00F75F72">
              <w:rPr>
                <w:szCs w:val="24"/>
                <w:lang w:eastAsia="en-US"/>
              </w:rPr>
              <w:t>-потолочный рулонный белый</w:t>
            </w:r>
          </w:p>
        </w:tc>
      </w:tr>
      <w:tr w:rsidR="000C2EBA" w:rsidRPr="00F75F72" w14:paraId="59EB6FFC" w14:textId="77777777" w:rsidTr="000C2EBA">
        <w:tc>
          <w:tcPr>
            <w:tcW w:w="5000" w:type="pct"/>
            <w:gridSpan w:val="3"/>
            <w:shd w:val="clear" w:color="auto" w:fill="auto"/>
          </w:tcPr>
          <w:p w14:paraId="357162E3" w14:textId="77777777" w:rsidR="000C2EBA" w:rsidRPr="00F75F72" w:rsidRDefault="000C2EBA" w:rsidP="000C2EBA">
            <w:pPr>
              <w:pStyle w:val="122"/>
              <w:spacing w:line="276" w:lineRule="auto"/>
              <w:rPr>
                <w:szCs w:val="24"/>
                <w:lang w:eastAsia="en-US"/>
              </w:rPr>
            </w:pPr>
            <w:r w:rsidRPr="00F75F72">
              <w:rPr>
                <w:b/>
                <w:bCs/>
                <w:szCs w:val="24"/>
                <w:lang w:val="en-US" w:eastAsia="en-US"/>
              </w:rPr>
              <w:t>III</w:t>
            </w:r>
            <w:r w:rsidRPr="00F75F72">
              <w:rPr>
                <w:b/>
                <w:bCs/>
                <w:szCs w:val="24"/>
                <w:lang w:eastAsia="en-US"/>
              </w:rPr>
              <w:t xml:space="preserve"> Демонстрационные учебно-наглядные пособия</w:t>
            </w:r>
          </w:p>
        </w:tc>
      </w:tr>
      <w:tr w:rsidR="000C2EBA" w:rsidRPr="00F75F72" w14:paraId="3F31AE41" w14:textId="77777777" w:rsidTr="000C2EBA">
        <w:tc>
          <w:tcPr>
            <w:tcW w:w="5000" w:type="pct"/>
            <w:gridSpan w:val="3"/>
            <w:shd w:val="clear" w:color="auto" w:fill="auto"/>
          </w:tcPr>
          <w:p w14:paraId="3834085D" w14:textId="77777777" w:rsidR="000C2EBA" w:rsidRPr="00F75F72" w:rsidRDefault="000C2EBA" w:rsidP="000C2EBA">
            <w:pPr>
              <w:pStyle w:val="122"/>
              <w:spacing w:line="276" w:lineRule="auto"/>
              <w:rPr>
                <w:szCs w:val="24"/>
                <w:lang w:eastAsia="en-US"/>
              </w:rPr>
            </w:pPr>
            <w:r w:rsidRPr="00F75F72">
              <w:rPr>
                <w:b/>
                <w:bCs/>
                <w:szCs w:val="24"/>
                <w:lang w:eastAsia="en-US"/>
              </w:rPr>
              <w:t>Основное оборудование</w:t>
            </w:r>
          </w:p>
        </w:tc>
      </w:tr>
      <w:tr w:rsidR="000C2EBA" w:rsidRPr="00F75F72" w14:paraId="1017D6B9" w14:textId="77777777" w:rsidTr="000C2EBA">
        <w:tc>
          <w:tcPr>
            <w:tcW w:w="273" w:type="pct"/>
            <w:shd w:val="clear" w:color="auto" w:fill="auto"/>
          </w:tcPr>
          <w:p w14:paraId="6FF6BE9D"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67FB866B" w14:textId="77777777" w:rsidR="000C2EBA" w:rsidRPr="00F75F72" w:rsidRDefault="000C2EBA" w:rsidP="000C2EBA">
            <w:pPr>
              <w:pStyle w:val="122"/>
              <w:spacing w:line="276" w:lineRule="auto"/>
              <w:rPr>
                <w:szCs w:val="24"/>
                <w:lang w:eastAsia="en-US"/>
              </w:rPr>
            </w:pPr>
          </w:p>
        </w:tc>
        <w:tc>
          <w:tcPr>
            <w:tcW w:w="1527" w:type="pct"/>
            <w:shd w:val="clear" w:color="auto" w:fill="auto"/>
          </w:tcPr>
          <w:p w14:paraId="37609A9A" w14:textId="77777777" w:rsidR="000C2EBA" w:rsidRPr="00F75F72" w:rsidRDefault="000C2EBA" w:rsidP="000C2EBA">
            <w:pPr>
              <w:pStyle w:val="122"/>
              <w:spacing w:line="276" w:lineRule="auto"/>
              <w:rPr>
                <w:szCs w:val="24"/>
                <w:lang w:eastAsia="en-US"/>
              </w:rPr>
            </w:pPr>
          </w:p>
        </w:tc>
      </w:tr>
      <w:tr w:rsidR="000C2EBA" w:rsidRPr="00F75F72" w14:paraId="5D7999EB" w14:textId="77777777" w:rsidTr="000C2EBA">
        <w:tc>
          <w:tcPr>
            <w:tcW w:w="5000" w:type="pct"/>
            <w:gridSpan w:val="3"/>
            <w:shd w:val="clear" w:color="auto" w:fill="auto"/>
          </w:tcPr>
          <w:p w14:paraId="7D952356" w14:textId="77777777" w:rsidR="000C2EBA" w:rsidRPr="00F75F72" w:rsidRDefault="000C2EBA" w:rsidP="000C2EBA">
            <w:pPr>
              <w:pStyle w:val="122"/>
              <w:spacing w:line="276" w:lineRule="auto"/>
              <w:rPr>
                <w:szCs w:val="24"/>
                <w:lang w:eastAsia="en-US"/>
              </w:rPr>
            </w:pPr>
            <w:r w:rsidRPr="00F75F72">
              <w:rPr>
                <w:b/>
                <w:bCs/>
                <w:szCs w:val="24"/>
                <w:lang w:eastAsia="en-US"/>
              </w:rPr>
              <w:t>Дополнительное оборудование</w:t>
            </w:r>
          </w:p>
        </w:tc>
      </w:tr>
      <w:tr w:rsidR="000C2EBA" w:rsidRPr="00F75F72" w14:paraId="66996042" w14:textId="77777777" w:rsidTr="000C2EBA">
        <w:tc>
          <w:tcPr>
            <w:tcW w:w="273" w:type="pct"/>
            <w:shd w:val="clear" w:color="auto" w:fill="auto"/>
          </w:tcPr>
          <w:p w14:paraId="1D12B9FE"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72761525" w14:textId="77777777" w:rsidR="000C2EBA" w:rsidRPr="00F75F72" w:rsidRDefault="000C2EBA" w:rsidP="000C2EBA">
            <w:pPr>
              <w:pStyle w:val="122"/>
              <w:spacing w:line="276" w:lineRule="auto"/>
              <w:rPr>
                <w:i/>
                <w:iCs w:val="0"/>
                <w:szCs w:val="24"/>
                <w:lang w:eastAsia="en-US"/>
              </w:rPr>
            </w:pPr>
          </w:p>
        </w:tc>
        <w:tc>
          <w:tcPr>
            <w:tcW w:w="1527" w:type="pct"/>
            <w:shd w:val="clear" w:color="auto" w:fill="auto"/>
          </w:tcPr>
          <w:p w14:paraId="37161E69" w14:textId="77777777" w:rsidR="000C2EBA" w:rsidRPr="00F75F72" w:rsidRDefault="000C2EBA" w:rsidP="000C2EBA">
            <w:pPr>
              <w:pStyle w:val="122"/>
              <w:spacing w:line="276" w:lineRule="auto"/>
              <w:rPr>
                <w:szCs w:val="24"/>
                <w:lang w:eastAsia="en-US"/>
              </w:rPr>
            </w:pPr>
          </w:p>
        </w:tc>
      </w:tr>
    </w:tbl>
    <w:bookmarkEnd w:id="7"/>
    <w:p w14:paraId="250EB412" w14:textId="77777777" w:rsidR="000C2EBA" w:rsidRPr="00F75F72" w:rsidRDefault="000C2EBA" w:rsidP="000C2EBA">
      <w:pPr>
        <w:suppressAutoHyphens/>
        <w:spacing w:after="0"/>
        <w:ind w:firstLine="709"/>
        <w:jc w:val="both"/>
        <w:rPr>
          <w:rFonts w:ascii="Times New Roman" w:hAnsi="Times New Roman"/>
          <w:b/>
          <w:bCs/>
          <w:sz w:val="24"/>
          <w:szCs w:val="24"/>
        </w:rPr>
      </w:pPr>
      <w:r w:rsidRPr="00F75F72">
        <w:rPr>
          <w:rFonts w:ascii="Times New Roman" w:hAnsi="Times New Roman"/>
          <w:b/>
          <w:bCs/>
          <w:sz w:val="24"/>
          <w:szCs w:val="24"/>
        </w:rPr>
        <w:t>3.2. Информационное обеспечение реализации программы</w:t>
      </w:r>
    </w:p>
    <w:p w14:paraId="401EE630" w14:textId="77777777" w:rsidR="000C2EBA" w:rsidRPr="00315F34" w:rsidRDefault="000C2EBA" w:rsidP="000C2EB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C719C7F" w14:textId="77777777" w:rsidR="000C2EBA" w:rsidRPr="00850C7C" w:rsidRDefault="000C2EBA" w:rsidP="000C2EBA">
      <w:pPr>
        <w:pStyle w:val="ae"/>
        <w:suppressAutoHyphens/>
        <w:spacing w:after="0"/>
        <w:ind w:left="720"/>
        <w:jc w:val="both"/>
        <w:rPr>
          <w:b/>
        </w:rPr>
      </w:pPr>
      <w:r w:rsidRPr="00850C7C">
        <w:rPr>
          <w:b/>
        </w:rPr>
        <w:t>3.2.1. Основные печатные издания</w:t>
      </w:r>
    </w:p>
    <w:p w14:paraId="2D8DA4E8" w14:textId="202D7390" w:rsidR="000C2EBA" w:rsidRPr="00F75F72" w:rsidRDefault="000C2EBA" w:rsidP="00986384">
      <w:pPr>
        <w:numPr>
          <w:ilvl w:val="0"/>
          <w:numId w:val="19"/>
        </w:numPr>
        <w:spacing w:after="0"/>
        <w:rPr>
          <w:rFonts w:ascii="Times New Roman" w:hAnsi="Times New Roman"/>
          <w:sz w:val="24"/>
          <w:szCs w:val="24"/>
        </w:rPr>
      </w:pPr>
      <w:r w:rsidRPr="00F75F72">
        <w:rPr>
          <w:rFonts w:ascii="Times New Roman" w:hAnsi="Times New Roman"/>
          <w:sz w:val="24"/>
          <w:szCs w:val="24"/>
        </w:rPr>
        <w:t>Артёмов</w:t>
      </w:r>
      <w:r w:rsidR="00A43DAB">
        <w:rPr>
          <w:rFonts w:ascii="Times New Roman" w:hAnsi="Times New Roman"/>
          <w:sz w:val="24"/>
          <w:szCs w:val="24"/>
        </w:rPr>
        <w:t>,</w:t>
      </w:r>
      <w:r w:rsidRPr="00F75F72">
        <w:rPr>
          <w:rFonts w:ascii="Times New Roman" w:hAnsi="Times New Roman"/>
          <w:sz w:val="24"/>
          <w:szCs w:val="24"/>
        </w:rPr>
        <w:t xml:space="preserve"> В. В., </w:t>
      </w:r>
      <w:proofErr w:type="spellStart"/>
      <w:r w:rsidRPr="00F75F72">
        <w:rPr>
          <w:rFonts w:ascii="Times New Roman" w:hAnsi="Times New Roman"/>
          <w:sz w:val="24"/>
          <w:szCs w:val="24"/>
        </w:rPr>
        <w:t>Лубченков</w:t>
      </w:r>
      <w:proofErr w:type="spellEnd"/>
      <w:r w:rsidRPr="00F75F72">
        <w:rPr>
          <w:rFonts w:ascii="Times New Roman" w:hAnsi="Times New Roman"/>
          <w:sz w:val="24"/>
          <w:szCs w:val="24"/>
        </w:rPr>
        <w:t xml:space="preserve"> Ю. Н. История (для всех специальностей СПО). М. Академия. 2020</w:t>
      </w:r>
    </w:p>
    <w:p w14:paraId="2DFC19FF" w14:textId="77777777" w:rsidR="000C2EBA" w:rsidRPr="00850C7C" w:rsidRDefault="000C2EBA" w:rsidP="000C2EBA">
      <w:pPr>
        <w:pStyle w:val="ae"/>
        <w:spacing w:after="0"/>
        <w:ind w:left="720"/>
        <w:contextualSpacing/>
        <w:rPr>
          <w:b/>
        </w:rPr>
      </w:pPr>
      <w:r w:rsidRPr="00850C7C">
        <w:rPr>
          <w:b/>
        </w:rPr>
        <w:t xml:space="preserve">3.2.2. Основные электронные издания </w:t>
      </w:r>
    </w:p>
    <w:p w14:paraId="3B7E0A94" w14:textId="0A9EFA52" w:rsidR="000C2EBA" w:rsidRPr="00F75F72" w:rsidRDefault="000C2EBA" w:rsidP="00986384">
      <w:pPr>
        <w:numPr>
          <w:ilvl w:val="0"/>
          <w:numId w:val="21"/>
        </w:numPr>
        <w:spacing w:after="0"/>
        <w:ind w:left="714" w:hanging="357"/>
        <w:jc w:val="both"/>
        <w:rPr>
          <w:rFonts w:ascii="Times New Roman" w:hAnsi="Times New Roman"/>
          <w:bCs/>
          <w:sz w:val="24"/>
          <w:szCs w:val="24"/>
        </w:rPr>
      </w:pPr>
      <w:r w:rsidRPr="00F75F72">
        <w:rPr>
          <w:rFonts w:ascii="Times New Roman" w:hAnsi="Times New Roman"/>
          <w:bCs/>
          <w:sz w:val="24"/>
          <w:szCs w:val="24"/>
        </w:rPr>
        <w:t>Антонова</w:t>
      </w:r>
      <w:r w:rsidR="002F0B4E">
        <w:rPr>
          <w:rFonts w:ascii="Times New Roman" w:hAnsi="Times New Roman"/>
          <w:bCs/>
          <w:sz w:val="24"/>
          <w:szCs w:val="24"/>
        </w:rPr>
        <w:t>,</w:t>
      </w:r>
      <w:r w:rsidRPr="00F75F72">
        <w:rPr>
          <w:rFonts w:ascii="Times New Roman" w:hAnsi="Times New Roman"/>
          <w:bCs/>
          <w:sz w:val="24"/>
          <w:szCs w:val="24"/>
        </w:rPr>
        <w:t xml:space="preserve"> Т. С., Данилов</w:t>
      </w:r>
      <w:r w:rsidR="002F0B4E">
        <w:rPr>
          <w:rFonts w:ascii="Times New Roman" w:hAnsi="Times New Roman"/>
          <w:bCs/>
          <w:sz w:val="24"/>
          <w:szCs w:val="24"/>
        </w:rPr>
        <w:t>,</w:t>
      </w:r>
      <w:r w:rsidRPr="00F75F72">
        <w:rPr>
          <w:rFonts w:ascii="Times New Roman" w:hAnsi="Times New Roman"/>
          <w:bCs/>
          <w:sz w:val="24"/>
          <w:szCs w:val="24"/>
        </w:rPr>
        <w:t xml:space="preserve"> А. А., Косулина</w:t>
      </w:r>
      <w:r w:rsidR="002F0B4E">
        <w:rPr>
          <w:rFonts w:ascii="Times New Roman" w:hAnsi="Times New Roman"/>
          <w:bCs/>
          <w:sz w:val="24"/>
          <w:szCs w:val="24"/>
        </w:rPr>
        <w:t>,</w:t>
      </w:r>
      <w:r w:rsidRPr="00F75F72">
        <w:rPr>
          <w:rFonts w:ascii="Times New Roman" w:hAnsi="Times New Roman"/>
          <w:bCs/>
          <w:sz w:val="24"/>
          <w:szCs w:val="24"/>
        </w:rPr>
        <w:t xml:space="preserve"> Л. Г., Харитонов</w:t>
      </w:r>
      <w:r w:rsidR="002F0B4E">
        <w:rPr>
          <w:rFonts w:ascii="Times New Roman" w:hAnsi="Times New Roman"/>
          <w:bCs/>
          <w:sz w:val="24"/>
          <w:szCs w:val="24"/>
        </w:rPr>
        <w:t>,</w:t>
      </w:r>
      <w:r w:rsidRPr="00F75F72">
        <w:rPr>
          <w:rFonts w:ascii="Times New Roman" w:hAnsi="Times New Roman"/>
          <w:bCs/>
          <w:sz w:val="24"/>
          <w:szCs w:val="24"/>
        </w:rPr>
        <w:t xml:space="preserve"> А. Л. История России. ХХ век. Мультимедиа-учебник. М. Клио-софт. 2020</w:t>
      </w:r>
    </w:p>
    <w:p w14:paraId="6D68996B" w14:textId="77777777" w:rsidR="000C2EBA" w:rsidRPr="00F75F72" w:rsidRDefault="000C2EBA" w:rsidP="00986384">
      <w:pPr>
        <w:pStyle w:val="a9"/>
        <w:widowControl/>
        <w:numPr>
          <w:ilvl w:val="0"/>
          <w:numId w:val="21"/>
        </w:numPr>
        <w:spacing w:line="276" w:lineRule="auto"/>
        <w:ind w:left="714" w:right="75" w:hanging="357"/>
        <w:jc w:val="both"/>
      </w:pPr>
      <w:r w:rsidRPr="00F75F72">
        <w:t>http// www. hist.msu.ru</w:t>
      </w:r>
    </w:p>
    <w:p w14:paraId="60D28CEA" w14:textId="77777777" w:rsidR="000C2EBA" w:rsidRPr="00F75F72" w:rsidRDefault="000C2EBA" w:rsidP="00986384">
      <w:pPr>
        <w:pStyle w:val="a9"/>
        <w:widowControl/>
        <w:numPr>
          <w:ilvl w:val="0"/>
          <w:numId w:val="21"/>
        </w:numPr>
        <w:spacing w:before="100" w:beforeAutospacing="1" w:after="100" w:afterAutospacing="1" w:line="276" w:lineRule="auto"/>
        <w:ind w:right="75"/>
        <w:jc w:val="both"/>
      </w:pPr>
      <w:r w:rsidRPr="00F75F72">
        <w:t>http// www. zavuch.info</w:t>
      </w:r>
    </w:p>
    <w:p w14:paraId="0874CE58" w14:textId="77777777" w:rsidR="000C2EBA" w:rsidRPr="00F75F72" w:rsidRDefault="000C2EBA" w:rsidP="00986384">
      <w:pPr>
        <w:pStyle w:val="a9"/>
        <w:widowControl/>
        <w:numPr>
          <w:ilvl w:val="0"/>
          <w:numId w:val="21"/>
        </w:numPr>
        <w:spacing w:before="100" w:beforeAutospacing="1" w:after="100" w:afterAutospacing="1" w:line="276" w:lineRule="auto"/>
        <w:ind w:right="75"/>
        <w:jc w:val="both"/>
      </w:pPr>
      <w:r w:rsidRPr="00F75F72">
        <w:t>http// www. history.ru</w:t>
      </w:r>
    </w:p>
    <w:p w14:paraId="5CBB3F51" w14:textId="358F1E14" w:rsidR="000C2EBA" w:rsidRPr="002F0B4E" w:rsidRDefault="000C2EBA" w:rsidP="002F0B4E">
      <w:pPr>
        <w:pStyle w:val="a9"/>
        <w:widowControl/>
        <w:numPr>
          <w:ilvl w:val="0"/>
          <w:numId w:val="21"/>
        </w:numPr>
        <w:spacing w:before="100" w:beforeAutospacing="1" w:after="100" w:afterAutospacing="1" w:line="276" w:lineRule="auto"/>
        <w:ind w:right="75"/>
        <w:jc w:val="both"/>
        <w:rPr>
          <w:b/>
          <w:bCs/>
          <w:i/>
        </w:rPr>
      </w:pPr>
      <w:r w:rsidRPr="00F75F72">
        <w:t>http// www. worldhist.ru</w:t>
      </w:r>
    </w:p>
    <w:p w14:paraId="1678FA1E" w14:textId="77777777" w:rsidR="000C2EBA" w:rsidRPr="00F75F72" w:rsidRDefault="000C2EBA" w:rsidP="000C2EBA">
      <w:pPr>
        <w:ind w:left="360"/>
        <w:contextualSpacing/>
        <w:jc w:val="both"/>
        <w:rPr>
          <w:rFonts w:ascii="Times New Roman" w:hAnsi="Times New Roman"/>
          <w:bCs/>
          <w:i/>
          <w:sz w:val="24"/>
          <w:szCs w:val="24"/>
        </w:rPr>
      </w:pPr>
      <w:r w:rsidRPr="00F75F72">
        <w:rPr>
          <w:rFonts w:ascii="Times New Roman" w:hAnsi="Times New Roman"/>
          <w:b/>
          <w:bCs/>
          <w:sz w:val="24"/>
          <w:szCs w:val="24"/>
        </w:rPr>
        <w:t xml:space="preserve">3.2.3. Дополнительные источники </w:t>
      </w:r>
    </w:p>
    <w:p w14:paraId="67623D89" w14:textId="7F2CB081" w:rsidR="002F0B4E" w:rsidRPr="00F75F72" w:rsidRDefault="002F0B4E" w:rsidP="00986384">
      <w:pPr>
        <w:numPr>
          <w:ilvl w:val="0"/>
          <w:numId w:val="20"/>
        </w:numPr>
        <w:spacing w:after="0"/>
        <w:rPr>
          <w:rFonts w:ascii="Times New Roman" w:hAnsi="Times New Roman"/>
          <w:sz w:val="24"/>
          <w:szCs w:val="24"/>
        </w:rPr>
      </w:pPr>
      <w:r w:rsidRPr="00F75F72">
        <w:rPr>
          <w:rFonts w:ascii="Times New Roman" w:hAnsi="Times New Roman"/>
          <w:sz w:val="24"/>
          <w:szCs w:val="24"/>
        </w:rPr>
        <w:t>Алексашкина</w:t>
      </w:r>
      <w:r>
        <w:rPr>
          <w:rFonts w:ascii="Times New Roman" w:hAnsi="Times New Roman"/>
          <w:sz w:val="24"/>
          <w:szCs w:val="24"/>
        </w:rPr>
        <w:t>,</w:t>
      </w:r>
      <w:r w:rsidRPr="00F75F72">
        <w:rPr>
          <w:rFonts w:ascii="Times New Roman" w:hAnsi="Times New Roman"/>
          <w:sz w:val="24"/>
          <w:szCs w:val="24"/>
        </w:rPr>
        <w:t xml:space="preserve"> Л. Н., </w:t>
      </w:r>
      <w:r w:rsidRPr="00F75F72">
        <w:rPr>
          <w:rFonts w:ascii="Times New Roman" w:hAnsi="Times New Roman"/>
          <w:bCs/>
          <w:sz w:val="24"/>
          <w:szCs w:val="24"/>
        </w:rPr>
        <w:t>Данилов</w:t>
      </w:r>
      <w:r>
        <w:rPr>
          <w:rFonts w:ascii="Times New Roman" w:hAnsi="Times New Roman"/>
          <w:bCs/>
          <w:sz w:val="24"/>
          <w:szCs w:val="24"/>
        </w:rPr>
        <w:t>,</w:t>
      </w:r>
      <w:r w:rsidRPr="00F75F72">
        <w:rPr>
          <w:rFonts w:ascii="Times New Roman" w:hAnsi="Times New Roman"/>
          <w:bCs/>
          <w:sz w:val="24"/>
          <w:szCs w:val="24"/>
        </w:rPr>
        <w:t xml:space="preserve"> А. А., Косулина</w:t>
      </w:r>
      <w:r>
        <w:rPr>
          <w:rFonts w:ascii="Times New Roman" w:hAnsi="Times New Roman"/>
          <w:bCs/>
          <w:sz w:val="24"/>
          <w:szCs w:val="24"/>
        </w:rPr>
        <w:t>,</w:t>
      </w:r>
      <w:r w:rsidRPr="00F75F72">
        <w:rPr>
          <w:rFonts w:ascii="Times New Roman" w:hAnsi="Times New Roman"/>
          <w:bCs/>
          <w:sz w:val="24"/>
          <w:szCs w:val="24"/>
        </w:rPr>
        <w:t xml:space="preserve"> Л. Г. История. Россия и мир: </w:t>
      </w:r>
      <w:r w:rsidRPr="00F75F72">
        <w:rPr>
          <w:rFonts w:ascii="Times New Roman" w:hAnsi="Times New Roman"/>
          <w:sz w:val="24"/>
          <w:szCs w:val="24"/>
        </w:rPr>
        <w:t xml:space="preserve">в </w:t>
      </w:r>
      <w:r w:rsidRPr="00F75F72">
        <w:rPr>
          <w:rFonts w:ascii="Times New Roman" w:hAnsi="Times New Roman"/>
          <w:sz w:val="24"/>
          <w:szCs w:val="24"/>
          <w:lang w:val="en-US"/>
        </w:rPr>
        <w:t>XX</w:t>
      </w:r>
      <w:r w:rsidRPr="00F75F72">
        <w:rPr>
          <w:rFonts w:ascii="Times New Roman" w:hAnsi="Times New Roman"/>
          <w:sz w:val="24"/>
          <w:szCs w:val="24"/>
        </w:rPr>
        <w:t xml:space="preserve"> – начале </w:t>
      </w:r>
      <w:r w:rsidRPr="00F75F72">
        <w:rPr>
          <w:rFonts w:ascii="Times New Roman" w:hAnsi="Times New Roman"/>
          <w:sz w:val="24"/>
          <w:szCs w:val="24"/>
          <w:lang w:val="en-US"/>
        </w:rPr>
        <w:t>XXI</w:t>
      </w:r>
      <w:r w:rsidRPr="00F75F72">
        <w:rPr>
          <w:rFonts w:ascii="Times New Roman" w:hAnsi="Times New Roman"/>
          <w:sz w:val="24"/>
          <w:szCs w:val="24"/>
        </w:rPr>
        <w:t xml:space="preserve"> века. 11 класс. М. 2018</w:t>
      </w:r>
    </w:p>
    <w:p w14:paraId="3EDFA6DB" w14:textId="707C443D" w:rsidR="002F0B4E" w:rsidRPr="00F75F72" w:rsidRDefault="002F0B4E" w:rsidP="00986384">
      <w:pPr>
        <w:numPr>
          <w:ilvl w:val="0"/>
          <w:numId w:val="20"/>
        </w:numPr>
        <w:spacing w:after="0"/>
        <w:rPr>
          <w:rFonts w:ascii="Times New Roman" w:hAnsi="Times New Roman"/>
          <w:sz w:val="24"/>
          <w:szCs w:val="24"/>
        </w:rPr>
      </w:pPr>
      <w:r w:rsidRPr="00F75F72">
        <w:rPr>
          <w:rFonts w:ascii="Times New Roman" w:hAnsi="Times New Roman"/>
          <w:sz w:val="24"/>
          <w:szCs w:val="24"/>
        </w:rPr>
        <w:lastRenderedPageBreak/>
        <w:t>Артёмов</w:t>
      </w:r>
      <w:r>
        <w:rPr>
          <w:rFonts w:ascii="Times New Roman" w:hAnsi="Times New Roman"/>
          <w:sz w:val="24"/>
          <w:szCs w:val="24"/>
        </w:rPr>
        <w:t>,</w:t>
      </w:r>
      <w:r w:rsidRPr="00F75F72">
        <w:rPr>
          <w:rFonts w:ascii="Times New Roman" w:hAnsi="Times New Roman"/>
          <w:sz w:val="24"/>
          <w:szCs w:val="24"/>
        </w:rPr>
        <w:t xml:space="preserve"> В. В., </w:t>
      </w:r>
      <w:proofErr w:type="spellStart"/>
      <w:r w:rsidRPr="00F75F72">
        <w:rPr>
          <w:rFonts w:ascii="Times New Roman" w:hAnsi="Times New Roman"/>
          <w:sz w:val="24"/>
          <w:szCs w:val="24"/>
        </w:rPr>
        <w:t>Лубченков</w:t>
      </w:r>
      <w:proofErr w:type="spellEnd"/>
      <w:r w:rsidRPr="00F75F72">
        <w:rPr>
          <w:rFonts w:ascii="Times New Roman" w:hAnsi="Times New Roman"/>
          <w:sz w:val="24"/>
          <w:szCs w:val="24"/>
        </w:rPr>
        <w:t xml:space="preserve"> Ю. Н.</w:t>
      </w:r>
      <w:r>
        <w:rPr>
          <w:rFonts w:ascii="Times New Roman" w:hAnsi="Times New Roman"/>
          <w:sz w:val="24"/>
          <w:szCs w:val="24"/>
        </w:rPr>
        <w:t xml:space="preserve"> </w:t>
      </w:r>
      <w:r w:rsidRPr="00F75F72">
        <w:rPr>
          <w:rFonts w:ascii="Times New Roman" w:hAnsi="Times New Roman"/>
          <w:sz w:val="24"/>
          <w:szCs w:val="24"/>
        </w:rPr>
        <w:t xml:space="preserve">История Отечества с древнейших времен до наших дней М. 2019 </w:t>
      </w:r>
    </w:p>
    <w:p w14:paraId="25110397" w14:textId="6A52D045" w:rsidR="002F0B4E" w:rsidRPr="00F75F72" w:rsidRDefault="002F0B4E" w:rsidP="00986384">
      <w:pPr>
        <w:numPr>
          <w:ilvl w:val="0"/>
          <w:numId w:val="20"/>
        </w:numPr>
        <w:spacing w:after="0"/>
        <w:rPr>
          <w:rFonts w:ascii="Times New Roman" w:hAnsi="Times New Roman"/>
          <w:sz w:val="24"/>
          <w:szCs w:val="24"/>
        </w:rPr>
      </w:pPr>
      <w:r w:rsidRPr="00F75F72">
        <w:rPr>
          <w:rFonts w:ascii="Times New Roman" w:hAnsi="Times New Roman"/>
          <w:sz w:val="24"/>
          <w:szCs w:val="24"/>
        </w:rPr>
        <w:t>Безбородов</w:t>
      </w:r>
      <w:r>
        <w:rPr>
          <w:rFonts w:ascii="Times New Roman" w:hAnsi="Times New Roman"/>
          <w:sz w:val="24"/>
          <w:szCs w:val="24"/>
        </w:rPr>
        <w:t>,</w:t>
      </w:r>
      <w:r w:rsidRPr="00F75F72">
        <w:rPr>
          <w:rFonts w:ascii="Times New Roman" w:hAnsi="Times New Roman"/>
          <w:sz w:val="24"/>
          <w:szCs w:val="24"/>
        </w:rPr>
        <w:t xml:space="preserve"> А. Б. Елисеева Н. В. и др. История России в новейшее время 1985 – </w:t>
      </w:r>
      <w:smartTag w:uri="urn:schemas-microsoft-com:office:smarttags" w:element="metricconverter">
        <w:smartTagPr>
          <w:attr w:name="ProductID" w:val="2009. М"/>
        </w:smartTagPr>
        <w:r w:rsidRPr="00F75F72">
          <w:rPr>
            <w:rFonts w:ascii="Times New Roman" w:hAnsi="Times New Roman"/>
            <w:sz w:val="24"/>
            <w:szCs w:val="24"/>
          </w:rPr>
          <w:t>2009. М</w:t>
        </w:r>
      </w:smartTag>
      <w:r w:rsidRPr="00F75F72">
        <w:rPr>
          <w:rFonts w:ascii="Times New Roman" w:hAnsi="Times New Roman"/>
          <w:sz w:val="24"/>
          <w:szCs w:val="24"/>
        </w:rPr>
        <w:t xml:space="preserve"> 2010.</w:t>
      </w:r>
    </w:p>
    <w:p w14:paraId="18C37E24" w14:textId="77777777" w:rsidR="002F0B4E" w:rsidRPr="00F75F72" w:rsidRDefault="002F0B4E" w:rsidP="00986384">
      <w:pPr>
        <w:numPr>
          <w:ilvl w:val="0"/>
          <w:numId w:val="20"/>
        </w:numPr>
        <w:spacing w:after="0"/>
        <w:rPr>
          <w:rFonts w:ascii="Times New Roman" w:hAnsi="Times New Roman"/>
          <w:sz w:val="24"/>
          <w:szCs w:val="24"/>
        </w:rPr>
      </w:pPr>
      <w:r w:rsidRPr="00F75F72">
        <w:rPr>
          <w:rFonts w:ascii="Times New Roman" w:hAnsi="Times New Roman"/>
          <w:sz w:val="24"/>
          <w:szCs w:val="24"/>
        </w:rPr>
        <w:t xml:space="preserve">История </w:t>
      </w:r>
      <w:r w:rsidRPr="00F75F72">
        <w:rPr>
          <w:rFonts w:ascii="Times New Roman" w:hAnsi="Times New Roman"/>
          <w:sz w:val="24"/>
          <w:szCs w:val="24"/>
          <w:lang w:val="en-US"/>
        </w:rPr>
        <w:t>XX</w:t>
      </w:r>
      <w:r w:rsidRPr="00F75F72">
        <w:rPr>
          <w:rFonts w:ascii="Times New Roman" w:hAnsi="Times New Roman"/>
          <w:sz w:val="24"/>
          <w:szCs w:val="24"/>
        </w:rPr>
        <w:t xml:space="preserve"> века. Зарубежные страны. («Энциклопедия для детей») </w:t>
      </w:r>
      <w:proofErr w:type="spellStart"/>
      <w:r w:rsidRPr="00F75F72">
        <w:rPr>
          <w:rFonts w:ascii="Times New Roman" w:hAnsi="Times New Roman"/>
          <w:sz w:val="24"/>
          <w:szCs w:val="24"/>
        </w:rPr>
        <w:t>Аванта</w:t>
      </w:r>
      <w:proofErr w:type="spellEnd"/>
      <w:r w:rsidRPr="00F75F72">
        <w:rPr>
          <w:rFonts w:ascii="Times New Roman" w:hAnsi="Times New Roman"/>
          <w:sz w:val="24"/>
          <w:szCs w:val="24"/>
        </w:rPr>
        <w:t xml:space="preserve"> М. 2019.</w:t>
      </w:r>
    </w:p>
    <w:p w14:paraId="1ECAED18" w14:textId="0AB724BF" w:rsidR="002F0B4E" w:rsidRPr="00F75F72" w:rsidRDefault="002F0B4E" w:rsidP="00986384">
      <w:pPr>
        <w:numPr>
          <w:ilvl w:val="0"/>
          <w:numId w:val="20"/>
        </w:numPr>
        <w:spacing w:after="0"/>
        <w:rPr>
          <w:rFonts w:ascii="Times New Roman" w:hAnsi="Times New Roman"/>
          <w:sz w:val="24"/>
          <w:szCs w:val="24"/>
        </w:rPr>
      </w:pPr>
      <w:r w:rsidRPr="00F75F72">
        <w:rPr>
          <w:rFonts w:ascii="Times New Roman" w:hAnsi="Times New Roman"/>
          <w:sz w:val="24"/>
          <w:szCs w:val="24"/>
        </w:rPr>
        <w:t>Филиппов</w:t>
      </w:r>
      <w:r w:rsidR="00A43DAB">
        <w:rPr>
          <w:rFonts w:ascii="Times New Roman" w:hAnsi="Times New Roman"/>
          <w:sz w:val="24"/>
          <w:szCs w:val="24"/>
        </w:rPr>
        <w:t>,</w:t>
      </w:r>
      <w:r w:rsidRPr="00F75F72">
        <w:rPr>
          <w:rFonts w:ascii="Times New Roman" w:hAnsi="Times New Roman"/>
          <w:sz w:val="24"/>
          <w:szCs w:val="24"/>
        </w:rPr>
        <w:t xml:space="preserve"> А. В. Новейшая история России 1945 – </w:t>
      </w:r>
      <w:smartTag w:uri="urn:schemas-microsoft-com:office:smarttags" w:element="metricconverter">
        <w:smartTagPr>
          <w:attr w:name="ProductID" w:val="2005. М"/>
        </w:smartTagPr>
        <w:r w:rsidRPr="00F75F72">
          <w:rPr>
            <w:rFonts w:ascii="Times New Roman" w:hAnsi="Times New Roman"/>
            <w:sz w:val="24"/>
            <w:szCs w:val="24"/>
          </w:rPr>
          <w:t>2005. М</w:t>
        </w:r>
      </w:smartTag>
      <w:r w:rsidRPr="00F75F72">
        <w:rPr>
          <w:rFonts w:ascii="Times New Roman" w:hAnsi="Times New Roman"/>
          <w:sz w:val="24"/>
          <w:szCs w:val="24"/>
        </w:rPr>
        <w:t>. 2019</w:t>
      </w:r>
    </w:p>
    <w:p w14:paraId="69F6662B" w14:textId="77777777" w:rsidR="002F0B4E" w:rsidRPr="00F75F72" w:rsidRDefault="002F0B4E" w:rsidP="00986384">
      <w:pPr>
        <w:numPr>
          <w:ilvl w:val="0"/>
          <w:numId w:val="20"/>
        </w:numPr>
        <w:spacing w:after="0"/>
        <w:rPr>
          <w:rFonts w:ascii="Times New Roman" w:hAnsi="Times New Roman"/>
          <w:sz w:val="24"/>
          <w:szCs w:val="24"/>
        </w:rPr>
      </w:pPr>
      <w:r w:rsidRPr="00F75F72">
        <w:rPr>
          <w:rFonts w:ascii="Times New Roman" w:hAnsi="Times New Roman"/>
          <w:sz w:val="24"/>
          <w:szCs w:val="24"/>
        </w:rPr>
        <w:t xml:space="preserve">Человечество </w:t>
      </w:r>
      <w:r w:rsidRPr="00F75F72">
        <w:rPr>
          <w:rFonts w:ascii="Times New Roman" w:hAnsi="Times New Roman"/>
          <w:sz w:val="24"/>
          <w:szCs w:val="24"/>
          <w:lang w:val="en-US"/>
        </w:rPr>
        <w:t>XXI</w:t>
      </w:r>
      <w:r w:rsidRPr="00F75F72">
        <w:rPr>
          <w:rFonts w:ascii="Times New Roman" w:hAnsi="Times New Roman"/>
          <w:sz w:val="24"/>
          <w:szCs w:val="24"/>
        </w:rPr>
        <w:t xml:space="preserve"> век («Энциклопедия для детей») </w:t>
      </w:r>
      <w:proofErr w:type="spellStart"/>
      <w:r w:rsidRPr="00F75F72">
        <w:rPr>
          <w:rFonts w:ascii="Times New Roman" w:hAnsi="Times New Roman"/>
          <w:sz w:val="24"/>
          <w:szCs w:val="24"/>
        </w:rPr>
        <w:t>Аванта</w:t>
      </w:r>
      <w:proofErr w:type="spellEnd"/>
      <w:r w:rsidRPr="00F75F72">
        <w:rPr>
          <w:rFonts w:ascii="Times New Roman" w:hAnsi="Times New Roman"/>
          <w:sz w:val="24"/>
          <w:szCs w:val="24"/>
        </w:rPr>
        <w:t xml:space="preserve"> М. 2007</w:t>
      </w:r>
    </w:p>
    <w:p w14:paraId="307BE9A9" w14:textId="77777777" w:rsidR="000C2EBA" w:rsidRPr="00F75F72" w:rsidRDefault="000C2EBA" w:rsidP="000C2EBA">
      <w:pPr>
        <w:pStyle w:val="a9"/>
        <w:spacing w:line="276" w:lineRule="auto"/>
        <w:ind w:left="1020" w:right="75"/>
        <w:jc w:val="both"/>
        <w:rPr>
          <w:lang w:val="ru-RU"/>
        </w:rPr>
      </w:pPr>
    </w:p>
    <w:p w14:paraId="1CBFB6D0" w14:textId="77777777" w:rsidR="000C2EBA" w:rsidRPr="00F75F72" w:rsidRDefault="000C2EBA" w:rsidP="000C2EBA">
      <w:pPr>
        <w:rPr>
          <w:rFonts w:ascii="Times New Roman" w:hAnsi="Times New Roman"/>
          <w:b/>
          <w:bCs/>
          <w:sz w:val="24"/>
          <w:szCs w:val="24"/>
        </w:rPr>
        <w:sectPr w:rsidR="000C2EBA" w:rsidRPr="00F75F72" w:rsidSect="000C2EBA">
          <w:pgSz w:w="11906" w:h="16838"/>
          <w:pgMar w:top="1134" w:right="850" w:bottom="284" w:left="1701" w:header="708" w:footer="708" w:gutter="0"/>
          <w:cols w:space="720"/>
          <w:docGrid w:linePitch="299"/>
        </w:sectPr>
      </w:pPr>
    </w:p>
    <w:p w14:paraId="01D508CE" w14:textId="77777777" w:rsidR="000C2EBA" w:rsidRPr="00DA71ED" w:rsidRDefault="000C2EBA" w:rsidP="000C2EBA">
      <w:pPr>
        <w:pStyle w:val="ae"/>
        <w:spacing w:line="276" w:lineRule="auto"/>
        <w:ind w:left="0"/>
        <w:jc w:val="center"/>
        <w:rPr>
          <w:b/>
          <w:iCs/>
        </w:rPr>
      </w:pPr>
      <w:r w:rsidRPr="00DA71ED">
        <w:rPr>
          <w:b/>
          <w:iCs/>
        </w:rPr>
        <w:lastRenderedPageBreak/>
        <w:t>4. КОНТРОЛЬ И ОЦЕНКА РЕЗУЛЬТАТОВ ОСВОЕНИЯ УЧЕБНОЙ ДИСЦИПЛИНЫ</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3"/>
        <w:gridCol w:w="2841"/>
        <w:gridCol w:w="2637"/>
      </w:tblGrid>
      <w:tr w:rsidR="000C2EBA" w:rsidRPr="00F75F72" w14:paraId="7B5C7716" w14:textId="77777777" w:rsidTr="000C2EBA">
        <w:tc>
          <w:tcPr>
            <w:tcW w:w="2071" w:type="pct"/>
          </w:tcPr>
          <w:p w14:paraId="64BF8600" w14:textId="77777777" w:rsidR="000C2EBA" w:rsidRPr="000C2EBA" w:rsidRDefault="000C2EBA" w:rsidP="000C2EBA">
            <w:pPr>
              <w:rPr>
                <w:rFonts w:ascii="Times New Roman" w:hAnsi="Times New Roman"/>
                <w:b/>
                <w:bCs/>
                <w:sz w:val="24"/>
                <w:szCs w:val="24"/>
              </w:rPr>
            </w:pPr>
            <w:bookmarkStart w:id="8" w:name="_Hlk106100038"/>
            <w:r w:rsidRPr="000C2EBA">
              <w:rPr>
                <w:rFonts w:ascii="Times New Roman" w:hAnsi="Times New Roman"/>
                <w:b/>
                <w:bCs/>
                <w:sz w:val="24"/>
                <w:szCs w:val="24"/>
              </w:rPr>
              <w:t>Результаты обучения</w:t>
            </w:r>
          </w:p>
        </w:tc>
        <w:tc>
          <w:tcPr>
            <w:tcW w:w="1519" w:type="pct"/>
          </w:tcPr>
          <w:p w14:paraId="22848C90" w14:textId="77777777" w:rsidR="000C2EBA" w:rsidRPr="000C2EBA" w:rsidRDefault="000C2EBA" w:rsidP="000C2EBA">
            <w:pPr>
              <w:rPr>
                <w:rFonts w:ascii="Times New Roman" w:hAnsi="Times New Roman"/>
                <w:b/>
                <w:bCs/>
                <w:sz w:val="24"/>
                <w:szCs w:val="24"/>
              </w:rPr>
            </w:pPr>
            <w:r w:rsidRPr="000C2EBA">
              <w:rPr>
                <w:rFonts w:ascii="Times New Roman" w:hAnsi="Times New Roman"/>
                <w:b/>
                <w:bCs/>
                <w:sz w:val="24"/>
                <w:szCs w:val="24"/>
              </w:rPr>
              <w:t>Критерии оценки</w:t>
            </w:r>
          </w:p>
        </w:tc>
        <w:tc>
          <w:tcPr>
            <w:tcW w:w="1410" w:type="pct"/>
          </w:tcPr>
          <w:p w14:paraId="521143A2" w14:textId="77777777" w:rsidR="000C2EBA" w:rsidRPr="000C2EBA" w:rsidRDefault="000C2EBA" w:rsidP="000C2EBA">
            <w:pPr>
              <w:rPr>
                <w:rFonts w:ascii="Times New Roman" w:hAnsi="Times New Roman"/>
                <w:b/>
                <w:bCs/>
                <w:sz w:val="24"/>
                <w:szCs w:val="24"/>
              </w:rPr>
            </w:pPr>
            <w:r w:rsidRPr="000C2EBA">
              <w:rPr>
                <w:rFonts w:ascii="Times New Roman" w:hAnsi="Times New Roman"/>
                <w:b/>
                <w:bCs/>
                <w:sz w:val="24"/>
                <w:szCs w:val="24"/>
              </w:rPr>
              <w:t>Методы оценки</w:t>
            </w:r>
          </w:p>
        </w:tc>
      </w:tr>
      <w:tr w:rsidR="000C2EBA" w:rsidRPr="00F75F72" w14:paraId="45A7E4DF" w14:textId="77777777" w:rsidTr="000C2EBA">
        <w:tc>
          <w:tcPr>
            <w:tcW w:w="5000" w:type="pct"/>
            <w:gridSpan w:val="3"/>
          </w:tcPr>
          <w:p w14:paraId="25519402" w14:textId="77777777" w:rsidR="000C2EBA" w:rsidRPr="00F75F72" w:rsidRDefault="000C2EBA" w:rsidP="000C2EBA">
            <w:pPr>
              <w:rPr>
                <w:rFonts w:ascii="Times New Roman" w:eastAsia="Times New Roman" w:hAnsi="Times New Roman"/>
                <w:b/>
                <w:bCs/>
                <w:sz w:val="24"/>
                <w:szCs w:val="24"/>
              </w:rPr>
            </w:pPr>
            <w:r w:rsidRPr="00F75F72">
              <w:rPr>
                <w:rFonts w:ascii="Times New Roman" w:eastAsia="Times New Roman" w:hAnsi="Times New Roman"/>
                <w:b/>
                <w:bCs/>
                <w:sz w:val="24"/>
                <w:szCs w:val="24"/>
              </w:rPr>
              <w:t>Перечень знаний, осваиваемых в рамках дисциплины:</w:t>
            </w:r>
          </w:p>
        </w:tc>
      </w:tr>
      <w:tr w:rsidR="000C2EBA" w:rsidRPr="00F75F72" w14:paraId="1EBDE87E" w14:textId="77777777" w:rsidTr="000C2EBA">
        <w:tc>
          <w:tcPr>
            <w:tcW w:w="2071" w:type="pct"/>
          </w:tcPr>
          <w:p w14:paraId="5504182D"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01.01 Знания: актуальный профессиональный </w:t>
            </w:r>
          </w:p>
          <w:p w14:paraId="19205609"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и социальный контекст, в котором приходится работать и жить; </w:t>
            </w:r>
          </w:p>
          <w:p w14:paraId="08914907"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01.02 основные источники информации </w:t>
            </w:r>
          </w:p>
          <w:p w14:paraId="48AB3608"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и ресурсы для решения задач и проблем </w:t>
            </w:r>
          </w:p>
          <w:p w14:paraId="6B44BC5A"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в профессиональном и/или социальном контексте;</w:t>
            </w:r>
          </w:p>
          <w:p w14:paraId="46FAB4AB"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01.03 алгоритмы выполнения работ в профессиональной </w:t>
            </w:r>
          </w:p>
          <w:p w14:paraId="1AF1D439"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и смежных областях; </w:t>
            </w:r>
          </w:p>
          <w:p w14:paraId="4A6748DA"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Зо 01.04 методы работы в профессиональной и смежных сферах;</w:t>
            </w:r>
          </w:p>
          <w:p w14:paraId="7762AB3C"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01.05 структуру плана для решения задач; </w:t>
            </w:r>
          </w:p>
          <w:p w14:paraId="1F50070C"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02.01 Знания: номенклатура информационных источников, применяемых в профессиональной деятельности; </w:t>
            </w:r>
          </w:p>
          <w:p w14:paraId="5C2B20B6"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02.02приемы структурирования информации; </w:t>
            </w:r>
          </w:p>
          <w:p w14:paraId="7D92DFA6"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Зо 02.03 формат оформления результатов поиска информации, современные средства и устройства информатизации;</w:t>
            </w:r>
          </w:p>
          <w:p w14:paraId="069AD4FA"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03.01Знания: содержание актуальной нормативно-правовой документации; </w:t>
            </w:r>
          </w:p>
          <w:p w14:paraId="7CE91D0F"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Зо 03.02</w:t>
            </w:r>
          </w:p>
          <w:p w14:paraId="160CC907"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современная научная и профессиональная терминология;</w:t>
            </w:r>
          </w:p>
          <w:p w14:paraId="0388DFB2"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03.04порядок выстраивания презентации; </w:t>
            </w:r>
          </w:p>
          <w:p w14:paraId="34FA7473"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Зо 04.01Знания: психологические основы деятельности коллектива, психологические особенности личности;</w:t>
            </w:r>
          </w:p>
          <w:p w14:paraId="07522FE1"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Зо 04.02основы проектной деятельности</w:t>
            </w:r>
          </w:p>
          <w:p w14:paraId="770384E1"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lastRenderedPageBreak/>
              <w:t xml:space="preserve">Зо 05.01Знания: особенности социального и культурного контекста; </w:t>
            </w:r>
          </w:p>
          <w:p w14:paraId="5D0DAA24"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05.02правила оформления документов </w:t>
            </w:r>
          </w:p>
          <w:p w14:paraId="70451166"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и построения устных сообщений</w:t>
            </w:r>
          </w:p>
          <w:p w14:paraId="24B96C98"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06.01Знания: сущность гражданско-патриотической позиции, общечеловеческих ценностей; </w:t>
            </w:r>
          </w:p>
          <w:p w14:paraId="7887C47A" w14:textId="45743540"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Зо 06.02значимость профессиональной деятельности по специальности;</w:t>
            </w:r>
          </w:p>
          <w:p w14:paraId="0B89848B"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07.01Знания: правила экологической безопасности при ведении профессиональной деятельности; </w:t>
            </w:r>
          </w:p>
          <w:p w14:paraId="35AE84AA"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Зо 08.01Знания: роль физической культуры </w:t>
            </w:r>
          </w:p>
          <w:p w14:paraId="03244222"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в общекультурном, профессиональном </w:t>
            </w:r>
          </w:p>
          <w:p w14:paraId="2109B3B2"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и социальном развитии человека;</w:t>
            </w:r>
          </w:p>
          <w:p w14:paraId="0C3F86FD"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Зо 09.01Знания: основные виды и процедуры обработки информации;</w:t>
            </w:r>
          </w:p>
          <w:p w14:paraId="7C2A61C9"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Зо 09.01Знания: правила построения простых и сложных предложений на профессиональные темы;</w:t>
            </w:r>
          </w:p>
          <w:p w14:paraId="00F65FF9"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Зо 11.01 Знания: основы предпринимательской деятельности; основы финансовой грамотности;</w:t>
            </w:r>
          </w:p>
        </w:tc>
        <w:tc>
          <w:tcPr>
            <w:tcW w:w="1519" w:type="pct"/>
          </w:tcPr>
          <w:p w14:paraId="06CC81FE" w14:textId="77777777" w:rsidR="000C2EBA" w:rsidRPr="00F75F72" w:rsidRDefault="000C2EBA" w:rsidP="000C2EBA">
            <w:pPr>
              <w:rPr>
                <w:rFonts w:ascii="Times New Roman" w:hAnsi="Times New Roman"/>
                <w:bCs/>
                <w:iCs/>
                <w:sz w:val="24"/>
                <w:szCs w:val="24"/>
              </w:rPr>
            </w:pPr>
            <w:r w:rsidRPr="00F75F72">
              <w:rPr>
                <w:rFonts w:ascii="Times New Roman" w:hAnsi="Times New Roman"/>
                <w:bCs/>
                <w:iCs/>
                <w:sz w:val="24"/>
                <w:szCs w:val="24"/>
              </w:rPr>
              <w:lastRenderedPageBreak/>
              <w:t>Демонстрирует знание актуального профессионального и социального контекста, основных источников информации, структуры плана для решения задач; приемов структурирования информации; содержания актуальной нормативно-правовой документации; современной научной и профессиональной терминология; особенностей социального и культурного контекста; сущности гражданско-патриотической позиции и общечеловеческих ценностей.</w:t>
            </w:r>
          </w:p>
          <w:p w14:paraId="6EA39908" w14:textId="77777777" w:rsidR="000C2EBA" w:rsidRPr="00F75F72" w:rsidRDefault="000C2EBA" w:rsidP="000C2EBA">
            <w:pPr>
              <w:rPr>
                <w:rFonts w:ascii="Times New Roman" w:hAnsi="Times New Roman"/>
                <w:bCs/>
                <w:i/>
                <w:sz w:val="24"/>
                <w:szCs w:val="24"/>
              </w:rPr>
            </w:pPr>
          </w:p>
        </w:tc>
        <w:tc>
          <w:tcPr>
            <w:tcW w:w="1410" w:type="pct"/>
          </w:tcPr>
          <w:p w14:paraId="1532B03F" w14:textId="77777777" w:rsidR="000C2EBA" w:rsidRPr="00F75F72" w:rsidRDefault="000C2EBA" w:rsidP="000C2EBA">
            <w:pPr>
              <w:rPr>
                <w:rFonts w:ascii="Times New Roman" w:hAnsi="Times New Roman"/>
                <w:sz w:val="24"/>
                <w:szCs w:val="24"/>
              </w:rPr>
            </w:pPr>
            <w:r w:rsidRPr="00F75F72">
              <w:rPr>
                <w:rFonts w:ascii="Times New Roman" w:hAnsi="Times New Roman"/>
                <w:sz w:val="24"/>
                <w:szCs w:val="24"/>
              </w:rPr>
              <w:t xml:space="preserve">Контрольная работа, </w:t>
            </w:r>
          </w:p>
          <w:p w14:paraId="54A02525" w14:textId="77777777" w:rsidR="000C2EBA" w:rsidRPr="00F75F72" w:rsidRDefault="000C2EBA" w:rsidP="000C2EBA">
            <w:pPr>
              <w:rPr>
                <w:rFonts w:ascii="Times New Roman" w:hAnsi="Times New Roman"/>
                <w:bCs/>
                <w:i/>
                <w:sz w:val="24"/>
                <w:szCs w:val="24"/>
              </w:rPr>
            </w:pPr>
            <w:r w:rsidRPr="00F75F72">
              <w:rPr>
                <w:rFonts w:ascii="Times New Roman" w:hAnsi="Times New Roman"/>
                <w:sz w:val="24"/>
                <w:szCs w:val="24"/>
              </w:rPr>
              <w:t>сдача зачёта</w:t>
            </w:r>
          </w:p>
        </w:tc>
      </w:tr>
      <w:tr w:rsidR="000C2EBA" w:rsidRPr="00F75F72" w14:paraId="14A376D7" w14:textId="77777777" w:rsidTr="000C2EBA">
        <w:tc>
          <w:tcPr>
            <w:tcW w:w="5000" w:type="pct"/>
            <w:gridSpan w:val="3"/>
          </w:tcPr>
          <w:p w14:paraId="768CDA66" w14:textId="77777777" w:rsidR="000C2EBA" w:rsidRPr="00F75F72" w:rsidRDefault="000C2EBA" w:rsidP="000C2EBA">
            <w:pPr>
              <w:rPr>
                <w:rFonts w:ascii="Times New Roman" w:hAnsi="Times New Roman"/>
                <w:b/>
                <w:bCs/>
                <w:sz w:val="24"/>
                <w:szCs w:val="24"/>
              </w:rPr>
            </w:pPr>
            <w:r w:rsidRPr="00F75F72">
              <w:rPr>
                <w:rFonts w:ascii="Times New Roman" w:hAnsi="Times New Roman"/>
                <w:b/>
                <w:bCs/>
                <w:sz w:val="24"/>
                <w:szCs w:val="24"/>
              </w:rPr>
              <w:t>Перечень умений, осваиваемых в рамках дисциплины:</w:t>
            </w:r>
          </w:p>
        </w:tc>
      </w:tr>
      <w:tr w:rsidR="000C2EBA" w:rsidRPr="00F75F72" w14:paraId="3381038E" w14:textId="77777777" w:rsidTr="000C2EBA">
        <w:tc>
          <w:tcPr>
            <w:tcW w:w="2071" w:type="pct"/>
          </w:tcPr>
          <w:p w14:paraId="5E12CC47"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01.01 Умения: распознавать задачу и/или проблему </w:t>
            </w:r>
          </w:p>
          <w:p w14:paraId="1233A626"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в профессиональном и/или социальном контексте;</w:t>
            </w:r>
          </w:p>
          <w:p w14:paraId="6279B7ED"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01.02 анализировать задачу и/или проблему и выделять её составные части; </w:t>
            </w:r>
          </w:p>
          <w:p w14:paraId="7291DACF"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01.03 определять этапы решения задачи;</w:t>
            </w:r>
          </w:p>
          <w:p w14:paraId="60841DA0"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01.04 выявлять и эффективно искать информацию, необходимую для решения задачи и/или проблемы;</w:t>
            </w:r>
          </w:p>
          <w:p w14:paraId="477168A7"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lastRenderedPageBreak/>
              <w:t xml:space="preserve">Уо 01.05 составлять план действия; </w:t>
            </w:r>
          </w:p>
          <w:p w14:paraId="64C8AD3A"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01.06 определять необходимые ресурсы;</w:t>
            </w:r>
          </w:p>
          <w:p w14:paraId="01AA6CC1"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01.07 владеть актуальными методами работы </w:t>
            </w:r>
          </w:p>
          <w:p w14:paraId="021AE40F"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в профессиональной и смежных сферах;</w:t>
            </w:r>
          </w:p>
          <w:p w14:paraId="5CABD2EA"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01.08 реализовывать составленный план;</w:t>
            </w:r>
          </w:p>
          <w:p w14:paraId="46C74613"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01.09 оценивать результат и последствия своих действий (самостоятельно или с помощью наставника)</w:t>
            </w:r>
          </w:p>
          <w:p w14:paraId="65D82EC0"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02.01 Умения: определять задачи для поиска информации; </w:t>
            </w:r>
          </w:p>
          <w:p w14:paraId="31867283"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02.02 определять необходимые источники информации;</w:t>
            </w:r>
          </w:p>
          <w:p w14:paraId="0DE3E19C"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02.03планировать процесс поиска; структурировать получаемую информацию; </w:t>
            </w:r>
          </w:p>
          <w:p w14:paraId="7A52E53A"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02.04 выделять наиболее значимое в перечне информации; </w:t>
            </w:r>
          </w:p>
          <w:p w14:paraId="5930CDD1"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02.05 оценивать практическую значимость результатов поиска;</w:t>
            </w:r>
          </w:p>
          <w:p w14:paraId="4054AC8F"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02.06 оформлять результаты поиска, применять средства информационных технологий для решения профессиональных задач;</w:t>
            </w:r>
          </w:p>
          <w:p w14:paraId="0B6CB76E"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03.01 Умения: определять актуальность нормативно-правовой документации в профессиональной деятельности; </w:t>
            </w:r>
          </w:p>
          <w:p w14:paraId="64C5A364"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03.02 применять современную научную профессиональную терминологию;</w:t>
            </w:r>
          </w:p>
          <w:p w14:paraId="0D1A2885"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03.03 определять и выстраивать траектории профессионального развития и самообразования; </w:t>
            </w:r>
          </w:p>
          <w:p w14:paraId="3F912D17"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04.01 Умения: организовывать работу коллектива </w:t>
            </w:r>
          </w:p>
          <w:p w14:paraId="3F7B9CBA"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и команды; </w:t>
            </w:r>
          </w:p>
          <w:p w14:paraId="04386F74"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p w14:paraId="04186D7E"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05.01 Умения: грамотно излагать свои мысли </w:t>
            </w:r>
          </w:p>
          <w:p w14:paraId="382D1EAA"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lastRenderedPageBreak/>
              <w:t>и оформлять документы по профессиональной тематике на государственном языке, проявлять толерантность в рабочем коллективе</w:t>
            </w:r>
          </w:p>
          <w:p w14:paraId="35FE39D3"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06.01  описывать значимость своей профессии (специальности); </w:t>
            </w:r>
          </w:p>
          <w:p w14:paraId="74FD13DD"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07.01: соблюдать нормы экологической безопасности; </w:t>
            </w:r>
          </w:p>
          <w:p w14:paraId="2BEFF8AD"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08.01 использовать физкультурно-оздоровительную деятельность для укрепления здоровья, достижения жизненных </w:t>
            </w:r>
          </w:p>
          <w:p w14:paraId="3023D433"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и профессиональных целей; </w:t>
            </w:r>
          </w:p>
          <w:p w14:paraId="699069B6"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09.01 понимать общий смысл устройства сети интернет;</w:t>
            </w:r>
          </w:p>
          <w:p w14:paraId="64346C5E"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09.02 создавать простые информационные представления о проделанной работе;</w:t>
            </w:r>
          </w:p>
          <w:p w14:paraId="4A2E38A6"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09.01Умения: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A4024B9"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09.02участвовать в диалогах на знакомые общие и профессиональные темы; </w:t>
            </w:r>
          </w:p>
          <w:p w14:paraId="39CDC70B"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 xml:space="preserve">Уо 09.04кратко обосновывать и объяснять свои действия (текущие и планируемые); </w:t>
            </w:r>
          </w:p>
          <w:p w14:paraId="2659B1D0" w14:textId="77777777" w:rsidR="000C2EBA" w:rsidRPr="00F75F72" w:rsidRDefault="000C2EBA" w:rsidP="000C2EBA">
            <w:pPr>
              <w:spacing w:after="0"/>
              <w:rPr>
                <w:rFonts w:ascii="Times New Roman" w:hAnsi="Times New Roman"/>
                <w:bCs/>
                <w:iCs/>
                <w:sz w:val="24"/>
                <w:szCs w:val="24"/>
              </w:rPr>
            </w:pPr>
            <w:r w:rsidRPr="00F75F72">
              <w:rPr>
                <w:rFonts w:ascii="Times New Roman" w:hAnsi="Times New Roman"/>
                <w:bCs/>
                <w:iCs/>
                <w:sz w:val="24"/>
                <w:szCs w:val="24"/>
              </w:rPr>
              <w:t>Уо 09.05 писать простые связные сообщения на знакомые или интересующие профессиональные темы.</w:t>
            </w:r>
          </w:p>
          <w:p w14:paraId="5A07309C" w14:textId="77777777" w:rsidR="000C2EBA" w:rsidRPr="00F75F72" w:rsidRDefault="000C2EBA" w:rsidP="000C2EBA">
            <w:pPr>
              <w:spacing w:after="0"/>
              <w:rPr>
                <w:rFonts w:ascii="Times New Roman" w:hAnsi="Times New Roman"/>
                <w:bCs/>
                <w:i/>
                <w:sz w:val="24"/>
                <w:szCs w:val="24"/>
              </w:rPr>
            </w:pPr>
            <w:r w:rsidRPr="00F75F72">
              <w:rPr>
                <w:rFonts w:ascii="Times New Roman" w:hAnsi="Times New Roman"/>
                <w:bCs/>
                <w:iCs/>
                <w:sz w:val="24"/>
                <w:szCs w:val="24"/>
              </w:rPr>
              <w:t>Уо 11.05</w:t>
            </w:r>
            <w:r>
              <w:rPr>
                <w:rFonts w:ascii="Times New Roman" w:hAnsi="Times New Roman"/>
                <w:bCs/>
                <w:iCs/>
                <w:sz w:val="24"/>
                <w:szCs w:val="24"/>
              </w:rPr>
              <w:t xml:space="preserve"> </w:t>
            </w:r>
            <w:r w:rsidRPr="00F75F72">
              <w:rPr>
                <w:rFonts w:ascii="Times New Roman" w:hAnsi="Times New Roman"/>
                <w:bCs/>
                <w:iCs/>
                <w:sz w:val="24"/>
                <w:szCs w:val="24"/>
              </w:rPr>
              <w:t>Умения: презентовать бизнес-идею;</w:t>
            </w:r>
          </w:p>
        </w:tc>
        <w:tc>
          <w:tcPr>
            <w:tcW w:w="1519" w:type="pct"/>
          </w:tcPr>
          <w:p w14:paraId="60E0A56A" w14:textId="77777777" w:rsidR="000C2EBA" w:rsidRPr="00F75F72" w:rsidRDefault="000C2EBA" w:rsidP="000C2EBA">
            <w:pPr>
              <w:rPr>
                <w:rFonts w:ascii="Times New Roman" w:hAnsi="Times New Roman"/>
                <w:bCs/>
                <w:sz w:val="24"/>
                <w:szCs w:val="24"/>
              </w:rPr>
            </w:pPr>
            <w:r w:rsidRPr="00F75F72">
              <w:rPr>
                <w:rFonts w:ascii="Times New Roman" w:hAnsi="Times New Roman"/>
                <w:bCs/>
                <w:sz w:val="24"/>
                <w:szCs w:val="24"/>
              </w:rPr>
              <w:lastRenderedPageBreak/>
              <w:t>Демонстрируют 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2536BE0F" w14:textId="77777777" w:rsidR="000C2EBA" w:rsidRPr="00F75F72" w:rsidRDefault="000C2EBA" w:rsidP="000C2EBA">
            <w:pPr>
              <w:rPr>
                <w:rFonts w:ascii="Times New Roman" w:hAnsi="Times New Roman"/>
                <w:bCs/>
                <w:sz w:val="24"/>
                <w:szCs w:val="24"/>
              </w:rPr>
            </w:pPr>
            <w:r w:rsidRPr="00F75F72">
              <w:rPr>
                <w:rFonts w:ascii="Times New Roman" w:hAnsi="Times New Roman"/>
                <w:bCs/>
                <w:sz w:val="24"/>
                <w:szCs w:val="24"/>
              </w:rPr>
              <w:t xml:space="preserve">выявлять и эффективно искать информацию, </w:t>
            </w:r>
            <w:r w:rsidRPr="00F75F72">
              <w:rPr>
                <w:rFonts w:ascii="Times New Roman" w:hAnsi="Times New Roman"/>
                <w:bCs/>
                <w:sz w:val="24"/>
                <w:szCs w:val="24"/>
              </w:rPr>
              <w:lastRenderedPageBreak/>
              <w:t>реализовывать составленный план;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взаимодействовать с коллегами, руководством, клиентами в ходе профессиональной деятельности.</w:t>
            </w:r>
          </w:p>
          <w:p w14:paraId="4026042A" w14:textId="77777777" w:rsidR="000C2EBA" w:rsidRPr="00F75F72" w:rsidRDefault="000C2EBA" w:rsidP="000C2EBA">
            <w:pPr>
              <w:rPr>
                <w:rFonts w:ascii="Times New Roman" w:hAnsi="Times New Roman"/>
                <w:bCs/>
                <w:sz w:val="24"/>
                <w:szCs w:val="24"/>
              </w:rPr>
            </w:pPr>
          </w:p>
        </w:tc>
        <w:tc>
          <w:tcPr>
            <w:tcW w:w="1410" w:type="pct"/>
          </w:tcPr>
          <w:p w14:paraId="0D7A9A60" w14:textId="77777777" w:rsidR="000C2EBA" w:rsidRPr="00F75F72" w:rsidRDefault="000C2EBA" w:rsidP="000C2EBA">
            <w:pPr>
              <w:rPr>
                <w:rFonts w:ascii="Times New Roman" w:hAnsi="Times New Roman"/>
                <w:bCs/>
                <w:iCs/>
                <w:sz w:val="24"/>
                <w:szCs w:val="24"/>
              </w:rPr>
            </w:pPr>
            <w:r w:rsidRPr="00F75F72">
              <w:rPr>
                <w:rFonts w:ascii="Times New Roman" w:hAnsi="Times New Roman"/>
                <w:bCs/>
                <w:iCs/>
                <w:sz w:val="24"/>
                <w:szCs w:val="24"/>
              </w:rPr>
              <w:lastRenderedPageBreak/>
              <w:t>Экспертное наблюдение за ходом выполнения практической работы</w:t>
            </w:r>
          </w:p>
        </w:tc>
      </w:tr>
    </w:tbl>
    <w:p w14:paraId="1A15039E" w14:textId="77777777" w:rsidR="00986384" w:rsidRDefault="00986384" w:rsidP="000C2EBA">
      <w:pPr>
        <w:pStyle w:val="afffffe"/>
        <w:jc w:val="right"/>
        <w:rPr>
          <w:b w:val="0"/>
          <w:bCs/>
        </w:rPr>
      </w:pPr>
      <w:bookmarkStart w:id="9" w:name="_Hlk98839701"/>
      <w:bookmarkEnd w:id="8"/>
    </w:p>
    <w:p w14:paraId="535DE0E7" w14:textId="77777777" w:rsidR="00986384" w:rsidRDefault="00986384" w:rsidP="000C2EBA">
      <w:pPr>
        <w:pStyle w:val="afffffe"/>
        <w:jc w:val="right"/>
        <w:rPr>
          <w:b w:val="0"/>
          <w:bCs/>
        </w:rPr>
        <w:sectPr w:rsidR="00986384" w:rsidSect="000C2EBA">
          <w:headerReference w:type="default" r:id="rId11"/>
          <w:pgSz w:w="11906" w:h="16838"/>
          <w:pgMar w:top="1134" w:right="850" w:bottom="284" w:left="1701" w:header="708" w:footer="708" w:gutter="0"/>
          <w:cols w:space="720"/>
          <w:titlePg/>
          <w:docGrid w:linePitch="299"/>
        </w:sectPr>
      </w:pPr>
    </w:p>
    <w:p w14:paraId="51EE7EE8" w14:textId="39EA07FF" w:rsidR="000C2EBA" w:rsidRPr="00A43DAB" w:rsidRDefault="000C2EBA" w:rsidP="000C2EBA">
      <w:pPr>
        <w:pStyle w:val="afffffe"/>
        <w:jc w:val="right"/>
      </w:pPr>
      <w:r w:rsidRPr="00A43DAB">
        <w:lastRenderedPageBreak/>
        <w:t>Приложение</w:t>
      </w:r>
      <w:bookmarkEnd w:id="9"/>
      <w:r w:rsidRPr="00A43DAB">
        <w:t xml:space="preserve"> 3.3</w:t>
      </w:r>
    </w:p>
    <w:p w14:paraId="45877E6C" w14:textId="6527E434" w:rsidR="000C2EBA" w:rsidRPr="007F7CEF" w:rsidRDefault="000C2EBA" w:rsidP="000C2EBA">
      <w:pPr>
        <w:spacing w:after="0"/>
        <w:jc w:val="right"/>
        <w:rPr>
          <w:rFonts w:ascii="Times New Roman" w:hAnsi="Times New Roman"/>
          <w:bCs/>
          <w:iCs/>
          <w:sz w:val="24"/>
          <w:szCs w:val="24"/>
        </w:rPr>
      </w:pPr>
      <w:r w:rsidRPr="007F7CEF">
        <w:rPr>
          <w:rFonts w:ascii="Times New Roman" w:hAnsi="Times New Roman"/>
          <w:bCs/>
          <w:sz w:val="24"/>
          <w:szCs w:val="24"/>
        </w:rPr>
        <w:t xml:space="preserve">к </w:t>
      </w:r>
      <w:r w:rsidR="009B4662">
        <w:rPr>
          <w:rFonts w:ascii="Times New Roman" w:hAnsi="Times New Roman"/>
          <w:bCs/>
          <w:sz w:val="24"/>
          <w:szCs w:val="24"/>
        </w:rPr>
        <w:t>ПООП-П</w:t>
      </w:r>
      <w:r w:rsidRPr="007F7CEF">
        <w:rPr>
          <w:rFonts w:ascii="Times New Roman" w:hAnsi="Times New Roman"/>
          <w:bCs/>
          <w:sz w:val="24"/>
          <w:szCs w:val="24"/>
        </w:rPr>
        <w:t xml:space="preserve"> по специальности </w:t>
      </w:r>
      <w:r w:rsidRPr="007F7CEF">
        <w:rPr>
          <w:rFonts w:ascii="Times New Roman" w:hAnsi="Times New Roman"/>
          <w:bCs/>
          <w:sz w:val="24"/>
          <w:szCs w:val="24"/>
        </w:rPr>
        <w:br/>
      </w:r>
      <w:r w:rsidRPr="007F7CEF">
        <w:rPr>
          <w:rFonts w:ascii="Times New Roman" w:hAnsi="Times New Roman"/>
          <w:bCs/>
          <w:iCs/>
          <w:sz w:val="24"/>
          <w:szCs w:val="24"/>
        </w:rPr>
        <w:t>15.02.12</w:t>
      </w:r>
      <w:r>
        <w:rPr>
          <w:rFonts w:ascii="Times New Roman" w:hAnsi="Times New Roman"/>
          <w:bCs/>
          <w:iCs/>
          <w:sz w:val="24"/>
          <w:szCs w:val="24"/>
        </w:rPr>
        <w:t xml:space="preserve"> </w:t>
      </w:r>
      <w:r w:rsidRPr="007F7CEF">
        <w:rPr>
          <w:rFonts w:ascii="Times New Roman" w:hAnsi="Times New Roman"/>
          <w:bCs/>
          <w:iCs/>
          <w:sz w:val="24"/>
          <w:szCs w:val="24"/>
        </w:rPr>
        <w:t xml:space="preserve">Монтаж, техническое обслуживание </w:t>
      </w:r>
    </w:p>
    <w:p w14:paraId="7A09BD89" w14:textId="77777777" w:rsidR="000C2EBA" w:rsidRPr="007F7CEF" w:rsidRDefault="000C2EBA" w:rsidP="000C2EBA">
      <w:pPr>
        <w:spacing w:after="0"/>
        <w:jc w:val="right"/>
        <w:rPr>
          <w:rFonts w:ascii="Times New Roman" w:hAnsi="Times New Roman"/>
          <w:bCs/>
          <w:iCs/>
          <w:sz w:val="24"/>
          <w:szCs w:val="24"/>
        </w:rPr>
      </w:pPr>
      <w:r w:rsidRPr="007F7CEF">
        <w:rPr>
          <w:rFonts w:ascii="Times New Roman" w:hAnsi="Times New Roman"/>
          <w:bCs/>
          <w:iCs/>
          <w:sz w:val="24"/>
          <w:szCs w:val="24"/>
        </w:rPr>
        <w:t xml:space="preserve">и ремонт промышленного оборудования </w:t>
      </w:r>
    </w:p>
    <w:p w14:paraId="62B93BD6" w14:textId="77777777" w:rsidR="000C2EBA" w:rsidRPr="007F7CEF" w:rsidRDefault="000C2EBA" w:rsidP="000C2EBA">
      <w:pPr>
        <w:spacing w:after="0"/>
        <w:jc w:val="right"/>
        <w:rPr>
          <w:rFonts w:ascii="Times New Roman" w:hAnsi="Times New Roman"/>
          <w:bCs/>
          <w:iCs/>
          <w:sz w:val="24"/>
          <w:szCs w:val="24"/>
        </w:rPr>
      </w:pPr>
      <w:r w:rsidRPr="007F7CEF">
        <w:rPr>
          <w:rFonts w:ascii="Times New Roman" w:hAnsi="Times New Roman"/>
          <w:bCs/>
          <w:iCs/>
          <w:sz w:val="24"/>
          <w:szCs w:val="24"/>
        </w:rPr>
        <w:t>(по отраслям)</w:t>
      </w:r>
    </w:p>
    <w:p w14:paraId="77395F60" w14:textId="77777777" w:rsidR="000C2EBA" w:rsidRPr="007F7CEF" w:rsidRDefault="000C2EBA" w:rsidP="000C2EBA">
      <w:pPr>
        <w:jc w:val="center"/>
        <w:rPr>
          <w:rFonts w:ascii="Times New Roman" w:hAnsi="Times New Roman"/>
          <w:b/>
          <w:sz w:val="24"/>
          <w:szCs w:val="24"/>
        </w:rPr>
      </w:pPr>
    </w:p>
    <w:p w14:paraId="6F0CCF85" w14:textId="77777777" w:rsidR="000C2EBA" w:rsidRPr="007F7CEF" w:rsidRDefault="000C2EBA" w:rsidP="000C2EBA">
      <w:pPr>
        <w:jc w:val="center"/>
        <w:rPr>
          <w:rFonts w:ascii="Times New Roman" w:hAnsi="Times New Roman"/>
          <w:b/>
          <w:sz w:val="24"/>
          <w:szCs w:val="24"/>
        </w:rPr>
      </w:pPr>
    </w:p>
    <w:p w14:paraId="59822603" w14:textId="77777777" w:rsidR="000C2EBA" w:rsidRPr="007F7CEF" w:rsidRDefault="000C2EBA" w:rsidP="000C2EBA">
      <w:pPr>
        <w:jc w:val="center"/>
        <w:rPr>
          <w:rFonts w:ascii="Times New Roman" w:hAnsi="Times New Roman"/>
          <w:b/>
          <w:sz w:val="24"/>
          <w:szCs w:val="24"/>
        </w:rPr>
      </w:pPr>
    </w:p>
    <w:p w14:paraId="70F9354D" w14:textId="77777777" w:rsidR="000C2EBA" w:rsidRPr="007F7CEF" w:rsidRDefault="000C2EBA" w:rsidP="000C2EBA">
      <w:pPr>
        <w:jc w:val="center"/>
        <w:rPr>
          <w:rFonts w:ascii="Times New Roman" w:hAnsi="Times New Roman"/>
          <w:b/>
          <w:sz w:val="24"/>
          <w:szCs w:val="24"/>
        </w:rPr>
      </w:pPr>
    </w:p>
    <w:p w14:paraId="237EC09D" w14:textId="77777777" w:rsidR="000C2EBA" w:rsidRPr="007F7CEF" w:rsidRDefault="000C2EBA" w:rsidP="000C2EBA">
      <w:pPr>
        <w:jc w:val="center"/>
        <w:rPr>
          <w:rFonts w:ascii="Times New Roman" w:hAnsi="Times New Roman"/>
          <w:b/>
          <w:sz w:val="24"/>
          <w:szCs w:val="24"/>
        </w:rPr>
      </w:pPr>
    </w:p>
    <w:p w14:paraId="50B00167" w14:textId="77777777" w:rsidR="000C2EBA" w:rsidRPr="007F7CEF" w:rsidRDefault="000C2EBA" w:rsidP="000C2EBA">
      <w:pPr>
        <w:jc w:val="center"/>
        <w:rPr>
          <w:rFonts w:ascii="Times New Roman" w:hAnsi="Times New Roman"/>
          <w:b/>
          <w:sz w:val="24"/>
          <w:szCs w:val="24"/>
        </w:rPr>
      </w:pPr>
    </w:p>
    <w:p w14:paraId="0B32B95E" w14:textId="77777777" w:rsidR="000C2EBA" w:rsidRPr="007F7CEF" w:rsidRDefault="000C2EBA" w:rsidP="000C2EBA">
      <w:pPr>
        <w:jc w:val="center"/>
        <w:rPr>
          <w:rFonts w:ascii="Times New Roman" w:hAnsi="Times New Roman"/>
          <w:b/>
          <w:sz w:val="24"/>
          <w:szCs w:val="24"/>
        </w:rPr>
      </w:pPr>
      <w:r w:rsidRPr="007F7CEF">
        <w:rPr>
          <w:rFonts w:ascii="Times New Roman" w:hAnsi="Times New Roman"/>
          <w:b/>
          <w:sz w:val="24"/>
          <w:szCs w:val="24"/>
        </w:rPr>
        <w:t>РАБОЧАЯ ПРОГРАММА УЧЕБНОЙ ДИСЦИПЛИНЫ</w:t>
      </w:r>
    </w:p>
    <w:p w14:paraId="33FE02AC" w14:textId="77777777" w:rsidR="000C2EBA" w:rsidRPr="007F7CEF" w:rsidRDefault="000C2EBA" w:rsidP="000C2EBA">
      <w:pPr>
        <w:jc w:val="center"/>
        <w:rPr>
          <w:rFonts w:ascii="Times New Roman" w:hAnsi="Times New Roman"/>
          <w:b/>
          <w:sz w:val="24"/>
          <w:szCs w:val="24"/>
          <w:u w:val="single"/>
        </w:rPr>
      </w:pPr>
    </w:p>
    <w:p w14:paraId="32B94AD0" w14:textId="67EDB1E0" w:rsidR="000C2EBA" w:rsidRPr="007F7CEF" w:rsidRDefault="000C2EBA" w:rsidP="000C2EBA">
      <w:pPr>
        <w:spacing w:after="0"/>
        <w:jc w:val="center"/>
        <w:rPr>
          <w:rFonts w:ascii="Times New Roman" w:hAnsi="Times New Roman"/>
          <w:b/>
          <w:iCs/>
          <w:sz w:val="24"/>
          <w:szCs w:val="24"/>
        </w:rPr>
      </w:pPr>
      <w:r w:rsidRPr="007F7CEF">
        <w:rPr>
          <w:rFonts w:ascii="Times New Roman" w:hAnsi="Times New Roman"/>
          <w:b/>
          <w:iCs/>
          <w:sz w:val="24"/>
          <w:szCs w:val="24"/>
        </w:rPr>
        <w:t>«</w:t>
      </w:r>
      <w:r w:rsidR="006E3F1C">
        <w:rPr>
          <w:rFonts w:ascii="Times New Roman" w:hAnsi="Times New Roman"/>
          <w:b/>
          <w:iCs/>
          <w:sz w:val="24"/>
          <w:szCs w:val="24"/>
        </w:rPr>
        <w:t>ОГСЭ</w:t>
      </w:r>
      <w:r w:rsidRPr="007F7CEF">
        <w:rPr>
          <w:rFonts w:ascii="Times New Roman" w:hAnsi="Times New Roman"/>
          <w:b/>
          <w:iCs/>
          <w:sz w:val="24"/>
          <w:szCs w:val="24"/>
        </w:rPr>
        <w:t>.03 Иностранный язык в профессиональной деятельности»</w:t>
      </w:r>
    </w:p>
    <w:p w14:paraId="0977EE99" w14:textId="77777777" w:rsidR="000C2EBA" w:rsidRPr="007F7CEF" w:rsidRDefault="000C2EBA" w:rsidP="000C2EBA">
      <w:pPr>
        <w:jc w:val="center"/>
        <w:rPr>
          <w:rFonts w:ascii="Times New Roman" w:hAnsi="Times New Roman"/>
          <w:b/>
          <w:sz w:val="24"/>
          <w:szCs w:val="24"/>
        </w:rPr>
      </w:pPr>
    </w:p>
    <w:p w14:paraId="59091FAC" w14:textId="77777777" w:rsidR="000C2EBA" w:rsidRPr="007F7CEF" w:rsidRDefault="000C2EBA" w:rsidP="000C2EBA">
      <w:pPr>
        <w:rPr>
          <w:rFonts w:ascii="Times New Roman" w:hAnsi="Times New Roman"/>
          <w:b/>
          <w:sz w:val="24"/>
          <w:szCs w:val="24"/>
        </w:rPr>
      </w:pPr>
    </w:p>
    <w:p w14:paraId="4E10FD40" w14:textId="77777777" w:rsidR="000C2EBA" w:rsidRPr="007F7CEF" w:rsidRDefault="000C2EBA" w:rsidP="000C2EBA">
      <w:pPr>
        <w:rPr>
          <w:rFonts w:ascii="Times New Roman" w:hAnsi="Times New Roman"/>
          <w:b/>
          <w:sz w:val="24"/>
          <w:szCs w:val="24"/>
        </w:rPr>
      </w:pPr>
    </w:p>
    <w:p w14:paraId="7CD04C13" w14:textId="77777777" w:rsidR="000C2EBA" w:rsidRPr="007F7CEF" w:rsidRDefault="000C2EBA" w:rsidP="000C2EBA">
      <w:pPr>
        <w:rPr>
          <w:rFonts w:ascii="Times New Roman" w:hAnsi="Times New Roman"/>
          <w:b/>
          <w:sz w:val="24"/>
          <w:szCs w:val="24"/>
        </w:rPr>
      </w:pPr>
    </w:p>
    <w:p w14:paraId="5E036E36" w14:textId="77777777" w:rsidR="000C2EBA" w:rsidRPr="007F7CEF" w:rsidRDefault="000C2EBA" w:rsidP="000C2EBA">
      <w:pPr>
        <w:rPr>
          <w:rFonts w:ascii="Times New Roman" w:hAnsi="Times New Roman"/>
          <w:b/>
          <w:sz w:val="24"/>
          <w:szCs w:val="24"/>
        </w:rPr>
      </w:pPr>
    </w:p>
    <w:p w14:paraId="44A7EA74" w14:textId="77777777" w:rsidR="000C2EBA" w:rsidRPr="007F7CEF" w:rsidRDefault="000C2EBA" w:rsidP="000C2EBA">
      <w:pPr>
        <w:rPr>
          <w:rFonts w:ascii="Times New Roman" w:hAnsi="Times New Roman"/>
          <w:b/>
          <w:sz w:val="24"/>
          <w:szCs w:val="24"/>
        </w:rPr>
      </w:pPr>
    </w:p>
    <w:p w14:paraId="78DA4000" w14:textId="77777777" w:rsidR="000C2EBA" w:rsidRPr="007F7CEF" w:rsidRDefault="000C2EBA" w:rsidP="000C2EBA">
      <w:pPr>
        <w:rPr>
          <w:rFonts w:ascii="Times New Roman" w:hAnsi="Times New Roman"/>
          <w:b/>
          <w:sz w:val="24"/>
          <w:szCs w:val="24"/>
        </w:rPr>
      </w:pPr>
    </w:p>
    <w:p w14:paraId="67D6345D" w14:textId="77777777" w:rsidR="000C2EBA" w:rsidRPr="007F7CEF" w:rsidRDefault="000C2EBA" w:rsidP="000C2EBA">
      <w:pPr>
        <w:rPr>
          <w:rFonts w:ascii="Times New Roman" w:hAnsi="Times New Roman"/>
          <w:b/>
          <w:sz w:val="24"/>
          <w:szCs w:val="24"/>
        </w:rPr>
      </w:pPr>
    </w:p>
    <w:p w14:paraId="1FA3B113" w14:textId="77777777" w:rsidR="000C2EBA" w:rsidRPr="007F7CEF" w:rsidRDefault="000C2EBA" w:rsidP="000C2EBA">
      <w:pPr>
        <w:rPr>
          <w:rFonts w:ascii="Times New Roman" w:hAnsi="Times New Roman"/>
          <w:b/>
          <w:sz w:val="24"/>
          <w:szCs w:val="24"/>
        </w:rPr>
      </w:pPr>
    </w:p>
    <w:p w14:paraId="65CCDED9" w14:textId="77777777" w:rsidR="000C2EBA" w:rsidRPr="007F7CEF" w:rsidRDefault="000C2EBA" w:rsidP="000C2EBA">
      <w:pPr>
        <w:rPr>
          <w:rFonts w:ascii="Times New Roman" w:hAnsi="Times New Roman"/>
          <w:b/>
          <w:sz w:val="24"/>
          <w:szCs w:val="24"/>
        </w:rPr>
      </w:pPr>
    </w:p>
    <w:p w14:paraId="7F8E0677" w14:textId="77777777" w:rsidR="000C2EBA" w:rsidRPr="007F7CEF" w:rsidRDefault="000C2EBA" w:rsidP="000C2EBA">
      <w:pPr>
        <w:rPr>
          <w:rFonts w:ascii="Times New Roman" w:hAnsi="Times New Roman"/>
          <w:b/>
          <w:sz w:val="24"/>
          <w:szCs w:val="24"/>
        </w:rPr>
      </w:pPr>
    </w:p>
    <w:p w14:paraId="069B090E" w14:textId="77777777" w:rsidR="000C2EBA" w:rsidRPr="007F7CEF" w:rsidRDefault="000C2EBA" w:rsidP="000C2EBA">
      <w:pPr>
        <w:rPr>
          <w:rFonts w:ascii="Times New Roman" w:hAnsi="Times New Roman"/>
          <w:b/>
          <w:sz w:val="24"/>
          <w:szCs w:val="24"/>
        </w:rPr>
      </w:pPr>
    </w:p>
    <w:p w14:paraId="04B72173" w14:textId="77777777" w:rsidR="000C2EBA" w:rsidRPr="007F7CEF" w:rsidRDefault="000C2EBA" w:rsidP="000C2EBA">
      <w:pPr>
        <w:rPr>
          <w:rFonts w:ascii="Times New Roman" w:hAnsi="Times New Roman"/>
          <w:b/>
          <w:sz w:val="24"/>
          <w:szCs w:val="24"/>
        </w:rPr>
      </w:pPr>
    </w:p>
    <w:p w14:paraId="008AF792" w14:textId="77777777" w:rsidR="000C2EBA" w:rsidRPr="005146DF" w:rsidRDefault="000C2EBA" w:rsidP="000C2EBA">
      <w:pPr>
        <w:jc w:val="center"/>
        <w:rPr>
          <w:rFonts w:ascii="Times New Roman" w:hAnsi="Times New Roman"/>
          <w:b/>
          <w:i/>
          <w:iCs/>
          <w:sz w:val="24"/>
          <w:szCs w:val="24"/>
        </w:rPr>
      </w:pPr>
      <w:r w:rsidRPr="007F7CEF">
        <w:rPr>
          <w:rFonts w:ascii="Times New Roman" w:hAnsi="Times New Roman"/>
          <w:b/>
          <w:bCs/>
          <w:iCs/>
          <w:sz w:val="24"/>
          <w:szCs w:val="24"/>
        </w:rPr>
        <w:t>2022 г.</w:t>
      </w:r>
      <w:r w:rsidRPr="007F7CEF">
        <w:rPr>
          <w:rFonts w:ascii="Times New Roman" w:hAnsi="Times New Roman"/>
          <w:b/>
          <w:bCs/>
          <w:iCs/>
          <w:sz w:val="24"/>
          <w:szCs w:val="24"/>
        </w:rPr>
        <w:br w:type="page"/>
      </w:r>
      <w:r w:rsidRPr="00D60B3E">
        <w:rPr>
          <w:rFonts w:ascii="Times New Roman" w:hAnsi="Times New Roman"/>
          <w:b/>
          <w:i/>
          <w:iCs/>
          <w:sz w:val="24"/>
          <w:szCs w:val="24"/>
        </w:rPr>
        <w:lastRenderedPageBreak/>
        <w:t>СОДЕРЖАНИЕ</w:t>
      </w:r>
    </w:p>
    <w:p w14:paraId="6E4857C1" w14:textId="77777777" w:rsidR="000C2EBA" w:rsidRPr="007F7CEF" w:rsidRDefault="000C2EBA" w:rsidP="000C2EBA">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C2EBA" w:rsidRPr="007F7CEF" w14:paraId="22070B92" w14:textId="77777777" w:rsidTr="000C2EBA">
        <w:tc>
          <w:tcPr>
            <w:tcW w:w="7501" w:type="dxa"/>
          </w:tcPr>
          <w:p w14:paraId="685B7E66" w14:textId="6C079199" w:rsidR="000C2EBA" w:rsidRPr="00A43DAB" w:rsidRDefault="000C2EBA" w:rsidP="00B37111">
            <w:pPr>
              <w:pStyle w:val="ae"/>
              <w:numPr>
                <w:ilvl w:val="0"/>
                <w:numId w:val="72"/>
              </w:numPr>
              <w:suppressAutoHyphens/>
              <w:rPr>
                <w:b/>
              </w:rPr>
            </w:pPr>
            <w:r w:rsidRPr="00A43DAB">
              <w:rPr>
                <w:b/>
              </w:rPr>
              <w:t xml:space="preserve">ОБЩАЯ ХАРАКТЕРИСТИКА </w:t>
            </w:r>
            <w:r w:rsidRPr="00A43DAB">
              <w:rPr>
                <w:b/>
                <w:color w:val="000000"/>
              </w:rPr>
              <w:t>РАБОЧЕЙ ПРОГРАММЫ</w:t>
            </w:r>
            <w:r w:rsidRPr="00A43DAB">
              <w:rPr>
                <w:b/>
              </w:rPr>
              <w:t xml:space="preserve"> УЧЕБНОЙ ДИСЦИПЛИНЫ</w:t>
            </w:r>
          </w:p>
        </w:tc>
        <w:tc>
          <w:tcPr>
            <w:tcW w:w="1854" w:type="dxa"/>
          </w:tcPr>
          <w:p w14:paraId="190CFB07" w14:textId="77777777" w:rsidR="000C2EBA" w:rsidRPr="007F7CEF" w:rsidRDefault="000C2EBA" w:rsidP="000C2EBA">
            <w:pPr>
              <w:rPr>
                <w:rFonts w:ascii="Times New Roman" w:hAnsi="Times New Roman"/>
                <w:b/>
                <w:sz w:val="24"/>
                <w:szCs w:val="24"/>
              </w:rPr>
            </w:pPr>
          </w:p>
        </w:tc>
      </w:tr>
      <w:tr w:rsidR="000C2EBA" w:rsidRPr="007F7CEF" w14:paraId="6AA9135E" w14:textId="77777777" w:rsidTr="000C2EBA">
        <w:tc>
          <w:tcPr>
            <w:tcW w:w="7501" w:type="dxa"/>
          </w:tcPr>
          <w:p w14:paraId="03539338" w14:textId="03DA4A0C" w:rsidR="000C2EBA" w:rsidRPr="00A43DAB" w:rsidRDefault="000C2EBA" w:rsidP="00B37111">
            <w:pPr>
              <w:pStyle w:val="ae"/>
              <w:numPr>
                <w:ilvl w:val="0"/>
                <w:numId w:val="72"/>
              </w:numPr>
              <w:suppressAutoHyphens/>
              <w:rPr>
                <w:b/>
              </w:rPr>
            </w:pPr>
            <w:r w:rsidRPr="00A43DAB">
              <w:rPr>
                <w:b/>
              </w:rPr>
              <w:t>СТРУКТУРА И СОДЕРЖАНИЕ УЧЕБНОЙ ДИСЦИПЛИНЫ</w:t>
            </w:r>
          </w:p>
          <w:p w14:paraId="38438125" w14:textId="5EB859FA" w:rsidR="000C2EBA" w:rsidRPr="00A43DAB" w:rsidRDefault="000C2EBA" w:rsidP="00B37111">
            <w:pPr>
              <w:pStyle w:val="ae"/>
              <w:numPr>
                <w:ilvl w:val="0"/>
                <w:numId w:val="72"/>
              </w:numPr>
              <w:suppressAutoHyphens/>
              <w:rPr>
                <w:b/>
              </w:rPr>
            </w:pPr>
            <w:r w:rsidRPr="00A43DAB">
              <w:rPr>
                <w:b/>
              </w:rPr>
              <w:t>УСЛОВИЯ РЕАЛИЗАЦИИ УЧЕБНОЙ ДИСЦИПЛИНЫ</w:t>
            </w:r>
          </w:p>
        </w:tc>
        <w:tc>
          <w:tcPr>
            <w:tcW w:w="1854" w:type="dxa"/>
          </w:tcPr>
          <w:p w14:paraId="10BE2BF5" w14:textId="77777777" w:rsidR="000C2EBA" w:rsidRPr="007F7CEF" w:rsidRDefault="000C2EBA" w:rsidP="000C2EBA">
            <w:pPr>
              <w:ind w:left="644"/>
              <w:rPr>
                <w:rFonts w:ascii="Times New Roman" w:hAnsi="Times New Roman"/>
                <w:b/>
                <w:sz w:val="24"/>
                <w:szCs w:val="24"/>
              </w:rPr>
            </w:pPr>
          </w:p>
        </w:tc>
      </w:tr>
      <w:tr w:rsidR="000C2EBA" w:rsidRPr="007F7CEF" w14:paraId="16F775B2" w14:textId="77777777" w:rsidTr="000C2EBA">
        <w:tc>
          <w:tcPr>
            <w:tcW w:w="7501" w:type="dxa"/>
          </w:tcPr>
          <w:p w14:paraId="7358F448" w14:textId="61EB3A4E" w:rsidR="000C2EBA" w:rsidRPr="00A43DAB" w:rsidRDefault="000C2EBA" w:rsidP="00B37111">
            <w:pPr>
              <w:pStyle w:val="ae"/>
              <w:numPr>
                <w:ilvl w:val="0"/>
                <w:numId w:val="72"/>
              </w:numPr>
              <w:suppressAutoHyphens/>
              <w:rPr>
                <w:b/>
              </w:rPr>
            </w:pPr>
            <w:r w:rsidRPr="00A43DAB">
              <w:rPr>
                <w:b/>
              </w:rPr>
              <w:t>КОНТРОЛЬ И ОЦЕНКА РЕЗУЛЬТАТОВ ОСВОЕНИЯ УЧЕБНОЙ ДИСЦИПЛИНЫ</w:t>
            </w:r>
          </w:p>
          <w:p w14:paraId="36A06704" w14:textId="77777777" w:rsidR="000C2EBA" w:rsidRPr="007F7CEF" w:rsidRDefault="000C2EBA" w:rsidP="000C2EBA">
            <w:pPr>
              <w:suppressAutoHyphens/>
              <w:rPr>
                <w:rFonts w:ascii="Times New Roman" w:hAnsi="Times New Roman"/>
                <w:b/>
                <w:sz w:val="24"/>
                <w:szCs w:val="24"/>
              </w:rPr>
            </w:pPr>
          </w:p>
        </w:tc>
        <w:tc>
          <w:tcPr>
            <w:tcW w:w="1854" w:type="dxa"/>
          </w:tcPr>
          <w:p w14:paraId="429CDDD8" w14:textId="77777777" w:rsidR="000C2EBA" w:rsidRPr="007F7CEF" w:rsidRDefault="000C2EBA" w:rsidP="000C2EBA">
            <w:pPr>
              <w:rPr>
                <w:rFonts w:ascii="Times New Roman" w:hAnsi="Times New Roman"/>
                <w:b/>
                <w:sz w:val="24"/>
                <w:szCs w:val="24"/>
              </w:rPr>
            </w:pPr>
          </w:p>
        </w:tc>
      </w:tr>
    </w:tbl>
    <w:p w14:paraId="2E6AF96B" w14:textId="77777777" w:rsidR="000C2EBA" w:rsidRPr="007F7CEF" w:rsidRDefault="000C2EBA" w:rsidP="00986384">
      <w:pPr>
        <w:numPr>
          <w:ilvl w:val="0"/>
          <w:numId w:val="47"/>
        </w:numPr>
        <w:suppressAutoHyphens/>
        <w:spacing w:after="0"/>
        <w:jc w:val="center"/>
        <w:rPr>
          <w:rFonts w:ascii="Times New Roman" w:hAnsi="Times New Roman"/>
          <w:b/>
          <w:sz w:val="24"/>
          <w:szCs w:val="24"/>
        </w:rPr>
      </w:pPr>
      <w:r w:rsidRPr="007F7CEF">
        <w:rPr>
          <w:rFonts w:ascii="Times New Roman" w:hAnsi="Times New Roman"/>
          <w:b/>
          <w:sz w:val="24"/>
          <w:szCs w:val="24"/>
          <w:u w:val="single"/>
        </w:rPr>
        <w:br w:type="page"/>
      </w:r>
      <w:r w:rsidRPr="007F7CEF">
        <w:rPr>
          <w:rFonts w:ascii="Times New Roman" w:hAnsi="Times New Roman"/>
          <w:b/>
          <w:sz w:val="24"/>
          <w:szCs w:val="24"/>
        </w:rPr>
        <w:lastRenderedPageBreak/>
        <w:t xml:space="preserve">ОБЩАЯ ХАРАКТЕРИСТИКА </w:t>
      </w:r>
      <w:r w:rsidRPr="007F7CEF">
        <w:rPr>
          <w:rFonts w:ascii="Times New Roman" w:hAnsi="Times New Roman"/>
          <w:b/>
          <w:color w:val="000000"/>
          <w:sz w:val="24"/>
          <w:szCs w:val="24"/>
        </w:rPr>
        <w:t>РАБОЧЕЙ ПРОГРАММЫ</w:t>
      </w:r>
      <w:r w:rsidRPr="007F7CEF">
        <w:rPr>
          <w:rFonts w:ascii="Times New Roman" w:hAnsi="Times New Roman"/>
          <w:b/>
          <w:sz w:val="24"/>
          <w:szCs w:val="24"/>
        </w:rPr>
        <w:t xml:space="preserve"> УЧЕБНОЙ ДИСЦИПЛИНЫ</w:t>
      </w:r>
    </w:p>
    <w:p w14:paraId="58EF49D9" w14:textId="77777777" w:rsidR="000C2EBA" w:rsidRPr="0083180B" w:rsidRDefault="000C2EBA" w:rsidP="000C2EBA">
      <w:pPr>
        <w:suppressAutoHyphens/>
        <w:spacing w:after="0"/>
        <w:ind w:left="720"/>
        <w:jc w:val="center"/>
        <w:rPr>
          <w:rFonts w:ascii="Times New Roman" w:hAnsi="Times New Roman"/>
          <w:b/>
          <w:sz w:val="24"/>
          <w:szCs w:val="24"/>
        </w:rPr>
      </w:pPr>
      <w:r w:rsidRPr="007F7CEF">
        <w:rPr>
          <w:rFonts w:ascii="Times New Roman" w:hAnsi="Times New Roman"/>
          <w:b/>
          <w:sz w:val="24"/>
          <w:szCs w:val="24"/>
        </w:rPr>
        <w:t xml:space="preserve"> </w:t>
      </w:r>
      <w:r w:rsidRPr="0083180B">
        <w:rPr>
          <w:rFonts w:ascii="Times New Roman" w:hAnsi="Times New Roman"/>
          <w:b/>
          <w:sz w:val="24"/>
          <w:szCs w:val="24"/>
        </w:rPr>
        <w:t>«Иностранный язык в профессиональной деятельности»</w:t>
      </w:r>
    </w:p>
    <w:p w14:paraId="6EF0EAB6" w14:textId="77777777" w:rsidR="000C2EBA" w:rsidRPr="0083180B"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B694300" w14:textId="668774B0" w:rsidR="000C2EBA" w:rsidRPr="0083180B" w:rsidRDefault="009B4662"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003C2CA6" w14:textId="053A6F79" w:rsidR="000C2EBA" w:rsidRPr="0083180B" w:rsidRDefault="000C2EBA" w:rsidP="000C2E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3180B">
        <w:rPr>
          <w:rFonts w:ascii="Times New Roman" w:hAnsi="Times New Roman"/>
          <w:sz w:val="24"/>
          <w:szCs w:val="24"/>
        </w:rPr>
        <w:t xml:space="preserve">Учебная дисциплина «Иностранный язык в профессиональной деятельности» является обязательной частью </w:t>
      </w:r>
      <w:r w:rsidR="006E3F1C">
        <w:rPr>
          <w:rFonts w:ascii="Times New Roman" w:hAnsi="Times New Roman"/>
          <w:sz w:val="24"/>
          <w:szCs w:val="24"/>
        </w:rPr>
        <w:t>о</w:t>
      </w:r>
      <w:r w:rsidR="006E3F1C" w:rsidRPr="006E3F1C">
        <w:rPr>
          <w:rFonts w:ascii="Times New Roman" w:hAnsi="Times New Roman"/>
          <w:sz w:val="24"/>
          <w:szCs w:val="24"/>
        </w:rPr>
        <w:t>бщ</w:t>
      </w:r>
      <w:r w:rsidR="006E3F1C">
        <w:rPr>
          <w:rFonts w:ascii="Times New Roman" w:hAnsi="Times New Roman"/>
          <w:sz w:val="24"/>
          <w:szCs w:val="24"/>
        </w:rPr>
        <w:t>его</w:t>
      </w:r>
      <w:r w:rsidR="006E3F1C" w:rsidRPr="006E3F1C">
        <w:rPr>
          <w:rFonts w:ascii="Times New Roman" w:hAnsi="Times New Roman"/>
          <w:sz w:val="24"/>
          <w:szCs w:val="24"/>
        </w:rPr>
        <w:t xml:space="preserve"> гуманитарн</w:t>
      </w:r>
      <w:r w:rsidR="006E3F1C">
        <w:rPr>
          <w:rFonts w:ascii="Times New Roman" w:hAnsi="Times New Roman"/>
          <w:sz w:val="24"/>
          <w:szCs w:val="24"/>
        </w:rPr>
        <w:t>ого</w:t>
      </w:r>
      <w:r w:rsidR="006E3F1C" w:rsidRPr="006E3F1C">
        <w:rPr>
          <w:rFonts w:ascii="Times New Roman" w:hAnsi="Times New Roman"/>
          <w:sz w:val="24"/>
          <w:szCs w:val="24"/>
        </w:rPr>
        <w:t xml:space="preserve"> и социально-экономическ</w:t>
      </w:r>
      <w:r w:rsidR="006E3F1C">
        <w:rPr>
          <w:rFonts w:ascii="Times New Roman" w:hAnsi="Times New Roman"/>
          <w:sz w:val="24"/>
          <w:szCs w:val="24"/>
        </w:rPr>
        <w:t>ого</w:t>
      </w:r>
      <w:r w:rsidR="006E3F1C" w:rsidRPr="006E3F1C">
        <w:rPr>
          <w:rFonts w:ascii="Times New Roman" w:hAnsi="Times New Roman"/>
          <w:sz w:val="24"/>
          <w:szCs w:val="24"/>
        </w:rPr>
        <w:t xml:space="preserve"> цикл</w:t>
      </w:r>
      <w:r w:rsidR="006E3F1C">
        <w:rPr>
          <w:rFonts w:ascii="Times New Roman" w:hAnsi="Times New Roman"/>
          <w:sz w:val="24"/>
          <w:szCs w:val="24"/>
        </w:rPr>
        <w:t>а</w:t>
      </w:r>
      <w:r w:rsidR="006E3F1C" w:rsidRPr="006E3F1C">
        <w:rPr>
          <w:rFonts w:ascii="Times New Roman" w:hAnsi="Times New Roman"/>
          <w:sz w:val="24"/>
          <w:szCs w:val="24"/>
        </w:rPr>
        <w:t xml:space="preserve"> </w:t>
      </w:r>
      <w:r w:rsidR="009B4662">
        <w:rPr>
          <w:rFonts w:ascii="Times New Roman" w:hAnsi="Times New Roman"/>
          <w:sz w:val="24"/>
          <w:szCs w:val="24"/>
        </w:rPr>
        <w:t>ПООП-П</w:t>
      </w:r>
      <w:r w:rsidRPr="0083180B">
        <w:rPr>
          <w:rFonts w:ascii="Times New Roman" w:hAnsi="Times New Roman"/>
          <w:sz w:val="24"/>
          <w:szCs w:val="24"/>
        </w:rPr>
        <w:t xml:space="preserve"> в соответствии с ФГОС СПО по </w:t>
      </w:r>
      <w:r w:rsidRPr="0083180B">
        <w:rPr>
          <w:rFonts w:ascii="Times New Roman" w:hAnsi="Times New Roman"/>
          <w:color w:val="000000"/>
          <w:sz w:val="24"/>
          <w:szCs w:val="24"/>
        </w:rPr>
        <w:t>специальности 15.02.12 Монтаж, техническое обслуживание и ремонт промышленного оборудования (по отраслям)</w:t>
      </w:r>
      <w:r w:rsidRPr="0083180B">
        <w:rPr>
          <w:rFonts w:ascii="Times New Roman" w:hAnsi="Times New Roman"/>
          <w:sz w:val="24"/>
          <w:szCs w:val="24"/>
        </w:rPr>
        <w:t xml:space="preserve">. </w:t>
      </w:r>
    </w:p>
    <w:p w14:paraId="1F898106" w14:textId="77777777" w:rsidR="000C2EBA" w:rsidRPr="0083180B" w:rsidRDefault="000C2EBA" w:rsidP="000C2E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3180B">
        <w:rPr>
          <w:rFonts w:ascii="Times New Roman" w:hAnsi="Times New Roman"/>
          <w:sz w:val="24"/>
          <w:szCs w:val="24"/>
        </w:rPr>
        <w:t>Особое значение дисциплина имеет при формировании и развитии ОК 01, ОК 02, ОК 05, ОК 09, ОК</w:t>
      </w:r>
      <w:r>
        <w:rPr>
          <w:rFonts w:ascii="Times New Roman" w:hAnsi="Times New Roman"/>
          <w:sz w:val="24"/>
          <w:szCs w:val="24"/>
        </w:rPr>
        <w:t xml:space="preserve"> </w:t>
      </w:r>
      <w:r w:rsidRPr="0083180B">
        <w:rPr>
          <w:rFonts w:ascii="Times New Roman" w:hAnsi="Times New Roman"/>
          <w:sz w:val="24"/>
          <w:szCs w:val="24"/>
        </w:rPr>
        <w:t>10.</w:t>
      </w:r>
    </w:p>
    <w:p w14:paraId="792776CE" w14:textId="77777777" w:rsidR="000C2EBA" w:rsidRPr="0083180B"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A05AAD4" w14:textId="77777777" w:rsidR="000C2EBA" w:rsidRPr="0083180B" w:rsidRDefault="000C2EBA" w:rsidP="000C2EBA">
      <w:pPr>
        <w:spacing w:after="0"/>
        <w:ind w:firstLine="709"/>
        <w:rPr>
          <w:rFonts w:ascii="Times New Roman" w:hAnsi="Times New Roman"/>
          <w:b/>
          <w:sz w:val="24"/>
          <w:szCs w:val="24"/>
        </w:rPr>
      </w:pPr>
      <w:r w:rsidRPr="0083180B">
        <w:rPr>
          <w:rFonts w:ascii="Times New Roman" w:hAnsi="Times New Roman"/>
          <w:b/>
          <w:sz w:val="24"/>
          <w:szCs w:val="24"/>
        </w:rPr>
        <w:t>1.2. Цель и планируемые результаты освоения дисциплины:</w:t>
      </w:r>
    </w:p>
    <w:p w14:paraId="467779BB" w14:textId="77777777" w:rsidR="000C2EBA" w:rsidRPr="0083180B" w:rsidRDefault="000C2EBA" w:rsidP="000C2EBA">
      <w:pPr>
        <w:suppressAutoHyphens/>
        <w:spacing w:after="0"/>
        <w:ind w:firstLine="709"/>
        <w:jc w:val="both"/>
        <w:rPr>
          <w:rFonts w:ascii="Times New Roman" w:hAnsi="Times New Roman"/>
          <w:sz w:val="24"/>
          <w:szCs w:val="24"/>
        </w:rPr>
      </w:pPr>
      <w:r w:rsidRPr="0083180B">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969"/>
        <w:gridCol w:w="3969"/>
      </w:tblGrid>
      <w:tr w:rsidR="000C2EBA" w:rsidRPr="0083180B" w14:paraId="7CA7E3D6" w14:textId="77777777" w:rsidTr="000C2EBA">
        <w:trPr>
          <w:cantSplit/>
          <w:trHeight w:val="559"/>
        </w:trPr>
        <w:tc>
          <w:tcPr>
            <w:tcW w:w="1101" w:type="dxa"/>
          </w:tcPr>
          <w:p w14:paraId="7085D85E" w14:textId="77777777" w:rsidR="000C2EBA" w:rsidRPr="0083180B" w:rsidRDefault="000C2EBA" w:rsidP="000C2EBA">
            <w:pPr>
              <w:suppressAutoHyphens/>
              <w:spacing w:after="0"/>
              <w:jc w:val="center"/>
              <w:rPr>
                <w:rFonts w:ascii="Times New Roman" w:hAnsi="Times New Roman"/>
                <w:sz w:val="24"/>
                <w:szCs w:val="24"/>
              </w:rPr>
            </w:pPr>
            <w:r w:rsidRPr="0083180B">
              <w:rPr>
                <w:rFonts w:ascii="Times New Roman" w:hAnsi="Times New Roman"/>
                <w:sz w:val="24"/>
                <w:szCs w:val="24"/>
              </w:rPr>
              <w:t>Код</w:t>
            </w:r>
          </w:p>
          <w:p w14:paraId="59CA7B65" w14:textId="77777777" w:rsidR="000C2EBA" w:rsidRPr="0083180B" w:rsidRDefault="000C2EBA" w:rsidP="000C2EBA">
            <w:pPr>
              <w:suppressAutoHyphens/>
              <w:spacing w:after="0"/>
              <w:jc w:val="center"/>
              <w:rPr>
                <w:rFonts w:ascii="Times New Roman" w:hAnsi="Times New Roman"/>
                <w:iCs/>
                <w:sz w:val="24"/>
                <w:szCs w:val="24"/>
              </w:rPr>
            </w:pPr>
            <w:r w:rsidRPr="0083180B">
              <w:rPr>
                <w:rFonts w:ascii="Times New Roman" w:hAnsi="Times New Roman"/>
                <w:sz w:val="24"/>
                <w:szCs w:val="24"/>
              </w:rPr>
              <w:t>ПК, ОК</w:t>
            </w:r>
          </w:p>
        </w:tc>
        <w:tc>
          <w:tcPr>
            <w:tcW w:w="3969" w:type="dxa"/>
          </w:tcPr>
          <w:p w14:paraId="47ECA53C" w14:textId="77777777" w:rsidR="000C2EBA" w:rsidRPr="0083180B" w:rsidRDefault="000C2EBA" w:rsidP="000C2EBA">
            <w:pPr>
              <w:suppressAutoHyphens/>
              <w:spacing w:after="0"/>
              <w:jc w:val="center"/>
              <w:rPr>
                <w:rFonts w:ascii="Times New Roman" w:hAnsi="Times New Roman"/>
                <w:iCs/>
                <w:sz w:val="24"/>
                <w:szCs w:val="24"/>
              </w:rPr>
            </w:pPr>
            <w:r w:rsidRPr="0083180B">
              <w:rPr>
                <w:rFonts w:ascii="Times New Roman" w:hAnsi="Times New Roman"/>
                <w:sz w:val="24"/>
                <w:szCs w:val="24"/>
              </w:rPr>
              <w:t>Умения</w:t>
            </w:r>
          </w:p>
        </w:tc>
        <w:tc>
          <w:tcPr>
            <w:tcW w:w="3969" w:type="dxa"/>
          </w:tcPr>
          <w:p w14:paraId="5C8BDCF1" w14:textId="77777777" w:rsidR="000C2EBA" w:rsidRPr="0083180B" w:rsidRDefault="000C2EBA" w:rsidP="000C2EBA">
            <w:pPr>
              <w:suppressAutoHyphens/>
              <w:spacing w:after="0"/>
              <w:jc w:val="center"/>
              <w:rPr>
                <w:rFonts w:ascii="Times New Roman" w:hAnsi="Times New Roman"/>
                <w:b/>
                <w:iCs/>
                <w:sz w:val="24"/>
                <w:szCs w:val="24"/>
              </w:rPr>
            </w:pPr>
            <w:r w:rsidRPr="0083180B">
              <w:rPr>
                <w:rFonts w:ascii="Times New Roman" w:hAnsi="Times New Roman"/>
                <w:sz w:val="24"/>
                <w:szCs w:val="24"/>
              </w:rPr>
              <w:t>Знания</w:t>
            </w:r>
          </w:p>
        </w:tc>
      </w:tr>
      <w:tr w:rsidR="000C2EBA" w:rsidRPr="0083180B" w14:paraId="336EAF5F" w14:textId="77777777" w:rsidTr="000C2EBA">
        <w:trPr>
          <w:trHeight w:val="20"/>
        </w:trPr>
        <w:tc>
          <w:tcPr>
            <w:tcW w:w="1101" w:type="dxa"/>
          </w:tcPr>
          <w:p w14:paraId="4FDC8439"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t>ОК 01</w:t>
            </w:r>
          </w:p>
        </w:tc>
        <w:tc>
          <w:tcPr>
            <w:tcW w:w="3969" w:type="dxa"/>
          </w:tcPr>
          <w:p w14:paraId="59C965BB"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01.01</w:t>
            </w:r>
            <w:r w:rsidRPr="0083180B">
              <w:rPr>
                <w:rFonts w:ascii="Times New Roman" w:hAnsi="Times New Roman"/>
                <w:sz w:val="24"/>
                <w:szCs w:val="24"/>
              </w:rPr>
              <w:tab/>
              <w:t xml:space="preserve">Умения: распознавать задачу и/или проблему </w:t>
            </w:r>
          </w:p>
          <w:p w14:paraId="1E50ADC6"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в профессиональном и/или социальном контексте;</w:t>
            </w:r>
          </w:p>
          <w:p w14:paraId="18273B8E"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01.02</w:t>
            </w:r>
            <w:r w:rsidRPr="0083180B">
              <w:rPr>
                <w:rFonts w:ascii="Times New Roman" w:hAnsi="Times New Roman"/>
                <w:sz w:val="24"/>
                <w:szCs w:val="24"/>
              </w:rPr>
              <w:tab/>
              <w:t xml:space="preserve">анализировать задачу и/или проблему и выделять её составные части; </w:t>
            </w:r>
          </w:p>
          <w:p w14:paraId="34247A06"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01.03</w:t>
            </w:r>
            <w:r w:rsidRPr="0083180B">
              <w:rPr>
                <w:rFonts w:ascii="Times New Roman" w:hAnsi="Times New Roman"/>
                <w:sz w:val="24"/>
                <w:szCs w:val="24"/>
              </w:rPr>
              <w:tab/>
              <w:t>определять этапы решения задачи;</w:t>
            </w:r>
          </w:p>
          <w:p w14:paraId="7669FDEF"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01.04</w:t>
            </w:r>
            <w:r w:rsidRPr="0083180B">
              <w:rPr>
                <w:rFonts w:ascii="Times New Roman" w:hAnsi="Times New Roman"/>
                <w:sz w:val="24"/>
                <w:szCs w:val="24"/>
              </w:rPr>
              <w:tab/>
              <w:t>выявлять и эффективно искать информацию, необходимую для решения задачи и/или проблемы;</w:t>
            </w:r>
          </w:p>
          <w:p w14:paraId="5B3FBE25"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01.05</w:t>
            </w:r>
            <w:r w:rsidRPr="0083180B">
              <w:rPr>
                <w:rFonts w:ascii="Times New Roman" w:hAnsi="Times New Roman"/>
                <w:sz w:val="24"/>
                <w:szCs w:val="24"/>
              </w:rPr>
              <w:tab/>
              <w:t xml:space="preserve">составлять план действия; </w:t>
            </w:r>
          </w:p>
          <w:p w14:paraId="376E8941"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01.06</w:t>
            </w:r>
            <w:r w:rsidRPr="0083180B">
              <w:rPr>
                <w:rFonts w:ascii="Times New Roman" w:hAnsi="Times New Roman"/>
                <w:sz w:val="24"/>
                <w:szCs w:val="24"/>
              </w:rPr>
              <w:tab/>
              <w:t>определять необходимые ресурсы;</w:t>
            </w:r>
          </w:p>
          <w:p w14:paraId="2694471A"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01.07</w:t>
            </w:r>
            <w:r w:rsidRPr="0083180B">
              <w:rPr>
                <w:rFonts w:ascii="Times New Roman" w:hAnsi="Times New Roman"/>
                <w:sz w:val="24"/>
                <w:szCs w:val="24"/>
              </w:rPr>
              <w:tab/>
              <w:t xml:space="preserve">владеть актуальными методами работы </w:t>
            </w:r>
          </w:p>
          <w:p w14:paraId="217864AC"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в профессиональной и смежных сферах;</w:t>
            </w:r>
          </w:p>
          <w:p w14:paraId="22BAE51D"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01.08</w:t>
            </w:r>
            <w:r w:rsidRPr="0083180B">
              <w:rPr>
                <w:rFonts w:ascii="Times New Roman" w:hAnsi="Times New Roman"/>
                <w:sz w:val="24"/>
                <w:szCs w:val="24"/>
              </w:rPr>
              <w:tab/>
              <w:t>реализовывать составленный план;</w:t>
            </w:r>
          </w:p>
          <w:p w14:paraId="76F46013"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01.09</w:t>
            </w:r>
            <w:r w:rsidRPr="0083180B">
              <w:rPr>
                <w:rFonts w:ascii="Times New Roman" w:hAnsi="Times New Roman"/>
                <w:sz w:val="24"/>
                <w:szCs w:val="24"/>
              </w:rPr>
              <w:tab/>
              <w:t>оценивать результат и последствия своих действий (самостоятельно или с помощью наставника)</w:t>
            </w:r>
          </w:p>
        </w:tc>
        <w:tc>
          <w:tcPr>
            <w:tcW w:w="3969" w:type="dxa"/>
          </w:tcPr>
          <w:p w14:paraId="1816B13D" w14:textId="77777777" w:rsidR="000C2EBA" w:rsidRPr="0083180B" w:rsidRDefault="000C2EBA" w:rsidP="000C2EBA">
            <w:pPr>
              <w:suppressAutoHyphens/>
              <w:spacing w:after="0"/>
              <w:rPr>
                <w:rFonts w:ascii="Times New Roman" w:hAnsi="Times New Roman"/>
                <w:iCs/>
                <w:sz w:val="24"/>
                <w:szCs w:val="24"/>
              </w:rPr>
            </w:pPr>
            <w:r w:rsidRPr="0083180B">
              <w:rPr>
                <w:rFonts w:ascii="Times New Roman" w:hAnsi="Times New Roman"/>
                <w:iCs/>
                <w:sz w:val="24"/>
                <w:szCs w:val="24"/>
              </w:rPr>
              <w:t>Зо 01.01</w:t>
            </w:r>
            <w:r w:rsidRPr="0083180B">
              <w:rPr>
                <w:rFonts w:ascii="Times New Roman" w:hAnsi="Times New Roman"/>
                <w:iCs/>
                <w:sz w:val="24"/>
                <w:szCs w:val="24"/>
              </w:rPr>
              <w:tab/>
              <w:t xml:space="preserve">Знания: актуальный профессиональный </w:t>
            </w:r>
          </w:p>
          <w:p w14:paraId="399A4036" w14:textId="77777777" w:rsidR="000C2EBA" w:rsidRPr="0083180B" w:rsidRDefault="000C2EBA" w:rsidP="000C2EBA">
            <w:pPr>
              <w:suppressAutoHyphens/>
              <w:spacing w:after="0"/>
              <w:rPr>
                <w:rFonts w:ascii="Times New Roman" w:hAnsi="Times New Roman"/>
                <w:iCs/>
                <w:sz w:val="24"/>
                <w:szCs w:val="24"/>
              </w:rPr>
            </w:pPr>
            <w:r w:rsidRPr="0083180B">
              <w:rPr>
                <w:rFonts w:ascii="Times New Roman" w:hAnsi="Times New Roman"/>
                <w:iCs/>
                <w:sz w:val="24"/>
                <w:szCs w:val="24"/>
              </w:rPr>
              <w:t xml:space="preserve">и социальный контекст, в котором приходится работать и жить; </w:t>
            </w:r>
          </w:p>
          <w:p w14:paraId="6D9E234B" w14:textId="77777777" w:rsidR="000C2EBA" w:rsidRPr="0083180B" w:rsidRDefault="000C2EBA" w:rsidP="000C2EBA">
            <w:pPr>
              <w:suppressAutoHyphens/>
              <w:spacing w:after="0"/>
              <w:rPr>
                <w:rFonts w:ascii="Times New Roman" w:hAnsi="Times New Roman"/>
                <w:iCs/>
                <w:sz w:val="24"/>
                <w:szCs w:val="24"/>
              </w:rPr>
            </w:pPr>
            <w:r w:rsidRPr="0083180B">
              <w:rPr>
                <w:rFonts w:ascii="Times New Roman" w:hAnsi="Times New Roman"/>
                <w:iCs/>
                <w:sz w:val="24"/>
                <w:szCs w:val="24"/>
              </w:rPr>
              <w:t>Зо 01.02</w:t>
            </w:r>
            <w:r w:rsidRPr="0083180B">
              <w:rPr>
                <w:rFonts w:ascii="Times New Roman" w:hAnsi="Times New Roman"/>
                <w:iCs/>
                <w:sz w:val="24"/>
                <w:szCs w:val="24"/>
              </w:rPr>
              <w:tab/>
              <w:t xml:space="preserve">основные источники информации </w:t>
            </w:r>
          </w:p>
          <w:p w14:paraId="66BCDF9E" w14:textId="77777777" w:rsidR="000C2EBA" w:rsidRPr="0083180B" w:rsidRDefault="000C2EBA" w:rsidP="000C2EBA">
            <w:pPr>
              <w:suppressAutoHyphens/>
              <w:spacing w:after="0"/>
              <w:rPr>
                <w:rFonts w:ascii="Times New Roman" w:hAnsi="Times New Roman"/>
                <w:iCs/>
                <w:sz w:val="24"/>
                <w:szCs w:val="24"/>
              </w:rPr>
            </w:pPr>
            <w:r w:rsidRPr="0083180B">
              <w:rPr>
                <w:rFonts w:ascii="Times New Roman" w:hAnsi="Times New Roman"/>
                <w:iCs/>
                <w:sz w:val="24"/>
                <w:szCs w:val="24"/>
              </w:rPr>
              <w:t xml:space="preserve">и ресурсы для решения задач и проблем </w:t>
            </w:r>
          </w:p>
          <w:p w14:paraId="76DB9579" w14:textId="77777777" w:rsidR="000C2EBA" w:rsidRPr="0083180B" w:rsidRDefault="000C2EBA" w:rsidP="000C2EBA">
            <w:pPr>
              <w:suppressAutoHyphens/>
              <w:spacing w:after="0"/>
              <w:rPr>
                <w:rFonts w:ascii="Times New Roman" w:hAnsi="Times New Roman"/>
                <w:iCs/>
                <w:sz w:val="24"/>
                <w:szCs w:val="24"/>
              </w:rPr>
            </w:pPr>
            <w:r w:rsidRPr="0083180B">
              <w:rPr>
                <w:rFonts w:ascii="Times New Roman" w:hAnsi="Times New Roman"/>
                <w:iCs/>
                <w:sz w:val="24"/>
                <w:szCs w:val="24"/>
              </w:rPr>
              <w:t>в профессиональном и/или социальном контексте;</w:t>
            </w:r>
          </w:p>
          <w:p w14:paraId="6102446E" w14:textId="77777777" w:rsidR="000C2EBA" w:rsidRPr="0083180B" w:rsidRDefault="000C2EBA" w:rsidP="000C2EBA">
            <w:pPr>
              <w:suppressAutoHyphens/>
              <w:spacing w:after="0"/>
              <w:rPr>
                <w:rFonts w:ascii="Times New Roman" w:hAnsi="Times New Roman"/>
                <w:iCs/>
                <w:sz w:val="24"/>
                <w:szCs w:val="24"/>
              </w:rPr>
            </w:pPr>
            <w:r w:rsidRPr="0083180B">
              <w:rPr>
                <w:rFonts w:ascii="Times New Roman" w:hAnsi="Times New Roman"/>
                <w:iCs/>
                <w:sz w:val="24"/>
                <w:szCs w:val="24"/>
              </w:rPr>
              <w:t>Зо 01.03</w:t>
            </w:r>
            <w:r w:rsidRPr="0083180B">
              <w:rPr>
                <w:rFonts w:ascii="Times New Roman" w:hAnsi="Times New Roman"/>
                <w:iCs/>
                <w:sz w:val="24"/>
                <w:szCs w:val="24"/>
              </w:rPr>
              <w:tab/>
              <w:t xml:space="preserve">алгоритмы выполнения работ в профессиональной </w:t>
            </w:r>
          </w:p>
          <w:p w14:paraId="2F082B5F" w14:textId="77777777" w:rsidR="000C2EBA" w:rsidRPr="0083180B" w:rsidRDefault="000C2EBA" w:rsidP="000C2EBA">
            <w:pPr>
              <w:suppressAutoHyphens/>
              <w:spacing w:after="0"/>
              <w:rPr>
                <w:rFonts w:ascii="Times New Roman" w:hAnsi="Times New Roman"/>
                <w:iCs/>
                <w:sz w:val="24"/>
                <w:szCs w:val="24"/>
              </w:rPr>
            </w:pPr>
            <w:r w:rsidRPr="0083180B">
              <w:rPr>
                <w:rFonts w:ascii="Times New Roman" w:hAnsi="Times New Roman"/>
                <w:iCs/>
                <w:sz w:val="24"/>
                <w:szCs w:val="24"/>
              </w:rPr>
              <w:t xml:space="preserve">и смежных областях; </w:t>
            </w:r>
          </w:p>
          <w:p w14:paraId="67749534" w14:textId="77777777" w:rsidR="000C2EBA" w:rsidRPr="0083180B" w:rsidRDefault="000C2EBA" w:rsidP="000C2EBA">
            <w:pPr>
              <w:suppressAutoHyphens/>
              <w:spacing w:after="0"/>
              <w:rPr>
                <w:rFonts w:ascii="Times New Roman" w:hAnsi="Times New Roman"/>
                <w:iCs/>
                <w:sz w:val="24"/>
                <w:szCs w:val="24"/>
              </w:rPr>
            </w:pPr>
            <w:r w:rsidRPr="0083180B">
              <w:rPr>
                <w:rFonts w:ascii="Times New Roman" w:hAnsi="Times New Roman"/>
                <w:iCs/>
                <w:sz w:val="24"/>
                <w:szCs w:val="24"/>
              </w:rPr>
              <w:t>Зо 01.04</w:t>
            </w:r>
            <w:r w:rsidRPr="0083180B">
              <w:rPr>
                <w:rFonts w:ascii="Times New Roman" w:hAnsi="Times New Roman"/>
                <w:iCs/>
                <w:sz w:val="24"/>
                <w:szCs w:val="24"/>
              </w:rPr>
              <w:tab/>
              <w:t>методы работы в профессиональной и смежных сферах;</w:t>
            </w:r>
          </w:p>
          <w:p w14:paraId="7E8CE6D8" w14:textId="77777777" w:rsidR="000C2EBA" w:rsidRPr="0083180B" w:rsidRDefault="000C2EBA" w:rsidP="000C2EBA">
            <w:pPr>
              <w:suppressAutoHyphens/>
              <w:spacing w:after="0"/>
              <w:rPr>
                <w:rFonts w:ascii="Times New Roman" w:hAnsi="Times New Roman"/>
                <w:iCs/>
                <w:sz w:val="24"/>
                <w:szCs w:val="24"/>
              </w:rPr>
            </w:pPr>
            <w:r w:rsidRPr="0083180B">
              <w:rPr>
                <w:rFonts w:ascii="Times New Roman" w:hAnsi="Times New Roman"/>
                <w:iCs/>
                <w:sz w:val="24"/>
                <w:szCs w:val="24"/>
              </w:rPr>
              <w:t>Зо 01.05</w:t>
            </w:r>
            <w:r w:rsidRPr="0083180B">
              <w:rPr>
                <w:rFonts w:ascii="Times New Roman" w:hAnsi="Times New Roman"/>
                <w:iCs/>
                <w:sz w:val="24"/>
                <w:szCs w:val="24"/>
              </w:rPr>
              <w:tab/>
              <w:t xml:space="preserve">структуру плана для решения задач; </w:t>
            </w:r>
          </w:p>
          <w:p w14:paraId="7E80EF71" w14:textId="77777777" w:rsidR="000C2EBA" w:rsidRPr="0083180B" w:rsidRDefault="000C2EBA" w:rsidP="000C2EBA">
            <w:pPr>
              <w:suppressAutoHyphens/>
              <w:spacing w:after="0"/>
              <w:rPr>
                <w:rFonts w:ascii="Times New Roman" w:hAnsi="Times New Roman"/>
                <w:iCs/>
                <w:sz w:val="24"/>
                <w:szCs w:val="24"/>
              </w:rPr>
            </w:pPr>
            <w:r w:rsidRPr="0083180B">
              <w:rPr>
                <w:rFonts w:ascii="Times New Roman" w:hAnsi="Times New Roman"/>
                <w:iCs/>
                <w:sz w:val="24"/>
                <w:szCs w:val="24"/>
              </w:rPr>
              <w:t>Зо 01.06</w:t>
            </w:r>
            <w:r w:rsidRPr="0083180B">
              <w:rPr>
                <w:rFonts w:ascii="Times New Roman" w:hAnsi="Times New Roman"/>
                <w:iCs/>
                <w:sz w:val="24"/>
                <w:szCs w:val="24"/>
              </w:rPr>
              <w:tab/>
              <w:t>порядок оценки результатов решения задач профессиональной деятельности</w:t>
            </w:r>
          </w:p>
        </w:tc>
      </w:tr>
      <w:tr w:rsidR="000C2EBA" w:rsidRPr="0083180B" w14:paraId="7DEF80BA" w14:textId="77777777" w:rsidTr="000C2EBA">
        <w:trPr>
          <w:trHeight w:val="20"/>
        </w:trPr>
        <w:tc>
          <w:tcPr>
            <w:tcW w:w="1101" w:type="dxa"/>
          </w:tcPr>
          <w:p w14:paraId="384AA9F3"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t>ОК 02</w:t>
            </w:r>
          </w:p>
        </w:tc>
        <w:tc>
          <w:tcPr>
            <w:tcW w:w="3969" w:type="dxa"/>
          </w:tcPr>
          <w:p w14:paraId="2366B256"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02.01</w:t>
            </w:r>
            <w:r w:rsidRPr="0083180B">
              <w:rPr>
                <w:rFonts w:ascii="Times New Roman" w:hAnsi="Times New Roman"/>
                <w:sz w:val="24"/>
                <w:szCs w:val="24"/>
              </w:rPr>
              <w:tab/>
              <w:t xml:space="preserve">Умения: определять задачи для поиска информации; </w:t>
            </w:r>
          </w:p>
          <w:p w14:paraId="35D445AA"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lastRenderedPageBreak/>
              <w:t>Уо 02.02</w:t>
            </w:r>
            <w:r w:rsidRPr="0083180B">
              <w:rPr>
                <w:rFonts w:ascii="Times New Roman" w:hAnsi="Times New Roman"/>
                <w:sz w:val="24"/>
                <w:szCs w:val="24"/>
              </w:rPr>
              <w:tab/>
              <w:t>определять необходимые источники информации;</w:t>
            </w:r>
          </w:p>
          <w:p w14:paraId="2B815BFB"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02.03</w:t>
            </w:r>
            <w:r w:rsidRPr="0083180B">
              <w:rPr>
                <w:rFonts w:ascii="Times New Roman" w:hAnsi="Times New Roman"/>
                <w:sz w:val="24"/>
                <w:szCs w:val="24"/>
              </w:rPr>
              <w:tab/>
              <w:t xml:space="preserve">планировать процесс поиска; структурировать получаемую информацию; </w:t>
            </w:r>
          </w:p>
          <w:p w14:paraId="1CB28221"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02.04</w:t>
            </w:r>
            <w:r w:rsidRPr="0083180B">
              <w:rPr>
                <w:rFonts w:ascii="Times New Roman" w:hAnsi="Times New Roman"/>
                <w:sz w:val="24"/>
                <w:szCs w:val="24"/>
              </w:rPr>
              <w:tab/>
              <w:t xml:space="preserve">выделять наиболее значимое в перечне информации; </w:t>
            </w:r>
          </w:p>
          <w:p w14:paraId="0736EC95"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02.05</w:t>
            </w:r>
            <w:r w:rsidRPr="0083180B">
              <w:rPr>
                <w:rFonts w:ascii="Times New Roman" w:hAnsi="Times New Roman"/>
                <w:sz w:val="24"/>
                <w:szCs w:val="24"/>
              </w:rPr>
              <w:tab/>
              <w:t>оценивать практическую значимость результатов поиска;</w:t>
            </w:r>
          </w:p>
          <w:p w14:paraId="611EB345"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02.06</w:t>
            </w:r>
            <w:r w:rsidRPr="0083180B">
              <w:rPr>
                <w:rFonts w:ascii="Times New Roman" w:hAnsi="Times New Roman"/>
                <w:sz w:val="24"/>
                <w:szCs w:val="24"/>
              </w:rPr>
              <w:tab/>
              <w:t>оформлять результаты поиска, применять средства информационных технологий для решения профессиональных задач;</w:t>
            </w:r>
          </w:p>
          <w:p w14:paraId="71D03F2C"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02.07</w:t>
            </w:r>
            <w:r w:rsidRPr="0083180B">
              <w:rPr>
                <w:rFonts w:ascii="Times New Roman" w:hAnsi="Times New Roman"/>
                <w:sz w:val="24"/>
                <w:szCs w:val="24"/>
              </w:rPr>
              <w:tab/>
              <w:t>использовать современное программное обеспечение;</w:t>
            </w:r>
          </w:p>
          <w:p w14:paraId="5D146468"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02.08</w:t>
            </w:r>
            <w:r w:rsidRPr="0083180B">
              <w:rPr>
                <w:rFonts w:ascii="Times New Roman" w:hAnsi="Times New Roman"/>
                <w:sz w:val="24"/>
                <w:szCs w:val="24"/>
              </w:rPr>
              <w:tab/>
              <w:t>использовать различные цифровые средства для решения профессиональных задач</w:t>
            </w:r>
          </w:p>
        </w:tc>
        <w:tc>
          <w:tcPr>
            <w:tcW w:w="3969" w:type="dxa"/>
          </w:tcPr>
          <w:p w14:paraId="725CD97F"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lastRenderedPageBreak/>
              <w:t>Зо 02.02</w:t>
            </w:r>
            <w:r w:rsidRPr="0083180B">
              <w:rPr>
                <w:rFonts w:ascii="Times New Roman" w:hAnsi="Times New Roman"/>
                <w:iCs/>
                <w:sz w:val="24"/>
                <w:szCs w:val="24"/>
              </w:rPr>
              <w:tab/>
              <w:t xml:space="preserve">Знания: приемы структурирования информации; </w:t>
            </w:r>
          </w:p>
          <w:p w14:paraId="6F10D6AB"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lastRenderedPageBreak/>
              <w:t>Зо 02.03</w:t>
            </w:r>
            <w:r w:rsidRPr="0083180B">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74084FEF"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02.04</w:t>
            </w:r>
            <w:r w:rsidRPr="0083180B">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0C2EBA" w:rsidRPr="0083180B" w14:paraId="63493944" w14:textId="77777777" w:rsidTr="000C2EBA">
        <w:trPr>
          <w:trHeight w:val="20"/>
        </w:trPr>
        <w:tc>
          <w:tcPr>
            <w:tcW w:w="1101" w:type="dxa"/>
          </w:tcPr>
          <w:p w14:paraId="682A57FA"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lastRenderedPageBreak/>
              <w:t>ОК 03</w:t>
            </w:r>
          </w:p>
        </w:tc>
        <w:tc>
          <w:tcPr>
            <w:tcW w:w="3969" w:type="dxa"/>
          </w:tcPr>
          <w:p w14:paraId="3B7E0E20"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03.01</w:t>
            </w:r>
            <w:r w:rsidRPr="0083180B">
              <w:rPr>
                <w:rFonts w:ascii="Times New Roman" w:hAnsi="Times New Roman"/>
                <w:sz w:val="24"/>
                <w:szCs w:val="24"/>
              </w:rPr>
              <w:tab/>
              <w:t xml:space="preserve">Умения: определять актуальность нормативно-правовой документации в профессиональной деятельности; </w:t>
            </w:r>
          </w:p>
          <w:p w14:paraId="6DF0C893"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03.02</w:t>
            </w:r>
            <w:r w:rsidRPr="0083180B">
              <w:rPr>
                <w:rFonts w:ascii="Times New Roman" w:hAnsi="Times New Roman"/>
                <w:sz w:val="24"/>
                <w:szCs w:val="24"/>
              </w:rPr>
              <w:tab/>
              <w:t>применять современную научную профессиональную терминологию;</w:t>
            </w:r>
          </w:p>
          <w:p w14:paraId="494B9F45"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03.03</w:t>
            </w:r>
            <w:r w:rsidRPr="0083180B">
              <w:rPr>
                <w:rFonts w:ascii="Times New Roman" w:hAnsi="Times New Roman"/>
                <w:sz w:val="24"/>
                <w:szCs w:val="24"/>
              </w:rPr>
              <w:tab/>
              <w:t>определять и выстраивать траектории профессионального развития и самообразования;</w:t>
            </w:r>
          </w:p>
        </w:tc>
        <w:tc>
          <w:tcPr>
            <w:tcW w:w="3969" w:type="dxa"/>
          </w:tcPr>
          <w:p w14:paraId="7529FB3F"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03.01</w:t>
            </w:r>
            <w:r w:rsidRPr="0083180B">
              <w:rPr>
                <w:rFonts w:ascii="Times New Roman" w:hAnsi="Times New Roman"/>
                <w:iCs/>
                <w:sz w:val="24"/>
                <w:szCs w:val="24"/>
              </w:rPr>
              <w:tab/>
              <w:t xml:space="preserve">Знания: содержание актуальной нормативно-правовой документации; </w:t>
            </w:r>
          </w:p>
          <w:p w14:paraId="66989047"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03.02</w:t>
            </w:r>
            <w:r w:rsidRPr="0083180B">
              <w:rPr>
                <w:rFonts w:ascii="Times New Roman" w:hAnsi="Times New Roman"/>
                <w:iCs/>
                <w:sz w:val="24"/>
                <w:szCs w:val="24"/>
              </w:rPr>
              <w:tab/>
              <w:t>современная научная и профессиональная терминология;</w:t>
            </w:r>
          </w:p>
          <w:p w14:paraId="05E3DF52"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03.03</w:t>
            </w:r>
            <w:r w:rsidRPr="0083180B">
              <w:rPr>
                <w:rFonts w:ascii="Times New Roman" w:hAnsi="Times New Roman"/>
                <w:iCs/>
                <w:sz w:val="24"/>
                <w:szCs w:val="24"/>
              </w:rPr>
              <w:tab/>
              <w:t>возможные траектории профессионального развития и самообразования;</w:t>
            </w:r>
          </w:p>
          <w:p w14:paraId="11FAF301"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03.04</w:t>
            </w:r>
            <w:r w:rsidRPr="0083180B">
              <w:rPr>
                <w:rFonts w:ascii="Times New Roman" w:hAnsi="Times New Roman"/>
                <w:iCs/>
                <w:sz w:val="24"/>
                <w:szCs w:val="24"/>
              </w:rPr>
              <w:tab/>
              <w:t>порядок выстраивания презентации;</w:t>
            </w:r>
          </w:p>
        </w:tc>
      </w:tr>
      <w:tr w:rsidR="000C2EBA" w:rsidRPr="0083180B" w14:paraId="00886CFA" w14:textId="77777777" w:rsidTr="000C2EBA">
        <w:trPr>
          <w:trHeight w:val="20"/>
        </w:trPr>
        <w:tc>
          <w:tcPr>
            <w:tcW w:w="1101" w:type="dxa"/>
          </w:tcPr>
          <w:p w14:paraId="0B26BF9F"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t>ОК 04</w:t>
            </w:r>
          </w:p>
        </w:tc>
        <w:tc>
          <w:tcPr>
            <w:tcW w:w="3969" w:type="dxa"/>
          </w:tcPr>
          <w:p w14:paraId="6891E909"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04.01</w:t>
            </w:r>
            <w:r w:rsidRPr="0083180B">
              <w:rPr>
                <w:rFonts w:ascii="Times New Roman" w:hAnsi="Times New Roman"/>
                <w:sz w:val="24"/>
                <w:szCs w:val="24"/>
              </w:rPr>
              <w:tab/>
              <w:t xml:space="preserve">Умения: организовывать работу коллектива </w:t>
            </w:r>
          </w:p>
          <w:p w14:paraId="40A5F9E7"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 xml:space="preserve">и команды; </w:t>
            </w:r>
          </w:p>
          <w:p w14:paraId="3A70E185"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04.02</w:t>
            </w:r>
            <w:r w:rsidRPr="0083180B">
              <w:rPr>
                <w:rFonts w:ascii="Times New Roman" w:hAnsi="Times New Roman"/>
                <w:sz w:val="24"/>
                <w:szCs w:val="24"/>
              </w:rPr>
              <w:tab/>
              <w:t>взаимодействовать с коллегами, руководством, клиентами в ходе профессиональной деятельности</w:t>
            </w:r>
          </w:p>
        </w:tc>
        <w:tc>
          <w:tcPr>
            <w:tcW w:w="3969" w:type="dxa"/>
          </w:tcPr>
          <w:p w14:paraId="1788738D"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04.01</w:t>
            </w:r>
            <w:r w:rsidRPr="0083180B">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68C59F98"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04.02</w:t>
            </w:r>
            <w:r w:rsidRPr="0083180B">
              <w:rPr>
                <w:rFonts w:ascii="Times New Roman" w:hAnsi="Times New Roman"/>
                <w:iCs/>
                <w:sz w:val="24"/>
                <w:szCs w:val="24"/>
              </w:rPr>
              <w:tab/>
              <w:t>основы проектной деятельности</w:t>
            </w:r>
          </w:p>
        </w:tc>
      </w:tr>
      <w:tr w:rsidR="000C2EBA" w:rsidRPr="0083180B" w14:paraId="483FD86F" w14:textId="77777777" w:rsidTr="000C2EBA">
        <w:trPr>
          <w:trHeight w:val="20"/>
        </w:trPr>
        <w:tc>
          <w:tcPr>
            <w:tcW w:w="1101" w:type="dxa"/>
          </w:tcPr>
          <w:p w14:paraId="0CC975BC"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t>ОК 05</w:t>
            </w:r>
          </w:p>
        </w:tc>
        <w:tc>
          <w:tcPr>
            <w:tcW w:w="3969" w:type="dxa"/>
          </w:tcPr>
          <w:p w14:paraId="27B668A5"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05.01</w:t>
            </w:r>
            <w:r w:rsidRPr="0083180B">
              <w:rPr>
                <w:rFonts w:ascii="Times New Roman" w:hAnsi="Times New Roman"/>
                <w:sz w:val="24"/>
                <w:szCs w:val="24"/>
              </w:rPr>
              <w:tab/>
              <w:t xml:space="preserve">Умения: грамотно излагать свои мысли </w:t>
            </w:r>
          </w:p>
          <w:p w14:paraId="1BD93B87"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969" w:type="dxa"/>
          </w:tcPr>
          <w:p w14:paraId="77CD6100" w14:textId="77777777" w:rsidR="000C2EBA" w:rsidRPr="0083180B" w:rsidRDefault="000C2EBA" w:rsidP="000C2EBA">
            <w:pPr>
              <w:suppressAutoHyphens/>
              <w:spacing w:after="0"/>
              <w:jc w:val="both"/>
              <w:rPr>
                <w:rFonts w:ascii="Times New Roman" w:hAnsi="Times New Roman"/>
                <w:bCs/>
                <w:iCs/>
                <w:sz w:val="24"/>
                <w:szCs w:val="24"/>
              </w:rPr>
            </w:pPr>
            <w:r w:rsidRPr="0083180B">
              <w:rPr>
                <w:rFonts w:ascii="Times New Roman" w:hAnsi="Times New Roman"/>
                <w:bCs/>
                <w:iCs/>
                <w:sz w:val="24"/>
                <w:szCs w:val="24"/>
              </w:rPr>
              <w:t>Зо 05.01</w:t>
            </w:r>
            <w:r w:rsidRPr="0083180B">
              <w:rPr>
                <w:rFonts w:ascii="Times New Roman" w:hAnsi="Times New Roman"/>
                <w:bCs/>
                <w:iCs/>
                <w:sz w:val="24"/>
                <w:szCs w:val="24"/>
              </w:rPr>
              <w:tab/>
              <w:t xml:space="preserve">Знания: особенности социального и культурного контекста; </w:t>
            </w:r>
          </w:p>
          <w:p w14:paraId="1D0F32FA" w14:textId="77777777" w:rsidR="000C2EBA" w:rsidRPr="0083180B" w:rsidRDefault="000C2EBA" w:rsidP="000C2EBA">
            <w:pPr>
              <w:suppressAutoHyphens/>
              <w:spacing w:after="0"/>
              <w:jc w:val="both"/>
              <w:rPr>
                <w:rFonts w:ascii="Times New Roman" w:hAnsi="Times New Roman"/>
                <w:bCs/>
                <w:iCs/>
                <w:sz w:val="24"/>
                <w:szCs w:val="24"/>
              </w:rPr>
            </w:pPr>
            <w:r w:rsidRPr="0083180B">
              <w:rPr>
                <w:rFonts w:ascii="Times New Roman" w:hAnsi="Times New Roman"/>
                <w:bCs/>
                <w:iCs/>
                <w:sz w:val="24"/>
                <w:szCs w:val="24"/>
              </w:rPr>
              <w:t>Зо 05.02</w:t>
            </w:r>
            <w:r w:rsidRPr="0083180B">
              <w:rPr>
                <w:rFonts w:ascii="Times New Roman" w:hAnsi="Times New Roman"/>
                <w:bCs/>
                <w:iCs/>
                <w:sz w:val="24"/>
                <w:szCs w:val="24"/>
              </w:rPr>
              <w:tab/>
              <w:t xml:space="preserve">правила оформления документов </w:t>
            </w:r>
          </w:p>
          <w:p w14:paraId="6B236753" w14:textId="77777777" w:rsidR="000C2EBA" w:rsidRPr="0083180B" w:rsidRDefault="000C2EBA" w:rsidP="000C2EBA">
            <w:pPr>
              <w:suppressAutoHyphens/>
              <w:spacing w:after="0"/>
              <w:jc w:val="both"/>
              <w:rPr>
                <w:rFonts w:ascii="Times New Roman" w:hAnsi="Times New Roman"/>
                <w:bCs/>
                <w:iCs/>
                <w:sz w:val="24"/>
                <w:szCs w:val="24"/>
              </w:rPr>
            </w:pPr>
            <w:r w:rsidRPr="0083180B">
              <w:rPr>
                <w:rFonts w:ascii="Times New Roman" w:hAnsi="Times New Roman"/>
                <w:bCs/>
                <w:iCs/>
                <w:sz w:val="24"/>
                <w:szCs w:val="24"/>
              </w:rPr>
              <w:t>и построения устных сообщений</w:t>
            </w:r>
          </w:p>
        </w:tc>
      </w:tr>
      <w:tr w:rsidR="000C2EBA" w:rsidRPr="0083180B" w14:paraId="50D6AAE6" w14:textId="77777777" w:rsidTr="000C2EBA">
        <w:trPr>
          <w:trHeight w:val="20"/>
        </w:trPr>
        <w:tc>
          <w:tcPr>
            <w:tcW w:w="1101" w:type="dxa"/>
            <w:shd w:val="clear" w:color="auto" w:fill="auto"/>
          </w:tcPr>
          <w:p w14:paraId="545EE8C6"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lastRenderedPageBreak/>
              <w:t>ОК 06</w:t>
            </w:r>
          </w:p>
        </w:tc>
        <w:tc>
          <w:tcPr>
            <w:tcW w:w="3969" w:type="dxa"/>
            <w:shd w:val="clear" w:color="auto" w:fill="auto"/>
          </w:tcPr>
          <w:p w14:paraId="5814D496"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06.01</w:t>
            </w:r>
            <w:r w:rsidRPr="0083180B">
              <w:rPr>
                <w:rFonts w:ascii="Times New Roman" w:hAnsi="Times New Roman"/>
                <w:sz w:val="24"/>
                <w:szCs w:val="24"/>
              </w:rPr>
              <w:tab/>
              <w:t>Умения: описывать значимость своей профессии (специальности);</w:t>
            </w:r>
          </w:p>
        </w:tc>
        <w:tc>
          <w:tcPr>
            <w:tcW w:w="3969" w:type="dxa"/>
            <w:shd w:val="clear" w:color="auto" w:fill="auto"/>
          </w:tcPr>
          <w:p w14:paraId="322C6479"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06.01</w:t>
            </w:r>
            <w:r w:rsidRPr="0083180B">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6C173199"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06.02</w:t>
            </w:r>
            <w:r w:rsidRPr="0083180B">
              <w:rPr>
                <w:rFonts w:ascii="Times New Roman" w:hAnsi="Times New Roman"/>
                <w:iCs/>
                <w:sz w:val="24"/>
                <w:szCs w:val="24"/>
              </w:rPr>
              <w:tab/>
              <w:t>значимость профессиональной деятельности по профессии (специальности);</w:t>
            </w:r>
          </w:p>
        </w:tc>
      </w:tr>
      <w:tr w:rsidR="000C2EBA" w:rsidRPr="0083180B" w14:paraId="74E1EC4A" w14:textId="77777777" w:rsidTr="000C2EBA">
        <w:trPr>
          <w:trHeight w:val="20"/>
        </w:trPr>
        <w:tc>
          <w:tcPr>
            <w:tcW w:w="1101" w:type="dxa"/>
          </w:tcPr>
          <w:p w14:paraId="56671E2F"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t>ОК 07</w:t>
            </w:r>
          </w:p>
        </w:tc>
        <w:tc>
          <w:tcPr>
            <w:tcW w:w="3969" w:type="dxa"/>
          </w:tcPr>
          <w:p w14:paraId="4CFDC8BD"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07.02</w:t>
            </w:r>
            <w:r w:rsidRPr="0083180B">
              <w:rPr>
                <w:rFonts w:ascii="Times New Roman" w:hAnsi="Times New Roman"/>
                <w:sz w:val="24"/>
                <w:szCs w:val="24"/>
              </w:rPr>
              <w:tab/>
              <w:t>Умения: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969" w:type="dxa"/>
          </w:tcPr>
          <w:p w14:paraId="3F0AE86E"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07.01</w:t>
            </w:r>
            <w:r w:rsidRPr="0083180B">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2083A1C6"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07.02</w:t>
            </w:r>
            <w:r w:rsidRPr="0083180B">
              <w:rPr>
                <w:rFonts w:ascii="Times New Roman" w:hAnsi="Times New Roman"/>
                <w:iCs/>
                <w:sz w:val="24"/>
                <w:szCs w:val="24"/>
              </w:rPr>
              <w:tab/>
              <w:t>основные ресурсы, задействованные в профессиональной деятельности;</w:t>
            </w:r>
          </w:p>
        </w:tc>
      </w:tr>
      <w:tr w:rsidR="000C2EBA" w:rsidRPr="0083180B" w14:paraId="39431373" w14:textId="77777777" w:rsidTr="000C2EBA">
        <w:trPr>
          <w:trHeight w:val="20"/>
        </w:trPr>
        <w:tc>
          <w:tcPr>
            <w:tcW w:w="1101" w:type="dxa"/>
          </w:tcPr>
          <w:p w14:paraId="1A32B80A"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t>ОК 08</w:t>
            </w:r>
          </w:p>
        </w:tc>
        <w:tc>
          <w:tcPr>
            <w:tcW w:w="3969" w:type="dxa"/>
          </w:tcPr>
          <w:p w14:paraId="26CB1381" w14:textId="77777777" w:rsidR="000C2EBA" w:rsidRPr="0083180B" w:rsidRDefault="000C2EBA" w:rsidP="000C2EBA">
            <w:pPr>
              <w:spacing w:after="0"/>
              <w:rPr>
                <w:rFonts w:ascii="Times New Roman" w:hAnsi="Times New Roman"/>
                <w:sz w:val="24"/>
                <w:szCs w:val="24"/>
              </w:rPr>
            </w:pPr>
            <w:r w:rsidRPr="0083180B">
              <w:rPr>
                <w:rFonts w:ascii="Times New Roman" w:hAnsi="Times New Roman"/>
                <w:sz w:val="24"/>
                <w:szCs w:val="24"/>
              </w:rPr>
              <w:t>Уо 08.03</w:t>
            </w:r>
            <w:r w:rsidRPr="0083180B">
              <w:rPr>
                <w:rFonts w:ascii="Times New Roman" w:hAnsi="Times New Roman"/>
                <w:sz w:val="24"/>
                <w:szCs w:val="24"/>
              </w:rPr>
              <w:tab/>
              <w:t>Умения: пользоваться средствами профилактики перенапряжения, характерными для данной профессии (специальности)</w:t>
            </w:r>
          </w:p>
        </w:tc>
        <w:tc>
          <w:tcPr>
            <w:tcW w:w="3969" w:type="dxa"/>
          </w:tcPr>
          <w:p w14:paraId="57B7F45C" w14:textId="77777777" w:rsidR="000C2EBA" w:rsidRPr="0083180B" w:rsidRDefault="000C2EBA" w:rsidP="000C2EBA">
            <w:pPr>
              <w:suppressAutoHyphens/>
              <w:spacing w:after="0"/>
              <w:jc w:val="both"/>
              <w:rPr>
                <w:rFonts w:ascii="Times New Roman" w:hAnsi="Times New Roman"/>
                <w:bCs/>
                <w:iCs/>
                <w:sz w:val="24"/>
                <w:szCs w:val="24"/>
              </w:rPr>
            </w:pPr>
            <w:r w:rsidRPr="0083180B">
              <w:rPr>
                <w:rFonts w:ascii="Times New Roman" w:hAnsi="Times New Roman"/>
                <w:bCs/>
                <w:iCs/>
                <w:sz w:val="24"/>
                <w:szCs w:val="24"/>
              </w:rPr>
              <w:t>Зо 08.01</w:t>
            </w:r>
            <w:r w:rsidRPr="0083180B">
              <w:rPr>
                <w:rFonts w:ascii="Times New Roman" w:hAnsi="Times New Roman"/>
                <w:bCs/>
                <w:iCs/>
                <w:sz w:val="24"/>
                <w:szCs w:val="24"/>
              </w:rPr>
              <w:tab/>
              <w:t xml:space="preserve">Знания: роль физической культуры </w:t>
            </w:r>
          </w:p>
          <w:p w14:paraId="4726459D" w14:textId="77777777" w:rsidR="000C2EBA" w:rsidRPr="0083180B" w:rsidRDefault="000C2EBA" w:rsidP="000C2EBA">
            <w:pPr>
              <w:suppressAutoHyphens/>
              <w:spacing w:after="0"/>
              <w:jc w:val="both"/>
              <w:rPr>
                <w:rFonts w:ascii="Times New Roman" w:hAnsi="Times New Roman"/>
                <w:bCs/>
                <w:iCs/>
                <w:sz w:val="24"/>
                <w:szCs w:val="24"/>
              </w:rPr>
            </w:pPr>
            <w:r w:rsidRPr="0083180B">
              <w:rPr>
                <w:rFonts w:ascii="Times New Roman" w:hAnsi="Times New Roman"/>
                <w:bCs/>
                <w:iCs/>
                <w:sz w:val="24"/>
                <w:szCs w:val="24"/>
              </w:rPr>
              <w:t xml:space="preserve">в общекультурном, профессиональном </w:t>
            </w:r>
          </w:p>
          <w:p w14:paraId="224969DC" w14:textId="77777777" w:rsidR="000C2EBA" w:rsidRPr="0083180B" w:rsidRDefault="000C2EBA" w:rsidP="000C2EBA">
            <w:pPr>
              <w:suppressAutoHyphens/>
              <w:spacing w:after="0"/>
              <w:jc w:val="both"/>
              <w:rPr>
                <w:rFonts w:ascii="Times New Roman" w:hAnsi="Times New Roman"/>
                <w:bCs/>
                <w:iCs/>
                <w:sz w:val="24"/>
                <w:szCs w:val="24"/>
              </w:rPr>
            </w:pPr>
            <w:r w:rsidRPr="0083180B">
              <w:rPr>
                <w:rFonts w:ascii="Times New Roman" w:hAnsi="Times New Roman"/>
                <w:bCs/>
                <w:iCs/>
                <w:sz w:val="24"/>
                <w:szCs w:val="24"/>
              </w:rPr>
              <w:t>и социальном развитии человека;</w:t>
            </w:r>
          </w:p>
          <w:p w14:paraId="756EDDE2" w14:textId="77777777" w:rsidR="000C2EBA" w:rsidRPr="0083180B" w:rsidRDefault="000C2EBA" w:rsidP="000C2EBA">
            <w:pPr>
              <w:suppressAutoHyphens/>
              <w:spacing w:after="0"/>
              <w:jc w:val="both"/>
              <w:rPr>
                <w:rFonts w:ascii="Times New Roman" w:hAnsi="Times New Roman"/>
                <w:bCs/>
                <w:iCs/>
                <w:sz w:val="24"/>
                <w:szCs w:val="24"/>
              </w:rPr>
            </w:pPr>
            <w:r w:rsidRPr="0083180B">
              <w:rPr>
                <w:rFonts w:ascii="Times New Roman" w:hAnsi="Times New Roman"/>
                <w:bCs/>
                <w:iCs/>
                <w:sz w:val="24"/>
                <w:szCs w:val="24"/>
              </w:rPr>
              <w:t>Зо 08.02</w:t>
            </w:r>
            <w:r w:rsidRPr="0083180B">
              <w:rPr>
                <w:rFonts w:ascii="Times New Roman" w:hAnsi="Times New Roman"/>
                <w:bCs/>
                <w:iCs/>
                <w:sz w:val="24"/>
                <w:szCs w:val="24"/>
              </w:rPr>
              <w:tab/>
              <w:t>основы здорового образа жизни;</w:t>
            </w:r>
          </w:p>
        </w:tc>
      </w:tr>
      <w:tr w:rsidR="000C2EBA" w:rsidRPr="0083180B" w14:paraId="2D85D85D" w14:textId="77777777" w:rsidTr="000C2EBA">
        <w:trPr>
          <w:trHeight w:val="20"/>
        </w:trPr>
        <w:tc>
          <w:tcPr>
            <w:tcW w:w="1101" w:type="dxa"/>
          </w:tcPr>
          <w:p w14:paraId="5D4DEF6D"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t>ОК 09</w:t>
            </w:r>
          </w:p>
          <w:p w14:paraId="11E721D6" w14:textId="77777777" w:rsidR="000C2EBA" w:rsidRPr="0083180B" w:rsidRDefault="000C2EBA" w:rsidP="000C2EBA">
            <w:pPr>
              <w:spacing w:after="0"/>
              <w:jc w:val="center"/>
              <w:rPr>
                <w:rFonts w:ascii="Times New Roman" w:hAnsi="Times New Roman"/>
                <w:iCs/>
                <w:sz w:val="24"/>
                <w:szCs w:val="24"/>
              </w:rPr>
            </w:pPr>
          </w:p>
        </w:tc>
        <w:tc>
          <w:tcPr>
            <w:tcW w:w="3969" w:type="dxa"/>
          </w:tcPr>
          <w:p w14:paraId="6B09BE2B"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09.01</w:t>
            </w:r>
            <w:r w:rsidRPr="0083180B">
              <w:rPr>
                <w:rFonts w:ascii="Times New Roman" w:hAnsi="Times New Roman"/>
                <w:sz w:val="24"/>
                <w:szCs w:val="24"/>
              </w:rPr>
              <w:tab/>
              <w:t>Умения: понимать общий смысл устройства сети интернет;</w:t>
            </w:r>
          </w:p>
          <w:p w14:paraId="6FD176FF"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09.02</w:t>
            </w:r>
            <w:r w:rsidRPr="0083180B">
              <w:rPr>
                <w:rFonts w:ascii="Times New Roman" w:hAnsi="Times New Roman"/>
                <w:sz w:val="24"/>
                <w:szCs w:val="24"/>
              </w:rPr>
              <w:tab/>
              <w:t xml:space="preserve"> создавать простые информационные представления о проделанной работе;</w:t>
            </w:r>
          </w:p>
        </w:tc>
        <w:tc>
          <w:tcPr>
            <w:tcW w:w="3969" w:type="dxa"/>
          </w:tcPr>
          <w:p w14:paraId="51CF0CBF"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09.01</w:t>
            </w:r>
            <w:r w:rsidRPr="0083180B">
              <w:rPr>
                <w:rFonts w:ascii="Times New Roman" w:hAnsi="Times New Roman"/>
                <w:iCs/>
                <w:sz w:val="24"/>
                <w:szCs w:val="24"/>
              </w:rPr>
              <w:tab/>
              <w:t>Знания: основные виды и процедуры обработки информации;</w:t>
            </w:r>
          </w:p>
          <w:p w14:paraId="0F28DBD3"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09.02</w:t>
            </w:r>
            <w:r w:rsidRPr="0083180B">
              <w:rPr>
                <w:rFonts w:ascii="Times New Roman" w:hAnsi="Times New Roman"/>
                <w:iCs/>
                <w:sz w:val="24"/>
                <w:szCs w:val="24"/>
              </w:rPr>
              <w:tab/>
              <w:t>основы правила пользования программным обеспечением используемого оборудования.</w:t>
            </w:r>
          </w:p>
        </w:tc>
      </w:tr>
      <w:tr w:rsidR="000C2EBA" w:rsidRPr="0083180B" w14:paraId="27F3BDF7" w14:textId="77777777" w:rsidTr="000C2EBA">
        <w:trPr>
          <w:trHeight w:val="20"/>
        </w:trPr>
        <w:tc>
          <w:tcPr>
            <w:tcW w:w="1101" w:type="dxa"/>
          </w:tcPr>
          <w:p w14:paraId="02CA2FCC"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t>ОК 10</w:t>
            </w:r>
          </w:p>
        </w:tc>
        <w:tc>
          <w:tcPr>
            <w:tcW w:w="3969" w:type="dxa"/>
          </w:tcPr>
          <w:p w14:paraId="21984794"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10.01</w:t>
            </w:r>
            <w:r w:rsidRPr="0083180B">
              <w:rPr>
                <w:rFonts w:ascii="Times New Roman" w:hAnsi="Times New Roman"/>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9FEC185"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10.02</w:t>
            </w:r>
            <w:r w:rsidRPr="0083180B">
              <w:rPr>
                <w:rFonts w:ascii="Times New Roman" w:hAnsi="Times New Roman"/>
                <w:sz w:val="24"/>
                <w:szCs w:val="24"/>
              </w:rPr>
              <w:tab/>
              <w:t xml:space="preserve">участвовать в диалогах на знакомые общие и профессиональные темы; </w:t>
            </w:r>
          </w:p>
          <w:p w14:paraId="6D530A78"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10.03</w:t>
            </w:r>
            <w:r w:rsidRPr="0083180B">
              <w:rPr>
                <w:rFonts w:ascii="Times New Roman" w:hAnsi="Times New Roman"/>
                <w:sz w:val="24"/>
                <w:szCs w:val="24"/>
              </w:rPr>
              <w:tab/>
              <w:t xml:space="preserve">строить простые высказывания о себе и о своей профессиональной деятельности; </w:t>
            </w:r>
          </w:p>
          <w:p w14:paraId="25C580CD"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10.04</w:t>
            </w:r>
            <w:r w:rsidRPr="0083180B">
              <w:rPr>
                <w:rFonts w:ascii="Times New Roman" w:hAnsi="Times New Roman"/>
                <w:sz w:val="24"/>
                <w:szCs w:val="24"/>
              </w:rPr>
              <w:tab/>
              <w:t xml:space="preserve">кратко обосновывать и объяснять свои действия (текущие и планируемые); </w:t>
            </w:r>
          </w:p>
          <w:p w14:paraId="24EAFED5"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10.05</w:t>
            </w:r>
            <w:r w:rsidRPr="0083180B">
              <w:rPr>
                <w:rFonts w:ascii="Times New Roman" w:hAnsi="Times New Roman"/>
                <w:sz w:val="24"/>
                <w:szCs w:val="24"/>
              </w:rPr>
              <w:tab/>
              <w:t>писать простые связные сообщения на знакомые или интересующие профессиональные темы.</w:t>
            </w:r>
          </w:p>
        </w:tc>
        <w:tc>
          <w:tcPr>
            <w:tcW w:w="3969" w:type="dxa"/>
          </w:tcPr>
          <w:p w14:paraId="663EFA5B"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10.01</w:t>
            </w:r>
            <w:r w:rsidRPr="0083180B">
              <w:rPr>
                <w:rFonts w:ascii="Times New Roman" w:hAnsi="Times New Roman"/>
                <w:iCs/>
                <w:sz w:val="24"/>
                <w:szCs w:val="24"/>
              </w:rPr>
              <w:tab/>
              <w:t>Знания: правила построения простых и сложных предложений на профессиональные темы;</w:t>
            </w:r>
          </w:p>
          <w:p w14:paraId="1917721E"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10.02</w:t>
            </w:r>
            <w:r w:rsidRPr="0083180B">
              <w:rPr>
                <w:rFonts w:ascii="Times New Roman" w:hAnsi="Times New Roman"/>
                <w:iCs/>
                <w:sz w:val="24"/>
                <w:szCs w:val="24"/>
              </w:rPr>
              <w:tab/>
              <w:t xml:space="preserve">основные общеупотребительные глаголы (бытовая </w:t>
            </w:r>
          </w:p>
          <w:p w14:paraId="3381A272"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и профессиональная лексика);</w:t>
            </w:r>
          </w:p>
          <w:p w14:paraId="0F41B613"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10.03</w:t>
            </w:r>
            <w:r w:rsidRPr="0083180B">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66F2B564"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10.04</w:t>
            </w:r>
            <w:r w:rsidRPr="0083180B">
              <w:rPr>
                <w:rFonts w:ascii="Times New Roman" w:hAnsi="Times New Roman"/>
                <w:iCs/>
                <w:sz w:val="24"/>
                <w:szCs w:val="24"/>
              </w:rPr>
              <w:tab/>
              <w:t>особенности произношения;</w:t>
            </w:r>
          </w:p>
          <w:p w14:paraId="0825A9E7"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10.05</w:t>
            </w:r>
            <w:r w:rsidRPr="0083180B">
              <w:rPr>
                <w:rFonts w:ascii="Times New Roman" w:hAnsi="Times New Roman"/>
                <w:iCs/>
                <w:sz w:val="24"/>
                <w:szCs w:val="24"/>
              </w:rPr>
              <w:tab/>
              <w:t>правила чтения текстов профессиональной направленности.</w:t>
            </w:r>
          </w:p>
        </w:tc>
      </w:tr>
      <w:tr w:rsidR="000C2EBA" w:rsidRPr="0083180B" w14:paraId="01EC6210" w14:textId="77777777" w:rsidTr="000C2EBA">
        <w:trPr>
          <w:trHeight w:val="20"/>
        </w:trPr>
        <w:tc>
          <w:tcPr>
            <w:tcW w:w="1101" w:type="dxa"/>
          </w:tcPr>
          <w:p w14:paraId="4CCB654D" w14:textId="77777777" w:rsidR="000C2EBA" w:rsidRPr="0083180B" w:rsidRDefault="000C2EBA" w:rsidP="000C2EBA">
            <w:pPr>
              <w:spacing w:after="0"/>
              <w:jc w:val="center"/>
              <w:rPr>
                <w:rFonts w:ascii="Times New Roman" w:hAnsi="Times New Roman"/>
                <w:iCs/>
                <w:sz w:val="24"/>
                <w:szCs w:val="24"/>
              </w:rPr>
            </w:pPr>
            <w:r w:rsidRPr="0083180B">
              <w:rPr>
                <w:rFonts w:ascii="Times New Roman" w:hAnsi="Times New Roman"/>
                <w:iCs/>
                <w:sz w:val="24"/>
                <w:szCs w:val="24"/>
              </w:rPr>
              <w:lastRenderedPageBreak/>
              <w:t>ОК 11</w:t>
            </w:r>
          </w:p>
        </w:tc>
        <w:tc>
          <w:tcPr>
            <w:tcW w:w="3969" w:type="dxa"/>
          </w:tcPr>
          <w:p w14:paraId="31FA1A22"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11.01</w:t>
            </w:r>
            <w:r w:rsidRPr="0083180B">
              <w:rPr>
                <w:rFonts w:ascii="Times New Roman" w:hAnsi="Times New Roman"/>
                <w:sz w:val="24"/>
                <w:szCs w:val="24"/>
              </w:rPr>
              <w:tab/>
              <w:t>Умения: выявлять достоинства и недостатки коммерческой идеи;</w:t>
            </w:r>
          </w:p>
          <w:p w14:paraId="62C9580D" w14:textId="77777777" w:rsidR="000C2EBA" w:rsidRPr="0083180B" w:rsidRDefault="000C2EBA" w:rsidP="000C2EBA">
            <w:pPr>
              <w:suppressAutoHyphens/>
              <w:spacing w:after="0"/>
              <w:rPr>
                <w:rFonts w:ascii="Times New Roman" w:hAnsi="Times New Roman"/>
                <w:sz w:val="24"/>
                <w:szCs w:val="24"/>
              </w:rPr>
            </w:pPr>
            <w:r w:rsidRPr="0083180B">
              <w:rPr>
                <w:rFonts w:ascii="Times New Roman" w:hAnsi="Times New Roman"/>
                <w:sz w:val="24"/>
                <w:szCs w:val="24"/>
              </w:rPr>
              <w:t>Уо 11.05</w:t>
            </w:r>
            <w:r w:rsidRPr="0083180B">
              <w:rPr>
                <w:rFonts w:ascii="Times New Roman" w:hAnsi="Times New Roman"/>
                <w:sz w:val="24"/>
                <w:szCs w:val="24"/>
              </w:rPr>
              <w:tab/>
              <w:t>презентовать бизнес-идею;</w:t>
            </w:r>
          </w:p>
        </w:tc>
        <w:tc>
          <w:tcPr>
            <w:tcW w:w="3969" w:type="dxa"/>
          </w:tcPr>
          <w:p w14:paraId="6143D26C" w14:textId="77777777" w:rsidR="000C2EBA" w:rsidRPr="0083180B" w:rsidRDefault="000C2EBA" w:rsidP="000C2EBA">
            <w:pPr>
              <w:suppressAutoHyphens/>
              <w:spacing w:after="0"/>
              <w:jc w:val="both"/>
              <w:rPr>
                <w:rFonts w:ascii="Times New Roman" w:hAnsi="Times New Roman"/>
                <w:iCs/>
                <w:sz w:val="24"/>
                <w:szCs w:val="24"/>
              </w:rPr>
            </w:pPr>
            <w:r w:rsidRPr="0083180B">
              <w:rPr>
                <w:rFonts w:ascii="Times New Roman" w:hAnsi="Times New Roman"/>
                <w:iCs/>
                <w:sz w:val="24"/>
                <w:szCs w:val="24"/>
              </w:rPr>
              <w:t>Зо 11.01</w:t>
            </w:r>
            <w:r w:rsidRPr="0083180B">
              <w:rPr>
                <w:rFonts w:ascii="Times New Roman" w:hAnsi="Times New Roman"/>
                <w:iCs/>
                <w:sz w:val="24"/>
                <w:szCs w:val="24"/>
              </w:rPr>
              <w:tab/>
              <w:t>Знания: основы предпринимательской деятельности; основы финансовой грамотности;</w:t>
            </w:r>
          </w:p>
        </w:tc>
      </w:tr>
    </w:tbl>
    <w:p w14:paraId="647AB7B5" w14:textId="6A98B44F" w:rsidR="000C2EBA" w:rsidRDefault="000C2EBA" w:rsidP="000C2EBA">
      <w:pPr>
        <w:suppressAutoHyphens/>
        <w:spacing w:after="0"/>
        <w:ind w:firstLine="709"/>
        <w:jc w:val="both"/>
        <w:rPr>
          <w:rFonts w:ascii="Times New Roman" w:hAnsi="Times New Roman"/>
          <w:sz w:val="24"/>
          <w:szCs w:val="24"/>
        </w:rPr>
      </w:pPr>
    </w:p>
    <w:p w14:paraId="7F4A2A90" w14:textId="5B4FDDC8" w:rsidR="00A43DAB" w:rsidRDefault="00A43DAB" w:rsidP="000C2EBA">
      <w:pPr>
        <w:suppressAutoHyphens/>
        <w:spacing w:after="0"/>
        <w:ind w:firstLine="709"/>
        <w:jc w:val="both"/>
        <w:rPr>
          <w:rFonts w:ascii="Times New Roman" w:hAnsi="Times New Roman"/>
          <w:sz w:val="24"/>
          <w:szCs w:val="24"/>
        </w:rPr>
      </w:pPr>
    </w:p>
    <w:p w14:paraId="21FC2B15" w14:textId="620D8DE8" w:rsidR="00A43DAB" w:rsidRDefault="00A43DAB" w:rsidP="000C2EBA">
      <w:pPr>
        <w:suppressAutoHyphens/>
        <w:spacing w:after="0"/>
        <w:ind w:firstLine="709"/>
        <w:jc w:val="both"/>
        <w:rPr>
          <w:rFonts w:ascii="Times New Roman" w:hAnsi="Times New Roman"/>
          <w:sz w:val="24"/>
          <w:szCs w:val="24"/>
        </w:rPr>
      </w:pPr>
    </w:p>
    <w:p w14:paraId="3D09EFD9" w14:textId="41432742" w:rsidR="00A43DAB" w:rsidRDefault="00A43DAB" w:rsidP="000C2EBA">
      <w:pPr>
        <w:suppressAutoHyphens/>
        <w:spacing w:after="0"/>
        <w:ind w:firstLine="709"/>
        <w:jc w:val="both"/>
        <w:rPr>
          <w:rFonts w:ascii="Times New Roman" w:hAnsi="Times New Roman"/>
          <w:sz w:val="24"/>
          <w:szCs w:val="24"/>
        </w:rPr>
      </w:pPr>
    </w:p>
    <w:p w14:paraId="4845D722" w14:textId="3A5B0A1F" w:rsidR="00A43DAB" w:rsidRDefault="00A43DAB" w:rsidP="000C2EBA">
      <w:pPr>
        <w:suppressAutoHyphens/>
        <w:spacing w:after="0"/>
        <w:ind w:firstLine="709"/>
        <w:jc w:val="both"/>
        <w:rPr>
          <w:rFonts w:ascii="Times New Roman" w:hAnsi="Times New Roman"/>
          <w:sz w:val="24"/>
          <w:szCs w:val="24"/>
        </w:rPr>
      </w:pPr>
    </w:p>
    <w:p w14:paraId="51A007C6" w14:textId="03571FD5" w:rsidR="00A43DAB" w:rsidRDefault="00A43DAB" w:rsidP="000C2EBA">
      <w:pPr>
        <w:suppressAutoHyphens/>
        <w:spacing w:after="0"/>
        <w:ind w:firstLine="709"/>
        <w:jc w:val="both"/>
        <w:rPr>
          <w:rFonts w:ascii="Times New Roman" w:hAnsi="Times New Roman"/>
          <w:sz w:val="24"/>
          <w:szCs w:val="24"/>
        </w:rPr>
      </w:pPr>
    </w:p>
    <w:p w14:paraId="406CED3E" w14:textId="2DD64C93" w:rsidR="00A43DAB" w:rsidRDefault="00A43DAB" w:rsidP="000C2EBA">
      <w:pPr>
        <w:suppressAutoHyphens/>
        <w:spacing w:after="0"/>
        <w:ind w:firstLine="709"/>
        <w:jc w:val="both"/>
        <w:rPr>
          <w:rFonts w:ascii="Times New Roman" w:hAnsi="Times New Roman"/>
          <w:sz w:val="24"/>
          <w:szCs w:val="24"/>
        </w:rPr>
      </w:pPr>
    </w:p>
    <w:p w14:paraId="11447035" w14:textId="09915BB4" w:rsidR="00A43DAB" w:rsidRDefault="00A43DAB" w:rsidP="000C2EBA">
      <w:pPr>
        <w:suppressAutoHyphens/>
        <w:spacing w:after="0"/>
        <w:ind w:firstLine="709"/>
        <w:jc w:val="both"/>
        <w:rPr>
          <w:rFonts w:ascii="Times New Roman" w:hAnsi="Times New Roman"/>
          <w:sz w:val="24"/>
          <w:szCs w:val="24"/>
        </w:rPr>
      </w:pPr>
    </w:p>
    <w:p w14:paraId="2877AF94" w14:textId="12979A88" w:rsidR="00A43DAB" w:rsidRDefault="00A43DAB" w:rsidP="000C2EBA">
      <w:pPr>
        <w:suppressAutoHyphens/>
        <w:spacing w:after="0"/>
        <w:ind w:firstLine="709"/>
        <w:jc w:val="both"/>
        <w:rPr>
          <w:rFonts w:ascii="Times New Roman" w:hAnsi="Times New Roman"/>
          <w:sz w:val="24"/>
          <w:szCs w:val="24"/>
        </w:rPr>
      </w:pPr>
    </w:p>
    <w:p w14:paraId="5D101E1C" w14:textId="4E5FF5AF" w:rsidR="00A43DAB" w:rsidRDefault="00A43DAB" w:rsidP="000C2EBA">
      <w:pPr>
        <w:suppressAutoHyphens/>
        <w:spacing w:after="0"/>
        <w:ind w:firstLine="709"/>
        <w:jc w:val="both"/>
        <w:rPr>
          <w:rFonts w:ascii="Times New Roman" w:hAnsi="Times New Roman"/>
          <w:sz w:val="24"/>
          <w:szCs w:val="24"/>
        </w:rPr>
      </w:pPr>
    </w:p>
    <w:p w14:paraId="5261086D" w14:textId="6F8D0CDF" w:rsidR="00A43DAB" w:rsidRDefault="00A43DAB" w:rsidP="000C2EBA">
      <w:pPr>
        <w:suppressAutoHyphens/>
        <w:spacing w:after="0"/>
        <w:ind w:firstLine="709"/>
        <w:jc w:val="both"/>
        <w:rPr>
          <w:rFonts w:ascii="Times New Roman" w:hAnsi="Times New Roman"/>
          <w:sz w:val="24"/>
          <w:szCs w:val="24"/>
        </w:rPr>
      </w:pPr>
    </w:p>
    <w:p w14:paraId="1133A799" w14:textId="05B1514E" w:rsidR="00A43DAB" w:rsidRDefault="00A43DAB" w:rsidP="000C2EBA">
      <w:pPr>
        <w:suppressAutoHyphens/>
        <w:spacing w:after="0"/>
        <w:ind w:firstLine="709"/>
        <w:jc w:val="both"/>
        <w:rPr>
          <w:rFonts w:ascii="Times New Roman" w:hAnsi="Times New Roman"/>
          <w:sz w:val="24"/>
          <w:szCs w:val="24"/>
        </w:rPr>
      </w:pPr>
    </w:p>
    <w:p w14:paraId="7E88E411" w14:textId="64A24BFF" w:rsidR="00A43DAB" w:rsidRDefault="00A43DAB" w:rsidP="000C2EBA">
      <w:pPr>
        <w:suppressAutoHyphens/>
        <w:spacing w:after="0"/>
        <w:ind w:firstLine="709"/>
        <w:jc w:val="both"/>
        <w:rPr>
          <w:rFonts w:ascii="Times New Roman" w:hAnsi="Times New Roman"/>
          <w:sz w:val="24"/>
          <w:szCs w:val="24"/>
        </w:rPr>
      </w:pPr>
    </w:p>
    <w:p w14:paraId="414A5E29" w14:textId="5D0B33A5" w:rsidR="00A43DAB" w:rsidRDefault="00A43DAB" w:rsidP="000C2EBA">
      <w:pPr>
        <w:suppressAutoHyphens/>
        <w:spacing w:after="0"/>
        <w:ind w:firstLine="709"/>
        <w:jc w:val="both"/>
        <w:rPr>
          <w:rFonts w:ascii="Times New Roman" w:hAnsi="Times New Roman"/>
          <w:sz w:val="24"/>
          <w:szCs w:val="24"/>
        </w:rPr>
      </w:pPr>
    </w:p>
    <w:p w14:paraId="11C9183C" w14:textId="6AB380B9" w:rsidR="00A43DAB" w:rsidRDefault="00A43DAB" w:rsidP="000C2EBA">
      <w:pPr>
        <w:suppressAutoHyphens/>
        <w:spacing w:after="0"/>
        <w:ind w:firstLine="709"/>
        <w:jc w:val="both"/>
        <w:rPr>
          <w:rFonts w:ascii="Times New Roman" w:hAnsi="Times New Roman"/>
          <w:sz w:val="24"/>
          <w:szCs w:val="24"/>
        </w:rPr>
      </w:pPr>
    </w:p>
    <w:p w14:paraId="035E2BA0" w14:textId="4EBC5A9D" w:rsidR="00A43DAB" w:rsidRDefault="00A43DAB" w:rsidP="000C2EBA">
      <w:pPr>
        <w:suppressAutoHyphens/>
        <w:spacing w:after="0"/>
        <w:ind w:firstLine="709"/>
        <w:jc w:val="both"/>
        <w:rPr>
          <w:rFonts w:ascii="Times New Roman" w:hAnsi="Times New Roman"/>
          <w:sz w:val="24"/>
          <w:szCs w:val="24"/>
        </w:rPr>
      </w:pPr>
    </w:p>
    <w:p w14:paraId="2AED096F" w14:textId="628FBD57" w:rsidR="00A43DAB" w:rsidRDefault="00A43DAB" w:rsidP="000C2EBA">
      <w:pPr>
        <w:suppressAutoHyphens/>
        <w:spacing w:after="0"/>
        <w:ind w:firstLine="709"/>
        <w:jc w:val="both"/>
        <w:rPr>
          <w:rFonts w:ascii="Times New Roman" w:hAnsi="Times New Roman"/>
          <w:sz w:val="24"/>
          <w:szCs w:val="24"/>
        </w:rPr>
      </w:pPr>
    </w:p>
    <w:p w14:paraId="3F5FA087" w14:textId="529E206D" w:rsidR="00A43DAB" w:rsidRDefault="00A43DAB" w:rsidP="000C2EBA">
      <w:pPr>
        <w:suppressAutoHyphens/>
        <w:spacing w:after="0"/>
        <w:ind w:firstLine="709"/>
        <w:jc w:val="both"/>
        <w:rPr>
          <w:rFonts w:ascii="Times New Roman" w:hAnsi="Times New Roman"/>
          <w:sz w:val="24"/>
          <w:szCs w:val="24"/>
        </w:rPr>
      </w:pPr>
    </w:p>
    <w:p w14:paraId="174ED715" w14:textId="469E002B" w:rsidR="00A43DAB" w:rsidRDefault="00A43DAB" w:rsidP="000C2EBA">
      <w:pPr>
        <w:suppressAutoHyphens/>
        <w:spacing w:after="0"/>
        <w:ind w:firstLine="709"/>
        <w:jc w:val="both"/>
        <w:rPr>
          <w:rFonts w:ascii="Times New Roman" w:hAnsi="Times New Roman"/>
          <w:sz w:val="24"/>
          <w:szCs w:val="24"/>
        </w:rPr>
      </w:pPr>
    </w:p>
    <w:p w14:paraId="36794CA9" w14:textId="667EBD78" w:rsidR="00A43DAB" w:rsidRDefault="00A43DAB" w:rsidP="000C2EBA">
      <w:pPr>
        <w:suppressAutoHyphens/>
        <w:spacing w:after="0"/>
        <w:ind w:firstLine="709"/>
        <w:jc w:val="both"/>
        <w:rPr>
          <w:rFonts w:ascii="Times New Roman" w:hAnsi="Times New Roman"/>
          <w:sz w:val="24"/>
          <w:szCs w:val="24"/>
        </w:rPr>
      </w:pPr>
    </w:p>
    <w:p w14:paraId="273788C6" w14:textId="1886E827" w:rsidR="00A43DAB" w:rsidRDefault="00A43DAB" w:rsidP="000C2EBA">
      <w:pPr>
        <w:suppressAutoHyphens/>
        <w:spacing w:after="0"/>
        <w:ind w:firstLine="709"/>
        <w:jc w:val="both"/>
        <w:rPr>
          <w:rFonts w:ascii="Times New Roman" w:hAnsi="Times New Roman"/>
          <w:sz w:val="24"/>
          <w:szCs w:val="24"/>
        </w:rPr>
      </w:pPr>
    </w:p>
    <w:p w14:paraId="0A84D9F1" w14:textId="25A9A7C0" w:rsidR="00A43DAB" w:rsidRDefault="00A43DAB" w:rsidP="000C2EBA">
      <w:pPr>
        <w:suppressAutoHyphens/>
        <w:spacing w:after="0"/>
        <w:ind w:firstLine="709"/>
        <w:jc w:val="both"/>
        <w:rPr>
          <w:rFonts w:ascii="Times New Roman" w:hAnsi="Times New Roman"/>
          <w:sz w:val="24"/>
          <w:szCs w:val="24"/>
        </w:rPr>
      </w:pPr>
    </w:p>
    <w:p w14:paraId="7895493D" w14:textId="122796DC" w:rsidR="00A43DAB" w:rsidRDefault="00A43DAB" w:rsidP="000C2EBA">
      <w:pPr>
        <w:suppressAutoHyphens/>
        <w:spacing w:after="0"/>
        <w:ind w:firstLine="709"/>
        <w:jc w:val="both"/>
        <w:rPr>
          <w:rFonts w:ascii="Times New Roman" w:hAnsi="Times New Roman"/>
          <w:sz w:val="24"/>
          <w:szCs w:val="24"/>
        </w:rPr>
      </w:pPr>
    </w:p>
    <w:p w14:paraId="13D32667" w14:textId="267504E7" w:rsidR="00A43DAB" w:rsidRDefault="00A43DAB" w:rsidP="000C2EBA">
      <w:pPr>
        <w:suppressAutoHyphens/>
        <w:spacing w:after="0"/>
        <w:ind w:firstLine="709"/>
        <w:jc w:val="both"/>
        <w:rPr>
          <w:rFonts w:ascii="Times New Roman" w:hAnsi="Times New Roman"/>
          <w:sz w:val="24"/>
          <w:szCs w:val="24"/>
        </w:rPr>
      </w:pPr>
    </w:p>
    <w:p w14:paraId="7249D055" w14:textId="14CA327C" w:rsidR="00A43DAB" w:rsidRDefault="00A43DAB" w:rsidP="000C2EBA">
      <w:pPr>
        <w:suppressAutoHyphens/>
        <w:spacing w:after="0"/>
        <w:ind w:firstLine="709"/>
        <w:jc w:val="both"/>
        <w:rPr>
          <w:rFonts w:ascii="Times New Roman" w:hAnsi="Times New Roman"/>
          <w:sz w:val="24"/>
          <w:szCs w:val="24"/>
        </w:rPr>
      </w:pPr>
    </w:p>
    <w:p w14:paraId="2BFF7E37" w14:textId="0399BC2E" w:rsidR="00A43DAB" w:rsidRDefault="00A43DAB" w:rsidP="000C2EBA">
      <w:pPr>
        <w:suppressAutoHyphens/>
        <w:spacing w:after="0"/>
        <w:ind w:firstLine="709"/>
        <w:jc w:val="both"/>
        <w:rPr>
          <w:rFonts w:ascii="Times New Roman" w:hAnsi="Times New Roman"/>
          <w:sz w:val="24"/>
          <w:szCs w:val="24"/>
        </w:rPr>
      </w:pPr>
    </w:p>
    <w:p w14:paraId="3BD4ED07" w14:textId="729607D9" w:rsidR="00A43DAB" w:rsidRDefault="00A43DAB" w:rsidP="000C2EBA">
      <w:pPr>
        <w:suppressAutoHyphens/>
        <w:spacing w:after="0"/>
        <w:ind w:firstLine="709"/>
        <w:jc w:val="both"/>
        <w:rPr>
          <w:rFonts w:ascii="Times New Roman" w:hAnsi="Times New Roman"/>
          <w:sz w:val="24"/>
          <w:szCs w:val="24"/>
        </w:rPr>
      </w:pPr>
    </w:p>
    <w:p w14:paraId="00B7F5AA" w14:textId="2C58288A" w:rsidR="00A43DAB" w:rsidRDefault="00A43DAB" w:rsidP="000C2EBA">
      <w:pPr>
        <w:suppressAutoHyphens/>
        <w:spacing w:after="0"/>
        <w:ind w:firstLine="709"/>
        <w:jc w:val="both"/>
        <w:rPr>
          <w:rFonts w:ascii="Times New Roman" w:hAnsi="Times New Roman"/>
          <w:sz w:val="24"/>
          <w:szCs w:val="24"/>
        </w:rPr>
      </w:pPr>
    </w:p>
    <w:p w14:paraId="4D180F4C" w14:textId="2F0FC1CC" w:rsidR="00A43DAB" w:rsidRDefault="00A43DAB" w:rsidP="000C2EBA">
      <w:pPr>
        <w:suppressAutoHyphens/>
        <w:spacing w:after="0"/>
        <w:ind w:firstLine="709"/>
        <w:jc w:val="both"/>
        <w:rPr>
          <w:rFonts w:ascii="Times New Roman" w:hAnsi="Times New Roman"/>
          <w:sz w:val="24"/>
          <w:szCs w:val="24"/>
        </w:rPr>
      </w:pPr>
    </w:p>
    <w:p w14:paraId="0A8A6F8D" w14:textId="7BE62FCA" w:rsidR="00A43DAB" w:rsidRDefault="00A43DAB" w:rsidP="000C2EBA">
      <w:pPr>
        <w:suppressAutoHyphens/>
        <w:spacing w:after="0"/>
        <w:ind w:firstLine="709"/>
        <w:jc w:val="both"/>
        <w:rPr>
          <w:rFonts w:ascii="Times New Roman" w:hAnsi="Times New Roman"/>
          <w:sz w:val="24"/>
          <w:szCs w:val="24"/>
        </w:rPr>
      </w:pPr>
    </w:p>
    <w:p w14:paraId="48C441BB" w14:textId="2C1A8BC3" w:rsidR="00A43DAB" w:rsidRDefault="00A43DAB" w:rsidP="000C2EBA">
      <w:pPr>
        <w:suppressAutoHyphens/>
        <w:spacing w:after="0"/>
        <w:ind w:firstLine="709"/>
        <w:jc w:val="both"/>
        <w:rPr>
          <w:rFonts w:ascii="Times New Roman" w:hAnsi="Times New Roman"/>
          <w:sz w:val="24"/>
          <w:szCs w:val="24"/>
        </w:rPr>
      </w:pPr>
    </w:p>
    <w:p w14:paraId="11706FBD" w14:textId="217B6C78" w:rsidR="00A43DAB" w:rsidRDefault="00A43DAB" w:rsidP="000C2EBA">
      <w:pPr>
        <w:suppressAutoHyphens/>
        <w:spacing w:after="0"/>
        <w:ind w:firstLine="709"/>
        <w:jc w:val="both"/>
        <w:rPr>
          <w:rFonts w:ascii="Times New Roman" w:hAnsi="Times New Roman"/>
          <w:sz w:val="24"/>
          <w:szCs w:val="24"/>
        </w:rPr>
      </w:pPr>
    </w:p>
    <w:p w14:paraId="16FD0406" w14:textId="03901826" w:rsidR="00A43DAB" w:rsidRDefault="00A43DAB" w:rsidP="000C2EBA">
      <w:pPr>
        <w:suppressAutoHyphens/>
        <w:spacing w:after="0"/>
        <w:ind w:firstLine="709"/>
        <w:jc w:val="both"/>
        <w:rPr>
          <w:rFonts w:ascii="Times New Roman" w:hAnsi="Times New Roman"/>
          <w:sz w:val="24"/>
          <w:szCs w:val="24"/>
        </w:rPr>
      </w:pPr>
    </w:p>
    <w:p w14:paraId="49FB2599" w14:textId="42DE3679" w:rsidR="00A43DAB" w:rsidRDefault="00A43DAB" w:rsidP="000C2EBA">
      <w:pPr>
        <w:suppressAutoHyphens/>
        <w:spacing w:after="0"/>
        <w:ind w:firstLine="709"/>
        <w:jc w:val="both"/>
        <w:rPr>
          <w:rFonts w:ascii="Times New Roman" w:hAnsi="Times New Roman"/>
          <w:sz w:val="24"/>
          <w:szCs w:val="24"/>
        </w:rPr>
      </w:pPr>
    </w:p>
    <w:p w14:paraId="61DC9C44" w14:textId="6763D483" w:rsidR="00A43DAB" w:rsidRDefault="00A43DAB" w:rsidP="000C2EBA">
      <w:pPr>
        <w:suppressAutoHyphens/>
        <w:spacing w:after="0"/>
        <w:ind w:firstLine="709"/>
        <w:jc w:val="both"/>
        <w:rPr>
          <w:rFonts w:ascii="Times New Roman" w:hAnsi="Times New Roman"/>
          <w:sz w:val="24"/>
          <w:szCs w:val="24"/>
        </w:rPr>
      </w:pPr>
    </w:p>
    <w:p w14:paraId="7BDC906F" w14:textId="579DF346" w:rsidR="00A43DAB" w:rsidRDefault="00A43DAB" w:rsidP="000C2EBA">
      <w:pPr>
        <w:suppressAutoHyphens/>
        <w:spacing w:after="0"/>
        <w:ind w:firstLine="709"/>
        <w:jc w:val="both"/>
        <w:rPr>
          <w:rFonts w:ascii="Times New Roman" w:hAnsi="Times New Roman"/>
          <w:sz w:val="24"/>
          <w:szCs w:val="24"/>
        </w:rPr>
      </w:pPr>
    </w:p>
    <w:p w14:paraId="618AB57F" w14:textId="2161A6A6" w:rsidR="00A43DAB" w:rsidRDefault="00A43DAB" w:rsidP="000C2EBA">
      <w:pPr>
        <w:suppressAutoHyphens/>
        <w:spacing w:after="0"/>
        <w:ind w:firstLine="709"/>
        <w:jc w:val="both"/>
        <w:rPr>
          <w:rFonts w:ascii="Times New Roman" w:hAnsi="Times New Roman"/>
          <w:sz w:val="24"/>
          <w:szCs w:val="24"/>
        </w:rPr>
      </w:pPr>
    </w:p>
    <w:p w14:paraId="3A42FC28" w14:textId="36D059CE" w:rsidR="00A43DAB" w:rsidRDefault="00A43DAB" w:rsidP="000C2EBA">
      <w:pPr>
        <w:suppressAutoHyphens/>
        <w:spacing w:after="0"/>
        <w:ind w:firstLine="709"/>
        <w:jc w:val="both"/>
        <w:rPr>
          <w:rFonts w:ascii="Times New Roman" w:hAnsi="Times New Roman"/>
          <w:sz w:val="24"/>
          <w:szCs w:val="24"/>
        </w:rPr>
      </w:pPr>
    </w:p>
    <w:p w14:paraId="7212146A" w14:textId="3AA62BE1" w:rsidR="00A43DAB" w:rsidRDefault="00A43DAB" w:rsidP="000C2EBA">
      <w:pPr>
        <w:suppressAutoHyphens/>
        <w:spacing w:after="0"/>
        <w:ind w:firstLine="709"/>
        <w:jc w:val="both"/>
        <w:rPr>
          <w:rFonts w:ascii="Times New Roman" w:hAnsi="Times New Roman"/>
          <w:sz w:val="24"/>
          <w:szCs w:val="24"/>
        </w:rPr>
      </w:pPr>
    </w:p>
    <w:p w14:paraId="13EE3CDE" w14:textId="35A1DA3B" w:rsidR="00A43DAB" w:rsidRDefault="00A43DAB" w:rsidP="000C2EBA">
      <w:pPr>
        <w:suppressAutoHyphens/>
        <w:spacing w:after="0"/>
        <w:ind w:firstLine="709"/>
        <w:jc w:val="both"/>
        <w:rPr>
          <w:rFonts w:ascii="Times New Roman" w:hAnsi="Times New Roman"/>
          <w:sz w:val="24"/>
          <w:szCs w:val="24"/>
        </w:rPr>
      </w:pPr>
    </w:p>
    <w:p w14:paraId="1D3DCB26" w14:textId="66A72FBE" w:rsidR="00A43DAB" w:rsidRDefault="00A43DAB" w:rsidP="000C2EBA">
      <w:pPr>
        <w:suppressAutoHyphens/>
        <w:spacing w:after="0"/>
        <w:ind w:firstLine="709"/>
        <w:jc w:val="both"/>
        <w:rPr>
          <w:rFonts w:ascii="Times New Roman" w:hAnsi="Times New Roman"/>
          <w:sz w:val="24"/>
          <w:szCs w:val="24"/>
        </w:rPr>
      </w:pPr>
    </w:p>
    <w:p w14:paraId="36DF7C0B" w14:textId="36A67AAD" w:rsidR="00A43DAB" w:rsidRDefault="00A43DAB" w:rsidP="000C2EBA">
      <w:pPr>
        <w:suppressAutoHyphens/>
        <w:spacing w:after="0"/>
        <w:ind w:firstLine="709"/>
        <w:jc w:val="both"/>
        <w:rPr>
          <w:rFonts w:ascii="Times New Roman" w:hAnsi="Times New Roman"/>
          <w:sz w:val="24"/>
          <w:szCs w:val="24"/>
        </w:rPr>
      </w:pPr>
    </w:p>
    <w:p w14:paraId="2BBD2008" w14:textId="77777777" w:rsidR="00A43DAB" w:rsidRPr="007F7CEF" w:rsidRDefault="00A43DAB" w:rsidP="000C2EBA">
      <w:pPr>
        <w:suppressAutoHyphens/>
        <w:spacing w:after="0"/>
        <w:ind w:firstLine="709"/>
        <w:jc w:val="both"/>
        <w:rPr>
          <w:rFonts w:ascii="Times New Roman" w:hAnsi="Times New Roman"/>
          <w:sz w:val="24"/>
          <w:szCs w:val="24"/>
        </w:rPr>
      </w:pPr>
    </w:p>
    <w:p w14:paraId="52E687ED" w14:textId="77777777" w:rsidR="000C2EBA" w:rsidRPr="007F7CEF" w:rsidRDefault="000C2EBA" w:rsidP="000C2EBA">
      <w:pPr>
        <w:suppressAutoHyphens/>
        <w:spacing w:after="240"/>
        <w:jc w:val="center"/>
        <w:rPr>
          <w:rFonts w:ascii="Times New Roman" w:hAnsi="Times New Roman"/>
          <w:b/>
          <w:sz w:val="24"/>
          <w:szCs w:val="24"/>
        </w:rPr>
      </w:pPr>
      <w:r w:rsidRPr="007F7CEF">
        <w:rPr>
          <w:rFonts w:ascii="Times New Roman" w:hAnsi="Times New Roman"/>
          <w:b/>
          <w:sz w:val="24"/>
          <w:szCs w:val="24"/>
        </w:rPr>
        <w:lastRenderedPageBreak/>
        <w:t>2. СТРУКТУРА И СОДЕРЖАНИЕ УЧЕБНОЙ ДИСЦИПЛИНЫ</w:t>
      </w:r>
    </w:p>
    <w:p w14:paraId="70F97286" w14:textId="77777777" w:rsidR="000C2EBA" w:rsidRPr="007F7CEF" w:rsidRDefault="000C2EBA" w:rsidP="000C2EBA">
      <w:pPr>
        <w:suppressAutoHyphens/>
        <w:spacing w:after="240"/>
        <w:ind w:firstLine="709"/>
        <w:rPr>
          <w:rFonts w:ascii="Times New Roman" w:hAnsi="Times New Roman"/>
          <w:b/>
          <w:sz w:val="24"/>
          <w:szCs w:val="24"/>
        </w:rPr>
      </w:pPr>
      <w:r w:rsidRPr="007F7CE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C2EBA" w:rsidRPr="007F7CEF" w14:paraId="4905A1FC" w14:textId="77777777" w:rsidTr="000C2EBA">
        <w:trPr>
          <w:trHeight w:val="490"/>
        </w:trPr>
        <w:tc>
          <w:tcPr>
            <w:tcW w:w="3685" w:type="pct"/>
            <w:vAlign w:val="center"/>
          </w:tcPr>
          <w:p w14:paraId="2CAB804F" w14:textId="77777777" w:rsidR="000C2EBA" w:rsidRPr="007F7CEF" w:rsidRDefault="000C2EBA" w:rsidP="000C2EBA">
            <w:pPr>
              <w:suppressAutoHyphens/>
              <w:rPr>
                <w:rFonts w:ascii="Times New Roman" w:hAnsi="Times New Roman"/>
                <w:b/>
                <w:sz w:val="24"/>
                <w:szCs w:val="24"/>
              </w:rPr>
            </w:pPr>
            <w:r w:rsidRPr="007F7CEF">
              <w:rPr>
                <w:rFonts w:ascii="Times New Roman" w:hAnsi="Times New Roman"/>
                <w:b/>
                <w:sz w:val="24"/>
                <w:szCs w:val="24"/>
              </w:rPr>
              <w:t>Вид учебной работы</w:t>
            </w:r>
          </w:p>
        </w:tc>
        <w:tc>
          <w:tcPr>
            <w:tcW w:w="1315" w:type="pct"/>
            <w:vAlign w:val="center"/>
          </w:tcPr>
          <w:p w14:paraId="4A661377" w14:textId="77777777" w:rsidR="000C2EBA" w:rsidRPr="007F7CEF" w:rsidRDefault="000C2EBA" w:rsidP="000C2EBA">
            <w:pPr>
              <w:suppressAutoHyphens/>
              <w:rPr>
                <w:rFonts w:ascii="Times New Roman" w:hAnsi="Times New Roman"/>
                <w:b/>
                <w:iCs/>
                <w:sz w:val="24"/>
                <w:szCs w:val="24"/>
              </w:rPr>
            </w:pPr>
            <w:r w:rsidRPr="007F7CEF">
              <w:rPr>
                <w:rFonts w:ascii="Times New Roman" w:hAnsi="Times New Roman"/>
                <w:b/>
                <w:iCs/>
                <w:sz w:val="24"/>
                <w:szCs w:val="24"/>
              </w:rPr>
              <w:t>Объем в часах</w:t>
            </w:r>
          </w:p>
        </w:tc>
      </w:tr>
      <w:tr w:rsidR="000C2EBA" w:rsidRPr="007F7CEF" w14:paraId="35C30A31" w14:textId="77777777" w:rsidTr="000C2EBA">
        <w:trPr>
          <w:trHeight w:val="490"/>
        </w:trPr>
        <w:tc>
          <w:tcPr>
            <w:tcW w:w="3685" w:type="pct"/>
            <w:vAlign w:val="center"/>
          </w:tcPr>
          <w:p w14:paraId="78240DA5" w14:textId="77777777" w:rsidR="000C2EBA" w:rsidRPr="007F7CEF" w:rsidRDefault="000C2EBA" w:rsidP="000C2EBA">
            <w:pPr>
              <w:suppressAutoHyphens/>
              <w:spacing w:after="0"/>
              <w:rPr>
                <w:rFonts w:ascii="Times New Roman" w:hAnsi="Times New Roman"/>
                <w:b/>
                <w:sz w:val="24"/>
                <w:szCs w:val="24"/>
              </w:rPr>
            </w:pPr>
            <w:r w:rsidRPr="007F7CEF">
              <w:rPr>
                <w:rFonts w:ascii="Times New Roman" w:hAnsi="Times New Roman"/>
                <w:b/>
                <w:sz w:val="24"/>
                <w:szCs w:val="24"/>
              </w:rPr>
              <w:t>Объем образовательной программы учебной дисциплины</w:t>
            </w:r>
          </w:p>
        </w:tc>
        <w:tc>
          <w:tcPr>
            <w:tcW w:w="1315" w:type="pct"/>
            <w:vAlign w:val="center"/>
          </w:tcPr>
          <w:p w14:paraId="1A2C6FA0" w14:textId="77777777" w:rsidR="000C2EBA" w:rsidRPr="007F7CEF" w:rsidRDefault="000C2EBA" w:rsidP="000C2EBA">
            <w:pPr>
              <w:suppressAutoHyphens/>
              <w:spacing w:after="0"/>
              <w:rPr>
                <w:rFonts w:ascii="Times New Roman" w:hAnsi="Times New Roman"/>
                <w:iCs/>
                <w:sz w:val="24"/>
                <w:szCs w:val="24"/>
              </w:rPr>
            </w:pPr>
            <w:r w:rsidRPr="007F7CEF">
              <w:rPr>
                <w:rFonts w:ascii="Times New Roman" w:hAnsi="Times New Roman"/>
                <w:iCs/>
                <w:sz w:val="24"/>
                <w:szCs w:val="24"/>
              </w:rPr>
              <w:t>186</w:t>
            </w:r>
          </w:p>
        </w:tc>
      </w:tr>
      <w:tr w:rsidR="000C2EBA" w:rsidRPr="007F7CEF" w14:paraId="188AA891" w14:textId="77777777" w:rsidTr="000C2EBA">
        <w:trPr>
          <w:trHeight w:val="490"/>
        </w:trPr>
        <w:tc>
          <w:tcPr>
            <w:tcW w:w="3685" w:type="pct"/>
            <w:shd w:val="clear" w:color="auto" w:fill="auto"/>
            <w:vAlign w:val="center"/>
          </w:tcPr>
          <w:p w14:paraId="166AD511" w14:textId="77777777" w:rsidR="000C2EBA" w:rsidRPr="007F7CEF" w:rsidRDefault="000C2EBA" w:rsidP="000C2EBA">
            <w:pPr>
              <w:suppressAutoHyphens/>
              <w:spacing w:after="0"/>
              <w:rPr>
                <w:rFonts w:ascii="Times New Roman" w:hAnsi="Times New Roman"/>
                <w:b/>
                <w:sz w:val="24"/>
                <w:szCs w:val="24"/>
              </w:rPr>
            </w:pPr>
            <w:r w:rsidRPr="007F7CEF">
              <w:rPr>
                <w:rFonts w:ascii="Times New Roman" w:hAnsi="Times New Roman"/>
                <w:b/>
                <w:sz w:val="24"/>
                <w:szCs w:val="24"/>
              </w:rPr>
              <w:t>в т.ч. в форме практической подготовки</w:t>
            </w:r>
          </w:p>
        </w:tc>
        <w:tc>
          <w:tcPr>
            <w:tcW w:w="1315" w:type="pct"/>
            <w:shd w:val="clear" w:color="auto" w:fill="auto"/>
            <w:vAlign w:val="center"/>
          </w:tcPr>
          <w:p w14:paraId="1B7CA9CC" w14:textId="77777777" w:rsidR="000C2EBA" w:rsidRPr="007F7CEF" w:rsidRDefault="000C2EBA" w:rsidP="000C2EBA">
            <w:pPr>
              <w:suppressAutoHyphens/>
              <w:spacing w:after="0"/>
              <w:rPr>
                <w:rFonts w:ascii="Times New Roman" w:hAnsi="Times New Roman"/>
                <w:iCs/>
                <w:sz w:val="24"/>
                <w:szCs w:val="24"/>
              </w:rPr>
            </w:pPr>
            <w:r w:rsidRPr="007F7CEF">
              <w:rPr>
                <w:rFonts w:ascii="Times New Roman" w:hAnsi="Times New Roman"/>
                <w:iCs/>
                <w:sz w:val="24"/>
                <w:szCs w:val="24"/>
              </w:rPr>
              <w:t>-</w:t>
            </w:r>
          </w:p>
        </w:tc>
      </w:tr>
      <w:tr w:rsidR="000C2EBA" w:rsidRPr="007F7CEF" w14:paraId="0D220F9A" w14:textId="77777777" w:rsidTr="000C2EBA">
        <w:trPr>
          <w:trHeight w:val="336"/>
        </w:trPr>
        <w:tc>
          <w:tcPr>
            <w:tcW w:w="5000" w:type="pct"/>
            <w:gridSpan w:val="2"/>
            <w:vAlign w:val="center"/>
          </w:tcPr>
          <w:p w14:paraId="1A7171A9" w14:textId="77777777" w:rsidR="000C2EBA" w:rsidRPr="007F7CEF" w:rsidRDefault="000C2EBA" w:rsidP="000C2EBA">
            <w:pPr>
              <w:suppressAutoHyphens/>
              <w:spacing w:after="0"/>
              <w:rPr>
                <w:rFonts w:ascii="Times New Roman" w:hAnsi="Times New Roman"/>
                <w:iCs/>
                <w:sz w:val="24"/>
                <w:szCs w:val="24"/>
              </w:rPr>
            </w:pPr>
            <w:r w:rsidRPr="007F7CEF">
              <w:rPr>
                <w:rFonts w:ascii="Times New Roman" w:hAnsi="Times New Roman"/>
                <w:sz w:val="24"/>
                <w:szCs w:val="24"/>
              </w:rPr>
              <w:t>в т. ч.:</w:t>
            </w:r>
          </w:p>
        </w:tc>
      </w:tr>
      <w:tr w:rsidR="000C2EBA" w:rsidRPr="007F7CEF" w14:paraId="502CFB66" w14:textId="77777777" w:rsidTr="000C2EBA">
        <w:trPr>
          <w:trHeight w:val="490"/>
        </w:trPr>
        <w:tc>
          <w:tcPr>
            <w:tcW w:w="3685" w:type="pct"/>
            <w:vAlign w:val="center"/>
          </w:tcPr>
          <w:p w14:paraId="6EBD4B0D" w14:textId="77777777" w:rsidR="000C2EBA" w:rsidRPr="007F7CEF" w:rsidRDefault="000C2EBA" w:rsidP="000C2EBA">
            <w:pPr>
              <w:suppressAutoHyphens/>
              <w:spacing w:after="0"/>
              <w:rPr>
                <w:rFonts w:ascii="Times New Roman" w:hAnsi="Times New Roman"/>
                <w:sz w:val="24"/>
                <w:szCs w:val="24"/>
              </w:rPr>
            </w:pPr>
            <w:r w:rsidRPr="007F7CEF">
              <w:rPr>
                <w:rFonts w:ascii="Times New Roman" w:hAnsi="Times New Roman"/>
                <w:sz w:val="24"/>
                <w:szCs w:val="24"/>
              </w:rPr>
              <w:t>теоретическое обучение</w:t>
            </w:r>
          </w:p>
        </w:tc>
        <w:tc>
          <w:tcPr>
            <w:tcW w:w="1315" w:type="pct"/>
            <w:vAlign w:val="center"/>
          </w:tcPr>
          <w:p w14:paraId="6EF53631" w14:textId="77777777" w:rsidR="000C2EBA" w:rsidRPr="007F7CEF" w:rsidRDefault="000C2EBA" w:rsidP="000C2EBA">
            <w:pPr>
              <w:suppressAutoHyphens/>
              <w:spacing w:after="0"/>
              <w:rPr>
                <w:rFonts w:ascii="Times New Roman" w:hAnsi="Times New Roman"/>
                <w:iCs/>
                <w:sz w:val="24"/>
                <w:szCs w:val="24"/>
              </w:rPr>
            </w:pPr>
            <w:r w:rsidRPr="007F7CEF">
              <w:rPr>
                <w:rFonts w:ascii="Times New Roman" w:hAnsi="Times New Roman"/>
                <w:iCs/>
                <w:sz w:val="24"/>
                <w:szCs w:val="24"/>
              </w:rPr>
              <w:t>6</w:t>
            </w:r>
          </w:p>
        </w:tc>
      </w:tr>
      <w:tr w:rsidR="000C2EBA" w:rsidRPr="007F7CEF" w14:paraId="31CECA1C" w14:textId="77777777" w:rsidTr="000C2EBA">
        <w:trPr>
          <w:trHeight w:val="490"/>
        </w:trPr>
        <w:tc>
          <w:tcPr>
            <w:tcW w:w="3685" w:type="pct"/>
            <w:vAlign w:val="center"/>
          </w:tcPr>
          <w:p w14:paraId="68B54CCC" w14:textId="77777777" w:rsidR="000C2EBA" w:rsidRPr="007F7CEF" w:rsidRDefault="000C2EBA" w:rsidP="000C2EBA">
            <w:pPr>
              <w:suppressAutoHyphens/>
              <w:spacing w:after="0"/>
              <w:rPr>
                <w:rFonts w:ascii="Times New Roman" w:hAnsi="Times New Roman"/>
                <w:sz w:val="24"/>
                <w:szCs w:val="24"/>
              </w:rPr>
            </w:pPr>
            <w:r w:rsidRPr="007F7CEF">
              <w:rPr>
                <w:rFonts w:ascii="Times New Roman" w:hAnsi="Times New Roman"/>
                <w:sz w:val="24"/>
                <w:szCs w:val="24"/>
              </w:rPr>
              <w:t>лабораторные работы (если предусмотрено)</w:t>
            </w:r>
          </w:p>
        </w:tc>
        <w:tc>
          <w:tcPr>
            <w:tcW w:w="1315" w:type="pct"/>
            <w:vAlign w:val="center"/>
          </w:tcPr>
          <w:p w14:paraId="0E5018A9" w14:textId="77777777" w:rsidR="000C2EBA" w:rsidRPr="007F7CEF" w:rsidRDefault="000C2EBA" w:rsidP="000C2EBA">
            <w:pPr>
              <w:suppressAutoHyphens/>
              <w:spacing w:after="0"/>
              <w:rPr>
                <w:rFonts w:ascii="Times New Roman" w:hAnsi="Times New Roman"/>
                <w:iCs/>
                <w:sz w:val="24"/>
                <w:szCs w:val="24"/>
              </w:rPr>
            </w:pPr>
            <w:r w:rsidRPr="007F7CEF">
              <w:rPr>
                <w:rFonts w:ascii="Times New Roman" w:hAnsi="Times New Roman"/>
                <w:iCs/>
                <w:sz w:val="24"/>
                <w:szCs w:val="24"/>
              </w:rPr>
              <w:t>-</w:t>
            </w:r>
          </w:p>
        </w:tc>
      </w:tr>
      <w:tr w:rsidR="000C2EBA" w:rsidRPr="007F7CEF" w14:paraId="08D92C60" w14:textId="77777777" w:rsidTr="000C2EBA">
        <w:trPr>
          <w:trHeight w:val="490"/>
        </w:trPr>
        <w:tc>
          <w:tcPr>
            <w:tcW w:w="3685" w:type="pct"/>
            <w:vAlign w:val="center"/>
          </w:tcPr>
          <w:p w14:paraId="652C6F48" w14:textId="77777777" w:rsidR="000C2EBA" w:rsidRPr="007F7CEF" w:rsidRDefault="000C2EBA" w:rsidP="000C2EBA">
            <w:pPr>
              <w:suppressAutoHyphens/>
              <w:spacing w:after="0"/>
              <w:rPr>
                <w:rFonts w:ascii="Times New Roman" w:hAnsi="Times New Roman"/>
                <w:sz w:val="24"/>
                <w:szCs w:val="24"/>
              </w:rPr>
            </w:pPr>
            <w:r w:rsidRPr="007F7CEF">
              <w:rPr>
                <w:rFonts w:ascii="Times New Roman" w:hAnsi="Times New Roman"/>
                <w:sz w:val="24"/>
                <w:szCs w:val="24"/>
              </w:rPr>
              <w:t>практические занятия (если предусмотрено)</w:t>
            </w:r>
          </w:p>
        </w:tc>
        <w:tc>
          <w:tcPr>
            <w:tcW w:w="1315" w:type="pct"/>
            <w:vAlign w:val="center"/>
          </w:tcPr>
          <w:p w14:paraId="74B6188F" w14:textId="77777777" w:rsidR="000C2EBA" w:rsidRPr="007F7CEF" w:rsidRDefault="000C2EBA" w:rsidP="000C2EBA">
            <w:pPr>
              <w:suppressAutoHyphens/>
              <w:spacing w:after="0"/>
              <w:rPr>
                <w:rFonts w:ascii="Times New Roman" w:hAnsi="Times New Roman"/>
                <w:iCs/>
                <w:sz w:val="24"/>
                <w:szCs w:val="24"/>
              </w:rPr>
            </w:pPr>
            <w:r w:rsidRPr="007F7CEF">
              <w:rPr>
                <w:rFonts w:ascii="Times New Roman" w:hAnsi="Times New Roman"/>
                <w:iCs/>
                <w:sz w:val="24"/>
                <w:szCs w:val="24"/>
              </w:rPr>
              <w:t>156</w:t>
            </w:r>
          </w:p>
        </w:tc>
      </w:tr>
      <w:tr w:rsidR="000C2EBA" w:rsidRPr="007F7CEF" w14:paraId="5CA946F9" w14:textId="77777777" w:rsidTr="000C2EBA">
        <w:trPr>
          <w:trHeight w:val="490"/>
        </w:trPr>
        <w:tc>
          <w:tcPr>
            <w:tcW w:w="3685" w:type="pct"/>
            <w:vAlign w:val="center"/>
          </w:tcPr>
          <w:p w14:paraId="0E880D42" w14:textId="77777777" w:rsidR="000C2EBA" w:rsidRPr="007F7CEF" w:rsidRDefault="000C2EBA" w:rsidP="000C2EBA">
            <w:pPr>
              <w:suppressAutoHyphens/>
              <w:spacing w:after="0"/>
              <w:rPr>
                <w:rFonts w:ascii="Times New Roman" w:hAnsi="Times New Roman"/>
                <w:sz w:val="24"/>
                <w:szCs w:val="24"/>
              </w:rPr>
            </w:pPr>
            <w:r w:rsidRPr="007F7CEF">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1471612A" w14:textId="77777777" w:rsidR="000C2EBA" w:rsidRPr="007F7CEF" w:rsidRDefault="000C2EBA" w:rsidP="000C2EBA">
            <w:pPr>
              <w:suppressAutoHyphens/>
              <w:spacing w:after="0"/>
              <w:rPr>
                <w:rFonts w:ascii="Times New Roman" w:hAnsi="Times New Roman"/>
                <w:iCs/>
                <w:sz w:val="24"/>
                <w:szCs w:val="24"/>
              </w:rPr>
            </w:pPr>
            <w:r w:rsidRPr="007F7CEF">
              <w:rPr>
                <w:rFonts w:ascii="Times New Roman" w:hAnsi="Times New Roman"/>
                <w:iCs/>
                <w:sz w:val="24"/>
                <w:szCs w:val="24"/>
              </w:rPr>
              <w:t>-</w:t>
            </w:r>
          </w:p>
        </w:tc>
      </w:tr>
      <w:tr w:rsidR="000C2EBA" w:rsidRPr="007F7CEF" w14:paraId="56D144B0" w14:textId="77777777" w:rsidTr="000C2EBA">
        <w:trPr>
          <w:trHeight w:val="267"/>
        </w:trPr>
        <w:tc>
          <w:tcPr>
            <w:tcW w:w="3685" w:type="pct"/>
            <w:vAlign w:val="center"/>
          </w:tcPr>
          <w:p w14:paraId="65149991" w14:textId="77777777" w:rsidR="000C2EBA" w:rsidRPr="007F7CEF" w:rsidRDefault="000C2EBA" w:rsidP="000C2EBA">
            <w:pPr>
              <w:suppressAutoHyphens/>
              <w:spacing w:after="0"/>
              <w:rPr>
                <w:rFonts w:ascii="Times New Roman" w:hAnsi="Times New Roman"/>
                <w:sz w:val="24"/>
                <w:szCs w:val="24"/>
              </w:rPr>
            </w:pPr>
            <w:r w:rsidRPr="007F7CEF">
              <w:rPr>
                <w:rFonts w:ascii="Times New Roman" w:hAnsi="Times New Roman"/>
                <w:sz w:val="24"/>
                <w:szCs w:val="24"/>
              </w:rPr>
              <w:t xml:space="preserve">Самостоятельная работа </w:t>
            </w:r>
          </w:p>
        </w:tc>
        <w:tc>
          <w:tcPr>
            <w:tcW w:w="1315" w:type="pct"/>
            <w:vAlign w:val="center"/>
          </w:tcPr>
          <w:p w14:paraId="62544B15" w14:textId="77777777" w:rsidR="000C2EBA" w:rsidRPr="007F7CEF" w:rsidRDefault="000C2EBA" w:rsidP="000C2EBA">
            <w:pPr>
              <w:suppressAutoHyphens/>
              <w:spacing w:after="0"/>
              <w:rPr>
                <w:rFonts w:ascii="Times New Roman" w:hAnsi="Times New Roman"/>
                <w:iCs/>
                <w:sz w:val="24"/>
                <w:szCs w:val="24"/>
              </w:rPr>
            </w:pPr>
            <w:r w:rsidRPr="007F7CEF">
              <w:rPr>
                <w:rFonts w:ascii="Times New Roman" w:hAnsi="Times New Roman"/>
                <w:iCs/>
                <w:sz w:val="24"/>
                <w:szCs w:val="24"/>
              </w:rPr>
              <w:t>20</w:t>
            </w:r>
          </w:p>
        </w:tc>
      </w:tr>
      <w:tr w:rsidR="000C2EBA" w:rsidRPr="007F7CEF" w14:paraId="2FB734C6" w14:textId="77777777" w:rsidTr="000C2EBA">
        <w:trPr>
          <w:trHeight w:val="331"/>
        </w:trPr>
        <w:tc>
          <w:tcPr>
            <w:tcW w:w="3685" w:type="pct"/>
            <w:vAlign w:val="center"/>
          </w:tcPr>
          <w:p w14:paraId="3544E888" w14:textId="77777777" w:rsidR="000C2EBA" w:rsidRPr="007F7CEF" w:rsidRDefault="000C2EBA" w:rsidP="000C2EBA">
            <w:pPr>
              <w:suppressAutoHyphens/>
              <w:spacing w:after="0"/>
              <w:rPr>
                <w:rFonts w:ascii="Times New Roman" w:hAnsi="Times New Roman"/>
                <w:sz w:val="24"/>
                <w:szCs w:val="24"/>
              </w:rPr>
            </w:pPr>
            <w:r w:rsidRPr="007F7CEF">
              <w:rPr>
                <w:rFonts w:ascii="Times New Roman" w:hAnsi="Times New Roman"/>
                <w:b/>
                <w:iCs/>
                <w:sz w:val="24"/>
                <w:szCs w:val="24"/>
              </w:rPr>
              <w:t>Промежуточная аттестация</w:t>
            </w:r>
          </w:p>
        </w:tc>
        <w:tc>
          <w:tcPr>
            <w:tcW w:w="1315" w:type="pct"/>
            <w:vAlign w:val="center"/>
          </w:tcPr>
          <w:p w14:paraId="2F998605" w14:textId="77777777" w:rsidR="000C2EBA" w:rsidRPr="007F7CEF" w:rsidRDefault="000C2EBA" w:rsidP="000C2EBA">
            <w:pPr>
              <w:suppressAutoHyphens/>
              <w:spacing w:after="0"/>
              <w:rPr>
                <w:rFonts w:ascii="Times New Roman" w:hAnsi="Times New Roman"/>
                <w:iCs/>
                <w:sz w:val="24"/>
                <w:szCs w:val="24"/>
              </w:rPr>
            </w:pPr>
            <w:r w:rsidRPr="007F7CEF">
              <w:rPr>
                <w:rFonts w:ascii="Times New Roman" w:hAnsi="Times New Roman"/>
                <w:iCs/>
                <w:sz w:val="24"/>
                <w:szCs w:val="24"/>
              </w:rPr>
              <w:t>4</w:t>
            </w:r>
          </w:p>
        </w:tc>
      </w:tr>
    </w:tbl>
    <w:p w14:paraId="22706A4C" w14:textId="77777777" w:rsidR="000C2EBA" w:rsidRPr="007F7CEF" w:rsidRDefault="000C2EBA" w:rsidP="000C2EBA">
      <w:pPr>
        <w:rPr>
          <w:rFonts w:ascii="Times New Roman" w:hAnsi="Times New Roman"/>
          <w:b/>
          <w:sz w:val="24"/>
          <w:szCs w:val="24"/>
        </w:rPr>
        <w:sectPr w:rsidR="000C2EBA" w:rsidRPr="007F7CEF" w:rsidSect="000C2EBA">
          <w:pgSz w:w="11906" w:h="16838"/>
          <w:pgMar w:top="1134" w:right="850" w:bottom="284" w:left="1701" w:header="708" w:footer="708" w:gutter="0"/>
          <w:cols w:space="720"/>
          <w:titlePg/>
          <w:docGrid w:linePitch="299"/>
        </w:sectPr>
      </w:pPr>
    </w:p>
    <w:p w14:paraId="4DAA9B55" w14:textId="77777777" w:rsidR="000C2EBA" w:rsidRPr="007F7CEF" w:rsidRDefault="000C2EBA" w:rsidP="000C2EBA">
      <w:pPr>
        <w:ind w:firstLine="709"/>
        <w:rPr>
          <w:rFonts w:ascii="Times New Roman" w:hAnsi="Times New Roman"/>
          <w:b/>
          <w:bCs/>
          <w:sz w:val="24"/>
          <w:szCs w:val="24"/>
        </w:rPr>
      </w:pPr>
      <w:r w:rsidRPr="007F7CEF">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7614"/>
        <w:gridCol w:w="1888"/>
        <w:gridCol w:w="1331"/>
        <w:gridCol w:w="1331"/>
      </w:tblGrid>
      <w:tr w:rsidR="000C2EBA" w:rsidRPr="00945643" w14:paraId="5ABA6007" w14:textId="77777777" w:rsidTr="000C2EBA">
        <w:trPr>
          <w:trHeight w:val="20"/>
        </w:trPr>
        <w:tc>
          <w:tcPr>
            <w:tcW w:w="760" w:type="pct"/>
            <w:vAlign w:val="center"/>
          </w:tcPr>
          <w:p w14:paraId="2515EEC9" w14:textId="77777777" w:rsidR="000C2EBA" w:rsidRPr="00945643" w:rsidRDefault="000C2EBA" w:rsidP="000C2EBA">
            <w:pPr>
              <w:suppressAutoHyphens/>
              <w:jc w:val="center"/>
              <w:rPr>
                <w:rFonts w:ascii="Times New Roman" w:hAnsi="Times New Roman"/>
                <w:b/>
                <w:bCs/>
                <w:sz w:val="24"/>
                <w:szCs w:val="24"/>
              </w:rPr>
            </w:pPr>
            <w:r w:rsidRPr="00945643">
              <w:rPr>
                <w:rFonts w:ascii="Times New Roman" w:hAnsi="Times New Roman"/>
                <w:b/>
                <w:bCs/>
                <w:sz w:val="24"/>
                <w:szCs w:val="24"/>
              </w:rPr>
              <w:t>Наименование разделов и тем</w:t>
            </w:r>
          </w:p>
        </w:tc>
        <w:tc>
          <w:tcPr>
            <w:tcW w:w="2654" w:type="pct"/>
            <w:vAlign w:val="center"/>
          </w:tcPr>
          <w:p w14:paraId="557665DE" w14:textId="77777777" w:rsidR="000C2EBA" w:rsidRPr="00945643" w:rsidRDefault="000C2EBA" w:rsidP="000C2EBA">
            <w:pPr>
              <w:suppressAutoHyphens/>
              <w:jc w:val="center"/>
              <w:rPr>
                <w:rFonts w:ascii="Times New Roman" w:hAnsi="Times New Roman"/>
                <w:b/>
                <w:bCs/>
                <w:sz w:val="24"/>
                <w:szCs w:val="24"/>
              </w:rPr>
            </w:pPr>
            <w:r w:rsidRPr="00945643">
              <w:rPr>
                <w:rFonts w:ascii="Times New Roman" w:hAnsi="Times New Roman"/>
                <w:b/>
                <w:bCs/>
                <w:sz w:val="24"/>
                <w:szCs w:val="24"/>
              </w:rPr>
              <w:t>Содержание учебного материала и формы организации деятельности обучающихся</w:t>
            </w:r>
          </w:p>
        </w:tc>
        <w:tc>
          <w:tcPr>
            <w:tcW w:w="658" w:type="pct"/>
            <w:vAlign w:val="center"/>
          </w:tcPr>
          <w:p w14:paraId="3A2ECF1D" w14:textId="77777777" w:rsidR="000C2EBA" w:rsidRPr="00945643" w:rsidRDefault="000C2EBA" w:rsidP="000C2EBA">
            <w:pPr>
              <w:suppressAutoHyphens/>
              <w:spacing w:after="0"/>
              <w:jc w:val="center"/>
              <w:rPr>
                <w:rFonts w:ascii="Times New Roman" w:hAnsi="Times New Roman"/>
                <w:b/>
                <w:bCs/>
                <w:sz w:val="24"/>
                <w:szCs w:val="24"/>
              </w:rPr>
            </w:pPr>
            <w:r w:rsidRPr="00945643">
              <w:rPr>
                <w:rFonts w:ascii="Times New Roman" w:hAnsi="Times New Roman"/>
                <w:b/>
                <w:bCs/>
                <w:sz w:val="24"/>
                <w:szCs w:val="24"/>
              </w:rPr>
              <w:t xml:space="preserve">Объем, акад. ч / в том числе в форме практической подготовки, </w:t>
            </w:r>
            <w:proofErr w:type="spellStart"/>
            <w:r w:rsidRPr="00945643">
              <w:rPr>
                <w:rFonts w:ascii="Times New Roman" w:hAnsi="Times New Roman"/>
                <w:b/>
                <w:bCs/>
                <w:sz w:val="24"/>
                <w:szCs w:val="24"/>
              </w:rPr>
              <w:t>акад</w:t>
            </w:r>
            <w:proofErr w:type="spellEnd"/>
            <w:r w:rsidRPr="00945643">
              <w:rPr>
                <w:rFonts w:ascii="Times New Roman" w:hAnsi="Times New Roman"/>
                <w:b/>
                <w:bCs/>
                <w:sz w:val="24"/>
                <w:szCs w:val="24"/>
              </w:rPr>
              <w:t xml:space="preserve"> ч</w:t>
            </w:r>
          </w:p>
        </w:tc>
        <w:tc>
          <w:tcPr>
            <w:tcW w:w="464" w:type="pct"/>
          </w:tcPr>
          <w:p w14:paraId="30CC60BB" w14:textId="77777777" w:rsidR="000C2EBA" w:rsidRPr="007C6982" w:rsidRDefault="000C2EBA" w:rsidP="000C2EBA">
            <w:pPr>
              <w:suppressAutoHyphens/>
              <w:jc w:val="center"/>
              <w:rPr>
                <w:rFonts w:ascii="Times New Roman" w:hAnsi="Times New Roman"/>
                <w:b/>
                <w:bCs/>
                <w:sz w:val="24"/>
                <w:szCs w:val="24"/>
              </w:rPr>
            </w:pPr>
            <w:r w:rsidRPr="007C6982">
              <w:rPr>
                <w:rFonts w:ascii="Times New Roman" w:hAnsi="Times New Roman"/>
                <w:b/>
                <w:bCs/>
                <w:sz w:val="24"/>
                <w:szCs w:val="24"/>
              </w:rPr>
              <w:t>Код ПК, ОК</w:t>
            </w:r>
          </w:p>
        </w:tc>
        <w:tc>
          <w:tcPr>
            <w:tcW w:w="464" w:type="pct"/>
          </w:tcPr>
          <w:p w14:paraId="2BA7AD91" w14:textId="77777777" w:rsidR="000C2EBA" w:rsidRPr="007C6982" w:rsidRDefault="000C2EBA" w:rsidP="000C2EBA">
            <w:pPr>
              <w:suppressAutoHyphens/>
              <w:jc w:val="center"/>
              <w:rPr>
                <w:rFonts w:ascii="Times New Roman" w:hAnsi="Times New Roman"/>
                <w:b/>
                <w:bCs/>
                <w:sz w:val="24"/>
                <w:szCs w:val="24"/>
              </w:rPr>
            </w:pPr>
            <w:r w:rsidRPr="007C6982">
              <w:rPr>
                <w:rFonts w:ascii="Times New Roman" w:hAnsi="Times New Roman"/>
                <w:b/>
                <w:bCs/>
                <w:sz w:val="24"/>
                <w:szCs w:val="24"/>
              </w:rPr>
              <w:t>Код Н/У/З</w:t>
            </w:r>
          </w:p>
        </w:tc>
      </w:tr>
      <w:tr w:rsidR="000C2EBA" w:rsidRPr="00945643" w14:paraId="0BFFDE56" w14:textId="77777777" w:rsidTr="000C2EBA">
        <w:trPr>
          <w:trHeight w:val="20"/>
        </w:trPr>
        <w:tc>
          <w:tcPr>
            <w:tcW w:w="760" w:type="pct"/>
          </w:tcPr>
          <w:p w14:paraId="3B02C9E7" w14:textId="77777777" w:rsidR="000C2EBA" w:rsidRPr="007C6982" w:rsidRDefault="000C2EBA" w:rsidP="000C2EBA">
            <w:pPr>
              <w:spacing w:after="0"/>
              <w:jc w:val="center"/>
              <w:rPr>
                <w:rFonts w:ascii="Times New Roman" w:hAnsi="Times New Roman"/>
                <w:iCs/>
                <w:sz w:val="24"/>
                <w:szCs w:val="24"/>
              </w:rPr>
            </w:pPr>
            <w:r w:rsidRPr="007C6982">
              <w:rPr>
                <w:rFonts w:ascii="Times New Roman" w:hAnsi="Times New Roman"/>
                <w:iCs/>
                <w:sz w:val="24"/>
                <w:szCs w:val="24"/>
              </w:rPr>
              <w:t>1</w:t>
            </w:r>
          </w:p>
        </w:tc>
        <w:tc>
          <w:tcPr>
            <w:tcW w:w="2654" w:type="pct"/>
          </w:tcPr>
          <w:p w14:paraId="75088931" w14:textId="77777777" w:rsidR="000C2EBA" w:rsidRPr="007C6982" w:rsidRDefault="000C2EBA" w:rsidP="000C2EBA">
            <w:pPr>
              <w:spacing w:after="0"/>
              <w:jc w:val="center"/>
              <w:rPr>
                <w:rFonts w:ascii="Times New Roman" w:hAnsi="Times New Roman"/>
                <w:iCs/>
                <w:sz w:val="24"/>
                <w:szCs w:val="24"/>
              </w:rPr>
            </w:pPr>
            <w:r w:rsidRPr="007C6982">
              <w:rPr>
                <w:rFonts w:ascii="Times New Roman" w:hAnsi="Times New Roman"/>
                <w:iCs/>
                <w:sz w:val="24"/>
                <w:szCs w:val="24"/>
              </w:rPr>
              <w:t>2</w:t>
            </w:r>
          </w:p>
        </w:tc>
        <w:tc>
          <w:tcPr>
            <w:tcW w:w="658" w:type="pct"/>
          </w:tcPr>
          <w:p w14:paraId="63841AAE" w14:textId="77777777" w:rsidR="000C2EBA" w:rsidRPr="007C6982" w:rsidRDefault="000C2EBA" w:rsidP="000C2EBA">
            <w:pPr>
              <w:spacing w:after="0"/>
              <w:jc w:val="center"/>
              <w:rPr>
                <w:rFonts w:ascii="Times New Roman" w:hAnsi="Times New Roman"/>
                <w:iCs/>
                <w:sz w:val="24"/>
                <w:szCs w:val="24"/>
              </w:rPr>
            </w:pPr>
            <w:r w:rsidRPr="007C6982">
              <w:rPr>
                <w:rFonts w:ascii="Times New Roman" w:hAnsi="Times New Roman"/>
                <w:iCs/>
                <w:sz w:val="24"/>
                <w:szCs w:val="24"/>
              </w:rPr>
              <w:t>3</w:t>
            </w:r>
          </w:p>
        </w:tc>
        <w:tc>
          <w:tcPr>
            <w:tcW w:w="464" w:type="pct"/>
          </w:tcPr>
          <w:p w14:paraId="5E00650B" w14:textId="77777777" w:rsidR="000C2EBA" w:rsidRPr="007C6982" w:rsidRDefault="000C2EBA" w:rsidP="000C2EBA">
            <w:pPr>
              <w:spacing w:after="0"/>
              <w:jc w:val="center"/>
              <w:rPr>
                <w:rFonts w:ascii="Times New Roman" w:hAnsi="Times New Roman"/>
                <w:iCs/>
                <w:sz w:val="24"/>
                <w:szCs w:val="24"/>
              </w:rPr>
            </w:pPr>
            <w:r>
              <w:rPr>
                <w:rFonts w:ascii="Times New Roman" w:hAnsi="Times New Roman"/>
                <w:iCs/>
                <w:sz w:val="24"/>
                <w:szCs w:val="24"/>
              </w:rPr>
              <w:t>4</w:t>
            </w:r>
          </w:p>
        </w:tc>
        <w:tc>
          <w:tcPr>
            <w:tcW w:w="464" w:type="pct"/>
          </w:tcPr>
          <w:p w14:paraId="50313D0C" w14:textId="77777777" w:rsidR="000C2EBA" w:rsidRPr="007C6982" w:rsidRDefault="000C2EBA" w:rsidP="000C2EBA">
            <w:pPr>
              <w:spacing w:after="0"/>
              <w:jc w:val="center"/>
              <w:rPr>
                <w:rFonts w:ascii="Times New Roman" w:hAnsi="Times New Roman"/>
                <w:iCs/>
                <w:sz w:val="24"/>
                <w:szCs w:val="24"/>
              </w:rPr>
            </w:pPr>
            <w:r>
              <w:rPr>
                <w:rFonts w:ascii="Times New Roman" w:hAnsi="Times New Roman"/>
                <w:iCs/>
                <w:sz w:val="24"/>
                <w:szCs w:val="24"/>
              </w:rPr>
              <w:t>5</w:t>
            </w:r>
          </w:p>
        </w:tc>
      </w:tr>
      <w:tr w:rsidR="000C2EBA" w:rsidRPr="00945643" w14:paraId="2BF97036" w14:textId="77777777" w:rsidTr="000C2EBA">
        <w:trPr>
          <w:trHeight w:val="20"/>
        </w:trPr>
        <w:tc>
          <w:tcPr>
            <w:tcW w:w="3414" w:type="pct"/>
            <w:gridSpan w:val="2"/>
          </w:tcPr>
          <w:p w14:paraId="72014F13" w14:textId="77777777" w:rsidR="000C2EBA" w:rsidRPr="00945643" w:rsidRDefault="000C2EBA" w:rsidP="000C2EBA">
            <w:pPr>
              <w:spacing w:after="0"/>
              <w:rPr>
                <w:rFonts w:ascii="Times New Roman" w:hAnsi="Times New Roman"/>
                <w:b/>
                <w:bCs/>
                <w:sz w:val="24"/>
                <w:szCs w:val="24"/>
              </w:rPr>
            </w:pPr>
            <w:r w:rsidRPr="00945643">
              <w:rPr>
                <w:rFonts w:ascii="Times New Roman" w:hAnsi="Times New Roman"/>
                <w:b/>
                <w:bCs/>
                <w:sz w:val="24"/>
                <w:szCs w:val="24"/>
              </w:rPr>
              <w:t>Раздел 1. Английский в повседневной жизни</w:t>
            </w:r>
          </w:p>
        </w:tc>
        <w:tc>
          <w:tcPr>
            <w:tcW w:w="658" w:type="pct"/>
          </w:tcPr>
          <w:p w14:paraId="374370D5" w14:textId="77777777" w:rsidR="000C2EBA" w:rsidRPr="00945643" w:rsidRDefault="000C2EBA" w:rsidP="000C2EBA">
            <w:pPr>
              <w:jc w:val="center"/>
              <w:rPr>
                <w:rFonts w:ascii="Times New Roman" w:hAnsi="Times New Roman"/>
                <w:b/>
                <w:bCs/>
                <w:sz w:val="24"/>
                <w:szCs w:val="24"/>
              </w:rPr>
            </w:pPr>
          </w:p>
        </w:tc>
        <w:tc>
          <w:tcPr>
            <w:tcW w:w="464" w:type="pct"/>
          </w:tcPr>
          <w:p w14:paraId="314C68A2" w14:textId="77777777" w:rsidR="000C2EBA" w:rsidRPr="00945643" w:rsidRDefault="000C2EBA" w:rsidP="000C2EBA">
            <w:pPr>
              <w:jc w:val="center"/>
              <w:rPr>
                <w:rFonts w:ascii="Times New Roman" w:hAnsi="Times New Roman"/>
                <w:b/>
                <w:bCs/>
                <w:iCs/>
                <w:sz w:val="24"/>
                <w:szCs w:val="24"/>
              </w:rPr>
            </w:pPr>
          </w:p>
        </w:tc>
        <w:tc>
          <w:tcPr>
            <w:tcW w:w="464" w:type="pct"/>
          </w:tcPr>
          <w:p w14:paraId="5B56CCBE" w14:textId="77777777" w:rsidR="000C2EBA" w:rsidRPr="00945643" w:rsidRDefault="000C2EBA" w:rsidP="000C2EBA">
            <w:pPr>
              <w:jc w:val="center"/>
              <w:rPr>
                <w:rFonts w:ascii="Times New Roman" w:hAnsi="Times New Roman"/>
                <w:b/>
                <w:bCs/>
                <w:iCs/>
                <w:sz w:val="24"/>
                <w:szCs w:val="24"/>
              </w:rPr>
            </w:pPr>
          </w:p>
        </w:tc>
      </w:tr>
      <w:tr w:rsidR="000C2EBA" w:rsidRPr="00945643" w14:paraId="2D8726C0" w14:textId="77777777" w:rsidTr="000C2EBA">
        <w:trPr>
          <w:trHeight w:val="20"/>
        </w:trPr>
        <w:tc>
          <w:tcPr>
            <w:tcW w:w="760" w:type="pct"/>
            <w:vMerge w:val="restart"/>
          </w:tcPr>
          <w:p w14:paraId="1B52A3A2" w14:textId="77777777" w:rsidR="000C2EBA" w:rsidRPr="00945643" w:rsidRDefault="000C2EBA" w:rsidP="000C2EBA">
            <w:pPr>
              <w:spacing w:after="0"/>
              <w:rPr>
                <w:rFonts w:ascii="Times New Roman" w:hAnsi="Times New Roman"/>
                <w:b/>
                <w:bCs/>
                <w:sz w:val="24"/>
                <w:szCs w:val="24"/>
              </w:rPr>
            </w:pPr>
            <w:r w:rsidRPr="00945643">
              <w:rPr>
                <w:rFonts w:ascii="Times New Roman" w:hAnsi="Times New Roman"/>
                <w:b/>
                <w:bCs/>
                <w:sz w:val="24"/>
                <w:szCs w:val="24"/>
              </w:rPr>
              <w:t xml:space="preserve">Тема 1. </w:t>
            </w:r>
            <w:r w:rsidRPr="00945643">
              <w:rPr>
                <w:rFonts w:ascii="Times New Roman" w:hAnsi="Times New Roman"/>
                <w:b/>
                <w:sz w:val="24"/>
                <w:szCs w:val="24"/>
              </w:rPr>
              <w:t xml:space="preserve"> </w:t>
            </w:r>
            <w:r w:rsidRPr="00945643">
              <w:rPr>
                <w:rFonts w:ascii="Times New Roman" w:hAnsi="Times New Roman"/>
                <w:b/>
                <w:bCs/>
                <w:sz w:val="24"/>
                <w:szCs w:val="24"/>
              </w:rPr>
              <w:t>Система образования в России и за рубежом.</w:t>
            </w:r>
          </w:p>
        </w:tc>
        <w:tc>
          <w:tcPr>
            <w:tcW w:w="2654" w:type="pct"/>
          </w:tcPr>
          <w:p w14:paraId="4C5C336D" w14:textId="77777777" w:rsidR="000C2EBA" w:rsidRPr="00945643" w:rsidRDefault="000C2EBA" w:rsidP="000C2EBA">
            <w:pPr>
              <w:spacing w:after="0"/>
              <w:rPr>
                <w:rFonts w:ascii="Times New Roman" w:hAnsi="Times New Roman"/>
                <w:iCs/>
                <w:sz w:val="24"/>
                <w:szCs w:val="24"/>
              </w:rPr>
            </w:pPr>
            <w:r w:rsidRPr="00945643">
              <w:rPr>
                <w:rFonts w:ascii="Times New Roman" w:hAnsi="Times New Roman"/>
                <w:iCs/>
                <w:sz w:val="24"/>
                <w:szCs w:val="24"/>
              </w:rPr>
              <w:t>«</w:t>
            </w:r>
            <w:r w:rsidRPr="00945643">
              <w:rPr>
                <w:rFonts w:ascii="Times New Roman" w:hAnsi="Times New Roman"/>
                <w:sz w:val="24"/>
                <w:szCs w:val="24"/>
              </w:rPr>
              <w:t>Система образования в России и за рубежом», «Знаменитые колледжи мира», «История и современность моего колледжа»</w:t>
            </w:r>
          </w:p>
        </w:tc>
        <w:tc>
          <w:tcPr>
            <w:tcW w:w="658" w:type="pct"/>
            <w:vAlign w:val="center"/>
          </w:tcPr>
          <w:p w14:paraId="082DB192" w14:textId="77777777" w:rsidR="000C2EBA" w:rsidRPr="00945643" w:rsidRDefault="000C2EBA" w:rsidP="000C2EBA">
            <w:pPr>
              <w:suppressAutoHyphens/>
              <w:spacing w:after="0"/>
              <w:jc w:val="center"/>
              <w:rPr>
                <w:rFonts w:ascii="Times New Roman" w:hAnsi="Times New Roman"/>
                <w:sz w:val="24"/>
                <w:szCs w:val="24"/>
              </w:rPr>
            </w:pPr>
            <w:r w:rsidRPr="00945643">
              <w:rPr>
                <w:rFonts w:ascii="Times New Roman" w:hAnsi="Times New Roman"/>
                <w:sz w:val="24"/>
                <w:szCs w:val="24"/>
              </w:rPr>
              <w:t>11</w:t>
            </w:r>
          </w:p>
        </w:tc>
        <w:tc>
          <w:tcPr>
            <w:tcW w:w="464" w:type="pct"/>
            <w:vMerge w:val="restart"/>
          </w:tcPr>
          <w:p w14:paraId="5C01E0C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01</w:t>
            </w:r>
          </w:p>
          <w:p w14:paraId="4F1897E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02</w:t>
            </w:r>
          </w:p>
          <w:p w14:paraId="7D88EE9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05</w:t>
            </w:r>
          </w:p>
          <w:p w14:paraId="0936A12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09</w:t>
            </w:r>
          </w:p>
          <w:p w14:paraId="0FD11DE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10</w:t>
            </w:r>
          </w:p>
        </w:tc>
        <w:tc>
          <w:tcPr>
            <w:tcW w:w="464" w:type="pct"/>
            <w:vMerge w:val="restart"/>
          </w:tcPr>
          <w:p w14:paraId="6475CEE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01.01</w:t>
            </w:r>
          </w:p>
          <w:p w14:paraId="168EA06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01.02</w:t>
            </w:r>
          </w:p>
          <w:p w14:paraId="78AB486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01.03</w:t>
            </w:r>
          </w:p>
          <w:p w14:paraId="5E05AD3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01.04</w:t>
            </w:r>
          </w:p>
          <w:p w14:paraId="1AD25B4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01.05</w:t>
            </w:r>
          </w:p>
          <w:p w14:paraId="1303FC1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01.06</w:t>
            </w:r>
          </w:p>
          <w:p w14:paraId="1AEB0DF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01.07</w:t>
            </w:r>
          </w:p>
          <w:p w14:paraId="4684AAF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01.08</w:t>
            </w:r>
          </w:p>
          <w:p w14:paraId="6AA033A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01.09</w:t>
            </w:r>
          </w:p>
          <w:p w14:paraId="1EE9762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01.01</w:t>
            </w:r>
          </w:p>
          <w:p w14:paraId="7D66F87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01.02</w:t>
            </w:r>
          </w:p>
          <w:p w14:paraId="72567A1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01.03</w:t>
            </w:r>
          </w:p>
          <w:p w14:paraId="7A97B40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01.04</w:t>
            </w:r>
          </w:p>
          <w:p w14:paraId="28E2565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01.05</w:t>
            </w:r>
          </w:p>
          <w:p w14:paraId="0E184EA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01.06</w:t>
            </w:r>
          </w:p>
          <w:p w14:paraId="558E5C3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02.01</w:t>
            </w:r>
          </w:p>
          <w:p w14:paraId="5173C9D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02.02</w:t>
            </w:r>
          </w:p>
          <w:p w14:paraId="621361F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02.03</w:t>
            </w:r>
          </w:p>
          <w:p w14:paraId="1CA1722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02.04</w:t>
            </w:r>
          </w:p>
          <w:p w14:paraId="78A4476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02.05</w:t>
            </w:r>
          </w:p>
          <w:p w14:paraId="5155594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02.06</w:t>
            </w:r>
          </w:p>
          <w:p w14:paraId="524F88B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02.07</w:t>
            </w:r>
          </w:p>
          <w:p w14:paraId="503C684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02.08</w:t>
            </w:r>
          </w:p>
          <w:p w14:paraId="3878AA6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02.02</w:t>
            </w:r>
          </w:p>
          <w:p w14:paraId="082D357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02.03</w:t>
            </w:r>
          </w:p>
          <w:p w14:paraId="4969C59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02.04</w:t>
            </w:r>
          </w:p>
          <w:p w14:paraId="79CF03A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05.01</w:t>
            </w:r>
          </w:p>
          <w:p w14:paraId="15CB316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05.01</w:t>
            </w:r>
          </w:p>
          <w:p w14:paraId="2F32DDE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05.02</w:t>
            </w:r>
          </w:p>
          <w:p w14:paraId="4D7814E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09.01</w:t>
            </w:r>
          </w:p>
          <w:p w14:paraId="12C6B2E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09.02</w:t>
            </w:r>
          </w:p>
          <w:p w14:paraId="6BCAA26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09.01</w:t>
            </w:r>
          </w:p>
          <w:p w14:paraId="57C5631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10.01</w:t>
            </w:r>
          </w:p>
          <w:p w14:paraId="4A777E8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10.02</w:t>
            </w:r>
          </w:p>
          <w:p w14:paraId="653E406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10.03</w:t>
            </w:r>
          </w:p>
          <w:p w14:paraId="2039D28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10.04</w:t>
            </w:r>
          </w:p>
          <w:p w14:paraId="654EBC2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10.05</w:t>
            </w:r>
          </w:p>
          <w:p w14:paraId="189594C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10.01</w:t>
            </w:r>
          </w:p>
          <w:p w14:paraId="3D78E03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10.02</w:t>
            </w:r>
          </w:p>
          <w:p w14:paraId="613DB27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10.03</w:t>
            </w:r>
          </w:p>
          <w:p w14:paraId="16F4199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10.04</w:t>
            </w:r>
          </w:p>
        </w:tc>
      </w:tr>
      <w:tr w:rsidR="000C2EBA" w:rsidRPr="00945643" w14:paraId="359AE804" w14:textId="77777777" w:rsidTr="000C2EBA">
        <w:trPr>
          <w:trHeight w:val="20"/>
        </w:trPr>
        <w:tc>
          <w:tcPr>
            <w:tcW w:w="760" w:type="pct"/>
            <w:vMerge/>
          </w:tcPr>
          <w:p w14:paraId="34E66C9E" w14:textId="77777777" w:rsidR="000C2EBA" w:rsidRPr="00945643" w:rsidRDefault="000C2EBA" w:rsidP="000C2EBA">
            <w:pPr>
              <w:rPr>
                <w:rFonts w:ascii="Times New Roman" w:hAnsi="Times New Roman"/>
                <w:b/>
                <w:bCs/>
                <w:sz w:val="24"/>
                <w:szCs w:val="24"/>
              </w:rPr>
            </w:pPr>
          </w:p>
        </w:tc>
        <w:tc>
          <w:tcPr>
            <w:tcW w:w="2654" w:type="pct"/>
          </w:tcPr>
          <w:p w14:paraId="06E1AD36" w14:textId="77777777" w:rsidR="000C2EBA" w:rsidRPr="00945643" w:rsidRDefault="000C2EBA" w:rsidP="000C2EBA">
            <w:pPr>
              <w:jc w:val="both"/>
              <w:rPr>
                <w:rFonts w:ascii="Times New Roman" w:hAnsi="Times New Roman"/>
                <w:b/>
                <w:sz w:val="24"/>
                <w:szCs w:val="24"/>
              </w:rPr>
            </w:pPr>
            <w:r w:rsidRPr="00945643">
              <w:rPr>
                <w:rFonts w:ascii="Times New Roman" w:hAnsi="Times New Roman"/>
                <w:b/>
                <w:bCs/>
                <w:sz w:val="24"/>
                <w:szCs w:val="24"/>
              </w:rPr>
              <w:t>В том числе практических занятий</w:t>
            </w:r>
          </w:p>
        </w:tc>
        <w:tc>
          <w:tcPr>
            <w:tcW w:w="658" w:type="pct"/>
            <w:vAlign w:val="center"/>
          </w:tcPr>
          <w:p w14:paraId="1ABEB2DB" w14:textId="77777777" w:rsidR="000C2EBA" w:rsidRPr="00945643" w:rsidRDefault="000C2EBA" w:rsidP="000C2EBA">
            <w:pPr>
              <w:suppressAutoHyphens/>
              <w:jc w:val="center"/>
              <w:rPr>
                <w:rFonts w:ascii="Times New Roman" w:hAnsi="Times New Roman"/>
                <w:sz w:val="24"/>
                <w:szCs w:val="24"/>
              </w:rPr>
            </w:pPr>
            <w:r w:rsidRPr="00945643">
              <w:rPr>
                <w:rFonts w:ascii="Times New Roman" w:hAnsi="Times New Roman"/>
                <w:sz w:val="24"/>
                <w:szCs w:val="24"/>
              </w:rPr>
              <w:t>10</w:t>
            </w:r>
          </w:p>
        </w:tc>
        <w:tc>
          <w:tcPr>
            <w:tcW w:w="464" w:type="pct"/>
            <w:vMerge/>
          </w:tcPr>
          <w:p w14:paraId="20E044EA" w14:textId="77777777" w:rsidR="000C2EBA" w:rsidRPr="00945643" w:rsidRDefault="000C2EBA" w:rsidP="000C2EBA">
            <w:pPr>
              <w:rPr>
                <w:rFonts w:ascii="Times New Roman" w:hAnsi="Times New Roman"/>
                <w:b/>
                <w:sz w:val="24"/>
                <w:szCs w:val="24"/>
              </w:rPr>
            </w:pPr>
          </w:p>
        </w:tc>
        <w:tc>
          <w:tcPr>
            <w:tcW w:w="464" w:type="pct"/>
            <w:vMerge/>
          </w:tcPr>
          <w:p w14:paraId="56C0982D" w14:textId="77777777" w:rsidR="000C2EBA" w:rsidRPr="00945643" w:rsidRDefault="000C2EBA" w:rsidP="000C2EBA">
            <w:pPr>
              <w:rPr>
                <w:rFonts w:ascii="Times New Roman" w:hAnsi="Times New Roman"/>
                <w:b/>
                <w:sz w:val="24"/>
                <w:szCs w:val="24"/>
              </w:rPr>
            </w:pPr>
          </w:p>
        </w:tc>
      </w:tr>
      <w:tr w:rsidR="000C2EBA" w:rsidRPr="00945643" w14:paraId="5A5BE1D5" w14:textId="77777777" w:rsidTr="000C2EBA">
        <w:trPr>
          <w:trHeight w:val="20"/>
        </w:trPr>
        <w:tc>
          <w:tcPr>
            <w:tcW w:w="760" w:type="pct"/>
            <w:vMerge/>
          </w:tcPr>
          <w:p w14:paraId="12C3A9FD" w14:textId="77777777" w:rsidR="000C2EBA" w:rsidRPr="00945643" w:rsidRDefault="000C2EBA" w:rsidP="000C2EBA">
            <w:pPr>
              <w:rPr>
                <w:rFonts w:ascii="Times New Roman" w:hAnsi="Times New Roman"/>
                <w:b/>
                <w:bCs/>
                <w:sz w:val="24"/>
                <w:szCs w:val="24"/>
              </w:rPr>
            </w:pPr>
          </w:p>
        </w:tc>
        <w:tc>
          <w:tcPr>
            <w:tcW w:w="2654" w:type="pct"/>
          </w:tcPr>
          <w:p w14:paraId="775CFBCA" w14:textId="77777777" w:rsidR="000C2EBA" w:rsidRPr="00945643" w:rsidRDefault="000C2EBA" w:rsidP="000C2EBA">
            <w:pPr>
              <w:jc w:val="both"/>
              <w:rPr>
                <w:rFonts w:ascii="Times New Roman" w:hAnsi="Times New Roman"/>
                <w:bCs/>
                <w:iCs/>
                <w:sz w:val="24"/>
                <w:szCs w:val="24"/>
              </w:rPr>
            </w:pPr>
            <w:r w:rsidRPr="00945643">
              <w:rPr>
                <w:rFonts w:ascii="Times New Roman" w:hAnsi="Times New Roman"/>
                <w:bCs/>
                <w:iCs/>
                <w:sz w:val="24"/>
                <w:szCs w:val="24"/>
              </w:rPr>
              <w:t>1.</w:t>
            </w:r>
            <w:r w:rsidRPr="00945643">
              <w:rPr>
                <w:rFonts w:ascii="Times New Roman" w:hAnsi="Times New Roman"/>
                <w:bCs/>
                <w:sz w:val="24"/>
                <w:szCs w:val="24"/>
              </w:rPr>
              <w:t xml:space="preserve"> </w:t>
            </w:r>
            <w:r w:rsidRPr="00945643">
              <w:rPr>
                <w:rFonts w:ascii="Times New Roman" w:hAnsi="Times New Roman"/>
                <w:bCs/>
                <w:iCs/>
                <w:sz w:val="24"/>
                <w:szCs w:val="24"/>
              </w:rPr>
              <w:t>Беседа о необходимости получения образования</w:t>
            </w:r>
          </w:p>
        </w:tc>
        <w:tc>
          <w:tcPr>
            <w:tcW w:w="658" w:type="pct"/>
            <w:vAlign w:val="center"/>
          </w:tcPr>
          <w:p w14:paraId="45346D04" w14:textId="77777777" w:rsidR="000C2EBA" w:rsidRPr="00945643" w:rsidRDefault="000C2EBA" w:rsidP="000C2EBA">
            <w:pPr>
              <w:suppressAutoHyphens/>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07471D61" w14:textId="77777777" w:rsidR="000C2EBA" w:rsidRPr="00945643" w:rsidRDefault="000C2EBA" w:rsidP="000C2EBA">
            <w:pPr>
              <w:rPr>
                <w:rFonts w:ascii="Times New Roman" w:hAnsi="Times New Roman"/>
                <w:bCs/>
                <w:iCs/>
                <w:sz w:val="24"/>
                <w:szCs w:val="24"/>
              </w:rPr>
            </w:pPr>
          </w:p>
        </w:tc>
        <w:tc>
          <w:tcPr>
            <w:tcW w:w="464" w:type="pct"/>
            <w:vMerge/>
          </w:tcPr>
          <w:p w14:paraId="4E3ECD6E" w14:textId="77777777" w:rsidR="000C2EBA" w:rsidRPr="00945643" w:rsidRDefault="000C2EBA" w:rsidP="000C2EBA">
            <w:pPr>
              <w:rPr>
                <w:rFonts w:ascii="Times New Roman" w:hAnsi="Times New Roman"/>
                <w:b/>
                <w:sz w:val="24"/>
                <w:szCs w:val="24"/>
              </w:rPr>
            </w:pPr>
          </w:p>
        </w:tc>
      </w:tr>
      <w:tr w:rsidR="000C2EBA" w:rsidRPr="00945643" w14:paraId="01E87180" w14:textId="77777777" w:rsidTr="000C2EBA">
        <w:trPr>
          <w:trHeight w:val="20"/>
        </w:trPr>
        <w:tc>
          <w:tcPr>
            <w:tcW w:w="760" w:type="pct"/>
            <w:vMerge/>
          </w:tcPr>
          <w:p w14:paraId="11F37F4D" w14:textId="77777777" w:rsidR="000C2EBA" w:rsidRPr="00945643" w:rsidRDefault="000C2EBA" w:rsidP="000C2EBA">
            <w:pPr>
              <w:rPr>
                <w:rFonts w:ascii="Times New Roman" w:hAnsi="Times New Roman"/>
                <w:b/>
                <w:bCs/>
                <w:sz w:val="24"/>
                <w:szCs w:val="24"/>
              </w:rPr>
            </w:pPr>
          </w:p>
        </w:tc>
        <w:tc>
          <w:tcPr>
            <w:tcW w:w="2654" w:type="pct"/>
            <w:vAlign w:val="bottom"/>
          </w:tcPr>
          <w:p w14:paraId="4567550F" w14:textId="77777777" w:rsidR="000C2EBA" w:rsidRPr="00945643" w:rsidRDefault="000C2EBA" w:rsidP="000C2EBA">
            <w:pPr>
              <w:rPr>
                <w:rFonts w:ascii="Times New Roman" w:hAnsi="Times New Roman"/>
                <w:b/>
                <w:iCs/>
                <w:sz w:val="24"/>
                <w:szCs w:val="24"/>
              </w:rPr>
            </w:pPr>
            <w:r w:rsidRPr="00945643">
              <w:rPr>
                <w:rFonts w:ascii="Times New Roman" w:hAnsi="Times New Roman"/>
                <w:bCs/>
                <w:iCs/>
                <w:sz w:val="24"/>
                <w:szCs w:val="24"/>
              </w:rPr>
              <w:t>2.  «</w:t>
            </w:r>
            <w:r w:rsidRPr="00945643">
              <w:rPr>
                <w:rFonts w:ascii="Times New Roman" w:hAnsi="Times New Roman"/>
                <w:sz w:val="24"/>
                <w:szCs w:val="24"/>
              </w:rPr>
              <w:t>Система образования в России и за рубежом». Активизация навыков чтения и выделения информации в тексте. Разряды и число существительных.</w:t>
            </w:r>
          </w:p>
        </w:tc>
        <w:tc>
          <w:tcPr>
            <w:tcW w:w="658" w:type="pct"/>
            <w:vAlign w:val="center"/>
          </w:tcPr>
          <w:p w14:paraId="2837011C" w14:textId="77777777" w:rsidR="000C2EBA" w:rsidRPr="00945643" w:rsidRDefault="000C2EBA" w:rsidP="000C2EBA">
            <w:pPr>
              <w:suppressAutoHyphens/>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1324EC9" w14:textId="77777777" w:rsidR="000C2EBA" w:rsidRPr="00945643" w:rsidRDefault="000C2EBA" w:rsidP="000C2EBA">
            <w:pPr>
              <w:rPr>
                <w:rFonts w:ascii="Times New Roman" w:hAnsi="Times New Roman"/>
                <w:b/>
                <w:sz w:val="24"/>
                <w:szCs w:val="24"/>
              </w:rPr>
            </w:pPr>
          </w:p>
        </w:tc>
        <w:tc>
          <w:tcPr>
            <w:tcW w:w="464" w:type="pct"/>
            <w:vMerge/>
          </w:tcPr>
          <w:p w14:paraId="62055706" w14:textId="77777777" w:rsidR="000C2EBA" w:rsidRPr="00945643" w:rsidRDefault="000C2EBA" w:rsidP="000C2EBA">
            <w:pPr>
              <w:rPr>
                <w:rFonts w:ascii="Times New Roman" w:hAnsi="Times New Roman"/>
                <w:b/>
                <w:sz w:val="24"/>
                <w:szCs w:val="24"/>
              </w:rPr>
            </w:pPr>
          </w:p>
        </w:tc>
      </w:tr>
      <w:tr w:rsidR="000C2EBA" w:rsidRPr="00945643" w14:paraId="1BE65853" w14:textId="77777777" w:rsidTr="000C2EBA">
        <w:trPr>
          <w:trHeight w:val="20"/>
        </w:trPr>
        <w:tc>
          <w:tcPr>
            <w:tcW w:w="760" w:type="pct"/>
            <w:vMerge/>
          </w:tcPr>
          <w:p w14:paraId="4D56F9B1" w14:textId="77777777" w:rsidR="000C2EBA" w:rsidRPr="00945643" w:rsidRDefault="000C2EBA" w:rsidP="000C2EBA">
            <w:pPr>
              <w:rPr>
                <w:rFonts w:ascii="Times New Roman" w:hAnsi="Times New Roman"/>
                <w:b/>
                <w:bCs/>
                <w:sz w:val="24"/>
                <w:szCs w:val="24"/>
              </w:rPr>
            </w:pPr>
          </w:p>
        </w:tc>
        <w:tc>
          <w:tcPr>
            <w:tcW w:w="2654" w:type="pct"/>
            <w:vAlign w:val="bottom"/>
          </w:tcPr>
          <w:p w14:paraId="1CB5CC01" w14:textId="77777777" w:rsidR="000C2EBA" w:rsidRPr="00945643" w:rsidRDefault="000C2EBA" w:rsidP="000C2EBA">
            <w:pPr>
              <w:rPr>
                <w:rFonts w:ascii="Times New Roman" w:hAnsi="Times New Roman"/>
                <w:bCs/>
                <w:iCs/>
                <w:sz w:val="24"/>
                <w:szCs w:val="24"/>
              </w:rPr>
            </w:pPr>
            <w:r w:rsidRPr="00945643">
              <w:rPr>
                <w:rFonts w:ascii="Times New Roman" w:hAnsi="Times New Roman"/>
                <w:bCs/>
                <w:iCs/>
                <w:sz w:val="24"/>
                <w:szCs w:val="24"/>
              </w:rPr>
              <w:t xml:space="preserve">3.  </w:t>
            </w:r>
            <w:r w:rsidRPr="00945643">
              <w:rPr>
                <w:rFonts w:ascii="Times New Roman" w:hAnsi="Times New Roman"/>
                <w:sz w:val="24"/>
                <w:szCs w:val="24"/>
              </w:rPr>
              <w:t>«Знаменитые колледжи мира». Работа с аудио и видео материалами. Выполнение упражнений.</w:t>
            </w:r>
          </w:p>
        </w:tc>
        <w:tc>
          <w:tcPr>
            <w:tcW w:w="658" w:type="pct"/>
            <w:vAlign w:val="center"/>
          </w:tcPr>
          <w:p w14:paraId="055FFE89" w14:textId="77777777" w:rsidR="000C2EBA" w:rsidRPr="00945643" w:rsidRDefault="000C2EBA" w:rsidP="000C2EBA">
            <w:pPr>
              <w:suppressAutoHyphens/>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4EB47BC6" w14:textId="77777777" w:rsidR="000C2EBA" w:rsidRPr="00945643" w:rsidRDefault="000C2EBA" w:rsidP="000C2EBA">
            <w:pPr>
              <w:rPr>
                <w:rFonts w:ascii="Times New Roman" w:hAnsi="Times New Roman"/>
                <w:b/>
                <w:sz w:val="24"/>
                <w:szCs w:val="24"/>
              </w:rPr>
            </w:pPr>
          </w:p>
        </w:tc>
        <w:tc>
          <w:tcPr>
            <w:tcW w:w="464" w:type="pct"/>
            <w:vMerge/>
          </w:tcPr>
          <w:p w14:paraId="7CFD48FF" w14:textId="77777777" w:rsidR="000C2EBA" w:rsidRPr="00945643" w:rsidRDefault="000C2EBA" w:rsidP="000C2EBA">
            <w:pPr>
              <w:rPr>
                <w:rFonts w:ascii="Times New Roman" w:hAnsi="Times New Roman"/>
                <w:b/>
                <w:sz w:val="24"/>
                <w:szCs w:val="24"/>
              </w:rPr>
            </w:pPr>
          </w:p>
        </w:tc>
      </w:tr>
      <w:tr w:rsidR="000C2EBA" w:rsidRPr="00945643" w14:paraId="7D150C40" w14:textId="77777777" w:rsidTr="000C2EBA">
        <w:trPr>
          <w:trHeight w:val="20"/>
        </w:trPr>
        <w:tc>
          <w:tcPr>
            <w:tcW w:w="760" w:type="pct"/>
            <w:vMerge/>
          </w:tcPr>
          <w:p w14:paraId="6ED71B07" w14:textId="77777777" w:rsidR="000C2EBA" w:rsidRPr="00945643" w:rsidRDefault="000C2EBA" w:rsidP="000C2EBA">
            <w:pPr>
              <w:rPr>
                <w:rFonts w:ascii="Times New Roman" w:hAnsi="Times New Roman"/>
                <w:b/>
                <w:bCs/>
                <w:sz w:val="24"/>
                <w:szCs w:val="24"/>
              </w:rPr>
            </w:pPr>
          </w:p>
        </w:tc>
        <w:tc>
          <w:tcPr>
            <w:tcW w:w="2654" w:type="pct"/>
            <w:vAlign w:val="bottom"/>
          </w:tcPr>
          <w:p w14:paraId="4D34C232" w14:textId="77777777" w:rsidR="000C2EBA" w:rsidRPr="00945643" w:rsidRDefault="000C2EBA" w:rsidP="000C2EBA">
            <w:pPr>
              <w:rPr>
                <w:rFonts w:ascii="Times New Roman" w:hAnsi="Times New Roman"/>
                <w:bCs/>
                <w:iCs/>
                <w:sz w:val="24"/>
                <w:szCs w:val="24"/>
              </w:rPr>
            </w:pPr>
            <w:r w:rsidRPr="00945643">
              <w:rPr>
                <w:rFonts w:ascii="Times New Roman" w:hAnsi="Times New Roman"/>
                <w:bCs/>
                <w:iCs/>
                <w:sz w:val="24"/>
                <w:szCs w:val="24"/>
              </w:rPr>
              <w:t xml:space="preserve">4. </w:t>
            </w:r>
            <w:r w:rsidRPr="00945643">
              <w:rPr>
                <w:rFonts w:ascii="Times New Roman" w:hAnsi="Times New Roman"/>
                <w:sz w:val="24"/>
                <w:szCs w:val="24"/>
              </w:rPr>
              <w:t xml:space="preserve">«История и современность моего колледжа». </w:t>
            </w:r>
            <w:r w:rsidRPr="00945643">
              <w:rPr>
                <w:rFonts w:ascii="Times New Roman" w:hAnsi="Times New Roman"/>
                <w:bCs/>
                <w:iCs/>
                <w:sz w:val="24"/>
                <w:szCs w:val="24"/>
              </w:rPr>
              <w:t xml:space="preserve">Актуализация навыков говорения, составление кратких монологических высказываний. </w:t>
            </w:r>
          </w:p>
          <w:p w14:paraId="7C0ACC4E" w14:textId="77777777" w:rsidR="000C2EBA" w:rsidRPr="00945643" w:rsidRDefault="000C2EBA" w:rsidP="000C2EBA">
            <w:pPr>
              <w:rPr>
                <w:rFonts w:ascii="Times New Roman" w:hAnsi="Times New Roman"/>
                <w:bCs/>
                <w:iCs/>
                <w:sz w:val="24"/>
                <w:szCs w:val="24"/>
              </w:rPr>
            </w:pPr>
            <w:r w:rsidRPr="00945643">
              <w:rPr>
                <w:rFonts w:ascii="Times New Roman" w:hAnsi="Times New Roman"/>
                <w:bCs/>
                <w:iCs/>
                <w:sz w:val="24"/>
                <w:szCs w:val="24"/>
              </w:rPr>
              <w:t>Притяжательный падеж существительных.</w:t>
            </w:r>
          </w:p>
        </w:tc>
        <w:tc>
          <w:tcPr>
            <w:tcW w:w="658" w:type="pct"/>
            <w:vAlign w:val="center"/>
          </w:tcPr>
          <w:p w14:paraId="454CCBDD" w14:textId="77777777" w:rsidR="000C2EBA" w:rsidRPr="00945643" w:rsidRDefault="000C2EBA" w:rsidP="000C2EBA">
            <w:pPr>
              <w:suppressAutoHyphens/>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2E35BD1F" w14:textId="77777777" w:rsidR="000C2EBA" w:rsidRPr="00945643" w:rsidRDefault="000C2EBA" w:rsidP="000C2EBA">
            <w:pPr>
              <w:rPr>
                <w:rFonts w:ascii="Times New Roman" w:hAnsi="Times New Roman"/>
                <w:b/>
                <w:sz w:val="24"/>
                <w:szCs w:val="24"/>
              </w:rPr>
            </w:pPr>
          </w:p>
        </w:tc>
        <w:tc>
          <w:tcPr>
            <w:tcW w:w="464" w:type="pct"/>
            <w:vMerge/>
          </w:tcPr>
          <w:p w14:paraId="5EA50DF3" w14:textId="77777777" w:rsidR="000C2EBA" w:rsidRPr="00945643" w:rsidRDefault="000C2EBA" w:rsidP="000C2EBA">
            <w:pPr>
              <w:rPr>
                <w:rFonts w:ascii="Times New Roman" w:hAnsi="Times New Roman"/>
                <w:b/>
                <w:sz w:val="24"/>
                <w:szCs w:val="24"/>
              </w:rPr>
            </w:pPr>
          </w:p>
        </w:tc>
      </w:tr>
      <w:tr w:rsidR="000C2EBA" w:rsidRPr="00945643" w14:paraId="540A934E" w14:textId="77777777" w:rsidTr="000C2EBA">
        <w:trPr>
          <w:trHeight w:val="20"/>
        </w:trPr>
        <w:tc>
          <w:tcPr>
            <w:tcW w:w="760" w:type="pct"/>
            <w:vMerge/>
          </w:tcPr>
          <w:p w14:paraId="2B83DF73" w14:textId="77777777" w:rsidR="000C2EBA" w:rsidRPr="00945643" w:rsidRDefault="000C2EBA" w:rsidP="000C2EBA">
            <w:pPr>
              <w:rPr>
                <w:rFonts w:ascii="Times New Roman" w:hAnsi="Times New Roman"/>
                <w:b/>
                <w:bCs/>
                <w:sz w:val="24"/>
                <w:szCs w:val="24"/>
              </w:rPr>
            </w:pPr>
          </w:p>
        </w:tc>
        <w:tc>
          <w:tcPr>
            <w:tcW w:w="2654" w:type="pct"/>
            <w:vAlign w:val="bottom"/>
          </w:tcPr>
          <w:p w14:paraId="7D1FFD57"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5. </w:t>
            </w:r>
            <w:r w:rsidRPr="00945643">
              <w:rPr>
                <w:rFonts w:ascii="Times New Roman" w:hAnsi="Times New Roman"/>
                <w:bCs/>
                <w:iCs/>
                <w:sz w:val="24"/>
                <w:szCs w:val="24"/>
              </w:rPr>
              <w:t xml:space="preserve"> </w:t>
            </w:r>
            <w:r w:rsidRPr="00945643">
              <w:rPr>
                <w:rFonts w:ascii="Times New Roman" w:hAnsi="Times New Roman"/>
                <w:sz w:val="24"/>
                <w:szCs w:val="24"/>
              </w:rPr>
              <w:t xml:space="preserve"> «Моя учеба: расписание, предметы». Закрепление основных лексических единиц. Подготовка рекламного проспекта о колледже.</w:t>
            </w:r>
          </w:p>
        </w:tc>
        <w:tc>
          <w:tcPr>
            <w:tcW w:w="658" w:type="pct"/>
            <w:vAlign w:val="center"/>
          </w:tcPr>
          <w:p w14:paraId="4F46E625" w14:textId="77777777" w:rsidR="000C2EBA" w:rsidRPr="00945643" w:rsidRDefault="000C2EBA" w:rsidP="000C2EBA">
            <w:pPr>
              <w:suppressAutoHyphens/>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DF7F6E0" w14:textId="77777777" w:rsidR="000C2EBA" w:rsidRPr="00945643" w:rsidRDefault="000C2EBA" w:rsidP="000C2EBA">
            <w:pPr>
              <w:rPr>
                <w:rFonts w:ascii="Times New Roman" w:hAnsi="Times New Roman"/>
                <w:b/>
                <w:sz w:val="24"/>
                <w:szCs w:val="24"/>
              </w:rPr>
            </w:pPr>
          </w:p>
        </w:tc>
        <w:tc>
          <w:tcPr>
            <w:tcW w:w="464" w:type="pct"/>
            <w:vMerge/>
          </w:tcPr>
          <w:p w14:paraId="5CC6DC9E" w14:textId="77777777" w:rsidR="000C2EBA" w:rsidRPr="00945643" w:rsidRDefault="000C2EBA" w:rsidP="000C2EBA">
            <w:pPr>
              <w:rPr>
                <w:rFonts w:ascii="Times New Roman" w:hAnsi="Times New Roman"/>
                <w:b/>
                <w:sz w:val="24"/>
                <w:szCs w:val="24"/>
              </w:rPr>
            </w:pPr>
          </w:p>
        </w:tc>
      </w:tr>
      <w:tr w:rsidR="000C2EBA" w:rsidRPr="00945643" w14:paraId="1FDEFB2F" w14:textId="77777777" w:rsidTr="000C2EBA">
        <w:trPr>
          <w:trHeight w:val="20"/>
        </w:trPr>
        <w:tc>
          <w:tcPr>
            <w:tcW w:w="760" w:type="pct"/>
            <w:vMerge/>
          </w:tcPr>
          <w:p w14:paraId="34C2057B" w14:textId="77777777" w:rsidR="000C2EBA" w:rsidRPr="00945643" w:rsidRDefault="000C2EBA" w:rsidP="000C2EBA">
            <w:pPr>
              <w:rPr>
                <w:rFonts w:ascii="Times New Roman" w:hAnsi="Times New Roman"/>
                <w:b/>
                <w:bCs/>
                <w:sz w:val="24"/>
                <w:szCs w:val="24"/>
              </w:rPr>
            </w:pPr>
          </w:p>
        </w:tc>
        <w:tc>
          <w:tcPr>
            <w:tcW w:w="2654" w:type="pct"/>
          </w:tcPr>
          <w:p w14:paraId="125919FA" w14:textId="77777777" w:rsidR="000C2EBA" w:rsidRPr="00945643" w:rsidRDefault="000C2EBA" w:rsidP="000C2EBA">
            <w:pPr>
              <w:rPr>
                <w:rFonts w:ascii="Times New Roman" w:hAnsi="Times New Roman"/>
                <w:b/>
                <w:bCs/>
                <w:sz w:val="24"/>
                <w:szCs w:val="24"/>
              </w:rPr>
            </w:pPr>
            <w:r w:rsidRPr="00945643">
              <w:rPr>
                <w:rFonts w:ascii="Times New Roman" w:hAnsi="Times New Roman"/>
                <w:b/>
                <w:bCs/>
                <w:sz w:val="24"/>
                <w:szCs w:val="24"/>
              </w:rPr>
              <w:t>Самостоятельная работа обучающихся</w:t>
            </w:r>
            <w:r w:rsidRPr="00945643">
              <w:rPr>
                <w:sz w:val="24"/>
                <w:szCs w:val="24"/>
              </w:rPr>
              <w:t xml:space="preserve"> </w:t>
            </w:r>
            <w:r w:rsidRPr="00945643">
              <w:rPr>
                <w:rFonts w:ascii="Times New Roman" w:hAnsi="Times New Roman"/>
                <w:sz w:val="24"/>
                <w:szCs w:val="24"/>
              </w:rPr>
              <w:t>подготовка экскурсии «Мой колледж»</w:t>
            </w:r>
          </w:p>
        </w:tc>
        <w:tc>
          <w:tcPr>
            <w:tcW w:w="658" w:type="pct"/>
            <w:vAlign w:val="center"/>
          </w:tcPr>
          <w:p w14:paraId="7F463A92" w14:textId="77777777" w:rsidR="000C2EBA" w:rsidRPr="00945643" w:rsidRDefault="000C2EBA" w:rsidP="000C2EBA">
            <w:pPr>
              <w:suppressAutoHyphens/>
              <w:jc w:val="center"/>
              <w:rPr>
                <w:rFonts w:ascii="Times New Roman" w:hAnsi="Times New Roman"/>
                <w:sz w:val="24"/>
                <w:szCs w:val="24"/>
              </w:rPr>
            </w:pPr>
            <w:r w:rsidRPr="00945643">
              <w:rPr>
                <w:rFonts w:ascii="Times New Roman" w:hAnsi="Times New Roman"/>
                <w:sz w:val="24"/>
                <w:szCs w:val="24"/>
              </w:rPr>
              <w:t>1</w:t>
            </w:r>
          </w:p>
        </w:tc>
        <w:tc>
          <w:tcPr>
            <w:tcW w:w="464" w:type="pct"/>
            <w:vMerge/>
          </w:tcPr>
          <w:p w14:paraId="4442006E" w14:textId="77777777" w:rsidR="000C2EBA" w:rsidRPr="00945643" w:rsidRDefault="000C2EBA" w:rsidP="000C2EBA">
            <w:pPr>
              <w:rPr>
                <w:rFonts w:ascii="Times New Roman" w:hAnsi="Times New Roman"/>
                <w:b/>
                <w:sz w:val="24"/>
                <w:szCs w:val="24"/>
              </w:rPr>
            </w:pPr>
          </w:p>
        </w:tc>
        <w:tc>
          <w:tcPr>
            <w:tcW w:w="464" w:type="pct"/>
            <w:vMerge/>
          </w:tcPr>
          <w:p w14:paraId="33174C83" w14:textId="77777777" w:rsidR="000C2EBA" w:rsidRPr="00945643" w:rsidRDefault="000C2EBA" w:rsidP="000C2EBA">
            <w:pPr>
              <w:rPr>
                <w:rFonts w:ascii="Times New Roman" w:hAnsi="Times New Roman"/>
                <w:b/>
                <w:sz w:val="24"/>
                <w:szCs w:val="24"/>
              </w:rPr>
            </w:pPr>
          </w:p>
        </w:tc>
      </w:tr>
      <w:tr w:rsidR="000C2EBA" w:rsidRPr="00945643" w14:paraId="02ADBF02" w14:textId="77777777" w:rsidTr="000C2EBA">
        <w:trPr>
          <w:trHeight w:val="20"/>
        </w:trPr>
        <w:tc>
          <w:tcPr>
            <w:tcW w:w="760" w:type="pct"/>
            <w:vMerge w:val="restart"/>
          </w:tcPr>
          <w:p w14:paraId="4856F963" w14:textId="77777777" w:rsidR="000C2EBA" w:rsidRPr="00945643" w:rsidRDefault="000C2EBA" w:rsidP="000C2EBA">
            <w:pPr>
              <w:spacing w:after="0"/>
              <w:rPr>
                <w:rFonts w:ascii="Times New Roman" w:hAnsi="Times New Roman"/>
                <w:b/>
                <w:bCs/>
                <w:sz w:val="24"/>
                <w:szCs w:val="24"/>
              </w:rPr>
            </w:pPr>
            <w:r w:rsidRPr="00945643">
              <w:rPr>
                <w:rFonts w:ascii="Times New Roman" w:hAnsi="Times New Roman"/>
                <w:b/>
                <w:bCs/>
                <w:sz w:val="24"/>
                <w:szCs w:val="24"/>
              </w:rPr>
              <w:t xml:space="preserve">Тема 2. </w:t>
            </w:r>
            <w:r w:rsidRPr="00945643">
              <w:rPr>
                <w:sz w:val="24"/>
                <w:szCs w:val="24"/>
              </w:rPr>
              <w:t xml:space="preserve"> </w:t>
            </w:r>
            <w:r w:rsidRPr="00945643">
              <w:rPr>
                <w:rFonts w:ascii="Times New Roman" w:hAnsi="Times New Roman"/>
                <w:b/>
                <w:bCs/>
                <w:sz w:val="24"/>
                <w:szCs w:val="24"/>
              </w:rPr>
              <w:t>Экологические проблемы нашей планеты.</w:t>
            </w:r>
          </w:p>
        </w:tc>
        <w:tc>
          <w:tcPr>
            <w:tcW w:w="2654" w:type="pct"/>
          </w:tcPr>
          <w:p w14:paraId="4BAA377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 xml:space="preserve">«Виды загрязнений», </w:t>
            </w:r>
            <w:r w:rsidRPr="00945643">
              <w:rPr>
                <w:sz w:val="24"/>
                <w:szCs w:val="24"/>
              </w:rPr>
              <w:t>«</w:t>
            </w:r>
            <w:r w:rsidRPr="00945643">
              <w:rPr>
                <w:rFonts w:ascii="Times New Roman" w:hAnsi="Times New Roman"/>
                <w:sz w:val="24"/>
                <w:szCs w:val="24"/>
              </w:rPr>
              <w:t>Экологическая ситуация в мире и области», «Меры по предотвращению техногенных катастроф».</w:t>
            </w:r>
          </w:p>
        </w:tc>
        <w:tc>
          <w:tcPr>
            <w:tcW w:w="658" w:type="pct"/>
            <w:vAlign w:val="center"/>
          </w:tcPr>
          <w:p w14:paraId="5C1E844E" w14:textId="77777777" w:rsidR="000C2EBA" w:rsidRPr="00945643" w:rsidRDefault="000C2EBA" w:rsidP="000C2EBA">
            <w:pPr>
              <w:spacing w:after="0"/>
              <w:jc w:val="center"/>
              <w:rPr>
                <w:rFonts w:ascii="Times New Roman" w:hAnsi="Times New Roman"/>
                <w:bCs/>
                <w:sz w:val="24"/>
                <w:szCs w:val="24"/>
              </w:rPr>
            </w:pPr>
            <w:r w:rsidRPr="00945643">
              <w:rPr>
                <w:rFonts w:ascii="Times New Roman" w:hAnsi="Times New Roman"/>
                <w:bCs/>
                <w:sz w:val="24"/>
                <w:szCs w:val="24"/>
              </w:rPr>
              <w:t>11</w:t>
            </w:r>
          </w:p>
          <w:p w14:paraId="19C68765" w14:textId="77777777" w:rsidR="000C2EBA" w:rsidRPr="00945643" w:rsidRDefault="000C2EBA" w:rsidP="000C2EBA">
            <w:pPr>
              <w:spacing w:after="0"/>
              <w:rPr>
                <w:rFonts w:ascii="Times New Roman" w:hAnsi="Times New Roman"/>
                <w:bCs/>
                <w:sz w:val="24"/>
                <w:szCs w:val="24"/>
              </w:rPr>
            </w:pPr>
          </w:p>
        </w:tc>
        <w:tc>
          <w:tcPr>
            <w:tcW w:w="464" w:type="pct"/>
            <w:vMerge w:val="restart"/>
          </w:tcPr>
          <w:p w14:paraId="7044E61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01</w:t>
            </w:r>
          </w:p>
          <w:p w14:paraId="1E3CB7C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02</w:t>
            </w:r>
          </w:p>
          <w:p w14:paraId="1A62636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04</w:t>
            </w:r>
          </w:p>
          <w:p w14:paraId="4B8CE6D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05</w:t>
            </w:r>
          </w:p>
          <w:p w14:paraId="777FF62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07</w:t>
            </w:r>
          </w:p>
          <w:p w14:paraId="03133DA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09</w:t>
            </w:r>
          </w:p>
          <w:p w14:paraId="14307FA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ОК 10</w:t>
            </w:r>
          </w:p>
        </w:tc>
        <w:tc>
          <w:tcPr>
            <w:tcW w:w="464" w:type="pct"/>
            <w:vMerge w:val="restart"/>
          </w:tcPr>
          <w:p w14:paraId="239D7FD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01.01</w:t>
            </w:r>
          </w:p>
          <w:p w14:paraId="6C3EFE2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01.02</w:t>
            </w:r>
          </w:p>
          <w:p w14:paraId="47A7FE5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01.03</w:t>
            </w:r>
          </w:p>
          <w:p w14:paraId="12D5656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01.04</w:t>
            </w:r>
          </w:p>
          <w:p w14:paraId="1F9F64A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01.05</w:t>
            </w:r>
          </w:p>
          <w:p w14:paraId="40E429E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01.06</w:t>
            </w:r>
          </w:p>
          <w:p w14:paraId="0C28BD0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01.07</w:t>
            </w:r>
          </w:p>
          <w:p w14:paraId="11E909F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01.08</w:t>
            </w:r>
          </w:p>
          <w:p w14:paraId="343020B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01.09</w:t>
            </w:r>
          </w:p>
          <w:p w14:paraId="35632FF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01.01</w:t>
            </w:r>
          </w:p>
          <w:p w14:paraId="3933243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01.02</w:t>
            </w:r>
          </w:p>
          <w:p w14:paraId="7A02236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01.03</w:t>
            </w:r>
          </w:p>
          <w:p w14:paraId="3F143DA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01.04</w:t>
            </w:r>
          </w:p>
          <w:p w14:paraId="068EA5A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01.05</w:t>
            </w:r>
          </w:p>
          <w:p w14:paraId="2976046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01.06</w:t>
            </w:r>
          </w:p>
          <w:p w14:paraId="2F93021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02.01</w:t>
            </w:r>
          </w:p>
          <w:p w14:paraId="35C3E1B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02.02</w:t>
            </w:r>
          </w:p>
          <w:p w14:paraId="36B69CD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02.03</w:t>
            </w:r>
          </w:p>
          <w:p w14:paraId="16AAE36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02.04</w:t>
            </w:r>
          </w:p>
          <w:p w14:paraId="34E1D7D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02.05</w:t>
            </w:r>
          </w:p>
          <w:p w14:paraId="5721C6D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02.06</w:t>
            </w:r>
          </w:p>
          <w:p w14:paraId="45D521D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02.07</w:t>
            </w:r>
          </w:p>
          <w:p w14:paraId="1C80B7E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02.08</w:t>
            </w:r>
          </w:p>
          <w:p w14:paraId="111C27F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02.02</w:t>
            </w:r>
          </w:p>
          <w:p w14:paraId="0035B25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02.03</w:t>
            </w:r>
          </w:p>
          <w:p w14:paraId="27070F9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02.04</w:t>
            </w:r>
          </w:p>
          <w:p w14:paraId="54ECF95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04.02</w:t>
            </w:r>
          </w:p>
          <w:p w14:paraId="2226EB7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04.02</w:t>
            </w:r>
          </w:p>
          <w:p w14:paraId="4A23A15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05.01</w:t>
            </w:r>
          </w:p>
          <w:p w14:paraId="53F1B5D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05.01</w:t>
            </w:r>
          </w:p>
          <w:p w14:paraId="7ADAB3A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05.02</w:t>
            </w:r>
          </w:p>
          <w:p w14:paraId="332AFBBD" w14:textId="77777777" w:rsidR="000C2EBA" w:rsidRPr="00945643" w:rsidRDefault="000C2EBA" w:rsidP="000C2EBA">
            <w:pPr>
              <w:spacing w:after="0"/>
              <w:rPr>
                <w:rFonts w:ascii="Times New Roman" w:hAnsi="Times New Roman"/>
                <w:bCs/>
                <w:iCs/>
                <w:sz w:val="24"/>
                <w:szCs w:val="24"/>
              </w:rPr>
            </w:pPr>
            <w:r w:rsidRPr="00945643">
              <w:rPr>
                <w:rFonts w:ascii="Times New Roman" w:hAnsi="Times New Roman"/>
                <w:bCs/>
                <w:iCs/>
                <w:sz w:val="24"/>
                <w:szCs w:val="24"/>
              </w:rPr>
              <w:t>Уо 07.02</w:t>
            </w:r>
          </w:p>
          <w:p w14:paraId="1308550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bCs/>
                <w:iCs/>
                <w:sz w:val="24"/>
                <w:szCs w:val="24"/>
              </w:rPr>
              <w:t>Зо 07.01</w:t>
            </w:r>
          </w:p>
          <w:p w14:paraId="41B3DA4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09.01</w:t>
            </w:r>
          </w:p>
          <w:p w14:paraId="2BCA51C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09.02</w:t>
            </w:r>
          </w:p>
          <w:p w14:paraId="0BB013A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09.01</w:t>
            </w:r>
          </w:p>
          <w:p w14:paraId="7CEF287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10.01</w:t>
            </w:r>
          </w:p>
          <w:p w14:paraId="7DF0308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10.02</w:t>
            </w:r>
          </w:p>
          <w:p w14:paraId="02836A7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10.03</w:t>
            </w:r>
          </w:p>
          <w:p w14:paraId="0698179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10.04</w:t>
            </w:r>
          </w:p>
          <w:p w14:paraId="13CDFD3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10.05</w:t>
            </w:r>
          </w:p>
          <w:p w14:paraId="6076D22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10.01</w:t>
            </w:r>
          </w:p>
          <w:p w14:paraId="4969D85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10.02</w:t>
            </w:r>
          </w:p>
          <w:p w14:paraId="7C9D1E1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10.03</w:t>
            </w:r>
          </w:p>
          <w:p w14:paraId="3297C00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10.04</w:t>
            </w:r>
          </w:p>
        </w:tc>
      </w:tr>
      <w:tr w:rsidR="000C2EBA" w:rsidRPr="00945643" w14:paraId="2931391A" w14:textId="77777777" w:rsidTr="000C2EBA">
        <w:trPr>
          <w:trHeight w:val="344"/>
        </w:trPr>
        <w:tc>
          <w:tcPr>
            <w:tcW w:w="760" w:type="pct"/>
            <w:vMerge/>
          </w:tcPr>
          <w:p w14:paraId="5E855EA1" w14:textId="77777777" w:rsidR="000C2EBA" w:rsidRPr="00945643" w:rsidRDefault="000C2EBA" w:rsidP="000C2EBA">
            <w:pPr>
              <w:rPr>
                <w:rFonts w:ascii="Times New Roman" w:hAnsi="Times New Roman"/>
                <w:b/>
                <w:bCs/>
                <w:sz w:val="24"/>
                <w:szCs w:val="24"/>
              </w:rPr>
            </w:pPr>
          </w:p>
        </w:tc>
        <w:tc>
          <w:tcPr>
            <w:tcW w:w="2654" w:type="pct"/>
          </w:tcPr>
          <w:p w14:paraId="3D8C3B74"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В том числе практических занятий</w:t>
            </w:r>
          </w:p>
        </w:tc>
        <w:tc>
          <w:tcPr>
            <w:tcW w:w="658" w:type="pct"/>
            <w:vAlign w:val="center"/>
          </w:tcPr>
          <w:p w14:paraId="47D1B060"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10</w:t>
            </w:r>
          </w:p>
        </w:tc>
        <w:tc>
          <w:tcPr>
            <w:tcW w:w="464" w:type="pct"/>
            <w:vMerge/>
          </w:tcPr>
          <w:p w14:paraId="5268278B" w14:textId="77777777" w:rsidR="000C2EBA" w:rsidRPr="00945643" w:rsidRDefault="000C2EBA" w:rsidP="000C2EBA">
            <w:pPr>
              <w:rPr>
                <w:rFonts w:ascii="Times New Roman" w:hAnsi="Times New Roman"/>
                <w:b/>
                <w:bCs/>
                <w:sz w:val="24"/>
                <w:szCs w:val="24"/>
              </w:rPr>
            </w:pPr>
          </w:p>
        </w:tc>
        <w:tc>
          <w:tcPr>
            <w:tcW w:w="464" w:type="pct"/>
            <w:vMerge/>
          </w:tcPr>
          <w:p w14:paraId="00C1E314" w14:textId="77777777" w:rsidR="000C2EBA" w:rsidRPr="00945643" w:rsidRDefault="000C2EBA" w:rsidP="000C2EBA">
            <w:pPr>
              <w:rPr>
                <w:rFonts w:ascii="Times New Roman" w:hAnsi="Times New Roman"/>
                <w:b/>
                <w:bCs/>
                <w:sz w:val="24"/>
                <w:szCs w:val="24"/>
              </w:rPr>
            </w:pPr>
          </w:p>
        </w:tc>
      </w:tr>
      <w:tr w:rsidR="000C2EBA" w:rsidRPr="00945643" w14:paraId="02A96D83" w14:textId="77777777" w:rsidTr="000C2EBA">
        <w:trPr>
          <w:trHeight w:val="20"/>
        </w:trPr>
        <w:tc>
          <w:tcPr>
            <w:tcW w:w="760" w:type="pct"/>
            <w:vMerge/>
          </w:tcPr>
          <w:p w14:paraId="6068752F" w14:textId="77777777" w:rsidR="000C2EBA" w:rsidRPr="00945643" w:rsidRDefault="000C2EBA" w:rsidP="000C2EBA">
            <w:pPr>
              <w:rPr>
                <w:rFonts w:ascii="Times New Roman" w:hAnsi="Times New Roman"/>
                <w:b/>
                <w:bCs/>
                <w:sz w:val="24"/>
                <w:szCs w:val="24"/>
              </w:rPr>
            </w:pPr>
          </w:p>
        </w:tc>
        <w:tc>
          <w:tcPr>
            <w:tcW w:w="2654" w:type="pct"/>
          </w:tcPr>
          <w:p w14:paraId="22647025"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6.</w:t>
            </w:r>
            <w:r w:rsidRPr="00945643">
              <w:rPr>
                <w:rFonts w:ascii="Times New Roman" w:hAnsi="Times New Roman"/>
                <w:bCs/>
                <w:iCs/>
                <w:sz w:val="24"/>
                <w:szCs w:val="24"/>
              </w:rPr>
              <w:t xml:space="preserve"> </w:t>
            </w:r>
            <w:r w:rsidRPr="00945643">
              <w:rPr>
                <w:rFonts w:ascii="Times New Roman" w:hAnsi="Times New Roman"/>
                <w:sz w:val="24"/>
                <w:szCs w:val="24"/>
              </w:rPr>
              <w:t xml:space="preserve">«Виды загрязнений». Изучение и усвоение основных лексических единиц. Выполнение упражнений. </w:t>
            </w:r>
          </w:p>
        </w:tc>
        <w:tc>
          <w:tcPr>
            <w:tcW w:w="658" w:type="pct"/>
            <w:vAlign w:val="center"/>
          </w:tcPr>
          <w:p w14:paraId="022EF1FE"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E0659BD" w14:textId="77777777" w:rsidR="000C2EBA" w:rsidRPr="00945643" w:rsidRDefault="000C2EBA" w:rsidP="000C2EBA">
            <w:pPr>
              <w:rPr>
                <w:rFonts w:ascii="Times New Roman" w:hAnsi="Times New Roman"/>
                <w:b/>
                <w:bCs/>
                <w:sz w:val="24"/>
                <w:szCs w:val="24"/>
              </w:rPr>
            </w:pPr>
          </w:p>
        </w:tc>
        <w:tc>
          <w:tcPr>
            <w:tcW w:w="464" w:type="pct"/>
            <w:vMerge/>
          </w:tcPr>
          <w:p w14:paraId="34AD97E8" w14:textId="77777777" w:rsidR="000C2EBA" w:rsidRPr="00945643" w:rsidRDefault="000C2EBA" w:rsidP="000C2EBA">
            <w:pPr>
              <w:rPr>
                <w:rFonts w:ascii="Times New Roman" w:hAnsi="Times New Roman"/>
                <w:b/>
                <w:bCs/>
                <w:sz w:val="24"/>
                <w:szCs w:val="24"/>
              </w:rPr>
            </w:pPr>
          </w:p>
        </w:tc>
      </w:tr>
      <w:tr w:rsidR="000C2EBA" w:rsidRPr="00945643" w14:paraId="30D7E295" w14:textId="77777777" w:rsidTr="000C2EBA">
        <w:trPr>
          <w:trHeight w:val="20"/>
        </w:trPr>
        <w:tc>
          <w:tcPr>
            <w:tcW w:w="760" w:type="pct"/>
            <w:vMerge/>
          </w:tcPr>
          <w:p w14:paraId="38DADFFB" w14:textId="77777777" w:rsidR="000C2EBA" w:rsidRPr="00945643" w:rsidRDefault="000C2EBA" w:rsidP="000C2EBA">
            <w:pPr>
              <w:rPr>
                <w:rFonts w:ascii="Times New Roman" w:hAnsi="Times New Roman"/>
                <w:b/>
                <w:bCs/>
                <w:sz w:val="24"/>
                <w:szCs w:val="24"/>
              </w:rPr>
            </w:pPr>
          </w:p>
        </w:tc>
        <w:tc>
          <w:tcPr>
            <w:tcW w:w="2654" w:type="pct"/>
            <w:vAlign w:val="bottom"/>
          </w:tcPr>
          <w:p w14:paraId="3FCF6C2A"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7.</w:t>
            </w:r>
            <w:r w:rsidRPr="00945643">
              <w:rPr>
                <w:rFonts w:ascii="Times New Roman" w:hAnsi="Times New Roman"/>
                <w:bCs/>
                <w:iCs/>
                <w:sz w:val="24"/>
                <w:szCs w:val="24"/>
              </w:rPr>
              <w:t xml:space="preserve"> </w:t>
            </w:r>
            <w:r w:rsidRPr="00945643">
              <w:rPr>
                <w:sz w:val="24"/>
                <w:szCs w:val="24"/>
              </w:rPr>
              <w:t>«</w:t>
            </w:r>
            <w:r w:rsidRPr="00945643">
              <w:rPr>
                <w:rFonts w:ascii="Times New Roman" w:hAnsi="Times New Roman"/>
                <w:sz w:val="24"/>
                <w:szCs w:val="24"/>
              </w:rPr>
              <w:t>Экологическая ситуация в мире». Работа с аудио и видеоматериалами. Закрепление основных лексических единиц.  Разновидности предлогов.</w:t>
            </w:r>
          </w:p>
        </w:tc>
        <w:tc>
          <w:tcPr>
            <w:tcW w:w="658" w:type="pct"/>
            <w:vAlign w:val="center"/>
          </w:tcPr>
          <w:p w14:paraId="137558C8"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7DBBC1D" w14:textId="77777777" w:rsidR="000C2EBA" w:rsidRPr="00945643" w:rsidRDefault="000C2EBA" w:rsidP="000C2EBA">
            <w:pPr>
              <w:rPr>
                <w:rFonts w:ascii="Times New Roman" w:hAnsi="Times New Roman"/>
                <w:b/>
                <w:bCs/>
                <w:sz w:val="24"/>
                <w:szCs w:val="24"/>
              </w:rPr>
            </w:pPr>
          </w:p>
        </w:tc>
        <w:tc>
          <w:tcPr>
            <w:tcW w:w="464" w:type="pct"/>
            <w:vMerge/>
          </w:tcPr>
          <w:p w14:paraId="63CC54A3" w14:textId="77777777" w:rsidR="000C2EBA" w:rsidRPr="00945643" w:rsidRDefault="000C2EBA" w:rsidP="000C2EBA">
            <w:pPr>
              <w:rPr>
                <w:rFonts w:ascii="Times New Roman" w:hAnsi="Times New Roman"/>
                <w:b/>
                <w:bCs/>
                <w:sz w:val="24"/>
                <w:szCs w:val="24"/>
              </w:rPr>
            </w:pPr>
          </w:p>
        </w:tc>
      </w:tr>
      <w:tr w:rsidR="000C2EBA" w:rsidRPr="00945643" w14:paraId="639DCCFB" w14:textId="77777777" w:rsidTr="000C2EBA">
        <w:trPr>
          <w:trHeight w:val="20"/>
        </w:trPr>
        <w:tc>
          <w:tcPr>
            <w:tcW w:w="760" w:type="pct"/>
            <w:vMerge/>
          </w:tcPr>
          <w:p w14:paraId="651C4126" w14:textId="77777777" w:rsidR="000C2EBA" w:rsidRPr="00945643" w:rsidRDefault="000C2EBA" w:rsidP="000C2EBA">
            <w:pPr>
              <w:rPr>
                <w:rFonts w:ascii="Times New Roman" w:hAnsi="Times New Roman"/>
                <w:b/>
                <w:bCs/>
                <w:sz w:val="24"/>
                <w:szCs w:val="24"/>
              </w:rPr>
            </w:pPr>
          </w:p>
        </w:tc>
        <w:tc>
          <w:tcPr>
            <w:tcW w:w="2654" w:type="pct"/>
            <w:vAlign w:val="bottom"/>
          </w:tcPr>
          <w:p w14:paraId="07FC328A"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8.</w:t>
            </w:r>
            <w:r w:rsidRPr="00945643">
              <w:rPr>
                <w:rFonts w:ascii="Times New Roman" w:hAnsi="Times New Roman"/>
                <w:bCs/>
                <w:iCs/>
                <w:sz w:val="24"/>
                <w:szCs w:val="24"/>
              </w:rPr>
              <w:t xml:space="preserve"> </w:t>
            </w:r>
            <w:r w:rsidRPr="00945643">
              <w:rPr>
                <w:rFonts w:ascii="Times New Roman" w:hAnsi="Times New Roman"/>
                <w:sz w:val="24"/>
                <w:szCs w:val="24"/>
              </w:rPr>
              <w:t xml:space="preserve"> «Экология в области». Активизация навыков чтения и говорения. Составление кратких монологических высказываний. Особенности в употреблении предлогов.</w:t>
            </w:r>
          </w:p>
        </w:tc>
        <w:tc>
          <w:tcPr>
            <w:tcW w:w="658" w:type="pct"/>
            <w:vAlign w:val="center"/>
          </w:tcPr>
          <w:p w14:paraId="712B828A"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2D3BE0FE" w14:textId="77777777" w:rsidR="000C2EBA" w:rsidRPr="00945643" w:rsidRDefault="000C2EBA" w:rsidP="000C2EBA">
            <w:pPr>
              <w:rPr>
                <w:rFonts w:ascii="Times New Roman" w:hAnsi="Times New Roman"/>
                <w:b/>
                <w:bCs/>
                <w:sz w:val="24"/>
                <w:szCs w:val="24"/>
              </w:rPr>
            </w:pPr>
          </w:p>
        </w:tc>
        <w:tc>
          <w:tcPr>
            <w:tcW w:w="464" w:type="pct"/>
            <w:vMerge/>
          </w:tcPr>
          <w:p w14:paraId="6D3349A9" w14:textId="77777777" w:rsidR="000C2EBA" w:rsidRPr="00945643" w:rsidRDefault="000C2EBA" w:rsidP="000C2EBA">
            <w:pPr>
              <w:rPr>
                <w:rFonts w:ascii="Times New Roman" w:hAnsi="Times New Roman"/>
                <w:b/>
                <w:bCs/>
                <w:sz w:val="24"/>
                <w:szCs w:val="24"/>
              </w:rPr>
            </w:pPr>
          </w:p>
        </w:tc>
      </w:tr>
      <w:tr w:rsidR="000C2EBA" w:rsidRPr="00945643" w14:paraId="14262740" w14:textId="77777777" w:rsidTr="000C2EBA">
        <w:trPr>
          <w:trHeight w:val="20"/>
        </w:trPr>
        <w:tc>
          <w:tcPr>
            <w:tcW w:w="760" w:type="pct"/>
            <w:vMerge/>
          </w:tcPr>
          <w:p w14:paraId="37CDAB4D" w14:textId="77777777" w:rsidR="000C2EBA" w:rsidRPr="00945643" w:rsidRDefault="000C2EBA" w:rsidP="000C2EBA">
            <w:pPr>
              <w:rPr>
                <w:rFonts w:ascii="Times New Roman" w:hAnsi="Times New Roman"/>
                <w:b/>
                <w:bCs/>
                <w:sz w:val="24"/>
                <w:szCs w:val="24"/>
              </w:rPr>
            </w:pPr>
          </w:p>
        </w:tc>
        <w:tc>
          <w:tcPr>
            <w:tcW w:w="2654" w:type="pct"/>
            <w:vAlign w:val="bottom"/>
          </w:tcPr>
          <w:p w14:paraId="683174F3"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9.</w:t>
            </w:r>
            <w:r w:rsidRPr="00945643">
              <w:rPr>
                <w:rFonts w:ascii="Times New Roman" w:hAnsi="Times New Roman"/>
                <w:bCs/>
                <w:iCs/>
                <w:sz w:val="24"/>
                <w:szCs w:val="24"/>
              </w:rPr>
              <w:t xml:space="preserve"> </w:t>
            </w:r>
            <w:r w:rsidRPr="00945643">
              <w:rPr>
                <w:rFonts w:ascii="Times New Roman" w:hAnsi="Times New Roman"/>
                <w:sz w:val="24"/>
                <w:szCs w:val="24"/>
              </w:rPr>
              <w:t>«Экология в области». Активизация навыков диалогической речи, написание мини-эссе.</w:t>
            </w:r>
          </w:p>
        </w:tc>
        <w:tc>
          <w:tcPr>
            <w:tcW w:w="658" w:type="pct"/>
            <w:vAlign w:val="center"/>
          </w:tcPr>
          <w:p w14:paraId="4C606F29"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2A954C6A" w14:textId="77777777" w:rsidR="000C2EBA" w:rsidRPr="00945643" w:rsidRDefault="000C2EBA" w:rsidP="000C2EBA">
            <w:pPr>
              <w:rPr>
                <w:rFonts w:ascii="Times New Roman" w:hAnsi="Times New Roman"/>
                <w:b/>
                <w:bCs/>
                <w:sz w:val="24"/>
                <w:szCs w:val="24"/>
              </w:rPr>
            </w:pPr>
          </w:p>
        </w:tc>
        <w:tc>
          <w:tcPr>
            <w:tcW w:w="464" w:type="pct"/>
            <w:vMerge/>
          </w:tcPr>
          <w:p w14:paraId="3CA15427" w14:textId="77777777" w:rsidR="000C2EBA" w:rsidRPr="00945643" w:rsidRDefault="000C2EBA" w:rsidP="000C2EBA">
            <w:pPr>
              <w:rPr>
                <w:rFonts w:ascii="Times New Roman" w:hAnsi="Times New Roman"/>
                <w:b/>
                <w:bCs/>
                <w:sz w:val="24"/>
                <w:szCs w:val="24"/>
              </w:rPr>
            </w:pPr>
          </w:p>
        </w:tc>
      </w:tr>
      <w:tr w:rsidR="000C2EBA" w:rsidRPr="00945643" w14:paraId="1F821004" w14:textId="77777777" w:rsidTr="000C2EBA">
        <w:trPr>
          <w:trHeight w:val="20"/>
        </w:trPr>
        <w:tc>
          <w:tcPr>
            <w:tcW w:w="760" w:type="pct"/>
            <w:vMerge/>
          </w:tcPr>
          <w:p w14:paraId="16BC75E1" w14:textId="77777777" w:rsidR="000C2EBA" w:rsidRPr="00945643" w:rsidRDefault="000C2EBA" w:rsidP="000C2EBA">
            <w:pPr>
              <w:rPr>
                <w:rFonts w:ascii="Times New Roman" w:hAnsi="Times New Roman"/>
                <w:b/>
                <w:bCs/>
                <w:sz w:val="24"/>
                <w:szCs w:val="24"/>
              </w:rPr>
            </w:pPr>
          </w:p>
        </w:tc>
        <w:tc>
          <w:tcPr>
            <w:tcW w:w="2654" w:type="pct"/>
            <w:vAlign w:val="bottom"/>
          </w:tcPr>
          <w:p w14:paraId="5702F1FB"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10.</w:t>
            </w:r>
            <w:r w:rsidRPr="00945643">
              <w:rPr>
                <w:rFonts w:ascii="Times New Roman" w:hAnsi="Times New Roman"/>
                <w:bCs/>
                <w:iCs/>
                <w:sz w:val="24"/>
                <w:szCs w:val="24"/>
              </w:rPr>
              <w:t xml:space="preserve"> </w:t>
            </w:r>
            <w:r w:rsidRPr="00945643">
              <w:rPr>
                <w:rFonts w:ascii="Times New Roman" w:hAnsi="Times New Roman"/>
                <w:sz w:val="24"/>
                <w:szCs w:val="24"/>
              </w:rPr>
              <w:t xml:space="preserve"> «Меры по предотвращению техногенных катастроф». Активизация навыков чтения и говорения. Составление кратких монологических высказываний. Особенности в употреблении предлогов.</w:t>
            </w:r>
          </w:p>
        </w:tc>
        <w:tc>
          <w:tcPr>
            <w:tcW w:w="658" w:type="pct"/>
            <w:vAlign w:val="center"/>
          </w:tcPr>
          <w:p w14:paraId="270A21B2"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4ABB78A3" w14:textId="77777777" w:rsidR="000C2EBA" w:rsidRPr="00945643" w:rsidRDefault="000C2EBA" w:rsidP="000C2EBA">
            <w:pPr>
              <w:rPr>
                <w:rFonts w:ascii="Times New Roman" w:hAnsi="Times New Roman"/>
                <w:b/>
                <w:bCs/>
                <w:sz w:val="24"/>
                <w:szCs w:val="24"/>
              </w:rPr>
            </w:pPr>
          </w:p>
        </w:tc>
        <w:tc>
          <w:tcPr>
            <w:tcW w:w="464" w:type="pct"/>
            <w:vMerge/>
          </w:tcPr>
          <w:p w14:paraId="150FF04A" w14:textId="77777777" w:rsidR="000C2EBA" w:rsidRPr="00945643" w:rsidRDefault="000C2EBA" w:rsidP="000C2EBA">
            <w:pPr>
              <w:rPr>
                <w:rFonts w:ascii="Times New Roman" w:hAnsi="Times New Roman"/>
                <w:b/>
                <w:bCs/>
                <w:sz w:val="24"/>
                <w:szCs w:val="24"/>
              </w:rPr>
            </w:pPr>
          </w:p>
        </w:tc>
      </w:tr>
      <w:tr w:rsidR="000C2EBA" w:rsidRPr="00945643" w14:paraId="2F2827DF" w14:textId="77777777" w:rsidTr="000C2EBA">
        <w:trPr>
          <w:trHeight w:val="20"/>
        </w:trPr>
        <w:tc>
          <w:tcPr>
            <w:tcW w:w="760" w:type="pct"/>
          </w:tcPr>
          <w:p w14:paraId="5BAD27B8" w14:textId="77777777" w:rsidR="000C2EBA" w:rsidRPr="00945643" w:rsidRDefault="000C2EBA" w:rsidP="000C2EBA">
            <w:pPr>
              <w:rPr>
                <w:rFonts w:ascii="Times New Roman" w:hAnsi="Times New Roman"/>
                <w:b/>
                <w:bCs/>
                <w:sz w:val="24"/>
                <w:szCs w:val="24"/>
              </w:rPr>
            </w:pPr>
          </w:p>
        </w:tc>
        <w:tc>
          <w:tcPr>
            <w:tcW w:w="2654" w:type="pct"/>
            <w:vAlign w:val="bottom"/>
          </w:tcPr>
          <w:p w14:paraId="1CD99583" w14:textId="77777777" w:rsidR="000C2EBA" w:rsidRPr="00945643" w:rsidRDefault="000C2EBA" w:rsidP="000C2EBA">
            <w:pPr>
              <w:rPr>
                <w:rFonts w:ascii="Times New Roman" w:hAnsi="Times New Roman"/>
                <w:bCs/>
                <w:sz w:val="24"/>
                <w:szCs w:val="24"/>
              </w:rPr>
            </w:pPr>
            <w:r w:rsidRPr="00945643">
              <w:rPr>
                <w:rFonts w:ascii="Times New Roman" w:hAnsi="Times New Roman"/>
                <w:b/>
                <w:bCs/>
                <w:sz w:val="24"/>
                <w:szCs w:val="24"/>
              </w:rPr>
              <w:t xml:space="preserve">Самостоятельная работа обучающихся </w:t>
            </w:r>
            <w:r w:rsidRPr="00945643">
              <w:rPr>
                <w:rFonts w:ascii="Times New Roman" w:hAnsi="Times New Roman"/>
                <w:sz w:val="24"/>
                <w:szCs w:val="24"/>
              </w:rPr>
              <w:t>Подготовить задание творческое задание «Человек и природа – сотрудничество или противостояние»</w:t>
            </w:r>
          </w:p>
        </w:tc>
        <w:tc>
          <w:tcPr>
            <w:tcW w:w="658" w:type="pct"/>
            <w:vAlign w:val="center"/>
          </w:tcPr>
          <w:p w14:paraId="624989FF"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1</w:t>
            </w:r>
          </w:p>
        </w:tc>
        <w:tc>
          <w:tcPr>
            <w:tcW w:w="464" w:type="pct"/>
            <w:vMerge/>
          </w:tcPr>
          <w:p w14:paraId="3A3FD973" w14:textId="77777777" w:rsidR="000C2EBA" w:rsidRPr="00945643" w:rsidRDefault="000C2EBA" w:rsidP="000C2EBA">
            <w:pPr>
              <w:rPr>
                <w:rFonts w:ascii="Times New Roman" w:hAnsi="Times New Roman"/>
                <w:b/>
                <w:bCs/>
                <w:sz w:val="24"/>
                <w:szCs w:val="24"/>
              </w:rPr>
            </w:pPr>
          </w:p>
        </w:tc>
        <w:tc>
          <w:tcPr>
            <w:tcW w:w="464" w:type="pct"/>
            <w:vMerge/>
          </w:tcPr>
          <w:p w14:paraId="3E85D423" w14:textId="77777777" w:rsidR="000C2EBA" w:rsidRPr="00945643" w:rsidRDefault="000C2EBA" w:rsidP="000C2EBA">
            <w:pPr>
              <w:rPr>
                <w:rFonts w:ascii="Times New Roman" w:hAnsi="Times New Roman"/>
                <w:b/>
                <w:bCs/>
                <w:sz w:val="24"/>
                <w:szCs w:val="24"/>
              </w:rPr>
            </w:pPr>
          </w:p>
        </w:tc>
      </w:tr>
      <w:tr w:rsidR="000C2EBA" w:rsidRPr="00945643" w14:paraId="46D63597" w14:textId="77777777" w:rsidTr="000C2EBA">
        <w:trPr>
          <w:trHeight w:val="20"/>
        </w:trPr>
        <w:tc>
          <w:tcPr>
            <w:tcW w:w="760" w:type="pct"/>
            <w:vMerge w:val="restart"/>
          </w:tcPr>
          <w:p w14:paraId="328E51BB" w14:textId="77777777" w:rsidR="000C2EBA" w:rsidRPr="00945643" w:rsidRDefault="000C2EBA" w:rsidP="000C2EBA">
            <w:pPr>
              <w:spacing w:after="0"/>
              <w:rPr>
                <w:rFonts w:ascii="Times New Roman" w:hAnsi="Times New Roman"/>
                <w:b/>
                <w:bCs/>
                <w:sz w:val="24"/>
                <w:szCs w:val="24"/>
              </w:rPr>
            </w:pPr>
            <w:r w:rsidRPr="00945643">
              <w:rPr>
                <w:rFonts w:ascii="Times New Roman" w:hAnsi="Times New Roman"/>
                <w:b/>
                <w:bCs/>
                <w:sz w:val="24"/>
                <w:szCs w:val="24"/>
              </w:rPr>
              <w:t xml:space="preserve">Тема 3. </w:t>
            </w:r>
            <w:r w:rsidRPr="00945643">
              <w:rPr>
                <w:rFonts w:ascii="Times New Roman" w:hAnsi="Times New Roman"/>
                <w:b/>
                <w:sz w:val="24"/>
                <w:szCs w:val="24"/>
              </w:rPr>
              <w:t xml:space="preserve"> </w:t>
            </w:r>
            <w:r w:rsidRPr="00945643">
              <w:rPr>
                <w:rFonts w:ascii="Times New Roman" w:hAnsi="Times New Roman"/>
                <w:b/>
                <w:bCs/>
                <w:sz w:val="24"/>
                <w:szCs w:val="24"/>
              </w:rPr>
              <w:t>Здоровье и спорт</w:t>
            </w:r>
          </w:p>
        </w:tc>
        <w:tc>
          <w:tcPr>
            <w:tcW w:w="2654" w:type="pct"/>
          </w:tcPr>
          <w:p w14:paraId="18E243D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«Здоровый образ жизни», «Правильное питание», «Спорт»</w:t>
            </w:r>
          </w:p>
        </w:tc>
        <w:tc>
          <w:tcPr>
            <w:tcW w:w="658" w:type="pct"/>
            <w:vAlign w:val="center"/>
          </w:tcPr>
          <w:p w14:paraId="3B5208FE"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14</w:t>
            </w:r>
          </w:p>
        </w:tc>
        <w:tc>
          <w:tcPr>
            <w:tcW w:w="464" w:type="pct"/>
            <w:vMerge w:val="restart"/>
          </w:tcPr>
          <w:p w14:paraId="552FC95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01</w:t>
            </w:r>
          </w:p>
          <w:p w14:paraId="254C235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02</w:t>
            </w:r>
          </w:p>
          <w:p w14:paraId="74F4896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04</w:t>
            </w:r>
          </w:p>
          <w:p w14:paraId="6449567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05</w:t>
            </w:r>
          </w:p>
          <w:p w14:paraId="6C86154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08</w:t>
            </w:r>
          </w:p>
          <w:p w14:paraId="6EEB11A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09</w:t>
            </w:r>
          </w:p>
          <w:p w14:paraId="4B11B50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10</w:t>
            </w:r>
          </w:p>
        </w:tc>
        <w:tc>
          <w:tcPr>
            <w:tcW w:w="464" w:type="pct"/>
            <w:vMerge w:val="restart"/>
          </w:tcPr>
          <w:p w14:paraId="015B64C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01.01</w:t>
            </w:r>
          </w:p>
          <w:p w14:paraId="2A36E55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01.02</w:t>
            </w:r>
          </w:p>
          <w:p w14:paraId="1708FE6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01.03</w:t>
            </w:r>
          </w:p>
          <w:p w14:paraId="4F151C9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01.04</w:t>
            </w:r>
          </w:p>
          <w:p w14:paraId="77F764A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01.05</w:t>
            </w:r>
          </w:p>
          <w:p w14:paraId="68DE147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01.06</w:t>
            </w:r>
          </w:p>
          <w:p w14:paraId="2AC40E5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01.07</w:t>
            </w:r>
          </w:p>
          <w:p w14:paraId="3E671C2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01.08</w:t>
            </w:r>
          </w:p>
          <w:p w14:paraId="14AF403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01.09</w:t>
            </w:r>
          </w:p>
          <w:p w14:paraId="223F14C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01.01</w:t>
            </w:r>
          </w:p>
          <w:p w14:paraId="690C38B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01.02</w:t>
            </w:r>
          </w:p>
          <w:p w14:paraId="14E8569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01.03</w:t>
            </w:r>
          </w:p>
          <w:p w14:paraId="304F9D3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01.04</w:t>
            </w:r>
          </w:p>
          <w:p w14:paraId="794F8BE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01.05</w:t>
            </w:r>
          </w:p>
          <w:p w14:paraId="7BB6912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01.06</w:t>
            </w:r>
          </w:p>
          <w:p w14:paraId="25EB719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02.01</w:t>
            </w:r>
          </w:p>
          <w:p w14:paraId="5471816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02.02</w:t>
            </w:r>
          </w:p>
          <w:p w14:paraId="217E143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02.03</w:t>
            </w:r>
          </w:p>
          <w:p w14:paraId="7CD9C2D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02.04</w:t>
            </w:r>
          </w:p>
          <w:p w14:paraId="4913A10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02.05</w:t>
            </w:r>
          </w:p>
          <w:p w14:paraId="11160A0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02.06</w:t>
            </w:r>
          </w:p>
          <w:p w14:paraId="158B58A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02.07</w:t>
            </w:r>
          </w:p>
          <w:p w14:paraId="1DD4DBA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02.08</w:t>
            </w:r>
          </w:p>
          <w:p w14:paraId="09FB7F7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02.02</w:t>
            </w:r>
          </w:p>
          <w:p w14:paraId="1055E45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02.03</w:t>
            </w:r>
          </w:p>
          <w:p w14:paraId="4A262EA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02.04</w:t>
            </w:r>
          </w:p>
          <w:p w14:paraId="35D8B45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04.02</w:t>
            </w:r>
          </w:p>
          <w:p w14:paraId="558AD76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04.02</w:t>
            </w:r>
          </w:p>
          <w:p w14:paraId="4A77536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05.01</w:t>
            </w:r>
          </w:p>
          <w:p w14:paraId="5EC86CD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05.01</w:t>
            </w:r>
          </w:p>
          <w:p w14:paraId="4A0451B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05.02</w:t>
            </w:r>
          </w:p>
          <w:p w14:paraId="22BEC81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08.03</w:t>
            </w:r>
          </w:p>
          <w:p w14:paraId="0C10186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08.01</w:t>
            </w:r>
          </w:p>
          <w:p w14:paraId="60857B7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08.02</w:t>
            </w:r>
          </w:p>
          <w:p w14:paraId="7BDE5FB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09.01</w:t>
            </w:r>
          </w:p>
          <w:p w14:paraId="1D0AE75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09.02</w:t>
            </w:r>
          </w:p>
          <w:p w14:paraId="465ACC9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09.01</w:t>
            </w:r>
          </w:p>
          <w:p w14:paraId="2468066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10.01</w:t>
            </w:r>
          </w:p>
          <w:p w14:paraId="45CADB8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10.02</w:t>
            </w:r>
          </w:p>
          <w:p w14:paraId="1254039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10.03</w:t>
            </w:r>
          </w:p>
          <w:p w14:paraId="3C1B5B6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10.04</w:t>
            </w:r>
          </w:p>
          <w:p w14:paraId="008E4F3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10.05</w:t>
            </w:r>
          </w:p>
          <w:p w14:paraId="6E80DD4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10.01</w:t>
            </w:r>
          </w:p>
          <w:p w14:paraId="60B685E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10.02</w:t>
            </w:r>
          </w:p>
          <w:p w14:paraId="553CA7E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10.03</w:t>
            </w:r>
          </w:p>
          <w:p w14:paraId="1301CB0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10.04</w:t>
            </w:r>
          </w:p>
        </w:tc>
      </w:tr>
      <w:tr w:rsidR="000C2EBA" w:rsidRPr="00945643" w14:paraId="2C22E85E" w14:textId="77777777" w:rsidTr="000C2EBA">
        <w:trPr>
          <w:trHeight w:val="20"/>
        </w:trPr>
        <w:tc>
          <w:tcPr>
            <w:tcW w:w="760" w:type="pct"/>
            <w:vMerge/>
          </w:tcPr>
          <w:p w14:paraId="22D2B33B" w14:textId="77777777" w:rsidR="000C2EBA" w:rsidRPr="00945643" w:rsidRDefault="000C2EBA" w:rsidP="000C2EBA">
            <w:pPr>
              <w:rPr>
                <w:rFonts w:ascii="Times New Roman" w:hAnsi="Times New Roman"/>
                <w:b/>
                <w:bCs/>
                <w:sz w:val="24"/>
                <w:szCs w:val="24"/>
              </w:rPr>
            </w:pPr>
          </w:p>
        </w:tc>
        <w:tc>
          <w:tcPr>
            <w:tcW w:w="2654" w:type="pct"/>
          </w:tcPr>
          <w:p w14:paraId="08329BF4"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В том числе практических занятий</w:t>
            </w:r>
          </w:p>
        </w:tc>
        <w:tc>
          <w:tcPr>
            <w:tcW w:w="658" w:type="pct"/>
            <w:vAlign w:val="center"/>
          </w:tcPr>
          <w:p w14:paraId="189597FD"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12</w:t>
            </w:r>
          </w:p>
        </w:tc>
        <w:tc>
          <w:tcPr>
            <w:tcW w:w="464" w:type="pct"/>
            <w:vMerge/>
          </w:tcPr>
          <w:p w14:paraId="3DF48F2A" w14:textId="77777777" w:rsidR="000C2EBA" w:rsidRPr="00945643" w:rsidRDefault="000C2EBA" w:rsidP="000C2EBA">
            <w:pPr>
              <w:rPr>
                <w:rFonts w:ascii="Times New Roman" w:hAnsi="Times New Roman"/>
                <w:b/>
                <w:bCs/>
                <w:sz w:val="24"/>
                <w:szCs w:val="24"/>
              </w:rPr>
            </w:pPr>
          </w:p>
        </w:tc>
        <w:tc>
          <w:tcPr>
            <w:tcW w:w="464" w:type="pct"/>
            <w:vMerge/>
          </w:tcPr>
          <w:p w14:paraId="6A251852" w14:textId="77777777" w:rsidR="000C2EBA" w:rsidRPr="00945643" w:rsidRDefault="000C2EBA" w:rsidP="000C2EBA">
            <w:pPr>
              <w:rPr>
                <w:rFonts w:ascii="Times New Roman" w:hAnsi="Times New Roman"/>
                <w:b/>
                <w:bCs/>
                <w:sz w:val="24"/>
                <w:szCs w:val="24"/>
              </w:rPr>
            </w:pPr>
          </w:p>
        </w:tc>
      </w:tr>
      <w:tr w:rsidR="000C2EBA" w:rsidRPr="00945643" w14:paraId="4CA6B928" w14:textId="77777777" w:rsidTr="000C2EBA">
        <w:trPr>
          <w:trHeight w:val="20"/>
        </w:trPr>
        <w:tc>
          <w:tcPr>
            <w:tcW w:w="760" w:type="pct"/>
            <w:vMerge/>
          </w:tcPr>
          <w:p w14:paraId="52392B2D" w14:textId="77777777" w:rsidR="000C2EBA" w:rsidRPr="00945643" w:rsidRDefault="000C2EBA" w:rsidP="000C2EBA">
            <w:pPr>
              <w:rPr>
                <w:rFonts w:ascii="Times New Roman" w:hAnsi="Times New Roman"/>
                <w:b/>
                <w:bCs/>
                <w:sz w:val="24"/>
                <w:szCs w:val="24"/>
              </w:rPr>
            </w:pPr>
          </w:p>
        </w:tc>
        <w:tc>
          <w:tcPr>
            <w:tcW w:w="2654" w:type="pct"/>
          </w:tcPr>
          <w:p w14:paraId="763A2CB2" w14:textId="77777777" w:rsidR="000C2EBA" w:rsidRPr="00945643" w:rsidRDefault="000C2EBA" w:rsidP="000C2EBA">
            <w:pPr>
              <w:rPr>
                <w:rFonts w:ascii="Times New Roman" w:hAnsi="Times New Roman"/>
                <w:b/>
                <w:sz w:val="24"/>
                <w:szCs w:val="24"/>
              </w:rPr>
            </w:pPr>
            <w:r w:rsidRPr="00945643">
              <w:rPr>
                <w:rFonts w:ascii="Times New Roman" w:hAnsi="Times New Roman"/>
                <w:bCs/>
                <w:sz w:val="24"/>
                <w:szCs w:val="24"/>
              </w:rPr>
              <w:t xml:space="preserve">11. </w:t>
            </w:r>
            <w:r w:rsidRPr="00945643">
              <w:rPr>
                <w:rFonts w:ascii="Times New Roman" w:hAnsi="Times New Roman"/>
                <w:sz w:val="24"/>
                <w:szCs w:val="24"/>
              </w:rPr>
              <w:t xml:space="preserve"> «Здоровый образ жизни». Введение и актуализация лексики. Чтение текста с общим охватом содержания.</w:t>
            </w:r>
          </w:p>
        </w:tc>
        <w:tc>
          <w:tcPr>
            <w:tcW w:w="658" w:type="pct"/>
            <w:vAlign w:val="center"/>
          </w:tcPr>
          <w:p w14:paraId="30D19037"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2966904" w14:textId="77777777" w:rsidR="000C2EBA" w:rsidRPr="00945643" w:rsidRDefault="000C2EBA" w:rsidP="000C2EBA">
            <w:pPr>
              <w:rPr>
                <w:rFonts w:ascii="Times New Roman" w:hAnsi="Times New Roman"/>
                <w:b/>
                <w:bCs/>
                <w:sz w:val="24"/>
                <w:szCs w:val="24"/>
              </w:rPr>
            </w:pPr>
          </w:p>
        </w:tc>
        <w:tc>
          <w:tcPr>
            <w:tcW w:w="464" w:type="pct"/>
            <w:vMerge/>
          </w:tcPr>
          <w:p w14:paraId="0F47B2E5" w14:textId="77777777" w:rsidR="000C2EBA" w:rsidRPr="00945643" w:rsidRDefault="000C2EBA" w:rsidP="000C2EBA">
            <w:pPr>
              <w:rPr>
                <w:rFonts w:ascii="Times New Roman" w:hAnsi="Times New Roman"/>
                <w:b/>
                <w:bCs/>
                <w:sz w:val="24"/>
                <w:szCs w:val="24"/>
              </w:rPr>
            </w:pPr>
          </w:p>
        </w:tc>
      </w:tr>
      <w:tr w:rsidR="000C2EBA" w:rsidRPr="00945643" w14:paraId="68351C91" w14:textId="77777777" w:rsidTr="000C2EBA">
        <w:trPr>
          <w:trHeight w:val="20"/>
        </w:trPr>
        <w:tc>
          <w:tcPr>
            <w:tcW w:w="760" w:type="pct"/>
            <w:vMerge/>
          </w:tcPr>
          <w:p w14:paraId="331A15B0" w14:textId="77777777" w:rsidR="000C2EBA" w:rsidRPr="00945643" w:rsidRDefault="000C2EBA" w:rsidP="000C2EBA">
            <w:pPr>
              <w:rPr>
                <w:rFonts w:ascii="Times New Roman" w:hAnsi="Times New Roman"/>
                <w:b/>
                <w:bCs/>
                <w:sz w:val="24"/>
                <w:szCs w:val="24"/>
              </w:rPr>
            </w:pPr>
          </w:p>
        </w:tc>
        <w:tc>
          <w:tcPr>
            <w:tcW w:w="2654" w:type="pct"/>
            <w:vAlign w:val="bottom"/>
          </w:tcPr>
          <w:p w14:paraId="0ABED8D5"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12. «Здоровый образ жизни». </w:t>
            </w:r>
            <w:r w:rsidRPr="00945643">
              <w:rPr>
                <w:sz w:val="24"/>
                <w:szCs w:val="24"/>
              </w:rPr>
              <w:t xml:space="preserve"> </w:t>
            </w:r>
            <w:r w:rsidRPr="00945643">
              <w:rPr>
                <w:rFonts w:ascii="Times New Roman" w:hAnsi="Times New Roman"/>
                <w:bCs/>
                <w:sz w:val="24"/>
                <w:szCs w:val="24"/>
              </w:rPr>
              <w:t>Закрепление лексических единиц, разговорный практикум. Разряды и употребление числительных.</w:t>
            </w:r>
          </w:p>
        </w:tc>
        <w:tc>
          <w:tcPr>
            <w:tcW w:w="658" w:type="pct"/>
            <w:vAlign w:val="center"/>
          </w:tcPr>
          <w:p w14:paraId="56911954"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7857CF7" w14:textId="77777777" w:rsidR="000C2EBA" w:rsidRPr="00945643" w:rsidRDefault="000C2EBA" w:rsidP="000C2EBA">
            <w:pPr>
              <w:rPr>
                <w:rFonts w:ascii="Times New Roman" w:hAnsi="Times New Roman"/>
                <w:b/>
                <w:bCs/>
                <w:sz w:val="24"/>
                <w:szCs w:val="24"/>
              </w:rPr>
            </w:pPr>
          </w:p>
        </w:tc>
        <w:tc>
          <w:tcPr>
            <w:tcW w:w="464" w:type="pct"/>
            <w:vMerge/>
          </w:tcPr>
          <w:p w14:paraId="7717D436" w14:textId="77777777" w:rsidR="000C2EBA" w:rsidRPr="00945643" w:rsidRDefault="000C2EBA" w:rsidP="000C2EBA">
            <w:pPr>
              <w:rPr>
                <w:rFonts w:ascii="Times New Roman" w:hAnsi="Times New Roman"/>
                <w:b/>
                <w:bCs/>
                <w:sz w:val="24"/>
                <w:szCs w:val="24"/>
              </w:rPr>
            </w:pPr>
          </w:p>
        </w:tc>
      </w:tr>
      <w:tr w:rsidR="000C2EBA" w:rsidRPr="00945643" w14:paraId="62ED2434" w14:textId="77777777" w:rsidTr="000C2EBA">
        <w:trPr>
          <w:trHeight w:val="20"/>
        </w:trPr>
        <w:tc>
          <w:tcPr>
            <w:tcW w:w="760" w:type="pct"/>
            <w:vMerge/>
          </w:tcPr>
          <w:p w14:paraId="5895D7BE" w14:textId="77777777" w:rsidR="000C2EBA" w:rsidRPr="00945643" w:rsidRDefault="000C2EBA" w:rsidP="000C2EBA">
            <w:pPr>
              <w:rPr>
                <w:rFonts w:ascii="Times New Roman" w:hAnsi="Times New Roman"/>
                <w:b/>
                <w:bCs/>
                <w:sz w:val="24"/>
                <w:szCs w:val="24"/>
              </w:rPr>
            </w:pPr>
          </w:p>
        </w:tc>
        <w:tc>
          <w:tcPr>
            <w:tcW w:w="2654" w:type="pct"/>
            <w:vAlign w:val="bottom"/>
          </w:tcPr>
          <w:p w14:paraId="0782718A"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13. «Правильное питание». Работа с аудио и видеоматериалами, написание эссе.</w:t>
            </w:r>
          </w:p>
        </w:tc>
        <w:tc>
          <w:tcPr>
            <w:tcW w:w="658" w:type="pct"/>
            <w:vAlign w:val="center"/>
          </w:tcPr>
          <w:p w14:paraId="324A629F"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AB63D09" w14:textId="77777777" w:rsidR="000C2EBA" w:rsidRPr="00945643" w:rsidRDefault="000C2EBA" w:rsidP="000C2EBA">
            <w:pPr>
              <w:rPr>
                <w:rFonts w:ascii="Times New Roman" w:hAnsi="Times New Roman"/>
                <w:b/>
                <w:bCs/>
                <w:sz w:val="24"/>
                <w:szCs w:val="24"/>
              </w:rPr>
            </w:pPr>
          </w:p>
        </w:tc>
        <w:tc>
          <w:tcPr>
            <w:tcW w:w="464" w:type="pct"/>
            <w:vMerge/>
          </w:tcPr>
          <w:p w14:paraId="6C5062DA" w14:textId="77777777" w:rsidR="000C2EBA" w:rsidRPr="00945643" w:rsidRDefault="000C2EBA" w:rsidP="000C2EBA">
            <w:pPr>
              <w:rPr>
                <w:rFonts w:ascii="Times New Roman" w:hAnsi="Times New Roman"/>
                <w:b/>
                <w:bCs/>
                <w:sz w:val="24"/>
                <w:szCs w:val="24"/>
              </w:rPr>
            </w:pPr>
          </w:p>
        </w:tc>
      </w:tr>
      <w:tr w:rsidR="000C2EBA" w:rsidRPr="00945643" w14:paraId="76772AC7" w14:textId="77777777" w:rsidTr="000C2EBA">
        <w:trPr>
          <w:trHeight w:val="20"/>
        </w:trPr>
        <w:tc>
          <w:tcPr>
            <w:tcW w:w="760" w:type="pct"/>
            <w:vMerge/>
          </w:tcPr>
          <w:p w14:paraId="3E92C505" w14:textId="77777777" w:rsidR="000C2EBA" w:rsidRPr="00945643" w:rsidRDefault="000C2EBA" w:rsidP="000C2EBA">
            <w:pPr>
              <w:rPr>
                <w:rFonts w:ascii="Times New Roman" w:hAnsi="Times New Roman"/>
                <w:b/>
                <w:bCs/>
                <w:sz w:val="24"/>
                <w:szCs w:val="24"/>
              </w:rPr>
            </w:pPr>
          </w:p>
        </w:tc>
        <w:tc>
          <w:tcPr>
            <w:tcW w:w="2654" w:type="pct"/>
            <w:vAlign w:val="bottom"/>
          </w:tcPr>
          <w:p w14:paraId="1F9D1A66"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14. </w:t>
            </w:r>
            <w:r w:rsidRPr="00945643">
              <w:rPr>
                <w:sz w:val="24"/>
                <w:szCs w:val="24"/>
              </w:rPr>
              <w:t xml:space="preserve"> </w:t>
            </w:r>
            <w:r w:rsidRPr="00945643">
              <w:rPr>
                <w:rFonts w:ascii="Times New Roman" w:hAnsi="Times New Roman"/>
                <w:sz w:val="24"/>
                <w:szCs w:val="24"/>
              </w:rPr>
              <w:t>«Национальные виды спорта».</w:t>
            </w:r>
            <w:r w:rsidRPr="00945643">
              <w:rPr>
                <w:sz w:val="24"/>
                <w:szCs w:val="24"/>
              </w:rPr>
              <w:t xml:space="preserve"> </w:t>
            </w:r>
            <w:r w:rsidRPr="00945643">
              <w:rPr>
                <w:rFonts w:ascii="Times New Roman" w:hAnsi="Times New Roman"/>
                <w:bCs/>
                <w:sz w:val="24"/>
                <w:szCs w:val="24"/>
              </w:rPr>
              <w:t>Активизация навыков чтения и выделения информации в тексте. Обозначение дат.</w:t>
            </w:r>
          </w:p>
        </w:tc>
        <w:tc>
          <w:tcPr>
            <w:tcW w:w="658" w:type="pct"/>
            <w:vAlign w:val="center"/>
          </w:tcPr>
          <w:p w14:paraId="690A7CC4"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2615081" w14:textId="77777777" w:rsidR="000C2EBA" w:rsidRPr="00945643" w:rsidRDefault="000C2EBA" w:rsidP="000C2EBA">
            <w:pPr>
              <w:rPr>
                <w:rFonts w:ascii="Times New Roman" w:hAnsi="Times New Roman"/>
                <w:b/>
                <w:bCs/>
                <w:sz w:val="24"/>
                <w:szCs w:val="24"/>
              </w:rPr>
            </w:pPr>
          </w:p>
        </w:tc>
        <w:tc>
          <w:tcPr>
            <w:tcW w:w="464" w:type="pct"/>
            <w:vMerge/>
          </w:tcPr>
          <w:p w14:paraId="7A5A54E1" w14:textId="77777777" w:rsidR="000C2EBA" w:rsidRPr="00945643" w:rsidRDefault="000C2EBA" w:rsidP="000C2EBA">
            <w:pPr>
              <w:rPr>
                <w:rFonts w:ascii="Times New Roman" w:hAnsi="Times New Roman"/>
                <w:b/>
                <w:bCs/>
                <w:sz w:val="24"/>
                <w:szCs w:val="24"/>
              </w:rPr>
            </w:pPr>
          </w:p>
        </w:tc>
      </w:tr>
      <w:tr w:rsidR="000C2EBA" w:rsidRPr="00945643" w14:paraId="4C3E2C97" w14:textId="77777777" w:rsidTr="000C2EBA">
        <w:trPr>
          <w:trHeight w:val="20"/>
        </w:trPr>
        <w:tc>
          <w:tcPr>
            <w:tcW w:w="760" w:type="pct"/>
            <w:vMerge/>
          </w:tcPr>
          <w:p w14:paraId="54B11BFD" w14:textId="77777777" w:rsidR="000C2EBA" w:rsidRPr="00945643" w:rsidRDefault="000C2EBA" w:rsidP="000C2EBA">
            <w:pPr>
              <w:rPr>
                <w:rFonts w:ascii="Times New Roman" w:hAnsi="Times New Roman"/>
                <w:b/>
                <w:bCs/>
                <w:sz w:val="24"/>
                <w:szCs w:val="24"/>
              </w:rPr>
            </w:pPr>
          </w:p>
        </w:tc>
        <w:tc>
          <w:tcPr>
            <w:tcW w:w="2654" w:type="pct"/>
            <w:vAlign w:val="bottom"/>
          </w:tcPr>
          <w:p w14:paraId="298B90F4"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15. «</w:t>
            </w:r>
            <w:r w:rsidRPr="00945643">
              <w:rPr>
                <w:rFonts w:ascii="Times New Roman" w:hAnsi="Times New Roman"/>
                <w:sz w:val="24"/>
                <w:szCs w:val="24"/>
              </w:rPr>
              <w:t xml:space="preserve">Занятия спортом в колледже». </w:t>
            </w:r>
            <w:r w:rsidRPr="00945643">
              <w:rPr>
                <w:sz w:val="24"/>
                <w:szCs w:val="24"/>
              </w:rPr>
              <w:t xml:space="preserve"> </w:t>
            </w:r>
            <w:r w:rsidRPr="00945643">
              <w:rPr>
                <w:rFonts w:ascii="Times New Roman" w:hAnsi="Times New Roman"/>
                <w:sz w:val="24"/>
                <w:szCs w:val="24"/>
              </w:rPr>
              <w:t>Активизация навыков говорения и передачи информации на иностранном языке.</w:t>
            </w:r>
          </w:p>
        </w:tc>
        <w:tc>
          <w:tcPr>
            <w:tcW w:w="658" w:type="pct"/>
            <w:vAlign w:val="center"/>
          </w:tcPr>
          <w:p w14:paraId="6A44A486" w14:textId="77777777" w:rsidR="000C2EBA" w:rsidRPr="00945643" w:rsidRDefault="000C2EBA" w:rsidP="000C2EBA">
            <w:pPr>
              <w:jc w:val="center"/>
              <w:rPr>
                <w:rFonts w:ascii="Times New Roman" w:hAnsi="Times New Roman"/>
                <w:sz w:val="24"/>
                <w:szCs w:val="24"/>
              </w:rPr>
            </w:pPr>
          </w:p>
        </w:tc>
        <w:tc>
          <w:tcPr>
            <w:tcW w:w="464" w:type="pct"/>
            <w:vMerge/>
          </w:tcPr>
          <w:p w14:paraId="6668983F" w14:textId="77777777" w:rsidR="000C2EBA" w:rsidRPr="00945643" w:rsidRDefault="000C2EBA" w:rsidP="000C2EBA">
            <w:pPr>
              <w:rPr>
                <w:rFonts w:ascii="Times New Roman" w:hAnsi="Times New Roman"/>
                <w:b/>
                <w:bCs/>
                <w:sz w:val="24"/>
                <w:szCs w:val="24"/>
              </w:rPr>
            </w:pPr>
          </w:p>
        </w:tc>
        <w:tc>
          <w:tcPr>
            <w:tcW w:w="464" w:type="pct"/>
            <w:vMerge/>
          </w:tcPr>
          <w:p w14:paraId="55A5947C" w14:textId="77777777" w:rsidR="000C2EBA" w:rsidRPr="00945643" w:rsidRDefault="000C2EBA" w:rsidP="000C2EBA">
            <w:pPr>
              <w:rPr>
                <w:rFonts w:ascii="Times New Roman" w:hAnsi="Times New Roman"/>
                <w:b/>
                <w:bCs/>
                <w:sz w:val="24"/>
                <w:szCs w:val="24"/>
              </w:rPr>
            </w:pPr>
          </w:p>
        </w:tc>
      </w:tr>
      <w:tr w:rsidR="000C2EBA" w:rsidRPr="00945643" w14:paraId="18614350" w14:textId="77777777" w:rsidTr="000C2EBA">
        <w:trPr>
          <w:trHeight w:val="20"/>
        </w:trPr>
        <w:tc>
          <w:tcPr>
            <w:tcW w:w="760" w:type="pct"/>
            <w:vMerge/>
          </w:tcPr>
          <w:p w14:paraId="08418B01" w14:textId="77777777" w:rsidR="000C2EBA" w:rsidRPr="00945643" w:rsidRDefault="000C2EBA" w:rsidP="000C2EBA">
            <w:pPr>
              <w:rPr>
                <w:rFonts w:ascii="Times New Roman" w:hAnsi="Times New Roman"/>
                <w:b/>
                <w:bCs/>
                <w:sz w:val="24"/>
                <w:szCs w:val="24"/>
              </w:rPr>
            </w:pPr>
          </w:p>
        </w:tc>
        <w:tc>
          <w:tcPr>
            <w:tcW w:w="2654" w:type="pct"/>
            <w:vAlign w:val="bottom"/>
          </w:tcPr>
          <w:p w14:paraId="557E594A"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16. </w:t>
            </w:r>
            <w:r w:rsidRPr="00945643">
              <w:rPr>
                <w:sz w:val="24"/>
                <w:szCs w:val="24"/>
              </w:rPr>
              <w:t xml:space="preserve"> «</w:t>
            </w:r>
            <w:r w:rsidRPr="00945643">
              <w:rPr>
                <w:rFonts w:ascii="Times New Roman" w:hAnsi="Times New Roman"/>
                <w:bCs/>
                <w:sz w:val="24"/>
                <w:szCs w:val="24"/>
              </w:rPr>
              <w:t xml:space="preserve">У врача». </w:t>
            </w:r>
            <w:r w:rsidRPr="00945643">
              <w:rPr>
                <w:sz w:val="24"/>
                <w:szCs w:val="24"/>
              </w:rPr>
              <w:t xml:space="preserve"> </w:t>
            </w:r>
            <w:r w:rsidRPr="00945643">
              <w:rPr>
                <w:rFonts w:ascii="Times New Roman" w:hAnsi="Times New Roman"/>
                <w:bCs/>
                <w:sz w:val="24"/>
                <w:szCs w:val="24"/>
              </w:rPr>
              <w:t>Изучение и закрепление основных лексических единиц. Актуализация навыков диалогической речи. Обозначение времени.</w:t>
            </w:r>
          </w:p>
        </w:tc>
        <w:tc>
          <w:tcPr>
            <w:tcW w:w="658" w:type="pct"/>
            <w:vAlign w:val="center"/>
          </w:tcPr>
          <w:p w14:paraId="6B344100"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4EAE8407" w14:textId="77777777" w:rsidR="000C2EBA" w:rsidRPr="00945643" w:rsidRDefault="000C2EBA" w:rsidP="000C2EBA">
            <w:pPr>
              <w:rPr>
                <w:rFonts w:ascii="Times New Roman" w:hAnsi="Times New Roman"/>
                <w:b/>
                <w:bCs/>
                <w:sz w:val="24"/>
                <w:szCs w:val="24"/>
              </w:rPr>
            </w:pPr>
          </w:p>
        </w:tc>
        <w:tc>
          <w:tcPr>
            <w:tcW w:w="464" w:type="pct"/>
            <w:vMerge/>
          </w:tcPr>
          <w:p w14:paraId="180BD118" w14:textId="77777777" w:rsidR="000C2EBA" w:rsidRPr="00945643" w:rsidRDefault="000C2EBA" w:rsidP="000C2EBA">
            <w:pPr>
              <w:rPr>
                <w:rFonts w:ascii="Times New Roman" w:hAnsi="Times New Roman"/>
                <w:b/>
                <w:bCs/>
                <w:sz w:val="24"/>
                <w:szCs w:val="24"/>
              </w:rPr>
            </w:pPr>
          </w:p>
        </w:tc>
      </w:tr>
      <w:tr w:rsidR="000C2EBA" w:rsidRPr="00945643" w14:paraId="02BB52BA" w14:textId="77777777" w:rsidTr="000C2EBA">
        <w:trPr>
          <w:trHeight w:val="20"/>
        </w:trPr>
        <w:tc>
          <w:tcPr>
            <w:tcW w:w="760" w:type="pct"/>
            <w:vMerge/>
          </w:tcPr>
          <w:p w14:paraId="66601360" w14:textId="77777777" w:rsidR="000C2EBA" w:rsidRPr="00945643" w:rsidRDefault="000C2EBA" w:rsidP="000C2EBA">
            <w:pPr>
              <w:rPr>
                <w:rFonts w:ascii="Times New Roman" w:hAnsi="Times New Roman"/>
                <w:b/>
                <w:bCs/>
                <w:sz w:val="24"/>
                <w:szCs w:val="24"/>
              </w:rPr>
            </w:pPr>
          </w:p>
        </w:tc>
        <w:tc>
          <w:tcPr>
            <w:tcW w:w="2654" w:type="pct"/>
          </w:tcPr>
          <w:p w14:paraId="0ED43660" w14:textId="77777777" w:rsidR="000C2EBA" w:rsidRPr="00945643" w:rsidRDefault="000C2EBA" w:rsidP="000C2EBA">
            <w:pPr>
              <w:rPr>
                <w:rFonts w:ascii="Times New Roman" w:hAnsi="Times New Roman"/>
                <w:b/>
                <w:bCs/>
                <w:sz w:val="24"/>
                <w:szCs w:val="24"/>
              </w:rPr>
            </w:pPr>
            <w:r w:rsidRPr="00945643">
              <w:rPr>
                <w:rFonts w:ascii="Times New Roman" w:hAnsi="Times New Roman"/>
                <w:b/>
                <w:bCs/>
                <w:sz w:val="24"/>
                <w:szCs w:val="24"/>
              </w:rPr>
              <w:t xml:space="preserve">Самостоятельная работа обучающихся </w:t>
            </w:r>
            <w:r w:rsidRPr="007C6982">
              <w:rPr>
                <w:rFonts w:ascii="Times New Roman" w:hAnsi="Times New Roman"/>
                <w:sz w:val="24"/>
                <w:szCs w:val="24"/>
              </w:rPr>
              <w:t>Подготовка проекта «Интернациональные игры»</w:t>
            </w:r>
          </w:p>
        </w:tc>
        <w:tc>
          <w:tcPr>
            <w:tcW w:w="658" w:type="pct"/>
            <w:vAlign w:val="center"/>
          </w:tcPr>
          <w:p w14:paraId="7E36B4F2"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3C8B156" w14:textId="77777777" w:rsidR="000C2EBA" w:rsidRPr="00945643" w:rsidRDefault="000C2EBA" w:rsidP="000C2EBA">
            <w:pPr>
              <w:rPr>
                <w:rFonts w:ascii="Times New Roman" w:hAnsi="Times New Roman"/>
                <w:b/>
                <w:bCs/>
                <w:sz w:val="24"/>
                <w:szCs w:val="24"/>
              </w:rPr>
            </w:pPr>
          </w:p>
        </w:tc>
        <w:tc>
          <w:tcPr>
            <w:tcW w:w="464" w:type="pct"/>
            <w:vMerge/>
          </w:tcPr>
          <w:p w14:paraId="1547E8D1" w14:textId="77777777" w:rsidR="000C2EBA" w:rsidRPr="00945643" w:rsidRDefault="000C2EBA" w:rsidP="000C2EBA">
            <w:pPr>
              <w:rPr>
                <w:rFonts w:ascii="Times New Roman" w:hAnsi="Times New Roman"/>
                <w:b/>
                <w:bCs/>
                <w:sz w:val="24"/>
                <w:szCs w:val="24"/>
              </w:rPr>
            </w:pPr>
          </w:p>
        </w:tc>
      </w:tr>
      <w:tr w:rsidR="000C2EBA" w:rsidRPr="00945643" w14:paraId="5669C6E6" w14:textId="77777777" w:rsidTr="000C2EBA">
        <w:trPr>
          <w:trHeight w:val="20"/>
        </w:trPr>
        <w:tc>
          <w:tcPr>
            <w:tcW w:w="760" w:type="pct"/>
            <w:vMerge w:val="restart"/>
          </w:tcPr>
          <w:p w14:paraId="676150E8" w14:textId="77777777" w:rsidR="000C2EBA" w:rsidRPr="00945643" w:rsidRDefault="000C2EBA" w:rsidP="000C2EBA">
            <w:pPr>
              <w:spacing w:after="0"/>
              <w:rPr>
                <w:rFonts w:ascii="Times New Roman" w:hAnsi="Times New Roman"/>
                <w:b/>
                <w:bCs/>
                <w:sz w:val="24"/>
                <w:szCs w:val="24"/>
              </w:rPr>
            </w:pPr>
            <w:r w:rsidRPr="00945643">
              <w:rPr>
                <w:rFonts w:ascii="Times New Roman" w:hAnsi="Times New Roman"/>
                <w:b/>
                <w:bCs/>
                <w:sz w:val="24"/>
                <w:szCs w:val="24"/>
              </w:rPr>
              <w:t xml:space="preserve">Тема 4. </w:t>
            </w:r>
            <w:r w:rsidRPr="00945643">
              <w:rPr>
                <w:sz w:val="24"/>
                <w:szCs w:val="24"/>
              </w:rPr>
              <w:t xml:space="preserve"> </w:t>
            </w:r>
            <w:r w:rsidRPr="00945643">
              <w:rPr>
                <w:rFonts w:ascii="Times New Roman" w:hAnsi="Times New Roman"/>
                <w:b/>
                <w:bCs/>
                <w:sz w:val="24"/>
                <w:szCs w:val="24"/>
              </w:rPr>
              <w:t>Путешествие. Поездка за границу.</w:t>
            </w:r>
          </w:p>
        </w:tc>
        <w:tc>
          <w:tcPr>
            <w:tcW w:w="2654" w:type="pct"/>
          </w:tcPr>
          <w:p w14:paraId="1B69BBF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«Подготовка к путешествию», «Общая характеристика и основные сведения о Соединенном Королевстве», «В аэропорту», «Транспорт. Поездка по городу», «Размещение в гостинице», «Питание», «Лондон и другие крупнейшие города и природные достопримечательности Великобритании», «Покупка подарков»</w:t>
            </w:r>
          </w:p>
        </w:tc>
        <w:tc>
          <w:tcPr>
            <w:tcW w:w="658" w:type="pct"/>
            <w:vAlign w:val="center"/>
          </w:tcPr>
          <w:p w14:paraId="425D8C03"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34</w:t>
            </w:r>
          </w:p>
        </w:tc>
        <w:tc>
          <w:tcPr>
            <w:tcW w:w="464" w:type="pct"/>
            <w:vMerge w:val="restart"/>
          </w:tcPr>
          <w:p w14:paraId="19D1244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01</w:t>
            </w:r>
          </w:p>
          <w:p w14:paraId="0769CC2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02</w:t>
            </w:r>
          </w:p>
          <w:p w14:paraId="00C9C08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04</w:t>
            </w:r>
          </w:p>
          <w:p w14:paraId="56EB8BA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05</w:t>
            </w:r>
          </w:p>
          <w:p w14:paraId="255A522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09</w:t>
            </w:r>
          </w:p>
          <w:p w14:paraId="150D789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ОК 11</w:t>
            </w:r>
          </w:p>
        </w:tc>
        <w:tc>
          <w:tcPr>
            <w:tcW w:w="464" w:type="pct"/>
            <w:vMerge w:val="restart"/>
          </w:tcPr>
          <w:p w14:paraId="40D8AA2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01.01</w:t>
            </w:r>
          </w:p>
          <w:p w14:paraId="530362F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01.02</w:t>
            </w:r>
          </w:p>
          <w:p w14:paraId="43F899A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01.03</w:t>
            </w:r>
          </w:p>
          <w:p w14:paraId="332BD2D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01.04</w:t>
            </w:r>
          </w:p>
          <w:p w14:paraId="33456CC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01.05</w:t>
            </w:r>
          </w:p>
          <w:p w14:paraId="096A2DB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01.06</w:t>
            </w:r>
          </w:p>
          <w:p w14:paraId="496873C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01.07</w:t>
            </w:r>
          </w:p>
          <w:p w14:paraId="472EC99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01.08</w:t>
            </w:r>
          </w:p>
          <w:p w14:paraId="68F8DBC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01.09</w:t>
            </w:r>
          </w:p>
          <w:p w14:paraId="2E14626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01.01</w:t>
            </w:r>
          </w:p>
          <w:p w14:paraId="5F0F954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01.02</w:t>
            </w:r>
          </w:p>
          <w:p w14:paraId="73DDD34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01.03</w:t>
            </w:r>
          </w:p>
          <w:p w14:paraId="1FFF1D8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01.04</w:t>
            </w:r>
          </w:p>
          <w:p w14:paraId="191C18D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01.05</w:t>
            </w:r>
          </w:p>
          <w:p w14:paraId="65F09E7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01.06</w:t>
            </w:r>
          </w:p>
          <w:p w14:paraId="5AFBBF8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02.01</w:t>
            </w:r>
          </w:p>
          <w:p w14:paraId="06EE78E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02.02</w:t>
            </w:r>
          </w:p>
          <w:p w14:paraId="05A102E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02.03</w:t>
            </w:r>
          </w:p>
          <w:p w14:paraId="0CF7ED6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02.04</w:t>
            </w:r>
          </w:p>
          <w:p w14:paraId="1E5B010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02.05</w:t>
            </w:r>
          </w:p>
          <w:p w14:paraId="2442378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02.06</w:t>
            </w:r>
          </w:p>
          <w:p w14:paraId="1B58869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02.07</w:t>
            </w:r>
          </w:p>
          <w:p w14:paraId="2E310FB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02.08</w:t>
            </w:r>
          </w:p>
          <w:p w14:paraId="2B3417A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02.02</w:t>
            </w:r>
          </w:p>
          <w:p w14:paraId="087B278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02.03</w:t>
            </w:r>
          </w:p>
          <w:p w14:paraId="77A8F83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02.04</w:t>
            </w:r>
          </w:p>
          <w:p w14:paraId="2846D4A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04.01</w:t>
            </w:r>
          </w:p>
          <w:p w14:paraId="40581A8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04.02</w:t>
            </w:r>
          </w:p>
          <w:p w14:paraId="0EFD7D9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04.01</w:t>
            </w:r>
          </w:p>
          <w:p w14:paraId="2DC6C7B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04.02</w:t>
            </w:r>
          </w:p>
          <w:p w14:paraId="3DE89F7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05.01</w:t>
            </w:r>
          </w:p>
          <w:p w14:paraId="203B100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05.01</w:t>
            </w:r>
          </w:p>
          <w:p w14:paraId="14E25D9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05.02</w:t>
            </w:r>
          </w:p>
          <w:p w14:paraId="4B2D588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09.01</w:t>
            </w:r>
          </w:p>
          <w:p w14:paraId="25A9F16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09.02</w:t>
            </w:r>
          </w:p>
          <w:p w14:paraId="039E1B3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09.01</w:t>
            </w:r>
          </w:p>
          <w:p w14:paraId="6387B67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10.01</w:t>
            </w:r>
          </w:p>
          <w:p w14:paraId="686F119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10.02</w:t>
            </w:r>
          </w:p>
          <w:p w14:paraId="080300C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10.03</w:t>
            </w:r>
          </w:p>
          <w:p w14:paraId="7641EF9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10.04</w:t>
            </w:r>
          </w:p>
          <w:p w14:paraId="5A9071A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10.05</w:t>
            </w:r>
          </w:p>
          <w:p w14:paraId="7264135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10.01</w:t>
            </w:r>
          </w:p>
          <w:p w14:paraId="0445DE8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10.02</w:t>
            </w:r>
          </w:p>
          <w:p w14:paraId="0775807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10.03</w:t>
            </w:r>
          </w:p>
          <w:p w14:paraId="41CEE06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10.04</w:t>
            </w:r>
          </w:p>
          <w:p w14:paraId="3884851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11.01</w:t>
            </w:r>
          </w:p>
          <w:p w14:paraId="4EF2DF3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11.01</w:t>
            </w:r>
          </w:p>
        </w:tc>
      </w:tr>
      <w:tr w:rsidR="000C2EBA" w:rsidRPr="00945643" w14:paraId="1E4E79A2" w14:textId="77777777" w:rsidTr="000C2EBA">
        <w:trPr>
          <w:trHeight w:val="20"/>
        </w:trPr>
        <w:tc>
          <w:tcPr>
            <w:tcW w:w="760" w:type="pct"/>
            <w:vMerge/>
          </w:tcPr>
          <w:p w14:paraId="33004CCF" w14:textId="77777777" w:rsidR="000C2EBA" w:rsidRPr="00945643" w:rsidRDefault="000C2EBA" w:rsidP="000C2EBA">
            <w:pPr>
              <w:rPr>
                <w:rFonts w:ascii="Times New Roman" w:hAnsi="Times New Roman"/>
                <w:b/>
                <w:bCs/>
                <w:sz w:val="24"/>
                <w:szCs w:val="24"/>
              </w:rPr>
            </w:pPr>
          </w:p>
        </w:tc>
        <w:tc>
          <w:tcPr>
            <w:tcW w:w="2654" w:type="pct"/>
          </w:tcPr>
          <w:p w14:paraId="2D8F6037"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В том числе практических занятий</w:t>
            </w:r>
          </w:p>
        </w:tc>
        <w:tc>
          <w:tcPr>
            <w:tcW w:w="658" w:type="pct"/>
            <w:vAlign w:val="center"/>
          </w:tcPr>
          <w:p w14:paraId="706AEE9A" w14:textId="77777777" w:rsidR="000C2EBA" w:rsidRPr="00945643" w:rsidRDefault="000C2EBA" w:rsidP="000C2EBA">
            <w:pPr>
              <w:rPr>
                <w:rFonts w:ascii="Times New Roman" w:hAnsi="Times New Roman"/>
                <w:b/>
                <w:bCs/>
                <w:sz w:val="24"/>
                <w:szCs w:val="24"/>
              </w:rPr>
            </w:pPr>
          </w:p>
        </w:tc>
        <w:tc>
          <w:tcPr>
            <w:tcW w:w="464" w:type="pct"/>
            <w:vMerge/>
          </w:tcPr>
          <w:p w14:paraId="515074DE" w14:textId="77777777" w:rsidR="000C2EBA" w:rsidRPr="00945643" w:rsidRDefault="000C2EBA" w:rsidP="000C2EBA">
            <w:pPr>
              <w:rPr>
                <w:rFonts w:ascii="Times New Roman" w:hAnsi="Times New Roman"/>
                <w:b/>
                <w:bCs/>
                <w:sz w:val="24"/>
                <w:szCs w:val="24"/>
              </w:rPr>
            </w:pPr>
          </w:p>
        </w:tc>
        <w:tc>
          <w:tcPr>
            <w:tcW w:w="464" w:type="pct"/>
            <w:vMerge/>
          </w:tcPr>
          <w:p w14:paraId="16A04A48" w14:textId="77777777" w:rsidR="000C2EBA" w:rsidRPr="00945643" w:rsidRDefault="000C2EBA" w:rsidP="000C2EBA">
            <w:pPr>
              <w:rPr>
                <w:rFonts w:ascii="Times New Roman" w:hAnsi="Times New Roman"/>
                <w:b/>
                <w:bCs/>
                <w:sz w:val="24"/>
                <w:szCs w:val="24"/>
              </w:rPr>
            </w:pPr>
          </w:p>
        </w:tc>
      </w:tr>
      <w:tr w:rsidR="000C2EBA" w:rsidRPr="00945643" w14:paraId="59BEDE8D" w14:textId="77777777" w:rsidTr="000C2EBA">
        <w:trPr>
          <w:trHeight w:val="20"/>
        </w:trPr>
        <w:tc>
          <w:tcPr>
            <w:tcW w:w="760" w:type="pct"/>
            <w:vMerge/>
          </w:tcPr>
          <w:p w14:paraId="439D0EA6" w14:textId="77777777" w:rsidR="000C2EBA" w:rsidRPr="00945643" w:rsidRDefault="000C2EBA" w:rsidP="000C2EBA">
            <w:pPr>
              <w:rPr>
                <w:rFonts w:ascii="Times New Roman" w:hAnsi="Times New Roman"/>
                <w:b/>
                <w:bCs/>
                <w:sz w:val="24"/>
                <w:szCs w:val="24"/>
              </w:rPr>
            </w:pPr>
          </w:p>
        </w:tc>
        <w:tc>
          <w:tcPr>
            <w:tcW w:w="2654" w:type="pct"/>
          </w:tcPr>
          <w:p w14:paraId="7B47C520" w14:textId="77777777" w:rsidR="000C2EBA" w:rsidRPr="00945643" w:rsidRDefault="000C2EBA" w:rsidP="000C2EBA">
            <w:pPr>
              <w:rPr>
                <w:rFonts w:ascii="Times New Roman" w:hAnsi="Times New Roman"/>
                <w:bCs/>
                <w:sz w:val="24"/>
                <w:szCs w:val="24"/>
              </w:rPr>
            </w:pPr>
            <w:r w:rsidRPr="00945643">
              <w:rPr>
                <w:rFonts w:ascii="Times New Roman" w:hAnsi="Times New Roman"/>
                <w:bCs/>
                <w:iCs/>
                <w:sz w:val="24"/>
                <w:szCs w:val="24"/>
              </w:rPr>
              <w:t xml:space="preserve">17. </w:t>
            </w:r>
            <w:r w:rsidRPr="00945643">
              <w:rPr>
                <w:rFonts w:ascii="Times New Roman" w:hAnsi="Times New Roman"/>
                <w:sz w:val="24"/>
                <w:szCs w:val="24"/>
              </w:rPr>
              <w:t xml:space="preserve">«Подготовка к путешествию». </w:t>
            </w:r>
            <w:r w:rsidRPr="00945643">
              <w:rPr>
                <w:rFonts w:ascii="Times New Roman" w:hAnsi="Times New Roman"/>
                <w:iCs/>
                <w:sz w:val="24"/>
                <w:szCs w:val="24"/>
              </w:rPr>
              <w:t xml:space="preserve"> Изучение и закрепление основных лексических единиц.</w:t>
            </w:r>
          </w:p>
        </w:tc>
        <w:tc>
          <w:tcPr>
            <w:tcW w:w="658" w:type="pct"/>
            <w:vAlign w:val="center"/>
          </w:tcPr>
          <w:p w14:paraId="0B626021"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80E7D12" w14:textId="77777777" w:rsidR="000C2EBA" w:rsidRPr="00945643" w:rsidRDefault="000C2EBA" w:rsidP="000C2EBA">
            <w:pPr>
              <w:rPr>
                <w:rFonts w:ascii="Times New Roman" w:hAnsi="Times New Roman"/>
                <w:b/>
                <w:bCs/>
                <w:sz w:val="24"/>
                <w:szCs w:val="24"/>
              </w:rPr>
            </w:pPr>
          </w:p>
        </w:tc>
        <w:tc>
          <w:tcPr>
            <w:tcW w:w="464" w:type="pct"/>
            <w:vMerge/>
          </w:tcPr>
          <w:p w14:paraId="3EE10663" w14:textId="77777777" w:rsidR="000C2EBA" w:rsidRPr="00945643" w:rsidRDefault="000C2EBA" w:rsidP="000C2EBA">
            <w:pPr>
              <w:rPr>
                <w:rFonts w:ascii="Times New Roman" w:hAnsi="Times New Roman"/>
                <w:b/>
                <w:bCs/>
                <w:sz w:val="24"/>
                <w:szCs w:val="24"/>
              </w:rPr>
            </w:pPr>
          </w:p>
        </w:tc>
      </w:tr>
      <w:tr w:rsidR="000C2EBA" w:rsidRPr="00945643" w14:paraId="368392E9" w14:textId="77777777" w:rsidTr="000C2EBA">
        <w:trPr>
          <w:trHeight w:val="20"/>
        </w:trPr>
        <w:tc>
          <w:tcPr>
            <w:tcW w:w="760" w:type="pct"/>
            <w:vMerge/>
          </w:tcPr>
          <w:p w14:paraId="0A6CB838" w14:textId="77777777" w:rsidR="000C2EBA" w:rsidRPr="00945643" w:rsidRDefault="000C2EBA" w:rsidP="000C2EBA">
            <w:pPr>
              <w:rPr>
                <w:rFonts w:ascii="Times New Roman" w:hAnsi="Times New Roman"/>
                <w:b/>
                <w:bCs/>
                <w:sz w:val="24"/>
                <w:szCs w:val="24"/>
              </w:rPr>
            </w:pPr>
          </w:p>
        </w:tc>
        <w:tc>
          <w:tcPr>
            <w:tcW w:w="2654" w:type="pct"/>
            <w:vAlign w:val="bottom"/>
          </w:tcPr>
          <w:p w14:paraId="07E3EC87"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18. </w:t>
            </w:r>
            <w:r w:rsidRPr="00945643">
              <w:rPr>
                <w:rFonts w:ascii="Times New Roman" w:hAnsi="Times New Roman"/>
                <w:sz w:val="24"/>
                <w:szCs w:val="24"/>
              </w:rPr>
              <w:t>«Общая характеристика и основные сведения о Соединенном Королевстве».  Обобщение информации на основе просмотренного и прочитанного материала. Заполнение сюжетной таблицы.</w:t>
            </w:r>
          </w:p>
        </w:tc>
        <w:tc>
          <w:tcPr>
            <w:tcW w:w="658" w:type="pct"/>
            <w:vAlign w:val="center"/>
          </w:tcPr>
          <w:p w14:paraId="4DF5A2A7"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36DAF91" w14:textId="77777777" w:rsidR="000C2EBA" w:rsidRPr="00945643" w:rsidRDefault="000C2EBA" w:rsidP="000C2EBA">
            <w:pPr>
              <w:rPr>
                <w:rFonts w:ascii="Times New Roman" w:hAnsi="Times New Roman"/>
                <w:b/>
                <w:bCs/>
                <w:sz w:val="24"/>
                <w:szCs w:val="24"/>
              </w:rPr>
            </w:pPr>
          </w:p>
        </w:tc>
        <w:tc>
          <w:tcPr>
            <w:tcW w:w="464" w:type="pct"/>
            <w:vMerge/>
          </w:tcPr>
          <w:p w14:paraId="01F531C9" w14:textId="77777777" w:rsidR="000C2EBA" w:rsidRPr="00945643" w:rsidRDefault="000C2EBA" w:rsidP="000C2EBA">
            <w:pPr>
              <w:rPr>
                <w:rFonts w:ascii="Times New Roman" w:hAnsi="Times New Roman"/>
                <w:b/>
                <w:bCs/>
                <w:sz w:val="24"/>
                <w:szCs w:val="24"/>
              </w:rPr>
            </w:pPr>
          </w:p>
        </w:tc>
      </w:tr>
      <w:tr w:rsidR="000C2EBA" w:rsidRPr="00945643" w14:paraId="1CCD41BF" w14:textId="77777777" w:rsidTr="000C2EBA">
        <w:trPr>
          <w:trHeight w:val="20"/>
        </w:trPr>
        <w:tc>
          <w:tcPr>
            <w:tcW w:w="760" w:type="pct"/>
            <w:vMerge/>
          </w:tcPr>
          <w:p w14:paraId="70A7B289" w14:textId="77777777" w:rsidR="000C2EBA" w:rsidRPr="00945643" w:rsidRDefault="000C2EBA" w:rsidP="000C2EBA">
            <w:pPr>
              <w:rPr>
                <w:rFonts w:ascii="Times New Roman" w:hAnsi="Times New Roman"/>
                <w:b/>
                <w:bCs/>
                <w:sz w:val="24"/>
                <w:szCs w:val="24"/>
              </w:rPr>
            </w:pPr>
          </w:p>
        </w:tc>
        <w:tc>
          <w:tcPr>
            <w:tcW w:w="2654" w:type="pct"/>
            <w:vAlign w:val="bottom"/>
          </w:tcPr>
          <w:p w14:paraId="6C7923F5"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19. </w:t>
            </w:r>
            <w:r w:rsidRPr="00945643">
              <w:rPr>
                <w:rFonts w:ascii="Times New Roman" w:hAnsi="Times New Roman"/>
                <w:sz w:val="24"/>
                <w:szCs w:val="24"/>
              </w:rPr>
              <w:t>«В аэропорту».  Изучение лексических единиц. Работа с аудиоматериалами, языковой тренинг по обращению за разъяснениями.</w:t>
            </w:r>
          </w:p>
        </w:tc>
        <w:tc>
          <w:tcPr>
            <w:tcW w:w="658" w:type="pct"/>
            <w:vAlign w:val="center"/>
          </w:tcPr>
          <w:p w14:paraId="7E65674F"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33944E7" w14:textId="77777777" w:rsidR="000C2EBA" w:rsidRPr="00945643" w:rsidRDefault="000C2EBA" w:rsidP="000C2EBA">
            <w:pPr>
              <w:rPr>
                <w:rFonts w:ascii="Times New Roman" w:hAnsi="Times New Roman"/>
                <w:b/>
                <w:bCs/>
                <w:sz w:val="24"/>
                <w:szCs w:val="24"/>
              </w:rPr>
            </w:pPr>
          </w:p>
        </w:tc>
        <w:tc>
          <w:tcPr>
            <w:tcW w:w="464" w:type="pct"/>
            <w:vMerge/>
          </w:tcPr>
          <w:p w14:paraId="1715077F" w14:textId="77777777" w:rsidR="000C2EBA" w:rsidRPr="00945643" w:rsidRDefault="000C2EBA" w:rsidP="000C2EBA">
            <w:pPr>
              <w:rPr>
                <w:rFonts w:ascii="Times New Roman" w:hAnsi="Times New Roman"/>
                <w:b/>
                <w:bCs/>
                <w:sz w:val="24"/>
                <w:szCs w:val="24"/>
              </w:rPr>
            </w:pPr>
          </w:p>
        </w:tc>
      </w:tr>
      <w:tr w:rsidR="000C2EBA" w:rsidRPr="00945643" w14:paraId="50907347" w14:textId="77777777" w:rsidTr="000C2EBA">
        <w:trPr>
          <w:trHeight w:val="20"/>
        </w:trPr>
        <w:tc>
          <w:tcPr>
            <w:tcW w:w="760" w:type="pct"/>
            <w:vMerge/>
          </w:tcPr>
          <w:p w14:paraId="095FEF1E" w14:textId="77777777" w:rsidR="000C2EBA" w:rsidRPr="00945643" w:rsidRDefault="000C2EBA" w:rsidP="000C2EBA">
            <w:pPr>
              <w:rPr>
                <w:rFonts w:ascii="Times New Roman" w:hAnsi="Times New Roman"/>
                <w:b/>
                <w:bCs/>
                <w:sz w:val="24"/>
                <w:szCs w:val="24"/>
              </w:rPr>
            </w:pPr>
          </w:p>
        </w:tc>
        <w:tc>
          <w:tcPr>
            <w:tcW w:w="2654" w:type="pct"/>
            <w:vAlign w:val="bottom"/>
          </w:tcPr>
          <w:p w14:paraId="40650440"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20. </w:t>
            </w:r>
            <w:r w:rsidRPr="00945643">
              <w:rPr>
                <w:rFonts w:ascii="Times New Roman" w:hAnsi="Times New Roman"/>
                <w:sz w:val="24"/>
                <w:szCs w:val="24"/>
              </w:rPr>
              <w:t>«Транспорт». Комплексная работа с текстом.</w:t>
            </w:r>
          </w:p>
        </w:tc>
        <w:tc>
          <w:tcPr>
            <w:tcW w:w="658" w:type="pct"/>
            <w:vAlign w:val="center"/>
          </w:tcPr>
          <w:p w14:paraId="7E60E77C"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69D70E3" w14:textId="77777777" w:rsidR="000C2EBA" w:rsidRPr="00945643" w:rsidRDefault="000C2EBA" w:rsidP="000C2EBA">
            <w:pPr>
              <w:rPr>
                <w:rFonts w:ascii="Times New Roman" w:hAnsi="Times New Roman"/>
                <w:b/>
                <w:bCs/>
                <w:sz w:val="24"/>
                <w:szCs w:val="24"/>
              </w:rPr>
            </w:pPr>
          </w:p>
        </w:tc>
        <w:tc>
          <w:tcPr>
            <w:tcW w:w="464" w:type="pct"/>
            <w:vMerge/>
          </w:tcPr>
          <w:p w14:paraId="4100A395" w14:textId="77777777" w:rsidR="000C2EBA" w:rsidRPr="00945643" w:rsidRDefault="000C2EBA" w:rsidP="000C2EBA">
            <w:pPr>
              <w:rPr>
                <w:rFonts w:ascii="Times New Roman" w:hAnsi="Times New Roman"/>
                <w:b/>
                <w:bCs/>
                <w:sz w:val="24"/>
                <w:szCs w:val="24"/>
              </w:rPr>
            </w:pPr>
          </w:p>
        </w:tc>
      </w:tr>
      <w:tr w:rsidR="000C2EBA" w:rsidRPr="00945643" w14:paraId="4549C1F7" w14:textId="77777777" w:rsidTr="000C2EBA">
        <w:trPr>
          <w:trHeight w:val="20"/>
        </w:trPr>
        <w:tc>
          <w:tcPr>
            <w:tcW w:w="760" w:type="pct"/>
            <w:vMerge/>
          </w:tcPr>
          <w:p w14:paraId="50A35710" w14:textId="77777777" w:rsidR="000C2EBA" w:rsidRPr="00945643" w:rsidRDefault="000C2EBA" w:rsidP="000C2EBA">
            <w:pPr>
              <w:rPr>
                <w:rFonts w:ascii="Times New Roman" w:hAnsi="Times New Roman"/>
                <w:b/>
                <w:bCs/>
                <w:sz w:val="24"/>
                <w:szCs w:val="24"/>
              </w:rPr>
            </w:pPr>
          </w:p>
        </w:tc>
        <w:tc>
          <w:tcPr>
            <w:tcW w:w="2654" w:type="pct"/>
            <w:vAlign w:val="bottom"/>
          </w:tcPr>
          <w:p w14:paraId="254FECB6"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21. «Поездка по городу». </w:t>
            </w:r>
            <w:r w:rsidRPr="00945643">
              <w:rPr>
                <w:rFonts w:ascii="Times New Roman" w:hAnsi="Times New Roman"/>
                <w:sz w:val="24"/>
                <w:szCs w:val="24"/>
              </w:rPr>
              <w:t xml:space="preserve"> Усвоение и закрепление лексических единиц по теме. Активизация навыков диалогической речи.</w:t>
            </w:r>
          </w:p>
        </w:tc>
        <w:tc>
          <w:tcPr>
            <w:tcW w:w="658" w:type="pct"/>
            <w:vAlign w:val="center"/>
          </w:tcPr>
          <w:p w14:paraId="0638CB2D"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4BD734A5" w14:textId="77777777" w:rsidR="000C2EBA" w:rsidRPr="00945643" w:rsidRDefault="000C2EBA" w:rsidP="000C2EBA">
            <w:pPr>
              <w:rPr>
                <w:rFonts w:ascii="Times New Roman" w:hAnsi="Times New Roman"/>
                <w:b/>
                <w:bCs/>
                <w:sz w:val="24"/>
                <w:szCs w:val="24"/>
              </w:rPr>
            </w:pPr>
          </w:p>
        </w:tc>
        <w:tc>
          <w:tcPr>
            <w:tcW w:w="464" w:type="pct"/>
            <w:vMerge/>
          </w:tcPr>
          <w:p w14:paraId="1A0B79BB" w14:textId="77777777" w:rsidR="000C2EBA" w:rsidRPr="00945643" w:rsidRDefault="000C2EBA" w:rsidP="000C2EBA">
            <w:pPr>
              <w:rPr>
                <w:rFonts w:ascii="Times New Roman" w:hAnsi="Times New Roman"/>
                <w:b/>
                <w:bCs/>
                <w:sz w:val="24"/>
                <w:szCs w:val="24"/>
              </w:rPr>
            </w:pPr>
          </w:p>
        </w:tc>
      </w:tr>
      <w:tr w:rsidR="000C2EBA" w:rsidRPr="00945643" w14:paraId="126F48E4" w14:textId="77777777" w:rsidTr="000C2EBA">
        <w:trPr>
          <w:trHeight w:val="20"/>
        </w:trPr>
        <w:tc>
          <w:tcPr>
            <w:tcW w:w="760" w:type="pct"/>
            <w:vMerge/>
          </w:tcPr>
          <w:p w14:paraId="39A30210" w14:textId="77777777" w:rsidR="000C2EBA" w:rsidRPr="00945643" w:rsidRDefault="000C2EBA" w:rsidP="000C2EBA">
            <w:pPr>
              <w:rPr>
                <w:rFonts w:ascii="Times New Roman" w:hAnsi="Times New Roman"/>
                <w:b/>
                <w:bCs/>
                <w:sz w:val="24"/>
                <w:szCs w:val="24"/>
              </w:rPr>
            </w:pPr>
          </w:p>
        </w:tc>
        <w:tc>
          <w:tcPr>
            <w:tcW w:w="2654" w:type="pct"/>
            <w:vAlign w:val="bottom"/>
          </w:tcPr>
          <w:p w14:paraId="3D92F7C7"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22. </w:t>
            </w:r>
            <w:r w:rsidRPr="00945643">
              <w:rPr>
                <w:rFonts w:ascii="Times New Roman" w:hAnsi="Times New Roman"/>
                <w:sz w:val="24"/>
                <w:szCs w:val="24"/>
              </w:rPr>
              <w:t xml:space="preserve">«Размещение в гостинице». </w:t>
            </w:r>
            <w:r w:rsidRPr="00945643">
              <w:rPr>
                <w:sz w:val="24"/>
                <w:szCs w:val="24"/>
              </w:rPr>
              <w:t xml:space="preserve"> </w:t>
            </w:r>
            <w:r w:rsidRPr="00945643">
              <w:rPr>
                <w:rFonts w:ascii="Times New Roman" w:hAnsi="Times New Roman"/>
                <w:sz w:val="24"/>
                <w:szCs w:val="24"/>
              </w:rPr>
              <w:t>Пополнение и усвоение лексики. Актуализация изученного в упражнениях.</w:t>
            </w:r>
          </w:p>
        </w:tc>
        <w:tc>
          <w:tcPr>
            <w:tcW w:w="658" w:type="pct"/>
            <w:vAlign w:val="center"/>
          </w:tcPr>
          <w:p w14:paraId="4A387093"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24384BA" w14:textId="77777777" w:rsidR="000C2EBA" w:rsidRPr="00945643" w:rsidRDefault="000C2EBA" w:rsidP="000C2EBA">
            <w:pPr>
              <w:rPr>
                <w:rFonts w:ascii="Times New Roman" w:hAnsi="Times New Roman"/>
                <w:b/>
                <w:bCs/>
                <w:sz w:val="24"/>
                <w:szCs w:val="24"/>
              </w:rPr>
            </w:pPr>
          </w:p>
        </w:tc>
        <w:tc>
          <w:tcPr>
            <w:tcW w:w="464" w:type="pct"/>
            <w:vMerge/>
          </w:tcPr>
          <w:p w14:paraId="2347BECB" w14:textId="77777777" w:rsidR="000C2EBA" w:rsidRPr="00945643" w:rsidRDefault="000C2EBA" w:rsidP="000C2EBA">
            <w:pPr>
              <w:rPr>
                <w:rFonts w:ascii="Times New Roman" w:hAnsi="Times New Roman"/>
                <w:b/>
                <w:bCs/>
                <w:sz w:val="24"/>
                <w:szCs w:val="24"/>
              </w:rPr>
            </w:pPr>
          </w:p>
        </w:tc>
      </w:tr>
      <w:tr w:rsidR="000C2EBA" w:rsidRPr="00945643" w14:paraId="641E5B56" w14:textId="77777777" w:rsidTr="000C2EBA">
        <w:trPr>
          <w:trHeight w:val="20"/>
        </w:trPr>
        <w:tc>
          <w:tcPr>
            <w:tcW w:w="760" w:type="pct"/>
            <w:vMerge/>
          </w:tcPr>
          <w:p w14:paraId="524C0FD2" w14:textId="77777777" w:rsidR="000C2EBA" w:rsidRPr="00945643" w:rsidRDefault="000C2EBA" w:rsidP="000C2EBA">
            <w:pPr>
              <w:rPr>
                <w:rFonts w:ascii="Times New Roman" w:hAnsi="Times New Roman"/>
                <w:b/>
                <w:bCs/>
                <w:sz w:val="24"/>
                <w:szCs w:val="24"/>
              </w:rPr>
            </w:pPr>
          </w:p>
        </w:tc>
        <w:tc>
          <w:tcPr>
            <w:tcW w:w="2654" w:type="pct"/>
            <w:vAlign w:val="bottom"/>
          </w:tcPr>
          <w:p w14:paraId="4B07BF95"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23. «Необычные гостиницы». </w:t>
            </w:r>
            <w:r w:rsidRPr="00945643">
              <w:rPr>
                <w:sz w:val="24"/>
                <w:szCs w:val="24"/>
              </w:rPr>
              <w:t xml:space="preserve"> </w:t>
            </w:r>
            <w:r w:rsidRPr="00945643">
              <w:rPr>
                <w:rFonts w:ascii="Times New Roman" w:hAnsi="Times New Roman"/>
                <w:bCs/>
                <w:sz w:val="24"/>
                <w:szCs w:val="24"/>
              </w:rPr>
              <w:t>Работа с видеоматериалами, подготовка и презентация творческого задания в группе.</w:t>
            </w:r>
          </w:p>
        </w:tc>
        <w:tc>
          <w:tcPr>
            <w:tcW w:w="658" w:type="pct"/>
            <w:vAlign w:val="center"/>
          </w:tcPr>
          <w:p w14:paraId="034D9E3C"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3BC14E0" w14:textId="77777777" w:rsidR="000C2EBA" w:rsidRPr="00945643" w:rsidRDefault="000C2EBA" w:rsidP="000C2EBA">
            <w:pPr>
              <w:rPr>
                <w:rFonts w:ascii="Times New Roman" w:hAnsi="Times New Roman"/>
                <w:b/>
                <w:bCs/>
                <w:sz w:val="24"/>
                <w:szCs w:val="24"/>
              </w:rPr>
            </w:pPr>
          </w:p>
        </w:tc>
        <w:tc>
          <w:tcPr>
            <w:tcW w:w="464" w:type="pct"/>
            <w:vMerge/>
          </w:tcPr>
          <w:p w14:paraId="7179AE3D" w14:textId="77777777" w:rsidR="000C2EBA" w:rsidRPr="00945643" w:rsidRDefault="000C2EBA" w:rsidP="000C2EBA">
            <w:pPr>
              <w:rPr>
                <w:rFonts w:ascii="Times New Roman" w:hAnsi="Times New Roman"/>
                <w:b/>
                <w:bCs/>
                <w:sz w:val="24"/>
                <w:szCs w:val="24"/>
              </w:rPr>
            </w:pPr>
          </w:p>
        </w:tc>
      </w:tr>
      <w:tr w:rsidR="000C2EBA" w:rsidRPr="00945643" w14:paraId="712CE4BE" w14:textId="77777777" w:rsidTr="000C2EBA">
        <w:trPr>
          <w:trHeight w:val="20"/>
        </w:trPr>
        <w:tc>
          <w:tcPr>
            <w:tcW w:w="760" w:type="pct"/>
            <w:vMerge/>
          </w:tcPr>
          <w:p w14:paraId="7BA2D1C6" w14:textId="77777777" w:rsidR="000C2EBA" w:rsidRPr="00945643" w:rsidRDefault="000C2EBA" w:rsidP="000C2EBA">
            <w:pPr>
              <w:rPr>
                <w:rFonts w:ascii="Times New Roman" w:hAnsi="Times New Roman"/>
                <w:b/>
                <w:bCs/>
                <w:sz w:val="24"/>
                <w:szCs w:val="24"/>
              </w:rPr>
            </w:pPr>
          </w:p>
        </w:tc>
        <w:tc>
          <w:tcPr>
            <w:tcW w:w="2654" w:type="pct"/>
            <w:vAlign w:val="bottom"/>
          </w:tcPr>
          <w:p w14:paraId="30568979"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24. </w:t>
            </w:r>
            <w:r w:rsidRPr="00945643">
              <w:rPr>
                <w:rFonts w:ascii="Times New Roman" w:hAnsi="Times New Roman"/>
                <w:sz w:val="24"/>
                <w:szCs w:val="24"/>
              </w:rPr>
              <w:t>«Особенности британской кухни».</w:t>
            </w:r>
            <w:r w:rsidRPr="00945643">
              <w:rPr>
                <w:sz w:val="24"/>
                <w:szCs w:val="24"/>
              </w:rPr>
              <w:t xml:space="preserve"> </w:t>
            </w:r>
            <w:r w:rsidRPr="00945643">
              <w:rPr>
                <w:rFonts w:ascii="Times New Roman" w:hAnsi="Times New Roman"/>
                <w:sz w:val="24"/>
                <w:szCs w:val="24"/>
              </w:rPr>
              <w:t>Комплексная работа с текстом. Подготовка мини-сообщения.</w:t>
            </w:r>
          </w:p>
        </w:tc>
        <w:tc>
          <w:tcPr>
            <w:tcW w:w="658" w:type="pct"/>
            <w:vAlign w:val="center"/>
          </w:tcPr>
          <w:p w14:paraId="02E4BA3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BC82F2A" w14:textId="77777777" w:rsidR="000C2EBA" w:rsidRPr="00945643" w:rsidRDefault="000C2EBA" w:rsidP="000C2EBA">
            <w:pPr>
              <w:rPr>
                <w:rFonts w:ascii="Times New Roman" w:hAnsi="Times New Roman"/>
                <w:b/>
                <w:bCs/>
                <w:sz w:val="24"/>
                <w:szCs w:val="24"/>
              </w:rPr>
            </w:pPr>
          </w:p>
        </w:tc>
        <w:tc>
          <w:tcPr>
            <w:tcW w:w="464" w:type="pct"/>
            <w:vMerge/>
          </w:tcPr>
          <w:p w14:paraId="69C622AB" w14:textId="77777777" w:rsidR="000C2EBA" w:rsidRPr="00945643" w:rsidRDefault="000C2EBA" w:rsidP="000C2EBA">
            <w:pPr>
              <w:rPr>
                <w:rFonts w:ascii="Times New Roman" w:hAnsi="Times New Roman"/>
                <w:b/>
                <w:bCs/>
                <w:sz w:val="24"/>
                <w:szCs w:val="24"/>
              </w:rPr>
            </w:pPr>
          </w:p>
        </w:tc>
      </w:tr>
      <w:tr w:rsidR="000C2EBA" w:rsidRPr="00945643" w14:paraId="0BA36C9C" w14:textId="77777777" w:rsidTr="000C2EBA">
        <w:trPr>
          <w:trHeight w:val="20"/>
        </w:trPr>
        <w:tc>
          <w:tcPr>
            <w:tcW w:w="760" w:type="pct"/>
            <w:vMerge/>
          </w:tcPr>
          <w:p w14:paraId="62503911" w14:textId="77777777" w:rsidR="000C2EBA" w:rsidRPr="00945643" w:rsidRDefault="000C2EBA" w:rsidP="000C2EBA">
            <w:pPr>
              <w:rPr>
                <w:rFonts w:ascii="Times New Roman" w:hAnsi="Times New Roman"/>
                <w:b/>
                <w:bCs/>
                <w:sz w:val="24"/>
                <w:szCs w:val="24"/>
              </w:rPr>
            </w:pPr>
          </w:p>
        </w:tc>
        <w:tc>
          <w:tcPr>
            <w:tcW w:w="2654" w:type="pct"/>
            <w:vAlign w:val="bottom"/>
          </w:tcPr>
          <w:p w14:paraId="3AAA3EAE"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25. «В ресторане». </w:t>
            </w:r>
            <w:r w:rsidRPr="00945643">
              <w:rPr>
                <w:sz w:val="24"/>
                <w:szCs w:val="24"/>
              </w:rPr>
              <w:t xml:space="preserve"> </w:t>
            </w:r>
            <w:r w:rsidRPr="00945643">
              <w:rPr>
                <w:rFonts w:ascii="Times New Roman" w:hAnsi="Times New Roman"/>
                <w:bCs/>
                <w:sz w:val="24"/>
                <w:szCs w:val="24"/>
              </w:rPr>
              <w:t>Аудирование. Активизация навыков диалогической речи.</w:t>
            </w:r>
          </w:p>
        </w:tc>
        <w:tc>
          <w:tcPr>
            <w:tcW w:w="658" w:type="pct"/>
            <w:vAlign w:val="center"/>
          </w:tcPr>
          <w:p w14:paraId="30337C91"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423E9AF8" w14:textId="77777777" w:rsidR="000C2EBA" w:rsidRPr="00945643" w:rsidRDefault="000C2EBA" w:rsidP="000C2EBA">
            <w:pPr>
              <w:rPr>
                <w:rFonts w:ascii="Times New Roman" w:hAnsi="Times New Roman"/>
                <w:b/>
                <w:bCs/>
                <w:sz w:val="24"/>
                <w:szCs w:val="24"/>
              </w:rPr>
            </w:pPr>
          </w:p>
        </w:tc>
        <w:tc>
          <w:tcPr>
            <w:tcW w:w="464" w:type="pct"/>
            <w:vMerge/>
          </w:tcPr>
          <w:p w14:paraId="76CC0331" w14:textId="77777777" w:rsidR="000C2EBA" w:rsidRPr="00945643" w:rsidRDefault="000C2EBA" w:rsidP="000C2EBA">
            <w:pPr>
              <w:rPr>
                <w:rFonts w:ascii="Times New Roman" w:hAnsi="Times New Roman"/>
                <w:b/>
                <w:bCs/>
                <w:sz w:val="24"/>
                <w:szCs w:val="24"/>
              </w:rPr>
            </w:pPr>
          </w:p>
        </w:tc>
      </w:tr>
      <w:tr w:rsidR="000C2EBA" w:rsidRPr="00945643" w14:paraId="764CED4E" w14:textId="77777777" w:rsidTr="000C2EBA">
        <w:trPr>
          <w:trHeight w:val="20"/>
        </w:trPr>
        <w:tc>
          <w:tcPr>
            <w:tcW w:w="760" w:type="pct"/>
            <w:vMerge/>
          </w:tcPr>
          <w:p w14:paraId="178A4F40" w14:textId="77777777" w:rsidR="000C2EBA" w:rsidRPr="00945643" w:rsidRDefault="000C2EBA" w:rsidP="000C2EBA">
            <w:pPr>
              <w:rPr>
                <w:rFonts w:ascii="Times New Roman" w:hAnsi="Times New Roman"/>
                <w:b/>
                <w:bCs/>
                <w:sz w:val="24"/>
                <w:szCs w:val="24"/>
              </w:rPr>
            </w:pPr>
          </w:p>
        </w:tc>
        <w:tc>
          <w:tcPr>
            <w:tcW w:w="2654" w:type="pct"/>
            <w:vAlign w:val="bottom"/>
          </w:tcPr>
          <w:p w14:paraId="300F1508"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26. «Проблемы путешественников». </w:t>
            </w:r>
            <w:r w:rsidRPr="00945643">
              <w:rPr>
                <w:sz w:val="24"/>
                <w:szCs w:val="24"/>
              </w:rPr>
              <w:t xml:space="preserve"> </w:t>
            </w:r>
            <w:r w:rsidRPr="00945643">
              <w:rPr>
                <w:rFonts w:ascii="Times New Roman" w:hAnsi="Times New Roman"/>
                <w:bCs/>
                <w:sz w:val="24"/>
                <w:szCs w:val="24"/>
              </w:rPr>
              <w:t>Активизация навыков чтения и выделения информации. Выполнение лексико-грамматических упражнений.</w:t>
            </w:r>
          </w:p>
        </w:tc>
        <w:tc>
          <w:tcPr>
            <w:tcW w:w="658" w:type="pct"/>
            <w:vAlign w:val="center"/>
          </w:tcPr>
          <w:p w14:paraId="4DA6920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0A3CB9EA" w14:textId="77777777" w:rsidR="000C2EBA" w:rsidRPr="00945643" w:rsidRDefault="000C2EBA" w:rsidP="000C2EBA">
            <w:pPr>
              <w:rPr>
                <w:rFonts w:ascii="Times New Roman" w:hAnsi="Times New Roman"/>
                <w:b/>
                <w:bCs/>
                <w:sz w:val="24"/>
                <w:szCs w:val="24"/>
              </w:rPr>
            </w:pPr>
          </w:p>
        </w:tc>
        <w:tc>
          <w:tcPr>
            <w:tcW w:w="464" w:type="pct"/>
            <w:vMerge/>
          </w:tcPr>
          <w:p w14:paraId="56B4EF4B" w14:textId="77777777" w:rsidR="000C2EBA" w:rsidRPr="00945643" w:rsidRDefault="000C2EBA" w:rsidP="000C2EBA">
            <w:pPr>
              <w:rPr>
                <w:rFonts w:ascii="Times New Roman" w:hAnsi="Times New Roman"/>
                <w:b/>
                <w:bCs/>
                <w:sz w:val="24"/>
                <w:szCs w:val="24"/>
              </w:rPr>
            </w:pPr>
          </w:p>
        </w:tc>
      </w:tr>
      <w:tr w:rsidR="000C2EBA" w:rsidRPr="00945643" w14:paraId="44E24D69" w14:textId="77777777" w:rsidTr="000C2EBA">
        <w:trPr>
          <w:trHeight w:val="20"/>
        </w:trPr>
        <w:tc>
          <w:tcPr>
            <w:tcW w:w="760" w:type="pct"/>
            <w:vMerge/>
          </w:tcPr>
          <w:p w14:paraId="0038BA1B" w14:textId="77777777" w:rsidR="000C2EBA" w:rsidRPr="00945643" w:rsidRDefault="000C2EBA" w:rsidP="000C2EBA">
            <w:pPr>
              <w:rPr>
                <w:rFonts w:ascii="Times New Roman" w:hAnsi="Times New Roman"/>
                <w:b/>
                <w:bCs/>
                <w:sz w:val="24"/>
                <w:szCs w:val="24"/>
              </w:rPr>
            </w:pPr>
          </w:p>
        </w:tc>
        <w:tc>
          <w:tcPr>
            <w:tcW w:w="2654" w:type="pct"/>
            <w:vAlign w:val="bottom"/>
          </w:tcPr>
          <w:p w14:paraId="1B485F86"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27. «Лондон». </w:t>
            </w:r>
            <w:r w:rsidRPr="00945643">
              <w:rPr>
                <w:sz w:val="24"/>
                <w:szCs w:val="24"/>
              </w:rPr>
              <w:t xml:space="preserve"> </w:t>
            </w:r>
            <w:r w:rsidRPr="00945643">
              <w:rPr>
                <w:rFonts w:ascii="Times New Roman" w:hAnsi="Times New Roman"/>
                <w:bCs/>
                <w:sz w:val="24"/>
                <w:szCs w:val="24"/>
              </w:rPr>
              <w:t>Обобщение информации на основе просмотренного материала. Написание мини-эссе.</w:t>
            </w:r>
          </w:p>
        </w:tc>
        <w:tc>
          <w:tcPr>
            <w:tcW w:w="658" w:type="pct"/>
            <w:vAlign w:val="center"/>
          </w:tcPr>
          <w:p w14:paraId="4285569F"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058E9CE" w14:textId="77777777" w:rsidR="000C2EBA" w:rsidRPr="00945643" w:rsidRDefault="000C2EBA" w:rsidP="000C2EBA">
            <w:pPr>
              <w:rPr>
                <w:rFonts w:ascii="Times New Roman" w:hAnsi="Times New Roman"/>
                <w:b/>
                <w:bCs/>
                <w:sz w:val="24"/>
                <w:szCs w:val="24"/>
              </w:rPr>
            </w:pPr>
          </w:p>
        </w:tc>
        <w:tc>
          <w:tcPr>
            <w:tcW w:w="464" w:type="pct"/>
            <w:vMerge/>
          </w:tcPr>
          <w:p w14:paraId="3E0E47B9" w14:textId="77777777" w:rsidR="000C2EBA" w:rsidRPr="00945643" w:rsidRDefault="000C2EBA" w:rsidP="000C2EBA">
            <w:pPr>
              <w:rPr>
                <w:rFonts w:ascii="Times New Roman" w:hAnsi="Times New Roman"/>
                <w:b/>
                <w:bCs/>
                <w:sz w:val="24"/>
                <w:szCs w:val="24"/>
              </w:rPr>
            </w:pPr>
          </w:p>
        </w:tc>
      </w:tr>
      <w:tr w:rsidR="000C2EBA" w:rsidRPr="00945643" w14:paraId="02955522" w14:textId="77777777" w:rsidTr="000C2EBA">
        <w:trPr>
          <w:trHeight w:val="20"/>
        </w:trPr>
        <w:tc>
          <w:tcPr>
            <w:tcW w:w="760" w:type="pct"/>
            <w:vMerge/>
          </w:tcPr>
          <w:p w14:paraId="38C0A0BE" w14:textId="77777777" w:rsidR="000C2EBA" w:rsidRPr="00945643" w:rsidRDefault="000C2EBA" w:rsidP="000C2EBA">
            <w:pPr>
              <w:rPr>
                <w:rFonts w:ascii="Times New Roman" w:hAnsi="Times New Roman"/>
                <w:b/>
                <w:bCs/>
                <w:sz w:val="24"/>
                <w:szCs w:val="24"/>
              </w:rPr>
            </w:pPr>
          </w:p>
        </w:tc>
        <w:tc>
          <w:tcPr>
            <w:tcW w:w="2654" w:type="pct"/>
            <w:vAlign w:val="bottom"/>
          </w:tcPr>
          <w:p w14:paraId="50E36C91"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28. «Современный Лондон». </w:t>
            </w:r>
            <w:r w:rsidRPr="00945643">
              <w:rPr>
                <w:sz w:val="24"/>
                <w:szCs w:val="24"/>
              </w:rPr>
              <w:t xml:space="preserve"> </w:t>
            </w:r>
            <w:r w:rsidRPr="00945643">
              <w:rPr>
                <w:rFonts w:ascii="Times New Roman" w:hAnsi="Times New Roman"/>
                <w:bCs/>
                <w:sz w:val="24"/>
                <w:szCs w:val="24"/>
              </w:rPr>
              <w:t>Работа с текстом. Выполнение упражнений.</w:t>
            </w:r>
          </w:p>
        </w:tc>
        <w:tc>
          <w:tcPr>
            <w:tcW w:w="658" w:type="pct"/>
            <w:vAlign w:val="center"/>
          </w:tcPr>
          <w:p w14:paraId="3FC8E4D2"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8FF2695" w14:textId="77777777" w:rsidR="000C2EBA" w:rsidRPr="00945643" w:rsidRDefault="000C2EBA" w:rsidP="000C2EBA">
            <w:pPr>
              <w:rPr>
                <w:rFonts w:ascii="Times New Roman" w:hAnsi="Times New Roman"/>
                <w:b/>
                <w:bCs/>
                <w:sz w:val="24"/>
                <w:szCs w:val="24"/>
              </w:rPr>
            </w:pPr>
          </w:p>
        </w:tc>
        <w:tc>
          <w:tcPr>
            <w:tcW w:w="464" w:type="pct"/>
            <w:vMerge/>
          </w:tcPr>
          <w:p w14:paraId="0F77D0E3" w14:textId="77777777" w:rsidR="000C2EBA" w:rsidRPr="00945643" w:rsidRDefault="000C2EBA" w:rsidP="000C2EBA">
            <w:pPr>
              <w:rPr>
                <w:rFonts w:ascii="Times New Roman" w:hAnsi="Times New Roman"/>
                <w:b/>
                <w:bCs/>
                <w:sz w:val="24"/>
                <w:szCs w:val="24"/>
              </w:rPr>
            </w:pPr>
          </w:p>
        </w:tc>
      </w:tr>
      <w:tr w:rsidR="000C2EBA" w:rsidRPr="00945643" w14:paraId="35D8284A" w14:textId="77777777" w:rsidTr="000C2EBA">
        <w:trPr>
          <w:trHeight w:val="20"/>
        </w:trPr>
        <w:tc>
          <w:tcPr>
            <w:tcW w:w="760" w:type="pct"/>
            <w:vMerge/>
          </w:tcPr>
          <w:p w14:paraId="35EFA376" w14:textId="77777777" w:rsidR="000C2EBA" w:rsidRPr="00945643" w:rsidRDefault="000C2EBA" w:rsidP="000C2EBA">
            <w:pPr>
              <w:rPr>
                <w:rFonts w:ascii="Times New Roman" w:hAnsi="Times New Roman"/>
                <w:b/>
                <w:bCs/>
                <w:sz w:val="24"/>
                <w:szCs w:val="24"/>
              </w:rPr>
            </w:pPr>
          </w:p>
        </w:tc>
        <w:tc>
          <w:tcPr>
            <w:tcW w:w="2654" w:type="pct"/>
            <w:vAlign w:val="bottom"/>
          </w:tcPr>
          <w:p w14:paraId="455EC2DB"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29. </w:t>
            </w:r>
            <w:r w:rsidRPr="00945643">
              <w:rPr>
                <w:rFonts w:ascii="Times New Roman" w:hAnsi="Times New Roman"/>
                <w:sz w:val="24"/>
                <w:szCs w:val="24"/>
              </w:rPr>
              <w:t xml:space="preserve">«Крупнейшие города Великобритании.» </w:t>
            </w:r>
            <w:r w:rsidRPr="00945643">
              <w:rPr>
                <w:sz w:val="24"/>
                <w:szCs w:val="24"/>
              </w:rPr>
              <w:t xml:space="preserve"> </w:t>
            </w:r>
            <w:r w:rsidRPr="00945643">
              <w:rPr>
                <w:rFonts w:ascii="Times New Roman" w:hAnsi="Times New Roman"/>
                <w:sz w:val="24"/>
                <w:szCs w:val="24"/>
              </w:rPr>
              <w:t>Обобщение информации на основе просмотренного и прочитанного материала, актуализация изученного в упражнениях.</w:t>
            </w:r>
          </w:p>
        </w:tc>
        <w:tc>
          <w:tcPr>
            <w:tcW w:w="658" w:type="pct"/>
            <w:vAlign w:val="center"/>
          </w:tcPr>
          <w:p w14:paraId="5F6625FF"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CCC8AB1" w14:textId="77777777" w:rsidR="000C2EBA" w:rsidRPr="00945643" w:rsidRDefault="000C2EBA" w:rsidP="000C2EBA">
            <w:pPr>
              <w:rPr>
                <w:rFonts w:ascii="Times New Roman" w:hAnsi="Times New Roman"/>
                <w:b/>
                <w:bCs/>
                <w:sz w:val="24"/>
                <w:szCs w:val="24"/>
              </w:rPr>
            </w:pPr>
          </w:p>
        </w:tc>
        <w:tc>
          <w:tcPr>
            <w:tcW w:w="464" w:type="pct"/>
            <w:vMerge/>
          </w:tcPr>
          <w:p w14:paraId="7DF18715" w14:textId="77777777" w:rsidR="000C2EBA" w:rsidRPr="00945643" w:rsidRDefault="000C2EBA" w:rsidP="000C2EBA">
            <w:pPr>
              <w:rPr>
                <w:rFonts w:ascii="Times New Roman" w:hAnsi="Times New Roman"/>
                <w:b/>
                <w:bCs/>
                <w:sz w:val="24"/>
                <w:szCs w:val="24"/>
              </w:rPr>
            </w:pPr>
          </w:p>
        </w:tc>
      </w:tr>
      <w:tr w:rsidR="000C2EBA" w:rsidRPr="00945643" w14:paraId="29744E16" w14:textId="77777777" w:rsidTr="000C2EBA">
        <w:trPr>
          <w:trHeight w:val="20"/>
        </w:trPr>
        <w:tc>
          <w:tcPr>
            <w:tcW w:w="760" w:type="pct"/>
            <w:vMerge/>
          </w:tcPr>
          <w:p w14:paraId="408E7BDE" w14:textId="77777777" w:rsidR="000C2EBA" w:rsidRPr="00945643" w:rsidRDefault="000C2EBA" w:rsidP="000C2EBA">
            <w:pPr>
              <w:rPr>
                <w:rFonts w:ascii="Times New Roman" w:hAnsi="Times New Roman"/>
                <w:b/>
                <w:bCs/>
                <w:sz w:val="24"/>
                <w:szCs w:val="24"/>
              </w:rPr>
            </w:pPr>
          </w:p>
        </w:tc>
        <w:tc>
          <w:tcPr>
            <w:tcW w:w="2654" w:type="pct"/>
            <w:vAlign w:val="bottom"/>
          </w:tcPr>
          <w:p w14:paraId="3532DD73"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30. «Природные достопримечательности Великобритании». </w:t>
            </w:r>
            <w:r w:rsidRPr="00945643">
              <w:rPr>
                <w:sz w:val="24"/>
                <w:szCs w:val="24"/>
              </w:rPr>
              <w:t xml:space="preserve"> </w:t>
            </w:r>
            <w:r w:rsidRPr="00945643">
              <w:rPr>
                <w:rFonts w:ascii="Times New Roman" w:hAnsi="Times New Roman"/>
                <w:bCs/>
                <w:sz w:val="24"/>
                <w:szCs w:val="24"/>
              </w:rPr>
              <w:t>Работа с видеоматериалами. Активизация навыков говорения.</w:t>
            </w:r>
          </w:p>
        </w:tc>
        <w:tc>
          <w:tcPr>
            <w:tcW w:w="658" w:type="pct"/>
            <w:vAlign w:val="center"/>
          </w:tcPr>
          <w:p w14:paraId="7B664A88"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E4647BB" w14:textId="77777777" w:rsidR="000C2EBA" w:rsidRPr="00945643" w:rsidRDefault="000C2EBA" w:rsidP="000C2EBA">
            <w:pPr>
              <w:rPr>
                <w:rFonts w:ascii="Times New Roman" w:hAnsi="Times New Roman"/>
                <w:b/>
                <w:bCs/>
                <w:sz w:val="24"/>
                <w:szCs w:val="24"/>
              </w:rPr>
            </w:pPr>
          </w:p>
        </w:tc>
        <w:tc>
          <w:tcPr>
            <w:tcW w:w="464" w:type="pct"/>
            <w:vMerge/>
          </w:tcPr>
          <w:p w14:paraId="093AA262" w14:textId="77777777" w:rsidR="000C2EBA" w:rsidRPr="00945643" w:rsidRDefault="000C2EBA" w:rsidP="000C2EBA">
            <w:pPr>
              <w:rPr>
                <w:rFonts w:ascii="Times New Roman" w:hAnsi="Times New Roman"/>
                <w:b/>
                <w:bCs/>
                <w:sz w:val="24"/>
                <w:szCs w:val="24"/>
              </w:rPr>
            </w:pPr>
          </w:p>
        </w:tc>
      </w:tr>
      <w:tr w:rsidR="000C2EBA" w:rsidRPr="00945643" w14:paraId="66DE0C26" w14:textId="77777777" w:rsidTr="000C2EBA">
        <w:trPr>
          <w:trHeight w:val="20"/>
        </w:trPr>
        <w:tc>
          <w:tcPr>
            <w:tcW w:w="760" w:type="pct"/>
            <w:vMerge/>
          </w:tcPr>
          <w:p w14:paraId="6DE47C94" w14:textId="77777777" w:rsidR="000C2EBA" w:rsidRPr="00945643" w:rsidRDefault="000C2EBA" w:rsidP="000C2EBA">
            <w:pPr>
              <w:rPr>
                <w:rFonts w:ascii="Times New Roman" w:hAnsi="Times New Roman"/>
                <w:b/>
                <w:bCs/>
                <w:sz w:val="24"/>
                <w:szCs w:val="24"/>
              </w:rPr>
            </w:pPr>
          </w:p>
        </w:tc>
        <w:tc>
          <w:tcPr>
            <w:tcW w:w="2654" w:type="pct"/>
            <w:vAlign w:val="bottom"/>
          </w:tcPr>
          <w:p w14:paraId="718C2AC1"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31. «Покупка подарков». </w:t>
            </w:r>
            <w:r w:rsidRPr="00945643">
              <w:rPr>
                <w:sz w:val="24"/>
                <w:szCs w:val="24"/>
              </w:rPr>
              <w:t xml:space="preserve"> </w:t>
            </w:r>
            <w:r w:rsidRPr="00945643">
              <w:rPr>
                <w:rFonts w:ascii="Times New Roman" w:hAnsi="Times New Roman"/>
                <w:bCs/>
                <w:sz w:val="24"/>
                <w:szCs w:val="24"/>
              </w:rPr>
              <w:t>Усвоение и закрепление лексики, составление диалогов.</w:t>
            </w:r>
          </w:p>
        </w:tc>
        <w:tc>
          <w:tcPr>
            <w:tcW w:w="658" w:type="pct"/>
            <w:vAlign w:val="center"/>
          </w:tcPr>
          <w:p w14:paraId="29512B0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29EC30DD" w14:textId="77777777" w:rsidR="000C2EBA" w:rsidRPr="00945643" w:rsidRDefault="000C2EBA" w:rsidP="000C2EBA">
            <w:pPr>
              <w:rPr>
                <w:rFonts w:ascii="Times New Roman" w:hAnsi="Times New Roman"/>
                <w:b/>
                <w:bCs/>
                <w:sz w:val="24"/>
                <w:szCs w:val="24"/>
              </w:rPr>
            </w:pPr>
          </w:p>
        </w:tc>
        <w:tc>
          <w:tcPr>
            <w:tcW w:w="464" w:type="pct"/>
            <w:vMerge/>
          </w:tcPr>
          <w:p w14:paraId="651B6427" w14:textId="77777777" w:rsidR="000C2EBA" w:rsidRPr="00945643" w:rsidRDefault="000C2EBA" w:rsidP="000C2EBA">
            <w:pPr>
              <w:rPr>
                <w:rFonts w:ascii="Times New Roman" w:hAnsi="Times New Roman"/>
                <w:b/>
                <w:bCs/>
                <w:sz w:val="24"/>
                <w:szCs w:val="24"/>
              </w:rPr>
            </w:pPr>
          </w:p>
        </w:tc>
      </w:tr>
      <w:tr w:rsidR="000C2EBA" w:rsidRPr="00945643" w14:paraId="435F1B4F" w14:textId="77777777" w:rsidTr="000C2EBA">
        <w:trPr>
          <w:trHeight w:val="20"/>
        </w:trPr>
        <w:tc>
          <w:tcPr>
            <w:tcW w:w="760" w:type="pct"/>
            <w:vMerge/>
          </w:tcPr>
          <w:p w14:paraId="6F8501CB" w14:textId="77777777" w:rsidR="000C2EBA" w:rsidRPr="00945643" w:rsidRDefault="000C2EBA" w:rsidP="000C2EBA">
            <w:pPr>
              <w:rPr>
                <w:rFonts w:ascii="Times New Roman" w:hAnsi="Times New Roman"/>
                <w:b/>
                <w:bCs/>
                <w:sz w:val="24"/>
                <w:szCs w:val="24"/>
              </w:rPr>
            </w:pPr>
          </w:p>
        </w:tc>
        <w:tc>
          <w:tcPr>
            <w:tcW w:w="2654" w:type="pct"/>
          </w:tcPr>
          <w:p w14:paraId="5CA2A97A" w14:textId="77777777" w:rsidR="000C2EBA" w:rsidRPr="00945643" w:rsidRDefault="000C2EBA" w:rsidP="000C2EBA">
            <w:pPr>
              <w:rPr>
                <w:rFonts w:ascii="Times New Roman" w:hAnsi="Times New Roman"/>
                <w:b/>
                <w:bCs/>
                <w:sz w:val="24"/>
                <w:szCs w:val="24"/>
              </w:rPr>
            </w:pPr>
            <w:r w:rsidRPr="00945643">
              <w:rPr>
                <w:rFonts w:ascii="Times New Roman" w:hAnsi="Times New Roman"/>
                <w:b/>
                <w:bCs/>
                <w:sz w:val="24"/>
                <w:szCs w:val="24"/>
              </w:rPr>
              <w:t xml:space="preserve">Самостоятельная работа обучающихся </w:t>
            </w:r>
            <w:r w:rsidRPr="00945643">
              <w:rPr>
                <w:sz w:val="24"/>
                <w:szCs w:val="24"/>
              </w:rPr>
              <w:t>подготовить</w:t>
            </w:r>
            <w:r w:rsidRPr="00945643">
              <w:rPr>
                <w:rFonts w:ascii="Times New Roman" w:hAnsi="Times New Roman"/>
                <w:sz w:val="24"/>
                <w:szCs w:val="24"/>
              </w:rPr>
              <w:t xml:space="preserve"> экскурсию по городу в Великобритании</w:t>
            </w:r>
          </w:p>
        </w:tc>
        <w:tc>
          <w:tcPr>
            <w:tcW w:w="658" w:type="pct"/>
            <w:vAlign w:val="center"/>
          </w:tcPr>
          <w:p w14:paraId="674C9A57"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4</w:t>
            </w:r>
          </w:p>
        </w:tc>
        <w:tc>
          <w:tcPr>
            <w:tcW w:w="464" w:type="pct"/>
            <w:vMerge/>
          </w:tcPr>
          <w:p w14:paraId="00C9E077" w14:textId="77777777" w:rsidR="000C2EBA" w:rsidRPr="00945643" w:rsidRDefault="000C2EBA" w:rsidP="000C2EBA">
            <w:pPr>
              <w:rPr>
                <w:rFonts w:ascii="Times New Roman" w:hAnsi="Times New Roman"/>
                <w:b/>
                <w:bCs/>
                <w:sz w:val="24"/>
                <w:szCs w:val="24"/>
              </w:rPr>
            </w:pPr>
          </w:p>
        </w:tc>
        <w:tc>
          <w:tcPr>
            <w:tcW w:w="464" w:type="pct"/>
            <w:vMerge/>
          </w:tcPr>
          <w:p w14:paraId="5BB4D513" w14:textId="77777777" w:rsidR="000C2EBA" w:rsidRPr="00945643" w:rsidRDefault="000C2EBA" w:rsidP="000C2EBA">
            <w:pPr>
              <w:rPr>
                <w:rFonts w:ascii="Times New Roman" w:hAnsi="Times New Roman"/>
                <w:b/>
                <w:bCs/>
                <w:sz w:val="24"/>
                <w:szCs w:val="24"/>
              </w:rPr>
            </w:pPr>
          </w:p>
        </w:tc>
      </w:tr>
      <w:tr w:rsidR="000C2EBA" w:rsidRPr="00945643" w14:paraId="3E7DE0E9" w14:textId="77777777" w:rsidTr="000C2EBA">
        <w:trPr>
          <w:trHeight w:val="20"/>
        </w:trPr>
        <w:tc>
          <w:tcPr>
            <w:tcW w:w="3414" w:type="pct"/>
            <w:gridSpan w:val="2"/>
          </w:tcPr>
          <w:p w14:paraId="32A79019" w14:textId="77777777" w:rsidR="000C2EBA" w:rsidRPr="00945643" w:rsidRDefault="000C2EBA" w:rsidP="000C2EBA">
            <w:pPr>
              <w:rPr>
                <w:rFonts w:ascii="Times New Roman" w:hAnsi="Times New Roman"/>
                <w:b/>
                <w:bCs/>
                <w:sz w:val="24"/>
                <w:szCs w:val="24"/>
              </w:rPr>
            </w:pPr>
            <w:r w:rsidRPr="00945643">
              <w:rPr>
                <w:rFonts w:ascii="Times New Roman" w:hAnsi="Times New Roman"/>
                <w:b/>
                <w:bCs/>
                <w:sz w:val="24"/>
                <w:szCs w:val="24"/>
              </w:rPr>
              <w:t>Раздел 2. Профессионально ориентированный модуль</w:t>
            </w:r>
          </w:p>
        </w:tc>
        <w:tc>
          <w:tcPr>
            <w:tcW w:w="658" w:type="pct"/>
            <w:vAlign w:val="center"/>
          </w:tcPr>
          <w:p w14:paraId="614FE639" w14:textId="77777777" w:rsidR="000C2EBA" w:rsidRPr="00945643" w:rsidRDefault="000C2EBA" w:rsidP="000C2EBA">
            <w:pPr>
              <w:jc w:val="center"/>
              <w:rPr>
                <w:rFonts w:ascii="Times New Roman" w:hAnsi="Times New Roman"/>
                <w:sz w:val="24"/>
                <w:szCs w:val="24"/>
              </w:rPr>
            </w:pPr>
          </w:p>
        </w:tc>
        <w:tc>
          <w:tcPr>
            <w:tcW w:w="464" w:type="pct"/>
          </w:tcPr>
          <w:p w14:paraId="513FFC10" w14:textId="77777777" w:rsidR="000C2EBA" w:rsidRPr="00945643" w:rsidRDefault="000C2EBA" w:rsidP="000C2EBA">
            <w:pPr>
              <w:rPr>
                <w:rFonts w:ascii="Times New Roman" w:hAnsi="Times New Roman"/>
                <w:b/>
                <w:bCs/>
                <w:sz w:val="24"/>
                <w:szCs w:val="24"/>
              </w:rPr>
            </w:pPr>
          </w:p>
        </w:tc>
        <w:tc>
          <w:tcPr>
            <w:tcW w:w="464" w:type="pct"/>
          </w:tcPr>
          <w:p w14:paraId="1EB5C61C" w14:textId="77777777" w:rsidR="000C2EBA" w:rsidRPr="00945643" w:rsidRDefault="000C2EBA" w:rsidP="000C2EBA">
            <w:pPr>
              <w:rPr>
                <w:rFonts w:ascii="Times New Roman" w:hAnsi="Times New Roman"/>
                <w:b/>
                <w:bCs/>
                <w:sz w:val="24"/>
                <w:szCs w:val="24"/>
              </w:rPr>
            </w:pPr>
          </w:p>
        </w:tc>
      </w:tr>
      <w:tr w:rsidR="000C2EBA" w:rsidRPr="00945643" w14:paraId="2010B4AD" w14:textId="77777777" w:rsidTr="000C2EBA">
        <w:trPr>
          <w:trHeight w:val="20"/>
        </w:trPr>
        <w:tc>
          <w:tcPr>
            <w:tcW w:w="760" w:type="pct"/>
            <w:vMerge w:val="restart"/>
          </w:tcPr>
          <w:p w14:paraId="7E2A2215" w14:textId="77777777" w:rsidR="000C2EBA" w:rsidRPr="00945643" w:rsidRDefault="000C2EBA" w:rsidP="000C2EBA">
            <w:pPr>
              <w:spacing w:after="0"/>
              <w:rPr>
                <w:rFonts w:ascii="Times New Roman" w:hAnsi="Times New Roman"/>
                <w:b/>
                <w:bCs/>
                <w:sz w:val="24"/>
                <w:szCs w:val="24"/>
              </w:rPr>
            </w:pPr>
            <w:r w:rsidRPr="00945643">
              <w:rPr>
                <w:rFonts w:ascii="Times New Roman" w:hAnsi="Times New Roman"/>
                <w:b/>
                <w:bCs/>
                <w:sz w:val="24"/>
                <w:szCs w:val="24"/>
              </w:rPr>
              <w:t>Тема 1. Компьютеры</w:t>
            </w:r>
          </w:p>
        </w:tc>
        <w:tc>
          <w:tcPr>
            <w:tcW w:w="2654" w:type="pct"/>
          </w:tcPr>
          <w:p w14:paraId="316A7ED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«Устройство», «Классификация», «Текстовые редакторы, база данных», «Интернет»</w:t>
            </w:r>
          </w:p>
        </w:tc>
        <w:tc>
          <w:tcPr>
            <w:tcW w:w="658" w:type="pct"/>
            <w:vAlign w:val="center"/>
          </w:tcPr>
          <w:p w14:paraId="5D9181E1"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16</w:t>
            </w:r>
          </w:p>
        </w:tc>
        <w:tc>
          <w:tcPr>
            <w:tcW w:w="464" w:type="pct"/>
            <w:vMerge w:val="restart"/>
          </w:tcPr>
          <w:p w14:paraId="32308B4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01</w:t>
            </w:r>
          </w:p>
          <w:p w14:paraId="0B5BE3E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02</w:t>
            </w:r>
          </w:p>
          <w:p w14:paraId="5F430F3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04</w:t>
            </w:r>
          </w:p>
          <w:p w14:paraId="2AAB022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05</w:t>
            </w:r>
          </w:p>
          <w:p w14:paraId="7D7E57D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09</w:t>
            </w:r>
          </w:p>
          <w:p w14:paraId="72FD1D2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10</w:t>
            </w:r>
          </w:p>
        </w:tc>
        <w:tc>
          <w:tcPr>
            <w:tcW w:w="464" w:type="pct"/>
            <w:vMerge w:val="restart"/>
          </w:tcPr>
          <w:p w14:paraId="73558FE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01.01</w:t>
            </w:r>
          </w:p>
          <w:p w14:paraId="347F810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01.02</w:t>
            </w:r>
          </w:p>
          <w:p w14:paraId="1A8645E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01.03</w:t>
            </w:r>
          </w:p>
          <w:p w14:paraId="2C34B6F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01.04</w:t>
            </w:r>
          </w:p>
          <w:p w14:paraId="7D5CDC5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01.05</w:t>
            </w:r>
          </w:p>
          <w:p w14:paraId="6E7E5DB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01.06</w:t>
            </w:r>
          </w:p>
          <w:p w14:paraId="00DEC4A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01.07</w:t>
            </w:r>
          </w:p>
          <w:p w14:paraId="7D2AD59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01.08</w:t>
            </w:r>
          </w:p>
          <w:p w14:paraId="6F4FFD8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01.09</w:t>
            </w:r>
          </w:p>
          <w:p w14:paraId="6ABE385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01.01</w:t>
            </w:r>
          </w:p>
          <w:p w14:paraId="1E83B3F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01.02</w:t>
            </w:r>
          </w:p>
          <w:p w14:paraId="3D9C3FE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Зо 01.03</w:t>
            </w:r>
          </w:p>
          <w:p w14:paraId="2E4C891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01.04</w:t>
            </w:r>
          </w:p>
          <w:p w14:paraId="4933063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01.05</w:t>
            </w:r>
          </w:p>
          <w:p w14:paraId="4582A9A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01.06</w:t>
            </w:r>
          </w:p>
          <w:p w14:paraId="40B22EB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02.01</w:t>
            </w:r>
          </w:p>
          <w:p w14:paraId="0EB65F2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02.02</w:t>
            </w:r>
          </w:p>
          <w:p w14:paraId="056BF6C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02.03</w:t>
            </w:r>
          </w:p>
          <w:p w14:paraId="19E764A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02.04</w:t>
            </w:r>
          </w:p>
          <w:p w14:paraId="5D0CEFC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02.05</w:t>
            </w:r>
          </w:p>
          <w:p w14:paraId="5458477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02.06</w:t>
            </w:r>
          </w:p>
          <w:p w14:paraId="59BB733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02.07</w:t>
            </w:r>
          </w:p>
          <w:p w14:paraId="073F883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02.08</w:t>
            </w:r>
          </w:p>
          <w:p w14:paraId="2B59057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02.02</w:t>
            </w:r>
          </w:p>
          <w:p w14:paraId="1133602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02.03</w:t>
            </w:r>
          </w:p>
          <w:p w14:paraId="7AFC7B4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02.04</w:t>
            </w:r>
          </w:p>
          <w:p w14:paraId="43132F9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04.01</w:t>
            </w:r>
          </w:p>
          <w:p w14:paraId="521555A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04.02</w:t>
            </w:r>
          </w:p>
          <w:p w14:paraId="1783981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04.01</w:t>
            </w:r>
          </w:p>
          <w:p w14:paraId="2E6DD16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04.02</w:t>
            </w:r>
          </w:p>
          <w:p w14:paraId="4607B86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05.01</w:t>
            </w:r>
          </w:p>
          <w:p w14:paraId="313A530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05.01</w:t>
            </w:r>
          </w:p>
          <w:p w14:paraId="258F5CC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05.02</w:t>
            </w:r>
          </w:p>
          <w:p w14:paraId="07E70B1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09.01</w:t>
            </w:r>
          </w:p>
          <w:p w14:paraId="45A1788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09.02</w:t>
            </w:r>
          </w:p>
          <w:p w14:paraId="5E99A09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09.01</w:t>
            </w:r>
          </w:p>
          <w:p w14:paraId="46B2C0F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10.01</w:t>
            </w:r>
          </w:p>
          <w:p w14:paraId="52A24E4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10.02</w:t>
            </w:r>
          </w:p>
          <w:p w14:paraId="37A0CAC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10.03</w:t>
            </w:r>
          </w:p>
          <w:p w14:paraId="2E8F68B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10.04</w:t>
            </w:r>
          </w:p>
          <w:p w14:paraId="4EB01D9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10.05</w:t>
            </w:r>
          </w:p>
          <w:p w14:paraId="556B70F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Зо 10.01</w:t>
            </w:r>
          </w:p>
          <w:p w14:paraId="15DA528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10.02</w:t>
            </w:r>
          </w:p>
          <w:p w14:paraId="739DF7B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10.03</w:t>
            </w:r>
          </w:p>
          <w:p w14:paraId="0E34F11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10.04</w:t>
            </w:r>
          </w:p>
        </w:tc>
      </w:tr>
      <w:tr w:rsidR="000C2EBA" w:rsidRPr="00945643" w14:paraId="00946301" w14:textId="77777777" w:rsidTr="000C2EBA">
        <w:trPr>
          <w:trHeight w:val="20"/>
        </w:trPr>
        <w:tc>
          <w:tcPr>
            <w:tcW w:w="760" w:type="pct"/>
            <w:vMerge/>
          </w:tcPr>
          <w:p w14:paraId="3BF01DBA" w14:textId="77777777" w:rsidR="000C2EBA" w:rsidRPr="00945643" w:rsidRDefault="000C2EBA" w:rsidP="000C2EBA">
            <w:pPr>
              <w:rPr>
                <w:rFonts w:ascii="Times New Roman" w:hAnsi="Times New Roman"/>
                <w:b/>
                <w:bCs/>
                <w:sz w:val="24"/>
                <w:szCs w:val="24"/>
              </w:rPr>
            </w:pPr>
          </w:p>
        </w:tc>
        <w:tc>
          <w:tcPr>
            <w:tcW w:w="2654" w:type="pct"/>
          </w:tcPr>
          <w:p w14:paraId="05B129FD"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В том числе практических занятий</w:t>
            </w:r>
          </w:p>
        </w:tc>
        <w:tc>
          <w:tcPr>
            <w:tcW w:w="658" w:type="pct"/>
            <w:vAlign w:val="center"/>
          </w:tcPr>
          <w:p w14:paraId="78A471F9"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14</w:t>
            </w:r>
          </w:p>
        </w:tc>
        <w:tc>
          <w:tcPr>
            <w:tcW w:w="464" w:type="pct"/>
            <w:vMerge/>
          </w:tcPr>
          <w:p w14:paraId="57B55DF5" w14:textId="77777777" w:rsidR="000C2EBA" w:rsidRPr="00945643" w:rsidRDefault="000C2EBA" w:rsidP="000C2EBA">
            <w:pPr>
              <w:rPr>
                <w:rFonts w:ascii="Times New Roman" w:hAnsi="Times New Roman"/>
                <w:b/>
                <w:bCs/>
                <w:sz w:val="24"/>
                <w:szCs w:val="24"/>
              </w:rPr>
            </w:pPr>
          </w:p>
        </w:tc>
        <w:tc>
          <w:tcPr>
            <w:tcW w:w="464" w:type="pct"/>
            <w:vMerge/>
          </w:tcPr>
          <w:p w14:paraId="63E26D9F" w14:textId="77777777" w:rsidR="000C2EBA" w:rsidRPr="00945643" w:rsidRDefault="000C2EBA" w:rsidP="000C2EBA">
            <w:pPr>
              <w:rPr>
                <w:rFonts w:ascii="Times New Roman" w:hAnsi="Times New Roman"/>
                <w:b/>
                <w:bCs/>
                <w:sz w:val="24"/>
                <w:szCs w:val="24"/>
              </w:rPr>
            </w:pPr>
          </w:p>
        </w:tc>
      </w:tr>
      <w:tr w:rsidR="000C2EBA" w:rsidRPr="00945643" w14:paraId="4A0456B8" w14:textId="77777777" w:rsidTr="000C2EBA">
        <w:trPr>
          <w:trHeight w:val="20"/>
        </w:trPr>
        <w:tc>
          <w:tcPr>
            <w:tcW w:w="760" w:type="pct"/>
            <w:vMerge/>
          </w:tcPr>
          <w:p w14:paraId="57A6C29A" w14:textId="77777777" w:rsidR="000C2EBA" w:rsidRPr="00945643" w:rsidRDefault="000C2EBA" w:rsidP="000C2EBA">
            <w:pPr>
              <w:rPr>
                <w:rFonts w:ascii="Times New Roman" w:hAnsi="Times New Roman"/>
                <w:b/>
                <w:bCs/>
                <w:sz w:val="24"/>
                <w:szCs w:val="24"/>
              </w:rPr>
            </w:pPr>
          </w:p>
        </w:tc>
        <w:tc>
          <w:tcPr>
            <w:tcW w:w="2654" w:type="pct"/>
          </w:tcPr>
          <w:p w14:paraId="3384725A" w14:textId="77777777" w:rsidR="000C2EBA" w:rsidRPr="00945643" w:rsidRDefault="000C2EBA" w:rsidP="000C2EBA">
            <w:pPr>
              <w:rPr>
                <w:rFonts w:ascii="Times New Roman" w:hAnsi="Times New Roman"/>
                <w:sz w:val="24"/>
                <w:szCs w:val="24"/>
              </w:rPr>
            </w:pPr>
            <w:r w:rsidRPr="00945643">
              <w:rPr>
                <w:rFonts w:ascii="Times New Roman" w:hAnsi="Times New Roman"/>
                <w:sz w:val="24"/>
                <w:szCs w:val="24"/>
              </w:rPr>
              <w:t>32. «Компьютер – электронное устройство».  Изучение и закрепление основных лексических единиц.</w:t>
            </w:r>
          </w:p>
        </w:tc>
        <w:tc>
          <w:tcPr>
            <w:tcW w:w="658" w:type="pct"/>
            <w:vAlign w:val="center"/>
          </w:tcPr>
          <w:p w14:paraId="7B23B4EB"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23E08D7D" w14:textId="77777777" w:rsidR="000C2EBA" w:rsidRPr="00945643" w:rsidRDefault="000C2EBA" w:rsidP="000C2EBA">
            <w:pPr>
              <w:rPr>
                <w:rFonts w:ascii="Times New Roman" w:hAnsi="Times New Roman"/>
                <w:b/>
                <w:bCs/>
                <w:sz w:val="24"/>
                <w:szCs w:val="24"/>
              </w:rPr>
            </w:pPr>
          </w:p>
        </w:tc>
        <w:tc>
          <w:tcPr>
            <w:tcW w:w="464" w:type="pct"/>
            <w:vMerge/>
          </w:tcPr>
          <w:p w14:paraId="78A0C076" w14:textId="77777777" w:rsidR="000C2EBA" w:rsidRPr="00945643" w:rsidRDefault="000C2EBA" w:rsidP="000C2EBA">
            <w:pPr>
              <w:rPr>
                <w:rFonts w:ascii="Times New Roman" w:hAnsi="Times New Roman"/>
                <w:b/>
                <w:bCs/>
                <w:sz w:val="24"/>
                <w:szCs w:val="24"/>
              </w:rPr>
            </w:pPr>
          </w:p>
        </w:tc>
      </w:tr>
      <w:tr w:rsidR="000C2EBA" w:rsidRPr="00945643" w14:paraId="4A957E82" w14:textId="77777777" w:rsidTr="000C2EBA">
        <w:trPr>
          <w:trHeight w:val="20"/>
        </w:trPr>
        <w:tc>
          <w:tcPr>
            <w:tcW w:w="760" w:type="pct"/>
            <w:vMerge/>
          </w:tcPr>
          <w:p w14:paraId="237FA165" w14:textId="77777777" w:rsidR="000C2EBA" w:rsidRPr="00945643" w:rsidRDefault="000C2EBA" w:rsidP="000C2EBA">
            <w:pPr>
              <w:rPr>
                <w:rFonts w:ascii="Times New Roman" w:hAnsi="Times New Roman"/>
                <w:b/>
                <w:bCs/>
                <w:sz w:val="24"/>
                <w:szCs w:val="24"/>
              </w:rPr>
            </w:pPr>
          </w:p>
        </w:tc>
        <w:tc>
          <w:tcPr>
            <w:tcW w:w="2654" w:type="pct"/>
            <w:vAlign w:val="bottom"/>
          </w:tcPr>
          <w:p w14:paraId="725F5D48"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33. </w:t>
            </w:r>
            <w:r w:rsidRPr="00945643">
              <w:rPr>
                <w:rFonts w:ascii="Times New Roman" w:hAnsi="Times New Roman"/>
                <w:sz w:val="24"/>
                <w:szCs w:val="24"/>
              </w:rPr>
              <w:t>«Классификация компьютеров».</w:t>
            </w:r>
            <w:r w:rsidRPr="00945643">
              <w:rPr>
                <w:sz w:val="24"/>
                <w:szCs w:val="24"/>
              </w:rPr>
              <w:t xml:space="preserve"> </w:t>
            </w:r>
            <w:r w:rsidRPr="00945643">
              <w:rPr>
                <w:rFonts w:ascii="Times New Roman" w:hAnsi="Times New Roman"/>
                <w:sz w:val="24"/>
                <w:szCs w:val="24"/>
              </w:rPr>
              <w:t>Работа с текстом, пополнение лексики по теме. Выполнение упражнений.</w:t>
            </w:r>
          </w:p>
        </w:tc>
        <w:tc>
          <w:tcPr>
            <w:tcW w:w="658" w:type="pct"/>
            <w:vAlign w:val="center"/>
          </w:tcPr>
          <w:p w14:paraId="4F8A78D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0E4A6FF4" w14:textId="77777777" w:rsidR="000C2EBA" w:rsidRPr="00945643" w:rsidRDefault="000C2EBA" w:rsidP="000C2EBA">
            <w:pPr>
              <w:rPr>
                <w:rFonts w:ascii="Times New Roman" w:hAnsi="Times New Roman"/>
                <w:b/>
                <w:bCs/>
                <w:sz w:val="24"/>
                <w:szCs w:val="24"/>
              </w:rPr>
            </w:pPr>
          </w:p>
        </w:tc>
        <w:tc>
          <w:tcPr>
            <w:tcW w:w="464" w:type="pct"/>
            <w:vMerge/>
          </w:tcPr>
          <w:p w14:paraId="58B59EAF" w14:textId="77777777" w:rsidR="000C2EBA" w:rsidRPr="00945643" w:rsidRDefault="000C2EBA" w:rsidP="000C2EBA">
            <w:pPr>
              <w:rPr>
                <w:rFonts w:ascii="Times New Roman" w:hAnsi="Times New Roman"/>
                <w:b/>
                <w:bCs/>
                <w:sz w:val="24"/>
                <w:szCs w:val="24"/>
              </w:rPr>
            </w:pPr>
          </w:p>
        </w:tc>
      </w:tr>
      <w:tr w:rsidR="000C2EBA" w:rsidRPr="00945643" w14:paraId="24A9EDF9" w14:textId="77777777" w:rsidTr="000C2EBA">
        <w:trPr>
          <w:trHeight w:val="20"/>
        </w:trPr>
        <w:tc>
          <w:tcPr>
            <w:tcW w:w="760" w:type="pct"/>
            <w:vMerge/>
          </w:tcPr>
          <w:p w14:paraId="64232062" w14:textId="77777777" w:rsidR="000C2EBA" w:rsidRPr="00945643" w:rsidRDefault="000C2EBA" w:rsidP="000C2EBA">
            <w:pPr>
              <w:rPr>
                <w:rFonts w:ascii="Times New Roman" w:hAnsi="Times New Roman"/>
                <w:b/>
                <w:bCs/>
                <w:sz w:val="24"/>
                <w:szCs w:val="24"/>
              </w:rPr>
            </w:pPr>
          </w:p>
        </w:tc>
        <w:tc>
          <w:tcPr>
            <w:tcW w:w="2654" w:type="pct"/>
            <w:vAlign w:val="bottom"/>
          </w:tcPr>
          <w:p w14:paraId="329E43AB"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34. «Компьютеры в нашей жизни». </w:t>
            </w:r>
            <w:r w:rsidRPr="00945643">
              <w:rPr>
                <w:sz w:val="24"/>
                <w:szCs w:val="24"/>
              </w:rPr>
              <w:t xml:space="preserve"> </w:t>
            </w:r>
            <w:r w:rsidRPr="00945643">
              <w:rPr>
                <w:rFonts w:ascii="Times New Roman" w:hAnsi="Times New Roman"/>
                <w:bCs/>
                <w:sz w:val="24"/>
                <w:szCs w:val="24"/>
              </w:rPr>
              <w:t>Беседа о роли информационных технологий в изучении иностранного языка. Написание мини-эссе.</w:t>
            </w:r>
          </w:p>
        </w:tc>
        <w:tc>
          <w:tcPr>
            <w:tcW w:w="658" w:type="pct"/>
            <w:vAlign w:val="center"/>
          </w:tcPr>
          <w:p w14:paraId="7C96B87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3D2F4954" w14:textId="77777777" w:rsidR="000C2EBA" w:rsidRPr="00945643" w:rsidRDefault="000C2EBA" w:rsidP="000C2EBA">
            <w:pPr>
              <w:rPr>
                <w:rFonts w:ascii="Times New Roman" w:hAnsi="Times New Roman"/>
                <w:b/>
                <w:bCs/>
                <w:sz w:val="24"/>
                <w:szCs w:val="24"/>
              </w:rPr>
            </w:pPr>
          </w:p>
        </w:tc>
        <w:tc>
          <w:tcPr>
            <w:tcW w:w="464" w:type="pct"/>
            <w:vMerge/>
          </w:tcPr>
          <w:p w14:paraId="5A1CF9D9" w14:textId="77777777" w:rsidR="000C2EBA" w:rsidRPr="00945643" w:rsidRDefault="000C2EBA" w:rsidP="000C2EBA">
            <w:pPr>
              <w:rPr>
                <w:rFonts w:ascii="Times New Roman" w:hAnsi="Times New Roman"/>
                <w:b/>
                <w:bCs/>
                <w:sz w:val="24"/>
                <w:szCs w:val="24"/>
              </w:rPr>
            </w:pPr>
          </w:p>
        </w:tc>
      </w:tr>
      <w:tr w:rsidR="000C2EBA" w:rsidRPr="00945643" w14:paraId="747A5425" w14:textId="77777777" w:rsidTr="000C2EBA">
        <w:trPr>
          <w:trHeight w:val="20"/>
        </w:trPr>
        <w:tc>
          <w:tcPr>
            <w:tcW w:w="760" w:type="pct"/>
            <w:vMerge/>
          </w:tcPr>
          <w:p w14:paraId="261B31C4" w14:textId="77777777" w:rsidR="000C2EBA" w:rsidRPr="00945643" w:rsidRDefault="000C2EBA" w:rsidP="000C2EBA">
            <w:pPr>
              <w:rPr>
                <w:rFonts w:ascii="Times New Roman" w:hAnsi="Times New Roman"/>
                <w:b/>
                <w:bCs/>
                <w:sz w:val="24"/>
                <w:szCs w:val="24"/>
              </w:rPr>
            </w:pPr>
          </w:p>
        </w:tc>
        <w:tc>
          <w:tcPr>
            <w:tcW w:w="2654" w:type="pct"/>
            <w:vAlign w:val="bottom"/>
          </w:tcPr>
          <w:p w14:paraId="7C50EA8A"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35. «Работа с текстовым редактором». Усвоение лексики в текстовой форме. Активизация навыков говорения. Практика употребления в речи пассивных конструкций.</w:t>
            </w:r>
          </w:p>
        </w:tc>
        <w:tc>
          <w:tcPr>
            <w:tcW w:w="658" w:type="pct"/>
            <w:vAlign w:val="center"/>
          </w:tcPr>
          <w:p w14:paraId="4742B521"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52B9CB6" w14:textId="77777777" w:rsidR="000C2EBA" w:rsidRPr="00945643" w:rsidRDefault="000C2EBA" w:rsidP="000C2EBA">
            <w:pPr>
              <w:rPr>
                <w:rFonts w:ascii="Times New Roman" w:hAnsi="Times New Roman"/>
                <w:b/>
                <w:bCs/>
                <w:sz w:val="24"/>
                <w:szCs w:val="24"/>
              </w:rPr>
            </w:pPr>
          </w:p>
        </w:tc>
        <w:tc>
          <w:tcPr>
            <w:tcW w:w="464" w:type="pct"/>
            <w:vMerge/>
          </w:tcPr>
          <w:p w14:paraId="5527D745" w14:textId="77777777" w:rsidR="000C2EBA" w:rsidRPr="00945643" w:rsidRDefault="000C2EBA" w:rsidP="000C2EBA">
            <w:pPr>
              <w:rPr>
                <w:rFonts w:ascii="Times New Roman" w:hAnsi="Times New Roman"/>
                <w:b/>
                <w:bCs/>
                <w:sz w:val="24"/>
                <w:szCs w:val="24"/>
              </w:rPr>
            </w:pPr>
          </w:p>
        </w:tc>
      </w:tr>
      <w:tr w:rsidR="000C2EBA" w:rsidRPr="00945643" w14:paraId="1BE399F9" w14:textId="77777777" w:rsidTr="000C2EBA">
        <w:trPr>
          <w:trHeight w:val="20"/>
        </w:trPr>
        <w:tc>
          <w:tcPr>
            <w:tcW w:w="760" w:type="pct"/>
            <w:vMerge/>
          </w:tcPr>
          <w:p w14:paraId="13FB06BB" w14:textId="77777777" w:rsidR="000C2EBA" w:rsidRPr="00945643" w:rsidRDefault="000C2EBA" w:rsidP="000C2EBA">
            <w:pPr>
              <w:rPr>
                <w:rFonts w:ascii="Times New Roman" w:hAnsi="Times New Roman"/>
                <w:b/>
                <w:bCs/>
                <w:sz w:val="24"/>
                <w:szCs w:val="24"/>
              </w:rPr>
            </w:pPr>
          </w:p>
        </w:tc>
        <w:tc>
          <w:tcPr>
            <w:tcW w:w="2654" w:type="pct"/>
            <w:vAlign w:val="bottom"/>
          </w:tcPr>
          <w:p w14:paraId="203DEE01"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36. «Работа с электронными таблицами». Лексические упражнения на закрепление слов, таблицы, </w:t>
            </w:r>
            <w:proofErr w:type="spellStart"/>
            <w:r w:rsidRPr="00945643">
              <w:rPr>
                <w:rFonts w:ascii="Times New Roman" w:hAnsi="Times New Roman"/>
                <w:bCs/>
                <w:sz w:val="24"/>
                <w:szCs w:val="24"/>
              </w:rPr>
              <w:t>ассоциограммы</w:t>
            </w:r>
            <w:proofErr w:type="spellEnd"/>
            <w:r w:rsidRPr="00945643">
              <w:rPr>
                <w:rFonts w:ascii="Times New Roman" w:hAnsi="Times New Roman"/>
                <w:bCs/>
                <w:sz w:val="24"/>
                <w:szCs w:val="24"/>
              </w:rPr>
              <w:t>. Практика употребления в речи пассивных конструкций.</w:t>
            </w:r>
          </w:p>
        </w:tc>
        <w:tc>
          <w:tcPr>
            <w:tcW w:w="658" w:type="pct"/>
            <w:vAlign w:val="center"/>
          </w:tcPr>
          <w:p w14:paraId="02E06D71"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6D329B1" w14:textId="77777777" w:rsidR="000C2EBA" w:rsidRPr="00945643" w:rsidRDefault="000C2EBA" w:rsidP="000C2EBA">
            <w:pPr>
              <w:rPr>
                <w:rFonts w:ascii="Times New Roman" w:hAnsi="Times New Roman"/>
                <w:b/>
                <w:bCs/>
                <w:sz w:val="24"/>
                <w:szCs w:val="24"/>
              </w:rPr>
            </w:pPr>
          </w:p>
        </w:tc>
        <w:tc>
          <w:tcPr>
            <w:tcW w:w="464" w:type="pct"/>
            <w:vMerge/>
          </w:tcPr>
          <w:p w14:paraId="1DF35A80" w14:textId="77777777" w:rsidR="000C2EBA" w:rsidRPr="00945643" w:rsidRDefault="000C2EBA" w:rsidP="000C2EBA">
            <w:pPr>
              <w:rPr>
                <w:rFonts w:ascii="Times New Roman" w:hAnsi="Times New Roman"/>
                <w:b/>
                <w:bCs/>
                <w:sz w:val="24"/>
                <w:szCs w:val="24"/>
              </w:rPr>
            </w:pPr>
          </w:p>
        </w:tc>
      </w:tr>
      <w:tr w:rsidR="000C2EBA" w:rsidRPr="00945643" w14:paraId="5CA5A82A" w14:textId="77777777" w:rsidTr="000C2EBA">
        <w:trPr>
          <w:trHeight w:val="20"/>
        </w:trPr>
        <w:tc>
          <w:tcPr>
            <w:tcW w:w="760" w:type="pct"/>
            <w:vMerge/>
          </w:tcPr>
          <w:p w14:paraId="0596A526" w14:textId="77777777" w:rsidR="000C2EBA" w:rsidRPr="00945643" w:rsidRDefault="000C2EBA" w:rsidP="000C2EBA">
            <w:pPr>
              <w:rPr>
                <w:rFonts w:ascii="Times New Roman" w:hAnsi="Times New Roman"/>
                <w:b/>
                <w:bCs/>
                <w:sz w:val="24"/>
                <w:szCs w:val="24"/>
              </w:rPr>
            </w:pPr>
          </w:p>
        </w:tc>
        <w:tc>
          <w:tcPr>
            <w:tcW w:w="2654" w:type="pct"/>
            <w:vAlign w:val="bottom"/>
          </w:tcPr>
          <w:p w14:paraId="7F4A656A"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37. «Работа с базой данных. Виды данных». Усвоение лексики в текстовой форме. Активизация навыков говорения.</w:t>
            </w:r>
          </w:p>
        </w:tc>
        <w:tc>
          <w:tcPr>
            <w:tcW w:w="658" w:type="pct"/>
            <w:vAlign w:val="center"/>
          </w:tcPr>
          <w:p w14:paraId="64217FB4"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42D0151" w14:textId="77777777" w:rsidR="000C2EBA" w:rsidRPr="00945643" w:rsidRDefault="000C2EBA" w:rsidP="000C2EBA">
            <w:pPr>
              <w:rPr>
                <w:rFonts w:ascii="Times New Roman" w:hAnsi="Times New Roman"/>
                <w:b/>
                <w:bCs/>
                <w:sz w:val="24"/>
                <w:szCs w:val="24"/>
              </w:rPr>
            </w:pPr>
          </w:p>
        </w:tc>
        <w:tc>
          <w:tcPr>
            <w:tcW w:w="464" w:type="pct"/>
            <w:vMerge/>
          </w:tcPr>
          <w:p w14:paraId="7D9873F6" w14:textId="77777777" w:rsidR="000C2EBA" w:rsidRPr="00945643" w:rsidRDefault="000C2EBA" w:rsidP="000C2EBA">
            <w:pPr>
              <w:rPr>
                <w:rFonts w:ascii="Times New Roman" w:hAnsi="Times New Roman"/>
                <w:b/>
                <w:bCs/>
                <w:sz w:val="24"/>
                <w:szCs w:val="24"/>
              </w:rPr>
            </w:pPr>
          </w:p>
        </w:tc>
      </w:tr>
      <w:tr w:rsidR="000C2EBA" w:rsidRPr="00945643" w14:paraId="01DB04D4" w14:textId="77777777" w:rsidTr="000C2EBA">
        <w:trPr>
          <w:trHeight w:val="20"/>
        </w:trPr>
        <w:tc>
          <w:tcPr>
            <w:tcW w:w="760" w:type="pct"/>
            <w:vMerge/>
          </w:tcPr>
          <w:p w14:paraId="5A314094" w14:textId="77777777" w:rsidR="000C2EBA" w:rsidRPr="00945643" w:rsidRDefault="000C2EBA" w:rsidP="000C2EBA">
            <w:pPr>
              <w:rPr>
                <w:rFonts w:ascii="Times New Roman" w:hAnsi="Times New Roman"/>
                <w:b/>
                <w:bCs/>
                <w:sz w:val="24"/>
                <w:szCs w:val="24"/>
              </w:rPr>
            </w:pPr>
          </w:p>
        </w:tc>
        <w:tc>
          <w:tcPr>
            <w:tcW w:w="2654" w:type="pct"/>
            <w:vAlign w:val="bottom"/>
          </w:tcPr>
          <w:p w14:paraId="2E874821"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38. «Интернет». Обобщение информации на основе просмотренного материала. Написание мини-эссе.</w:t>
            </w:r>
          </w:p>
        </w:tc>
        <w:tc>
          <w:tcPr>
            <w:tcW w:w="658" w:type="pct"/>
            <w:vAlign w:val="center"/>
          </w:tcPr>
          <w:p w14:paraId="16E6F614"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357B19CF" w14:textId="77777777" w:rsidR="000C2EBA" w:rsidRPr="00945643" w:rsidRDefault="000C2EBA" w:rsidP="000C2EBA">
            <w:pPr>
              <w:rPr>
                <w:rFonts w:ascii="Times New Roman" w:hAnsi="Times New Roman"/>
                <w:b/>
                <w:bCs/>
                <w:sz w:val="24"/>
                <w:szCs w:val="24"/>
              </w:rPr>
            </w:pPr>
          </w:p>
        </w:tc>
        <w:tc>
          <w:tcPr>
            <w:tcW w:w="464" w:type="pct"/>
            <w:vMerge/>
          </w:tcPr>
          <w:p w14:paraId="4E99EB0C" w14:textId="77777777" w:rsidR="000C2EBA" w:rsidRPr="00945643" w:rsidRDefault="000C2EBA" w:rsidP="000C2EBA">
            <w:pPr>
              <w:rPr>
                <w:rFonts w:ascii="Times New Roman" w:hAnsi="Times New Roman"/>
                <w:b/>
                <w:bCs/>
                <w:sz w:val="24"/>
                <w:szCs w:val="24"/>
              </w:rPr>
            </w:pPr>
          </w:p>
        </w:tc>
      </w:tr>
      <w:tr w:rsidR="000C2EBA" w:rsidRPr="00945643" w14:paraId="330B67B4" w14:textId="77777777" w:rsidTr="000C2EBA">
        <w:trPr>
          <w:trHeight w:val="20"/>
        </w:trPr>
        <w:tc>
          <w:tcPr>
            <w:tcW w:w="760" w:type="pct"/>
            <w:vMerge/>
          </w:tcPr>
          <w:p w14:paraId="4A54E7D8" w14:textId="77777777" w:rsidR="000C2EBA" w:rsidRPr="00945643" w:rsidRDefault="000C2EBA" w:rsidP="000C2EBA">
            <w:pPr>
              <w:rPr>
                <w:rFonts w:ascii="Times New Roman" w:hAnsi="Times New Roman"/>
                <w:b/>
                <w:bCs/>
                <w:sz w:val="24"/>
                <w:szCs w:val="24"/>
              </w:rPr>
            </w:pPr>
          </w:p>
        </w:tc>
        <w:tc>
          <w:tcPr>
            <w:tcW w:w="2654" w:type="pct"/>
          </w:tcPr>
          <w:p w14:paraId="364F3777" w14:textId="77777777" w:rsidR="000C2EBA" w:rsidRPr="00945643" w:rsidRDefault="000C2EBA" w:rsidP="000C2EBA">
            <w:pPr>
              <w:rPr>
                <w:rFonts w:ascii="Times New Roman" w:hAnsi="Times New Roman"/>
                <w:b/>
                <w:bCs/>
                <w:sz w:val="24"/>
                <w:szCs w:val="24"/>
              </w:rPr>
            </w:pPr>
            <w:r w:rsidRPr="00945643">
              <w:rPr>
                <w:rFonts w:ascii="Times New Roman" w:hAnsi="Times New Roman"/>
                <w:b/>
                <w:bCs/>
                <w:sz w:val="24"/>
                <w:szCs w:val="24"/>
              </w:rPr>
              <w:t xml:space="preserve">Самостоятельная работа обучающихся </w:t>
            </w:r>
            <w:r w:rsidRPr="00945643">
              <w:rPr>
                <w:rFonts w:ascii="Times New Roman" w:hAnsi="Times New Roman"/>
                <w:sz w:val="24"/>
                <w:szCs w:val="24"/>
              </w:rPr>
              <w:t xml:space="preserve">  написать эссе Мир без интернета</w:t>
            </w:r>
          </w:p>
        </w:tc>
        <w:tc>
          <w:tcPr>
            <w:tcW w:w="658" w:type="pct"/>
            <w:vAlign w:val="center"/>
          </w:tcPr>
          <w:p w14:paraId="180FB397"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2D6955CA" w14:textId="77777777" w:rsidR="000C2EBA" w:rsidRPr="00945643" w:rsidRDefault="000C2EBA" w:rsidP="000C2EBA">
            <w:pPr>
              <w:rPr>
                <w:rFonts w:ascii="Times New Roman" w:hAnsi="Times New Roman"/>
                <w:b/>
                <w:bCs/>
                <w:sz w:val="24"/>
                <w:szCs w:val="24"/>
              </w:rPr>
            </w:pPr>
          </w:p>
        </w:tc>
        <w:tc>
          <w:tcPr>
            <w:tcW w:w="464" w:type="pct"/>
            <w:vMerge/>
          </w:tcPr>
          <w:p w14:paraId="3D0CE71F" w14:textId="77777777" w:rsidR="000C2EBA" w:rsidRPr="00945643" w:rsidRDefault="000C2EBA" w:rsidP="000C2EBA">
            <w:pPr>
              <w:rPr>
                <w:rFonts w:ascii="Times New Roman" w:hAnsi="Times New Roman"/>
                <w:b/>
                <w:bCs/>
                <w:sz w:val="24"/>
                <w:szCs w:val="24"/>
              </w:rPr>
            </w:pPr>
          </w:p>
        </w:tc>
      </w:tr>
      <w:tr w:rsidR="000C2EBA" w:rsidRPr="00945643" w14:paraId="65446A34" w14:textId="77777777" w:rsidTr="000C2EBA">
        <w:trPr>
          <w:trHeight w:val="20"/>
        </w:trPr>
        <w:tc>
          <w:tcPr>
            <w:tcW w:w="760" w:type="pct"/>
            <w:vMerge w:val="restart"/>
          </w:tcPr>
          <w:p w14:paraId="57963D41" w14:textId="77777777" w:rsidR="000C2EBA" w:rsidRPr="00945643"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945643">
              <w:rPr>
                <w:rFonts w:ascii="Times New Roman" w:hAnsi="Times New Roman"/>
                <w:b/>
                <w:bCs/>
                <w:sz w:val="24"/>
                <w:szCs w:val="24"/>
              </w:rPr>
              <w:t xml:space="preserve">Тема 2. </w:t>
            </w:r>
            <w:r w:rsidRPr="00945643">
              <w:rPr>
                <w:rFonts w:ascii="Times New Roman" w:hAnsi="Times New Roman"/>
                <w:bCs/>
                <w:sz w:val="24"/>
                <w:szCs w:val="24"/>
              </w:rPr>
              <w:t xml:space="preserve"> </w:t>
            </w:r>
            <w:r w:rsidRPr="005146BA">
              <w:rPr>
                <w:rFonts w:ascii="Times New Roman" w:hAnsi="Times New Roman"/>
                <w:b/>
                <w:sz w:val="24"/>
                <w:szCs w:val="24"/>
              </w:rPr>
              <w:t>Моя будущая профессия</w:t>
            </w:r>
          </w:p>
          <w:p w14:paraId="39B8D0CA" w14:textId="77777777" w:rsidR="000C2EBA" w:rsidRPr="00945643" w:rsidRDefault="000C2EBA" w:rsidP="000C2EBA">
            <w:pPr>
              <w:spacing w:after="0"/>
              <w:rPr>
                <w:rFonts w:ascii="Times New Roman" w:hAnsi="Times New Roman"/>
                <w:b/>
                <w:bCs/>
                <w:sz w:val="24"/>
                <w:szCs w:val="24"/>
              </w:rPr>
            </w:pPr>
          </w:p>
        </w:tc>
        <w:tc>
          <w:tcPr>
            <w:tcW w:w="2654" w:type="pct"/>
          </w:tcPr>
          <w:p w14:paraId="022E97A0" w14:textId="77777777" w:rsidR="000C2EBA" w:rsidRPr="00945643" w:rsidRDefault="000C2EBA" w:rsidP="000C2EBA">
            <w:pPr>
              <w:spacing w:after="0"/>
              <w:rPr>
                <w:rFonts w:ascii="Times New Roman" w:hAnsi="Times New Roman"/>
                <w:b/>
                <w:bCs/>
                <w:sz w:val="24"/>
                <w:szCs w:val="24"/>
              </w:rPr>
            </w:pPr>
            <w:r w:rsidRPr="00945643">
              <w:rPr>
                <w:rFonts w:ascii="Times New Roman" w:hAnsi="Times New Roman"/>
                <w:bCs/>
                <w:sz w:val="24"/>
                <w:szCs w:val="24"/>
              </w:rPr>
              <w:t>«Топ-50 профессий и специальностей», «Профессиональные качества», «Известные личности в профессии», «Роль рабочего в производственном процессе».</w:t>
            </w:r>
          </w:p>
        </w:tc>
        <w:tc>
          <w:tcPr>
            <w:tcW w:w="658" w:type="pct"/>
            <w:vAlign w:val="center"/>
          </w:tcPr>
          <w:p w14:paraId="507B781E"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18</w:t>
            </w:r>
          </w:p>
        </w:tc>
        <w:tc>
          <w:tcPr>
            <w:tcW w:w="464" w:type="pct"/>
            <w:vMerge w:val="restart"/>
          </w:tcPr>
          <w:p w14:paraId="2BBBEA1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01</w:t>
            </w:r>
          </w:p>
          <w:p w14:paraId="630F96D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02</w:t>
            </w:r>
          </w:p>
          <w:p w14:paraId="681AC24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03</w:t>
            </w:r>
          </w:p>
          <w:p w14:paraId="659CB1A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04</w:t>
            </w:r>
          </w:p>
          <w:p w14:paraId="4759326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05</w:t>
            </w:r>
          </w:p>
          <w:p w14:paraId="43EFA39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06</w:t>
            </w:r>
          </w:p>
          <w:p w14:paraId="5B63893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09</w:t>
            </w:r>
          </w:p>
          <w:p w14:paraId="1494912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ОК 10</w:t>
            </w:r>
          </w:p>
        </w:tc>
        <w:tc>
          <w:tcPr>
            <w:tcW w:w="464" w:type="pct"/>
            <w:vMerge w:val="restart"/>
          </w:tcPr>
          <w:p w14:paraId="22921EA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01.02</w:t>
            </w:r>
          </w:p>
          <w:p w14:paraId="5AAF969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01.03</w:t>
            </w:r>
          </w:p>
          <w:p w14:paraId="1D30B3C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01.04</w:t>
            </w:r>
          </w:p>
          <w:p w14:paraId="706D0D5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01.05</w:t>
            </w:r>
          </w:p>
          <w:p w14:paraId="22A4AF3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01.06</w:t>
            </w:r>
          </w:p>
          <w:p w14:paraId="22E2EC9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01.07</w:t>
            </w:r>
          </w:p>
          <w:p w14:paraId="769BDA6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01.08</w:t>
            </w:r>
          </w:p>
          <w:p w14:paraId="5416E1C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01.09</w:t>
            </w:r>
          </w:p>
          <w:p w14:paraId="0CDFB3C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01.01</w:t>
            </w:r>
          </w:p>
          <w:p w14:paraId="7D01C7F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01.02</w:t>
            </w:r>
          </w:p>
          <w:p w14:paraId="4862332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01.03</w:t>
            </w:r>
          </w:p>
          <w:p w14:paraId="7A51AEA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01.04</w:t>
            </w:r>
          </w:p>
          <w:p w14:paraId="2AA5C85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01.05</w:t>
            </w:r>
          </w:p>
          <w:p w14:paraId="350431C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01.06</w:t>
            </w:r>
          </w:p>
          <w:p w14:paraId="7CF6C6F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02.01</w:t>
            </w:r>
          </w:p>
          <w:p w14:paraId="223C78A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02.02</w:t>
            </w:r>
          </w:p>
          <w:p w14:paraId="04ED870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02.03</w:t>
            </w:r>
          </w:p>
          <w:p w14:paraId="27628BD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02.04</w:t>
            </w:r>
          </w:p>
          <w:p w14:paraId="0A9A63B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02.05</w:t>
            </w:r>
          </w:p>
          <w:p w14:paraId="5FF0ED7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02.06</w:t>
            </w:r>
          </w:p>
          <w:p w14:paraId="38D3346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02.07</w:t>
            </w:r>
          </w:p>
          <w:p w14:paraId="198EB13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02.08</w:t>
            </w:r>
          </w:p>
          <w:p w14:paraId="12310AE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02.02</w:t>
            </w:r>
          </w:p>
          <w:p w14:paraId="7E7C392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02.03</w:t>
            </w:r>
          </w:p>
          <w:p w14:paraId="7EA962F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02.04</w:t>
            </w:r>
          </w:p>
          <w:p w14:paraId="4346507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03.03</w:t>
            </w:r>
          </w:p>
          <w:p w14:paraId="7B89714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Зо 03.03</w:t>
            </w:r>
          </w:p>
          <w:p w14:paraId="62CC2D7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 xml:space="preserve">Зо 03.04 </w:t>
            </w:r>
          </w:p>
          <w:p w14:paraId="4DF8817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04.01</w:t>
            </w:r>
          </w:p>
          <w:p w14:paraId="518CD47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04.02</w:t>
            </w:r>
          </w:p>
          <w:p w14:paraId="22C0496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04.01</w:t>
            </w:r>
          </w:p>
          <w:p w14:paraId="45CBC7C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04.02</w:t>
            </w:r>
          </w:p>
          <w:p w14:paraId="35BC30A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05.01</w:t>
            </w:r>
          </w:p>
          <w:p w14:paraId="0FA441B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05.01</w:t>
            </w:r>
          </w:p>
          <w:p w14:paraId="2B795C9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05.02</w:t>
            </w:r>
          </w:p>
          <w:p w14:paraId="69E23AF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06.01</w:t>
            </w:r>
          </w:p>
          <w:p w14:paraId="26FDDAD9" w14:textId="77777777" w:rsidR="000C2EBA" w:rsidRPr="00945643" w:rsidRDefault="000C2EBA" w:rsidP="000C2EBA">
            <w:pPr>
              <w:spacing w:after="0"/>
              <w:rPr>
                <w:sz w:val="24"/>
                <w:szCs w:val="24"/>
              </w:rPr>
            </w:pPr>
            <w:r w:rsidRPr="00945643">
              <w:rPr>
                <w:rFonts w:ascii="Times New Roman" w:hAnsi="Times New Roman"/>
                <w:sz w:val="24"/>
                <w:szCs w:val="24"/>
              </w:rPr>
              <w:t>Зо 06.02</w:t>
            </w:r>
            <w:r w:rsidRPr="00945643">
              <w:rPr>
                <w:sz w:val="24"/>
                <w:szCs w:val="24"/>
              </w:rPr>
              <w:t xml:space="preserve"> </w:t>
            </w:r>
          </w:p>
          <w:p w14:paraId="73C16FA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09.01</w:t>
            </w:r>
          </w:p>
          <w:p w14:paraId="5EE4413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09.02</w:t>
            </w:r>
          </w:p>
          <w:p w14:paraId="75A5B63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09.01</w:t>
            </w:r>
          </w:p>
          <w:p w14:paraId="714C256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10.01</w:t>
            </w:r>
          </w:p>
          <w:p w14:paraId="1144074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10.02</w:t>
            </w:r>
          </w:p>
          <w:p w14:paraId="79D842C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10.03</w:t>
            </w:r>
          </w:p>
          <w:p w14:paraId="78869C2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10.04</w:t>
            </w:r>
          </w:p>
          <w:p w14:paraId="5F21E95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10.05</w:t>
            </w:r>
          </w:p>
          <w:p w14:paraId="3302D3E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10.01</w:t>
            </w:r>
          </w:p>
          <w:p w14:paraId="0E8912F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10.02</w:t>
            </w:r>
          </w:p>
          <w:p w14:paraId="3BA8C4A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10.03</w:t>
            </w:r>
          </w:p>
          <w:p w14:paraId="548DF6D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10.04</w:t>
            </w:r>
            <w:r w:rsidRPr="00945643">
              <w:rPr>
                <w:rFonts w:ascii="Times New Roman" w:hAnsi="Times New Roman"/>
                <w:sz w:val="24"/>
                <w:szCs w:val="24"/>
              </w:rPr>
              <w:tab/>
            </w:r>
          </w:p>
        </w:tc>
      </w:tr>
      <w:tr w:rsidR="000C2EBA" w:rsidRPr="00945643" w14:paraId="2DD29AC4" w14:textId="77777777" w:rsidTr="000C2EBA">
        <w:trPr>
          <w:trHeight w:val="20"/>
        </w:trPr>
        <w:tc>
          <w:tcPr>
            <w:tcW w:w="760" w:type="pct"/>
            <w:vMerge/>
          </w:tcPr>
          <w:p w14:paraId="0CAB38A4" w14:textId="77777777" w:rsidR="000C2EBA" w:rsidRPr="00945643" w:rsidRDefault="000C2EBA" w:rsidP="000C2EBA">
            <w:pPr>
              <w:rPr>
                <w:rFonts w:ascii="Times New Roman" w:hAnsi="Times New Roman"/>
                <w:b/>
                <w:bCs/>
                <w:sz w:val="24"/>
                <w:szCs w:val="24"/>
              </w:rPr>
            </w:pPr>
          </w:p>
        </w:tc>
        <w:tc>
          <w:tcPr>
            <w:tcW w:w="2654" w:type="pct"/>
          </w:tcPr>
          <w:p w14:paraId="1FA8A6B3"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В том числе практических занятий</w:t>
            </w:r>
          </w:p>
        </w:tc>
        <w:tc>
          <w:tcPr>
            <w:tcW w:w="658" w:type="pct"/>
            <w:vAlign w:val="center"/>
          </w:tcPr>
          <w:p w14:paraId="240FE092"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16</w:t>
            </w:r>
          </w:p>
        </w:tc>
        <w:tc>
          <w:tcPr>
            <w:tcW w:w="464" w:type="pct"/>
            <w:vMerge/>
          </w:tcPr>
          <w:p w14:paraId="1026F5B8" w14:textId="77777777" w:rsidR="000C2EBA" w:rsidRPr="00945643" w:rsidRDefault="000C2EBA" w:rsidP="000C2EBA">
            <w:pPr>
              <w:rPr>
                <w:rFonts w:ascii="Times New Roman" w:hAnsi="Times New Roman"/>
                <w:b/>
                <w:bCs/>
                <w:sz w:val="24"/>
                <w:szCs w:val="24"/>
              </w:rPr>
            </w:pPr>
          </w:p>
        </w:tc>
        <w:tc>
          <w:tcPr>
            <w:tcW w:w="464" w:type="pct"/>
            <w:vMerge/>
          </w:tcPr>
          <w:p w14:paraId="41AD3B8E" w14:textId="77777777" w:rsidR="000C2EBA" w:rsidRPr="00945643" w:rsidRDefault="000C2EBA" w:rsidP="000C2EBA">
            <w:pPr>
              <w:rPr>
                <w:rFonts w:ascii="Times New Roman" w:hAnsi="Times New Roman"/>
                <w:b/>
                <w:bCs/>
                <w:sz w:val="24"/>
                <w:szCs w:val="24"/>
              </w:rPr>
            </w:pPr>
          </w:p>
        </w:tc>
      </w:tr>
      <w:tr w:rsidR="000C2EBA" w:rsidRPr="00945643" w14:paraId="788C4834" w14:textId="77777777" w:rsidTr="000C2EBA">
        <w:trPr>
          <w:trHeight w:val="20"/>
        </w:trPr>
        <w:tc>
          <w:tcPr>
            <w:tcW w:w="760" w:type="pct"/>
            <w:vMerge/>
          </w:tcPr>
          <w:p w14:paraId="0388256D" w14:textId="77777777" w:rsidR="000C2EBA" w:rsidRPr="00945643" w:rsidRDefault="000C2EBA" w:rsidP="000C2EBA">
            <w:pPr>
              <w:rPr>
                <w:rFonts w:ascii="Times New Roman" w:hAnsi="Times New Roman"/>
                <w:b/>
                <w:bCs/>
                <w:sz w:val="24"/>
                <w:szCs w:val="24"/>
              </w:rPr>
            </w:pPr>
          </w:p>
        </w:tc>
        <w:tc>
          <w:tcPr>
            <w:tcW w:w="2654" w:type="pct"/>
          </w:tcPr>
          <w:p w14:paraId="1910805F" w14:textId="77777777" w:rsidR="000C2EBA" w:rsidRPr="00945643" w:rsidRDefault="000C2EBA" w:rsidP="000C2EBA">
            <w:pPr>
              <w:rPr>
                <w:rFonts w:ascii="Times New Roman" w:hAnsi="Times New Roman"/>
                <w:sz w:val="24"/>
                <w:szCs w:val="24"/>
              </w:rPr>
            </w:pPr>
            <w:r w:rsidRPr="00945643">
              <w:rPr>
                <w:rFonts w:ascii="Times New Roman" w:hAnsi="Times New Roman"/>
                <w:sz w:val="24"/>
                <w:szCs w:val="24"/>
              </w:rPr>
              <w:t>39. «Профессии». Закрепление основных лексических единиц. Выполнение упражнений.</w:t>
            </w:r>
          </w:p>
        </w:tc>
        <w:tc>
          <w:tcPr>
            <w:tcW w:w="658" w:type="pct"/>
            <w:vAlign w:val="center"/>
          </w:tcPr>
          <w:p w14:paraId="291971B6"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02C2B9B" w14:textId="77777777" w:rsidR="000C2EBA" w:rsidRPr="00945643" w:rsidRDefault="000C2EBA" w:rsidP="000C2EBA">
            <w:pPr>
              <w:rPr>
                <w:rFonts w:ascii="Times New Roman" w:hAnsi="Times New Roman"/>
                <w:b/>
                <w:bCs/>
                <w:sz w:val="24"/>
                <w:szCs w:val="24"/>
              </w:rPr>
            </w:pPr>
          </w:p>
        </w:tc>
        <w:tc>
          <w:tcPr>
            <w:tcW w:w="464" w:type="pct"/>
            <w:vMerge/>
          </w:tcPr>
          <w:p w14:paraId="4991C701" w14:textId="77777777" w:rsidR="000C2EBA" w:rsidRPr="00945643" w:rsidRDefault="000C2EBA" w:rsidP="000C2EBA">
            <w:pPr>
              <w:rPr>
                <w:rFonts w:ascii="Times New Roman" w:hAnsi="Times New Roman"/>
                <w:b/>
                <w:bCs/>
                <w:sz w:val="24"/>
                <w:szCs w:val="24"/>
              </w:rPr>
            </w:pPr>
          </w:p>
        </w:tc>
      </w:tr>
      <w:tr w:rsidR="000C2EBA" w:rsidRPr="00945643" w14:paraId="1F351CAB" w14:textId="77777777" w:rsidTr="000C2EBA">
        <w:trPr>
          <w:trHeight w:val="20"/>
        </w:trPr>
        <w:tc>
          <w:tcPr>
            <w:tcW w:w="760" w:type="pct"/>
            <w:vMerge/>
          </w:tcPr>
          <w:p w14:paraId="38BAE0BC" w14:textId="77777777" w:rsidR="000C2EBA" w:rsidRPr="00945643" w:rsidRDefault="000C2EBA" w:rsidP="000C2EBA">
            <w:pPr>
              <w:rPr>
                <w:rFonts w:ascii="Times New Roman" w:hAnsi="Times New Roman"/>
                <w:b/>
                <w:bCs/>
                <w:sz w:val="24"/>
                <w:szCs w:val="24"/>
              </w:rPr>
            </w:pPr>
          </w:p>
        </w:tc>
        <w:tc>
          <w:tcPr>
            <w:tcW w:w="2654" w:type="pct"/>
            <w:vAlign w:val="bottom"/>
          </w:tcPr>
          <w:p w14:paraId="744C7139"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40. «Топ-50 профессий и специальностей». Введение и усвоение новой лексики. Оборот </w:t>
            </w:r>
            <w:proofErr w:type="spellStart"/>
            <w:r w:rsidRPr="00945643">
              <w:rPr>
                <w:rFonts w:ascii="Times New Roman" w:hAnsi="Times New Roman"/>
                <w:bCs/>
                <w:sz w:val="24"/>
                <w:szCs w:val="24"/>
              </w:rPr>
              <w:t>there</w:t>
            </w:r>
            <w:proofErr w:type="spellEnd"/>
            <w:r w:rsidRPr="00945643">
              <w:rPr>
                <w:rFonts w:ascii="Times New Roman" w:hAnsi="Times New Roman"/>
                <w:bCs/>
                <w:sz w:val="24"/>
                <w:szCs w:val="24"/>
              </w:rPr>
              <w:t xml:space="preserve"> </w:t>
            </w:r>
            <w:proofErr w:type="spellStart"/>
            <w:r w:rsidRPr="00945643">
              <w:rPr>
                <w:rFonts w:ascii="Times New Roman" w:hAnsi="Times New Roman"/>
                <w:bCs/>
                <w:sz w:val="24"/>
                <w:szCs w:val="24"/>
              </w:rPr>
              <w:t>is</w:t>
            </w:r>
            <w:proofErr w:type="spellEnd"/>
            <w:r w:rsidRPr="00945643">
              <w:rPr>
                <w:rFonts w:ascii="Times New Roman" w:hAnsi="Times New Roman"/>
                <w:bCs/>
                <w:sz w:val="24"/>
                <w:szCs w:val="24"/>
              </w:rPr>
              <w:t xml:space="preserve">/ </w:t>
            </w:r>
            <w:proofErr w:type="spellStart"/>
            <w:r w:rsidRPr="00945643">
              <w:rPr>
                <w:rFonts w:ascii="Times New Roman" w:hAnsi="Times New Roman"/>
                <w:bCs/>
                <w:sz w:val="24"/>
                <w:szCs w:val="24"/>
              </w:rPr>
              <w:t>there</w:t>
            </w:r>
            <w:proofErr w:type="spellEnd"/>
            <w:r w:rsidRPr="00945643">
              <w:rPr>
                <w:rFonts w:ascii="Times New Roman" w:hAnsi="Times New Roman"/>
                <w:bCs/>
                <w:sz w:val="24"/>
                <w:szCs w:val="24"/>
              </w:rPr>
              <w:t xml:space="preserve"> </w:t>
            </w:r>
            <w:proofErr w:type="spellStart"/>
            <w:r w:rsidRPr="00945643">
              <w:rPr>
                <w:rFonts w:ascii="Times New Roman" w:hAnsi="Times New Roman"/>
                <w:bCs/>
                <w:sz w:val="24"/>
                <w:szCs w:val="24"/>
              </w:rPr>
              <w:t>are</w:t>
            </w:r>
            <w:proofErr w:type="spellEnd"/>
            <w:r w:rsidRPr="00945643">
              <w:rPr>
                <w:rFonts w:ascii="Times New Roman" w:hAnsi="Times New Roman"/>
                <w:bCs/>
                <w:sz w:val="24"/>
                <w:szCs w:val="24"/>
              </w:rPr>
              <w:t>.</w:t>
            </w:r>
          </w:p>
        </w:tc>
        <w:tc>
          <w:tcPr>
            <w:tcW w:w="658" w:type="pct"/>
            <w:vAlign w:val="center"/>
          </w:tcPr>
          <w:p w14:paraId="33A08B3F"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310ACD53" w14:textId="77777777" w:rsidR="000C2EBA" w:rsidRPr="00945643" w:rsidRDefault="000C2EBA" w:rsidP="000C2EBA">
            <w:pPr>
              <w:rPr>
                <w:rFonts w:ascii="Times New Roman" w:hAnsi="Times New Roman"/>
                <w:b/>
                <w:bCs/>
                <w:sz w:val="24"/>
                <w:szCs w:val="24"/>
              </w:rPr>
            </w:pPr>
          </w:p>
        </w:tc>
        <w:tc>
          <w:tcPr>
            <w:tcW w:w="464" w:type="pct"/>
            <w:vMerge/>
          </w:tcPr>
          <w:p w14:paraId="0673B00A" w14:textId="77777777" w:rsidR="000C2EBA" w:rsidRPr="00945643" w:rsidRDefault="000C2EBA" w:rsidP="000C2EBA">
            <w:pPr>
              <w:rPr>
                <w:rFonts w:ascii="Times New Roman" w:hAnsi="Times New Roman"/>
                <w:b/>
                <w:bCs/>
                <w:sz w:val="24"/>
                <w:szCs w:val="24"/>
              </w:rPr>
            </w:pPr>
          </w:p>
        </w:tc>
      </w:tr>
      <w:tr w:rsidR="000C2EBA" w:rsidRPr="00945643" w14:paraId="191DA8B3" w14:textId="77777777" w:rsidTr="000C2EBA">
        <w:trPr>
          <w:trHeight w:val="20"/>
        </w:trPr>
        <w:tc>
          <w:tcPr>
            <w:tcW w:w="760" w:type="pct"/>
            <w:vMerge/>
          </w:tcPr>
          <w:p w14:paraId="539985F7" w14:textId="77777777" w:rsidR="000C2EBA" w:rsidRPr="00945643" w:rsidRDefault="000C2EBA" w:rsidP="000C2EBA">
            <w:pPr>
              <w:rPr>
                <w:rFonts w:ascii="Times New Roman" w:hAnsi="Times New Roman"/>
                <w:b/>
                <w:bCs/>
                <w:sz w:val="24"/>
                <w:szCs w:val="24"/>
              </w:rPr>
            </w:pPr>
          </w:p>
        </w:tc>
        <w:tc>
          <w:tcPr>
            <w:tcW w:w="2654" w:type="pct"/>
            <w:vAlign w:val="bottom"/>
          </w:tcPr>
          <w:p w14:paraId="43B53743"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41. «Профессиональная ориентация». </w:t>
            </w:r>
            <w:r w:rsidRPr="00945643">
              <w:rPr>
                <w:sz w:val="24"/>
                <w:szCs w:val="24"/>
              </w:rPr>
              <w:t xml:space="preserve"> </w:t>
            </w:r>
            <w:r w:rsidRPr="00945643">
              <w:rPr>
                <w:rFonts w:ascii="Times New Roman" w:hAnsi="Times New Roman"/>
                <w:bCs/>
                <w:sz w:val="24"/>
                <w:szCs w:val="24"/>
              </w:rPr>
              <w:t>Закрепление основных лексических единиц. Выполнение упражнений. Видовременные формы глагола.</w:t>
            </w:r>
          </w:p>
        </w:tc>
        <w:tc>
          <w:tcPr>
            <w:tcW w:w="658" w:type="pct"/>
            <w:vAlign w:val="center"/>
          </w:tcPr>
          <w:p w14:paraId="1A15D9B6"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34DE2D3" w14:textId="77777777" w:rsidR="000C2EBA" w:rsidRPr="00945643" w:rsidRDefault="000C2EBA" w:rsidP="000C2EBA">
            <w:pPr>
              <w:rPr>
                <w:rFonts w:ascii="Times New Roman" w:hAnsi="Times New Roman"/>
                <w:b/>
                <w:bCs/>
                <w:sz w:val="24"/>
                <w:szCs w:val="24"/>
              </w:rPr>
            </w:pPr>
          </w:p>
        </w:tc>
        <w:tc>
          <w:tcPr>
            <w:tcW w:w="464" w:type="pct"/>
            <w:vMerge/>
          </w:tcPr>
          <w:p w14:paraId="6E038BF8" w14:textId="77777777" w:rsidR="000C2EBA" w:rsidRPr="00945643" w:rsidRDefault="000C2EBA" w:rsidP="000C2EBA">
            <w:pPr>
              <w:rPr>
                <w:rFonts w:ascii="Times New Roman" w:hAnsi="Times New Roman"/>
                <w:b/>
                <w:bCs/>
                <w:sz w:val="24"/>
                <w:szCs w:val="24"/>
              </w:rPr>
            </w:pPr>
          </w:p>
        </w:tc>
      </w:tr>
      <w:tr w:rsidR="000C2EBA" w:rsidRPr="00945643" w14:paraId="2D829257" w14:textId="77777777" w:rsidTr="000C2EBA">
        <w:trPr>
          <w:trHeight w:val="20"/>
        </w:trPr>
        <w:tc>
          <w:tcPr>
            <w:tcW w:w="760" w:type="pct"/>
            <w:vMerge/>
          </w:tcPr>
          <w:p w14:paraId="21DD9B65" w14:textId="77777777" w:rsidR="000C2EBA" w:rsidRPr="00945643" w:rsidRDefault="000C2EBA" w:rsidP="000C2EBA">
            <w:pPr>
              <w:rPr>
                <w:rFonts w:ascii="Times New Roman" w:hAnsi="Times New Roman"/>
                <w:b/>
                <w:bCs/>
                <w:sz w:val="24"/>
                <w:szCs w:val="24"/>
              </w:rPr>
            </w:pPr>
          </w:p>
        </w:tc>
        <w:tc>
          <w:tcPr>
            <w:tcW w:w="2654" w:type="pct"/>
            <w:vAlign w:val="bottom"/>
          </w:tcPr>
          <w:p w14:paraId="4D9F264A"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42. «Профессиональные качества». Изучение и закрепление основных лексических единиц. Актуализация навыков диалогической речи.</w:t>
            </w:r>
          </w:p>
        </w:tc>
        <w:tc>
          <w:tcPr>
            <w:tcW w:w="658" w:type="pct"/>
            <w:vAlign w:val="center"/>
          </w:tcPr>
          <w:p w14:paraId="6D8CD25A"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4E6EAEFF" w14:textId="77777777" w:rsidR="000C2EBA" w:rsidRPr="00945643" w:rsidRDefault="000C2EBA" w:rsidP="000C2EBA">
            <w:pPr>
              <w:rPr>
                <w:rFonts w:ascii="Times New Roman" w:hAnsi="Times New Roman"/>
                <w:b/>
                <w:bCs/>
                <w:sz w:val="24"/>
                <w:szCs w:val="24"/>
              </w:rPr>
            </w:pPr>
          </w:p>
        </w:tc>
        <w:tc>
          <w:tcPr>
            <w:tcW w:w="464" w:type="pct"/>
            <w:vMerge/>
          </w:tcPr>
          <w:p w14:paraId="073C407C" w14:textId="77777777" w:rsidR="000C2EBA" w:rsidRPr="00945643" w:rsidRDefault="000C2EBA" w:rsidP="000C2EBA">
            <w:pPr>
              <w:rPr>
                <w:rFonts w:ascii="Times New Roman" w:hAnsi="Times New Roman"/>
                <w:b/>
                <w:bCs/>
                <w:sz w:val="24"/>
                <w:szCs w:val="24"/>
              </w:rPr>
            </w:pPr>
          </w:p>
        </w:tc>
      </w:tr>
      <w:tr w:rsidR="000C2EBA" w:rsidRPr="00945643" w14:paraId="5DBB9190" w14:textId="77777777" w:rsidTr="000C2EBA">
        <w:trPr>
          <w:trHeight w:val="20"/>
        </w:trPr>
        <w:tc>
          <w:tcPr>
            <w:tcW w:w="760" w:type="pct"/>
            <w:vMerge/>
          </w:tcPr>
          <w:p w14:paraId="0534DD6A" w14:textId="77777777" w:rsidR="000C2EBA" w:rsidRPr="00945643" w:rsidRDefault="000C2EBA" w:rsidP="000C2EBA">
            <w:pPr>
              <w:rPr>
                <w:rFonts w:ascii="Times New Roman" w:hAnsi="Times New Roman"/>
                <w:b/>
                <w:bCs/>
                <w:sz w:val="24"/>
                <w:szCs w:val="24"/>
              </w:rPr>
            </w:pPr>
          </w:p>
        </w:tc>
        <w:tc>
          <w:tcPr>
            <w:tcW w:w="2654" w:type="pct"/>
            <w:vAlign w:val="bottom"/>
          </w:tcPr>
          <w:p w14:paraId="581EDBC3"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43.«Личные качества хорошего специалиста». Обсуждение профессиональных качеств, необходимых для успешного карьерного роста. Построение герундиальных конструкций.</w:t>
            </w:r>
          </w:p>
        </w:tc>
        <w:tc>
          <w:tcPr>
            <w:tcW w:w="658" w:type="pct"/>
            <w:vAlign w:val="center"/>
          </w:tcPr>
          <w:p w14:paraId="32E1A0C8"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4E1E370" w14:textId="77777777" w:rsidR="000C2EBA" w:rsidRPr="00945643" w:rsidRDefault="000C2EBA" w:rsidP="000C2EBA">
            <w:pPr>
              <w:rPr>
                <w:rFonts w:ascii="Times New Roman" w:hAnsi="Times New Roman"/>
                <w:b/>
                <w:bCs/>
                <w:sz w:val="24"/>
                <w:szCs w:val="24"/>
              </w:rPr>
            </w:pPr>
          </w:p>
        </w:tc>
        <w:tc>
          <w:tcPr>
            <w:tcW w:w="464" w:type="pct"/>
            <w:vMerge/>
          </w:tcPr>
          <w:p w14:paraId="38DEFDCE" w14:textId="77777777" w:rsidR="000C2EBA" w:rsidRPr="00945643" w:rsidRDefault="000C2EBA" w:rsidP="000C2EBA">
            <w:pPr>
              <w:rPr>
                <w:rFonts w:ascii="Times New Roman" w:hAnsi="Times New Roman"/>
                <w:b/>
                <w:bCs/>
                <w:sz w:val="24"/>
                <w:szCs w:val="24"/>
              </w:rPr>
            </w:pPr>
          </w:p>
        </w:tc>
      </w:tr>
      <w:tr w:rsidR="000C2EBA" w:rsidRPr="00945643" w14:paraId="498EA156" w14:textId="77777777" w:rsidTr="000C2EBA">
        <w:trPr>
          <w:trHeight w:val="20"/>
        </w:trPr>
        <w:tc>
          <w:tcPr>
            <w:tcW w:w="760" w:type="pct"/>
            <w:vMerge/>
          </w:tcPr>
          <w:p w14:paraId="7FCC3752" w14:textId="77777777" w:rsidR="000C2EBA" w:rsidRPr="00945643" w:rsidRDefault="000C2EBA" w:rsidP="000C2EBA">
            <w:pPr>
              <w:rPr>
                <w:rFonts w:ascii="Times New Roman" w:hAnsi="Times New Roman"/>
                <w:b/>
                <w:bCs/>
                <w:sz w:val="24"/>
                <w:szCs w:val="24"/>
              </w:rPr>
            </w:pPr>
          </w:p>
        </w:tc>
        <w:tc>
          <w:tcPr>
            <w:tcW w:w="2654" w:type="pct"/>
            <w:vAlign w:val="bottom"/>
          </w:tcPr>
          <w:p w14:paraId="58734836"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44. «Известные личности в профессии». Чтение с общим охватом содержания и комментариями.</w:t>
            </w:r>
          </w:p>
        </w:tc>
        <w:tc>
          <w:tcPr>
            <w:tcW w:w="658" w:type="pct"/>
            <w:vAlign w:val="center"/>
          </w:tcPr>
          <w:p w14:paraId="59A63088"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7A0C758" w14:textId="77777777" w:rsidR="000C2EBA" w:rsidRPr="00945643" w:rsidRDefault="000C2EBA" w:rsidP="000C2EBA">
            <w:pPr>
              <w:rPr>
                <w:rFonts w:ascii="Times New Roman" w:hAnsi="Times New Roman"/>
                <w:b/>
                <w:bCs/>
                <w:sz w:val="24"/>
                <w:szCs w:val="24"/>
              </w:rPr>
            </w:pPr>
          </w:p>
        </w:tc>
        <w:tc>
          <w:tcPr>
            <w:tcW w:w="464" w:type="pct"/>
            <w:vMerge/>
          </w:tcPr>
          <w:p w14:paraId="4E0C5110" w14:textId="77777777" w:rsidR="000C2EBA" w:rsidRPr="00945643" w:rsidRDefault="000C2EBA" w:rsidP="000C2EBA">
            <w:pPr>
              <w:rPr>
                <w:rFonts w:ascii="Times New Roman" w:hAnsi="Times New Roman"/>
                <w:b/>
                <w:bCs/>
                <w:sz w:val="24"/>
                <w:szCs w:val="24"/>
              </w:rPr>
            </w:pPr>
          </w:p>
        </w:tc>
      </w:tr>
      <w:tr w:rsidR="000C2EBA" w:rsidRPr="00945643" w14:paraId="69712765" w14:textId="77777777" w:rsidTr="000C2EBA">
        <w:trPr>
          <w:trHeight w:val="20"/>
        </w:trPr>
        <w:tc>
          <w:tcPr>
            <w:tcW w:w="760" w:type="pct"/>
            <w:vMerge/>
          </w:tcPr>
          <w:p w14:paraId="7FD047DD" w14:textId="77777777" w:rsidR="000C2EBA" w:rsidRPr="00945643" w:rsidRDefault="000C2EBA" w:rsidP="000C2EBA">
            <w:pPr>
              <w:rPr>
                <w:rFonts w:ascii="Times New Roman" w:hAnsi="Times New Roman"/>
                <w:b/>
                <w:bCs/>
                <w:sz w:val="24"/>
                <w:szCs w:val="24"/>
              </w:rPr>
            </w:pPr>
          </w:p>
        </w:tc>
        <w:tc>
          <w:tcPr>
            <w:tcW w:w="2654" w:type="pct"/>
            <w:vAlign w:val="bottom"/>
          </w:tcPr>
          <w:p w14:paraId="7461F180"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45. </w:t>
            </w:r>
            <w:r w:rsidRPr="00945643">
              <w:rPr>
                <w:sz w:val="24"/>
                <w:szCs w:val="24"/>
              </w:rPr>
              <w:t xml:space="preserve"> «</w:t>
            </w:r>
            <w:r w:rsidRPr="00945643">
              <w:rPr>
                <w:rFonts w:ascii="Times New Roman" w:hAnsi="Times New Roman"/>
                <w:bCs/>
                <w:sz w:val="24"/>
                <w:szCs w:val="24"/>
              </w:rPr>
              <w:t>Моя профессия». Обобщение информации на основе просмотренного и прочитанного материала., подготовка кратких монологических высказываний.</w:t>
            </w:r>
          </w:p>
        </w:tc>
        <w:tc>
          <w:tcPr>
            <w:tcW w:w="658" w:type="pct"/>
            <w:vAlign w:val="center"/>
          </w:tcPr>
          <w:p w14:paraId="6C7AC464"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3CCD2B23" w14:textId="77777777" w:rsidR="000C2EBA" w:rsidRPr="00945643" w:rsidRDefault="000C2EBA" w:rsidP="000C2EBA">
            <w:pPr>
              <w:rPr>
                <w:rFonts w:ascii="Times New Roman" w:hAnsi="Times New Roman"/>
                <w:b/>
                <w:bCs/>
                <w:sz w:val="24"/>
                <w:szCs w:val="24"/>
              </w:rPr>
            </w:pPr>
          </w:p>
        </w:tc>
        <w:tc>
          <w:tcPr>
            <w:tcW w:w="464" w:type="pct"/>
            <w:vMerge/>
          </w:tcPr>
          <w:p w14:paraId="25FCAC77" w14:textId="77777777" w:rsidR="000C2EBA" w:rsidRPr="00945643" w:rsidRDefault="000C2EBA" w:rsidP="000C2EBA">
            <w:pPr>
              <w:rPr>
                <w:rFonts w:ascii="Times New Roman" w:hAnsi="Times New Roman"/>
                <w:b/>
                <w:bCs/>
                <w:sz w:val="24"/>
                <w:szCs w:val="24"/>
              </w:rPr>
            </w:pPr>
          </w:p>
        </w:tc>
      </w:tr>
      <w:tr w:rsidR="000C2EBA" w:rsidRPr="00945643" w14:paraId="14401570" w14:textId="77777777" w:rsidTr="000C2EBA">
        <w:trPr>
          <w:trHeight w:val="20"/>
        </w:trPr>
        <w:tc>
          <w:tcPr>
            <w:tcW w:w="760" w:type="pct"/>
            <w:vMerge/>
          </w:tcPr>
          <w:p w14:paraId="3501498D" w14:textId="77777777" w:rsidR="000C2EBA" w:rsidRPr="00945643" w:rsidRDefault="000C2EBA" w:rsidP="000C2EBA">
            <w:pPr>
              <w:rPr>
                <w:rFonts w:ascii="Times New Roman" w:hAnsi="Times New Roman"/>
                <w:b/>
                <w:bCs/>
                <w:sz w:val="24"/>
                <w:szCs w:val="24"/>
              </w:rPr>
            </w:pPr>
          </w:p>
        </w:tc>
        <w:tc>
          <w:tcPr>
            <w:tcW w:w="2654" w:type="pct"/>
            <w:vAlign w:val="bottom"/>
          </w:tcPr>
          <w:p w14:paraId="0D6F635E"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46. «Роль рабочего в производственном процессе». Активизация навыков чтения и говорения. Составление кратких монологических высказываний. Видовременные формы глагола.</w:t>
            </w:r>
          </w:p>
        </w:tc>
        <w:tc>
          <w:tcPr>
            <w:tcW w:w="658" w:type="pct"/>
            <w:vAlign w:val="center"/>
          </w:tcPr>
          <w:p w14:paraId="0543C90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4837D51" w14:textId="77777777" w:rsidR="000C2EBA" w:rsidRPr="00945643" w:rsidRDefault="000C2EBA" w:rsidP="000C2EBA">
            <w:pPr>
              <w:rPr>
                <w:rFonts w:ascii="Times New Roman" w:hAnsi="Times New Roman"/>
                <w:b/>
                <w:bCs/>
                <w:sz w:val="24"/>
                <w:szCs w:val="24"/>
              </w:rPr>
            </w:pPr>
          </w:p>
        </w:tc>
        <w:tc>
          <w:tcPr>
            <w:tcW w:w="464" w:type="pct"/>
            <w:vMerge/>
          </w:tcPr>
          <w:p w14:paraId="136B3E42" w14:textId="77777777" w:rsidR="000C2EBA" w:rsidRPr="00945643" w:rsidRDefault="000C2EBA" w:rsidP="000C2EBA">
            <w:pPr>
              <w:rPr>
                <w:rFonts w:ascii="Times New Roman" w:hAnsi="Times New Roman"/>
                <w:b/>
                <w:bCs/>
                <w:sz w:val="24"/>
                <w:szCs w:val="24"/>
              </w:rPr>
            </w:pPr>
          </w:p>
        </w:tc>
      </w:tr>
      <w:tr w:rsidR="000C2EBA" w:rsidRPr="00945643" w14:paraId="10347888" w14:textId="77777777" w:rsidTr="000C2EBA">
        <w:trPr>
          <w:trHeight w:val="20"/>
        </w:trPr>
        <w:tc>
          <w:tcPr>
            <w:tcW w:w="760" w:type="pct"/>
            <w:vMerge/>
          </w:tcPr>
          <w:p w14:paraId="79832AA6" w14:textId="77777777" w:rsidR="000C2EBA" w:rsidRPr="00945643" w:rsidRDefault="000C2EBA" w:rsidP="000C2EBA">
            <w:pPr>
              <w:rPr>
                <w:rFonts w:ascii="Times New Roman" w:hAnsi="Times New Roman"/>
                <w:b/>
                <w:bCs/>
                <w:sz w:val="24"/>
                <w:szCs w:val="24"/>
              </w:rPr>
            </w:pPr>
          </w:p>
        </w:tc>
        <w:tc>
          <w:tcPr>
            <w:tcW w:w="2654" w:type="pct"/>
          </w:tcPr>
          <w:p w14:paraId="38080EA7" w14:textId="77777777" w:rsidR="000C2EBA" w:rsidRPr="00945643" w:rsidRDefault="000C2EBA" w:rsidP="000C2EBA">
            <w:pPr>
              <w:rPr>
                <w:rFonts w:ascii="Times New Roman" w:hAnsi="Times New Roman"/>
                <w:b/>
                <w:bCs/>
                <w:sz w:val="24"/>
                <w:szCs w:val="24"/>
              </w:rPr>
            </w:pPr>
            <w:r w:rsidRPr="00945643">
              <w:rPr>
                <w:rFonts w:ascii="Times New Roman" w:hAnsi="Times New Roman"/>
                <w:b/>
                <w:bCs/>
                <w:sz w:val="24"/>
                <w:szCs w:val="24"/>
              </w:rPr>
              <w:t xml:space="preserve">Самостоятельная работа обучающихся </w:t>
            </w:r>
            <w:r w:rsidRPr="00945643">
              <w:rPr>
                <w:rFonts w:ascii="Times New Roman" w:hAnsi="Times New Roman"/>
                <w:sz w:val="24"/>
                <w:szCs w:val="24"/>
              </w:rPr>
              <w:t xml:space="preserve">  подготовить монологическое высказывание</w:t>
            </w:r>
          </w:p>
        </w:tc>
        <w:tc>
          <w:tcPr>
            <w:tcW w:w="658" w:type="pct"/>
            <w:vAlign w:val="center"/>
          </w:tcPr>
          <w:p w14:paraId="2826E952"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7D1C1A8" w14:textId="77777777" w:rsidR="000C2EBA" w:rsidRPr="00945643" w:rsidRDefault="000C2EBA" w:rsidP="000C2EBA">
            <w:pPr>
              <w:rPr>
                <w:rFonts w:ascii="Times New Roman" w:hAnsi="Times New Roman"/>
                <w:b/>
                <w:bCs/>
                <w:sz w:val="24"/>
                <w:szCs w:val="24"/>
              </w:rPr>
            </w:pPr>
          </w:p>
        </w:tc>
        <w:tc>
          <w:tcPr>
            <w:tcW w:w="464" w:type="pct"/>
            <w:vMerge/>
          </w:tcPr>
          <w:p w14:paraId="44FF4630" w14:textId="77777777" w:rsidR="000C2EBA" w:rsidRPr="00945643" w:rsidRDefault="000C2EBA" w:rsidP="000C2EBA">
            <w:pPr>
              <w:rPr>
                <w:rFonts w:ascii="Times New Roman" w:hAnsi="Times New Roman"/>
                <w:b/>
                <w:bCs/>
                <w:sz w:val="24"/>
                <w:szCs w:val="24"/>
              </w:rPr>
            </w:pPr>
          </w:p>
        </w:tc>
      </w:tr>
      <w:tr w:rsidR="000C2EBA" w:rsidRPr="00945643" w14:paraId="3B030FAA" w14:textId="77777777" w:rsidTr="000C2EBA">
        <w:trPr>
          <w:trHeight w:val="20"/>
        </w:trPr>
        <w:tc>
          <w:tcPr>
            <w:tcW w:w="760" w:type="pct"/>
            <w:vMerge w:val="restart"/>
          </w:tcPr>
          <w:p w14:paraId="4800ABC2" w14:textId="77777777" w:rsidR="000C2EBA" w:rsidRPr="00945643"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945643">
              <w:rPr>
                <w:rFonts w:ascii="Times New Roman" w:hAnsi="Times New Roman"/>
                <w:b/>
                <w:bCs/>
                <w:sz w:val="24"/>
                <w:szCs w:val="24"/>
              </w:rPr>
              <w:t xml:space="preserve">Тема 3. </w:t>
            </w:r>
            <w:r w:rsidRPr="005146BA">
              <w:rPr>
                <w:rFonts w:ascii="Times New Roman" w:hAnsi="Times New Roman"/>
                <w:b/>
                <w:bCs/>
                <w:sz w:val="24"/>
                <w:szCs w:val="24"/>
              </w:rPr>
              <w:t>Метрическая система.</w:t>
            </w:r>
          </w:p>
        </w:tc>
        <w:tc>
          <w:tcPr>
            <w:tcW w:w="2654" w:type="pct"/>
          </w:tcPr>
          <w:p w14:paraId="5CCA0DB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«Основные величины и единицы измерения», «Чертежи, формулы», «Инструменты»</w:t>
            </w:r>
          </w:p>
        </w:tc>
        <w:tc>
          <w:tcPr>
            <w:tcW w:w="658" w:type="pct"/>
            <w:vAlign w:val="center"/>
          </w:tcPr>
          <w:p w14:paraId="4E7CEFF5"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20</w:t>
            </w:r>
          </w:p>
        </w:tc>
        <w:tc>
          <w:tcPr>
            <w:tcW w:w="464" w:type="pct"/>
            <w:vMerge w:val="restart"/>
          </w:tcPr>
          <w:p w14:paraId="2A0E78F9"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01</w:t>
            </w:r>
          </w:p>
          <w:p w14:paraId="0843C2AD"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02</w:t>
            </w:r>
          </w:p>
          <w:p w14:paraId="2A900EA3"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03</w:t>
            </w:r>
          </w:p>
          <w:p w14:paraId="738E47FF"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04</w:t>
            </w:r>
          </w:p>
          <w:p w14:paraId="346CF819"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05</w:t>
            </w:r>
          </w:p>
          <w:p w14:paraId="5376B7AA"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09</w:t>
            </w:r>
          </w:p>
          <w:p w14:paraId="0C70D3C5"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lastRenderedPageBreak/>
              <w:t>ОК 10</w:t>
            </w:r>
          </w:p>
        </w:tc>
        <w:tc>
          <w:tcPr>
            <w:tcW w:w="464" w:type="pct"/>
            <w:vMerge w:val="restart"/>
          </w:tcPr>
          <w:p w14:paraId="5F78EC5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01.02</w:t>
            </w:r>
          </w:p>
          <w:p w14:paraId="3D0F427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01.03</w:t>
            </w:r>
          </w:p>
          <w:p w14:paraId="0D756A9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01.04</w:t>
            </w:r>
          </w:p>
          <w:p w14:paraId="6C86951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01.05</w:t>
            </w:r>
          </w:p>
          <w:p w14:paraId="02119D3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01.06</w:t>
            </w:r>
          </w:p>
          <w:p w14:paraId="78C84FE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01.07</w:t>
            </w:r>
          </w:p>
          <w:p w14:paraId="37AED28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01.08</w:t>
            </w:r>
          </w:p>
          <w:p w14:paraId="48CF3BA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01.09</w:t>
            </w:r>
          </w:p>
          <w:p w14:paraId="5130D28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01.01</w:t>
            </w:r>
          </w:p>
          <w:p w14:paraId="590A7DB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01.02</w:t>
            </w:r>
          </w:p>
          <w:p w14:paraId="028566B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01.03</w:t>
            </w:r>
          </w:p>
          <w:p w14:paraId="52C24BC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01.04</w:t>
            </w:r>
          </w:p>
          <w:p w14:paraId="02E1EE3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01.05</w:t>
            </w:r>
          </w:p>
          <w:p w14:paraId="307C3AB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01.06</w:t>
            </w:r>
          </w:p>
          <w:p w14:paraId="28E5B26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02.01</w:t>
            </w:r>
          </w:p>
          <w:p w14:paraId="0EF94F0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02.02</w:t>
            </w:r>
          </w:p>
          <w:p w14:paraId="0D59182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02.03</w:t>
            </w:r>
          </w:p>
          <w:p w14:paraId="2DFF955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02.04</w:t>
            </w:r>
          </w:p>
          <w:p w14:paraId="4111CF6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02.05</w:t>
            </w:r>
          </w:p>
          <w:p w14:paraId="634F5CB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02.06</w:t>
            </w:r>
          </w:p>
          <w:p w14:paraId="76A5BE2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02.07</w:t>
            </w:r>
          </w:p>
          <w:p w14:paraId="4F7E171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02.08</w:t>
            </w:r>
          </w:p>
          <w:p w14:paraId="3349D87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02.02</w:t>
            </w:r>
          </w:p>
          <w:p w14:paraId="3301ABF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02.03</w:t>
            </w:r>
          </w:p>
          <w:p w14:paraId="622EE3B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02.04</w:t>
            </w:r>
          </w:p>
          <w:p w14:paraId="3BE1E9A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03.03</w:t>
            </w:r>
          </w:p>
          <w:p w14:paraId="64CD51C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03.01</w:t>
            </w:r>
          </w:p>
          <w:p w14:paraId="33C8372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03.03</w:t>
            </w:r>
          </w:p>
          <w:p w14:paraId="22F7F16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 xml:space="preserve">Зо 03.04 </w:t>
            </w:r>
          </w:p>
          <w:p w14:paraId="1CF43B3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04.01</w:t>
            </w:r>
          </w:p>
          <w:p w14:paraId="60911F3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04.02</w:t>
            </w:r>
          </w:p>
          <w:p w14:paraId="3A67B0E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04.01</w:t>
            </w:r>
          </w:p>
          <w:p w14:paraId="36FAC75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04.02</w:t>
            </w:r>
          </w:p>
          <w:p w14:paraId="4DBF2A2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05.01</w:t>
            </w:r>
          </w:p>
          <w:p w14:paraId="39C00AA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05.01</w:t>
            </w:r>
          </w:p>
          <w:p w14:paraId="1766951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05.02</w:t>
            </w:r>
          </w:p>
          <w:p w14:paraId="55738CE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09.01</w:t>
            </w:r>
          </w:p>
          <w:p w14:paraId="4CF1F83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09.02</w:t>
            </w:r>
          </w:p>
          <w:p w14:paraId="79CC8F4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09.01</w:t>
            </w:r>
          </w:p>
          <w:p w14:paraId="37A1783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10.01</w:t>
            </w:r>
          </w:p>
          <w:p w14:paraId="488D1B7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10.02</w:t>
            </w:r>
          </w:p>
          <w:p w14:paraId="68635D0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10.03</w:t>
            </w:r>
          </w:p>
          <w:p w14:paraId="46F4A33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10.04</w:t>
            </w:r>
          </w:p>
          <w:p w14:paraId="3227693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10.05</w:t>
            </w:r>
          </w:p>
          <w:p w14:paraId="2CFC988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10.01</w:t>
            </w:r>
          </w:p>
          <w:p w14:paraId="717477A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10.02</w:t>
            </w:r>
          </w:p>
          <w:p w14:paraId="1C1FA1E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10.03</w:t>
            </w:r>
          </w:p>
          <w:p w14:paraId="0493F3F7" w14:textId="77777777" w:rsidR="000C2EBA" w:rsidRPr="00945643" w:rsidRDefault="000C2EBA" w:rsidP="000C2EBA">
            <w:pPr>
              <w:spacing w:after="0"/>
              <w:rPr>
                <w:rFonts w:ascii="Times New Roman" w:hAnsi="Times New Roman"/>
                <w:b/>
                <w:sz w:val="24"/>
                <w:szCs w:val="24"/>
              </w:rPr>
            </w:pPr>
            <w:r w:rsidRPr="00945643">
              <w:rPr>
                <w:rFonts w:ascii="Times New Roman" w:hAnsi="Times New Roman"/>
                <w:sz w:val="24"/>
                <w:szCs w:val="24"/>
              </w:rPr>
              <w:t>Зо 10.04</w:t>
            </w:r>
          </w:p>
        </w:tc>
      </w:tr>
      <w:tr w:rsidR="000C2EBA" w:rsidRPr="00945643" w14:paraId="25F3D9B5" w14:textId="77777777" w:rsidTr="000C2EBA">
        <w:trPr>
          <w:trHeight w:val="20"/>
        </w:trPr>
        <w:tc>
          <w:tcPr>
            <w:tcW w:w="760" w:type="pct"/>
            <w:vMerge/>
          </w:tcPr>
          <w:p w14:paraId="7F7CCACA" w14:textId="77777777" w:rsidR="000C2EBA" w:rsidRPr="00945643" w:rsidRDefault="000C2EBA" w:rsidP="000C2EBA">
            <w:pPr>
              <w:rPr>
                <w:rFonts w:ascii="Times New Roman" w:hAnsi="Times New Roman"/>
                <w:b/>
                <w:bCs/>
                <w:sz w:val="24"/>
                <w:szCs w:val="24"/>
              </w:rPr>
            </w:pPr>
          </w:p>
        </w:tc>
        <w:tc>
          <w:tcPr>
            <w:tcW w:w="2654" w:type="pct"/>
          </w:tcPr>
          <w:p w14:paraId="717CA602"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В том числе практических занятий</w:t>
            </w:r>
          </w:p>
        </w:tc>
        <w:tc>
          <w:tcPr>
            <w:tcW w:w="658" w:type="pct"/>
            <w:vAlign w:val="center"/>
          </w:tcPr>
          <w:p w14:paraId="55F99A07"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18</w:t>
            </w:r>
          </w:p>
        </w:tc>
        <w:tc>
          <w:tcPr>
            <w:tcW w:w="464" w:type="pct"/>
            <w:vMerge/>
          </w:tcPr>
          <w:p w14:paraId="6396EFC2" w14:textId="77777777" w:rsidR="000C2EBA" w:rsidRPr="00945643" w:rsidRDefault="000C2EBA" w:rsidP="000C2EBA">
            <w:pPr>
              <w:rPr>
                <w:rFonts w:ascii="Times New Roman" w:hAnsi="Times New Roman"/>
                <w:b/>
                <w:bCs/>
                <w:sz w:val="24"/>
                <w:szCs w:val="24"/>
              </w:rPr>
            </w:pPr>
          </w:p>
        </w:tc>
        <w:tc>
          <w:tcPr>
            <w:tcW w:w="464" w:type="pct"/>
            <w:vMerge/>
          </w:tcPr>
          <w:p w14:paraId="3078D0ED" w14:textId="77777777" w:rsidR="000C2EBA" w:rsidRPr="00945643" w:rsidRDefault="000C2EBA" w:rsidP="000C2EBA">
            <w:pPr>
              <w:rPr>
                <w:rFonts w:ascii="Times New Roman" w:hAnsi="Times New Roman"/>
                <w:b/>
                <w:bCs/>
                <w:sz w:val="24"/>
                <w:szCs w:val="24"/>
              </w:rPr>
            </w:pPr>
          </w:p>
        </w:tc>
      </w:tr>
      <w:tr w:rsidR="000C2EBA" w:rsidRPr="00945643" w14:paraId="1FC59AFB" w14:textId="77777777" w:rsidTr="000C2EBA">
        <w:trPr>
          <w:trHeight w:val="20"/>
        </w:trPr>
        <w:tc>
          <w:tcPr>
            <w:tcW w:w="760" w:type="pct"/>
            <w:vMerge/>
          </w:tcPr>
          <w:p w14:paraId="16F3C4C8" w14:textId="77777777" w:rsidR="000C2EBA" w:rsidRPr="00945643" w:rsidRDefault="000C2EBA" w:rsidP="000C2EBA">
            <w:pPr>
              <w:rPr>
                <w:rFonts w:ascii="Times New Roman" w:hAnsi="Times New Roman"/>
                <w:b/>
                <w:bCs/>
                <w:sz w:val="24"/>
                <w:szCs w:val="24"/>
              </w:rPr>
            </w:pPr>
          </w:p>
        </w:tc>
        <w:tc>
          <w:tcPr>
            <w:tcW w:w="2654" w:type="pct"/>
          </w:tcPr>
          <w:p w14:paraId="20D0DFD6" w14:textId="77777777" w:rsidR="000C2EBA" w:rsidRPr="00945643" w:rsidRDefault="000C2EBA" w:rsidP="000C2EBA">
            <w:pPr>
              <w:rPr>
                <w:rFonts w:ascii="Times New Roman" w:hAnsi="Times New Roman"/>
                <w:sz w:val="24"/>
                <w:szCs w:val="24"/>
              </w:rPr>
            </w:pPr>
            <w:r w:rsidRPr="00945643">
              <w:rPr>
                <w:rFonts w:ascii="Times New Roman" w:hAnsi="Times New Roman"/>
                <w:sz w:val="24"/>
                <w:szCs w:val="24"/>
              </w:rPr>
              <w:t>47. «Основные величины». Введение и усвоение новой лексики. Выполнение упражнений. Действительный и страдательный залог.</w:t>
            </w:r>
          </w:p>
        </w:tc>
        <w:tc>
          <w:tcPr>
            <w:tcW w:w="658" w:type="pct"/>
            <w:vAlign w:val="center"/>
          </w:tcPr>
          <w:p w14:paraId="0827CA8B"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991FA01" w14:textId="77777777" w:rsidR="000C2EBA" w:rsidRPr="00945643" w:rsidRDefault="000C2EBA" w:rsidP="000C2EBA">
            <w:pPr>
              <w:rPr>
                <w:rFonts w:ascii="Times New Roman" w:hAnsi="Times New Roman"/>
                <w:b/>
                <w:bCs/>
                <w:sz w:val="24"/>
                <w:szCs w:val="24"/>
              </w:rPr>
            </w:pPr>
          </w:p>
        </w:tc>
        <w:tc>
          <w:tcPr>
            <w:tcW w:w="464" w:type="pct"/>
            <w:vMerge/>
          </w:tcPr>
          <w:p w14:paraId="7030EB73" w14:textId="77777777" w:rsidR="000C2EBA" w:rsidRPr="00945643" w:rsidRDefault="000C2EBA" w:rsidP="000C2EBA">
            <w:pPr>
              <w:rPr>
                <w:rFonts w:ascii="Times New Roman" w:hAnsi="Times New Roman"/>
                <w:b/>
                <w:bCs/>
                <w:sz w:val="24"/>
                <w:szCs w:val="24"/>
              </w:rPr>
            </w:pPr>
          </w:p>
        </w:tc>
      </w:tr>
      <w:tr w:rsidR="000C2EBA" w:rsidRPr="00945643" w14:paraId="2B70FE25" w14:textId="77777777" w:rsidTr="000C2EBA">
        <w:trPr>
          <w:trHeight w:val="20"/>
        </w:trPr>
        <w:tc>
          <w:tcPr>
            <w:tcW w:w="760" w:type="pct"/>
            <w:vMerge/>
          </w:tcPr>
          <w:p w14:paraId="7AD760ED" w14:textId="77777777" w:rsidR="000C2EBA" w:rsidRPr="00945643" w:rsidRDefault="000C2EBA" w:rsidP="000C2EBA">
            <w:pPr>
              <w:rPr>
                <w:rFonts w:ascii="Times New Roman" w:hAnsi="Times New Roman"/>
                <w:b/>
                <w:bCs/>
                <w:sz w:val="24"/>
                <w:szCs w:val="24"/>
              </w:rPr>
            </w:pPr>
          </w:p>
        </w:tc>
        <w:tc>
          <w:tcPr>
            <w:tcW w:w="2654" w:type="pct"/>
            <w:vAlign w:val="bottom"/>
          </w:tcPr>
          <w:p w14:paraId="33AE6AD2"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48. «Основные величины». Актуализация изученного в упражнениях.</w:t>
            </w:r>
          </w:p>
        </w:tc>
        <w:tc>
          <w:tcPr>
            <w:tcW w:w="658" w:type="pct"/>
            <w:vAlign w:val="center"/>
          </w:tcPr>
          <w:p w14:paraId="4544C48B"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A34E28F" w14:textId="77777777" w:rsidR="000C2EBA" w:rsidRPr="00945643" w:rsidRDefault="000C2EBA" w:rsidP="000C2EBA">
            <w:pPr>
              <w:rPr>
                <w:rFonts w:ascii="Times New Roman" w:hAnsi="Times New Roman"/>
                <w:b/>
                <w:bCs/>
                <w:sz w:val="24"/>
                <w:szCs w:val="24"/>
              </w:rPr>
            </w:pPr>
          </w:p>
        </w:tc>
        <w:tc>
          <w:tcPr>
            <w:tcW w:w="464" w:type="pct"/>
            <w:vMerge/>
          </w:tcPr>
          <w:p w14:paraId="59E46E86" w14:textId="77777777" w:rsidR="000C2EBA" w:rsidRPr="00945643" w:rsidRDefault="000C2EBA" w:rsidP="000C2EBA">
            <w:pPr>
              <w:rPr>
                <w:rFonts w:ascii="Times New Roman" w:hAnsi="Times New Roman"/>
                <w:b/>
                <w:bCs/>
                <w:sz w:val="24"/>
                <w:szCs w:val="24"/>
              </w:rPr>
            </w:pPr>
          </w:p>
        </w:tc>
      </w:tr>
      <w:tr w:rsidR="000C2EBA" w:rsidRPr="00945643" w14:paraId="46571E0F" w14:textId="77777777" w:rsidTr="000C2EBA">
        <w:trPr>
          <w:trHeight w:val="20"/>
        </w:trPr>
        <w:tc>
          <w:tcPr>
            <w:tcW w:w="760" w:type="pct"/>
            <w:vMerge/>
          </w:tcPr>
          <w:p w14:paraId="28D2A7C3" w14:textId="77777777" w:rsidR="000C2EBA" w:rsidRPr="00945643" w:rsidRDefault="000C2EBA" w:rsidP="000C2EBA">
            <w:pPr>
              <w:rPr>
                <w:rFonts w:ascii="Times New Roman" w:hAnsi="Times New Roman"/>
                <w:b/>
                <w:bCs/>
                <w:sz w:val="24"/>
                <w:szCs w:val="24"/>
              </w:rPr>
            </w:pPr>
          </w:p>
        </w:tc>
        <w:tc>
          <w:tcPr>
            <w:tcW w:w="2654" w:type="pct"/>
            <w:vAlign w:val="bottom"/>
          </w:tcPr>
          <w:p w14:paraId="347AA0E8"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49.</w:t>
            </w:r>
            <w:r w:rsidRPr="00945643">
              <w:rPr>
                <w:sz w:val="24"/>
                <w:szCs w:val="24"/>
              </w:rPr>
              <w:t xml:space="preserve"> «</w:t>
            </w:r>
            <w:r w:rsidRPr="00945643">
              <w:rPr>
                <w:rFonts w:ascii="Times New Roman" w:hAnsi="Times New Roman"/>
                <w:bCs/>
                <w:sz w:val="24"/>
                <w:szCs w:val="24"/>
              </w:rPr>
              <w:t>Измерения в Британии». Обобщение информации на основе просмотренного и прочитанного материала. Действительный и страдательный залог.</w:t>
            </w:r>
          </w:p>
        </w:tc>
        <w:tc>
          <w:tcPr>
            <w:tcW w:w="658" w:type="pct"/>
            <w:vAlign w:val="center"/>
          </w:tcPr>
          <w:p w14:paraId="5F7BBF8B"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29701A7A" w14:textId="77777777" w:rsidR="000C2EBA" w:rsidRPr="00945643" w:rsidRDefault="000C2EBA" w:rsidP="000C2EBA">
            <w:pPr>
              <w:rPr>
                <w:rFonts w:ascii="Times New Roman" w:hAnsi="Times New Roman"/>
                <w:b/>
                <w:bCs/>
                <w:sz w:val="24"/>
                <w:szCs w:val="24"/>
              </w:rPr>
            </w:pPr>
          </w:p>
        </w:tc>
        <w:tc>
          <w:tcPr>
            <w:tcW w:w="464" w:type="pct"/>
            <w:vMerge/>
          </w:tcPr>
          <w:p w14:paraId="4CB49223" w14:textId="77777777" w:rsidR="000C2EBA" w:rsidRPr="00945643" w:rsidRDefault="000C2EBA" w:rsidP="000C2EBA">
            <w:pPr>
              <w:rPr>
                <w:rFonts w:ascii="Times New Roman" w:hAnsi="Times New Roman"/>
                <w:b/>
                <w:bCs/>
                <w:sz w:val="24"/>
                <w:szCs w:val="24"/>
              </w:rPr>
            </w:pPr>
          </w:p>
        </w:tc>
      </w:tr>
      <w:tr w:rsidR="000C2EBA" w:rsidRPr="00945643" w14:paraId="1951BEFF" w14:textId="77777777" w:rsidTr="000C2EBA">
        <w:trPr>
          <w:trHeight w:val="20"/>
        </w:trPr>
        <w:tc>
          <w:tcPr>
            <w:tcW w:w="760" w:type="pct"/>
            <w:vMerge/>
          </w:tcPr>
          <w:p w14:paraId="1728FB05" w14:textId="77777777" w:rsidR="000C2EBA" w:rsidRPr="00945643" w:rsidRDefault="000C2EBA" w:rsidP="000C2EBA">
            <w:pPr>
              <w:rPr>
                <w:rFonts w:ascii="Times New Roman" w:hAnsi="Times New Roman"/>
                <w:b/>
                <w:bCs/>
                <w:sz w:val="24"/>
                <w:szCs w:val="24"/>
              </w:rPr>
            </w:pPr>
          </w:p>
        </w:tc>
        <w:tc>
          <w:tcPr>
            <w:tcW w:w="2654" w:type="pct"/>
            <w:vAlign w:val="bottom"/>
          </w:tcPr>
          <w:p w14:paraId="1A32B2EE"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50. </w:t>
            </w:r>
            <w:r w:rsidRPr="00945643">
              <w:rPr>
                <w:sz w:val="24"/>
                <w:szCs w:val="24"/>
              </w:rPr>
              <w:t xml:space="preserve"> «</w:t>
            </w:r>
            <w:r w:rsidRPr="00945643">
              <w:rPr>
                <w:rFonts w:ascii="Times New Roman" w:hAnsi="Times New Roman"/>
                <w:bCs/>
                <w:sz w:val="24"/>
                <w:szCs w:val="24"/>
              </w:rPr>
              <w:t xml:space="preserve">Виды и назначение чертежей и эскизов». </w:t>
            </w:r>
            <w:r w:rsidRPr="00945643">
              <w:rPr>
                <w:rFonts w:ascii="Times New Roman" w:hAnsi="Times New Roman"/>
                <w:sz w:val="24"/>
                <w:szCs w:val="24"/>
              </w:rPr>
              <w:t xml:space="preserve"> Активизация навыков чтения и выделения информации в тексте.</w:t>
            </w:r>
          </w:p>
        </w:tc>
        <w:tc>
          <w:tcPr>
            <w:tcW w:w="658" w:type="pct"/>
            <w:vAlign w:val="center"/>
          </w:tcPr>
          <w:p w14:paraId="26070C36"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76C2C7C" w14:textId="77777777" w:rsidR="000C2EBA" w:rsidRPr="00945643" w:rsidRDefault="000C2EBA" w:rsidP="000C2EBA">
            <w:pPr>
              <w:rPr>
                <w:rFonts w:ascii="Times New Roman" w:hAnsi="Times New Roman"/>
                <w:b/>
                <w:bCs/>
                <w:sz w:val="24"/>
                <w:szCs w:val="24"/>
              </w:rPr>
            </w:pPr>
          </w:p>
        </w:tc>
        <w:tc>
          <w:tcPr>
            <w:tcW w:w="464" w:type="pct"/>
            <w:vMerge/>
          </w:tcPr>
          <w:p w14:paraId="0BF38C15" w14:textId="77777777" w:rsidR="000C2EBA" w:rsidRPr="00945643" w:rsidRDefault="000C2EBA" w:rsidP="000C2EBA">
            <w:pPr>
              <w:rPr>
                <w:rFonts w:ascii="Times New Roman" w:hAnsi="Times New Roman"/>
                <w:b/>
                <w:bCs/>
                <w:sz w:val="24"/>
                <w:szCs w:val="24"/>
              </w:rPr>
            </w:pPr>
          </w:p>
        </w:tc>
      </w:tr>
      <w:tr w:rsidR="000C2EBA" w:rsidRPr="00945643" w14:paraId="1CFA0C7A" w14:textId="77777777" w:rsidTr="000C2EBA">
        <w:trPr>
          <w:trHeight w:val="20"/>
        </w:trPr>
        <w:tc>
          <w:tcPr>
            <w:tcW w:w="760" w:type="pct"/>
            <w:vMerge/>
          </w:tcPr>
          <w:p w14:paraId="70190D68" w14:textId="77777777" w:rsidR="000C2EBA" w:rsidRPr="00945643" w:rsidRDefault="000C2EBA" w:rsidP="000C2EBA">
            <w:pPr>
              <w:rPr>
                <w:rFonts w:ascii="Times New Roman" w:hAnsi="Times New Roman"/>
                <w:b/>
                <w:bCs/>
                <w:sz w:val="24"/>
                <w:szCs w:val="24"/>
              </w:rPr>
            </w:pPr>
          </w:p>
        </w:tc>
        <w:tc>
          <w:tcPr>
            <w:tcW w:w="2654" w:type="pct"/>
            <w:vAlign w:val="bottom"/>
          </w:tcPr>
          <w:p w14:paraId="0C2447A5"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51. </w:t>
            </w:r>
            <w:r w:rsidRPr="00945643">
              <w:rPr>
                <w:sz w:val="24"/>
                <w:szCs w:val="24"/>
              </w:rPr>
              <w:t xml:space="preserve"> </w:t>
            </w:r>
            <w:r w:rsidRPr="00945643">
              <w:rPr>
                <w:rFonts w:ascii="Times New Roman" w:hAnsi="Times New Roman"/>
                <w:sz w:val="24"/>
                <w:szCs w:val="24"/>
              </w:rPr>
              <w:t>«Формулы для расчета». Пополнение и закрепление основных лексических единиц. Активизация навыков диалогической речи.</w:t>
            </w:r>
          </w:p>
        </w:tc>
        <w:tc>
          <w:tcPr>
            <w:tcW w:w="658" w:type="pct"/>
            <w:vAlign w:val="center"/>
          </w:tcPr>
          <w:p w14:paraId="66DD37F7"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4FB8F351" w14:textId="77777777" w:rsidR="000C2EBA" w:rsidRPr="00945643" w:rsidRDefault="000C2EBA" w:rsidP="000C2EBA">
            <w:pPr>
              <w:rPr>
                <w:rFonts w:ascii="Times New Roman" w:hAnsi="Times New Roman"/>
                <w:b/>
                <w:bCs/>
                <w:sz w:val="24"/>
                <w:szCs w:val="24"/>
              </w:rPr>
            </w:pPr>
          </w:p>
        </w:tc>
        <w:tc>
          <w:tcPr>
            <w:tcW w:w="464" w:type="pct"/>
            <w:vMerge/>
          </w:tcPr>
          <w:p w14:paraId="055B5C8C" w14:textId="77777777" w:rsidR="000C2EBA" w:rsidRPr="00945643" w:rsidRDefault="000C2EBA" w:rsidP="000C2EBA">
            <w:pPr>
              <w:rPr>
                <w:rFonts w:ascii="Times New Roman" w:hAnsi="Times New Roman"/>
                <w:b/>
                <w:bCs/>
                <w:sz w:val="24"/>
                <w:szCs w:val="24"/>
              </w:rPr>
            </w:pPr>
          </w:p>
        </w:tc>
      </w:tr>
      <w:tr w:rsidR="000C2EBA" w:rsidRPr="00945643" w14:paraId="7A549E11" w14:textId="77777777" w:rsidTr="000C2EBA">
        <w:trPr>
          <w:trHeight w:val="20"/>
        </w:trPr>
        <w:tc>
          <w:tcPr>
            <w:tcW w:w="760" w:type="pct"/>
            <w:vMerge/>
          </w:tcPr>
          <w:p w14:paraId="3FBD5ED7" w14:textId="77777777" w:rsidR="000C2EBA" w:rsidRPr="00945643" w:rsidRDefault="000C2EBA" w:rsidP="000C2EBA">
            <w:pPr>
              <w:rPr>
                <w:rFonts w:ascii="Times New Roman" w:hAnsi="Times New Roman"/>
                <w:b/>
                <w:bCs/>
                <w:sz w:val="24"/>
                <w:szCs w:val="24"/>
              </w:rPr>
            </w:pPr>
          </w:p>
        </w:tc>
        <w:tc>
          <w:tcPr>
            <w:tcW w:w="2654" w:type="pct"/>
            <w:vAlign w:val="bottom"/>
          </w:tcPr>
          <w:p w14:paraId="5EEC329F"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52. </w:t>
            </w:r>
            <w:r w:rsidRPr="00945643">
              <w:rPr>
                <w:rFonts w:ascii="Times New Roman" w:hAnsi="Times New Roman"/>
                <w:sz w:val="24"/>
                <w:szCs w:val="24"/>
              </w:rPr>
              <w:t xml:space="preserve"> «Чтение формул». Выполнение упражнений.</w:t>
            </w:r>
          </w:p>
        </w:tc>
        <w:tc>
          <w:tcPr>
            <w:tcW w:w="658" w:type="pct"/>
            <w:vAlign w:val="center"/>
          </w:tcPr>
          <w:p w14:paraId="265EF9C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24A0C5A6" w14:textId="77777777" w:rsidR="000C2EBA" w:rsidRPr="00945643" w:rsidRDefault="000C2EBA" w:rsidP="000C2EBA">
            <w:pPr>
              <w:rPr>
                <w:rFonts w:ascii="Times New Roman" w:hAnsi="Times New Roman"/>
                <w:b/>
                <w:bCs/>
                <w:sz w:val="24"/>
                <w:szCs w:val="24"/>
              </w:rPr>
            </w:pPr>
          </w:p>
        </w:tc>
        <w:tc>
          <w:tcPr>
            <w:tcW w:w="464" w:type="pct"/>
            <w:vMerge/>
          </w:tcPr>
          <w:p w14:paraId="46CB24EE" w14:textId="77777777" w:rsidR="000C2EBA" w:rsidRPr="00945643" w:rsidRDefault="000C2EBA" w:rsidP="000C2EBA">
            <w:pPr>
              <w:rPr>
                <w:rFonts w:ascii="Times New Roman" w:hAnsi="Times New Roman"/>
                <w:b/>
                <w:bCs/>
                <w:sz w:val="24"/>
                <w:szCs w:val="24"/>
              </w:rPr>
            </w:pPr>
          </w:p>
        </w:tc>
      </w:tr>
      <w:tr w:rsidR="000C2EBA" w:rsidRPr="00945643" w14:paraId="61B6FAE5" w14:textId="77777777" w:rsidTr="000C2EBA">
        <w:trPr>
          <w:trHeight w:val="20"/>
        </w:trPr>
        <w:tc>
          <w:tcPr>
            <w:tcW w:w="760" w:type="pct"/>
            <w:vMerge/>
          </w:tcPr>
          <w:p w14:paraId="1B40E9B0" w14:textId="77777777" w:rsidR="000C2EBA" w:rsidRPr="00945643" w:rsidRDefault="000C2EBA" w:rsidP="000C2EBA">
            <w:pPr>
              <w:rPr>
                <w:rFonts w:ascii="Times New Roman" w:hAnsi="Times New Roman"/>
                <w:b/>
                <w:bCs/>
                <w:sz w:val="24"/>
                <w:szCs w:val="24"/>
              </w:rPr>
            </w:pPr>
          </w:p>
        </w:tc>
        <w:tc>
          <w:tcPr>
            <w:tcW w:w="2654" w:type="pct"/>
            <w:vAlign w:val="bottom"/>
          </w:tcPr>
          <w:p w14:paraId="2451D3FD"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53. «Основные инструменты». Введение и закрепление лексики по теме.</w:t>
            </w:r>
          </w:p>
        </w:tc>
        <w:tc>
          <w:tcPr>
            <w:tcW w:w="658" w:type="pct"/>
            <w:vAlign w:val="center"/>
          </w:tcPr>
          <w:p w14:paraId="723E5C96"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D72D1DD" w14:textId="77777777" w:rsidR="000C2EBA" w:rsidRPr="00945643" w:rsidRDefault="000C2EBA" w:rsidP="000C2EBA">
            <w:pPr>
              <w:rPr>
                <w:rFonts w:ascii="Times New Roman" w:hAnsi="Times New Roman"/>
                <w:b/>
                <w:bCs/>
                <w:sz w:val="24"/>
                <w:szCs w:val="24"/>
              </w:rPr>
            </w:pPr>
          </w:p>
        </w:tc>
        <w:tc>
          <w:tcPr>
            <w:tcW w:w="464" w:type="pct"/>
            <w:vMerge/>
          </w:tcPr>
          <w:p w14:paraId="18E9F05E" w14:textId="77777777" w:rsidR="000C2EBA" w:rsidRPr="00945643" w:rsidRDefault="000C2EBA" w:rsidP="000C2EBA">
            <w:pPr>
              <w:rPr>
                <w:rFonts w:ascii="Times New Roman" w:hAnsi="Times New Roman"/>
                <w:b/>
                <w:bCs/>
                <w:sz w:val="24"/>
                <w:szCs w:val="24"/>
              </w:rPr>
            </w:pPr>
          </w:p>
        </w:tc>
      </w:tr>
      <w:tr w:rsidR="000C2EBA" w:rsidRPr="00945643" w14:paraId="3E042B92" w14:textId="77777777" w:rsidTr="000C2EBA">
        <w:trPr>
          <w:trHeight w:val="20"/>
        </w:trPr>
        <w:tc>
          <w:tcPr>
            <w:tcW w:w="760" w:type="pct"/>
            <w:vMerge/>
          </w:tcPr>
          <w:p w14:paraId="43C41E99" w14:textId="77777777" w:rsidR="000C2EBA" w:rsidRPr="00945643" w:rsidRDefault="000C2EBA" w:rsidP="000C2EBA">
            <w:pPr>
              <w:rPr>
                <w:rFonts w:ascii="Times New Roman" w:hAnsi="Times New Roman"/>
                <w:b/>
                <w:bCs/>
                <w:sz w:val="24"/>
                <w:szCs w:val="24"/>
              </w:rPr>
            </w:pPr>
          </w:p>
        </w:tc>
        <w:tc>
          <w:tcPr>
            <w:tcW w:w="2654" w:type="pct"/>
            <w:vAlign w:val="bottom"/>
          </w:tcPr>
          <w:p w14:paraId="55D6B3A4"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54. «Основные инструменты». Актуализация навыков выделения информации в тексте, говорения.</w:t>
            </w:r>
          </w:p>
        </w:tc>
        <w:tc>
          <w:tcPr>
            <w:tcW w:w="658" w:type="pct"/>
            <w:vAlign w:val="center"/>
          </w:tcPr>
          <w:p w14:paraId="28B66F2D"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9D3C798" w14:textId="77777777" w:rsidR="000C2EBA" w:rsidRPr="00945643" w:rsidRDefault="000C2EBA" w:rsidP="000C2EBA">
            <w:pPr>
              <w:rPr>
                <w:rFonts w:ascii="Times New Roman" w:hAnsi="Times New Roman"/>
                <w:b/>
                <w:bCs/>
                <w:sz w:val="24"/>
                <w:szCs w:val="24"/>
              </w:rPr>
            </w:pPr>
          </w:p>
        </w:tc>
        <w:tc>
          <w:tcPr>
            <w:tcW w:w="464" w:type="pct"/>
            <w:vMerge/>
          </w:tcPr>
          <w:p w14:paraId="4C9CFF8A" w14:textId="77777777" w:rsidR="000C2EBA" w:rsidRPr="00945643" w:rsidRDefault="000C2EBA" w:rsidP="000C2EBA">
            <w:pPr>
              <w:rPr>
                <w:rFonts w:ascii="Times New Roman" w:hAnsi="Times New Roman"/>
                <w:b/>
                <w:bCs/>
                <w:sz w:val="24"/>
                <w:szCs w:val="24"/>
              </w:rPr>
            </w:pPr>
          </w:p>
        </w:tc>
      </w:tr>
      <w:tr w:rsidR="000C2EBA" w:rsidRPr="00945643" w14:paraId="352B6BAB" w14:textId="77777777" w:rsidTr="000C2EBA">
        <w:trPr>
          <w:trHeight w:val="20"/>
        </w:trPr>
        <w:tc>
          <w:tcPr>
            <w:tcW w:w="760" w:type="pct"/>
            <w:vMerge/>
          </w:tcPr>
          <w:p w14:paraId="41086318" w14:textId="77777777" w:rsidR="000C2EBA" w:rsidRPr="00945643" w:rsidRDefault="000C2EBA" w:rsidP="000C2EBA">
            <w:pPr>
              <w:rPr>
                <w:rFonts w:ascii="Times New Roman" w:hAnsi="Times New Roman"/>
                <w:b/>
                <w:bCs/>
                <w:sz w:val="24"/>
                <w:szCs w:val="24"/>
              </w:rPr>
            </w:pPr>
          </w:p>
        </w:tc>
        <w:tc>
          <w:tcPr>
            <w:tcW w:w="2654" w:type="pct"/>
            <w:vAlign w:val="bottom"/>
          </w:tcPr>
          <w:p w14:paraId="79CE6E80"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55. «Виды крепежей». Изучение и закрепление лексики по теме.</w:t>
            </w:r>
          </w:p>
        </w:tc>
        <w:tc>
          <w:tcPr>
            <w:tcW w:w="658" w:type="pct"/>
            <w:vAlign w:val="center"/>
          </w:tcPr>
          <w:p w14:paraId="7F721C1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7AC4DEF" w14:textId="77777777" w:rsidR="000C2EBA" w:rsidRPr="00945643" w:rsidRDefault="000C2EBA" w:rsidP="000C2EBA">
            <w:pPr>
              <w:rPr>
                <w:rFonts w:ascii="Times New Roman" w:hAnsi="Times New Roman"/>
                <w:b/>
                <w:bCs/>
                <w:sz w:val="24"/>
                <w:szCs w:val="24"/>
              </w:rPr>
            </w:pPr>
          </w:p>
        </w:tc>
        <w:tc>
          <w:tcPr>
            <w:tcW w:w="464" w:type="pct"/>
            <w:vMerge/>
          </w:tcPr>
          <w:p w14:paraId="0836B0DB" w14:textId="77777777" w:rsidR="000C2EBA" w:rsidRPr="00945643" w:rsidRDefault="000C2EBA" w:rsidP="000C2EBA">
            <w:pPr>
              <w:rPr>
                <w:rFonts w:ascii="Times New Roman" w:hAnsi="Times New Roman"/>
                <w:b/>
                <w:bCs/>
                <w:sz w:val="24"/>
                <w:szCs w:val="24"/>
              </w:rPr>
            </w:pPr>
          </w:p>
        </w:tc>
      </w:tr>
      <w:tr w:rsidR="000C2EBA" w:rsidRPr="00945643" w14:paraId="0CB3F2D2" w14:textId="77777777" w:rsidTr="000C2EBA">
        <w:trPr>
          <w:trHeight w:val="20"/>
        </w:trPr>
        <w:tc>
          <w:tcPr>
            <w:tcW w:w="760" w:type="pct"/>
            <w:vMerge/>
          </w:tcPr>
          <w:p w14:paraId="5DCE5C1B" w14:textId="77777777" w:rsidR="000C2EBA" w:rsidRPr="00945643" w:rsidRDefault="000C2EBA" w:rsidP="000C2EBA">
            <w:pPr>
              <w:rPr>
                <w:rFonts w:ascii="Times New Roman" w:hAnsi="Times New Roman"/>
                <w:b/>
                <w:bCs/>
                <w:sz w:val="24"/>
                <w:szCs w:val="24"/>
              </w:rPr>
            </w:pPr>
          </w:p>
        </w:tc>
        <w:tc>
          <w:tcPr>
            <w:tcW w:w="2654" w:type="pct"/>
          </w:tcPr>
          <w:p w14:paraId="50B0619B" w14:textId="77777777" w:rsidR="000C2EBA" w:rsidRPr="00945643" w:rsidRDefault="000C2EBA" w:rsidP="000C2EBA">
            <w:pPr>
              <w:rPr>
                <w:rFonts w:ascii="Times New Roman" w:hAnsi="Times New Roman"/>
                <w:b/>
                <w:bCs/>
                <w:sz w:val="24"/>
                <w:szCs w:val="24"/>
              </w:rPr>
            </w:pPr>
            <w:r w:rsidRPr="00945643">
              <w:rPr>
                <w:rFonts w:ascii="Times New Roman" w:hAnsi="Times New Roman"/>
                <w:b/>
                <w:bCs/>
                <w:sz w:val="24"/>
                <w:szCs w:val="24"/>
              </w:rPr>
              <w:t>Самостоятельная работа обучающихся</w:t>
            </w:r>
            <w:r w:rsidRPr="00945643">
              <w:rPr>
                <w:sz w:val="24"/>
                <w:szCs w:val="24"/>
              </w:rPr>
              <w:t xml:space="preserve"> </w:t>
            </w:r>
            <w:r w:rsidRPr="00945643">
              <w:rPr>
                <w:rFonts w:ascii="Times New Roman" w:hAnsi="Times New Roman"/>
                <w:sz w:val="24"/>
                <w:szCs w:val="24"/>
              </w:rPr>
              <w:t>подготовить презентацию «История происхождения единиц измерения»</w:t>
            </w:r>
          </w:p>
        </w:tc>
        <w:tc>
          <w:tcPr>
            <w:tcW w:w="658" w:type="pct"/>
            <w:vAlign w:val="center"/>
          </w:tcPr>
          <w:p w14:paraId="199D636F"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45FC50EC" w14:textId="77777777" w:rsidR="000C2EBA" w:rsidRPr="00945643" w:rsidRDefault="000C2EBA" w:rsidP="000C2EBA">
            <w:pPr>
              <w:rPr>
                <w:rFonts w:ascii="Times New Roman" w:hAnsi="Times New Roman"/>
                <w:b/>
                <w:bCs/>
                <w:sz w:val="24"/>
                <w:szCs w:val="24"/>
              </w:rPr>
            </w:pPr>
          </w:p>
        </w:tc>
        <w:tc>
          <w:tcPr>
            <w:tcW w:w="464" w:type="pct"/>
            <w:vMerge/>
          </w:tcPr>
          <w:p w14:paraId="7BB93F07" w14:textId="77777777" w:rsidR="000C2EBA" w:rsidRPr="00945643" w:rsidRDefault="000C2EBA" w:rsidP="000C2EBA">
            <w:pPr>
              <w:rPr>
                <w:rFonts w:ascii="Times New Roman" w:hAnsi="Times New Roman"/>
                <w:b/>
                <w:bCs/>
                <w:sz w:val="24"/>
                <w:szCs w:val="24"/>
              </w:rPr>
            </w:pPr>
          </w:p>
        </w:tc>
      </w:tr>
      <w:tr w:rsidR="000C2EBA" w:rsidRPr="00945643" w14:paraId="4CDA6C3F" w14:textId="77777777" w:rsidTr="000C2EBA">
        <w:trPr>
          <w:trHeight w:val="20"/>
        </w:trPr>
        <w:tc>
          <w:tcPr>
            <w:tcW w:w="760" w:type="pct"/>
            <w:vMerge w:val="restart"/>
          </w:tcPr>
          <w:p w14:paraId="6E771EC1" w14:textId="77777777" w:rsidR="000C2EBA" w:rsidRPr="00945643"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945643">
              <w:rPr>
                <w:rFonts w:ascii="Times New Roman" w:hAnsi="Times New Roman"/>
                <w:b/>
                <w:bCs/>
                <w:sz w:val="24"/>
                <w:szCs w:val="24"/>
              </w:rPr>
              <w:t>Тема 4</w:t>
            </w:r>
            <w:r w:rsidRPr="005146BA">
              <w:rPr>
                <w:rFonts w:ascii="Times New Roman" w:hAnsi="Times New Roman"/>
                <w:b/>
                <w:bCs/>
                <w:sz w:val="24"/>
                <w:szCs w:val="24"/>
              </w:rPr>
              <w:t xml:space="preserve">.    </w:t>
            </w:r>
            <w:r w:rsidRPr="005146BA">
              <w:rPr>
                <w:b/>
                <w:bCs/>
                <w:sz w:val="24"/>
                <w:szCs w:val="24"/>
              </w:rPr>
              <w:t xml:space="preserve"> </w:t>
            </w:r>
            <w:r w:rsidRPr="005146BA">
              <w:rPr>
                <w:rFonts w:ascii="Times New Roman" w:hAnsi="Times New Roman"/>
                <w:b/>
                <w:bCs/>
                <w:sz w:val="24"/>
                <w:szCs w:val="24"/>
              </w:rPr>
              <w:t>Роль технического прогресса в науке и технике.</w:t>
            </w:r>
          </w:p>
        </w:tc>
        <w:tc>
          <w:tcPr>
            <w:tcW w:w="2654" w:type="pct"/>
          </w:tcPr>
          <w:p w14:paraId="6AE3C25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«Научные открытия», «Современные инновационные технологии», «Робототехника», «Использование роботов на производстве».</w:t>
            </w:r>
          </w:p>
        </w:tc>
        <w:tc>
          <w:tcPr>
            <w:tcW w:w="658" w:type="pct"/>
            <w:vAlign w:val="center"/>
          </w:tcPr>
          <w:p w14:paraId="3EA3FACB"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16</w:t>
            </w:r>
          </w:p>
        </w:tc>
        <w:tc>
          <w:tcPr>
            <w:tcW w:w="464" w:type="pct"/>
            <w:vMerge w:val="restart"/>
          </w:tcPr>
          <w:p w14:paraId="33D92094"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01</w:t>
            </w:r>
          </w:p>
          <w:p w14:paraId="2BC397A5"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02</w:t>
            </w:r>
          </w:p>
          <w:p w14:paraId="099D7288"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03</w:t>
            </w:r>
          </w:p>
          <w:p w14:paraId="783F79DC"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04</w:t>
            </w:r>
          </w:p>
          <w:p w14:paraId="3632DE70"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05</w:t>
            </w:r>
          </w:p>
          <w:p w14:paraId="588C4FB8"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09</w:t>
            </w:r>
          </w:p>
          <w:p w14:paraId="19DB284D"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10</w:t>
            </w:r>
          </w:p>
          <w:p w14:paraId="07A5DF61"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11</w:t>
            </w:r>
          </w:p>
        </w:tc>
        <w:tc>
          <w:tcPr>
            <w:tcW w:w="464" w:type="pct"/>
            <w:vMerge w:val="restart"/>
          </w:tcPr>
          <w:p w14:paraId="017731B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01.02</w:t>
            </w:r>
          </w:p>
          <w:p w14:paraId="54BA995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01.03</w:t>
            </w:r>
          </w:p>
          <w:p w14:paraId="1599550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01.04</w:t>
            </w:r>
          </w:p>
          <w:p w14:paraId="365EE7B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01.05</w:t>
            </w:r>
          </w:p>
          <w:p w14:paraId="71EC6E4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01.06</w:t>
            </w:r>
          </w:p>
          <w:p w14:paraId="1650BF3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01.07</w:t>
            </w:r>
          </w:p>
          <w:p w14:paraId="32C3834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01.08</w:t>
            </w:r>
          </w:p>
          <w:p w14:paraId="118F474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01.09</w:t>
            </w:r>
          </w:p>
          <w:p w14:paraId="40AD5F0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01.01</w:t>
            </w:r>
          </w:p>
          <w:p w14:paraId="562293C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01.02</w:t>
            </w:r>
          </w:p>
          <w:p w14:paraId="078B76F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01.03</w:t>
            </w:r>
          </w:p>
          <w:p w14:paraId="0C605E8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01.04</w:t>
            </w:r>
          </w:p>
          <w:p w14:paraId="6817A86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01.05</w:t>
            </w:r>
          </w:p>
          <w:p w14:paraId="6EA544B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01.06</w:t>
            </w:r>
          </w:p>
          <w:p w14:paraId="55495E7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02.01</w:t>
            </w:r>
          </w:p>
          <w:p w14:paraId="7AB9FA8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02.02</w:t>
            </w:r>
          </w:p>
          <w:p w14:paraId="4BCD248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02.03</w:t>
            </w:r>
          </w:p>
          <w:p w14:paraId="17FFF37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02.04</w:t>
            </w:r>
          </w:p>
          <w:p w14:paraId="512CDA1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02.05</w:t>
            </w:r>
          </w:p>
          <w:p w14:paraId="40B6F8A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02.06</w:t>
            </w:r>
          </w:p>
          <w:p w14:paraId="466EBC4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02.07</w:t>
            </w:r>
          </w:p>
          <w:p w14:paraId="213A72F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02.08</w:t>
            </w:r>
          </w:p>
          <w:p w14:paraId="5A59793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02.02</w:t>
            </w:r>
          </w:p>
          <w:p w14:paraId="358D47F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02.03</w:t>
            </w:r>
          </w:p>
          <w:p w14:paraId="080EC60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02.04</w:t>
            </w:r>
          </w:p>
          <w:p w14:paraId="39CF67E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03.03</w:t>
            </w:r>
          </w:p>
          <w:p w14:paraId="64D1408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03.03</w:t>
            </w:r>
          </w:p>
          <w:p w14:paraId="4AA5B62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 xml:space="preserve">Зо 03.04 </w:t>
            </w:r>
          </w:p>
          <w:p w14:paraId="52494BE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04.01</w:t>
            </w:r>
          </w:p>
          <w:p w14:paraId="60F1F26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04.02</w:t>
            </w:r>
          </w:p>
          <w:p w14:paraId="3CED1B3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04.01</w:t>
            </w:r>
          </w:p>
          <w:p w14:paraId="6F39862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04.02</w:t>
            </w:r>
          </w:p>
          <w:p w14:paraId="0CDCBEC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05.01</w:t>
            </w:r>
          </w:p>
          <w:p w14:paraId="0B903AC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05.01</w:t>
            </w:r>
          </w:p>
          <w:p w14:paraId="372CA82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05.02</w:t>
            </w:r>
          </w:p>
          <w:p w14:paraId="473AFC2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09.01</w:t>
            </w:r>
          </w:p>
          <w:p w14:paraId="3CE7B81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09.02</w:t>
            </w:r>
          </w:p>
          <w:p w14:paraId="208EEB8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09.01</w:t>
            </w:r>
          </w:p>
          <w:p w14:paraId="25ED8BD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10.01</w:t>
            </w:r>
          </w:p>
          <w:p w14:paraId="251A274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10.02</w:t>
            </w:r>
          </w:p>
          <w:p w14:paraId="77625BE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10.03</w:t>
            </w:r>
          </w:p>
          <w:p w14:paraId="136DCB0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10.04</w:t>
            </w:r>
          </w:p>
          <w:p w14:paraId="7613627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10.05</w:t>
            </w:r>
          </w:p>
          <w:p w14:paraId="60B6ABD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10.01</w:t>
            </w:r>
          </w:p>
          <w:p w14:paraId="5AEBC50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10.02</w:t>
            </w:r>
          </w:p>
          <w:p w14:paraId="21F1860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10.03</w:t>
            </w:r>
          </w:p>
          <w:p w14:paraId="49AFFCD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Зо 10.04</w:t>
            </w:r>
          </w:p>
          <w:p w14:paraId="7F8350F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11.01</w:t>
            </w:r>
          </w:p>
          <w:p w14:paraId="6BC70367" w14:textId="77777777" w:rsidR="000C2EBA" w:rsidRPr="00945643" w:rsidRDefault="000C2EBA" w:rsidP="000C2EBA">
            <w:pPr>
              <w:spacing w:after="0"/>
              <w:rPr>
                <w:rFonts w:ascii="Times New Roman" w:hAnsi="Times New Roman"/>
                <w:b/>
                <w:sz w:val="24"/>
                <w:szCs w:val="24"/>
              </w:rPr>
            </w:pPr>
            <w:r w:rsidRPr="00945643">
              <w:rPr>
                <w:rFonts w:ascii="Times New Roman" w:hAnsi="Times New Roman"/>
                <w:sz w:val="24"/>
                <w:szCs w:val="24"/>
              </w:rPr>
              <w:t>Зо 11.01</w:t>
            </w:r>
          </w:p>
        </w:tc>
      </w:tr>
      <w:tr w:rsidR="000C2EBA" w:rsidRPr="00945643" w14:paraId="5FE3749B" w14:textId="77777777" w:rsidTr="000C2EBA">
        <w:trPr>
          <w:trHeight w:val="20"/>
        </w:trPr>
        <w:tc>
          <w:tcPr>
            <w:tcW w:w="760" w:type="pct"/>
            <w:vMerge/>
          </w:tcPr>
          <w:p w14:paraId="72778107" w14:textId="77777777" w:rsidR="000C2EBA" w:rsidRPr="00945643" w:rsidRDefault="000C2EBA" w:rsidP="000C2EBA">
            <w:pPr>
              <w:rPr>
                <w:rFonts w:ascii="Times New Roman" w:hAnsi="Times New Roman"/>
                <w:b/>
                <w:bCs/>
                <w:sz w:val="24"/>
                <w:szCs w:val="24"/>
              </w:rPr>
            </w:pPr>
          </w:p>
        </w:tc>
        <w:tc>
          <w:tcPr>
            <w:tcW w:w="2654" w:type="pct"/>
          </w:tcPr>
          <w:p w14:paraId="6D9DE912"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В том числе практических занятий</w:t>
            </w:r>
          </w:p>
        </w:tc>
        <w:tc>
          <w:tcPr>
            <w:tcW w:w="658" w:type="pct"/>
            <w:vAlign w:val="center"/>
          </w:tcPr>
          <w:p w14:paraId="5E03375F"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14</w:t>
            </w:r>
          </w:p>
        </w:tc>
        <w:tc>
          <w:tcPr>
            <w:tcW w:w="464" w:type="pct"/>
            <w:vMerge/>
          </w:tcPr>
          <w:p w14:paraId="3C701DA4" w14:textId="77777777" w:rsidR="000C2EBA" w:rsidRPr="00945643" w:rsidRDefault="000C2EBA" w:rsidP="000C2EBA">
            <w:pPr>
              <w:rPr>
                <w:rFonts w:ascii="Times New Roman" w:hAnsi="Times New Roman"/>
                <w:b/>
                <w:bCs/>
                <w:sz w:val="24"/>
                <w:szCs w:val="24"/>
              </w:rPr>
            </w:pPr>
          </w:p>
        </w:tc>
        <w:tc>
          <w:tcPr>
            <w:tcW w:w="464" w:type="pct"/>
            <w:vMerge/>
          </w:tcPr>
          <w:p w14:paraId="342DE629" w14:textId="77777777" w:rsidR="000C2EBA" w:rsidRPr="00945643" w:rsidRDefault="000C2EBA" w:rsidP="000C2EBA">
            <w:pPr>
              <w:rPr>
                <w:rFonts w:ascii="Times New Roman" w:hAnsi="Times New Roman"/>
                <w:b/>
                <w:bCs/>
                <w:sz w:val="24"/>
                <w:szCs w:val="24"/>
              </w:rPr>
            </w:pPr>
          </w:p>
        </w:tc>
      </w:tr>
      <w:tr w:rsidR="000C2EBA" w:rsidRPr="00945643" w14:paraId="08F6D4E0" w14:textId="77777777" w:rsidTr="000C2EBA">
        <w:trPr>
          <w:trHeight w:val="20"/>
        </w:trPr>
        <w:tc>
          <w:tcPr>
            <w:tcW w:w="760" w:type="pct"/>
            <w:vMerge/>
          </w:tcPr>
          <w:p w14:paraId="33FD439D" w14:textId="77777777" w:rsidR="000C2EBA" w:rsidRPr="00945643" w:rsidRDefault="000C2EBA" w:rsidP="000C2EBA">
            <w:pPr>
              <w:rPr>
                <w:rFonts w:ascii="Times New Roman" w:hAnsi="Times New Roman"/>
                <w:b/>
                <w:bCs/>
                <w:sz w:val="24"/>
                <w:szCs w:val="24"/>
              </w:rPr>
            </w:pPr>
          </w:p>
        </w:tc>
        <w:tc>
          <w:tcPr>
            <w:tcW w:w="2654" w:type="pct"/>
          </w:tcPr>
          <w:p w14:paraId="1617A7B1" w14:textId="77777777" w:rsidR="000C2EBA" w:rsidRPr="00945643" w:rsidRDefault="000C2EBA" w:rsidP="000C2EBA">
            <w:pPr>
              <w:rPr>
                <w:rFonts w:ascii="Times New Roman" w:hAnsi="Times New Roman"/>
                <w:sz w:val="24"/>
                <w:szCs w:val="24"/>
              </w:rPr>
            </w:pPr>
            <w:r w:rsidRPr="00945643">
              <w:rPr>
                <w:rFonts w:ascii="Times New Roman" w:hAnsi="Times New Roman"/>
                <w:sz w:val="24"/>
                <w:szCs w:val="24"/>
              </w:rPr>
              <w:t>56. «Научные открытия всех времен». Работа с текстом, пополнение лексики по теме. Выполнение упражнений.</w:t>
            </w:r>
          </w:p>
        </w:tc>
        <w:tc>
          <w:tcPr>
            <w:tcW w:w="658" w:type="pct"/>
            <w:vAlign w:val="center"/>
          </w:tcPr>
          <w:p w14:paraId="2488F9FC"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35EAF35E" w14:textId="77777777" w:rsidR="000C2EBA" w:rsidRPr="00945643" w:rsidRDefault="000C2EBA" w:rsidP="000C2EBA">
            <w:pPr>
              <w:rPr>
                <w:rFonts w:ascii="Times New Roman" w:hAnsi="Times New Roman"/>
                <w:b/>
                <w:bCs/>
                <w:sz w:val="24"/>
                <w:szCs w:val="24"/>
              </w:rPr>
            </w:pPr>
          </w:p>
        </w:tc>
        <w:tc>
          <w:tcPr>
            <w:tcW w:w="464" w:type="pct"/>
            <w:vMerge/>
          </w:tcPr>
          <w:p w14:paraId="1187272E" w14:textId="77777777" w:rsidR="000C2EBA" w:rsidRPr="00945643" w:rsidRDefault="000C2EBA" w:rsidP="000C2EBA">
            <w:pPr>
              <w:rPr>
                <w:rFonts w:ascii="Times New Roman" w:hAnsi="Times New Roman"/>
                <w:b/>
                <w:bCs/>
                <w:sz w:val="24"/>
                <w:szCs w:val="24"/>
              </w:rPr>
            </w:pPr>
          </w:p>
        </w:tc>
      </w:tr>
      <w:tr w:rsidR="000C2EBA" w:rsidRPr="00945643" w14:paraId="5E668743" w14:textId="77777777" w:rsidTr="000C2EBA">
        <w:trPr>
          <w:trHeight w:val="20"/>
        </w:trPr>
        <w:tc>
          <w:tcPr>
            <w:tcW w:w="760" w:type="pct"/>
            <w:vMerge/>
          </w:tcPr>
          <w:p w14:paraId="00513B98" w14:textId="77777777" w:rsidR="000C2EBA" w:rsidRPr="00945643" w:rsidRDefault="000C2EBA" w:rsidP="000C2EBA">
            <w:pPr>
              <w:rPr>
                <w:rFonts w:ascii="Times New Roman" w:hAnsi="Times New Roman"/>
                <w:b/>
                <w:bCs/>
                <w:sz w:val="24"/>
                <w:szCs w:val="24"/>
              </w:rPr>
            </w:pPr>
          </w:p>
        </w:tc>
        <w:tc>
          <w:tcPr>
            <w:tcW w:w="2654" w:type="pct"/>
            <w:vAlign w:val="bottom"/>
          </w:tcPr>
          <w:p w14:paraId="4767DBC2"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57. </w:t>
            </w:r>
            <w:r w:rsidRPr="00945643">
              <w:rPr>
                <w:rFonts w:ascii="Times New Roman" w:hAnsi="Times New Roman"/>
                <w:sz w:val="24"/>
                <w:szCs w:val="24"/>
              </w:rPr>
              <w:t xml:space="preserve">«Современные инновационные технологии». </w:t>
            </w:r>
            <w:r w:rsidRPr="00945643">
              <w:rPr>
                <w:sz w:val="24"/>
                <w:szCs w:val="24"/>
              </w:rPr>
              <w:t xml:space="preserve"> </w:t>
            </w:r>
            <w:r w:rsidRPr="00945643">
              <w:rPr>
                <w:rFonts w:ascii="Times New Roman" w:hAnsi="Times New Roman"/>
                <w:sz w:val="24"/>
                <w:szCs w:val="24"/>
              </w:rPr>
              <w:t>Введение и закрепление основных лексических единиц.</w:t>
            </w:r>
          </w:p>
        </w:tc>
        <w:tc>
          <w:tcPr>
            <w:tcW w:w="658" w:type="pct"/>
            <w:vAlign w:val="center"/>
          </w:tcPr>
          <w:p w14:paraId="76667B64"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498925B" w14:textId="77777777" w:rsidR="000C2EBA" w:rsidRPr="00945643" w:rsidRDefault="000C2EBA" w:rsidP="000C2EBA">
            <w:pPr>
              <w:rPr>
                <w:rFonts w:ascii="Times New Roman" w:hAnsi="Times New Roman"/>
                <w:b/>
                <w:bCs/>
                <w:sz w:val="24"/>
                <w:szCs w:val="24"/>
              </w:rPr>
            </w:pPr>
          </w:p>
        </w:tc>
        <w:tc>
          <w:tcPr>
            <w:tcW w:w="464" w:type="pct"/>
            <w:vMerge/>
          </w:tcPr>
          <w:p w14:paraId="7C337D9A" w14:textId="77777777" w:rsidR="000C2EBA" w:rsidRPr="00945643" w:rsidRDefault="000C2EBA" w:rsidP="000C2EBA">
            <w:pPr>
              <w:rPr>
                <w:rFonts w:ascii="Times New Roman" w:hAnsi="Times New Roman"/>
                <w:b/>
                <w:bCs/>
                <w:sz w:val="24"/>
                <w:szCs w:val="24"/>
              </w:rPr>
            </w:pPr>
          </w:p>
        </w:tc>
      </w:tr>
      <w:tr w:rsidR="000C2EBA" w:rsidRPr="00945643" w14:paraId="6EFFFB9E" w14:textId="77777777" w:rsidTr="000C2EBA">
        <w:trPr>
          <w:trHeight w:val="20"/>
        </w:trPr>
        <w:tc>
          <w:tcPr>
            <w:tcW w:w="760" w:type="pct"/>
            <w:vMerge/>
          </w:tcPr>
          <w:p w14:paraId="1E5FFB2B" w14:textId="77777777" w:rsidR="000C2EBA" w:rsidRPr="00945643" w:rsidRDefault="000C2EBA" w:rsidP="000C2EBA">
            <w:pPr>
              <w:rPr>
                <w:rFonts w:ascii="Times New Roman" w:hAnsi="Times New Roman"/>
                <w:b/>
                <w:bCs/>
                <w:sz w:val="24"/>
                <w:szCs w:val="24"/>
              </w:rPr>
            </w:pPr>
          </w:p>
        </w:tc>
        <w:tc>
          <w:tcPr>
            <w:tcW w:w="2654" w:type="pct"/>
            <w:vAlign w:val="bottom"/>
          </w:tcPr>
          <w:p w14:paraId="633374B0"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58. </w:t>
            </w:r>
            <w:r w:rsidRPr="00945643">
              <w:rPr>
                <w:rFonts w:ascii="Times New Roman" w:hAnsi="Times New Roman"/>
                <w:sz w:val="24"/>
                <w:szCs w:val="24"/>
              </w:rPr>
              <w:t>«Современные инновационные технологии». Обобщение информации на основе просмотренного и прочитанного материала.</w:t>
            </w:r>
          </w:p>
        </w:tc>
        <w:tc>
          <w:tcPr>
            <w:tcW w:w="658" w:type="pct"/>
            <w:vAlign w:val="center"/>
          </w:tcPr>
          <w:p w14:paraId="48107C7F"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3B84F7F1" w14:textId="77777777" w:rsidR="000C2EBA" w:rsidRPr="00945643" w:rsidRDefault="000C2EBA" w:rsidP="000C2EBA">
            <w:pPr>
              <w:rPr>
                <w:rFonts w:ascii="Times New Roman" w:hAnsi="Times New Roman"/>
                <w:b/>
                <w:bCs/>
                <w:sz w:val="24"/>
                <w:szCs w:val="24"/>
              </w:rPr>
            </w:pPr>
          </w:p>
        </w:tc>
        <w:tc>
          <w:tcPr>
            <w:tcW w:w="464" w:type="pct"/>
            <w:vMerge/>
          </w:tcPr>
          <w:p w14:paraId="7728B04A" w14:textId="77777777" w:rsidR="000C2EBA" w:rsidRPr="00945643" w:rsidRDefault="000C2EBA" w:rsidP="000C2EBA">
            <w:pPr>
              <w:rPr>
                <w:rFonts w:ascii="Times New Roman" w:hAnsi="Times New Roman"/>
                <w:b/>
                <w:bCs/>
                <w:sz w:val="24"/>
                <w:szCs w:val="24"/>
              </w:rPr>
            </w:pPr>
          </w:p>
        </w:tc>
      </w:tr>
      <w:tr w:rsidR="000C2EBA" w:rsidRPr="00945643" w14:paraId="4A566F25" w14:textId="77777777" w:rsidTr="000C2EBA">
        <w:trPr>
          <w:trHeight w:val="20"/>
        </w:trPr>
        <w:tc>
          <w:tcPr>
            <w:tcW w:w="760" w:type="pct"/>
            <w:vMerge/>
          </w:tcPr>
          <w:p w14:paraId="6D64DC99" w14:textId="77777777" w:rsidR="000C2EBA" w:rsidRPr="00945643" w:rsidRDefault="000C2EBA" w:rsidP="000C2EBA">
            <w:pPr>
              <w:rPr>
                <w:rFonts w:ascii="Times New Roman" w:hAnsi="Times New Roman"/>
                <w:b/>
                <w:bCs/>
                <w:sz w:val="24"/>
                <w:szCs w:val="24"/>
              </w:rPr>
            </w:pPr>
          </w:p>
        </w:tc>
        <w:tc>
          <w:tcPr>
            <w:tcW w:w="2654" w:type="pct"/>
            <w:vAlign w:val="bottom"/>
          </w:tcPr>
          <w:p w14:paraId="516FD1B1"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59. </w:t>
            </w:r>
            <w:r w:rsidRPr="00945643">
              <w:rPr>
                <w:rFonts w:ascii="Times New Roman" w:hAnsi="Times New Roman"/>
                <w:sz w:val="24"/>
                <w:szCs w:val="24"/>
              </w:rPr>
              <w:t xml:space="preserve">«Робототехника». </w:t>
            </w:r>
            <w:r w:rsidRPr="00945643">
              <w:rPr>
                <w:sz w:val="24"/>
                <w:szCs w:val="24"/>
              </w:rPr>
              <w:t xml:space="preserve"> </w:t>
            </w:r>
            <w:r w:rsidRPr="00945643">
              <w:rPr>
                <w:rFonts w:ascii="Times New Roman" w:hAnsi="Times New Roman"/>
                <w:sz w:val="24"/>
                <w:szCs w:val="24"/>
              </w:rPr>
              <w:t>Введение и усвоение основных лексических единиц.</w:t>
            </w:r>
          </w:p>
        </w:tc>
        <w:tc>
          <w:tcPr>
            <w:tcW w:w="658" w:type="pct"/>
            <w:vAlign w:val="center"/>
          </w:tcPr>
          <w:p w14:paraId="49CC53BC"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3EB5245F" w14:textId="77777777" w:rsidR="000C2EBA" w:rsidRPr="00945643" w:rsidRDefault="000C2EBA" w:rsidP="000C2EBA">
            <w:pPr>
              <w:rPr>
                <w:rFonts w:ascii="Times New Roman" w:hAnsi="Times New Roman"/>
                <w:b/>
                <w:bCs/>
                <w:sz w:val="24"/>
                <w:szCs w:val="24"/>
              </w:rPr>
            </w:pPr>
          </w:p>
        </w:tc>
        <w:tc>
          <w:tcPr>
            <w:tcW w:w="464" w:type="pct"/>
            <w:vMerge/>
          </w:tcPr>
          <w:p w14:paraId="46411885" w14:textId="77777777" w:rsidR="000C2EBA" w:rsidRPr="00945643" w:rsidRDefault="000C2EBA" w:rsidP="000C2EBA">
            <w:pPr>
              <w:rPr>
                <w:rFonts w:ascii="Times New Roman" w:hAnsi="Times New Roman"/>
                <w:b/>
                <w:bCs/>
                <w:sz w:val="24"/>
                <w:szCs w:val="24"/>
              </w:rPr>
            </w:pPr>
          </w:p>
        </w:tc>
      </w:tr>
      <w:tr w:rsidR="000C2EBA" w:rsidRPr="00945643" w14:paraId="0E66093E" w14:textId="77777777" w:rsidTr="000C2EBA">
        <w:trPr>
          <w:trHeight w:val="20"/>
        </w:trPr>
        <w:tc>
          <w:tcPr>
            <w:tcW w:w="760" w:type="pct"/>
            <w:vMerge/>
          </w:tcPr>
          <w:p w14:paraId="70F2CD8F" w14:textId="77777777" w:rsidR="000C2EBA" w:rsidRPr="00945643" w:rsidRDefault="000C2EBA" w:rsidP="000C2EBA">
            <w:pPr>
              <w:rPr>
                <w:rFonts w:ascii="Times New Roman" w:hAnsi="Times New Roman"/>
                <w:b/>
                <w:bCs/>
                <w:sz w:val="24"/>
                <w:szCs w:val="24"/>
              </w:rPr>
            </w:pPr>
          </w:p>
        </w:tc>
        <w:tc>
          <w:tcPr>
            <w:tcW w:w="2654" w:type="pct"/>
            <w:vAlign w:val="bottom"/>
          </w:tcPr>
          <w:p w14:paraId="2DC4CF1A"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60. «Типы роботов». Комплексная работа с текстом. Заполнение таблицы.</w:t>
            </w:r>
          </w:p>
        </w:tc>
        <w:tc>
          <w:tcPr>
            <w:tcW w:w="658" w:type="pct"/>
            <w:vAlign w:val="center"/>
          </w:tcPr>
          <w:p w14:paraId="7249DE80"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16E9CE56" w14:textId="77777777" w:rsidR="000C2EBA" w:rsidRPr="00945643" w:rsidRDefault="000C2EBA" w:rsidP="000C2EBA">
            <w:pPr>
              <w:rPr>
                <w:rFonts w:ascii="Times New Roman" w:hAnsi="Times New Roman"/>
                <w:b/>
                <w:bCs/>
                <w:sz w:val="24"/>
                <w:szCs w:val="24"/>
              </w:rPr>
            </w:pPr>
          </w:p>
        </w:tc>
        <w:tc>
          <w:tcPr>
            <w:tcW w:w="464" w:type="pct"/>
            <w:vMerge/>
          </w:tcPr>
          <w:p w14:paraId="229D7A35" w14:textId="77777777" w:rsidR="000C2EBA" w:rsidRPr="00945643" w:rsidRDefault="000C2EBA" w:rsidP="000C2EBA">
            <w:pPr>
              <w:rPr>
                <w:rFonts w:ascii="Times New Roman" w:hAnsi="Times New Roman"/>
                <w:b/>
                <w:bCs/>
                <w:sz w:val="24"/>
                <w:szCs w:val="24"/>
              </w:rPr>
            </w:pPr>
          </w:p>
        </w:tc>
      </w:tr>
      <w:tr w:rsidR="000C2EBA" w:rsidRPr="00945643" w14:paraId="606C76A8" w14:textId="77777777" w:rsidTr="000C2EBA">
        <w:trPr>
          <w:trHeight w:val="20"/>
        </w:trPr>
        <w:tc>
          <w:tcPr>
            <w:tcW w:w="760" w:type="pct"/>
            <w:vMerge/>
          </w:tcPr>
          <w:p w14:paraId="7B7D35A9" w14:textId="77777777" w:rsidR="000C2EBA" w:rsidRPr="00945643" w:rsidRDefault="000C2EBA" w:rsidP="000C2EBA">
            <w:pPr>
              <w:rPr>
                <w:rFonts w:ascii="Times New Roman" w:hAnsi="Times New Roman"/>
                <w:b/>
                <w:bCs/>
                <w:sz w:val="24"/>
                <w:szCs w:val="24"/>
              </w:rPr>
            </w:pPr>
          </w:p>
        </w:tc>
        <w:tc>
          <w:tcPr>
            <w:tcW w:w="2654" w:type="pct"/>
            <w:vAlign w:val="bottom"/>
          </w:tcPr>
          <w:p w14:paraId="0D807FB2"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61. </w:t>
            </w:r>
            <w:r w:rsidRPr="00945643">
              <w:rPr>
                <w:rFonts w:ascii="Times New Roman" w:hAnsi="Times New Roman"/>
                <w:sz w:val="24"/>
                <w:szCs w:val="24"/>
              </w:rPr>
              <w:t>«Использование роботов на производстве». Работа с текстом и видеоматериалами, пополнение лексики. Активизация навыков диалогической речи.</w:t>
            </w:r>
          </w:p>
        </w:tc>
        <w:tc>
          <w:tcPr>
            <w:tcW w:w="658" w:type="pct"/>
            <w:vAlign w:val="center"/>
          </w:tcPr>
          <w:p w14:paraId="15AF8757"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09E7C683" w14:textId="77777777" w:rsidR="000C2EBA" w:rsidRPr="00945643" w:rsidRDefault="000C2EBA" w:rsidP="000C2EBA">
            <w:pPr>
              <w:rPr>
                <w:rFonts w:ascii="Times New Roman" w:hAnsi="Times New Roman"/>
                <w:b/>
                <w:bCs/>
                <w:sz w:val="24"/>
                <w:szCs w:val="24"/>
              </w:rPr>
            </w:pPr>
          </w:p>
        </w:tc>
        <w:tc>
          <w:tcPr>
            <w:tcW w:w="464" w:type="pct"/>
            <w:vMerge/>
          </w:tcPr>
          <w:p w14:paraId="1BB74205" w14:textId="77777777" w:rsidR="000C2EBA" w:rsidRPr="00945643" w:rsidRDefault="000C2EBA" w:rsidP="000C2EBA">
            <w:pPr>
              <w:rPr>
                <w:rFonts w:ascii="Times New Roman" w:hAnsi="Times New Roman"/>
                <w:b/>
                <w:bCs/>
                <w:sz w:val="24"/>
                <w:szCs w:val="24"/>
              </w:rPr>
            </w:pPr>
          </w:p>
        </w:tc>
      </w:tr>
      <w:tr w:rsidR="000C2EBA" w:rsidRPr="00945643" w14:paraId="4295E1C5" w14:textId="77777777" w:rsidTr="000C2EBA">
        <w:trPr>
          <w:trHeight w:val="20"/>
        </w:trPr>
        <w:tc>
          <w:tcPr>
            <w:tcW w:w="760" w:type="pct"/>
            <w:vMerge/>
          </w:tcPr>
          <w:p w14:paraId="3C10F7C1" w14:textId="77777777" w:rsidR="000C2EBA" w:rsidRPr="00945643" w:rsidRDefault="000C2EBA" w:rsidP="000C2EBA">
            <w:pPr>
              <w:rPr>
                <w:rFonts w:ascii="Times New Roman" w:hAnsi="Times New Roman"/>
                <w:b/>
                <w:bCs/>
                <w:sz w:val="24"/>
                <w:szCs w:val="24"/>
              </w:rPr>
            </w:pPr>
          </w:p>
        </w:tc>
        <w:tc>
          <w:tcPr>
            <w:tcW w:w="2654" w:type="pct"/>
            <w:vAlign w:val="bottom"/>
          </w:tcPr>
          <w:p w14:paraId="71FD7017"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62. </w:t>
            </w:r>
            <w:r w:rsidRPr="00945643">
              <w:rPr>
                <w:rFonts w:ascii="Times New Roman" w:hAnsi="Times New Roman"/>
                <w:sz w:val="24"/>
                <w:szCs w:val="24"/>
              </w:rPr>
              <w:t>«Использование роботов на производстве». Разговорный практикум.</w:t>
            </w:r>
          </w:p>
        </w:tc>
        <w:tc>
          <w:tcPr>
            <w:tcW w:w="658" w:type="pct"/>
            <w:vAlign w:val="center"/>
          </w:tcPr>
          <w:p w14:paraId="22C21F6A"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0C3BDF22" w14:textId="77777777" w:rsidR="000C2EBA" w:rsidRPr="00945643" w:rsidRDefault="000C2EBA" w:rsidP="000C2EBA">
            <w:pPr>
              <w:rPr>
                <w:rFonts w:ascii="Times New Roman" w:hAnsi="Times New Roman"/>
                <w:b/>
                <w:bCs/>
                <w:sz w:val="24"/>
                <w:szCs w:val="24"/>
              </w:rPr>
            </w:pPr>
          </w:p>
        </w:tc>
        <w:tc>
          <w:tcPr>
            <w:tcW w:w="464" w:type="pct"/>
            <w:vMerge/>
          </w:tcPr>
          <w:p w14:paraId="6FEBC29D" w14:textId="77777777" w:rsidR="000C2EBA" w:rsidRPr="00945643" w:rsidRDefault="000C2EBA" w:rsidP="000C2EBA">
            <w:pPr>
              <w:rPr>
                <w:rFonts w:ascii="Times New Roman" w:hAnsi="Times New Roman"/>
                <w:b/>
                <w:bCs/>
                <w:sz w:val="24"/>
                <w:szCs w:val="24"/>
              </w:rPr>
            </w:pPr>
          </w:p>
        </w:tc>
      </w:tr>
      <w:tr w:rsidR="000C2EBA" w:rsidRPr="00945643" w14:paraId="2886B950" w14:textId="77777777" w:rsidTr="000C2EBA">
        <w:trPr>
          <w:trHeight w:val="20"/>
        </w:trPr>
        <w:tc>
          <w:tcPr>
            <w:tcW w:w="760" w:type="pct"/>
            <w:vMerge/>
          </w:tcPr>
          <w:p w14:paraId="0B03093A" w14:textId="77777777" w:rsidR="000C2EBA" w:rsidRPr="00945643" w:rsidRDefault="000C2EBA" w:rsidP="000C2EBA">
            <w:pPr>
              <w:rPr>
                <w:rFonts w:ascii="Times New Roman" w:hAnsi="Times New Roman"/>
                <w:b/>
                <w:bCs/>
                <w:sz w:val="24"/>
                <w:szCs w:val="24"/>
              </w:rPr>
            </w:pPr>
          </w:p>
        </w:tc>
        <w:tc>
          <w:tcPr>
            <w:tcW w:w="2654" w:type="pct"/>
          </w:tcPr>
          <w:p w14:paraId="0E85B490" w14:textId="77777777" w:rsidR="000C2EBA" w:rsidRPr="00945643" w:rsidRDefault="000C2EBA" w:rsidP="000C2EBA">
            <w:pPr>
              <w:rPr>
                <w:rFonts w:ascii="Times New Roman" w:hAnsi="Times New Roman"/>
                <w:b/>
                <w:bCs/>
                <w:sz w:val="24"/>
                <w:szCs w:val="24"/>
              </w:rPr>
            </w:pPr>
            <w:r w:rsidRPr="00945643">
              <w:rPr>
                <w:rFonts w:ascii="Times New Roman" w:hAnsi="Times New Roman"/>
                <w:b/>
                <w:bCs/>
                <w:sz w:val="24"/>
                <w:szCs w:val="24"/>
              </w:rPr>
              <w:t xml:space="preserve">Самостоятельная работа обучающихся </w:t>
            </w:r>
            <w:r w:rsidRPr="00945643">
              <w:rPr>
                <w:rFonts w:ascii="Times New Roman" w:hAnsi="Times New Roman"/>
                <w:sz w:val="24"/>
                <w:szCs w:val="24"/>
              </w:rPr>
              <w:t>написать эссе «Заменят ли роботы человека?»</w:t>
            </w:r>
          </w:p>
        </w:tc>
        <w:tc>
          <w:tcPr>
            <w:tcW w:w="658" w:type="pct"/>
            <w:vAlign w:val="center"/>
          </w:tcPr>
          <w:p w14:paraId="3A6CBE8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8D5D5B8" w14:textId="77777777" w:rsidR="000C2EBA" w:rsidRPr="00945643" w:rsidRDefault="000C2EBA" w:rsidP="000C2EBA">
            <w:pPr>
              <w:rPr>
                <w:rFonts w:ascii="Times New Roman" w:hAnsi="Times New Roman"/>
                <w:b/>
                <w:bCs/>
                <w:sz w:val="24"/>
                <w:szCs w:val="24"/>
              </w:rPr>
            </w:pPr>
          </w:p>
        </w:tc>
        <w:tc>
          <w:tcPr>
            <w:tcW w:w="464" w:type="pct"/>
            <w:vMerge/>
          </w:tcPr>
          <w:p w14:paraId="3E74F924" w14:textId="77777777" w:rsidR="000C2EBA" w:rsidRPr="00945643" w:rsidRDefault="000C2EBA" w:rsidP="000C2EBA">
            <w:pPr>
              <w:rPr>
                <w:rFonts w:ascii="Times New Roman" w:hAnsi="Times New Roman"/>
                <w:b/>
                <w:bCs/>
                <w:sz w:val="24"/>
                <w:szCs w:val="24"/>
              </w:rPr>
            </w:pPr>
          </w:p>
        </w:tc>
      </w:tr>
      <w:tr w:rsidR="000C2EBA" w:rsidRPr="00945643" w14:paraId="491A1D08" w14:textId="77777777" w:rsidTr="000C2EBA">
        <w:trPr>
          <w:trHeight w:val="20"/>
        </w:trPr>
        <w:tc>
          <w:tcPr>
            <w:tcW w:w="760" w:type="pct"/>
            <w:vMerge w:val="restart"/>
          </w:tcPr>
          <w:p w14:paraId="538006BB" w14:textId="77777777" w:rsidR="000C2EBA" w:rsidRPr="00945643"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14:paraId="718F1783" w14:textId="77777777" w:rsidR="000C2EBA" w:rsidRPr="00945643"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945643">
              <w:rPr>
                <w:rFonts w:ascii="Times New Roman" w:hAnsi="Times New Roman"/>
                <w:b/>
                <w:bCs/>
                <w:sz w:val="24"/>
                <w:szCs w:val="24"/>
              </w:rPr>
              <w:t xml:space="preserve">Тема 5. </w:t>
            </w:r>
            <w:r w:rsidRPr="00945643">
              <w:rPr>
                <w:rFonts w:ascii="Times New Roman" w:hAnsi="Times New Roman"/>
                <w:sz w:val="24"/>
                <w:szCs w:val="24"/>
              </w:rPr>
              <w:t xml:space="preserve"> </w:t>
            </w:r>
            <w:r w:rsidRPr="00945643">
              <w:rPr>
                <w:rFonts w:ascii="Times New Roman" w:hAnsi="Times New Roman"/>
                <w:b/>
                <w:sz w:val="24"/>
                <w:szCs w:val="24"/>
              </w:rPr>
              <w:t xml:space="preserve"> </w:t>
            </w:r>
            <w:r w:rsidRPr="00945643">
              <w:rPr>
                <w:rFonts w:ascii="Times New Roman" w:hAnsi="Times New Roman"/>
                <w:b/>
                <w:bCs/>
                <w:sz w:val="24"/>
                <w:szCs w:val="24"/>
              </w:rPr>
              <w:t xml:space="preserve"> </w:t>
            </w:r>
            <w:r w:rsidRPr="005146BA">
              <w:rPr>
                <w:rFonts w:ascii="Times New Roman" w:hAnsi="Times New Roman"/>
                <w:b/>
                <w:bCs/>
                <w:sz w:val="24"/>
                <w:szCs w:val="24"/>
              </w:rPr>
              <w:t>Промышленная электроника</w:t>
            </w:r>
            <w:r w:rsidRPr="00945643">
              <w:rPr>
                <w:rFonts w:ascii="Times New Roman" w:hAnsi="Times New Roman"/>
                <w:b/>
                <w:bCs/>
                <w:sz w:val="24"/>
                <w:szCs w:val="24"/>
              </w:rPr>
              <w:t xml:space="preserve"> </w:t>
            </w:r>
          </w:p>
        </w:tc>
        <w:tc>
          <w:tcPr>
            <w:tcW w:w="2654" w:type="pct"/>
          </w:tcPr>
          <w:p w14:paraId="1985E5CB" w14:textId="77777777" w:rsidR="000C2EBA" w:rsidRPr="00945643" w:rsidRDefault="000C2EBA" w:rsidP="000C2EBA">
            <w:pPr>
              <w:spacing w:after="0"/>
              <w:rPr>
                <w:rFonts w:ascii="Times New Roman" w:hAnsi="Times New Roman"/>
                <w:b/>
                <w:bCs/>
                <w:sz w:val="24"/>
                <w:szCs w:val="24"/>
              </w:rPr>
            </w:pPr>
            <w:r w:rsidRPr="00945643">
              <w:rPr>
                <w:rFonts w:ascii="Times New Roman" w:hAnsi="Times New Roman"/>
                <w:sz w:val="24"/>
                <w:szCs w:val="24"/>
              </w:rPr>
              <w:t xml:space="preserve">«Промышленное оборудование», «Компьютеры на производстве», </w:t>
            </w:r>
            <w:r w:rsidRPr="00945643">
              <w:rPr>
                <w:sz w:val="24"/>
                <w:szCs w:val="24"/>
              </w:rPr>
              <w:t>«</w:t>
            </w:r>
            <w:r w:rsidRPr="00945643">
              <w:rPr>
                <w:rFonts w:ascii="Times New Roman" w:hAnsi="Times New Roman"/>
                <w:sz w:val="24"/>
                <w:szCs w:val="24"/>
              </w:rPr>
              <w:t>Ремонт и техническое обслуживание оборудования»</w:t>
            </w:r>
          </w:p>
        </w:tc>
        <w:tc>
          <w:tcPr>
            <w:tcW w:w="658" w:type="pct"/>
            <w:vAlign w:val="center"/>
          </w:tcPr>
          <w:p w14:paraId="40CD511F"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22</w:t>
            </w:r>
          </w:p>
        </w:tc>
        <w:tc>
          <w:tcPr>
            <w:tcW w:w="464" w:type="pct"/>
            <w:vMerge w:val="restart"/>
          </w:tcPr>
          <w:p w14:paraId="1FADEAD4"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01</w:t>
            </w:r>
          </w:p>
          <w:p w14:paraId="6E169550"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02</w:t>
            </w:r>
          </w:p>
          <w:p w14:paraId="736B1725"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03</w:t>
            </w:r>
          </w:p>
          <w:p w14:paraId="6E63D4A9"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04</w:t>
            </w:r>
          </w:p>
          <w:p w14:paraId="06E238BB"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05</w:t>
            </w:r>
          </w:p>
          <w:p w14:paraId="2FA70F9D"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09</w:t>
            </w:r>
          </w:p>
          <w:p w14:paraId="370EBDEC"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10</w:t>
            </w:r>
          </w:p>
          <w:p w14:paraId="4B98CFF0"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11</w:t>
            </w:r>
          </w:p>
        </w:tc>
        <w:tc>
          <w:tcPr>
            <w:tcW w:w="464" w:type="pct"/>
            <w:vMerge w:val="restart"/>
          </w:tcPr>
          <w:p w14:paraId="406E15C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01.02</w:t>
            </w:r>
          </w:p>
          <w:p w14:paraId="5A46939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01.03</w:t>
            </w:r>
          </w:p>
          <w:p w14:paraId="6097E97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01.04</w:t>
            </w:r>
          </w:p>
          <w:p w14:paraId="3EE407C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01.05</w:t>
            </w:r>
          </w:p>
          <w:p w14:paraId="4D0BCBD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01.06</w:t>
            </w:r>
          </w:p>
          <w:p w14:paraId="5898C44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01.07</w:t>
            </w:r>
          </w:p>
          <w:p w14:paraId="77B0018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01.08</w:t>
            </w:r>
          </w:p>
          <w:p w14:paraId="3637C1C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01.09</w:t>
            </w:r>
          </w:p>
          <w:p w14:paraId="1410F2F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01.01</w:t>
            </w:r>
          </w:p>
          <w:p w14:paraId="6946A0A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01.02</w:t>
            </w:r>
          </w:p>
          <w:p w14:paraId="558D670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01.03</w:t>
            </w:r>
          </w:p>
          <w:p w14:paraId="2CB755C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01.04</w:t>
            </w:r>
          </w:p>
          <w:p w14:paraId="1061CCD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01.05</w:t>
            </w:r>
          </w:p>
          <w:p w14:paraId="12FD2EE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01.06</w:t>
            </w:r>
          </w:p>
          <w:p w14:paraId="15FC132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02.01</w:t>
            </w:r>
          </w:p>
          <w:p w14:paraId="0276A4F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02.02</w:t>
            </w:r>
          </w:p>
          <w:p w14:paraId="1CA3789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02.03</w:t>
            </w:r>
          </w:p>
          <w:p w14:paraId="4656F38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02.04</w:t>
            </w:r>
          </w:p>
          <w:p w14:paraId="10CA7B3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02.05</w:t>
            </w:r>
          </w:p>
          <w:p w14:paraId="42E66EC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02.06</w:t>
            </w:r>
          </w:p>
          <w:p w14:paraId="1D35D60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02.07</w:t>
            </w:r>
          </w:p>
          <w:p w14:paraId="356010A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02.08</w:t>
            </w:r>
          </w:p>
          <w:p w14:paraId="416A944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02.02</w:t>
            </w:r>
          </w:p>
          <w:p w14:paraId="30C8476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02.03</w:t>
            </w:r>
          </w:p>
          <w:p w14:paraId="0E6931A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02.04</w:t>
            </w:r>
          </w:p>
          <w:p w14:paraId="74A2ED0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03.03</w:t>
            </w:r>
          </w:p>
          <w:p w14:paraId="296CB83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Зо 03.01</w:t>
            </w:r>
          </w:p>
          <w:p w14:paraId="4AE4856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03.03</w:t>
            </w:r>
          </w:p>
          <w:p w14:paraId="3BDD9AD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 xml:space="preserve">Зо 03.04 </w:t>
            </w:r>
          </w:p>
          <w:p w14:paraId="3F89808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04.01</w:t>
            </w:r>
          </w:p>
          <w:p w14:paraId="19144F6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04.02</w:t>
            </w:r>
          </w:p>
          <w:p w14:paraId="3B37CBA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04.01</w:t>
            </w:r>
          </w:p>
          <w:p w14:paraId="668CDBA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04.02</w:t>
            </w:r>
          </w:p>
          <w:p w14:paraId="44D4480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05.01</w:t>
            </w:r>
          </w:p>
          <w:p w14:paraId="1EDCEA2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05.01</w:t>
            </w:r>
          </w:p>
          <w:p w14:paraId="1C0F7BF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05.02</w:t>
            </w:r>
          </w:p>
          <w:p w14:paraId="1913632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09.01</w:t>
            </w:r>
          </w:p>
          <w:p w14:paraId="17CEF63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09.02</w:t>
            </w:r>
          </w:p>
          <w:p w14:paraId="79C8F7F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09.01</w:t>
            </w:r>
          </w:p>
          <w:p w14:paraId="2DDDCA5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10.01</w:t>
            </w:r>
          </w:p>
          <w:p w14:paraId="30A794E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10.02</w:t>
            </w:r>
          </w:p>
          <w:p w14:paraId="2808A8C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10.03</w:t>
            </w:r>
          </w:p>
          <w:p w14:paraId="6F3FB6F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10.04</w:t>
            </w:r>
          </w:p>
          <w:p w14:paraId="7A5B891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10.05</w:t>
            </w:r>
          </w:p>
          <w:p w14:paraId="24A7CD6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10.01</w:t>
            </w:r>
          </w:p>
          <w:p w14:paraId="5480380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10.02</w:t>
            </w:r>
          </w:p>
          <w:p w14:paraId="55F2E45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10.03</w:t>
            </w:r>
          </w:p>
          <w:p w14:paraId="622F08D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10.04</w:t>
            </w:r>
          </w:p>
          <w:p w14:paraId="417215A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11.01</w:t>
            </w:r>
          </w:p>
          <w:p w14:paraId="50B4F4A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11.01</w:t>
            </w:r>
          </w:p>
        </w:tc>
      </w:tr>
      <w:tr w:rsidR="000C2EBA" w:rsidRPr="00945643" w14:paraId="53B2C360" w14:textId="77777777" w:rsidTr="000C2EBA">
        <w:trPr>
          <w:trHeight w:val="20"/>
        </w:trPr>
        <w:tc>
          <w:tcPr>
            <w:tcW w:w="760" w:type="pct"/>
            <w:vMerge/>
          </w:tcPr>
          <w:p w14:paraId="09D89380" w14:textId="77777777" w:rsidR="000C2EBA" w:rsidRPr="00945643" w:rsidRDefault="000C2EBA" w:rsidP="000C2EBA">
            <w:pPr>
              <w:rPr>
                <w:rFonts w:ascii="Times New Roman" w:hAnsi="Times New Roman"/>
                <w:b/>
                <w:bCs/>
                <w:sz w:val="24"/>
                <w:szCs w:val="24"/>
              </w:rPr>
            </w:pPr>
          </w:p>
        </w:tc>
        <w:tc>
          <w:tcPr>
            <w:tcW w:w="2654" w:type="pct"/>
          </w:tcPr>
          <w:p w14:paraId="549F55F0"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В том числе практических занятий</w:t>
            </w:r>
          </w:p>
        </w:tc>
        <w:tc>
          <w:tcPr>
            <w:tcW w:w="658" w:type="pct"/>
            <w:vAlign w:val="center"/>
          </w:tcPr>
          <w:p w14:paraId="7FB0BA1D"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20</w:t>
            </w:r>
          </w:p>
        </w:tc>
        <w:tc>
          <w:tcPr>
            <w:tcW w:w="464" w:type="pct"/>
            <w:vMerge/>
          </w:tcPr>
          <w:p w14:paraId="39E0FA40" w14:textId="77777777" w:rsidR="000C2EBA" w:rsidRPr="00945643" w:rsidRDefault="000C2EBA" w:rsidP="000C2EBA">
            <w:pPr>
              <w:rPr>
                <w:rFonts w:ascii="Times New Roman" w:hAnsi="Times New Roman"/>
                <w:b/>
                <w:bCs/>
                <w:sz w:val="24"/>
                <w:szCs w:val="24"/>
              </w:rPr>
            </w:pPr>
          </w:p>
        </w:tc>
        <w:tc>
          <w:tcPr>
            <w:tcW w:w="464" w:type="pct"/>
            <w:vMerge/>
          </w:tcPr>
          <w:p w14:paraId="06ED2BB7" w14:textId="77777777" w:rsidR="000C2EBA" w:rsidRPr="00945643" w:rsidRDefault="000C2EBA" w:rsidP="000C2EBA">
            <w:pPr>
              <w:rPr>
                <w:rFonts w:ascii="Times New Roman" w:hAnsi="Times New Roman"/>
                <w:b/>
                <w:bCs/>
                <w:sz w:val="24"/>
                <w:szCs w:val="24"/>
              </w:rPr>
            </w:pPr>
          </w:p>
        </w:tc>
      </w:tr>
      <w:tr w:rsidR="000C2EBA" w:rsidRPr="00945643" w14:paraId="62800748" w14:textId="77777777" w:rsidTr="000C2EBA">
        <w:trPr>
          <w:trHeight w:val="20"/>
        </w:trPr>
        <w:tc>
          <w:tcPr>
            <w:tcW w:w="760" w:type="pct"/>
            <w:vMerge/>
          </w:tcPr>
          <w:p w14:paraId="0BFE270D" w14:textId="77777777" w:rsidR="000C2EBA" w:rsidRPr="00945643" w:rsidRDefault="000C2EBA" w:rsidP="000C2EBA">
            <w:pPr>
              <w:rPr>
                <w:rFonts w:ascii="Times New Roman" w:hAnsi="Times New Roman"/>
                <w:b/>
                <w:bCs/>
                <w:sz w:val="24"/>
                <w:szCs w:val="24"/>
              </w:rPr>
            </w:pPr>
          </w:p>
        </w:tc>
        <w:tc>
          <w:tcPr>
            <w:tcW w:w="2654" w:type="pct"/>
          </w:tcPr>
          <w:p w14:paraId="302CC3CA" w14:textId="77777777" w:rsidR="000C2EBA" w:rsidRPr="00945643" w:rsidRDefault="000C2EBA" w:rsidP="000C2EBA">
            <w:pPr>
              <w:rPr>
                <w:rFonts w:ascii="Times New Roman" w:hAnsi="Times New Roman"/>
                <w:sz w:val="24"/>
                <w:szCs w:val="24"/>
              </w:rPr>
            </w:pPr>
            <w:r w:rsidRPr="00945643">
              <w:rPr>
                <w:rFonts w:ascii="Times New Roman" w:hAnsi="Times New Roman"/>
                <w:sz w:val="24"/>
                <w:szCs w:val="24"/>
              </w:rPr>
              <w:t>63. «Экскурсия на производство». Работа с текстом, пополнение лексики.</w:t>
            </w:r>
          </w:p>
        </w:tc>
        <w:tc>
          <w:tcPr>
            <w:tcW w:w="658" w:type="pct"/>
            <w:vAlign w:val="center"/>
          </w:tcPr>
          <w:p w14:paraId="405FDA59"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38486A7D" w14:textId="77777777" w:rsidR="000C2EBA" w:rsidRPr="00945643" w:rsidRDefault="000C2EBA" w:rsidP="000C2EBA">
            <w:pPr>
              <w:rPr>
                <w:rFonts w:ascii="Times New Roman" w:hAnsi="Times New Roman"/>
                <w:b/>
                <w:bCs/>
                <w:sz w:val="24"/>
                <w:szCs w:val="24"/>
              </w:rPr>
            </w:pPr>
          </w:p>
        </w:tc>
        <w:tc>
          <w:tcPr>
            <w:tcW w:w="464" w:type="pct"/>
            <w:vMerge/>
          </w:tcPr>
          <w:p w14:paraId="4D2A154D" w14:textId="77777777" w:rsidR="000C2EBA" w:rsidRPr="00945643" w:rsidRDefault="000C2EBA" w:rsidP="000C2EBA">
            <w:pPr>
              <w:rPr>
                <w:rFonts w:ascii="Times New Roman" w:hAnsi="Times New Roman"/>
                <w:b/>
                <w:bCs/>
                <w:sz w:val="24"/>
                <w:szCs w:val="24"/>
              </w:rPr>
            </w:pPr>
          </w:p>
        </w:tc>
      </w:tr>
      <w:tr w:rsidR="000C2EBA" w:rsidRPr="00945643" w14:paraId="6BF945A7" w14:textId="77777777" w:rsidTr="000C2EBA">
        <w:trPr>
          <w:trHeight w:val="20"/>
        </w:trPr>
        <w:tc>
          <w:tcPr>
            <w:tcW w:w="760" w:type="pct"/>
            <w:vMerge/>
          </w:tcPr>
          <w:p w14:paraId="64A44CF7" w14:textId="77777777" w:rsidR="000C2EBA" w:rsidRPr="00945643" w:rsidRDefault="000C2EBA" w:rsidP="000C2EBA">
            <w:pPr>
              <w:rPr>
                <w:rFonts w:ascii="Times New Roman" w:hAnsi="Times New Roman"/>
                <w:b/>
                <w:bCs/>
                <w:sz w:val="24"/>
                <w:szCs w:val="24"/>
              </w:rPr>
            </w:pPr>
          </w:p>
        </w:tc>
        <w:tc>
          <w:tcPr>
            <w:tcW w:w="2654" w:type="pct"/>
          </w:tcPr>
          <w:p w14:paraId="0E298A95" w14:textId="77777777" w:rsidR="000C2EBA" w:rsidRPr="00945643" w:rsidRDefault="000C2EBA" w:rsidP="000C2EBA">
            <w:pPr>
              <w:rPr>
                <w:rFonts w:ascii="Times New Roman" w:hAnsi="Times New Roman"/>
                <w:sz w:val="24"/>
                <w:szCs w:val="24"/>
              </w:rPr>
            </w:pPr>
            <w:r w:rsidRPr="00945643">
              <w:rPr>
                <w:rFonts w:ascii="Times New Roman" w:hAnsi="Times New Roman"/>
                <w:sz w:val="24"/>
                <w:szCs w:val="24"/>
              </w:rPr>
              <w:t>64. «Предприятия области». Активизация навыков диалогической речи, составление монологических высказываний.</w:t>
            </w:r>
          </w:p>
        </w:tc>
        <w:tc>
          <w:tcPr>
            <w:tcW w:w="658" w:type="pct"/>
            <w:vAlign w:val="center"/>
          </w:tcPr>
          <w:p w14:paraId="6AB62A5A"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983AFAF" w14:textId="77777777" w:rsidR="000C2EBA" w:rsidRPr="00945643" w:rsidRDefault="000C2EBA" w:rsidP="000C2EBA">
            <w:pPr>
              <w:rPr>
                <w:rFonts w:ascii="Times New Roman" w:hAnsi="Times New Roman"/>
                <w:b/>
                <w:bCs/>
                <w:sz w:val="24"/>
                <w:szCs w:val="24"/>
              </w:rPr>
            </w:pPr>
          </w:p>
        </w:tc>
        <w:tc>
          <w:tcPr>
            <w:tcW w:w="464" w:type="pct"/>
            <w:vMerge/>
          </w:tcPr>
          <w:p w14:paraId="7BF7C97A" w14:textId="77777777" w:rsidR="000C2EBA" w:rsidRPr="00945643" w:rsidRDefault="000C2EBA" w:rsidP="000C2EBA">
            <w:pPr>
              <w:rPr>
                <w:rFonts w:ascii="Times New Roman" w:hAnsi="Times New Roman"/>
                <w:b/>
                <w:bCs/>
                <w:sz w:val="24"/>
                <w:szCs w:val="24"/>
              </w:rPr>
            </w:pPr>
          </w:p>
        </w:tc>
      </w:tr>
      <w:tr w:rsidR="000C2EBA" w:rsidRPr="00945643" w14:paraId="70B1074B" w14:textId="77777777" w:rsidTr="000C2EBA">
        <w:trPr>
          <w:trHeight w:val="20"/>
        </w:trPr>
        <w:tc>
          <w:tcPr>
            <w:tcW w:w="760" w:type="pct"/>
            <w:vMerge/>
          </w:tcPr>
          <w:p w14:paraId="54F20D14" w14:textId="77777777" w:rsidR="000C2EBA" w:rsidRPr="00945643" w:rsidRDefault="000C2EBA" w:rsidP="000C2EBA">
            <w:pPr>
              <w:rPr>
                <w:rFonts w:ascii="Times New Roman" w:hAnsi="Times New Roman"/>
                <w:b/>
                <w:bCs/>
                <w:sz w:val="24"/>
                <w:szCs w:val="24"/>
              </w:rPr>
            </w:pPr>
          </w:p>
        </w:tc>
        <w:tc>
          <w:tcPr>
            <w:tcW w:w="2654" w:type="pct"/>
            <w:vAlign w:val="bottom"/>
          </w:tcPr>
          <w:p w14:paraId="64ECAA61"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65. «Промышленное оборудование». </w:t>
            </w:r>
            <w:r w:rsidRPr="00945643">
              <w:rPr>
                <w:sz w:val="24"/>
                <w:szCs w:val="24"/>
              </w:rPr>
              <w:t xml:space="preserve"> </w:t>
            </w:r>
            <w:r w:rsidRPr="00945643">
              <w:rPr>
                <w:rFonts w:ascii="Times New Roman" w:hAnsi="Times New Roman"/>
                <w:bCs/>
                <w:sz w:val="24"/>
                <w:szCs w:val="24"/>
              </w:rPr>
              <w:t>Введение и усвоение основных лексических единиц.</w:t>
            </w:r>
          </w:p>
        </w:tc>
        <w:tc>
          <w:tcPr>
            <w:tcW w:w="658" w:type="pct"/>
            <w:vAlign w:val="center"/>
          </w:tcPr>
          <w:p w14:paraId="66513D94"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5B437A6" w14:textId="77777777" w:rsidR="000C2EBA" w:rsidRPr="00945643" w:rsidRDefault="000C2EBA" w:rsidP="000C2EBA">
            <w:pPr>
              <w:rPr>
                <w:rFonts w:ascii="Times New Roman" w:hAnsi="Times New Roman"/>
                <w:b/>
                <w:bCs/>
                <w:sz w:val="24"/>
                <w:szCs w:val="24"/>
              </w:rPr>
            </w:pPr>
          </w:p>
        </w:tc>
        <w:tc>
          <w:tcPr>
            <w:tcW w:w="464" w:type="pct"/>
            <w:vMerge/>
          </w:tcPr>
          <w:p w14:paraId="7DC7AFD2" w14:textId="77777777" w:rsidR="000C2EBA" w:rsidRPr="00945643" w:rsidRDefault="000C2EBA" w:rsidP="000C2EBA">
            <w:pPr>
              <w:rPr>
                <w:rFonts w:ascii="Times New Roman" w:hAnsi="Times New Roman"/>
                <w:b/>
                <w:bCs/>
                <w:sz w:val="24"/>
                <w:szCs w:val="24"/>
              </w:rPr>
            </w:pPr>
          </w:p>
        </w:tc>
      </w:tr>
      <w:tr w:rsidR="000C2EBA" w:rsidRPr="00945643" w14:paraId="25F64CD4" w14:textId="77777777" w:rsidTr="000C2EBA">
        <w:trPr>
          <w:trHeight w:val="20"/>
        </w:trPr>
        <w:tc>
          <w:tcPr>
            <w:tcW w:w="760" w:type="pct"/>
            <w:vMerge/>
          </w:tcPr>
          <w:p w14:paraId="5271B9C3" w14:textId="77777777" w:rsidR="000C2EBA" w:rsidRPr="00945643" w:rsidRDefault="000C2EBA" w:rsidP="000C2EBA">
            <w:pPr>
              <w:rPr>
                <w:rFonts w:ascii="Times New Roman" w:hAnsi="Times New Roman"/>
                <w:b/>
                <w:bCs/>
                <w:sz w:val="24"/>
                <w:szCs w:val="24"/>
              </w:rPr>
            </w:pPr>
          </w:p>
        </w:tc>
        <w:tc>
          <w:tcPr>
            <w:tcW w:w="2654" w:type="pct"/>
            <w:vAlign w:val="bottom"/>
          </w:tcPr>
          <w:p w14:paraId="6FF04EDF"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66. «Промышленное оборудование». Чтение текста с общим охватом содержания.</w:t>
            </w:r>
          </w:p>
        </w:tc>
        <w:tc>
          <w:tcPr>
            <w:tcW w:w="658" w:type="pct"/>
            <w:vAlign w:val="center"/>
          </w:tcPr>
          <w:p w14:paraId="710EA377"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9A20025" w14:textId="77777777" w:rsidR="000C2EBA" w:rsidRPr="00945643" w:rsidRDefault="000C2EBA" w:rsidP="000C2EBA">
            <w:pPr>
              <w:rPr>
                <w:rFonts w:ascii="Times New Roman" w:hAnsi="Times New Roman"/>
                <w:b/>
                <w:bCs/>
                <w:sz w:val="24"/>
                <w:szCs w:val="24"/>
              </w:rPr>
            </w:pPr>
          </w:p>
        </w:tc>
        <w:tc>
          <w:tcPr>
            <w:tcW w:w="464" w:type="pct"/>
            <w:vMerge/>
          </w:tcPr>
          <w:p w14:paraId="36EC6548" w14:textId="77777777" w:rsidR="000C2EBA" w:rsidRPr="00945643" w:rsidRDefault="000C2EBA" w:rsidP="000C2EBA">
            <w:pPr>
              <w:rPr>
                <w:rFonts w:ascii="Times New Roman" w:hAnsi="Times New Roman"/>
                <w:b/>
                <w:bCs/>
                <w:sz w:val="24"/>
                <w:szCs w:val="24"/>
              </w:rPr>
            </w:pPr>
          </w:p>
        </w:tc>
      </w:tr>
      <w:tr w:rsidR="000C2EBA" w:rsidRPr="00945643" w14:paraId="68DC1E5A" w14:textId="77777777" w:rsidTr="000C2EBA">
        <w:trPr>
          <w:trHeight w:val="20"/>
        </w:trPr>
        <w:tc>
          <w:tcPr>
            <w:tcW w:w="760" w:type="pct"/>
            <w:vMerge/>
          </w:tcPr>
          <w:p w14:paraId="74EE3A67" w14:textId="77777777" w:rsidR="000C2EBA" w:rsidRPr="00945643" w:rsidRDefault="000C2EBA" w:rsidP="000C2EBA">
            <w:pPr>
              <w:rPr>
                <w:rFonts w:ascii="Times New Roman" w:hAnsi="Times New Roman"/>
                <w:b/>
                <w:bCs/>
                <w:sz w:val="24"/>
                <w:szCs w:val="24"/>
              </w:rPr>
            </w:pPr>
          </w:p>
        </w:tc>
        <w:tc>
          <w:tcPr>
            <w:tcW w:w="2654" w:type="pct"/>
            <w:vAlign w:val="bottom"/>
          </w:tcPr>
          <w:p w14:paraId="72437601"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67. «Использование компьютеров на производстве». Обобщение информации на основе прочитанного и просмотренного материала. Особенности употребления модальных глаголов.</w:t>
            </w:r>
          </w:p>
        </w:tc>
        <w:tc>
          <w:tcPr>
            <w:tcW w:w="658" w:type="pct"/>
            <w:vAlign w:val="center"/>
          </w:tcPr>
          <w:p w14:paraId="2112F67B"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F8698BC" w14:textId="77777777" w:rsidR="000C2EBA" w:rsidRPr="00945643" w:rsidRDefault="000C2EBA" w:rsidP="000C2EBA">
            <w:pPr>
              <w:rPr>
                <w:rFonts w:ascii="Times New Roman" w:hAnsi="Times New Roman"/>
                <w:b/>
                <w:bCs/>
                <w:sz w:val="24"/>
                <w:szCs w:val="24"/>
              </w:rPr>
            </w:pPr>
          </w:p>
        </w:tc>
        <w:tc>
          <w:tcPr>
            <w:tcW w:w="464" w:type="pct"/>
            <w:vMerge/>
          </w:tcPr>
          <w:p w14:paraId="199E4C26" w14:textId="77777777" w:rsidR="000C2EBA" w:rsidRPr="00945643" w:rsidRDefault="000C2EBA" w:rsidP="000C2EBA">
            <w:pPr>
              <w:rPr>
                <w:rFonts w:ascii="Times New Roman" w:hAnsi="Times New Roman"/>
                <w:b/>
                <w:bCs/>
                <w:sz w:val="24"/>
                <w:szCs w:val="24"/>
              </w:rPr>
            </w:pPr>
          </w:p>
        </w:tc>
      </w:tr>
      <w:tr w:rsidR="000C2EBA" w:rsidRPr="00945643" w14:paraId="4034E435" w14:textId="77777777" w:rsidTr="000C2EBA">
        <w:trPr>
          <w:trHeight w:val="20"/>
        </w:trPr>
        <w:tc>
          <w:tcPr>
            <w:tcW w:w="760" w:type="pct"/>
            <w:vMerge/>
          </w:tcPr>
          <w:p w14:paraId="5F8546A6" w14:textId="77777777" w:rsidR="000C2EBA" w:rsidRPr="00945643" w:rsidRDefault="000C2EBA" w:rsidP="000C2EBA">
            <w:pPr>
              <w:rPr>
                <w:rFonts w:ascii="Times New Roman" w:hAnsi="Times New Roman"/>
                <w:b/>
                <w:bCs/>
                <w:sz w:val="24"/>
                <w:szCs w:val="24"/>
              </w:rPr>
            </w:pPr>
          </w:p>
        </w:tc>
        <w:tc>
          <w:tcPr>
            <w:tcW w:w="2654" w:type="pct"/>
            <w:vAlign w:val="bottom"/>
          </w:tcPr>
          <w:p w14:paraId="16F433FC"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68. «Основные программы, используемые при производстве товаров». Работа с текстом, актуализация изученного в упражнениях.</w:t>
            </w:r>
          </w:p>
        </w:tc>
        <w:tc>
          <w:tcPr>
            <w:tcW w:w="658" w:type="pct"/>
            <w:vAlign w:val="center"/>
          </w:tcPr>
          <w:p w14:paraId="317B10AE"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93BBDA6" w14:textId="77777777" w:rsidR="000C2EBA" w:rsidRPr="00945643" w:rsidRDefault="000C2EBA" w:rsidP="000C2EBA">
            <w:pPr>
              <w:rPr>
                <w:rFonts w:ascii="Times New Roman" w:hAnsi="Times New Roman"/>
                <w:b/>
                <w:bCs/>
                <w:sz w:val="24"/>
                <w:szCs w:val="24"/>
              </w:rPr>
            </w:pPr>
          </w:p>
        </w:tc>
        <w:tc>
          <w:tcPr>
            <w:tcW w:w="464" w:type="pct"/>
            <w:vMerge/>
          </w:tcPr>
          <w:p w14:paraId="63E76C5C" w14:textId="77777777" w:rsidR="000C2EBA" w:rsidRPr="00945643" w:rsidRDefault="000C2EBA" w:rsidP="000C2EBA">
            <w:pPr>
              <w:rPr>
                <w:rFonts w:ascii="Times New Roman" w:hAnsi="Times New Roman"/>
                <w:b/>
                <w:bCs/>
                <w:sz w:val="24"/>
                <w:szCs w:val="24"/>
              </w:rPr>
            </w:pPr>
          </w:p>
        </w:tc>
      </w:tr>
      <w:tr w:rsidR="000C2EBA" w:rsidRPr="00945643" w14:paraId="038BCFFD" w14:textId="77777777" w:rsidTr="000C2EBA">
        <w:trPr>
          <w:trHeight w:val="20"/>
        </w:trPr>
        <w:tc>
          <w:tcPr>
            <w:tcW w:w="760" w:type="pct"/>
            <w:vMerge/>
          </w:tcPr>
          <w:p w14:paraId="4823967A" w14:textId="77777777" w:rsidR="000C2EBA" w:rsidRPr="00945643" w:rsidRDefault="000C2EBA" w:rsidP="000C2EBA">
            <w:pPr>
              <w:rPr>
                <w:rFonts w:ascii="Times New Roman" w:hAnsi="Times New Roman"/>
                <w:b/>
                <w:bCs/>
                <w:sz w:val="24"/>
                <w:szCs w:val="24"/>
              </w:rPr>
            </w:pPr>
          </w:p>
        </w:tc>
        <w:tc>
          <w:tcPr>
            <w:tcW w:w="2654" w:type="pct"/>
            <w:vAlign w:val="bottom"/>
          </w:tcPr>
          <w:p w14:paraId="18509C44"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69. </w:t>
            </w:r>
            <w:r w:rsidRPr="00945643">
              <w:rPr>
                <w:sz w:val="24"/>
                <w:szCs w:val="24"/>
              </w:rPr>
              <w:t>«</w:t>
            </w:r>
            <w:r w:rsidRPr="00945643">
              <w:rPr>
                <w:rFonts w:ascii="Times New Roman" w:hAnsi="Times New Roman"/>
                <w:bCs/>
                <w:sz w:val="24"/>
                <w:szCs w:val="24"/>
              </w:rPr>
              <w:t>Инструкции по эксплуатации оборудования». Изучение и освоение лексических единиц.</w:t>
            </w:r>
          </w:p>
        </w:tc>
        <w:tc>
          <w:tcPr>
            <w:tcW w:w="658" w:type="pct"/>
            <w:vAlign w:val="center"/>
          </w:tcPr>
          <w:p w14:paraId="67879D4A"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8AA0FC0" w14:textId="77777777" w:rsidR="000C2EBA" w:rsidRPr="00945643" w:rsidRDefault="000C2EBA" w:rsidP="000C2EBA">
            <w:pPr>
              <w:rPr>
                <w:rFonts w:ascii="Times New Roman" w:hAnsi="Times New Roman"/>
                <w:b/>
                <w:bCs/>
                <w:sz w:val="24"/>
                <w:szCs w:val="24"/>
              </w:rPr>
            </w:pPr>
          </w:p>
        </w:tc>
        <w:tc>
          <w:tcPr>
            <w:tcW w:w="464" w:type="pct"/>
            <w:vMerge/>
          </w:tcPr>
          <w:p w14:paraId="0F2B19DC" w14:textId="77777777" w:rsidR="000C2EBA" w:rsidRPr="00945643" w:rsidRDefault="000C2EBA" w:rsidP="000C2EBA">
            <w:pPr>
              <w:rPr>
                <w:rFonts w:ascii="Times New Roman" w:hAnsi="Times New Roman"/>
                <w:b/>
                <w:bCs/>
                <w:sz w:val="24"/>
                <w:szCs w:val="24"/>
              </w:rPr>
            </w:pPr>
          </w:p>
        </w:tc>
      </w:tr>
      <w:tr w:rsidR="000C2EBA" w:rsidRPr="00945643" w14:paraId="4EA5D27C" w14:textId="77777777" w:rsidTr="000C2EBA">
        <w:trPr>
          <w:trHeight w:val="20"/>
        </w:trPr>
        <w:tc>
          <w:tcPr>
            <w:tcW w:w="760" w:type="pct"/>
            <w:vMerge/>
          </w:tcPr>
          <w:p w14:paraId="25B6BFD4" w14:textId="77777777" w:rsidR="000C2EBA" w:rsidRPr="00945643" w:rsidRDefault="000C2EBA" w:rsidP="000C2EBA">
            <w:pPr>
              <w:rPr>
                <w:rFonts w:ascii="Times New Roman" w:hAnsi="Times New Roman"/>
                <w:b/>
                <w:bCs/>
                <w:sz w:val="24"/>
                <w:szCs w:val="24"/>
              </w:rPr>
            </w:pPr>
          </w:p>
        </w:tc>
        <w:tc>
          <w:tcPr>
            <w:tcW w:w="2654" w:type="pct"/>
            <w:vAlign w:val="bottom"/>
          </w:tcPr>
          <w:p w14:paraId="6EE9F437"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70. </w:t>
            </w:r>
            <w:r w:rsidRPr="00945643">
              <w:rPr>
                <w:sz w:val="24"/>
                <w:szCs w:val="24"/>
              </w:rPr>
              <w:t>«</w:t>
            </w:r>
            <w:r w:rsidRPr="00945643">
              <w:rPr>
                <w:rFonts w:ascii="Times New Roman" w:hAnsi="Times New Roman"/>
                <w:bCs/>
                <w:sz w:val="24"/>
                <w:szCs w:val="24"/>
              </w:rPr>
              <w:t>Инструкции по эксплуатации оборудования».</w:t>
            </w:r>
            <w:r w:rsidRPr="00945643">
              <w:rPr>
                <w:sz w:val="24"/>
                <w:szCs w:val="24"/>
              </w:rPr>
              <w:t xml:space="preserve"> </w:t>
            </w:r>
            <w:r w:rsidRPr="00945643">
              <w:rPr>
                <w:rFonts w:ascii="Times New Roman" w:hAnsi="Times New Roman"/>
                <w:bCs/>
                <w:sz w:val="24"/>
                <w:szCs w:val="24"/>
              </w:rPr>
              <w:t>Усвоение лексических единиц в текстовой форме. Составление инструкции.</w:t>
            </w:r>
          </w:p>
        </w:tc>
        <w:tc>
          <w:tcPr>
            <w:tcW w:w="658" w:type="pct"/>
            <w:vAlign w:val="center"/>
          </w:tcPr>
          <w:p w14:paraId="204AD7C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24468B8" w14:textId="77777777" w:rsidR="000C2EBA" w:rsidRPr="00945643" w:rsidRDefault="000C2EBA" w:rsidP="000C2EBA">
            <w:pPr>
              <w:rPr>
                <w:rFonts w:ascii="Times New Roman" w:hAnsi="Times New Roman"/>
                <w:b/>
                <w:bCs/>
                <w:sz w:val="24"/>
                <w:szCs w:val="24"/>
              </w:rPr>
            </w:pPr>
          </w:p>
        </w:tc>
        <w:tc>
          <w:tcPr>
            <w:tcW w:w="464" w:type="pct"/>
            <w:vMerge/>
          </w:tcPr>
          <w:p w14:paraId="457257F9" w14:textId="77777777" w:rsidR="000C2EBA" w:rsidRPr="00945643" w:rsidRDefault="000C2EBA" w:rsidP="000C2EBA">
            <w:pPr>
              <w:rPr>
                <w:rFonts w:ascii="Times New Roman" w:hAnsi="Times New Roman"/>
                <w:b/>
                <w:bCs/>
                <w:sz w:val="24"/>
                <w:szCs w:val="24"/>
              </w:rPr>
            </w:pPr>
          </w:p>
        </w:tc>
      </w:tr>
      <w:tr w:rsidR="000C2EBA" w:rsidRPr="00945643" w14:paraId="391127DA" w14:textId="77777777" w:rsidTr="000C2EBA">
        <w:trPr>
          <w:trHeight w:val="20"/>
        </w:trPr>
        <w:tc>
          <w:tcPr>
            <w:tcW w:w="760" w:type="pct"/>
            <w:vMerge/>
          </w:tcPr>
          <w:p w14:paraId="4A88AF85" w14:textId="77777777" w:rsidR="000C2EBA" w:rsidRPr="00945643" w:rsidRDefault="000C2EBA" w:rsidP="000C2EBA">
            <w:pPr>
              <w:rPr>
                <w:rFonts w:ascii="Times New Roman" w:hAnsi="Times New Roman"/>
                <w:b/>
                <w:bCs/>
                <w:sz w:val="24"/>
                <w:szCs w:val="24"/>
              </w:rPr>
            </w:pPr>
          </w:p>
        </w:tc>
        <w:tc>
          <w:tcPr>
            <w:tcW w:w="2654" w:type="pct"/>
            <w:vAlign w:val="bottom"/>
          </w:tcPr>
          <w:p w14:paraId="78C25E4D"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71. </w:t>
            </w:r>
            <w:r w:rsidRPr="00945643">
              <w:rPr>
                <w:rFonts w:ascii="Times New Roman" w:hAnsi="Times New Roman"/>
                <w:sz w:val="24"/>
                <w:szCs w:val="24"/>
              </w:rPr>
              <w:t>«Ремонт и техническое обслуживание оборудования». Изучение основных лексических единиц. Актуализация изученного в упражнениях.</w:t>
            </w:r>
          </w:p>
        </w:tc>
        <w:tc>
          <w:tcPr>
            <w:tcW w:w="658" w:type="pct"/>
            <w:vAlign w:val="center"/>
          </w:tcPr>
          <w:p w14:paraId="53A899C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062006B1" w14:textId="77777777" w:rsidR="000C2EBA" w:rsidRPr="00945643" w:rsidRDefault="000C2EBA" w:rsidP="000C2EBA">
            <w:pPr>
              <w:rPr>
                <w:rFonts w:ascii="Times New Roman" w:hAnsi="Times New Roman"/>
                <w:b/>
                <w:bCs/>
                <w:sz w:val="24"/>
                <w:szCs w:val="24"/>
              </w:rPr>
            </w:pPr>
          </w:p>
        </w:tc>
        <w:tc>
          <w:tcPr>
            <w:tcW w:w="464" w:type="pct"/>
            <w:vMerge/>
          </w:tcPr>
          <w:p w14:paraId="15AD6BE7" w14:textId="77777777" w:rsidR="000C2EBA" w:rsidRPr="00945643" w:rsidRDefault="000C2EBA" w:rsidP="000C2EBA">
            <w:pPr>
              <w:rPr>
                <w:rFonts w:ascii="Times New Roman" w:hAnsi="Times New Roman"/>
                <w:b/>
                <w:bCs/>
                <w:sz w:val="24"/>
                <w:szCs w:val="24"/>
              </w:rPr>
            </w:pPr>
          </w:p>
        </w:tc>
      </w:tr>
      <w:tr w:rsidR="000C2EBA" w:rsidRPr="00945643" w14:paraId="070E4081" w14:textId="77777777" w:rsidTr="000C2EBA">
        <w:trPr>
          <w:trHeight w:val="20"/>
        </w:trPr>
        <w:tc>
          <w:tcPr>
            <w:tcW w:w="760" w:type="pct"/>
            <w:vMerge/>
          </w:tcPr>
          <w:p w14:paraId="6232B31B" w14:textId="77777777" w:rsidR="000C2EBA" w:rsidRPr="00945643" w:rsidRDefault="000C2EBA" w:rsidP="000C2EBA">
            <w:pPr>
              <w:rPr>
                <w:rFonts w:ascii="Times New Roman" w:hAnsi="Times New Roman"/>
                <w:b/>
                <w:bCs/>
                <w:sz w:val="24"/>
                <w:szCs w:val="24"/>
              </w:rPr>
            </w:pPr>
          </w:p>
        </w:tc>
        <w:tc>
          <w:tcPr>
            <w:tcW w:w="2654" w:type="pct"/>
            <w:vAlign w:val="bottom"/>
          </w:tcPr>
          <w:p w14:paraId="4E0DF5A3"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72. </w:t>
            </w:r>
            <w:r w:rsidRPr="00945643">
              <w:rPr>
                <w:rFonts w:ascii="Times New Roman" w:hAnsi="Times New Roman"/>
                <w:sz w:val="24"/>
                <w:szCs w:val="24"/>
              </w:rPr>
              <w:t>«Ремонт и техническое обслуживание оборудования». Активизация навыков чтения профессионально ориентированного текста, подготовка монологического высказывания.</w:t>
            </w:r>
          </w:p>
        </w:tc>
        <w:tc>
          <w:tcPr>
            <w:tcW w:w="658" w:type="pct"/>
            <w:vAlign w:val="center"/>
          </w:tcPr>
          <w:p w14:paraId="08955E76"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5558C16" w14:textId="77777777" w:rsidR="000C2EBA" w:rsidRPr="00945643" w:rsidRDefault="000C2EBA" w:rsidP="000C2EBA">
            <w:pPr>
              <w:rPr>
                <w:rFonts w:ascii="Times New Roman" w:hAnsi="Times New Roman"/>
                <w:b/>
                <w:bCs/>
                <w:sz w:val="24"/>
                <w:szCs w:val="24"/>
              </w:rPr>
            </w:pPr>
          </w:p>
        </w:tc>
        <w:tc>
          <w:tcPr>
            <w:tcW w:w="464" w:type="pct"/>
            <w:vMerge/>
          </w:tcPr>
          <w:p w14:paraId="1DEC232D" w14:textId="77777777" w:rsidR="000C2EBA" w:rsidRPr="00945643" w:rsidRDefault="000C2EBA" w:rsidP="000C2EBA">
            <w:pPr>
              <w:rPr>
                <w:rFonts w:ascii="Times New Roman" w:hAnsi="Times New Roman"/>
                <w:b/>
                <w:bCs/>
                <w:sz w:val="24"/>
                <w:szCs w:val="24"/>
              </w:rPr>
            </w:pPr>
          </w:p>
        </w:tc>
      </w:tr>
      <w:tr w:rsidR="000C2EBA" w:rsidRPr="00945643" w14:paraId="249CA5A9" w14:textId="77777777" w:rsidTr="000C2EBA">
        <w:trPr>
          <w:trHeight w:val="20"/>
        </w:trPr>
        <w:tc>
          <w:tcPr>
            <w:tcW w:w="760" w:type="pct"/>
            <w:vMerge/>
          </w:tcPr>
          <w:p w14:paraId="48CD4F75" w14:textId="77777777" w:rsidR="000C2EBA" w:rsidRPr="00945643" w:rsidRDefault="000C2EBA" w:rsidP="000C2EBA">
            <w:pPr>
              <w:rPr>
                <w:rFonts w:ascii="Times New Roman" w:hAnsi="Times New Roman"/>
                <w:b/>
                <w:bCs/>
                <w:sz w:val="24"/>
                <w:szCs w:val="24"/>
              </w:rPr>
            </w:pPr>
          </w:p>
        </w:tc>
        <w:tc>
          <w:tcPr>
            <w:tcW w:w="2654" w:type="pct"/>
            <w:vAlign w:val="bottom"/>
          </w:tcPr>
          <w:p w14:paraId="076E16FF" w14:textId="77777777" w:rsidR="000C2EBA" w:rsidRPr="00945643" w:rsidRDefault="000C2EBA" w:rsidP="000C2EBA">
            <w:pPr>
              <w:rPr>
                <w:rFonts w:ascii="Times New Roman" w:hAnsi="Times New Roman"/>
                <w:b/>
                <w:sz w:val="24"/>
                <w:szCs w:val="24"/>
              </w:rPr>
            </w:pPr>
            <w:r w:rsidRPr="00945643">
              <w:rPr>
                <w:rFonts w:ascii="Times New Roman" w:hAnsi="Times New Roman"/>
                <w:b/>
                <w:sz w:val="24"/>
                <w:szCs w:val="24"/>
              </w:rPr>
              <w:t xml:space="preserve">Самостоятельная работа обучающихся </w:t>
            </w:r>
            <w:r w:rsidRPr="00945643">
              <w:rPr>
                <w:rFonts w:ascii="Times New Roman" w:hAnsi="Times New Roman"/>
                <w:bCs/>
                <w:sz w:val="24"/>
                <w:szCs w:val="24"/>
              </w:rPr>
              <w:t xml:space="preserve">подготовить экскурсию на предприятие города </w:t>
            </w:r>
            <w:r w:rsidRPr="00945643">
              <w:rPr>
                <w:rFonts w:ascii="Times New Roman" w:hAnsi="Times New Roman"/>
                <w:bCs/>
                <w:sz w:val="24"/>
                <w:szCs w:val="24"/>
              </w:rPr>
              <w:tab/>
            </w:r>
          </w:p>
        </w:tc>
        <w:tc>
          <w:tcPr>
            <w:tcW w:w="658" w:type="pct"/>
            <w:vAlign w:val="center"/>
          </w:tcPr>
          <w:p w14:paraId="2574DFCC" w14:textId="77777777" w:rsidR="000C2EBA" w:rsidRPr="00945643" w:rsidRDefault="000C2EBA" w:rsidP="000C2EBA">
            <w:pPr>
              <w:jc w:val="center"/>
              <w:rPr>
                <w:rFonts w:ascii="Times New Roman" w:hAnsi="Times New Roman"/>
                <w:bCs/>
                <w:sz w:val="24"/>
                <w:szCs w:val="24"/>
              </w:rPr>
            </w:pPr>
            <w:r w:rsidRPr="00945643">
              <w:rPr>
                <w:rFonts w:ascii="Times New Roman" w:hAnsi="Times New Roman"/>
                <w:bCs/>
                <w:sz w:val="24"/>
                <w:szCs w:val="24"/>
              </w:rPr>
              <w:t>2</w:t>
            </w:r>
          </w:p>
        </w:tc>
        <w:tc>
          <w:tcPr>
            <w:tcW w:w="464" w:type="pct"/>
            <w:vMerge/>
          </w:tcPr>
          <w:p w14:paraId="0FBA6091" w14:textId="77777777" w:rsidR="000C2EBA" w:rsidRPr="00945643" w:rsidRDefault="000C2EBA" w:rsidP="000C2EBA">
            <w:pPr>
              <w:rPr>
                <w:rFonts w:ascii="Times New Roman" w:hAnsi="Times New Roman"/>
                <w:b/>
                <w:bCs/>
                <w:sz w:val="24"/>
                <w:szCs w:val="24"/>
              </w:rPr>
            </w:pPr>
          </w:p>
        </w:tc>
        <w:tc>
          <w:tcPr>
            <w:tcW w:w="464" w:type="pct"/>
            <w:vMerge/>
          </w:tcPr>
          <w:p w14:paraId="7C174AC7" w14:textId="77777777" w:rsidR="000C2EBA" w:rsidRPr="00945643" w:rsidRDefault="000C2EBA" w:rsidP="000C2EBA">
            <w:pPr>
              <w:rPr>
                <w:rFonts w:ascii="Times New Roman" w:hAnsi="Times New Roman"/>
                <w:b/>
                <w:bCs/>
                <w:sz w:val="24"/>
                <w:szCs w:val="24"/>
              </w:rPr>
            </w:pPr>
          </w:p>
        </w:tc>
      </w:tr>
      <w:tr w:rsidR="000C2EBA" w:rsidRPr="00945643" w14:paraId="221C7CF9" w14:textId="77777777" w:rsidTr="000C2EBA">
        <w:trPr>
          <w:trHeight w:val="20"/>
        </w:trPr>
        <w:tc>
          <w:tcPr>
            <w:tcW w:w="760" w:type="pct"/>
            <w:vMerge/>
          </w:tcPr>
          <w:p w14:paraId="288C177E" w14:textId="77777777" w:rsidR="000C2EBA" w:rsidRPr="00945643" w:rsidRDefault="000C2EBA" w:rsidP="000C2EBA">
            <w:pPr>
              <w:rPr>
                <w:rFonts w:ascii="Times New Roman" w:hAnsi="Times New Roman"/>
                <w:b/>
                <w:bCs/>
                <w:sz w:val="24"/>
                <w:szCs w:val="24"/>
              </w:rPr>
            </w:pPr>
          </w:p>
        </w:tc>
        <w:tc>
          <w:tcPr>
            <w:tcW w:w="2654" w:type="pct"/>
          </w:tcPr>
          <w:p w14:paraId="216E011C" w14:textId="77777777" w:rsidR="000C2EBA" w:rsidRPr="00945643" w:rsidRDefault="000C2EBA" w:rsidP="000C2EBA">
            <w:pPr>
              <w:rPr>
                <w:rFonts w:ascii="Times New Roman" w:hAnsi="Times New Roman"/>
                <w:b/>
                <w:bCs/>
                <w:iCs/>
                <w:sz w:val="24"/>
                <w:szCs w:val="24"/>
              </w:rPr>
            </w:pPr>
            <w:r w:rsidRPr="00945643">
              <w:rPr>
                <w:rFonts w:ascii="Times New Roman" w:hAnsi="Times New Roman"/>
                <w:b/>
                <w:bCs/>
                <w:iCs/>
                <w:sz w:val="24"/>
                <w:szCs w:val="24"/>
              </w:rPr>
              <w:t>73. Дифференцированный зачет</w:t>
            </w:r>
            <w:r w:rsidRPr="00945643">
              <w:rPr>
                <w:rFonts w:ascii="Times New Roman" w:hAnsi="Times New Roman"/>
                <w:b/>
                <w:bCs/>
                <w:iCs/>
                <w:sz w:val="24"/>
                <w:szCs w:val="24"/>
              </w:rPr>
              <w:tab/>
            </w:r>
          </w:p>
        </w:tc>
        <w:tc>
          <w:tcPr>
            <w:tcW w:w="658" w:type="pct"/>
            <w:vAlign w:val="center"/>
          </w:tcPr>
          <w:p w14:paraId="142D5BD4" w14:textId="77777777" w:rsidR="000C2EBA" w:rsidRPr="00945643" w:rsidRDefault="000C2EBA" w:rsidP="000C2EBA">
            <w:pPr>
              <w:jc w:val="center"/>
              <w:rPr>
                <w:rFonts w:ascii="Times New Roman" w:hAnsi="Times New Roman"/>
                <w:sz w:val="24"/>
                <w:szCs w:val="24"/>
              </w:rPr>
            </w:pPr>
            <w:r w:rsidRPr="00945643">
              <w:rPr>
                <w:rFonts w:ascii="Times New Roman" w:hAnsi="Times New Roman"/>
                <w:b/>
                <w:bCs/>
                <w:iCs/>
                <w:sz w:val="24"/>
                <w:szCs w:val="24"/>
              </w:rPr>
              <w:t>2</w:t>
            </w:r>
          </w:p>
        </w:tc>
        <w:tc>
          <w:tcPr>
            <w:tcW w:w="464" w:type="pct"/>
          </w:tcPr>
          <w:p w14:paraId="2B288086" w14:textId="77777777" w:rsidR="000C2EBA" w:rsidRPr="00945643" w:rsidRDefault="000C2EBA" w:rsidP="000C2EBA">
            <w:pPr>
              <w:rPr>
                <w:rFonts w:ascii="Times New Roman" w:hAnsi="Times New Roman"/>
                <w:b/>
                <w:bCs/>
                <w:sz w:val="24"/>
                <w:szCs w:val="24"/>
              </w:rPr>
            </w:pPr>
          </w:p>
        </w:tc>
        <w:tc>
          <w:tcPr>
            <w:tcW w:w="464" w:type="pct"/>
          </w:tcPr>
          <w:p w14:paraId="4BD76A79" w14:textId="77777777" w:rsidR="000C2EBA" w:rsidRPr="00945643" w:rsidRDefault="000C2EBA" w:rsidP="000C2EBA">
            <w:pPr>
              <w:rPr>
                <w:rFonts w:ascii="Times New Roman" w:hAnsi="Times New Roman"/>
                <w:b/>
                <w:bCs/>
                <w:sz w:val="24"/>
                <w:szCs w:val="24"/>
              </w:rPr>
            </w:pPr>
          </w:p>
        </w:tc>
      </w:tr>
      <w:tr w:rsidR="000C2EBA" w:rsidRPr="00945643" w14:paraId="0158B583" w14:textId="77777777" w:rsidTr="000C2EBA">
        <w:trPr>
          <w:trHeight w:val="20"/>
        </w:trPr>
        <w:tc>
          <w:tcPr>
            <w:tcW w:w="760" w:type="pct"/>
            <w:vMerge w:val="restart"/>
          </w:tcPr>
          <w:p w14:paraId="39F32E34" w14:textId="77777777" w:rsidR="000C2EBA" w:rsidRPr="00945643"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14:paraId="41406140" w14:textId="77777777" w:rsidR="000C2EBA" w:rsidRPr="00945643"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945643">
              <w:rPr>
                <w:rFonts w:ascii="Times New Roman" w:hAnsi="Times New Roman"/>
                <w:b/>
                <w:bCs/>
                <w:sz w:val="24"/>
                <w:szCs w:val="24"/>
              </w:rPr>
              <w:t xml:space="preserve">Тема 6. </w:t>
            </w:r>
            <w:r w:rsidRPr="00945643">
              <w:rPr>
                <w:rFonts w:ascii="Times New Roman" w:hAnsi="Times New Roman"/>
                <w:sz w:val="24"/>
                <w:szCs w:val="24"/>
              </w:rPr>
              <w:t xml:space="preserve"> </w:t>
            </w:r>
            <w:r w:rsidRPr="00945643">
              <w:rPr>
                <w:rFonts w:ascii="Times New Roman" w:hAnsi="Times New Roman"/>
                <w:b/>
                <w:sz w:val="24"/>
                <w:szCs w:val="24"/>
              </w:rPr>
              <w:t xml:space="preserve"> </w:t>
            </w:r>
            <w:r w:rsidRPr="00945643">
              <w:rPr>
                <w:rFonts w:ascii="Times New Roman" w:hAnsi="Times New Roman"/>
                <w:b/>
                <w:bCs/>
                <w:sz w:val="24"/>
                <w:szCs w:val="24"/>
              </w:rPr>
              <w:t xml:space="preserve"> </w:t>
            </w:r>
            <w:r w:rsidRPr="005146BA">
              <w:rPr>
                <w:rFonts w:ascii="Times New Roman" w:hAnsi="Times New Roman"/>
                <w:b/>
                <w:bCs/>
                <w:sz w:val="24"/>
                <w:szCs w:val="24"/>
              </w:rPr>
              <w:t>Трудоустройство</w:t>
            </w:r>
            <w:r w:rsidRPr="00945643">
              <w:rPr>
                <w:rFonts w:ascii="Times New Roman" w:hAnsi="Times New Roman"/>
                <w:b/>
                <w:bCs/>
                <w:sz w:val="24"/>
                <w:szCs w:val="24"/>
              </w:rPr>
              <w:t xml:space="preserve"> </w:t>
            </w:r>
          </w:p>
        </w:tc>
        <w:tc>
          <w:tcPr>
            <w:tcW w:w="2654" w:type="pct"/>
          </w:tcPr>
          <w:p w14:paraId="5DDF9E5A" w14:textId="77777777" w:rsidR="000C2EBA" w:rsidRPr="00945643" w:rsidRDefault="000C2EBA" w:rsidP="000C2EBA">
            <w:pPr>
              <w:spacing w:after="0"/>
              <w:rPr>
                <w:rFonts w:ascii="Times New Roman" w:hAnsi="Times New Roman"/>
                <w:b/>
                <w:bCs/>
                <w:sz w:val="24"/>
                <w:szCs w:val="24"/>
              </w:rPr>
            </w:pPr>
          </w:p>
        </w:tc>
        <w:tc>
          <w:tcPr>
            <w:tcW w:w="658" w:type="pct"/>
            <w:vAlign w:val="center"/>
          </w:tcPr>
          <w:p w14:paraId="66CAD52F"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20</w:t>
            </w:r>
          </w:p>
        </w:tc>
        <w:tc>
          <w:tcPr>
            <w:tcW w:w="464" w:type="pct"/>
            <w:vMerge w:val="restart"/>
          </w:tcPr>
          <w:p w14:paraId="0E615AE6"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01</w:t>
            </w:r>
          </w:p>
          <w:p w14:paraId="47E8CF78"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02</w:t>
            </w:r>
          </w:p>
          <w:p w14:paraId="496C04FC"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03</w:t>
            </w:r>
          </w:p>
          <w:p w14:paraId="500821F2"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04</w:t>
            </w:r>
          </w:p>
          <w:p w14:paraId="630B180E"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05</w:t>
            </w:r>
          </w:p>
          <w:p w14:paraId="3BA6B471"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lastRenderedPageBreak/>
              <w:t>ОК 09</w:t>
            </w:r>
          </w:p>
          <w:p w14:paraId="05652759" w14:textId="77777777" w:rsidR="000C2EBA" w:rsidRPr="00945643" w:rsidRDefault="000C2EBA" w:rsidP="000C2EBA">
            <w:pPr>
              <w:spacing w:after="0"/>
              <w:rPr>
                <w:rFonts w:ascii="Times New Roman" w:hAnsi="Times New Roman"/>
                <w:bCs/>
                <w:sz w:val="24"/>
                <w:szCs w:val="24"/>
              </w:rPr>
            </w:pPr>
            <w:r w:rsidRPr="00945643">
              <w:rPr>
                <w:rFonts w:ascii="Times New Roman" w:hAnsi="Times New Roman"/>
                <w:bCs/>
                <w:sz w:val="24"/>
                <w:szCs w:val="24"/>
              </w:rPr>
              <w:t>ОК 10</w:t>
            </w:r>
          </w:p>
        </w:tc>
        <w:tc>
          <w:tcPr>
            <w:tcW w:w="464" w:type="pct"/>
            <w:vMerge w:val="restart"/>
          </w:tcPr>
          <w:p w14:paraId="14A3421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01.02</w:t>
            </w:r>
          </w:p>
          <w:p w14:paraId="562A83F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01.03</w:t>
            </w:r>
          </w:p>
          <w:p w14:paraId="38160D0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01.04</w:t>
            </w:r>
          </w:p>
          <w:p w14:paraId="40FF6F8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01.05</w:t>
            </w:r>
          </w:p>
          <w:p w14:paraId="22669D0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01.06</w:t>
            </w:r>
          </w:p>
          <w:p w14:paraId="55A21F1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Уо 01.07</w:t>
            </w:r>
          </w:p>
          <w:p w14:paraId="478F3BC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01.08</w:t>
            </w:r>
          </w:p>
          <w:p w14:paraId="5CF5F2C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01.09</w:t>
            </w:r>
          </w:p>
          <w:p w14:paraId="626F84D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01.01</w:t>
            </w:r>
          </w:p>
          <w:p w14:paraId="6B4765E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01.02</w:t>
            </w:r>
          </w:p>
          <w:p w14:paraId="2D1CFAD4"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01.03</w:t>
            </w:r>
          </w:p>
          <w:p w14:paraId="4BCF5B9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01.04</w:t>
            </w:r>
          </w:p>
          <w:p w14:paraId="6CF8F7F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01.05</w:t>
            </w:r>
          </w:p>
          <w:p w14:paraId="264D5EE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01.06</w:t>
            </w:r>
          </w:p>
          <w:p w14:paraId="013D8E5F"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02.01</w:t>
            </w:r>
          </w:p>
          <w:p w14:paraId="318B819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02.02</w:t>
            </w:r>
          </w:p>
          <w:p w14:paraId="4FF67436"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02.03</w:t>
            </w:r>
          </w:p>
          <w:p w14:paraId="3CD52D7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02.04</w:t>
            </w:r>
          </w:p>
          <w:p w14:paraId="593E41B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02.05</w:t>
            </w:r>
          </w:p>
          <w:p w14:paraId="446AE8C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02.06</w:t>
            </w:r>
          </w:p>
          <w:p w14:paraId="547042E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02.07</w:t>
            </w:r>
          </w:p>
          <w:p w14:paraId="71C45FE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02.08</w:t>
            </w:r>
          </w:p>
          <w:p w14:paraId="159F162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02.02</w:t>
            </w:r>
          </w:p>
          <w:p w14:paraId="1321A0B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02.03</w:t>
            </w:r>
          </w:p>
          <w:p w14:paraId="0C1FA8C9"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02.04</w:t>
            </w:r>
          </w:p>
          <w:p w14:paraId="359AD6C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03.03</w:t>
            </w:r>
          </w:p>
          <w:p w14:paraId="102D524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03.01</w:t>
            </w:r>
          </w:p>
          <w:p w14:paraId="35BA2F0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03.03</w:t>
            </w:r>
          </w:p>
          <w:p w14:paraId="42AC0DF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 xml:space="preserve">Зо 03.04 </w:t>
            </w:r>
          </w:p>
          <w:p w14:paraId="5D9FB8E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04.01</w:t>
            </w:r>
          </w:p>
          <w:p w14:paraId="53866F4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04.02</w:t>
            </w:r>
          </w:p>
          <w:p w14:paraId="676706EC"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04.01</w:t>
            </w:r>
          </w:p>
          <w:p w14:paraId="768184A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04.02</w:t>
            </w:r>
          </w:p>
          <w:p w14:paraId="61CB746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05.01</w:t>
            </w:r>
          </w:p>
          <w:p w14:paraId="553D7CF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05.01</w:t>
            </w:r>
          </w:p>
          <w:p w14:paraId="32F0F37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lastRenderedPageBreak/>
              <w:t>Зо 05.02</w:t>
            </w:r>
          </w:p>
          <w:p w14:paraId="60B9ECB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06.01</w:t>
            </w:r>
          </w:p>
          <w:p w14:paraId="57BBB878"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06.01</w:t>
            </w:r>
          </w:p>
          <w:p w14:paraId="57A0BB1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06.02</w:t>
            </w:r>
          </w:p>
          <w:p w14:paraId="4C357575"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09.01</w:t>
            </w:r>
          </w:p>
          <w:p w14:paraId="39E7F42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09.02</w:t>
            </w:r>
          </w:p>
          <w:p w14:paraId="128D5BAD"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09.01</w:t>
            </w:r>
          </w:p>
          <w:p w14:paraId="5402AC7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10.01</w:t>
            </w:r>
          </w:p>
          <w:p w14:paraId="059F99BE"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10.02</w:t>
            </w:r>
          </w:p>
          <w:p w14:paraId="56D9C43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10.03</w:t>
            </w:r>
          </w:p>
          <w:p w14:paraId="7B489883"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10.04</w:t>
            </w:r>
          </w:p>
          <w:p w14:paraId="2B0FDE70"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Уо 10.05</w:t>
            </w:r>
          </w:p>
          <w:p w14:paraId="1AD54A7A"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10.01</w:t>
            </w:r>
          </w:p>
          <w:p w14:paraId="0396F15B"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10.02</w:t>
            </w:r>
          </w:p>
          <w:p w14:paraId="50B5EB07"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10.03</w:t>
            </w:r>
          </w:p>
          <w:p w14:paraId="6E064382" w14:textId="77777777" w:rsidR="000C2EBA" w:rsidRPr="00945643" w:rsidRDefault="000C2EBA" w:rsidP="000C2EBA">
            <w:pPr>
              <w:spacing w:after="0"/>
              <w:rPr>
                <w:rFonts w:ascii="Times New Roman" w:hAnsi="Times New Roman"/>
                <w:sz w:val="24"/>
                <w:szCs w:val="24"/>
              </w:rPr>
            </w:pPr>
            <w:r w:rsidRPr="00945643">
              <w:rPr>
                <w:rFonts w:ascii="Times New Roman" w:hAnsi="Times New Roman"/>
                <w:sz w:val="24"/>
                <w:szCs w:val="24"/>
              </w:rPr>
              <w:t>Зо 10.04</w:t>
            </w:r>
          </w:p>
        </w:tc>
      </w:tr>
      <w:tr w:rsidR="000C2EBA" w:rsidRPr="00945643" w14:paraId="1F576B4D" w14:textId="77777777" w:rsidTr="000C2EBA">
        <w:trPr>
          <w:trHeight w:val="20"/>
        </w:trPr>
        <w:tc>
          <w:tcPr>
            <w:tcW w:w="760" w:type="pct"/>
            <w:vMerge/>
          </w:tcPr>
          <w:p w14:paraId="433809A1" w14:textId="77777777" w:rsidR="000C2EBA" w:rsidRPr="00945643"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654" w:type="pct"/>
          </w:tcPr>
          <w:p w14:paraId="57D6315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iCs/>
                <w:sz w:val="24"/>
                <w:szCs w:val="24"/>
              </w:rPr>
              <w:t xml:space="preserve">Теоретическое занятие 1. </w:t>
            </w:r>
            <w:r w:rsidRPr="00945643">
              <w:rPr>
                <w:rFonts w:ascii="Times New Roman" w:hAnsi="Times New Roman"/>
                <w:sz w:val="24"/>
                <w:szCs w:val="24"/>
              </w:rPr>
              <w:t>Деловая переписка</w:t>
            </w:r>
          </w:p>
        </w:tc>
        <w:tc>
          <w:tcPr>
            <w:tcW w:w="658" w:type="pct"/>
            <w:vAlign w:val="center"/>
          </w:tcPr>
          <w:p w14:paraId="4F2ECED6"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1C1BC7C" w14:textId="77777777" w:rsidR="000C2EBA" w:rsidRPr="00945643" w:rsidRDefault="000C2EBA" w:rsidP="000C2EBA">
            <w:pPr>
              <w:spacing w:after="0"/>
              <w:rPr>
                <w:rFonts w:ascii="Times New Roman" w:hAnsi="Times New Roman"/>
                <w:bCs/>
                <w:sz w:val="24"/>
                <w:szCs w:val="24"/>
              </w:rPr>
            </w:pPr>
          </w:p>
        </w:tc>
        <w:tc>
          <w:tcPr>
            <w:tcW w:w="464" w:type="pct"/>
            <w:vMerge/>
          </w:tcPr>
          <w:p w14:paraId="1068CB99" w14:textId="77777777" w:rsidR="000C2EBA" w:rsidRPr="00945643" w:rsidRDefault="000C2EBA" w:rsidP="000C2EBA">
            <w:pPr>
              <w:spacing w:after="0"/>
              <w:rPr>
                <w:rFonts w:ascii="Times New Roman" w:hAnsi="Times New Roman"/>
                <w:sz w:val="24"/>
                <w:szCs w:val="24"/>
              </w:rPr>
            </w:pPr>
          </w:p>
        </w:tc>
      </w:tr>
      <w:tr w:rsidR="000C2EBA" w:rsidRPr="00945643" w14:paraId="36A78115" w14:textId="77777777" w:rsidTr="000C2EBA">
        <w:trPr>
          <w:trHeight w:val="20"/>
        </w:trPr>
        <w:tc>
          <w:tcPr>
            <w:tcW w:w="760" w:type="pct"/>
            <w:vMerge/>
          </w:tcPr>
          <w:p w14:paraId="77BC1DB8" w14:textId="77777777" w:rsidR="000C2EBA" w:rsidRPr="00945643"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654" w:type="pct"/>
          </w:tcPr>
          <w:p w14:paraId="06CD174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iCs/>
                <w:sz w:val="24"/>
                <w:szCs w:val="24"/>
              </w:rPr>
              <w:t xml:space="preserve">Теоретическое занятие 2. </w:t>
            </w:r>
            <w:r w:rsidRPr="00945643">
              <w:rPr>
                <w:rFonts w:ascii="Times New Roman" w:hAnsi="Times New Roman"/>
                <w:sz w:val="24"/>
                <w:szCs w:val="24"/>
              </w:rPr>
              <w:t>Особенности профессионально ориентированной литературы</w:t>
            </w:r>
          </w:p>
        </w:tc>
        <w:tc>
          <w:tcPr>
            <w:tcW w:w="658" w:type="pct"/>
            <w:vAlign w:val="center"/>
          </w:tcPr>
          <w:p w14:paraId="0501D263"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 xml:space="preserve">2 </w:t>
            </w:r>
          </w:p>
        </w:tc>
        <w:tc>
          <w:tcPr>
            <w:tcW w:w="464" w:type="pct"/>
            <w:vMerge/>
          </w:tcPr>
          <w:p w14:paraId="31F0D52A" w14:textId="77777777" w:rsidR="000C2EBA" w:rsidRPr="00945643" w:rsidRDefault="000C2EBA" w:rsidP="000C2EBA">
            <w:pPr>
              <w:spacing w:after="0"/>
              <w:rPr>
                <w:rFonts w:ascii="Times New Roman" w:hAnsi="Times New Roman"/>
                <w:bCs/>
                <w:sz w:val="24"/>
                <w:szCs w:val="24"/>
              </w:rPr>
            </w:pPr>
          </w:p>
        </w:tc>
        <w:tc>
          <w:tcPr>
            <w:tcW w:w="464" w:type="pct"/>
            <w:vMerge/>
          </w:tcPr>
          <w:p w14:paraId="7F2E84BF" w14:textId="77777777" w:rsidR="000C2EBA" w:rsidRPr="00945643" w:rsidRDefault="000C2EBA" w:rsidP="000C2EBA">
            <w:pPr>
              <w:spacing w:after="0"/>
              <w:rPr>
                <w:rFonts w:ascii="Times New Roman" w:hAnsi="Times New Roman"/>
                <w:sz w:val="24"/>
                <w:szCs w:val="24"/>
              </w:rPr>
            </w:pPr>
          </w:p>
        </w:tc>
      </w:tr>
      <w:tr w:rsidR="000C2EBA" w:rsidRPr="00945643" w14:paraId="6A88BBD7" w14:textId="77777777" w:rsidTr="000C2EBA">
        <w:trPr>
          <w:trHeight w:val="20"/>
        </w:trPr>
        <w:tc>
          <w:tcPr>
            <w:tcW w:w="760" w:type="pct"/>
            <w:vMerge/>
          </w:tcPr>
          <w:p w14:paraId="530FD978" w14:textId="77777777" w:rsidR="000C2EBA" w:rsidRPr="00945643"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654" w:type="pct"/>
          </w:tcPr>
          <w:p w14:paraId="2216BE71" w14:textId="77777777" w:rsidR="000C2EBA" w:rsidRPr="00945643" w:rsidRDefault="000C2EBA" w:rsidP="000C2EBA">
            <w:pPr>
              <w:spacing w:after="0"/>
              <w:rPr>
                <w:rFonts w:ascii="Times New Roman" w:hAnsi="Times New Roman"/>
                <w:sz w:val="24"/>
                <w:szCs w:val="24"/>
              </w:rPr>
            </w:pPr>
            <w:r w:rsidRPr="00945643">
              <w:rPr>
                <w:rFonts w:ascii="Times New Roman" w:hAnsi="Times New Roman"/>
                <w:iCs/>
                <w:sz w:val="24"/>
                <w:szCs w:val="24"/>
              </w:rPr>
              <w:t xml:space="preserve">Теоретическое занятие 3. </w:t>
            </w:r>
            <w:r w:rsidRPr="00945643">
              <w:rPr>
                <w:rFonts w:ascii="Times New Roman" w:hAnsi="Times New Roman"/>
                <w:sz w:val="24"/>
                <w:szCs w:val="24"/>
              </w:rPr>
              <w:t>Правила телефонных переговоров.</w:t>
            </w:r>
          </w:p>
        </w:tc>
        <w:tc>
          <w:tcPr>
            <w:tcW w:w="658" w:type="pct"/>
            <w:vAlign w:val="center"/>
          </w:tcPr>
          <w:p w14:paraId="5D94B377" w14:textId="77777777" w:rsidR="000C2EBA" w:rsidRPr="00945643" w:rsidRDefault="000C2EBA" w:rsidP="000C2EBA">
            <w:pPr>
              <w:spacing w:after="0"/>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2CB5C1D6" w14:textId="77777777" w:rsidR="000C2EBA" w:rsidRPr="00945643" w:rsidRDefault="000C2EBA" w:rsidP="000C2EBA">
            <w:pPr>
              <w:spacing w:after="0"/>
              <w:rPr>
                <w:rFonts w:ascii="Times New Roman" w:hAnsi="Times New Roman"/>
                <w:bCs/>
                <w:sz w:val="24"/>
                <w:szCs w:val="24"/>
              </w:rPr>
            </w:pPr>
          </w:p>
        </w:tc>
        <w:tc>
          <w:tcPr>
            <w:tcW w:w="464" w:type="pct"/>
            <w:vMerge/>
          </w:tcPr>
          <w:p w14:paraId="53D9EDE8" w14:textId="77777777" w:rsidR="000C2EBA" w:rsidRPr="00945643" w:rsidRDefault="000C2EBA" w:rsidP="000C2EBA">
            <w:pPr>
              <w:spacing w:after="0"/>
              <w:rPr>
                <w:rFonts w:ascii="Times New Roman" w:hAnsi="Times New Roman"/>
                <w:sz w:val="24"/>
                <w:szCs w:val="24"/>
              </w:rPr>
            </w:pPr>
          </w:p>
        </w:tc>
      </w:tr>
      <w:tr w:rsidR="000C2EBA" w:rsidRPr="00945643" w14:paraId="493223BF" w14:textId="77777777" w:rsidTr="000C2EBA">
        <w:trPr>
          <w:trHeight w:val="20"/>
        </w:trPr>
        <w:tc>
          <w:tcPr>
            <w:tcW w:w="760" w:type="pct"/>
            <w:vMerge/>
          </w:tcPr>
          <w:p w14:paraId="1A9B09CA" w14:textId="77777777" w:rsidR="000C2EBA" w:rsidRPr="00945643" w:rsidRDefault="000C2EBA" w:rsidP="000C2EBA">
            <w:pPr>
              <w:rPr>
                <w:rFonts w:ascii="Times New Roman" w:hAnsi="Times New Roman"/>
                <w:b/>
                <w:bCs/>
                <w:sz w:val="24"/>
                <w:szCs w:val="24"/>
              </w:rPr>
            </w:pPr>
          </w:p>
        </w:tc>
        <w:tc>
          <w:tcPr>
            <w:tcW w:w="2654" w:type="pct"/>
          </w:tcPr>
          <w:p w14:paraId="48D34653"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В том числе практических занятий</w:t>
            </w:r>
          </w:p>
        </w:tc>
        <w:tc>
          <w:tcPr>
            <w:tcW w:w="658" w:type="pct"/>
            <w:vAlign w:val="center"/>
          </w:tcPr>
          <w:p w14:paraId="6C3DC3FA"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12</w:t>
            </w:r>
          </w:p>
        </w:tc>
        <w:tc>
          <w:tcPr>
            <w:tcW w:w="464" w:type="pct"/>
            <w:vMerge/>
          </w:tcPr>
          <w:p w14:paraId="18944842" w14:textId="77777777" w:rsidR="000C2EBA" w:rsidRPr="00945643" w:rsidRDefault="000C2EBA" w:rsidP="000C2EBA">
            <w:pPr>
              <w:rPr>
                <w:rFonts w:ascii="Times New Roman" w:hAnsi="Times New Roman"/>
                <w:b/>
                <w:bCs/>
                <w:sz w:val="24"/>
                <w:szCs w:val="24"/>
              </w:rPr>
            </w:pPr>
          </w:p>
        </w:tc>
        <w:tc>
          <w:tcPr>
            <w:tcW w:w="464" w:type="pct"/>
            <w:vMerge/>
          </w:tcPr>
          <w:p w14:paraId="0BA4B7F7" w14:textId="77777777" w:rsidR="000C2EBA" w:rsidRPr="00945643" w:rsidRDefault="000C2EBA" w:rsidP="000C2EBA">
            <w:pPr>
              <w:rPr>
                <w:rFonts w:ascii="Times New Roman" w:hAnsi="Times New Roman"/>
                <w:b/>
                <w:bCs/>
                <w:sz w:val="24"/>
                <w:szCs w:val="24"/>
              </w:rPr>
            </w:pPr>
          </w:p>
        </w:tc>
      </w:tr>
      <w:tr w:rsidR="000C2EBA" w:rsidRPr="00945643" w14:paraId="216921B0" w14:textId="77777777" w:rsidTr="000C2EBA">
        <w:trPr>
          <w:trHeight w:val="20"/>
        </w:trPr>
        <w:tc>
          <w:tcPr>
            <w:tcW w:w="760" w:type="pct"/>
            <w:vMerge/>
          </w:tcPr>
          <w:p w14:paraId="239225E3" w14:textId="77777777" w:rsidR="000C2EBA" w:rsidRPr="00945643" w:rsidRDefault="000C2EBA" w:rsidP="000C2EBA">
            <w:pPr>
              <w:rPr>
                <w:rFonts w:ascii="Times New Roman" w:hAnsi="Times New Roman"/>
                <w:b/>
                <w:bCs/>
                <w:sz w:val="24"/>
                <w:szCs w:val="24"/>
              </w:rPr>
            </w:pPr>
          </w:p>
        </w:tc>
        <w:tc>
          <w:tcPr>
            <w:tcW w:w="2654" w:type="pct"/>
          </w:tcPr>
          <w:p w14:paraId="38C44497" w14:textId="77777777" w:rsidR="000C2EBA" w:rsidRPr="00945643" w:rsidRDefault="000C2EBA" w:rsidP="000C2EBA">
            <w:pPr>
              <w:rPr>
                <w:rFonts w:ascii="Times New Roman" w:hAnsi="Times New Roman"/>
                <w:sz w:val="24"/>
                <w:szCs w:val="24"/>
              </w:rPr>
            </w:pPr>
            <w:r w:rsidRPr="00945643">
              <w:rPr>
                <w:rFonts w:ascii="Times New Roman" w:hAnsi="Times New Roman"/>
                <w:sz w:val="24"/>
                <w:szCs w:val="24"/>
              </w:rPr>
              <w:t xml:space="preserve">74. </w:t>
            </w:r>
            <w:r w:rsidRPr="00945643">
              <w:rPr>
                <w:sz w:val="24"/>
                <w:szCs w:val="24"/>
              </w:rPr>
              <w:t xml:space="preserve"> «</w:t>
            </w:r>
            <w:r w:rsidRPr="00945643">
              <w:rPr>
                <w:rFonts w:ascii="Times New Roman" w:hAnsi="Times New Roman"/>
                <w:sz w:val="24"/>
                <w:szCs w:val="24"/>
              </w:rPr>
              <w:t>Поиск работы».</w:t>
            </w:r>
            <w:r w:rsidRPr="00945643">
              <w:rPr>
                <w:sz w:val="24"/>
                <w:szCs w:val="24"/>
              </w:rPr>
              <w:t xml:space="preserve"> </w:t>
            </w:r>
            <w:r w:rsidRPr="00945643">
              <w:rPr>
                <w:rFonts w:ascii="Times New Roman" w:hAnsi="Times New Roman"/>
                <w:sz w:val="24"/>
                <w:szCs w:val="24"/>
              </w:rPr>
              <w:t>Введение и усвоение основных лексических единиц.</w:t>
            </w:r>
          </w:p>
        </w:tc>
        <w:tc>
          <w:tcPr>
            <w:tcW w:w="658" w:type="pct"/>
            <w:vAlign w:val="center"/>
          </w:tcPr>
          <w:p w14:paraId="5C882780"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6E6040C0" w14:textId="77777777" w:rsidR="000C2EBA" w:rsidRPr="00945643" w:rsidRDefault="000C2EBA" w:rsidP="000C2EBA">
            <w:pPr>
              <w:rPr>
                <w:rFonts w:ascii="Times New Roman" w:hAnsi="Times New Roman"/>
                <w:b/>
                <w:bCs/>
                <w:sz w:val="24"/>
                <w:szCs w:val="24"/>
              </w:rPr>
            </w:pPr>
          </w:p>
        </w:tc>
        <w:tc>
          <w:tcPr>
            <w:tcW w:w="464" w:type="pct"/>
            <w:vMerge/>
          </w:tcPr>
          <w:p w14:paraId="7DA0EB20" w14:textId="77777777" w:rsidR="000C2EBA" w:rsidRPr="00945643" w:rsidRDefault="000C2EBA" w:rsidP="000C2EBA">
            <w:pPr>
              <w:rPr>
                <w:rFonts w:ascii="Times New Roman" w:hAnsi="Times New Roman"/>
                <w:b/>
                <w:bCs/>
                <w:sz w:val="24"/>
                <w:szCs w:val="24"/>
              </w:rPr>
            </w:pPr>
          </w:p>
        </w:tc>
      </w:tr>
      <w:tr w:rsidR="000C2EBA" w:rsidRPr="00945643" w14:paraId="328B2703" w14:textId="77777777" w:rsidTr="000C2EBA">
        <w:trPr>
          <w:trHeight w:val="20"/>
        </w:trPr>
        <w:tc>
          <w:tcPr>
            <w:tcW w:w="760" w:type="pct"/>
            <w:vMerge/>
          </w:tcPr>
          <w:p w14:paraId="593E288A" w14:textId="77777777" w:rsidR="000C2EBA" w:rsidRPr="00945643" w:rsidRDefault="000C2EBA" w:rsidP="000C2EBA">
            <w:pPr>
              <w:rPr>
                <w:rFonts w:ascii="Times New Roman" w:hAnsi="Times New Roman"/>
                <w:b/>
                <w:bCs/>
                <w:sz w:val="24"/>
                <w:szCs w:val="24"/>
              </w:rPr>
            </w:pPr>
          </w:p>
        </w:tc>
        <w:tc>
          <w:tcPr>
            <w:tcW w:w="2654" w:type="pct"/>
          </w:tcPr>
          <w:p w14:paraId="40A61A89" w14:textId="77777777" w:rsidR="000C2EBA" w:rsidRPr="00945643" w:rsidRDefault="000C2EBA" w:rsidP="000C2EBA">
            <w:pPr>
              <w:rPr>
                <w:rFonts w:ascii="Times New Roman" w:hAnsi="Times New Roman"/>
                <w:sz w:val="24"/>
                <w:szCs w:val="24"/>
              </w:rPr>
            </w:pPr>
            <w:r w:rsidRPr="00945643">
              <w:rPr>
                <w:rFonts w:ascii="Times New Roman" w:hAnsi="Times New Roman"/>
                <w:sz w:val="24"/>
                <w:szCs w:val="24"/>
              </w:rPr>
              <w:t xml:space="preserve">75. </w:t>
            </w:r>
            <w:r w:rsidRPr="00945643">
              <w:rPr>
                <w:sz w:val="24"/>
                <w:szCs w:val="24"/>
              </w:rPr>
              <w:t xml:space="preserve"> «</w:t>
            </w:r>
            <w:r w:rsidRPr="00945643">
              <w:rPr>
                <w:rFonts w:ascii="Times New Roman" w:hAnsi="Times New Roman"/>
                <w:sz w:val="24"/>
                <w:szCs w:val="24"/>
              </w:rPr>
              <w:t xml:space="preserve">Написание и заполнение документации». </w:t>
            </w:r>
            <w:r w:rsidRPr="00945643">
              <w:rPr>
                <w:sz w:val="24"/>
                <w:szCs w:val="24"/>
              </w:rPr>
              <w:t xml:space="preserve"> </w:t>
            </w:r>
            <w:r w:rsidRPr="00945643">
              <w:rPr>
                <w:rFonts w:ascii="Times New Roman" w:hAnsi="Times New Roman"/>
                <w:sz w:val="24"/>
                <w:szCs w:val="24"/>
              </w:rPr>
              <w:t>Комплексная работа с текстом, пополнение лексики по теме.</w:t>
            </w:r>
          </w:p>
        </w:tc>
        <w:tc>
          <w:tcPr>
            <w:tcW w:w="658" w:type="pct"/>
            <w:vAlign w:val="center"/>
          </w:tcPr>
          <w:p w14:paraId="3F54E2E5"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36913EF6" w14:textId="77777777" w:rsidR="000C2EBA" w:rsidRPr="00945643" w:rsidRDefault="000C2EBA" w:rsidP="000C2EBA">
            <w:pPr>
              <w:rPr>
                <w:rFonts w:ascii="Times New Roman" w:hAnsi="Times New Roman"/>
                <w:b/>
                <w:bCs/>
                <w:sz w:val="24"/>
                <w:szCs w:val="24"/>
              </w:rPr>
            </w:pPr>
          </w:p>
        </w:tc>
        <w:tc>
          <w:tcPr>
            <w:tcW w:w="464" w:type="pct"/>
            <w:vMerge/>
          </w:tcPr>
          <w:p w14:paraId="7D29400D" w14:textId="77777777" w:rsidR="000C2EBA" w:rsidRPr="00945643" w:rsidRDefault="000C2EBA" w:rsidP="000C2EBA">
            <w:pPr>
              <w:rPr>
                <w:rFonts w:ascii="Times New Roman" w:hAnsi="Times New Roman"/>
                <w:b/>
                <w:bCs/>
                <w:sz w:val="24"/>
                <w:szCs w:val="24"/>
              </w:rPr>
            </w:pPr>
          </w:p>
        </w:tc>
      </w:tr>
      <w:tr w:rsidR="000C2EBA" w:rsidRPr="00945643" w14:paraId="024FA2BA" w14:textId="77777777" w:rsidTr="000C2EBA">
        <w:trPr>
          <w:trHeight w:val="20"/>
        </w:trPr>
        <w:tc>
          <w:tcPr>
            <w:tcW w:w="760" w:type="pct"/>
            <w:vMerge/>
          </w:tcPr>
          <w:p w14:paraId="1F647456" w14:textId="77777777" w:rsidR="000C2EBA" w:rsidRPr="00945643" w:rsidRDefault="000C2EBA" w:rsidP="000C2EBA">
            <w:pPr>
              <w:rPr>
                <w:rFonts w:ascii="Times New Roman" w:hAnsi="Times New Roman"/>
                <w:b/>
                <w:bCs/>
                <w:sz w:val="24"/>
                <w:szCs w:val="24"/>
              </w:rPr>
            </w:pPr>
          </w:p>
        </w:tc>
        <w:tc>
          <w:tcPr>
            <w:tcW w:w="2654" w:type="pct"/>
            <w:vAlign w:val="bottom"/>
          </w:tcPr>
          <w:p w14:paraId="6BCFBD57"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76. «Резюме, автобиография». Аудирование, активизация навыков говорения.</w:t>
            </w:r>
          </w:p>
        </w:tc>
        <w:tc>
          <w:tcPr>
            <w:tcW w:w="658" w:type="pct"/>
            <w:vAlign w:val="center"/>
          </w:tcPr>
          <w:p w14:paraId="1B9F91FE"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53B07997" w14:textId="77777777" w:rsidR="000C2EBA" w:rsidRPr="00945643" w:rsidRDefault="000C2EBA" w:rsidP="000C2EBA">
            <w:pPr>
              <w:rPr>
                <w:rFonts w:ascii="Times New Roman" w:hAnsi="Times New Roman"/>
                <w:b/>
                <w:bCs/>
                <w:sz w:val="24"/>
                <w:szCs w:val="24"/>
              </w:rPr>
            </w:pPr>
          </w:p>
        </w:tc>
        <w:tc>
          <w:tcPr>
            <w:tcW w:w="464" w:type="pct"/>
            <w:vMerge/>
          </w:tcPr>
          <w:p w14:paraId="3435782A" w14:textId="77777777" w:rsidR="000C2EBA" w:rsidRPr="00945643" w:rsidRDefault="000C2EBA" w:rsidP="000C2EBA">
            <w:pPr>
              <w:rPr>
                <w:rFonts w:ascii="Times New Roman" w:hAnsi="Times New Roman"/>
                <w:b/>
                <w:bCs/>
                <w:sz w:val="24"/>
                <w:szCs w:val="24"/>
              </w:rPr>
            </w:pPr>
          </w:p>
        </w:tc>
      </w:tr>
      <w:tr w:rsidR="000C2EBA" w:rsidRPr="00945643" w14:paraId="7F803174" w14:textId="77777777" w:rsidTr="000C2EBA">
        <w:trPr>
          <w:trHeight w:val="20"/>
        </w:trPr>
        <w:tc>
          <w:tcPr>
            <w:tcW w:w="760" w:type="pct"/>
            <w:vMerge/>
          </w:tcPr>
          <w:p w14:paraId="44226747" w14:textId="77777777" w:rsidR="000C2EBA" w:rsidRPr="00945643" w:rsidRDefault="000C2EBA" w:rsidP="000C2EBA">
            <w:pPr>
              <w:rPr>
                <w:rFonts w:ascii="Times New Roman" w:hAnsi="Times New Roman"/>
                <w:b/>
                <w:bCs/>
                <w:sz w:val="24"/>
                <w:szCs w:val="24"/>
              </w:rPr>
            </w:pPr>
          </w:p>
        </w:tc>
        <w:tc>
          <w:tcPr>
            <w:tcW w:w="2654" w:type="pct"/>
            <w:vAlign w:val="bottom"/>
          </w:tcPr>
          <w:p w14:paraId="76E0E0FD"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77. «Написание электронных писем». Особенности языка и клише.</w:t>
            </w:r>
          </w:p>
        </w:tc>
        <w:tc>
          <w:tcPr>
            <w:tcW w:w="658" w:type="pct"/>
            <w:vAlign w:val="center"/>
          </w:tcPr>
          <w:p w14:paraId="2C2444B8"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066D1599" w14:textId="77777777" w:rsidR="000C2EBA" w:rsidRPr="00945643" w:rsidRDefault="000C2EBA" w:rsidP="000C2EBA">
            <w:pPr>
              <w:rPr>
                <w:rFonts w:ascii="Times New Roman" w:hAnsi="Times New Roman"/>
                <w:b/>
                <w:bCs/>
                <w:sz w:val="24"/>
                <w:szCs w:val="24"/>
              </w:rPr>
            </w:pPr>
          </w:p>
        </w:tc>
        <w:tc>
          <w:tcPr>
            <w:tcW w:w="464" w:type="pct"/>
            <w:vMerge/>
          </w:tcPr>
          <w:p w14:paraId="21E23E63" w14:textId="77777777" w:rsidR="000C2EBA" w:rsidRPr="00945643" w:rsidRDefault="000C2EBA" w:rsidP="000C2EBA">
            <w:pPr>
              <w:rPr>
                <w:rFonts w:ascii="Times New Roman" w:hAnsi="Times New Roman"/>
                <w:b/>
                <w:bCs/>
                <w:sz w:val="24"/>
                <w:szCs w:val="24"/>
              </w:rPr>
            </w:pPr>
          </w:p>
        </w:tc>
      </w:tr>
      <w:tr w:rsidR="000C2EBA" w:rsidRPr="00945643" w14:paraId="07AE709C" w14:textId="77777777" w:rsidTr="000C2EBA">
        <w:trPr>
          <w:trHeight w:val="20"/>
        </w:trPr>
        <w:tc>
          <w:tcPr>
            <w:tcW w:w="760" w:type="pct"/>
            <w:vMerge/>
          </w:tcPr>
          <w:p w14:paraId="73F63901" w14:textId="77777777" w:rsidR="000C2EBA" w:rsidRPr="00945643" w:rsidRDefault="000C2EBA" w:rsidP="000C2EBA">
            <w:pPr>
              <w:rPr>
                <w:rFonts w:ascii="Times New Roman" w:hAnsi="Times New Roman"/>
                <w:b/>
                <w:bCs/>
                <w:sz w:val="24"/>
                <w:szCs w:val="24"/>
              </w:rPr>
            </w:pPr>
          </w:p>
        </w:tc>
        <w:tc>
          <w:tcPr>
            <w:tcW w:w="2654" w:type="pct"/>
            <w:vAlign w:val="bottom"/>
          </w:tcPr>
          <w:p w14:paraId="47F5E3F5"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 xml:space="preserve">78. «Собеседование». </w:t>
            </w:r>
            <w:r w:rsidRPr="00945643">
              <w:rPr>
                <w:sz w:val="24"/>
                <w:szCs w:val="24"/>
              </w:rPr>
              <w:t xml:space="preserve"> </w:t>
            </w:r>
            <w:r w:rsidRPr="00945643">
              <w:rPr>
                <w:rFonts w:ascii="Times New Roman" w:hAnsi="Times New Roman"/>
                <w:bCs/>
                <w:sz w:val="24"/>
                <w:szCs w:val="24"/>
              </w:rPr>
              <w:t>Обобщение информации на основе прослушанного материала. Работа с диалогами.</w:t>
            </w:r>
          </w:p>
        </w:tc>
        <w:tc>
          <w:tcPr>
            <w:tcW w:w="658" w:type="pct"/>
            <w:vAlign w:val="center"/>
          </w:tcPr>
          <w:p w14:paraId="3F370CF0"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3DF83259" w14:textId="77777777" w:rsidR="000C2EBA" w:rsidRPr="00945643" w:rsidRDefault="000C2EBA" w:rsidP="000C2EBA">
            <w:pPr>
              <w:rPr>
                <w:rFonts w:ascii="Times New Roman" w:hAnsi="Times New Roman"/>
                <w:b/>
                <w:bCs/>
                <w:sz w:val="24"/>
                <w:szCs w:val="24"/>
              </w:rPr>
            </w:pPr>
          </w:p>
        </w:tc>
        <w:tc>
          <w:tcPr>
            <w:tcW w:w="464" w:type="pct"/>
            <w:vMerge/>
          </w:tcPr>
          <w:p w14:paraId="75B04E08" w14:textId="77777777" w:rsidR="000C2EBA" w:rsidRPr="00945643" w:rsidRDefault="000C2EBA" w:rsidP="000C2EBA">
            <w:pPr>
              <w:rPr>
                <w:rFonts w:ascii="Times New Roman" w:hAnsi="Times New Roman"/>
                <w:b/>
                <w:bCs/>
                <w:sz w:val="24"/>
                <w:szCs w:val="24"/>
              </w:rPr>
            </w:pPr>
          </w:p>
        </w:tc>
      </w:tr>
      <w:tr w:rsidR="000C2EBA" w:rsidRPr="00945643" w14:paraId="0F4FB98D" w14:textId="77777777" w:rsidTr="000C2EBA">
        <w:trPr>
          <w:trHeight w:val="20"/>
        </w:trPr>
        <w:tc>
          <w:tcPr>
            <w:tcW w:w="760" w:type="pct"/>
            <w:vMerge/>
          </w:tcPr>
          <w:p w14:paraId="4A22D322" w14:textId="77777777" w:rsidR="000C2EBA" w:rsidRPr="00945643" w:rsidRDefault="000C2EBA" w:rsidP="000C2EBA">
            <w:pPr>
              <w:rPr>
                <w:rFonts w:ascii="Times New Roman" w:hAnsi="Times New Roman"/>
                <w:b/>
                <w:bCs/>
                <w:sz w:val="24"/>
                <w:szCs w:val="24"/>
              </w:rPr>
            </w:pPr>
          </w:p>
        </w:tc>
        <w:tc>
          <w:tcPr>
            <w:tcW w:w="2654" w:type="pct"/>
            <w:vAlign w:val="bottom"/>
          </w:tcPr>
          <w:p w14:paraId="350A9D9D" w14:textId="77777777" w:rsidR="000C2EBA" w:rsidRPr="00945643" w:rsidRDefault="000C2EBA" w:rsidP="000C2EBA">
            <w:pPr>
              <w:rPr>
                <w:rFonts w:ascii="Times New Roman" w:hAnsi="Times New Roman"/>
                <w:bCs/>
                <w:sz w:val="24"/>
                <w:szCs w:val="24"/>
              </w:rPr>
            </w:pPr>
            <w:r w:rsidRPr="00945643">
              <w:rPr>
                <w:rFonts w:ascii="Times New Roman" w:hAnsi="Times New Roman"/>
                <w:bCs/>
                <w:sz w:val="24"/>
                <w:szCs w:val="24"/>
              </w:rPr>
              <w:t>79. Обобщение пройденного материала. Актуализация изученного в упражнениях.</w:t>
            </w:r>
          </w:p>
        </w:tc>
        <w:tc>
          <w:tcPr>
            <w:tcW w:w="658" w:type="pct"/>
            <w:vAlign w:val="center"/>
          </w:tcPr>
          <w:p w14:paraId="734D56D7" w14:textId="77777777" w:rsidR="000C2EBA" w:rsidRPr="00945643" w:rsidRDefault="000C2EBA" w:rsidP="000C2EBA">
            <w:pPr>
              <w:jc w:val="center"/>
              <w:rPr>
                <w:rFonts w:ascii="Times New Roman" w:hAnsi="Times New Roman"/>
                <w:sz w:val="24"/>
                <w:szCs w:val="24"/>
              </w:rPr>
            </w:pPr>
            <w:r w:rsidRPr="00945643">
              <w:rPr>
                <w:rFonts w:ascii="Times New Roman" w:hAnsi="Times New Roman"/>
                <w:sz w:val="24"/>
                <w:szCs w:val="24"/>
              </w:rPr>
              <w:t>2</w:t>
            </w:r>
          </w:p>
        </w:tc>
        <w:tc>
          <w:tcPr>
            <w:tcW w:w="464" w:type="pct"/>
            <w:vMerge/>
          </w:tcPr>
          <w:p w14:paraId="790968E4" w14:textId="77777777" w:rsidR="000C2EBA" w:rsidRPr="00945643" w:rsidRDefault="000C2EBA" w:rsidP="000C2EBA">
            <w:pPr>
              <w:rPr>
                <w:rFonts w:ascii="Times New Roman" w:hAnsi="Times New Roman"/>
                <w:b/>
                <w:bCs/>
                <w:sz w:val="24"/>
                <w:szCs w:val="24"/>
              </w:rPr>
            </w:pPr>
          </w:p>
        </w:tc>
        <w:tc>
          <w:tcPr>
            <w:tcW w:w="464" w:type="pct"/>
            <w:vMerge/>
          </w:tcPr>
          <w:p w14:paraId="7909FD84" w14:textId="77777777" w:rsidR="000C2EBA" w:rsidRPr="00945643" w:rsidRDefault="000C2EBA" w:rsidP="000C2EBA">
            <w:pPr>
              <w:rPr>
                <w:rFonts w:ascii="Times New Roman" w:hAnsi="Times New Roman"/>
                <w:b/>
                <w:bCs/>
                <w:sz w:val="24"/>
                <w:szCs w:val="24"/>
              </w:rPr>
            </w:pPr>
          </w:p>
        </w:tc>
      </w:tr>
      <w:tr w:rsidR="000C2EBA" w:rsidRPr="00945643" w14:paraId="5DE372A1" w14:textId="77777777" w:rsidTr="000C2EBA">
        <w:trPr>
          <w:trHeight w:val="20"/>
        </w:trPr>
        <w:tc>
          <w:tcPr>
            <w:tcW w:w="760" w:type="pct"/>
            <w:vMerge/>
          </w:tcPr>
          <w:p w14:paraId="008E0ECC" w14:textId="77777777" w:rsidR="000C2EBA" w:rsidRPr="00945643" w:rsidRDefault="000C2EBA" w:rsidP="000C2EBA">
            <w:pPr>
              <w:rPr>
                <w:rFonts w:ascii="Times New Roman" w:hAnsi="Times New Roman"/>
                <w:b/>
                <w:bCs/>
                <w:sz w:val="24"/>
                <w:szCs w:val="24"/>
              </w:rPr>
            </w:pPr>
          </w:p>
        </w:tc>
        <w:tc>
          <w:tcPr>
            <w:tcW w:w="2654" w:type="pct"/>
            <w:vAlign w:val="bottom"/>
          </w:tcPr>
          <w:p w14:paraId="64DA60E7" w14:textId="77777777" w:rsidR="000C2EBA" w:rsidRPr="00945643" w:rsidRDefault="000C2EBA" w:rsidP="000C2EBA">
            <w:pPr>
              <w:rPr>
                <w:rFonts w:ascii="Times New Roman" w:hAnsi="Times New Roman"/>
                <w:b/>
                <w:sz w:val="24"/>
                <w:szCs w:val="24"/>
              </w:rPr>
            </w:pPr>
            <w:r w:rsidRPr="00945643">
              <w:rPr>
                <w:rFonts w:ascii="Times New Roman" w:hAnsi="Times New Roman"/>
                <w:b/>
                <w:sz w:val="24"/>
                <w:szCs w:val="24"/>
              </w:rPr>
              <w:t xml:space="preserve">Самостоятельная работа обучающихся </w:t>
            </w:r>
            <w:r w:rsidRPr="00945643">
              <w:rPr>
                <w:rFonts w:ascii="Times New Roman" w:hAnsi="Times New Roman"/>
                <w:sz w:val="24"/>
                <w:szCs w:val="24"/>
              </w:rPr>
              <w:t>написать</w:t>
            </w:r>
            <w:r w:rsidRPr="00945643">
              <w:rPr>
                <w:rFonts w:ascii="Times New Roman" w:hAnsi="Times New Roman"/>
                <w:bCs/>
                <w:sz w:val="24"/>
                <w:szCs w:val="24"/>
              </w:rPr>
              <w:t xml:space="preserve"> резюме</w:t>
            </w:r>
          </w:p>
        </w:tc>
        <w:tc>
          <w:tcPr>
            <w:tcW w:w="658" w:type="pct"/>
            <w:vAlign w:val="center"/>
          </w:tcPr>
          <w:p w14:paraId="28C471FC" w14:textId="77777777" w:rsidR="000C2EBA" w:rsidRPr="00945643" w:rsidRDefault="000C2EBA" w:rsidP="000C2EBA">
            <w:pPr>
              <w:jc w:val="center"/>
              <w:rPr>
                <w:rFonts w:ascii="Times New Roman" w:hAnsi="Times New Roman"/>
                <w:bCs/>
                <w:sz w:val="24"/>
                <w:szCs w:val="24"/>
              </w:rPr>
            </w:pPr>
            <w:r w:rsidRPr="00945643">
              <w:rPr>
                <w:rFonts w:ascii="Times New Roman" w:hAnsi="Times New Roman"/>
                <w:bCs/>
                <w:sz w:val="24"/>
                <w:szCs w:val="24"/>
              </w:rPr>
              <w:t>2</w:t>
            </w:r>
          </w:p>
        </w:tc>
        <w:tc>
          <w:tcPr>
            <w:tcW w:w="464" w:type="pct"/>
            <w:vMerge/>
          </w:tcPr>
          <w:p w14:paraId="13559D5A" w14:textId="77777777" w:rsidR="000C2EBA" w:rsidRPr="00945643" w:rsidRDefault="000C2EBA" w:rsidP="000C2EBA">
            <w:pPr>
              <w:rPr>
                <w:rFonts w:ascii="Times New Roman" w:hAnsi="Times New Roman"/>
                <w:b/>
                <w:bCs/>
                <w:sz w:val="24"/>
                <w:szCs w:val="24"/>
              </w:rPr>
            </w:pPr>
          </w:p>
        </w:tc>
        <w:tc>
          <w:tcPr>
            <w:tcW w:w="464" w:type="pct"/>
            <w:vMerge/>
          </w:tcPr>
          <w:p w14:paraId="56824023" w14:textId="77777777" w:rsidR="000C2EBA" w:rsidRPr="00945643" w:rsidRDefault="000C2EBA" w:rsidP="000C2EBA">
            <w:pPr>
              <w:rPr>
                <w:rFonts w:ascii="Times New Roman" w:hAnsi="Times New Roman"/>
                <w:b/>
                <w:bCs/>
                <w:sz w:val="24"/>
                <w:szCs w:val="24"/>
              </w:rPr>
            </w:pPr>
          </w:p>
        </w:tc>
      </w:tr>
      <w:tr w:rsidR="000C2EBA" w:rsidRPr="00945643" w14:paraId="55AA95CC" w14:textId="77777777" w:rsidTr="000C2EBA">
        <w:trPr>
          <w:trHeight w:val="20"/>
        </w:trPr>
        <w:tc>
          <w:tcPr>
            <w:tcW w:w="3414" w:type="pct"/>
            <w:gridSpan w:val="2"/>
          </w:tcPr>
          <w:p w14:paraId="79B16440"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Промежуточная аттестация в виде дифференцированного зачета</w:t>
            </w:r>
          </w:p>
        </w:tc>
        <w:tc>
          <w:tcPr>
            <w:tcW w:w="658" w:type="pct"/>
            <w:vAlign w:val="center"/>
          </w:tcPr>
          <w:p w14:paraId="255FDC52" w14:textId="77777777" w:rsidR="000C2EBA" w:rsidRPr="00945643" w:rsidRDefault="000C2EBA" w:rsidP="000C2EBA">
            <w:pPr>
              <w:jc w:val="center"/>
              <w:rPr>
                <w:rFonts w:ascii="Times New Roman" w:hAnsi="Times New Roman"/>
                <w:b/>
                <w:sz w:val="24"/>
                <w:szCs w:val="24"/>
              </w:rPr>
            </w:pPr>
            <w:r w:rsidRPr="00945643">
              <w:rPr>
                <w:rFonts w:ascii="Times New Roman" w:hAnsi="Times New Roman"/>
                <w:b/>
                <w:sz w:val="24"/>
                <w:szCs w:val="24"/>
              </w:rPr>
              <w:t>2</w:t>
            </w:r>
          </w:p>
        </w:tc>
        <w:tc>
          <w:tcPr>
            <w:tcW w:w="464" w:type="pct"/>
          </w:tcPr>
          <w:p w14:paraId="6993ED02" w14:textId="77777777" w:rsidR="000C2EBA" w:rsidRPr="00945643" w:rsidRDefault="000C2EBA" w:rsidP="000C2EBA">
            <w:pPr>
              <w:rPr>
                <w:rFonts w:ascii="Times New Roman" w:hAnsi="Times New Roman"/>
                <w:b/>
                <w:bCs/>
                <w:sz w:val="24"/>
                <w:szCs w:val="24"/>
              </w:rPr>
            </w:pPr>
          </w:p>
        </w:tc>
        <w:tc>
          <w:tcPr>
            <w:tcW w:w="464" w:type="pct"/>
          </w:tcPr>
          <w:p w14:paraId="6AF860E8" w14:textId="77777777" w:rsidR="000C2EBA" w:rsidRPr="00945643" w:rsidRDefault="000C2EBA" w:rsidP="000C2EBA">
            <w:pPr>
              <w:rPr>
                <w:rFonts w:ascii="Times New Roman" w:hAnsi="Times New Roman"/>
                <w:b/>
                <w:bCs/>
                <w:sz w:val="24"/>
                <w:szCs w:val="24"/>
              </w:rPr>
            </w:pPr>
          </w:p>
        </w:tc>
      </w:tr>
      <w:tr w:rsidR="000C2EBA" w:rsidRPr="00945643" w14:paraId="5DBEE982" w14:textId="77777777" w:rsidTr="000C2EBA">
        <w:trPr>
          <w:trHeight w:val="20"/>
        </w:trPr>
        <w:tc>
          <w:tcPr>
            <w:tcW w:w="3414" w:type="pct"/>
            <w:gridSpan w:val="2"/>
          </w:tcPr>
          <w:p w14:paraId="0C419425" w14:textId="77777777" w:rsidR="000C2EBA" w:rsidRPr="00945643" w:rsidRDefault="000C2EBA" w:rsidP="000C2EBA">
            <w:pPr>
              <w:rPr>
                <w:rFonts w:ascii="Times New Roman" w:hAnsi="Times New Roman"/>
                <w:b/>
                <w:sz w:val="24"/>
                <w:szCs w:val="24"/>
              </w:rPr>
            </w:pPr>
            <w:r w:rsidRPr="00945643">
              <w:rPr>
                <w:rFonts w:ascii="Times New Roman" w:hAnsi="Times New Roman"/>
                <w:b/>
                <w:bCs/>
                <w:sz w:val="24"/>
                <w:szCs w:val="24"/>
              </w:rPr>
              <w:t>Всего</w:t>
            </w:r>
          </w:p>
        </w:tc>
        <w:tc>
          <w:tcPr>
            <w:tcW w:w="658" w:type="pct"/>
            <w:vAlign w:val="center"/>
          </w:tcPr>
          <w:p w14:paraId="4ADD0B89" w14:textId="77777777" w:rsidR="000C2EBA" w:rsidRPr="00945643" w:rsidRDefault="000C2EBA" w:rsidP="000C2EBA">
            <w:pPr>
              <w:jc w:val="center"/>
              <w:rPr>
                <w:rFonts w:ascii="Times New Roman" w:hAnsi="Times New Roman"/>
                <w:b/>
                <w:sz w:val="24"/>
                <w:szCs w:val="24"/>
              </w:rPr>
            </w:pPr>
            <w:r w:rsidRPr="00945643">
              <w:rPr>
                <w:rFonts w:ascii="Times New Roman" w:hAnsi="Times New Roman"/>
                <w:b/>
                <w:sz w:val="24"/>
                <w:szCs w:val="24"/>
              </w:rPr>
              <w:t>186</w:t>
            </w:r>
          </w:p>
        </w:tc>
        <w:tc>
          <w:tcPr>
            <w:tcW w:w="464" w:type="pct"/>
          </w:tcPr>
          <w:p w14:paraId="1D10542C" w14:textId="77777777" w:rsidR="000C2EBA" w:rsidRPr="00945643" w:rsidRDefault="000C2EBA" w:rsidP="000C2EBA">
            <w:pPr>
              <w:rPr>
                <w:rFonts w:ascii="Times New Roman" w:hAnsi="Times New Roman"/>
                <w:b/>
                <w:bCs/>
                <w:sz w:val="24"/>
                <w:szCs w:val="24"/>
              </w:rPr>
            </w:pPr>
          </w:p>
        </w:tc>
        <w:tc>
          <w:tcPr>
            <w:tcW w:w="464" w:type="pct"/>
          </w:tcPr>
          <w:p w14:paraId="1679E7D1" w14:textId="77777777" w:rsidR="000C2EBA" w:rsidRPr="00945643" w:rsidRDefault="000C2EBA" w:rsidP="000C2EBA">
            <w:pPr>
              <w:rPr>
                <w:rFonts w:ascii="Times New Roman" w:hAnsi="Times New Roman"/>
                <w:b/>
                <w:bCs/>
                <w:sz w:val="24"/>
                <w:szCs w:val="24"/>
              </w:rPr>
            </w:pPr>
          </w:p>
        </w:tc>
      </w:tr>
    </w:tbl>
    <w:p w14:paraId="0010FCFE" w14:textId="77777777" w:rsidR="000C2EBA" w:rsidRPr="007F7CEF" w:rsidRDefault="000C2EBA" w:rsidP="000C2EBA">
      <w:pPr>
        <w:suppressAutoHyphens/>
        <w:jc w:val="both"/>
        <w:rPr>
          <w:rFonts w:ascii="Times New Roman" w:hAnsi="Times New Roman"/>
          <w:bCs/>
          <w:sz w:val="24"/>
          <w:szCs w:val="24"/>
        </w:rPr>
      </w:pPr>
    </w:p>
    <w:p w14:paraId="26C64ACE" w14:textId="77777777" w:rsidR="000C2EBA" w:rsidRPr="007F7CEF" w:rsidRDefault="000C2EBA" w:rsidP="000C2EBA">
      <w:pPr>
        <w:suppressAutoHyphens/>
        <w:jc w:val="both"/>
        <w:rPr>
          <w:rFonts w:ascii="Times New Roman" w:hAnsi="Times New Roman"/>
          <w:bCs/>
          <w:sz w:val="24"/>
          <w:szCs w:val="24"/>
        </w:rPr>
      </w:pPr>
    </w:p>
    <w:p w14:paraId="203092F6" w14:textId="77777777" w:rsidR="000C2EBA" w:rsidRPr="007F7CEF" w:rsidRDefault="000C2EBA" w:rsidP="000C2EBA">
      <w:pPr>
        <w:rPr>
          <w:rFonts w:ascii="Times New Roman" w:hAnsi="Times New Roman"/>
          <w:sz w:val="24"/>
          <w:szCs w:val="24"/>
        </w:rPr>
        <w:sectPr w:rsidR="000C2EBA" w:rsidRPr="007F7CEF" w:rsidSect="000C2EBA">
          <w:pgSz w:w="16840" w:h="11907" w:orient="landscape"/>
          <w:pgMar w:top="851" w:right="1134" w:bottom="851" w:left="992" w:header="709" w:footer="709" w:gutter="0"/>
          <w:cols w:space="720"/>
        </w:sectPr>
      </w:pPr>
    </w:p>
    <w:p w14:paraId="0282AB7B" w14:textId="77777777" w:rsidR="000C2EBA" w:rsidRPr="008C7EEC" w:rsidRDefault="000C2EBA" w:rsidP="000C2EBA">
      <w:pPr>
        <w:ind w:left="1353"/>
        <w:rPr>
          <w:rFonts w:ascii="Times New Roman" w:hAnsi="Times New Roman"/>
          <w:b/>
          <w:bCs/>
          <w:sz w:val="24"/>
          <w:szCs w:val="24"/>
        </w:rPr>
      </w:pPr>
      <w:r w:rsidRPr="008C7EEC">
        <w:rPr>
          <w:rFonts w:ascii="Times New Roman" w:hAnsi="Times New Roman"/>
          <w:b/>
          <w:bCs/>
          <w:sz w:val="24"/>
          <w:szCs w:val="24"/>
        </w:rPr>
        <w:lastRenderedPageBreak/>
        <w:t>3. УСЛОВИЯ РЕАЛИЗАЦИИ УЧЕБНОЙ ДИСЦИПЛИНЫ</w:t>
      </w:r>
    </w:p>
    <w:p w14:paraId="69F9456E" w14:textId="77777777" w:rsidR="000C2EBA" w:rsidRPr="00315F34" w:rsidRDefault="000C2EBA" w:rsidP="000C2EBA">
      <w:pPr>
        <w:suppressAutoHyphens/>
        <w:spacing w:after="0"/>
        <w:ind w:firstLine="709"/>
        <w:jc w:val="both"/>
        <w:rPr>
          <w:rFonts w:ascii="Times New Roman" w:hAnsi="Times New Roman"/>
          <w:bCs/>
          <w:sz w:val="24"/>
          <w:szCs w:val="24"/>
        </w:rPr>
      </w:pPr>
      <w:bookmarkStart w:id="10" w:name="_Hlk90308034"/>
      <w:r>
        <w:rPr>
          <w:rFonts w:ascii="Times New Roman" w:hAnsi="Times New Roman"/>
          <w:bCs/>
          <w:sz w:val="24"/>
          <w:szCs w:val="24"/>
        </w:rPr>
        <w:t xml:space="preserve">3.1. </w:t>
      </w:r>
      <w:r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1AE96C33" w14:textId="77777777" w:rsidR="000C2EBA" w:rsidRPr="003A296E" w:rsidRDefault="000C2EBA" w:rsidP="000C2EB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BE5798">
        <w:rPr>
          <w:rFonts w:ascii="Times New Roman" w:hAnsi="Times New Roman"/>
          <w:bCs/>
          <w:iCs/>
          <w:sz w:val="24"/>
          <w:szCs w:val="24"/>
        </w:rPr>
        <w:t>«</w:t>
      </w:r>
      <w:r>
        <w:rPr>
          <w:rFonts w:ascii="Times New Roman" w:hAnsi="Times New Roman"/>
          <w:bCs/>
          <w:iCs/>
          <w:sz w:val="24"/>
          <w:szCs w:val="24"/>
        </w:rPr>
        <w:t>Социально-гуманитарных дисциплин</w:t>
      </w:r>
      <w:r w:rsidRPr="00BE5798">
        <w:rPr>
          <w:rFonts w:ascii="Times New Roman" w:hAnsi="Times New Roman"/>
          <w:bCs/>
          <w:iCs/>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w:t>
      </w:r>
      <w:r w:rsidRPr="003A296E">
        <w:rPr>
          <w:rFonts w:ascii="Times New Roman" w:hAnsi="Times New Roman"/>
          <w:bCs/>
          <w:sz w:val="24"/>
          <w:szCs w:val="24"/>
        </w:rPr>
        <w:t>п. 6.1.2.1 образовательной программы по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0C2EBA" w:rsidRPr="00C105F2" w14:paraId="4B1E77E1" w14:textId="77777777" w:rsidTr="000C2EBA">
        <w:tc>
          <w:tcPr>
            <w:tcW w:w="273" w:type="pct"/>
            <w:shd w:val="clear" w:color="auto" w:fill="auto"/>
            <w:vAlign w:val="center"/>
          </w:tcPr>
          <w:p w14:paraId="07E8A5D7"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w:t>
            </w:r>
          </w:p>
        </w:tc>
        <w:tc>
          <w:tcPr>
            <w:tcW w:w="3200" w:type="pct"/>
            <w:shd w:val="clear" w:color="auto" w:fill="auto"/>
            <w:vAlign w:val="center"/>
          </w:tcPr>
          <w:p w14:paraId="032EDD42"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Наименование оборудования</w:t>
            </w:r>
          </w:p>
        </w:tc>
        <w:tc>
          <w:tcPr>
            <w:tcW w:w="1527" w:type="pct"/>
            <w:shd w:val="clear" w:color="auto" w:fill="auto"/>
            <w:vAlign w:val="center"/>
          </w:tcPr>
          <w:p w14:paraId="37EAF0A3"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Техническое описание</w:t>
            </w:r>
          </w:p>
        </w:tc>
      </w:tr>
      <w:tr w:rsidR="000C2EBA" w:rsidRPr="00C105F2" w14:paraId="289061F6" w14:textId="77777777" w:rsidTr="000C2EBA">
        <w:trPr>
          <w:trHeight w:val="278"/>
        </w:trPr>
        <w:tc>
          <w:tcPr>
            <w:tcW w:w="5000" w:type="pct"/>
            <w:gridSpan w:val="3"/>
            <w:shd w:val="clear" w:color="auto" w:fill="auto"/>
          </w:tcPr>
          <w:p w14:paraId="6AE9DB56" w14:textId="77777777" w:rsidR="000C2EBA" w:rsidRPr="00C105F2" w:rsidRDefault="000C2EBA" w:rsidP="000C2EBA">
            <w:pPr>
              <w:suppressAutoHyphens/>
              <w:spacing w:after="0"/>
              <w:ind w:firstLine="709"/>
              <w:jc w:val="both"/>
              <w:rPr>
                <w:rFonts w:ascii="Times New Roman" w:hAnsi="Times New Roman"/>
                <w:b/>
                <w:bCs/>
                <w:iCs/>
                <w:sz w:val="24"/>
                <w:szCs w:val="24"/>
              </w:rPr>
            </w:pPr>
            <w:r w:rsidRPr="00C105F2">
              <w:rPr>
                <w:rFonts w:ascii="Times New Roman" w:hAnsi="Times New Roman"/>
                <w:b/>
                <w:bCs/>
                <w:iCs/>
                <w:sz w:val="24"/>
                <w:szCs w:val="24"/>
                <w:lang w:val="en-US"/>
              </w:rPr>
              <w:t>I</w:t>
            </w:r>
            <w:r w:rsidRPr="00C105F2">
              <w:rPr>
                <w:rFonts w:ascii="Times New Roman" w:hAnsi="Times New Roman"/>
                <w:b/>
                <w:bCs/>
                <w:iCs/>
                <w:sz w:val="24"/>
                <w:szCs w:val="24"/>
              </w:rPr>
              <w:t xml:space="preserve"> Специализированная мебель и системы хранения</w:t>
            </w:r>
          </w:p>
        </w:tc>
      </w:tr>
      <w:tr w:rsidR="000C2EBA" w:rsidRPr="00C105F2" w14:paraId="2C4A724F" w14:textId="77777777" w:rsidTr="000C2EBA">
        <w:trPr>
          <w:trHeight w:val="277"/>
        </w:trPr>
        <w:tc>
          <w:tcPr>
            <w:tcW w:w="5000" w:type="pct"/>
            <w:gridSpan w:val="3"/>
            <w:shd w:val="clear" w:color="auto" w:fill="auto"/>
          </w:tcPr>
          <w:p w14:paraId="460AED9D" w14:textId="77777777" w:rsidR="000C2EBA" w:rsidRPr="00C105F2" w:rsidRDefault="000C2EBA" w:rsidP="000C2EBA">
            <w:pPr>
              <w:suppressAutoHyphens/>
              <w:spacing w:after="0"/>
              <w:ind w:firstLine="709"/>
              <w:jc w:val="both"/>
              <w:rPr>
                <w:rFonts w:ascii="Times New Roman" w:hAnsi="Times New Roman"/>
                <w:b/>
                <w:bCs/>
                <w:iCs/>
                <w:sz w:val="24"/>
                <w:szCs w:val="24"/>
              </w:rPr>
            </w:pPr>
            <w:r w:rsidRPr="00C105F2">
              <w:rPr>
                <w:rFonts w:ascii="Times New Roman" w:hAnsi="Times New Roman"/>
                <w:b/>
                <w:bCs/>
                <w:iCs/>
                <w:sz w:val="24"/>
                <w:szCs w:val="24"/>
              </w:rPr>
              <w:t>Основное оборудование</w:t>
            </w:r>
          </w:p>
        </w:tc>
      </w:tr>
      <w:tr w:rsidR="000C2EBA" w:rsidRPr="00C105F2" w14:paraId="01EFC0B9" w14:textId="77777777" w:rsidTr="000C2EBA">
        <w:tc>
          <w:tcPr>
            <w:tcW w:w="273" w:type="pct"/>
            <w:shd w:val="clear" w:color="auto" w:fill="auto"/>
          </w:tcPr>
          <w:p w14:paraId="3F10051C"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64A0D6CA"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Стол ученический (одноместный / Двухместный, регулируемый / нерегулируемый)</w:t>
            </w:r>
          </w:p>
        </w:tc>
        <w:tc>
          <w:tcPr>
            <w:tcW w:w="1527" w:type="pct"/>
            <w:shd w:val="clear" w:color="auto" w:fill="auto"/>
          </w:tcPr>
          <w:p w14:paraId="095CF880"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Высота, мм: 800</w:t>
            </w:r>
          </w:p>
          <w:p w14:paraId="4EB5F64E"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Глубина, мм: 700</w:t>
            </w:r>
          </w:p>
          <w:p w14:paraId="35B6E3D4"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Ширина, мм: 1200</w:t>
            </w:r>
          </w:p>
          <w:p w14:paraId="444F1F85"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каркаса: ДСП</w:t>
            </w:r>
          </w:p>
          <w:p w14:paraId="2A79138D"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столешницы: ДСП</w:t>
            </w:r>
          </w:p>
        </w:tc>
      </w:tr>
      <w:tr w:rsidR="000C2EBA" w:rsidRPr="00C105F2" w14:paraId="1A0363D6" w14:textId="77777777" w:rsidTr="000C2EBA">
        <w:tc>
          <w:tcPr>
            <w:tcW w:w="273" w:type="pct"/>
            <w:shd w:val="clear" w:color="auto" w:fill="auto"/>
          </w:tcPr>
          <w:p w14:paraId="65C12B08"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3E9CCA18"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2001D2B0"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Высота, мм: 1835</w:t>
            </w:r>
          </w:p>
          <w:p w14:paraId="00FC66DC"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Глубина, мм: 376</w:t>
            </w:r>
          </w:p>
          <w:p w14:paraId="6E02ACE2"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Ширина, мм: 849</w:t>
            </w:r>
          </w:p>
          <w:p w14:paraId="77AF4552"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каркаса: ДСП</w:t>
            </w:r>
          </w:p>
        </w:tc>
      </w:tr>
      <w:tr w:rsidR="000C2EBA" w:rsidRPr="00C105F2" w14:paraId="25B1687C" w14:textId="77777777" w:rsidTr="000C2EBA">
        <w:tc>
          <w:tcPr>
            <w:tcW w:w="273" w:type="pct"/>
            <w:shd w:val="clear" w:color="auto" w:fill="auto"/>
          </w:tcPr>
          <w:p w14:paraId="0F19C4C3"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6A9E3345"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Стул ученический (на ножках, на колесиках)</w:t>
            </w:r>
          </w:p>
        </w:tc>
        <w:tc>
          <w:tcPr>
            <w:tcW w:w="1527" w:type="pct"/>
            <w:shd w:val="clear" w:color="auto" w:fill="auto"/>
          </w:tcPr>
          <w:p w14:paraId="5221D461"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каркаса: металлопрофиль стальной</w:t>
            </w:r>
          </w:p>
          <w:p w14:paraId="76DD5FCE"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сидения и спинки: ЛДСП</w:t>
            </w:r>
          </w:p>
        </w:tc>
      </w:tr>
      <w:tr w:rsidR="000C2EBA" w:rsidRPr="00C105F2" w14:paraId="19A95CA9" w14:textId="77777777" w:rsidTr="000C2EBA">
        <w:tc>
          <w:tcPr>
            <w:tcW w:w="273" w:type="pct"/>
            <w:shd w:val="clear" w:color="auto" w:fill="auto"/>
          </w:tcPr>
          <w:p w14:paraId="22022042"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469C5B31"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Стол учителя</w:t>
            </w:r>
          </w:p>
        </w:tc>
        <w:tc>
          <w:tcPr>
            <w:tcW w:w="1527" w:type="pct"/>
            <w:shd w:val="clear" w:color="auto" w:fill="auto"/>
          </w:tcPr>
          <w:p w14:paraId="7763511F"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Высота, мм: 800</w:t>
            </w:r>
          </w:p>
          <w:p w14:paraId="382C08CD"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Глубина, мм: 700</w:t>
            </w:r>
          </w:p>
          <w:p w14:paraId="0C5A61BD"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Ширина, мм: 1800</w:t>
            </w:r>
          </w:p>
          <w:p w14:paraId="02644B28"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каркаса: ДСП</w:t>
            </w:r>
          </w:p>
          <w:p w14:paraId="5CA3F98C"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столешницы: ДСП</w:t>
            </w:r>
          </w:p>
        </w:tc>
      </w:tr>
      <w:tr w:rsidR="000C2EBA" w:rsidRPr="00C105F2" w14:paraId="7BD10954" w14:textId="77777777" w:rsidTr="000C2EBA">
        <w:tc>
          <w:tcPr>
            <w:tcW w:w="273" w:type="pct"/>
            <w:shd w:val="clear" w:color="auto" w:fill="auto"/>
          </w:tcPr>
          <w:p w14:paraId="11547FFC"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71BEB00C"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Кресло/стул компьютерное</w:t>
            </w:r>
          </w:p>
        </w:tc>
        <w:tc>
          <w:tcPr>
            <w:tcW w:w="1527" w:type="pct"/>
            <w:shd w:val="clear" w:color="auto" w:fill="auto"/>
          </w:tcPr>
          <w:p w14:paraId="3B74C3D5"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каркаса: металл</w:t>
            </w:r>
          </w:p>
          <w:p w14:paraId="09898572"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 xml:space="preserve">Материал сидения и спинки: кожзаменитель </w:t>
            </w:r>
          </w:p>
        </w:tc>
      </w:tr>
      <w:tr w:rsidR="000C2EBA" w:rsidRPr="00C105F2" w14:paraId="3D6644AA" w14:textId="77777777" w:rsidTr="000C2EBA">
        <w:tc>
          <w:tcPr>
            <w:tcW w:w="273" w:type="pct"/>
            <w:shd w:val="clear" w:color="auto" w:fill="auto"/>
          </w:tcPr>
          <w:p w14:paraId="1D5FCE15"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7F71CB20"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4B8A801D"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Диагональ: 88''</w:t>
            </w:r>
          </w:p>
          <w:p w14:paraId="1B61AB2F"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Разрешение: 4К</w:t>
            </w:r>
          </w:p>
          <w:p w14:paraId="0CF0EAF7"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Яркость: высокая</w:t>
            </w:r>
          </w:p>
          <w:p w14:paraId="1172C4C0"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Контрастность: высокая</w:t>
            </w:r>
          </w:p>
          <w:p w14:paraId="7AF2A402"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Угол обзора: 178</w:t>
            </w:r>
          </w:p>
          <w:p w14:paraId="498ACBA6"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Количество динамиков: 2</w:t>
            </w:r>
          </w:p>
          <w:p w14:paraId="6CB380EF"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Энергопотребление: 150</w:t>
            </w:r>
          </w:p>
        </w:tc>
      </w:tr>
      <w:tr w:rsidR="000C2EBA" w:rsidRPr="00C105F2" w14:paraId="18D8D628"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6500B5"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
                <w:bCs/>
                <w:iCs/>
                <w:sz w:val="24"/>
                <w:szCs w:val="24"/>
              </w:rPr>
              <w:t>Дополнительное оборудование</w:t>
            </w:r>
          </w:p>
        </w:tc>
      </w:tr>
      <w:tr w:rsidR="000C2EBA" w:rsidRPr="00C105F2" w14:paraId="2DE7E7D9" w14:textId="77777777" w:rsidTr="000C2EBA">
        <w:tc>
          <w:tcPr>
            <w:tcW w:w="273" w:type="pct"/>
            <w:tcBorders>
              <w:top w:val="single" w:sz="4" w:space="0" w:color="auto"/>
              <w:left w:val="single" w:sz="4" w:space="0" w:color="auto"/>
              <w:bottom w:val="single" w:sz="4" w:space="0" w:color="auto"/>
              <w:right w:val="single" w:sz="4" w:space="0" w:color="auto"/>
            </w:tcBorders>
            <w:shd w:val="clear" w:color="auto" w:fill="auto"/>
          </w:tcPr>
          <w:p w14:paraId="519C6B10"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C416EE"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B0ABAA"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Ширина, мм: 1200</w:t>
            </w:r>
          </w:p>
          <w:p w14:paraId="35B64E55"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Высота, мм: 800</w:t>
            </w:r>
          </w:p>
        </w:tc>
      </w:tr>
      <w:tr w:rsidR="000C2EBA" w:rsidRPr="00C105F2" w14:paraId="50185E73"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B648EC"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
                <w:bCs/>
                <w:iCs/>
                <w:sz w:val="24"/>
                <w:szCs w:val="24"/>
                <w:lang w:val="en-US"/>
              </w:rPr>
              <w:t xml:space="preserve">II </w:t>
            </w:r>
            <w:r w:rsidRPr="00C105F2">
              <w:rPr>
                <w:rFonts w:ascii="Times New Roman" w:hAnsi="Times New Roman"/>
                <w:b/>
                <w:bCs/>
                <w:iCs/>
                <w:sz w:val="24"/>
                <w:szCs w:val="24"/>
              </w:rPr>
              <w:t>Технические средства</w:t>
            </w:r>
          </w:p>
        </w:tc>
      </w:tr>
      <w:tr w:rsidR="000C2EBA" w:rsidRPr="00C105F2" w14:paraId="6F13E9EE"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EC3E03"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
                <w:bCs/>
                <w:iCs/>
                <w:sz w:val="24"/>
                <w:szCs w:val="24"/>
              </w:rPr>
              <w:t>Основное оборудование</w:t>
            </w:r>
          </w:p>
        </w:tc>
      </w:tr>
      <w:tr w:rsidR="000C2EBA" w:rsidRPr="00C105F2" w14:paraId="6001E078" w14:textId="77777777" w:rsidTr="000C2EBA">
        <w:tc>
          <w:tcPr>
            <w:tcW w:w="273" w:type="pct"/>
            <w:shd w:val="clear" w:color="auto" w:fill="auto"/>
          </w:tcPr>
          <w:p w14:paraId="6A023E6D"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7321DC3F"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Автоматизированное рабочее место преподавателя</w:t>
            </w:r>
          </w:p>
        </w:tc>
        <w:tc>
          <w:tcPr>
            <w:tcW w:w="1527" w:type="pct"/>
            <w:shd w:val="clear" w:color="auto" w:fill="auto"/>
          </w:tcPr>
          <w:p w14:paraId="750B585E"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Операционная система: ОС - Windows 10</w:t>
            </w:r>
          </w:p>
          <w:p w14:paraId="4F49F52D"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Процессор: Intel Core i3</w:t>
            </w:r>
          </w:p>
          <w:p w14:paraId="634F8FE5"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Оперативная память: 8</w:t>
            </w:r>
            <w:r w:rsidRPr="00C105F2">
              <w:rPr>
                <w:rFonts w:ascii="Times New Roman" w:hAnsi="Times New Roman"/>
                <w:bCs/>
                <w:sz w:val="24"/>
                <w:szCs w:val="24"/>
              </w:rPr>
              <w:t xml:space="preserve"> </w:t>
            </w:r>
            <w:proofErr w:type="spellStart"/>
            <w:r w:rsidRPr="00C105F2">
              <w:rPr>
                <w:rFonts w:ascii="Times New Roman" w:hAnsi="Times New Roman"/>
                <w:bCs/>
                <w:iCs/>
                <w:sz w:val="24"/>
                <w:szCs w:val="24"/>
              </w:rPr>
              <w:t>Gb</w:t>
            </w:r>
            <w:proofErr w:type="spellEnd"/>
          </w:p>
          <w:p w14:paraId="7E502824"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 xml:space="preserve">Видеокарта: встроенная </w:t>
            </w:r>
          </w:p>
          <w:p w14:paraId="6420F91E"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Монитор: 24''</w:t>
            </w:r>
          </w:p>
        </w:tc>
      </w:tr>
      <w:tr w:rsidR="000C2EBA" w:rsidRPr="00C105F2" w14:paraId="3FFAF718" w14:textId="77777777" w:rsidTr="000C2EBA">
        <w:tc>
          <w:tcPr>
            <w:tcW w:w="273" w:type="pct"/>
            <w:shd w:val="clear" w:color="auto" w:fill="auto"/>
          </w:tcPr>
          <w:p w14:paraId="430D3D00"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6DEA07EF"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463F3AFC"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 xml:space="preserve">Собственное разрешение: 1200х1024 </w:t>
            </w:r>
          </w:p>
          <w:p w14:paraId="02C6A367"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Формат: 4х3</w:t>
            </w:r>
          </w:p>
          <w:p w14:paraId="19774F55"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Световой поток: 4200 Лм</w:t>
            </w:r>
          </w:p>
          <w:p w14:paraId="112B2A1B"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Контрастность: 1000х1</w:t>
            </w:r>
          </w:p>
        </w:tc>
      </w:tr>
      <w:tr w:rsidR="000C2EBA" w:rsidRPr="00C105F2" w14:paraId="79F2501C" w14:textId="77777777" w:rsidTr="000C2EBA">
        <w:tc>
          <w:tcPr>
            <w:tcW w:w="273" w:type="pct"/>
            <w:shd w:val="clear" w:color="auto" w:fill="auto"/>
          </w:tcPr>
          <w:p w14:paraId="19E630C8"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2EEA3310"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МФУ (принтер, сканер, копир)</w:t>
            </w:r>
          </w:p>
        </w:tc>
        <w:tc>
          <w:tcPr>
            <w:tcW w:w="1527" w:type="pct"/>
            <w:shd w:val="clear" w:color="auto" w:fill="auto"/>
          </w:tcPr>
          <w:p w14:paraId="69B5AE73"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 xml:space="preserve">А4/А3, лазерное, скорость печати не менее 18 </w:t>
            </w:r>
            <w:proofErr w:type="spellStart"/>
            <w:r w:rsidRPr="00C105F2">
              <w:rPr>
                <w:rFonts w:ascii="Times New Roman" w:hAnsi="Times New Roman"/>
                <w:bCs/>
                <w:iCs/>
                <w:sz w:val="24"/>
                <w:szCs w:val="24"/>
              </w:rPr>
              <w:t>стр</w:t>
            </w:r>
            <w:proofErr w:type="spellEnd"/>
            <w:r w:rsidRPr="00C105F2">
              <w:rPr>
                <w:rFonts w:ascii="Times New Roman" w:hAnsi="Times New Roman"/>
                <w:bCs/>
                <w:iCs/>
                <w:sz w:val="24"/>
                <w:szCs w:val="24"/>
              </w:rPr>
              <w:t>/мин, черно-белая печать</w:t>
            </w:r>
          </w:p>
        </w:tc>
      </w:tr>
      <w:tr w:rsidR="000C2EBA" w:rsidRPr="00C105F2" w14:paraId="50486384" w14:textId="77777777" w:rsidTr="000C2EBA">
        <w:tc>
          <w:tcPr>
            <w:tcW w:w="5000" w:type="pct"/>
            <w:gridSpan w:val="3"/>
            <w:shd w:val="clear" w:color="auto" w:fill="auto"/>
          </w:tcPr>
          <w:p w14:paraId="5FF8364F"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
                <w:bCs/>
                <w:iCs/>
                <w:sz w:val="24"/>
                <w:szCs w:val="24"/>
              </w:rPr>
              <w:t>Дополнительное оборудование</w:t>
            </w:r>
          </w:p>
        </w:tc>
      </w:tr>
      <w:tr w:rsidR="000C2EBA" w:rsidRPr="00C105F2" w14:paraId="092182AF" w14:textId="77777777" w:rsidTr="000C2EBA">
        <w:tc>
          <w:tcPr>
            <w:tcW w:w="273" w:type="pct"/>
            <w:shd w:val="clear" w:color="auto" w:fill="auto"/>
          </w:tcPr>
          <w:p w14:paraId="041EB199"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288FEA9D"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Экран для проектора</w:t>
            </w:r>
          </w:p>
        </w:tc>
        <w:tc>
          <w:tcPr>
            <w:tcW w:w="1527" w:type="pct"/>
            <w:shd w:val="clear" w:color="auto" w:fill="auto"/>
          </w:tcPr>
          <w:p w14:paraId="34284D12"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Cs/>
                <w:iCs/>
                <w:sz w:val="24"/>
                <w:szCs w:val="24"/>
              </w:rPr>
              <w:t xml:space="preserve">183x244 4:3 </w:t>
            </w:r>
            <w:proofErr w:type="spellStart"/>
            <w:r w:rsidRPr="00C105F2">
              <w:rPr>
                <w:rFonts w:ascii="Times New Roman" w:hAnsi="Times New Roman"/>
                <w:bCs/>
                <w:iCs/>
                <w:sz w:val="24"/>
                <w:szCs w:val="24"/>
              </w:rPr>
              <w:t>настенно</w:t>
            </w:r>
            <w:proofErr w:type="spellEnd"/>
            <w:r w:rsidRPr="00C105F2">
              <w:rPr>
                <w:rFonts w:ascii="Times New Roman" w:hAnsi="Times New Roman"/>
                <w:bCs/>
                <w:iCs/>
                <w:sz w:val="24"/>
                <w:szCs w:val="24"/>
              </w:rPr>
              <w:t>-потолочный рулонный белый</w:t>
            </w:r>
          </w:p>
        </w:tc>
      </w:tr>
      <w:tr w:rsidR="000C2EBA" w:rsidRPr="00C105F2" w14:paraId="2716FEF9" w14:textId="77777777" w:rsidTr="000C2EBA">
        <w:tc>
          <w:tcPr>
            <w:tcW w:w="5000" w:type="pct"/>
            <w:gridSpan w:val="3"/>
            <w:shd w:val="clear" w:color="auto" w:fill="auto"/>
          </w:tcPr>
          <w:p w14:paraId="659F3090"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
                <w:bCs/>
                <w:iCs/>
                <w:sz w:val="24"/>
                <w:szCs w:val="24"/>
                <w:lang w:val="en-US"/>
              </w:rPr>
              <w:t>III</w:t>
            </w:r>
            <w:r w:rsidRPr="00C105F2">
              <w:rPr>
                <w:rFonts w:ascii="Times New Roman" w:hAnsi="Times New Roman"/>
                <w:b/>
                <w:bCs/>
                <w:iCs/>
                <w:sz w:val="24"/>
                <w:szCs w:val="24"/>
              </w:rPr>
              <w:t xml:space="preserve"> Демонстрационные учебно-наглядные пособия</w:t>
            </w:r>
          </w:p>
        </w:tc>
      </w:tr>
      <w:tr w:rsidR="000C2EBA" w:rsidRPr="00C105F2" w14:paraId="175DF09C" w14:textId="77777777" w:rsidTr="000C2EBA">
        <w:tc>
          <w:tcPr>
            <w:tcW w:w="5000" w:type="pct"/>
            <w:gridSpan w:val="3"/>
            <w:shd w:val="clear" w:color="auto" w:fill="auto"/>
          </w:tcPr>
          <w:p w14:paraId="38405732" w14:textId="77777777" w:rsidR="000C2EBA" w:rsidRPr="00C105F2" w:rsidRDefault="000C2EBA" w:rsidP="000C2EBA">
            <w:pPr>
              <w:suppressAutoHyphens/>
              <w:spacing w:after="0"/>
              <w:jc w:val="both"/>
              <w:rPr>
                <w:rFonts w:ascii="Times New Roman" w:hAnsi="Times New Roman"/>
                <w:bCs/>
                <w:iCs/>
                <w:sz w:val="24"/>
                <w:szCs w:val="24"/>
              </w:rPr>
            </w:pPr>
            <w:r w:rsidRPr="00C105F2">
              <w:rPr>
                <w:rFonts w:ascii="Times New Roman" w:hAnsi="Times New Roman"/>
                <w:b/>
                <w:bCs/>
                <w:iCs/>
                <w:sz w:val="24"/>
                <w:szCs w:val="24"/>
              </w:rPr>
              <w:t>Основное оборудование</w:t>
            </w:r>
          </w:p>
        </w:tc>
      </w:tr>
      <w:tr w:rsidR="000C2EBA" w:rsidRPr="00C105F2" w14:paraId="25522DB5" w14:textId="77777777" w:rsidTr="000C2EBA">
        <w:tc>
          <w:tcPr>
            <w:tcW w:w="273" w:type="pct"/>
            <w:shd w:val="clear" w:color="auto" w:fill="auto"/>
          </w:tcPr>
          <w:p w14:paraId="09E4432D"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14F1D929"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1527" w:type="pct"/>
            <w:shd w:val="clear" w:color="auto" w:fill="auto"/>
          </w:tcPr>
          <w:p w14:paraId="1D24BC22" w14:textId="77777777" w:rsidR="000C2EBA" w:rsidRPr="00C105F2" w:rsidRDefault="000C2EBA" w:rsidP="000C2EBA">
            <w:pPr>
              <w:suppressAutoHyphens/>
              <w:spacing w:after="0"/>
              <w:jc w:val="both"/>
              <w:rPr>
                <w:rFonts w:ascii="Times New Roman" w:hAnsi="Times New Roman"/>
                <w:bCs/>
                <w:iCs/>
                <w:sz w:val="24"/>
                <w:szCs w:val="24"/>
              </w:rPr>
            </w:pPr>
          </w:p>
        </w:tc>
      </w:tr>
      <w:tr w:rsidR="000C2EBA" w:rsidRPr="00C105F2" w14:paraId="725D8E66" w14:textId="77777777" w:rsidTr="000C2EBA">
        <w:tc>
          <w:tcPr>
            <w:tcW w:w="5000" w:type="pct"/>
            <w:gridSpan w:val="3"/>
            <w:shd w:val="clear" w:color="auto" w:fill="auto"/>
          </w:tcPr>
          <w:p w14:paraId="5CB04BEC" w14:textId="77777777" w:rsidR="000C2EBA" w:rsidRPr="00C105F2" w:rsidRDefault="000C2EBA" w:rsidP="000C2EBA">
            <w:pPr>
              <w:suppressAutoHyphens/>
              <w:spacing w:after="0"/>
              <w:ind w:firstLine="709"/>
              <w:jc w:val="both"/>
              <w:rPr>
                <w:rFonts w:ascii="Times New Roman" w:hAnsi="Times New Roman"/>
                <w:bCs/>
                <w:iCs/>
                <w:sz w:val="24"/>
                <w:szCs w:val="24"/>
              </w:rPr>
            </w:pPr>
            <w:r w:rsidRPr="00C105F2">
              <w:rPr>
                <w:rFonts w:ascii="Times New Roman" w:hAnsi="Times New Roman"/>
                <w:b/>
                <w:bCs/>
                <w:iCs/>
                <w:sz w:val="24"/>
                <w:szCs w:val="24"/>
              </w:rPr>
              <w:t>Дополнительное оборудование</w:t>
            </w:r>
          </w:p>
        </w:tc>
      </w:tr>
      <w:tr w:rsidR="000C2EBA" w:rsidRPr="00C105F2" w14:paraId="3902C933" w14:textId="77777777" w:rsidTr="000C2EBA">
        <w:tc>
          <w:tcPr>
            <w:tcW w:w="273" w:type="pct"/>
            <w:shd w:val="clear" w:color="auto" w:fill="auto"/>
          </w:tcPr>
          <w:p w14:paraId="0A2CCDF4" w14:textId="77777777" w:rsidR="000C2EBA" w:rsidRPr="00C105F2" w:rsidRDefault="000C2EBA" w:rsidP="000C2EBA">
            <w:pPr>
              <w:suppressAutoHyphens/>
              <w:spacing w:after="0"/>
              <w:ind w:firstLine="709"/>
              <w:jc w:val="both"/>
              <w:rPr>
                <w:rFonts w:ascii="Times New Roman" w:hAnsi="Times New Roman"/>
                <w:bCs/>
                <w:iCs/>
                <w:sz w:val="24"/>
                <w:szCs w:val="24"/>
              </w:rPr>
            </w:pPr>
          </w:p>
        </w:tc>
        <w:tc>
          <w:tcPr>
            <w:tcW w:w="3200" w:type="pct"/>
            <w:shd w:val="clear" w:color="auto" w:fill="auto"/>
          </w:tcPr>
          <w:p w14:paraId="73E5B685" w14:textId="77777777" w:rsidR="000C2EBA" w:rsidRPr="00C105F2" w:rsidRDefault="000C2EBA" w:rsidP="000C2EBA">
            <w:pPr>
              <w:suppressAutoHyphens/>
              <w:spacing w:after="0"/>
              <w:ind w:firstLine="709"/>
              <w:jc w:val="both"/>
              <w:rPr>
                <w:rFonts w:ascii="Times New Roman" w:hAnsi="Times New Roman"/>
                <w:bCs/>
                <w:i/>
                <w:sz w:val="24"/>
                <w:szCs w:val="24"/>
              </w:rPr>
            </w:pPr>
          </w:p>
        </w:tc>
        <w:tc>
          <w:tcPr>
            <w:tcW w:w="1527" w:type="pct"/>
            <w:shd w:val="clear" w:color="auto" w:fill="auto"/>
          </w:tcPr>
          <w:p w14:paraId="4E9804F3" w14:textId="77777777" w:rsidR="000C2EBA" w:rsidRPr="00C105F2" w:rsidRDefault="000C2EBA" w:rsidP="000C2EBA">
            <w:pPr>
              <w:suppressAutoHyphens/>
              <w:spacing w:after="0"/>
              <w:ind w:firstLine="709"/>
              <w:jc w:val="both"/>
              <w:rPr>
                <w:rFonts w:ascii="Times New Roman" w:hAnsi="Times New Roman"/>
                <w:bCs/>
                <w:iCs/>
                <w:sz w:val="24"/>
                <w:szCs w:val="24"/>
              </w:rPr>
            </w:pPr>
          </w:p>
        </w:tc>
      </w:tr>
    </w:tbl>
    <w:p w14:paraId="3AED8B16" w14:textId="77777777" w:rsidR="000C2EBA" w:rsidRPr="008C7EEC" w:rsidRDefault="000C2EBA" w:rsidP="000C2EBA">
      <w:pPr>
        <w:suppressAutoHyphens/>
        <w:spacing w:after="0"/>
        <w:ind w:firstLine="709"/>
        <w:jc w:val="both"/>
        <w:rPr>
          <w:rFonts w:ascii="Times New Roman" w:hAnsi="Times New Roman"/>
          <w:bCs/>
          <w:sz w:val="24"/>
          <w:szCs w:val="24"/>
        </w:rPr>
      </w:pPr>
    </w:p>
    <w:p w14:paraId="45FD9180" w14:textId="77777777" w:rsidR="000C2EBA" w:rsidRPr="008C7EEC" w:rsidRDefault="000C2EBA" w:rsidP="000C2EBA">
      <w:pPr>
        <w:suppressAutoHyphens/>
        <w:spacing w:after="0"/>
        <w:ind w:firstLine="709"/>
        <w:jc w:val="both"/>
        <w:rPr>
          <w:rFonts w:ascii="Times New Roman" w:hAnsi="Times New Roman"/>
          <w:b/>
          <w:bCs/>
          <w:sz w:val="24"/>
          <w:szCs w:val="24"/>
        </w:rPr>
      </w:pPr>
      <w:r w:rsidRPr="008C7EEC">
        <w:rPr>
          <w:rFonts w:ascii="Times New Roman" w:hAnsi="Times New Roman"/>
          <w:b/>
          <w:bCs/>
          <w:sz w:val="24"/>
          <w:szCs w:val="24"/>
        </w:rPr>
        <w:t>3.2. Информационное обеспечение реализации программы</w:t>
      </w:r>
    </w:p>
    <w:p w14:paraId="2BC3B26B" w14:textId="77777777" w:rsidR="000C2EBA" w:rsidRPr="008C7EEC" w:rsidRDefault="000C2EBA" w:rsidP="000C2EBA">
      <w:pPr>
        <w:suppressAutoHyphens/>
        <w:spacing w:after="0"/>
        <w:ind w:firstLine="709"/>
        <w:jc w:val="both"/>
        <w:rPr>
          <w:rFonts w:ascii="Times New Roman" w:hAnsi="Times New Roman"/>
          <w:bCs/>
          <w:sz w:val="24"/>
          <w:szCs w:val="24"/>
        </w:rPr>
      </w:pPr>
      <w:r w:rsidRPr="008C7EEC">
        <w:rPr>
          <w:rFonts w:ascii="Times New Roman" w:hAnsi="Times New Roman"/>
          <w:bCs/>
          <w:sz w:val="24"/>
          <w:szCs w:val="24"/>
        </w:rPr>
        <w:t>Для реализации программы библиотечный фонд образовательной организации должен иметь п</w:t>
      </w:r>
      <w:r w:rsidRPr="008C7EE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7EE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0"/>
    </w:p>
    <w:p w14:paraId="0DA08153" w14:textId="77777777" w:rsidR="000C2EBA" w:rsidRPr="008C7EEC" w:rsidRDefault="000C2EBA" w:rsidP="000C2EBA">
      <w:pPr>
        <w:suppressAutoHyphens/>
        <w:spacing w:after="0"/>
        <w:ind w:firstLine="709"/>
        <w:jc w:val="both"/>
        <w:rPr>
          <w:rFonts w:ascii="Times New Roman" w:hAnsi="Times New Roman"/>
          <w:sz w:val="24"/>
          <w:szCs w:val="24"/>
        </w:rPr>
      </w:pPr>
    </w:p>
    <w:p w14:paraId="618E0772" w14:textId="77777777" w:rsidR="000C2EBA" w:rsidRPr="008C7EEC" w:rsidRDefault="000C2EBA" w:rsidP="000C2EBA">
      <w:pPr>
        <w:suppressAutoHyphens/>
        <w:spacing w:after="0"/>
        <w:ind w:firstLine="709"/>
        <w:jc w:val="both"/>
        <w:rPr>
          <w:rFonts w:ascii="Times New Roman" w:hAnsi="Times New Roman"/>
          <w:b/>
          <w:sz w:val="24"/>
          <w:szCs w:val="24"/>
        </w:rPr>
      </w:pPr>
      <w:r w:rsidRPr="008C7EEC">
        <w:rPr>
          <w:rFonts w:ascii="Times New Roman" w:hAnsi="Times New Roman"/>
          <w:b/>
          <w:sz w:val="24"/>
          <w:szCs w:val="24"/>
        </w:rPr>
        <w:t>3.2.1. Основные печатные издания</w:t>
      </w:r>
    </w:p>
    <w:p w14:paraId="57465CBD" w14:textId="3273A2E7" w:rsidR="005146BA" w:rsidRPr="008C7EEC" w:rsidRDefault="005146BA" w:rsidP="00986384">
      <w:pPr>
        <w:numPr>
          <w:ilvl w:val="0"/>
          <w:numId w:val="48"/>
        </w:numPr>
        <w:spacing w:after="0"/>
        <w:contextualSpacing/>
        <w:rPr>
          <w:rFonts w:ascii="Times New Roman" w:hAnsi="Times New Roman"/>
          <w:bCs/>
          <w:sz w:val="24"/>
          <w:szCs w:val="24"/>
        </w:rPr>
      </w:pPr>
      <w:proofErr w:type="spellStart"/>
      <w:r w:rsidRPr="008C7EEC">
        <w:rPr>
          <w:rFonts w:ascii="Times New Roman" w:hAnsi="Times New Roman"/>
          <w:bCs/>
          <w:sz w:val="24"/>
          <w:szCs w:val="24"/>
        </w:rPr>
        <w:t>Безкоровайная</w:t>
      </w:r>
      <w:proofErr w:type="spellEnd"/>
      <w:r>
        <w:rPr>
          <w:rFonts w:ascii="Times New Roman" w:hAnsi="Times New Roman"/>
          <w:bCs/>
          <w:sz w:val="24"/>
          <w:szCs w:val="24"/>
        </w:rPr>
        <w:t>,</w:t>
      </w:r>
      <w:r w:rsidRPr="008C7EEC">
        <w:rPr>
          <w:rFonts w:ascii="Times New Roman" w:hAnsi="Times New Roman"/>
          <w:bCs/>
          <w:sz w:val="24"/>
          <w:szCs w:val="24"/>
        </w:rPr>
        <w:t xml:space="preserve"> Г. Т. Planet </w:t>
      </w:r>
      <w:proofErr w:type="spellStart"/>
      <w:r w:rsidRPr="008C7EEC">
        <w:rPr>
          <w:rFonts w:ascii="Times New Roman" w:hAnsi="Times New Roman"/>
          <w:bCs/>
          <w:sz w:val="24"/>
          <w:szCs w:val="24"/>
        </w:rPr>
        <w:t>of</w:t>
      </w:r>
      <w:proofErr w:type="spellEnd"/>
      <w:r w:rsidRPr="008C7EEC">
        <w:rPr>
          <w:rFonts w:ascii="Times New Roman" w:hAnsi="Times New Roman"/>
          <w:bCs/>
          <w:sz w:val="24"/>
          <w:szCs w:val="24"/>
        </w:rPr>
        <w:t xml:space="preserve"> English: Учебник английского языка для учреждений СПО: Учебник, 4-е изд. стер. / Г. Т. </w:t>
      </w:r>
      <w:proofErr w:type="spellStart"/>
      <w:r w:rsidRPr="008C7EEC">
        <w:rPr>
          <w:rFonts w:ascii="Times New Roman" w:hAnsi="Times New Roman"/>
          <w:bCs/>
          <w:sz w:val="24"/>
          <w:szCs w:val="24"/>
        </w:rPr>
        <w:t>Безкоровайная</w:t>
      </w:r>
      <w:proofErr w:type="spellEnd"/>
      <w:r w:rsidRPr="008C7EEC">
        <w:rPr>
          <w:rFonts w:ascii="Times New Roman" w:hAnsi="Times New Roman"/>
          <w:bCs/>
          <w:sz w:val="24"/>
          <w:szCs w:val="24"/>
        </w:rPr>
        <w:t xml:space="preserve">, Н.И. Соколова, Е. А. </w:t>
      </w:r>
      <w:proofErr w:type="spellStart"/>
      <w:r w:rsidRPr="008C7EEC">
        <w:rPr>
          <w:rFonts w:ascii="Times New Roman" w:hAnsi="Times New Roman"/>
          <w:bCs/>
          <w:sz w:val="24"/>
          <w:szCs w:val="24"/>
        </w:rPr>
        <w:t>Койранская</w:t>
      </w:r>
      <w:proofErr w:type="spellEnd"/>
      <w:r w:rsidRPr="008C7EEC">
        <w:rPr>
          <w:rFonts w:ascii="Times New Roman" w:hAnsi="Times New Roman"/>
          <w:bCs/>
          <w:sz w:val="24"/>
          <w:szCs w:val="24"/>
        </w:rPr>
        <w:t>. – Москва : Академия, 2017. – 256 с.</w:t>
      </w:r>
    </w:p>
    <w:p w14:paraId="4160AEC1" w14:textId="193D4253" w:rsidR="005146BA" w:rsidRPr="008C7EEC" w:rsidRDefault="005146BA" w:rsidP="00986384">
      <w:pPr>
        <w:numPr>
          <w:ilvl w:val="0"/>
          <w:numId w:val="48"/>
        </w:numPr>
        <w:spacing w:after="0"/>
        <w:contextualSpacing/>
        <w:rPr>
          <w:rFonts w:ascii="Times New Roman" w:hAnsi="Times New Roman"/>
          <w:bCs/>
          <w:sz w:val="24"/>
          <w:szCs w:val="24"/>
        </w:rPr>
      </w:pPr>
      <w:r w:rsidRPr="008C7EEC">
        <w:rPr>
          <w:rFonts w:ascii="Times New Roman" w:hAnsi="Times New Roman"/>
          <w:bCs/>
          <w:sz w:val="24"/>
          <w:szCs w:val="24"/>
        </w:rPr>
        <w:t>Оби</w:t>
      </w:r>
      <w:r w:rsidRPr="005146BA">
        <w:rPr>
          <w:rFonts w:ascii="Times New Roman" w:hAnsi="Times New Roman"/>
          <w:bCs/>
          <w:sz w:val="24"/>
          <w:szCs w:val="24"/>
          <w:lang w:val="en-US"/>
        </w:rPr>
        <w:t>,</w:t>
      </w:r>
      <w:r w:rsidRPr="008C7EEC">
        <w:rPr>
          <w:rFonts w:ascii="Times New Roman" w:hAnsi="Times New Roman"/>
          <w:bCs/>
          <w:sz w:val="24"/>
          <w:szCs w:val="24"/>
          <w:lang w:val="en-US"/>
        </w:rPr>
        <w:t xml:space="preserve"> </w:t>
      </w:r>
      <w:r w:rsidRPr="008C7EEC">
        <w:rPr>
          <w:rFonts w:ascii="Times New Roman" w:hAnsi="Times New Roman"/>
          <w:bCs/>
          <w:sz w:val="24"/>
          <w:szCs w:val="24"/>
        </w:rPr>
        <w:t>Б</w:t>
      </w:r>
      <w:r w:rsidRPr="008C7EEC">
        <w:rPr>
          <w:rFonts w:ascii="Times New Roman" w:hAnsi="Times New Roman"/>
          <w:bCs/>
          <w:sz w:val="24"/>
          <w:szCs w:val="24"/>
          <w:lang w:val="en-US"/>
        </w:rPr>
        <w:t xml:space="preserve">. Spotlight 10: Student's Book / </w:t>
      </w:r>
      <w:r w:rsidRPr="008C7EEC">
        <w:rPr>
          <w:rFonts w:ascii="Times New Roman" w:hAnsi="Times New Roman"/>
          <w:bCs/>
          <w:sz w:val="24"/>
          <w:szCs w:val="24"/>
        </w:rPr>
        <w:t>Английский</w:t>
      </w:r>
      <w:r w:rsidRPr="008C7EEC">
        <w:rPr>
          <w:rFonts w:ascii="Times New Roman" w:hAnsi="Times New Roman"/>
          <w:bCs/>
          <w:sz w:val="24"/>
          <w:szCs w:val="24"/>
          <w:lang w:val="en-US"/>
        </w:rPr>
        <w:t xml:space="preserve"> </w:t>
      </w:r>
      <w:r w:rsidRPr="008C7EEC">
        <w:rPr>
          <w:rFonts w:ascii="Times New Roman" w:hAnsi="Times New Roman"/>
          <w:bCs/>
          <w:sz w:val="24"/>
          <w:szCs w:val="24"/>
        </w:rPr>
        <w:t>язык</w:t>
      </w:r>
      <w:r w:rsidRPr="008C7EEC">
        <w:rPr>
          <w:rFonts w:ascii="Times New Roman" w:hAnsi="Times New Roman"/>
          <w:bCs/>
          <w:sz w:val="24"/>
          <w:szCs w:val="24"/>
          <w:lang w:val="en-US"/>
        </w:rPr>
        <w:t xml:space="preserve">. </w:t>
      </w:r>
      <w:r w:rsidRPr="008C7EEC">
        <w:rPr>
          <w:rFonts w:ascii="Times New Roman" w:hAnsi="Times New Roman"/>
          <w:bCs/>
          <w:sz w:val="24"/>
          <w:szCs w:val="24"/>
        </w:rPr>
        <w:t>10 класс. Базовый уровень. Учебник / Б. Оби, Д. Дули, И. В. Михеева. – Москва : Просвещение, Express Publishing, 2018. – 248 с.</w:t>
      </w:r>
    </w:p>
    <w:p w14:paraId="351CF1C3" w14:textId="5E262BCA" w:rsidR="005146BA" w:rsidRPr="008C7EEC" w:rsidRDefault="005146BA" w:rsidP="00986384">
      <w:pPr>
        <w:numPr>
          <w:ilvl w:val="0"/>
          <w:numId w:val="48"/>
        </w:numPr>
        <w:spacing w:after="0"/>
        <w:contextualSpacing/>
        <w:rPr>
          <w:rFonts w:ascii="Times New Roman" w:hAnsi="Times New Roman"/>
          <w:bCs/>
          <w:sz w:val="24"/>
          <w:szCs w:val="24"/>
        </w:rPr>
      </w:pPr>
      <w:r w:rsidRPr="008C7EEC">
        <w:rPr>
          <w:rFonts w:ascii="Times New Roman" w:hAnsi="Times New Roman"/>
          <w:bCs/>
          <w:sz w:val="24"/>
          <w:szCs w:val="24"/>
        </w:rPr>
        <w:t>Оби</w:t>
      </w:r>
      <w:r w:rsidRPr="005146BA">
        <w:rPr>
          <w:rFonts w:ascii="Times New Roman" w:hAnsi="Times New Roman"/>
          <w:bCs/>
          <w:sz w:val="24"/>
          <w:szCs w:val="24"/>
          <w:lang w:val="en-US"/>
        </w:rPr>
        <w:t>,</w:t>
      </w:r>
      <w:r w:rsidRPr="008C7EEC">
        <w:rPr>
          <w:rFonts w:ascii="Times New Roman" w:hAnsi="Times New Roman"/>
          <w:bCs/>
          <w:sz w:val="24"/>
          <w:szCs w:val="24"/>
          <w:lang w:val="en-US"/>
        </w:rPr>
        <w:t xml:space="preserve"> </w:t>
      </w:r>
      <w:r w:rsidRPr="008C7EEC">
        <w:rPr>
          <w:rFonts w:ascii="Times New Roman" w:hAnsi="Times New Roman"/>
          <w:bCs/>
          <w:sz w:val="24"/>
          <w:szCs w:val="24"/>
        </w:rPr>
        <w:t>Б</w:t>
      </w:r>
      <w:r w:rsidRPr="008C7EEC">
        <w:rPr>
          <w:rFonts w:ascii="Times New Roman" w:hAnsi="Times New Roman"/>
          <w:bCs/>
          <w:sz w:val="24"/>
          <w:szCs w:val="24"/>
          <w:lang w:val="en-US"/>
        </w:rPr>
        <w:t xml:space="preserve">. Spotlight 11: Student's Book / </w:t>
      </w:r>
      <w:r w:rsidRPr="008C7EEC">
        <w:rPr>
          <w:rFonts w:ascii="Times New Roman" w:hAnsi="Times New Roman"/>
          <w:bCs/>
          <w:sz w:val="24"/>
          <w:szCs w:val="24"/>
        </w:rPr>
        <w:t>Английский</w:t>
      </w:r>
      <w:r w:rsidRPr="008C7EEC">
        <w:rPr>
          <w:rFonts w:ascii="Times New Roman" w:hAnsi="Times New Roman"/>
          <w:bCs/>
          <w:sz w:val="24"/>
          <w:szCs w:val="24"/>
          <w:lang w:val="en-US"/>
        </w:rPr>
        <w:t xml:space="preserve"> </w:t>
      </w:r>
      <w:r w:rsidRPr="008C7EEC">
        <w:rPr>
          <w:rFonts w:ascii="Times New Roman" w:hAnsi="Times New Roman"/>
          <w:bCs/>
          <w:sz w:val="24"/>
          <w:szCs w:val="24"/>
        </w:rPr>
        <w:t>язык</w:t>
      </w:r>
      <w:r w:rsidRPr="008C7EEC">
        <w:rPr>
          <w:rFonts w:ascii="Times New Roman" w:hAnsi="Times New Roman"/>
          <w:bCs/>
          <w:sz w:val="24"/>
          <w:szCs w:val="24"/>
          <w:lang w:val="en-US"/>
        </w:rPr>
        <w:t xml:space="preserve">. </w:t>
      </w:r>
      <w:r w:rsidRPr="008C7EEC">
        <w:rPr>
          <w:rFonts w:ascii="Times New Roman" w:hAnsi="Times New Roman"/>
          <w:bCs/>
          <w:sz w:val="24"/>
          <w:szCs w:val="24"/>
        </w:rPr>
        <w:t>10 класс. Базовый уровень. Учебник / Б. Оби, Д. Дули, И. В. Михеева. – Москва : Просвещение, Express Publishing, 2019. – 244 с.</w:t>
      </w:r>
    </w:p>
    <w:p w14:paraId="3F5027B8" w14:textId="77777777" w:rsidR="000C2EBA" w:rsidRPr="008C7EEC" w:rsidRDefault="000C2EBA" w:rsidP="000C2EBA">
      <w:pPr>
        <w:spacing w:after="0"/>
        <w:ind w:firstLine="709"/>
        <w:contextualSpacing/>
        <w:rPr>
          <w:rFonts w:ascii="Times New Roman" w:hAnsi="Times New Roman"/>
          <w:b/>
          <w:sz w:val="24"/>
          <w:szCs w:val="24"/>
        </w:rPr>
      </w:pPr>
      <w:r w:rsidRPr="008C7EEC">
        <w:rPr>
          <w:rFonts w:ascii="Times New Roman" w:hAnsi="Times New Roman"/>
          <w:b/>
          <w:sz w:val="24"/>
          <w:szCs w:val="24"/>
        </w:rPr>
        <w:t xml:space="preserve">3.2.2. Основные электронные издания </w:t>
      </w:r>
    </w:p>
    <w:p w14:paraId="01108EB2" w14:textId="0FBCDA9F" w:rsidR="000C2EBA" w:rsidRPr="005146BA" w:rsidRDefault="000C2EBA" w:rsidP="005146BA">
      <w:pPr>
        <w:numPr>
          <w:ilvl w:val="0"/>
          <w:numId w:val="49"/>
        </w:numPr>
        <w:spacing w:line="240" w:lineRule="auto"/>
        <w:ind w:left="714" w:hanging="357"/>
        <w:contextualSpacing/>
        <w:rPr>
          <w:rFonts w:ascii="Times New Roman" w:hAnsi="Times New Roman"/>
          <w:color w:val="000000" w:themeColor="text1"/>
          <w:sz w:val="24"/>
          <w:szCs w:val="24"/>
        </w:rPr>
      </w:pPr>
      <w:r w:rsidRPr="005146BA">
        <w:rPr>
          <w:rFonts w:ascii="Times New Roman" w:hAnsi="Times New Roman"/>
          <w:color w:val="000000" w:themeColor="text1"/>
          <w:sz w:val="24"/>
          <w:szCs w:val="24"/>
        </w:rPr>
        <w:t>http://videouroki.net/</w:t>
      </w:r>
    </w:p>
    <w:p w14:paraId="733EF5C3" w14:textId="54C3069F" w:rsidR="000C2EBA" w:rsidRPr="005146BA" w:rsidRDefault="000C2EBA" w:rsidP="005146BA">
      <w:pPr>
        <w:numPr>
          <w:ilvl w:val="0"/>
          <w:numId w:val="49"/>
        </w:numPr>
        <w:spacing w:line="240" w:lineRule="auto"/>
        <w:ind w:left="714" w:hanging="357"/>
        <w:contextualSpacing/>
        <w:rPr>
          <w:rFonts w:ascii="Times New Roman" w:hAnsi="Times New Roman"/>
          <w:b/>
          <w:color w:val="000000" w:themeColor="text1"/>
          <w:sz w:val="24"/>
          <w:szCs w:val="24"/>
        </w:rPr>
      </w:pPr>
      <w:r w:rsidRPr="005146BA">
        <w:rPr>
          <w:rFonts w:ascii="Times New Roman" w:hAnsi="Times New Roman"/>
          <w:color w:val="000000" w:themeColor="text1"/>
          <w:sz w:val="24"/>
          <w:szCs w:val="24"/>
        </w:rPr>
        <w:t>https://context.reverso.net</w:t>
      </w:r>
    </w:p>
    <w:p w14:paraId="51673566" w14:textId="6B2E3A90" w:rsidR="000C2EBA" w:rsidRPr="005146BA" w:rsidRDefault="000C2EBA" w:rsidP="005146BA">
      <w:pPr>
        <w:numPr>
          <w:ilvl w:val="0"/>
          <w:numId w:val="49"/>
        </w:numPr>
        <w:spacing w:line="240" w:lineRule="auto"/>
        <w:ind w:left="714" w:hanging="357"/>
        <w:contextualSpacing/>
        <w:rPr>
          <w:rFonts w:ascii="Times New Roman" w:hAnsi="Times New Roman"/>
          <w:color w:val="000000" w:themeColor="text1"/>
          <w:sz w:val="24"/>
          <w:szCs w:val="24"/>
        </w:rPr>
      </w:pPr>
      <w:r w:rsidRPr="005146BA">
        <w:rPr>
          <w:rFonts w:ascii="Times New Roman" w:hAnsi="Times New Roman"/>
          <w:color w:val="000000" w:themeColor="text1"/>
          <w:sz w:val="24"/>
          <w:szCs w:val="24"/>
        </w:rPr>
        <w:lastRenderedPageBreak/>
        <w:t xml:space="preserve">https://www.multitran.com/ </w:t>
      </w:r>
    </w:p>
    <w:p w14:paraId="7F785D4C" w14:textId="77777777" w:rsidR="000C2EBA" w:rsidRPr="008C7EEC" w:rsidRDefault="000C2EBA" w:rsidP="000C2EBA">
      <w:pPr>
        <w:spacing w:after="0"/>
        <w:contextualSpacing/>
        <w:jc w:val="both"/>
        <w:rPr>
          <w:rFonts w:ascii="Times New Roman" w:hAnsi="Times New Roman"/>
          <w:iCs/>
          <w:sz w:val="24"/>
          <w:szCs w:val="24"/>
        </w:rPr>
      </w:pPr>
    </w:p>
    <w:p w14:paraId="362A5D4A" w14:textId="77777777" w:rsidR="000C2EBA" w:rsidRPr="008C7EEC" w:rsidRDefault="000C2EBA" w:rsidP="000C2EBA">
      <w:pPr>
        <w:contextualSpacing/>
        <w:jc w:val="center"/>
        <w:rPr>
          <w:rFonts w:ascii="Times New Roman" w:hAnsi="Times New Roman"/>
          <w:b/>
          <w:sz w:val="24"/>
          <w:szCs w:val="24"/>
        </w:rPr>
      </w:pPr>
      <w:r>
        <w:rPr>
          <w:rFonts w:ascii="Times New Roman" w:hAnsi="Times New Roman"/>
          <w:b/>
          <w:sz w:val="24"/>
          <w:szCs w:val="24"/>
        </w:rPr>
        <w:br w:type="page"/>
      </w:r>
      <w:r w:rsidRPr="008C7EEC">
        <w:rPr>
          <w:rFonts w:ascii="Times New Roman" w:hAnsi="Times New Roman"/>
          <w:b/>
          <w:sz w:val="24"/>
          <w:szCs w:val="24"/>
        </w:rPr>
        <w:lastRenderedPageBreak/>
        <w:t xml:space="preserve">4. КОНТРОЛЬ И ОЦЕНКА РЕЗУЛЬТАТОВ ОСВОЕНИЯ  </w:t>
      </w:r>
    </w:p>
    <w:p w14:paraId="1249AD49" w14:textId="77777777" w:rsidR="000C2EBA" w:rsidRPr="008C7EEC" w:rsidRDefault="000C2EBA" w:rsidP="000C2EBA">
      <w:pPr>
        <w:contextualSpacing/>
        <w:jc w:val="center"/>
        <w:rPr>
          <w:rFonts w:ascii="Times New Roman" w:hAnsi="Times New Roman"/>
          <w:b/>
          <w:sz w:val="24"/>
          <w:szCs w:val="24"/>
        </w:rPr>
      </w:pPr>
      <w:r w:rsidRPr="008C7EEC">
        <w:rPr>
          <w:rFonts w:ascii="Times New Roman" w:hAnsi="Times New Roman"/>
          <w:b/>
          <w:sz w:val="24"/>
          <w:szCs w:val="24"/>
        </w:rPr>
        <w:t>УЧЕБНОЙ ДИСЦИПЛИНЫ</w:t>
      </w:r>
    </w:p>
    <w:p w14:paraId="2F899559" w14:textId="77777777" w:rsidR="000C2EBA" w:rsidRPr="008C7EEC" w:rsidRDefault="000C2EBA" w:rsidP="000C2EBA">
      <w:pPr>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2"/>
      </w:tblGrid>
      <w:tr w:rsidR="000C2EBA" w:rsidRPr="008C7EEC" w14:paraId="326F5ECE" w14:textId="77777777" w:rsidTr="000C2EBA">
        <w:tc>
          <w:tcPr>
            <w:tcW w:w="3190" w:type="dxa"/>
            <w:shd w:val="clear" w:color="auto" w:fill="auto"/>
          </w:tcPr>
          <w:p w14:paraId="4C334A47" w14:textId="77777777" w:rsidR="000C2EBA" w:rsidRPr="008C7EEC" w:rsidRDefault="000C2EBA" w:rsidP="000C2EBA">
            <w:pPr>
              <w:spacing w:after="0"/>
              <w:jc w:val="center"/>
              <w:rPr>
                <w:rFonts w:ascii="Times New Roman" w:hAnsi="Times New Roman"/>
                <w:sz w:val="24"/>
                <w:szCs w:val="24"/>
              </w:rPr>
            </w:pPr>
            <w:r w:rsidRPr="008C7EEC">
              <w:rPr>
                <w:rFonts w:ascii="Times New Roman" w:hAnsi="Times New Roman"/>
                <w:b/>
                <w:bCs/>
                <w:sz w:val="24"/>
                <w:szCs w:val="24"/>
              </w:rPr>
              <w:t>Результаты обучения</w:t>
            </w:r>
          </w:p>
        </w:tc>
        <w:tc>
          <w:tcPr>
            <w:tcW w:w="3190" w:type="dxa"/>
            <w:shd w:val="clear" w:color="auto" w:fill="auto"/>
          </w:tcPr>
          <w:p w14:paraId="66B5628D" w14:textId="77777777" w:rsidR="000C2EBA" w:rsidRPr="008C7EEC" w:rsidRDefault="000C2EBA" w:rsidP="000C2EBA">
            <w:pPr>
              <w:spacing w:after="0"/>
              <w:jc w:val="center"/>
              <w:rPr>
                <w:rFonts w:ascii="Times New Roman" w:hAnsi="Times New Roman"/>
                <w:b/>
                <w:bCs/>
                <w:sz w:val="24"/>
                <w:szCs w:val="24"/>
              </w:rPr>
            </w:pPr>
            <w:r w:rsidRPr="008C7EEC">
              <w:rPr>
                <w:rFonts w:ascii="Times New Roman" w:hAnsi="Times New Roman"/>
                <w:b/>
                <w:bCs/>
                <w:sz w:val="24"/>
                <w:szCs w:val="24"/>
              </w:rPr>
              <w:t>Критерии оценки</w:t>
            </w:r>
          </w:p>
        </w:tc>
        <w:tc>
          <w:tcPr>
            <w:tcW w:w="3190" w:type="dxa"/>
            <w:shd w:val="clear" w:color="auto" w:fill="auto"/>
          </w:tcPr>
          <w:p w14:paraId="5792B67B" w14:textId="77777777" w:rsidR="000C2EBA" w:rsidRPr="008C7EEC" w:rsidRDefault="000C2EBA" w:rsidP="000C2EBA">
            <w:pPr>
              <w:spacing w:after="0"/>
              <w:jc w:val="center"/>
              <w:rPr>
                <w:rFonts w:ascii="Times New Roman" w:hAnsi="Times New Roman"/>
                <w:b/>
                <w:bCs/>
                <w:sz w:val="24"/>
                <w:szCs w:val="24"/>
              </w:rPr>
            </w:pPr>
            <w:r w:rsidRPr="008C7EEC">
              <w:rPr>
                <w:rFonts w:ascii="Times New Roman" w:hAnsi="Times New Roman"/>
                <w:b/>
                <w:bCs/>
                <w:sz w:val="24"/>
                <w:szCs w:val="24"/>
              </w:rPr>
              <w:t>Методы оценки</w:t>
            </w:r>
          </w:p>
        </w:tc>
      </w:tr>
      <w:tr w:rsidR="000C2EBA" w:rsidRPr="008C7EEC" w14:paraId="68961EF0" w14:textId="77777777" w:rsidTr="000C2EBA">
        <w:tc>
          <w:tcPr>
            <w:tcW w:w="3190" w:type="dxa"/>
            <w:shd w:val="clear" w:color="auto" w:fill="auto"/>
          </w:tcPr>
          <w:p w14:paraId="7594E1AB"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 xml:space="preserve">Зо 01.01 </w:t>
            </w:r>
            <w:r w:rsidRPr="008C7EEC">
              <w:rPr>
                <w:rFonts w:ascii="Times New Roman" w:hAnsi="Times New Roman"/>
                <w:iCs/>
                <w:sz w:val="24"/>
                <w:szCs w:val="24"/>
              </w:rPr>
              <w:t>а</w:t>
            </w:r>
            <w:r w:rsidRPr="008C7EEC">
              <w:rPr>
                <w:rFonts w:ascii="Times New Roman" w:hAnsi="Times New Roman"/>
                <w:bCs/>
                <w:sz w:val="24"/>
                <w:szCs w:val="24"/>
              </w:rPr>
              <w:t xml:space="preserve">ктуальный профессиональный </w:t>
            </w:r>
            <w:r w:rsidRPr="008C7EEC">
              <w:rPr>
                <w:rFonts w:ascii="Times New Roman" w:hAnsi="Times New Roman"/>
                <w:bCs/>
                <w:sz w:val="24"/>
                <w:szCs w:val="24"/>
              </w:rPr>
              <w:br/>
              <w:t xml:space="preserve">и социальный контекст, в котором приходится работать и жить; </w:t>
            </w:r>
          </w:p>
          <w:p w14:paraId="6BA25F58"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 xml:space="preserve">Зо 01.02 </w:t>
            </w:r>
            <w:r w:rsidRPr="008C7EEC">
              <w:rPr>
                <w:rFonts w:ascii="Times New Roman" w:hAnsi="Times New Roman"/>
                <w:bCs/>
                <w:sz w:val="24"/>
                <w:szCs w:val="24"/>
              </w:rPr>
              <w:t xml:space="preserve">основные источники информации </w:t>
            </w:r>
            <w:r w:rsidRPr="008C7EEC">
              <w:rPr>
                <w:rFonts w:ascii="Times New Roman" w:hAnsi="Times New Roman"/>
                <w:bCs/>
                <w:sz w:val="24"/>
                <w:szCs w:val="24"/>
              </w:rPr>
              <w:br/>
              <w:t xml:space="preserve">и ресурсы для решения задач и проблем </w:t>
            </w:r>
            <w:r w:rsidRPr="008C7EEC">
              <w:rPr>
                <w:rFonts w:ascii="Times New Roman" w:hAnsi="Times New Roman"/>
                <w:bCs/>
                <w:sz w:val="24"/>
                <w:szCs w:val="24"/>
              </w:rPr>
              <w:br/>
              <w:t>в профессиональном и/или социальном контексте;</w:t>
            </w:r>
          </w:p>
          <w:p w14:paraId="4F30A77B"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 xml:space="preserve">Зо 01.03 </w:t>
            </w:r>
            <w:r w:rsidRPr="008C7EEC">
              <w:rPr>
                <w:rFonts w:ascii="Times New Roman" w:hAnsi="Times New Roman"/>
                <w:bCs/>
                <w:sz w:val="24"/>
                <w:szCs w:val="24"/>
              </w:rPr>
              <w:t xml:space="preserve">алгоритмы выполнения работ в профессиональной </w:t>
            </w:r>
            <w:r w:rsidRPr="008C7EEC">
              <w:rPr>
                <w:rFonts w:ascii="Times New Roman" w:hAnsi="Times New Roman"/>
                <w:bCs/>
                <w:sz w:val="24"/>
                <w:szCs w:val="24"/>
              </w:rPr>
              <w:br/>
              <w:t xml:space="preserve">и смежных областях; </w:t>
            </w:r>
          </w:p>
          <w:p w14:paraId="189604E9"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 xml:space="preserve">Зо 01.04 </w:t>
            </w:r>
            <w:r w:rsidRPr="008C7EEC">
              <w:rPr>
                <w:rFonts w:ascii="Times New Roman" w:hAnsi="Times New Roman"/>
                <w:bCs/>
                <w:sz w:val="24"/>
                <w:szCs w:val="24"/>
              </w:rPr>
              <w:t>методы работы в профессиональной и смежных сферах;</w:t>
            </w:r>
          </w:p>
          <w:p w14:paraId="4E470F59"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 xml:space="preserve">Зо 01.05 </w:t>
            </w:r>
            <w:r w:rsidRPr="008C7EEC">
              <w:rPr>
                <w:rFonts w:ascii="Times New Roman" w:hAnsi="Times New Roman"/>
                <w:bCs/>
                <w:sz w:val="24"/>
                <w:szCs w:val="24"/>
              </w:rPr>
              <w:t xml:space="preserve">структуру плана для решения задач; </w:t>
            </w:r>
          </w:p>
          <w:p w14:paraId="1724A5B9" w14:textId="77777777" w:rsidR="000C2EBA" w:rsidRPr="008C7EEC" w:rsidRDefault="000C2EBA" w:rsidP="000C2EBA">
            <w:pPr>
              <w:suppressAutoHyphens/>
              <w:spacing w:after="0"/>
              <w:jc w:val="both"/>
              <w:rPr>
                <w:rFonts w:ascii="Times New Roman" w:hAnsi="Times New Roman"/>
                <w:bCs/>
                <w:sz w:val="24"/>
                <w:szCs w:val="24"/>
              </w:rPr>
            </w:pPr>
            <w:r w:rsidRPr="008C7EEC">
              <w:rPr>
                <w:rFonts w:ascii="Times New Roman" w:hAnsi="Times New Roman"/>
                <w:bCs/>
                <w:iCs/>
                <w:sz w:val="24"/>
                <w:szCs w:val="24"/>
              </w:rPr>
              <w:t xml:space="preserve">Зо 01.06 </w:t>
            </w:r>
            <w:r w:rsidRPr="008C7EEC">
              <w:rPr>
                <w:rFonts w:ascii="Times New Roman" w:hAnsi="Times New Roman"/>
                <w:bCs/>
                <w:sz w:val="24"/>
                <w:szCs w:val="24"/>
              </w:rPr>
              <w:t>порядок оценки результатов решения задач профессиональной деятельности;</w:t>
            </w:r>
          </w:p>
          <w:p w14:paraId="73F65C42"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02.02</w:t>
            </w:r>
            <w:r w:rsidRPr="008C7EEC">
              <w:rPr>
                <w:rFonts w:ascii="Times New Roman" w:hAnsi="Times New Roman"/>
                <w:bCs/>
                <w:iCs/>
                <w:sz w:val="24"/>
                <w:szCs w:val="24"/>
              </w:rPr>
              <w:tab/>
              <w:t xml:space="preserve">приемы структурирования информации; </w:t>
            </w:r>
          </w:p>
          <w:p w14:paraId="4D3E36B4"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02.03</w:t>
            </w:r>
            <w:r w:rsidRPr="008C7EEC">
              <w:rPr>
                <w:rFonts w:ascii="Times New Roman" w:hAnsi="Times New Roman"/>
                <w:bCs/>
                <w:iCs/>
                <w:sz w:val="24"/>
                <w:szCs w:val="24"/>
              </w:rPr>
              <w:tab/>
              <w:t>формат оформления результатов поиска информации, современные средства и устройства информатизации;</w:t>
            </w:r>
          </w:p>
          <w:p w14:paraId="66C5726D"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02.04</w:t>
            </w:r>
            <w:r w:rsidRPr="008C7EEC">
              <w:rPr>
                <w:rFonts w:ascii="Times New Roman" w:hAnsi="Times New Roman"/>
                <w:bCs/>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3FC3B409"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03.01</w:t>
            </w:r>
            <w:r w:rsidRPr="008C7EEC">
              <w:rPr>
                <w:rFonts w:ascii="Times New Roman" w:hAnsi="Times New Roman"/>
                <w:bCs/>
                <w:iCs/>
                <w:sz w:val="24"/>
                <w:szCs w:val="24"/>
              </w:rPr>
              <w:tab/>
              <w:t xml:space="preserve">содержание актуальной нормативно-правовой документации; </w:t>
            </w:r>
          </w:p>
          <w:p w14:paraId="51DEA173"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lastRenderedPageBreak/>
              <w:t>Зо 03.02</w:t>
            </w:r>
            <w:r w:rsidRPr="008C7EEC">
              <w:rPr>
                <w:rFonts w:ascii="Times New Roman" w:hAnsi="Times New Roman"/>
                <w:bCs/>
                <w:iCs/>
                <w:sz w:val="24"/>
                <w:szCs w:val="24"/>
              </w:rPr>
              <w:tab/>
              <w:t>современная научная и профессиональная терминология;</w:t>
            </w:r>
          </w:p>
          <w:p w14:paraId="64E48CFF"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03.03</w:t>
            </w:r>
            <w:r w:rsidRPr="008C7EEC">
              <w:rPr>
                <w:rFonts w:ascii="Times New Roman" w:hAnsi="Times New Roman"/>
                <w:bCs/>
                <w:iCs/>
                <w:sz w:val="24"/>
                <w:szCs w:val="24"/>
              </w:rPr>
              <w:tab/>
              <w:t>возможные траектории профессионального развития и самообразования;</w:t>
            </w:r>
          </w:p>
          <w:p w14:paraId="2F01F2C5"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03.04</w:t>
            </w:r>
            <w:r w:rsidRPr="008C7EEC">
              <w:rPr>
                <w:rFonts w:ascii="Times New Roman" w:hAnsi="Times New Roman"/>
                <w:bCs/>
                <w:iCs/>
                <w:sz w:val="24"/>
                <w:szCs w:val="24"/>
              </w:rPr>
              <w:tab/>
              <w:t>порядок выстраивания презентации;</w:t>
            </w:r>
          </w:p>
          <w:p w14:paraId="78CB4B20"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04.01 психологические основы деятельности коллектива, психологические особенности личности;</w:t>
            </w:r>
          </w:p>
          <w:p w14:paraId="2A0E097B"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04.02</w:t>
            </w:r>
            <w:r w:rsidRPr="008C7EEC">
              <w:rPr>
                <w:rFonts w:ascii="Times New Roman" w:hAnsi="Times New Roman"/>
                <w:bCs/>
                <w:iCs/>
                <w:sz w:val="24"/>
                <w:szCs w:val="24"/>
              </w:rPr>
              <w:tab/>
              <w:t>основы проектной деятельности;</w:t>
            </w:r>
          </w:p>
          <w:p w14:paraId="778E7B16"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05.01</w:t>
            </w:r>
            <w:r w:rsidRPr="008C7EEC">
              <w:rPr>
                <w:rFonts w:ascii="Times New Roman" w:hAnsi="Times New Roman"/>
                <w:bCs/>
                <w:iCs/>
                <w:sz w:val="24"/>
                <w:szCs w:val="24"/>
              </w:rPr>
              <w:tab/>
              <w:t xml:space="preserve">особенности социального и культурного контекста; </w:t>
            </w:r>
          </w:p>
          <w:p w14:paraId="3014FF2B"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05.02</w:t>
            </w:r>
            <w:r w:rsidRPr="008C7EEC">
              <w:rPr>
                <w:rFonts w:ascii="Times New Roman" w:hAnsi="Times New Roman"/>
                <w:bCs/>
                <w:iCs/>
                <w:sz w:val="24"/>
                <w:szCs w:val="24"/>
              </w:rPr>
              <w:tab/>
              <w:t xml:space="preserve">правила оформления документов </w:t>
            </w:r>
          </w:p>
          <w:p w14:paraId="308DD7FC"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и построения устных сообщений;</w:t>
            </w:r>
          </w:p>
          <w:p w14:paraId="4CA39D56"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06.01</w:t>
            </w:r>
            <w:r w:rsidRPr="008C7EEC">
              <w:rPr>
                <w:rFonts w:ascii="Times New Roman" w:hAnsi="Times New Roman"/>
                <w:bCs/>
                <w:iCs/>
                <w:sz w:val="24"/>
                <w:szCs w:val="24"/>
              </w:rPr>
              <w:tab/>
              <w:t xml:space="preserve">сущность гражданско-патриотической позиции, общечеловеческих ценностей; </w:t>
            </w:r>
          </w:p>
          <w:p w14:paraId="3BD7CE53"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06.02</w:t>
            </w:r>
            <w:r w:rsidRPr="008C7EEC">
              <w:rPr>
                <w:rFonts w:ascii="Times New Roman" w:hAnsi="Times New Roman"/>
                <w:bCs/>
                <w:iCs/>
                <w:sz w:val="24"/>
                <w:szCs w:val="24"/>
              </w:rPr>
              <w:tab/>
              <w:t>значимость профессиональной деятельности по профессии (специальности);</w:t>
            </w:r>
          </w:p>
          <w:p w14:paraId="61131713"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07.01</w:t>
            </w:r>
            <w:r w:rsidRPr="008C7EEC">
              <w:rPr>
                <w:rFonts w:ascii="Times New Roman" w:hAnsi="Times New Roman"/>
                <w:bCs/>
                <w:iCs/>
                <w:sz w:val="24"/>
                <w:szCs w:val="24"/>
              </w:rPr>
              <w:tab/>
              <w:t xml:space="preserve">правила экологической безопасности при ведении профессиональной деятельности; </w:t>
            </w:r>
          </w:p>
          <w:p w14:paraId="34691456"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07.02</w:t>
            </w:r>
            <w:r w:rsidRPr="008C7EEC">
              <w:rPr>
                <w:rFonts w:ascii="Times New Roman" w:hAnsi="Times New Roman"/>
                <w:bCs/>
                <w:iCs/>
                <w:sz w:val="24"/>
                <w:szCs w:val="24"/>
              </w:rPr>
              <w:tab/>
              <w:t>основные ресурсы, задействованные в профессиональной деятельности;</w:t>
            </w:r>
          </w:p>
          <w:p w14:paraId="3E3DF851"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 xml:space="preserve">Зо 08.01 роль физической культуры </w:t>
            </w:r>
          </w:p>
          <w:p w14:paraId="6A6C036E"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 xml:space="preserve">в общекультурном, профессиональном </w:t>
            </w:r>
          </w:p>
          <w:p w14:paraId="4CCC8227"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lastRenderedPageBreak/>
              <w:t>и социальном развитии человека;</w:t>
            </w:r>
          </w:p>
          <w:p w14:paraId="5CAA0149"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08.02</w:t>
            </w:r>
            <w:r w:rsidRPr="008C7EEC">
              <w:rPr>
                <w:rFonts w:ascii="Times New Roman" w:hAnsi="Times New Roman"/>
                <w:bCs/>
                <w:iCs/>
                <w:sz w:val="24"/>
                <w:szCs w:val="24"/>
              </w:rPr>
              <w:tab/>
              <w:t>основы здорового образа жизни;</w:t>
            </w:r>
          </w:p>
          <w:p w14:paraId="010035AD"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09.01</w:t>
            </w:r>
            <w:r w:rsidRPr="008C7EEC">
              <w:rPr>
                <w:rFonts w:ascii="Times New Roman" w:hAnsi="Times New Roman"/>
                <w:bCs/>
                <w:iCs/>
                <w:sz w:val="24"/>
                <w:szCs w:val="24"/>
              </w:rPr>
              <w:tab/>
              <w:t>основные виды и процедуры обработки информации;</w:t>
            </w:r>
          </w:p>
          <w:p w14:paraId="0017CD66"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09.02</w:t>
            </w:r>
            <w:r w:rsidRPr="008C7EEC">
              <w:rPr>
                <w:rFonts w:ascii="Times New Roman" w:hAnsi="Times New Roman"/>
                <w:bCs/>
                <w:iCs/>
                <w:sz w:val="24"/>
                <w:szCs w:val="24"/>
              </w:rPr>
              <w:tab/>
              <w:t>основы правила пользования программным обеспечением используемого оборудования;</w:t>
            </w:r>
          </w:p>
          <w:p w14:paraId="2C2F613A"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10.01</w:t>
            </w:r>
            <w:r w:rsidRPr="008C7EEC">
              <w:rPr>
                <w:rFonts w:ascii="Times New Roman" w:hAnsi="Times New Roman"/>
                <w:bCs/>
                <w:iCs/>
                <w:sz w:val="24"/>
                <w:szCs w:val="24"/>
              </w:rPr>
              <w:tab/>
              <w:t>правила построения простых и сложных предложений на профессиональные темы;</w:t>
            </w:r>
          </w:p>
          <w:p w14:paraId="30B1C2A0"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10.02</w:t>
            </w:r>
            <w:r w:rsidRPr="008C7EEC">
              <w:rPr>
                <w:rFonts w:ascii="Times New Roman" w:hAnsi="Times New Roman"/>
                <w:bCs/>
                <w:iCs/>
                <w:sz w:val="24"/>
                <w:szCs w:val="24"/>
              </w:rPr>
              <w:tab/>
              <w:t xml:space="preserve">основные общеупотребительные глаголы (бытовая </w:t>
            </w:r>
          </w:p>
          <w:p w14:paraId="2E844B9B"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и профессиональная лексика);</w:t>
            </w:r>
          </w:p>
          <w:p w14:paraId="2455427A"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10.03</w:t>
            </w:r>
            <w:r w:rsidRPr="008C7EEC">
              <w:rPr>
                <w:rFonts w:ascii="Times New Roman" w:hAnsi="Times New Roman"/>
                <w:bCs/>
                <w:iCs/>
                <w:sz w:val="24"/>
                <w:szCs w:val="24"/>
              </w:rPr>
              <w:tab/>
              <w:t>лексический минимум, относящийся к описанию предметов, средств и процессов профессиональной деятельности;</w:t>
            </w:r>
          </w:p>
          <w:p w14:paraId="75E41740"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10.04</w:t>
            </w:r>
            <w:r w:rsidRPr="008C7EEC">
              <w:rPr>
                <w:rFonts w:ascii="Times New Roman" w:hAnsi="Times New Roman"/>
                <w:bCs/>
                <w:iCs/>
                <w:sz w:val="24"/>
                <w:szCs w:val="24"/>
              </w:rPr>
              <w:tab/>
              <w:t>особенности произношения;</w:t>
            </w:r>
          </w:p>
          <w:p w14:paraId="4A5CDB09"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10.05</w:t>
            </w:r>
            <w:r w:rsidRPr="008C7EEC">
              <w:rPr>
                <w:rFonts w:ascii="Times New Roman" w:hAnsi="Times New Roman"/>
                <w:bCs/>
                <w:iCs/>
                <w:sz w:val="24"/>
                <w:szCs w:val="24"/>
              </w:rPr>
              <w:tab/>
              <w:t>правила чтения текстов профессиональной направленности;</w:t>
            </w:r>
          </w:p>
          <w:p w14:paraId="674BD656" w14:textId="77777777" w:rsidR="000C2EBA" w:rsidRPr="008C7EEC" w:rsidRDefault="000C2EBA" w:rsidP="000C2EBA">
            <w:pPr>
              <w:suppressAutoHyphens/>
              <w:spacing w:after="0"/>
              <w:jc w:val="both"/>
              <w:rPr>
                <w:rFonts w:ascii="Times New Roman" w:hAnsi="Times New Roman"/>
                <w:bCs/>
                <w:iCs/>
                <w:sz w:val="24"/>
                <w:szCs w:val="24"/>
              </w:rPr>
            </w:pPr>
            <w:r w:rsidRPr="008C7EEC">
              <w:rPr>
                <w:rFonts w:ascii="Times New Roman" w:hAnsi="Times New Roman"/>
                <w:bCs/>
                <w:iCs/>
                <w:sz w:val="24"/>
                <w:szCs w:val="24"/>
              </w:rPr>
              <w:t>Зо 11.01</w:t>
            </w:r>
            <w:r w:rsidRPr="008C7EEC">
              <w:rPr>
                <w:rFonts w:ascii="Times New Roman" w:hAnsi="Times New Roman"/>
                <w:bCs/>
                <w:iCs/>
                <w:sz w:val="24"/>
                <w:szCs w:val="24"/>
              </w:rPr>
              <w:tab/>
              <w:t>Знания: основы предпринимательской деятельности; основы финансовой грамотности.</w:t>
            </w:r>
          </w:p>
        </w:tc>
        <w:tc>
          <w:tcPr>
            <w:tcW w:w="3190" w:type="dxa"/>
            <w:shd w:val="clear" w:color="auto" w:fill="auto"/>
          </w:tcPr>
          <w:p w14:paraId="636A9AED" w14:textId="77777777" w:rsidR="000C2EBA" w:rsidRPr="008C7EEC" w:rsidRDefault="000C2EBA" w:rsidP="000C2EBA">
            <w:pPr>
              <w:spacing w:after="0"/>
              <w:contextualSpacing/>
              <w:rPr>
                <w:rFonts w:ascii="Times New Roman" w:hAnsi="Times New Roman"/>
                <w:sz w:val="24"/>
                <w:szCs w:val="24"/>
              </w:rPr>
            </w:pPr>
            <w:r w:rsidRPr="008C7EEC">
              <w:rPr>
                <w:rFonts w:ascii="Times New Roman" w:hAnsi="Times New Roman"/>
                <w:sz w:val="24"/>
                <w:szCs w:val="24"/>
              </w:rPr>
              <w:lastRenderedPageBreak/>
              <w:t>Демонстрируют знание правил построения простых и сложных предложений на профессиональные темы;</w:t>
            </w:r>
          </w:p>
          <w:p w14:paraId="0BC64F57" w14:textId="77777777" w:rsidR="000C2EBA" w:rsidRPr="008C7EEC" w:rsidRDefault="000C2EBA" w:rsidP="000C2EBA">
            <w:pPr>
              <w:spacing w:after="0"/>
              <w:contextualSpacing/>
              <w:rPr>
                <w:rFonts w:ascii="Times New Roman" w:hAnsi="Times New Roman"/>
                <w:sz w:val="24"/>
                <w:szCs w:val="24"/>
              </w:rPr>
            </w:pPr>
            <w:r w:rsidRPr="008C7EEC">
              <w:rPr>
                <w:rFonts w:ascii="Times New Roman" w:hAnsi="Times New Roman"/>
                <w:sz w:val="24"/>
                <w:szCs w:val="24"/>
              </w:rPr>
              <w:t>Демонстрируют знание основных общеупотребительных глаголов (бытовая и профессиональная лексика);</w:t>
            </w:r>
            <w:r w:rsidRPr="008C7EEC">
              <w:rPr>
                <w:rFonts w:ascii="Times New Roman" w:hAnsi="Times New Roman"/>
                <w:sz w:val="24"/>
                <w:szCs w:val="24"/>
              </w:rPr>
              <w:tab/>
            </w:r>
          </w:p>
          <w:p w14:paraId="51DE7CE5" w14:textId="77777777" w:rsidR="000C2EBA" w:rsidRPr="008C7EEC" w:rsidRDefault="000C2EBA" w:rsidP="000C2EBA">
            <w:pPr>
              <w:spacing w:after="0"/>
              <w:contextualSpacing/>
              <w:rPr>
                <w:rFonts w:ascii="Times New Roman" w:hAnsi="Times New Roman"/>
                <w:sz w:val="24"/>
                <w:szCs w:val="24"/>
              </w:rPr>
            </w:pPr>
            <w:r w:rsidRPr="008C7EEC">
              <w:rPr>
                <w:rFonts w:ascii="Times New Roman" w:hAnsi="Times New Roman"/>
                <w:sz w:val="24"/>
                <w:szCs w:val="24"/>
              </w:rPr>
              <w:t>Демонстрируют знание лексического минимума, относящегося к описанию предметов, средств и процессов профессиональной деятельности;</w:t>
            </w:r>
          </w:p>
          <w:p w14:paraId="5F6A312F" w14:textId="77777777" w:rsidR="000C2EBA" w:rsidRPr="008C7EEC" w:rsidRDefault="000C2EBA" w:rsidP="000C2EBA">
            <w:pPr>
              <w:spacing w:after="0"/>
              <w:contextualSpacing/>
              <w:rPr>
                <w:rFonts w:ascii="Times New Roman" w:hAnsi="Times New Roman"/>
                <w:sz w:val="24"/>
                <w:szCs w:val="24"/>
              </w:rPr>
            </w:pPr>
            <w:r w:rsidRPr="008C7EEC">
              <w:rPr>
                <w:rFonts w:ascii="Times New Roman" w:hAnsi="Times New Roman"/>
                <w:sz w:val="24"/>
                <w:szCs w:val="24"/>
              </w:rPr>
              <w:t>Демонстрируют знание особенностей произношения;</w:t>
            </w:r>
            <w:r w:rsidRPr="008C7EEC">
              <w:rPr>
                <w:rFonts w:ascii="Times New Roman" w:hAnsi="Times New Roman"/>
                <w:sz w:val="24"/>
                <w:szCs w:val="24"/>
              </w:rPr>
              <w:tab/>
            </w:r>
          </w:p>
          <w:p w14:paraId="07EDC9AB" w14:textId="77777777" w:rsidR="000C2EBA" w:rsidRPr="008C7EEC" w:rsidRDefault="000C2EBA" w:rsidP="000C2EBA">
            <w:pPr>
              <w:spacing w:after="0"/>
              <w:contextualSpacing/>
              <w:rPr>
                <w:rFonts w:ascii="Times New Roman" w:hAnsi="Times New Roman"/>
                <w:sz w:val="24"/>
                <w:szCs w:val="24"/>
              </w:rPr>
            </w:pPr>
            <w:r w:rsidRPr="008C7EEC">
              <w:rPr>
                <w:rFonts w:ascii="Times New Roman" w:hAnsi="Times New Roman"/>
                <w:sz w:val="24"/>
                <w:szCs w:val="24"/>
              </w:rPr>
              <w:t>Демонстрируют знание правил чтения текстов профессиональной направленности.</w:t>
            </w:r>
            <w:r w:rsidRPr="008C7EEC">
              <w:rPr>
                <w:rFonts w:ascii="Times New Roman" w:hAnsi="Times New Roman"/>
                <w:sz w:val="24"/>
                <w:szCs w:val="24"/>
              </w:rPr>
              <w:tab/>
            </w:r>
          </w:p>
        </w:tc>
        <w:tc>
          <w:tcPr>
            <w:tcW w:w="3190" w:type="dxa"/>
            <w:shd w:val="clear" w:color="auto" w:fill="auto"/>
          </w:tcPr>
          <w:p w14:paraId="485E66AF" w14:textId="77777777" w:rsidR="000C2EBA" w:rsidRPr="008C7EEC" w:rsidRDefault="000C2EBA" w:rsidP="000C2EBA">
            <w:pPr>
              <w:spacing w:after="0"/>
              <w:rPr>
                <w:rFonts w:ascii="Times New Roman" w:hAnsi="Times New Roman"/>
                <w:bCs/>
                <w:iCs/>
                <w:sz w:val="24"/>
                <w:szCs w:val="24"/>
              </w:rPr>
            </w:pPr>
            <w:r w:rsidRPr="008C7EEC">
              <w:rPr>
                <w:rFonts w:ascii="Times New Roman" w:eastAsia="Calibri" w:hAnsi="Times New Roman"/>
                <w:bCs/>
                <w:sz w:val="24"/>
                <w:szCs w:val="24"/>
                <w:lang w:eastAsia="en-US"/>
              </w:rPr>
              <w:t>Устный опрос, составление монологического высказывания, диалогов, выполнение практических заданий, выполнение теста, чтение и перевод профессионально ориентированного текста, подготовка доклада, презентации, выполнение заданий творческого характера, написание эссе, оформление/ заполнение документации, дифференцированный зачет</w:t>
            </w:r>
          </w:p>
        </w:tc>
      </w:tr>
      <w:tr w:rsidR="000C2EBA" w:rsidRPr="008C7EEC" w14:paraId="49FA8035" w14:textId="77777777" w:rsidTr="000C2EBA">
        <w:tc>
          <w:tcPr>
            <w:tcW w:w="3190" w:type="dxa"/>
            <w:shd w:val="clear" w:color="auto" w:fill="auto"/>
          </w:tcPr>
          <w:p w14:paraId="622DD572"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lastRenderedPageBreak/>
              <w:t>Уо 01.01</w:t>
            </w:r>
            <w:r w:rsidRPr="008C7EEC">
              <w:rPr>
                <w:rFonts w:ascii="Times New Roman" w:hAnsi="Times New Roman"/>
                <w:bCs/>
                <w:iCs/>
                <w:sz w:val="24"/>
                <w:szCs w:val="24"/>
              </w:rPr>
              <w:tab/>
              <w:t>распознавать задачу и/или проблему в профессиональном и/или социальном контексте;</w:t>
            </w:r>
          </w:p>
          <w:p w14:paraId="136264B6"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01.02</w:t>
            </w:r>
            <w:r w:rsidRPr="008C7EEC">
              <w:rPr>
                <w:rFonts w:ascii="Times New Roman" w:hAnsi="Times New Roman"/>
                <w:bCs/>
                <w:iCs/>
                <w:sz w:val="24"/>
                <w:szCs w:val="24"/>
              </w:rPr>
              <w:tab/>
              <w:t xml:space="preserve">анализировать задачу и/или проблему и выделять её составные части; </w:t>
            </w:r>
          </w:p>
          <w:p w14:paraId="40BE5BFB"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lastRenderedPageBreak/>
              <w:t>Уо 01.03</w:t>
            </w:r>
            <w:r w:rsidRPr="008C7EEC">
              <w:rPr>
                <w:rFonts w:ascii="Times New Roman" w:hAnsi="Times New Roman"/>
                <w:bCs/>
                <w:iCs/>
                <w:sz w:val="24"/>
                <w:szCs w:val="24"/>
              </w:rPr>
              <w:tab/>
              <w:t>определять этапы решения задачи;</w:t>
            </w:r>
          </w:p>
          <w:p w14:paraId="61DB790F"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01.04</w:t>
            </w:r>
            <w:r w:rsidRPr="008C7EEC">
              <w:rPr>
                <w:rFonts w:ascii="Times New Roman" w:hAnsi="Times New Roman"/>
                <w:bCs/>
                <w:iCs/>
                <w:sz w:val="24"/>
                <w:szCs w:val="24"/>
              </w:rPr>
              <w:tab/>
              <w:t>выявлять и эффективно искать информацию, необходимую для решения задачи и/или проблемы;</w:t>
            </w:r>
          </w:p>
          <w:p w14:paraId="3BC01C3A"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01.05</w:t>
            </w:r>
            <w:r w:rsidRPr="008C7EEC">
              <w:rPr>
                <w:rFonts w:ascii="Times New Roman" w:hAnsi="Times New Roman"/>
                <w:bCs/>
                <w:iCs/>
                <w:sz w:val="24"/>
                <w:szCs w:val="24"/>
              </w:rPr>
              <w:tab/>
              <w:t xml:space="preserve">составлять план действия; </w:t>
            </w:r>
          </w:p>
          <w:p w14:paraId="5407A680"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01.06</w:t>
            </w:r>
            <w:r w:rsidRPr="008C7EEC">
              <w:rPr>
                <w:rFonts w:ascii="Times New Roman" w:hAnsi="Times New Roman"/>
                <w:bCs/>
                <w:iCs/>
                <w:sz w:val="24"/>
                <w:szCs w:val="24"/>
              </w:rPr>
              <w:tab/>
              <w:t>определять необходимые ресурсы;</w:t>
            </w:r>
          </w:p>
          <w:p w14:paraId="448B56A4"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01.07</w:t>
            </w:r>
            <w:r w:rsidRPr="008C7EEC">
              <w:rPr>
                <w:rFonts w:ascii="Times New Roman" w:hAnsi="Times New Roman"/>
                <w:bCs/>
                <w:iCs/>
                <w:sz w:val="24"/>
                <w:szCs w:val="24"/>
              </w:rPr>
              <w:tab/>
              <w:t xml:space="preserve">владеть актуальными методами работы </w:t>
            </w:r>
          </w:p>
          <w:p w14:paraId="308798C3"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в профессиональной и смежных сферах;</w:t>
            </w:r>
          </w:p>
          <w:p w14:paraId="5CFC39BE"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01.08</w:t>
            </w:r>
            <w:r w:rsidRPr="008C7EEC">
              <w:rPr>
                <w:rFonts w:ascii="Times New Roman" w:hAnsi="Times New Roman"/>
                <w:bCs/>
                <w:iCs/>
                <w:sz w:val="24"/>
                <w:szCs w:val="24"/>
              </w:rPr>
              <w:tab/>
              <w:t>реализовывать составленный план;</w:t>
            </w:r>
          </w:p>
          <w:p w14:paraId="5340241C"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01.09</w:t>
            </w:r>
            <w:r w:rsidRPr="008C7EEC">
              <w:rPr>
                <w:rFonts w:ascii="Times New Roman" w:hAnsi="Times New Roman"/>
                <w:bCs/>
                <w:iCs/>
                <w:sz w:val="24"/>
                <w:szCs w:val="24"/>
              </w:rPr>
              <w:tab/>
              <w:t>оценивать результат и последствия своих действий (самостоятельно или с помощью наставника)</w:t>
            </w:r>
          </w:p>
          <w:p w14:paraId="5EB62A33"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02.01</w:t>
            </w:r>
            <w:r w:rsidRPr="008C7EEC">
              <w:rPr>
                <w:rFonts w:ascii="Times New Roman" w:hAnsi="Times New Roman"/>
                <w:bCs/>
                <w:iCs/>
                <w:sz w:val="24"/>
                <w:szCs w:val="24"/>
              </w:rPr>
              <w:tab/>
              <w:t xml:space="preserve">определять задачи для поиска информации; </w:t>
            </w:r>
          </w:p>
          <w:p w14:paraId="0D7DD32D"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02.02</w:t>
            </w:r>
            <w:r w:rsidRPr="008C7EEC">
              <w:rPr>
                <w:rFonts w:ascii="Times New Roman" w:hAnsi="Times New Roman"/>
                <w:bCs/>
                <w:iCs/>
                <w:sz w:val="24"/>
                <w:szCs w:val="24"/>
              </w:rPr>
              <w:tab/>
              <w:t>определять необходимые источники информации;</w:t>
            </w:r>
          </w:p>
          <w:p w14:paraId="2F1B275C"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02.03</w:t>
            </w:r>
            <w:r w:rsidRPr="008C7EEC">
              <w:rPr>
                <w:rFonts w:ascii="Times New Roman" w:hAnsi="Times New Roman"/>
                <w:bCs/>
                <w:iCs/>
                <w:sz w:val="24"/>
                <w:szCs w:val="24"/>
              </w:rPr>
              <w:tab/>
              <w:t xml:space="preserve">планировать процесс поиска; структурировать получаемую информацию; </w:t>
            </w:r>
          </w:p>
          <w:p w14:paraId="3FC1CF3C"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02.04</w:t>
            </w:r>
            <w:r w:rsidRPr="008C7EEC">
              <w:rPr>
                <w:rFonts w:ascii="Times New Roman" w:hAnsi="Times New Roman"/>
                <w:bCs/>
                <w:iCs/>
                <w:sz w:val="24"/>
                <w:szCs w:val="24"/>
              </w:rPr>
              <w:tab/>
              <w:t xml:space="preserve">выделять наиболее значимое в перечне информации; </w:t>
            </w:r>
          </w:p>
          <w:p w14:paraId="09381056"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02.05</w:t>
            </w:r>
            <w:r w:rsidRPr="008C7EEC">
              <w:rPr>
                <w:rFonts w:ascii="Times New Roman" w:hAnsi="Times New Roman"/>
                <w:bCs/>
                <w:iCs/>
                <w:sz w:val="24"/>
                <w:szCs w:val="24"/>
              </w:rPr>
              <w:tab/>
              <w:t>оценивать практическую значимость результатов поиска;</w:t>
            </w:r>
          </w:p>
          <w:p w14:paraId="46D7570F"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02.06</w:t>
            </w:r>
            <w:r w:rsidRPr="008C7EEC">
              <w:rPr>
                <w:rFonts w:ascii="Times New Roman" w:hAnsi="Times New Roman"/>
                <w:bCs/>
                <w:iCs/>
                <w:sz w:val="24"/>
                <w:szCs w:val="24"/>
              </w:rPr>
              <w:tab/>
              <w:t>оформлять результаты поиска, применять средства информационных технологий для решения профессиональных задач;</w:t>
            </w:r>
          </w:p>
          <w:p w14:paraId="4E33AD8B"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lastRenderedPageBreak/>
              <w:t>Уо 02.07</w:t>
            </w:r>
            <w:r w:rsidRPr="008C7EEC">
              <w:rPr>
                <w:rFonts w:ascii="Times New Roman" w:hAnsi="Times New Roman"/>
                <w:bCs/>
                <w:iCs/>
                <w:sz w:val="24"/>
                <w:szCs w:val="24"/>
              </w:rPr>
              <w:tab/>
              <w:t>использовать современное программное обеспечение;</w:t>
            </w:r>
          </w:p>
          <w:p w14:paraId="2F959832"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02.08</w:t>
            </w:r>
            <w:r w:rsidRPr="008C7EEC">
              <w:rPr>
                <w:rFonts w:ascii="Times New Roman" w:hAnsi="Times New Roman"/>
                <w:bCs/>
                <w:iCs/>
                <w:sz w:val="24"/>
                <w:szCs w:val="24"/>
              </w:rPr>
              <w:tab/>
              <w:t>использовать различные цифровые средства для решения профессиональных задач</w:t>
            </w:r>
          </w:p>
          <w:p w14:paraId="18FC82D2"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03.01</w:t>
            </w:r>
            <w:r w:rsidRPr="008C7EEC">
              <w:rPr>
                <w:rFonts w:ascii="Times New Roman" w:hAnsi="Times New Roman"/>
                <w:bCs/>
                <w:iCs/>
                <w:sz w:val="24"/>
                <w:szCs w:val="24"/>
              </w:rPr>
              <w:tab/>
              <w:t xml:space="preserve">определять актуальность нормативно-правовой документации в профессиональной деятельности; </w:t>
            </w:r>
          </w:p>
          <w:p w14:paraId="2A335ECC"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03.02</w:t>
            </w:r>
            <w:r w:rsidRPr="008C7EEC">
              <w:rPr>
                <w:rFonts w:ascii="Times New Roman" w:hAnsi="Times New Roman"/>
                <w:bCs/>
                <w:iCs/>
                <w:sz w:val="24"/>
                <w:szCs w:val="24"/>
              </w:rPr>
              <w:tab/>
              <w:t>применять современную научную профессиональную терминологию;</w:t>
            </w:r>
          </w:p>
          <w:p w14:paraId="0FC88DE8"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03.03</w:t>
            </w:r>
            <w:r w:rsidRPr="008C7EEC">
              <w:rPr>
                <w:rFonts w:ascii="Times New Roman" w:hAnsi="Times New Roman"/>
                <w:bCs/>
                <w:iCs/>
                <w:sz w:val="24"/>
                <w:szCs w:val="24"/>
              </w:rPr>
              <w:tab/>
              <w:t>определять и выстраивать траектории профессионального развития и самообразования;</w:t>
            </w:r>
          </w:p>
          <w:p w14:paraId="1BF8AFEF"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04.01</w:t>
            </w:r>
            <w:r w:rsidRPr="008C7EEC">
              <w:rPr>
                <w:rFonts w:ascii="Times New Roman" w:hAnsi="Times New Roman"/>
                <w:bCs/>
                <w:iCs/>
                <w:sz w:val="24"/>
                <w:szCs w:val="24"/>
              </w:rPr>
              <w:tab/>
              <w:t xml:space="preserve">организовывать работу коллектива и команды; </w:t>
            </w:r>
          </w:p>
          <w:p w14:paraId="2E823593"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p w14:paraId="544E0265"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05.01</w:t>
            </w:r>
            <w:r w:rsidRPr="008C7EEC">
              <w:rPr>
                <w:rFonts w:ascii="Times New Roman" w:hAnsi="Times New Roman"/>
                <w:bCs/>
                <w:iCs/>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FBECD28" w14:textId="1A570A8B"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06.01</w:t>
            </w:r>
            <w:r w:rsidRPr="008C7EEC">
              <w:rPr>
                <w:rFonts w:ascii="Times New Roman" w:hAnsi="Times New Roman"/>
                <w:bCs/>
                <w:iCs/>
                <w:sz w:val="24"/>
                <w:szCs w:val="24"/>
              </w:rPr>
              <w:tab/>
              <w:t>описывать значимость своей специальности;</w:t>
            </w:r>
          </w:p>
          <w:p w14:paraId="65D16A05" w14:textId="6F830536"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07.02</w:t>
            </w:r>
            <w:r w:rsidRPr="008C7EEC">
              <w:rPr>
                <w:rFonts w:ascii="Times New Roman" w:hAnsi="Times New Roman"/>
                <w:bCs/>
                <w:iCs/>
                <w:sz w:val="24"/>
                <w:szCs w:val="24"/>
              </w:rPr>
              <w:tab/>
              <w:t xml:space="preserve">определять направления ресурсосбережения в рамках профессиональной деятельности по специальности, </w:t>
            </w:r>
            <w:r w:rsidRPr="008C7EEC">
              <w:rPr>
                <w:rFonts w:ascii="Times New Roman" w:hAnsi="Times New Roman"/>
                <w:bCs/>
                <w:iCs/>
                <w:sz w:val="24"/>
                <w:szCs w:val="24"/>
              </w:rPr>
              <w:lastRenderedPageBreak/>
              <w:t>осуществлять работу с соблюдением принципов бережливого производства;</w:t>
            </w:r>
          </w:p>
          <w:p w14:paraId="2DDD30A3" w14:textId="1D5BE97B"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08.03</w:t>
            </w:r>
            <w:r w:rsidRPr="008C7EEC">
              <w:rPr>
                <w:rFonts w:ascii="Times New Roman" w:hAnsi="Times New Roman"/>
                <w:bCs/>
                <w:iCs/>
                <w:sz w:val="24"/>
                <w:szCs w:val="24"/>
              </w:rPr>
              <w:tab/>
              <w:t>пользоваться средствами профилактики перенапряжения, характерными для данной специальности;</w:t>
            </w:r>
          </w:p>
          <w:p w14:paraId="199FA97F"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09.01 понимать общий смысл устройства сети интернет;</w:t>
            </w:r>
          </w:p>
          <w:p w14:paraId="1D361D2B"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09.02 создавать простые информационные представления о проделанной работе;</w:t>
            </w:r>
          </w:p>
          <w:p w14:paraId="4009BEA8"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 xml:space="preserve">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0E40A2C"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10.02</w:t>
            </w:r>
            <w:r w:rsidRPr="008C7EEC">
              <w:rPr>
                <w:rFonts w:ascii="Times New Roman" w:hAnsi="Times New Roman"/>
                <w:bCs/>
                <w:iCs/>
                <w:sz w:val="24"/>
                <w:szCs w:val="24"/>
              </w:rPr>
              <w:tab/>
              <w:t xml:space="preserve">участвовать в диалогах на знакомые общие и профессиональные темы; </w:t>
            </w:r>
          </w:p>
          <w:p w14:paraId="57671D57"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10.03</w:t>
            </w:r>
            <w:r w:rsidRPr="008C7EEC">
              <w:rPr>
                <w:rFonts w:ascii="Times New Roman" w:hAnsi="Times New Roman"/>
                <w:bCs/>
                <w:iCs/>
                <w:sz w:val="24"/>
                <w:szCs w:val="24"/>
              </w:rPr>
              <w:tab/>
              <w:t xml:space="preserve">строить простые высказывания о себе и о своей профессиональной деятельности; </w:t>
            </w:r>
          </w:p>
          <w:p w14:paraId="29DD66E7"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10.04</w:t>
            </w:r>
            <w:r w:rsidRPr="008C7EEC">
              <w:rPr>
                <w:rFonts w:ascii="Times New Roman" w:hAnsi="Times New Roman"/>
                <w:bCs/>
                <w:iCs/>
                <w:sz w:val="24"/>
                <w:szCs w:val="24"/>
              </w:rPr>
              <w:tab/>
              <w:t xml:space="preserve">кратко обосновывать и объяснять свои действия (текущие и планируемые); </w:t>
            </w:r>
          </w:p>
          <w:p w14:paraId="2DC16CA8"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10.05</w:t>
            </w:r>
            <w:r w:rsidRPr="008C7EEC">
              <w:rPr>
                <w:rFonts w:ascii="Times New Roman" w:hAnsi="Times New Roman"/>
                <w:bCs/>
                <w:iCs/>
                <w:sz w:val="24"/>
                <w:szCs w:val="24"/>
              </w:rPr>
              <w:tab/>
              <w:t>писать простые связные сообщения на знакомые или интересующие профессиональные темы.</w:t>
            </w:r>
          </w:p>
          <w:p w14:paraId="70724078"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bCs/>
                <w:iCs/>
                <w:sz w:val="24"/>
                <w:szCs w:val="24"/>
              </w:rPr>
              <w:t>Уо 11.01 выявлять достоинства и недостатки коммерческой идеи.</w:t>
            </w:r>
          </w:p>
        </w:tc>
        <w:tc>
          <w:tcPr>
            <w:tcW w:w="3190" w:type="dxa"/>
            <w:shd w:val="clear" w:color="auto" w:fill="auto"/>
          </w:tcPr>
          <w:p w14:paraId="6A203AD2"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sz w:val="24"/>
                <w:szCs w:val="24"/>
                <w:lang w:eastAsia="en-US"/>
              </w:rPr>
              <w:lastRenderedPageBreak/>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17D749C" w14:textId="77777777" w:rsidR="000C2EBA" w:rsidRPr="008C7EEC" w:rsidRDefault="000C2EBA" w:rsidP="000C2EBA">
            <w:pPr>
              <w:spacing w:after="0"/>
              <w:jc w:val="both"/>
              <w:rPr>
                <w:rFonts w:ascii="Times New Roman" w:hAnsi="Times New Roman"/>
                <w:bCs/>
                <w:sz w:val="24"/>
                <w:szCs w:val="24"/>
              </w:rPr>
            </w:pPr>
            <w:r w:rsidRPr="008C7EEC">
              <w:rPr>
                <w:rFonts w:ascii="Times New Roman" w:hAnsi="Times New Roman"/>
                <w:bCs/>
                <w:sz w:val="24"/>
                <w:szCs w:val="24"/>
                <w:lang w:eastAsia="en-US"/>
              </w:rPr>
              <w:lastRenderedPageBreak/>
              <w:t xml:space="preserve">Умение </w:t>
            </w:r>
            <w:r w:rsidRPr="008C7EEC">
              <w:rPr>
                <w:rFonts w:ascii="Times New Roman" w:hAnsi="Times New Roman"/>
                <w:bCs/>
                <w:sz w:val="24"/>
                <w:szCs w:val="24"/>
              </w:rPr>
              <w:t>понимать тексты на базовые профессиональные темы;</w:t>
            </w:r>
          </w:p>
          <w:p w14:paraId="74EF7B35" w14:textId="77777777" w:rsidR="000C2EBA" w:rsidRPr="008C7EEC" w:rsidRDefault="000C2EBA" w:rsidP="000C2EBA">
            <w:pPr>
              <w:spacing w:after="0"/>
              <w:jc w:val="both"/>
              <w:rPr>
                <w:rFonts w:ascii="Times New Roman" w:hAnsi="Times New Roman"/>
                <w:bCs/>
                <w:sz w:val="24"/>
                <w:szCs w:val="24"/>
              </w:rPr>
            </w:pPr>
            <w:r w:rsidRPr="008C7EEC">
              <w:rPr>
                <w:rFonts w:ascii="Times New Roman" w:hAnsi="Times New Roman"/>
                <w:bCs/>
                <w:sz w:val="24"/>
                <w:szCs w:val="24"/>
              </w:rPr>
              <w:t>У</w:t>
            </w:r>
            <w:r w:rsidRPr="008C7EEC">
              <w:rPr>
                <w:rFonts w:ascii="Times New Roman" w:hAnsi="Times New Roman"/>
                <w:sz w:val="24"/>
                <w:szCs w:val="24"/>
                <w:lang w:eastAsia="en-US"/>
              </w:rPr>
              <w:t>мение участвовать в диалогах на знакомые общие и профессиональные темы;</w:t>
            </w:r>
          </w:p>
          <w:p w14:paraId="225687E2" w14:textId="77777777" w:rsidR="000C2EBA" w:rsidRPr="008C7EEC" w:rsidRDefault="000C2EBA" w:rsidP="000C2EBA">
            <w:pPr>
              <w:spacing w:after="0"/>
              <w:rPr>
                <w:rFonts w:ascii="Times New Roman" w:hAnsi="Times New Roman"/>
                <w:sz w:val="24"/>
                <w:szCs w:val="24"/>
                <w:lang w:eastAsia="en-US"/>
              </w:rPr>
            </w:pPr>
            <w:r w:rsidRPr="008C7EEC">
              <w:rPr>
                <w:rFonts w:ascii="Times New Roman" w:hAnsi="Times New Roman"/>
                <w:sz w:val="24"/>
                <w:szCs w:val="24"/>
                <w:lang w:eastAsia="en-US"/>
              </w:rPr>
              <w:t>Умение строить простые высказывания о себе и о своей профессиональной деятельности;</w:t>
            </w:r>
          </w:p>
          <w:p w14:paraId="6CA7A4AB" w14:textId="77777777" w:rsidR="000C2EBA" w:rsidRPr="008C7EEC" w:rsidRDefault="000C2EBA" w:rsidP="000C2EBA">
            <w:pPr>
              <w:spacing w:after="0"/>
              <w:rPr>
                <w:rFonts w:ascii="Times New Roman" w:hAnsi="Times New Roman"/>
                <w:bCs/>
                <w:iCs/>
                <w:sz w:val="24"/>
                <w:szCs w:val="24"/>
              </w:rPr>
            </w:pPr>
            <w:r w:rsidRPr="008C7EEC">
              <w:rPr>
                <w:rFonts w:ascii="Times New Roman" w:hAnsi="Times New Roman"/>
                <w:sz w:val="24"/>
                <w:szCs w:val="24"/>
                <w:lang w:eastAsia="en-US"/>
              </w:rPr>
              <w:t xml:space="preserve">Умение кратко обосновывать и объяснить свои действия (текущие и планируемые); </w:t>
            </w:r>
          </w:p>
          <w:p w14:paraId="76651D78" w14:textId="77777777" w:rsidR="000C2EBA" w:rsidRPr="008C7EEC" w:rsidRDefault="000C2EBA" w:rsidP="000C2EBA">
            <w:pPr>
              <w:spacing w:after="0"/>
              <w:contextualSpacing/>
              <w:rPr>
                <w:rFonts w:ascii="Times New Roman" w:hAnsi="Times New Roman"/>
                <w:b/>
                <w:sz w:val="24"/>
                <w:szCs w:val="24"/>
              </w:rPr>
            </w:pPr>
            <w:r w:rsidRPr="008C7EEC">
              <w:rPr>
                <w:rFonts w:ascii="Times New Roman" w:hAnsi="Times New Roman"/>
                <w:sz w:val="24"/>
                <w:szCs w:val="24"/>
                <w:lang w:eastAsia="en-US"/>
              </w:rPr>
              <w:t>Умение писать простые связные сообщения на знакомые или интересующие профессиональные темы.</w:t>
            </w:r>
          </w:p>
        </w:tc>
        <w:tc>
          <w:tcPr>
            <w:tcW w:w="3190" w:type="dxa"/>
            <w:shd w:val="clear" w:color="auto" w:fill="auto"/>
          </w:tcPr>
          <w:p w14:paraId="20286D6C" w14:textId="77777777" w:rsidR="000C2EBA" w:rsidRPr="008C7EEC" w:rsidRDefault="000C2EBA" w:rsidP="000C2EBA">
            <w:pPr>
              <w:spacing w:after="0"/>
              <w:rPr>
                <w:rFonts w:ascii="Times New Roman" w:hAnsi="Times New Roman"/>
                <w:bCs/>
                <w:iCs/>
                <w:sz w:val="24"/>
                <w:szCs w:val="24"/>
              </w:rPr>
            </w:pPr>
            <w:r w:rsidRPr="008C7EEC">
              <w:rPr>
                <w:rFonts w:ascii="Times New Roman" w:eastAsia="Calibri" w:hAnsi="Times New Roman"/>
                <w:bCs/>
                <w:sz w:val="24"/>
                <w:szCs w:val="24"/>
                <w:lang w:eastAsia="en-US"/>
              </w:rPr>
              <w:lastRenderedPageBreak/>
              <w:t xml:space="preserve">Устный опрос, составление монологического высказывания, диалогов, выполнение практических заданий, выполнение теста, чтение и перевод профессионально ориентированного текста, подготовка доклада, </w:t>
            </w:r>
            <w:r w:rsidRPr="008C7EEC">
              <w:rPr>
                <w:rFonts w:ascii="Times New Roman" w:eastAsia="Calibri" w:hAnsi="Times New Roman"/>
                <w:bCs/>
                <w:sz w:val="24"/>
                <w:szCs w:val="24"/>
                <w:lang w:eastAsia="en-US"/>
              </w:rPr>
              <w:lastRenderedPageBreak/>
              <w:t>презентации, выполнение заданий творческого характера, написание эссе, оформление/ заполнение документации, дифференцированный зачет</w:t>
            </w:r>
          </w:p>
        </w:tc>
      </w:tr>
    </w:tbl>
    <w:p w14:paraId="2A153F08" w14:textId="77777777" w:rsidR="000C2EBA" w:rsidRPr="007F7CEF" w:rsidRDefault="000C2EBA" w:rsidP="000C2EBA">
      <w:pPr>
        <w:contextualSpacing/>
        <w:jc w:val="center"/>
        <w:rPr>
          <w:rFonts w:ascii="Times New Roman" w:hAnsi="Times New Roman"/>
          <w:b/>
          <w:sz w:val="24"/>
          <w:szCs w:val="24"/>
        </w:rPr>
      </w:pPr>
    </w:p>
    <w:p w14:paraId="74DA1488" w14:textId="6A18CB5A" w:rsidR="000C2EBA" w:rsidRDefault="000C2EBA" w:rsidP="000C2EBA">
      <w:pPr>
        <w:rPr>
          <w:sz w:val="24"/>
          <w:szCs w:val="24"/>
        </w:rPr>
      </w:pPr>
    </w:p>
    <w:p w14:paraId="543E3A53" w14:textId="77777777" w:rsidR="006E3F1C" w:rsidRPr="00F75F72" w:rsidRDefault="006E3F1C" w:rsidP="000C2EBA">
      <w:pPr>
        <w:rPr>
          <w:sz w:val="24"/>
          <w:szCs w:val="24"/>
        </w:rPr>
      </w:pPr>
    </w:p>
    <w:p w14:paraId="0CB8E586" w14:textId="77777777" w:rsidR="000C2EBA" w:rsidRPr="00CC0A60" w:rsidRDefault="000C2EBA" w:rsidP="000C2EBA">
      <w:pPr>
        <w:pStyle w:val="afffffe"/>
        <w:jc w:val="right"/>
      </w:pPr>
      <w:r w:rsidRPr="00CC0A60">
        <w:lastRenderedPageBreak/>
        <w:t>Приложение 3.4</w:t>
      </w:r>
    </w:p>
    <w:p w14:paraId="2C49EF7E" w14:textId="6D1FF28D" w:rsidR="000C2EBA" w:rsidRPr="00BE0F08" w:rsidRDefault="000C2EBA" w:rsidP="000C2EBA">
      <w:pPr>
        <w:spacing w:after="0"/>
        <w:jc w:val="right"/>
        <w:rPr>
          <w:rFonts w:ascii="Times New Roman" w:hAnsi="Times New Roman"/>
          <w:bCs/>
          <w:iCs/>
          <w:sz w:val="24"/>
          <w:szCs w:val="24"/>
        </w:rPr>
      </w:pPr>
      <w:r w:rsidRPr="00BE0F08">
        <w:rPr>
          <w:rFonts w:ascii="Times New Roman" w:hAnsi="Times New Roman"/>
          <w:bCs/>
          <w:sz w:val="24"/>
          <w:szCs w:val="24"/>
        </w:rPr>
        <w:t xml:space="preserve">к </w:t>
      </w:r>
      <w:r w:rsidR="009B4662">
        <w:rPr>
          <w:rFonts w:ascii="Times New Roman" w:hAnsi="Times New Roman"/>
          <w:bCs/>
          <w:sz w:val="24"/>
          <w:szCs w:val="24"/>
        </w:rPr>
        <w:t>ПООП-П</w:t>
      </w:r>
      <w:r w:rsidRPr="00BE0F08">
        <w:rPr>
          <w:rFonts w:ascii="Times New Roman" w:hAnsi="Times New Roman"/>
          <w:bCs/>
          <w:sz w:val="24"/>
          <w:szCs w:val="24"/>
        </w:rPr>
        <w:t xml:space="preserve"> по специальности </w:t>
      </w:r>
      <w:r w:rsidRPr="00BE0F08">
        <w:rPr>
          <w:rFonts w:ascii="Times New Roman" w:hAnsi="Times New Roman"/>
          <w:bCs/>
          <w:sz w:val="24"/>
          <w:szCs w:val="24"/>
        </w:rPr>
        <w:br/>
      </w:r>
      <w:r w:rsidRPr="00BE0F08">
        <w:rPr>
          <w:rFonts w:ascii="Times New Roman" w:hAnsi="Times New Roman"/>
          <w:bCs/>
          <w:iCs/>
          <w:sz w:val="24"/>
          <w:szCs w:val="24"/>
        </w:rPr>
        <w:t>15.02.12</w:t>
      </w:r>
      <w:r>
        <w:rPr>
          <w:rFonts w:ascii="Times New Roman" w:hAnsi="Times New Roman"/>
          <w:bCs/>
          <w:iCs/>
          <w:sz w:val="24"/>
          <w:szCs w:val="24"/>
        </w:rPr>
        <w:t xml:space="preserve"> </w:t>
      </w:r>
      <w:r w:rsidRPr="00BE0F08">
        <w:rPr>
          <w:rFonts w:ascii="Times New Roman" w:hAnsi="Times New Roman"/>
          <w:bCs/>
          <w:iCs/>
          <w:sz w:val="24"/>
          <w:szCs w:val="24"/>
        </w:rPr>
        <w:t xml:space="preserve">Монтаж, техническое обслуживание </w:t>
      </w:r>
    </w:p>
    <w:p w14:paraId="2B7575E3" w14:textId="77777777" w:rsidR="000C2EBA" w:rsidRPr="00BE0F08" w:rsidRDefault="000C2EBA" w:rsidP="000C2EBA">
      <w:pPr>
        <w:spacing w:after="0"/>
        <w:jc w:val="right"/>
        <w:rPr>
          <w:rFonts w:ascii="Times New Roman" w:hAnsi="Times New Roman"/>
          <w:bCs/>
          <w:iCs/>
          <w:sz w:val="24"/>
          <w:szCs w:val="24"/>
        </w:rPr>
      </w:pPr>
      <w:r w:rsidRPr="00BE0F08">
        <w:rPr>
          <w:rFonts w:ascii="Times New Roman" w:hAnsi="Times New Roman"/>
          <w:bCs/>
          <w:iCs/>
          <w:sz w:val="24"/>
          <w:szCs w:val="24"/>
        </w:rPr>
        <w:t>и ремонт промышленного оборудования (по отраслям)</w:t>
      </w:r>
    </w:p>
    <w:p w14:paraId="54385962" w14:textId="77777777" w:rsidR="000C2EBA" w:rsidRPr="00BE0F08" w:rsidRDefault="000C2EBA" w:rsidP="000C2EBA">
      <w:pPr>
        <w:jc w:val="center"/>
        <w:rPr>
          <w:rFonts w:ascii="Times New Roman" w:hAnsi="Times New Roman"/>
          <w:b/>
          <w:sz w:val="24"/>
          <w:szCs w:val="24"/>
        </w:rPr>
      </w:pPr>
    </w:p>
    <w:p w14:paraId="10C9EF3A" w14:textId="77777777" w:rsidR="000C2EBA" w:rsidRPr="00BE0F08" w:rsidRDefault="000C2EBA" w:rsidP="000C2EBA">
      <w:pPr>
        <w:jc w:val="center"/>
        <w:rPr>
          <w:rFonts w:ascii="Times New Roman" w:hAnsi="Times New Roman"/>
          <w:b/>
          <w:sz w:val="24"/>
          <w:szCs w:val="24"/>
        </w:rPr>
      </w:pPr>
    </w:p>
    <w:p w14:paraId="2DEB49C1" w14:textId="77777777" w:rsidR="000C2EBA" w:rsidRPr="00BE0F08" w:rsidRDefault="000C2EBA" w:rsidP="000C2EBA">
      <w:pPr>
        <w:jc w:val="center"/>
        <w:rPr>
          <w:rFonts w:ascii="Times New Roman" w:hAnsi="Times New Roman"/>
          <w:b/>
          <w:sz w:val="24"/>
          <w:szCs w:val="24"/>
        </w:rPr>
      </w:pPr>
    </w:p>
    <w:p w14:paraId="3679481B" w14:textId="77777777" w:rsidR="000C2EBA" w:rsidRPr="00BE0F08" w:rsidRDefault="000C2EBA" w:rsidP="000C2EBA">
      <w:pPr>
        <w:jc w:val="center"/>
        <w:rPr>
          <w:rFonts w:ascii="Times New Roman" w:hAnsi="Times New Roman"/>
          <w:b/>
          <w:sz w:val="24"/>
          <w:szCs w:val="24"/>
        </w:rPr>
      </w:pPr>
    </w:p>
    <w:p w14:paraId="65D0093A" w14:textId="77777777" w:rsidR="000C2EBA" w:rsidRPr="00BE0F08" w:rsidRDefault="000C2EBA" w:rsidP="000C2EBA">
      <w:pPr>
        <w:jc w:val="center"/>
        <w:rPr>
          <w:rFonts w:ascii="Times New Roman" w:hAnsi="Times New Roman"/>
          <w:b/>
          <w:sz w:val="24"/>
          <w:szCs w:val="24"/>
        </w:rPr>
      </w:pPr>
    </w:p>
    <w:p w14:paraId="78FED29B" w14:textId="77777777" w:rsidR="000C2EBA" w:rsidRPr="00BE0F08" w:rsidRDefault="000C2EBA" w:rsidP="000C2EBA">
      <w:pPr>
        <w:jc w:val="center"/>
        <w:rPr>
          <w:rFonts w:ascii="Times New Roman" w:hAnsi="Times New Roman"/>
          <w:b/>
          <w:sz w:val="24"/>
          <w:szCs w:val="24"/>
        </w:rPr>
      </w:pPr>
    </w:p>
    <w:p w14:paraId="62E26AA9" w14:textId="77777777" w:rsidR="000C2EBA" w:rsidRPr="00BE0F08" w:rsidRDefault="000C2EBA" w:rsidP="000C2EBA">
      <w:pPr>
        <w:jc w:val="center"/>
        <w:rPr>
          <w:rFonts w:ascii="Times New Roman" w:hAnsi="Times New Roman"/>
          <w:b/>
          <w:sz w:val="24"/>
          <w:szCs w:val="24"/>
        </w:rPr>
      </w:pPr>
      <w:r w:rsidRPr="00BE0F08">
        <w:rPr>
          <w:rFonts w:ascii="Times New Roman" w:hAnsi="Times New Roman"/>
          <w:b/>
          <w:sz w:val="24"/>
          <w:szCs w:val="24"/>
        </w:rPr>
        <w:t>РАБОЧАЯ ПРОГРАММА УЧЕБНОЙ ДИСЦИПЛИНЫ</w:t>
      </w:r>
    </w:p>
    <w:p w14:paraId="2322B408" w14:textId="77777777" w:rsidR="000C2EBA" w:rsidRPr="00BE0F08" w:rsidRDefault="000C2EBA" w:rsidP="000C2EBA">
      <w:pPr>
        <w:jc w:val="center"/>
        <w:rPr>
          <w:rFonts w:ascii="Times New Roman" w:hAnsi="Times New Roman"/>
          <w:b/>
          <w:sz w:val="24"/>
          <w:szCs w:val="24"/>
          <w:u w:val="single"/>
        </w:rPr>
      </w:pPr>
    </w:p>
    <w:p w14:paraId="05615A32" w14:textId="4461BE34" w:rsidR="000C2EBA" w:rsidRPr="00BE0F08" w:rsidRDefault="000C2EBA" w:rsidP="000C2EBA">
      <w:pPr>
        <w:spacing w:after="0"/>
        <w:jc w:val="center"/>
        <w:rPr>
          <w:rFonts w:ascii="Times New Roman" w:hAnsi="Times New Roman"/>
          <w:b/>
          <w:iCs/>
          <w:sz w:val="24"/>
          <w:szCs w:val="24"/>
        </w:rPr>
      </w:pPr>
      <w:r w:rsidRPr="00BE0F08">
        <w:rPr>
          <w:rFonts w:ascii="Times New Roman" w:hAnsi="Times New Roman"/>
          <w:b/>
          <w:iCs/>
          <w:sz w:val="24"/>
          <w:szCs w:val="24"/>
        </w:rPr>
        <w:t>«</w:t>
      </w:r>
      <w:r w:rsidR="006E3F1C">
        <w:rPr>
          <w:rFonts w:ascii="Times New Roman" w:hAnsi="Times New Roman"/>
          <w:b/>
          <w:iCs/>
          <w:sz w:val="24"/>
          <w:szCs w:val="24"/>
        </w:rPr>
        <w:t>ОГСЭ</w:t>
      </w:r>
      <w:r w:rsidRPr="00BE0F08">
        <w:rPr>
          <w:rFonts w:ascii="Times New Roman" w:hAnsi="Times New Roman"/>
          <w:b/>
          <w:iCs/>
          <w:sz w:val="24"/>
          <w:szCs w:val="24"/>
        </w:rPr>
        <w:t>.04 Физическая культура»</w:t>
      </w:r>
    </w:p>
    <w:p w14:paraId="02CDE7FD" w14:textId="77777777" w:rsidR="000C2EBA" w:rsidRPr="00BE0F08" w:rsidRDefault="000C2EBA" w:rsidP="000C2EBA">
      <w:pPr>
        <w:jc w:val="center"/>
        <w:rPr>
          <w:rFonts w:ascii="Times New Roman" w:hAnsi="Times New Roman"/>
          <w:b/>
          <w:sz w:val="24"/>
          <w:szCs w:val="24"/>
        </w:rPr>
      </w:pPr>
    </w:p>
    <w:p w14:paraId="304994C0" w14:textId="77777777" w:rsidR="000C2EBA" w:rsidRPr="00BE0F08" w:rsidRDefault="000C2EBA" w:rsidP="000C2EBA">
      <w:pPr>
        <w:rPr>
          <w:rFonts w:ascii="Times New Roman" w:hAnsi="Times New Roman"/>
          <w:b/>
          <w:sz w:val="24"/>
          <w:szCs w:val="24"/>
        </w:rPr>
      </w:pPr>
    </w:p>
    <w:p w14:paraId="11DC5A4E" w14:textId="77777777" w:rsidR="000C2EBA" w:rsidRPr="00BE0F08" w:rsidRDefault="000C2EBA" w:rsidP="000C2EBA">
      <w:pPr>
        <w:rPr>
          <w:rFonts w:ascii="Times New Roman" w:hAnsi="Times New Roman"/>
          <w:b/>
          <w:sz w:val="24"/>
          <w:szCs w:val="24"/>
        </w:rPr>
      </w:pPr>
    </w:p>
    <w:p w14:paraId="4D811091" w14:textId="77777777" w:rsidR="000C2EBA" w:rsidRPr="00BE0F08" w:rsidRDefault="000C2EBA" w:rsidP="000C2EBA">
      <w:pPr>
        <w:rPr>
          <w:rFonts w:ascii="Times New Roman" w:hAnsi="Times New Roman"/>
          <w:b/>
          <w:sz w:val="24"/>
          <w:szCs w:val="24"/>
        </w:rPr>
      </w:pPr>
    </w:p>
    <w:p w14:paraId="6B656749" w14:textId="77777777" w:rsidR="000C2EBA" w:rsidRPr="00BE0F08" w:rsidRDefault="000C2EBA" w:rsidP="000C2EBA">
      <w:pPr>
        <w:rPr>
          <w:rFonts w:ascii="Times New Roman" w:hAnsi="Times New Roman"/>
          <w:b/>
          <w:sz w:val="24"/>
          <w:szCs w:val="24"/>
        </w:rPr>
      </w:pPr>
    </w:p>
    <w:p w14:paraId="2C3848D7" w14:textId="77777777" w:rsidR="000C2EBA" w:rsidRPr="00BE0F08" w:rsidRDefault="000C2EBA" w:rsidP="000C2EBA">
      <w:pPr>
        <w:rPr>
          <w:rFonts w:ascii="Times New Roman" w:hAnsi="Times New Roman"/>
          <w:b/>
          <w:sz w:val="24"/>
          <w:szCs w:val="24"/>
        </w:rPr>
      </w:pPr>
    </w:p>
    <w:p w14:paraId="064F3A8C" w14:textId="77777777" w:rsidR="000C2EBA" w:rsidRPr="00BE0F08" w:rsidRDefault="000C2EBA" w:rsidP="000C2EBA">
      <w:pPr>
        <w:rPr>
          <w:rFonts w:ascii="Times New Roman" w:hAnsi="Times New Roman"/>
          <w:b/>
          <w:sz w:val="24"/>
          <w:szCs w:val="24"/>
        </w:rPr>
      </w:pPr>
    </w:p>
    <w:p w14:paraId="2885C98E" w14:textId="77777777" w:rsidR="000C2EBA" w:rsidRPr="00BE0F08" w:rsidRDefault="000C2EBA" w:rsidP="000C2EBA">
      <w:pPr>
        <w:rPr>
          <w:rFonts w:ascii="Times New Roman" w:hAnsi="Times New Roman"/>
          <w:b/>
          <w:sz w:val="24"/>
          <w:szCs w:val="24"/>
        </w:rPr>
      </w:pPr>
    </w:p>
    <w:p w14:paraId="2F920502" w14:textId="77777777" w:rsidR="000C2EBA" w:rsidRPr="00BE0F08" w:rsidRDefault="000C2EBA" w:rsidP="000C2EBA">
      <w:pPr>
        <w:rPr>
          <w:rFonts w:ascii="Times New Roman" w:hAnsi="Times New Roman"/>
          <w:b/>
          <w:sz w:val="24"/>
          <w:szCs w:val="24"/>
        </w:rPr>
      </w:pPr>
    </w:p>
    <w:p w14:paraId="0FD6EEF4" w14:textId="77777777" w:rsidR="000C2EBA" w:rsidRPr="00BE0F08" w:rsidRDefault="000C2EBA" w:rsidP="000C2EBA">
      <w:pPr>
        <w:rPr>
          <w:rFonts w:ascii="Times New Roman" w:hAnsi="Times New Roman"/>
          <w:b/>
          <w:sz w:val="24"/>
          <w:szCs w:val="24"/>
        </w:rPr>
      </w:pPr>
    </w:p>
    <w:p w14:paraId="4399B638" w14:textId="77777777" w:rsidR="000C2EBA" w:rsidRPr="00BE0F08" w:rsidRDefault="000C2EBA" w:rsidP="000C2EBA">
      <w:pPr>
        <w:rPr>
          <w:rFonts w:ascii="Times New Roman" w:hAnsi="Times New Roman"/>
          <w:b/>
          <w:sz w:val="24"/>
          <w:szCs w:val="24"/>
        </w:rPr>
      </w:pPr>
    </w:p>
    <w:p w14:paraId="7AF0694B" w14:textId="77777777" w:rsidR="000C2EBA" w:rsidRPr="00BE0F08" w:rsidRDefault="000C2EBA" w:rsidP="000C2EBA">
      <w:pPr>
        <w:rPr>
          <w:rFonts w:ascii="Times New Roman" w:hAnsi="Times New Roman"/>
          <w:b/>
          <w:sz w:val="24"/>
          <w:szCs w:val="24"/>
        </w:rPr>
      </w:pPr>
    </w:p>
    <w:p w14:paraId="7404521C" w14:textId="77777777" w:rsidR="000C2EBA" w:rsidRPr="00BE0F08" w:rsidRDefault="000C2EBA" w:rsidP="000C2EBA">
      <w:pPr>
        <w:rPr>
          <w:rFonts w:ascii="Times New Roman" w:hAnsi="Times New Roman"/>
          <w:b/>
          <w:sz w:val="24"/>
          <w:szCs w:val="24"/>
        </w:rPr>
      </w:pPr>
    </w:p>
    <w:p w14:paraId="64CF03B7" w14:textId="77777777" w:rsidR="000C2EBA" w:rsidRPr="00C92DBD" w:rsidRDefault="000C2EBA" w:rsidP="000C2EBA">
      <w:pPr>
        <w:jc w:val="center"/>
        <w:rPr>
          <w:rFonts w:ascii="Times New Roman" w:hAnsi="Times New Roman"/>
          <w:b/>
          <w:i/>
          <w:iCs/>
          <w:sz w:val="24"/>
          <w:szCs w:val="24"/>
        </w:rPr>
      </w:pPr>
      <w:r w:rsidRPr="00BE0F08">
        <w:rPr>
          <w:rFonts w:ascii="Times New Roman" w:hAnsi="Times New Roman"/>
          <w:b/>
          <w:bCs/>
          <w:iCs/>
          <w:sz w:val="24"/>
          <w:szCs w:val="24"/>
        </w:rPr>
        <w:t>2022 г.</w:t>
      </w:r>
      <w:r w:rsidRPr="00BE0F08">
        <w:rPr>
          <w:rFonts w:ascii="Times New Roman" w:hAnsi="Times New Roman"/>
          <w:b/>
          <w:bCs/>
          <w:iCs/>
          <w:sz w:val="24"/>
          <w:szCs w:val="24"/>
        </w:rPr>
        <w:br w:type="page"/>
      </w:r>
      <w:r w:rsidRPr="00D60B3E">
        <w:rPr>
          <w:rFonts w:ascii="Times New Roman" w:hAnsi="Times New Roman"/>
          <w:b/>
          <w:i/>
          <w:iCs/>
          <w:sz w:val="24"/>
          <w:szCs w:val="24"/>
        </w:rPr>
        <w:lastRenderedPageBreak/>
        <w:t>СОДЕРЖАНИЕ</w:t>
      </w:r>
    </w:p>
    <w:p w14:paraId="74CE73F2" w14:textId="77777777" w:rsidR="000C2EBA" w:rsidRPr="00BE0F08" w:rsidRDefault="000C2EBA" w:rsidP="000C2EBA">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C2EBA" w:rsidRPr="00BE0F08" w14:paraId="7DB9BB6F" w14:textId="77777777" w:rsidTr="000C2EBA">
        <w:tc>
          <w:tcPr>
            <w:tcW w:w="7501" w:type="dxa"/>
          </w:tcPr>
          <w:p w14:paraId="2F42FD68" w14:textId="71A135BB" w:rsidR="000C2EBA" w:rsidRPr="00CC0A60" w:rsidRDefault="000C2EBA" w:rsidP="00B37111">
            <w:pPr>
              <w:pStyle w:val="ae"/>
              <w:numPr>
                <w:ilvl w:val="0"/>
                <w:numId w:val="73"/>
              </w:numPr>
              <w:suppressAutoHyphens/>
              <w:rPr>
                <w:b/>
              </w:rPr>
            </w:pPr>
            <w:r w:rsidRPr="00CC0A60">
              <w:rPr>
                <w:b/>
              </w:rPr>
              <w:t xml:space="preserve">ОБЩАЯ ХАРАКТЕРИСТИКА </w:t>
            </w:r>
            <w:r w:rsidRPr="00CC0A60">
              <w:rPr>
                <w:b/>
                <w:color w:val="000000"/>
              </w:rPr>
              <w:t>РАБОЧЕЙ ПРОГРАММЫ</w:t>
            </w:r>
            <w:r w:rsidRPr="00CC0A60">
              <w:rPr>
                <w:b/>
              </w:rPr>
              <w:t xml:space="preserve"> УЧЕБНОЙ ДИСЦИПЛИНЫ</w:t>
            </w:r>
          </w:p>
        </w:tc>
        <w:tc>
          <w:tcPr>
            <w:tcW w:w="1854" w:type="dxa"/>
          </w:tcPr>
          <w:p w14:paraId="3800473D" w14:textId="77777777" w:rsidR="000C2EBA" w:rsidRPr="00BE0F08" w:rsidRDefault="000C2EBA" w:rsidP="000C2EBA">
            <w:pPr>
              <w:rPr>
                <w:rFonts w:ascii="Times New Roman" w:hAnsi="Times New Roman"/>
                <w:b/>
                <w:sz w:val="24"/>
                <w:szCs w:val="24"/>
              </w:rPr>
            </w:pPr>
          </w:p>
        </w:tc>
      </w:tr>
      <w:tr w:rsidR="000C2EBA" w:rsidRPr="00BE0F08" w14:paraId="636E8BCC" w14:textId="77777777" w:rsidTr="000C2EBA">
        <w:tc>
          <w:tcPr>
            <w:tcW w:w="7501" w:type="dxa"/>
          </w:tcPr>
          <w:p w14:paraId="59588E14" w14:textId="48817A61" w:rsidR="000C2EBA" w:rsidRPr="00CC0A60" w:rsidRDefault="000C2EBA" w:rsidP="00B37111">
            <w:pPr>
              <w:pStyle w:val="ae"/>
              <w:numPr>
                <w:ilvl w:val="0"/>
                <w:numId w:val="73"/>
              </w:numPr>
              <w:suppressAutoHyphens/>
              <w:rPr>
                <w:b/>
              </w:rPr>
            </w:pPr>
            <w:r w:rsidRPr="00CC0A60">
              <w:rPr>
                <w:b/>
              </w:rPr>
              <w:t>СТРУКТУРА И СОДЕРЖАНИЕ УЧЕБНОЙ ДИСЦИПЛИНЫ</w:t>
            </w:r>
          </w:p>
          <w:p w14:paraId="354F7FBD" w14:textId="3E56D82F" w:rsidR="000C2EBA" w:rsidRPr="00CC0A60" w:rsidRDefault="000C2EBA" w:rsidP="00B37111">
            <w:pPr>
              <w:pStyle w:val="ae"/>
              <w:numPr>
                <w:ilvl w:val="0"/>
                <w:numId w:val="73"/>
              </w:numPr>
              <w:suppressAutoHyphens/>
              <w:rPr>
                <w:b/>
              </w:rPr>
            </w:pPr>
            <w:r w:rsidRPr="00CC0A60">
              <w:rPr>
                <w:b/>
              </w:rPr>
              <w:t>УСЛОВИЯ РЕАЛИЗАЦИИ УЧЕБНОЙ ДИСЦИПЛИНЫ</w:t>
            </w:r>
          </w:p>
        </w:tc>
        <w:tc>
          <w:tcPr>
            <w:tcW w:w="1854" w:type="dxa"/>
          </w:tcPr>
          <w:p w14:paraId="45E453C5" w14:textId="77777777" w:rsidR="000C2EBA" w:rsidRPr="00BE0F08" w:rsidRDefault="000C2EBA" w:rsidP="000C2EBA">
            <w:pPr>
              <w:ind w:left="644"/>
              <w:rPr>
                <w:rFonts w:ascii="Times New Roman" w:hAnsi="Times New Roman"/>
                <w:b/>
                <w:sz w:val="24"/>
                <w:szCs w:val="24"/>
              </w:rPr>
            </w:pPr>
          </w:p>
        </w:tc>
      </w:tr>
      <w:tr w:rsidR="000C2EBA" w:rsidRPr="00BE0F08" w14:paraId="63E0742B" w14:textId="77777777" w:rsidTr="000C2EBA">
        <w:tc>
          <w:tcPr>
            <w:tcW w:w="7501" w:type="dxa"/>
          </w:tcPr>
          <w:p w14:paraId="22F60C25" w14:textId="77AF9A87" w:rsidR="000C2EBA" w:rsidRPr="00CC0A60" w:rsidRDefault="000C2EBA" w:rsidP="00B37111">
            <w:pPr>
              <w:pStyle w:val="ae"/>
              <w:numPr>
                <w:ilvl w:val="0"/>
                <w:numId w:val="73"/>
              </w:numPr>
              <w:suppressAutoHyphens/>
              <w:rPr>
                <w:b/>
              </w:rPr>
            </w:pPr>
            <w:r w:rsidRPr="00CC0A60">
              <w:rPr>
                <w:b/>
              </w:rPr>
              <w:t>КОНТРОЛЬ И ОЦЕНКА РЕЗУЛЬТАТОВ ОСВОЕНИЯ УЧЕБНОЙ ДИСЦИПЛИНЫ</w:t>
            </w:r>
          </w:p>
          <w:p w14:paraId="543CA4A8" w14:textId="77777777" w:rsidR="000C2EBA" w:rsidRPr="00BE0F08" w:rsidRDefault="000C2EBA" w:rsidP="000C2EBA">
            <w:pPr>
              <w:suppressAutoHyphens/>
              <w:rPr>
                <w:rFonts w:ascii="Times New Roman" w:hAnsi="Times New Roman"/>
                <w:b/>
                <w:sz w:val="24"/>
                <w:szCs w:val="24"/>
              </w:rPr>
            </w:pPr>
          </w:p>
        </w:tc>
        <w:tc>
          <w:tcPr>
            <w:tcW w:w="1854" w:type="dxa"/>
          </w:tcPr>
          <w:p w14:paraId="3585AA3B" w14:textId="77777777" w:rsidR="000C2EBA" w:rsidRPr="00BE0F08" w:rsidRDefault="000C2EBA" w:rsidP="000C2EBA">
            <w:pPr>
              <w:rPr>
                <w:rFonts w:ascii="Times New Roman" w:hAnsi="Times New Roman"/>
                <w:b/>
                <w:sz w:val="24"/>
                <w:szCs w:val="24"/>
              </w:rPr>
            </w:pPr>
          </w:p>
        </w:tc>
      </w:tr>
    </w:tbl>
    <w:p w14:paraId="34D5948D" w14:textId="1F2DECC5" w:rsidR="000C2EBA" w:rsidRPr="005F7CAE" w:rsidRDefault="000C2EBA" w:rsidP="00B37111">
      <w:pPr>
        <w:pStyle w:val="ae"/>
        <w:numPr>
          <w:ilvl w:val="0"/>
          <w:numId w:val="74"/>
        </w:numPr>
        <w:suppressAutoHyphens/>
        <w:spacing w:after="0"/>
        <w:jc w:val="center"/>
        <w:rPr>
          <w:b/>
        </w:rPr>
      </w:pPr>
      <w:r w:rsidRPr="005F7CAE">
        <w:rPr>
          <w:b/>
          <w:u w:val="single"/>
        </w:rPr>
        <w:br w:type="page"/>
      </w:r>
      <w:r w:rsidRPr="005F7CAE">
        <w:rPr>
          <w:b/>
        </w:rPr>
        <w:lastRenderedPageBreak/>
        <w:t xml:space="preserve">ОБЩАЯ ХАРАКТЕРИСТИКА </w:t>
      </w:r>
      <w:r w:rsidRPr="005F7CAE">
        <w:rPr>
          <w:b/>
          <w:color w:val="000000"/>
        </w:rPr>
        <w:t>РАБОЧЕЙ ПРОГРАММЫ</w:t>
      </w:r>
      <w:r w:rsidRPr="005F7CAE">
        <w:rPr>
          <w:b/>
        </w:rPr>
        <w:t xml:space="preserve"> УЧЕБНОЙ ДИСЦИПЛИНЫ</w:t>
      </w:r>
    </w:p>
    <w:p w14:paraId="00B0B387" w14:textId="77777777" w:rsidR="000C2EBA" w:rsidRPr="00BE0F08" w:rsidRDefault="000C2EBA" w:rsidP="000C2EBA">
      <w:pPr>
        <w:suppressAutoHyphens/>
        <w:spacing w:after="0"/>
        <w:ind w:left="720"/>
        <w:jc w:val="center"/>
        <w:rPr>
          <w:rFonts w:ascii="Times New Roman" w:hAnsi="Times New Roman"/>
          <w:b/>
          <w:sz w:val="24"/>
          <w:szCs w:val="24"/>
        </w:rPr>
      </w:pPr>
      <w:r w:rsidRPr="00BE0F08">
        <w:rPr>
          <w:rFonts w:ascii="Times New Roman" w:hAnsi="Times New Roman"/>
          <w:b/>
          <w:sz w:val="24"/>
          <w:szCs w:val="24"/>
        </w:rPr>
        <w:t xml:space="preserve"> «Физическая культура»</w:t>
      </w:r>
    </w:p>
    <w:p w14:paraId="15E3EE67" w14:textId="5A932DCC" w:rsidR="000C2EBA" w:rsidRPr="00BE0F08" w:rsidRDefault="009B4662"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643DAD46" w14:textId="577EB97C" w:rsidR="000C2EBA" w:rsidRPr="00BE0F08" w:rsidRDefault="000C2EBA" w:rsidP="000C2E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E0F08">
        <w:rPr>
          <w:rFonts w:ascii="Times New Roman" w:hAnsi="Times New Roman"/>
          <w:sz w:val="24"/>
          <w:szCs w:val="24"/>
        </w:rPr>
        <w:t xml:space="preserve">Учебная дисциплина «Физическая культура» является обязательной частью общего гуманитарного и социально-экономического цикла </w:t>
      </w:r>
      <w:r w:rsidR="009B4662">
        <w:rPr>
          <w:rFonts w:ascii="Times New Roman" w:hAnsi="Times New Roman"/>
          <w:sz w:val="24"/>
          <w:szCs w:val="24"/>
        </w:rPr>
        <w:t>ПООП-П</w:t>
      </w:r>
      <w:r>
        <w:rPr>
          <w:rFonts w:ascii="Times New Roman" w:hAnsi="Times New Roman"/>
          <w:sz w:val="24"/>
          <w:szCs w:val="24"/>
        </w:rPr>
        <w:t xml:space="preserve"> </w:t>
      </w:r>
      <w:r w:rsidRPr="00BE0F08">
        <w:rPr>
          <w:rFonts w:ascii="Times New Roman" w:hAnsi="Times New Roman"/>
          <w:sz w:val="24"/>
          <w:szCs w:val="24"/>
        </w:rPr>
        <w:t xml:space="preserve">в соответствии с ФГОС СПО по </w:t>
      </w:r>
      <w:r w:rsidRPr="00BE0F08">
        <w:rPr>
          <w:rFonts w:ascii="Times New Roman" w:hAnsi="Times New Roman"/>
          <w:color w:val="000000"/>
          <w:sz w:val="24"/>
          <w:szCs w:val="24"/>
        </w:rPr>
        <w:t>специальности</w:t>
      </w:r>
      <w:r w:rsidRPr="00BE0F08">
        <w:rPr>
          <w:rFonts w:ascii="Times New Roman" w:hAnsi="Times New Roman"/>
          <w:sz w:val="24"/>
          <w:szCs w:val="24"/>
        </w:rPr>
        <w:t xml:space="preserve"> «Монтаж, техническое обслуживание и ремонт промышленного оборудования» (по отраслям)</w:t>
      </w:r>
      <w:r>
        <w:rPr>
          <w:rFonts w:ascii="Times New Roman" w:hAnsi="Times New Roman"/>
          <w:sz w:val="24"/>
          <w:szCs w:val="24"/>
        </w:rPr>
        <w:t>.</w:t>
      </w:r>
    </w:p>
    <w:p w14:paraId="2D2D4331" w14:textId="77777777" w:rsidR="000C2EBA" w:rsidRPr="00BE0F08" w:rsidRDefault="000C2EBA" w:rsidP="000C2E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E0F08">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BE0F08">
        <w:rPr>
          <w:rFonts w:ascii="Times New Roman" w:hAnsi="Times New Roman"/>
          <w:sz w:val="24"/>
          <w:szCs w:val="24"/>
        </w:rPr>
        <w:t>01-08.</w:t>
      </w:r>
    </w:p>
    <w:p w14:paraId="3C77680C" w14:textId="77777777" w:rsidR="000C2EBA" w:rsidRPr="00BE0F08"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BDF6582" w14:textId="77777777" w:rsidR="000C2EBA" w:rsidRPr="00BE0F08" w:rsidRDefault="000C2EBA" w:rsidP="000C2EBA">
      <w:pPr>
        <w:spacing w:after="0"/>
        <w:ind w:firstLine="709"/>
        <w:rPr>
          <w:rFonts w:ascii="Times New Roman" w:hAnsi="Times New Roman"/>
          <w:b/>
          <w:sz w:val="24"/>
          <w:szCs w:val="24"/>
        </w:rPr>
      </w:pPr>
      <w:r w:rsidRPr="00BE0F08">
        <w:rPr>
          <w:rFonts w:ascii="Times New Roman" w:hAnsi="Times New Roman"/>
          <w:b/>
          <w:sz w:val="24"/>
          <w:szCs w:val="24"/>
        </w:rPr>
        <w:t>1.2. Цель и планируемые результаты освоения дисциплины:</w:t>
      </w:r>
    </w:p>
    <w:p w14:paraId="5445FB33" w14:textId="77777777" w:rsidR="000C2EBA" w:rsidRPr="00BE0F08" w:rsidRDefault="000C2EBA" w:rsidP="000C2EBA">
      <w:pPr>
        <w:suppressAutoHyphens/>
        <w:spacing w:after="0"/>
        <w:ind w:firstLine="709"/>
        <w:jc w:val="both"/>
        <w:rPr>
          <w:rFonts w:ascii="Times New Roman" w:hAnsi="Times New Roman"/>
          <w:sz w:val="24"/>
          <w:szCs w:val="24"/>
          <w:lang w:eastAsia="en-US"/>
        </w:rPr>
      </w:pPr>
      <w:r w:rsidRPr="00BE0F0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037"/>
      </w:tblGrid>
      <w:tr w:rsidR="000C2EBA" w:rsidRPr="00BE0F08" w14:paraId="3D46294F" w14:textId="77777777" w:rsidTr="000C2EBA">
        <w:trPr>
          <w:trHeight w:val="649"/>
        </w:trPr>
        <w:tc>
          <w:tcPr>
            <w:tcW w:w="1242" w:type="dxa"/>
            <w:hideMark/>
          </w:tcPr>
          <w:p w14:paraId="1BC2BE9A"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sz w:val="24"/>
                <w:szCs w:val="24"/>
              </w:rPr>
              <w:t>Код</w:t>
            </w:r>
          </w:p>
          <w:p w14:paraId="1916E314"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sz w:val="24"/>
                <w:szCs w:val="24"/>
              </w:rPr>
              <w:t>ПК, ОК</w:t>
            </w:r>
          </w:p>
        </w:tc>
        <w:tc>
          <w:tcPr>
            <w:tcW w:w="3969" w:type="dxa"/>
            <w:hideMark/>
          </w:tcPr>
          <w:p w14:paraId="1E123489"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sz w:val="24"/>
                <w:szCs w:val="24"/>
              </w:rPr>
              <w:t>Умения</w:t>
            </w:r>
          </w:p>
        </w:tc>
        <w:tc>
          <w:tcPr>
            <w:tcW w:w="4037" w:type="dxa"/>
            <w:hideMark/>
          </w:tcPr>
          <w:p w14:paraId="3B761D13"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sz w:val="24"/>
                <w:szCs w:val="24"/>
              </w:rPr>
              <w:t>Знания</w:t>
            </w:r>
          </w:p>
        </w:tc>
      </w:tr>
      <w:tr w:rsidR="000C2EBA" w:rsidRPr="00BE0F08" w14:paraId="3527E322" w14:textId="77777777" w:rsidTr="000C2EBA">
        <w:trPr>
          <w:trHeight w:val="212"/>
        </w:trPr>
        <w:tc>
          <w:tcPr>
            <w:tcW w:w="1242" w:type="dxa"/>
          </w:tcPr>
          <w:p w14:paraId="47AB9982"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iCs/>
                <w:sz w:val="24"/>
                <w:szCs w:val="24"/>
              </w:rPr>
              <w:t>ОК 01</w:t>
            </w:r>
          </w:p>
        </w:tc>
        <w:tc>
          <w:tcPr>
            <w:tcW w:w="3969" w:type="dxa"/>
          </w:tcPr>
          <w:p w14:paraId="1D2CF9F4"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01.01</w:t>
            </w:r>
            <w:r w:rsidRPr="00BE0F08">
              <w:rPr>
                <w:rFonts w:ascii="Times New Roman" w:hAnsi="Times New Roman"/>
                <w:iCs/>
                <w:sz w:val="24"/>
                <w:szCs w:val="24"/>
              </w:rPr>
              <w:tab/>
              <w:t xml:space="preserve">Умения: распознавать задачу и/или проблему </w:t>
            </w:r>
          </w:p>
          <w:p w14:paraId="617DC46E"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в профессиональном и/или социальном контексте;</w:t>
            </w:r>
          </w:p>
          <w:p w14:paraId="30E5920B"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01.02</w:t>
            </w:r>
            <w:r w:rsidRPr="00BE0F08">
              <w:rPr>
                <w:rFonts w:ascii="Times New Roman" w:hAnsi="Times New Roman"/>
                <w:iCs/>
                <w:sz w:val="24"/>
                <w:szCs w:val="24"/>
              </w:rPr>
              <w:tab/>
              <w:t xml:space="preserve">анализировать задачу и/или проблему и выделять её составные части; </w:t>
            </w:r>
          </w:p>
          <w:p w14:paraId="722080EA" w14:textId="77777777" w:rsidR="000C2EBA" w:rsidRPr="00BE0F08" w:rsidRDefault="000C2EBA" w:rsidP="000C2EBA">
            <w:pPr>
              <w:suppressAutoHyphens/>
              <w:spacing w:after="0"/>
              <w:rPr>
                <w:rFonts w:ascii="Times New Roman" w:hAnsi="Times New Roman"/>
                <w:sz w:val="24"/>
                <w:szCs w:val="24"/>
              </w:rPr>
            </w:pPr>
          </w:p>
        </w:tc>
        <w:tc>
          <w:tcPr>
            <w:tcW w:w="4037" w:type="dxa"/>
          </w:tcPr>
          <w:p w14:paraId="63FE97CD"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01.01</w:t>
            </w:r>
            <w:r w:rsidRPr="00BE0F08">
              <w:rPr>
                <w:rFonts w:ascii="Times New Roman" w:hAnsi="Times New Roman"/>
                <w:iCs/>
                <w:sz w:val="24"/>
                <w:szCs w:val="24"/>
              </w:rPr>
              <w:tab/>
              <w:t xml:space="preserve">Знания: актуальный профессиональный </w:t>
            </w:r>
          </w:p>
          <w:p w14:paraId="39128AFC"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 xml:space="preserve">и социальный контекст, в котором приходится работать и жить; </w:t>
            </w:r>
          </w:p>
          <w:p w14:paraId="176AB486"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01.02</w:t>
            </w:r>
            <w:r w:rsidRPr="00BE0F08">
              <w:rPr>
                <w:rFonts w:ascii="Times New Roman" w:hAnsi="Times New Roman"/>
                <w:iCs/>
                <w:sz w:val="24"/>
                <w:szCs w:val="24"/>
              </w:rPr>
              <w:tab/>
              <w:t xml:space="preserve">основные источники информации </w:t>
            </w:r>
          </w:p>
          <w:p w14:paraId="739C3D63"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 xml:space="preserve">и ресурсы для решения задач и проблем </w:t>
            </w:r>
          </w:p>
          <w:p w14:paraId="4BEBEE75" w14:textId="77777777" w:rsidR="000C2EBA" w:rsidRPr="00BE0F08" w:rsidRDefault="000C2EBA" w:rsidP="000C2EBA">
            <w:pPr>
              <w:suppressAutoHyphens/>
              <w:spacing w:after="0"/>
              <w:rPr>
                <w:rFonts w:ascii="Times New Roman" w:hAnsi="Times New Roman"/>
                <w:sz w:val="24"/>
                <w:szCs w:val="24"/>
              </w:rPr>
            </w:pPr>
            <w:r w:rsidRPr="00BE0F08">
              <w:rPr>
                <w:rFonts w:ascii="Times New Roman" w:hAnsi="Times New Roman"/>
                <w:iCs/>
                <w:sz w:val="24"/>
                <w:szCs w:val="24"/>
              </w:rPr>
              <w:t>в профессиональном и/или социальном контексте;</w:t>
            </w:r>
          </w:p>
        </w:tc>
      </w:tr>
      <w:tr w:rsidR="000C2EBA" w:rsidRPr="00BE0F08" w14:paraId="0ABB85F2" w14:textId="77777777" w:rsidTr="000C2EBA">
        <w:trPr>
          <w:trHeight w:val="212"/>
        </w:trPr>
        <w:tc>
          <w:tcPr>
            <w:tcW w:w="1242" w:type="dxa"/>
          </w:tcPr>
          <w:p w14:paraId="56416704"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iCs/>
                <w:sz w:val="24"/>
                <w:szCs w:val="24"/>
              </w:rPr>
              <w:t>ОК 02</w:t>
            </w:r>
          </w:p>
        </w:tc>
        <w:tc>
          <w:tcPr>
            <w:tcW w:w="3969" w:type="dxa"/>
          </w:tcPr>
          <w:p w14:paraId="2619F23A"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02.01</w:t>
            </w:r>
            <w:r w:rsidRPr="00BE0F08">
              <w:rPr>
                <w:rFonts w:ascii="Times New Roman" w:hAnsi="Times New Roman"/>
                <w:iCs/>
                <w:sz w:val="24"/>
                <w:szCs w:val="24"/>
              </w:rPr>
              <w:tab/>
              <w:t xml:space="preserve">Умения: определять задачи для поиска информации; </w:t>
            </w:r>
          </w:p>
          <w:p w14:paraId="4C6E5284"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02.02</w:t>
            </w:r>
            <w:r w:rsidRPr="00BE0F08">
              <w:rPr>
                <w:rFonts w:ascii="Times New Roman" w:hAnsi="Times New Roman"/>
                <w:iCs/>
                <w:sz w:val="24"/>
                <w:szCs w:val="24"/>
              </w:rPr>
              <w:tab/>
              <w:t>определять необходимые источники информации;</w:t>
            </w:r>
          </w:p>
          <w:p w14:paraId="3F607BAD"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02.03</w:t>
            </w:r>
            <w:r w:rsidRPr="00BE0F08">
              <w:rPr>
                <w:rFonts w:ascii="Times New Roman" w:hAnsi="Times New Roman"/>
                <w:iCs/>
                <w:sz w:val="24"/>
                <w:szCs w:val="24"/>
              </w:rPr>
              <w:tab/>
              <w:t xml:space="preserve">планировать процесс поиска; структурировать получаемую информацию; </w:t>
            </w:r>
          </w:p>
          <w:p w14:paraId="737580FF" w14:textId="77777777" w:rsidR="000C2EBA" w:rsidRPr="00BE0F08" w:rsidRDefault="000C2EBA" w:rsidP="000C2EBA">
            <w:pPr>
              <w:suppressAutoHyphens/>
              <w:spacing w:after="0"/>
              <w:rPr>
                <w:rFonts w:ascii="Times New Roman" w:hAnsi="Times New Roman"/>
                <w:iCs/>
                <w:sz w:val="24"/>
                <w:szCs w:val="24"/>
              </w:rPr>
            </w:pPr>
          </w:p>
        </w:tc>
        <w:tc>
          <w:tcPr>
            <w:tcW w:w="4037" w:type="dxa"/>
          </w:tcPr>
          <w:p w14:paraId="7DE2BF14"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02.01</w:t>
            </w:r>
            <w:r w:rsidRPr="00BE0F08">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7EC9599F"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02.02</w:t>
            </w:r>
            <w:r w:rsidRPr="00BE0F08">
              <w:rPr>
                <w:rFonts w:ascii="Times New Roman" w:hAnsi="Times New Roman"/>
                <w:iCs/>
                <w:sz w:val="24"/>
                <w:szCs w:val="24"/>
              </w:rPr>
              <w:tab/>
              <w:t xml:space="preserve">приемы структурирования информации; </w:t>
            </w:r>
          </w:p>
          <w:p w14:paraId="0D80369B"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02.03</w:t>
            </w:r>
            <w:r w:rsidRPr="00BE0F08">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tc>
      </w:tr>
      <w:tr w:rsidR="000C2EBA" w:rsidRPr="00BE0F08" w14:paraId="04199763" w14:textId="77777777" w:rsidTr="000C2EBA">
        <w:trPr>
          <w:trHeight w:val="212"/>
        </w:trPr>
        <w:tc>
          <w:tcPr>
            <w:tcW w:w="1242" w:type="dxa"/>
          </w:tcPr>
          <w:p w14:paraId="570E39C7"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iCs/>
                <w:sz w:val="24"/>
                <w:szCs w:val="24"/>
              </w:rPr>
              <w:t>ОК 03</w:t>
            </w:r>
          </w:p>
        </w:tc>
        <w:tc>
          <w:tcPr>
            <w:tcW w:w="3969" w:type="dxa"/>
          </w:tcPr>
          <w:p w14:paraId="57CB6F38" w14:textId="77777777" w:rsidR="000C2EBA" w:rsidRPr="00BE0F08" w:rsidRDefault="000C2EBA" w:rsidP="000C2EBA">
            <w:pPr>
              <w:tabs>
                <w:tab w:val="left" w:pos="268"/>
              </w:tabs>
              <w:suppressAutoHyphens/>
              <w:spacing w:after="0"/>
              <w:rPr>
                <w:rFonts w:ascii="Times New Roman" w:hAnsi="Times New Roman"/>
                <w:iCs/>
                <w:sz w:val="24"/>
                <w:szCs w:val="24"/>
              </w:rPr>
            </w:pPr>
            <w:r w:rsidRPr="00BE0F08">
              <w:rPr>
                <w:rFonts w:ascii="Times New Roman" w:hAnsi="Times New Roman"/>
                <w:iCs/>
                <w:sz w:val="24"/>
                <w:szCs w:val="24"/>
              </w:rPr>
              <w:t>Уо 03.03</w:t>
            </w:r>
            <w:r w:rsidRPr="00BE0F08">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tc>
        <w:tc>
          <w:tcPr>
            <w:tcW w:w="4037" w:type="dxa"/>
          </w:tcPr>
          <w:p w14:paraId="32768EB6"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03.03</w:t>
            </w:r>
            <w:r w:rsidRPr="00BE0F08">
              <w:rPr>
                <w:rFonts w:ascii="Times New Roman" w:hAnsi="Times New Roman"/>
                <w:iCs/>
                <w:sz w:val="24"/>
                <w:szCs w:val="24"/>
              </w:rPr>
              <w:tab/>
              <w:t>возможные траектории профессионального развития и самообразования;</w:t>
            </w:r>
          </w:p>
          <w:p w14:paraId="094DAE04" w14:textId="77777777" w:rsidR="000C2EBA" w:rsidRPr="00BE0F08" w:rsidRDefault="000C2EBA" w:rsidP="000C2EBA">
            <w:pPr>
              <w:suppressAutoHyphens/>
              <w:spacing w:after="0"/>
              <w:rPr>
                <w:rFonts w:ascii="Times New Roman" w:hAnsi="Times New Roman"/>
                <w:iCs/>
                <w:sz w:val="24"/>
                <w:szCs w:val="24"/>
              </w:rPr>
            </w:pPr>
          </w:p>
        </w:tc>
      </w:tr>
      <w:tr w:rsidR="000C2EBA" w:rsidRPr="00BE0F08" w14:paraId="731BA0BC" w14:textId="77777777" w:rsidTr="000C2EBA">
        <w:trPr>
          <w:trHeight w:val="212"/>
        </w:trPr>
        <w:tc>
          <w:tcPr>
            <w:tcW w:w="1242" w:type="dxa"/>
          </w:tcPr>
          <w:p w14:paraId="64D172D3"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iCs/>
                <w:sz w:val="24"/>
                <w:szCs w:val="24"/>
              </w:rPr>
              <w:t>ОК 04</w:t>
            </w:r>
          </w:p>
        </w:tc>
        <w:tc>
          <w:tcPr>
            <w:tcW w:w="3969" w:type="dxa"/>
          </w:tcPr>
          <w:p w14:paraId="522EFBE4"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Уо04.02 взаимодействовать с коллегами, руководством, клиентами в ходе профессиональной деятельности</w:t>
            </w:r>
          </w:p>
        </w:tc>
        <w:tc>
          <w:tcPr>
            <w:tcW w:w="4037" w:type="dxa"/>
          </w:tcPr>
          <w:p w14:paraId="6F82419A"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04.01</w:t>
            </w:r>
            <w:r w:rsidRPr="00BE0F08">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tc>
      </w:tr>
      <w:tr w:rsidR="000C2EBA" w:rsidRPr="00BE0F08" w14:paraId="7614AA7F" w14:textId="77777777" w:rsidTr="000C2EBA">
        <w:trPr>
          <w:trHeight w:val="212"/>
        </w:trPr>
        <w:tc>
          <w:tcPr>
            <w:tcW w:w="1242" w:type="dxa"/>
          </w:tcPr>
          <w:p w14:paraId="05F24CCE"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iCs/>
                <w:sz w:val="24"/>
                <w:szCs w:val="24"/>
              </w:rPr>
              <w:t>ОК 05</w:t>
            </w:r>
          </w:p>
        </w:tc>
        <w:tc>
          <w:tcPr>
            <w:tcW w:w="3969" w:type="dxa"/>
          </w:tcPr>
          <w:p w14:paraId="3B791BBB"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05.01</w:t>
            </w:r>
            <w:r w:rsidRPr="00BE0F08">
              <w:rPr>
                <w:rFonts w:ascii="Times New Roman" w:hAnsi="Times New Roman"/>
                <w:iCs/>
                <w:sz w:val="24"/>
                <w:szCs w:val="24"/>
              </w:rPr>
              <w:tab/>
              <w:t xml:space="preserve">Умения: грамотно излагать свои мысли </w:t>
            </w:r>
          </w:p>
          <w:p w14:paraId="3029A4CF"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lastRenderedPageBreak/>
              <w:t>и оформлять документы по профессиональной тематике на государственном языке, проявлять толерантность в рабочем коллективе</w:t>
            </w:r>
          </w:p>
        </w:tc>
        <w:tc>
          <w:tcPr>
            <w:tcW w:w="4037" w:type="dxa"/>
          </w:tcPr>
          <w:p w14:paraId="48A464CD"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lastRenderedPageBreak/>
              <w:t>Зо 05.02</w:t>
            </w:r>
            <w:r w:rsidRPr="00BE0F08">
              <w:rPr>
                <w:rFonts w:ascii="Times New Roman" w:hAnsi="Times New Roman"/>
                <w:iCs/>
                <w:sz w:val="24"/>
                <w:szCs w:val="24"/>
              </w:rPr>
              <w:tab/>
              <w:t xml:space="preserve">правила оформления документов </w:t>
            </w:r>
          </w:p>
          <w:p w14:paraId="65BBF0E0"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и построения устных сообщений</w:t>
            </w:r>
          </w:p>
        </w:tc>
      </w:tr>
      <w:tr w:rsidR="000C2EBA" w:rsidRPr="00BE0F08" w14:paraId="20B29AA9" w14:textId="77777777" w:rsidTr="000C2EBA">
        <w:trPr>
          <w:trHeight w:val="212"/>
        </w:trPr>
        <w:tc>
          <w:tcPr>
            <w:tcW w:w="1242" w:type="dxa"/>
          </w:tcPr>
          <w:p w14:paraId="11DDC446"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iCs/>
                <w:sz w:val="24"/>
                <w:szCs w:val="24"/>
              </w:rPr>
              <w:t>ОК 06</w:t>
            </w:r>
          </w:p>
        </w:tc>
        <w:tc>
          <w:tcPr>
            <w:tcW w:w="3969" w:type="dxa"/>
          </w:tcPr>
          <w:p w14:paraId="03BF67E8"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06.01</w:t>
            </w:r>
            <w:r w:rsidRPr="00BE0F08">
              <w:rPr>
                <w:rFonts w:ascii="Times New Roman" w:hAnsi="Times New Roman"/>
                <w:iCs/>
                <w:sz w:val="24"/>
                <w:szCs w:val="24"/>
              </w:rPr>
              <w:tab/>
              <w:t>Умения: описывать значимость своей профессии (специальности);</w:t>
            </w:r>
          </w:p>
        </w:tc>
        <w:tc>
          <w:tcPr>
            <w:tcW w:w="4037" w:type="dxa"/>
          </w:tcPr>
          <w:p w14:paraId="6101E4C7"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06.01</w:t>
            </w:r>
            <w:r w:rsidRPr="00BE0F08">
              <w:rPr>
                <w:rFonts w:ascii="Times New Roman" w:hAnsi="Times New Roman"/>
                <w:iCs/>
                <w:sz w:val="24"/>
                <w:szCs w:val="24"/>
              </w:rPr>
              <w:tab/>
              <w:t xml:space="preserve">Знания: сущность гражданско-патриотической позиции, общечеловеческих ценностей; </w:t>
            </w:r>
          </w:p>
        </w:tc>
      </w:tr>
      <w:tr w:rsidR="000C2EBA" w:rsidRPr="00BE0F08" w14:paraId="7D807B40" w14:textId="77777777" w:rsidTr="000C2EBA">
        <w:trPr>
          <w:trHeight w:val="212"/>
        </w:trPr>
        <w:tc>
          <w:tcPr>
            <w:tcW w:w="1242" w:type="dxa"/>
          </w:tcPr>
          <w:p w14:paraId="7EE3FC3D"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iCs/>
                <w:sz w:val="24"/>
                <w:szCs w:val="24"/>
              </w:rPr>
              <w:t>ОК 07</w:t>
            </w:r>
          </w:p>
        </w:tc>
        <w:tc>
          <w:tcPr>
            <w:tcW w:w="3969" w:type="dxa"/>
          </w:tcPr>
          <w:p w14:paraId="0B50AEDE"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07.01</w:t>
            </w:r>
            <w:r w:rsidRPr="00BE0F08">
              <w:rPr>
                <w:rFonts w:ascii="Times New Roman" w:hAnsi="Times New Roman"/>
                <w:iCs/>
                <w:sz w:val="24"/>
                <w:szCs w:val="24"/>
              </w:rPr>
              <w:tab/>
              <w:t xml:space="preserve">Умения: соблюдать нормы экологической безопасности; </w:t>
            </w:r>
          </w:p>
          <w:p w14:paraId="3151341F" w14:textId="77777777" w:rsidR="000C2EBA" w:rsidRPr="00BE0F08" w:rsidRDefault="000C2EBA" w:rsidP="000C2EBA">
            <w:pPr>
              <w:suppressAutoHyphens/>
              <w:spacing w:after="0"/>
              <w:rPr>
                <w:rFonts w:ascii="Times New Roman" w:hAnsi="Times New Roman"/>
                <w:iCs/>
                <w:sz w:val="24"/>
                <w:szCs w:val="24"/>
              </w:rPr>
            </w:pPr>
          </w:p>
        </w:tc>
        <w:tc>
          <w:tcPr>
            <w:tcW w:w="4037" w:type="dxa"/>
          </w:tcPr>
          <w:p w14:paraId="134948F4"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07.01</w:t>
            </w:r>
            <w:r w:rsidRPr="00BE0F08">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tc>
      </w:tr>
      <w:tr w:rsidR="000C2EBA" w:rsidRPr="00BE0F08" w14:paraId="135F79E0" w14:textId="77777777" w:rsidTr="000C2EBA">
        <w:trPr>
          <w:trHeight w:val="212"/>
        </w:trPr>
        <w:tc>
          <w:tcPr>
            <w:tcW w:w="1242" w:type="dxa"/>
          </w:tcPr>
          <w:p w14:paraId="45053272" w14:textId="77777777" w:rsidR="000C2EBA" w:rsidRPr="00BE0F08" w:rsidRDefault="000C2EBA" w:rsidP="000C2EBA">
            <w:pPr>
              <w:suppressAutoHyphens/>
              <w:spacing w:after="0"/>
              <w:jc w:val="center"/>
              <w:rPr>
                <w:rFonts w:ascii="Times New Roman" w:hAnsi="Times New Roman"/>
                <w:sz w:val="24"/>
                <w:szCs w:val="24"/>
              </w:rPr>
            </w:pPr>
            <w:r w:rsidRPr="00BE0F08">
              <w:rPr>
                <w:rFonts w:ascii="Times New Roman" w:hAnsi="Times New Roman"/>
                <w:iCs/>
                <w:sz w:val="24"/>
                <w:szCs w:val="24"/>
              </w:rPr>
              <w:t>ОК 08</w:t>
            </w:r>
          </w:p>
        </w:tc>
        <w:tc>
          <w:tcPr>
            <w:tcW w:w="3969" w:type="dxa"/>
          </w:tcPr>
          <w:p w14:paraId="736D2457"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08.01</w:t>
            </w:r>
            <w:r w:rsidRPr="00BE0F08">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3D181125"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 xml:space="preserve">и профессиональных целей; </w:t>
            </w:r>
          </w:p>
          <w:p w14:paraId="5F5695E0"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08.02</w:t>
            </w:r>
            <w:r w:rsidRPr="00BE0F08">
              <w:rPr>
                <w:rFonts w:ascii="Times New Roman" w:hAnsi="Times New Roman"/>
                <w:iCs/>
                <w:sz w:val="24"/>
                <w:szCs w:val="24"/>
              </w:rPr>
              <w:tab/>
              <w:t>применять рациональные приемы двигательных функций в профессиональной деятельности;</w:t>
            </w:r>
          </w:p>
          <w:p w14:paraId="17C09FA0"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Уо 08.03</w:t>
            </w:r>
            <w:r w:rsidRPr="00BE0F08">
              <w:rPr>
                <w:rFonts w:ascii="Times New Roman" w:hAnsi="Times New Roman"/>
                <w:iCs/>
                <w:sz w:val="24"/>
                <w:szCs w:val="24"/>
              </w:rPr>
              <w:tab/>
              <w:t>пользоваться средствами профилактики перенапряжения, характерными для данной профессии (специальности)</w:t>
            </w:r>
          </w:p>
        </w:tc>
        <w:tc>
          <w:tcPr>
            <w:tcW w:w="4037" w:type="dxa"/>
          </w:tcPr>
          <w:p w14:paraId="53B86A28"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08.01</w:t>
            </w:r>
            <w:r w:rsidRPr="00BE0F08">
              <w:rPr>
                <w:rFonts w:ascii="Times New Roman" w:hAnsi="Times New Roman"/>
                <w:iCs/>
                <w:sz w:val="24"/>
                <w:szCs w:val="24"/>
              </w:rPr>
              <w:tab/>
              <w:t xml:space="preserve">Знания: роль физической культуры </w:t>
            </w:r>
          </w:p>
          <w:p w14:paraId="64CD60BD"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 xml:space="preserve">в общекультурном, профессиональном </w:t>
            </w:r>
          </w:p>
          <w:p w14:paraId="36051531"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и социальном развитии человека;</w:t>
            </w:r>
          </w:p>
          <w:p w14:paraId="7C0ACD2B"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08.02</w:t>
            </w:r>
            <w:r w:rsidRPr="00BE0F08">
              <w:rPr>
                <w:rFonts w:ascii="Times New Roman" w:hAnsi="Times New Roman"/>
                <w:iCs/>
                <w:sz w:val="24"/>
                <w:szCs w:val="24"/>
              </w:rPr>
              <w:tab/>
              <w:t xml:space="preserve">основы здорового образа жизни; </w:t>
            </w:r>
          </w:p>
          <w:p w14:paraId="456DD8B1"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08.03</w:t>
            </w:r>
            <w:r w:rsidRPr="00BE0F08">
              <w:rPr>
                <w:rFonts w:ascii="Times New Roman" w:hAnsi="Times New Roman"/>
                <w:iCs/>
                <w:sz w:val="24"/>
                <w:szCs w:val="24"/>
              </w:rPr>
              <w:tab/>
              <w:t>условия профессиональной деятельности и зоны риска физического здоровья для профессии (специальности);</w:t>
            </w:r>
          </w:p>
          <w:p w14:paraId="221ED1B3"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Зо 08.04</w:t>
            </w:r>
            <w:r w:rsidRPr="00BE0F08">
              <w:rPr>
                <w:rFonts w:ascii="Times New Roman" w:hAnsi="Times New Roman"/>
                <w:iCs/>
                <w:sz w:val="24"/>
                <w:szCs w:val="24"/>
              </w:rPr>
              <w:tab/>
              <w:t>средства профилактики перенапряжения</w:t>
            </w:r>
          </w:p>
        </w:tc>
      </w:tr>
    </w:tbl>
    <w:p w14:paraId="50D3428B" w14:textId="77777777" w:rsidR="000C2EBA" w:rsidRPr="00BE0F08" w:rsidRDefault="000C2EBA" w:rsidP="000C2EBA">
      <w:pPr>
        <w:suppressAutoHyphens/>
        <w:spacing w:after="240"/>
        <w:ind w:firstLine="709"/>
        <w:rPr>
          <w:rFonts w:ascii="Times New Roman" w:hAnsi="Times New Roman"/>
          <w:b/>
          <w:sz w:val="24"/>
          <w:szCs w:val="24"/>
        </w:rPr>
      </w:pPr>
    </w:p>
    <w:p w14:paraId="53ACA2DD" w14:textId="77777777" w:rsidR="000C2EBA" w:rsidRPr="00BE0F08" w:rsidRDefault="000C2EBA" w:rsidP="000C2EBA">
      <w:pPr>
        <w:suppressAutoHyphens/>
        <w:spacing w:after="240"/>
        <w:jc w:val="center"/>
        <w:rPr>
          <w:rFonts w:ascii="Times New Roman" w:hAnsi="Times New Roman"/>
          <w:b/>
          <w:sz w:val="24"/>
          <w:szCs w:val="24"/>
        </w:rPr>
      </w:pPr>
      <w:r w:rsidRPr="00BE0F08">
        <w:rPr>
          <w:rFonts w:ascii="Times New Roman" w:hAnsi="Times New Roman"/>
          <w:b/>
          <w:sz w:val="24"/>
          <w:szCs w:val="24"/>
        </w:rPr>
        <w:br w:type="page"/>
      </w:r>
      <w:r w:rsidRPr="00BE0F08">
        <w:rPr>
          <w:rFonts w:ascii="Times New Roman" w:hAnsi="Times New Roman"/>
          <w:b/>
          <w:sz w:val="24"/>
          <w:szCs w:val="24"/>
        </w:rPr>
        <w:lastRenderedPageBreak/>
        <w:t>2. СТРУКТУРА И СОДЕРЖАНИЕ УЧЕБНОЙ ДИСЦИПЛИНЫ</w:t>
      </w:r>
    </w:p>
    <w:p w14:paraId="20F0E65B" w14:textId="77777777" w:rsidR="000C2EBA" w:rsidRPr="00BE0F08" w:rsidRDefault="000C2EBA" w:rsidP="000C2EBA">
      <w:pPr>
        <w:suppressAutoHyphens/>
        <w:spacing w:after="240"/>
        <w:ind w:firstLine="709"/>
        <w:rPr>
          <w:rFonts w:ascii="Times New Roman" w:hAnsi="Times New Roman"/>
          <w:b/>
          <w:sz w:val="24"/>
          <w:szCs w:val="24"/>
        </w:rPr>
      </w:pPr>
      <w:r w:rsidRPr="00BE0F0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C2EBA" w:rsidRPr="00BE0F08" w14:paraId="49E6ECF9" w14:textId="77777777" w:rsidTr="000C2EBA">
        <w:trPr>
          <w:trHeight w:val="490"/>
        </w:trPr>
        <w:tc>
          <w:tcPr>
            <w:tcW w:w="3685" w:type="pct"/>
            <w:vAlign w:val="center"/>
          </w:tcPr>
          <w:p w14:paraId="54C20461" w14:textId="77777777" w:rsidR="000C2EBA" w:rsidRPr="00BE0F08" w:rsidRDefault="000C2EBA" w:rsidP="000C2EBA">
            <w:pPr>
              <w:suppressAutoHyphens/>
              <w:rPr>
                <w:rFonts w:ascii="Times New Roman" w:hAnsi="Times New Roman"/>
                <w:b/>
                <w:sz w:val="24"/>
                <w:szCs w:val="24"/>
              </w:rPr>
            </w:pPr>
            <w:r w:rsidRPr="00BE0F08">
              <w:rPr>
                <w:rFonts w:ascii="Times New Roman" w:hAnsi="Times New Roman"/>
                <w:b/>
                <w:sz w:val="24"/>
                <w:szCs w:val="24"/>
              </w:rPr>
              <w:t>Вид учебной работы</w:t>
            </w:r>
          </w:p>
        </w:tc>
        <w:tc>
          <w:tcPr>
            <w:tcW w:w="1315" w:type="pct"/>
            <w:vAlign w:val="center"/>
          </w:tcPr>
          <w:p w14:paraId="322ED67B" w14:textId="77777777" w:rsidR="000C2EBA" w:rsidRPr="00BE0F08" w:rsidRDefault="000C2EBA" w:rsidP="000C2EBA">
            <w:pPr>
              <w:suppressAutoHyphens/>
              <w:rPr>
                <w:rFonts w:ascii="Times New Roman" w:hAnsi="Times New Roman"/>
                <w:b/>
                <w:iCs/>
                <w:sz w:val="24"/>
                <w:szCs w:val="24"/>
              </w:rPr>
            </w:pPr>
            <w:r w:rsidRPr="00BE0F08">
              <w:rPr>
                <w:rFonts w:ascii="Times New Roman" w:hAnsi="Times New Roman"/>
                <w:b/>
                <w:iCs/>
                <w:sz w:val="24"/>
                <w:szCs w:val="24"/>
              </w:rPr>
              <w:t>Объем в часах</w:t>
            </w:r>
          </w:p>
        </w:tc>
      </w:tr>
      <w:tr w:rsidR="000C2EBA" w:rsidRPr="00BE0F08" w14:paraId="08943714" w14:textId="77777777" w:rsidTr="000C2EBA">
        <w:trPr>
          <w:trHeight w:val="490"/>
        </w:trPr>
        <w:tc>
          <w:tcPr>
            <w:tcW w:w="3685" w:type="pct"/>
            <w:vAlign w:val="center"/>
          </w:tcPr>
          <w:p w14:paraId="3B1DE074" w14:textId="77777777" w:rsidR="000C2EBA" w:rsidRPr="00BE0F08" w:rsidRDefault="000C2EBA" w:rsidP="000C2EBA">
            <w:pPr>
              <w:suppressAutoHyphens/>
              <w:spacing w:after="0"/>
              <w:rPr>
                <w:rFonts w:ascii="Times New Roman" w:hAnsi="Times New Roman"/>
                <w:b/>
                <w:sz w:val="24"/>
                <w:szCs w:val="24"/>
              </w:rPr>
            </w:pPr>
            <w:r w:rsidRPr="00BE0F08">
              <w:rPr>
                <w:rFonts w:ascii="Times New Roman" w:hAnsi="Times New Roman"/>
                <w:b/>
                <w:sz w:val="24"/>
                <w:szCs w:val="24"/>
              </w:rPr>
              <w:t>Объем образовательной программы учебной дисциплины</w:t>
            </w:r>
          </w:p>
        </w:tc>
        <w:tc>
          <w:tcPr>
            <w:tcW w:w="1315" w:type="pct"/>
            <w:vAlign w:val="center"/>
          </w:tcPr>
          <w:p w14:paraId="04388D5F"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198</w:t>
            </w:r>
          </w:p>
        </w:tc>
      </w:tr>
      <w:tr w:rsidR="000C2EBA" w:rsidRPr="00BE0F08" w14:paraId="51A996A9" w14:textId="77777777" w:rsidTr="000C2EBA">
        <w:trPr>
          <w:trHeight w:val="490"/>
        </w:trPr>
        <w:tc>
          <w:tcPr>
            <w:tcW w:w="3685" w:type="pct"/>
            <w:shd w:val="clear" w:color="auto" w:fill="auto"/>
            <w:vAlign w:val="center"/>
          </w:tcPr>
          <w:p w14:paraId="3911AB45" w14:textId="77777777" w:rsidR="000C2EBA" w:rsidRPr="00BE0F08" w:rsidRDefault="000C2EBA" w:rsidP="000C2EBA">
            <w:pPr>
              <w:suppressAutoHyphens/>
              <w:spacing w:after="0"/>
              <w:rPr>
                <w:rFonts w:ascii="Times New Roman" w:hAnsi="Times New Roman"/>
                <w:b/>
                <w:sz w:val="24"/>
                <w:szCs w:val="24"/>
              </w:rPr>
            </w:pPr>
            <w:r w:rsidRPr="00BE0F08">
              <w:rPr>
                <w:rFonts w:ascii="Times New Roman" w:hAnsi="Times New Roman"/>
                <w:b/>
                <w:sz w:val="24"/>
                <w:szCs w:val="24"/>
              </w:rPr>
              <w:t>в т.ч. в форме практической подготовки</w:t>
            </w:r>
          </w:p>
        </w:tc>
        <w:tc>
          <w:tcPr>
            <w:tcW w:w="1315" w:type="pct"/>
            <w:shd w:val="clear" w:color="auto" w:fill="auto"/>
            <w:vAlign w:val="center"/>
          </w:tcPr>
          <w:p w14:paraId="75E447F6"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0</w:t>
            </w:r>
          </w:p>
        </w:tc>
      </w:tr>
      <w:tr w:rsidR="000C2EBA" w:rsidRPr="00BE0F08" w14:paraId="60AED5A3" w14:textId="77777777" w:rsidTr="000C2EBA">
        <w:trPr>
          <w:trHeight w:val="336"/>
        </w:trPr>
        <w:tc>
          <w:tcPr>
            <w:tcW w:w="5000" w:type="pct"/>
            <w:gridSpan w:val="2"/>
            <w:vAlign w:val="center"/>
          </w:tcPr>
          <w:p w14:paraId="7205B99E"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sz w:val="24"/>
                <w:szCs w:val="24"/>
              </w:rPr>
              <w:t>в т. ч.:</w:t>
            </w:r>
          </w:p>
        </w:tc>
      </w:tr>
      <w:tr w:rsidR="000C2EBA" w:rsidRPr="00BE0F08" w14:paraId="7988994F" w14:textId="77777777" w:rsidTr="000C2EBA">
        <w:trPr>
          <w:trHeight w:val="490"/>
        </w:trPr>
        <w:tc>
          <w:tcPr>
            <w:tcW w:w="3685" w:type="pct"/>
            <w:vAlign w:val="center"/>
          </w:tcPr>
          <w:p w14:paraId="2E46B624" w14:textId="77777777" w:rsidR="000C2EBA" w:rsidRPr="00BE0F08" w:rsidRDefault="000C2EBA" w:rsidP="000C2EBA">
            <w:pPr>
              <w:suppressAutoHyphens/>
              <w:spacing w:after="0"/>
              <w:rPr>
                <w:rFonts w:ascii="Times New Roman" w:hAnsi="Times New Roman"/>
                <w:sz w:val="24"/>
                <w:szCs w:val="24"/>
              </w:rPr>
            </w:pPr>
            <w:r w:rsidRPr="00BE0F08">
              <w:rPr>
                <w:rFonts w:ascii="Times New Roman" w:hAnsi="Times New Roman"/>
                <w:sz w:val="24"/>
                <w:szCs w:val="24"/>
              </w:rPr>
              <w:t>теоретическое обучение</w:t>
            </w:r>
          </w:p>
        </w:tc>
        <w:tc>
          <w:tcPr>
            <w:tcW w:w="1315" w:type="pct"/>
            <w:vAlign w:val="center"/>
          </w:tcPr>
          <w:p w14:paraId="69C65A71"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0</w:t>
            </w:r>
          </w:p>
        </w:tc>
      </w:tr>
      <w:tr w:rsidR="000C2EBA" w:rsidRPr="00BE0F08" w14:paraId="0ACCF461" w14:textId="77777777" w:rsidTr="000C2EBA">
        <w:trPr>
          <w:trHeight w:val="490"/>
        </w:trPr>
        <w:tc>
          <w:tcPr>
            <w:tcW w:w="3685" w:type="pct"/>
            <w:vAlign w:val="center"/>
          </w:tcPr>
          <w:p w14:paraId="086E59FF" w14:textId="77777777" w:rsidR="000C2EBA" w:rsidRPr="00BE0F08" w:rsidRDefault="000C2EBA" w:rsidP="000C2EBA">
            <w:pPr>
              <w:suppressAutoHyphens/>
              <w:spacing w:after="0"/>
              <w:rPr>
                <w:rFonts w:ascii="Times New Roman" w:hAnsi="Times New Roman"/>
                <w:sz w:val="24"/>
                <w:szCs w:val="24"/>
              </w:rPr>
            </w:pPr>
            <w:r w:rsidRPr="00BE0F08">
              <w:rPr>
                <w:rFonts w:ascii="Times New Roman" w:hAnsi="Times New Roman"/>
                <w:sz w:val="24"/>
                <w:szCs w:val="24"/>
              </w:rPr>
              <w:t>лабораторные работы (если предусмотрено)</w:t>
            </w:r>
          </w:p>
        </w:tc>
        <w:tc>
          <w:tcPr>
            <w:tcW w:w="1315" w:type="pct"/>
            <w:vAlign w:val="center"/>
          </w:tcPr>
          <w:p w14:paraId="0C7F4D81"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w:t>
            </w:r>
          </w:p>
        </w:tc>
      </w:tr>
      <w:tr w:rsidR="000C2EBA" w:rsidRPr="00BE0F08" w14:paraId="295D0739" w14:textId="77777777" w:rsidTr="000C2EBA">
        <w:trPr>
          <w:trHeight w:val="490"/>
        </w:trPr>
        <w:tc>
          <w:tcPr>
            <w:tcW w:w="3685" w:type="pct"/>
            <w:vAlign w:val="center"/>
          </w:tcPr>
          <w:p w14:paraId="73C7EEA6" w14:textId="77777777" w:rsidR="000C2EBA" w:rsidRPr="00BE0F08" w:rsidRDefault="000C2EBA" w:rsidP="000C2EBA">
            <w:pPr>
              <w:suppressAutoHyphens/>
              <w:spacing w:after="0"/>
              <w:rPr>
                <w:rFonts w:ascii="Times New Roman" w:hAnsi="Times New Roman"/>
                <w:sz w:val="24"/>
                <w:szCs w:val="24"/>
              </w:rPr>
            </w:pPr>
            <w:r w:rsidRPr="00BE0F08">
              <w:rPr>
                <w:rFonts w:ascii="Times New Roman" w:hAnsi="Times New Roman"/>
                <w:sz w:val="24"/>
                <w:szCs w:val="24"/>
              </w:rPr>
              <w:t>практические занятия (если предусмотрено)</w:t>
            </w:r>
          </w:p>
        </w:tc>
        <w:tc>
          <w:tcPr>
            <w:tcW w:w="1315" w:type="pct"/>
            <w:vAlign w:val="center"/>
          </w:tcPr>
          <w:p w14:paraId="581B4619"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170</w:t>
            </w:r>
          </w:p>
        </w:tc>
      </w:tr>
      <w:tr w:rsidR="000C2EBA" w:rsidRPr="00BE0F08" w14:paraId="241BFF19" w14:textId="77777777" w:rsidTr="000C2EBA">
        <w:trPr>
          <w:trHeight w:val="490"/>
        </w:trPr>
        <w:tc>
          <w:tcPr>
            <w:tcW w:w="3685" w:type="pct"/>
            <w:vAlign w:val="center"/>
          </w:tcPr>
          <w:p w14:paraId="70EADCE3" w14:textId="77777777" w:rsidR="000C2EBA" w:rsidRPr="00BE0F08" w:rsidRDefault="000C2EBA" w:rsidP="000C2EBA">
            <w:pPr>
              <w:suppressAutoHyphens/>
              <w:spacing w:after="0"/>
              <w:rPr>
                <w:rFonts w:ascii="Times New Roman" w:hAnsi="Times New Roman"/>
                <w:sz w:val="24"/>
                <w:szCs w:val="24"/>
              </w:rPr>
            </w:pPr>
            <w:r w:rsidRPr="00BE0F08">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7D28DFBB"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w:t>
            </w:r>
          </w:p>
        </w:tc>
      </w:tr>
      <w:tr w:rsidR="000C2EBA" w:rsidRPr="00BE0F08" w14:paraId="520A3001" w14:textId="77777777" w:rsidTr="000C2EBA">
        <w:trPr>
          <w:trHeight w:val="267"/>
        </w:trPr>
        <w:tc>
          <w:tcPr>
            <w:tcW w:w="3685" w:type="pct"/>
            <w:vAlign w:val="center"/>
          </w:tcPr>
          <w:p w14:paraId="611626CA" w14:textId="77777777" w:rsidR="000C2EBA" w:rsidRPr="00BE0F08" w:rsidRDefault="000C2EBA" w:rsidP="000C2EBA">
            <w:pPr>
              <w:suppressAutoHyphens/>
              <w:spacing w:after="0"/>
              <w:rPr>
                <w:rFonts w:ascii="Times New Roman" w:hAnsi="Times New Roman"/>
                <w:sz w:val="24"/>
                <w:szCs w:val="24"/>
              </w:rPr>
            </w:pPr>
            <w:r w:rsidRPr="00BE0F08">
              <w:rPr>
                <w:rFonts w:ascii="Times New Roman" w:hAnsi="Times New Roman"/>
                <w:sz w:val="24"/>
                <w:szCs w:val="24"/>
              </w:rPr>
              <w:t>Самостоятельная работа</w:t>
            </w:r>
          </w:p>
        </w:tc>
        <w:tc>
          <w:tcPr>
            <w:tcW w:w="1315" w:type="pct"/>
            <w:vAlign w:val="center"/>
          </w:tcPr>
          <w:p w14:paraId="29DB02E1"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22</w:t>
            </w:r>
          </w:p>
        </w:tc>
      </w:tr>
      <w:tr w:rsidR="000C2EBA" w:rsidRPr="00BE0F08" w14:paraId="78B50AF2" w14:textId="77777777" w:rsidTr="000C2EBA">
        <w:trPr>
          <w:trHeight w:val="331"/>
        </w:trPr>
        <w:tc>
          <w:tcPr>
            <w:tcW w:w="3685" w:type="pct"/>
            <w:vAlign w:val="center"/>
          </w:tcPr>
          <w:p w14:paraId="6BE06E07" w14:textId="77777777" w:rsidR="000C2EBA" w:rsidRPr="00BE0F08" w:rsidRDefault="000C2EBA" w:rsidP="000C2EBA">
            <w:pPr>
              <w:suppressAutoHyphens/>
              <w:spacing w:after="0"/>
              <w:rPr>
                <w:rFonts w:ascii="Times New Roman" w:hAnsi="Times New Roman"/>
                <w:sz w:val="24"/>
                <w:szCs w:val="24"/>
              </w:rPr>
            </w:pPr>
            <w:r w:rsidRPr="00BE0F08">
              <w:rPr>
                <w:sz w:val="24"/>
                <w:szCs w:val="24"/>
              </w:rPr>
              <w:t xml:space="preserve"> </w:t>
            </w:r>
            <w:r w:rsidRPr="00BE0F08">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1BE9F051" w14:textId="77777777" w:rsidR="000C2EBA" w:rsidRPr="00BE0F08" w:rsidRDefault="000C2EBA" w:rsidP="000C2EBA">
            <w:pPr>
              <w:suppressAutoHyphens/>
              <w:spacing w:after="0"/>
              <w:rPr>
                <w:rFonts w:ascii="Times New Roman" w:hAnsi="Times New Roman"/>
                <w:iCs/>
                <w:sz w:val="24"/>
                <w:szCs w:val="24"/>
              </w:rPr>
            </w:pPr>
            <w:r w:rsidRPr="00BE0F08">
              <w:rPr>
                <w:rFonts w:ascii="Times New Roman" w:hAnsi="Times New Roman"/>
                <w:iCs/>
                <w:sz w:val="24"/>
                <w:szCs w:val="24"/>
              </w:rPr>
              <w:t>6</w:t>
            </w:r>
          </w:p>
        </w:tc>
      </w:tr>
    </w:tbl>
    <w:p w14:paraId="5471D69B" w14:textId="77777777" w:rsidR="000C2EBA" w:rsidRPr="00BE0F08" w:rsidRDefault="000C2EBA" w:rsidP="000C2EBA">
      <w:pPr>
        <w:suppressAutoHyphens/>
        <w:spacing w:after="120"/>
        <w:rPr>
          <w:rFonts w:ascii="Times New Roman" w:hAnsi="Times New Roman"/>
          <w:b/>
          <w:sz w:val="24"/>
          <w:szCs w:val="24"/>
        </w:rPr>
      </w:pPr>
    </w:p>
    <w:p w14:paraId="2E42D958" w14:textId="77777777" w:rsidR="000C2EBA" w:rsidRPr="00BE0F08" w:rsidRDefault="000C2EBA" w:rsidP="000C2EBA">
      <w:pPr>
        <w:rPr>
          <w:rFonts w:ascii="Times New Roman" w:hAnsi="Times New Roman"/>
          <w:b/>
          <w:sz w:val="24"/>
          <w:szCs w:val="24"/>
        </w:rPr>
        <w:sectPr w:rsidR="000C2EBA" w:rsidRPr="00BE0F08" w:rsidSect="000C2EBA">
          <w:headerReference w:type="default" r:id="rId12"/>
          <w:pgSz w:w="11906" w:h="16838"/>
          <w:pgMar w:top="1134" w:right="850" w:bottom="284" w:left="1701" w:header="708" w:footer="708" w:gutter="0"/>
          <w:cols w:space="720"/>
          <w:titlePg/>
          <w:docGrid w:linePitch="299"/>
        </w:sectPr>
      </w:pPr>
    </w:p>
    <w:p w14:paraId="5598C10F" w14:textId="77777777" w:rsidR="000C2EBA" w:rsidRPr="00BE0F08" w:rsidRDefault="000C2EBA" w:rsidP="000C2EBA">
      <w:pPr>
        <w:ind w:firstLine="709"/>
        <w:rPr>
          <w:rFonts w:ascii="Times New Roman" w:hAnsi="Times New Roman"/>
          <w:b/>
          <w:bCs/>
          <w:sz w:val="24"/>
          <w:szCs w:val="24"/>
        </w:rPr>
      </w:pPr>
      <w:r w:rsidRPr="00BE0F08">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6426"/>
        <w:gridCol w:w="2480"/>
        <w:gridCol w:w="1644"/>
        <w:gridCol w:w="1641"/>
      </w:tblGrid>
      <w:tr w:rsidR="000C2EBA" w:rsidRPr="00BE0F08" w14:paraId="1325FD25" w14:textId="77777777" w:rsidTr="000C2EBA">
        <w:trPr>
          <w:trHeight w:val="20"/>
        </w:trPr>
        <w:tc>
          <w:tcPr>
            <w:tcW w:w="820" w:type="pct"/>
            <w:vAlign w:val="center"/>
          </w:tcPr>
          <w:p w14:paraId="60335036" w14:textId="77777777" w:rsidR="000C2EBA" w:rsidRPr="00BE0F08" w:rsidRDefault="000C2EBA" w:rsidP="000C2EBA">
            <w:pPr>
              <w:suppressAutoHyphens/>
              <w:jc w:val="center"/>
              <w:rPr>
                <w:rFonts w:ascii="Times New Roman" w:hAnsi="Times New Roman"/>
                <w:b/>
                <w:bCs/>
                <w:sz w:val="24"/>
                <w:szCs w:val="24"/>
              </w:rPr>
            </w:pPr>
            <w:r w:rsidRPr="00BE0F08">
              <w:rPr>
                <w:rFonts w:ascii="Times New Roman" w:hAnsi="Times New Roman"/>
                <w:b/>
                <w:bCs/>
                <w:sz w:val="24"/>
                <w:szCs w:val="24"/>
              </w:rPr>
              <w:t>Наименование разделов и тем</w:t>
            </w:r>
          </w:p>
        </w:tc>
        <w:tc>
          <w:tcPr>
            <w:tcW w:w="2200" w:type="pct"/>
            <w:vAlign w:val="center"/>
          </w:tcPr>
          <w:p w14:paraId="2B9919CF" w14:textId="77777777" w:rsidR="000C2EBA" w:rsidRPr="00BE0F08" w:rsidRDefault="000C2EBA" w:rsidP="000C2EBA">
            <w:pPr>
              <w:suppressAutoHyphens/>
              <w:jc w:val="center"/>
              <w:rPr>
                <w:rFonts w:ascii="Times New Roman" w:hAnsi="Times New Roman"/>
                <w:b/>
                <w:bCs/>
                <w:sz w:val="24"/>
                <w:szCs w:val="24"/>
              </w:rPr>
            </w:pPr>
            <w:r w:rsidRPr="00BE0F08">
              <w:rPr>
                <w:rFonts w:ascii="Times New Roman" w:hAnsi="Times New Roman"/>
                <w:b/>
                <w:bCs/>
                <w:sz w:val="24"/>
                <w:szCs w:val="24"/>
              </w:rPr>
              <w:t>Содержание учебного материала и формы организации деятельности обучающихся</w:t>
            </w:r>
          </w:p>
        </w:tc>
        <w:tc>
          <w:tcPr>
            <w:tcW w:w="851" w:type="pct"/>
            <w:vAlign w:val="center"/>
          </w:tcPr>
          <w:p w14:paraId="2B7FED25" w14:textId="77777777" w:rsidR="000C2EBA" w:rsidRPr="00BE0F08" w:rsidRDefault="000C2EBA" w:rsidP="000C2EBA">
            <w:pPr>
              <w:suppressAutoHyphens/>
              <w:spacing w:after="0"/>
              <w:jc w:val="center"/>
              <w:rPr>
                <w:rFonts w:ascii="Times New Roman" w:hAnsi="Times New Roman"/>
                <w:b/>
                <w:bCs/>
                <w:sz w:val="24"/>
                <w:szCs w:val="24"/>
              </w:rPr>
            </w:pPr>
            <w:r w:rsidRPr="00BE0F08">
              <w:rPr>
                <w:rFonts w:ascii="Times New Roman" w:hAnsi="Times New Roman"/>
                <w:b/>
                <w:bCs/>
                <w:sz w:val="24"/>
                <w:szCs w:val="24"/>
              </w:rPr>
              <w:t xml:space="preserve">Объем, акад. ч / в том числе в форме практической подготовки, </w:t>
            </w:r>
            <w:proofErr w:type="spellStart"/>
            <w:r w:rsidRPr="00BE0F08">
              <w:rPr>
                <w:rFonts w:ascii="Times New Roman" w:hAnsi="Times New Roman"/>
                <w:b/>
                <w:bCs/>
                <w:sz w:val="24"/>
                <w:szCs w:val="24"/>
              </w:rPr>
              <w:t>акад</w:t>
            </w:r>
            <w:proofErr w:type="spellEnd"/>
            <w:r w:rsidRPr="00BE0F08">
              <w:rPr>
                <w:rFonts w:ascii="Times New Roman" w:hAnsi="Times New Roman"/>
                <w:b/>
                <w:bCs/>
                <w:sz w:val="24"/>
                <w:szCs w:val="24"/>
              </w:rPr>
              <w:t xml:space="preserve"> ч</w:t>
            </w:r>
          </w:p>
        </w:tc>
        <w:tc>
          <w:tcPr>
            <w:tcW w:w="565" w:type="pct"/>
          </w:tcPr>
          <w:p w14:paraId="65B98133" w14:textId="77777777" w:rsidR="000C2EBA" w:rsidRPr="00BE0F08" w:rsidRDefault="000C2EBA" w:rsidP="000C2EBA">
            <w:pPr>
              <w:suppressAutoHyphens/>
              <w:jc w:val="center"/>
              <w:rPr>
                <w:rFonts w:ascii="Times New Roman" w:hAnsi="Times New Roman"/>
                <w:b/>
                <w:bCs/>
                <w:sz w:val="24"/>
                <w:szCs w:val="24"/>
              </w:rPr>
            </w:pPr>
            <w:r w:rsidRPr="00BE0F08">
              <w:rPr>
                <w:rFonts w:ascii="Times New Roman" w:hAnsi="Times New Roman"/>
                <w:b/>
                <w:sz w:val="24"/>
                <w:szCs w:val="24"/>
              </w:rPr>
              <w:t>Код ПК, ОК</w:t>
            </w:r>
          </w:p>
        </w:tc>
        <w:tc>
          <w:tcPr>
            <w:tcW w:w="564" w:type="pct"/>
          </w:tcPr>
          <w:p w14:paraId="189E7CCA" w14:textId="77777777" w:rsidR="000C2EBA" w:rsidRPr="00BE0F08" w:rsidRDefault="000C2EBA" w:rsidP="000C2EBA">
            <w:pPr>
              <w:suppressAutoHyphens/>
              <w:jc w:val="center"/>
              <w:rPr>
                <w:rFonts w:ascii="Times New Roman" w:hAnsi="Times New Roman"/>
                <w:b/>
                <w:bCs/>
                <w:sz w:val="24"/>
                <w:szCs w:val="24"/>
              </w:rPr>
            </w:pPr>
            <w:r w:rsidRPr="00BE0F08">
              <w:rPr>
                <w:rFonts w:ascii="Times New Roman" w:hAnsi="Times New Roman"/>
                <w:b/>
                <w:sz w:val="24"/>
                <w:szCs w:val="24"/>
              </w:rPr>
              <w:t>Код Н/У/З</w:t>
            </w:r>
          </w:p>
        </w:tc>
      </w:tr>
      <w:tr w:rsidR="000C2EBA" w:rsidRPr="00BE0F08" w14:paraId="2DB55BB7" w14:textId="77777777" w:rsidTr="000C2EBA">
        <w:trPr>
          <w:trHeight w:val="20"/>
        </w:trPr>
        <w:tc>
          <w:tcPr>
            <w:tcW w:w="820" w:type="pct"/>
          </w:tcPr>
          <w:p w14:paraId="336D2AEA" w14:textId="77777777" w:rsidR="000C2EBA" w:rsidRPr="00BE0F08" w:rsidRDefault="000C2EBA" w:rsidP="000C2EBA">
            <w:pPr>
              <w:spacing w:after="0"/>
              <w:jc w:val="center"/>
              <w:rPr>
                <w:rFonts w:ascii="Times New Roman" w:hAnsi="Times New Roman"/>
                <w:b/>
                <w:bCs/>
                <w:iCs/>
                <w:sz w:val="24"/>
                <w:szCs w:val="24"/>
              </w:rPr>
            </w:pPr>
            <w:r w:rsidRPr="00BE0F08">
              <w:rPr>
                <w:rFonts w:ascii="Times New Roman" w:hAnsi="Times New Roman"/>
                <w:b/>
                <w:bCs/>
                <w:iCs/>
                <w:sz w:val="24"/>
                <w:szCs w:val="24"/>
              </w:rPr>
              <w:t>1</w:t>
            </w:r>
          </w:p>
        </w:tc>
        <w:tc>
          <w:tcPr>
            <w:tcW w:w="2200" w:type="pct"/>
          </w:tcPr>
          <w:p w14:paraId="7E142EDE" w14:textId="77777777" w:rsidR="000C2EBA" w:rsidRPr="00BE0F08" w:rsidRDefault="000C2EBA" w:rsidP="000C2EBA">
            <w:pPr>
              <w:spacing w:after="0"/>
              <w:jc w:val="center"/>
              <w:rPr>
                <w:rFonts w:ascii="Times New Roman" w:hAnsi="Times New Roman"/>
                <w:b/>
                <w:bCs/>
                <w:iCs/>
                <w:sz w:val="24"/>
                <w:szCs w:val="24"/>
              </w:rPr>
            </w:pPr>
            <w:r w:rsidRPr="00BE0F08">
              <w:rPr>
                <w:rFonts w:ascii="Times New Roman" w:hAnsi="Times New Roman"/>
                <w:b/>
                <w:bCs/>
                <w:iCs/>
                <w:sz w:val="24"/>
                <w:szCs w:val="24"/>
              </w:rPr>
              <w:t>2</w:t>
            </w:r>
          </w:p>
        </w:tc>
        <w:tc>
          <w:tcPr>
            <w:tcW w:w="851" w:type="pct"/>
          </w:tcPr>
          <w:p w14:paraId="6756EF03" w14:textId="77777777" w:rsidR="000C2EBA" w:rsidRPr="00BE0F08" w:rsidRDefault="000C2EBA" w:rsidP="000C2EBA">
            <w:pPr>
              <w:spacing w:after="0"/>
              <w:jc w:val="center"/>
              <w:rPr>
                <w:rFonts w:ascii="Times New Roman" w:hAnsi="Times New Roman"/>
                <w:b/>
                <w:bCs/>
                <w:iCs/>
                <w:sz w:val="24"/>
                <w:szCs w:val="24"/>
              </w:rPr>
            </w:pPr>
            <w:r w:rsidRPr="00BE0F08">
              <w:rPr>
                <w:rFonts w:ascii="Times New Roman" w:hAnsi="Times New Roman"/>
                <w:b/>
                <w:bCs/>
                <w:iCs/>
                <w:sz w:val="24"/>
                <w:szCs w:val="24"/>
              </w:rPr>
              <w:t>3</w:t>
            </w:r>
          </w:p>
        </w:tc>
        <w:tc>
          <w:tcPr>
            <w:tcW w:w="565" w:type="pct"/>
          </w:tcPr>
          <w:p w14:paraId="0D1C2361" w14:textId="77777777" w:rsidR="000C2EBA" w:rsidRPr="00BE0F08" w:rsidRDefault="000C2EBA" w:rsidP="000C2EBA">
            <w:pPr>
              <w:spacing w:after="0"/>
              <w:jc w:val="center"/>
              <w:rPr>
                <w:rFonts w:ascii="Times New Roman" w:hAnsi="Times New Roman"/>
                <w:bCs/>
                <w:iCs/>
                <w:sz w:val="24"/>
                <w:szCs w:val="24"/>
              </w:rPr>
            </w:pPr>
          </w:p>
        </w:tc>
        <w:tc>
          <w:tcPr>
            <w:tcW w:w="564" w:type="pct"/>
          </w:tcPr>
          <w:p w14:paraId="0B85F930" w14:textId="77777777" w:rsidR="000C2EBA" w:rsidRPr="00BE0F08" w:rsidRDefault="000C2EBA" w:rsidP="000C2EBA">
            <w:pPr>
              <w:spacing w:after="0"/>
              <w:jc w:val="center"/>
              <w:rPr>
                <w:rFonts w:ascii="Times New Roman" w:hAnsi="Times New Roman"/>
                <w:bCs/>
                <w:iCs/>
                <w:sz w:val="24"/>
                <w:szCs w:val="24"/>
              </w:rPr>
            </w:pPr>
          </w:p>
        </w:tc>
      </w:tr>
      <w:tr w:rsidR="000C2EBA" w:rsidRPr="00BE0F08" w14:paraId="64F289EE" w14:textId="77777777" w:rsidTr="000C2EBA">
        <w:trPr>
          <w:trHeight w:val="20"/>
        </w:trPr>
        <w:tc>
          <w:tcPr>
            <w:tcW w:w="820" w:type="pct"/>
          </w:tcPr>
          <w:p w14:paraId="218C3494"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1. Легкая атлетика</w:t>
            </w:r>
          </w:p>
        </w:tc>
        <w:tc>
          <w:tcPr>
            <w:tcW w:w="2200" w:type="pct"/>
          </w:tcPr>
          <w:p w14:paraId="1AC9D4FB" w14:textId="77777777" w:rsidR="000C2EBA" w:rsidRPr="00BE0F08" w:rsidRDefault="000C2EBA" w:rsidP="000C2EBA">
            <w:pPr>
              <w:spacing w:after="0"/>
              <w:rPr>
                <w:rFonts w:ascii="Times New Roman" w:hAnsi="Times New Roman"/>
                <w:bCs/>
                <w:sz w:val="24"/>
                <w:szCs w:val="24"/>
              </w:rPr>
            </w:pPr>
            <w:r w:rsidRPr="00BE0F08">
              <w:rPr>
                <w:rFonts w:ascii="Times New Roman" w:hAnsi="Times New Roman"/>
                <w:bCs/>
                <w:sz w:val="24"/>
                <w:szCs w:val="24"/>
              </w:rPr>
              <w:t>Содержание учебного материала</w:t>
            </w:r>
          </w:p>
        </w:tc>
        <w:tc>
          <w:tcPr>
            <w:tcW w:w="851" w:type="pct"/>
          </w:tcPr>
          <w:p w14:paraId="4BFC5209" w14:textId="77777777" w:rsidR="000C2EBA" w:rsidRPr="00BE0F08" w:rsidRDefault="000C2EBA" w:rsidP="000C2EBA">
            <w:pPr>
              <w:jc w:val="center"/>
              <w:rPr>
                <w:rFonts w:ascii="Times New Roman" w:hAnsi="Times New Roman"/>
                <w:b/>
                <w:bCs/>
                <w:iCs/>
                <w:sz w:val="24"/>
                <w:szCs w:val="24"/>
              </w:rPr>
            </w:pPr>
            <w:r w:rsidRPr="00BE0F08">
              <w:rPr>
                <w:rFonts w:ascii="Times New Roman" w:hAnsi="Times New Roman"/>
                <w:b/>
                <w:bCs/>
                <w:iCs/>
                <w:sz w:val="24"/>
                <w:szCs w:val="24"/>
              </w:rPr>
              <w:t>16</w:t>
            </w:r>
          </w:p>
        </w:tc>
        <w:tc>
          <w:tcPr>
            <w:tcW w:w="565" w:type="pct"/>
            <w:vMerge w:val="restart"/>
          </w:tcPr>
          <w:p w14:paraId="29E40D98" w14:textId="77777777" w:rsidR="000C2EBA" w:rsidRPr="00BE0F08" w:rsidRDefault="000C2EBA" w:rsidP="000C2EBA">
            <w:pPr>
              <w:jc w:val="center"/>
              <w:rPr>
                <w:rFonts w:ascii="Times New Roman" w:hAnsi="Times New Roman"/>
                <w:bCs/>
                <w:iCs/>
                <w:sz w:val="24"/>
                <w:szCs w:val="24"/>
              </w:rPr>
            </w:pPr>
            <w:r w:rsidRPr="00BE0F08">
              <w:rPr>
                <w:rFonts w:ascii="Times New Roman" w:hAnsi="Times New Roman"/>
                <w:bCs/>
                <w:iCs/>
                <w:sz w:val="24"/>
                <w:szCs w:val="24"/>
              </w:rPr>
              <w:t>ОК</w:t>
            </w:r>
            <w:r>
              <w:rPr>
                <w:rFonts w:ascii="Times New Roman" w:hAnsi="Times New Roman"/>
                <w:bCs/>
                <w:iCs/>
                <w:sz w:val="24"/>
                <w:szCs w:val="24"/>
              </w:rPr>
              <w:t xml:space="preserve"> 0</w:t>
            </w:r>
            <w:r w:rsidRPr="00BE0F08">
              <w:rPr>
                <w:rFonts w:ascii="Times New Roman" w:hAnsi="Times New Roman"/>
                <w:bCs/>
                <w:iCs/>
                <w:sz w:val="24"/>
                <w:szCs w:val="24"/>
              </w:rPr>
              <w:t>1-ОК</w:t>
            </w:r>
            <w:r>
              <w:rPr>
                <w:rFonts w:ascii="Times New Roman" w:hAnsi="Times New Roman"/>
                <w:bCs/>
                <w:iCs/>
                <w:sz w:val="24"/>
                <w:szCs w:val="24"/>
              </w:rPr>
              <w:t xml:space="preserve"> 0</w:t>
            </w:r>
            <w:r w:rsidRPr="00BE0F08">
              <w:rPr>
                <w:rFonts w:ascii="Times New Roman" w:hAnsi="Times New Roman"/>
                <w:bCs/>
                <w:iCs/>
                <w:sz w:val="24"/>
                <w:szCs w:val="24"/>
              </w:rPr>
              <w:t>8</w:t>
            </w:r>
          </w:p>
        </w:tc>
        <w:tc>
          <w:tcPr>
            <w:tcW w:w="564" w:type="pct"/>
            <w:vMerge w:val="restart"/>
          </w:tcPr>
          <w:p w14:paraId="2CEA5065"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01.01</w:t>
            </w:r>
          </w:p>
          <w:p w14:paraId="341AF3CE"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01.01</w:t>
            </w:r>
          </w:p>
          <w:p w14:paraId="0907F9C2"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01.02</w:t>
            </w:r>
          </w:p>
          <w:p w14:paraId="12054BBD"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01.02</w:t>
            </w:r>
          </w:p>
          <w:p w14:paraId="70375757"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02.01</w:t>
            </w:r>
          </w:p>
          <w:p w14:paraId="161EA1F7"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02.01</w:t>
            </w:r>
          </w:p>
          <w:p w14:paraId="30382FDD"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02.02</w:t>
            </w:r>
          </w:p>
          <w:p w14:paraId="7690EE6C"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02.02</w:t>
            </w:r>
          </w:p>
          <w:p w14:paraId="3117ADD4"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02.03</w:t>
            </w:r>
          </w:p>
          <w:p w14:paraId="74747CF2"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02.03</w:t>
            </w:r>
          </w:p>
          <w:p w14:paraId="33EA5570"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03.03</w:t>
            </w:r>
          </w:p>
          <w:p w14:paraId="3FDC778A"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03.03</w:t>
            </w:r>
          </w:p>
          <w:p w14:paraId="07E2B869"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04.02</w:t>
            </w:r>
          </w:p>
          <w:p w14:paraId="1FC94E5E"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04.01</w:t>
            </w:r>
          </w:p>
          <w:p w14:paraId="08D024CC"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05.01</w:t>
            </w:r>
          </w:p>
          <w:p w14:paraId="342065E0"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05.02</w:t>
            </w:r>
          </w:p>
          <w:p w14:paraId="59F10BF4"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06.01</w:t>
            </w:r>
          </w:p>
          <w:p w14:paraId="0F6477B8"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06.01</w:t>
            </w:r>
          </w:p>
          <w:p w14:paraId="1C518CC9"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07.01</w:t>
            </w:r>
          </w:p>
          <w:p w14:paraId="7F92C4AC"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07.01</w:t>
            </w:r>
          </w:p>
          <w:p w14:paraId="3C8FE987"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08.01</w:t>
            </w:r>
          </w:p>
          <w:p w14:paraId="77FEC15F"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08.01</w:t>
            </w:r>
          </w:p>
          <w:p w14:paraId="034D57D8"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08.02</w:t>
            </w:r>
          </w:p>
          <w:p w14:paraId="492FB689"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lastRenderedPageBreak/>
              <w:t>Зо 08.02</w:t>
            </w:r>
          </w:p>
          <w:p w14:paraId="467A8109"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Уо 08.03</w:t>
            </w:r>
          </w:p>
          <w:p w14:paraId="64B509E3"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08.03</w:t>
            </w:r>
          </w:p>
          <w:p w14:paraId="10493E95" w14:textId="77777777" w:rsidR="000C2EBA" w:rsidRPr="00BE0F08" w:rsidRDefault="000C2EBA" w:rsidP="000C2EBA">
            <w:pPr>
              <w:spacing w:after="0"/>
              <w:jc w:val="center"/>
              <w:rPr>
                <w:rFonts w:ascii="Times New Roman" w:hAnsi="Times New Roman"/>
                <w:bCs/>
                <w:iCs/>
                <w:sz w:val="24"/>
                <w:szCs w:val="24"/>
              </w:rPr>
            </w:pPr>
            <w:r w:rsidRPr="00BE0F08">
              <w:rPr>
                <w:rFonts w:ascii="Times New Roman" w:hAnsi="Times New Roman"/>
                <w:bCs/>
                <w:iCs/>
                <w:sz w:val="24"/>
                <w:szCs w:val="24"/>
              </w:rPr>
              <w:t>Зо 08.04</w:t>
            </w:r>
          </w:p>
        </w:tc>
      </w:tr>
      <w:tr w:rsidR="000C2EBA" w:rsidRPr="00BE0F08" w14:paraId="211F04D1" w14:textId="77777777" w:rsidTr="000C2EBA">
        <w:trPr>
          <w:trHeight w:val="20"/>
        </w:trPr>
        <w:tc>
          <w:tcPr>
            <w:tcW w:w="820" w:type="pct"/>
          </w:tcPr>
          <w:p w14:paraId="47A26B51"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Тема 1.1. Техника бега на короткие дистанции</w:t>
            </w:r>
          </w:p>
        </w:tc>
        <w:tc>
          <w:tcPr>
            <w:tcW w:w="2200" w:type="pct"/>
          </w:tcPr>
          <w:p w14:paraId="3CFBE5EE" w14:textId="77777777" w:rsidR="000C2EBA" w:rsidRPr="00BE0F08" w:rsidRDefault="000C2EBA" w:rsidP="000C2EBA">
            <w:pPr>
              <w:spacing w:after="0"/>
              <w:contextualSpacing/>
              <w:rPr>
                <w:sz w:val="24"/>
                <w:szCs w:val="24"/>
              </w:rPr>
            </w:pPr>
            <w:r w:rsidRPr="00BE0F08">
              <w:rPr>
                <w:rFonts w:ascii="Times New Roman" w:hAnsi="Times New Roman"/>
                <w:bCs/>
                <w:sz w:val="24"/>
                <w:szCs w:val="24"/>
              </w:rPr>
              <w:t>Техника безопасности на занятия Л/а. Техника беговых упражнений</w:t>
            </w:r>
          </w:p>
        </w:tc>
        <w:tc>
          <w:tcPr>
            <w:tcW w:w="851" w:type="pct"/>
          </w:tcPr>
          <w:p w14:paraId="26B0BDB2"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656A0E28" w14:textId="77777777" w:rsidR="000C2EBA" w:rsidRPr="00BE0F08" w:rsidRDefault="000C2EBA" w:rsidP="000C2EBA">
            <w:pPr>
              <w:jc w:val="center"/>
              <w:rPr>
                <w:rFonts w:ascii="Times New Roman" w:hAnsi="Times New Roman"/>
                <w:bCs/>
                <w:iCs/>
                <w:sz w:val="24"/>
                <w:szCs w:val="24"/>
              </w:rPr>
            </w:pPr>
          </w:p>
        </w:tc>
        <w:tc>
          <w:tcPr>
            <w:tcW w:w="564" w:type="pct"/>
            <w:vMerge/>
          </w:tcPr>
          <w:p w14:paraId="30AE1316" w14:textId="77777777" w:rsidR="000C2EBA" w:rsidRPr="00BE0F08" w:rsidRDefault="000C2EBA" w:rsidP="000C2EBA">
            <w:pPr>
              <w:jc w:val="center"/>
              <w:rPr>
                <w:rFonts w:ascii="Times New Roman" w:hAnsi="Times New Roman"/>
                <w:bCs/>
                <w:iCs/>
                <w:sz w:val="24"/>
                <w:szCs w:val="24"/>
              </w:rPr>
            </w:pPr>
          </w:p>
        </w:tc>
      </w:tr>
      <w:tr w:rsidR="000C2EBA" w:rsidRPr="00BE0F08" w14:paraId="17450886" w14:textId="77777777" w:rsidTr="000C2EBA">
        <w:trPr>
          <w:trHeight w:val="20"/>
        </w:trPr>
        <w:tc>
          <w:tcPr>
            <w:tcW w:w="820" w:type="pct"/>
          </w:tcPr>
          <w:p w14:paraId="3E0886E4"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Тема 1.2. Техника высокого и низкого старта</w:t>
            </w:r>
          </w:p>
        </w:tc>
        <w:tc>
          <w:tcPr>
            <w:tcW w:w="2200" w:type="pct"/>
          </w:tcPr>
          <w:p w14:paraId="682B9ECF" w14:textId="77777777" w:rsidR="000C2EBA" w:rsidRPr="00BE0F08" w:rsidRDefault="000C2EBA" w:rsidP="000C2EBA">
            <w:pPr>
              <w:spacing w:after="0"/>
              <w:contextualSpacing/>
              <w:rPr>
                <w:sz w:val="24"/>
                <w:szCs w:val="24"/>
              </w:rPr>
            </w:pPr>
            <w:r w:rsidRPr="00BE0F08">
              <w:rPr>
                <w:rFonts w:ascii="Times New Roman" w:hAnsi="Times New Roman"/>
                <w:bCs/>
                <w:sz w:val="24"/>
                <w:szCs w:val="24"/>
              </w:rPr>
              <w:t>Совершенствование техники высокого и низкого старта, стартового разгона, финиширования. Совершенствование техники бега на дистанции 100 м.</w:t>
            </w:r>
          </w:p>
        </w:tc>
        <w:tc>
          <w:tcPr>
            <w:tcW w:w="851" w:type="pct"/>
          </w:tcPr>
          <w:p w14:paraId="6C785E10"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60BD771C" w14:textId="77777777" w:rsidR="000C2EBA" w:rsidRPr="00BE0F08" w:rsidRDefault="000C2EBA" w:rsidP="000C2EBA">
            <w:pPr>
              <w:jc w:val="center"/>
              <w:rPr>
                <w:rFonts w:ascii="Times New Roman" w:hAnsi="Times New Roman"/>
                <w:bCs/>
                <w:iCs/>
                <w:sz w:val="24"/>
                <w:szCs w:val="24"/>
              </w:rPr>
            </w:pPr>
          </w:p>
        </w:tc>
        <w:tc>
          <w:tcPr>
            <w:tcW w:w="564" w:type="pct"/>
            <w:vMerge/>
          </w:tcPr>
          <w:p w14:paraId="5F8F4B35" w14:textId="77777777" w:rsidR="000C2EBA" w:rsidRPr="00BE0F08" w:rsidRDefault="000C2EBA" w:rsidP="000C2EBA">
            <w:pPr>
              <w:jc w:val="center"/>
              <w:rPr>
                <w:rFonts w:ascii="Times New Roman" w:hAnsi="Times New Roman"/>
                <w:bCs/>
                <w:iCs/>
                <w:sz w:val="24"/>
                <w:szCs w:val="24"/>
              </w:rPr>
            </w:pPr>
          </w:p>
        </w:tc>
      </w:tr>
      <w:tr w:rsidR="000C2EBA" w:rsidRPr="00BE0F08" w14:paraId="4F88C158" w14:textId="77777777" w:rsidTr="000C2EBA">
        <w:trPr>
          <w:trHeight w:val="20"/>
        </w:trPr>
        <w:tc>
          <w:tcPr>
            <w:tcW w:w="820" w:type="pct"/>
          </w:tcPr>
          <w:p w14:paraId="4E64AF1B"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 xml:space="preserve">Тема 1.3. Техника бега на короткие дистанции </w:t>
            </w:r>
          </w:p>
        </w:tc>
        <w:tc>
          <w:tcPr>
            <w:tcW w:w="2200" w:type="pct"/>
          </w:tcPr>
          <w:p w14:paraId="079E8204" w14:textId="77777777" w:rsidR="000C2EBA" w:rsidRPr="00BE0F08" w:rsidRDefault="000C2EBA" w:rsidP="000C2EBA">
            <w:pPr>
              <w:spacing w:after="0"/>
              <w:rPr>
                <w:sz w:val="24"/>
                <w:szCs w:val="24"/>
              </w:rPr>
            </w:pPr>
            <w:r w:rsidRPr="00BE0F08">
              <w:rPr>
                <w:rFonts w:ascii="Times New Roman" w:hAnsi="Times New Roman"/>
                <w:bCs/>
                <w:sz w:val="24"/>
                <w:szCs w:val="24"/>
              </w:rPr>
              <w:t>Выполнение контрольного норматива: бег 100 м на время.</w:t>
            </w:r>
          </w:p>
        </w:tc>
        <w:tc>
          <w:tcPr>
            <w:tcW w:w="851" w:type="pct"/>
          </w:tcPr>
          <w:p w14:paraId="66EE99CF"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6A8F898A" w14:textId="77777777" w:rsidR="000C2EBA" w:rsidRPr="00BE0F08" w:rsidRDefault="000C2EBA" w:rsidP="000C2EBA">
            <w:pPr>
              <w:jc w:val="center"/>
              <w:rPr>
                <w:rFonts w:ascii="Times New Roman" w:hAnsi="Times New Roman"/>
                <w:bCs/>
                <w:iCs/>
                <w:sz w:val="24"/>
                <w:szCs w:val="24"/>
              </w:rPr>
            </w:pPr>
          </w:p>
        </w:tc>
        <w:tc>
          <w:tcPr>
            <w:tcW w:w="564" w:type="pct"/>
            <w:vMerge/>
          </w:tcPr>
          <w:p w14:paraId="1F9C7031" w14:textId="77777777" w:rsidR="000C2EBA" w:rsidRPr="00BE0F08" w:rsidRDefault="000C2EBA" w:rsidP="000C2EBA">
            <w:pPr>
              <w:jc w:val="center"/>
              <w:rPr>
                <w:rFonts w:ascii="Times New Roman" w:hAnsi="Times New Roman"/>
                <w:bCs/>
                <w:iCs/>
                <w:sz w:val="24"/>
                <w:szCs w:val="24"/>
              </w:rPr>
            </w:pPr>
          </w:p>
        </w:tc>
      </w:tr>
      <w:tr w:rsidR="000C2EBA" w:rsidRPr="00BE0F08" w14:paraId="59CACEB0" w14:textId="77777777" w:rsidTr="000C2EBA">
        <w:trPr>
          <w:trHeight w:val="20"/>
        </w:trPr>
        <w:tc>
          <w:tcPr>
            <w:tcW w:w="820" w:type="pct"/>
          </w:tcPr>
          <w:p w14:paraId="4C6E39FD"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Тема 1.4. Техника прыжков в длину.</w:t>
            </w:r>
          </w:p>
        </w:tc>
        <w:tc>
          <w:tcPr>
            <w:tcW w:w="2200" w:type="pct"/>
          </w:tcPr>
          <w:p w14:paraId="3BB383C4" w14:textId="77777777" w:rsidR="000C2EBA" w:rsidRPr="00BE0F08" w:rsidRDefault="000C2EBA" w:rsidP="000C2EBA">
            <w:pPr>
              <w:spacing w:after="0"/>
              <w:contextualSpacing/>
              <w:rPr>
                <w:sz w:val="24"/>
                <w:szCs w:val="24"/>
              </w:rPr>
            </w:pPr>
            <w:r w:rsidRPr="00BE0F08">
              <w:rPr>
                <w:rFonts w:ascii="Times New Roman" w:hAnsi="Times New Roman"/>
                <w:bCs/>
                <w:sz w:val="24"/>
                <w:szCs w:val="24"/>
              </w:rPr>
              <w:t>Совершенствование техники бега на дистанции 300 м. Совершенствование техники прыжка в длину с места.</w:t>
            </w:r>
          </w:p>
        </w:tc>
        <w:tc>
          <w:tcPr>
            <w:tcW w:w="851" w:type="pct"/>
          </w:tcPr>
          <w:p w14:paraId="70D2BC69"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5F92E98D" w14:textId="77777777" w:rsidR="000C2EBA" w:rsidRPr="00BE0F08" w:rsidRDefault="000C2EBA" w:rsidP="000C2EBA">
            <w:pPr>
              <w:jc w:val="center"/>
              <w:rPr>
                <w:rFonts w:ascii="Times New Roman" w:hAnsi="Times New Roman"/>
                <w:bCs/>
                <w:iCs/>
                <w:sz w:val="24"/>
                <w:szCs w:val="24"/>
              </w:rPr>
            </w:pPr>
          </w:p>
        </w:tc>
        <w:tc>
          <w:tcPr>
            <w:tcW w:w="564" w:type="pct"/>
            <w:vMerge/>
          </w:tcPr>
          <w:p w14:paraId="2216A529" w14:textId="77777777" w:rsidR="000C2EBA" w:rsidRPr="00BE0F08" w:rsidRDefault="000C2EBA" w:rsidP="000C2EBA">
            <w:pPr>
              <w:jc w:val="center"/>
              <w:rPr>
                <w:rFonts w:ascii="Times New Roman" w:hAnsi="Times New Roman"/>
                <w:bCs/>
                <w:iCs/>
                <w:sz w:val="24"/>
                <w:szCs w:val="24"/>
              </w:rPr>
            </w:pPr>
          </w:p>
        </w:tc>
      </w:tr>
      <w:tr w:rsidR="000C2EBA" w:rsidRPr="00BE0F08" w14:paraId="23FF1D29" w14:textId="77777777" w:rsidTr="000C2EBA">
        <w:trPr>
          <w:trHeight w:val="2559"/>
        </w:trPr>
        <w:tc>
          <w:tcPr>
            <w:tcW w:w="820" w:type="pct"/>
          </w:tcPr>
          <w:p w14:paraId="54682A00"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1.5. Кроссовая подготовка.</w:t>
            </w:r>
          </w:p>
          <w:p w14:paraId="3B2029B4"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 xml:space="preserve">Тема 1.6.Техника прыжка в </w:t>
            </w:r>
            <w:proofErr w:type="spellStart"/>
            <w:r w:rsidRPr="00BE0F08">
              <w:rPr>
                <w:rFonts w:ascii="Times New Roman" w:hAnsi="Times New Roman"/>
                <w:b/>
                <w:bCs/>
                <w:sz w:val="24"/>
                <w:szCs w:val="24"/>
              </w:rPr>
              <w:t>длинну</w:t>
            </w:r>
            <w:proofErr w:type="spellEnd"/>
          </w:p>
          <w:p w14:paraId="5BECA0DA"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1.7. Кроссовая подготовка.</w:t>
            </w:r>
          </w:p>
        </w:tc>
        <w:tc>
          <w:tcPr>
            <w:tcW w:w="2200" w:type="pct"/>
          </w:tcPr>
          <w:p w14:paraId="1FE3A975"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Выполнение контрольного норматива: бег 300 м на время. Разучивание комплексов специальных упражнений. Совершенствование техники прыжка в длину с места.</w:t>
            </w:r>
          </w:p>
          <w:p w14:paraId="7BE8B44F" w14:textId="77777777" w:rsidR="000C2EBA" w:rsidRPr="00BE0F08" w:rsidRDefault="000C2EBA" w:rsidP="000C2EBA">
            <w:pPr>
              <w:spacing w:after="0"/>
              <w:contextualSpacing/>
              <w:rPr>
                <w:sz w:val="24"/>
                <w:szCs w:val="24"/>
              </w:rPr>
            </w:pPr>
            <w:r w:rsidRPr="00BE0F08">
              <w:rPr>
                <w:rFonts w:ascii="Times New Roman" w:hAnsi="Times New Roman"/>
                <w:sz w:val="24"/>
                <w:szCs w:val="24"/>
              </w:rPr>
              <w:t>Выполнение прыжка в длину с места на результат</w:t>
            </w:r>
            <w:r w:rsidRPr="00BE0F08">
              <w:rPr>
                <w:sz w:val="24"/>
                <w:szCs w:val="24"/>
              </w:rPr>
              <w:t xml:space="preserve">. </w:t>
            </w:r>
            <w:r w:rsidRPr="00BE0F08">
              <w:rPr>
                <w:rFonts w:ascii="Times New Roman" w:hAnsi="Times New Roman"/>
                <w:bCs/>
                <w:sz w:val="24"/>
                <w:szCs w:val="24"/>
              </w:rPr>
              <w:t>Совершенствование техники бега на дистанции 500 м и 1000 м</w:t>
            </w:r>
          </w:p>
          <w:p w14:paraId="295A2D7E"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Техника метания гранаты. Выполнение контрольного норматива: бег 500 м и 1000 м на время.</w:t>
            </w:r>
          </w:p>
        </w:tc>
        <w:tc>
          <w:tcPr>
            <w:tcW w:w="851" w:type="pct"/>
          </w:tcPr>
          <w:p w14:paraId="038FF8BE"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p w14:paraId="45464CD1"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p w14:paraId="34FDC5D1"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069ABF3E" w14:textId="77777777" w:rsidR="000C2EBA" w:rsidRPr="00BE0F08" w:rsidRDefault="000C2EBA" w:rsidP="000C2EBA">
            <w:pPr>
              <w:jc w:val="center"/>
              <w:rPr>
                <w:rFonts w:ascii="Times New Roman" w:hAnsi="Times New Roman"/>
                <w:bCs/>
                <w:iCs/>
                <w:sz w:val="24"/>
                <w:szCs w:val="24"/>
              </w:rPr>
            </w:pPr>
          </w:p>
        </w:tc>
        <w:tc>
          <w:tcPr>
            <w:tcW w:w="564" w:type="pct"/>
            <w:vMerge/>
          </w:tcPr>
          <w:p w14:paraId="79A7589B" w14:textId="77777777" w:rsidR="000C2EBA" w:rsidRPr="00BE0F08" w:rsidRDefault="000C2EBA" w:rsidP="000C2EBA">
            <w:pPr>
              <w:jc w:val="center"/>
              <w:rPr>
                <w:rFonts w:ascii="Times New Roman" w:hAnsi="Times New Roman"/>
                <w:bCs/>
                <w:iCs/>
                <w:sz w:val="24"/>
                <w:szCs w:val="24"/>
              </w:rPr>
            </w:pPr>
          </w:p>
        </w:tc>
      </w:tr>
      <w:tr w:rsidR="000C2EBA" w:rsidRPr="00BE0F08" w14:paraId="23D16AB9" w14:textId="77777777" w:rsidTr="000C2EBA">
        <w:trPr>
          <w:trHeight w:val="20"/>
        </w:trPr>
        <w:tc>
          <w:tcPr>
            <w:tcW w:w="820" w:type="pct"/>
          </w:tcPr>
          <w:p w14:paraId="0D0E6246"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lastRenderedPageBreak/>
              <w:t>Тема 1.8. Техника метания гранаты</w:t>
            </w:r>
          </w:p>
        </w:tc>
        <w:tc>
          <w:tcPr>
            <w:tcW w:w="2200" w:type="pct"/>
          </w:tcPr>
          <w:p w14:paraId="7BDCC9A1"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Метание гранаты на результат. Техника бега по пересеченной местности (равномерный, переменный, повторный шаг). Техника бега на дистанции 2000 м и 3000 м.</w:t>
            </w:r>
          </w:p>
        </w:tc>
        <w:tc>
          <w:tcPr>
            <w:tcW w:w="851" w:type="pct"/>
          </w:tcPr>
          <w:p w14:paraId="60301A26"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val="restart"/>
            <w:tcBorders>
              <w:top w:val="nil"/>
            </w:tcBorders>
          </w:tcPr>
          <w:p w14:paraId="30681CF7" w14:textId="77777777" w:rsidR="000C2EBA" w:rsidRPr="00BE0F08" w:rsidRDefault="000C2EBA" w:rsidP="000C2EBA">
            <w:pPr>
              <w:jc w:val="center"/>
              <w:rPr>
                <w:rFonts w:ascii="Times New Roman" w:hAnsi="Times New Roman"/>
                <w:bCs/>
                <w:iCs/>
                <w:sz w:val="24"/>
                <w:szCs w:val="24"/>
              </w:rPr>
            </w:pPr>
          </w:p>
        </w:tc>
        <w:tc>
          <w:tcPr>
            <w:tcW w:w="564" w:type="pct"/>
            <w:vMerge/>
          </w:tcPr>
          <w:p w14:paraId="252BFE8F" w14:textId="77777777" w:rsidR="000C2EBA" w:rsidRPr="00BE0F08" w:rsidRDefault="000C2EBA" w:rsidP="000C2EBA">
            <w:pPr>
              <w:jc w:val="center"/>
              <w:rPr>
                <w:rFonts w:ascii="Times New Roman" w:hAnsi="Times New Roman"/>
                <w:bCs/>
                <w:iCs/>
                <w:sz w:val="24"/>
                <w:szCs w:val="24"/>
              </w:rPr>
            </w:pPr>
          </w:p>
        </w:tc>
      </w:tr>
      <w:tr w:rsidR="000C2EBA" w:rsidRPr="00BE0F08" w14:paraId="0E80B8B1" w14:textId="77777777" w:rsidTr="000C2EBA">
        <w:trPr>
          <w:trHeight w:val="20"/>
        </w:trPr>
        <w:tc>
          <w:tcPr>
            <w:tcW w:w="820" w:type="pct"/>
          </w:tcPr>
          <w:p w14:paraId="33F80C95"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2. Легкоатлетическая гимнастика</w:t>
            </w:r>
          </w:p>
        </w:tc>
        <w:tc>
          <w:tcPr>
            <w:tcW w:w="2200" w:type="pct"/>
            <w:tcBorders>
              <w:right w:val="nil"/>
            </w:tcBorders>
          </w:tcPr>
          <w:p w14:paraId="4E076DA5" w14:textId="77777777" w:rsidR="000C2EBA" w:rsidRPr="00BE0F08" w:rsidRDefault="000C2EBA" w:rsidP="000C2EBA">
            <w:pPr>
              <w:spacing w:after="0"/>
              <w:contextualSpacing/>
              <w:rPr>
                <w:sz w:val="24"/>
                <w:szCs w:val="24"/>
              </w:rPr>
            </w:pPr>
            <w:r w:rsidRPr="00BE0F08">
              <w:rPr>
                <w:rFonts w:ascii="Times New Roman" w:hAnsi="Times New Roman"/>
                <w:bCs/>
                <w:sz w:val="24"/>
                <w:szCs w:val="24"/>
              </w:rPr>
              <w:t xml:space="preserve">Содержание учебного материала </w:t>
            </w:r>
          </w:p>
        </w:tc>
        <w:tc>
          <w:tcPr>
            <w:tcW w:w="851" w:type="pct"/>
          </w:tcPr>
          <w:p w14:paraId="0E0631A7"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16</w:t>
            </w:r>
          </w:p>
        </w:tc>
        <w:tc>
          <w:tcPr>
            <w:tcW w:w="565" w:type="pct"/>
            <w:vMerge/>
          </w:tcPr>
          <w:p w14:paraId="1EAB9DED" w14:textId="77777777" w:rsidR="000C2EBA" w:rsidRPr="00BE0F08" w:rsidRDefault="000C2EBA" w:rsidP="000C2EBA">
            <w:pPr>
              <w:jc w:val="center"/>
              <w:rPr>
                <w:rFonts w:ascii="Times New Roman" w:hAnsi="Times New Roman"/>
                <w:bCs/>
                <w:iCs/>
                <w:sz w:val="24"/>
                <w:szCs w:val="24"/>
              </w:rPr>
            </w:pPr>
          </w:p>
        </w:tc>
        <w:tc>
          <w:tcPr>
            <w:tcW w:w="564" w:type="pct"/>
            <w:vMerge/>
          </w:tcPr>
          <w:p w14:paraId="38D640CD" w14:textId="77777777" w:rsidR="000C2EBA" w:rsidRPr="00BE0F08" w:rsidRDefault="000C2EBA" w:rsidP="000C2EBA">
            <w:pPr>
              <w:jc w:val="center"/>
              <w:rPr>
                <w:rFonts w:ascii="Times New Roman" w:hAnsi="Times New Roman"/>
                <w:bCs/>
                <w:iCs/>
                <w:sz w:val="24"/>
                <w:szCs w:val="24"/>
              </w:rPr>
            </w:pPr>
          </w:p>
        </w:tc>
      </w:tr>
      <w:tr w:rsidR="000C2EBA" w:rsidRPr="00BE0F08" w14:paraId="528AF45B" w14:textId="77777777" w:rsidTr="000C2EBA">
        <w:trPr>
          <w:trHeight w:val="20"/>
        </w:trPr>
        <w:tc>
          <w:tcPr>
            <w:tcW w:w="820" w:type="pct"/>
          </w:tcPr>
          <w:p w14:paraId="7B3A04F6"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2.1</w:t>
            </w:r>
          </w:p>
          <w:p w14:paraId="7BDD4714"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Работа</w:t>
            </w:r>
          </w:p>
          <w:p w14:paraId="72FCB1E4"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на тренажерах</w:t>
            </w:r>
          </w:p>
        </w:tc>
        <w:tc>
          <w:tcPr>
            <w:tcW w:w="2200" w:type="pct"/>
          </w:tcPr>
          <w:p w14:paraId="634159C2" w14:textId="77777777" w:rsidR="000C2EBA" w:rsidRPr="00BE0F08" w:rsidRDefault="000C2EBA" w:rsidP="000C2EBA">
            <w:pPr>
              <w:spacing w:after="0"/>
              <w:contextualSpacing/>
              <w:rPr>
                <w:sz w:val="24"/>
                <w:szCs w:val="24"/>
              </w:rPr>
            </w:pPr>
            <w:r w:rsidRPr="00BE0F08">
              <w:rPr>
                <w:rFonts w:ascii="Times New Roman" w:eastAsia="Calibri" w:hAnsi="Times New Roman"/>
                <w:sz w:val="24"/>
                <w:szCs w:val="24"/>
              </w:rPr>
              <w:t xml:space="preserve">Упражнения со свободными весами: гантелями, штангами, </w:t>
            </w:r>
            <w:proofErr w:type="spellStart"/>
            <w:r w:rsidRPr="00BE0F08">
              <w:rPr>
                <w:rFonts w:ascii="Times New Roman" w:eastAsia="Calibri" w:hAnsi="Times New Roman"/>
                <w:sz w:val="24"/>
                <w:szCs w:val="24"/>
              </w:rPr>
              <w:t>бодибарами</w:t>
            </w:r>
            <w:proofErr w:type="spellEnd"/>
            <w:r w:rsidRPr="00BE0F08">
              <w:rPr>
                <w:rFonts w:ascii="Times New Roman" w:eastAsia="Calibri" w:hAnsi="Times New Roman"/>
                <w:sz w:val="24"/>
                <w:szCs w:val="24"/>
              </w:rPr>
              <w:t xml:space="preserve">. Методы регулирования нагрузки: изменение веса, исходного положения упражнения, количества повторений. Развитие силы плечевого пояса. </w:t>
            </w:r>
          </w:p>
        </w:tc>
        <w:tc>
          <w:tcPr>
            <w:tcW w:w="851" w:type="pct"/>
          </w:tcPr>
          <w:p w14:paraId="5D1D50E6"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48B57733" w14:textId="77777777" w:rsidR="000C2EBA" w:rsidRPr="00BE0F08" w:rsidRDefault="000C2EBA" w:rsidP="000C2EBA">
            <w:pPr>
              <w:jc w:val="center"/>
              <w:rPr>
                <w:rFonts w:ascii="Times New Roman" w:hAnsi="Times New Roman"/>
                <w:bCs/>
                <w:iCs/>
                <w:sz w:val="24"/>
                <w:szCs w:val="24"/>
              </w:rPr>
            </w:pPr>
          </w:p>
        </w:tc>
        <w:tc>
          <w:tcPr>
            <w:tcW w:w="564" w:type="pct"/>
            <w:vMerge/>
          </w:tcPr>
          <w:p w14:paraId="74AAABBA" w14:textId="77777777" w:rsidR="000C2EBA" w:rsidRPr="00BE0F08" w:rsidRDefault="000C2EBA" w:rsidP="000C2EBA">
            <w:pPr>
              <w:jc w:val="center"/>
              <w:rPr>
                <w:rFonts w:ascii="Times New Roman" w:hAnsi="Times New Roman"/>
                <w:bCs/>
                <w:iCs/>
                <w:sz w:val="24"/>
                <w:szCs w:val="24"/>
              </w:rPr>
            </w:pPr>
          </w:p>
        </w:tc>
      </w:tr>
      <w:tr w:rsidR="000C2EBA" w:rsidRPr="00BE0F08" w14:paraId="7B00741C" w14:textId="77777777" w:rsidTr="000C2EBA">
        <w:trPr>
          <w:trHeight w:val="20"/>
        </w:trPr>
        <w:tc>
          <w:tcPr>
            <w:tcW w:w="820" w:type="pct"/>
          </w:tcPr>
          <w:p w14:paraId="37CD3594"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 xml:space="preserve">Тема 2.2. Упражнения на блочных тренажёрах </w:t>
            </w:r>
          </w:p>
        </w:tc>
        <w:tc>
          <w:tcPr>
            <w:tcW w:w="2200" w:type="pct"/>
          </w:tcPr>
          <w:p w14:paraId="568D4588" w14:textId="77777777" w:rsidR="000C2EBA" w:rsidRPr="00BE0F08" w:rsidRDefault="000C2EBA" w:rsidP="000C2EBA">
            <w:pPr>
              <w:spacing w:after="0"/>
              <w:contextualSpacing/>
              <w:rPr>
                <w:sz w:val="24"/>
                <w:szCs w:val="24"/>
              </w:rPr>
            </w:pPr>
            <w:r w:rsidRPr="00BE0F08">
              <w:rPr>
                <w:rFonts w:ascii="Times New Roman" w:eastAsia="Calibri" w:hAnsi="Times New Roman"/>
                <w:sz w:val="24"/>
                <w:szCs w:val="24"/>
              </w:rPr>
              <w:t xml:space="preserve">Упражнения на блочных тренажёрах для развития основных мышечных </w:t>
            </w:r>
            <w:proofErr w:type="spellStart"/>
            <w:r w:rsidRPr="00BE0F08">
              <w:rPr>
                <w:rFonts w:ascii="Times New Roman" w:eastAsia="Calibri" w:hAnsi="Times New Roman"/>
                <w:sz w:val="24"/>
                <w:szCs w:val="24"/>
              </w:rPr>
              <w:t>группы.Техника</w:t>
            </w:r>
            <w:proofErr w:type="spellEnd"/>
            <w:r w:rsidRPr="00BE0F08">
              <w:rPr>
                <w:rFonts w:ascii="Times New Roman" w:eastAsia="Calibri" w:hAnsi="Times New Roman"/>
                <w:sz w:val="24"/>
                <w:szCs w:val="24"/>
              </w:rPr>
              <w:t xml:space="preserve"> выполнения упражнений. </w:t>
            </w:r>
          </w:p>
        </w:tc>
        <w:tc>
          <w:tcPr>
            <w:tcW w:w="851" w:type="pct"/>
          </w:tcPr>
          <w:p w14:paraId="04B15949"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22BB080F" w14:textId="77777777" w:rsidR="000C2EBA" w:rsidRPr="00BE0F08" w:rsidRDefault="000C2EBA" w:rsidP="000C2EBA">
            <w:pPr>
              <w:jc w:val="center"/>
              <w:rPr>
                <w:rFonts w:ascii="Times New Roman" w:hAnsi="Times New Roman"/>
                <w:bCs/>
                <w:iCs/>
                <w:sz w:val="24"/>
                <w:szCs w:val="24"/>
              </w:rPr>
            </w:pPr>
          </w:p>
        </w:tc>
        <w:tc>
          <w:tcPr>
            <w:tcW w:w="564" w:type="pct"/>
            <w:vMerge/>
          </w:tcPr>
          <w:p w14:paraId="7C30E650" w14:textId="77777777" w:rsidR="000C2EBA" w:rsidRPr="00BE0F08" w:rsidRDefault="000C2EBA" w:rsidP="000C2EBA">
            <w:pPr>
              <w:jc w:val="center"/>
              <w:rPr>
                <w:rFonts w:ascii="Times New Roman" w:hAnsi="Times New Roman"/>
                <w:bCs/>
                <w:iCs/>
                <w:sz w:val="24"/>
                <w:szCs w:val="24"/>
              </w:rPr>
            </w:pPr>
          </w:p>
        </w:tc>
      </w:tr>
      <w:tr w:rsidR="000C2EBA" w:rsidRPr="00BE0F08" w14:paraId="0E4A2320" w14:textId="77777777" w:rsidTr="000C2EBA">
        <w:trPr>
          <w:trHeight w:val="20"/>
        </w:trPr>
        <w:tc>
          <w:tcPr>
            <w:tcW w:w="820" w:type="pct"/>
          </w:tcPr>
          <w:p w14:paraId="5B73497C"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2.3. Упражнения на степ-платформе</w:t>
            </w:r>
          </w:p>
        </w:tc>
        <w:tc>
          <w:tcPr>
            <w:tcW w:w="2200" w:type="pct"/>
          </w:tcPr>
          <w:p w14:paraId="70D708DD" w14:textId="77777777" w:rsidR="000C2EBA" w:rsidRPr="00BE0F08" w:rsidRDefault="000C2EBA" w:rsidP="000C2EBA">
            <w:pPr>
              <w:spacing w:after="0"/>
              <w:contextualSpacing/>
              <w:rPr>
                <w:sz w:val="24"/>
                <w:szCs w:val="24"/>
              </w:rPr>
            </w:pPr>
            <w:r w:rsidRPr="00BE0F08">
              <w:rPr>
                <w:rFonts w:ascii="Times New Roman" w:hAnsi="Times New Roman"/>
                <w:bCs/>
                <w:sz w:val="24"/>
                <w:szCs w:val="24"/>
              </w:rPr>
              <w:t xml:space="preserve">Упражнения на степ-платформе. </w:t>
            </w:r>
            <w:r w:rsidRPr="00BE0F08">
              <w:rPr>
                <w:rFonts w:ascii="Times New Roman" w:eastAsia="Calibri" w:hAnsi="Times New Roman"/>
                <w:sz w:val="24"/>
                <w:szCs w:val="24"/>
              </w:rPr>
              <w:t xml:space="preserve">Техника выполнения упражнений. </w:t>
            </w:r>
            <w:r w:rsidRPr="00BE0F08">
              <w:rPr>
                <w:rFonts w:ascii="Times New Roman" w:hAnsi="Times New Roman"/>
                <w:bCs/>
                <w:sz w:val="24"/>
                <w:szCs w:val="24"/>
              </w:rPr>
              <w:t>Комплексы степ-аэробики.</w:t>
            </w:r>
          </w:p>
        </w:tc>
        <w:tc>
          <w:tcPr>
            <w:tcW w:w="851" w:type="pct"/>
          </w:tcPr>
          <w:p w14:paraId="047BF8EE"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230972A4" w14:textId="77777777" w:rsidR="000C2EBA" w:rsidRPr="00BE0F08" w:rsidRDefault="000C2EBA" w:rsidP="000C2EBA">
            <w:pPr>
              <w:jc w:val="center"/>
              <w:rPr>
                <w:rFonts w:ascii="Times New Roman" w:hAnsi="Times New Roman"/>
                <w:bCs/>
                <w:iCs/>
                <w:sz w:val="24"/>
                <w:szCs w:val="24"/>
              </w:rPr>
            </w:pPr>
          </w:p>
        </w:tc>
        <w:tc>
          <w:tcPr>
            <w:tcW w:w="564" w:type="pct"/>
            <w:vMerge/>
          </w:tcPr>
          <w:p w14:paraId="3C7FCF8D" w14:textId="77777777" w:rsidR="000C2EBA" w:rsidRPr="00BE0F08" w:rsidRDefault="000C2EBA" w:rsidP="000C2EBA">
            <w:pPr>
              <w:jc w:val="center"/>
              <w:rPr>
                <w:rFonts w:ascii="Times New Roman" w:hAnsi="Times New Roman"/>
                <w:bCs/>
                <w:iCs/>
                <w:sz w:val="24"/>
                <w:szCs w:val="24"/>
              </w:rPr>
            </w:pPr>
          </w:p>
        </w:tc>
      </w:tr>
      <w:tr w:rsidR="000C2EBA" w:rsidRPr="00BE0F08" w14:paraId="52F8F142" w14:textId="77777777" w:rsidTr="000C2EBA">
        <w:trPr>
          <w:trHeight w:val="20"/>
        </w:trPr>
        <w:tc>
          <w:tcPr>
            <w:tcW w:w="820" w:type="pct"/>
          </w:tcPr>
          <w:p w14:paraId="4D32405E"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2.4. Висы и упоры.</w:t>
            </w:r>
          </w:p>
        </w:tc>
        <w:tc>
          <w:tcPr>
            <w:tcW w:w="2200" w:type="pct"/>
          </w:tcPr>
          <w:p w14:paraId="1BDC2367" w14:textId="77777777" w:rsidR="000C2EBA" w:rsidRPr="00BE0F08" w:rsidRDefault="000C2EBA" w:rsidP="000C2EBA">
            <w:pPr>
              <w:spacing w:after="0"/>
              <w:contextualSpacing/>
              <w:rPr>
                <w:rFonts w:ascii="Times New Roman" w:hAnsi="Times New Roman"/>
                <w:b/>
                <w:bCs/>
                <w:sz w:val="24"/>
                <w:szCs w:val="24"/>
              </w:rPr>
            </w:pPr>
            <w:r w:rsidRPr="00BE0F08">
              <w:rPr>
                <w:rFonts w:ascii="Times New Roman" w:eastAsia="Calibri" w:hAnsi="Times New Roman"/>
                <w:sz w:val="24"/>
                <w:szCs w:val="24"/>
              </w:rPr>
              <w:t>Упражнения с собственным весом.  Техника выполнения упражнений.</w:t>
            </w:r>
          </w:p>
        </w:tc>
        <w:tc>
          <w:tcPr>
            <w:tcW w:w="851" w:type="pct"/>
          </w:tcPr>
          <w:p w14:paraId="6746E44F"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25B185E4" w14:textId="77777777" w:rsidR="000C2EBA" w:rsidRPr="00BE0F08" w:rsidRDefault="000C2EBA" w:rsidP="000C2EBA">
            <w:pPr>
              <w:jc w:val="center"/>
              <w:rPr>
                <w:rFonts w:ascii="Times New Roman" w:hAnsi="Times New Roman"/>
                <w:bCs/>
                <w:iCs/>
                <w:sz w:val="24"/>
                <w:szCs w:val="24"/>
              </w:rPr>
            </w:pPr>
          </w:p>
        </w:tc>
        <w:tc>
          <w:tcPr>
            <w:tcW w:w="564" w:type="pct"/>
            <w:vMerge/>
          </w:tcPr>
          <w:p w14:paraId="266A317B" w14:textId="77777777" w:rsidR="000C2EBA" w:rsidRPr="00BE0F08" w:rsidRDefault="000C2EBA" w:rsidP="000C2EBA">
            <w:pPr>
              <w:jc w:val="center"/>
              <w:rPr>
                <w:rFonts w:ascii="Times New Roman" w:hAnsi="Times New Roman"/>
                <w:bCs/>
                <w:iCs/>
                <w:sz w:val="24"/>
                <w:szCs w:val="24"/>
              </w:rPr>
            </w:pPr>
          </w:p>
        </w:tc>
      </w:tr>
      <w:tr w:rsidR="000C2EBA" w:rsidRPr="00BE0F08" w14:paraId="6B05B792" w14:textId="77777777" w:rsidTr="000C2EBA">
        <w:trPr>
          <w:trHeight w:val="20"/>
        </w:trPr>
        <w:tc>
          <w:tcPr>
            <w:tcW w:w="820" w:type="pct"/>
          </w:tcPr>
          <w:p w14:paraId="334C45F2"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 xml:space="preserve">Тема 2.5. Техника движений с </w:t>
            </w:r>
            <w:proofErr w:type="spellStart"/>
            <w:r w:rsidRPr="00BE0F08">
              <w:rPr>
                <w:rFonts w:ascii="Times New Roman" w:hAnsi="Times New Roman"/>
                <w:b/>
                <w:bCs/>
                <w:sz w:val="24"/>
                <w:szCs w:val="24"/>
              </w:rPr>
              <w:t>фитболами</w:t>
            </w:r>
            <w:proofErr w:type="spellEnd"/>
          </w:p>
        </w:tc>
        <w:tc>
          <w:tcPr>
            <w:tcW w:w="2200" w:type="pct"/>
          </w:tcPr>
          <w:p w14:paraId="10242E02" w14:textId="77777777" w:rsidR="000C2EBA" w:rsidRPr="00BE0F08" w:rsidRDefault="000C2EBA" w:rsidP="000C2EBA">
            <w:pPr>
              <w:spacing w:after="0"/>
              <w:rPr>
                <w:rFonts w:ascii="Times New Roman" w:hAnsi="Times New Roman"/>
                <w:bCs/>
                <w:sz w:val="24"/>
                <w:szCs w:val="24"/>
              </w:rPr>
            </w:pPr>
            <w:r w:rsidRPr="00BE0F08">
              <w:rPr>
                <w:rFonts w:ascii="Times New Roman" w:hAnsi="Times New Roman"/>
                <w:bCs/>
                <w:sz w:val="24"/>
                <w:szCs w:val="24"/>
              </w:rPr>
              <w:t xml:space="preserve">Упражнения с </w:t>
            </w:r>
            <w:proofErr w:type="spellStart"/>
            <w:r w:rsidRPr="00BE0F08">
              <w:rPr>
                <w:rFonts w:ascii="Times New Roman" w:hAnsi="Times New Roman"/>
                <w:bCs/>
                <w:sz w:val="24"/>
                <w:szCs w:val="24"/>
              </w:rPr>
              <w:t>фитболами</w:t>
            </w:r>
            <w:proofErr w:type="spellEnd"/>
            <w:r w:rsidRPr="00BE0F08">
              <w:rPr>
                <w:rFonts w:ascii="Times New Roman" w:hAnsi="Times New Roman"/>
                <w:bCs/>
                <w:sz w:val="24"/>
                <w:szCs w:val="24"/>
              </w:rPr>
              <w:t>. Техника выполнения упражнений.</w:t>
            </w:r>
          </w:p>
        </w:tc>
        <w:tc>
          <w:tcPr>
            <w:tcW w:w="851" w:type="pct"/>
          </w:tcPr>
          <w:p w14:paraId="5705B514"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11009C81" w14:textId="77777777" w:rsidR="000C2EBA" w:rsidRPr="00BE0F08" w:rsidRDefault="000C2EBA" w:rsidP="000C2EBA">
            <w:pPr>
              <w:jc w:val="center"/>
              <w:rPr>
                <w:rFonts w:ascii="Times New Roman" w:hAnsi="Times New Roman"/>
                <w:bCs/>
                <w:iCs/>
                <w:sz w:val="24"/>
                <w:szCs w:val="24"/>
              </w:rPr>
            </w:pPr>
          </w:p>
        </w:tc>
        <w:tc>
          <w:tcPr>
            <w:tcW w:w="564" w:type="pct"/>
            <w:vMerge/>
          </w:tcPr>
          <w:p w14:paraId="5F80CB57" w14:textId="77777777" w:rsidR="000C2EBA" w:rsidRPr="00BE0F08" w:rsidRDefault="000C2EBA" w:rsidP="000C2EBA">
            <w:pPr>
              <w:jc w:val="center"/>
              <w:rPr>
                <w:rFonts w:ascii="Times New Roman" w:hAnsi="Times New Roman"/>
                <w:bCs/>
                <w:iCs/>
                <w:sz w:val="24"/>
                <w:szCs w:val="24"/>
              </w:rPr>
            </w:pPr>
          </w:p>
        </w:tc>
      </w:tr>
      <w:tr w:rsidR="000C2EBA" w:rsidRPr="00BE0F08" w14:paraId="61FF04B7" w14:textId="77777777" w:rsidTr="000C2EBA">
        <w:trPr>
          <w:trHeight w:val="20"/>
        </w:trPr>
        <w:tc>
          <w:tcPr>
            <w:tcW w:w="820" w:type="pct"/>
          </w:tcPr>
          <w:p w14:paraId="55605C9D"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2.6. Техника движений</w:t>
            </w:r>
            <w:r w:rsidRPr="00BE0F08">
              <w:rPr>
                <w:sz w:val="24"/>
                <w:szCs w:val="24"/>
              </w:rPr>
              <w:t xml:space="preserve"> </w:t>
            </w:r>
            <w:r w:rsidRPr="00BE0F08">
              <w:rPr>
                <w:rFonts w:ascii="Times New Roman" w:hAnsi="Times New Roman"/>
                <w:b/>
                <w:bCs/>
                <w:sz w:val="24"/>
                <w:szCs w:val="24"/>
              </w:rPr>
              <w:t>со скакалкой</w:t>
            </w:r>
          </w:p>
        </w:tc>
        <w:tc>
          <w:tcPr>
            <w:tcW w:w="2200" w:type="pct"/>
          </w:tcPr>
          <w:p w14:paraId="6CCDE78C"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6.Упражнения со скакалкой. Комплекс упражнений скоростно-силовой направленности.</w:t>
            </w:r>
          </w:p>
        </w:tc>
        <w:tc>
          <w:tcPr>
            <w:tcW w:w="851" w:type="pct"/>
          </w:tcPr>
          <w:p w14:paraId="3238D102"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48B709F9" w14:textId="77777777" w:rsidR="000C2EBA" w:rsidRPr="00BE0F08" w:rsidRDefault="000C2EBA" w:rsidP="000C2EBA">
            <w:pPr>
              <w:jc w:val="center"/>
              <w:rPr>
                <w:rFonts w:ascii="Times New Roman" w:hAnsi="Times New Roman"/>
                <w:bCs/>
                <w:iCs/>
                <w:sz w:val="24"/>
                <w:szCs w:val="24"/>
              </w:rPr>
            </w:pPr>
          </w:p>
        </w:tc>
        <w:tc>
          <w:tcPr>
            <w:tcW w:w="564" w:type="pct"/>
            <w:vMerge/>
          </w:tcPr>
          <w:p w14:paraId="310683E7" w14:textId="77777777" w:rsidR="000C2EBA" w:rsidRPr="00BE0F08" w:rsidRDefault="000C2EBA" w:rsidP="000C2EBA">
            <w:pPr>
              <w:jc w:val="center"/>
              <w:rPr>
                <w:rFonts w:ascii="Times New Roman" w:hAnsi="Times New Roman"/>
                <w:bCs/>
                <w:iCs/>
                <w:sz w:val="24"/>
                <w:szCs w:val="24"/>
              </w:rPr>
            </w:pPr>
          </w:p>
        </w:tc>
      </w:tr>
      <w:tr w:rsidR="000C2EBA" w:rsidRPr="00BE0F08" w14:paraId="4FA6847E" w14:textId="77777777" w:rsidTr="000C2EBA">
        <w:trPr>
          <w:trHeight w:val="20"/>
        </w:trPr>
        <w:tc>
          <w:tcPr>
            <w:tcW w:w="820" w:type="pct"/>
          </w:tcPr>
          <w:p w14:paraId="0F64CB7B"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lastRenderedPageBreak/>
              <w:t>Тема 2.7.</w:t>
            </w:r>
            <w:r w:rsidRPr="00BE0F08">
              <w:rPr>
                <w:rFonts w:ascii="Times New Roman" w:hAnsi="Times New Roman"/>
                <w:sz w:val="24"/>
                <w:szCs w:val="24"/>
              </w:rPr>
              <w:t xml:space="preserve">   </w:t>
            </w:r>
            <w:r w:rsidRPr="00BE0F08">
              <w:rPr>
                <w:rFonts w:ascii="Times New Roman" w:hAnsi="Times New Roman"/>
                <w:b/>
                <w:bCs/>
                <w:sz w:val="24"/>
                <w:szCs w:val="24"/>
              </w:rPr>
              <w:t>Профессионально-прикладная физическая подготовка.</w:t>
            </w:r>
            <w:r w:rsidRPr="00BE0F08">
              <w:rPr>
                <w:rFonts w:ascii="Times New Roman" w:hAnsi="Times New Roman"/>
                <w:sz w:val="24"/>
                <w:szCs w:val="24"/>
              </w:rPr>
              <w:t xml:space="preserve">  </w:t>
            </w:r>
          </w:p>
        </w:tc>
        <w:tc>
          <w:tcPr>
            <w:tcW w:w="2200" w:type="pct"/>
            <w:tcBorders>
              <w:bottom w:val="single" w:sz="4" w:space="0" w:color="auto"/>
            </w:tcBorders>
          </w:tcPr>
          <w:p w14:paraId="28DEEFD9"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 xml:space="preserve">7.Круговая тренировка на тренажерах </w:t>
            </w:r>
            <w:r w:rsidRPr="00BE0F08">
              <w:rPr>
                <w:rFonts w:ascii="Times New Roman" w:eastAsia="Calibri" w:hAnsi="Times New Roman"/>
                <w:sz w:val="24"/>
                <w:szCs w:val="24"/>
              </w:rPr>
              <w:t>для акцентированного развития определённых мышечных групп.</w:t>
            </w:r>
          </w:p>
        </w:tc>
        <w:tc>
          <w:tcPr>
            <w:tcW w:w="851" w:type="pct"/>
          </w:tcPr>
          <w:p w14:paraId="0BA41A39"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318EADA3" w14:textId="77777777" w:rsidR="000C2EBA" w:rsidRPr="00BE0F08" w:rsidRDefault="000C2EBA" w:rsidP="000C2EBA">
            <w:pPr>
              <w:jc w:val="center"/>
              <w:rPr>
                <w:rFonts w:ascii="Times New Roman" w:hAnsi="Times New Roman"/>
                <w:bCs/>
                <w:iCs/>
                <w:sz w:val="24"/>
                <w:szCs w:val="24"/>
              </w:rPr>
            </w:pPr>
          </w:p>
        </w:tc>
        <w:tc>
          <w:tcPr>
            <w:tcW w:w="564" w:type="pct"/>
            <w:vMerge/>
          </w:tcPr>
          <w:p w14:paraId="49A81125" w14:textId="77777777" w:rsidR="000C2EBA" w:rsidRPr="00BE0F08" w:rsidRDefault="000C2EBA" w:rsidP="000C2EBA">
            <w:pPr>
              <w:jc w:val="center"/>
              <w:rPr>
                <w:rFonts w:ascii="Times New Roman" w:hAnsi="Times New Roman"/>
                <w:bCs/>
                <w:iCs/>
                <w:sz w:val="24"/>
                <w:szCs w:val="24"/>
              </w:rPr>
            </w:pPr>
          </w:p>
        </w:tc>
      </w:tr>
      <w:tr w:rsidR="000C2EBA" w:rsidRPr="00BE0F08" w14:paraId="326FB4DC" w14:textId="77777777" w:rsidTr="000C2EBA">
        <w:trPr>
          <w:trHeight w:val="20"/>
        </w:trPr>
        <w:tc>
          <w:tcPr>
            <w:tcW w:w="820" w:type="pct"/>
          </w:tcPr>
          <w:p w14:paraId="4235BDA0" w14:textId="77777777" w:rsidR="000C2EBA" w:rsidRPr="00BE0F08" w:rsidRDefault="000C2EBA" w:rsidP="000C2EBA">
            <w:pPr>
              <w:spacing w:after="0"/>
              <w:contextualSpacing/>
              <w:rPr>
                <w:sz w:val="24"/>
                <w:szCs w:val="24"/>
              </w:rPr>
            </w:pPr>
            <w:r w:rsidRPr="00BE0F08">
              <w:rPr>
                <w:rFonts w:ascii="Times New Roman" w:hAnsi="Times New Roman"/>
                <w:sz w:val="24"/>
                <w:szCs w:val="24"/>
              </w:rPr>
              <w:t>Промежуточная аттестация</w:t>
            </w:r>
          </w:p>
        </w:tc>
        <w:tc>
          <w:tcPr>
            <w:tcW w:w="2200" w:type="pct"/>
          </w:tcPr>
          <w:p w14:paraId="22B87386"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Зачет</w:t>
            </w:r>
          </w:p>
        </w:tc>
        <w:tc>
          <w:tcPr>
            <w:tcW w:w="851" w:type="pct"/>
          </w:tcPr>
          <w:p w14:paraId="1934B1B3"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1591E796" w14:textId="77777777" w:rsidR="000C2EBA" w:rsidRPr="00BE0F08" w:rsidRDefault="000C2EBA" w:rsidP="000C2EBA">
            <w:pPr>
              <w:jc w:val="center"/>
              <w:rPr>
                <w:rFonts w:ascii="Times New Roman" w:hAnsi="Times New Roman"/>
                <w:bCs/>
                <w:iCs/>
                <w:sz w:val="24"/>
                <w:szCs w:val="24"/>
              </w:rPr>
            </w:pPr>
          </w:p>
        </w:tc>
        <w:tc>
          <w:tcPr>
            <w:tcW w:w="564" w:type="pct"/>
            <w:vMerge/>
          </w:tcPr>
          <w:p w14:paraId="196E2AE1" w14:textId="77777777" w:rsidR="000C2EBA" w:rsidRPr="00BE0F08" w:rsidRDefault="000C2EBA" w:rsidP="000C2EBA">
            <w:pPr>
              <w:jc w:val="center"/>
              <w:rPr>
                <w:rFonts w:ascii="Times New Roman" w:hAnsi="Times New Roman"/>
                <w:bCs/>
                <w:iCs/>
                <w:sz w:val="24"/>
                <w:szCs w:val="24"/>
              </w:rPr>
            </w:pPr>
          </w:p>
        </w:tc>
      </w:tr>
      <w:tr w:rsidR="000C2EBA" w:rsidRPr="00BE0F08" w14:paraId="6FC02ECD" w14:textId="77777777" w:rsidTr="000C2EBA">
        <w:trPr>
          <w:trHeight w:val="20"/>
        </w:trPr>
        <w:tc>
          <w:tcPr>
            <w:tcW w:w="820" w:type="pct"/>
          </w:tcPr>
          <w:p w14:paraId="027A1B77" w14:textId="77777777" w:rsidR="000C2EBA" w:rsidRPr="00BE0F08" w:rsidRDefault="000C2EBA" w:rsidP="000C2EBA">
            <w:pPr>
              <w:spacing w:after="0"/>
              <w:rPr>
                <w:rFonts w:ascii="Times New Roman" w:hAnsi="Times New Roman"/>
                <w:b/>
                <w:bCs/>
                <w:sz w:val="24"/>
                <w:szCs w:val="24"/>
              </w:rPr>
            </w:pPr>
          </w:p>
        </w:tc>
        <w:tc>
          <w:tcPr>
            <w:tcW w:w="2200" w:type="pct"/>
          </w:tcPr>
          <w:p w14:paraId="217C58E8"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Самостоятельная работа обучающихся</w:t>
            </w:r>
          </w:p>
        </w:tc>
        <w:tc>
          <w:tcPr>
            <w:tcW w:w="851" w:type="pct"/>
          </w:tcPr>
          <w:p w14:paraId="3A6B8A5C"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4AA7C03E" w14:textId="77777777" w:rsidR="000C2EBA" w:rsidRPr="00BE0F08" w:rsidRDefault="000C2EBA" w:rsidP="000C2EBA">
            <w:pPr>
              <w:jc w:val="center"/>
              <w:rPr>
                <w:rFonts w:ascii="Times New Roman" w:hAnsi="Times New Roman"/>
                <w:bCs/>
                <w:iCs/>
                <w:sz w:val="24"/>
                <w:szCs w:val="24"/>
              </w:rPr>
            </w:pPr>
          </w:p>
        </w:tc>
        <w:tc>
          <w:tcPr>
            <w:tcW w:w="564" w:type="pct"/>
            <w:vMerge/>
          </w:tcPr>
          <w:p w14:paraId="2086D5AE" w14:textId="77777777" w:rsidR="000C2EBA" w:rsidRPr="00BE0F08" w:rsidRDefault="000C2EBA" w:rsidP="000C2EBA">
            <w:pPr>
              <w:jc w:val="center"/>
              <w:rPr>
                <w:rFonts w:ascii="Times New Roman" w:hAnsi="Times New Roman"/>
                <w:bCs/>
                <w:iCs/>
                <w:sz w:val="24"/>
                <w:szCs w:val="24"/>
              </w:rPr>
            </w:pPr>
          </w:p>
        </w:tc>
      </w:tr>
      <w:tr w:rsidR="000C2EBA" w:rsidRPr="00BE0F08" w14:paraId="479A0E7A" w14:textId="77777777" w:rsidTr="000C2EBA">
        <w:trPr>
          <w:trHeight w:val="20"/>
        </w:trPr>
        <w:tc>
          <w:tcPr>
            <w:tcW w:w="820" w:type="pct"/>
          </w:tcPr>
          <w:p w14:paraId="3AD07053" w14:textId="77777777" w:rsidR="000C2EBA" w:rsidRPr="00BE0F08" w:rsidRDefault="000C2EBA" w:rsidP="000C2EBA">
            <w:pPr>
              <w:spacing w:after="0"/>
              <w:rPr>
                <w:rFonts w:ascii="Times New Roman" w:hAnsi="Times New Roman"/>
                <w:b/>
                <w:bCs/>
                <w:sz w:val="24"/>
                <w:szCs w:val="24"/>
              </w:rPr>
            </w:pPr>
          </w:p>
        </w:tc>
        <w:tc>
          <w:tcPr>
            <w:tcW w:w="2200" w:type="pct"/>
          </w:tcPr>
          <w:p w14:paraId="6971F1BF" w14:textId="77777777" w:rsidR="000C2EBA" w:rsidRPr="00BE0F08" w:rsidRDefault="000C2EBA" w:rsidP="000C2EBA">
            <w:pPr>
              <w:spacing w:after="0"/>
              <w:contextualSpacing/>
              <w:rPr>
                <w:rFonts w:ascii="Times New Roman" w:hAnsi="Times New Roman"/>
                <w:b/>
                <w:bCs/>
                <w:sz w:val="24"/>
                <w:szCs w:val="24"/>
              </w:rPr>
            </w:pPr>
            <w:r w:rsidRPr="00BE0F08">
              <w:rPr>
                <w:rFonts w:ascii="Times New Roman" w:eastAsia="Calibri" w:hAnsi="Times New Roman"/>
                <w:sz w:val="24"/>
                <w:szCs w:val="24"/>
              </w:rPr>
              <w:t>1.Особенности составления комплексов атлетической гимнастики в зависимости от решаемых задач.</w:t>
            </w:r>
          </w:p>
        </w:tc>
        <w:tc>
          <w:tcPr>
            <w:tcW w:w="851" w:type="pct"/>
          </w:tcPr>
          <w:p w14:paraId="5354252C"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5E22DB54" w14:textId="77777777" w:rsidR="000C2EBA" w:rsidRPr="00BE0F08" w:rsidRDefault="000C2EBA" w:rsidP="000C2EBA">
            <w:pPr>
              <w:jc w:val="center"/>
              <w:rPr>
                <w:rFonts w:ascii="Times New Roman" w:hAnsi="Times New Roman"/>
                <w:bCs/>
                <w:iCs/>
                <w:sz w:val="24"/>
                <w:szCs w:val="24"/>
              </w:rPr>
            </w:pPr>
          </w:p>
        </w:tc>
        <w:tc>
          <w:tcPr>
            <w:tcW w:w="564" w:type="pct"/>
            <w:vMerge/>
          </w:tcPr>
          <w:p w14:paraId="7A451741" w14:textId="77777777" w:rsidR="000C2EBA" w:rsidRPr="00BE0F08" w:rsidRDefault="000C2EBA" w:rsidP="000C2EBA">
            <w:pPr>
              <w:jc w:val="center"/>
              <w:rPr>
                <w:rFonts w:ascii="Times New Roman" w:hAnsi="Times New Roman"/>
                <w:bCs/>
                <w:iCs/>
                <w:sz w:val="24"/>
                <w:szCs w:val="24"/>
              </w:rPr>
            </w:pPr>
          </w:p>
        </w:tc>
      </w:tr>
      <w:tr w:rsidR="000C2EBA" w:rsidRPr="00BE0F08" w14:paraId="2C1B5C24" w14:textId="77777777" w:rsidTr="000C2EBA">
        <w:trPr>
          <w:trHeight w:val="20"/>
        </w:trPr>
        <w:tc>
          <w:tcPr>
            <w:tcW w:w="820" w:type="pct"/>
          </w:tcPr>
          <w:p w14:paraId="7C2A2D84" w14:textId="77777777" w:rsidR="000C2EBA" w:rsidRPr="00BE0F08" w:rsidRDefault="000C2EBA" w:rsidP="000C2EBA">
            <w:pPr>
              <w:spacing w:after="0"/>
              <w:rPr>
                <w:rFonts w:ascii="Times New Roman" w:hAnsi="Times New Roman"/>
                <w:b/>
                <w:bCs/>
                <w:sz w:val="24"/>
                <w:szCs w:val="24"/>
              </w:rPr>
            </w:pPr>
          </w:p>
        </w:tc>
        <w:tc>
          <w:tcPr>
            <w:tcW w:w="2200" w:type="pct"/>
          </w:tcPr>
          <w:p w14:paraId="792120ED" w14:textId="77777777" w:rsidR="000C2EBA" w:rsidRPr="00BE0F08" w:rsidRDefault="000C2EBA" w:rsidP="000C2EBA">
            <w:pPr>
              <w:spacing w:after="0"/>
              <w:contextualSpacing/>
              <w:rPr>
                <w:rFonts w:ascii="Times New Roman" w:hAnsi="Times New Roman"/>
                <w:b/>
                <w:bCs/>
                <w:sz w:val="24"/>
                <w:szCs w:val="24"/>
              </w:rPr>
            </w:pPr>
            <w:r w:rsidRPr="00BE0F08">
              <w:rPr>
                <w:rFonts w:ascii="Times New Roman" w:eastAsia="Calibri" w:hAnsi="Times New Roman"/>
                <w:sz w:val="24"/>
                <w:szCs w:val="24"/>
              </w:rPr>
              <w:t xml:space="preserve">2.Особенности использования атлетической гимнастики как средства физической подготовки к службе в армии.  </w:t>
            </w:r>
          </w:p>
        </w:tc>
        <w:tc>
          <w:tcPr>
            <w:tcW w:w="851" w:type="pct"/>
          </w:tcPr>
          <w:p w14:paraId="06F92D98"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2056DFAF" w14:textId="77777777" w:rsidR="000C2EBA" w:rsidRPr="00BE0F08" w:rsidRDefault="000C2EBA" w:rsidP="000C2EBA">
            <w:pPr>
              <w:jc w:val="center"/>
              <w:rPr>
                <w:rFonts w:ascii="Times New Roman" w:hAnsi="Times New Roman"/>
                <w:bCs/>
                <w:iCs/>
                <w:sz w:val="24"/>
                <w:szCs w:val="24"/>
              </w:rPr>
            </w:pPr>
          </w:p>
        </w:tc>
        <w:tc>
          <w:tcPr>
            <w:tcW w:w="564" w:type="pct"/>
            <w:vMerge/>
          </w:tcPr>
          <w:p w14:paraId="3FD010A5" w14:textId="77777777" w:rsidR="000C2EBA" w:rsidRPr="00BE0F08" w:rsidRDefault="000C2EBA" w:rsidP="000C2EBA">
            <w:pPr>
              <w:jc w:val="center"/>
              <w:rPr>
                <w:rFonts w:ascii="Times New Roman" w:hAnsi="Times New Roman"/>
                <w:bCs/>
                <w:iCs/>
                <w:sz w:val="24"/>
                <w:szCs w:val="24"/>
              </w:rPr>
            </w:pPr>
          </w:p>
        </w:tc>
      </w:tr>
      <w:tr w:rsidR="000C2EBA" w:rsidRPr="00BE0F08" w14:paraId="6835B705" w14:textId="77777777" w:rsidTr="000C2EBA">
        <w:trPr>
          <w:trHeight w:val="20"/>
        </w:trPr>
        <w:tc>
          <w:tcPr>
            <w:tcW w:w="820" w:type="pct"/>
          </w:tcPr>
          <w:p w14:paraId="30AA8E85"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3. Лыжная подготовка</w:t>
            </w:r>
          </w:p>
        </w:tc>
        <w:tc>
          <w:tcPr>
            <w:tcW w:w="2200" w:type="pct"/>
          </w:tcPr>
          <w:p w14:paraId="1A2A5C0F" w14:textId="77777777" w:rsidR="000C2EBA" w:rsidRPr="00BE0F08" w:rsidRDefault="000C2EBA" w:rsidP="000C2EBA">
            <w:pPr>
              <w:spacing w:after="0"/>
              <w:contextualSpacing/>
              <w:rPr>
                <w:sz w:val="24"/>
                <w:szCs w:val="24"/>
              </w:rPr>
            </w:pPr>
            <w:r w:rsidRPr="00BE0F08">
              <w:rPr>
                <w:rFonts w:ascii="Times New Roman" w:hAnsi="Times New Roman"/>
                <w:b/>
                <w:bCs/>
                <w:sz w:val="24"/>
                <w:szCs w:val="24"/>
              </w:rPr>
              <w:t>Содержание учебного материала</w:t>
            </w:r>
          </w:p>
        </w:tc>
        <w:tc>
          <w:tcPr>
            <w:tcW w:w="851" w:type="pct"/>
          </w:tcPr>
          <w:p w14:paraId="661A79D2"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10</w:t>
            </w:r>
          </w:p>
        </w:tc>
        <w:tc>
          <w:tcPr>
            <w:tcW w:w="565" w:type="pct"/>
            <w:vMerge/>
          </w:tcPr>
          <w:p w14:paraId="20C06D58" w14:textId="77777777" w:rsidR="000C2EBA" w:rsidRPr="00BE0F08" w:rsidRDefault="000C2EBA" w:rsidP="000C2EBA">
            <w:pPr>
              <w:jc w:val="center"/>
              <w:rPr>
                <w:rFonts w:ascii="Times New Roman" w:hAnsi="Times New Roman"/>
                <w:bCs/>
                <w:iCs/>
                <w:sz w:val="24"/>
                <w:szCs w:val="24"/>
              </w:rPr>
            </w:pPr>
          </w:p>
        </w:tc>
        <w:tc>
          <w:tcPr>
            <w:tcW w:w="564" w:type="pct"/>
            <w:vMerge/>
          </w:tcPr>
          <w:p w14:paraId="112F8CB5" w14:textId="77777777" w:rsidR="000C2EBA" w:rsidRPr="00BE0F08" w:rsidRDefault="000C2EBA" w:rsidP="000C2EBA">
            <w:pPr>
              <w:jc w:val="center"/>
              <w:rPr>
                <w:rFonts w:ascii="Times New Roman" w:hAnsi="Times New Roman"/>
                <w:bCs/>
                <w:iCs/>
                <w:sz w:val="24"/>
                <w:szCs w:val="24"/>
              </w:rPr>
            </w:pPr>
          </w:p>
        </w:tc>
      </w:tr>
      <w:tr w:rsidR="000C2EBA" w:rsidRPr="00BE0F08" w14:paraId="7718DF29" w14:textId="77777777" w:rsidTr="000C2EBA">
        <w:trPr>
          <w:trHeight w:val="20"/>
        </w:trPr>
        <w:tc>
          <w:tcPr>
            <w:tcW w:w="820" w:type="pct"/>
          </w:tcPr>
          <w:p w14:paraId="6FBB2EA7"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3.1. Техника попеременно-</w:t>
            </w:r>
            <w:proofErr w:type="spellStart"/>
            <w:r w:rsidRPr="00BE0F08">
              <w:rPr>
                <w:rFonts w:ascii="Times New Roman" w:hAnsi="Times New Roman"/>
                <w:b/>
                <w:bCs/>
                <w:sz w:val="24"/>
                <w:szCs w:val="24"/>
              </w:rPr>
              <w:t>двухшажного</w:t>
            </w:r>
            <w:proofErr w:type="spellEnd"/>
            <w:r w:rsidRPr="00BE0F08">
              <w:rPr>
                <w:rFonts w:ascii="Times New Roman" w:hAnsi="Times New Roman"/>
                <w:b/>
                <w:bCs/>
                <w:sz w:val="24"/>
                <w:szCs w:val="24"/>
              </w:rPr>
              <w:t xml:space="preserve"> хода.</w:t>
            </w:r>
          </w:p>
        </w:tc>
        <w:tc>
          <w:tcPr>
            <w:tcW w:w="2200" w:type="pct"/>
          </w:tcPr>
          <w:p w14:paraId="7AF9B5D3" w14:textId="77777777" w:rsidR="000C2EBA" w:rsidRPr="00BE0F08" w:rsidRDefault="000C2EBA" w:rsidP="000C2EBA">
            <w:pPr>
              <w:spacing w:after="0"/>
              <w:contextualSpacing/>
              <w:rPr>
                <w:sz w:val="24"/>
                <w:szCs w:val="24"/>
              </w:rPr>
            </w:pPr>
            <w:r w:rsidRPr="00BE0F08">
              <w:rPr>
                <w:rFonts w:ascii="Times New Roman" w:eastAsia="Calibri" w:hAnsi="Times New Roman"/>
                <w:sz w:val="24"/>
                <w:szCs w:val="24"/>
              </w:rPr>
              <w:t xml:space="preserve">Техника безопасности при занятиях лыжным спортом.  Совершенствование техники попеременного </w:t>
            </w:r>
            <w:proofErr w:type="spellStart"/>
            <w:r w:rsidRPr="00BE0F08">
              <w:rPr>
                <w:rFonts w:ascii="Times New Roman" w:eastAsia="Calibri" w:hAnsi="Times New Roman"/>
                <w:sz w:val="24"/>
                <w:szCs w:val="24"/>
              </w:rPr>
              <w:t>двухшажного</w:t>
            </w:r>
            <w:proofErr w:type="spellEnd"/>
            <w:r w:rsidRPr="00BE0F08">
              <w:rPr>
                <w:rFonts w:ascii="Times New Roman" w:eastAsia="Calibri" w:hAnsi="Times New Roman"/>
                <w:sz w:val="24"/>
                <w:szCs w:val="24"/>
              </w:rPr>
              <w:t xml:space="preserve"> хода. Подъём «ёлочкой», поворот переступанием.</w:t>
            </w:r>
          </w:p>
        </w:tc>
        <w:tc>
          <w:tcPr>
            <w:tcW w:w="851" w:type="pct"/>
          </w:tcPr>
          <w:p w14:paraId="58C154EA" w14:textId="77777777" w:rsidR="000C2EBA" w:rsidRPr="00BE0F08" w:rsidRDefault="000C2EBA" w:rsidP="000C2EBA">
            <w:pPr>
              <w:spacing w:after="0"/>
              <w:contextualSpacing/>
              <w:jc w:val="center"/>
              <w:rPr>
                <w:sz w:val="24"/>
                <w:szCs w:val="24"/>
              </w:rPr>
            </w:pPr>
            <w:r w:rsidRPr="00BE0F08">
              <w:rPr>
                <w:sz w:val="24"/>
                <w:szCs w:val="24"/>
              </w:rPr>
              <w:t>2</w:t>
            </w:r>
          </w:p>
        </w:tc>
        <w:tc>
          <w:tcPr>
            <w:tcW w:w="565" w:type="pct"/>
            <w:vMerge/>
          </w:tcPr>
          <w:p w14:paraId="0BE37931" w14:textId="77777777" w:rsidR="000C2EBA" w:rsidRPr="00BE0F08" w:rsidRDefault="000C2EBA" w:rsidP="000C2EBA">
            <w:pPr>
              <w:jc w:val="center"/>
              <w:rPr>
                <w:rFonts w:ascii="Times New Roman" w:hAnsi="Times New Roman"/>
                <w:bCs/>
                <w:iCs/>
                <w:sz w:val="24"/>
                <w:szCs w:val="24"/>
              </w:rPr>
            </w:pPr>
          </w:p>
        </w:tc>
        <w:tc>
          <w:tcPr>
            <w:tcW w:w="564" w:type="pct"/>
            <w:vMerge/>
          </w:tcPr>
          <w:p w14:paraId="30ACFAA8" w14:textId="77777777" w:rsidR="000C2EBA" w:rsidRPr="00BE0F08" w:rsidRDefault="000C2EBA" w:rsidP="000C2EBA">
            <w:pPr>
              <w:jc w:val="center"/>
              <w:rPr>
                <w:rFonts w:ascii="Times New Roman" w:hAnsi="Times New Roman"/>
                <w:bCs/>
                <w:iCs/>
                <w:sz w:val="24"/>
                <w:szCs w:val="24"/>
              </w:rPr>
            </w:pPr>
          </w:p>
        </w:tc>
      </w:tr>
      <w:tr w:rsidR="000C2EBA" w:rsidRPr="00BE0F08" w14:paraId="4D6121BC" w14:textId="77777777" w:rsidTr="000C2EBA">
        <w:trPr>
          <w:trHeight w:val="20"/>
        </w:trPr>
        <w:tc>
          <w:tcPr>
            <w:tcW w:w="820" w:type="pct"/>
          </w:tcPr>
          <w:p w14:paraId="103629D3"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3.2. Техника одновременных лыжных ходов</w:t>
            </w:r>
          </w:p>
        </w:tc>
        <w:tc>
          <w:tcPr>
            <w:tcW w:w="2200" w:type="pct"/>
          </w:tcPr>
          <w:p w14:paraId="08EF35EF" w14:textId="77777777" w:rsidR="000C2EBA" w:rsidRPr="00BE0F08" w:rsidRDefault="000C2EBA" w:rsidP="000C2EBA">
            <w:pPr>
              <w:spacing w:after="0"/>
              <w:contextualSpacing/>
              <w:rPr>
                <w:sz w:val="24"/>
                <w:szCs w:val="24"/>
              </w:rPr>
            </w:pPr>
            <w:r w:rsidRPr="00BE0F08">
              <w:rPr>
                <w:rFonts w:ascii="Times New Roman" w:eastAsia="Calibri" w:hAnsi="Times New Roman"/>
                <w:sz w:val="24"/>
                <w:szCs w:val="24"/>
              </w:rPr>
              <w:t xml:space="preserve"> Одновременный одношажный ход (основной и стартовый вариант). Торможение и поворот упором. Подъём «лесенкой».</w:t>
            </w:r>
          </w:p>
        </w:tc>
        <w:tc>
          <w:tcPr>
            <w:tcW w:w="851" w:type="pct"/>
          </w:tcPr>
          <w:p w14:paraId="5BF4C0BA" w14:textId="77777777" w:rsidR="000C2EBA" w:rsidRPr="00BE0F08" w:rsidRDefault="000C2EBA" w:rsidP="000C2EBA">
            <w:pPr>
              <w:spacing w:after="0"/>
              <w:contextualSpacing/>
              <w:jc w:val="center"/>
              <w:rPr>
                <w:sz w:val="24"/>
                <w:szCs w:val="24"/>
              </w:rPr>
            </w:pPr>
            <w:r w:rsidRPr="00BE0F08">
              <w:rPr>
                <w:sz w:val="24"/>
                <w:szCs w:val="24"/>
              </w:rPr>
              <w:t>2</w:t>
            </w:r>
          </w:p>
        </w:tc>
        <w:tc>
          <w:tcPr>
            <w:tcW w:w="565" w:type="pct"/>
            <w:vMerge/>
          </w:tcPr>
          <w:p w14:paraId="57929488" w14:textId="77777777" w:rsidR="000C2EBA" w:rsidRPr="00BE0F08" w:rsidRDefault="000C2EBA" w:rsidP="000C2EBA">
            <w:pPr>
              <w:jc w:val="center"/>
              <w:rPr>
                <w:rFonts w:ascii="Times New Roman" w:hAnsi="Times New Roman"/>
                <w:bCs/>
                <w:iCs/>
                <w:sz w:val="24"/>
                <w:szCs w:val="24"/>
              </w:rPr>
            </w:pPr>
          </w:p>
        </w:tc>
        <w:tc>
          <w:tcPr>
            <w:tcW w:w="564" w:type="pct"/>
            <w:vMerge/>
          </w:tcPr>
          <w:p w14:paraId="2D591400" w14:textId="77777777" w:rsidR="000C2EBA" w:rsidRPr="00BE0F08" w:rsidRDefault="000C2EBA" w:rsidP="000C2EBA">
            <w:pPr>
              <w:jc w:val="center"/>
              <w:rPr>
                <w:rFonts w:ascii="Times New Roman" w:hAnsi="Times New Roman"/>
                <w:bCs/>
                <w:iCs/>
                <w:sz w:val="24"/>
                <w:szCs w:val="24"/>
              </w:rPr>
            </w:pPr>
          </w:p>
        </w:tc>
      </w:tr>
      <w:tr w:rsidR="000C2EBA" w:rsidRPr="00BE0F08" w14:paraId="7777AA45" w14:textId="77777777" w:rsidTr="000C2EBA">
        <w:trPr>
          <w:trHeight w:val="20"/>
        </w:trPr>
        <w:tc>
          <w:tcPr>
            <w:tcW w:w="820" w:type="pct"/>
          </w:tcPr>
          <w:p w14:paraId="22580C0E"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3.3. Техника попеременно-</w:t>
            </w:r>
            <w:proofErr w:type="spellStart"/>
            <w:r w:rsidRPr="00BE0F08">
              <w:rPr>
                <w:rFonts w:ascii="Times New Roman" w:hAnsi="Times New Roman"/>
                <w:b/>
                <w:bCs/>
                <w:sz w:val="24"/>
                <w:szCs w:val="24"/>
              </w:rPr>
              <w:t>двухшажного</w:t>
            </w:r>
            <w:proofErr w:type="spellEnd"/>
            <w:r w:rsidRPr="00BE0F08">
              <w:rPr>
                <w:rFonts w:ascii="Times New Roman" w:hAnsi="Times New Roman"/>
                <w:b/>
                <w:bCs/>
                <w:sz w:val="24"/>
                <w:szCs w:val="24"/>
              </w:rPr>
              <w:t xml:space="preserve"> хода.. </w:t>
            </w:r>
          </w:p>
        </w:tc>
        <w:tc>
          <w:tcPr>
            <w:tcW w:w="2200" w:type="pct"/>
          </w:tcPr>
          <w:p w14:paraId="26D33800" w14:textId="77777777" w:rsidR="000C2EBA" w:rsidRPr="00BE0F08" w:rsidRDefault="000C2EBA" w:rsidP="000C2EBA">
            <w:pPr>
              <w:spacing w:after="0"/>
              <w:contextualSpacing/>
              <w:rPr>
                <w:sz w:val="24"/>
                <w:szCs w:val="24"/>
              </w:rPr>
            </w:pPr>
            <w:r w:rsidRPr="00BE0F08">
              <w:rPr>
                <w:rFonts w:ascii="Times New Roman" w:eastAsia="Calibri" w:hAnsi="Times New Roman"/>
                <w:sz w:val="24"/>
                <w:szCs w:val="24"/>
              </w:rPr>
              <w:t xml:space="preserve"> Переход с одновременных лыжных ходов на попеременные. Поворот переступанием, преодоление препятствий.</w:t>
            </w:r>
          </w:p>
        </w:tc>
        <w:tc>
          <w:tcPr>
            <w:tcW w:w="851" w:type="pct"/>
          </w:tcPr>
          <w:p w14:paraId="10181359" w14:textId="77777777" w:rsidR="000C2EBA" w:rsidRPr="00BE0F08" w:rsidRDefault="000C2EBA" w:rsidP="000C2EBA">
            <w:pPr>
              <w:spacing w:after="0"/>
              <w:contextualSpacing/>
              <w:jc w:val="center"/>
              <w:rPr>
                <w:sz w:val="24"/>
                <w:szCs w:val="24"/>
              </w:rPr>
            </w:pPr>
            <w:r w:rsidRPr="00BE0F08">
              <w:rPr>
                <w:sz w:val="24"/>
                <w:szCs w:val="24"/>
              </w:rPr>
              <w:t>2</w:t>
            </w:r>
          </w:p>
        </w:tc>
        <w:tc>
          <w:tcPr>
            <w:tcW w:w="565" w:type="pct"/>
            <w:vMerge/>
          </w:tcPr>
          <w:p w14:paraId="06AAEB6B" w14:textId="77777777" w:rsidR="000C2EBA" w:rsidRPr="00BE0F08" w:rsidRDefault="000C2EBA" w:rsidP="000C2EBA">
            <w:pPr>
              <w:jc w:val="center"/>
              <w:rPr>
                <w:rFonts w:ascii="Times New Roman" w:hAnsi="Times New Roman"/>
                <w:bCs/>
                <w:iCs/>
                <w:sz w:val="24"/>
                <w:szCs w:val="24"/>
              </w:rPr>
            </w:pPr>
          </w:p>
        </w:tc>
        <w:tc>
          <w:tcPr>
            <w:tcW w:w="564" w:type="pct"/>
            <w:vMerge/>
          </w:tcPr>
          <w:p w14:paraId="6616102E" w14:textId="77777777" w:rsidR="000C2EBA" w:rsidRPr="00BE0F08" w:rsidRDefault="000C2EBA" w:rsidP="000C2EBA">
            <w:pPr>
              <w:jc w:val="center"/>
              <w:rPr>
                <w:rFonts w:ascii="Times New Roman" w:hAnsi="Times New Roman"/>
                <w:bCs/>
                <w:iCs/>
                <w:sz w:val="24"/>
                <w:szCs w:val="24"/>
              </w:rPr>
            </w:pPr>
          </w:p>
        </w:tc>
      </w:tr>
      <w:tr w:rsidR="000C2EBA" w:rsidRPr="00BE0F08" w14:paraId="49941D09" w14:textId="77777777" w:rsidTr="000C2EBA">
        <w:trPr>
          <w:trHeight w:val="20"/>
        </w:trPr>
        <w:tc>
          <w:tcPr>
            <w:tcW w:w="820" w:type="pct"/>
          </w:tcPr>
          <w:p w14:paraId="44CC190B"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 xml:space="preserve">Тема 3.4. Совершенствование </w:t>
            </w:r>
            <w:r w:rsidRPr="00BE0F08">
              <w:rPr>
                <w:rFonts w:ascii="Times New Roman" w:hAnsi="Times New Roman"/>
                <w:b/>
                <w:bCs/>
                <w:sz w:val="24"/>
                <w:szCs w:val="24"/>
              </w:rPr>
              <w:lastRenderedPageBreak/>
              <w:t>техники лыжных ходов.</w:t>
            </w:r>
          </w:p>
        </w:tc>
        <w:tc>
          <w:tcPr>
            <w:tcW w:w="2200" w:type="pct"/>
          </w:tcPr>
          <w:p w14:paraId="64E99E20" w14:textId="77777777" w:rsidR="000C2EBA" w:rsidRPr="00BE0F08" w:rsidRDefault="000C2EBA" w:rsidP="000C2EBA">
            <w:pPr>
              <w:spacing w:after="0"/>
              <w:contextualSpacing/>
              <w:rPr>
                <w:sz w:val="24"/>
                <w:szCs w:val="24"/>
              </w:rPr>
            </w:pPr>
            <w:r w:rsidRPr="00BE0F08">
              <w:rPr>
                <w:rFonts w:ascii="Times New Roman" w:eastAsia="Calibri" w:hAnsi="Times New Roman"/>
                <w:sz w:val="24"/>
                <w:szCs w:val="24"/>
              </w:rPr>
              <w:lastRenderedPageBreak/>
              <w:t>Коньковый ход. Торможение и поворот «плугом».</w:t>
            </w:r>
          </w:p>
        </w:tc>
        <w:tc>
          <w:tcPr>
            <w:tcW w:w="851" w:type="pct"/>
          </w:tcPr>
          <w:p w14:paraId="71641760" w14:textId="77777777" w:rsidR="000C2EBA" w:rsidRPr="00BE0F08" w:rsidRDefault="000C2EBA" w:rsidP="000C2EBA">
            <w:pPr>
              <w:spacing w:after="0"/>
              <w:contextualSpacing/>
              <w:jc w:val="center"/>
              <w:rPr>
                <w:sz w:val="24"/>
                <w:szCs w:val="24"/>
              </w:rPr>
            </w:pPr>
            <w:r w:rsidRPr="00BE0F08">
              <w:rPr>
                <w:sz w:val="24"/>
                <w:szCs w:val="24"/>
              </w:rPr>
              <w:t>2</w:t>
            </w:r>
          </w:p>
        </w:tc>
        <w:tc>
          <w:tcPr>
            <w:tcW w:w="565" w:type="pct"/>
            <w:vMerge/>
          </w:tcPr>
          <w:p w14:paraId="27E1B157" w14:textId="77777777" w:rsidR="000C2EBA" w:rsidRPr="00BE0F08" w:rsidRDefault="000C2EBA" w:rsidP="000C2EBA">
            <w:pPr>
              <w:jc w:val="center"/>
              <w:rPr>
                <w:rFonts w:ascii="Times New Roman" w:hAnsi="Times New Roman"/>
                <w:bCs/>
                <w:iCs/>
                <w:sz w:val="24"/>
                <w:szCs w:val="24"/>
              </w:rPr>
            </w:pPr>
          </w:p>
        </w:tc>
        <w:tc>
          <w:tcPr>
            <w:tcW w:w="564" w:type="pct"/>
            <w:vMerge/>
          </w:tcPr>
          <w:p w14:paraId="185D2D00" w14:textId="77777777" w:rsidR="000C2EBA" w:rsidRPr="00BE0F08" w:rsidRDefault="000C2EBA" w:rsidP="000C2EBA">
            <w:pPr>
              <w:jc w:val="center"/>
              <w:rPr>
                <w:rFonts w:ascii="Times New Roman" w:hAnsi="Times New Roman"/>
                <w:bCs/>
                <w:iCs/>
                <w:sz w:val="24"/>
                <w:szCs w:val="24"/>
              </w:rPr>
            </w:pPr>
          </w:p>
        </w:tc>
      </w:tr>
      <w:tr w:rsidR="000C2EBA" w:rsidRPr="00BE0F08" w14:paraId="19B7424C" w14:textId="77777777" w:rsidTr="000C2EBA">
        <w:trPr>
          <w:trHeight w:val="20"/>
        </w:trPr>
        <w:tc>
          <w:tcPr>
            <w:tcW w:w="820" w:type="pct"/>
          </w:tcPr>
          <w:p w14:paraId="522AB969"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 xml:space="preserve">Тема 3.5. Прохождение дистанции </w:t>
            </w:r>
          </w:p>
        </w:tc>
        <w:tc>
          <w:tcPr>
            <w:tcW w:w="2200" w:type="pct"/>
          </w:tcPr>
          <w:p w14:paraId="4C17D480"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Прохождение дистанции до 3 км (девушки) и до 5 км (юноши).</w:t>
            </w:r>
          </w:p>
        </w:tc>
        <w:tc>
          <w:tcPr>
            <w:tcW w:w="851" w:type="pct"/>
          </w:tcPr>
          <w:p w14:paraId="494006CB" w14:textId="77777777" w:rsidR="000C2EBA" w:rsidRPr="00BE0F08" w:rsidRDefault="000C2EBA" w:rsidP="000C2EBA">
            <w:pPr>
              <w:spacing w:after="0"/>
              <w:contextualSpacing/>
              <w:jc w:val="center"/>
              <w:rPr>
                <w:sz w:val="24"/>
                <w:szCs w:val="24"/>
              </w:rPr>
            </w:pPr>
            <w:r w:rsidRPr="00BE0F08">
              <w:rPr>
                <w:sz w:val="24"/>
                <w:szCs w:val="24"/>
              </w:rPr>
              <w:t>2</w:t>
            </w:r>
          </w:p>
        </w:tc>
        <w:tc>
          <w:tcPr>
            <w:tcW w:w="565" w:type="pct"/>
            <w:vMerge/>
          </w:tcPr>
          <w:p w14:paraId="385180D9" w14:textId="77777777" w:rsidR="000C2EBA" w:rsidRPr="00BE0F08" w:rsidRDefault="000C2EBA" w:rsidP="000C2EBA">
            <w:pPr>
              <w:jc w:val="center"/>
              <w:rPr>
                <w:rFonts w:ascii="Times New Roman" w:hAnsi="Times New Roman"/>
                <w:bCs/>
                <w:iCs/>
                <w:sz w:val="24"/>
                <w:szCs w:val="24"/>
              </w:rPr>
            </w:pPr>
          </w:p>
        </w:tc>
        <w:tc>
          <w:tcPr>
            <w:tcW w:w="564" w:type="pct"/>
            <w:vMerge/>
          </w:tcPr>
          <w:p w14:paraId="29C8DC46" w14:textId="77777777" w:rsidR="000C2EBA" w:rsidRPr="00BE0F08" w:rsidRDefault="000C2EBA" w:rsidP="000C2EBA">
            <w:pPr>
              <w:jc w:val="center"/>
              <w:rPr>
                <w:rFonts w:ascii="Times New Roman" w:hAnsi="Times New Roman"/>
                <w:bCs/>
                <w:iCs/>
                <w:sz w:val="24"/>
                <w:szCs w:val="24"/>
              </w:rPr>
            </w:pPr>
          </w:p>
        </w:tc>
      </w:tr>
      <w:tr w:rsidR="000C2EBA" w:rsidRPr="00BE0F08" w14:paraId="442BE7FA" w14:textId="77777777" w:rsidTr="000C2EBA">
        <w:trPr>
          <w:trHeight w:val="20"/>
        </w:trPr>
        <w:tc>
          <w:tcPr>
            <w:tcW w:w="820" w:type="pct"/>
          </w:tcPr>
          <w:p w14:paraId="2677216C" w14:textId="77777777" w:rsidR="000C2EBA" w:rsidRPr="00BE0F08" w:rsidRDefault="000C2EBA" w:rsidP="000C2EBA">
            <w:pPr>
              <w:rPr>
                <w:rFonts w:ascii="Times New Roman" w:hAnsi="Times New Roman"/>
                <w:b/>
                <w:bCs/>
                <w:sz w:val="24"/>
                <w:szCs w:val="24"/>
              </w:rPr>
            </w:pPr>
          </w:p>
        </w:tc>
        <w:tc>
          <w:tcPr>
            <w:tcW w:w="2200" w:type="pct"/>
          </w:tcPr>
          <w:p w14:paraId="4349EE79"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Самостоятельная работа</w:t>
            </w:r>
          </w:p>
        </w:tc>
        <w:tc>
          <w:tcPr>
            <w:tcW w:w="851" w:type="pct"/>
          </w:tcPr>
          <w:p w14:paraId="064E6151"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val="restart"/>
          </w:tcPr>
          <w:p w14:paraId="07F80D3D" w14:textId="77777777" w:rsidR="000C2EBA" w:rsidRPr="00BE0F08" w:rsidRDefault="000C2EBA" w:rsidP="000C2EBA">
            <w:pPr>
              <w:jc w:val="center"/>
              <w:rPr>
                <w:rFonts w:ascii="Times New Roman" w:hAnsi="Times New Roman"/>
                <w:bCs/>
                <w:iCs/>
                <w:sz w:val="24"/>
                <w:szCs w:val="24"/>
              </w:rPr>
            </w:pPr>
          </w:p>
        </w:tc>
        <w:tc>
          <w:tcPr>
            <w:tcW w:w="564" w:type="pct"/>
            <w:vMerge w:val="restart"/>
          </w:tcPr>
          <w:p w14:paraId="52208219" w14:textId="77777777" w:rsidR="000C2EBA" w:rsidRPr="00BE0F08" w:rsidRDefault="000C2EBA" w:rsidP="000C2EBA">
            <w:pPr>
              <w:jc w:val="center"/>
              <w:rPr>
                <w:rFonts w:ascii="Times New Roman" w:hAnsi="Times New Roman"/>
                <w:bCs/>
                <w:iCs/>
                <w:sz w:val="24"/>
                <w:szCs w:val="24"/>
              </w:rPr>
            </w:pPr>
          </w:p>
        </w:tc>
      </w:tr>
      <w:tr w:rsidR="000C2EBA" w:rsidRPr="00BE0F08" w14:paraId="2DDD4CB2" w14:textId="77777777" w:rsidTr="000C2EBA">
        <w:trPr>
          <w:trHeight w:val="20"/>
        </w:trPr>
        <w:tc>
          <w:tcPr>
            <w:tcW w:w="820" w:type="pct"/>
          </w:tcPr>
          <w:p w14:paraId="636F3510" w14:textId="77777777" w:rsidR="000C2EBA" w:rsidRPr="00BE0F08" w:rsidRDefault="000C2EBA" w:rsidP="000C2EBA">
            <w:pPr>
              <w:rPr>
                <w:rFonts w:ascii="Times New Roman" w:hAnsi="Times New Roman"/>
                <w:b/>
                <w:bCs/>
                <w:sz w:val="24"/>
                <w:szCs w:val="24"/>
              </w:rPr>
            </w:pPr>
          </w:p>
        </w:tc>
        <w:tc>
          <w:tcPr>
            <w:tcW w:w="2200" w:type="pct"/>
          </w:tcPr>
          <w:p w14:paraId="3C539F73" w14:textId="77777777" w:rsidR="000C2EBA" w:rsidRPr="00BE0F08" w:rsidRDefault="000C2EBA" w:rsidP="000C2EBA">
            <w:pPr>
              <w:spacing w:after="0"/>
              <w:rPr>
                <w:rFonts w:ascii="Times New Roman" w:hAnsi="Times New Roman"/>
                <w:bCs/>
                <w:sz w:val="24"/>
                <w:szCs w:val="24"/>
              </w:rPr>
            </w:pPr>
            <w:r w:rsidRPr="00BE0F08">
              <w:rPr>
                <w:rFonts w:ascii="Times New Roman" w:hAnsi="Times New Roman"/>
                <w:bCs/>
                <w:sz w:val="24"/>
                <w:szCs w:val="24"/>
              </w:rPr>
              <w:t>1.Правила соревнований по лыжным гонкам.</w:t>
            </w:r>
          </w:p>
        </w:tc>
        <w:tc>
          <w:tcPr>
            <w:tcW w:w="851" w:type="pct"/>
          </w:tcPr>
          <w:p w14:paraId="6F18C32F"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2404DC0F" w14:textId="77777777" w:rsidR="000C2EBA" w:rsidRPr="00BE0F08" w:rsidRDefault="000C2EBA" w:rsidP="000C2EBA">
            <w:pPr>
              <w:jc w:val="center"/>
              <w:rPr>
                <w:rFonts w:ascii="Times New Roman" w:hAnsi="Times New Roman"/>
                <w:bCs/>
                <w:iCs/>
                <w:sz w:val="24"/>
                <w:szCs w:val="24"/>
              </w:rPr>
            </w:pPr>
          </w:p>
        </w:tc>
        <w:tc>
          <w:tcPr>
            <w:tcW w:w="564" w:type="pct"/>
            <w:vMerge/>
          </w:tcPr>
          <w:p w14:paraId="697AFA32" w14:textId="77777777" w:rsidR="000C2EBA" w:rsidRPr="00BE0F08" w:rsidRDefault="000C2EBA" w:rsidP="000C2EBA">
            <w:pPr>
              <w:jc w:val="center"/>
              <w:rPr>
                <w:rFonts w:ascii="Times New Roman" w:hAnsi="Times New Roman"/>
                <w:bCs/>
                <w:iCs/>
                <w:sz w:val="24"/>
                <w:szCs w:val="24"/>
              </w:rPr>
            </w:pPr>
          </w:p>
        </w:tc>
      </w:tr>
      <w:tr w:rsidR="000C2EBA" w:rsidRPr="00BE0F08" w14:paraId="7FDFE3BE" w14:textId="77777777" w:rsidTr="000C2EBA">
        <w:trPr>
          <w:trHeight w:val="20"/>
        </w:trPr>
        <w:tc>
          <w:tcPr>
            <w:tcW w:w="820" w:type="pct"/>
          </w:tcPr>
          <w:p w14:paraId="1DD41E29" w14:textId="77777777" w:rsidR="000C2EBA" w:rsidRPr="00BE0F08" w:rsidRDefault="000C2EBA" w:rsidP="000C2EBA">
            <w:pPr>
              <w:spacing w:after="0"/>
              <w:rPr>
                <w:rFonts w:ascii="Times New Roman" w:hAnsi="Times New Roman"/>
                <w:b/>
                <w:bCs/>
                <w:sz w:val="24"/>
                <w:szCs w:val="24"/>
              </w:rPr>
            </w:pPr>
          </w:p>
        </w:tc>
        <w:tc>
          <w:tcPr>
            <w:tcW w:w="2200" w:type="pct"/>
          </w:tcPr>
          <w:p w14:paraId="6D95C809" w14:textId="77777777" w:rsidR="000C2EBA" w:rsidRPr="00BE0F08" w:rsidRDefault="000C2EBA" w:rsidP="000C2EBA">
            <w:pPr>
              <w:spacing w:after="0"/>
              <w:rPr>
                <w:rFonts w:ascii="Times New Roman" w:hAnsi="Times New Roman"/>
                <w:bCs/>
                <w:sz w:val="24"/>
                <w:szCs w:val="24"/>
              </w:rPr>
            </w:pPr>
            <w:r w:rsidRPr="00BE0F08">
              <w:rPr>
                <w:rFonts w:ascii="Times New Roman" w:hAnsi="Times New Roman"/>
                <w:bCs/>
                <w:sz w:val="24"/>
                <w:szCs w:val="24"/>
              </w:rPr>
              <w:t>2.Составить и выполнить комплекс общеразвивающих упражнений.</w:t>
            </w:r>
          </w:p>
        </w:tc>
        <w:tc>
          <w:tcPr>
            <w:tcW w:w="851" w:type="pct"/>
          </w:tcPr>
          <w:p w14:paraId="2627E381"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634F846F" w14:textId="77777777" w:rsidR="000C2EBA" w:rsidRPr="00BE0F08" w:rsidRDefault="000C2EBA" w:rsidP="000C2EBA">
            <w:pPr>
              <w:jc w:val="center"/>
              <w:rPr>
                <w:rFonts w:ascii="Times New Roman" w:hAnsi="Times New Roman"/>
                <w:bCs/>
                <w:iCs/>
                <w:sz w:val="24"/>
                <w:szCs w:val="24"/>
              </w:rPr>
            </w:pPr>
          </w:p>
        </w:tc>
        <w:tc>
          <w:tcPr>
            <w:tcW w:w="564" w:type="pct"/>
            <w:vMerge/>
          </w:tcPr>
          <w:p w14:paraId="7C98757B" w14:textId="77777777" w:rsidR="000C2EBA" w:rsidRPr="00BE0F08" w:rsidRDefault="000C2EBA" w:rsidP="000C2EBA">
            <w:pPr>
              <w:jc w:val="center"/>
              <w:rPr>
                <w:rFonts w:ascii="Times New Roman" w:hAnsi="Times New Roman"/>
                <w:bCs/>
                <w:iCs/>
                <w:sz w:val="24"/>
                <w:szCs w:val="24"/>
              </w:rPr>
            </w:pPr>
          </w:p>
        </w:tc>
      </w:tr>
      <w:tr w:rsidR="000C2EBA" w:rsidRPr="00BE0F08" w14:paraId="0C71468B" w14:textId="77777777" w:rsidTr="000C2EBA">
        <w:trPr>
          <w:trHeight w:val="20"/>
        </w:trPr>
        <w:tc>
          <w:tcPr>
            <w:tcW w:w="820" w:type="pct"/>
          </w:tcPr>
          <w:p w14:paraId="4B30FE29"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4. Баскетбол</w:t>
            </w:r>
          </w:p>
        </w:tc>
        <w:tc>
          <w:tcPr>
            <w:tcW w:w="2200" w:type="pct"/>
          </w:tcPr>
          <w:p w14:paraId="31935AC4"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
                <w:bCs/>
                <w:sz w:val="24"/>
                <w:szCs w:val="24"/>
              </w:rPr>
              <w:t>Содержание учебного материала</w:t>
            </w:r>
          </w:p>
        </w:tc>
        <w:tc>
          <w:tcPr>
            <w:tcW w:w="851" w:type="pct"/>
          </w:tcPr>
          <w:p w14:paraId="7D0DCBF2" w14:textId="77777777" w:rsidR="000C2EBA" w:rsidRPr="00BE0F08" w:rsidRDefault="000C2EBA" w:rsidP="000C2EBA">
            <w:pPr>
              <w:spacing w:after="0"/>
              <w:contextualSpacing/>
              <w:jc w:val="center"/>
              <w:rPr>
                <w:sz w:val="24"/>
                <w:szCs w:val="24"/>
              </w:rPr>
            </w:pPr>
            <w:r w:rsidRPr="00BE0F08">
              <w:rPr>
                <w:sz w:val="24"/>
                <w:szCs w:val="24"/>
              </w:rPr>
              <w:t>10</w:t>
            </w:r>
          </w:p>
        </w:tc>
        <w:tc>
          <w:tcPr>
            <w:tcW w:w="565" w:type="pct"/>
            <w:vMerge/>
          </w:tcPr>
          <w:p w14:paraId="1555EC57" w14:textId="77777777" w:rsidR="000C2EBA" w:rsidRPr="00BE0F08" w:rsidRDefault="000C2EBA" w:rsidP="000C2EBA">
            <w:pPr>
              <w:jc w:val="center"/>
              <w:rPr>
                <w:rFonts w:ascii="Times New Roman" w:hAnsi="Times New Roman"/>
                <w:bCs/>
                <w:iCs/>
                <w:sz w:val="24"/>
                <w:szCs w:val="24"/>
              </w:rPr>
            </w:pPr>
          </w:p>
        </w:tc>
        <w:tc>
          <w:tcPr>
            <w:tcW w:w="564" w:type="pct"/>
            <w:vMerge/>
          </w:tcPr>
          <w:p w14:paraId="1C588EF6" w14:textId="77777777" w:rsidR="000C2EBA" w:rsidRPr="00BE0F08" w:rsidRDefault="000C2EBA" w:rsidP="000C2EBA">
            <w:pPr>
              <w:jc w:val="center"/>
              <w:rPr>
                <w:rFonts w:ascii="Times New Roman" w:hAnsi="Times New Roman"/>
                <w:bCs/>
                <w:iCs/>
                <w:sz w:val="24"/>
                <w:szCs w:val="24"/>
              </w:rPr>
            </w:pPr>
          </w:p>
        </w:tc>
      </w:tr>
      <w:tr w:rsidR="000C2EBA" w:rsidRPr="00BE0F08" w14:paraId="7FF0D4AC" w14:textId="77777777" w:rsidTr="000C2EBA">
        <w:trPr>
          <w:trHeight w:val="20"/>
        </w:trPr>
        <w:tc>
          <w:tcPr>
            <w:tcW w:w="820" w:type="pct"/>
          </w:tcPr>
          <w:p w14:paraId="70ABE76F"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4.1. Техника перемещений.</w:t>
            </w:r>
          </w:p>
        </w:tc>
        <w:tc>
          <w:tcPr>
            <w:tcW w:w="2200" w:type="pct"/>
          </w:tcPr>
          <w:p w14:paraId="0DDA7C39" w14:textId="77777777" w:rsidR="000C2EBA" w:rsidRPr="00BE0F08" w:rsidRDefault="000C2EBA" w:rsidP="000C2EBA">
            <w:pPr>
              <w:spacing w:after="0"/>
              <w:rPr>
                <w:rFonts w:ascii="Times New Roman" w:eastAsia="Calibri" w:hAnsi="Times New Roman"/>
                <w:sz w:val="24"/>
                <w:szCs w:val="24"/>
              </w:rPr>
            </w:pPr>
            <w:r w:rsidRPr="00BE0F08">
              <w:rPr>
                <w:rFonts w:ascii="Times New Roman" w:eastAsia="Calibri" w:hAnsi="Times New Roman"/>
                <w:sz w:val="24"/>
                <w:szCs w:val="24"/>
              </w:rPr>
              <w:t>Техника безопасности игры. Правила игры. Совершенствование техники перемещений: передвижения, прыжки, остановки и повороты. Ловля и передача мяча, ведение (с места, в движении и в прыжке).</w:t>
            </w:r>
          </w:p>
        </w:tc>
        <w:tc>
          <w:tcPr>
            <w:tcW w:w="851" w:type="pct"/>
          </w:tcPr>
          <w:p w14:paraId="11DC4398"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4A19CA20" w14:textId="77777777" w:rsidR="000C2EBA" w:rsidRPr="00BE0F08" w:rsidRDefault="000C2EBA" w:rsidP="000C2EBA">
            <w:pPr>
              <w:jc w:val="center"/>
              <w:rPr>
                <w:rFonts w:ascii="Times New Roman" w:hAnsi="Times New Roman"/>
                <w:bCs/>
                <w:iCs/>
                <w:sz w:val="24"/>
                <w:szCs w:val="24"/>
              </w:rPr>
            </w:pPr>
          </w:p>
        </w:tc>
        <w:tc>
          <w:tcPr>
            <w:tcW w:w="564" w:type="pct"/>
            <w:vMerge/>
          </w:tcPr>
          <w:p w14:paraId="5A6C1866" w14:textId="77777777" w:rsidR="000C2EBA" w:rsidRPr="00BE0F08" w:rsidRDefault="000C2EBA" w:rsidP="000C2EBA">
            <w:pPr>
              <w:jc w:val="center"/>
              <w:rPr>
                <w:rFonts w:ascii="Times New Roman" w:hAnsi="Times New Roman"/>
                <w:bCs/>
                <w:iCs/>
                <w:sz w:val="24"/>
                <w:szCs w:val="24"/>
              </w:rPr>
            </w:pPr>
          </w:p>
        </w:tc>
      </w:tr>
      <w:tr w:rsidR="000C2EBA" w:rsidRPr="00BE0F08" w14:paraId="30120329" w14:textId="77777777" w:rsidTr="000C2EBA">
        <w:trPr>
          <w:trHeight w:val="20"/>
        </w:trPr>
        <w:tc>
          <w:tcPr>
            <w:tcW w:w="820" w:type="pct"/>
          </w:tcPr>
          <w:p w14:paraId="551BBF99"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4.2. Совершенствование техники ловли и передачи мяча.</w:t>
            </w:r>
          </w:p>
        </w:tc>
        <w:tc>
          <w:tcPr>
            <w:tcW w:w="2200" w:type="pct"/>
          </w:tcPr>
          <w:p w14:paraId="249226D4"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Совершенствование ловли и передачи мяча, ведения (с места, в движении и в прыжке). Совершенствование техники броска мяча в корзину.</w:t>
            </w:r>
          </w:p>
        </w:tc>
        <w:tc>
          <w:tcPr>
            <w:tcW w:w="851" w:type="pct"/>
          </w:tcPr>
          <w:p w14:paraId="15E8491E"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0B49BCEC" w14:textId="77777777" w:rsidR="000C2EBA" w:rsidRPr="00BE0F08" w:rsidRDefault="000C2EBA" w:rsidP="000C2EBA">
            <w:pPr>
              <w:jc w:val="center"/>
              <w:rPr>
                <w:rFonts w:ascii="Times New Roman" w:hAnsi="Times New Roman"/>
                <w:bCs/>
                <w:iCs/>
                <w:sz w:val="24"/>
                <w:szCs w:val="24"/>
              </w:rPr>
            </w:pPr>
          </w:p>
        </w:tc>
        <w:tc>
          <w:tcPr>
            <w:tcW w:w="564" w:type="pct"/>
            <w:vMerge/>
          </w:tcPr>
          <w:p w14:paraId="26E165FB" w14:textId="77777777" w:rsidR="000C2EBA" w:rsidRPr="00BE0F08" w:rsidRDefault="000C2EBA" w:rsidP="000C2EBA">
            <w:pPr>
              <w:jc w:val="center"/>
              <w:rPr>
                <w:rFonts w:ascii="Times New Roman" w:hAnsi="Times New Roman"/>
                <w:bCs/>
                <w:iCs/>
                <w:sz w:val="24"/>
                <w:szCs w:val="24"/>
              </w:rPr>
            </w:pPr>
          </w:p>
        </w:tc>
      </w:tr>
      <w:tr w:rsidR="000C2EBA" w:rsidRPr="00BE0F08" w14:paraId="255A84D7" w14:textId="77777777" w:rsidTr="000C2EBA">
        <w:trPr>
          <w:trHeight w:val="20"/>
        </w:trPr>
        <w:tc>
          <w:tcPr>
            <w:tcW w:w="820" w:type="pct"/>
          </w:tcPr>
          <w:p w14:paraId="3E0FFF7B"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4.3. Совершенствование техники ловли и передачи мяча</w:t>
            </w:r>
          </w:p>
        </w:tc>
        <w:tc>
          <w:tcPr>
            <w:tcW w:w="2200" w:type="pct"/>
          </w:tcPr>
          <w:p w14:paraId="06C8E562"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 xml:space="preserve"> Совершенствование техники перемещений: передвижения, прыжки, остановки и повороты. Совершенствование техники броска мяча в корзину. Выполнение штрафного броска на оценку.</w:t>
            </w:r>
          </w:p>
        </w:tc>
        <w:tc>
          <w:tcPr>
            <w:tcW w:w="851" w:type="pct"/>
          </w:tcPr>
          <w:p w14:paraId="64148FF4"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03E37C0E" w14:textId="77777777" w:rsidR="000C2EBA" w:rsidRPr="00BE0F08" w:rsidRDefault="000C2EBA" w:rsidP="000C2EBA">
            <w:pPr>
              <w:jc w:val="center"/>
              <w:rPr>
                <w:rFonts w:ascii="Times New Roman" w:hAnsi="Times New Roman"/>
                <w:bCs/>
                <w:iCs/>
                <w:sz w:val="24"/>
                <w:szCs w:val="24"/>
              </w:rPr>
            </w:pPr>
          </w:p>
        </w:tc>
        <w:tc>
          <w:tcPr>
            <w:tcW w:w="564" w:type="pct"/>
            <w:vMerge/>
          </w:tcPr>
          <w:p w14:paraId="491AD497" w14:textId="77777777" w:rsidR="000C2EBA" w:rsidRPr="00BE0F08" w:rsidRDefault="000C2EBA" w:rsidP="000C2EBA">
            <w:pPr>
              <w:jc w:val="center"/>
              <w:rPr>
                <w:rFonts w:ascii="Times New Roman" w:hAnsi="Times New Roman"/>
                <w:bCs/>
                <w:iCs/>
                <w:sz w:val="24"/>
                <w:szCs w:val="24"/>
              </w:rPr>
            </w:pPr>
          </w:p>
        </w:tc>
      </w:tr>
      <w:tr w:rsidR="000C2EBA" w:rsidRPr="00BE0F08" w14:paraId="6FB9944B" w14:textId="77777777" w:rsidTr="000C2EBA">
        <w:trPr>
          <w:trHeight w:val="20"/>
        </w:trPr>
        <w:tc>
          <w:tcPr>
            <w:tcW w:w="820" w:type="pct"/>
          </w:tcPr>
          <w:p w14:paraId="1CA6F9BC"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4.4. Совершенствование техники ведения и передачи мяча</w:t>
            </w:r>
          </w:p>
        </w:tc>
        <w:tc>
          <w:tcPr>
            <w:tcW w:w="2200" w:type="pct"/>
          </w:tcPr>
          <w:p w14:paraId="4CC75BAA"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 xml:space="preserve"> Совершенствование техники ведения и передачи мяча в движении, выполнения упражнения «ведение - 2 шага - бросок»</w:t>
            </w:r>
          </w:p>
        </w:tc>
        <w:tc>
          <w:tcPr>
            <w:tcW w:w="851" w:type="pct"/>
          </w:tcPr>
          <w:p w14:paraId="171475B5"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06F45848" w14:textId="77777777" w:rsidR="000C2EBA" w:rsidRPr="00BE0F08" w:rsidRDefault="000C2EBA" w:rsidP="000C2EBA">
            <w:pPr>
              <w:jc w:val="center"/>
              <w:rPr>
                <w:rFonts w:ascii="Times New Roman" w:hAnsi="Times New Roman"/>
                <w:bCs/>
                <w:iCs/>
                <w:sz w:val="24"/>
                <w:szCs w:val="24"/>
              </w:rPr>
            </w:pPr>
          </w:p>
        </w:tc>
        <w:tc>
          <w:tcPr>
            <w:tcW w:w="564" w:type="pct"/>
            <w:vMerge/>
          </w:tcPr>
          <w:p w14:paraId="66EB661F" w14:textId="77777777" w:rsidR="000C2EBA" w:rsidRPr="00BE0F08" w:rsidRDefault="000C2EBA" w:rsidP="000C2EBA">
            <w:pPr>
              <w:jc w:val="center"/>
              <w:rPr>
                <w:rFonts w:ascii="Times New Roman" w:hAnsi="Times New Roman"/>
                <w:bCs/>
                <w:iCs/>
                <w:sz w:val="24"/>
                <w:szCs w:val="24"/>
              </w:rPr>
            </w:pPr>
          </w:p>
        </w:tc>
      </w:tr>
      <w:tr w:rsidR="000C2EBA" w:rsidRPr="00BE0F08" w14:paraId="1322AD5B" w14:textId="77777777" w:rsidTr="000C2EBA">
        <w:trPr>
          <w:trHeight w:val="20"/>
        </w:trPr>
        <w:tc>
          <w:tcPr>
            <w:tcW w:w="820" w:type="pct"/>
          </w:tcPr>
          <w:p w14:paraId="3D7AE3B4"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lastRenderedPageBreak/>
              <w:t xml:space="preserve">Тема 4.5. Совершенствование техники «ведение - 2 шага - бросок» </w:t>
            </w:r>
          </w:p>
        </w:tc>
        <w:tc>
          <w:tcPr>
            <w:tcW w:w="2200" w:type="pct"/>
          </w:tcPr>
          <w:p w14:paraId="2E7E3DF1"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 xml:space="preserve">Выполнение </w:t>
            </w:r>
            <w:r w:rsidRPr="00BE0F08">
              <w:rPr>
                <w:rFonts w:ascii="Times New Roman" w:hAnsi="Times New Roman"/>
                <w:bCs/>
                <w:sz w:val="24"/>
                <w:szCs w:val="24"/>
              </w:rPr>
              <w:t>упражнения «ведение - 2 шага - бросок» на оценку. Учебная игра.</w:t>
            </w:r>
          </w:p>
        </w:tc>
        <w:tc>
          <w:tcPr>
            <w:tcW w:w="851" w:type="pct"/>
          </w:tcPr>
          <w:p w14:paraId="3C1B2051"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77B38E20" w14:textId="77777777" w:rsidR="000C2EBA" w:rsidRPr="00BE0F08" w:rsidRDefault="000C2EBA" w:rsidP="000C2EBA">
            <w:pPr>
              <w:jc w:val="center"/>
              <w:rPr>
                <w:rFonts w:ascii="Times New Roman" w:hAnsi="Times New Roman"/>
                <w:bCs/>
                <w:iCs/>
                <w:sz w:val="24"/>
                <w:szCs w:val="24"/>
              </w:rPr>
            </w:pPr>
          </w:p>
        </w:tc>
        <w:tc>
          <w:tcPr>
            <w:tcW w:w="564" w:type="pct"/>
            <w:vMerge/>
          </w:tcPr>
          <w:p w14:paraId="3E606580" w14:textId="77777777" w:rsidR="000C2EBA" w:rsidRPr="00BE0F08" w:rsidRDefault="000C2EBA" w:rsidP="000C2EBA">
            <w:pPr>
              <w:jc w:val="center"/>
              <w:rPr>
                <w:rFonts w:ascii="Times New Roman" w:hAnsi="Times New Roman"/>
                <w:bCs/>
                <w:iCs/>
                <w:sz w:val="24"/>
                <w:szCs w:val="24"/>
              </w:rPr>
            </w:pPr>
          </w:p>
        </w:tc>
      </w:tr>
      <w:tr w:rsidR="000C2EBA" w:rsidRPr="00BE0F08" w14:paraId="7208B907" w14:textId="77777777" w:rsidTr="000C2EBA">
        <w:trPr>
          <w:trHeight w:val="20"/>
        </w:trPr>
        <w:tc>
          <w:tcPr>
            <w:tcW w:w="820" w:type="pct"/>
          </w:tcPr>
          <w:p w14:paraId="346124F8" w14:textId="77777777" w:rsidR="000C2EBA" w:rsidRPr="00BE0F08" w:rsidRDefault="000C2EBA" w:rsidP="000C2EBA">
            <w:pPr>
              <w:spacing w:after="0"/>
              <w:rPr>
                <w:rFonts w:ascii="Times New Roman" w:hAnsi="Times New Roman"/>
                <w:b/>
                <w:bCs/>
                <w:sz w:val="24"/>
                <w:szCs w:val="24"/>
              </w:rPr>
            </w:pPr>
          </w:p>
        </w:tc>
        <w:tc>
          <w:tcPr>
            <w:tcW w:w="2200" w:type="pct"/>
          </w:tcPr>
          <w:p w14:paraId="0DD41EAE"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Самостоятельная работа.</w:t>
            </w:r>
          </w:p>
        </w:tc>
        <w:tc>
          <w:tcPr>
            <w:tcW w:w="851" w:type="pct"/>
          </w:tcPr>
          <w:p w14:paraId="1DA9B1DC" w14:textId="77777777" w:rsidR="000C2EBA" w:rsidRPr="00BE0F08" w:rsidRDefault="000C2EBA" w:rsidP="000C2EBA">
            <w:pPr>
              <w:spacing w:after="0"/>
              <w:contextualSpacing/>
              <w:jc w:val="center"/>
              <w:rPr>
                <w:sz w:val="24"/>
                <w:szCs w:val="24"/>
              </w:rPr>
            </w:pPr>
            <w:r w:rsidRPr="00BE0F08">
              <w:rPr>
                <w:sz w:val="24"/>
                <w:szCs w:val="24"/>
              </w:rPr>
              <w:t>1</w:t>
            </w:r>
          </w:p>
        </w:tc>
        <w:tc>
          <w:tcPr>
            <w:tcW w:w="565" w:type="pct"/>
            <w:vMerge/>
          </w:tcPr>
          <w:p w14:paraId="121904B0" w14:textId="77777777" w:rsidR="000C2EBA" w:rsidRPr="00BE0F08" w:rsidRDefault="000C2EBA" w:rsidP="000C2EBA">
            <w:pPr>
              <w:jc w:val="center"/>
              <w:rPr>
                <w:rFonts w:ascii="Times New Roman" w:hAnsi="Times New Roman"/>
                <w:bCs/>
                <w:iCs/>
                <w:sz w:val="24"/>
                <w:szCs w:val="24"/>
              </w:rPr>
            </w:pPr>
          </w:p>
        </w:tc>
        <w:tc>
          <w:tcPr>
            <w:tcW w:w="564" w:type="pct"/>
            <w:vMerge/>
          </w:tcPr>
          <w:p w14:paraId="64D59D84" w14:textId="77777777" w:rsidR="000C2EBA" w:rsidRPr="00BE0F08" w:rsidRDefault="000C2EBA" w:rsidP="000C2EBA">
            <w:pPr>
              <w:jc w:val="center"/>
              <w:rPr>
                <w:rFonts w:ascii="Times New Roman" w:hAnsi="Times New Roman"/>
                <w:bCs/>
                <w:iCs/>
                <w:sz w:val="24"/>
                <w:szCs w:val="24"/>
              </w:rPr>
            </w:pPr>
          </w:p>
        </w:tc>
      </w:tr>
      <w:tr w:rsidR="000C2EBA" w:rsidRPr="00BE0F08" w14:paraId="34077F87" w14:textId="77777777" w:rsidTr="000C2EBA">
        <w:trPr>
          <w:trHeight w:val="20"/>
        </w:trPr>
        <w:tc>
          <w:tcPr>
            <w:tcW w:w="820" w:type="pct"/>
          </w:tcPr>
          <w:p w14:paraId="53AF26D8" w14:textId="77777777" w:rsidR="000C2EBA" w:rsidRPr="00BE0F08" w:rsidRDefault="000C2EBA" w:rsidP="000C2EBA">
            <w:pPr>
              <w:spacing w:after="0"/>
              <w:rPr>
                <w:rFonts w:ascii="Times New Roman" w:hAnsi="Times New Roman"/>
                <w:b/>
                <w:bCs/>
                <w:sz w:val="24"/>
                <w:szCs w:val="24"/>
              </w:rPr>
            </w:pPr>
          </w:p>
        </w:tc>
        <w:tc>
          <w:tcPr>
            <w:tcW w:w="2200" w:type="pct"/>
          </w:tcPr>
          <w:p w14:paraId="01721C7E"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1.История развития игры. Правила соревнований.</w:t>
            </w:r>
          </w:p>
        </w:tc>
        <w:tc>
          <w:tcPr>
            <w:tcW w:w="851" w:type="pct"/>
          </w:tcPr>
          <w:p w14:paraId="11BBB018" w14:textId="77777777" w:rsidR="000C2EBA" w:rsidRPr="00BE0F08" w:rsidRDefault="000C2EBA" w:rsidP="000C2EBA">
            <w:pPr>
              <w:spacing w:after="0"/>
              <w:contextualSpacing/>
              <w:jc w:val="center"/>
              <w:rPr>
                <w:sz w:val="24"/>
                <w:szCs w:val="24"/>
              </w:rPr>
            </w:pPr>
            <w:r w:rsidRPr="00BE0F08">
              <w:rPr>
                <w:sz w:val="24"/>
                <w:szCs w:val="24"/>
              </w:rPr>
              <w:t>1</w:t>
            </w:r>
          </w:p>
        </w:tc>
        <w:tc>
          <w:tcPr>
            <w:tcW w:w="565" w:type="pct"/>
            <w:vMerge/>
          </w:tcPr>
          <w:p w14:paraId="685F4389" w14:textId="77777777" w:rsidR="000C2EBA" w:rsidRPr="00BE0F08" w:rsidRDefault="000C2EBA" w:rsidP="000C2EBA">
            <w:pPr>
              <w:jc w:val="center"/>
              <w:rPr>
                <w:rFonts w:ascii="Times New Roman" w:hAnsi="Times New Roman"/>
                <w:bCs/>
                <w:iCs/>
                <w:sz w:val="24"/>
                <w:szCs w:val="24"/>
              </w:rPr>
            </w:pPr>
          </w:p>
        </w:tc>
        <w:tc>
          <w:tcPr>
            <w:tcW w:w="564" w:type="pct"/>
            <w:vMerge/>
          </w:tcPr>
          <w:p w14:paraId="29AEDAAA" w14:textId="77777777" w:rsidR="000C2EBA" w:rsidRPr="00BE0F08" w:rsidRDefault="000C2EBA" w:rsidP="000C2EBA">
            <w:pPr>
              <w:jc w:val="center"/>
              <w:rPr>
                <w:rFonts w:ascii="Times New Roman" w:hAnsi="Times New Roman"/>
                <w:bCs/>
                <w:iCs/>
                <w:sz w:val="24"/>
                <w:szCs w:val="24"/>
              </w:rPr>
            </w:pPr>
          </w:p>
        </w:tc>
      </w:tr>
      <w:tr w:rsidR="000C2EBA" w:rsidRPr="00BE0F08" w14:paraId="437CEFD8" w14:textId="77777777" w:rsidTr="000C2EBA">
        <w:trPr>
          <w:trHeight w:val="20"/>
        </w:trPr>
        <w:tc>
          <w:tcPr>
            <w:tcW w:w="820" w:type="pct"/>
          </w:tcPr>
          <w:p w14:paraId="1EB43ABB"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5. Волейбол</w:t>
            </w:r>
          </w:p>
        </w:tc>
        <w:tc>
          <w:tcPr>
            <w:tcW w:w="2200" w:type="pct"/>
          </w:tcPr>
          <w:p w14:paraId="033DE5DD"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
                <w:bCs/>
                <w:sz w:val="24"/>
                <w:szCs w:val="24"/>
              </w:rPr>
              <w:t>Содержание учебного материала</w:t>
            </w:r>
          </w:p>
        </w:tc>
        <w:tc>
          <w:tcPr>
            <w:tcW w:w="851" w:type="pct"/>
          </w:tcPr>
          <w:p w14:paraId="78A7FF29" w14:textId="77777777" w:rsidR="000C2EBA" w:rsidRPr="00BE0F08" w:rsidRDefault="000C2EBA" w:rsidP="000C2EBA">
            <w:pPr>
              <w:spacing w:after="0"/>
              <w:contextualSpacing/>
              <w:jc w:val="center"/>
              <w:rPr>
                <w:sz w:val="24"/>
                <w:szCs w:val="24"/>
              </w:rPr>
            </w:pPr>
            <w:r w:rsidRPr="00BE0F08">
              <w:rPr>
                <w:sz w:val="24"/>
                <w:szCs w:val="24"/>
              </w:rPr>
              <w:t>10</w:t>
            </w:r>
          </w:p>
        </w:tc>
        <w:tc>
          <w:tcPr>
            <w:tcW w:w="565" w:type="pct"/>
            <w:vMerge w:val="restart"/>
          </w:tcPr>
          <w:p w14:paraId="5FF4CAB8" w14:textId="77777777" w:rsidR="000C2EBA" w:rsidRPr="00BE0F08" w:rsidRDefault="000C2EBA" w:rsidP="000C2EBA">
            <w:pPr>
              <w:jc w:val="center"/>
              <w:rPr>
                <w:rFonts w:ascii="Times New Roman" w:hAnsi="Times New Roman"/>
                <w:bCs/>
                <w:iCs/>
                <w:sz w:val="24"/>
                <w:szCs w:val="24"/>
              </w:rPr>
            </w:pPr>
          </w:p>
        </w:tc>
        <w:tc>
          <w:tcPr>
            <w:tcW w:w="564" w:type="pct"/>
            <w:vMerge w:val="restart"/>
          </w:tcPr>
          <w:p w14:paraId="4D11EB4E" w14:textId="77777777" w:rsidR="000C2EBA" w:rsidRPr="00BE0F08" w:rsidRDefault="000C2EBA" w:rsidP="000C2EBA">
            <w:pPr>
              <w:jc w:val="center"/>
              <w:rPr>
                <w:rFonts w:ascii="Times New Roman" w:hAnsi="Times New Roman"/>
                <w:bCs/>
                <w:iCs/>
                <w:sz w:val="24"/>
                <w:szCs w:val="24"/>
              </w:rPr>
            </w:pPr>
          </w:p>
        </w:tc>
      </w:tr>
      <w:tr w:rsidR="000C2EBA" w:rsidRPr="00BE0F08" w14:paraId="404845BB" w14:textId="77777777" w:rsidTr="000C2EBA">
        <w:trPr>
          <w:trHeight w:val="20"/>
        </w:trPr>
        <w:tc>
          <w:tcPr>
            <w:tcW w:w="820" w:type="pct"/>
            <w:vMerge w:val="restart"/>
          </w:tcPr>
          <w:p w14:paraId="2B0A0983"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5.1. Техника</w:t>
            </w:r>
          </w:p>
          <w:p w14:paraId="3B1BAA7A"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перемещений, стоек.</w:t>
            </w:r>
          </w:p>
          <w:p w14:paraId="2F67D387"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Техника выполнения передачи сверху двумя руками.</w:t>
            </w:r>
          </w:p>
        </w:tc>
        <w:tc>
          <w:tcPr>
            <w:tcW w:w="2200" w:type="pct"/>
          </w:tcPr>
          <w:p w14:paraId="3D2AA747"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 xml:space="preserve"> Техника безопасности игры. Стойки, перемещения. Имитация передачи сверху двумя, выполнение передачи в парах в упрощенных условиях. Игра по упрощённым правилам.</w:t>
            </w:r>
          </w:p>
        </w:tc>
        <w:tc>
          <w:tcPr>
            <w:tcW w:w="851" w:type="pct"/>
          </w:tcPr>
          <w:p w14:paraId="28602257"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0B122B64" w14:textId="77777777" w:rsidR="000C2EBA" w:rsidRPr="00BE0F08" w:rsidRDefault="000C2EBA" w:rsidP="000C2EBA">
            <w:pPr>
              <w:jc w:val="center"/>
              <w:rPr>
                <w:rFonts w:ascii="Times New Roman" w:hAnsi="Times New Roman"/>
                <w:bCs/>
                <w:iCs/>
                <w:sz w:val="24"/>
                <w:szCs w:val="24"/>
              </w:rPr>
            </w:pPr>
          </w:p>
        </w:tc>
        <w:tc>
          <w:tcPr>
            <w:tcW w:w="564" w:type="pct"/>
            <w:vMerge/>
          </w:tcPr>
          <w:p w14:paraId="53174F41" w14:textId="77777777" w:rsidR="000C2EBA" w:rsidRPr="00BE0F08" w:rsidRDefault="000C2EBA" w:rsidP="000C2EBA">
            <w:pPr>
              <w:jc w:val="center"/>
              <w:rPr>
                <w:rFonts w:ascii="Times New Roman" w:hAnsi="Times New Roman"/>
                <w:bCs/>
                <w:iCs/>
                <w:sz w:val="24"/>
                <w:szCs w:val="24"/>
              </w:rPr>
            </w:pPr>
          </w:p>
        </w:tc>
      </w:tr>
      <w:tr w:rsidR="000C2EBA" w:rsidRPr="00BE0F08" w14:paraId="038943EC" w14:textId="77777777" w:rsidTr="000C2EBA">
        <w:trPr>
          <w:trHeight w:val="20"/>
        </w:trPr>
        <w:tc>
          <w:tcPr>
            <w:tcW w:w="820" w:type="pct"/>
            <w:vMerge/>
          </w:tcPr>
          <w:p w14:paraId="2FA7FDF6" w14:textId="77777777" w:rsidR="000C2EBA" w:rsidRPr="00BE0F08" w:rsidRDefault="000C2EBA" w:rsidP="000C2EBA">
            <w:pPr>
              <w:spacing w:after="0"/>
              <w:contextualSpacing/>
              <w:rPr>
                <w:rFonts w:ascii="Times New Roman" w:hAnsi="Times New Roman"/>
                <w:sz w:val="24"/>
                <w:szCs w:val="24"/>
              </w:rPr>
            </w:pPr>
          </w:p>
        </w:tc>
        <w:tc>
          <w:tcPr>
            <w:tcW w:w="2200" w:type="pct"/>
          </w:tcPr>
          <w:p w14:paraId="5AC696D7"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Совершенствование в выполнении стоек, перемещений. Выполнение передачи сверху двумя руками в парах, тройках через сетку.</w:t>
            </w:r>
          </w:p>
        </w:tc>
        <w:tc>
          <w:tcPr>
            <w:tcW w:w="851" w:type="pct"/>
          </w:tcPr>
          <w:p w14:paraId="0F959318"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7838C327" w14:textId="77777777" w:rsidR="000C2EBA" w:rsidRPr="00BE0F08" w:rsidRDefault="000C2EBA" w:rsidP="000C2EBA">
            <w:pPr>
              <w:jc w:val="center"/>
              <w:rPr>
                <w:rFonts w:ascii="Times New Roman" w:hAnsi="Times New Roman"/>
                <w:bCs/>
                <w:iCs/>
                <w:sz w:val="24"/>
                <w:szCs w:val="24"/>
              </w:rPr>
            </w:pPr>
          </w:p>
        </w:tc>
        <w:tc>
          <w:tcPr>
            <w:tcW w:w="564" w:type="pct"/>
            <w:vMerge/>
          </w:tcPr>
          <w:p w14:paraId="34A39B4A" w14:textId="77777777" w:rsidR="000C2EBA" w:rsidRPr="00BE0F08" w:rsidRDefault="000C2EBA" w:rsidP="000C2EBA">
            <w:pPr>
              <w:jc w:val="center"/>
              <w:rPr>
                <w:rFonts w:ascii="Times New Roman" w:hAnsi="Times New Roman"/>
                <w:bCs/>
                <w:iCs/>
                <w:sz w:val="24"/>
                <w:szCs w:val="24"/>
              </w:rPr>
            </w:pPr>
          </w:p>
        </w:tc>
      </w:tr>
      <w:tr w:rsidR="000C2EBA" w:rsidRPr="00BE0F08" w14:paraId="57C33473" w14:textId="77777777" w:rsidTr="000C2EBA">
        <w:trPr>
          <w:trHeight w:val="20"/>
        </w:trPr>
        <w:tc>
          <w:tcPr>
            <w:tcW w:w="820" w:type="pct"/>
          </w:tcPr>
          <w:p w14:paraId="43FF66A3"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
                <w:bCs/>
                <w:sz w:val="24"/>
                <w:szCs w:val="24"/>
              </w:rPr>
              <w:t xml:space="preserve">Тема 5.2. </w:t>
            </w:r>
            <w:r w:rsidRPr="00BE0F08">
              <w:rPr>
                <w:rFonts w:ascii="Times New Roman" w:hAnsi="Times New Roman"/>
                <w:bCs/>
                <w:sz w:val="24"/>
                <w:szCs w:val="24"/>
              </w:rPr>
              <w:t>Техника</w:t>
            </w:r>
          </w:p>
          <w:p w14:paraId="38115401"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нижней подачи и</w:t>
            </w:r>
          </w:p>
          <w:p w14:paraId="0BD08D92"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приёма после неё</w:t>
            </w:r>
          </w:p>
        </w:tc>
        <w:tc>
          <w:tcPr>
            <w:tcW w:w="2200" w:type="pct"/>
          </w:tcPr>
          <w:p w14:paraId="5AD3E065"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 xml:space="preserve"> Приём мяча снизу двумя руками. Выполнение упражнений в парах, тройках. Приём </w:t>
            </w:r>
            <w:proofErr w:type="spellStart"/>
            <w:r w:rsidRPr="00BE0F08">
              <w:rPr>
                <w:rFonts w:ascii="Times New Roman" w:eastAsia="Calibri" w:hAnsi="Times New Roman"/>
                <w:sz w:val="24"/>
                <w:szCs w:val="24"/>
              </w:rPr>
              <w:t>подачи.</w:t>
            </w:r>
            <w:r w:rsidRPr="00BE0F08">
              <w:rPr>
                <w:rFonts w:ascii="Times New Roman" w:hAnsi="Times New Roman"/>
                <w:sz w:val="24"/>
                <w:szCs w:val="24"/>
              </w:rPr>
              <w:t>Верхняя</w:t>
            </w:r>
            <w:proofErr w:type="spellEnd"/>
            <w:r w:rsidRPr="00BE0F08">
              <w:rPr>
                <w:rFonts w:ascii="Times New Roman" w:hAnsi="Times New Roman"/>
                <w:sz w:val="24"/>
                <w:szCs w:val="24"/>
              </w:rPr>
              <w:t xml:space="preserve"> и нижняя прямая подачи по зонам площадки.</w:t>
            </w:r>
          </w:p>
        </w:tc>
        <w:tc>
          <w:tcPr>
            <w:tcW w:w="851" w:type="pct"/>
          </w:tcPr>
          <w:p w14:paraId="0D54720A"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7BA799F5" w14:textId="77777777" w:rsidR="000C2EBA" w:rsidRPr="00BE0F08" w:rsidRDefault="000C2EBA" w:rsidP="000C2EBA">
            <w:pPr>
              <w:jc w:val="center"/>
              <w:rPr>
                <w:rFonts w:ascii="Times New Roman" w:hAnsi="Times New Roman"/>
                <w:bCs/>
                <w:iCs/>
                <w:sz w:val="24"/>
                <w:szCs w:val="24"/>
              </w:rPr>
            </w:pPr>
          </w:p>
        </w:tc>
        <w:tc>
          <w:tcPr>
            <w:tcW w:w="564" w:type="pct"/>
            <w:vMerge/>
          </w:tcPr>
          <w:p w14:paraId="67CA5246" w14:textId="77777777" w:rsidR="000C2EBA" w:rsidRPr="00BE0F08" w:rsidRDefault="000C2EBA" w:rsidP="000C2EBA">
            <w:pPr>
              <w:jc w:val="center"/>
              <w:rPr>
                <w:rFonts w:ascii="Times New Roman" w:hAnsi="Times New Roman"/>
                <w:bCs/>
                <w:iCs/>
                <w:sz w:val="24"/>
                <w:szCs w:val="24"/>
              </w:rPr>
            </w:pPr>
          </w:p>
        </w:tc>
      </w:tr>
      <w:tr w:rsidR="000C2EBA" w:rsidRPr="00BE0F08" w14:paraId="551DF7F8" w14:textId="77777777" w:rsidTr="000C2EBA">
        <w:trPr>
          <w:trHeight w:val="20"/>
        </w:trPr>
        <w:tc>
          <w:tcPr>
            <w:tcW w:w="820" w:type="pct"/>
          </w:tcPr>
          <w:p w14:paraId="76C004A1" w14:textId="77777777" w:rsidR="000C2EBA" w:rsidRPr="00BE0F08" w:rsidRDefault="000C2EBA" w:rsidP="000C2EBA">
            <w:pPr>
              <w:spacing w:after="0"/>
              <w:contextualSpacing/>
              <w:rPr>
                <w:rFonts w:ascii="Times New Roman" w:hAnsi="Times New Roman"/>
                <w:b/>
                <w:bCs/>
                <w:sz w:val="24"/>
                <w:szCs w:val="24"/>
              </w:rPr>
            </w:pPr>
            <w:r w:rsidRPr="00BE0F08">
              <w:rPr>
                <w:rFonts w:ascii="Times New Roman" w:hAnsi="Times New Roman"/>
                <w:b/>
                <w:bCs/>
                <w:sz w:val="24"/>
                <w:szCs w:val="24"/>
              </w:rPr>
              <w:t>Тема 5.3.</w:t>
            </w:r>
          </w:p>
          <w:p w14:paraId="3F7E810F"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Техника</w:t>
            </w:r>
          </w:p>
          <w:p w14:paraId="7329FDEE"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Прямого нападающего удара</w:t>
            </w:r>
          </w:p>
        </w:tc>
        <w:tc>
          <w:tcPr>
            <w:tcW w:w="2200" w:type="pct"/>
          </w:tcPr>
          <w:p w14:paraId="2CFF795D" w14:textId="77777777" w:rsidR="000C2EBA" w:rsidRPr="00BE0F08" w:rsidRDefault="000C2EBA" w:rsidP="000C2EBA">
            <w:pPr>
              <w:spacing w:after="0"/>
              <w:contextualSpacing/>
              <w:rPr>
                <w:sz w:val="24"/>
                <w:szCs w:val="24"/>
              </w:rPr>
            </w:pPr>
            <w:r w:rsidRPr="00BE0F08">
              <w:rPr>
                <w:rFonts w:ascii="Times New Roman" w:hAnsi="Times New Roman"/>
                <w:sz w:val="24"/>
                <w:szCs w:val="24"/>
              </w:rPr>
              <w:t>Обучение технике прямого нападающего удара. Имитация, упражнения с набивным мячом, удар по подвешенному мячу, нападающий удар по мячу с собственного набрасывания.</w:t>
            </w:r>
          </w:p>
        </w:tc>
        <w:tc>
          <w:tcPr>
            <w:tcW w:w="851" w:type="pct"/>
          </w:tcPr>
          <w:p w14:paraId="5FDFBFD2"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25CECFBB" w14:textId="77777777" w:rsidR="000C2EBA" w:rsidRPr="00BE0F08" w:rsidRDefault="000C2EBA" w:rsidP="000C2EBA">
            <w:pPr>
              <w:jc w:val="center"/>
              <w:rPr>
                <w:rFonts w:ascii="Times New Roman" w:hAnsi="Times New Roman"/>
                <w:bCs/>
                <w:iCs/>
                <w:sz w:val="24"/>
                <w:szCs w:val="24"/>
              </w:rPr>
            </w:pPr>
          </w:p>
        </w:tc>
        <w:tc>
          <w:tcPr>
            <w:tcW w:w="564" w:type="pct"/>
            <w:vMerge/>
          </w:tcPr>
          <w:p w14:paraId="0A03F6C1" w14:textId="77777777" w:rsidR="000C2EBA" w:rsidRPr="00BE0F08" w:rsidRDefault="000C2EBA" w:rsidP="000C2EBA">
            <w:pPr>
              <w:jc w:val="center"/>
              <w:rPr>
                <w:rFonts w:ascii="Times New Roman" w:hAnsi="Times New Roman"/>
                <w:bCs/>
                <w:iCs/>
                <w:sz w:val="24"/>
                <w:szCs w:val="24"/>
              </w:rPr>
            </w:pPr>
          </w:p>
        </w:tc>
      </w:tr>
      <w:tr w:rsidR="000C2EBA" w:rsidRPr="00BE0F08" w14:paraId="64C2D0D0" w14:textId="77777777" w:rsidTr="000C2EBA">
        <w:trPr>
          <w:trHeight w:val="20"/>
        </w:trPr>
        <w:tc>
          <w:tcPr>
            <w:tcW w:w="820" w:type="pct"/>
          </w:tcPr>
          <w:p w14:paraId="79BEC539"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 xml:space="preserve"> </w:t>
            </w:r>
          </w:p>
        </w:tc>
        <w:tc>
          <w:tcPr>
            <w:tcW w:w="2200" w:type="pct"/>
          </w:tcPr>
          <w:p w14:paraId="26A11DA2"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зачет</w:t>
            </w:r>
          </w:p>
        </w:tc>
        <w:tc>
          <w:tcPr>
            <w:tcW w:w="851" w:type="pct"/>
          </w:tcPr>
          <w:p w14:paraId="0DFAA87F"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641EBF0A" w14:textId="77777777" w:rsidR="000C2EBA" w:rsidRPr="00BE0F08" w:rsidRDefault="000C2EBA" w:rsidP="000C2EBA">
            <w:pPr>
              <w:jc w:val="center"/>
              <w:rPr>
                <w:rFonts w:ascii="Times New Roman" w:hAnsi="Times New Roman"/>
                <w:bCs/>
                <w:iCs/>
                <w:sz w:val="24"/>
                <w:szCs w:val="24"/>
              </w:rPr>
            </w:pPr>
          </w:p>
        </w:tc>
        <w:tc>
          <w:tcPr>
            <w:tcW w:w="564" w:type="pct"/>
            <w:vMerge/>
          </w:tcPr>
          <w:p w14:paraId="0A93D799" w14:textId="77777777" w:rsidR="000C2EBA" w:rsidRPr="00BE0F08" w:rsidRDefault="000C2EBA" w:rsidP="000C2EBA">
            <w:pPr>
              <w:jc w:val="center"/>
              <w:rPr>
                <w:rFonts w:ascii="Times New Roman" w:hAnsi="Times New Roman"/>
                <w:bCs/>
                <w:iCs/>
                <w:sz w:val="24"/>
                <w:szCs w:val="24"/>
              </w:rPr>
            </w:pPr>
          </w:p>
        </w:tc>
      </w:tr>
      <w:tr w:rsidR="000C2EBA" w:rsidRPr="00BE0F08" w14:paraId="10E28080" w14:textId="77777777" w:rsidTr="000C2EBA">
        <w:trPr>
          <w:trHeight w:val="20"/>
        </w:trPr>
        <w:tc>
          <w:tcPr>
            <w:tcW w:w="820" w:type="pct"/>
          </w:tcPr>
          <w:p w14:paraId="20D1994D" w14:textId="77777777" w:rsidR="000C2EBA" w:rsidRPr="00BE0F08" w:rsidRDefault="000C2EBA" w:rsidP="000C2EBA">
            <w:pPr>
              <w:spacing w:after="0"/>
              <w:rPr>
                <w:rFonts w:ascii="Times New Roman" w:hAnsi="Times New Roman"/>
                <w:b/>
                <w:bCs/>
                <w:sz w:val="24"/>
                <w:szCs w:val="24"/>
              </w:rPr>
            </w:pPr>
          </w:p>
        </w:tc>
        <w:tc>
          <w:tcPr>
            <w:tcW w:w="2200" w:type="pct"/>
          </w:tcPr>
          <w:p w14:paraId="23F2DB5E"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Самостоятельная работа.</w:t>
            </w:r>
          </w:p>
        </w:tc>
        <w:tc>
          <w:tcPr>
            <w:tcW w:w="851" w:type="pct"/>
          </w:tcPr>
          <w:p w14:paraId="36D6680F"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5A62E928" w14:textId="77777777" w:rsidR="000C2EBA" w:rsidRPr="00BE0F08" w:rsidRDefault="000C2EBA" w:rsidP="000C2EBA">
            <w:pPr>
              <w:jc w:val="center"/>
              <w:rPr>
                <w:rFonts w:ascii="Times New Roman" w:hAnsi="Times New Roman"/>
                <w:bCs/>
                <w:iCs/>
                <w:sz w:val="24"/>
                <w:szCs w:val="24"/>
              </w:rPr>
            </w:pPr>
          </w:p>
        </w:tc>
        <w:tc>
          <w:tcPr>
            <w:tcW w:w="564" w:type="pct"/>
            <w:vMerge/>
          </w:tcPr>
          <w:p w14:paraId="1F9777FA" w14:textId="77777777" w:rsidR="000C2EBA" w:rsidRPr="00BE0F08" w:rsidRDefault="000C2EBA" w:rsidP="000C2EBA">
            <w:pPr>
              <w:jc w:val="center"/>
              <w:rPr>
                <w:rFonts w:ascii="Times New Roman" w:hAnsi="Times New Roman"/>
                <w:bCs/>
                <w:iCs/>
                <w:sz w:val="24"/>
                <w:szCs w:val="24"/>
              </w:rPr>
            </w:pPr>
          </w:p>
        </w:tc>
      </w:tr>
      <w:tr w:rsidR="000C2EBA" w:rsidRPr="00BE0F08" w14:paraId="7B2524BB" w14:textId="77777777" w:rsidTr="000C2EBA">
        <w:trPr>
          <w:trHeight w:val="20"/>
        </w:trPr>
        <w:tc>
          <w:tcPr>
            <w:tcW w:w="820" w:type="pct"/>
          </w:tcPr>
          <w:p w14:paraId="5C685756" w14:textId="77777777" w:rsidR="000C2EBA" w:rsidRPr="00BE0F08" w:rsidRDefault="000C2EBA" w:rsidP="000C2EBA">
            <w:pPr>
              <w:spacing w:after="0"/>
              <w:rPr>
                <w:rFonts w:ascii="Times New Roman" w:hAnsi="Times New Roman"/>
                <w:b/>
                <w:bCs/>
                <w:sz w:val="24"/>
                <w:szCs w:val="24"/>
              </w:rPr>
            </w:pPr>
          </w:p>
        </w:tc>
        <w:tc>
          <w:tcPr>
            <w:tcW w:w="2200" w:type="pct"/>
          </w:tcPr>
          <w:p w14:paraId="29EB57DC"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1.История развития волейбола. Правила соревнований.</w:t>
            </w:r>
          </w:p>
        </w:tc>
        <w:tc>
          <w:tcPr>
            <w:tcW w:w="851" w:type="pct"/>
          </w:tcPr>
          <w:p w14:paraId="44964FB0"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557BF8B0" w14:textId="77777777" w:rsidR="000C2EBA" w:rsidRPr="00BE0F08" w:rsidRDefault="000C2EBA" w:rsidP="000C2EBA">
            <w:pPr>
              <w:jc w:val="center"/>
              <w:rPr>
                <w:rFonts w:ascii="Times New Roman" w:hAnsi="Times New Roman"/>
                <w:bCs/>
                <w:iCs/>
                <w:sz w:val="24"/>
                <w:szCs w:val="24"/>
              </w:rPr>
            </w:pPr>
          </w:p>
        </w:tc>
        <w:tc>
          <w:tcPr>
            <w:tcW w:w="564" w:type="pct"/>
            <w:vMerge/>
          </w:tcPr>
          <w:p w14:paraId="10006B68" w14:textId="77777777" w:rsidR="000C2EBA" w:rsidRPr="00BE0F08" w:rsidRDefault="000C2EBA" w:rsidP="000C2EBA">
            <w:pPr>
              <w:jc w:val="center"/>
              <w:rPr>
                <w:rFonts w:ascii="Times New Roman" w:hAnsi="Times New Roman"/>
                <w:bCs/>
                <w:iCs/>
                <w:sz w:val="24"/>
                <w:szCs w:val="24"/>
              </w:rPr>
            </w:pPr>
          </w:p>
        </w:tc>
      </w:tr>
      <w:tr w:rsidR="000C2EBA" w:rsidRPr="00BE0F08" w14:paraId="534806AC" w14:textId="77777777" w:rsidTr="000C2EBA">
        <w:trPr>
          <w:trHeight w:val="20"/>
        </w:trPr>
        <w:tc>
          <w:tcPr>
            <w:tcW w:w="820" w:type="pct"/>
          </w:tcPr>
          <w:p w14:paraId="5AFF23BA" w14:textId="77777777" w:rsidR="000C2EBA" w:rsidRPr="00BE0F08" w:rsidRDefault="000C2EBA" w:rsidP="000C2EBA">
            <w:pPr>
              <w:spacing w:after="0"/>
              <w:rPr>
                <w:rFonts w:ascii="Times New Roman" w:hAnsi="Times New Roman"/>
                <w:b/>
                <w:bCs/>
                <w:sz w:val="24"/>
                <w:szCs w:val="24"/>
              </w:rPr>
            </w:pPr>
          </w:p>
        </w:tc>
        <w:tc>
          <w:tcPr>
            <w:tcW w:w="2200" w:type="pct"/>
          </w:tcPr>
          <w:p w14:paraId="090A71E9"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зачет</w:t>
            </w:r>
          </w:p>
        </w:tc>
        <w:tc>
          <w:tcPr>
            <w:tcW w:w="851" w:type="pct"/>
          </w:tcPr>
          <w:p w14:paraId="70C0BB3A" w14:textId="77777777" w:rsidR="000C2EBA" w:rsidRPr="00BE0F08" w:rsidRDefault="000C2EBA" w:rsidP="000C2EBA">
            <w:pPr>
              <w:jc w:val="center"/>
              <w:rPr>
                <w:rFonts w:ascii="Times New Roman" w:hAnsi="Times New Roman"/>
                <w:iCs/>
                <w:sz w:val="24"/>
                <w:szCs w:val="24"/>
              </w:rPr>
            </w:pPr>
          </w:p>
        </w:tc>
        <w:tc>
          <w:tcPr>
            <w:tcW w:w="565" w:type="pct"/>
            <w:vMerge/>
          </w:tcPr>
          <w:p w14:paraId="2CDB9A21" w14:textId="77777777" w:rsidR="000C2EBA" w:rsidRPr="00BE0F08" w:rsidRDefault="000C2EBA" w:rsidP="000C2EBA">
            <w:pPr>
              <w:jc w:val="center"/>
              <w:rPr>
                <w:rFonts w:ascii="Times New Roman" w:hAnsi="Times New Roman"/>
                <w:bCs/>
                <w:iCs/>
                <w:sz w:val="24"/>
                <w:szCs w:val="24"/>
              </w:rPr>
            </w:pPr>
          </w:p>
        </w:tc>
        <w:tc>
          <w:tcPr>
            <w:tcW w:w="564" w:type="pct"/>
            <w:vMerge/>
          </w:tcPr>
          <w:p w14:paraId="7FB4B9C7" w14:textId="77777777" w:rsidR="000C2EBA" w:rsidRPr="00BE0F08" w:rsidRDefault="000C2EBA" w:rsidP="000C2EBA">
            <w:pPr>
              <w:jc w:val="center"/>
              <w:rPr>
                <w:rFonts w:ascii="Times New Roman" w:hAnsi="Times New Roman"/>
                <w:bCs/>
                <w:iCs/>
                <w:sz w:val="24"/>
                <w:szCs w:val="24"/>
              </w:rPr>
            </w:pPr>
          </w:p>
        </w:tc>
      </w:tr>
      <w:tr w:rsidR="000C2EBA" w:rsidRPr="00BE0F08" w14:paraId="2309B1F3" w14:textId="77777777" w:rsidTr="000C2EBA">
        <w:trPr>
          <w:trHeight w:val="20"/>
        </w:trPr>
        <w:tc>
          <w:tcPr>
            <w:tcW w:w="820" w:type="pct"/>
          </w:tcPr>
          <w:p w14:paraId="0D34C63C"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1. Легкая атлетика</w:t>
            </w:r>
          </w:p>
        </w:tc>
        <w:tc>
          <w:tcPr>
            <w:tcW w:w="2200" w:type="pct"/>
          </w:tcPr>
          <w:p w14:paraId="3CA5A5CB"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b/>
                <w:bCs/>
                <w:sz w:val="24"/>
                <w:szCs w:val="24"/>
              </w:rPr>
              <w:t>Содержание учебного материала</w:t>
            </w:r>
          </w:p>
        </w:tc>
        <w:tc>
          <w:tcPr>
            <w:tcW w:w="851" w:type="pct"/>
          </w:tcPr>
          <w:p w14:paraId="39D626DA"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24</w:t>
            </w:r>
          </w:p>
        </w:tc>
        <w:tc>
          <w:tcPr>
            <w:tcW w:w="565" w:type="pct"/>
            <w:vMerge/>
          </w:tcPr>
          <w:p w14:paraId="679D4552" w14:textId="77777777" w:rsidR="000C2EBA" w:rsidRPr="00BE0F08" w:rsidRDefault="000C2EBA" w:rsidP="000C2EBA">
            <w:pPr>
              <w:jc w:val="center"/>
              <w:rPr>
                <w:rFonts w:ascii="Times New Roman" w:hAnsi="Times New Roman"/>
                <w:bCs/>
                <w:iCs/>
                <w:sz w:val="24"/>
                <w:szCs w:val="24"/>
              </w:rPr>
            </w:pPr>
          </w:p>
        </w:tc>
        <w:tc>
          <w:tcPr>
            <w:tcW w:w="564" w:type="pct"/>
            <w:vMerge/>
          </w:tcPr>
          <w:p w14:paraId="1779499C" w14:textId="77777777" w:rsidR="000C2EBA" w:rsidRPr="00BE0F08" w:rsidRDefault="000C2EBA" w:rsidP="000C2EBA">
            <w:pPr>
              <w:jc w:val="center"/>
              <w:rPr>
                <w:rFonts w:ascii="Times New Roman" w:hAnsi="Times New Roman"/>
                <w:bCs/>
                <w:iCs/>
                <w:sz w:val="24"/>
                <w:szCs w:val="24"/>
              </w:rPr>
            </w:pPr>
          </w:p>
        </w:tc>
      </w:tr>
      <w:tr w:rsidR="000C2EBA" w:rsidRPr="00BE0F08" w14:paraId="6643ECF0" w14:textId="77777777" w:rsidTr="000C2EBA">
        <w:trPr>
          <w:trHeight w:val="20"/>
        </w:trPr>
        <w:tc>
          <w:tcPr>
            <w:tcW w:w="820" w:type="pct"/>
          </w:tcPr>
          <w:p w14:paraId="45FC8DAB"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lastRenderedPageBreak/>
              <w:t>Тема 1.1. Бег на короткие дистанции. Прыжок в длину с места</w:t>
            </w:r>
          </w:p>
        </w:tc>
        <w:tc>
          <w:tcPr>
            <w:tcW w:w="2200" w:type="pct"/>
          </w:tcPr>
          <w:p w14:paraId="04D3C386"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Совершенствование техники высокого и низкого старта, стартового разгона, финиширования</w:t>
            </w:r>
          </w:p>
          <w:p w14:paraId="4B009C75"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Совершенствование техники бега на дистанции 100 м. Прыжок в длину с места на результат.</w:t>
            </w:r>
          </w:p>
        </w:tc>
        <w:tc>
          <w:tcPr>
            <w:tcW w:w="851" w:type="pct"/>
          </w:tcPr>
          <w:p w14:paraId="717F17DB"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33C32738" w14:textId="77777777" w:rsidR="000C2EBA" w:rsidRPr="00BE0F08" w:rsidRDefault="000C2EBA" w:rsidP="000C2EBA">
            <w:pPr>
              <w:jc w:val="center"/>
              <w:rPr>
                <w:rFonts w:ascii="Times New Roman" w:hAnsi="Times New Roman"/>
                <w:bCs/>
                <w:iCs/>
                <w:sz w:val="24"/>
                <w:szCs w:val="24"/>
              </w:rPr>
            </w:pPr>
          </w:p>
        </w:tc>
        <w:tc>
          <w:tcPr>
            <w:tcW w:w="564" w:type="pct"/>
            <w:vMerge/>
          </w:tcPr>
          <w:p w14:paraId="60C45028" w14:textId="77777777" w:rsidR="000C2EBA" w:rsidRPr="00BE0F08" w:rsidRDefault="000C2EBA" w:rsidP="000C2EBA">
            <w:pPr>
              <w:jc w:val="center"/>
              <w:rPr>
                <w:rFonts w:ascii="Times New Roman" w:hAnsi="Times New Roman"/>
                <w:bCs/>
                <w:iCs/>
                <w:sz w:val="24"/>
                <w:szCs w:val="24"/>
              </w:rPr>
            </w:pPr>
          </w:p>
        </w:tc>
      </w:tr>
      <w:tr w:rsidR="000C2EBA" w:rsidRPr="00BE0F08" w14:paraId="168EB2F3" w14:textId="77777777" w:rsidTr="000C2EBA">
        <w:trPr>
          <w:trHeight w:val="20"/>
        </w:trPr>
        <w:tc>
          <w:tcPr>
            <w:tcW w:w="820" w:type="pct"/>
          </w:tcPr>
          <w:p w14:paraId="56E5AE4B"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iCs/>
                <w:sz w:val="24"/>
                <w:szCs w:val="24"/>
              </w:rPr>
              <w:t>Тема 1.2. Техника бега на короткие дистанции</w:t>
            </w:r>
          </w:p>
        </w:tc>
        <w:tc>
          <w:tcPr>
            <w:tcW w:w="2200" w:type="pct"/>
          </w:tcPr>
          <w:p w14:paraId="445C5DCB"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Совершенствование техники бега на дистанции 100 м. Бег на дистанцию 300 м.</w:t>
            </w:r>
          </w:p>
        </w:tc>
        <w:tc>
          <w:tcPr>
            <w:tcW w:w="851" w:type="pct"/>
          </w:tcPr>
          <w:p w14:paraId="268719D4"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27F68EC4" w14:textId="77777777" w:rsidR="000C2EBA" w:rsidRPr="00BE0F08" w:rsidRDefault="000C2EBA" w:rsidP="000C2EBA">
            <w:pPr>
              <w:jc w:val="center"/>
              <w:rPr>
                <w:rFonts w:ascii="Times New Roman" w:hAnsi="Times New Roman"/>
                <w:bCs/>
                <w:iCs/>
                <w:sz w:val="24"/>
                <w:szCs w:val="24"/>
              </w:rPr>
            </w:pPr>
          </w:p>
        </w:tc>
        <w:tc>
          <w:tcPr>
            <w:tcW w:w="564" w:type="pct"/>
            <w:vMerge/>
          </w:tcPr>
          <w:p w14:paraId="38CFCA3F" w14:textId="77777777" w:rsidR="000C2EBA" w:rsidRPr="00BE0F08" w:rsidRDefault="000C2EBA" w:rsidP="000C2EBA">
            <w:pPr>
              <w:jc w:val="center"/>
              <w:rPr>
                <w:rFonts w:ascii="Times New Roman" w:hAnsi="Times New Roman"/>
                <w:bCs/>
                <w:iCs/>
                <w:sz w:val="24"/>
                <w:szCs w:val="24"/>
              </w:rPr>
            </w:pPr>
          </w:p>
        </w:tc>
      </w:tr>
      <w:tr w:rsidR="000C2EBA" w:rsidRPr="00BE0F08" w14:paraId="2875534E" w14:textId="77777777" w:rsidTr="000C2EBA">
        <w:trPr>
          <w:trHeight w:val="20"/>
        </w:trPr>
        <w:tc>
          <w:tcPr>
            <w:tcW w:w="820" w:type="pct"/>
          </w:tcPr>
          <w:p w14:paraId="7B73C281"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Тема 1.3. Техника бега на короткие дистанции</w:t>
            </w:r>
          </w:p>
        </w:tc>
        <w:tc>
          <w:tcPr>
            <w:tcW w:w="2200" w:type="pct"/>
          </w:tcPr>
          <w:p w14:paraId="22F9D1D7"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sz w:val="24"/>
                <w:szCs w:val="24"/>
              </w:rPr>
              <w:t xml:space="preserve">Специально беговые и прыжковые упражнения. </w:t>
            </w:r>
            <w:r w:rsidRPr="00BE0F08">
              <w:rPr>
                <w:rFonts w:ascii="Times New Roman" w:hAnsi="Times New Roman"/>
                <w:bCs/>
                <w:sz w:val="24"/>
                <w:szCs w:val="24"/>
              </w:rPr>
              <w:t xml:space="preserve"> Бег на дистанции 100 м на оценку. Совершенствование техники бега на дистанции 300 м. Техника прыжка способом «Согнув ноги» с 3-х, 5-ти, 7-ми шагов.</w:t>
            </w:r>
          </w:p>
        </w:tc>
        <w:tc>
          <w:tcPr>
            <w:tcW w:w="851" w:type="pct"/>
          </w:tcPr>
          <w:p w14:paraId="64F3EC10"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7CB3FC2C" w14:textId="77777777" w:rsidR="000C2EBA" w:rsidRPr="00BE0F08" w:rsidRDefault="000C2EBA" w:rsidP="000C2EBA">
            <w:pPr>
              <w:jc w:val="center"/>
              <w:rPr>
                <w:rFonts w:ascii="Times New Roman" w:hAnsi="Times New Roman"/>
                <w:bCs/>
                <w:iCs/>
                <w:sz w:val="24"/>
                <w:szCs w:val="24"/>
              </w:rPr>
            </w:pPr>
          </w:p>
        </w:tc>
        <w:tc>
          <w:tcPr>
            <w:tcW w:w="564" w:type="pct"/>
            <w:vMerge/>
          </w:tcPr>
          <w:p w14:paraId="1FDE2670" w14:textId="77777777" w:rsidR="000C2EBA" w:rsidRPr="00BE0F08" w:rsidRDefault="000C2EBA" w:rsidP="000C2EBA">
            <w:pPr>
              <w:jc w:val="center"/>
              <w:rPr>
                <w:rFonts w:ascii="Times New Roman" w:hAnsi="Times New Roman"/>
                <w:bCs/>
                <w:iCs/>
                <w:sz w:val="24"/>
                <w:szCs w:val="24"/>
              </w:rPr>
            </w:pPr>
          </w:p>
        </w:tc>
      </w:tr>
      <w:tr w:rsidR="000C2EBA" w:rsidRPr="00BE0F08" w14:paraId="1341D911" w14:textId="77777777" w:rsidTr="000C2EBA">
        <w:trPr>
          <w:trHeight w:val="20"/>
        </w:trPr>
        <w:tc>
          <w:tcPr>
            <w:tcW w:w="820" w:type="pct"/>
          </w:tcPr>
          <w:p w14:paraId="3809AF27"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Тема 1.4. Техника прыжка способом «Согнув ноги»</w:t>
            </w:r>
          </w:p>
        </w:tc>
        <w:tc>
          <w:tcPr>
            <w:tcW w:w="2200" w:type="pct"/>
          </w:tcPr>
          <w:p w14:paraId="66914082"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 xml:space="preserve"> Техника прыжка способом «Согнув ноги» с 3-х, 5-ти, 7-ми шагов. </w:t>
            </w:r>
          </w:p>
        </w:tc>
        <w:tc>
          <w:tcPr>
            <w:tcW w:w="851" w:type="pct"/>
          </w:tcPr>
          <w:p w14:paraId="6D64B728"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4BD36401" w14:textId="77777777" w:rsidR="000C2EBA" w:rsidRPr="00BE0F08" w:rsidRDefault="000C2EBA" w:rsidP="000C2EBA">
            <w:pPr>
              <w:jc w:val="center"/>
              <w:rPr>
                <w:rFonts w:ascii="Times New Roman" w:hAnsi="Times New Roman"/>
                <w:bCs/>
                <w:iCs/>
                <w:sz w:val="24"/>
                <w:szCs w:val="24"/>
              </w:rPr>
            </w:pPr>
          </w:p>
        </w:tc>
        <w:tc>
          <w:tcPr>
            <w:tcW w:w="564" w:type="pct"/>
            <w:vMerge/>
          </w:tcPr>
          <w:p w14:paraId="07B0588D" w14:textId="77777777" w:rsidR="000C2EBA" w:rsidRPr="00BE0F08" w:rsidRDefault="000C2EBA" w:rsidP="000C2EBA">
            <w:pPr>
              <w:jc w:val="center"/>
              <w:rPr>
                <w:rFonts w:ascii="Times New Roman" w:hAnsi="Times New Roman"/>
                <w:bCs/>
                <w:iCs/>
                <w:sz w:val="24"/>
                <w:szCs w:val="24"/>
              </w:rPr>
            </w:pPr>
          </w:p>
        </w:tc>
      </w:tr>
      <w:tr w:rsidR="000C2EBA" w:rsidRPr="00BE0F08" w14:paraId="54F04F36" w14:textId="77777777" w:rsidTr="000C2EBA">
        <w:trPr>
          <w:trHeight w:val="20"/>
        </w:trPr>
        <w:tc>
          <w:tcPr>
            <w:tcW w:w="820" w:type="pct"/>
          </w:tcPr>
          <w:p w14:paraId="60310B5C"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 xml:space="preserve">Тема 1.5. Техника бега на </w:t>
            </w:r>
            <w:proofErr w:type="spellStart"/>
            <w:r w:rsidRPr="00BE0F08">
              <w:rPr>
                <w:rFonts w:ascii="Times New Roman" w:hAnsi="Times New Roman"/>
                <w:b/>
                <w:bCs/>
                <w:iCs/>
                <w:sz w:val="24"/>
                <w:szCs w:val="24"/>
              </w:rPr>
              <w:t>среднии</w:t>
            </w:r>
            <w:proofErr w:type="spellEnd"/>
            <w:r w:rsidRPr="00BE0F08">
              <w:rPr>
                <w:rFonts w:ascii="Times New Roman" w:hAnsi="Times New Roman"/>
                <w:b/>
                <w:bCs/>
                <w:iCs/>
                <w:sz w:val="24"/>
                <w:szCs w:val="24"/>
              </w:rPr>
              <w:t xml:space="preserve"> дистанции</w:t>
            </w:r>
          </w:p>
        </w:tc>
        <w:tc>
          <w:tcPr>
            <w:tcW w:w="2200" w:type="pct"/>
          </w:tcPr>
          <w:p w14:paraId="548DAC60"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 xml:space="preserve"> Совершенствование техники бега на дистанции 300 м., контрольный норматив</w:t>
            </w:r>
          </w:p>
        </w:tc>
        <w:tc>
          <w:tcPr>
            <w:tcW w:w="851" w:type="pct"/>
          </w:tcPr>
          <w:p w14:paraId="5A1AC48D"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4FF341B8" w14:textId="77777777" w:rsidR="000C2EBA" w:rsidRPr="00BE0F08" w:rsidRDefault="000C2EBA" w:rsidP="000C2EBA">
            <w:pPr>
              <w:jc w:val="center"/>
              <w:rPr>
                <w:rFonts w:ascii="Times New Roman" w:hAnsi="Times New Roman"/>
                <w:bCs/>
                <w:iCs/>
                <w:sz w:val="24"/>
                <w:szCs w:val="24"/>
              </w:rPr>
            </w:pPr>
          </w:p>
        </w:tc>
        <w:tc>
          <w:tcPr>
            <w:tcW w:w="564" w:type="pct"/>
            <w:vMerge/>
          </w:tcPr>
          <w:p w14:paraId="422D0A48" w14:textId="77777777" w:rsidR="000C2EBA" w:rsidRPr="00BE0F08" w:rsidRDefault="000C2EBA" w:rsidP="000C2EBA">
            <w:pPr>
              <w:jc w:val="center"/>
              <w:rPr>
                <w:rFonts w:ascii="Times New Roman" w:hAnsi="Times New Roman"/>
                <w:bCs/>
                <w:iCs/>
                <w:sz w:val="24"/>
                <w:szCs w:val="24"/>
              </w:rPr>
            </w:pPr>
          </w:p>
        </w:tc>
      </w:tr>
      <w:tr w:rsidR="000C2EBA" w:rsidRPr="00BE0F08" w14:paraId="64A220F6" w14:textId="77777777" w:rsidTr="000C2EBA">
        <w:trPr>
          <w:trHeight w:val="20"/>
        </w:trPr>
        <w:tc>
          <w:tcPr>
            <w:tcW w:w="820" w:type="pct"/>
          </w:tcPr>
          <w:p w14:paraId="221BA967"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Тема 1.6. Техника прыжков в длину.</w:t>
            </w:r>
          </w:p>
        </w:tc>
        <w:tc>
          <w:tcPr>
            <w:tcW w:w="2200" w:type="pct"/>
          </w:tcPr>
          <w:p w14:paraId="1A3EA5A5"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 xml:space="preserve"> Прыжок способом «Согнув ноги» с 3-х, 5-ти, 7-ми шагов на результат.</w:t>
            </w:r>
          </w:p>
        </w:tc>
        <w:tc>
          <w:tcPr>
            <w:tcW w:w="851" w:type="pct"/>
          </w:tcPr>
          <w:p w14:paraId="70655A85"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7B4E8744" w14:textId="77777777" w:rsidR="000C2EBA" w:rsidRPr="00BE0F08" w:rsidRDefault="000C2EBA" w:rsidP="000C2EBA">
            <w:pPr>
              <w:jc w:val="center"/>
              <w:rPr>
                <w:rFonts w:ascii="Times New Roman" w:hAnsi="Times New Roman"/>
                <w:bCs/>
                <w:iCs/>
                <w:sz w:val="24"/>
                <w:szCs w:val="24"/>
              </w:rPr>
            </w:pPr>
          </w:p>
        </w:tc>
        <w:tc>
          <w:tcPr>
            <w:tcW w:w="564" w:type="pct"/>
            <w:vMerge/>
          </w:tcPr>
          <w:p w14:paraId="0EA82BB9" w14:textId="77777777" w:rsidR="000C2EBA" w:rsidRPr="00BE0F08" w:rsidRDefault="000C2EBA" w:rsidP="000C2EBA">
            <w:pPr>
              <w:jc w:val="center"/>
              <w:rPr>
                <w:rFonts w:ascii="Times New Roman" w:hAnsi="Times New Roman"/>
                <w:bCs/>
                <w:iCs/>
                <w:sz w:val="24"/>
                <w:szCs w:val="24"/>
              </w:rPr>
            </w:pPr>
          </w:p>
        </w:tc>
      </w:tr>
      <w:tr w:rsidR="000C2EBA" w:rsidRPr="00BE0F08" w14:paraId="3A148834" w14:textId="77777777" w:rsidTr="000C2EBA">
        <w:trPr>
          <w:trHeight w:val="20"/>
        </w:trPr>
        <w:tc>
          <w:tcPr>
            <w:tcW w:w="820" w:type="pct"/>
          </w:tcPr>
          <w:p w14:paraId="3AD76585"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1.7. Кроссовая подготовка.</w:t>
            </w:r>
          </w:p>
        </w:tc>
        <w:tc>
          <w:tcPr>
            <w:tcW w:w="2200" w:type="pct"/>
          </w:tcPr>
          <w:p w14:paraId="745E6539"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 xml:space="preserve">Совершенствование техники бега на дистанции 500 и 1000 м. </w:t>
            </w:r>
            <w:r w:rsidRPr="00BE0F08">
              <w:rPr>
                <w:rFonts w:ascii="Times New Roman" w:hAnsi="Times New Roman"/>
                <w:sz w:val="24"/>
                <w:szCs w:val="24"/>
              </w:rPr>
              <w:t>Совершенствование в технике метания гранаты 700гр.</w:t>
            </w:r>
          </w:p>
        </w:tc>
        <w:tc>
          <w:tcPr>
            <w:tcW w:w="851" w:type="pct"/>
          </w:tcPr>
          <w:p w14:paraId="645E279A"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0B222E5E" w14:textId="77777777" w:rsidR="000C2EBA" w:rsidRPr="00BE0F08" w:rsidRDefault="000C2EBA" w:rsidP="000C2EBA">
            <w:pPr>
              <w:jc w:val="center"/>
              <w:rPr>
                <w:rFonts w:ascii="Times New Roman" w:hAnsi="Times New Roman"/>
                <w:bCs/>
                <w:iCs/>
                <w:sz w:val="24"/>
                <w:szCs w:val="24"/>
              </w:rPr>
            </w:pPr>
          </w:p>
        </w:tc>
        <w:tc>
          <w:tcPr>
            <w:tcW w:w="564" w:type="pct"/>
            <w:vMerge/>
          </w:tcPr>
          <w:p w14:paraId="39598372" w14:textId="77777777" w:rsidR="000C2EBA" w:rsidRPr="00BE0F08" w:rsidRDefault="000C2EBA" w:rsidP="000C2EBA">
            <w:pPr>
              <w:jc w:val="center"/>
              <w:rPr>
                <w:rFonts w:ascii="Times New Roman" w:hAnsi="Times New Roman"/>
                <w:bCs/>
                <w:iCs/>
                <w:sz w:val="24"/>
                <w:szCs w:val="24"/>
              </w:rPr>
            </w:pPr>
          </w:p>
        </w:tc>
      </w:tr>
      <w:tr w:rsidR="000C2EBA" w:rsidRPr="00BE0F08" w14:paraId="10C9789D" w14:textId="77777777" w:rsidTr="000C2EBA">
        <w:trPr>
          <w:trHeight w:val="20"/>
        </w:trPr>
        <w:tc>
          <w:tcPr>
            <w:tcW w:w="820" w:type="pct"/>
          </w:tcPr>
          <w:p w14:paraId="40B9F9EC"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 xml:space="preserve">Тема 1.8. Техника метания гранаты </w:t>
            </w:r>
          </w:p>
        </w:tc>
        <w:tc>
          <w:tcPr>
            <w:tcW w:w="2200" w:type="pct"/>
          </w:tcPr>
          <w:p w14:paraId="39B5B411"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Совершенствование в технике метания гранаты 700гр. Совершенствование в технике бега на дистанции 500 и 1000 м.</w:t>
            </w:r>
          </w:p>
        </w:tc>
        <w:tc>
          <w:tcPr>
            <w:tcW w:w="851" w:type="pct"/>
          </w:tcPr>
          <w:p w14:paraId="0AC9C825"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7A0FF05B" w14:textId="77777777" w:rsidR="000C2EBA" w:rsidRPr="00BE0F08" w:rsidRDefault="000C2EBA" w:rsidP="000C2EBA">
            <w:pPr>
              <w:jc w:val="center"/>
              <w:rPr>
                <w:rFonts w:ascii="Times New Roman" w:hAnsi="Times New Roman"/>
                <w:bCs/>
                <w:iCs/>
                <w:sz w:val="24"/>
                <w:szCs w:val="24"/>
              </w:rPr>
            </w:pPr>
          </w:p>
        </w:tc>
        <w:tc>
          <w:tcPr>
            <w:tcW w:w="564" w:type="pct"/>
            <w:vMerge/>
          </w:tcPr>
          <w:p w14:paraId="5084C6BF" w14:textId="77777777" w:rsidR="000C2EBA" w:rsidRPr="00BE0F08" w:rsidRDefault="000C2EBA" w:rsidP="000C2EBA">
            <w:pPr>
              <w:jc w:val="center"/>
              <w:rPr>
                <w:rFonts w:ascii="Times New Roman" w:hAnsi="Times New Roman"/>
                <w:bCs/>
                <w:iCs/>
                <w:sz w:val="24"/>
                <w:szCs w:val="24"/>
              </w:rPr>
            </w:pPr>
          </w:p>
        </w:tc>
      </w:tr>
      <w:tr w:rsidR="000C2EBA" w:rsidRPr="00BE0F08" w14:paraId="574D60BE" w14:textId="77777777" w:rsidTr="000C2EBA">
        <w:trPr>
          <w:trHeight w:val="20"/>
        </w:trPr>
        <w:tc>
          <w:tcPr>
            <w:tcW w:w="820" w:type="pct"/>
          </w:tcPr>
          <w:p w14:paraId="1C24CFBE"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1.9. Кроссовая подготовка.</w:t>
            </w:r>
          </w:p>
        </w:tc>
        <w:tc>
          <w:tcPr>
            <w:tcW w:w="2200" w:type="pct"/>
          </w:tcPr>
          <w:p w14:paraId="4B42620C"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Метание гранаты на результат. Бег на дистанцию 500 и 1000 м</w:t>
            </w:r>
          </w:p>
        </w:tc>
        <w:tc>
          <w:tcPr>
            <w:tcW w:w="851" w:type="pct"/>
          </w:tcPr>
          <w:p w14:paraId="4CB83EC6"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534D18A8" w14:textId="77777777" w:rsidR="000C2EBA" w:rsidRPr="00BE0F08" w:rsidRDefault="000C2EBA" w:rsidP="000C2EBA">
            <w:pPr>
              <w:jc w:val="center"/>
              <w:rPr>
                <w:rFonts w:ascii="Times New Roman" w:hAnsi="Times New Roman"/>
                <w:bCs/>
                <w:iCs/>
                <w:sz w:val="24"/>
                <w:szCs w:val="24"/>
              </w:rPr>
            </w:pPr>
          </w:p>
        </w:tc>
        <w:tc>
          <w:tcPr>
            <w:tcW w:w="564" w:type="pct"/>
            <w:vMerge/>
          </w:tcPr>
          <w:p w14:paraId="4FB7BFFE" w14:textId="77777777" w:rsidR="000C2EBA" w:rsidRPr="00BE0F08" w:rsidRDefault="000C2EBA" w:rsidP="000C2EBA">
            <w:pPr>
              <w:jc w:val="center"/>
              <w:rPr>
                <w:rFonts w:ascii="Times New Roman" w:hAnsi="Times New Roman"/>
                <w:bCs/>
                <w:iCs/>
                <w:sz w:val="24"/>
                <w:szCs w:val="24"/>
              </w:rPr>
            </w:pPr>
          </w:p>
        </w:tc>
      </w:tr>
      <w:tr w:rsidR="000C2EBA" w:rsidRPr="00BE0F08" w14:paraId="2454C88C" w14:textId="77777777" w:rsidTr="000C2EBA">
        <w:trPr>
          <w:trHeight w:val="20"/>
        </w:trPr>
        <w:tc>
          <w:tcPr>
            <w:tcW w:w="820" w:type="pct"/>
          </w:tcPr>
          <w:p w14:paraId="4E854153"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lastRenderedPageBreak/>
              <w:t>Тема 1.10. Кроссовая подготовка</w:t>
            </w:r>
          </w:p>
        </w:tc>
        <w:tc>
          <w:tcPr>
            <w:tcW w:w="2200" w:type="pct"/>
          </w:tcPr>
          <w:p w14:paraId="6927E0FF"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Бег на дистанцию 500 и 1000м на результат.</w:t>
            </w:r>
            <w:r w:rsidRPr="00BE0F08">
              <w:rPr>
                <w:rFonts w:ascii="Times New Roman" w:hAnsi="Times New Roman"/>
                <w:bCs/>
                <w:sz w:val="24"/>
                <w:szCs w:val="24"/>
              </w:rPr>
              <w:t xml:space="preserve"> Техника бега по пересеченной местности</w:t>
            </w:r>
          </w:p>
        </w:tc>
        <w:tc>
          <w:tcPr>
            <w:tcW w:w="851" w:type="pct"/>
          </w:tcPr>
          <w:p w14:paraId="39EF7A4B"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3333590D" w14:textId="77777777" w:rsidR="000C2EBA" w:rsidRPr="00BE0F08" w:rsidRDefault="000C2EBA" w:rsidP="000C2EBA">
            <w:pPr>
              <w:jc w:val="center"/>
              <w:rPr>
                <w:rFonts w:ascii="Times New Roman" w:hAnsi="Times New Roman"/>
                <w:bCs/>
                <w:iCs/>
                <w:sz w:val="24"/>
                <w:szCs w:val="24"/>
              </w:rPr>
            </w:pPr>
          </w:p>
        </w:tc>
        <w:tc>
          <w:tcPr>
            <w:tcW w:w="564" w:type="pct"/>
            <w:vMerge/>
          </w:tcPr>
          <w:p w14:paraId="53EC1E57" w14:textId="77777777" w:rsidR="000C2EBA" w:rsidRPr="00BE0F08" w:rsidRDefault="000C2EBA" w:rsidP="000C2EBA">
            <w:pPr>
              <w:jc w:val="center"/>
              <w:rPr>
                <w:rFonts w:ascii="Times New Roman" w:hAnsi="Times New Roman"/>
                <w:bCs/>
                <w:iCs/>
                <w:sz w:val="24"/>
                <w:szCs w:val="24"/>
              </w:rPr>
            </w:pPr>
          </w:p>
        </w:tc>
      </w:tr>
      <w:tr w:rsidR="000C2EBA" w:rsidRPr="00BE0F08" w14:paraId="57086987" w14:textId="77777777" w:rsidTr="000C2EBA">
        <w:trPr>
          <w:trHeight w:val="20"/>
        </w:trPr>
        <w:tc>
          <w:tcPr>
            <w:tcW w:w="820" w:type="pct"/>
          </w:tcPr>
          <w:p w14:paraId="639E6DA3"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1.11</w:t>
            </w:r>
            <w:r w:rsidRPr="00BE0F08">
              <w:rPr>
                <w:sz w:val="24"/>
                <w:szCs w:val="24"/>
              </w:rPr>
              <w:t xml:space="preserve"> </w:t>
            </w:r>
            <w:r w:rsidRPr="00BE0F08">
              <w:rPr>
                <w:rFonts w:ascii="Times New Roman" w:hAnsi="Times New Roman"/>
                <w:b/>
                <w:bCs/>
                <w:sz w:val="24"/>
                <w:szCs w:val="24"/>
              </w:rPr>
              <w:t>Техника бега по пересеченной местности</w:t>
            </w:r>
          </w:p>
        </w:tc>
        <w:tc>
          <w:tcPr>
            <w:tcW w:w="2200" w:type="pct"/>
          </w:tcPr>
          <w:p w14:paraId="4FE0EAB1" w14:textId="77777777" w:rsidR="000C2EBA" w:rsidRPr="00BE0F08" w:rsidRDefault="000C2EBA" w:rsidP="000C2EBA">
            <w:pPr>
              <w:spacing w:after="0"/>
              <w:rPr>
                <w:rFonts w:ascii="Times New Roman" w:hAnsi="Times New Roman"/>
                <w:bCs/>
                <w:sz w:val="24"/>
                <w:szCs w:val="24"/>
              </w:rPr>
            </w:pPr>
            <w:r w:rsidRPr="00BE0F08">
              <w:rPr>
                <w:rFonts w:ascii="Times New Roman" w:hAnsi="Times New Roman"/>
                <w:bCs/>
                <w:sz w:val="24"/>
                <w:szCs w:val="24"/>
              </w:rPr>
              <w:t>Техника бега по пересеченной местности (равномерный, переменный, повторный шаг). Техника бега на дистанции 2000 м</w:t>
            </w:r>
          </w:p>
        </w:tc>
        <w:tc>
          <w:tcPr>
            <w:tcW w:w="851" w:type="pct"/>
          </w:tcPr>
          <w:p w14:paraId="02987866"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2E4F8A57" w14:textId="77777777" w:rsidR="000C2EBA" w:rsidRPr="00BE0F08" w:rsidRDefault="000C2EBA" w:rsidP="000C2EBA">
            <w:pPr>
              <w:jc w:val="center"/>
              <w:rPr>
                <w:rFonts w:ascii="Times New Roman" w:hAnsi="Times New Roman"/>
                <w:bCs/>
                <w:iCs/>
                <w:sz w:val="24"/>
                <w:szCs w:val="24"/>
              </w:rPr>
            </w:pPr>
          </w:p>
        </w:tc>
        <w:tc>
          <w:tcPr>
            <w:tcW w:w="564" w:type="pct"/>
            <w:vMerge/>
          </w:tcPr>
          <w:p w14:paraId="3C7B08AB" w14:textId="77777777" w:rsidR="000C2EBA" w:rsidRPr="00BE0F08" w:rsidRDefault="000C2EBA" w:rsidP="000C2EBA">
            <w:pPr>
              <w:jc w:val="center"/>
              <w:rPr>
                <w:rFonts w:ascii="Times New Roman" w:hAnsi="Times New Roman"/>
                <w:bCs/>
                <w:iCs/>
                <w:sz w:val="24"/>
                <w:szCs w:val="24"/>
              </w:rPr>
            </w:pPr>
          </w:p>
        </w:tc>
      </w:tr>
      <w:tr w:rsidR="000C2EBA" w:rsidRPr="00BE0F08" w14:paraId="7DD2E959" w14:textId="77777777" w:rsidTr="000C2EBA">
        <w:trPr>
          <w:trHeight w:val="20"/>
        </w:trPr>
        <w:tc>
          <w:tcPr>
            <w:tcW w:w="820" w:type="pct"/>
          </w:tcPr>
          <w:p w14:paraId="78C53EF9" w14:textId="77777777" w:rsidR="000C2EBA" w:rsidRPr="00BE0F08" w:rsidRDefault="000C2EBA" w:rsidP="000C2EBA">
            <w:pPr>
              <w:spacing w:after="0"/>
              <w:rPr>
                <w:rFonts w:ascii="Times New Roman" w:hAnsi="Times New Roman"/>
                <w:b/>
                <w:bCs/>
                <w:sz w:val="24"/>
                <w:szCs w:val="24"/>
              </w:rPr>
            </w:pPr>
            <w:r w:rsidRPr="00BE0F08">
              <w:rPr>
                <w:rFonts w:ascii="Times New Roman" w:eastAsia="Calibri" w:hAnsi="Times New Roman"/>
                <w:b/>
                <w:sz w:val="24"/>
                <w:szCs w:val="24"/>
                <w:lang w:eastAsia="en-US"/>
              </w:rPr>
              <w:t>Тема 1.12.</w:t>
            </w:r>
            <w:r w:rsidRPr="00BE0F08">
              <w:rPr>
                <w:rFonts w:ascii="Times New Roman" w:eastAsia="Calibri" w:hAnsi="Times New Roman"/>
                <w:b/>
                <w:bCs/>
                <w:sz w:val="24"/>
                <w:szCs w:val="24"/>
                <w:lang w:eastAsia="en-US"/>
              </w:rPr>
              <w:t xml:space="preserve"> Бег на длинные дистанции</w:t>
            </w:r>
          </w:p>
        </w:tc>
        <w:tc>
          <w:tcPr>
            <w:tcW w:w="2200" w:type="pct"/>
          </w:tcPr>
          <w:p w14:paraId="420DDBFB"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12.Бег 2000 м на результат.</w:t>
            </w:r>
          </w:p>
        </w:tc>
        <w:tc>
          <w:tcPr>
            <w:tcW w:w="851" w:type="pct"/>
          </w:tcPr>
          <w:p w14:paraId="28BCFA09"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74D0FA8A" w14:textId="77777777" w:rsidR="000C2EBA" w:rsidRPr="00BE0F08" w:rsidRDefault="000C2EBA" w:rsidP="000C2EBA">
            <w:pPr>
              <w:jc w:val="center"/>
              <w:rPr>
                <w:rFonts w:ascii="Times New Roman" w:hAnsi="Times New Roman"/>
                <w:bCs/>
                <w:iCs/>
                <w:sz w:val="24"/>
                <w:szCs w:val="24"/>
              </w:rPr>
            </w:pPr>
          </w:p>
        </w:tc>
        <w:tc>
          <w:tcPr>
            <w:tcW w:w="564" w:type="pct"/>
            <w:vMerge/>
          </w:tcPr>
          <w:p w14:paraId="10288715" w14:textId="77777777" w:rsidR="000C2EBA" w:rsidRPr="00BE0F08" w:rsidRDefault="000C2EBA" w:rsidP="000C2EBA">
            <w:pPr>
              <w:jc w:val="center"/>
              <w:rPr>
                <w:rFonts w:ascii="Times New Roman" w:hAnsi="Times New Roman"/>
                <w:bCs/>
                <w:iCs/>
                <w:sz w:val="24"/>
                <w:szCs w:val="24"/>
              </w:rPr>
            </w:pPr>
          </w:p>
        </w:tc>
      </w:tr>
      <w:tr w:rsidR="000C2EBA" w:rsidRPr="00BE0F08" w14:paraId="7C74C9B1" w14:textId="77777777" w:rsidTr="000C2EBA">
        <w:trPr>
          <w:trHeight w:val="20"/>
        </w:trPr>
        <w:tc>
          <w:tcPr>
            <w:tcW w:w="820" w:type="pct"/>
          </w:tcPr>
          <w:p w14:paraId="1F4EE86E" w14:textId="77777777" w:rsidR="000C2EBA" w:rsidRPr="00BE0F08" w:rsidRDefault="000C2EBA" w:rsidP="000C2EBA">
            <w:pPr>
              <w:spacing w:after="0"/>
              <w:rPr>
                <w:rFonts w:ascii="Times New Roman" w:hAnsi="Times New Roman"/>
                <w:b/>
                <w:bCs/>
                <w:sz w:val="24"/>
                <w:szCs w:val="24"/>
              </w:rPr>
            </w:pPr>
          </w:p>
        </w:tc>
        <w:tc>
          <w:tcPr>
            <w:tcW w:w="2200" w:type="pct"/>
          </w:tcPr>
          <w:p w14:paraId="3137896C"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b/>
                <w:bCs/>
                <w:sz w:val="24"/>
                <w:szCs w:val="24"/>
              </w:rPr>
              <w:t>Самостоятельная работа обучающихся</w:t>
            </w:r>
          </w:p>
        </w:tc>
        <w:tc>
          <w:tcPr>
            <w:tcW w:w="851" w:type="pct"/>
          </w:tcPr>
          <w:p w14:paraId="3A9FB652"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3</w:t>
            </w:r>
          </w:p>
        </w:tc>
        <w:tc>
          <w:tcPr>
            <w:tcW w:w="565" w:type="pct"/>
            <w:vMerge w:val="restart"/>
          </w:tcPr>
          <w:p w14:paraId="1C224993" w14:textId="77777777" w:rsidR="000C2EBA" w:rsidRPr="00BE0F08" w:rsidRDefault="000C2EBA" w:rsidP="000C2EBA">
            <w:pPr>
              <w:jc w:val="center"/>
              <w:rPr>
                <w:rFonts w:ascii="Times New Roman" w:hAnsi="Times New Roman"/>
                <w:bCs/>
                <w:iCs/>
                <w:sz w:val="24"/>
                <w:szCs w:val="24"/>
              </w:rPr>
            </w:pPr>
          </w:p>
        </w:tc>
        <w:tc>
          <w:tcPr>
            <w:tcW w:w="564" w:type="pct"/>
            <w:vMerge w:val="restart"/>
          </w:tcPr>
          <w:p w14:paraId="6A6D4173" w14:textId="77777777" w:rsidR="000C2EBA" w:rsidRPr="00BE0F08" w:rsidRDefault="000C2EBA" w:rsidP="000C2EBA">
            <w:pPr>
              <w:jc w:val="center"/>
              <w:rPr>
                <w:rFonts w:ascii="Times New Roman" w:hAnsi="Times New Roman"/>
                <w:bCs/>
                <w:iCs/>
                <w:sz w:val="24"/>
                <w:szCs w:val="24"/>
              </w:rPr>
            </w:pPr>
          </w:p>
        </w:tc>
      </w:tr>
      <w:tr w:rsidR="000C2EBA" w:rsidRPr="00BE0F08" w14:paraId="7AA7B7FC" w14:textId="77777777" w:rsidTr="000C2EBA">
        <w:trPr>
          <w:trHeight w:val="20"/>
        </w:trPr>
        <w:tc>
          <w:tcPr>
            <w:tcW w:w="820" w:type="pct"/>
          </w:tcPr>
          <w:p w14:paraId="276A813D" w14:textId="77777777" w:rsidR="000C2EBA" w:rsidRPr="00BE0F08" w:rsidRDefault="000C2EBA" w:rsidP="000C2EBA">
            <w:pPr>
              <w:spacing w:after="0"/>
              <w:rPr>
                <w:rFonts w:ascii="Times New Roman" w:hAnsi="Times New Roman"/>
                <w:b/>
                <w:bCs/>
                <w:sz w:val="24"/>
                <w:szCs w:val="24"/>
              </w:rPr>
            </w:pPr>
          </w:p>
        </w:tc>
        <w:tc>
          <w:tcPr>
            <w:tcW w:w="2200" w:type="pct"/>
          </w:tcPr>
          <w:p w14:paraId="3BECD767"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1.Составить режим дня спортсмена. Дневник самоконтроля.</w:t>
            </w:r>
          </w:p>
        </w:tc>
        <w:tc>
          <w:tcPr>
            <w:tcW w:w="851" w:type="pct"/>
          </w:tcPr>
          <w:p w14:paraId="081066E2"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7847A51E" w14:textId="77777777" w:rsidR="000C2EBA" w:rsidRPr="00BE0F08" w:rsidRDefault="000C2EBA" w:rsidP="000C2EBA">
            <w:pPr>
              <w:jc w:val="center"/>
              <w:rPr>
                <w:rFonts w:ascii="Times New Roman" w:hAnsi="Times New Roman"/>
                <w:bCs/>
                <w:iCs/>
                <w:sz w:val="24"/>
                <w:szCs w:val="24"/>
              </w:rPr>
            </w:pPr>
          </w:p>
        </w:tc>
        <w:tc>
          <w:tcPr>
            <w:tcW w:w="564" w:type="pct"/>
            <w:vMerge/>
          </w:tcPr>
          <w:p w14:paraId="6F9678DD" w14:textId="77777777" w:rsidR="000C2EBA" w:rsidRPr="00BE0F08" w:rsidRDefault="000C2EBA" w:rsidP="000C2EBA">
            <w:pPr>
              <w:jc w:val="center"/>
              <w:rPr>
                <w:rFonts w:ascii="Times New Roman" w:hAnsi="Times New Roman"/>
                <w:bCs/>
                <w:iCs/>
                <w:sz w:val="24"/>
                <w:szCs w:val="24"/>
              </w:rPr>
            </w:pPr>
          </w:p>
        </w:tc>
      </w:tr>
      <w:tr w:rsidR="000C2EBA" w:rsidRPr="00BE0F08" w14:paraId="55596212" w14:textId="77777777" w:rsidTr="000C2EBA">
        <w:trPr>
          <w:trHeight w:val="20"/>
        </w:trPr>
        <w:tc>
          <w:tcPr>
            <w:tcW w:w="820" w:type="pct"/>
          </w:tcPr>
          <w:p w14:paraId="0F4A2893" w14:textId="77777777" w:rsidR="000C2EBA" w:rsidRPr="00BE0F08" w:rsidRDefault="000C2EBA" w:rsidP="000C2EBA">
            <w:pPr>
              <w:spacing w:after="0"/>
              <w:rPr>
                <w:rFonts w:ascii="Times New Roman" w:hAnsi="Times New Roman"/>
                <w:b/>
                <w:bCs/>
                <w:sz w:val="24"/>
                <w:szCs w:val="24"/>
              </w:rPr>
            </w:pPr>
          </w:p>
          <w:p w14:paraId="2B0343C7" w14:textId="77777777" w:rsidR="000C2EBA" w:rsidRPr="00BE0F08" w:rsidRDefault="000C2EBA" w:rsidP="000C2EBA">
            <w:pPr>
              <w:spacing w:after="0"/>
              <w:rPr>
                <w:rFonts w:ascii="Times New Roman" w:hAnsi="Times New Roman"/>
                <w:b/>
                <w:bCs/>
                <w:sz w:val="24"/>
                <w:szCs w:val="24"/>
              </w:rPr>
            </w:pPr>
          </w:p>
        </w:tc>
        <w:tc>
          <w:tcPr>
            <w:tcW w:w="2200" w:type="pct"/>
          </w:tcPr>
          <w:p w14:paraId="374C01DC" w14:textId="77777777" w:rsidR="000C2EBA" w:rsidRPr="00BE0F08" w:rsidRDefault="000C2EBA" w:rsidP="000C2EBA">
            <w:pPr>
              <w:spacing w:after="0"/>
              <w:jc w:val="both"/>
              <w:rPr>
                <w:rFonts w:ascii="Times New Roman" w:hAnsi="Times New Roman"/>
                <w:sz w:val="24"/>
                <w:szCs w:val="24"/>
              </w:rPr>
            </w:pPr>
            <w:r w:rsidRPr="00BE0F08">
              <w:rPr>
                <w:rFonts w:ascii="Times New Roman" w:hAnsi="Times New Roman"/>
                <w:sz w:val="24"/>
                <w:szCs w:val="24"/>
              </w:rPr>
              <w:t>2. Основы здорового образа жизни. Физическая культура в обеспечении</w:t>
            </w:r>
          </w:p>
          <w:p w14:paraId="79F02338"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sz w:val="24"/>
                <w:szCs w:val="24"/>
              </w:rPr>
              <w:t>здоровья</w:t>
            </w:r>
          </w:p>
        </w:tc>
        <w:tc>
          <w:tcPr>
            <w:tcW w:w="851" w:type="pct"/>
          </w:tcPr>
          <w:p w14:paraId="0C84146E"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421087D1" w14:textId="77777777" w:rsidR="000C2EBA" w:rsidRPr="00BE0F08" w:rsidRDefault="000C2EBA" w:rsidP="000C2EBA">
            <w:pPr>
              <w:jc w:val="center"/>
              <w:rPr>
                <w:rFonts w:ascii="Times New Roman" w:hAnsi="Times New Roman"/>
                <w:bCs/>
                <w:iCs/>
                <w:sz w:val="24"/>
                <w:szCs w:val="24"/>
              </w:rPr>
            </w:pPr>
          </w:p>
        </w:tc>
        <w:tc>
          <w:tcPr>
            <w:tcW w:w="564" w:type="pct"/>
            <w:vMerge/>
          </w:tcPr>
          <w:p w14:paraId="0F373E30" w14:textId="77777777" w:rsidR="000C2EBA" w:rsidRPr="00BE0F08" w:rsidRDefault="000C2EBA" w:rsidP="000C2EBA">
            <w:pPr>
              <w:jc w:val="center"/>
              <w:rPr>
                <w:rFonts w:ascii="Times New Roman" w:hAnsi="Times New Roman"/>
                <w:bCs/>
                <w:iCs/>
                <w:sz w:val="24"/>
                <w:szCs w:val="24"/>
              </w:rPr>
            </w:pPr>
          </w:p>
        </w:tc>
      </w:tr>
      <w:tr w:rsidR="000C2EBA" w:rsidRPr="00BE0F08" w14:paraId="3653BD70" w14:textId="77777777" w:rsidTr="000C2EBA">
        <w:trPr>
          <w:trHeight w:val="20"/>
        </w:trPr>
        <w:tc>
          <w:tcPr>
            <w:tcW w:w="820" w:type="pct"/>
          </w:tcPr>
          <w:p w14:paraId="611433F0" w14:textId="77777777" w:rsidR="000C2EBA" w:rsidRPr="00BE0F08" w:rsidRDefault="000C2EBA" w:rsidP="000C2EBA">
            <w:pPr>
              <w:spacing w:after="0"/>
              <w:rPr>
                <w:rFonts w:ascii="Times New Roman" w:hAnsi="Times New Roman"/>
                <w:b/>
                <w:bCs/>
                <w:sz w:val="24"/>
                <w:szCs w:val="24"/>
              </w:rPr>
            </w:pPr>
          </w:p>
        </w:tc>
        <w:tc>
          <w:tcPr>
            <w:tcW w:w="2200" w:type="pct"/>
          </w:tcPr>
          <w:p w14:paraId="5F197180" w14:textId="77777777" w:rsidR="000C2EBA" w:rsidRPr="00BE0F08" w:rsidRDefault="000C2EBA" w:rsidP="000C2EBA">
            <w:pPr>
              <w:spacing w:after="0"/>
              <w:jc w:val="both"/>
              <w:rPr>
                <w:rFonts w:ascii="Times New Roman" w:hAnsi="Times New Roman"/>
                <w:sz w:val="24"/>
                <w:szCs w:val="24"/>
              </w:rPr>
            </w:pPr>
            <w:r w:rsidRPr="00BE0F08">
              <w:rPr>
                <w:rFonts w:ascii="Times New Roman" w:hAnsi="Times New Roman"/>
                <w:sz w:val="24"/>
                <w:szCs w:val="24"/>
              </w:rPr>
              <w:t>3.Самоконтроль студентов физическими упражнениями и спортом.</w:t>
            </w:r>
          </w:p>
          <w:p w14:paraId="6E242A3E" w14:textId="77777777" w:rsidR="000C2EBA" w:rsidRPr="00BE0F08" w:rsidRDefault="000C2EBA" w:rsidP="000C2EBA">
            <w:pPr>
              <w:spacing w:after="0"/>
              <w:jc w:val="both"/>
              <w:rPr>
                <w:rFonts w:ascii="Times New Roman" w:hAnsi="Times New Roman"/>
                <w:sz w:val="24"/>
                <w:szCs w:val="24"/>
              </w:rPr>
            </w:pPr>
            <w:r w:rsidRPr="00BE0F08">
              <w:rPr>
                <w:rFonts w:ascii="Times New Roman" w:hAnsi="Times New Roman"/>
                <w:sz w:val="24"/>
                <w:szCs w:val="24"/>
              </w:rPr>
              <w:t xml:space="preserve"> Контроль уровня совершенствования профессионально важных психофизиологических качеств</w:t>
            </w:r>
          </w:p>
        </w:tc>
        <w:tc>
          <w:tcPr>
            <w:tcW w:w="851" w:type="pct"/>
          </w:tcPr>
          <w:p w14:paraId="7C757831"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4190F0C1" w14:textId="77777777" w:rsidR="000C2EBA" w:rsidRPr="00BE0F08" w:rsidRDefault="000C2EBA" w:rsidP="000C2EBA">
            <w:pPr>
              <w:jc w:val="center"/>
              <w:rPr>
                <w:rFonts w:ascii="Times New Roman" w:hAnsi="Times New Roman"/>
                <w:bCs/>
                <w:iCs/>
                <w:sz w:val="24"/>
                <w:szCs w:val="24"/>
              </w:rPr>
            </w:pPr>
          </w:p>
        </w:tc>
        <w:tc>
          <w:tcPr>
            <w:tcW w:w="564" w:type="pct"/>
            <w:vMerge/>
          </w:tcPr>
          <w:p w14:paraId="7070E6D0" w14:textId="77777777" w:rsidR="000C2EBA" w:rsidRPr="00BE0F08" w:rsidRDefault="000C2EBA" w:rsidP="000C2EBA">
            <w:pPr>
              <w:jc w:val="center"/>
              <w:rPr>
                <w:rFonts w:ascii="Times New Roman" w:hAnsi="Times New Roman"/>
                <w:bCs/>
                <w:iCs/>
                <w:sz w:val="24"/>
                <w:szCs w:val="24"/>
              </w:rPr>
            </w:pPr>
          </w:p>
        </w:tc>
      </w:tr>
      <w:tr w:rsidR="000C2EBA" w:rsidRPr="00BE0F08" w14:paraId="42BC33F4" w14:textId="77777777" w:rsidTr="000C2EBA">
        <w:trPr>
          <w:trHeight w:val="20"/>
        </w:trPr>
        <w:tc>
          <w:tcPr>
            <w:tcW w:w="820" w:type="pct"/>
          </w:tcPr>
          <w:p w14:paraId="45973F8A"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sz w:val="24"/>
                <w:szCs w:val="24"/>
              </w:rPr>
              <w:t>Раздел 2. Легкоатлетическая гимнастика</w:t>
            </w:r>
          </w:p>
        </w:tc>
        <w:tc>
          <w:tcPr>
            <w:tcW w:w="2200" w:type="pct"/>
          </w:tcPr>
          <w:p w14:paraId="566D6068"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
                <w:bCs/>
                <w:sz w:val="24"/>
                <w:szCs w:val="24"/>
              </w:rPr>
              <w:t>Содержание учебного материала</w:t>
            </w:r>
          </w:p>
        </w:tc>
        <w:tc>
          <w:tcPr>
            <w:tcW w:w="851" w:type="pct"/>
          </w:tcPr>
          <w:p w14:paraId="3D18565D"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24</w:t>
            </w:r>
          </w:p>
        </w:tc>
        <w:tc>
          <w:tcPr>
            <w:tcW w:w="565" w:type="pct"/>
            <w:vMerge/>
          </w:tcPr>
          <w:p w14:paraId="69B60CCB" w14:textId="77777777" w:rsidR="000C2EBA" w:rsidRPr="00BE0F08" w:rsidRDefault="000C2EBA" w:rsidP="000C2EBA">
            <w:pPr>
              <w:jc w:val="center"/>
              <w:rPr>
                <w:rFonts w:ascii="Times New Roman" w:hAnsi="Times New Roman"/>
                <w:bCs/>
                <w:iCs/>
                <w:sz w:val="24"/>
                <w:szCs w:val="24"/>
              </w:rPr>
            </w:pPr>
          </w:p>
        </w:tc>
        <w:tc>
          <w:tcPr>
            <w:tcW w:w="564" w:type="pct"/>
            <w:vMerge/>
          </w:tcPr>
          <w:p w14:paraId="0815ADE1" w14:textId="77777777" w:rsidR="000C2EBA" w:rsidRPr="00BE0F08" w:rsidRDefault="000C2EBA" w:rsidP="000C2EBA">
            <w:pPr>
              <w:jc w:val="center"/>
              <w:rPr>
                <w:rFonts w:ascii="Times New Roman" w:hAnsi="Times New Roman"/>
                <w:bCs/>
                <w:iCs/>
                <w:sz w:val="24"/>
                <w:szCs w:val="24"/>
              </w:rPr>
            </w:pPr>
          </w:p>
        </w:tc>
      </w:tr>
      <w:tr w:rsidR="000C2EBA" w:rsidRPr="00BE0F08" w14:paraId="7DD8F85D" w14:textId="77777777" w:rsidTr="000C2EBA">
        <w:trPr>
          <w:trHeight w:val="20"/>
        </w:trPr>
        <w:tc>
          <w:tcPr>
            <w:tcW w:w="820" w:type="pct"/>
          </w:tcPr>
          <w:p w14:paraId="4921FFB7"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2.1</w:t>
            </w:r>
          </w:p>
          <w:p w14:paraId="385BF4C9"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Легкоатлетическая</w:t>
            </w:r>
          </w:p>
          <w:p w14:paraId="3ACA8CAD"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гимнастика, работа</w:t>
            </w:r>
          </w:p>
          <w:p w14:paraId="07839188"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на тренажерах</w:t>
            </w:r>
          </w:p>
        </w:tc>
        <w:tc>
          <w:tcPr>
            <w:tcW w:w="2200" w:type="pct"/>
          </w:tcPr>
          <w:p w14:paraId="5D72C939"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 xml:space="preserve">Упражнения со свободными весами: гантелями, штангами, </w:t>
            </w:r>
            <w:proofErr w:type="spellStart"/>
            <w:r w:rsidRPr="00BE0F08">
              <w:rPr>
                <w:rFonts w:ascii="Times New Roman" w:eastAsia="Calibri" w:hAnsi="Times New Roman"/>
                <w:sz w:val="24"/>
                <w:szCs w:val="24"/>
              </w:rPr>
              <w:t>бодибарами</w:t>
            </w:r>
            <w:proofErr w:type="spellEnd"/>
            <w:r w:rsidRPr="00BE0F08">
              <w:rPr>
                <w:rFonts w:ascii="Times New Roman" w:eastAsia="Calibri" w:hAnsi="Times New Roman"/>
                <w:sz w:val="24"/>
                <w:szCs w:val="24"/>
              </w:rPr>
              <w:t xml:space="preserve">. Методы регулирования нагрузки: изменение веса, исходного положения упражнения, количества повторений. Развитие силы плечевого пояса. </w:t>
            </w:r>
          </w:p>
        </w:tc>
        <w:tc>
          <w:tcPr>
            <w:tcW w:w="851" w:type="pct"/>
          </w:tcPr>
          <w:p w14:paraId="179E801A"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36A52A9B" w14:textId="77777777" w:rsidR="000C2EBA" w:rsidRPr="00BE0F08" w:rsidRDefault="000C2EBA" w:rsidP="000C2EBA">
            <w:pPr>
              <w:jc w:val="center"/>
              <w:rPr>
                <w:rFonts w:ascii="Times New Roman" w:hAnsi="Times New Roman"/>
                <w:bCs/>
                <w:iCs/>
                <w:sz w:val="24"/>
                <w:szCs w:val="24"/>
              </w:rPr>
            </w:pPr>
          </w:p>
        </w:tc>
        <w:tc>
          <w:tcPr>
            <w:tcW w:w="564" w:type="pct"/>
            <w:vMerge/>
          </w:tcPr>
          <w:p w14:paraId="796048E2" w14:textId="77777777" w:rsidR="000C2EBA" w:rsidRPr="00BE0F08" w:rsidRDefault="000C2EBA" w:rsidP="000C2EBA">
            <w:pPr>
              <w:jc w:val="center"/>
              <w:rPr>
                <w:rFonts w:ascii="Times New Roman" w:hAnsi="Times New Roman"/>
                <w:bCs/>
                <w:iCs/>
                <w:sz w:val="24"/>
                <w:szCs w:val="24"/>
              </w:rPr>
            </w:pPr>
          </w:p>
        </w:tc>
      </w:tr>
      <w:tr w:rsidR="000C2EBA" w:rsidRPr="00BE0F08" w14:paraId="1B9D8369" w14:textId="77777777" w:rsidTr="000C2EBA">
        <w:trPr>
          <w:trHeight w:val="20"/>
        </w:trPr>
        <w:tc>
          <w:tcPr>
            <w:tcW w:w="820" w:type="pct"/>
          </w:tcPr>
          <w:p w14:paraId="07BD0824"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 xml:space="preserve">Тема 2.2. Упражнения на </w:t>
            </w:r>
            <w:r w:rsidRPr="00BE0F08">
              <w:rPr>
                <w:rFonts w:ascii="Times New Roman" w:hAnsi="Times New Roman"/>
                <w:b/>
                <w:bCs/>
                <w:sz w:val="24"/>
                <w:szCs w:val="24"/>
              </w:rPr>
              <w:lastRenderedPageBreak/>
              <w:t xml:space="preserve">блочных тренажёрах </w:t>
            </w:r>
          </w:p>
        </w:tc>
        <w:tc>
          <w:tcPr>
            <w:tcW w:w="2200" w:type="pct"/>
          </w:tcPr>
          <w:p w14:paraId="79EE0665"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lastRenderedPageBreak/>
              <w:t xml:space="preserve">Упражнения на блочных тренажёрах для развития основных мышечных </w:t>
            </w:r>
            <w:proofErr w:type="spellStart"/>
            <w:r w:rsidRPr="00BE0F08">
              <w:rPr>
                <w:rFonts w:ascii="Times New Roman" w:eastAsia="Calibri" w:hAnsi="Times New Roman"/>
                <w:sz w:val="24"/>
                <w:szCs w:val="24"/>
              </w:rPr>
              <w:t>группы.Техника</w:t>
            </w:r>
            <w:proofErr w:type="spellEnd"/>
            <w:r w:rsidRPr="00BE0F08">
              <w:rPr>
                <w:rFonts w:ascii="Times New Roman" w:eastAsia="Calibri" w:hAnsi="Times New Roman"/>
                <w:sz w:val="24"/>
                <w:szCs w:val="24"/>
              </w:rPr>
              <w:t xml:space="preserve"> выполнения упражнений. </w:t>
            </w:r>
          </w:p>
        </w:tc>
        <w:tc>
          <w:tcPr>
            <w:tcW w:w="851" w:type="pct"/>
          </w:tcPr>
          <w:p w14:paraId="3B784F2C"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118215D7" w14:textId="77777777" w:rsidR="000C2EBA" w:rsidRPr="00BE0F08" w:rsidRDefault="000C2EBA" w:rsidP="000C2EBA">
            <w:pPr>
              <w:jc w:val="center"/>
              <w:rPr>
                <w:rFonts w:ascii="Times New Roman" w:hAnsi="Times New Roman"/>
                <w:bCs/>
                <w:iCs/>
                <w:sz w:val="24"/>
                <w:szCs w:val="24"/>
              </w:rPr>
            </w:pPr>
          </w:p>
        </w:tc>
        <w:tc>
          <w:tcPr>
            <w:tcW w:w="564" w:type="pct"/>
            <w:vMerge/>
          </w:tcPr>
          <w:p w14:paraId="468C9E30" w14:textId="77777777" w:rsidR="000C2EBA" w:rsidRPr="00BE0F08" w:rsidRDefault="000C2EBA" w:rsidP="000C2EBA">
            <w:pPr>
              <w:jc w:val="center"/>
              <w:rPr>
                <w:rFonts w:ascii="Times New Roman" w:hAnsi="Times New Roman"/>
                <w:bCs/>
                <w:iCs/>
                <w:sz w:val="24"/>
                <w:szCs w:val="24"/>
              </w:rPr>
            </w:pPr>
          </w:p>
        </w:tc>
      </w:tr>
      <w:tr w:rsidR="000C2EBA" w:rsidRPr="00BE0F08" w14:paraId="11BD6D90" w14:textId="77777777" w:rsidTr="000C2EBA">
        <w:trPr>
          <w:trHeight w:val="20"/>
        </w:trPr>
        <w:tc>
          <w:tcPr>
            <w:tcW w:w="820" w:type="pct"/>
          </w:tcPr>
          <w:p w14:paraId="04C7232C"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2.3. Упражнения со свободными весами:</w:t>
            </w:r>
          </w:p>
        </w:tc>
        <w:tc>
          <w:tcPr>
            <w:tcW w:w="2200" w:type="pct"/>
          </w:tcPr>
          <w:p w14:paraId="669D0229"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 xml:space="preserve"> Упражнения со свободными весами: гантелями, штангами, </w:t>
            </w:r>
            <w:proofErr w:type="spellStart"/>
            <w:r w:rsidRPr="00BE0F08">
              <w:rPr>
                <w:rFonts w:ascii="Times New Roman" w:eastAsia="Calibri" w:hAnsi="Times New Roman"/>
                <w:sz w:val="24"/>
                <w:szCs w:val="24"/>
              </w:rPr>
              <w:t>бодибарами</w:t>
            </w:r>
            <w:proofErr w:type="spellEnd"/>
          </w:p>
        </w:tc>
        <w:tc>
          <w:tcPr>
            <w:tcW w:w="851" w:type="pct"/>
          </w:tcPr>
          <w:p w14:paraId="3068BB0F"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3CDCF1F6" w14:textId="77777777" w:rsidR="000C2EBA" w:rsidRPr="00BE0F08" w:rsidRDefault="000C2EBA" w:rsidP="000C2EBA">
            <w:pPr>
              <w:jc w:val="center"/>
              <w:rPr>
                <w:rFonts w:ascii="Times New Roman" w:hAnsi="Times New Roman"/>
                <w:bCs/>
                <w:iCs/>
                <w:sz w:val="24"/>
                <w:szCs w:val="24"/>
              </w:rPr>
            </w:pPr>
          </w:p>
        </w:tc>
        <w:tc>
          <w:tcPr>
            <w:tcW w:w="564" w:type="pct"/>
            <w:vMerge/>
          </w:tcPr>
          <w:p w14:paraId="033B3719" w14:textId="77777777" w:rsidR="000C2EBA" w:rsidRPr="00BE0F08" w:rsidRDefault="000C2EBA" w:rsidP="000C2EBA">
            <w:pPr>
              <w:jc w:val="center"/>
              <w:rPr>
                <w:rFonts w:ascii="Times New Roman" w:hAnsi="Times New Roman"/>
                <w:bCs/>
                <w:iCs/>
                <w:sz w:val="24"/>
                <w:szCs w:val="24"/>
              </w:rPr>
            </w:pPr>
          </w:p>
        </w:tc>
      </w:tr>
      <w:tr w:rsidR="000C2EBA" w:rsidRPr="00BE0F08" w14:paraId="22843192" w14:textId="77777777" w:rsidTr="000C2EBA">
        <w:trPr>
          <w:trHeight w:val="20"/>
        </w:trPr>
        <w:tc>
          <w:tcPr>
            <w:tcW w:w="820" w:type="pct"/>
          </w:tcPr>
          <w:p w14:paraId="2B20D8A0"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2.4.</w:t>
            </w:r>
            <w:r w:rsidRPr="00BE0F08">
              <w:rPr>
                <w:sz w:val="24"/>
                <w:szCs w:val="24"/>
              </w:rPr>
              <w:t xml:space="preserve"> </w:t>
            </w:r>
            <w:r w:rsidRPr="00BE0F08">
              <w:rPr>
                <w:rFonts w:ascii="Times New Roman" w:hAnsi="Times New Roman"/>
                <w:b/>
                <w:bCs/>
                <w:sz w:val="24"/>
                <w:szCs w:val="24"/>
              </w:rPr>
              <w:t>Упражнения</w:t>
            </w:r>
            <w:r w:rsidRPr="00BE0F08">
              <w:rPr>
                <w:rFonts w:ascii="Times New Roman" w:eastAsia="Calibri" w:hAnsi="Times New Roman"/>
                <w:sz w:val="24"/>
                <w:szCs w:val="24"/>
              </w:rPr>
              <w:t xml:space="preserve"> </w:t>
            </w:r>
            <w:proofErr w:type="spellStart"/>
            <w:r w:rsidRPr="00BE0F08">
              <w:rPr>
                <w:rFonts w:ascii="Times New Roman" w:eastAsia="Calibri" w:hAnsi="Times New Roman"/>
                <w:b/>
                <w:sz w:val="24"/>
                <w:szCs w:val="24"/>
              </w:rPr>
              <w:t>бодибарами</w:t>
            </w:r>
            <w:proofErr w:type="spellEnd"/>
          </w:p>
        </w:tc>
        <w:tc>
          <w:tcPr>
            <w:tcW w:w="2200" w:type="pct"/>
          </w:tcPr>
          <w:p w14:paraId="26233C28"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eastAsia="Calibri" w:hAnsi="Times New Roman"/>
                <w:sz w:val="24"/>
                <w:szCs w:val="24"/>
              </w:rPr>
              <w:t xml:space="preserve"> Упражнения со свободными весами: гантелями, штангами, </w:t>
            </w:r>
            <w:proofErr w:type="spellStart"/>
            <w:r w:rsidRPr="00BE0F08">
              <w:rPr>
                <w:rFonts w:ascii="Times New Roman" w:eastAsia="Calibri" w:hAnsi="Times New Roman"/>
                <w:sz w:val="24"/>
                <w:szCs w:val="24"/>
              </w:rPr>
              <w:t>бодибарами</w:t>
            </w:r>
            <w:proofErr w:type="spellEnd"/>
          </w:p>
        </w:tc>
        <w:tc>
          <w:tcPr>
            <w:tcW w:w="851" w:type="pct"/>
          </w:tcPr>
          <w:p w14:paraId="30C78FB1"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72E045E0" w14:textId="77777777" w:rsidR="000C2EBA" w:rsidRPr="00BE0F08" w:rsidRDefault="000C2EBA" w:rsidP="000C2EBA">
            <w:pPr>
              <w:jc w:val="center"/>
              <w:rPr>
                <w:rFonts w:ascii="Times New Roman" w:hAnsi="Times New Roman"/>
                <w:bCs/>
                <w:iCs/>
                <w:sz w:val="24"/>
                <w:szCs w:val="24"/>
              </w:rPr>
            </w:pPr>
          </w:p>
        </w:tc>
        <w:tc>
          <w:tcPr>
            <w:tcW w:w="564" w:type="pct"/>
            <w:vMerge/>
          </w:tcPr>
          <w:p w14:paraId="20E594A5" w14:textId="77777777" w:rsidR="000C2EBA" w:rsidRPr="00BE0F08" w:rsidRDefault="000C2EBA" w:rsidP="000C2EBA">
            <w:pPr>
              <w:jc w:val="center"/>
              <w:rPr>
                <w:rFonts w:ascii="Times New Roman" w:hAnsi="Times New Roman"/>
                <w:bCs/>
                <w:iCs/>
                <w:sz w:val="24"/>
                <w:szCs w:val="24"/>
              </w:rPr>
            </w:pPr>
          </w:p>
        </w:tc>
      </w:tr>
      <w:tr w:rsidR="000C2EBA" w:rsidRPr="00BE0F08" w14:paraId="59A34C01" w14:textId="77777777" w:rsidTr="000C2EBA">
        <w:trPr>
          <w:trHeight w:val="20"/>
        </w:trPr>
        <w:tc>
          <w:tcPr>
            <w:tcW w:w="820" w:type="pct"/>
          </w:tcPr>
          <w:p w14:paraId="446E6749"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2.5. Техника выполнения аэробных упражнений.</w:t>
            </w:r>
          </w:p>
        </w:tc>
        <w:tc>
          <w:tcPr>
            <w:tcW w:w="2200" w:type="pct"/>
          </w:tcPr>
          <w:p w14:paraId="5A7D2CAA"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Аэробика. Виды аэробики. Методика выполнения аэробных упражнений.</w:t>
            </w:r>
          </w:p>
        </w:tc>
        <w:tc>
          <w:tcPr>
            <w:tcW w:w="851" w:type="pct"/>
          </w:tcPr>
          <w:p w14:paraId="0F276B19"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764462CA" w14:textId="77777777" w:rsidR="000C2EBA" w:rsidRPr="00BE0F08" w:rsidRDefault="000C2EBA" w:rsidP="000C2EBA">
            <w:pPr>
              <w:jc w:val="center"/>
              <w:rPr>
                <w:rFonts w:ascii="Times New Roman" w:hAnsi="Times New Roman"/>
                <w:bCs/>
                <w:iCs/>
                <w:sz w:val="24"/>
                <w:szCs w:val="24"/>
              </w:rPr>
            </w:pPr>
          </w:p>
        </w:tc>
        <w:tc>
          <w:tcPr>
            <w:tcW w:w="564" w:type="pct"/>
            <w:vMerge/>
          </w:tcPr>
          <w:p w14:paraId="388ECEE0" w14:textId="77777777" w:rsidR="000C2EBA" w:rsidRPr="00BE0F08" w:rsidRDefault="000C2EBA" w:rsidP="000C2EBA">
            <w:pPr>
              <w:jc w:val="center"/>
              <w:rPr>
                <w:rFonts w:ascii="Times New Roman" w:hAnsi="Times New Roman"/>
                <w:bCs/>
                <w:iCs/>
                <w:sz w:val="24"/>
                <w:szCs w:val="24"/>
              </w:rPr>
            </w:pPr>
          </w:p>
        </w:tc>
      </w:tr>
      <w:tr w:rsidR="000C2EBA" w:rsidRPr="00BE0F08" w14:paraId="04B7F913" w14:textId="77777777" w:rsidTr="000C2EBA">
        <w:trPr>
          <w:trHeight w:val="20"/>
        </w:trPr>
        <w:tc>
          <w:tcPr>
            <w:tcW w:w="820" w:type="pct"/>
          </w:tcPr>
          <w:p w14:paraId="68A79A07"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2.6. Техника упражнений на гибкость.</w:t>
            </w:r>
          </w:p>
        </w:tc>
        <w:tc>
          <w:tcPr>
            <w:tcW w:w="2200" w:type="pct"/>
          </w:tcPr>
          <w:p w14:paraId="00CCEC51"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Комплексы аэробики. Упражнения на гибкость.</w:t>
            </w:r>
          </w:p>
        </w:tc>
        <w:tc>
          <w:tcPr>
            <w:tcW w:w="851" w:type="pct"/>
          </w:tcPr>
          <w:p w14:paraId="509296DF"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22B2D2BD" w14:textId="77777777" w:rsidR="000C2EBA" w:rsidRPr="00BE0F08" w:rsidRDefault="000C2EBA" w:rsidP="000C2EBA">
            <w:pPr>
              <w:jc w:val="center"/>
              <w:rPr>
                <w:rFonts w:ascii="Times New Roman" w:hAnsi="Times New Roman"/>
                <w:bCs/>
                <w:iCs/>
                <w:sz w:val="24"/>
                <w:szCs w:val="24"/>
              </w:rPr>
            </w:pPr>
          </w:p>
        </w:tc>
        <w:tc>
          <w:tcPr>
            <w:tcW w:w="564" w:type="pct"/>
            <w:vMerge/>
          </w:tcPr>
          <w:p w14:paraId="414B66EA" w14:textId="77777777" w:rsidR="000C2EBA" w:rsidRPr="00BE0F08" w:rsidRDefault="000C2EBA" w:rsidP="000C2EBA">
            <w:pPr>
              <w:jc w:val="center"/>
              <w:rPr>
                <w:rFonts w:ascii="Times New Roman" w:hAnsi="Times New Roman"/>
                <w:bCs/>
                <w:iCs/>
                <w:sz w:val="24"/>
                <w:szCs w:val="24"/>
              </w:rPr>
            </w:pPr>
          </w:p>
        </w:tc>
      </w:tr>
      <w:tr w:rsidR="000C2EBA" w:rsidRPr="00BE0F08" w14:paraId="281EF876" w14:textId="77777777" w:rsidTr="000C2EBA">
        <w:trPr>
          <w:trHeight w:val="20"/>
        </w:trPr>
        <w:tc>
          <w:tcPr>
            <w:tcW w:w="820" w:type="pct"/>
          </w:tcPr>
          <w:p w14:paraId="20DB0E1E" w14:textId="77777777" w:rsidR="000C2EBA" w:rsidRPr="00BE0F08" w:rsidRDefault="000C2EBA" w:rsidP="000C2EBA">
            <w:pPr>
              <w:rPr>
                <w:rFonts w:ascii="Times New Roman" w:hAnsi="Times New Roman"/>
                <w:b/>
                <w:sz w:val="24"/>
                <w:szCs w:val="24"/>
              </w:rPr>
            </w:pPr>
            <w:r w:rsidRPr="00BE0F08">
              <w:rPr>
                <w:rFonts w:ascii="Times New Roman" w:hAnsi="Times New Roman"/>
                <w:b/>
                <w:bCs/>
                <w:sz w:val="24"/>
                <w:szCs w:val="24"/>
              </w:rPr>
              <w:t>Тема 2.7.</w:t>
            </w:r>
            <w:r w:rsidRPr="00BE0F08">
              <w:rPr>
                <w:rFonts w:ascii="Times New Roman" w:hAnsi="Times New Roman"/>
                <w:sz w:val="24"/>
                <w:szCs w:val="24"/>
              </w:rPr>
              <w:t xml:space="preserve">   </w:t>
            </w:r>
            <w:r w:rsidRPr="00BE0F08">
              <w:rPr>
                <w:rFonts w:ascii="Times New Roman" w:hAnsi="Times New Roman"/>
                <w:b/>
                <w:sz w:val="24"/>
                <w:szCs w:val="24"/>
              </w:rPr>
              <w:t>Легкоатлетическая</w:t>
            </w:r>
          </w:p>
          <w:p w14:paraId="0EB961EE" w14:textId="77777777" w:rsidR="000C2EBA" w:rsidRPr="00BE0F08" w:rsidRDefault="000C2EBA" w:rsidP="000C2EBA">
            <w:pPr>
              <w:rPr>
                <w:rFonts w:ascii="Times New Roman" w:hAnsi="Times New Roman"/>
                <w:b/>
                <w:sz w:val="24"/>
                <w:szCs w:val="24"/>
              </w:rPr>
            </w:pPr>
            <w:r w:rsidRPr="00BE0F08">
              <w:rPr>
                <w:rFonts w:ascii="Times New Roman" w:hAnsi="Times New Roman"/>
                <w:b/>
                <w:sz w:val="24"/>
                <w:szCs w:val="24"/>
              </w:rPr>
              <w:t>гимнастика, работа</w:t>
            </w:r>
          </w:p>
          <w:p w14:paraId="78EE9072" w14:textId="77777777" w:rsidR="000C2EBA" w:rsidRPr="00BE0F08" w:rsidRDefault="000C2EBA" w:rsidP="000C2EBA">
            <w:pPr>
              <w:rPr>
                <w:rFonts w:ascii="Times New Roman" w:hAnsi="Times New Roman"/>
                <w:b/>
                <w:bCs/>
                <w:sz w:val="24"/>
                <w:szCs w:val="24"/>
              </w:rPr>
            </w:pPr>
            <w:r w:rsidRPr="00BE0F08">
              <w:rPr>
                <w:rFonts w:ascii="Times New Roman" w:hAnsi="Times New Roman"/>
                <w:b/>
                <w:sz w:val="24"/>
                <w:szCs w:val="24"/>
              </w:rPr>
              <w:t>на тренажерах</w:t>
            </w:r>
          </w:p>
        </w:tc>
        <w:tc>
          <w:tcPr>
            <w:tcW w:w="2200" w:type="pct"/>
          </w:tcPr>
          <w:p w14:paraId="73284CF6"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eastAsia="Calibri" w:hAnsi="Times New Roman"/>
                <w:sz w:val="24"/>
                <w:szCs w:val="24"/>
              </w:rPr>
              <w:t xml:space="preserve"> Упражнения на блочных тренажёрах для развития основных мышечных </w:t>
            </w:r>
            <w:proofErr w:type="spellStart"/>
            <w:r w:rsidRPr="00BE0F08">
              <w:rPr>
                <w:rFonts w:ascii="Times New Roman" w:eastAsia="Calibri" w:hAnsi="Times New Roman"/>
                <w:sz w:val="24"/>
                <w:szCs w:val="24"/>
              </w:rPr>
              <w:t>группы.Техника</w:t>
            </w:r>
            <w:proofErr w:type="spellEnd"/>
            <w:r w:rsidRPr="00BE0F08">
              <w:rPr>
                <w:rFonts w:ascii="Times New Roman" w:eastAsia="Calibri" w:hAnsi="Times New Roman"/>
                <w:sz w:val="24"/>
                <w:szCs w:val="24"/>
              </w:rPr>
              <w:t xml:space="preserve"> выполнения упражнений.</w:t>
            </w:r>
          </w:p>
        </w:tc>
        <w:tc>
          <w:tcPr>
            <w:tcW w:w="851" w:type="pct"/>
          </w:tcPr>
          <w:p w14:paraId="6C1D7AC4"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41FBA5B8" w14:textId="77777777" w:rsidR="000C2EBA" w:rsidRPr="00BE0F08" w:rsidRDefault="000C2EBA" w:rsidP="000C2EBA">
            <w:pPr>
              <w:jc w:val="center"/>
              <w:rPr>
                <w:rFonts w:ascii="Times New Roman" w:hAnsi="Times New Roman"/>
                <w:bCs/>
                <w:iCs/>
                <w:sz w:val="24"/>
                <w:szCs w:val="24"/>
              </w:rPr>
            </w:pPr>
          </w:p>
        </w:tc>
        <w:tc>
          <w:tcPr>
            <w:tcW w:w="564" w:type="pct"/>
            <w:vMerge/>
          </w:tcPr>
          <w:p w14:paraId="6E1148B3" w14:textId="77777777" w:rsidR="000C2EBA" w:rsidRPr="00BE0F08" w:rsidRDefault="000C2EBA" w:rsidP="000C2EBA">
            <w:pPr>
              <w:jc w:val="center"/>
              <w:rPr>
                <w:rFonts w:ascii="Times New Roman" w:hAnsi="Times New Roman"/>
                <w:bCs/>
                <w:iCs/>
                <w:sz w:val="24"/>
                <w:szCs w:val="24"/>
              </w:rPr>
            </w:pPr>
          </w:p>
        </w:tc>
      </w:tr>
      <w:tr w:rsidR="000C2EBA" w:rsidRPr="00BE0F08" w14:paraId="136D412F" w14:textId="77777777" w:rsidTr="000C2EBA">
        <w:trPr>
          <w:trHeight w:val="20"/>
        </w:trPr>
        <w:tc>
          <w:tcPr>
            <w:tcW w:w="820" w:type="pct"/>
          </w:tcPr>
          <w:p w14:paraId="472E7D0A"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2.8 Упражнения на степ-платформе</w:t>
            </w:r>
          </w:p>
        </w:tc>
        <w:tc>
          <w:tcPr>
            <w:tcW w:w="2200" w:type="pct"/>
          </w:tcPr>
          <w:p w14:paraId="5D7FCEFC"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 xml:space="preserve">Упражнения на степ-платформе. </w:t>
            </w:r>
            <w:r w:rsidRPr="00BE0F08">
              <w:rPr>
                <w:rFonts w:ascii="Times New Roman" w:eastAsia="Calibri" w:hAnsi="Times New Roman"/>
                <w:sz w:val="24"/>
                <w:szCs w:val="24"/>
              </w:rPr>
              <w:t xml:space="preserve">Техника выполнения упражнений. </w:t>
            </w:r>
            <w:r w:rsidRPr="00BE0F08">
              <w:rPr>
                <w:rFonts w:ascii="Times New Roman" w:hAnsi="Times New Roman"/>
                <w:bCs/>
                <w:sz w:val="24"/>
                <w:szCs w:val="24"/>
              </w:rPr>
              <w:t>Комплексы степ-аэробики.</w:t>
            </w:r>
          </w:p>
        </w:tc>
        <w:tc>
          <w:tcPr>
            <w:tcW w:w="851" w:type="pct"/>
          </w:tcPr>
          <w:p w14:paraId="0B347809"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76EDA69E" w14:textId="77777777" w:rsidR="000C2EBA" w:rsidRPr="00BE0F08" w:rsidRDefault="000C2EBA" w:rsidP="000C2EBA">
            <w:pPr>
              <w:jc w:val="center"/>
              <w:rPr>
                <w:rFonts w:ascii="Times New Roman" w:hAnsi="Times New Roman"/>
                <w:bCs/>
                <w:iCs/>
                <w:sz w:val="24"/>
                <w:szCs w:val="24"/>
              </w:rPr>
            </w:pPr>
          </w:p>
        </w:tc>
        <w:tc>
          <w:tcPr>
            <w:tcW w:w="564" w:type="pct"/>
            <w:vMerge/>
          </w:tcPr>
          <w:p w14:paraId="161DE1D4" w14:textId="77777777" w:rsidR="000C2EBA" w:rsidRPr="00BE0F08" w:rsidRDefault="000C2EBA" w:rsidP="000C2EBA">
            <w:pPr>
              <w:jc w:val="center"/>
              <w:rPr>
                <w:rFonts w:ascii="Times New Roman" w:hAnsi="Times New Roman"/>
                <w:bCs/>
                <w:iCs/>
                <w:sz w:val="24"/>
                <w:szCs w:val="24"/>
              </w:rPr>
            </w:pPr>
          </w:p>
        </w:tc>
      </w:tr>
      <w:tr w:rsidR="000C2EBA" w:rsidRPr="00BE0F08" w14:paraId="000EB9A6" w14:textId="77777777" w:rsidTr="000C2EBA">
        <w:trPr>
          <w:trHeight w:val="20"/>
        </w:trPr>
        <w:tc>
          <w:tcPr>
            <w:tcW w:w="820" w:type="pct"/>
          </w:tcPr>
          <w:p w14:paraId="616A6045"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lastRenderedPageBreak/>
              <w:t>Тема 2.9 Упражнения степ-аэробики.</w:t>
            </w:r>
          </w:p>
        </w:tc>
        <w:tc>
          <w:tcPr>
            <w:tcW w:w="2200" w:type="pct"/>
          </w:tcPr>
          <w:p w14:paraId="48FC19BF"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 xml:space="preserve">9. Упражнения на степ-платформе. </w:t>
            </w:r>
            <w:r w:rsidRPr="00BE0F08">
              <w:rPr>
                <w:rFonts w:ascii="Times New Roman" w:eastAsia="Calibri" w:hAnsi="Times New Roman"/>
                <w:sz w:val="24"/>
                <w:szCs w:val="24"/>
              </w:rPr>
              <w:t xml:space="preserve">Техника выполнения упражнений. </w:t>
            </w:r>
            <w:r w:rsidRPr="00BE0F08">
              <w:rPr>
                <w:rFonts w:ascii="Times New Roman" w:hAnsi="Times New Roman"/>
                <w:bCs/>
                <w:sz w:val="24"/>
                <w:szCs w:val="24"/>
              </w:rPr>
              <w:t>Комплексы степ-аэробики.</w:t>
            </w:r>
          </w:p>
        </w:tc>
        <w:tc>
          <w:tcPr>
            <w:tcW w:w="851" w:type="pct"/>
          </w:tcPr>
          <w:p w14:paraId="0A7496B2"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35C5EA21" w14:textId="77777777" w:rsidR="000C2EBA" w:rsidRPr="00BE0F08" w:rsidRDefault="000C2EBA" w:rsidP="000C2EBA">
            <w:pPr>
              <w:jc w:val="center"/>
              <w:rPr>
                <w:rFonts w:ascii="Times New Roman" w:hAnsi="Times New Roman"/>
                <w:bCs/>
                <w:iCs/>
                <w:sz w:val="24"/>
                <w:szCs w:val="24"/>
              </w:rPr>
            </w:pPr>
          </w:p>
        </w:tc>
        <w:tc>
          <w:tcPr>
            <w:tcW w:w="564" w:type="pct"/>
            <w:vMerge/>
          </w:tcPr>
          <w:p w14:paraId="04B3C810" w14:textId="77777777" w:rsidR="000C2EBA" w:rsidRPr="00BE0F08" w:rsidRDefault="000C2EBA" w:rsidP="000C2EBA">
            <w:pPr>
              <w:jc w:val="center"/>
              <w:rPr>
                <w:rFonts w:ascii="Times New Roman" w:hAnsi="Times New Roman"/>
                <w:bCs/>
                <w:iCs/>
                <w:sz w:val="24"/>
                <w:szCs w:val="24"/>
              </w:rPr>
            </w:pPr>
          </w:p>
        </w:tc>
      </w:tr>
      <w:tr w:rsidR="000C2EBA" w:rsidRPr="00BE0F08" w14:paraId="5BBE7D9F" w14:textId="77777777" w:rsidTr="000C2EBA">
        <w:trPr>
          <w:trHeight w:val="20"/>
        </w:trPr>
        <w:tc>
          <w:tcPr>
            <w:tcW w:w="820" w:type="pct"/>
          </w:tcPr>
          <w:p w14:paraId="4FF4D2BF"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2.10. Упражнения на тренажерах</w:t>
            </w:r>
          </w:p>
        </w:tc>
        <w:tc>
          <w:tcPr>
            <w:tcW w:w="2200" w:type="pct"/>
          </w:tcPr>
          <w:p w14:paraId="7E45C120"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 xml:space="preserve">10. Круговая тренировка на тренажерах </w:t>
            </w:r>
            <w:r w:rsidRPr="00BE0F08">
              <w:rPr>
                <w:rFonts w:ascii="Times New Roman" w:eastAsia="Calibri" w:hAnsi="Times New Roman"/>
                <w:sz w:val="24"/>
                <w:szCs w:val="24"/>
              </w:rPr>
              <w:t>для акцентированного развития определённых мышечных групп.</w:t>
            </w:r>
          </w:p>
        </w:tc>
        <w:tc>
          <w:tcPr>
            <w:tcW w:w="851" w:type="pct"/>
          </w:tcPr>
          <w:p w14:paraId="550EEB00"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385A3AF0" w14:textId="77777777" w:rsidR="000C2EBA" w:rsidRPr="00BE0F08" w:rsidRDefault="000C2EBA" w:rsidP="000C2EBA">
            <w:pPr>
              <w:jc w:val="center"/>
              <w:rPr>
                <w:rFonts w:ascii="Times New Roman" w:hAnsi="Times New Roman"/>
                <w:bCs/>
                <w:iCs/>
                <w:sz w:val="24"/>
                <w:szCs w:val="24"/>
              </w:rPr>
            </w:pPr>
          </w:p>
        </w:tc>
        <w:tc>
          <w:tcPr>
            <w:tcW w:w="564" w:type="pct"/>
            <w:vMerge/>
          </w:tcPr>
          <w:p w14:paraId="7893DE27" w14:textId="77777777" w:rsidR="000C2EBA" w:rsidRPr="00BE0F08" w:rsidRDefault="000C2EBA" w:rsidP="000C2EBA">
            <w:pPr>
              <w:jc w:val="center"/>
              <w:rPr>
                <w:rFonts w:ascii="Times New Roman" w:hAnsi="Times New Roman"/>
                <w:bCs/>
                <w:iCs/>
                <w:sz w:val="24"/>
                <w:szCs w:val="24"/>
              </w:rPr>
            </w:pPr>
          </w:p>
        </w:tc>
      </w:tr>
      <w:tr w:rsidR="000C2EBA" w:rsidRPr="00BE0F08" w14:paraId="3D0C50E3" w14:textId="77777777" w:rsidTr="000C2EBA">
        <w:trPr>
          <w:trHeight w:val="20"/>
        </w:trPr>
        <w:tc>
          <w:tcPr>
            <w:tcW w:w="820" w:type="pct"/>
          </w:tcPr>
          <w:p w14:paraId="35E6158D"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2.11. Висы и упоры.</w:t>
            </w:r>
          </w:p>
        </w:tc>
        <w:tc>
          <w:tcPr>
            <w:tcW w:w="2200" w:type="pct"/>
          </w:tcPr>
          <w:p w14:paraId="56D5A56D"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 xml:space="preserve">11.Круговая тренировка на тренажерах </w:t>
            </w:r>
            <w:r w:rsidRPr="00BE0F08">
              <w:rPr>
                <w:rFonts w:ascii="Times New Roman" w:eastAsia="Calibri" w:hAnsi="Times New Roman"/>
                <w:sz w:val="24"/>
                <w:szCs w:val="24"/>
              </w:rPr>
              <w:t>для акцентированного развития определённых мышечных групп.</w:t>
            </w:r>
          </w:p>
        </w:tc>
        <w:tc>
          <w:tcPr>
            <w:tcW w:w="851" w:type="pct"/>
          </w:tcPr>
          <w:p w14:paraId="5D383351"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501599C5" w14:textId="77777777" w:rsidR="000C2EBA" w:rsidRPr="00BE0F08" w:rsidRDefault="000C2EBA" w:rsidP="000C2EBA">
            <w:pPr>
              <w:jc w:val="center"/>
              <w:rPr>
                <w:rFonts w:ascii="Times New Roman" w:hAnsi="Times New Roman"/>
                <w:bCs/>
                <w:iCs/>
                <w:sz w:val="24"/>
                <w:szCs w:val="24"/>
              </w:rPr>
            </w:pPr>
          </w:p>
        </w:tc>
        <w:tc>
          <w:tcPr>
            <w:tcW w:w="564" w:type="pct"/>
            <w:vMerge/>
          </w:tcPr>
          <w:p w14:paraId="67B8F142" w14:textId="77777777" w:rsidR="000C2EBA" w:rsidRPr="00BE0F08" w:rsidRDefault="000C2EBA" w:rsidP="000C2EBA">
            <w:pPr>
              <w:jc w:val="center"/>
              <w:rPr>
                <w:rFonts w:ascii="Times New Roman" w:hAnsi="Times New Roman"/>
                <w:bCs/>
                <w:iCs/>
                <w:sz w:val="24"/>
                <w:szCs w:val="24"/>
              </w:rPr>
            </w:pPr>
          </w:p>
        </w:tc>
      </w:tr>
      <w:tr w:rsidR="000C2EBA" w:rsidRPr="00BE0F08" w14:paraId="7AF5F32A" w14:textId="77777777" w:rsidTr="000C2EBA">
        <w:trPr>
          <w:trHeight w:val="20"/>
        </w:trPr>
        <w:tc>
          <w:tcPr>
            <w:tcW w:w="820" w:type="pct"/>
          </w:tcPr>
          <w:p w14:paraId="1C87DB20"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Промежуточная аттестация</w:t>
            </w:r>
          </w:p>
        </w:tc>
        <w:tc>
          <w:tcPr>
            <w:tcW w:w="2200" w:type="pct"/>
          </w:tcPr>
          <w:p w14:paraId="22EE191E"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зачет</w:t>
            </w:r>
          </w:p>
        </w:tc>
        <w:tc>
          <w:tcPr>
            <w:tcW w:w="851" w:type="pct"/>
          </w:tcPr>
          <w:p w14:paraId="23465A1C"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5CFB9F37" w14:textId="77777777" w:rsidR="000C2EBA" w:rsidRPr="00BE0F08" w:rsidRDefault="000C2EBA" w:rsidP="000C2EBA">
            <w:pPr>
              <w:jc w:val="center"/>
              <w:rPr>
                <w:rFonts w:ascii="Times New Roman" w:hAnsi="Times New Roman"/>
                <w:bCs/>
                <w:iCs/>
                <w:sz w:val="24"/>
                <w:szCs w:val="24"/>
              </w:rPr>
            </w:pPr>
          </w:p>
        </w:tc>
        <w:tc>
          <w:tcPr>
            <w:tcW w:w="564" w:type="pct"/>
            <w:vMerge/>
          </w:tcPr>
          <w:p w14:paraId="3C17DFEA" w14:textId="77777777" w:rsidR="000C2EBA" w:rsidRPr="00BE0F08" w:rsidRDefault="000C2EBA" w:rsidP="000C2EBA">
            <w:pPr>
              <w:jc w:val="center"/>
              <w:rPr>
                <w:rFonts w:ascii="Times New Roman" w:hAnsi="Times New Roman"/>
                <w:bCs/>
                <w:iCs/>
                <w:sz w:val="24"/>
                <w:szCs w:val="24"/>
              </w:rPr>
            </w:pPr>
          </w:p>
        </w:tc>
      </w:tr>
      <w:tr w:rsidR="000C2EBA" w:rsidRPr="00BE0F08" w14:paraId="263994A5" w14:textId="77777777" w:rsidTr="000C2EBA">
        <w:trPr>
          <w:trHeight w:val="20"/>
        </w:trPr>
        <w:tc>
          <w:tcPr>
            <w:tcW w:w="820" w:type="pct"/>
          </w:tcPr>
          <w:p w14:paraId="487E8652" w14:textId="77777777" w:rsidR="000C2EBA" w:rsidRPr="00BE0F08" w:rsidRDefault="000C2EBA" w:rsidP="000C2EBA">
            <w:pPr>
              <w:spacing w:after="0"/>
              <w:rPr>
                <w:rFonts w:ascii="Times New Roman" w:hAnsi="Times New Roman"/>
                <w:b/>
                <w:bCs/>
                <w:sz w:val="24"/>
                <w:szCs w:val="24"/>
              </w:rPr>
            </w:pPr>
          </w:p>
        </w:tc>
        <w:tc>
          <w:tcPr>
            <w:tcW w:w="2200" w:type="pct"/>
          </w:tcPr>
          <w:p w14:paraId="38F3DF91"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b/>
                <w:bCs/>
                <w:sz w:val="24"/>
                <w:szCs w:val="24"/>
              </w:rPr>
              <w:t>Самостоятельная работа обучающихся</w:t>
            </w:r>
          </w:p>
        </w:tc>
        <w:tc>
          <w:tcPr>
            <w:tcW w:w="851" w:type="pct"/>
          </w:tcPr>
          <w:p w14:paraId="7ED4871A"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3</w:t>
            </w:r>
          </w:p>
        </w:tc>
        <w:tc>
          <w:tcPr>
            <w:tcW w:w="565" w:type="pct"/>
            <w:vMerge/>
          </w:tcPr>
          <w:p w14:paraId="3A4FF0F3" w14:textId="77777777" w:rsidR="000C2EBA" w:rsidRPr="00BE0F08" w:rsidRDefault="000C2EBA" w:rsidP="000C2EBA">
            <w:pPr>
              <w:jc w:val="center"/>
              <w:rPr>
                <w:rFonts w:ascii="Times New Roman" w:hAnsi="Times New Roman"/>
                <w:bCs/>
                <w:iCs/>
                <w:sz w:val="24"/>
                <w:szCs w:val="24"/>
              </w:rPr>
            </w:pPr>
          </w:p>
        </w:tc>
        <w:tc>
          <w:tcPr>
            <w:tcW w:w="564" w:type="pct"/>
            <w:vMerge/>
          </w:tcPr>
          <w:p w14:paraId="27DB6189" w14:textId="77777777" w:rsidR="000C2EBA" w:rsidRPr="00BE0F08" w:rsidRDefault="000C2EBA" w:rsidP="000C2EBA">
            <w:pPr>
              <w:jc w:val="center"/>
              <w:rPr>
                <w:rFonts w:ascii="Times New Roman" w:hAnsi="Times New Roman"/>
                <w:bCs/>
                <w:iCs/>
                <w:sz w:val="24"/>
                <w:szCs w:val="24"/>
              </w:rPr>
            </w:pPr>
          </w:p>
        </w:tc>
      </w:tr>
      <w:tr w:rsidR="000C2EBA" w:rsidRPr="00BE0F08" w14:paraId="6BDFBAB2" w14:textId="77777777" w:rsidTr="000C2EBA">
        <w:trPr>
          <w:trHeight w:val="20"/>
        </w:trPr>
        <w:tc>
          <w:tcPr>
            <w:tcW w:w="820" w:type="pct"/>
          </w:tcPr>
          <w:p w14:paraId="0A08498C" w14:textId="77777777" w:rsidR="000C2EBA" w:rsidRPr="00BE0F08" w:rsidRDefault="000C2EBA" w:rsidP="000C2EBA">
            <w:pPr>
              <w:spacing w:after="0"/>
              <w:rPr>
                <w:rFonts w:ascii="Times New Roman" w:hAnsi="Times New Roman"/>
                <w:b/>
                <w:bCs/>
                <w:sz w:val="24"/>
                <w:szCs w:val="24"/>
              </w:rPr>
            </w:pPr>
          </w:p>
        </w:tc>
        <w:tc>
          <w:tcPr>
            <w:tcW w:w="2200" w:type="pct"/>
          </w:tcPr>
          <w:p w14:paraId="7AFA3DE6"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1.Составление комплекса упражнений в тренажерном зале на основные мышечные группы.</w:t>
            </w:r>
          </w:p>
        </w:tc>
        <w:tc>
          <w:tcPr>
            <w:tcW w:w="851" w:type="pct"/>
          </w:tcPr>
          <w:p w14:paraId="6D2589AD"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541FAC0E" w14:textId="77777777" w:rsidR="000C2EBA" w:rsidRPr="00BE0F08" w:rsidRDefault="000C2EBA" w:rsidP="000C2EBA">
            <w:pPr>
              <w:jc w:val="center"/>
              <w:rPr>
                <w:rFonts w:ascii="Times New Roman" w:hAnsi="Times New Roman"/>
                <w:bCs/>
                <w:iCs/>
                <w:sz w:val="24"/>
                <w:szCs w:val="24"/>
              </w:rPr>
            </w:pPr>
          </w:p>
        </w:tc>
        <w:tc>
          <w:tcPr>
            <w:tcW w:w="564" w:type="pct"/>
            <w:vMerge/>
          </w:tcPr>
          <w:p w14:paraId="5E1878D0" w14:textId="77777777" w:rsidR="000C2EBA" w:rsidRPr="00BE0F08" w:rsidRDefault="000C2EBA" w:rsidP="000C2EBA">
            <w:pPr>
              <w:jc w:val="center"/>
              <w:rPr>
                <w:rFonts w:ascii="Times New Roman" w:hAnsi="Times New Roman"/>
                <w:bCs/>
                <w:iCs/>
                <w:sz w:val="24"/>
                <w:szCs w:val="24"/>
              </w:rPr>
            </w:pPr>
          </w:p>
        </w:tc>
      </w:tr>
      <w:tr w:rsidR="000C2EBA" w:rsidRPr="00BE0F08" w14:paraId="5E801D0A" w14:textId="77777777" w:rsidTr="000C2EBA">
        <w:trPr>
          <w:trHeight w:val="20"/>
        </w:trPr>
        <w:tc>
          <w:tcPr>
            <w:tcW w:w="820" w:type="pct"/>
          </w:tcPr>
          <w:p w14:paraId="010A3787" w14:textId="77777777" w:rsidR="000C2EBA" w:rsidRPr="00BE0F08" w:rsidRDefault="000C2EBA" w:rsidP="000C2EBA">
            <w:pPr>
              <w:spacing w:after="0"/>
              <w:rPr>
                <w:rFonts w:ascii="Times New Roman" w:hAnsi="Times New Roman"/>
                <w:b/>
                <w:bCs/>
                <w:sz w:val="24"/>
                <w:szCs w:val="24"/>
              </w:rPr>
            </w:pPr>
          </w:p>
        </w:tc>
        <w:tc>
          <w:tcPr>
            <w:tcW w:w="2200" w:type="pct"/>
          </w:tcPr>
          <w:p w14:paraId="0000E913"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2.Составить комплекс упражнений со свободными весами на отдельные группы мышц</w:t>
            </w:r>
          </w:p>
        </w:tc>
        <w:tc>
          <w:tcPr>
            <w:tcW w:w="851" w:type="pct"/>
          </w:tcPr>
          <w:p w14:paraId="3DFA25C4"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val="restart"/>
          </w:tcPr>
          <w:p w14:paraId="4087A775" w14:textId="77777777" w:rsidR="000C2EBA" w:rsidRPr="00BE0F08" w:rsidRDefault="000C2EBA" w:rsidP="000C2EBA">
            <w:pPr>
              <w:jc w:val="center"/>
              <w:rPr>
                <w:rFonts w:ascii="Times New Roman" w:hAnsi="Times New Roman"/>
                <w:bCs/>
                <w:iCs/>
                <w:sz w:val="24"/>
                <w:szCs w:val="24"/>
              </w:rPr>
            </w:pPr>
          </w:p>
        </w:tc>
        <w:tc>
          <w:tcPr>
            <w:tcW w:w="564" w:type="pct"/>
            <w:vMerge w:val="restart"/>
          </w:tcPr>
          <w:p w14:paraId="2F2FF96A" w14:textId="77777777" w:rsidR="000C2EBA" w:rsidRPr="00BE0F08" w:rsidRDefault="000C2EBA" w:rsidP="000C2EBA">
            <w:pPr>
              <w:jc w:val="center"/>
              <w:rPr>
                <w:rFonts w:ascii="Times New Roman" w:hAnsi="Times New Roman"/>
                <w:bCs/>
                <w:iCs/>
                <w:sz w:val="24"/>
                <w:szCs w:val="24"/>
              </w:rPr>
            </w:pPr>
          </w:p>
        </w:tc>
      </w:tr>
      <w:tr w:rsidR="000C2EBA" w:rsidRPr="00BE0F08" w14:paraId="4794CA60" w14:textId="77777777" w:rsidTr="000C2EBA">
        <w:trPr>
          <w:trHeight w:val="20"/>
        </w:trPr>
        <w:tc>
          <w:tcPr>
            <w:tcW w:w="820" w:type="pct"/>
          </w:tcPr>
          <w:p w14:paraId="73E6F80C" w14:textId="77777777" w:rsidR="000C2EBA" w:rsidRPr="00BE0F08" w:rsidRDefault="000C2EBA" w:rsidP="000C2EBA">
            <w:pPr>
              <w:spacing w:after="0"/>
              <w:rPr>
                <w:rFonts w:ascii="Times New Roman" w:hAnsi="Times New Roman"/>
                <w:b/>
                <w:bCs/>
                <w:sz w:val="24"/>
                <w:szCs w:val="24"/>
              </w:rPr>
            </w:pPr>
          </w:p>
        </w:tc>
        <w:tc>
          <w:tcPr>
            <w:tcW w:w="2200" w:type="pct"/>
          </w:tcPr>
          <w:p w14:paraId="7EC6E861"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3.Составить комплекс упражнений для круговой тренировки</w:t>
            </w:r>
          </w:p>
        </w:tc>
        <w:tc>
          <w:tcPr>
            <w:tcW w:w="851" w:type="pct"/>
          </w:tcPr>
          <w:p w14:paraId="2FCDD38A"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1</w:t>
            </w:r>
          </w:p>
        </w:tc>
        <w:tc>
          <w:tcPr>
            <w:tcW w:w="565" w:type="pct"/>
            <w:vMerge/>
          </w:tcPr>
          <w:p w14:paraId="06392A2E" w14:textId="77777777" w:rsidR="000C2EBA" w:rsidRPr="00BE0F08" w:rsidRDefault="000C2EBA" w:rsidP="000C2EBA">
            <w:pPr>
              <w:jc w:val="center"/>
              <w:rPr>
                <w:rFonts w:ascii="Times New Roman" w:hAnsi="Times New Roman"/>
                <w:bCs/>
                <w:iCs/>
                <w:sz w:val="24"/>
                <w:szCs w:val="24"/>
              </w:rPr>
            </w:pPr>
          </w:p>
        </w:tc>
        <w:tc>
          <w:tcPr>
            <w:tcW w:w="564" w:type="pct"/>
            <w:vMerge/>
          </w:tcPr>
          <w:p w14:paraId="5A13E068" w14:textId="77777777" w:rsidR="000C2EBA" w:rsidRPr="00BE0F08" w:rsidRDefault="000C2EBA" w:rsidP="000C2EBA">
            <w:pPr>
              <w:jc w:val="center"/>
              <w:rPr>
                <w:rFonts w:ascii="Times New Roman" w:hAnsi="Times New Roman"/>
                <w:bCs/>
                <w:iCs/>
                <w:sz w:val="24"/>
                <w:szCs w:val="24"/>
              </w:rPr>
            </w:pPr>
          </w:p>
        </w:tc>
      </w:tr>
      <w:tr w:rsidR="000C2EBA" w:rsidRPr="00BE0F08" w14:paraId="7BFAF3F5" w14:textId="77777777" w:rsidTr="000C2EBA">
        <w:trPr>
          <w:trHeight w:val="20"/>
        </w:trPr>
        <w:tc>
          <w:tcPr>
            <w:tcW w:w="820" w:type="pct"/>
          </w:tcPr>
          <w:p w14:paraId="3224A17D"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3. Лыжная подготовка.</w:t>
            </w:r>
          </w:p>
        </w:tc>
        <w:tc>
          <w:tcPr>
            <w:tcW w:w="2200" w:type="pct"/>
          </w:tcPr>
          <w:p w14:paraId="4253FF5E"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Содержание учебного материала</w:t>
            </w:r>
          </w:p>
        </w:tc>
        <w:tc>
          <w:tcPr>
            <w:tcW w:w="851" w:type="pct"/>
          </w:tcPr>
          <w:p w14:paraId="2B789383"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10</w:t>
            </w:r>
          </w:p>
        </w:tc>
        <w:tc>
          <w:tcPr>
            <w:tcW w:w="565" w:type="pct"/>
            <w:vMerge/>
          </w:tcPr>
          <w:p w14:paraId="4BBFE4AD" w14:textId="77777777" w:rsidR="000C2EBA" w:rsidRPr="00BE0F08" w:rsidRDefault="000C2EBA" w:rsidP="000C2EBA">
            <w:pPr>
              <w:jc w:val="center"/>
              <w:rPr>
                <w:rFonts w:ascii="Times New Roman" w:hAnsi="Times New Roman"/>
                <w:bCs/>
                <w:iCs/>
                <w:sz w:val="24"/>
                <w:szCs w:val="24"/>
              </w:rPr>
            </w:pPr>
          </w:p>
        </w:tc>
        <w:tc>
          <w:tcPr>
            <w:tcW w:w="564" w:type="pct"/>
            <w:vMerge/>
          </w:tcPr>
          <w:p w14:paraId="1BB4A3C1" w14:textId="77777777" w:rsidR="000C2EBA" w:rsidRPr="00BE0F08" w:rsidRDefault="000C2EBA" w:rsidP="000C2EBA">
            <w:pPr>
              <w:jc w:val="center"/>
              <w:rPr>
                <w:rFonts w:ascii="Times New Roman" w:hAnsi="Times New Roman"/>
                <w:bCs/>
                <w:iCs/>
                <w:sz w:val="24"/>
                <w:szCs w:val="24"/>
              </w:rPr>
            </w:pPr>
          </w:p>
        </w:tc>
      </w:tr>
      <w:tr w:rsidR="000C2EBA" w:rsidRPr="00BE0F08" w14:paraId="6B279846" w14:textId="77777777" w:rsidTr="000C2EBA">
        <w:trPr>
          <w:trHeight w:val="20"/>
        </w:trPr>
        <w:tc>
          <w:tcPr>
            <w:tcW w:w="820" w:type="pct"/>
          </w:tcPr>
          <w:p w14:paraId="656DFDD4"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3.1. Техника попеременно-</w:t>
            </w:r>
            <w:proofErr w:type="spellStart"/>
            <w:r w:rsidRPr="00BE0F08">
              <w:rPr>
                <w:rFonts w:ascii="Times New Roman" w:hAnsi="Times New Roman"/>
                <w:b/>
                <w:bCs/>
                <w:sz w:val="24"/>
                <w:szCs w:val="24"/>
              </w:rPr>
              <w:t>двухшажного</w:t>
            </w:r>
            <w:proofErr w:type="spellEnd"/>
            <w:r w:rsidRPr="00BE0F08">
              <w:rPr>
                <w:rFonts w:ascii="Times New Roman" w:hAnsi="Times New Roman"/>
                <w:b/>
                <w:bCs/>
                <w:sz w:val="24"/>
                <w:szCs w:val="24"/>
              </w:rPr>
              <w:t xml:space="preserve"> хода.</w:t>
            </w:r>
          </w:p>
        </w:tc>
        <w:tc>
          <w:tcPr>
            <w:tcW w:w="2200" w:type="pct"/>
          </w:tcPr>
          <w:p w14:paraId="47AFA9B9" w14:textId="77777777" w:rsidR="000C2EBA" w:rsidRPr="00BE0F08" w:rsidRDefault="000C2EBA" w:rsidP="000C2EBA">
            <w:pPr>
              <w:spacing w:after="0"/>
              <w:contextualSpacing/>
              <w:rPr>
                <w:rFonts w:ascii="Times New Roman" w:hAnsi="Times New Roman"/>
                <w:sz w:val="24"/>
                <w:szCs w:val="24"/>
              </w:rPr>
            </w:pPr>
            <w:r w:rsidRPr="00BE0F08">
              <w:rPr>
                <w:sz w:val="24"/>
                <w:szCs w:val="24"/>
              </w:rPr>
              <w:t>1.</w:t>
            </w:r>
            <w:r w:rsidRPr="00BE0F08">
              <w:rPr>
                <w:rFonts w:ascii="Times New Roman" w:eastAsia="Calibri" w:hAnsi="Times New Roman"/>
                <w:sz w:val="24"/>
                <w:szCs w:val="24"/>
              </w:rPr>
              <w:t xml:space="preserve"> Техника безопасности при занятиях лыжным спортом.  Совершенствование техники попеременного </w:t>
            </w:r>
            <w:proofErr w:type="spellStart"/>
            <w:r w:rsidRPr="00BE0F08">
              <w:rPr>
                <w:rFonts w:ascii="Times New Roman" w:eastAsia="Calibri" w:hAnsi="Times New Roman"/>
                <w:sz w:val="24"/>
                <w:szCs w:val="24"/>
              </w:rPr>
              <w:t>двухшажного</w:t>
            </w:r>
            <w:proofErr w:type="spellEnd"/>
            <w:r w:rsidRPr="00BE0F08">
              <w:rPr>
                <w:rFonts w:ascii="Times New Roman" w:eastAsia="Calibri" w:hAnsi="Times New Roman"/>
                <w:sz w:val="24"/>
                <w:szCs w:val="24"/>
              </w:rPr>
              <w:t xml:space="preserve"> хода. Подъём «ёлочкой», поворот переступанием.</w:t>
            </w:r>
          </w:p>
        </w:tc>
        <w:tc>
          <w:tcPr>
            <w:tcW w:w="851" w:type="pct"/>
          </w:tcPr>
          <w:p w14:paraId="390EF3C7"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0DAADD68" w14:textId="77777777" w:rsidR="000C2EBA" w:rsidRPr="00BE0F08" w:rsidRDefault="000C2EBA" w:rsidP="000C2EBA">
            <w:pPr>
              <w:jc w:val="center"/>
              <w:rPr>
                <w:rFonts w:ascii="Times New Roman" w:hAnsi="Times New Roman"/>
                <w:bCs/>
                <w:iCs/>
                <w:sz w:val="24"/>
                <w:szCs w:val="24"/>
              </w:rPr>
            </w:pPr>
          </w:p>
        </w:tc>
        <w:tc>
          <w:tcPr>
            <w:tcW w:w="564" w:type="pct"/>
            <w:vMerge/>
          </w:tcPr>
          <w:p w14:paraId="6EFC9686" w14:textId="77777777" w:rsidR="000C2EBA" w:rsidRPr="00BE0F08" w:rsidRDefault="000C2EBA" w:rsidP="000C2EBA">
            <w:pPr>
              <w:jc w:val="center"/>
              <w:rPr>
                <w:rFonts w:ascii="Times New Roman" w:hAnsi="Times New Roman"/>
                <w:bCs/>
                <w:iCs/>
                <w:sz w:val="24"/>
                <w:szCs w:val="24"/>
              </w:rPr>
            </w:pPr>
          </w:p>
        </w:tc>
      </w:tr>
      <w:tr w:rsidR="000C2EBA" w:rsidRPr="00BE0F08" w14:paraId="1E4F25B7" w14:textId="77777777" w:rsidTr="000C2EBA">
        <w:trPr>
          <w:trHeight w:val="20"/>
        </w:trPr>
        <w:tc>
          <w:tcPr>
            <w:tcW w:w="820" w:type="pct"/>
          </w:tcPr>
          <w:p w14:paraId="6909B089"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3.2. Техника одновременных лыжных ходов</w:t>
            </w:r>
          </w:p>
        </w:tc>
        <w:tc>
          <w:tcPr>
            <w:tcW w:w="2200" w:type="pct"/>
          </w:tcPr>
          <w:p w14:paraId="33C66265" w14:textId="77777777" w:rsidR="000C2EBA" w:rsidRPr="00BE0F08" w:rsidRDefault="000C2EBA" w:rsidP="000C2EBA">
            <w:pPr>
              <w:spacing w:after="0"/>
              <w:contextualSpacing/>
              <w:rPr>
                <w:rFonts w:ascii="Times New Roman" w:hAnsi="Times New Roman"/>
                <w:sz w:val="24"/>
                <w:szCs w:val="24"/>
              </w:rPr>
            </w:pPr>
            <w:r w:rsidRPr="00BE0F08">
              <w:rPr>
                <w:sz w:val="24"/>
                <w:szCs w:val="24"/>
              </w:rPr>
              <w:t>2.</w:t>
            </w:r>
            <w:r w:rsidRPr="00BE0F08">
              <w:rPr>
                <w:rFonts w:ascii="Times New Roman" w:eastAsia="Calibri" w:hAnsi="Times New Roman"/>
                <w:sz w:val="24"/>
                <w:szCs w:val="24"/>
              </w:rPr>
              <w:t xml:space="preserve"> Одновременный одношажный ход (основной и стартовый вариант). Торможение и поворот упором. Подъём «лесенкой».</w:t>
            </w:r>
          </w:p>
        </w:tc>
        <w:tc>
          <w:tcPr>
            <w:tcW w:w="851" w:type="pct"/>
          </w:tcPr>
          <w:p w14:paraId="5CB98260"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53CB73DE" w14:textId="77777777" w:rsidR="000C2EBA" w:rsidRPr="00BE0F08" w:rsidRDefault="000C2EBA" w:rsidP="000C2EBA">
            <w:pPr>
              <w:jc w:val="center"/>
              <w:rPr>
                <w:rFonts w:ascii="Times New Roman" w:hAnsi="Times New Roman"/>
                <w:bCs/>
                <w:iCs/>
                <w:sz w:val="24"/>
                <w:szCs w:val="24"/>
              </w:rPr>
            </w:pPr>
          </w:p>
        </w:tc>
        <w:tc>
          <w:tcPr>
            <w:tcW w:w="564" w:type="pct"/>
            <w:vMerge/>
          </w:tcPr>
          <w:p w14:paraId="3F28E111" w14:textId="77777777" w:rsidR="000C2EBA" w:rsidRPr="00BE0F08" w:rsidRDefault="000C2EBA" w:rsidP="000C2EBA">
            <w:pPr>
              <w:jc w:val="center"/>
              <w:rPr>
                <w:rFonts w:ascii="Times New Roman" w:hAnsi="Times New Roman"/>
                <w:bCs/>
                <w:iCs/>
                <w:sz w:val="24"/>
                <w:szCs w:val="24"/>
              </w:rPr>
            </w:pPr>
          </w:p>
        </w:tc>
      </w:tr>
      <w:tr w:rsidR="000C2EBA" w:rsidRPr="00BE0F08" w14:paraId="1DFFB933" w14:textId="77777777" w:rsidTr="000C2EBA">
        <w:trPr>
          <w:trHeight w:val="20"/>
        </w:trPr>
        <w:tc>
          <w:tcPr>
            <w:tcW w:w="820" w:type="pct"/>
          </w:tcPr>
          <w:p w14:paraId="5D669D78"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lastRenderedPageBreak/>
              <w:t>Тема 3.3. Техника попеременно-</w:t>
            </w:r>
            <w:proofErr w:type="spellStart"/>
            <w:r w:rsidRPr="00BE0F08">
              <w:rPr>
                <w:rFonts w:ascii="Times New Roman" w:hAnsi="Times New Roman"/>
                <w:b/>
                <w:bCs/>
                <w:sz w:val="24"/>
                <w:szCs w:val="24"/>
              </w:rPr>
              <w:t>двухшажного</w:t>
            </w:r>
            <w:proofErr w:type="spellEnd"/>
            <w:r w:rsidRPr="00BE0F08">
              <w:rPr>
                <w:rFonts w:ascii="Times New Roman" w:hAnsi="Times New Roman"/>
                <w:b/>
                <w:bCs/>
                <w:sz w:val="24"/>
                <w:szCs w:val="24"/>
              </w:rPr>
              <w:t xml:space="preserve"> хода.. </w:t>
            </w:r>
          </w:p>
        </w:tc>
        <w:tc>
          <w:tcPr>
            <w:tcW w:w="2200" w:type="pct"/>
          </w:tcPr>
          <w:p w14:paraId="44B3E314" w14:textId="77777777" w:rsidR="000C2EBA" w:rsidRPr="00BE0F08" w:rsidRDefault="000C2EBA" w:rsidP="000C2EBA">
            <w:pPr>
              <w:spacing w:after="0"/>
              <w:contextualSpacing/>
              <w:rPr>
                <w:rFonts w:ascii="Times New Roman" w:hAnsi="Times New Roman"/>
                <w:sz w:val="24"/>
                <w:szCs w:val="24"/>
              </w:rPr>
            </w:pPr>
            <w:r w:rsidRPr="00BE0F08">
              <w:rPr>
                <w:sz w:val="24"/>
                <w:szCs w:val="24"/>
              </w:rPr>
              <w:t>3.</w:t>
            </w:r>
            <w:r w:rsidRPr="00BE0F08">
              <w:rPr>
                <w:rFonts w:ascii="Times New Roman" w:eastAsia="Calibri" w:hAnsi="Times New Roman"/>
                <w:sz w:val="24"/>
                <w:szCs w:val="24"/>
              </w:rPr>
              <w:t xml:space="preserve"> Переход с одновременных лыжных ходов на попеременные. Поворот переступанием, преодоление препятствий.</w:t>
            </w:r>
          </w:p>
        </w:tc>
        <w:tc>
          <w:tcPr>
            <w:tcW w:w="851" w:type="pct"/>
          </w:tcPr>
          <w:p w14:paraId="441B51FA"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6724CA3F" w14:textId="77777777" w:rsidR="000C2EBA" w:rsidRPr="00BE0F08" w:rsidRDefault="000C2EBA" w:rsidP="000C2EBA">
            <w:pPr>
              <w:jc w:val="center"/>
              <w:rPr>
                <w:rFonts w:ascii="Times New Roman" w:hAnsi="Times New Roman"/>
                <w:bCs/>
                <w:iCs/>
                <w:sz w:val="24"/>
                <w:szCs w:val="24"/>
              </w:rPr>
            </w:pPr>
          </w:p>
        </w:tc>
        <w:tc>
          <w:tcPr>
            <w:tcW w:w="564" w:type="pct"/>
            <w:vMerge/>
          </w:tcPr>
          <w:p w14:paraId="096FB858" w14:textId="77777777" w:rsidR="000C2EBA" w:rsidRPr="00BE0F08" w:rsidRDefault="000C2EBA" w:rsidP="000C2EBA">
            <w:pPr>
              <w:jc w:val="center"/>
              <w:rPr>
                <w:rFonts w:ascii="Times New Roman" w:hAnsi="Times New Roman"/>
                <w:bCs/>
                <w:iCs/>
                <w:sz w:val="24"/>
                <w:szCs w:val="24"/>
              </w:rPr>
            </w:pPr>
          </w:p>
        </w:tc>
      </w:tr>
      <w:tr w:rsidR="000C2EBA" w:rsidRPr="00BE0F08" w14:paraId="3330C1F3" w14:textId="77777777" w:rsidTr="000C2EBA">
        <w:trPr>
          <w:trHeight w:val="20"/>
        </w:trPr>
        <w:tc>
          <w:tcPr>
            <w:tcW w:w="820" w:type="pct"/>
          </w:tcPr>
          <w:p w14:paraId="767099F6"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3.4. Совершенствование техники лыжных ходов.</w:t>
            </w:r>
          </w:p>
        </w:tc>
        <w:tc>
          <w:tcPr>
            <w:tcW w:w="2200" w:type="pct"/>
          </w:tcPr>
          <w:p w14:paraId="58CF7AA9" w14:textId="77777777" w:rsidR="000C2EBA" w:rsidRPr="00BE0F08" w:rsidRDefault="000C2EBA" w:rsidP="000C2EBA">
            <w:pPr>
              <w:spacing w:after="0"/>
              <w:contextualSpacing/>
              <w:rPr>
                <w:rFonts w:ascii="Times New Roman" w:hAnsi="Times New Roman"/>
                <w:sz w:val="24"/>
                <w:szCs w:val="24"/>
              </w:rPr>
            </w:pPr>
            <w:r w:rsidRPr="00BE0F08">
              <w:rPr>
                <w:sz w:val="24"/>
                <w:szCs w:val="24"/>
              </w:rPr>
              <w:t>4.</w:t>
            </w:r>
            <w:r w:rsidRPr="00BE0F08">
              <w:rPr>
                <w:rFonts w:ascii="Times New Roman" w:eastAsia="Calibri" w:hAnsi="Times New Roman"/>
                <w:sz w:val="24"/>
                <w:szCs w:val="24"/>
              </w:rPr>
              <w:t xml:space="preserve"> Коньковый ход. Торможение и поворот «плугом».</w:t>
            </w:r>
          </w:p>
        </w:tc>
        <w:tc>
          <w:tcPr>
            <w:tcW w:w="851" w:type="pct"/>
          </w:tcPr>
          <w:p w14:paraId="2AA18ED2"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12F0D792" w14:textId="77777777" w:rsidR="000C2EBA" w:rsidRPr="00BE0F08" w:rsidRDefault="000C2EBA" w:rsidP="000C2EBA">
            <w:pPr>
              <w:jc w:val="center"/>
              <w:rPr>
                <w:rFonts w:ascii="Times New Roman" w:hAnsi="Times New Roman"/>
                <w:bCs/>
                <w:iCs/>
                <w:sz w:val="24"/>
                <w:szCs w:val="24"/>
              </w:rPr>
            </w:pPr>
          </w:p>
        </w:tc>
        <w:tc>
          <w:tcPr>
            <w:tcW w:w="564" w:type="pct"/>
            <w:vMerge/>
          </w:tcPr>
          <w:p w14:paraId="3C8AC83E" w14:textId="77777777" w:rsidR="000C2EBA" w:rsidRPr="00BE0F08" w:rsidRDefault="000C2EBA" w:rsidP="000C2EBA">
            <w:pPr>
              <w:jc w:val="center"/>
              <w:rPr>
                <w:rFonts w:ascii="Times New Roman" w:hAnsi="Times New Roman"/>
                <w:bCs/>
                <w:iCs/>
                <w:sz w:val="24"/>
                <w:szCs w:val="24"/>
              </w:rPr>
            </w:pPr>
          </w:p>
        </w:tc>
      </w:tr>
      <w:tr w:rsidR="000C2EBA" w:rsidRPr="00BE0F08" w14:paraId="3A912207" w14:textId="77777777" w:rsidTr="000C2EBA">
        <w:trPr>
          <w:trHeight w:val="20"/>
        </w:trPr>
        <w:tc>
          <w:tcPr>
            <w:tcW w:w="820" w:type="pct"/>
          </w:tcPr>
          <w:p w14:paraId="708D4F6E"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 xml:space="preserve">Тема 3.5. Прохождение дистанции </w:t>
            </w:r>
          </w:p>
        </w:tc>
        <w:tc>
          <w:tcPr>
            <w:tcW w:w="2200" w:type="pct"/>
          </w:tcPr>
          <w:p w14:paraId="782D2C17"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5.Прохождение дистанции до 3 км (девушки) и до 5 км (юноши).</w:t>
            </w:r>
          </w:p>
        </w:tc>
        <w:tc>
          <w:tcPr>
            <w:tcW w:w="851" w:type="pct"/>
          </w:tcPr>
          <w:p w14:paraId="78015561"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66356126" w14:textId="77777777" w:rsidR="000C2EBA" w:rsidRPr="00BE0F08" w:rsidRDefault="000C2EBA" w:rsidP="000C2EBA">
            <w:pPr>
              <w:jc w:val="center"/>
              <w:rPr>
                <w:rFonts w:ascii="Times New Roman" w:hAnsi="Times New Roman"/>
                <w:bCs/>
                <w:iCs/>
                <w:sz w:val="24"/>
                <w:szCs w:val="24"/>
              </w:rPr>
            </w:pPr>
          </w:p>
        </w:tc>
        <w:tc>
          <w:tcPr>
            <w:tcW w:w="564" w:type="pct"/>
            <w:vMerge/>
          </w:tcPr>
          <w:p w14:paraId="28DCD2D6" w14:textId="77777777" w:rsidR="000C2EBA" w:rsidRPr="00BE0F08" w:rsidRDefault="000C2EBA" w:rsidP="000C2EBA">
            <w:pPr>
              <w:jc w:val="center"/>
              <w:rPr>
                <w:rFonts w:ascii="Times New Roman" w:hAnsi="Times New Roman"/>
                <w:bCs/>
                <w:iCs/>
                <w:sz w:val="24"/>
                <w:szCs w:val="24"/>
              </w:rPr>
            </w:pPr>
          </w:p>
        </w:tc>
      </w:tr>
      <w:tr w:rsidR="000C2EBA" w:rsidRPr="00BE0F08" w14:paraId="6411D55F" w14:textId="77777777" w:rsidTr="000C2EBA">
        <w:trPr>
          <w:trHeight w:val="20"/>
        </w:trPr>
        <w:tc>
          <w:tcPr>
            <w:tcW w:w="820" w:type="pct"/>
          </w:tcPr>
          <w:p w14:paraId="6CD3288D" w14:textId="77777777" w:rsidR="000C2EBA" w:rsidRPr="00BE0F08" w:rsidRDefault="000C2EBA" w:rsidP="000C2EBA">
            <w:pPr>
              <w:spacing w:after="0"/>
              <w:rPr>
                <w:rFonts w:ascii="Times New Roman" w:hAnsi="Times New Roman"/>
                <w:b/>
                <w:bCs/>
                <w:sz w:val="24"/>
                <w:szCs w:val="24"/>
              </w:rPr>
            </w:pPr>
          </w:p>
        </w:tc>
        <w:tc>
          <w:tcPr>
            <w:tcW w:w="2200" w:type="pct"/>
          </w:tcPr>
          <w:p w14:paraId="7BC7AA65"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b/>
                <w:bCs/>
                <w:sz w:val="24"/>
                <w:szCs w:val="24"/>
              </w:rPr>
              <w:t>Самостоятельная работа</w:t>
            </w:r>
          </w:p>
        </w:tc>
        <w:tc>
          <w:tcPr>
            <w:tcW w:w="851" w:type="pct"/>
          </w:tcPr>
          <w:p w14:paraId="35E0EA97"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10946D1D" w14:textId="77777777" w:rsidR="000C2EBA" w:rsidRPr="00BE0F08" w:rsidRDefault="000C2EBA" w:rsidP="000C2EBA">
            <w:pPr>
              <w:jc w:val="center"/>
              <w:rPr>
                <w:rFonts w:ascii="Times New Roman" w:hAnsi="Times New Roman"/>
                <w:bCs/>
                <w:iCs/>
                <w:sz w:val="24"/>
                <w:szCs w:val="24"/>
              </w:rPr>
            </w:pPr>
          </w:p>
        </w:tc>
        <w:tc>
          <w:tcPr>
            <w:tcW w:w="564" w:type="pct"/>
            <w:vMerge/>
          </w:tcPr>
          <w:p w14:paraId="292AA53D" w14:textId="77777777" w:rsidR="000C2EBA" w:rsidRPr="00BE0F08" w:rsidRDefault="000C2EBA" w:rsidP="000C2EBA">
            <w:pPr>
              <w:jc w:val="center"/>
              <w:rPr>
                <w:rFonts w:ascii="Times New Roman" w:hAnsi="Times New Roman"/>
                <w:bCs/>
                <w:iCs/>
                <w:sz w:val="24"/>
                <w:szCs w:val="24"/>
              </w:rPr>
            </w:pPr>
          </w:p>
        </w:tc>
      </w:tr>
      <w:tr w:rsidR="000C2EBA" w:rsidRPr="00BE0F08" w14:paraId="410AAA6C" w14:textId="77777777" w:rsidTr="000C2EBA">
        <w:trPr>
          <w:trHeight w:val="20"/>
        </w:trPr>
        <w:tc>
          <w:tcPr>
            <w:tcW w:w="820" w:type="pct"/>
          </w:tcPr>
          <w:p w14:paraId="1B3390E7" w14:textId="77777777" w:rsidR="000C2EBA" w:rsidRPr="00BE0F08" w:rsidRDefault="000C2EBA" w:rsidP="000C2EBA">
            <w:pPr>
              <w:spacing w:after="0"/>
              <w:rPr>
                <w:rFonts w:ascii="Times New Roman" w:hAnsi="Times New Roman"/>
                <w:b/>
                <w:bCs/>
                <w:sz w:val="24"/>
                <w:szCs w:val="24"/>
              </w:rPr>
            </w:pPr>
          </w:p>
        </w:tc>
        <w:tc>
          <w:tcPr>
            <w:tcW w:w="2200" w:type="pct"/>
          </w:tcPr>
          <w:p w14:paraId="244ABD45"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1.Правила подбора лыжного инвентаря. Способы нанесения мази на лыжи.</w:t>
            </w:r>
          </w:p>
        </w:tc>
        <w:tc>
          <w:tcPr>
            <w:tcW w:w="851" w:type="pct"/>
          </w:tcPr>
          <w:p w14:paraId="624BC141"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w:t>
            </w:r>
          </w:p>
        </w:tc>
        <w:tc>
          <w:tcPr>
            <w:tcW w:w="565" w:type="pct"/>
            <w:vMerge/>
          </w:tcPr>
          <w:p w14:paraId="0F41B581" w14:textId="77777777" w:rsidR="000C2EBA" w:rsidRPr="00BE0F08" w:rsidRDefault="000C2EBA" w:rsidP="000C2EBA">
            <w:pPr>
              <w:jc w:val="center"/>
              <w:rPr>
                <w:rFonts w:ascii="Times New Roman" w:hAnsi="Times New Roman"/>
                <w:bCs/>
                <w:iCs/>
                <w:sz w:val="24"/>
                <w:szCs w:val="24"/>
              </w:rPr>
            </w:pPr>
          </w:p>
        </w:tc>
        <w:tc>
          <w:tcPr>
            <w:tcW w:w="564" w:type="pct"/>
            <w:vMerge/>
          </w:tcPr>
          <w:p w14:paraId="66DCD600" w14:textId="77777777" w:rsidR="000C2EBA" w:rsidRPr="00BE0F08" w:rsidRDefault="000C2EBA" w:rsidP="000C2EBA">
            <w:pPr>
              <w:jc w:val="center"/>
              <w:rPr>
                <w:rFonts w:ascii="Times New Roman" w:hAnsi="Times New Roman"/>
                <w:bCs/>
                <w:iCs/>
                <w:sz w:val="24"/>
                <w:szCs w:val="24"/>
              </w:rPr>
            </w:pPr>
          </w:p>
        </w:tc>
      </w:tr>
      <w:tr w:rsidR="000C2EBA" w:rsidRPr="00BE0F08" w14:paraId="1407B2B3" w14:textId="77777777" w:rsidTr="000C2EBA">
        <w:trPr>
          <w:trHeight w:val="20"/>
        </w:trPr>
        <w:tc>
          <w:tcPr>
            <w:tcW w:w="820" w:type="pct"/>
          </w:tcPr>
          <w:p w14:paraId="5138C4B4" w14:textId="77777777" w:rsidR="000C2EBA" w:rsidRPr="00BE0F08" w:rsidRDefault="000C2EBA" w:rsidP="000C2EBA">
            <w:pPr>
              <w:spacing w:after="0"/>
              <w:rPr>
                <w:rFonts w:ascii="Times New Roman" w:hAnsi="Times New Roman"/>
                <w:b/>
                <w:bCs/>
                <w:sz w:val="24"/>
                <w:szCs w:val="24"/>
              </w:rPr>
            </w:pPr>
          </w:p>
        </w:tc>
        <w:tc>
          <w:tcPr>
            <w:tcW w:w="2200" w:type="pct"/>
          </w:tcPr>
          <w:p w14:paraId="09DF1492"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2.Составить комплекс упражнений для обучения лыжному ходу (по выбору)</w:t>
            </w:r>
          </w:p>
        </w:tc>
        <w:tc>
          <w:tcPr>
            <w:tcW w:w="851" w:type="pct"/>
          </w:tcPr>
          <w:p w14:paraId="4E24DD16"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w:t>
            </w:r>
          </w:p>
        </w:tc>
        <w:tc>
          <w:tcPr>
            <w:tcW w:w="565" w:type="pct"/>
            <w:vMerge/>
          </w:tcPr>
          <w:p w14:paraId="774269BC" w14:textId="77777777" w:rsidR="000C2EBA" w:rsidRPr="00BE0F08" w:rsidRDefault="000C2EBA" w:rsidP="000C2EBA">
            <w:pPr>
              <w:jc w:val="center"/>
              <w:rPr>
                <w:rFonts w:ascii="Times New Roman" w:hAnsi="Times New Roman"/>
                <w:bCs/>
                <w:iCs/>
                <w:sz w:val="24"/>
                <w:szCs w:val="24"/>
              </w:rPr>
            </w:pPr>
          </w:p>
        </w:tc>
        <w:tc>
          <w:tcPr>
            <w:tcW w:w="564" w:type="pct"/>
            <w:vMerge/>
          </w:tcPr>
          <w:p w14:paraId="49DF3BD8" w14:textId="77777777" w:rsidR="000C2EBA" w:rsidRPr="00BE0F08" w:rsidRDefault="000C2EBA" w:rsidP="000C2EBA">
            <w:pPr>
              <w:jc w:val="center"/>
              <w:rPr>
                <w:rFonts w:ascii="Times New Roman" w:hAnsi="Times New Roman"/>
                <w:bCs/>
                <w:iCs/>
                <w:sz w:val="24"/>
                <w:szCs w:val="24"/>
              </w:rPr>
            </w:pPr>
          </w:p>
        </w:tc>
      </w:tr>
      <w:tr w:rsidR="000C2EBA" w:rsidRPr="00BE0F08" w14:paraId="4CDFA696" w14:textId="77777777" w:rsidTr="000C2EBA">
        <w:trPr>
          <w:trHeight w:val="20"/>
        </w:trPr>
        <w:tc>
          <w:tcPr>
            <w:tcW w:w="820" w:type="pct"/>
          </w:tcPr>
          <w:p w14:paraId="065F3FB8"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4. Баскетбол</w:t>
            </w:r>
          </w:p>
        </w:tc>
        <w:tc>
          <w:tcPr>
            <w:tcW w:w="2200" w:type="pct"/>
          </w:tcPr>
          <w:p w14:paraId="0F1C1C49"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Содержание учебного материала</w:t>
            </w:r>
          </w:p>
        </w:tc>
        <w:tc>
          <w:tcPr>
            <w:tcW w:w="851" w:type="pct"/>
          </w:tcPr>
          <w:p w14:paraId="4475D6F7"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12</w:t>
            </w:r>
          </w:p>
        </w:tc>
        <w:tc>
          <w:tcPr>
            <w:tcW w:w="565" w:type="pct"/>
            <w:vMerge/>
          </w:tcPr>
          <w:p w14:paraId="77C48F47" w14:textId="77777777" w:rsidR="000C2EBA" w:rsidRPr="00BE0F08" w:rsidRDefault="000C2EBA" w:rsidP="000C2EBA">
            <w:pPr>
              <w:jc w:val="center"/>
              <w:rPr>
                <w:rFonts w:ascii="Times New Roman" w:hAnsi="Times New Roman"/>
                <w:bCs/>
                <w:iCs/>
                <w:sz w:val="24"/>
                <w:szCs w:val="24"/>
              </w:rPr>
            </w:pPr>
          </w:p>
        </w:tc>
        <w:tc>
          <w:tcPr>
            <w:tcW w:w="564" w:type="pct"/>
            <w:vMerge/>
          </w:tcPr>
          <w:p w14:paraId="4AB996EC" w14:textId="77777777" w:rsidR="000C2EBA" w:rsidRPr="00BE0F08" w:rsidRDefault="000C2EBA" w:rsidP="000C2EBA">
            <w:pPr>
              <w:jc w:val="center"/>
              <w:rPr>
                <w:rFonts w:ascii="Times New Roman" w:hAnsi="Times New Roman"/>
                <w:bCs/>
                <w:iCs/>
                <w:sz w:val="24"/>
                <w:szCs w:val="24"/>
              </w:rPr>
            </w:pPr>
          </w:p>
        </w:tc>
      </w:tr>
      <w:tr w:rsidR="000C2EBA" w:rsidRPr="00BE0F08" w14:paraId="1277C2D8" w14:textId="77777777" w:rsidTr="000C2EBA">
        <w:trPr>
          <w:trHeight w:val="20"/>
        </w:trPr>
        <w:tc>
          <w:tcPr>
            <w:tcW w:w="820" w:type="pct"/>
          </w:tcPr>
          <w:p w14:paraId="3B06B3F1" w14:textId="77777777" w:rsidR="000C2EBA" w:rsidRPr="00BE0F08" w:rsidRDefault="000C2EBA" w:rsidP="000C2EBA">
            <w:pPr>
              <w:spacing w:after="0"/>
              <w:contextualSpacing/>
              <w:rPr>
                <w:rFonts w:ascii="Times New Roman" w:hAnsi="Times New Roman"/>
                <w:b/>
                <w:bCs/>
                <w:sz w:val="24"/>
                <w:szCs w:val="24"/>
              </w:rPr>
            </w:pPr>
            <w:r w:rsidRPr="00BE0F08">
              <w:rPr>
                <w:rFonts w:ascii="Times New Roman" w:hAnsi="Times New Roman"/>
                <w:b/>
                <w:bCs/>
                <w:sz w:val="24"/>
                <w:szCs w:val="24"/>
              </w:rPr>
              <w:t>Тема 4.1. Техника</w:t>
            </w:r>
          </w:p>
          <w:p w14:paraId="0B31EA2A" w14:textId="77777777" w:rsidR="000C2EBA" w:rsidRPr="00BE0F08" w:rsidRDefault="000C2EBA" w:rsidP="000C2EBA">
            <w:pPr>
              <w:spacing w:after="0"/>
              <w:contextualSpacing/>
              <w:rPr>
                <w:rFonts w:ascii="Times New Roman" w:hAnsi="Times New Roman"/>
                <w:b/>
                <w:bCs/>
                <w:sz w:val="24"/>
                <w:szCs w:val="24"/>
              </w:rPr>
            </w:pPr>
            <w:r w:rsidRPr="00BE0F08">
              <w:rPr>
                <w:rFonts w:ascii="Times New Roman" w:hAnsi="Times New Roman"/>
                <w:b/>
                <w:bCs/>
                <w:sz w:val="24"/>
                <w:szCs w:val="24"/>
              </w:rPr>
              <w:t>выполнения ведения</w:t>
            </w:r>
          </w:p>
          <w:p w14:paraId="14F0F6EC" w14:textId="77777777" w:rsidR="000C2EBA" w:rsidRPr="00BE0F08" w:rsidRDefault="000C2EBA" w:rsidP="000C2EBA">
            <w:pPr>
              <w:spacing w:after="0"/>
              <w:contextualSpacing/>
              <w:rPr>
                <w:rFonts w:ascii="Times New Roman" w:hAnsi="Times New Roman"/>
                <w:b/>
                <w:bCs/>
                <w:sz w:val="24"/>
                <w:szCs w:val="24"/>
              </w:rPr>
            </w:pPr>
            <w:r w:rsidRPr="00BE0F08">
              <w:rPr>
                <w:rFonts w:ascii="Times New Roman" w:hAnsi="Times New Roman"/>
                <w:b/>
                <w:bCs/>
                <w:sz w:val="24"/>
                <w:szCs w:val="24"/>
              </w:rPr>
              <w:t>мяча, передачи и</w:t>
            </w:r>
          </w:p>
          <w:p w14:paraId="7B3D6EE8" w14:textId="77777777" w:rsidR="000C2EBA" w:rsidRPr="00BE0F08" w:rsidRDefault="000C2EBA" w:rsidP="000C2EBA">
            <w:pPr>
              <w:spacing w:after="0"/>
              <w:contextualSpacing/>
              <w:rPr>
                <w:rFonts w:ascii="Times New Roman" w:hAnsi="Times New Roman"/>
                <w:b/>
                <w:bCs/>
                <w:sz w:val="24"/>
                <w:szCs w:val="24"/>
              </w:rPr>
            </w:pPr>
            <w:r w:rsidRPr="00BE0F08">
              <w:rPr>
                <w:rFonts w:ascii="Times New Roman" w:hAnsi="Times New Roman"/>
                <w:b/>
                <w:bCs/>
                <w:sz w:val="24"/>
                <w:szCs w:val="24"/>
              </w:rPr>
              <w:t>броска мяча в</w:t>
            </w:r>
          </w:p>
          <w:p w14:paraId="7ED4BCCE"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
                <w:bCs/>
                <w:sz w:val="24"/>
                <w:szCs w:val="24"/>
              </w:rPr>
              <w:t>кольцо с места</w:t>
            </w:r>
          </w:p>
        </w:tc>
        <w:tc>
          <w:tcPr>
            <w:tcW w:w="2200" w:type="pct"/>
          </w:tcPr>
          <w:p w14:paraId="425C14DC"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Техника безопасности игры. Правила игры. Совершенствование техники перемещений: передвижения, прыжки, остановки и повороты. Ловля и передача мяча, ведение (с места, в движении и в прыжке).</w:t>
            </w:r>
          </w:p>
        </w:tc>
        <w:tc>
          <w:tcPr>
            <w:tcW w:w="851" w:type="pct"/>
          </w:tcPr>
          <w:p w14:paraId="619916A9"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val="restart"/>
          </w:tcPr>
          <w:p w14:paraId="490729F6" w14:textId="77777777" w:rsidR="000C2EBA" w:rsidRPr="00BE0F08" w:rsidRDefault="000C2EBA" w:rsidP="000C2EBA">
            <w:pPr>
              <w:jc w:val="center"/>
              <w:rPr>
                <w:rFonts w:ascii="Times New Roman" w:hAnsi="Times New Roman"/>
                <w:bCs/>
                <w:iCs/>
                <w:sz w:val="24"/>
                <w:szCs w:val="24"/>
              </w:rPr>
            </w:pPr>
          </w:p>
        </w:tc>
        <w:tc>
          <w:tcPr>
            <w:tcW w:w="564" w:type="pct"/>
            <w:vMerge w:val="restart"/>
          </w:tcPr>
          <w:p w14:paraId="32E190AB" w14:textId="77777777" w:rsidR="000C2EBA" w:rsidRPr="00BE0F08" w:rsidRDefault="000C2EBA" w:rsidP="000C2EBA">
            <w:pPr>
              <w:jc w:val="center"/>
              <w:rPr>
                <w:rFonts w:ascii="Times New Roman" w:hAnsi="Times New Roman"/>
                <w:bCs/>
                <w:iCs/>
                <w:sz w:val="24"/>
                <w:szCs w:val="24"/>
              </w:rPr>
            </w:pPr>
          </w:p>
        </w:tc>
      </w:tr>
      <w:tr w:rsidR="000C2EBA" w:rsidRPr="00BE0F08" w14:paraId="15B85299" w14:textId="77777777" w:rsidTr="000C2EBA">
        <w:trPr>
          <w:trHeight w:val="20"/>
        </w:trPr>
        <w:tc>
          <w:tcPr>
            <w:tcW w:w="820" w:type="pct"/>
          </w:tcPr>
          <w:p w14:paraId="177AA054"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4.2. Техника совершенствование техники ловли и передачи мяча.</w:t>
            </w:r>
          </w:p>
        </w:tc>
        <w:tc>
          <w:tcPr>
            <w:tcW w:w="2200" w:type="pct"/>
          </w:tcPr>
          <w:p w14:paraId="56657169"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 xml:space="preserve"> Совершенствование ловли и передачи мяча, ведения ( с места, в движении и в прыжке). Совершенствование техники броска мяча в корзину.</w:t>
            </w:r>
          </w:p>
        </w:tc>
        <w:tc>
          <w:tcPr>
            <w:tcW w:w="851" w:type="pct"/>
          </w:tcPr>
          <w:p w14:paraId="0CBC9A25"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3A723E7B" w14:textId="77777777" w:rsidR="000C2EBA" w:rsidRPr="00BE0F08" w:rsidRDefault="000C2EBA" w:rsidP="000C2EBA">
            <w:pPr>
              <w:jc w:val="center"/>
              <w:rPr>
                <w:rFonts w:ascii="Times New Roman" w:hAnsi="Times New Roman"/>
                <w:bCs/>
                <w:iCs/>
                <w:sz w:val="24"/>
                <w:szCs w:val="24"/>
              </w:rPr>
            </w:pPr>
          </w:p>
        </w:tc>
        <w:tc>
          <w:tcPr>
            <w:tcW w:w="564" w:type="pct"/>
            <w:vMerge/>
          </w:tcPr>
          <w:p w14:paraId="4BD3C1A2" w14:textId="77777777" w:rsidR="000C2EBA" w:rsidRPr="00BE0F08" w:rsidRDefault="000C2EBA" w:rsidP="000C2EBA">
            <w:pPr>
              <w:jc w:val="center"/>
              <w:rPr>
                <w:rFonts w:ascii="Times New Roman" w:hAnsi="Times New Roman"/>
                <w:bCs/>
                <w:iCs/>
                <w:sz w:val="24"/>
                <w:szCs w:val="24"/>
              </w:rPr>
            </w:pPr>
          </w:p>
        </w:tc>
      </w:tr>
      <w:tr w:rsidR="000C2EBA" w:rsidRPr="00BE0F08" w14:paraId="3989095E" w14:textId="77777777" w:rsidTr="000C2EBA">
        <w:trPr>
          <w:trHeight w:val="20"/>
        </w:trPr>
        <w:tc>
          <w:tcPr>
            <w:tcW w:w="820" w:type="pct"/>
          </w:tcPr>
          <w:p w14:paraId="5B457CE4"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lastRenderedPageBreak/>
              <w:t>Тема 4.3. Техника перемещений.</w:t>
            </w:r>
          </w:p>
        </w:tc>
        <w:tc>
          <w:tcPr>
            <w:tcW w:w="2200" w:type="pct"/>
          </w:tcPr>
          <w:p w14:paraId="13D51158"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Совершенствование техники перемещений: передвижения, прыжки, остановки и повороты. Совершенствование техники броска мяча в корзину. Выполнение штрафного броска на оценку.</w:t>
            </w:r>
          </w:p>
        </w:tc>
        <w:tc>
          <w:tcPr>
            <w:tcW w:w="851" w:type="pct"/>
          </w:tcPr>
          <w:p w14:paraId="700720A0"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5C7B9B26" w14:textId="77777777" w:rsidR="000C2EBA" w:rsidRPr="00BE0F08" w:rsidRDefault="000C2EBA" w:rsidP="000C2EBA">
            <w:pPr>
              <w:jc w:val="center"/>
              <w:rPr>
                <w:rFonts w:ascii="Times New Roman" w:hAnsi="Times New Roman"/>
                <w:bCs/>
                <w:iCs/>
                <w:sz w:val="24"/>
                <w:szCs w:val="24"/>
              </w:rPr>
            </w:pPr>
          </w:p>
        </w:tc>
        <w:tc>
          <w:tcPr>
            <w:tcW w:w="564" w:type="pct"/>
            <w:vMerge/>
          </w:tcPr>
          <w:p w14:paraId="0CFBF8EB" w14:textId="77777777" w:rsidR="000C2EBA" w:rsidRPr="00BE0F08" w:rsidRDefault="000C2EBA" w:rsidP="000C2EBA">
            <w:pPr>
              <w:jc w:val="center"/>
              <w:rPr>
                <w:rFonts w:ascii="Times New Roman" w:hAnsi="Times New Roman"/>
                <w:bCs/>
                <w:iCs/>
                <w:sz w:val="24"/>
                <w:szCs w:val="24"/>
              </w:rPr>
            </w:pPr>
          </w:p>
        </w:tc>
      </w:tr>
      <w:tr w:rsidR="000C2EBA" w:rsidRPr="00BE0F08" w14:paraId="7286DE69" w14:textId="77777777" w:rsidTr="000C2EBA">
        <w:trPr>
          <w:trHeight w:val="20"/>
        </w:trPr>
        <w:tc>
          <w:tcPr>
            <w:tcW w:w="820" w:type="pct"/>
          </w:tcPr>
          <w:p w14:paraId="59392540"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4.4. Техника</w:t>
            </w:r>
          </w:p>
          <w:p w14:paraId="0056FABF"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выполнения ведения</w:t>
            </w:r>
          </w:p>
          <w:p w14:paraId="23DE137B"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и передачи мяча в</w:t>
            </w:r>
          </w:p>
          <w:p w14:paraId="199E21F7"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движении, ведение –</w:t>
            </w:r>
          </w:p>
          <w:p w14:paraId="6289BF25"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2 шага – бросок</w:t>
            </w:r>
          </w:p>
        </w:tc>
        <w:tc>
          <w:tcPr>
            <w:tcW w:w="2200" w:type="pct"/>
          </w:tcPr>
          <w:p w14:paraId="5976D40B"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 xml:space="preserve"> Совершенствование техники ведения и передачи мяча в движении, выполнения упражнения «ведение - 2 шага - бросок». Тактика защиты и нападения. Групповые упражнения.</w:t>
            </w:r>
          </w:p>
        </w:tc>
        <w:tc>
          <w:tcPr>
            <w:tcW w:w="851" w:type="pct"/>
          </w:tcPr>
          <w:p w14:paraId="3EB18F86"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3CDBE63D" w14:textId="77777777" w:rsidR="000C2EBA" w:rsidRPr="00BE0F08" w:rsidRDefault="000C2EBA" w:rsidP="000C2EBA">
            <w:pPr>
              <w:jc w:val="center"/>
              <w:rPr>
                <w:rFonts w:ascii="Times New Roman" w:hAnsi="Times New Roman"/>
                <w:bCs/>
                <w:iCs/>
                <w:sz w:val="24"/>
                <w:szCs w:val="24"/>
              </w:rPr>
            </w:pPr>
          </w:p>
        </w:tc>
        <w:tc>
          <w:tcPr>
            <w:tcW w:w="564" w:type="pct"/>
            <w:vMerge/>
          </w:tcPr>
          <w:p w14:paraId="5B1C94D7" w14:textId="77777777" w:rsidR="000C2EBA" w:rsidRPr="00BE0F08" w:rsidRDefault="000C2EBA" w:rsidP="000C2EBA">
            <w:pPr>
              <w:jc w:val="center"/>
              <w:rPr>
                <w:rFonts w:ascii="Times New Roman" w:hAnsi="Times New Roman"/>
                <w:bCs/>
                <w:iCs/>
                <w:sz w:val="24"/>
                <w:szCs w:val="24"/>
              </w:rPr>
            </w:pPr>
          </w:p>
        </w:tc>
      </w:tr>
      <w:tr w:rsidR="000C2EBA" w:rsidRPr="00BE0F08" w14:paraId="0056FF7B" w14:textId="77777777" w:rsidTr="000C2EBA">
        <w:trPr>
          <w:trHeight w:val="20"/>
        </w:trPr>
        <w:tc>
          <w:tcPr>
            <w:tcW w:w="820" w:type="pct"/>
          </w:tcPr>
          <w:p w14:paraId="3B0F47F9"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4.5 Техника ведение –</w:t>
            </w:r>
          </w:p>
          <w:p w14:paraId="5448EF9A"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2 шага – бросок</w:t>
            </w:r>
          </w:p>
        </w:tc>
        <w:tc>
          <w:tcPr>
            <w:tcW w:w="2200" w:type="pct"/>
          </w:tcPr>
          <w:p w14:paraId="0D1CC01D"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 xml:space="preserve">Выполнение </w:t>
            </w:r>
            <w:r w:rsidRPr="00BE0F08">
              <w:rPr>
                <w:rFonts w:ascii="Times New Roman" w:hAnsi="Times New Roman"/>
                <w:bCs/>
                <w:sz w:val="24"/>
                <w:szCs w:val="24"/>
              </w:rPr>
              <w:t>упражнения «ведение - 2 шага - бросок» на оценку. Учебная игра.</w:t>
            </w:r>
          </w:p>
        </w:tc>
        <w:tc>
          <w:tcPr>
            <w:tcW w:w="851" w:type="pct"/>
          </w:tcPr>
          <w:p w14:paraId="2302D1DB"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3E3996AD" w14:textId="77777777" w:rsidR="000C2EBA" w:rsidRPr="00BE0F08" w:rsidRDefault="000C2EBA" w:rsidP="000C2EBA">
            <w:pPr>
              <w:jc w:val="center"/>
              <w:rPr>
                <w:rFonts w:ascii="Times New Roman" w:hAnsi="Times New Roman"/>
                <w:bCs/>
                <w:iCs/>
                <w:sz w:val="24"/>
                <w:szCs w:val="24"/>
              </w:rPr>
            </w:pPr>
          </w:p>
        </w:tc>
        <w:tc>
          <w:tcPr>
            <w:tcW w:w="564" w:type="pct"/>
            <w:vMerge/>
          </w:tcPr>
          <w:p w14:paraId="425635B4" w14:textId="77777777" w:rsidR="000C2EBA" w:rsidRPr="00BE0F08" w:rsidRDefault="000C2EBA" w:rsidP="000C2EBA">
            <w:pPr>
              <w:jc w:val="center"/>
              <w:rPr>
                <w:rFonts w:ascii="Times New Roman" w:hAnsi="Times New Roman"/>
                <w:bCs/>
                <w:iCs/>
                <w:sz w:val="24"/>
                <w:szCs w:val="24"/>
              </w:rPr>
            </w:pPr>
          </w:p>
        </w:tc>
      </w:tr>
      <w:tr w:rsidR="000C2EBA" w:rsidRPr="00BE0F08" w14:paraId="47332E3B" w14:textId="77777777" w:rsidTr="000C2EBA">
        <w:trPr>
          <w:trHeight w:val="20"/>
        </w:trPr>
        <w:tc>
          <w:tcPr>
            <w:tcW w:w="820" w:type="pct"/>
          </w:tcPr>
          <w:p w14:paraId="2493B0EE"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4.6 Учебная игра</w:t>
            </w:r>
          </w:p>
        </w:tc>
        <w:tc>
          <w:tcPr>
            <w:tcW w:w="2200" w:type="pct"/>
          </w:tcPr>
          <w:p w14:paraId="50F76A7C"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 xml:space="preserve"> «Ведение - 2 шага - бросок» на оценку. Учебная игра.</w:t>
            </w:r>
          </w:p>
        </w:tc>
        <w:tc>
          <w:tcPr>
            <w:tcW w:w="851" w:type="pct"/>
          </w:tcPr>
          <w:p w14:paraId="3EBCFEF9"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738E6DD2" w14:textId="77777777" w:rsidR="000C2EBA" w:rsidRPr="00BE0F08" w:rsidRDefault="000C2EBA" w:rsidP="000C2EBA">
            <w:pPr>
              <w:jc w:val="center"/>
              <w:rPr>
                <w:rFonts w:ascii="Times New Roman" w:hAnsi="Times New Roman"/>
                <w:bCs/>
                <w:iCs/>
                <w:sz w:val="24"/>
                <w:szCs w:val="24"/>
              </w:rPr>
            </w:pPr>
          </w:p>
        </w:tc>
        <w:tc>
          <w:tcPr>
            <w:tcW w:w="564" w:type="pct"/>
            <w:vMerge/>
          </w:tcPr>
          <w:p w14:paraId="3A18098D" w14:textId="77777777" w:rsidR="000C2EBA" w:rsidRPr="00BE0F08" w:rsidRDefault="000C2EBA" w:rsidP="000C2EBA">
            <w:pPr>
              <w:jc w:val="center"/>
              <w:rPr>
                <w:rFonts w:ascii="Times New Roman" w:hAnsi="Times New Roman"/>
                <w:bCs/>
                <w:iCs/>
                <w:sz w:val="24"/>
                <w:szCs w:val="24"/>
              </w:rPr>
            </w:pPr>
          </w:p>
        </w:tc>
      </w:tr>
      <w:tr w:rsidR="000C2EBA" w:rsidRPr="00BE0F08" w14:paraId="5EE6A50C" w14:textId="77777777" w:rsidTr="000C2EBA">
        <w:trPr>
          <w:trHeight w:val="20"/>
        </w:trPr>
        <w:tc>
          <w:tcPr>
            <w:tcW w:w="820" w:type="pct"/>
          </w:tcPr>
          <w:p w14:paraId="11815644"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5. Волейбол</w:t>
            </w:r>
          </w:p>
        </w:tc>
        <w:tc>
          <w:tcPr>
            <w:tcW w:w="2200" w:type="pct"/>
          </w:tcPr>
          <w:p w14:paraId="29D73776"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Содержание учебного материала</w:t>
            </w:r>
          </w:p>
        </w:tc>
        <w:tc>
          <w:tcPr>
            <w:tcW w:w="851" w:type="pct"/>
          </w:tcPr>
          <w:p w14:paraId="40776BA8"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14</w:t>
            </w:r>
          </w:p>
        </w:tc>
        <w:tc>
          <w:tcPr>
            <w:tcW w:w="565" w:type="pct"/>
            <w:vMerge/>
          </w:tcPr>
          <w:p w14:paraId="4069D1F1" w14:textId="77777777" w:rsidR="000C2EBA" w:rsidRPr="00BE0F08" w:rsidRDefault="000C2EBA" w:rsidP="000C2EBA">
            <w:pPr>
              <w:jc w:val="center"/>
              <w:rPr>
                <w:rFonts w:ascii="Times New Roman" w:hAnsi="Times New Roman"/>
                <w:bCs/>
                <w:iCs/>
                <w:sz w:val="24"/>
                <w:szCs w:val="24"/>
              </w:rPr>
            </w:pPr>
          </w:p>
        </w:tc>
        <w:tc>
          <w:tcPr>
            <w:tcW w:w="564" w:type="pct"/>
            <w:vMerge/>
          </w:tcPr>
          <w:p w14:paraId="36A7D016" w14:textId="77777777" w:rsidR="000C2EBA" w:rsidRPr="00BE0F08" w:rsidRDefault="000C2EBA" w:rsidP="000C2EBA">
            <w:pPr>
              <w:jc w:val="center"/>
              <w:rPr>
                <w:rFonts w:ascii="Times New Roman" w:hAnsi="Times New Roman"/>
                <w:bCs/>
                <w:iCs/>
                <w:sz w:val="24"/>
                <w:szCs w:val="24"/>
              </w:rPr>
            </w:pPr>
          </w:p>
        </w:tc>
      </w:tr>
      <w:tr w:rsidR="000C2EBA" w:rsidRPr="00BE0F08" w14:paraId="6BD6F2EA" w14:textId="77777777" w:rsidTr="000C2EBA">
        <w:trPr>
          <w:trHeight w:val="20"/>
        </w:trPr>
        <w:tc>
          <w:tcPr>
            <w:tcW w:w="820" w:type="pct"/>
          </w:tcPr>
          <w:p w14:paraId="51569B05"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5.1. Техника</w:t>
            </w:r>
          </w:p>
          <w:p w14:paraId="0285EA9C"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перемещений, стоек.</w:t>
            </w:r>
          </w:p>
          <w:p w14:paraId="66860357"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Техника выполнения передачи сверху двумя руками.</w:t>
            </w:r>
          </w:p>
        </w:tc>
        <w:tc>
          <w:tcPr>
            <w:tcW w:w="2200" w:type="pct"/>
          </w:tcPr>
          <w:p w14:paraId="3E3B01F1"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1.</w:t>
            </w:r>
            <w:r w:rsidRPr="00BE0F08">
              <w:rPr>
                <w:rFonts w:ascii="Times New Roman" w:eastAsia="Calibri" w:hAnsi="Times New Roman"/>
                <w:sz w:val="24"/>
                <w:szCs w:val="24"/>
              </w:rPr>
              <w:t xml:space="preserve"> Техника безопасности игры. Стойки, перемещения. Передачи сверху двумя руками после перемещений, в усложненных условиях. Игра по упрощённым правилам.</w:t>
            </w:r>
          </w:p>
        </w:tc>
        <w:tc>
          <w:tcPr>
            <w:tcW w:w="851" w:type="pct"/>
          </w:tcPr>
          <w:p w14:paraId="78C64327"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690B2FBE" w14:textId="77777777" w:rsidR="000C2EBA" w:rsidRPr="00BE0F08" w:rsidRDefault="000C2EBA" w:rsidP="000C2EBA">
            <w:pPr>
              <w:jc w:val="center"/>
              <w:rPr>
                <w:rFonts w:ascii="Times New Roman" w:hAnsi="Times New Roman"/>
                <w:bCs/>
                <w:iCs/>
                <w:sz w:val="24"/>
                <w:szCs w:val="24"/>
              </w:rPr>
            </w:pPr>
          </w:p>
        </w:tc>
        <w:tc>
          <w:tcPr>
            <w:tcW w:w="564" w:type="pct"/>
            <w:vMerge/>
          </w:tcPr>
          <w:p w14:paraId="6D338089" w14:textId="77777777" w:rsidR="000C2EBA" w:rsidRPr="00BE0F08" w:rsidRDefault="000C2EBA" w:rsidP="000C2EBA">
            <w:pPr>
              <w:jc w:val="center"/>
              <w:rPr>
                <w:rFonts w:ascii="Times New Roman" w:hAnsi="Times New Roman"/>
                <w:bCs/>
                <w:iCs/>
                <w:sz w:val="24"/>
                <w:szCs w:val="24"/>
              </w:rPr>
            </w:pPr>
          </w:p>
        </w:tc>
      </w:tr>
      <w:tr w:rsidR="000C2EBA" w:rsidRPr="00BE0F08" w14:paraId="721A0D1C" w14:textId="77777777" w:rsidTr="000C2EBA">
        <w:trPr>
          <w:trHeight w:val="20"/>
        </w:trPr>
        <w:tc>
          <w:tcPr>
            <w:tcW w:w="820" w:type="pct"/>
          </w:tcPr>
          <w:p w14:paraId="3031F19F"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5.2. Техника</w:t>
            </w:r>
          </w:p>
          <w:p w14:paraId="070F28EC"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нижней подачи и</w:t>
            </w:r>
          </w:p>
          <w:p w14:paraId="6BA19623"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приёма после неё</w:t>
            </w:r>
          </w:p>
        </w:tc>
        <w:tc>
          <w:tcPr>
            <w:tcW w:w="2200" w:type="pct"/>
          </w:tcPr>
          <w:p w14:paraId="3109A398"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2.Совершенствование в выполнении стоек, перемещений. Выполнение передачи сверху двумя руками в парах, тройках через сетку. Групповые упражнения.</w:t>
            </w:r>
          </w:p>
        </w:tc>
        <w:tc>
          <w:tcPr>
            <w:tcW w:w="851" w:type="pct"/>
          </w:tcPr>
          <w:p w14:paraId="59D5C0D4"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78537135" w14:textId="77777777" w:rsidR="000C2EBA" w:rsidRPr="00BE0F08" w:rsidRDefault="000C2EBA" w:rsidP="000C2EBA">
            <w:pPr>
              <w:jc w:val="center"/>
              <w:rPr>
                <w:rFonts w:ascii="Times New Roman" w:hAnsi="Times New Roman"/>
                <w:bCs/>
                <w:iCs/>
                <w:sz w:val="24"/>
                <w:szCs w:val="24"/>
              </w:rPr>
            </w:pPr>
          </w:p>
        </w:tc>
        <w:tc>
          <w:tcPr>
            <w:tcW w:w="564" w:type="pct"/>
            <w:vMerge/>
          </w:tcPr>
          <w:p w14:paraId="342B098C" w14:textId="77777777" w:rsidR="000C2EBA" w:rsidRPr="00BE0F08" w:rsidRDefault="000C2EBA" w:rsidP="000C2EBA">
            <w:pPr>
              <w:jc w:val="center"/>
              <w:rPr>
                <w:rFonts w:ascii="Times New Roman" w:hAnsi="Times New Roman"/>
                <w:bCs/>
                <w:iCs/>
                <w:sz w:val="24"/>
                <w:szCs w:val="24"/>
              </w:rPr>
            </w:pPr>
          </w:p>
        </w:tc>
      </w:tr>
      <w:tr w:rsidR="000C2EBA" w:rsidRPr="00BE0F08" w14:paraId="20F2B865" w14:textId="77777777" w:rsidTr="000C2EBA">
        <w:trPr>
          <w:trHeight w:val="20"/>
        </w:trPr>
        <w:tc>
          <w:tcPr>
            <w:tcW w:w="820" w:type="pct"/>
          </w:tcPr>
          <w:p w14:paraId="6C75CF6C"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5.3. Техника приёма мяча снизу двумя руками</w:t>
            </w:r>
          </w:p>
          <w:p w14:paraId="7EA363EF" w14:textId="77777777" w:rsidR="000C2EBA" w:rsidRPr="00BE0F08" w:rsidRDefault="000C2EBA" w:rsidP="000C2EBA">
            <w:pPr>
              <w:spacing w:after="0"/>
              <w:rPr>
                <w:rFonts w:ascii="Times New Roman" w:hAnsi="Times New Roman"/>
                <w:b/>
                <w:bCs/>
                <w:sz w:val="24"/>
                <w:szCs w:val="24"/>
              </w:rPr>
            </w:pPr>
          </w:p>
        </w:tc>
        <w:tc>
          <w:tcPr>
            <w:tcW w:w="2200" w:type="pct"/>
          </w:tcPr>
          <w:p w14:paraId="5D3DB1D9"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lastRenderedPageBreak/>
              <w:t xml:space="preserve"> Приём мяча снизу двумя руками. Выполнение упражнений в парах, тройках. Приём подачи.</w:t>
            </w:r>
          </w:p>
        </w:tc>
        <w:tc>
          <w:tcPr>
            <w:tcW w:w="851" w:type="pct"/>
          </w:tcPr>
          <w:p w14:paraId="22DCAC93"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06D5359C" w14:textId="77777777" w:rsidR="000C2EBA" w:rsidRPr="00BE0F08" w:rsidRDefault="000C2EBA" w:rsidP="000C2EBA">
            <w:pPr>
              <w:jc w:val="center"/>
              <w:rPr>
                <w:rFonts w:ascii="Times New Roman" w:hAnsi="Times New Roman"/>
                <w:bCs/>
                <w:iCs/>
                <w:sz w:val="24"/>
                <w:szCs w:val="24"/>
              </w:rPr>
            </w:pPr>
          </w:p>
        </w:tc>
        <w:tc>
          <w:tcPr>
            <w:tcW w:w="564" w:type="pct"/>
            <w:vMerge/>
          </w:tcPr>
          <w:p w14:paraId="3C76499C" w14:textId="77777777" w:rsidR="000C2EBA" w:rsidRPr="00BE0F08" w:rsidRDefault="000C2EBA" w:rsidP="000C2EBA">
            <w:pPr>
              <w:jc w:val="center"/>
              <w:rPr>
                <w:rFonts w:ascii="Times New Roman" w:hAnsi="Times New Roman"/>
                <w:bCs/>
                <w:iCs/>
                <w:sz w:val="24"/>
                <w:szCs w:val="24"/>
              </w:rPr>
            </w:pPr>
          </w:p>
        </w:tc>
      </w:tr>
      <w:tr w:rsidR="000C2EBA" w:rsidRPr="00BE0F08" w14:paraId="65FE4E62" w14:textId="77777777" w:rsidTr="000C2EBA">
        <w:trPr>
          <w:trHeight w:val="20"/>
        </w:trPr>
        <w:tc>
          <w:tcPr>
            <w:tcW w:w="820" w:type="pct"/>
          </w:tcPr>
          <w:p w14:paraId="1A98C28D"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5.4. Техника</w:t>
            </w:r>
          </w:p>
          <w:p w14:paraId="716C561D"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нижней подачи и</w:t>
            </w:r>
          </w:p>
          <w:p w14:paraId="64308DE5"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приёма после неё</w:t>
            </w:r>
          </w:p>
        </w:tc>
        <w:tc>
          <w:tcPr>
            <w:tcW w:w="2200" w:type="pct"/>
          </w:tcPr>
          <w:p w14:paraId="35C071AB"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 xml:space="preserve">Верхняя и нижняя прямая подачи по зонам площадки. Прием подачи. </w:t>
            </w:r>
          </w:p>
        </w:tc>
        <w:tc>
          <w:tcPr>
            <w:tcW w:w="851" w:type="pct"/>
          </w:tcPr>
          <w:p w14:paraId="32D5810B"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43C44742" w14:textId="77777777" w:rsidR="000C2EBA" w:rsidRPr="00BE0F08" w:rsidRDefault="000C2EBA" w:rsidP="000C2EBA">
            <w:pPr>
              <w:jc w:val="center"/>
              <w:rPr>
                <w:rFonts w:ascii="Times New Roman" w:hAnsi="Times New Roman"/>
                <w:bCs/>
                <w:iCs/>
                <w:sz w:val="24"/>
                <w:szCs w:val="24"/>
              </w:rPr>
            </w:pPr>
          </w:p>
        </w:tc>
        <w:tc>
          <w:tcPr>
            <w:tcW w:w="564" w:type="pct"/>
            <w:vMerge/>
          </w:tcPr>
          <w:p w14:paraId="5BEE74A9" w14:textId="77777777" w:rsidR="000C2EBA" w:rsidRPr="00BE0F08" w:rsidRDefault="000C2EBA" w:rsidP="000C2EBA">
            <w:pPr>
              <w:jc w:val="center"/>
              <w:rPr>
                <w:rFonts w:ascii="Times New Roman" w:hAnsi="Times New Roman"/>
                <w:bCs/>
                <w:iCs/>
                <w:sz w:val="24"/>
                <w:szCs w:val="24"/>
              </w:rPr>
            </w:pPr>
          </w:p>
        </w:tc>
      </w:tr>
      <w:tr w:rsidR="000C2EBA" w:rsidRPr="00BE0F08" w14:paraId="6F7B5BE8" w14:textId="77777777" w:rsidTr="000C2EBA">
        <w:trPr>
          <w:trHeight w:val="20"/>
        </w:trPr>
        <w:tc>
          <w:tcPr>
            <w:tcW w:w="820" w:type="pct"/>
          </w:tcPr>
          <w:p w14:paraId="68120162"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5.5. Техника</w:t>
            </w:r>
          </w:p>
          <w:p w14:paraId="15CBE924"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нижней подачи и</w:t>
            </w:r>
          </w:p>
          <w:p w14:paraId="4ABBCA11"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приёма после неё</w:t>
            </w:r>
          </w:p>
        </w:tc>
        <w:tc>
          <w:tcPr>
            <w:tcW w:w="2200" w:type="pct"/>
          </w:tcPr>
          <w:p w14:paraId="2143CCAA" w14:textId="77777777" w:rsidR="000C2EBA" w:rsidRPr="00BE0F08" w:rsidRDefault="000C2EBA" w:rsidP="000C2EBA">
            <w:pPr>
              <w:spacing w:after="0"/>
              <w:contextualSpacing/>
              <w:jc w:val="both"/>
              <w:rPr>
                <w:rFonts w:ascii="Times New Roman" w:hAnsi="Times New Roman"/>
                <w:sz w:val="24"/>
                <w:szCs w:val="24"/>
              </w:rPr>
            </w:pPr>
            <w:r w:rsidRPr="00BE0F08">
              <w:rPr>
                <w:rFonts w:ascii="Times New Roman" w:hAnsi="Times New Roman"/>
                <w:sz w:val="24"/>
                <w:szCs w:val="24"/>
              </w:rPr>
              <w:t>Выполнение подачи на точность на оценку. Выполнение приема мяча снизу двумя руками над собой на оценку.</w:t>
            </w:r>
          </w:p>
          <w:p w14:paraId="410F4B1B"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Выполнение передачи сверху двумя руками над собой на оценку.</w:t>
            </w:r>
          </w:p>
        </w:tc>
        <w:tc>
          <w:tcPr>
            <w:tcW w:w="851" w:type="pct"/>
          </w:tcPr>
          <w:p w14:paraId="02C1313D"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488AB040" w14:textId="77777777" w:rsidR="000C2EBA" w:rsidRPr="00BE0F08" w:rsidRDefault="000C2EBA" w:rsidP="000C2EBA">
            <w:pPr>
              <w:jc w:val="center"/>
              <w:rPr>
                <w:rFonts w:ascii="Times New Roman" w:hAnsi="Times New Roman"/>
                <w:bCs/>
                <w:iCs/>
                <w:sz w:val="24"/>
                <w:szCs w:val="24"/>
              </w:rPr>
            </w:pPr>
          </w:p>
        </w:tc>
        <w:tc>
          <w:tcPr>
            <w:tcW w:w="564" w:type="pct"/>
            <w:vMerge/>
          </w:tcPr>
          <w:p w14:paraId="0B985ED9" w14:textId="77777777" w:rsidR="000C2EBA" w:rsidRPr="00BE0F08" w:rsidRDefault="000C2EBA" w:rsidP="000C2EBA">
            <w:pPr>
              <w:jc w:val="center"/>
              <w:rPr>
                <w:rFonts w:ascii="Times New Roman" w:hAnsi="Times New Roman"/>
                <w:bCs/>
                <w:iCs/>
                <w:sz w:val="24"/>
                <w:szCs w:val="24"/>
              </w:rPr>
            </w:pPr>
          </w:p>
        </w:tc>
      </w:tr>
      <w:tr w:rsidR="000C2EBA" w:rsidRPr="00BE0F08" w14:paraId="6A83D316" w14:textId="77777777" w:rsidTr="000C2EBA">
        <w:trPr>
          <w:trHeight w:val="20"/>
        </w:trPr>
        <w:tc>
          <w:tcPr>
            <w:tcW w:w="820" w:type="pct"/>
          </w:tcPr>
          <w:p w14:paraId="6A81D282"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5.6.</w:t>
            </w:r>
          </w:p>
          <w:p w14:paraId="1175AF8E"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Техника</w:t>
            </w:r>
          </w:p>
          <w:p w14:paraId="6ADC8465"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Прямого нападающего удара</w:t>
            </w:r>
          </w:p>
        </w:tc>
        <w:tc>
          <w:tcPr>
            <w:tcW w:w="2200" w:type="pct"/>
          </w:tcPr>
          <w:p w14:paraId="28CFFE2B"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Обучение технике прямого нападающего удара. Имитация, упражнения с набивным мячом, удар по подвешенному мячу, нападающий удар по мячу с собственного набрасывания.</w:t>
            </w:r>
          </w:p>
        </w:tc>
        <w:tc>
          <w:tcPr>
            <w:tcW w:w="851" w:type="pct"/>
          </w:tcPr>
          <w:p w14:paraId="4E568B9D"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6936F7A0" w14:textId="77777777" w:rsidR="000C2EBA" w:rsidRPr="00BE0F08" w:rsidRDefault="000C2EBA" w:rsidP="000C2EBA">
            <w:pPr>
              <w:jc w:val="center"/>
              <w:rPr>
                <w:rFonts w:ascii="Times New Roman" w:hAnsi="Times New Roman"/>
                <w:bCs/>
                <w:iCs/>
                <w:sz w:val="24"/>
                <w:szCs w:val="24"/>
              </w:rPr>
            </w:pPr>
          </w:p>
        </w:tc>
        <w:tc>
          <w:tcPr>
            <w:tcW w:w="564" w:type="pct"/>
            <w:vMerge/>
          </w:tcPr>
          <w:p w14:paraId="7CC69D0C" w14:textId="77777777" w:rsidR="000C2EBA" w:rsidRPr="00BE0F08" w:rsidRDefault="000C2EBA" w:rsidP="000C2EBA">
            <w:pPr>
              <w:jc w:val="center"/>
              <w:rPr>
                <w:rFonts w:ascii="Times New Roman" w:hAnsi="Times New Roman"/>
                <w:bCs/>
                <w:iCs/>
                <w:sz w:val="24"/>
                <w:szCs w:val="24"/>
              </w:rPr>
            </w:pPr>
          </w:p>
        </w:tc>
      </w:tr>
      <w:tr w:rsidR="000C2EBA" w:rsidRPr="00BE0F08" w14:paraId="1727A407" w14:textId="77777777" w:rsidTr="000C2EBA">
        <w:trPr>
          <w:trHeight w:val="20"/>
        </w:trPr>
        <w:tc>
          <w:tcPr>
            <w:tcW w:w="820" w:type="pct"/>
          </w:tcPr>
          <w:p w14:paraId="5E45EB67"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Промежуточная аттестация</w:t>
            </w:r>
          </w:p>
        </w:tc>
        <w:tc>
          <w:tcPr>
            <w:tcW w:w="2200" w:type="pct"/>
          </w:tcPr>
          <w:p w14:paraId="3B64A449"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зачет</w:t>
            </w:r>
          </w:p>
        </w:tc>
        <w:tc>
          <w:tcPr>
            <w:tcW w:w="851" w:type="pct"/>
          </w:tcPr>
          <w:p w14:paraId="1EFF6481"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46BF767D" w14:textId="77777777" w:rsidR="000C2EBA" w:rsidRPr="00BE0F08" w:rsidRDefault="000C2EBA" w:rsidP="000C2EBA">
            <w:pPr>
              <w:jc w:val="center"/>
              <w:rPr>
                <w:rFonts w:ascii="Times New Roman" w:hAnsi="Times New Roman"/>
                <w:bCs/>
                <w:iCs/>
                <w:sz w:val="24"/>
                <w:szCs w:val="24"/>
              </w:rPr>
            </w:pPr>
          </w:p>
        </w:tc>
        <w:tc>
          <w:tcPr>
            <w:tcW w:w="564" w:type="pct"/>
            <w:vMerge/>
          </w:tcPr>
          <w:p w14:paraId="3A317A25" w14:textId="77777777" w:rsidR="000C2EBA" w:rsidRPr="00BE0F08" w:rsidRDefault="000C2EBA" w:rsidP="000C2EBA">
            <w:pPr>
              <w:jc w:val="center"/>
              <w:rPr>
                <w:rFonts w:ascii="Times New Roman" w:hAnsi="Times New Roman"/>
                <w:bCs/>
                <w:iCs/>
                <w:sz w:val="24"/>
                <w:szCs w:val="24"/>
              </w:rPr>
            </w:pPr>
          </w:p>
        </w:tc>
      </w:tr>
      <w:tr w:rsidR="000C2EBA" w:rsidRPr="00BE0F08" w14:paraId="3C374653" w14:textId="77777777" w:rsidTr="000C2EBA">
        <w:trPr>
          <w:trHeight w:val="20"/>
        </w:trPr>
        <w:tc>
          <w:tcPr>
            <w:tcW w:w="820" w:type="pct"/>
          </w:tcPr>
          <w:p w14:paraId="66CC5810" w14:textId="77777777" w:rsidR="000C2EBA" w:rsidRPr="00BE0F08" w:rsidRDefault="000C2EBA" w:rsidP="000C2EBA">
            <w:pPr>
              <w:spacing w:after="0"/>
              <w:rPr>
                <w:rFonts w:ascii="Times New Roman" w:hAnsi="Times New Roman"/>
                <w:b/>
                <w:bCs/>
                <w:sz w:val="24"/>
                <w:szCs w:val="24"/>
              </w:rPr>
            </w:pPr>
          </w:p>
        </w:tc>
        <w:tc>
          <w:tcPr>
            <w:tcW w:w="2200" w:type="pct"/>
          </w:tcPr>
          <w:p w14:paraId="485B4E81"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Самостоятельная работа.</w:t>
            </w:r>
          </w:p>
        </w:tc>
        <w:tc>
          <w:tcPr>
            <w:tcW w:w="851" w:type="pct"/>
          </w:tcPr>
          <w:p w14:paraId="71DF8BE5"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2806B2A6" w14:textId="77777777" w:rsidR="000C2EBA" w:rsidRPr="00BE0F08" w:rsidRDefault="000C2EBA" w:rsidP="000C2EBA">
            <w:pPr>
              <w:jc w:val="center"/>
              <w:rPr>
                <w:rFonts w:ascii="Times New Roman" w:hAnsi="Times New Roman"/>
                <w:bCs/>
                <w:iCs/>
                <w:sz w:val="24"/>
                <w:szCs w:val="24"/>
              </w:rPr>
            </w:pPr>
          </w:p>
        </w:tc>
        <w:tc>
          <w:tcPr>
            <w:tcW w:w="564" w:type="pct"/>
            <w:vMerge/>
          </w:tcPr>
          <w:p w14:paraId="240057DC" w14:textId="77777777" w:rsidR="000C2EBA" w:rsidRPr="00BE0F08" w:rsidRDefault="000C2EBA" w:rsidP="000C2EBA">
            <w:pPr>
              <w:jc w:val="center"/>
              <w:rPr>
                <w:rFonts w:ascii="Times New Roman" w:hAnsi="Times New Roman"/>
                <w:bCs/>
                <w:iCs/>
                <w:sz w:val="24"/>
                <w:szCs w:val="24"/>
              </w:rPr>
            </w:pPr>
          </w:p>
        </w:tc>
      </w:tr>
      <w:tr w:rsidR="000C2EBA" w:rsidRPr="00BE0F08" w14:paraId="59CA6038" w14:textId="77777777" w:rsidTr="000C2EBA">
        <w:trPr>
          <w:trHeight w:val="20"/>
        </w:trPr>
        <w:tc>
          <w:tcPr>
            <w:tcW w:w="820" w:type="pct"/>
          </w:tcPr>
          <w:p w14:paraId="2F91A8DB" w14:textId="77777777" w:rsidR="000C2EBA" w:rsidRPr="00BE0F08" w:rsidRDefault="000C2EBA" w:rsidP="000C2EBA">
            <w:pPr>
              <w:spacing w:after="0"/>
              <w:rPr>
                <w:rFonts w:ascii="Times New Roman" w:hAnsi="Times New Roman"/>
                <w:b/>
                <w:bCs/>
                <w:sz w:val="24"/>
                <w:szCs w:val="24"/>
              </w:rPr>
            </w:pPr>
          </w:p>
        </w:tc>
        <w:tc>
          <w:tcPr>
            <w:tcW w:w="2200" w:type="pct"/>
          </w:tcPr>
          <w:p w14:paraId="0207B713"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1.Составить комплекс упражнений для обучения элементу техники волейбола</w:t>
            </w:r>
          </w:p>
        </w:tc>
        <w:tc>
          <w:tcPr>
            <w:tcW w:w="851" w:type="pct"/>
          </w:tcPr>
          <w:p w14:paraId="7D06FB63"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w:t>
            </w:r>
          </w:p>
        </w:tc>
        <w:tc>
          <w:tcPr>
            <w:tcW w:w="565" w:type="pct"/>
            <w:vMerge/>
          </w:tcPr>
          <w:p w14:paraId="0FE6FA9C" w14:textId="77777777" w:rsidR="000C2EBA" w:rsidRPr="00BE0F08" w:rsidRDefault="000C2EBA" w:rsidP="000C2EBA">
            <w:pPr>
              <w:jc w:val="center"/>
              <w:rPr>
                <w:rFonts w:ascii="Times New Roman" w:hAnsi="Times New Roman"/>
                <w:bCs/>
                <w:iCs/>
                <w:sz w:val="24"/>
                <w:szCs w:val="24"/>
              </w:rPr>
            </w:pPr>
          </w:p>
        </w:tc>
        <w:tc>
          <w:tcPr>
            <w:tcW w:w="564" w:type="pct"/>
            <w:vMerge/>
          </w:tcPr>
          <w:p w14:paraId="2B28DD9B" w14:textId="77777777" w:rsidR="000C2EBA" w:rsidRPr="00BE0F08" w:rsidRDefault="000C2EBA" w:rsidP="000C2EBA">
            <w:pPr>
              <w:jc w:val="center"/>
              <w:rPr>
                <w:rFonts w:ascii="Times New Roman" w:hAnsi="Times New Roman"/>
                <w:bCs/>
                <w:iCs/>
                <w:sz w:val="24"/>
                <w:szCs w:val="24"/>
              </w:rPr>
            </w:pPr>
          </w:p>
        </w:tc>
      </w:tr>
      <w:tr w:rsidR="000C2EBA" w:rsidRPr="00BE0F08" w14:paraId="3F55C74A" w14:textId="77777777" w:rsidTr="000C2EBA">
        <w:trPr>
          <w:trHeight w:val="20"/>
        </w:trPr>
        <w:tc>
          <w:tcPr>
            <w:tcW w:w="820" w:type="pct"/>
          </w:tcPr>
          <w:p w14:paraId="43DA272D" w14:textId="77777777" w:rsidR="000C2EBA" w:rsidRPr="00BE0F08" w:rsidRDefault="000C2EBA" w:rsidP="000C2EBA">
            <w:pPr>
              <w:spacing w:after="0"/>
              <w:rPr>
                <w:rFonts w:ascii="Times New Roman" w:hAnsi="Times New Roman"/>
                <w:b/>
                <w:bCs/>
                <w:sz w:val="24"/>
                <w:szCs w:val="24"/>
              </w:rPr>
            </w:pPr>
          </w:p>
        </w:tc>
        <w:tc>
          <w:tcPr>
            <w:tcW w:w="2200" w:type="pct"/>
          </w:tcPr>
          <w:p w14:paraId="231DB33B"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2. Составить комплекс упражнений для обучения техническому элементу баскетбола</w:t>
            </w:r>
          </w:p>
        </w:tc>
        <w:tc>
          <w:tcPr>
            <w:tcW w:w="851" w:type="pct"/>
          </w:tcPr>
          <w:p w14:paraId="457195A8"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w:t>
            </w:r>
          </w:p>
        </w:tc>
        <w:tc>
          <w:tcPr>
            <w:tcW w:w="565" w:type="pct"/>
            <w:vMerge/>
          </w:tcPr>
          <w:p w14:paraId="318722DA" w14:textId="77777777" w:rsidR="000C2EBA" w:rsidRPr="00BE0F08" w:rsidRDefault="000C2EBA" w:rsidP="000C2EBA">
            <w:pPr>
              <w:jc w:val="center"/>
              <w:rPr>
                <w:rFonts w:ascii="Times New Roman" w:hAnsi="Times New Roman"/>
                <w:bCs/>
                <w:iCs/>
                <w:sz w:val="24"/>
                <w:szCs w:val="24"/>
              </w:rPr>
            </w:pPr>
          </w:p>
        </w:tc>
        <w:tc>
          <w:tcPr>
            <w:tcW w:w="564" w:type="pct"/>
            <w:vMerge/>
          </w:tcPr>
          <w:p w14:paraId="2850D05A" w14:textId="77777777" w:rsidR="000C2EBA" w:rsidRPr="00BE0F08" w:rsidRDefault="000C2EBA" w:rsidP="000C2EBA">
            <w:pPr>
              <w:jc w:val="center"/>
              <w:rPr>
                <w:rFonts w:ascii="Times New Roman" w:hAnsi="Times New Roman"/>
                <w:bCs/>
                <w:iCs/>
                <w:sz w:val="24"/>
                <w:szCs w:val="24"/>
              </w:rPr>
            </w:pPr>
          </w:p>
        </w:tc>
      </w:tr>
      <w:tr w:rsidR="000C2EBA" w:rsidRPr="00BE0F08" w14:paraId="1AE5DB38" w14:textId="77777777" w:rsidTr="000C2EBA">
        <w:trPr>
          <w:trHeight w:val="20"/>
        </w:trPr>
        <w:tc>
          <w:tcPr>
            <w:tcW w:w="820" w:type="pct"/>
          </w:tcPr>
          <w:p w14:paraId="58CB3D5E"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1. Легкая атлетика</w:t>
            </w:r>
          </w:p>
        </w:tc>
        <w:tc>
          <w:tcPr>
            <w:tcW w:w="2200" w:type="pct"/>
          </w:tcPr>
          <w:p w14:paraId="07FE370A"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b/>
                <w:bCs/>
                <w:sz w:val="24"/>
                <w:szCs w:val="24"/>
              </w:rPr>
              <w:t>Содержание учебного материала</w:t>
            </w:r>
          </w:p>
        </w:tc>
        <w:tc>
          <w:tcPr>
            <w:tcW w:w="851" w:type="pct"/>
          </w:tcPr>
          <w:p w14:paraId="3E921FB9"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10</w:t>
            </w:r>
          </w:p>
        </w:tc>
        <w:tc>
          <w:tcPr>
            <w:tcW w:w="565" w:type="pct"/>
            <w:vMerge/>
          </w:tcPr>
          <w:p w14:paraId="06D7D2AE" w14:textId="77777777" w:rsidR="000C2EBA" w:rsidRPr="00BE0F08" w:rsidRDefault="000C2EBA" w:rsidP="000C2EBA">
            <w:pPr>
              <w:jc w:val="center"/>
              <w:rPr>
                <w:rFonts w:ascii="Times New Roman" w:hAnsi="Times New Roman"/>
                <w:bCs/>
                <w:iCs/>
                <w:sz w:val="24"/>
                <w:szCs w:val="24"/>
              </w:rPr>
            </w:pPr>
          </w:p>
        </w:tc>
        <w:tc>
          <w:tcPr>
            <w:tcW w:w="564" w:type="pct"/>
            <w:vMerge/>
          </w:tcPr>
          <w:p w14:paraId="20BA01DA" w14:textId="77777777" w:rsidR="000C2EBA" w:rsidRPr="00BE0F08" w:rsidRDefault="000C2EBA" w:rsidP="000C2EBA">
            <w:pPr>
              <w:jc w:val="center"/>
              <w:rPr>
                <w:rFonts w:ascii="Times New Roman" w:hAnsi="Times New Roman"/>
                <w:bCs/>
                <w:iCs/>
                <w:sz w:val="24"/>
                <w:szCs w:val="24"/>
              </w:rPr>
            </w:pPr>
          </w:p>
        </w:tc>
      </w:tr>
      <w:tr w:rsidR="000C2EBA" w:rsidRPr="00BE0F08" w14:paraId="572E2E2D" w14:textId="77777777" w:rsidTr="000C2EBA">
        <w:trPr>
          <w:trHeight w:val="20"/>
        </w:trPr>
        <w:tc>
          <w:tcPr>
            <w:tcW w:w="820" w:type="pct"/>
          </w:tcPr>
          <w:p w14:paraId="7F17B0B5"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1.1. Кроссовая подготовка</w:t>
            </w:r>
          </w:p>
          <w:p w14:paraId="4AE306E4" w14:textId="77777777" w:rsidR="000C2EBA" w:rsidRPr="00BE0F08" w:rsidRDefault="000C2EBA" w:rsidP="000C2EBA">
            <w:pPr>
              <w:spacing w:after="0"/>
              <w:rPr>
                <w:rFonts w:ascii="Times New Roman" w:hAnsi="Times New Roman"/>
                <w:b/>
                <w:bCs/>
                <w:sz w:val="24"/>
                <w:szCs w:val="24"/>
              </w:rPr>
            </w:pPr>
          </w:p>
        </w:tc>
        <w:tc>
          <w:tcPr>
            <w:tcW w:w="2200" w:type="pct"/>
          </w:tcPr>
          <w:p w14:paraId="028C2B7A"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 xml:space="preserve"> Совершенствование техники бега на дистанции 100 м</w:t>
            </w:r>
          </w:p>
        </w:tc>
        <w:tc>
          <w:tcPr>
            <w:tcW w:w="851" w:type="pct"/>
          </w:tcPr>
          <w:p w14:paraId="566CA835"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217DDEA3" w14:textId="77777777" w:rsidR="000C2EBA" w:rsidRPr="00BE0F08" w:rsidRDefault="000C2EBA" w:rsidP="000C2EBA">
            <w:pPr>
              <w:jc w:val="center"/>
              <w:rPr>
                <w:rFonts w:ascii="Times New Roman" w:hAnsi="Times New Roman"/>
                <w:bCs/>
                <w:iCs/>
                <w:sz w:val="24"/>
                <w:szCs w:val="24"/>
              </w:rPr>
            </w:pPr>
          </w:p>
        </w:tc>
        <w:tc>
          <w:tcPr>
            <w:tcW w:w="564" w:type="pct"/>
            <w:vMerge/>
          </w:tcPr>
          <w:p w14:paraId="74D2D479" w14:textId="77777777" w:rsidR="000C2EBA" w:rsidRPr="00BE0F08" w:rsidRDefault="000C2EBA" w:rsidP="000C2EBA">
            <w:pPr>
              <w:jc w:val="center"/>
              <w:rPr>
                <w:rFonts w:ascii="Times New Roman" w:hAnsi="Times New Roman"/>
                <w:bCs/>
                <w:iCs/>
                <w:sz w:val="24"/>
                <w:szCs w:val="24"/>
              </w:rPr>
            </w:pPr>
          </w:p>
        </w:tc>
      </w:tr>
      <w:tr w:rsidR="000C2EBA" w:rsidRPr="00BE0F08" w14:paraId="301BE897" w14:textId="77777777" w:rsidTr="000C2EBA">
        <w:trPr>
          <w:trHeight w:val="20"/>
        </w:trPr>
        <w:tc>
          <w:tcPr>
            <w:tcW w:w="820" w:type="pct"/>
          </w:tcPr>
          <w:p w14:paraId="21AE56E1"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Тема 1.2. Техника бега на короткие дистанции</w:t>
            </w:r>
          </w:p>
        </w:tc>
        <w:tc>
          <w:tcPr>
            <w:tcW w:w="2200" w:type="pct"/>
          </w:tcPr>
          <w:p w14:paraId="3847CA1C"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Совершенствование техники бега на дистанции 100 м. Прыжок в длину с места на результат.</w:t>
            </w:r>
          </w:p>
        </w:tc>
        <w:tc>
          <w:tcPr>
            <w:tcW w:w="851" w:type="pct"/>
          </w:tcPr>
          <w:p w14:paraId="35215BE1"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5BCE9A0F" w14:textId="77777777" w:rsidR="000C2EBA" w:rsidRPr="00BE0F08" w:rsidRDefault="000C2EBA" w:rsidP="000C2EBA">
            <w:pPr>
              <w:jc w:val="center"/>
              <w:rPr>
                <w:rFonts w:ascii="Times New Roman" w:hAnsi="Times New Roman"/>
                <w:bCs/>
                <w:iCs/>
                <w:sz w:val="24"/>
                <w:szCs w:val="24"/>
              </w:rPr>
            </w:pPr>
          </w:p>
        </w:tc>
        <w:tc>
          <w:tcPr>
            <w:tcW w:w="564" w:type="pct"/>
            <w:vMerge/>
          </w:tcPr>
          <w:p w14:paraId="1FF90AB1" w14:textId="77777777" w:rsidR="000C2EBA" w:rsidRPr="00BE0F08" w:rsidRDefault="000C2EBA" w:rsidP="000C2EBA">
            <w:pPr>
              <w:jc w:val="center"/>
              <w:rPr>
                <w:rFonts w:ascii="Times New Roman" w:hAnsi="Times New Roman"/>
                <w:bCs/>
                <w:iCs/>
                <w:sz w:val="24"/>
                <w:szCs w:val="24"/>
              </w:rPr>
            </w:pPr>
          </w:p>
        </w:tc>
      </w:tr>
      <w:tr w:rsidR="000C2EBA" w:rsidRPr="00BE0F08" w14:paraId="7A5C8917" w14:textId="77777777" w:rsidTr="000C2EBA">
        <w:trPr>
          <w:trHeight w:val="20"/>
        </w:trPr>
        <w:tc>
          <w:tcPr>
            <w:tcW w:w="820" w:type="pct"/>
          </w:tcPr>
          <w:p w14:paraId="39B6BCDA"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lastRenderedPageBreak/>
              <w:t>Тема 1.3. Техника бега на короткие дистанции</w:t>
            </w:r>
          </w:p>
        </w:tc>
        <w:tc>
          <w:tcPr>
            <w:tcW w:w="2200" w:type="pct"/>
          </w:tcPr>
          <w:p w14:paraId="3277C26D"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sz w:val="24"/>
                <w:szCs w:val="24"/>
              </w:rPr>
              <w:t xml:space="preserve">Специально беговые и прыжковые упражнения. </w:t>
            </w:r>
            <w:r w:rsidRPr="00BE0F08">
              <w:rPr>
                <w:rFonts w:ascii="Times New Roman" w:hAnsi="Times New Roman"/>
                <w:bCs/>
                <w:sz w:val="24"/>
                <w:szCs w:val="24"/>
              </w:rPr>
              <w:t xml:space="preserve"> Бег на дистанции 100 м на оценку. Техника прыжка способом «Согнув ноги» с 3-х, 5-ти, 7-ми шагов.</w:t>
            </w:r>
          </w:p>
        </w:tc>
        <w:tc>
          <w:tcPr>
            <w:tcW w:w="851" w:type="pct"/>
          </w:tcPr>
          <w:p w14:paraId="376A9129"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0E4FA944" w14:textId="77777777" w:rsidR="000C2EBA" w:rsidRPr="00BE0F08" w:rsidRDefault="000C2EBA" w:rsidP="000C2EBA">
            <w:pPr>
              <w:jc w:val="center"/>
              <w:rPr>
                <w:rFonts w:ascii="Times New Roman" w:hAnsi="Times New Roman"/>
                <w:bCs/>
                <w:iCs/>
                <w:sz w:val="24"/>
                <w:szCs w:val="24"/>
              </w:rPr>
            </w:pPr>
          </w:p>
        </w:tc>
        <w:tc>
          <w:tcPr>
            <w:tcW w:w="564" w:type="pct"/>
            <w:vMerge/>
          </w:tcPr>
          <w:p w14:paraId="211D413D" w14:textId="77777777" w:rsidR="000C2EBA" w:rsidRPr="00BE0F08" w:rsidRDefault="000C2EBA" w:rsidP="000C2EBA">
            <w:pPr>
              <w:jc w:val="center"/>
              <w:rPr>
                <w:rFonts w:ascii="Times New Roman" w:hAnsi="Times New Roman"/>
                <w:bCs/>
                <w:iCs/>
                <w:sz w:val="24"/>
                <w:szCs w:val="24"/>
              </w:rPr>
            </w:pPr>
          </w:p>
        </w:tc>
      </w:tr>
      <w:tr w:rsidR="000C2EBA" w:rsidRPr="00BE0F08" w14:paraId="5E9C717B" w14:textId="77777777" w:rsidTr="000C2EBA">
        <w:trPr>
          <w:trHeight w:val="20"/>
        </w:trPr>
        <w:tc>
          <w:tcPr>
            <w:tcW w:w="820" w:type="pct"/>
          </w:tcPr>
          <w:p w14:paraId="4B041F95"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 xml:space="preserve">Тема 1.4.Техника бега на </w:t>
            </w:r>
            <w:proofErr w:type="spellStart"/>
            <w:r w:rsidRPr="00BE0F08">
              <w:rPr>
                <w:rFonts w:ascii="Times New Roman" w:hAnsi="Times New Roman"/>
                <w:b/>
                <w:bCs/>
                <w:iCs/>
                <w:sz w:val="24"/>
                <w:szCs w:val="24"/>
              </w:rPr>
              <w:t>среднии</w:t>
            </w:r>
            <w:proofErr w:type="spellEnd"/>
            <w:r w:rsidRPr="00BE0F08">
              <w:rPr>
                <w:rFonts w:ascii="Times New Roman" w:hAnsi="Times New Roman"/>
                <w:b/>
                <w:bCs/>
                <w:iCs/>
                <w:sz w:val="24"/>
                <w:szCs w:val="24"/>
              </w:rPr>
              <w:t xml:space="preserve"> дистанции Техника метания гранаты.</w:t>
            </w:r>
          </w:p>
        </w:tc>
        <w:tc>
          <w:tcPr>
            <w:tcW w:w="2200" w:type="pct"/>
          </w:tcPr>
          <w:p w14:paraId="783C6414"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sz w:val="24"/>
                <w:szCs w:val="24"/>
              </w:rPr>
              <w:t>Бег на дистанции 500 и 1000 м на оценку. Совершенствование в технике метания гранаты.</w:t>
            </w:r>
          </w:p>
        </w:tc>
        <w:tc>
          <w:tcPr>
            <w:tcW w:w="851" w:type="pct"/>
          </w:tcPr>
          <w:p w14:paraId="3FD84203"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6669328C" w14:textId="77777777" w:rsidR="000C2EBA" w:rsidRPr="00BE0F08" w:rsidRDefault="000C2EBA" w:rsidP="000C2EBA">
            <w:pPr>
              <w:jc w:val="center"/>
              <w:rPr>
                <w:rFonts w:ascii="Times New Roman" w:hAnsi="Times New Roman"/>
                <w:bCs/>
                <w:iCs/>
                <w:sz w:val="24"/>
                <w:szCs w:val="24"/>
              </w:rPr>
            </w:pPr>
          </w:p>
        </w:tc>
        <w:tc>
          <w:tcPr>
            <w:tcW w:w="564" w:type="pct"/>
            <w:vMerge/>
          </w:tcPr>
          <w:p w14:paraId="6CC50D4F" w14:textId="77777777" w:rsidR="000C2EBA" w:rsidRPr="00BE0F08" w:rsidRDefault="000C2EBA" w:rsidP="000C2EBA">
            <w:pPr>
              <w:jc w:val="center"/>
              <w:rPr>
                <w:rFonts w:ascii="Times New Roman" w:hAnsi="Times New Roman"/>
                <w:bCs/>
                <w:iCs/>
                <w:sz w:val="24"/>
                <w:szCs w:val="24"/>
              </w:rPr>
            </w:pPr>
          </w:p>
        </w:tc>
      </w:tr>
      <w:tr w:rsidR="000C2EBA" w:rsidRPr="00BE0F08" w14:paraId="0A894A14" w14:textId="77777777" w:rsidTr="000C2EBA">
        <w:trPr>
          <w:trHeight w:val="20"/>
        </w:trPr>
        <w:tc>
          <w:tcPr>
            <w:tcW w:w="820" w:type="pct"/>
          </w:tcPr>
          <w:p w14:paraId="32BA572C" w14:textId="77777777" w:rsidR="000C2EBA" w:rsidRPr="00BE0F08" w:rsidRDefault="000C2EBA" w:rsidP="000C2EBA">
            <w:pPr>
              <w:rPr>
                <w:rFonts w:ascii="Times New Roman" w:hAnsi="Times New Roman"/>
                <w:b/>
                <w:bCs/>
                <w:iCs/>
                <w:sz w:val="24"/>
                <w:szCs w:val="24"/>
              </w:rPr>
            </w:pPr>
            <w:r w:rsidRPr="00BE0F08">
              <w:rPr>
                <w:rFonts w:ascii="Times New Roman" w:hAnsi="Times New Roman"/>
                <w:b/>
                <w:bCs/>
                <w:iCs/>
                <w:sz w:val="24"/>
                <w:szCs w:val="24"/>
              </w:rPr>
              <w:t>Тема 1.5. Техника метания гранаты.</w:t>
            </w:r>
          </w:p>
        </w:tc>
        <w:tc>
          <w:tcPr>
            <w:tcW w:w="2200" w:type="pct"/>
          </w:tcPr>
          <w:p w14:paraId="31AF0482"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Метание гранаты на результат. Бег на дистанцию 2000 и 3000 м</w:t>
            </w:r>
          </w:p>
        </w:tc>
        <w:tc>
          <w:tcPr>
            <w:tcW w:w="851" w:type="pct"/>
          </w:tcPr>
          <w:p w14:paraId="224CBAAE"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74A27BAD" w14:textId="77777777" w:rsidR="000C2EBA" w:rsidRPr="00BE0F08" w:rsidRDefault="000C2EBA" w:rsidP="000C2EBA">
            <w:pPr>
              <w:jc w:val="center"/>
              <w:rPr>
                <w:rFonts w:ascii="Times New Roman" w:hAnsi="Times New Roman"/>
                <w:bCs/>
                <w:iCs/>
                <w:sz w:val="24"/>
                <w:szCs w:val="24"/>
              </w:rPr>
            </w:pPr>
          </w:p>
        </w:tc>
        <w:tc>
          <w:tcPr>
            <w:tcW w:w="564" w:type="pct"/>
            <w:vMerge/>
          </w:tcPr>
          <w:p w14:paraId="186F8D38" w14:textId="77777777" w:rsidR="000C2EBA" w:rsidRPr="00BE0F08" w:rsidRDefault="000C2EBA" w:rsidP="000C2EBA">
            <w:pPr>
              <w:jc w:val="center"/>
              <w:rPr>
                <w:rFonts w:ascii="Times New Roman" w:hAnsi="Times New Roman"/>
                <w:bCs/>
                <w:iCs/>
                <w:sz w:val="24"/>
                <w:szCs w:val="24"/>
              </w:rPr>
            </w:pPr>
          </w:p>
        </w:tc>
      </w:tr>
      <w:tr w:rsidR="000C2EBA" w:rsidRPr="00BE0F08" w14:paraId="54B4FEDA" w14:textId="77777777" w:rsidTr="000C2EBA">
        <w:trPr>
          <w:trHeight w:val="20"/>
        </w:trPr>
        <w:tc>
          <w:tcPr>
            <w:tcW w:w="820" w:type="pct"/>
          </w:tcPr>
          <w:p w14:paraId="4FEBA599" w14:textId="77777777" w:rsidR="000C2EBA" w:rsidRPr="00BE0F08" w:rsidRDefault="000C2EBA" w:rsidP="000C2EBA">
            <w:pPr>
              <w:spacing w:after="0"/>
              <w:rPr>
                <w:rFonts w:ascii="Times New Roman" w:hAnsi="Times New Roman"/>
                <w:b/>
                <w:bCs/>
                <w:sz w:val="24"/>
                <w:szCs w:val="24"/>
              </w:rPr>
            </w:pPr>
          </w:p>
        </w:tc>
        <w:tc>
          <w:tcPr>
            <w:tcW w:w="2200" w:type="pct"/>
          </w:tcPr>
          <w:p w14:paraId="1E3CD199"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b/>
                <w:bCs/>
                <w:sz w:val="24"/>
                <w:szCs w:val="24"/>
              </w:rPr>
              <w:t>Самостоятельная работа обучающихся</w:t>
            </w:r>
          </w:p>
        </w:tc>
        <w:tc>
          <w:tcPr>
            <w:tcW w:w="851" w:type="pct"/>
          </w:tcPr>
          <w:p w14:paraId="1E41AD75"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w:t>
            </w:r>
          </w:p>
        </w:tc>
        <w:tc>
          <w:tcPr>
            <w:tcW w:w="565" w:type="pct"/>
            <w:vMerge/>
          </w:tcPr>
          <w:p w14:paraId="58A810EF" w14:textId="77777777" w:rsidR="000C2EBA" w:rsidRPr="00BE0F08" w:rsidRDefault="000C2EBA" w:rsidP="000C2EBA">
            <w:pPr>
              <w:jc w:val="center"/>
              <w:rPr>
                <w:rFonts w:ascii="Times New Roman" w:hAnsi="Times New Roman"/>
                <w:bCs/>
                <w:iCs/>
                <w:sz w:val="24"/>
                <w:szCs w:val="24"/>
              </w:rPr>
            </w:pPr>
          </w:p>
        </w:tc>
        <w:tc>
          <w:tcPr>
            <w:tcW w:w="564" w:type="pct"/>
            <w:vMerge/>
          </w:tcPr>
          <w:p w14:paraId="429E79D7" w14:textId="77777777" w:rsidR="000C2EBA" w:rsidRPr="00BE0F08" w:rsidRDefault="000C2EBA" w:rsidP="000C2EBA">
            <w:pPr>
              <w:jc w:val="center"/>
              <w:rPr>
                <w:rFonts w:ascii="Times New Roman" w:hAnsi="Times New Roman"/>
                <w:bCs/>
                <w:iCs/>
                <w:sz w:val="24"/>
                <w:szCs w:val="24"/>
              </w:rPr>
            </w:pPr>
          </w:p>
        </w:tc>
      </w:tr>
      <w:tr w:rsidR="000C2EBA" w:rsidRPr="00BE0F08" w14:paraId="0E1E4533" w14:textId="77777777" w:rsidTr="000C2EBA">
        <w:trPr>
          <w:trHeight w:val="20"/>
        </w:trPr>
        <w:tc>
          <w:tcPr>
            <w:tcW w:w="820" w:type="pct"/>
          </w:tcPr>
          <w:p w14:paraId="3EA1D18E" w14:textId="77777777" w:rsidR="000C2EBA" w:rsidRPr="00BE0F08" w:rsidRDefault="000C2EBA" w:rsidP="000C2EBA">
            <w:pPr>
              <w:spacing w:after="0"/>
              <w:rPr>
                <w:rFonts w:ascii="Times New Roman" w:hAnsi="Times New Roman"/>
                <w:b/>
                <w:bCs/>
                <w:sz w:val="24"/>
                <w:szCs w:val="24"/>
              </w:rPr>
            </w:pPr>
          </w:p>
        </w:tc>
        <w:tc>
          <w:tcPr>
            <w:tcW w:w="2200" w:type="pct"/>
          </w:tcPr>
          <w:p w14:paraId="60F0FEB0"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1.Методика оценки физической работоспособности.</w:t>
            </w:r>
          </w:p>
        </w:tc>
        <w:tc>
          <w:tcPr>
            <w:tcW w:w="851" w:type="pct"/>
          </w:tcPr>
          <w:p w14:paraId="1867986E"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w:t>
            </w:r>
          </w:p>
        </w:tc>
        <w:tc>
          <w:tcPr>
            <w:tcW w:w="565" w:type="pct"/>
            <w:vMerge/>
          </w:tcPr>
          <w:p w14:paraId="594F7C6A" w14:textId="77777777" w:rsidR="000C2EBA" w:rsidRPr="00BE0F08" w:rsidRDefault="000C2EBA" w:rsidP="000C2EBA">
            <w:pPr>
              <w:jc w:val="center"/>
              <w:rPr>
                <w:rFonts w:ascii="Times New Roman" w:hAnsi="Times New Roman"/>
                <w:bCs/>
                <w:iCs/>
                <w:sz w:val="24"/>
                <w:szCs w:val="24"/>
              </w:rPr>
            </w:pPr>
          </w:p>
        </w:tc>
        <w:tc>
          <w:tcPr>
            <w:tcW w:w="564" w:type="pct"/>
            <w:vMerge/>
          </w:tcPr>
          <w:p w14:paraId="5964E126" w14:textId="77777777" w:rsidR="000C2EBA" w:rsidRPr="00BE0F08" w:rsidRDefault="000C2EBA" w:rsidP="000C2EBA">
            <w:pPr>
              <w:jc w:val="center"/>
              <w:rPr>
                <w:rFonts w:ascii="Times New Roman" w:hAnsi="Times New Roman"/>
                <w:bCs/>
                <w:iCs/>
                <w:sz w:val="24"/>
                <w:szCs w:val="24"/>
              </w:rPr>
            </w:pPr>
          </w:p>
        </w:tc>
      </w:tr>
      <w:tr w:rsidR="000C2EBA" w:rsidRPr="00BE0F08" w14:paraId="43CCA941" w14:textId="77777777" w:rsidTr="000C2EBA">
        <w:trPr>
          <w:trHeight w:val="20"/>
        </w:trPr>
        <w:tc>
          <w:tcPr>
            <w:tcW w:w="820" w:type="pct"/>
          </w:tcPr>
          <w:p w14:paraId="3A517990"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2. Легкоатлетическая гимнастика</w:t>
            </w:r>
          </w:p>
        </w:tc>
        <w:tc>
          <w:tcPr>
            <w:tcW w:w="2200" w:type="pct"/>
          </w:tcPr>
          <w:p w14:paraId="62B16074"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
                <w:bCs/>
                <w:sz w:val="24"/>
                <w:szCs w:val="24"/>
              </w:rPr>
              <w:t>Содержание учебного материала</w:t>
            </w:r>
          </w:p>
        </w:tc>
        <w:tc>
          <w:tcPr>
            <w:tcW w:w="851" w:type="pct"/>
          </w:tcPr>
          <w:p w14:paraId="49CE257F"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10</w:t>
            </w:r>
          </w:p>
        </w:tc>
        <w:tc>
          <w:tcPr>
            <w:tcW w:w="565" w:type="pct"/>
            <w:vMerge/>
          </w:tcPr>
          <w:p w14:paraId="04814D6F" w14:textId="77777777" w:rsidR="000C2EBA" w:rsidRPr="00BE0F08" w:rsidRDefault="000C2EBA" w:rsidP="000C2EBA">
            <w:pPr>
              <w:jc w:val="center"/>
              <w:rPr>
                <w:rFonts w:ascii="Times New Roman" w:hAnsi="Times New Roman"/>
                <w:bCs/>
                <w:iCs/>
                <w:sz w:val="24"/>
                <w:szCs w:val="24"/>
              </w:rPr>
            </w:pPr>
          </w:p>
        </w:tc>
        <w:tc>
          <w:tcPr>
            <w:tcW w:w="564" w:type="pct"/>
            <w:vMerge/>
          </w:tcPr>
          <w:p w14:paraId="6F845C0F" w14:textId="77777777" w:rsidR="000C2EBA" w:rsidRPr="00BE0F08" w:rsidRDefault="000C2EBA" w:rsidP="000C2EBA">
            <w:pPr>
              <w:jc w:val="center"/>
              <w:rPr>
                <w:rFonts w:ascii="Times New Roman" w:hAnsi="Times New Roman"/>
                <w:bCs/>
                <w:iCs/>
                <w:sz w:val="24"/>
                <w:szCs w:val="24"/>
              </w:rPr>
            </w:pPr>
          </w:p>
        </w:tc>
      </w:tr>
      <w:tr w:rsidR="000C2EBA" w:rsidRPr="00BE0F08" w14:paraId="3DD8B998" w14:textId="77777777" w:rsidTr="000C2EBA">
        <w:trPr>
          <w:trHeight w:val="20"/>
        </w:trPr>
        <w:tc>
          <w:tcPr>
            <w:tcW w:w="820" w:type="pct"/>
          </w:tcPr>
          <w:p w14:paraId="1D85FB8E"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 xml:space="preserve">Тема 2.1. Упражнения на блочных тренажёрах </w:t>
            </w:r>
          </w:p>
        </w:tc>
        <w:tc>
          <w:tcPr>
            <w:tcW w:w="2200" w:type="pct"/>
          </w:tcPr>
          <w:p w14:paraId="3810415D"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 xml:space="preserve">Упражнения со свободными весами: гантелями, штангами, </w:t>
            </w:r>
            <w:proofErr w:type="spellStart"/>
            <w:r w:rsidRPr="00BE0F08">
              <w:rPr>
                <w:rFonts w:ascii="Times New Roman" w:eastAsia="Calibri" w:hAnsi="Times New Roman"/>
                <w:sz w:val="24"/>
                <w:szCs w:val="24"/>
              </w:rPr>
              <w:t>бодибарами</w:t>
            </w:r>
            <w:proofErr w:type="spellEnd"/>
            <w:r w:rsidRPr="00BE0F08">
              <w:rPr>
                <w:rFonts w:ascii="Times New Roman" w:eastAsia="Calibri" w:hAnsi="Times New Roman"/>
                <w:sz w:val="24"/>
                <w:szCs w:val="24"/>
              </w:rPr>
              <w:t xml:space="preserve">. Методы регулирования нагрузки: изменение веса, исходного положения упражнения, количества повторений. Развитие силы плечевого пояса. </w:t>
            </w:r>
          </w:p>
        </w:tc>
        <w:tc>
          <w:tcPr>
            <w:tcW w:w="851" w:type="pct"/>
          </w:tcPr>
          <w:p w14:paraId="62A87143"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730E076E" w14:textId="77777777" w:rsidR="000C2EBA" w:rsidRPr="00BE0F08" w:rsidRDefault="000C2EBA" w:rsidP="000C2EBA">
            <w:pPr>
              <w:jc w:val="center"/>
              <w:rPr>
                <w:rFonts w:ascii="Times New Roman" w:hAnsi="Times New Roman"/>
                <w:bCs/>
                <w:iCs/>
                <w:sz w:val="24"/>
                <w:szCs w:val="24"/>
              </w:rPr>
            </w:pPr>
          </w:p>
        </w:tc>
        <w:tc>
          <w:tcPr>
            <w:tcW w:w="564" w:type="pct"/>
            <w:vMerge/>
          </w:tcPr>
          <w:p w14:paraId="7C3FFCF8" w14:textId="77777777" w:rsidR="000C2EBA" w:rsidRPr="00BE0F08" w:rsidRDefault="000C2EBA" w:rsidP="000C2EBA">
            <w:pPr>
              <w:jc w:val="center"/>
              <w:rPr>
                <w:rFonts w:ascii="Times New Roman" w:hAnsi="Times New Roman"/>
                <w:bCs/>
                <w:iCs/>
                <w:sz w:val="24"/>
                <w:szCs w:val="24"/>
              </w:rPr>
            </w:pPr>
          </w:p>
        </w:tc>
      </w:tr>
      <w:tr w:rsidR="000C2EBA" w:rsidRPr="00BE0F08" w14:paraId="7F8DDF5E" w14:textId="77777777" w:rsidTr="000C2EBA">
        <w:trPr>
          <w:trHeight w:val="20"/>
        </w:trPr>
        <w:tc>
          <w:tcPr>
            <w:tcW w:w="820" w:type="pct"/>
          </w:tcPr>
          <w:p w14:paraId="3E54CDAB"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2.2. Упражнения со свободными весами:</w:t>
            </w:r>
          </w:p>
        </w:tc>
        <w:tc>
          <w:tcPr>
            <w:tcW w:w="2200" w:type="pct"/>
          </w:tcPr>
          <w:p w14:paraId="5662DD9B"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2.</w:t>
            </w:r>
            <w:r w:rsidRPr="00BE0F08">
              <w:rPr>
                <w:rFonts w:ascii="Times New Roman" w:eastAsia="Calibri" w:hAnsi="Times New Roman"/>
                <w:sz w:val="24"/>
                <w:szCs w:val="24"/>
              </w:rPr>
              <w:t xml:space="preserve"> Упражнения на блочных тренажёрах для развития основных мышечных </w:t>
            </w:r>
            <w:proofErr w:type="spellStart"/>
            <w:r w:rsidRPr="00BE0F08">
              <w:rPr>
                <w:rFonts w:ascii="Times New Roman" w:eastAsia="Calibri" w:hAnsi="Times New Roman"/>
                <w:sz w:val="24"/>
                <w:szCs w:val="24"/>
              </w:rPr>
              <w:t>группы.Техника</w:t>
            </w:r>
            <w:proofErr w:type="spellEnd"/>
            <w:r w:rsidRPr="00BE0F08">
              <w:rPr>
                <w:rFonts w:ascii="Times New Roman" w:eastAsia="Calibri" w:hAnsi="Times New Roman"/>
                <w:sz w:val="24"/>
                <w:szCs w:val="24"/>
              </w:rPr>
              <w:t xml:space="preserve"> выполнения упражнений. </w:t>
            </w:r>
          </w:p>
        </w:tc>
        <w:tc>
          <w:tcPr>
            <w:tcW w:w="851" w:type="pct"/>
          </w:tcPr>
          <w:p w14:paraId="29DC5DE6"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060B0B30" w14:textId="77777777" w:rsidR="000C2EBA" w:rsidRPr="00BE0F08" w:rsidRDefault="000C2EBA" w:rsidP="000C2EBA">
            <w:pPr>
              <w:jc w:val="center"/>
              <w:rPr>
                <w:rFonts w:ascii="Times New Roman" w:hAnsi="Times New Roman"/>
                <w:bCs/>
                <w:iCs/>
                <w:sz w:val="24"/>
                <w:szCs w:val="24"/>
              </w:rPr>
            </w:pPr>
          </w:p>
        </w:tc>
        <w:tc>
          <w:tcPr>
            <w:tcW w:w="564" w:type="pct"/>
            <w:vMerge/>
          </w:tcPr>
          <w:p w14:paraId="70B8E09D" w14:textId="77777777" w:rsidR="000C2EBA" w:rsidRPr="00BE0F08" w:rsidRDefault="000C2EBA" w:rsidP="000C2EBA">
            <w:pPr>
              <w:jc w:val="center"/>
              <w:rPr>
                <w:rFonts w:ascii="Times New Roman" w:hAnsi="Times New Roman"/>
                <w:bCs/>
                <w:iCs/>
                <w:sz w:val="24"/>
                <w:szCs w:val="24"/>
              </w:rPr>
            </w:pPr>
          </w:p>
        </w:tc>
      </w:tr>
      <w:tr w:rsidR="000C2EBA" w:rsidRPr="00BE0F08" w14:paraId="2F410370" w14:textId="77777777" w:rsidTr="000C2EBA">
        <w:trPr>
          <w:trHeight w:val="20"/>
        </w:trPr>
        <w:tc>
          <w:tcPr>
            <w:tcW w:w="820" w:type="pct"/>
          </w:tcPr>
          <w:p w14:paraId="00BF0E91"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Тема 2.3.</w:t>
            </w:r>
            <w:r w:rsidRPr="00BE0F08">
              <w:rPr>
                <w:sz w:val="24"/>
                <w:szCs w:val="24"/>
              </w:rPr>
              <w:t xml:space="preserve"> </w:t>
            </w:r>
            <w:r w:rsidRPr="00BE0F08">
              <w:rPr>
                <w:rFonts w:ascii="Times New Roman" w:hAnsi="Times New Roman"/>
                <w:b/>
                <w:sz w:val="24"/>
                <w:szCs w:val="24"/>
              </w:rPr>
              <w:t>Упражнения на степ-платформе</w:t>
            </w:r>
            <w:r w:rsidRPr="00BE0F08">
              <w:rPr>
                <w:sz w:val="24"/>
                <w:szCs w:val="24"/>
              </w:rPr>
              <w:t>.</w:t>
            </w:r>
          </w:p>
        </w:tc>
        <w:tc>
          <w:tcPr>
            <w:tcW w:w="2200" w:type="pct"/>
          </w:tcPr>
          <w:p w14:paraId="3C9E7611"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 xml:space="preserve">3.Упражнения на степ-платформе. </w:t>
            </w:r>
            <w:r w:rsidRPr="00BE0F08">
              <w:rPr>
                <w:rFonts w:ascii="Times New Roman" w:eastAsia="Calibri" w:hAnsi="Times New Roman"/>
                <w:sz w:val="24"/>
                <w:szCs w:val="24"/>
              </w:rPr>
              <w:t xml:space="preserve">Техника выполнения упражнений. </w:t>
            </w:r>
            <w:r w:rsidRPr="00BE0F08">
              <w:rPr>
                <w:rFonts w:ascii="Times New Roman" w:hAnsi="Times New Roman"/>
                <w:bCs/>
                <w:sz w:val="24"/>
                <w:szCs w:val="24"/>
              </w:rPr>
              <w:t>Комплексы степ-аэробики.</w:t>
            </w:r>
          </w:p>
        </w:tc>
        <w:tc>
          <w:tcPr>
            <w:tcW w:w="851" w:type="pct"/>
          </w:tcPr>
          <w:p w14:paraId="26243628"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val="restart"/>
          </w:tcPr>
          <w:p w14:paraId="563E6283" w14:textId="77777777" w:rsidR="000C2EBA" w:rsidRPr="00BE0F08" w:rsidRDefault="000C2EBA" w:rsidP="000C2EBA">
            <w:pPr>
              <w:jc w:val="center"/>
              <w:rPr>
                <w:rFonts w:ascii="Times New Roman" w:hAnsi="Times New Roman"/>
                <w:bCs/>
                <w:iCs/>
                <w:sz w:val="24"/>
                <w:szCs w:val="24"/>
              </w:rPr>
            </w:pPr>
          </w:p>
        </w:tc>
        <w:tc>
          <w:tcPr>
            <w:tcW w:w="564" w:type="pct"/>
            <w:vMerge w:val="restart"/>
          </w:tcPr>
          <w:p w14:paraId="32562E75" w14:textId="77777777" w:rsidR="000C2EBA" w:rsidRPr="00BE0F08" w:rsidRDefault="000C2EBA" w:rsidP="000C2EBA">
            <w:pPr>
              <w:jc w:val="center"/>
              <w:rPr>
                <w:rFonts w:ascii="Times New Roman" w:hAnsi="Times New Roman"/>
                <w:bCs/>
                <w:iCs/>
                <w:sz w:val="24"/>
                <w:szCs w:val="24"/>
              </w:rPr>
            </w:pPr>
          </w:p>
        </w:tc>
      </w:tr>
      <w:tr w:rsidR="000C2EBA" w:rsidRPr="00BE0F08" w14:paraId="55A91E26" w14:textId="77777777" w:rsidTr="000C2EBA">
        <w:trPr>
          <w:trHeight w:val="20"/>
        </w:trPr>
        <w:tc>
          <w:tcPr>
            <w:tcW w:w="820" w:type="pct"/>
          </w:tcPr>
          <w:p w14:paraId="6C2DBDB8"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lastRenderedPageBreak/>
              <w:t>Тема 2.4. Техника выполнения аэробных упражнений.</w:t>
            </w:r>
          </w:p>
        </w:tc>
        <w:tc>
          <w:tcPr>
            <w:tcW w:w="2200" w:type="pct"/>
          </w:tcPr>
          <w:p w14:paraId="31D43A79"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bCs/>
                <w:sz w:val="24"/>
                <w:szCs w:val="24"/>
              </w:rPr>
              <w:t xml:space="preserve">4.Круговая тренировка на тренажерах </w:t>
            </w:r>
            <w:r w:rsidRPr="00BE0F08">
              <w:rPr>
                <w:rFonts w:ascii="Times New Roman" w:eastAsia="Calibri" w:hAnsi="Times New Roman"/>
                <w:sz w:val="24"/>
                <w:szCs w:val="24"/>
              </w:rPr>
              <w:t>для акцентированного развития определённых мышечных групп.</w:t>
            </w:r>
          </w:p>
        </w:tc>
        <w:tc>
          <w:tcPr>
            <w:tcW w:w="851" w:type="pct"/>
          </w:tcPr>
          <w:p w14:paraId="35D40CE6"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22FF9E56" w14:textId="77777777" w:rsidR="000C2EBA" w:rsidRPr="00BE0F08" w:rsidRDefault="000C2EBA" w:rsidP="000C2EBA">
            <w:pPr>
              <w:jc w:val="center"/>
              <w:rPr>
                <w:rFonts w:ascii="Times New Roman" w:hAnsi="Times New Roman"/>
                <w:bCs/>
                <w:iCs/>
                <w:sz w:val="24"/>
                <w:szCs w:val="24"/>
              </w:rPr>
            </w:pPr>
          </w:p>
        </w:tc>
        <w:tc>
          <w:tcPr>
            <w:tcW w:w="564" w:type="pct"/>
            <w:vMerge/>
          </w:tcPr>
          <w:p w14:paraId="436A075C" w14:textId="77777777" w:rsidR="000C2EBA" w:rsidRPr="00BE0F08" w:rsidRDefault="000C2EBA" w:rsidP="000C2EBA">
            <w:pPr>
              <w:jc w:val="center"/>
              <w:rPr>
                <w:rFonts w:ascii="Times New Roman" w:hAnsi="Times New Roman"/>
                <w:bCs/>
                <w:iCs/>
                <w:sz w:val="24"/>
                <w:szCs w:val="24"/>
              </w:rPr>
            </w:pPr>
          </w:p>
        </w:tc>
      </w:tr>
      <w:tr w:rsidR="000C2EBA" w:rsidRPr="00BE0F08" w14:paraId="0D509B95" w14:textId="77777777" w:rsidTr="000C2EBA">
        <w:trPr>
          <w:trHeight w:val="20"/>
        </w:trPr>
        <w:tc>
          <w:tcPr>
            <w:tcW w:w="820" w:type="pct"/>
          </w:tcPr>
          <w:p w14:paraId="53F68DD1"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Промежуточная аттестация</w:t>
            </w:r>
          </w:p>
        </w:tc>
        <w:tc>
          <w:tcPr>
            <w:tcW w:w="2200" w:type="pct"/>
          </w:tcPr>
          <w:p w14:paraId="34AB67FD" w14:textId="77777777" w:rsidR="000C2EBA" w:rsidRPr="00BE0F08" w:rsidRDefault="000C2EBA" w:rsidP="000C2EBA">
            <w:pPr>
              <w:spacing w:after="0"/>
              <w:contextualSpacing/>
              <w:rPr>
                <w:rFonts w:ascii="Times New Roman" w:hAnsi="Times New Roman"/>
                <w:bCs/>
                <w:sz w:val="24"/>
                <w:szCs w:val="24"/>
              </w:rPr>
            </w:pPr>
            <w:r w:rsidRPr="00BE0F08">
              <w:rPr>
                <w:rFonts w:ascii="Times New Roman" w:hAnsi="Times New Roman"/>
                <w:bCs/>
                <w:sz w:val="24"/>
                <w:szCs w:val="24"/>
              </w:rPr>
              <w:t>зачет</w:t>
            </w:r>
          </w:p>
        </w:tc>
        <w:tc>
          <w:tcPr>
            <w:tcW w:w="851" w:type="pct"/>
          </w:tcPr>
          <w:p w14:paraId="2EC11F51" w14:textId="77777777" w:rsidR="000C2EBA" w:rsidRPr="00BE0F08" w:rsidRDefault="000C2EBA" w:rsidP="000C2EBA">
            <w:pPr>
              <w:jc w:val="center"/>
              <w:rPr>
                <w:rFonts w:ascii="Times New Roman" w:hAnsi="Times New Roman"/>
                <w:iCs/>
                <w:sz w:val="24"/>
                <w:szCs w:val="24"/>
              </w:rPr>
            </w:pPr>
            <w:r w:rsidRPr="00BE0F08">
              <w:rPr>
                <w:rFonts w:ascii="Times New Roman" w:hAnsi="Times New Roman"/>
                <w:iCs/>
                <w:sz w:val="24"/>
                <w:szCs w:val="24"/>
              </w:rPr>
              <w:t>2</w:t>
            </w:r>
          </w:p>
        </w:tc>
        <w:tc>
          <w:tcPr>
            <w:tcW w:w="565" w:type="pct"/>
            <w:vMerge/>
          </w:tcPr>
          <w:p w14:paraId="41DB2810" w14:textId="77777777" w:rsidR="000C2EBA" w:rsidRPr="00BE0F08" w:rsidRDefault="000C2EBA" w:rsidP="000C2EBA">
            <w:pPr>
              <w:jc w:val="center"/>
              <w:rPr>
                <w:rFonts w:ascii="Times New Roman" w:hAnsi="Times New Roman"/>
                <w:bCs/>
                <w:iCs/>
                <w:sz w:val="24"/>
                <w:szCs w:val="24"/>
              </w:rPr>
            </w:pPr>
          </w:p>
        </w:tc>
        <w:tc>
          <w:tcPr>
            <w:tcW w:w="564" w:type="pct"/>
            <w:vMerge/>
          </w:tcPr>
          <w:p w14:paraId="0F9CCC27" w14:textId="77777777" w:rsidR="000C2EBA" w:rsidRPr="00BE0F08" w:rsidRDefault="000C2EBA" w:rsidP="000C2EBA">
            <w:pPr>
              <w:jc w:val="center"/>
              <w:rPr>
                <w:rFonts w:ascii="Times New Roman" w:hAnsi="Times New Roman"/>
                <w:bCs/>
                <w:iCs/>
                <w:sz w:val="24"/>
                <w:szCs w:val="24"/>
              </w:rPr>
            </w:pPr>
          </w:p>
        </w:tc>
      </w:tr>
      <w:tr w:rsidR="000C2EBA" w:rsidRPr="00BE0F08" w14:paraId="2D9B5E3C" w14:textId="77777777" w:rsidTr="000C2EBA">
        <w:trPr>
          <w:trHeight w:val="20"/>
        </w:trPr>
        <w:tc>
          <w:tcPr>
            <w:tcW w:w="820" w:type="pct"/>
          </w:tcPr>
          <w:p w14:paraId="686D6B6F"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3. Лыжная подготовка.</w:t>
            </w:r>
          </w:p>
        </w:tc>
        <w:tc>
          <w:tcPr>
            <w:tcW w:w="2200" w:type="pct"/>
          </w:tcPr>
          <w:p w14:paraId="48BF6607"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Содержание учебного материала</w:t>
            </w:r>
          </w:p>
        </w:tc>
        <w:tc>
          <w:tcPr>
            <w:tcW w:w="851" w:type="pct"/>
          </w:tcPr>
          <w:p w14:paraId="71B9F92D"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4</w:t>
            </w:r>
          </w:p>
        </w:tc>
        <w:tc>
          <w:tcPr>
            <w:tcW w:w="565" w:type="pct"/>
            <w:vMerge/>
          </w:tcPr>
          <w:p w14:paraId="06991D00" w14:textId="77777777" w:rsidR="000C2EBA" w:rsidRPr="00BE0F08" w:rsidRDefault="000C2EBA" w:rsidP="000C2EBA">
            <w:pPr>
              <w:jc w:val="center"/>
              <w:rPr>
                <w:rFonts w:ascii="Times New Roman" w:hAnsi="Times New Roman"/>
                <w:bCs/>
                <w:iCs/>
                <w:sz w:val="24"/>
                <w:szCs w:val="24"/>
              </w:rPr>
            </w:pPr>
          </w:p>
        </w:tc>
        <w:tc>
          <w:tcPr>
            <w:tcW w:w="564" w:type="pct"/>
            <w:vMerge/>
          </w:tcPr>
          <w:p w14:paraId="3AFA40F9" w14:textId="77777777" w:rsidR="000C2EBA" w:rsidRPr="00BE0F08" w:rsidRDefault="000C2EBA" w:rsidP="000C2EBA">
            <w:pPr>
              <w:jc w:val="center"/>
              <w:rPr>
                <w:rFonts w:ascii="Times New Roman" w:hAnsi="Times New Roman"/>
                <w:bCs/>
                <w:iCs/>
                <w:sz w:val="24"/>
                <w:szCs w:val="24"/>
              </w:rPr>
            </w:pPr>
          </w:p>
        </w:tc>
      </w:tr>
      <w:tr w:rsidR="000C2EBA" w:rsidRPr="00BE0F08" w14:paraId="47CD50CD" w14:textId="77777777" w:rsidTr="000C2EBA">
        <w:trPr>
          <w:trHeight w:val="20"/>
        </w:trPr>
        <w:tc>
          <w:tcPr>
            <w:tcW w:w="820" w:type="pct"/>
          </w:tcPr>
          <w:p w14:paraId="3C7AEC1A"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3.1. Техника лыжных ходов. Техника спусков, подъемов, торможения и поворотов на лыжах.</w:t>
            </w:r>
          </w:p>
        </w:tc>
        <w:tc>
          <w:tcPr>
            <w:tcW w:w="2200" w:type="pct"/>
          </w:tcPr>
          <w:p w14:paraId="52C08626" w14:textId="77777777" w:rsidR="000C2EBA" w:rsidRPr="00BE0F08" w:rsidRDefault="000C2EBA" w:rsidP="000C2EBA">
            <w:pPr>
              <w:spacing w:after="0"/>
              <w:contextualSpacing/>
              <w:rPr>
                <w:rFonts w:ascii="Times New Roman" w:hAnsi="Times New Roman"/>
                <w:sz w:val="24"/>
                <w:szCs w:val="24"/>
              </w:rPr>
            </w:pPr>
            <w:r w:rsidRPr="00BE0F08">
              <w:rPr>
                <w:sz w:val="24"/>
                <w:szCs w:val="24"/>
              </w:rPr>
              <w:t>1.</w:t>
            </w:r>
            <w:r w:rsidRPr="00BE0F08">
              <w:rPr>
                <w:rFonts w:ascii="Times New Roman" w:eastAsia="Calibri" w:hAnsi="Times New Roman"/>
                <w:sz w:val="24"/>
                <w:szCs w:val="24"/>
              </w:rPr>
              <w:t xml:space="preserve"> Техника безопасности при занятиях лыжным спортом.  Совершенствование техники лыжных ходов. </w:t>
            </w:r>
          </w:p>
        </w:tc>
        <w:tc>
          <w:tcPr>
            <w:tcW w:w="851" w:type="pct"/>
          </w:tcPr>
          <w:p w14:paraId="3EE73E71"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48533856" w14:textId="77777777" w:rsidR="000C2EBA" w:rsidRPr="00BE0F08" w:rsidRDefault="000C2EBA" w:rsidP="000C2EBA">
            <w:pPr>
              <w:jc w:val="center"/>
              <w:rPr>
                <w:rFonts w:ascii="Times New Roman" w:hAnsi="Times New Roman"/>
                <w:bCs/>
                <w:iCs/>
                <w:sz w:val="24"/>
                <w:szCs w:val="24"/>
              </w:rPr>
            </w:pPr>
          </w:p>
        </w:tc>
        <w:tc>
          <w:tcPr>
            <w:tcW w:w="564" w:type="pct"/>
            <w:vMerge/>
          </w:tcPr>
          <w:p w14:paraId="3BA5196D" w14:textId="77777777" w:rsidR="000C2EBA" w:rsidRPr="00BE0F08" w:rsidRDefault="000C2EBA" w:rsidP="000C2EBA">
            <w:pPr>
              <w:jc w:val="center"/>
              <w:rPr>
                <w:rFonts w:ascii="Times New Roman" w:hAnsi="Times New Roman"/>
                <w:bCs/>
                <w:iCs/>
                <w:sz w:val="24"/>
                <w:szCs w:val="24"/>
              </w:rPr>
            </w:pPr>
          </w:p>
        </w:tc>
      </w:tr>
      <w:tr w:rsidR="000C2EBA" w:rsidRPr="00BE0F08" w14:paraId="190990AC" w14:textId="77777777" w:rsidTr="000C2EBA">
        <w:trPr>
          <w:trHeight w:val="20"/>
        </w:trPr>
        <w:tc>
          <w:tcPr>
            <w:tcW w:w="820" w:type="pct"/>
          </w:tcPr>
          <w:p w14:paraId="2AA19906"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3.2. Техника лыжных ходов.</w:t>
            </w:r>
          </w:p>
        </w:tc>
        <w:tc>
          <w:tcPr>
            <w:tcW w:w="2200" w:type="pct"/>
            <w:tcBorders>
              <w:bottom w:val="single" w:sz="4" w:space="0" w:color="auto"/>
            </w:tcBorders>
          </w:tcPr>
          <w:p w14:paraId="147838C6"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 xml:space="preserve"> Равномерное прохождение дистанции 3 и 5 км. Торможение и поворот упором. Подъём «лесенкой».</w:t>
            </w:r>
          </w:p>
        </w:tc>
        <w:tc>
          <w:tcPr>
            <w:tcW w:w="851" w:type="pct"/>
            <w:tcBorders>
              <w:bottom w:val="single" w:sz="4" w:space="0" w:color="auto"/>
            </w:tcBorders>
          </w:tcPr>
          <w:p w14:paraId="6326C33E"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611D0E05" w14:textId="77777777" w:rsidR="000C2EBA" w:rsidRPr="00BE0F08" w:rsidRDefault="000C2EBA" w:rsidP="000C2EBA">
            <w:pPr>
              <w:jc w:val="center"/>
              <w:rPr>
                <w:rFonts w:ascii="Times New Roman" w:hAnsi="Times New Roman"/>
                <w:bCs/>
                <w:iCs/>
                <w:sz w:val="24"/>
                <w:szCs w:val="24"/>
              </w:rPr>
            </w:pPr>
          </w:p>
        </w:tc>
        <w:tc>
          <w:tcPr>
            <w:tcW w:w="564" w:type="pct"/>
            <w:vMerge/>
          </w:tcPr>
          <w:p w14:paraId="32AFB042" w14:textId="77777777" w:rsidR="000C2EBA" w:rsidRPr="00BE0F08" w:rsidRDefault="000C2EBA" w:rsidP="000C2EBA">
            <w:pPr>
              <w:jc w:val="center"/>
              <w:rPr>
                <w:rFonts w:ascii="Times New Roman" w:hAnsi="Times New Roman"/>
                <w:bCs/>
                <w:iCs/>
                <w:sz w:val="24"/>
                <w:szCs w:val="24"/>
              </w:rPr>
            </w:pPr>
          </w:p>
        </w:tc>
      </w:tr>
      <w:tr w:rsidR="000C2EBA" w:rsidRPr="00BE0F08" w14:paraId="4E119550" w14:textId="77777777" w:rsidTr="000C2EBA">
        <w:trPr>
          <w:trHeight w:val="20"/>
        </w:trPr>
        <w:tc>
          <w:tcPr>
            <w:tcW w:w="820" w:type="pct"/>
          </w:tcPr>
          <w:p w14:paraId="1EFFCEE8"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4. Баскетбол</w:t>
            </w:r>
          </w:p>
        </w:tc>
        <w:tc>
          <w:tcPr>
            <w:tcW w:w="2200" w:type="pct"/>
          </w:tcPr>
          <w:p w14:paraId="56B16B81"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Содержание учебного материала</w:t>
            </w:r>
          </w:p>
        </w:tc>
        <w:tc>
          <w:tcPr>
            <w:tcW w:w="851" w:type="pct"/>
          </w:tcPr>
          <w:p w14:paraId="6F7609CE"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1E630ACA" w14:textId="77777777" w:rsidR="000C2EBA" w:rsidRPr="00BE0F08" w:rsidRDefault="000C2EBA" w:rsidP="000C2EBA">
            <w:pPr>
              <w:jc w:val="center"/>
              <w:rPr>
                <w:rFonts w:ascii="Times New Roman" w:hAnsi="Times New Roman"/>
                <w:bCs/>
                <w:iCs/>
                <w:sz w:val="24"/>
                <w:szCs w:val="24"/>
              </w:rPr>
            </w:pPr>
          </w:p>
        </w:tc>
        <w:tc>
          <w:tcPr>
            <w:tcW w:w="564" w:type="pct"/>
            <w:vMerge/>
          </w:tcPr>
          <w:p w14:paraId="58A1B109" w14:textId="77777777" w:rsidR="000C2EBA" w:rsidRPr="00BE0F08" w:rsidRDefault="000C2EBA" w:rsidP="000C2EBA">
            <w:pPr>
              <w:jc w:val="center"/>
              <w:rPr>
                <w:rFonts w:ascii="Times New Roman" w:hAnsi="Times New Roman"/>
                <w:bCs/>
                <w:iCs/>
                <w:sz w:val="24"/>
                <w:szCs w:val="24"/>
              </w:rPr>
            </w:pPr>
          </w:p>
        </w:tc>
      </w:tr>
      <w:tr w:rsidR="000C2EBA" w:rsidRPr="00BE0F08" w14:paraId="6F6FA66D" w14:textId="77777777" w:rsidTr="000C2EBA">
        <w:trPr>
          <w:trHeight w:val="20"/>
        </w:trPr>
        <w:tc>
          <w:tcPr>
            <w:tcW w:w="820" w:type="pct"/>
          </w:tcPr>
          <w:p w14:paraId="1399FF3F"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4.1. Техника</w:t>
            </w:r>
          </w:p>
          <w:p w14:paraId="15E1DDEB"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выполнения ведения</w:t>
            </w:r>
          </w:p>
          <w:p w14:paraId="150B4588"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мяча, передачи и</w:t>
            </w:r>
          </w:p>
          <w:p w14:paraId="6C773EFB"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броска мяча в</w:t>
            </w:r>
          </w:p>
          <w:p w14:paraId="35B81573"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кольцо с места</w:t>
            </w:r>
          </w:p>
        </w:tc>
        <w:tc>
          <w:tcPr>
            <w:tcW w:w="2200" w:type="pct"/>
          </w:tcPr>
          <w:p w14:paraId="721BB6C3" w14:textId="77777777" w:rsidR="000C2EBA" w:rsidRPr="00BE0F08" w:rsidRDefault="000C2EBA" w:rsidP="000C2EBA">
            <w:pPr>
              <w:spacing w:after="0"/>
              <w:contextualSpacing/>
              <w:rPr>
                <w:rFonts w:ascii="Times New Roman" w:hAnsi="Times New Roman"/>
                <w:sz w:val="24"/>
                <w:szCs w:val="24"/>
              </w:rPr>
            </w:pPr>
            <w:r w:rsidRPr="00BE0F08">
              <w:rPr>
                <w:rFonts w:ascii="Times New Roman" w:eastAsia="Calibri" w:hAnsi="Times New Roman"/>
                <w:sz w:val="24"/>
                <w:szCs w:val="24"/>
              </w:rPr>
              <w:t>Техника безопасности игры. Правила игры. Совершенствование техники игры. Учебная игра.</w:t>
            </w:r>
          </w:p>
        </w:tc>
        <w:tc>
          <w:tcPr>
            <w:tcW w:w="851" w:type="pct"/>
          </w:tcPr>
          <w:p w14:paraId="2C3F5CD0"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15D868B6" w14:textId="77777777" w:rsidR="000C2EBA" w:rsidRPr="00BE0F08" w:rsidRDefault="000C2EBA" w:rsidP="000C2EBA">
            <w:pPr>
              <w:jc w:val="center"/>
              <w:rPr>
                <w:rFonts w:ascii="Times New Roman" w:hAnsi="Times New Roman"/>
                <w:bCs/>
                <w:iCs/>
                <w:sz w:val="24"/>
                <w:szCs w:val="24"/>
              </w:rPr>
            </w:pPr>
          </w:p>
        </w:tc>
        <w:tc>
          <w:tcPr>
            <w:tcW w:w="564" w:type="pct"/>
            <w:vMerge/>
          </w:tcPr>
          <w:p w14:paraId="2A35DD18" w14:textId="77777777" w:rsidR="000C2EBA" w:rsidRPr="00BE0F08" w:rsidRDefault="000C2EBA" w:rsidP="000C2EBA">
            <w:pPr>
              <w:jc w:val="center"/>
              <w:rPr>
                <w:rFonts w:ascii="Times New Roman" w:hAnsi="Times New Roman"/>
                <w:bCs/>
                <w:iCs/>
                <w:sz w:val="24"/>
                <w:szCs w:val="24"/>
              </w:rPr>
            </w:pPr>
          </w:p>
        </w:tc>
      </w:tr>
      <w:tr w:rsidR="000C2EBA" w:rsidRPr="00BE0F08" w14:paraId="2692BD87" w14:textId="77777777" w:rsidTr="000C2EBA">
        <w:trPr>
          <w:trHeight w:val="20"/>
        </w:trPr>
        <w:tc>
          <w:tcPr>
            <w:tcW w:w="820" w:type="pct"/>
          </w:tcPr>
          <w:p w14:paraId="29509318"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Раздел 5. Волейбол</w:t>
            </w:r>
          </w:p>
        </w:tc>
        <w:tc>
          <w:tcPr>
            <w:tcW w:w="2200" w:type="pct"/>
          </w:tcPr>
          <w:p w14:paraId="1327BDFD"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Содержание учебного материала</w:t>
            </w:r>
          </w:p>
        </w:tc>
        <w:tc>
          <w:tcPr>
            <w:tcW w:w="851" w:type="pct"/>
          </w:tcPr>
          <w:p w14:paraId="76B04436"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6335B963" w14:textId="77777777" w:rsidR="000C2EBA" w:rsidRPr="00BE0F08" w:rsidRDefault="000C2EBA" w:rsidP="000C2EBA">
            <w:pPr>
              <w:jc w:val="center"/>
              <w:rPr>
                <w:rFonts w:ascii="Times New Roman" w:hAnsi="Times New Roman"/>
                <w:bCs/>
                <w:iCs/>
                <w:sz w:val="24"/>
                <w:szCs w:val="24"/>
              </w:rPr>
            </w:pPr>
          </w:p>
        </w:tc>
        <w:tc>
          <w:tcPr>
            <w:tcW w:w="564" w:type="pct"/>
            <w:vMerge/>
          </w:tcPr>
          <w:p w14:paraId="1F15E8DA" w14:textId="77777777" w:rsidR="000C2EBA" w:rsidRPr="00BE0F08" w:rsidRDefault="000C2EBA" w:rsidP="000C2EBA">
            <w:pPr>
              <w:jc w:val="center"/>
              <w:rPr>
                <w:rFonts w:ascii="Times New Roman" w:hAnsi="Times New Roman"/>
                <w:bCs/>
                <w:iCs/>
                <w:sz w:val="24"/>
                <w:szCs w:val="24"/>
              </w:rPr>
            </w:pPr>
          </w:p>
        </w:tc>
      </w:tr>
      <w:tr w:rsidR="000C2EBA" w:rsidRPr="00BE0F08" w14:paraId="18604358" w14:textId="77777777" w:rsidTr="000C2EBA">
        <w:trPr>
          <w:trHeight w:val="20"/>
        </w:trPr>
        <w:tc>
          <w:tcPr>
            <w:tcW w:w="820" w:type="pct"/>
          </w:tcPr>
          <w:p w14:paraId="667D9EB6" w14:textId="77777777" w:rsidR="000C2EBA" w:rsidRPr="00BE0F08" w:rsidRDefault="000C2EBA" w:rsidP="000C2EBA">
            <w:pPr>
              <w:spacing w:after="0"/>
              <w:rPr>
                <w:rFonts w:ascii="Times New Roman" w:hAnsi="Times New Roman"/>
                <w:b/>
                <w:bCs/>
                <w:sz w:val="24"/>
                <w:szCs w:val="24"/>
              </w:rPr>
            </w:pPr>
            <w:r w:rsidRPr="00BE0F08">
              <w:rPr>
                <w:rFonts w:ascii="Times New Roman" w:hAnsi="Times New Roman"/>
                <w:b/>
                <w:bCs/>
                <w:sz w:val="24"/>
                <w:szCs w:val="24"/>
              </w:rPr>
              <w:t>Тема 5.1. Совершенствование изученных элементов техники.</w:t>
            </w:r>
          </w:p>
          <w:p w14:paraId="7C3E8E92" w14:textId="77777777" w:rsidR="000C2EBA" w:rsidRPr="00BE0F08" w:rsidRDefault="000C2EBA" w:rsidP="000C2EBA">
            <w:pPr>
              <w:spacing w:after="0"/>
              <w:rPr>
                <w:rFonts w:ascii="Times New Roman" w:hAnsi="Times New Roman"/>
                <w:b/>
                <w:bCs/>
                <w:sz w:val="24"/>
                <w:szCs w:val="24"/>
              </w:rPr>
            </w:pPr>
          </w:p>
        </w:tc>
        <w:tc>
          <w:tcPr>
            <w:tcW w:w="2200" w:type="pct"/>
          </w:tcPr>
          <w:p w14:paraId="06F06ACF"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lastRenderedPageBreak/>
              <w:t>1.</w:t>
            </w:r>
            <w:r w:rsidRPr="00BE0F08">
              <w:rPr>
                <w:rFonts w:ascii="Times New Roman" w:eastAsia="Calibri" w:hAnsi="Times New Roman"/>
                <w:sz w:val="24"/>
                <w:szCs w:val="24"/>
              </w:rPr>
              <w:t xml:space="preserve"> Техника безопасности игры. Совершенствование элементов техники игры. Учебная игра.</w:t>
            </w:r>
          </w:p>
        </w:tc>
        <w:tc>
          <w:tcPr>
            <w:tcW w:w="851" w:type="pct"/>
          </w:tcPr>
          <w:p w14:paraId="503E2CBD"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7C472892" w14:textId="77777777" w:rsidR="000C2EBA" w:rsidRPr="00BE0F08" w:rsidRDefault="000C2EBA" w:rsidP="000C2EBA">
            <w:pPr>
              <w:jc w:val="center"/>
              <w:rPr>
                <w:rFonts w:ascii="Times New Roman" w:hAnsi="Times New Roman"/>
                <w:bCs/>
                <w:iCs/>
                <w:sz w:val="24"/>
                <w:szCs w:val="24"/>
              </w:rPr>
            </w:pPr>
          </w:p>
        </w:tc>
        <w:tc>
          <w:tcPr>
            <w:tcW w:w="564" w:type="pct"/>
            <w:vMerge/>
          </w:tcPr>
          <w:p w14:paraId="50EC680B" w14:textId="77777777" w:rsidR="000C2EBA" w:rsidRPr="00BE0F08" w:rsidRDefault="000C2EBA" w:rsidP="000C2EBA">
            <w:pPr>
              <w:jc w:val="center"/>
              <w:rPr>
                <w:rFonts w:ascii="Times New Roman" w:hAnsi="Times New Roman"/>
                <w:bCs/>
                <w:iCs/>
                <w:sz w:val="24"/>
                <w:szCs w:val="24"/>
              </w:rPr>
            </w:pPr>
          </w:p>
        </w:tc>
      </w:tr>
      <w:tr w:rsidR="000C2EBA" w:rsidRPr="00BE0F08" w14:paraId="48EBC2BF" w14:textId="77777777" w:rsidTr="000C2EBA">
        <w:trPr>
          <w:trHeight w:val="20"/>
        </w:trPr>
        <w:tc>
          <w:tcPr>
            <w:tcW w:w="820" w:type="pct"/>
          </w:tcPr>
          <w:p w14:paraId="4004362D"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b/>
                <w:bCs/>
                <w:sz w:val="24"/>
                <w:szCs w:val="24"/>
              </w:rPr>
              <w:t>Промежуточная аттестация</w:t>
            </w:r>
          </w:p>
        </w:tc>
        <w:tc>
          <w:tcPr>
            <w:tcW w:w="2200" w:type="pct"/>
          </w:tcPr>
          <w:p w14:paraId="7C9F2074"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Дифференцированный зачет</w:t>
            </w:r>
          </w:p>
        </w:tc>
        <w:tc>
          <w:tcPr>
            <w:tcW w:w="851" w:type="pct"/>
          </w:tcPr>
          <w:p w14:paraId="7FAD069C"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2BE39445" w14:textId="77777777" w:rsidR="000C2EBA" w:rsidRPr="00BE0F08" w:rsidRDefault="000C2EBA" w:rsidP="000C2EBA">
            <w:pPr>
              <w:jc w:val="center"/>
              <w:rPr>
                <w:rFonts w:ascii="Times New Roman" w:hAnsi="Times New Roman"/>
                <w:bCs/>
                <w:iCs/>
                <w:sz w:val="24"/>
                <w:szCs w:val="24"/>
              </w:rPr>
            </w:pPr>
          </w:p>
        </w:tc>
        <w:tc>
          <w:tcPr>
            <w:tcW w:w="564" w:type="pct"/>
            <w:vMerge/>
          </w:tcPr>
          <w:p w14:paraId="54BBEFCF" w14:textId="77777777" w:rsidR="000C2EBA" w:rsidRPr="00BE0F08" w:rsidRDefault="000C2EBA" w:rsidP="000C2EBA">
            <w:pPr>
              <w:jc w:val="center"/>
              <w:rPr>
                <w:rFonts w:ascii="Times New Roman" w:hAnsi="Times New Roman"/>
                <w:bCs/>
                <w:iCs/>
                <w:sz w:val="24"/>
                <w:szCs w:val="24"/>
              </w:rPr>
            </w:pPr>
          </w:p>
        </w:tc>
      </w:tr>
      <w:tr w:rsidR="000C2EBA" w:rsidRPr="00BE0F08" w14:paraId="79CAAD7B" w14:textId="77777777" w:rsidTr="000C2EBA">
        <w:trPr>
          <w:trHeight w:val="20"/>
        </w:trPr>
        <w:tc>
          <w:tcPr>
            <w:tcW w:w="820" w:type="pct"/>
          </w:tcPr>
          <w:p w14:paraId="179AFE78" w14:textId="77777777" w:rsidR="000C2EBA" w:rsidRPr="00BE0F08" w:rsidRDefault="000C2EBA" w:rsidP="000C2EBA">
            <w:pPr>
              <w:spacing w:after="0"/>
              <w:rPr>
                <w:rFonts w:ascii="Times New Roman" w:hAnsi="Times New Roman"/>
                <w:b/>
                <w:bCs/>
                <w:sz w:val="24"/>
                <w:szCs w:val="24"/>
              </w:rPr>
            </w:pPr>
          </w:p>
        </w:tc>
        <w:tc>
          <w:tcPr>
            <w:tcW w:w="2200" w:type="pct"/>
          </w:tcPr>
          <w:p w14:paraId="3020F658"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Самостоятельная работа.</w:t>
            </w:r>
          </w:p>
        </w:tc>
        <w:tc>
          <w:tcPr>
            <w:tcW w:w="851" w:type="pct"/>
          </w:tcPr>
          <w:p w14:paraId="7B976302"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2</w:t>
            </w:r>
          </w:p>
        </w:tc>
        <w:tc>
          <w:tcPr>
            <w:tcW w:w="565" w:type="pct"/>
            <w:vMerge/>
          </w:tcPr>
          <w:p w14:paraId="79BE4A25" w14:textId="77777777" w:rsidR="000C2EBA" w:rsidRPr="00BE0F08" w:rsidRDefault="000C2EBA" w:rsidP="000C2EBA">
            <w:pPr>
              <w:jc w:val="center"/>
              <w:rPr>
                <w:rFonts w:ascii="Times New Roman" w:hAnsi="Times New Roman"/>
                <w:bCs/>
                <w:iCs/>
                <w:sz w:val="24"/>
                <w:szCs w:val="24"/>
              </w:rPr>
            </w:pPr>
          </w:p>
        </w:tc>
        <w:tc>
          <w:tcPr>
            <w:tcW w:w="564" w:type="pct"/>
            <w:vMerge/>
          </w:tcPr>
          <w:p w14:paraId="142F688D" w14:textId="77777777" w:rsidR="000C2EBA" w:rsidRPr="00BE0F08" w:rsidRDefault="000C2EBA" w:rsidP="000C2EBA">
            <w:pPr>
              <w:jc w:val="center"/>
              <w:rPr>
                <w:rFonts w:ascii="Times New Roman" w:hAnsi="Times New Roman"/>
                <w:bCs/>
                <w:iCs/>
                <w:sz w:val="24"/>
                <w:szCs w:val="24"/>
              </w:rPr>
            </w:pPr>
          </w:p>
        </w:tc>
      </w:tr>
      <w:tr w:rsidR="000C2EBA" w:rsidRPr="00BE0F08" w14:paraId="6DEC3119" w14:textId="77777777" w:rsidTr="000C2EBA">
        <w:trPr>
          <w:trHeight w:val="20"/>
        </w:trPr>
        <w:tc>
          <w:tcPr>
            <w:tcW w:w="820" w:type="pct"/>
          </w:tcPr>
          <w:p w14:paraId="6F6E33BA" w14:textId="77777777" w:rsidR="000C2EBA" w:rsidRPr="00BE0F08" w:rsidRDefault="000C2EBA" w:rsidP="000C2EBA">
            <w:pPr>
              <w:spacing w:after="0"/>
              <w:rPr>
                <w:rFonts w:ascii="Times New Roman" w:hAnsi="Times New Roman"/>
                <w:b/>
                <w:bCs/>
                <w:sz w:val="24"/>
                <w:szCs w:val="24"/>
              </w:rPr>
            </w:pPr>
          </w:p>
        </w:tc>
        <w:tc>
          <w:tcPr>
            <w:tcW w:w="2200" w:type="pct"/>
          </w:tcPr>
          <w:p w14:paraId="71C36413"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1.Составить комплекс подводящих упражнений для освоения техники верхней передачи, приема снизу и подачи.</w:t>
            </w:r>
          </w:p>
        </w:tc>
        <w:tc>
          <w:tcPr>
            <w:tcW w:w="851" w:type="pct"/>
          </w:tcPr>
          <w:p w14:paraId="6FE31054"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w:t>
            </w:r>
          </w:p>
        </w:tc>
        <w:tc>
          <w:tcPr>
            <w:tcW w:w="565" w:type="pct"/>
            <w:vMerge/>
          </w:tcPr>
          <w:p w14:paraId="74F66837" w14:textId="77777777" w:rsidR="000C2EBA" w:rsidRPr="00BE0F08" w:rsidRDefault="000C2EBA" w:rsidP="000C2EBA">
            <w:pPr>
              <w:jc w:val="center"/>
              <w:rPr>
                <w:rFonts w:ascii="Times New Roman" w:hAnsi="Times New Roman"/>
                <w:bCs/>
                <w:iCs/>
                <w:sz w:val="24"/>
                <w:szCs w:val="24"/>
              </w:rPr>
            </w:pPr>
          </w:p>
        </w:tc>
        <w:tc>
          <w:tcPr>
            <w:tcW w:w="564" w:type="pct"/>
            <w:vMerge/>
          </w:tcPr>
          <w:p w14:paraId="2C08F001" w14:textId="77777777" w:rsidR="000C2EBA" w:rsidRPr="00BE0F08" w:rsidRDefault="000C2EBA" w:rsidP="000C2EBA">
            <w:pPr>
              <w:jc w:val="center"/>
              <w:rPr>
                <w:rFonts w:ascii="Times New Roman" w:hAnsi="Times New Roman"/>
                <w:bCs/>
                <w:iCs/>
                <w:sz w:val="24"/>
                <w:szCs w:val="24"/>
              </w:rPr>
            </w:pPr>
          </w:p>
        </w:tc>
      </w:tr>
      <w:tr w:rsidR="000C2EBA" w:rsidRPr="00BE0F08" w14:paraId="1C4CADEB" w14:textId="77777777" w:rsidTr="000C2EBA">
        <w:trPr>
          <w:trHeight w:val="20"/>
        </w:trPr>
        <w:tc>
          <w:tcPr>
            <w:tcW w:w="820" w:type="pct"/>
          </w:tcPr>
          <w:p w14:paraId="19248B03" w14:textId="77777777" w:rsidR="000C2EBA" w:rsidRPr="00BE0F08" w:rsidRDefault="000C2EBA" w:rsidP="000C2EBA">
            <w:pPr>
              <w:spacing w:after="0"/>
              <w:rPr>
                <w:rFonts w:ascii="Times New Roman" w:hAnsi="Times New Roman"/>
                <w:b/>
                <w:bCs/>
                <w:sz w:val="24"/>
                <w:szCs w:val="24"/>
              </w:rPr>
            </w:pPr>
          </w:p>
        </w:tc>
        <w:tc>
          <w:tcPr>
            <w:tcW w:w="2200" w:type="pct"/>
          </w:tcPr>
          <w:p w14:paraId="29F5C08B" w14:textId="77777777" w:rsidR="000C2EBA" w:rsidRPr="00BE0F08" w:rsidRDefault="000C2EBA" w:rsidP="000C2EBA">
            <w:pPr>
              <w:spacing w:after="0"/>
              <w:contextualSpacing/>
              <w:rPr>
                <w:rFonts w:ascii="Times New Roman" w:hAnsi="Times New Roman"/>
                <w:sz w:val="24"/>
                <w:szCs w:val="24"/>
              </w:rPr>
            </w:pPr>
            <w:r w:rsidRPr="00BE0F08">
              <w:rPr>
                <w:rFonts w:ascii="Times New Roman" w:hAnsi="Times New Roman"/>
                <w:sz w:val="24"/>
                <w:szCs w:val="24"/>
              </w:rPr>
              <w:t>2.Составить комплекс подводящих упражнений для освоения техники штрафного броска.</w:t>
            </w:r>
          </w:p>
        </w:tc>
        <w:tc>
          <w:tcPr>
            <w:tcW w:w="851" w:type="pct"/>
          </w:tcPr>
          <w:p w14:paraId="53E84ECA" w14:textId="77777777" w:rsidR="000C2EBA" w:rsidRPr="00BE0F08" w:rsidRDefault="000C2EBA" w:rsidP="000C2EBA">
            <w:pPr>
              <w:spacing w:after="0"/>
              <w:contextualSpacing/>
              <w:jc w:val="center"/>
              <w:rPr>
                <w:rFonts w:ascii="Times New Roman" w:hAnsi="Times New Roman"/>
                <w:sz w:val="24"/>
                <w:szCs w:val="24"/>
              </w:rPr>
            </w:pPr>
            <w:r w:rsidRPr="00BE0F08">
              <w:rPr>
                <w:rFonts w:ascii="Times New Roman" w:hAnsi="Times New Roman"/>
                <w:sz w:val="24"/>
                <w:szCs w:val="24"/>
              </w:rPr>
              <w:t>1</w:t>
            </w:r>
          </w:p>
        </w:tc>
        <w:tc>
          <w:tcPr>
            <w:tcW w:w="565" w:type="pct"/>
            <w:vMerge/>
          </w:tcPr>
          <w:p w14:paraId="1223815D" w14:textId="77777777" w:rsidR="000C2EBA" w:rsidRPr="00BE0F08" w:rsidRDefault="000C2EBA" w:rsidP="000C2EBA">
            <w:pPr>
              <w:jc w:val="center"/>
              <w:rPr>
                <w:rFonts w:ascii="Times New Roman" w:hAnsi="Times New Roman"/>
                <w:bCs/>
                <w:iCs/>
                <w:sz w:val="24"/>
                <w:szCs w:val="24"/>
              </w:rPr>
            </w:pPr>
          </w:p>
        </w:tc>
        <w:tc>
          <w:tcPr>
            <w:tcW w:w="564" w:type="pct"/>
            <w:vMerge/>
          </w:tcPr>
          <w:p w14:paraId="7726886D" w14:textId="77777777" w:rsidR="000C2EBA" w:rsidRPr="00BE0F08" w:rsidRDefault="000C2EBA" w:rsidP="000C2EBA">
            <w:pPr>
              <w:jc w:val="center"/>
              <w:rPr>
                <w:rFonts w:ascii="Times New Roman" w:hAnsi="Times New Roman"/>
                <w:bCs/>
                <w:iCs/>
                <w:sz w:val="24"/>
                <w:szCs w:val="24"/>
              </w:rPr>
            </w:pPr>
          </w:p>
        </w:tc>
      </w:tr>
      <w:tr w:rsidR="000C2EBA" w:rsidRPr="00BE0F08" w14:paraId="1DF97FB1" w14:textId="77777777" w:rsidTr="000C2EBA">
        <w:trPr>
          <w:trHeight w:val="20"/>
        </w:trPr>
        <w:tc>
          <w:tcPr>
            <w:tcW w:w="820" w:type="pct"/>
          </w:tcPr>
          <w:p w14:paraId="44B8CEA3" w14:textId="77777777" w:rsidR="000C2EBA" w:rsidRPr="00BE0F08" w:rsidRDefault="000C2EBA" w:rsidP="000C2EBA">
            <w:pPr>
              <w:spacing w:after="0"/>
              <w:rPr>
                <w:rFonts w:ascii="Times New Roman" w:hAnsi="Times New Roman"/>
                <w:b/>
                <w:bCs/>
                <w:sz w:val="24"/>
                <w:szCs w:val="24"/>
              </w:rPr>
            </w:pPr>
          </w:p>
        </w:tc>
        <w:tc>
          <w:tcPr>
            <w:tcW w:w="2200" w:type="pct"/>
          </w:tcPr>
          <w:p w14:paraId="00DC1AE3" w14:textId="77777777" w:rsidR="000C2EBA" w:rsidRPr="00BE0F08" w:rsidRDefault="000C2EBA" w:rsidP="000C2EBA">
            <w:pPr>
              <w:spacing w:after="0"/>
              <w:contextualSpacing/>
              <w:rPr>
                <w:rFonts w:ascii="Times New Roman" w:hAnsi="Times New Roman"/>
                <w:sz w:val="24"/>
                <w:szCs w:val="24"/>
              </w:rPr>
            </w:pPr>
          </w:p>
        </w:tc>
        <w:tc>
          <w:tcPr>
            <w:tcW w:w="851" w:type="pct"/>
          </w:tcPr>
          <w:p w14:paraId="17001783" w14:textId="77777777" w:rsidR="000C2EBA" w:rsidRPr="00BE0F08" w:rsidRDefault="000C2EBA" w:rsidP="000C2EBA">
            <w:pPr>
              <w:spacing w:after="0"/>
              <w:contextualSpacing/>
              <w:jc w:val="center"/>
              <w:rPr>
                <w:rFonts w:ascii="Times New Roman" w:hAnsi="Times New Roman"/>
                <w:sz w:val="24"/>
                <w:szCs w:val="24"/>
              </w:rPr>
            </w:pPr>
          </w:p>
        </w:tc>
        <w:tc>
          <w:tcPr>
            <w:tcW w:w="565" w:type="pct"/>
          </w:tcPr>
          <w:p w14:paraId="7992B409" w14:textId="77777777" w:rsidR="000C2EBA" w:rsidRPr="00BE0F08" w:rsidRDefault="000C2EBA" w:rsidP="000C2EBA">
            <w:pPr>
              <w:jc w:val="center"/>
              <w:rPr>
                <w:rFonts w:ascii="Times New Roman" w:hAnsi="Times New Roman"/>
                <w:bCs/>
                <w:iCs/>
                <w:sz w:val="24"/>
                <w:szCs w:val="24"/>
              </w:rPr>
            </w:pPr>
          </w:p>
        </w:tc>
        <w:tc>
          <w:tcPr>
            <w:tcW w:w="564" w:type="pct"/>
          </w:tcPr>
          <w:p w14:paraId="0C11B280" w14:textId="77777777" w:rsidR="000C2EBA" w:rsidRPr="00BE0F08" w:rsidRDefault="000C2EBA" w:rsidP="000C2EBA">
            <w:pPr>
              <w:jc w:val="center"/>
              <w:rPr>
                <w:rFonts w:ascii="Times New Roman" w:hAnsi="Times New Roman"/>
                <w:bCs/>
                <w:iCs/>
                <w:sz w:val="24"/>
                <w:szCs w:val="24"/>
              </w:rPr>
            </w:pPr>
          </w:p>
        </w:tc>
      </w:tr>
      <w:tr w:rsidR="000C2EBA" w:rsidRPr="00BE0F08" w14:paraId="1C9746CC" w14:textId="77777777" w:rsidTr="000C2EBA">
        <w:trPr>
          <w:trHeight w:val="20"/>
        </w:trPr>
        <w:tc>
          <w:tcPr>
            <w:tcW w:w="3020" w:type="pct"/>
            <w:gridSpan w:val="2"/>
          </w:tcPr>
          <w:p w14:paraId="07A45CB5" w14:textId="77777777" w:rsidR="000C2EBA" w:rsidRPr="00BE0F08" w:rsidRDefault="000C2EBA" w:rsidP="000C2EBA">
            <w:pPr>
              <w:suppressAutoHyphens/>
              <w:rPr>
                <w:rFonts w:ascii="Times New Roman" w:hAnsi="Times New Roman"/>
                <w:b/>
                <w:sz w:val="24"/>
                <w:szCs w:val="24"/>
              </w:rPr>
            </w:pPr>
            <w:r w:rsidRPr="00BE0F08">
              <w:rPr>
                <w:rFonts w:ascii="Times New Roman" w:hAnsi="Times New Roman"/>
                <w:b/>
                <w:sz w:val="24"/>
                <w:szCs w:val="24"/>
              </w:rPr>
              <w:t>Промежуточная аттестация в форме дифференцированного зачета</w:t>
            </w:r>
          </w:p>
        </w:tc>
        <w:tc>
          <w:tcPr>
            <w:tcW w:w="851" w:type="pct"/>
            <w:vAlign w:val="center"/>
          </w:tcPr>
          <w:p w14:paraId="47853018" w14:textId="77777777" w:rsidR="000C2EBA" w:rsidRPr="00BE0F08" w:rsidRDefault="000C2EBA" w:rsidP="000C2EBA">
            <w:pPr>
              <w:rPr>
                <w:rFonts w:ascii="Times New Roman" w:hAnsi="Times New Roman"/>
                <w:b/>
                <w:sz w:val="24"/>
                <w:szCs w:val="24"/>
              </w:rPr>
            </w:pPr>
            <w:r w:rsidRPr="00BE0F08">
              <w:rPr>
                <w:rFonts w:ascii="Times New Roman" w:hAnsi="Times New Roman"/>
                <w:b/>
                <w:sz w:val="24"/>
                <w:szCs w:val="24"/>
              </w:rPr>
              <w:t>6</w:t>
            </w:r>
          </w:p>
        </w:tc>
        <w:tc>
          <w:tcPr>
            <w:tcW w:w="565" w:type="pct"/>
          </w:tcPr>
          <w:p w14:paraId="5B92E63A" w14:textId="77777777" w:rsidR="000C2EBA" w:rsidRPr="00BE0F08" w:rsidRDefault="000C2EBA" w:rsidP="000C2EBA">
            <w:pPr>
              <w:rPr>
                <w:rFonts w:ascii="Times New Roman" w:hAnsi="Times New Roman"/>
                <w:sz w:val="24"/>
                <w:szCs w:val="24"/>
              </w:rPr>
            </w:pPr>
          </w:p>
        </w:tc>
        <w:tc>
          <w:tcPr>
            <w:tcW w:w="564" w:type="pct"/>
          </w:tcPr>
          <w:p w14:paraId="2D973349" w14:textId="77777777" w:rsidR="000C2EBA" w:rsidRPr="00BE0F08" w:rsidRDefault="000C2EBA" w:rsidP="000C2EBA">
            <w:pPr>
              <w:rPr>
                <w:rFonts w:ascii="Times New Roman" w:hAnsi="Times New Roman"/>
                <w:sz w:val="24"/>
                <w:szCs w:val="24"/>
              </w:rPr>
            </w:pPr>
          </w:p>
        </w:tc>
      </w:tr>
      <w:tr w:rsidR="000C2EBA" w:rsidRPr="00BE0F08" w14:paraId="3D66FD5E" w14:textId="77777777" w:rsidTr="000C2EBA">
        <w:trPr>
          <w:trHeight w:val="20"/>
        </w:trPr>
        <w:tc>
          <w:tcPr>
            <w:tcW w:w="3020" w:type="pct"/>
            <w:gridSpan w:val="2"/>
          </w:tcPr>
          <w:p w14:paraId="7283BA53"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Всего:</w:t>
            </w:r>
          </w:p>
        </w:tc>
        <w:tc>
          <w:tcPr>
            <w:tcW w:w="851" w:type="pct"/>
            <w:vAlign w:val="center"/>
          </w:tcPr>
          <w:p w14:paraId="42900786" w14:textId="77777777" w:rsidR="000C2EBA" w:rsidRPr="00BE0F08" w:rsidRDefault="000C2EBA" w:rsidP="000C2EBA">
            <w:pPr>
              <w:rPr>
                <w:rFonts w:ascii="Times New Roman" w:hAnsi="Times New Roman"/>
                <w:b/>
                <w:bCs/>
                <w:sz w:val="24"/>
                <w:szCs w:val="24"/>
              </w:rPr>
            </w:pPr>
            <w:r w:rsidRPr="00BE0F08">
              <w:rPr>
                <w:rFonts w:ascii="Times New Roman" w:hAnsi="Times New Roman"/>
                <w:b/>
                <w:bCs/>
                <w:sz w:val="24"/>
                <w:szCs w:val="24"/>
              </w:rPr>
              <w:t>176</w:t>
            </w:r>
          </w:p>
        </w:tc>
        <w:tc>
          <w:tcPr>
            <w:tcW w:w="565" w:type="pct"/>
          </w:tcPr>
          <w:p w14:paraId="2A7D85CF" w14:textId="77777777" w:rsidR="000C2EBA" w:rsidRPr="00BE0F08" w:rsidRDefault="000C2EBA" w:rsidP="000C2EBA">
            <w:pPr>
              <w:rPr>
                <w:rFonts w:ascii="Times New Roman" w:hAnsi="Times New Roman"/>
                <w:bCs/>
                <w:sz w:val="24"/>
                <w:szCs w:val="24"/>
              </w:rPr>
            </w:pPr>
          </w:p>
        </w:tc>
        <w:tc>
          <w:tcPr>
            <w:tcW w:w="564" w:type="pct"/>
          </w:tcPr>
          <w:p w14:paraId="2C831FC8" w14:textId="77777777" w:rsidR="000C2EBA" w:rsidRPr="00BE0F08" w:rsidRDefault="000C2EBA" w:rsidP="000C2EBA">
            <w:pPr>
              <w:rPr>
                <w:rFonts w:ascii="Times New Roman" w:hAnsi="Times New Roman"/>
                <w:bCs/>
                <w:sz w:val="24"/>
                <w:szCs w:val="24"/>
              </w:rPr>
            </w:pPr>
          </w:p>
        </w:tc>
      </w:tr>
    </w:tbl>
    <w:p w14:paraId="3312E474" w14:textId="77777777" w:rsidR="000C2EBA" w:rsidRPr="00BE0F08" w:rsidRDefault="000C2EBA" w:rsidP="000C2EBA">
      <w:pPr>
        <w:ind w:firstLine="709"/>
        <w:rPr>
          <w:rFonts w:ascii="Times New Roman" w:hAnsi="Times New Roman"/>
          <w:sz w:val="24"/>
          <w:szCs w:val="24"/>
        </w:rPr>
        <w:sectPr w:rsidR="000C2EBA" w:rsidRPr="00BE0F08" w:rsidSect="000C2EBA">
          <w:pgSz w:w="16840" w:h="11907" w:orient="landscape"/>
          <w:pgMar w:top="851" w:right="1134" w:bottom="851" w:left="992" w:header="709" w:footer="709" w:gutter="0"/>
          <w:cols w:space="720"/>
        </w:sectPr>
      </w:pPr>
    </w:p>
    <w:p w14:paraId="76D2FFCB" w14:textId="77777777" w:rsidR="000C2EBA" w:rsidRPr="00BE0F08" w:rsidRDefault="000C2EBA" w:rsidP="000C2EBA">
      <w:pPr>
        <w:ind w:left="1353"/>
        <w:rPr>
          <w:rFonts w:ascii="Times New Roman" w:hAnsi="Times New Roman"/>
          <w:b/>
          <w:bCs/>
          <w:sz w:val="24"/>
          <w:szCs w:val="24"/>
        </w:rPr>
      </w:pPr>
      <w:r w:rsidRPr="00BE0F08">
        <w:rPr>
          <w:rFonts w:ascii="Times New Roman" w:hAnsi="Times New Roman"/>
          <w:b/>
          <w:bCs/>
          <w:sz w:val="24"/>
          <w:szCs w:val="24"/>
        </w:rPr>
        <w:lastRenderedPageBreak/>
        <w:t>3. УСЛОВИЯ РЕАЛИЗАЦИИ УЧЕБНОЙ ДИСЦИПЛИНЫ</w:t>
      </w:r>
    </w:p>
    <w:p w14:paraId="17ABFDCB" w14:textId="77777777" w:rsidR="000C2EBA" w:rsidRPr="00BE0F08" w:rsidRDefault="000C2EBA" w:rsidP="000C2EBA">
      <w:pPr>
        <w:tabs>
          <w:tab w:val="left" w:pos="709"/>
        </w:tabs>
        <w:spacing w:after="0"/>
        <w:ind w:firstLine="709"/>
        <w:jc w:val="both"/>
        <w:rPr>
          <w:rFonts w:ascii="Times New Roman" w:hAnsi="Times New Roman"/>
          <w:b/>
          <w:sz w:val="24"/>
          <w:szCs w:val="24"/>
        </w:rPr>
      </w:pPr>
      <w:r w:rsidRPr="00BE0F0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C340FB7" w14:textId="77777777" w:rsidR="000C2EBA" w:rsidRPr="00BE0F08" w:rsidRDefault="000C2EBA" w:rsidP="000C2EBA">
      <w:pPr>
        <w:tabs>
          <w:tab w:val="left" w:pos="709"/>
        </w:tabs>
        <w:spacing w:after="0"/>
        <w:ind w:firstLine="709"/>
        <w:jc w:val="both"/>
        <w:rPr>
          <w:rFonts w:ascii="Times New Roman" w:hAnsi="Times New Roman"/>
          <w:sz w:val="24"/>
          <w:szCs w:val="24"/>
        </w:rPr>
      </w:pPr>
      <w:r w:rsidRPr="00BE0F08">
        <w:rPr>
          <w:rFonts w:ascii="Times New Roman" w:hAnsi="Times New Roman"/>
          <w:sz w:val="24"/>
          <w:szCs w:val="24"/>
        </w:rPr>
        <w:t>Реализация учебной дисциплины требует наличия Спортивного комплекса.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p w14:paraId="344BB773" w14:textId="77777777" w:rsidR="000C2EBA" w:rsidRPr="00BE0F08" w:rsidRDefault="000C2EBA" w:rsidP="000C2EBA">
      <w:pPr>
        <w:tabs>
          <w:tab w:val="left" w:pos="709"/>
        </w:tabs>
        <w:spacing w:after="0"/>
        <w:ind w:firstLine="709"/>
        <w:jc w:val="both"/>
        <w:rPr>
          <w:rFonts w:ascii="Times New Roman" w:hAnsi="Times New Roman"/>
          <w:sz w:val="24"/>
          <w:szCs w:val="24"/>
        </w:rPr>
      </w:pPr>
      <w:r w:rsidRPr="00BE0F08">
        <w:rPr>
          <w:rFonts w:ascii="Times New Roman" w:hAnsi="Times New Roman"/>
          <w:sz w:val="24"/>
          <w:szCs w:val="24"/>
        </w:rPr>
        <w:t xml:space="preserve">Спортивное оборудование: </w:t>
      </w:r>
    </w:p>
    <w:p w14:paraId="57C973B1" w14:textId="77777777" w:rsidR="000C2EBA" w:rsidRPr="00BE0F08" w:rsidRDefault="000C2EBA" w:rsidP="00986384">
      <w:pPr>
        <w:numPr>
          <w:ilvl w:val="0"/>
          <w:numId w:val="52"/>
        </w:numPr>
        <w:tabs>
          <w:tab w:val="left" w:pos="709"/>
        </w:tabs>
        <w:spacing w:before="120" w:after="0"/>
        <w:ind w:left="0" w:firstLine="709"/>
        <w:jc w:val="both"/>
        <w:rPr>
          <w:rFonts w:ascii="Times New Roman" w:hAnsi="Times New Roman"/>
          <w:sz w:val="24"/>
          <w:szCs w:val="24"/>
        </w:rPr>
      </w:pPr>
      <w:r w:rsidRPr="00BE0F08">
        <w:rPr>
          <w:rFonts w:ascii="Times New Roman" w:hAnsi="Times New Roman"/>
          <w:sz w:val="24"/>
          <w:szCs w:val="24"/>
        </w:rPr>
        <w:t>баскетбольные, футбольные, волейбольные мячи; щиты, ворота, корзины, сетки, стойки, антенны; сетки для игры в бадминтон, ракетки для игры в бадминтон;</w:t>
      </w:r>
    </w:p>
    <w:p w14:paraId="666840FD" w14:textId="77777777" w:rsidR="000C2EBA" w:rsidRPr="00BE0F08" w:rsidRDefault="000C2EBA" w:rsidP="00986384">
      <w:pPr>
        <w:numPr>
          <w:ilvl w:val="0"/>
          <w:numId w:val="52"/>
        </w:numPr>
        <w:tabs>
          <w:tab w:val="left" w:pos="709"/>
        </w:tabs>
        <w:spacing w:before="120" w:after="0"/>
        <w:ind w:left="0" w:firstLine="709"/>
        <w:jc w:val="both"/>
        <w:rPr>
          <w:rFonts w:ascii="Times New Roman" w:hAnsi="Times New Roman"/>
          <w:sz w:val="24"/>
          <w:szCs w:val="24"/>
        </w:rPr>
      </w:pPr>
      <w:r w:rsidRPr="00BE0F08">
        <w:rPr>
          <w:rFonts w:ascii="Times New Roman" w:hAnsi="Times New Roman"/>
          <w:sz w:val="24"/>
          <w:szCs w:val="24"/>
        </w:rPr>
        <w:t xml:space="preserve">оборудование для силовых упражнений (например, гантели, утяжелители, резина, штанги с комплектом различных отягощений, </w:t>
      </w:r>
      <w:proofErr w:type="spellStart"/>
      <w:r w:rsidRPr="00BE0F08">
        <w:rPr>
          <w:rFonts w:ascii="Times New Roman" w:hAnsi="Times New Roman"/>
          <w:sz w:val="24"/>
          <w:szCs w:val="24"/>
        </w:rPr>
        <w:t>бодибары</w:t>
      </w:r>
      <w:proofErr w:type="spellEnd"/>
      <w:r w:rsidRPr="00BE0F08">
        <w:rPr>
          <w:rFonts w:ascii="Times New Roman" w:hAnsi="Times New Roman"/>
          <w:sz w:val="24"/>
          <w:szCs w:val="24"/>
        </w:rPr>
        <w:t>);</w:t>
      </w:r>
    </w:p>
    <w:p w14:paraId="48921522" w14:textId="77777777" w:rsidR="000C2EBA" w:rsidRPr="00BE0F08" w:rsidRDefault="000C2EBA" w:rsidP="00986384">
      <w:pPr>
        <w:numPr>
          <w:ilvl w:val="0"/>
          <w:numId w:val="52"/>
        </w:numPr>
        <w:tabs>
          <w:tab w:val="left" w:pos="709"/>
        </w:tabs>
        <w:spacing w:before="120" w:after="0"/>
        <w:ind w:left="0" w:firstLine="709"/>
        <w:jc w:val="both"/>
        <w:rPr>
          <w:rFonts w:ascii="Times New Roman" w:hAnsi="Times New Roman"/>
          <w:sz w:val="24"/>
          <w:szCs w:val="24"/>
        </w:rPr>
      </w:pPr>
      <w:r w:rsidRPr="00BE0F08">
        <w:rPr>
          <w:rFonts w:ascii="Times New Roman" w:hAnsi="Times New Roman"/>
          <w:sz w:val="24"/>
          <w:szCs w:val="24"/>
        </w:rPr>
        <w:t xml:space="preserve">оборудование для занятий аэробикой (например, степ-платформы, скакалки, гимнастические коврики, </w:t>
      </w:r>
      <w:proofErr w:type="spellStart"/>
      <w:r w:rsidRPr="00BE0F08">
        <w:rPr>
          <w:rFonts w:ascii="Times New Roman" w:hAnsi="Times New Roman"/>
          <w:sz w:val="24"/>
          <w:szCs w:val="24"/>
        </w:rPr>
        <w:t>фитболы</w:t>
      </w:r>
      <w:proofErr w:type="spellEnd"/>
      <w:r w:rsidRPr="00BE0F08">
        <w:rPr>
          <w:rFonts w:ascii="Times New Roman" w:hAnsi="Times New Roman"/>
          <w:sz w:val="24"/>
          <w:szCs w:val="24"/>
        </w:rPr>
        <w:t>);</w:t>
      </w:r>
    </w:p>
    <w:p w14:paraId="2741906C" w14:textId="77777777" w:rsidR="000C2EBA" w:rsidRPr="00BE0F08" w:rsidRDefault="000C2EBA" w:rsidP="00986384">
      <w:pPr>
        <w:numPr>
          <w:ilvl w:val="0"/>
          <w:numId w:val="52"/>
        </w:numPr>
        <w:tabs>
          <w:tab w:val="left" w:pos="709"/>
        </w:tabs>
        <w:spacing w:before="120" w:after="0"/>
        <w:ind w:left="0" w:firstLine="709"/>
        <w:jc w:val="both"/>
        <w:rPr>
          <w:rFonts w:ascii="Times New Roman" w:hAnsi="Times New Roman"/>
          <w:sz w:val="24"/>
          <w:szCs w:val="24"/>
        </w:rPr>
      </w:pPr>
      <w:r w:rsidRPr="00BE0F08">
        <w:rPr>
          <w:rFonts w:ascii="Times New Roman" w:hAnsi="Times New Roman"/>
          <w:sz w:val="24"/>
          <w:szCs w:val="24"/>
        </w:rPr>
        <w:t xml:space="preserve">гимнастическая перекладина, шведская стенка, секундомеры, мячи для тенниса, дорожка резиновая разметочная для прыжков и метания; </w:t>
      </w:r>
    </w:p>
    <w:p w14:paraId="194E3543" w14:textId="77777777" w:rsidR="000C2EBA" w:rsidRPr="00BE0F08" w:rsidRDefault="000C2EBA" w:rsidP="00986384">
      <w:pPr>
        <w:numPr>
          <w:ilvl w:val="0"/>
          <w:numId w:val="52"/>
        </w:numPr>
        <w:tabs>
          <w:tab w:val="left" w:pos="709"/>
        </w:tabs>
        <w:spacing w:before="120" w:after="0"/>
        <w:ind w:left="0" w:firstLine="709"/>
        <w:jc w:val="both"/>
        <w:rPr>
          <w:rFonts w:ascii="Times New Roman" w:hAnsi="Times New Roman"/>
          <w:sz w:val="24"/>
          <w:szCs w:val="24"/>
        </w:rPr>
      </w:pPr>
      <w:r w:rsidRPr="00BE0F08">
        <w:rPr>
          <w:rFonts w:ascii="Times New Roman" w:hAnsi="Times New Roman"/>
          <w:sz w:val="24"/>
          <w:szCs w:val="24"/>
        </w:rPr>
        <w:t xml:space="preserve">оборудование, необходимое для реализации части по профессионально-прикладной физической подготовке. </w:t>
      </w:r>
    </w:p>
    <w:p w14:paraId="685DFD64" w14:textId="77777777" w:rsidR="000C2EBA" w:rsidRPr="00BE0F08" w:rsidRDefault="000C2EBA" w:rsidP="000C2EBA">
      <w:pPr>
        <w:tabs>
          <w:tab w:val="left" w:pos="709"/>
        </w:tabs>
        <w:spacing w:after="0"/>
        <w:ind w:firstLine="709"/>
        <w:jc w:val="both"/>
        <w:rPr>
          <w:rFonts w:ascii="Times New Roman" w:hAnsi="Times New Roman"/>
          <w:sz w:val="24"/>
          <w:szCs w:val="24"/>
        </w:rPr>
      </w:pPr>
      <w:r w:rsidRPr="00BE0F08">
        <w:rPr>
          <w:rFonts w:ascii="Times New Roman" w:hAnsi="Times New Roman"/>
          <w:sz w:val="24"/>
          <w:szCs w:val="24"/>
        </w:rPr>
        <w:t>Для занятий лыжным спортом:</w:t>
      </w:r>
    </w:p>
    <w:p w14:paraId="78CECC0D" w14:textId="77777777" w:rsidR="000C2EBA" w:rsidRPr="00BE0F08" w:rsidRDefault="000C2EBA" w:rsidP="00986384">
      <w:pPr>
        <w:numPr>
          <w:ilvl w:val="0"/>
          <w:numId w:val="52"/>
        </w:numPr>
        <w:tabs>
          <w:tab w:val="left" w:pos="709"/>
        </w:tabs>
        <w:spacing w:before="120" w:after="0"/>
        <w:ind w:left="0" w:firstLine="709"/>
        <w:jc w:val="both"/>
        <w:rPr>
          <w:rFonts w:ascii="Times New Roman" w:hAnsi="Times New Roman"/>
          <w:sz w:val="24"/>
          <w:szCs w:val="24"/>
        </w:rPr>
      </w:pPr>
      <w:r w:rsidRPr="00BE0F08">
        <w:rPr>
          <w:rFonts w:ascii="Times New Roman" w:hAnsi="Times New Roman"/>
          <w:sz w:val="24"/>
          <w:szCs w:val="24"/>
        </w:rPr>
        <w:t>лыжные базы с лыжехранилищами, мастерскими для мелкого ремонта лыжного инвентаря и теплыми раздевалками;</w:t>
      </w:r>
    </w:p>
    <w:p w14:paraId="3077100D" w14:textId="77777777" w:rsidR="000C2EBA" w:rsidRPr="00BE0F08" w:rsidRDefault="000C2EBA" w:rsidP="00986384">
      <w:pPr>
        <w:numPr>
          <w:ilvl w:val="0"/>
          <w:numId w:val="52"/>
        </w:numPr>
        <w:tabs>
          <w:tab w:val="left" w:pos="709"/>
        </w:tabs>
        <w:spacing w:before="120" w:after="0"/>
        <w:ind w:left="0" w:firstLine="709"/>
        <w:jc w:val="both"/>
        <w:rPr>
          <w:rFonts w:ascii="Times New Roman" w:hAnsi="Times New Roman"/>
          <w:sz w:val="24"/>
          <w:szCs w:val="24"/>
        </w:rPr>
      </w:pPr>
      <w:r w:rsidRPr="00BE0F08">
        <w:rPr>
          <w:rFonts w:ascii="Times New Roman" w:hAnsi="Times New Roman"/>
          <w:sz w:val="24"/>
          <w:szCs w:val="24"/>
        </w:rPr>
        <w:t>учебно-тренировочные лыжни и трассы спусков на склонах, отвечающие требованиям безопасности;</w:t>
      </w:r>
    </w:p>
    <w:p w14:paraId="62AF89FA" w14:textId="77777777" w:rsidR="000C2EBA" w:rsidRPr="00BE0F08" w:rsidRDefault="000C2EBA" w:rsidP="00986384">
      <w:pPr>
        <w:numPr>
          <w:ilvl w:val="0"/>
          <w:numId w:val="52"/>
        </w:numPr>
        <w:tabs>
          <w:tab w:val="left" w:pos="709"/>
        </w:tabs>
        <w:spacing w:before="120" w:after="0"/>
        <w:ind w:left="0" w:firstLine="709"/>
        <w:jc w:val="both"/>
        <w:rPr>
          <w:rFonts w:ascii="Times New Roman" w:hAnsi="Times New Roman"/>
          <w:sz w:val="24"/>
          <w:szCs w:val="24"/>
        </w:rPr>
      </w:pPr>
      <w:r w:rsidRPr="00BE0F08">
        <w:rPr>
          <w:rFonts w:ascii="Times New Roman" w:hAnsi="Times New Roman"/>
          <w:sz w:val="24"/>
          <w:szCs w:val="24"/>
        </w:rPr>
        <w:t xml:space="preserve">лыжный инвентарь (лыжи, ботинки, лыжные палки, лыжные мази </w:t>
      </w:r>
      <w:proofErr w:type="spellStart"/>
      <w:r w:rsidRPr="00BE0F08">
        <w:rPr>
          <w:rFonts w:ascii="Times New Roman" w:hAnsi="Times New Roman"/>
          <w:sz w:val="24"/>
          <w:szCs w:val="24"/>
        </w:rPr>
        <w:t>и.т.п</w:t>
      </w:r>
      <w:proofErr w:type="spellEnd"/>
      <w:r w:rsidRPr="00BE0F08">
        <w:rPr>
          <w:rFonts w:ascii="Times New Roman" w:hAnsi="Times New Roman"/>
          <w:sz w:val="24"/>
          <w:szCs w:val="24"/>
        </w:rPr>
        <w:t>.).</w:t>
      </w:r>
    </w:p>
    <w:p w14:paraId="034D3210" w14:textId="77777777" w:rsidR="000C2EBA" w:rsidRPr="00BE0F08" w:rsidRDefault="000C2EBA" w:rsidP="000C2EBA">
      <w:pPr>
        <w:tabs>
          <w:tab w:val="left" w:pos="709"/>
        </w:tabs>
        <w:spacing w:after="0"/>
        <w:ind w:firstLine="709"/>
        <w:jc w:val="both"/>
        <w:rPr>
          <w:rFonts w:ascii="Times New Roman" w:hAnsi="Times New Roman"/>
          <w:sz w:val="24"/>
          <w:szCs w:val="24"/>
        </w:rPr>
      </w:pPr>
      <w:r w:rsidRPr="00BE0F08">
        <w:rPr>
          <w:rFonts w:ascii="Times New Roman" w:hAnsi="Times New Roman"/>
          <w:sz w:val="24"/>
          <w:szCs w:val="24"/>
        </w:rPr>
        <w:t>Технические средства обучения:</w:t>
      </w:r>
    </w:p>
    <w:p w14:paraId="4386350D" w14:textId="77777777" w:rsidR="000C2EBA" w:rsidRPr="00BE0F08" w:rsidRDefault="000C2EBA" w:rsidP="00986384">
      <w:pPr>
        <w:numPr>
          <w:ilvl w:val="0"/>
          <w:numId w:val="52"/>
        </w:numPr>
        <w:tabs>
          <w:tab w:val="left" w:pos="709"/>
        </w:tabs>
        <w:spacing w:before="120" w:after="0"/>
        <w:ind w:left="0" w:firstLine="709"/>
        <w:jc w:val="both"/>
        <w:rPr>
          <w:rFonts w:ascii="Times New Roman" w:hAnsi="Times New Roman"/>
          <w:sz w:val="24"/>
          <w:szCs w:val="24"/>
        </w:rPr>
      </w:pPr>
      <w:r w:rsidRPr="00BE0F08">
        <w:rPr>
          <w:rFonts w:ascii="Times New Roman" w:hAnsi="Times New Roman"/>
          <w:sz w:val="24"/>
          <w:szCs w:val="24"/>
        </w:rPr>
        <w:t>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14:paraId="0EAE1822" w14:textId="77777777" w:rsidR="000C2EBA" w:rsidRPr="00BE0F08" w:rsidRDefault="000C2EBA" w:rsidP="00986384">
      <w:pPr>
        <w:numPr>
          <w:ilvl w:val="0"/>
          <w:numId w:val="52"/>
        </w:numPr>
        <w:tabs>
          <w:tab w:val="left" w:pos="709"/>
        </w:tabs>
        <w:spacing w:before="120" w:after="0"/>
        <w:ind w:left="0" w:firstLine="709"/>
        <w:jc w:val="both"/>
        <w:rPr>
          <w:rFonts w:ascii="Times New Roman" w:hAnsi="Times New Roman"/>
          <w:sz w:val="24"/>
          <w:szCs w:val="24"/>
        </w:rPr>
      </w:pPr>
      <w:r w:rsidRPr="00BE0F08">
        <w:rPr>
          <w:rFonts w:ascii="Times New Roman" w:hAnsi="Times New Roman"/>
          <w:sz w:val="24"/>
          <w:szCs w:val="24"/>
        </w:rPr>
        <w:t>электронные носители с записями комплексов упражнений для демонстрации на экране.</w:t>
      </w:r>
    </w:p>
    <w:p w14:paraId="47E083C1" w14:textId="77777777" w:rsidR="000C2EBA" w:rsidRPr="00BE0F08" w:rsidRDefault="000C2EBA" w:rsidP="000C2EBA">
      <w:pPr>
        <w:suppressAutoHyphens/>
        <w:spacing w:after="0"/>
        <w:ind w:firstLine="709"/>
        <w:jc w:val="both"/>
        <w:rPr>
          <w:rFonts w:ascii="Times New Roman" w:hAnsi="Times New Roman"/>
          <w:bCs/>
          <w:sz w:val="24"/>
          <w:szCs w:val="24"/>
        </w:rPr>
      </w:pPr>
    </w:p>
    <w:p w14:paraId="0B2B4DD2" w14:textId="77777777" w:rsidR="000C2EBA" w:rsidRPr="00BE0F08" w:rsidRDefault="000C2EBA" w:rsidP="000C2EBA">
      <w:pPr>
        <w:suppressAutoHyphens/>
        <w:spacing w:after="0"/>
        <w:ind w:firstLine="709"/>
        <w:jc w:val="both"/>
        <w:rPr>
          <w:rFonts w:ascii="Times New Roman" w:hAnsi="Times New Roman"/>
          <w:b/>
          <w:bCs/>
          <w:sz w:val="24"/>
          <w:szCs w:val="24"/>
        </w:rPr>
      </w:pPr>
      <w:r w:rsidRPr="00BE0F08">
        <w:rPr>
          <w:rFonts w:ascii="Times New Roman" w:hAnsi="Times New Roman"/>
          <w:b/>
          <w:bCs/>
          <w:sz w:val="24"/>
          <w:szCs w:val="24"/>
        </w:rPr>
        <w:t>3.2. Информационное обеспечение реализации программы</w:t>
      </w:r>
    </w:p>
    <w:p w14:paraId="17552870" w14:textId="77777777" w:rsidR="000C2EBA" w:rsidRPr="00BE0F08" w:rsidRDefault="000C2EBA" w:rsidP="000C2EBA">
      <w:pPr>
        <w:suppressAutoHyphens/>
        <w:spacing w:after="0"/>
        <w:ind w:firstLine="709"/>
        <w:jc w:val="both"/>
        <w:rPr>
          <w:rFonts w:ascii="Times New Roman" w:hAnsi="Times New Roman"/>
          <w:bCs/>
          <w:sz w:val="24"/>
          <w:szCs w:val="24"/>
        </w:rPr>
      </w:pPr>
      <w:r w:rsidRPr="00BE0F08">
        <w:rPr>
          <w:rFonts w:ascii="Times New Roman" w:hAnsi="Times New Roman"/>
          <w:bCs/>
          <w:sz w:val="24"/>
          <w:szCs w:val="24"/>
        </w:rPr>
        <w:t>Для реализации программы библиотечный фонд образовательной организации должен иметь п</w:t>
      </w:r>
      <w:r w:rsidRPr="00BE0F0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E0F0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FD1E8A" w14:textId="77777777" w:rsidR="000C2EBA" w:rsidRPr="00BE0F08" w:rsidRDefault="000C2EBA" w:rsidP="000C2EBA">
      <w:pPr>
        <w:suppressAutoHyphens/>
        <w:spacing w:after="0"/>
        <w:ind w:firstLine="709"/>
        <w:jc w:val="both"/>
        <w:rPr>
          <w:rFonts w:ascii="Times New Roman" w:hAnsi="Times New Roman"/>
          <w:sz w:val="24"/>
          <w:szCs w:val="24"/>
        </w:rPr>
      </w:pPr>
    </w:p>
    <w:p w14:paraId="61896368" w14:textId="77777777" w:rsidR="000C2EBA" w:rsidRPr="00BE0F08" w:rsidRDefault="000C2EBA" w:rsidP="000C2EBA">
      <w:pPr>
        <w:suppressAutoHyphens/>
        <w:spacing w:after="0"/>
        <w:ind w:firstLine="709"/>
        <w:jc w:val="both"/>
        <w:rPr>
          <w:rFonts w:ascii="Times New Roman" w:hAnsi="Times New Roman"/>
          <w:b/>
          <w:sz w:val="24"/>
          <w:szCs w:val="24"/>
        </w:rPr>
      </w:pPr>
      <w:r w:rsidRPr="00BE0F08">
        <w:rPr>
          <w:rFonts w:ascii="Times New Roman" w:hAnsi="Times New Roman"/>
          <w:b/>
          <w:sz w:val="24"/>
          <w:szCs w:val="24"/>
        </w:rPr>
        <w:t>3.2.1. Основные печатные издания</w:t>
      </w:r>
    </w:p>
    <w:p w14:paraId="1626CD98" w14:textId="10AEC628"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bookmarkStart w:id="11" w:name="_Toc97032305"/>
      <w:bookmarkStart w:id="12" w:name="_Toc97033707"/>
      <w:proofErr w:type="spellStart"/>
      <w:r w:rsidRPr="00BE0F08">
        <w:rPr>
          <w:rFonts w:ascii="Times New Roman" w:hAnsi="Times New Roman"/>
          <w:color w:val="000000"/>
          <w:sz w:val="24"/>
          <w:szCs w:val="24"/>
        </w:rPr>
        <w:lastRenderedPageBreak/>
        <w:t>Бегидова</w:t>
      </w:r>
      <w:proofErr w:type="spellEnd"/>
      <w:r w:rsidR="00460043">
        <w:rPr>
          <w:rFonts w:ascii="Times New Roman" w:hAnsi="Times New Roman"/>
          <w:color w:val="000000"/>
          <w:sz w:val="24"/>
          <w:szCs w:val="24"/>
        </w:rPr>
        <w:t>,</w:t>
      </w:r>
      <w:r w:rsidRPr="00BE0F08">
        <w:rPr>
          <w:rFonts w:ascii="Times New Roman" w:hAnsi="Times New Roman"/>
          <w:color w:val="000000"/>
          <w:sz w:val="24"/>
          <w:szCs w:val="24"/>
        </w:rPr>
        <w:t xml:space="preserve"> Т. П. Теория и организация адаптивной физической культуры.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2019. 192 с.</w:t>
      </w:r>
    </w:p>
    <w:p w14:paraId="69AA0D9E" w14:textId="1BF49E10"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proofErr w:type="spellStart"/>
      <w:r w:rsidRPr="00BE0F08">
        <w:rPr>
          <w:rFonts w:ascii="Times New Roman" w:hAnsi="Times New Roman"/>
          <w:color w:val="000000"/>
          <w:sz w:val="24"/>
          <w:szCs w:val="24"/>
        </w:rPr>
        <w:t>Бишаева</w:t>
      </w:r>
      <w:proofErr w:type="spellEnd"/>
      <w:r w:rsidR="00460043">
        <w:rPr>
          <w:rFonts w:ascii="Times New Roman" w:hAnsi="Times New Roman"/>
          <w:color w:val="000000"/>
          <w:sz w:val="24"/>
          <w:szCs w:val="24"/>
        </w:rPr>
        <w:t>,</w:t>
      </w:r>
      <w:r w:rsidRPr="00BE0F08">
        <w:rPr>
          <w:rFonts w:ascii="Times New Roman" w:hAnsi="Times New Roman"/>
          <w:color w:val="000000"/>
          <w:sz w:val="24"/>
          <w:szCs w:val="24"/>
        </w:rPr>
        <w:t xml:space="preserve"> А.А., Малков А.А. Физическая культура. Учебник. М.: </w:t>
      </w:r>
      <w:proofErr w:type="spellStart"/>
      <w:r w:rsidRPr="00BE0F08">
        <w:rPr>
          <w:rFonts w:ascii="Times New Roman" w:hAnsi="Times New Roman"/>
          <w:color w:val="000000"/>
          <w:sz w:val="24"/>
          <w:szCs w:val="24"/>
        </w:rPr>
        <w:t>КноРус</w:t>
      </w:r>
      <w:proofErr w:type="spellEnd"/>
      <w:r w:rsidRPr="00BE0F08">
        <w:rPr>
          <w:rFonts w:ascii="Times New Roman" w:hAnsi="Times New Roman"/>
          <w:color w:val="000000"/>
          <w:sz w:val="24"/>
          <w:szCs w:val="24"/>
        </w:rPr>
        <w:t>, 2020. 312 с.</w:t>
      </w:r>
    </w:p>
    <w:p w14:paraId="3BD95897" w14:textId="126081C4"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proofErr w:type="spellStart"/>
      <w:r w:rsidRPr="00BE0F08">
        <w:rPr>
          <w:rFonts w:ascii="Times New Roman" w:hAnsi="Times New Roman"/>
          <w:color w:val="000000"/>
          <w:sz w:val="24"/>
          <w:szCs w:val="24"/>
        </w:rPr>
        <w:t>Бурухин</w:t>
      </w:r>
      <w:proofErr w:type="spellEnd"/>
      <w:r w:rsidR="00460043">
        <w:rPr>
          <w:rFonts w:ascii="Times New Roman" w:hAnsi="Times New Roman"/>
          <w:color w:val="000000"/>
          <w:sz w:val="24"/>
          <w:szCs w:val="24"/>
        </w:rPr>
        <w:t>,</w:t>
      </w:r>
      <w:r w:rsidRPr="00BE0F08">
        <w:rPr>
          <w:rFonts w:ascii="Times New Roman" w:hAnsi="Times New Roman"/>
          <w:color w:val="000000"/>
          <w:sz w:val="24"/>
          <w:szCs w:val="24"/>
        </w:rPr>
        <w:t xml:space="preserve"> С. Ф. Методика обучения физической культуре. Гимнастика.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2019. 174 с.</w:t>
      </w:r>
    </w:p>
    <w:p w14:paraId="1C286BCE" w14:textId="1B5EE74A"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Виленский</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М. Я., Горшков А. Г. Физическая культура. Учебник. М.: </w:t>
      </w:r>
      <w:proofErr w:type="spellStart"/>
      <w:r w:rsidRPr="00BE0F08">
        <w:rPr>
          <w:rFonts w:ascii="Times New Roman" w:hAnsi="Times New Roman"/>
          <w:color w:val="000000"/>
          <w:sz w:val="24"/>
          <w:szCs w:val="24"/>
        </w:rPr>
        <w:t>КноРус</w:t>
      </w:r>
      <w:proofErr w:type="spellEnd"/>
      <w:r w:rsidRPr="00BE0F08">
        <w:rPr>
          <w:rFonts w:ascii="Times New Roman" w:hAnsi="Times New Roman"/>
          <w:color w:val="000000"/>
          <w:sz w:val="24"/>
          <w:szCs w:val="24"/>
        </w:rPr>
        <w:t>, 2020. 216 с.</w:t>
      </w:r>
    </w:p>
    <w:p w14:paraId="55BC743C" w14:textId="22DBC65F"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Германов</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Г. Н., Корольков А. Н., Сабирова И. А. Теория и история физической культуры и спорта. Учебное пособие для СПО. В 3-х томах. Том 1. Игры олимпиад.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2019. 794 с.</w:t>
      </w:r>
    </w:p>
    <w:p w14:paraId="39C3F6B1" w14:textId="6455DEBC"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Зайцев</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А. А., Зайцева В. Ф., Луценко С. Я. Элективные курсы по физической культуре. Практическая подготовка.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2020. 227 с.</w:t>
      </w:r>
    </w:p>
    <w:p w14:paraId="2DDBB66C" w14:textId="4D4EC34A"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Качанов</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Л. Н., </w:t>
      </w:r>
      <w:proofErr w:type="spellStart"/>
      <w:r w:rsidRPr="00BE0F08">
        <w:rPr>
          <w:rFonts w:ascii="Times New Roman" w:hAnsi="Times New Roman"/>
          <w:color w:val="000000"/>
          <w:sz w:val="24"/>
          <w:szCs w:val="24"/>
        </w:rPr>
        <w:t>Шапекова</w:t>
      </w:r>
      <w:proofErr w:type="spellEnd"/>
      <w:r w:rsidRPr="00BE0F08">
        <w:rPr>
          <w:rFonts w:ascii="Times New Roman" w:hAnsi="Times New Roman"/>
          <w:color w:val="000000"/>
          <w:sz w:val="24"/>
          <w:szCs w:val="24"/>
        </w:rPr>
        <w:t xml:space="preserve"> Н., </w:t>
      </w:r>
      <w:proofErr w:type="spellStart"/>
      <w:r w:rsidRPr="00BE0F08">
        <w:rPr>
          <w:rFonts w:ascii="Times New Roman" w:hAnsi="Times New Roman"/>
          <w:color w:val="000000"/>
          <w:sz w:val="24"/>
          <w:szCs w:val="24"/>
        </w:rPr>
        <w:t>Марчибаева</w:t>
      </w:r>
      <w:proofErr w:type="spellEnd"/>
      <w:r w:rsidRPr="00BE0F08">
        <w:rPr>
          <w:rFonts w:ascii="Times New Roman" w:hAnsi="Times New Roman"/>
          <w:color w:val="000000"/>
          <w:sz w:val="24"/>
          <w:szCs w:val="24"/>
        </w:rPr>
        <w:t xml:space="preserve"> У. Лечебная физическая культура и массаж. Учебник. М.: Фолиант, 2018. 272 с.</w:t>
      </w:r>
    </w:p>
    <w:p w14:paraId="60F22A12" w14:textId="61A6C46C"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Кузнецов</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В. С., </w:t>
      </w:r>
      <w:proofErr w:type="spellStart"/>
      <w:r w:rsidRPr="00BE0F08">
        <w:rPr>
          <w:rFonts w:ascii="Times New Roman" w:hAnsi="Times New Roman"/>
          <w:color w:val="000000"/>
          <w:sz w:val="24"/>
          <w:szCs w:val="24"/>
        </w:rPr>
        <w:t>Колодницкий</w:t>
      </w:r>
      <w:proofErr w:type="spellEnd"/>
      <w:r w:rsidRPr="00BE0F08">
        <w:rPr>
          <w:rFonts w:ascii="Times New Roman" w:hAnsi="Times New Roman"/>
          <w:color w:val="000000"/>
          <w:sz w:val="24"/>
          <w:szCs w:val="24"/>
        </w:rPr>
        <w:t xml:space="preserve"> Г. А. Теория и история физической культуры. М.: </w:t>
      </w:r>
      <w:proofErr w:type="spellStart"/>
      <w:r w:rsidRPr="00BE0F08">
        <w:rPr>
          <w:rFonts w:ascii="Times New Roman" w:hAnsi="Times New Roman"/>
          <w:color w:val="000000"/>
          <w:sz w:val="24"/>
          <w:szCs w:val="24"/>
        </w:rPr>
        <w:t>КноРус</w:t>
      </w:r>
      <w:proofErr w:type="spellEnd"/>
      <w:r w:rsidRPr="00BE0F08">
        <w:rPr>
          <w:rFonts w:ascii="Times New Roman" w:hAnsi="Times New Roman"/>
          <w:color w:val="000000"/>
          <w:sz w:val="24"/>
          <w:szCs w:val="24"/>
        </w:rPr>
        <w:t>, 2020. 448 с.</w:t>
      </w:r>
    </w:p>
    <w:p w14:paraId="4544D067" w14:textId="55CA5B91"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Кузнецов</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В. С., </w:t>
      </w:r>
      <w:proofErr w:type="spellStart"/>
      <w:r w:rsidRPr="00BE0F08">
        <w:rPr>
          <w:rFonts w:ascii="Times New Roman" w:hAnsi="Times New Roman"/>
          <w:color w:val="000000"/>
          <w:sz w:val="24"/>
          <w:szCs w:val="24"/>
        </w:rPr>
        <w:t>Колодницкий</w:t>
      </w:r>
      <w:proofErr w:type="spellEnd"/>
      <w:r w:rsidRPr="00BE0F08">
        <w:rPr>
          <w:rFonts w:ascii="Times New Roman" w:hAnsi="Times New Roman"/>
          <w:color w:val="000000"/>
          <w:sz w:val="24"/>
          <w:szCs w:val="24"/>
        </w:rPr>
        <w:t xml:space="preserve"> Г. А. Физическая культура. Учебник. М.: </w:t>
      </w:r>
      <w:proofErr w:type="spellStart"/>
      <w:r w:rsidRPr="00BE0F08">
        <w:rPr>
          <w:rFonts w:ascii="Times New Roman" w:hAnsi="Times New Roman"/>
          <w:color w:val="000000"/>
          <w:sz w:val="24"/>
          <w:szCs w:val="24"/>
        </w:rPr>
        <w:t>КноРус</w:t>
      </w:r>
      <w:proofErr w:type="spellEnd"/>
      <w:r w:rsidRPr="00BE0F08">
        <w:rPr>
          <w:rFonts w:ascii="Times New Roman" w:hAnsi="Times New Roman"/>
          <w:color w:val="000000"/>
          <w:sz w:val="24"/>
          <w:szCs w:val="24"/>
        </w:rPr>
        <w:t>, 2020. 256 с.</w:t>
      </w:r>
    </w:p>
    <w:p w14:paraId="7BFBCD6A" w14:textId="4F27BEF0"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proofErr w:type="spellStart"/>
      <w:r w:rsidRPr="00BE0F08">
        <w:rPr>
          <w:rFonts w:ascii="Times New Roman" w:hAnsi="Times New Roman"/>
          <w:color w:val="000000"/>
          <w:sz w:val="24"/>
          <w:szCs w:val="24"/>
        </w:rPr>
        <w:t>Литош</w:t>
      </w:r>
      <w:proofErr w:type="spellEnd"/>
      <w:r w:rsidR="00460043">
        <w:rPr>
          <w:rFonts w:ascii="Times New Roman" w:hAnsi="Times New Roman"/>
          <w:color w:val="000000"/>
          <w:sz w:val="24"/>
          <w:szCs w:val="24"/>
        </w:rPr>
        <w:t>,</w:t>
      </w:r>
      <w:r w:rsidRPr="00BE0F08">
        <w:rPr>
          <w:rFonts w:ascii="Times New Roman" w:hAnsi="Times New Roman"/>
          <w:color w:val="000000"/>
          <w:sz w:val="24"/>
          <w:szCs w:val="24"/>
        </w:rPr>
        <w:t xml:space="preserve"> Н. Л. Адаптивная физическая культура для детей с нарушениями в развитии. Психолого-педагогическое сопровождение.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2020. 170 с.</w:t>
      </w:r>
    </w:p>
    <w:p w14:paraId="06045F16" w14:textId="42D4E14B"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proofErr w:type="spellStart"/>
      <w:r w:rsidRPr="00BE0F08">
        <w:rPr>
          <w:rFonts w:ascii="Times New Roman" w:hAnsi="Times New Roman"/>
          <w:color w:val="000000"/>
          <w:sz w:val="24"/>
          <w:szCs w:val="24"/>
        </w:rPr>
        <w:t>Махник</w:t>
      </w:r>
      <w:proofErr w:type="spellEnd"/>
      <w:r w:rsidR="00460043">
        <w:rPr>
          <w:rFonts w:ascii="Times New Roman" w:hAnsi="Times New Roman"/>
          <w:color w:val="000000"/>
          <w:sz w:val="24"/>
          <w:szCs w:val="24"/>
        </w:rPr>
        <w:t>,</w:t>
      </w:r>
      <w:r w:rsidRPr="00BE0F08">
        <w:rPr>
          <w:rFonts w:ascii="Times New Roman" w:hAnsi="Times New Roman"/>
          <w:color w:val="000000"/>
          <w:sz w:val="24"/>
          <w:szCs w:val="24"/>
        </w:rPr>
        <w:t xml:space="preserve"> Д.И. Правовые основы общественно-государственного взаимодействия в области физической культуры и спорта // Законодательство и экономика. 2016. N 11. С. 54 — 60.</w:t>
      </w:r>
    </w:p>
    <w:p w14:paraId="70C080F7" w14:textId="3EEED2AB"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Мелёхин</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А. В. Менеджмент физической культуры и спорта.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2019. 480 с.</w:t>
      </w:r>
    </w:p>
    <w:p w14:paraId="242089DB" w14:textId="6B14ADB4"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Мельник</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Т.Е. Государственно-частное партнерство в области физической культуры и спорта // Журнал российского права. 2016. N 12. С. 133 — 141.</w:t>
      </w:r>
    </w:p>
    <w:p w14:paraId="0F554F6F" w14:textId="1358CC74"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Мурзин</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Д.В., Ольховский Р.М. Вопросы правового регулирования общественно полезных услуг в области физической культуры и массового спорта // Российский юридический журнал. 2017. N 6. С. 172 — 183.</w:t>
      </w:r>
    </w:p>
    <w:p w14:paraId="56D503A1" w14:textId="50A82D92"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proofErr w:type="spellStart"/>
      <w:r w:rsidRPr="00BE0F08">
        <w:rPr>
          <w:rFonts w:ascii="Times New Roman" w:hAnsi="Times New Roman"/>
          <w:color w:val="000000"/>
          <w:sz w:val="24"/>
          <w:szCs w:val="24"/>
        </w:rPr>
        <w:t>Пельменев</w:t>
      </w:r>
      <w:proofErr w:type="spellEnd"/>
      <w:r w:rsidR="00460043">
        <w:rPr>
          <w:rFonts w:ascii="Times New Roman" w:hAnsi="Times New Roman"/>
          <w:color w:val="000000"/>
          <w:sz w:val="24"/>
          <w:szCs w:val="24"/>
        </w:rPr>
        <w:t>,</w:t>
      </w:r>
      <w:r w:rsidRPr="00BE0F08">
        <w:rPr>
          <w:rFonts w:ascii="Times New Roman" w:hAnsi="Times New Roman"/>
          <w:color w:val="000000"/>
          <w:sz w:val="24"/>
          <w:szCs w:val="24"/>
        </w:rPr>
        <w:t xml:space="preserve"> В. К., </w:t>
      </w:r>
      <w:proofErr w:type="spellStart"/>
      <w:r w:rsidRPr="00BE0F08">
        <w:rPr>
          <w:rFonts w:ascii="Times New Roman" w:hAnsi="Times New Roman"/>
          <w:color w:val="000000"/>
          <w:sz w:val="24"/>
          <w:szCs w:val="24"/>
        </w:rPr>
        <w:t>Конеева</w:t>
      </w:r>
      <w:proofErr w:type="spellEnd"/>
      <w:r w:rsidRPr="00BE0F08">
        <w:rPr>
          <w:rFonts w:ascii="Times New Roman" w:hAnsi="Times New Roman"/>
          <w:color w:val="000000"/>
          <w:sz w:val="24"/>
          <w:szCs w:val="24"/>
        </w:rPr>
        <w:t xml:space="preserve"> Е. В. История физической культуры.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2019. 184 с.</w:t>
      </w:r>
    </w:p>
    <w:p w14:paraId="44F91B11" w14:textId="5EE9130D"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proofErr w:type="spellStart"/>
      <w:r w:rsidRPr="00BE0F08">
        <w:rPr>
          <w:rFonts w:ascii="Times New Roman" w:hAnsi="Times New Roman"/>
          <w:color w:val="000000"/>
          <w:sz w:val="24"/>
          <w:szCs w:val="24"/>
        </w:rPr>
        <w:t>Ростомашвили</w:t>
      </w:r>
      <w:proofErr w:type="spellEnd"/>
      <w:r w:rsidR="00460043">
        <w:rPr>
          <w:rFonts w:ascii="Times New Roman" w:hAnsi="Times New Roman"/>
          <w:color w:val="000000"/>
          <w:sz w:val="24"/>
          <w:szCs w:val="24"/>
        </w:rPr>
        <w:t>,</w:t>
      </w:r>
      <w:r w:rsidRPr="00BE0F08">
        <w:rPr>
          <w:rFonts w:ascii="Times New Roman" w:hAnsi="Times New Roman"/>
          <w:color w:val="000000"/>
          <w:sz w:val="24"/>
          <w:szCs w:val="24"/>
        </w:rPr>
        <w:t xml:space="preserve"> Л. Н. Адаптивная физическая культура в работе с лицами со сложными (комплексными) нарушениями развития. М.: Спорт, 2020. 164 с.</w:t>
      </w:r>
    </w:p>
    <w:p w14:paraId="23904461" w14:textId="2E8CD1D6"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proofErr w:type="spellStart"/>
      <w:r w:rsidRPr="00BE0F08">
        <w:rPr>
          <w:rFonts w:ascii="Times New Roman" w:hAnsi="Times New Roman"/>
          <w:color w:val="000000"/>
          <w:sz w:val="24"/>
          <w:szCs w:val="24"/>
        </w:rPr>
        <w:t>Рубанович</w:t>
      </w:r>
      <w:proofErr w:type="spellEnd"/>
      <w:r w:rsidR="00460043">
        <w:rPr>
          <w:rFonts w:ascii="Times New Roman" w:hAnsi="Times New Roman"/>
          <w:color w:val="000000"/>
          <w:sz w:val="24"/>
          <w:szCs w:val="24"/>
        </w:rPr>
        <w:t>,</w:t>
      </w:r>
      <w:r w:rsidRPr="00BE0F08">
        <w:rPr>
          <w:rFonts w:ascii="Times New Roman" w:hAnsi="Times New Roman"/>
          <w:color w:val="000000"/>
          <w:sz w:val="24"/>
          <w:szCs w:val="24"/>
        </w:rPr>
        <w:t xml:space="preserve"> В. Б. Врачебно-педагогический контроль при занятиях физической культурой. Учебное пособие.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2019. 254 с.</w:t>
      </w:r>
    </w:p>
    <w:p w14:paraId="709BF19C" w14:textId="6B5AB8BC"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proofErr w:type="spellStart"/>
      <w:r w:rsidRPr="00BE0F08">
        <w:rPr>
          <w:rFonts w:ascii="Times New Roman" w:hAnsi="Times New Roman"/>
          <w:color w:val="000000"/>
          <w:sz w:val="24"/>
          <w:szCs w:val="24"/>
        </w:rPr>
        <w:t>Рубанович</w:t>
      </w:r>
      <w:proofErr w:type="spellEnd"/>
      <w:r w:rsidR="00460043">
        <w:rPr>
          <w:rFonts w:ascii="Times New Roman" w:hAnsi="Times New Roman"/>
          <w:color w:val="000000"/>
          <w:sz w:val="24"/>
          <w:szCs w:val="24"/>
        </w:rPr>
        <w:t>,</w:t>
      </w:r>
      <w:r w:rsidRPr="00BE0F08">
        <w:rPr>
          <w:rFonts w:ascii="Times New Roman" w:hAnsi="Times New Roman"/>
          <w:color w:val="000000"/>
          <w:sz w:val="24"/>
          <w:szCs w:val="24"/>
        </w:rPr>
        <w:t xml:space="preserve"> В. Б. Основы врачебного контроля при занятиях физической культурой.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2019. 254 с.</w:t>
      </w:r>
    </w:p>
    <w:p w14:paraId="2990EC9A" w14:textId="126DF4C4"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Собянин</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Ф. И. Физическая культура. Учебник для студентов средних профессиональных учебных заведений. М.: Феникс, 2020. 221 с.</w:t>
      </w:r>
    </w:p>
    <w:p w14:paraId="37D19E65" w14:textId="77777777"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 xml:space="preserve">Теория и методика обучения предмету "физическая культура". Водные виды спорта. Учебное пособие / под ред. Булгакова Н. Ж.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2019. 304 с.</w:t>
      </w:r>
    </w:p>
    <w:p w14:paraId="7FB66958" w14:textId="1F53CF68"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Чернов</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И.В., Ревунов Р.В. Организация учебно-тренировочного процесса по физической культуре в высшем учебном заведении (на примере тяжёлой атлетики). М.: Лань, 2019. 104 с.</w:t>
      </w:r>
    </w:p>
    <w:p w14:paraId="13F46150" w14:textId="77777777"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 xml:space="preserve">Элективные курсы по физической культуре. Практическая подготовка / под ред. Зайцев А. А.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2020. 228 с.</w:t>
      </w:r>
    </w:p>
    <w:p w14:paraId="2145F5C8" w14:textId="6D489834" w:rsidR="005F7CAE" w:rsidRPr="00BE0F08" w:rsidRDefault="005F7CAE" w:rsidP="00986384">
      <w:pPr>
        <w:numPr>
          <w:ilvl w:val="0"/>
          <w:numId w:val="50"/>
        </w:numPr>
        <w:shd w:val="clear" w:color="auto" w:fill="FFFFFF"/>
        <w:spacing w:before="100" w:beforeAutospacing="1" w:after="100" w:afterAutospacing="1"/>
        <w:ind w:left="375"/>
        <w:jc w:val="both"/>
        <w:rPr>
          <w:rFonts w:ascii="Times New Roman" w:hAnsi="Times New Roman"/>
          <w:color w:val="000000"/>
          <w:sz w:val="24"/>
          <w:szCs w:val="24"/>
        </w:rPr>
      </w:pPr>
      <w:r w:rsidRPr="00BE0F08">
        <w:rPr>
          <w:rFonts w:ascii="Times New Roman" w:hAnsi="Times New Roman"/>
          <w:color w:val="000000"/>
          <w:sz w:val="24"/>
          <w:szCs w:val="24"/>
        </w:rPr>
        <w:t>Ягодин</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В. В. Физическая культура. Основы спортивной этики. М.: </w:t>
      </w:r>
      <w:proofErr w:type="spellStart"/>
      <w:r w:rsidRPr="00BE0F08">
        <w:rPr>
          <w:rFonts w:ascii="Times New Roman" w:hAnsi="Times New Roman"/>
          <w:color w:val="000000"/>
          <w:sz w:val="24"/>
          <w:szCs w:val="24"/>
        </w:rPr>
        <w:t>Юрайт</w:t>
      </w:r>
      <w:proofErr w:type="spellEnd"/>
      <w:r w:rsidRPr="00BE0F08">
        <w:rPr>
          <w:rFonts w:ascii="Times New Roman" w:hAnsi="Times New Roman"/>
          <w:color w:val="000000"/>
          <w:sz w:val="24"/>
          <w:szCs w:val="24"/>
        </w:rPr>
        <w:t>, 2019. 114 с.</w:t>
      </w:r>
    </w:p>
    <w:p w14:paraId="480626B9" w14:textId="77777777" w:rsidR="000C2EBA" w:rsidRPr="00BE0F08" w:rsidRDefault="000C2EBA" w:rsidP="000C2EBA">
      <w:pPr>
        <w:keepNext/>
        <w:keepLines/>
        <w:spacing w:before="40" w:after="0"/>
        <w:ind w:left="708"/>
        <w:outlineLvl w:val="1"/>
        <w:rPr>
          <w:rFonts w:ascii="Times New Roman" w:hAnsi="Times New Roman"/>
          <w:b/>
          <w:iCs/>
          <w:sz w:val="24"/>
          <w:szCs w:val="24"/>
        </w:rPr>
      </w:pPr>
      <w:r w:rsidRPr="00BE0F08">
        <w:rPr>
          <w:rFonts w:ascii="Times New Roman" w:hAnsi="Times New Roman"/>
          <w:b/>
          <w:iCs/>
          <w:sz w:val="24"/>
          <w:szCs w:val="24"/>
        </w:rPr>
        <w:lastRenderedPageBreak/>
        <w:t>3.2.2. Электронные ресурсы</w:t>
      </w:r>
      <w:bookmarkEnd w:id="11"/>
      <w:bookmarkEnd w:id="12"/>
    </w:p>
    <w:p w14:paraId="2F086458" w14:textId="77777777" w:rsidR="000C2EBA" w:rsidRPr="00460043" w:rsidRDefault="00315E35"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themeColor="text1"/>
          <w:sz w:val="24"/>
          <w:szCs w:val="24"/>
        </w:rPr>
      </w:pPr>
      <w:hyperlink r:id="rId13" w:history="1">
        <w:r w:rsidR="000C2EBA" w:rsidRPr="00460043">
          <w:rPr>
            <w:rFonts w:ascii="Times New Roman" w:hAnsi="Times New Roman"/>
            <w:color w:val="000000" w:themeColor="text1"/>
            <w:sz w:val="24"/>
            <w:szCs w:val="24"/>
          </w:rPr>
          <w:t>www.физическая-культура.рф</w:t>
        </w:r>
      </w:hyperlink>
      <w:r w:rsidR="000C2EBA" w:rsidRPr="00460043">
        <w:rPr>
          <w:rFonts w:ascii="Times New Roman" w:hAnsi="Times New Roman"/>
          <w:color w:val="000000" w:themeColor="text1"/>
          <w:sz w:val="24"/>
          <w:szCs w:val="24"/>
        </w:rPr>
        <w:t xml:space="preserve"> - Сайт по физической культуре</w:t>
      </w:r>
    </w:p>
    <w:p w14:paraId="6FFE5557" w14:textId="77777777" w:rsidR="000C2EBA" w:rsidRPr="00BE0F08" w:rsidRDefault="00315E35"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hyperlink r:id="rId14" w:history="1">
        <w:r w:rsidR="000C2EBA" w:rsidRPr="00460043">
          <w:rPr>
            <w:rFonts w:ascii="Times New Roman" w:hAnsi="Times New Roman"/>
            <w:color w:val="000000" w:themeColor="text1"/>
            <w:sz w:val="24"/>
            <w:szCs w:val="24"/>
          </w:rPr>
          <w:t>www.minstm.gov.ru</w:t>
        </w:r>
      </w:hyperlink>
      <w:r w:rsidR="000C2EBA" w:rsidRPr="00460043">
        <w:rPr>
          <w:rFonts w:ascii="Times New Roman" w:hAnsi="Times New Roman"/>
          <w:color w:val="000000" w:themeColor="text1"/>
          <w:sz w:val="24"/>
          <w:szCs w:val="24"/>
        </w:rPr>
        <w:t xml:space="preserve"> </w:t>
      </w:r>
      <w:r w:rsidR="000C2EBA" w:rsidRPr="00BE0F08">
        <w:rPr>
          <w:rFonts w:ascii="Times New Roman" w:hAnsi="Times New Roman"/>
          <w:sz w:val="24"/>
          <w:szCs w:val="24"/>
        </w:rPr>
        <w:t>- Официальный сайт Министерства спорта Российской Федерации</w:t>
      </w:r>
    </w:p>
    <w:p w14:paraId="6E9B29A3" w14:textId="77777777" w:rsidR="005F7CAE" w:rsidRDefault="005F7CAE" w:rsidP="005F7CAE">
      <w:pPr>
        <w:suppressAutoHyphens/>
        <w:spacing w:after="0"/>
        <w:jc w:val="both"/>
        <w:rPr>
          <w:rFonts w:ascii="Times New Roman" w:hAnsi="Times New Roman"/>
          <w:b/>
          <w:sz w:val="24"/>
          <w:szCs w:val="24"/>
        </w:rPr>
      </w:pPr>
    </w:p>
    <w:p w14:paraId="0CFF4815" w14:textId="115DD325" w:rsidR="005F7CAE" w:rsidRPr="005F7CAE" w:rsidRDefault="005F7CAE" w:rsidP="005F7CAE">
      <w:pPr>
        <w:pStyle w:val="ae"/>
        <w:numPr>
          <w:ilvl w:val="2"/>
          <w:numId w:val="48"/>
        </w:numPr>
        <w:suppressAutoHyphens/>
        <w:spacing w:after="0"/>
        <w:jc w:val="both"/>
        <w:rPr>
          <w:b/>
        </w:rPr>
      </w:pPr>
      <w:r w:rsidRPr="005F7CAE">
        <w:rPr>
          <w:b/>
        </w:rPr>
        <w:t xml:space="preserve">Дополнительные источники </w:t>
      </w:r>
    </w:p>
    <w:p w14:paraId="0F788DC7" w14:textId="1503F16A" w:rsidR="005F7CAE" w:rsidRPr="00BE0F08" w:rsidRDefault="005F7CAE" w:rsidP="00B37111">
      <w:pPr>
        <w:numPr>
          <w:ilvl w:val="0"/>
          <w:numId w:val="75"/>
        </w:numPr>
        <w:shd w:val="clear" w:color="auto" w:fill="FFFFFF"/>
        <w:spacing w:before="100" w:beforeAutospacing="1" w:after="100" w:afterAutospacing="1"/>
        <w:jc w:val="both"/>
        <w:rPr>
          <w:rFonts w:ascii="Times New Roman" w:hAnsi="Times New Roman"/>
          <w:color w:val="000000"/>
          <w:sz w:val="24"/>
          <w:szCs w:val="24"/>
        </w:rPr>
      </w:pPr>
      <w:r>
        <w:rPr>
          <w:rFonts w:ascii="Times New Roman" w:hAnsi="Times New Roman"/>
          <w:b/>
          <w:sz w:val="24"/>
          <w:szCs w:val="24"/>
        </w:rPr>
        <w:t xml:space="preserve"> </w:t>
      </w:r>
      <w:r w:rsidRPr="00BE0F08">
        <w:rPr>
          <w:rFonts w:ascii="Times New Roman" w:hAnsi="Times New Roman"/>
          <w:color w:val="000000"/>
          <w:sz w:val="24"/>
          <w:szCs w:val="24"/>
        </w:rPr>
        <w:t>Борисов</w:t>
      </w:r>
      <w:r w:rsidR="00460043">
        <w:rPr>
          <w:rFonts w:ascii="Times New Roman" w:hAnsi="Times New Roman"/>
          <w:color w:val="000000"/>
          <w:sz w:val="24"/>
          <w:szCs w:val="24"/>
        </w:rPr>
        <w:t>,</w:t>
      </w:r>
      <w:r w:rsidRPr="00BE0F08">
        <w:rPr>
          <w:rFonts w:ascii="Times New Roman" w:hAnsi="Times New Roman"/>
          <w:color w:val="000000"/>
          <w:sz w:val="24"/>
          <w:szCs w:val="24"/>
        </w:rPr>
        <w:t xml:space="preserve"> А.Н. Комментарий к Федеральному закону "О физической культуре и спорте в Российской Федерации" (постатейный). М.: </w:t>
      </w:r>
      <w:proofErr w:type="spellStart"/>
      <w:r w:rsidRPr="00BE0F08">
        <w:rPr>
          <w:rFonts w:ascii="Times New Roman" w:hAnsi="Times New Roman"/>
          <w:color w:val="000000"/>
          <w:sz w:val="24"/>
          <w:szCs w:val="24"/>
        </w:rPr>
        <w:t>Юстицинформ</w:t>
      </w:r>
      <w:proofErr w:type="spellEnd"/>
      <w:r w:rsidRPr="00BE0F08">
        <w:rPr>
          <w:rFonts w:ascii="Times New Roman" w:hAnsi="Times New Roman"/>
          <w:color w:val="000000"/>
          <w:sz w:val="24"/>
          <w:szCs w:val="24"/>
        </w:rPr>
        <w:t>, 2009. 328 с.</w:t>
      </w:r>
    </w:p>
    <w:p w14:paraId="6D0D7690" w14:textId="53511FFC" w:rsidR="005F7CAE" w:rsidRPr="005F7CAE" w:rsidRDefault="005F7CAE" w:rsidP="00B37111">
      <w:pPr>
        <w:numPr>
          <w:ilvl w:val="0"/>
          <w:numId w:val="75"/>
        </w:numPr>
        <w:shd w:val="clear" w:color="auto" w:fill="FFFFFF"/>
        <w:spacing w:before="100" w:beforeAutospacing="1" w:after="100" w:afterAutospacing="1"/>
        <w:jc w:val="both"/>
        <w:rPr>
          <w:rFonts w:ascii="Times New Roman" w:hAnsi="Times New Roman"/>
          <w:color w:val="000000"/>
          <w:sz w:val="24"/>
          <w:szCs w:val="24"/>
        </w:rPr>
      </w:pPr>
      <w:proofErr w:type="spellStart"/>
      <w:r w:rsidRPr="00BE0F08">
        <w:rPr>
          <w:rFonts w:ascii="Times New Roman" w:hAnsi="Times New Roman"/>
          <w:color w:val="000000"/>
          <w:sz w:val="24"/>
          <w:szCs w:val="24"/>
        </w:rPr>
        <w:t>Братановский</w:t>
      </w:r>
      <w:proofErr w:type="spellEnd"/>
      <w:r w:rsidR="00460043">
        <w:rPr>
          <w:rFonts w:ascii="Times New Roman" w:hAnsi="Times New Roman"/>
          <w:color w:val="000000"/>
          <w:sz w:val="24"/>
          <w:szCs w:val="24"/>
        </w:rPr>
        <w:t>,</w:t>
      </w:r>
      <w:r w:rsidRPr="00BE0F08">
        <w:rPr>
          <w:rFonts w:ascii="Times New Roman" w:hAnsi="Times New Roman"/>
          <w:color w:val="000000"/>
          <w:sz w:val="24"/>
          <w:szCs w:val="24"/>
        </w:rPr>
        <w:t xml:space="preserve"> С.Н., </w:t>
      </w:r>
      <w:proofErr w:type="spellStart"/>
      <w:r w:rsidRPr="00BE0F08">
        <w:rPr>
          <w:rFonts w:ascii="Times New Roman" w:hAnsi="Times New Roman"/>
          <w:color w:val="000000"/>
          <w:sz w:val="24"/>
          <w:szCs w:val="24"/>
        </w:rPr>
        <w:t>Вулах</w:t>
      </w:r>
      <w:proofErr w:type="spellEnd"/>
      <w:r w:rsidRPr="00BE0F08">
        <w:rPr>
          <w:rFonts w:ascii="Times New Roman" w:hAnsi="Times New Roman"/>
          <w:color w:val="000000"/>
          <w:sz w:val="24"/>
          <w:szCs w:val="24"/>
        </w:rPr>
        <w:t xml:space="preserve"> М.Г. Административно-правовой статус граждан в сфере физической культуры и спорта // Спорт: экономика, право, управление. 2015. N 3. С. 14 — 19.</w:t>
      </w:r>
    </w:p>
    <w:p w14:paraId="0A4D3927" w14:textId="7C313EBA" w:rsidR="005F7CAE" w:rsidRPr="00460043" w:rsidRDefault="005F7CAE" w:rsidP="00B37111">
      <w:pPr>
        <w:pStyle w:val="ae"/>
        <w:numPr>
          <w:ilvl w:val="0"/>
          <w:numId w:val="75"/>
        </w:numPr>
        <w:shd w:val="clear" w:color="auto" w:fill="FFFFFF"/>
        <w:spacing w:before="100" w:beforeAutospacing="1" w:after="100" w:afterAutospacing="1"/>
        <w:jc w:val="both"/>
        <w:rPr>
          <w:color w:val="000000"/>
        </w:rPr>
      </w:pPr>
      <w:r w:rsidRPr="00460043">
        <w:rPr>
          <w:color w:val="000000"/>
        </w:rPr>
        <w:t>Юрлов</w:t>
      </w:r>
      <w:r w:rsidR="00460043">
        <w:rPr>
          <w:color w:val="000000"/>
        </w:rPr>
        <w:t>,</w:t>
      </w:r>
      <w:r w:rsidRPr="00460043">
        <w:rPr>
          <w:color w:val="000000"/>
        </w:rPr>
        <w:t xml:space="preserve"> С.А. Спортивные санкции, применяемые к субъектам физической культуры и спорта в России // Современное право. 2015. N 2. С. 60 — 63.</w:t>
      </w:r>
    </w:p>
    <w:p w14:paraId="5480B73D" w14:textId="4F96346E" w:rsidR="005F7CAE" w:rsidRDefault="005F7CAE" w:rsidP="005F7CAE">
      <w:pPr>
        <w:suppressAutoHyphens/>
        <w:spacing w:after="0"/>
        <w:jc w:val="both"/>
        <w:rPr>
          <w:rFonts w:ascii="Times New Roman" w:hAnsi="Times New Roman"/>
          <w:b/>
          <w:sz w:val="24"/>
          <w:szCs w:val="24"/>
        </w:rPr>
        <w:sectPr w:rsidR="005F7CAE" w:rsidSect="000C2EBA">
          <w:headerReference w:type="default" r:id="rId15"/>
          <w:pgSz w:w="11906" w:h="16838"/>
          <w:pgMar w:top="1134" w:right="567" w:bottom="1134" w:left="1701" w:header="708" w:footer="708" w:gutter="0"/>
          <w:cols w:space="720"/>
          <w:titlePg/>
          <w:docGrid w:linePitch="299"/>
        </w:sectPr>
      </w:pPr>
    </w:p>
    <w:p w14:paraId="2102B1D9" w14:textId="77777777" w:rsidR="000C2EBA" w:rsidRPr="00BE0F08" w:rsidRDefault="000C2EBA" w:rsidP="000C2EBA">
      <w:pPr>
        <w:contextualSpacing/>
        <w:jc w:val="center"/>
        <w:rPr>
          <w:rFonts w:ascii="Times New Roman" w:hAnsi="Times New Roman"/>
          <w:b/>
          <w:sz w:val="24"/>
          <w:szCs w:val="24"/>
        </w:rPr>
      </w:pPr>
      <w:r w:rsidRPr="00BE0F08">
        <w:rPr>
          <w:rFonts w:ascii="Times New Roman" w:hAnsi="Times New Roman"/>
          <w:b/>
          <w:sz w:val="24"/>
          <w:szCs w:val="24"/>
        </w:rPr>
        <w:lastRenderedPageBreak/>
        <w:t xml:space="preserve">4. КОНТРОЛЬ И ОЦЕНКА РЕЗУЛЬТАТОВ ОСВОЕНИЯ  </w:t>
      </w:r>
    </w:p>
    <w:p w14:paraId="7F6D8E12" w14:textId="77777777" w:rsidR="000C2EBA" w:rsidRPr="00BE0F08" w:rsidRDefault="000C2EBA" w:rsidP="000C2EBA">
      <w:pPr>
        <w:contextualSpacing/>
        <w:jc w:val="center"/>
        <w:rPr>
          <w:rFonts w:ascii="Times New Roman" w:hAnsi="Times New Roman"/>
          <w:b/>
          <w:sz w:val="24"/>
          <w:szCs w:val="24"/>
        </w:rPr>
      </w:pPr>
      <w:r w:rsidRPr="00BE0F08">
        <w:rPr>
          <w:rFonts w:ascii="Times New Roman" w:hAnsi="Times New Roman"/>
          <w:b/>
          <w:sz w:val="24"/>
          <w:szCs w:val="24"/>
        </w:rPr>
        <w:t>УЧЕБНОЙ ДИСЦИПЛИНЫ</w:t>
      </w:r>
    </w:p>
    <w:p w14:paraId="28F04A3E" w14:textId="77777777" w:rsidR="000C2EBA" w:rsidRPr="00BE0F08" w:rsidRDefault="000C2EBA" w:rsidP="000C2EB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C2EBA" w:rsidRPr="00BE0F08" w14:paraId="0861477A" w14:textId="77777777" w:rsidTr="000C2EBA">
        <w:tc>
          <w:tcPr>
            <w:tcW w:w="1750" w:type="pct"/>
          </w:tcPr>
          <w:p w14:paraId="255CF030" w14:textId="77777777" w:rsidR="000C2EBA" w:rsidRPr="00BE0F08" w:rsidRDefault="000C2EBA" w:rsidP="000C2EBA">
            <w:pPr>
              <w:spacing w:after="0"/>
              <w:jc w:val="center"/>
              <w:rPr>
                <w:rFonts w:ascii="Times New Roman" w:hAnsi="Times New Roman"/>
                <w:sz w:val="24"/>
                <w:szCs w:val="24"/>
              </w:rPr>
            </w:pPr>
            <w:r w:rsidRPr="00BE0F08">
              <w:rPr>
                <w:rFonts w:ascii="Times New Roman" w:hAnsi="Times New Roman"/>
                <w:b/>
                <w:bCs/>
                <w:sz w:val="24"/>
                <w:szCs w:val="24"/>
              </w:rPr>
              <w:t>Результаты обучения</w:t>
            </w:r>
          </w:p>
        </w:tc>
        <w:tc>
          <w:tcPr>
            <w:tcW w:w="1507" w:type="pct"/>
          </w:tcPr>
          <w:p w14:paraId="797715BC" w14:textId="77777777" w:rsidR="000C2EBA" w:rsidRPr="00BE0F08" w:rsidRDefault="000C2EBA" w:rsidP="000C2EBA">
            <w:pPr>
              <w:spacing w:after="0"/>
              <w:jc w:val="center"/>
              <w:rPr>
                <w:rFonts w:ascii="Times New Roman" w:hAnsi="Times New Roman"/>
                <w:b/>
                <w:bCs/>
                <w:sz w:val="24"/>
                <w:szCs w:val="24"/>
              </w:rPr>
            </w:pPr>
            <w:r w:rsidRPr="00BE0F08">
              <w:rPr>
                <w:rFonts w:ascii="Times New Roman" w:hAnsi="Times New Roman"/>
                <w:b/>
                <w:bCs/>
                <w:sz w:val="24"/>
                <w:szCs w:val="24"/>
              </w:rPr>
              <w:t>Критерии оценки</w:t>
            </w:r>
          </w:p>
        </w:tc>
        <w:tc>
          <w:tcPr>
            <w:tcW w:w="1743" w:type="pct"/>
          </w:tcPr>
          <w:p w14:paraId="6889C541" w14:textId="77777777" w:rsidR="000C2EBA" w:rsidRPr="00BE0F08" w:rsidRDefault="000C2EBA" w:rsidP="000C2EBA">
            <w:pPr>
              <w:spacing w:after="0"/>
              <w:jc w:val="center"/>
              <w:rPr>
                <w:rFonts w:ascii="Times New Roman" w:hAnsi="Times New Roman"/>
                <w:b/>
                <w:bCs/>
                <w:sz w:val="24"/>
                <w:szCs w:val="24"/>
              </w:rPr>
            </w:pPr>
            <w:r w:rsidRPr="00BE0F08">
              <w:rPr>
                <w:rFonts w:ascii="Times New Roman" w:hAnsi="Times New Roman"/>
                <w:b/>
                <w:bCs/>
                <w:sz w:val="24"/>
                <w:szCs w:val="24"/>
              </w:rPr>
              <w:t>Методы оценки</w:t>
            </w:r>
          </w:p>
        </w:tc>
      </w:tr>
      <w:tr w:rsidR="000C2EBA" w:rsidRPr="00BE0F08" w14:paraId="057960FD" w14:textId="77777777" w:rsidTr="000C2EBA">
        <w:tc>
          <w:tcPr>
            <w:tcW w:w="1750" w:type="pct"/>
          </w:tcPr>
          <w:p w14:paraId="16FFC646"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01.01</w:t>
            </w:r>
            <w:r w:rsidRPr="00BE0F08">
              <w:rPr>
                <w:rFonts w:ascii="Times New Roman" w:hAnsi="Times New Roman"/>
                <w:bCs/>
                <w:iCs/>
                <w:sz w:val="24"/>
                <w:szCs w:val="24"/>
              </w:rPr>
              <w:tab/>
              <w:t xml:space="preserve">Знания: актуальный профессиональный </w:t>
            </w:r>
          </w:p>
          <w:p w14:paraId="6D6632AF"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 xml:space="preserve">и социальный контекст, в котором приходится работать и жить; </w:t>
            </w:r>
          </w:p>
          <w:p w14:paraId="04B359D1"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01.02</w:t>
            </w:r>
            <w:r w:rsidRPr="00BE0F08">
              <w:rPr>
                <w:rFonts w:ascii="Times New Roman" w:hAnsi="Times New Roman"/>
                <w:bCs/>
                <w:iCs/>
                <w:sz w:val="24"/>
                <w:szCs w:val="24"/>
              </w:rPr>
              <w:tab/>
              <w:t xml:space="preserve">основные источники информации </w:t>
            </w:r>
          </w:p>
          <w:p w14:paraId="6F894C50"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 xml:space="preserve">и ресурсы для решения задач и проблем </w:t>
            </w:r>
          </w:p>
          <w:p w14:paraId="01418B68"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в профессиональном и/или социальном контексте;</w:t>
            </w:r>
          </w:p>
          <w:p w14:paraId="4A8DCF73"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02.01</w:t>
            </w:r>
            <w:r w:rsidRPr="00BE0F08">
              <w:rPr>
                <w:rFonts w:ascii="Times New Roman" w:hAnsi="Times New Roman"/>
                <w:bCs/>
                <w:iCs/>
                <w:sz w:val="24"/>
                <w:szCs w:val="24"/>
              </w:rPr>
              <w:tab/>
              <w:t xml:space="preserve">Знания: номенклатура информационных источников, применяемых в профессиональной деятельности; </w:t>
            </w:r>
          </w:p>
          <w:p w14:paraId="3D5C513C"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02.02</w:t>
            </w:r>
            <w:r w:rsidRPr="00BE0F08">
              <w:rPr>
                <w:rFonts w:ascii="Times New Roman" w:hAnsi="Times New Roman"/>
                <w:bCs/>
                <w:iCs/>
                <w:sz w:val="24"/>
                <w:szCs w:val="24"/>
              </w:rPr>
              <w:tab/>
              <w:t xml:space="preserve">приемы структурирования информации; </w:t>
            </w:r>
          </w:p>
          <w:p w14:paraId="19A543AA"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02.03</w:t>
            </w:r>
            <w:r w:rsidRPr="00BE0F08">
              <w:rPr>
                <w:rFonts w:ascii="Times New Roman" w:hAnsi="Times New Roman"/>
                <w:bCs/>
                <w:iCs/>
                <w:sz w:val="24"/>
                <w:szCs w:val="24"/>
              </w:rPr>
              <w:tab/>
              <w:t>формат оформления результатов поиска информации, современные средства и устройства информатизации;</w:t>
            </w:r>
          </w:p>
          <w:p w14:paraId="74219491"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03.03</w:t>
            </w:r>
            <w:r w:rsidRPr="00BE0F08">
              <w:rPr>
                <w:rFonts w:ascii="Times New Roman" w:hAnsi="Times New Roman"/>
                <w:bCs/>
                <w:iCs/>
                <w:sz w:val="24"/>
                <w:szCs w:val="24"/>
              </w:rPr>
              <w:tab/>
              <w:t>возможные траектории профессионального развития и самообразования;</w:t>
            </w:r>
          </w:p>
          <w:p w14:paraId="474D6747"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04.01</w:t>
            </w:r>
            <w:r w:rsidRPr="00BE0F08">
              <w:rPr>
                <w:rFonts w:ascii="Times New Roman" w:hAnsi="Times New Roman"/>
                <w:bCs/>
                <w:iCs/>
                <w:sz w:val="24"/>
                <w:szCs w:val="24"/>
              </w:rPr>
              <w:tab/>
              <w:t>Знания: психологические основы деятельности коллектива, психологические особенности личности;</w:t>
            </w:r>
          </w:p>
          <w:p w14:paraId="7F7FD825"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05.02</w:t>
            </w:r>
            <w:r w:rsidRPr="00BE0F08">
              <w:rPr>
                <w:rFonts w:ascii="Times New Roman" w:hAnsi="Times New Roman"/>
                <w:bCs/>
                <w:iCs/>
                <w:sz w:val="24"/>
                <w:szCs w:val="24"/>
              </w:rPr>
              <w:tab/>
              <w:t xml:space="preserve">правила оформления документов </w:t>
            </w:r>
          </w:p>
          <w:p w14:paraId="6693FCF9"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и построения устных сообщений</w:t>
            </w:r>
          </w:p>
          <w:p w14:paraId="565CCE46"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06.01</w:t>
            </w:r>
            <w:r w:rsidRPr="00BE0F08">
              <w:rPr>
                <w:rFonts w:ascii="Times New Roman" w:hAnsi="Times New Roman"/>
                <w:bCs/>
                <w:iCs/>
                <w:sz w:val="24"/>
                <w:szCs w:val="24"/>
              </w:rPr>
              <w:tab/>
              <w:t>Знания: сущность гражданско-</w:t>
            </w:r>
            <w:r w:rsidRPr="00BE0F08">
              <w:rPr>
                <w:rFonts w:ascii="Times New Roman" w:hAnsi="Times New Roman"/>
                <w:bCs/>
                <w:iCs/>
                <w:sz w:val="24"/>
                <w:szCs w:val="24"/>
              </w:rPr>
              <w:lastRenderedPageBreak/>
              <w:t xml:space="preserve">патриотической позиции, общечеловеческих ценностей; </w:t>
            </w:r>
          </w:p>
          <w:p w14:paraId="416229E6"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07.01</w:t>
            </w:r>
            <w:r w:rsidRPr="00BE0F08">
              <w:rPr>
                <w:rFonts w:ascii="Times New Roman" w:hAnsi="Times New Roman"/>
                <w:bCs/>
                <w:iCs/>
                <w:sz w:val="24"/>
                <w:szCs w:val="24"/>
              </w:rPr>
              <w:tab/>
              <w:t xml:space="preserve">Знания: правила экологической безопасности при ведении профессиональной деятельности; </w:t>
            </w:r>
          </w:p>
          <w:p w14:paraId="6DEE278E"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08.01</w:t>
            </w:r>
            <w:r w:rsidRPr="00BE0F08">
              <w:rPr>
                <w:rFonts w:ascii="Times New Roman" w:hAnsi="Times New Roman"/>
                <w:bCs/>
                <w:iCs/>
                <w:sz w:val="24"/>
                <w:szCs w:val="24"/>
              </w:rPr>
              <w:tab/>
              <w:t xml:space="preserve">Знания: роль физической культуры </w:t>
            </w:r>
          </w:p>
          <w:p w14:paraId="64706BF8"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 xml:space="preserve">в общекультурном, профессиональном </w:t>
            </w:r>
          </w:p>
          <w:p w14:paraId="47EAECD3"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и социальном развитии человека;</w:t>
            </w:r>
          </w:p>
          <w:p w14:paraId="1A8C2B6D"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08.02</w:t>
            </w:r>
            <w:r w:rsidRPr="00BE0F08">
              <w:rPr>
                <w:rFonts w:ascii="Times New Roman" w:hAnsi="Times New Roman"/>
                <w:bCs/>
                <w:iCs/>
                <w:sz w:val="24"/>
                <w:szCs w:val="24"/>
              </w:rPr>
              <w:tab/>
              <w:t xml:space="preserve">основы здорового образа жизни; </w:t>
            </w:r>
          </w:p>
          <w:p w14:paraId="0E6AC719"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08.03</w:t>
            </w:r>
            <w:r w:rsidRPr="00BE0F08">
              <w:rPr>
                <w:rFonts w:ascii="Times New Roman" w:hAnsi="Times New Roman"/>
                <w:bCs/>
                <w:iCs/>
                <w:sz w:val="24"/>
                <w:szCs w:val="24"/>
              </w:rPr>
              <w:tab/>
              <w:t>условия профессиональной деятельности и зоны риска физического здоровья для профессии (специальности);</w:t>
            </w:r>
          </w:p>
          <w:p w14:paraId="3164BD09"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Зо 08.04</w:t>
            </w:r>
            <w:r w:rsidRPr="00BE0F08">
              <w:rPr>
                <w:rFonts w:ascii="Times New Roman" w:hAnsi="Times New Roman"/>
                <w:bCs/>
                <w:iCs/>
                <w:sz w:val="24"/>
                <w:szCs w:val="24"/>
              </w:rPr>
              <w:tab/>
              <w:t>средства профилактики перенапряжения</w:t>
            </w:r>
          </w:p>
        </w:tc>
        <w:tc>
          <w:tcPr>
            <w:tcW w:w="1507" w:type="pct"/>
          </w:tcPr>
          <w:p w14:paraId="00B4C988" w14:textId="77777777" w:rsidR="000C2EBA" w:rsidRPr="00BE0F08" w:rsidRDefault="000C2EBA" w:rsidP="000C2EBA">
            <w:pPr>
              <w:spacing w:after="0"/>
              <w:jc w:val="both"/>
              <w:rPr>
                <w:rFonts w:ascii="Times New Roman" w:hAnsi="Times New Roman"/>
                <w:sz w:val="24"/>
                <w:szCs w:val="24"/>
              </w:rPr>
            </w:pPr>
            <w:r w:rsidRPr="00BE0F08">
              <w:rPr>
                <w:rFonts w:ascii="Times New Roman" w:hAnsi="Times New Roman"/>
                <w:sz w:val="24"/>
                <w:szCs w:val="24"/>
              </w:rPr>
              <w:lastRenderedPageBreak/>
              <w:t>В результате освоения учебной</w:t>
            </w:r>
          </w:p>
          <w:p w14:paraId="32A40FEB" w14:textId="77777777" w:rsidR="000C2EBA" w:rsidRPr="00BE0F08" w:rsidRDefault="000C2EBA" w:rsidP="000C2EBA">
            <w:pPr>
              <w:spacing w:after="0"/>
              <w:jc w:val="both"/>
              <w:rPr>
                <w:rFonts w:ascii="Times New Roman" w:hAnsi="Times New Roman"/>
                <w:sz w:val="24"/>
                <w:szCs w:val="24"/>
              </w:rPr>
            </w:pPr>
            <w:r w:rsidRPr="00BE0F08">
              <w:rPr>
                <w:rFonts w:ascii="Times New Roman" w:hAnsi="Times New Roman"/>
                <w:sz w:val="24"/>
                <w:szCs w:val="24"/>
              </w:rPr>
              <w:t>дисциплины обучающийся должен</w:t>
            </w:r>
          </w:p>
          <w:p w14:paraId="5B0375F9" w14:textId="77777777" w:rsidR="000C2EBA" w:rsidRPr="00BE0F08" w:rsidRDefault="000C2EBA" w:rsidP="000C2EBA">
            <w:pPr>
              <w:spacing w:after="0"/>
              <w:jc w:val="both"/>
              <w:rPr>
                <w:rFonts w:ascii="Times New Roman" w:hAnsi="Times New Roman"/>
                <w:sz w:val="24"/>
                <w:szCs w:val="24"/>
              </w:rPr>
            </w:pPr>
            <w:r w:rsidRPr="00BE0F08">
              <w:rPr>
                <w:rFonts w:ascii="Times New Roman" w:hAnsi="Times New Roman"/>
                <w:sz w:val="24"/>
                <w:szCs w:val="24"/>
              </w:rPr>
              <w:t>знать:</w:t>
            </w:r>
          </w:p>
          <w:p w14:paraId="2ED1C15D" w14:textId="77777777" w:rsidR="000C2EBA" w:rsidRPr="00BE0F08" w:rsidRDefault="000C2EBA" w:rsidP="000C2EBA">
            <w:pPr>
              <w:spacing w:after="0"/>
              <w:jc w:val="both"/>
              <w:rPr>
                <w:rFonts w:ascii="Times New Roman" w:hAnsi="Times New Roman"/>
                <w:sz w:val="24"/>
                <w:szCs w:val="24"/>
              </w:rPr>
            </w:pPr>
            <w:r w:rsidRPr="00BE0F08">
              <w:rPr>
                <w:rFonts w:ascii="Times New Roman" w:hAnsi="Times New Roman"/>
                <w:sz w:val="24"/>
                <w:szCs w:val="24"/>
              </w:rPr>
              <w:t>- о роли физической культуры в</w:t>
            </w:r>
          </w:p>
          <w:p w14:paraId="3FF3DE28" w14:textId="77777777" w:rsidR="000C2EBA" w:rsidRPr="00BE0F08" w:rsidRDefault="000C2EBA" w:rsidP="000C2EBA">
            <w:pPr>
              <w:spacing w:after="0"/>
              <w:jc w:val="both"/>
              <w:rPr>
                <w:rFonts w:ascii="Times New Roman" w:hAnsi="Times New Roman"/>
                <w:sz w:val="24"/>
                <w:szCs w:val="24"/>
              </w:rPr>
            </w:pPr>
            <w:r w:rsidRPr="00BE0F08">
              <w:rPr>
                <w:rFonts w:ascii="Times New Roman" w:hAnsi="Times New Roman"/>
                <w:sz w:val="24"/>
                <w:szCs w:val="24"/>
              </w:rPr>
              <w:t>общекультурном, социальном и</w:t>
            </w:r>
          </w:p>
          <w:p w14:paraId="099E886A" w14:textId="77777777" w:rsidR="000C2EBA" w:rsidRPr="00BE0F08" w:rsidRDefault="000C2EBA" w:rsidP="000C2EBA">
            <w:pPr>
              <w:spacing w:after="0"/>
              <w:jc w:val="both"/>
              <w:rPr>
                <w:rFonts w:ascii="Times New Roman" w:hAnsi="Times New Roman"/>
                <w:sz w:val="24"/>
                <w:szCs w:val="24"/>
              </w:rPr>
            </w:pPr>
            <w:r w:rsidRPr="00BE0F08">
              <w:rPr>
                <w:rFonts w:ascii="Times New Roman" w:hAnsi="Times New Roman"/>
                <w:sz w:val="24"/>
                <w:szCs w:val="24"/>
              </w:rPr>
              <w:t>физическом развитии человека;</w:t>
            </w:r>
          </w:p>
          <w:p w14:paraId="21E402DB"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sz w:val="24"/>
                <w:szCs w:val="24"/>
              </w:rPr>
              <w:t>- основы здорового образа жизни.</w:t>
            </w:r>
          </w:p>
        </w:tc>
        <w:tc>
          <w:tcPr>
            <w:tcW w:w="1743" w:type="pct"/>
            <w:vMerge w:val="restart"/>
          </w:tcPr>
          <w:p w14:paraId="434E55D0"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 xml:space="preserve"> Формы контроля обучения:</w:t>
            </w:r>
          </w:p>
          <w:p w14:paraId="2F3EE6A1"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 практические задания по работе с информацией</w:t>
            </w:r>
          </w:p>
          <w:p w14:paraId="1B226EB4"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 домашние задания проблемного характера</w:t>
            </w:r>
          </w:p>
          <w:p w14:paraId="12FDBC6C"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 ведение календаря самонаблюдения.</w:t>
            </w:r>
          </w:p>
          <w:p w14:paraId="2B322439"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Оценка подготовленных студентом фрагментов</w:t>
            </w:r>
          </w:p>
          <w:p w14:paraId="3DA45FE5"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занятий (занятий) с обоснованием</w:t>
            </w:r>
          </w:p>
          <w:p w14:paraId="65FFAF14"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целесообразности использования средств</w:t>
            </w:r>
          </w:p>
          <w:p w14:paraId="1CEC78C5"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 xml:space="preserve">физической культуры, режимов нагрузки и </w:t>
            </w:r>
            <w:proofErr w:type="spellStart"/>
            <w:r w:rsidRPr="00BE0F08">
              <w:rPr>
                <w:rFonts w:ascii="Times New Roman" w:hAnsi="Times New Roman"/>
                <w:bCs/>
                <w:iCs/>
                <w:sz w:val="24"/>
                <w:szCs w:val="24"/>
              </w:rPr>
              <w:t>отдыха.производится</w:t>
            </w:r>
            <w:proofErr w:type="spellEnd"/>
            <w:r w:rsidRPr="00BE0F08">
              <w:rPr>
                <w:rFonts w:ascii="Times New Roman" w:hAnsi="Times New Roman"/>
                <w:bCs/>
                <w:iCs/>
                <w:sz w:val="24"/>
                <w:szCs w:val="24"/>
              </w:rPr>
              <w:t xml:space="preserve"> оценка.</w:t>
            </w:r>
          </w:p>
          <w:p w14:paraId="36E1E3A0"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Тестирование в</w:t>
            </w:r>
          </w:p>
          <w:p w14:paraId="12E64499"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контрольных точках:</w:t>
            </w:r>
          </w:p>
          <w:p w14:paraId="26E26266"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На входе – начало учебного года, семестра;</w:t>
            </w:r>
          </w:p>
          <w:p w14:paraId="55E59B1A"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На выходе – в конце учебного года, семестра,</w:t>
            </w:r>
          </w:p>
          <w:p w14:paraId="647C0930" w14:textId="77777777" w:rsidR="000C2EBA" w:rsidRPr="00BE0F08" w:rsidRDefault="000C2EBA" w:rsidP="000C2EBA">
            <w:pPr>
              <w:spacing w:after="0"/>
              <w:rPr>
                <w:rFonts w:ascii="Times New Roman" w:hAnsi="Times New Roman"/>
                <w:bCs/>
                <w:sz w:val="24"/>
                <w:szCs w:val="24"/>
              </w:rPr>
            </w:pPr>
            <w:r w:rsidRPr="00BE0F08">
              <w:rPr>
                <w:rFonts w:ascii="Times New Roman" w:hAnsi="Times New Roman"/>
                <w:bCs/>
                <w:iCs/>
                <w:sz w:val="24"/>
                <w:szCs w:val="24"/>
              </w:rPr>
              <w:t>изучения темы программы</w:t>
            </w:r>
          </w:p>
        </w:tc>
      </w:tr>
      <w:tr w:rsidR="000C2EBA" w:rsidRPr="00BE0F08" w14:paraId="1075B5F6" w14:textId="77777777" w:rsidTr="000C2EBA">
        <w:trPr>
          <w:trHeight w:val="896"/>
        </w:trPr>
        <w:tc>
          <w:tcPr>
            <w:tcW w:w="1750" w:type="pct"/>
          </w:tcPr>
          <w:p w14:paraId="1C8A88A1"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01.01</w:t>
            </w:r>
            <w:r w:rsidRPr="00BE0F08">
              <w:rPr>
                <w:rFonts w:ascii="Times New Roman" w:hAnsi="Times New Roman"/>
                <w:bCs/>
                <w:iCs/>
                <w:sz w:val="24"/>
                <w:szCs w:val="24"/>
              </w:rPr>
              <w:tab/>
              <w:t xml:space="preserve">Умения: распознавать задачу и/или проблему </w:t>
            </w:r>
          </w:p>
          <w:p w14:paraId="09A83D3E"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в профессиональном и/или социальном контексте;</w:t>
            </w:r>
          </w:p>
          <w:p w14:paraId="16422235"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01.02</w:t>
            </w:r>
            <w:r w:rsidRPr="00BE0F08">
              <w:rPr>
                <w:rFonts w:ascii="Times New Roman" w:hAnsi="Times New Roman"/>
                <w:bCs/>
                <w:iCs/>
                <w:sz w:val="24"/>
                <w:szCs w:val="24"/>
              </w:rPr>
              <w:tab/>
              <w:t xml:space="preserve">анализировать задачу и/или проблему и выделять её составные части; </w:t>
            </w:r>
          </w:p>
          <w:p w14:paraId="022704F4"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02.01</w:t>
            </w:r>
            <w:r w:rsidRPr="00BE0F08">
              <w:rPr>
                <w:rFonts w:ascii="Times New Roman" w:hAnsi="Times New Roman"/>
                <w:bCs/>
                <w:iCs/>
                <w:sz w:val="24"/>
                <w:szCs w:val="24"/>
              </w:rPr>
              <w:tab/>
              <w:t xml:space="preserve">Умения: определять задачи для поиска информации; </w:t>
            </w:r>
          </w:p>
          <w:p w14:paraId="2DF5B2DF"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02.02</w:t>
            </w:r>
            <w:r w:rsidRPr="00BE0F08">
              <w:rPr>
                <w:rFonts w:ascii="Times New Roman" w:hAnsi="Times New Roman"/>
                <w:bCs/>
                <w:iCs/>
                <w:sz w:val="24"/>
                <w:szCs w:val="24"/>
              </w:rPr>
              <w:tab/>
              <w:t>определять необходимые источники информации;</w:t>
            </w:r>
          </w:p>
          <w:p w14:paraId="45DBF1A0"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02.03</w:t>
            </w:r>
            <w:r w:rsidRPr="00BE0F08">
              <w:rPr>
                <w:rFonts w:ascii="Times New Roman" w:hAnsi="Times New Roman"/>
                <w:bCs/>
                <w:iCs/>
                <w:sz w:val="24"/>
                <w:szCs w:val="24"/>
              </w:rPr>
              <w:tab/>
              <w:t xml:space="preserve">планировать процесс поиска; структурировать получаемую информацию; </w:t>
            </w:r>
          </w:p>
          <w:p w14:paraId="21D16516"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03.03</w:t>
            </w:r>
            <w:r w:rsidRPr="00BE0F08">
              <w:rPr>
                <w:rFonts w:ascii="Times New Roman" w:hAnsi="Times New Roman"/>
                <w:bCs/>
                <w:iCs/>
                <w:sz w:val="24"/>
                <w:szCs w:val="24"/>
              </w:rPr>
              <w:tab/>
              <w:t xml:space="preserve">определять и выстраивать траектории профессионального развития и самообразования; </w:t>
            </w:r>
          </w:p>
          <w:p w14:paraId="791FCE49"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lastRenderedPageBreak/>
              <w:t>Уо04.02 взаимодействовать с коллегами, руководством, клиентами в ходе профессиональной деятельности</w:t>
            </w:r>
          </w:p>
          <w:p w14:paraId="5439C9CB"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05.01</w:t>
            </w:r>
            <w:r w:rsidRPr="00BE0F08">
              <w:rPr>
                <w:rFonts w:ascii="Times New Roman" w:hAnsi="Times New Roman"/>
                <w:bCs/>
                <w:iCs/>
                <w:sz w:val="24"/>
                <w:szCs w:val="24"/>
              </w:rPr>
              <w:tab/>
              <w:t xml:space="preserve">Умения: грамотно излагать свои мысли </w:t>
            </w:r>
          </w:p>
          <w:p w14:paraId="47FF5394"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29361EA6"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06.01</w:t>
            </w:r>
            <w:r w:rsidRPr="00BE0F08">
              <w:rPr>
                <w:rFonts w:ascii="Times New Roman" w:hAnsi="Times New Roman"/>
                <w:bCs/>
                <w:iCs/>
                <w:sz w:val="24"/>
                <w:szCs w:val="24"/>
              </w:rPr>
              <w:tab/>
              <w:t>Умения: описывать значимость своей профессии (специальности);</w:t>
            </w:r>
          </w:p>
          <w:p w14:paraId="1C427D88"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07.01</w:t>
            </w:r>
            <w:r w:rsidRPr="00BE0F08">
              <w:rPr>
                <w:rFonts w:ascii="Times New Roman" w:hAnsi="Times New Roman"/>
                <w:bCs/>
                <w:iCs/>
                <w:sz w:val="24"/>
                <w:szCs w:val="24"/>
              </w:rPr>
              <w:tab/>
              <w:t xml:space="preserve">Умения: соблюдать нормы экологической безопасности; </w:t>
            </w:r>
          </w:p>
          <w:p w14:paraId="3DD678DD"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08.01</w:t>
            </w:r>
            <w:r w:rsidRPr="00BE0F08">
              <w:rPr>
                <w:rFonts w:ascii="Times New Roman" w:hAnsi="Times New Roman"/>
                <w:bCs/>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67E78170"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 xml:space="preserve">и профессиональных целей; </w:t>
            </w:r>
          </w:p>
          <w:p w14:paraId="375D86A5"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08.02</w:t>
            </w:r>
            <w:r w:rsidRPr="00BE0F08">
              <w:rPr>
                <w:rFonts w:ascii="Times New Roman" w:hAnsi="Times New Roman"/>
                <w:bCs/>
                <w:iCs/>
                <w:sz w:val="24"/>
                <w:szCs w:val="24"/>
              </w:rPr>
              <w:tab/>
              <w:t>применять рациональные приемы двигательных функций в профессиональной деятельности;</w:t>
            </w:r>
          </w:p>
          <w:p w14:paraId="1A03436E" w14:textId="77777777" w:rsidR="000C2EBA" w:rsidRPr="00BE0F08" w:rsidRDefault="000C2EBA" w:rsidP="000C2EBA">
            <w:pPr>
              <w:spacing w:after="0"/>
              <w:rPr>
                <w:rFonts w:ascii="Times New Roman" w:hAnsi="Times New Roman"/>
                <w:bCs/>
                <w:iCs/>
                <w:sz w:val="24"/>
                <w:szCs w:val="24"/>
              </w:rPr>
            </w:pPr>
            <w:r w:rsidRPr="00BE0F08">
              <w:rPr>
                <w:rFonts w:ascii="Times New Roman" w:hAnsi="Times New Roman"/>
                <w:bCs/>
                <w:iCs/>
                <w:sz w:val="24"/>
                <w:szCs w:val="24"/>
              </w:rPr>
              <w:t>Уо 08.03</w:t>
            </w:r>
            <w:r w:rsidRPr="00BE0F08">
              <w:rPr>
                <w:rFonts w:ascii="Times New Roman" w:hAnsi="Times New Roman"/>
                <w:bCs/>
                <w:iCs/>
                <w:sz w:val="24"/>
                <w:szCs w:val="24"/>
              </w:rPr>
              <w:tab/>
              <w:t>пользоваться средствами профилактики перенапряжения, характерными для данной профессии (специальности)</w:t>
            </w:r>
          </w:p>
        </w:tc>
        <w:tc>
          <w:tcPr>
            <w:tcW w:w="1507" w:type="pct"/>
          </w:tcPr>
          <w:p w14:paraId="0A3EA47D"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lastRenderedPageBreak/>
              <w:t>Должен уметь:</w:t>
            </w:r>
          </w:p>
          <w:p w14:paraId="2038F480"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 использовать физкультурно-</w:t>
            </w:r>
          </w:p>
          <w:p w14:paraId="4408A8F8"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оздоровительную деятельность для</w:t>
            </w:r>
          </w:p>
          <w:p w14:paraId="1B46FD19"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укрепления здоровья, достижения</w:t>
            </w:r>
          </w:p>
          <w:p w14:paraId="0D687B1B"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жизненных и профессиональных</w:t>
            </w:r>
          </w:p>
          <w:p w14:paraId="7C47782C"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целей.</w:t>
            </w:r>
          </w:p>
          <w:p w14:paraId="5CDA271E"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 xml:space="preserve">- </w:t>
            </w:r>
            <w:proofErr w:type="spellStart"/>
            <w:r w:rsidRPr="00BE0F08">
              <w:rPr>
                <w:rFonts w:ascii="Times New Roman" w:hAnsi="Times New Roman"/>
                <w:sz w:val="24"/>
                <w:szCs w:val="24"/>
              </w:rPr>
              <w:t>выполненять</w:t>
            </w:r>
            <w:proofErr w:type="spellEnd"/>
            <w:r w:rsidRPr="00BE0F08">
              <w:rPr>
                <w:rFonts w:ascii="Times New Roman" w:hAnsi="Times New Roman"/>
                <w:sz w:val="24"/>
                <w:szCs w:val="24"/>
              </w:rPr>
              <w:t xml:space="preserve"> задания, связанные с</w:t>
            </w:r>
          </w:p>
          <w:p w14:paraId="381BA2E9"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самостоятельной разработкой,</w:t>
            </w:r>
          </w:p>
          <w:p w14:paraId="17458589"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подготовкой, проведением</w:t>
            </w:r>
          </w:p>
          <w:p w14:paraId="612097C8"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студентом занятий или фрагментов</w:t>
            </w:r>
          </w:p>
          <w:p w14:paraId="3A6BCAA5" w14:textId="77777777" w:rsidR="000C2EBA" w:rsidRPr="00BE0F08" w:rsidRDefault="000C2EBA" w:rsidP="000C2EBA">
            <w:pPr>
              <w:spacing w:after="0"/>
              <w:rPr>
                <w:rFonts w:ascii="Times New Roman" w:hAnsi="Times New Roman"/>
                <w:sz w:val="24"/>
                <w:szCs w:val="24"/>
              </w:rPr>
            </w:pPr>
            <w:r w:rsidRPr="00BE0F08">
              <w:rPr>
                <w:rFonts w:ascii="Times New Roman" w:hAnsi="Times New Roman"/>
                <w:sz w:val="24"/>
                <w:szCs w:val="24"/>
              </w:rPr>
              <w:t>занятий по изучаемым видам</w:t>
            </w:r>
          </w:p>
          <w:p w14:paraId="5449E080" w14:textId="77777777" w:rsidR="000C2EBA" w:rsidRPr="00BE0F08" w:rsidRDefault="000C2EBA" w:rsidP="000C2EBA">
            <w:pPr>
              <w:spacing w:after="0"/>
              <w:rPr>
                <w:rFonts w:ascii="Times New Roman" w:hAnsi="Times New Roman"/>
                <w:bCs/>
                <w:sz w:val="24"/>
                <w:szCs w:val="24"/>
              </w:rPr>
            </w:pPr>
            <w:r w:rsidRPr="00BE0F08">
              <w:rPr>
                <w:rFonts w:ascii="Times New Roman" w:hAnsi="Times New Roman"/>
                <w:sz w:val="24"/>
                <w:szCs w:val="24"/>
              </w:rPr>
              <w:t>спорта.</w:t>
            </w:r>
          </w:p>
        </w:tc>
        <w:tc>
          <w:tcPr>
            <w:tcW w:w="1743" w:type="pct"/>
            <w:vMerge/>
          </w:tcPr>
          <w:p w14:paraId="3136700F" w14:textId="77777777" w:rsidR="000C2EBA" w:rsidRPr="00BE0F08" w:rsidRDefault="000C2EBA" w:rsidP="000C2EBA">
            <w:pPr>
              <w:spacing w:after="0"/>
              <w:rPr>
                <w:rFonts w:ascii="Times New Roman" w:hAnsi="Times New Roman"/>
                <w:bCs/>
                <w:sz w:val="24"/>
                <w:szCs w:val="24"/>
              </w:rPr>
            </w:pPr>
          </w:p>
        </w:tc>
      </w:tr>
    </w:tbl>
    <w:p w14:paraId="7390D5C7" w14:textId="77777777" w:rsidR="000C2EBA" w:rsidRDefault="000C2EBA" w:rsidP="000C2EBA">
      <w:pPr>
        <w:rPr>
          <w:rFonts w:ascii="Times New Roman" w:hAnsi="Times New Roman"/>
          <w:b/>
          <w:sz w:val="24"/>
          <w:szCs w:val="24"/>
        </w:rPr>
        <w:sectPr w:rsidR="000C2EBA" w:rsidSect="000C2EBA">
          <w:pgSz w:w="11906" w:h="16838"/>
          <w:pgMar w:top="1134" w:right="567" w:bottom="1134" w:left="1701" w:header="708" w:footer="708" w:gutter="0"/>
          <w:cols w:space="720"/>
          <w:titlePg/>
          <w:docGrid w:linePitch="299"/>
        </w:sectPr>
      </w:pPr>
    </w:p>
    <w:p w14:paraId="3FBDD06A" w14:textId="77777777" w:rsidR="000C2EBA" w:rsidRPr="00460043" w:rsidRDefault="000C2EBA" w:rsidP="000C2EBA">
      <w:pPr>
        <w:pStyle w:val="afffffe"/>
        <w:jc w:val="right"/>
      </w:pPr>
      <w:r w:rsidRPr="00460043">
        <w:lastRenderedPageBreak/>
        <w:t>Приложение 3.5</w:t>
      </w:r>
    </w:p>
    <w:p w14:paraId="6FF1393D" w14:textId="6869887B" w:rsidR="000C2EBA" w:rsidRPr="00A24685" w:rsidRDefault="000C2EBA" w:rsidP="000C2EBA">
      <w:pPr>
        <w:spacing w:after="0"/>
        <w:jc w:val="right"/>
        <w:rPr>
          <w:rFonts w:ascii="Times New Roman" w:hAnsi="Times New Roman"/>
          <w:bCs/>
          <w:iCs/>
          <w:sz w:val="24"/>
          <w:szCs w:val="24"/>
        </w:rPr>
      </w:pPr>
      <w:r w:rsidRPr="00A24685">
        <w:rPr>
          <w:rFonts w:ascii="Times New Roman" w:hAnsi="Times New Roman"/>
          <w:bCs/>
          <w:sz w:val="24"/>
          <w:szCs w:val="24"/>
        </w:rPr>
        <w:t xml:space="preserve">к </w:t>
      </w:r>
      <w:r w:rsidR="009B4662">
        <w:rPr>
          <w:rFonts w:ascii="Times New Roman" w:hAnsi="Times New Roman"/>
          <w:bCs/>
          <w:sz w:val="24"/>
          <w:szCs w:val="24"/>
        </w:rPr>
        <w:t>ПООП-П</w:t>
      </w:r>
      <w:r w:rsidRPr="00A24685">
        <w:rPr>
          <w:rFonts w:ascii="Times New Roman" w:hAnsi="Times New Roman"/>
          <w:bCs/>
          <w:sz w:val="24"/>
          <w:szCs w:val="24"/>
        </w:rPr>
        <w:t xml:space="preserve"> по специальности </w:t>
      </w:r>
      <w:r w:rsidRPr="00A24685">
        <w:rPr>
          <w:rFonts w:ascii="Times New Roman" w:hAnsi="Times New Roman"/>
          <w:bCs/>
          <w:sz w:val="24"/>
          <w:szCs w:val="24"/>
        </w:rPr>
        <w:br/>
      </w:r>
      <w:r w:rsidRPr="00A24685">
        <w:rPr>
          <w:rFonts w:ascii="Times New Roman" w:hAnsi="Times New Roman"/>
          <w:bCs/>
          <w:iCs/>
          <w:sz w:val="24"/>
          <w:szCs w:val="24"/>
        </w:rPr>
        <w:t>15.02.12</w:t>
      </w:r>
      <w:r>
        <w:rPr>
          <w:rFonts w:ascii="Times New Roman" w:hAnsi="Times New Roman"/>
          <w:bCs/>
          <w:iCs/>
          <w:sz w:val="24"/>
          <w:szCs w:val="24"/>
        </w:rPr>
        <w:t xml:space="preserve"> </w:t>
      </w:r>
      <w:r w:rsidRPr="00A24685">
        <w:rPr>
          <w:rFonts w:ascii="Times New Roman" w:hAnsi="Times New Roman"/>
          <w:bCs/>
          <w:iCs/>
          <w:sz w:val="24"/>
          <w:szCs w:val="24"/>
        </w:rPr>
        <w:t xml:space="preserve">Монтаж, техническое обслуживание </w:t>
      </w:r>
    </w:p>
    <w:p w14:paraId="142DC4FC" w14:textId="77777777" w:rsidR="000C2EBA" w:rsidRPr="00A24685" w:rsidRDefault="000C2EBA" w:rsidP="000C2EBA">
      <w:pPr>
        <w:spacing w:after="0"/>
        <w:jc w:val="right"/>
        <w:rPr>
          <w:rFonts w:ascii="Times New Roman" w:hAnsi="Times New Roman"/>
          <w:bCs/>
          <w:iCs/>
          <w:sz w:val="24"/>
          <w:szCs w:val="24"/>
        </w:rPr>
      </w:pPr>
      <w:r w:rsidRPr="00A24685">
        <w:rPr>
          <w:rFonts w:ascii="Times New Roman" w:hAnsi="Times New Roman"/>
          <w:bCs/>
          <w:iCs/>
          <w:sz w:val="24"/>
          <w:szCs w:val="24"/>
        </w:rPr>
        <w:t>и ремонт промышленного оборудования</w:t>
      </w:r>
    </w:p>
    <w:p w14:paraId="3AEAB9B6" w14:textId="77777777" w:rsidR="000C2EBA" w:rsidRPr="00A24685" w:rsidRDefault="000C2EBA" w:rsidP="000C2EBA">
      <w:pPr>
        <w:spacing w:after="0"/>
        <w:jc w:val="right"/>
        <w:rPr>
          <w:rFonts w:ascii="Times New Roman" w:hAnsi="Times New Roman"/>
          <w:bCs/>
          <w:iCs/>
          <w:sz w:val="24"/>
          <w:szCs w:val="24"/>
        </w:rPr>
      </w:pPr>
      <w:r w:rsidRPr="00A24685">
        <w:rPr>
          <w:rFonts w:ascii="Times New Roman" w:hAnsi="Times New Roman"/>
          <w:bCs/>
          <w:iCs/>
          <w:sz w:val="24"/>
          <w:szCs w:val="24"/>
        </w:rPr>
        <w:t>(по отраслям)</w:t>
      </w:r>
    </w:p>
    <w:p w14:paraId="59E33D81" w14:textId="77777777" w:rsidR="000C2EBA" w:rsidRPr="00A24685" w:rsidRDefault="000C2EBA" w:rsidP="000C2EBA">
      <w:pPr>
        <w:jc w:val="center"/>
        <w:rPr>
          <w:rFonts w:ascii="Times New Roman" w:hAnsi="Times New Roman"/>
          <w:b/>
          <w:sz w:val="24"/>
          <w:szCs w:val="24"/>
        </w:rPr>
      </w:pPr>
    </w:p>
    <w:p w14:paraId="7DBB5527" w14:textId="77777777" w:rsidR="000C2EBA" w:rsidRPr="00A24685" w:rsidRDefault="000C2EBA" w:rsidP="000C2EBA">
      <w:pPr>
        <w:jc w:val="center"/>
        <w:rPr>
          <w:rFonts w:ascii="Times New Roman" w:hAnsi="Times New Roman"/>
          <w:b/>
          <w:sz w:val="24"/>
          <w:szCs w:val="24"/>
        </w:rPr>
      </w:pPr>
    </w:p>
    <w:p w14:paraId="16BEAA76" w14:textId="77777777" w:rsidR="000C2EBA" w:rsidRPr="00A24685" w:rsidRDefault="000C2EBA" w:rsidP="000C2EBA">
      <w:pPr>
        <w:jc w:val="center"/>
        <w:rPr>
          <w:rFonts w:ascii="Times New Roman" w:hAnsi="Times New Roman"/>
          <w:b/>
          <w:sz w:val="24"/>
          <w:szCs w:val="24"/>
        </w:rPr>
      </w:pPr>
    </w:p>
    <w:p w14:paraId="2B9E3CEC" w14:textId="77777777" w:rsidR="000C2EBA" w:rsidRPr="00A24685" w:rsidRDefault="000C2EBA" w:rsidP="000C2EBA">
      <w:pPr>
        <w:jc w:val="center"/>
        <w:rPr>
          <w:rFonts w:ascii="Times New Roman" w:hAnsi="Times New Roman"/>
          <w:b/>
          <w:sz w:val="24"/>
          <w:szCs w:val="24"/>
        </w:rPr>
      </w:pPr>
    </w:p>
    <w:p w14:paraId="7093EB38" w14:textId="77777777" w:rsidR="000C2EBA" w:rsidRPr="00A24685" w:rsidRDefault="000C2EBA" w:rsidP="000C2EBA">
      <w:pPr>
        <w:jc w:val="center"/>
        <w:rPr>
          <w:rFonts w:ascii="Times New Roman" w:hAnsi="Times New Roman"/>
          <w:b/>
          <w:sz w:val="24"/>
          <w:szCs w:val="24"/>
        </w:rPr>
      </w:pPr>
    </w:p>
    <w:p w14:paraId="75B3BA1A" w14:textId="77777777" w:rsidR="000C2EBA" w:rsidRPr="00A24685" w:rsidRDefault="000C2EBA" w:rsidP="000C2EBA">
      <w:pPr>
        <w:jc w:val="center"/>
        <w:rPr>
          <w:rFonts w:ascii="Times New Roman" w:hAnsi="Times New Roman"/>
          <w:b/>
          <w:sz w:val="24"/>
          <w:szCs w:val="24"/>
        </w:rPr>
      </w:pPr>
    </w:p>
    <w:p w14:paraId="0AF773E8" w14:textId="77777777" w:rsidR="000C2EBA" w:rsidRPr="00A24685" w:rsidRDefault="000C2EBA" w:rsidP="000C2EBA">
      <w:pPr>
        <w:jc w:val="center"/>
        <w:rPr>
          <w:rFonts w:ascii="Times New Roman" w:hAnsi="Times New Roman"/>
          <w:b/>
          <w:sz w:val="24"/>
          <w:szCs w:val="24"/>
        </w:rPr>
      </w:pPr>
      <w:r w:rsidRPr="00A24685">
        <w:rPr>
          <w:rFonts w:ascii="Times New Roman" w:hAnsi="Times New Roman"/>
          <w:b/>
          <w:sz w:val="24"/>
          <w:szCs w:val="24"/>
        </w:rPr>
        <w:t>РАБОЧАЯ ПРОГРАММА УЧЕБНОЙ ДИСЦИПЛИНЫ</w:t>
      </w:r>
    </w:p>
    <w:p w14:paraId="52263384" w14:textId="77777777" w:rsidR="000C2EBA" w:rsidRPr="00A24685" w:rsidRDefault="000C2EBA" w:rsidP="000C2EBA">
      <w:pPr>
        <w:jc w:val="center"/>
        <w:rPr>
          <w:rFonts w:ascii="Times New Roman" w:hAnsi="Times New Roman"/>
          <w:b/>
          <w:sz w:val="24"/>
          <w:szCs w:val="24"/>
          <w:u w:val="single"/>
        </w:rPr>
      </w:pPr>
    </w:p>
    <w:p w14:paraId="1E933D8D" w14:textId="22C98078" w:rsidR="000C2EBA" w:rsidRPr="00A24685" w:rsidRDefault="000C2EBA" w:rsidP="000C2EBA">
      <w:pPr>
        <w:spacing w:after="0"/>
        <w:jc w:val="center"/>
        <w:rPr>
          <w:rFonts w:ascii="Times New Roman" w:hAnsi="Times New Roman"/>
          <w:b/>
          <w:iCs/>
          <w:sz w:val="24"/>
          <w:szCs w:val="24"/>
        </w:rPr>
      </w:pPr>
      <w:r w:rsidRPr="00A24685">
        <w:rPr>
          <w:rFonts w:ascii="Times New Roman" w:hAnsi="Times New Roman"/>
          <w:b/>
          <w:iCs/>
          <w:sz w:val="24"/>
          <w:szCs w:val="24"/>
        </w:rPr>
        <w:t>«</w:t>
      </w:r>
      <w:r w:rsidR="006E3F1C">
        <w:rPr>
          <w:rFonts w:ascii="Times New Roman" w:hAnsi="Times New Roman"/>
          <w:b/>
          <w:iCs/>
          <w:sz w:val="24"/>
          <w:szCs w:val="24"/>
        </w:rPr>
        <w:t>ОГСЭ</w:t>
      </w:r>
      <w:r w:rsidRPr="00A24685">
        <w:rPr>
          <w:rFonts w:ascii="Times New Roman" w:hAnsi="Times New Roman"/>
          <w:b/>
          <w:iCs/>
          <w:sz w:val="24"/>
          <w:szCs w:val="24"/>
        </w:rPr>
        <w:t>.05 Основы бережливого производства»</w:t>
      </w:r>
    </w:p>
    <w:p w14:paraId="11AD0199" w14:textId="77777777" w:rsidR="000C2EBA" w:rsidRPr="00A24685" w:rsidRDefault="000C2EBA" w:rsidP="000C2EBA">
      <w:pPr>
        <w:jc w:val="center"/>
        <w:rPr>
          <w:rFonts w:ascii="Times New Roman" w:hAnsi="Times New Roman"/>
          <w:b/>
          <w:sz w:val="24"/>
          <w:szCs w:val="24"/>
        </w:rPr>
      </w:pPr>
    </w:p>
    <w:p w14:paraId="352306FA" w14:textId="77777777" w:rsidR="000C2EBA" w:rsidRPr="00A24685" w:rsidRDefault="000C2EBA" w:rsidP="000C2EBA">
      <w:pPr>
        <w:rPr>
          <w:rFonts w:ascii="Times New Roman" w:hAnsi="Times New Roman"/>
          <w:b/>
          <w:sz w:val="24"/>
          <w:szCs w:val="24"/>
        </w:rPr>
      </w:pPr>
    </w:p>
    <w:p w14:paraId="1BCF67BC" w14:textId="77777777" w:rsidR="000C2EBA" w:rsidRPr="00A24685" w:rsidRDefault="000C2EBA" w:rsidP="000C2EBA">
      <w:pPr>
        <w:rPr>
          <w:rFonts w:ascii="Times New Roman" w:hAnsi="Times New Roman"/>
          <w:b/>
          <w:sz w:val="24"/>
          <w:szCs w:val="24"/>
        </w:rPr>
      </w:pPr>
    </w:p>
    <w:p w14:paraId="7ECB52A3" w14:textId="77777777" w:rsidR="000C2EBA" w:rsidRPr="00A24685" w:rsidRDefault="000C2EBA" w:rsidP="000C2EBA">
      <w:pPr>
        <w:rPr>
          <w:rFonts w:ascii="Times New Roman" w:hAnsi="Times New Roman"/>
          <w:b/>
          <w:sz w:val="24"/>
          <w:szCs w:val="24"/>
        </w:rPr>
      </w:pPr>
    </w:p>
    <w:p w14:paraId="592E3205" w14:textId="77777777" w:rsidR="000C2EBA" w:rsidRPr="00A24685" w:rsidRDefault="000C2EBA" w:rsidP="000C2EBA">
      <w:pPr>
        <w:rPr>
          <w:rFonts w:ascii="Times New Roman" w:hAnsi="Times New Roman"/>
          <w:b/>
          <w:sz w:val="24"/>
          <w:szCs w:val="24"/>
        </w:rPr>
      </w:pPr>
    </w:p>
    <w:p w14:paraId="5C41DEEE" w14:textId="77777777" w:rsidR="000C2EBA" w:rsidRPr="00A24685" w:rsidRDefault="000C2EBA" w:rsidP="000C2EBA">
      <w:pPr>
        <w:rPr>
          <w:rFonts w:ascii="Times New Roman" w:hAnsi="Times New Roman"/>
          <w:b/>
          <w:sz w:val="24"/>
          <w:szCs w:val="24"/>
        </w:rPr>
      </w:pPr>
    </w:p>
    <w:p w14:paraId="661226A0" w14:textId="77777777" w:rsidR="000C2EBA" w:rsidRPr="00A24685" w:rsidRDefault="000C2EBA" w:rsidP="000C2EBA">
      <w:pPr>
        <w:rPr>
          <w:rFonts w:ascii="Times New Roman" w:hAnsi="Times New Roman"/>
          <w:b/>
          <w:sz w:val="24"/>
          <w:szCs w:val="24"/>
        </w:rPr>
      </w:pPr>
    </w:p>
    <w:p w14:paraId="6160C3FB" w14:textId="77777777" w:rsidR="000C2EBA" w:rsidRPr="00A24685" w:rsidRDefault="000C2EBA" w:rsidP="000C2EBA">
      <w:pPr>
        <w:rPr>
          <w:rFonts w:ascii="Times New Roman" w:hAnsi="Times New Roman"/>
          <w:b/>
          <w:sz w:val="24"/>
          <w:szCs w:val="24"/>
        </w:rPr>
      </w:pPr>
    </w:p>
    <w:p w14:paraId="584B57B0" w14:textId="77777777" w:rsidR="000C2EBA" w:rsidRPr="00A24685" w:rsidRDefault="000C2EBA" w:rsidP="000C2EBA">
      <w:pPr>
        <w:rPr>
          <w:rFonts w:ascii="Times New Roman" w:hAnsi="Times New Roman"/>
          <w:b/>
          <w:sz w:val="24"/>
          <w:szCs w:val="24"/>
        </w:rPr>
      </w:pPr>
    </w:p>
    <w:p w14:paraId="5D6FDD2B" w14:textId="77777777" w:rsidR="000C2EBA" w:rsidRPr="00A24685" w:rsidRDefault="000C2EBA" w:rsidP="000C2EBA">
      <w:pPr>
        <w:rPr>
          <w:rFonts w:ascii="Times New Roman" w:hAnsi="Times New Roman"/>
          <w:b/>
          <w:sz w:val="24"/>
          <w:szCs w:val="24"/>
        </w:rPr>
      </w:pPr>
    </w:p>
    <w:p w14:paraId="2784997B" w14:textId="77777777" w:rsidR="000C2EBA" w:rsidRPr="00A24685" w:rsidRDefault="000C2EBA" w:rsidP="000C2EBA">
      <w:pPr>
        <w:rPr>
          <w:rFonts w:ascii="Times New Roman" w:hAnsi="Times New Roman"/>
          <w:b/>
          <w:sz w:val="24"/>
          <w:szCs w:val="24"/>
        </w:rPr>
      </w:pPr>
    </w:p>
    <w:p w14:paraId="2500DBE0" w14:textId="77777777" w:rsidR="000C2EBA" w:rsidRPr="00A24685" w:rsidRDefault="000C2EBA" w:rsidP="000C2EBA">
      <w:pPr>
        <w:rPr>
          <w:rFonts w:ascii="Times New Roman" w:hAnsi="Times New Roman"/>
          <w:b/>
          <w:sz w:val="24"/>
          <w:szCs w:val="24"/>
        </w:rPr>
      </w:pPr>
    </w:p>
    <w:p w14:paraId="2CFFF233" w14:textId="77777777" w:rsidR="000C2EBA" w:rsidRPr="00A24685" w:rsidRDefault="000C2EBA" w:rsidP="000C2EBA">
      <w:pPr>
        <w:rPr>
          <w:rFonts w:ascii="Times New Roman" w:hAnsi="Times New Roman"/>
          <w:b/>
          <w:sz w:val="24"/>
          <w:szCs w:val="24"/>
        </w:rPr>
      </w:pPr>
    </w:p>
    <w:p w14:paraId="71FB4F7D" w14:textId="77777777" w:rsidR="000C2EBA" w:rsidRPr="00E44AAF" w:rsidRDefault="000C2EBA" w:rsidP="000C2EBA">
      <w:pPr>
        <w:jc w:val="center"/>
        <w:rPr>
          <w:rFonts w:ascii="Times New Roman" w:hAnsi="Times New Roman"/>
          <w:b/>
          <w:i/>
          <w:iCs/>
          <w:sz w:val="24"/>
          <w:szCs w:val="24"/>
        </w:rPr>
      </w:pPr>
      <w:r w:rsidRPr="00A24685">
        <w:rPr>
          <w:rFonts w:ascii="Times New Roman" w:hAnsi="Times New Roman"/>
          <w:b/>
          <w:bCs/>
          <w:iCs/>
          <w:sz w:val="24"/>
          <w:szCs w:val="24"/>
        </w:rPr>
        <w:t>2022 г.</w:t>
      </w:r>
      <w:r w:rsidRPr="00A24685">
        <w:rPr>
          <w:rFonts w:ascii="Times New Roman" w:hAnsi="Times New Roman"/>
          <w:b/>
          <w:bCs/>
          <w:iCs/>
          <w:sz w:val="24"/>
          <w:szCs w:val="24"/>
        </w:rPr>
        <w:br w:type="page"/>
      </w:r>
      <w:r w:rsidRPr="00D60B3E">
        <w:rPr>
          <w:rFonts w:ascii="Times New Roman" w:hAnsi="Times New Roman"/>
          <w:b/>
          <w:i/>
          <w:iCs/>
          <w:sz w:val="24"/>
          <w:szCs w:val="24"/>
        </w:rPr>
        <w:lastRenderedPageBreak/>
        <w:t>СОДЕРЖАНИЕ</w:t>
      </w:r>
    </w:p>
    <w:p w14:paraId="51255AC1" w14:textId="77777777" w:rsidR="000C2EBA" w:rsidRPr="00A24685" w:rsidRDefault="000C2EBA" w:rsidP="000C2EBA">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C2EBA" w:rsidRPr="00A24685" w14:paraId="2447DAB7" w14:textId="77777777" w:rsidTr="000C2EBA">
        <w:tc>
          <w:tcPr>
            <w:tcW w:w="7501" w:type="dxa"/>
          </w:tcPr>
          <w:p w14:paraId="21179121" w14:textId="6F9E3EA0" w:rsidR="000C2EBA" w:rsidRPr="00460043" w:rsidRDefault="000C2EBA" w:rsidP="00B37111">
            <w:pPr>
              <w:pStyle w:val="ae"/>
              <w:numPr>
                <w:ilvl w:val="0"/>
                <w:numId w:val="76"/>
              </w:numPr>
              <w:suppressAutoHyphens/>
              <w:rPr>
                <w:b/>
              </w:rPr>
            </w:pPr>
            <w:r w:rsidRPr="00460043">
              <w:rPr>
                <w:b/>
              </w:rPr>
              <w:t xml:space="preserve">ОБЩАЯ ХАРАКТЕРИСТИКА </w:t>
            </w:r>
            <w:r w:rsidRPr="00460043">
              <w:rPr>
                <w:b/>
                <w:color w:val="000000"/>
              </w:rPr>
              <w:t>РАБОЧЕЙ ПРОГРАММЫ</w:t>
            </w:r>
            <w:r w:rsidRPr="00460043">
              <w:rPr>
                <w:b/>
              </w:rPr>
              <w:t xml:space="preserve"> УЧЕБНОЙ ДИСЦИПЛИНЫ</w:t>
            </w:r>
          </w:p>
        </w:tc>
        <w:tc>
          <w:tcPr>
            <w:tcW w:w="1854" w:type="dxa"/>
          </w:tcPr>
          <w:p w14:paraId="202771DC" w14:textId="77777777" w:rsidR="000C2EBA" w:rsidRPr="00A24685" w:rsidRDefault="000C2EBA" w:rsidP="000C2EBA">
            <w:pPr>
              <w:rPr>
                <w:rFonts w:ascii="Times New Roman" w:hAnsi="Times New Roman"/>
                <w:b/>
                <w:sz w:val="24"/>
                <w:szCs w:val="24"/>
              </w:rPr>
            </w:pPr>
          </w:p>
        </w:tc>
      </w:tr>
      <w:tr w:rsidR="000C2EBA" w:rsidRPr="00A24685" w14:paraId="459712D8" w14:textId="77777777" w:rsidTr="000C2EBA">
        <w:tc>
          <w:tcPr>
            <w:tcW w:w="7501" w:type="dxa"/>
          </w:tcPr>
          <w:p w14:paraId="739E777E" w14:textId="22150E6A" w:rsidR="000C2EBA" w:rsidRPr="00460043" w:rsidRDefault="000C2EBA" w:rsidP="00B37111">
            <w:pPr>
              <w:pStyle w:val="ae"/>
              <w:numPr>
                <w:ilvl w:val="0"/>
                <w:numId w:val="76"/>
              </w:numPr>
              <w:suppressAutoHyphens/>
              <w:rPr>
                <w:b/>
              </w:rPr>
            </w:pPr>
            <w:r w:rsidRPr="00460043">
              <w:rPr>
                <w:b/>
              </w:rPr>
              <w:t>СТРУКТУРА И СОДЕРЖАНИЕ УЧЕБНОЙ ДИСЦИПЛИНЫ</w:t>
            </w:r>
          </w:p>
          <w:p w14:paraId="215B14E3" w14:textId="6D6F3EF8" w:rsidR="000C2EBA" w:rsidRPr="00460043" w:rsidRDefault="000C2EBA" w:rsidP="00B37111">
            <w:pPr>
              <w:pStyle w:val="ae"/>
              <w:numPr>
                <w:ilvl w:val="0"/>
                <w:numId w:val="76"/>
              </w:numPr>
              <w:suppressAutoHyphens/>
              <w:rPr>
                <w:b/>
              </w:rPr>
            </w:pPr>
            <w:r w:rsidRPr="00460043">
              <w:rPr>
                <w:b/>
              </w:rPr>
              <w:t>УСЛОВИЯ РЕАЛИЗАЦИИ УЧЕБНОЙ ДИСЦИПЛИНЫ</w:t>
            </w:r>
          </w:p>
        </w:tc>
        <w:tc>
          <w:tcPr>
            <w:tcW w:w="1854" w:type="dxa"/>
          </w:tcPr>
          <w:p w14:paraId="3E3D0289" w14:textId="77777777" w:rsidR="000C2EBA" w:rsidRPr="00A24685" w:rsidRDefault="000C2EBA" w:rsidP="000C2EBA">
            <w:pPr>
              <w:ind w:left="644"/>
              <w:rPr>
                <w:rFonts w:ascii="Times New Roman" w:hAnsi="Times New Roman"/>
                <w:b/>
                <w:sz w:val="24"/>
                <w:szCs w:val="24"/>
              </w:rPr>
            </w:pPr>
          </w:p>
        </w:tc>
      </w:tr>
      <w:tr w:rsidR="000C2EBA" w:rsidRPr="00A24685" w14:paraId="16CB2EE3" w14:textId="77777777" w:rsidTr="000C2EBA">
        <w:tc>
          <w:tcPr>
            <w:tcW w:w="7501" w:type="dxa"/>
          </w:tcPr>
          <w:p w14:paraId="4FBAB079" w14:textId="20E11B00" w:rsidR="000C2EBA" w:rsidRPr="00460043" w:rsidRDefault="000C2EBA" w:rsidP="00B37111">
            <w:pPr>
              <w:pStyle w:val="ae"/>
              <w:numPr>
                <w:ilvl w:val="0"/>
                <w:numId w:val="76"/>
              </w:numPr>
              <w:suppressAutoHyphens/>
              <w:rPr>
                <w:b/>
              </w:rPr>
            </w:pPr>
            <w:r w:rsidRPr="00460043">
              <w:rPr>
                <w:b/>
              </w:rPr>
              <w:t>КОНТРОЛЬ И ОЦЕНКА РЕЗУЛЬТАТОВ ОСВОЕНИЯ УЧЕБНОЙ ДИСЦИПЛИНЫ</w:t>
            </w:r>
          </w:p>
          <w:p w14:paraId="48110127" w14:textId="77777777" w:rsidR="000C2EBA" w:rsidRPr="00A24685" w:rsidRDefault="000C2EBA" w:rsidP="000C2EBA">
            <w:pPr>
              <w:suppressAutoHyphens/>
              <w:rPr>
                <w:rFonts w:ascii="Times New Roman" w:hAnsi="Times New Roman"/>
                <w:b/>
                <w:sz w:val="24"/>
                <w:szCs w:val="24"/>
              </w:rPr>
            </w:pPr>
          </w:p>
        </w:tc>
        <w:tc>
          <w:tcPr>
            <w:tcW w:w="1854" w:type="dxa"/>
          </w:tcPr>
          <w:p w14:paraId="4F65FDEC" w14:textId="77777777" w:rsidR="000C2EBA" w:rsidRPr="00A24685" w:rsidRDefault="000C2EBA" w:rsidP="000C2EBA">
            <w:pPr>
              <w:rPr>
                <w:rFonts w:ascii="Times New Roman" w:hAnsi="Times New Roman"/>
                <w:b/>
                <w:sz w:val="24"/>
                <w:szCs w:val="24"/>
              </w:rPr>
            </w:pPr>
          </w:p>
        </w:tc>
      </w:tr>
    </w:tbl>
    <w:p w14:paraId="0BD28060" w14:textId="342126B6" w:rsidR="000C2EBA" w:rsidRPr="00460043" w:rsidRDefault="000C2EBA" w:rsidP="00B37111">
      <w:pPr>
        <w:pStyle w:val="ae"/>
        <w:numPr>
          <w:ilvl w:val="0"/>
          <w:numId w:val="77"/>
        </w:numPr>
        <w:suppressAutoHyphens/>
        <w:spacing w:after="0"/>
        <w:jc w:val="center"/>
        <w:rPr>
          <w:b/>
        </w:rPr>
      </w:pPr>
      <w:r w:rsidRPr="00460043">
        <w:rPr>
          <w:b/>
          <w:u w:val="single"/>
        </w:rPr>
        <w:br w:type="page"/>
      </w:r>
      <w:r w:rsidRPr="00460043">
        <w:rPr>
          <w:b/>
        </w:rPr>
        <w:lastRenderedPageBreak/>
        <w:t xml:space="preserve">ОБЩАЯ ХАРАКТЕРИСТИКА </w:t>
      </w:r>
      <w:r w:rsidRPr="00460043">
        <w:rPr>
          <w:b/>
          <w:color w:val="000000"/>
        </w:rPr>
        <w:t>РАБОЧЕЙ ПРОГРАММЫ</w:t>
      </w:r>
      <w:r w:rsidRPr="00460043">
        <w:rPr>
          <w:b/>
        </w:rPr>
        <w:t xml:space="preserve"> УЧЕБНОЙ ДИСЦИПЛИНЫ</w:t>
      </w:r>
    </w:p>
    <w:p w14:paraId="2593A869" w14:textId="77777777" w:rsidR="000C2EBA" w:rsidRPr="00A24685" w:rsidRDefault="000C2EBA" w:rsidP="000C2EBA">
      <w:pPr>
        <w:suppressAutoHyphens/>
        <w:spacing w:after="0"/>
        <w:ind w:left="720"/>
        <w:jc w:val="center"/>
        <w:rPr>
          <w:rFonts w:ascii="Times New Roman" w:hAnsi="Times New Roman"/>
          <w:b/>
          <w:sz w:val="24"/>
          <w:szCs w:val="24"/>
        </w:rPr>
      </w:pPr>
      <w:r w:rsidRPr="00A24685">
        <w:rPr>
          <w:rFonts w:ascii="Times New Roman" w:hAnsi="Times New Roman"/>
          <w:b/>
          <w:sz w:val="24"/>
          <w:szCs w:val="24"/>
        </w:rPr>
        <w:t xml:space="preserve"> «Основы бережливого производства»</w:t>
      </w:r>
    </w:p>
    <w:p w14:paraId="2CB08D33" w14:textId="77777777" w:rsidR="000C2EBA" w:rsidRPr="00A24685" w:rsidRDefault="000C2EBA" w:rsidP="000C2EBA">
      <w:pPr>
        <w:spacing w:after="0"/>
        <w:ind w:firstLine="709"/>
        <w:jc w:val="center"/>
        <w:rPr>
          <w:rFonts w:ascii="Times New Roman" w:hAnsi="Times New Roman"/>
          <w:sz w:val="24"/>
          <w:szCs w:val="24"/>
          <w:vertAlign w:val="superscript"/>
        </w:rPr>
      </w:pPr>
    </w:p>
    <w:p w14:paraId="0C25BB31" w14:textId="4535E939" w:rsidR="000C2EBA" w:rsidRPr="00A24685" w:rsidRDefault="009B4662"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1E8AFC3A" w14:textId="18B08286" w:rsidR="000C2EBA" w:rsidRPr="00A24685" w:rsidRDefault="000C2EBA" w:rsidP="000C2E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24685">
        <w:rPr>
          <w:rFonts w:ascii="Times New Roman" w:hAnsi="Times New Roman"/>
          <w:sz w:val="24"/>
          <w:szCs w:val="24"/>
        </w:rPr>
        <w:t xml:space="preserve">Учебная дисциплина «Основы бережливого производства» является обязательной частью </w:t>
      </w:r>
      <w:r w:rsidR="006E3F1C">
        <w:rPr>
          <w:rFonts w:ascii="Times New Roman" w:hAnsi="Times New Roman"/>
          <w:sz w:val="24"/>
          <w:szCs w:val="24"/>
        </w:rPr>
        <w:t>о</w:t>
      </w:r>
      <w:r w:rsidR="006E3F1C" w:rsidRPr="006E3F1C">
        <w:rPr>
          <w:rFonts w:ascii="Times New Roman" w:hAnsi="Times New Roman"/>
          <w:sz w:val="24"/>
          <w:szCs w:val="24"/>
        </w:rPr>
        <w:t>бщ</w:t>
      </w:r>
      <w:r w:rsidR="006E3F1C">
        <w:rPr>
          <w:rFonts w:ascii="Times New Roman" w:hAnsi="Times New Roman"/>
          <w:sz w:val="24"/>
          <w:szCs w:val="24"/>
        </w:rPr>
        <w:t>его</w:t>
      </w:r>
      <w:r w:rsidR="006E3F1C" w:rsidRPr="006E3F1C">
        <w:rPr>
          <w:rFonts w:ascii="Times New Roman" w:hAnsi="Times New Roman"/>
          <w:sz w:val="24"/>
          <w:szCs w:val="24"/>
        </w:rPr>
        <w:t xml:space="preserve"> гуманитарн</w:t>
      </w:r>
      <w:r w:rsidR="006E3F1C">
        <w:rPr>
          <w:rFonts w:ascii="Times New Roman" w:hAnsi="Times New Roman"/>
          <w:sz w:val="24"/>
          <w:szCs w:val="24"/>
        </w:rPr>
        <w:t>ого</w:t>
      </w:r>
      <w:r w:rsidR="006E3F1C" w:rsidRPr="006E3F1C">
        <w:rPr>
          <w:rFonts w:ascii="Times New Roman" w:hAnsi="Times New Roman"/>
          <w:sz w:val="24"/>
          <w:szCs w:val="24"/>
        </w:rPr>
        <w:t xml:space="preserve"> и социально-экономическ</w:t>
      </w:r>
      <w:r w:rsidR="006E3F1C">
        <w:rPr>
          <w:rFonts w:ascii="Times New Roman" w:hAnsi="Times New Roman"/>
          <w:sz w:val="24"/>
          <w:szCs w:val="24"/>
        </w:rPr>
        <w:t>ого</w:t>
      </w:r>
      <w:r w:rsidR="006E3F1C" w:rsidRPr="006E3F1C">
        <w:rPr>
          <w:rFonts w:ascii="Times New Roman" w:hAnsi="Times New Roman"/>
          <w:sz w:val="24"/>
          <w:szCs w:val="24"/>
        </w:rPr>
        <w:t xml:space="preserve"> цикл</w:t>
      </w:r>
      <w:r w:rsidR="006E3F1C">
        <w:rPr>
          <w:rFonts w:ascii="Times New Roman" w:hAnsi="Times New Roman"/>
          <w:sz w:val="24"/>
          <w:szCs w:val="24"/>
        </w:rPr>
        <w:t>а</w:t>
      </w:r>
      <w:r w:rsidR="006E3F1C" w:rsidRPr="006E3F1C">
        <w:rPr>
          <w:rFonts w:ascii="Times New Roman" w:hAnsi="Times New Roman"/>
          <w:sz w:val="24"/>
          <w:szCs w:val="24"/>
        </w:rPr>
        <w:t xml:space="preserve"> </w:t>
      </w:r>
      <w:r w:rsidR="009B4662">
        <w:rPr>
          <w:rFonts w:ascii="Times New Roman" w:hAnsi="Times New Roman"/>
          <w:sz w:val="24"/>
          <w:szCs w:val="24"/>
        </w:rPr>
        <w:t>ПООП-П</w:t>
      </w:r>
      <w:r>
        <w:rPr>
          <w:rFonts w:ascii="Times New Roman" w:hAnsi="Times New Roman"/>
          <w:sz w:val="24"/>
          <w:szCs w:val="24"/>
        </w:rPr>
        <w:t xml:space="preserve"> </w:t>
      </w:r>
      <w:r w:rsidRPr="00A24685">
        <w:rPr>
          <w:rFonts w:ascii="Times New Roman" w:hAnsi="Times New Roman"/>
          <w:sz w:val="24"/>
          <w:szCs w:val="24"/>
        </w:rPr>
        <w:t xml:space="preserve">в соответствии с ФГОС СПО по </w:t>
      </w:r>
      <w:r w:rsidRPr="00A24685">
        <w:rPr>
          <w:rFonts w:ascii="Times New Roman" w:hAnsi="Times New Roman"/>
          <w:color w:val="000000"/>
          <w:sz w:val="24"/>
          <w:szCs w:val="24"/>
        </w:rPr>
        <w:t>специальности</w:t>
      </w:r>
      <w:r w:rsidRPr="00A24685">
        <w:rPr>
          <w:rFonts w:ascii="Times New Roman" w:hAnsi="Times New Roman"/>
          <w:sz w:val="24"/>
          <w:szCs w:val="24"/>
        </w:rPr>
        <w:t xml:space="preserve"> 15.02.12 Монтаж, техническое обслуживание и ремонт промышленного оборудования (по отраслям)</w:t>
      </w:r>
      <w:r>
        <w:rPr>
          <w:rFonts w:ascii="Times New Roman" w:hAnsi="Times New Roman"/>
          <w:sz w:val="24"/>
          <w:szCs w:val="24"/>
        </w:rPr>
        <w:t>.</w:t>
      </w:r>
    </w:p>
    <w:p w14:paraId="54FB041A" w14:textId="77777777" w:rsidR="000C2EBA" w:rsidRPr="00A24685" w:rsidRDefault="000C2EBA" w:rsidP="000C2E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A24685">
        <w:rPr>
          <w:rFonts w:ascii="Times New Roman" w:hAnsi="Times New Roman"/>
          <w:sz w:val="24"/>
          <w:szCs w:val="24"/>
        </w:rPr>
        <w:t>Особое значение дисциплина имеет при формировании и развитии ОК 01-</w:t>
      </w:r>
      <w:r w:rsidRPr="00A24685">
        <w:rPr>
          <w:rFonts w:ascii="Times New Roman" w:hAnsi="Times New Roman"/>
          <w:iCs/>
          <w:sz w:val="24"/>
          <w:szCs w:val="24"/>
        </w:rPr>
        <w:t>ОК 11.</w:t>
      </w:r>
    </w:p>
    <w:p w14:paraId="3CD93AC7" w14:textId="77777777" w:rsidR="000C2EBA" w:rsidRPr="00A24685"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4B0BC42" w14:textId="77777777" w:rsidR="000C2EBA" w:rsidRPr="00A24685" w:rsidRDefault="000C2EBA" w:rsidP="000C2EBA">
      <w:pPr>
        <w:spacing w:after="0"/>
        <w:ind w:firstLine="709"/>
        <w:rPr>
          <w:rFonts w:ascii="Times New Roman" w:hAnsi="Times New Roman"/>
          <w:b/>
          <w:sz w:val="24"/>
          <w:szCs w:val="24"/>
        </w:rPr>
      </w:pPr>
      <w:r w:rsidRPr="00A24685">
        <w:rPr>
          <w:rFonts w:ascii="Times New Roman" w:hAnsi="Times New Roman"/>
          <w:b/>
          <w:sz w:val="24"/>
          <w:szCs w:val="24"/>
        </w:rPr>
        <w:t>1.2. Цель и планируемые результаты освоения дисциплины:</w:t>
      </w:r>
    </w:p>
    <w:p w14:paraId="3B331342" w14:textId="77777777" w:rsidR="000C2EBA" w:rsidRPr="00A24685" w:rsidRDefault="000C2EBA" w:rsidP="000C2EBA">
      <w:pPr>
        <w:suppressAutoHyphens/>
        <w:spacing w:after="0"/>
        <w:ind w:firstLine="709"/>
        <w:jc w:val="both"/>
        <w:rPr>
          <w:rFonts w:ascii="Times New Roman" w:hAnsi="Times New Roman"/>
          <w:sz w:val="24"/>
          <w:szCs w:val="24"/>
          <w:lang w:eastAsia="en-US"/>
        </w:rPr>
      </w:pPr>
      <w:r w:rsidRPr="00A24685">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3685"/>
      </w:tblGrid>
      <w:tr w:rsidR="000C2EBA" w:rsidRPr="00A24685" w14:paraId="0CD54D14" w14:textId="77777777" w:rsidTr="000C2EBA">
        <w:trPr>
          <w:trHeight w:val="649"/>
        </w:trPr>
        <w:tc>
          <w:tcPr>
            <w:tcW w:w="1560" w:type="dxa"/>
            <w:hideMark/>
          </w:tcPr>
          <w:p w14:paraId="31769861"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sz w:val="24"/>
                <w:szCs w:val="24"/>
              </w:rPr>
              <w:t>Код</w:t>
            </w:r>
          </w:p>
          <w:p w14:paraId="2DC08D11"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sz w:val="24"/>
                <w:szCs w:val="24"/>
              </w:rPr>
              <w:t>ПК, ОК</w:t>
            </w:r>
          </w:p>
        </w:tc>
        <w:tc>
          <w:tcPr>
            <w:tcW w:w="4394" w:type="dxa"/>
            <w:hideMark/>
          </w:tcPr>
          <w:p w14:paraId="4EF0981F"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sz w:val="24"/>
                <w:szCs w:val="24"/>
              </w:rPr>
              <w:t>Умения</w:t>
            </w:r>
          </w:p>
        </w:tc>
        <w:tc>
          <w:tcPr>
            <w:tcW w:w="3685" w:type="dxa"/>
            <w:hideMark/>
          </w:tcPr>
          <w:p w14:paraId="7F08BA05"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sz w:val="24"/>
                <w:szCs w:val="24"/>
              </w:rPr>
              <w:t>Знания</w:t>
            </w:r>
          </w:p>
        </w:tc>
      </w:tr>
      <w:tr w:rsidR="000C2EBA" w:rsidRPr="00A24685" w14:paraId="267CBE8D" w14:textId="77777777" w:rsidTr="000C2EBA">
        <w:trPr>
          <w:trHeight w:val="212"/>
        </w:trPr>
        <w:tc>
          <w:tcPr>
            <w:tcW w:w="1560" w:type="dxa"/>
          </w:tcPr>
          <w:p w14:paraId="6DFAA419"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iCs/>
                <w:sz w:val="24"/>
                <w:szCs w:val="24"/>
              </w:rPr>
              <w:t>ОК 01</w:t>
            </w:r>
          </w:p>
        </w:tc>
        <w:tc>
          <w:tcPr>
            <w:tcW w:w="4394" w:type="dxa"/>
          </w:tcPr>
          <w:p w14:paraId="437636E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01.01</w:t>
            </w:r>
            <w:r w:rsidRPr="00A24685">
              <w:rPr>
                <w:rFonts w:ascii="Times New Roman" w:hAnsi="Times New Roman"/>
                <w:iCs/>
                <w:sz w:val="24"/>
                <w:szCs w:val="24"/>
              </w:rPr>
              <w:tab/>
              <w:t xml:space="preserve">Умения: распознавать задачу и/или проблему </w:t>
            </w:r>
          </w:p>
          <w:p w14:paraId="29247A3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 профессиональном и/или социальном контексте;</w:t>
            </w:r>
          </w:p>
          <w:p w14:paraId="777111A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01.02</w:t>
            </w:r>
            <w:r w:rsidRPr="00A24685">
              <w:rPr>
                <w:rFonts w:ascii="Times New Roman" w:hAnsi="Times New Roman"/>
                <w:iCs/>
                <w:sz w:val="24"/>
                <w:szCs w:val="24"/>
              </w:rPr>
              <w:tab/>
              <w:t xml:space="preserve">анализировать задачу и/или проблему и выделять её составные части; </w:t>
            </w:r>
          </w:p>
          <w:p w14:paraId="47BE272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01.03</w:t>
            </w:r>
            <w:r w:rsidRPr="00A24685">
              <w:rPr>
                <w:rFonts w:ascii="Times New Roman" w:hAnsi="Times New Roman"/>
                <w:iCs/>
                <w:sz w:val="24"/>
                <w:szCs w:val="24"/>
              </w:rPr>
              <w:tab/>
              <w:t>определять этапы решения задачи;</w:t>
            </w:r>
          </w:p>
          <w:p w14:paraId="64F1D38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01.04</w:t>
            </w:r>
            <w:r w:rsidRPr="00A24685">
              <w:rPr>
                <w:rFonts w:ascii="Times New Roman" w:hAnsi="Times New Roman"/>
                <w:iCs/>
                <w:sz w:val="24"/>
                <w:szCs w:val="24"/>
              </w:rPr>
              <w:tab/>
              <w:t>выявлять и эффективно искать информацию, необходимую для решения задачи и/или проблемы;</w:t>
            </w:r>
          </w:p>
          <w:p w14:paraId="2C4C7DE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01.05</w:t>
            </w:r>
            <w:r w:rsidRPr="00A24685">
              <w:rPr>
                <w:rFonts w:ascii="Times New Roman" w:hAnsi="Times New Roman"/>
                <w:iCs/>
                <w:sz w:val="24"/>
                <w:szCs w:val="24"/>
              </w:rPr>
              <w:tab/>
              <w:t xml:space="preserve">составлять план действия; </w:t>
            </w:r>
          </w:p>
          <w:p w14:paraId="0D8769B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01.06</w:t>
            </w:r>
            <w:r w:rsidRPr="00A24685">
              <w:rPr>
                <w:rFonts w:ascii="Times New Roman" w:hAnsi="Times New Roman"/>
                <w:iCs/>
                <w:sz w:val="24"/>
                <w:szCs w:val="24"/>
              </w:rPr>
              <w:tab/>
              <w:t>определять необходимые ресурсы;</w:t>
            </w:r>
          </w:p>
          <w:p w14:paraId="1EEFD7B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01.07</w:t>
            </w:r>
            <w:r w:rsidRPr="00A24685">
              <w:rPr>
                <w:rFonts w:ascii="Times New Roman" w:hAnsi="Times New Roman"/>
                <w:iCs/>
                <w:sz w:val="24"/>
                <w:szCs w:val="24"/>
              </w:rPr>
              <w:tab/>
              <w:t xml:space="preserve">владеть актуальными методами работы </w:t>
            </w:r>
          </w:p>
          <w:p w14:paraId="72345F5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 профессиональной и смежных сферах;</w:t>
            </w:r>
          </w:p>
          <w:p w14:paraId="5E39E20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01.08</w:t>
            </w:r>
            <w:r w:rsidRPr="00A24685">
              <w:rPr>
                <w:rFonts w:ascii="Times New Roman" w:hAnsi="Times New Roman"/>
                <w:iCs/>
                <w:sz w:val="24"/>
                <w:szCs w:val="24"/>
              </w:rPr>
              <w:tab/>
              <w:t>реализовывать составленный план;</w:t>
            </w:r>
          </w:p>
          <w:p w14:paraId="6DA1B99A" w14:textId="77777777" w:rsidR="000C2EBA" w:rsidRPr="00A24685" w:rsidRDefault="000C2EBA" w:rsidP="000C2EBA">
            <w:pPr>
              <w:suppressAutoHyphens/>
              <w:spacing w:after="0"/>
              <w:jc w:val="both"/>
              <w:rPr>
                <w:rFonts w:ascii="Times New Roman" w:hAnsi="Times New Roman"/>
                <w:sz w:val="24"/>
                <w:szCs w:val="24"/>
              </w:rPr>
            </w:pPr>
            <w:r w:rsidRPr="00A24685">
              <w:rPr>
                <w:rFonts w:ascii="Times New Roman" w:hAnsi="Times New Roman"/>
                <w:iCs/>
                <w:sz w:val="24"/>
                <w:szCs w:val="24"/>
              </w:rPr>
              <w:t>Уо 01.09</w:t>
            </w:r>
            <w:r w:rsidRPr="00A24685">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685" w:type="dxa"/>
          </w:tcPr>
          <w:p w14:paraId="705A419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01.01</w:t>
            </w:r>
            <w:r w:rsidRPr="00A24685">
              <w:rPr>
                <w:rFonts w:ascii="Times New Roman" w:hAnsi="Times New Roman"/>
                <w:iCs/>
                <w:sz w:val="24"/>
                <w:szCs w:val="24"/>
              </w:rPr>
              <w:tab/>
              <w:t xml:space="preserve">Знания: актуальный профессиональный </w:t>
            </w:r>
          </w:p>
          <w:p w14:paraId="5192B5B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социальный контекст, в котором приходится работать и жить; </w:t>
            </w:r>
          </w:p>
          <w:p w14:paraId="0451029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01.02</w:t>
            </w:r>
            <w:r w:rsidRPr="00A24685">
              <w:rPr>
                <w:rFonts w:ascii="Times New Roman" w:hAnsi="Times New Roman"/>
                <w:iCs/>
                <w:sz w:val="24"/>
                <w:szCs w:val="24"/>
              </w:rPr>
              <w:tab/>
              <w:t xml:space="preserve">основные источники информации </w:t>
            </w:r>
          </w:p>
          <w:p w14:paraId="32DC688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ресурсы для решения задач и проблем </w:t>
            </w:r>
          </w:p>
          <w:p w14:paraId="4CA262C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 профессиональном и/или социальном контексте;</w:t>
            </w:r>
          </w:p>
          <w:p w14:paraId="0CB32E9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01.03</w:t>
            </w:r>
            <w:r w:rsidRPr="00A24685">
              <w:rPr>
                <w:rFonts w:ascii="Times New Roman" w:hAnsi="Times New Roman"/>
                <w:iCs/>
                <w:sz w:val="24"/>
                <w:szCs w:val="24"/>
              </w:rPr>
              <w:tab/>
              <w:t xml:space="preserve">алгоритмы выполнения работ в профессиональной </w:t>
            </w:r>
          </w:p>
          <w:p w14:paraId="510E9A8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смежных областях; </w:t>
            </w:r>
          </w:p>
          <w:p w14:paraId="384B718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01.04</w:t>
            </w:r>
            <w:r w:rsidRPr="00A24685">
              <w:rPr>
                <w:rFonts w:ascii="Times New Roman" w:hAnsi="Times New Roman"/>
                <w:iCs/>
                <w:sz w:val="24"/>
                <w:szCs w:val="24"/>
              </w:rPr>
              <w:tab/>
              <w:t>методы работы в профессиональной и смежных сферах;</w:t>
            </w:r>
          </w:p>
          <w:p w14:paraId="414E45B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01.05</w:t>
            </w:r>
            <w:r w:rsidRPr="00A24685">
              <w:rPr>
                <w:rFonts w:ascii="Times New Roman" w:hAnsi="Times New Roman"/>
                <w:iCs/>
                <w:sz w:val="24"/>
                <w:szCs w:val="24"/>
              </w:rPr>
              <w:tab/>
              <w:t xml:space="preserve">структуру плана для решения задач; </w:t>
            </w:r>
          </w:p>
          <w:p w14:paraId="72D668BB" w14:textId="77777777" w:rsidR="000C2EBA" w:rsidRPr="00A24685" w:rsidRDefault="000C2EBA" w:rsidP="000C2EBA">
            <w:pPr>
              <w:suppressAutoHyphens/>
              <w:spacing w:after="0"/>
              <w:jc w:val="both"/>
              <w:rPr>
                <w:rFonts w:ascii="Times New Roman" w:hAnsi="Times New Roman"/>
                <w:sz w:val="24"/>
                <w:szCs w:val="24"/>
              </w:rPr>
            </w:pPr>
            <w:r w:rsidRPr="00A24685">
              <w:rPr>
                <w:rFonts w:ascii="Times New Roman" w:hAnsi="Times New Roman"/>
                <w:iCs/>
                <w:sz w:val="24"/>
                <w:szCs w:val="24"/>
              </w:rPr>
              <w:t>Зо 01.06</w:t>
            </w:r>
            <w:r w:rsidRPr="00A24685">
              <w:rPr>
                <w:rFonts w:ascii="Times New Roman" w:hAnsi="Times New Roman"/>
                <w:iCs/>
                <w:sz w:val="24"/>
                <w:szCs w:val="24"/>
              </w:rPr>
              <w:tab/>
              <w:t>порядок оценки результатов решения задач профессиональной деятельности</w:t>
            </w:r>
          </w:p>
        </w:tc>
      </w:tr>
      <w:tr w:rsidR="000C2EBA" w:rsidRPr="00A24685" w14:paraId="19102D8E" w14:textId="77777777" w:rsidTr="000C2EBA">
        <w:trPr>
          <w:trHeight w:val="212"/>
        </w:trPr>
        <w:tc>
          <w:tcPr>
            <w:tcW w:w="1560" w:type="dxa"/>
          </w:tcPr>
          <w:p w14:paraId="1AA7015D"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iCs/>
                <w:sz w:val="24"/>
                <w:szCs w:val="24"/>
              </w:rPr>
              <w:t>ОК 02</w:t>
            </w:r>
          </w:p>
        </w:tc>
        <w:tc>
          <w:tcPr>
            <w:tcW w:w="4394" w:type="dxa"/>
          </w:tcPr>
          <w:p w14:paraId="13EC13F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02.01</w:t>
            </w:r>
            <w:r w:rsidRPr="00A24685">
              <w:rPr>
                <w:rFonts w:ascii="Times New Roman" w:hAnsi="Times New Roman"/>
                <w:iCs/>
                <w:sz w:val="24"/>
                <w:szCs w:val="24"/>
              </w:rPr>
              <w:tab/>
              <w:t xml:space="preserve">Умения: определять задачи для поиска информации; </w:t>
            </w:r>
          </w:p>
          <w:p w14:paraId="62C6D9F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02.02</w:t>
            </w:r>
            <w:r w:rsidRPr="00A24685">
              <w:rPr>
                <w:rFonts w:ascii="Times New Roman" w:hAnsi="Times New Roman"/>
                <w:iCs/>
                <w:sz w:val="24"/>
                <w:szCs w:val="24"/>
              </w:rPr>
              <w:tab/>
              <w:t>определять необходимые источники информации;</w:t>
            </w:r>
          </w:p>
          <w:p w14:paraId="01A601B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Уо 02.03</w:t>
            </w:r>
            <w:r w:rsidRPr="00A24685">
              <w:rPr>
                <w:rFonts w:ascii="Times New Roman" w:hAnsi="Times New Roman"/>
                <w:iCs/>
                <w:sz w:val="24"/>
                <w:szCs w:val="24"/>
              </w:rPr>
              <w:tab/>
              <w:t xml:space="preserve">планировать процесс поиска; структурировать получаемую информацию; </w:t>
            </w:r>
          </w:p>
          <w:p w14:paraId="589CFA3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02.04</w:t>
            </w:r>
            <w:r w:rsidRPr="00A24685">
              <w:rPr>
                <w:rFonts w:ascii="Times New Roman" w:hAnsi="Times New Roman"/>
                <w:iCs/>
                <w:sz w:val="24"/>
                <w:szCs w:val="24"/>
              </w:rPr>
              <w:tab/>
              <w:t xml:space="preserve">выделять наиболее значимое в перечне информации; </w:t>
            </w:r>
          </w:p>
          <w:p w14:paraId="1938BC7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02.05</w:t>
            </w:r>
            <w:r w:rsidRPr="00A24685">
              <w:rPr>
                <w:rFonts w:ascii="Times New Roman" w:hAnsi="Times New Roman"/>
                <w:iCs/>
                <w:sz w:val="24"/>
                <w:szCs w:val="24"/>
              </w:rPr>
              <w:tab/>
              <w:t>оценивать практическую значимость результатов поиска;</w:t>
            </w:r>
          </w:p>
          <w:p w14:paraId="30A22EE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02.06</w:t>
            </w:r>
            <w:r w:rsidRPr="00A24685">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58EDB39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02.07</w:t>
            </w:r>
            <w:r w:rsidRPr="00A24685">
              <w:rPr>
                <w:rFonts w:ascii="Times New Roman" w:hAnsi="Times New Roman"/>
                <w:iCs/>
                <w:sz w:val="24"/>
                <w:szCs w:val="24"/>
              </w:rPr>
              <w:tab/>
              <w:t>использовать современное программное обеспечение;</w:t>
            </w:r>
          </w:p>
          <w:p w14:paraId="3210CFF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02.08</w:t>
            </w:r>
            <w:r w:rsidRPr="00A24685">
              <w:rPr>
                <w:rFonts w:ascii="Times New Roman" w:hAnsi="Times New Roman"/>
                <w:iCs/>
                <w:sz w:val="24"/>
                <w:szCs w:val="24"/>
              </w:rPr>
              <w:tab/>
              <w:t>использовать различные цифровые средства для решения профессиональных задач</w:t>
            </w:r>
          </w:p>
        </w:tc>
        <w:tc>
          <w:tcPr>
            <w:tcW w:w="3685" w:type="dxa"/>
          </w:tcPr>
          <w:p w14:paraId="4A067A6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Зо 02.01</w:t>
            </w:r>
            <w:r w:rsidRPr="00A24685">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759305E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Зо 02.02</w:t>
            </w:r>
            <w:r w:rsidRPr="00A24685">
              <w:rPr>
                <w:rFonts w:ascii="Times New Roman" w:hAnsi="Times New Roman"/>
                <w:iCs/>
                <w:sz w:val="24"/>
                <w:szCs w:val="24"/>
              </w:rPr>
              <w:tab/>
              <w:t xml:space="preserve">приемы структурирования информации; </w:t>
            </w:r>
          </w:p>
          <w:p w14:paraId="24556C9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02.03</w:t>
            </w:r>
            <w:r w:rsidRPr="00A24685">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7C34C82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02.04</w:t>
            </w:r>
            <w:r w:rsidRPr="00A24685">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0FF0844D"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6D18C1F5" w14:textId="77777777" w:rsidTr="000C2EBA">
        <w:trPr>
          <w:trHeight w:val="212"/>
        </w:trPr>
        <w:tc>
          <w:tcPr>
            <w:tcW w:w="1560" w:type="dxa"/>
          </w:tcPr>
          <w:p w14:paraId="1CB0612D"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iCs/>
                <w:sz w:val="24"/>
                <w:szCs w:val="24"/>
              </w:rPr>
              <w:lastRenderedPageBreak/>
              <w:t>ОК 03</w:t>
            </w:r>
          </w:p>
        </w:tc>
        <w:tc>
          <w:tcPr>
            <w:tcW w:w="4394" w:type="dxa"/>
          </w:tcPr>
          <w:p w14:paraId="358CC4DA"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Уо 03.01</w:t>
            </w:r>
            <w:r w:rsidRPr="00A24685">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7468C04D"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Уо 03.02</w:t>
            </w:r>
            <w:r w:rsidRPr="00A24685">
              <w:rPr>
                <w:rFonts w:ascii="Times New Roman" w:hAnsi="Times New Roman"/>
                <w:iCs/>
                <w:sz w:val="24"/>
                <w:szCs w:val="24"/>
              </w:rPr>
              <w:tab/>
              <w:t>применять современную научную профессиональную терминологию;</w:t>
            </w:r>
          </w:p>
          <w:p w14:paraId="71A63365"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Уо 03.03</w:t>
            </w:r>
            <w:r w:rsidRPr="00A24685">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100E996A"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Уо 03.04</w:t>
            </w:r>
            <w:r w:rsidRPr="00A24685">
              <w:rPr>
                <w:rFonts w:ascii="Times New Roman" w:hAnsi="Times New Roman"/>
                <w:iCs/>
                <w:sz w:val="24"/>
                <w:szCs w:val="24"/>
              </w:rPr>
              <w:tab/>
              <w:t>выявлять достоинства и недостатки коммерческой идеи;</w:t>
            </w:r>
          </w:p>
        </w:tc>
        <w:tc>
          <w:tcPr>
            <w:tcW w:w="3685" w:type="dxa"/>
          </w:tcPr>
          <w:p w14:paraId="1B20246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03.01</w:t>
            </w:r>
            <w:r w:rsidRPr="00A24685">
              <w:rPr>
                <w:rFonts w:ascii="Times New Roman" w:hAnsi="Times New Roman"/>
                <w:iCs/>
                <w:sz w:val="24"/>
                <w:szCs w:val="24"/>
              </w:rPr>
              <w:tab/>
              <w:t xml:space="preserve">Знания: содержание актуальной нормативно-правовой документации; </w:t>
            </w:r>
          </w:p>
          <w:p w14:paraId="3B20E29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03.02</w:t>
            </w:r>
            <w:r w:rsidRPr="00A24685">
              <w:rPr>
                <w:rFonts w:ascii="Times New Roman" w:hAnsi="Times New Roman"/>
                <w:iCs/>
                <w:sz w:val="24"/>
                <w:szCs w:val="24"/>
              </w:rPr>
              <w:tab/>
              <w:t>современная научная и профессиональная терминология;</w:t>
            </w:r>
          </w:p>
          <w:p w14:paraId="77A1F25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03.03</w:t>
            </w:r>
            <w:r w:rsidRPr="00A24685">
              <w:rPr>
                <w:rFonts w:ascii="Times New Roman" w:hAnsi="Times New Roman"/>
                <w:iCs/>
                <w:sz w:val="24"/>
                <w:szCs w:val="24"/>
              </w:rPr>
              <w:tab/>
              <w:t>возможные траектории профессионального развития и самообразования;</w:t>
            </w:r>
          </w:p>
          <w:p w14:paraId="1ADB60A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03.04</w:t>
            </w:r>
            <w:r w:rsidRPr="00A24685">
              <w:rPr>
                <w:rFonts w:ascii="Times New Roman" w:hAnsi="Times New Roman"/>
                <w:iCs/>
                <w:sz w:val="24"/>
                <w:szCs w:val="24"/>
              </w:rPr>
              <w:tab/>
              <w:t>порядок выстраивания презентации;</w:t>
            </w:r>
          </w:p>
        </w:tc>
      </w:tr>
      <w:tr w:rsidR="000C2EBA" w:rsidRPr="00A24685" w14:paraId="3B7C8FBE" w14:textId="77777777" w:rsidTr="000C2EBA">
        <w:trPr>
          <w:trHeight w:val="212"/>
        </w:trPr>
        <w:tc>
          <w:tcPr>
            <w:tcW w:w="1560" w:type="dxa"/>
          </w:tcPr>
          <w:p w14:paraId="69D5D088"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iCs/>
                <w:sz w:val="24"/>
                <w:szCs w:val="24"/>
              </w:rPr>
              <w:t>ОК 04</w:t>
            </w:r>
          </w:p>
        </w:tc>
        <w:tc>
          <w:tcPr>
            <w:tcW w:w="4394" w:type="dxa"/>
          </w:tcPr>
          <w:p w14:paraId="4AADED6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04.01</w:t>
            </w:r>
            <w:r w:rsidRPr="00A24685">
              <w:rPr>
                <w:rFonts w:ascii="Times New Roman" w:hAnsi="Times New Roman"/>
                <w:iCs/>
                <w:sz w:val="24"/>
                <w:szCs w:val="24"/>
              </w:rPr>
              <w:tab/>
              <w:t xml:space="preserve">Умения: организовывать работу коллектива </w:t>
            </w:r>
          </w:p>
          <w:p w14:paraId="0D79C69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команды; </w:t>
            </w:r>
          </w:p>
          <w:p w14:paraId="13C4427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04.02</w:t>
            </w:r>
            <w:r w:rsidRPr="00A24685">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685" w:type="dxa"/>
          </w:tcPr>
          <w:p w14:paraId="6B37484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04.01</w:t>
            </w:r>
            <w:r w:rsidRPr="00A24685">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42DD366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04.02</w:t>
            </w:r>
            <w:r w:rsidRPr="00A24685">
              <w:rPr>
                <w:rFonts w:ascii="Times New Roman" w:hAnsi="Times New Roman"/>
                <w:iCs/>
                <w:sz w:val="24"/>
                <w:szCs w:val="24"/>
              </w:rPr>
              <w:tab/>
              <w:t>основы проектной деятельности</w:t>
            </w:r>
          </w:p>
        </w:tc>
      </w:tr>
      <w:tr w:rsidR="000C2EBA" w:rsidRPr="00A24685" w14:paraId="020D4D61" w14:textId="77777777" w:rsidTr="000C2EBA">
        <w:trPr>
          <w:trHeight w:val="212"/>
        </w:trPr>
        <w:tc>
          <w:tcPr>
            <w:tcW w:w="1560" w:type="dxa"/>
          </w:tcPr>
          <w:p w14:paraId="34A337B4"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iCs/>
                <w:sz w:val="24"/>
                <w:szCs w:val="24"/>
              </w:rPr>
              <w:t>ОК 05</w:t>
            </w:r>
          </w:p>
        </w:tc>
        <w:tc>
          <w:tcPr>
            <w:tcW w:w="4394" w:type="dxa"/>
          </w:tcPr>
          <w:p w14:paraId="749CB966"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05.01</w:t>
            </w:r>
            <w:r w:rsidRPr="00A24685">
              <w:rPr>
                <w:rFonts w:ascii="Times New Roman" w:hAnsi="Times New Roman"/>
                <w:iCs/>
                <w:sz w:val="24"/>
                <w:szCs w:val="24"/>
              </w:rPr>
              <w:tab/>
              <w:t xml:space="preserve">Умения: грамотно излагать свои мысли </w:t>
            </w:r>
          </w:p>
          <w:p w14:paraId="3B81630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685" w:type="dxa"/>
          </w:tcPr>
          <w:p w14:paraId="6DC20A9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05.01</w:t>
            </w:r>
            <w:r w:rsidRPr="00A24685">
              <w:rPr>
                <w:rFonts w:ascii="Times New Roman" w:hAnsi="Times New Roman"/>
                <w:iCs/>
                <w:sz w:val="24"/>
                <w:szCs w:val="24"/>
              </w:rPr>
              <w:tab/>
              <w:t xml:space="preserve">Знания: особенности социального и культурного контекста; </w:t>
            </w:r>
          </w:p>
          <w:p w14:paraId="481D426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05.02</w:t>
            </w:r>
            <w:r w:rsidRPr="00A24685">
              <w:rPr>
                <w:rFonts w:ascii="Times New Roman" w:hAnsi="Times New Roman"/>
                <w:iCs/>
                <w:sz w:val="24"/>
                <w:szCs w:val="24"/>
              </w:rPr>
              <w:tab/>
              <w:t xml:space="preserve">правила оформления документов </w:t>
            </w:r>
          </w:p>
          <w:p w14:paraId="2588897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 построения устных сообщений</w:t>
            </w:r>
          </w:p>
        </w:tc>
      </w:tr>
      <w:tr w:rsidR="000C2EBA" w:rsidRPr="00A24685" w14:paraId="4B95B713" w14:textId="77777777" w:rsidTr="000C2EBA">
        <w:trPr>
          <w:trHeight w:val="212"/>
        </w:trPr>
        <w:tc>
          <w:tcPr>
            <w:tcW w:w="1560" w:type="dxa"/>
          </w:tcPr>
          <w:p w14:paraId="535E44D9"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iCs/>
                <w:sz w:val="24"/>
                <w:szCs w:val="24"/>
              </w:rPr>
              <w:t>ОК 06</w:t>
            </w:r>
          </w:p>
        </w:tc>
        <w:tc>
          <w:tcPr>
            <w:tcW w:w="4394" w:type="dxa"/>
          </w:tcPr>
          <w:p w14:paraId="6284250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06.01</w:t>
            </w:r>
            <w:r w:rsidRPr="00A24685">
              <w:rPr>
                <w:rFonts w:ascii="Times New Roman" w:hAnsi="Times New Roman"/>
                <w:iCs/>
                <w:sz w:val="24"/>
                <w:szCs w:val="24"/>
              </w:rPr>
              <w:tab/>
              <w:t>Умения: описывать значимость своей профессии (специальности);</w:t>
            </w:r>
          </w:p>
        </w:tc>
        <w:tc>
          <w:tcPr>
            <w:tcW w:w="3685" w:type="dxa"/>
          </w:tcPr>
          <w:p w14:paraId="028D797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06.01</w:t>
            </w:r>
            <w:r w:rsidRPr="00A24685">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087A016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Зо 06.02</w:t>
            </w:r>
            <w:r w:rsidRPr="00A24685">
              <w:rPr>
                <w:rFonts w:ascii="Times New Roman" w:hAnsi="Times New Roman"/>
                <w:iCs/>
                <w:sz w:val="24"/>
                <w:szCs w:val="24"/>
              </w:rPr>
              <w:tab/>
              <w:t>значимость профессиональной деятельности по профессии (специальности);</w:t>
            </w:r>
          </w:p>
        </w:tc>
      </w:tr>
      <w:tr w:rsidR="000C2EBA" w:rsidRPr="00A24685" w14:paraId="27D0CF54" w14:textId="77777777" w:rsidTr="000C2EBA">
        <w:trPr>
          <w:trHeight w:val="212"/>
        </w:trPr>
        <w:tc>
          <w:tcPr>
            <w:tcW w:w="1560" w:type="dxa"/>
          </w:tcPr>
          <w:p w14:paraId="499D23C4"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iCs/>
                <w:sz w:val="24"/>
                <w:szCs w:val="24"/>
              </w:rPr>
              <w:lastRenderedPageBreak/>
              <w:t>ОК 07</w:t>
            </w:r>
          </w:p>
        </w:tc>
        <w:tc>
          <w:tcPr>
            <w:tcW w:w="4394" w:type="dxa"/>
          </w:tcPr>
          <w:p w14:paraId="2C71F8E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07.01</w:t>
            </w:r>
            <w:r w:rsidRPr="00A24685">
              <w:rPr>
                <w:rFonts w:ascii="Times New Roman" w:hAnsi="Times New Roman"/>
                <w:iCs/>
                <w:sz w:val="24"/>
                <w:szCs w:val="24"/>
              </w:rPr>
              <w:tab/>
              <w:t xml:space="preserve">Умения: соблюдать нормы экологической безопасности; </w:t>
            </w:r>
          </w:p>
          <w:p w14:paraId="2B65D86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07.02</w:t>
            </w:r>
            <w:r w:rsidRPr="00A24685">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685" w:type="dxa"/>
          </w:tcPr>
          <w:p w14:paraId="7D2BF39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07.01</w:t>
            </w:r>
            <w:r w:rsidRPr="00A24685">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1A2D7BB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07.02</w:t>
            </w:r>
            <w:r w:rsidRPr="00A24685">
              <w:rPr>
                <w:rFonts w:ascii="Times New Roman" w:hAnsi="Times New Roman"/>
                <w:iCs/>
                <w:sz w:val="24"/>
                <w:szCs w:val="24"/>
              </w:rPr>
              <w:tab/>
              <w:t>основные ресурсы, задействованные в профессиональной деятельности;</w:t>
            </w:r>
          </w:p>
          <w:p w14:paraId="5DF0FA5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07.03</w:t>
            </w:r>
            <w:r w:rsidRPr="00A24685">
              <w:rPr>
                <w:rFonts w:ascii="Times New Roman" w:hAnsi="Times New Roman"/>
                <w:iCs/>
                <w:sz w:val="24"/>
                <w:szCs w:val="24"/>
              </w:rPr>
              <w:tab/>
              <w:t>пути обеспечения ресурсосбережения;</w:t>
            </w:r>
          </w:p>
          <w:p w14:paraId="00C1D9E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07.04</w:t>
            </w:r>
            <w:r w:rsidRPr="00A24685">
              <w:rPr>
                <w:rFonts w:ascii="Times New Roman" w:hAnsi="Times New Roman"/>
                <w:iCs/>
                <w:sz w:val="24"/>
                <w:szCs w:val="24"/>
              </w:rPr>
              <w:tab/>
              <w:t>принципы бережливого производства;</w:t>
            </w:r>
          </w:p>
        </w:tc>
      </w:tr>
      <w:tr w:rsidR="000C2EBA" w:rsidRPr="00A24685" w14:paraId="1FBD822D" w14:textId="77777777" w:rsidTr="000C2EBA">
        <w:trPr>
          <w:trHeight w:val="212"/>
        </w:trPr>
        <w:tc>
          <w:tcPr>
            <w:tcW w:w="1560" w:type="dxa"/>
          </w:tcPr>
          <w:p w14:paraId="10AE98A5" w14:textId="77777777" w:rsidR="000C2EBA" w:rsidRPr="00A24685" w:rsidRDefault="000C2EBA" w:rsidP="000C2EBA">
            <w:pPr>
              <w:suppressAutoHyphens/>
              <w:spacing w:after="0"/>
              <w:jc w:val="center"/>
              <w:rPr>
                <w:rFonts w:ascii="Times New Roman" w:hAnsi="Times New Roman"/>
                <w:sz w:val="24"/>
                <w:szCs w:val="24"/>
              </w:rPr>
            </w:pPr>
            <w:r w:rsidRPr="00A24685">
              <w:rPr>
                <w:rFonts w:ascii="Times New Roman" w:hAnsi="Times New Roman"/>
                <w:iCs/>
                <w:sz w:val="24"/>
                <w:szCs w:val="24"/>
              </w:rPr>
              <w:t>ОК 08</w:t>
            </w:r>
          </w:p>
        </w:tc>
        <w:tc>
          <w:tcPr>
            <w:tcW w:w="4394" w:type="dxa"/>
          </w:tcPr>
          <w:p w14:paraId="1522A9B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08.01</w:t>
            </w:r>
            <w:r w:rsidRPr="00A24685">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6DD6141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профессиональных целей; </w:t>
            </w:r>
          </w:p>
          <w:p w14:paraId="48CE359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08.02</w:t>
            </w:r>
            <w:r w:rsidRPr="00A24685">
              <w:rPr>
                <w:rFonts w:ascii="Times New Roman" w:hAnsi="Times New Roman"/>
                <w:iCs/>
                <w:sz w:val="24"/>
                <w:szCs w:val="24"/>
              </w:rPr>
              <w:tab/>
              <w:t>применять рациональные приемы двигательных функций в профессиональной деятельности;</w:t>
            </w:r>
          </w:p>
          <w:p w14:paraId="29EB127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08.03</w:t>
            </w:r>
            <w:r w:rsidRPr="00A24685">
              <w:rPr>
                <w:rFonts w:ascii="Times New Roman" w:hAnsi="Times New Roman"/>
                <w:iCs/>
                <w:sz w:val="24"/>
                <w:szCs w:val="24"/>
              </w:rPr>
              <w:tab/>
              <w:t>пользоваться средствами профилактики перенапряжения, характерными для данной профессии (специальности)</w:t>
            </w:r>
          </w:p>
        </w:tc>
        <w:tc>
          <w:tcPr>
            <w:tcW w:w="3685" w:type="dxa"/>
          </w:tcPr>
          <w:p w14:paraId="3A30179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08.01</w:t>
            </w:r>
            <w:r w:rsidRPr="00A24685">
              <w:rPr>
                <w:rFonts w:ascii="Times New Roman" w:hAnsi="Times New Roman"/>
                <w:iCs/>
                <w:sz w:val="24"/>
                <w:szCs w:val="24"/>
              </w:rPr>
              <w:tab/>
              <w:t xml:space="preserve">Знания: роль физической культуры </w:t>
            </w:r>
          </w:p>
          <w:p w14:paraId="6205530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в общекультурном, профессиональном </w:t>
            </w:r>
          </w:p>
          <w:p w14:paraId="014EC0E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 социальном развитии человека;</w:t>
            </w:r>
          </w:p>
          <w:p w14:paraId="454A5E5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08.02</w:t>
            </w:r>
            <w:r w:rsidRPr="00A24685">
              <w:rPr>
                <w:rFonts w:ascii="Times New Roman" w:hAnsi="Times New Roman"/>
                <w:iCs/>
                <w:sz w:val="24"/>
                <w:szCs w:val="24"/>
              </w:rPr>
              <w:tab/>
              <w:t xml:space="preserve">основы здорового образа жизни; </w:t>
            </w:r>
          </w:p>
          <w:p w14:paraId="5111167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08.03</w:t>
            </w:r>
            <w:r w:rsidRPr="00A24685">
              <w:rPr>
                <w:rFonts w:ascii="Times New Roman" w:hAnsi="Times New Roman"/>
                <w:iCs/>
                <w:sz w:val="24"/>
                <w:szCs w:val="24"/>
              </w:rPr>
              <w:tab/>
              <w:t>условия профессиональной деятельности и зоны риска физического здоровья для профессии (специальности);</w:t>
            </w:r>
          </w:p>
          <w:p w14:paraId="17973AF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08.04</w:t>
            </w:r>
            <w:r w:rsidRPr="00A24685">
              <w:rPr>
                <w:rFonts w:ascii="Times New Roman" w:hAnsi="Times New Roman"/>
                <w:iCs/>
                <w:sz w:val="24"/>
                <w:szCs w:val="24"/>
              </w:rPr>
              <w:tab/>
              <w:t>средства профилактики перенапряжения</w:t>
            </w:r>
          </w:p>
        </w:tc>
      </w:tr>
      <w:tr w:rsidR="000C2EBA" w:rsidRPr="00A24685" w14:paraId="74882BFE" w14:textId="77777777" w:rsidTr="000C2EBA">
        <w:trPr>
          <w:trHeight w:val="212"/>
        </w:trPr>
        <w:tc>
          <w:tcPr>
            <w:tcW w:w="1560" w:type="dxa"/>
          </w:tcPr>
          <w:p w14:paraId="4437C287" w14:textId="77777777" w:rsidR="000C2EBA" w:rsidRPr="00A24685" w:rsidRDefault="000C2EBA" w:rsidP="000C2EBA">
            <w:pPr>
              <w:suppressAutoHyphens/>
              <w:spacing w:after="0"/>
              <w:jc w:val="center"/>
              <w:rPr>
                <w:rFonts w:ascii="Times New Roman" w:hAnsi="Times New Roman"/>
                <w:iCs/>
                <w:sz w:val="24"/>
                <w:szCs w:val="24"/>
              </w:rPr>
            </w:pPr>
            <w:r w:rsidRPr="00A24685">
              <w:rPr>
                <w:rFonts w:ascii="Times New Roman" w:hAnsi="Times New Roman"/>
                <w:iCs/>
                <w:sz w:val="24"/>
                <w:szCs w:val="24"/>
              </w:rPr>
              <w:t>ОК 09</w:t>
            </w:r>
          </w:p>
        </w:tc>
        <w:tc>
          <w:tcPr>
            <w:tcW w:w="4394" w:type="dxa"/>
          </w:tcPr>
          <w:p w14:paraId="2A2E882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09.01</w:t>
            </w:r>
            <w:r w:rsidRPr="00A24685">
              <w:rPr>
                <w:rFonts w:ascii="Times New Roman" w:hAnsi="Times New Roman"/>
                <w:iCs/>
                <w:sz w:val="24"/>
                <w:szCs w:val="24"/>
              </w:rPr>
              <w:tab/>
              <w:t>Умения: понимать общий смысл устройства сети интернет;</w:t>
            </w:r>
          </w:p>
          <w:p w14:paraId="5629916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09.02</w:t>
            </w:r>
            <w:r w:rsidRPr="00A24685">
              <w:rPr>
                <w:rFonts w:ascii="Times New Roman" w:hAnsi="Times New Roman"/>
                <w:iCs/>
                <w:sz w:val="24"/>
                <w:szCs w:val="24"/>
              </w:rPr>
              <w:tab/>
              <w:t xml:space="preserve"> создавать простые информационные представления о проделанной работе;</w:t>
            </w:r>
          </w:p>
        </w:tc>
        <w:tc>
          <w:tcPr>
            <w:tcW w:w="3685" w:type="dxa"/>
          </w:tcPr>
          <w:p w14:paraId="13BC5C2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09.01</w:t>
            </w:r>
            <w:r w:rsidRPr="00A24685">
              <w:rPr>
                <w:rFonts w:ascii="Times New Roman" w:hAnsi="Times New Roman"/>
                <w:iCs/>
                <w:sz w:val="24"/>
                <w:szCs w:val="24"/>
              </w:rPr>
              <w:tab/>
              <w:t>Знания: основные виды и процедуры обработки информации;</w:t>
            </w:r>
          </w:p>
          <w:p w14:paraId="3C2863C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09.02</w:t>
            </w:r>
            <w:r w:rsidRPr="00A24685">
              <w:rPr>
                <w:rFonts w:ascii="Times New Roman" w:hAnsi="Times New Roman"/>
                <w:iCs/>
                <w:sz w:val="24"/>
                <w:szCs w:val="24"/>
              </w:rPr>
              <w:tab/>
              <w:t>основы правила пользования программным обеспечением используемого оборудования.</w:t>
            </w:r>
          </w:p>
        </w:tc>
      </w:tr>
      <w:tr w:rsidR="000C2EBA" w:rsidRPr="00A24685" w14:paraId="443EDE78" w14:textId="77777777" w:rsidTr="000C2EBA">
        <w:trPr>
          <w:trHeight w:val="212"/>
        </w:trPr>
        <w:tc>
          <w:tcPr>
            <w:tcW w:w="1560" w:type="dxa"/>
          </w:tcPr>
          <w:p w14:paraId="270CAEA7" w14:textId="77777777" w:rsidR="000C2EBA" w:rsidRPr="00A24685" w:rsidRDefault="000C2EBA" w:rsidP="000C2EBA">
            <w:pPr>
              <w:suppressAutoHyphens/>
              <w:spacing w:after="0"/>
              <w:jc w:val="center"/>
              <w:rPr>
                <w:rFonts w:ascii="Times New Roman" w:hAnsi="Times New Roman"/>
                <w:iCs/>
                <w:sz w:val="24"/>
                <w:szCs w:val="24"/>
              </w:rPr>
            </w:pPr>
            <w:r w:rsidRPr="00A24685">
              <w:rPr>
                <w:rFonts w:ascii="Times New Roman" w:hAnsi="Times New Roman"/>
                <w:iCs/>
                <w:sz w:val="24"/>
                <w:szCs w:val="24"/>
              </w:rPr>
              <w:t>ОК 10</w:t>
            </w:r>
          </w:p>
        </w:tc>
        <w:tc>
          <w:tcPr>
            <w:tcW w:w="4394" w:type="dxa"/>
          </w:tcPr>
          <w:p w14:paraId="2C950E6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09.01</w:t>
            </w:r>
            <w:r w:rsidRPr="00A24685">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D56D8D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09.02</w:t>
            </w:r>
            <w:r w:rsidRPr="00A24685">
              <w:rPr>
                <w:rFonts w:ascii="Times New Roman" w:hAnsi="Times New Roman"/>
                <w:iCs/>
                <w:sz w:val="24"/>
                <w:szCs w:val="24"/>
              </w:rPr>
              <w:tab/>
              <w:t xml:space="preserve">участвовать в диалогах на знакомые общие и профессиональные темы; </w:t>
            </w:r>
          </w:p>
          <w:p w14:paraId="37CA86C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Уо 09.03</w:t>
            </w:r>
            <w:r w:rsidRPr="00A24685">
              <w:rPr>
                <w:rFonts w:ascii="Times New Roman" w:hAnsi="Times New Roman"/>
                <w:iCs/>
                <w:sz w:val="24"/>
                <w:szCs w:val="24"/>
              </w:rPr>
              <w:tab/>
              <w:t xml:space="preserve">строить простые высказывания о себе и о своей профессиональной деятельности; </w:t>
            </w:r>
          </w:p>
          <w:p w14:paraId="6FA0665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09.04</w:t>
            </w:r>
            <w:r w:rsidRPr="00A24685">
              <w:rPr>
                <w:rFonts w:ascii="Times New Roman" w:hAnsi="Times New Roman"/>
                <w:iCs/>
                <w:sz w:val="24"/>
                <w:szCs w:val="24"/>
              </w:rPr>
              <w:tab/>
              <w:t xml:space="preserve">кратко обосновывать и объяснять свои действия (текущие и планируемые); </w:t>
            </w:r>
          </w:p>
          <w:p w14:paraId="778200D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09.05</w:t>
            </w:r>
            <w:r w:rsidRPr="00A24685">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685" w:type="dxa"/>
          </w:tcPr>
          <w:p w14:paraId="5167735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Зо 09.01</w:t>
            </w:r>
            <w:r w:rsidRPr="00A24685">
              <w:rPr>
                <w:rFonts w:ascii="Times New Roman" w:hAnsi="Times New Roman"/>
                <w:iCs/>
                <w:sz w:val="24"/>
                <w:szCs w:val="24"/>
              </w:rPr>
              <w:tab/>
              <w:t>Знания: правила построения простых и сложных предложений на профессиональные темы;</w:t>
            </w:r>
          </w:p>
          <w:p w14:paraId="08C11A8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09.02</w:t>
            </w:r>
            <w:r w:rsidRPr="00A24685">
              <w:rPr>
                <w:rFonts w:ascii="Times New Roman" w:hAnsi="Times New Roman"/>
                <w:iCs/>
                <w:sz w:val="24"/>
                <w:szCs w:val="24"/>
              </w:rPr>
              <w:tab/>
              <w:t xml:space="preserve">основные общеупотребительные глаголы (бытовая </w:t>
            </w:r>
          </w:p>
          <w:p w14:paraId="7323E79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 профессиональная лексика);</w:t>
            </w:r>
          </w:p>
          <w:p w14:paraId="437956D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09.03</w:t>
            </w:r>
            <w:r w:rsidRPr="00A24685">
              <w:rPr>
                <w:rFonts w:ascii="Times New Roman" w:hAnsi="Times New Roman"/>
                <w:iCs/>
                <w:sz w:val="24"/>
                <w:szCs w:val="24"/>
              </w:rPr>
              <w:tab/>
              <w:t xml:space="preserve">лексический минимум, относящийся к </w:t>
            </w:r>
            <w:r w:rsidRPr="00A24685">
              <w:rPr>
                <w:rFonts w:ascii="Times New Roman" w:hAnsi="Times New Roman"/>
                <w:iCs/>
                <w:sz w:val="24"/>
                <w:szCs w:val="24"/>
              </w:rPr>
              <w:lastRenderedPageBreak/>
              <w:t>описанию предметов, средств и процессов профессиональной деятельности;</w:t>
            </w:r>
          </w:p>
          <w:p w14:paraId="21044F3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09.04</w:t>
            </w:r>
            <w:r w:rsidRPr="00A24685">
              <w:rPr>
                <w:rFonts w:ascii="Times New Roman" w:hAnsi="Times New Roman"/>
                <w:iCs/>
                <w:sz w:val="24"/>
                <w:szCs w:val="24"/>
              </w:rPr>
              <w:tab/>
              <w:t>особенности произношения;</w:t>
            </w:r>
          </w:p>
          <w:p w14:paraId="3D60C3A8" w14:textId="77777777" w:rsidR="000C2EBA" w:rsidRPr="00A24685" w:rsidRDefault="000C2EBA" w:rsidP="000C2EBA">
            <w:pPr>
              <w:suppressAutoHyphens/>
              <w:spacing w:after="0"/>
              <w:jc w:val="both"/>
              <w:rPr>
                <w:rFonts w:ascii="Times New Roman" w:hAnsi="Times New Roman"/>
                <w:sz w:val="24"/>
                <w:szCs w:val="24"/>
              </w:rPr>
            </w:pPr>
            <w:r w:rsidRPr="00A24685">
              <w:rPr>
                <w:rFonts w:ascii="Times New Roman" w:hAnsi="Times New Roman"/>
                <w:iCs/>
                <w:sz w:val="24"/>
                <w:szCs w:val="24"/>
              </w:rPr>
              <w:t>Зо 09.05</w:t>
            </w:r>
            <w:r w:rsidRPr="00A24685">
              <w:rPr>
                <w:rFonts w:ascii="Times New Roman" w:hAnsi="Times New Roman"/>
                <w:iCs/>
                <w:sz w:val="24"/>
                <w:szCs w:val="24"/>
              </w:rPr>
              <w:tab/>
              <w:t>правила чтения текстов профессиональной направленности.</w:t>
            </w:r>
          </w:p>
        </w:tc>
      </w:tr>
      <w:tr w:rsidR="000C2EBA" w:rsidRPr="00A24685" w14:paraId="734B6F16" w14:textId="77777777" w:rsidTr="000C2EBA">
        <w:trPr>
          <w:trHeight w:val="212"/>
        </w:trPr>
        <w:tc>
          <w:tcPr>
            <w:tcW w:w="1560" w:type="dxa"/>
          </w:tcPr>
          <w:p w14:paraId="3AE984A6" w14:textId="77777777" w:rsidR="000C2EBA" w:rsidRPr="00A24685" w:rsidRDefault="000C2EBA" w:rsidP="000C2EBA">
            <w:pPr>
              <w:suppressAutoHyphens/>
              <w:spacing w:after="0"/>
              <w:jc w:val="center"/>
              <w:rPr>
                <w:rFonts w:ascii="Times New Roman" w:hAnsi="Times New Roman"/>
                <w:iCs/>
                <w:sz w:val="24"/>
                <w:szCs w:val="24"/>
              </w:rPr>
            </w:pPr>
            <w:r w:rsidRPr="00A24685">
              <w:rPr>
                <w:rFonts w:ascii="Times New Roman" w:hAnsi="Times New Roman"/>
                <w:iCs/>
                <w:sz w:val="24"/>
                <w:szCs w:val="24"/>
              </w:rPr>
              <w:lastRenderedPageBreak/>
              <w:t>ОК 11</w:t>
            </w:r>
          </w:p>
        </w:tc>
        <w:tc>
          <w:tcPr>
            <w:tcW w:w="4394" w:type="dxa"/>
          </w:tcPr>
          <w:p w14:paraId="2B92B31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11.01</w:t>
            </w:r>
            <w:r w:rsidRPr="00A24685">
              <w:rPr>
                <w:rFonts w:ascii="Times New Roman" w:hAnsi="Times New Roman"/>
                <w:iCs/>
                <w:sz w:val="24"/>
                <w:szCs w:val="24"/>
              </w:rPr>
              <w:tab/>
              <w:t>Умения: выявлять достоинства и недостатки коммерческой идеи;</w:t>
            </w:r>
          </w:p>
          <w:p w14:paraId="35ED4A9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11.02</w:t>
            </w:r>
            <w:r w:rsidRPr="00A24685">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6B52E5B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11.03</w:t>
            </w:r>
            <w:r w:rsidRPr="00A24685">
              <w:rPr>
                <w:rFonts w:ascii="Times New Roman" w:hAnsi="Times New Roman"/>
                <w:iCs/>
                <w:sz w:val="24"/>
                <w:szCs w:val="24"/>
              </w:rPr>
              <w:tab/>
              <w:t>рассчитывать размеры выплат по процентным ставкам кредитования;</w:t>
            </w:r>
          </w:p>
          <w:p w14:paraId="664337B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11.04</w:t>
            </w:r>
            <w:r w:rsidRPr="00A24685">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3BBCE46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11.05</w:t>
            </w:r>
            <w:r w:rsidRPr="00A24685">
              <w:rPr>
                <w:rFonts w:ascii="Times New Roman" w:hAnsi="Times New Roman"/>
                <w:iCs/>
                <w:sz w:val="24"/>
                <w:szCs w:val="24"/>
              </w:rPr>
              <w:tab/>
              <w:t>презентовать бизнес-идею;</w:t>
            </w:r>
          </w:p>
        </w:tc>
        <w:tc>
          <w:tcPr>
            <w:tcW w:w="3685" w:type="dxa"/>
          </w:tcPr>
          <w:p w14:paraId="589358D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11.01</w:t>
            </w:r>
            <w:r w:rsidRPr="00A24685">
              <w:rPr>
                <w:rFonts w:ascii="Times New Roman" w:hAnsi="Times New Roman"/>
                <w:iCs/>
                <w:sz w:val="24"/>
                <w:szCs w:val="24"/>
              </w:rPr>
              <w:tab/>
              <w:t>Знания: основы предпринимательской деятельности; основы финансовой грамотности;</w:t>
            </w:r>
          </w:p>
          <w:p w14:paraId="27C377D6"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11.02</w:t>
            </w:r>
            <w:r w:rsidRPr="00A24685">
              <w:rPr>
                <w:rFonts w:ascii="Times New Roman" w:hAnsi="Times New Roman"/>
                <w:iCs/>
                <w:sz w:val="24"/>
                <w:szCs w:val="24"/>
              </w:rPr>
              <w:tab/>
              <w:t>правила разработки бизнес-планов;</w:t>
            </w:r>
          </w:p>
          <w:p w14:paraId="10D916C6"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11.03</w:t>
            </w:r>
            <w:r w:rsidRPr="00A24685">
              <w:rPr>
                <w:rFonts w:ascii="Times New Roman" w:hAnsi="Times New Roman"/>
                <w:iCs/>
                <w:sz w:val="24"/>
                <w:szCs w:val="24"/>
              </w:rPr>
              <w:tab/>
              <w:t>кредитные банковские продукты</w:t>
            </w:r>
          </w:p>
        </w:tc>
      </w:tr>
    </w:tbl>
    <w:p w14:paraId="2FF191EF" w14:textId="77777777" w:rsidR="000C2EBA" w:rsidRPr="00A24685" w:rsidRDefault="000C2EBA" w:rsidP="000C2EBA">
      <w:pPr>
        <w:suppressAutoHyphens/>
        <w:spacing w:after="240"/>
        <w:ind w:firstLine="709"/>
        <w:rPr>
          <w:rFonts w:ascii="Times New Roman" w:hAnsi="Times New Roman"/>
          <w:b/>
          <w:sz w:val="24"/>
          <w:szCs w:val="24"/>
        </w:rPr>
      </w:pPr>
    </w:p>
    <w:p w14:paraId="617849E0" w14:textId="77777777" w:rsidR="000C2EBA" w:rsidRPr="00A24685" w:rsidRDefault="000C2EBA" w:rsidP="000C2EBA">
      <w:pPr>
        <w:suppressAutoHyphens/>
        <w:spacing w:after="240"/>
        <w:jc w:val="center"/>
        <w:rPr>
          <w:rFonts w:ascii="Times New Roman" w:hAnsi="Times New Roman"/>
          <w:b/>
          <w:sz w:val="24"/>
          <w:szCs w:val="24"/>
        </w:rPr>
      </w:pPr>
      <w:r>
        <w:rPr>
          <w:rFonts w:ascii="Times New Roman" w:hAnsi="Times New Roman"/>
          <w:b/>
          <w:sz w:val="24"/>
          <w:szCs w:val="24"/>
        </w:rPr>
        <w:br w:type="page"/>
      </w:r>
      <w:r w:rsidRPr="00A24685">
        <w:rPr>
          <w:rFonts w:ascii="Times New Roman" w:hAnsi="Times New Roman"/>
          <w:b/>
          <w:sz w:val="24"/>
          <w:szCs w:val="24"/>
        </w:rPr>
        <w:lastRenderedPageBreak/>
        <w:t>2. СТРУКТУРА И СОДЕРЖАНИЕ УЧЕБНОЙ ДИСЦИПЛИНЫ</w:t>
      </w:r>
    </w:p>
    <w:p w14:paraId="5EB6FE39" w14:textId="77777777" w:rsidR="000C2EBA" w:rsidRPr="00A24685" w:rsidRDefault="000C2EBA" w:rsidP="000C2EBA">
      <w:pPr>
        <w:suppressAutoHyphens/>
        <w:spacing w:after="240"/>
        <w:ind w:firstLine="709"/>
        <w:rPr>
          <w:rFonts w:ascii="Times New Roman" w:hAnsi="Times New Roman"/>
          <w:b/>
          <w:sz w:val="24"/>
          <w:szCs w:val="24"/>
        </w:rPr>
      </w:pPr>
      <w:r w:rsidRPr="00A2468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0C2EBA" w:rsidRPr="00A24685" w14:paraId="157E7A98" w14:textId="77777777" w:rsidTr="000C2EBA">
        <w:trPr>
          <w:trHeight w:val="490"/>
        </w:trPr>
        <w:tc>
          <w:tcPr>
            <w:tcW w:w="3685" w:type="pct"/>
            <w:vAlign w:val="center"/>
          </w:tcPr>
          <w:p w14:paraId="2D43C778" w14:textId="77777777" w:rsidR="000C2EBA" w:rsidRPr="00A24685" w:rsidRDefault="000C2EBA" w:rsidP="000C2EBA">
            <w:pPr>
              <w:suppressAutoHyphens/>
              <w:rPr>
                <w:rFonts w:ascii="Times New Roman" w:hAnsi="Times New Roman"/>
                <w:b/>
                <w:sz w:val="24"/>
                <w:szCs w:val="24"/>
              </w:rPr>
            </w:pPr>
            <w:r w:rsidRPr="00A24685">
              <w:rPr>
                <w:rFonts w:ascii="Times New Roman" w:hAnsi="Times New Roman"/>
                <w:b/>
                <w:sz w:val="24"/>
                <w:szCs w:val="24"/>
              </w:rPr>
              <w:t>Вид учебной работы</w:t>
            </w:r>
          </w:p>
        </w:tc>
        <w:tc>
          <w:tcPr>
            <w:tcW w:w="1315" w:type="pct"/>
            <w:vAlign w:val="center"/>
          </w:tcPr>
          <w:p w14:paraId="1C481C9D" w14:textId="77777777" w:rsidR="000C2EBA" w:rsidRPr="00A24685" w:rsidRDefault="000C2EBA" w:rsidP="000C2EBA">
            <w:pPr>
              <w:suppressAutoHyphens/>
              <w:rPr>
                <w:rFonts w:ascii="Times New Roman" w:hAnsi="Times New Roman"/>
                <w:b/>
                <w:iCs/>
                <w:sz w:val="24"/>
                <w:szCs w:val="24"/>
              </w:rPr>
            </w:pPr>
            <w:r w:rsidRPr="00A24685">
              <w:rPr>
                <w:rFonts w:ascii="Times New Roman" w:hAnsi="Times New Roman"/>
                <w:b/>
                <w:iCs/>
                <w:sz w:val="24"/>
                <w:szCs w:val="24"/>
              </w:rPr>
              <w:t>Объем в часах</w:t>
            </w:r>
          </w:p>
        </w:tc>
      </w:tr>
      <w:tr w:rsidR="000C2EBA" w:rsidRPr="00A24685" w14:paraId="17988A81" w14:textId="77777777" w:rsidTr="000C2EBA">
        <w:trPr>
          <w:trHeight w:val="490"/>
        </w:trPr>
        <w:tc>
          <w:tcPr>
            <w:tcW w:w="3685" w:type="pct"/>
            <w:vAlign w:val="center"/>
          </w:tcPr>
          <w:p w14:paraId="3031DE9B" w14:textId="77777777" w:rsidR="000C2EBA" w:rsidRPr="00A24685" w:rsidRDefault="000C2EBA" w:rsidP="000C2EBA">
            <w:pPr>
              <w:suppressAutoHyphens/>
              <w:spacing w:after="0"/>
              <w:rPr>
                <w:rFonts w:ascii="Times New Roman" w:hAnsi="Times New Roman"/>
                <w:b/>
                <w:sz w:val="24"/>
                <w:szCs w:val="24"/>
              </w:rPr>
            </w:pPr>
            <w:r w:rsidRPr="00A24685">
              <w:rPr>
                <w:rFonts w:ascii="Times New Roman" w:hAnsi="Times New Roman"/>
                <w:b/>
                <w:sz w:val="24"/>
                <w:szCs w:val="24"/>
              </w:rPr>
              <w:t>Объем образовательной программы учебной дисциплины</w:t>
            </w:r>
          </w:p>
        </w:tc>
        <w:tc>
          <w:tcPr>
            <w:tcW w:w="1315" w:type="pct"/>
            <w:vAlign w:val="center"/>
          </w:tcPr>
          <w:p w14:paraId="04359B6E" w14:textId="77777777" w:rsidR="000C2EBA" w:rsidRPr="00A24685" w:rsidRDefault="000C2EBA" w:rsidP="000C2EBA">
            <w:pPr>
              <w:suppressAutoHyphens/>
              <w:spacing w:after="0"/>
              <w:rPr>
                <w:rFonts w:ascii="Times New Roman" w:hAnsi="Times New Roman"/>
                <w:iCs/>
                <w:sz w:val="24"/>
                <w:szCs w:val="24"/>
              </w:rPr>
            </w:pPr>
            <w:r w:rsidRPr="00A24685">
              <w:rPr>
                <w:rFonts w:ascii="Times New Roman" w:hAnsi="Times New Roman"/>
                <w:iCs/>
                <w:sz w:val="24"/>
                <w:szCs w:val="24"/>
              </w:rPr>
              <w:t>68</w:t>
            </w:r>
          </w:p>
        </w:tc>
      </w:tr>
      <w:tr w:rsidR="000C2EBA" w:rsidRPr="00A24685" w14:paraId="783DA46E" w14:textId="77777777" w:rsidTr="000C2EBA">
        <w:trPr>
          <w:trHeight w:val="490"/>
        </w:trPr>
        <w:tc>
          <w:tcPr>
            <w:tcW w:w="3685" w:type="pct"/>
            <w:shd w:val="clear" w:color="auto" w:fill="auto"/>
            <w:vAlign w:val="center"/>
          </w:tcPr>
          <w:p w14:paraId="52062B89" w14:textId="77777777" w:rsidR="000C2EBA" w:rsidRPr="00A24685" w:rsidRDefault="000C2EBA" w:rsidP="000C2EBA">
            <w:pPr>
              <w:suppressAutoHyphens/>
              <w:spacing w:after="0"/>
              <w:rPr>
                <w:rFonts w:ascii="Times New Roman" w:hAnsi="Times New Roman"/>
                <w:b/>
                <w:sz w:val="24"/>
                <w:szCs w:val="24"/>
              </w:rPr>
            </w:pPr>
            <w:r w:rsidRPr="00A24685">
              <w:rPr>
                <w:rFonts w:ascii="Times New Roman" w:hAnsi="Times New Roman"/>
                <w:b/>
                <w:sz w:val="24"/>
                <w:szCs w:val="24"/>
              </w:rPr>
              <w:t>в т.ч. в форме практической подготовки</w:t>
            </w:r>
          </w:p>
        </w:tc>
        <w:tc>
          <w:tcPr>
            <w:tcW w:w="1315" w:type="pct"/>
            <w:shd w:val="clear" w:color="auto" w:fill="auto"/>
            <w:vAlign w:val="center"/>
          </w:tcPr>
          <w:p w14:paraId="51C11B35" w14:textId="77777777" w:rsidR="000C2EBA" w:rsidRPr="00A24685" w:rsidRDefault="000C2EBA" w:rsidP="000C2EBA">
            <w:pPr>
              <w:suppressAutoHyphens/>
              <w:spacing w:after="0"/>
              <w:rPr>
                <w:rFonts w:ascii="Times New Roman" w:hAnsi="Times New Roman"/>
                <w:iCs/>
                <w:sz w:val="24"/>
                <w:szCs w:val="24"/>
              </w:rPr>
            </w:pPr>
            <w:r w:rsidRPr="00A24685">
              <w:rPr>
                <w:rFonts w:ascii="Times New Roman" w:hAnsi="Times New Roman"/>
                <w:iCs/>
                <w:sz w:val="24"/>
                <w:szCs w:val="24"/>
              </w:rPr>
              <w:t>-</w:t>
            </w:r>
          </w:p>
        </w:tc>
      </w:tr>
      <w:tr w:rsidR="000C2EBA" w:rsidRPr="00A24685" w14:paraId="1AD356A2" w14:textId="77777777" w:rsidTr="000C2EBA">
        <w:trPr>
          <w:trHeight w:val="336"/>
        </w:trPr>
        <w:tc>
          <w:tcPr>
            <w:tcW w:w="5000" w:type="pct"/>
            <w:gridSpan w:val="2"/>
            <w:vAlign w:val="center"/>
          </w:tcPr>
          <w:p w14:paraId="6FDA0A8B" w14:textId="77777777" w:rsidR="000C2EBA" w:rsidRPr="00A24685" w:rsidRDefault="000C2EBA" w:rsidP="000C2EBA">
            <w:pPr>
              <w:suppressAutoHyphens/>
              <w:spacing w:after="0"/>
              <w:rPr>
                <w:rFonts w:ascii="Times New Roman" w:hAnsi="Times New Roman"/>
                <w:iCs/>
                <w:sz w:val="24"/>
                <w:szCs w:val="24"/>
              </w:rPr>
            </w:pPr>
            <w:r w:rsidRPr="00A24685">
              <w:rPr>
                <w:rFonts w:ascii="Times New Roman" w:hAnsi="Times New Roman"/>
                <w:sz w:val="24"/>
                <w:szCs w:val="24"/>
              </w:rPr>
              <w:t>в т. ч.:</w:t>
            </w:r>
          </w:p>
        </w:tc>
      </w:tr>
      <w:tr w:rsidR="000C2EBA" w:rsidRPr="00A24685" w14:paraId="3543B834" w14:textId="77777777" w:rsidTr="000C2EBA">
        <w:trPr>
          <w:trHeight w:val="490"/>
        </w:trPr>
        <w:tc>
          <w:tcPr>
            <w:tcW w:w="3685" w:type="pct"/>
            <w:vAlign w:val="center"/>
          </w:tcPr>
          <w:p w14:paraId="38AF3A20" w14:textId="77777777" w:rsidR="000C2EBA" w:rsidRPr="00A24685" w:rsidRDefault="000C2EBA" w:rsidP="000C2EBA">
            <w:pPr>
              <w:suppressAutoHyphens/>
              <w:spacing w:after="0"/>
              <w:rPr>
                <w:rFonts w:ascii="Times New Roman" w:hAnsi="Times New Roman"/>
                <w:sz w:val="24"/>
                <w:szCs w:val="24"/>
              </w:rPr>
            </w:pPr>
            <w:r w:rsidRPr="00A24685">
              <w:rPr>
                <w:rFonts w:ascii="Times New Roman" w:hAnsi="Times New Roman"/>
                <w:sz w:val="24"/>
                <w:szCs w:val="24"/>
              </w:rPr>
              <w:t>теоретическое обучение</w:t>
            </w:r>
          </w:p>
        </w:tc>
        <w:tc>
          <w:tcPr>
            <w:tcW w:w="1315" w:type="pct"/>
            <w:vAlign w:val="center"/>
          </w:tcPr>
          <w:p w14:paraId="3555BD16" w14:textId="77777777" w:rsidR="000C2EBA" w:rsidRPr="00A24685" w:rsidRDefault="000C2EBA" w:rsidP="000C2EBA">
            <w:pPr>
              <w:suppressAutoHyphens/>
              <w:spacing w:after="0"/>
              <w:rPr>
                <w:rFonts w:ascii="Times New Roman" w:hAnsi="Times New Roman"/>
                <w:iCs/>
                <w:sz w:val="24"/>
                <w:szCs w:val="24"/>
              </w:rPr>
            </w:pPr>
            <w:r w:rsidRPr="00A24685">
              <w:rPr>
                <w:rFonts w:ascii="Times New Roman" w:hAnsi="Times New Roman"/>
                <w:iCs/>
                <w:sz w:val="24"/>
                <w:szCs w:val="24"/>
              </w:rPr>
              <w:t>44</w:t>
            </w:r>
          </w:p>
        </w:tc>
      </w:tr>
      <w:tr w:rsidR="000C2EBA" w:rsidRPr="00A24685" w14:paraId="6B9F1086" w14:textId="77777777" w:rsidTr="000C2EBA">
        <w:trPr>
          <w:trHeight w:val="490"/>
        </w:trPr>
        <w:tc>
          <w:tcPr>
            <w:tcW w:w="3685" w:type="pct"/>
            <w:vAlign w:val="center"/>
          </w:tcPr>
          <w:p w14:paraId="01FE7A1C" w14:textId="77777777" w:rsidR="000C2EBA" w:rsidRPr="00A24685" w:rsidRDefault="000C2EBA" w:rsidP="000C2EBA">
            <w:pPr>
              <w:suppressAutoHyphens/>
              <w:spacing w:after="0"/>
              <w:rPr>
                <w:rFonts w:ascii="Times New Roman" w:hAnsi="Times New Roman"/>
                <w:sz w:val="24"/>
                <w:szCs w:val="24"/>
              </w:rPr>
            </w:pPr>
            <w:r w:rsidRPr="00A24685">
              <w:rPr>
                <w:rFonts w:ascii="Times New Roman" w:hAnsi="Times New Roman"/>
                <w:sz w:val="24"/>
                <w:szCs w:val="24"/>
              </w:rPr>
              <w:t>лабораторные работы (если предусмотрено)</w:t>
            </w:r>
          </w:p>
        </w:tc>
        <w:tc>
          <w:tcPr>
            <w:tcW w:w="1315" w:type="pct"/>
            <w:vAlign w:val="center"/>
          </w:tcPr>
          <w:p w14:paraId="1A9F4822" w14:textId="77777777" w:rsidR="000C2EBA" w:rsidRPr="00A24685" w:rsidRDefault="000C2EBA" w:rsidP="000C2EBA">
            <w:pPr>
              <w:suppressAutoHyphens/>
              <w:spacing w:after="0"/>
              <w:rPr>
                <w:rFonts w:ascii="Times New Roman" w:hAnsi="Times New Roman"/>
                <w:iCs/>
                <w:sz w:val="24"/>
                <w:szCs w:val="24"/>
              </w:rPr>
            </w:pPr>
            <w:r w:rsidRPr="00A24685">
              <w:rPr>
                <w:rFonts w:ascii="Times New Roman" w:hAnsi="Times New Roman"/>
                <w:iCs/>
                <w:sz w:val="24"/>
                <w:szCs w:val="24"/>
              </w:rPr>
              <w:t>-</w:t>
            </w:r>
          </w:p>
        </w:tc>
      </w:tr>
      <w:tr w:rsidR="000C2EBA" w:rsidRPr="00A24685" w14:paraId="341E98D6" w14:textId="77777777" w:rsidTr="000C2EBA">
        <w:trPr>
          <w:trHeight w:val="490"/>
        </w:trPr>
        <w:tc>
          <w:tcPr>
            <w:tcW w:w="3685" w:type="pct"/>
            <w:vAlign w:val="center"/>
          </w:tcPr>
          <w:p w14:paraId="5049E328" w14:textId="77777777" w:rsidR="000C2EBA" w:rsidRPr="00A24685" w:rsidRDefault="000C2EBA" w:rsidP="000C2EBA">
            <w:pPr>
              <w:suppressAutoHyphens/>
              <w:spacing w:after="0"/>
              <w:rPr>
                <w:rFonts w:ascii="Times New Roman" w:hAnsi="Times New Roman"/>
                <w:sz w:val="24"/>
                <w:szCs w:val="24"/>
              </w:rPr>
            </w:pPr>
            <w:r w:rsidRPr="00A24685">
              <w:rPr>
                <w:rFonts w:ascii="Times New Roman" w:hAnsi="Times New Roman"/>
                <w:sz w:val="24"/>
                <w:szCs w:val="24"/>
              </w:rPr>
              <w:t>практические занятия (если предусмотрено)</w:t>
            </w:r>
          </w:p>
        </w:tc>
        <w:tc>
          <w:tcPr>
            <w:tcW w:w="1315" w:type="pct"/>
            <w:vAlign w:val="center"/>
          </w:tcPr>
          <w:p w14:paraId="3D9C66C0" w14:textId="77777777" w:rsidR="000C2EBA" w:rsidRPr="00A24685" w:rsidRDefault="000C2EBA" w:rsidP="000C2EBA">
            <w:pPr>
              <w:suppressAutoHyphens/>
              <w:spacing w:after="0"/>
              <w:rPr>
                <w:rFonts w:ascii="Times New Roman" w:hAnsi="Times New Roman"/>
                <w:iCs/>
                <w:sz w:val="24"/>
                <w:szCs w:val="24"/>
              </w:rPr>
            </w:pPr>
            <w:r w:rsidRPr="00A24685">
              <w:rPr>
                <w:rFonts w:ascii="Times New Roman" w:hAnsi="Times New Roman"/>
                <w:iCs/>
                <w:sz w:val="24"/>
                <w:szCs w:val="24"/>
              </w:rPr>
              <w:t>-</w:t>
            </w:r>
          </w:p>
        </w:tc>
      </w:tr>
      <w:tr w:rsidR="000C2EBA" w:rsidRPr="00A24685" w14:paraId="6846CF62" w14:textId="77777777" w:rsidTr="000C2EBA">
        <w:trPr>
          <w:trHeight w:val="490"/>
        </w:trPr>
        <w:tc>
          <w:tcPr>
            <w:tcW w:w="3685" w:type="pct"/>
            <w:vAlign w:val="center"/>
          </w:tcPr>
          <w:p w14:paraId="14DA0F5B" w14:textId="77777777" w:rsidR="000C2EBA" w:rsidRPr="00A24685" w:rsidRDefault="000C2EBA" w:rsidP="000C2EBA">
            <w:pPr>
              <w:suppressAutoHyphens/>
              <w:spacing w:after="0"/>
              <w:rPr>
                <w:rFonts w:ascii="Times New Roman" w:hAnsi="Times New Roman"/>
                <w:sz w:val="24"/>
                <w:szCs w:val="24"/>
              </w:rPr>
            </w:pPr>
            <w:r w:rsidRPr="00A24685">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0C8BBFB9" w14:textId="77777777" w:rsidR="000C2EBA" w:rsidRPr="00A24685" w:rsidRDefault="000C2EBA" w:rsidP="000C2EBA">
            <w:pPr>
              <w:suppressAutoHyphens/>
              <w:spacing w:after="0"/>
              <w:rPr>
                <w:rFonts w:ascii="Times New Roman" w:hAnsi="Times New Roman"/>
                <w:iCs/>
                <w:sz w:val="24"/>
                <w:szCs w:val="24"/>
              </w:rPr>
            </w:pPr>
            <w:r w:rsidRPr="00A24685">
              <w:rPr>
                <w:rFonts w:ascii="Times New Roman" w:hAnsi="Times New Roman"/>
                <w:iCs/>
                <w:sz w:val="24"/>
                <w:szCs w:val="24"/>
              </w:rPr>
              <w:t>-</w:t>
            </w:r>
          </w:p>
        </w:tc>
      </w:tr>
      <w:tr w:rsidR="000C2EBA" w:rsidRPr="00A24685" w14:paraId="05DBC149" w14:textId="77777777" w:rsidTr="000C2EBA">
        <w:trPr>
          <w:trHeight w:val="267"/>
        </w:trPr>
        <w:tc>
          <w:tcPr>
            <w:tcW w:w="3685" w:type="pct"/>
            <w:vAlign w:val="center"/>
          </w:tcPr>
          <w:p w14:paraId="7F8EBEC3" w14:textId="77777777" w:rsidR="000C2EBA" w:rsidRPr="00A24685" w:rsidRDefault="000C2EBA" w:rsidP="000C2EBA">
            <w:pPr>
              <w:suppressAutoHyphens/>
              <w:spacing w:after="0"/>
              <w:rPr>
                <w:rFonts w:ascii="Times New Roman" w:hAnsi="Times New Roman"/>
                <w:sz w:val="24"/>
                <w:szCs w:val="24"/>
              </w:rPr>
            </w:pPr>
            <w:r w:rsidRPr="00A24685">
              <w:rPr>
                <w:rFonts w:ascii="Times New Roman" w:hAnsi="Times New Roman"/>
                <w:sz w:val="24"/>
                <w:szCs w:val="24"/>
              </w:rPr>
              <w:t>Самостоятельная работа</w:t>
            </w:r>
          </w:p>
        </w:tc>
        <w:tc>
          <w:tcPr>
            <w:tcW w:w="1315" w:type="pct"/>
            <w:vAlign w:val="center"/>
          </w:tcPr>
          <w:p w14:paraId="223928B7" w14:textId="77777777" w:rsidR="000C2EBA" w:rsidRPr="00A24685" w:rsidRDefault="000C2EBA" w:rsidP="000C2EBA">
            <w:pPr>
              <w:suppressAutoHyphens/>
              <w:spacing w:after="0"/>
              <w:rPr>
                <w:rFonts w:ascii="Times New Roman" w:hAnsi="Times New Roman"/>
                <w:iCs/>
                <w:sz w:val="24"/>
                <w:szCs w:val="24"/>
              </w:rPr>
            </w:pPr>
            <w:r w:rsidRPr="00A24685">
              <w:rPr>
                <w:rFonts w:ascii="Times New Roman" w:hAnsi="Times New Roman"/>
                <w:iCs/>
                <w:sz w:val="24"/>
                <w:szCs w:val="24"/>
              </w:rPr>
              <w:t>18</w:t>
            </w:r>
          </w:p>
        </w:tc>
      </w:tr>
      <w:tr w:rsidR="000C2EBA" w:rsidRPr="00A24685" w14:paraId="545FCFEB" w14:textId="77777777" w:rsidTr="000C2EBA">
        <w:trPr>
          <w:trHeight w:val="331"/>
        </w:trPr>
        <w:tc>
          <w:tcPr>
            <w:tcW w:w="3685" w:type="pct"/>
            <w:vAlign w:val="center"/>
          </w:tcPr>
          <w:p w14:paraId="5A92C7F6" w14:textId="77777777" w:rsidR="000C2EBA" w:rsidRPr="00A24685" w:rsidRDefault="000C2EBA" w:rsidP="000C2EBA">
            <w:pPr>
              <w:suppressAutoHyphens/>
              <w:spacing w:after="0"/>
              <w:rPr>
                <w:rFonts w:ascii="Times New Roman" w:hAnsi="Times New Roman"/>
                <w:sz w:val="24"/>
                <w:szCs w:val="24"/>
              </w:rPr>
            </w:pPr>
            <w:r w:rsidRPr="00A24685">
              <w:rPr>
                <w:rFonts w:ascii="Times New Roman" w:hAnsi="Times New Roman"/>
                <w:b/>
                <w:iCs/>
                <w:sz w:val="24"/>
                <w:szCs w:val="24"/>
              </w:rPr>
              <w:t>Промежуточная аттестация в форме экзамена, (включая консультации)</w:t>
            </w:r>
          </w:p>
        </w:tc>
        <w:tc>
          <w:tcPr>
            <w:tcW w:w="1315" w:type="pct"/>
            <w:vAlign w:val="center"/>
          </w:tcPr>
          <w:p w14:paraId="4C0E1C48" w14:textId="77777777" w:rsidR="000C2EBA" w:rsidRPr="00A24685" w:rsidRDefault="000C2EBA" w:rsidP="000C2EBA">
            <w:pPr>
              <w:suppressAutoHyphens/>
              <w:spacing w:after="0"/>
              <w:rPr>
                <w:rFonts w:ascii="Times New Roman" w:hAnsi="Times New Roman"/>
                <w:iCs/>
                <w:sz w:val="24"/>
                <w:szCs w:val="24"/>
              </w:rPr>
            </w:pPr>
            <w:r w:rsidRPr="00A24685">
              <w:rPr>
                <w:rFonts w:ascii="Times New Roman" w:hAnsi="Times New Roman"/>
                <w:iCs/>
                <w:sz w:val="24"/>
                <w:szCs w:val="24"/>
              </w:rPr>
              <w:t>6 (2)</w:t>
            </w:r>
          </w:p>
        </w:tc>
      </w:tr>
    </w:tbl>
    <w:p w14:paraId="7AB85B6F" w14:textId="77777777" w:rsidR="000C2EBA" w:rsidRPr="00A24685" w:rsidRDefault="000C2EBA" w:rsidP="000C2EBA">
      <w:pPr>
        <w:rPr>
          <w:rFonts w:ascii="Times New Roman" w:hAnsi="Times New Roman"/>
          <w:b/>
          <w:sz w:val="24"/>
          <w:szCs w:val="24"/>
        </w:rPr>
        <w:sectPr w:rsidR="000C2EBA" w:rsidRPr="00A24685" w:rsidSect="000C2EBA">
          <w:pgSz w:w="11906" w:h="16838"/>
          <w:pgMar w:top="1134" w:right="567" w:bottom="1134" w:left="1701" w:header="708" w:footer="708" w:gutter="0"/>
          <w:cols w:space="720"/>
          <w:titlePg/>
          <w:docGrid w:linePitch="299"/>
        </w:sectPr>
      </w:pPr>
    </w:p>
    <w:p w14:paraId="0D98B534" w14:textId="77777777" w:rsidR="000C2EBA" w:rsidRPr="00A24685" w:rsidRDefault="000C2EBA" w:rsidP="000C2EBA">
      <w:pPr>
        <w:ind w:firstLine="709"/>
        <w:rPr>
          <w:rFonts w:ascii="Times New Roman" w:hAnsi="Times New Roman"/>
          <w:b/>
          <w:bCs/>
          <w:sz w:val="24"/>
          <w:szCs w:val="24"/>
        </w:rPr>
      </w:pPr>
      <w:r w:rsidRPr="00A24685">
        <w:rPr>
          <w:rFonts w:ascii="Times New Roman" w:hAnsi="Times New Roman"/>
          <w:b/>
          <w:sz w:val="24"/>
          <w:szCs w:val="24"/>
        </w:rPr>
        <w:lastRenderedPageBreak/>
        <w:t xml:space="preserve">2.2. Тематический план и содержание учебной дисциплины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6967"/>
        <w:gridCol w:w="2345"/>
        <w:gridCol w:w="1175"/>
        <w:gridCol w:w="1196"/>
      </w:tblGrid>
      <w:tr w:rsidR="000C2EBA" w:rsidRPr="00A24685" w14:paraId="5C5C3FE3" w14:textId="77777777" w:rsidTr="000C2EBA">
        <w:trPr>
          <w:trHeight w:val="20"/>
        </w:trPr>
        <w:tc>
          <w:tcPr>
            <w:tcW w:w="914" w:type="pct"/>
          </w:tcPr>
          <w:p w14:paraId="366C3361" w14:textId="77777777" w:rsidR="000C2EBA" w:rsidRPr="007F5B43" w:rsidRDefault="000C2EBA" w:rsidP="000C2EBA">
            <w:pPr>
              <w:suppressAutoHyphens/>
              <w:spacing w:after="0"/>
              <w:jc w:val="center"/>
              <w:rPr>
                <w:rFonts w:ascii="Times New Roman" w:hAnsi="Times New Roman"/>
                <w:b/>
                <w:bCs/>
                <w:sz w:val="24"/>
                <w:szCs w:val="24"/>
              </w:rPr>
            </w:pPr>
            <w:r w:rsidRPr="007F5B43">
              <w:rPr>
                <w:rFonts w:ascii="Times New Roman" w:hAnsi="Times New Roman"/>
                <w:b/>
                <w:bCs/>
                <w:sz w:val="24"/>
                <w:szCs w:val="24"/>
              </w:rPr>
              <w:t>Наименование разделов и тем</w:t>
            </w:r>
          </w:p>
        </w:tc>
        <w:tc>
          <w:tcPr>
            <w:tcW w:w="2432" w:type="pct"/>
          </w:tcPr>
          <w:p w14:paraId="6FFBDF83" w14:textId="77777777" w:rsidR="000C2EBA" w:rsidRPr="007F5B43" w:rsidRDefault="000C2EBA" w:rsidP="000C2EBA">
            <w:pPr>
              <w:suppressAutoHyphens/>
              <w:spacing w:after="0"/>
              <w:jc w:val="center"/>
              <w:rPr>
                <w:rFonts w:ascii="Times New Roman" w:hAnsi="Times New Roman"/>
                <w:b/>
                <w:bCs/>
                <w:sz w:val="24"/>
                <w:szCs w:val="24"/>
              </w:rPr>
            </w:pPr>
            <w:r w:rsidRPr="007F5B43">
              <w:rPr>
                <w:rFonts w:ascii="Times New Roman" w:hAnsi="Times New Roman"/>
                <w:b/>
                <w:bCs/>
                <w:sz w:val="24"/>
                <w:szCs w:val="24"/>
              </w:rPr>
              <w:t>Содержание учебного материала и формы организации деятельности обучающихся</w:t>
            </w:r>
          </w:p>
        </w:tc>
        <w:tc>
          <w:tcPr>
            <w:tcW w:w="821" w:type="pct"/>
          </w:tcPr>
          <w:p w14:paraId="2CBA852D" w14:textId="77777777" w:rsidR="000C2EBA" w:rsidRPr="007F5B43" w:rsidRDefault="000C2EBA" w:rsidP="000C2EBA">
            <w:pPr>
              <w:suppressAutoHyphens/>
              <w:spacing w:after="0"/>
              <w:jc w:val="center"/>
              <w:rPr>
                <w:rFonts w:ascii="Times New Roman" w:hAnsi="Times New Roman"/>
                <w:b/>
                <w:bCs/>
                <w:sz w:val="24"/>
                <w:szCs w:val="24"/>
              </w:rPr>
            </w:pPr>
            <w:r w:rsidRPr="007F5B43">
              <w:rPr>
                <w:rFonts w:ascii="Times New Roman" w:hAnsi="Times New Roman"/>
                <w:b/>
                <w:bCs/>
                <w:sz w:val="24"/>
                <w:szCs w:val="24"/>
              </w:rPr>
              <w:t xml:space="preserve">Объем, акад. ч / в том числе в форме практической подготовки, </w:t>
            </w:r>
            <w:proofErr w:type="spellStart"/>
            <w:r w:rsidRPr="007F5B43">
              <w:rPr>
                <w:rFonts w:ascii="Times New Roman" w:hAnsi="Times New Roman"/>
                <w:b/>
                <w:bCs/>
                <w:sz w:val="24"/>
                <w:szCs w:val="24"/>
              </w:rPr>
              <w:t>акад</w:t>
            </w:r>
            <w:proofErr w:type="spellEnd"/>
            <w:r w:rsidRPr="007F5B43">
              <w:rPr>
                <w:rFonts w:ascii="Times New Roman" w:hAnsi="Times New Roman"/>
                <w:b/>
                <w:bCs/>
                <w:sz w:val="24"/>
                <w:szCs w:val="24"/>
              </w:rPr>
              <w:t xml:space="preserve"> ч</w:t>
            </w:r>
          </w:p>
        </w:tc>
        <w:tc>
          <w:tcPr>
            <w:tcW w:w="413" w:type="pct"/>
          </w:tcPr>
          <w:p w14:paraId="0A93C812" w14:textId="77777777" w:rsidR="000C2EBA" w:rsidRPr="007F5B43" w:rsidRDefault="000C2EBA" w:rsidP="000C2EBA">
            <w:pPr>
              <w:suppressAutoHyphens/>
              <w:spacing w:after="0"/>
              <w:jc w:val="center"/>
              <w:rPr>
                <w:rFonts w:ascii="Times New Roman" w:hAnsi="Times New Roman"/>
                <w:b/>
                <w:bCs/>
                <w:sz w:val="24"/>
                <w:szCs w:val="24"/>
              </w:rPr>
            </w:pPr>
            <w:r w:rsidRPr="007F5B43">
              <w:rPr>
                <w:rFonts w:ascii="Times New Roman" w:hAnsi="Times New Roman"/>
                <w:b/>
                <w:bCs/>
                <w:sz w:val="24"/>
                <w:szCs w:val="24"/>
              </w:rPr>
              <w:t>Код ПК, ОК</w:t>
            </w:r>
          </w:p>
        </w:tc>
        <w:tc>
          <w:tcPr>
            <w:tcW w:w="420" w:type="pct"/>
          </w:tcPr>
          <w:p w14:paraId="626F2145" w14:textId="77777777" w:rsidR="000C2EBA" w:rsidRPr="007F5B43" w:rsidRDefault="000C2EBA" w:rsidP="000C2EBA">
            <w:pPr>
              <w:suppressAutoHyphens/>
              <w:spacing w:after="0"/>
              <w:jc w:val="center"/>
              <w:rPr>
                <w:rFonts w:ascii="Times New Roman" w:hAnsi="Times New Roman"/>
                <w:b/>
                <w:bCs/>
                <w:sz w:val="24"/>
                <w:szCs w:val="24"/>
              </w:rPr>
            </w:pPr>
            <w:r w:rsidRPr="007F5B43">
              <w:rPr>
                <w:rFonts w:ascii="Times New Roman" w:hAnsi="Times New Roman"/>
                <w:b/>
                <w:bCs/>
                <w:sz w:val="24"/>
                <w:szCs w:val="24"/>
              </w:rPr>
              <w:t>Код Н/У/З</w:t>
            </w:r>
          </w:p>
        </w:tc>
      </w:tr>
      <w:tr w:rsidR="000C2EBA" w:rsidRPr="00DC658D" w14:paraId="331F08D8" w14:textId="77777777" w:rsidTr="000C2EBA">
        <w:trPr>
          <w:trHeight w:val="377"/>
        </w:trPr>
        <w:tc>
          <w:tcPr>
            <w:tcW w:w="914" w:type="pct"/>
          </w:tcPr>
          <w:p w14:paraId="5A0BCFEA" w14:textId="77777777" w:rsidR="000C2EBA" w:rsidRPr="00DC658D" w:rsidRDefault="000C2EBA" w:rsidP="000C2EBA">
            <w:pPr>
              <w:spacing w:after="0"/>
              <w:jc w:val="center"/>
              <w:rPr>
                <w:rFonts w:ascii="Times New Roman" w:hAnsi="Times New Roman"/>
                <w:iCs/>
                <w:sz w:val="24"/>
                <w:szCs w:val="24"/>
              </w:rPr>
            </w:pPr>
            <w:r w:rsidRPr="00DC658D">
              <w:rPr>
                <w:rFonts w:ascii="Times New Roman" w:hAnsi="Times New Roman"/>
                <w:iCs/>
                <w:sz w:val="24"/>
                <w:szCs w:val="24"/>
              </w:rPr>
              <w:t>1</w:t>
            </w:r>
          </w:p>
        </w:tc>
        <w:tc>
          <w:tcPr>
            <w:tcW w:w="2432" w:type="pct"/>
          </w:tcPr>
          <w:p w14:paraId="123425CB" w14:textId="77777777" w:rsidR="000C2EBA" w:rsidRPr="00DC658D" w:rsidRDefault="000C2EBA" w:rsidP="000C2EBA">
            <w:pPr>
              <w:spacing w:after="0"/>
              <w:jc w:val="center"/>
              <w:rPr>
                <w:rFonts w:ascii="Times New Roman" w:hAnsi="Times New Roman"/>
                <w:iCs/>
                <w:sz w:val="24"/>
                <w:szCs w:val="24"/>
              </w:rPr>
            </w:pPr>
            <w:r w:rsidRPr="00DC658D">
              <w:rPr>
                <w:rFonts w:ascii="Times New Roman" w:hAnsi="Times New Roman"/>
                <w:iCs/>
                <w:sz w:val="24"/>
                <w:szCs w:val="24"/>
              </w:rPr>
              <w:t>2</w:t>
            </w:r>
          </w:p>
        </w:tc>
        <w:tc>
          <w:tcPr>
            <w:tcW w:w="821" w:type="pct"/>
          </w:tcPr>
          <w:p w14:paraId="759A91CB" w14:textId="77777777" w:rsidR="000C2EBA" w:rsidRPr="00DC658D" w:rsidRDefault="000C2EBA" w:rsidP="000C2EBA">
            <w:pPr>
              <w:spacing w:after="0"/>
              <w:jc w:val="center"/>
              <w:rPr>
                <w:rFonts w:ascii="Times New Roman" w:hAnsi="Times New Roman"/>
                <w:iCs/>
                <w:sz w:val="24"/>
                <w:szCs w:val="24"/>
              </w:rPr>
            </w:pPr>
            <w:r w:rsidRPr="00DC658D">
              <w:rPr>
                <w:rFonts w:ascii="Times New Roman" w:hAnsi="Times New Roman"/>
                <w:iCs/>
                <w:sz w:val="24"/>
                <w:szCs w:val="24"/>
              </w:rPr>
              <w:t>3</w:t>
            </w:r>
          </w:p>
        </w:tc>
        <w:tc>
          <w:tcPr>
            <w:tcW w:w="413" w:type="pct"/>
          </w:tcPr>
          <w:p w14:paraId="45D809AA" w14:textId="77777777" w:rsidR="000C2EBA" w:rsidRPr="00DC658D" w:rsidRDefault="000C2EBA" w:rsidP="000C2EBA">
            <w:pPr>
              <w:spacing w:after="0"/>
              <w:jc w:val="center"/>
              <w:rPr>
                <w:rFonts w:ascii="Times New Roman" w:hAnsi="Times New Roman"/>
                <w:iCs/>
                <w:sz w:val="24"/>
                <w:szCs w:val="24"/>
              </w:rPr>
            </w:pPr>
            <w:r w:rsidRPr="00DC658D">
              <w:rPr>
                <w:rFonts w:ascii="Times New Roman" w:hAnsi="Times New Roman"/>
                <w:iCs/>
                <w:sz w:val="24"/>
                <w:szCs w:val="24"/>
              </w:rPr>
              <w:t>4</w:t>
            </w:r>
          </w:p>
        </w:tc>
        <w:tc>
          <w:tcPr>
            <w:tcW w:w="420" w:type="pct"/>
          </w:tcPr>
          <w:p w14:paraId="0BF78E69" w14:textId="77777777" w:rsidR="000C2EBA" w:rsidRPr="00DC658D" w:rsidRDefault="000C2EBA" w:rsidP="000C2EBA">
            <w:pPr>
              <w:spacing w:after="0"/>
              <w:jc w:val="center"/>
              <w:rPr>
                <w:rFonts w:ascii="Times New Roman" w:hAnsi="Times New Roman"/>
                <w:iCs/>
                <w:sz w:val="24"/>
                <w:szCs w:val="24"/>
              </w:rPr>
            </w:pPr>
            <w:r w:rsidRPr="00DC658D">
              <w:rPr>
                <w:rFonts w:ascii="Times New Roman" w:hAnsi="Times New Roman"/>
                <w:iCs/>
                <w:sz w:val="24"/>
                <w:szCs w:val="24"/>
              </w:rPr>
              <w:t>5</w:t>
            </w:r>
          </w:p>
        </w:tc>
      </w:tr>
      <w:tr w:rsidR="000C2EBA" w:rsidRPr="006F212D" w14:paraId="3F484924" w14:textId="77777777" w:rsidTr="000C2EBA">
        <w:trPr>
          <w:trHeight w:val="20"/>
        </w:trPr>
        <w:tc>
          <w:tcPr>
            <w:tcW w:w="3346" w:type="pct"/>
            <w:gridSpan w:val="2"/>
          </w:tcPr>
          <w:p w14:paraId="48A310DF"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Раздел 1.</w:t>
            </w:r>
            <w:r w:rsidRPr="00A24685">
              <w:rPr>
                <w:rFonts w:ascii="Times New Roman" w:hAnsi="Times New Roman"/>
                <w:sz w:val="24"/>
                <w:szCs w:val="24"/>
              </w:rPr>
              <w:tab/>
              <w:t xml:space="preserve">Бережливое производство (БП). Философия БП. </w:t>
            </w:r>
          </w:p>
          <w:p w14:paraId="32CB2303"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История возникновения производственной системы Toyota.</w:t>
            </w:r>
          </w:p>
          <w:p w14:paraId="360B086D"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Cs/>
                <w:sz w:val="24"/>
                <w:szCs w:val="24"/>
              </w:rPr>
              <w:t>наименование раздела</w:t>
            </w:r>
          </w:p>
        </w:tc>
        <w:tc>
          <w:tcPr>
            <w:tcW w:w="821" w:type="pct"/>
          </w:tcPr>
          <w:p w14:paraId="604F0B5F" w14:textId="77777777" w:rsidR="000C2EBA" w:rsidRPr="00A24685" w:rsidRDefault="000C2EBA" w:rsidP="000C2EBA">
            <w:pPr>
              <w:spacing w:after="0"/>
              <w:jc w:val="center"/>
              <w:rPr>
                <w:rFonts w:ascii="Times New Roman" w:hAnsi="Times New Roman"/>
                <w:b/>
                <w:bCs/>
                <w:iCs/>
                <w:sz w:val="24"/>
                <w:szCs w:val="24"/>
              </w:rPr>
            </w:pPr>
            <w:r w:rsidRPr="00A24685">
              <w:rPr>
                <w:rFonts w:ascii="Times New Roman" w:hAnsi="Times New Roman"/>
                <w:b/>
                <w:bCs/>
                <w:iCs/>
                <w:sz w:val="24"/>
                <w:szCs w:val="24"/>
              </w:rPr>
              <w:t>5</w:t>
            </w:r>
          </w:p>
        </w:tc>
        <w:tc>
          <w:tcPr>
            <w:tcW w:w="413" w:type="pct"/>
            <w:vMerge w:val="restart"/>
          </w:tcPr>
          <w:p w14:paraId="53742A2E"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01</w:t>
            </w:r>
          </w:p>
          <w:p w14:paraId="2A830B6B" w14:textId="77777777" w:rsidR="000C2EBA" w:rsidRDefault="000C2EBA" w:rsidP="000C2EBA">
            <w:pPr>
              <w:spacing w:after="0"/>
              <w:jc w:val="center"/>
              <w:rPr>
                <w:rFonts w:ascii="Times New Roman" w:hAnsi="Times New Roman"/>
                <w:iCs/>
                <w:sz w:val="24"/>
                <w:szCs w:val="24"/>
              </w:rPr>
            </w:pPr>
          </w:p>
          <w:p w14:paraId="0059C025" w14:textId="77777777" w:rsidR="000C2EBA" w:rsidRDefault="000C2EBA" w:rsidP="000C2EBA">
            <w:pPr>
              <w:spacing w:after="0"/>
              <w:jc w:val="center"/>
              <w:rPr>
                <w:rFonts w:ascii="Times New Roman" w:hAnsi="Times New Roman"/>
                <w:iCs/>
                <w:sz w:val="24"/>
                <w:szCs w:val="24"/>
              </w:rPr>
            </w:pPr>
          </w:p>
          <w:p w14:paraId="0E2D0EBB" w14:textId="77777777" w:rsidR="000C2EBA" w:rsidRDefault="000C2EBA" w:rsidP="000C2EBA">
            <w:pPr>
              <w:spacing w:after="0"/>
              <w:jc w:val="center"/>
              <w:rPr>
                <w:rFonts w:ascii="Times New Roman" w:hAnsi="Times New Roman"/>
                <w:iCs/>
                <w:sz w:val="24"/>
                <w:szCs w:val="24"/>
              </w:rPr>
            </w:pPr>
          </w:p>
          <w:p w14:paraId="719AD3C1" w14:textId="77777777" w:rsidR="000C2EBA" w:rsidRDefault="000C2EBA" w:rsidP="000C2EBA">
            <w:pPr>
              <w:spacing w:after="0"/>
              <w:jc w:val="center"/>
              <w:rPr>
                <w:rFonts w:ascii="Times New Roman" w:hAnsi="Times New Roman"/>
                <w:iCs/>
                <w:sz w:val="24"/>
                <w:szCs w:val="24"/>
              </w:rPr>
            </w:pPr>
          </w:p>
          <w:p w14:paraId="5BBA87AE" w14:textId="77777777" w:rsidR="000C2EBA" w:rsidRDefault="000C2EBA" w:rsidP="000C2EBA">
            <w:pPr>
              <w:spacing w:after="0"/>
              <w:jc w:val="center"/>
              <w:rPr>
                <w:rFonts w:ascii="Times New Roman" w:hAnsi="Times New Roman"/>
                <w:iCs/>
                <w:sz w:val="24"/>
                <w:szCs w:val="24"/>
              </w:rPr>
            </w:pPr>
          </w:p>
          <w:p w14:paraId="1DF41846" w14:textId="77777777" w:rsidR="000C2EBA" w:rsidRDefault="000C2EBA" w:rsidP="000C2EBA">
            <w:pPr>
              <w:spacing w:after="0"/>
              <w:jc w:val="center"/>
              <w:rPr>
                <w:rFonts w:ascii="Times New Roman" w:hAnsi="Times New Roman"/>
                <w:iCs/>
                <w:sz w:val="24"/>
                <w:szCs w:val="24"/>
              </w:rPr>
            </w:pPr>
          </w:p>
          <w:p w14:paraId="3853E4C9" w14:textId="77777777" w:rsidR="000C2EBA" w:rsidRDefault="000C2EBA" w:rsidP="000C2EBA">
            <w:pPr>
              <w:spacing w:after="0"/>
              <w:jc w:val="center"/>
              <w:rPr>
                <w:rFonts w:ascii="Times New Roman" w:hAnsi="Times New Roman"/>
                <w:iCs/>
                <w:sz w:val="24"/>
                <w:szCs w:val="24"/>
              </w:rPr>
            </w:pPr>
          </w:p>
          <w:p w14:paraId="057CC512" w14:textId="77777777" w:rsidR="000C2EBA" w:rsidRDefault="000C2EBA" w:rsidP="000C2EBA">
            <w:pPr>
              <w:spacing w:after="0"/>
              <w:jc w:val="center"/>
              <w:rPr>
                <w:rFonts w:ascii="Times New Roman" w:hAnsi="Times New Roman"/>
                <w:iCs/>
                <w:sz w:val="24"/>
                <w:szCs w:val="24"/>
              </w:rPr>
            </w:pPr>
          </w:p>
          <w:p w14:paraId="1EA0F30C" w14:textId="77777777" w:rsidR="000C2EBA" w:rsidRDefault="000C2EBA" w:rsidP="000C2EBA">
            <w:pPr>
              <w:spacing w:after="0"/>
              <w:jc w:val="center"/>
              <w:rPr>
                <w:rFonts w:ascii="Times New Roman" w:hAnsi="Times New Roman"/>
                <w:iCs/>
                <w:sz w:val="24"/>
                <w:szCs w:val="24"/>
              </w:rPr>
            </w:pPr>
          </w:p>
          <w:p w14:paraId="1F98CCFB" w14:textId="77777777" w:rsidR="000C2EBA" w:rsidRDefault="000C2EBA" w:rsidP="000C2EBA">
            <w:pPr>
              <w:spacing w:after="0"/>
              <w:jc w:val="center"/>
              <w:rPr>
                <w:rFonts w:ascii="Times New Roman" w:hAnsi="Times New Roman"/>
                <w:iCs/>
                <w:sz w:val="24"/>
                <w:szCs w:val="24"/>
              </w:rPr>
            </w:pPr>
          </w:p>
          <w:p w14:paraId="43FC86CF" w14:textId="77777777" w:rsidR="000C2EBA" w:rsidRDefault="000C2EBA" w:rsidP="000C2EBA">
            <w:pPr>
              <w:spacing w:after="0"/>
              <w:jc w:val="center"/>
              <w:rPr>
                <w:rFonts w:ascii="Times New Roman" w:hAnsi="Times New Roman"/>
                <w:iCs/>
                <w:sz w:val="24"/>
                <w:szCs w:val="24"/>
              </w:rPr>
            </w:pPr>
          </w:p>
          <w:p w14:paraId="49CC93EE" w14:textId="77777777" w:rsidR="000C2EBA" w:rsidRDefault="000C2EBA" w:rsidP="000C2EBA">
            <w:pPr>
              <w:spacing w:after="0"/>
              <w:jc w:val="center"/>
              <w:rPr>
                <w:rFonts w:ascii="Times New Roman" w:hAnsi="Times New Roman"/>
                <w:iCs/>
                <w:sz w:val="24"/>
                <w:szCs w:val="24"/>
              </w:rPr>
            </w:pPr>
          </w:p>
          <w:p w14:paraId="4853FE68" w14:textId="77777777" w:rsidR="000C2EBA" w:rsidRDefault="000C2EBA" w:rsidP="000C2EBA">
            <w:pPr>
              <w:spacing w:after="0"/>
              <w:jc w:val="center"/>
              <w:rPr>
                <w:rFonts w:ascii="Times New Roman" w:hAnsi="Times New Roman"/>
                <w:iCs/>
                <w:sz w:val="24"/>
                <w:szCs w:val="24"/>
              </w:rPr>
            </w:pPr>
          </w:p>
          <w:p w14:paraId="5953B9AA" w14:textId="77777777" w:rsidR="000C2EBA" w:rsidRDefault="000C2EBA" w:rsidP="000C2EBA">
            <w:pPr>
              <w:spacing w:after="0"/>
              <w:jc w:val="center"/>
              <w:rPr>
                <w:rFonts w:ascii="Times New Roman" w:hAnsi="Times New Roman"/>
                <w:iCs/>
                <w:sz w:val="24"/>
                <w:szCs w:val="24"/>
              </w:rPr>
            </w:pPr>
          </w:p>
          <w:p w14:paraId="7C069F72"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02</w:t>
            </w:r>
          </w:p>
          <w:p w14:paraId="251FDFD0" w14:textId="77777777" w:rsidR="000C2EBA" w:rsidRDefault="000C2EBA" w:rsidP="000C2EBA">
            <w:pPr>
              <w:spacing w:after="0"/>
              <w:jc w:val="center"/>
              <w:rPr>
                <w:rFonts w:ascii="Times New Roman" w:hAnsi="Times New Roman"/>
                <w:iCs/>
                <w:sz w:val="24"/>
                <w:szCs w:val="24"/>
              </w:rPr>
            </w:pPr>
          </w:p>
          <w:p w14:paraId="52D9EABB" w14:textId="77777777" w:rsidR="000C2EBA" w:rsidRDefault="000C2EBA" w:rsidP="000C2EBA">
            <w:pPr>
              <w:spacing w:after="0"/>
              <w:jc w:val="center"/>
              <w:rPr>
                <w:rFonts w:ascii="Times New Roman" w:hAnsi="Times New Roman"/>
                <w:iCs/>
                <w:sz w:val="24"/>
                <w:szCs w:val="24"/>
              </w:rPr>
            </w:pPr>
          </w:p>
          <w:p w14:paraId="0D0EDC4E" w14:textId="77777777" w:rsidR="000C2EBA" w:rsidRDefault="000C2EBA" w:rsidP="000C2EBA">
            <w:pPr>
              <w:spacing w:after="0"/>
              <w:jc w:val="center"/>
              <w:rPr>
                <w:rFonts w:ascii="Times New Roman" w:hAnsi="Times New Roman"/>
                <w:iCs/>
                <w:sz w:val="24"/>
                <w:szCs w:val="24"/>
              </w:rPr>
            </w:pPr>
          </w:p>
          <w:p w14:paraId="0E26640C" w14:textId="77777777" w:rsidR="000C2EBA" w:rsidRDefault="000C2EBA" w:rsidP="000C2EBA">
            <w:pPr>
              <w:spacing w:after="0"/>
              <w:jc w:val="center"/>
              <w:rPr>
                <w:rFonts w:ascii="Times New Roman" w:hAnsi="Times New Roman"/>
                <w:iCs/>
                <w:sz w:val="24"/>
                <w:szCs w:val="24"/>
              </w:rPr>
            </w:pPr>
          </w:p>
          <w:p w14:paraId="71D8CD50" w14:textId="77777777" w:rsidR="000C2EBA" w:rsidRDefault="000C2EBA" w:rsidP="000C2EBA">
            <w:pPr>
              <w:spacing w:after="0"/>
              <w:jc w:val="center"/>
              <w:rPr>
                <w:rFonts w:ascii="Times New Roman" w:hAnsi="Times New Roman"/>
                <w:iCs/>
                <w:sz w:val="24"/>
                <w:szCs w:val="24"/>
              </w:rPr>
            </w:pPr>
          </w:p>
          <w:p w14:paraId="254975AB" w14:textId="77777777" w:rsidR="000C2EBA" w:rsidRDefault="000C2EBA" w:rsidP="000C2EBA">
            <w:pPr>
              <w:spacing w:after="0"/>
              <w:jc w:val="center"/>
              <w:rPr>
                <w:rFonts w:ascii="Times New Roman" w:hAnsi="Times New Roman"/>
                <w:iCs/>
                <w:sz w:val="24"/>
                <w:szCs w:val="24"/>
              </w:rPr>
            </w:pPr>
          </w:p>
          <w:p w14:paraId="0E33E17D" w14:textId="77777777" w:rsidR="000C2EBA" w:rsidRDefault="000C2EBA" w:rsidP="000C2EBA">
            <w:pPr>
              <w:spacing w:after="0"/>
              <w:jc w:val="center"/>
              <w:rPr>
                <w:rFonts w:ascii="Times New Roman" w:hAnsi="Times New Roman"/>
                <w:iCs/>
                <w:sz w:val="24"/>
                <w:szCs w:val="24"/>
              </w:rPr>
            </w:pPr>
          </w:p>
          <w:p w14:paraId="775E2D02" w14:textId="77777777" w:rsidR="000C2EBA" w:rsidRDefault="000C2EBA" w:rsidP="000C2EBA">
            <w:pPr>
              <w:spacing w:after="0"/>
              <w:jc w:val="center"/>
              <w:rPr>
                <w:rFonts w:ascii="Times New Roman" w:hAnsi="Times New Roman"/>
                <w:iCs/>
                <w:sz w:val="24"/>
                <w:szCs w:val="24"/>
              </w:rPr>
            </w:pPr>
          </w:p>
          <w:p w14:paraId="72F19332" w14:textId="77777777" w:rsidR="000C2EBA" w:rsidRDefault="000C2EBA" w:rsidP="000C2EBA">
            <w:pPr>
              <w:spacing w:after="0"/>
              <w:jc w:val="center"/>
              <w:rPr>
                <w:rFonts w:ascii="Times New Roman" w:hAnsi="Times New Roman"/>
                <w:iCs/>
                <w:sz w:val="24"/>
                <w:szCs w:val="24"/>
              </w:rPr>
            </w:pPr>
          </w:p>
          <w:p w14:paraId="38A8CD8A" w14:textId="77777777" w:rsidR="000C2EBA" w:rsidRDefault="000C2EBA" w:rsidP="000C2EBA">
            <w:pPr>
              <w:spacing w:after="0"/>
              <w:jc w:val="center"/>
              <w:rPr>
                <w:rFonts w:ascii="Times New Roman" w:hAnsi="Times New Roman"/>
                <w:iCs/>
                <w:sz w:val="24"/>
                <w:szCs w:val="24"/>
              </w:rPr>
            </w:pPr>
          </w:p>
          <w:p w14:paraId="3EE20205" w14:textId="77777777" w:rsidR="000C2EBA" w:rsidRDefault="000C2EBA" w:rsidP="000C2EBA">
            <w:pPr>
              <w:spacing w:after="0"/>
              <w:jc w:val="center"/>
              <w:rPr>
                <w:rFonts w:ascii="Times New Roman" w:hAnsi="Times New Roman"/>
                <w:iCs/>
                <w:sz w:val="24"/>
                <w:szCs w:val="24"/>
              </w:rPr>
            </w:pPr>
          </w:p>
          <w:p w14:paraId="7F746051"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03</w:t>
            </w:r>
          </w:p>
          <w:p w14:paraId="2E9FEFD9" w14:textId="77777777" w:rsidR="000C2EBA" w:rsidRDefault="000C2EBA" w:rsidP="000C2EBA">
            <w:pPr>
              <w:spacing w:after="0"/>
              <w:jc w:val="center"/>
              <w:rPr>
                <w:rFonts w:ascii="Times New Roman" w:hAnsi="Times New Roman"/>
                <w:iCs/>
                <w:sz w:val="24"/>
                <w:szCs w:val="24"/>
              </w:rPr>
            </w:pPr>
          </w:p>
          <w:p w14:paraId="48C12B60" w14:textId="77777777" w:rsidR="000C2EBA" w:rsidRDefault="000C2EBA" w:rsidP="000C2EBA">
            <w:pPr>
              <w:spacing w:after="0"/>
              <w:jc w:val="center"/>
              <w:rPr>
                <w:rFonts w:ascii="Times New Roman" w:hAnsi="Times New Roman"/>
                <w:iCs/>
                <w:sz w:val="24"/>
                <w:szCs w:val="24"/>
              </w:rPr>
            </w:pPr>
          </w:p>
          <w:p w14:paraId="35A9F005" w14:textId="77777777" w:rsidR="000C2EBA" w:rsidRDefault="000C2EBA" w:rsidP="000C2EBA">
            <w:pPr>
              <w:spacing w:after="0"/>
              <w:jc w:val="center"/>
              <w:rPr>
                <w:rFonts w:ascii="Times New Roman" w:hAnsi="Times New Roman"/>
                <w:iCs/>
                <w:sz w:val="24"/>
                <w:szCs w:val="24"/>
              </w:rPr>
            </w:pPr>
          </w:p>
          <w:p w14:paraId="5369CA1B" w14:textId="77777777" w:rsidR="000C2EBA" w:rsidRDefault="000C2EBA" w:rsidP="000C2EBA">
            <w:pPr>
              <w:spacing w:after="0"/>
              <w:jc w:val="center"/>
              <w:rPr>
                <w:rFonts w:ascii="Times New Roman" w:hAnsi="Times New Roman"/>
                <w:iCs/>
                <w:sz w:val="24"/>
                <w:szCs w:val="24"/>
              </w:rPr>
            </w:pPr>
          </w:p>
          <w:p w14:paraId="1C7B42EE" w14:textId="77777777" w:rsidR="000C2EBA" w:rsidRDefault="000C2EBA" w:rsidP="000C2EBA">
            <w:pPr>
              <w:spacing w:after="0"/>
              <w:jc w:val="center"/>
              <w:rPr>
                <w:rFonts w:ascii="Times New Roman" w:hAnsi="Times New Roman"/>
                <w:iCs/>
                <w:sz w:val="24"/>
                <w:szCs w:val="24"/>
              </w:rPr>
            </w:pPr>
          </w:p>
          <w:p w14:paraId="3FC36520" w14:textId="77777777" w:rsidR="000C2EBA" w:rsidRDefault="000C2EBA" w:rsidP="000C2EBA">
            <w:pPr>
              <w:spacing w:after="0"/>
              <w:jc w:val="center"/>
              <w:rPr>
                <w:rFonts w:ascii="Times New Roman" w:hAnsi="Times New Roman"/>
                <w:iCs/>
                <w:sz w:val="24"/>
                <w:szCs w:val="24"/>
              </w:rPr>
            </w:pPr>
          </w:p>
          <w:p w14:paraId="460B4D19" w14:textId="77777777" w:rsidR="000C2EBA" w:rsidRDefault="000C2EBA" w:rsidP="000C2EBA">
            <w:pPr>
              <w:spacing w:after="0"/>
              <w:jc w:val="center"/>
              <w:rPr>
                <w:rFonts w:ascii="Times New Roman" w:hAnsi="Times New Roman"/>
                <w:iCs/>
                <w:sz w:val="24"/>
                <w:szCs w:val="24"/>
              </w:rPr>
            </w:pPr>
          </w:p>
          <w:p w14:paraId="3A999512"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04</w:t>
            </w:r>
          </w:p>
          <w:p w14:paraId="30F896FA" w14:textId="77777777" w:rsidR="000C2EBA" w:rsidRDefault="000C2EBA" w:rsidP="000C2EBA">
            <w:pPr>
              <w:spacing w:after="0"/>
              <w:jc w:val="center"/>
              <w:rPr>
                <w:rFonts w:ascii="Times New Roman" w:hAnsi="Times New Roman"/>
                <w:iCs/>
                <w:sz w:val="24"/>
                <w:szCs w:val="24"/>
              </w:rPr>
            </w:pPr>
          </w:p>
          <w:p w14:paraId="4BC4BA94" w14:textId="77777777" w:rsidR="000C2EBA" w:rsidRDefault="000C2EBA" w:rsidP="000C2EBA">
            <w:pPr>
              <w:spacing w:after="0"/>
              <w:jc w:val="center"/>
              <w:rPr>
                <w:rFonts w:ascii="Times New Roman" w:hAnsi="Times New Roman"/>
                <w:iCs/>
                <w:sz w:val="24"/>
                <w:szCs w:val="24"/>
              </w:rPr>
            </w:pPr>
          </w:p>
          <w:p w14:paraId="55369DBA" w14:textId="77777777" w:rsidR="000C2EBA" w:rsidRDefault="000C2EBA" w:rsidP="000C2EBA">
            <w:pPr>
              <w:spacing w:after="0"/>
              <w:jc w:val="center"/>
              <w:rPr>
                <w:rFonts w:ascii="Times New Roman" w:hAnsi="Times New Roman"/>
                <w:iCs/>
                <w:sz w:val="24"/>
                <w:szCs w:val="24"/>
              </w:rPr>
            </w:pPr>
          </w:p>
          <w:p w14:paraId="2B4DB9DE"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05</w:t>
            </w:r>
          </w:p>
          <w:p w14:paraId="5FE0568F" w14:textId="77777777" w:rsidR="000C2EBA" w:rsidRDefault="000C2EBA" w:rsidP="000C2EBA">
            <w:pPr>
              <w:spacing w:after="0"/>
              <w:jc w:val="center"/>
              <w:rPr>
                <w:rFonts w:ascii="Times New Roman" w:hAnsi="Times New Roman"/>
                <w:iCs/>
                <w:sz w:val="24"/>
                <w:szCs w:val="24"/>
              </w:rPr>
            </w:pPr>
          </w:p>
          <w:p w14:paraId="3C658EC8" w14:textId="77777777" w:rsidR="000C2EBA" w:rsidRDefault="000C2EBA" w:rsidP="000C2EBA">
            <w:pPr>
              <w:spacing w:after="0"/>
              <w:jc w:val="center"/>
              <w:rPr>
                <w:rFonts w:ascii="Times New Roman" w:hAnsi="Times New Roman"/>
                <w:iCs/>
                <w:sz w:val="24"/>
                <w:szCs w:val="24"/>
              </w:rPr>
            </w:pPr>
          </w:p>
          <w:p w14:paraId="1F23588A"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06</w:t>
            </w:r>
          </w:p>
          <w:p w14:paraId="2A085D5B" w14:textId="77777777" w:rsidR="000C2EBA" w:rsidRDefault="000C2EBA" w:rsidP="000C2EBA">
            <w:pPr>
              <w:spacing w:after="0"/>
              <w:jc w:val="center"/>
              <w:rPr>
                <w:rFonts w:ascii="Times New Roman" w:hAnsi="Times New Roman"/>
                <w:iCs/>
                <w:sz w:val="24"/>
                <w:szCs w:val="24"/>
              </w:rPr>
            </w:pPr>
          </w:p>
          <w:p w14:paraId="1DF240E1" w14:textId="77777777" w:rsidR="000C2EBA" w:rsidRDefault="000C2EBA" w:rsidP="000C2EBA">
            <w:pPr>
              <w:spacing w:after="0"/>
              <w:jc w:val="center"/>
              <w:rPr>
                <w:rFonts w:ascii="Times New Roman" w:hAnsi="Times New Roman"/>
                <w:iCs/>
                <w:sz w:val="24"/>
                <w:szCs w:val="24"/>
              </w:rPr>
            </w:pPr>
          </w:p>
          <w:p w14:paraId="71AFC2E3"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07</w:t>
            </w:r>
          </w:p>
          <w:p w14:paraId="7ED485C8" w14:textId="77777777" w:rsidR="000C2EBA" w:rsidRDefault="000C2EBA" w:rsidP="000C2EBA">
            <w:pPr>
              <w:spacing w:after="0"/>
              <w:jc w:val="center"/>
              <w:rPr>
                <w:rFonts w:ascii="Times New Roman" w:hAnsi="Times New Roman"/>
                <w:iCs/>
                <w:sz w:val="24"/>
                <w:szCs w:val="24"/>
              </w:rPr>
            </w:pPr>
          </w:p>
          <w:p w14:paraId="3A1D4BA8" w14:textId="77777777" w:rsidR="000C2EBA" w:rsidRDefault="000C2EBA" w:rsidP="000C2EBA">
            <w:pPr>
              <w:spacing w:after="0"/>
              <w:jc w:val="center"/>
              <w:rPr>
                <w:rFonts w:ascii="Times New Roman" w:hAnsi="Times New Roman"/>
                <w:iCs/>
                <w:sz w:val="24"/>
                <w:szCs w:val="24"/>
              </w:rPr>
            </w:pPr>
          </w:p>
          <w:p w14:paraId="10EC4B91" w14:textId="77777777" w:rsidR="000C2EBA" w:rsidRDefault="000C2EBA" w:rsidP="000C2EBA">
            <w:pPr>
              <w:spacing w:after="0"/>
              <w:jc w:val="center"/>
              <w:rPr>
                <w:rFonts w:ascii="Times New Roman" w:hAnsi="Times New Roman"/>
                <w:iCs/>
                <w:sz w:val="24"/>
                <w:szCs w:val="24"/>
              </w:rPr>
            </w:pPr>
          </w:p>
          <w:p w14:paraId="541BC3DB" w14:textId="77777777" w:rsidR="000C2EBA" w:rsidRDefault="000C2EBA" w:rsidP="000C2EBA">
            <w:pPr>
              <w:spacing w:after="0"/>
              <w:jc w:val="center"/>
              <w:rPr>
                <w:rFonts w:ascii="Times New Roman" w:hAnsi="Times New Roman"/>
                <w:iCs/>
                <w:sz w:val="24"/>
                <w:szCs w:val="24"/>
              </w:rPr>
            </w:pPr>
          </w:p>
          <w:p w14:paraId="48357BA7" w14:textId="77777777" w:rsidR="000C2EBA" w:rsidRDefault="000C2EBA" w:rsidP="000C2EBA">
            <w:pPr>
              <w:spacing w:after="0"/>
              <w:jc w:val="center"/>
              <w:rPr>
                <w:rFonts w:ascii="Times New Roman" w:hAnsi="Times New Roman"/>
                <w:iCs/>
                <w:sz w:val="24"/>
                <w:szCs w:val="24"/>
              </w:rPr>
            </w:pPr>
          </w:p>
          <w:p w14:paraId="46D5A05E"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08</w:t>
            </w:r>
          </w:p>
          <w:p w14:paraId="0C7602CE" w14:textId="77777777" w:rsidR="000C2EBA" w:rsidRDefault="000C2EBA" w:rsidP="000C2EBA">
            <w:pPr>
              <w:spacing w:after="0"/>
              <w:jc w:val="center"/>
              <w:rPr>
                <w:rFonts w:ascii="Times New Roman" w:hAnsi="Times New Roman"/>
                <w:iCs/>
                <w:sz w:val="24"/>
                <w:szCs w:val="24"/>
              </w:rPr>
            </w:pPr>
          </w:p>
          <w:p w14:paraId="26564558" w14:textId="77777777" w:rsidR="000C2EBA" w:rsidRDefault="000C2EBA" w:rsidP="000C2EBA">
            <w:pPr>
              <w:spacing w:after="0"/>
              <w:jc w:val="center"/>
              <w:rPr>
                <w:rFonts w:ascii="Times New Roman" w:hAnsi="Times New Roman"/>
                <w:iCs/>
                <w:sz w:val="24"/>
                <w:szCs w:val="24"/>
              </w:rPr>
            </w:pPr>
          </w:p>
          <w:p w14:paraId="56AF16C3" w14:textId="77777777" w:rsidR="000C2EBA" w:rsidRDefault="000C2EBA" w:rsidP="000C2EBA">
            <w:pPr>
              <w:spacing w:after="0"/>
              <w:jc w:val="center"/>
              <w:rPr>
                <w:rFonts w:ascii="Times New Roman" w:hAnsi="Times New Roman"/>
                <w:iCs/>
                <w:sz w:val="24"/>
                <w:szCs w:val="24"/>
              </w:rPr>
            </w:pPr>
          </w:p>
          <w:p w14:paraId="16090FDC" w14:textId="77777777" w:rsidR="000C2EBA" w:rsidRDefault="000C2EBA" w:rsidP="000C2EBA">
            <w:pPr>
              <w:spacing w:after="0"/>
              <w:jc w:val="center"/>
              <w:rPr>
                <w:rFonts w:ascii="Times New Roman" w:hAnsi="Times New Roman"/>
                <w:iCs/>
                <w:sz w:val="24"/>
                <w:szCs w:val="24"/>
              </w:rPr>
            </w:pPr>
          </w:p>
          <w:p w14:paraId="74B2164D" w14:textId="77777777" w:rsidR="000C2EBA" w:rsidRDefault="000C2EBA" w:rsidP="000C2EBA">
            <w:pPr>
              <w:spacing w:after="0"/>
              <w:jc w:val="center"/>
              <w:rPr>
                <w:rFonts w:ascii="Times New Roman" w:hAnsi="Times New Roman"/>
                <w:iCs/>
                <w:sz w:val="24"/>
                <w:szCs w:val="24"/>
              </w:rPr>
            </w:pPr>
          </w:p>
          <w:p w14:paraId="6F0E8EB1" w14:textId="77777777" w:rsidR="000C2EBA" w:rsidRDefault="000C2EBA" w:rsidP="000C2EBA">
            <w:pPr>
              <w:spacing w:after="0"/>
              <w:jc w:val="center"/>
              <w:rPr>
                <w:rFonts w:ascii="Times New Roman" w:hAnsi="Times New Roman"/>
                <w:iCs/>
                <w:sz w:val="24"/>
                <w:szCs w:val="24"/>
              </w:rPr>
            </w:pPr>
          </w:p>
          <w:p w14:paraId="1C850CEC"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09</w:t>
            </w:r>
          </w:p>
          <w:p w14:paraId="374D6D83" w14:textId="77777777" w:rsidR="000C2EBA" w:rsidRDefault="000C2EBA" w:rsidP="000C2EBA">
            <w:pPr>
              <w:spacing w:after="0"/>
              <w:jc w:val="center"/>
              <w:rPr>
                <w:rFonts w:ascii="Times New Roman" w:hAnsi="Times New Roman"/>
                <w:iCs/>
                <w:sz w:val="24"/>
                <w:szCs w:val="24"/>
              </w:rPr>
            </w:pPr>
          </w:p>
          <w:p w14:paraId="306F01C6" w14:textId="77777777" w:rsidR="000C2EBA" w:rsidRDefault="000C2EBA" w:rsidP="000C2EBA">
            <w:pPr>
              <w:spacing w:after="0"/>
              <w:jc w:val="center"/>
              <w:rPr>
                <w:rFonts w:ascii="Times New Roman" w:hAnsi="Times New Roman"/>
                <w:iCs/>
                <w:sz w:val="24"/>
                <w:szCs w:val="24"/>
              </w:rPr>
            </w:pPr>
          </w:p>
          <w:p w14:paraId="2DA3D1D6" w14:textId="77777777" w:rsidR="000C2EBA" w:rsidRDefault="000C2EBA" w:rsidP="000C2EBA">
            <w:pPr>
              <w:spacing w:after="0"/>
              <w:jc w:val="center"/>
              <w:rPr>
                <w:rFonts w:ascii="Times New Roman" w:hAnsi="Times New Roman"/>
                <w:iCs/>
                <w:sz w:val="24"/>
                <w:szCs w:val="24"/>
              </w:rPr>
            </w:pPr>
          </w:p>
          <w:p w14:paraId="00B5CE78"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10</w:t>
            </w:r>
          </w:p>
          <w:p w14:paraId="59BE8F42" w14:textId="77777777" w:rsidR="000C2EBA" w:rsidRDefault="000C2EBA" w:rsidP="000C2EBA">
            <w:pPr>
              <w:spacing w:after="0"/>
              <w:jc w:val="center"/>
              <w:rPr>
                <w:rFonts w:ascii="Times New Roman" w:hAnsi="Times New Roman"/>
                <w:iCs/>
                <w:sz w:val="24"/>
                <w:szCs w:val="24"/>
              </w:rPr>
            </w:pPr>
          </w:p>
          <w:p w14:paraId="7E8AC39F" w14:textId="77777777" w:rsidR="000C2EBA" w:rsidRDefault="000C2EBA" w:rsidP="000C2EBA">
            <w:pPr>
              <w:spacing w:after="0"/>
              <w:jc w:val="center"/>
              <w:rPr>
                <w:rFonts w:ascii="Times New Roman" w:hAnsi="Times New Roman"/>
                <w:iCs/>
                <w:sz w:val="24"/>
                <w:szCs w:val="24"/>
              </w:rPr>
            </w:pPr>
          </w:p>
          <w:p w14:paraId="2C7F9E9A" w14:textId="77777777" w:rsidR="000C2EBA" w:rsidRDefault="000C2EBA" w:rsidP="000C2EBA">
            <w:pPr>
              <w:spacing w:after="0"/>
              <w:jc w:val="center"/>
              <w:rPr>
                <w:rFonts w:ascii="Times New Roman" w:hAnsi="Times New Roman"/>
                <w:iCs/>
                <w:sz w:val="24"/>
                <w:szCs w:val="24"/>
              </w:rPr>
            </w:pPr>
          </w:p>
          <w:p w14:paraId="36F44CE4" w14:textId="77777777" w:rsidR="000C2EBA" w:rsidRDefault="000C2EBA" w:rsidP="000C2EBA">
            <w:pPr>
              <w:spacing w:after="0"/>
              <w:jc w:val="center"/>
              <w:rPr>
                <w:rFonts w:ascii="Times New Roman" w:hAnsi="Times New Roman"/>
                <w:iCs/>
                <w:sz w:val="24"/>
                <w:szCs w:val="24"/>
              </w:rPr>
            </w:pPr>
          </w:p>
          <w:p w14:paraId="5536A397" w14:textId="77777777" w:rsidR="000C2EBA" w:rsidRDefault="000C2EBA" w:rsidP="000C2EBA">
            <w:pPr>
              <w:spacing w:after="0"/>
              <w:jc w:val="center"/>
              <w:rPr>
                <w:rFonts w:ascii="Times New Roman" w:hAnsi="Times New Roman"/>
                <w:iCs/>
                <w:sz w:val="24"/>
                <w:szCs w:val="24"/>
              </w:rPr>
            </w:pPr>
          </w:p>
          <w:p w14:paraId="2C2EACC0" w14:textId="77777777" w:rsidR="000C2EBA" w:rsidRDefault="000C2EBA" w:rsidP="000C2EBA">
            <w:pPr>
              <w:spacing w:after="0"/>
              <w:jc w:val="center"/>
              <w:rPr>
                <w:rFonts w:ascii="Times New Roman" w:hAnsi="Times New Roman"/>
                <w:iCs/>
                <w:sz w:val="24"/>
                <w:szCs w:val="24"/>
              </w:rPr>
            </w:pPr>
          </w:p>
          <w:p w14:paraId="15A613E0" w14:textId="77777777" w:rsidR="000C2EBA" w:rsidRDefault="000C2EBA" w:rsidP="000C2EBA">
            <w:pPr>
              <w:spacing w:after="0"/>
              <w:jc w:val="center"/>
              <w:rPr>
                <w:rFonts w:ascii="Times New Roman" w:hAnsi="Times New Roman"/>
                <w:iCs/>
                <w:sz w:val="24"/>
                <w:szCs w:val="24"/>
              </w:rPr>
            </w:pPr>
          </w:p>
          <w:p w14:paraId="1F552EDA" w14:textId="77777777" w:rsidR="000C2EBA" w:rsidRDefault="000C2EBA" w:rsidP="000C2EBA">
            <w:pPr>
              <w:spacing w:after="0"/>
              <w:jc w:val="center"/>
              <w:rPr>
                <w:rFonts w:ascii="Times New Roman" w:hAnsi="Times New Roman"/>
                <w:iCs/>
                <w:sz w:val="24"/>
                <w:szCs w:val="24"/>
              </w:rPr>
            </w:pPr>
          </w:p>
          <w:p w14:paraId="21F316B2" w14:textId="77777777" w:rsidR="000C2EBA" w:rsidRDefault="000C2EBA" w:rsidP="000C2EBA">
            <w:pPr>
              <w:spacing w:after="0"/>
              <w:jc w:val="center"/>
              <w:rPr>
                <w:rFonts w:ascii="Times New Roman" w:hAnsi="Times New Roman"/>
                <w:iCs/>
                <w:sz w:val="24"/>
                <w:szCs w:val="24"/>
              </w:rPr>
            </w:pPr>
          </w:p>
          <w:p w14:paraId="05BA78AB" w14:textId="77777777" w:rsidR="000C2EBA" w:rsidRPr="00E44AAF" w:rsidRDefault="000C2EBA" w:rsidP="000C2EBA">
            <w:pPr>
              <w:spacing w:after="0"/>
              <w:jc w:val="center"/>
              <w:rPr>
                <w:rFonts w:ascii="Times New Roman" w:hAnsi="Times New Roman"/>
                <w:iCs/>
                <w:sz w:val="24"/>
                <w:szCs w:val="24"/>
              </w:rPr>
            </w:pPr>
            <w:r w:rsidRPr="00E44AAF">
              <w:rPr>
                <w:rFonts w:ascii="Times New Roman" w:hAnsi="Times New Roman"/>
                <w:iCs/>
                <w:sz w:val="24"/>
                <w:szCs w:val="24"/>
              </w:rPr>
              <w:t>ОК 11</w:t>
            </w:r>
          </w:p>
        </w:tc>
        <w:tc>
          <w:tcPr>
            <w:tcW w:w="420" w:type="pct"/>
            <w:vMerge w:val="restart"/>
          </w:tcPr>
          <w:p w14:paraId="5DB3EEF8"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lastRenderedPageBreak/>
              <w:t>Уо 01.01</w:t>
            </w:r>
          </w:p>
          <w:p w14:paraId="5AE3786F"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01.02</w:t>
            </w:r>
          </w:p>
          <w:p w14:paraId="63901A15"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01.03</w:t>
            </w:r>
          </w:p>
          <w:p w14:paraId="2A4576B7"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01.04</w:t>
            </w:r>
          </w:p>
          <w:p w14:paraId="45E81136"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01.05</w:t>
            </w:r>
          </w:p>
          <w:p w14:paraId="72E93070"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01.06</w:t>
            </w:r>
          </w:p>
          <w:p w14:paraId="76F42122"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01.07</w:t>
            </w:r>
          </w:p>
          <w:p w14:paraId="0EA81DA6"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01.08</w:t>
            </w:r>
          </w:p>
          <w:p w14:paraId="62862C5D"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01.09</w:t>
            </w:r>
          </w:p>
          <w:p w14:paraId="5060DB6D"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01.01</w:t>
            </w:r>
          </w:p>
          <w:p w14:paraId="2ECED72A"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01.02</w:t>
            </w:r>
          </w:p>
          <w:p w14:paraId="502135AE"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01.03</w:t>
            </w:r>
          </w:p>
          <w:p w14:paraId="251542BB"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01.04</w:t>
            </w:r>
          </w:p>
          <w:p w14:paraId="3BADD6B3"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01.05</w:t>
            </w:r>
          </w:p>
          <w:p w14:paraId="171277E8"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01.06</w:t>
            </w:r>
          </w:p>
          <w:p w14:paraId="3A8EC1D1"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02.01</w:t>
            </w:r>
          </w:p>
          <w:p w14:paraId="11AE5428"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02.02</w:t>
            </w:r>
          </w:p>
          <w:p w14:paraId="67DF4537"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02.03</w:t>
            </w:r>
          </w:p>
          <w:p w14:paraId="7B6F4224"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02.04</w:t>
            </w:r>
          </w:p>
          <w:p w14:paraId="7649663F"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lastRenderedPageBreak/>
              <w:t>Уо 02.05</w:t>
            </w:r>
          </w:p>
          <w:p w14:paraId="78E472CC"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02.06</w:t>
            </w:r>
          </w:p>
          <w:p w14:paraId="6F14FC4F"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02.07</w:t>
            </w:r>
          </w:p>
          <w:p w14:paraId="13205AD0"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02.08</w:t>
            </w:r>
          </w:p>
          <w:p w14:paraId="5B4897A1"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02.01</w:t>
            </w:r>
          </w:p>
          <w:p w14:paraId="0AEDF2ED"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02.02</w:t>
            </w:r>
          </w:p>
          <w:p w14:paraId="658D361A"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02.03</w:t>
            </w:r>
          </w:p>
          <w:p w14:paraId="756172A3"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02.04</w:t>
            </w:r>
          </w:p>
          <w:p w14:paraId="3677C656"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03.01</w:t>
            </w:r>
          </w:p>
          <w:p w14:paraId="2C00931B"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03.02</w:t>
            </w:r>
          </w:p>
          <w:p w14:paraId="2D183FB0"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03.03</w:t>
            </w:r>
          </w:p>
          <w:p w14:paraId="1650045A"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03.04</w:t>
            </w:r>
          </w:p>
          <w:p w14:paraId="16C3BA21"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03.01</w:t>
            </w:r>
          </w:p>
          <w:p w14:paraId="6DC837C3"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03.02</w:t>
            </w:r>
          </w:p>
          <w:p w14:paraId="35102163"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03.03</w:t>
            </w:r>
          </w:p>
          <w:p w14:paraId="46DD9C05"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03.04</w:t>
            </w:r>
          </w:p>
          <w:p w14:paraId="3EB7497A"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04.01</w:t>
            </w:r>
          </w:p>
          <w:p w14:paraId="188AA91C"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04.02</w:t>
            </w:r>
          </w:p>
          <w:p w14:paraId="1A865E35"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04.01</w:t>
            </w:r>
          </w:p>
          <w:p w14:paraId="2FD8D239"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04.02</w:t>
            </w:r>
          </w:p>
          <w:p w14:paraId="2C05ACAD"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05.01</w:t>
            </w:r>
          </w:p>
          <w:p w14:paraId="70BE25C3"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05.01</w:t>
            </w:r>
          </w:p>
          <w:p w14:paraId="49BB9D87"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05.02</w:t>
            </w:r>
          </w:p>
          <w:p w14:paraId="3D972F44"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06.01</w:t>
            </w:r>
          </w:p>
          <w:p w14:paraId="6BFD1AC4"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06.01</w:t>
            </w:r>
          </w:p>
          <w:p w14:paraId="67F8D3F3"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06.02</w:t>
            </w:r>
          </w:p>
          <w:p w14:paraId="4FE81021"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07.01</w:t>
            </w:r>
          </w:p>
          <w:p w14:paraId="14BFAFB0"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07.02</w:t>
            </w:r>
          </w:p>
          <w:p w14:paraId="18C3A36B"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07.01</w:t>
            </w:r>
          </w:p>
          <w:p w14:paraId="2461075B"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lastRenderedPageBreak/>
              <w:t>Зо 07.02</w:t>
            </w:r>
          </w:p>
          <w:p w14:paraId="3963EC79"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07.03</w:t>
            </w:r>
          </w:p>
          <w:p w14:paraId="4973C38F"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07.04</w:t>
            </w:r>
          </w:p>
          <w:p w14:paraId="79222A79"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08.01</w:t>
            </w:r>
          </w:p>
          <w:p w14:paraId="2EC468E2"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08.02</w:t>
            </w:r>
          </w:p>
          <w:p w14:paraId="3FF86292"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08.03</w:t>
            </w:r>
          </w:p>
          <w:p w14:paraId="36EA44EB"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08.01</w:t>
            </w:r>
          </w:p>
          <w:p w14:paraId="5462C8F5"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08.02</w:t>
            </w:r>
          </w:p>
          <w:p w14:paraId="6CC433D2"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08.03</w:t>
            </w:r>
          </w:p>
          <w:p w14:paraId="3E04F0CE"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08.04</w:t>
            </w:r>
          </w:p>
          <w:p w14:paraId="5E96EFDE"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09.01</w:t>
            </w:r>
          </w:p>
          <w:p w14:paraId="5F7CFA1A"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09.02</w:t>
            </w:r>
          </w:p>
          <w:p w14:paraId="5893AB35"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09.01</w:t>
            </w:r>
          </w:p>
          <w:p w14:paraId="341C0272"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09.02</w:t>
            </w:r>
          </w:p>
          <w:p w14:paraId="3196A25C"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10.01</w:t>
            </w:r>
          </w:p>
          <w:p w14:paraId="7ADF802E"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10.02</w:t>
            </w:r>
          </w:p>
          <w:p w14:paraId="6B455FF7"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10.03</w:t>
            </w:r>
          </w:p>
          <w:p w14:paraId="5F7F7F4A"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10.04</w:t>
            </w:r>
          </w:p>
          <w:p w14:paraId="39431DC3"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10.05</w:t>
            </w:r>
          </w:p>
          <w:p w14:paraId="5ED9A08C"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10.01</w:t>
            </w:r>
          </w:p>
          <w:p w14:paraId="5DF10B7A"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10.02</w:t>
            </w:r>
          </w:p>
          <w:p w14:paraId="03522163"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10.03</w:t>
            </w:r>
          </w:p>
          <w:p w14:paraId="00D7932F"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10.04</w:t>
            </w:r>
          </w:p>
          <w:p w14:paraId="693618BD"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10.05</w:t>
            </w:r>
          </w:p>
          <w:p w14:paraId="5B5FF101"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11.01</w:t>
            </w:r>
          </w:p>
          <w:p w14:paraId="0AADA51C"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11.02</w:t>
            </w:r>
          </w:p>
          <w:p w14:paraId="42A3CC4F"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11.03</w:t>
            </w:r>
          </w:p>
          <w:p w14:paraId="20E1C1D3"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11.04</w:t>
            </w:r>
          </w:p>
          <w:p w14:paraId="0FD58E4D"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Уо 11.05</w:t>
            </w:r>
          </w:p>
          <w:p w14:paraId="0EC0E0DD"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lastRenderedPageBreak/>
              <w:t>Зо 11.01</w:t>
            </w:r>
          </w:p>
          <w:p w14:paraId="187F3D4D"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11.02</w:t>
            </w:r>
          </w:p>
          <w:p w14:paraId="645F8398" w14:textId="77777777" w:rsidR="000C2EBA" w:rsidRPr="006F212D" w:rsidRDefault="000C2EBA" w:rsidP="000C2EBA">
            <w:pPr>
              <w:spacing w:after="0"/>
              <w:jc w:val="center"/>
              <w:rPr>
                <w:rFonts w:ascii="Times New Roman" w:hAnsi="Times New Roman"/>
                <w:iCs/>
                <w:sz w:val="24"/>
                <w:szCs w:val="24"/>
              </w:rPr>
            </w:pPr>
            <w:r w:rsidRPr="006F212D">
              <w:rPr>
                <w:rFonts w:ascii="Times New Roman" w:hAnsi="Times New Roman"/>
                <w:iCs/>
                <w:sz w:val="24"/>
                <w:szCs w:val="24"/>
              </w:rPr>
              <w:t>Зо 11.03</w:t>
            </w:r>
          </w:p>
        </w:tc>
      </w:tr>
      <w:tr w:rsidR="000C2EBA" w:rsidRPr="00A24685" w14:paraId="1C9F6A1B" w14:textId="77777777" w:rsidTr="000C2EBA">
        <w:trPr>
          <w:trHeight w:val="2893"/>
        </w:trPr>
        <w:tc>
          <w:tcPr>
            <w:tcW w:w="914" w:type="pct"/>
          </w:tcPr>
          <w:p w14:paraId="532ACBA2"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1.1</w:t>
            </w:r>
          </w:p>
          <w:p w14:paraId="2BD2F2B9" w14:textId="77777777" w:rsidR="000C2EBA" w:rsidRPr="008846DC" w:rsidRDefault="000C2EBA" w:rsidP="000C2EBA">
            <w:pPr>
              <w:spacing w:after="0"/>
              <w:rPr>
                <w:rFonts w:ascii="Times New Roman" w:hAnsi="Times New Roman"/>
                <w:b/>
                <w:bCs/>
                <w:sz w:val="24"/>
                <w:szCs w:val="24"/>
              </w:rPr>
            </w:pPr>
            <w:r w:rsidRPr="008846DC">
              <w:rPr>
                <w:rFonts w:ascii="Times New Roman" w:hAnsi="Times New Roman"/>
                <w:b/>
                <w:bCs/>
                <w:sz w:val="24"/>
                <w:szCs w:val="24"/>
              </w:rPr>
              <w:t>Бережливое и традиционное производство. Основные понятия курса «Бережливое производство». История возникновения БП.</w:t>
            </w:r>
          </w:p>
        </w:tc>
        <w:tc>
          <w:tcPr>
            <w:tcW w:w="2432" w:type="pct"/>
          </w:tcPr>
          <w:p w14:paraId="56B67A1F"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sz w:val="24"/>
                <w:szCs w:val="24"/>
              </w:rPr>
              <w:t xml:space="preserve">Особенности бережливого производства в сравнении с традиционным производством. Причины возникновения необходимости перехода к бережливому производству.  Основные понятия курса «Бережливое производство»: БП, ценность продукта, муда, точно вовремя, </w:t>
            </w:r>
            <w:proofErr w:type="spellStart"/>
            <w:r w:rsidRPr="00A24685">
              <w:rPr>
                <w:rFonts w:ascii="Times New Roman" w:hAnsi="Times New Roman"/>
                <w:sz w:val="24"/>
                <w:szCs w:val="24"/>
              </w:rPr>
              <w:t>джидока</w:t>
            </w:r>
            <w:proofErr w:type="spellEnd"/>
            <w:r w:rsidRPr="00A24685">
              <w:rPr>
                <w:rFonts w:ascii="Times New Roman" w:hAnsi="Times New Roman"/>
                <w:sz w:val="24"/>
                <w:szCs w:val="24"/>
              </w:rPr>
              <w:t xml:space="preserve">. История возникновения БП. Концепция БП компании Toyota: </w:t>
            </w:r>
            <w:proofErr w:type="spellStart"/>
            <w:r w:rsidRPr="00A24685">
              <w:rPr>
                <w:rFonts w:ascii="Times New Roman" w:hAnsi="Times New Roman"/>
                <w:sz w:val="24"/>
                <w:szCs w:val="24"/>
              </w:rPr>
              <w:t>джидока</w:t>
            </w:r>
            <w:proofErr w:type="spellEnd"/>
            <w:r w:rsidRPr="00A24685">
              <w:rPr>
                <w:rFonts w:ascii="Times New Roman" w:hAnsi="Times New Roman"/>
                <w:sz w:val="24"/>
                <w:szCs w:val="24"/>
              </w:rPr>
              <w:t xml:space="preserve"> – встраивание качества в процесс производства; точно вовремя – система производства, при которой изготавливается необходимое потребителю количество нужных изделий в точное время.</w:t>
            </w:r>
          </w:p>
        </w:tc>
        <w:tc>
          <w:tcPr>
            <w:tcW w:w="821" w:type="pct"/>
            <w:vAlign w:val="center"/>
          </w:tcPr>
          <w:p w14:paraId="3177EC1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1 </w:t>
            </w:r>
          </w:p>
        </w:tc>
        <w:tc>
          <w:tcPr>
            <w:tcW w:w="413" w:type="pct"/>
            <w:vMerge/>
          </w:tcPr>
          <w:p w14:paraId="60A8758F" w14:textId="77777777" w:rsidR="000C2EBA" w:rsidRPr="00A24685" w:rsidRDefault="000C2EBA" w:rsidP="000C2EBA">
            <w:pPr>
              <w:spacing w:after="0"/>
              <w:rPr>
                <w:rFonts w:ascii="Times New Roman" w:hAnsi="Times New Roman"/>
                <w:b/>
                <w:sz w:val="24"/>
                <w:szCs w:val="24"/>
              </w:rPr>
            </w:pPr>
          </w:p>
        </w:tc>
        <w:tc>
          <w:tcPr>
            <w:tcW w:w="420" w:type="pct"/>
            <w:vMerge/>
          </w:tcPr>
          <w:p w14:paraId="39B2D4ED" w14:textId="77777777" w:rsidR="000C2EBA" w:rsidRPr="00A24685" w:rsidRDefault="000C2EBA" w:rsidP="000C2EBA">
            <w:pPr>
              <w:spacing w:after="0"/>
              <w:rPr>
                <w:rFonts w:ascii="Times New Roman" w:hAnsi="Times New Roman"/>
                <w:b/>
                <w:sz w:val="24"/>
                <w:szCs w:val="24"/>
              </w:rPr>
            </w:pPr>
          </w:p>
        </w:tc>
      </w:tr>
      <w:tr w:rsidR="000C2EBA" w:rsidRPr="00A24685" w14:paraId="64E7B453" w14:textId="77777777" w:rsidTr="000C2EBA">
        <w:trPr>
          <w:trHeight w:val="1975"/>
        </w:trPr>
        <w:tc>
          <w:tcPr>
            <w:tcW w:w="914" w:type="pct"/>
          </w:tcPr>
          <w:p w14:paraId="2AB657C4"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1.2</w:t>
            </w:r>
            <w:r w:rsidRPr="00A24685">
              <w:rPr>
                <w:sz w:val="24"/>
                <w:szCs w:val="24"/>
              </w:rPr>
              <w:t xml:space="preserve"> </w:t>
            </w:r>
            <w:r w:rsidRPr="00A24685">
              <w:rPr>
                <w:rFonts w:ascii="Times New Roman" w:hAnsi="Times New Roman"/>
                <w:b/>
                <w:bCs/>
                <w:sz w:val="24"/>
                <w:szCs w:val="24"/>
              </w:rPr>
              <w:t>Путь компании Toyota. Бережливая революция</w:t>
            </w:r>
          </w:p>
        </w:tc>
        <w:tc>
          <w:tcPr>
            <w:tcW w:w="2432" w:type="pct"/>
          </w:tcPr>
          <w:p w14:paraId="3051B865"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История возникновения и развития компании Toyota.</w:t>
            </w:r>
          </w:p>
          <w:p w14:paraId="4A1BCB64"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 xml:space="preserve">Вытягивающая и выталкивающая система производства. Преимущества вытягивающей системы. </w:t>
            </w:r>
            <w:proofErr w:type="spellStart"/>
            <w:r w:rsidRPr="00A24685">
              <w:rPr>
                <w:rFonts w:ascii="Times New Roman" w:hAnsi="Times New Roman"/>
                <w:sz w:val="24"/>
                <w:szCs w:val="24"/>
              </w:rPr>
              <w:t>Канбан</w:t>
            </w:r>
            <w:proofErr w:type="spellEnd"/>
            <w:r w:rsidRPr="00A24685">
              <w:rPr>
                <w:rFonts w:ascii="Times New Roman" w:hAnsi="Times New Roman"/>
                <w:sz w:val="24"/>
                <w:szCs w:val="24"/>
              </w:rPr>
              <w:t>.</w:t>
            </w:r>
          </w:p>
          <w:p w14:paraId="275686DC"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Бережливая революция – процесс перехода предприятия с традиционного производства к применению принципов и идеалов Бережливого производства.</w:t>
            </w:r>
          </w:p>
        </w:tc>
        <w:tc>
          <w:tcPr>
            <w:tcW w:w="821" w:type="pct"/>
            <w:vAlign w:val="center"/>
          </w:tcPr>
          <w:p w14:paraId="3D805CF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1</w:t>
            </w:r>
          </w:p>
        </w:tc>
        <w:tc>
          <w:tcPr>
            <w:tcW w:w="413" w:type="pct"/>
            <w:vMerge/>
          </w:tcPr>
          <w:p w14:paraId="007C6986" w14:textId="77777777" w:rsidR="000C2EBA" w:rsidRPr="00A24685" w:rsidRDefault="000C2EBA" w:rsidP="000C2EBA">
            <w:pPr>
              <w:spacing w:after="0"/>
              <w:rPr>
                <w:rFonts w:ascii="Times New Roman" w:hAnsi="Times New Roman"/>
                <w:sz w:val="24"/>
                <w:szCs w:val="24"/>
              </w:rPr>
            </w:pPr>
          </w:p>
        </w:tc>
        <w:tc>
          <w:tcPr>
            <w:tcW w:w="420" w:type="pct"/>
            <w:vMerge/>
          </w:tcPr>
          <w:p w14:paraId="3FE8E6B6" w14:textId="77777777" w:rsidR="000C2EBA" w:rsidRPr="00A24685" w:rsidRDefault="000C2EBA" w:rsidP="000C2EBA">
            <w:pPr>
              <w:spacing w:after="0"/>
              <w:rPr>
                <w:rFonts w:ascii="Times New Roman" w:hAnsi="Times New Roman"/>
                <w:sz w:val="24"/>
                <w:szCs w:val="24"/>
              </w:rPr>
            </w:pPr>
          </w:p>
        </w:tc>
      </w:tr>
      <w:tr w:rsidR="000C2EBA" w:rsidRPr="00A24685" w14:paraId="52BB4F99" w14:textId="77777777" w:rsidTr="000C2EBA">
        <w:trPr>
          <w:trHeight w:val="1182"/>
        </w:trPr>
        <w:tc>
          <w:tcPr>
            <w:tcW w:w="914" w:type="pct"/>
          </w:tcPr>
          <w:p w14:paraId="27FDC226" w14:textId="77777777" w:rsidR="000C2EBA" w:rsidRPr="00A24685" w:rsidRDefault="000C2EBA" w:rsidP="000C2EBA">
            <w:pPr>
              <w:spacing w:after="0"/>
              <w:rPr>
                <w:rFonts w:ascii="Times New Roman" w:hAnsi="Times New Roman"/>
                <w:b/>
                <w:bCs/>
                <w:sz w:val="24"/>
                <w:szCs w:val="24"/>
              </w:rPr>
            </w:pPr>
          </w:p>
        </w:tc>
        <w:tc>
          <w:tcPr>
            <w:tcW w:w="2432" w:type="pct"/>
          </w:tcPr>
          <w:p w14:paraId="4D0DF828"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Самостоятельная работа обучающихся</w:t>
            </w:r>
          </w:p>
          <w:p w14:paraId="2BF5F3E5"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Определение последовательности действий для единичного производства и производства партиями</w:t>
            </w:r>
          </w:p>
        </w:tc>
        <w:tc>
          <w:tcPr>
            <w:tcW w:w="821" w:type="pct"/>
            <w:vAlign w:val="center"/>
          </w:tcPr>
          <w:p w14:paraId="159A581C" w14:textId="77777777" w:rsidR="000C2EBA" w:rsidRPr="00A24685" w:rsidRDefault="000C2EBA" w:rsidP="000C2EBA">
            <w:pPr>
              <w:suppressAutoHyphens/>
              <w:spacing w:after="0"/>
              <w:jc w:val="both"/>
              <w:rPr>
                <w:rFonts w:ascii="Times New Roman" w:hAnsi="Times New Roman"/>
                <w:b/>
                <w:bCs/>
                <w:iCs/>
                <w:sz w:val="24"/>
                <w:szCs w:val="24"/>
              </w:rPr>
            </w:pPr>
            <w:r w:rsidRPr="00A24685">
              <w:rPr>
                <w:rFonts w:ascii="Times New Roman" w:hAnsi="Times New Roman"/>
                <w:b/>
                <w:iCs/>
                <w:sz w:val="24"/>
                <w:szCs w:val="24"/>
              </w:rPr>
              <w:t>3</w:t>
            </w:r>
          </w:p>
        </w:tc>
        <w:tc>
          <w:tcPr>
            <w:tcW w:w="413" w:type="pct"/>
            <w:vMerge/>
          </w:tcPr>
          <w:p w14:paraId="5D32DB53" w14:textId="77777777" w:rsidR="000C2EBA" w:rsidRPr="00A24685" w:rsidRDefault="000C2EBA" w:rsidP="000C2EBA">
            <w:pPr>
              <w:spacing w:after="0"/>
              <w:rPr>
                <w:rFonts w:ascii="Times New Roman" w:hAnsi="Times New Roman"/>
                <w:b/>
                <w:sz w:val="24"/>
                <w:szCs w:val="24"/>
              </w:rPr>
            </w:pPr>
          </w:p>
        </w:tc>
        <w:tc>
          <w:tcPr>
            <w:tcW w:w="420" w:type="pct"/>
            <w:vMerge/>
          </w:tcPr>
          <w:p w14:paraId="0314DEFD" w14:textId="77777777" w:rsidR="000C2EBA" w:rsidRPr="00A24685" w:rsidRDefault="000C2EBA" w:rsidP="000C2EBA">
            <w:pPr>
              <w:spacing w:after="0"/>
              <w:rPr>
                <w:rFonts w:ascii="Times New Roman" w:hAnsi="Times New Roman"/>
                <w:b/>
                <w:sz w:val="24"/>
                <w:szCs w:val="24"/>
              </w:rPr>
            </w:pPr>
          </w:p>
        </w:tc>
      </w:tr>
      <w:tr w:rsidR="000C2EBA" w:rsidRPr="00A24685" w14:paraId="666A1D6A" w14:textId="77777777" w:rsidTr="000C2EBA">
        <w:trPr>
          <w:trHeight w:val="20"/>
        </w:trPr>
        <w:tc>
          <w:tcPr>
            <w:tcW w:w="3346" w:type="pct"/>
            <w:gridSpan w:val="2"/>
          </w:tcPr>
          <w:p w14:paraId="76E9898E" w14:textId="2E19E5FE"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Раздел 2</w:t>
            </w:r>
            <w:r w:rsidR="008846DC">
              <w:rPr>
                <w:rFonts w:ascii="Times New Roman" w:hAnsi="Times New Roman"/>
                <w:sz w:val="24"/>
                <w:szCs w:val="24"/>
              </w:rPr>
              <w:t>.</w:t>
            </w:r>
            <w:r w:rsidRPr="00A24685">
              <w:rPr>
                <w:rFonts w:ascii="Times New Roman" w:hAnsi="Times New Roman"/>
                <w:sz w:val="24"/>
                <w:szCs w:val="24"/>
              </w:rPr>
              <w:t xml:space="preserve"> Принципы и идеалы БП</w:t>
            </w:r>
          </w:p>
        </w:tc>
        <w:tc>
          <w:tcPr>
            <w:tcW w:w="821" w:type="pct"/>
            <w:vAlign w:val="center"/>
          </w:tcPr>
          <w:p w14:paraId="784F0FC8" w14:textId="77777777" w:rsidR="000C2EBA" w:rsidRPr="00A24685" w:rsidRDefault="000C2EBA" w:rsidP="000C2EBA">
            <w:pPr>
              <w:suppressAutoHyphens/>
              <w:spacing w:after="0"/>
              <w:jc w:val="both"/>
              <w:rPr>
                <w:rFonts w:ascii="Times New Roman" w:hAnsi="Times New Roman"/>
                <w:b/>
                <w:iCs/>
                <w:sz w:val="24"/>
                <w:szCs w:val="24"/>
              </w:rPr>
            </w:pPr>
            <w:r w:rsidRPr="00A24685">
              <w:rPr>
                <w:rFonts w:ascii="Times New Roman" w:hAnsi="Times New Roman"/>
                <w:b/>
                <w:iCs/>
                <w:sz w:val="24"/>
                <w:szCs w:val="24"/>
              </w:rPr>
              <w:t>4</w:t>
            </w:r>
          </w:p>
        </w:tc>
        <w:tc>
          <w:tcPr>
            <w:tcW w:w="413" w:type="pct"/>
            <w:vMerge/>
          </w:tcPr>
          <w:p w14:paraId="0C1D6DF6" w14:textId="77777777" w:rsidR="000C2EBA" w:rsidRPr="00A24685" w:rsidRDefault="000C2EBA" w:rsidP="000C2EBA">
            <w:pPr>
              <w:spacing w:after="0"/>
              <w:rPr>
                <w:rFonts w:ascii="Times New Roman" w:hAnsi="Times New Roman"/>
                <w:b/>
                <w:sz w:val="24"/>
                <w:szCs w:val="24"/>
              </w:rPr>
            </w:pPr>
          </w:p>
        </w:tc>
        <w:tc>
          <w:tcPr>
            <w:tcW w:w="420" w:type="pct"/>
            <w:vMerge/>
          </w:tcPr>
          <w:p w14:paraId="6010250C" w14:textId="77777777" w:rsidR="000C2EBA" w:rsidRPr="00A24685" w:rsidRDefault="000C2EBA" w:rsidP="000C2EBA">
            <w:pPr>
              <w:spacing w:after="0"/>
              <w:rPr>
                <w:rFonts w:ascii="Times New Roman" w:hAnsi="Times New Roman"/>
                <w:b/>
                <w:sz w:val="24"/>
                <w:szCs w:val="24"/>
              </w:rPr>
            </w:pPr>
          </w:p>
        </w:tc>
      </w:tr>
      <w:tr w:rsidR="000C2EBA" w:rsidRPr="00A24685" w14:paraId="7E2FE4CA" w14:textId="77777777" w:rsidTr="000C2EBA">
        <w:trPr>
          <w:trHeight w:val="20"/>
        </w:trPr>
        <w:tc>
          <w:tcPr>
            <w:tcW w:w="914" w:type="pct"/>
          </w:tcPr>
          <w:p w14:paraId="0FF76678"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2.1 Принципы БП</w:t>
            </w:r>
          </w:p>
        </w:tc>
        <w:tc>
          <w:tcPr>
            <w:tcW w:w="2432" w:type="pct"/>
          </w:tcPr>
          <w:p w14:paraId="2122BFD8"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Основы, которым необходимо следовать всем, и менеджерам, и рабочим, внедряющим Бережливое производство на предприятии.</w:t>
            </w:r>
          </w:p>
          <w:p w14:paraId="4D26886D"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sz w:val="24"/>
                <w:szCs w:val="24"/>
              </w:rPr>
              <w:t>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821" w:type="pct"/>
            <w:vAlign w:val="center"/>
          </w:tcPr>
          <w:p w14:paraId="5A4C97F6"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p w14:paraId="476E9474" w14:textId="77777777" w:rsidR="000C2EBA" w:rsidRPr="00A24685" w:rsidRDefault="000C2EBA" w:rsidP="000C2EBA">
            <w:pPr>
              <w:spacing w:after="0"/>
              <w:rPr>
                <w:rFonts w:ascii="Times New Roman" w:hAnsi="Times New Roman"/>
                <w:b/>
                <w:bCs/>
                <w:sz w:val="24"/>
                <w:szCs w:val="24"/>
              </w:rPr>
            </w:pPr>
          </w:p>
        </w:tc>
        <w:tc>
          <w:tcPr>
            <w:tcW w:w="413" w:type="pct"/>
            <w:vMerge/>
          </w:tcPr>
          <w:p w14:paraId="7842090B" w14:textId="77777777" w:rsidR="000C2EBA" w:rsidRPr="00A24685" w:rsidRDefault="000C2EBA" w:rsidP="000C2EBA">
            <w:pPr>
              <w:spacing w:after="0"/>
              <w:rPr>
                <w:rFonts w:ascii="Times New Roman" w:hAnsi="Times New Roman"/>
                <w:b/>
                <w:sz w:val="24"/>
                <w:szCs w:val="24"/>
              </w:rPr>
            </w:pPr>
          </w:p>
        </w:tc>
        <w:tc>
          <w:tcPr>
            <w:tcW w:w="420" w:type="pct"/>
            <w:vMerge/>
          </w:tcPr>
          <w:p w14:paraId="1861E236" w14:textId="77777777" w:rsidR="000C2EBA" w:rsidRPr="00A24685" w:rsidRDefault="000C2EBA" w:rsidP="000C2EBA">
            <w:pPr>
              <w:spacing w:after="0"/>
              <w:rPr>
                <w:rFonts w:ascii="Times New Roman" w:hAnsi="Times New Roman"/>
                <w:b/>
                <w:sz w:val="24"/>
                <w:szCs w:val="24"/>
              </w:rPr>
            </w:pPr>
          </w:p>
        </w:tc>
      </w:tr>
      <w:tr w:rsidR="000C2EBA" w:rsidRPr="00A24685" w14:paraId="0B97697F" w14:textId="77777777" w:rsidTr="000C2EBA">
        <w:trPr>
          <w:trHeight w:val="20"/>
        </w:trPr>
        <w:tc>
          <w:tcPr>
            <w:tcW w:w="914" w:type="pct"/>
          </w:tcPr>
          <w:p w14:paraId="0E691BE9"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2.2 Идеалы БП</w:t>
            </w:r>
          </w:p>
        </w:tc>
        <w:tc>
          <w:tcPr>
            <w:tcW w:w="2432" w:type="pct"/>
          </w:tcPr>
          <w:p w14:paraId="71607D4D"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1</w:t>
            </w:r>
            <w:r w:rsidRPr="00A24685">
              <w:rPr>
                <w:rFonts w:ascii="Times New Roman" w:hAnsi="Times New Roman"/>
                <w:sz w:val="24"/>
                <w:szCs w:val="24"/>
              </w:rPr>
              <w:t>.  Стремление к совершенству. Задача: развить стремление к постоянному усовершенствованию своего рабочего места</w:t>
            </w:r>
          </w:p>
        </w:tc>
        <w:tc>
          <w:tcPr>
            <w:tcW w:w="821" w:type="pct"/>
            <w:vAlign w:val="center"/>
          </w:tcPr>
          <w:p w14:paraId="1DB3F400"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1</w:t>
            </w:r>
          </w:p>
        </w:tc>
        <w:tc>
          <w:tcPr>
            <w:tcW w:w="413" w:type="pct"/>
            <w:vMerge/>
          </w:tcPr>
          <w:p w14:paraId="1BA475C0" w14:textId="77777777" w:rsidR="000C2EBA" w:rsidRPr="00A24685" w:rsidRDefault="000C2EBA" w:rsidP="000C2EBA">
            <w:pPr>
              <w:spacing w:after="0"/>
              <w:rPr>
                <w:rFonts w:ascii="Times New Roman" w:hAnsi="Times New Roman"/>
                <w:b/>
                <w:bCs/>
                <w:sz w:val="24"/>
                <w:szCs w:val="24"/>
              </w:rPr>
            </w:pPr>
          </w:p>
        </w:tc>
        <w:tc>
          <w:tcPr>
            <w:tcW w:w="420" w:type="pct"/>
            <w:vMerge/>
          </w:tcPr>
          <w:p w14:paraId="0F4600BF" w14:textId="77777777" w:rsidR="000C2EBA" w:rsidRPr="00A24685" w:rsidRDefault="000C2EBA" w:rsidP="000C2EBA">
            <w:pPr>
              <w:spacing w:after="0"/>
              <w:rPr>
                <w:rFonts w:ascii="Times New Roman" w:hAnsi="Times New Roman"/>
                <w:b/>
                <w:bCs/>
                <w:sz w:val="24"/>
                <w:szCs w:val="24"/>
              </w:rPr>
            </w:pPr>
          </w:p>
        </w:tc>
      </w:tr>
      <w:tr w:rsidR="000C2EBA" w:rsidRPr="00A24685" w14:paraId="1C395E7A" w14:textId="77777777" w:rsidTr="000C2EBA">
        <w:trPr>
          <w:trHeight w:val="20"/>
        </w:trPr>
        <w:tc>
          <w:tcPr>
            <w:tcW w:w="914" w:type="pct"/>
          </w:tcPr>
          <w:p w14:paraId="4AB6D2E6" w14:textId="77777777" w:rsidR="000C2EBA" w:rsidRPr="00A24685" w:rsidRDefault="000C2EBA" w:rsidP="000C2EBA">
            <w:pPr>
              <w:spacing w:after="0"/>
              <w:rPr>
                <w:rFonts w:ascii="Times New Roman" w:hAnsi="Times New Roman"/>
                <w:b/>
                <w:bCs/>
                <w:sz w:val="24"/>
                <w:szCs w:val="24"/>
              </w:rPr>
            </w:pPr>
          </w:p>
        </w:tc>
        <w:tc>
          <w:tcPr>
            <w:tcW w:w="2432" w:type="pct"/>
          </w:tcPr>
          <w:p w14:paraId="62C5B05F" w14:textId="77777777" w:rsidR="000C2EBA" w:rsidRPr="00A24685" w:rsidRDefault="000C2EBA" w:rsidP="00986384">
            <w:pPr>
              <w:numPr>
                <w:ilvl w:val="0"/>
                <w:numId w:val="47"/>
              </w:numPr>
              <w:spacing w:after="0"/>
              <w:ind w:left="29" w:firstLine="0"/>
              <w:rPr>
                <w:rFonts w:ascii="Times New Roman" w:hAnsi="Times New Roman"/>
                <w:b/>
                <w:bCs/>
                <w:sz w:val="24"/>
                <w:szCs w:val="24"/>
              </w:rPr>
            </w:pPr>
            <w:r w:rsidRPr="00A24685">
              <w:rPr>
                <w:rFonts w:ascii="Times New Roman" w:hAnsi="Times New Roman"/>
                <w:sz w:val="24"/>
                <w:szCs w:val="24"/>
              </w:rPr>
              <w:t xml:space="preserve">Идеалы Бережливого производства. Принципы </w:t>
            </w:r>
            <w:r w:rsidRPr="00A24685">
              <w:rPr>
                <w:rFonts w:ascii="Times New Roman" w:hAnsi="Times New Roman"/>
                <w:sz w:val="24"/>
                <w:szCs w:val="24"/>
                <w:lang w:val="en-US"/>
              </w:rPr>
              <w:t>GMP</w:t>
            </w:r>
            <w:r w:rsidRPr="00A24685">
              <w:rPr>
                <w:rFonts w:ascii="Times New Roman" w:hAnsi="Times New Roman"/>
                <w:sz w:val="24"/>
                <w:szCs w:val="24"/>
              </w:rPr>
              <w:t xml:space="preserve">, почему необходимо стремиться к совершенству. Как стандартизированная работа, </w:t>
            </w:r>
            <w:proofErr w:type="spellStart"/>
            <w:r w:rsidRPr="00A24685">
              <w:rPr>
                <w:rFonts w:ascii="Times New Roman" w:hAnsi="Times New Roman"/>
                <w:sz w:val="24"/>
                <w:szCs w:val="24"/>
              </w:rPr>
              <w:t>Хейдзунка</w:t>
            </w:r>
            <w:proofErr w:type="spellEnd"/>
            <w:r w:rsidRPr="00A24685">
              <w:rPr>
                <w:rFonts w:ascii="Times New Roman" w:hAnsi="Times New Roman"/>
                <w:sz w:val="24"/>
                <w:szCs w:val="24"/>
              </w:rPr>
              <w:t xml:space="preserve"> и др. методы помогают двигаться к идеалу</w:t>
            </w:r>
          </w:p>
        </w:tc>
        <w:tc>
          <w:tcPr>
            <w:tcW w:w="821" w:type="pct"/>
            <w:vAlign w:val="center"/>
          </w:tcPr>
          <w:p w14:paraId="550C1F27" w14:textId="77777777" w:rsidR="000C2EBA" w:rsidRPr="00A24685" w:rsidRDefault="000C2EBA" w:rsidP="000C2EBA">
            <w:pPr>
              <w:spacing w:after="0"/>
              <w:rPr>
                <w:rFonts w:ascii="Times New Roman" w:hAnsi="Times New Roman"/>
                <w:b/>
                <w:bCs/>
                <w:sz w:val="24"/>
                <w:szCs w:val="24"/>
                <w:lang w:val="en-US"/>
              </w:rPr>
            </w:pPr>
            <w:r w:rsidRPr="00A24685">
              <w:rPr>
                <w:rFonts w:ascii="Times New Roman" w:hAnsi="Times New Roman"/>
                <w:b/>
                <w:bCs/>
                <w:sz w:val="24"/>
                <w:szCs w:val="24"/>
                <w:lang w:val="en-US"/>
              </w:rPr>
              <w:t>1</w:t>
            </w:r>
          </w:p>
        </w:tc>
        <w:tc>
          <w:tcPr>
            <w:tcW w:w="413" w:type="pct"/>
            <w:vMerge/>
          </w:tcPr>
          <w:p w14:paraId="4D13F18F" w14:textId="77777777" w:rsidR="000C2EBA" w:rsidRPr="00A24685" w:rsidRDefault="000C2EBA" w:rsidP="000C2EBA">
            <w:pPr>
              <w:spacing w:after="0"/>
              <w:rPr>
                <w:rFonts w:ascii="Times New Roman" w:hAnsi="Times New Roman"/>
                <w:b/>
                <w:bCs/>
                <w:sz w:val="24"/>
                <w:szCs w:val="24"/>
              </w:rPr>
            </w:pPr>
          </w:p>
        </w:tc>
        <w:tc>
          <w:tcPr>
            <w:tcW w:w="420" w:type="pct"/>
            <w:vMerge/>
          </w:tcPr>
          <w:p w14:paraId="1126E55A" w14:textId="77777777" w:rsidR="000C2EBA" w:rsidRPr="00A24685" w:rsidRDefault="000C2EBA" w:rsidP="000C2EBA">
            <w:pPr>
              <w:spacing w:after="0"/>
              <w:rPr>
                <w:rFonts w:ascii="Times New Roman" w:hAnsi="Times New Roman"/>
                <w:b/>
                <w:bCs/>
                <w:sz w:val="24"/>
                <w:szCs w:val="24"/>
              </w:rPr>
            </w:pPr>
          </w:p>
        </w:tc>
      </w:tr>
      <w:tr w:rsidR="000C2EBA" w:rsidRPr="00A24685" w14:paraId="2B5DD21C" w14:textId="77777777" w:rsidTr="000C2EBA">
        <w:trPr>
          <w:trHeight w:val="20"/>
        </w:trPr>
        <w:tc>
          <w:tcPr>
            <w:tcW w:w="3346" w:type="pct"/>
            <w:gridSpan w:val="2"/>
          </w:tcPr>
          <w:p w14:paraId="5FEA2B4F" w14:textId="77777777" w:rsidR="000C2EBA" w:rsidRPr="00A24685" w:rsidRDefault="000C2EBA" w:rsidP="000C2EBA">
            <w:pPr>
              <w:spacing w:after="0"/>
              <w:ind w:left="29"/>
              <w:rPr>
                <w:rFonts w:ascii="Times New Roman" w:hAnsi="Times New Roman"/>
                <w:sz w:val="24"/>
                <w:szCs w:val="24"/>
              </w:rPr>
            </w:pPr>
            <w:r w:rsidRPr="00A24685">
              <w:rPr>
                <w:rFonts w:ascii="Times New Roman" w:hAnsi="Times New Roman"/>
                <w:sz w:val="24"/>
                <w:szCs w:val="24"/>
              </w:rPr>
              <w:t>Раздел 3. Муда (потери) и причины образования потерь</w:t>
            </w:r>
          </w:p>
        </w:tc>
        <w:tc>
          <w:tcPr>
            <w:tcW w:w="821" w:type="pct"/>
            <w:vAlign w:val="center"/>
          </w:tcPr>
          <w:p w14:paraId="358C705C"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7</w:t>
            </w:r>
          </w:p>
        </w:tc>
        <w:tc>
          <w:tcPr>
            <w:tcW w:w="413" w:type="pct"/>
            <w:vMerge/>
          </w:tcPr>
          <w:p w14:paraId="67BF3A28" w14:textId="77777777" w:rsidR="000C2EBA" w:rsidRPr="00A24685" w:rsidRDefault="000C2EBA" w:rsidP="000C2EBA">
            <w:pPr>
              <w:spacing w:after="0"/>
              <w:rPr>
                <w:rFonts w:ascii="Times New Roman" w:hAnsi="Times New Roman"/>
                <w:b/>
                <w:bCs/>
                <w:sz w:val="24"/>
                <w:szCs w:val="24"/>
              </w:rPr>
            </w:pPr>
          </w:p>
        </w:tc>
        <w:tc>
          <w:tcPr>
            <w:tcW w:w="420" w:type="pct"/>
            <w:vMerge/>
          </w:tcPr>
          <w:p w14:paraId="2E270E56" w14:textId="77777777" w:rsidR="000C2EBA" w:rsidRPr="00A24685" w:rsidRDefault="000C2EBA" w:rsidP="000C2EBA">
            <w:pPr>
              <w:spacing w:after="0"/>
              <w:rPr>
                <w:rFonts w:ascii="Times New Roman" w:hAnsi="Times New Roman"/>
                <w:b/>
                <w:bCs/>
                <w:sz w:val="24"/>
                <w:szCs w:val="24"/>
              </w:rPr>
            </w:pPr>
          </w:p>
        </w:tc>
      </w:tr>
      <w:tr w:rsidR="000C2EBA" w:rsidRPr="00A24685" w14:paraId="77C68154" w14:textId="77777777" w:rsidTr="000C2EBA">
        <w:trPr>
          <w:trHeight w:val="20"/>
        </w:trPr>
        <w:tc>
          <w:tcPr>
            <w:tcW w:w="914" w:type="pct"/>
            <w:vMerge w:val="restart"/>
          </w:tcPr>
          <w:p w14:paraId="49523FFB"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3.1 Муда (потери) и причины образования потерь</w:t>
            </w:r>
          </w:p>
        </w:tc>
        <w:tc>
          <w:tcPr>
            <w:tcW w:w="2432" w:type="pct"/>
          </w:tcPr>
          <w:p w14:paraId="736D68C8" w14:textId="77777777" w:rsidR="000C2EBA" w:rsidRPr="00A24685" w:rsidRDefault="000C2EBA" w:rsidP="00986384">
            <w:pPr>
              <w:numPr>
                <w:ilvl w:val="0"/>
                <w:numId w:val="53"/>
              </w:numPr>
              <w:spacing w:after="0"/>
              <w:ind w:hanging="549"/>
              <w:rPr>
                <w:rFonts w:ascii="Times New Roman" w:hAnsi="Times New Roman"/>
                <w:sz w:val="24"/>
                <w:szCs w:val="24"/>
              </w:rPr>
            </w:pPr>
            <w:r w:rsidRPr="00A24685">
              <w:rPr>
                <w:rFonts w:ascii="Times New Roman" w:hAnsi="Times New Roman"/>
                <w:sz w:val="24"/>
                <w:szCs w:val="24"/>
              </w:rPr>
              <w:t>Муда (потери) и причины образования потерь</w:t>
            </w:r>
          </w:p>
          <w:p w14:paraId="4759B060" w14:textId="77777777" w:rsidR="000C2EBA" w:rsidRPr="00A24685" w:rsidRDefault="000C2EBA" w:rsidP="000C2EBA">
            <w:pPr>
              <w:spacing w:after="0"/>
              <w:ind w:left="171"/>
              <w:rPr>
                <w:rFonts w:ascii="Times New Roman" w:hAnsi="Times New Roman"/>
                <w:bCs/>
                <w:sz w:val="24"/>
                <w:szCs w:val="24"/>
              </w:rPr>
            </w:pPr>
            <w:r w:rsidRPr="00A24685">
              <w:rPr>
                <w:rFonts w:ascii="Times New Roman" w:hAnsi="Times New Roman"/>
                <w:bCs/>
                <w:sz w:val="24"/>
                <w:szCs w:val="24"/>
              </w:rPr>
              <w:t>Умение обнаружить потери, определить их типы и виды, знать причины возникновения потерь. Понимать необходимость искоренения потерь</w:t>
            </w:r>
          </w:p>
        </w:tc>
        <w:tc>
          <w:tcPr>
            <w:tcW w:w="821" w:type="pct"/>
            <w:vAlign w:val="center"/>
          </w:tcPr>
          <w:p w14:paraId="56D0261F"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1</w:t>
            </w:r>
          </w:p>
        </w:tc>
        <w:tc>
          <w:tcPr>
            <w:tcW w:w="413" w:type="pct"/>
            <w:vMerge/>
          </w:tcPr>
          <w:p w14:paraId="0A534589" w14:textId="77777777" w:rsidR="000C2EBA" w:rsidRPr="00A24685" w:rsidRDefault="000C2EBA" w:rsidP="000C2EBA">
            <w:pPr>
              <w:spacing w:after="0"/>
              <w:rPr>
                <w:rFonts w:ascii="Times New Roman" w:hAnsi="Times New Roman"/>
                <w:b/>
                <w:bCs/>
                <w:sz w:val="24"/>
                <w:szCs w:val="24"/>
              </w:rPr>
            </w:pPr>
          </w:p>
        </w:tc>
        <w:tc>
          <w:tcPr>
            <w:tcW w:w="420" w:type="pct"/>
            <w:vMerge/>
          </w:tcPr>
          <w:p w14:paraId="379F5D2E" w14:textId="77777777" w:rsidR="000C2EBA" w:rsidRPr="00A24685" w:rsidRDefault="000C2EBA" w:rsidP="000C2EBA">
            <w:pPr>
              <w:spacing w:after="0"/>
              <w:rPr>
                <w:rFonts w:ascii="Times New Roman" w:hAnsi="Times New Roman"/>
                <w:b/>
                <w:bCs/>
                <w:sz w:val="24"/>
                <w:szCs w:val="24"/>
              </w:rPr>
            </w:pPr>
          </w:p>
        </w:tc>
      </w:tr>
      <w:tr w:rsidR="000C2EBA" w:rsidRPr="00A24685" w14:paraId="13805F92" w14:textId="77777777" w:rsidTr="000C2EBA">
        <w:trPr>
          <w:trHeight w:val="20"/>
        </w:trPr>
        <w:tc>
          <w:tcPr>
            <w:tcW w:w="914" w:type="pct"/>
            <w:vMerge/>
          </w:tcPr>
          <w:p w14:paraId="155C68A2" w14:textId="77777777" w:rsidR="000C2EBA" w:rsidRPr="00A24685" w:rsidRDefault="000C2EBA" w:rsidP="000C2EBA">
            <w:pPr>
              <w:spacing w:after="0"/>
              <w:rPr>
                <w:rFonts w:ascii="Times New Roman" w:hAnsi="Times New Roman"/>
                <w:b/>
                <w:bCs/>
                <w:sz w:val="24"/>
                <w:szCs w:val="24"/>
              </w:rPr>
            </w:pPr>
          </w:p>
        </w:tc>
        <w:tc>
          <w:tcPr>
            <w:tcW w:w="2432" w:type="pct"/>
          </w:tcPr>
          <w:p w14:paraId="1526BEBC" w14:textId="77777777" w:rsidR="000C2EBA" w:rsidRPr="00A24685" w:rsidRDefault="000C2EBA" w:rsidP="00986384">
            <w:pPr>
              <w:numPr>
                <w:ilvl w:val="0"/>
                <w:numId w:val="53"/>
              </w:numPr>
              <w:spacing w:after="0"/>
              <w:rPr>
                <w:rFonts w:ascii="Times New Roman" w:hAnsi="Times New Roman"/>
                <w:sz w:val="24"/>
                <w:szCs w:val="24"/>
              </w:rPr>
            </w:pPr>
            <w:r w:rsidRPr="00A24685">
              <w:rPr>
                <w:rFonts w:ascii="Times New Roman" w:hAnsi="Times New Roman"/>
                <w:sz w:val="24"/>
                <w:szCs w:val="24"/>
              </w:rPr>
              <w:t>Причины образования потерь. Природа потерь. Понимание смысла мероприятий по искоренению потерь</w:t>
            </w:r>
          </w:p>
        </w:tc>
        <w:tc>
          <w:tcPr>
            <w:tcW w:w="821" w:type="pct"/>
            <w:vAlign w:val="center"/>
          </w:tcPr>
          <w:p w14:paraId="0A6FE866"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1</w:t>
            </w:r>
          </w:p>
        </w:tc>
        <w:tc>
          <w:tcPr>
            <w:tcW w:w="413" w:type="pct"/>
            <w:vMerge/>
          </w:tcPr>
          <w:p w14:paraId="02334A14" w14:textId="77777777" w:rsidR="000C2EBA" w:rsidRPr="00A24685" w:rsidRDefault="000C2EBA" w:rsidP="000C2EBA">
            <w:pPr>
              <w:spacing w:after="0"/>
              <w:rPr>
                <w:rFonts w:ascii="Times New Roman" w:hAnsi="Times New Roman"/>
                <w:b/>
                <w:bCs/>
                <w:sz w:val="24"/>
                <w:szCs w:val="24"/>
              </w:rPr>
            </w:pPr>
          </w:p>
        </w:tc>
        <w:tc>
          <w:tcPr>
            <w:tcW w:w="420" w:type="pct"/>
            <w:vMerge/>
          </w:tcPr>
          <w:p w14:paraId="04AD9D83" w14:textId="77777777" w:rsidR="000C2EBA" w:rsidRPr="00A24685" w:rsidRDefault="000C2EBA" w:rsidP="000C2EBA">
            <w:pPr>
              <w:spacing w:after="0"/>
              <w:rPr>
                <w:rFonts w:ascii="Times New Roman" w:hAnsi="Times New Roman"/>
                <w:b/>
                <w:bCs/>
                <w:sz w:val="24"/>
                <w:szCs w:val="24"/>
              </w:rPr>
            </w:pPr>
          </w:p>
        </w:tc>
      </w:tr>
      <w:tr w:rsidR="000C2EBA" w:rsidRPr="00A24685" w14:paraId="344DC1EF" w14:textId="77777777" w:rsidTr="000C2EBA">
        <w:trPr>
          <w:trHeight w:val="20"/>
        </w:trPr>
        <w:tc>
          <w:tcPr>
            <w:tcW w:w="914" w:type="pct"/>
            <w:vMerge/>
          </w:tcPr>
          <w:p w14:paraId="3EDF1841" w14:textId="77777777" w:rsidR="000C2EBA" w:rsidRPr="00A24685" w:rsidRDefault="000C2EBA" w:rsidP="000C2EBA">
            <w:pPr>
              <w:spacing w:after="0"/>
              <w:rPr>
                <w:rFonts w:ascii="Times New Roman" w:hAnsi="Times New Roman"/>
                <w:b/>
                <w:bCs/>
                <w:sz w:val="24"/>
                <w:szCs w:val="24"/>
              </w:rPr>
            </w:pPr>
          </w:p>
        </w:tc>
        <w:tc>
          <w:tcPr>
            <w:tcW w:w="2432" w:type="pct"/>
          </w:tcPr>
          <w:p w14:paraId="0FB2575C" w14:textId="77777777" w:rsidR="000C2EBA" w:rsidRPr="00A24685" w:rsidRDefault="000C2EBA" w:rsidP="00986384">
            <w:pPr>
              <w:numPr>
                <w:ilvl w:val="0"/>
                <w:numId w:val="53"/>
              </w:numPr>
              <w:spacing w:after="0"/>
              <w:rPr>
                <w:rFonts w:ascii="Times New Roman" w:hAnsi="Times New Roman"/>
                <w:sz w:val="24"/>
                <w:szCs w:val="24"/>
              </w:rPr>
            </w:pPr>
            <w:r w:rsidRPr="00A24685">
              <w:rPr>
                <w:rFonts w:ascii="Times New Roman" w:hAnsi="Times New Roman"/>
                <w:sz w:val="24"/>
                <w:szCs w:val="24"/>
              </w:rPr>
              <w:t xml:space="preserve">Потери, способы их определения их типы и виды. Обнаружение потерь разного рода и анализ причины их возникновения. </w:t>
            </w:r>
          </w:p>
        </w:tc>
        <w:tc>
          <w:tcPr>
            <w:tcW w:w="821" w:type="pct"/>
            <w:vAlign w:val="center"/>
          </w:tcPr>
          <w:p w14:paraId="47CE2935"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2</w:t>
            </w:r>
          </w:p>
        </w:tc>
        <w:tc>
          <w:tcPr>
            <w:tcW w:w="413" w:type="pct"/>
            <w:vMerge/>
          </w:tcPr>
          <w:p w14:paraId="4B0FA65A" w14:textId="77777777" w:rsidR="000C2EBA" w:rsidRPr="00A24685" w:rsidRDefault="000C2EBA" w:rsidP="000C2EBA">
            <w:pPr>
              <w:spacing w:after="0"/>
              <w:rPr>
                <w:rFonts w:ascii="Times New Roman" w:hAnsi="Times New Roman"/>
                <w:b/>
                <w:bCs/>
                <w:sz w:val="24"/>
                <w:szCs w:val="24"/>
              </w:rPr>
            </w:pPr>
          </w:p>
        </w:tc>
        <w:tc>
          <w:tcPr>
            <w:tcW w:w="420" w:type="pct"/>
            <w:vMerge/>
          </w:tcPr>
          <w:p w14:paraId="326DAB34" w14:textId="77777777" w:rsidR="000C2EBA" w:rsidRPr="00A24685" w:rsidRDefault="000C2EBA" w:rsidP="000C2EBA">
            <w:pPr>
              <w:spacing w:after="0"/>
              <w:rPr>
                <w:rFonts w:ascii="Times New Roman" w:hAnsi="Times New Roman"/>
                <w:b/>
                <w:bCs/>
                <w:sz w:val="24"/>
                <w:szCs w:val="24"/>
              </w:rPr>
            </w:pPr>
          </w:p>
        </w:tc>
      </w:tr>
      <w:tr w:rsidR="000C2EBA" w:rsidRPr="00A24685" w14:paraId="586619E1" w14:textId="77777777" w:rsidTr="000C2EBA">
        <w:trPr>
          <w:trHeight w:val="20"/>
        </w:trPr>
        <w:tc>
          <w:tcPr>
            <w:tcW w:w="914" w:type="pct"/>
            <w:vMerge/>
          </w:tcPr>
          <w:p w14:paraId="2615B1B6" w14:textId="77777777" w:rsidR="000C2EBA" w:rsidRPr="00A24685" w:rsidRDefault="000C2EBA" w:rsidP="000C2EBA">
            <w:pPr>
              <w:spacing w:after="0"/>
              <w:rPr>
                <w:rFonts w:ascii="Times New Roman" w:hAnsi="Times New Roman"/>
                <w:b/>
                <w:bCs/>
                <w:sz w:val="24"/>
                <w:szCs w:val="24"/>
              </w:rPr>
            </w:pPr>
          </w:p>
        </w:tc>
        <w:tc>
          <w:tcPr>
            <w:tcW w:w="2432" w:type="pct"/>
          </w:tcPr>
          <w:p w14:paraId="294F5C53"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 xml:space="preserve">Самостоятельная работа обучающихся </w:t>
            </w:r>
          </w:p>
          <w:p w14:paraId="6495A162"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Охота на потери</w:t>
            </w:r>
          </w:p>
          <w:p w14:paraId="5B5D2682"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Cs/>
                <w:sz w:val="24"/>
                <w:szCs w:val="24"/>
              </w:rPr>
              <w:lastRenderedPageBreak/>
              <w:t>Выберите какую-нибудь деятельность из жизни, например, выполнение домашнего задания, уборка квартиры, чистка салона автомобиля и т.п. Определить этапы, время выполнения, организацию рабочего места, лишние перемещения. Что необходимо изменить?</w:t>
            </w:r>
          </w:p>
        </w:tc>
        <w:tc>
          <w:tcPr>
            <w:tcW w:w="821" w:type="pct"/>
            <w:vAlign w:val="center"/>
          </w:tcPr>
          <w:p w14:paraId="1F9B3760"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lastRenderedPageBreak/>
              <w:t>3</w:t>
            </w:r>
          </w:p>
        </w:tc>
        <w:tc>
          <w:tcPr>
            <w:tcW w:w="413" w:type="pct"/>
            <w:vMerge/>
          </w:tcPr>
          <w:p w14:paraId="20A811CD" w14:textId="77777777" w:rsidR="000C2EBA" w:rsidRPr="00A24685" w:rsidRDefault="000C2EBA" w:rsidP="000C2EBA">
            <w:pPr>
              <w:spacing w:after="0"/>
              <w:rPr>
                <w:rFonts w:ascii="Times New Roman" w:hAnsi="Times New Roman"/>
                <w:b/>
                <w:bCs/>
                <w:sz w:val="24"/>
                <w:szCs w:val="24"/>
              </w:rPr>
            </w:pPr>
          </w:p>
        </w:tc>
        <w:tc>
          <w:tcPr>
            <w:tcW w:w="420" w:type="pct"/>
            <w:vMerge/>
          </w:tcPr>
          <w:p w14:paraId="6ABFBA97" w14:textId="77777777" w:rsidR="000C2EBA" w:rsidRPr="00A24685" w:rsidRDefault="000C2EBA" w:rsidP="000C2EBA">
            <w:pPr>
              <w:spacing w:after="0"/>
              <w:rPr>
                <w:rFonts w:ascii="Times New Roman" w:hAnsi="Times New Roman"/>
                <w:b/>
                <w:bCs/>
                <w:sz w:val="24"/>
                <w:szCs w:val="24"/>
              </w:rPr>
            </w:pPr>
          </w:p>
        </w:tc>
      </w:tr>
      <w:tr w:rsidR="000C2EBA" w:rsidRPr="00A24685" w14:paraId="3E726D54" w14:textId="77777777" w:rsidTr="000C2EBA">
        <w:trPr>
          <w:trHeight w:val="20"/>
        </w:trPr>
        <w:tc>
          <w:tcPr>
            <w:tcW w:w="3346" w:type="pct"/>
            <w:gridSpan w:val="2"/>
          </w:tcPr>
          <w:p w14:paraId="5FFBC393"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Раздел 4. Инструментарий Бережливого производства</w:t>
            </w:r>
          </w:p>
        </w:tc>
        <w:tc>
          <w:tcPr>
            <w:tcW w:w="821" w:type="pct"/>
            <w:vAlign w:val="center"/>
          </w:tcPr>
          <w:p w14:paraId="588ABB63"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30</w:t>
            </w:r>
          </w:p>
        </w:tc>
        <w:tc>
          <w:tcPr>
            <w:tcW w:w="413" w:type="pct"/>
            <w:vMerge/>
          </w:tcPr>
          <w:p w14:paraId="5D43AEC3" w14:textId="77777777" w:rsidR="000C2EBA" w:rsidRPr="00A24685" w:rsidRDefault="000C2EBA" w:rsidP="000C2EBA">
            <w:pPr>
              <w:spacing w:after="0"/>
              <w:rPr>
                <w:rFonts w:ascii="Times New Roman" w:hAnsi="Times New Roman"/>
                <w:b/>
                <w:bCs/>
                <w:sz w:val="24"/>
                <w:szCs w:val="24"/>
              </w:rPr>
            </w:pPr>
          </w:p>
        </w:tc>
        <w:tc>
          <w:tcPr>
            <w:tcW w:w="420" w:type="pct"/>
            <w:vMerge/>
          </w:tcPr>
          <w:p w14:paraId="08945AF7" w14:textId="77777777" w:rsidR="000C2EBA" w:rsidRPr="00A24685" w:rsidRDefault="000C2EBA" w:rsidP="000C2EBA">
            <w:pPr>
              <w:spacing w:after="0"/>
              <w:rPr>
                <w:rFonts w:ascii="Times New Roman" w:hAnsi="Times New Roman"/>
                <w:b/>
                <w:bCs/>
                <w:sz w:val="24"/>
                <w:szCs w:val="24"/>
              </w:rPr>
            </w:pPr>
          </w:p>
        </w:tc>
      </w:tr>
      <w:tr w:rsidR="000C2EBA" w:rsidRPr="00A24685" w14:paraId="7FA85085" w14:textId="77777777" w:rsidTr="000C2EBA">
        <w:trPr>
          <w:trHeight w:val="20"/>
        </w:trPr>
        <w:tc>
          <w:tcPr>
            <w:tcW w:w="914" w:type="pct"/>
            <w:vMerge w:val="restart"/>
          </w:tcPr>
          <w:p w14:paraId="46D900D0"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 xml:space="preserve">Тема 4.1 Инструментарий Бережливого производства. Цикл </w:t>
            </w:r>
            <w:proofErr w:type="spellStart"/>
            <w:r w:rsidRPr="00A24685">
              <w:rPr>
                <w:rFonts w:ascii="Times New Roman" w:hAnsi="Times New Roman"/>
                <w:b/>
                <w:bCs/>
                <w:sz w:val="24"/>
                <w:szCs w:val="24"/>
              </w:rPr>
              <w:t>Кайзен</w:t>
            </w:r>
            <w:proofErr w:type="spellEnd"/>
          </w:p>
        </w:tc>
        <w:tc>
          <w:tcPr>
            <w:tcW w:w="2432" w:type="pct"/>
            <w:vAlign w:val="bottom"/>
          </w:tcPr>
          <w:p w14:paraId="0E01087A"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Инструменты БП</w:t>
            </w:r>
          </w:p>
          <w:p w14:paraId="58AEECC9"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Знание основных инструментов Бережливого производства и их назначение. Методика использования в процессе производства. Почему процесс совершенствования должен быть постоянным</w:t>
            </w:r>
          </w:p>
        </w:tc>
        <w:tc>
          <w:tcPr>
            <w:tcW w:w="821" w:type="pct"/>
            <w:vAlign w:val="center"/>
          </w:tcPr>
          <w:p w14:paraId="49BECB43"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1</w:t>
            </w:r>
          </w:p>
        </w:tc>
        <w:tc>
          <w:tcPr>
            <w:tcW w:w="413" w:type="pct"/>
            <w:vMerge/>
          </w:tcPr>
          <w:p w14:paraId="3788A6ED" w14:textId="77777777" w:rsidR="000C2EBA" w:rsidRPr="00A24685" w:rsidRDefault="000C2EBA" w:rsidP="000C2EBA">
            <w:pPr>
              <w:spacing w:after="0"/>
              <w:rPr>
                <w:rFonts w:ascii="Times New Roman" w:hAnsi="Times New Roman"/>
                <w:b/>
                <w:bCs/>
                <w:sz w:val="24"/>
                <w:szCs w:val="24"/>
              </w:rPr>
            </w:pPr>
          </w:p>
        </w:tc>
        <w:tc>
          <w:tcPr>
            <w:tcW w:w="420" w:type="pct"/>
            <w:vMerge/>
          </w:tcPr>
          <w:p w14:paraId="1078A6EB" w14:textId="77777777" w:rsidR="000C2EBA" w:rsidRPr="00A24685" w:rsidRDefault="000C2EBA" w:rsidP="000C2EBA">
            <w:pPr>
              <w:spacing w:after="0"/>
              <w:rPr>
                <w:rFonts w:ascii="Times New Roman" w:hAnsi="Times New Roman"/>
                <w:b/>
                <w:bCs/>
                <w:sz w:val="24"/>
                <w:szCs w:val="24"/>
              </w:rPr>
            </w:pPr>
          </w:p>
        </w:tc>
      </w:tr>
      <w:tr w:rsidR="000C2EBA" w:rsidRPr="00A24685" w14:paraId="28917EF6" w14:textId="77777777" w:rsidTr="000C2EBA">
        <w:trPr>
          <w:trHeight w:val="20"/>
        </w:trPr>
        <w:tc>
          <w:tcPr>
            <w:tcW w:w="914" w:type="pct"/>
            <w:vMerge/>
          </w:tcPr>
          <w:p w14:paraId="772605A2" w14:textId="77777777" w:rsidR="000C2EBA" w:rsidRPr="00A24685" w:rsidRDefault="000C2EBA" w:rsidP="000C2EBA">
            <w:pPr>
              <w:spacing w:after="0"/>
              <w:rPr>
                <w:rFonts w:ascii="Times New Roman" w:hAnsi="Times New Roman"/>
                <w:b/>
                <w:bCs/>
                <w:sz w:val="24"/>
                <w:szCs w:val="24"/>
              </w:rPr>
            </w:pPr>
          </w:p>
        </w:tc>
        <w:tc>
          <w:tcPr>
            <w:tcW w:w="2432" w:type="pct"/>
            <w:vAlign w:val="bottom"/>
          </w:tcPr>
          <w:p w14:paraId="08B319DB"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Как сделать изменения необратимыми?</w:t>
            </w:r>
          </w:p>
          <w:p w14:paraId="59F39FBA"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Какие факторы влияют на успешный переход компании к бережливому производству.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821" w:type="pct"/>
            <w:vAlign w:val="center"/>
          </w:tcPr>
          <w:p w14:paraId="7243931C"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1</w:t>
            </w:r>
          </w:p>
        </w:tc>
        <w:tc>
          <w:tcPr>
            <w:tcW w:w="413" w:type="pct"/>
            <w:vMerge/>
          </w:tcPr>
          <w:p w14:paraId="256F92A2" w14:textId="77777777" w:rsidR="000C2EBA" w:rsidRPr="00A24685" w:rsidRDefault="000C2EBA" w:rsidP="000C2EBA">
            <w:pPr>
              <w:spacing w:after="0"/>
              <w:rPr>
                <w:rFonts w:ascii="Times New Roman" w:hAnsi="Times New Roman"/>
                <w:b/>
                <w:bCs/>
                <w:sz w:val="24"/>
                <w:szCs w:val="24"/>
              </w:rPr>
            </w:pPr>
          </w:p>
        </w:tc>
        <w:tc>
          <w:tcPr>
            <w:tcW w:w="420" w:type="pct"/>
            <w:vMerge/>
          </w:tcPr>
          <w:p w14:paraId="44591543" w14:textId="77777777" w:rsidR="000C2EBA" w:rsidRPr="00A24685" w:rsidRDefault="000C2EBA" w:rsidP="000C2EBA">
            <w:pPr>
              <w:spacing w:after="0"/>
              <w:rPr>
                <w:rFonts w:ascii="Times New Roman" w:hAnsi="Times New Roman"/>
                <w:b/>
                <w:bCs/>
                <w:sz w:val="24"/>
                <w:szCs w:val="24"/>
              </w:rPr>
            </w:pPr>
          </w:p>
        </w:tc>
      </w:tr>
      <w:tr w:rsidR="000C2EBA" w:rsidRPr="00A24685" w14:paraId="4225EA4D" w14:textId="77777777" w:rsidTr="000C2EBA">
        <w:trPr>
          <w:trHeight w:val="20"/>
        </w:trPr>
        <w:tc>
          <w:tcPr>
            <w:tcW w:w="914" w:type="pct"/>
            <w:vMerge w:val="restart"/>
          </w:tcPr>
          <w:p w14:paraId="70C0721D"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4.2 Стандартизированная работа</w:t>
            </w:r>
          </w:p>
        </w:tc>
        <w:tc>
          <w:tcPr>
            <w:tcW w:w="2432" w:type="pct"/>
            <w:vAlign w:val="bottom"/>
          </w:tcPr>
          <w:p w14:paraId="21E6BF11"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Стандарты и стандартизация</w:t>
            </w:r>
          </w:p>
          <w:p w14:paraId="2C3CC4D2"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Что представляет собой стандарт, какие виды стандартов используются в производстве. Стандартизация – деятельность, направленная на разработку и установление требований и правил к изготовлению изделий, а также характеристик самих изделий</w:t>
            </w:r>
          </w:p>
        </w:tc>
        <w:tc>
          <w:tcPr>
            <w:tcW w:w="821" w:type="pct"/>
            <w:vAlign w:val="center"/>
          </w:tcPr>
          <w:p w14:paraId="3257775E"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1</w:t>
            </w:r>
          </w:p>
        </w:tc>
        <w:tc>
          <w:tcPr>
            <w:tcW w:w="413" w:type="pct"/>
            <w:vMerge/>
          </w:tcPr>
          <w:p w14:paraId="608B2B23" w14:textId="77777777" w:rsidR="000C2EBA" w:rsidRPr="00A24685" w:rsidRDefault="000C2EBA" w:rsidP="000C2EBA">
            <w:pPr>
              <w:spacing w:after="0"/>
              <w:rPr>
                <w:rFonts w:ascii="Times New Roman" w:hAnsi="Times New Roman"/>
                <w:b/>
                <w:bCs/>
                <w:sz w:val="24"/>
                <w:szCs w:val="24"/>
              </w:rPr>
            </w:pPr>
          </w:p>
        </w:tc>
        <w:tc>
          <w:tcPr>
            <w:tcW w:w="420" w:type="pct"/>
            <w:vMerge/>
          </w:tcPr>
          <w:p w14:paraId="5602BD53" w14:textId="77777777" w:rsidR="000C2EBA" w:rsidRPr="00A24685" w:rsidRDefault="000C2EBA" w:rsidP="000C2EBA">
            <w:pPr>
              <w:spacing w:after="0"/>
              <w:rPr>
                <w:rFonts w:ascii="Times New Roman" w:hAnsi="Times New Roman"/>
                <w:b/>
                <w:bCs/>
                <w:sz w:val="24"/>
                <w:szCs w:val="24"/>
              </w:rPr>
            </w:pPr>
          </w:p>
        </w:tc>
      </w:tr>
      <w:tr w:rsidR="000C2EBA" w:rsidRPr="00A24685" w14:paraId="61CCFD35" w14:textId="77777777" w:rsidTr="000C2EBA">
        <w:trPr>
          <w:trHeight w:val="20"/>
        </w:trPr>
        <w:tc>
          <w:tcPr>
            <w:tcW w:w="914" w:type="pct"/>
            <w:vMerge/>
          </w:tcPr>
          <w:p w14:paraId="439A5AF2" w14:textId="77777777" w:rsidR="000C2EBA" w:rsidRPr="00A24685" w:rsidRDefault="000C2EBA" w:rsidP="000C2EBA">
            <w:pPr>
              <w:spacing w:after="0"/>
              <w:rPr>
                <w:rFonts w:ascii="Times New Roman" w:hAnsi="Times New Roman"/>
                <w:b/>
                <w:bCs/>
                <w:sz w:val="24"/>
                <w:szCs w:val="24"/>
              </w:rPr>
            </w:pPr>
          </w:p>
        </w:tc>
        <w:tc>
          <w:tcPr>
            <w:tcW w:w="2432" w:type="pct"/>
            <w:vAlign w:val="bottom"/>
          </w:tcPr>
          <w:p w14:paraId="139FE0FD"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Стандартизированная работа. Хронометраж</w:t>
            </w:r>
          </w:p>
          <w:p w14:paraId="77871309"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 xml:space="preserve">Что представляет собой стандартизированная работа. </w:t>
            </w:r>
          </w:p>
          <w:p w14:paraId="13F24B44"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Ключевые показатели стандартизированной работы.</w:t>
            </w:r>
          </w:p>
          <w:p w14:paraId="513E2115"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 xml:space="preserve"> Расчет времени такта Тт. Повторяемость (цикличность работы) – непременные условия стандартизированной работы. </w:t>
            </w:r>
          </w:p>
          <w:p w14:paraId="5787F101"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Cs/>
                <w:sz w:val="24"/>
                <w:szCs w:val="24"/>
              </w:rPr>
              <w:t xml:space="preserve">О методе наблюдения – хронометраже, как проводится измерение затрат рабочего времени на рабочих местах. Цели и задачи измерения затрат рабочего времени. Методика </w:t>
            </w:r>
            <w:r w:rsidRPr="00A24685">
              <w:rPr>
                <w:rFonts w:ascii="Times New Roman" w:hAnsi="Times New Roman"/>
                <w:bCs/>
                <w:sz w:val="24"/>
                <w:szCs w:val="24"/>
              </w:rPr>
              <w:lastRenderedPageBreak/>
              <w:t>заполнения бланков стандартизированной работы. О методе заполнения бланков стандартизированной работы, последовательность их оформления</w:t>
            </w:r>
          </w:p>
        </w:tc>
        <w:tc>
          <w:tcPr>
            <w:tcW w:w="821" w:type="pct"/>
            <w:vAlign w:val="center"/>
          </w:tcPr>
          <w:p w14:paraId="15358D0E"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lastRenderedPageBreak/>
              <w:t>1</w:t>
            </w:r>
          </w:p>
        </w:tc>
        <w:tc>
          <w:tcPr>
            <w:tcW w:w="413" w:type="pct"/>
            <w:vMerge/>
          </w:tcPr>
          <w:p w14:paraId="427115D2" w14:textId="77777777" w:rsidR="000C2EBA" w:rsidRPr="00A24685" w:rsidRDefault="000C2EBA" w:rsidP="000C2EBA">
            <w:pPr>
              <w:spacing w:after="0"/>
              <w:rPr>
                <w:rFonts w:ascii="Times New Roman" w:hAnsi="Times New Roman"/>
                <w:b/>
                <w:bCs/>
                <w:sz w:val="24"/>
                <w:szCs w:val="24"/>
              </w:rPr>
            </w:pPr>
          </w:p>
        </w:tc>
        <w:tc>
          <w:tcPr>
            <w:tcW w:w="420" w:type="pct"/>
            <w:vMerge/>
          </w:tcPr>
          <w:p w14:paraId="075EFAED" w14:textId="77777777" w:rsidR="000C2EBA" w:rsidRPr="00A24685" w:rsidRDefault="000C2EBA" w:rsidP="000C2EBA">
            <w:pPr>
              <w:spacing w:after="0"/>
              <w:rPr>
                <w:rFonts w:ascii="Times New Roman" w:hAnsi="Times New Roman"/>
                <w:b/>
                <w:bCs/>
                <w:sz w:val="24"/>
                <w:szCs w:val="24"/>
              </w:rPr>
            </w:pPr>
          </w:p>
        </w:tc>
      </w:tr>
      <w:tr w:rsidR="000C2EBA" w:rsidRPr="00A24685" w14:paraId="1C6DEF19" w14:textId="77777777" w:rsidTr="000C2EBA">
        <w:trPr>
          <w:trHeight w:val="2778"/>
        </w:trPr>
        <w:tc>
          <w:tcPr>
            <w:tcW w:w="914" w:type="pct"/>
            <w:vMerge/>
          </w:tcPr>
          <w:p w14:paraId="101AD36B" w14:textId="77777777" w:rsidR="000C2EBA" w:rsidRPr="00A24685" w:rsidRDefault="000C2EBA" w:rsidP="000C2EBA">
            <w:pPr>
              <w:spacing w:after="0"/>
              <w:rPr>
                <w:rFonts w:ascii="Times New Roman" w:hAnsi="Times New Roman"/>
                <w:b/>
                <w:bCs/>
                <w:sz w:val="24"/>
                <w:szCs w:val="24"/>
              </w:rPr>
            </w:pPr>
          </w:p>
        </w:tc>
        <w:tc>
          <w:tcPr>
            <w:tcW w:w="2432" w:type="pct"/>
            <w:vAlign w:val="bottom"/>
          </w:tcPr>
          <w:p w14:paraId="702D5854"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Ключевые показатели стандартизированной работы. Расчет Тт. Этапы хронометража. Заполнение бланков стандартизированной работы</w:t>
            </w:r>
          </w:p>
          <w:p w14:paraId="16A29205"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 xml:space="preserve">Расчет </w:t>
            </w:r>
            <w:proofErr w:type="spellStart"/>
            <w:r w:rsidRPr="00A24685">
              <w:rPr>
                <w:rFonts w:ascii="Times New Roman" w:hAnsi="Times New Roman"/>
                <w:bCs/>
                <w:sz w:val="24"/>
                <w:szCs w:val="24"/>
              </w:rPr>
              <w:t>Тт</w:t>
            </w:r>
            <w:proofErr w:type="spellEnd"/>
            <w:r w:rsidRPr="00A24685">
              <w:rPr>
                <w:rFonts w:ascii="Times New Roman" w:hAnsi="Times New Roman"/>
                <w:bCs/>
                <w:sz w:val="24"/>
                <w:szCs w:val="24"/>
              </w:rPr>
              <w:t>, точка отсчета при проведении хронометража. Определение значимой работы – работа, которую необходимо выполнять для обеспечения требований заказчика, которая добавляет ценность при продвижении продукта от сырья к конечному изделию</w:t>
            </w:r>
          </w:p>
        </w:tc>
        <w:tc>
          <w:tcPr>
            <w:tcW w:w="821" w:type="pct"/>
            <w:vAlign w:val="center"/>
          </w:tcPr>
          <w:p w14:paraId="75C874E6"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26398668" w14:textId="77777777" w:rsidR="000C2EBA" w:rsidRPr="00A24685" w:rsidRDefault="000C2EBA" w:rsidP="000C2EBA">
            <w:pPr>
              <w:spacing w:after="0"/>
              <w:rPr>
                <w:rFonts w:ascii="Times New Roman" w:hAnsi="Times New Roman"/>
                <w:b/>
                <w:bCs/>
                <w:sz w:val="24"/>
                <w:szCs w:val="24"/>
              </w:rPr>
            </w:pPr>
          </w:p>
        </w:tc>
        <w:tc>
          <w:tcPr>
            <w:tcW w:w="420" w:type="pct"/>
            <w:vMerge/>
          </w:tcPr>
          <w:p w14:paraId="07E5F829" w14:textId="77777777" w:rsidR="000C2EBA" w:rsidRPr="00A24685" w:rsidRDefault="000C2EBA" w:rsidP="000C2EBA">
            <w:pPr>
              <w:spacing w:after="0"/>
              <w:rPr>
                <w:rFonts w:ascii="Times New Roman" w:hAnsi="Times New Roman"/>
                <w:b/>
                <w:bCs/>
                <w:sz w:val="24"/>
                <w:szCs w:val="24"/>
              </w:rPr>
            </w:pPr>
          </w:p>
        </w:tc>
      </w:tr>
      <w:tr w:rsidR="000C2EBA" w:rsidRPr="00A24685" w14:paraId="0697BA83" w14:textId="77777777" w:rsidTr="000C2EBA">
        <w:trPr>
          <w:trHeight w:val="1069"/>
        </w:trPr>
        <w:tc>
          <w:tcPr>
            <w:tcW w:w="914" w:type="pct"/>
            <w:vMerge/>
          </w:tcPr>
          <w:p w14:paraId="407A6062" w14:textId="77777777" w:rsidR="000C2EBA" w:rsidRPr="00A24685" w:rsidRDefault="000C2EBA" w:rsidP="000C2EBA">
            <w:pPr>
              <w:spacing w:after="0"/>
              <w:rPr>
                <w:rFonts w:ascii="Times New Roman" w:hAnsi="Times New Roman"/>
                <w:b/>
                <w:bCs/>
                <w:sz w:val="24"/>
                <w:szCs w:val="24"/>
              </w:rPr>
            </w:pPr>
          </w:p>
        </w:tc>
        <w:tc>
          <w:tcPr>
            <w:tcW w:w="2432" w:type="pct"/>
            <w:vAlign w:val="bottom"/>
          </w:tcPr>
          <w:p w14:paraId="31D06253"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Самостоятельная работа обучающегося.</w:t>
            </w:r>
          </w:p>
          <w:p w14:paraId="2258D203"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Наработка мероприятий по совершенствованию выполнения производственной операции. Сбалансирование загрузки операторов</w:t>
            </w:r>
          </w:p>
        </w:tc>
        <w:tc>
          <w:tcPr>
            <w:tcW w:w="821" w:type="pct"/>
            <w:vAlign w:val="center"/>
          </w:tcPr>
          <w:p w14:paraId="447D77FC"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3</w:t>
            </w:r>
          </w:p>
        </w:tc>
        <w:tc>
          <w:tcPr>
            <w:tcW w:w="413" w:type="pct"/>
            <w:vMerge/>
          </w:tcPr>
          <w:p w14:paraId="1C70CF8C" w14:textId="77777777" w:rsidR="000C2EBA" w:rsidRPr="00A24685" w:rsidRDefault="000C2EBA" w:rsidP="000C2EBA">
            <w:pPr>
              <w:spacing w:after="0"/>
              <w:rPr>
                <w:rFonts w:ascii="Times New Roman" w:hAnsi="Times New Roman"/>
                <w:b/>
                <w:bCs/>
                <w:sz w:val="24"/>
                <w:szCs w:val="24"/>
              </w:rPr>
            </w:pPr>
          </w:p>
        </w:tc>
        <w:tc>
          <w:tcPr>
            <w:tcW w:w="420" w:type="pct"/>
            <w:vMerge/>
          </w:tcPr>
          <w:p w14:paraId="2ED6EEE6" w14:textId="77777777" w:rsidR="000C2EBA" w:rsidRPr="00A24685" w:rsidRDefault="000C2EBA" w:rsidP="000C2EBA">
            <w:pPr>
              <w:spacing w:after="0"/>
              <w:rPr>
                <w:rFonts w:ascii="Times New Roman" w:hAnsi="Times New Roman"/>
                <w:b/>
                <w:bCs/>
                <w:sz w:val="24"/>
                <w:szCs w:val="24"/>
              </w:rPr>
            </w:pPr>
          </w:p>
        </w:tc>
      </w:tr>
      <w:tr w:rsidR="000C2EBA" w:rsidRPr="00A24685" w14:paraId="754EB11C" w14:textId="77777777" w:rsidTr="000C2EBA">
        <w:trPr>
          <w:trHeight w:val="20"/>
        </w:trPr>
        <w:tc>
          <w:tcPr>
            <w:tcW w:w="914" w:type="pct"/>
          </w:tcPr>
          <w:p w14:paraId="05DAD59C"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4.3 Система 5S</w:t>
            </w:r>
          </w:p>
          <w:p w14:paraId="374186FB"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Сущность каждого этапа системы 5S, как данная система работает на рабочем месте. Значение правильной организации рабочего места</w:t>
            </w:r>
          </w:p>
        </w:tc>
        <w:tc>
          <w:tcPr>
            <w:tcW w:w="2432" w:type="pct"/>
          </w:tcPr>
          <w:p w14:paraId="67E425B2"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 xml:space="preserve">Этапы 5S. </w:t>
            </w:r>
          </w:p>
          <w:p w14:paraId="368707B0"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 xml:space="preserve">Разработка плана мероприятий по оптимизации рабочего места.  Умение правильно и эффективно организовать рабочее место, используя принципы визуального контроля. </w:t>
            </w:r>
          </w:p>
          <w:p w14:paraId="753EC599"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Cs/>
                <w:sz w:val="24"/>
                <w:szCs w:val="24"/>
              </w:rPr>
              <w:t>Рабочее место лаборанта (оператора) на производстве</w:t>
            </w:r>
          </w:p>
        </w:tc>
        <w:tc>
          <w:tcPr>
            <w:tcW w:w="821" w:type="pct"/>
            <w:vAlign w:val="center"/>
          </w:tcPr>
          <w:p w14:paraId="042F768C"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2BE384FE" w14:textId="77777777" w:rsidR="000C2EBA" w:rsidRPr="00A24685" w:rsidRDefault="000C2EBA" w:rsidP="000C2EBA">
            <w:pPr>
              <w:spacing w:after="0"/>
              <w:rPr>
                <w:rFonts w:ascii="Times New Roman" w:hAnsi="Times New Roman"/>
                <w:b/>
                <w:bCs/>
                <w:sz w:val="24"/>
                <w:szCs w:val="24"/>
              </w:rPr>
            </w:pPr>
          </w:p>
        </w:tc>
        <w:tc>
          <w:tcPr>
            <w:tcW w:w="420" w:type="pct"/>
            <w:vMerge/>
          </w:tcPr>
          <w:p w14:paraId="5271DD96" w14:textId="77777777" w:rsidR="000C2EBA" w:rsidRPr="00A24685" w:rsidRDefault="000C2EBA" w:rsidP="000C2EBA">
            <w:pPr>
              <w:spacing w:after="0"/>
              <w:rPr>
                <w:rFonts w:ascii="Times New Roman" w:hAnsi="Times New Roman"/>
                <w:b/>
                <w:bCs/>
                <w:sz w:val="24"/>
                <w:szCs w:val="24"/>
              </w:rPr>
            </w:pPr>
          </w:p>
        </w:tc>
      </w:tr>
      <w:tr w:rsidR="000C2EBA" w:rsidRPr="00A24685" w14:paraId="74264D0F" w14:textId="77777777" w:rsidTr="000C2EBA">
        <w:trPr>
          <w:trHeight w:val="20"/>
        </w:trPr>
        <w:tc>
          <w:tcPr>
            <w:tcW w:w="914" w:type="pct"/>
            <w:vMerge w:val="restart"/>
          </w:tcPr>
          <w:p w14:paraId="66ED7568"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4.4 Управление потоком создания ценностей</w:t>
            </w:r>
          </w:p>
        </w:tc>
        <w:tc>
          <w:tcPr>
            <w:tcW w:w="2432" w:type="pct"/>
            <w:vAlign w:val="bottom"/>
          </w:tcPr>
          <w:p w14:paraId="3EBE08E6"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Определение потока ценности. Это набор всех шагов и процедур с самого начала процесса создания ценности и заканчивая доставкой конечного результата клиенту. Карта потока создания ценности– VSM. Она представляет собой графическое изображение всего процесса производства продукции</w:t>
            </w:r>
          </w:p>
        </w:tc>
        <w:tc>
          <w:tcPr>
            <w:tcW w:w="821" w:type="pct"/>
            <w:vAlign w:val="center"/>
          </w:tcPr>
          <w:p w14:paraId="1B682B89"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065AE14B" w14:textId="77777777" w:rsidR="000C2EBA" w:rsidRPr="00A24685" w:rsidRDefault="000C2EBA" w:rsidP="000C2EBA">
            <w:pPr>
              <w:spacing w:after="0"/>
              <w:rPr>
                <w:rFonts w:ascii="Times New Roman" w:hAnsi="Times New Roman"/>
                <w:b/>
                <w:bCs/>
                <w:sz w:val="24"/>
                <w:szCs w:val="24"/>
              </w:rPr>
            </w:pPr>
          </w:p>
        </w:tc>
        <w:tc>
          <w:tcPr>
            <w:tcW w:w="420" w:type="pct"/>
            <w:vMerge/>
          </w:tcPr>
          <w:p w14:paraId="6781A866" w14:textId="77777777" w:rsidR="000C2EBA" w:rsidRPr="00A24685" w:rsidRDefault="000C2EBA" w:rsidP="000C2EBA">
            <w:pPr>
              <w:spacing w:after="0"/>
              <w:rPr>
                <w:rFonts w:ascii="Times New Roman" w:hAnsi="Times New Roman"/>
                <w:b/>
                <w:bCs/>
                <w:sz w:val="24"/>
                <w:szCs w:val="24"/>
              </w:rPr>
            </w:pPr>
          </w:p>
        </w:tc>
      </w:tr>
      <w:tr w:rsidR="000C2EBA" w:rsidRPr="00A24685" w14:paraId="1327BF50" w14:textId="77777777" w:rsidTr="000C2EBA">
        <w:trPr>
          <w:trHeight w:val="20"/>
        </w:trPr>
        <w:tc>
          <w:tcPr>
            <w:tcW w:w="914" w:type="pct"/>
            <w:vMerge/>
          </w:tcPr>
          <w:p w14:paraId="7C6729E3" w14:textId="77777777" w:rsidR="000C2EBA" w:rsidRPr="00A24685" w:rsidRDefault="000C2EBA" w:rsidP="000C2EBA">
            <w:pPr>
              <w:spacing w:after="0"/>
              <w:rPr>
                <w:rFonts w:ascii="Times New Roman" w:hAnsi="Times New Roman"/>
                <w:b/>
                <w:bCs/>
                <w:sz w:val="24"/>
                <w:szCs w:val="24"/>
              </w:rPr>
            </w:pPr>
          </w:p>
        </w:tc>
        <w:tc>
          <w:tcPr>
            <w:tcW w:w="2432" w:type="pct"/>
            <w:vAlign w:val="bottom"/>
          </w:tcPr>
          <w:p w14:paraId="1CBEE9F8"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Описание потока создания ценности</w:t>
            </w:r>
          </w:p>
          <w:p w14:paraId="63229659"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Cs/>
                <w:sz w:val="24"/>
                <w:szCs w:val="24"/>
              </w:rPr>
              <w:t>Выработка целостного взгляда на процесс производства изделия с точки зрения клиента. Понимание процесса составления карты потока создания ценности</w:t>
            </w:r>
          </w:p>
        </w:tc>
        <w:tc>
          <w:tcPr>
            <w:tcW w:w="821" w:type="pct"/>
            <w:vAlign w:val="center"/>
          </w:tcPr>
          <w:p w14:paraId="40EECA92"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23DE0EA5" w14:textId="77777777" w:rsidR="000C2EBA" w:rsidRPr="00A24685" w:rsidRDefault="000C2EBA" w:rsidP="000C2EBA">
            <w:pPr>
              <w:spacing w:after="0"/>
              <w:rPr>
                <w:rFonts w:ascii="Times New Roman" w:hAnsi="Times New Roman"/>
                <w:b/>
                <w:bCs/>
                <w:sz w:val="24"/>
                <w:szCs w:val="24"/>
              </w:rPr>
            </w:pPr>
          </w:p>
        </w:tc>
        <w:tc>
          <w:tcPr>
            <w:tcW w:w="420" w:type="pct"/>
            <w:vMerge/>
          </w:tcPr>
          <w:p w14:paraId="18E48DFC" w14:textId="77777777" w:rsidR="000C2EBA" w:rsidRPr="00A24685" w:rsidRDefault="000C2EBA" w:rsidP="000C2EBA">
            <w:pPr>
              <w:spacing w:after="0"/>
              <w:rPr>
                <w:rFonts w:ascii="Times New Roman" w:hAnsi="Times New Roman"/>
                <w:b/>
                <w:bCs/>
                <w:sz w:val="24"/>
                <w:szCs w:val="24"/>
              </w:rPr>
            </w:pPr>
          </w:p>
        </w:tc>
      </w:tr>
      <w:tr w:rsidR="000C2EBA" w:rsidRPr="00A24685" w14:paraId="7EEE6BC8" w14:textId="77777777" w:rsidTr="000C2EBA">
        <w:trPr>
          <w:trHeight w:val="20"/>
        </w:trPr>
        <w:tc>
          <w:tcPr>
            <w:tcW w:w="914" w:type="pct"/>
            <w:vMerge w:val="restart"/>
          </w:tcPr>
          <w:p w14:paraId="76E30D77"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4.5 Поток единичных изделий</w:t>
            </w:r>
          </w:p>
        </w:tc>
        <w:tc>
          <w:tcPr>
            <w:tcW w:w="2432" w:type="pct"/>
            <w:vAlign w:val="bottom"/>
          </w:tcPr>
          <w:p w14:paraId="7F889147"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Предпосылки и цели создания потока единичных изделий. Организация потока единичных изделий</w:t>
            </w:r>
          </w:p>
          <w:p w14:paraId="353A4528"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Cs/>
                <w:sz w:val="24"/>
                <w:szCs w:val="24"/>
              </w:rPr>
              <w:t>Для чего организуется поток единичных изделий, цели и задачи организации потока единичных изделий. Время выполнения заказа</w:t>
            </w:r>
          </w:p>
        </w:tc>
        <w:tc>
          <w:tcPr>
            <w:tcW w:w="821" w:type="pct"/>
            <w:vAlign w:val="center"/>
          </w:tcPr>
          <w:p w14:paraId="177BECD2"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0838ED3D" w14:textId="77777777" w:rsidR="000C2EBA" w:rsidRPr="00A24685" w:rsidRDefault="000C2EBA" w:rsidP="000C2EBA">
            <w:pPr>
              <w:spacing w:after="0"/>
              <w:rPr>
                <w:rFonts w:ascii="Times New Roman" w:hAnsi="Times New Roman"/>
                <w:b/>
                <w:bCs/>
                <w:sz w:val="24"/>
                <w:szCs w:val="24"/>
              </w:rPr>
            </w:pPr>
          </w:p>
        </w:tc>
        <w:tc>
          <w:tcPr>
            <w:tcW w:w="420" w:type="pct"/>
            <w:vMerge/>
          </w:tcPr>
          <w:p w14:paraId="0AF1F270" w14:textId="77777777" w:rsidR="000C2EBA" w:rsidRPr="00A24685" w:rsidRDefault="000C2EBA" w:rsidP="000C2EBA">
            <w:pPr>
              <w:spacing w:after="0"/>
              <w:rPr>
                <w:rFonts w:ascii="Times New Roman" w:hAnsi="Times New Roman"/>
                <w:b/>
                <w:bCs/>
                <w:sz w:val="24"/>
                <w:szCs w:val="24"/>
              </w:rPr>
            </w:pPr>
          </w:p>
        </w:tc>
      </w:tr>
      <w:tr w:rsidR="000C2EBA" w:rsidRPr="00A24685" w14:paraId="6A0370FD" w14:textId="77777777" w:rsidTr="000C2EBA">
        <w:trPr>
          <w:trHeight w:val="20"/>
        </w:trPr>
        <w:tc>
          <w:tcPr>
            <w:tcW w:w="914" w:type="pct"/>
            <w:vMerge/>
          </w:tcPr>
          <w:p w14:paraId="1BA9C13C" w14:textId="77777777" w:rsidR="000C2EBA" w:rsidRPr="00A24685" w:rsidRDefault="000C2EBA" w:rsidP="000C2EBA">
            <w:pPr>
              <w:spacing w:after="0"/>
              <w:rPr>
                <w:rFonts w:ascii="Times New Roman" w:hAnsi="Times New Roman"/>
                <w:b/>
                <w:bCs/>
                <w:sz w:val="24"/>
                <w:szCs w:val="24"/>
              </w:rPr>
            </w:pPr>
          </w:p>
        </w:tc>
        <w:tc>
          <w:tcPr>
            <w:tcW w:w="2432" w:type="pct"/>
            <w:vAlign w:val="bottom"/>
          </w:tcPr>
          <w:p w14:paraId="5A66CBB9"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Основные принципы и методы создания потока единичных изделий</w:t>
            </w:r>
          </w:p>
          <w:p w14:paraId="34A26980"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Cs/>
                <w:sz w:val="24"/>
                <w:szCs w:val="24"/>
              </w:rPr>
              <w:t>Какие принципы и методы используются при создании потока единичных изделий. В чем отличие работы партиями и потоком единичных изделий</w:t>
            </w:r>
          </w:p>
        </w:tc>
        <w:tc>
          <w:tcPr>
            <w:tcW w:w="821" w:type="pct"/>
            <w:vAlign w:val="center"/>
          </w:tcPr>
          <w:p w14:paraId="55B61F8D"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46E54C13" w14:textId="77777777" w:rsidR="000C2EBA" w:rsidRPr="00A24685" w:rsidRDefault="000C2EBA" w:rsidP="000C2EBA">
            <w:pPr>
              <w:spacing w:after="0"/>
              <w:rPr>
                <w:rFonts w:ascii="Times New Roman" w:hAnsi="Times New Roman"/>
                <w:b/>
                <w:bCs/>
                <w:sz w:val="24"/>
                <w:szCs w:val="24"/>
              </w:rPr>
            </w:pPr>
          </w:p>
        </w:tc>
        <w:tc>
          <w:tcPr>
            <w:tcW w:w="420" w:type="pct"/>
            <w:vMerge/>
          </w:tcPr>
          <w:p w14:paraId="65A4454C" w14:textId="77777777" w:rsidR="000C2EBA" w:rsidRPr="00A24685" w:rsidRDefault="000C2EBA" w:rsidP="000C2EBA">
            <w:pPr>
              <w:spacing w:after="0"/>
              <w:rPr>
                <w:rFonts w:ascii="Times New Roman" w:hAnsi="Times New Roman"/>
                <w:b/>
                <w:bCs/>
                <w:sz w:val="24"/>
                <w:szCs w:val="24"/>
              </w:rPr>
            </w:pPr>
          </w:p>
        </w:tc>
      </w:tr>
      <w:tr w:rsidR="000C2EBA" w:rsidRPr="00A24685" w14:paraId="400028AE" w14:textId="77777777" w:rsidTr="000C2EBA">
        <w:trPr>
          <w:trHeight w:val="20"/>
        </w:trPr>
        <w:tc>
          <w:tcPr>
            <w:tcW w:w="914" w:type="pct"/>
            <w:vMerge/>
          </w:tcPr>
          <w:p w14:paraId="211287D5" w14:textId="77777777" w:rsidR="000C2EBA" w:rsidRPr="00A24685" w:rsidRDefault="000C2EBA" w:rsidP="000C2EBA">
            <w:pPr>
              <w:spacing w:after="0"/>
              <w:rPr>
                <w:rFonts w:ascii="Times New Roman" w:hAnsi="Times New Roman"/>
                <w:b/>
                <w:bCs/>
                <w:sz w:val="24"/>
                <w:szCs w:val="24"/>
              </w:rPr>
            </w:pPr>
          </w:p>
        </w:tc>
        <w:tc>
          <w:tcPr>
            <w:tcW w:w="2432" w:type="pct"/>
            <w:vAlign w:val="bottom"/>
          </w:tcPr>
          <w:p w14:paraId="5EF1BBC3"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
                <w:sz w:val="24"/>
                <w:szCs w:val="24"/>
              </w:rPr>
              <w:t>Самостоятельная работа обучающихся.</w:t>
            </w:r>
            <w:r w:rsidRPr="00A24685">
              <w:rPr>
                <w:rFonts w:ascii="Times New Roman" w:hAnsi="Times New Roman"/>
                <w:bCs/>
                <w:sz w:val="24"/>
                <w:szCs w:val="24"/>
              </w:rPr>
              <w:t xml:space="preserve"> Определение расчетного количества операторов при снижении программы производства</w:t>
            </w:r>
          </w:p>
        </w:tc>
        <w:tc>
          <w:tcPr>
            <w:tcW w:w="821" w:type="pct"/>
            <w:vAlign w:val="center"/>
          </w:tcPr>
          <w:p w14:paraId="7ABD0951"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3</w:t>
            </w:r>
          </w:p>
        </w:tc>
        <w:tc>
          <w:tcPr>
            <w:tcW w:w="413" w:type="pct"/>
            <w:vMerge/>
          </w:tcPr>
          <w:p w14:paraId="411B74B1" w14:textId="77777777" w:rsidR="000C2EBA" w:rsidRPr="00A24685" w:rsidRDefault="000C2EBA" w:rsidP="000C2EBA">
            <w:pPr>
              <w:spacing w:after="0"/>
              <w:rPr>
                <w:rFonts w:ascii="Times New Roman" w:hAnsi="Times New Roman"/>
                <w:b/>
                <w:bCs/>
                <w:sz w:val="24"/>
                <w:szCs w:val="24"/>
              </w:rPr>
            </w:pPr>
          </w:p>
        </w:tc>
        <w:tc>
          <w:tcPr>
            <w:tcW w:w="420" w:type="pct"/>
            <w:vMerge/>
          </w:tcPr>
          <w:p w14:paraId="55588556" w14:textId="77777777" w:rsidR="000C2EBA" w:rsidRPr="00A24685" w:rsidRDefault="000C2EBA" w:rsidP="000C2EBA">
            <w:pPr>
              <w:spacing w:after="0"/>
              <w:rPr>
                <w:rFonts w:ascii="Times New Roman" w:hAnsi="Times New Roman"/>
                <w:b/>
                <w:bCs/>
                <w:sz w:val="24"/>
                <w:szCs w:val="24"/>
              </w:rPr>
            </w:pPr>
          </w:p>
        </w:tc>
      </w:tr>
      <w:tr w:rsidR="000C2EBA" w:rsidRPr="00A24685" w14:paraId="1FD2EC1C" w14:textId="77777777" w:rsidTr="000C2EBA">
        <w:trPr>
          <w:trHeight w:val="20"/>
        </w:trPr>
        <w:tc>
          <w:tcPr>
            <w:tcW w:w="914" w:type="pct"/>
            <w:vMerge w:val="restart"/>
          </w:tcPr>
          <w:p w14:paraId="61257F63"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4.6 Решение проблем. Производственный анализ</w:t>
            </w:r>
          </w:p>
        </w:tc>
        <w:tc>
          <w:tcPr>
            <w:tcW w:w="2432" w:type="pct"/>
            <w:vAlign w:val="bottom"/>
          </w:tcPr>
          <w:p w14:paraId="7694F38B"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Что такое проблема в бережливом производстве? Подход к решению проблемы</w:t>
            </w:r>
          </w:p>
          <w:p w14:paraId="4B5021FE"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Что такое проблема в бережливом производстве? Понимание сути подхода к решению проблем. Сущность анализа 5 Почему?</w:t>
            </w:r>
          </w:p>
        </w:tc>
        <w:tc>
          <w:tcPr>
            <w:tcW w:w="821" w:type="pct"/>
            <w:vAlign w:val="center"/>
          </w:tcPr>
          <w:p w14:paraId="5C34E8E9"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74D8121A" w14:textId="77777777" w:rsidR="000C2EBA" w:rsidRPr="00A24685" w:rsidRDefault="000C2EBA" w:rsidP="000C2EBA">
            <w:pPr>
              <w:spacing w:after="0"/>
              <w:rPr>
                <w:rFonts w:ascii="Times New Roman" w:hAnsi="Times New Roman"/>
                <w:b/>
                <w:bCs/>
                <w:sz w:val="24"/>
                <w:szCs w:val="24"/>
              </w:rPr>
            </w:pPr>
          </w:p>
        </w:tc>
        <w:tc>
          <w:tcPr>
            <w:tcW w:w="420" w:type="pct"/>
            <w:vMerge/>
          </w:tcPr>
          <w:p w14:paraId="203B5906" w14:textId="77777777" w:rsidR="000C2EBA" w:rsidRPr="00A24685" w:rsidRDefault="000C2EBA" w:rsidP="000C2EBA">
            <w:pPr>
              <w:spacing w:after="0"/>
              <w:rPr>
                <w:rFonts w:ascii="Times New Roman" w:hAnsi="Times New Roman"/>
                <w:b/>
                <w:bCs/>
                <w:sz w:val="24"/>
                <w:szCs w:val="24"/>
              </w:rPr>
            </w:pPr>
          </w:p>
        </w:tc>
      </w:tr>
      <w:tr w:rsidR="000C2EBA" w:rsidRPr="00A24685" w14:paraId="586F84A2" w14:textId="77777777" w:rsidTr="000C2EBA">
        <w:trPr>
          <w:trHeight w:val="20"/>
        </w:trPr>
        <w:tc>
          <w:tcPr>
            <w:tcW w:w="914" w:type="pct"/>
            <w:vMerge/>
          </w:tcPr>
          <w:p w14:paraId="79B8B919" w14:textId="77777777" w:rsidR="000C2EBA" w:rsidRPr="00A24685" w:rsidRDefault="000C2EBA" w:rsidP="000C2EBA">
            <w:pPr>
              <w:spacing w:after="0"/>
              <w:rPr>
                <w:rFonts w:ascii="Times New Roman" w:hAnsi="Times New Roman"/>
                <w:b/>
                <w:bCs/>
                <w:sz w:val="24"/>
                <w:szCs w:val="24"/>
              </w:rPr>
            </w:pPr>
          </w:p>
        </w:tc>
        <w:tc>
          <w:tcPr>
            <w:tcW w:w="2432" w:type="pct"/>
            <w:vAlign w:val="bottom"/>
          </w:tcPr>
          <w:p w14:paraId="3EA1E67F"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Доска производственного анализа. Лист производственного анализа.</w:t>
            </w:r>
          </w:p>
          <w:p w14:paraId="64147E0F"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Что такое доска производственного анализа, лист производственного анализа. Суть подхода к решению проблемы</w:t>
            </w:r>
          </w:p>
        </w:tc>
        <w:tc>
          <w:tcPr>
            <w:tcW w:w="821" w:type="pct"/>
            <w:vAlign w:val="center"/>
          </w:tcPr>
          <w:p w14:paraId="0135032F"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69C7CD9B" w14:textId="77777777" w:rsidR="000C2EBA" w:rsidRPr="00A24685" w:rsidRDefault="000C2EBA" w:rsidP="000C2EBA">
            <w:pPr>
              <w:spacing w:after="0"/>
              <w:rPr>
                <w:rFonts w:ascii="Times New Roman" w:hAnsi="Times New Roman"/>
                <w:b/>
                <w:bCs/>
                <w:sz w:val="24"/>
                <w:szCs w:val="24"/>
              </w:rPr>
            </w:pPr>
          </w:p>
        </w:tc>
        <w:tc>
          <w:tcPr>
            <w:tcW w:w="420" w:type="pct"/>
            <w:vMerge/>
          </w:tcPr>
          <w:p w14:paraId="3127A19B" w14:textId="77777777" w:rsidR="000C2EBA" w:rsidRPr="00A24685" w:rsidRDefault="000C2EBA" w:rsidP="000C2EBA">
            <w:pPr>
              <w:spacing w:after="0"/>
              <w:rPr>
                <w:rFonts w:ascii="Times New Roman" w:hAnsi="Times New Roman"/>
                <w:b/>
                <w:bCs/>
                <w:sz w:val="24"/>
                <w:szCs w:val="24"/>
              </w:rPr>
            </w:pPr>
          </w:p>
        </w:tc>
      </w:tr>
      <w:tr w:rsidR="000C2EBA" w:rsidRPr="00A24685" w14:paraId="3AA8015E" w14:textId="77777777" w:rsidTr="000C2EBA">
        <w:trPr>
          <w:trHeight w:val="20"/>
        </w:trPr>
        <w:tc>
          <w:tcPr>
            <w:tcW w:w="914" w:type="pct"/>
            <w:vMerge/>
          </w:tcPr>
          <w:p w14:paraId="49402613" w14:textId="77777777" w:rsidR="000C2EBA" w:rsidRPr="00A24685" w:rsidRDefault="000C2EBA" w:rsidP="000C2EBA">
            <w:pPr>
              <w:spacing w:after="0"/>
              <w:rPr>
                <w:rFonts w:ascii="Times New Roman" w:hAnsi="Times New Roman"/>
                <w:b/>
                <w:bCs/>
                <w:sz w:val="24"/>
                <w:szCs w:val="24"/>
              </w:rPr>
            </w:pPr>
          </w:p>
        </w:tc>
        <w:tc>
          <w:tcPr>
            <w:tcW w:w="2432" w:type="pct"/>
            <w:vAlign w:val="bottom"/>
          </w:tcPr>
          <w:p w14:paraId="3D017DF8"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 xml:space="preserve">Расследование проблемы </w:t>
            </w:r>
          </w:p>
          <w:p w14:paraId="7D4A6F7A"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sz w:val="24"/>
                <w:szCs w:val="24"/>
              </w:rPr>
              <w:t xml:space="preserve">Умение пользоваться инструментами выявления и решения поставленных проблем. Определение коренной причины при </w:t>
            </w:r>
            <w:r w:rsidRPr="00A24685">
              <w:rPr>
                <w:rFonts w:ascii="Times New Roman" w:hAnsi="Times New Roman"/>
                <w:sz w:val="24"/>
                <w:szCs w:val="24"/>
              </w:rPr>
              <w:lastRenderedPageBreak/>
              <w:t>решении проблемы. Метод 4М — материал, оборудование, метод, персонал.</w:t>
            </w:r>
          </w:p>
        </w:tc>
        <w:tc>
          <w:tcPr>
            <w:tcW w:w="821" w:type="pct"/>
            <w:vAlign w:val="center"/>
          </w:tcPr>
          <w:p w14:paraId="2BA39A1A"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lastRenderedPageBreak/>
              <w:t>2</w:t>
            </w:r>
          </w:p>
        </w:tc>
        <w:tc>
          <w:tcPr>
            <w:tcW w:w="413" w:type="pct"/>
            <w:vMerge/>
          </w:tcPr>
          <w:p w14:paraId="3E5B97CF" w14:textId="77777777" w:rsidR="000C2EBA" w:rsidRPr="00A24685" w:rsidRDefault="000C2EBA" w:rsidP="000C2EBA">
            <w:pPr>
              <w:spacing w:after="0"/>
              <w:rPr>
                <w:rFonts w:ascii="Times New Roman" w:hAnsi="Times New Roman"/>
                <w:b/>
                <w:bCs/>
                <w:sz w:val="24"/>
                <w:szCs w:val="24"/>
              </w:rPr>
            </w:pPr>
          </w:p>
        </w:tc>
        <w:tc>
          <w:tcPr>
            <w:tcW w:w="420" w:type="pct"/>
            <w:vMerge/>
          </w:tcPr>
          <w:p w14:paraId="5ADBBB29" w14:textId="77777777" w:rsidR="000C2EBA" w:rsidRPr="00A24685" w:rsidRDefault="000C2EBA" w:rsidP="000C2EBA">
            <w:pPr>
              <w:spacing w:after="0"/>
              <w:rPr>
                <w:rFonts w:ascii="Times New Roman" w:hAnsi="Times New Roman"/>
                <w:b/>
                <w:bCs/>
                <w:sz w:val="24"/>
                <w:szCs w:val="24"/>
              </w:rPr>
            </w:pPr>
          </w:p>
        </w:tc>
      </w:tr>
      <w:tr w:rsidR="000C2EBA" w:rsidRPr="00A24685" w14:paraId="481EABAE" w14:textId="77777777" w:rsidTr="000C2EBA">
        <w:trPr>
          <w:trHeight w:val="20"/>
        </w:trPr>
        <w:tc>
          <w:tcPr>
            <w:tcW w:w="914" w:type="pct"/>
          </w:tcPr>
          <w:p w14:paraId="5A493516" w14:textId="77777777" w:rsidR="000C2EBA" w:rsidRPr="00A24685" w:rsidRDefault="000C2EBA" w:rsidP="000C2EBA">
            <w:pPr>
              <w:spacing w:after="0"/>
              <w:rPr>
                <w:rFonts w:ascii="Times New Roman" w:hAnsi="Times New Roman"/>
                <w:b/>
                <w:bCs/>
                <w:sz w:val="24"/>
                <w:szCs w:val="24"/>
              </w:rPr>
            </w:pPr>
          </w:p>
        </w:tc>
        <w:tc>
          <w:tcPr>
            <w:tcW w:w="2432" w:type="pct"/>
          </w:tcPr>
          <w:p w14:paraId="458660D6"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 xml:space="preserve">Самостоятельная работа обучающихся </w:t>
            </w:r>
          </w:p>
          <w:p w14:paraId="4F3DD565" w14:textId="77777777" w:rsidR="000C2EBA" w:rsidRPr="00A24685" w:rsidRDefault="000C2EBA" w:rsidP="000C2EBA">
            <w:pPr>
              <w:spacing w:after="0"/>
              <w:rPr>
                <w:rFonts w:ascii="Times New Roman" w:hAnsi="Times New Roman"/>
                <w:bCs/>
                <w:sz w:val="24"/>
                <w:szCs w:val="24"/>
              </w:rPr>
            </w:pPr>
            <w:r w:rsidRPr="00A24685">
              <w:rPr>
                <w:rFonts w:ascii="Times New Roman" w:hAnsi="Times New Roman"/>
                <w:bCs/>
                <w:sz w:val="24"/>
                <w:szCs w:val="24"/>
              </w:rPr>
              <w:t>Решение производственных кейсов</w:t>
            </w:r>
          </w:p>
        </w:tc>
        <w:tc>
          <w:tcPr>
            <w:tcW w:w="821" w:type="pct"/>
            <w:vAlign w:val="center"/>
          </w:tcPr>
          <w:p w14:paraId="123073DD"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67D99589" w14:textId="77777777" w:rsidR="000C2EBA" w:rsidRPr="00A24685" w:rsidRDefault="000C2EBA" w:rsidP="000C2EBA">
            <w:pPr>
              <w:spacing w:after="0"/>
              <w:rPr>
                <w:rFonts w:ascii="Times New Roman" w:hAnsi="Times New Roman"/>
                <w:b/>
                <w:bCs/>
                <w:sz w:val="24"/>
                <w:szCs w:val="24"/>
              </w:rPr>
            </w:pPr>
          </w:p>
        </w:tc>
        <w:tc>
          <w:tcPr>
            <w:tcW w:w="420" w:type="pct"/>
            <w:vMerge/>
          </w:tcPr>
          <w:p w14:paraId="214AA813" w14:textId="77777777" w:rsidR="000C2EBA" w:rsidRPr="00A24685" w:rsidRDefault="000C2EBA" w:rsidP="000C2EBA">
            <w:pPr>
              <w:spacing w:after="0"/>
              <w:rPr>
                <w:rFonts w:ascii="Times New Roman" w:hAnsi="Times New Roman"/>
                <w:b/>
                <w:bCs/>
                <w:sz w:val="24"/>
                <w:szCs w:val="24"/>
              </w:rPr>
            </w:pPr>
          </w:p>
        </w:tc>
      </w:tr>
      <w:tr w:rsidR="000C2EBA" w:rsidRPr="00A24685" w14:paraId="6C5B5693" w14:textId="77777777" w:rsidTr="000C2EBA">
        <w:trPr>
          <w:trHeight w:val="20"/>
        </w:trPr>
        <w:tc>
          <w:tcPr>
            <w:tcW w:w="914" w:type="pct"/>
          </w:tcPr>
          <w:p w14:paraId="5BAD16B0"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4.7</w:t>
            </w:r>
            <w:r w:rsidRPr="00A24685">
              <w:rPr>
                <w:sz w:val="24"/>
                <w:szCs w:val="24"/>
              </w:rPr>
              <w:t xml:space="preserve"> </w:t>
            </w:r>
            <w:r w:rsidRPr="00A24685">
              <w:rPr>
                <w:rFonts w:ascii="Times New Roman" w:hAnsi="Times New Roman"/>
                <w:b/>
                <w:bCs/>
                <w:sz w:val="24"/>
                <w:szCs w:val="24"/>
              </w:rPr>
              <w:t>Быстрая переналадка SMED</w:t>
            </w:r>
          </w:p>
        </w:tc>
        <w:tc>
          <w:tcPr>
            <w:tcW w:w="2432" w:type="pct"/>
          </w:tcPr>
          <w:p w14:paraId="1A4C4E08"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 xml:space="preserve">Что такое SMED? </w:t>
            </w:r>
          </w:p>
          <w:p w14:paraId="7C5A588D"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 xml:space="preserve">Из истории SMED, разработчик концепции быстрой переналадки — </w:t>
            </w:r>
            <w:proofErr w:type="spellStart"/>
            <w:r w:rsidRPr="00A24685">
              <w:rPr>
                <w:rFonts w:ascii="Times New Roman" w:hAnsi="Times New Roman"/>
                <w:sz w:val="24"/>
                <w:szCs w:val="24"/>
              </w:rPr>
              <w:t>Сигео</w:t>
            </w:r>
            <w:proofErr w:type="spellEnd"/>
            <w:r w:rsidRPr="00A24685">
              <w:rPr>
                <w:rFonts w:ascii="Times New Roman" w:hAnsi="Times New Roman"/>
                <w:sz w:val="24"/>
                <w:szCs w:val="24"/>
              </w:rPr>
              <w:t xml:space="preserve"> </w:t>
            </w:r>
            <w:proofErr w:type="spellStart"/>
            <w:r w:rsidRPr="00A24685">
              <w:rPr>
                <w:rFonts w:ascii="Times New Roman" w:hAnsi="Times New Roman"/>
                <w:sz w:val="24"/>
                <w:szCs w:val="24"/>
              </w:rPr>
              <w:t>Синго</w:t>
            </w:r>
            <w:proofErr w:type="spellEnd"/>
            <w:r w:rsidRPr="00A24685">
              <w:rPr>
                <w:rFonts w:ascii="Times New Roman" w:hAnsi="Times New Roman"/>
                <w:sz w:val="24"/>
                <w:szCs w:val="24"/>
              </w:rPr>
              <w:t>. Что такое переналадка и значение быстрой переналадки.  О способах сокращения времени переналадки. Основной принцип для сокращения времени переналадки — исключение регулировки</w:t>
            </w:r>
          </w:p>
          <w:p w14:paraId="31041CA6"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Основные этапы процесса переналадки</w:t>
            </w:r>
          </w:p>
          <w:p w14:paraId="05CBD6DD"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Знание основных этапов процесса быстрой переналадки Результаты применения SMED. Какую роль играет быстрая переналадка в системе бережливого производства</w:t>
            </w:r>
          </w:p>
        </w:tc>
        <w:tc>
          <w:tcPr>
            <w:tcW w:w="821" w:type="pct"/>
            <w:vAlign w:val="center"/>
          </w:tcPr>
          <w:p w14:paraId="77FE857E"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7A542F3A" w14:textId="77777777" w:rsidR="000C2EBA" w:rsidRPr="00A24685" w:rsidRDefault="000C2EBA" w:rsidP="000C2EBA">
            <w:pPr>
              <w:spacing w:after="0"/>
              <w:rPr>
                <w:rFonts w:ascii="Times New Roman" w:hAnsi="Times New Roman"/>
                <w:b/>
                <w:bCs/>
                <w:sz w:val="24"/>
                <w:szCs w:val="24"/>
              </w:rPr>
            </w:pPr>
          </w:p>
        </w:tc>
        <w:tc>
          <w:tcPr>
            <w:tcW w:w="420" w:type="pct"/>
            <w:vMerge/>
          </w:tcPr>
          <w:p w14:paraId="0AA4B909" w14:textId="77777777" w:rsidR="000C2EBA" w:rsidRPr="00A24685" w:rsidRDefault="000C2EBA" w:rsidP="000C2EBA">
            <w:pPr>
              <w:spacing w:after="0"/>
              <w:rPr>
                <w:rFonts w:ascii="Times New Roman" w:hAnsi="Times New Roman"/>
                <w:b/>
                <w:bCs/>
                <w:sz w:val="24"/>
                <w:szCs w:val="24"/>
              </w:rPr>
            </w:pPr>
          </w:p>
        </w:tc>
      </w:tr>
      <w:tr w:rsidR="000C2EBA" w:rsidRPr="00A24685" w14:paraId="4E82C3F9" w14:textId="77777777" w:rsidTr="000C2EBA">
        <w:trPr>
          <w:trHeight w:val="20"/>
        </w:trPr>
        <w:tc>
          <w:tcPr>
            <w:tcW w:w="914" w:type="pct"/>
          </w:tcPr>
          <w:p w14:paraId="07152A1C" w14:textId="77777777" w:rsidR="000C2EBA" w:rsidRPr="00A24685" w:rsidRDefault="000C2EBA" w:rsidP="000C2EBA">
            <w:pPr>
              <w:spacing w:after="0"/>
              <w:rPr>
                <w:rFonts w:ascii="Times New Roman" w:hAnsi="Times New Roman"/>
                <w:b/>
                <w:bCs/>
                <w:sz w:val="24"/>
                <w:szCs w:val="24"/>
              </w:rPr>
            </w:pPr>
          </w:p>
        </w:tc>
        <w:tc>
          <w:tcPr>
            <w:tcW w:w="2432" w:type="pct"/>
          </w:tcPr>
          <w:p w14:paraId="51FD2C71" w14:textId="77777777" w:rsidR="000C2EBA" w:rsidRPr="00A24685" w:rsidRDefault="000C2EBA" w:rsidP="000C2EBA">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uppressAutoHyphens/>
              <w:snapToGrid w:val="0"/>
              <w:spacing w:after="0"/>
              <w:ind w:left="12" w:right="-3"/>
              <w:rPr>
                <w:rFonts w:ascii="Times New Roman" w:hAnsi="Times New Roman"/>
                <w:sz w:val="24"/>
                <w:szCs w:val="24"/>
                <w:lang w:eastAsia="ar-SA"/>
              </w:rPr>
            </w:pPr>
            <w:r w:rsidRPr="00A24685">
              <w:rPr>
                <w:rFonts w:ascii="Times New Roman" w:hAnsi="Times New Roman"/>
                <w:b/>
                <w:bCs/>
                <w:sz w:val="24"/>
                <w:szCs w:val="24"/>
                <w:lang w:eastAsia="ar-SA"/>
              </w:rPr>
              <w:t>Определение внешней и внутренней переналадки</w:t>
            </w:r>
          </w:p>
          <w:p w14:paraId="789ED4B2"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sz w:val="24"/>
                <w:szCs w:val="24"/>
                <w:lang w:eastAsia="ar-SA"/>
              </w:rPr>
              <w:t xml:space="preserve">Уметь разделять действия при переналадке на внешние и внутренние и преобразовывать внутренние во внешние. </w:t>
            </w:r>
            <w:r w:rsidRPr="00A24685">
              <w:rPr>
                <w:rFonts w:ascii="Times New Roman" w:hAnsi="Times New Roman"/>
                <w:bCs/>
                <w:sz w:val="24"/>
                <w:szCs w:val="24"/>
                <w:lang w:eastAsia="ar-SA"/>
              </w:rPr>
              <w:t xml:space="preserve"> Видео-тренинг на определение потерь при переналадке.</w:t>
            </w:r>
            <w:r w:rsidRPr="00A24685">
              <w:rPr>
                <w:rFonts w:ascii="Times New Roman" w:hAnsi="Times New Roman"/>
                <w:b/>
                <w:bCs/>
                <w:sz w:val="24"/>
                <w:szCs w:val="24"/>
                <w:lang w:eastAsia="ar-SA"/>
              </w:rPr>
              <w:t xml:space="preserve"> </w:t>
            </w:r>
            <w:r w:rsidRPr="00A24685">
              <w:rPr>
                <w:rFonts w:ascii="Times New Roman" w:hAnsi="Times New Roman"/>
                <w:sz w:val="24"/>
                <w:szCs w:val="24"/>
                <w:lang w:eastAsia="ar-SA"/>
              </w:rPr>
              <w:t>Определение потерь при выполнении действий переналадки</w:t>
            </w:r>
          </w:p>
        </w:tc>
        <w:tc>
          <w:tcPr>
            <w:tcW w:w="821" w:type="pct"/>
            <w:vAlign w:val="center"/>
          </w:tcPr>
          <w:p w14:paraId="0052B537"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7FFEBEE4" w14:textId="77777777" w:rsidR="000C2EBA" w:rsidRPr="00A24685" w:rsidRDefault="000C2EBA" w:rsidP="000C2EBA">
            <w:pPr>
              <w:spacing w:after="0"/>
              <w:rPr>
                <w:rFonts w:ascii="Times New Roman" w:hAnsi="Times New Roman"/>
                <w:b/>
                <w:bCs/>
                <w:sz w:val="24"/>
                <w:szCs w:val="24"/>
              </w:rPr>
            </w:pPr>
          </w:p>
        </w:tc>
        <w:tc>
          <w:tcPr>
            <w:tcW w:w="420" w:type="pct"/>
            <w:vMerge/>
          </w:tcPr>
          <w:p w14:paraId="6AEE2EB5" w14:textId="77777777" w:rsidR="000C2EBA" w:rsidRPr="00A24685" w:rsidRDefault="000C2EBA" w:rsidP="000C2EBA">
            <w:pPr>
              <w:spacing w:after="0"/>
              <w:rPr>
                <w:rFonts w:ascii="Times New Roman" w:hAnsi="Times New Roman"/>
                <w:b/>
                <w:bCs/>
                <w:sz w:val="24"/>
                <w:szCs w:val="24"/>
              </w:rPr>
            </w:pPr>
          </w:p>
        </w:tc>
      </w:tr>
      <w:tr w:rsidR="000C2EBA" w:rsidRPr="00A24685" w14:paraId="69E412A4" w14:textId="77777777" w:rsidTr="000C2EBA">
        <w:trPr>
          <w:trHeight w:val="20"/>
        </w:trPr>
        <w:tc>
          <w:tcPr>
            <w:tcW w:w="3346" w:type="pct"/>
            <w:gridSpan w:val="2"/>
          </w:tcPr>
          <w:p w14:paraId="09A508CB"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Раздел 5. Особенности применения принципов Бережливого производства в различных сферах деятельности</w:t>
            </w:r>
          </w:p>
        </w:tc>
        <w:tc>
          <w:tcPr>
            <w:tcW w:w="821" w:type="pct"/>
            <w:vAlign w:val="center"/>
          </w:tcPr>
          <w:p w14:paraId="1B4F055A"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7</w:t>
            </w:r>
          </w:p>
        </w:tc>
        <w:tc>
          <w:tcPr>
            <w:tcW w:w="413" w:type="pct"/>
            <w:vMerge/>
          </w:tcPr>
          <w:p w14:paraId="418D0A9D" w14:textId="77777777" w:rsidR="000C2EBA" w:rsidRPr="00A24685" w:rsidRDefault="000C2EBA" w:rsidP="000C2EBA">
            <w:pPr>
              <w:spacing w:after="0"/>
              <w:rPr>
                <w:rFonts w:ascii="Times New Roman" w:hAnsi="Times New Roman"/>
                <w:b/>
                <w:bCs/>
                <w:sz w:val="24"/>
                <w:szCs w:val="24"/>
              </w:rPr>
            </w:pPr>
          </w:p>
        </w:tc>
        <w:tc>
          <w:tcPr>
            <w:tcW w:w="420" w:type="pct"/>
            <w:vMerge/>
          </w:tcPr>
          <w:p w14:paraId="5ADCF65C" w14:textId="77777777" w:rsidR="000C2EBA" w:rsidRPr="00A24685" w:rsidRDefault="000C2EBA" w:rsidP="000C2EBA">
            <w:pPr>
              <w:spacing w:after="0"/>
              <w:rPr>
                <w:rFonts w:ascii="Times New Roman" w:hAnsi="Times New Roman"/>
                <w:b/>
                <w:bCs/>
                <w:sz w:val="24"/>
                <w:szCs w:val="24"/>
              </w:rPr>
            </w:pPr>
          </w:p>
        </w:tc>
      </w:tr>
      <w:tr w:rsidR="000C2EBA" w:rsidRPr="00A24685" w14:paraId="4C4D75B7" w14:textId="77777777" w:rsidTr="000C2EBA">
        <w:trPr>
          <w:trHeight w:val="20"/>
        </w:trPr>
        <w:tc>
          <w:tcPr>
            <w:tcW w:w="914" w:type="pct"/>
          </w:tcPr>
          <w:p w14:paraId="6DAC1B01"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Тема 5.1 Особенности организации потока создания ценности в сфере услуг</w:t>
            </w:r>
          </w:p>
        </w:tc>
        <w:tc>
          <w:tcPr>
            <w:tcW w:w="2432" w:type="pct"/>
          </w:tcPr>
          <w:p w14:paraId="7E94F81C"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Умение трансформировать принципы Бережливого производства в сферу труда.</w:t>
            </w:r>
          </w:p>
        </w:tc>
        <w:tc>
          <w:tcPr>
            <w:tcW w:w="821" w:type="pct"/>
            <w:vAlign w:val="center"/>
          </w:tcPr>
          <w:p w14:paraId="33FF4907"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63A158F3" w14:textId="77777777" w:rsidR="000C2EBA" w:rsidRPr="00A24685" w:rsidRDefault="000C2EBA" w:rsidP="000C2EBA">
            <w:pPr>
              <w:spacing w:after="0"/>
              <w:rPr>
                <w:rFonts w:ascii="Times New Roman" w:hAnsi="Times New Roman"/>
                <w:b/>
                <w:bCs/>
                <w:sz w:val="24"/>
                <w:szCs w:val="24"/>
              </w:rPr>
            </w:pPr>
          </w:p>
        </w:tc>
        <w:tc>
          <w:tcPr>
            <w:tcW w:w="420" w:type="pct"/>
            <w:vMerge/>
          </w:tcPr>
          <w:p w14:paraId="3FDE4017" w14:textId="77777777" w:rsidR="000C2EBA" w:rsidRPr="00A24685" w:rsidRDefault="000C2EBA" w:rsidP="000C2EBA">
            <w:pPr>
              <w:spacing w:after="0"/>
              <w:rPr>
                <w:rFonts w:ascii="Times New Roman" w:hAnsi="Times New Roman"/>
                <w:b/>
                <w:bCs/>
                <w:sz w:val="24"/>
                <w:szCs w:val="24"/>
              </w:rPr>
            </w:pPr>
          </w:p>
        </w:tc>
      </w:tr>
      <w:tr w:rsidR="000C2EBA" w:rsidRPr="00A24685" w14:paraId="1D77E078" w14:textId="77777777" w:rsidTr="000C2EBA">
        <w:trPr>
          <w:trHeight w:val="20"/>
        </w:trPr>
        <w:tc>
          <w:tcPr>
            <w:tcW w:w="914" w:type="pct"/>
            <w:vMerge w:val="restart"/>
          </w:tcPr>
          <w:p w14:paraId="52A9D2A2"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 xml:space="preserve">Тема 5.2 Особенности определения понятия </w:t>
            </w:r>
            <w:r w:rsidRPr="00A24685">
              <w:rPr>
                <w:rFonts w:ascii="Times New Roman" w:hAnsi="Times New Roman"/>
                <w:b/>
                <w:bCs/>
                <w:sz w:val="24"/>
                <w:szCs w:val="24"/>
              </w:rPr>
              <w:lastRenderedPageBreak/>
              <w:t>заказчика в образовании.</w:t>
            </w:r>
          </w:p>
          <w:p w14:paraId="580272EE" w14:textId="77777777" w:rsidR="000C2EBA" w:rsidRPr="00A24685" w:rsidRDefault="000C2EBA" w:rsidP="000C2EBA">
            <w:pPr>
              <w:spacing w:after="0"/>
              <w:rPr>
                <w:rFonts w:ascii="Times New Roman" w:hAnsi="Times New Roman"/>
                <w:b/>
                <w:bCs/>
                <w:sz w:val="24"/>
                <w:szCs w:val="24"/>
              </w:rPr>
            </w:pPr>
          </w:p>
        </w:tc>
        <w:tc>
          <w:tcPr>
            <w:tcW w:w="2432" w:type="pct"/>
          </w:tcPr>
          <w:p w14:paraId="71000BBE"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lastRenderedPageBreak/>
              <w:t>Применение принципа Бережливого производства в любой сфере деятельности</w:t>
            </w:r>
          </w:p>
        </w:tc>
        <w:tc>
          <w:tcPr>
            <w:tcW w:w="821" w:type="pct"/>
            <w:vAlign w:val="center"/>
          </w:tcPr>
          <w:p w14:paraId="29CF7ED2"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2</w:t>
            </w:r>
          </w:p>
        </w:tc>
        <w:tc>
          <w:tcPr>
            <w:tcW w:w="413" w:type="pct"/>
            <w:vMerge/>
          </w:tcPr>
          <w:p w14:paraId="18410F70" w14:textId="77777777" w:rsidR="000C2EBA" w:rsidRPr="00A24685" w:rsidRDefault="000C2EBA" w:rsidP="000C2EBA">
            <w:pPr>
              <w:spacing w:after="0"/>
              <w:rPr>
                <w:rFonts w:ascii="Times New Roman" w:hAnsi="Times New Roman"/>
                <w:b/>
                <w:bCs/>
                <w:sz w:val="24"/>
                <w:szCs w:val="24"/>
              </w:rPr>
            </w:pPr>
          </w:p>
        </w:tc>
        <w:tc>
          <w:tcPr>
            <w:tcW w:w="420" w:type="pct"/>
            <w:vMerge/>
          </w:tcPr>
          <w:p w14:paraId="12FA0AAA" w14:textId="77777777" w:rsidR="000C2EBA" w:rsidRPr="00A24685" w:rsidRDefault="000C2EBA" w:rsidP="000C2EBA">
            <w:pPr>
              <w:spacing w:after="0"/>
              <w:rPr>
                <w:rFonts w:ascii="Times New Roman" w:hAnsi="Times New Roman"/>
                <w:b/>
                <w:bCs/>
                <w:sz w:val="24"/>
                <w:szCs w:val="24"/>
              </w:rPr>
            </w:pPr>
          </w:p>
        </w:tc>
      </w:tr>
      <w:tr w:rsidR="000C2EBA" w:rsidRPr="00A24685" w14:paraId="67CD0DA4" w14:textId="77777777" w:rsidTr="000C2EBA">
        <w:trPr>
          <w:trHeight w:val="1035"/>
        </w:trPr>
        <w:tc>
          <w:tcPr>
            <w:tcW w:w="914" w:type="pct"/>
            <w:vMerge/>
          </w:tcPr>
          <w:p w14:paraId="1AEB24BA" w14:textId="77777777" w:rsidR="000C2EBA" w:rsidRPr="00A24685" w:rsidRDefault="000C2EBA" w:rsidP="000C2EBA">
            <w:pPr>
              <w:spacing w:after="0"/>
              <w:rPr>
                <w:rFonts w:ascii="Times New Roman" w:hAnsi="Times New Roman"/>
                <w:b/>
                <w:bCs/>
                <w:sz w:val="24"/>
                <w:szCs w:val="24"/>
              </w:rPr>
            </w:pPr>
          </w:p>
        </w:tc>
        <w:tc>
          <w:tcPr>
            <w:tcW w:w="2432" w:type="pct"/>
          </w:tcPr>
          <w:p w14:paraId="49ECB1D6"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 xml:space="preserve">Самостоятельная работа обучающихся </w:t>
            </w:r>
          </w:p>
          <w:p w14:paraId="186F3669" w14:textId="77777777" w:rsidR="000C2EBA" w:rsidRPr="00A24685" w:rsidRDefault="000C2EBA" w:rsidP="000C2EBA">
            <w:pPr>
              <w:spacing w:after="0"/>
              <w:rPr>
                <w:rFonts w:ascii="Times New Roman" w:hAnsi="Times New Roman"/>
                <w:sz w:val="24"/>
                <w:szCs w:val="24"/>
              </w:rPr>
            </w:pPr>
            <w:r w:rsidRPr="00A24685">
              <w:rPr>
                <w:rFonts w:ascii="Times New Roman" w:hAnsi="Times New Roman"/>
                <w:sz w:val="24"/>
                <w:szCs w:val="24"/>
              </w:rPr>
              <w:t>Понимание как можно применять принцип Бережливого производства в любой сфере деятельности</w:t>
            </w:r>
          </w:p>
        </w:tc>
        <w:tc>
          <w:tcPr>
            <w:tcW w:w="821" w:type="pct"/>
            <w:vAlign w:val="center"/>
          </w:tcPr>
          <w:p w14:paraId="7D87218C"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2</w:t>
            </w:r>
          </w:p>
        </w:tc>
        <w:tc>
          <w:tcPr>
            <w:tcW w:w="413" w:type="pct"/>
            <w:vMerge/>
          </w:tcPr>
          <w:p w14:paraId="441EFC08" w14:textId="77777777" w:rsidR="000C2EBA" w:rsidRPr="00A24685" w:rsidRDefault="000C2EBA" w:rsidP="000C2EBA">
            <w:pPr>
              <w:spacing w:after="0"/>
              <w:rPr>
                <w:rFonts w:ascii="Times New Roman" w:hAnsi="Times New Roman"/>
                <w:b/>
                <w:bCs/>
                <w:sz w:val="24"/>
                <w:szCs w:val="24"/>
              </w:rPr>
            </w:pPr>
          </w:p>
        </w:tc>
        <w:tc>
          <w:tcPr>
            <w:tcW w:w="420" w:type="pct"/>
            <w:vMerge/>
          </w:tcPr>
          <w:p w14:paraId="73B7A8A1" w14:textId="77777777" w:rsidR="000C2EBA" w:rsidRPr="00A24685" w:rsidRDefault="000C2EBA" w:rsidP="000C2EBA">
            <w:pPr>
              <w:spacing w:after="0"/>
              <w:rPr>
                <w:rFonts w:ascii="Times New Roman" w:hAnsi="Times New Roman"/>
                <w:b/>
                <w:bCs/>
                <w:sz w:val="24"/>
                <w:szCs w:val="24"/>
              </w:rPr>
            </w:pPr>
          </w:p>
        </w:tc>
      </w:tr>
      <w:tr w:rsidR="000C2EBA" w:rsidRPr="00A24685" w14:paraId="2E87F262" w14:textId="77777777" w:rsidTr="000C2EBA">
        <w:trPr>
          <w:trHeight w:val="20"/>
        </w:trPr>
        <w:tc>
          <w:tcPr>
            <w:tcW w:w="3346" w:type="pct"/>
            <w:gridSpan w:val="2"/>
          </w:tcPr>
          <w:p w14:paraId="40912ECF" w14:textId="77777777" w:rsidR="000C2EBA" w:rsidRPr="00A24685" w:rsidRDefault="000C2EBA" w:rsidP="000C2EBA">
            <w:pPr>
              <w:suppressAutoHyphens/>
              <w:spacing w:after="0"/>
              <w:rPr>
                <w:rFonts w:ascii="Times New Roman" w:hAnsi="Times New Roman"/>
                <w:b/>
                <w:sz w:val="24"/>
                <w:szCs w:val="24"/>
              </w:rPr>
            </w:pPr>
            <w:r w:rsidRPr="00A24685">
              <w:rPr>
                <w:rFonts w:ascii="Times New Roman" w:hAnsi="Times New Roman"/>
                <w:b/>
                <w:sz w:val="24"/>
                <w:szCs w:val="24"/>
              </w:rPr>
              <w:t>Промежуточная аттестация в форме экзамена (включая консультации)</w:t>
            </w:r>
          </w:p>
        </w:tc>
        <w:tc>
          <w:tcPr>
            <w:tcW w:w="821" w:type="pct"/>
            <w:vAlign w:val="center"/>
          </w:tcPr>
          <w:p w14:paraId="1CBD9A10" w14:textId="77777777" w:rsidR="000C2EBA" w:rsidRPr="00A24685" w:rsidRDefault="000C2EBA" w:rsidP="000C2EBA">
            <w:pPr>
              <w:spacing w:after="0"/>
              <w:rPr>
                <w:rFonts w:ascii="Times New Roman" w:hAnsi="Times New Roman"/>
                <w:b/>
                <w:sz w:val="24"/>
                <w:szCs w:val="24"/>
              </w:rPr>
            </w:pPr>
            <w:r w:rsidRPr="00A24685">
              <w:rPr>
                <w:rFonts w:ascii="Times New Roman" w:hAnsi="Times New Roman"/>
                <w:b/>
                <w:sz w:val="24"/>
                <w:szCs w:val="24"/>
              </w:rPr>
              <w:t>6 (2)</w:t>
            </w:r>
          </w:p>
        </w:tc>
        <w:tc>
          <w:tcPr>
            <w:tcW w:w="413" w:type="pct"/>
          </w:tcPr>
          <w:p w14:paraId="30CC09A4" w14:textId="77777777" w:rsidR="000C2EBA" w:rsidRPr="00A24685" w:rsidRDefault="000C2EBA" w:rsidP="000C2EBA">
            <w:pPr>
              <w:spacing w:after="0"/>
              <w:rPr>
                <w:rFonts w:ascii="Times New Roman" w:hAnsi="Times New Roman"/>
                <w:b/>
                <w:sz w:val="24"/>
                <w:szCs w:val="24"/>
              </w:rPr>
            </w:pPr>
          </w:p>
        </w:tc>
        <w:tc>
          <w:tcPr>
            <w:tcW w:w="420" w:type="pct"/>
          </w:tcPr>
          <w:p w14:paraId="1E9AAA67" w14:textId="77777777" w:rsidR="000C2EBA" w:rsidRPr="00A24685" w:rsidRDefault="000C2EBA" w:rsidP="000C2EBA">
            <w:pPr>
              <w:spacing w:after="0"/>
              <w:rPr>
                <w:rFonts w:ascii="Times New Roman" w:hAnsi="Times New Roman"/>
                <w:b/>
                <w:sz w:val="24"/>
                <w:szCs w:val="24"/>
              </w:rPr>
            </w:pPr>
          </w:p>
        </w:tc>
      </w:tr>
      <w:tr w:rsidR="000C2EBA" w:rsidRPr="00A24685" w14:paraId="5DD0142B" w14:textId="77777777" w:rsidTr="000C2EBA">
        <w:trPr>
          <w:trHeight w:val="20"/>
        </w:trPr>
        <w:tc>
          <w:tcPr>
            <w:tcW w:w="3346" w:type="pct"/>
            <w:gridSpan w:val="2"/>
          </w:tcPr>
          <w:p w14:paraId="306A5F96"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Всего:</w:t>
            </w:r>
          </w:p>
        </w:tc>
        <w:tc>
          <w:tcPr>
            <w:tcW w:w="821" w:type="pct"/>
            <w:vAlign w:val="center"/>
          </w:tcPr>
          <w:p w14:paraId="7BE1C9FE" w14:textId="77777777" w:rsidR="000C2EBA" w:rsidRPr="00A24685" w:rsidRDefault="000C2EBA" w:rsidP="000C2EBA">
            <w:pPr>
              <w:spacing w:after="0"/>
              <w:rPr>
                <w:rFonts w:ascii="Times New Roman" w:hAnsi="Times New Roman"/>
                <w:b/>
                <w:bCs/>
                <w:sz w:val="24"/>
                <w:szCs w:val="24"/>
              </w:rPr>
            </w:pPr>
            <w:r w:rsidRPr="00A24685">
              <w:rPr>
                <w:rFonts w:ascii="Times New Roman" w:hAnsi="Times New Roman"/>
                <w:b/>
                <w:bCs/>
                <w:sz w:val="24"/>
                <w:szCs w:val="24"/>
              </w:rPr>
              <w:t>68</w:t>
            </w:r>
          </w:p>
        </w:tc>
        <w:tc>
          <w:tcPr>
            <w:tcW w:w="413" w:type="pct"/>
          </w:tcPr>
          <w:p w14:paraId="200F0093" w14:textId="77777777" w:rsidR="000C2EBA" w:rsidRPr="00A24685" w:rsidRDefault="000C2EBA" w:rsidP="000C2EBA">
            <w:pPr>
              <w:spacing w:after="0"/>
              <w:rPr>
                <w:rFonts w:ascii="Times New Roman" w:hAnsi="Times New Roman"/>
                <w:b/>
                <w:bCs/>
                <w:sz w:val="24"/>
                <w:szCs w:val="24"/>
              </w:rPr>
            </w:pPr>
          </w:p>
        </w:tc>
        <w:tc>
          <w:tcPr>
            <w:tcW w:w="420" w:type="pct"/>
          </w:tcPr>
          <w:p w14:paraId="7A95BF12" w14:textId="77777777" w:rsidR="000C2EBA" w:rsidRPr="00A24685" w:rsidRDefault="000C2EBA" w:rsidP="000C2EBA">
            <w:pPr>
              <w:spacing w:after="0"/>
              <w:rPr>
                <w:rFonts w:ascii="Times New Roman" w:hAnsi="Times New Roman"/>
                <w:b/>
                <w:bCs/>
                <w:sz w:val="24"/>
                <w:szCs w:val="24"/>
              </w:rPr>
            </w:pPr>
          </w:p>
        </w:tc>
      </w:tr>
    </w:tbl>
    <w:p w14:paraId="12A28E90" w14:textId="77777777" w:rsidR="000C2EBA" w:rsidRPr="00A24685" w:rsidRDefault="000C2EBA" w:rsidP="000C2EBA">
      <w:pPr>
        <w:ind w:firstLine="709"/>
        <w:rPr>
          <w:rFonts w:ascii="Times New Roman" w:hAnsi="Times New Roman"/>
          <w:sz w:val="24"/>
          <w:szCs w:val="24"/>
        </w:rPr>
        <w:sectPr w:rsidR="000C2EBA" w:rsidRPr="00A24685" w:rsidSect="000C2EBA">
          <w:pgSz w:w="16840" w:h="11907" w:orient="landscape"/>
          <w:pgMar w:top="1134" w:right="567" w:bottom="1134" w:left="1701" w:header="709" w:footer="709" w:gutter="0"/>
          <w:cols w:space="720"/>
        </w:sectPr>
      </w:pPr>
    </w:p>
    <w:p w14:paraId="0143F518" w14:textId="77777777" w:rsidR="000C2EBA" w:rsidRPr="00A24685" w:rsidRDefault="000C2EBA" w:rsidP="000C2EBA">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jc w:val="center"/>
        <w:outlineLvl w:val="0"/>
        <w:rPr>
          <w:rFonts w:ascii="Times New Roman" w:hAnsi="Times New Roman"/>
          <w:b/>
          <w:bCs/>
          <w:sz w:val="24"/>
          <w:szCs w:val="24"/>
          <w:lang w:eastAsia="ar-SA"/>
        </w:rPr>
      </w:pPr>
      <w:r w:rsidRPr="00A24685">
        <w:rPr>
          <w:rFonts w:ascii="Times New Roman" w:hAnsi="Times New Roman"/>
          <w:b/>
          <w:caps/>
          <w:sz w:val="24"/>
          <w:szCs w:val="24"/>
          <w:lang w:eastAsia="ar-SA"/>
        </w:rPr>
        <w:lastRenderedPageBreak/>
        <w:t>3. условия реализации УЧЕБНОЙ дисциплины</w:t>
      </w:r>
    </w:p>
    <w:p w14:paraId="271E57D6" w14:textId="77777777" w:rsidR="000C2EBA" w:rsidRPr="00A24685"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Cs/>
          <w:sz w:val="24"/>
          <w:szCs w:val="24"/>
          <w:lang w:eastAsia="ar-SA"/>
        </w:rPr>
      </w:pPr>
      <w:r w:rsidRPr="00A24685">
        <w:rPr>
          <w:rFonts w:ascii="Times New Roman" w:hAnsi="Times New Roman"/>
          <w:b/>
          <w:bCs/>
          <w:sz w:val="24"/>
          <w:szCs w:val="24"/>
          <w:lang w:eastAsia="ar-SA"/>
        </w:rPr>
        <w:t>3.1. Требования к материально-техническому обеспечению</w:t>
      </w:r>
    </w:p>
    <w:p w14:paraId="521C7679" w14:textId="77777777" w:rsidR="000C2EBA" w:rsidRPr="00315F34" w:rsidRDefault="000C2EBA" w:rsidP="000C2EB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28F9DB1C" w14:textId="77777777" w:rsidR="000C2EBA" w:rsidRPr="00850C7C" w:rsidRDefault="000C2EBA" w:rsidP="000C2EBA">
      <w:pPr>
        <w:suppressAutoHyphens/>
        <w:spacing w:after="0"/>
        <w:ind w:firstLine="709"/>
        <w:jc w:val="both"/>
        <w:rPr>
          <w:rFonts w:ascii="Times New Roman" w:hAnsi="Times New Roman"/>
          <w:bCs/>
          <w:sz w:val="24"/>
          <w:szCs w:val="24"/>
        </w:rPr>
      </w:pPr>
      <w:r w:rsidRPr="00F75F72">
        <w:rPr>
          <w:rFonts w:ascii="Times New Roman" w:hAnsi="Times New Roman"/>
          <w:bCs/>
          <w:iCs/>
          <w:sz w:val="24"/>
          <w:szCs w:val="24"/>
        </w:rPr>
        <w:t>Кабинет «Социально-гуманитарных дисциплин»</w:t>
      </w:r>
      <w:r w:rsidRPr="00850C7C">
        <w:rPr>
          <w:rFonts w:ascii="Times New Roman" w:hAnsi="Times New Roman"/>
          <w:iCs/>
          <w:sz w:val="24"/>
          <w:szCs w:val="24"/>
        </w:rPr>
        <w:t>,</w:t>
      </w:r>
      <w:r>
        <w:rPr>
          <w:rFonts w:ascii="Times New Roman" w:hAnsi="Times New Roman"/>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850C7C">
        <w:rPr>
          <w:rFonts w:ascii="Times New Roman" w:hAnsi="Times New Roman"/>
          <w:bCs/>
          <w:sz w:val="24"/>
          <w:szCs w:val="24"/>
        </w:rPr>
        <w:t>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0C2EBA" w:rsidRPr="00F75F72" w14:paraId="1015134F" w14:textId="77777777" w:rsidTr="000C2EBA">
        <w:tc>
          <w:tcPr>
            <w:tcW w:w="273" w:type="pct"/>
            <w:shd w:val="clear" w:color="auto" w:fill="auto"/>
            <w:vAlign w:val="center"/>
          </w:tcPr>
          <w:p w14:paraId="1457868F" w14:textId="77777777" w:rsidR="000C2EBA" w:rsidRPr="00F75F72" w:rsidRDefault="000C2EBA" w:rsidP="000C2EBA">
            <w:pPr>
              <w:pStyle w:val="122"/>
              <w:spacing w:line="276" w:lineRule="auto"/>
              <w:jc w:val="center"/>
              <w:rPr>
                <w:szCs w:val="24"/>
                <w:lang w:eastAsia="en-US"/>
              </w:rPr>
            </w:pPr>
            <w:r w:rsidRPr="00F75F72">
              <w:rPr>
                <w:szCs w:val="24"/>
                <w:lang w:eastAsia="en-US"/>
              </w:rPr>
              <w:t>№</w:t>
            </w:r>
          </w:p>
        </w:tc>
        <w:tc>
          <w:tcPr>
            <w:tcW w:w="3200" w:type="pct"/>
            <w:shd w:val="clear" w:color="auto" w:fill="auto"/>
            <w:vAlign w:val="center"/>
          </w:tcPr>
          <w:p w14:paraId="7CD1D710" w14:textId="77777777" w:rsidR="000C2EBA" w:rsidRPr="00F75F72" w:rsidRDefault="000C2EBA" w:rsidP="000C2EBA">
            <w:pPr>
              <w:pStyle w:val="122"/>
              <w:spacing w:line="276" w:lineRule="auto"/>
              <w:jc w:val="center"/>
              <w:rPr>
                <w:szCs w:val="24"/>
                <w:lang w:eastAsia="en-US"/>
              </w:rPr>
            </w:pPr>
            <w:r w:rsidRPr="00F75F72">
              <w:rPr>
                <w:szCs w:val="24"/>
                <w:lang w:eastAsia="en-US"/>
              </w:rPr>
              <w:t>Наименование оборудования</w:t>
            </w:r>
          </w:p>
        </w:tc>
        <w:tc>
          <w:tcPr>
            <w:tcW w:w="1527" w:type="pct"/>
            <w:shd w:val="clear" w:color="auto" w:fill="auto"/>
            <w:vAlign w:val="center"/>
          </w:tcPr>
          <w:p w14:paraId="19348D15" w14:textId="77777777" w:rsidR="000C2EBA" w:rsidRPr="00F75F72" w:rsidRDefault="000C2EBA" w:rsidP="000C2EBA">
            <w:pPr>
              <w:pStyle w:val="122"/>
              <w:spacing w:line="276" w:lineRule="auto"/>
              <w:jc w:val="center"/>
              <w:rPr>
                <w:szCs w:val="24"/>
                <w:lang w:eastAsia="en-US"/>
              </w:rPr>
            </w:pPr>
            <w:r w:rsidRPr="00F75F72">
              <w:rPr>
                <w:szCs w:val="24"/>
                <w:lang w:eastAsia="en-US"/>
              </w:rPr>
              <w:t>Техническое описание</w:t>
            </w:r>
          </w:p>
        </w:tc>
      </w:tr>
      <w:tr w:rsidR="000C2EBA" w:rsidRPr="00F75F72" w14:paraId="72495152" w14:textId="77777777" w:rsidTr="000C2EBA">
        <w:trPr>
          <w:trHeight w:val="278"/>
        </w:trPr>
        <w:tc>
          <w:tcPr>
            <w:tcW w:w="5000" w:type="pct"/>
            <w:gridSpan w:val="3"/>
            <w:shd w:val="clear" w:color="auto" w:fill="auto"/>
          </w:tcPr>
          <w:p w14:paraId="1392656A" w14:textId="77777777" w:rsidR="000C2EBA" w:rsidRPr="00F75F72" w:rsidRDefault="000C2EBA" w:rsidP="000C2EBA">
            <w:pPr>
              <w:pStyle w:val="122"/>
              <w:spacing w:line="276" w:lineRule="auto"/>
              <w:rPr>
                <w:b/>
                <w:bCs/>
                <w:szCs w:val="24"/>
                <w:lang w:eastAsia="en-US"/>
              </w:rPr>
            </w:pPr>
            <w:r w:rsidRPr="00F75F72">
              <w:rPr>
                <w:b/>
                <w:bCs/>
                <w:szCs w:val="24"/>
                <w:lang w:val="en-US" w:eastAsia="en-US"/>
              </w:rPr>
              <w:t>I</w:t>
            </w:r>
            <w:r w:rsidRPr="00F75F72">
              <w:rPr>
                <w:b/>
                <w:bCs/>
                <w:szCs w:val="24"/>
                <w:lang w:eastAsia="en-US"/>
              </w:rPr>
              <w:t xml:space="preserve"> Специализированная мебель и системы хранения</w:t>
            </w:r>
          </w:p>
        </w:tc>
      </w:tr>
      <w:tr w:rsidR="000C2EBA" w:rsidRPr="00F75F72" w14:paraId="7EBE69A4" w14:textId="77777777" w:rsidTr="000C2EBA">
        <w:trPr>
          <w:trHeight w:val="277"/>
        </w:trPr>
        <w:tc>
          <w:tcPr>
            <w:tcW w:w="5000" w:type="pct"/>
            <w:gridSpan w:val="3"/>
            <w:shd w:val="clear" w:color="auto" w:fill="auto"/>
          </w:tcPr>
          <w:p w14:paraId="01C1B160" w14:textId="77777777" w:rsidR="000C2EBA" w:rsidRPr="00F75F72" w:rsidRDefault="000C2EBA" w:rsidP="000C2EBA">
            <w:pPr>
              <w:pStyle w:val="122"/>
              <w:spacing w:line="276" w:lineRule="auto"/>
              <w:rPr>
                <w:b/>
                <w:bCs/>
                <w:szCs w:val="24"/>
                <w:lang w:eastAsia="en-US"/>
              </w:rPr>
            </w:pPr>
            <w:r w:rsidRPr="00F75F72">
              <w:rPr>
                <w:b/>
                <w:bCs/>
                <w:szCs w:val="24"/>
                <w:lang w:eastAsia="en-US"/>
              </w:rPr>
              <w:t>Основное оборудование</w:t>
            </w:r>
          </w:p>
        </w:tc>
      </w:tr>
      <w:tr w:rsidR="000C2EBA" w:rsidRPr="00F75F72" w14:paraId="4B57C69E" w14:textId="77777777" w:rsidTr="000C2EBA">
        <w:tc>
          <w:tcPr>
            <w:tcW w:w="273" w:type="pct"/>
            <w:shd w:val="clear" w:color="auto" w:fill="auto"/>
          </w:tcPr>
          <w:p w14:paraId="69E7BA81"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79EAD66E" w14:textId="77777777" w:rsidR="000C2EBA" w:rsidRPr="00F75F72" w:rsidRDefault="000C2EBA" w:rsidP="000C2EBA">
            <w:pPr>
              <w:pStyle w:val="122"/>
              <w:spacing w:line="276" w:lineRule="auto"/>
              <w:rPr>
                <w:szCs w:val="24"/>
                <w:lang w:eastAsia="en-US"/>
              </w:rPr>
            </w:pPr>
            <w:r w:rsidRPr="00F75F72">
              <w:rPr>
                <w:szCs w:val="24"/>
                <w:lang w:eastAsia="en-US"/>
              </w:rPr>
              <w:t>Стол ученический (одноместный / Двухместный, регулируемый / нерегулируемый)</w:t>
            </w:r>
          </w:p>
        </w:tc>
        <w:tc>
          <w:tcPr>
            <w:tcW w:w="1527" w:type="pct"/>
            <w:shd w:val="clear" w:color="auto" w:fill="auto"/>
          </w:tcPr>
          <w:p w14:paraId="4131258F" w14:textId="77777777" w:rsidR="000C2EBA" w:rsidRPr="00F75F72" w:rsidRDefault="000C2EBA" w:rsidP="000C2EBA">
            <w:pPr>
              <w:pStyle w:val="122"/>
              <w:spacing w:line="276" w:lineRule="auto"/>
              <w:rPr>
                <w:szCs w:val="24"/>
                <w:lang w:eastAsia="en-US"/>
              </w:rPr>
            </w:pPr>
            <w:r w:rsidRPr="00F75F72">
              <w:rPr>
                <w:szCs w:val="24"/>
                <w:lang w:eastAsia="en-US"/>
              </w:rPr>
              <w:t>Высота, мм: 800</w:t>
            </w:r>
          </w:p>
          <w:p w14:paraId="157AB27F" w14:textId="77777777" w:rsidR="000C2EBA" w:rsidRPr="00F75F72" w:rsidRDefault="000C2EBA" w:rsidP="000C2EBA">
            <w:pPr>
              <w:pStyle w:val="122"/>
              <w:spacing w:line="276" w:lineRule="auto"/>
              <w:rPr>
                <w:szCs w:val="24"/>
                <w:lang w:eastAsia="en-US"/>
              </w:rPr>
            </w:pPr>
            <w:r w:rsidRPr="00F75F72">
              <w:rPr>
                <w:szCs w:val="24"/>
                <w:lang w:eastAsia="en-US"/>
              </w:rPr>
              <w:t>Глубина, мм: 700</w:t>
            </w:r>
          </w:p>
          <w:p w14:paraId="1F1E79EC" w14:textId="77777777" w:rsidR="000C2EBA" w:rsidRPr="00F75F72" w:rsidRDefault="000C2EBA" w:rsidP="000C2EBA">
            <w:pPr>
              <w:pStyle w:val="122"/>
              <w:spacing w:line="276" w:lineRule="auto"/>
              <w:rPr>
                <w:szCs w:val="24"/>
                <w:lang w:eastAsia="en-US"/>
              </w:rPr>
            </w:pPr>
            <w:r w:rsidRPr="00F75F72">
              <w:rPr>
                <w:szCs w:val="24"/>
                <w:lang w:eastAsia="en-US"/>
              </w:rPr>
              <w:t>Ширина, мм: 1200</w:t>
            </w:r>
          </w:p>
          <w:p w14:paraId="6F3806A8" w14:textId="77777777" w:rsidR="000C2EBA" w:rsidRPr="00F75F72" w:rsidRDefault="000C2EBA" w:rsidP="000C2EBA">
            <w:pPr>
              <w:pStyle w:val="122"/>
              <w:spacing w:line="276" w:lineRule="auto"/>
              <w:rPr>
                <w:szCs w:val="24"/>
                <w:lang w:eastAsia="en-US"/>
              </w:rPr>
            </w:pPr>
            <w:r w:rsidRPr="00F75F72">
              <w:rPr>
                <w:szCs w:val="24"/>
                <w:lang w:eastAsia="en-US"/>
              </w:rPr>
              <w:t>Материал каркаса: ДСП</w:t>
            </w:r>
          </w:p>
          <w:p w14:paraId="53645683" w14:textId="77777777" w:rsidR="000C2EBA" w:rsidRPr="00F75F72" w:rsidRDefault="000C2EBA" w:rsidP="000C2EBA">
            <w:pPr>
              <w:pStyle w:val="122"/>
              <w:spacing w:line="276" w:lineRule="auto"/>
              <w:rPr>
                <w:szCs w:val="24"/>
                <w:lang w:eastAsia="en-US"/>
              </w:rPr>
            </w:pPr>
            <w:r w:rsidRPr="00F75F72">
              <w:rPr>
                <w:szCs w:val="24"/>
                <w:lang w:eastAsia="en-US"/>
              </w:rPr>
              <w:t>Материал столешницы: ДСП</w:t>
            </w:r>
          </w:p>
        </w:tc>
      </w:tr>
      <w:tr w:rsidR="000C2EBA" w:rsidRPr="00F75F72" w14:paraId="44644F0F" w14:textId="77777777" w:rsidTr="000C2EBA">
        <w:tc>
          <w:tcPr>
            <w:tcW w:w="273" w:type="pct"/>
            <w:shd w:val="clear" w:color="auto" w:fill="auto"/>
          </w:tcPr>
          <w:p w14:paraId="016B6BE0"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11162700" w14:textId="77777777" w:rsidR="000C2EBA" w:rsidRPr="00F75F72" w:rsidRDefault="000C2EBA" w:rsidP="000C2EBA">
            <w:pPr>
              <w:pStyle w:val="122"/>
              <w:spacing w:line="276" w:lineRule="auto"/>
              <w:rPr>
                <w:szCs w:val="24"/>
                <w:lang w:eastAsia="en-US"/>
              </w:rPr>
            </w:pPr>
            <w:r w:rsidRPr="00F75F72">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19E2EE70" w14:textId="77777777" w:rsidR="000C2EBA" w:rsidRPr="00F75F72" w:rsidRDefault="000C2EBA" w:rsidP="000C2EBA">
            <w:pPr>
              <w:pStyle w:val="122"/>
              <w:spacing w:line="276" w:lineRule="auto"/>
              <w:rPr>
                <w:szCs w:val="24"/>
                <w:lang w:eastAsia="en-US"/>
              </w:rPr>
            </w:pPr>
            <w:r w:rsidRPr="00F75F72">
              <w:rPr>
                <w:szCs w:val="24"/>
                <w:lang w:eastAsia="en-US"/>
              </w:rPr>
              <w:t>Высота, мм: 1835</w:t>
            </w:r>
          </w:p>
          <w:p w14:paraId="31E20FF3" w14:textId="77777777" w:rsidR="000C2EBA" w:rsidRPr="00F75F72" w:rsidRDefault="000C2EBA" w:rsidP="000C2EBA">
            <w:pPr>
              <w:pStyle w:val="122"/>
              <w:spacing w:line="276" w:lineRule="auto"/>
              <w:rPr>
                <w:szCs w:val="24"/>
                <w:lang w:eastAsia="en-US"/>
              </w:rPr>
            </w:pPr>
            <w:r w:rsidRPr="00F75F72">
              <w:rPr>
                <w:szCs w:val="24"/>
                <w:lang w:eastAsia="en-US"/>
              </w:rPr>
              <w:t>Глубина, мм: 376</w:t>
            </w:r>
          </w:p>
          <w:p w14:paraId="488AA386" w14:textId="77777777" w:rsidR="000C2EBA" w:rsidRPr="00F75F72" w:rsidRDefault="000C2EBA" w:rsidP="000C2EBA">
            <w:pPr>
              <w:pStyle w:val="122"/>
              <w:spacing w:line="276" w:lineRule="auto"/>
              <w:rPr>
                <w:szCs w:val="24"/>
                <w:lang w:eastAsia="en-US"/>
              </w:rPr>
            </w:pPr>
            <w:r w:rsidRPr="00F75F72">
              <w:rPr>
                <w:szCs w:val="24"/>
                <w:lang w:eastAsia="en-US"/>
              </w:rPr>
              <w:t>Ширина, мм: 849</w:t>
            </w:r>
          </w:p>
          <w:p w14:paraId="09B01D65" w14:textId="77777777" w:rsidR="000C2EBA" w:rsidRPr="00F75F72" w:rsidRDefault="000C2EBA" w:rsidP="000C2EBA">
            <w:pPr>
              <w:pStyle w:val="122"/>
              <w:spacing w:line="276" w:lineRule="auto"/>
              <w:rPr>
                <w:szCs w:val="24"/>
                <w:lang w:eastAsia="en-US"/>
              </w:rPr>
            </w:pPr>
            <w:r w:rsidRPr="00F75F72">
              <w:rPr>
                <w:szCs w:val="24"/>
                <w:lang w:eastAsia="en-US"/>
              </w:rPr>
              <w:t>Материал каркаса: ДСП</w:t>
            </w:r>
          </w:p>
        </w:tc>
      </w:tr>
      <w:tr w:rsidR="000C2EBA" w:rsidRPr="00F75F72" w14:paraId="308372EE" w14:textId="77777777" w:rsidTr="000C2EBA">
        <w:tc>
          <w:tcPr>
            <w:tcW w:w="273" w:type="pct"/>
            <w:shd w:val="clear" w:color="auto" w:fill="auto"/>
          </w:tcPr>
          <w:p w14:paraId="5739C219"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5DD81624" w14:textId="77777777" w:rsidR="000C2EBA" w:rsidRPr="00F75F72" w:rsidRDefault="000C2EBA" w:rsidP="000C2EBA">
            <w:pPr>
              <w:pStyle w:val="122"/>
              <w:spacing w:line="276" w:lineRule="auto"/>
              <w:rPr>
                <w:szCs w:val="24"/>
                <w:lang w:eastAsia="en-US"/>
              </w:rPr>
            </w:pPr>
            <w:r w:rsidRPr="00F75F72">
              <w:rPr>
                <w:szCs w:val="24"/>
              </w:rPr>
              <w:t>Стул ученический (на ножках, на колесиках)</w:t>
            </w:r>
          </w:p>
        </w:tc>
        <w:tc>
          <w:tcPr>
            <w:tcW w:w="1527" w:type="pct"/>
            <w:shd w:val="clear" w:color="auto" w:fill="auto"/>
          </w:tcPr>
          <w:p w14:paraId="45D653D8" w14:textId="77777777" w:rsidR="000C2EBA" w:rsidRPr="00F75F72" w:rsidRDefault="000C2EBA" w:rsidP="000C2EBA">
            <w:pPr>
              <w:pStyle w:val="122"/>
              <w:spacing w:line="276" w:lineRule="auto"/>
              <w:rPr>
                <w:szCs w:val="24"/>
                <w:lang w:eastAsia="en-US"/>
              </w:rPr>
            </w:pPr>
            <w:r w:rsidRPr="00F75F72">
              <w:rPr>
                <w:szCs w:val="24"/>
                <w:lang w:eastAsia="en-US"/>
              </w:rPr>
              <w:t>Материал каркаса: металлопрофиль стальной</w:t>
            </w:r>
          </w:p>
          <w:p w14:paraId="4A5B6D78" w14:textId="77777777" w:rsidR="000C2EBA" w:rsidRPr="00F75F72" w:rsidRDefault="000C2EBA" w:rsidP="000C2EBA">
            <w:pPr>
              <w:pStyle w:val="122"/>
              <w:spacing w:line="276" w:lineRule="auto"/>
              <w:rPr>
                <w:szCs w:val="24"/>
                <w:lang w:eastAsia="en-US"/>
              </w:rPr>
            </w:pPr>
            <w:r w:rsidRPr="00F75F72">
              <w:rPr>
                <w:szCs w:val="24"/>
                <w:lang w:eastAsia="en-US"/>
              </w:rPr>
              <w:t>Материал сидения и спинки: ЛДСП</w:t>
            </w:r>
          </w:p>
        </w:tc>
      </w:tr>
      <w:tr w:rsidR="000C2EBA" w:rsidRPr="00F75F72" w14:paraId="648A234E" w14:textId="77777777" w:rsidTr="000C2EBA">
        <w:tc>
          <w:tcPr>
            <w:tcW w:w="273" w:type="pct"/>
            <w:shd w:val="clear" w:color="auto" w:fill="auto"/>
          </w:tcPr>
          <w:p w14:paraId="3DDCE23D"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5DE00677" w14:textId="77777777" w:rsidR="000C2EBA" w:rsidRPr="00F75F72" w:rsidRDefault="000C2EBA" w:rsidP="000C2EBA">
            <w:pPr>
              <w:pStyle w:val="122"/>
              <w:spacing w:line="276" w:lineRule="auto"/>
              <w:rPr>
                <w:szCs w:val="24"/>
                <w:lang w:eastAsia="en-US"/>
              </w:rPr>
            </w:pPr>
            <w:r w:rsidRPr="00F75F72">
              <w:rPr>
                <w:szCs w:val="24"/>
              </w:rPr>
              <w:t xml:space="preserve">Стол </w:t>
            </w:r>
            <w:r w:rsidRPr="00E61123">
              <w:rPr>
                <w:szCs w:val="24"/>
                <w:lang w:eastAsia="en-US"/>
              </w:rPr>
              <w:t>преподавателя</w:t>
            </w:r>
          </w:p>
        </w:tc>
        <w:tc>
          <w:tcPr>
            <w:tcW w:w="1527" w:type="pct"/>
            <w:shd w:val="clear" w:color="auto" w:fill="auto"/>
          </w:tcPr>
          <w:p w14:paraId="7664E7EE" w14:textId="77777777" w:rsidR="000C2EBA" w:rsidRPr="00F75F72" w:rsidRDefault="000C2EBA" w:rsidP="000C2EBA">
            <w:pPr>
              <w:pStyle w:val="122"/>
              <w:spacing w:line="276" w:lineRule="auto"/>
              <w:rPr>
                <w:szCs w:val="24"/>
                <w:lang w:eastAsia="en-US"/>
              </w:rPr>
            </w:pPr>
            <w:r w:rsidRPr="00F75F72">
              <w:rPr>
                <w:szCs w:val="24"/>
                <w:lang w:eastAsia="en-US"/>
              </w:rPr>
              <w:t>Высота, мм: 800</w:t>
            </w:r>
          </w:p>
          <w:p w14:paraId="18229A76" w14:textId="77777777" w:rsidR="000C2EBA" w:rsidRPr="00F75F72" w:rsidRDefault="000C2EBA" w:rsidP="000C2EBA">
            <w:pPr>
              <w:pStyle w:val="122"/>
              <w:spacing w:line="276" w:lineRule="auto"/>
              <w:rPr>
                <w:szCs w:val="24"/>
                <w:lang w:eastAsia="en-US"/>
              </w:rPr>
            </w:pPr>
            <w:r w:rsidRPr="00F75F72">
              <w:rPr>
                <w:szCs w:val="24"/>
                <w:lang w:eastAsia="en-US"/>
              </w:rPr>
              <w:t>Глубина, мм: 700</w:t>
            </w:r>
          </w:p>
          <w:p w14:paraId="028C643B" w14:textId="77777777" w:rsidR="000C2EBA" w:rsidRPr="00F75F72" w:rsidRDefault="000C2EBA" w:rsidP="000C2EBA">
            <w:pPr>
              <w:pStyle w:val="122"/>
              <w:spacing w:line="276" w:lineRule="auto"/>
              <w:rPr>
                <w:szCs w:val="24"/>
                <w:lang w:eastAsia="en-US"/>
              </w:rPr>
            </w:pPr>
            <w:r w:rsidRPr="00F75F72">
              <w:rPr>
                <w:szCs w:val="24"/>
                <w:lang w:eastAsia="en-US"/>
              </w:rPr>
              <w:t>Ширина, мм: 1800</w:t>
            </w:r>
          </w:p>
          <w:p w14:paraId="5EEDEA39" w14:textId="77777777" w:rsidR="000C2EBA" w:rsidRPr="00F75F72" w:rsidRDefault="000C2EBA" w:rsidP="000C2EBA">
            <w:pPr>
              <w:pStyle w:val="122"/>
              <w:spacing w:line="276" w:lineRule="auto"/>
              <w:rPr>
                <w:szCs w:val="24"/>
                <w:lang w:eastAsia="en-US"/>
              </w:rPr>
            </w:pPr>
            <w:r w:rsidRPr="00F75F72">
              <w:rPr>
                <w:szCs w:val="24"/>
                <w:lang w:eastAsia="en-US"/>
              </w:rPr>
              <w:t>Материал каркаса: ДСП</w:t>
            </w:r>
          </w:p>
          <w:p w14:paraId="683F6ECA" w14:textId="77777777" w:rsidR="000C2EBA" w:rsidRPr="00F75F72" w:rsidRDefault="000C2EBA" w:rsidP="000C2EBA">
            <w:pPr>
              <w:pStyle w:val="122"/>
              <w:spacing w:line="276" w:lineRule="auto"/>
              <w:rPr>
                <w:szCs w:val="24"/>
                <w:lang w:eastAsia="en-US"/>
              </w:rPr>
            </w:pPr>
            <w:r w:rsidRPr="00F75F72">
              <w:rPr>
                <w:szCs w:val="24"/>
                <w:lang w:eastAsia="en-US"/>
              </w:rPr>
              <w:t>Материал столешницы: ДСП</w:t>
            </w:r>
          </w:p>
        </w:tc>
      </w:tr>
      <w:tr w:rsidR="000C2EBA" w:rsidRPr="00F75F72" w14:paraId="699E992F" w14:textId="77777777" w:rsidTr="000C2EBA">
        <w:tc>
          <w:tcPr>
            <w:tcW w:w="273" w:type="pct"/>
            <w:shd w:val="clear" w:color="auto" w:fill="auto"/>
          </w:tcPr>
          <w:p w14:paraId="22796511"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26270F13" w14:textId="77777777" w:rsidR="000C2EBA" w:rsidRPr="00F75F72" w:rsidRDefault="000C2EBA" w:rsidP="000C2EBA">
            <w:pPr>
              <w:pStyle w:val="122"/>
              <w:spacing w:line="276" w:lineRule="auto"/>
              <w:rPr>
                <w:szCs w:val="24"/>
                <w:lang w:eastAsia="en-US"/>
              </w:rPr>
            </w:pPr>
            <w:r w:rsidRPr="00F75F72">
              <w:rPr>
                <w:szCs w:val="24"/>
              </w:rPr>
              <w:t>Кресло/стул компьютерное</w:t>
            </w:r>
          </w:p>
        </w:tc>
        <w:tc>
          <w:tcPr>
            <w:tcW w:w="1527" w:type="pct"/>
            <w:shd w:val="clear" w:color="auto" w:fill="auto"/>
          </w:tcPr>
          <w:p w14:paraId="437A13D5" w14:textId="77777777" w:rsidR="000C2EBA" w:rsidRPr="00F75F72" w:rsidRDefault="000C2EBA" w:rsidP="000C2EBA">
            <w:pPr>
              <w:pStyle w:val="122"/>
              <w:spacing w:line="276" w:lineRule="auto"/>
              <w:rPr>
                <w:szCs w:val="24"/>
                <w:lang w:eastAsia="en-US"/>
              </w:rPr>
            </w:pPr>
            <w:r w:rsidRPr="00F75F72">
              <w:rPr>
                <w:szCs w:val="24"/>
                <w:lang w:eastAsia="en-US"/>
              </w:rPr>
              <w:t>Материал каркаса: металл</w:t>
            </w:r>
          </w:p>
          <w:p w14:paraId="3D57BA9B" w14:textId="77777777" w:rsidR="000C2EBA" w:rsidRPr="00F75F72" w:rsidRDefault="000C2EBA" w:rsidP="000C2EBA">
            <w:pPr>
              <w:pStyle w:val="122"/>
              <w:spacing w:line="276" w:lineRule="auto"/>
              <w:rPr>
                <w:szCs w:val="24"/>
                <w:lang w:eastAsia="en-US"/>
              </w:rPr>
            </w:pPr>
            <w:r w:rsidRPr="00F75F72">
              <w:rPr>
                <w:szCs w:val="24"/>
                <w:lang w:eastAsia="en-US"/>
              </w:rPr>
              <w:t xml:space="preserve">Материал сидения и спинки: кожзаменитель </w:t>
            </w:r>
          </w:p>
        </w:tc>
      </w:tr>
      <w:tr w:rsidR="000C2EBA" w:rsidRPr="00F75F72" w14:paraId="19485C5D" w14:textId="77777777" w:rsidTr="000C2EBA">
        <w:tc>
          <w:tcPr>
            <w:tcW w:w="273" w:type="pct"/>
            <w:shd w:val="clear" w:color="auto" w:fill="auto"/>
          </w:tcPr>
          <w:p w14:paraId="046787DB"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12D37FA1" w14:textId="77777777" w:rsidR="000C2EBA" w:rsidRPr="00F75F72" w:rsidRDefault="000C2EBA" w:rsidP="000C2EBA">
            <w:pPr>
              <w:pStyle w:val="122"/>
              <w:spacing w:line="276" w:lineRule="auto"/>
              <w:rPr>
                <w:szCs w:val="24"/>
              </w:rPr>
            </w:pPr>
            <w:r w:rsidRPr="00F75F72">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56D3F743" w14:textId="77777777" w:rsidR="000C2EBA" w:rsidRPr="00F75F72" w:rsidRDefault="000C2EBA" w:rsidP="000C2EBA">
            <w:pPr>
              <w:pStyle w:val="122"/>
              <w:spacing w:line="276" w:lineRule="auto"/>
              <w:rPr>
                <w:szCs w:val="24"/>
                <w:lang w:eastAsia="en-US"/>
              </w:rPr>
            </w:pPr>
            <w:r w:rsidRPr="00F75F72">
              <w:rPr>
                <w:szCs w:val="24"/>
                <w:lang w:eastAsia="en-US"/>
              </w:rPr>
              <w:t>Диагональ: 88''</w:t>
            </w:r>
          </w:p>
          <w:p w14:paraId="1CC1B2E3" w14:textId="77777777" w:rsidR="000C2EBA" w:rsidRPr="00F75F72" w:rsidRDefault="000C2EBA" w:rsidP="000C2EBA">
            <w:pPr>
              <w:pStyle w:val="122"/>
              <w:spacing w:line="276" w:lineRule="auto"/>
              <w:rPr>
                <w:szCs w:val="24"/>
                <w:lang w:eastAsia="en-US"/>
              </w:rPr>
            </w:pPr>
            <w:r w:rsidRPr="00F75F72">
              <w:rPr>
                <w:szCs w:val="24"/>
                <w:lang w:eastAsia="en-US"/>
              </w:rPr>
              <w:t>Разрешение: 4К</w:t>
            </w:r>
          </w:p>
          <w:p w14:paraId="4DF8775F" w14:textId="77777777" w:rsidR="000C2EBA" w:rsidRPr="00F75F72" w:rsidRDefault="000C2EBA" w:rsidP="000C2EBA">
            <w:pPr>
              <w:pStyle w:val="122"/>
              <w:spacing w:line="276" w:lineRule="auto"/>
              <w:rPr>
                <w:szCs w:val="24"/>
                <w:lang w:eastAsia="en-US"/>
              </w:rPr>
            </w:pPr>
            <w:r w:rsidRPr="00F75F72">
              <w:rPr>
                <w:szCs w:val="24"/>
                <w:lang w:eastAsia="en-US"/>
              </w:rPr>
              <w:t>Яркость: высокая</w:t>
            </w:r>
          </w:p>
          <w:p w14:paraId="5008473C" w14:textId="77777777" w:rsidR="000C2EBA" w:rsidRPr="00F75F72" w:rsidRDefault="000C2EBA" w:rsidP="000C2EBA">
            <w:pPr>
              <w:pStyle w:val="122"/>
              <w:spacing w:line="276" w:lineRule="auto"/>
              <w:rPr>
                <w:szCs w:val="24"/>
                <w:lang w:eastAsia="en-US"/>
              </w:rPr>
            </w:pPr>
            <w:r w:rsidRPr="00F75F72">
              <w:rPr>
                <w:szCs w:val="24"/>
                <w:lang w:eastAsia="en-US"/>
              </w:rPr>
              <w:t>Контрастность: высокая</w:t>
            </w:r>
          </w:p>
          <w:p w14:paraId="68A1ACD3" w14:textId="77777777" w:rsidR="000C2EBA" w:rsidRPr="00F75F72" w:rsidRDefault="000C2EBA" w:rsidP="000C2EBA">
            <w:pPr>
              <w:pStyle w:val="122"/>
              <w:spacing w:line="276" w:lineRule="auto"/>
              <w:rPr>
                <w:szCs w:val="24"/>
                <w:lang w:eastAsia="en-US"/>
              </w:rPr>
            </w:pPr>
            <w:r w:rsidRPr="00F75F72">
              <w:rPr>
                <w:szCs w:val="24"/>
                <w:lang w:eastAsia="en-US"/>
              </w:rPr>
              <w:t>Угол обзора: 178</w:t>
            </w:r>
          </w:p>
          <w:p w14:paraId="1D70074D" w14:textId="77777777" w:rsidR="000C2EBA" w:rsidRPr="00F75F72" w:rsidRDefault="000C2EBA" w:rsidP="000C2EBA">
            <w:pPr>
              <w:pStyle w:val="122"/>
              <w:spacing w:line="276" w:lineRule="auto"/>
              <w:rPr>
                <w:szCs w:val="24"/>
                <w:lang w:eastAsia="en-US"/>
              </w:rPr>
            </w:pPr>
            <w:r w:rsidRPr="00F75F72">
              <w:rPr>
                <w:szCs w:val="24"/>
                <w:lang w:eastAsia="en-US"/>
              </w:rPr>
              <w:t>Количество динамиков: 2</w:t>
            </w:r>
          </w:p>
          <w:p w14:paraId="6DD4D6FB" w14:textId="77777777" w:rsidR="000C2EBA" w:rsidRPr="00F75F72" w:rsidRDefault="000C2EBA" w:rsidP="000C2EBA">
            <w:pPr>
              <w:pStyle w:val="122"/>
              <w:spacing w:line="276" w:lineRule="auto"/>
              <w:rPr>
                <w:szCs w:val="24"/>
                <w:lang w:eastAsia="en-US"/>
              </w:rPr>
            </w:pPr>
            <w:r w:rsidRPr="00F75F72">
              <w:rPr>
                <w:szCs w:val="24"/>
                <w:lang w:eastAsia="en-US"/>
              </w:rPr>
              <w:t>Энергопотребление: 150</w:t>
            </w:r>
          </w:p>
        </w:tc>
      </w:tr>
      <w:tr w:rsidR="000C2EBA" w:rsidRPr="00F75F72" w14:paraId="528CC52F"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0C14F6" w14:textId="77777777" w:rsidR="000C2EBA" w:rsidRPr="00F75F72" w:rsidRDefault="000C2EBA" w:rsidP="000C2EBA">
            <w:pPr>
              <w:pStyle w:val="122"/>
              <w:spacing w:line="276" w:lineRule="auto"/>
              <w:rPr>
                <w:szCs w:val="24"/>
                <w:lang w:eastAsia="en-US"/>
              </w:rPr>
            </w:pPr>
            <w:r w:rsidRPr="00F75F72">
              <w:rPr>
                <w:b/>
                <w:bCs/>
                <w:szCs w:val="24"/>
                <w:lang w:eastAsia="en-US"/>
              </w:rPr>
              <w:t>Дополнительное оборудование</w:t>
            </w:r>
          </w:p>
        </w:tc>
      </w:tr>
      <w:tr w:rsidR="000C2EBA" w:rsidRPr="00F75F72" w14:paraId="1D5F0188" w14:textId="77777777" w:rsidTr="000C2EBA">
        <w:tc>
          <w:tcPr>
            <w:tcW w:w="273" w:type="pct"/>
            <w:tcBorders>
              <w:top w:val="single" w:sz="4" w:space="0" w:color="auto"/>
              <w:left w:val="single" w:sz="4" w:space="0" w:color="auto"/>
              <w:bottom w:val="single" w:sz="4" w:space="0" w:color="auto"/>
              <w:right w:val="single" w:sz="4" w:space="0" w:color="auto"/>
            </w:tcBorders>
            <w:shd w:val="clear" w:color="auto" w:fill="auto"/>
          </w:tcPr>
          <w:p w14:paraId="7D756F2B" w14:textId="77777777" w:rsidR="000C2EBA" w:rsidRPr="00F75F72" w:rsidRDefault="000C2EBA" w:rsidP="000C2EBA">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36AF52" w14:textId="77777777" w:rsidR="000C2EBA" w:rsidRPr="00F75F72" w:rsidRDefault="000C2EBA" w:rsidP="000C2EBA">
            <w:pPr>
              <w:pStyle w:val="122"/>
              <w:spacing w:line="276" w:lineRule="auto"/>
              <w:rPr>
                <w:szCs w:val="24"/>
                <w:lang w:eastAsia="en-US"/>
              </w:rPr>
            </w:pPr>
            <w:r w:rsidRPr="00F75F72">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F0A971" w14:textId="77777777" w:rsidR="000C2EBA" w:rsidRPr="00F75F72" w:rsidRDefault="000C2EBA" w:rsidP="000C2EBA">
            <w:pPr>
              <w:pStyle w:val="122"/>
              <w:spacing w:line="276" w:lineRule="auto"/>
              <w:rPr>
                <w:szCs w:val="24"/>
                <w:lang w:eastAsia="en-US"/>
              </w:rPr>
            </w:pPr>
            <w:r w:rsidRPr="00F75F72">
              <w:rPr>
                <w:szCs w:val="24"/>
                <w:lang w:eastAsia="en-US"/>
              </w:rPr>
              <w:t>Ширина, мм: 1200</w:t>
            </w:r>
          </w:p>
          <w:p w14:paraId="0CA126ED" w14:textId="77777777" w:rsidR="000C2EBA" w:rsidRPr="00F75F72" w:rsidRDefault="000C2EBA" w:rsidP="000C2EBA">
            <w:pPr>
              <w:pStyle w:val="122"/>
              <w:spacing w:line="276" w:lineRule="auto"/>
              <w:rPr>
                <w:szCs w:val="24"/>
                <w:lang w:eastAsia="en-US"/>
              </w:rPr>
            </w:pPr>
            <w:r w:rsidRPr="00F75F72">
              <w:rPr>
                <w:szCs w:val="24"/>
                <w:lang w:eastAsia="en-US"/>
              </w:rPr>
              <w:t>Высота, мм: 800</w:t>
            </w:r>
          </w:p>
        </w:tc>
      </w:tr>
      <w:tr w:rsidR="000C2EBA" w:rsidRPr="00F75F72" w14:paraId="51601E32"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CA710E" w14:textId="77777777" w:rsidR="000C2EBA" w:rsidRPr="00F75F72" w:rsidRDefault="000C2EBA" w:rsidP="000C2EBA">
            <w:pPr>
              <w:pStyle w:val="122"/>
              <w:spacing w:line="276" w:lineRule="auto"/>
              <w:rPr>
                <w:szCs w:val="24"/>
                <w:lang w:eastAsia="en-US"/>
              </w:rPr>
            </w:pPr>
            <w:r w:rsidRPr="00F75F72">
              <w:rPr>
                <w:b/>
                <w:bCs/>
                <w:szCs w:val="24"/>
                <w:lang w:val="en-US" w:eastAsia="en-US"/>
              </w:rPr>
              <w:lastRenderedPageBreak/>
              <w:t xml:space="preserve">II </w:t>
            </w:r>
            <w:r w:rsidRPr="00F75F72">
              <w:rPr>
                <w:b/>
                <w:bCs/>
                <w:szCs w:val="24"/>
                <w:lang w:eastAsia="en-US"/>
              </w:rPr>
              <w:t>Технические средства</w:t>
            </w:r>
          </w:p>
        </w:tc>
      </w:tr>
      <w:tr w:rsidR="000C2EBA" w:rsidRPr="00F75F72" w14:paraId="341892C9"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734485" w14:textId="77777777" w:rsidR="000C2EBA" w:rsidRPr="00F75F72" w:rsidRDefault="000C2EBA" w:rsidP="000C2EBA">
            <w:pPr>
              <w:pStyle w:val="122"/>
              <w:spacing w:line="276" w:lineRule="auto"/>
              <w:rPr>
                <w:szCs w:val="24"/>
                <w:lang w:eastAsia="en-US"/>
              </w:rPr>
            </w:pPr>
            <w:r w:rsidRPr="00F75F72">
              <w:rPr>
                <w:b/>
                <w:bCs/>
                <w:szCs w:val="24"/>
                <w:lang w:eastAsia="en-US"/>
              </w:rPr>
              <w:t>Основное оборудование</w:t>
            </w:r>
          </w:p>
        </w:tc>
      </w:tr>
      <w:tr w:rsidR="000C2EBA" w:rsidRPr="00F75F72" w14:paraId="233259E3" w14:textId="77777777" w:rsidTr="000C2EBA">
        <w:tc>
          <w:tcPr>
            <w:tcW w:w="273" w:type="pct"/>
            <w:shd w:val="clear" w:color="auto" w:fill="auto"/>
          </w:tcPr>
          <w:p w14:paraId="2DC3F539"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51A35B21" w14:textId="77777777" w:rsidR="000C2EBA" w:rsidRPr="00F75F72" w:rsidRDefault="000C2EBA" w:rsidP="000C2EBA">
            <w:pPr>
              <w:pStyle w:val="122"/>
              <w:spacing w:line="276" w:lineRule="auto"/>
              <w:rPr>
                <w:szCs w:val="24"/>
                <w:lang w:eastAsia="en-US"/>
              </w:rPr>
            </w:pPr>
            <w:r w:rsidRPr="00F75F72">
              <w:rPr>
                <w:szCs w:val="24"/>
                <w:lang w:eastAsia="en-US"/>
              </w:rPr>
              <w:t>Автоматизированное рабочее место преподавателя</w:t>
            </w:r>
          </w:p>
        </w:tc>
        <w:tc>
          <w:tcPr>
            <w:tcW w:w="1527" w:type="pct"/>
            <w:shd w:val="clear" w:color="auto" w:fill="auto"/>
          </w:tcPr>
          <w:p w14:paraId="02EBEF83" w14:textId="77777777" w:rsidR="000C2EBA" w:rsidRPr="00F75F72" w:rsidRDefault="000C2EBA" w:rsidP="000C2EBA">
            <w:pPr>
              <w:rPr>
                <w:iCs/>
                <w:sz w:val="24"/>
                <w:szCs w:val="24"/>
              </w:rPr>
            </w:pPr>
            <w:r w:rsidRPr="00F75F72">
              <w:rPr>
                <w:iCs/>
                <w:sz w:val="24"/>
                <w:szCs w:val="24"/>
              </w:rPr>
              <w:t>Операционная система: ОС - Windows 10</w:t>
            </w:r>
          </w:p>
          <w:p w14:paraId="305024FF" w14:textId="77777777" w:rsidR="000C2EBA" w:rsidRPr="00F75F72" w:rsidRDefault="000C2EBA" w:rsidP="000C2EBA">
            <w:pPr>
              <w:rPr>
                <w:iCs/>
                <w:sz w:val="24"/>
                <w:szCs w:val="24"/>
              </w:rPr>
            </w:pPr>
            <w:r w:rsidRPr="00F75F72">
              <w:rPr>
                <w:iCs/>
                <w:sz w:val="24"/>
                <w:szCs w:val="24"/>
              </w:rPr>
              <w:t>Процессор: Intel Core i3</w:t>
            </w:r>
          </w:p>
          <w:p w14:paraId="0DA80B28" w14:textId="77777777" w:rsidR="000C2EBA" w:rsidRPr="00F75F72" w:rsidRDefault="000C2EBA" w:rsidP="000C2EBA">
            <w:pPr>
              <w:rPr>
                <w:iCs/>
                <w:sz w:val="24"/>
                <w:szCs w:val="24"/>
              </w:rPr>
            </w:pPr>
            <w:r w:rsidRPr="00F75F72">
              <w:rPr>
                <w:iCs/>
                <w:sz w:val="24"/>
                <w:szCs w:val="24"/>
              </w:rPr>
              <w:t>Оперативная память: 8</w:t>
            </w:r>
            <w:r w:rsidRPr="00F75F72">
              <w:rPr>
                <w:sz w:val="24"/>
                <w:szCs w:val="24"/>
              </w:rPr>
              <w:t xml:space="preserve"> </w:t>
            </w:r>
            <w:proofErr w:type="spellStart"/>
            <w:r w:rsidRPr="00F75F72">
              <w:rPr>
                <w:iCs/>
                <w:sz w:val="24"/>
                <w:szCs w:val="24"/>
              </w:rPr>
              <w:t>Gb</w:t>
            </w:r>
            <w:proofErr w:type="spellEnd"/>
          </w:p>
          <w:p w14:paraId="02C0B0B6" w14:textId="77777777" w:rsidR="000C2EBA" w:rsidRPr="00F75F72" w:rsidRDefault="000C2EBA" w:rsidP="000C2EBA">
            <w:pPr>
              <w:rPr>
                <w:iCs/>
                <w:sz w:val="24"/>
                <w:szCs w:val="24"/>
              </w:rPr>
            </w:pPr>
            <w:r w:rsidRPr="00F75F72">
              <w:rPr>
                <w:iCs/>
                <w:sz w:val="24"/>
                <w:szCs w:val="24"/>
              </w:rPr>
              <w:t xml:space="preserve">Видеокарта: встроенная </w:t>
            </w:r>
          </w:p>
          <w:p w14:paraId="3547EBEB" w14:textId="77777777" w:rsidR="000C2EBA" w:rsidRPr="00F75F72" w:rsidRDefault="000C2EBA" w:rsidP="000C2EBA">
            <w:pPr>
              <w:pStyle w:val="122"/>
              <w:spacing w:line="276" w:lineRule="auto"/>
              <w:rPr>
                <w:szCs w:val="24"/>
                <w:lang w:eastAsia="en-US"/>
              </w:rPr>
            </w:pPr>
            <w:r w:rsidRPr="00F75F72">
              <w:rPr>
                <w:szCs w:val="24"/>
                <w:lang w:eastAsia="en-US"/>
              </w:rPr>
              <w:t>Монитор: 24''</w:t>
            </w:r>
          </w:p>
        </w:tc>
      </w:tr>
      <w:tr w:rsidR="000C2EBA" w:rsidRPr="00F75F72" w14:paraId="4857302B" w14:textId="77777777" w:rsidTr="000C2EBA">
        <w:tc>
          <w:tcPr>
            <w:tcW w:w="273" w:type="pct"/>
            <w:shd w:val="clear" w:color="auto" w:fill="auto"/>
          </w:tcPr>
          <w:p w14:paraId="5DAF16D4"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210BBA27" w14:textId="77777777" w:rsidR="000C2EBA" w:rsidRPr="00F75F72" w:rsidRDefault="000C2EBA" w:rsidP="000C2EBA">
            <w:pPr>
              <w:pStyle w:val="122"/>
              <w:spacing w:line="276" w:lineRule="auto"/>
              <w:rPr>
                <w:szCs w:val="24"/>
                <w:lang w:eastAsia="en-US"/>
              </w:rPr>
            </w:pPr>
            <w:r w:rsidRPr="00F75F72">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59F13CAA" w14:textId="77777777" w:rsidR="000C2EBA" w:rsidRPr="00F75F72" w:rsidRDefault="000C2EBA" w:rsidP="000C2EBA">
            <w:pPr>
              <w:pStyle w:val="122"/>
              <w:spacing w:line="276" w:lineRule="auto"/>
              <w:rPr>
                <w:szCs w:val="24"/>
                <w:lang w:eastAsia="en-US"/>
              </w:rPr>
            </w:pPr>
            <w:r w:rsidRPr="00F75F72">
              <w:rPr>
                <w:szCs w:val="24"/>
                <w:lang w:eastAsia="en-US"/>
              </w:rPr>
              <w:t xml:space="preserve">Собственное разрешение: 1200х1024 </w:t>
            </w:r>
          </w:p>
          <w:p w14:paraId="16B11F13" w14:textId="77777777" w:rsidR="000C2EBA" w:rsidRPr="00F75F72" w:rsidRDefault="000C2EBA" w:rsidP="000C2EBA">
            <w:pPr>
              <w:pStyle w:val="122"/>
              <w:spacing w:line="276" w:lineRule="auto"/>
              <w:rPr>
                <w:szCs w:val="24"/>
                <w:lang w:eastAsia="en-US"/>
              </w:rPr>
            </w:pPr>
            <w:r w:rsidRPr="00F75F72">
              <w:rPr>
                <w:szCs w:val="24"/>
                <w:lang w:eastAsia="en-US"/>
              </w:rPr>
              <w:t>Формат: 4х3</w:t>
            </w:r>
          </w:p>
          <w:p w14:paraId="2401E329" w14:textId="77777777" w:rsidR="000C2EBA" w:rsidRPr="00F75F72" w:rsidRDefault="000C2EBA" w:rsidP="000C2EBA">
            <w:pPr>
              <w:pStyle w:val="122"/>
              <w:spacing w:line="276" w:lineRule="auto"/>
              <w:rPr>
                <w:szCs w:val="24"/>
                <w:lang w:eastAsia="en-US"/>
              </w:rPr>
            </w:pPr>
            <w:r w:rsidRPr="00F75F72">
              <w:rPr>
                <w:szCs w:val="24"/>
                <w:lang w:eastAsia="en-US"/>
              </w:rPr>
              <w:t>Световой поток: 4200 Лм</w:t>
            </w:r>
          </w:p>
          <w:p w14:paraId="77746BC4" w14:textId="77777777" w:rsidR="000C2EBA" w:rsidRPr="00F75F72" w:rsidRDefault="000C2EBA" w:rsidP="000C2EBA">
            <w:pPr>
              <w:pStyle w:val="122"/>
              <w:spacing w:line="276" w:lineRule="auto"/>
              <w:rPr>
                <w:szCs w:val="24"/>
                <w:lang w:eastAsia="en-US"/>
              </w:rPr>
            </w:pPr>
            <w:r w:rsidRPr="00F75F72">
              <w:rPr>
                <w:szCs w:val="24"/>
                <w:lang w:eastAsia="en-US"/>
              </w:rPr>
              <w:t>Контрастность: 1000х1</w:t>
            </w:r>
          </w:p>
        </w:tc>
      </w:tr>
      <w:tr w:rsidR="000C2EBA" w:rsidRPr="00F75F72" w14:paraId="229691B3" w14:textId="77777777" w:rsidTr="000C2EBA">
        <w:tc>
          <w:tcPr>
            <w:tcW w:w="273" w:type="pct"/>
            <w:shd w:val="clear" w:color="auto" w:fill="auto"/>
          </w:tcPr>
          <w:p w14:paraId="53DFC619"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4ABF9D2D" w14:textId="77777777" w:rsidR="000C2EBA" w:rsidRPr="00F75F72" w:rsidRDefault="000C2EBA" w:rsidP="000C2EBA">
            <w:pPr>
              <w:pStyle w:val="122"/>
              <w:spacing w:line="276" w:lineRule="auto"/>
              <w:rPr>
                <w:szCs w:val="24"/>
                <w:lang w:eastAsia="en-US"/>
              </w:rPr>
            </w:pPr>
            <w:r w:rsidRPr="00F75F72">
              <w:rPr>
                <w:szCs w:val="24"/>
                <w:lang w:eastAsia="en-US"/>
              </w:rPr>
              <w:t>МФУ (принтер, сканер, копир)</w:t>
            </w:r>
          </w:p>
        </w:tc>
        <w:tc>
          <w:tcPr>
            <w:tcW w:w="1527" w:type="pct"/>
            <w:shd w:val="clear" w:color="auto" w:fill="auto"/>
          </w:tcPr>
          <w:p w14:paraId="33FD96FF" w14:textId="77777777" w:rsidR="000C2EBA" w:rsidRPr="00F75F72" w:rsidRDefault="000C2EBA" w:rsidP="000C2EBA">
            <w:pPr>
              <w:pStyle w:val="122"/>
              <w:spacing w:line="276" w:lineRule="auto"/>
              <w:rPr>
                <w:szCs w:val="24"/>
                <w:lang w:eastAsia="en-US"/>
              </w:rPr>
            </w:pPr>
            <w:r w:rsidRPr="00F75F72">
              <w:rPr>
                <w:szCs w:val="24"/>
                <w:lang w:eastAsia="en-US"/>
              </w:rPr>
              <w:t xml:space="preserve">А4/А3, лазерное, скорость печати не менее 18 </w:t>
            </w:r>
            <w:proofErr w:type="spellStart"/>
            <w:r w:rsidRPr="00F75F72">
              <w:rPr>
                <w:szCs w:val="24"/>
                <w:lang w:eastAsia="en-US"/>
              </w:rPr>
              <w:t>стр</w:t>
            </w:r>
            <w:proofErr w:type="spellEnd"/>
            <w:r w:rsidRPr="00F75F72">
              <w:rPr>
                <w:szCs w:val="24"/>
                <w:lang w:eastAsia="en-US"/>
              </w:rPr>
              <w:t>/мин, черно-белая печать</w:t>
            </w:r>
          </w:p>
        </w:tc>
      </w:tr>
      <w:tr w:rsidR="000C2EBA" w:rsidRPr="00F75F72" w14:paraId="5A1445F6" w14:textId="77777777" w:rsidTr="000C2EBA">
        <w:tc>
          <w:tcPr>
            <w:tcW w:w="5000" w:type="pct"/>
            <w:gridSpan w:val="3"/>
            <w:shd w:val="clear" w:color="auto" w:fill="auto"/>
          </w:tcPr>
          <w:p w14:paraId="05604A6F" w14:textId="77777777" w:rsidR="000C2EBA" w:rsidRPr="00F75F72" w:rsidRDefault="000C2EBA" w:rsidP="000C2EBA">
            <w:pPr>
              <w:pStyle w:val="122"/>
              <w:spacing w:line="276" w:lineRule="auto"/>
              <w:rPr>
                <w:szCs w:val="24"/>
                <w:lang w:eastAsia="en-US"/>
              </w:rPr>
            </w:pPr>
            <w:r w:rsidRPr="00F75F72">
              <w:rPr>
                <w:b/>
                <w:szCs w:val="24"/>
                <w:lang w:eastAsia="en-US"/>
              </w:rPr>
              <w:t>Дополнительное оборудование</w:t>
            </w:r>
          </w:p>
        </w:tc>
      </w:tr>
      <w:tr w:rsidR="000C2EBA" w:rsidRPr="00F75F72" w14:paraId="4A2858CD" w14:textId="77777777" w:rsidTr="000C2EBA">
        <w:tc>
          <w:tcPr>
            <w:tcW w:w="273" w:type="pct"/>
            <w:shd w:val="clear" w:color="auto" w:fill="auto"/>
          </w:tcPr>
          <w:p w14:paraId="56CCCCB3"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09D5E32B" w14:textId="77777777" w:rsidR="000C2EBA" w:rsidRPr="00F75F72" w:rsidRDefault="000C2EBA" w:rsidP="000C2EBA">
            <w:pPr>
              <w:pStyle w:val="122"/>
              <w:spacing w:line="276" w:lineRule="auto"/>
              <w:rPr>
                <w:szCs w:val="24"/>
                <w:lang w:eastAsia="en-US"/>
              </w:rPr>
            </w:pPr>
            <w:r w:rsidRPr="00F75F72">
              <w:rPr>
                <w:szCs w:val="24"/>
                <w:lang w:eastAsia="en-US"/>
              </w:rPr>
              <w:t>Экран для проектора</w:t>
            </w:r>
          </w:p>
        </w:tc>
        <w:tc>
          <w:tcPr>
            <w:tcW w:w="1527" w:type="pct"/>
            <w:shd w:val="clear" w:color="auto" w:fill="auto"/>
          </w:tcPr>
          <w:p w14:paraId="6D78B0ED" w14:textId="77777777" w:rsidR="000C2EBA" w:rsidRPr="00F75F72" w:rsidRDefault="000C2EBA" w:rsidP="000C2EBA">
            <w:pPr>
              <w:pStyle w:val="122"/>
              <w:spacing w:line="276" w:lineRule="auto"/>
              <w:rPr>
                <w:szCs w:val="24"/>
                <w:lang w:eastAsia="en-US"/>
              </w:rPr>
            </w:pPr>
            <w:r w:rsidRPr="00F75F72">
              <w:rPr>
                <w:szCs w:val="24"/>
                <w:lang w:eastAsia="en-US"/>
              </w:rPr>
              <w:t xml:space="preserve">183x244 4:3 </w:t>
            </w:r>
            <w:proofErr w:type="spellStart"/>
            <w:r w:rsidRPr="00F75F72">
              <w:rPr>
                <w:szCs w:val="24"/>
                <w:lang w:eastAsia="en-US"/>
              </w:rPr>
              <w:t>настенно</w:t>
            </w:r>
            <w:proofErr w:type="spellEnd"/>
            <w:r w:rsidRPr="00F75F72">
              <w:rPr>
                <w:szCs w:val="24"/>
                <w:lang w:eastAsia="en-US"/>
              </w:rPr>
              <w:t>-потолочный рулонный белый</w:t>
            </w:r>
          </w:p>
        </w:tc>
      </w:tr>
      <w:tr w:rsidR="000C2EBA" w:rsidRPr="00F75F72" w14:paraId="1CF5E876" w14:textId="77777777" w:rsidTr="000C2EBA">
        <w:tc>
          <w:tcPr>
            <w:tcW w:w="5000" w:type="pct"/>
            <w:gridSpan w:val="3"/>
            <w:shd w:val="clear" w:color="auto" w:fill="auto"/>
          </w:tcPr>
          <w:p w14:paraId="08E38F1C" w14:textId="77777777" w:rsidR="000C2EBA" w:rsidRPr="00F75F72" w:rsidRDefault="000C2EBA" w:rsidP="000C2EBA">
            <w:pPr>
              <w:pStyle w:val="122"/>
              <w:spacing w:line="276" w:lineRule="auto"/>
              <w:rPr>
                <w:szCs w:val="24"/>
                <w:lang w:eastAsia="en-US"/>
              </w:rPr>
            </w:pPr>
            <w:r w:rsidRPr="00F75F72">
              <w:rPr>
                <w:b/>
                <w:bCs/>
                <w:szCs w:val="24"/>
                <w:lang w:val="en-US" w:eastAsia="en-US"/>
              </w:rPr>
              <w:t>III</w:t>
            </w:r>
            <w:r w:rsidRPr="00F75F72">
              <w:rPr>
                <w:b/>
                <w:bCs/>
                <w:szCs w:val="24"/>
                <w:lang w:eastAsia="en-US"/>
              </w:rPr>
              <w:t xml:space="preserve"> Демонстрационные учебно-наглядные пособия</w:t>
            </w:r>
          </w:p>
        </w:tc>
      </w:tr>
      <w:tr w:rsidR="000C2EBA" w:rsidRPr="00F75F72" w14:paraId="59B17C23" w14:textId="77777777" w:rsidTr="000C2EBA">
        <w:tc>
          <w:tcPr>
            <w:tcW w:w="5000" w:type="pct"/>
            <w:gridSpan w:val="3"/>
            <w:shd w:val="clear" w:color="auto" w:fill="auto"/>
          </w:tcPr>
          <w:p w14:paraId="20E3AEB1" w14:textId="77777777" w:rsidR="000C2EBA" w:rsidRPr="00F75F72" w:rsidRDefault="000C2EBA" w:rsidP="000C2EBA">
            <w:pPr>
              <w:pStyle w:val="122"/>
              <w:spacing w:line="276" w:lineRule="auto"/>
              <w:rPr>
                <w:szCs w:val="24"/>
                <w:lang w:eastAsia="en-US"/>
              </w:rPr>
            </w:pPr>
            <w:r w:rsidRPr="00F75F72">
              <w:rPr>
                <w:b/>
                <w:bCs/>
                <w:szCs w:val="24"/>
                <w:lang w:eastAsia="en-US"/>
              </w:rPr>
              <w:t>Основное оборудование</w:t>
            </w:r>
          </w:p>
        </w:tc>
      </w:tr>
      <w:tr w:rsidR="000C2EBA" w:rsidRPr="00F75F72" w14:paraId="0834710D" w14:textId="77777777" w:rsidTr="000C2EBA">
        <w:tc>
          <w:tcPr>
            <w:tcW w:w="273" w:type="pct"/>
            <w:shd w:val="clear" w:color="auto" w:fill="auto"/>
          </w:tcPr>
          <w:p w14:paraId="08F441A1"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1D867B15" w14:textId="77777777" w:rsidR="000C2EBA" w:rsidRPr="00F75F72" w:rsidRDefault="000C2EBA" w:rsidP="000C2EBA">
            <w:pPr>
              <w:pStyle w:val="122"/>
              <w:spacing w:line="276" w:lineRule="auto"/>
              <w:rPr>
                <w:szCs w:val="24"/>
                <w:lang w:eastAsia="en-US"/>
              </w:rPr>
            </w:pPr>
          </w:p>
        </w:tc>
        <w:tc>
          <w:tcPr>
            <w:tcW w:w="1527" w:type="pct"/>
            <w:shd w:val="clear" w:color="auto" w:fill="auto"/>
          </w:tcPr>
          <w:p w14:paraId="4B2C93F1" w14:textId="77777777" w:rsidR="000C2EBA" w:rsidRPr="00F75F72" w:rsidRDefault="000C2EBA" w:rsidP="000C2EBA">
            <w:pPr>
              <w:pStyle w:val="122"/>
              <w:spacing w:line="276" w:lineRule="auto"/>
              <w:rPr>
                <w:szCs w:val="24"/>
                <w:lang w:eastAsia="en-US"/>
              </w:rPr>
            </w:pPr>
          </w:p>
        </w:tc>
      </w:tr>
      <w:tr w:rsidR="000C2EBA" w:rsidRPr="00F75F72" w14:paraId="13BB7C2B" w14:textId="77777777" w:rsidTr="000C2EBA">
        <w:tc>
          <w:tcPr>
            <w:tcW w:w="5000" w:type="pct"/>
            <w:gridSpan w:val="3"/>
            <w:shd w:val="clear" w:color="auto" w:fill="auto"/>
          </w:tcPr>
          <w:p w14:paraId="5EE1B3CC" w14:textId="77777777" w:rsidR="000C2EBA" w:rsidRPr="00F75F72" w:rsidRDefault="000C2EBA" w:rsidP="000C2EBA">
            <w:pPr>
              <w:pStyle w:val="122"/>
              <w:spacing w:line="276" w:lineRule="auto"/>
              <w:rPr>
                <w:szCs w:val="24"/>
                <w:lang w:eastAsia="en-US"/>
              </w:rPr>
            </w:pPr>
            <w:r w:rsidRPr="00F75F72">
              <w:rPr>
                <w:b/>
                <w:bCs/>
                <w:szCs w:val="24"/>
                <w:lang w:eastAsia="en-US"/>
              </w:rPr>
              <w:t>Дополнительное оборудование</w:t>
            </w:r>
          </w:p>
        </w:tc>
      </w:tr>
      <w:tr w:rsidR="000C2EBA" w:rsidRPr="00F75F72" w14:paraId="76C46678" w14:textId="77777777" w:rsidTr="000C2EBA">
        <w:tc>
          <w:tcPr>
            <w:tcW w:w="273" w:type="pct"/>
            <w:shd w:val="clear" w:color="auto" w:fill="auto"/>
          </w:tcPr>
          <w:p w14:paraId="1A97360B" w14:textId="77777777" w:rsidR="000C2EBA" w:rsidRPr="00F75F72" w:rsidRDefault="000C2EBA" w:rsidP="000C2EBA">
            <w:pPr>
              <w:pStyle w:val="122"/>
              <w:spacing w:line="276" w:lineRule="auto"/>
              <w:rPr>
                <w:szCs w:val="24"/>
                <w:lang w:eastAsia="en-US"/>
              </w:rPr>
            </w:pPr>
          </w:p>
        </w:tc>
        <w:tc>
          <w:tcPr>
            <w:tcW w:w="3200" w:type="pct"/>
            <w:shd w:val="clear" w:color="auto" w:fill="auto"/>
          </w:tcPr>
          <w:p w14:paraId="36011538" w14:textId="77777777" w:rsidR="000C2EBA" w:rsidRPr="00F75F72" w:rsidRDefault="000C2EBA" w:rsidP="000C2EBA">
            <w:pPr>
              <w:pStyle w:val="122"/>
              <w:spacing w:line="276" w:lineRule="auto"/>
              <w:rPr>
                <w:i/>
                <w:iCs w:val="0"/>
                <w:szCs w:val="24"/>
                <w:lang w:eastAsia="en-US"/>
              </w:rPr>
            </w:pPr>
          </w:p>
        </w:tc>
        <w:tc>
          <w:tcPr>
            <w:tcW w:w="1527" w:type="pct"/>
            <w:shd w:val="clear" w:color="auto" w:fill="auto"/>
          </w:tcPr>
          <w:p w14:paraId="6297DB49" w14:textId="77777777" w:rsidR="000C2EBA" w:rsidRPr="00F75F72" w:rsidRDefault="000C2EBA" w:rsidP="000C2EBA">
            <w:pPr>
              <w:pStyle w:val="122"/>
              <w:spacing w:line="276" w:lineRule="auto"/>
              <w:rPr>
                <w:szCs w:val="24"/>
                <w:lang w:eastAsia="en-US"/>
              </w:rPr>
            </w:pPr>
          </w:p>
        </w:tc>
      </w:tr>
    </w:tbl>
    <w:p w14:paraId="679BF976" w14:textId="77777777" w:rsidR="000C2EBA" w:rsidRPr="007F5B43" w:rsidRDefault="000C2EBA" w:rsidP="000C2EBA">
      <w:pPr>
        <w:suppressAutoHyphens/>
        <w:spacing w:before="120" w:after="0"/>
        <w:ind w:firstLine="709"/>
        <w:jc w:val="both"/>
        <w:rPr>
          <w:rFonts w:ascii="Times New Roman" w:hAnsi="Times New Roman"/>
          <w:b/>
          <w:bCs/>
          <w:sz w:val="24"/>
          <w:szCs w:val="24"/>
        </w:rPr>
      </w:pPr>
      <w:r w:rsidRPr="007F5B43">
        <w:rPr>
          <w:rFonts w:ascii="Times New Roman" w:hAnsi="Times New Roman"/>
          <w:b/>
          <w:bCs/>
          <w:sz w:val="24"/>
          <w:szCs w:val="24"/>
        </w:rPr>
        <w:t>3.2. Информационное обеспечение обучения</w:t>
      </w:r>
    </w:p>
    <w:p w14:paraId="65BE050C" w14:textId="77777777" w:rsidR="000C2EBA" w:rsidRPr="00315F34" w:rsidRDefault="000C2EBA" w:rsidP="000C2EB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5D48DC0" w14:textId="77777777" w:rsidR="000C2EBA" w:rsidRPr="00315F34" w:rsidRDefault="000C2EBA" w:rsidP="000C2EB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64EEA47" w14:textId="77777777" w:rsidR="000C2EBA" w:rsidRPr="007F5B43" w:rsidRDefault="000C2EBA" w:rsidP="00986384">
      <w:pPr>
        <w:numPr>
          <w:ilvl w:val="0"/>
          <w:numId w:val="54"/>
        </w:numPr>
        <w:spacing w:after="0"/>
        <w:jc w:val="both"/>
        <w:rPr>
          <w:rFonts w:ascii="Times New Roman" w:hAnsi="Times New Roman"/>
          <w:sz w:val="24"/>
          <w:szCs w:val="24"/>
          <w:lang w:eastAsia="ar-SA"/>
        </w:rPr>
      </w:pPr>
      <w:r w:rsidRPr="007F5B43">
        <w:rPr>
          <w:rFonts w:ascii="Times New Roman" w:hAnsi="Times New Roman"/>
          <w:sz w:val="24"/>
          <w:szCs w:val="24"/>
          <w:lang w:eastAsia="ar-SA"/>
        </w:rPr>
        <w:t xml:space="preserve">Инструкция по применению и испытанию средств защиты, используемых в электроустановках, - М : Омега-Л, </w:t>
      </w:r>
      <w:proofErr w:type="spellStart"/>
      <w:r w:rsidRPr="007F5B43">
        <w:rPr>
          <w:rFonts w:ascii="Times New Roman" w:hAnsi="Times New Roman"/>
          <w:sz w:val="24"/>
          <w:szCs w:val="24"/>
          <w:lang w:eastAsia="ar-SA"/>
        </w:rPr>
        <w:t>Рипол</w:t>
      </w:r>
      <w:proofErr w:type="spellEnd"/>
      <w:r w:rsidRPr="007F5B43">
        <w:rPr>
          <w:rFonts w:ascii="Times New Roman" w:hAnsi="Times New Roman"/>
          <w:sz w:val="24"/>
          <w:szCs w:val="24"/>
          <w:lang w:eastAsia="ar-SA"/>
        </w:rPr>
        <w:t xml:space="preserve"> Классик 2018.</w:t>
      </w:r>
    </w:p>
    <w:p w14:paraId="31BC5E67" w14:textId="77777777" w:rsidR="000C2EBA" w:rsidRDefault="000C2EBA" w:rsidP="000C2EB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E09862B"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База данных информационной системы «Единое окно доступа к образовательным ресурсам» http://window.edu.ru/</w:t>
      </w:r>
    </w:p>
    <w:p w14:paraId="0E6D0441"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 xml:space="preserve">Безопасность в техносфере [Электронный ресурс]. – URL: http://www.magbvt.ru. </w:t>
      </w:r>
    </w:p>
    <w:p w14:paraId="0748E2EB"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lastRenderedPageBreak/>
        <w:t>Информационный портал по охране труда [Электронный ресурс]. — Режим доступа: http://www.trudohrana.ru/</w:t>
      </w:r>
    </w:p>
    <w:p w14:paraId="123618C8"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 xml:space="preserve">О промышленной безопасности опасных производственных объектов: </w:t>
      </w:r>
      <w:proofErr w:type="spellStart"/>
      <w:r w:rsidRPr="007F5B43">
        <w:rPr>
          <w:rFonts w:ascii="Times New Roman" w:hAnsi="Times New Roman"/>
          <w:bCs/>
          <w:sz w:val="24"/>
          <w:szCs w:val="24"/>
        </w:rPr>
        <w:t>федер</w:t>
      </w:r>
      <w:proofErr w:type="spellEnd"/>
      <w:r w:rsidRPr="007F5B43">
        <w:rPr>
          <w:rFonts w:ascii="Times New Roman" w:hAnsi="Times New Roman"/>
          <w:bCs/>
          <w:sz w:val="24"/>
          <w:szCs w:val="24"/>
        </w:rPr>
        <w:t>. закон от 21.06.1997 г. № 116-ФЗ [Электронный ресурс]. — Режим доступа: http://base.garant.ru/11900785</w:t>
      </w:r>
    </w:p>
    <w:p w14:paraId="4061681A"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 xml:space="preserve">Официальный сайт МЧС РФ [Электронный ресурс]. – URL: http://www.mchs.gov.ru. </w:t>
      </w:r>
    </w:p>
    <w:p w14:paraId="73E3972B"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Трудовой кодекс Российской Федерации (последняя редакция) [Электронный ресурс]. — Режим доступа: http://www.trudkodeks.ru/</w:t>
      </w:r>
    </w:p>
    <w:p w14:paraId="7D2B31C5"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Университетская информационная система «РОССИЯ» http://uisrussia.msu.ru/</w:t>
      </w:r>
    </w:p>
    <w:p w14:paraId="7D215B28"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 xml:space="preserve">Федеральная государственная информационная система «Национальная электронная библиотека» http://нэб.рф/ </w:t>
      </w:r>
    </w:p>
    <w:p w14:paraId="03B312D5"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 xml:space="preserve">Электронные журналы по охране труда, http://magazinot.ru/zhurnaly_po_ohrane_truda_i_tehnike_bezopasnosti/?uid%3A00071616. </w:t>
      </w:r>
    </w:p>
    <w:p w14:paraId="07E62E41"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 xml:space="preserve">Электронный журнал "Охрана труда и техника безопасности на промышленных предприятиях", http://ohrprom.panor.ru/. </w:t>
      </w:r>
    </w:p>
    <w:p w14:paraId="248921EC"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 xml:space="preserve">Электронный журнал «Охрана труда в вопросах и ответах», http://e.otruda.ru/. </w:t>
      </w:r>
    </w:p>
    <w:p w14:paraId="3BE717F4" w14:textId="77777777" w:rsidR="008846DC" w:rsidRPr="007F5B43" w:rsidRDefault="008846DC" w:rsidP="00986384">
      <w:pPr>
        <w:numPr>
          <w:ilvl w:val="0"/>
          <w:numId w:val="55"/>
        </w:numPr>
        <w:spacing w:after="0"/>
        <w:contextualSpacing/>
        <w:jc w:val="both"/>
        <w:rPr>
          <w:rFonts w:ascii="Times New Roman" w:hAnsi="Times New Roman"/>
          <w:bCs/>
          <w:sz w:val="24"/>
          <w:szCs w:val="24"/>
        </w:rPr>
      </w:pPr>
      <w:r w:rsidRPr="007F5B43">
        <w:rPr>
          <w:rFonts w:ascii="Times New Roman" w:hAnsi="Times New Roman"/>
          <w:bCs/>
          <w:sz w:val="24"/>
          <w:szCs w:val="24"/>
        </w:rPr>
        <w:t xml:space="preserve">Энциклопедия безопасности жизнедеятельности [Электронный ресурс]. –– URL: http://bzhde.ru. </w:t>
      </w:r>
    </w:p>
    <w:p w14:paraId="50F355D3" w14:textId="77777777" w:rsidR="000C2EBA" w:rsidRDefault="000C2EBA" w:rsidP="000C2EBA">
      <w:pPr>
        <w:spacing w:after="0"/>
        <w:ind w:firstLine="709"/>
        <w:contextualSpacing/>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14:paraId="7DCE3126" w14:textId="77777777" w:rsidR="008846DC" w:rsidRPr="00A24685" w:rsidRDefault="008846DC" w:rsidP="00986384">
      <w:pPr>
        <w:numPr>
          <w:ilvl w:val="0"/>
          <w:numId w:val="56"/>
        </w:numPr>
        <w:suppressAutoHyphens/>
        <w:autoSpaceDE w:val="0"/>
        <w:spacing w:after="0"/>
        <w:jc w:val="both"/>
        <w:rPr>
          <w:rFonts w:ascii="Times New Roman" w:hAnsi="Times New Roman"/>
          <w:sz w:val="24"/>
          <w:szCs w:val="24"/>
          <w:lang w:eastAsia="ar-SA"/>
        </w:rPr>
      </w:pPr>
      <w:r w:rsidRPr="00A24685">
        <w:rPr>
          <w:rFonts w:ascii="Times New Roman" w:hAnsi="Times New Roman"/>
          <w:sz w:val="24"/>
          <w:szCs w:val="24"/>
          <w:lang w:eastAsia="ar-SA"/>
        </w:rPr>
        <w:t>5</w:t>
      </w:r>
      <w:r w:rsidRPr="00A24685">
        <w:rPr>
          <w:rFonts w:ascii="Times New Roman" w:hAnsi="Times New Roman"/>
          <w:sz w:val="24"/>
          <w:szCs w:val="24"/>
          <w:lang w:val="en-US" w:eastAsia="ar-SA"/>
        </w:rPr>
        <w:t>S</w:t>
      </w:r>
      <w:r w:rsidRPr="00A24685">
        <w:rPr>
          <w:rFonts w:ascii="Times New Roman" w:hAnsi="Times New Roman"/>
          <w:sz w:val="24"/>
          <w:szCs w:val="24"/>
          <w:lang w:eastAsia="ar-SA"/>
        </w:rPr>
        <w:t xml:space="preserve"> для рабочих: как улучшить свое рабочее место/</w:t>
      </w:r>
      <w:proofErr w:type="spellStart"/>
      <w:r w:rsidRPr="00A24685">
        <w:rPr>
          <w:rFonts w:ascii="Times New Roman" w:hAnsi="Times New Roman"/>
          <w:sz w:val="24"/>
          <w:szCs w:val="24"/>
          <w:lang w:eastAsia="ar-SA"/>
        </w:rPr>
        <w:t>Пер.с</w:t>
      </w:r>
      <w:proofErr w:type="spellEnd"/>
      <w:r w:rsidRPr="00A24685">
        <w:rPr>
          <w:rFonts w:ascii="Times New Roman" w:hAnsi="Times New Roman"/>
          <w:sz w:val="24"/>
          <w:szCs w:val="24"/>
          <w:lang w:eastAsia="ar-SA"/>
        </w:rPr>
        <w:t xml:space="preserve"> англ. – М.: Институт комплексных стратегических исследований, 2017. – 157 стр.</w:t>
      </w:r>
    </w:p>
    <w:p w14:paraId="6A407C9B" w14:textId="77777777" w:rsidR="008846DC" w:rsidRDefault="008846DC" w:rsidP="00986384">
      <w:pPr>
        <w:numPr>
          <w:ilvl w:val="0"/>
          <w:numId w:val="56"/>
        </w:numPr>
        <w:suppressAutoHyphens/>
        <w:autoSpaceDE w:val="0"/>
        <w:spacing w:after="0"/>
        <w:jc w:val="both"/>
        <w:rPr>
          <w:rFonts w:ascii="Times New Roman" w:hAnsi="Times New Roman"/>
          <w:sz w:val="24"/>
          <w:szCs w:val="24"/>
          <w:lang w:eastAsia="ar-SA"/>
        </w:rPr>
      </w:pPr>
      <w:r w:rsidRPr="00A24685">
        <w:rPr>
          <w:rFonts w:ascii="Times New Roman" w:hAnsi="Times New Roman"/>
          <w:sz w:val="24"/>
          <w:szCs w:val="24"/>
          <w:lang w:eastAsia="ar-SA"/>
        </w:rPr>
        <w:t xml:space="preserve">Бережливое производство. Основы: тетрадь-практикум / Н.О. Авдеенко, </w:t>
      </w:r>
      <w:proofErr w:type="spellStart"/>
      <w:r w:rsidRPr="00A24685">
        <w:rPr>
          <w:rFonts w:ascii="Times New Roman" w:hAnsi="Times New Roman"/>
          <w:sz w:val="24"/>
          <w:szCs w:val="24"/>
          <w:lang w:eastAsia="ar-SA"/>
        </w:rPr>
        <w:t>Н.С.Береславская</w:t>
      </w:r>
      <w:proofErr w:type="spellEnd"/>
      <w:r w:rsidRPr="00A24685">
        <w:rPr>
          <w:rFonts w:ascii="Times New Roman" w:hAnsi="Times New Roman"/>
          <w:sz w:val="24"/>
          <w:szCs w:val="24"/>
          <w:lang w:eastAsia="ar-SA"/>
        </w:rPr>
        <w:t>. – М.: Маркет ДС, 2018. – 116с. (Рабочие нового поколения)</w:t>
      </w:r>
    </w:p>
    <w:p w14:paraId="46F9459D" w14:textId="77777777" w:rsidR="008846DC" w:rsidRPr="00A24685" w:rsidRDefault="008846DC" w:rsidP="00986384">
      <w:pPr>
        <w:numPr>
          <w:ilvl w:val="0"/>
          <w:numId w:val="56"/>
        </w:numPr>
        <w:suppressAutoHyphens/>
        <w:autoSpaceDE w:val="0"/>
        <w:spacing w:after="0"/>
        <w:jc w:val="both"/>
        <w:rPr>
          <w:rFonts w:ascii="Times New Roman" w:hAnsi="Times New Roman"/>
          <w:sz w:val="24"/>
          <w:szCs w:val="24"/>
          <w:lang w:eastAsia="ar-SA"/>
        </w:rPr>
      </w:pPr>
      <w:r w:rsidRPr="00A24685">
        <w:rPr>
          <w:rFonts w:ascii="Times New Roman" w:hAnsi="Times New Roman"/>
          <w:sz w:val="24"/>
          <w:szCs w:val="24"/>
          <w:lang w:eastAsia="ar-SA"/>
        </w:rPr>
        <w:t xml:space="preserve">Бережливое производство. Основы: учеб. пособие / Н.О. Авдеенко, </w:t>
      </w:r>
      <w:proofErr w:type="spellStart"/>
      <w:r w:rsidRPr="00A24685">
        <w:rPr>
          <w:rFonts w:ascii="Times New Roman" w:hAnsi="Times New Roman"/>
          <w:sz w:val="24"/>
          <w:szCs w:val="24"/>
          <w:lang w:eastAsia="ar-SA"/>
        </w:rPr>
        <w:t>Н.С.Береславская</w:t>
      </w:r>
      <w:proofErr w:type="spellEnd"/>
      <w:r w:rsidRPr="00A24685">
        <w:rPr>
          <w:rFonts w:ascii="Times New Roman" w:hAnsi="Times New Roman"/>
          <w:sz w:val="24"/>
          <w:szCs w:val="24"/>
          <w:lang w:eastAsia="ar-SA"/>
        </w:rPr>
        <w:t>. – М.: Маркет ДС, 2018. – 352с. (Рабочие нового поколения)</w:t>
      </w:r>
    </w:p>
    <w:p w14:paraId="63F062D0" w14:textId="648B592F" w:rsidR="008846DC" w:rsidRPr="007F5B43" w:rsidRDefault="008846DC" w:rsidP="008846DC">
      <w:pPr>
        <w:numPr>
          <w:ilvl w:val="0"/>
          <w:numId w:val="56"/>
        </w:numPr>
        <w:spacing w:after="0"/>
        <w:jc w:val="both"/>
        <w:rPr>
          <w:rFonts w:ascii="Times New Roman" w:hAnsi="Times New Roman"/>
          <w:sz w:val="24"/>
          <w:szCs w:val="24"/>
          <w:lang w:eastAsia="ar-SA"/>
        </w:rPr>
      </w:pPr>
      <w:r w:rsidRPr="007F5B43">
        <w:rPr>
          <w:rFonts w:ascii="Times New Roman" w:hAnsi="Times New Roman"/>
          <w:sz w:val="24"/>
          <w:szCs w:val="24"/>
          <w:lang w:eastAsia="ar-SA"/>
        </w:rPr>
        <w:t>Клюев</w:t>
      </w:r>
      <w:r>
        <w:rPr>
          <w:rFonts w:ascii="Times New Roman" w:hAnsi="Times New Roman"/>
          <w:sz w:val="24"/>
          <w:szCs w:val="24"/>
          <w:lang w:eastAsia="ar-SA"/>
        </w:rPr>
        <w:t>,</w:t>
      </w:r>
      <w:r w:rsidRPr="007F5B43">
        <w:rPr>
          <w:rFonts w:ascii="Times New Roman" w:hAnsi="Times New Roman"/>
          <w:sz w:val="24"/>
          <w:szCs w:val="24"/>
          <w:lang w:eastAsia="ar-SA"/>
        </w:rPr>
        <w:t xml:space="preserve"> А.В. Уральский федеральный университет «Концепция бережливого производства» учебное пособие 2013г. ЭБС</w:t>
      </w:r>
    </w:p>
    <w:p w14:paraId="180BAA0B" w14:textId="50E94826" w:rsidR="008846DC" w:rsidRPr="007F5B43" w:rsidRDefault="008846DC" w:rsidP="008846DC">
      <w:pPr>
        <w:numPr>
          <w:ilvl w:val="0"/>
          <w:numId w:val="56"/>
        </w:numPr>
        <w:spacing w:after="0"/>
        <w:jc w:val="both"/>
        <w:rPr>
          <w:rFonts w:ascii="Times New Roman" w:hAnsi="Times New Roman"/>
          <w:sz w:val="24"/>
          <w:szCs w:val="24"/>
          <w:lang w:eastAsia="ar-SA"/>
        </w:rPr>
      </w:pPr>
      <w:r w:rsidRPr="007F5B43">
        <w:rPr>
          <w:rFonts w:ascii="Times New Roman" w:hAnsi="Times New Roman"/>
          <w:sz w:val="24"/>
          <w:szCs w:val="24"/>
          <w:lang w:eastAsia="ar-SA"/>
        </w:rPr>
        <w:t>Маньков</w:t>
      </w:r>
      <w:r>
        <w:rPr>
          <w:rFonts w:ascii="Times New Roman" w:hAnsi="Times New Roman"/>
          <w:sz w:val="24"/>
          <w:szCs w:val="24"/>
          <w:lang w:eastAsia="ar-SA"/>
        </w:rPr>
        <w:t>,</w:t>
      </w:r>
      <w:r w:rsidRPr="007F5B43">
        <w:rPr>
          <w:rFonts w:ascii="Times New Roman" w:hAnsi="Times New Roman"/>
          <w:sz w:val="24"/>
          <w:szCs w:val="24"/>
          <w:lang w:eastAsia="ar-SA"/>
        </w:rPr>
        <w:t xml:space="preserve"> В.Д. Методическое пособие по изучению и применению "Правил по охране труда при эксплуатации электроустановок",- М. : Аксиома </w:t>
      </w:r>
      <w:proofErr w:type="spellStart"/>
      <w:r w:rsidRPr="007F5B43">
        <w:rPr>
          <w:rFonts w:ascii="Times New Roman" w:hAnsi="Times New Roman"/>
          <w:sz w:val="24"/>
          <w:szCs w:val="24"/>
          <w:lang w:eastAsia="ar-SA"/>
        </w:rPr>
        <w:t>Электро</w:t>
      </w:r>
      <w:proofErr w:type="spellEnd"/>
      <w:r w:rsidRPr="007F5B43">
        <w:rPr>
          <w:rFonts w:ascii="Times New Roman" w:hAnsi="Times New Roman"/>
          <w:sz w:val="24"/>
          <w:szCs w:val="24"/>
          <w:lang w:eastAsia="ar-SA"/>
        </w:rPr>
        <w:t>, 2016.</w:t>
      </w:r>
    </w:p>
    <w:p w14:paraId="128731BB" w14:textId="77777777" w:rsidR="008846DC" w:rsidRPr="00A24685" w:rsidRDefault="008846DC" w:rsidP="00986384">
      <w:pPr>
        <w:numPr>
          <w:ilvl w:val="0"/>
          <w:numId w:val="56"/>
        </w:numPr>
        <w:suppressAutoHyphens/>
        <w:autoSpaceDE w:val="0"/>
        <w:spacing w:after="0"/>
        <w:jc w:val="both"/>
        <w:rPr>
          <w:rFonts w:ascii="Times New Roman" w:hAnsi="Times New Roman"/>
          <w:sz w:val="24"/>
          <w:szCs w:val="24"/>
          <w:lang w:eastAsia="ar-SA"/>
        </w:rPr>
      </w:pPr>
      <w:r w:rsidRPr="00A24685">
        <w:rPr>
          <w:rFonts w:ascii="Times New Roman" w:hAnsi="Times New Roman"/>
          <w:sz w:val="24"/>
          <w:szCs w:val="24"/>
          <w:lang w:eastAsia="ar-SA"/>
        </w:rPr>
        <w:t>Производство без потерь для рабочих/</w:t>
      </w:r>
      <w:proofErr w:type="spellStart"/>
      <w:r w:rsidRPr="00A24685">
        <w:rPr>
          <w:rFonts w:ascii="Times New Roman" w:hAnsi="Times New Roman"/>
          <w:sz w:val="24"/>
          <w:szCs w:val="24"/>
          <w:lang w:eastAsia="ar-SA"/>
        </w:rPr>
        <w:t>Пер.с</w:t>
      </w:r>
      <w:proofErr w:type="spellEnd"/>
      <w:r w:rsidRPr="00A24685">
        <w:rPr>
          <w:rFonts w:ascii="Times New Roman" w:hAnsi="Times New Roman"/>
          <w:sz w:val="24"/>
          <w:szCs w:val="24"/>
          <w:lang w:eastAsia="ar-SA"/>
        </w:rPr>
        <w:t xml:space="preserve"> англ. – М.: Институт комплексных стратегических исследований, 2017. – 152 стр.</w:t>
      </w:r>
    </w:p>
    <w:p w14:paraId="678B7C38" w14:textId="77777777" w:rsidR="008846DC" w:rsidRPr="00A24685" w:rsidRDefault="008846DC" w:rsidP="00986384">
      <w:pPr>
        <w:numPr>
          <w:ilvl w:val="0"/>
          <w:numId w:val="56"/>
        </w:numPr>
        <w:suppressAutoHyphens/>
        <w:autoSpaceDE w:val="0"/>
        <w:spacing w:after="0"/>
        <w:jc w:val="both"/>
        <w:rPr>
          <w:rFonts w:ascii="Times New Roman" w:hAnsi="Times New Roman"/>
          <w:sz w:val="24"/>
          <w:szCs w:val="24"/>
          <w:lang w:eastAsia="ar-SA"/>
        </w:rPr>
      </w:pPr>
      <w:proofErr w:type="spellStart"/>
      <w:r w:rsidRPr="00A24685">
        <w:rPr>
          <w:rFonts w:ascii="Times New Roman" w:hAnsi="Times New Roman"/>
          <w:sz w:val="24"/>
          <w:szCs w:val="24"/>
          <w:lang w:eastAsia="ar-SA"/>
        </w:rPr>
        <w:t>Сигео</w:t>
      </w:r>
      <w:proofErr w:type="spellEnd"/>
      <w:r w:rsidRPr="00A24685">
        <w:rPr>
          <w:rFonts w:ascii="Times New Roman" w:hAnsi="Times New Roman"/>
          <w:sz w:val="24"/>
          <w:szCs w:val="24"/>
          <w:lang w:eastAsia="ar-SA"/>
        </w:rPr>
        <w:t xml:space="preserve"> </w:t>
      </w:r>
      <w:proofErr w:type="spellStart"/>
      <w:r w:rsidRPr="00A24685">
        <w:rPr>
          <w:rFonts w:ascii="Times New Roman" w:hAnsi="Times New Roman"/>
          <w:sz w:val="24"/>
          <w:szCs w:val="24"/>
          <w:lang w:eastAsia="ar-SA"/>
        </w:rPr>
        <w:t>Синго</w:t>
      </w:r>
      <w:proofErr w:type="spellEnd"/>
      <w:r w:rsidRPr="00A24685">
        <w:rPr>
          <w:rFonts w:ascii="Times New Roman" w:hAnsi="Times New Roman"/>
          <w:sz w:val="24"/>
          <w:szCs w:val="24"/>
          <w:lang w:eastAsia="ar-SA"/>
        </w:rPr>
        <w:t>. Быстрая переналадка: Революционная технология оптимизации производства. – М.: Альпина Бизнес Букс, 2016. – 344 стр.</w:t>
      </w:r>
    </w:p>
    <w:p w14:paraId="6D294D67" w14:textId="77777777" w:rsidR="008846DC" w:rsidRPr="007F5B43" w:rsidRDefault="008846DC" w:rsidP="00986384">
      <w:pPr>
        <w:numPr>
          <w:ilvl w:val="0"/>
          <w:numId w:val="56"/>
        </w:numPr>
        <w:spacing w:after="0"/>
        <w:contextualSpacing/>
        <w:rPr>
          <w:rFonts w:ascii="Times New Roman" w:hAnsi="Times New Roman"/>
          <w:b/>
          <w:sz w:val="24"/>
          <w:szCs w:val="24"/>
        </w:rPr>
      </w:pPr>
      <w:r w:rsidRPr="00A24685">
        <w:rPr>
          <w:rFonts w:ascii="Times New Roman" w:hAnsi="Times New Roman"/>
          <w:sz w:val="24"/>
          <w:szCs w:val="24"/>
          <w:lang w:eastAsia="ar-SA"/>
        </w:rPr>
        <w:t>Сиртаки по-японски. О производственной системе Тойоты и не только/</w:t>
      </w:r>
      <w:proofErr w:type="spellStart"/>
      <w:r w:rsidRPr="00A24685">
        <w:rPr>
          <w:rFonts w:ascii="Times New Roman" w:hAnsi="Times New Roman"/>
          <w:sz w:val="24"/>
          <w:szCs w:val="24"/>
          <w:lang w:eastAsia="ar-SA"/>
        </w:rPr>
        <w:t>Пер.с</w:t>
      </w:r>
      <w:proofErr w:type="spellEnd"/>
      <w:r w:rsidRPr="00A24685">
        <w:rPr>
          <w:rFonts w:ascii="Times New Roman" w:hAnsi="Times New Roman"/>
          <w:sz w:val="24"/>
          <w:szCs w:val="24"/>
          <w:lang w:eastAsia="ar-SA"/>
        </w:rPr>
        <w:t xml:space="preserve"> англ. – М.: Институт комплексных стратегических исследований, 2017. – 192 стр.</w:t>
      </w:r>
    </w:p>
    <w:p w14:paraId="04E5810D" w14:textId="77777777" w:rsidR="008846DC" w:rsidRPr="00A24685" w:rsidRDefault="008846DC" w:rsidP="008846DC">
      <w:pPr>
        <w:suppressAutoHyphens/>
        <w:autoSpaceDE w:val="0"/>
        <w:spacing w:after="0"/>
        <w:ind w:left="360"/>
        <w:jc w:val="both"/>
        <w:rPr>
          <w:rFonts w:ascii="Times New Roman" w:hAnsi="Times New Roman"/>
          <w:sz w:val="24"/>
          <w:szCs w:val="24"/>
          <w:lang w:eastAsia="ar-SA"/>
        </w:rPr>
      </w:pPr>
    </w:p>
    <w:p w14:paraId="06D89B27" w14:textId="77777777" w:rsidR="000C2EBA" w:rsidRDefault="000C2EBA" w:rsidP="000C2EBA">
      <w:pPr>
        <w:rPr>
          <w:lang w:eastAsia="ar-SA"/>
        </w:rPr>
      </w:pPr>
    </w:p>
    <w:p w14:paraId="3EC4CB0F" w14:textId="77777777" w:rsidR="000C2EBA" w:rsidRPr="00315F34" w:rsidRDefault="000C2EBA" w:rsidP="000C2EBA">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EAED884" w14:textId="77777777" w:rsidR="000C2EBA" w:rsidRPr="00315F34" w:rsidRDefault="000C2EBA" w:rsidP="000C2EB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4B5002B" w14:textId="77777777" w:rsidR="000C2EBA" w:rsidRPr="00A24685" w:rsidRDefault="000C2EBA" w:rsidP="000C2EBA">
      <w:pPr>
        <w:rPr>
          <w:lang w:eastAsia="ar-SA"/>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3293"/>
        <w:gridCol w:w="2519"/>
      </w:tblGrid>
      <w:tr w:rsidR="000C2EBA" w:rsidRPr="00A24685" w14:paraId="518F523B" w14:textId="77777777" w:rsidTr="000C2EBA">
        <w:tc>
          <w:tcPr>
            <w:tcW w:w="3686" w:type="dxa"/>
            <w:shd w:val="clear" w:color="auto" w:fill="auto"/>
          </w:tcPr>
          <w:p w14:paraId="1ED43EA6" w14:textId="77777777" w:rsidR="000C2EBA" w:rsidRPr="00A24685" w:rsidRDefault="000C2EBA" w:rsidP="000C2EBA">
            <w:pPr>
              <w:suppressAutoHyphens/>
              <w:spacing w:after="0"/>
              <w:jc w:val="center"/>
              <w:rPr>
                <w:rFonts w:ascii="Times New Roman" w:hAnsi="Times New Roman"/>
                <w:b/>
                <w:sz w:val="24"/>
                <w:szCs w:val="24"/>
                <w:lang w:eastAsia="ar-SA"/>
              </w:rPr>
            </w:pPr>
            <w:r w:rsidRPr="00A24685">
              <w:rPr>
                <w:rFonts w:ascii="Times New Roman" w:hAnsi="Times New Roman"/>
                <w:b/>
                <w:bCs/>
                <w:sz w:val="24"/>
                <w:szCs w:val="24"/>
              </w:rPr>
              <w:t>Результаты обучения</w:t>
            </w:r>
          </w:p>
        </w:tc>
        <w:tc>
          <w:tcPr>
            <w:tcW w:w="3293" w:type="dxa"/>
          </w:tcPr>
          <w:p w14:paraId="4F7435A7" w14:textId="77777777" w:rsidR="000C2EBA" w:rsidRPr="00A24685" w:rsidRDefault="000C2EBA" w:rsidP="000C2EBA">
            <w:pPr>
              <w:suppressAutoHyphens/>
              <w:snapToGrid w:val="0"/>
              <w:spacing w:after="0"/>
              <w:jc w:val="center"/>
              <w:rPr>
                <w:rFonts w:ascii="Times New Roman" w:hAnsi="Times New Roman"/>
                <w:b/>
                <w:sz w:val="24"/>
                <w:szCs w:val="24"/>
                <w:lang w:eastAsia="ar-SA"/>
              </w:rPr>
            </w:pPr>
            <w:r w:rsidRPr="00A24685">
              <w:rPr>
                <w:rFonts w:ascii="Times New Roman" w:hAnsi="Times New Roman"/>
                <w:b/>
                <w:bCs/>
                <w:sz w:val="24"/>
                <w:szCs w:val="24"/>
              </w:rPr>
              <w:t>Критерии оценки</w:t>
            </w:r>
          </w:p>
        </w:tc>
        <w:tc>
          <w:tcPr>
            <w:tcW w:w="2519" w:type="dxa"/>
          </w:tcPr>
          <w:p w14:paraId="383B2F38" w14:textId="77777777" w:rsidR="000C2EBA" w:rsidRPr="00A24685" w:rsidRDefault="000C2EBA" w:rsidP="000C2EBA">
            <w:pPr>
              <w:suppressAutoHyphens/>
              <w:snapToGrid w:val="0"/>
              <w:spacing w:after="0"/>
              <w:jc w:val="center"/>
              <w:rPr>
                <w:rFonts w:ascii="Times New Roman" w:hAnsi="Times New Roman"/>
                <w:b/>
                <w:sz w:val="24"/>
                <w:szCs w:val="24"/>
                <w:lang w:eastAsia="ar-SA"/>
              </w:rPr>
            </w:pPr>
            <w:r w:rsidRPr="00A24685">
              <w:rPr>
                <w:rFonts w:ascii="Times New Roman" w:hAnsi="Times New Roman"/>
                <w:b/>
                <w:bCs/>
                <w:sz w:val="24"/>
                <w:szCs w:val="24"/>
              </w:rPr>
              <w:t>Методы оценки</w:t>
            </w:r>
          </w:p>
        </w:tc>
      </w:tr>
      <w:tr w:rsidR="000C2EBA" w:rsidRPr="00A24685" w14:paraId="622B5D3C" w14:textId="77777777" w:rsidTr="000C2EBA">
        <w:tc>
          <w:tcPr>
            <w:tcW w:w="3686" w:type="dxa"/>
          </w:tcPr>
          <w:p w14:paraId="025287F1" w14:textId="77777777" w:rsidR="000C2EBA" w:rsidRPr="00A24685" w:rsidRDefault="000C2EBA" w:rsidP="000C2EBA">
            <w:pPr>
              <w:suppressAutoHyphens/>
              <w:snapToGrid w:val="0"/>
              <w:spacing w:after="0"/>
              <w:jc w:val="center"/>
              <w:rPr>
                <w:rFonts w:ascii="Times New Roman" w:hAnsi="Times New Roman"/>
                <w:sz w:val="24"/>
                <w:szCs w:val="24"/>
                <w:lang w:eastAsia="ar-SA"/>
              </w:rPr>
            </w:pPr>
            <w:r w:rsidRPr="00A24685">
              <w:rPr>
                <w:rFonts w:ascii="Times New Roman" w:hAnsi="Times New Roman"/>
                <w:sz w:val="24"/>
                <w:szCs w:val="24"/>
              </w:rPr>
              <w:t>Умения</w:t>
            </w:r>
          </w:p>
        </w:tc>
        <w:tc>
          <w:tcPr>
            <w:tcW w:w="3293" w:type="dxa"/>
          </w:tcPr>
          <w:p w14:paraId="3335C83F" w14:textId="77777777" w:rsidR="000C2EBA" w:rsidRPr="00A24685" w:rsidRDefault="000C2EBA" w:rsidP="000C2EBA">
            <w:pPr>
              <w:suppressAutoHyphens/>
              <w:snapToGrid w:val="0"/>
              <w:spacing w:after="0"/>
              <w:jc w:val="center"/>
              <w:rPr>
                <w:rFonts w:ascii="Times New Roman" w:hAnsi="Times New Roman"/>
                <w:sz w:val="24"/>
                <w:szCs w:val="24"/>
                <w:lang w:eastAsia="ar-SA"/>
              </w:rPr>
            </w:pPr>
          </w:p>
        </w:tc>
        <w:tc>
          <w:tcPr>
            <w:tcW w:w="2519" w:type="dxa"/>
          </w:tcPr>
          <w:p w14:paraId="314FEC5C" w14:textId="77777777" w:rsidR="000C2EBA" w:rsidRPr="00A24685" w:rsidRDefault="000C2EBA" w:rsidP="000C2EBA">
            <w:pPr>
              <w:suppressAutoHyphens/>
              <w:snapToGrid w:val="0"/>
              <w:spacing w:after="0"/>
              <w:jc w:val="center"/>
              <w:rPr>
                <w:rFonts w:ascii="Times New Roman" w:hAnsi="Times New Roman"/>
                <w:sz w:val="24"/>
                <w:szCs w:val="24"/>
                <w:lang w:eastAsia="ar-SA"/>
              </w:rPr>
            </w:pPr>
          </w:p>
        </w:tc>
      </w:tr>
      <w:tr w:rsidR="000C2EBA" w:rsidRPr="00A24685" w14:paraId="137E579C" w14:textId="77777777" w:rsidTr="000C2EBA">
        <w:tc>
          <w:tcPr>
            <w:tcW w:w="3686" w:type="dxa"/>
          </w:tcPr>
          <w:p w14:paraId="34A4C28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01.01</w:t>
            </w:r>
            <w:r w:rsidRPr="00A24685">
              <w:rPr>
                <w:rFonts w:ascii="Times New Roman" w:hAnsi="Times New Roman"/>
                <w:iCs/>
                <w:sz w:val="24"/>
                <w:szCs w:val="24"/>
              </w:rPr>
              <w:tab/>
              <w:t xml:space="preserve">Умения: распознавать задачу и/или проблему </w:t>
            </w:r>
          </w:p>
          <w:p w14:paraId="2FC6A46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 профессиональном и/или социальном контексте;</w:t>
            </w:r>
          </w:p>
          <w:p w14:paraId="729EFA6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01.02</w:t>
            </w:r>
            <w:r w:rsidRPr="00A24685">
              <w:rPr>
                <w:rFonts w:ascii="Times New Roman" w:hAnsi="Times New Roman"/>
                <w:iCs/>
                <w:sz w:val="24"/>
                <w:szCs w:val="24"/>
              </w:rPr>
              <w:tab/>
              <w:t xml:space="preserve">анализировать задачу и/или проблему и выделять её составные части; </w:t>
            </w:r>
          </w:p>
          <w:p w14:paraId="57FA526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01.03</w:t>
            </w:r>
            <w:r w:rsidRPr="00A24685">
              <w:rPr>
                <w:rFonts w:ascii="Times New Roman" w:hAnsi="Times New Roman"/>
                <w:iCs/>
                <w:sz w:val="24"/>
                <w:szCs w:val="24"/>
              </w:rPr>
              <w:tab/>
              <w:t>определять этапы решения задачи;</w:t>
            </w:r>
          </w:p>
          <w:p w14:paraId="39394B8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01.04</w:t>
            </w:r>
            <w:r w:rsidRPr="00A24685">
              <w:rPr>
                <w:rFonts w:ascii="Times New Roman" w:hAnsi="Times New Roman"/>
                <w:iCs/>
                <w:sz w:val="24"/>
                <w:szCs w:val="24"/>
              </w:rPr>
              <w:tab/>
              <w:t>выявлять и эффективно искать информацию, необходимую для решения задачи и/или проблемы;</w:t>
            </w:r>
          </w:p>
          <w:p w14:paraId="6614819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01.05</w:t>
            </w:r>
            <w:r w:rsidRPr="00A24685">
              <w:rPr>
                <w:rFonts w:ascii="Times New Roman" w:hAnsi="Times New Roman"/>
                <w:iCs/>
                <w:sz w:val="24"/>
                <w:szCs w:val="24"/>
              </w:rPr>
              <w:tab/>
              <w:t xml:space="preserve">составлять план действия; </w:t>
            </w:r>
          </w:p>
          <w:p w14:paraId="3BBD6DF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01.06</w:t>
            </w:r>
            <w:r w:rsidRPr="00A24685">
              <w:rPr>
                <w:rFonts w:ascii="Times New Roman" w:hAnsi="Times New Roman"/>
                <w:iCs/>
                <w:sz w:val="24"/>
                <w:szCs w:val="24"/>
              </w:rPr>
              <w:tab/>
              <w:t>определять необходимые ресурсы;</w:t>
            </w:r>
          </w:p>
          <w:p w14:paraId="6D30F90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01.07</w:t>
            </w:r>
            <w:r w:rsidRPr="00A24685">
              <w:rPr>
                <w:rFonts w:ascii="Times New Roman" w:hAnsi="Times New Roman"/>
                <w:iCs/>
                <w:sz w:val="24"/>
                <w:szCs w:val="24"/>
              </w:rPr>
              <w:tab/>
              <w:t xml:space="preserve">владеть актуальными методами работы </w:t>
            </w:r>
          </w:p>
          <w:p w14:paraId="0ACE0F8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 профессиональной и смежных сферах;</w:t>
            </w:r>
          </w:p>
          <w:p w14:paraId="1E37933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01.08</w:t>
            </w:r>
            <w:r w:rsidRPr="00A24685">
              <w:rPr>
                <w:rFonts w:ascii="Times New Roman" w:hAnsi="Times New Roman"/>
                <w:iCs/>
                <w:sz w:val="24"/>
                <w:szCs w:val="24"/>
              </w:rPr>
              <w:tab/>
              <w:t>реализовывать составленный план;</w:t>
            </w:r>
          </w:p>
          <w:p w14:paraId="5517ED56" w14:textId="77777777" w:rsidR="000C2EBA" w:rsidRPr="00A24685" w:rsidRDefault="000C2EBA" w:rsidP="000C2EBA">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lang w:eastAsia="ar-SA"/>
              </w:rPr>
            </w:pPr>
            <w:r w:rsidRPr="00A24685">
              <w:rPr>
                <w:rFonts w:ascii="Times New Roman" w:hAnsi="Times New Roman"/>
                <w:iCs/>
                <w:sz w:val="24"/>
                <w:szCs w:val="24"/>
              </w:rPr>
              <w:t>Уо 01.09</w:t>
            </w:r>
            <w:r w:rsidRPr="00A24685">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293" w:type="dxa"/>
          </w:tcPr>
          <w:p w14:paraId="11F8F13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распознавать задачу и/или проблему в профессиональном и/или социальном контексте;</w:t>
            </w:r>
          </w:p>
          <w:p w14:paraId="164A467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анализировать задачу и/или проблему и выделять её составные части; </w:t>
            </w:r>
          </w:p>
          <w:p w14:paraId="3A7EE0C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определять этапы решения задачи;</w:t>
            </w:r>
          </w:p>
          <w:p w14:paraId="30823B6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выявлять и эффективно искать информацию, необходимую для решения задачи и/или проблемы;</w:t>
            </w:r>
          </w:p>
          <w:p w14:paraId="0F2E146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составлять план действия; </w:t>
            </w:r>
          </w:p>
          <w:p w14:paraId="75D22E9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определять необходимые ресурсы;</w:t>
            </w:r>
          </w:p>
          <w:p w14:paraId="1B51B836"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владеть актуальными методами работы </w:t>
            </w:r>
          </w:p>
          <w:p w14:paraId="2914BE5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 профессиональной и смежных сферах;</w:t>
            </w:r>
          </w:p>
          <w:p w14:paraId="1BD7F25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реализовывать составленный план;</w:t>
            </w:r>
          </w:p>
          <w:p w14:paraId="4677E2EB" w14:textId="77777777" w:rsidR="000C2EBA" w:rsidRPr="00A24685" w:rsidRDefault="000C2EBA" w:rsidP="000C2EBA">
            <w:pPr>
              <w:suppressAutoHyphens/>
              <w:snapToGrid w:val="0"/>
              <w:spacing w:after="0"/>
              <w:jc w:val="both"/>
              <w:rPr>
                <w:rFonts w:ascii="Times New Roman" w:hAnsi="Times New Roman"/>
                <w:sz w:val="24"/>
                <w:szCs w:val="24"/>
                <w:lang w:eastAsia="ar-SA"/>
              </w:rPr>
            </w:pPr>
            <w:r w:rsidRPr="00A2468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519" w:type="dxa"/>
            <w:vMerge w:val="restart"/>
          </w:tcPr>
          <w:p w14:paraId="004934E1" w14:textId="77777777" w:rsidR="000C2EBA" w:rsidRPr="00A24685" w:rsidRDefault="000C2EBA" w:rsidP="000C2EBA">
            <w:pPr>
              <w:suppressAutoHyphens/>
              <w:snapToGrid w:val="0"/>
              <w:spacing w:after="0"/>
              <w:jc w:val="both"/>
              <w:rPr>
                <w:rFonts w:ascii="Times New Roman" w:hAnsi="Times New Roman"/>
                <w:sz w:val="24"/>
                <w:szCs w:val="24"/>
                <w:lang w:eastAsia="ar-SA"/>
              </w:rPr>
            </w:pPr>
            <w:r w:rsidRPr="00A24685">
              <w:rPr>
                <w:rFonts w:ascii="Times New Roman" w:hAnsi="Times New Roman"/>
                <w:sz w:val="24"/>
                <w:szCs w:val="24"/>
                <w:lang w:eastAsia="ar-SA"/>
              </w:rPr>
              <w:t>Оценка защиты отчетов по выполнению лабораторных работ, оценка качества самостоятельной внеаудиторной работы по результатам опроса, дифференцированный зачет.</w:t>
            </w:r>
          </w:p>
        </w:tc>
      </w:tr>
      <w:tr w:rsidR="000C2EBA" w:rsidRPr="00A24685" w14:paraId="0E4E6A26" w14:textId="77777777" w:rsidTr="000C2EBA">
        <w:tblPrEx>
          <w:tblLook w:val="04A0" w:firstRow="1" w:lastRow="0" w:firstColumn="1" w:lastColumn="0" w:noHBand="0" w:noVBand="1"/>
        </w:tblPrEx>
        <w:trPr>
          <w:trHeight w:val="212"/>
        </w:trPr>
        <w:tc>
          <w:tcPr>
            <w:tcW w:w="3686" w:type="dxa"/>
          </w:tcPr>
          <w:p w14:paraId="70F3B42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02.01</w:t>
            </w:r>
            <w:r w:rsidRPr="00A24685">
              <w:rPr>
                <w:rFonts w:ascii="Times New Roman" w:hAnsi="Times New Roman"/>
                <w:iCs/>
                <w:sz w:val="24"/>
                <w:szCs w:val="24"/>
              </w:rPr>
              <w:tab/>
              <w:t xml:space="preserve">Умения: определять задачи для поиска информации; </w:t>
            </w:r>
          </w:p>
          <w:p w14:paraId="5053BC2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02.02</w:t>
            </w:r>
            <w:r w:rsidRPr="00A24685">
              <w:rPr>
                <w:rFonts w:ascii="Times New Roman" w:hAnsi="Times New Roman"/>
                <w:iCs/>
                <w:sz w:val="24"/>
                <w:szCs w:val="24"/>
              </w:rPr>
              <w:tab/>
              <w:t>определять необходимые источники информации;</w:t>
            </w:r>
          </w:p>
          <w:p w14:paraId="3767059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02.03</w:t>
            </w:r>
            <w:r w:rsidRPr="00A24685">
              <w:rPr>
                <w:rFonts w:ascii="Times New Roman" w:hAnsi="Times New Roman"/>
                <w:iCs/>
                <w:sz w:val="24"/>
                <w:szCs w:val="24"/>
              </w:rPr>
              <w:tab/>
              <w:t xml:space="preserve">планировать процесс поиска; структурировать получаемую информацию; </w:t>
            </w:r>
          </w:p>
          <w:p w14:paraId="064EDD6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02.04</w:t>
            </w:r>
            <w:r w:rsidRPr="00A24685">
              <w:rPr>
                <w:rFonts w:ascii="Times New Roman" w:hAnsi="Times New Roman"/>
                <w:iCs/>
                <w:sz w:val="24"/>
                <w:szCs w:val="24"/>
              </w:rPr>
              <w:tab/>
              <w:t xml:space="preserve">выделять наиболее значимое в перечне информации; </w:t>
            </w:r>
          </w:p>
          <w:p w14:paraId="1A91A1C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Уо 02.05</w:t>
            </w:r>
            <w:r w:rsidRPr="00A24685">
              <w:rPr>
                <w:rFonts w:ascii="Times New Roman" w:hAnsi="Times New Roman"/>
                <w:iCs/>
                <w:sz w:val="24"/>
                <w:szCs w:val="24"/>
              </w:rPr>
              <w:tab/>
              <w:t>оценивать практическую значимость результатов поиска;</w:t>
            </w:r>
          </w:p>
          <w:p w14:paraId="5FF8EAF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02.06</w:t>
            </w:r>
            <w:r w:rsidRPr="00A24685">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6B5B207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02.07</w:t>
            </w:r>
            <w:r w:rsidRPr="00A24685">
              <w:rPr>
                <w:rFonts w:ascii="Times New Roman" w:hAnsi="Times New Roman"/>
                <w:iCs/>
                <w:sz w:val="24"/>
                <w:szCs w:val="24"/>
              </w:rPr>
              <w:tab/>
              <w:t>использовать современное программное обеспечение;</w:t>
            </w:r>
          </w:p>
          <w:p w14:paraId="21F905B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02.08</w:t>
            </w:r>
            <w:r w:rsidRPr="00A24685">
              <w:rPr>
                <w:rFonts w:ascii="Times New Roman" w:hAnsi="Times New Roman"/>
                <w:iCs/>
                <w:sz w:val="24"/>
                <w:szCs w:val="24"/>
              </w:rPr>
              <w:tab/>
              <w:t>использовать различные цифровые средства для решения профессиональных задач</w:t>
            </w:r>
          </w:p>
        </w:tc>
        <w:tc>
          <w:tcPr>
            <w:tcW w:w="3293" w:type="dxa"/>
          </w:tcPr>
          <w:p w14:paraId="695D15D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 xml:space="preserve">определять задачи для поиска информации; </w:t>
            </w:r>
          </w:p>
          <w:p w14:paraId="331AF90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определять необходимые источники информации;</w:t>
            </w:r>
          </w:p>
          <w:p w14:paraId="2CD1207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планировать процесс поиска; структурировать получаемую информацию; </w:t>
            </w:r>
          </w:p>
          <w:p w14:paraId="6DD67C2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выделять наиболее значимое в перечне информации; </w:t>
            </w:r>
          </w:p>
          <w:p w14:paraId="5865834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оценивать практическую значимость результатов поиска;</w:t>
            </w:r>
          </w:p>
          <w:p w14:paraId="496989D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70DACC0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использовать современное программное обеспечение;</w:t>
            </w:r>
          </w:p>
          <w:p w14:paraId="14D24C9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использовать различные цифровые средства для решения профессиональных задач</w:t>
            </w:r>
          </w:p>
          <w:p w14:paraId="62CFFB50" w14:textId="77777777" w:rsidR="000C2EBA" w:rsidRPr="00A24685" w:rsidRDefault="000C2EBA" w:rsidP="000C2EBA">
            <w:pPr>
              <w:suppressAutoHyphens/>
              <w:spacing w:after="0"/>
              <w:jc w:val="both"/>
              <w:rPr>
                <w:rFonts w:ascii="Times New Roman" w:hAnsi="Times New Roman"/>
                <w:iCs/>
                <w:sz w:val="24"/>
                <w:szCs w:val="24"/>
              </w:rPr>
            </w:pPr>
          </w:p>
        </w:tc>
        <w:tc>
          <w:tcPr>
            <w:tcW w:w="2519" w:type="dxa"/>
            <w:vMerge/>
          </w:tcPr>
          <w:p w14:paraId="5FE92572"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2AE60399" w14:textId="77777777" w:rsidTr="000C2EBA">
        <w:tblPrEx>
          <w:tblLook w:val="04A0" w:firstRow="1" w:lastRow="0" w:firstColumn="1" w:lastColumn="0" w:noHBand="0" w:noVBand="1"/>
        </w:tblPrEx>
        <w:trPr>
          <w:trHeight w:val="212"/>
        </w:trPr>
        <w:tc>
          <w:tcPr>
            <w:tcW w:w="3686" w:type="dxa"/>
          </w:tcPr>
          <w:p w14:paraId="714ADE36"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Уо 03.01</w:t>
            </w:r>
            <w:r w:rsidRPr="00A24685">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603BB67A"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Уо 03.02</w:t>
            </w:r>
            <w:r w:rsidRPr="00A24685">
              <w:rPr>
                <w:rFonts w:ascii="Times New Roman" w:hAnsi="Times New Roman"/>
                <w:iCs/>
                <w:sz w:val="24"/>
                <w:szCs w:val="24"/>
              </w:rPr>
              <w:tab/>
              <w:t>применять современную научную профессиональную терминологию;</w:t>
            </w:r>
          </w:p>
          <w:p w14:paraId="6DD43FB5"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Уо 03.03</w:t>
            </w:r>
            <w:r w:rsidRPr="00A24685">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029CF759"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Уо 03.04</w:t>
            </w:r>
            <w:r w:rsidRPr="00A24685">
              <w:rPr>
                <w:rFonts w:ascii="Times New Roman" w:hAnsi="Times New Roman"/>
                <w:iCs/>
                <w:sz w:val="24"/>
                <w:szCs w:val="24"/>
              </w:rPr>
              <w:tab/>
              <w:t>выявлять достоинства и недостатки коммерческой идеи;</w:t>
            </w:r>
          </w:p>
        </w:tc>
        <w:tc>
          <w:tcPr>
            <w:tcW w:w="3293" w:type="dxa"/>
          </w:tcPr>
          <w:p w14:paraId="5AC9B6B8"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0773A331"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применять современную научную профессиональную терминологию;</w:t>
            </w:r>
          </w:p>
          <w:p w14:paraId="7A4839F5"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 xml:space="preserve">определять и выстраивать траектории профессионального развития и самообразования; </w:t>
            </w:r>
          </w:p>
          <w:p w14:paraId="3FE45DD2" w14:textId="77777777" w:rsidR="000C2EBA" w:rsidRPr="00A24685" w:rsidRDefault="000C2EBA" w:rsidP="000C2EBA">
            <w:pPr>
              <w:tabs>
                <w:tab w:val="left" w:pos="268"/>
              </w:tabs>
              <w:suppressAutoHyphens/>
              <w:spacing w:after="0"/>
              <w:jc w:val="both"/>
              <w:rPr>
                <w:rFonts w:ascii="Times New Roman" w:hAnsi="Times New Roman"/>
                <w:iCs/>
                <w:sz w:val="24"/>
                <w:szCs w:val="24"/>
              </w:rPr>
            </w:pPr>
            <w:r w:rsidRPr="00A24685">
              <w:rPr>
                <w:rFonts w:ascii="Times New Roman" w:hAnsi="Times New Roman"/>
                <w:iCs/>
                <w:sz w:val="24"/>
                <w:szCs w:val="24"/>
              </w:rPr>
              <w:t>выявлять достоинства и недостатки коммерческой идеи;</w:t>
            </w:r>
          </w:p>
          <w:p w14:paraId="36F017D5" w14:textId="77777777" w:rsidR="000C2EBA" w:rsidRPr="00A24685" w:rsidRDefault="000C2EBA" w:rsidP="000C2EBA">
            <w:pPr>
              <w:tabs>
                <w:tab w:val="left" w:pos="268"/>
              </w:tabs>
              <w:suppressAutoHyphens/>
              <w:spacing w:after="0"/>
              <w:jc w:val="both"/>
              <w:rPr>
                <w:rFonts w:ascii="Times New Roman" w:hAnsi="Times New Roman"/>
                <w:iCs/>
                <w:sz w:val="24"/>
                <w:szCs w:val="24"/>
              </w:rPr>
            </w:pPr>
          </w:p>
        </w:tc>
        <w:tc>
          <w:tcPr>
            <w:tcW w:w="2519" w:type="dxa"/>
            <w:vMerge w:val="restart"/>
          </w:tcPr>
          <w:p w14:paraId="33CF185A" w14:textId="77777777" w:rsidR="000C2EBA" w:rsidRPr="00A24685" w:rsidRDefault="000C2EBA" w:rsidP="000C2EBA">
            <w:pPr>
              <w:tabs>
                <w:tab w:val="left" w:pos="268"/>
              </w:tabs>
              <w:suppressAutoHyphens/>
              <w:spacing w:after="0"/>
              <w:jc w:val="both"/>
              <w:rPr>
                <w:rFonts w:ascii="Times New Roman" w:hAnsi="Times New Roman"/>
                <w:iCs/>
                <w:sz w:val="24"/>
                <w:szCs w:val="24"/>
              </w:rPr>
            </w:pPr>
          </w:p>
        </w:tc>
      </w:tr>
      <w:tr w:rsidR="000C2EBA" w:rsidRPr="00A24685" w14:paraId="5531710B" w14:textId="77777777" w:rsidTr="000C2EBA">
        <w:tblPrEx>
          <w:tblLook w:val="04A0" w:firstRow="1" w:lastRow="0" w:firstColumn="1" w:lastColumn="0" w:noHBand="0" w:noVBand="1"/>
        </w:tblPrEx>
        <w:trPr>
          <w:trHeight w:val="212"/>
        </w:trPr>
        <w:tc>
          <w:tcPr>
            <w:tcW w:w="3686" w:type="dxa"/>
          </w:tcPr>
          <w:p w14:paraId="5524C25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04.01</w:t>
            </w:r>
            <w:r w:rsidRPr="00A24685">
              <w:rPr>
                <w:rFonts w:ascii="Times New Roman" w:hAnsi="Times New Roman"/>
                <w:iCs/>
                <w:sz w:val="24"/>
                <w:szCs w:val="24"/>
              </w:rPr>
              <w:tab/>
              <w:t xml:space="preserve">Умения: организовывать работу коллектива </w:t>
            </w:r>
          </w:p>
          <w:p w14:paraId="7E3FB766"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команды; </w:t>
            </w:r>
          </w:p>
          <w:p w14:paraId="6D6BCEA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04.02</w:t>
            </w:r>
            <w:r w:rsidRPr="00A24685">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293" w:type="dxa"/>
          </w:tcPr>
          <w:p w14:paraId="5BE477D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организовывать работу коллектива </w:t>
            </w:r>
          </w:p>
          <w:p w14:paraId="66D59D5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команды; </w:t>
            </w:r>
          </w:p>
          <w:p w14:paraId="2C00E0B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взаимодействовать с коллегами, руководством, клиентами в ходе профессиональной деятельности</w:t>
            </w:r>
          </w:p>
        </w:tc>
        <w:tc>
          <w:tcPr>
            <w:tcW w:w="2519" w:type="dxa"/>
            <w:vMerge/>
          </w:tcPr>
          <w:p w14:paraId="38BA112B"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33CF5C7B" w14:textId="77777777" w:rsidTr="000C2EBA">
        <w:tblPrEx>
          <w:tblLook w:val="04A0" w:firstRow="1" w:lastRow="0" w:firstColumn="1" w:lastColumn="0" w:noHBand="0" w:noVBand="1"/>
        </w:tblPrEx>
        <w:trPr>
          <w:trHeight w:val="212"/>
        </w:trPr>
        <w:tc>
          <w:tcPr>
            <w:tcW w:w="3686" w:type="dxa"/>
          </w:tcPr>
          <w:p w14:paraId="64CA855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05.01</w:t>
            </w:r>
            <w:r w:rsidRPr="00A24685">
              <w:rPr>
                <w:rFonts w:ascii="Times New Roman" w:hAnsi="Times New Roman"/>
                <w:iCs/>
                <w:sz w:val="24"/>
                <w:szCs w:val="24"/>
              </w:rPr>
              <w:tab/>
              <w:t xml:space="preserve">Умения: грамотно излагать свои мысли </w:t>
            </w:r>
          </w:p>
          <w:p w14:paraId="486A4C5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оформлять документы по профессиональной тематике на государственном языке, </w:t>
            </w:r>
            <w:r w:rsidRPr="00A24685">
              <w:rPr>
                <w:rFonts w:ascii="Times New Roman" w:hAnsi="Times New Roman"/>
                <w:iCs/>
                <w:sz w:val="24"/>
                <w:szCs w:val="24"/>
              </w:rPr>
              <w:lastRenderedPageBreak/>
              <w:t>проявлять толерантность в рабочем коллективе</w:t>
            </w:r>
          </w:p>
        </w:tc>
        <w:tc>
          <w:tcPr>
            <w:tcW w:w="3293" w:type="dxa"/>
          </w:tcPr>
          <w:p w14:paraId="30FFC1D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 xml:space="preserve">грамотно излагать свои мысли </w:t>
            </w:r>
          </w:p>
          <w:p w14:paraId="5EBBD78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оформлять документы по профессиональной тематике на государственном языке, </w:t>
            </w:r>
            <w:r w:rsidRPr="00A24685">
              <w:rPr>
                <w:rFonts w:ascii="Times New Roman" w:hAnsi="Times New Roman"/>
                <w:iCs/>
                <w:sz w:val="24"/>
                <w:szCs w:val="24"/>
              </w:rPr>
              <w:lastRenderedPageBreak/>
              <w:t>проявлять толерантность в рабочем коллективе</w:t>
            </w:r>
          </w:p>
        </w:tc>
        <w:tc>
          <w:tcPr>
            <w:tcW w:w="2519" w:type="dxa"/>
            <w:vMerge/>
          </w:tcPr>
          <w:p w14:paraId="67474282"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7A7A49B3" w14:textId="77777777" w:rsidTr="000C2EBA">
        <w:tblPrEx>
          <w:tblLook w:val="04A0" w:firstRow="1" w:lastRow="0" w:firstColumn="1" w:lastColumn="0" w:noHBand="0" w:noVBand="1"/>
        </w:tblPrEx>
        <w:trPr>
          <w:trHeight w:val="212"/>
        </w:trPr>
        <w:tc>
          <w:tcPr>
            <w:tcW w:w="3686" w:type="dxa"/>
          </w:tcPr>
          <w:p w14:paraId="351B99B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06.01</w:t>
            </w:r>
            <w:r w:rsidRPr="00A24685">
              <w:rPr>
                <w:rFonts w:ascii="Times New Roman" w:hAnsi="Times New Roman"/>
                <w:iCs/>
                <w:sz w:val="24"/>
                <w:szCs w:val="24"/>
              </w:rPr>
              <w:tab/>
              <w:t>Умения: описывать значимость своей профессии (специальности);</w:t>
            </w:r>
          </w:p>
        </w:tc>
        <w:tc>
          <w:tcPr>
            <w:tcW w:w="3293" w:type="dxa"/>
          </w:tcPr>
          <w:p w14:paraId="7EE438A6"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описывать значимость своей профессии (специальности);</w:t>
            </w:r>
          </w:p>
        </w:tc>
        <w:tc>
          <w:tcPr>
            <w:tcW w:w="2519" w:type="dxa"/>
            <w:vMerge/>
          </w:tcPr>
          <w:p w14:paraId="145E233B"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6F0D86CC" w14:textId="77777777" w:rsidTr="000C2EBA">
        <w:tblPrEx>
          <w:tblLook w:val="04A0" w:firstRow="1" w:lastRow="0" w:firstColumn="1" w:lastColumn="0" w:noHBand="0" w:noVBand="1"/>
        </w:tblPrEx>
        <w:trPr>
          <w:trHeight w:val="212"/>
        </w:trPr>
        <w:tc>
          <w:tcPr>
            <w:tcW w:w="3686" w:type="dxa"/>
          </w:tcPr>
          <w:p w14:paraId="406A4BD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07.01</w:t>
            </w:r>
            <w:r w:rsidRPr="00A24685">
              <w:rPr>
                <w:rFonts w:ascii="Times New Roman" w:hAnsi="Times New Roman"/>
                <w:iCs/>
                <w:sz w:val="24"/>
                <w:szCs w:val="24"/>
              </w:rPr>
              <w:tab/>
              <w:t xml:space="preserve">Умения: соблюдать нормы экологической безопасности; </w:t>
            </w:r>
          </w:p>
          <w:p w14:paraId="48ED569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07.02</w:t>
            </w:r>
            <w:r w:rsidRPr="00A24685">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293" w:type="dxa"/>
          </w:tcPr>
          <w:p w14:paraId="541FE1F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соблюдать нормы экологической безопасности; </w:t>
            </w:r>
          </w:p>
          <w:p w14:paraId="662D2F1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2519" w:type="dxa"/>
            <w:vMerge/>
          </w:tcPr>
          <w:p w14:paraId="6E73E462"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68E92BC5" w14:textId="77777777" w:rsidTr="000C2EBA">
        <w:tblPrEx>
          <w:tblLook w:val="04A0" w:firstRow="1" w:lastRow="0" w:firstColumn="1" w:lastColumn="0" w:noHBand="0" w:noVBand="1"/>
        </w:tblPrEx>
        <w:trPr>
          <w:trHeight w:val="212"/>
        </w:trPr>
        <w:tc>
          <w:tcPr>
            <w:tcW w:w="3686" w:type="dxa"/>
          </w:tcPr>
          <w:p w14:paraId="74F9426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08.01</w:t>
            </w:r>
            <w:r w:rsidRPr="00A24685">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19758B3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профессиональных целей; </w:t>
            </w:r>
          </w:p>
          <w:p w14:paraId="4D69909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08.02</w:t>
            </w:r>
            <w:r w:rsidRPr="00A24685">
              <w:rPr>
                <w:rFonts w:ascii="Times New Roman" w:hAnsi="Times New Roman"/>
                <w:iCs/>
                <w:sz w:val="24"/>
                <w:szCs w:val="24"/>
              </w:rPr>
              <w:tab/>
              <w:t>применять рациональные приемы двигательных функций в профессиональной деятельности;</w:t>
            </w:r>
          </w:p>
          <w:p w14:paraId="65DC0C9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08.03</w:t>
            </w:r>
            <w:r w:rsidRPr="00A24685">
              <w:rPr>
                <w:rFonts w:ascii="Times New Roman" w:hAnsi="Times New Roman"/>
                <w:iCs/>
                <w:sz w:val="24"/>
                <w:szCs w:val="24"/>
              </w:rPr>
              <w:tab/>
              <w:t>пользоваться средствами профилактики перенапряжения, характерными для данной профессии (специальности)</w:t>
            </w:r>
          </w:p>
        </w:tc>
        <w:tc>
          <w:tcPr>
            <w:tcW w:w="3293" w:type="dxa"/>
          </w:tcPr>
          <w:p w14:paraId="45DC487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p>
          <w:p w14:paraId="2ED3B80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профессиональных целей; </w:t>
            </w:r>
          </w:p>
          <w:p w14:paraId="0B476EA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применять рациональные приемы двигательных функций в профессиональной деятельности;</w:t>
            </w:r>
          </w:p>
          <w:p w14:paraId="4E6D10E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пользоваться средствами профилактики перенапряжения, характерными для данной профессии (специальности)</w:t>
            </w:r>
          </w:p>
        </w:tc>
        <w:tc>
          <w:tcPr>
            <w:tcW w:w="2519" w:type="dxa"/>
            <w:vMerge/>
          </w:tcPr>
          <w:p w14:paraId="492D4627"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095CB7B3" w14:textId="77777777" w:rsidTr="000C2EBA">
        <w:tblPrEx>
          <w:tblLook w:val="04A0" w:firstRow="1" w:lastRow="0" w:firstColumn="1" w:lastColumn="0" w:noHBand="0" w:noVBand="1"/>
        </w:tblPrEx>
        <w:trPr>
          <w:trHeight w:val="212"/>
        </w:trPr>
        <w:tc>
          <w:tcPr>
            <w:tcW w:w="3686" w:type="dxa"/>
            <w:tcBorders>
              <w:top w:val="nil"/>
            </w:tcBorders>
          </w:tcPr>
          <w:p w14:paraId="54410A1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09.01</w:t>
            </w:r>
            <w:r w:rsidRPr="00A24685">
              <w:rPr>
                <w:rFonts w:ascii="Times New Roman" w:hAnsi="Times New Roman"/>
                <w:iCs/>
                <w:sz w:val="24"/>
                <w:szCs w:val="24"/>
              </w:rPr>
              <w:tab/>
              <w:t>Умения: понимать общий смысл устройства сети интернет;</w:t>
            </w:r>
          </w:p>
          <w:p w14:paraId="5E2D194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09.02</w:t>
            </w:r>
            <w:r w:rsidRPr="00A24685">
              <w:rPr>
                <w:rFonts w:ascii="Times New Roman" w:hAnsi="Times New Roman"/>
                <w:iCs/>
                <w:sz w:val="24"/>
                <w:szCs w:val="24"/>
              </w:rPr>
              <w:tab/>
              <w:t xml:space="preserve"> создавать простые информационные представления о проделанной работе;</w:t>
            </w:r>
          </w:p>
        </w:tc>
        <w:tc>
          <w:tcPr>
            <w:tcW w:w="3293" w:type="dxa"/>
            <w:tcBorders>
              <w:top w:val="nil"/>
            </w:tcBorders>
          </w:tcPr>
          <w:p w14:paraId="032F9B7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понимать общий смысл устройства сети интернет;</w:t>
            </w:r>
          </w:p>
          <w:p w14:paraId="546C534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создавать простые информационные представления о проделанной работе;</w:t>
            </w:r>
          </w:p>
        </w:tc>
        <w:tc>
          <w:tcPr>
            <w:tcW w:w="2519" w:type="dxa"/>
            <w:vMerge/>
          </w:tcPr>
          <w:p w14:paraId="5AC3172B"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278773C9" w14:textId="77777777" w:rsidTr="000C2EBA">
        <w:tblPrEx>
          <w:tblLook w:val="04A0" w:firstRow="1" w:lastRow="0" w:firstColumn="1" w:lastColumn="0" w:noHBand="0" w:noVBand="1"/>
        </w:tblPrEx>
        <w:trPr>
          <w:trHeight w:val="212"/>
        </w:trPr>
        <w:tc>
          <w:tcPr>
            <w:tcW w:w="3686" w:type="dxa"/>
          </w:tcPr>
          <w:p w14:paraId="44FFF0C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Уо </w:t>
            </w:r>
            <w:r>
              <w:rPr>
                <w:rFonts w:ascii="Times New Roman" w:hAnsi="Times New Roman"/>
                <w:iCs/>
                <w:sz w:val="24"/>
                <w:szCs w:val="24"/>
              </w:rPr>
              <w:t>10</w:t>
            </w:r>
            <w:r w:rsidRPr="00A24685">
              <w:rPr>
                <w:rFonts w:ascii="Times New Roman" w:hAnsi="Times New Roman"/>
                <w:iCs/>
                <w:sz w:val="24"/>
                <w:szCs w:val="24"/>
              </w:rPr>
              <w:t>.01</w:t>
            </w:r>
            <w:r w:rsidRPr="00A24685">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9C5806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 xml:space="preserve">Уо </w:t>
            </w:r>
            <w:r>
              <w:rPr>
                <w:rFonts w:ascii="Times New Roman" w:hAnsi="Times New Roman"/>
                <w:iCs/>
                <w:sz w:val="24"/>
                <w:szCs w:val="24"/>
              </w:rPr>
              <w:t>10</w:t>
            </w:r>
            <w:r w:rsidRPr="00A24685">
              <w:rPr>
                <w:rFonts w:ascii="Times New Roman" w:hAnsi="Times New Roman"/>
                <w:iCs/>
                <w:sz w:val="24"/>
                <w:szCs w:val="24"/>
              </w:rPr>
              <w:t>.02</w:t>
            </w:r>
            <w:r w:rsidRPr="00A24685">
              <w:rPr>
                <w:rFonts w:ascii="Times New Roman" w:hAnsi="Times New Roman"/>
                <w:iCs/>
                <w:sz w:val="24"/>
                <w:szCs w:val="24"/>
              </w:rPr>
              <w:tab/>
              <w:t xml:space="preserve">участвовать в диалогах на знакомые общие и профессиональные темы; </w:t>
            </w:r>
          </w:p>
          <w:p w14:paraId="18DABA8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Уо </w:t>
            </w:r>
            <w:r>
              <w:rPr>
                <w:rFonts w:ascii="Times New Roman" w:hAnsi="Times New Roman"/>
                <w:iCs/>
                <w:sz w:val="24"/>
                <w:szCs w:val="24"/>
              </w:rPr>
              <w:t>10</w:t>
            </w:r>
            <w:r w:rsidRPr="00A24685">
              <w:rPr>
                <w:rFonts w:ascii="Times New Roman" w:hAnsi="Times New Roman"/>
                <w:iCs/>
                <w:sz w:val="24"/>
                <w:szCs w:val="24"/>
              </w:rPr>
              <w:t>.03</w:t>
            </w:r>
            <w:r w:rsidRPr="00A24685">
              <w:rPr>
                <w:rFonts w:ascii="Times New Roman" w:hAnsi="Times New Roman"/>
                <w:iCs/>
                <w:sz w:val="24"/>
                <w:szCs w:val="24"/>
              </w:rPr>
              <w:tab/>
              <w:t xml:space="preserve">строить простые высказывания о себе и о своей профессиональной деятельности; </w:t>
            </w:r>
          </w:p>
          <w:p w14:paraId="1A332DE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Уо </w:t>
            </w:r>
            <w:r>
              <w:rPr>
                <w:rFonts w:ascii="Times New Roman" w:hAnsi="Times New Roman"/>
                <w:iCs/>
                <w:sz w:val="24"/>
                <w:szCs w:val="24"/>
              </w:rPr>
              <w:t>10</w:t>
            </w:r>
            <w:r w:rsidRPr="00A24685">
              <w:rPr>
                <w:rFonts w:ascii="Times New Roman" w:hAnsi="Times New Roman"/>
                <w:iCs/>
                <w:sz w:val="24"/>
                <w:szCs w:val="24"/>
              </w:rPr>
              <w:t>.04</w:t>
            </w:r>
            <w:r w:rsidRPr="00A24685">
              <w:rPr>
                <w:rFonts w:ascii="Times New Roman" w:hAnsi="Times New Roman"/>
                <w:iCs/>
                <w:sz w:val="24"/>
                <w:szCs w:val="24"/>
              </w:rPr>
              <w:tab/>
              <w:t xml:space="preserve">кратко обосновывать и объяснять свои действия (текущие и планируемые); </w:t>
            </w:r>
          </w:p>
          <w:p w14:paraId="3874D4B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Уо </w:t>
            </w:r>
            <w:r>
              <w:rPr>
                <w:rFonts w:ascii="Times New Roman" w:hAnsi="Times New Roman"/>
                <w:iCs/>
                <w:sz w:val="24"/>
                <w:szCs w:val="24"/>
              </w:rPr>
              <w:t>10</w:t>
            </w:r>
            <w:r w:rsidRPr="00A24685">
              <w:rPr>
                <w:rFonts w:ascii="Times New Roman" w:hAnsi="Times New Roman"/>
                <w:iCs/>
                <w:sz w:val="24"/>
                <w:szCs w:val="24"/>
              </w:rPr>
              <w:t>.05</w:t>
            </w:r>
            <w:r w:rsidRPr="00A24685">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293" w:type="dxa"/>
          </w:tcPr>
          <w:p w14:paraId="7511CD4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w:t>
            </w:r>
            <w:r w:rsidRPr="00A24685">
              <w:rPr>
                <w:rFonts w:ascii="Times New Roman" w:hAnsi="Times New Roman"/>
                <w:iCs/>
                <w:sz w:val="24"/>
                <w:szCs w:val="24"/>
              </w:rPr>
              <w:lastRenderedPageBreak/>
              <w:t xml:space="preserve">знакомые общие и профессиональные темы; </w:t>
            </w:r>
          </w:p>
          <w:p w14:paraId="46FD9B66"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строить простые высказывания о себе и о своей профессиональной деятельности; </w:t>
            </w:r>
          </w:p>
          <w:p w14:paraId="0A3F7A4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кратко обосновывать и объяснять свои действия (текущие и планируемые); </w:t>
            </w:r>
          </w:p>
          <w:p w14:paraId="4043216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2519" w:type="dxa"/>
            <w:vMerge/>
          </w:tcPr>
          <w:p w14:paraId="6A645E6D"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1ECAACD1" w14:textId="77777777" w:rsidTr="000C2EBA">
        <w:tblPrEx>
          <w:tblLook w:val="04A0" w:firstRow="1" w:lastRow="0" w:firstColumn="1" w:lastColumn="0" w:noHBand="0" w:noVBand="1"/>
        </w:tblPrEx>
        <w:trPr>
          <w:trHeight w:val="212"/>
        </w:trPr>
        <w:tc>
          <w:tcPr>
            <w:tcW w:w="3686" w:type="dxa"/>
          </w:tcPr>
          <w:p w14:paraId="1271A6F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11.01</w:t>
            </w:r>
            <w:r w:rsidRPr="00A24685">
              <w:rPr>
                <w:rFonts w:ascii="Times New Roman" w:hAnsi="Times New Roman"/>
                <w:iCs/>
                <w:sz w:val="24"/>
                <w:szCs w:val="24"/>
              </w:rPr>
              <w:tab/>
              <w:t>Умения: выявлять достоинства и недостатки коммерческой идеи;</w:t>
            </w:r>
          </w:p>
          <w:p w14:paraId="2D1FD78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11.02</w:t>
            </w:r>
            <w:r w:rsidRPr="00A24685">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399C48E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11.03</w:t>
            </w:r>
            <w:r w:rsidRPr="00A24685">
              <w:rPr>
                <w:rFonts w:ascii="Times New Roman" w:hAnsi="Times New Roman"/>
                <w:iCs/>
                <w:sz w:val="24"/>
                <w:szCs w:val="24"/>
              </w:rPr>
              <w:tab/>
              <w:t>рассчитывать размеры выплат по процентным ставкам кредитования;</w:t>
            </w:r>
          </w:p>
          <w:p w14:paraId="3BA5D79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11.04</w:t>
            </w:r>
            <w:r w:rsidRPr="00A24685">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644C26C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Уо 11.05</w:t>
            </w:r>
            <w:r w:rsidRPr="00A24685">
              <w:rPr>
                <w:rFonts w:ascii="Times New Roman" w:hAnsi="Times New Roman"/>
                <w:iCs/>
                <w:sz w:val="24"/>
                <w:szCs w:val="24"/>
              </w:rPr>
              <w:tab/>
              <w:t>презентовать бизнес-идею;</w:t>
            </w:r>
          </w:p>
        </w:tc>
        <w:tc>
          <w:tcPr>
            <w:tcW w:w="3293" w:type="dxa"/>
          </w:tcPr>
          <w:p w14:paraId="58795EB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выявлять достоинства и недостатки коммерческой идеи;</w:t>
            </w:r>
          </w:p>
          <w:p w14:paraId="4334517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презентовать идеи открытия собственного дела в профессиональной деятельности; оформлять бизнес-план;</w:t>
            </w:r>
          </w:p>
          <w:p w14:paraId="49258BF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рассчитывать размеры выплат по процентным ставкам кредитования;</w:t>
            </w:r>
          </w:p>
          <w:p w14:paraId="407808E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57FA754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презентовать бизнес-идею;</w:t>
            </w:r>
          </w:p>
        </w:tc>
        <w:tc>
          <w:tcPr>
            <w:tcW w:w="2519" w:type="dxa"/>
            <w:vMerge/>
          </w:tcPr>
          <w:p w14:paraId="3E716208"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05216E86" w14:textId="77777777" w:rsidTr="000C2EBA">
        <w:tblPrEx>
          <w:tblLook w:val="04A0" w:firstRow="1" w:lastRow="0" w:firstColumn="1" w:lastColumn="0" w:noHBand="0" w:noVBand="1"/>
        </w:tblPrEx>
        <w:trPr>
          <w:trHeight w:val="212"/>
        </w:trPr>
        <w:tc>
          <w:tcPr>
            <w:tcW w:w="3686" w:type="dxa"/>
          </w:tcPr>
          <w:p w14:paraId="6054949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sz w:val="24"/>
                <w:szCs w:val="24"/>
              </w:rPr>
              <w:t>Знания</w:t>
            </w:r>
          </w:p>
        </w:tc>
        <w:tc>
          <w:tcPr>
            <w:tcW w:w="3293" w:type="dxa"/>
          </w:tcPr>
          <w:p w14:paraId="27D4FCFC" w14:textId="77777777" w:rsidR="000C2EBA" w:rsidRPr="00A24685" w:rsidRDefault="000C2EBA" w:rsidP="000C2EBA">
            <w:pPr>
              <w:suppressAutoHyphens/>
              <w:spacing w:after="0"/>
              <w:jc w:val="both"/>
              <w:rPr>
                <w:rFonts w:ascii="Times New Roman" w:hAnsi="Times New Roman"/>
                <w:sz w:val="24"/>
                <w:szCs w:val="24"/>
              </w:rPr>
            </w:pPr>
          </w:p>
        </w:tc>
        <w:tc>
          <w:tcPr>
            <w:tcW w:w="2519" w:type="dxa"/>
            <w:vMerge/>
          </w:tcPr>
          <w:p w14:paraId="30FA15C2" w14:textId="77777777" w:rsidR="000C2EBA" w:rsidRPr="00A24685" w:rsidRDefault="000C2EBA" w:rsidP="000C2EBA">
            <w:pPr>
              <w:suppressAutoHyphens/>
              <w:spacing w:after="0"/>
              <w:jc w:val="both"/>
              <w:rPr>
                <w:rFonts w:ascii="Times New Roman" w:hAnsi="Times New Roman"/>
                <w:sz w:val="24"/>
                <w:szCs w:val="24"/>
              </w:rPr>
            </w:pPr>
          </w:p>
        </w:tc>
      </w:tr>
      <w:tr w:rsidR="000C2EBA" w:rsidRPr="00A24685" w14:paraId="432EC8EA" w14:textId="77777777" w:rsidTr="000C2EBA">
        <w:tblPrEx>
          <w:tblLook w:val="04A0" w:firstRow="1" w:lastRow="0" w:firstColumn="1" w:lastColumn="0" w:noHBand="0" w:noVBand="1"/>
        </w:tblPrEx>
        <w:trPr>
          <w:trHeight w:val="212"/>
        </w:trPr>
        <w:tc>
          <w:tcPr>
            <w:tcW w:w="3686" w:type="dxa"/>
          </w:tcPr>
          <w:p w14:paraId="6E99C33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01.01</w:t>
            </w:r>
            <w:r w:rsidRPr="00A24685">
              <w:rPr>
                <w:rFonts w:ascii="Times New Roman" w:hAnsi="Times New Roman"/>
                <w:iCs/>
                <w:sz w:val="24"/>
                <w:szCs w:val="24"/>
              </w:rPr>
              <w:tab/>
              <w:t xml:space="preserve">Знания: актуальный профессиональный </w:t>
            </w:r>
          </w:p>
          <w:p w14:paraId="1BE44D6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социальный контекст, в котором приходится работать и жить; </w:t>
            </w:r>
          </w:p>
          <w:p w14:paraId="207A82F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01.02</w:t>
            </w:r>
            <w:r w:rsidRPr="00A24685">
              <w:rPr>
                <w:rFonts w:ascii="Times New Roman" w:hAnsi="Times New Roman"/>
                <w:iCs/>
                <w:sz w:val="24"/>
                <w:szCs w:val="24"/>
              </w:rPr>
              <w:tab/>
              <w:t xml:space="preserve">основные источники информации </w:t>
            </w:r>
          </w:p>
          <w:p w14:paraId="17003FE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ресурсы для решения задач и проблем </w:t>
            </w:r>
          </w:p>
          <w:p w14:paraId="7FA0AE3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 профессиональном и/или социальном контексте;</w:t>
            </w:r>
          </w:p>
          <w:p w14:paraId="5248C61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Зо 01.03</w:t>
            </w:r>
            <w:r w:rsidRPr="00A24685">
              <w:rPr>
                <w:rFonts w:ascii="Times New Roman" w:hAnsi="Times New Roman"/>
                <w:iCs/>
                <w:sz w:val="24"/>
                <w:szCs w:val="24"/>
              </w:rPr>
              <w:tab/>
              <w:t xml:space="preserve">алгоритмы выполнения работ в профессиональной </w:t>
            </w:r>
          </w:p>
          <w:p w14:paraId="4CE3D36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смежных областях; </w:t>
            </w:r>
          </w:p>
          <w:p w14:paraId="5B31934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01.04</w:t>
            </w:r>
            <w:r w:rsidRPr="00A24685">
              <w:rPr>
                <w:rFonts w:ascii="Times New Roman" w:hAnsi="Times New Roman"/>
                <w:iCs/>
                <w:sz w:val="24"/>
                <w:szCs w:val="24"/>
              </w:rPr>
              <w:tab/>
              <w:t>методы работы в профессиональной и смежных сферах;</w:t>
            </w:r>
          </w:p>
          <w:p w14:paraId="17EBA62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01.05</w:t>
            </w:r>
            <w:r w:rsidRPr="00A24685">
              <w:rPr>
                <w:rFonts w:ascii="Times New Roman" w:hAnsi="Times New Roman"/>
                <w:iCs/>
                <w:sz w:val="24"/>
                <w:szCs w:val="24"/>
              </w:rPr>
              <w:tab/>
              <w:t xml:space="preserve">структуру плана для решения задач; </w:t>
            </w:r>
          </w:p>
          <w:p w14:paraId="4651986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01.06</w:t>
            </w:r>
            <w:r w:rsidRPr="00A24685">
              <w:rPr>
                <w:rFonts w:ascii="Times New Roman" w:hAnsi="Times New Roman"/>
                <w:iCs/>
                <w:sz w:val="24"/>
                <w:szCs w:val="24"/>
              </w:rPr>
              <w:tab/>
              <w:t>порядок оценки результатов решения задач профессиональной деятельности</w:t>
            </w:r>
          </w:p>
        </w:tc>
        <w:tc>
          <w:tcPr>
            <w:tcW w:w="3293" w:type="dxa"/>
          </w:tcPr>
          <w:p w14:paraId="434FB14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 xml:space="preserve">актуальный профессиональный </w:t>
            </w:r>
          </w:p>
          <w:p w14:paraId="634FF9A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социальный контекст, в котором приходится работать и жить; </w:t>
            </w:r>
          </w:p>
          <w:p w14:paraId="0E29833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основные источники информации </w:t>
            </w:r>
          </w:p>
          <w:p w14:paraId="699B9F0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и ресурсы для решения задач и проблем </w:t>
            </w:r>
          </w:p>
          <w:p w14:paraId="122FFB4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 профессиональном и/или социальном контексте;</w:t>
            </w:r>
          </w:p>
          <w:p w14:paraId="55C692D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алгоритмы выполнения работ в профессиональной </w:t>
            </w:r>
          </w:p>
          <w:p w14:paraId="3DFB9AE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 xml:space="preserve">и смежных областях; </w:t>
            </w:r>
          </w:p>
          <w:p w14:paraId="7873034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методы работы в профессиональной и смежных сферах;</w:t>
            </w:r>
          </w:p>
          <w:p w14:paraId="6F51E02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структуру плана для решения задач; </w:t>
            </w:r>
          </w:p>
          <w:p w14:paraId="33115A3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порядок оценки результатов решения задач профессиональной деятельности</w:t>
            </w:r>
          </w:p>
        </w:tc>
        <w:tc>
          <w:tcPr>
            <w:tcW w:w="2519" w:type="dxa"/>
            <w:vMerge/>
          </w:tcPr>
          <w:p w14:paraId="3BBFABCE"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5F0DE379" w14:textId="77777777" w:rsidTr="000C2EBA">
        <w:tblPrEx>
          <w:tblLook w:val="04A0" w:firstRow="1" w:lastRow="0" w:firstColumn="1" w:lastColumn="0" w:noHBand="0" w:noVBand="1"/>
        </w:tblPrEx>
        <w:trPr>
          <w:trHeight w:val="212"/>
        </w:trPr>
        <w:tc>
          <w:tcPr>
            <w:tcW w:w="3686" w:type="dxa"/>
          </w:tcPr>
          <w:p w14:paraId="74DE92F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02.01</w:t>
            </w:r>
            <w:r w:rsidRPr="00A24685">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19BA203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02.02</w:t>
            </w:r>
            <w:r w:rsidRPr="00A24685">
              <w:rPr>
                <w:rFonts w:ascii="Times New Roman" w:hAnsi="Times New Roman"/>
                <w:iCs/>
                <w:sz w:val="24"/>
                <w:szCs w:val="24"/>
              </w:rPr>
              <w:tab/>
              <w:t xml:space="preserve">приемы структурирования информации; </w:t>
            </w:r>
          </w:p>
          <w:p w14:paraId="1473E20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02.03</w:t>
            </w:r>
            <w:r w:rsidRPr="00A24685">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3CB3423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02.04</w:t>
            </w:r>
            <w:r w:rsidRPr="00A24685">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c>
          <w:tcPr>
            <w:tcW w:w="3293" w:type="dxa"/>
          </w:tcPr>
          <w:p w14:paraId="44012F9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7C8BC9B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приемы структурирования информации; </w:t>
            </w:r>
          </w:p>
          <w:p w14:paraId="19C62FC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3228A2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19" w:type="dxa"/>
            <w:vMerge/>
          </w:tcPr>
          <w:p w14:paraId="3F19E25D"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31AC76D8" w14:textId="77777777" w:rsidTr="000C2EBA">
        <w:tblPrEx>
          <w:tblLook w:val="04A0" w:firstRow="1" w:lastRow="0" w:firstColumn="1" w:lastColumn="0" w:noHBand="0" w:noVBand="1"/>
        </w:tblPrEx>
        <w:trPr>
          <w:trHeight w:val="212"/>
        </w:trPr>
        <w:tc>
          <w:tcPr>
            <w:tcW w:w="3686" w:type="dxa"/>
          </w:tcPr>
          <w:p w14:paraId="32DC830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03.01</w:t>
            </w:r>
            <w:r w:rsidRPr="00A24685">
              <w:rPr>
                <w:rFonts w:ascii="Times New Roman" w:hAnsi="Times New Roman"/>
                <w:iCs/>
                <w:sz w:val="24"/>
                <w:szCs w:val="24"/>
              </w:rPr>
              <w:tab/>
              <w:t xml:space="preserve">Знания: содержание актуальной нормативно-правовой документации; </w:t>
            </w:r>
          </w:p>
          <w:p w14:paraId="509C91B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03.02</w:t>
            </w:r>
            <w:r w:rsidRPr="00A24685">
              <w:rPr>
                <w:rFonts w:ascii="Times New Roman" w:hAnsi="Times New Roman"/>
                <w:iCs/>
                <w:sz w:val="24"/>
                <w:szCs w:val="24"/>
              </w:rPr>
              <w:tab/>
              <w:t>современная научная и профессиональная терминология;</w:t>
            </w:r>
          </w:p>
          <w:p w14:paraId="218F0D5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03.03</w:t>
            </w:r>
            <w:r w:rsidRPr="00A24685">
              <w:rPr>
                <w:rFonts w:ascii="Times New Roman" w:hAnsi="Times New Roman"/>
                <w:iCs/>
                <w:sz w:val="24"/>
                <w:szCs w:val="24"/>
              </w:rPr>
              <w:tab/>
              <w:t>возможные траектории профессионального развития и самообразования;</w:t>
            </w:r>
          </w:p>
          <w:p w14:paraId="07FED59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03.04</w:t>
            </w:r>
            <w:r w:rsidRPr="00A24685">
              <w:rPr>
                <w:rFonts w:ascii="Times New Roman" w:hAnsi="Times New Roman"/>
                <w:iCs/>
                <w:sz w:val="24"/>
                <w:szCs w:val="24"/>
              </w:rPr>
              <w:tab/>
              <w:t>порядок выстраивания презентации;</w:t>
            </w:r>
          </w:p>
        </w:tc>
        <w:tc>
          <w:tcPr>
            <w:tcW w:w="3293" w:type="dxa"/>
          </w:tcPr>
          <w:p w14:paraId="5654AA5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содержание актуальной нормативно-правовой документации; </w:t>
            </w:r>
          </w:p>
          <w:p w14:paraId="0916C29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современная научная и профессиональная терминология;</w:t>
            </w:r>
          </w:p>
          <w:p w14:paraId="4932DFA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возможные траектории профессионального развития и самообразования;</w:t>
            </w:r>
          </w:p>
          <w:p w14:paraId="3FBC207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порядок выстраивания презентации;</w:t>
            </w:r>
          </w:p>
          <w:p w14:paraId="2F35E0DA" w14:textId="77777777" w:rsidR="000C2EBA" w:rsidRPr="00A24685" w:rsidRDefault="000C2EBA" w:rsidP="000C2EBA">
            <w:pPr>
              <w:suppressAutoHyphens/>
              <w:spacing w:after="0"/>
              <w:jc w:val="both"/>
              <w:rPr>
                <w:rFonts w:ascii="Times New Roman" w:hAnsi="Times New Roman"/>
                <w:iCs/>
                <w:sz w:val="24"/>
                <w:szCs w:val="24"/>
              </w:rPr>
            </w:pPr>
          </w:p>
        </w:tc>
        <w:tc>
          <w:tcPr>
            <w:tcW w:w="2519" w:type="dxa"/>
            <w:vMerge/>
          </w:tcPr>
          <w:p w14:paraId="40FFD573"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1F5F3E24" w14:textId="77777777" w:rsidTr="000C2EBA">
        <w:tblPrEx>
          <w:tblLook w:val="04A0" w:firstRow="1" w:lastRow="0" w:firstColumn="1" w:lastColumn="0" w:noHBand="0" w:noVBand="1"/>
        </w:tblPrEx>
        <w:trPr>
          <w:trHeight w:val="212"/>
        </w:trPr>
        <w:tc>
          <w:tcPr>
            <w:tcW w:w="3686" w:type="dxa"/>
          </w:tcPr>
          <w:p w14:paraId="4057FCA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04.01</w:t>
            </w:r>
            <w:r w:rsidRPr="00A24685">
              <w:rPr>
                <w:rFonts w:ascii="Times New Roman" w:hAnsi="Times New Roman"/>
                <w:iCs/>
                <w:sz w:val="24"/>
                <w:szCs w:val="24"/>
              </w:rPr>
              <w:tab/>
              <w:t xml:space="preserve">Знания: психологические основы деятельности коллектива, </w:t>
            </w:r>
            <w:r w:rsidRPr="00A24685">
              <w:rPr>
                <w:rFonts w:ascii="Times New Roman" w:hAnsi="Times New Roman"/>
                <w:iCs/>
                <w:sz w:val="24"/>
                <w:szCs w:val="24"/>
              </w:rPr>
              <w:lastRenderedPageBreak/>
              <w:t>психологические особенности личности;</w:t>
            </w:r>
          </w:p>
          <w:p w14:paraId="0A85929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04.02</w:t>
            </w:r>
            <w:r w:rsidRPr="00A24685">
              <w:rPr>
                <w:rFonts w:ascii="Times New Roman" w:hAnsi="Times New Roman"/>
                <w:iCs/>
                <w:sz w:val="24"/>
                <w:szCs w:val="24"/>
              </w:rPr>
              <w:tab/>
              <w:t>основы проектной деятельности</w:t>
            </w:r>
          </w:p>
        </w:tc>
        <w:tc>
          <w:tcPr>
            <w:tcW w:w="3293" w:type="dxa"/>
          </w:tcPr>
          <w:p w14:paraId="4155ED4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 xml:space="preserve">Знания: психологические основы деятельности </w:t>
            </w:r>
            <w:r w:rsidRPr="00A24685">
              <w:rPr>
                <w:rFonts w:ascii="Times New Roman" w:hAnsi="Times New Roman"/>
                <w:iCs/>
                <w:sz w:val="24"/>
                <w:szCs w:val="24"/>
              </w:rPr>
              <w:lastRenderedPageBreak/>
              <w:t>коллектива, психологические особенности личности;</w:t>
            </w:r>
          </w:p>
          <w:p w14:paraId="187D3DC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основы проектной деятельности</w:t>
            </w:r>
          </w:p>
        </w:tc>
        <w:tc>
          <w:tcPr>
            <w:tcW w:w="2519" w:type="dxa"/>
            <w:vMerge/>
          </w:tcPr>
          <w:p w14:paraId="17B89600"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096585FD" w14:textId="77777777" w:rsidTr="000C2EBA">
        <w:tblPrEx>
          <w:tblLook w:val="04A0" w:firstRow="1" w:lastRow="0" w:firstColumn="1" w:lastColumn="0" w:noHBand="0" w:noVBand="1"/>
        </w:tblPrEx>
        <w:trPr>
          <w:trHeight w:val="212"/>
        </w:trPr>
        <w:tc>
          <w:tcPr>
            <w:tcW w:w="3686" w:type="dxa"/>
          </w:tcPr>
          <w:p w14:paraId="23DFB12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05.01</w:t>
            </w:r>
            <w:r w:rsidRPr="00A24685">
              <w:rPr>
                <w:rFonts w:ascii="Times New Roman" w:hAnsi="Times New Roman"/>
                <w:iCs/>
                <w:sz w:val="24"/>
                <w:szCs w:val="24"/>
              </w:rPr>
              <w:tab/>
              <w:t xml:space="preserve">Знания: особенности социального и культурного контекста; </w:t>
            </w:r>
          </w:p>
          <w:p w14:paraId="579B5F2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05.02</w:t>
            </w:r>
            <w:r w:rsidRPr="00A24685">
              <w:rPr>
                <w:rFonts w:ascii="Times New Roman" w:hAnsi="Times New Roman"/>
                <w:iCs/>
                <w:sz w:val="24"/>
                <w:szCs w:val="24"/>
              </w:rPr>
              <w:tab/>
              <w:t xml:space="preserve">правила оформления документов </w:t>
            </w:r>
          </w:p>
          <w:p w14:paraId="7E9F753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 построения устных сообщений</w:t>
            </w:r>
          </w:p>
        </w:tc>
        <w:tc>
          <w:tcPr>
            <w:tcW w:w="3293" w:type="dxa"/>
          </w:tcPr>
          <w:p w14:paraId="4661F6A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Знания: особенности социального и культурного контекста; </w:t>
            </w:r>
          </w:p>
          <w:p w14:paraId="3740862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правила оформления документов </w:t>
            </w:r>
          </w:p>
          <w:p w14:paraId="4166D74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 построения устных сообщений</w:t>
            </w:r>
          </w:p>
        </w:tc>
        <w:tc>
          <w:tcPr>
            <w:tcW w:w="2519" w:type="dxa"/>
            <w:vMerge/>
          </w:tcPr>
          <w:p w14:paraId="215D0A6C"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397FA0A5" w14:textId="77777777" w:rsidTr="000C2EBA">
        <w:tblPrEx>
          <w:tblLook w:val="04A0" w:firstRow="1" w:lastRow="0" w:firstColumn="1" w:lastColumn="0" w:noHBand="0" w:noVBand="1"/>
        </w:tblPrEx>
        <w:trPr>
          <w:trHeight w:val="212"/>
        </w:trPr>
        <w:tc>
          <w:tcPr>
            <w:tcW w:w="3686" w:type="dxa"/>
          </w:tcPr>
          <w:p w14:paraId="16D1E99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06.01</w:t>
            </w:r>
            <w:r w:rsidRPr="00A24685">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0DFB25E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06.02</w:t>
            </w:r>
            <w:r w:rsidRPr="00A24685">
              <w:rPr>
                <w:rFonts w:ascii="Times New Roman" w:hAnsi="Times New Roman"/>
                <w:iCs/>
                <w:sz w:val="24"/>
                <w:szCs w:val="24"/>
              </w:rPr>
              <w:tab/>
              <w:t>значимость профессиональной деятельности по профессии (специальности);</w:t>
            </w:r>
          </w:p>
        </w:tc>
        <w:tc>
          <w:tcPr>
            <w:tcW w:w="3293" w:type="dxa"/>
          </w:tcPr>
          <w:p w14:paraId="76EA569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сущность гражданско-патриотической позиции, общечеловеческих ценностей; </w:t>
            </w:r>
          </w:p>
          <w:p w14:paraId="17092E8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значимость профессиональной деятельности по профессии (специальности);</w:t>
            </w:r>
          </w:p>
        </w:tc>
        <w:tc>
          <w:tcPr>
            <w:tcW w:w="2519" w:type="dxa"/>
            <w:vMerge/>
          </w:tcPr>
          <w:p w14:paraId="564BEAE8"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4CDE1CDE" w14:textId="77777777" w:rsidTr="000C2EBA">
        <w:tblPrEx>
          <w:tblLook w:val="04A0" w:firstRow="1" w:lastRow="0" w:firstColumn="1" w:lastColumn="0" w:noHBand="0" w:noVBand="1"/>
        </w:tblPrEx>
        <w:trPr>
          <w:trHeight w:val="212"/>
        </w:trPr>
        <w:tc>
          <w:tcPr>
            <w:tcW w:w="3686" w:type="dxa"/>
          </w:tcPr>
          <w:p w14:paraId="7042B60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07.01</w:t>
            </w:r>
            <w:r w:rsidRPr="00A24685">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4A4E0D7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07.02</w:t>
            </w:r>
            <w:r w:rsidRPr="00A24685">
              <w:rPr>
                <w:rFonts w:ascii="Times New Roman" w:hAnsi="Times New Roman"/>
                <w:iCs/>
                <w:sz w:val="24"/>
                <w:szCs w:val="24"/>
              </w:rPr>
              <w:tab/>
              <w:t>основные ресурсы, задействованные в профессиональной деятельности;</w:t>
            </w:r>
          </w:p>
          <w:p w14:paraId="2F66C5A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07.03</w:t>
            </w:r>
            <w:r w:rsidRPr="00A24685">
              <w:rPr>
                <w:rFonts w:ascii="Times New Roman" w:hAnsi="Times New Roman"/>
                <w:iCs/>
                <w:sz w:val="24"/>
                <w:szCs w:val="24"/>
              </w:rPr>
              <w:tab/>
              <w:t>пути обеспечения ресурсосбережения;</w:t>
            </w:r>
          </w:p>
          <w:p w14:paraId="14B8649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07.04</w:t>
            </w:r>
            <w:r w:rsidRPr="00A24685">
              <w:rPr>
                <w:rFonts w:ascii="Times New Roman" w:hAnsi="Times New Roman"/>
                <w:iCs/>
                <w:sz w:val="24"/>
                <w:szCs w:val="24"/>
              </w:rPr>
              <w:tab/>
              <w:t>принципы бережливого производства;</w:t>
            </w:r>
          </w:p>
        </w:tc>
        <w:tc>
          <w:tcPr>
            <w:tcW w:w="3293" w:type="dxa"/>
          </w:tcPr>
          <w:p w14:paraId="00F7CA0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правила экологической безопасности при ведении профессиональной деятельности; </w:t>
            </w:r>
          </w:p>
          <w:p w14:paraId="3D0F1C5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основные ресурсы, задействованные в профессиональной деятельности;</w:t>
            </w:r>
          </w:p>
          <w:p w14:paraId="07BF9B6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пути обеспечения ресурсосбережения;</w:t>
            </w:r>
          </w:p>
          <w:p w14:paraId="5CB9F3F8"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принципы бережливого производства;</w:t>
            </w:r>
          </w:p>
        </w:tc>
        <w:tc>
          <w:tcPr>
            <w:tcW w:w="2519" w:type="dxa"/>
            <w:vMerge/>
          </w:tcPr>
          <w:p w14:paraId="64D14F5A"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6988F6EF" w14:textId="77777777" w:rsidTr="000C2EBA">
        <w:tblPrEx>
          <w:tblLook w:val="04A0" w:firstRow="1" w:lastRow="0" w:firstColumn="1" w:lastColumn="0" w:noHBand="0" w:noVBand="1"/>
        </w:tblPrEx>
        <w:trPr>
          <w:trHeight w:val="212"/>
        </w:trPr>
        <w:tc>
          <w:tcPr>
            <w:tcW w:w="3686" w:type="dxa"/>
          </w:tcPr>
          <w:p w14:paraId="00063D1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08.01</w:t>
            </w:r>
            <w:r w:rsidRPr="00A24685">
              <w:rPr>
                <w:rFonts w:ascii="Times New Roman" w:hAnsi="Times New Roman"/>
                <w:iCs/>
                <w:sz w:val="24"/>
                <w:szCs w:val="24"/>
              </w:rPr>
              <w:tab/>
              <w:t xml:space="preserve">Знания: роль физической культуры </w:t>
            </w:r>
          </w:p>
          <w:p w14:paraId="0A61E63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в общекультурном, профессиональном </w:t>
            </w:r>
          </w:p>
          <w:p w14:paraId="68CA479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 социальном развитии человека;</w:t>
            </w:r>
          </w:p>
          <w:p w14:paraId="3329516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08.02</w:t>
            </w:r>
            <w:r w:rsidRPr="00A24685">
              <w:rPr>
                <w:rFonts w:ascii="Times New Roman" w:hAnsi="Times New Roman"/>
                <w:iCs/>
                <w:sz w:val="24"/>
                <w:szCs w:val="24"/>
              </w:rPr>
              <w:tab/>
              <w:t xml:space="preserve">основы здорового образа жизни; </w:t>
            </w:r>
          </w:p>
          <w:p w14:paraId="5324B31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08.03</w:t>
            </w:r>
            <w:r w:rsidRPr="00A24685">
              <w:rPr>
                <w:rFonts w:ascii="Times New Roman" w:hAnsi="Times New Roman"/>
                <w:iCs/>
                <w:sz w:val="24"/>
                <w:szCs w:val="24"/>
              </w:rPr>
              <w:tab/>
              <w:t>условия профессиональной деятельности и зоны риска физического здоровья для профессии (специальности);</w:t>
            </w:r>
          </w:p>
          <w:p w14:paraId="41F8191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08.04</w:t>
            </w:r>
            <w:r w:rsidRPr="00A24685">
              <w:rPr>
                <w:rFonts w:ascii="Times New Roman" w:hAnsi="Times New Roman"/>
                <w:iCs/>
                <w:sz w:val="24"/>
                <w:szCs w:val="24"/>
              </w:rPr>
              <w:tab/>
              <w:t>средства профилактики перенапряжения</w:t>
            </w:r>
          </w:p>
        </w:tc>
        <w:tc>
          <w:tcPr>
            <w:tcW w:w="3293" w:type="dxa"/>
          </w:tcPr>
          <w:p w14:paraId="65E7014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роль физической культуры </w:t>
            </w:r>
          </w:p>
          <w:p w14:paraId="6A29325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в общекультурном, профессиональном </w:t>
            </w:r>
          </w:p>
          <w:p w14:paraId="497E5315"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 социальном развитии человека;</w:t>
            </w:r>
          </w:p>
          <w:p w14:paraId="0E462E0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основы здорового образа жизни; </w:t>
            </w:r>
          </w:p>
          <w:p w14:paraId="3560EE34"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условия профессиональной деятельности и зоны риска физического здоровья для профессии (специальности);</w:t>
            </w:r>
          </w:p>
          <w:p w14:paraId="629F200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средства профилактики перенапряжения</w:t>
            </w:r>
          </w:p>
        </w:tc>
        <w:tc>
          <w:tcPr>
            <w:tcW w:w="2519" w:type="dxa"/>
            <w:vMerge/>
          </w:tcPr>
          <w:p w14:paraId="0D9D606D"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646F17AC" w14:textId="77777777" w:rsidTr="000C2EBA">
        <w:tblPrEx>
          <w:tblLook w:val="04A0" w:firstRow="1" w:lastRow="0" w:firstColumn="1" w:lastColumn="0" w:noHBand="0" w:noVBand="1"/>
        </w:tblPrEx>
        <w:trPr>
          <w:trHeight w:val="212"/>
        </w:trPr>
        <w:tc>
          <w:tcPr>
            <w:tcW w:w="3686" w:type="dxa"/>
          </w:tcPr>
          <w:p w14:paraId="467617A6"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lastRenderedPageBreak/>
              <w:t>Зо 09.01</w:t>
            </w:r>
            <w:r w:rsidRPr="00A24685">
              <w:rPr>
                <w:rFonts w:ascii="Times New Roman" w:hAnsi="Times New Roman"/>
                <w:iCs/>
                <w:sz w:val="24"/>
                <w:szCs w:val="24"/>
              </w:rPr>
              <w:tab/>
              <w:t>Знания: основные виды и процедуры обработки информации;</w:t>
            </w:r>
          </w:p>
          <w:p w14:paraId="3B76199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09.02</w:t>
            </w:r>
            <w:r w:rsidRPr="00A24685">
              <w:rPr>
                <w:rFonts w:ascii="Times New Roman" w:hAnsi="Times New Roman"/>
                <w:iCs/>
                <w:sz w:val="24"/>
                <w:szCs w:val="24"/>
              </w:rPr>
              <w:tab/>
              <w:t>основы правила пользования программным обеспечением используемого оборудования.</w:t>
            </w:r>
          </w:p>
        </w:tc>
        <w:tc>
          <w:tcPr>
            <w:tcW w:w="3293" w:type="dxa"/>
          </w:tcPr>
          <w:p w14:paraId="3CBF967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основные виды и процедуры обработки информации;</w:t>
            </w:r>
          </w:p>
          <w:p w14:paraId="1CFCDF7A"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основы правила пользования программным обеспечением используемого оборудования.</w:t>
            </w:r>
          </w:p>
        </w:tc>
        <w:tc>
          <w:tcPr>
            <w:tcW w:w="2519" w:type="dxa"/>
            <w:vMerge/>
          </w:tcPr>
          <w:p w14:paraId="2C16094A"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5C56C532" w14:textId="77777777" w:rsidTr="000C2EBA">
        <w:tblPrEx>
          <w:tblLook w:val="04A0" w:firstRow="1" w:lastRow="0" w:firstColumn="1" w:lastColumn="0" w:noHBand="0" w:noVBand="1"/>
        </w:tblPrEx>
        <w:trPr>
          <w:trHeight w:val="212"/>
        </w:trPr>
        <w:tc>
          <w:tcPr>
            <w:tcW w:w="3686" w:type="dxa"/>
          </w:tcPr>
          <w:p w14:paraId="14EC1FBE"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Зо </w:t>
            </w:r>
            <w:r>
              <w:rPr>
                <w:rFonts w:ascii="Times New Roman" w:hAnsi="Times New Roman"/>
                <w:iCs/>
                <w:sz w:val="24"/>
                <w:szCs w:val="24"/>
              </w:rPr>
              <w:t>10</w:t>
            </w:r>
            <w:r w:rsidRPr="00A24685">
              <w:rPr>
                <w:rFonts w:ascii="Times New Roman" w:hAnsi="Times New Roman"/>
                <w:iCs/>
                <w:sz w:val="24"/>
                <w:szCs w:val="24"/>
              </w:rPr>
              <w:t>.01</w:t>
            </w:r>
            <w:r w:rsidRPr="00A24685">
              <w:rPr>
                <w:rFonts w:ascii="Times New Roman" w:hAnsi="Times New Roman"/>
                <w:iCs/>
                <w:sz w:val="24"/>
                <w:szCs w:val="24"/>
              </w:rPr>
              <w:tab/>
              <w:t>Знания: правила построения простых и сложных предложений на профессиональные темы;</w:t>
            </w:r>
          </w:p>
          <w:p w14:paraId="418A71F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Зо </w:t>
            </w:r>
            <w:r>
              <w:rPr>
                <w:rFonts w:ascii="Times New Roman" w:hAnsi="Times New Roman"/>
                <w:iCs/>
                <w:sz w:val="24"/>
                <w:szCs w:val="24"/>
              </w:rPr>
              <w:t>10</w:t>
            </w:r>
            <w:r w:rsidRPr="00A24685">
              <w:rPr>
                <w:rFonts w:ascii="Times New Roman" w:hAnsi="Times New Roman"/>
                <w:iCs/>
                <w:sz w:val="24"/>
                <w:szCs w:val="24"/>
              </w:rPr>
              <w:t>.02</w:t>
            </w:r>
            <w:r w:rsidRPr="00A24685">
              <w:rPr>
                <w:rFonts w:ascii="Times New Roman" w:hAnsi="Times New Roman"/>
                <w:iCs/>
                <w:sz w:val="24"/>
                <w:szCs w:val="24"/>
              </w:rPr>
              <w:tab/>
              <w:t xml:space="preserve">основные общеупотребительные глаголы (бытовая </w:t>
            </w:r>
          </w:p>
          <w:p w14:paraId="77432EE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 профессиональная лексика);</w:t>
            </w:r>
          </w:p>
          <w:p w14:paraId="676B3EC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Зо </w:t>
            </w:r>
            <w:r>
              <w:rPr>
                <w:rFonts w:ascii="Times New Roman" w:hAnsi="Times New Roman"/>
                <w:iCs/>
                <w:sz w:val="24"/>
                <w:szCs w:val="24"/>
              </w:rPr>
              <w:t>10</w:t>
            </w:r>
            <w:r w:rsidRPr="00A24685">
              <w:rPr>
                <w:rFonts w:ascii="Times New Roman" w:hAnsi="Times New Roman"/>
                <w:iCs/>
                <w:sz w:val="24"/>
                <w:szCs w:val="24"/>
              </w:rPr>
              <w:t>.03</w:t>
            </w:r>
            <w:r w:rsidRPr="00A24685">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1853BFF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Зо </w:t>
            </w:r>
            <w:r>
              <w:rPr>
                <w:rFonts w:ascii="Times New Roman" w:hAnsi="Times New Roman"/>
                <w:iCs/>
                <w:sz w:val="24"/>
                <w:szCs w:val="24"/>
              </w:rPr>
              <w:t>10</w:t>
            </w:r>
            <w:r w:rsidRPr="00A24685">
              <w:rPr>
                <w:rFonts w:ascii="Times New Roman" w:hAnsi="Times New Roman"/>
                <w:iCs/>
                <w:sz w:val="24"/>
                <w:szCs w:val="24"/>
              </w:rPr>
              <w:t>.04</w:t>
            </w:r>
            <w:r w:rsidRPr="00A24685">
              <w:rPr>
                <w:rFonts w:ascii="Times New Roman" w:hAnsi="Times New Roman"/>
                <w:iCs/>
                <w:sz w:val="24"/>
                <w:szCs w:val="24"/>
              </w:rPr>
              <w:tab/>
              <w:t>особенности произношения;</w:t>
            </w:r>
          </w:p>
          <w:p w14:paraId="5FF7591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Зо </w:t>
            </w:r>
            <w:r>
              <w:rPr>
                <w:rFonts w:ascii="Times New Roman" w:hAnsi="Times New Roman"/>
                <w:iCs/>
                <w:sz w:val="24"/>
                <w:szCs w:val="24"/>
              </w:rPr>
              <w:t>10</w:t>
            </w:r>
            <w:r w:rsidRPr="00A24685">
              <w:rPr>
                <w:rFonts w:ascii="Times New Roman" w:hAnsi="Times New Roman"/>
                <w:iCs/>
                <w:sz w:val="24"/>
                <w:szCs w:val="24"/>
              </w:rPr>
              <w:t>.05</w:t>
            </w:r>
            <w:r w:rsidRPr="00A24685">
              <w:rPr>
                <w:rFonts w:ascii="Times New Roman" w:hAnsi="Times New Roman"/>
                <w:iCs/>
                <w:sz w:val="24"/>
                <w:szCs w:val="24"/>
              </w:rPr>
              <w:tab/>
              <w:t>правила чтения текстов профессиональной направленности.</w:t>
            </w:r>
          </w:p>
        </w:tc>
        <w:tc>
          <w:tcPr>
            <w:tcW w:w="3293" w:type="dxa"/>
          </w:tcPr>
          <w:p w14:paraId="2F22A23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Знания: правила построения простых и сложных предложений на профессиональные темы;</w:t>
            </w:r>
          </w:p>
          <w:p w14:paraId="5EB5513F"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 xml:space="preserve">основные общеупотребительные глаголы (бытовая </w:t>
            </w:r>
          </w:p>
          <w:p w14:paraId="6CFACC1B"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и профессиональная лексика);</w:t>
            </w:r>
          </w:p>
          <w:p w14:paraId="6C750910"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0E9A252"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особенности произношения;</w:t>
            </w:r>
          </w:p>
          <w:p w14:paraId="7E051933"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правила чтения текстов профессиональной направленности.</w:t>
            </w:r>
          </w:p>
        </w:tc>
        <w:tc>
          <w:tcPr>
            <w:tcW w:w="2519" w:type="dxa"/>
            <w:vMerge/>
          </w:tcPr>
          <w:p w14:paraId="24A4AB92" w14:textId="77777777" w:rsidR="000C2EBA" w:rsidRPr="00A24685" w:rsidRDefault="000C2EBA" w:rsidP="000C2EBA">
            <w:pPr>
              <w:suppressAutoHyphens/>
              <w:spacing w:after="0"/>
              <w:jc w:val="both"/>
              <w:rPr>
                <w:rFonts w:ascii="Times New Roman" w:hAnsi="Times New Roman"/>
                <w:iCs/>
                <w:sz w:val="24"/>
                <w:szCs w:val="24"/>
              </w:rPr>
            </w:pPr>
          </w:p>
        </w:tc>
      </w:tr>
      <w:tr w:rsidR="000C2EBA" w:rsidRPr="00A24685" w14:paraId="0290E2BB" w14:textId="77777777" w:rsidTr="000C2EBA">
        <w:tblPrEx>
          <w:tblLook w:val="04A0" w:firstRow="1" w:lastRow="0" w:firstColumn="1" w:lastColumn="0" w:noHBand="0" w:noVBand="1"/>
        </w:tblPrEx>
        <w:trPr>
          <w:trHeight w:val="212"/>
        </w:trPr>
        <w:tc>
          <w:tcPr>
            <w:tcW w:w="3686" w:type="dxa"/>
          </w:tcPr>
          <w:p w14:paraId="07D8021C"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11.01</w:t>
            </w:r>
            <w:r w:rsidRPr="00A24685">
              <w:rPr>
                <w:rFonts w:ascii="Times New Roman" w:hAnsi="Times New Roman"/>
                <w:iCs/>
                <w:sz w:val="24"/>
                <w:szCs w:val="24"/>
              </w:rPr>
              <w:tab/>
              <w:t>Знания: основы предпринимательской деятельности; основы финансовой грамотности;</w:t>
            </w:r>
          </w:p>
          <w:p w14:paraId="04D591B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11.02</w:t>
            </w:r>
            <w:r w:rsidRPr="00A24685">
              <w:rPr>
                <w:rFonts w:ascii="Times New Roman" w:hAnsi="Times New Roman"/>
                <w:iCs/>
                <w:sz w:val="24"/>
                <w:szCs w:val="24"/>
              </w:rPr>
              <w:tab/>
              <w:t>правила разработки бизнес-планов;</w:t>
            </w:r>
          </w:p>
          <w:p w14:paraId="1043CD09"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Зо 11.03</w:t>
            </w:r>
            <w:r w:rsidRPr="00A24685">
              <w:rPr>
                <w:rFonts w:ascii="Times New Roman" w:hAnsi="Times New Roman"/>
                <w:iCs/>
                <w:sz w:val="24"/>
                <w:szCs w:val="24"/>
              </w:rPr>
              <w:tab/>
              <w:t>кредитные банковские продукты</w:t>
            </w:r>
          </w:p>
        </w:tc>
        <w:tc>
          <w:tcPr>
            <w:tcW w:w="3293" w:type="dxa"/>
          </w:tcPr>
          <w:p w14:paraId="141D848D"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основы предпринимательской деятельности; основы финансовой грамотности;</w:t>
            </w:r>
          </w:p>
          <w:p w14:paraId="4B72C421"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правила разработки бизнес-планов;</w:t>
            </w:r>
          </w:p>
          <w:p w14:paraId="0CDAF497" w14:textId="77777777" w:rsidR="000C2EBA" w:rsidRPr="00A24685" w:rsidRDefault="000C2EBA" w:rsidP="000C2EBA">
            <w:pPr>
              <w:suppressAutoHyphens/>
              <w:spacing w:after="0"/>
              <w:jc w:val="both"/>
              <w:rPr>
                <w:rFonts w:ascii="Times New Roman" w:hAnsi="Times New Roman"/>
                <w:iCs/>
                <w:sz w:val="24"/>
                <w:szCs w:val="24"/>
              </w:rPr>
            </w:pPr>
            <w:r w:rsidRPr="00A24685">
              <w:rPr>
                <w:rFonts w:ascii="Times New Roman" w:hAnsi="Times New Roman"/>
                <w:iCs/>
                <w:sz w:val="24"/>
                <w:szCs w:val="24"/>
              </w:rPr>
              <w:t>кредитные банковские продукты</w:t>
            </w:r>
          </w:p>
        </w:tc>
        <w:tc>
          <w:tcPr>
            <w:tcW w:w="2519" w:type="dxa"/>
          </w:tcPr>
          <w:p w14:paraId="46E60D16" w14:textId="77777777" w:rsidR="000C2EBA" w:rsidRPr="00A24685" w:rsidRDefault="000C2EBA" w:rsidP="000C2EBA">
            <w:pPr>
              <w:suppressAutoHyphens/>
              <w:spacing w:after="0"/>
              <w:jc w:val="both"/>
              <w:rPr>
                <w:rFonts w:ascii="Times New Roman" w:hAnsi="Times New Roman"/>
                <w:iCs/>
                <w:sz w:val="24"/>
                <w:szCs w:val="24"/>
              </w:rPr>
            </w:pPr>
          </w:p>
        </w:tc>
      </w:tr>
    </w:tbl>
    <w:p w14:paraId="0B56DC54" w14:textId="77777777" w:rsidR="000C2EBA" w:rsidRPr="00A24685" w:rsidRDefault="000C2EBA" w:rsidP="000C2EBA">
      <w:pPr>
        <w:rPr>
          <w:rFonts w:ascii="Times New Roman" w:hAnsi="Times New Roman"/>
          <w:b/>
          <w:sz w:val="24"/>
          <w:szCs w:val="24"/>
        </w:rPr>
      </w:pPr>
    </w:p>
    <w:p w14:paraId="2BE9A551" w14:textId="77777777" w:rsidR="000C2EBA" w:rsidRDefault="000C2EBA" w:rsidP="000C2EBA">
      <w:pPr>
        <w:spacing w:after="0"/>
        <w:rPr>
          <w:rFonts w:ascii="Times New Roman" w:hAnsi="Times New Roman"/>
          <w:b/>
          <w:i/>
          <w:sz w:val="24"/>
          <w:szCs w:val="24"/>
        </w:rPr>
        <w:sectPr w:rsidR="000C2EBA">
          <w:pgSz w:w="11906" w:h="16838"/>
          <w:pgMar w:top="1134" w:right="850" w:bottom="1134" w:left="1701" w:header="708" w:footer="708" w:gutter="0"/>
          <w:cols w:space="708"/>
          <w:docGrid w:linePitch="360"/>
        </w:sectPr>
      </w:pPr>
    </w:p>
    <w:p w14:paraId="0F0BD2C4" w14:textId="77777777" w:rsidR="000C2EBA" w:rsidRPr="008846DC" w:rsidRDefault="000C2EBA" w:rsidP="000C2EBA">
      <w:pPr>
        <w:pStyle w:val="afffffe"/>
        <w:jc w:val="right"/>
      </w:pPr>
      <w:r w:rsidRPr="008846DC">
        <w:lastRenderedPageBreak/>
        <w:t>Приложение 3.6</w:t>
      </w:r>
    </w:p>
    <w:p w14:paraId="53A16093" w14:textId="5D3FCADD" w:rsidR="000C2EBA" w:rsidRPr="00896F58" w:rsidRDefault="000C2EBA" w:rsidP="000C2EBA">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sidR="009B4662">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96F58">
        <w:rPr>
          <w:rFonts w:ascii="Times New Roman" w:hAnsi="Times New Roman"/>
          <w:bCs/>
          <w:iCs/>
          <w:sz w:val="24"/>
          <w:szCs w:val="24"/>
        </w:rPr>
        <w:t>15.02.12</w:t>
      </w:r>
      <w:r>
        <w:rPr>
          <w:rFonts w:ascii="Times New Roman" w:hAnsi="Times New Roman"/>
          <w:bCs/>
          <w:iCs/>
          <w:sz w:val="24"/>
          <w:szCs w:val="24"/>
        </w:rPr>
        <w:t xml:space="preserve"> </w:t>
      </w:r>
      <w:r w:rsidRPr="00896F58">
        <w:rPr>
          <w:rFonts w:ascii="Times New Roman" w:hAnsi="Times New Roman"/>
          <w:bCs/>
          <w:iCs/>
          <w:sz w:val="24"/>
          <w:szCs w:val="24"/>
        </w:rPr>
        <w:t xml:space="preserve">Монтаж, техническое обслуживание </w:t>
      </w:r>
    </w:p>
    <w:p w14:paraId="7102CA28" w14:textId="77777777" w:rsidR="000C2EBA" w:rsidRDefault="000C2EBA" w:rsidP="000C2EBA">
      <w:pPr>
        <w:spacing w:after="0"/>
        <w:jc w:val="right"/>
        <w:rPr>
          <w:rFonts w:ascii="Times New Roman" w:hAnsi="Times New Roman"/>
          <w:bCs/>
          <w:iCs/>
          <w:sz w:val="24"/>
          <w:szCs w:val="24"/>
        </w:rPr>
      </w:pPr>
      <w:r w:rsidRPr="00896F58">
        <w:rPr>
          <w:rFonts w:ascii="Times New Roman" w:hAnsi="Times New Roman"/>
          <w:bCs/>
          <w:iCs/>
          <w:sz w:val="24"/>
          <w:szCs w:val="24"/>
        </w:rPr>
        <w:t>и ремонт пром</w:t>
      </w:r>
      <w:r>
        <w:rPr>
          <w:rFonts w:ascii="Times New Roman" w:hAnsi="Times New Roman"/>
          <w:bCs/>
          <w:iCs/>
          <w:sz w:val="24"/>
          <w:szCs w:val="24"/>
        </w:rPr>
        <w:t xml:space="preserve">ышленного </w:t>
      </w:r>
      <w:r w:rsidRPr="00896F58">
        <w:rPr>
          <w:rFonts w:ascii="Times New Roman" w:hAnsi="Times New Roman"/>
          <w:bCs/>
          <w:iCs/>
          <w:sz w:val="24"/>
          <w:szCs w:val="24"/>
        </w:rPr>
        <w:t>оборудования</w:t>
      </w:r>
    </w:p>
    <w:p w14:paraId="131249CF" w14:textId="77777777" w:rsidR="000C2EBA" w:rsidRPr="00A57F0B" w:rsidRDefault="000C2EBA" w:rsidP="000C2EBA">
      <w:pPr>
        <w:spacing w:after="0"/>
        <w:jc w:val="right"/>
        <w:rPr>
          <w:rFonts w:ascii="Times New Roman" w:hAnsi="Times New Roman"/>
          <w:bCs/>
          <w:iCs/>
          <w:sz w:val="24"/>
          <w:szCs w:val="24"/>
        </w:rPr>
      </w:pPr>
      <w:r>
        <w:rPr>
          <w:rFonts w:ascii="Times New Roman" w:hAnsi="Times New Roman"/>
          <w:bCs/>
          <w:iCs/>
          <w:sz w:val="24"/>
          <w:szCs w:val="24"/>
        </w:rPr>
        <w:t>(по отраслям)</w:t>
      </w:r>
    </w:p>
    <w:p w14:paraId="3FA6459E" w14:textId="77777777" w:rsidR="000C2EBA" w:rsidRPr="00315F34" w:rsidRDefault="000C2EBA" w:rsidP="000C2EBA">
      <w:pPr>
        <w:jc w:val="center"/>
        <w:rPr>
          <w:rFonts w:ascii="Times New Roman" w:hAnsi="Times New Roman"/>
          <w:b/>
          <w:i/>
        </w:rPr>
      </w:pPr>
    </w:p>
    <w:p w14:paraId="68C999CF" w14:textId="77777777" w:rsidR="000C2EBA" w:rsidRPr="00315F34" w:rsidRDefault="000C2EBA" w:rsidP="000C2EBA">
      <w:pPr>
        <w:jc w:val="center"/>
        <w:rPr>
          <w:rFonts w:ascii="Times New Roman" w:hAnsi="Times New Roman"/>
          <w:b/>
          <w:i/>
        </w:rPr>
      </w:pPr>
    </w:p>
    <w:p w14:paraId="191E8B1E" w14:textId="77777777" w:rsidR="000C2EBA" w:rsidRDefault="000C2EBA" w:rsidP="000C2EBA">
      <w:pPr>
        <w:jc w:val="center"/>
        <w:rPr>
          <w:rFonts w:ascii="Times New Roman" w:hAnsi="Times New Roman"/>
          <w:b/>
          <w:i/>
        </w:rPr>
      </w:pPr>
    </w:p>
    <w:p w14:paraId="43CBCD79" w14:textId="77777777" w:rsidR="000C2EBA" w:rsidRDefault="000C2EBA" w:rsidP="000C2EBA">
      <w:pPr>
        <w:jc w:val="center"/>
        <w:rPr>
          <w:rFonts w:ascii="Times New Roman" w:hAnsi="Times New Roman"/>
          <w:b/>
          <w:i/>
        </w:rPr>
      </w:pPr>
    </w:p>
    <w:p w14:paraId="7C96710C" w14:textId="77777777" w:rsidR="000C2EBA" w:rsidRPr="00315F34" w:rsidRDefault="000C2EBA" w:rsidP="000C2EBA">
      <w:pPr>
        <w:jc w:val="center"/>
        <w:rPr>
          <w:rFonts w:ascii="Times New Roman" w:hAnsi="Times New Roman"/>
          <w:b/>
          <w:i/>
        </w:rPr>
      </w:pPr>
    </w:p>
    <w:p w14:paraId="327BCE40" w14:textId="77777777" w:rsidR="000C2EBA" w:rsidRPr="00315F34" w:rsidRDefault="000C2EBA" w:rsidP="000C2EBA">
      <w:pPr>
        <w:jc w:val="center"/>
        <w:rPr>
          <w:rFonts w:ascii="Times New Roman" w:hAnsi="Times New Roman"/>
          <w:b/>
          <w:i/>
        </w:rPr>
      </w:pPr>
    </w:p>
    <w:p w14:paraId="52A42E83" w14:textId="77777777" w:rsidR="000C2EBA" w:rsidRPr="00315F34" w:rsidRDefault="000C2EBA" w:rsidP="000C2EB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F993971" w14:textId="77777777" w:rsidR="000C2EBA" w:rsidRPr="00315F34" w:rsidRDefault="000C2EBA" w:rsidP="000C2EBA">
      <w:pPr>
        <w:jc w:val="center"/>
        <w:rPr>
          <w:rFonts w:ascii="Times New Roman" w:hAnsi="Times New Roman"/>
          <w:b/>
          <w:i/>
          <w:sz w:val="24"/>
          <w:szCs w:val="24"/>
          <w:u w:val="single"/>
        </w:rPr>
      </w:pPr>
    </w:p>
    <w:p w14:paraId="343DACCC" w14:textId="4872C803" w:rsidR="000C2EBA" w:rsidRPr="00C974DF" w:rsidRDefault="000C2EBA" w:rsidP="000C2EBA">
      <w:pPr>
        <w:spacing w:after="0"/>
        <w:jc w:val="center"/>
        <w:rPr>
          <w:rFonts w:ascii="Times New Roman" w:hAnsi="Times New Roman"/>
          <w:b/>
          <w:iCs/>
          <w:sz w:val="24"/>
          <w:szCs w:val="24"/>
        </w:rPr>
      </w:pPr>
      <w:r w:rsidRPr="00C974DF">
        <w:rPr>
          <w:rFonts w:ascii="Times New Roman" w:hAnsi="Times New Roman"/>
          <w:b/>
          <w:iCs/>
          <w:sz w:val="24"/>
          <w:szCs w:val="24"/>
        </w:rPr>
        <w:t>«</w:t>
      </w:r>
      <w:r w:rsidR="006E3F1C">
        <w:rPr>
          <w:rFonts w:ascii="Times New Roman" w:hAnsi="Times New Roman"/>
          <w:b/>
          <w:iCs/>
          <w:sz w:val="24"/>
          <w:szCs w:val="24"/>
        </w:rPr>
        <w:t>ОГСЭ</w:t>
      </w:r>
      <w:r>
        <w:rPr>
          <w:rFonts w:ascii="Times New Roman" w:hAnsi="Times New Roman"/>
          <w:b/>
          <w:iCs/>
          <w:sz w:val="24"/>
          <w:szCs w:val="24"/>
        </w:rPr>
        <w:t>.06 Основы финансовой грамотности</w:t>
      </w:r>
      <w:r w:rsidRPr="00C974DF">
        <w:rPr>
          <w:rFonts w:ascii="Times New Roman" w:hAnsi="Times New Roman"/>
          <w:b/>
          <w:iCs/>
          <w:sz w:val="24"/>
          <w:szCs w:val="24"/>
        </w:rPr>
        <w:t>»</w:t>
      </w:r>
    </w:p>
    <w:p w14:paraId="3D1AD49E" w14:textId="77777777" w:rsidR="000C2EBA" w:rsidRPr="003057E5" w:rsidRDefault="000C2EBA" w:rsidP="000C2EBA">
      <w:pPr>
        <w:jc w:val="center"/>
        <w:rPr>
          <w:rFonts w:ascii="Times New Roman" w:hAnsi="Times New Roman"/>
          <w:bCs/>
          <w:i/>
          <w:sz w:val="20"/>
          <w:szCs w:val="20"/>
        </w:rPr>
      </w:pPr>
    </w:p>
    <w:p w14:paraId="495B8851" w14:textId="77777777" w:rsidR="000C2EBA" w:rsidRPr="00315F34" w:rsidRDefault="000C2EBA" w:rsidP="000C2EBA">
      <w:pPr>
        <w:jc w:val="center"/>
        <w:rPr>
          <w:rFonts w:ascii="Times New Roman" w:hAnsi="Times New Roman"/>
          <w:b/>
          <w:i/>
        </w:rPr>
      </w:pPr>
    </w:p>
    <w:p w14:paraId="578959E0" w14:textId="77777777" w:rsidR="000C2EBA" w:rsidRDefault="000C2EBA" w:rsidP="000C2EBA">
      <w:pPr>
        <w:rPr>
          <w:rFonts w:ascii="Times New Roman" w:hAnsi="Times New Roman"/>
          <w:b/>
          <w:i/>
        </w:rPr>
      </w:pPr>
    </w:p>
    <w:p w14:paraId="4B49C708" w14:textId="77777777" w:rsidR="000C2EBA" w:rsidRDefault="000C2EBA" w:rsidP="000C2EBA">
      <w:pPr>
        <w:rPr>
          <w:rFonts w:ascii="Times New Roman" w:hAnsi="Times New Roman"/>
          <w:b/>
          <w:i/>
        </w:rPr>
      </w:pPr>
    </w:p>
    <w:p w14:paraId="686563E2" w14:textId="77777777" w:rsidR="000C2EBA" w:rsidRDefault="000C2EBA" w:rsidP="000C2EBA">
      <w:pPr>
        <w:rPr>
          <w:rFonts w:ascii="Times New Roman" w:hAnsi="Times New Roman"/>
          <w:b/>
          <w:i/>
        </w:rPr>
      </w:pPr>
    </w:p>
    <w:p w14:paraId="14B5B71C" w14:textId="77777777" w:rsidR="000C2EBA" w:rsidRDefault="000C2EBA" w:rsidP="000C2EBA">
      <w:pPr>
        <w:rPr>
          <w:rFonts w:ascii="Times New Roman" w:hAnsi="Times New Roman"/>
          <w:b/>
          <w:i/>
        </w:rPr>
      </w:pPr>
    </w:p>
    <w:p w14:paraId="1A3E7721" w14:textId="77777777" w:rsidR="000C2EBA" w:rsidRDefault="000C2EBA" w:rsidP="000C2EBA">
      <w:pPr>
        <w:rPr>
          <w:rFonts w:ascii="Times New Roman" w:hAnsi="Times New Roman"/>
          <w:b/>
          <w:i/>
        </w:rPr>
      </w:pPr>
    </w:p>
    <w:p w14:paraId="696CEB2D" w14:textId="77777777" w:rsidR="000C2EBA" w:rsidRDefault="000C2EBA" w:rsidP="000C2EBA">
      <w:pPr>
        <w:rPr>
          <w:rFonts w:ascii="Times New Roman" w:hAnsi="Times New Roman"/>
          <w:b/>
          <w:i/>
        </w:rPr>
      </w:pPr>
    </w:p>
    <w:p w14:paraId="12871469" w14:textId="77777777" w:rsidR="000C2EBA" w:rsidRDefault="000C2EBA" w:rsidP="000C2EBA">
      <w:pPr>
        <w:rPr>
          <w:rFonts w:ascii="Times New Roman" w:hAnsi="Times New Roman"/>
          <w:b/>
          <w:i/>
        </w:rPr>
      </w:pPr>
    </w:p>
    <w:p w14:paraId="6326CBAC" w14:textId="77777777" w:rsidR="000C2EBA" w:rsidRPr="00315F34" w:rsidRDefault="000C2EBA" w:rsidP="000C2EBA">
      <w:pPr>
        <w:rPr>
          <w:rFonts w:ascii="Times New Roman" w:hAnsi="Times New Roman"/>
          <w:b/>
          <w:i/>
        </w:rPr>
      </w:pPr>
    </w:p>
    <w:p w14:paraId="626062EB" w14:textId="77777777" w:rsidR="000C2EBA" w:rsidRPr="00315F34" w:rsidRDefault="000C2EBA" w:rsidP="000C2EBA">
      <w:pPr>
        <w:rPr>
          <w:rFonts w:ascii="Times New Roman" w:hAnsi="Times New Roman"/>
          <w:b/>
          <w:i/>
        </w:rPr>
      </w:pPr>
    </w:p>
    <w:p w14:paraId="26BFBE9E" w14:textId="77777777" w:rsidR="000C2EBA" w:rsidRPr="00315F34" w:rsidRDefault="000C2EBA" w:rsidP="000C2EBA">
      <w:pPr>
        <w:rPr>
          <w:rFonts w:ascii="Times New Roman" w:hAnsi="Times New Roman"/>
          <w:b/>
          <w:i/>
        </w:rPr>
      </w:pPr>
    </w:p>
    <w:p w14:paraId="250086CC" w14:textId="77777777" w:rsidR="000C2EBA" w:rsidRPr="00315F34" w:rsidRDefault="000C2EBA" w:rsidP="000C2EBA">
      <w:pPr>
        <w:rPr>
          <w:rFonts w:ascii="Times New Roman" w:hAnsi="Times New Roman"/>
          <w:b/>
          <w:i/>
        </w:rPr>
      </w:pPr>
    </w:p>
    <w:p w14:paraId="203FF9F5" w14:textId="77777777" w:rsidR="000C2EBA" w:rsidRPr="00315F34" w:rsidRDefault="000C2EBA" w:rsidP="000C2EBA">
      <w:pPr>
        <w:rPr>
          <w:rFonts w:ascii="Times New Roman" w:hAnsi="Times New Roman"/>
          <w:b/>
          <w:i/>
        </w:rPr>
      </w:pPr>
    </w:p>
    <w:p w14:paraId="5164E82C" w14:textId="77777777" w:rsidR="000C2EBA" w:rsidRPr="00315F34" w:rsidRDefault="000C2EBA" w:rsidP="000C2EB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72BB45B" w14:textId="77777777" w:rsidR="000C2EBA" w:rsidRPr="00315F34" w:rsidRDefault="000C2EBA" w:rsidP="000C2E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C2EBA" w:rsidRPr="00315F34" w14:paraId="5F5AD5EB" w14:textId="77777777" w:rsidTr="000C2EBA">
        <w:tc>
          <w:tcPr>
            <w:tcW w:w="7501" w:type="dxa"/>
          </w:tcPr>
          <w:p w14:paraId="52B2CEC4" w14:textId="79369504" w:rsidR="000C2EBA" w:rsidRPr="00D60B3E" w:rsidRDefault="000C2EBA" w:rsidP="00B37111">
            <w:pPr>
              <w:pStyle w:val="ae"/>
              <w:numPr>
                <w:ilvl w:val="0"/>
                <w:numId w:val="78"/>
              </w:numPr>
              <w:suppressAutoHyphens/>
              <w:rPr>
                <w:b/>
              </w:rPr>
            </w:pPr>
            <w:r w:rsidRPr="00D60B3E">
              <w:rPr>
                <w:b/>
              </w:rPr>
              <w:t xml:space="preserve">ОБЩАЯ ХАРАКТЕРИСТИКА </w:t>
            </w:r>
            <w:r w:rsidRPr="00D60B3E">
              <w:rPr>
                <w:b/>
                <w:color w:val="000000"/>
              </w:rPr>
              <w:t>РАБОЧЕЙ ПРОГРАММЫ</w:t>
            </w:r>
            <w:r w:rsidRPr="00D60B3E">
              <w:rPr>
                <w:b/>
              </w:rPr>
              <w:t xml:space="preserve"> УЧЕБНОЙ ДИСЦИПЛИНЫ</w:t>
            </w:r>
          </w:p>
        </w:tc>
        <w:tc>
          <w:tcPr>
            <w:tcW w:w="1854" w:type="dxa"/>
          </w:tcPr>
          <w:p w14:paraId="30B30886" w14:textId="77777777" w:rsidR="000C2EBA" w:rsidRPr="00315F34" w:rsidRDefault="000C2EBA" w:rsidP="000C2EBA">
            <w:pPr>
              <w:rPr>
                <w:rFonts w:ascii="Times New Roman" w:hAnsi="Times New Roman"/>
                <w:b/>
                <w:sz w:val="24"/>
                <w:szCs w:val="24"/>
              </w:rPr>
            </w:pPr>
          </w:p>
        </w:tc>
      </w:tr>
      <w:tr w:rsidR="000C2EBA" w:rsidRPr="00315F34" w14:paraId="5BE63954" w14:textId="77777777" w:rsidTr="000C2EBA">
        <w:tc>
          <w:tcPr>
            <w:tcW w:w="7501" w:type="dxa"/>
          </w:tcPr>
          <w:p w14:paraId="3ACD7F06" w14:textId="2958E19C" w:rsidR="000C2EBA" w:rsidRPr="00D60B3E" w:rsidRDefault="000C2EBA" w:rsidP="00B37111">
            <w:pPr>
              <w:pStyle w:val="ae"/>
              <w:numPr>
                <w:ilvl w:val="0"/>
                <w:numId w:val="78"/>
              </w:numPr>
              <w:suppressAutoHyphens/>
              <w:rPr>
                <w:b/>
              </w:rPr>
            </w:pPr>
            <w:r w:rsidRPr="00D60B3E">
              <w:rPr>
                <w:b/>
              </w:rPr>
              <w:t>СТРУКТУРА И СОДЕРЖАНИЕ УЧЕБНОЙ ДИСЦИПЛИНЫ</w:t>
            </w:r>
          </w:p>
          <w:p w14:paraId="788EDD2C" w14:textId="2894B756" w:rsidR="000C2EBA" w:rsidRPr="00D60B3E" w:rsidRDefault="000C2EBA" w:rsidP="00B37111">
            <w:pPr>
              <w:pStyle w:val="ae"/>
              <w:numPr>
                <w:ilvl w:val="0"/>
                <w:numId w:val="78"/>
              </w:numPr>
              <w:suppressAutoHyphens/>
              <w:rPr>
                <w:b/>
              </w:rPr>
            </w:pPr>
            <w:r w:rsidRPr="00D60B3E">
              <w:rPr>
                <w:b/>
              </w:rPr>
              <w:t>УСЛОВИЯ РЕАЛИЗАЦИИ УЧЕБНОЙ ДИСЦИПЛИНЫ</w:t>
            </w:r>
          </w:p>
        </w:tc>
        <w:tc>
          <w:tcPr>
            <w:tcW w:w="1854" w:type="dxa"/>
          </w:tcPr>
          <w:p w14:paraId="1BC7D294" w14:textId="77777777" w:rsidR="000C2EBA" w:rsidRPr="00315F34" w:rsidRDefault="000C2EBA" w:rsidP="000C2EBA">
            <w:pPr>
              <w:ind w:left="644"/>
              <w:rPr>
                <w:rFonts w:ascii="Times New Roman" w:hAnsi="Times New Roman"/>
                <w:b/>
                <w:sz w:val="24"/>
                <w:szCs w:val="24"/>
              </w:rPr>
            </w:pPr>
          </w:p>
        </w:tc>
      </w:tr>
      <w:tr w:rsidR="000C2EBA" w:rsidRPr="00315F34" w14:paraId="7781B7AF" w14:textId="77777777" w:rsidTr="000C2EBA">
        <w:tc>
          <w:tcPr>
            <w:tcW w:w="7501" w:type="dxa"/>
          </w:tcPr>
          <w:p w14:paraId="2A3222E2" w14:textId="59F61EB2" w:rsidR="000C2EBA" w:rsidRPr="00D60B3E" w:rsidRDefault="000C2EBA" w:rsidP="00B37111">
            <w:pPr>
              <w:pStyle w:val="ae"/>
              <w:numPr>
                <w:ilvl w:val="0"/>
                <w:numId w:val="78"/>
              </w:numPr>
              <w:suppressAutoHyphens/>
              <w:rPr>
                <w:b/>
              </w:rPr>
            </w:pPr>
            <w:r w:rsidRPr="00D60B3E">
              <w:rPr>
                <w:b/>
              </w:rPr>
              <w:t>КОНТРОЛЬ И ОЦЕНКА РЕЗУЛЬТАТОВ ОСВОЕНИЯ УЧЕБНОЙ ДИСЦИПЛИНЫ</w:t>
            </w:r>
          </w:p>
          <w:p w14:paraId="607109FF" w14:textId="77777777" w:rsidR="000C2EBA" w:rsidRPr="00315F34" w:rsidRDefault="000C2EBA" w:rsidP="000C2EBA">
            <w:pPr>
              <w:suppressAutoHyphens/>
              <w:rPr>
                <w:rFonts w:ascii="Times New Roman" w:hAnsi="Times New Roman"/>
                <w:b/>
                <w:sz w:val="24"/>
                <w:szCs w:val="24"/>
              </w:rPr>
            </w:pPr>
          </w:p>
        </w:tc>
        <w:tc>
          <w:tcPr>
            <w:tcW w:w="1854" w:type="dxa"/>
          </w:tcPr>
          <w:p w14:paraId="6B9969EE" w14:textId="77777777" w:rsidR="000C2EBA" w:rsidRPr="00315F34" w:rsidRDefault="000C2EBA" w:rsidP="000C2EBA">
            <w:pPr>
              <w:rPr>
                <w:rFonts w:ascii="Times New Roman" w:hAnsi="Times New Roman"/>
                <w:b/>
                <w:sz w:val="24"/>
                <w:szCs w:val="24"/>
              </w:rPr>
            </w:pPr>
          </w:p>
        </w:tc>
      </w:tr>
    </w:tbl>
    <w:p w14:paraId="4670A7E4" w14:textId="7AC899C6" w:rsidR="000C2EBA" w:rsidRPr="00D60B3E" w:rsidRDefault="000C2EBA" w:rsidP="00B37111">
      <w:pPr>
        <w:pStyle w:val="ae"/>
        <w:numPr>
          <w:ilvl w:val="0"/>
          <w:numId w:val="79"/>
        </w:numPr>
        <w:suppressAutoHyphens/>
        <w:spacing w:after="0"/>
        <w:jc w:val="center"/>
        <w:rPr>
          <w:b/>
        </w:rPr>
      </w:pPr>
      <w:r w:rsidRPr="00D60B3E">
        <w:rPr>
          <w:b/>
          <w:i/>
          <w:u w:val="single"/>
        </w:rPr>
        <w:br w:type="page"/>
      </w:r>
      <w:r w:rsidRPr="00D60B3E">
        <w:rPr>
          <w:b/>
        </w:rPr>
        <w:lastRenderedPageBreak/>
        <w:t xml:space="preserve">ОБЩАЯ ХАРАКТЕРИСТИКА </w:t>
      </w:r>
      <w:r w:rsidRPr="00D60B3E">
        <w:rPr>
          <w:b/>
          <w:color w:val="000000"/>
        </w:rPr>
        <w:t>РАБОЧЕЙ ПРОГРАММЫ</w:t>
      </w:r>
      <w:r w:rsidRPr="00D60B3E">
        <w:rPr>
          <w:b/>
        </w:rPr>
        <w:t xml:space="preserve"> УЧЕБНОЙ ДИСЦИПЛИНЫ</w:t>
      </w:r>
    </w:p>
    <w:p w14:paraId="6AE59E48" w14:textId="77777777" w:rsidR="000C2EBA" w:rsidRPr="00315F34" w:rsidRDefault="000C2EBA" w:rsidP="000C2EBA">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C975AC">
        <w:rPr>
          <w:rFonts w:ascii="Times New Roman" w:hAnsi="Times New Roman"/>
          <w:b/>
          <w:sz w:val="24"/>
          <w:szCs w:val="24"/>
        </w:rPr>
        <w:t>Основы финансовой грамотности</w:t>
      </w:r>
      <w:r w:rsidRPr="00315F34">
        <w:rPr>
          <w:rFonts w:ascii="Times New Roman" w:hAnsi="Times New Roman"/>
          <w:b/>
          <w:sz w:val="24"/>
          <w:szCs w:val="24"/>
        </w:rPr>
        <w:t>»</w:t>
      </w:r>
    </w:p>
    <w:p w14:paraId="05F622CD" w14:textId="77777777" w:rsidR="000C2EBA"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EA1C2A7" w14:textId="1C6836E5" w:rsidR="000C2EBA" w:rsidRPr="00315F34" w:rsidRDefault="009B4662"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2EB552A4" w14:textId="4324F3D4" w:rsidR="000C2EBA" w:rsidRPr="00AB4372" w:rsidRDefault="000C2EBA" w:rsidP="000C2E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315F34">
        <w:rPr>
          <w:rFonts w:ascii="Times New Roman" w:hAnsi="Times New Roman"/>
          <w:sz w:val="24"/>
          <w:szCs w:val="24"/>
        </w:rPr>
        <w:t>Учебная дисциплина «</w:t>
      </w:r>
      <w:r w:rsidRPr="00C975AC">
        <w:rPr>
          <w:rFonts w:ascii="Times New Roman" w:hAnsi="Times New Roman"/>
          <w:sz w:val="24"/>
          <w:szCs w:val="24"/>
        </w:rPr>
        <w:t>Основы финансовой грамотности</w:t>
      </w:r>
      <w:r w:rsidRPr="00315F34">
        <w:rPr>
          <w:rFonts w:ascii="Times New Roman" w:hAnsi="Times New Roman"/>
          <w:sz w:val="24"/>
          <w:szCs w:val="24"/>
        </w:rPr>
        <w:t xml:space="preserve">» является обязательной частью </w:t>
      </w:r>
      <w:r w:rsidR="006E3F1C">
        <w:rPr>
          <w:rFonts w:ascii="Times New Roman" w:hAnsi="Times New Roman"/>
          <w:sz w:val="24"/>
          <w:szCs w:val="24"/>
        </w:rPr>
        <w:t>о</w:t>
      </w:r>
      <w:r w:rsidR="006E3F1C" w:rsidRPr="006E3F1C">
        <w:rPr>
          <w:rFonts w:ascii="Times New Roman" w:hAnsi="Times New Roman"/>
          <w:sz w:val="24"/>
          <w:szCs w:val="24"/>
        </w:rPr>
        <w:t>бщ</w:t>
      </w:r>
      <w:r w:rsidR="006E3F1C">
        <w:rPr>
          <w:rFonts w:ascii="Times New Roman" w:hAnsi="Times New Roman"/>
          <w:sz w:val="24"/>
          <w:szCs w:val="24"/>
        </w:rPr>
        <w:t>его</w:t>
      </w:r>
      <w:r w:rsidR="006E3F1C" w:rsidRPr="006E3F1C">
        <w:rPr>
          <w:rFonts w:ascii="Times New Roman" w:hAnsi="Times New Roman"/>
          <w:sz w:val="24"/>
          <w:szCs w:val="24"/>
        </w:rPr>
        <w:t xml:space="preserve"> гуманитарн</w:t>
      </w:r>
      <w:r w:rsidR="006E3F1C">
        <w:rPr>
          <w:rFonts w:ascii="Times New Roman" w:hAnsi="Times New Roman"/>
          <w:sz w:val="24"/>
          <w:szCs w:val="24"/>
        </w:rPr>
        <w:t>ого</w:t>
      </w:r>
      <w:r w:rsidR="006E3F1C" w:rsidRPr="006E3F1C">
        <w:rPr>
          <w:rFonts w:ascii="Times New Roman" w:hAnsi="Times New Roman"/>
          <w:sz w:val="24"/>
          <w:szCs w:val="24"/>
        </w:rPr>
        <w:t xml:space="preserve"> и социально-экономическ</w:t>
      </w:r>
      <w:r w:rsidR="006E3F1C">
        <w:rPr>
          <w:rFonts w:ascii="Times New Roman" w:hAnsi="Times New Roman"/>
          <w:sz w:val="24"/>
          <w:szCs w:val="24"/>
        </w:rPr>
        <w:t>ого</w:t>
      </w:r>
      <w:r w:rsidR="006E3F1C" w:rsidRPr="006E3F1C">
        <w:rPr>
          <w:rFonts w:ascii="Times New Roman" w:hAnsi="Times New Roman"/>
          <w:sz w:val="24"/>
          <w:szCs w:val="24"/>
        </w:rPr>
        <w:t xml:space="preserve"> цикл</w:t>
      </w:r>
      <w:r w:rsidR="006E3F1C">
        <w:rPr>
          <w:rFonts w:ascii="Times New Roman" w:hAnsi="Times New Roman"/>
          <w:sz w:val="24"/>
          <w:szCs w:val="24"/>
        </w:rPr>
        <w:t>а</w:t>
      </w:r>
      <w:r w:rsidR="006E3F1C" w:rsidRPr="006E3F1C">
        <w:rPr>
          <w:rFonts w:ascii="Times New Roman" w:hAnsi="Times New Roman"/>
          <w:sz w:val="24"/>
          <w:szCs w:val="24"/>
        </w:rPr>
        <w:t xml:space="preserve"> </w:t>
      </w:r>
      <w:r w:rsidR="009B4662">
        <w:rPr>
          <w:rFonts w:ascii="Times New Roman" w:hAnsi="Times New Roman"/>
          <w:sz w:val="24"/>
          <w:szCs w:val="24"/>
        </w:rPr>
        <w:t>ПООП-П</w:t>
      </w:r>
      <w:r>
        <w:rPr>
          <w:rFonts w:ascii="Times New Roman" w:hAnsi="Times New Roman"/>
          <w:sz w:val="24"/>
          <w:szCs w:val="24"/>
        </w:rPr>
        <w:t xml:space="preserve"> </w:t>
      </w:r>
      <w:r w:rsidRPr="00315F34">
        <w:rPr>
          <w:rFonts w:ascii="Times New Roman" w:hAnsi="Times New Roman"/>
          <w:sz w:val="24"/>
          <w:szCs w:val="24"/>
        </w:rPr>
        <w:t xml:space="preserve">в соответствии с ФГОС СПО по </w:t>
      </w:r>
      <w:r w:rsidRPr="00CD7343">
        <w:rPr>
          <w:rFonts w:ascii="Times New Roman" w:hAnsi="Times New Roman"/>
          <w:iCs/>
          <w:color w:val="000000"/>
          <w:sz w:val="24"/>
          <w:szCs w:val="24"/>
        </w:rPr>
        <w:t>специальности 15.02.12</w:t>
      </w:r>
      <w:r w:rsidRPr="00AB4372">
        <w:rPr>
          <w:rFonts w:ascii="Times New Roman" w:hAnsi="Times New Roman"/>
          <w:iCs/>
          <w:color w:val="000000"/>
          <w:sz w:val="24"/>
          <w:szCs w:val="24"/>
        </w:rPr>
        <w:t xml:space="preserve"> Монтаж, техническое обслуживание и ремонт промышленного оборудования</w:t>
      </w:r>
      <w:r w:rsidRPr="00AB4372">
        <w:rPr>
          <w:rFonts w:ascii="Times New Roman" w:hAnsi="Times New Roman"/>
          <w:iCs/>
          <w:sz w:val="24"/>
          <w:szCs w:val="24"/>
        </w:rPr>
        <w:t xml:space="preserve"> (по отраслям).</w:t>
      </w:r>
    </w:p>
    <w:p w14:paraId="7D302C79" w14:textId="77777777" w:rsidR="000C2EBA" w:rsidRPr="00315F34" w:rsidRDefault="000C2EBA" w:rsidP="000C2E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B4372">
        <w:rPr>
          <w:rFonts w:ascii="Times New Roman" w:hAnsi="Times New Roman"/>
          <w:iCs/>
          <w:sz w:val="24"/>
          <w:szCs w:val="24"/>
        </w:rPr>
        <w:t>Особое значение дисципл</w:t>
      </w:r>
      <w:r w:rsidRPr="00315F34">
        <w:rPr>
          <w:rFonts w:ascii="Times New Roman" w:hAnsi="Times New Roman"/>
          <w:sz w:val="24"/>
          <w:szCs w:val="24"/>
        </w:rPr>
        <w:t>ина имее</w:t>
      </w:r>
      <w:r>
        <w:rPr>
          <w:rFonts w:ascii="Times New Roman" w:hAnsi="Times New Roman"/>
          <w:sz w:val="24"/>
          <w:szCs w:val="24"/>
        </w:rPr>
        <w:t>т при формировании и развитии ОК 01 – ОК 11</w:t>
      </w:r>
      <w:r w:rsidRPr="00315F34">
        <w:rPr>
          <w:rFonts w:ascii="Times New Roman" w:hAnsi="Times New Roman"/>
          <w:i/>
          <w:sz w:val="24"/>
          <w:szCs w:val="24"/>
        </w:rPr>
        <w:t>.</w:t>
      </w:r>
    </w:p>
    <w:p w14:paraId="3C27286D" w14:textId="77777777" w:rsidR="000C2EBA" w:rsidRPr="00315F34" w:rsidRDefault="000C2EBA" w:rsidP="000C2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546AAD9" w14:textId="77777777" w:rsidR="000C2EBA" w:rsidRPr="00315F34" w:rsidRDefault="000C2EBA" w:rsidP="000C2EB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3152B16" w14:textId="77777777" w:rsidR="000C2EBA" w:rsidRDefault="000C2EBA" w:rsidP="000C2EBA">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253"/>
        <w:gridCol w:w="3827"/>
      </w:tblGrid>
      <w:tr w:rsidR="000C2EBA" w:rsidRPr="00315F34" w14:paraId="2C57D863" w14:textId="77777777" w:rsidTr="000C2EBA">
        <w:trPr>
          <w:trHeight w:val="649"/>
        </w:trPr>
        <w:tc>
          <w:tcPr>
            <w:tcW w:w="1276" w:type="dxa"/>
            <w:hideMark/>
          </w:tcPr>
          <w:p w14:paraId="1E22C62F" w14:textId="77777777" w:rsidR="000C2EBA" w:rsidRPr="00DC5867" w:rsidRDefault="000C2EBA" w:rsidP="000C2EBA">
            <w:pPr>
              <w:suppressAutoHyphens/>
              <w:spacing w:after="0" w:line="240" w:lineRule="auto"/>
              <w:jc w:val="center"/>
              <w:rPr>
                <w:rFonts w:ascii="Times New Roman" w:hAnsi="Times New Roman"/>
                <w:sz w:val="24"/>
                <w:szCs w:val="24"/>
              </w:rPr>
            </w:pPr>
            <w:r w:rsidRPr="00DC5867">
              <w:rPr>
                <w:rFonts w:ascii="Times New Roman" w:hAnsi="Times New Roman"/>
                <w:sz w:val="24"/>
                <w:szCs w:val="24"/>
              </w:rPr>
              <w:t>Код</w:t>
            </w:r>
          </w:p>
          <w:p w14:paraId="3719AEB9" w14:textId="77777777" w:rsidR="000C2EBA" w:rsidRPr="00DC5867" w:rsidRDefault="000C2EBA" w:rsidP="000C2EBA">
            <w:pPr>
              <w:suppressAutoHyphens/>
              <w:spacing w:after="0" w:line="240" w:lineRule="auto"/>
              <w:jc w:val="center"/>
              <w:rPr>
                <w:rFonts w:ascii="Times New Roman" w:hAnsi="Times New Roman"/>
                <w:sz w:val="24"/>
                <w:szCs w:val="24"/>
              </w:rPr>
            </w:pPr>
            <w:r w:rsidRPr="00DC5867">
              <w:rPr>
                <w:rFonts w:ascii="Times New Roman" w:hAnsi="Times New Roman"/>
                <w:sz w:val="24"/>
                <w:szCs w:val="24"/>
              </w:rPr>
              <w:t>ПК, ОК</w:t>
            </w:r>
          </w:p>
        </w:tc>
        <w:tc>
          <w:tcPr>
            <w:tcW w:w="4253" w:type="dxa"/>
            <w:hideMark/>
          </w:tcPr>
          <w:p w14:paraId="6F50CB24" w14:textId="77777777" w:rsidR="000C2EBA" w:rsidRPr="00DC5867" w:rsidRDefault="000C2EBA" w:rsidP="000C2EBA">
            <w:pPr>
              <w:suppressAutoHyphens/>
              <w:spacing w:after="0" w:line="240" w:lineRule="auto"/>
              <w:jc w:val="center"/>
              <w:rPr>
                <w:rFonts w:ascii="Times New Roman" w:hAnsi="Times New Roman"/>
                <w:sz w:val="24"/>
                <w:szCs w:val="24"/>
              </w:rPr>
            </w:pPr>
            <w:r w:rsidRPr="00DC5867">
              <w:rPr>
                <w:rFonts w:ascii="Times New Roman" w:hAnsi="Times New Roman"/>
                <w:sz w:val="24"/>
                <w:szCs w:val="24"/>
              </w:rPr>
              <w:t>Умения</w:t>
            </w:r>
          </w:p>
        </w:tc>
        <w:tc>
          <w:tcPr>
            <w:tcW w:w="3827" w:type="dxa"/>
            <w:hideMark/>
          </w:tcPr>
          <w:p w14:paraId="098E1F6A" w14:textId="77777777" w:rsidR="000C2EBA" w:rsidRPr="00DC5867" w:rsidRDefault="000C2EBA" w:rsidP="000C2EBA">
            <w:pPr>
              <w:suppressAutoHyphens/>
              <w:spacing w:after="0" w:line="240" w:lineRule="auto"/>
              <w:jc w:val="center"/>
              <w:rPr>
                <w:rFonts w:ascii="Times New Roman" w:hAnsi="Times New Roman"/>
                <w:sz w:val="24"/>
                <w:szCs w:val="24"/>
              </w:rPr>
            </w:pPr>
            <w:r w:rsidRPr="00DC5867">
              <w:rPr>
                <w:rFonts w:ascii="Times New Roman" w:hAnsi="Times New Roman"/>
                <w:sz w:val="24"/>
                <w:szCs w:val="24"/>
              </w:rPr>
              <w:t>Знания</w:t>
            </w:r>
          </w:p>
        </w:tc>
      </w:tr>
      <w:tr w:rsidR="000C2EBA" w:rsidRPr="00315F34" w14:paraId="58A53612" w14:textId="77777777" w:rsidTr="000C2EBA">
        <w:trPr>
          <w:trHeight w:val="212"/>
        </w:trPr>
        <w:tc>
          <w:tcPr>
            <w:tcW w:w="1276" w:type="dxa"/>
          </w:tcPr>
          <w:p w14:paraId="41150E41" w14:textId="77777777" w:rsidR="000C2EBA" w:rsidRPr="00DC5867" w:rsidRDefault="000C2EBA" w:rsidP="000C2EBA">
            <w:pPr>
              <w:suppressAutoHyphens/>
              <w:spacing w:after="0" w:line="240" w:lineRule="auto"/>
              <w:jc w:val="center"/>
              <w:rPr>
                <w:rFonts w:ascii="Times New Roman" w:hAnsi="Times New Roman"/>
                <w:i/>
                <w:sz w:val="24"/>
                <w:szCs w:val="24"/>
              </w:rPr>
            </w:pPr>
            <w:r w:rsidRPr="00DC5867">
              <w:rPr>
                <w:rFonts w:ascii="Times New Roman" w:hAnsi="Times New Roman"/>
                <w:iCs/>
                <w:sz w:val="24"/>
                <w:szCs w:val="24"/>
              </w:rPr>
              <w:t>ОК 01</w:t>
            </w:r>
          </w:p>
        </w:tc>
        <w:tc>
          <w:tcPr>
            <w:tcW w:w="4253" w:type="dxa"/>
          </w:tcPr>
          <w:p w14:paraId="5FD0A79B"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01.01</w:t>
            </w:r>
            <w:r w:rsidRPr="00DC5867">
              <w:rPr>
                <w:rFonts w:ascii="Times New Roman" w:hAnsi="Times New Roman"/>
                <w:iCs/>
                <w:sz w:val="24"/>
                <w:szCs w:val="24"/>
              </w:rPr>
              <w:tab/>
              <w:t xml:space="preserve">Умения: распознавать задачу и/или проблему </w:t>
            </w:r>
          </w:p>
          <w:p w14:paraId="62BAD6E6"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в профессиональном и/или социальном контексте;</w:t>
            </w:r>
          </w:p>
          <w:p w14:paraId="34D31D7B"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01.02</w:t>
            </w:r>
            <w:r w:rsidRPr="00DC5867">
              <w:rPr>
                <w:rFonts w:ascii="Times New Roman" w:hAnsi="Times New Roman"/>
                <w:iCs/>
                <w:sz w:val="24"/>
                <w:szCs w:val="24"/>
              </w:rPr>
              <w:tab/>
              <w:t xml:space="preserve">анализировать задачу и/или проблему и выделять её составные части; </w:t>
            </w:r>
          </w:p>
          <w:p w14:paraId="221ECF0D"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01.03</w:t>
            </w:r>
            <w:r w:rsidRPr="00DC5867">
              <w:rPr>
                <w:rFonts w:ascii="Times New Roman" w:hAnsi="Times New Roman"/>
                <w:iCs/>
                <w:sz w:val="24"/>
                <w:szCs w:val="24"/>
              </w:rPr>
              <w:tab/>
              <w:t>определять этапы решения задачи;</w:t>
            </w:r>
          </w:p>
          <w:p w14:paraId="12F9F79F"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01.04</w:t>
            </w:r>
            <w:r w:rsidRPr="00DC5867">
              <w:rPr>
                <w:rFonts w:ascii="Times New Roman" w:hAnsi="Times New Roman"/>
                <w:iCs/>
                <w:sz w:val="24"/>
                <w:szCs w:val="24"/>
              </w:rPr>
              <w:tab/>
              <w:t>выявлять и эффективно искать информацию, необходимую для решения задачи и/или проблемы;</w:t>
            </w:r>
          </w:p>
          <w:p w14:paraId="1A9D56B2"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01.05</w:t>
            </w:r>
            <w:r w:rsidRPr="00DC5867">
              <w:rPr>
                <w:rFonts w:ascii="Times New Roman" w:hAnsi="Times New Roman"/>
                <w:iCs/>
                <w:sz w:val="24"/>
                <w:szCs w:val="24"/>
              </w:rPr>
              <w:tab/>
              <w:t xml:space="preserve">составлять план действия; </w:t>
            </w:r>
          </w:p>
          <w:p w14:paraId="2113AC87"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01.06</w:t>
            </w:r>
            <w:r w:rsidRPr="00DC5867">
              <w:rPr>
                <w:rFonts w:ascii="Times New Roman" w:hAnsi="Times New Roman"/>
                <w:iCs/>
                <w:sz w:val="24"/>
                <w:szCs w:val="24"/>
              </w:rPr>
              <w:tab/>
              <w:t>определять необходимые ресурсы;</w:t>
            </w:r>
          </w:p>
          <w:p w14:paraId="0ACE83EC"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01.07</w:t>
            </w:r>
            <w:r w:rsidRPr="00DC5867">
              <w:rPr>
                <w:rFonts w:ascii="Times New Roman" w:hAnsi="Times New Roman"/>
                <w:iCs/>
                <w:sz w:val="24"/>
                <w:szCs w:val="24"/>
              </w:rPr>
              <w:tab/>
              <w:t xml:space="preserve">владеть актуальными методами работы </w:t>
            </w:r>
          </w:p>
          <w:p w14:paraId="2FA7B626"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в профессиональной и смежных сферах;</w:t>
            </w:r>
          </w:p>
          <w:p w14:paraId="5003993C"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01.08</w:t>
            </w:r>
            <w:r w:rsidRPr="00DC5867">
              <w:rPr>
                <w:rFonts w:ascii="Times New Roman" w:hAnsi="Times New Roman"/>
                <w:iCs/>
                <w:sz w:val="24"/>
                <w:szCs w:val="24"/>
              </w:rPr>
              <w:tab/>
              <w:t>реализовывать составленный план;</w:t>
            </w:r>
          </w:p>
          <w:p w14:paraId="351A6CF0" w14:textId="77777777" w:rsidR="000C2EBA" w:rsidRPr="00DC5867" w:rsidRDefault="000C2EBA" w:rsidP="000C2EBA">
            <w:pPr>
              <w:suppressAutoHyphens/>
              <w:spacing w:after="0" w:line="240" w:lineRule="auto"/>
              <w:rPr>
                <w:rFonts w:ascii="Times New Roman" w:hAnsi="Times New Roman"/>
                <w:i/>
                <w:sz w:val="24"/>
                <w:szCs w:val="24"/>
              </w:rPr>
            </w:pPr>
            <w:r w:rsidRPr="00DC5867">
              <w:rPr>
                <w:rFonts w:ascii="Times New Roman" w:hAnsi="Times New Roman"/>
                <w:iCs/>
                <w:sz w:val="24"/>
                <w:szCs w:val="24"/>
              </w:rPr>
              <w:t>Уо 01.09</w:t>
            </w:r>
            <w:r w:rsidRPr="00DC5867">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827" w:type="dxa"/>
          </w:tcPr>
          <w:p w14:paraId="51D1FA5E"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01.01</w:t>
            </w:r>
            <w:r w:rsidRPr="00DC5867">
              <w:rPr>
                <w:rFonts w:ascii="Times New Roman" w:hAnsi="Times New Roman"/>
                <w:iCs/>
                <w:sz w:val="24"/>
                <w:szCs w:val="24"/>
              </w:rPr>
              <w:tab/>
              <w:t xml:space="preserve">Знания: актуальный профессиональный </w:t>
            </w:r>
          </w:p>
          <w:p w14:paraId="7F7ED76A"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 xml:space="preserve">и социальный контекст, в котором приходится работать и жить; </w:t>
            </w:r>
          </w:p>
          <w:p w14:paraId="401AF398"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01.02</w:t>
            </w:r>
            <w:r w:rsidRPr="00DC5867">
              <w:rPr>
                <w:rFonts w:ascii="Times New Roman" w:hAnsi="Times New Roman"/>
                <w:iCs/>
                <w:sz w:val="24"/>
                <w:szCs w:val="24"/>
              </w:rPr>
              <w:tab/>
              <w:t xml:space="preserve">основные источники информации </w:t>
            </w:r>
          </w:p>
          <w:p w14:paraId="64FFF23F"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 xml:space="preserve">и ресурсы для решения задач и проблем </w:t>
            </w:r>
          </w:p>
          <w:p w14:paraId="49FD4788"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в профессиональном и/или социальном контексте;</w:t>
            </w:r>
          </w:p>
          <w:p w14:paraId="14AE14C9"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01.03</w:t>
            </w:r>
            <w:r w:rsidRPr="00DC5867">
              <w:rPr>
                <w:rFonts w:ascii="Times New Roman" w:hAnsi="Times New Roman"/>
                <w:iCs/>
                <w:sz w:val="24"/>
                <w:szCs w:val="24"/>
              </w:rPr>
              <w:tab/>
              <w:t xml:space="preserve">алгоритмы выполнения работ в профессиональной </w:t>
            </w:r>
          </w:p>
          <w:p w14:paraId="75601777"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 xml:space="preserve">и смежных областях; </w:t>
            </w:r>
          </w:p>
          <w:p w14:paraId="02713622"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01.04</w:t>
            </w:r>
            <w:r w:rsidRPr="00DC5867">
              <w:rPr>
                <w:rFonts w:ascii="Times New Roman" w:hAnsi="Times New Roman"/>
                <w:iCs/>
                <w:sz w:val="24"/>
                <w:szCs w:val="24"/>
              </w:rPr>
              <w:tab/>
              <w:t>методы работы в профессиональной и смежных сферах;</w:t>
            </w:r>
          </w:p>
          <w:p w14:paraId="4C365A3E"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01.05</w:t>
            </w:r>
            <w:r w:rsidRPr="00DC5867">
              <w:rPr>
                <w:rFonts w:ascii="Times New Roman" w:hAnsi="Times New Roman"/>
                <w:iCs/>
                <w:sz w:val="24"/>
                <w:szCs w:val="24"/>
              </w:rPr>
              <w:tab/>
              <w:t xml:space="preserve">структуру плана для решения задач; </w:t>
            </w:r>
          </w:p>
          <w:p w14:paraId="5C30D697" w14:textId="77777777" w:rsidR="000C2EBA" w:rsidRPr="00DC5867" w:rsidRDefault="000C2EBA" w:rsidP="000C2EBA">
            <w:pPr>
              <w:suppressAutoHyphens/>
              <w:spacing w:after="0" w:line="240" w:lineRule="auto"/>
              <w:rPr>
                <w:rFonts w:ascii="Times New Roman" w:hAnsi="Times New Roman"/>
                <w:i/>
                <w:sz w:val="24"/>
                <w:szCs w:val="24"/>
              </w:rPr>
            </w:pPr>
            <w:r w:rsidRPr="00DC5867">
              <w:rPr>
                <w:rFonts w:ascii="Times New Roman" w:hAnsi="Times New Roman"/>
                <w:iCs/>
                <w:sz w:val="24"/>
                <w:szCs w:val="24"/>
              </w:rPr>
              <w:t>Зо 01.06</w:t>
            </w:r>
            <w:r w:rsidRPr="00DC5867">
              <w:rPr>
                <w:rFonts w:ascii="Times New Roman" w:hAnsi="Times New Roman"/>
                <w:iCs/>
                <w:sz w:val="24"/>
                <w:szCs w:val="24"/>
              </w:rPr>
              <w:tab/>
              <w:t>порядок оценки результатов решения задач профессиональной деятельности</w:t>
            </w:r>
          </w:p>
        </w:tc>
      </w:tr>
      <w:tr w:rsidR="000C2EBA" w:rsidRPr="00315F34" w14:paraId="0B4F4E89" w14:textId="77777777" w:rsidTr="000C2EBA">
        <w:trPr>
          <w:trHeight w:val="212"/>
        </w:trPr>
        <w:tc>
          <w:tcPr>
            <w:tcW w:w="1276" w:type="dxa"/>
          </w:tcPr>
          <w:p w14:paraId="55183ADD" w14:textId="77777777" w:rsidR="000C2EBA" w:rsidRPr="00DC5867" w:rsidRDefault="000C2EBA" w:rsidP="000C2EBA">
            <w:pPr>
              <w:suppressAutoHyphens/>
              <w:spacing w:after="0" w:line="240" w:lineRule="auto"/>
              <w:jc w:val="center"/>
              <w:rPr>
                <w:rFonts w:ascii="Times New Roman" w:hAnsi="Times New Roman"/>
                <w:i/>
                <w:sz w:val="24"/>
                <w:szCs w:val="24"/>
              </w:rPr>
            </w:pPr>
            <w:r w:rsidRPr="00DC5867">
              <w:rPr>
                <w:rFonts w:ascii="Times New Roman" w:hAnsi="Times New Roman"/>
                <w:iCs/>
                <w:sz w:val="24"/>
                <w:szCs w:val="24"/>
              </w:rPr>
              <w:t>ОК 02</w:t>
            </w:r>
          </w:p>
        </w:tc>
        <w:tc>
          <w:tcPr>
            <w:tcW w:w="4253" w:type="dxa"/>
          </w:tcPr>
          <w:p w14:paraId="1D970076"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02.01</w:t>
            </w:r>
            <w:r w:rsidRPr="00DC5867">
              <w:rPr>
                <w:rFonts w:ascii="Times New Roman" w:hAnsi="Times New Roman"/>
                <w:iCs/>
                <w:sz w:val="24"/>
                <w:szCs w:val="24"/>
              </w:rPr>
              <w:tab/>
              <w:t xml:space="preserve">Умения: определять задачи для поиска информации; </w:t>
            </w:r>
          </w:p>
          <w:p w14:paraId="44F96FFB"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02.02</w:t>
            </w:r>
            <w:r w:rsidRPr="00DC5867">
              <w:rPr>
                <w:rFonts w:ascii="Times New Roman" w:hAnsi="Times New Roman"/>
                <w:iCs/>
                <w:sz w:val="24"/>
                <w:szCs w:val="24"/>
              </w:rPr>
              <w:tab/>
              <w:t>определять необходимые источники информации;</w:t>
            </w:r>
          </w:p>
          <w:p w14:paraId="3049C41B"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02.03</w:t>
            </w:r>
            <w:r w:rsidRPr="00DC5867">
              <w:rPr>
                <w:rFonts w:ascii="Times New Roman" w:hAnsi="Times New Roman"/>
                <w:iCs/>
                <w:sz w:val="24"/>
                <w:szCs w:val="24"/>
              </w:rPr>
              <w:tab/>
              <w:t xml:space="preserve">планировать процесс поиска; структурировать получаемую информацию; </w:t>
            </w:r>
          </w:p>
          <w:p w14:paraId="18F50412"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02.04</w:t>
            </w:r>
            <w:r w:rsidRPr="00DC5867">
              <w:rPr>
                <w:rFonts w:ascii="Times New Roman" w:hAnsi="Times New Roman"/>
                <w:iCs/>
                <w:sz w:val="24"/>
                <w:szCs w:val="24"/>
              </w:rPr>
              <w:tab/>
              <w:t xml:space="preserve">выделять наиболее значимое в перечне информации; </w:t>
            </w:r>
          </w:p>
          <w:p w14:paraId="0AA9EC3A"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02.05</w:t>
            </w:r>
            <w:r w:rsidRPr="00DC5867">
              <w:rPr>
                <w:rFonts w:ascii="Times New Roman" w:hAnsi="Times New Roman"/>
                <w:iCs/>
                <w:sz w:val="24"/>
                <w:szCs w:val="24"/>
              </w:rPr>
              <w:tab/>
              <w:t>оценивать практическую значимость результатов поиска;</w:t>
            </w:r>
          </w:p>
          <w:p w14:paraId="33D81DB3"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lastRenderedPageBreak/>
              <w:t>Уо 02.06</w:t>
            </w:r>
            <w:r w:rsidRPr="00DC5867">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04F83173"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02.07</w:t>
            </w:r>
            <w:r w:rsidRPr="00DC5867">
              <w:rPr>
                <w:rFonts w:ascii="Times New Roman" w:hAnsi="Times New Roman"/>
                <w:iCs/>
                <w:sz w:val="24"/>
                <w:szCs w:val="24"/>
              </w:rPr>
              <w:tab/>
              <w:t>использовать современное программное обеспечение;</w:t>
            </w:r>
          </w:p>
          <w:p w14:paraId="408DBEF3"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02.08</w:t>
            </w:r>
            <w:r w:rsidRPr="00DC5867">
              <w:rPr>
                <w:rFonts w:ascii="Times New Roman" w:hAnsi="Times New Roman"/>
                <w:iCs/>
                <w:sz w:val="24"/>
                <w:szCs w:val="24"/>
              </w:rPr>
              <w:tab/>
              <w:t>использовать различные цифровые средства для решения профессиональных задач</w:t>
            </w:r>
          </w:p>
        </w:tc>
        <w:tc>
          <w:tcPr>
            <w:tcW w:w="3827" w:type="dxa"/>
          </w:tcPr>
          <w:p w14:paraId="18E356A2"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lastRenderedPageBreak/>
              <w:t>Зо 02.01</w:t>
            </w:r>
            <w:r w:rsidRPr="00DC5867">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647F3CF9"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02.02</w:t>
            </w:r>
            <w:r w:rsidRPr="00DC5867">
              <w:rPr>
                <w:rFonts w:ascii="Times New Roman" w:hAnsi="Times New Roman"/>
                <w:iCs/>
                <w:sz w:val="24"/>
                <w:szCs w:val="24"/>
              </w:rPr>
              <w:tab/>
              <w:t xml:space="preserve">приемы структурирования информации; </w:t>
            </w:r>
          </w:p>
          <w:p w14:paraId="0052F82C"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02.03</w:t>
            </w:r>
            <w:r w:rsidRPr="00DC5867">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0A07700D"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lastRenderedPageBreak/>
              <w:t>Зо 02.04</w:t>
            </w:r>
            <w:r w:rsidRPr="00DC5867">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5A6261D0" w14:textId="77777777" w:rsidR="000C2EBA" w:rsidRPr="00DC5867" w:rsidRDefault="000C2EBA" w:rsidP="000C2EBA">
            <w:pPr>
              <w:suppressAutoHyphens/>
              <w:spacing w:after="0" w:line="240" w:lineRule="auto"/>
              <w:rPr>
                <w:rFonts w:ascii="Times New Roman" w:hAnsi="Times New Roman"/>
                <w:iCs/>
                <w:sz w:val="24"/>
                <w:szCs w:val="24"/>
              </w:rPr>
            </w:pPr>
          </w:p>
        </w:tc>
      </w:tr>
      <w:tr w:rsidR="000C2EBA" w:rsidRPr="00315F34" w14:paraId="618A7432" w14:textId="77777777" w:rsidTr="000C2EBA">
        <w:trPr>
          <w:trHeight w:val="212"/>
        </w:trPr>
        <w:tc>
          <w:tcPr>
            <w:tcW w:w="1276" w:type="dxa"/>
          </w:tcPr>
          <w:p w14:paraId="7C848A20" w14:textId="77777777" w:rsidR="000C2EBA" w:rsidRPr="00DC5867" w:rsidRDefault="000C2EBA" w:rsidP="000C2EBA">
            <w:pPr>
              <w:suppressAutoHyphens/>
              <w:spacing w:after="0" w:line="240" w:lineRule="auto"/>
              <w:jc w:val="center"/>
              <w:rPr>
                <w:rFonts w:ascii="Times New Roman" w:hAnsi="Times New Roman"/>
                <w:i/>
                <w:sz w:val="24"/>
                <w:szCs w:val="24"/>
              </w:rPr>
            </w:pPr>
            <w:r w:rsidRPr="00DC5867">
              <w:rPr>
                <w:rFonts w:ascii="Times New Roman" w:hAnsi="Times New Roman"/>
                <w:iCs/>
                <w:sz w:val="24"/>
                <w:szCs w:val="24"/>
              </w:rPr>
              <w:lastRenderedPageBreak/>
              <w:t>ОК 03</w:t>
            </w:r>
          </w:p>
        </w:tc>
        <w:tc>
          <w:tcPr>
            <w:tcW w:w="4253" w:type="dxa"/>
          </w:tcPr>
          <w:p w14:paraId="03B3DBD9" w14:textId="77777777" w:rsidR="000C2EBA" w:rsidRPr="00DC5867" w:rsidRDefault="000C2EBA" w:rsidP="000C2EBA">
            <w:pPr>
              <w:tabs>
                <w:tab w:val="left" w:pos="268"/>
              </w:tabs>
              <w:suppressAutoHyphens/>
              <w:spacing w:after="0" w:line="240" w:lineRule="auto"/>
              <w:rPr>
                <w:rFonts w:ascii="Times New Roman" w:hAnsi="Times New Roman"/>
                <w:iCs/>
                <w:sz w:val="24"/>
                <w:szCs w:val="24"/>
              </w:rPr>
            </w:pPr>
            <w:r w:rsidRPr="00DC5867">
              <w:rPr>
                <w:rFonts w:ascii="Times New Roman" w:hAnsi="Times New Roman"/>
                <w:iCs/>
                <w:sz w:val="24"/>
                <w:szCs w:val="24"/>
              </w:rPr>
              <w:t>Уо 03.01</w:t>
            </w:r>
            <w:r w:rsidRPr="00DC5867">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2605CECD" w14:textId="77777777" w:rsidR="000C2EBA" w:rsidRPr="00DC5867" w:rsidRDefault="000C2EBA" w:rsidP="000C2EBA">
            <w:pPr>
              <w:tabs>
                <w:tab w:val="left" w:pos="268"/>
              </w:tabs>
              <w:suppressAutoHyphens/>
              <w:spacing w:after="0" w:line="240" w:lineRule="auto"/>
              <w:rPr>
                <w:rFonts w:ascii="Times New Roman" w:hAnsi="Times New Roman"/>
                <w:iCs/>
                <w:sz w:val="24"/>
                <w:szCs w:val="24"/>
              </w:rPr>
            </w:pPr>
            <w:r w:rsidRPr="00DC5867">
              <w:rPr>
                <w:rFonts w:ascii="Times New Roman" w:hAnsi="Times New Roman"/>
                <w:iCs/>
                <w:sz w:val="24"/>
                <w:szCs w:val="24"/>
              </w:rPr>
              <w:t>Уо 03.02</w:t>
            </w:r>
            <w:r w:rsidRPr="00DC5867">
              <w:rPr>
                <w:rFonts w:ascii="Times New Roman" w:hAnsi="Times New Roman"/>
                <w:iCs/>
                <w:sz w:val="24"/>
                <w:szCs w:val="24"/>
              </w:rPr>
              <w:tab/>
              <w:t>применять современную научную профессиональную терминологию;</w:t>
            </w:r>
          </w:p>
          <w:p w14:paraId="47DB6670" w14:textId="77777777" w:rsidR="000C2EBA" w:rsidRPr="00DC5867" w:rsidRDefault="000C2EBA" w:rsidP="000C2EBA">
            <w:pPr>
              <w:tabs>
                <w:tab w:val="left" w:pos="268"/>
              </w:tabs>
              <w:suppressAutoHyphens/>
              <w:spacing w:after="0" w:line="240" w:lineRule="auto"/>
              <w:rPr>
                <w:rFonts w:ascii="Times New Roman" w:hAnsi="Times New Roman"/>
                <w:iCs/>
                <w:sz w:val="24"/>
                <w:szCs w:val="24"/>
              </w:rPr>
            </w:pPr>
            <w:r w:rsidRPr="00DC5867">
              <w:rPr>
                <w:rFonts w:ascii="Times New Roman" w:hAnsi="Times New Roman"/>
                <w:iCs/>
                <w:sz w:val="24"/>
                <w:szCs w:val="24"/>
              </w:rPr>
              <w:t>Уо 03.03</w:t>
            </w:r>
            <w:r w:rsidRPr="00DC5867">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46F5B9F8" w14:textId="77777777" w:rsidR="000C2EBA" w:rsidRPr="00DC5867" w:rsidRDefault="000C2EBA" w:rsidP="000C2EBA">
            <w:pPr>
              <w:tabs>
                <w:tab w:val="left" w:pos="268"/>
              </w:tabs>
              <w:suppressAutoHyphens/>
              <w:spacing w:after="0" w:line="240" w:lineRule="auto"/>
              <w:rPr>
                <w:rFonts w:ascii="Times New Roman" w:hAnsi="Times New Roman"/>
                <w:iCs/>
                <w:sz w:val="24"/>
                <w:szCs w:val="24"/>
              </w:rPr>
            </w:pPr>
            <w:r w:rsidRPr="00DC5867">
              <w:rPr>
                <w:rFonts w:ascii="Times New Roman" w:hAnsi="Times New Roman"/>
                <w:iCs/>
                <w:sz w:val="24"/>
                <w:szCs w:val="24"/>
              </w:rPr>
              <w:t>Уо 03.04</w:t>
            </w:r>
            <w:r w:rsidRPr="00DC5867">
              <w:rPr>
                <w:rFonts w:ascii="Times New Roman" w:hAnsi="Times New Roman"/>
                <w:iCs/>
                <w:sz w:val="24"/>
                <w:szCs w:val="24"/>
              </w:rPr>
              <w:tab/>
              <w:t>выявлять достоинства и недостатки коммерческой идеи;</w:t>
            </w:r>
          </w:p>
        </w:tc>
        <w:tc>
          <w:tcPr>
            <w:tcW w:w="3827" w:type="dxa"/>
          </w:tcPr>
          <w:p w14:paraId="5BEC2C6B"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03.01</w:t>
            </w:r>
            <w:r w:rsidRPr="00DC5867">
              <w:rPr>
                <w:rFonts w:ascii="Times New Roman" w:hAnsi="Times New Roman"/>
                <w:iCs/>
                <w:sz w:val="24"/>
                <w:szCs w:val="24"/>
              </w:rPr>
              <w:tab/>
              <w:t xml:space="preserve">Знания: содержание актуальной нормативно-правовой документации; </w:t>
            </w:r>
          </w:p>
          <w:p w14:paraId="0E70F019"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03.02</w:t>
            </w:r>
            <w:r w:rsidRPr="00DC5867">
              <w:rPr>
                <w:rFonts w:ascii="Times New Roman" w:hAnsi="Times New Roman"/>
                <w:iCs/>
                <w:sz w:val="24"/>
                <w:szCs w:val="24"/>
              </w:rPr>
              <w:tab/>
              <w:t>современная научная и профессиональная терминология;</w:t>
            </w:r>
          </w:p>
          <w:p w14:paraId="1DB79FCA"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03.03</w:t>
            </w:r>
            <w:r w:rsidRPr="00DC5867">
              <w:rPr>
                <w:rFonts w:ascii="Times New Roman" w:hAnsi="Times New Roman"/>
                <w:iCs/>
                <w:sz w:val="24"/>
                <w:szCs w:val="24"/>
              </w:rPr>
              <w:tab/>
              <w:t>возможные траектории профессионального развития и самообразования;</w:t>
            </w:r>
          </w:p>
          <w:p w14:paraId="2879BE68"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03.04</w:t>
            </w:r>
            <w:r w:rsidRPr="00DC5867">
              <w:rPr>
                <w:rFonts w:ascii="Times New Roman" w:hAnsi="Times New Roman"/>
                <w:iCs/>
                <w:sz w:val="24"/>
                <w:szCs w:val="24"/>
              </w:rPr>
              <w:tab/>
              <w:t>порядок выстраивания презентации;</w:t>
            </w:r>
          </w:p>
        </w:tc>
      </w:tr>
      <w:tr w:rsidR="000C2EBA" w:rsidRPr="00315F34" w14:paraId="48EE0EE9" w14:textId="77777777" w:rsidTr="000C2EBA">
        <w:trPr>
          <w:trHeight w:val="212"/>
        </w:trPr>
        <w:tc>
          <w:tcPr>
            <w:tcW w:w="1276" w:type="dxa"/>
          </w:tcPr>
          <w:p w14:paraId="179888E5" w14:textId="77777777" w:rsidR="000C2EBA" w:rsidRPr="00DC5867" w:rsidRDefault="000C2EBA" w:rsidP="000C2EBA">
            <w:pPr>
              <w:suppressAutoHyphens/>
              <w:spacing w:after="0" w:line="240" w:lineRule="auto"/>
              <w:jc w:val="center"/>
              <w:rPr>
                <w:rFonts w:ascii="Times New Roman" w:hAnsi="Times New Roman"/>
                <w:i/>
                <w:sz w:val="24"/>
                <w:szCs w:val="24"/>
              </w:rPr>
            </w:pPr>
            <w:r w:rsidRPr="00DC5867">
              <w:rPr>
                <w:rFonts w:ascii="Times New Roman" w:hAnsi="Times New Roman"/>
                <w:iCs/>
                <w:sz w:val="24"/>
                <w:szCs w:val="24"/>
              </w:rPr>
              <w:t>ОК 04</w:t>
            </w:r>
          </w:p>
        </w:tc>
        <w:tc>
          <w:tcPr>
            <w:tcW w:w="4253" w:type="dxa"/>
          </w:tcPr>
          <w:p w14:paraId="51C86DCA"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04.01</w:t>
            </w:r>
            <w:r w:rsidRPr="00DC5867">
              <w:rPr>
                <w:rFonts w:ascii="Times New Roman" w:hAnsi="Times New Roman"/>
                <w:iCs/>
                <w:sz w:val="24"/>
                <w:szCs w:val="24"/>
              </w:rPr>
              <w:tab/>
              <w:t xml:space="preserve">Умения: организовывать работу коллектива </w:t>
            </w:r>
          </w:p>
          <w:p w14:paraId="1128CBDB"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 xml:space="preserve">и команды; </w:t>
            </w:r>
          </w:p>
          <w:p w14:paraId="6521527E"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04.02</w:t>
            </w:r>
            <w:r w:rsidRPr="00DC5867">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827" w:type="dxa"/>
          </w:tcPr>
          <w:p w14:paraId="4A66A5FB"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04.01</w:t>
            </w:r>
            <w:r w:rsidRPr="00DC5867">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5EFA71D6"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04.02</w:t>
            </w:r>
            <w:r w:rsidRPr="00DC5867">
              <w:rPr>
                <w:rFonts w:ascii="Times New Roman" w:hAnsi="Times New Roman"/>
                <w:iCs/>
                <w:sz w:val="24"/>
                <w:szCs w:val="24"/>
              </w:rPr>
              <w:tab/>
              <w:t>основы проектной деятельности</w:t>
            </w:r>
          </w:p>
        </w:tc>
      </w:tr>
      <w:tr w:rsidR="000C2EBA" w:rsidRPr="00315F34" w14:paraId="538E8EF4" w14:textId="77777777" w:rsidTr="000C2EBA">
        <w:trPr>
          <w:trHeight w:val="212"/>
        </w:trPr>
        <w:tc>
          <w:tcPr>
            <w:tcW w:w="1276" w:type="dxa"/>
          </w:tcPr>
          <w:p w14:paraId="6FBED742" w14:textId="77777777" w:rsidR="000C2EBA" w:rsidRPr="00DC5867" w:rsidRDefault="000C2EBA" w:rsidP="000C2EBA">
            <w:pPr>
              <w:suppressAutoHyphens/>
              <w:spacing w:after="0" w:line="240" w:lineRule="auto"/>
              <w:jc w:val="center"/>
              <w:rPr>
                <w:rFonts w:ascii="Times New Roman" w:hAnsi="Times New Roman"/>
                <w:i/>
                <w:sz w:val="24"/>
                <w:szCs w:val="24"/>
              </w:rPr>
            </w:pPr>
            <w:r w:rsidRPr="00DC5867">
              <w:rPr>
                <w:rFonts w:ascii="Times New Roman" w:hAnsi="Times New Roman"/>
                <w:iCs/>
                <w:sz w:val="24"/>
                <w:szCs w:val="24"/>
              </w:rPr>
              <w:t>ОК 05</w:t>
            </w:r>
          </w:p>
        </w:tc>
        <w:tc>
          <w:tcPr>
            <w:tcW w:w="4253" w:type="dxa"/>
          </w:tcPr>
          <w:p w14:paraId="0754FE49"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05.01</w:t>
            </w:r>
            <w:r w:rsidRPr="00DC5867">
              <w:rPr>
                <w:rFonts w:ascii="Times New Roman" w:hAnsi="Times New Roman"/>
                <w:iCs/>
                <w:sz w:val="24"/>
                <w:szCs w:val="24"/>
              </w:rPr>
              <w:tab/>
              <w:t xml:space="preserve">Умения: грамотно излагать свои мысли </w:t>
            </w:r>
          </w:p>
          <w:p w14:paraId="62ABDB02"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827" w:type="dxa"/>
          </w:tcPr>
          <w:p w14:paraId="75FDC72C"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05.01</w:t>
            </w:r>
            <w:r w:rsidRPr="00DC5867">
              <w:rPr>
                <w:rFonts w:ascii="Times New Roman" w:hAnsi="Times New Roman"/>
                <w:iCs/>
                <w:sz w:val="24"/>
                <w:szCs w:val="24"/>
              </w:rPr>
              <w:tab/>
              <w:t xml:space="preserve">Знания: особенности социального и культурного контекста; </w:t>
            </w:r>
          </w:p>
          <w:p w14:paraId="23CECEF5"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05.02</w:t>
            </w:r>
            <w:r w:rsidRPr="00DC5867">
              <w:rPr>
                <w:rFonts w:ascii="Times New Roman" w:hAnsi="Times New Roman"/>
                <w:iCs/>
                <w:sz w:val="24"/>
                <w:szCs w:val="24"/>
              </w:rPr>
              <w:tab/>
              <w:t xml:space="preserve">правила оформления документов </w:t>
            </w:r>
          </w:p>
          <w:p w14:paraId="4FE65D1A"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и построения устных сообщений</w:t>
            </w:r>
          </w:p>
        </w:tc>
      </w:tr>
      <w:tr w:rsidR="000C2EBA" w:rsidRPr="00315F34" w14:paraId="3A90FF43" w14:textId="77777777" w:rsidTr="000C2EBA">
        <w:trPr>
          <w:trHeight w:val="212"/>
        </w:trPr>
        <w:tc>
          <w:tcPr>
            <w:tcW w:w="1276" w:type="dxa"/>
          </w:tcPr>
          <w:p w14:paraId="1F0EFEAF" w14:textId="77777777" w:rsidR="000C2EBA" w:rsidRPr="00DC5867" w:rsidRDefault="000C2EBA" w:rsidP="000C2EBA">
            <w:pPr>
              <w:suppressAutoHyphens/>
              <w:spacing w:after="0" w:line="240" w:lineRule="auto"/>
              <w:jc w:val="center"/>
              <w:rPr>
                <w:rFonts w:ascii="Times New Roman" w:hAnsi="Times New Roman"/>
                <w:i/>
                <w:sz w:val="24"/>
                <w:szCs w:val="24"/>
              </w:rPr>
            </w:pPr>
            <w:r w:rsidRPr="00DC5867">
              <w:rPr>
                <w:rFonts w:ascii="Times New Roman" w:hAnsi="Times New Roman"/>
                <w:iCs/>
                <w:sz w:val="24"/>
                <w:szCs w:val="24"/>
              </w:rPr>
              <w:t>ОК 06</w:t>
            </w:r>
          </w:p>
        </w:tc>
        <w:tc>
          <w:tcPr>
            <w:tcW w:w="4253" w:type="dxa"/>
          </w:tcPr>
          <w:p w14:paraId="1D4D4376"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06.01</w:t>
            </w:r>
            <w:r w:rsidRPr="00DC5867">
              <w:rPr>
                <w:rFonts w:ascii="Times New Roman" w:hAnsi="Times New Roman"/>
                <w:iCs/>
                <w:sz w:val="24"/>
                <w:szCs w:val="24"/>
              </w:rPr>
              <w:tab/>
              <w:t>Умения: описывать значимость своей профессии (специальности);</w:t>
            </w:r>
          </w:p>
        </w:tc>
        <w:tc>
          <w:tcPr>
            <w:tcW w:w="3827" w:type="dxa"/>
          </w:tcPr>
          <w:p w14:paraId="3821CF13"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06.01</w:t>
            </w:r>
            <w:r w:rsidRPr="00DC5867">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0411D124"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06.02</w:t>
            </w:r>
            <w:r w:rsidRPr="00DC5867">
              <w:rPr>
                <w:rFonts w:ascii="Times New Roman" w:hAnsi="Times New Roman"/>
                <w:iCs/>
                <w:sz w:val="24"/>
                <w:szCs w:val="24"/>
              </w:rPr>
              <w:tab/>
              <w:t>значимость профессиональной деятельности по профессии (специальности);</w:t>
            </w:r>
          </w:p>
        </w:tc>
      </w:tr>
      <w:tr w:rsidR="000C2EBA" w:rsidRPr="00315F34" w14:paraId="451DFBEA" w14:textId="77777777" w:rsidTr="000C2EBA">
        <w:trPr>
          <w:trHeight w:val="212"/>
        </w:trPr>
        <w:tc>
          <w:tcPr>
            <w:tcW w:w="1276" w:type="dxa"/>
          </w:tcPr>
          <w:p w14:paraId="679D751E" w14:textId="77777777" w:rsidR="000C2EBA" w:rsidRPr="00DC5867" w:rsidRDefault="000C2EBA" w:rsidP="000C2EBA">
            <w:pPr>
              <w:suppressAutoHyphens/>
              <w:spacing w:after="0" w:line="240" w:lineRule="auto"/>
              <w:jc w:val="center"/>
              <w:rPr>
                <w:rFonts w:ascii="Times New Roman" w:hAnsi="Times New Roman"/>
                <w:i/>
                <w:sz w:val="24"/>
                <w:szCs w:val="24"/>
              </w:rPr>
            </w:pPr>
            <w:r w:rsidRPr="00DC5867">
              <w:rPr>
                <w:rFonts w:ascii="Times New Roman" w:hAnsi="Times New Roman"/>
                <w:iCs/>
                <w:sz w:val="24"/>
                <w:szCs w:val="24"/>
              </w:rPr>
              <w:t>ОК 07</w:t>
            </w:r>
          </w:p>
        </w:tc>
        <w:tc>
          <w:tcPr>
            <w:tcW w:w="4253" w:type="dxa"/>
          </w:tcPr>
          <w:p w14:paraId="1EA3008D"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07.01</w:t>
            </w:r>
            <w:r w:rsidRPr="00DC5867">
              <w:rPr>
                <w:rFonts w:ascii="Times New Roman" w:hAnsi="Times New Roman"/>
                <w:iCs/>
                <w:sz w:val="24"/>
                <w:szCs w:val="24"/>
              </w:rPr>
              <w:tab/>
              <w:t xml:space="preserve">Умения: соблюдать нормы экологической безопасности; </w:t>
            </w:r>
          </w:p>
          <w:p w14:paraId="6E58F657"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07.02</w:t>
            </w:r>
            <w:r w:rsidRPr="00DC5867">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827" w:type="dxa"/>
          </w:tcPr>
          <w:p w14:paraId="65EF4EA1"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07.01</w:t>
            </w:r>
            <w:r w:rsidRPr="00DC5867">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28A86D67"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07.02</w:t>
            </w:r>
            <w:r w:rsidRPr="00DC5867">
              <w:rPr>
                <w:rFonts w:ascii="Times New Roman" w:hAnsi="Times New Roman"/>
                <w:iCs/>
                <w:sz w:val="24"/>
                <w:szCs w:val="24"/>
              </w:rPr>
              <w:tab/>
              <w:t>основные ресурсы, задействованные в профессиональной деятельности;</w:t>
            </w:r>
          </w:p>
          <w:p w14:paraId="6079C602"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07.03</w:t>
            </w:r>
            <w:r w:rsidRPr="00DC5867">
              <w:rPr>
                <w:rFonts w:ascii="Times New Roman" w:hAnsi="Times New Roman"/>
                <w:iCs/>
                <w:sz w:val="24"/>
                <w:szCs w:val="24"/>
              </w:rPr>
              <w:tab/>
              <w:t>пути обеспечения ресурсосбережения;</w:t>
            </w:r>
          </w:p>
          <w:p w14:paraId="3AAE2068"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07.04</w:t>
            </w:r>
            <w:r w:rsidRPr="00DC5867">
              <w:rPr>
                <w:rFonts w:ascii="Times New Roman" w:hAnsi="Times New Roman"/>
                <w:iCs/>
                <w:sz w:val="24"/>
                <w:szCs w:val="24"/>
              </w:rPr>
              <w:tab/>
              <w:t>принципы бережливого производства;</w:t>
            </w:r>
          </w:p>
        </w:tc>
      </w:tr>
      <w:tr w:rsidR="000C2EBA" w:rsidRPr="00315F34" w14:paraId="6EB7625D" w14:textId="77777777" w:rsidTr="000C2EBA">
        <w:trPr>
          <w:trHeight w:val="212"/>
        </w:trPr>
        <w:tc>
          <w:tcPr>
            <w:tcW w:w="1276" w:type="dxa"/>
          </w:tcPr>
          <w:p w14:paraId="2A561A73" w14:textId="77777777" w:rsidR="000C2EBA" w:rsidRPr="00DC5867" w:rsidRDefault="000C2EBA" w:rsidP="000C2EBA">
            <w:pPr>
              <w:suppressAutoHyphens/>
              <w:spacing w:after="0" w:line="240" w:lineRule="auto"/>
              <w:jc w:val="center"/>
              <w:rPr>
                <w:rFonts w:ascii="Times New Roman" w:hAnsi="Times New Roman"/>
                <w:i/>
                <w:sz w:val="24"/>
                <w:szCs w:val="24"/>
              </w:rPr>
            </w:pPr>
            <w:r w:rsidRPr="00DC5867">
              <w:rPr>
                <w:rFonts w:ascii="Times New Roman" w:hAnsi="Times New Roman"/>
                <w:iCs/>
                <w:sz w:val="24"/>
                <w:szCs w:val="24"/>
              </w:rPr>
              <w:lastRenderedPageBreak/>
              <w:t>ОК 08</w:t>
            </w:r>
          </w:p>
        </w:tc>
        <w:tc>
          <w:tcPr>
            <w:tcW w:w="4253" w:type="dxa"/>
          </w:tcPr>
          <w:p w14:paraId="44416A78"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08.01</w:t>
            </w:r>
            <w:r w:rsidRPr="00DC5867">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1C9E5C61"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 xml:space="preserve">и профессиональных целей; </w:t>
            </w:r>
          </w:p>
          <w:p w14:paraId="024AC677"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08.02</w:t>
            </w:r>
            <w:r w:rsidRPr="00DC5867">
              <w:rPr>
                <w:rFonts w:ascii="Times New Roman" w:hAnsi="Times New Roman"/>
                <w:iCs/>
                <w:sz w:val="24"/>
                <w:szCs w:val="24"/>
              </w:rPr>
              <w:tab/>
              <w:t>применять рациональные приемы двигательных функций в профессиональной деятельности;</w:t>
            </w:r>
          </w:p>
          <w:p w14:paraId="09AC72D0"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08.03</w:t>
            </w:r>
            <w:r w:rsidRPr="00DC5867">
              <w:rPr>
                <w:rFonts w:ascii="Times New Roman" w:hAnsi="Times New Roman"/>
                <w:iCs/>
                <w:sz w:val="24"/>
                <w:szCs w:val="24"/>
              </w:rPr>
              <w:tab/>
              <w:t>пользоваться средствами профилактики перенапряжения, характерными для данной профессии (специальности)</w:t>
            </w:r>
          </w:p>
        </w:tc>
        <w:tc>
          <w:tcPr>
            <w:tcW w:w="3827" w:type="dxa"/>
          </w:tcPr>
          <w:p w14:paraId="37BD5627"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08.01</w:t>
            </w:r>
            <w:r w:rsidRPr="00DC5867">
              <w:rPr>
                <w:rFonts w:ascii="Times New Roman" w:hAnsi="Times New Roman"/>
                <w:iCs/>
                <w:sz w:val="24"/>
                <w:szCs w:val="24"/>
              </w:rPr>
              <w:tab/>
              <w:t xml:space="preserve">Знания: роль физической культуры </w:t>
            </w:r>
          </w:p>
          <w:p w14:paraId="759EF6AA"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 xml:space="preserve">в общекультурном, профессиональном </w:t>
            </w:r>
          </w:p>
          <w:p w14:paraId="6E69C6E0"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и социальном развитии человека;</w:t>
            </w:r>
          </w:p>
          <w:p w14:paraId="6AFF6799"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08.02</w:t>
            </w:r>
            <w:r w:rsidRPr="00DC5867">
              <w:rPr>
                <w:rFonts w:ascii="Times New Roman" w:hAnsi="Times New Roman"/>
                <w:iCs/>
                <w:sz w:val="24"/>
                <w:szCs w:val="24"/>
              </w:rPr>
              <w:tab/>
              <w:t xml:space="preserve">основы здорового образа жизни; </w:t>
            </w:r>
          </w:p>
          <w:p w14:paraId="63364BE5"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08.03</w:t>
            </w:r>
            <w:r w:rsidRPr="00DC5867">
              <w:rPr>
                <w:rFonts w:ascii="Times New Roman" w:hAnsi="Times New Roman"/>
                <w:iCs/>
                <w:sz w:val="24"/>
                <w:szCs w:val="24"/>
              </w:rPr>
              <w:tab/>
              <w:t>условия профессиональной деятельности и зоны риска физического здоровья для профессии (специальности);</w:t>
            </w:r>
          </w:p>
          <w:p w14:paraId="350A7F03"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08.04</w:t>
            </w:r>
            <w:r w:rsidRPr="00DC5867">
              <w:rPr>
                <w:rFonts w:ascii="Times New Roman" w:hAnsi="Times New Roman"/>
                <w:iCs/>
                <w:sz w:val="24"/>
                <w:szCs w:val="24"/>
              </w:rPr>
              <w:tab/>
              <w:t>средства профилактики перенапряжения</w:t>
            </w:r>
          </w:p>
        </w:tc>
      </w:tr>
      <w:tr w:rsidR="000C2EBA" w:rsidRPr="00315F34" w14:paraId="564951E6" w14:textId="77777777" w:rsidTr="000C2EBA">
        <w:trPr>
          <w:trHeight w:val="212"/>
        </w:trPr>
        <w:tc>
          <w:tcPr>
            <w:tcW w:w="1276" w:type="dxa"/>
          </w:tcPr>
          <w:p w14:paraId="0C45868B" w14:textId="77777777" w:rsidR="000C2EBA" w:rsidRPr="00DC5867" w:rsidRDefault="000C2EBA" w:rsidP="000C2EBA">
            <w:pPr>
              <w:suppressAutoHyphens/>
              <w:spacing w:after="0" w:line="240" w:lineRule="auto"/>
              <w:jc w:val="center"/>
              <w:rPr>
                <w:rFonts w:ascii="Times New Roman" w:hAnsi="Times New Roman"/>
                <w:iCs/>
                <w:sz w:val="24"/>
                <w:szCs w:val="24"/>
              </w:rPr>
            </w:pPr>
            <w:r w:rsidRPr="00DC5867">
              <w:rPr>
                <w:rFonts w:ascii="Times New Roman" w:hAnsi="Times New Roman"/>
                <w:iCs/>
                <w:sz w:val="24"/>
                <w:szCs w:val="24"/>
              </w:rPr>
              <w:t>ОК 09</w:t>
            </w:r>
          </w:p>
        </w:tc>
        <w:tc>
          <w:tcPr>
            <w:tcW w:w="4253" w:type="dxa"/>
          </w:tcPr>
          <w:p w14:paraId="6247469B"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09.01</w:t>
            </w:r>
            <w:r w:rsidRPr="00DC5867">
              <w:rPr>
                <w:rFonts w:ascii="Times New Roman" w:hAnsi="Times New Roman"/>
                <w:iCs/>
                <w:sz w:val="24"/>
                <w:szCs w:val="24"/>
              </w:rPr>
              <w:tab/>
              <w:t>Умения: понимать общий смысл устройства сети интернет;</w:t>
            </w:r>
          </w:p>
          <w:p w14:paraId="636C866B"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09.02</w:t>
            </w:r>
            <w:r w:rsidRPr="00DC5867">
              <w:rPr>
                <w:rFonts w:ascii="Times New Roman" w:hAnsi="Times New Roman"/>
                <w:iCs/>
                <w:sz w:val="24"/>
                <w:szCs w:val="24"/>
              </w:rPr>
              <w:tab/>
              <w:t xml:space="preserve"> создавать простые информационные представления о проделанной работе;</w:t>
            </w:r>
          </w:p>
        </w:tc>
        <w:tc>
          <w:tcPr>
            <w:tcW w:w="3827" w:type="dxa"/>
          </w:tcPr>
          <w:p w14:paraId="556D961B"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09.01</w:t>
            </w:r>
            <w:r w:rsidRPr="00DC5867">
              <w:rPr>
                <w:rFonts w:ascii="Times New Roman" w:hAnsi="Times New Roman"/>
                <w:iCs/>
                <w:sz w:val="24"/>
                <w:szCs w:val="24"/>
              </w:rPr>
              <w:tab/>
              <w:t>Знания: основные виды и процедуры обработки информации;</w:t>
            </w:r>
          </w:p>
          <w:p w14:paraId="68245E7A"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09.02</w:t>
            </w:r>
            <w:r w:rsidRPr="00DC5867">
              <w:rPr>
                <w:rFonts w:ascii="Times New Roman" w:hAnsi="Times New Roman"/>
                <w:iCs/>
                <w:sz w:val="24"/>
                <w:szCs w:val="24"/>
              </w:rPr>
              <w:tab/>
              <w:t>основы правила пользования программным обеспечением используемого оборудования.</w:t>
            </w:r>
          </w:p>
        </w:tc>
      </w:tr>
      <w:tr w:rsidR="000C2EBA" w:rsidRPr="00315F34" w14:paraId="22D33135" w14:textId="77777777" w:rsidTr="000C2EBA">
        <w:trPr>
          <w:trHeight w:val="212"/>
        </w:trPr>
        <w:tc>
          <w:tcPr>
            <w:tcW w:w="1276" w:type="dxa"/>
          </w:tcPr>
          <w:p w14:paraId="55D7CDC1" w14:textId="77777777" w:rsidR="000C2EBA" w:rsidRPr="00DC5867" w:rsidRDefault="000C2EBA" w:rsidP="000C2EBA">
            <w:pPr>
              <w:suppressAutoHyphens/>
              <w:spacing w:after="0" w:line="240" w:lineRule="auto"/>
              <w:jc w:val="center"/>
              <w:rPr>
                <w:rFonts w:ascii="Times New Roman" w:hAnsi="Times New Roman"/>
                <w:iCs/>
                <w:sz w:val="24"/>
                <w:szCs w:val="24"/>
              </w:rPr>
            </w:pPr>
            <w:r w:rsidRPr="00DC5867">
              <w:rPr>
                <w:rFonts w:ascii="Times New Roman" w:hAnsi="Times New Roman"/>
                <w:iCs/>
                <w:sz w:val="24"/>
                <w:szCs w:val="24"/>
              </w:rPr>
              <w:t>ОК 10</w:t>
            </w:r>
          </w:p>
        </w:tc>
        <w:tc>
          <w:tcPr>
            <w:tcW w:w="4253" w:type="dxa"/>
          </w:tcPr>
          <w:p w14:paraId="52FD3FDA"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10.01</w:t>
            </w:r>
            <w:r w:rsidRPr="00DC5867">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88766C2"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10.02</w:t>
            </w:r>
            <w:r w:rsidRPr="00DC5867">
              <w:rPr>
                <w:rFonts w:ascii="Times New Roman" w:hAnsi="Times New Roman"/>
                <w:iCs/>
                <w:sz w:val="24"/>
                <w:szCs w:val="24"/>
              </w:rPr>
              <w:tab/>
              <w:t xml:space="preserve">участвовать в диалогах на знакомые общие и профессиональные темы; </w:t>
            </w:r>
          </w:p>
          <w:p w14:paraId="5D7E1523"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10.03</w:t>
            </w:r>
            <w:r w:rsidRPr="00DC5867">
              <w:rPr>
                <w:rFonts w:ascii="Times New Roman" w:hAnsi="Times New Roman"/>
                <w:iCs/>
                <w:sz w:val="24"/>
                <w:szCs w:val="24"/>
              </w:rPr>
              <w:tab/>
              <w:t xml:space="preserve">строить простые высказывания о себе и о своей профессиональной деятельности; </w:t>
            </w:r>
          </w:p>
          <w:p w14:paraId="48FDD8CC"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10.04</w:t>
            </w:r>
            <w:r w:rsidRPr="00DC5867">
              <w:rPr>
                <w:rFonts w:ascii="Times New Roman" w:hAnsi="Times New Roman"/>
                <w:iCs/>
                <w:sz w:val="24"/>
                <w:szCs w:val="24"/>
              </w:rPr>
              <w:tab/>
              <w:t xml:space="preserve">кратко обосновывать и объяснять свои действия (текущие и планируемые); </w:t>
            </w:r>
          </w:p>
          <w:p w14:paraId="4D72F854"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10.05</w:t>
            </w:r>
            <w:r w:rsidRPr="00DC5867">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827" w:type="dxa"/>
          </w:tcPr>
          <w:p w14:paraId="4EAD8FC6"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10.01</w:t>
            </w:r>
            <w:r w:rsidRPr="00DC5867">
              <w:rPr>
                <w:rFonts w:ascii="Times New Roman" w:hAnsi="Times New Roman"/>
                <w:iCs/>
                <w:sz w:val="24"/>
                <w:szCs w:val="24"/>
              </w:rPr>
              <w:tab/>
              <w:t>Знания: правила построения простых и сложных предложений на профессиональные темы;</w:t>
            </w:r>
          </w:p>
          <w:p w14:paraId="73716FED"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10.02</w:t>
            </w:r>
            <w:r w:rsidRPr="00DC5867">
              <w:rPr>
                <w:rFonts w:ascii="Times New Roman" w:hAnsi="Times New Roman"/>
                <w:iCs/>
                <w:sz w:val="24"/>
                <w:szCs w:val="24"/>
              </w:rPr>
              <w:tab/>
              <w:t xml:space="preserve">основные общеупотребительные глаголы (бытовая </w:t>
            </w:r>
          </w:p>
          <w:p w14:paraId="61DFBE7F"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и профессиональная лексика);</w:t>
            </w:r>
          </w:p>
          <w:p w14:paraId="5F9C0173"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10.03</w:t>
            </w:r>
            <w:r w:rsidRPr="00DC5867">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7EF08785"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10.04</w:t>
            </w:r>
            <w:r w:rsidRPr="00DC5867">
              <w:rPr>
                <w:rFonts w:ascii="Times New Roman" w:hAnsi="Times New Roman"/>
                <w:iCs/>
                <w:sz w:val="24"/>
                <w:szCs w:val="24"/>
              </w:rPr>
              <w:tab/>
              <w:t>особенности произношения;</w:t>
            </w:r>
          </w:p>
          <w:p w14:paraId="6C8BE4FC"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10.05</w:t>
            </w:r>
            <w:r w:rsidRPr="00DC5867">
              <w:rPr>
                <w:rFonts w:ascii="Times New Roman" w:hAnsi="Times New Roman"/>
                <w:iCs/>
                <w:sz w:val="24"/>
                <w:szCs w:val="24"/>
              </w:rPr>
              <w:tab/>
              <w:t>правила чтения текстов профессиональной направленности.</w:t>
            </w:r>
          </w:p>
          <w:p w14:paraId="4DDC987F" w14:textId="77777777" w:rsidR="000C2EBA" w:rsidRPr="00DC5867" w:rsidRDefault="000C2EBA" w:rsidP="000C2EBA">
            <w:pPr>
              <w:spacing w:after="0"/>
              <w:ind w:firstLine="708"/>
              <w:rPr>
                <w:rFonts w:ascii="Times New Roman" w:hAnsi="Times New Roman"/>
                <w:sz w:val="24"/>
                <w:szCs w:val="24"/>
              </w:rPr>
            </w:pPr>
          </w:p>
        </w:tc>
      </w:tr>
      <w:tr w:rsidR="000C2EBA" w:rsidRPr="00315F34" w14:paraId="24CB587C" w14:textId="77777777" w:rsidTr="000C2EBA">
        <w:trPr>
          <w:trHeight w:val="212"/>
        </w:trPr>
        <w:tc>
          <w:tcPr>
            <w:tcW w:w="1276" w:type="dxa"/>
          </w:tcPr>
          <w:p w14:paraId="1B137567" w14:textId="77777777" w:rsidR="000C2EBA" w:rsidRPr="00DC5867" w:rsidRDefault="000C2EBA" w:rsidP="000C2EBA">
            <w:pPr>
              <w:suppressAutoHyphens/>
              <w:spacing w:after="0" w:line="240" w:lineRule="auto"/>
              <w:jc w:val="center"/>
              <w:rPr>
                <w:rFonts w:ascii="Times New Roman" w:hAnsi="Times New Roman"/>
                <w:iCs/>
                <w:sz w:val="24"/>
                <w:szCs w:val="24"/>
              </w:rPr>
            </w:pPr>
            <w:r w:rsidRPr="00DC5867">
              <w:rPr>
                <w:rFonts w:ascii="Times New Roman" w:hAnsi="Times New Roman"/>
                <w:iCs/>
                <w:sz w:val="24"/>
                <w:szCs w:val="24"/>
              </w:rPr>
              <w:t>ОК 11</w:t>
            </w:r>
          </w:p>
        </w:tc>
        <w:tc>
          <w:tcPr>
            <w:tcW w:w="4253" w:type="dxa"/>
          </w:tcPr>
          <w:p w14:paraId="548BBE44"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11.01</w:t>
            </w:r>
            <w:r w:rsidRPr="00DC5867">
              <w:rPr>
                <w:rFonts w:ascii="Times New Roman" w:hAnsi="Times New Roman"/>
                <w:iCs/>
                <w:sz w:val="24"/>
                <w:szCs w:val="24"/>
              </w:rPr>
              <w:tab/>
              <w:t>Умения: выявлять достоинства и недостатки коммерческой идеи;</w:t>
            </w:r>
          </w:p>
          <w:p w14:paraId="100F2C58"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11.02</w:t>
            </w:r>
            <w:r w:rsidRPr="00DC5867">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3124E630"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11.03</w:t>
            </w:r>
            <w:r w:rsidRPr="00DC5867">
              <w:rPr>
                <w:rFonts w:ascii="Times New Roman" w:hAnsi="Times New Roman"/>
                <w:iCs/>
                <w:sz w:val="24"/>
                <w:szCs w:val="24"/>
              </w:rPr>
              <w:tab/>
              <w:t>рассчитывать размеры выплат по процентным ставкам кредитования;</w:t>
            </w:r>
          </w:p>
          <w:p w14:paraId="6F9F9E72"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11.04</w:t>
            </w:r>
            <w:r w:rsidRPr="00DC5867">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598E618A"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Уо 11.05</w:t>
            </w:r>
            <w:r w:rsidRPr="00DC5867">
              <w:rPr>
                <w:rFonts w:ascii="Times New Roman" w:hAnsi="Times New Roman"/>
                <w:iCs/>
                <w:sz w:val="24"/>
                <w:szCs w:val="24"/>
              </w:rPr>
              <w:tab/>
              <w:t>презентовать бизнес-идею;</w:t>
            </w:r>
          </w:p>
        </w:tc>
        <w:tc>
          <w:tcPr>
            <w:tcW w:w="3827" w:type="dxa"/>
          </w:tcPr>
          <w:p w14:paraId="4640DB27"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11.01</w:t>
            </w:r>
            <w:r w:rsidRPr="00DC5867">
              <w:rPr>
                <w:rFonts w:ascii="Times New Roman" w:hAnsi="Times New Roman"/>
                <w:iCs/>
                <w:sz w:val="24"/>
                <w:szCs w:val="24"/>
              </w:rPr>
              <w:tab/>
              <w:t>Знания: основы предпринимательской деятельности; основы финансовой грамотности;</w:t>
            </w:r>
          </w:p>
          <w:p w14:paraId="41242FD9"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11.02</w:t>
            </w:r>
            <w:r w:rsidRPr="00DC5867">
              <w:rPr>
                <w:rFonts w:ascii="Times New Roman" w:hAnsi="Times New Roman"/>
                <w:iCs/>
                <w:sz w:val="24"/>
                <w:szCs w:val="24"/>
              </w:rPr>
              <w:tab/>
              <w:t>правила разработки бизнес-планов;</w:t>
            </w:r>
          </w:p>
          <w:p w14:paraId="244C7904" w14:textId="77777777" w:rsidR="000C2EBA" w:rsidRPr="00DC5867" w:rsidRDefault="000C2EBA" w:rsidP="000C2EBA">
            <w:pPr>
              <w:suppressAutoHyphens/>
              <w:spacing w:after="0" w:line="240" w:lineRule="auto"/>
              <w:rPr>
                <w:rFonts w:ascii="Times New Roman" w:hAnsi="Times New Roman"/>
                <w:iCs/>
                <w:sz w:val="24"/>
                <w:szCs w:val="24"/>
              </w:rPr>
            </w:pPr>
            <w:r w:rsidRPr="00DC5867">
              <w:rPr>
                <w:rFonts w:ascii="Times New Roman" w:hAnsi="Times New Roman"/>
                <w:iCs/>
                <w:sz w:val="24"/>
                <w:szCs w:val="24"/>
              </w:rPr>
              <w:t>Зо 11.03</w:t>
            </w:r>
            <w:r w:rsidRPr="00DC5867">
              <w:rPr>
                <w:rFonts w:ascii="Times New Roman" w:hAnsi="Times New Roman"/>
                <w:iCs/>
                <w:sz w:val="24"/>
                <w:szCs w:val="24"/>
              </w:rPr>
              <w:tab/>
              <w:t>кредитные банковские продукты</w:t>
            </w:r>
          </w:p>
        </w:tc>
      </w:tr>
    </w:tbl>
    <w:p w14:paraId="398BC248" w14:textId="77777777" w:rsidR="000C2EBA" w:rsidRPr="00315F34" w:rsidRDefault="000C2EBA" w:rsidP="000C2EBA">
      <w:pPr>
        <w:suppressAutoHyphens/>
        <w:spacing w:after="240" w:line="240" w:lineRule="auto"/>
        <w:ind w:firstLine="709"/>
        <w:rPr>
          <w:rFonts w:ascii="Times New Roman" w:hAnsi="Times New Roman"/>
          <w:b/>
          <w:sz w:val="24"/>
          <w:szCs w:val="24"/>
        </w:rPr>
      </w:pPr>
      <w:r>
        <w:rPr>
          <w:rFonts w:ascii="Times New Roman" w:hAnsi="Times New Roman"/>
          <w:b/>
        </w:rPr>
        <w:br w:type="page"/>
      </w:r>
      <w:r w:rsidRPr="00315F34">
        <w:rPr>
          <w:rFonts w:ascii="Times New Roman" w:hAnsi="Times New Roman"/>
          <w:b/>
          <w:sz w:val="24"/>
          <w:szCs w:val="24"/>
        </w:rPr>
        <w:lastRenderedPageBreak/>
        <w:t>2. СТРУКТУРА И СОДЕРЖАНИЕ УЧЕБНОЙ ДИСЦИПЛИНЫ</w:t>
      </w:r>
    </w:p>
    <w:p w14:paraId="41A91E12" w14:textId="77777777" w:rsidR="000C2EBA" w:rsidRPr="00315F34" w:rsidRDefault="000C2EBA" w:rsidP="000C2EB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C2EBA" w:rsidRPr="00315F34" w14:paraId="6E6359C8" w14:textId="77777777" w:rsidTr="000C2EBA">
        <w:trPr>
          <w:trHeight w:val="490"/>
        </w:trPr>
        <w:tc>
          <w:tcPr>
            <w:tcW w:w="3685" w:type="pct"/>
            <w:vAlign w:val="center"/>
          </w:tcPr>
          <w:p w14:paraId="0FF3712F" w14:textId="77777777" w:rsidR="000C2EBA" w:rsidRPr="00315F34" w:rsidRDefault="000C2EBA" w:rsidP="000C2EB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949C6FC" w14:textId="77777777" w:rsidR="000C2EBA" w:rsidRPr="00315F34" w:rsidRDefault="000C2EBA" w:rsidP="000C2EBA">
            <w:pPr>
              <w:suppressAutoHyphens/>
              <w:rPr>
                <w:rFonts w:ascii="Times New Roman" w:hAnsi="Times New Roman"/>
                <w:b/>
                <w:iCs/>
              </w:rPr>
            </w:pPr>
            <w:r w:rsidRPr="00315F34">
              <w:rPr>
                <w:rFonts w:ascii="Times New Roman" w:hAnsi="Times New Roman"/>
                <w:b/>
                <w:iCs/>
              </w:rPr>
              <w:t>Объем в часах</w:t>
            </w:r>
          </w:p>
        </w:tc>
      </w:tr>
      <w:tr w:rsidR="000C2EBA" w:rsidRPr="00315F34" w14:paraId="4245E661" w14:textId="77777777" w:rsidTr="000C2EBA">
        <w:trPr>
          <w:trHeight w:val="490"/>
        </w:trPr>
        <w:tc>
          <w:tcPr>
            <w:tcW w:w="3685" w:type="pct"/>
            <w:vAlign w:val="center"/>
          </w:tcPr>
          <w:p w14:paraId="74783C3F" w14:textId="77777777" w:rsidR="000C2EBA" w:rsidRPr="00315F34" w:rsidRDefault="000C2EBA" w:rsidP="000C2EB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3AC40FC" w14:textId="77777777" w:rsidR="000C2EBA" w:rsidRPr="00315F34" w:rsidRDefault="000C2EBA" w:rsidP="000C2EBA">
            <w:pPr>
              <w:suppressAutoHyphens/>
              <w:spacing w:after="0"/>
              <w:rPr>
                <w:rFonts w:ascii="Times New Roman" w:hAnsi="Times New Roman"/>
                <w:iCs/>
              </w:rPr>
            </w:pPr>
            <w:r>
              <w:rPr>
                <w:rFonts w:ascii="Times New Roman" w:hAnsi="Times New Roman"/>
                <w:iCs/>
              </w:rPr>
              <w:t>44</w:t>
            </w:r>
          </w:p>
        </w:tc>
      </w:tr>
      <w:tr w:rsidR="000C2EBA" w:rsidRPr="00315F34" w14:paraId="5EDE7EDD" w14:textId="77777777" w:rsidTr="000C2EBA">
        <w:trPr>
          <w:trHeight w:val="490"/>
        </w:trPr>
        <w:tc>
          <w:tcPr>
            <w:tcW w:w="3685" w:type="pct"/>
            <w:shd w:val="clear" w:color="auto" w:fill="auto"/>
            <w:vAlign w:val="center"/>
          </w:tcPr>
          <w:p w14:paraId="0EA3E11F" w14:textId="77777777" w:rsidR="000C2EBA" w:rsidRPr="00315F34" w:rsidRDefault="000C2EBA" w:rsidP="000C2EB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000197C" w14:textId="77777777" w:rsidR="000C2EBA" w:rsidRPr="00315F34" w:rsidRDefault="000C2EBA" w:rsidP="000C2EBA">
            <w:pPr>
              <w:suppressAutoHyphens/>
              <w:spacing w:after="0"/>
              <w:rPr>
                <w:rFonts w:ascii="Times New Roman" w:hAnsi="Times New Roman"/>
                <w:iCs/>
              </w:rPr>
            </w:pPr>
            <w:r>
              <w:rPr>
                <w:rFonts w:ascii="Times New Roman" w:hAnsi="Times New Roman"/>
                <w:iCs/>
              </w:rPr>
              <w:t>-</w:t>
            </w:r>
          </w:p>
        </w:tc>
      </w:tr>
      <w:tr w:rsidR="000C2EBA" w:rsidRPr="00315F34" w14:paraId="12D7FA6F" w14:textId="77777777" w:rsidTr="000C2EBA">
        <w:trPr>
          <w:trHeight w:val="336"/>
        </w:trPr>
        <w:tc>
          <w:tcPr>
            <w:tcW w:w="5000" w:type="pct"/>
            <w:gridSpan w:val="2"/>
            <w:vAlign w:val="center"/>
          </w:tcPr>
          <w:p w14:paraId="18B5D5CE" w14:textId="77777777" w:rsidR="000C2EBA" w:rsidRPr="00315F34" w:rsidRDefault="000C2EBA" w:rsidP="000C2EBA">
            <w:pPr>
              <w:suppressAutoHyphens/>
              <w:spacing w:after="0"/>
              <w:rPr>
                <w:rFonts w:ascii="Times New Roman" w:hAnsi="Times New Roman"/>
                <w:iCs/>
              </w:rPr>
            </w:pPr>
            <w:r w:rsidRPr="00315F34">
              <w:rPr>
                <w:rFonts w:ascii="Times New Roman" w:hAnsi="Times New Roman"/>
              </w:rPr>
              <w:t>в т. ч.:</w:t>
            </w:r>
          </w:p>
        </w:tc>
      </w:tr>
      <w:tr w:rsidR="000C2EBA" w:rsidRPr="00315F34" w14:paraId="6EBD3F6D" w14:textId="77777777" w:rsidTr="000C2EBA">
        <w:trPr>
          <w:trHeight w:val="490"/>
        </w:trPr>
        <w:tc>
          <w:tcPr>
            <w:tcW w:w="3685" w:type="pct"/>
            <w:vAlign w:val="center"/>
          </w:tcPr>
          <w:p w14:paraId="02AF2974" w14:textId="77777777" w:rsidR="000C2EBA" w:rsidRPr="00315F34" w:rsidRDefault="000C2EBA" w:rsidP="000C2EB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4D5F24D" w14:textId="77777777" w:rsidR="000C2EBA" w:rsidRPr="00315F34" w:rsidRDefault="000C2EBA" w:rsidP="000C2EBA">
            <w:pPr>
              <w:suppressAutoHyphens/>
              <w:spacing w:after="0"/>
              <w:rPr>
                <w:rFonts w:ascii="Times New Roman" w:hAnsi="Times New Roman"/>
                <w:iCs/>
              </w:rPr>
            </w:pPr>
            <w:r>
              <w:rPr>
                <w:rFonts w:ascii="Times New Roman" w:hAnsi="Times New Roman"/>
                <w:iCs/>
              </w:rPr>
              <w:t>42</w:t>
            </w:r>
          </w:p>
        </w:tc>
      </w:tr>
      <w:tr w:rsidR="000C2EBA" w:rsidRPr="00315F34" w14:paraId="0C51F61D" w14:textId="77777777" w:rsidTr="000C2EBA">
        <w:trPr>
          <w:trHeight w:val="490"/>
        </w:trPr>
        <w:tc>
          <w:tcPr>
            <w:tcW w:w="3685" w:type="pct"/>
            <w:vAlign w:val="center"/>
          </w:tcPr>
          <w:p w14:paraId="6D372611" w14:textId="1367CCE8" w:rsidR="000C2EBA" w:rsidRPr="00315F34" w:rsidRDefault="000C2EBA" w:rsidP="000C2EBA">
            <w:pPr>
              <w:suppressAutoHyphens/>
              <w:spacing w:after="0"/>
              <w:rPr>
                <w:rFonts w:ascii="Times New Roman" w:hAnsi="Times New Roman"/>
              </w:rPr>
            </w:pPr>
            <w:r w:rsidRPr="00315F34">
              <w:rPr>
                <w:rFonts w:ascii="Times New Roman" w:hAnsi="Times New Roman"/>
              </w:rPr>
              <w:t>лабораторные работы</w:t>
            </w:r>
          </w:p>
        </w:tc>
        <w:tc>
          <w:tcPr>
            <w:tcW w:w="1315" w:type="pct"/>
            <w:vAlign w:val="center"/>
          </w:tcPr>
          <w:p w14:paraId="77BC428C" w14:textId="77777777" w:rsidR="000C2EBA" w:rsidRPr="00315F34" w:rsidRDefault="000C2EBA" w:rsidP="000C2EBA">
            <w:pPr>
              <w:suppressAutoHyphens/>
              <w:spacing w:after="0"/>
              <w:rPr>
                <w:rFonts w:ascii="Times New Roman" w:hAnsi="Times New Roman"/>
                <w:iCs/>
              </w:rPr>
            </w:pPr>
            <w:r>
              <w:rPr>
                <w:rFonts w:ascii="Times New Roman" w:hAnsi="Times New Roman"/>
                <w:iCs/>
              </w:rPr>
              <w:t>-</w:t>
            </w:r>
          </w:p>
        </w:tc>
      </w:tr>
      <w:tr w:rsidR="000C2EBA" w:rsidRPr="00315F34" w14:paraId="73DE51A4" w14:textId="77777777" w:rsidTr="000C2EBA">
        <w:trPr>
          <w:trHeight w:val="490"/>
        </w:trPr>
        <w:tc>
          <w:tcPr>
            <w:tcW w:w="3685" w:type="pct"/>
            <w:vAlign w:val="center"/>
          </w:tcPr>
          <w:p w14:paraId="3F5B76C0" w14:textId="7902FA35" w:rsidR="000C2EBA" w:rsidRPr="00315F34" w:rsidRDefault="000C2EBA" w:rsidP="000C2EB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32E770C7" w14:textId="77777777" w:rsidR="000C2EBA" w:rsidRPr="00315F34" w:rsidRDefault="000C2EBA" w:rsidP="000C2EBA">
            <w:pPr>
              <w:suppressAutoHyphens/>
              <w:spacing w:after="0"/>
              <w:rPr>
                <w:rFonts w:ascii="Times New Roman" w:hAnsi="Times New Roman"/>
                <w:iCs/>
              </w:rPr>
            </w:pPr>
            <w:r>
              <w:rPr>
                <w:rFonts w:ascii="Times New Roman" w:hAnsi="Times New Roman"/>
                <w:iCs/>
              </w:rPr>
              <w:t>-</w:t>
            </w:r>
          </w:p>
        </w:tc>
      </w:tr>
      <w:tr w:rsidR="000C2EBA" w:rsidRPr="00315F34" w14:paraId="0BCF7B9F" w14:textId="77777777" w:rsidTr="000C2EBA">
        <w:trPr>
          <w:trHeight w:val="490"/>
        </w:trPr>
        <w:tc>
          <w:tcPr>
            <w:tcW w:w="3685" w:type="pct"/>
            <w:vAlign w:val="center"/>
          </w:tcPr>
          <w:p w14:paraId="32EEE821" w14:textId="49D28C64" w:rsidR="000C2EBA" w:rsidRPr="00315F34" w:rsidRDefault="000C2EBA" w:rsidP="000C2EBA">
            <w:pPr>
              <w:suppressAutoHyphens/>
              <w:spacing w:after="0"/>
              <w:rPr>
                <w:rFonts w:ascii="Times New Roman" w:hAnsi="Times New Roman"/>
              </w:rPr>
            </w:pPr>
            <w:r w:rsidRPr="00315F34">
              <w:rPr>
                <w:rFonts w:ascii="Times New Roman" w:hAnsi="Times New Roman"/>
              </w:rPr>
              <w:t xml:space="preserve">курсовая работа (проект) </w:t>
            </w:r>
          </w:p>
        </w:tc>
        <w:tc>
          <w:tcPr>
            <w:tcW w:w="1315" w:type="pct"/>
            <w:vAlign w:val="center"/>
          </w:tcPr>
          <w:p w14:paraId="124C1507" w14:textId="77777777" w:rsidR="000C2EBA" w:rsidRPr="00315F34" w:rsidRDefault="000C2EBA" w:rsidP="000C2EBA">
            <w:pPr>
              <w:suppressAutoHyphens/>
              <w:spacing w:after="0"/>
              <w:rPr>
                <w:rFonts w:ascii="Times New Roman" w:hAnsi="Times New Roman"/>
                <w:iCs/>
              </w:rPr>
            </w:pPr>
            <w:r>
              <w:rPr>
                <w:rFonts w:ascii="Times New Roman" w:hAnsi="Times New Roman"/>
                <w:iCs/>
              </w:rPr>
              <w:t>-</w:t>
            </w:r>
          </w:p>
        </w:tc>
      </w:tr>
      <w:tr w:rsidR="000C2EBA" w:rsidRPr="00315F34" w14:paraId="5AF840AE" w14:textId="77777777" w:rsidTr="000C2EBA">
        <w:trPr>
          <w:trHeight w:val="267"/>
        </w:trPr>
        <w:tc>
          <w:tcPr>
            <w:tcW w:w="3685" w:type="pct"/>
            <w:vAlign w:val="center"/>
          </w:tcPr>
          <w:p w14:paraId="31C64094" w14:textId="77777777" w:rsidR="000C2EBA" w:rsidRPr="00D60B3E" w:rsidRDefault="000C2EBA" w:rsidP="000C2EBA">
            <w:pPr>
              <w:suppressAutoHyphens/>
              <w:spacing w:after="0"/>
              <w:rPr>
                <w:rFonts w:ascii="Times New Roman" w:hAnsi="Times New Roman"/>
                <w:iCs/>
              </w:rPr>
            </w:pPr>
            <w:r w:rsidRPr="00D60B3E">
              <w:rPr>
                <w:rFonts w:ascii="Times New Roman" w:hAnsi="Times New Roman"/>
                <w:iCs/>
              </w:rPr>
              <w:t>Самостоятельная работа</w:t>
            </w:r>
          </w:p>
        </w:tc>
        <w:tc>
          <w:tcPr>
            <w:tcW w:w="1315" w:type="pct"/>
            <w:vAlign w:val="center"/>
          </w:tcPr>
          <w:p w14:paraId="1DA841FD" w14:textId="77777777" w:rsidR="000C2EBA" w:rsidRPr="00315F34" w:rsidRDefault="000C2EBA" w:rsidP="000C2EBA">
            <w:pPr>
              <w:suppressAutoHyphens/>
              <w:spacing w:after="0"/>
              <w:rPr>
                <w:rFonts w:ascii="Times New Roman" w:hAnsi="Times New Roman"/>
                <w:iCs/>
              </w:rPr>
            </w:pPr>
            <w:r>
              <w:rPr>
                <w:rFonts w:ascii="Times New Roman" w:hAnsi="Times New Roman"/>
                <w:iCs/>
              </w:rPr>
              <w:t>-</w:t>
            </w:r>
          </w:p>
        </w:tc>
      </w:tr>
      <w:tr w:rsidR="000C2EBA" w:rsidRPr="00315F34" w14:paraId="63470891" w14:textId="77777777" w:rsidTr="000C2EBA">
        <w:trPr>
          <w:trHeight w:val="331"/>
        </w:trPr>
        <w:tc>
          <w:tcPr>
            <w:tcW w:w="3685" w:type="pct"/>
            <w:vAlign w:val="center"/>
          </w:tcPr>
          <w:p w14:paraId="00D62EC7" w14:textId="77777777" w:rsidR="000C2EBA" w:rsidRPr="00E047C1" w:rsidRDefault="000C2EBA" w:rsidP="000C2EBA">
            <w:pPr>
              <w:suppressAutoHyphens/>
              <w:spacing w:after="0"/>
              <w:rPr>
                <w:rFonts w:ascii="Times New Roman" w:hAnsi="Times New Roman"/>
                <w:i/>
              </w:rPr>
            </w:pPr>
            <w:r w:rsidRPr="00315F34">
              <w:rPr>
                <w:rFonts w:ascii="Times New Roman" w:hAnsi="Times New Roman"/>
                <w:b/>
                <w:iCs/>
              </w:rPr>
              <w:t>Промежуточная аттестация</w:t>
            </w:r>
            <w:r w:rsidRPr="00E047C1">
              <w:rPr>
                <w:rFonts w:ascii="Times New Roman" w:hAnsi="Times New Roman"/>
                <w:b/>
                <w:iCs/>
              </w:rPr>
              <w:t xml:space="preserve"> </w:t>
            </w:r>
            <w:r>
              <w:rPr>
                <w:rFonts w:ascii="Times New Roman" w:hAnsi="Times New Roman"/>
                <w:b/>
                <w:iCs/>
              </w:rPr>
              <w:t xml:space="preserve">в форме дифференцированного зачета </w:t>
            </w:r>
          </w:p>
        </w:tc>
        <w:tc>
          <w:tcPr>
            <w:tcW w:w="1315" w:type="pct"/>
            <w:vAlign w:val="center"/>
          </w:tcPr>
          <w:p w14:paraId="33CD3A6C" w14:textId="77777777" w:rsidR="000C2EBA" w:rsidRPr="00315F34" w:rsidRDefault="000C2EBA" w:rsidP="000C2EBA">
            <w:pPr>
              <w:suppressAutoHyphens/>
              <w:spacing w:after="0"/>
              <w:rPr>
                <w:rFonts w:ascii="Times New Roman" w:hAnsi="Times New Roman"/>
                <w:iCs/>
              </w:rPr>
            </w:pPr>
            <w:r>
              <w:rPr>
                <w:rFonts w:ascii="Times New Roman" w:hAnsi="Times New Roman"/>
                <w:iCs/>
              </w:rPr>
              <w:t xml:space="preserve">2 </w:t>
            </w:r>
          </w:p>
        </w:tc>
      </w:tr>
    </w:tbl>
    <w:p w14:paraId="37208505" w14:textId="77777777" w:rsidR="000C2EBA" w:rsidRPr="00315F34" w:rsidRDefault="000C2EBA" w:rsidP="000C2EBA">
      <w:pPr>
        <w:suppressAutoHyphens/>
        <w:spacing w:after="120"/>
        <w:rPr>
          <w:rFonts w:ascii="Times New Roman" w:hAnsi="Times New Roman"/>
          <w:b/>
          <w:i/>
        </w:rPr>
      </w:pPr>
    </w:p>
    <w:p w14:paraId="759BE6FB" w14:textId="77777777" w:rsidR="000C2EBA" w:rsidRPr="00315F34" w:rsidRDefault="000C2EBA" w:rsidP="000C2EBA">
      <w:pPr>
        <w:rPr>
          <w:rFonts w:ascii="Times New Roman" w:hAnsi="Times New Roman"/>
          <w:b/>
          <w:i/>
        </w:rPr>
        <w:sectPr w:rsidR="000C2EBA" w:rsidRPr="00315F34" w:rsidSect="000C2EBA">
          <w:headerReference w:type="default" r:id="rId16"/>
          <w:pgSz w:w="11906" w:h="16838"/>
          <w:pgMar w:top="1134" w:right="850" w:bottom="284" w:left="1701" w:header="708" w:footer="708" w:gutter="0"/>
          <w:cols w:space="720"/>
          <w:titlePg/>
          <w:docGrid w:linePitch="299"/>
        </w:sectPr>
      </w:pPr>
    </w:p>
    <w:p w14:paraId="78F92709" w14:textId="77777777" w:rsidR="000C2EBA" w:rsidRPr="00315F34" w:rsidRDefault="000C2EBA" w:rsidP="000C2EBA">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7521"/>
        <w:gridCol w:w="2357"/>
        <w:gridCol w:w="1321"/>
        <w:gridCol w:w="1324"/>
      </w:tblGrid>
      <w:tr w:rsidR="000C2EBA" w:rsidRPr="00315F34" w14:paraId="4A2E262D" w14:textId="77777777" w:rsidTr="000C2EBA">
        <w:trPr>
          <w:trHeight w:val="20"/>
        </w:trPr>
        <w:tc>
          <w:tcPr>
            <w:tcW w:w="625" w:type="pct"/>
          </w:tcPr>
          <w:p w14:paraId="095B8E37" w14:textId="77777777" w:rsidR="000C2EBA" w:rsidRPr="00DC5867" w:rsidRDefault="000C2EBA" w:rsidP="000C2EBA">
            <w:pPr>
              <w:suppressAutoHyphens/>
              <w:spacing w:after="0"/>
              <w:jc w:val="center"/>
              <w:rPr>
                <w:rFonts w:ascii="Times New Roman" w:hAnsi="Times New Roman"/>
                <w:b/>
                <w:bCs/>
                <w:sz w:val="24"/>
                <w:szCs w:val="24"/>
              </w:rPr>
            </w:pPr>
            <w:r w:rsidRPr="00DC5867">
              <w:rPr>
                <w:rFonts w:ascii="Times New Roman" w:hAnsi="Times New Roman"/>
                <w:b/>
                <w:bCs/>
                <w:sz w:val="24"/>
                <w:szCs w:val="24"/>
              </w:rPr>
              <w:t>Наименование разделов и тем</w:t>
            </w:r>
          </w:p>
        </w:tc>
        <w:tc>
          <w:tcPr>
            <w:tcW w:w="2623" w:type="pct"/>
          </w:tcPr>
          <w:p w14:paraId="186B96E5" w14:textId="77777777" w:rsidR="000C2EBA" w:rsidRPr="00DC5867" w:rsidRDefault="000C2EBA" w:rsidP="000C2EBA">
            <w:pPr>
              <w:suppressAutoHyphens/>
              <w:spacing w:after="0"/>
              <w:jc w:val="center"/>
              <w:rPr>
                <w:rFonts w:ascii="Times New Roman" w:hAnsi="Times New Roman"/>
                <w:b/>
                <w:bCs/>
                <w:sz w:val="24"/>
                <w:szCs w:val="24"/>
              </w:rPr>
            </w:pPr>
            <w:r w:rsidRPr="00DC5867">
              <w:rPr>
                <w:rFonts w:ascii="Times New Roman" w:hAnsi="Times New Roman"/>
                <w:b/>
                <w:bCs/>
                <w:sz w:val="24"/>
                <w:szCs w:val="24"/>
              </w:rPr>
              <w:t>Содержание учебного материала и формы организации деятельности обучающихся</w:t>
            </w:r>
          </w:p>
        </w:tc>
        <w:tc>
          <w:tcPr>
            <w:tcW w:w="824" w:type="pct"/>
          </w:tcPr>
          <w:p w14:paraId="72888A88" w14:textId="77777777" w:rsidR="000C2EBA" w:rsidRPr="00DC5867" w:rsidRDefault="000C2EBA" w:rsidP="000C2EBA">
            <w:pPr>
              <w:suppressAutoHyphens/>
              <w:spacing w:after="0" w:line="240" w:lineRule="auto"/>
              <w:jc w:val="center"/>
              <w:rPr>
                <w:rFonts w:ascii="Times New Roman" w:hAnsi="Times New Roman"/>
                <w:b/>
                <w:bCs/>
                <w:sz w:val="24"/>
                <w:szCs w:val="24"/>
              </w:rPr>
            </w:pPr>
            <w:r w:rsidRPr="00DC5867">
              <w:rPr>
                <w:rFonts w:ascii="Times New Roman" w:hAnsi="Times New Roman"/>
                <w:b/>
                <w:bCs/>
                <w:sz w:val="24"/>
                <w:szCs w:val="24"/>
              </w:rPr>
              <w:t xml:space="preserve">Объем, акад. ч / в том числе в форме практической подготовки, </w:t>
            </w:r>
            <w:proofErr w:type="spellStart"/>
            <w:r w:rsidRPr="00DC5867">
              <w:rPr>
                <w:rFonts w:ascii="Times New Roman" w:hAnsi="Times New Roman"/>
                <w:b/>
                <w:bCs/>
                <w:sz w:val="24"/>
                <w:szCs w:val="24"/>
              </w:rPr>
              <w:t>акад</w:t>
            </w:r>
            <w:proofErr w:type="spellEnd"/>
            <w:r w:rsidRPr="00DC5867">
              <w:rPr>
                <w:rFonts w:ascii="Times New Roman" w:hAnsi="Times New Roman"/>
                <w:b/>
                <w:bCs/>
                <w:sz w:val="24"/>
                <w:szCs w:val="24"/>
              </w:rPr>
              <w:t xml:space="preserve"> ч</w:t>
            </w:r>
          </w:p>
        </w:tc>
        <w:tc>
          <w:tcPr>
            <w:tcW w:w="463" w:type="pct"/>
          </w:tcPr>
          <w:p w14:paraId="7B377E36" w14:textId="77777777" w:rsidR="000C2EBA" w:rsidRPr="00DC5867" w:rsidRDefault="000C2EBA" w:rsidP="000C2EBA">
            <w:pPr>
              <w:suppressAutoHyphens/>
              <w:spacing w:after="0"/>
              <w:jc w:val="center"/>
              <w:rPr>
                <w:rFonts w:ascii="Times New Roman" w:hAnsi="Times New Roman"/>
                <w:b/>
                <w:bCs/>
                <w:sz w:val="24"/>
                <w:szCs w:val="24"/>
              </w:rPr>
            </w:pPr>
            <w:r w:rsidRPr="00DC5867">
              <w:rPr>
                <w:rFonts w:ascii="Times New Roman" w:hAnsi="Times New Roman"/>
                <w:b/>
                <w:bCs/>
                <w:sz w:val="24"/>
                <w:szCs w:val="24"/>
              </w:rPr>
              <w:t>Код ПК, ОК</w:t>
            </w:r>
          </w:p>
        </w:tc>
        <w:tc>
          <w:tcPr>
            <w:tcW w:w="464" w:type="pct"/>
          </w:tcPr>
          <w:p w14:paraId="1AF1D2BC" w14:textId="77777777" w:rsidR="000C2EBA" w:rsidRPr="00DC5867" w:rsidRDefault="000C2EBA" w:rsidP="000C2EBA">
            <w:pPr>
              <w:suppressAutoHyphens/>
              <w:spacing w:after="0"/>
              <w:jc w:val="center"/>
              <w:rPr>
                <w:rFonts w:ascii="Times New Roman" w:hAnsi="Times New Roman"/>
                <w:b/>
                <w:bCs/>
                <w:sz w:val="24"/>
                <w:szCs w:val="24"/>
              </w:rPr>
            </w:pPr>
            <w:r w:rsidRPr="00DC5867">
              <w:rPr>
                <w:rFonts w:ascii="Times New Roman" w:hAnsi="Times New Roman"/>
                <w:b/>
                <w:bCs/>
                <w:sz w:val="24"/>
                <w:szCs w:val="24"/>
              </w:rPr>
              <w:t>Код Н/У/З</w:t>
            </w:r>
          </w:p>
        </w:tc>
      </w:tr>
      <w:tr w:rsidR="000C2EBA" w:rsidRPr="00AB4372" w14:paraId="5442D50A" w14:textId="77777777" w:rsidTr="000C2EBA">
        <w:trPr>
          <w:trHeight w:val="20"/>
        </w:trPr>
        <w:tc>
          <w:tcPr>
            <w:tcW w:w="625" w:type="pct"/>
          </w:tcPr>
          <w:p w14:paraId="677B68CF" w14:textId="77777777" w:rsidR="000C2EBA" w:rsidRPr="00DC5867" w:rsidRDefault="000C2EBA" w:rsidP="000C2EBA">
            <w:pPr>
              <w:spacing w:after="0" w:line="240" w:lineRule="auto"/>
              <w:jc w:val="center"/>
              <w:rPr>
                <w:rFonts w:ascii="Times New Roman" w:hAnsi="Times New Roman"/>
                <w:sz w:val="24"/>
                <w:szCs w:val="24"/>
              </w:rPr>
            </w:pPr>
            <w:r w:rsidRPr="00DC5867">
              <w:rPr>
                <w:rFonts w:ascii="Times New Roman" w:hAnsi="Times New Roman"/>
                <w:sz w:val="24"/>
                <w:szCs w:val="24"/>
              </w:rPr>
              <w:t>1</w:t>
            </w:r>
          </w:p>
        </w:tc>
        <w:tc>
          <w:tcPr>
            <w:tcW w:w="2623" w:type="pct"/>
          </w:tcPr>
          <w:p w14:paraId="0470AC96" w14:textId="77777777" w:rsidR="000C2EBA" w:rsidRPr="00DC5867" w:rsidRDefault="000C2EBA" w:rsidP="000C2EBA">
            <w:pPr>
              <w:spacing w:after="0" w:line="240" w:lineRule="auto"/>
              <w:jc w:val="center"/>
              <w:rPr>
                <w:rFonts w:ascii="Times New Roman" w:hAnsi="Times New Roman"/>
                <w:sz w:val="24"/>
                <w:szCs w:val="24"/>
              </w:rPr>
            </w:pPr>
            <w:r w:rsidRPr="00DC5867">
              <w:rPr>
                <w:rFonts w:ascii="Times New Roman" w:hAnsi="Times New Roman"/>
                <w:sz w:val="24"/>
                <w:szCs w:val="24"/>
              </w:rPr>
              <w:t>2</w:t>
            </w:r>
          </w:p>
        </w:tc>
        <w:tc>
          <w:tcPr>
            <w:tcW w:w="824" w:type="pct"/>
          </w:tcPr>
          <w:p w14:paraId="7199B2BB" w14:textId="77777777" w:rsidR="000C2EBA" w:rsidRPr="00DC5867" w:rsidRDefault="000C2EBA" w:rsidP="000C2EBA">
            <w:pPr>
              <w:spacing w:after="0" w:line="240" w:lineRule="auto"/>
              <w:jc w:val="center"/>
              <w:rPr>
                <w:rFonts w:ascii="Times New Roman" w:hAnsi="Times New Roman"/>
                <w:sz w:val="24"/>
                <w:szCs w:val="24"/>
              </w:rPr>
            </w:pPr>
            <w:r w:rsidRPr="00DC5867">
              <w:rPr>
                <w:rFonts w:ascii="Times New Roman" w:hAnsi="Times New Roman"/>
                <w:sz w:val="24"/>
                <w:szCs w:val="24"/>
              </w:rPr>
              <w:t>3</w:t>
            </w:r>
          </w:p>
        </w:tc>
        <w:tc>
          <w:tcPr>
            <w:tcW w:w="463" w:type="pct"/>
          </w:tcPr>
          <w:p w14:paraId="306AB1A3" w14:textId="77777777" w:rsidR="000C2EBA" w:rsidRPr="00DC5867" w:rsidRDefault="000C2EBA" w:rsidP="000C2EBA">
            <w:pPr>
              <w:spacing w:after="0" w:line="240" w:lineRule="auto"/>
              <w:jc w:val="center"/>
              <w:rPr>
                <w:rFonts w:ascii="Times New Roman" w:hAnsi="Times New Roman"/>
                <w:sz w:val="24"/>
                <w:szCs w:val="24"/>
              </w:rPr>
            </w:pPr>
            <w:r w:rsidRPr="00DC5867">
              <w:rPr>
                <w:rFonts w:ascii="Times New Roman" w:hAnsi="Times New Roman"/>
                <w:sz w:val="24"/>
                <w:szCs w:val="24"/>
              </w:rPr>
              <w:t>4</w:t>
            </w:r>
          </w:p>
        </w:tc>
        <w:tc>
          <w:tcPr>
            <w:tcW w:w="464" w:type="pct"/>
          </w:tcPr>
          <w:p w14:paraId="082D7DE1" w14:textId="77777777" w:rsidR="000C2EBA" w:rsidRPr="00DC5867" w:rsidRDefault="000C2EBA" w:rsidP="000C2EBA">
            <w:pPr>
              <w:spacing w:after="0" w:line="240" w:lineRule="auto"/>
              <w:jc w:val="center"/>
              <w:rPr>
                <w:rFonts w:ascii="Times New Roman" w:hAnsi="Times New Roman"/>
                <w:sz w:val="24"/>
                <w:szCs w:val="24"/>
              </w:rPr>
            </w:pPr>
            <w:r w:rsidRPr="00DC5867">
              <w:rPr>
                <w:rFonts w:ascii="Times New Roman" w:hAnsi="Times New Roman"/>
                <w:sz w:val="24"/>
                <w:szCs w:val="24"/>
              </w:rPr>
              <w:t>5</w:t>
            </w:r>
          </w:p>
        </w:tc>
      </w:tr>
      <w:tr w:rsidR="000C2EBA" w:rsidRPr="00315F34" w14:paraId="459B0643" w14:textId="77777777" w:rsidTr="000C2EBA">
        <w:trPr>
          <w:trHeight w:val="20"/>
        </w:trPr>
        <w:tc>
          <w:tcPr>
            <w:tcW w:w="625" w:type="pct"/>
            <w:vMerge w:val="restart"/>
          </w:tcPr>
          <w:p w14:paraId="22F3B23B"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Тема 1.</w:t>
            </w:r>
          </w:p>
          <w:p w14:paraId="7A0953DA" w14:textId="77777777" w:rsidR="000C2EBA" w:rsidRPr="00DC5867" w:rsidRDefault="000C2EBA" w:rsidP="000C2EBA">
            <w:pPr>
              <w:spacing w:after="0"/>
              <w:rPr>
                <w:rFonts w:ascii="Times New Roman" w:hAnsi="Times New Roman"/>
                <w:b/>
                <w:bCs/>
                <w:sz w:val="24"/>
                <w:szCs w:val="24"/>
              </w:rPr>
            </w:pPr>
          </w:p>
        </w:tc>
        <w:tc>
          <w:tcPr>
            <w:tcW w:w="2623" w:type="pct"/>
          </w:tcPr>
          <w:p w14:paraId="52E2CAE7" w14:textId="19C20282" w:rsidR="000C2EBA" w:rsidRPr="00D60B3E" w:rsidRDefault="000C2EBA" w:rsidP="000C2EBA">
            <w:pPr>
              <w:shd w:val="clear" w:color="auto" w:fill="FFFFFF"/>
              <w:spacing w:after="0" w:line="240" w:lineRule="auto"/>
              <w:rPr>
                <w:rFonts w:ascii="Times New Roman" w:hAnsi="Times New Roman"/>
                <w:b/>
                <w:bCs/>
                <w:i/>
                <w:sz w:val="24"/>
                <w:szCs w:val="24"/>
              </w:rPr>
            </w:pPr>
            <w:r w:rsidRPr="00D60B3E">
              <w:rPr>
                <w:rFonts w:ascii="Times New Roman" w:hAnsi="Times New Roman"/>
                <w:b/>
                <w:bCs/>
                <w:color w:val="000000"/>
                <w:sz w:val="24"/>
                <w:szCs w:val="24"/>
              </w:rPr>
              <w:t>Личное финансовое планирование</w:t>
            </w:r>
            <w:r w:rsidR="00D60B3E">
              <w:rPr>
                <w:rFonts w:ascii="Times New Roman" w:hAnsi="Times New Roman"/>
                <w:b/>
                <w:bCs/>
                <w:color w:val="000000"/>
                <w:sz w:val="24"/>
                <w:szCs w:val="24"/>
              </w:rPr>
              <w:t>.</w:t>
            </w:r>
          </w:p>
        </w:tc>
        <w:tc>
          <w:tcPr>
            <w:tcW w:w="824" w:type="pct"/>
            <w:vAlign w:val="center"/>
          </w:tcPr>
          <w:p w14:paraId="618EF1BB" w14:textId="77777777" w:rsidR="000C2EBA" w:rsidRPr="00DC5867" w:rsidRDefault="000C2EBA" w:rsidP="000C2EBA">
            <w:pPr>
              <w:suppressAutoHyphens/>
              <w:spacing w:after="0"/>
              <w:jc w:val="both"/>
              <w:rPr>
                <w:rFonts w:ascii="Times New Roman" w:hAnsi="Times New Roman"/>
                <w:b/>
                <w:iCs/>
                <w:sz w:val="24"/>
                <w:szCs w:val="24"/>
              </w:rPr>
            </w:pPr>
            <w:r w:rsidRPr="00DC5867">
              <w:rPr>
                <w:rFonts w:ascii="Times New Roman" w:hAnsi="Times New Roman"/>
                <w:b/>
                <w:iCs/>
                <w:sz w:val="24"/>
                <w:szCs w:val="24"/>
              </w:rPr>
              <w:t>4</w:t>
            </w:r>
          </w:p>
        </w:tc>
        <w:tc>
          <w:tcPr>
            <w:tcW w:w="463" w:type="pct"/>
            <w:vMerge w:val="restart"/>
          </w:tcPr>
          <w:p w14:paraId="43DC8FC4" w14:textId="77777777" w:rsidR="000C2EBA" w:rsidRPr="00DC5867" w:rsidRDefault="000C2EBA" w:rsidP="000C2EBA">
            <w:pPr>
              <w:shd w:val="clear" w:color="auto" w:fill="FFFFFF"/>
              <w:spacing w:after="0" w:line="240" w:lineRule="auto"/>
              <w:rPr>
                <w:rFonts w:ascii="Times New Roman" w:hAnsi="Times New Roman"/>
                <w:color w:val="000000"/>
                <w:sz w:val="24"/>
                <w:szCs w:val="24"/>
              </w:rPr>
            </w:pPr>
            <w:r w:rsidRPr="00DC5867">
              <w:rPr>
                <w:rFonts w:ascii="Times New Roman" w:hAnsi="Times New Roman"/>
                <w:color w:val="000000"/>
                <w:sz w:val="24"/>
                <w:szCs w:val="24"/>
              </w:rPr>
              <w:t>ОК 01</w:t>
            </w:r>
          </w:p>
          <w:p w14:paraId="7F841D34" w14:textId="77777777" w:rsidR="000C2EBA" w:rsidRPr="00DC5867" w:rsidRDefault="000C2EBA" w:rsidP="000C2EBA">
            <w:pPr>
              <w:shd w:val="clear" w:color="auto" w:fill="FFFFFF"/>
              <w:spacing w:after="0" w:line="240" w:lineRule="auto"/>
              <w:rPr>
                <w:rFonts w:ascii="Times New Roman" w:hAnsi="Times New Roman"/>
                <w:color w:val="000000"/>
                <w:sz w:val="24"/>
                <w:szCs w:val="24"/>
              </w:rPr>
            </w:pPr>
            <w:r w:rsidRPr="00DC5867">
              <w:rPr>
                <w:rFonts w:ascii="Times New Roman" w:hAnsi="Times New Roman"/>
                <w:color w:val="000000"/>
                <w:sz w:val="24"/>
                <w:szCs w:val="24"/>
              </w:rPr>
              <w:t>ОК 02</w:t>
            </w:r>
          </w:p>
          <w:p w14:paraId="0A614D47" w14:textId="77777777" w:rsidR="000C2EBA" w:rsidRPr="00DC5867" w:rsidRDefault="000C2EBA" w:rsidP="000C2EBA">
            <w:pPr>
              <w:shd w:val="clear" w:color="auto" w:fill="FFFFFF"/>
              <w:spacing w:after="0" w:line="240" w:lineRule="auto"/>
              <w:rPr>
                <w:rFonts w:ascii="Times New Roman" w:hAnsi="Times New Roman"/>
                <w:color w:val="000000"/>
                <w:sz w:val="24"/>
                <w:szCs w:val="24"/>
              </w:rPr>
            </w:pPr>
            <w:r w:rsidRPr="00DC5867">
              <w:rPr>
                <w:rFonts w:ascii="Times New Roman" w:hAnsi="Times New Roman"/>
                <w:color w:val="000000"/>
                <w:sz w:val="24"/>
                <w:szCs w:val="24"/>
              </w:rPr>
              <w:t>ОК 09</w:t>
            </w:r>
          </w:p>
          <w:p w14:paraId="51DE5A29" w14:textId="77777777" w:rsidR="000C2EBA" w:rsidRPr="00DC5867" w:rsidRDefault="000C2EBA" w:rsidP="000C2EBA">
            <w:pPr>
              <w:shd w:val="clear" w:color="auto" w:fill="FFFFFF"/>
              <w:spacing w:after="0" w:line="240" w:lineRule="auto"/>
              <w:rPr>
                <w:rFonts w:ascii="Times New Roman" w:hAnsi="Times New Roman"/>
                <w:color w:val="000000"/>
                <w:sz w:val="24"/>
                <w:szCs w:val="24"/>
              </w:rPr>
            </w:pPr>
            <w:r w:rsidRPr="00DC5867">
              <w:rPr>
                <w:rFonts w:ascii="Times New Roman" w:hAnsi="Times New Roman"/>
                <w:color w:val="000000"/>
                <w:sz w:val="24"/>
                <w:szCs w:val="24"/>
              </w:rPr>
              <w:t>ОК 11</w:t>
            </w:r>
          </w:p>
          <w:p w14:paraId="5A35A7AA" w14:textId="77777777" w:rsidR="000C2EBA" w:rsidRPr="00DC5867" w:rsidRDefault="000C2EBA" w:rsidP="000C2EBA">
            <w:pPr>
              <w:spacing w:after="0"/>
              <w:rPr>
                <w:rFonts w:ascii="Times New Roman" w:hAnsi="Times New Roman"/>
                <w:b/>
                <w:i/>
                <w:sz w:val="24"/>
                <w:szCs w:val="24"/>
              </w:rPr>
            </w:pPr>
          </w:p>
        </w:tc>
        <w:tc>
          <w:tcPr>
            <w:tcW w:w="464" w:type="pct"/>
            <w:vMerge w:val="restart"/>
          </w:tcPr>
          <w:p w14:paraId="576E1D9E"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Уо 01.01</w:t>
            </w:r>
          </w:p>
          <w:p w14:paraId="36730FB7"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Уо 01.03</w:t>
            </w:r>
          </w:p>
          <w:p w14:paraId="772EA6BC"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Уо 01.06</w:t>
            </w:r>
          </w:p>
          <w:p w14:paraId="53BF7088"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01.01</w:t>
            </w:r>
          </w:p>
          <w:p w14:paraId="724D0385"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01.02</w:t>
            </w:r>
          </w:p>
          <w:p w14:paraId="0F8CF7A9"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01.05</w:t>
            </w:r>
          </w:p>
          <w:p w14:paraId="2E05C911" w14:textId="77777777" w:rsidR="000C2EBA" w:rsidRPr="00DC5867" w:rsidRDefault="000C2EBA" w:rsidP="000C2EBA">
            <w:pPr>
              <w:suppressAutoHyphens/>
              <w:spacing w:after="0" w:line="240" w:lineRule="auto"/>
              <w:jc w:val="both"/>
              <w:rPr>
                <w:rFonts w:ascii="Times New Roman" w:hAnsi="Times New Roman"/>
                <w:bCs/>
                <w:iCs/>
                <w:sz w:val="24"/>
                <w:szCs w:val="24"/>
              </w:rPr>
            </w:pPr>
            <w:r w:rsidRPr="00DC5867">
              <w:rPr>
                <w:rFonts w:ascii="Times New Roman" w:hAnsi="Times New Roman"/>
                <w:bCs/>
                <w:iCs/>
                <w:sz w:val="24"/>
                <w:szCs w:val="24"/>
              </w:rPr>
              <w:t>Уо 02.02</w:t>
            </w:r>
          </w:p>
          <w:p w14:paraId="2EFF4D45" w14:textId="77777777" w:rsidR="000C2EBA" w:rsidRPr="00DC5867" w:rsidRDefault="000C2EBA" w:rsidP="000C2EBA">
            <w:pPr>
              <w:suppressAutoHyphens/>
              <w:spacing w:after="0" w:line="240" w:lineRule="auto"/>
              <w:jc w:val="both"/>
              <w:rPr>
                <w:rFonts w:ascii="Times New Roman" w:hAnsi="Times New Roman"/>
                <w:bCs/>
                <w:iCs/>
                <w:sz w:val="24"/>
                <w:szCs w:val="24"/>
              </w:rPr>
            </w:pPr>
            <w:r w:rsidRPr="00DC5867">
              <w:rPr>
                <w:rFonts w:ascii="Times New Roman" w:hAnsi="Times New Roman"/>
                <w:bCs/>
                <w:iCs/>
                <w:sz w:val="24"/>
                <w:szCs w:val="24"/>
              </w:rPr>
              <w:t>Уо 02.03</w:t>
            </w:r>
          </w:p>
          <w:p w14:paraId="13441D78" w14:textId="77777777" w:rsidR="000C2EBA" w:rsidRPr="00DC5867" w:rsidRDefault="000C2EBA" w:rsidP="000C2EBA">
            <w:pPr>
              <w:spacing w:after="0"/>
              <w:rPr>
                <w:rFonts w:ascii="Times New Roman" w:hAnsi="Times New Roman"/>
                <w:sz w:val="24"/>
                <w:szCs w:val="24"/>
              </w:rPr>
            </w:pPr>
            <w:r w:rsidRPr="00DC5867">
              <w:rPr>
                <w:rFonts w:ascii="Times New Roman" w:hAnsi="Times New Roman"/>
                <w:bCs/>
                <w:iCs/>
                <w:sz w:val="24"/>
                <w:szCs w:val="24"/>
              </w:rPr>
              <w:t>Уо 02.05</w:t>
            </w:r>
          </w:p>
          <w:p w14:paraId="372B506C" w14:textId="77777777" w:rsidR="000C2EBA" w:rsidRPr="00DC5867" w:rsidRDefault="000C2EBA" w:rsidP="000C2EBA">
            <w:pPr>
              <w:spacing w:after="0"/>
              <w:rPr>
                <w:rFonts w:ascii="Times New Roman" w:hAnsi="Times New Roman"/>
                <w:sz w:val="24"/>
                <w:szCs w:val="24"/>
              </w:rPr>
            </w:pPr>
            <w:r w:rsidRPr="00DC5867">
              <w:rPr>
                <w:rFonts w:ascii="Times New Roman" w:hAnsi="Times New Roman"/>
                <w:bCs/>
                <w:iCs/>
                <w:sz w:val="24"/>
                <w:szCs w:val="24"/>
              </w:rPr>
              <w:t>Зо 02.01</w:t>
            </w:r>
          </w:p>
          <w:p w14:paraId="13B9122F" w14:textId="77777777" w:rsidR="000C2EBA" w:rsidRPr="00DC5867" w:rsidRDefault="000C2EBA" w:rsidP="000C2EBA">
            <w:pPr>
              <w:spacing w:after="0"/>
              <w:rPr>
                <w:rFonts w:ascii="Times New Roman" w:hAnsi="Times New Roman"/>
                <w:bCs/>
                <w:iCs/>
                <w:sz w:val="24"/>
                <w:szCs w:val="24"/>
              </w:rPr>
            </w:pPr>
            <w:r w:rsidRPr="00DC5867">
              <w:rPr>
                <w:rFonts w:ascii="Times New Roman" w:hAnsi="Times New Roman"/>
                <w:bCs/>
                <w:iCs/>
                <w:sz w:val="24"/>
                <w:szCs w:val="24"/>
              </w:rPr>
              <w:t>Зо 02.04</w:t>
            </w:r>
          </w:p>
          <w:p w14:paraId="3DFB4B79"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Уо 09.01</w:t>
            </w:r>
          </w:p>
          <w:p w14:paraId="6C8B35D9"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Уо 09.02</w:t>
            </w:r>
          </w:p>
          <w:p w14:paraId="339DBE51"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09.01</w:t>
            </w:r>
          </w:p>
        </w:tc>
      </w:tr>
      <w:tr w:rsidR="000C2EBA" w:rsidRPr="00315F34" w14:paraId="7849A9C8" w14:textId="77777777" w:rsidTr="000C2EBA">
        <w:trPr>
          <w:trHeight w:val="1046"/>
        </w:trPr>
        <w:tc>
          <w:tcPr>
            <w:tcW w:w="625" w:type="pct"/>
            <w:vMerge/>
          </w:tcPr>
          <w:p w14:paraId="674C1433" w14:textId="77777777" w:rsidR="000C2EBA" w:rsidRPr="00DC5867" w:rsidRDefault="000C2EBA" w:rsidP="000C2EBA">
            <w:pPr>
              <w:spacing w:after="0"/>
              <w:rPr>
                <w:rFonts w:ascii="Times New Roman" w:hAnsi="Times New Roman"/>
                <w:b/>
                <w:bCs/>
                <w:i/>
                <w:sz w:val="24"/>
                <w:szCs w:val="24"/>
              </w:rPr>
            </w:pPr>
          </w:p>
        </w:tc>
        <w:tc>
          <w:tcPr>
            <w:tcW w:w="2623" w:type="pct"/>
          </w:tcPr>
          <w:p w14:paraId="6CAFDCE3" w14:textId="77777777" w:rsidR="000C2EBA" w:rsidRPr="00DC5867" w:rsidRDefault="000C2EBA" w:rsidP="000C2EBA">
            <w:pPr>
              <w:shd w:val="clear" w:color="auto" w:fill="FFFFFF"/>
              <w:spacing w:after="0" w:line="240" w:lineRule="auto"/>
              <w:rPr>
                <w:rFonts w:ascii="Times New Roman" w:hAnsi="Times New Roman"/>
                <w:color w:val="000000"/>
                <w:sz w:val="24"/>
                <w:szCs w:val="24"/>
              </w:rPr>
            </w:pPr>
            <w:r w:rsidRPr="00DC5867">
              <w:rPr>
                <w:rFonts w:ascii="Times New Roman" w:hAnsi="Times New Roman"/>
                <w:color w:val="000000"/>
                <w:sz w:val="24"/>
                <w:szCs w:val="24"/>
              </w:rPr>
              <w:t>Личное финансовое планирование. Личный бюджет.</w:t>
            </w:r>
          </w:p>
          <w:p w14:paraId="31B9F40A" w14:textId="77777777" w:rsidR="000C2EBA" w:rsidRPr="00DC5867" w:rsidRDefault="000C2EBA" w:rsidP="000C2EBA">
            <w:pPr>
              <w:shd w:val="clear" w:color="auto" w:fill="FFFFFF"/>
              <w:spacing w:after="0" w:line="240" w:lineRule="auto"/>
              <w:rPr>
                <w:rFonts w:ascii="Times New Roman" w:hAnsi="Times New Roman"/>
                <w:color w:val="000000"/>
                <w:sz w:val="24"/>
                <w:szCs w:val="24"/>
              </w:rPr>
            </w:pPr>
            <w:r w:rsidRPr="00DC5867">
              <w:rPr>
                <w:rFonts w:ascii="Times New Roman" w:hAnsi="Times New Roman"/>
                <w:color w:val="000000"/>
                <w:sz w:val="24"/>
                <w:szCs w:val="24"/>
              </w:rPr>
              <w:t>Человеческий капитал. Способы принятия решений в ограниченности ресурсов.</w:t>
            </w:r>
          </w:p>
          <w:p w14:paraId="45D3FBF9" w14:textId="77777777" w:rsidR="000C2EBA" w:rsidRPr="00DC5867" w:rsidRDefault="000C2EBA" w:rsidP="000C2EBA">
            <w:pPr>
              <w:shd w:val="clear" w:color="auto" w:fill="FFFFFF"/>
              <w:spacing w:after="0" w:line="240" w:lineRule="auto"/>
              <w:rPr>
                <w:rFonts w:ascii="Times New Roman" w:hAnsi="Times New Roman"/>
                <w:color w:val="000000"/>
                <w:sz w:val="24"/>
                <w:szCs w:val="24"/>
              </w:rPr>
            </w:pPr>
            <w:r w:rsidRPr="00DC5867">
              <w:rPr>
                <w:rFonts w:ascii="Times New Roman" w:hAnsi="Times New Roman"/>
                <w:color w:val="000000"/>
                <w:sz w:val="24"/>
                <w:szCs w:val="24"/>
              </w:rPr>
              <w:t>SWОТ- анализ, как один из способов принятия решений. Домашняя бухгалтерия.</w:t>
            </w:r>
          </w:p>
          <w:p w14:paraId="70765F36" w14:textId="77777777" w:rsidR="000C2EBA" w:rsidRPr="00DC5867" w:rsidRDefault="000C2EBA" w:rsidP="000C2EBA">
            <w:pPr>
              <w:shd w:val="clear" w:color="auto" w:fill="FFFFFF"/>
              <w:spacing w:after="0" w:line="240" w:lineRule="auto"/>
              <w:rPr>
                <w:rFonts w:ascii="Times New Roman" w:hAnsi="Times New Roman"/>
                <w:color w:val="000000"/>
                <w:sz w:val="24"/>
                <w:szCs w:val="24"/>
              </w:rPr>
            </w:pPr>
          </w:p>
        </w:tc>
        <w:tc>
          <w:tcPr>
            <w:tcW w:w="824" w:type="pct"/>
            <w:vAlign w:val="center"/>
          </w:tcPr>
          <w:p w14:paraId="082FA011" w14:textId="77777777" w:rsidR="000C2EBA" w:rsidRPr="00DC5867" w:rsidRDefault="000C2EBA" w:rsidP="000C2EBA">
            <w:pPr>
              <w:suppressAutoHyphens/>
              <w:spacing w:after="0"/>
              <w:jc w:val="both"/>
              <w:rPr>
                <w:rFonts w:ascii="Times New Roman" w:hAnsi="Times New Roman"/>
                <w:bCs/>
                <w:iCs/>
                <w:sz w:val="24"/>
                <w:szCs w:val="24"/>
              </w:rPr>
            </w:pPr>
            <w:r w:rsidRPr="00DC5867">
              <w:rPr>
                <w:rFonts w:ascii="Times New Roman" w:hAnsi="Times New Roman"/>
                <w:iCs/>
                <w:sz w:val="24"/>
                <w:szCs w:val="24"/>
              </w:rPr>
              <w:t>2</w:t>
            </w:r>
          </w:p>
        </w:tc>
        <w:tc>
          <w:tcPr>
            <w:tcW w:w="463" w:type="pct"/>
            <w:vMerge/>
          </w:tcPr>
          <w:p w14:paraId="261C72FC" w14:textId="77777777" w:rsidR="000C2EBA" w:rsidRPr="00DC5867" w:rsidRDefault="000C2EBA" w:rsidP="000C2EBA">
            <w:pPr>
              <w:spacing w:after="0"/>
              <w:rPr>
                <w:rFonts w:ascii="Times New Roman" w:hAnsi="Times New Roman"/>
                <w:b/>
                <w:bCs/>
                <w:i/>
                <w:sz w:val="24"/>
                <w:szCs w:val="24"/>
              </w:rPr>
            </w:pPr>
          </w:p>
        </w:tc>
        <w:tc>
          <w:tcPr>
            <w:tcW w:w="464" w:type="pct"/>
            <w:vMerge/>
          </w:tcPr>
          <w:p w14:paraId="2C73F9FA" w14:textId="77777777" w:rsidR="000C2EBA" w:rsidRPr="00DC5867" w:rsidRDefault="000C2EBA" w:rsidP="000C2EBA">
            <w:pPr>
              <w:spacing w:after="0"/>
              <w:rPr>
                <w:rFonts w:ascii="Times New Roman" w:hAnsi="Times New Roman"/>
                <w:b/>
                <w:bCs/>
                <w:i/>
                <w:sz w:val="24"/>
                <w:szCs w:val="24"/>
              </w:rPr>
            </w:pPr>
          </w:p>
        </w:tc>
      </w:tr>
      <w:tr w:rsidR="000C2EBA" w:rsidRPr="00315F34" w14:paraId="6B881B07" w14:textId="77777777" w:rsidTr="000C2EBA">
        <w:trPr>
          <w:trHeight w:val="1387"/>
        </w:trPr>
        <w:tc>
          <w:tcPr>
            <w:tcW w:w="625" w:type="pct"/>
            <w:vMerge/>
            <w:tcBorders>
              <w:bottom w:val="single" w:sz="4" w:space="0" w:color="auto"/>
            </w:tcBorders>
          </w:tcPr>
          <w:p w14:paraId="3D03662D" w14:textId="77777777" w:rsidR="000C2EBA" w:rsidRPr="00DC5867" w:rsidRDefault="000C2EBA" w:rsidP="000C2EBA">
            <w:pPr>
              <w:spacing w:after="0"/>
              <w:rPr>
                <w:rFonts w:ascii="Times New Roman" w:hAnsi="Times New Roman"/>
                <w:b/>
                <w:bCs/>
                <w:i/>
                <w:sz w:val="24"/>
                <w:szCs w:val="24"/>
              </w:rPr>
            </w:pPr>
          </w:p>
        </w:tc>
        <w:tc>
          <w:tcPr>
            <w:tcW w:w="2623" w:type="pct"/>
            <w:tcBorders>
              <w:bottom w:val="single" w:sz="4" w:space="0" w:color="auto"/>
            </w:tcBorders>
          </w:tcPr>
          <w:p w14:paraId="4673A463" w14:textId="77777777" w:rsidR="000C2EBA" w:rsidRPr="00DC5867" w:rsidRDefault="000C2EBA" w:rsidP="000C2EBA">
            <w:pPr>
              <w:shd w:val="clear" w:color="auto" w:fill="FFFFFF"/>
              <w:spacing w:after="0" w:line="240" w:lineRule="auto"/>
              <w:rPr>
                <w:rFonts w:ascii="Times New Roman" w:hAnsi="Times New Roman"/>
                <w:b/>
                <w:bCs/>
                <w:sz w:val="24"/>
                <w:szCs w:val="24"/>
              </w:rPr>
            </w:pPr>
            <w:r w:rsidRPr="00DC5867">
              <w:rPr>
                <w:rFonts w:ascii="Times New Roman" w:hAnsi="Times New Roman"/>
                <w:color w:val="000000"/>
                <w:sz w:val="24"/>
                <w:szCs w:val="24"/>
              </w:rPr>
              <w:t>Структура составления и планирования личного бюджета. Структура семейного бюджета и экономика семьи. Личный финансовый план: финансовые цели, стратегия и способы их достижения. Экономические явления и процессы общественной жизни</w:t>
            </w:r>
          </w:p>
        </w:tc>
        <w:tc>
          <w:tcPr>
            <w:tcW w:w="824" w:type="pct"/>
            <w:tcBorders>
              <w:bottom w:val="single" w:sz="4" w:space="0" w:color="auto"/>
            </w:tcBorders>
            <w:vAlign w:val="center"/>
          </w:tcPr>
          <w:p w14:paraId="5D765436" w14:textId="77777777" w:rsidR="000C2EBA" w:rsidRPr="00DC5867" w:rsidRDefault="000C2EBA" w:rsidP="000C2EBA">
            <w:pPr>
              <w:suppressAutoHyphens/>
              <w:spacing w:after="0"/>
              <w:jc w:val="both"/>
              <w:rPr>
                <w:rFonts w:ascii="Times New Roman" w:hAnsi="Times New Roman"/>
                <w:iCs/>
                <w:sz w:val="24"/>
                <w:szCs w:val="24"/>
              </w:rPr>
            </w:pPr>
            <w:r w:rsidRPr="00DC5867">
              <w:rPr>
                <w:rFonts w:ascii="Times New Roman" w:hAnsi="Times New Roman"/>
                <w:iCs/>
                <w:sz w:val="24"/>
                <w:szCs w:val="24"/>
              </w:rPr>
              <w:t>2</w:t>
            </w:r>
          </w:p>
        </w:tc>
        <w:tc>
          <w:tcPr>
            <w:tcW w:w="463" w:type="pct"/>
            <w:vMerge/>
            <w:tcBorders>
              <w:bottom w:val="single" w:sz="4" w:space="0" w:color="auto"/>
            </w:tcBorders>
          </w:tcPr>
          <w:p w14:paraId="1F898B30" w14:textId="77777777" w:rsidR="000C2EBA" w:rsidRPr="00DC5867" w:rsidRDefault="000C2EBA" w:rsidP="000C2EBA">
            <w:pPr>
              <w:spacing w:after="0"/>
              <w:rPr>
                <w:rFonts w:ascii="Times New Roman" w:hAnsi="Times New Roman"/>
                <w:b/>
                <w:bCs/>
                <w:i/>
                <w:sz w:val="24"/>
                <w:szCs w:val="24"/>
              </w:rPr>
            </w:pPr>
          </w:p>
        </w:tc>
        <w:tc>
          <w:tcPr>
            <w:tcW w:w="464" w:type="pct"/>
            <w:vMerge/>
            <w:tcBorders>
              <w:bottom w:val="single" w:sz="4" w:space="0" w:color="auto"/>
            </w:tcBorders>
          </w:tcPr>
          <w:p w14:paraId="7AAD75AB" w14:textId="77777777" w:rsidR="000C2EBA" w:rsidRPr="00DC5867" w:rsidRDefault="000C2EBA" w:rsidP="000C2EBA">
            <w:pPr>
              <w:spacing w:after="0"/>
              <w:rPr>
                <w:rFonts w:ascii="Times New Roman" w:hAnsi="Times New Roman"/>
                <w:b/>
                <w:bCs/>
                <w:i/>
                <w:sz w:val="24"/>
                <w:szCs w:val="24"/>
              </w:rPr>
            </w:pPr>
          </w:p>
        </w:tc>
      </w:tr>
      <w:tr w:rsidR="000C2EBA" w:rsidRPr="00315F34" w14:paraId="5FB49947" w14:textId="77777777" w:rsidTr="000C2EBA">
        <w:trPr>
          <w:trHeight w:val="699"/>
        </w:trPr>
        <w:tc>
          <w:tcPr>
            <w:tcW w:w="625" w:type="pct"/>
            <w:vMerge w:val="restart"/>
          </w:tcPr>
          <w:p w14:paraId="5F81C9C3" w14:textId="2D60B2B2"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Тема 2</w:t>
            </w:r>
            <w:r w:rsidR="00D60B3E">
              <w:rPr>
                <w:rFonts w:ascii="Times New Roman" w:hAnsi="Times New Roman"/>
                <w:b/>
                <w:bCs/>
                <w:sz w:val="24"/>
                <w:szCs w:val="24"/>
              </w:rPr>
              <w:t>.</w:t>
            </w:r>
          </w:p>
          <w:p w14:paraId="11261F2D" w14:textId="77777777" w:rsidR="000C2EBA" w:rsidRPr="00DC5867" w:rsidRDefault="000C2EBA" w:rsidP="000C2EBA">
            <w:pPr>
              <w:spacing w:after="0"/>
              <w:rPr>
                <w:rFonts w:ascii="Times New Roman" w:hAnsi="Times New Roman"/>
                <w:b/>
                <w:bCs/>
                <w:sz w:val="24"/>
                <w:szCs w:val="24"/>
              </w:rPr>
            </w:pPr>
          </w:p>
          <w:p w14:paraId="7E86B2F2" w14:textId="77777777" w:rsidR="000C2EBA" w:rsidRPr="00DC5867" w:rsidRDefault="000C2EBA" w:rsidP="000C2EBA">
            <w:pPr>
              <w:spacing w:after="0"/>
              <w:rPr>
                <w:rFonts w:ascii="Times New Roman" w:hAnsi="Times New Roman"/>
                <w:b/>
                <w:bCs/>
                <w:sz w:val="24"/>
                <w:szCs w:val="24"/>
              </w:rPr>
            </w:pPr>
          </w:p>
          <w:p w14:paraId="108BF790" w14:textId="77777777" w:rsidR="000C2EBA" w:rsidRPr="00DC5867" w:rsidRDefault="000C2EBA" w:rsidP="000C2EBA">
            <w:pPr>
              <w:spacing w:after="0"/>
              <w:rPr>
                <w:rFonts w:ascii="Times New Roman" w:hAnsi="Times New Roman"/>
                <w:b/>
                <w:bCs/>
                <w:sz w:val="24"/>
                <w:szCs w:val="24"/>
              </w:rPr>
            </w:pPr>
          </w:p>
          <w:p w14:paraId="64A4F659" w14:textId="77777777" w:rsidR="000C2EBA" w:rsidRPr="00DC5867" w:rsidRDefault="000C2EBA" w:rsidP="000C2EBA">
            <w:pPr>
              <w:spacing w:after="0"/>
              <w:rPr>
                <w:rFonts w:ascii="Times New Roman" w:hAnsi="Times New Roman"/>
                <w:b/>
                <w:bCs/>
                <w:sz w:val="24"/>
                <w:szCs w:val="24"/>
              </w:rPr>
            </w:pPr>
          </w:p>
          <w:p w14:paraId="278BA686" w14:textId="77777777" w:rsidR="000C2EBA" w:rsidRPr="00DC5867" w:rsidRDefault="000C2EBA" w:rsidP="000C2EBA">
            <w:pPr>
              <w:spacing w:after="0"/>
              <w:rPr>
                <w:rFonts w:ascii="Times New Roman" w:hAnsi="Times New Roman"/>
                <w:b/>
                <w:bCs/>
                <w:sz w:val="24"/>
                <w:szCs w:val="24"/>
              </w:rPr>
            </w:pPr>
          </w:p>
        </w:tc>
        <w:tc>
          <w:tcPr>
            <w:tcW w:w="2623" w:type="pct"/>
          </w:tcPr>
          <w:p w14:paraId="338035A0" w14:textId="773A7C5D" w:rsidR="000C2EBA" w:rsidRPr="00D60B3E" w:rsidRDefault="000C2EBA" w:rsidP="000C2EBA">
            <w:pPr>
              <w:spacing w:after="0"/>
              <w:rPr>
                <w:rFonts w:ascii="Times New Roman" w:hAnsi="Times New Roman"/>
                <w:b/>
                <w:bCs/>
                <w:sz w:val="24"/>
                <w:szCs w:val="24"/>
              </w:rPr>
            </w:pPr>
            <w:r w:rsidRPr="00D60B3E">
              <w:rPr>
                <w:rFonts w:ascii="Times New Roman" w:hAnsi="Times New Roman"/>
                <w:b/>
                <w:bCs/>
                <w:sz w:val="24"/>
                <w:szCs w:val="24"/>
              </w:rPr>
              <w:t>Депозит</w:t>
            </w:r>
            <w:r w:rsidR="00D60B3E">
              <w:rPr>
                <w:rFonts w:ascii="Times New Roman" w:hAnsi="Times New Roman"/>
                <w:b/>
                <w:bCs/>
                <w:sz w:val="24"/>
                <w:szCs w:val="24"/>
              </w:rPr>
              <w:t>.</w:t>
            </w:r>
          </w:p>
        </w:tc>
        <w:tc>
          <w:tcPr>
            <w:tcW w:w="824" w:type="pct"/>
            <w:vAlign w:val="center"/>
          </w:tcPr>
          <w:p w14:paraId="589617E3" w14:textId="77777777" w:rsidR="000C2EBA" w:rsidRPr="00DC5867" w:rsidRDefault="000C2EBA" w:rsidP="000C2EBA">
            <w:pPr>
              <w:spacing w:after="0"/>
              <w:rPr>
                <w:rFonts w:ascii="Times New Roman" w:hAnsi="Times New Roman"/>
                <w:b/>
                <w:sz w:val="24"/>
                <w:szCs w:val="24"/>
              </w:rPr>
            </w:pPr>
            <w:r w:rsidRPr="00DC5867">
              <w:rPr>
                <w:rFonts w:ascii="Times New Roman" w:hAnsi="Times New Roman"/>
                <w:b/>
                <w:sz w:val="24"/>
                <w:szCs w:val="24"/>
              </w:rPr>
              <w:t>4</w:t>
            </w:r>
          </w:p>
          <w:p w14:paraId="111F345D" w14:textId="77777777" w:rsidR="000C2EBA" w:rsidRPr="00DC5867" w:rsidRDefault="000C2EBA" w:rsidP="000C2EBA">
            <w:pPr>
              <w:spacing w:after="0"/>
              <w:rPr>
                <w:rFonts w:ascii="Times New Roman" w:hAnsi="Times New Roman"/>
                <w:b/>
                <w:bCs/>
                <w:sz w:val="24"/>
                <w:szCs w:val="24"/>
              </w:rPr>
            </w:pPr>
          </w:p>
        </w:tc>
        <w:tc>
          <w:tcPr>
            <w:tcW w:w="463" w:type="pct"/>
            <w:vMerge w:val="restart"/>
          </w:tcPr>
          <w:p w14:paraId="75287F8A"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ОК 03</w:t>
            </w:r>
          </w:p>
          <w:p w14:paraId="2DB1D455"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ОК 05</w:t>
            </w:r>
          </w:p>
          <w:p w14:paraId="1A2B9CD2"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ОК 06</w:t>
            </w:r>
          </w:p>
          <w:p w14:paraId="162BD2E6"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ОК 09</w:t>
            </w:r>
          </w:p>
          <w:p w14:paraId="2A467448" w14:textId="77777777" w:rsidR="000C2EBA" w:rsidRPr="00DC5867" w:rsidRDefault="000C2EBA" w:rsidP="000C2EBA">
            <w:pPr>
              <w:spacing w:after="0"/>
              <w:rPr>
                <w:rFonts w:ascii="Times New Roman" w:hAnsi="Times New Roman"/>
                <w:b/>
                <w:sz w:val="24"/>
                <w:szCs w:val="24"/>
              </w:rPr>
            </w:pPr>
          </w:p>
        </w:tc>
        <w:tc>
          <w:tcPr>
            <w:tcW w:w="464" w:type="pct"/>
            <w:vMerge w:val="restart"/>
          </w:tcPr>
          <w:p w14:paraId="6BE7C6DE"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Уо 03.01</w:t>
            </w:r>
          </w:p>
          <w:p w14:paraId="35C53540"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Уо 03.02</w:t>
            </w:r>
          </w:p>
          <w:p w14:paraId="6998A2CD"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03.01</w:t>
            </w:r>
          </w:p>
          <w:p w14:paraId="1FAA8869"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03.04</w:t>
            </w:r>
          </w:p>
          <w:p w14:paraId="6C3FFA3C"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Уо 05.01</w:t>
            </w:r>
          </w:p>
          <w:p w14:paraId="6D6FC4AF"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05.02</w:t>
            </w:r>
          </w:p>
          <w:p w14:paraId="73D95532"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Уо 06.01</w:t>
            </w:r>
          </w:p>
          <w:p w14:paraId="73A66775"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06.01</w:t>
            </w:r>
          </w:p>
          <w:p w14:paraId="51DBDCED"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lastRenderedPageBreak/>
              <w:t>Зо 06.02</w:t>
            </w:r>
          </w:p>
          <w:p w14:paraId="7AB75FD0"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Уо 09.02</w:t>
            </w:r>
          </w:p>
          <w:p w14:paraId="67E3A818"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09.01</w:t>
            </w:r>
          </w:p>
          <w:p w14:paraId="23B49289"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09.02</w:t>
            </w:r>
          </w:p>
          <w:p w14:paraId="6166683C"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09.04</w:t>
            </w:r>
          </w:p>
          <w:p w14:paraId="30B9B72A"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Зо 09.05</w:t>
            </w:r>
          </w:p>
        </w:tc>
      </w:tr>
      <w:tr w:rsidR="000C2EBA" w:rsidRPr="00315F34" w14:paraId="50196E53" w14:textId="77777777" w:rsidTr="000C2EBA">
        <w:trPr>
          <w:trHeight w:val="945"/>
        </w:trPr>
        <w:tc>
          <w:tcPr>
            <w:tcW w:w="625" w:type="pct"/>
            <w:vMerge/>
            <w:tcBorders>
              <w:bottom w:val="single" w:sz="4" w:space="0" w:color="auto"/>
            </w:tcBorders>
          </w:tcPr>
          <w:p w14:paraId="2E691C86" w14:textId="77777777" w:rsidR="000C2EBA" w:rsidRPr="00DC5867" w:rsidRDefault="000C2EBA" w:rsidP="000C2EBA">
            <w:pPr>
              <w:spacing w:after="0"/>
              <w:rPr>
                <w:rFonts w:ascii="Times New Roman" w:hAnsi="Times New Roman"/>
                <w:b/>
                <w:bCs/>
                <w:sz w:val="24"/>
                <w:szCs w:val="24"/>
              </w:rPr>
            </w:pPr>
          </w:p>
        </w:tc>
        <w:tc>
          <w:tcPr>
            <w:tcW w:w="2623" w:type="pct"/>
            <w:tcBorders>
              <w:bottom w:val="single" w:sz="4" w:space="0" w:color="auto"/>
            </w:tcBorders>
          </w:tcPr>
          <w:p w14:paraId="11781175"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Основные элементы банковской системы. Депозит.</w:t>
            </w:r>
          </w:p>
          <w:p w14:paraId="464261A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Как собирать и анализировать информацию о банке и банковских продуктах.</w:t>
            </w:r>
          </w:p>
        </w:tc>
        <w:tc>
          <w:tcPr>
            <w:tcW w:w="824" w:type="pct"/>
            <w:tcBorders>
              <w:bottom w:val="single" w:sz="4" w:space="0" w:color="auto"/>
            </w:tcBorders>
            <w:vAlign w:val="center"/>
          </w:tcPr>
          <w:p w14:paraId="7BA88387"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0ACABFAB" w14:textId="77777777" w:rsidR="000C2EBA" w:rsidRPr="00DC5867" w:rsidRDefault="000C2EBA" w:rsidP="000C2EBA">
            <w:pPr>
              <w:spacing w:after="0"/>
              <w:rPr>
                <w:rFonts w:ascii="Times New Roman" w:hAnsi="Times New Roman"/>
                <w:bCs/>
                <w:sz w:val="24"/>
                <w:szCs w:val="24"/>
              </w:rPr>
            </w:pPr>
          </w:p>
        </w:tc>
        <w:tc>
          <w:tcPr>
            <w:tcW w:w="464" w:type="pct"/>
            <w:vMerge/>
            <w:tcBorders>
              <w:bottom w:val="single" w:sz="4" w:space="0" w:color="auto"/>
            </w:tcBorders>
          </w:tcPr>
          <w:p w14:paraId="1F27ACB5" w14:textId="77777777" w:rsidR="000C2EBA" w:rsidRPr="00DC5867" w:rsidRDefault="000C2EBA" w:rsidP="000C2EBA">
            <w:pPr>
              <w:spacing w:after="0"/>
              <w:rPr>
                <w:rFonts w:ascii="Times New Roman" w:hAnsi="Times New Roman"/>
                <w:b/>
                <w:bCs/>
                <w:sz w:val="24"/>
                <w:szCs w:val="24"/>
              </w:rPr>
            </w:pPr>
          </w:p>
        </w:tc>
      </w:tr>
      <w:tr w:rsidR="000C2EBA" w:rsidRPr="00315F34" w14:paraId="313C9F26" w14:textId="77777777" w:rsidTr="000C2EBA">
        <w:trPr>
          <w:trHeight w:val="810"/>
        </w:trPr>
        <w:tc>
          <w:tcPr>
            <w:tcW w:w="625" w:type="pct"/>
            <w:vMerge/>
          </w:tcPr>
          <w:p w14:paraId="7AAA466F" w14:textId="77777777" w:rsidR="000C2EBA" w:rsidRPr="00DC5867" w:rsidRDefault="000C2EBA" w:rsidP="000C2EBA">
            <w:pPr>
              <w:spacing w:after="0"/>
              <w:rPr>
                <w:rFonts w:ascii="Times New Roman" w:hAnsi="Times New Roman"/>
                <w:b/>
                <w:bCs/>
                <w:sz w:val="24"/>
                <w:szCs w:val="24"/>
              </w:rPr>
            </w:pPr>
          </w:p>
        </w:tc>
        <w:tc>
          <w:tcPr>
            <w:tcW w:w="2623" w:type="pct"/>
          </w:tcPr>
          <w:p w14:paraId="715CF9D2"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Cs/>
                <w:sz w:val="24"/>
                <w:szCs w:val="24"/>
              </w:rPr>
              <w:t>Банки и банковские депозиты. Влияние инфляции на стоимость активов. Как читать и заключить договор с банком. Управление рисками по депозиту. Роль депозита в личном финансовом плане</w:t>
            </w:r>
          </w:p>
        </w:tc>
        <w:tc>
          <w:tcPr>
            <w:tcW w:w="824" w:type="pct"/>
            <w:vAlign w:val="center"/>
          </w:tcPr>
          <w:p w14:paraId="16E8E3E7"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7F7BDD12" w14:textId="77777777" w:rsidR="000C2EBA" w:rsidRPr="00DC5867" w:rsidRDefault="000C2EBA" w:rsidP="000C2EBA">
            <w:pPr>
              <w:spacing w:after="0"/>
              <w:rPr>
                <w:rFonts w:ascii="Times New Roman" w:hAnsi="Times New Roman"/>
                <w:b/>
                <w:bCs/>
                <w:sz w:val="24"/>
                <w:szCs w:val="24"/>
              </w:rPr>
            </w:pPr>
          </w:p>
        </w:tc>
        <w:tc>
          <w:tcPr>
            <w:tcW w:w="464" w:type="pct"/>
            <w:vMerge/>
          </w:tcPr>
          <w:p w14:paraId="4DDCF8AB" w14:textId="77777777" w:rsidR="000C2EBA" w:rsidRPr="00DC5867" w:rsidRDefault="000C2EBA" w:rsidP="000C2EBA">
            <w:pPr>
              <w:spacing w:after="0"/>
              <w:rPr>
                <w:rFonts w:ascii="Times New Roman" w:hAnsi="Times New Roman"/>
                <w:b/>
                <w:bCs/>
                <w:sz w:val="24"/>
                <w:szCs w:val="24"/>
              </w:rPr>
            </w:pPr>
          </w:p>
        </w:tc>
      </w:tr>
      <w:tr w:rsidR="000C2EBA" w:rsidRPr="00315F34" w14:paraId="2FB394A8" w14:textId="77777777" w:rsidTr="000C2EBA">
        <w:trPr>
          <w:trHeight w:val="1900"/>
        </w:trPr>
        <w:tc>
          <w:tcPr>
            <w:tcW w:w="625" w:type="pct"/>
            <w:vMerge/>
          </w:tcPr>
          <w:p w14:paraId="7DB24546" w14:textId="77777777" w:rsidR="000C2EBA" w:rsidRPr="00DC5867" w:rsidRDefault="000C2EBA" w:rsidP="000C2EBA">
            <w:pPr>
              <w:spacing w:after="0"/>
              <w:rPr>
                <w:rFonts w:ascii="Times New Roman" w:hAnsi="Times New Roman"/>
                <w:b/>
                <w:bCs/>
                <w:sz w:val="24"/>
                <w:szCs w:val="24"/>
              </w:rPr>
            </w:pPr>
          </w:p>
        </w:tc>
        <w:tc>
          <w:tcPr>
            <w:tcW w:w="2623" w:type="pct"/>
          </w:tcPr>
          <w:p w14:paraId="3B1891C8" w14:textId="77777777" w:rsidR="000C2EBA" w:rsidRPr="00DC5867" w:rsidRDefault="000C2EBA" w:rsidP="000C2EBA">
            <w:pPr>
              <w:spacing w:after="0"/>
              <w:jc w:val="both"/>
              <w:rPr>
                <w:rFonts w:ascii="Times New Roman" w:hAnsi="Times New Roman"/>
                <w:b/>
                <w:sz w:val="24"/>
                <w:szCs w:val="24"/>
              </w:rPr>
            </w:pPr>
          </w:p>
        </w:tc>
        <w:tc>
          <w:tcPr>
            <w:tcW w:w="824" w:type="pct"/>
            <w:vAlign w:val="center"/>
          </w:tcPr>
          <w:p w14:paraId="389D692B" w14:textId="77777777" w:rsidR="000C2EBA" w:rsidRPr="00DC5867" w:rsidRDefault="000C2EBA" w:rsidP="000C2EBA">
            <w:pPr>
              <w:spacing w:after="0"/>
              <w:rPr>
                <w:rFonts w:ascii="Times New Roman" w:hAnsi="Times New Roman"/>
                <w:b/>
                <w:bCs/>
                <w:sz w:val="24"/>
                <w:szCs w:val="24"/>
              </w:rPr>
            </w:pPr>
          </w:p>
        </w:tc>
        <w:tc>
          <w:tcPr>
            <w:tcW w:w="463" w:type="pct"/>
            <w:vMerge/>
          </w:tcPr>
          <w:p w14:paraId="09D8635A" w14:textId="77777777" w:rsidR="000C2EBA" w:rsidRPr="00DC5867" w:rsidRDefault="000C2EBA" w:rsidP="000C2EBA">
            <w:pPr>
              <w:spacing w:after="0"/>
              <w:rPr>
                <w:rFonts w:ascii="Times New Roman" w:hAnsi="Times New Roman"/>
                <w:b/>
                <w:bCs/>
                <w:sz w:val="24"/>
                <w:szCs w:val="24"/>
              </w:rPr>
            </w:pPr>
          </w:p>
        </w:tc>
        <w:tc>
          <w:tcPr>
            <w:tcW w:w="464" w:type="pct"/>
            <w:vMerge/>
          </w:tcPr>
          <w:p w14:paraId="4D68272C" w14:textId="77777777" w:rsidR="000C2EBA" w:rsidRPr="00DC5867" w:rsidRDefault="000C2EBA" w:rsidP="000C2EBA">
            <w:pPr>
              <w:spacing w:after="0"/>
              <w:rPr>
                <w:rFonts w:ascii="Times New Roman" w:hAnsi="Times New Roman"/>
                <w:b/>
                <w:bCs/>
                <w:sz w:val="24"/>
                <w:szCs w:val="24"/>
              </w:rPr>
            </w:pPr>
          </w:p>
        </w:tc>
      </w:tr>
      <w:tr w:rsidR="000C2EBA" w:rsidRPr="00315F34" w14:paraId="4DB8474A" w14:textId="77777777" w:rsidTr="000C2EBA">
        <w:trPr>
          <w:trHeight w:val="365"/>
        </w:trPr>
        <w:tc>
          <w:tcPr>
            <w:tcW w:w="625" w:type="pct"/>
            <w:vMerge w:val="restart"/>
          </w:tcPr>
          <w:p w14:paraId="175ACA6C" w14:textId="71B42363"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Тема 3</w:t>
            </w:r>
            <w:r w:rsidR="00D60B3E">
              <w:rPr>
                <w:rFonts w:ascii="Times New Roman" w:hAnsi="Times New Roman"/>
                <w:b/>
                <w:bCs/>
                <w:sz w:val="24"/>
                <w:szCs w:val="24"/>
              </w:rPr>
              <w:t>.</w:t>
            </w:r>
          </w:p>
        </w:tc>
        <w:tc>
          <w:tcPr>
            <w:tcW w:w="2623" w:type="pct"/>
          </w:tcPr>
          <w:p w14:paraId="11145F76" w14:textId="26BE8D2B" w:rsidR="000C2EBA" w:rsidRPr="00D60B3E" w:rsidRDefault="000C2EBA" w:rsidP="000C2EBA">
            <w:pPr>
              <w:spacing w:after="0" w:line="240" w:lineRule="auto"/>
              <w:jc w:val="both"/>
              <w:rPr>
                <w:rFonts w:ascii="Times New Roman" w:hAnsi="Times New Roman"/>
                <w:b/>
                <w:sz w:val="24"/>
                <w:szCs w:val="24"/>
              </w:rPr>
            </w:pPr>
            <w:r w:rsidRPr="00D60B3E">
              <w:rPr>
                <w:rFonts w:ascii="Times New Roman" w:hAnsi="Times New Roman"/>
                <w:b/>
                <w:sz w:val="24"/>
                <w:szCs w:val="24"/>
              </w:rPr>
              <w:t>Кредиты</w:t>
            </w:r>
            <w:r w:rsidR="00D60B3E">
              <w:rPr>
                <w:rFonts w:ascii="Times New Roman" w:hAnsi="Times New Roman"/>
                <w:b/>
                <w:sz w:val="24"/>
                <w:szCs w:val="24"/>
              </w:rPr>
              <w:t>.</w:t>
            </w:r>
          </w:p>
        </w:tc>
        <w:tc>
          <w:tcPr>
            <w:tcW w:w="824" w:type="pct"/>
            <w:vAlign w:val="center"/>
          </w:tcPr>
          <w:p w14:paraId="559EFD9E"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6</w:t>
            </w:r>
          </w:p>
        </w:tc>
        <w:tc>
          <w:tcPr>
            <w:tcW w:w="463" w:type="pct"/>
            <w:vMerge w:val="restart"/>
          </w:tcPr>
          <w:p w14:paraId="4F7488BD"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ОК 01</w:t>
            </w:r>
          </w:p>
          <w:p w14:paraId="44AE9B8B"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ОК 04</w:t>
            </w:r>
          </w:p>
          <w:p w14:paraId="7991F80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ОК 11</w:t>
            </w:r>
          </w:p>
          <w:p w14:paraId="6FE48718" w14:textId="77777777" w:rsidR="000C2EBA" w:rsidRPr="00DC5867" w:rsidRDefault="000C2EBA" w:rsidP="000C2EBA">
            <w:pPr>
              <w:spacing w:after="0"/>
              <w:rPr>
                <w:rFonts w:ascii="Times New Roman" w:hAnsi="Times New Roman"/>
                <w:b/>
                <w:bCs/>
                <w:sz w:val="24"/>
                <w:szCs w:val="24"/>
              </w:rPr>
            </w:pPr>
          </w:p>
        </w:tc>
        <w:tc>
          <w:tcPr>
            <w:tcW w:w="464" w:type="pct"/>
            <w:vMerge w:val="restart"/>
          </w:tcPr>
          <w:p w14:paraId="2D1F953D"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01.01</w:t>
            </w:r>
          </w:p>
          <w:p w14:paraId="2FACFFD5"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01.02</w:t>
            </w:r>
          </w:p>
          <w:p w14:paraId="1ADF4A79"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01.03</w:t>
            </w:r>
          </w:p>
          <w:p w14:paraId="0338D15D"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01.02</w:t>
            </w:r>
          </w:p>
          <w:p w14:paraId="35C48240"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01.03</w:t>
            </w:r>
          </w:p>
          <w:p w14:paraId="4EC5A43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01.04</w:t>
            </w:r>
          </w:p>
          <w:p w14:paraId="0F3905EE"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01.05</w:t>
            </w:r>
          </w:p>
          <w:p w14:paraId="19A5474B"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04.01</w:t>
            </w:r>
          </w:p>
          <w:p w14:paraId="74ACB4D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04.02</w:t>
            </w:r>
          </w:p>
          <w:p w14:paraId="20A205C7"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04.01</w:t>
            </w:r>
          </w:p>
          <w:p w14:paraId="02C47857"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04.02</w:t>
            </w:r>
          </w:p>
          <w:p w14:paraId="46495B4D"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11.03</w:t>
            </w:r>
          </w:p>
          <w:p w14:paraId="07406D9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11.03</w:t>
            </w:r>
          </w:p>
        </w:tc>
      </w:tr>
      <w:tr w:rsidR="000C2EBA" w:rsidRPr="00315F34" w14:paraId="2140EF46" w14:textId="77777777" w:rsidTr="000C2EBA">
        <w:trPr>
          <w:trHeight w:val="1142"/>
        </w:trPr>
        <w:tc>
          <w:tcPr>
            <w:tcW w:w="625" w:type="pct"/>
            <w:vMerge/>
          </w:tcPr>
          <w:p w14:paraId="3193C623" w14:textId="77777777" w:rsidR="000C2EBA" w:rsidRPr="00DC5867" w:rsidRDefault="000C2EBA" w:rsidP="000C2EBA">
            <w:pPr>
              <w:spacing w:after="0"/>
              <w:rPr>
                <w:rFonts w:ascii="Times New Roman" w:hAnsi="Times New Roman"/>
                <w:b/>
                <w:bCs/>
                <w:sz w:val="24"/>
                <w:szCs w:val="24"/>
              </w:rPr>
            </w:pPr>
          </w:p>
        </w:tc>
        <w:tc>
          <w:tcPr>
            <w:tcW w:w="2623" w:type="pct"/>
          </w:tcPr>
          <w:p w14:paraId="0D2507E8" w14:textId="77777777" w:rsidR="000C2EBA" w:rsidRPr="00DC5867" w:rsidRDefault="000C2EBA" w:rsidP="000C2EBA">
            <w:pPr>
              <w:spacing w:after="0"/>
              <w:jc w:val="both"/>
              <w:rPr>
                <w:rFonts w:ascii="Times New Roman" w:hAnsi="Times New Roman"/>
                <w:b/>
                <w:sz w:val="24"/>
                <w:szCs w:val="24"/>
              </w:rPr>
            </w:pPr>
            <w:r w:rsidRPr="00DC5867">
              <w:rPr>
                <w:rFonts w:ascii="Times New Roman" w:hAnsi="Times New Roman"/>
                <w:bCs/>
                <w:sz w:val="24"/>
                <w:szCs w:val="24"/>
              </w:rPr>
              <w:t>Понятия о кредите, его виды, основные характеристики кредита, роль кредита в личном финансовом плане. Принципы кредитования (платность, срочность, возвратность). Как собирать и анализировать информацию о кредитных продуктах.</w:t>
            </w:r>
          </w:p>
        </w:tc>
        <w:tc>
          <w:tcPr>
            <w:tcW w:w="824" w:type="pct"/>
            <w:vAlign w:val="center"/>
          </w:tcPr>
          <w:p w14:paraId="60AD04EE"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68A2FA65" w14:textId="77777777" w:rsidR="000C2EBA" w:rsidRPr="00DC5867" w:rsidRDefault="000C2EBA" w:rsidP="000C2EBA">
            <w:pPr>
              <w:spacing w:after="0"/>
              <w:rPr>
                <w:rFonts w:ascii="Times New Roman" w:hAnsi="Times New Roman"/>
                <w:b/>
                <w:bCs/>
                <w:sz w:val="24"/>
                <w:szCs w:val="24"/>
              </w:rPr>
            </w:pPr>
          </w:p>
        </w:tc>
        <w:tc>
          <w:tcPr>
            <w:tcW w:w="464" w:type="pct"/>
            <w:vMerge/>
          </w:tcPr>
          <w:p w14:paraId="4F6CF006" w14:textId="77777777" w:rsidR="000C2EBA" w:rsidRPr="00DC5867" w:rsidRDefault="000C2EBA" w:rsidP="000C2EBA">
            <w:pPr>
              <w:spacing w:after="0"/>
              <w:rPr>
                <w:rFonts w:ascii="Times New Roman" w:hAnsi="Times New Roman"/>
                <w:b/>
                <w:bCs/>
                <w:sz w:val="24"/>
                <w:szCs w:val="24"/>
              </w:rPr>
            </w:pPr>
          </w:p>
        </w:tc>
      </w:tr>
      <w:tr w:rsidR="000C2EBA" w:rsidRPr="00315F34" w14:paraId="0DF80731" w14:textId="77777777" w:rsidTr="000C2EBA">
        <w:trPr>
          <w:trHeight w:val="707"/>
        </w:trPr>
        <w:tc>
          <w:tcPr>
            <w:tcW w:w="625" w:type="pct"/>
            <w:vMerge/>
          </w:tcPr>
          <w:p w14:paraId="532802C8" w14:textId="77777777" w:rsidR="000C2EBA" w:rsidRPr="00DC5867" w:rsidRDefault="000C2EBA" w:rsidP="000C2EBA">
            <w:pPr>
              <w:spacing w:after="0"/>
              <w:rPr>
                <w:rFonts w:ascii="Times New Roman" w:hAnsi="Times New Roman"/>
                <w:b/>
                <w:bCs/>
                <w:sz w:val="24"/>
                <w:szCs w:val="24"/>
              </w:rPr>
            </w:pPr>
          </w:p>
        </w:tc>
        <w:tc>
          <w:tcPr>
            <w:tcW w:w="2623" w:type="pct"/>
          </w:tcPr>
          <w:p w14:paraId="40FF8EE5"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Виды банковских кредитов для физических лиц. Как уменьшить стоимость кредита. Реструктуризация долга. Как читать и анализировать кредитный договор.</w:t>
            </w:r>
          </w:p>
        </w:tc>
        <w:tc>
          <w:tcPr>
            <w:tcW w:w="824" w:type="pct"/>
            <w:vAlign w:val="center"/>
          </w:tcPr>
          <w:p w14:paraId="2719B1AC"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sz w:val="24"/>
                <w:szCs w:val="24"/>
              </w:rPr>
              <w:t>2</w:t>
            </w:r>
          </w:p>
        </w:tc>
        <w:tc>
          <w:tcPr>
            <w:tcW w:w="463" w:type="pct"/>
            <w:vMerge/>
          </w:tcPr>
          <w:p w14:paraId="1FC1DC18" w14:textId="77777777" w:rsidR="000C2EBA" w:rsidRPr="00DC5867" w:rsidRDefault="000C2EBA" w:rsidP="000C2EBA">
            <w:pPr>
              <w:spacing w:after="0"/>
              <w:rPr>
                <w:rFonts w:ascii="Times New Roman" w:hAnsi="Times New Roman"/>
                <w:b/>
                <w:bCs/>
                <w:sz w:val="24"/>
                <w:szCs w:val="24"/>
              </w:rPr>
            </w:pPr>
          </w:p>
        </w:tc>
        <w:tc>
          <w:tcPr>
            <w:tcW w:w="464" w:type="pct"/>
            <w:vMerge/>
          </w:tcPr>
          <w:p w14:paraId="6B253891" w14:textId="77777777" w:rsidR="000C2EBA" w:rsidRPr="00DC5867" w:rsidRDefault="000C2EBA" w:rsidP="000C2EBA">
            <w:pPr>
              <w:spacing w:after="0"/>
              <w:rPr>
                <w:rFonts w:ascii="Times New Roman" w:hAnsi="Times New Roman"/>
                <w:b/>
                <w:bCs/>
                <w:sz w:val="24"/>
                <w:szCs w:val="24"/>
              </w:rPr>
            </w:pPr>
          </w:p>
        </w:tc>
      </w:tr>
      <w:tr w:rsidR="000C2EBA" w:rsidRPr="00315F34" w14:paraId="01A83B2E" w14:textId="77777777" w:rsidTr="000C2EBA">
        <w:trPr>
          <w:trHeight w:val="706"/>
        </w:trPr>
        <w:tc>
          <w:tcPr>
            <w:tcW w:w="625" w:type="pct"/>
            <w:vMerge/>
          </w:tcPr>
          <w:p w14:paraId="7F38A7A8" w14:textId="77777777" w:rsidR="000C2EBA" w:rsidRPr="00DC5867" w:rsidRDefault="000C2EBA" w:rsidP="000C2EBA">
            <w:pPr>
              <w:spacing w:after="0"/>
              <w:rPr>
                <w:rFonts w:ascii="Times New Roman" w:hAnsi="Times New Roman"/>
                <w:b/>
                <w:bCs/>
                <w:sz w:val="24"/>
                <w:szCs w:val="24"/>
              </w:rPr>
            </w:pPr>
          </w:p>
        </w:tc>
        <w:tc>
          <w:tcPr>
            <w:tcW w:w="2623" w:type="pct"/>
          </w:tcPr>
          <w:p w14:paraId="3B84D576"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Кредитная история. Коллекторские агентства, их права и обязанности. Кредит как часть личного финансового плана. Типичные ошибки при использовании кредита</w:t>
            </w:r>
          </w:p>
        </w:tc>
        <w:tc>
          <w:tcPr>
            <w:tcW w:w="824" w:type="pct"/>
            <w:vAlign w:val="center"/>
          </w:tcPr>
          <w:p w14:paraId="71FDEC67" w14:textId="77777777" w:rsidR="000C2EBA" w:rsidRPr="00DC5867" w:rsidRDefault="000C2EBA" w:rsidP="000C2EBA">
            <w:pPr>
              <w:spacing w:after="0"/>
              <w:rPr>
                <w:rFonts w:ascii="Times New Roman" w:hAnsi="Times New Roman"/>
                <w:sz w:val="24"/>
                <w:szCs w:val="24"/>
              </w:rPr>
            </w:pPr>
            <w:r w:rsidRPr="00DC5867">
              <w:rPr>
                <w:rFonts w:ascii="Times New Roman" w:hAnsi="Times New Roman"/>
                <w:sz w:val="24"/>
                <w:szCs w:val="24"/>
              </w:rPr>
              <w:t>2</w:t>
            </w:r>
          </w:p>
        </w:tc>
        <w:tc>
          <w:tcPr>
            <w:tcW w:w="463" w:type="pct"/>
            <w:vMerge/>
          </w:tcPr>
          <w:p w14:paraId="356311C5" w14:textId="77777777" w:rsidR="000C2EBA" w:rsidRPr="00DC5867" w:rsidRDefault="000C2EBA" w:rsidP="000C2EBA">
            <w:pPr>
              <w:spacing w:after="0"/>
              <w:rPr>
                <w:rFonts w:ascii="Times New Roman" w:hAnsi="Times New Roman"/>
                <w:b/>
                <w:bCs/>
                <w:sz w:val="24"/>
                <w:szCs w:val="24"/>
              </w:rPr>
            </w:pPr>
          </w:p>
        </w:tc>
        <w:tc>
          <w:tcPr>
            <w:tcW w:w="464" w:type="pct"/>
            <w:vMerge/>
          </w:tcPr>
          <w:p w14:paraId="34AD9134" w14:textId="77777777" w:rsidR="000C2EBA" w:rsidRPr="00DC5867" w:rsidRDefault="000C2EBA" w:rsidP="000C2EBA">
            <w:pPr>
              <w:spacing w:after="0"/>
              <w:rPr>
                <w:rFonts w:ascii="Times New Roman" w:hAnsi="Times New Roman"/>
                <w:b/>
                <w:bCs/>
                <w:sz w:val="24"/>
                <w:szCs w:val="24"/>
              </w:rPr>
            </w:pPr>
          </w:p>
        </w:tc>
      </w:tr>
      <w:tr w:rsidR="000C2EBA" w:rsidRPr="00315F34" w14:paraId="65B35404" w14:textId="77777777" w:rsidTr="000C2EBA">
        <w:trPr>
          <w:trHeight w:val="20"/>
        </w:trPr>
        <w:tc>
          <w:tcPr>
            <w:tcW w:w="625" w:type="pct"/>
            <w:vMerge w:val="restart"/>
          </w:tcPr>
          <w:p w14:paraId="2DF30B89"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Тема 4.</w:t>
            </w:r>
          </w:p>
        </w:tc>
        <w:tc>
          <w:tcPr>
            <w:tcW w:w="2623" w:type="pct"/>
          </w:tcPr>
          <w:p w14:paraId="600E469C" w14:textId="42E6FF7B" w:rsidR="000C2EBA" w:rsidRPr="00DC5867" w:rsidRDefault="000C2EBA" w:rsidP="000C2EBA">
            <w:pPr>
              <w:spacing w:after="0"/>
              <w:jc w:val="both"/>
              <w:rPr>
                <w:rFonts w:ascii="Times New Roman" w:hAnsi="Times New Roman"/>
                <w:b/>
                <w:bCs/>
                <w:sz w:val="24"/>
                <w:szCs w:val="24"/>
              </w:rPr>
            </w:pPr>
            <w:r w:rsidRPr="00DC5867">
              <w:rPr>
                <w:rFonts w:ascii="Times New Roman" w:hAnsi="Times New Roman"/>
                <w:b/>
                <w:bCs/>
                <w:sz w:val="24"/>
                <w:szCs w:val="24"/>
              </w:rPr>
              <w:t>Расчетно-кассовые операции</w:t>
            </w:r>
            <w:r w:rsidR="00D60B3E">
              <w:rPr>
                <w:rFonts w:ascii="Times New Roman" w:hAnsi="Times New Roman"/>
                <w:b/>
                <w:bCs/>
                <w:sz w:val="24"/>
                <w:szCs w:val="24"/>
              </w:rPr>
              <w:t>.</w:t>
            </w:r>
          </w:p>
        </w:tc>
        <w:tc>
          <w:tcPr>
            <w:tcW w:w="824" w:type="pct"/>
            <w:vAlign w:val="center"/>
          </w:tcPr>
          <w:p w14:paraId="1EB7AAB9"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6</w:t>
            </w:r>
          </w:p>
        </w:tc>
        <w:tc>
          <w:tcPr>
            <w:tcW w:w="463" w:type="pct"/>
            <w:vMerge w:val="restart"/>
          </w:tcPr>
          <w:p w14:paraId="071D477D"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03</w:t>
            </w:r>
          </w:p>
          <w:p w14:paraId="094C3671"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05</w:t>
            </w:r>
          </w:p>
          <w:p w14:paraId="4BD15116"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09</w:t>
            </w:r>
          </w:p>
          <w:p w14:paraId="38209022"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10</w:t>
            </w:r>
          </w:p>
        </w:tc>
        <w:tc>
          <w:tcPr>
            <w:tcW w:w="464" w:type="pct"/>
            <w:vMerge w:val="restart"/>
          </w:tcPr>
          <w:p w14:paraId="54464BB5"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03.01</w:t>
            </w:r>
          </w:p>
          <w:p w14:paraId="27D3330D"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03.02</w:t>
            </w:r>
          </w:p>
          <w:p w14:paraId="6C5A3A75"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03.03</w:t>
            </w:r>
          </w:p>
          <w:p w14:paraId="5C81984F"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03.01</w:t>
            </w:r>
          </w:p>
          <w:p w14:paraId="72BCE7A3"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03.02</w:t>
            </w:r>
          </w:p>
          <w:p w14:paraId="540F495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03.04</w:t>
            </w:r>
          </w:p>
          <w:p w14:paraId="697E0CAF"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05.01</w:t>
            </w:r>
          </w:p>
          <w:p w14:paraId="23B9939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05.02</w:t>
            </w:r>
          </w:p>
          <w:p w14:paraId="216068B8"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09.02</w:t>
            </w:r>
          </w:p>
          <w:p w14:paraId="0A9E124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lastRenderedPageBreak/>
              <w:t>Зо 09.02</w:t>
            </w:r>
          </w:p>
          <w:p w14:paraId="6D308A9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10.02</w:t>
            </w:r>
          </w:p>
          <w:p w14:paraId="7A424175"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10.04</w:t>
            </w:r>
          </w:p>
          <w:p w14:paraId="5AD62E19" w14:textId="77777777" w:rsidR="000C2EBA" w:rsidRPr="00DC5867" w:rsidRDefault="000C2EBA" w:rsidP="000C2EBA">
            <w:pPr>
              <w:spacing w:after="0"/>
              <w:jc w:val="both"/>
              <w:rPr>
                <w:rFonts w:ascii="Times New Roman" w:hAnsi="Times New Roman"/>
                <w:b/>
                <w:bCs/>
                <w:sz w:val="24"/>
                <w:szCs w:val="24"/>
              </w:rPr>
            </w:pPr>
            <w:r w:rsidRPr="00DC5867">
              <w:rPr>
                <w:rFonts w:ascii="Times New Roman" w:hAnsi="Times New Roman"/>
                <w:bCs/>
                <w:sz w:val="24"/>
                <w:szCs w:val="24"/>
              </w:rPr>
              <w:t>Зо 10.05</w:t>
            </w:r>
          </w:p>
        </w:tc>
      </w:tr>
      <w:tr w:rsidR="000C2EBA" w:rsidRPr="00315F34" w14:paraId="0C9487CD" w14:textId="77777777" w:rsidTr="000C2EBA">
        <w:trPr>
          <w:trHeight w:val="1275"/>
        </w:trPr>
        <w:tc>
          <w:tcPr>
            <w:tcW w:w="625" w:type="pct"/>
            <w:vMerge/>
          </w:tcPr>
          <w:p w14:paraId="2BAAFC9D" w14:textId="77777777" w:rsidR="000C2EBA" w:rsidRPr="00DC5867" w:rsidRDefault="000C2EBA" w:rsidP="000C2EBA">
            <w:pPr>
              <w:spacing w:after="0"/>
              <w:rPr>
                <w:rFonts w:ascii="Times New Roman" w:hAnsi="Times New Roman"/>
                <w:b/>
                <w:bCs/>
                <w:sz w:val="24"/>
                <w:szCs w:val="24"/>
              </w:rPr>
            </w:pPr>
          </w:p>
        </w:tc>
        <w:tc>
          <w:tcPr>
            <w:tcW w:w="2623" w:type="pct"/>
          </w:tcPr>
          <w:p w14:paraId="59A9E0BC"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 xml:space="preserve">Хранение, обмен и перевод денег, различные виды платежных средств. Формы дистанционного банковского обслуживания </w:t>
            </w:r>
          </w:p>
        </w:tc>
        <w:tc>
          <w:tcPr>
            <w:tcW w:w="824" w:type="pct"/>
            <w:vAlign w:val="center"/>
          </w:tcPr>
          <w:p w14:paraId="651F73FF"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02B1E677" w14:textId="77777777" w:rsidR="000C2EBA" w:rsidRPr="00DC5867" w:rsidRDefault="000C2EBA" w:rsidP="000C2EBA">
            <w:pPr>
              <w:spacing w:after="0"/>
              <w:rPr>
                <w:rFonts w:ascii="Times New Roman" w:hAnsi="Times New Roman"/>
                <w:b/>
                <w:bCs/>
                <w:sz w:val="24"/>
                <w:szCs w:val="24"/>
              </w:rPr>
            </w:pPr>
          </w:p>
        </w:tc>
        <w:tc>
          <w:tcPr>
            <w:tcW w:w="464" w:type="pct"/>
            <w:vMerge/>
          </w:tcPr>
          <w:p w14:paraId="7DE31B20" w14:textId="77777777" w:rsidR="000C2EBA" w:rsidRPr="00DC5867" w:rsidRDefault="000C2EBA" w:rsidP="000C2EBA">
            <w:pPr>
              <w:spacing w:after="0"/>
              <w:rPr>
                <w:rFonts w:ascii="Times New Roman" w:hAnsi="Times New Roman"/>
                <w:b/>
                <w:bCs/>
                <w:sz w:val="24"/>
                <w:szCs w:val="24"/>
              </w:rPr>
            </w:pPr>
          </w:p>
        </w:tc>
      </w:tr>
      <w:tr w:rsidR="000C2EBA" w:rsidRPr="00315F34" w14:paraId="3851FBFF" w14:textId="77777777" w:rsidTr="000C2EBA">
        <w:trPr>
          <w:trHeight w:val="1440"/>
        </w:trPr>
        <w:tc>
          <w:tcPr>
            <w:tcW w:w="625" w:type="pct"/>
            <w:vMerge/>
          </w:tcPr>
          <w:p w14:paraId="392A808A" w14:textId="77777777" w:rsidR="000C2EBA" w:rsidRPr="00DC5867" w:rsidRDefault="000C2EBA" w:rsidP="000C2EBA">
            <w:pPr>
              <w:spacing w:after="0"/>
              <w:rPr>
                <w:rFonts w:ascii="Times New Roman" w:hAnsi="Times New Roman"/>
                <w:b/>
                <w:bCs/>
                <w:sz w:val="24"/>
                <w:szCs w:val="24"/>
              </w:rPr>
            </w:pPr>
          </w:p>
        </w:tc>
        <w:tc>
          <w:tcPr>
            <w:tcW w:w="2623" w:type="pct"/>
          </w:tcPr>
          <w:p w14:paraId="2E920966"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Виды платежных средств. Чеки, дебетовые карты, кредитные карты, электронные деньги – инструменты денежного рынка.</w:t>
            </w:r>
          </w:p>
        </w:tc>
        <w:tc>
          <w:tcPr>
            <w:tcW w:w="824" w:type="pct"/>
            <w:vAlign w:val="center"/>
          </w:tcPr>
          <w:p w14:paraId="337F4AAC"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3560804D" w14:textId="77777777" w:rsidR="000C2EBA" w:rsidRPr="00DC5867" w:rsidRDefault="000C2EBA" w:rsidP="000C2EBA">
            <w:pPr>
              <w:spacing w:after="0"/>
              <w:rPr>
                <w:rFonts w:ascii="Times New Roman" w:hAnsi="Times New Roman"/>
                <w:b/>
                <w:bCs/>
                <w:sz w:val="24"/>
                <w:szCs w:val="24"/>
              </w:rPr>
            </w:pPr>
          </w:p>
        </w:tc>
        <w:tc>
          <w:tcPr>
            <w:tcW w:w="464" w:type="pct"/>
            <w:vMerge/>
          </w:tcPr>
          <w:p w14:paraId="5226DF51" w14:textId="77777777" w:rsidR="000C2EBA" w:rsidRPr="00DC5867" w:rsidRDefault="000C2EBA" w:rsidP="000C2EBA">
            <w:pPr>
              <w:spacing w:after="0"/>
              <w:rPr>
                <w:rFonts w:ascii="Times New Roman" w:hAnsi="Times New Roman"/>
                <w:b/>
                <w:bCs/>
                <w:sz w:val="24"/>
                <w:szCs w:val="24"/>
              </w:rPr>
            </w:pPr>
          </w:p>
        </w:tc>
      </w:tr>
      <w:tr w:rsidR="000C2EBA" w:rsidRPr="00315F34" w14:paraId="37C18615" w14:textId="77777777" w:rsidTr="000C2EBA">
        <w:trPr>
          <w:trHeight w:val="2391"/>
        </w:trPr>
        <w:tc>
          <w:tcPr>
            <w:tcW w:w="625" w:type="pct"/>
            <w:vMerge/>
          </w:tcPr>
          <w:p w14:paraId="3C3D29BF" w14:textId="77777777" w:rsidR="000C2EBA" w:rsidRPr="00DC5867" w:rsidRDefault="000C2EBA" w:rsidP="000C2EBA">
            <w:pPr>
              <w:spacing w:after="0"/>
              <w:rPr>
                <w:rFonts w:ascii="Times New Roman" w:hAnsi="Times New Roman"/>
                <w:b/>
                <w:bCs/>
                <w:sz w:val="24"/>
                <w:szCs w:val="24"/>
              </w:rPr>
            </w:pPr>
          </w:p>
        </w:tc>
        <w:tc>
          <w:tcPr>
            <w:tcW w:w="2623" w:type="pct"/>
          </w:tcPr>
          <w:p w14:paraId="11776280"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 xml:space="preserve"> Правила безопасности при пользовании банкоматом Правила безопасного поведения при использовании интернет - банкингом. Сферы применения различных форм денег.</w:t>
            </w:r>
          </w:p>
        </w:tc>
        <w:tc>
          <w:tcPr>
            <w:tcW w:w="824" w:type="pct"/>
            <w:vAlign w:val="center"/>
          </w:tcPr>
          <w:p w14:paraId="2C0A815F"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2A11EE2F" w14:textId="77777777" w:rsidR="000C2EBA" w:rsidRPr="00DC5867" w:rsidRDefault="000C2EBA" w:rsidP="000C2EBA">
            <w:pPr>
              <w:spacing w:after="0"/>
              <w:rPr>
                <w:rFonts w:ascii="Times New Roman" w:hAnsi="Times New Roman"/>
                <w:b/>
                <w:bCs/>
                <w:sz w:val="24"/>
                <w:szCs w:val="24"/>
              </w:rPr>
            </w:pPr>
          </w:p>
        </w:tc>
        <w:tc>
          <w:tcPr>
            <w:tcW w:w="464" w:type="pct"/>
            <w:vMerge/>
          </w:tcPr>
          <w:p w14:paraId="0CEB3E4B" w14:textId="77777777" w:rsidR="000C2EBA" w:rsidRPr="00DC5867" w:rsidRDefault="000C2EBA" w:rsidP="000C2EBA">
            <w:pPr>
              <w:spacing w:after="0"/>
              <w:rPr>
                <w:rFonts w:ascii="Times New Roman" w:hAnsi="Times New Roman"/>
                <w:b/>
                <w:bCs/>
                <w:sz w:val="24"/>
                <w:szCs w:val="24"/>
              </w:rPr>
            </w:pPr>
          </w:p>
        </w:tc>
      </w:tr>
      <w:tr w:rsidR="000C2EBA" w:rsidRPr="00315F34" w14:paraId="3F5C9A29" w14:textId="77777777" w:rsidTr="000C2EBA">
        <w:trPr>
          <w:trHeight w:val="20"/>
        </w:trPr>
        <w:tc>
          <w:tcPr>
            <w:tcW w:w="625" w:type="pct"/>
            <w:vMerge w:val="restart"/>
          </w:tcPr>
          <w:p w14:paraId="1641AE5F"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Тема 5.</w:t>
            </w:r>
          </w:p>
        </w:tc>
        <w:tc>
          <w:tcPr>
            <w:tcW w:w="2623" w:type="pct"/>
          </w:tcPr>
          <w:p w14:paraId="70CB24B6" w14:textId="55F875D3"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Страхование</w:t>
            </w:r>
            <w:r w:rsidR="00D60B3E">
              <w:rPr>
                <w:rFonts w:ascii="Times New Roman" w:hAnsi="Times New Roman"/>
                <w:b/>
                <w:bCs/>
                <w:sz w:val="24"/>
                <w:szCs w:val="24"/>
              </w:rPr>
              <w:t>.</w:t>
            </w:r>
          </w:p>
        </w:tc>
        <w:tc>
          <w:tcPr>
            <w:tcW w:w="824" w:type="pct"/>
            <w:vAlign w:val="center"/>
          </w:tcPr>
          <w:p w14:paraId="3C4C4EC8"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4</w:t>
            </w:r>
          </w:p>
        </w:tc>
        <w:tc>
          <w:tcPr>
            <w:tcW w:w="463" w:type="pct"/>
            <w:vMerge w:val="restart"/>
          </w:tcPr>
          <w:p w14:paraId="56772173"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03</w:t>
            </w:r>
          </w:p>
          <w:p w14:paraId="334B2DF7"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05</w:t>
            </w:r>
          </w:p>
          <w:p w14:paraId="662F39DD"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10</w:t>
            </w:r>
          </w:p>
        </w:tc>
        <w:tc>
          <w:tcPr>
            <w:tcW w:w="464" w:type="pct"/>
            <w:vMerge w:val="restart"/>
          </w:tcPr>
          <w:p w14:paraId="3CCBCB05"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03.01</w:t>
            </w:r>
          </w:p>
          <w:p w14:paraId="713862B1"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03.02</w:t>
            </w:r>
          </w:p>
          <w:p w14:paraId="1B2F2560"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03.03</w:t>
            </w:r>
          </w:p>
          <w:p w14:paraId="7AB99E20"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03.01</w:t>
            </w:r>
          </w:p>
          <w:p w14:paraId="3DF4320D"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03.02</w:t>
            </w:r>
          </w:p>
          <w:p w14:paraId="5C310373"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03.04</w:t>
            </w:r>
          </w:p>
          <w:p w14:paraId="5F5E2DBD"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05.01</w:t>
            </w:r>
          </w:p>
          <w:p w14:paraId="3B0D9922"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05.02</w:t>
            </w:r>
          </w:p>
          <w:p w14:paraId="13B86F4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09.02</w:t>
            </w:r>
          </w:p>
          <w:p w14:paraId="25923DB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09.02</w:t>
            </w:r>
          </w:p>
          <w:p w14:paraId="7656EC39"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10.02</w:t>
            </w:r>
          </w:p>
          <w:p w14:paraId="7FB136DF"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10.04</w:t>
            </w:r>
          </w:p>
          <w:p w14:paraId="4C930611" w14:textId="77777777" w:rsidR="000C2EBA" w:rsidRPr="00DC5867" w:rsidRDefault="000C2EBA" w:rsidP="000C2EBA">
            <w:pPr>
              <w:spacing w:after="0"/>
              <w:jc w:val="both"/>
              <w:rPr>
                <w:rFonts w:ascii="Times New Roman" w:hAnsi="Times New Roman"/>
                <w:b/>
                <w:bCs/>
                <w:sz w:val="24"/>
                <w:szCs w:val="24"/>
              </w:rPr>
            </w:pPr>
            <w:r w:rsidRPr="00DC5867">
              <w:rPr>
                <w:rFonts w:ascii="Times New Roman" w:hAnsi="Times New Roman"/>
                <w:bCs/>
                <w:sz w:val="24"/>
                <w:szCs w:val="24"/>
              </w:rPr>
              <w:t>Зо 10.05</w:t>
            </w:r>
          </w:p>
        </w:tc>
      </w:tr>
      <w:tr w:rsidR="000C2EBA" w:rsidRPr="00315F34" w14:paraId="16DA494E" w14:textId="77777777" w:rsidTr="000C2EBA">
        <w:trPr>
          <w:trHeight w:val="930"/>
        </w:trPr>
        <w:tc>
          <w:tcPr>
            <w:tcW w:w="625" w:type="pct"/>
            <w:vMerge/>
          </w:tcPr>
          <w:p w14:paraId="5E92E485" w14:textId="77777777" w:rsidR="000C2EBA" w:rsidRPr="00DC5867" w:rsidRDefault="000C2EBA" w:rsidP="000C2EBA">
            <w:pPr>
              <w:spacing w:after="0"/>
              <w:rPr>
                <w:rFonts w:ascii="Times New Roman" w:hAnsi="Times New Roman"/>
                <w:b/>
                <w:bCs/>
                <w:sz w:val="24"/>
                <w:szCs w:val="24"/>
              </w:rPr>
            </w:pPr>
          </w:p>
        </w:tc>
        <w:tc>
          <w:tcPr>
            <w:tcW w:w="2623" w:type="pct"/>
          </w:tcPr>
          <w:p w14:paraId="4455A30D"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Страховые услуги, страховые риски, участники договора страхования. Страхование и его виды. Учимся понимать договор страхования.</w:t>
            </w:r>
          </w:p>
        </w:tc>
        <w:tc>
          <w:tcPr>
            <w:tcW w:w="824" w:type="pct"/>
            <w:vAlign w:val="center"/>
          </w:tcPr>
          <w:p w14:paraId="245CF04F"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1C7BBE39" w14:textId="77777777" w:rsidR="000C2EBA" w:rsidRPr="00DC5867" w:rsidRDefault="000C2EBA" w:rsidP="000C2EBA">
            <w:pPr>
              <w:spacing w:after="0"/>
              <w:rPr>
                <w:rFonts w:ascii="Times New Roman" w:hAnsi="Times New Roman"/>
                <w:b/>
                <w:bCs/>
                <w:sz w:val="24"/>
                <w:szCs w:val="24"/>
              </w:rPr>
            </w:pPr>
          </w:p>
        </w:tc>
        <w:tc>
          <w:tcPr>
            <w:tcW w:w="464" w:type="pct"/>
            <w:vMerge/>
          </w:tcPr>
          <w:p w14:paraId="523D5B09" w14:textId="77777777" w:rsidR="000C2EBA" w:rsidRPr="00DC5867" w:rsidRDefault="000C2EBA" w:rsidP="000C2EBA">
            <w:pPr>
              <w:spacing w:after="0"/>
              <w:rPr>
                <w:rFonts w:ascii="Times New Roman" w:hAnsi="Times New Roman"/>
                <w:b/>
                <w:bCs/>
                <w:sz w:val="24"/>
                <w:szCs w:val="24"/>
              </w:rPr>
            </w:pPr>
          </w:p>
        </w:tc>
      </w:tr>
      <w:tr w:rsidR="000C2EBA" w:rsidRPr="00315F34" w14:paraId="0D2E4BD0" w14:textId="77777777" w:rsidTr="000C2EBA">
        <w:trPr>
          <w:trHeight w:val="2244"/>
        </w:trPr>
        <w:tc>
          <w:tcPr>
            <w:tcW w:w="625" w:type="pct"/>
            <w:vMerge/>
          </w:tcPr>
          <w:p w14:paraId="4F3AF16E" w14:textId="77777777" w:rsidR="000C2EBA" w:rsidRPr="00DC5867" w:rsidRDefault="000C2EBA" w:rsidP="000C2EBA">
            <w:pPr>
              <w:spacing w:after="0"/>
              <w:rPr>
                <w:rFonts w:ascii="Times New Roman" w:hAnsi="Times New Roman"/>
                <w:b/>
                <w:bCs/>
                <w:sz w:val="24"/>
                <w:szCs w:val="24"/>
              </w:rPr>
            </w:pPr>
          </w:p>
        </w:tc>
        <w:tc>
          <w:tcPr>
            <w:tcW w:w="2623" w:type="pct"/>
          </w:tcPr>
          <w:p w14:paraId="234CD65D"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 xml:space="preserve"> Виды страхования в России. Страховые компании, услуги для физических лиц. Как использовать страхование в повседневной жизни?</w:t>
            </w:r>
          </w:p>
        </w:tc>
        <w:tc>
          <w:tcPr>
            <w:tcW w:w="824" w:type="pct"/>
            <w:vAlign w:val="center"/>
          </w:tcPr>
          <w:p w14:paraId="55C8799D"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06EE4EFC" w14:textId="77777777" w:rsidR="000C2EBA" w:rsidRPr="00DC5867" w:rsidRDefault="000C2EBA" w:rsidP="000C2EBA">
            <w:pPr>
              <w:spacing w:after="0"/>
              <w:rPr>
                <w:rFonts w:ascii="Times New Roman" w:hAnsi="Times New Roman"/>
                <w:b/>
                <w:bCs/>
                <w:sz w:val="24"/>
                <w:szCs w:val="24"/>
              </w:rPr>
            </w:pPr>
          </w:p>
        </w:tc>
        <w:tc>
          <w:tcPr>
            <w:tcW w:w="464" w:type="pct"/>
            <w:vMerge/>
          </w:tcPr>
          <w:p w14:paraId="7F58CFF1" w14:textId="77777777" w:rsidR="000C2EBA" w:rsidRPr="00DC5867" w:rsidRDefault="000C2EBA" w:rsidP="000C2EBA">
            <w:pPr>
              <w:spacing w:after="0"/>
              <w:rPr>
                <w:rFonts w:ascii="Times New Roman" w:hAnsi="Times New Roman"/>
                <w:b/>
                <w:bCs/>
                <w:sz w:val="24"/>
                <w:szCs w:val="24"/>
              </w:rPr>
            </w:pPr>
          </w:p>
        </w:tc>
      </w:tr>
      <w:tr w:rsidR="000C2EBA" w:rsidRPr="00315F34" w14:paraId="3358A4DD" w14:textId="77777777" w:rsidTr="000C2EBA">
        <w:trPr>
          <w:trHeight w:val="20"/>
        </w:trPr>
        <w:tc>
          <w:tcPr>
            <w:tcW w:w="625" w:type="pct"/>
            <w:vMerge w:val="restart"/>
          </w:tcPr>
          <w:p w14:paraId="441F1665"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Тема 6.</w:t>
            </w:r>
          </w:p>
        </w:tc>
        <w:tc>
          <w:tcPr>
            <w:tcW w:w="2623" w:type="pct"/>
          </w:tcPr>
          <w:p w14:paraId="77AB047E" w14:textId="767FE02A"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Инвестиции</w:t>
            </w:r>
            <w:r w:rsidR="00D60B3E">
              <w:rPr>
                <w:rFonts w:ascii="Times New Roman" w:hAnsi="Times New Roman"/>
                <w:b/>
                <w:bCs/>
                <w:sz w:val="24"/>
                <w:szCs w:val="24"/>
              </w:rPr>
              <w:t>.</w:t>
            </w:r>
          </w:p>
        </w:tc>
        <w:tc>
          <w:tcPr>
            <w:tcW w:w="824" w:type="pct"/>
            <w:vAlign w:val="center"/>
          </w:tcPr>
          <w:p w14:paraId="76D853E0"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4</w:t>
            </w:r>
          </w:p>
        </w:tc>
        <w:tc>
          <w:tcPr>
            <w:tcW w:w="463" w:type="pct"/>
          </w:tcPr>
          <w:p w14:paraId="6416AD30"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02</w:t>
            </w:r>
          </w:p>
          <w:p w14:paraId="54FEEB2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05</w:t>
            </w:r>
          </w:p>
          <w:p w14:paraId="5290BD91"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10</w:t>
            </w:r>
          </w:p>
        </w:tc>
        <w:tc>
          <w:tcPr>
            <w:tcW w:w="464" w:type="pct"/>
            <w:vMerge w:val="restart"/>
          </w:tcPr>
          <w:p w14:paraId="15C54190"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02.02</w:t>
            </w:r>
          </w:p>
          <w:p w14:paraId="4B70FBA4"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02.03</w:t>
            </w:r>
          </w:p>
          <w:p w14:paraId="4872A39C"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02.04</w:t>
            </w:r>
          </w:p>
          <w:p w14:paraId="70FB7A20"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02.05</w:t>
            </w:r>
          </w:p>
          <w:p w14:paraId="7A89116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02.06</w:t>
            </w:r>
          </w:p>
          <w:p w14:paraId="776CF53A"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02.07</w:t>
            </w:r>
          </w:p>
          <w:p w14:paraId="2A08B26D"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05.01</w:t>
            </w:r>
          </w:p>
          <w:p w14:paraId="2AB1B8EB"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05.02</w:t>
            </w:r>
          </w:p>
          <w:p w14:paraId="7F0FE77C"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10.02</w:t>
            </w:r>
          </w:p>
          <w:p w14:paraId="20307144"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10.04</w:t>
            </w:r>
          </w:p>
          <w:p w14:paraId="7D7602DC"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Cs/>
                <w:sz w:val="24"/>
                <w:szCs w:val="24"/>
              </w:rPr>
              <w:lastRenderedPageBreak/>
              <w:t>Уо 10.05</w:t>
            </w:r>
          </w:p>
        </w:tc>
      </w:tr>
      <w:tr w:rsidR="000C2EBA" w:rsidRPr="00315F34" w14:paraId="424A17D9" w14:textId="77777777" w:rsidTr="000C2EBA">
        <w:trPr>
          <w:trHeight w:val="489"/>
        </w:trPr>
        <w:tc>
          <w:tcPr>
            <w:tcW w:w="625" w:type="pct"/>
            <w:vMerge/>
          </w:tcPr>
          <w:p w14:paraId="6AB97E56" w14:textId="77777777" w:rsidR="000C2EBA" w:rsidRPr="00DC5867" w:rsidRDefault="000C2EBA" w:rsidP="000C2EBA">
            <w:pPr>
              <w:spacing w:after="0"/>
              <w:rPr>
                <w:rFonts w:ascii="Times New Roman" w:hAnsi="Times New Roman"/>
                <w:b/>
                <w:bCs/>
                <w:sz w:val="24"/>
                <w:szCs w:val="24"/>
              </w:rPr>
            </w:pPr>
          </w:p>
        </w:tc>
        <w:tc>
          <w:tcPr>
            <w:tcW w:w="2623" w:type="pct"/>
          </w:tcPr>
          <w:p w14:paraId="69309117"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 xml:space="preserve">Фондовый рынок. Участники рынка ценных бумаг. Особенности функционирования </w:t>
            </w:r>
          </w:p>
        </w:tc>
        <w:tc>
          <w:tcPr>
            <w:tcW w:w="824" w:type="pct"/>
            <w:vAlign w:val="center"/>
          </w:tcPr>
          <w:p w14:paraId="073B161F"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val="restart"/>
          </w:tcPr>
          <w:p w14:paraId="00CC52EC" w14:textId="77777777" w:rsidR="000C2EBA" w:rsidRPr="00DC5867" w:rsidRDefault="000C2EBA" w:rsidP="000C2EBA">
            <w:pPr>
              <w:shd w:val="clear" w:color="auto" w:fill="FFFFFF"/>
              <w:spacing w:after="0" w:line="240" w:lineRule="auto"/>
              <w:rPr>
                <w:rFonts w:ascii="Times New Roman" w:hAnsi="Times New Roman"/>
                <w:b/>
                <w:bCs/>
                <w:sz w:val="24"/>
                <w:szCs w:val="24"/>
              </w:rPr>
            </w:pPr>
          </w:p>
        </w:tc>
        <w:tc>
          <w:tcPr>
            <w:tcW w:w="464" w:type="pct"/>
            <w:vMerge/>
          </w:tcPr>
          <w:p w14:paraId="3995C8EE" w14:textId="77777777" w:rsidR="000C2EBA" w:rsidRPr="00DC5867" w:rsidRDefault="000C2EBA" w:rsidP="000C2EBA">
            <w:pPr>
              <w:spacing w:after="0"/>
              <w:rPr>
                <w:rFonts w:ascii="Times New Roman" w:hAnsi="Times New Roman"/>
                <w:b/>
                <w:bCs/>
                <w:sz w:val="24"/>
                <w:szCs w:val="24"/>
              </w:rPr>
            </w:pPr>
          </w:p>
        </w:tc>
      </w:tr>
      <w:tr w:rsidR="000C2EBA" w:rsidRPr="00315F34" w14:paraId="4D0DFE49" w14:textId="77777777" w:rsidTr="000C2EBA">
        <w:trPr>
          <w:trHeight w:val="489"/>
        </w:trPr>
        <w:tc>
          <w:tcPr>
            <w:tcW w:w="625" w:type="pct"/>
            <w:vMerge/>
          </w:tcPr>
          <w:p w14:paraId="2F81A66A" w14:textId="77777777" w:rsidR="000C2EBA" w:rsidRPr="00DC5867" w:rsidRDefault="000C2EBA" w:rsidP="000C2EBA">
            <w:pPr>
              <w:spacing w:after="0"/>
              <w:rPr>
                <w:rFonts w:ascii="Times New Roman" w:hAnsi="Times New Roman"/>
                <w:b/>
                <w:bCs/>
                <w:sz w:val="24"/>
                <w:szCs w:val="24"/>
              </w:rPr>
            </w:pPr>
          </w:p>
        </w:tc>
        <w:tc>
          <w:tcPr>
            <w:tcW w:w="2623" w:type="pct"/>
          </w:tcPr>
          <w:p w14:paraId="1BDA0E65"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Виды ценных бумаг. Доходность от операций с ценными бумагами</w:t>
            </w:r>
          </w:p>
        </w:tc>
        <w:tc>
          <w:tcPr>
            <w:tcW w:w="824" w:type="pct"/>
            <w:vAlign w:val="center"/>
          </w:tcPr>
          <w:p w14:paraId="17670306"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65EBB7D9" w14:textId="77777777" w:rsidR="000C2EBA" w:rsidRPr="00DC5867" w:rsidRDefault="000C2EBA" w:rsidP="000C2EBA">
            <w:pPr>
              <w:shd w:val="clear" w:color="auto" w:fill="FFFFFF"/>
              <w:spacing w:after="0" w:line="240" w:lineRule="auto"/>
              <w:rPr>
                <w:rFonts w:ascii="Times New Roman" w:hAnsi="Times New Roman"/>
                <w:color w:val="000000"/>
                <w:sz w:val="24"/>
                <w:szCs w:val="24"/>
              </w:rPr>
            </w:pPr>
          </w:p>
        </w:tc>
        <w:tc>
          <w:tcPr>
            <w:tcW w:w="464" w:type="pct"/>
            <w:vMerge/>
          </w:tcPr>
          <w:p w14:paraId="1EF8E24A" w14:textId="77777777" w:rsidR="000C2EBA" w:rsidRPr="00DC5867" w:rsidRDefault="000C2EBA" w:rsidP="000C2EBA">
            <w:pPr>
              <w:spacing w:after="0"/>
              <w:rPr>
                <w:rFonts w:ascii="Times New Roman" w:hAnsi="Times New Roman"/>
                <w:b/>
                <w:bCs/>
                <w:sz w:val="24"/>
                <w:szCs w:val="24"/>
              </w:rPr>
            </w:pPr>
          </w:p>
        </w:tc>
      </w:tr>
      <w:tr w:rsidR="000C2EBA" w:rsidRPr="00315F34" w14:paraId="23D5A513" w14:textId="77777777" w:rsidTr="000C2EBA">
        <w:trPr>
          <w:trHeight w:val="20"/>
        </w:trPr>
        <w:tc>
          <w:tcPr>
            <w:tcW w:w="625" w:type="pct"/>
          </w:tcPr>
          <w:p w14:paraId="2CE10259"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Тема 7.</w:t>
            </w:r>
          </w:p>
        </w:tc>
        <w:tc>
          <w:tcPr>
            <w:tcW w:w="2623" w:type="pct"/>
          </w:tcPr>
          <w:p w14:paraId="4F23E347" w14:textId="60154AAE"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Пенсии</w:t>
            </w:r>
            <w:r w:rsidR="00D60B3E">
              <w:rPr>
                <w:rFonts w:ascii="Times New Roman" w:hAnsi="Times New Roman"/>
                <w:b/>
                <w:bCs/>
                <w:sz w:val="24"/>
                <w:szCs w:val="24"/>
              </w:rPr>
              <w:t>.</w:t>
            </w:r>
          </w:p>
        </w:tc>
        <w:tc>
          <w:tcPr>
            <w:tcW w:w="824" w:type="pct"/>
            <w:vAlign w:val="center"/>
          </w:tcPr>
          <w:p w14:paraId="2ED2F78E"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4</w:t>
            </w:r>
          </w:p>
        </w:tc>
        <w:tc>
          <w:tcPr>
            <w:tcW w:w="463" w:type="pct"/>
          </w:tcPr>
          <w:p w14:paraId="6E6FD77A"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02</w:t>
            </w:r>
          </w:p>
          <w:p w14:paraId="53AA5BCE"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05</w:t>
            </w:r>
          </w:p>
          <w:p w14:paraId="4990CAAC"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08</w:t>
            </w:r>
          </w:p>
          <w:p w14:paraId="52BC0458"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10</w:t>
            </w:r>
          </w:p>
        </w:tc>
        <w:tc>
          <w:tcPr>
            <w:tcW w:w="464" w:type="pct"/>
            <w:vMerge w:val="restart"/>
          </w:tcPr>
          <w:p w14:paraId="11FF9856"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02.02</w:t>
            </w:r>
          </w:p>
          <w:p w14:paraId="1583D218"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02.03</w:t>
            </w:r>
          </w:p>
          <w:p w14:paraId="7D1F94B1"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02.04</w:t>
            </w:r>
          </w:p>
          <w:p w14:paraId="3F98506C"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02.05</w:t>
            </w:r>
          </w:p>
          <w:p w14:paraId="51521E78"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02.06</w:t>
            </w:r>
          </w:p>
          <w:p w14:paraId="5667B64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02.07</w:t>
            </w:r>
          </w:p>
          <w:p w14:paraId="63C80BEB"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05.01</w:t>
            </w:r>
          </w:p>
          <w:p w14:paraId="0C7E1F9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05.02</w:t>
            </w:r>
          </w:p>
          <w:p w14:paraId="5D8DFEC7"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08.02</w:t>
            </w:r>
          </w:p>
          <w:p w14:paraId="2B73F0DC"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08.02</w:t>
            </w:r>
          </w:p>
          <w:p w14:paraId="19EBF639"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08.03</w:t>
            </w:r>
          </w:p>
          <w:p w14:paraId="0C51BB6E"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10.02</w:t>
            </w:r>
          </w:p>
          <w:p w14:paraId="369032D1"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10.04</w:t>
            </w:r>
          </w:p>
          <w:p w14:paraId="54FA5D2F"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Cs/>
                <w:sz w:val="24"/>
                <w:szCs w:val="24"/>
              </w:rPr>
              <w:t>Уо 10.05</w:t>
            </w:r>
          </w:p>
        </w:tc>
      </w:tr>
      <w:tr w:rsidR="000C2EBA" w:rsidRPr="00315F34" w14:paraId="600091DF" w14:textId="77777777" w:rsidTr="000C2EBA">
        <w:trPr>
          <w:trHeight w:val="1052"/>
        </w:trPr>
        <w:tc>
          <w:tcPr>
            <w:tcW w:w="625" w:type="pct"/>
            <w:vMerge w:val="restart"/>
          </w:tcPr>
          <w:p w14:paraId="562A8AF0" w14:textId="77777777" w:rsidR="000C2EBA" w:rsidRPr="00DC5867" w:rsidRDefault="000C2EBA" w:rsidP="000C2EBA">
            <w:pPr>
              <w:spacing w:after="0"/>
              <w:rPr>
                <w:rFonts w:ascii="Times New Roman" w:hAnsi="Times New Roman"/>
                <w:b/>
                <w:bCs/>
                <w:sz w:val="24"/>
                <w:szCs w:val="24"/>
              </w:rPr>
            </w:pPr>
          </w:p>
        </w:tc>
        <w:tc>
          <w:tcPr>
            <w:tcW w:w="2623" w:type="pct"/>
          </w:tcPr>
          <w:p w14:paraId="39210C81"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Что такое пенсия. Как работает государственная пенсионная система в РФ. Что такое накопительная и страховая пенсия. Что такое пенсионные фонды и как они работают. Пенсионное и обеспечение: государственная пенсионная система</w:t>
            </w:r>
          </w:p>
        </w:tc>
        <w:tc>
          <w:tcPr>
            <w:tcW w:w="824" w:type="pct"/>
            <w:vAlign w:val="center"/>
          </w:tcPr>
          <w:p w14:paraId="43E9793E"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val="restart"/>
          </w:tcPr>
          <w:p w14:paraId="6EDD2B31" w14:textId="77777777" w:rsidR="000C2EBA" w:rsidRPr="00DC5867" w:rsidRDefault="000C2EBA" w:rsidP="000C2EBA">
            <w:pPr>
              <w:shd w:val="clear" w:color="auto" w:fill="FFFFFF"/>
              <w:spacing w:after="0" w:line="240" w:lineRule="auto"/>
              <w:rPr>
                <w:rFonts w:ascii="Times New Roman" w:hAnsi="Times New Roman"/>
                <w:b/>
                <w:bCs/>
                <w:sz w:val="24"/>
                <w:szCs w:val="24"/>
              </w:rPr>
            </w:pPr>
          </w:p>
        </w:tc>
        <w:tc>
          <w:tcPr>
            <w:tcW w:w="464" w:type="pct"/>
            <w:vMerge/>
          </w:tcPr>
          <w:p w14:paraId="35CEF7AE" w14:textId="77777777" w:rsidR="000C2EBA" w:rsidRPr="00DC5867" w:rsidRDefault="000C2EBA" w:rsidP="000C2EBA">
            <w:pPr>
              <w:spacing w:after="0"/>
              <w:rPr>
                <w:rFonts w:ascii="Times New Roman" w:hAnsi="Times New Roman"/>
                <w:b/>
                <w:bCs/>
                <w:sz w:val="24"/>
                <w:szCs w:val="24"/>
              </w:rPr>
            </w:pPr>
          </w:p>
        </w:tc>
      </w:tr>
      <w:tr w:rsidR="000C2EBA" w:rsidRPr="00315F34" w14:paraId="6F30D3CB" w14:textId="77777777" w:rsidTr="000C2EBA">
        <w:trPr>
          <w:trHeight w:val="886"/>
        </w:trPr>
        <w:tc>
          <w:tcPr>
            <w:tcW w:w="625" w:type="pct"/>
            <w:vMerge/>
          </w:tcPr>
          <w:p w14:paraId="10E8F2AE" w14:textId="77777777" w:rsidR="000C2EBA" w:rsidRPr="00DC5867" w:rsidRDefault="000C2EBA" w:rsidP="000C2EBA">
            <w:pPr>
              <w:spacing w:after="0"/>
              <w:rPr>
                <w:rFonts w:ascii="Times New Roman" w:hAnsi="Times New Roman"/>
                <w:b/>
                <w:bCs/>
                <w:sz w:val="24"/>
                <w:szCs w:val="24"/>
              </w:rPr>
            </w:pPr>
          </w:p>
        </w:tc>
        <w:tc>
          <w:tcPr>
            <w:tcW w:w="2623" w:type="pct"/>
          </w:tcPr>
          <w:p w14:paraId="53B2A872"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Как сформировать индивидуальный пенсионный капитал. Формирование личных пенсионных накоплений Место пенсионных накоплений в личном бюджете и личном финансовом плане. Формирование личных пенсионных накоплений;</w:t>
            </w:r>
          </w:p>
        </w:tc>
        <w:tc>
          <w:tcPr>
            <w:tcW w:w="824" w:type="pct"/>
            <w:vAlign w:val="center"/>
          </w:tcPr>
          <w:p w14:paraId="07F4EFD7"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5AA1B716" w14:textId="77777777" w:rsidR="000C2EBA" w:rsidRPr="00DC5867" w:rsidRDefault="000C2EBA" w:rsidP="000C2EBA">
            <w:pPr>
              <w:spacing w:after="0"/>
              <w:rPr>
                <w:rFonts w:ascii="Times New Roman" w:hAnsi="Times New Roman"/>
                <w:b/>
                <w:bCs/>
                <w:sz w:val="24"/>
                <w:szCs w:val="24"/>
              </w:rPr>
            </w:pPr>
          </w:p>
        </w:tc>
        <w:tc>
          <w:tcPr>
            <w:tcW w:w="464" w:type="pct"/>
            <w:vMerge/>
          </w:tcPr>
          <w:p w14:paraId="08F9B8BD" w14:textId="77777777" w:rsidR="000C2EBA" w:rsidRPr="00DC5867" w:rsidRDefault="000C2EBA" w:rsidP="000C2EBA">
            <w:pPr>
              <w:spacing w:after="0"/>
              <w:rPr>
                <w:rFonts w:ascii="Times New Roman" w:hAnsi="Times New Roman"/>
                <w:b/>
                <w:bCs/>
                <w:sz w:val="24"/>
                <w:szCs w:val="24"/>
              </w:rPr>
            </w:pPr>
          </w:p>
        </w:tc>
      </w:tr>
      <w:tr w:rsidR="000C2EBA" w:rsidRPr="00315F34" w14:paraId="3E449F5D" w14:textId="77777777" w:rsidTr="000C2EBA">
        <w:trPr>
          <w:trHeight w:val="20"/>
        </w:trPr>
        <w:tc>
          <w:tcPr>
            <w:tcW w:w="625" w:type="pct"/>
            <w:vMerge w:val="restart"/>
          </w:tcPr>
          <w:p w14:paraId="3F3A083C"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Тема 8.</w:t>
            </w:r>
          </w:p>
        </w:tc>
        <w:tc>
          <w:tcPr>
            <w:tcW w:w="2623" w:type="pct"/>
          </w:tcPr>
          <w:p w14:paraId="305AB872" w14:textId="207FF774"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Налоги</w:t>
            </w:r>
            <w:r w:rsidR="00D60B3E">
              <w:rPr>
                <w:rFonts w:ascii="Times New Roman" w:hAnsi="Times New Roman"/>
                <w:b/>
                <w:bCs/>
                <w:sz w:val="24"/>
                <w:szCs w:val="24"/>
              </w:rPr>
              <w:t>.</w:t>
            </w:r>
          </w:p>
        </w:tc>
        <w:tc>
          <w:tcPr>
            <w:tcW w:w="824" w:type="pct"/>
            <w:vAlign w:val="center"/>
          </w:tcPr>
          <w:p w14:paraId="2362AE4E"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4</w:t>
            </w:r>
          </w:p>
        </w:tc>
        <w:tc>
          <w:tcPr>
            <w:tcW w:w="463" w:type="pct"/>
            <w:vMerge w:val="restart"/>
          </w:tcPr>
          <w:p w14:paraId="1BC5A55A"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03</w:t>
            </w:r>
          </w:p>
          <w:p w14:paraId="08653E52"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04</w:t>
            </w:r>
          </w:p>
          <w:p w14:paraId="2F14945A"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05</w:t>
            </w:r>
          </w:p>
          <w:p w14:paraId="438BFBE4"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10</w:t>
            </w:r>
          </w:p>
        </w:tc>
        <w:tc>
          <w:tcPr>
            <w:tcW w:w="464" w:type="pct"/>
            <w:vMerge w:val="restart"/>
          </w:tcPr>
          <w:p w14:paraId="6C4B2055"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03.01</w:t>
            </w:r>
          </w:p>
          <w:p w14:paraId="19245A29"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03.02</w:t>
            </w:r>
          </w:p>
          <w:p w14:paraId="22A3A559"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03.03</w:t>
            </w:r>
          </w:p>
          <w:p w14:paraId="7B0B019F"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03.01</w:t>
            </w:r>
          </w:p>
          <w:p w14:paraId="704A3D1A"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03.02</w:t>
            </w:r>
          </w:p>
          <w:p w14:paraId="6B16F086"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03.04</w:t>
            </w:r>
          </w:p>
          <w:p w14:paraId="6A163C0A"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04.01</w:t>
            </w:r>
          </w:p>
          <w:p w14:paraId="720A331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04.02</w:t>
            </w:r>
          </w:p>
          <w:p w14:paraId="0C578D18"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04.01</w:t>
            </w:r>
          </w:p>
          <w:p w14:paraId="15CC95F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04.02</w:t>
            </w:r>
          </w:p>
          <w:p w14:paraId="64A283DD"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05.01</w:t>
            </w:r>
          </w:p>
          <w:p w14:paraId="49A9B2A4"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05.02</w:t>
            </w:r>
          </w:p>
          <w:p w14:paraId="0E371300"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09.02</w:t>
            </w:r>
          </w:p>
          <w:p w14:paraId="71E09D2C"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09.02</w:t>
            </w:r>
          </w:p>
          <w:p w14:paraId="50FA8756"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10.02</w:t>
            </w:r>
          </w:p>
          <w:p w14:paraId="3626CCE1"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lastRenderedPageBreak/>
              <w:t>Зо 10.04</w:t>
            </w:r>
          </w:p>
          <w:p w14:paraId="098E9707" w14:textId="77777777" w:rsidR="000C2EBA" w:rsidRPr="00DC5867" w:rsidRDefault="000C2EBA" w:rsidP="000C2EBA">
            <w:pPr>
              <w:spacing w:after="0"/>
              <w:jc w:val="both"/>
              <w:rPr>
                <w:rFonts w:ascii="Times New Roman" w:hAnsi="Times New Roman"/>
                <w:b/>
                <w:bCs/>
                <w:sz w:val="24"/>
                <w:szCs w:val="24"/>
              </w:rPr>
            </w:pPr>
            <w:r w:rsidRPr="00DC5867">
              <w:rPr>
                <w:rFonts w:ascii="Times New Roman" w:hAnsi="Times New Roman"/>
                <w:bCs/>
                <w:sz w:val="24"/>
                <w:szCs w:val="24"/>
              </w:rPr>
              <w:t>Зо 10.05</w:t>
            </w:r>
          </w:p>
        </w:tc>
      </w:tr>
      <w:tr w:rsidR="000C2EBA" w:rsidRPr="00315F34" w14:paraId="72749D6E" w14:textId="77777777" w:rsidTr="000C2EBA">
        <w:trPr>
          <w:trHeight w:val="1065"/>
        </w:trPr>
        <w:tc>
          <w:tcPr>
            <w:tcW w:w="625" w:type="pct"/>
            <w:vMerge/>
          </w:tcPr>
          <w:p w14:paraId="69A298FC" w14:textId="77777777" w:rsidR="000C2EBA" w:rsidRPr="00DC5867" w:rsidRDefault="000C2EBA" w:rsidP="000C2EBA">
            <w:pPr>
              <w:spacing w:after="0"/>
              <w:rPr>
                <w:rFonts w:ascii="Times New Roman" w:hAnsi="Times New Roman"/>
                <w:b/>
                <w:bCs/>
                <w:sz w:val="24"/>
                <w:szCs w:val="24"/>
              </w:rPr>
            </w:pPr>
          </w:p>
        </w:tc>
        <w:tc>
          <w:tcPr>
            <w:tcW w:w="2623" w:type="pct"/>
          </w:tcPr>
          <w:p w14:paraId="1DD3F276"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Для чего платят налоги. Как работает налоговая система в РФ.</w:t>
            </w:r>
          </w:p>
          <w:p w14:paraId="67095675"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Пропорциональная прогрессивная и регрессивная налоговая система.</w:t>
            </w:r>
          </w:p>
        </w:tc>
        <w:tc>
          <w:tcPr>
            <w:tcW w:w="824" w:type="pct"/>
            <w:vAlign w:val="center"/>
          </w:tcPr>
          <w:p w14:paraId="6C46AC2E"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6E484D34" w14:textId="77777777" w:rsidR="000C2EBA" w:rsidRPr="00DC5867" w:rsidRDefault="000C2EBA" w:rsidP="000C2EBA">
            <w:pPr>
              <w:spacing w:after="0"/>
              <w:rPr>
                <w:rFonts w:ascii="Times New Roman" w:hAnsi="Times New Roman"/>
                <w:b/>
                <w:bCs/>
                <w:sz w:val="24"/>
                <w:szCs w:val="24"/>
              </w:rPr>
            </w:pPr>
          </w:p>
        </w:tc>
        <w:tc>
          <w:tcPr>
            <w:tcW w:w="464" w:type="pct"/>
            <w:vMerge/>
          </w:tcPr>
          <w:p w14:paraId="66C6C4B1" w14:textId="77777777" w:rsidR="000C2EBA" w:rsidRPr="00DC5867" w:rsidRDefault="000C2EBA" w:rsidP="000C2EBA">
            <w:pPr>
              <w:spacing w:after="0"/>
              <w:rPr>
                <w:rFonts w:ascii="Times New Roman" w:hAnsi="Times New Roman"/>
                <w:b/>
                <w:bCs/>
                <w:sz w:val="24"/>
                <w:szCs w:val="24"/>
              </w:rPr>
            </w:pPr>
          </w:p>
        </w:tc>
      </w:tr>
      <w:tr w:rsidR="000C2EBA" w:rsidRPr="00315F34" w14:paraId="003CA703" w14:textId="77777777" w:rsidTr="000C2EBA">
        <w:trPr>
          <w:trHeight w:val="1580"/>
        </w:trPr>
        <w:tc>
          <w:tcPr>
            <w:tcW w:w="625" w:type="pct"/>
            <w:vMerge/>
          </w:tcPr>
          <w:p w14:paraId="7EC86AB6" w14:textId="77777777" w:rsidR="000C2EBA" w:rsidRPr="00DC5867" w:rsidRDefault="000C2EBA" w:rsidP="000C2EBA">
            <w:pPr>
              <w:spacing w:after="0"/>
              <w:rPr>
                <w:rFonts w:ascii="Times New Roman" w:hAnsi="Times New Roman"/>
                <w:b/>
                <w:bCs/>
                <w:sz w:val="24"/>
                <w:szCs w:val="24"/>
              </w:rPr>
            </w:pPr>
          </w:p>
        </w:tc>
        <w:tc>
          <w:tcPr>
            <w:tcW w:w="2623" w:type="pct"/>
          </w:tcPr>
          <w:p w14:paraId="69B2BBBB"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 xml:space="preserve"> Налоги (понятие, виды налогов, налоговые вычеты, налоговая декларация)</w:t>
            </w:r>
          </w:p>
          <w:p w14:paraId="08D8D944"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НДФЛ. Порядок расчета и уплаты НДФЛ. Как использовать налоговые льготы и налоговые вычеты.</w:t>
            </w:r>
          </w:p>
        </w:tc>
        <w:tc>
          <w:tcPr>
            <w:tcW w:w="824" w:type="pct"/>
            <w:vAlign w:val="center"/>
          </w:tcPr>
          <w:p w14:paraId="0213C180"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4AF2FD07" w14:textId="77777777" w:rsidR="000C2EBA" w:rsidRPr="00DC5867" w:rsidRDefault="000C2EBA" w:rsidP="000C2EBA">
            <w:pPr>
              <w:spacing w:after="0"/>
              <w:rPr>
                <w:rFonts w:ascii="Times New Roman" w:hAnsi="Times New Roman"/>
                <w:b/>
                <w:bCs/>
                <w:sz w:val="24"/>
                <w:szCs w:val="24"/>
              </w:rPr>
            </w:pPr>
          </w:p>
        </w:tc>
        <w:tc>
          <w:tcPr>
            <w:tcW w:w="464" w:type="pct"/>
            <w:vMerge/>
          </w:tcPr>
          <w:p w14:paraId="66E1D1DB" w14:textId="77777777" w:rsidR="000C2EBA" w:rsidRPr="00DC5867" w:rsidRDefault="000C2EBA" w:rsidP="000C2EBA">
            <w:pPr>
              <w:spacing w:after="0"/>
              <w:rPr>
                <w:rFonts w:ascii="Times New Roman" w:hAnsi="Times New Roman"/>
                <w:b/>
                <w:bCs/>
                <w:sz w:val="24"/>
                <w:szCs w:val="24"/>
              </w:rPr>
            </w:pPr>
          </w:p>
        </w:tc>
      </w:tr>
      <w:tr w:rsidR="000C2EBA" w:rsidRPr="00315F34" w14:paraId="1DB5F709" w14:textId="77777777" w:rsidTr="000C2EBA">
        <w:trPr>
          <w:trHeight w:val="599"/>
        </w:trPr>
        <w:tc>
          <w:tcPr>
            <w:tcW w:w="625" w:type="pct"/>
            <w:vMerge w:val="restart"/>
          </w:tcPr>
          <w:p w14:paraId="31DFD982" w14:textId="77777777" w:rsidR="000C2EBA" w:rsidRPr="00DC5867" w:rsidRDefault="000C2EBA" w:rsidP="000C2EBA">
            <w:pPr>
              <w:shd w:val="clear" w:color="auto" w:fill="FFFFFF"/>
              <w:spacing w:after="0" w:line="240" w:lineRule="auto"/>
              <w:rPr>
                <w:rFonts w:ascii="Times New Roman" w:hAnsi="Times New Roman"/>
                <w:b/>
                <w:bCs/>
                <w:sz w:val="24"/>
                <w:szCs w:val="24"/>
              </w:rPr>
            </w:pPr>
            <w:r w:rsidRPr="00DC5867">
              <w:rPr>
                <w:rFonts w:ascii="Times New Roman" w:hAnsi="Times New Roman"/>
                <w:b/>
                <w:bCs/>
                <w:sz w:val="24"/>
                <w:szCs w:val="24"/>
              </w:rPr>
              <w:t xml:space="preserve">Тема 9. </w:t>
            </w:r>
          </w:p>
          <w:p w14:paraId="73A82BA3" w14:textId="77777777" w:rsidR="000C2EBA" w:rsidRPr="00DC5867" w:rsidRDefault="000C2EBA" w:rsidP="000C2EBA">
            <w:pPr>
              <w:spacing w:after="0"/>
              <w:rPr>
                <w:rFonts w:ascii="Times New Roman" w:hAnsi="Times New Roman"/>
                <w:b/>
                <w:bCs/>
                <w:sz w:val="24"/>
                <w:szCs w:val="24"/>
              </w:rPr>
            </w:pPr>
          </w:p>
        </w:tc>
        <w:tc>
          <w:tcPr>
            <w:tcW w:w="2623" w:type="pct"/>
          </w:tcPr>
          <w:p w14:paraId="159F0B85" w14:textId="6844E213" w:rsidR="000C2EBA" w:rsidRPr="00D60B3E" w:rsidRDefault="000C2EBA" w:rsidP="000C2EBA">
            <w:pPr>
              <w:shd w:val="clear" w:color="auto" w:fill="FFFFFF"/>
              <w:spacing w:after="0" w:line="240" w:lineRule="auto"/>
              <w:rPr>
                <w:rFonts w:ascii="Times New Roman" w:hAnsi="Times New Roman"/>
                <w:b/>
                <w:bCs/>
                <w:color w:val="000000"/>
                <w:sz w:val="24"/>
                <w:szCs w:val="24"/>
              </w:rPr>
            </w:pPr>
            <w:r w:rsidRPr="00D60B3E">
              <w:rPr>
                <w:rFonts w:ascii="Times New Roman" w:hAnsi="Times New Roman"/>
                <w:b/>
                <w:bCs/>
                <w:color w:val="000000"/>
                <w:sz w:val="24"/>
                <w:szCs w:val="24"/>
              </w:rPr>
              <w:t>Финансовое мошенничество</w:t>
            </w:r>
            <w:r w:rsidR="00D60B3E">
              <w:rPr>
                <w:rFonts w:ascii="Times New Roman" w:hAnsi="Times New Roman"/>
                <w:b/>
                <w:bCs/>
                <w:color w:val="000000"/>
                <w:sz w:val="24"/>
                <w:szCs w:val="24"/>
              </w:rPr>
              <w:t>.</w:t>
            </w:r>
          </w:p>
        </w:tc>
        <w:tc>
          <w:tcPr>
            <w:tcW w:w="824" w:type="pct"/>
            <w:vAlign w:val="center"/>
          </w:tcPr>
          <w:p w14:paraId="1189B82C"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4</w:t>
            </w:r>
          </w:p>
        </w:tc>
        <w:tc>
          <w:tcPr>
            <w:tcW w:w="463" w:type="pct"/>
            <w:vMerge w:val="restart"/>
          </w:tcPr>
          <w:p w14:paraId="6B6B3511"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03</w:t>
            </w:r>
          </w:p>
          <w:p w14:paraId="0ADFB927"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04</w:t>
            </w:r>
          </w:p>
          <w:p w14:paraId="43CEB6E7"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05</w:t>
            </w:r>
          </w:p>
          <w:p w14:paraId="6C4B9C6C"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ОК 10</w:t>
            </w:r>
          </w:p>
        </w:tc>
        <w:tc>
          <w:tcPr>
            <w:tcW w:w="464" w:type="pct"/>
            <w:vMerge w:val="restart"/>
          </w:tcPr>
          <w:p w14:paraId="2BBCD9A4"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03.01</w:t>
            </w:r>
          </w:p>
          <w:p w14:paraId="06F62C8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03.02</w:t>
            </w:r>
          </w:p>
          <w:p w14:paraId="2D177A4F"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03.03</w:t>
            </w:r>
          </w:p>
          <w:p w14:paraId="78BBE9CF"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03.01</w:t>
            </w:r>
          </w:p>
          <w:p w14:paraId="5C05A47B"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03.02</w:t>
            </w:r>
          </w:p>
          <w:p w14:paraId="5F83ED4E"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03.04</w:t>
            </w:r>
          </w:p>
          <w:p w14:paraId="6333B561"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04.01</w:t>
            </w:r>
          </w:p>
          <w:p w14:paraId="51C24798"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04.02</w:t>
            </w:r>
          </w:p>
          <w:p w14:paraId="254167A4"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04.01</w:t>
            </w:r>
          </w:p>
          <w:p w14:paraId="5931B4C0"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04.02</w:t>
            </w:r>
          </w:p>
          <w:p w14:paraId="62F0101A"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05.01</w:t>
            </w:r>
          </w:p>
          <w:p w14:paraId="2EA693EE"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05.02</w:t>
            </w:r>
          </w:p>
          <w:p w14:paraId="4785ED2C"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09.02</w:t>
            </w:r>
          </w:p>
          <w:p w14:paraId="77E89769"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09.02</w:t>
            </w:r>
          </w:p>
          <w:p w14:paraId="31057C99"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Уо 10.02</w:t>
            </w:r>
          </w:p>
          <w:p w14:paraId="3A89D153"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10.02</w:t>
            </w:r>
          </w:p>
          <w:p w14:paraId="54302B87" w14:textId="77777777" w:rsidR="000C2EBA" w:rsidRPr="00DC5867" w:rsidRDefault="000C2EBA" w:rsidP="000C2EBA">
            <w:pPr>
              <w:spacing w:after="0"/>
              <w:jc w:val="both"/>
              <w:rPr>
                <w:rFonts w:ascii="Times New Roman" w:hAnsi="Times New Roman"/>
                <w:bCs/>
                <w:sz w:val="24"/>
                <w:szCs w:val="24"/>
              </w:rPr>
            </w:pPr>
            <w:r w:rsidRPr="00DC5867">
              <w:rPr>
                <w:rFonts w:ascii="Times New Roman" w:hAnsi="Times New Roman"/>
                <w:bCs/>
                <w:sz w:val="24"/>
                <w:szCs w:val="24"/>
              </w:rPr>
              <w:t>Зо 10.04</w:t>
            </w:r>
          </w:p>
          <w:p w14:paraId="5702B3BB" w14:textId="77777777" w:rsidR="000C2EBA" w:rsidRPr="00DC5867" w:rsidRDefault="000C2EBA" w:rsidP="000C2EBA">
            <w:pPr>
              <w:spacing w:after="0"/>
              <w:jc w:val="both"/>
              <w:rPr>
                <w:rFonts w:ascii="Times New Roman" w:hAnsi="Times New Roman"/>
                <w:b/>
                <w:bCs/>
                <w:sz w:val="24"/>
                <w:szCs w:val="24"/>
              </w:rPr>
            </w:pPr>
            <w:r w:rsidRPr="00DC5867">
              <w:rPr>
                <w:rFonts w:ascii="Times New Roman" w:hAnsi="Times New Roman"/>
                <w:bCs/>
                <w:sz w:val="24"/>
                <w:szCs w:val="24"/>
              </w:rPr>
              <w:t>Зо 10.05</w:t>
            </w:r>
          </w:p>
        </w:tc>
      </w:tr>
      <w:tr w:rsidR="000C2EBA" w:rsidRPr="00315F34" w14:paraId="4DD2BCFD" w14:textId="77777777" w:rsidTr="000C2EBA">
        <w:trPr>
          <w:trHeight w:val="1350"/>
        </w:trPr>
        <w:tc>
          <w:tcPr>
            <w:tcW w:w="625" w:type="pct"/>
            <w:vMerge/>
          </w:tcPr>
          <w:p w14:paraId="68D2CF89" w14:textId="77777777" w:rsidR="000C2EBA" w:rsidRPr="00DC5867" w:rsidRDefault="000C2EBA" w:rsidP="000C2EBA">
            <w:pPr>
              <w:spacing w:after="0"/>
              <w:rPr>
                <w:rFonts w:ascii="Times New Roman" w:hAnsi="Times New Roman"/>
                <w:b/>
                <w:bCs/>
                <w:sz w:val="24"/>
                <w:szCs w:val="24"/>
              </w:rPr>
            </w:pPr>
          </w:p>
        </w:tc>
        <w:tc>
          <w:tcPr>
            <w:tcW w:w="2623" w:type="pct"/>
          </w:tcPr>
          <w:p w14:paraId="7A70AE9B"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Признаки мошенничества на финансовом рынке в отношении физических лиц. Виды мошеннических действий. Способы защиты от мошенников на финансовом рынке.</w:t>
            </w:r>
          </w:p>
        </w:tc>
        <w:tc>
          <w:tcPr>
            <w:tcW w:w="824" w:type="pct"/>
            <w:vAlign w:val="center"/>
          </w:tcPr>
          <w:p w14:paraId="4FE76978"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7BC5EF7D" w14:textId="77777777" w:rsidR="000C2EBA" w:rsidRPr="00DC5867" w:rsidRDefault="000C2EBA" w:rsidP="000C2EBA">
            <w:pPr>
              <w:spacing w:after="0"/>
              <w:rPr>
                <w:rFonts w:ascii="Times New Roman" w:hAnsi="Times New Roman"/>
                <w:b/>
                <w:bCs/>
                <w:sz w:val="24"/>
                <w:szCs w:val="24"/>
              </w:rPr>
            </w:pPr>
          </w:p>
        </w:tc>
        <w:tc>
          <w:tcPr>
            <w:tcW w:w="464" w:type="pct"/>
            <w:vMerge/>
          </w:tcPr>
          <w:p w14:paraId="738198E0" w14:textId="77777777" w:rsidR="000C2EBA" w:rsidRPr="00DC5867" w:rsidRDefault="000C2EBA" w:rsidP="000C2EBA">
            <w:pPr>
              <w:spacing w:after="0"/>
              <w:rPr>
                <w:rFonts w:ascii="Times New Roman" w:hAnsi="Times New Roman"/>
                <w:b/>
                <w:bCs/>
                <w:sz w:val="24"/>
                <w:szCs w:val="24"/>
              </w:rPr>
            </w:pPr>
          </w:p>
        </w:tc>
      </w:tr>
      <w:tr w:rsidR="000C2EBA" w:rsidRPr="00315F34" w14:paraId="24238A8D" w14:textId="77777777" w:rsidTr="000C2EBA">
        <w:trPr>
          <w:trHeight w:val="1781"/>
        </w:trPr>
        <w:tc>
          <w:tcPr>
            <w:tcW w:w="625" w:type="pct"/>
            <w:vMerge/>
          </w:tcPr>
          <w:p w14:paraId="28A91A3E" w14:textId="77777777" w:rsidR="000C2EBA" w:rsidRPr="00DC5867" w:rsidRDefault="000C2EBA" w:rsidP="000C2EBA">
            <w:pPr>
              <w:spacing w:after="0"/>
              <w:rPr>
                <w:rFonts w:ascii="Times New Roman" w:hAnsi="Times New Roman"/>
                <w:b/>
                <w:bCs/>
                <w:sz w:val="24"/>
                <w:szCs w:val="24"/>
              </w:rPr>
            </w:pPr>
          </w:p>
        </w:tc>
        <w:tc>
          <w:tcPr>
            <w:tcW w:w="2623" w:type="pct"/>
          </w:tcPr>
          <w:p w14:paraId="7A607850"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 xml:space="preserve"> Финансовые пирамиды. Правовые нормы для защиты прав потребителей финансовых услуг. Ответственность за мошенничество</w:t>
            </w:r>
          </w:p>
        </w:tc>
        <w:tc>
          <w:tcPr>
            <w:tcW w:w="824" w:type="pct"/>
            <w:vAlign w:val="center"/>
          </w:tcPr>
          <w:p w14:paraId="61F49351"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7EC466CF" w14:textId="77777777" w:rsidR="000C2EBA" w:rsidRPr="00DC5867" w:rsidRDefault="000C2EBA" w:rsidP="000C2EBA">
            <w:pPr>
              <w:spacing w:after="0"/>
              <w:rPr>
                <w:rFonts w:ascii="Times New Roman" w:hAnsi="Times New Roman"/>
                <w:b/>
                <w:bCs/>
                <w:sz w:val="24"/>
                <w:szCs w:val="24"/>
              </w:rPr>
            </w:pPr>
          </w:p>
        </w:tc>
        <w:tc>
          <w:tcPr>
            <w:tcW w:w="464" w:type="pct"/>
            <w:vMerge/>
          </w:tcPr>
          <w:p w14:paraId="4FA911FA" w14:textId="77777777" w:rsidR="000C2EBA" w:rsidRPr="00DC5867" w:rsidRDefault="000C2EBA" w:rsidP="000C2EBA">
            <w:pPr>
              <w:spacing w:after="0"/>
              <w:rPr>
                <w:rFonts w:ascii="Times New Roman" w:hAnsi="Times New Roman"/>
                <w:b/>
                <w:bCs/>
                <w:sz w:val="24"/>
                <w:szCs w:val="24"/>
              </w:rPr>
            </w:pPr>
          </w:p>
        </w:tc>
      </w:tr>
      <w:tr w:rsidR="000C2EBA" w:rsidRPr="00315F34" w14:paraId="4D2C1F43" w14:textId="77777777" w:rsidTr="000C2EBA">
        <w:trPr>
          <w:trHeight w:val="554"/>
        </w:trPr>
        <w:tc>
          <w:tcPr>
            <w:tcW w:w="625" w:type="pct"/>
            <w:vMerge w:val="restart"/>
          </w:tcPr>
          <w:p w14:paraId="0286F7D4"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Тема 10.</w:t>
            </w:r>
          </w:p>
        </w:tc>
        <w:tc>
          <w:tcPr>
            <w:tcW w:w="2623" w:type="pct"/>
          </w:tcPr>
          <w:p w14:paraId="0EDE20C3" w14:textId="35A1D0F0" w:rsidR="000C2EBA" w:rsidRPr="00DC5867" w:rsidRDefault="000C2EBA" w:rsidP="000C2EBA">
            <w:pPr>
              <w:spacing w:after="0"/>
              <w:jc w:val="both"/>
              <w:rPr>
                <w:rFonts w:ascii="Times New Roman" w:hAnsi="Times New Roman"/>
                <w:b/>
                <w:bCs/>
                <w:sz w:val="24"/>
                <w:szCs w:val="24"/>
              </w:rPr>
            </w:pPr>
            <w:r w:rsidRPr="00DC5867">
              <w:rPr>
                <w:rFonts w:ascii="Times New Roman" w:hAnsi="Times New Roman"/>
                <w:b/>
                <w:bCs/>
                <w:sz w:val="24"/>
                <w:szCs w:val="24"/>
              </w:rPr>
              <w:t>Создание собственного бизнеса</w:t>
            </w:r>
            <w:r w:rsidR="00D60B3E">
              <w:rPr>
                <w:rFonts w:ascii="Times New Roman" w:hAnsi="Times New Roman"/>
                <w:b/>
                <w:bCs/>
                <w:sz w:val="24"/>
                <w:szCs w:val="24"/>
              </w:rPr>
              <w:t>.</w:t>
            </w:r>
          </w:p>
        </w:tc>
        <w:tc>
          <w:tcPr>
            <w:tcW w:w="824" w:type="pct"/>
            <w:vAlign w:val="center"/>
          </w:tcPr>
          <w:p w14:paraId="7A9B9AC7"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4</w:t>
            </w:r>
          </w:p>
        </w:tc>
        <w:tc>
          <w:tcPr>
            <w:tcW w:w="463" w:type="pct"/>
            <w:vMerge w:val="restart"/>
          </w:tcPr>
          <w:p w14:paraId="3E8DAF24"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ОК 03</w:t>
            </w:r>
          </w:p>
          <w:p w14:paraId="5C84D2D1"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lastRenderedPageBreak/>
              <w:t>ОК 04</w:t>
            </w:r>
          </w:p>
          <w:p w14:paraId="6E98747D"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ОК 07</w:t>
            </w:r>
          </w:p>
          <w:p w14:paraId="69B9D412"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Cs/>
                <w:sz w:val="24"/>
                <w:szCs w:val="24"/>
              </w:rPr>
              <w:t>ОК 11</w:t>
            </w:r>
          </w:p>
        </w:tc>
        <w:tc>
          <w:tcPr>
            <w:tcW w:w="464" w:type="pct"/>
            <w:vMerge w:val="restart"/>
          </w:tcPr>
          <w:p w14:paraId="1909AFB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lastRenderedPageBreak/>
              <w:t>Уо 03.01</w:t>
            </w:r>
          </w:p>
          <w:p w14:paraId="23A634DB"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lastRenderedPageBreak/>
              <w:t>Уо 03.02</w:t>
            </w:r>
          </w:p>
          <w:p w14:paraId="3A466C55"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03.03</w:t>
            </w:r>
          </w:p>
          <w:p w14:paraId="3AB6CA40"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03.04</w:t>
            </w:r>
          </w:p>
          <w:p w14:paraId="1179DD22"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04.01</w:t>
            </w:r>
          </w:p>
          <w:p w14:paraId="0B2519B4"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04.02</w:t>
            </w:r>
          </w:p>
          <w:p w14:paraId="2957B248"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04.01</w:t>
            </w:r>
          </w:p>
          <w:p w14:paraId="245F4E39"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04.02</w:t>
            </w:r>
          </w:p>
          <w:p w14:paraId="7748A0EB"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07.01</w:t>
            </w:r>
          </w:p>
          <w:p w14:paraId="38524AC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07.02</w:t>
            </w:r>
          </w:p>
          <w:p w14:paraId="480AEA30"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07.01</w:t>
            </w:r>
          </w:p>
          <w:p w14:paraId="65C71AFD"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07.02</w:t>
            </w:r>
          </w:p>
          <w:p w14:paraId="226336CD"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07.03</w:t>
            </w:r>
          </w:p>
          <w:p w14:paraId="533A169C"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07.04</w:t>
            </w:r>
          </w:p>
          <w:p w14:paraId="76824B17"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11.01</w:t>
            </w:r>
          </w:p>
          <w:p w14:paraId="7F87AB2F"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11.02</w:t>
            </w:r>
          </w:p>
          <w:p w14:paraId="12BF37C4"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11.04</w:t>
            </w:r>
          </w:p>
          <w:p w14:paraId="4CCB2043"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Уо 11.05</w:t>
            </w:r>
          </w:p>
          <w:p w14:paraId="27A17DD0"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11.01</w:t>
            </w:r>
          </w:p>
          <w:p w14:paraId="7964555F"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Зо 11.02</w:t>
            </w:r>
          </w:p>
          <w:p w14:paraId="192C224A"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Cs/>
                <w:sz w:val="24"/>
                <w:szCs w:val="24"/>
              </w:rPr>
              <w:t>Зо 11.03</w:t>
            </w:r>
          </w:p>
        </w:tc>
      </w:tr>
      <w:tr w:rsidR="000C2EBA" w:rsidRPr="00315F34" w14:paraId="14F64AE1" w14:textId="77777777" w:rsidTr="000C2EBA">
        <w:trPr>
          <w:trHeight w:val="2050"/>
        </w:trPr>
        <w:tc>
          <w:tcPr>
            <w:tcW w:w="625" w:type="pct"/>
            <w:vMerge/>
            <w:tcBorders>
              <w:bottom w:val="single" w:sz="4" w:space="0" w:color="auto"/>
            </w:tcBorders>
          </w:tcPr>
          <w:p w14:paraId="30B837E4" w14:textId="77777777" w:rsidR="000C2EBA" w:rsidRPr="00DC5867" w:rsidRDefault="000C2EBA" w:rsidP="000C2EBA">
            <w:pPr>
              <w:spacing w:after="0"/>
              <w:rPr>
                <w:rFonts w:ascii="Times New Roman" w:hAnsi="Times New Roman"/>
                <w:b/>
                <w:bCs/>
                <w:sz w:val="24"/>
                <w:szCs w:val="24"/>
              </w:rPr>
            </w:pPr>
          </w:p>
        </w:tc>
        <w:tc>
          <w:tcPr>
            <w:tcW w:w="2623" w:type="pct"/>
            <w:tcBorders>
              <w:bottom w:val="single" w:sz="4" w:space="0" w:color="auto"/>
            </w:tcBorders>
          </w:tcPr>
          <w:p w14:paraId="2644E48C"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Разработка бизнес-идеи.</w:t>
            </w:r>
          </w:p>
        </w:tc>
        <w:tc>
          <w:tcPr>
            <w:tcW w:w="824" w:type="pct"/>
            <w:tcBorders>
              <w:bottom w:val="single" w:sz="4" w:space="0" w:color="auto"/>
            </w:tcBorders>
            <w:vAlign w:val="center"/>
          </w:tcPr>
          <w:p w14:paraId="3C00839C" w14:textId="77777777" w:rsidR="000C2EBA" w:rsidRPr="00DC5867" w:rsidRDefault="000C2EBA" w:rsidP="000C2EBA">
            <w:pPr>
              <w:spacing w:after="0"/>
              <w:rPr>
                <w:rFonts w:ascii="Times New Roman" w:hAnsi="Times New Roman"/>
                <w:bCs/>
                <w:sz w:val="24"/>
                <w:szCs w:val="24"/>
              </w:rPr>
            </w:pPr>
            <w:r w:rsidRPr="00DC5867">
              <w:rPr>
                <w:rFonts w:ascii="Times New Roman" w:hAnsi="Times New Roman"/>
                <w:bCs/>
                <w:sz w:val="24"/>
                <w:szCs w:val="24"/>
              </w:rPr>
              <w:t>2</w:t>
            </w:r>
          </w:p>
        </w:tc>
        <w:tc>
          <w:tcPr>
            <w:tcW w:w="463" w:type="pct"/>
            <w:vMerge/>
          </w:tcPr>
          <w:p w14:paraId="7AC5CCB6" w14:textId="77777777" w:rsidR="000C2EBA" w:rsidRPr="00DC5867" w:rsidRDefault="000C2EBA" w:rsidP="000C2EBA">
            <w:pPr>
              <w:spacing w:after="0"/>
              <w:rPr>
                <w:rFonts w:ascii="Times New Roman" w:hAnsi="Times New Roman"/>
                <w:b/>
                <w:bCs/>
                <w:sz w:val="24"/>
                <w:szCs w:val="24"/>
              </w:rPr>
            </w:pPr>
          </w:p>
        </w:tc>
        <w:tc>
          <w:tcPr>
            <w:tcW w:w="464" w:type="pct"/>
            <w:vMerge/>
            <w:tcBorders>
              <w:bottom w:val="single" w:sz="4" w:space="0" w:color="auto"/>
            </w:tcBorders>
          </w:tcPr>
          <w:p w14:paraId="114B688B" w14:textId="77777777" w:rsidR="000C2EBA" w:rsidRPr="00DC5867" w:rsidRDefault="000C2EBA" w:rsidP="000C2EBA">
            <w:pPr>
              <w:spacing w:after="0"/>
              <w:rPr>
                <w:rFonts w:ascii="Times New Roman" w:hAnsi="Times New Roman"/>
                <w:b/>
                <w:bCs/>
                <w:sz w:val="24"/>
                <w:szCs w:val="24"/>
              </w:rPr>
            </w:pPr>
          </w:p>
        </w:tc>
      </w:tr>
      <w:tr w:rsidR="000C2EBA" w:rsidRPr="00315F34" w14:paraId="013314E4" w14:textId="77777777" w:rsidTr="000C2EBA">
        <w:trPr>
          <w:trHeight w:val="20"/>
        </w:trPr>
        <w:tc>
          <w:tcPr>
            <w:tcW w:w="3249" w:type="pct"/>
            <w:gridSpan w:val="2"/>
          </w:tcPr>
          <w:p w14:paraId="47A35DEC" w14:textId="17BD8B58" w:rsidR="000C2EBA" w:rsidRPr="00DC5867" w:rsidRDefault="000C2EBA" w:rsidP="000C2EBA">
            <w:pPr>
              <w:suppressAutoHyphens/>
              <w:spacing w:after="0"/>
              <w:rPr>
                <w:rFonts w:ascii="Times New Roman" w:hAnsi="Times New Roman"/>
                <w:b/>
                <w:sz w:val="24"/>
                <w:szCs w:val="24"/>
              </w:rPr>
            </w:pPr>
            <w:r w:rsidRPr="00DC5867">
              <w:rPr>
                <w:rFonts w:ascii="Times New Roman" w:hAnsi="Times New Roman"/>
                <w:b/>
                <w:sz w:val="24"/>
                <w:szCs w:val="24"/>
              </w:rPr>
              <w:t xml:space="preserve">Промежуточная аттестация </w:t>
            </w:r>
            <w:r w:rsidR="00D60B3E">
              <w:rPr>
                <w:rFonts w:ascii="Times New Roman" w:hAnsi="Times New Roman"/>
                <w:b/>
                <w:sz w:val="24"/>
                <w:szCs w:val="24"/>
              </w:rPr>
              <w:t xml:space="preserve">в форме </w:t>
            </w:r>
            <w:r w:rsidRPr="00DC5867">
              <w:rPr>
                <w:rFonts w:ascii="Times New Roman" w:hAnsi="Times New Roman"/>
                <w:b/>
                <w:sz w:val="24"/>
                <w:szCs w:val="24"/>
              </w:rPr>
              <w:t>дифференцированн</w:t>
            </w:r>
            <w:r w:rsidR="00D60B3E">
              <w:rPr>
                <w:rFonts w:ascii="Times New Roman" w:hAnsi="Times New Roman"/>
                <w:b/>
                <w:sz w:val="24"/>
                <w:szCs w:val="24"/>
              </w:rPr>
              <w:t>ого</w:t>
            </w:r>
            <w:r w:rsidRPr="00DC5867">
              <w:rPr>
                <w:rFonts w:ascii="Times New Roman" w:hAnsi="Times New Roman"/>
                <w:b/>
                <w:sz w:val="24"/>
                <w:szCs w:val="24"/>
              </w:rPr>
              <w:t xml:space="preserve"> зачет</w:t>
            </w:r>
            <w:r w:rsidR="00D60B3E">
              <w:rPr>
                <w:rFonts w:ascii="Times New Roman" w:hAnsi="Times New Roman"/>
                <w:b/>
                <w:sz w:val="24"/>
                <w:szCs w:val="24"/>
              </w:rPr>
              <w:t>а</w:t>
            </w:r>
          </w:p>
        </w:tc>
        <w:tc>
          <w:tcPr>
            <w:tcW w:w="824" w:type="pct"/>
            <w:vAlign w:val="center"/>
          </w:tcPr>
          <w:p w14:paraId="61570BD0" w14:textId="77777777" w:rsidR="000C2EBA" w:rsidRPr="00DC5867" w:rsidRDefault="000C2EBA" w:rsidP="000C2EBA">
            <w:pPr>
              <w:spacing w:after="0"/>
              <w:rPr>
                <w:rFonts w:ascii="Times New Roman" w:hAnsi="Times New Roman"/>
                <w:b/>
                <w:sz w:val="24"/>
                <w:szCs w:val="24"/>
              </w:rPr>
            </w:pPr>
            <w:r w:rsidRPr="00DC5867">
              <w:rPr>
                <w:rFonts w:ascii="Times New Roman" w:hAnsi="Times New Roman"/>
                <w:b/>
                <w:sz w:val="24"/>
                <w:szCs w:val="24"/>
              </w:rPr>
              <w:t>2</w:t>
            </w:r>
          </w:p>
        </w:tc>
        <w:tc>
          <w:tcPr>
            <w:tcW w:w="463" w:type="pct"/>
          </w:tcPr>
          <w:p w14:paraId="636D05AC" w14:textId="77777777" w:rsidR="000C2EBA" w:rsidRPr="00DC5867" w:rsidRDefault="000C2EBA" w:rsidP="000C2EBA">
            <w:pPr>
              <w:spacing w:after="0"/>
              <w:rPr>
                <w:rFonts w:ascii="Times New Roman" w:hAnsi="Times New Roman"/>
                <w:b/>
                <w:i/>
                <w:sz w:val="24"/>
                <w:szCs w:val="24"/>
              </w:rPr>
            </w:pPr>
          </w:p>
        </w:tc>
        <w:tc>
          <w:tcPr>
            <w:tcW w:w="464" w:type="pct"/>
          </w:tcPr>
          <w:p w14:paraId="687F92E4" w14:textId="77777777" w:rsidR="000C2EBA" w:rsidRPr="00DC5867" w:rsidRDefault="000C2EBA" w:rsidP="000C2EBA">
            <w:pPr>
              <w:spacing w:after="0"/>
              <w:rPr>
                <w:rFonts w:ascii="Times New Roman" w:hAnsi="Times New Roman"/>
                <w:b/>
                <w:i/>
                <w:sz w:val="24"/>
                <w:szCs w:val="24"/>
              </w:rPr>
            </w:pPr>
          </w:p>
        </w:tc>
      </w:tr>
      <w:tr w:rsidR="000C2EBA" w:rsidRPr="00315F34" w14:paraId="740063E1" w14:textId="77777777" w:rsidTr="000C2EBA">
        <w:trPr>
          <w:trHeight w:val="20"/>
        </w:trPr>
        <w:tc>
          <w:tcPr>
            <w:tcW w:w="3249" w:type="pct"/>
            <w:gridSpan w:val="2"/>
          </w:tcPr>
          <w:p w14:paraId="1FB51D10" w14:textId="77777777" w:rsidR="000C2EBA" w:rsidRPr="00DC5867" w:rsidRDefault="000C2EBA" w:rsidP="000C2EBA">
            <w:pPr>
              <w:spacing w:after="0"/>
              <w:rPr>
                <w:rFonts w:ascii="Times New Roman" w:hAnsi="Times New Roman"/>
                <w:b/>
                <w:bCs/>
                <w:sz w:val="24"/>
                <w:szCs w:val="24"/>
              </w:rPr>
            </w:pPr>
            <w:r w:rsidRPr="00DC5867">
              <w:rPr>
                <w:rFonts w:ascii="Times New Roman" w:hAnsi="Times New Roman"/>
                <w:b/>
                <w:bCs/>
                <w:sz w:val="24"/>
                <w:szCs w:val="24"/>
              </w:rPr>
              <w:t>Всего:</w:t>
            </w:r>
          </w:p>
        </w:tc>
        <w:tc>
          <w:tcPr>
            <w:tcW w:w="824" w:type="pct"/>
            <w:vAlign w:val="center"/>
          </w:tcPr>
          <w:p w14:paraId="0228A511" w14:textId="77777777" w:rsidR="000C2EBA" w:rsidRPr="00DC5867" w:rsidRDefault="000C2EBA" w:rsidP="000C2EBA">
            <w:pPr>
              <w:spacing w:after="0"/>
              <w:rPr>
                <w:rFonts w:ascii="Times New Roman" w:hAnsi="Times New Roman"/>
                <w:b/>
                <w:bCs/>
                <w:i/>
                <w:sz w:val="24"/>
                <w:szCs w:val="24"/>
              </w:rPr>
            </w:pPr>
            <w:r w:rsidRPr="00DC5867">
              <w:rPr>
                <w:rFonts w:ascii="Times New Roman" w:hAnsi="Times New Roman"/>
                <w:b/>
                <w:bCs/>
                <w:i/>
                <w:sz w:val="24"/>
                <w:szCs w:val="24"/>
              </w:rPr>
              <w:t>44</w:t>
            </w:r>
          </w:p>
        </w:tc>
        <w:tc>
          <w:tcPr>
            <w:tcW w:w="463" w:type="pct"/>
          </w:tcPr>
          <w:p w14:paraId="6C512945" w14:textId="77777777" w:rsidR="000C2EBA" w:rsidRPr="00DC5867" w:rsidRDefault="000C2EBA" w:rsidP="000C2EBA">
            <w:pPr>
              <w:spacing w:after="0"/>
              <w:rPr>
                <w:rFonts w:ascii="Times New Roman" w:hAnsi="Times New Roman"/>
                <w:b/>
                <w:bCs/>
                <w:i/>
                <w:sz w:val="24"/>
                <w:szCs w:val="24"/>
              </w:rPr>
            </w:pPr>
          </w:p>
        </w:tc>
        <w:tc>
          <w:tcPr>
            <w:tcW w:w="464" w:type="pct"/>
          </w:tcPr>
          <w:p w14:paraId="00A92516" w14:textId="77777777" w:rsidR="000C2EBA" w:rsidRPr="00DC5867" w:rsidRDefault="000C2EBA" w:rsidP="000C2EBA">
            <w:pPr>
              <w:spacing w:after="0"/>
              <w:rPr>
                <w:rFonts w:ascii="Times New Roman" w:hAnsi="Times New Roman"/>
                <w:b/>
                <w:bCs/>
                <w:i/>
                <w:sz w:val="24"/>
                <w:szCs w:val="24"/>
              </w:rPr>
            </w:pPr>
          </w:p>
        </w:tc>
      </w:tr>
    </w:tbl>
    <w:p w14:paraId="4E0492FE" w14:textId="77777777" w:rsidR="000C2EBA" w:rsidRPr="00315F34" w:rsidRDefault="000C2EBA" w:rsidP="000C2EBA">
      <w:pPr>
        <w:ind w:firstLine="709"/>
        <w:rPr>
          <w:rFonts w:ascii="Times New Roman" w:hAnsi="Times New Roman"/>
          <w:i/>
        </w:rPr>
        <w:sectPr w:rsidR="000C2EBA" w:rsidRPr="00315F34" w:rsidSect="000C2EBA">
          <w:pgSz w:w="16840" w:h="11907" w:orient="landscape"/>
          <w:pgMar w:top="851" w:right="1134" w:bottom="851" w:left="992" w:header="709" w:footer="709" w:gutter="0"/>
          <w:cols w:space="720"/>
        </w:sectPr>
      </w:pPr>
    </w:p>
    <w:p w14:paraId="20880101" w14:textId="77777777" w:rsidR="000C2EBA" w:rsidRPr="00315F34" w:rsidRDefault="000C2EBA" w:rsidP="000C2EB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C9B37F7" w14:textId="77777777" w:rsidR="000C2EBA" w:rsidRPr="00604237" w:rsidRDefault="000C2EBA" w:rsidP="000C2EBA">
      <w:pPr>
        <w:spacing w:after="0"/>
        <w:ind w:firstLine="709"/>
        <w:jc w:val="both"/>
        <w:rPr>
          <w:rFonts w:ascii="Times New Roman" w:hAnsi="Times New Roman"/>
          <w:sz w:val="24"/>
          <w:szCs w:val="24"/>
        </w:rPr>
      </w:pPr>
      <w:r w:rsidRPr="00604237">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09BEC5D7" w14:textId="77777777" w:rsidR="000C2EBA" w:rsidRDefault="000C2EBA" w:rsidP="000C2EBA">
      <w:pPr>
        <w:spacing w:after="0"/>
        <w:ind w:firstLine="709"/>
        <w:jc w:val="both"/>
        <w:rPr>
          <w:rFonts w:ascii="Times New Roman" w:hAnsi="Times New Roman"/>
          <w:sz w:val="24"/>
          <w:szCs w:val="24"/>
        </w:rPr>
      </w:pPr>
      <w:r w:rsidRPr="00604237">
        <w:rPr>
          <w:rFonts w:ascii="Times New Roman" w:hAnsi="Times New Roman"/>
          <w:sz w:val="24"/>
          <w:szCs w:val="24"/>
        </w:rPr>
        <w:t>Кабинет «Социально-гуманитарных дисциплин», оснащенный в соответствии с п. 6.1.2.1 образовательной программы по специальности следующим оборудованием: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0C2EBA" w:rsidRPr="00BE5798" w14:paraId="70766983" w14:textId="77777777" w:rsidTr="000C2EBA">
        <w:tc>
          <w:tcPr>
            <w:tcW w:w="273" w:type="pct"/>
            <w:shd w:val="clear" w:color="auto" w:fill="auto"/>
            <w:vAlign w:val="center"/>
          </w:tcPr>
          <w:p w14:paraId="76B88B0A" w14:textId="77777777" w:rsidR="000C2EBA" w:rsidRPr="00BE5798" w:rsidRDefault="000C2EBA" w:rsidP="000C2EBA">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20BAF8D8" w14:textId="77777777" w:rsidR="000C2EBA" w:rsidRPr="00BE5798" w:rsidRDefault="000C2EBA" w:rsidP="000C2EBA">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3FE933D6" w14:textId="77777777" w:rsidR="000C2EBA" w:rsidRPr="00BE5798" w:rsidRDefault="000C2EBA" w:rsidP="000C2EBA">
            <w:pPr>
              <w:pStyle w:val="122"/>
              <w:spacing w:line="276" w:lineRule="auto"/>
              <w:jc w:val="center"/>
              <w:rPr>
                <w:szCs w:val="24"/>
                <w:lang w:eastAsia="en-US"/>
              </w:rPr>
            </w:pPr>
            <w:r w:rsidRPr="00BE5798">
              <w:rPr>
                <w:szCs w:val="24"/>
                <w:lang w:eastAsia="en-US"/>
              </w:rPr>
              <w:t>Техническое описание</w:t>
            </w:r>
          </w:p>
        </w:tc>
      </w:tr>
      <w:tr w:rsidR="000C2EBA" w:rsidRPr="00BE5798" w14:paraId="5C4F782A" w14:textId="77777777" w:rsidTr="000C2EBA">
        <w:trPr>
          <w:trHeight w:val="278"/>
        </w:trPr>
        <w:tc>
          <w:tcPr>
            <w:tcW w:w="5000" w:type="pct"/>
            <w:gridSpan w:val="3"/>
            <w:shd w:val="clear" w:color="auto" w:fill="auto"/>
          </w:tcPr>
          <w:p w14:paraId="09BABF74" w14:textId="77777777" w:rsidR="000C2EBA" w:rsidRPr="00BE5798" w:rsidRDefault="000C2EBA" w:rsidP="000C2EBA">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0C2EBA" w:rsidRPr="00BE5798" w14:paraId="7A826B95" w14:textId="77777777" w:rsidTr="000C2EBA">
        <w:trPr>
          <w:trHeight w:val="277"/>
        </w:trPr>
        <w:tc>
          <w:tcPr>
            <w:tcW w:w="5000" w:type="pct"/>
            <w:gridSpan w:val="3"/>
            <w:shd w:val="clear" w:color="auto" w:fill="auto"/>
          </w:tcPr>
          <w:p w14:paraId="6FC1D7D8" w14:textId="77777777" w:rsidR="000C2EBA" w:rsidRPr="00BE5798" w:rsidRDefault="000C2EBA" w:rsidP="000C2EBA">
            <w:pPr>
              <w:pStyle w:val="122"/>
              <w:spacing w:line="276" w:lineRule="auto"/>
              <w:rPr>
                <w:b/>
                <w:bCs/>
                <w:szCs w:val="24"/>
                <w:lang w:eastAsia="en-US"/>
              </w:rPr>
            </w:pPr>
            <w:r w:rsidRPr="00BE5798">
              <w:rPr>
                <w:b/>
                <w:bCs/>
                <w:szCs w:val="24"/>
                <w:lang w:eastAsia="en-US"/>
              </w:rPr>
              <w:t>Основное оборудование</w:t>
            </w:r>
          </w:p>
        </w:tc>
      </w:tr>
      <w:tr w:rsidR="000C2EBA" w:rsidRPr="00BE5798" w14:paraId="56A0941A" w14:textId="77777777" w:rsidTr="000C2EBA">
        <w:tc>
          <w:tcPr>
            <w:tcW w:w="273" w:type="pct"/>
            <w:shd w:val="clear" w:color="auto" w:fill="auto"/>
          </w:tcPr>
          <w:p w14:paraId="7866258B"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01BB2D6D" w14:textId="77777777" w:rsidR="000C2EBA" w:rsidRPr="00BE5798" w:rsidRDefault="000C2EBA" w:rsidP="000C2EBA">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04CA5FAE" w14:textId="77777777" w:rsidR="000C2EBA" w:rsidRPr="006D2219" w:rsidRDefault="000C2EBA" w:rsidP="000C2EBA">
            <w:pPr>
              <w:pStyle w:val="122"/>
              <w:spacing w:line="276" w:lineRule="auto"/>
              <w:rPr>
                <w:szCs w:val="24"/>
                <w:lang w:eastAsia="en-US"/>
              </w:rPr>
            </w:pPr>
            <w:r w:rsidRPr="006D2219">
              <w:rPr>
                <w:szCs w:val="24"/>
                <w:lang w:eastAsia="en-US"/>
              </w:rPr>
              <w:t>Высота, мм</w:t>
            </w:r>
            <w:r>
              <w:rPr>
                <w:szCs w:val="24"/>
                <w:lang w:eastAsia="en-US"/>
              </w:rPr>
              <w:t>: 800</w:t>
            </w:r>
          </w:p>
          <w:p w14:paraId="62C548B7" w14:textId="77777777" w:rsidR="000C2EBA" w:rsidRPr="006D2219" w:rsidRDefault="000C2EBA" w:rsidP="000C2EBA">
            <w:pPr>
              <w:pStyle w:val="122"/>
              <w:spacing w:line="276" w:lineRule="auto"/>
              <w:rPr>
                <w:szCs w:val="24"/>
                <w:lang w:eastAsia="en-US"/>
              </w:rPr>
            </w:pPr>
            <w:r w:rsidRPr="006D2219">
              <w:rPr>
                <w:szCs w:val="24"/>
                <w:lang w:eastAsia="en-US"/>
              </w:rPr>
              <w:t>Глубина, мм</w:t>
            </w:r>
            <w:r>
              <w:rPr>
                <w:szCs w:val="24"/>
                <w:lang w:eastAsia="en-US"/>
              </w:rPr>
              <w:t>: 700</w:t>
            </w:r>
          </w:p>
          <w:p w14:paraId="45836F49" w14:textId="77777777" w:rsidR="000C2EBA" w:rsidRPr="006D2219" w:rsidRDefault="000C2EBA" w:rsidP="000C2EBA">
            <w:pPr>
              <w:pStyle w:val="122"/>
              <w:spacing w:line="276" w:lineRule="auto"/>
              <w:rPr>
                <w:szCs w:val="24"/>
                <w:lang w:eastAsia="en-US"/>
              </w:rPr>
            </w:pPr>
            <w:r w:rsidRPr="006D2219">
              <w:rPr>
                <w:szCs w:val="24"/>
                <w:lang w:eastAsia="en-US"/>
              </w:rPr>
              <w:t>Ширина, мм</w:t>
            </w:r>
            <w:r>
              <w:rPr>
                <w:szCs w:val="24"/>
                <w:lang w:eastAsia="en-US"/>
              </w:rPr>
              <w:t>: 1200</w:t>
            </w:r>
          </w:p>
          <w:p w14:paraId="5E5113C4" w14:textId="77777777" w:rsidR="000C2EBA" w:rsidRPr="006D2219" w:rsidRDefault="000C2EBA" w:rsidP="000C2EBA">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677034A5" w14:textId="77777777" w:rsidR="000C2EBA" w:rsidRPr="00BE5798" w:rsidRDefault="000C2EBA" w:rsidP="000C2EBA">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0C2EBA" w:rsidRPr="00BE5798" w14:paraId="41CEAE27" w14:textId="77777777" w:rsidTr="000C2EBA">
        <w:tc>
          <w:tcPr>
            <w:tcW w:w="273" w:type="pct"/>
            <w:shd w:val="clear" w:color="auto" w:fill="auto"/>
          </w:tcPr>
          <w:p w14:paraId="695E9471"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6C719B93" w14:textId="77777777" w:rsidR="000C2EBA" w:rsidRPr="00BE5798" w:rsidRDefault="000C2EBA" w:rsidP="000C2EBA">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5D6A3F27" w14:textId="77777777" w:rsidR="000C2EBA" w:rsidRPr="006D2219" w:rsidRDefault="000C2EBA" w:rsidP="000C2EBA">
            <w:pPr>
              <w:pStyle w:val="122"/>
              <w:spacing w:line="276" w:lineRule="auto"/>
              <w:rPr>
                <w:szCs w:val="24"/>
                <w:lang w:eastAsia="en-US"/>
              </w:rPr>
            </w:pPr>
            <w:r w:rsidRPr="006D2219">
              <w:rPr>
                <w:szCs w:val="24"/>
                <w:lang w:eastAsia="en-US"/>
              </w:rPr>
              <w:t>Высота, мм</w:t>
            </w:r>
            <w:r>
              <w:rPr>
                <w:szCs w:val="24"/>
                <w:lang w:eastAsia="en-US"/>
              </w:rPr>
              <w:t>: 1835</w:t>
            </w:r>
          </w:p>
          <w:p w14:paraId="5005929C" w14:textId="77777777" w:rsidR="000C2EBA" w:rsidRDefault="000C2EBA" w:rsidP="000C2EBA">
            <w:pPr>
              <w:pStyle w:val="122"/>
              <w:spacing w:line="276" w:lineRule="auto"/>
              <w:rPr>
                <w:szCs w:val="24"/>
                <w:lang w:eastAsia="en-US"/>
              </w:rPr>
            </w:pPr>
            <w:r w:rsidRPr="006D2219">
              <w:rPr>
                <w:szCs w:val="24"/>
                <w:lang w:eastAsia="en-US"/>
              </w:rPr>
              <w:t>Глубина, мм</w:t>
            </w:r>
            <w:r>
              <w:rPr>
                <w:szCs w:val="24"/>
                <w:lang w:eastAsia="en-US"/>
              </w:rPr>
              <w:t>: 376</w:t>
            </w:r>
          </w:p>
          <w:p w14:paraId="00D6438A" w14:textId="77777777" w:rsidR="000C2EBA" w:rsidRPr="006D2219" w:rsidRDefault="000C2EBA" w:rsidP="000C2EBA">
            <w:pPr>
              <w:pStyle w:val="122"/>
              <w:spacing w:line="276" w:lineRule="auto"/>
              <w:rPr>
                <w:szCs w:val="24"/>
                <w:lang w:eastAsia="en-US"/>
              </w:rPr>
            </w:pPr>
            <w:r w:rsidRPr="006D2219">
              <w:rPr>
                <w:szCs w:val="24"/>
                <w:lang w:eastAsia="en-US"/>
              </w:rPr>
              <w:t>Ширина, мм</w:t>
            </w:r>
            <w:r>
              <w:rPr>
                <w:szCs w:val="24"/>
                <w:lang w:eastAsia="en-US"/>
              </w:rPr>
              <w:t>: 849</w:t>
            </w:r>
          </w:p>
          <w:p w14:paraId="36E9C8F2" w14:textId="77777777" w:rsidR="000C2EBA" w:rsidRPr="00BE5798" w:rsidRDefault="000C2EBA" w:rsidP="000C2EBA">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0C2EBA" w:rsidRPr="00BE5798" w14:paraId="6D7D289B" w14:textId="77777777" w:rsidTr="000C2EBA">
        <w:tc>
          <w:tcPr>
            <w:tcW w:w="273" w:type="pct"/>
            <w:shd w:val="clear" w:color="auto" w:fill="auto"/>
          </w:tcPr>
          <w:p w14:paraId="30FBE2FD"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4A3FCF10" w14:textId="77777777" w:rsidR="000C2EBA" w:rsidRPr="00BE5798" w:rsidRDefault="000C2EBA" w:rsidP="000C2EBA">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0CF779C6" w14:textId="77777777" w:rsidR="000C2EBA" w:rsidRPr="006800C1" w:rsidRDefault="000C2EBA" w:rsidP="000C2EBA">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0D07560F" w14:textId="77777777" w:rsidR="000C2EBA" w:rsidRPr="00BE5798" w:rsidRDefault="000C2EBA" w:rsidP="000C2EBA">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0C2EBA" w:rsidRPr="00BE5798" w14:paraId="53A6E0FA" w14:textId="77777777" w:rsidTr="000C2EBA">
        <w:tc>
          <w:tcPr>
            <w:tcW w:w="273" w:type="pct"/>
            <w:shd w:val="clear" w:color="auto" w:fill="auto"/>
          </w:tcPr>
          <w:p w14:paraId="758BB41F"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0B8A062C" w14:textId="77777777" w:rsidR="000C2EBA" w:rsidRPr="00BE5798" w:rsidRDefault="000C2EBA" w:rsidP="000C2EBA">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491B71AB" w14:textId="77777777" w:rsidR="000C2EBA" w:rsidRPr="006800C1" w:rsidRDefault="000C2EBA" w:rsidP="000C2EBA">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3CE482FD" w14:textId="77777777" w:rsidR="000C2EBA" w:rsidRPr="006800C1" w:rsidRDefault="000C2EBA" w:rsidP="000C2EBA">
            <w:pPr>
              <w:pStyle w:val="122"/>
              <w:spacing w:line="276" w:lineRule="auto"/>
              <w:rPr>
                <w:szCs w:val="24"/>
                <w:lang w:eastAsia="en-US"/>
              </w:rPr>
            </w:pPr>
            <w:r w:rsidRPr="006800C1">
              <w:rPr>
                <w:szCs w:val="24"/>
                <w:lang w:eastAsia="en-US"/>
              </w:rPr>
              <w:t>Глубина, мм</w:t>
            </w:r>
            <w:r>
              <w:rPr>
                <w:szCs w:val="24"/>
                <w:lang w:eastAsia="en-US"/>
              </w:rPr>
              <w:t>: 700</w:t>
            </w:r>
          </w:p>
          <w:p w14:paraId="258203E5" w14:textId="77777777" w:rsidR="000C2EBA" w:rsidRPr="006800C1" w:rsidRDefault="000C2EBA" w:rsidP="000C2EBA">
            <w:pPr>
              <w:pStyle w:val="122"/>
              <w:spacing w:line="276" w:lineRule="auto"/>
              <w:rPr>
                <w:szCs w:val="24"/>
                <w:lang w:eastAsia="en-US"/>
              </w:rPr>
            </w:pPr>
            <w:r w:rsidRPr="006800C1">
              <w:rPr>
                <w:szCs w:val="24"/>
                <w:lang w:eastAsia="en-US"/>
              </w:rPr>
              <w:t>Ширина, мм</w:t>
            </w:r>
            <w:r>
              <w:rPr>
                <w:szCs w:val="24"/>
                <w:lang w:eastAsia="en-US"/>
              </w:rPr>
              <w:t>: 1800</w:t>
            </w:r>
          </w:p>
          <w:p w14:paraId="07DC35D2" w14:textId="77777777" w:rsidR="000C2EBA" w:rsidRPr="006800C1" w:rsidRDefault="000C2EBA" w:rsidP="000C2EBA">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260973A9" w14:textId="77777777" w:rsidR="000C2EBA" w:rsidRPr="00BE5798" w:rsidRDefault="000C2EBA" w:rsidP="000C2EBA">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0C2EBA" w:rsidRPr="00BE5798" w14:paraId="7869D577" w14:textId="77777777" w:rsidTr="000C2EBA">
        <w:tc>
          <w:tcPr>
            <w:tcW w:w="273" w:type="pct"/>
            <w:shd w:val="clear" w:color="auto" w:fill="auto"/>
          </w:tcPr>
          <w:p w14:paraId="4411B4B5"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764E4E14" w14:textId="77777777" w:rsidR="000C2EBA" w:rsidRPr="00BE5798" w:rsidRDefault="000C2EBA" w:rsidP="000C2EBA">
            <w:pPr>
              <w:pStyle w:val="122"/>
              <w:spacing w:line="276" w:lineRule="auto"/>
              <w:rPr>
                <w:szCs w:val="24"/>
                <w:lang w:eastAsia="en-US"/>
              </w:rPr>
            </w:pPr>
            <w:r w:rsidRPr="006D0481">
              <w:t>Кресло/стул компьютерное</w:t>
            </w:r>
          </w:p>
        </w:tc>
        <w:tc>
          <w:tcPr>
            <w:tcW w:w="1527" w:type="pct"/>
            <w:shd w:val="clear" w:color="auto" w:fill="auto"/>
          </w:tcPr>
          <w:p w14:paraId="35165CA9" w14:textId="77777777" w:rsidR="000C2EBA" w:rsidRPr="006800C1" w:rsidRDefault="000C2EBA" w:rsidP="000C2EBA">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35EDA1ED" w14:textId="77777777" w:rsidR="000C2EBA" w:rsidRPr="00BE5798" w:rsidRDefault="000C2EBA" w:rsidP="000C2EBA">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0C2EBA" w:rsidRPr="00BE5798" w14:paraId="34186BA0" w14:textId="77777777" w:rsidTr="000C2EBA">
        <w:tc>
          <w:tcPr>
            <w:tcW w:w="273" w:type="pct"/>
            <w:shd w:val="clear" w:color="auto" w:fill="auto"/>
          </w:tcPr>
          <w:p w14:paraId="0F2F244E"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1E90715F" w14:textId="77777777" w:rsidR="000C2EBA" w:rsidRPr="006D0481" w:rsidRDefault="000C2EBA" w:rsidP="000C2EBA">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265A035C" w14:textId="77777777" w:rsidR="000C2EBA" w:rsidRPr="0068385F" w:rsidRDefault="000C2EBA" w:rsidP="000C2EBA">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663F9C96" w14:textId="77777777" w:rsidR="000C2EBA" w:rsidRDefault="000C2EBA" w:rsidP="000C2EBA">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3167213A" w14:textId="77777777" w:rsidR="000C2EBA" w:rsidRPr="006800C1" w:rsidRDefault="000C2EBA" w:rsidP="000C2EBA">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5C7275C6" w14:textId="77777777" w:rsidR="000C2EBA" w:rsidRPr="006800C1" w:rsidRDefault="000C2EBA" w:rsidP="000C2EBA">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2E1D269D" w14:textId="77777777" w:rsidR="000C2EBA" w:rsidRPr="006800C1" w:rsidRDefault="000C2EBA" w:rsidP="000C2EBA">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2F5F2E47" w14:textId="77777777" w:rsidR="000C2EBA" w:rsidRDefault="000C2EBA" w:rsidP="000C2EBA">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717F1A14" w14:textId="77777777" w:rsidR="000C2EBA" w:rsidRPr="00BE5798" w:rsidRDefault="000C2EBA" w:rsidP="000C2EBA">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0C2EBA" w:rsidRPr="00BE5798" w14:paraId="2FE1D87E"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E5A46E" w14:textId="77777777" w:rsidR="000C2EBA" w:rsidRPr="00DB62AC" w:rsidRDefault="000C2EBA" w:rsidP="000C2EBA">
            <w:pPr>
              <w:pStyle w:val="122"/>
              <w:spacing w:line="276" w:lineRule="auto"/>
              <w:rPr>
                <w:szCs w:val="24"/>
                <w:lang w:eastAsia="en-US"/>
              </w:rPr>
            </w:pPr>
            <w:r w:rsidRPr="00BE5798">
              <w:rPr>
                <w:b/>
                <w:bCs/>
                <w:szCs w:val="24"/>
                <w:lang w:eastAsia="en-US"/>
              </w:rPr>
              <w:t>Дополнительное оборудование</w:t>
            </w:r>
          </w:p>
        </w:tc>
      </w:tr>
      <w:tr w:rsidR="000C2EBA" w:rsidRPr="00BE5798" w14:paraId="3B439467" w14:textId="77777777" w:rsidTr="000C2EBA">
        <w:tc>
          <w:tcPr>
            <w:tcW w:w="273" w:type="pct"/>
            <w:tcBorders>
              <w:top w:val="single" w:sz="4" w:space="0" w:color="auto"/>
              <w:left w:val="single" w:sz="4" w:space="0" w:color="auto"/>
              <w:bottom w:val="single" w:sz="4" w:space="0" w:color="auto"/>
              <w:right w:val="single" w:sz="4" w:space="0" w:color="auto"/>
            </w:tcBorders>
            <w:shd w:val="clear" w:color="auto" w:fill="auto"/>
          </w:tcPr>
          <w:p w14:paraId="063B2D06" w14:textId="77777777" w:rsidR="000C2EBA" w:rsidRPr="00BE5798" w:rsidRDefault="000C2EBA" w:rsidP="000C2EBA">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AEB17" w14:textId="77777777" w:rsidR="000C2EBA" w:rsidRPr="00DB62AC" w:rsidRDefault="000C2EBA" w:rsidP="000C2EBA">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5995C5" w14:textId="77777777" w:rsidR="000C2EBA" w:rsidRDefault="000C2EBA" w:rsidP="000C2EBA">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79D353D2" w14:textId="77777777" w:rsidR="000C2EBA" w:rsidRPr="00DB62AC" w:rsidRDefault="000C2EBA" w:rsidP="000C2EBA">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0C2EBA" w:rsidRPr="00BE5798" w14:paraId="7EFC74DA"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A109A9" w14:textId="77777777" w:rsidR="000C2EBA" w:rsidRPr="00BE5798" w:rsidRDefault="000C2EBA" w:rsidP="000C2EBA">
            <w:pPr>
              <w:pStyle w:val="122"/>
              <w:spacing w:line="276" w:lineRule="auto"/>
              <w:rPr>
                <w:szCs w:val="24"/>
                <w:lang w:eastAsia="en-US"/>
              </w:rPr>
            </w:pPr>
            <w:r w:rsidRPr="00BE5798">
              <w:rPr>
                <w:b/>
                <w:bCs/>
                <w:szCs w:val="24"/>
                <w:lang w:val="en-US" w:eastAsia="en-US"/>
              </w:rPr>
              <w:lastRenderedPageBreak/>
              <w:t xml:space="preserve">II </w:t>
            </w:r>
            <w:r w:rsidRPr="00BE5798">
              <w:rPr>
                <w:b/>
                <w:bCs/>
                <w:szCs w:val="24"/>
                <w:lang w:eastAsia="en-US"/>
              </w:rPr>
              <w:t>Технические средства</w:t>
            </w:r>
          </w:p>
        </w:tc>
      </w:tr>
      <w:tr w:rsidR="000C2EBA" w:rsidRPr="00BE5798" w14:paraId="64C5043B" w14:textId="77777777" w:rsidTr="000C2E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1BD4F1" w14:textId="77777777" w:rsidR="000C2EBA" w:rsidRPr="00BE5798" w:rsidRDefault="000C2EBA" w:rsidP="000C2EBA">
            <w:pPr>
              <w:pStyle w:val="122"/>
              <w:spacing w:line="276" w:lineRule="auto"/>
              <w:rPr>
                <w:szCs w:val="24"/>
                <w:lang w:eastAsia="en-US"/>
              </w:rPr>
            </w:pPr>
            <w:r w:rsidRPr="00BE5798">
              <w:rPr>
                <w:b/>
                <w:bCs/>
                <w:szCs w:val="24"/>
                <w:lang w:eastAsia="en-US"/>
              </w:rPr>
              <w:t>Основное оборудование</w:t>
            </w:r>
          </w:p>
        </w:tc>
      </w:tr>
      <w:tr w:rsidR="000C2EBA" w:rsidRPr="00BE5798" w14:paraId="07056D5E" w14:textId="77777777" w:rsidTr="000C2EBA">
        <w:tc>
          <w:tcPr>
            <w:tcW w:w="273" w:type="pct"/>
            <w:shd w:val="clear" w:color="auto" w:fill="auto"/>
          </w:tcPr>
          <w:p w14:paraId="75402DBD"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3A27917D" w14:textId="77777777" w:rsidR="000C2EBA" w:rsidRPr="00BE5798" w:rsidRDefault="000C2EBA" w:rsidP="000C2EBA">
            <w:pPr>
              <w:pStyle w:val="122"/>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1B053C8F" w14:textId="77777777" w:rsidR="000C2EBA" w:rsidRPr="00316475" w:rsidRDefault="000C2EBA" w:rsidP="000C2EBA">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32F0ECC0" w14:textId="77777777" w:rsidR="000C2EBA" w:rsidRPr="00316475" w:rsidRDefault="000C2EBA" w:rsidP="000C2EBA">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5FB7616F" w14:textId="77777777" w:rsidR="000C2EBA" w:rsidRPr="00316475" w:rsidRDefault="000C2EBA" w:rsidP="000C2EBA">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1921B771" w14:textId="77777777" w:rsidR="000C2EBA" w:rsidRPr="00316475" w:rsidRDefault="000C2EBA" w:rsidP="000C2EBA">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3D8734E8" w14:textId="77777777" w:rsidR="000C2EBA" w:rsidRPr="00BE5798" w:rsidRDefault="000C2EBA" w:rsidP="000C2EBA">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0C2EBA" w:rsidRPr="00BE5798" w14:paraId="6F154F3F" w14:textId="77777777" w:rsidTr="000C2EBA">
        <w:tc>
          <w:tcPr>
            <w:tcW w:w="273" w:type="pct"/>
            <w:shd w:val="clear" w:color="auto" w:fill="auto"/>
          </w:tcPr>
          <w:p w14:paraId="764174C1"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48290680" w14:textId="77777777" w:rsidR="000C2EBA" w:rsidRPr="00BE5798" w:rsidRDefault="000C2EBA" w:rsidP="000C2EBA">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68EB360A" w14:textId="77777777" w:rsidR="000C2EBA" w:rsidRDefault="000C2EBA" w:rsidP="000C2EBA">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2284F9CC" w14:textId="77777777" w:rsidR="000C2EBA" w:rsidRDefault="000C2EBA" w:rsidP="000C2EBA">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626FCA9E" w14:textId="77777777" w:rsidR="000C2EBA" w:rsidRPr="001C6128" w:rsidRDefault="000C2EBA" w:rsidP="000C2EBA">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75BD027C" w14:textId="77777777" w:rsidR="000C2EBA" w:rsidRPr="00BE5798" w:rsidRDefault="000C2EBA" w:rsidP="000C2EBA">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0C2EBA" w:rsidRPr="00BE5798" w14:paraId="5D2F7C0A" w14:textId="77777777" w:rsidTr="000C2EBA">
        <w:tc>
          <w:tcPr>
            <w:tcW w:w="273" w:type="pct"/>
            <w:shd w:val="clear" w:color="auto" w:fill="auto"/>
          </w:tcPr>
          <w:p w14:paraId="1F8E1C00"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29D4E612" w14:textId="77777777" w:rsidR="000C2EBA" w:rsidRPr="00BE5798" w:rsidRDefault="000C2EBA" w:rsidP="000C2EBA">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678B119C" w14:textId="77777777" w:rsidR="000C2EBA" w:rsidRPr="00BE5798" w:rsidRDefault="000C2EBA" w:rsidP="000C2EBA">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0C2EBA" w:rsidRPr="00BE5798" w14:paraId="5092DFC5" w14:textId="77777777" w:rsidTr="000C2EBA">
        <w:tc>
          <w:tcPr>
            <w:tcW w:w="5000" w:type="pct"/>
            <w:gridSpan w:val="3"/>
            <w:shd w:val="clear" w:color="auto" w:fill="auto"/>
          </w:tcPr>
          <w:p w14:paraId="01B67AD5" w14:textId="77777777" w:rsidR="000C2EBA" w:rsidRPr="00BE5798" w:rsidRDefault="000C2EBA" w:rsidP="000C2EBA">
            <w:pPr>
              <w:pStyle w:val="122"/>
              <w:spacing w:line="276" w:lineRule="auto"/>
              <w:rPr>
                <w:szCs w:val="24"/>
                <w:lang w:eastAsia="en-US"/>
              </w:rPr>
            </w:pPr>
            <w:r w:rsidRPr="00BE5798">
              <w:rPr>
                <w:b/>
                <w:szCs w:val="24"/>
                <w:lang w:eastAsia="en-US"/>
              </w:rPr>
              <w:t>Дополнительное оборудование</w:t>
            </w:r>
          </w:p>
        </w:tc>
      </w:tr>
      <w:tr w:rsidR="000C2EBA" w:rsidRPr="00BE5798" w14:paraId="6F443ACA" w14:textId="77777777" w:rsidTr="000C2EBA">
        <w:tc>
          <w:tcPr>
            <w:tcW w:w="273" w:type="pct"/>
            <w:shd w:val="clear" w:color="auto" w:fill="auto"/>
          </w:tcPr>
          <w:p w14:paraId="2D9F70B8"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58B41FC1" w14:textId="77777777" w:rsidR="000C2EBA" w:rsidRPr="005D3F27" w:rsidRDefault="000C2EBA" w:rsidP="000C2EBA">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113311F2" w14:textId="77777777" w:rsidR="000C2EBA" w:rsidRPr="00BE5798" w:rsidRDefault="000C2EBA" w:rsidP="000C2EBA">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0C2EBA" w:rsidRPr="00BE5798" w14:paraId="680CA0C5" w14:textId="77777777" w:rsidTr="000C2EBA">
        <w:tc>
          <w:tcPr>
            <w:tcW w:w="5000" w:type="pct"/>
            <w:gridSpan w:val="3"/>
            <w:shd w:val="clear" w:color="auto" w:fill="auto"/>
          </w:tcPr>
          <w:p w14:paraId="27905B55" w14:textId="77777777" w:rsidR="000C2EBA" w:rsidRPr="00BE5798" w:rsidRDefault="000C2EBA" w:rsidP="000C2EBA">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0C2EBA" w:rsidRPr="00BE5798" w14:paraId="2C3C358F" w14:textId="77777777" w:rsidTr="000C2EBA">
        <w:tc>
          <w:tcPr>
            <w:tcW w:w="5000" w:type="pct"/>
            <w:gridSpan w:val="3"/>
            <w:shd w:val="clear" w:color="auto" w:fill="auto"/>
          </w:tcPr>
          <w:p w14:paraId="47809E0D" w14:textId="77777777" w:rsidR="000C2EBA" w:rsidRPr="00BE5798" w:rsidRDefault="000C2EBA" w:rsidP="000C2EBA">
            <w:pPr>
              <w:pStyle w:val="122"/>
              <w:spacing w:line="276" w:lineRule="auto"/>
              <w:rPr>
                <w:szCs w:val="24"/>
                <w:lang w:eastAsia="en-US"/>
              </w:rPr>
            </w:pPr>
            <w:r w:rsidRPr="00BE5798">
              <w:rPr>
                <w:b/>
                <w:bCs/>
                <w:szCs w:val="24"/>
                <w:lang w:eastAsia="en-US"/>
              </w:rPr>
              <w:t>Основное оборудование</w:t>
            </w:r>
          </w:p>
        </w:tc>
      </w:tr>
      <w:tr w:rsidR="000C2EBA" w:rsidRPr="00BE5798" w14:paraId="18F32D06" w14:textId="77777777" w:rsidTr="000C2EBA">
        <w:tc>
          <w:tcPr>
            <w:tcW w:w="273" w:type="pct"/>
            <w:shd w:val="clear" w:color="auto" w:fill="auto"/>
          </w:tcPr>
          <w:p w14:paraId="1CDF8AD0"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46DD1B90" w14:textId="77777777" w:rsidR="000C2EBA" w:rsidRPr="00BE5798" w:rsidRDefault="000C2EBA" w:rsidP="000C2EBA">
            <w:pPr>
              <w:pStyle w:val="122"/>
              <w:spacing w:line="276" w:lineRule="auto"/>
              <w:rPr>
                <w:szCs w:val="24"/>
                <w:lang w:eastAsia="en-US"/>
              </w:rPr>
            </w:pPr>
          </w:p>
        </w:tc>
        <w:tc>
          <w:tcPr>
            <w:tcW w:w="1527" w:type="pct"/>
            <w:shd w:val="clear" w:color="auto" w:fill="auto"/>
          </w:tcPr>
          <w:p w14:paraId="2B774086" w14:textId="77777777" w:rsidR="000C2EBA" w:rsidRPr="00BE5798" w:rsidRDefault="000C2EBA" w:rsidP="000C2EBA">
            <w:pPr>
              <w:pStyle w:val="122"/>
              <w:spacing w:line="276" w:lineRule="auto"/>
              <w:rPr>
                <w:szCs w:val="24"/>
                <w:lang w:eastAsia="en-US"/>
              </w:rPr>
            </w:pPr>
          </w:p>
        </w:tc>
      </w:tr>
      <w:tr w:rsidR="000C2EBA" w:rsidRPr="00BE5798" w14:paraId="26D6FE7D" w14:textId="77777777" w:rsidTr="000C2EBA">
        <w:tc>
          <w:tcPr>
            <w:tcW w:w="5000" w:type="pct"/>
            <w:gridSpan w:val="3"/>
            <w:shd w:val="clear" w:color="auto" w:fill="auto"/>
          </w:tcPr>
          <w:p w14:paraId="4412F893" w14:textId="77777777" w:rsidR="000C2EBA" w:rsidRPr="00BE5798" w:rsidRDefault="000C2EBA" w:rsidP="000C2EBA">
            <w:pPr>
              <w:pStyle w:val="122"/>
              <w:spacing w:line="276" w:lineRule="auto"/>
              <w:rPr>
                <w:szCs w:val="24"/>
                <w:lang w:eastAsia="en-US"/>
              </w:rPr>
            </w:pPr>
            <w:r w:rsidRPr="00BE5798">
              <w:rPr>
                <w:b/>
                <w:bCs/>
                <w:szCs w:val="24"/>
                <w:lang w:eastAsia="en-US"/>
              </w:rPr>
              <w:t>Дополнительное оборудование</w:t>
            </w:r>
          </w:p>
        </w:tc>
      </w:tr>
      <w:tr w:rsidR="000C2EBA" w:rsidRPr="00BE5798" w14:paraId="3AD8A025" w14:textId="77777777" w:rsidTr="000C2EBA">
        <w:tc>
          <w:tcPr>
            <w:tcW w:w="273" w:type="pct"/>
            <w:shd w:val="clear" w:color="auto" w:fill="auto"/>
          </w:tcPr>
          <w:p w14:paraId="20EDC825" w14:textId="77777777" w:rsidR="000C2EBA" w:rsidRPr="00BE5798" w:rsidRDefault="000C2EBA" w:rsidP="000C2EBA">
            <w:pPr>
              <w:pStyle w:val="122"/>
              <w:spacing w:line="276" w:lineRule="auto"/>
              <w:rPr>
                <w:szCs w:val="24"/>
                <w:lang w:eastAsia="en-US"/>
              </w:rPr>
            </w:pPr>
          </w:p>
        </w:tc>
        <w:tc>
          <w:tcPr>
            <w:tcW w:w="3200" w:type="pct"/>
            <w:shd w:val="clear" w:color="auto" w:fill="auto"/>
          </w:tcPr>
          <w:p w14:paraId="5D23F8E6" w14:textId="77777777" w:rsidR="000C2EBA" w:rsidRPr="00BE5798" w:rsidRDefault="000C2EBA" w:rsidP="000C2EBA">
            <w:pPr>
              <w:pStyle w:val="122"/>
              <w:spacing w:line="276" w:lineRule="auto"/>
              <w:rPr>
                <w:i/>
                <w:iCs w:val="0"/>
                <w:szCs w:val="24"/>
                <w:lang w:eastAsia="en-US"/>
              </w:rPr>
            </w:pPr>
          </w:p>
        </w:tc>
        <w:tc>
          <w:tcPr>
            <w:tcW w:w="1527" w:type="pct"/>
            <w:shd w:val="clear" w:color="auto" w:fill="auto"/>
          </w:tcPr>
          <w:p w14:paraId="48107801" w14:textId="77777777" w:rsidR="000C2EBA" w:rsidRPr="00BE5798" w:rsidRDefault="000C2EBA" w:rsidP="000C2EBA">
            <w:pPr>
              <w:pStyle w:val="122"/>
              <w:spacing w:line="276" w:lineRule="auto"/>
              <w:rPr>
                <w:szCs w:val="24"/>
                <w:lang w:eastAsia="en-US"/>
              </w:rPr>
            </w:pPr>
          </w:p>
        </w:tc>
      </w:tr>
    </w:tbl>
    <w:p w14:paraId="238486DB" w14:textId="77777777" w:rsidR="000C2EBA" w:rsidRPr="00604237" w:rsidRDefault="000C2EBA" w:rsidP="000C2EBA">
      <w:pPr>
        <w:spacing w:after="0"/>
        <w:jc w:val="both"/>
        <w:rPr>
          <w:rFonts w:ascii="Times New Roman" w:hAnsi="Times New Roman"/>
          <w:sz w:val="24"/>
          <w:szCs w:val="24"/>
        </w:rPr>
      </w:pPr>
    </w:p>
    <w:p w14:paraId="2E364A1D" w14:textId="77777777" w:rsidR="000C2EBA" w:rsidRDefault="000C2EBA" w:rsidP="000C2EBA">
      <w:pPr>
        <w:spacing w:after="0"/>
        <w:ind w:firstLine="709"/>
        <w:jc w:val="both"/>
        <w:rPr>
          <w:rFonts w:ascii="Times New Roman" w:hAnsi="Times New Roman"/>
          <w:sz w:val="24"/>
          <w:szCs w:val="24"/>
        </w:rPr>
      </w:pPr>
      <w:r w:rsidRPr="00604237">
        <w:rPr>
          <w:rFonts w:ascii="Times New Roman" w:hAnsi="Times New Roman"/>
          <w:sz w:val="24"/>
          <w:szCs w:val="24"/>
        </w:rPr>
        <w:t>Лаборатория «</w:t>
      </w:r>
      <w:bookmarkStart w:id="13" w:name="_Hlk107042613"/>
      <w:r w:rsidRPr="00604237">
        <w:rPr>
          <w:rFonts w:ascii="Times New Roman" w:hAnsi="Times New Roman"/>
          <w:sz w:val="24"/>
          <w:szCs w:val="24"/>
        </w:rPr>
        <w:t>Учебный банк</w:t>
      </w:r>
      <w:bookmarkEnd w:id="13"/>
      <w:r w:rsidRPr="00604237">
        <w:rPr>
          <w:rFonts w:ascii="Times New Roman" w:hAnsi="Times New Roman"/>
          <w:sz w:val="24"/>
          <w:szCs w:val="24"/>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42"/>
        <w:gridCol w:w="5767"/>
        <w:gridCol w:w="9"/>
        <w:gridCol w:w="2826"/>
      </w:tblGrid>
      <w:tr w:rsidR="000C2EBA" w:rsidRPr="001F440F" w14:paraId="60429591" w14:textId="77777777" w:rsidTr="000C2EBA">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C60A1B" w14:textId="77777777" w:rsidR="000C2EBA" w:rsidRPr="001F440F" w:rsidRDefault="000C2EBA" w:rsidP="000C2EBA">
            <w:pPr>
              <w:pStyle w:val="122"/>
              <w:spacing w:line="276" w:lineRule="auto"/>
              <w:jc w:val="center"/>
              <w:rPr>
                <w:lang w:eastAsia="en-US"/>
              </w:rPr>
            </w:pPr>
            <w:r w:rsidRPr="001F440F">
              <w:rPr>
                <w:lang w:eastAsia="en-US"/>
              </w:rPr>
              <w:t>№</w:t>
            </w: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7EAA45" w14:textId="77777777" w:rsidR="000C2EBA" w:rsidRPr="001F440F" w:rsidRDefault="000C2EBA" w:rsidP="000C2EBA">
            <w:pPr>
              <w:pStyle w:val="122"/>
              <w:spacing w:line="276" w:lineRule="auto"/>
              <w:jc w:val="center"/>
              <w:rPr>
                <w:lang w:eastAsia="en-US"/>
              </w:rPr>
            </w:pPr>
            <w:r w:rsidRPr="001F440F">
              <w:rPr>
                <w:lang w:eastAsia="en-US"/>
              </w:rPr>
              <w:t>Наименование оборудования</w:t>
            </w:r>
          </w:p>
        </w:tc>
        <w:tc>
          <w:tcPr>
            <w:tcW w:w="1546" w:type="pct"/>
            <w:tcBorders>
              <w:top w:val="single" w:sz="4" w:space="0" w:color="auto"/>
              <w:left w:val="single" w:sz="4" w:space="0" w:color="auto"/>
              <w:bottom w:val="single" w:sz="4" w:space="0" w:color="auto"/>
              <w:right w:val="single" w:sz="4" w:space="0" w:color="auto"/>
            </w:tcBorders>
            <w:shd w:val="clear" w:color="auto" w:fill="auto"/>
            <w:vAlign w:val="center"/>
          </w:tcPr>
          <w:p w14:paraId="0956C14E" w14:textId="77777777" w:rsidR="000C2EBA" w:rsidRPr="001F440F" w:rsidRDefault="000C2EBA" w:rsidP="000C2EBA">
            <w:pPr>
              <w:pStyle w:val="122"/>
              <w:spacing w:line="276" w:lineRule="auto"/>
              <w:jc w:val="center"/>
              <w:rPr>
                <w:lang w:eastAsia="en-US"/>
              </w:rPr>
            </w:pPr>
            <w:r w:rsidRPr="001F440F">
              <w:rPr>
                <w:lang w:eastAsia="en-US"/>
              </w:rPr>
              <w:t>Техническое описание</w:t>
            </w:r>
          </w:p>
        </w:tc>
      </w:tr>
      <w:tr w:rsidR="000C2EBA" w:rsidRPr="00BE5798" w14:paraId="0085D3E7" w14:textId="77777777" w:rsidTr="000C2EBA">
        <w:trPr>
          <w:trHeight w:val="278"/>
        </w:trPr>
        <w:tc>
          <w:tcPr>
            <w:tcW w:w="5000" w:type="pct"/>
            <w:gridSpan w:val="5"/>
            <w:shd w:val="clear" w:color="auto" w:fill="auto"/>
          </w:tcPr>
          <w:p w14:paraId="7570B968" w14:textId="77777777" w:rsidR="000C2EBA" w:rsidRPr="00BE5798" w:rsidRDefault="000C2EBA" w:rsidP="000C2EBA">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0C2EBA" w:rsidRPr="00BE5798" w14:paraId="2681F177" w14:textId="77777777" w:rsidTr="000C2EBA">
        <w:trPr>
          <w:trHeight w:val="277"/>
        </w:trPr>
        <w:tc>
          <w:tcPr>
            <w:tcW w:w="5000" w:type="pct"/>
            <w:gridSpan w:val="5"/>
            <w:shd w:val="clear" w:color="auto" w:fill="auto"/>
          </w:tcPr>
          <w:p w14:paraId="291F07FB" w14:textId="77777777" w:rsidR="000C2EBA" w:rsidRPr="00BE5798" w:rsidRDefault="000C2EBA" w:rsidP="000C2EBA">
            <w:pPr>
              <w:pStyle w:val="122"/>
              <w:spacing w:line="276" w:lineRule="auto"/>
              <w:rPr>
                <w:b/>
                <w:bCs/>
                <w:szCs w:val="24"/>
                <w:lang w:eastAsia="en-US"/>
              </w:rPr>
            </w:pPr>
            <w:r w:rsidRPr="00BE5798">
              <w:rPr>
                <w:b/>
                <w:bCs/>
                <w:szCs w:val="24"/>
                <w:lang w:eastAsia="en-US"/>
              </w:rPr>
              <w:t>Основное оборудование</w:t>
            </w:r>
          </w:p>
        </w:tc>
      </w:tr>
      <w:tr w:rsidR="000C2EBA" w:rsidRPr="00BE5798" w14:paraId="5B19C71F" w14:textId="77777777" w:rsidTr="000C2EBA">
        <w:tc>
          <w:tcPr>
            <w:tcW w:w="271" w:type="pct"/>
            <w:shd w:val="clear" w:color="auto" w:fill="auto"/>
          </w:tcPr>
          <w:p w14:paraId="621939EF" w14:textId="77777777" w:rsidR="000C2EBA" w:rsidRPr="00BE5798" w:rsidRDefault="000C2EBA" w:rsidP="000C2EBA">
            <w:pPr>
              <w:pStyle w:val="122"/>
              <w:spacing w:line="276" w:lineRule="auto"/>
              <w:rPr>
                <w:szCs w:val="24"/>
                <w:lang w:eastAsia="en-US"/>
              </w:rPr>
            </w:pPr>
          </w:p>
        </w:tc>
        <w:tc>
          <w:tcPr>
            <w:tcW w:w="3178" w:type="pct"/>
            <w:gridSpan w:val="2"/>
            <w:shd w:val="clear" w:color="auto" w:fill="auto"/>
          </w:tcPr>
          <w:p w14:paraId="7CD063E5" w14:textId="77777777" w:rsidR="000C2EBA" w:rsidRPr="00BE5798" w:rsidRDefault="000C2EBA" w:rsidP="000C2EBA">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51" w:type="pct"/>
            <w:gridSpan w:val="2"/>
            <w:shd w:val="clear" w:color="auto" w:fill="auto"/>
          </w:tcPr>
          <w:p w14:paraId="61953715" w14:textId="77777777" w:rsidR="000C2EBA" w:rsidRPr="006D2219" w:rsidRDefault="000C2EBA" w:rsidP="000C2EBA">
            <w:pPr>
              <w:pStyle w:val="122"/>
              <w:spacing w:line="276" w:lineRule="auto"/>
              <w:rPr>
                <w:szCs w:val="24"/>
                <w:lang w:eastAsia="en-US"/>
              </w:rPr>
            </w:pPr>
            <w:r w:rsidRPr="006D2219">
              <w:rPr>
                <w:szCs w:val="24"/>
                <w:lang w:eastAsia="en-US"/>
              </w:rPr>
              <w:t>Высота, мм</w:t>
            </w:r>
            <w:r>
              <w:rPr>
                <w:szCs w:val="24"/>
                <w:lang w:eastAsia="en-US"/>
              </w:rPr>
              <w:t>: 800</w:t>
            </w:r>
          </w:p>
          <w:p w14:paraId="346F1A3D" w14:textId="77777777" w:rsidR="000C2EBA" w:rsidRPr="006D2219" w:rsidRDefault="000C2EBA" w:rsidP="000C2EBA">
            <w:pPr>
              <w:pStyle w:val="122"/>
              <w:spacing w:line="276" w:lineRule="auto"/>
              <w:rPr>
                <w:szCs w:val="24"/>
                <w:lang w:eastAsia="en-US"/>
              </w:rPr>
            </w:pPr>
            <w:r w:rsidRPr="006D2219">
              <w:rPr>
                <w:szCs w:val="24"/>
                <w:lang w:eastAsia="en-US"/>
              </w:rPr>
              <w:t>Глубина, мм</w:t>
            </w:r>
            <w:r>
              <w:rPr>
                <w:szCs w:val="24"/>
                <w:lang w:eastAsia="en-US"/>
              </w:rPr>
              <w:t>: 700</w:t>
            </w:r>
          </w:p>
          <w:p w14:paraId="254E686F" w14:textId="77777777" w:rsidR="000C2EBA" w:rsidRPr="006D2219" w:rsidRDefault="000C2EBA" w:rsidP="000C2EBA">
            <w:pPr>
              <w:pStyle w:val="122"/>
              <w:spacing w:line="276" w:lineRule="auto"/>
              <w:rPr>
                <w:szCs w:val="24"/>
                <w:lang w:eastAsia="en-US"/>
              </w:rPr>
            </w:pPr>
            <w:r w:rsidRPr="006D2219">
              <w:rPr>
                <w:szCs w:val="24"/>
                <w:lang w:eastAsia="en-US"/>
              </w:rPr>
              <w:t>Ширина, мм</w:t>
            </w:r>
            <w:r>
              <w:rPr>
                <w:szCs w:val="24"/>
                <w:lang w:eastAsia="en-US"/>
              </w:rPr>
              <w:t>: 1200</w:t>
            </w:r>
          </w:p>
          <w:p w14:paraId="4C092EBC" w14:textId="77777777" w:rsidR="000C2EBA" w:rsidRPr="006D2219" w:rsidRDefault="000C2EBA" w:rsidP="000C2EBA">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1752B5EB" w14:textId="77777777" w:rsidR="000C2EBA" w:rsidRPr="00BE5798" w:rsidRDefault="000C2EBA" w:rsidP="000C2EBA">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0C2EBA" w:rsidRPr="00BE5798" w14:paraId="26DD28AF" w14:textId="77777777" w:rsidTr="000C2EBA">
        <w:tc>
          <w:tcPr>
            <w:tcW w:w="271" w:type="pct"/>
            <w:shd w:val="clear" w:color="auto" w:fill="auto"/>
          </w:tcPr>
          <w:p w14:paraId="06F8C66F" w14:textId="77777777" w:rsidR="000C2EBA" w:rsidRPr="00BE5798" w:rsidRDefault="000C2EBA" w:rsidP="000C2EBA">
            <w:pPr>
              <w:pStyle w:val="122"/>
              <w:spacing w:line="276" w:lineRule="auto"/>
              <w:rPr>
                <w:szCs w:val="24"/>
                <w:lang w:eastAsia="en-US"/>
              </w:rPr>
            </w:pPr>
          </w:p>
        </w:tc>
        <w:tc>
          <w:tcPr>
            <w:tcW w:w="3178" w:type="pct"/>
            <w:gridSpan w:val="2"/>
            <w:shd w:val="clear" w:color="auto" w:fill="auto"/>
          </w:tcPr>
          <w:p w14:paraId="10E13F75" w14:textId="77777777" w:rsidR="000C2EBA" w:rsidRPr="00BE5798" w:rsidRDefault="000C2EBA" w:rsidP="000C2EBA">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51" w:type="pct"/>
            <w:gridSpan w:val="2"/>
            <w:shd w:val="clear" w:color="auto" w:fill="auto"/>
          </w:tcPr>
          <w:p w14:paraId="2C4C28A6" w14:textId="77777777" w:rsidR="000C2EBA" w:rsidRPr="006D2219" w:rsidRDefault="000C2EBA" w:rsidP="000C2EBA">
            <w:pPr>
              <w:pStyle w:val="122"/>
              <w:spacing w:line="276" w:lineRule="auto"/>
              <w:rPr>
                <w:szCs w:val="24"/>
                <w:lang w:eastAsia="en-US"/>
              </w:rPr>
            </w:pPr>
            <w:r w:rsidRPr="006D2219">
              <w:rPr>
                <w:szCs w:val="24"/>
                <w:lang w:eastAsia="en-US"/>
              </w:rPr>
              <w:t>Высота, мм</w:t>
            </w:r>
            <w:r>
              <w:rPr>
                <w:szCs w:val="24"/>
                <w:lang w:eastAsia="en-US"/>
              </w:rPr>
              <w:t>: 1835</w:t>
            </w:r>
          </w:p>
          <w:p w14:paraId="00C0242D" w14:textId="77777777" w:rsidR="000C2EBA" w:rsidRDefault="000C2EBA" w:rsidP="000C2EBA">
            <w:pPr>
              <w:pStyle w:val="122"/>
              <w:spacing w:line="276" w:lineRule="auto"/>
              <w:rPr>
                <w:szCs w:val="24"/>
                <w:lang w:eastAsia="en-US"/>
              </w:rPr>
            </w:pPr>
            <w:r w:rsidRPr="006D2219">
              <w:rPr>
                <w:szCs w:val="24"/>
                <w:lang w:eastAsia="en-US"/>
              </w:rPr>
              <w:t>Глубина, мм</w:t>
            </w:r>
            <w:r>
              <w:rPr>
                <w:szCs w:val="24"/>
                <w:lang w:eastAsia="en-US"/>
              </w:rPr>
              <w:t>: 376</w:t>
            </w:r>
          </w:p>
          <w:p w14:paraId="66388AD7" w14:textId="77777777" w:rsidR="000C2EBA" w:rsidRPr="006D2219" w:rsidRDefault="000C2EBA" w:rsidP="000C2EBA">
            <w:pPr>
              <w:pStyle w:val="122"/>
              <w:spacing w:line="276" w:lineRule="auto"/>
              <w:rPr>
                <w:szCs w:val="24"/>
                <w:lang w:eastAsia="en-US"/>
              </w:rPr>
            </w:pPr>
            <w:r w:rsidRPr="006D2219">
              <w:rPr>
                <w:szCs w:val="24"/>
                <w:lang w:eastAsia="en-US"/>
              </w:rPr>
              <w:t>Ширина, мм</w:t>
            </w:r>
            <w:r>
              <w:rPr>
                <w:szCs w:val="24"/>
                <w:lang w:eastAsia="en-US"/>
              </w:rPr>
              <w:t>: 849</w:t>
            </w:r>
          </w:p>
          <w:p w14:paraId="223358AA" w14:textId="77777777" w:rsidR="000C2EBA" w:rsidRPr="00BE5798" w:rsidRDefault="000C2EBA" w:rsidP="000C2EBA">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0C2EBA" w:rsidRPr="00BE5798" w14:paraId="4C978353" w14:textId="77777777" w:rsidTr="000C2EBA">
        <w:tc>
          <w:tcPr>
            <w:tcW w:w="271" w:type="pct"/>
            <w:shd w:val="clear" w:color="auto" w:fill="auto"/>
          </w:tcPr>
          <w:p w14:paraId="0D6E7A86" w14:textId="77777777" w:rsidR="000C2EBA" w:rsidRPr="00BE5798" w:rsidRDefault="000C2EBA" w:rsidP="000C2EBA">
            <w:pPr>
              <w:pStyle w:val="122"/>
              <w:spacing w:line="276" w:lineRule="auto"/>
              <w:rPr>
                <w:szCs w:val="24"/>
                <w:lang w:eastAsia="en-US"/>
              </w:rPr>
            </w:pPr>
          </w:p>
        </w:tc>
        <w:tc>
          <w:tcPr>
            <w:tcW w:w="3178" w:type="pct"/>
            <w:gridSpan w:val="2"/>
            <w:shd w:val="clear" w:color="auto" w:fill="auto"/>
          </w:tcPr>
          <w:p w14:paraId="625F1BF4" w14:textId="77777777" w:rsidR="000C2EBA" w:rsidRPr="00BE5798" w:rsidRDefault="000C2EBA" w:rsidP="000C2EBA">
            <w:pPr>
              <w:pStyle w:val="122"/>
              <w:spacing w:line="276" w:lineRule="auto"/>
              <w:rPr>
                <w:szCs w:val="24"/>
                <w:lang w:eastAsia="en-US"/>
              </w:rPr>
            </w:pPr>
            <w:r w:rsidRPr="006D0481">
              <w:t>Стул ученический (на ножках, на колесиках)</w:t>
            </w:r>
          </w:p>
        </w:tc>
        <w:tc>
          <w:tcPr>
            <w:tcW w:w="1551" w:type="pct"/>
            <w:gridSpan w:val="2"/>
            <w:shd w:val="clear" w:color="auto" w:fill="auto"/>
          </w:tcPr>
          <w:p w14:paraId="75C03F19" w14:textId="77777777" w:rsidR="000C2EBA" w:rsidRPr="006800C1" w:rsidRDefault="000C2EBA" w:rsidP="000C2EBA">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6B418BA7" w14:textId="77777777" w:rsidR="000C2EBA" w:rsidRPr="00BE5798" w:rsidRDefault="000C2EBA" w:rsidP="000C2EBA">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0C2EBA" w:rsidRPr="00BE5798" w14:paraId="16776D0B" w14:textId="77777777" w:rsidTr="000C2EBA">
        <w:tc>
          <w:tcPr>
            <w:tcW w:w="271" w:type="pct"/>
            <w:shd w:val="clear" w:color="auto" w:fill="auto"/>
          </w:tcPr>
          <w:p w14:paraId="6B95D227" w14:textId="77777777" w:rsidR="000C2EBA" w:rsidRPr="00BE5798" w:rsidRDefault="000C2EBA" w:rsidP="000C2EBA">
            <w:pPr>
              <w:pStyle w:val="122"/>
              <w:spacing w:line="276" w:lineRule="auto"/>
              <w:rPr>
                <w:szCs w:val="24"/>
                <w:lang w:eastAsia="en-US"/>
              </w:rPr>
            </w:pPr>
          </w:p>
        </w:tc>
        <w:tc>
          <w:tcPr>
            <w:tcW w:w="3178" w:type="pct"/>
            <w:gridSpan w:val="2"/>
            <w:shd w:val="clear" w:color="auto" w:fill="auto"/>
          </w:tcPr>
          <w:p w14:paraId="6DAC1B8D" w14:textId="77777777" w:rsidR="000C2EBA" w:rsidRPr="00BE5798" w:rsidRDefault="000C2EBA" w:rsidP="000C2EBA">
            <w:pPr>
              <w:pStyle w:val="122"/>
              <w:spacing w:line="276" w:lineRule="auto"/>
              <w:rPr>
                <w:szCs w:val="24"/>
                <w:lang w:eastAsia="en-US"/>
              </w:rPr>
            </w:pPr>
            <w:r w:rsidRPr="006D0481">
              <w:t xml:space="preserve">Стол </w:t>
            </w:r>
            <w:r w:rsidRPr="00E61123">
              <w:rPr>
                <w:szCs w:val="24"/>
                <w:lang w:eastAsia="en-US"/>
              </w:rPr>
              <w:t>преподавателя</w:t>
            </w:r>
          </w:p>
        </w:tc>
        <w:tc>
          <w:tcPr>
            <w:tcW w:w="1551" w:type="pct"/>
            <w:gridSpan w:val="2"/>
            <w:shd w:val="clear" w:color="auto" w:fill="auto"/>
          </w:tcPr>
          <w:p w14:paraId="7EA9D3F3" w14:textId="77777777" w:rsidR="000C2EBA" w:rsidRPr="006800C1" w:rsidRDefault="000C2EBA" w:rsidP="000C2EBA">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5435087D" w14:textId="77777777" w:rsidR="000C2EBA" w:rsidRPr="006800C1" w:rsidRDefault="000C2EBA" w:rsidP="000C2EBA">
            <w:pPr>
              <w:pStyle w:val="122"/>
              <w:spacing w:line="276" w:lineRule="auto"/>
              <w:rPr>
                <w:szCs w:val="24"/>
                <w:lang w:eastAsia="en-US"/>
              </w:rPr>
            </w:pPr>
            <w:r w:rsidRPr="006800C1">
              <w:rPr>
                <w:szCs w:val="24"/>
                <w:lang w:eastAsia="en-US"/>
              </w:rPr>
              <w:t>Глубина, мм</w:t>
            </w:r>
            <w:r>
              <w:rPr>
                <w:szCs w:val="24"/>
                <w:lang w:eastAsia="en-US"/>
              </w:rPr>
              <w:t>: 700</w:t>
            </w:r>
          </w:p>
          <w:p w14:paraId="11937CF4" w14:textId="77777777" w:rsidR="000C2EBA" w:rsidRPr="006800C1" w:rsidRDefault="000C2EBA" w:rsidP="000C2EBA">
            <w:pPr>
              <w:pStyle w:val="122"/>
              <w:spacing w:line="276" w:lineRule="auto"/>
              <w:rPr>
                <w:szCs w:val="24"/>
                <w:lang w:eastAsia="en-US"/>
              </w:rPr>
            </w:pPr>
            <w:r w:rsidRPr="006800C1">
              <w:rPr>
                <w:szCs w:val="24"/>
                <w:lang w:eastAsia="en-US"/>
              </w:rPr>
              <w:t>Ширина, мм</w:t>
            </w:r>
            <w:r>
              <w:rPr>
                <w:szCs w:val="24"/>
                <w:lang w:eastAsia="en-US"/>
              </w:rPr>
              <w:t>: 1800</w:t>
            </w:r>
          </w:p>
          <w:p w14:paraId="622D5270" w14:textId="77777777" w:rsidR="000C2EBA" w:rsidRPr="006800C1" w:rsidRDefault="000C2EBA" w:rsidP="000C2EBA">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7FC07C8F" w14:textId="77777777" w:rsidR="000C2EBA" w:rsidRPr="00BE5798" w:rsidRDefault="000C2EBA" w:rsidP="000C2EBA">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0C2EBA" w:rsidRPr="00BE5798" w14:paraId="33D3C644" w14:textId="77777777" w:rsidTr="000C2EBA">
        <w:tc>
          <w:tcPr>
            <w:tcW w:w="271" w:type="pct"/>
            <w:shd w:val="clear" w:color="auto" w:fill="auto"/>
          </w:tcPr>
          <w:p w14:paraId="7E9EF278" w14:textId="77777777" w:rsidR="000C2EBA" w:rsidRPr="00BE5798" w:rsidRDefault="000C2EBA" w:rsidP="000C2EBA">
            <w:pPr>
              <w:pStyle w:val="122"/>
              <w:spacing w:line="276" w:lineRule="auto"/>
              <w:rPr>
                <w:szCs w:val="24"/>
                <w:lang w:eastAsia="en-US"/>
              </w:rPr>
            </w:pPr>
          </w:p>
        </w:tc>
        <w:tc>
          <w:tcPr>
            <w:tcW w:w="3178" w:type="pct"/>
            <w:gridSpan w:val="2"/>
            <w:shd w:val="clear" w:color="auto" w:fill="auto"/>
          </w:tcPr>
          <w:p w14:paraId="32C8DDA1" w14:textId="77777777" w:rsidR="000C2EBA" w:rsidRPr="00BE5798" w:rsidRDefault="000C2EBA" w:rsidP="000C2EBA">
            <w:pPr>
              <w:pStyle w:val="122"/>
              <w:spacing w:line="276" w:lineRule="auto"/>
              <w:rPr>
                <w:szCs w:val="24"/>
                <w:lang w:eastAsia="en-US"/>
              </w:rPr>
            </w:pPr>
            <w:r w:rsidRPr="006D0481">
              <w:t>Кресло/стул компьютерное</w:t>
            </w:r>
          </w:p>
        </w:tc>
        <w:tc>
          <w:tcPr>
            <w:tcW w:w="1551" w:type="pct"/>
            <w:gridSpan w:val="2"/>
            <w:shd w:val="clear" w:color="auto" w:fill="auto"/>
          </w:tcPr>
          <w:p w14:paraId="5EEB4307" w14:textId="77777777" w:rsidR="000C2EBA" w:rsidRPr="006800C1" w:rsidRDefault="000C2EBA" w:rsidP="000C2EBA">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02773FB5" w14:textId="77777777" w:rsidR="000C2EBA" w:rsidRPr="00BE5798" w:rsidRDefault="000C2EBA" w:rsidP="000C2EBA">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0C2EBA" w:rsidRPr="00BE5798" w14:paraId="70CF0548" w14:textId="77777777" w:rsidTr="000C2EBA">
        <w:tc>
          <w:tcPr>
            <w:tcW w:w="271" w:type="pct"/>
            <w:shd w:val="clear" w:color="auto" w:fill="auto"/>
          </w:tcPr>
          <w:p w14:paraId="5E69EB6E" w14:textId="77777777" w:rsidR="000C2EBA" w:rsidRPr="00BE5798" w:rsidRDefault="000C2EBA" w:rsidP="000C2EBA">
            <w:pPr>
              <w:pStyle w:val="122"/>
              <w:spacing w:line="276" w:lineRule="auto"/>
              <w:rPr>
                <w:szCs w:val="24"/>
                <w:lang w:eastAsia="en-US"/>
              </w:rPr>
            </w:pPr>
          </w:p>
        </w:tc>
        <w:tc>
          <w:tcPr>
            <w:tcW w:w="3178" w:type="pct"/>
            <w:gridSpan w:val="2"/>
            <w:shd w:val="clear" w:color="auto" w:fill="auto"/>
          </w:tcPr>
          <w:p w14:paraId="2079CBCE" w14:textId="77777777" w:rsidR="000C2EBA" w:rsidRPr="006D0481" w:rsidRDefault="000C2EBA" w:rsidP="000C2EBA">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51" w:type="pct"/>
            <w:gridSpan w:val="2"/>
            <w:shd w:val="clear" w:color="auto" w:fill="auto"/>
          </w:tcPr>
          <w:p w14:paraId="7B8C6670" w14:textId="77777777" w:rsidR="000C2EBA" w:rsidRPr="0068385F" w:rsidRDefault="000C2EBA" w:rsidP="000C2EBA">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5442D743" w14:textId="77777777" w:rsidR="000C2EBA" w:rsidRDefault="000C2EBA" w:rsidP="000C2EBA">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234919DB" w14:textId="77777777" w:rsidR="000C2EBA" w:rsidRPr="006800C1" w:rsidRDefault="000C2EBA" w:rsidP="000C2EBA">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4671AB58" w14:textId="77777777" w:rsidR="000C2EBA" w:rsidRPr="006800C1" w:rsidRDefault="000C2EBA" w:rsidP="000C2EBA">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11C71F12" w14:textId="77777777" w:rsidR="000C2EBA" w:rsidRPr="006800C1" w:rsidRDefault="000C2EBA" w:rsidP="000C2EBA">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1EFFAFB0" w14:textId="77777777" w:rsidR="000C2EBA" w:rsidRDefault="000C2EBA" w:rsidP="000C2EBA">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5203A49D" w14:textId="77777777" w:rsidR="000C2EBA" w:rsidRPr="00BE5798" w:rsidRDefault="000C2EBA" w:rsidP="000C2EBA">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0C2EBA" w:rsidRPr="00375D7D" w14:paraId="1C78C6E2" w14:textId="77777777" w:rsidTr="000C2EBA">
        <w:trPr>
          <w:trHeight w:val="278"/>
        </w:trPr>
        <w:tc>
          <w:tcPr>
            <w:tcW w:w="5000" w:type="pct"/>
            <w:gridSpan w:val="5"/>
            <w:shd w:val="clear" w:color="auto" w:fill="auto"/>
          </w:tcPr>
          <w:p w14:paraId="510A8AB9" w14:textId="77777777" w:rsidR="000C2EBA" w:rsidRPr="00375D7D" w:rsidRDefault="000C2EBA" w:rsidP="000C2EBA">
            <w:pPr>
              <w:pStyle w:val="122"/>
              <w:spacing w:line="276" w:lineRule="auto"/>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0C2EBA" w:rsidRPr="00375D7D" w14:paraId="23AF0147" w14:textId="77777777" w:rsidTr="000C2EBA">
        <w:trPr>
          <w:trHeight w:val="277"/>
        </w:trPr>
        <w:tc>
          <w:tcPr>
            <w:tcW w:w="5000" w:type="pct"/>
            <w:gridSpan w:val="5"/>
            <w:shd w:val="clear" w:color="auto" w:fill="auto"/>
          </w:tcPr>
          <w:p w14:paraId="60728040" w14:textId="77777777" w:rsidR="000C2EBA" w:rsidRPr="00375D7D" w:rsidRDefault="000C2EBA" w:rsidP="000C2EBA">
            <w:pPr>
              <w:pStyle w:val="122"/>
              <w:spacing w:line="276" w:lineRule="auto"/>
              <w:rPr>
                <w:b/>
                <w:bCs/>
                <w:lang w:eastAsia="en-US"/>
              </w:rPr>
            </w:pPr>
            <w:r w:rsidRPr="00375D7D">
              <w:rPr>
                <w:b/>
                <w:bCs/>
                <w:lang w:eastAsia="en-US"/>
              </w:rPr>
              <w:t>Основное оборудование</w:t>
            </w:r>
          </w:p>
        </w:tc>
      </w:tr>
      <w:tr w:rsidR="000C2EBA" w:rsidRPr="00375D7D" w14:paraId="133D1B2E" w14:textId="77777777" w:rsidTr="000C2EBA">
        <w:tc>
          <w:tcPr>
            <w:tcW w:w="294" w:type="pct"/>
            <w:gridSpan w:val="2"/>
            <w:shd w:val="clear" w:color="auto" w:fill="auto"/>
          </w:tcPr>
          <w:p w14:paraId="0BD0B519"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60C02B50" w14:textId="77777777" w:rsidR="000C2EBA" w:rsidRPr="00375D7D" w:rsidRDefault="000C2EBA" w:rsidP="000C2EBA">
            <w:pPr>
              <w:pStyle w:val="122"/>
              <w:spacing w:line="276" w:lineRule="auto"/>
              <w:rPr>
                <w:lang w:eastAsia="en-US"/>
              </w:rPr>
            </w:pPr>
            <w:r>
              <w:rPr>
                <w:lang w:eastAsia="en-US"/>
              </w:rPr>
              <w:t>П</w:t>
            </w:r>
            <w:r w:rsidRPr="001F440F">
              <w:rPr>
                <w:lang w:eastAsia="en-US"/>
              </w:rPr>
              <w:t>риборы для определения подлинности денежных знаков</w:t>
            </w:r>
          </w:p>
        </w:tc>
        <w:tc>
          <w:tcPr>
            <w:tcW w:w="1546" w:type="pct"/>
            <w:shd w:val="clear" w:color="auto" w:fill="auto"/>
          </w:tcPr>
          <w:p w14:paraId="474A94D9" w14:textId="77777777" w:rsidR="000C2EBA" w:rsidRPr="00375D7D" w:rsidRDefault="000C2EBA" w:rsidP="000C2EBA">
            <w:pPr>
              <w:pStyle w:val="122"/>
              <w:spacing w:line="276" w:lineRule="auto"/>
              <w:rPr>
                <w:lang w:eastAsia="en-US"/>
              </w:rPr>
            </w:pPr>
          </w:p>
        </w:tc>
      </w:tr>
      <w:tr w:rsidR="000C2EBA" w:rsidRPr="00375D7D" w14:paraId="22DCB039" w14:textId="77777777" w:rsidTr="000C2EBA">
        <w:tc>
          <w:tcPr>
            <w:tcW w:w="294" w:type="pct"/>
            <w:gridSpan w:val="2"/>
            <w:shd w:val="clear" w:color="auto" w:fill="auto"/>
          </w:tcPr>
          <w:p w14:paraId="2A487F17"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3A4064DB" w14:textId="77777777" w:rsidR="000C2EBA" w:rsidRPr="00375D7D" w:rsidRDefault="000C2EBA" w:rsidP="000C2EBA">
            <w:pPr>
              <w:pStyle w:val="122"/>
              <w:spacing w:line="276" w:lineRule="auto"/>
              <w:rPr>
                <w:lang w:eastAsia="en-US"/>
              </w:rPr>
            </w:pPr>
            <w:r w:rsidRPr="00B534BE">
              <w:rPr>
                <w:lang w:eastAsia="en-US"/>
              </w:rPr>
              <w:t>Пишущие калькуляторы</w:t>
            </w:r>
          </w:p>
        </w:tc>
        <w:tc>
          <w:tcPr>
            <w:tcW w:w="1546" w:type="pct"/>
            <w:shd w:val="clear" w:color="auto" w:fill="auto"/>
          </w:tcPr>
          <w:p w14:paraId="5369F4AF" w14:textId="77777777" w:rsidR="000C2EBA" w:rsidRPr="00375D7D" w:rsidRDefault="000C2EBA" w:rsidP="000C2EBA">
            <w:pPr>
              <w:pStyle w:val="122"/>
              <w:spacing w:line="276" w:lineRule="auto"/>
              <w:rPr>
                <w:lang w:eastAsia="en-US"/>
              </w:rPr>
            </w:pPr>
          </w:p>
        </w:tc>
      </w:tr>
      <w:tr w:rsidR="000C2EBA" w:rsidRPr="00375D7D" w14:paraId="7A40EECF" w14:textId="77777777" w:rsidTr="000C2EBA">
        <w:tc>
          <w:tcPr>
            <w:tcW w:w="294" w:type="pct"/>
            <w:gridSpan w:val="2"/>
            <w:shd w:val="clear" w:color="auto" w:fill="auto"/>
          </w:tcPr>
          <w:p w14:paraId="07613B99"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38381B99" w14:textId="77777777" w:rsidR="000C2EBA" w:rsidRPr="00375D7D" w:rsidRDefault="000C2EBA" w:rsidP="000C2EBA">
            <w:pPr>
              <w:pStyle w:val="122"/>
              <w:spacing w:line="276" w:lineRule="auto"/>
              <w:rPr>
                <w:lang w:eastAsia="en-US"/>
              </w:rPr>
            </w:pPr>
            <w:r w:rsidRPr="00B534BE">
              <w:rPr>
                <w:lang w:eastAsia="en-US"/>
              </w:rPr>
              <w:t>Счётно-сортировальные машины</w:t>
            </w:r>
          </w:p>
        </w:tc>
        <w:tc>
          <w:tcPr>
            <w:tcW w:w="1546" w:type="pct"/>
            <w:shd w:val="clear" w:color="auto" w:fill="auto"/>
          </w:tcPr>
          <w:p w14:paraId="5B878D34" w14:textId="77777777" w:rsidR="000C2EBA" w:rsidRPr="00375D7D" w:rsidRDefault="000C2EBA" w:rsidP="000C2EBA">
            <w:pPr>
              <w:pStyle w:val="122"/>
              <w:spacing w:line="276" w:lineRule="auto"/>
              <w:rPr>
                <w:lang w:eastAsia="en-US"/>
              </w:rPr>
            </w:pPr>
          </w:p>
        </w:tc>
      </w:tr>
      <w:tr w:rsidR="000C2EBA" w:rsidRPr="00375D7D" w14:paraId="02B102EC" w14:textId="77777777" w:rsidTr="000C2EBA">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816831F" w14:textId="77777777" w:rsidR="000C2EBA" w:rsidRPr="00375D7D" w:rsidRDefault="000C2EBA" w:rsidP="000C2EBA">
            <w:pPr>
              <w:pStyle w:val="122"/>
              <w:spacing w:line="276" w:lineRule="auto"/>
              <w:rPr>
                <w:lang w:eastAsia="en-US"/>
              </w:rPr>
            </w:pPr>
            <w:r w:rsidRPr="00375D7D">
              <w:rPr>
                <w:b/>
                <w:bCs/>
                <w:lang w:eastAsia="en-US"/>
              </w:rPr>
              <w:t>Дополнительное оборудование</w:t>
            </w:r>
          </w:p>
        </w:tc>
      </w:tr>
      <w:tr w:rsidR="000C2EBA" w:rsidRPr="00375D7D" w14:paraId="5F629775" w14:textId="77777777" w:rsidTr="000C2EBA">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5BC9D639" w14:textId="77777777" w:rsidR="000C2EBA" w:rsidRPr="00375D7D" w:rsidRDefault="000C2EBA" w:rsidP="000C2EBA">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tcPr>
          <w:p w14:paraId="692C3547" w14:textId="77777777" w:rsidR="000C2EBA" w:rsidRPr="00375D7D" w:rsidRDefault="000C2EBA" w:rsidP="000C2EBA">
            <w:pPr>
              <w:pStyle w:val="122"/>
              <w:spacing w:line="276" w:lineRule="auto"/>
              <w:rPr>
                <w:i/>
                <w:iCs w:val="0"/>
                <w:lang w:eastAsia="en-US"/>
              </w:rPr>
            </w:pPr>
            <w:r w:rsidRPr="00DB62AC">
              <w:rPr>
                <w:szCs w:val="24"/>
                <w:lang w:eastAsia="en-US"/>
              </w:rPr>
              <w:t>Магнитно-маркерная поверхность</w:t>
            </w:r>
          </w:p>
        </w:tc>
        <w:tc>
          <w:tcPr>
            <w:tcW w:w="1546" w:type="pct"/>
            <w:tcBorders>
              <w:top w:val="single" w:sz="4" w:space="0" w:color="auto"/>
              <w:left w:val="single" w:sz="4" w:space="0" w:color="auto"/>
              <w:bottom w:val="single" w:sz="4" w:space="0" w:color="auto"/>
              <w:right w:val="single" w:sz="4" w:space="0" w:color="auto"/>
            </w:tcBorders>
            <w:shd w:val="clear" w:color="auto" w:fill="auto"/>
          </w:tcPr>
          <w:p w14:paraId="6004DD33" w14:textId="77777777" w:rsidR="000C2EBA" w:rsidRDefault="000C2EBA" w:rsidP="000C2EBA">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35A6E9C2" w14:textId="77777777" w:rsidR="000C2EBA" w:rsidRPr="00375D7D" w:rsidRDefault="000C2EBA" w:rsidP="000C2EBA">
            <w:pPr>
              <w:pStyle w:val="122"/>
              <w:spacing w:line="276" w:lineRule="auto"/>
              <w:rPr>
                <w:i/>
                <w:iCs w:val="0"/>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0C2EBA" w:rsidRPr="00375D7D" w14:paraId="527E5D81" w14:textId="77777777" w:rsidTr="000C2EBA">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6459577E" w14:textId="77777777" w:rsidR="000C2EBA" w:rsidRPr="00375D7D" w:rsidRDefault="000C2EBA" w:rsidP="000C2EBA">
            <w:pPr>
              <w:pStyle w:val="122"/>
              <w:spacing w:line="276" w:lineRule="auto"/>
              <w:rPr>
                <w:lang w:eastAsia="en-US"/>
              </w:rPr>
            </w:pPr>
            <w:r w:rsidRPr="00375D7D">
              <w:rPr>
                <w:b/>
                <w:bCs/>
                <w:lang w:val="en-US" w:eastAsia="en-US"/>
              </w:rPr>
              <w:t>II</w:t>
            </w:r>
            <w:r w:rsidRPr="00375D7D">
              <w:rPr>
                <w:b/>
                <w:bCs/>
                <w:lang w:eastAsia="en-US"/>
              </w:rPr>
              <w:t xml:space="preserve"> Технические средства</w:t>
            </w:r>
          </w:p>
        </w:tc>
      </w:tr>
      <w:tr w:rsidR="000C2EBA" w:rsidRPr="00375D7D" w14:paraId="32698516" w14:textId="77777777" w:rsidTr="000C2EBA">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54D60ACF" w14:textId="77777777" w:rsidR="000C2EBA" w:rsidRPr="00375D7D" w:rsidRDefault="000C2EBA" w:rsidP="000C2EBA">
            <w:pPr>
              <w:pStyle w:val="122"/>
              <w:spacing w:line="276" w:lineRule="auto"/>
              <w:rPr>
                <w:lang w:eastAsia="en-US"/>
              </w:rPr>
            </w:pPr>
            <w:r w:rsidRPr="00375D7D">
              <w:rPr>
                <w:b/>
                <w:bCs/>
                <w:lang w:eastAsia="en-US"/>
              </w:rPr>
              <w:t>Основное оборудование</w:t>
            </w:r>
          </w:p>
        </w:tc>
      </w:tr>
      <w:tr w:rsidR="000C2EBA" w:rsidRPr="00375D7D" w14:paraId="5D57D4CB" w14:textId="77777777" w:rsidTr="000C2EBA">
        <w:tc>
          <w:tcPr>
            <w:tcW w:w="294" w:type="pct"/>
            <w:gridSpan w:val="2"/>
            <w:shd w:val="clear" w:color="auto" w:fill="auto"/>
          </w:tcPr>
          <w:p w14:paraId="15236753"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0A3F95D3" w14:textId="77777777" w:rsidR="000C2EBA" w:rsidRPr="00375D7D" w:rsidRDefault="000C2EBA" w:rsidP="000C2EBA">
            <w:pPr>
              <w:pStyle w:val="122"/>
              <w:spacing w:line="276" w:lineRule="auto"/>
              <w:rPr>
                <w:lang w:eastAsia="en-US"/>
              </w:rPr>
            </w:pPr>
            <w:r w:rsidRPr="00E61123">
              <w:rPr>
                <w:szCs w:val="24"/>
                <w:lang w:eastAsia="en-US"/>
              </w:rPr>
              <w:t>Автоматизированное рабочее место преподавателя</w:t>
            </w:r>
          </w:p>
        </w:tc>
        <w:tc>
          <w:tcPr>
            <w:tcW w:w="1546" w:type="pct"/>
            <w:shd w:val="clear" w:color="auto" w:fill="auto"/>
          </w:tcPr>
          <w:p w14:paraId="44637BBF" w14:textId="77777777" w:rsidR="000C2EBA" w:rsidRPr="00316475" w:rsidRDefault="000C2EBA" w:rsidP="000C2EBA">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378F1BCA" w14:textId="77777777" w:rsidR="000C2EBA" w:rsidRPr="00316475" w:rsidRDefault="000C2EBA" w:rsidP="000C2EBA">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0829E037" w14:textId="77777777" w:rsidR="000C2EBA" w:rsidRPr="00316475" w:rsidRDefault="000C2EBA" w:rsidP="000C2EBA">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498B4A90" w14:textId="77777777" w:rsidR="000C2EBA" w:rsidRPr="00316475" w:rsidRDefault="000C2EBA" w:rsidP="000C2EBA">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7FB85312" w14:textId="77777777" w:rsidR="000C2EBA" w:rsidRPr="00375D7D" w:rsidRDefault="000C2EBA" w:rsidP="000C2EBA">
            <w:pPr>
              <w:pStyle w:val="122"/>
              <w:spacing w:line="276" w:lineRule="auto"/>
              <w:rPr>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0C2EBA" w:rsidRPr="00375D7D" w14:paraId="0C60D73A" w14:textId="77777777" w:rsidTr="000C2EBA">
        <w:tc>
          <w:tcPr>
            <w:tcW w:w="294" w:type="pct"/>
            <w:gridSpan w:val="2"/>
            <w:shd w:val="clear" w:color="auto" w:fill="auto"/>
          </w:tcPr>
          <w:p w14:paraId="0D8B684F"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382D5C24" w14:textId="77777777" w:rsidR="000C2EBA" w:rsidRPr="00375D7D" w:rsidRDefault="000C2EBA" w:rsidP="000C2EBA">
            <w:pPr>
              <w:pStyle w:val="122"/>
              <w:spacing w:line="276" w:lineRule="auto"/>
              <w:rPr>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46" w:type="pct"/>
            <w:shd w:val="clear" w:color="auto" w:fill="auto"/>
          </w:tcPr>
          <w:p w14:paraId="3F34A8D2" w14:textId="77777777" w:rsidR="000C2EBA" w:rsidRDefault="000C2EBA" w:rsidP="000C2EBA">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623D4EAA" w14:textId="77777777" w:rsidR="000C2EBA" w:rsidRDefault="000C2EBA" w:rsidP="000C2EBA">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64FFA972" w14:textId="77777777" w:rsidR="000C2EBA" w:rsidRPr="001C6128" w:rsidRDefault="000C2EBA" w:rsidP="000C2EBA">
            <w:pPr>
              <w:pStyle w:val="122"/>
              <w:spacing w:line="276" w:lineRule="auto"/>
              <w:rPr>
                <w:szCs w:val="24"/>
                <w:lang w:eastAsia="en-US"/>
              </w:rPr>
            </w:pPr>
            <w:r w:rsidRPr="001C6128">
              <w:rPr>
                <w:szCs w:val="24"/>
                <w:lang w:eastAsia="en-US"/>
              </w:rPr>
              <w:lastRenderedPageBreak/>
              <w:t>Световой поток</w:t>
            </w:r>
            <w:r w:rsidRPr="006800C1">
              <w:rPr>
                <w:szCs w:val="24"/>
                <w:lang w:eastAsia="en-US"/>
              </w:rPr>
              <w:t>:</w:t>
            </w:r>
            <w:r>
              <w:rPr>
                <w:szCs w:val="24"/>
                <w:lang w:eastAsia="en-US"/>
              </w:rPr>
              <w:t xml:space="preserve"> 4200 Лм</w:t>
            </w:r>
          </w:p>
          <w:p w14:paraId="3F146483" w14:textId="77777777" w:rsidR="000C2EBA" w:rsidRPr="00375D7D" w:rsidRDefault="000C2EBA" w:rsidP="000C2EBA">
            <w:pPr>
              <w:pStyle w:val="122"/>
              <w:spacing w:line="276" w:lineRule="auto"/>
              <w:rPr>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0C2EBA" w:rsidRPr="00375D7D" w14:paraId="54ED47BF" w14:textId="77777777" w:rsidTr="000C2EBA">
        <w:tc>
          <w:tcPr>
            <w:tcW w:w="294" w:type="pct"/>
            <w:gridSpan w:val="2"/>
            <w:shd w:val="clear" w:color="auto" w:fill="auto"/>
          </w:tcPr>
          <w:p w14:paraId="7A2D732E"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3CA8A4DF" w14:textId="77777777" w:rsidR="000C2EBA" w:rsidRPr="00375D7D" w:rsidRDefault="000C2EBA" w:rsidP="000C2EBA">
            <w:pPr>
              <w:pStyle w:val="122"/>
              <w:spacing w:line="276" w:lineRule="auto"/>
              <w:rPr>
                <w:lang w:eastAsia="en-US"/>
              </w:rPr>
            </w:pPr>
            <w:r>
              <w:rPr>
                <w:szCs w:val="24"/>
                <w:lang w:eastAsia="en-US"/>
              </w:rPr>
              <w:t>МФУ (принтер, сканер, копир)</w:t>
            </w:r>
          </w:p>
        </w:tc>
        <w:tc>
          <w:tcPr>
            <w:tcW w:w="1546" w:type="pct"/>
            <w:shd w:val="clear" w:color="auto" w:fill="auto"/>
          </w:tcPr>
          <w:p w14:paraId="2CC9CDEA" w14:textId="77777777" w:rsidR="000C2EBA" w:rsidRPr="00375D7D" w:rsidRDefault="000C2EBA" w:rsidP="000C2EBA">
            <w:pPr>
              <w:pStyle w:val="122"/>
              <w:spacing w:line="276" w:lineRule="auto"/>
              <w:rPr>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0C2EBA" w:rsidRPr="00375D7D" w14:paraId="79B10A40" w14:textId="77777777" w:rsidTr="000C2EBA">
        <w:tc>
          <w:tcPr>
            <w:tcW w:w="5000" w:type="pct"/>
            <w:gridSpan w:val="5"/>
            <w:shd w:val="clear" w:color="auto" w:fill="auto"/>
          </w:tcPr>
          <w:p w14:paraId="2DE65E01" w14:textId="77777777" w:rsidR="000C2EBA" w:rsidRPr="00375D7D" w:rsidRDefault="000C2EBA" w:rsidP="000C2EBA">
            <w:pPr>
              <w:pStyle w:val="122"/>
              <w:spacing w:line="276" w:lineRule="auto"/>
              <w:rPr>
                <w:lang w:eastAsia="en-US"/>
              </w:rPr>
            </w:pPr>
            <w:r w:rsidRPr="00375D7D">
              <w:rPr>
                <w:b/>
                <w:lang w:eastAsia="en-US"/>
              </w:rPr>
              <w:t>Дополнительное оборудование</w:t>
            </w:r>
          </w:p>
        </w:tc>
      </w:tr>
      <w:tr w:rsidR="000C2EBA" w:rsidRPr="00375D7D" w14:paraId="46C00869" w14:textId="77777777" w:rsidTr="000C2EBA">
        <w:tc>
          <w:tcPr>
            <w:tcW w:w="294" w:type="pct"/>
            <w:gridSpan w:val="2"/>
            <w:shd w:val="clear" w:color="auto" w:fill="auto"/>
          </w:tcPr>
          <w:p w14:paraId="17E33ACE"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0353A690" w14:textId="77777777" w:rsidR="000C2EBA" w:rsidRPr="00375D7D" w:rsidRDefault="000C2EBA" w:rsidP="000C2EBA">
            <w:pPr>
              <w:pStyle w:val="122"/>
              <w:spacing w:line="276" w:lineRule="auto"/>
              <w:rPr>
                <w:i/>
                <w:iCs w:val="0"/>
                <w:lang w:eastAsia="en-US"/>
              </w:rPr>
            </w:pPr>
            <w:r>
              <w:rPr>
                <w:szCs w:val="24"/>
                <w:lang w:eastAsia="en-US"/>
              </w:rPr>
              <w:t>П</w:t>
            </w:r>
            <w:r w:rsidRPr="00C2147B">
              <w:rPr>
                <w:szCs w:val="24"/>
                <w:lang w:eastAsia="en-US"/>
              </w:rPr>
              <w:t>рограмм</w:t>
            </w:r>
            <w:r>
              <w:rPr>
                <w:szCs w:val="24"/>
                <w:lang w:eastAsia="en-US"/>
              </w:rPr>
              <w:t>ное обеспечение</w:t>
            </w:r>
            <w:r w:rsidRPr="00C2147B">
              <w:rPr>
                <w:szCs w:val="24"/>
                <w:lang w:eastAsia="en-US"/>
              </w:rPr>
              <w:t xml:space="preserve"> 1-С «Управление кредитной организацией»</w:t>
            </w:r>
          </w:p>
        </w:tc>
        <w:tc>
          <w:tcPr>
            <w:tcW w:w="1546" w:type="pct"/>
            <w:shd w:val="clear" w:color="auto" w:fill="auto"/>
          </w:tcPr>
          <w:p w14:paraId="3B299EDB" w14:textId="77777777" w:rsidR="000C2EBA" w:rsidRPr="00375D7D" w:rsidRDefault="000C2EBA" w:rsidP="000C2EBA">
            <w:pPr>
              <w:pStyle w:val="122"/>
              <w:spacing w:line="276" w:lineRule="auto"/>
              <w:rPr>
                <w:lang w:eastAsia="en-US"/>
              </w:rPr>
            </w:pPr>
          </w:p>
        </w:tc>
      </w:tr>
      <w:tr w:rsidR="000C2EBA" w:rsidRPr="00375D7D" w14:paraId="7B055960" w14:textId="77777777" w:rsidTr="000C2EBA">
        <w:tc>
          <w:tcPr>
            <w:tcW w:w="5000" w:type="pct"/>
            <w:gridSpan w:val="5"/>
            <w:shd w:val="clear" w:color="auto" w:fill="auto"/>
          </w:tcPr>
          <w:p w14:paraId="500F6E3F" w14:textId="77777777" w:rsidR="000C2EBA" w:rsidRPr="00375D7D" w:rsidRDefault="000C2EBA" w:rsidP="000C2EBA">
            <w:pPr>
              <w:pStyle w:val="122"/>
              <w:spacing w:line="276" w:lineRule="auto"/>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C2EBA" w:rsidRPr="00375D7D" w14:paraId="7301C703" w14:textId="77777777" w:rsidTr="000C2EBA">
        <w:tc>
          <w:tcPr>
            <w:tcW w:w="5000" w:type="pct"/>
            <w:gridSpan w:val="5"/>
            <w:shd w:val="clear" w:color="auto" w:fill="auto"/>
          </w:tcPr>
          <w:p w14:paraId="1742A6B2" w14:textId="77777777" w:rsidR="000C2EBA" w:rsidRPr="00375D7D" w:rsidRDefault="000C2EBA" w:rsidP="000C2EBA">
            <w:pPr>
              <w:pStyle w:val="122"/>
              <w:spacing w:line="276" w:lineRule="auto"/>
              <w:rPr>
                <w:b/>
                <w:bCs/>
                <w:lang w:eastAsia="en-US"/>
              </w:rPr>
            </w:pPr>
            <w:r w:rsidRPr="00375D7D">
              <w:rPr>
                <w:b/>
                <w:bCs/>
                <w:lang w:eastAsia="en-US"/>
              </w:rPr>
              <w:t>Основное оборудование</w:t>
            </w:r>
          </w:p>
        </w:tc>
      </w:tr>
      <w:tr w:rsidR="000C2EBA" w:rsidRPr="00375D7D" w14:paraId="5D681860" w14:textId="77777777" w:rsidTr="000C2EBA">
        <w:tc>
          <w:tcPr>
            <w:tcW w:w="294" w:type="pct"/>
            <w:gridSpan w:val="2"/>
            <w:shd w:val="clear" w:color="auto" w:fill="auto"/>
          </w:tcPr>
          <w:p w14:paraId="263CC1D1"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03E42EFE" w14:textId="77777777" w:rsidR="000C2EBA" w:rsidRPr="00375D7D" w:rsidRDefault="000C2EBA" w:rsidP="000C2EBA">
            <w:pPr>
              <w:pStyle w:val="122"/>
              <w:spacing w:line="276" w:lineRule="auto"/>
              <w:rPr>
                <w:lang w:eastAsia="en-US"/>
              </w:rPr>
            </w:pPr>
          </w:p>
        </w:tc>
        <w:tc>
          <w:tcPr>
            <w:tcW w:w="1546" w:type="pct"/>
            <w:shd w:val="clear" w:color="auto" w:fill="auto"/>
          </w:tcPr>
          <w:p w14:paraId="63EB855C" w14:textId="77777777" w:rsidR="000C2EBA" w:rsidRPr="00375D7D" w:rsidRDefault="000C2EBA" w:rsidP="000C2EBA">
            <w:pPr>
              <w:pStyle w:val="122"/>
              <w:spacing w:line="276" w:lineRule="auto"/>
              <w:rPr>
                <w:lang w:eastAsia="en-US"/>
              </w:rPr>
            </w:pPr>
          </w:p>
        </w:tc>
      </w:tr>
      <w:tr w:rsidR="000C2EBA" w:rsidRPr="00375D7D" w14:paraId="19592BC8" w14:textId="77777777" w:rsidTr="000C2EBA">
        <w:tc>
          <w:tcPr>
            <w:tcW w:w="5000" w:type="pct"/>
            <w:gridSpan w:val="5"/>
            <w:shd w:val="clear" w:color="auto" w:fill="auto"/>
          </w:tcPr>
          <w:p w14:paraId="7D7C01AC" w14:textId="77777777" w:rsidR="000C2EBA" w:rsidRPr="00375D7D" w:rsidRDefault="000C2EBA" w:rsidP="000C2EBA">
            <w:pPr>
              <w:pStyle w:val="122"/>
              <w:spacing w:line="276" w:lineRule="auto"/>
              <w:rPr>
                <w:lang w:eastAsia="en-US"/>
              </w:rPr>
            </w:pPr>
            <w:r w:rsidRPr="00375D7D">
              <w:rPr>
                <w:b/>
                <w:bCs/>
                <w:lang w:eastAsia="en-US"/>
              </w:rPr>
              <w:t>Дополнительное оборудование</w:t>
            </w:r>
          </w:p>
        </w:tc>
      </w:tr>
      <w:tr w:rsidR="000C2EBA" w:rsidRPr="00375D7D" w14:paraId="4C9D6D70" w14:textId="77777777" w:rsidTr="000C2EBA">
        <w:tc>
          <w:tcPr>
            <w:tcW w:w="294" w:type="pct"/>
            <w:gridSpan w:val="2"/>
            <w:shd w:val="clear" w:color="auto" w:fill="auto"/>
          </w:tcPr>
          <w:p w14:paraId="0CF15AB8"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22320E20" w14:textId="77777777" w:rsidR="000C2EBA" w:rsidRPr="00375D7D" w:rsidRDefault="000C2EBA" w:rsidP="000C2EBA">
            <w:pPr>
              <w:pStyle w:val="122"/>
              <w:spacing w:line="276" w:lineRule="auto"/>
              <w:rPr>
                <w:i/>
                <w:iCs w:val="0"/>
                <w:lang w:eastAsia="en-US"/>
              </w:rPr>
            </w:pPr>
          </w:p>
        </w:tc>
        <w:tc>
          <w:tcPr>
            <w:tcW w:w="1546" w:type="pct"/>
            <w:shd w:val="clear" w:color="auto" w:fill="auto"/>
          </w:tcPr>
          <w:p w14:paraId="7554ADD3" w14:textId="77777777" w:rsidR="000C2EBA" w:rsidRPr="00375D7D" w:rsidRDefault="000C2EBA" w:rsidP="000C2EBA">
            <w:pPr>
              <w:pStyle w:val="122"/>
              <w:spacing w:line="276" w:lineRule="auto"/>
              <w:rPr>
                <w:lang w:eastAsia="en-US"/>
              </w:rPr>
            </w:pPr>
          </w:p>
        </w:tc>
      </w:tr>
      <w:tr w:rsidR="000C2EBA" w:rsidRPr="00375D7D" w14:paraId="121DD806" w14:textId="77777777" w:rsidTr="000C2EBA">
        <w:tc>
          <w:tcPr>
            <w:tcW w:w="5000" w:type="pct"/>
            <w:gridSpan w:val="5"/>
            <w:shd w:val="clear" w:color="auto" w:fill="auto"/>
          </w:tcPr>
          <w:p w14:paraId="4E7C5035" w14:textId="77777777" w:rsidR="000C2EBA" w:rsidRPr="00375D7D" w:rsidRDefault="000C2EBA" w:rsidP="000C2EBA">
            <w:pPr>
              <w:pStyle w:val="122"/>
              <w:spacing w:line="276" w:lineRule="auto"/>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C2EBA" w:rsidRPr="00375D7D" w14:paraId="5FA75533" w14:textId="77777777" w:rsidTr="000C2EBA">
        <w:tc>
          <w:tcPr>
            <w:tcW w:w="5000" w:type="pct"/>
            <w:gridSpan w:val="5"/>
            <w:shd w:val="clear" w:color="auto" w:fill="auto"/>
          </w:tcPr>
          <w:p w14:paraId="1DF51EB2" w14:textId="77777777" w:rsidR="000C2EBA" w:rsidRPr="00375D7D" w:rsidRDefault="000C2EBA" w:rsidP="000C2EBA">
            <w:pPr>
              <w:pStyle w:val="122"/>
              <w:spacing w:line="276" w:lineRule="auto"/>
              <w:rPr>
                <w:lang w:eastAsia="en-US"/>
              </w:rPr>
            </w:pPr>
            <w:r w:rsidRPr="00375D7D">
              <w:rPr>
                <w:b/>
                <w:bCs/>
                <w:lang w:eastAsia="en-US"/>
              </w:rPr>
              <w:t>Основное оборудование</w:t>
            </w:r>
          </w:p>
        </w:tc>
      </w:tr>
      <w:tr w:rsidR="000C2EBA" w:rsidRPr="00375D7D" w14:paraId="6FE62741" w14:textId="77777777" w:rsidTr="000C2EBA">
        <w:tc>
          <w:tcPr>
            <w:tcW w:w="294" w:type="pct"/>
            <w:gridSpan w:val="2"/>
            <w:shd w:val="clear" w:color="auto" w:fill="auto"/>
          </w:tcPr>
          <w:p w14:paraId="317C6AC2"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0D18572B" w14:textId="77777777" w:rsidR="000C2EBA" w:rsidRPr="00375D7D" w:rsidRDefault="000C2EBA" w:rsidP="000C2EBA">
            <w:pPr>
              <w:pStyle w:val="122"/>
              <w:spacing w:line="276" w:lineRule="auto"/>
              <w:rPr>
                <w:lang w:eastAsia="en-US"/>
              </w:rPr>
            </w:pPr>
            <w:r>
              <w:rPr>
                <w:lang w:eastAsia="en-US"/>
              </w:rPr>
              <w:t>О</w:t>
            </w:r>
            <w:r w:rsidRPr="00C2147B">
              <w:rPr>
                <w:lang w:eastAsia="en-US"/>
              </w:rPr>
              <w:t>бразцы денежных знаков</w:t>
            </w:r>
          </w:p>
        </w:tc>
        <w:tc>
          <w:tcPr>
            <w:tcW w:w="1546" w:type="pct"/>
            <w:shd w:val="clear" w:color="auto" w:fill="auto"/>
          </w:tcPr>
          <w:p w14:paraId="79D4B30E" w14:textId="77777777" w:rsidR="000C2EBA" w:rsidRPr="00375D7D" w:rsidRDefault="000C2EBA" w:rsidP="000C2EBA">
            <w:pPr>
              <w:pStyle w:val="122"/>
              <w:spacing w:line="276" w:lineRule="auto"/>
              <w:rPr>
                <w:lang w:eastAsia="en-US"/>
              </w:rPr>
            </w:pPr>
          </w:p>
        </w:tc>
      </w:tr>
      <w:tr w:rsidR="000C2EBA" w:rsidRPr="00375D7D" w14:paraId="302500E2" w14:textId="77777777" w:rsidTr="000C2EBA">
        <w:tc>
          <w:tcPr>
            <w:tcW w:w="5000" w:type="pct"/>
            <w:gridSpan w:val="5"/>
            <w:shd w:val="clear" w:color="auto" w:fill="auto"/>
          </w:tcPr>
          <w:p w14:paraId="6B7CDC86" w14:textId="77777777" w:rsidR="000C2EBA" w:rsidRPr="00375D7D" w:rsidRDefault="000C2EBA" w:rsidP="000C2EBA">
            <w:pPr>
              <w:pStyle w:val="122"/>
              <w:spacing w:line="276" w:lineRule="auto"/>
              <w:rPr>
                <w:lang w:eastAsia="en-US"/>
              </w:rPr>
            </w:pPr>
            <w:r w:rsidRPr="00375D7D">
              <w:rPr>
                <w:b/>
                <w:bCs/>
                <w:lang w:eastAsia="en-US"/>
              </w:rPr>
              <w:t>Дополнительное оборудование</w:t>
            </w:r>
          </w:p>
        </w:tc>
      </w:tr>
      <w:tr w:rsidR="000C2EBA" w:rsidRPr="00375D7D" w14:paraId="12714569" w14:textId="77777777" w:rsidTr="000C2EBA">
        <w:tc>
          <w:tcPr>
            <w:tcW w:w="294" w:type="pct"/>
            <w:gridSpan w:val="2"/>
            <w:shd w:val="clear" w:color="auto" w:fill="auto"/>
          </w:tcPr>
          <w:p w14:paraId="169FAFDA" w14:textId="77777777" w:rsidR="000C2EBA" w:rsidRPr="00375D7D" w:rsidRDefault="000C2EBA" w:rsidP="000C2EBA">
            <w:pPr>
              <w:pStyle w:val="122"/>
              <w:spacing w:line="276" w:lineRule="auto"/>
              <w:rPr>
                <w:lang w:eastAsia="en-US"/>
              </w:rPr>
            </w:pPr>
          </w:p>
        </w:tc>
        <w:tc>
          <w:tcPr>
            <w:tcW w:w="3160" w:type="pct"/>
            <w:gridSpan w:val="2"/>
            <w:shd w:val="clear" w:color="auto" w:fill="auto"/>
          </w:tcPr>
          <w:p w14:paraId="0729F832" w14:textId="77777777" w:rsidR="000C2EBA" w:rsidRPr="00375D7D" w:rsidRDefault="000C2EBA" w:rsidP="000C2EBA">
            <w:pPr>
              <w:pStyle w:val="122"/>
              <w:spacing w:line="276" w:lineRule="auto"/>
              <w:rPr>
                <w:i/>
                <w:iCs w:val="0"/>
                <w:lang w:eastAsia="en-US"/>
              </w:rPr>
            </w:pPr>
          </w:p>
        </w:tc>
        <w:tc>
          <w:tcPr>
            <w:tcW w:w="1546" w:type="pct"/>
            <w:shd w:val="clear" w:color="auto" w:fill="auto"/>
          </w:tcPr>
          <w:p w14:paraId="702339E7" w14:textId="77777777" w:rsidR="000C2EBA" w:rsidRPr="00375D7D" w:rsidRDefault="000C2EBA" w:rsidP="000C2EBA">
            <w:pPr>
              <w:pStyle w:val="122"/>
              <w:spacing w:line="276" w:lineRule="auto"/>
              <w:rPr>
                <w:lang w:eastAsia="en-US"/>
              </w:rPr>
            </w:pPr>
          </w:p>
        </w:tc>
      </w:tr>
    </w:tbl>
    <w:p w14:paraId="1E80959A" w14:textId="77777777" w:rsidR="000C2EBA" w:rsidRDefault="000C2EBA" w:rsidP="000C2EBA">
      <w:pPr>
        <w:suppressAutoHyphens/>
        <w:spacing w:after="0"/>
        <w:ind w:firstLine="709"/>
        <w:jc w:val="both"/>
        <w:rPr>
          <w:rFonts w:ascii="Times New Roman" w:hAnsi="Times New Roman"/>
          <w:b/>
          <w:bCs/>
          <w:sz w:val="24"/>
          <w:szCs w:val="24"/>
        </w:rPr>
      </w:pPr>
      <w:bookmarkStart w:id="14" w:name="_Hlk106103828"/>
    </w:p>
    <w:p w14:paraId="45F80139" w14:textId="77777777" w:rsidR="000C2EBA" w:rsidRPr="00FD6C37" w:rsidRDefault="000C2EBA" w:rsidP="000C2EBA">
      <w:pPr>
        <w:suppressAutoHyphens/>
        <w:spacing w:after="0"/>
        <w:ind w:firstLine="709"/>
        <w:jc w:val="both"/>
        <w:rPr>
          <w:rFonts w:ascii="Times New Roman" w:hAnsi="Times New Roman"/>
          <w:b/>
          <w:bCs/>
          <w:sz w:val="24"/>
          <w:szCs w:val="24"/>
        </w:rPr>
      </w:pPr>
      <w:r w:rsidRPr="00FD6C37">
        <w:rPr>
          <w:rFonts w:ascii="Times New Roman" w:hAnsi="Times New Roman"/>
          <w:b/>
          <w:bCs/>
          <w:sz w:val="24"/>
          <w:szCs w:val="24"/>
        </w:rPr>
        <w:t>3.2. Информационное обеспечение реализации программы</w:t>
      </w:r>
    </w:p>
    <w:p w14:paraId="5653BE19" w14:textId="77777777" w:rsidR="000C2EBA" w:rsidRDefault="000C2EBA" w:rsidP="000C2EBA">
      <w:pPr>
        <w:suppressAutoHyphens/>
        <w:spacing w:after="0"/>
        <w:ind w:firstLine="709"/>
        <w:jc w:val="both"/>
        <w:rPr>
          <w:rFonts w:ascii="Times New Roman" w:hAnsi="Times New Roman"/>
          <w:b/>
          <w:sz w:val="24"/>
          <w:szCs w:val="24"/>
        </w:rPr>
      </w:pPr>
      <w:r w:rsidRPr="00FD6C37">
        <w:rPr>
          <w:rFonts w:ascii="Times New Roman" w:hAnsi="Times New Roman"/>
          <w:b/>
          <w:sz w:val="24"/>
          <w:szCs w:val="24"/>
        </w:rPr>
        <w:t>3.2.1. Основные печатные издания</w:t>
      </w:r>
    </w:p>
    <w:p w14:paraId="0407B8F0" w14:textId="5613CF91" w:rsidR="002F2F05" w:rsidRDefault="002F2F05" w:rsidP="00986384">
      <w:pPr>
        <w:numPr>
          <w:ilvl w:val="0"/>
          <w:numId w:val="57"/>
        </w:numPr>
        <w:spacing w:after="0" w:line="240" w:lineRule="auto"/>
        <w:ind w:left="0" w:firstLine="709"/>
        <w:jc w:val="both"/>
        <w:rPr>
          <w:rFonts w:ascii="Times New Roman" w:eastAsia="Calibri" w:hAnsi="Times New Roman"/>
          <w:sz w:val="24"/>
          <w:szCs w:val="24"/>
        </w:rPr>
      </w:pPr>
      <w:r w:rsidRPr="00BE73D0">
        <w:rPr>
          <w:rFonts w:ascii="Times New Roman" w:hAnsi="Times New Roman"/>
          <w:sz w:val="24"/>
          <w:szCs w:val="24"/>
        </w:rPr>
        <w:t>Буракова</w:t>
      </w:r>
      <w:r>
        <w:rPr>
          <w:rFonts w:ascii="Times New Roman" w:hAnsi="Times New Roman"/>
          <w:sz w:val="24"/>
          <w:szCs w:val="24"/>
        </w:rPr>
        <w:t>,</w:t>
      </w:r>
      <w:r w:rsidRPr="00BE73D0">
        <w:rPr>
          <w:rFonts w:ascii="Times New Roman" w:hAnsi="Times New Roman"/>
          <w:sz w:val="24"/>
          <w:szCs w:val="24"/>
        </w:rPr>
        <w:t xml:space="preserve"> Д. В. Финансы, денежное обращение и кредит / Д. В. Буракова. – Москва : </w:t>
      </w:r>
      <w:proofErr w:type="spellStart"/>
      <w:r w:rsidRPr="00BE73D0">
        <w:rPr>
          <w:rFonts w:ascii="Times New Roman" w:hAnsi="Times New Roman"/>
          <w:sz w:val="24"/>
          <w:szCs w:val="24"/>
        </w:rPr>
        <w:t>Юрайт</w:t>
      </w:r>
      <w:proofErr w:type="spellEnd"/>
      <w:r w:rsidRPr="00BE73D0">
        <w:rPr>
          <w:rFonts w:ascii="Times New Roman" w:hAnsi="Times New Roman"/>
          <w:sz w:val="24"/>
          <w:szCs w:val="24"/>
        </w:rPr>
        <w:t xml:space="preserve">, 2018. – 329 с. </w:t>
      </w:r>
    </w:p>
    <w:p w14:paraId="374E94F2" w14:textId="77777777" w:rsidR="002F2F05" w:rsidRPr="00FD6C37" w:rsidRDefault="002F2F05" w:rsidP="00986384">
      <w:pPr>
        <w:numPr>
          <w:ilvl w:val="0"/>
          <w:numId w:val="57"/>
        </w:numPr>
        <w:spacing w:after="0" w:line="240" w:lineRule="auto"/>
        <w:ind w:left="0" w:firstLine="709"/>
        <w:jc w:val="both"/>
        <w:rPr>
          <w:rFonts w:ascii="Times New Roman" w:eastAsia="Calibri" w:hAnsi="Times New Roman"/>
          <w:sz w:val="24"/>
          <w:szCs w:val="28"/>
        </w:rPr>
      </w:pPr>
      <w:r w:rsidRPr="00FD6C37">
        <w:rPr>
          <w:rFonts w:ascii="Times New Roman" w:eastAsia="Calibri" w:hAnsi="Times New Roman"/>
          <w:sz w:val="24"/>
          <w:szCs w:val="28"/>
        </w:rPr>
        <w:t>Гражданский кодекс Российской Федерации в 4 частях (действующая редакция);</w:t>
      </w:r>
    </w:p>
    <w:p w14:paraId="5CB4E5DF" w14:textId="510EC006" w:rsidR="002F2F05" w:rsidRPr="006F2605" w:rsidRDefault="002F2F05" w:rsidP="00986384">
      <w:pPr>
        <w:numPr>
          <w:ilvl w:val="0"/>
          <w:numId w:val="57"/>
        </w:numPr>
        <w:spacing w:after="0" w:line="240" w:lineRule="auto"/>
        <w:ind w:left="0" w:firstLine="709"/>
        <w:jc w:val="both"/>
        <w:rPr>
          <w:rFonts w:ascii="Times New Roman" w:eastAsia="Calibri" w:hAnsi="Times New Roman"/>
          <w:sz w:val="24"/>
          <w:szCs w:val="24"/>
        </w:rPr>
      </w:pPr>
      <w:r w:rsidRPr="006F2605">
        <w:rPr>
          <w:rFonts w:ascii="Times New Roman" w:hAnsi="Times New Roman"/>
          <w:sz w:val="24"/>
          <w:szCs w:val="24"/>
          <w:lang w:bidi="en-US"/>
        </w:rPr>
        <w:t xml:space="preserve"> </w:t>
      </w:r>
      <w:r w:rsidRPr="006F2605">
        <w:rPr>
          <w:rFonts w:ascii="Times New Roman" w:hAnsi="Times New Roman"/>
          <w:iCs/>
          <w:sz w:val="24"/>
          <w:szCs w:val="24"/>
        </w:rPr>
        <w:t>Екимова</w:t>
      </w:r>
      <w:r>
        <w:rPr>
          <w:rFonts w:ascii="Times New Roman" w:hAnsi="Times New Roman"/>
          <w:iCs/>
          <w:sz w:val="24"/>
          <w:szCs w:val="24"/>
        </w:rPr>
        <w:t>,</w:t>
      </w:r>
      <w:r w:rsidRPr="006F2605">
        <w:rPr>
          <w:rFonts w:ascii="Times New Roman" w:hAnsi="Times New Roman"/>
          <w:iCs/>
          <w:sz w:val="24"/>
          <w:szCs w:val="24"/>
        </w:rPr>
        <w:t xml:space="preserve"> К. В. </w:t>
      </w:r>
      <w:r w:rsidRPr="006F2605">
        <w:rPr>
          <w:rFonts w:ascii="Times New Roman" w:hAnsi="Times New Roman"/>
          <w:sz w:val="24"/>
          <w:szCs w:val="24"/>
        </w:rPr>
        <w:t xml:space="preserve">Финансовый менеджмент: учебник для СПО / К. В. Екимова, И. П. Савельева, К. В. </w:t>
      </w:r>
      <w:proofErr w:type="spellStart"/>
      <w:r w:rsidRPr="006F2605">
        <w:rPr>
          <w:rFonts w:ascii="Times New Roman" w:hAnsi="Times New Roman"/>
          <w:sz w:val="24"/>
          <w:szCs w:val="24"/>
        </w:rPr>
        <w:t>Кардапольцев</w:t>
      </w:r>
      <w:proofErr w:type="spellEnd"/>
      <w:r w:rsidRPr="006F2605">
        <w:rPr>
          <w:rFonts w:ascii="Times New Roman" w:hAnsi="Times New Roman"/>
          <w:sz w:val="24"/>
          <w:szCs w:val="24"/>
        </w:rPr>
        <w:t xml:space="preserve">. — М.: Издательство </w:t>
      </w:r>
      <w:proofErr w:type="spellStart"/>
      <w:r w:rsidRPr="006F2605">
        <w:rPr>
          <w:rFonts w:ascii="Times New Roman" w:hAnsi="Times New Roman"/>
          <w:sz w:val="24"/>
          <w:szCs w:val="24"/>
        </w:rPr>
        <w:t>Юрайт</w:t>
      </w:r>
      <w:proofErr w:type="spellEnd"/>
      <w:r w:rsidRPr="006F2605">
        <w:rPr>
          <w:rFonts w:ascii="Times New Roman" w:hAnsi="Times New Roman"/>
          <w:sz w:val="24"/>
          <w:szCs w:val="24"/>
        </w:rPr>
        <w:t>, 2019. — 381 с.</w:t>
      </w:r>
    </w:p>
    <w:p w14:paraId="22E393AD" w14:textId="77777777" w:rsidR="002F2F05" w:rsidRPr="00FD6C37" w:rsidRDefault="002F2F05" w:rsidP="00986384">
      <w:pPr>
        <w:numPr>
          <w:ilvl w:val="0"/>
          <w:numId w:val="57"/>
        </w:numPr>
        <w:spacing w:after="0" w:line="240" w:lineRule="auto"/>
        <w:ind w:left="0" w:firstLine="709"/>
        <w:jc w:val="both"/>
        <w:rPr>
          <w:rFonts w:ascii="Times New Roman" w:eastAsia="Calibri" w:hAnsi="Times New Roman"/>
          <w:sz w:val="24"/>
          <w:szCs w:val="28"/>
        </w:rPr>
      </w:pPr>
      <w:r w:rsidRPr="00FD6C37">
        <w:rPr>
          <w:rFonts w:ascii="Times New Roman" w:eastAsia="Calibri" w:hAnsi="Times New Roman"/>
          <w:sz w:val="24"/>
          <w:szCs w:val="28"/>
        </w:rPr>
        <w:t>Кодекс Российской Федерации об административных правонарушениях от 30.12.2001 N 195-ФЗ (действующая редакция);</w:t>
      </w:r>
    </w:p>
    <w:p w14:paraId="0FA50A66" w14:textId="77777777" w:rsidR="002F2F05" w:rsidRPr="00FD6C37" w:rsidRDefault="002F2F05" w:rsidP="00986384">
      <w:pPr>
        <w:numPr>
          <w:ilvl w:val="0"/>
          <w:numId w:val="57"/>
        </w:numPr>
        <w:spacing w:after="0" w:line="240" w:lineRule="auto"/>
        <w:ind w:left="0" w:firstLine="709"/>
        <w:jc w:val="both"/>
        <w:rPr>
          <w:rFonts w:ascii="Times New Roman" w:eastAsia="Calibri" w:hAnsi="Times New Roman"/>
          <w:sz w:val="24"/>
          <w:szCs w:val="28"/>
        </w:rPr>
      </w:pPr>
      <w:r w:rsidRPr="00FD6C37">
        <w:rPr>
          <w:rFonts w:ascii="Times New Roman" w:eastAsia="Calibri" w:hAnsi="Times New Roman"/>
          <w:sz w:val="24"/>
          <w:szCs w:val="28"/>
        </w:rPr>
        <w:t>Конституция Российской Федерации от 12.12.1993 (действующая редакция);</w:t>
      </w:r>
    </w:p>
    <w:p w14:paraId="498CA786" w14:textId="77777777" w:rsidR="002F2F05" w:rsidRPr="00FD6C37" w:rsidRDefault="002F2F05" w:rsidP="00986384">
      <w:pPr>
        <w:numPr>
          <w:ilvl w:val="0"/>
          <w:numId w:val="57"/>
        </w:numPr>
        <w:spacing w:after="0" w:line="240" w:lineRule="auto"/>
        <w:ind w:left="0" w:firstLine="709"/>
        <w:jc w:val="both"/>
        <w:rPr>
          <w:rFonts w:ascii="Times New Roman" w:eastAsia="Calibri" w:hAnsi="Times New Roman"/>
          <w:sz w:val="24"/>
          <w:szCs w:val="28"/>
        </w:rPr>
      </w:pPr>
      <w:r w:rsidRPr="00FD6C37">
        <w:rPr>
          <w:rFonts w:ascii="Times New Roman" w:eastAsia="Calibri" w:hAnsi="Times New Roman"/>
          <w:sz w:val="24"/>
          <w:szCs w:val="28"/>
        </w:rPr>
        <w:t>Налоговый кодекс Российской Федерации в 2 частях (действующая редакция);</w:t>
      </w:r>
    </w:p>
    <w:p w14:paraId="3403898F" w14:textId="3DE98890" w:rsidR="002F2F05" w:rsidRPr="00BE73D0" w:rsidRDefault="002F2F05" w:rsidP="00986384">
      <w:pPr>
        <w:numPr>
          <w:ilvl w:val="0"/>
          <w:numId w:val="57"/>
        </w:numPr>
        <w:spacing w:after="0" w:line="240" w:lineRule="auto"/>
        <w:ind w:left="0" w:firstLine="709"/>
        <w:jc w:val="both"/>
        <w:rPr>
          <w:rFonts w:ascii="Times New Roman" w:eastAsia="Calibri" w:hAnsi="Times New Roman"/>
          <w:sz w:val="24"/>
          <w:szCs w:val="24"/>
        </w:rPr>
      </w:pPr>
      <w:r w:rsidRPr="00BE73D0">
        <w:rPr>
          <w:rFonts w:ascii="Times New Roman" w:hAnsi="Times New Roman"/>
          <w:iCs/>
          <w:sz w:val="24"/>
          <w:szCs w:val="24"/>
        </w:rPr>
        <w:t>Рогова</w:t>
      </w:r>
      <w:r>
        <w:rPr>
          <w:rFonts w:ascii="Times New Roman" w:hAnsi="Times New Roman"/>
          <w:iCs/>
          <w:sz w:val="24"/>
          <w:szCs w:val="24"/>
        </w:rPr>
        <w:t>,</w:t>
      </w:r>
      <w:r w:rsidRPr="00BE73D0">
        <w:rPr>
          <w:rFonts w:ascii="Times New Roman" w:hAnsi="Times New Roman"/>
          <w:iCs/>
          <w:sz w:val="24"/>
          <w:szCs w:val="24"/>
        </w:rPr>
        <w:t xml:space="preserve"> Е. М Финансовый менеджмент / Е. М Рогова, Е. А Ткаченко. – Москва : </w:t>
      </w:r>
      <w:proofErr w:type="spellStart"/>
      <w:r w:rsidRPr="00BE73D0">
        <w:rPr>
          <w:rFonts w:ascii="Times New Roman" w:hAnsi="Times New Roman"/>
          <w:iCs/>
          <w:sz w:val="24"/>
          <w:szCs w:val="24"/>
        </w:rPr>
        <w:t>Юрайт</w:t>
      </w:r>
      <w:proofErr w:type="spellEnd"/>
      <w:r w:rsidRPr="00BE73D0">
        <w:rPr>
          <w:rFonts w:ascii="Times New Roman" w:hAnsi="Times New Roman"/>
          <w:iCs/>
          <w:sz w:val="24"/>
          <w:szCs w:val="24"/>
        </w:rPr>
        <w:t xml:space="preserve">, 2018. – 540 с. </w:t>
      </w:r>
    </w:p>
    <w:p w14:paraId="06C1108A" w14:textId="77777777" w:rsidR="002F2F05" w:rsidRPr="00FD6C37" w:rsidRDefault="002F2F05" w:rsidP="00986384">
      <w:pPr>
        <w:numPr>
          <w:ilvl w:val="0"/>
          <w:numId w:val="57"/>
        </w:numPr>
        <w:spacing w:after="0" w:line="240" w:lineRule="auto"/>
        <w:ind w:left="0" w:firstLine="709"/>
        <w:jc w:val="both"/>
        <w:rPr>
          <w:rFonts w:ascii="Times New Roman" w:eastAsia="Calibri" w:hAnsi="Times New Roman"/>
          <w:sz w:val="24"/>
          <w:szCs w:val="28"/>
        </w:rPr>
      </w:pPr>
      <w:r w:rsidRPr="00FD6C37">
        <w:rPr>
          <w:rFonts w:ascii="Times New Roman" w:eastAsia="Calibri" w:hAnsi="Times New Roman"/>
          <w:sz w:val="24"/>
          <w:szCs w:val="28"/>
        </w:rPr>
        <w:t>Трудовой кодекс Российской Федерации от 30.12.2001 № 197-ФЗ (действующая редакция);</w:t>
      </w:r>
    </w:p>
    <w:p w14:paraId="37A42C97" w14:textId="77777777" w:rsidR="002F2F05" w:rsidRPr="00FD6C37" w:rsidRDefault="002F2F05" w:rsidP="00986384">
      <w:pPr>
        <w:numPr>
          <w:ilvl w:val="0"/>
          <w:numId w:val="57"/>
        </w:numPr>
        <w:spacing w:after="0" w:line="240" w:lineRule="auto"/>
        <w:ind w:left="0" w:firstLine="709"/>
        <w:jc w:val="both"/>
        <w:rPr>
          <w:rFonts w:ascii="Times New Roman" w:eastAsia="Calibri" w:hAnsi="Times New Roman"/>
          <w:sz w:val="24"/>
          <w:szCs w:val="28"/>
        </w:rPr>
      </w:pPr>
      <w:r w:rsidRPr="00FD6C37">
        <w:rPr>
          <w:rFonts w:ascii="Times New Roman" w:eastAsia="Calibri" w:hAnsi="Times New Roman"/>
          <w:sz w:val="24"/>
          <w:szCs w:val="28"/>
        </w:rPr>
        <w:t xml:space="preserve">Федеральный закон от 07.08.2001 </w:t>
      </w:r>
      <w:r>
        <w:rPr>
          <w:rFonts w:ascii="Times New Roman" w:eastAsia="Calibri" w:hAnsi="Times New Roman"/>
          <w:sz w:val="24"/>
          <w:szCs w:val="28"/>
        </w:rPr>
        <w:t>№</w:t>
      </w:r>
      <w:r w:rsidRPr="00FD6C37">
        <w:rPr>
          <w:rFonts w:ascii="Times New Roman" w:eastAsia="Calibri" w:hAnsi="Times New Roman"/>
          <w:sz w:val="24"/>
          <w:szCs w:val="28"/>
        </w:rPr>
        <w:t xml:space="preserve"> 115-ФЗ (действующая редакция) «О противодействии легализации (отмыванию) доходов, полученных преступным путем, и финансированию терроризма»;</w:t>
      </w:r>
    </w:p>
    <w:p w14:paraId="304F6803" w14:textId="77777777" w:rsidR="002F2F05" w:rsidRPr="00FD6C37" w:rsidRDefault="002F2F05" w:rsidP="00986384">
      <w:pPr>
        <w:numPr>
          <w:ilvl w:val="0"/>
          <w:numId w:val="57"/>
        </w:numPr>
        <w:spacing w:after="0" w:line="240" w:lineRule="auto"/>
        <w:ind w:left="0" w:firstLine="709"/>
        <w:jc w:val="both"/>
        <w:rPr>
          <w:rFonts w:ascii="Times New Roman" w:eastAsia="Calibri" w:hAnsi="Times New Roman"/>
          <w:sz w:val="24"/>
          <w:szCs w:val="28"/>
        </w:rPr>
      </w:pPr>
      <w:r w:rsidRPr="00FD6C37">
        <w:rPr>
          <w:rFonts w:ascii="Times New Roman" w:eastAsia="Calibri" w:hAnsi="Times New Roman"/>
          <w:sz w:val="24"/>
          <w:szCs w:val="28"/>
        </w:rPr>
        <w:t xml:space="preserve">Федеральный закон от 15.12.2001 </w:t>
      </w:r>
      <w:r>
        <w:rPr>
          <w:rFonts w:ascii="Times New Roman" w:eastAsia="Calibri" w:hAnsi="Times New Roman"/>
          <w:sz w:val="24"/>
          <w:szCs w:val="28"/>
        </w:rPr>
        <w:t>№</w:t>
      </w:r>
      <w:r w:rsidRPr="00FD6C37">
        <w:rPr>
          <w:rFonts w:ascii="Times New Roman" w:eastAsia="Calibri" w:hAnsi="Times New Roman"/>
          <w:sz w:val="24"/>
          <w:szCs w:val="28"/>
        </w:rPr>
        <w:t xml:space="preserve"> 167-ФЗ (действующая редакция) «Об обязательном пенсионном страховании в Российской Федерации»;</w:t>
      </w:r>
    </w:p>
    <w:p w14:paraId="7155F5AE" w14:textId="77777777" w:rsidR="002F2F05" w:rsidRPr="00FD6C37" w:rsidRDefault="002F2F05" w:rsidP="00986384">
      <w:pPr>
        <w:numPr>
          <w:ilvl w:val="0"/>
          <w:numId w:val="57"/>
        </w:numPr>
        <w:spacing w:after="0" w:line="240" w:lineRule="auto"/>
        <w:ind w:left="0" w:firstLine="709"/>
        <w:jc w:val="both"/>
        <w:rPr>
          <w:rFonts w:ascii="Times New Roman" w:eastAsia="Calibri" w:hAnsi="Times New Roman"/>
          <w:sz w:val="24"/>
          <w:szCs w:val="28"/>
        </w:rPr>
      </w:pPr>
      <w:r w:rsidRPr="00FD6C37">
        <w:rPr>
          <w:rFonts w:ascii="Times New Roman" w:eastAsia="Calibri" w:hAnsi="Times New Roman"/>
          <w:sz w:val="24"/>
          <w:szCs w:val="28"/>
        </w:rPr>
        <w:t xml:space="preserve">Федеральный закон от 24.07.1998 </w:t>
      </w:r>
      <w:r>
        <w:rPr>
          <w:rFonts w:ascii="Times New Roman" w:eastAsia="Calibri" w:hAnsi="Times New Roman"/>
          <w:sz w:val="24"/>
          <w:szCs w:val="28"/>
        </w:rPr>
        <w:t>№</w:t>
      </w:r>
      <w:r w:rsidRPr="00FD6C37">
        <w:rPr>
          <w:rFonts w:ascii="Times New Roman" w:eastAsia="Calibri" w:hAnsi="Times New Roman"/>
          <w:sz w:val="24"/>
          <w:szCs w:val="28"/>
        </w:rPr>
        <w:t xml:space="preserve"> 125-ФЗ (действующая редакция) «Об обязательном социальном страховании от несчастных случаев на производстве и профессиональных заболеваний»;</w:t>
      </w:r>
    </w:p>
    <w:p w14:paraId="09BF1611" w14:textId="77777777" w:rsidR="002F2F05" w:rsidRPr="00FD6C37" w:rsidRDefault="002F2F05" w:rsidP="00986384">
      <w:pPr>
        <w:numPr>
          <w:ilvl w:val="0"/>
          <w:numId w:val="57"/>
        </w:numPr>
        <w:spacing w:after="0" w:line="240" w:lineRule="auto"/>
        <w:ind w:left="0" w:firstLine="709"/>
        <w:jc w:val="both"/>
        <w:rPr>
          <w:rFonts w:ascii="Times New Roman" w:eastAsia="Calibri" w:hAnsi="Times New Roman"/>
          <w:sz w:val="24"/>
          <w:szCs w:val="28"/>
        </w:rPr>
      </w:pPr>
      <w:r w:rsidRPr="00FD6C37">
        <w:rPr>
          <w:rFonts w:ascii="Times New Roman" w:eastAsia="Calibri" w:hAnsi="Times New Roman"/>
          <w:sz w:val="24"/>
          <w:szCs w:val="28"/>
        </w:rPr>
        <w:t xml:space="preserve">Федеральный закон от 26.10.2002 </w:t>
      </w:r>
      <w:r>
        <w:rPr>
          <w:rFonts w:ascii="Times New Roman" w:eastAsia="Calibri" w:hAnsi="Times New Roman"/>
          <w:sz w:val="24"/>
          <w:szCs w:val="28"/>
        </w:rPr>
        <w:t>№</w:t>
      </w:r>
      <w:r w:rsidRPr="00FD6C37">
        <w:rPr>
          <w:rFonts w:ascii="Times New Roman" w:eastAsia="Calibri" w:hAnsi="Times New Roman"/>
          <w:sz w:val="24"/>
          <w:szCs w:val="28"/>
        </w:rPr>
        <w:t xml:space="preserve"> 127-ФЗ (действующая редакция) «О несостоятельности (банкротстве);</w:t>
      </w:r>
    </w:p>
    <w:p w14:paraId="02BE356A" w14:textId="4328C2BF" w:rsidR="002F2F05" w:rsidRPr="006F2605" w:rsidRDefault="002F2F05" w:rsidP="00986384">
      <w:pPr>
        <w:numPr>
          <w:ilvl w:val="0"/>
          <w:numId w:val="57"/>
        </w:numPr>
        <w:spacing w:after="0" w:line="240" w:lineRule="auto"/>
        <w:ind w:left="0" w:firstLine="709"/>
        <w:jc w:val="both"/>
        <w:rPr>
          <w:rFonts w:ascii="Times New Roman" w:eastAsia="Calibri" w:hAnsi="Times New Roman"/>
          <w:sz w:val="24"/>
          <w:szCs w:val="24"/>
        </w:rPr>
      </w:pPr>
      <w:proofErr w:type="spellStart"/>
      <w:r w:rsidRPr="006F2605">
        <w:rPr>
          <w:rFonts w:ascii="Times New Roman" w:hAnsi="Times New Roman"/>
          <w:iCs/>
          <w:sz w:val="24"/>
          <w:szCs w:val="24"/>
        </w:rPr>
        <w:lastRenderedPageBreak/>
        <w:t>Чалдаева</w:t>
      </w:r>
      <w:proofErr w:type="spellEnd"/>
      <w:r>
        <w:rPr>
          <w:rFonts w:ascii="Times New Roman" w:hAnsi="Times New Roman"/>
          <w:iCs/>
          <w:sz w:val="24"/>
          <w:szCs w:val="24"/>
        </w:rPr>
        <w:t>,</w:t>
      </w:r>
      <w:r w:rsidRPr="006F2605">
        <w:rPr>
          <w:rFonts w:ascii="Times New Roman" w:hAnsi="Times New Roman"/>
          <w:iCs/>
          <w:sz w:val="24"/>
          <w:szCs w:val="24"/>
        </w:rPr>
        <w:t xml:space="preserve"> Л. А Финансы, денежное обращение и кредит / Л. А 18.</w:t>
      </w:r>
      <w:r w:rsidRPr="006F2605">
        <w:rPr>
          <w:rFonts w:ascii="Times New Roman" w:hAnsi="Times New Roman"/>
          <w:iCs/>
          <w:sz w:val="24"/>
          <w:szCs w:val="24"/>
        </w:rPr>
        <w:tab/>
      </w:r>
      <w:proofErr w:type="spellStart"/>
      <w:r w:rsidRPr="006F2605">
        <w:rPr>
          <w:rFonts w:ascii="Times New Roman" w:hAnsi="Times New Roman"/>
          <w:iCs/>
          <w:sz w:val="24"/>
          <w:szCs w:val="24"/>
        </w:rPr>
        <w:t>Чалдаева</w:t>
      </w:r>
      <w:proofErr w:type="spellEnd"/>
      <w:r>
        <w:rPr>
          <w:rFonts w:ascii="Times New Roman" w:hAnsi="Times New Roman"/>
          <w:iCs/>
          <w:sz w:val="24"/>
          <w:szCs w:val="24"/>
        </w:rPr>
        <w:t xml:space="preserve"> </w:t>
      </w:r>
      <w:r w:rsidRPr="006F2605">
        <w:rPr>
          <w:rFonts w:ascii="Times New Roman" w:hAnsi="Times New Roman"/>
          <w:iCs/>
          <w:sz w:val="24"/>
          <w:szCs w:val="24"/>
        </w:rPr>
        <w:t xml:space="preserve">: </w:t>
      </w:r>
      <w:proofErr w:type="spellStart"/>
      <w:r w:rsidRPr="006F2605">
        <w:rPr>
          <w:rFonts w:ascii="Times New Roman" w:hAnsi="Times New Roman"/>
          <w:iCs/>
          <w:sz w:val="24"/>
          <w:szCs w:val="24"/>
        </w:rPr>
        <w:t>Юрайт</w:t>
      </w:r>
      <w:proofErr w:type="spellEnd"/>
      <w:r w:rsidRPr="006F2605">
        <w:rPr>
          <w:rFonts w:ascii="Times New Roman" w:hAnsi="Times New Roman"/>
          <w:iCs/>
          <w:sz w:val="24"/>
          <w:szCs w:val="24"/>
        </w:rPr>
        <w:t>, 2018. – 381 с.</w:t>
      </w:r>
    </w:p>
    <w:p w14:paraId="06CDD150" w14:textId="77777777" w:rsidR="000C2EBA" w:rsidRPr="00FD6C37" w:rsidRDefault="000C2EBA" w:rsidP="000C2EBA">
      <w:pPr>
        <w:spacing w:after="0"/>
        <w:ind w:firstLine="709"/>
        <w:contextualSpacing/>
        <w:rPr>
          <w:rFonts w:ascii="Times New Roman" w:hAnsi="Times New Roman"/>
          <w:b/>
          <w:sz w:val="24"/>
          <w:szCs w:val="24"/>
        </w:rPr>
      </w:pPr>
      <w:r w:rsidRPr="00FD6C37">
        <w:rPr>
          <w:rFonts w:ascii="Times New Roman" w:hAnsi="Times New Roman"/>
          <w:b/>
          <w:sz w:val="24"/>
          <w:szCs w:val="24"/>
        </w:rPr>
        <w:t xml:space="preserve">3.2.2. Основные электронные издания </w:t>
      </w:r>
    </w:p>
    <w:p w14:paraId="02CAB08E" w14:textId="77777777" w:rsidR="002F2F05" w:rsidRDefault="002F2F05" w:rsidP="00986384">
      <w:pPr>
        <w:widowControl w:val="0"/>
        <w:numPr>
          <w:ilvl w:val="0"/>
          <w:numId w:val="58"/>
        </w:numPr>
        <w:spacing w:after="0" w:line="240" w:lineRule="auto"/>
        <w:ind w:left="0" w:firstLine="709"/>
        <w:jc w:val="both"/>
        <w:rPr>
          <w:rFonts w:ascii="Times New Roman" w:hAnsi="Times New Roman"/>
          <w:sz w:val="24"/>
          <w:szCs w:val="24"/>
          <w:lang w:eastAsia="nl-NL"/>
        </w:rPr>
      </w:pPr>
      <w:r w:rsidRPr="006F2605">
        <w:rPr>
          <w:rFonts w:ascii="Times New Roman" w:hAnsi="Times New Roman"/>
          <w:sz w:val="24"/>
          <w:szCs w:val="24"/>
          <w:lang w:eastAsia="nl-NL"/>
        </w:rPr>
        <w:t>Единое окно доступа к образовательным ресурсам [Электронный ресурс]. – Режим доступа: http://window.edu.ru/. – Дата доступа: 01.01.2022.</w:t>
      </w:r>
    </w:p>
    <w:p w14:paraId="34E3DABA" w14:textId="77777777" w:rsidR="002F2F05" w:rsidRDefault="002F2F05" w:rsidP="00986384">
      <w:pPr>
        <w:widowControl w:val="0"/>
        <w:numPr>
          <w:ilvl w:val="0"/>
          <w:numId w:val="58"/>
        </w:numPr>
        <w:spacing w:after="0" w:line="240" w:lineRule="auto"/>
        <w:ind w:left="0" w:firstLine="709"/>
        <w:jc w:val="both"/>
        <w:rPr>
          <w:rFonts w:ascii="Times New Roman" w:hAnsi="Times New Roman"/>
          <w:sz w:val="24"/>
          <w:szCs w:val="24"/>
          <w:lang w:eastAsia="nl-NL"/>
        </w:rPr>
      </w:pPr>
      <w:r w:rsidRPr="006F2605">
        <w:rPr>
          <w:rFonts w:ascii="Times New Roman" w:hAnsi="Times New Roman"/>
          <w:sz w:val="24"/>
          <w:szCs w:val="24"/>
          <w:lang w:eastAsia="nl-NL"/>
        </w:rPr>
        <w:t>Министерство образования и науки РФ ФГАУ «ФИРО" [Электронный ресурс]. – Режим доступа: http://www.firo.ru/. – Дата доступа: 01.01.2022.</w:t>
      </w:r>
    </w:p>
    <w:p w14:paraId="244AF2AF" w14:textId="77777777" w:rsidR="002F2F05" w:rsidRDefault="002F2F05" w:rsidP="00986384">
      <w:pPr>
        <w:widowControl w:val="0"/>
        <w:numPr>
          <w:ilvl w:val="0"/>
          <w:numId w:val="58"/>
        </w:numPr>
        <w:spacing w:after="0" w:line="240" w:lineRule="auto"/>
        <w:ind w:left="0" w:firstLine="709"/>
        <w:jc w:val="both"/>
        <w:rPr>
          <w:rFonts w:ascii="Times New Roman" w:hAnsi="Times New Roman"/>
          <w:bCs/>
          <w:sz w:val="24"/>
          <w:szCs w:val="24"/>
          <w:shd w:val="clear" w:color="auto" w:fill="FAFAF6"/>
          <w:lang w:eastAsia="nl-NL"/>
        </w:rPr>
      </w:pPr>
      <w:proofErr w:type="spellStart"/>
      <w:r w:rsidRPr="00FD6C37">
        <w:rPr>
          <w:rFonts w:ascii="Times New Roman" w:hAnsi="Times New Roman"/>
          <w:bCs/>
          <w:sz w:val="24"/>
          <w:szCs w:val="24"/>
          <w:shd w:val="clear" w:color="auto" w:fill="FAFAF6"/>
          <w:lang w:eastAsia="nl-NL"/>
        </w:rPr>
        <w:t>Экономико</w:t>
      </w:r>
      <w:proofErr w:type="spellEnd"/>
      <w:r w:rsidRPr="00FD6C37">
        <w:rPr>
          <w:rFonts w:ascii="Times New Roman" w:hAnsi="Times New Roman"/>
          <w:bCs/>
          <w:sz w:val="24"/>
          <w:szCs w:val="24"/>
          <w:shd w:val="clear" w:color="auto" w:fill="FAFAF6"/>
          <w:lang w:eastAsia="nl-NL"/>
        </w:rPr>
        <w:t xml:space="preserve">–правовая библиотека [Электронный ресурс]. — Режим доступа : </w:t>
      </w:r>
      <w:hyperlink r:id="rId17" w:history="1">
        <w:r w:rsidRPr="00FD6C37">
          <w:rPr>
            <w:rFonts w:ascii="Times New Roman" w:hAnsi="Times New Roman"/>
            <w:bCs/>
            <w:sz w:val="24"/>
            <w:szCs w:val="24"/>
            <w:u w:val="single"/>
            <w:shd w:val="clear" w:color="auto" w:fill="FAFAF6"/>
            <w:lang w:val="en-US" w:eastAsia="nl-NL"/>
          </w:rPr>
          <w:t>http</w:t>
        </w:r>
        <w:r w:rsidRPr="00FD6C37">
          <w:rPr>
            <w:rFonts w:ascii="Times New Roman" w:hAnsi="Times New Roman"/>
            <w:bCs/>
            <w:sz w:val="24"/>
            <w:szCs w:val="24"/>
            <w:u w:val="single"/>
            <w:shd w:val="clear" w:color="auto" w:fill="FAFAF6"/>
            <w:lang w:eastAsia="nl-NL"/>
          </w:rPr>
          <w:t>://</w:t>
        </w:r>
        <w:r w:rsidRPr="00FD6C37">
          <w:rPr>
            <w:rFonts w:ascii="Times New Roman" w:hAnsi="Times New Roman"/>
            <w:bCs/>
            <w:sz w:val="24"/>
            <w:szCs w:val="24"/>
            <w:u w:val="single"/>
            <w:shd w:val="clear" w:color="auto" w:fill="FAFAF6"/>
            <w:lang w:val="en-US" w:eastAsia="nl-NL"/>
          </w:rPr>
          <w:t>www</w:t>
        </w:r>
        <w:r w:rsidRPr="00FD6C37">
          <w:rPr>
            <w:rFonts w:ascii="Times New Roman" w:hAnsi="Times New Roman"/>
            <w:bCs/>
            <w:sz w:val="24"/>
            <w:szCs w:val="24"/>
            <w:u w:val="single"/>
            <w:shd w:val="clear" w:color="auto" w:fill="FAFAF6"/>
            <w:lang w:eastAsia="nl-NL"/>
          </w:rPr>
          <w:t>.</w:t>
        </w:r>
        <w:proofErr w:type="spellStart"/>
        <w:r w:rsidRPr="00FD6C37">
          <w:rPr>
            <w:rFonts w:ascii="Times New Roman" w:hAnsi="Times New Roman"/>
            <w:bCs/>
            <w:sz w:val="24"/>
            <w:szCs w:val="24"/>
            <w:u w:val="single"/>
            <w:shd w:val="clear" w:color="auto" w:fill="FAFAF6"/>
            <w:lang w:val="en-US" w:eastAsia="nl-NL"/>
          </w:rPr>
          <w:t>vuzlib</w:t>
        </w:r>
        <w:proofErr w:type="spellEnd"/>
        <w:r w:rsidRPr="00FD6C37">
          <w:rPr>
            <w:rFonts w:ascii="Times New Roman" w:hAnsi="Times New Roman"/>
            <w:bCs/>
            <w:sz w:val="24"/>
            <w:szCs w:val="24"/>
            <w:u w:val="single"/>
            <w:shd w:val="clear" w:color="auto" w:fill="FAFAF6"/>
            <w:lang w:eastAsia="nl-NL"/>
          </w:rPr>
          <w:t>.</w:t>
        </w:r>
        <w:r w:rsidRPr="00FD6C37">
          <w:rPr>
            <w:rFonts w:ascii="Times New Roman" w:hAnsi="Times New Roman"/>
            <w:bCs/>
            <w:sz w:val="24"/>
            <w:szCs w:val="24"/>
            <w:u w:val="single"/>
            <w:shd w:val="clear" w:color="auto" w:fill="FAFAF6"/>
            <w:lang w:val="en-US" w:eastAsia="nl-NL"/>
          </w:rPr>
          <w:t>net</w:t>
        </w:r>
      </w:hyperlink>
      <w:r w:rsidRPr="00FD6C37">
        <w:rPr>
          <w:rFonts w:ascii="Times New Roman" w:hAnsi="Times New Roman"/>
          <w:bCs/>
          <w:sz w:val="24"/>
          <w:szCs w:val="24"/>
          <w:shd w:val="clear" w:color="auto" w:fill="FAFAF6"/>
          <w:lang w:eastAsia="nl-NL"/>
        </w:rPr>
        <w:t>.</w:t>
      </w:r>
    </w:p>
    <w:p w14:paraId="0BBC753C" w14:textId="77777777" w:rsidR="000C2EBA" w:rsidRPr="00FD6C37" w:rsidRDefault="000C2EBA" w:rsidP="000C2EBA">
      <w:pPr>
        <w:spacing w:after="0"/>
        <w:ind w:firstLine="709"/>
        <w:contextualSpacing/>
        <w:rPr>
          <w:rFonts w:ascii="Times New Roman" w:hAnsi="Times New Roman"/>
          <w:b/>
          <w:sz w:val="24"/>
          <w:szCs w:val="24"/>
        </w:rPr>
      </w:pPr>
    </w:p>
    <w:p w14:paraId="57EA3A83" w14:textId="057560C3" w:rsidR="000C2EBA" w:rsidRPr="00FD6C37" w:rsidRDefault="000C2EBA" w:rsidP="000C2EBA">
      <w:pPr>
        <w:spacing w:after="0"/>
        <w:ind w:firstLine="709"/>
        <w:contextualSpacing/>
        <w:jc w:val="both"/>
        <w:rPr>
          <w:rFonts w:ascii="Times New Roman" w:hAnsi="Times New Roman"/>
          <w:bCs/>
          <w:i/>
          <w:sz w:val="24"/>
          <w:szCs w:val="24"/>
        </w:rPr>
      </w:pPr>
      <w:r w:rsidRPr="00FD6C37">
        <w:rPr>
          <w:rFonts w:ascii="Times New Roman" w:hAnsi="Times New Roman"/>
          <w:b/>
          <w:bCs/>
          <w:sz w:val="24"/>
          <w:szCs w:val="24"/>
        </w:rPr>
        <w:t xml:space="preserve">3.2.3. Дополнительные источники </w:t>
      </w:r>
    </w:p>
    <w:p w14:paraId="0D5BD6D9" w14:textId="77777777" w:rsidR="002F2F05" w:rsidRDefault="002F2F05" w:rsidP="00986384">
      <w:pPr>
        <w:numPr>
          <w:ilvl w:val="0"/>
          <w:numId w:val="59"/>
        </w:numPr>
        <w:spacing w:after="0" w:line="240" w:lineRule="auto"/>
        <w:ind w:left="0" w:firstLine="709"/>
        <w:jc w:val="both"/>
        <w:rPr>
          <w:rFonts w:ascii="Times New Roman" w:hAnsi="Times New Roman"/>
          <w:sz w:val="24"/>
          <w:szCs w:val="24"/>
        </w:rPr>
      </w:pPr>
      <w:r w:rsidRPr="006F2605">
        <w:rPr>
          <w:rFonts w:ascii="Times New Roman" w:hAnsi="Times New Roman"/>
          <w:sz w:val="24"/>
          <w:szCs w:val="24"/>
        </w:rPr>
        <w:t>Информационно правовой портал [Электронный ресурс]. – Режим доступа: http://konsultant.ru/. – Дата доступа: 01.01.2022.</w:t>
      </w:r>
    </w:p>
    <w:p w14:paraId="174DEAC6" w14:textId="77777777" w:rsidR="002F2F05" w:rsidRDefault="002F2F05" w:rsidP="00986384">
      <w:pPr>
        <w:numPr>
          <w:ilvl w:val="0"/>
          <w:numId w:val="59"/>
        </w:numPr>
        <w:spacing w:after="0" w:line="240" w:lineRule="auto"/>
        <w:ind w:left="0" w:firstLine="709"/>
        <w:jc w:val="both"/>
        <w:rPr>
          <w:rFonts w:ascii="Times New Roman" w:hAnsi="Times New Roman"/>
          <w:sz w:val="24"/>
          <w:szCs w:val="24"/>
        </w:rPr>
      </w:pPr>
      <w:r w:rsidRPr="006F2605">
        <w:rPr>
          <w:rFonts w:ascii="Times New Roman" w:hAnsi="Times New Roman"/>
          <w:sz w:val="24"/>
          <w:szCs w:val="24"/>
        </w:rPr>
        <w:t xml:space="preserve"> Официальный сайт Министерства Финансов Российской Федерации [Электронный ресурс]. – Режим доступа: https://www.minfin.ru/. – Дата доступа: 01.02.2022.</w:t>
      </w:r>
    </w:p>
    <w:p w14:paraId="23345A4A" w14:textId="77777777" w:rsidR="002F2F05" w:rsidRDefault="002F2F05" w:rsidP="00986384">
      <w:pPr>
        <w:numPr>
          <w:ilvl w:val="0"/>
          <w:numId w:val="59"/>
        </w:numPr>
        <w:spacing w:after="0" w:line="240" w:lineRule="auto"/>
        <w:ind w:left="0" w:firstLine="709"/>
        <w:jc w:val="both"/>
        <w:rPr>
          <w:rFonts w:ascii="Times New Roman" w:hAnsi="Times New Roman"/>
          <w:sz w:val="24"/>
          <w:szCs w:val="24"/>
        </w:rPr>
      </w:pPr>
      <w:r w:rsidRPr="006F2605">
        <w:rPr>
          <w:rFonts w:ascii="Times New Roman" w:hAnsi="Times New Roman"/>
          <w:sz w:val="24"/>
          <w:szCs w:val="24"/>
        </w:rPr>
        <w:t>Официальный сайт Пенсионного фонда России [Электронный ресурс]. – Режим доступа: http://www.pfrf.ru/. – Дата доступа: 01.12.2021.</w:t>
      </w:r>
    </w:p>
    <w:p w14:paraId="2A7890BE" w14:textId="77777777" w:rsidR="002F2F05" w:rsidRDefault="002F2F05" w:rsidP="00986384">
      <w:pPr>
        <w:numPr>
          <w:ilvl w:val="0"/>
          <w:numId w:val="59"/>
        </w:numPr>
        <w:spacing w:after="0" w:line="240" w:lineRule="auto"/>
        <w:ind w:left="0" w:firstLine="709"/>
        <w:jc w:val="both"/>
        <w:rPr>
          <w:rFonts w:ascii="Times New Roman" w:hAnsi="Times New Roman"/>
          <w:sz w:val="24"/>
          <w:szCs w:val="24"/>
        </w:rPr>
      </w:pPr>
      <w:r w:rsidRPr="006F2605">
        <w:rPr>
          <w:rFonts w:ascii="Times New Roman" w:hAnsi="Times New Roman"/>
          <w:sz w:val="24"/>
          <w:szCs w:val="24"/>
        </w:rPr>
        <w:t>Официальный сайт Федеральной налоговой службы Российской Федерации [Электронный ресурс]. – Режим доступа: https://www.nalog.ru/. – Дата доступа: 01.12.2021.</w:t>
      </w:r>
    </w:p>
    <w:p w14:paraId="6E5583EA" w14:textId="77777777" w:rsidR="002F2F05" w:rsidRPr="006F2605" w:rsidRDefault="002F2F05" w:rsidP="00986384">
      <w:pPr>
        <w:numPr>
          <w:ilvl w:val="0"/>
          <w:numId w:val="59"/>
        </w:numPr>
        <w:spacing w:after="0" w:line="240" w:lineRule="auto"/>
        <w:ind w:left="0" w:firstLine="709"/>
        <w:jc w:val="both"/>
        <w:rPr>
          <w:rFonts w:ascii="Times New Roman" w:hAnsi="Times New Roman"/>
          <w:sz w:val="24"/>
          <w:szCs w:val="24"/>
          <w:lang w:val="x-none"/>
        </w:rPr>
      </w:pPr>
      <w:r w:rsidRPr="006F2605">
        <w:rPr>
          <w:rFonts w:ascii="Times New Roman" w:hAnsi="Times New Roman"/>
          <w:sz w:val="24"/>
          <w:szCs w:val="24"/>
        </w:rPr>
        <w:t>Центральный банк Российской Федерации [Электронный ресурс]. – Режим доступа: http://www.cbr.ru/. – Дата доступа: 01.12.2021.</w:t>
      </w:r>
    </w:p>
    <w:p w14:paraId="53D36212" w14:textId="77777777" w:rsidR="000C2EBA" w:rsidRPr="006F2605" w:rsidRDefault="000C2EBA" w:rsidP="000C2EBA">
      <w:pPr>
        <w:spacing w:after="0"/>
        <w:ind w:firstLine="709"/>
        <w:contextualSpacing/>
        <w:jc w:val="both"/>
        <w:rPr>
          <w:rFonts w:ascii="Times New Roman" w:hAnsi="Times New Roman"/>
          <w:b/>
          <w:sz w:val="24"/>
          <w:szCs w:val="24"/>
          <w:lang w:val="x-none"/>
        </w:rPr>
      </w:pPr>
    </w:p>
    <w:p w14:paraId="6F6634B0" w14:textId="77777777" w:rsidR="000C2EBA" w:rsidRPr="00315F34" w:rsidRDefault="000C2EBA" w:rsidP="000C2EBA">
      <w:pPr>
        <w:contextualSpacing/>
        <w:jc w:val="center"/>
        <w:rPr>
          <w:rFonts w:ascii="Times New Roman" w:hAnsi="Times New Roman"/>
          <w:b/>
          <w:sz w:val="24"/>
          <w:szCs w:val="24"/>
        </w:rPr>
      </w:pPr>
      <w:r w:rsidRPr="00FD6C37">
        <w:rPr>
          <w:rFonts w:ascii="Times New Roman" w:hAnsi="Times New Roman"/>
          <w:b/>
          <w:sz w:val="24"/>
          <w:szCs w:val="24"/>
        </w:rPr>
        <w:br w:type="page"/>
      </w:r>
      <w:bookmarkEnd w:id="14"/>
      <w:r w:rsidRPr="00315F34">
        <w:rPr>
          <w:rFonts w:ascii="Times New Roman" w:hAnsi="Times New Roman"/>
          <w:b/>
          <w:sz w:val="24"/>
          <w:szCs w:val="24"/>
        </w:rPr>
        <w:lastRenderedPageBreak/>
        <w:t xml:space="preserve">4. КОНТРОЛЬ И ОЦЕНКА РЕЗУЛЬТАТОВ ОСВОЕНИЯ  </w:t>
      </w:r>
    </w:p>
    <w:p w14:paraId="3F003036" w14:textId="77777777" w:rsidR="000C2EBA" w:rsidRDefault="000C2EBA" w:rsidP="000C2EBA">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05464D3B" w14:textId="77777777" w:rsidR="000C2EBA" w:rsidRDefault="000C2EBA" w:rsidP="000C2EBA">
      <w:pPr>
        <w:contextualSpacing/>
        <w:jc w:val="center"/>
        <w:rPr>
          <w:rFonts w:ascii="Times New Roman" w:hAnsi="Times New Roman"/>
          <w:b/>
          <w:sz w:val="24"/>
          <w:szCs w:val="24"/>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785"/>
        <w:gridCol w:w="2354"/>
        <w:gridCol w:w="763"/>
        <w:gridCol w:w="2192"/>
        <w:gridCol w:w="326"/>
      </w:tblGrid>
      <w:tr w:rsidR="000C2EBA" w:rsidRPr="00DC5867" w14:paraId="237FAC76" w14:textId="77777777" w:rsidTr="009C26D0">
        <w:tc>
          <w:tcPr>
            <w:tcW w:w="2023" w:type="pct"/>
            <w:gridSpan w:val="2"/>
          </w:tcPr>
          <w:p w14:paraId="750D7A17" w14:textId="77777777" w:rsidR="000C2EBA" w:rsidRPr="00DC5867" w:rsidRDefault="000C2EBA" w:rsidP="000C2EBA">
            <w:pPr>
              <w:spacing w:after="0" w:line="240" w:lineRule="auto"/>
              <w:jc w:val="center"/>
              <w:rPr>
                <w:rFonts w:ascii="Times New Roman" w:hAnsi="Times New Roman"/>
                <w:sz w:val="24"/>
                <w:szCs w:val="24"/>
              </w:rPr>
            </w:pPr>
            <w:bookmarkStart w:id="15" w:name="_Hlk106113663"/>
            <w:r w:rsidRPr="00DC5867">
              <w:rPr>
                <w:rFonts w:ascii="Times New Roman" w:hAnsi="Times New Roman"/>
                <w:b/>
                <w:bCs/>
                <w:i/>
                <w:sz w:val="24"/>
                <w:szCs w:val="24"/>
              </w:rPr>
              <w:t>Результаты обучения</w:t>
            </w:r>
          </w:p>
        </w:tc>
        <w:tc>
          <w:tcPr>
            <w:tcW w:w="1647" w:type="pct"/>
            <w:gridSpan w:val="2"/>
          </w:tcPr>
          <w:p w14:paraId="2111C443" w14:textId="77777777" w:rsidR="000C2EBA" w:rsidRPr="00DC5867" w:rsidRDefault="000C2EBA" w:rsidP="000C2EBA">
            <w:pPr>
              <w:spacing w:after="0" w:line="240" w:lineRule="auto"/>
              <w:jc w:val="center"/>
              <w:rPr>
                <w:rFonts w:ascii="Times New Roman" w:hAnsi="Times New Roman"/>
                <w:b/>
                <w:bCs/>
                <w:i/>
                <w:sz w:val="24"/>
                <w:szCs w:val="24"/>
              </w:rPr>
            </w:pPr>
            <w:r w:rsidRPr="00DC5867">
              <w:rPr>
                <w:rFonts w:ascii="Times New Roman" w:hAnsi="Times New Roman"/>
                <w:b/>
                <w:bCs/>
                <w:i/>
                <w:sz w:val="24"/>
                <w:szCs w:val="24"/>
              </w:rPr>
              <w:t>Критерии оценки</w:t>
            </w:r>
          </w:p>
        </w:tc>
        <w:tc>
          <w:tcPr>
            <w:tcW w:w="1330" w:type="pct"/>
            <w:gridSpan w:val="2"/>
          </w:tcPr>
          <w:p w14:paraId="41A2F437" w14:textId="77777777" w:rsidR="000C2EBA" w:rsidRPr="00DC5867" w:rsidRDefault="000C2EBA" w:rsidP="000C2EBA">
            <w:pPr>
              <w:spacing w:after="0" w:line="240" w:lineRule="auto"/>
              <w:jc w:val="center"/>
              <w:rPr>
                <w:rFonts w:ascii="Times New Roman" w:hAnsi="Times New Roman"/>
                <w:b/>
                <w:bCs/>
                <w:i/>
                <w:sz w:val="24"/>
                <w:szCs w:val="24"/>
              </w:rPr>
            </w:pPr>
            <w:r w:rsidRPr="00DC5867">
              <w:rPr>
                <w:rFonts w:ascii="Times New Roman" w:hAnsi="Times New Roman"/>
                <w:b/>
                <w:bCs/>
                <w:i/>
                <w:sz w:val="24"/>
                <w:szCs w:val="24"/>
              </w:rPr>
              <w:t>Методы оценки</w:t>
            </w:r>
          </w:p>
        </w:tc>
      </w:tr>
      <w:tr w:rsidR="000C2EBA" w:rsidRPr="00DC5867" w14:paraId="4F5D3C9E" w14:textId="77777777" w:rsidTr="009C26D0">
        <w:tc>
          <w:tcPr>
            <w:tcW w:w="2023" w:type="pct"/>
            <w:gridSpan w:val="2"/>
          </w:tcPr>
          <w:p w14:paraId="7407F378"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01.01</w:t>
            </w:r>
            <w:r w:rsidRPr="00DC5867">
              <w:rPr>
                <w:rFonts w:ascii="Times New Roman" w:hAnsi="Times New Roman"/>
                <w:bCs/>
                <w:sz w:val="24"/>
                <w:szCs w:val="24"/>
              </w:rPr>
              <w:tab/>
              <w:t xml:space="preserve">Знания: актуальный профессиональный </w:t>
            </w:r>
          </w:p>
          <w:p w14:paraId="7014432B"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 xml:space="preserve">и социальный контекст, в котором приходится работать и жить; </w:t>
            </w:r>
          </w:p>
          <w:p w14:paraId="5461BD22"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01.02</w:t>
            </w:r>
            <w:r w:rsidRPr="00DC5867">
              <w:rPr>
                <w:rFonts w:ascii="Times New Roman" w:hAnsi="Times New Roman"/>
                <w:bCs/>
                <w:sz w:val="24"/>
                <w:szCs w:val="24"/>
              </w:rPr>
              <w:tab/>
              <w:t xml:space="preserve">основные источники информации </w:t>
            </w:r>
          </w:p>
          <w:p w14:paraId="44A1AC93"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 xml:space="preserve">и ресурсы для решения задач и проблем </w:t>
            </w:r>
          </w:p>
          <w:p w14:paraId="09665A79"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в профессиональном и/или социальном контексте;</w:t>
            </w:r>
          </w:p>
          <w:p w14:paraId="36A989FB"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01.03</w:t>
            </w:r>
            <w:r w:rsidRPr="00DC5867">
              <w:rPr>
                <w:rFonts w:ascii="Times New Roman" w:hAnsi="Times New Roman"/>
                <w:bCs/>
                <w:sz w:val="24"/>
                <w:szCs w:val="24"/>
              </w:rPr>
              <w:tab/>
              <w:t xml:space="preserve">алгоритмы выполнения работ в профессиональной </w:t>
            </w:r>
          </w:p>
          <w:p w14:paraId="211F3A9A"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 xml:space="preserve">и смежных областях; </w:t>
            </w:r>
          </w:p>
          <w:p w14:paraId="4617E64F"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01.04</w:t>
            </w:r>
            <w:r w:rsidRPr="00DC5867">
              <w:rPr>
                <w:rFonts w:ascii="Times New Roman" w:hAnsi="Times New Roman"/>
                <w:bCs/>
                <w:sz w:val="24"/>
                <w:szCs w:val="24"/>
              </w:rPr>
              <w:tab/>
              <w:t>методы работы в профессиональной и смежных сферах;</w:t>
            </w:r>
          </w:p>
          <w:p w14:paraId="1DEB3FAA"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01.05</w:t>
            </w:r>
            <w:r w:rsidRPr="00DC5867">
              <w:rPr>
                <w:rFonts w:ascii="Times New Roman" w:hAnsi="Times New Roman"/>
                <w:bCs/>
                <w:sz w:val="24"/>
                <w:szCs w:val="24"/>
              </w:rPr>
              <w:tab/>
              <w:t xml:space="preserve">структуру плана для решения задач; </w:t>
            </w:r>
          </w:p>
          <w:p w14:paraId="64F623DD"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01.06</w:t>
            </w:r>
            <w:r w:rsidRPr="00DC5867">
              <w:rPr>
                <w:rFonts w:ascii="Times New Roman" w:hAnsi="Times New Roman"/>
                <w:bCs/>
                <w:sz w:val="24"/>
                <w:szCs w:val="24"/>
              </w:rPr>
              <w:tab/>
              <w:t>порядок оценки результатов решения задач профессиональной деятельности</w:t>
            </w:r>
          </w:p>
          <w:p w14:paraId="51CABD9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02.01</w:t>
            </w:r>
            <w:r w:rsidRPr="00DC5867">
              <w:rPr>
                <w:rFonts w:ascii="Times New Roman" w:hAnsi="Times New Roman"/>
                <w:bCs/>
                <w:sz w:val="24"/>
                <w:szCs w:val="24"/>
              </w:rPr>
              <w:tab/>
              <w:t xml:space="preserve">Знания: номенклатура информационных источников, применяемых в профессиональной деятельности; </w:t>
            </w:r>
          </w:p>
          <w:p w14:paraId="69D7F75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02.02</w:t>
            </w:r>
            <w:r w:rsidRPr="00DC5867">
              <w:rPr>
                <w:rFonts w:ascii="Times New Roman" w:hAnsi="Times New Roman"/>
                <w:bCs/>
                <w:sz w:val="24"/>
                <w:szCs w:val="24"/>
              </w:rPr>
              <w:tab/>
              <w:t xml:space="preserve">приемы структурирования информации; </w:t>
            </w:r>
          </w:p>
          <w:p w14:paraId="1D3881E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02.03</w:t>
            </w:r>
            <w:r w:rsidRPr="00DC5867">
              <w:rPr>
                <w:rFonts w:ascii="Times New Roman" w:hAnsi="Times New Roman"/>
                <w:bCs/>
                <w:sz w:val="24"/>
                <w:szCs w:val="24"/>
              </w:rPr>
              <w:tab/>
              <w:t>формат оформления результатов поиска информации, современные средства и устройства информатизации;</w:t>
            </w:r>
          </w:p>
          <w:p w14:paraId="1BDC1E5D"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02.04</w:t>
            </w:r>
            <w:r w:rsidRPr="00DC5867">
              <w:rPr>
                <w:rFonts w:ascii="Times New Roman" w:hAnsi="Times New Roman"/>
                <w:b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66858609"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03.01</w:t>
            </w:r>
            <w:r w:rsidRPr="00DC5867">
              <w:rPr>
                <w:rFonts w:ascii="Times New Roman" w:hAnsi="Times New Roman"/>
                <w:bCs/>
                <w:sz w:val="24"/>
                <w:szCs w:val="24"/>
              </w:rPr>
              <w:tab/>
              <w:t xml:space="preserve">Знания: содержание актуальной нормативно-правовой документации; </w:t>
            </w:r>
          </w:p>
          <w:p w14:paraId="2B740693"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03.02</w:t>
            </w:r>
            <w:r w:rsidRPr="00DC5867">
              <w:rPr>
                <w:rFonts w:ascii="Times New Roman" w:hAnsi="Times New Roman"/>
                <w:bCs/>
                <w:sz w:val="24"/>
                <w:szCs w:val="24"/>
              </w:rPr>
              <w:tab/>
              <w:t>современная научная и профессиональная терминология;</w:t>
            </w:r>
          </w:p>
          <w:p w14:paraId="1D2D002F"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03.03</w:t>
            </w:r>
            <w:r w:rsidRPr="00DC5867">
              <w:rPr>
                <w:rFonts w:ascii="Times New Roman" w:hAnsi="Times New Roman"/>
                <w:bCs/>
                <w:sz w:val="24"/>
                <w:szCs w:val="24"/>
              </w:rPr>
              <w:tab/>
              <w:t>возможные траектории профессионального развития и самообразования;</w:t>
            </w:r>
          </w:p>
          <w:p w14:paraId="626CC930"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lastRenderedPageBreak/>
              <w:t>Зо 03.04</w:t>
            </w:r>
            <w:r w:rsidRPr="00DC5867">
              <w:rPr>
                <w:rFonts w:ascii="Times New Roman" w:hAnsi="Times New Roman"/>
                <w:bCs/>
                <w:sz w:val="24"/>
                <w:szCs w:val="24"/>
              </w:rPr>
              <w:tab/>
              <w:t>порядок выстраивания презентации;</w:t>
            </w:r>
          </w:p>
          <w:p w14:paraId="026F2689"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04.01</w:t>
            </w:r>
            <w:r w:rsidRPr="00DC5867">
              <w:rPr>
                <w:rFonts w:ascii="Times New Roman" w:hAnsi="Times New Roman"/>
                <w:bCs/>
                <w:sz w:val="24"/>
                <w:szCs w:val="24"/>
              </w:rPr>
              <w:tab/>
              <w:t>Знания: психологические основы деятельности коллектива, психологические особенности личности;</w:t>
            </w:r>
          </w:p>
          <w:p w14:paraId="7D25FF0D"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04.02</w:t>
            </w:r>
            <w:r w:rsidRPr="00DC5867">
              <w:rPr>
                <w:rFonts w:ascii="Times New Roman" w:hAnsi="Times New Roman"/>
                <w:bCs/>
                <w:sz w:val="24"/>
                <w:szCs w:val="24"/>
              </w:rPr>
              <w:tab/>
              <w:t>основы проектной деятельности</w:t>
            </w:r>
          </w:p>
          <w:p w14:paraId="35B6992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05.01</w:t>
            </w:r>
            <w:r w:rsidRPr="00DC5867">
              <w:rPr>
                <w:rFonts w:ascii="Times New Roman" w:hAnsi="Times New Roman"/>
                <w:bCs/>
                <w:sz w:val="24"/>
                <w:szCs w:val="24"/>
              </w:rPr>
              <w:tab/>
              <w:t xml:space="preserve">Знания: особенности социального и культурного контекста; </w:t>
            </w:r>
          </w:p>
          <w:p w14:paraId="391E284A"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05.02</w:t>
            </w:r>
            <w:r w:rsidRPr="00DC5867">
              <w:rPr>
                <w:rFonts w:ascii="Times New Roman" w:hAnsi="Times New Roman"/>
                <w:bCs/>
                <w:sz w:val="24"/>
                <w:szCs w:val="24"/>
              </w:rPr>
              <w:tab/>
              <w:t xml:space="preserve">правила оформления документов </w:t>
            </w:r>
          </w:p>
          <w:p w14:paraId="54FC5E6C"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и построения устных сообщений</w:t>
            </w:r>
          </w:p>
          <w:p w14:paraId="70BF3045"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06.01</w:t>
            </w:r>
            <w:r w:rsidRPr="00DC5867">
              <w:rPr>
                <w:rFonts w:ascii="Times New Roman" w:hAnsi="Times New Roman"/>
                <w:bCs/>
                <w:sz w:val="24"/>
                <w:szCs w:val="24"/>
              </w:rPr>
              <w:tab/>
              <w:t xml:space="preserve">Знания: сущность гражданско-патриотической позиции, общечеловеческих ценностей; </w:t>
            </w:r>
          </w:p>
          <w:p w14:paraId="71ABBB81"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06.02</w:t>
            </w:r>
            <w:r w:rsidRPr="00DC5867">
              <w:rPr>
                <w:rFonts w:ascii="Times New Roman" w:hAnsi="Times New Roman"/>
                <w:bCs/>
                <w:sz w:val="24"/>
                <w:szCs w:val="24"/>
              </w:rPr>
              <w:tab/>
              <w:t>значимость профессиональной деятельности по профессии (специальности);</w:t>
            </w:r>
          </w:p>
          <w:p w14:paraId="64452831"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07.01</w:t>
            </w:r>
            <w:r w:rsidRPr="00DC5867">
              <w:rPr>
                <w:rFonts w:ascii="Times New Roman" w:hAnsi="Times New Roman"/>
                <w:bCs/>
                <w:sz w:val="24"/>
                <w:szCs w:val="24"/>
              </w:rPr>
              <w:tab/>
              <w:t xml:space="preserve">Знания: правила экологической безопасности при ведении профессиональной деятельности; </w:t>
            </w:r>
          </w:p>
          <w:p w14:paraId="4C23C208"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07.02</w:t>
            </w:r>
            <w:r w:rsidRPr="00DC5867">
              <w:rPr>
                <w:rFonts w:ascii="Times New Roman" w:hAnsi="Times New Roman"/>
                <w:bCs/>
                <w:sz w:val="24"/>
                <w:szCs w:val="24"/>
              </w:rPr>
              <w:tab/>
              <w:t>основные ресурсы, задействованные в профессиональной деятельности;</w:t>
            </w:r>
          </w:p>
          <w:p w14:paraId="12D78BC5"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07.03</w:t>
            </w:r>
            <w:r w:rsidRPr="00DC5867">
              <w:rPr>
                <w:rFonts w:ascii="Times New Roman" w:hAnsi="Times New Roman"/>
                <w:bCs/>
                <w:sz w:val="24"/>
                <w:szCs w:val="24"/>
              </w:rPr>
              <w:tab/>
              <w:t>пути обеспечения ресурсосбережения;</w:t>
            </w:r>
          </w:p>
          <w:p w14:paraId="7219B664"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07.04</w:t>
            </w:r>
            <w:r w:rsidRPr="00DC5867">
              <w:rPr>
                <w:rFonts w:ascii="Times New Roman" w:hAnsi="Times New Roman"/>
                <w:bCs/>
                <w:sz w:val="24"/>
                <w:szCs w:val="24"/>
              </w:rPr>
              <w:tab/>
              <w:t>принципы бережливого производства;</w:t>
            </w:r>
          </w:p>
          <w:p w14:paraId="5F771283"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08.01</w:t>
            </w:r>
            <w:r w:rsidRPr="00DC5867">
              <w:rPr>
                <w:rFonts w:ascii="Times New Roman" w:hAnsi="Times New Roman"/>
                <w:bCs/>
                <w:sz w:val="24"/>
                <w:szCs w:val="24"/>
              </w:rPr>
              <w:tab/>
              <w:t xml:space="preserve">Знания: роль физической культуры </w:t>
            </w:r>
          </w:p>
          <w:p w14:paraId="760E12EA"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 xml:space="preserve">в общекультурном, профессиональном </w:t>
            </w:r>
          </w:p>
          <w:p w14:paraId="14F8875B"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и социальном развитии человека;</w:t>
            </w:r>
          </w:p>
          <w:p w14:paraId="1D6D7AB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08.02</w:t>
            </w:r>
            <w:r w:rsidRPr="00DC5867">
              <w:rPr>
                <w:rFonts w:ascii="Times New Roman" w:hAnsi="Times New Roman"/>
                <w:bCs/>
                <w:sz w:val="24"/>
                <w:szCs w:val="24"/>
              </w:rPr>
              <w:tab/>
              <w:t xml:space="preserve">основы здорового образа жизни; </w:t>
            </w:r>
          </w:p>
          <w:p w14:paraId="0C096AFE"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08.03</w:t>
            </w:r>
            <w:r w:rsidRPr="00DC5867">
              <w:rPr>
                <w:rFonts w:ascii="Times New Roman" w:hAnsi="Times New Roman"/>
                <w:bCs/>
                <w:sz w:val="24"/>
                <w:szCs w:val="24"/>
              </w:rPr>
              <w:tab/>
              <w:t>условия профессиональной деятельности и зоны риска физического здоровья для профессии (специальности);</w:t>
            </w:r>
          </w:p>
          <w:p w14:paraId="605A41B4"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08.04</w:t>
            </w:r>
            <w:r w:rsidRPr="00DC5867">
              <w:rPr>
                <w:rFonts w:ascii="Times New Roman" w:hAnsi="Times New Roman"/>
                <w:bCs/>
                <w:sz w:val="24"/>
                <w:szCs w:val="24"/>
              </w:rPr>
              <w:tab/>
              <w:t>средства профилактики перенапряжения</w:t>
            </w:r>
          </w:p>
          <w:p w14:paraId="01976F69"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10.01</w:t>
            </w:r>
            <w:r w:rsidRPr="00DC5867">
              <w:rPr>
                <w:rFonts w:ascii="Times New Roman" w:hAnsi="Times New Roman"/>
                <w:bCs/>
                <w:sz w:val="24"/>
                <w:szCs w:val="24"/>
              </w:rPr>
              <w:tab/>
              <w:t>Знания: правила построения простых и сложных предложений на профессиональные темы;</w:t>
            </w:r>
          </w:p>
          <w:p w14:paraId="2999BA88"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lastRenderedPageBreak/>
              <w:t>Зо 10.02</w:t>
            </w:r>
            <w:r w:rsidRPr="00DC5867">
              <w:rPr>
                <w:rFonts w:ascii="Times New Roman" w:hAnsi="Times New Roman"/>
                <w:bCs/>
                <w:sz w:val="24"/>
                <w:szCs w:val="24"/>
              </w:rPr>
              <w:tab/>
              <w:t xml:space="preserve">основные общеупотребительные глаголы (бытовая </w:t>
            </w:r>
          </w:p>
          <w:p w14:paraId="0995AD68"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и профессиональная лексика);</w:t>
            </w:r>
          </w:p>
          <w:p w14:paraId="4E2A1E0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10.03</w:t>
            </w:r>
            <w:r w:rsidRPr="00DC5867">
              <w:rPr>
                <w:rFonts w:ascii="Times New Roman" w:hAnsi="Times New Roman"/>
                <w:bCs/>
                <w:sz w:val="24"/>
                <w:szCs w:val="24"/>
              </w:rPr>
              <w:tab/>
              <w:t>лексический минимум, относящийся к описанию предметов, средств и процессов профессиональной деятельности;</w:t>
            </w:r>
          </w:p>
          <w:p w14:paraId="40CEA6F5"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10.04</w:t>
            </w:r>
            <w:r w:rsidRPr="00DC5867">
              <w:rPr>
                <w:rFonts w:ascii="Times New Roman" w:hAnsi="Times New Roman"/>
                <w:bCs/>
                <w:sz w:val="24"/>
                <w:szCs w:val="24"/>
              </w:rPr>
              <w:tab/>
              <w:t>особенности произношения;</w:t>
            </w:r>
          </w:p>
          <w:p w14:paraId="52E7CDD5"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10.05</w:t>
            </w:r>
            <w:r w:rsidRPr="00DC5867">
              <w:rPr>
                <w:rFonts w:ascii="Times New Roman" w:hAnsi="Times New Roman"/>
                <w:bCs/>
                <w:sz w:val="24"/>
                <w:szCs w:val="24"/>
              </w:rPr>
              <w:tab/>
              <w:t>правила чтения текстов профессиональной направленности.</w:t>
            </w:r>
          </w:p>
          <w:p w14:paraId="21D05380"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11.01</w:t>
            </w:r>
            <w:r w:rsidRPr="00DC5867">
              <w:rPr>
                <w:rFonts w:ascii="Times New Roman" w:hAnsi="Times New Roman"/>
                <w:bCs/>
                <w:sz w:val="24"/>
                <w:szCs w:val="24"/>
              </w:rPr>
              <w:tab/>
              <w:t>Знания: основы предпринимательской деятельности; основы финансовой грамотности;</w:t>
            </w:r>
          </w:p>
          <w:p w14:paraId="50201749"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11.02</w:t>
            </w:r>
            <w:r w:rsidRPr="00DC5867">
              <w:rPr>
                <w:rFonts w:ascii="Times New Roman" w:hAnsi="Times New Roman"/>
                <w:bCs/>
                <w:sz w:val="24"/>
                <w:szCs w:val="24"/>
              </w:rPr>
              <w:tab/>
              <w:t>правила разработки бизнес-планов;</w:t>
            </w:r>
          </w:p>
          <w:p w14:paraId="7A2A37CA"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Зо 11.03</w:t>
            </w:r>
            <w:r w:rsidRPr="00DC5867">
              <w:rPr>
                <w:rFonts w:ascii="Times New Roman" w:hAnsi="Times New Roman"/>
                <w:bCs/>
                <w:sz w:val="24"/>
                <w:szCs w:val="24"/>
              </w:rPr>
              <w:tab/>
              <w:t>кредитные банковские продукты</w:t>
            </w:r>
          </w:p>
        </w:tc>
        <w:tc>
          <w:tcPr>
            <w:tcW w:w="1647" w:type="pct"/>
            <w:gridSpan w:val="2"/>
          </w:tcPr>
          <w:p w14:paraId="40AB2C48"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lastRenderedPageBreak/>
              <w:t>Демонстрирует знания</w:t>
            </w:r>
          </w:p>
          <w:p w14:paraId="01CE8F37"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о денежных переводах, валютно-обменных операциях, банковских картах (дебетовых, кредитных, дебетовых</w:t>
            </w:r>
          </w:p>
          <w:p w14:paraId="6C58E84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с овердрафтом);</w:t>
            </w:r>
          </w:p>
          <w:p w14:paraId="29D3C79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Ориентируется в понятиях: пенсия, трудовая и социальная пенсии, корпоративная пенсия, инструменты для увеличения размера пенсионных накоплений;</w:t>
            </w:r>
          </w:p>
          <w:p w14:paraId="3C9C7D2A"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Давать определения акций, облигаций;</w:t>
            </w:r>
          </w:p>
          <w:p w14:paraId="5A7A8C8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различает сферы применения различных форм денег</w:t>
            </w:r>
          </w:p>
          <w:p w14:paraId="2A6DC979"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называет центральный банк, коммерческие банки, небанковские кредитные организации;</w:t>
            </w:r>
          </w:p>
          <w:p w14:paraId="50D6E3CC"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определяет: субъект, предмет объект налогообложения, ставку налога, сумму налога, налоговые льготы, порядок уплаты налога, налоговая декларация, налоговые вычеты</w:t>
            </w:r>
          </w:p>
          <w:p w14:paraId="5EEDF5D4"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перечисляет, поясняет правила защиты прав потребителя финансовых услуг; называет нормативно-правовую базу, обеспечивающую защиту прав потребителей финансовых услуг</w:t>
            </w:r>
          </w:p>
          <w:p w14:paraId="69FCB55B"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выявляет основные признаки и виды финансовых пирамид, виды</w:t>
            </w:r>
          </w:p>
          <w:p w14:paraId="1EC6611E"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финансового</w:t>
            </w:r>
          </w:p>
          <w:p w14:paraId="3B887572" w14:textId="77777777" w:rsidR="000C2EBA" w:rsidRPr="00DC5867" w:rsidRDefault="000C2EBA" w:rsidP="000C2EBA">
            <w:pPr>
              <w:spacing w:after="0" w:line="240" w:lineRule="auto"/>
              <w:jc w:val="both"/>
              <w:rPr>
                <w:rFonts w:ascii="Times New Roman" w:hAnsi="Times New Roman"/>
                <w:b/>
                <w:bCs/>
                <w:i/>
                <w:sz w:val="24"/>
                <w:szCs w:val="24"/>
              </w:rPr>
            </w:pPr>
            <w:r w:rsidRPr="00DC5867">
              <w:rPr>
                <w:rFonts w:ascii="Times New Roman" w:hAnsi="Times New Roman"/>
                <w:bCs/>
                <w:sz w:val="24"/>
                <w:szCs w:val="24"/>
              </w:rPr>
              <w:t>мошенничества</w:t>
            </w:r>
          </w:p>
        </w:tc>
        <w:tc>
          <w:tcPr>
            <w:tcW w:w="1330" w:type="pct"/>
            <w:gridSpan w:val="2"/>
          </w:tcPr>
          <w:p w14:paraId="7D0E5D11"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Устный опрос по теме 1</w:t>
            </w:r>
          </w:p>
          <w:p w14:paraId="2B156065"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Письменный опрос по теме 1</w:t>
            </w:r>
          </w:p>
          <w:p w14:paraId="6E1FC90C"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Тестирование по теме 2</w:t>
            </w:r>
          </w:p>
          <w:p w14:paraId="5470C0B4"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Тестирование по теме 3</w:t>
            </w:r>
          </w:p>
          <w:p w14:paraId="049D903D"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Тестирование по теме  4</w:t>
            </w:r>
          </w:p>
          <w:p w14:paraId="2BB31548"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Устный опрос по теме 7</w:t>
            </w:r>
          </w:p>
          <w:p w14:paraId="10442993"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Письменный опрос по теме 6</w:t>
            </w:r>
          </w:p>
          <w:p w14:paraId="21FBABA5"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Устный опрос по теме  4</w:t>
            </w:r>
          </w:p>
          <w:p w14:paraId="4EF4981B"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Тестирование по теме 3</w:t>
            </w:r>
          </w:p>
          <w:p w14:paraId="187C225F"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Устный опрос по теме 8</w:t>
            </w:r>
          </w:p>
          <w:p w14:paraId="6D3F52D4"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Письменный опрос по теме 9</w:t>
            </w:r>
          </w:p>
          <w:p w14:paraId="31597153" w14:textId="77777777" w:rsidR="000C2EBA" w:rsidRPr="00DC5867" w:rsidRDefault="000C2EBA" w:rsidP="000C2EBA">
            <w:pPr>
              <w:spacing w:after="0" w:line="240" w:lineRule="auto"/>
              <w:jc w:val="center"/>
              <w:rPr>
                <w:rFonts w:ascii="Times New Roman" w:hAnsi="Times New Roman"/>
                <w:bCs/>
                <w:sz w:val="24"/>
                <w:szCs w:val="24"/>
              </w:rPr>
            </w:pPr>
            <w:r w:rsidRPr="00DC5867">
              <w:rPr>
                <w:rFonts w:ascii="Times New Roman" w:hAnsi="Times New Roman"/>
                <w:bCs/>
                <w:sz w:val="24"/>
                <w:szCs w:val="24"/>
              </w:rPr>
              <w:t>Письменный опрос 9</w:t>
            </w:r>
          </w:p>
        </w:tc>
      </w:tr>
      <w:tr w:rsidR="000C2EBA" w:rsidRPr="00DC5867" w14:paraId="78AB45C6" w14:textId="77777777" w:rsidTr="009C26D0">
        <w:trPr>
          <w:trHeight w:hRule="exact" w:val="11649"/>
        </w:trPr>
        <w:tc>
          <w:tcPr>
            <w:tcW w:w="2023" w:type="pct"/>
            <w:gridSpan w:val="2"/>
            <w:vMerge w:val="restart"/>
          </w:tcPr>
          <w:p w14:paraId="46EB4D78"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lastRenderedPageBreak/>
              <w:t>Уо 01.01</w:t>
            </w:r>
            <w:r w:rsidRPr="00DC5867">
              <w:rPr>
                <w:rFonts w:ascii="Times New Roman" w:hAnsi="Times New Roman"/>
                <w:bCs/>
                <w:sz w:val="24"/>
                <w:szCs w:val="24"/>
              </w:rPr>
              <w:tab/>
              <w:t xml:space="preserve">Умения: распознавать задачу и/или проблему </w:t>
            </w:r>
          </w:p>
          <w:p w14:paraId="4C07C6CA"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в профессиональном и/или социальном контексте;</w:t>
            </w:r>
          </w:p>
          <w:p w14:paraId="61621730"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01.02</w:t>
            </w:r>
            <w:r w:rsidRPr="00DC5867">
              <w:rPr>
                <w:rFonts w:ascii="Times New Roman" w:hAnsi="Times New Roman"/>
                <w:bCs/>
                <w:sz w:val="24"/>
                <w:szCs w:val="24"/>
              </w:rPr>
              <w:tab/>
              <w:t xml:space="preserve">анализировать задачу и/или проблему и выделять её составные части; </w:t>
            </w:r>
          </w:p>
          <w:p w14:paraId="0B20642F"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01.03</w:t>
            </w:r>
            <w:r w:rsidRPr="00DC5867">
              <w:rPr>
                <w:rFonts w:ascii="Times New Roman" w:hAnsi="Times New Roman"/>
                <w:bCs/>
                <w:sz w:val="24"/>
                <w:szCs w:val="24"/>
              </w:rPr>
              <w:tab/>
              <w:t>определять этапы решения задачи;</w:t>
            </w:r>
          </w:p>
          <w:p w14:paraId="74B00715"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01.04</w:t>
            </w:r>
            <w:r w:rsidRPr="00DC5867">
              <w:rPr>
                <w:rFonts w:ascii="Times New Roman" w:hAnsi="Times New Roman"/>
                <w:bCs/>
                <w:sz w:val="24"/>
                <w:szCs w:val="24"/>
              </w:rPr>
              <w:tab/>
              <w:t>выявлять и эффективно искать информацию, необходимую для решения задачи и/или проблемы;</w:t>
            </w:r>
          </w:p>
          <w:p w14:paraId="200CB0AF"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01.05</w:t>
            </w:r>
            <w:r w:rsidRPr="00DC5867">
              <w:rPr>
                <w:rFonts w:ascii="Times New Roman" w:hAnsi="Times New Roman"/>
                <w:bCs/>
                <w:sz w:val="24"/>
                <w:szCs w:val="24"/>
              </w:rPr>
              <w:tab/>
              <w:t xml:space="preserve">составлять план действия; </w:t>
            </w:r>
          </w:p>
          <w:p w14:paraId="21E2ED63"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01.06</w:t>
            </w:r>
            <w:r w:rsidRPr="00DC5867">
              <w:rPr>
                <w:rFonts w:ascii="Times New Roman" w:hAnsi="Times New Roman"/>
                <w:bCs/>
                <w:sz w:val="24"/>
                <w:szCs w:val="24"/>
              </w:rPr>
              <w:tab/>
              <w:t>определять необходимые ресурсы;</w:t>
            </w:r>
          </w:p>
          <w:p w14:paraId="19B9B134"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01.07</w:t>
            </w:r>
            <w:r w:rsidRPr="00DC5867">
              <w:rPr>
                <w:rFonts w:ascii="Times New Roman" w:hAnsi="Times New Roman"/>
                <w:bCs/>
                <w:sz w:val="24"/>
                <w:szCs w:val="24"/>
              </w:rPr>
              <w:tab/>
              <w:t xml:space="preserve">владеть актуальными методами работы </w:t>
            </w:r>
          </w:p>
          <w:p w14:paraId="03CFE140"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в профессиональной и смежных сферах;</w:t>
            </w:r>
          </w:p>
          <w:p w14:paraId="5901010E"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01.08</w:t>
            </w:r>
            <w:r w:rsidRPr="00DC5867">
              <w:rPr>
                <w:rFonts w:ascii="Times New Roman" w:hAnsi="Times New Roman"/>
                <w:bCs/>
                <w:sz w:val="24"/>
                <w:szCs w:val="24"/>
              </w:rPr>
              <w:tab/>
              <w:t>реализовывать составленный план;</w:t>
            </w:r>
          </w:p>
          <w:p w14:paraId="169267C1"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01.09</w:t>
            </w:r>
            <w:r w:rsidRPr="00DC5867">
              <w:rPr>
                <w:rFonts w:ascii="Times New Roman" w:hAnsi="Times New Roman"/>
                <w:bCs/>
                <w:sz w:val="24"/>
                <w:szCs w:val="24"/>
              </w:rPr>
              <w:tab/>
              <w:t>оценивать результат и последствия своих действий (самостоятельно или с помощью наставника)</w:t>
            </w:r>
          </w:p>
          <w:p w14:paraId="09A31FA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02.01</w:t>
            </w:r>
            <w:r w:rsidRPr="00DC5867">
              <w:rPr>
                <w:rFonts w:ascii="Times New Roman" w:hAnsi="Times New Roman"/>
                <w:bCs/>
                <w:sz w:val="24"/>
                <w:szCs w:val="24"/>
              </w:rPr>
              <w:tab/>
              <w:t xml:space="preserve">Умения: определять задачи для поиска информации; </w:t>
            </w:r>
          </w:p>
          <w:p w14:paraId="5201D030"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02.02</w:t>
            </w:r>
            <w:r w:rsidRPr="00DC5867">
              <w:rPr>
                <w:rFonts w:ascii="Times New Roman" w:hAnsi="Times New Roman"/>
                <w:bCs/>
                <w:sz w:val="24"/>
                <w:szCs w:val="24"/>
              </w:rPr>
              <w:tab/>
              <w:t>определять необходимые источники информации;</w:t>
            </w:r>
          </w:p>
          <w:p w14:paraId="2A9C93B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02.03</w:t>
            </w:r>
            <w:r w:rsidRPr="00DC5867">
              <w:rPr>
                <w:rFonts w:ascii="Times New Roman" w:hAnsi="Times New Roman"/>
                <w:bCs/>
                <w:sz w:val="24"/>
                <w:szCs w:val="24"/>
              </w:rPr>
              <w:tab/>
              <w:t xml:space="preserve">планировать процесс поиска; структурировать получаемую информацию; </w:t>
            </w:r>
          </w:p>
          <w:p w14:paraId="53DB7187"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02.04</w:t>
            </w:r>
            <w:r w:rsidRPr="00DC5867">
              <w:rPr>
                <w:rFonts w:ascii="Times New Roman" w:hAnsi="Times New Roman"/>
                <w:bCs/>
                <w:sz w:val="24"/>
                <w:szCs w:val="24"/>
              </w:rPr>
              <w:tab/>
              <w:t xml:space="preserve">выделять наиболее значимое в перечне информации; </w:t>
            </w:r>
          </w:p>
          <w:p w14:paraId="249F1BAA"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02.05</w:t>
            </w:r>
            <w:r w:rsidRPr="00DC5867">
              <w:rPr>
                <w:rFonts w:ascii="Times New Roman" w:hAnsi="Times New Roman"/>
                <w:bCs/>
                <w:sz w:val="24"/>
                <w:szCs w:val="24"/>
              </w:rPr>
              <w:tab/>
              <w:t>оценивать практическую значимость результатов поиска;</w:t>
            </w:r>
          </w:p>
          <w:p w14:paraId="06F51783"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lastRenderedPageBreak/>
              <w:t>Уо 02.06</w:t>
            </w:r>
            <w:r w:rsidRPr="00DC5867">
              <w:rPr>
                <w:rFonts w:ascii="Times New Roman" w:hAnsi="Times New Roman"/>
                <w:bCs/>
                <w:sz w:val="24"/>
                <w:szCs w:val="24"/>
              </w:rPr>
              <w:tab/>
              <w:t>оформлять результаты поиска, применять средства информационных технологий для решения профессиональных задач;</w:t>
            </w:r>
          </w:p>
          <w:p w14:paraId="0393AC6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02.07</w:t>
            </w:r>
            <w:r w:rsidRPr="00DC5867">
              <w:rPr>
                <w:rFonts w:ascii="Times New Roman" w:hAnsi="Times New Roman"/>
                <w:bCs/>
                <w:sz w:val="24"/>
                <w:szCs w:val="24"/>
              </w:rPr>
              <w:tab/>
              <w:t>использовать современное программное обеспечение;</w:t>
            </w:r>
          </w:p>
          <w:p w14:paraId="5349742F"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02.08</w:t>
            </w:r>
            <w:r w:rsidRPr="00DC5867">
              <w:rPr>
                <w:rFonts w:ascii="Times New Roman" w:hAnsi="Times New Roman"/>
                <w:bCs/>
                <w:sz w:val="24"/>
                <w:szCs w:val="24"/>
              </w:rPr>
              <w:tab/>
              <w:t>использовать различные цифровые средства для решения профессиональных задач</w:t>
            </w:r>
          </w:p>
          <w:p w14:paraId="43FB1294"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03.01</w:t>
            </w:r>
            <w:r w:rsidRPr="00DC5867">
              <w:rPr>
                <w:rFonts w:ascii="Times New Roman" w:hAnsi="Times New Roman"/>
                <w:bCs/>
                <w:sz w:val="24"/>
                <w:szCs w:val="24"/>
              </w:rPr>
              <w:tab/>
              <w:t xml:space="preserve">Умения: определять актуальность нормативно-правовой документации в профессиональной деятельности; </w:t>
            </w:r>
          </w:p>
          <w:p w14:paraId="12049A00"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03.02</w:t>
            </w:r>
            <w:r w:rsidRPr="00DC5867">
              <w:rPr>
                <w:rFonts w:ascii="Times New Roman" w:hAnsi="Times New Roman"/>
                <w:bCs/>
                <w:sz w:val="24"/>
                <w:szCs w:val="24"/>
              </w:rPr>
              <w:tab/>
              <w:t>применять современную научную профессиональную терминологию;</w:t>
            </w:r>
          </w:p>
          <w:p w14:paraId="5594AA7F"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03.03</w:t>
            </w:r>
            <w:r w:rsidRPr="00DC5867">
              <w:rPr>
                <w:rFonts w:ascii="Times New Roman" w:hAnsi="Times New Roman"/>
                <w:bCs/>
                <w:sz w:val="24"/>
                <w:szCs w:val="24"/>
              </w:rPr>
              <w:tab/>
              <w:t xml:space="preserve">определять и выстраивать траектории профессионального развития и самообразования; </w:t>
            </w:r>
          </w:p>
          <w:p w14:paraId="435DA254"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03.04</w:t>
            </w:r>
            <w:r w:rsidRPr="00DC5867">
              <w:rPr>
                <w:rFonts w:ascii="Times New Roman" w:hAnsi="Times New Roman"/>
                <w:bCs/>
                <w:sz w:val="24"/>
                <w:szCs w:val="24"/>
              </w:rPr>
              <w:tab/>
              <w:t xml:space="preserve">выявлять достоинства и недостатки коммерческой идеи; </w:t>
            </w:r>
          </w:p>
          <w:p w14:paraId="7A294256"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04.01</w:t>
            </w:r>
            <w:r w:rsidRPr="00DC5867">
              <w:rPr>
                <w:rFonts w:ascii="Times New Roman" w:hAnsi="Times New Roman"/>
                <w:bCs/>
                <w:sz w:val="24"/>
                <w:szCs w:val="24"/>
              </w:rPr>
              <w:tab/>
              <w:t xml:space="preserve">Умения: организовывать работу коллектива </w:t>
            </w:r>
          </w:p>
          <w:p w14:paraId="1BE2C492"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 xml:space="preserve">и команды; </w:t>
            </w:r>
          </w:p>
          <w:p w14:paraId="659BDB18"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04.02 взаимодействовать с коллегами, руководством, клиентами в ходе профессиональной деятельности</w:t>
            </w:r>
          </w:p>
          <w:p w14:paraId="2731218E"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05.01</w:t>
            </w:r>
            <w:r w:rsidRPr="00DC5867">
              <w:rPr>
                <w:rFonts w:ascii="Times New Roman" w:hAnsi="Times New Roman"/>
                <w:bCs/>
                <w:sz w:val="24"/>
                <w:szCs w:val="24"/>
              </w:rPr>
              <w:tab/>
              <w:t xml:space="preserve">Умения: грамотно излагать свои мысли </w:t>
            </w:r>
          </w:p>
          <w:p w14:paraId="22E10567"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2D98F877"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06.01</w:t>
            </w:r>
            <w:r w:rsidRPr="00DC5867">
              <w:rPr>
                <w:rFonts w:ascii="Times New Roman" w:hAnsi="Times New Roman"/>
                <w:bCs/>
                <w:sz w:val="24"/>
                <w:szCs w:val="24"/>
              </w:rPr>
              <w:tab/>
              <w:t xml:space="preserve">Умения: описывать значимость своей профессии (специальности); </w:t>
            </w:r>
          </w:p>
          <w:p w14:paraId="6080C1F9"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07.01</w:t>
            </w:r>
            <w:r w:rsidRPr="00DC5867">
              <w:rPr>
                <w:rFonts w:ascii="Times New Roman" w:hAnsi="Times New Roman"/>
                <w:bCs/>
                <w:sz w:val="24"/>
                <w:szCs w:val="24"/>
              </w:rPr>
              <w:tab/>
              <w:t xml:space="preserve">Умения: соблюдать нормы экологической безопасности; </w:t>
            </w:r>
          </w:p>
          <w:p w14:paraId="469E5801"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07.02</w:t>
            </w:r>
            <w:r w:rsidRPr="00DC5867">
              <w:rPr>
                <w:rFonts w:ascii="Times New Roman" w:hAnsi="Times New Roman"/>
                <w:bCs/>
                <w:sz w:val="24"/>
                <w:szCs w:val="24"/>
              </w:rPr>
              <w:tab/>
              <w:t xml:space="preserve">определять направления ресурсосбережения в рамках профессиональной деятельности по профессии (специальности), осуществлять </w:t>
            </w:r>
            <w:r w:rsidRPr="00DC5867">
              <w:rPr>
                <w:rFonts w:ascii="Times New Roman" w:hAnsi="Times New Roman"/>
                <w:bCs/>
                <w:sz w:val="24"/>
                <w:szCs w:val="24"/>
              </w:rPr>
              <w:lastRenderedPageBreak/>
              <w:t>работу с соблюдением принципов бережливого производства;</w:t>
            </w:r>
          </w:p>
          <w:p w14:paraId="43A30371"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08.01</w:t>
            </w:r>
            <w:r w:rsidRPr="00DC5867">
              <w:rPr>
                <w:rFonts w:ascii="Times New Roman" w:hAnsi="Times New Roman"/>
                <w:b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5FC7E129"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 xml:space="preserve">и профессиональных целей; </w:t>
            </w:r>
          </w:p>
          <w:p w14:paraId="1215DD4E"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08.02</w:t>
            </w:r>
            <w:r w:rsidRPr="00DC5867">
              <w:rPr>
                <w:rFonts w:ascii="Times New Roman" w:hAnsi="Times New Roman"/>
                <w:bCs/>
                <w:sz w:val="24"/>
                <w:szCs w:val="24"/>
              </w:rPr>
              <w:tab/>
              <w:t>применять рациональные приемы двигательных функций в профессиональной деятельности;</w:t>
            </w:r>
          </w:p>
          <w:p w14:paraId="6BD7B307" w14:textId="10E6EF20"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08.03</w:t>
            </w:r>
            <w:r w:rsidRPr="00DC5867">
              <w:rPr>
                <w:rFonts w:ascii="Times New Roman" w:hAnsi="Times New Roman"/>
                <w:bCs/>
                <w:sz w:val="24"/>
                <w:szCs w:val="24"/>
              </w:rPr>
              <w:tab/>
              <w:t>пользоваться средствами профилактики перенапряжения, характерными для данной специальности</w:t>
            </w:r>
          </w:p>
          <w:p w14:paraId="4CFC0E80"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09.01</w:t>
            </w:r>
            <w:r w:rsidRPr="00DC5867">
              <w:rPr>
                <w:rFonts w:ascii="Times New Roman" w:hAnsi="Times New Roman"/>
                <w:bCs/>
                <w:sz w:val="24"/>
                <w:szCs w:val="24"/>
              </w:rPr>
              <w:tab/>
              <w:t>Умения: понимать общий смысл устройства сети интернет;</w:t>
            </w:r>
          </w:p>
          <w:p w14:paraId="7CC5212F"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09.02</w:t>
            </w:r>
            <w:r w:rsidRPr="00DC5867">
              <w:rPr>
                <w:rFonts w:ascii="Times New Roman" w:hAnsi="Times New Roman"/>
                <w:bCs/>
                <w:sz w:val="24"/>
                <w:szCs w:val="24"/>
              </w:rPr>
              <w:tab/>
              <w:t xml:space="preserve">  создавать простые информационные представления о проделанной работе;</w:t>
            </w:r>
          </w:p>
          <w:p w14:paraId="3196FC5D"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09.01</w:t>
            </w:r>
            <w:r w:rsidRPr="00DC5867">
              <w:rPr>
                <w:rFonts w:ascii="Times New Roman" w:hAnsi="Times New Roman"/>
                <w:b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85C5208"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09.02</w:t>
            </w:r>
            <w:r w:rsidRPr="00DC5867">
              <w:rPr>
                <w:rFonts w:ascii="Times New Roman" w:hAnsi="Times New Roman"/>
                <w:bCs/>
                <w:sz w:val="24"/>
                <w:szCs w:val="24"/>
              </w:rPr>
              <w:tab/>
              <w:t xml:space="preserve">участвовать в диалогах на знакомые общие и профессиональные темы; </w:t>
            </w:r>
          </w:p>
          <w:p w14:paraId="58C3B301"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09.03</w:t>
            </w:r>
            <w:r w:rsidRPr="00DC5867">
              <w:rPr>
                <w:rFonts w:ascii="Times New Roman" w:hAnsi="Times New Roman"/>
                <w:bCs/>
                <w:sz w:val="24"/>
                <w:szCs w:val="24"/>
              </w:rPr>
              <w:tab/>
              <w:t xml:space="preserve">строить простые высказывания о себе и о своей профессиональной деятельности; </w:t>
            </w:r>
          </w:p>
          <w:p w14:paraId="66B70CBF"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09.04</w:t>
            </w:r>
            <w:r w:rsidRPr="00DC5867">
              <w:rPr>
                <w:rFonts w:ascii="Times New Roman" w:hAnsi="Times New Roman"/>
                <w:bCs/>
                <w:sz w:val="24"/>
                <w:szCs w:val="24"/>
              </w:rPr>
              <w:tab/>
              <w:t xml:space="preserve">кратко обосновывать и объяснять свои действия (текущие и планируемые); </w:t>
            </w:r>
          </w:p>
          <w:p w14:paraId="1770DDFF"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09.05</w:t>
            </w:r>
            <w:r w:rsidRPr="00DC5867">
              <w:rPr>
                <w:rFonts w:ascii="Times New Roman" w:hAnsi="Times New Roman"/>
                <w:bCs/>
                <w:sz w:val="24"/>
                <w:szCs w:val="24"/>
              </w:rPr>
              <w:tab/>
              <w:t>писать простые связные сообщения на знакомые или интересующие профессиональные темы.</w:t>
            </w:r>
          </w:p>
          <w:p w14:paraId="6001349C"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11.01</w:t>
            </w:r>
            <w:r w:rsidRPr="00DC5867">
              <w:rPr>
                <w:rFonts w:ascii="Times New Roman" w:hAnsi="Times New Roman"/>
                <w:bCs/>
                <w:sz w:val="24"/>
                <w:szCs w:val="24"/>
              </w:rPr>
              <w:tab/>
              <w:t>Умения: выявлять достоинства и недостатки коммерческой идеи;</w:t>
            </w:r>
          </w:p>
          <w:p w14:paraId="294C2E9F"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11.02</w:t>
            </w:r>
            <w:r w:rsidRPr="00DC5867">
              <w:rPr>
                <w:rFonts w:ascii="Times New Roman" w:hAnsi="Times New Roman"/>
                <w:bCs/>
                <w:sz w:val="24"/>
                <w:szCs w:val="24"/>
              </w:rPr>
              <w:tab/>
              <w:t>презентовать идеи открытия собственного дела в профессиональной деятельности; оформлять бизнес-план;</w:t>
            </w:r>
          </w:p>
          <w:p w14:paraId="6AA55D74"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11.03</w:t>
            </w:r>
            <w:r w:rsidRPr="00DC5867">
              <w:rPr>
                <w:rFonts w:ascii="Times New Roman" w:hAnsi="Times New Roman"/>
                <w:bCs/>
                <w:sz w:val="24"/>
                <w:szCs w:val="24"/>
              </w:rPr>
              <w:tab/>
              <w:t>рассчитывать размеры выплат по процентным ставкам кредитования;</w:t>
            </w:r>
          </w:p>
          <w:p w14:paraId="64FF2738"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lastRenderedPageBreak/>
              <w:t>Уо 11.04</w:t>
            </w:r>
            <w:r w:rsidRPr="00DC5867">
              <w:rPr>
                <w:rFonts w:ascii="Times New Roman" w:hAnsi="Times New Roman"/>
                <w:bCs/>
                <w:sz w:val="24"/>
                <w:szCs w:val="24"/>
              </w:rPr>
              <w:tab/>
              <w:t xml:space="preserve">определять инвестиционную привлекательность коммерческих идей в рамках профессиональной деятельности; </w:t>
            </w:r>
          </w:p>
          <w:p w14:paraId="2B9087C1"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t>Уо 11.05</w:t>
            </w:r>
            <w:r w:rsidRPr="00DC5867">
              <w:rPr>
                <w:rFonts w:ascii="Times New Roman" w:hAnsi="Times New Roman"/>
                <w:bCs/>
                <w:sz w:val="24"/>
                <w:szCs w:val="24"/>
              </w:rPr>
              <w:tab/>
              <w:t>презентовать бизнес-идею</w:t>
            </w:r>
          </w:p>
        </w:tc>
        <w:tc>
          <w:tcPr>
            <w:tcW w:w="1647" w:type="pct"/>
            <w:gridSpan w:val="2"/>
            <w:vMerge w:val="restart"/>
          </w:tcPr>
          <w:p w14:paraId="62B4CCFB" w14:textId="77777777" w:rsidR="000C2EBA" w:rsidRPr="00DC5867" w:rsidRDefault="000C2EBA" w:rsidP="000C2EBA">
            <w:pPr>
              <w:spacing w:after="0" w:line="240" w:lineRule="auto"/>
              <w:jc w:val="both"/>
              <w:rPr>
                <w:rFonts w:ascii="Times New Roman" w:hAnsi="Times New Roman"/>
                <w:bCs/>
                <w:sz w:val="24"/>
                <w:szCs w:val="24"/>
              </w:rPr>
            </w:pPr>
            <w:r w:rsidRPr="00DC5867">
              <w:rPr>
                <w:rFonts w:ascii="Times New Roman" w:hAnsi="Times New Roman"/>
                <w:bCs/>
                <w:sz w:val="24"/>
                <w:szCs w:val="24"/>
              </w:rPr>
              <w:lastRenderedPageBreak/>
              <w:t>Уметь ориентироваться в понятиях: человеческий капитал, деньги, финансы, финансовые цели, финансовое планирование, активы, пассивы, доходы, расходы;</w:t>
            </w:r>
          </w:p>
          <w:p w14:paraId="4D28992B" w14:textId="77777777" w:rsidR="000C2EBA" w:rsidRPr="00DC5867" w:rsidRDefault="000C2EBA" w:rsidP="000C2EBA">
            <w:pPr>
              <w:shd w:val="clear" w:color="auto" w:fill="FFFFFF"/>
              <w:spacing w:after="0" w:line="240" w:lineRule="auto"/>
              <w:rPr>
                <w:rFonts w:ascii="Times New Roman" w:hAnsi="Times New Roman"/>
                <w:color w:val="000000"/>
                <w:sz w:val="24"/>
                <w:szCs w:val="24"/>
              </w:rPr>
            </w:pPr>
            <w:r w:rsidRPr="00DC5867">
              <w:rPr>
                <w:rFonts w:ascii="Times New Roman" w:hAnsi="Times New Roman"/>
                <w:color w:val="000000"/>
                <w:sz w:val="24"/>
                <w:szCs w:val="24"/>
              </w:rPr>
              <w:t>Уметь определять личный бюджет, семейный бюджет, профицит, баланс;</w:t>
            </w:r>
          </w:p>
          <w:p w14:paraId="2988D440"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 xml:space="preserve">Уметь ориентироваться в  понятиях: сбережения, инфляция, индекс потребительских цен,  банк, банковский </w:t>
            </w:r>
            <w:proofErr w:type="spellStart"/>
            <w:r w:rsidRPr="00DC5867">
              <w:rPr>
                <w:rFonts w:ascii="Times New Roman" w:hAnsi="Times New Roman"/>
                <w:color w:val="000000"/>
                <w:sz w:val="24"/>
                <w:szCs w:val="24"/>
              </w:rPr>
              <w:t>счѐт</w:t>
            </w:r>
            <w:proofErr w:type="spellEnd"/>
            <w:r w:rsidRPr="00DC5867">
              <w:rPr>
                <w:rFonts w:ascii="Times New Roman" w:hAnsi="Times New Roman"/>
                <w:color w:val="000000"/>
                <w:sz w:val="24"/>
                <w:szCs w:val="24"/>
              </w:rPr>
              <w:t>, вкладчик, депозит.</w:t>
            </w:r>
          </w:p>
          <w:p w14:paraId="014355A0"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 xml:space="preserve">Номинальная реальная процентная ставка по депозиту, депозитный договор, банковская Карта (дебетовая, кредитная), банкомат, </w:t>
            </w:r>
            <w:proofErr w:type="spellStart"/>
            <w:r w:rsidRPr="00DC5867">
              <w:rPr>
                <w:rFonts w:ascii="Times New Roman" w:hAnsi="Times New Roman"/>
                <w:color w:val="000000"/>
                <w:sz w:val="24"/>
                <w:szCs w:val="24"/>
              </w:rPr>
              <w:t>заѐмщик</w:t>
            </w:r>
            <w:proofErr w:type="spellEnd"/>
            <w:r w:rsidRPr="00DC5867">
              <w:rPr>
                <w:rFonts w:ascii="Times New Roman" w:hAnsi="Times New Roman"/>
                <w:color w:val="000000"/>
                <w:sz w:val="24"/>
                <w:szCs w:val="24"/>
              </w:rPr>
              <w:t xml:space="preserve">, финансовые риски, ликвидность; банковский кредит, </w:t>
            </w:r>
            <w:proofErr w:type="spellStart"/>
            <w:r w:rsidRPr="00DC5867">
              <w:rPr>
                <w:rFonts w:ascii="Times New Roman" w:hAnsi="Times New Roman"/>
                <w:color w:val="000000"/>
                <w:sz w:val="24"/>
                <w:szCs w:val="24"/>
              </w:rPr>
              <w:t>заѐмщик</w:t>
            </w:r>
            <w:proofErr w:type="spellEnd"/>
            <w:r w:rsidRPr="00DC5867">
              <w:rPr>
                <w:rFonts w:ascii="Times New Roman" w:hAnsi="Times New Roman"/>
                <w:color w:val="000000"/>
                <w:sz w:val="24"/>
                <w:szCs w:val="24"/>
              </w:rPr>
              <w:t>, виды кредита, принципы кредитования, номинальная процентная ставка по кредиту, полная стоимость  кредита,</w:t>
            </w:r>
          </w:p>
          <w:p w14:paraId="0F387B59"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виды кредитов целевому назначению), схемы погашения кредитов</w:t>
            </w:r>
          </w:p>
          <w:p w14:paraId="04E0BCDC"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(дифференцированные</w:t>
            </w:r>
          </w:p>
          <w:p w14:paraId="3CB9F364" w14:textId="77777777" w:rsidR="000C2EBA" w:rsidRPr="00DC5867" w:rsidRDefault="000C2EBA" w:rsidP="000C2EBA">
            <w:pPr>
              <w:shd w:val="clear" w:color="auto" w:fill="FFFFFF"/>
              <w:spacing w:after="0" w:line="240" w:lineRule="auto"/>
              <w:jc w:val="both"/>
              <w:rPr>
                <w:rFonts w:ascii="Times New Roman" w:hAnsi="Times New Roman"/>
                <w:color w:val="000000"/>
                <w:sz w:val="24"/>
                <w:szCs w:val="24"/>
              </w:rPr>
            </w:pPr>
            <w:r w:rsidRPr="00DC5867">
              <w:rPr>
                <w:rFonts w:ascii="Times New Roman" w:hAnsi="Times New Roman"/>
                <w:color w:val="000000"/>
                <w:sz w:val="24"/>
                <w:szCs w:val="24"/>
              </w:rPr>
              <w:t xml:space="preserve">Аннуитетные платежи), финансовые риски </w:t>
            </w:r>
            <w:proofErr w:type="spellStart"/>
            <w:r w:rsidRPr="00DC5867">
              <w:rPr>
                <w:rFonts w:ascii="Times New Roman" w:hAnsi="Times New Roman"/>
                <w:color w:val="000000"/>
                <w:sz w:val="24"/>
                <w:szCs w:val="24"/>
              </w:rPr>
              <w:t>заѐмщика</w:t>
            </w:r>
            <w:proofErr w:type="spellEnd"/>
            <w:r w:rsidRPr="00DC5867">
              <w:rPr>
                <w:rFonts w:ascii="Times New Roman" w:hAnsi="Times New Roman"/>
                <w:color w:val="000000"/>
                <w:sz w:val="24"/>
                <w:szCs w:val="24"/>
              </w:rPr>
              <w:t xml:space="preserve">, защита прав </w:t>
            </w:r>
            <w:proofErr w:type="spellStart"/>
            <w:r w:rsidRPr="00DC5867">
              <w:rPr>
                <w:rFonts w:ascii="Times New Roman" w:hAnsi="Times New Roman"/>
                <w:color w:val="000000"/>
                <w:sz w:val="24"/>
                <w:szCs w:val="24"/>
              </w:rPr>
              <w:t>заѐмщика</w:t>
            </w:r>
            <w:proofErr w:type="spellEnd"/>
            <w:r w:rsidRPr="00DC5867">
              <w:rPr>
                <w:rFonts w:ascii="Times New Roman" w:hAnsi="Times New Roman"/>
                <w:color w:val="000000"/>
                <w:sz w:val="24"/>
                <w:szCs w:val="24"/>
              </w:rPr>
              <w:t xml:space="preserve">, микрофинансовые организации, кредитная история, коллекторы, </w:t>
            </w:r>
            <w:r w:rsidRPr="00DC5867">
              <w:rPr>
                <w:rFonts w:ascii="Times New Roman" w:hAnsi="Times New Roman"/>
                <w:color w:val="000000"/>
                <w:sz w:val="24"/>
                <w:szCs w:val="24"/>
              </w:rPr>
              <w:lastRenderedPageBreak/>
              <w:t>кредитных историй, минимальный</w:t>
            </w:r>
          </w:p>
          <w:p w14:paraId="44BB0CA5" w14:textId="77777777" w:rsidR="000C2EBA" w:rsidRPr="00DC5867" w:rsidRDefault="000C2EBA" w:rsidP="000C2EBA">
            <w:pPr>
              <w:shd w:val="clear" w:color="auto" w:fill="FFFFFF"/>
              <w:spacing w:after="0" w:line="240" w:lineRule="auto"/>
              <w:jc w:val="both"/>
              <w:rPr>
                <w:rFonts w:ascii="Times New Roman" w:hAnsi="Times New Roman"/>
                <w:bCs/>
                <w:sz w:val="24"/>
                <w:szCs w:val="24"/>
              </w:rPr>
            </w:pPr>
            <w:proofErr w:type="spellStart"/>
            <w:r w:rsidRPr="00DC5867">
              <w:rPr>
                <w:rFonts w:ascii="Times New Roman" w:hAnsi="Times New Roman"/>
                <w:color w:val="000000"/>
                <w:sz w:val="24"/>
                <w:szCs w:val="24"/>
              </w:rPr>
              <w:t>платѐж</w:t>
            </w:r>
            <w:proofErr w:type="spellEnd"/>
            <w:r w:rsidRPr="00DC5867">
              <w:rPr>
                <w:rFonts w:ascii="Times New Roman" w:hAnsi="Times New Roman"/>
                <w:color w:val="000000"/>
                <w:sz w:val="24"/>
                <w:szCs w:val="24"/>
              </w:rPr>
              <w:t xml:space="preserve"> кредиту.</w:t>
            </w:r>
          </w:p>
        </w:tc>
        <w:tc>
          <w:tcPr>
            <w:tcW w:w="1330" w:type="pct"/>
            <w:gridSpan w:val="2"/>
          </w:tcPr>
          <w:p w14:paraId="56E0F8D8"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lastRenderedPageBreak/>
              <w:t>Устный опрос по теме 1</w:t>
            </w:r>
          </w:p>
          <w:p w14:paraId="0FB76DAF"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Письменный опрос по теме 1</w:t>
            </w:r>
          </w:p>
          <w:p w14:paraId="0AF785AE"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Тестирование по теме 2</w:t>
            </w:r>
          </w:p>
          <w:p w14:paraId="54D0130A"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Тестирование по теме 3</w:t>
            </w:r>
          </w:p>
          <w:p w14:paraId="4D7754A1"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Тестирование по теме  4</w:t>
            </w:r>
          </w:p>
          <w:p w14:paraId="75F670D6"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Устный опрос по теме 7</w:t>
            </w:r>
          </w:p>
          <w:p w14:paraId="0A53C578"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Письменный опрос по теме 6</w:t>
            </w:r>
          </w:p>
          <w:p w14:paraId="4ACB4CA8"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Устный опрос по теме  4</w:t>
            </w:r>
          </w:p>
          <w:p w14:paraId="7448AE7B"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Тестирование по теме 3</w:t>
            </w:r>
          </w:p>
          <w:p w14:paraId="235AA2A4"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Устный опрос по теме 8</w:t>
            </w:r>
          </w:p>
          <w:p w14:paraId="671E2E17" w14:textId="77777777" w:rsidR="000C2EBA" w:rsidRPr="00DC5867"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Письменный опрос по теме 9</w:t>
            </w:r>
          </w:p>
          <w:p w14:paraId="0BDB1142" w14:textId="77777777" w:rsidR="000C2EBA" w:rsidRDefault="000C2EBA" w:rsidP="000C2EBA">
            <w:pPr>
              <w:shd w:val="clear" w:color="auto" w:fill="FFFFFF"/>
              <w:spacing w:after="0" w:line="240" w:lineRule="auto"/>
              <w:rPr>
                <w:rFonts w:ascii="Times New Roman" w:hAnsi="Times New Roman"/>
                <w:bCs/>
                <w:sz w:val="24"/>
                <w:szCs w:val="24"/>
              </w:rPr>
            </w:pPr>
            <w:r w:rsidRPr="00DC5867">
              <w:rPr>
                <w:rFonts w:ascii="Times New Roman" w:hAnsi="Times New Roman"/>
                <w:bCs/>
                <w:sz w:val="24"/>
                <w:szCs w:val="24"/>
              </w:rPr>
              <w:t>Письменный опрос 9</w:t>
            </w:r>
          </w:p>
          <w:p w14:paraId="6E31CFD7" w14:textId="77777777" w:rsidR="000C2EBA" w:rsidRPr="00D636B1" w:rsidRDefault="000C2EBA" w:rsidP="000C2EBA">
            <w:pPr>
              <w:rPr>
                <w:rFonts w:ascii="Times New Roman" w:hAnsi="Times New Roman"/>
                <w:sz w:val="24"/>
                <w:szCs w:val="24"/>
              </w:rPr>
            </w:pPr>
          </w:p>
          <w:p w14:paraId="07FF5429" w14:textId="77777777" w:rsidR="000C2EBA" w:rsidRPr="00D636B1" w:rsidRDefault="000C2EBA" w:rsidP="000C2EBA">
            <w:pPr>
              <w:rPr>
                <w:rFonts w:ascii="Times New Roman" w:hAnsi="Times New Roman"/>
                <w:sz w:val="24"/>
                <w:szCs w:val="24"/>
              </w:rPr>
            </w:pPr>
          </w:p>
          <w:p w14:paraId="694C4F7B" w14:textId="77777777" w:rsidR="000C2EBA" w:rsidRPr="00D636B1" w:rsidRDefault="000C2EBA" w:rsidP="000C2EBA">
            <w:pPr>
              <w:rPr>
                <w:rFonts w:ascii="Times New Roman" w:hAnsi="Times New Roman"/>
                <w:sz w:val="24"/>
                <w:szCs w:val="24"/>
              </w:rPr>
            </w:pPr>
          </w:p>
          <w:p w14:paraId="2F92106E" w14:textId="77777777" w:rsidR="000C2EBA" w:rsidRPr="00D636B1" w:rsidRDefault="000C2EBA" w:rsidP="000C2EBA">
            <w:pPr>
              <w:rPr>
                <w:rFonts w:ascii="Times New Roman" w:hAnsi="Times New Roman"/>
                <w:sz w:val="24"/>
                <w:szCs w:val="24"/>
              </w:rPr>
            </w:pPr>
          </w:p>
          <w:p w14:paraId="118D1146" w14:textId="77777777" w:rsidR="000C2EBA" w:rsidRPr="00D636B1" w:rsidRDefault="000C2EBA" w:rsidP="000C2EBA">
            <w:pPr>
              <w:rPr>
                <w:rFonts w:ascii="Times New Roman" w:hAnsi="Times New Roman"/>
                <w:sz w:val="24"/>
                <w:szCs w:val="24"/>
              </w:rPr>
            </w:pPr>
          </w:p>
          <w:p w14:paraId="6BDC5E94" w14:textId="77777777" w:rsidR="000C2EBA" w:rsidRPr="00D636B1" w:rsidRDefault="000C2EBA" w:rsidP="000C2EBA">
            <w:pPr>
              <w:rPr>
                <w:rFonts w:ascii="Times New Roman" w:hAnsi="Times New Roman"/>
                <w:sz w:val="24"/>
                <w:szCs w:val="24"/>
              </w:rPr>
            </w:pPr>
          </w:p>
          <w:p w14:paraId="00253DCB" w14:textId="77777777" w:rsidR="000C2EBA" w:rsidRPr="00D636B1" w:rsidRDefault="000C2EBA" w:rsidP="000C2EBA">
            <w:pPr>
              <w:rPr>
                <w:rFonts w:ascii="Times New Roman" w:hAnsi="Times New Roman"/>
                <w:sz w:val="24"/>
                <w:szCs w:val="24"/>
              </w:rPr>
            </w:pPr>
          </w:p>
          <w:p w14:paraId="2FC0491F" w14:textId="77777777" w:rsidR="000C2EBA" w:rsidRPr="00D636B1" w:rsidRDefault="000C2EBA" w:rsidP="000C2EBA">
            <w:pPr>
              <w:rPr>
                <w:rFonts w:ascii="Times New Roman" w:hAnsi="Times New Roman"/>
                <w:sz w:val="24"/>
                <w:szCs w:val="24"/>
              </w:rPr>
            </w:pPr>
          </w:p>
          <w:p w14:paraId="7EC202D3" w14:textId="77777777" w:rsidR="000C2EBA" w:rsidRPr="00D636B1" w:rsidRDefault="000C2EBA" w:rsidP="000C2EBA">
            <w:pPr>
              <w:rPr>
                <w:rFonts w:ascii="Times New Roman" w:hAnsi="Times New Roman"/>
                <w:sz w:val="24"/>
                <w:szCs w:val="24"/>
              </w:rPr>
            </w:pPr>
          </w:p>
          <w:p w14:paraId="73F35BB3" w14:textId="77777777" w:rsidR="000C2EBA" w:rsidRPr="00D636B1" w:rsidRDefault="000C2EBA" w:rsidP="000C2EBA">
            <w:pPr>
              <w:rPr>
                <w:rFonts w:ascii="Times New Roman" w:hAnsi="Times New Roman"/>
                <w:sz w:val="24"/>
                <w:szCs w:val="24"/>
              </w:rPr>
            </w:pPr>
          </w:p>
          <w:p w14:paraId="5A11D664" w14:textId="77777777" w:rsidR="000C2EBA" w:rsidRPr="00D636B1" w:rsidRDefault="000C2EBA" w:rsidP="000C2EBA">
            <w:pPr>
              <w:rPr>
                <w:rFonts w:ascii="Times New Roman" w:hAnsi="Times New Roman"/>
                <w:sz w:val="24"/>
                <w:szCs w:val="24"/>
              </w:rPr>
            </w:pPr>
          </w:p>
          <w:p w14:paraId="795A979C" w14:textId="77777777" w:rsidR="000C2EBA" w:rsidRPr="00D636B1" w:rsidRDefault="000C2EBA" w:rsidP="000C2EBA">
            <w:pPr>
              <w:rPr>
                <w:rFonts w:ascii="Times New Roman" w:hAnsi="Times New Roman"/>
                <w:sz w:val="24"/>
                <w:szCs w:val="24"/>
              </w:rPr>
            </w:pPr>
          </w:p>
          <w:p w14:paraId="23774159" w14:textId="77777777" w:rsidR="000C2EBA" w:rsidRPr="00D636B1" w:rsidRDefault="000C2EBA" w:rsidP="000C2EBA">
            <w:pPr>
              <w:rPr>
                <w:rFonts w:ascii="Times New Roman" w:hAnsi="Times New Roman"/>
                <w:sz w:val="24"/>
                <w:szCs w:val="24"/>
              </w:rPr>
            </w:pPr>
          </w:p>
          <w:p w14:paraId="3112A89B" w14:textId="77777777" w:rsidR="000C2EBA" w:rsidRPr="00D636B1" w:rsidRDefault="000C2EBA" w:rsidP="000C2EBA">
            <w:pPr>
              <w:rPr>
                <w:rFonts w:ascii="Times New Roman" w:hAnsi="Times New Roman"/>
                <w:sz w:val="24"/>
                <w:szCs w:val="24"/>
              </w:rPr>
            </w:pPr>
          </w:p>
          <w:p w14:paraId="33DB21C5" w14:textId="77777777" w:rsidR="000C2EBA" w:rsidRPr="00D636B1" w:rsidRDefault="000C2EBA" w:rsidP="000C2EBA">
            <w:pPr>
              <w:jc w:val="right"/>
              <w:rPr>
                <w:rFonts w:ascii="Times New Roman" w:hAnsi="Times New Roman"/>
                <w:sz w:val="24"/>
                <w:szCs w:val="24"/>
              </w:rPr>
            </w:pPr>
          </w:p>
        </w:tc>
      </w:tr>
      <w:tr w:rsidR="000C2EBA" w:rsidRPr="00DC5867" w14:paraId="45AA8651" w14:textId="77777777" w:rsidTr="009C26D0">
        <w:trPr>
          <w:trHeight w:val="21054"/>
        </w:trPr>
        <w:tc>
          <w:tcPr>
            <w:tcW w:w="2023" w:type="pct"/>
            <w:gridSpan w:val="2"/>
            <w:vMerge/>
            <w:tcBorders>
              <w:bottom w:val="single" w:sz="4" w:space="0" w:color="auto"/>
            </w:tcBorders>
          </w:tcPr>
          <w:p w14:paraId="5DA0BA82" w14:textId="77777777" w:rsidR="000C2EBA" w:rsidRPr="00DC5867" w:rsidRDefault="000C2EBA" w:rsidP="000C2EBA">
            <w:pPr>
              <w:spacing w:after="0" w:line="240" w:lineRule="auto"/>
              <w:jc w:val="both"/>
              <w:rPr>
                <w:rFonts w:ascii="Times New Roman" w:hAnsi="Times New Roman"/>
                <w:color w:val="000000"/>
                <w:sz w:val="24"/>
                <w:szCs w:val="24"/>
              </w:rPr>
            </w:pPr>
          </w:p>
        </w:tc>
        <w:tc>
          <w:tcPr>
            <w:tcW w:w="1647" w:type="pct"/>
            <w:gridSpan w:val="2"/>
            <w:vMerge/>
            <w:tcBorders>
              <w:bottom w:val="single" w:sz="4" w:space="0" w:color="auto"/>
            </w:tcBorders>
          </w:tcPr>
          <w:p w14:paraId="7A1FF78C" w14:textId="77777777" w:rsidR="000C2EBA" w:rsidRPr="00DC5867" w:rsidRDefault="000C2EBA" w:rsidP="000C2EBA">
            <w:pPr>
              <w:shd w:val="clear" w:color="auto" w:fill="FFFFFF"/>
              <w:spacing w:after="0" w:line="240" w:lineRule="auto"/>
              <w:rPr>
                <w:rFonts w:ascii="Times New Roman" w:hAnsi="Times New Roman"/>
                <w:bCs/>
                <w:sz w:val="24"/>
                <w:szCs w:val="24"/>
              </w:rPr>
            </w:pPr>
          </w:p>
        </w:tc>
        <w:tc>
          <w:tcPr>
            <w:tcW w:w="1330" w:type="pct"/>
            <w:gridSpan w:val="2"/>
            <w:tcBorders>
              <w:bottom w:val="single" w:sz="4" w:space="0" w:color="auto"/>
            </w:tcBorders>
          </w:tcPr>
          <w:p w14:paraId="3768AC66" w14:textId="77777777" w:rsidR="000C2EBA" w:rsidRPr="00DC5867" w:rsidRDefault="000C2EBA" w:rsidP="000C2EBA">
            <w:pPr>
              <w:shd w:val="clear" w:color="auto" w:fill="FFFFFF"/>
              <w:spacing w:after="0" w:line="240" w:lineRule="auto"/>
              <w:rPr>
                <w:rFonts w:ascii="Times New Roman" w:hAnsi="Times New Roman"/>
                <w:bCs/>
                <w:sz w:val="24"/>
                <w:szCs w:val="24"/>
              </w:rPr>
            </w:pPr>
          </w:p>
        </w:tc>
      </w:tr>
      <w:bookmarkEnd w:id="15"/>
      <w:tr w:rsidR="000C2EBA" w:rsidRPr="006E58D0" w14:paraId="095A91F6" w14:textId="77777777" w:rsidTr="009C26D0">
        <w:trPr>
          <w:gridAfter w:val="1"/>
          <w:wAfter w:w="171" w:type="pct"/>
          <w:trHeight w:val="3592"/>
        </w:trPr>
        <w:tc>
          <w:tcPr>
            <w:tcW w:w="1608" w:type="pct"/>
          </w:tcPr>
          <w:p w14:paraId="2C9D1074" w14:textId="77777777" w:rsidR="000C2EBA" w:rsidRPr="006E58D0" w:rsidRDefault="000C2EBA" w:rsidP="009C26D0">
            <w:pPr>
              <w:spacing w:after="160" w:line="259" w:lineRule="auto"/>
              <w:rPr>
                <w:rFonts w:ascii="Times New Roman" w:hAnsi="Times New Roman"/>
                <w:bCs/>
                <w:iCs/>
                <w:sz w:val="24"/>
                <w:szCs w:val="24"/>
              </w:rPr>
            </w:pPr>
          </w:p>
        </w:tc>
        <w:tc>
          <w:tcPr>
            <w:tcW w:w="1659" w:type="pct"/>
            <w:gridSpan w:val="2"/>
          </w:tcPr>
          <w:p w14:paraId="208CFE45" w14:textId="77777777" w:rsidR="000C2EBA" w:rsidRPr="006E58D0" w:rsidRDefault="000C2EBA" w:rsidP="000C2EBA">
            <w:pPr>
              <w:spacing w:after="0"/>
              <w:jc w:val="both"/>
              <w:rPr>
                <w:rFonts w:ascii="Times New Roman" w:hAnsi="Times New Roman"/>
                <w:b/>
                <w:bCs/>
                <w:sz w:val="24"/>
                <w:szCs w:val="24"/>
              </w:rPr>
            </w:pPr>
          </w:p>
        </w:tc>
        <w:tc>
          <w:tcPr>
            <w:tcW w:w="1561" w:type="pct"/>
            <w:gridSpan w:val="2"/>
          </w:tcPr>
          <w:p w14:paraId="5C036585" w14:textId="77777777" w:rsidR="000C2EBA" w:rsidRPr="006E58D0" w:rsidRDefault="000C2EBA" w:rsidP="000C2EBA">
            <w:pPr>
              <w:pStyle w:val="a9"/>
              <w:suppressAutoHyphens/>
              <w:autoSpaceDE w:val="0"/>
              <w:autoSpaceDN w:val="0"/>
              <w:adjustRightInd w:val="0"/>
              <w:spacing w:line="276" w:lineRule="auto"/>
              <w:ind w:right="-2"/>
              <w:jc w:val="both"/>
              <w:rPr>
                <w:bCs/>
                <w:lang w:val="ru-RU"/>
              </w:rPr>
            </w:pPr>
          </w:p>
        </w:tc>
      </w:tr>
    </w:tbl>
    <w:p w14:paraId="729E3A65" w14:textId="77777777" w:rsidR="000C2EBA" w:rsidRPr="006E58D0" w:rsidRDefault="000C2EBA" w:rsidP="000C2EBA">
      <w:pPr>
        <w:jc w:val="center"/>
        <w:rPr>
          <w:rFonts w:ascii="Times New Roman" w:hAnsi="Times New Roman"/>
          <w:b/>
          <w:sz w:val="24"/>
          <w:szCs w:val="24"/>
        </w:rPr>
      </w:pPr>
    </w:p>
    <w:p w14:paraId="19639EC1" w14:textId="77777777" w:rsidR="000C2EBA" w:rsidRDefault="000C2EBA" w:rsidP="000C2EBA">
      <w:pPr>
        <w:spacing w:after="0"/>
        <w:rPr>
          <w:rFonts w:ascii="Times New Roman" w:hAnsi="Times New Roman"/>
          <w:b/>
          <w:i/>
          <w:sz w:val="24"/>
          <w:szCs w:val="24"/>
        </w:rPr>
        <w:sectPr w:rsidR="000C2EBA" w:rsidSect="000C2EBA">
          <w:footerReference w:type="even" r:id="rId18"/>
          <w:footerReference w:type="default" r:id="rId19"/>
          <w:pgSz w:w="11906" w:h="16838"/>
          <w:pgMar w:top="1134" w:right="851" w:bottom="1134" w:left="1701" w:header="709" w:footer="709" w:gutter="0"/>
          <w:cols w:space="708"/>
          <w:docGrid w:linePitch="360"/>
        </w:sectPr>
      </w:pPr>
    </w:p>
    <w:p w14:paraId="589AFF31" w14:textId="77777777" w:rsidR="009C26D0" w:rsidRPr="002F2F05" w:rsidRDefault="009C26D0" w:rsidP="009C26D0">
      <w:pPr>
        <w:pStyle w:val="afffffe"/>
        <w:jc w:val="right"/>
      </w:pPr>
      <w:bookmarkStart w:id="16" w:name="_Toc105159294"/>
      <w:r w:rsidRPr="002F2F05">
        <w:lastRenderedPageBreak/>
        <w:t>Приложение 3.</w:t>
      </w:r>
      <w:bookmarkEnd w:id="16"/>
      <w:r w:rsidRPr="002F2F05">
        <w:t>7</w:t>
      </w:r>
    </w:p>
    <w:p w14:paraId="4D3CE726" w14:textId="25709ADF" w:rsidR="009C26D0" w:rsidRDefault="009C26D0" w:rsidP="009C26D0">
      <w:pPr>
        <w:spacing w:after="0"/>
        <w:jc w:val="right"/>
        <w:rPr>
          <w:rFonts w:ascii="Times New Roman" w:hAnsi="Times New Roman"/>
          <w:bCs/>
          <w:iCs/>
          <w:sz w:val="24"/>
          <w:szCs w:val="24"/>
        </w:rPr>
      </w:pPr>
      <w:r w:rsidRPr="006E58D0">
        <w:rPr>
          <w:rFonts w:ascii="Times New Roman" w:hAnsi="Times New Roman"/>
          <w:bCs/>
          <w:sz w:val="24"/>
          <w:szCs w:val="24"/>
        </w:rPr>
        <w:t xml:space="preserve">к </w:t>
      </w:r>
      <w:r w:rsidR="009B4662">
        <w:rPr>
          <w:rFonts w:ascii="Times New Roman" w:hAnsi="Times New Roman"/>
          <w:bCs/>
          <w:sz w:val="24"/>
          <w:szCs w:val="24"/>
        </w:rPr>
        <w:t>ПООП-П</w:t>
      </w:r>
      <w:r w:rsidRPr="006E58D0">
        <w:rPr>
          <w:rFonts w:ascii="Times New Roman" w:hAnsi="Times New Roman"/>
          <w:bCs/>
          <w:sz w:val="24"/>
          <w:szCs w:val="24"/>
        </w:rPr>
        <w:t xml:space="preserve"> по специальности </w:t>
      </w:r>
      <w:r w:rsidRPr="006E58D0">
        <w:rPr>
          <w:rFonts w:ascii="Times New Roman" w:hAnsi="Times New Roman"/>
          <w:bCs/>
          <w:sz w:val="24"/>
          <w:szCs w:val="24"/>
        </w:rPr>
        <w:br/>
      </w:r>
      <w:r w:rsidRPr="006E58D0">
        <w:rPr>
          <w:rFonts w:ascii="Times New Roman" w:hAnsi="Times New Roman"/>
          <w:bCs/>
          <w:iCs/>
          <w:sz w:val="24"/>
          <w:szCs w:val="24"/>
        </w:rPr>
        <w:t>15.02.12</w:t>
      </w:r>
      <w:r>
        <w:rPr>
          <w:rFonts w:ascii="Times New Roman" w:hAnsi="Times New Roman"/>
          <w:bCs/>
          <w:iCs/>
          <w:sz w:val="24"/>
          <w:szCs w:val="24"/>
        </w:rPr>
        <w:t xml:space="preserve"> </w:t>
      </w:r>
      <w:r w:rsidRPr="006E58D0">
        <w:rPr>
          <w:rFonts w:ascii="Times New Roman" w:hAnsi="Times New Roman"/>
          <w:bCs/>
          <w:iCs/>
          <w:sz w:val="24"/>
          <w:szCs w:val="24"/>
        </w:rPr>
        <w:t xml:space="preserve">Монтаж, техническое обслуживание </w:t>
      </w:r>
    </w:p>
    <w:p w14:paraId="347C694F" w14:textId="77777777" w:rsidR="009C26D0" w:rsidRPr="006E58D0" w:rsidRDefault="009C26D0" w:rsidP="009C26D0">
      <w:pPr>
        <w:spacing w:after="0"/>
        <w:jc w:val="right"/>
        <w:rPr>
          <w:rFonts w:ascii="Times New Roman" w:hAnsi="Times New Roman"/>
          <w:bCs/>
          <w:iCs/>
          <w:sz w:val="24"/>
          <w:szCs w:val="24"/>
        </w:rPr>
      </w:pPr>
      <w:r w:rsidRPr="006E58D0">
        <w:rPr>
          <w:rFonts w:ascii="Times New Roman" w:hAnsi="Times New Roman"/>
          <w:bCs/>
          <w:iCs/>
          <w:sz w:val="24"/>
          <w:szCs w:val="24"/>
        </w:rPr>
        <w:t xml:space="preserve">и ремонт промышленного оборудования </w:t>
      </w:r>
    </w:p>
    <w:p w14:paraId="23E0C0A3" w14:textId="77777777" w:rsidR="009C26D0" w:rsidRPr="006E58D0" w:rsidRDefault="009C26D0" w:rsidP="009C26D0">
      <w:pPr>
        <w:spacing w:after="0"/>
        <w:jc w:val="right"/>
        <w:rPr>
          <w:rFonts w:ascii="Times New Roman" w:hAnsi="Times New Roman"/>
          <w:bCs/>
          <w:iCs/>
          <w:sz w:val="24"/>
          <w:szCs w:val="24"/>
        </w:rPr>
      </w:pPr>
      <w:r w:rsidRPr="006E58D0">
        <w:rPr>
          <w:rFonts w:ascii="Times New Roman" w:hAnsi="Times New Roman"/>
          <w:bCs/>
          <w:iCs/>
          <w:sz w:val="24"/>
          <w:szCs w:val="24"/>
        </w:rPr>
        <w:t>(по отраслям)</w:t>
      </w:r>
    </w:p>
    <w:p w14:paraId="004AE4E4" w14:textId="77777777" w:rsidR="009C26D0" w:rsidRPr="006E58D0" w:rsidRDefault="009C26D0" w:rsidP="009C26D0">
      <w:pPr>
        <w:rPr>
          <w:rFonts w:ascii="Times New Roman" w:hAnsi="Times New Roman"/>
          <w:b/>
          <w:sz w:val="24"/>
          <w:szCs w:val="24"/>
        </w:rPr>
      </w:pPr>
    </w:p>
    <w:p w14:paraId="543BB0BB" w14:textId="77777777" w:rsidR="009C26D0" w:rsidRPr="006E58D0" w:rsidRDefault="009C26D0" w:rsidP="009C26D0">
      <w:pPr>
        <w:jc w:val="center"/>
        <w:rPr>
          <w:rFonts w:ascii="Times New Roman" w:hAnsi="Times New Roman"/>
          <w:b/>
          <w:sz w:val="24"/>
          <w:szCs w:val="24"/>
        </w:rPr>
      </w:pPr>
    </w:p>
    <w:p w14:paraId="10F7CEBA" w14:textId="77777777" w:rsidR="009C26D0" w:rsidRPr="006E58D0" w:rsidRDefault="009C26D0" w:rsidP="009C26D0">
      <w:pPr>
        <w:jc w:val="center"/>
        <w:rPr>
          <w:rFonts w:ascii="Times New Roman" w:hAnsi="Times New Roman"/>
          <w:b/>
          <w:sz w:val="24"/>
          <w:szCs w:val="24"/>
        </w:rPr>
      </w:pPr>
    </w:p>
    <w:p w14:paraId="0DC280CD" w14:textId="77777777" w:rsidR="009C26D0" w:rsidRPr="006E58D0" w:rsidRDefault="009C26D0" w:rsidP="009C26D0">
      <w:pPr>
        <w:jc w:val="center"/>
        <w:rPr>
          <w:rFonts w:ascii="Times New Roman" w:hAnsi="Times New Roman"/>
          <w:b/>
          <w:sz w:val="24"/>
          <w:szCs w:val="24"/>
        </w:rPr>
      </w:pPr>
    </w:p>
    <w:p w14:paraId="79D3FA08" w14:textId="77777777" w:rsidR="009C26D0" w:rsidRPr="006E58D0" w:rsidRDefault="009C26D0" w:rsidP="009C26D0">
      <w:pPr>
        <w:jc w:val="center"/>
        <w:rPr>
          <w:rFonts w:ascii="Times New Roman" w:hAnsi="Times New Roman"/>
          <w:b/>
          <w:sz w:val="24"/>
          <w:szCs w:val="24"/>
        </w:rPr>
      </w:pPr>
    </w:p>
    <w:p w14:paraId="542C02A3" w14:textId="77777777" w:rsidR="009C26D0" w:rsidRPr="006E58D0" w:rsidRDefault="009C26D0" w:rsidP="009C26D0">
      <w:pPr>
        <w:jc w:val="center"/>
        <w:rPr>
          <w:rFonts w:ascii="Times New Roman" w:hAnsi="Times New Roman"/>
          <w:b/>
          <w:sz w:val="24"/>
          <w:szCs w:val="24"/>
        </w:rPr>
      </w:pPr>
    </w:p>
    <w:p w14:paraId="376DF943" w14:textId="77777777" w:rsidR="009C26D0" w:rsidRPr="006E58D0" w:rsidRDefault="009C26D0" w:rsidP="009C26D0">
      <w:pPr>
        <w:jc w:val="center"/>
        <w:rPr>
          <w:rFonts w:ascii="Times New Roman" w:hAnsi="Times New Roman"/>
          <w:b/>
          <w:sz w:val="24"/>
          <w:szCs w:val="24"/>
        </w:rPr>
      </w:pPr>
      <w:r w:rsidRPr="006E58D0">
        <w:rPr>
          <w:rFonts w:ascii="Times New Roman" w:hAnsi="Times New Roman"/>
          <w:b/>
          <w:sz w:val="24"/>
          <w:szCs w:val="24"/>
        </w:rPr>
        <w:t>РАБОЧАЯ ПРОГРАММА УЧЕБНОЙ ДИСЦИПЛИНЫ</w:t>
      </w:r>
    </w:p>
    <w:p w14:paraId="11005536" w14:textId="77777777" w:rsidR="009C26D0" w:rsidRPr="006E58D0" w:rsidRDefault="009C26D0" w:rsidP="009C26D0">
      <w:pPr>
        <w:jc w:val="center"/>
        <w:rPr>
          <w:rFonts w:ascii="Times New Roman" w:hAnsi="Times New Roman"/>
          <w:b/>
          <w:sz w:val="24"/>
          <w:szCs w:val="24"/>
          <w:u w:val="single"/>
        </w:rPr>
      </w:pPr>
    </w:p>
    <w:p w14:paraId="54D1B23C" w14:textId="6DA56AFE" w:rsidR="009C26D0" w:rsidRPr="006E58D0" w:rsidRDefault="009C26D0" w:rsidP="009C26D0">
      <w:pPr>
        <w:spacing w:after="0"/>
        <w:jc w:val="center"/>
        <w:rPr>
          <w:rFonts w:ascii="Times New Roman" w:hAnsi="Times New Roman"/>
          <w:b/>
          <w:iCs/>
          <w:sz w:val="24"/>
          <w:szCs w:val="24"/>
        </w:rPr>
      </w:pPr>
      <w:r w:rsidRPr="006E58D0">
        <w:rPr>
          <w:rFonts w:ascii="Times New Roman" w:hAnsi="Times New Roman"/>
          <w:b/>
          <w:iCs/>
          <w:sz w:val="24"/>
          <w:szCs w:val="24"/>
        </w:rPr>
        <w:t>«</w:t>
      </w:r>
      <w:r w:rsidR="006E3F1C">
        <w:rPr>
          <w:rFonts w:ascii="Times New Roman" w:hAnsi="Times New Roman"/>
          <w:b/>
          <w:iCs/>
          <w:sz w:val="24"/>
          <w:szCs w:val="24"/>
        </w:rPr>
        <w:t>ЕН</w:t>
      </w:r>
      <w:r w:rsidRPr="006E58D0">
        <w:rPr>
          <w:rFonts w:ascii="Times New Roman" w:hAnsi="Times New Roman"/>
          <w:b/>
          <w:iCs/>
          <w:sz w:val="24"/>
          <w:szCs w:val="24"/>
        </w:rPr>
        <w:t>.01 Математика»</w:t>
      </w:r>
    </w:p>
    <w:p w14:paraId="0BAF9BCA" w14:textId="77777777" w:rsidR="009C26D0" w:rsidRPr="006E58D0" w:rsidRDefault="009C26D0" w:rsidP="009C26D0">
      <w:pPr>
        <w:jc w:val="center"/>
        <w:rPr>
          <w:rFonts w:ascii="Times New Roman" w:hAnsi="Times New Roman"/>
          <w:b/>
          <w:sz w:val="24"/>
          <w:szCs w:val="24"/>
        </w:rPr>
      </w:pPr>
    </w:p>
    <w:p w14:paraId="6AF84EC0" w14:textId="77777777" w:rsidR="009C26D0" w:rsidRPr="006E58D0" w:rsidRDefault="009C26D0" w:rsidP="009C26D0">
      <w:pPr>
        <w:rPr>
          <w:rFonts w:ascii="Times New Roman" w:hAnsi="Times New Roman"/>
          <w:b/>
          <w:sz w:val="24"/>
          <w:szCs w:val="24"/>
        </w:rPr>
      </w:pPr>
    </w:p>
    <w:p w14:paraId="52F208B2" w14:textId="77777777" w:rsidR="009C26D0" w:rsidRPr="006E58D0" w:rsidRDefault="009C26D0" w:rsidP="009C26D0">
      <w:pPr>
        <w:rPr>
          <w:rFonts w:ascii="Times New Roman" w:hAnsi="Times New Roman"/>
          <w:b/>
          <w:sz w:val="24"/>
          <w:szCs w:val="24"/>
        </w:rPr>
      </w:pPr>
    </w:p>
    <w:p w14:paraId="2A4472B3" w14:textId="77777777" w:rsidR="009C26D0" w:rsidRPr="006E58D0" w:rsidRDefault="009C26D0" w:rsidP="009C26D0">
      <w:pPr>
        <w:rPr>
          <w:rFonts w:ascii="Times New Roman" w:hAnsi="Times New Roman"/>
          <w:b/>
          <w:sz w:val="24"/>
          <w:szCs w:val="24"/>
        </w:rPr>
      </w:pPr>
    </w:p>
    <w:p w14:paraId="1EF1154C" w14:textId="77777777" w:rsidR="009C26D0" w:rsidRPr="006E58D0" w:rsidRDefault="009C26D0" w:rsidP="009C26D0">
      <w:pPr>
        <w:rPr>
          <w:rFonts w:ascii="Times New Roman" w:hAnsi="Times New Roman"/>
          <w:b/>
          <w:sz w:val="24"/>
          <w:szCs w:val="24"/>
        </w:rPr>
      </w:pPr>
    </w:p>
    <w:p w14:paraId="21CAB70A" w14:textId="77777777" w:rsidR="009C26D0" w:rsidRPr="006E58D0" w:rsidRDefault="009C26D0" w:rsidP="009C26D0">
      <w:pPr>
        <w:rPr>
          <w:rFonts w:ascii="Times New Roman" w:hAnsi="Times New Roman"/>
          <w:b/>
          <w:sz w:val="24"/>
          <w:szCs w:val="24"/>
        </w:rPr>
      </w:pPr>
    </w:p>
    <w:p w14:paraId="78DCB779" w14:textId="77777777" w:rsidR="009C26D0" w:rsidRPr="006E58D0" w:rsidRDefault="009C26D0" w:rsidP="009C26D0">
      <w:pPr>
        <w:rPr>
          <w:rFonts w:ascii="Times New Roman" w:hAnsi="Times New Roman"/>
          <w:b/>
          <w:sz w:val="24"/>
          <w:szCs w:val="24"/>
        </w:rPr>
      </w:pPr>
    </w:p>
    <w:p w14:paraId="467789AE" w14:textId="77777777" w:rsidR="009C26D0" w:rsidRPr="006E58D0" w:rsidRDefault="009C26D0" w:rsidP="009C26D0">
      <w:pPr>
        <w:rPr>
          <w:rFonts w:ascii="Times New Roman" w:hAnsi="Times New Roman"/>
          <w:b/>
          <w:sz w:val="24"/>
          <w:szCs w:val="24"/>
        </w:rPr>
      </w:pPr>
    </w:p>
    <w:p w14:paraId="72E9A143" w14:textId="77777777" w:rsidR="009C26D0" w:rsidRPr="006E58D0" w:rsidRDefault="009C26D0" w:rsidP="009C26D0">
      <w:pPr>
        <w:rPr>
          <w:rFonts w:ascii="Times New Roman" w:hAnsi="Times New Roman"/>
          <w:b/>
          <w:sz w:val="24"/>
          <w:szCs w:val="24"/>
        </w:rPr>
      </w:pPr>
    </w:p>
    <w:p w14:paraId="07DC8B5E" w14:textId="77777777" w:rsidR="009C26D0" w:rsidRPr="006E58D0" w:rsidRDefault="009C26D0" w:rsidP="009C26D0">
      <w:pPr>
        <w:rPr>
          <w:rFonts w:ascii="Times New Roman" w:hAnsi="Times New Roman"/>
          <w:b/>
          <w:sz w:val="24"/>
          <w:szCs w:val="24"/>
        </w:rPr>
      </w:pPr>
    </w:p>
    <w:p w14:paraId="32DB4AB9" w14:textId="77777777" w:rsidR="009C26D0" w:rsidRPr="006E58D0" w:rsidRDefault="009C26D0" w:rsidP="009C26D0">
      <w:pPr>
        <w:rPr>
          <w:rFonts w:ascii="Times New Roman" w:hAnsi="Times New Roman"/>
          <w:b/>
          <w:sz w:val="24"/>
          <w:szCs w:val="24"/>
        </w:rPr>
      </w:pPr>
    </w:p>
    <w:p w14:paraId="21CE702E" w14:textId="77777777" w:rsidR="009C26D0" w:rsidRPr="006E58D0" w:rsidRDefault="009C26D0" w:rsidP="009C26D0">
      <w:pPr>
        <w:rPr>
          <w:rFonts w:ascii="Times New Roman" w:hAnsi="Times New Roman"/>
          <w:b/>
          <w:sz w:val="24"/>
          <w:szCs w:val="24"/>
        </w:rPr>
      </w:pPr>
    </w:p>
    <w:p w14:paraId="07B24771" w14:textId="77777777" w:rsidR="009C26D0" w:rsidRPr="006E58D0" w:rsidRDefault="009C26D0" w:rsidP="009C26D0">
      <w:pPr>
        <w:rPr>
          <w:rFonts w:ascii="Times New Roman" w:hAnsi="Times New Roman"/>
          <w:b/>
          <w:sz w:val="24"/>
          <w:szCs w:val="24"/>
        </w:rPr>
      </w:pPr>
    </w:p>
    <w:p w14:paraId="5D6B6C67" w14:textId="77777777" w:rsidR="009C26D0" w:rsidRPr="00E75585" w:rsidRDefault="009C26D0" w:rsidP="009C26D0">
      <w:pPr>
        <w:jc w:val="center"/>
        <w:rPr>
          <w:rFonts w:ascii="Times New Roman" w:hAnsi="Times New Roman"/>
          <w:b/>
          <w:bCs/>
          <w:i/>
          <w:iCs/>
          <w:sz w:val="24"/>
          <w:szCs w:val="24"/>
        </w:rPr>
      </w:pPr>
      <w:smartTag w:uri="urn:schemas-microsoft-com:office:smarttags" w:element="metricconverter">
        <w:smartTagPr>
          <w:attr w:name="ProductID" w:val="2022 г"/>
        </w:smartTagPr>
        <w:r w:rsidRPr="006E58D0">
          <w:rPr>
            <w:rFonts w:ascii="Times New Roman" w:hAnsi="Times New Roman"/>
            <w:b/>
            <w:bCs/>
            <w:iCs/>
            <w:sz w:val="24"/>
            <w:szCs w:val="24"/>
          </w:rPr>
          <w:t>2022 г</w:t>
        </w:r>
      </w:smartTag>
      <w:r w:rsidRPr="006E58D0">
        <w:rPr>
          <w:rFonts w:ascii="Times New Roman" w:hAnsi="Times New Roman"/>
          <w:b/>
          <w:bCs/>
          <w:iCs/>
          <w:sz w:val="24"/>
          <w:szCs w:val="24"/>
        </w:rPr>
        <w:t>.</w:t>
      </w:r>
      <w:r w:rsidRPr="006E58D0">
        <w:rPr>
          <w:rFonts w:ascii="Times New Roman" w:hAnsi="Times New Roman"/>
          <w:b/>
          <w:bCs/>
          <w:iCs/>
          <w:sz w:val="24"/>
          <w:szCs w:val="24"/>
        </w:rPr>
        <w:br w:type="page"/>
      </w:r>
      <w:r>
        <w:rPr>
          <w:rFonts w:ascii="Times New Roman" w:hAnsi="Times New Roman"/>
          <w:b/>
          <w:bCs/>
          <w:i/>
          <w:iCs/>
          <w:sz w:val="24"/>
          <w:szCs w:val="24"/>
        </w:rPr>
        <w:lastRenderedPageBreak/>
        <w:t>СОДЕРЖАНИЕ</w:t>
      </w:r>
    </w:p>
    <w:tbl>
      <w:tblPr>
        <w:tblW w:w="0" w:type="auto"/>
        <w:tblLook w:val="01E0" w:firstRow="1" w:lastRow="1" w:firstColumn="1" w:lastColumn="1" w:noHBand="0" w:noVBand="0"/>
      </w:tblPr>
      <w:tblGrid>
        <w:gridCol w:w="7501"/>
        <w:gridCol w:w="1854"/>
      </w:tblGrid>
      <w:tr w:rsidR="009C26D0" w:rsidRPr="006E58D0" w14:paraId="7FA42457" w14:textId="77777777" w:rsidTr="005C05CF">
        <w:tc>
          <w:tcPr>
            <w:tcW w:w="7501" w:type="dxa"/>
          </w:tcPr>
          <w:p w14:paraId="7D2A87A7" w14:textId="67B0269E" w:rsidR="009C26D0" w:rsidRPr="002F2F05" w:rsidRDefault="009C26D0" w:rsidP="00B37111">
            <w:pPr>
              <w:pStyle w:val="ae"/>
              <w:numPr>
                <w:ilvl w:val="0"/>
                <w:numId w:val="80"/>
              </w:numPr>
              <w:suppressAutoHyphens/>
              <w:rPr>
                <w:b/>
              </w:rPr>
            </w:pPr>
            <w:r w:rsidRPr="002F2F05">
              <w:rPr>
                <w:b/>
              </w:rPr>
              <w:t xml:space="preserve">ОБЩАЯ ХАРАКТЕРИСТИКА </w:t>
            </w:r>
            <w:r w:rsidRPr="002F2F05">
              <w:rPr>
                <w:b/>
                <w:color w:val="000000"/>
              </w:rPr>
              <w:t>РАБОЧЕЙ ПРОГРАММЫ</w:t>
            </w:r>
            <w:r w:rsidRPr="002F2F05">
              <w:rPr>
                <w:b/>
              </w:rPr>
              <w:t xml:space="preserve"> УЧЕБНОЙ ДИСЦИПЛИНЫ</w:t>
            </w:r>
          </w:p>
        </w:tc>
        <w:tc>
          <w:tcPr>
            <w:tcW w:w="1854" w:type="dxa"/>
          </w:tcPr>
          <w:p w14:paraId="63A30282" w14:textId="77777777" w:rsidR="009C26D0" w:rsidRPr="006E58D0" w:rsidRDefault="009C26D0" w:rsidP="005C05CF">
            <w:pPr>
              <w:rPr>
                <w:rFonts w:ascii="Times New Roman" w:hAnsi="Times New Roman"/>
                <w:b/>
                <w:sz w:val="24"/>
                <w:szCs w:val="24"/>
              </w:rPr>
            </w:pPr>
          </w:p>
        </w:tc>
      </w:tr>
      <w:tr w:rsidR="009C26D0" w:rsidRPr="006E58D0" w14:paraId="10F03328" w14:textId="77777777" w:rsidTr="005C05CF">
        <w:tc>
          <w:tcPr>
            <w:tcW w:w="7501" w:type="dxa"/>
          </w:tcPr>
          <w:p w14:paraId="57132C1E" w14:textId="22C89834" w:rsidR="009C26D0" w:rsidRPr="002F2F05" w:rsidRDefault="009C26D0" w:rsidP="00B37111">
            <w:pPr>
              <w:pStyle w:val="ae"/>
              <w:numPr>
                <w:ilvl w:val="0"/>
                <w:numId w:val="80"/>
              </w:numPr>
              <w:suppressAutoHyphens/>
              <w:rPr>
                <w:b/>
              </w:rPr>
            </w:pPr>
            <w:r w:rsidRPr="002F2F05">
              <w:rPr>
                <w:b/>
              </w:rPr>
              <w:t>СТРУКТУРА И СОДЕРЖАНИЕ УЧЕБНОЙ ДИСЦИПЛИНЫ</w:t>
            </w:r>
          </w:p>
          <w:p w14:paraId="15906753" w14:textId="261F4592" w:rsidR="009C26D0" w:rsidRPr="002F2F05" w:rsidRDefault="009C26D0" w:rsidP="00B37111">
            <w:pPr>
              <w:pStyle w:val="ae"/>
              <w:numPr>
                <w:ilvl w:val="0"/>
                <w:numId w:val="80"/>
              </w:numPr>
              <w:suppressAutoHyphens/>
              <w:rPr>
                <w:b/>
              </w:rPr>
            </w:pPr>
            <w:r w:rsidRPr="002F2F05">
              <w:rPr>
                <w:b/>
              </w:rPr>
              <w:t>УСЛОВИЯ РЕАЛИЗАЦИИ УЧЕБНОЙ ДИСЦИПЛИНЫ</w:t>
            </w:r>
          </w:p>
        </w:tc>
        <w:tc>
          <w:tcPr>
            <w:tcW w:w="1854" w:type="dxa"/>
          </w:tcPr>
          <w:p w14:paraId="5FD88842" w14:textId="77777777" w:rsidR="009C26D0" w:rsidRPr="006E58D0" w:rsidRDefault="009C26D0" w:rsidP="005C05CF">
            <w:pPr>
              <w:ind w:left="644"/>
              <w:rPr>
                <w:rFonts w:ascii="Times New Roman" w:hAnsi="Times New Roman"/>
                <w:b/>
                <w:sz w:val="24"/>
                <w:szCs w:val="24"/>
              </w:rPr>
            </w:pPr>
          </w:p>
        </w:tc>
      </w:tr>
      <w:tr w:rsidR="009C26D0" w:rsidRPr="006E58D0" w14:paraId="6A100501" w14:textId="77777777" w:rsidTr="005C05CF">
        <w:tc>
          <w:tcPr>
            <w:tcW w:w="7501" w:type="dxa"/>
          </w:tcPr>
          <w:p w14:paraId="69E73D93" w14:textId="02FD78BB" w:rsidR="009C26D0" w:rsidRPr="002F2F05" w:rsidRDefault="009C26D0" w:rsidP="00B37111">
            <w:pPr>
              <w:pStyle w:val="ae"/>
              <w:numPr>
                <w:ilvl w:val="0"/>
                <w:numId w:val="80"/>
              </w:numPr>
              <w:suppressAutoHyphens/>
              <w:rPr>
                <w:b/>
              </w:rPr>
            </w:pPr>
            <w:r w:rsidRPr="002F2F05">
              <w:rPr>
                <w:b/>
              </w:rPr>
              <w:t>КОНТРОЛЬ И ОЦЕНКА РЕЗУЛЬТАТОВ ОСВОЕНИЯ УЧЕБНОЙ ДИСЦИПЛИНЫ</w:t>
            </w:r>
          </w:p>
          <w:p w14:paraId="67322B82" w14:textId="77777777" w:rsidR="009C26D0" w:rsidRPr="006E58D0" w:rsidRDefault="009C26D0" w:rsidP="005C05CF">
            <w:pPr>
              <w:suppressAutoHyphens/>
              <w:rPr>
                <w:rFonts w:ascii="Times New Roman" w:hAnsi="Times New Roman"/>
                <w:b/>
                <w:sz w:val="24"/>
                <w:szCs w:val="24"/>
              </w:rPr>
            </w:pPr>
          </w:p>
        </w:tc>
        <w:tc>
          <w:tcPr>
            <w:tcW w:w="1854" w:type="dxa"/>
          </w:tcPr>
          <w:p w14:paraId="0ABC04C7" w14:textId="77777777" w:rsidR="009C26D0" w:rsidRPr="006E58D0" w:rsidRDefault="009C26D0" w:rsidP="005C05CF">
            <w:pPr>
              <w:rPr>
                <w:rFonts w:ascii="Times New Roman" w:hAnsi="Times New Roman"/>
                <w:b/>
                <w:sz w:val="24"/>
                <w:szCs w:val="24"/>
              </w:rPr>
            </w:pPr>
          </w:p>
        </w:tc>
      </w:tr>
    </w:tbl>
    <w:p w14:paraId="039CF8D8" w14:textId="77777777" w:rsidR="009C26D0" w:rsidRPr="006E58D0" w:rsidRDefault="009C26D0" w:rsidP="009C26D0">
      <w:pPr>
        <w:spacing w:after="240"/>
        <w:rPr>
          <w:rFonts w:ascii="Times New Roman" w:hAnsi="Times New Roman"/>
          <w:sz w:val="24"/>
          <w:szCs w:val="24"/>
        </w:rPr>
      </w:pPr>
    </w:p>
    <w:p w14:paraId="38032526" w14:textId="77777777" w:rsidR="009C26D0" w:rsidRPr="006E58D0" w:rsidRDefault="009C26D0" w:rsidP="009C26D0">
      <w:pPr>
        <w:rPr>
          <w:rFonts w:ascii="Times New Roman" w:hAnsi="Times New Roman"/>
          <w:b/>
          <w:sz w:val="24"/>
          <w:szCs w:val="24"/>
        </w:rPr>
      </w:pPr>
    </w:p>
    <w:p w14:paraId="6BB502DC" w14:textId="3CE7AAEF" w:rsidR="009C26D0" w:rsidRPr="001D53F9" w:rsidRDefault="009C26D0" w:rsidP="00B37111">
      <w:pPr>
        <w:pStyle w:val="10"/>
        <w:numPr>
          <w:ilvl w:val="0"/>
          <w:numId w:val="81"/>
        </w:numPr>
        <w:spacing w:line="276" w:lineRule="auto"/>
        <w:jc w:val="center"/>
        <w:rPr>
          <w:rFonts w:ascii="Times New Roman" w:hAnsi="Times New Roman"/>
          <w:b w:val="0"/>
        </w:rPr>
      </w:pPr>
      <w:r w:rsidRPr="006E58D0">
        <w:rPr>
          <w:u w:val="single"/>
        </w:rPr>
        <w:br w:type="page"/>
      </w:r>
      <w:bookmarkStart w:id="17" w:name="_Toc105159295"/>
      <w:r w:rsidRPr="001D53F9">
        <w:rPr>
          <w:rFonts w:ascii="Times New Roman" w:hAnsi="Times New Roman"/>
          <w:sz w:val="24"/>
          <w:szCs w:val="24"/>
        </w:rPr>
        <w:lastRenderedPageBreak/>
        <w:t xml:space="preserve">ОБЩАЯ ХАРАКТЕРИСТИКА </w:t>
      </w:r>
      <w:r w:rsidRPr="001D53F9">
        <w:rPr>
          <w:rFonts w:ascii="Times New Roman" w:hAnsi="Times New Roman"/>
          <w:color w:val="000000"/>
          <w:sz w:val="24"/>
          <w:szCs w:val="24"/>
        </w:rPr>
        <w:t>РАБОЧЕЙ ПРОГРАММЫ</w:t>
      </w:r>
      <w:r w:rsidRPr="001D53F9">
        <w:rPr>
          <w:rFonts w:ascii="Times New Roman" w:hAnsi="Times New Roman"/>
          <w:sz w:val="24"/>
          <w:szCs w:val="24"/>
        </w:rPr>
        <w:t xml:space="preserve"> УЧЕБНОЙ ДИСЦИПЛИНЫ</w:t>
      </w:r>
      <w:bookmarkEnd w:id="17"/>
    </w:p>
    <w:p w14:paraId="1A3BACE2" w14:textId="77777777" w:rsidR="009C26D0" w:rsidRPr="006E58D0" w:rsidRDefault="009C26D0" w:rsidP="009C26D0">
      <w:pPr>
        <w:suppressAutoHyphens/>
        <w:spacing w:after="0"/>
        <w:jc w:val="center"/>
        <w:rPr>
          <w:rFonts w:ascii="Times New Roman" w:hAnsi="Times New Roman"/>
          <w:b/>
          <w:sz w:val="24"/>
          <w:szCs w:val="24"/>
        </w:rPr>
      </w:pPr>
      <w:r w:rsidRPr="006E58D0">
        <w:rPr>
          <w:rFonts w:ascii="Times New Roman" w:hAnsi="Times New Roman"/>
          <w:b/>
          <w:sz w:val="24"/>
          <w:szCs w:val="24"/>
        </w:rPr>
        <w:t>«Математика»</w:t>
      </w:r>
    </w:p>
    <w:p w14:paraId="7E64106C" w14:textId="7CB4551A" w:rsidR="009C26D0" w:rsidRPr="006E58D0" w:rsidRDefault="009B4662" w:rsidP="009C26D0">
      <w:pPr>
        <w:pStyle w:val="2"/>
        <w:spacing w:line="276" w:lineRule="auto"/>
        <w:rPr>
          <w:rFonts w:ascii="Times New Roman" w:hAnsi="Times New Roman"/>
          <w:bCs w:val="0"/>
          <w:i w:val="0"/>
          <w:iCs w:val="0"/>
          <w:color w:val="000000"/>
          <w:sz w:val="24"/>
          <w:szCs w:val="24"/>
        </w:rPr>
      </w:pPr>
      <w:r>
        <w:rPr>
          <w:rFonts w:ascii="Times New Roman" w:hAnsi="Times New Roman"/>
          <w:bCs w:val="0"/>
          <w:i w:val="0"/>
          <w:iCs w:val="0"/>
          <w:sz w:val="24"/>
          <w:szCs w:val="24"/>
        </w:rPr>
        <w:t xml:space="preserve">1.1. Место дисциплины в структуре примерной основной образовательной программы: </w:t>
      </w:r>
    </w:p>
    <w:p w14:paraId="5FD6F385" w14:textId="06FEE560" w:rsidR="009C26D0" w:rsidRPr="003B5B79" w:rsidRDefault="009C26D0" w:rsidP="009C26D0">
      <w:pPr>
        <w:spacing w:after="0" w:line="240" w:lineRule="auto"/>
        <w:jc w:val="both"/>
        <w:rPr>
          <w:rFonts w:ascii="Times New Roman" w:hAnsi="Times New Roman"/>
          <w:sz w:val="24"/>
          <w:szCs w:val="24"/>
        </w:rPr>
      </w:pPr>
      <w:r>
        <w:rPr>
          <w:rFonts w:ascii="Times New Roman" w:hAnsi="Times New Roman"/>
          <w:sz w:val="24"/>
          <w:szCs w:val="24"/>
        </w:rPr>
        <w:tab/>
      </w:r>
      <w:r w:rsidRPr="003B5B79">
        <w:rPr>
          <w:rFonts w:ascii="Times New Roman" w:hAnsi="Times New Roman"/>
          <w:sz w:val="24"/>
          <w:szCs w:val="24"/>
        </w:rPr>
        <w:t>Учебная дисциплина «Математика» является обязательной частью</w:t>
      </w:r>
      <w:r w:rsidR="006E3F1C">
        <w:rPr>
          <w:rFonts w:ascii="Times New Roman" w:hAnsi="Times New Roman"/>
          <w:sz w:val="24"/>
          <w:szCs w:val="24"/>
        </w:rPr>
        <w:t xml:space="preserve"> м</w:t>
      </w:r>
      <w:r w:rsidR="006E3F1C" w:rsidRPr="006E3F1C">
        <w:rPr>
          <w:rFonts w:ascii="Times New Roman" w:hAnsi="Times New Roman"/>
          <w:sz w:val="24"/>
          <w:szCs w:val="24"/>
        </w:rPr>
        <w:t>атематическ</w:t>
      </w:r>
      <w:r w:rsidR="006E3F1C">
        <w:rPr>
          <w:rFonts w:ascii="Times New Roman" w:hAnsi="Times New Roman"/>
          <w:sz w:val="24"/>
          <w:szCs w:val="24"/>
        </w:rPr>
        <w:t>ого</w:t>
      </w:r>
      <w:r w:rsidR="006E3F1C" w:rsidRPr="006E3F1C">
        <w:rPr>
          <w:rFonts w:ascii="Times New Roman" w:hAnsi="Times New Roman"/>
          <w:sz w:val="24"/>
          <w:szCs w:val="24"/>
        </w:rPr>
        <w:t xml:space="preserve"> и общ</w:t>
      </w:r>
      <w:r w:rsidR="006E3F1C">
        <w:rPr>
          <w:rFonts w:ascii="Times New Roman" w:hAnsi="Times New Roman"/>
          <w:sz w:val="24"/>
          <w:szCs w:val="24"/>
        </w:rPr>
        <w:t>его</w:t>
      </w:r>
      <w:r w:rsidR="006E3F1C" w:rsidRPr="006E3F1C">
        <w:rPr>
          <w:rFonts w:ascii="Times New Roman" w:hAnsi="Times New Roman"/>
          <w:sz w:val="24"/>
          <w:szCs w:val="24"/>
        </w:rPr>
        <w:t xml:space="preserve"> естественнонаучн</w:t>
      </w:r>
      <w:r w:rsidR="006E3F1C">
        <w:rPr>
          <w:rFonts w:ascii="Times New Roman" w:hAnsi="Times New Roman"/>
          <w:sz w:val="24"/>
          <w:szCs w:val="24"/>
        </w:rPr>
        <w:t>ого</w:t>
      </w:r>
      <w:r w:rsidR="006E3F1C" w:rsidRPr="006E3F1C">
        <w:rPr>
          <w:rFonts w:ascii="Times New Roman" w:hAnsi="Times New Roman"/>
          <w:sz w:val="24"/>
          <w:szCs w:val="24"/>
        </w:rPr>
        <w:t xml:space="preserve"> цикл</w:t>
      </w:r>
      <w:r w:rsidR="006E3F1C">
        <w:rPr>
          <w:rFonts w:ascii="Times New Roman" w:hAnsi="Times New Roman"/>
          <w:sz w:val="24"/>
          <w:szCs w:val="24"/>
        </w:rPr>
        <w:t xml:space="preserve">а </w:t>
      </w:r>
      <w:r w:rsidR="009B4662">
        <w:rPr>
          <w:rFonts w:ascii="Times New Roman" w:hAnsi="Times New Roman"/>
          <w:sz w:val="24"/>
          <w:szCs w:val="24"/>
        </w:rPr>
        <w:t>ПООП-П</w:t>
      </w:r>
      <w:r w:rsidRPr="003B5B79">
        <w:rPr>
          <w:rFonts w:ascii="Times New Roman" w:hAnsi="Times New Roman"/>
          <w:sz w:val="24"/>
          <w:szCs w:val="24"/>
        </w:rPr>
        <w:t xml:space="preserve"> в соответствии с ФГОС СПО по специальности 15.02.12 Монтаж, техническое обслуживание и ремонт промышленного оборудования (по отраслям). </w:t>
      </w:r>
    </w:p>
    <w:p w14:paraId="544931EC" w14:textId="77777777" w:rsidR="009C26D0" w:rsidRPr="003B5B79" w:rsidRDefault="009C26D0" w:rsidP="009C26D0">
      <w:pPr>
        <w:spacing w:after="0" w:line="240" w:lineRule="auto"/>
        <w:jc w:val="both"/>
        <w:rPr>
          <w:rFonts w:ascii="Times New Roman" w:hAnsi="Times New Roman"/>
          <w:sz w:val="24"/>
          <w:szCs w:val="24"/>
        </w:rPr>
      </w:pPr>
      <w:r>
        <w:rPr>
          <w:rFonts w:ascii="Times New Roman" w:hAnsi="Times New Roman"/>
          <w:sz w:val="24"/>
          <w:szCs w:val="24"/>
        </w:rPr>
        <w:tab/>
      </w:r>
      <w:r w:rsidRPr="003B5B79">
        <w:rPr>
          <w:rFonts w:ascii="Times New Roman" w:hAnsi="Times New Roman"/>
          <w:sz w:val="24"/>
          <w:szCs w:val="24"/>
        </w:rPr>
        <w:t xml:space="preserve">Особое значение дисциплина имеет при формировании и развитии: </w:t>
      </w:r>
    </w:p>
    <w:p w14:paraId="170D0733" w14:textId="77777777" w:rsidR="009C26D0" w:rsidRPr="003B5B79" w:rsidRDefault="009C26D0" w:rsidP="009C26D0">
      <w:pPr>
        <w:spacing w:after="0" w:line="240" w:lineRule="auto"/>
        <w:jc w:val="both"/>
        <w:rPr>
          <w:rFonts w:ascii="Times New Roman" w:hAnsi="Times New Roman"/>
          <w:sz w:val="24"/>
          <w:szCs w:val="24"/>
        </w:rPr>
      </w:pPr>
      <w:r>
        <w:rPr>
          <w:rFonts w:ascii="Times New Roman" w:hAnsi="Times New Roman"/>
          <w:sz w:val="24"/>
          <w:szCs w:val="24"/>
        </w:rPr>
        <w:tab/>
      </w:r>
      <w:r w:rsidRPr="003B5B79">
        <w:rPr>
          <w:rFonts w:ascii="Times New Roman" w:hAnsi="Times New Roman"/>
          <w:sz w:val="24"/>
          <w:szCs w:val="24"/>
        </w:rPr>
        <w:t>ОК 01, ОК 02, ОК 03, ОК 05, ОК 06, ПК 1.1.</w:t>
      </w:r>
    </w:p>
    <w:p w14:paraId="69D9E88C" w14:textId="77777777" w:rsidR="009C26D0" w:rsidRPr="006E58D0" w:rsidRDefault="009C26D0" w:rsidP="009C26D0">
      <w:pPr>
        <w:pStyle w:val="2"/>
        <w:spacing w:line="276" w:lineRule="auto"/>
        <w:rPr>
          <w:rFonts w:ascii="Times New Roman" w:hAnsi="Times New Roman"/>
          <w:bCs w:val="0"/>
          <w:i w:val="0"/>
          <w:iCs w:val="0"/>
          <w:sz w:val="24"/>
          <w:szCs w:val="24"/>
        </w:rPr>
      </w:pPr>
      <w:bookmarkStart w:id="18" w:name="_Toc105159297"/>
      <w:r w:rsidRPr="006E58D0">
        <w:rPr>
          <w:rFonts w:ascii="Times New Roman" w:hAnsi="Times New Roman"/>
          <w:bCs w:val="0"/>
          <w:i w:val="0"/>
          <w:iCs w:val="0"/>
          <w:sz w:val="24"/>
          <w:szCs w:val="24"/>
        </w:rPr>
        <w:t>1.2. Цель и планируемые результаты освоения дисциплины:</w:t>
      </w:r>
      <w:bookmarkEnd w:id="18"/>
    </w:p>
    <w:p w14:paraId="67BB2577" w14:textId="77777777" w:rsidR="009C26D0" w:rsidRPr="006E58D0" w:rsidRDefault="009C26D0" w:rsidP="009C26D0">
      <w:pPr>
        <w:suppressAutoHyphens/>
        <w:spacing w:after="0"/>
        <w:ind w:firstLine="709"/>
        <w:jc w:val="both"/>
        <w:rPr>
          <w:rFonts w:ascii="Times New Roman" w:hAnsi="Times New Roman"/>
          <w:sz w:val="24"/>
          <w:szCs w:val="24"/>
          <w:lang w:eastAsia="en-US"/>
        </w:rPr>
      </w:pPr>
      <w:r w:rsidRPr="006E58D0">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827"/>
        <w:gridCol w:w="4394"/>
      </w:tblGrid>
      <w:tr w:rsidR="009C26D0" w:rsidRPr="006E58D0" w14:paraId="5A0F8EC6" w14:textId="77777777" w:rsidTr="005C05CF">
        <w:trPr>
          <w:trHeight w:val="649"/>
        </w:trPr>
        <w:tc>
          <w:tcPr>
            <w:tcW w:w="1418" w:type="dxa"/>
          </w:tcPr>
          <w:p w14:paraId="11992192" w14:textId="77777777" w:rsidR="009C26D0" w:rsidRPr="006E58D0" w:rsidRDefault="009C26D0" w:rsidP="005C05CF">
            <w:pPr>
              <w:suppressAutoHyphens/>
              <w:spacing w:after="0" w:line="240" w:lineRule="auto"/>
              <w:jc w:val="center"/>
              <w:rPr>
                <w:rFonts w:ascii="Times New Roman" w:hAnsi="Times New Roman"/>
                <w:sz w:val="24"/>
                <w:szCs w:val="24"/>
              </w:rPr>
            </w:pPr>
            <w:r w:rsidRPr="006E58D0">
              <w:rPr>
                <w:rFonts w:ascii="Times New Roman" w:hAnsi="Times New Roman"/>
                <w:sz w:val="24"/>
                <w:szCs w:val="24"/>
              </w:rPr>
              <w:t xml:space="preserve">Код </w:t>
            </w:r>
          </w:p>
          <w:p w14:paraId="3AA9A1A0" w14:textId="77777777" w:rsidR="009C26D0" w:rsidRPr="006E58D0" w:rsidRDefault="009C26D0" w:rsidP="005C05CF">
            <w:pPr>
              <w:suppressAutoHyphens/>
              <w:spacing w:after="0" w:line="240" w:lineRule="auto"/>
              <w:jc w:val="center"/>
              <w:rPr>
                <w:rFonts w:ascii="Times New Roman" w:hAnsi="Times New Roman"/>
                <w:sz w:val="24"/>
                <w:szCs w:val="24"/>
              </w:rPr>
            </w:pPr>
            <w:r w:rsidRPr="006E58D0">
              <w:rPr>
                <w:rFonts w:ascii="Times New Roman" w:hAnsi="Times New Roman"/>
                <w:sz w:val="24"/>
                <w:szCs w:val="24"/>
              </w:rPr>
              <w:t>ПК, ОК</w:t>
            </w:r>
          </w:p>
        </w:tc>
        <w:tc>
          <w:tcPr>
            <w:tcW w:w="3827" w:type="dxa"/>
          </w:tcPr>
          <w:p w14:paraId="18AA4AD3" w14:textId="77777777" w:rsidR="009C26D0" w:rsidRPr="006E58D0" w:rsidRDefault="009C26D0" w:rsidP="005C05CF">
            <w:pPr>
              <w:suppressAutoHyphens/>
              <w:spacing w:after="0" w:line="240" w:lineRule="auto"/>
              <w:jc w:val="center"/>
              <w:rPr>
                <w:rFonts w:ascii="Times New Roman" w:hAnsi="Times New Roman"/>
                <w:sz w:val="24"/>
                <w:szCs w:val="24"/>
              </w:rPr>
            </w:pPr>
            <w:r w:rsidRPr="006E58D0">
              <w:rPr>
                <w:rFonts w:ascii="Times New Roman" w:hAnsi="Times New Roman"/>
                <w:sz w:val="24"/>
                <w:szCs w:val="24"/>
              </w:rPr>
              <w:t>Умения</w:t>
            </w:r>
          </w:p>
        </w:tc>
        <w:tc>
          <w:tcPr>
            <w:tcW w:w="4394" w:type="dxa"/>
          </w:tcPr>
          <w:p w14:paraId="58053002" w14:textId="77777777" w:rsidR="009C26D0" w:rsidRPr="006E58D0" w:rsidRDefault="009C26D0" w:rsidP="005C05CF">
            <w:pPr>
              <w:suppressAutoHyphens/>
              <w:spacing w:after="0" w:line="240" w:lineRule="auto"/>
              <w:jc w:val="center"/>
              <w:rPr>
                <w:rFonts w:ascii="Times New Roman" w:hAnsi="Times New Roman"/>
                <w:sz w:val="24"/>
                <w:szCs w:val="24"/>
              </w:rPr>
            </w:pPr>
            <w:r w:rsidRPr="006E58D0">
              <w:rPr>
                <w:rFonts w:ascii="Times New Roman" w:hAnsi="Times New Roman"/>
                <w:sz w:val="24"/>
                <w:szCs w:val="24"/>
              </w:rPr>
              <w:t>Знания</w:t>
            </w:r>
          </w:p>
        </w:tc>
      </w:tr>
      <w:tr w:rsidR="009C26D0" w:rsidRPr="006E58D0" w14:paraId="35597DD3" w14:textId="77777777" w:rsidTr="005C05CF">
        <w:trPr>
          <w:trHeight w:val="212"/>
        </w:trPr>
        <w:tc>
          <w:tcPr>
            <w:tcW w:w="1418" w:type="dxa"/>
          </w:tcPr>
          <w:p w14:paraId="21E517CD" w14:textId="77777777" w:rsidR="009C26D0" w:rsidRPr="006E58D0" w:rsidRDefault="009C26D0" w:rsidP="005C05CF">
            <w:pPr>
              <w:suppressAutoHyphens/>
              <w:spacing w:after="0" w:line="240" w:lineRule="auto"/>
              <w:jc w:val="center"/>
              <w:rPr>
                <w:rFonts w:ascii="Times New Roman" w:hAnsi="Times New Roman"/>
                <w:sz w:val="24"/>
                <w:szCs w:val="24"/>
              </w:rPr>
            </w:pPr>
            <w:r w:rsidRPr="006E58D0">
              <w:rPr>
                <w:rFonts w:ascii="Times New Roman" w:hAnsi="Times New Roman"/>
                <w:iCs/>
                <w:sz w:val="24"/>
                <w:szCs w:val="24"/>
              </w:rPr>
              <w:t>ОК 01</w:t>
            </w:r>
          </w:p>
        </w:tc>
        <w:tc>
          <w:tcPr>
            <w:tcW w:w="3827" w:type="dxa"/>
          </w:tcPr>
          <w:p w14:paraId="6CCECD17"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Уо 01.01</w:t>
            </w:r>
            <w:r>
              <w:rPr>
                <w:rFonts w:ascii="Times New Roman" w:hAnsi="Times New Roman"/>
                <w:iCs/>
                <w:sz w:val="24"/>
                <w:szCs w:val="24"/>
              </w:rPr>
              <w:t xml:space="preserve"> </w:t>
            </w:r>
            <w:r w:rsidRPr="006E58D0">
              <w:rPr>
                <w:rFonts w:ascii="Times New Roman" w:hAnsi="Times New Roman"/>
                <w:iCs/>
                <w:sz w:val="24"/>
                <w:szCs w:val="24"/>
              </w:rPr>
              <w:t>Умения: распознавать задачу и/или проблему в профессиональном и/или социальном контексте;</w:t>
            </w:r>
          </w:p>
          <w:p w14:paraId="549EDF58"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 01.02 </w:t>
            </w:r>
            <w:r w:rsidRPr="006E58D0">
              <w:rPr>
                <w:rFonts w:ascii="Times New Roman" w:hAnsi="Times New Roman"/>
                <w:iCs/>
                <w:sz w:val="24"/>
                <w:szCs w:val="24"/>
              </w:rPr>
              <w:t xml:space="preserve">анализировать задачу и/или проблему и выделять её составные части; </w:t>
            </w:r>
          </w:p>
          <w:p w14:paraId="6DEB13B3"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 01.03 </w:t>
            </w:r>
            <w:r w:rsidRPr="006E58D0">
              <w:rPr>
                <w:rFonts w:ascii="Times New Roman" w:hAnsi="Times New Roman"/>
                <w:iCs/>
                <w:sz w:val="24"/>
                <w:szCs w:val="24"/>
              </w:rPr>
              <w:t>определять этапы решения задачи;</w:t>
            </w:r>
          </w:p>
          <w:p w14:paraId="6E5FA6F8"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 01.04 </w:t>
            </w:r>
            <w:r w:rsidRPr="006E58D0">
              <w:rPr>
                <w:rFonts w:ascii="Times New Roman" w:hAnsi="Times New Roman"/>
                <w:iCs/>
                <w:sz w:val="24"/>
                <w:szCs w:val="24"/>
              </w:rPr>
              <w:t>выявлять и эффективно искать информацию, необходимую для решения задачи и/или проблемы;</w:t>
            </w:r>
          </w:p>
          <w:p w14:paraId="66957C7D"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Уо 01.05</w:t>
            </w:r>
            <w:r>
              <w:rPr>
                <w:rFonts w:ascii="Times New Roman" w:hAnsi="Times New Roman"/>
                <w:iCs/>
                <w:sz w:val="24"/>
                <w:szCs w:val="24"/>
              </w:rPr>
              <w:t xml:space="preserve"> </w:t>
            </w:r>
            <w:r w:rsidRPr="006E58D0">
              <w:rPr>
                <w:rFonts w:ascii="Times New Roman" w:hAnsi="Times New Roman"/>
                <w:iCs/>
                <w:sz w:val="24"/>
                <w:szCs w:val="24"/>
              </w:rPr>
              <w:t xml:space="preserve">составлять план действия; </w:t>
            </w:r>
          </w:p>
          <w:p w14:paraId="0FD5C61E"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 01.06 </w:t>
            </w:r>
            <w:r w:rsidRPr="006E58D0">
              <w:rPr>
                <w:rFonts w:ascii="Times New Roman" w:hAnsi="Times New Roman"/>
                <w:iCs/>
                <w:sz w:val="24"/>
                <w:szCs w:val="24"/>
              </w:rPr>
              <w:t>определять необходимые ресурсы;</w:t>
            </w:r>
          </w:p>
          <w:p w14:paraId="171E264C"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 01.08 </w:t>
            </w:r>
            <w:r w:rsidRPr="006E58D0">
              <w:rPr>
                <w:rFonts w:ascii="Times New Roman" w:hAnsi="Times New Roman"/>
                <w:iCs/>
                <w:sz w:val="24"/>
                <w:szCs w:val="24"/>
              </w:rPr>
              <w:t>реализовывать составленный план;</w:t>
            </w:r>
          </w:p>
          <w:p w14:paraId="7AAFEA54" w14:textId="77777777" w:rsidR="009C26D0" w:rsidRPr="006E58D0" w:rsidRDefault="009C26D0" w:rsidP="005C05CF">
            <w:pPr>
              <w:suppressAutoHyphens/>
              <w:spacing w:after="0" w:line="240" w:lineRule="auto"/>
              <w:jc w:val="both"/>
              <w:rPr>
                <w:rFonts w:ascii="Times New Roman" w:hAnsi="Times New Roman"/>
                <w:sz w:val="24"/>
                <w:szCs w:val="24"/>
              </w:rPr>
            </w:pPr>
            <w:r>
              <w:rPr>
                <w:rFonts w:ascii="Times New Roman" w:hAnsi="Times New Roman"/>
                <w:iCs/>
                <w:sz w:val="24"/>
                <w:szCs w:val="24"/>
              </w:rPr>
              <w:t xml:space="preserve">Уо 01.09 </w:t>
            </w:r>
            <w:r w:rsidRPr="006E58D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394" w:type="dxa"/>
          </w:tcPr>
          <w:p w14:paraId="49BD859C"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Зо 01.01 </w:t>
            </w:r>
            <w:r w:rsidRPr="006E58D0">
              <w:rPr>
                <w:rFonts w:ascii="Times New Roman" w:hAnsi="Times New Roman"/>
                <w:iCs/>
                <w:sz w:val="24"/>
                <w:szCs w:val="24"/>
              </w:rPr>
              <w:t xml:space="preserve">Знания: актуальный профессиональный и социальный контекст, в котором приходится работать и жить; </w:t>
            </w:r>
          </w:p>
          <w:p w14:paraId="06BB9D7F"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Зо 01.02 </w:t>
            </w:r>
            <w:r w:rsidRPr="006E58D0">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6695D339"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Зо 01.05 </w:t>
            </w:r>
            <w:r w:rsidRPr="006E58D0">
              <w:rPr>
                <w:rFonts w:ascii="Times New Roman" w:hAnsi="Times New Roman"/>
                <w:iCs/>
                <w:sz w:val="24"/>
                <w:szCs w:val="24"/>
              </w:rPr>
              <w:t xml:space="preserve">структуру плана для решения задач; </w:t>
            </w:r>
          </w:p>
          <w:p w14:paraId="1CD5137E" w14:textId="77777777" w:rsidR="009C26D0" w:rsidRPr="006E58D0" w:rsidRDefault="009C26D0" w:rsidP="005C05CF">
            <w:pPr>
              <w:suppressAutoHyphens/>
              <w:spacing w:after="0" w:line="240" w:lineRule="auto"/>
              <w:jc w:val="both"/>
              <w:rPr>
                <w:rFonts w:ascii="Times New Roman" w:hAnsi="Times New Roman"/>
                <w:sz w:val="24"/>
                <w:szCs w:val="24"/>
              </w:rPr>
            </w:pPr>
            <w:r>
              <w:rPr>
                <w:rFonts w:ascii="Times New Roman" w:hAnsi="Times New Roman"/>
                <w:iCs/>
                <w:sz w:val="24"/>
                <w:szCs w:val="24"/>
              </w:rPr>
              <w:t xml:space="preserve">Зо 01.06 </w:t>
            </w:r>
            <w:r w:rsidRPr="006E58D0">
              <w:rPr>
                <w:rFonts w:ascii="Times New Roman" w:hAnsi="Times New Roman"/>
                <w:iCs/>
                <w:sz w:val="24"/>
                <w:szCs w:val="24"/>
              </w:rPr>
              <w:t>порядок оценки результатов решения задач профессиональной деятельности</w:t>
            </w:r>
          </w:p>
        </w:tc>
      </w:tr>
      <w:tr w:rsidR="009C26D0" w:rsidRPr="006E58D0" w14:paraId="75990D49" w14:textId="77777777" w:rsidTr="005C05CF">
        <w:trPr>
          <w:trHeight w:val="212"/>
        </w:trPr>
        <w:tc>
          <w:tcPr>
            <w:tcW w:w="1418" w:type="dxa"/>
          </w:tcPr>
          <w:p w14:paraId="453CD235" w14:textId="77777777" w:rsidR="009C26D0" w:rsidRPr="006E58D0" w:rsidRDefault="009C26D0" w:rsidP="005C05CF">
            <w:pPr>
              <w:suppressAutoHyphens/>
              <w:spacing w:after="0" w:line="240" w:lineRule="auto"/>
              <w:jc w:val="center"/>
              <w:rPr>
                <w:rFonts w:ascii="Times New Roman" w:hAnsi="Times New Roman"/>
                <w:sz w:val="24"/>
                <w:szCs w:val="24"/>
              </w:rPr>
            </w:pPr>
            <w:r w:rsidRPr="006E58D0">
              <w:rPr>
                <w:rFonts w:ascii="Times New Roman" w:hAnsi="Times New Roman"/>
                <w:iCs/>
                <w:sz w:val="24"/>
                <w:szCs w:val="24"/>
              </w:rPr>
              <w:t>ОК 02</w:t>
            </w:r>
          </w:p>
        </w:tc>
        <w:tc>
          <w:tcPr>
            <w:tcW w:w="3827" w:type="dxa"/>
          </w:tcPr>
          <w:p w14:paraId="49590AD4"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 02.01 </w:t>
            </w:r>
            <w:r w:rsidRPr="006E58D0">
              <w:rPr>
                <w:rFonts w:ascii="Times New Roman" w:hAnsi="Times New Roman"/>
                <w:iCs/>
                <w:sz w:val="24"/>
                <w:szCs w:val="24"/>
              </w:rPr>
              <w:t xml:space="preserve">Умения: определять задачи для поиска информации; </w:t>
            </w:r>
          </w:p>
          <w:p w14:paraId="78013D1B"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 02.02 </w:t>
            </w:r>
            <w:r w:rsidRPr="006E58D0">
              <w:rPr>
                <w:rFonts w:ascii="Times New Roman" w:hAnsi="Times New Roman"/>
                <w:iCs/>
                <w:sz w:val="24"/>
                <w:szCs w:val="24"/>
              </w:rPr>
              <w:t>определять необходимые источники информации;</w:t>
            </w:r>
          </w:p>
          <w:p w14:paraId="629229B2"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 02.03 </w:t>
            </w:r>
            <w:r w:rsidRPr="006E58D0">
              <w:rPr>
                <w:rFonts w:ascii="Times New Roman" w:hAnsi="Times New Roman"/>
                <w:iCs/>
                <w:sz w:val="24"/>
                <w:szCs w:val="24"/>
              </w:rPr>
              <w:t xml:space="preserve">планировать процесс поиска; структурировать получаемую информацию; </w:t>
            </w:r>
          </w:p>
          <w:p w14:paraId="1C56794B"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Уо 02.04</w:t>
            </w:r>
            <w:r>
              <w:rPr>
                <w:rFonts w:ascii="Times New Roman" w:hAnsi="Times New Roman"/>
                <w:iCs/>
                <w:sz w:val="24"/>
                <w:szCs w:val="24"/>
              </w:rPr>
              <w:t xml:space="preserve"> </w:t>
            </w:r>
            <w:r w:rsidRPr="006E58D0">
              <w:rPr>
                <w:rFonts w:ascii="Times New Roman" w:hAnsi="Times New Roman"/>
                <w:iCs/>
                <w:sz w:val="24"/>
                <w:szCs w:val="24"/>
              </w:rPr>
              <w:t xml:space="preserve">выделять наиболее значимое в перечне информации; </w:t>
            </w:r>
          </w:p>
          <w:p w14:paraId="3C77EDBD"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lastRenderedPageBreak/>
              <w:t>Уо 02.05</w:t>
            </w:r>
            <w:r>
              <w:rPr>
                <w:rFonts w:ascii="Times New Roman" w:hAnsi="Times New Roman"/>
                <w:iCs/>
                <w:sz w:val="24"/>
                <w:szCs w:val="24"/>
              </w:rPr>
              <w:t xml:space="preserve"> </w:t>
            </w:r>
            <w:r w:rsidRPr="006E58D0">
              <w:rPr>
                <w:rFonts w:ascii="Times New Roman" w:hAnsi="Times New Roman"/>
                <w:iCs/>
                <w:sz w:val="24"/>
                <w:szCs w:val="24"/>
              </w:rPr>
              <w:t>оценивать практическую значимость результатов поиска;</w:t>
            </w:r>
          </w:p>
          <w:p w14:paraId="5FE84E0A"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Уо 02.06</w:t>
            </w:r>
            <w:r>
              <w:rPr>
                <w:rFonts w:ascii="Times New Roman" w:hAnsi="Times New Roman"/>
                <w:iCs/>
                <w:sz w:val="24"/>
                <w:szCs w:val="24"/>
              </w:rPr>
              <w:t xml:space="preserve"> </w:t>
            </w:r>
            <w:r w:rsidRPr="006E58D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E06C26D"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Уо 02.07</w:t>
            </w:r>
            <w:r>
              <w:rPr>
                <w:rFonts w:ascii="Times New Roman" w:hAnsi="Times New Roman"/>
                <w:iCs/>
                <w:sz w:val="24"/>
                <w:szCs w:val="24"/>
              </w:rPr>
              <w:t xml:space="preserve"> </w:t>
            </w:r>
            <w:r w:rsidRPr="006E58D0">
              <w:rPr>
                <w:rFonts w:ascii="Times New Roman" w:hAnsi="Times New Roman"/>
                <w:iCs/>
                <w:sz w:val="24"/>
                <w:szCs w:val="24"/>
              </w:rPr>
              <w:t>использовать современное программное обеспечение;</w:t>
            </w:r>
          </w:p>
          <w:p w14:paraId="145DC5EA"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Уо 02.08</w:t>
            </w:r>
            <w:r>
              <w:rPr>
                <w:rFonts w:ascii="Times New Roman" w:hAnsi="Times New Roman"/>
                <w:iCs/>
                <w:sz w:val="24"/>
                <w:szCs w:val="24"/>
              </w:rPr>
              <w:t xml:space="preserve"> </w:t>
            </w:r>
            <w:r w:rsidRPr="006E58D0">
              <w:rPr>
                <w:rFonts w:ascii="Times New Roman" w:hAnsi="Times New Roman"/>
                <w:iCs/>
                <w:sz w:val="24"/>
                <w:szCs w:val="24"/>
              </w:rPr>
              <w:t>использовать различные цифровые средства для решения профессиональных задач</w:t>
            </w:r>
          </w:p>
        </w:tc>
        <w:tc>
          <w:tcPr>
            <w:tcW w:w="4394" w:type="dxa"/>
          </w:tcPr>
          <w:p w14:paraId="6C7E4E4A"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 xml:space="preserve">Зо 02.01 </w:t>
            </w:r>
            <w:r w:rsidRPr="006E58D0">
              <w:rPr>
                <w:rFonts w:ascii="Times New Roman" w:hAnsi="Times New Roman"/>
                <w:iCs/>
                <w:sz w:val="24"/>
                <w:szCs w:val="24"/>
              </w:rPr>
              <w:t xml:space="preserve">Знания: номенклатура информационных источников, применяемых в профессиональной деятельности; </w:t>
            </w:r>
          </w:p>
          <w:p w14:paraId="448E5422"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Зо 02.02 </w:t>
            </w:r>
            <w:r w:rsidRPr="006E58D0">
              <w:rPr>
                <w:rFonts w:ascii="Times New Roman" w:hAnsi="Times New Roman"/>
                <w:iCs/>
                <w:sz w:val="24"/>
                <w:szCs w:val="24"/>
              </w:rPr>
              <w:t xml:space="preserve">приемы структурирования информации; </w:t>
            </w:r>
          </w:p>
          <w:p w14:paraId="233E81E2"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Зо 02.03 </w:t>
            </w:r>
            <w:r w:rsidRPr="006E58D0">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3009734D"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 xml:space="preserve">Зо 02.04 </w:t>
            </w:r>
            <w:r w:rsidRPr="006E58D0">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C26D0" w:rsidRPr="006E58D0" w14:paraId="7596BCC3" w14:textId="77777777" w:rsidTr="005C05CF">
        <w:trPr>
          <w:trHeight w:val="212"/>
        </w:trPr>
        <w:tc>
          <w:tcPr>
            <w:tcW w:w="1418" w:type="dxa"/>
          </w:tcPr>
          <w:p w14:paraId="0B9FB231" w14:textId="77777777" w:rsidR="009C26D0" w:rsidRPr="006E58D0" w:rsidRDefault="009C26D0" w:rsidP="005C05CF">
            <w:pPr>
              <w:suppressAutoHyphens/>
              <w:spacing w:after="0" w:line="240" w:lineRule="auto"/>
              <w:jc w:val="center"/>
              <w:rPr>
                <w:rFonts w:ascii="Times New Roman" w:hAnsi="Times New Roman"/>
                <w:sz w:val="24"/>
                <w:szCs w:val="24"/>
              </w:rPr>
            </w:pPr>
            <w:r w:rsidRPr="006E58D0">
              <w:rPr>
                <w:rFonts w:ascii="Times New Roman" w:hAnsi="Times New Roman"/>
                <w:iCs/>
                <w:sz w:val="24"/>
                <w:szCs w:val="24"/>
              </w:rPr>
              <w:lastRenderedPageBreak/>
              <w:t>ОК 03</w:t>
            </w:r>
          </w:p>
        </w:tc>
        <w:tc>
          <w:tcPr>
            <w:tcW w:w="3827" w:type="dxa"/>
          </w:tcPr>
          <w:p w14:paraId="0883C145" w14:textId="77777777" w:rsidR="009C26D0" w:rsidRPr="006E58D0" w:rsidRDefault="009C26D0" w:rsidP="005C05CF">
            <w:pPr>
              <w:tabs>
                <w:tab w:val="left" w:pos="268"/>
              </w:tabs>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Уо 03.02</w:t>
            </w:r>
            <w:r>
              <w:rPr>
                <w:rFonts w:ascii="Times New Roman" w:hAnsi="Times New Roman"/>
                <w:iCs/>
                <w:sz w:val="24"/>
                <w:szCs w:val="24"/>
              </w:rPr>
              <w:t xml:space="preserve"> </w:t>
            </w:r>
            <w:r w:rsidRPr="006E58D0">
              <w:rPr>
                <w:rFonts w:ascii="Times New Roman" w:hAnsi="Times New Roman"/>
                <w:iCs/>
                <w:sz w:val="24"/>
                <w:szCs w:val="24"/>
              </w:rPr>
              <w:t>применять современную научную профессиональную терминологию;</w:t>
            </w:r>
          </w:p>
          <w:p w14:paraId="419A21C6" w14:textId="77777777" w:rsidR="009C26D0" w:rsidRPr="006E58D0" w:rsidRDefault="009C26D0" w:rsidP="005C05CF">
            <w:pPr>
              <w:tabs>
                <w:tab w:val="left" w:pos="268"/>
              </w:tabs>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Уо 03.03</w:t>
            </w:r>
            <w:r>
              <w:rPr>
                <w:rFonts w:ascii="Times New Roman" w:hAnsi="Times New Roman"/>
                <w:iCs/>
                <w:sz w:val="24"/>
                <w:szCs w:val="24"/>
              </w:rPr>
              <w:t xml:space="preserve"> </w:t>
            </w:r>
            <w:r w:rsidRPr="006E58D0">
              <w:rPr>
                <w:rFonts w:ascii="Times New Roman" w:hAnsi="Times New Roman"/>
                <w:iCs/>
                <w:sz w:val="24"/>
                <w:szCs w:val="24"/>
              </w:rPr>
              <w:t xml:space="preserve">определять и выстраивать траектории профессионального развития и самообразования; </w:t>
            </w:r>
          </w:p>
        </w:tc>
        <w:tc>
          <w:tcPr>
            <w:tcW w:w="4394" w:type="dxa"/>
          </w:tcPr>
          <w:p w14:paraId="510E7B20"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Зо 03.02 </w:t>
            </w:r>
            <w:r w:rsidRPr="006E58D0">
              <w:rPr>
                <w:rFonts w:ascii="Times New Roman" w:hAnsi="Times New Roman"/>
                <w:iCs/>
                <w:sz w:val="24"/>
                <w:szCs w:val="24"/>
              </w:rPr>
              <w:t>современная научная и профессиональная терминология;</w:t>
            </w:r>
          </w:p>
          <w:p w14:paraId="33965E6E"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Зо 03.03 </w:t>
            </w:r>
            <w:r w:rsidRPr="006E58D0">
              <w:rPr>
                <w:rFonts w:ascii="Times New Roman" w:hAnsi="Times New Roman"/>
                <w:iCs/>
                <w:sz w:val="24"/>
                <w:szCs w:val="24"/>
              </w:rPr>
              <w:t>возможные траектории профессионального развития и самообразования;</w:t>
            </w:r>
          </w:p>
          <w:p w14:paraId="2AB179B4" w14:textId="77777777" w:rsidR="009C26D0" w:rsidRPr="006E58D0" w:rsidRDefault="009C26D0" w:rsidP="005C05C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Зо 03.04 </w:t>
            </w:r>
            <w:r w:rsidRPr="006E58D0">
              <w:rPr>
                <w:rFonts w:ascii="Times New Roman" w:hAnsi="Times New Roman"/>
                <w:iCs/>
                <w:sz w:val="24"/>
                <w:szCs w:val="24"/>
              </w:rPr>
              <w:t xml:space="preserve">порядок выстраивания презентации; </w:t>
            </w:r>
          </w:p>
        </w:tc>
      </w:tr>
      <w:tr w:rsidR="009C26D0" w:rsidRPr="006E58D0" w14:paraId="7003364C" w14:textId="77777777" w:rsidTr="005C05CF">
        <w:trPr>
          <w:trHeight w:val="212"/>
        </w:trPr>
        <w:tc>
          <w:tcPr>
            <w:tcW w:w="1418" w:type="dxa"/>
          </w:tcPr>
          <w:p w14:paraId="32D484E5" w14:textId="77777777" w:rsidR="009C26D0" w:rsidRPr="006E58D0" w:rsidRDefault="009C26D0" w:rsidP="005C05CF">
            <w:pPr>
              <w:suppressAutoHyphens/>
              <w:spacing w:after="0" w:line="240" w:lineRule="auto"/>
              <w:jc w:val="center"/>
              <w:rPr>
                <w:rFonts w:ascii="Times New Roman" w:hAnsi="Times New Roman"/>
                <w:sz w:val="24"/>
                <w:szCs w:val="24"/>
              </w:rPr>
            </w:pPr>
            <w:r w:rsidRPr="006E58D0">
              <w:rPr>
                <w:rFonts w:ascii="Times New Roman" w:hAnsi="Times New Roman"/>
                <w:iCs/>
                <w:sz w:val="24"/>
                <w:szCs w:val="24"/>
              </w:rPr>
              <w:t>ОК 05</w:t>
            </w:r>
          </w:p>
        </w:tc>
        <w:tc>
          <w:tcPr>
            <w:tcW w:w="3827" w:type="dxa"/>
          </w:tcPr>
          <w:p w14:paraId="1DFB0901"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Уо 05.01</w:t>
            </w:r>
            <w:r>
              <w:rPr>
                <w:rFonts w:ascii="Times New Roman" w:hAnsi="Times New Roman"/>
                <w:iCs/>
                <w:sz w:val="24"/>
                <w:szCs w:val="24"/>
              </w:rPr>
              <w:t xml:space="preserve"> </w:t>
            </w:r>
            <w:r w:rsidRPr="006E58D0">
              <w:rPr>
                <w:rFonts w:ascii="Times New Roman" w:hAnsi="Times New Roman"/>
                <w:iCs/>
                <w:sz w:val="24"/>
                <w:szCs w:val="24"/>
              </w:rPr>
              <w:t>Умения: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94" w:type="dxa"/>
          </w:tcPr>
          <w:p w14:paraId="42952D9A"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Зо 05.02</w:t>
            </w:r>
            <w:r>
              <w:rPr>
                <w:rFonts w:ascii="Times New Roman" w:hAnsi="Times New Roman"/>
                <w:iCs/>
                <w:sz w:val="24"/>
                <w:szCs w:val="24"/>
              </w:rPr>
              <w:t xml:space="preserve"> </w:t>
            </w:r>
            <w:r w:rsidRPr="006E58D0">
              <w:rPr>
                <w:rFonts w:ascii="Times New Roman" w:hAnsi="Times New Roman"/>
                <w:iCs/>
                <w:sz w:val="24"/>
                <w:szCs w:val="24"/>
              </w:rPr>
              <w:t>правила оформления документов и построения устных сообщений</w:t>
            </w:r>
          </w:p>
        </w:tc>
      </w:tr>
      <w:tr w:rsidR="009C26D0" w:rsidRPr="006E58D0" w14:paraId="6CB53A13" w14:textId="77777777" w:rsidTr="005C05CF">
        <w:trPr>
          <w:trHeight w:val="212"/>
        </w:trPr>
        <w:tc>
          <w:tcPr>
            <w:tcW w:w="1418" w:type="dxa"/>
          </w:tcPr>
          <w:p w14:paraId="4646FB25" w14:textId="77777777" w:rsidR="009C26D0" w:rsidRPr="006E58D0" w:rsidRDefault="009C26D0" w:rsidP="005C05CF">
            <w:pPr>
              <w:suppressAutoHyphens/>
              <w:spacing w:after="0" w:line="240" w:lineRule="auto"/>
              <w:jc w:val="center"/>
              <w:rPr>
                <w:rFonts w:ascii="Times New Roman" w:hAnsi="Times New Roman"/>
                <w:sz w:val="24"/>
                <w:szCs w:val="24"/>
              </w:rPr>
            </w:pPr>
            <w:r w:rsidRPr="006E58D0">
              <w:rPr>
                <w:rFonts w:ascii="Times New Roman" w:hAnsi="Times New Roman"/>
                <w:iCs/>
                <w:sz w:val="24"/>
                <w:szCs w:val="24"/>
              </w:rPr>
              <w:t>ОК 06</w:t>
            </w:r>
          </w:p>
        </w:tc>
        <w:tc>
          <w:tcPr>
            <w:tcW w:w="3827" w:type="dxa"/>
          </w:tcPr>
          <w:p w14:paraId="2C1D85E5"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Уо 06.01</w:t>
            </w:r>
            <w:r>
              <w:rPr>
                <w:rFonts w:ascii="Times New Roman" w:hAnsi="Times New Roman"/>
                <w:iCs/>
                <w:sz w:val="24"/>
                <w:szCs w:val="24"/>
              </w:rPr>
              <w:t xml:space="preserve"> </w:t>
            </w:r>
            <w:r w:rsidRPr="006E58D0">
              <w:rPr>
                <w:rFonts w:ascii="Times New Roman" w:hAnsi="Times New Roman"/>
                <w:iCs/>
                <w:sz w:val="24"/>
                <w:szCs w:val="24"/>
              </w:rPr>
              <w:t xml:space="preserve">Умения: описывать значимость своей специальности; </w:t>
            </w:r>
          </w:p>
        </w:tc>
        <w:tc>
          <w:tcPr>
            <w:tcW w:w="4394" w:type="dxa"/>
          </w:tcPr>
          <w:p w14:paraId="03A678AA"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Зо 06.01</w:t>
            </w:r>
            <w:r>
              <w:rPr>
                <w:rFonts w:ascii="Times New Roman" w:hAnsi="Times New Roman"/>
                <w:iCs/>
                <w:sz w:val="24"/>
                <w:szCs w:val="24"/>
              </w:rPr>
              <w:t xml:space="preserve"> </w:t>
            </w:r>
            <w:r w:rsidRPr="006E58D0">
              <w:rPr>
                <w:rFonts w:ascii="Times New Roman" w:hAnsi="Times New Roman"/>
                <w:iCs/>
                <w:sz w:val="24"/>
                <w:szCs w:val="24"/>
              </w:rPr>
              <w:t xml:space="preserve">Знания: сущность гражданско-патриотической позиции, общечеловеческих ценностей; </w:t>
            </w:r>
          </w:p>
          <w:p w14:paraId="246FB666" w14:textId="77777777" w:rsidR="009C26D0" w:rsidRPr="006E58D0" w:rsidRDefault="009C26D0" w:rsidP="005C05CF">
            <w:pPr>
              <w:suppressAutoHyphens/>
              <w:spacing w:after="0" w:line="240" w:lineRule="auto"/>
              <w:jc w:val="both"/>
              <w:rPr>
                <w:rFonts w:ascii="Times New Roman" w:hAnsi="Times New Roman"/>
                <w:iCs/>
                <w:sz w:val="24"/>
                <w:szCs w:val="24"/>
              </w:rPr>
            </w:pPr>
            <w:r w:rsidRPr="006E58D0">
              <w:rPr>
                <w:rFonts w:ascii="Times New Roman" w:hAnsi="Times New Roman"/>
                <w:iCs/>
                <w:sz w:val="24"/>
                <w:szCs w:val="24"/>
              </w:rPr>
              <w:t>Зо 06.02</w:t>
            </w:r>
            <w:r>
              <w:rPr>
                <w:rFonts w:ascii="Times New Roman" w:hAnsi="Times New Roman"/>
                <w:iCs/>
                <w:sz w:val="24"/>
                <w:szCs w:val="24"/>
              </w:rPr>
              <w:t xml:space="preserve"> </w:t>
            </w:r>
            <w:r w:rsidRPr="006E58D0">
              <w:rPr>
                <w:rFonts w:ascii="Times New Roman" w:hAnsi="Times New Roman"/>
                <w:iCs/>
                <w:sz w:val="24"/>
                <w:szCs w:val="24"/>
              </w:rPr>
              <w:t>значимость профессиональной деятельности по профессии (специальности);</w:t>
            </w:r>
          </w:p>
        </w:tc>
      </w:tr>
      <w:tr w:rsidR="009C26D0" w:rsidRPr="006E58D0" w14:paraId="73C9CD76" w14:textId="77777777" w:rsidTr="005C05CF">
        <w:trPr>
          <w:trHeight w:val="2583"/>
        </w:trPr>
        <w:tc>
          <w:tcPr>
            <w:tcW w:w="1418" w:type="dxa"/>
          </w:tcPr>
          <w:p w14:paraId="7F81CEA1" w14:textId="77777777" w:rsidR="009C26D0" w:rsidRPr="008A6DB2" w:rsidRDefault="009C26D0" w:rsidP="005C05CF">
            <w:pPr>
              <w:suppressAutoHyphens/>
              <w:spacing w:after="0" w:line="240" w:lineRule="auto"/>
              <w:jc w:val="center"/>
              <w:rPr>
                <w:rFonts w:ascii="Times New Roman" w:hAnsi="Times New Roman"/>
                <w:iCs/>
                <w:sz w:val="24"/>
                <w:szCs w:val="24"/>
              </w:rPr>
            </w:pPr>
            <w:r w:rsidRPr="006E58D0">
              <w:rPr>
                <w:rFonts w:ascii="Times New Roman" w:hAnsi="Times New Roman"/>
                <w:iCs/>
                <w:sz w:val="24"/>
                <w:szCs w:val="24"/>
              </w:rPr>
              <w:t>ПК 1.1.</w:t>
            </w:r>
          </w:p>
        </w:tc>
        <w:tc>
          <w:tcPr>
            <w:tcW w:w="3827" w:type="dxa"/>
          </w:tcPr>
          <w:p w14:paraId="31E0EDB3" w14:textId="77777777" w:rsidR="009C26D0" w:rsidRPr="006E58D0" w:rsidRDefault="009C26D0" w:rsidP="005C05CF">
            <w:pPr>
              <w:spacing w:after="0" w:line="240" w:lineRule="auto"/>
              <w:jc w:val="both"/>
              <w:rPr>
                <w:rFonts w:ascii="Times New Roman" w:hAnsi="Times New Roman"/>
                <w:iCs/>
                <w:sz w:val="24"/>
                <w:szCs w:val="24"/>
              </w:rPr>
            </w:pPr>
            <w:r w:rsidRPr="006E58D0">
              <w:rPr>
                <w:rFonts w:ascii="Times New Roman" w:hAnsi="Times New Roman"/>
                <w:iCs/>
                <w:sz w:val="24"/>
                <w:szCs w:val="24"/>
              </w:rPr>
              <w:t>У 1.1.01 Умения: подбирать оборудование, средства измерения в соответствии с условиями технического задания</w:t>
            </w:r>
          </w:p>
        </w:tc>
        <w:tc>
          <w:tcPr>
            <w:tcW w:w="4394" w:type="dxa"/>
          </w:tcPr>
          <w:p w14:paraId="1D0BC592" w14:textId="77777777" w:rsidR="009C26D0" w:rsidRPr="003228C4" w:rsidRDefault="009C26D0" w:rsidP="005C05CF">
            <w:pPr>
              <w:spacing w:after="0" w:line="240" w:lineRule="auto"/>
              <w:jc w:val="both"/>
              <w:rPr>
                <w:rFonts w:ascii="Times New Roman" w:hAnsi="Times New Roman"/>
                <w:iCs/>
                <w:sz w:val="24"/>
                <w:szCs w:val="24"/>
              </w:rPr>
            </w:pPr>
            <w:r w:rsidRPr="003228C4">
              <w:rPr>
                <w:rFonts w:ascii="Times New Roman" w:hAnsi="Times New Roman"/>
                <w:iCs/>
                <w:sz w:val="24"/>
                <w:szCs w:val="24"/>
              </w:rPr>
              <w:t>З 1.1.02 основных законов электротехники;</w:t>
            </w:r>
          </w:p>
          <w:p w14:paraId="67A727D6" w14:textId="77777777" w:rsidR="009C26D0" w:rsidRPr="003228C4" w:rsidRDefault="009C26D0" w:rsidP="005C05CF">
            <w:pPr>
              <w:spacing w:after="0" w:line="240" w:lineRule="auto"/>
              <w:jc w:val="both"/>
              <w:rPr>
                <w:rFonts w:ascii="Times New Roman" w:hAnsi="Times New Roman"/>
                <w:iCs/>
                <w:sz w:val="24"/>
                <w:szCs w:val="24"/>
              </w:rPr>
            </w:pPr>
            <w:r w:rsidRPr="003228C4">
              <w:rPr>
                <w:rFonts w:ascii="Times New Roman" w:hAnsi="Times New Roman"/>
                <w:iCs/>
                <w:sz w:val="24"/>
                <w:szCs w:val="24"/>
              </w:rPr>
              <w:t>З 1.1.05 методик расчета конструкций на прочность, жесткость и устойчивость при различных видах деформации</w:t>
            </w:r>
          </w:p>
          <w:p w14:paraId="12B0269E" w14:textId="77777777" w:rsidR="009C26D0" w:rsidRPr="003228C4" w:rsidRDefault="009C26D0" w:rsidP="005C05CF">
            <w:pPr>
              <w:spacing w:after="0" w:line="240" w:lineRule="auto"/>
              <w:jc w:val="both"/>
              <w:rPr>
                <w:rFonts w:ascii="Times New Roman" w:hAnsi="Times New Roman"/>
                <w:iCs/>
                <w:sz w:val="24"/>
                <w:szCs w:val="24"/>
              </w:rPr>
            </w:pPr>
            <w:r w:rsidRPr="003228C4">
              <w:rPr>
                <w:rFonts w:ascii="Times New Roman" w:hAnsi="Times New Roman"/>
                <w:iCs/>
                <w:sz w:val="24"/>
                <w:szCs w:val="24"/>
              </w:rPr>
              <w:t>З 1.1.06 методик расчета на сжатие, срез и смятие;</w:t>
            </w:r>
          </w:p>
          <w:p w14:paraId="0AC64821" w14:textId="77777777" w:rsidR="009C26D0" w:rsidRPr="00073B0F" w:rsidRDefault="009C26D0" w:rsidP="005C05CF">
            <w:pPr>
              <w:spacing w:after="0" w:line="240" w:lineRule="auto"/>
              <w:jc w:val="both"/>
              <w:rPr>
                <w:rFonts w:ascii="Times New Roman" w:hAnsi="Times New Roman"/>
                <w:iCs/>
                <w:sz w:val="24"/>
                <w:szCs w:val="24"/>
              </w:rPr>
            </w:pPr>
            <w:r w:rsidRPr="003228C4">
              <w:rPr>
                <w:rFonts w:ascii="Times New Roman" w:hAnsi="Times New Roman"/>
                <w:iCs/>
                <w:sz w:val="24"/>
                <w:szCs w:val="24"/>
              </w:rPr>
              <w:t>З 1.1.07 трения, его виды, роль трения в технике;</w:t>
            </w:r>
          </w:p>
        </w:tc>
      </w:tr>
    </w:tbl>
    <w:p w14:paraId="1FDC1FE8" w14:textId="77777777" w:rsidR="009C26D0" w:rsidRPr="006E58D0" w:rsidRDefault="009C26D0" w:rsidP="009C26D0">
      <w:pPr>
        <w:spacing w:after="0"/>
        <w:rPr>
          <w:rFonts w:ascii="Times New Roman" w:hAnsi="Times New Roman"/>
          <w:sz w:val="24"/>
          <w:szCs w:val="24"/>
        </w:rPr>
      </w:pPr>
    </w:p>
    <w:p w14:paraId="5AC0BA75" w14:textId="77777777" w:rsidR="009C26D0" w:rsidRPr="001D53F9" w:rsidRDefault="009C26D0" w:rsidP="009C26D0">
      <w:pPr>
        <w:pStyle w:val="10"/>
        <w:spacing w:line="276" w:lineRule="auto"/>
        <w:jc w:val="center"/>
        <w:rPr>
          <w:rFonts w:ascii="Times New Roman" w:hAnsi="Times New Roman"/>
          <w:bCs w:val="0"/>
        </w:rPr>
      </w:pPr>
      <w:bookmarkStart w:id="19" w:name="_Toc105159298"/>
      <w:r w:rsidRPr="006E58D0">
        <w:rPr>
          <w:bCs w:val="0"/>
        </w:rPr>
        <w:br w:type="page"/>
      </w:r>
      <w:r w:rsidRPr="001D53F9">
        <w:rPr>
          <w:rFonts w:ascii="Times New Roman" w:hAnsi="Times New Roman"/>
          <w:bCs w:val="0"/>
          <w:sz w:val="24"/>
          <w:szCs w:val="24"/>
        </w:rPr>
        <w:lastRenderedPageBreak/>
        <w:t>2. СТРУКТУРА И СОДЕРЖАНИЕ УЧЕБНОЙ ДИСЦИПЛИНЫ</w:t>
      </w:r>
      <w:bookmarkEnd w:id="19"/>
    </w:p>
    <w:p w14:paraId="2EBDF6AB" w14:textId="77777777" w:rsidR="009C26D0" w:rsidRPr="006E58D0" w:rsidRDefault="009C26D0" w:rsidP="009C26D0">
      <w:pPr>
        <w:pStyle w:val="2"/>
        <w:spacing w:line="276" w:lineRule="auto"/>
        <w:rPr>
          <w:rFonts w:ascii="Times New Roman" w:hAnsi="Times New Roman"/>
          <w:bCs w:val="0"/>
          <w:i w:val="0"/>
          <w:sz w:val="24"/>
          <w:szCs w:val="24"/>
        </w:rPr>
      </w:pPr>
      <w:bookmarkStart w:id="20" w:name="_Toc105159299"/>
      <w:r w:rsidRPr="006E58D0">
        <w:rPr>
          <w:rFonts w:ascii="Times New Roman" w:hAnsi="Times New Roman"/>
          <w:bCs w:val="0"/>
          <w:i w:val="0"/>
          <w:sz w:val="24"/>
          <w:szCs w:val="24"/>
        </w:rPr>
        <w:t>2.1. Объем учебной дисциплины и виды учебной работы</w:t>
      </w:r>
      <w:bookmarkEnd w:id="20"/>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9C26D0" w:rsidRPr="006E58D0" w14:paraId="118D779C" w14:textId="77777777" w:rsidTr="005C05CF">
        <w:trPr>
          <w:trHeight w:val="490"/>
        </w:trPr>
        <w:tc>
          <w:tcPr>
            <w:tcW w:w="3685" w:type="pct"/>
            <w:vAlign w:val="center"/>
          </w:tcPr>
          <w:p w14:paraId="48ACC1A2" w14:textId="77777777" w:rsidR="009C26D0" w:rsidRPr="006E58D0" w:rsidRDefault="009C26D0" w:rsidP="005C05CF">
            <w:pPr>
              <w:suppressAutoHyphens/>
              <w:rPr>
                <w:rFonts w:ascii="Times New Roman" w:hAnsi="Times New Roman"/>
                <w:b/>
                <w:sz w:val="24"/>
                <w:szCs w:val="24"/>
              </w:rPr>
            </w:pPr>
            <w:r w:rsidRPr="006E58D0">
              <w:rPr>
                <w:rFonts w:ascii="Times New Roman" w:hAnsi="Times New Roman"/>
                <w:b/>
                <w:sz w:val="24"/>
                <w:szCs w:val="24"/>
              </w:rPr>
              <w:t>Вид учебной работы</w:t>
            </w:r>
          </w:p>
        </w:tc>
        <w:tc>
          <w:tcPr>
            <w:tcW w:w="1315" w:type="pct"/>
            <w:vAlign w:val="center"/>
          </w:tcPr>
          <w:p w14:paraId="268D3094" w14:textId="77777777" w:rsidR="009C26D0" w:rsidRPr="006E58D0" w:rsidRDefault="009C26D0" w:rsidP="005C05CF">
            <w:pPr>
              <w:suppressAutoHyphens/>
              <w:rPr>
                <w:rFonts w:ascii="Times New Roman" w:hAnsi="Times New Roman"/>
                <w:b/>
                <w:iCs/>
                <w:sz w:val="24"/>
                <w:szCs w:val="24"/>
              </w:rPr>
            </w:pPr>
            <w:r w:rsidRPr="006E58D0">
              <w:rPr>
                <w:rFonts w:ascii="Times New Roman" w:hAnsi="Times New Roman"/>
                <w:b/>
                <w:iCs/>
                <w:sz w:val="24"/>
                <w:szCs w:val="24"/>
              </w:rPr>
              <w:t>Объем в часах</w:t>
            </w:r>
          </w:p>
        </w:tc>
      </w:tr>
      <w:tr w:rsidR="009C26D0" w:rsidRPr="006E58D0" w14:paraId="0C22A9B5" w14:textId="77777777" w:rsidTr="005C05CF">
        <w:trPr>
          <w:trHeight w:val="490"/>
        </w:trPr>
        <w:tc>
          <w:tcPr>
            <w:tcW w:w="3685" w:type="pct"/>
            <w:vAlign w:val="center"/>
          </w:tcPr>
          <w:p w14:paraId="7B3246FA" w14:textId="77777777" w:rsidR="009C26D0" w:rsidRPr="006E58D0" w:rsidRDefault="009C26D0" w:rsidP="005C05CF">
            <w:pPr>
              <w:suppressAutoHyphens/>
              <w:spacing w:after="0"/>
              <w:rPr>
                <w:rFonts w:ascii="Times New Roman" w:hAnsi="Times New Roman"/>
                <w:b/>
                <w:sz w:val="24"/>
                <w:szCs w:val="24"/>
              </w:rPr>
            </w:pPr>
            <w:r w:rsidRPr="006E58D0">
              <w:rPr>
                <w:rFonts w:ascii="Times New Roman" w:hAnsi="Times New Roman"/>
                <w:b/>
                <w:sz w:val="24"/>
                <w:szCs w:val="24"/>
              </w:rPr>
              <w:t>Объем образовательной программы учебной дисциплины</w:t>
            </w:r>
          </w:p>
        </w:tc>
        <w:tc>
          <w:tcPr>
            <w:tcW w:w="1315" w:type="pct"/>
            <w:vAlign w:val="center"/>
          </w:tcPr>
          <w:p w14:paraId="52D9E492" w14:textId="77777777" w:rsidR="009C26D0" w:rsidRPr="006E58D0" w:rsidRDefault="009C26D0" w:rsidP="005C05CF">
            <w:pPr>
              <w:suppressAutoHyphens/>
              <w:spacing w:after="0"/>
              <w:rPr>
                <w:rFonts w:ascii="Times New Roman" w:hAnsi="Times New Roman"/>
                <w:iCs/>
                <w:sz w:val="24"/>
                <w:szCs w:val="24"/>
              </w:rPr>
            </w:pPr>
            <w:r w:rsidRPr="006E58D0">
              <w:rPr>
                <w:rFonts w:ascii="Times New Roman" w:hAnsi="Times New Roman"/>
                <w:iCs/>
                <w:sz w:val="24"/>
                <w:szCs w:val="24"/>
              </w:rPr>
              <w:t>85</w:t>
            </w:r>
          </w:p>
        </w:tc>
      </w:tr>
      <w:tr w:rsidR="009C26D0" w:rsidRPr="006E58D0" w14:paraId="7EA4F695" w14:textId="77777777" w:rsidTr="005C05CF">
        <w:trPr>
          <w:trHeight w:val="490"/>
        </w:trPr>
        <w:tc>
          <w:tcPr>
            <w:tcW w:w="3685" w:type="pct"/>
            <w:shd w:val="clear" w:color="auto" w:fill="auto"/>
            <w:vAlign w:val="center"/>
          </w:tcPr>
          <w:p w14:paraId="28D5311D" w14:textId="77777777" w:rsidR="009C26D0" w:rsidRPr="006E58D0" w:rsidRDefault="009C26D0" w:rsidP="005C05CF">
            <w:pPr>
              <w:suppressAutoHyphens/>
              <w:spacing w:after="0"/>
              <w:rPr>
                <w:rFonts w:ascii="Times New Roman" w:hAnsi="Times New Roman"/>
                <w:b/>
                <w:sz w:val="24"/>
                <w:szCs w:val="24"/>
              </w:rPr>
            </w:pPr>
            <w:r w:rsidRPr="006E58D0">
              <w:rPr>
                <w:rFonts w:ascii="Times New Roman" w:hAnsi="Times New Roman"/>
                <w:b/>
                <w:sz w:val="24"/>
                <w:szCs w:val="24"/>
              </w:rPr>
              <w:t>в т.ч. в форме практической подготовки</w:t>
            </w:r>
          </w:p>
        </w:tc>
        <w:tc>
          <w:tcPr>
            <w:tcW w:w="1315" w:type="pct"/>
            <w:shd w:val="clear" w:color="auto" w:fill="auto"/>
            <w:vAlign w:val="center"/>
          </w:tcPr>
          <w:p w14:paraId="15C9ED65" w14:textId="77777777" w:rsidR="009C26D0" w:rsidRPr="006E58D0" w:rsidRDefault="009C26D0" w:rsidP="005C05CF">
            <w:pPr>
              <w:suppressAutoHyphens/>
              <w:spacing w:after="0"/>
              <w:rPr>
                <w:rFonts w:ascii="Times New Roman" w:hAnsi="Times New Roman"/>
                <w:iCs/>
                <w:sz w:val="24"/>
                <w:szCs w:val="24"/>
              </w:rPr>
            </w:pPr>
            <w:r w:rsidRPr="006E58D0">
              <w:rPr>
                <w:rFonts w:ascii="Times New Roman" w:hAnsi="Times New Roman"/>
                <w:iCs/>
                <w:sz w:val="24"/>
                <w:szCs w:val="24"/>
              </w:rPr>
              <w:t>-</w:t>
            </w:r>
          </w:p>
        </w:tc>
      </w:tr>
      <w:tr w:rsidR="009C26D0" w:rsidRPr="006E58D0" w14:paraId="773707E2" w14:textId="77777777" w:rsidTr="005C05CF">
        <w:trPr>
          <w:trHeight w:val="336"/>
        </w:trPr>
        <w:tc>
          <w:tcPr>
            <w:tcW w:w="5000" w:type="pct"/>
            <w:gridSpan w:val="2"/>
            <w:vAlign w:val="center"/>
          </w:tcPr>
          <w:p w14:paraId="1994A97E" w14:textId="77777777" w:rsidR="009C26D0" w:rsidRPr="006E58D0" w:rsidRDefault="009C26D0" w:rsidP="005C05CF">
            <w:pPr>
              <w:suppressAutoHyphens/>
              <w:spacing w:after="0"/>
              <w:rPr>
                <w:rFonts w:ascii="Times New Roman" w:hAnsi="Times New Roman"/>
                <w:iCs/>
                <w:sz w:val="24"/>
                <w:szCs w:val="24"/>
              </w:rPr>
            </w:pPr>
            <w:r w:rsidRPr="006E58D0">
              <w:rPr>
                <w:rFonts w:ascii="Times New Roman" w:hAnsi="Times New Roman"/>
                <w:sz w:val="24"/>
                <w:szCs w:val="24"/>
              </w:rPr>
              <w:t>в т. ч.:</w:t>
            </w:r>
          </w:p>
        </w:tc>
      </w:tr>
      <w:tr w:rsidR="009C26D0" w:rsidRPr="006E58D0" w14:paraId="38C323C1" w14:textId="77777777" w:rsidTr="005C05CF">
        <w:trPr>
          <w:trHeight w:val="490"/>
        </w:trPr>
        <w:tc>
          <w:tcPr>
            <w:tcW w:w="3685" w:type="pct"/>
            <w:vAlign w:val="center"/>
          </w:tcPr>
          <w:p w14:paraId="15366363" w14:textId="77777777" w:rsidR="009C26D0" w:rsidRPr="006E58D0" w:rsidRDefault="009C26D0" w:rsidP="005C05CF">
            <w:pPr>
              <w:suppressAutoHyphens/>
              <w:spacing w:after="0"/>
              <w:rPr>
                <w:rFonts w:ascii="Times New Roman" w:hAnsi="Times New Roman"/>
                <w:sz w:val="24"/>
                <w:szCs w:val="24"/>
              </w:rPr>
            </w:pPr>
            <w:r w:rsidRPr="006E58D0">
              <w:rPr>
                <w:rFonts w:ascii="Times New Roman" w:hAnsi="Times New Roman"/>
                <w:sz w:val="24"/>
                <w:szCs w:val="24"/>
              </w:rPr>
              <w:t>теоретическое обучение</w:t>
            </w:r>
          </w:p>
        </w:tc>
        <w:tc>
          <w:tcPr>
            <w:tcW w:w="1315" w:type="pct"/>
            <w:vAlign w:val="center"/>
          </w:tcPr>
          <w:p w14:paraId="628F9139" w14:textId="77777777" w:rsidR="009C26D0" w:rsidRPr="006E58D0" w:rsidRDefault="009C26D0" w:rsidP="005C05CF">
            <w:pPr>
              <w:suppressAutoHyphens/>
              <w:spacing w:after="0"/>
              <w:rPr>
                <w:rFonts w:ascii="Times New Roman" w:hAnsi="Times New Roman"/>
                <w:iCs/>
                <w:sz w:val="24"/>
                <w:szCs w:val="24"/>
              </w:rPr>
            </w:pPr>
            <w:r w:rsidRPr="006E58D0">
              <w:rPr>
                <w:rFonts w:ascii="Times New Roman" w:hAnsi="Times New Roman"/>
                <w:iCs/>
                <w:sz w:val="24"/>
                <w:szCs w:val="24"/>
              </w:rPr>
              <w:t>32</w:t>
            </w:r>
          </w:p>
        </w:tc>
      </w:tr>
      <w:tr w:rsidR="009C26D0" w:rsidRPr="006E58D0" w14:paraId="7F86149A" w14:textId="77777777" w:rsidTr="005C05CF">
        <w:trPr>
          <w:trHeight w:val="490"/>
        </w:trPr>
        <w:tc>
          <w:tcPr>
            <w:tcW w:w="3685" w:type="pct"/>
            <w:vAlign w:val="center"/>
          </w:tcPr>
          <w:p w14:paraId="313F7A1B" w14:textId="4D7A22FD" w:rsidR="009C26D0" w:rsidRPr="006E58D0" w:rsidRDefault="009C26D0" w:rsidP="005C05CF">
            <w:pPr>
              <w:suppressAutoHyphens/>
              <w:spacing w:after="0"/>
              <w:rPr>
                <w:rFonts w:ascii="Times New Roman" w:hAnsi="Times New Roman"/>
                <w:sz w:val="24"/>
                <w:szCs w:val="24"/>
              </w:rPr>
            </w:pPr>
            <w:r w:rsidRPr="006E58D0">
              <w:rPr>
                <w:rFonts w:ascii="Times New Roman" w:hAnsi="Times New Roman"/>
                <w:sz w:val="24"/>
                <w:szCs w:val="24"/>
              </w:rPr>
              <w:t xml:space="preserve">лабораторные работы </w:t>
            </w:r>
          </w:p>
        </w:tc>
        <w:tc>
          <w:tcPr>
            <w:tcW w:w="1315" w:type="pct"/>
            <w:vAlign w:val="center"/>
          </w:tcPr>
          <w:p w14:paraId="6B3C3339" w14:textId="77777777" w:rsidR="009C26D0" w:rsidRPr="006E58D0" w:rsidRDefault="009C26D0" w:rsidP="005C05CF">
            <w:pPr>
              <w:suppressAutoHyphens/>
              <w:spacing w:after="0"/>
              <w:rPr>
                <w:rFonts w:ascii="Times New Roman" w:hAnsi="Times New Roman"/>
                <w:iCs/>
                <w:sz w:val="24"/>
                <w:szCs w:val="24"/>
              </w:rPr>
            </w:pPr>
            <w:r w:rsidRPr="006E58D0">
              <w:rPr>
                <w:rFonts w:ascii="Times New Roman" w:hAnsi="Times New Roman"/>
                <w:iCs/>
                <w:sz w:val="24"/>
                <w:szCs w:val="24"/>
              </w:rPr>
              <w:t>-</w:t>
            </w:r>
          </w:p>
        </w:tc>
      </w:tr>
      <w:tr w:rsidR="009C26D0" w:rsidRPr="006E58D0" w14:paraId="25D92E37" w14:textId="77777777" w:rsidTr="005C05CF">
        <w:trPr>
          <w:trHeight w:val="490"/>
        </w:trPr>
        <w:tc>
          <w:tcPr>
            <w:tcW w:w="3685" w:type="pct"/>
            <w:vAlign w:val="center"/>
          </w:tcPr>
          <w:p w14:paraId="55D164BC" w14:textId="0B09FEAF" w:rsidR="009C26D0" w:rsidRPr="006E58D0" w:rsidRDefault="009C26D0" w:rsidP="005C05CF">
            <w:pPr>
              <w:suppressAutoHyphens/>
              <w:spacing w:after="0"/>
              <w:rPr>
                <w:rFonts w:ascii="Times New Roman" w:hAnsi="Times New Roman"/>
                <w:sz w:val="24"/>
                <w:szCs w:val="24"/>
              </w:rPr>
            </w:pPr>
            <w:r w:rsidRPr="006E58D0">
              <w:rPr>
                <w:rFonts w:ascii="Times New Roman" w:hAnsi="Times New Roman"/>
                <w:sz w:val="24"/>
                <w:szCs w:val="24"/>
              </w:rPr>
              <w:t xml:space="preserve">практические занятия </w:t>
            </w:r>
          </w:p>
        </w:tc>
        <w:tc>
          <w:tcPr>
            <w:tcW w:w="1315" w:type="pct"/>
            <w:vAlign w:val="center"/>
          </w:tcPr>
          <w:p w14:paraId="5D1265D3" w14:textId="77777777" w:rsidR="009C26D0" w:rsidRPr="006E58D0" w:rsidRDefault="009C26D0" w:rsidP="005C05CF">
            <w:pPr>
              <w:suppressAutoHyphens/>
              <w:spacing w:after="0"/>
              <w:rPr>
                <w:rFonts w:ascii="Times New Roman" w:hAnsi="Times New Roman"/>
                <w:iCs/>
                <w:sz w:val="24"/>
                <w:szCs w:val="24"/>
              </w:rPr>
            </w:pPr>
            <w:r w:rsidRPr="006E58D0">
              <w:rPr>
                <w:rFonts w:ascii="Times New Roman" w:hAnsi="Times New Roman"/>
                <w:iCs/>
                <w:sz w:val="24"/>
                <w:szCs w:val="24"/>
              </w:rPr>
              <w:t>30</w:t>
            </w:r>
          </w:p>
        </w:tc>
      </w:tr>
      <w:tr w:rsidR="009C26D0" w:rsidRPr="006E58D0" w14:paraId="267737D6" w14:textId="77777777" w:rsidTr="005C05CF">
        <w:trPr>
          <w:trHeight w:val="490"/>
        </w:trPr>
        <w:tc>
          <w:tcPr>
            <w:tcW w:w="3685" w:type="pct"/>
            <w:vAlign w:val="center"/>
          </w:tcPr>
          <w:p w14:paraId="17CEB04D" w14:textId="328A9F32" w:rsidR="009C26D0" w:rsidRPr="006E58D0" w:rsidRDefault="009C26D0" w:rsidP="005C05CF">
            <w:pPr>
              <w:suppressAutoHyphens/>
              <w:spacing w:after="0"/>
              <w:rPr>
                <w:rFonts w:ascii="Times New Roman" w:hAnsi="Times New Roman"/>
                <w:sz w:val="24"/>
                <w:szCs w:val="24"/>
              </w:rPr>
            </w:pPr>
            <w:r w:rsidRPr="006E58D0">
              <w:rPr>
                <w:rFonts w:ascii="Times New Roman" w:hAnsi="Times New Roman"/>
                <w:sz w:val="24"/>
                <w:szCs w:val="24"/>
              </w:rPr>
              <w:t xml:space="preserve">курсовая работа (проект) </w:t>
            </w:r>
          </w:p>
        </w:tc>
        <w:tc>
          <w:tcPr>
            <w:tcW w:w="1315" w:type="pct"/>
            <w:vAlign w:val="center"/>
          </w:tcPr>
          <w:p w14:paraId="6F4E35EA" w14:textId="77777777" w:rsidR="009C26D0" w:rsidRPr="006E58D0" w:rsidRDefault="009C26D0" w:rsidP="005C05CF">
            <w:pPr>
              <w:suppressAutoHyphens/>
              <w:spacing w:after="0"/>
              <w:rPr>
                <w:rFonts w:ascii="Times New Roman" w:hAnsi="Times New Roman"/>
                <w:iCs/>
                <w:sz w:val="24"/>
                <w:szCs w:val="24"/>
              </w:rPr>
            </w:pPr>
            <w:r w:rsidRPr="006E58D0">
              <w:rPr>
                <w:rFonts w:ascii="Times New Roman" w:hAnsi="Times New Roman"/>
                <w:iCs/>
                <w:sz w:val="24"/>
                <w:szCs w:val="24"/>
              </w:rPr>
              <w:t>-</w:t>
            </w:r>
          </w:p>
        </w:tc>
      </w:tr>
      <w:tr w:rsidR="009C26D0" w:rsidRPr="006E58D0" w14:paraId="7E96292B" w14:textId="77777777" w:rsidTr="005C05CF">
        <w:trPr>
          <w:trHeight w:val="267"/>
        </w:trPr>
        <w:tc>
          <w:tcPr>
            <w:tcW w:w="3685" w:type="pct"/>
            <w:vAlign w:val="center"/>
          </w:tcPr>
          <w:p w14:paraId="46A5E0E3" w14:textId="77777777" w:rsidR="009C26D0" w:rsidRPr="006E58D0" w:rsidRDefault="009C26D0" w:rsidP="005C05CF">
            <w:pPr>
              <w:suppressAutoHyphens/>
              <w:spacing w:after="0"/>
              <w:rPr>
                <w:rFonts w:ascii="Times New Roman" w:hAnsi="Times New Roman"/>
                <w:sz w:val="24"/>
                <w:szCs w:val="24"/>
              </w:rPr>
            </w:pPr>
            <w:r w:rsidRPr="006E58D0">
              <w:rPr>
                <w:rFonts w:ascii="Times New Roman" w:hAnsi="Times New Roman"/>
                <w:sz w:val="24"/>
                <w:szCs w:val="24"/>
              </w:rPr>
              <w:t>Самостоятельная работа</w:t>
            </w:r>
          </w:p>
        </w:tc>
        <w:tc>
          <w:tcPr>
            <w:tcW w:w="1315" w:type="pct"/>
            <w:vAlign w:val="center"/>
          </w:tcPr>
          <w:p w14:paraId="64B13DA1" w14:textId="77777777" w:rsidR="009C26D0" w:rsidRPr="006E58D0" w:rsidRDefault="009C26D0" w:rsidP="005C05CF">
            <w:pPr>
              <w:suppressAutoHyphens/>
              <w:spacing w:after="0"/>
              <w:rPr>
                <w:rFonts w:ascii="Times New Roman" w:hAnsi="Times New Roman"/>
                <w:iCs/>
                <w:sz w:val="24"/>
                <w:szCs w:val="24"/>
              </w:rPr>
            </w:pPr>
            <w:r w:rsidRPr="006E58D0">
              <w:rPr>
                <w:rFonts w:ascii="Times New Roman" w:hAnsi="Times New Roman"/>
                <w:iCs/>
                <w:sz w:val="24"/>
                <w:szCs w:val="24"/>
              </w:rPr>
              <w:t>15</w:t>
            </w:r>
          </w:p>
        </w:tc>
      </w:tr>
      <w:tr w:rsidR="009C26D0" w:rsidRPr="006E58D0" w14:paraId="2A31FC0F" w14:textId="77777777" w:rsidTr="005C05CF">
        <w:trPr>
          <w:trHeight w:val="267"/>
        </w:trPr>
        <w:tc>
          <w:tcPr>
            <w:tcW w:w="3685" w:type="pct"/>
            <w:vAlign w:val="center"/>
          </w:tcPr>
          <w:p w14:paraId="61B65519" w14:textId="77777777" w:rsidR="009C26D0" w:rsidRPr="006E58D0" w:rsidRDefault="009C26D0" w:rsidP="005C05CF">
            <w:pPr>
              <w:suppressAutoHyphens/>
              <w:spacing w:after="0"/>
              <w:rPr>
                <w:rFonts w:ascii="Times New Roman" w:hAnsi="Times New Roman"/>
                <w:sz w:val="24"/>
                <w:szCs w:val="24"/>
              </w:rPr>
            </w:pPr>
            <w:r w:rsidRPr="006E58D0">
              <w:rPr>
                <w:rFonts w:ascii="Times New Roman" w:hAnsi="Times New Roman"/>
                <w:b/>
                <w:iCs/>
                <w:sz w:val="24"/>
                <w:szCs w:val="24"/>
              </w:rPr>
              <w:t xml:space="preserve">Консультация </w:t>
            </w:r>
          </w:p>
        </w:tc>
        <w:tc>
          <w:tcPr>
            <w:tcW w:w="1315" w:type="pct"/>
            <w:vAlign w:val="center"/>
          </w:tcPr>
          <w:p w14:paraId="2AEB914D" w14:textId="77777777" w:rsidR="009C26D0" w:rsidRPr="006E58D0" w:rsidRDefault="009C26D0" w:rsidP="005C05CF">
            <w:pPr>
              <w:suppressAutoHyphens/>
              <w:spacing w:after="0"/>
              <w:rPr>
                <w:rFonts w:ascii="Times New Roman" w:hAnsi="Times New Roman"/>
                <w:iCs/>
                <w:sz w:val="24"/>
                <w:szCs w:val="24"/>
              </w:rPr>
            </w:pPr>
            <w:r w:rsidRPr="006E58D0">
              <w:rPr>
                <w:rFonts w:ascii="Times New Roman" w:hAnsi="Times New Roman"/>
                <w:iCs/>
                <w:sz w:val="24"/>
                <w:szCs w:val="24"/>
              </w:rPr>
              <w:t>2</w:t>
            </w:r>
          </w:p>
        </w:tc>
      </w:tr>
      <w:tr w:rsidR="009C26D0" w:rsidRPr="006E58D0" w14:paraId="5027477F" w14:textId="77777777" w:rsidTr="005C05CF">
        <w:trPr>
          <w:trHeight w:val="331"/>
        </w:trPr>
        <w:tc>
          <w:tcPr>
            <w:tcW w:w="3685" w:type="pct"/>
            <w:vAlign w:val="center"/>
          </w:tcPr>
          <w:p w14:paraId="5A9F910E" w14:textId="11A643FB" w:rsidR="009C26D0" w:rsidRPr="006E58D0" w:rsidRDefault="009C26D0" w:rsidP="005C05CF">
            <w:pPr>
              <w:suppressAutoHyphens/>
              <w:spacing w:after="0"/>
              <w:rPr>
                <w:rFonts w:ascii="Times New Roman" w:hAnsi="Times New Roman"/>
                <w:sz w:val="24"/>
                <w:szCs w:val="24"/>
              </w:rPr>
            </w:pPr>
            <w:r w:rsidRPr="006E58D0">
              <w:rPr>
                <w:rFonts w:ascii="Times New Roman" w:hAnsi="Times New Roman"/>
                <w:b/>
                <w:iCs/>
                <w:sz w:val="24"/>
                <w:szCs w:val="24"/>
              </w:rPr>
              <w:t>Промежуточная аттестация в форме экзамен</w:t>
            </w:r>
            <w:r w:rsidR="001D53F9">
              <w:rPr>
                <w:rFonts w:ascii="Times New Roman" w:hAnsi="Times New Roman"/>
                <w:b/>
                <w:iCs/>
                <w:sz w:val="24"/>
                <w:szCs w:val="24"/>
              </w:rPr>
              <w:t>а</w:t>
            </w:r>
          </w:p>
        </w:tc>
        <w:tc>
          <w:tcPr>
            <w:tcW w:w="1315" w:type="pct"/>
            <w:vAlign w:val="center"/>
          </w:tcPr>
          <w:p w14:paraId="368CBC79" w14:textId="77777777" w:rsidR="009C26D0" w:rsidRPr="006E58D0" w:rsidRDefault="009C26D0" w:rsidP="005C05CF">
            <w:pPr>
              <w:suppressAutoHyphens/>
              <w:spacing w:after="0"/>
              <w:rPr>
                <w:rFonts w:ascii="Times New Roman" w:hAnsi="Times New Roman"/>
                <w:iCs/>
                <w:sz w:val="24"/>
                <w:szCs w:val="24"/>
              </w:rPr>
            </w:pPr>
            <w:r w:rsidRPr="006E58D0">
              <w:rPr>
                <w:rFonts w:ascii="Times New Roman" w:hAnsi="Times New Roman"/>
                <w:iCs/>
                <w:sz w:val="24"/>
                <w:szCs w:val="24"/>
              </w:rPr>
              <w:t>6</w:t>
            </w:r>
          </w:p>
        </w:tc>
      </w:tr>
    </w:tbl>
    <w:p w14:paraId="0DEEAF4D" w14:textId="77777777" w:rsidR="009C26D0" w:rsidRPr="006E58D0" w:rsidRDefault="009C26D0" w:rsidP="009C26D0">
      <w:pPr>
        <w:rPr>
          <w:rFonts w:ascii="Times New Roman" w:hAnsi="Times New Roman"/>
          <w:b/>
          <w:sz w:val="24"/>
          <w:szCs w:val="24"/>
        </w:rPr>
        <w:sectPr w:rsidR="009C26D0" w:rsidRPr="006E58D0" w:rsidSect="00E75585">
          <w:headerReference w:type="default" r:id="rId20"/>
          <w:pgSz w:w="11906" w:h="16838"/>
          <w:pgMar w:top="1134" w:right="567" w:bottom="1134" w:left="1701" w:header="709" w:footer="709" w:gutter="0"/>
          <w:cols w:space="720"/>
          <w:titlePg/>
          <w:docGrid w:linePitch="299"/>
        </w:sectPr>
      </w:pPr>
    </w:p>
    <w:p w14:paraId="18C7E07C" w14:textId="77777777" w:rsidR="009C26D0" w:rsidRPr="006E58D0" w:rsidRDefault="009C26D0" w:rsidP="009C26D0">
      <w:pPr>
        <w:pStyle w:val="2"/>
        <w:spacing w:line="276" w:lineRule="auto"/>
        <w:rPr>
          <w:rFonts w:ascii="Times New Roman" w:hAnsi="Times New Roman"/>
          <w:bCs w:val="0"/>
          <w:i w:val="0"/>
          <w:iCs w:val="0"/>
          <w:sz w:val="24"/>
          <w:szCs w:val="24"/>
        </w:rPr>
      </w:pPr>
      <w:bookmarkStart w:id="21" w:name="_Toc105159300"/>
      <w:r w:rsidRPr="006E58D0">
        <w:rPr>
          <w:rFonts w:ascii="Times New Roman" w:hAnsi="Times New Roman"/>
          <w:bCs w:val="0"/>
          <w:i w:val="0"/>
          <w:iCs w:val="0"/>
          <w:sz w:val="24"/>
          <w:szCs w:val="24"/>
        </w:rPr>
        <w:lastRenderedPageBreak/>
        <w:t>2.2. Тематический план и содержание учебной дисциплины</w:t>
      </w:r>
      <w:bookmarkEnd w:id="21"/>
      <w:r w:rsidRPr="006E58D0">
        <w:rPr>
          <w:rFonts w:ascii="Times New Roman" w:hAnsi="Times New Roman"/>
          <w:bCs w:val="0"/>
          <w:i w:val="0"/>
          <w:iCs w:val="0"/>
          <w:sz w:val="24"/>
          <w:szCs w:val="24"/>
        </w:rPr>
        <w:t xml:space="preserve"> </w:t>
      </w:r>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3"/>
        <w:gridCol w:w="6461"/>
        <w:gridCol w:w="2374"/>
        <w:gridCol w:w="1117"/>
        <w:gridCol w:w="1553"/>
      </w:tblGrid>
      <w:tr w:rsidR="009C26D0" w:rsidRPr="006E58D0" w14:paraId="43CB7488" w14:textId="77777777" w:rsidTr="005C05CF">
        <w:trPr>
          <w:trHeight w:val="20"/>
        </w:trPr>
        <w:tc>
          <w:tcPr>
            <w:tcW w:w="1147" w:type="pct"/>
          </w:tcPr>
          <w:p w14:paraId="46FBC1C6" w14:textId="77777777" w:rsidR="009C26D0" w:rsidRPr="006E58D0" w:rsidRDefault="009C26D0" w:rsidP="005C05CF">
            <w:pPr>
              <w:suppressAutoHyphens/>
              <w:spacing w:after="0" w:line="240" w:lineRule="auto"/>
              <w:jc w:val="center"/>
              <w:rPr>
                <w:rFonts w:ascii="Times New Roman" w:hAnsi="Times New Roman"/>
                <w:b/>
                <w:bCs/>
                <w:sz w:val="24"/>
                <w:szCs w:val="24"/>
              </w:rPr>
            </w:pPr>
            <w:r w:rsidRPr="006E58D0">
              <w:rPr>
                <w:rFonts w:ascii="Times New Roman" w:hAnsi="Times New Roman"/>
                <w:b/>
                <w:bCs/>
                <w:sz w:val="24"/>
                <w:szCs w:val="24"/>
              </w:rPr>
              <w:t>Наименование разделов и тем</w:t>
            </w:r>
          </w:p>
        </w:tc>
        <w:tc>
          <w:tcPr>
            <w:tcW w:w="2164" w:type="pct"/>
          </w:tcPr>
          <w:p w14:paraId="4345A2C5" w14:textId="77777777" w:rsidR="009C26D0" w:rsidRPr="006E58D0" w:rsidRDefault="009C26D0" w:rsidP="005C05CF">
            <w:pPr>
              <w:suppressAutoHyphens/>
              <w:spacing w:after="0" w:line="240" w:lineRule="auto"/>
              <w:jc w:val="center"/>
              <w:rPr>
                <w:rFonts w:ascii="Times New Roman" w:hAnsi="Times New Roman"/>
                <w:b/>
                <w:bCs/>
                <w:sz w:val="24"/>
                <w:szCs w:val="24"/>
              </w:rPr>
            </w:pPr>
            <w:r w:rsidRPr="006E58D0">
              <w:rPr>
                <w:rFonts w:ascii="Times New Roman" w:hAnsi="Times New Roman"/>
                <w:b/>
                <w:bCs/>
                <w:sz w:val="24"/>
                <w:szCs w:val="24"/>
              </w:rPr>
              <w:t>Содержание учебного материала и формы организации деятельности обучающихся</w:t>
            </w:r>
          </w:p>
        </w:tc>
        <w:tc>
          <w:tcPr>
            <w:tcW w:w="795" w:type="pct"/>
          </w:tcPr>
          <w:p w14:paraId="6182313D" w14:textId="77777777" w:rsidR="009C26D0" w:rsidRPr="006E58D0" w:rsidRDefault="009C26D0" w:rsidP="005C05CF">
            <w:pPr>
              <w:suppressAutoHyphens/>
              <w:spacing w:after="0" w:line="240" w:lineRule="auto"/>
              <w:jc w:val="center"/>
              <w:rPr>
                <w:rFonts w:ascii="Times New Roman" w:hAnsi="Times New Roman"/>
                <w:b/>
                <w:bCs/>
                <w:sz w:val="24"/>
                <w:szCs w:val="24"/>
              </w:rPr>
            </w:pPr>
            <w:r w:rsidRPr="006E58D0">
              <w:rPr>
                <w:rFonts w:ascii="Times New Roman" w:hAnsi="Times New Roman"/>
                <w:b/>
                <w:bCs/>
                <w:sz w:val="24"/>
                <w:szCs w:val="24"/>
              </w:rPr>
              <w:t xml:space="preserve">Объем, акад. ч / в том числе в форме практической подготовки, </w:t>
            </w:r>
            <w:proofErr w:type="spellStart"/>
            <w:r w:rsidRPr="006E58D0">
              <w:rPr>
                <w:rFonts w:ascii="Times New Roman" w:hAnsi="Times New Roman"/>
                <w:b/>
                <w:bCs/>
                <w:sz w:val="24"/>
                <w:szCs w:val="24"/>
              </w:rPr>
              <w:t>акад</w:t>
            </w:r>
            <w:proofErr w:type="spellEnd"/>
            <w:r w:rsidRPr="006E58D0">
              <w:rPr>
                <w:rFonts w:ascii="Times New Roman" w:hAnsi="Times New Roman"/>
                <w:b/>
                <w:bCs/>
                <w:sz w:val="24"/>
                <w:szCs w:val="24"/>
              </w:rPr>
              <w:t xml:space="preserve"> ч</w:t>
            </w:r>
          </w:p>
        </w:tc>
        <w:tc>
          <w:tcPr>
            <w:tcW w:w="374" w:type="pct"/>
          </w:tcPr>
          <w:p w14:paraId="5AA7CA8C" w14:textId="77777777" w:rsidR="009C26D0" w:rsidRPr="00A83DEE" w:rsidRDefault="009C26D0" w:rsidP="005C05CF">
            <w:pPr>
              <w:suppressAutoHyphens/>
              <w:spacing w:after="0" w:line="240" w:lineRule="auto"/>
              <w:jc w:val="center"/>
              <w:rPr>
                <w:rFonts w:ascii="Times New Roman" w:hAnsi="Times New Roman"/>
                <w:b/>
                <w:bCs/>
                <w:sz w:val="24"/>
                <w:szCs w:val="24"/>
              </w:rPr>
            </w:pPr>
            <w:r w:rsidRPr="00A83DEE">
              <w:rPr>
                <w:rFonts w:ascii="Times New Roman" w:hAnsi="Times New Roman"/>
                <w:b/>
                <w:bCs/>
                <w:sz w:val="24"/>
                <w:szCs w:val="24"/>
              </w:rPr>
              <w:t>Код ПК, ОК</w:t>
            </w:r>
          </w:p>
        </w:tc>
        <w:tc>
          <w:tcPr>
            <w:tcW w:w="520" w:type="pct"/>
          </w:tcPr>
          <w:p w14:paraId="72125172" w14:textId="77777777" w:rsidR="009C26D0" w:rsidRPr="00A83DEE" w:rsidRDefault="009C26D0" w:rsidP="005C05CF">
            <w:pPr>
              <w:suppressAutoHyphens/>
              <w:spacing w:after="0" w:line="240" w:lineRule="auto"/>
              <w:jc w:val="center"/>
              <w:rPr>
                <w:rFonts w:ascii="Times New Roman" w:hAnsi="Times New Roman"/>
                <w:b/>
                <w:bCs/>
                <w:sz w:val="24"/>
                <w:szCs w:val="24"/>
              </w:rPr>
            </w:pPr>
            <w:r w:rsidRPr="00A83DEE">
              <w:rPr>
                <w:rFonts w:ascii="Times New Roman" w:hAnsi="Times New Roman"/>
                <w:b/>
                <w:bCs/>
                <w:sz w:val="24"/>
                <w:szCs w:val="24"/>
              </w:rPr>
              <w:t>Код Н/У/З</w:t>
            </w:r>
          </w:p>
        </w:tc>
      </w:tr>
      <w:tr w:rsidR="009C26D0" w:rsidRPr="006E58D0" w14:paraId="54AAF006" w14:textId="77777777" w:rsidTr="005C05CF">
        <w:trPr>
          <w:trHeight w:val="459"/>
        </w:trPr>
        <w:tc>
          <w:tcPr>
            <w:tcW w:w="1147" w:type="pct"/>
            <w:vAlign w:val="center"/>
          </w:tcPr>
          <w:p w14:paraId="6F425175" w14:textId="77777777" w:rsidR="009C26D0" w:rsidRPr="00A83DEE" w:rsidRDefault="009C26D0" w:rsidP="005C05CF">
            <w:pPr>
              <w:spacing w:after="0" w:line="240" w:lineRule="auto"/>
              <w:jc w:val="center"/>
              <w:rPr>
                <w:rFonts w:ascii="Times New Roman" w:hAnsi="Times New Roman"/>
                <w:iCs/>
                <w:sz w:val="24"/>
                <w:szCs w:val="24"/>
              </w:rPr>
            </w:pPr>
            <w:r w:rsidRPr="00A83DEE">
              <w:rPr>
                <w:rFonts w:ascii="Times New Roman" w:hAnsi="Times New Roman"/>
                <w:iCs/>
                <w:sz w:val="24"/>
                <w:szCs w:val="24"/>
              </w:rPr>
              <w:t>1</w:t>
            </w:r>
          </w:p>
        </w:tc>
        <w:tc>
          <w:tcPr>
            <w:tcW w:w="2164" w:type="pct"/>
            <w:vAlign w:val="center"/>
          </w:tcPr>
          <w:p w14:paraId="5E3BDD5A" w14:textId="77777777" w:rsidR="009C26D0" w:rsidRPr="00A83DEE" w:rsidRDefault="009C26D0" w:rsidP="005C05CF">
            <w:pPr>
              <w:spacing w:after="0" w:line="240" w:lineRule="auto"/>
              <w:jc w:val="center"/>
              <w:rPr>
                <w:rFonts w:ascii="Times New Roman" w:hAnsi="Times New Roman"/>
                <w:iCs/>
                <w:sz w:val="24"/>
                <w:szCs w:val="24"/>
              </w:rPr>
            </w:pPr>
            <w:r w:rsidRPr="00A83DEE">
              <w:rPr>
                <w:rFonts w:ascii="Times New Roman" w:hAnsi="Times New Roman"/>
                <w:iCs/>
                <w:sz w:val="24"/>
                <w:szCs w:val="24"/>
              </w:rPr>
              <w:t>2</w:t>
            </w:r>
          </w:p>
        </w:tc>
        <w:tc>
          <w:tcPr>
            <w:tcW w:w="795" w:type="pct"/>
            <w:vAlign w:val="center"/>
          </w:tcPr>
          <w:p w14:paraId="39A7BC9B" w14:textId="77777777" w:rsidR="009C26D0" w:rsidRPr="00A83DEE" w:rsidRDefault="009C26D0" w:rsidP="005C05CF">
            <w:pPr>
              <w:spacing w:after="0" w:line="240" w:lineRule="auto"/>
              <w:jc w:val="center"/>
              <w:rPr>
                <w:rFonts w:ascii="Times New Roman" w:hAnsi="Times New Roman"/>
                <w:iCs/>
                <w:sz w:val="24"/>
                <w:szCs w:val="24"/>
              </w:rPr>
            </w:pPr>
            <w:r w:rsidRPr="00A83DEE">
              <w:rPr>
                <w:rFonts w:ascii="Times New Roman" w:hAnsi="Times New Roman"/>
                <w:iCs/>
                <w:sz w:val="24"/>
                <w:szCs w:val="24"/>
              </w:rPr>
              <w:t>3</w:t>
            </w:r>
          </w:p>
        </w:tc>
        <w:tc>
          <w:tcPr>
            <w:tcW w:w="374" w:type="pct"/>
            <w:vAlign w:val="center"/>
          </w:tcPr>
          <w:p w14:paraId="72FB6A43" w14:textId="77777777" w:rsidR="009C26D0" w:rsidRPr="00A83DEE" w:rsidRDefault="009C26D0" w:rsidP="005C05CF">
            <w:pPr>
              <w:spacing w:after="0" w:line="240" w:lineRule="auto"/>
              <w:jc w:val="center"/>
              <w:rPr>
                <w:rFonts w:ascii="Times New Roman" w:hAnsi="Times New Roman"/>
                <w:iCs/>
                <w:sz w:val="24"/>
                <w:szCs w:val="24"/>
                <w:lang w:val="en-US"/>
              </w:rPr>
            </w:pPr>
            <w:r w:rsidRPr="00A83DEE">
              <w:rPr>
                <w:rFonts w:ascii="Times New Roman" w:hAnsi="Times New Roman"/>
                <w:iCs/>
                <w:sz w:val="24"/>
                <w:szCs w:val="24"/>
                <w:lang w:val="en-US"/>
              </w:rPr>
              <w:t>4</w:t>
            </w:r>
          </w:p>
        </w:tc>
        <w:tc>
          <w:tcPr>
            <w:tcW w:w="520" w:type="pct"/>
            <w:vAlign w:val="center"/>
          </w:tcPr>
          <w:p w14:paraId="32287205" w14:textId="77777777" w:rsidR="009C26D0" w:rsidRPr="00A83DEE" w:rsidRDefault="009C26D0" w:rsidP="005C05CF">
            <w:pPr>
              <w:spacing w:after="0" w:line="240" w:lineRule="auto"/>
              <w:jc w:val="center"/>
              <w:rPr>
                <w:rFonts w:ascii="Times New Roman" w:hAnsi="Times New Roman"/>
                <w:iCs/>
                <w:sz w:val="24"/>
                <w:szCs w:val="24"/>
                <w:lang w:val="en-US"/>
              </w:rPr>
            </w:pPr>
            <w:r w:rsidRPr="00A83DEE">
              <w:rPr>
                <w:rFonts w:ascii="Times New Roman" w:hAnsi="Times New Roman"/>
                <w:iCs/>
                <w:sz w:val="24"/>
                <w:szCs w:val="24"/>
                <w:lang w:val="en-US"/>
              </w:rPr>
              <w:t>5</w:t>
            </w:r>
          </w:p>
        </w:tc>
      </w:tr>
      <w:tr w:rsidR="009C26D0" w:rsidRPr="006E58D0" w14:paraId="61E53E0C" w14:textId="77777777" w:rsidTr="005C05CF">
        <w:trPr>
          <w:trHeight w:val="463"/>
        </w:trPr>
        <w:tc>
          <w:tcPr>
            <w:tcW w:w="3311" w:type="pct"/>
            <w:gridSpan w:val="2"/>
            <w:vAlign w:val="center"/>
          </w:tcPr>
          <w:p w14:paraId="3CC6F796" w14:textId="77777777" w:rsidR="009C26D0" w:rsidRPr="006E58D0" w:rsidRDefault="009C26D0" w:rsidP="005C05CF">
            <w:pPr>
              <w:spacing w:after="0" w:line="240" w:lineRule="auto"/>
              <w:rPr>
                <w:rFonts w:ascii="Times New Roman" w:hAnsi="Times New Roman"/>
                <w:b/>
                <w:bCs/>
                <w:sz w:val="24"/>
                <w:szCs w:val="24"/>
              </w:rPr>
            </w:pPr>
            <w:r w:rsidRPr="006E58D0">
              <w:rPr>
                <w:rFonts w:ascii="Times New Roman" w:hAnsi="Times New Roman"/>
                <w:b/>
                <w:bCs/>
                <w:iCs/>
                <w:sz w:val="24"/>
                <w:szCs w:val="24"/>
              </w:rPr>
              <w:t>Раздел 1. Основы линейной алгебры</w:t>
            </w:r>
          </w:p>
        </w:tc>
        <w:tc>
          <w:tcPr>
            <w:tcW w:w="795" w:type="pct"/>
            <w:vAlign w:val="center"/>
          </w:tcPr>
          <w:p w14:paraId="3815146D" w14:textId="77777777" w:rsidR="009C26D0" w:rsidRPr="006E58D0" w:rsidRDefault="009C26D0" w:rsidP="005C05CF">
            <w:pPr>
              <w:spacing w:after="0" w:line="240" w:lineRule="auto"/>
              <w:jc w:val="center"/>
              <w:rPr>
                <w:rFonts w:ascii="Times New Roman" w:hAnsi="Times New Roman"/>
                <w:b/>
                <w:bCs/>
                <w:iCs/>
                <w:sz w:val="24"/>
                <w:szCs w:val="24"/>
              </w:rPr>
            </w:pPr>
            <w:r w:rsidRPr="006E58D0">
              <w:rPr>
                <w:rFonts w:ascii="Times New Roman" w:hAnsi="Times New Roman"/>
                <w:b/>
                <w:bCs/>
                <w:iCs/>
                <w:sz w:val="24"/>
                <w:szCs w:val="24"/>
              </w:rPr>
              <w:t>38</w:t>
            </w:r>
          </w:p>
        </w:tc>
        <w:tc>
          <w:tcPr>
            <w:tcW w:w="374" w:type="pct"/>
            <w:vAlign w:val="center"/>
          </w:tcPr>
          <w:p w14:paraId="1BBD78C2" w14:textId="77777777" w:rsidR="009C26D0" w:rsidRPr="006E58D0" w:rsidRDefault="009C26D0" w:rsidP="005C05CF">
            <w:pPr>
              <w:spacing w:after="0" w:line="240" w:lineRule="auto"/>
              <w:jc w:val="center"/>
              <w:rPr>
                <w:rFonts w:ascii="Times New Roman" w:hAnsi="Times New Roman"/>
                <w:iCs/>
                <w:sz w:val="24"/>
                <w:szCs w:val="24"/>
              </w:rPr>
            </w:pPr>
          </w:p>
        </w:tc>
        <w:tc>
          <w:tcPr>
            <w:tcW w:w="520" w:type="pct"/>
            <w:vAlign w:val="center"/>
          </w:tcPr>
          <w:p w14:paraId="4ECE782D" w14:textId="77777777" w:rsidR="009C26D0" w:rsidRPr="006E58D0" w:rsidRDefault="009C26D0" w:rsidP="005C05CF">
            <w:pPr>
              <w:spacing w:after="0" w:line="240" w:lineRule="auto"/>
              <w:rPr>
                <w:rFonts w:ascii="Times New Roman" w:hAnsi="Times New Roman"/>
                <w:b/>
                <w:bCs/>
                <w:iCs/>
                <w:sz w:val="24"/>
                <w:szCs w:val="24"/>
              </w:rPr>
            </w:pPr>
          </w:p>
        </w:tc>
      </w:tr>
      <w:tr w:rsidR="009C26D0" w:rsidRPr="006E58D0" w14:paraId="0906A63A" w14:textId="77777777" w:rsidTr="005C05CF">
        <w:trPr>
          <w:trHeight w:val="414"/>
        </w:trPr>
        <w:tc>
          <w:tcPr>
            <w:tcW w:w="1147" w:type="pct"/>
            <w:vMerge w:val="restart"/>
          </w:tcPr>
          <w:p w14:paraId="328A3B2F" w14:textId="77777777" w:rsidR="009C26D0" w:rsidRPr="006E58D0" w:rsidRDefault="009C26D0" w:rsidP="005C05CF">
            <w:pPr>
              <w:spacing w:after="0" w:line="240" w:lineRule="auto"/>
              <w:rPr>
                <w:rFonts w:ascii="Times New Roman" w:hAnsi="Times New Roman"/>
                <w:b/>
                <w:bCs/>
                <w:sz w:val="24"/>
                <w:szCs w:val="24"/>
              </w:rPr>
            </w:pPr>
            <w:r w:rsidRPr="006E58D0">
              <w:rPr>
                <w:rFonts w:ascii="Times New Roman" w:hAnsi="Times New Roman"/>
                <w:b/>
                <w:bCs/>
                <w:sz w:val="24"/>
                <w:szCs w:val="24"/>
              </w:rPr>
              <w:t>Тема 1.1. Комплексные числа</w:t>
            </w:r>
          </w:p>
        </w:tc>
        <w:tc>
          <w:tcPr>
            <w:tcW w:w="2164" w:type="pct"/>
            <w:vAlign w:val="center"/>
          </w:tcPr>
          <w:p w14:paraId="7C0D5855" w14:textId="77777777" w:rsidR="009C26D0" w:rsidRPr="006E58D0" w:rsidRDefault="009C26D0" w:rsidP="005C05CF">
            <w:pPr>
              <w:spacing w:after="0" w:line="240" w:lineRule="auto"/>
              <w:rPr>
                <w:rFonts w:ascii="Times New Roman" w:hAnsi="Times New Roman"/>
                <w:b/>
                <w:bCs/>
                <w:iCs/>
                <w:sz w:val="24"/>
                <w:szCs w:val="24"/>
              </w:rPr>
            </w:pPr>
            <w:r w:rsidRPr="006E58D0">
              <w:rPr>
                <w:rFonts w:ascii="Times New Roman" w:hAnsi="Times New Roman"/>
                <w:b/>
                <w:bCs/>
                <w:iCs/>
                <w:sz w:val="24"/>
                <w:szCs w:val="24"/>
              </w:rPr>
              <w:t>Дидактические единицы, содержание</w:t>
            </w:r>
          </w:p>
        </w:tc>
        <w:tc>
          <w:tcPr>
            <w:tcW w:w="795" w:type="pct"/>
            <w:vAlign w:val="center"/>
          </w:tcPr>
          <w:p w14:paraId="2702A20D" w14:textId="77777777" w:rsidR="009C26D0" w:rsidRPr="006E58D0" w:rsidRDefault="009C26D0" w:rsidP="005C05CF">
            <w:pPr>
              <w:suppressAutoHyphens/>
              <w:spacing w:after="0" w:line="240" w:lineRule="auto"/>
              <w:jc w:val="center"/>
              <w:rPr>
                <w:rFonts w:ascii="Times New Roman" w:hAnsi="Times New Roman"/>
                <w:b/>
                <w:bCs/>
                <w:sz w:val="24"/>
                <w:szCs w:val="24"/>
              </w:rPr>
            </w:pPr>
            <w:r w:rsidRPr="006E58D0">
              <w:rPr>
                <w:rFonts w:ascii="Times New Roman" w:hAnsi="Times New Roman"/>
                <w:b/>
                <w:bCs/>
                <w:sz w:val="24"/>
                <w:szCs w:val="24"/>
              </w:rPr>
              <w:t>10</w:t>
            </w:r>
          </w:p>
        </w:tc>
        <w:tc>
          <w:tcPr>
            <w:tcW w:w="374" w:type="pct"/>
            <w:vMerge w:val="restart"/>
            <w:vAlign w:val="center"/>
          </w:tcPr>
          <w:p w14:paraId="2B0F993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01</w:t>
            </w:r>
          </w:p>
          <w:p w14:paraId="10760B0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02</w:t>
            </w:r>
          </w:p>
          <w:p w14:paraId="1B91036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03</w:t>
            </w:r>
          </w:p>
          <w:p w14:paraId="253C385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05</w:t>
            </w:r>
          </w:p>
          <w:p w14:paraId="12497A9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06</w:t>
            </w:r>
          </w:p>
          <w:p w14:paraId="27F062F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ПК 1.1.</w:t>
            </w:r>
          </w:p>
        </w:tc>
        <w:tc>
          <w:tcPr>
            <w:tcW w:w="520" w:type="pct"/>
            <w:vMerge w:val="restart"/>
          </w:tcPr>
          <w:p w14:paraId="4C11B0D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01.01</w:t>
            </w:r>
          </w:p>
          <w:p w14:paraId="5DB90AE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01.02</w:t>
            </w:r>
          </w:p>
          <w:p w14:paraId="1EE43CF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01.03</w:t>
            </w:r>
          </w:p>
          <w:p w14:paraId="3503FC5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01.04</w:t>
            </w:r>
          </w:p>
          <w:p w14:paraId="74F568C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01.05</w:t>
            </w:r>
          </w:p>
          <w:p w14:paraId="05C28BB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01.06</w:t>
            </w:r>
          </w:p>
          <w:p w14:paraId="1375CBA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01.08</w:t>
            </w:r>
          </w:p>
          <w:p w14:paraId="2912DB6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01.09</w:t>
            </w:r>
          </w:p>
          <w:p w14:paraId="5376C89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01.01</w:t>
            </w:r>
          </w:p>
          <w:p w14:paraId="0EF9429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01.02</w:t>
            </w:r>
          </w:p>
          <w:p w14:paraId="0B7C3B2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01.05</w:t>
            </w:r>
          </w:p>
          <w:p w14:paraId="37F605A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01.06</w:t>
            </w:r>
          </w:p>
          <w:p w14:paraId="7443EA9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02.01</w:t>
            </w:r>
          </w:p>
          <w:p w14:paraId="6C8BF75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02.02</w:t>
            </w:r>
          </w:p>
          <w:p w14:paraId="509D16A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02.03</w:t>
            </w:r>
          </w:p>
          <w:p w14:paraId="3579FDB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02.04</w:t>
            </w:r>
          </w:p>
          <w:p w14:paraId="240776E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02.05</w:t>
            </w:r>
          </w:p>
          <w:p w14:paraId="4D6852F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02.06</w:t>
            </w:r>
          </w:p>
          <w:p w14:paraId="364343D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02.07</w:t>
            </w:r>
          </w:p>
          <w:p w14:paraId="4D8E69D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02.08</w:t>
            </w:r>
          </w:p>
          <w:p w14:paraId="6B7F5C0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02.01</w:t>
            </w:r>
          </w:p>
          <w:p w14:paraId="0FFA939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02.02</w:t>
            </w:r>
          </w:p>
          <w:p w14:paraId="1AFC1AD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02.03</w:t>
            </w:r>
          </w:p>
          <w:p w14:paraId="549E529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02.04</w:t>
            </w:r>
          </w:p>
          <w:p w14:paraId="58D261C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03.02</w:t>
            </w:r>
          </w:p>
          <w:p w14:paraId="19FF39F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lastRenderedPageBreak/>
              <w:t>Уо 03.03</w:t>
            </w:r>
          </w:p>
          <w:p w14:paraId="6F5E69B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03.02</w:t>
            </w:r>
          </w:p>
          <w:p w14:paraId="1409FD1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03.03</w:t>
            </w:r>
          </w:p>
          <w:p w14:paraId="5E3F98B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03.04</w:t>
            </w:r>
          </w:p>
          <w:p w14:paraId="48D1E51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05.01</w:t>
            </w:r>
          </w:p>
          <w:p w14:paraId="374E89E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05.02</w:t>
            </w:r>
          </w:p>
          <w:p w14:paraId="5B0E62D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06.01</w:t>
            </w:r>
          </w:p>
          <w:p w14:paraId="51F3148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06.01</w:t>
            </w:r>
          </w:p>
          <w:p w14:paraId="7568000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06.02</w:t>
            </w:r>
          </w:p>
          <w:p w14:paraId="31D6A74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 1.1.01</w:t>
            </w:r>
          </w:p>
          <w:p w14:paraId="12DB027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1.1.02</w:t>
            </w:r>
          </w:p>
          <w:p w14:paraId="76FA5C4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1.1.05</w:t>
            </w:r>
          </w:p>
          <w:p w14:paraId="7DB21F5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1.1.06</w:t>
            </w:r>
          </w:p>
          <w:p w14:paraId="35689AC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1.1.07</w:t>
            </w:r>
          </w:p>
        </w:tc>
      </w:tr>
      <w:tr w:rsidR="009C26D0" w:rsidRPr="006E58D0" w14:paraId="1A5F35CA" w14:textId="77777777" w:rsidTr="005C05CF">
        <w:trPr>
          <w:trHeight w:val="20"/>
        </w:trPr>
        <w:tc>
          <w:tcPr>
            <w:tcW w:w="1147" w:type="pct"/>
            <w:vMerge/>
          </w:tcPr>
          <w:p w14:paraId="5F23C20E"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79D87BC2" w14:textId="77777777" w:rsidR="009C26D0" w:rsidRPr="006E58D0" w:rsidRDefault="009C26D0" w:rsidP="005C05CF">
            <w:pPr>
              <w:pStyle w:val="ae"/>
              <w:spacing w:before="0" w:after="0"/>
              <w:ind w:left="150" w:right="146"/>
              <w:contextualSpacing/>
              <w:jc w:val="both"/>
            </w:pPr>
            <w:r>
              <w:t xml:space="preserve">1. </w:t>
            </w:r>
            <w:r w:rsidRPr="006E58D0">
              <w:t xml:space="preserve">Множества чисел. Мнимая единица и ее степень. Уравнения с </w:t>
            </w:r>
            <w:proofErr w:type="spellStart"/>
            <w:r w:rsidRPr="006E58D0">
              <w:t>комплексносопряженными</w:t>
            </w:r>
            <w:proofErr w:type="spellEnd"/>
            <w:r w:rsidRPr="006E58D0">
              <w:t xml:space="preserve"> корнями. Алгебраическая форма комплексного числа и его геометрическая интерпретация.</w:t>
            </w:r>
          </w:p>
        </w:tc>
        <w:tc>
          <w:tcPr>
            <w:tcW w:w="795" w:type="pct"/>
            <w:shd w:val="clear" w:color="auto" w:fill="auto"/>
            <w:vAlign w:val="center"/>
          </w:tcPr>
          <w:p w14:paraId="0110B82B"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7975F24E"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3CDD8C61"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39B75E0C" w14:textId="77777777" w:rsidTr="005C05CF">
        <w:trPr>
          <w:trHeight w:val="20"/>
        </w:trPr>
        <w:tc>
          <w:tcPr>
            <w:tcW w:w="1147" w:type="pct"/>
            <w:vMerge/>
          </w:tcPr>
          <w:p w14:paraId="519F43F9"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65FF8D22" w14:textId="77777777" w:rsidR="009C26D0" w:rsidRPr="006E58D0" w:rsidRDefault="009C26D0" w:rsidP="005C05CF">
            <w:pPr>
              <w:pStyle w:val="ae"/>
              <w:spacing w:before="0" w:after="0"/>
              <w:ind w:left="150" w:right="146"/>
              <w:contextualSpacing/>
              <w:jc w:val="both"/>
            </w:pPr>
            <w:r>
              <w:t xml:space="preserve">2. </w:t>
            </w:r>
            <w:r w:rsidRPr="006E58D0">
              <w:t>Тригонометрическая и показательная формы комплексного числа.</w:t>
            </w:r>
          </w:p>
        </w:tc>
        <w:tc>
          <w:tcPr>
            <w:tcW w:w="795" w:type="pct"/>
            <w:shd w:val="clear" w:color="auto" w:fill="auto"/>
            <w:vAlign w:val="center"/>
          </w:tcPr>
          <w:p w14:paraId="17D63DDA"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110F8846"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1BEBA220"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618839C2" w14:textId="77777777" w:rsidTr="005C05CF">
        <w:trPr>
          <w:trHeight w:val="20"/>
        </w:trPr>
        <w:tc>
          <w:tcPr>
            <w:tcW w:w="1147" w:type="pct"/>
            <w:vMerge/>
          </w:tcPr>
          <w:p w14:paraId="4A9FC395"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6E1F0112" w14:textId="77777777" w:rsidR="009C26D0" w:rsidRPr="006E58D0" w:rsidRDefault="009C26D0" w:rsidP="005C05CF">
            <w:pPr>
              <w:spacing w:after="0" w:line="240" w:lineRule="auto"/>
              <w:ind w:left="150" w:right="146"/>
              <w:jc w:val="both"/>
              <w:rPr>
                <w:rFonts w:ascii="Times New Roman" w:hAnsi="Times New Roman"/>
                <w:sz w:val="24"/>
                <w:szCs w:val="24"/>
              </w:rPr>
            </w:pPr>
            <w:r w:rsidRPr="006E58D0">
              <w:rPr>
                <w:rFonts w:ascii="Times New Roman" w:hAnsi="Times New Roman"/>
                <w:b/>
                <w:bCs/>
                <w:sz w:val="24"/>
                <w:szCs w:val="24"/>
              </w:rPr>
              <w:t>В том числе практических занятий</w:t>
            </w:r>
          </w:p>
        </w:tc>
        <w:tc>
          <w:tcPr>
            <w:tcW w:w="795" w:type="pct"/>
            <w:shd w:val="clear" w:color="auto" w:fill="auto"/>
            <w:vAlign w:val="center"/>
          </w:tcPr>
          <w:p w14:paraId="3678F67E" w14:textId="77777777" w:rsidR="009C26D0" w:rsidRPr="006E58D0" w:rsidRDefault="009C26D0" w:rsidP="005C05CF">
            <w:pPr>
              <w:suppressAutoHyphens/>
              <w:spacing w:after="0" w:line="240" w:lineRule="auto"/>
              <w:jc w:val="center"/>
              <w:rPr>
                <w:rFonts w:ascii="Times New Roman" w:hAnsi="Times New Roman"/>
                <w:bCs/>
                <w:iCs/>
                <w:sz w:val="24"/>
                <w:szCs w:val="24"/>
              </w:rPr>
            </w:pPr>
          </w:p>
        </w:tc>
        <w:tc>
          <w:tcPr>
            <w:tcW w:w="374" w:type="pct"/>
            <w:vMerge/>
            <w:vAlign w:val="center"/>
          </w:tcPr>
          <w:p w14:paraId="5995096D"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459789A4"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6EA253B3" w14:textId="77777777" w:rsidTr="005C05CF">
        <w:trPr>
          <w:trHeight w:val="20"/>
        </w:trPr>
        <w:tc>
          <w:tcPr>
            <w:tcW w:w="1147" w:type="pct"/>
            <w:vMerge/>
          </w:tcPr>
          <w:p w14:paraId="421CB7DF"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62C6AB2B" w14:textId="77777777" w:rsidR="009C26D0" w:rsidRPr="006E58D0" w:rsidRDefault="009C26D0" w:rsidP="005C05CF">
            <w:pPr>
              <w:pStyle w:val="ae"/>
              <w:spacing w:before="0" w:after="0"/>
              <w:ind w:left="150" w:right="146"/>
              <w:jc w:val="both"/>
            </w:pPr>
            <w:r w:rsidRPr="006E58D0">
              <w:t xml:space="preserve">Практическая работа №1 Уравнения с </w:t>
            </w:r>
            <w:proofErr w:type="spellStart"/>
            <w:r w:rsidRPr="006E58D0">
              <w:t>комплексносопряженными</w:t>
            </w:r>
            <w:proofErr w:type="spellEnd"/>
            <w:r w:rsidRPr="006E58D0">
              <w:t xml:space="preserve"> корнями. Действия с комплексными числами в алгебраической форме.</w:t>
            </w:r>
          </w:p>
        </w:tc>
        <w:tc>
          <w:tcPr>
            <w:tcW w:w="795" w:type="pct"/>
            <w:shd w:val="clear" w:color="auto" w:fill="auto"/>
            <w:vAlign w:val="center"/>
          </w:tcPr>
          <w:p w14:paraId="7AA1838F"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2140F738"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5458D2F8"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597AF025" w14:textId="77777777" w:rsidTr="005C05CF">
        <w:trPr>
          <w:trHeight w:val="20"/>
        </w:trPr>
        <w:tc>
          <w:tcPr>
            <w:tcW w:w="1147" w:type="pct"/>
            <w:vMerge/>
          </w:tcPr>
          <w:p w14:paraId="6471F189"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024C0A30" w14:textId="77777777" w:rsidR="009C26D0" w:rsidRPr="006E58D0" w:rsidRDefault="009C26D0" w:rsidP="005C05CF">
            <w:pPr>
              <w:pStyle w:val="ae"/>
              <w:spacing w:before="0" w:after="0"/>
              <w:ind w:left="150" w:right="146"/>
              <w:jc w:val="both"/>
              <w:rPr>
                <w:b/>
              </w:rPr>
            </w:pPr>
            <w:r w:rsidRPr="006E58D0">
              <w:t>Практическая работа №2 Действия с комплексными числами в тригонометрической и показательной формах</w:t>
            </w:r>
          </w:p>
        </w:tc>
        <w:tc>
          <w:tcPr>
            <w:tcW w:w="795" w:type="pct"/>
            <w:shd w:val="clear" w:color="auto" w:fill="auto"/>
            <w:vAlign w:val="center"/>
          </w:tcPr>
          <w:p w14:paraId="3A2F78C1"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4A384920"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6C5A2644"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004F144A" w14:textId="77777777" w:rsidTr="005C05CF">
        <w:trPr>
          <w:trHeight w:val="347"/>
        </w:trPr>
        <w:tc>
          <w:tcPr>
            <w:tcW w:w="1147" w:type="pct"/>
            <w:vMerge/>
          </w:tcPr>
          <w:p w14:paraId="5C5B9594"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40863C50" w14:textId="77777777" w:rsidR="009C26D0" w:rsidRPr="006E58D0" w:rsidRDefault="009C26D0" w:rsidP="005C05CF">
            <w:pPr>
              <w:spacing w:after="0" w:line="240" w:lineRule="auto"/>
              <w:ind w:left="150" w:right="146"/>
              <w:jc w:val="both"/>
              <w:rPr>
                <w:rFonts w:ascii="Times New Roman" w:hAnsi="Times New Roman"/>
                <w:b/>
                <w:bCs/>
                <w:sz w:val="24"/>
                <w:szCs w:val="24"/>
              </w:rPr>
            </w:pPr>
            <w:r w:rsidRPr="006E58D0">
              <w:rPr>
                <w:rFonts w:ascii="Times New Roman" w:hAnsi="Times New Roman"/>
                <w:b/>
                <w:bCs/>
                <w:sz w:val="24"/>
                <w:szCs w:val="24"/>
              </w:rPr>
              <w:t>Самостоятельная работа обучающихся</w:t>
            </w:r>
          </w:p>
        </w:tc>
        <w:tc>
          <w:tcPr>
            <w:tcW w:w="795" w:type="pct"/>
            <w:shd w:val="clear" w:color="auto" w:fill="auto"/>
          </w:tcPr>
          <w:p w14:paraId="78C491F7" w14:textId="77777777" w:rsidR="009C26D0" w:rsidRPr="006E58D0" w:rsidRDefault="009C26D0" w:rsidP="005C05CF">
            <w:pPr>
              <w:suppressAutoHyphens/>
              <w:spacing w:after="0" w:line="240" w:lineRule="auto"/>
              <w:jc w:val="center"/>
              <w:rPr>
                <w:rFonts w:ascii="Times New Roman" w:hAnsi="Times New Roman"/>
                <w:iCs/>
                <w:sz w:val="24"/>
                <w:szCs w:val="24"/>
              </w:rPr>
            </w:pPr>
          </w:p>
        </w:tc>
        <w:tc>
          <w:tcPr>
            <w:tcW w:w="374" w:type="pct"/>
            <w:vMerge/>
            <w:vAlign w:val="center"/>
          </w:tcPr>
          <w:p w14:paraId="2820A6D2"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07AC83F5"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6184F812" w14:textId="77777777" w:rsidTr="005C05CF">
        <w:trPr>
          <w:trHeight w:val="1104"/>
        </w:trPr>
        <w:tc>
          <w:tcPr>
            <w:tcW w:w="1147" w:type="pct"/>
            <w:vMerge/>
          </w:tcPr>
          <w:p w14:paraId="74CA1CE4"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08C35802" w14:textId="77777777" w:rsidR="009C26D0" w:rsidRPr="006E58D0" w:rsidRDefault="009C26D0" w:rsidP="005C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 w:right="146"/>
              <w:jc w:val="both"/>
              <w:rPr>
                <w:rFonts w:ascii="Times New Roman" w:hAnsi="Times New Roman"/>
                <w:sz w:val="24"/>
                <w:szCs w:val="24"/>
              </w:rPr>
            </w:pPr>
            <w:r w:rsidRPr="006E58D0">
              <w:rPr>
                <w:rFonts w:ascii="Times New Roman" w:hAnsi="Times New Roman"/>
                <w:sz w:val="24"/>
                <w:szCs w:val="24"/>
              </w:rPr>
              <w:t xml:space="preserve">Решение уравнения с </w:t>
            </w:r>
            <w:proofErr w:type="spellStart"/>
            <w:r w:rsidRPr="006E58D0">
              <w:rPr>
                <w:rFonts w:ascii="Times New Roman" w:hAnsi="Times New Roman"/>
                <w:sz w:val="24"/>
                <w:szCs w:val="24"/>
              </w:rPr>
              <w:t>комплексносопряженными</w:t>
            </w:r>
            <w:proofErr w:type="spellEnd"/>
            <w:r w:rsidRPr="006E58D0">
              <w:rPr>
                <w:rFonts w:ascii="Times New Roman" w:hAnsi="Times New Roman"/>
                <w:sz w:val="24"/>
                <w:szCs w:val="24"/>
              </w:rPr>
              <w:t xml:space="preserve"> корнями.</w:t>
            </w:r>
          </w:p>
          <w:p w14:paraId="49140C48" w14:textId="77777777" w:rsidR="009C26D0" w:rsidRPr="006E58D0" w:rsidRDefault="009C26D0" w:rsidP="005C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 w:right="146"/>
              <w:jc w:val="both"/>
              <w:rPr>
                <w:rFonts w:ascii="Times New Roman" w:hAnsi="Times New Roman"/>
                <w:sz w:val="24"/>
                <w:szCs w:val="24"/>
              </w:rPr>
            </w:pPr>
            <w:r w:rsidRPr="006E58D0">
              <w:rPr>
                <w:rFonts w:ascii="Times New Roman" w:hAnsi="Times New Roman"/>
                <w:sz w:val="24"/>
                <w:szCs w:val="24"/>
              </w:rPr>
              <w:t>Действия над комплексными числами в алгебраической форме.</w:t>
            </w:r>
          </w:p>
          <w:p w14:paraId="212811E8" w14:textId="77777777" w:rsidR="009C26D0" w:rsidRPr="006E58D0" w:rsidRDefault="009C26D0" w:rsidP="005C05C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 w:right="146"/>
              <w:jc w:val="both"/>
              <w:rPr>
                <w:rFonts w:ascii="Times New Roman" w:hAnsi="Times New Roman"/>
                <w:color w:val="000000"/>
                <w:spacing w:val="-1"/>
                <w:sz w:val="24"/>
                <w:szCs w:val="24"/>
              </w:rPr>
            </w:pPr>
            <w:r w:rsidRPr="006E58D0">
              <w:rPr>
                <w:rFonts w:ascii="Times New Roman" w:hAnsi="Times New Roman"/>
                <w:sz w:val="24"/>
                <w:szCs w:val="24"/>
              </w:rPr>
              <w:t>Действия над комплексными числами в тригонометрической и показательной формах.</w:t>
            </w:r>
          </w:p>
        </w:tc>
        <w:tc>
          <w:tcPr>
            <w:tcW w:w="795" w:type="pct"/>
            <w:shd w:val="clear" w:color="auto" w:fill="auto"/>
          </w:tcPr>
          <w:p w14:paraId="1943AC67" w14:textId="77777777" w:rsidR="009C26D0" w:rsidRPr="006E58D0" w:rsidRDefault="009C26D0" w:rsidP="005C05CF">
            <w:pPr>
              <w:suppressAutoHyphens/>
              <w:spacing w:after="0" w:line="240" w:lineRule="auto"/>
              <w:jc w:val="center"/>
              <w:rPr>
                <w:rFonts w:ascii="Times New Roman" w:hAnsi="Times New Roman"/>
                <w:iCs/>
                <w:sz w:val="24"/>
                <w:szCs w:val="24"/>
              </w:rPr>
            </w:pPr>
            <w:r w:rsidRPr="006E58D0">
              <w:rPr>
                <w:rFonts w:ascii="Times New Roman" w:hAnsi="Times New Roman"/>
                <w:iCs/>
                <w:sz w:val="24"/>
                <w:szCs w:val="24"/>
              </w:rPr>
              <w:t>2</w:t>
            </w:r>
          </w:p>
        </w:tc>
        <w:tc>
          <w:tcPr>
            <w:tcW w:w="374" w:type="pct"/>
            <w:vMerge/>
            <w:vAlign w:val="center"/>
          </w:tcPr>
          <w:p w14:paraId="5439AAF5"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4360540B"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5328F1AD" w14:textId="77777777" w:rsidTr="005C05CF">
        <w:trPr>
          <w:trHeight w:val="380"/>
        </w:trPr>
        <w:tc>
          <w:tcPr>
            <w:tcW w:w="1147" w:type="pct"/>
            <w:vMerge w:val="restart"/>
          </w:tcPr>
          <w:p w14:paraId="452DAEB8" w14:textId="77777777" w:rsidR="009C26D0" w:rsidRPr="006E58D0" w:rsidRDefault="009C26D0" w:rsidP="005C05CF">
            <w:pPr>
              <w:spacing w:after="0" w:line="240" w:lineRule="auto"/>
              <w:rPr>
                <w:rFonts w:ascii="Times New Roman" w:hAnsi="Times New Roman"/>
                <w:b/>
                <w:bCs/>
                <w:sz w:val="24"/>
                <w:szCs w:val="24"/>
              </w:rPr>
            </w:pPr>
            <w:r w:rsidRPr="006E58D0">
              <w:rPr>
                <w:rFonts w:ascii="Times New Roman" w:hAnsi="Times New Roman"/>
                <w:b/>
                <w:bCs/>
                <w:sz w:val="24"/>
                <w:szCs w:val="24"/>
              </w:rPr>
              <w:t>Тема 1.2</w:t>
            </w:r>
            <w:r w:rsidRPr="006E58D0">
              <w:rPr>
                <w:rFonts w:ascii="Times New Roman" w:hAnsi="Times New Roman"/>
                <w:b/>
                <w:bCs/>
                <w:spacing w:val="-5"/>
                <w:sz w:val="24"/>
                <w:szCs w:val="24"/>
              </w:rPr>
              <w:t xml:space="preserve"> </w:t>
            </w:r>
            <w:r w:rsidRPr="006E58D0">
              <w:rPr>
                <w:rFonts w:ascii="Times New Roman" w:hAnsi="Times New Roman"/>
                <w:b/>
                <w:bCs/>
                <w:color w:val="000000"/>
                <w:sz w:val="24"/>
                <w:szCs w:val="24"/>
              </w:rPr>
              <w:t>Матрицы и определители</w:t>
            </w:r>
          </w:p>
          <w:p w14:paraId="04949D11"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545A4EF2" w14:textId="77777777" w:rsidR="009C26D0" w:rsidRPr="006E58D0" w:rsidRDefault="009C26D0" w:rsidP="005C05CF">
            <w:pPr>
              <w:spacing w:after="0" w:line="240" w:lineRule="auto"/>
              <w:ind w:left="150" w:right="146"/>
              <w:jc w:val="both"/>
              <w:rPr>
                <w:rFonts w:ascii="Times New Roman" w:hAnsi="Times New Roman"/>
                <w:b/>
                <w:bCs/>
                <w:iCs/>
                <w:sz w:val="24"/>
                <w:szCs w:val="24"/>
              </w:rPr>
            </w:pPr>
            <w:r w:rsidRPr="006E58D0">
              <w:rPr>
                <w:rFonts w:ascii="Times New Roman" w:hAnsi="Times New Roman"/>
                <w:b/>
                <w:bCs/>
                <w:iCs/>
                <w:sz w:val="24"/>
                <w:szCs w:val="24"/>
              </w:rPr>
              <w:t>Дидактические единицы, содержание</w:t>
            </w:r>
          </w:p>
        </w:tc>
        <w:tc>
          <w:tcPr>
            <w:tcW w:w="795" w:type="pct"/>
            <w:shd w:val="clear" w:color="auto" w:fill="auto"/>
            <w:vAlign w:val="center"/>
          </w:tcPr>
          <w:p w14:paraId="2793757A" w14:textId="77777777" w:rsidR="009C26D0" w:rsidRPr="006E58D0" w:rsidRDefault="009C26D0" w:rsidP="005C05CF">
            <w:pPr>
              <w:spacing w:after="0" w:line="240" w:lineRule="auto"/>
              <w:jc w:val="center"/>
              <w:rPr>
                <w:rFonts w:ascii="Times New Roman" w:hAnsi="Times New Roman"/>
                <w:b/>
                <w:bCs/>
                <w:sz w:val="24"/>
                <w:szCs w:val="24"/>
              </w:rPr>
            </w:pPr>
            <w:r w:rsidRPr="006E58D0">
              <w:rPr>
                <w:rFonts w:ascii="Times New Roman" w:hAnsi="Times New Roman"/>
                <w:b/>
                <w:bCs/>
                <w:sz w:val="24"/>
                <w:szCs w:val="24"/>
              </w:rPr>
              <w:t>14</w:t>
            </w:r>
          </w:p>
        </w:tc>
        <w:tc>
          <w:tcPr>
            <w:tcW w:w="374" w:type="pct"/>
            <w:vMerge w:val="restart"/>
            <w:vAlign w:val="center"/>
          </w:tcPr>
          <w:p w14:paraId="5F0EA1C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01</w:t>
            </w:r>
          </w:p>
          <w:p w14:paraId="4F626FE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02</w:t>
            </w:r>
          </w:p>
          <w:p w14:paraId="0E6B7B0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03</w:t>
            </w:r>
          </w:p>
          <w:p w14:paraId="4C5BCFC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05</w:t>
            </w:r>
          </w:p>
          <w:p w14:paraId="793DDD8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06</w:t>
            </w:r>
          </w:p>
          <w:p w14:paraId="556869A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ПК 1.1.</w:t>
            </w:r>
          </w:p>
        </w:tc>
        <w:tc>
          <w:tcPr>
            <w:tcW w:w="520" w:type="pct"/>
            <w:vMerge w:val="restart"/>
          </w:tcPr>
          <w:p w14:paraId="21A9C47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01.01</w:t>
            </w:r>
          </w:p>
          <w:p w14:paraId="08E30E2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01.02</w:t>
            </w:r>
          </w:p>
          <w:p w14:paraId="09A2D0D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01.03</w:t>
            </w:r>
          </w:p>
          <w:p w14:paraId="4632F72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01.04</w:t>
            </w:r>
          </w:p>
          <w:p w14:paraId="2C3FDF8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01.05</w:t>
            </w:r>
          </w:p>
          <w:p w14:paraId="296FAB9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01.06</w:t>
            </w:r>
          </w:p>
          <w:p w14:paraId="3C15ABD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01.08</w:t>
            </w:r>
          </w:p>
          <w:p w14:paraId="266F6DD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01.09</w:t>
            </w:r>
          </w:p>
          <w:p w14:paraId="1BD4C2A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01.01</w:t>
            </w:r>
          </w:p>
          <w:p w14:paraId="4C3CE87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01.02</w:t>
            </w:r>
          </w:p>
          <w:p w14:paraId="57B029D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01.05</w:t>
            </w:r>
          </w:p>
          <w:p w14:paraId="1C416DC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01.06</w:t>
            </w:r>
          </w:p>
          <w:p w14:paraId="151C406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02.01</w:t>
            </w:r>
          </w:p>
          <w:p w14:paraId="77DEBD1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02.02</w:t>
            </w:r>
          </w:p>
          <w:p w14:paraId="37087B1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02.03</w:t>
            </w:r>
          </w:p>
          <w:p w14:paraId="5B65E3B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02.04</w:t>
            </w:r>
          </w:p>
          <w:p w14:paraId="6EDDA13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02.05</w:t>
            </w:r>
          </w:p>
          <w:p w14:paraId="477ED4F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02.06</w:t>
            </w:r>
          </w:p>
          <w:p w14:paraId="67BC9F5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02.07</w:t>
            </w:r>
          </w:p>
          <w:p w14:paraId="4A39620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02.08</w:t>
            </w:r>
          </w:p>
          <w:p w14:paraId="1672CB2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lastRenderedPageBreak/>
              <w:t>Зо 02.01</w:t>
            </w:r>
          </w:p>
          <w:p w14:paraId="4CE8C03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02.02</w:t>
            </w:r>
          </w:p>
          <w:p w14:paraId="182282B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02.03</w:t>
            </w:r>
          </w:p>
          <w:p w14:paraId="7EFCF7D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02.04</w:t>
            </w:r>
          </w:p>
          <w:p w14:paraId="49BE26F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03.02</w:t>
            </w:r>
          </w:p>
          <w:p w14:paraId="1EE99C7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03.03</w:t>
            </w:r>
          </w:p>
          <w:p w14:paraId="03232BD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03.02</w:t>
            </w:r>
          </w:p>
          <w:p w14:paraId="77557E9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03.03</w:t>
            </w:r>
          </w:p>
          <w:p w14:paraId="25E65C7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03.04</w:t>
            </w:r>
          </w:p>
          <w:p w14:paraId="1177457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05.01</w:t>
            </w:r>
          </w:p>
          <w:p w14:paraId="27AF903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05.02</w:t>
            </w:r>
          </w:p>
          <w:p w14:paraId="153D30A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06.01</w:t>
            </w:r>
          </w:p>
          <w:p w14:paraId="677F5A5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06.01</w:t>
            </w:r>
          </w:p>
          <w:p w14:paraId="1BBAA5B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06.02</w:t>
            </w:r>
          </w:p>
          <w:p w14:paraId="6274F21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 1.1.01</w:t>
            </w:r>
          </w:p>
          <w:p w14:paraId="3B79340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1.1.02</w:t>
            </w:r>
          </w:p>
          <w:p w14:paraId="33CEB7A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1.1.05</w:t>
            </w:r>
          </w:p>
          <w:p w14:paraId="1C6969B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1.1.06</w:t>
            </w:r>
          </w:p>
          <w:p w14:paraId="1308C98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1.1.07</w:t>
            </w:r>
          </w:p>
        </w:tc>
      </w:tr>
      <w:tr w:rsidR="009C26D0" w:rsidRPr="006E58D0" w14:paraId="13A0EC28" w14:textId="77777777" w:rsidTr="005C05CF">
        <w:trPr>
          <w:trHeight w:val="20"/>
        </w:trPr>
        <w:tc>
          <w:tcPr>
            <w:tcW w:w="1147" w:type="pct"/>
            <w:vMerge/>
          </w:tcPr>
          <w:p w14:paraId="64CC5050"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0D31FE6F" w14:textId="77777777" w:rsidR="009C26D0" w:rsidRPr="006E58D0" w:rsidRDefault="009C26D0" w:rsidP="005C05CF">
            <w:pPr>
              <w:pStyle w:val="ae"/>
              <w:spacing w:before="0" w:after="0"/>
              <w:ind w:left="150" w:right="146"/>
              <w:contextualSpacing/>
              <w:jc w:val="both"/>
            </w:pPr>
            <w:r>
              <w:rPr>
                <w:color w:val="000000"/>
                <w:spacing w:val="-1"/>
              </w:rPr>
              <w:t xml:space="preserve">3. </w:t>
            </w:r>
            <w:r w:rsidRPr="006E58D0">
              <w:rPr>
                <w:color w:val="000000"/>
                <w:spacing w:val="-1"/>
              </w:rPr>
              <w:t xml:space="preserve">Виды матриц. Линейные операции над матрицами. </w:t>
            </w:r>
          </w:p>
        </w:tc>
        <w:tc>
          <w:tcPr>
            <w:tcW w:w="795" w:type="pct"/>
            <w:shd w:val="clear" w:color="auto" w:fill="auto"/>
            <w:vAlign w:val="center"/>
          </w:tcPr>
          <w:p w14:paraId="51FA94FB" w14:textId="77777777" w:rsidR="009C26D0" w:rsidRPr="006E58D0" w:rsidRDefault="009C26D0" w:rsidP="005C05CF">
            <w:pPr>
              <w:spacing w:after="0" w:line="240" w:lineRule="auto"/>
              <w:jc w:val="center"/>
              <w:rPr>
                <w:rFonts w:ascii="Times New Roman" w:hAnsi="Times New Roman"/>
                <w:sz w:val="24"/>
                <w:szCs w:val="24"/>
              </w:rPr>
            </w:pPr>
            <w:r w:rsidRPr="006E58D0">
              <w:rPr>
                <w:rFonts w:ascii="Times New Roman" w:hAnsi="Times New Roman"/>
                <w:sz w:val="24"/>
                <w:szCs w:val="24"/>
              </w:rPr>
              <w:t>2</w:t>
            </w:r>
          </w:p>
        </w:tc>
        <w:tc>
          <w:tcPr>
            <w:tcW w:w="374" w:type="pct"/>
            <w:vMerge/>
            <w:vAlign w:val="center"/>
          </w:tcPr>
          <w:p w14:paraId="153244EB"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448A95C8"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76DDE8E1" w14:textId="77777777" w:rsidTr="005C05CF">
        <w:trPr>
          <w:trHeight w:val="20"/>
        </w:trPr>
        <w:tc>
          <w:tcPr>
            <w:tcW w:w="1147" w:type="pct"/>
            <w:vMerge/>
          </w:tcPr>
          <w:p w14:paraId="1F906D7C"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02C4F54F" w14:textId="77777777" w:rsidR="009C26D0" w:rsidRPr="006E58D0" w:rsidRDefault="009C26D0" w:rsidP="005C05CF">
            <w:pPr>
              <w:pStyle w:val="ae"/>
              <w:spacing w:before="0" w:after="0"/>
              <w:ind w:left="150" w:right="146"/>
              <w:contextualSpacing/>
              <w:jc w:val="both"/>
            </w:pPr>
            <w:r>
              <w:rPr>
                <w:color w:val="000000"/>
                <w:spacing w:val="-1"/>
              </w:rPr>
              <w:t xml:space="preserve">4. </w:t>
            </w:r>
            <w:r w:rsidRPr="006E58D0">
              <w:rPr>
                <w:color w:val="000000"/>
                <w:spacing w:val="-1"/>
              </w:rPr>
              <w:t xml:space="preserve">Определитель матрицы. Миноры и алгебраические дополнения. </w:t>
            </w:r>
          </w:p>
        </w:tc>
        <w:tc>
          <w:tcPr>
            <w:tcW w:w="795" w:type="pct"/>
            <w:shd w:val="clear" w:color="auto" w:fill="auto"/>
            <w:vAlign w:val="center"/>
          </w:tcPr>
          <w:p w14:paraId="59038135" w14:textId="77777777" w:rsidR="009C26D0" w:rsidRPr="006E58D0" w:rsidRDefault="009C26D0" w:rsidP="005C05CF">
            <w:pPr>
              <w:spacing w:after="0" w:line="240" w:lineRule="auto"/>
              <w:jc w:val="center"/>
              <w:rPr>
                <w:rFonts w:ascii="Times New Roman" w:hAnsi="Times New Roman"/>
                <w:sz w:val="24"/>
                <w:szCs w:val="24"/>
              </w:rPr>
            </w:pPr>
            <w:r w:rsidRPr="006E58D0">
              <w:rPr>
                <w:rFonts w:ascii="Times New Roman" w:hAnsi="Times New Roman"/>
                <w:sz w:val="24"/>
                <w:szCs w:val="24"/>
              </w:rPr>
              <w:t>2</w:t>
            </w:r>
          </w:p>
        </w:tc>
        <w:tc>
          <w:tcPr>
            <w:tcW w:w="374" w:type="pct"/>
            <w:vMerge/>
            <w:vAlign w:val="center"/>
          </w:tcPr>
          <w:p w14:paraId="7680C038"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445B1FC0"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0C1F7494" w14:textId="77777777" w:rsidTr="005C05CF">
        <w:trPr>
          <w:trHeight w:val="20"/>
        </w:trPr>
        <w:tc>
          <w:tcPr>
            <w:tcW w:w="1147" w:type="pct"/>
            <w:vMerge/>
          </w:tcPr>
          <w:p w14:paraId="3A3C01AA"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2B18AF66" w14:textId="77777777" w:rsidR="009C26D0" w:rsidRPr="006E58D0" w:rsidRDefault="009C26D0" w:rsidP="005C05CF">
            <w:pPr>
              <w:pStyle w:val="ae"/>
              <w:spacing w:before="0" w:after="0"/>
              <w:ind w:left="150" w:right="146"/>
              <w:contextualSpacing/>
              <w:jc w:val="both"/>
            </w:pPr>
            <w:r>
              <w:rPr>
                <w:color w:val="000000"/>
                <w:spacing w:val="-1"/>
              </w:rPr>
              <w:t xml:space="preserve">5. </w:t>
            </w:r>
            <w:r w:rsidRPr="006E58D0">
              <w:rPr>
                <w:color w:val="000000"/>
                <w:spacing w:val="-1"/>
              </w:rPr>
              <w:t>Обратная матрица. Схема вычисления обратной матрицы.</w:t>
            </w:r>
          </w:p>
        </w:tc>
        <w:tc>
          <w:tcPr>
            <w:tcW w:w="795" w:type="pct"/>
            <w:shd w:val="clear" w:color="auto" w:fill="auto"/>
            <w:vAlign w:val="center"/>
          </w:tcPr>
          <w:p w14:paraId="6D0DB152" w14:textId="77777777" w:rsidR="009C26D0" w:rsidRPr="006E58D0" w:rsidRDefault="009C26D0" w:rsidP="005C05CF">
            <w:pPr>
              <w:spacing w:after="0" w:line="240" w:lineRule="auto"/>
              <w:jc w:val="center"/>
              <w:rPr>
                <w:rFonts w:ascii="Times New Roman" w:hAnsi="Times New Roman"/>
                <w:sz w:val="24"/>
                <w:szCs w:val="24"/>
              </w:rPr>
            </w:pPr>
            <w:r w:rsidRPr="006E58D0">
              <w:rPr>
                <w:rFonts w:ascii="Times New Roman" w:hAnsi="Times New Roman"/>
                <w:sz w:val="24"/>
                <w:szCs w:val="24"/>
              </w:rPr>
              <w:t>2</w:t>
            </w:r>
          </w:p>
        </w:tc>
        <w:tc>
          <w:tcPr>
            <w:tcW w:w="374" w:type="pct"/>
            <w:vMerge/>
            <w:vAlign w:val="center"/>
          </w:tcPr>
          <w:p w14:paraId="41588BC1"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7CF6336A"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795D7B4E" w14:textId="77777777" w:rsidTr="005C05CF">
        <w:trPr>
          <w:trHeight w:val="20"/>
        </w:trPr>
        <w:tc>
          <w:tcPr>
            <w:tcW w:w="1147" w:type="pct"/>
            <w:vMerge/>
          </w:tcPr>
          <w:p w14:paraId="2DC80A0A"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6E35E4EA" w14:textId="77777777" w:rsidR="009C26D0" w:rsidRPr="006E58D0" w:rsidRDefault="009C26D0" w:rsidP="005C05CF">
            <w:pPr>
              <w:pStyle w:val="ae"/>
              <w:spacing w:before="0" w:after="0"/>
              <w:ind w:left="150" w:right="146"/>
              <w:jc w:val="both"/>
            </w:pPr>
            <w:r w:rsidRPr="006E58D0">
              <w:rPr>
                <w:b/>
                <w:bCs/>
              </w:rPr>
              <w:t>В том числе практических занятий</w:t>
            </w:r>
          </w:p>
        </w:tc>
        <w:tc>
          <w:tcPr>
            <w:tcW w:w="795" w:type="pct"/>
            <w:shd w:val="clear" w:color="auto" w:fill="auto"/>
            <w:vAlign w:val="center"/>
          </w:tcPr>
          <w:p w14:paraId="249BE98F" w14:textId="77777777" w:rsidR="009C26D0" w:rsidRPr="006E58D0" w:rsidRDefault="009C26D0" w:rsidP="005C05CF">
            <w:pPr>
              <w:spacing w:after="0" w:line="240" w:lineRule="auto"/>
              <w:jc w:val="center"/>
              <w:rPr>
                <w:rFonts w:ascii="Times New Roman" w:hAnsi="Times New Roman"/>
                <w:sz w:val="24"/>
                <w:szCs w:val="24"/>
              </w:rPr>
            </w:pPr>
          </w:p>
        </w:tc>
        <w:tc>
          <w:tcPr>
            <w:tcW w:w="374" w:type="pct"/>
            <w:vMerge/>
            <w:vAlign w:val="center"/>
          </w:tcPr>
          <w:p w14:paraId="0C5BD2DE"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39B53FCD"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2B923827" w14:textId="77777777" w:rsidTr="005C05CF">
        <w:trPr>
          <w:trHeight w:val="20"/>
        </w:trPr>
        <w:tc>
          <w:tcPr>
            <w:tcW w:w="1147" w:type="pct"/>
            <w:vMerge/>
          </w:tcPr>
          <w:p w14:paraId="12504564" w14:textId="77777777" w:rsidR="009C26D0" w:rsidRPr="006E58D0" w:rsidRDefault="009C26D0" w:rsidP="005C05CF">
            <w:pPr>
              <w:spacing w:after="0" w:line="240" w:lineRule="auto"/>
              <w:rPr>
                <w:rFonts w:ascii="Times New Roman" w:hAnsi="Times New Roman"/>
                <w:b/>
                <w:bCs/>
                <w:sz w:val="24"/>
                <w:szCs w:val="24"/>
              </w:rPr>
            </w:pPr>
          </w:p>
        </w:tc>
        <w:tc>
          <w:tcPr>
            <w:tcW w:w="2164" w:type="pct"/>
            <w:shd w:val="clear" w:color="auto" w:fill="auto"/>
            <w:vAlign w:val="center"/>
          </w:tcPr>
          <w:p w14:paraId="2C82D017" w14:textId="77777777" w:rsidR="009C26D0" w:rsidRPr="006E58D0" w:rsidRDefault="009C26D0" w:rsidP="005C05CF">
            <w:pPr>
              <w:pStyle w:val="ae"/>
              <w:spacing w:before="0" w:after="0"/>
              <w:ind w:left="150" w:right="146"/>
              <w:jc w:val="both"/>
            </w:pPr>
            <w:r w:rsidRPr="006E58D0">
              <w:t>Практическая работа №3 Сложение и умножение матриц.</w:t>
            </w:r>
          </w:p>
        </w:tc>
        <w:tc>
          <w:tcPr>
            <w:tcW w:w="795" w:type="pct"/>
            <w:shd w:val="clear" w:color="auto" w:fill="auto"/>
            <w:vAlign w:val="center"/>
          </w:tcPr>
          <w:p w14:paraId="3175D620" w14:textId="77777777" w:rsidR="009C26D0" w:rsidRPr="006E58D0" w:rsidRDefault="009C26D0" w:rsidP="005C05CF">
            <w:pPr>
              <w:spacing w:after="0" w:line="240" w:lineRule="auto"/>
              <w:jc w:val="center"/>
              <w:rPr>
                <w:rFonts w:ascii="Times New Roman" w:hAnsi="Times New Roman"/>
                <w:sz w:val="24"/>
                <w:szCs w:val="24"/>
              </w:rPr>
            </w:pPr>
            <w:r w:rsidRPr="006E58D0">
              <w:rPr>
                <w:rFonts w:ascii="Times New Roman" w:hAnsi="Times New Roman"/>
                <w:sz w:val="24"/>
                <w:szCs w:val="24"/>
              </w:rPr>
              <w:t>2</w:t>
            </w:r>
          </w:p>
        </w:tc>
        <w:tc>
          <w:tcPr>
            <w:tcW w:w="374" w:type="pct"/>
            <w:vMerge/>
            <w:vAlign w:val="center"/>
          </w:tcPr>
          <w:p w14:paraId="10A46651"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0DF5D8FE"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3482D695" w14:textId="77777777" w:rsidTr="005C05CF">
        <w:trPr>
          <w:trHeight w:val="20"/>
        </w:trPr>
        <w:tc>
          <w:tcPr>
            <w:tcW w:w="1147" w:type="pct"/>
            <w:vMerge/>
          </w:tcPr>
          <w:p w14:paraId="23810CA2" w14:textId="77777777" w:rsidR="009C26D0" w:rsidRPr="006E58D0" w:rsidRDefault="009C26D0" w:rsidP="005C05CF">
            <w:pPr>
              <w:spacing w:after="0" w:line="240" w:lineRule="auto"/>
              <w:rPr>
                <w:rFonts w:ascii="Times New Roman" w:hAnsi="Times New Roman"/>
                <w:b/>
                <w:bCs/>
                <w:sz w:val="24"/>
                <w:szCs w:val="24"/>
              </w:rPr>
            </w:pPr>
          </w:p>
        </w:tc>
        <w:tc>
          <w:tcPr>
            <w:tcW w:w="2164" w:type="pct"/>
            <w:shd w:val="clear" w:color="auto" w:fill="auto"/>
            <w:vAlign w:val="center"/>
          </w:tcPr>
          <w:p w14:paraId="28CE5BE0" w14:textId="77777777" w:rsidR="009C26D0" w:rsidRPr="006E58D0" w:rsidRDefault="009C26D0" w:rsidP="005C05CF">
            <w:pPr>
              <w:spacing w:after="0" w:line="240" w:lineRule="auto"/>
              <w:ind w:left="150" w:right="146"/>
              <w:jc w:val="both"/>
              <w:rPr>
                <w:rFonts w:ascii="Times New Roman" w:hAnsi="Times New Roman"/>
                <w:b/>
                <w:sz w:val="24"/>
                <w:szCs w:val="24"/>
              </w:rPr>
            </w:pPr>
            <w:r w:rsidRPr="006E58D0">
              <w:rPr>
                <w:rFonts w:ascii="Times New Roman" w:hAnsi="Times New Roman"/>
                <w:sz w:val="24"/>
                <w:szCs w:val="24"/>
              </w:rPr>
              <w:t>Практическая работа №4 Вычисление определителей.</w:t>
            </w:r>
          </w:p>
        </w:tc>
        <w:tc>
          <w:tcPr>
            <w:tcW w:w="795" w:type="pct"/>
            <w:shd w:val="clear" w:color="auto" w:fill="auto"/>
            <w:vAlign w:val="center"/>
          </w:tcPr>
          <w:p w14:paraId="0FA75C9F" w14:textId="77777777" w:rsidR="009C26D0" w:rsidRPr="006E58D0" w:rsidRDefault="009C26D0" w:rsidP="005C05CF">
            <w:pPr>
              <w:spacing w:after="0" w:line="240" w:lineRule="auto"/>
              <w:jc w:val="center"/>
              <w:rPr>
                <w:rFonts w:ascii="Times New Roman" w:hAnsi="Times New Roman"/>
                <w:sz w:val="24"/>
                <w:szCs w:val="24"/>
              </w:rPr>
            </w:pPr>
            <w:r w:rsidRPr="006E58D0">
              <w:rPr>
                <w:rFonts w:ascii="Times New Roman" w:hAnsi="Times New Roman"/>
                <w:sz w:val="24"/>
                <w:szCs w:val="24"/>
              </w:rPr>
              <w:t>2</w:t>
            </w:r>
          </w:p>
        </w:tc>
        <w:tc>
          <w:tcPr>
            <w:tcW w:w="374" w:type="pct"/>
            <w:vMerge/>
            <w:vAlign w:val="center"/>
          </w:tcPr>
          <w:p w14:paraId="2298F4BD"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60F1BA3E"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17EE29BF" w14:textId="77777777" w:rsidTr="005C05CF">
        <w:trPr>
          <w:trHeight w:val="20"/>
        </w:trPr>
        <w:tc>
          <w:tcPr>
            <w:tcW w:w="1147" w:type="pct"/>
            <w:vMerge/>
          </w:tcPr>
          <w:p w14:paraId="1A6EE7D9" w14:textId="77777777" w:rsidR="009C26D0" w:rsidRPr="006E58D0" w:rsidRDefault="009C26D0" w:rsidP="005C05CF">
            <w:pPr>
              <w:spacing w:after="0" w:line="240" w:lineRule="auto"/>
              <w:rPr>
                <w:rFonts w:ascii="Times New Roman" w:hAnsi="Times New Roman"/>
                <w:b/>
                <w:bCs/>
                <w:sz w:val="24"/>
                <w:szCs w:val="24"/>
              </w:rPr>
            </w:pPr>
          </w:p>
        </w:tc>
        <w:tc>
          <w:tcPr>
            <w:tcW w:w="2164" w:type="pct"/>
            <w:shd w:val="clear" w:color="auto" w:fill="auto"/>
            <w:vAlign w:val="center"/>
          </w:tcPr>
          <w:p w14:paraId="2BC141E1" w14:textId="77777777" w:rsidR="009C26D0" w:rsidRPr="006E58D0" w:rsidRDefault="009C26D0" w:rsidP="005C05C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 w:right="146"/>
              <w:jc w:val="both"/>
              <w:rPr>
                <w:rFonts w:ascii="Times New Roman" w:hAnsi="Times New Roman"/>
                <w:sz w:val="24"/>
                <w:szCs w:val="24"/>
              </w:rPr>
            </w:pPr>
            <w:r w:rsidRPr="006E58D0">
              <w:rPr>
                <w:rFonts w:ascii="Times New Roman" w:hAnsi="Times New Roman"/>
                <w:sz w:val="24"/>
                <w:szCs w:val="24"/>
              </w:rPr>
              <w:t xml:space="preserve">Практическая работа </w:t>
            </w:r>
            <w:r w:rsidRPr="006E58D0">
              <w:rPr>
                <w:rFonts w:ascii="Times New Roman" w:hAnsi="Times New Roman"/>
                <w:color w:val="000000"/>
                <w:spacing w:val="-1"/>
                <w:sz w:val="24"/>
                <w:szCs w:val="24"/>
              </w:rPr>
              <w:t>№5 Обращение матриц второго и третьего порядков.</w:t>
            </w:r>
          </w:p>
        </w:tc>
        <w:tc>
          <w:tcPr>
            <w:tcW w:w="795" w:type="pct"/>
            <w:shd w:val="clear" w:color="auto" w:fill="auto"/>
            <w:vAlign w:val="center"/>
          </w:tcPr>
          <w:p w14:paraId="30092A9B" w14:textId="77777777" w:rsidR="009C26D0" w:rsidRPr="006E58D0" w:rsidRDefault="009C26D0" w:rsidP="005C05CF">
            <w:pPr>
              <w:spacing w:after="0" w:line="240" w:lineRule="auto"/>
              <w:jc w:val="center"/>
              <w:rPr>
                <w:rFonts w:ascii="Times New Roman" w:hAnsi="Times New Roman"/>
                <w:sz w:val="24"/>
                <w:szCs w:val="24"/>
              </w:rPr>
            </w:pPr>
            <w:r w:rsidRPr="006E58D0">
              <w:rPr>
                <w:rFonts w:ascii="Times New Roman" w:hAnsi="Times New Roman"/>
                <w:sz w:val="24"/>
                <w:szCs w:val="24"/>
              </w:rPr>
              <w:t>2</w:t>
            </w:r>
          </w:p>
        </w:tc>
        <w:tc>
          <w:tcPr>
            <w:tcW w:w="374" w:type="pct"/>
            <w:vMerge/>
            <w:vAlign w:val="center"/>
          </w:tcPr>
          <w:p w14:paraId="6AB45C4A"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244576E0"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0D1F7D9E" w14:textId="77777777" w:rsidTr="005C05CF">
        <w:trPr>
          <w:trHeight w:val="319"/>
        </w:trPr>
        <w:tc>
          <w:tcPr>
            <w:tcW w:w="1147" w:type="pct"/>
            <w:vMerge/>
          </w:tcPr>
          <w:p w14:paraId="26C44AF9"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537CE9FA" w14:textId="77777777" w:rsidR="009C26D0" w:rsidRPr="006E58D0" w:rsidRDefault="009C26D0" w:rsidP="005C05CF">
            <w:pPr>
              <w:spacing w:after="0" w:line="240" w:lineRule="auto"/>
              <w:ind w:left="150" w:right="146"/>
              <w:jc w:val="both"/>
              <w:rPr>
                <w:rFonts w:ascii="Times New Roman" w:hAnsi="Times New Roman"/>
                <w:b/>
                <w:bCs/>
                <w:sz w:val="24"/>
                <w:szCs w:val="24"/>
              </w:rPr>
            </w:pPr>
            <w:r w:rsidRPr="006E58D0">
              <w:rPr>
                <w:rFonts w:ascii="Times New Roman" w:hAnsi="Times New Roman"/>
                <w:b/>
                <w:bCs/>
                <w:sz w:val="24"/>
                <w:szCs w:val="24"/>
              </w:rPr>
              <w:t>Самостоятельная работа обучающихся</w:t>
            </w:r>
          </w:p>
        </w:tc>
        <w:tc>
          <w:tcPr>
            <w:tcW w:w="795" w:type="pct"/>
            <w:shd w:val="clear" w:color="auto" w:fill="auto"/>
            <w:vAlign w:val="center"/>
          </w:tcPr>
          <w:p w14:paraId="7A290C82" w14:textId="77777777" w:rsidR="009C26D0" w:rsidRPr="006E58D0" w:rsidRDefault="009C26D0" w:rsidP="005C05CF">
            <w:pPr>
              <w:spacing w:after="0" w:line="240" w:lineRule="auto"/>
              <w:rPr>
                <w:rFonts w:ascii="Times New Roman" w:hAnsi="Times New Roman"/>
                <w:b/>
                <w:sz w:val="24"/>
                <w:szCs w:val="24"/>
              </w:rPr>
            </w:pPr>
          </w:p>
        </w:tc>
        <w:tc>
          <w:tcPr>
            <w:tcW w:w="374" w:type="pct"/>
            <w:vMerge/>
            <w:vAlign w:val="center"/>
          </w:tcPr>
          <w:p w14:paraId="13D1DEA0"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75565C4A"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25BE97DE" w14:textId="77777777" w:rsidTr="005C05CF">
        <w:trPr>
          <w:trHeight w:val="20"/>
        </w:trPr>
        <w:tc>
          <w:tcPr>
            <w:tcW w:w="1147" w:type="pct"/>
            <w:vMerge/>
          </w:tcPr>
          <w:p w14:paraId="0C22DE42"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30B544DF" w14:textId="77777777" w:rsidR="009C26D0" w:rsidRPr="006E58D0" w:rsidRDefault="009C26D0" w:rsidP="005C05CF">
            <w:pPr>
              <w:tabs>
                <w:tab w:val="left" w:pos="660"/>
                <w:tab w:val="left" w:pos="10076"/>
                <w:tab w:val="left" w:pos="10992"/>
                <w:tab w:val="left" w:pos="11908"/>
                <w:tab w:val="left" w:pos="12824"/>
                <w:tab w:val="left" w:pos="13740"/>
                <w:tab w:val="left" w:pos="14656"/>
              </w:tabs>
              <w:spacing w:after="0" w:line="240" w:lineRule="auto"/>
              <w:ind w:left="150" w:right="146"/>
              <w:jc w:val="both"/>
              <w:rPr>
                <w:rFonts w:ascii="Times New Roman" w:hAnsi="Times New Roman"/>
                <w:color w:val="000000"/>
                <w:spacing w:val="-5"/>
                <w:sz w:val="24"/>
                <w:szCs w:val="24"/>
              </w:rPr>
            </w:pPr>
            <w:r w:rsidRPr="006E58D0">
              <w:rPr>
                <w:rFonts w:ascii="Times New Roman" w:hAnsi="Times New Roman"/>
                <w:color w:val="000000"/>
                <w:spacing w:val="-5"/>
                <w:sz w:val="24"/>
                <w:szCs w:val="24"/>
              </w:rPr>
              <w:t>Выполнение действий с матрицами.</w:t>
            </w:r>
          </w:p>
          <w:p w14:paraId="351FF003" w14:textId="77777777" w:rsidR="009C26D0" w:rsidRPr="006E58D0" w:rsidRDefault="009C26D0" w:rsidP="005C05CF">
            <w:pPr>
              <w:tabs>
                <w:tab w:val="left" w:pos="660"/>
                <w:tab w:val="left" w:pos="10076"/>
                <w:tab w:val="left" w:pos="10992"/>
                <w:tab w:val="left" w:pos="11908"/>
                <w:tab w:val="left" w:pos="12824"/>
                <w:tab w:val="left" w:pos="13740"/>
                <w:tab w:val="left" w:pos="14656"/>
              </w:tabs>
              <w:spacing w:after="0" w:line="240" w:lineRule="auto"/>
              <w:ind w:left="150" w:right="146"/>
              <w:jc w:val="both"/>
              <w:rPr>
                <w:rFonts w:ascii="Times New Roman" w:hAnsi="Times New Roman"/>
                <w:color w:val="000000"/>
                <w:spacing w:val="-5"/>
                <w:sz w:val="24"/>
                <w:szCs w:val="24"/>
              </w:rPr>
            </w:pPr>
            <w:r w:rsidRPr="006E58D0">
              <w:rPr>
                <w:rFonts w:ascii="Times New Roman" w:hAnsi="Times New Roman"/>
                <w:color w:val="000000"/>
                <w:spacing w:val="-5"/>
                <w:sz w:val="24"/>
                <w:szCs w:val="24"/>
              </w:rPr>
              <w:t>Вычисление определителей.</w:t>
            </w:r>
          </w:p>
          <w:p w14:paraId="25476421" w14:textId="77777777" w:rsidR="009C26D0" w:rsidRPr="006E58D0" w:rsidRDefault="009C26D0" w:rsidP="005C05C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 w:right="146"/>
              <w:jc w:val="both"/>
              <w:rPr>
                <w:rFonts w:ascii="Times New Roman" w:hAnsi="Times New Roman"/>
                <w:sz w:val="24"/>
                <w:szCs w:val="24"/>
              </w:rPr>
            </w:pPr>
            <w:r w:rsidRPr="006E58D0">
              <w:rPr>
                <w:rFonts w:ascii="Times New Roman" w:hAnsi="Times New Roman"/>
                <w:color w:val="000000"/>
                <w:spacing w:val="-5"/>
                <w:sz w:val="24"/>
                <w:szCs w:val="24"/>
              </w:rPr>
              <w:t>Нахождение обратных матриц.</w:t>
            </w:r>
          </w:p>
        </w:tc>
        <w:tc>
          <w:tcPr>
            <w:tcW w:w="795" w:type="pct"/>
            <w:shd w:val="clear" w:color="auto" w:fill="auto"/>
          </w:tcPr>
          <w:p w14:paraId="3ED912F1" w14:textId="77777777" w:rsidR="009C26D0" w:rsidRPr="006E58D0" w:rsidRDefault="009C26D0" w:rsidP="005C05CF">
            <w:pPr>
              <w:spacing w:after="0" w:line="240" w:lineRule="auto"/>
              <w:jc w:val="center"/>
              <w:rPr>
                <w:rFonts w:ascii="Times New Roman" w:hAnsi="Times New Roman"/>
                <w:b/>
                <w:iCs/>
                <w:sz w:val="24"/>
                <w:szCs w:val="24"/>
              </w:rPr>
            </w:pPr>
            <w:r w:rsidRPr="006E58D0">
              <w:rPr>
                <w:rFonts w:ascii="Times New Roman" w:hAnsi="Times New Roman"/>
                <w:b/>
                <w:iCs/>
                <w:sz w:val="24"/>
                <w:szCs w:val="24"/>
              </w:rPr>
              <w:t>2</w:t>
            </w:r>
          </w:p>
        </w:tc>
        <w:tc>
          <w:tcPr>
            <w:tcW w:w="374" w:type="pct"/>
            <w:vMerge/>
            <w:vAlign w:val="center"/>
          </w:tcPr>
          <w:p w14:paraId="28B86FEF"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46AAE922"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110A7A75" w14:textId="77777777" w:rsidTr="005C05CF">
        <w:trPr>
          <w:trHeight w:val="434"/>
        </w:trPr>
        <w:tc>
          <w:tcPr>
            <w:tcW w:w="1147" w:type="pct"/>
            <w:vMerge w:val="restart"/>
          </w:tcPr>
          <w:p w14:paraId="1BD4E350" w14:textId="77777777" w:rsidR="009C26D0" w:rsidRPr="006E58D0" w:rsidRDefault="009C26D0" w:rsidP="005C05CF">
            <w:pPr>
              <w:spacing w:after="0" w:line="240" w:lineRule="auto"/>
              <w:rPr>
                <w:rFonts w:ascii="Times New Roman" w:hAnsi="Times New Roman"/>
                <w:b/>
                <w:bCs/>
                <w:sz w:val="24"/>
                <w:szCs w:val="24"/>
              </w:rPr>
            </w:pPr>
            <w:r w:rsidRPr="006E58D0">
              <w:rPr>
                <w:rFonts w:ascii="Times New Roman" w:hAnsi="Times New Roman"/>
                <w:b/>
                <w:bCs/>
                <w:sz w:val="24"/>
                <w:szCs w:val="24"/>
              </w:rPr>
              <w:t>Тема 1.3.</w:t>
            </w:r>
            <w:r w:rsidRPr="006E58D0">
              <w:rPr>
                <w:rFonts w:ascii="Times New Roman" w:hAnsi="Times New Roman"/>
                <w:b/>
                <w:bCs/>
                <w:spacing w:val="-5"/>
                <w:sz w:val="24"/>
                <w:szCs w:val="24"/>
              </w:rPr>
              <w:t xml:space="preserve"> </w:t>
            </w:r>
            <w:r w:rsidRPr="006E58D0">
              <w:rPr>
                <w:rFonts w:ascii="Times New Roman" w:hAnsi="Times New Roman"/>
                <w:b/>
                <w:bCs/>
                <w:color w:val="000000"/>
                <w:sz w:val="24"/>
                <w:szCs w:val="24"/>
              </w:rPr>
              <w:t>Системы линейных уравнений</w:t>
            </w:r>
          </w:p>
        </w:tc>
        <w:tc>
          <w:tcPr>
            <w:tcW w:w="2164" w:type="pct"/>
            <w:vAlign w:val="center"/>
          </w:tcPr>
          <w:p w14:paraId="5121285D" w14:textId="77777777" w:rsidR="009C26D0" w:rsidRPr="006E58D0" w:rsidRDefault="009C26D0" w:rsidP="005C05CF">
            <w:pPr>
              <w:spacing w:after="0" w:line="240" w:lineRule="auto"/>
              <w:ind w:left="150" w:right="146"/>
              <w:jc w:val="both"/>
              <w:rPr>
                <w:rFonts w:ascii="Times New Roman" w:hAnsi="Times New Roman"/>
                <w:b/>
                <w:bCs/>
                <w:sz w:val="24"/>
                <w:szCs w:val="24"/>
              </w:rPr>
            </w:pPr>
            <w:r w:rsidRPr="006E58D0">
              <w:rPr>
                <w:rFonts w:ascii="Times New Roman" w:hAnsi="Times New Roman"/>
                <w:b/>
                <w:bCs/>
                <w:iCs/>
                <w:sz w:val="24"/>
                <w:szCs w:val="24"/>
              </w:rPr>
              <w:t>Дидактические единицы, содержание</w:t>
            </w:r>
          </w:p>
        </w:tc>
        <w:tc>
          <w:tcPr>
            <w:tcW w:w="795" w:type="pct"/>
            <w:shd w:val="clear" w:color="auto" w:fill="auto"/>
            <w:vAlign w:val="center"/>
          </w:tcPr>
          <w:p w14:paraId="00164963" w14:textId="77777777" w:rsidR="009C26D0" w:rsidRPr="006E58D0" w:rsidRDefault="009C26D0" w:rsidP="005C05CF">
            <w:pPr>
              <w:suppressAutoHyphens/>
              <w:spacing w:after="0" w:line="240" w:lineRule="auto"/>
              <w:jc w:val="center"/>
              <w:rPr>
                <w:rFonts w:ascii="Times New Roman" w:hAnsi="Times New Roman"/>
                <w:b/>
                <w:bCs/>
                <w:sz w:val="24"/>
                <w:szCs w:val="24"/>
              </w:rPr>
            </w:pPr>
            <w:r w:rsidRPr="006E58D0">
              <w:rPr>
                <w:rFonts w:ascii="Times New Roman" w:hAnsi="Times New Roman"/>
                <w:b/>
                <w:bCs/>
                <w:sz w:val="24"/>
                <w:szCs w:val="24"/>
              </w:rPr>
              <w:t>14</w:t>
            </w:r>
          </w:p>
        </w:tc>
        <w:tc>
          <w:tcPr>
            <w:tcW w:w="374" w:type="pct"/>
            <w:vMerge w:val="restart"/>
            <w:vAlign w:val="center"/>
          </w:tcPr>
          <w:p w14:paraId="720A070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01</w:t>
            </w:r>
          </w:p>
          <w:p w14:paraId="05BC438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02</w:t>
            </w:r>
          </w:p>
          <w:p w14:paraId="22776B2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03</w:t>
            </w:r>
          </w:p>
          <w:p w14:paraId="5A55D01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05</w:t>
            </w:r>
          </w:p>
          <w:p w14:paraId="291BF86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06</w:t>
            </w:r>
          </w:p>
          <w:p w14:paraId="3115C4FD" w14:textId="77777777" w:rsidR="009C26D0" w:rsidRPr="00A44724" w:rsidRDefault="009C26D0" w:rsidP="005C05CF">
            <w:pPr>
              <w:spacing w:after="0" w:line="240" w:lineRule="auto"/>
              <w:jc w:val="both"/>
              <w:rPr>
                <w:rFonts w:ascii="Times New Roman" w:hAnsi="Times New Roman"/>
                <w:sz w:val="24"/>
                <w:szCs w:val="24"/>
              </w:rPr>
            </w:pPr>
            <w:r>
              <w:rPr>
                <w:rFonts w:ascii="Times New Roman" w:hAnsi="Times New Roman"/>
                <w:sz w:val="24"/>
                <w:szCs w:val="24"/>
              </w:rPr>
              <w:t>ПК 1.1.</w:t>
            </w:r>
          </w:p>
        </w:tc>
        <w:tc>
          <w:tcPr>
            <w:tcW w:w="520" w:type="pct"/>
            <w:vMerge w:val="restart"/>
          </w:tcPr>
          <w:p w14:paraId="2B32E68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01.01</w:t>
            </w:r>
          </w:p>
          <w:p w14:paraId="5AC2302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01.02</w:t>
            </w:r>
          </w:p>
          <w:p w14:paraId="66BEAFC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01.03</w:t>
            </w:r>
          </w:p>
          <w:p w14:paraId="3C6A03B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01.04</w:t>
            </w:r>
          </w:p>
          <w:p w14:paraId="4A1D539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01.05</w:t>
            </w:r>
          </w:p>
          <w:p w14:paraId="621C354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01.06</w:t>
            </w:r>
          </w:p>
          <w:p w14:paraId="6F34967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01.08</w:t>
            </w:r>
          </w:p>
          <w:p w14:paraId="4F7D63D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01.09</w:t>
            </w:r>
          </w:p>
          <w:p w14:paraId="186C1ED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01.01</w:t>
            </w:r>
          </w:p>
          <w:p w14:paraId="06E757D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01.02</w:t>
            </w:r>
          </w:p>
          <w:p w14:paraId="742104F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01.05</w:t>
            </w:r>
          </w:p>
          <w:p w14:paraId="31C7F38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01.06</w:t>
            </w:r>
          </w:p>
          <w:p w14:paraId="5ED6A20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02.01</w:t>
            </w:r>
          </w:p>
          <w:p w14:paraId="6B1245B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lastRenderedPageBreak/>
              <w:t>Уо 02.02</w:t>
            </w:r>
          </w:p>
          <w:p w14:paraId="3709B4F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02.03</w:t>
            </w:r>
          </w:p>
          <w:p w14:paraId="0A70D4E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02.04</w:t>
            </w:r>
          </w:p>
          <w:p w14:paraId="25A3917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02.05</w:t>
            </w:r>
          </w:p>
          <w:p w14:paraId="0F10078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02.06</w:t>
            </w:r>
          </w:p>
          <w:p w14:paraId="74FE821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02.07</w:t>
            </w:r>
          </w:p>
          <w:p w14:paraId="62D18C5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02.08</w:t>
            </w:r>
          </w:p>
          <w:p w14:paraId="1C01B34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02.01</w:t>
            </w:r>
          </w:p>
          <w:p w14:paraId="08489F0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02.02</w:t>
            </w:r>
          </w:p>
          <w:p w14:paraId="650A051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02.03</w:t>
            </w:r>
          </w:p>
          <w:p w14:paraId="4C7247F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02.04</w:t>
            </w:r>
          </w:p>
          <w:p w14:paraId="57402EF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03.02</w:t>
            </w:r>
          </w:p>
          <w:p w14:paraId="545792B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03.03</w:t>
            </w:r>
          </w:p>
          <w:p w14:paraId="3EA3C15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03.02</w:t>
            </w:r>
          </w:p>
          <w:p w14:paraId="2B3DA23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03.03</w:t>
            </w:r>
          </w:p>
          <w:p w14:paraId="7684EFD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03.04</w:t>
            </w:r>
          </w:p>
          <w:p w14:paraId="64F31A5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05.01</w:t>
            </w:r>
          </w:p>
          <w:p w14:paraId="5D45B39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05.02</w:t>
            </w:r>
          </w:p>
          <w:p w14:paraId="5607DF6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06.01</w:t>
            </w:r>
          </w:p>
          <w:p w14:paraId="0713598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06.01</w:t>
            </w:r>
          </w:p>
          <w:p w14:paraId="0C5F40D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06.02</w:t>
            </w:r>
          </w:p>
          <w:p w14:paraId="3D47C1B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 1.1.01</w:t>
            </w:r>
          </w:p>
          <w:p w14:paraId="04E041A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1.1.02</w:t>
            </w:r>
          </w:p>
          <w:p w14:paraId="2A42B2C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1.1.05</w:t>
            </w:r>
          </w:p>
          <w:p w14:paraId="5BD053D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1.1.06</w:t>
            </w:r>
          </w:p>
          <w:p w14:paraId="622DC5C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1.1.07</w:t>
            </w:r>
          </w:p>
        </w:tc>
      </w:tr>
      <w:tr w:rsidR="009C26D0" w:rsidRPr="006E58D0" w14:paraId="525C2E6F" w14:textId="77777777" w:rsidTr="005C05CF">
        <w:trPr>
          <w:trHeight w:val="20"/>
        </w:trPr>
        <w:tc>
          <w:tcPr>
            <w:tcW w:w="1147" w:type="pct"/>
            <w:vMerge/>
          </w:tcPr>
          <w:p w14:paraId="5A088F54"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156F6588" w14:textId="77777777" w:rsidR="009C26D0" w:rsidRPr="006E58D0" w:rsidRDefault="009C26D0" w:rsidP="005C05CF">
            <w:pPr>
              <w:pStyle w:val="ae"/>
              <w:spacing w:before="0" w:after="0"/>
              <w:ind w:left="150" w:right="146"/>
              <w:contextualSpacing/>
              <w:jc w:val="both"/>
            </w:pPr>
            <w:r>
              <w:rPr>
                <w:color w:val="000000"/>
                <w:spacing w:val="-5"/>
              </w:rPr>
              <w:t xml:space="preserve">6. </w:t>
            </w:r>
            <w:r w:rsidRPr="006E58D0">
              <w:rPr>
                <w:color w:val="000000"/>
                <w:spacing w:val="-5"/>
              </w:rPr>
              <w:t xml:space="preserve">Простейшие матричные уравнения и их решение. </w:t>
            </w:r>
          </w:p>
        </w:tc>
        <w:tc>
          <w:tcPr>
            <w:tcW w:w="795" w:type="pct"/>
            <w:shd w:val="clear" w:color="auto" w:fill="auto"/>
            <w:vAlign w:val="center"/>
          </w:tcPr>
          <w:p w14:paraId="6D96C7FA"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4C82BD27"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4E9F5A68"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749ADB2F" w14:textId="77777777" w:rsidTr="005C05CF">
        <w:trPr>
          <w:trHeight w:val="20"/>
        </w:trPr>
        <w:tc>
          <w:tcPr>
            <w:tcW w:w="1147" w:type="pct"/>
            <w:vMerge/>
          </w:tcPr>
          <w:p w14:paraId="356E2C52"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5EA71104" w14:textId="77777777" w:rsidR="009C26D0" w:rsidRPr="006E58D0" w:rsidRDefault="009C26D0" w:rsidP="005C05CF">
            <w:pPr>
              <w:pStyle w:val="ae"/>
              <w:spacing w:before="0" w:after="0"/>
              <w:ind w:left="150" w:right="146"/>
              <w:contextualSpacing/>
              <w:jc w:val="both"/>
            </w:pPr>
            <w:r>
              <w:rPr>
                <w:color w:val="000000"/>
                <w:spacing w:val="-5"/>
              </w:rPr>
              <w:t xml:space="preserve">7. </w:t>
            </w:r>
            <w:r w:rsidRPr="006E58D0">
              <w:rPr>
                <w:color w:val="000000"/>
                <w:spacing w:val="-5"/>
              </w:rPr>
              <w:t>Применение формул Крамера к решению систем линейных уравнений.</w:t>
            </w:r>
          </w:p>
        </w:tc>
        <w:tc>
          <w:tcPr>
            <w:tcW w:w="795" w:type="pct"/>
            <w:shd w:val="clear" w:color="auto" w:fill="auto"/>
            <w:vAlign w:val="center"/>
          </w:tcPr>
          <w:p w14:paraId="4A44AE61"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47E2969B"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5AB88A34"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5E9D723F" w14:textId="77777777" w:rsidTr="005C05CF">
        <w:trPr>
          <w:trHeight w:val="20"/>
        </w:trPr>
        <w:tc>
          <w:tcPr>
            <w:tcW w:w="1147" w:type="pct"/>
            <w:vMerge/>
          </w:tcPr>
          <w:p w14:paraId="73D7824C"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2DAE90ED" w14:textId="77777777" w:rsidR="009C26D0" w:rsidRPr="006E58D0" w:rsidRDefault="009C26D0" w:rsidP="005C05CF">
            <w:pPr>
              <w:pStyle w:val="ae"/>
              <w:spacing w:before="0" w:after="0"/>
              <w:ind w:left="150" w:right="146"/>
              <w:contextualSpacing/>
              <w:jc w:val="both"/>
            </w:pPr>
            <w:r>
              <w:rPr>
                <w:color w:val="000000"/>
                <w:spacing w:val="-5"/>
              </w:rPr>
              <w:t xml:space="preserve">8. </w:t>
            </w:r>
            <w:r w:rsidRPr="006E58D0">
              <w:rPr>
                <w:color w:val="000000"/>
                <w:spacing w:val="-5"/>
              </w:rPr>
              <w:t>Применение метода Гаусса к решению систем линейных уравнений.</w:t>
            </w:r>
          </w:p>
        </w:tc>
        <w:tc>
          <w:tcPr>
            <w:tcW w:w="795" w:type="pct"/>
            <w:shd w:val="clear" w:color="auto" w:fill="auto"/>
            <w:vAlign w:val="center"/>
          </w:tcPr>
          <w:p w14:paraId="1CFA9C8E"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5554BFDD"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2F5157AE"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09EA74A6" w14:textId="77777777" w:rsidTr="005C05CF">
        <w:trPr>
          <w:trHeight w:val="20"/>
        </w:trPr>
        <w:tc>
          <w:tcPr>
            <w:tcW w:w="1147" w:type="pct"/>
            <w:vMerge/>
          </w:tcPr>
          <w:p w14:paraId="5934B207"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559E99E6" w14:textId="77777777" w:rsidR="009C26D0" w:rsidRPr="006E58D0" w:rsidRDefault="009C26D0" w:rsidP="005C05CF">
            <w:pPr>
              <w:spacing w:after="0" w:line="240" w:lineRule="auto"/>
              <w:ind w:left="150" w:right="146"/>
              <w:jc w:val="both"/>
              <w:rPr>
                <w:rFonts w:ascii="Times New Roman" w:hAnsi="Times New Roman"/>
                <w:sz w:val="24"/>
                <w:szCs w:val="24"/>
              </w:rPr>
            </w:pPr>
            <w:r w:rsidRPr="006E58D0">
              <w:rPr>
                <w:rFonts w:ascii="Times New Roman" w:hAnsi="Times New Roman"/>
                <w:b/>
                <w:bCs/>
                <w:sz w:val="24"/>
                <w:szCs w:val="24"/>
              </w:rPr>
              <w:t>В том числе практических занятий</w:t>
            </w:r>
          </w:p>
        </w:tc>
        <w:tc>
          <w:tcPr>
            <w:tcW w:w="795" w:type="pct"/>
            <w:shd w:val="clear" w:color="auto" w:fill="auto"/>
            <w:vAlign w:val="center"/>
          </w:tcPr>
          <w:p w14:paraId="4082E0D9" w14:textId="77777777" w:rsidR="009C26D0" w:rsidRPr="006E58D0" w:rsidRDefault="009C26D0" w:rsidP="005C05CF">
            <w:pPr>
              <w:suppressAutoHyphens/>
              <w:spacing w:after="0" w:line="240" w:lineRule="auto"/>
              <w:jc w:val="both"/>
              <w:rPr>
                <w:rFonts w:ascii="Times New Roman" w:hAnsi="Times New Roman"/>
                <w:bCs/>
                <w:iCs/>
                <w:sz w:val="24"/>
                <w:szCs w:val="24"/>
              </w:rPr>
            </w:pPr>
          </w:p>
        </w:tc>
        <w:tc>
          <w:tcPr>
            <w:tcW w:w="374" w:type="pct"/>
            <w:vMerge/>
            <w:vAlign w:val="center"/>
          </w:tcPr>
          <w:p w14:paraId="77F8CBEE"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1EB46745"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6031B729" w14:textId="77777777" w:rsidTr="005C05CF">
        <w:trPr>
          <w:trHeight w:val="20"/>
        </w:trPr>
        <w:tc>
          <w:tcPr>
            <w:tcW w:w="1147" w:type="pct"/>
            <w:vMerge/>
          </w:tcPr>
          <w:p w14:paraId="0289A8B9"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761A7F52" w14:textId="77777777" w:rsidR="009C26D0" w:rsidRPr="006E58D0" w:rsidRDefault="009C26D0" w:rsidP="005C05CF">
            <w:pPr>
              <w:pStyle w:val="ae"/>
              <w:spacing w:before="0" w:after="0"/>
              <w:ind w:left="150" w:right="146"/>
              <w:jc w:val="both"/>
            </w:pPr>
            <w:r w:rsidRPr="006E58D0">
              <w:t>Практическая работа №6 Решение систем линейных уравнений в матричной форме.</w:t>
            </w:r>
          </w:p>
        </w:tc>
        <w:tc>
          <w:tcPr>
            <w:tcW w:w="795" w:type="pct"/>
            <w:shd w:val="clear" w:color="auto" w:fill="auto"/>
            <w:vAlign w:val="center"/>
          </w:tcPr>
          <w:p w14:paraId="71935CE2"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3D5F30D4"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07E1100F"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2476C924" w14:textId="77777777" w:rsidTr="005C05CF">
        <w:trPr>
          <w:trHeight w:val="20"/>
        </w:trPr>
        <w:tc>
          <w:tcPr>
            <w:tcW w:w="1147" w:type="pct"/>
            <w:vMerge/>
          </w:tcPr>
          <w:p w14:paraId="6E4C8412"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0873A120" w14:textId="77777777" w:rsidR="009C26D0" w:rsidRPr="006E58D0" w:rsidRDefault="009C26D0" w:rsidP="005C05CF">
            <w:pPr>
              <w:pStyle w:val="ae"/>
              <w:spacing w:before="0" w:after="0"/>
              <w:ind w:left="150" w:right="146"/>
              <w:jc w:val="both"/>
              <w:rPr>
                <w:b/>
              </w:rPr>
            </w:pPr>
            <w:r w:rsidRPr="006E58D0">
              <w:t>Практическая работа №7 Решение систем линейных уравнений по формулам Крамера.</w:t>
            </w:r>
          </w:p>
        </w:tc>
        <w:tc>
          <w:tcPr>
            <w:tcW w:w="795" w:type="pct"/>
            <w:shd w:val="clear" w:color="auto" w:fill="auto"/>
            <w:vAlign w:val="center"/>
          </w:tcPr>
          <w:p w14:paraId="56F90265"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29DDB841"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39F26E1B"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66FCFF9A" w14:textId="77777777" w:rsidTr="005C05CF">
        <w:trPr>
          <w:trHeight w:val="20"/>
        </w:trPr>
        <w:tc>
          <w:tcPr>
            <w:tcW w:w="1147" w:type="pct"/>
            <w:vMerge/>
          </w:tcPr>
          <w:p w14:paraId="7C0F40EB"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703A6537" w14:textId="77777777" w:rsidR="009C26D0" w:rsidRPr="006E58D0" w:rsidRDefault="009C26D0" w:rsidP="005C05CF">
            <w:pPr>
              <w:pStyle w:val="ae"/>
              <w:spacing w:before="0" w:after="0"/>
              <w:ind w:left="150" w:right="146"/>
              <w:jc w:val="both"/>
              <w:rPr>
                <w:b/>
              </w:rPr>
            </w:pPr>
            <w:r w:rsidRPr="006E58D0">
              <w:t>Практическая работа №8 Решение систем линейных уравнений методом Гаусса.</w:t>
            </w:r>
          </w:p>
        </w:tc>
        <w:tc>
          <w:tcPr>
            <w:tcW w:w="795" w:type="pct"/>
            <w:shd w:val="clear" w:color="auto" w:fill="auto"/>
            <w:vAlign w:val="center"/>
          </w:tcPr>
          <w:p w14:paraId="0B49D3EA"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2A535EE6"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5B6C5B72"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54572F5F" w14:textId="77777777" w:rsidTr="005C05CF">
        <w:trPr>
          <w:trHeight w:val="378"/>
        </w:trPr>
        <w:tc>
          <w:tcPr>
            <w:tcW w:w="1147" w:type="pct"/>
            <w:vMerge/>
          </w:tcPr>
          <w:p w14:paraId="12E692F6"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32A09CF1" w14:textId="77777777" w:rsidR="009C26D0" w:rsidRPr="006E58D0" w:rsidRDefault="009C26D0" w:rsidP="005C05CF">
            <w:pPr>
              <w:spacing w:after="0" w:line="240" w:lineRule="auto"/>
              <w:ind w:left="150" w:right="146"/>
              <w:jc w:val="both"/>
              <w:rPr>
                <w:rFonts w:ascii="Times New Roman" w:hAnsi="Times New Roman"/>
                <w:b/>
                <w:bCs/>
                <w:sz w:val="24"/>
                <w:szCs w:val="24"/>
              </w:rPr>
            </w:pPr>
            <w:r w:rsidRPr="006E58D0">
              <w:rPr>
                <w:rFonts w:ascii="Times New Roman" w:hAnsi="Times New Roman"/>
                <w:b/>
                <w:bCs/>
                <w:sz w:val="24"/>
                <w:szCs w:val="24"/>
              </w:rPr>
              <w:t>Самостоятельная работа обучающихся</w:t>
            </w:r>
          </w:p>
        </w:tc>
        <w:tc>
          <w:tcPr>
            <w:tcW w:w="795" w:type="pct"/>
            <w:shd w:val="clear" w:color="auto" w:fill="auto"/>
          </w:tcPr>
          <w:p w14:paraId="56B19E85" w14:textId="77777777" w:rsidR="009C26D0" w:rsidRPr="006E58D0" w:rsidRDefault="009C26D0" w:rsidP="005C05CF">
            <w:pPr>
              <w:suppressAutoHyphens/>
              <w:spacing w:after="0" w:line="240" w:lineRule="auto"/>
              <w:rPr>
                <w:rFonts w:ascii="Times New Roman" w:hAnsi="Times New Roman"/>
                <w:iCs/>
                <w:sz w:val="24"/>
                <w:szCs w:val="24"/>
              </w:rPr>
            </w:pPr>
          </w:p>
        </w:tc>
        <w:tc>
          <w:tcPr>
            <w:tcW w:w="374" w:type="pct"/>
            <w:vMerge/>
            <w:vAlign w:val="center"/>
          </w:tcPr>
          <w:p w14:paraId="771B2D67"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68A9C77F"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355B91C1" w14:textId="77777777" w:rsidTr="005C05CF">
        <w:trPr>
          <w:trHeight w:val="622"/>
        </w:trPr>
        <w:tc>
          <w:tcPr>
            <w:tcW w:w="1147" w:type="pct"/>
            <w:vMerge/>
          </w:tcPr>
          <w:p w14:paraId="2FC1405B"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23CEABAB" w14:textId="77777777" w:rsidR="009C26D0" w:rsidRPr="006E58D0" w:rsidRDefault="009C26D0" w:rsidP="005C05C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 w:right="146"/>
              <w:jc w:val="both"/>
              <w:rPr>
                <w:rFonts w:ascii="Times New Roman" w:hAnsi="Times New Roman"/>
                <w:color w:val="000000"/>
                <w:spacing w:val="-1"/>
                <w:sz w:val="24"/>
                <w:szCs w:val="24"/>
              </w:rPr>
            </w:pPr>
            <w:r w:rsidRPr="006E58D0">
              <w:rPr>
                <w:rFonts w:ascii="Times New Roman" w:hAnsi="Times New Roman"/>
                <w:color w:val="000000"/>
                <w:spacing w:val="-5"/>
                <w:sz w:val="24"/>
                <w:szCs w:val="24"/>
              </w:rPr>
              <w:t>Решение систем линейных уравнений в матричной форме и по формулам Крамера и Гаусса</w:t>
            </w:r>
          </w:p>
        </w:tc>
        <w:tc>
          <w:tcPr>
            <w:tcW w:w="795" w:type="pct"/>
            <w:shd w:val="clear" w:color="auto" w:fill="auto"/>
          </w:tcPr>
          <w:p w14:paraId="4A9C72F9" w14:textId="77777777" w:rsidR="009C26D0" w:rsidRPr="006E58D0" w:rsidRDefault="009C26D0" w:rsidP="005C05CF">
            <w:pPr>
              <w:suppressAutoHyphens/>
              <w:spacing w:after="0" w:line="240" w:lineRule="auto"/>
              <w:jc w:val="center"/>
              <w:rPr>
                <w:rFonts w:ascii="Times New Roman" w:hAnsi="Times New Roman"/>
                <w:iCs/>
                <w:sz w:val="24"/>
                <w:szCs w:val="24"/>
              </w:rPr>
            </w:pPr>
            <w:r w:rsidRPr="006E58D0">
              <w:rPr>
                <w:rFonts w:ascii="Times New Roman" w:hAnsi="Times New Roman"/>
                <w:iCs/>
                <w:sz w:val="24"/>
                <w:szCs w:val="24"/>
              </w:rPr>
              <w:t>2</w:t>
            </w:r>
          </w:p>
        </w:tc>
        <w:tc>
          <w:tcPr>
            <w:tcW w:w="374" w:type="pct"/>
            <w:vMerge/>
            <w:vAlign w:val="center"/>
          </w:tcPr>
          <w:p w14:paraId="6EF3889B"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0FCC8D76"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43EDF186" w14:textId="77777777" w:rsidTr="005C05CF">
        <w:trPr>
          <w:trHeight w:val="418"/>
        </w:trPr>
        <w:tc>
          <w:tcPr>
            <w:tcW w:w="3311" w:type="pct"/>
            <w:gridSpan w:val="2"/>
            <w:vAlign w:val="center"/>
          </w:tcPr>
          <w:p w14:paraId="14F36132" w14:textId="77777777" w:rsidR="009C26D0" w:rsidRPr="006E58D0" w:rsidRDefault="009C26D0" w:rsidP="005C05CF">
            <w:pPr>
              <w:spacing w:after="0" w:line="240" w:lineRule="auto"/>
              <w:rPr>
                <w:rFonts w:ascii="Times New Roman" w:hAnsi="Times New Roman"/>
                <w:b/>
                <w:bCs/>
                <w:sz w:val="24"/>
                <w:szCs w:val="24"/>
              </w:rPr>
            </w:pPr>
            <w:r w:rsidRPr="006E58D0">
              <w:rPr>
                <w:rFonts w:ascii="Times New Roman" w:hAnsi="Times New Roman"/>
                <w:b/>
                <w:bCs/>
                <w:sz w:val="24"/>
                <w:szCs w:val="24"/>
              </w:rPr>
              <w:t xml:space="preserve">Раздел 2. </w:t>
            </w:r>
            <w:r w:rsidRPr="006E58D0">
              <w:rPr>
                <w:rFonts w:ascii="Times New Roman" w:hAnsi="Times New Roman"/>
                <w:b/>
                <w:sz w:val="24"/>
                <w:szCs w:val="24"/>
              </w:rPr>
              <w:t>Основы математического анализа</w:t>
            </w:r>
          </w:p>
        </w:tc>
        <w:tc>
          <w:tcPr>
            <w:tcW w:w="795" w:type="pct"/>
            <w:shd w:val="clear" w:color="auto" w:fill="auto"/>
            <w:vAlign w:val="center"/>
          </w:tcPr>
          <w:p w14:paraId="57E48AF6" w14:textId="77777777" w:rsidR="009C26D0" w:rsidRPr="006E58D0" w:rsidRDefault="009C26D0" w:rsidP="005C05CF">
            <w:pPr>
              <w:spacing w:after="0" w:line="240" w:lineRule="auto"/>
              <w:jc w:val="center"/>
              <w:rPr>
                <w:rFonts w:ascii="Times New Roman" w:hAnsi="Times New Roman"/>
                <w:b/>
                <w:bCs/>
                <w:iCs/>
                <w:sz w:val="24"/>
                <w:szCs w:val="24"/>
              </w:rPr>
            </w:pPr>
            <w:r w:rsidRPr="006E58D0">
              <w:rPr>
                <w:rFonts w:ascii="Times New Roman" w:hAnsi="Times New Roman"/>
                <w:b/>
                <w:bCs/>
                <w:iCs/>
                <w:sz w:val="24"/>
                <w:szCs w:val="24"/>
              </w:rPr>
              <w:t>33</w:t>
            </w:r>
          </w:p>
        </w:tc>
        <w:tc>
          <w:tcPr>
            <w:tcW w:w="374" w:type="pct"/>
            <w:vAlign w:val="center"/>
          </w:tcPr>
          <w:p w14:paraId="75B3EA5D" w14:textId="77777777" w:rsidR="009C26D0" w:rsidRPr="006E58D0" w:rsidRDefault="009C26D0" w:rsidP="005C05CF">
            <w:pPr>
              <w:spacing w:after="0" w:line="240" w:lineRule="auto"/>
              <w:jc w:val="center"/>
              <w:rPr>
                <w:rFonts w:ascii="Times New Roman" w:hAnsi="Times New Roman"/>
                <w:iCs/>
                <w:sz w:val="24"/>
                <w:szCs w:val="24"/>
              </w:rPr>
            </w:pPr>
          </w:p>
        </w:tc>
        <w:tc>
          <w:tcPr>
            <w:tcW w:w="520" w:type="pct"/>
            <w:tcBorders>
              <w:top w:val="single" w:sz="4" w:space="0" w:color="auto"/>
            </w:tcBorders>
            <w:vAlign w:val="center"/>
          </w:tcPr>
          <w:p w14:paraId="1232DA50" w14:textId="77777777" w:rsidR="009C26D0" w:rsidRPr="006E58D0" w:rsidRDefault="009C26D0" w:rsidP="005C05CF">
            <w:pPr>
              <w:spacing w:after="0" w:line="240" w:lineRule="auto"/>
              <w:rPr>
                <w:rFonts w:ascii="Times New Roman" w:hAnsi="Times New Roman"/>
                <w:b/>
                <w:bCs/>
                <w:iCs/>
                <w:sz w:val="24"/>
                <w:szCs w:val="24"/>
              </w:rPr>
            </w:pPr>
          </w:p>
        </w:tc>
      </w:tr>
      <w:tr w:rsidR="009C26D0" w:rsidRPr="006E58D0" w14:paraId="13BAF57F" w14:textId="77777777" w:rsidTr="005C05CF">
        <w:trPr>
          <w:trHeight w:val="626"/>
        </w:trPr>
        <w:tc>
          <w:tcPr>
            <w:tcW w:w="1147" w:type="pct"/>
            <w:vMerge w:val="restart"/>
            <w:tcBorders>
              <w:bottom w:val="single" w:sz="4" w:space="0" w:color="auto"/>
            </w:tcBorders>
          </w:tcPr>
          <w:p w14:paraId="1A577FF1" w14:textId="77777777" w:rsidR="009C26D0" w:rsidRPr="006E58D0" w:rsidRDefault="009C26D0" w:rsidP="005C05CF">
            <w:pPr>
              <w:spacing w:after="0" w:line="240" w:lineRule="auto"/>
              <w:rPr>
                <w:rFonts w:ascii="Times New Roman" w:hAnsi="Times New Roman"/>
                <w:b/>
                <w:bCs/>
                <w:iCs/>
                <w:sz w:val="24"/>
                <w:szCs w:val="24"/>
              </w:rPr>
            </w:pPr>
            <w:r w:rsidRPr="006E58D0">
              <w:rPr>
                <w:rFonts w:ascii="Times New Roman" w:hAnsi="Times New Roman"/>
                <w:b/>
                <w:bCs/>
                <w:iCs/>
                <w:sz w:val="24"/>
                <w:szCs w:val="24"/>
              </w:rPr>
              <w:t xml:space="preserve">Тема 2.1. </w:t>
            </w:r>
            <w:r w:rsidRPr="006E58D0">
              <w:rPr>
                <w:rFonts w:ascii="Times New Roman" w:hAnsi="Times New Roman"/>
                <w:b/>
                <w:iCs/>
                <w:sz w:val="24"/>
                <w:szCs w:val="24"/>
              </w:rPr>
              <w:t>Дифференциальное исчисление</w:t>
            </w:r>
          </w:p>
        </w:tc>
        <w:tc>
          <w:tcPr>
            <w:tcW w:w="2164" w:type="pct"/>
            <w:tcBorders>
              <w:bottom w:val="single" w:sz="4" w:space="0" w:color="auto"/>
            </w:tcBorders>
            <w:vAlign w:val="center"/>
          </w:tcPr>
          <w:p w14:paraId="29D4075C" w14:textId="77777777" w:rsidR="009C26D0" w:rsidRPr="006E58D0" w:rsidRDefault="009C26D0" w:rsidP="005C05CF">
            <w:pPr>
              <w:spacing w:after="0" w:line="240" w:lineRule="auto"/>
              <w:ind w:left="160" w:right="131"/>
              <w:rPr>
                <w:rFonts w:ascii="Times New Roman" w:hAnsi="Times New Roman"/>
                <w:b/>
                <w:bCs/>
                <w:sz w:val="24"/>
                <w:szCs w:val="24"/>
              </w:rPr>
            </w:pPr>
            <w:r w:rsidRPr="006E58D0">
              <w:rPr>
                <w:rFonts w:ascii="Times New Roman" w:hAnsi="Times New Roman"/>
                <w:b/>
                <w:bCs/>
                <w:iCs/>
                <w:sz w:val="24"/>
                <w:szCs w:val="24"/>
              </w:rPr>
              <w:t>Дидактические единицы, содержание</w:t>
            </w:r>
          </w:p>
        </w:tc>
        <w:tc>
          <w:tcPr>
            <w:tcW w:w="795" w:type="pct"/>
            <w:tcBorders>
              <w:bottom w:val="single" w:sz="4" w:space="0" w:color="auto"/>
            </w:tcBorders>
            <w:shd w:val="clear" w:color="auto" w:fill="auto"/>
            <w:vAlign w:val="center"/>
          </w:tcPr>
          <w:p w14:paraId="462B20D9" w14:textId="77777777" w:rsidR="009C26D0" w:rsidRPr="006E58D0" w:rsidRDefault="009C26D0" w:rsidP="005C05CF">
            <w:pPr>
              <w:suppressAutoHyphens/>
              <w:spacing w:after="0" w:line="240" w:lineRule="auto"/>
              <w:jc w:val="center"/>
              <w:rPr>
                <w:rFonts w:ascii="Times New Roman" w:hAnsi="Times New Roman"/>
                <w:b/>
                <w:bCs/>
                <w:iCs/>
                <w:sz w:val="24"/>
                <w:szCs w:val="24"/>
              </w:rPr>
            </w:pPr>
            <w:r w:rsidRPr="006E58D0">
              <w:rPr>
                <w:rFonts w:ascii="Times New Roman" w:hAnsi="Times New Roman"/>
                <w:b/>
                <w:bCs/>
                <w:iCs/>
                <w:sz w:val="24"/>
                <w:szCs w:val="24"/>
              </w:rPr>
              <w:t>11</w:t>
            </w:r>
          </w:p>
        </w:tc>
        <w:tc>
          <w:tcPr>
            <w:tcW w:w="374" w:type="pct"/>
            <w:vMerge w:val="restart"/>
            <w:tcBorders>
              <w:bottom w:val="single" w:sz="4" w:space="0" w:color="auto"/>
            </w:tcBorders>
            <w:vAlign w:val="center"/>
          </w:tcPr>
          <w:p w14:paraId="7F98092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01</w:t>
            </w:r>
          </w:p>
          <w:p w14:paraId="06A44C0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02</w:t>
            </w:r>
          </w:p>
          <w:p w14:paraId="680666C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03</w:t>
            </w:r>
          </w:p>
          <w:p w14:paraId="58A1311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05</w:t>
            </w:r>
          </w:p>
          <w:p w14:paraId="3AE5089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06</w:t>
            </w:r>
          </w:p>
          <w:p w14:paraId="7F86418B" w14:textId="77777777" w:rsidR="009C26D0" w:rsidRPr="00A44724" w:rsidRDefault="009C26D0" w:rsidP="005C05CF">
            <w:pPr>
              <w:spacing w:after="0" w:line="240" w:lineRule="auto"/>
              <w:jc w:val="both"/>
              <w:rPr>
                <w:rFonts w:ascii="Times New Roman" w:hAnsi="Times New Roman"/>
                <w:sz w:val="24"/>
                <w:szCs w:val="24"/>
              </w:rPr>
            </w:pPr>
            <w:r>
              <w:rPr>
                <w:rFonts w:ascii="Times New Roman" w:hAnsi="Times New Roman"/>
                <w:sz w:val="24"/>
                <w:szCs w:val="24"/>
              </w:rPr>
              <w:lastRenderedPageBreak/>
              <w:t>ПК 1.1.</w:t>
            </w:r>
          </w:p>
        </w:tc>
        <w:tc>
          <w:tcPr>
            <w:tcW w:w="520" w:type="pct"/>
            <w:vMerge w:val="restart"/>
            <w:tcBorders>
              <w:bottom w:val="single" w:sz="4" w:space="0" w:color="auto"/>
            </w:tcBorders>
          </w:tcPr>
          <w:p w14:paraId="5C8D6B6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lastRenderedPageBreak/>
              <w:t>Уо 01.01</w:t>
            </w:r>
          </w:p>
          <w:p w14:paraId="385E3CA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01.02</w:t>
            </w:r>
          </w:p>
          <w:p w14:paraId="12491A7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01.03</w:t>
            </w:r>
          </w:p>
          <w:p w14:paraId="198964F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01.04</w:t>
            </w:r>
          </w:p>
          <w:p w14:paraId="46F2CC0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01.05</w:t>
            </w:r>
          </w:p>
          <w:p w14:paraId="6B8A8EF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lastRenderedPageBreak/>
              <w:t>Уо 01.06</w:t>
            </w:r>
          </w:p>
          <w:p w14:paraId="3D9AC8A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01.08</w:t>
            </w:r>
          </w:p>
          <w:p w14:paraId="7610C0D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01.09</w:t>
            </w:r>
          </w:p>
          <w:p w14:paraId="7BC353A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01.01</w:t>
            </w:r>
          </w:p>
          <w:p w14:paraId="0F6CC2E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01.02</w:t>
            </w:r>
          </w:p>
          <w:p w14:paraId="5A7CCE6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01.05</w:t>
            </w:r>
          </w:p>
          <w:p w14:paraId="010867F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01.06</w:t>
            </w:r>
          </w:p>
          <w:p w14:paraId="3A89614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02.01</w:t>
            </w:r>
          </w:p>
          <w:p w14:paraId="4366700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02.02</w:t>
            </w:r>
          </w:p>
          <w:p w14:paraId="4BE4DCE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02.03</w:t>
            </w:r>
          </w:p>
          <w:p w14:paraId="25FAE59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02.04</w:t>
            </w:r>
          </w:p>
          <w:p w14:paraId="254634E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02.05</w:t>
            </w:r>
          </w:p>
          <w:p w14:paraId="11698A5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02.06</w:t>
            </w:r>
          </w:p>
          <w:p w14:paraId="18EC28E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02.07</w:t>
            </w:r>
          </w:p>
          <w:p w14:paraId="36EB14B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02.08</w:t>
            </w:r>
          </w:p>
          <w:p w14:paraId="7385A92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02.01</w:t>
            </w:r>
          </w:p>
          <w:p w14:paraId="69B7621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02.02</w:t>
            </w:r>
          </w:p>
          <w:p w14:paraId="3B3AB7E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02.03</w:t>
            </w:r>
          </w:p>
          <w:p w14:paraId="56AD6DC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02.04</w:t>
            </w:r>
          </w:p>
          <w:p w14:paraId="565893B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03.02</w:t>
            </w:r>
          </w:p>
          <w:p w14:paraId="1F272D4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03.03</w:t>
            </w:r>
          </w:p>
          <w:p w14:paraId="3D00717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03.02</w:t>
            </w:r>
          </w:p>
          <w:p w14:paraId="550E451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03.03</w:t>
            </w:r>
          </w:p>
          <w:p w14:paraId="1F7E43A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03.04</w:t>
            </w:r>
          </w:p>
          <w:p w14:paraId="49F70B0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05.01</w:t>
            </w:r>
          </w:p>
          <w:p w14:paraId="256EFAD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05.02</w:t>
            </w:r>
          </w:p>
          <w:p w14:paraId="2D98CD4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06.01</w:t>
            </w:r>
          </w:p>
          <w:p w14:paraId="5A084D8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06.01</w:t>
            </w:r>
          </w:p>
          <w:p w14:paraId="0B93E08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06.02</w:t>
            </w:r>
          </w:p>
          <w:p w14:paraId="43189D3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 1.1.01</w:t>
            </w:r>
          </w:p>
          <w:p w14:paraId="225507F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1.1.02</w:t>
            </w:r>
          </w:p>
          <w:p w14:paraId="331FBAF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1.1.05</w:t>
            </w:r>
          </w:p>
          <w:p w14:paraId="63556C7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1.1.06</w:t>
            </w:r>
          </w:p>
          <w:p w14:paraId="5F2E713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1.1.07</w:t>
            </w:r>
          </w:p>
        </w:tc>
      </w:tr>
      <w:tr w:rsidR="009C26D0" w:rsidRPr="006E58D0" w14:paraId="3B0A18CF" w14:textId="77777777" w:rsidTr="005C05CF">
        <w:trPr>
          <w:trHeight w:val="20"/>
        </w:trPr>
        <w:tc>
          <w:tcPr>
            <w:tcW w:w="1147" w:type="pct"/>
            <w:vMerge/>
          </w:tcPr>
          <w:p w14:paraId="0668D5CB"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7EDE7940" w14:textId="77777777" w:rsidR="009C26D0" w:rsidRPr="006E58D0" w:rsidRDefault="009C26D0" w:rsidP="005C05CF">
            <w:pPr>
              <w:pStyle w:val="ae"/>
              <w:spacing w:before="0" w:after="0"/>
              <w:ind w:left="174" w:right="131"/>
              <w:contextualSpacing/>
              <w:jc w:val="both"/>
            </w:pPr>
            <w:r>
              <w:rPr>
                <w:iCs/>
                <w:color w:val="000000"/>
                <w:spacing w:val="-5"/>
              </w:rPr>
              <w:t xml:space="preserve">9. </w:t>
            </w:r>
            <w:r w:rsidRPr="006E58D0">
              <w:rPr>
                <w:iCs/>
                <w:color w:val="000000"/>
                <w:spacing w:val="-5"/>
              </w:rPr>
              <w:t>Производная и дифференциал основных элементарных функций. Правила и формулы дифференцирования.</w:t>
            </w:r>
            <w:r w:rsidRPr="006E58D0">
              <w:t xml:space="preserve"> Производная функции в точке.</w:t>
            </w:r>
          </w:p>
        </w:tc>
        <w:tc>
          <w:tcPr>
            <w:tcW w:w="795" w:type="pct"/>
            <w:shd w:val="clear" w:color="auto" w:fill="auto"/>
            <w:vAlign w:val="center"/>
          </w:tcPr>
          <w:p w14:paraId="37DE8868"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6F23D6DE"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4CF701BA"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55298D71" w14:textId="77777777" w:rsidTr="005C05CF">
        <w:trPr>
          <w:trHeight w:val="20"/>
        </w:trPr>
        <w:tc>
          <w:tcPr>
            <w:tcW w:w="1147" w:type="pct"/>
            <w:vMerge/>
          </w:tcPr>
          <w:p w14:paraId="0D6687AE"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316FE6D1" w14:textId="77777777" w:rsidR="009C26D0" w:rsidRPr="006E58D0" w:rsidRDefault="009C26D0" w:rsidP="005C05CF">
            <w:pPr>
              <w:pStyle w:val="ae"/>
              <w:spacing w:before="0" w:after="0"/>
              <w:ind w:left="174" w:right="131"/>
              <w:contextualSpacing/>
              <w:jc w:val="both"/>
            </w:pPr>
            <w:r>
              <w:rPr>
                <w:iCs/>
                <w:color w:val="000000"/>
                <w:spacing w:val="-5"/>
              </w:rPr>
              <w:t xml:space="preserve">10. </w:t>
            </w:r>
            <w:r w:rsidRPr="006E58D0">
              <w:rPr>
                <w:iCs/>
                <w:color w:val="000000"/>
                <w:spacing w:val="-5"/>
              </w:rPr>
              <w:t>Производная и дифференциал сложной функции. Техника нахождения производной и дифференциала сложной функции.</w:t>
            </w:r>
          </w:p>
        </w:tc>
        <w:tc>
          <w:tcPr>
            <w:tcW w:w="795" w:type="pct"/>
            <w:shd w:val="clear" w:color="auto" w:fill="auto"/>
            <w:vAlign w:val="center"/>
          </w:tcPr>
          <w:p w14:paraId="2CF6BA24"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104FC53B"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5F4E2D37"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469A67C2" w14:textId="77777777" w:rsidTr="005C05CF">
        <w:trPr>
          <w:trHeight w:val="20"/>
        </w:trPr>
        <w:tc>
          <w:tcPr>
            <w:tcW w:w="1147" w:type="pct"/>
            <w:vMerge/>
          </w:tcPr>
          <w:p w14:paraId="3624088F"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1F692DFE" w14:textId="77777777" w:rsidR="009C26D0" w:rsidRPr="006E58D0" w:rsidRDefault="009C26D0" w:rsidP="005C05CF">
            <w:pPr>
              <w:spacing w:after="0" w:line="240" w:lineRule="auto"/>
              <w:ind w:left="174" w:right="131"/>
              <w:jc w:val="both"/>
              <w:rPr>
                <w:rFonts w:ascii="Times New Roman" w:hAnsi="Times New Roman"/>
                <w:sz w:val="24"/>
                <w:szCs w:val="24"/>
              </w:rPr>
            </w:pPr>
            <w:r w:rsidRPr="006E58D0">
              <w:rPr>
                <w:rFonts w:ascii="Times New Roman" w:hAnsi="Times New Roman"/>
                <w:b/>
                <w:bCs/>
                <w:sz w:val="24"/>
                <w:szCs w:val="24"/>
              </w:rPr>
              <w:t>В том числе практических занятий</w:t>
            </w:r>
          </w:p>
        </w:tc>
        <w:tc>
          <w:tcPr>
            <w:tcW w:w="795" w:type="pct"/>
            <w:vAlign w:val="center"/>
          </w:tcPr>
          <w:p w14:paraId="21162D29" w14:textId="77777777" w:rsidR="009C26D0" w:rsidRPr="006E58D0" w:rsidRDefault="009C26D0" w:rsidP="005C05CF">
            <w:pPr>
              <w:suppressAutoHyphens/>
              <w:spacing w:after="0" w:line="240" w:lineRule="auto"/>
              <w:jc w:val="both"/>
              <w:rPr>
                <w:rFonts w:ascii="Times New Roman" w:hAnsi="Times New Roman"/>
                <w:bCs/>
                <w:iCs/>
                <w:sz w:val="24"/>
                <w:szCs w:val="24"/>
              </w:rPr>
            </w:pPr>
          </w:p>
        </w:tc>
        <w:tc>
          <w:tcPr>
            <w:tcW w:w="374" w:type="pct"/>
            <w:vMerge/>
            <w:vAlign w:val="center"/>
          </w:tcPr>
          <w:p w14:paraId="6ACF4719"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2CE775AE"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30444A8B" w14:textId="77777777" w:rsidTr="005C05CF">
        <w:trPr>
          <w:trHeight w:val="20"/>
        </w:trPr>
        <w:tc>
          <w:tcPr>
            <w:tcW w:w="1147" w:type="pct"/>
            <w:vMerge/>
          </w:tcPr>
          <w:p w14:paraId="2C8B4542"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75ECCF43" w14:textId="77777777" w:rsidR="009C26D0" w:rsidRPr="006E58D0" w:rsidRDefault="009C26D0" w:rsidP="005C05CF">
            <w:pPr>
              <w:pStyle w:val="ae"/>
              <w:spacing w:before="0" w:after="0"/>
              <w:ind w:left="174" w:right="131"/>
              <w:jc w:val="both"/>
            </w:pPr>
            <w:r w:rsidRPr="006E58D0">
              <w:t xml:space="preserve">Практическая работа №9 Нахождение производных и дифференциалов </w:t>
            </w:r>
            <w:r w:rsidRPr="006E58D0">
              <w:rPr>
                <w:iCs/>
                <w:color w:val="000000"/>
                <w:spacing w:val="-5"/>
              </w:rPr>
              <w:t>элементарных функций. Правила и формулы дифференцирования.</w:t>
            </w:r>
          </w:p>
        </w:tc>
        <w:tc>
          <w:tcPr>
            <w:tcW w:w="795" w:type="pct"/>
            <w:shd w:val="clear" w:color="auto" w:fill="auto"/>
            <w:vAlign w:val="center"/>
          </w:tcPr>
          <w:p w14:paraId="18D838D3"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3A08B751"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7B6D6EE5"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580D4464" w14:textId="77777777" w:rsidTr="005C05CF">
        <w:trPr>
          <w:trHeight w:val="20"/>
        </w:trPr>
        <w:tc>
          <w:tcPr>
            <w:tcW w:w="1147" w:type="pct"/>
            <w:vMerge/>
          </w:tcPr>
          <w:p w14:paraId="46EC7A02"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79116B73" w14:textId="77777777" w:rsidR="009C26D0" w:rsidRPr="006E58D0" w:rsidRDefault="009C26D0" w:rsidP="005C05CF">
            <w:pPr>
              <w:pStyle w:val="ae"/>
              <w:spacing w:before="0" w:after="0"/>
              <w:ind w:left="174" w:right="131"/>
              <w:jc w:val="both"/>
              <w:rPr>
                <w:b/>
              </w:rPr>
            </w:pPr>
            <w:r w:rsidRPr="006E58D0">
              <w:t>Практическая работа №10 Техника нахождения производной и дифференциала сложной функции.</w:t>
            </w:r>
          </w:p>
        </w:tc>
        <w:tc>
          <w:tcPr>
            <w:tcW w:w="795" w:type="pct"/>
            <w:shd w:val="clear" w:color="auto" w:fill="auto"/>
            <w:vAlign w:val="center"/>
          </w:tcPr>
          <w:p w14:paraId="2C541AFB"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319BE0EE"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4410EAD2"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239A6F09" w14:textId="77777777" w:rsidTr="005C05CF">
        <w:trPr>
          <w:trHeight w:val="378"/>
        </w:trPr>
        <w:tc>
          <w:tcPr>
            <w:tcW w:w="1147" w:type="pct"/>
            <w:vMerge/>
          </w:tcPr>
          <w:p w14:paraId="1005A2D2"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43441ABF" w14:textId="77777777" w:rsidR="009C26D0" w:rsidRPr="006E58D0" w:rsidRDefault="009C26D0" w:rsidP="005C05CF">
            <w:pPr>
              <w:spacing w:after="0" w:line="240" w:lineRule="auto"/>
              <w:ind w:left="174" w:right="131"/>
              <w:jc w:val="both"/>
              <w:rPr>
                <w:rFonts w:ascii="Times New Roman" w:hAnsi="Times New Roman"/>
                <w:b/>
                <w:bCs/>
                <w:sz w:val="24"/>
                <w:szCs w:val="24"/>
              </w:rPr>
            </w:pPr>
            <w:r w:rsidRPr="006E58D0">
              <w:rPr>
                <w:rFonts w:ascii="Times New Roman" w:hAnsi="Times New Roman"/>
                <w:b/>
                <w:bCs/>
                <w:sz w:val="24"/>
                <w:szCs w:val="24"/>
              </w:rPr>
              <w:t>Самостоятельная работа обучающихся</w:t>
            </w:r>
          </w:p>
        </w:tc>
        <w:tc>
          <w:tcPr>
            <w:tcW w:w="795" w:type="pct"/>
            <w:shd w:val="clear" w:color="auto" w:fill="auto"/>
          </w:tcPr>
          <w:p w14:paraId="26C2DDAA" w14:textId="77777777" w:rsidR="009C26D0" w:rsidRPr="006E58D0" w:rsidRDefault="009C26D0" w:rsidP="005C05CF">
            <w:pPr>
              <w:suppressAutoHyphens/>
              <w:spacing w:after="0" w:line="240" w:lineRule="auto"/>
              <w:rPr>
                <w:rFonts w:ascii="Times New Roman" w:hAnsi="Times New Roman"/>
                <w:iCs/>
                <w:sz w:val="24"/>
                <w:szCs w:val="24"/>
              </w:rPr>
            </w:pPr>
          </w:p>
        </w:tc>
        <w:tc>
          <w:tcPr>
            <w:tcW w:w="374" w:type="pct"/>
            <w:vMerge/>
            <w:vAlign w:val="center"/>
          </w:tcPr>
          <w:p w14:paraId="1CBE9927"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57063134"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0686C3E6" w14:textId="77777777" w:rsidTr="005C05CF">
        <w:trPr>
          <w:trHeight w:val="1104"/>
        </w:trPr>
        <w:tc>
          <w:tcPr>
            <w:tcW w:w="1147" w:type="pct"/>
            <w:vMerge/>
          </w:tcPr>
          <w:p w14:paraId="76A26942"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4FAD03A2" w14:textId="77777777" w:rsidR="009C26D0" w:rsidRPr="006E58D0" w:rsidRDefault="009C26D0" w:rsidP="005C05CF">
            <w:pPr>
              <w:spacing w:after="0" w:line="240" w:lineRule="auto"/>
              <w:ind w:left="174" w:right="131"/>
              <w:jc w:val="both"/>
              <w:rPr>
                <w:rFonts w:ascii="Times New Roman" w:hAnsi="Times New Roman"/>
                <w:bCs/>
                <w:sz w:val="24"/>
                <w:szCs w:val="24"/>
              </w:rPr>
            </w:pPr>
            <w:r w:rsidRPr="006E58D0">
              <w:rPr>
                <w:rFonts w:ascii="Times New Roman" w:hAnsi="Times New Roman"/>
                <w:bCs/>
                <w:sz w:val="24"/>
                <w:szCs w:val="24"/>
              </w:rPr>
              <w:t>Нахождение производных функций по правилам дифференцирования.</w:t>
            </w:r>
          </w:p>
          <w:p w14:paraId="3B714507" w14:textId="77777777" w:rsidR="009C26D0" w:rsidRPr="006E58D0" w:rsidRDefault="009C26D0" w:rsidP="005C05CF">
            <w:pPr>
              <w:spacing w:after="0" w:line="240" w:lineRule="auto"/>
              <w:ind w:left="174" w:right="131"/>
              <w:jc w:val="both"/>
              <w:rPr>
                <w:rFonts w:ascii="Times New Roman" w:hAnsi="Times New Roman"/>
                <w:sz w:val="24"/>
                <w:szCs w:val="24"/>
              </w:rPr>
            </w:pPr>
            <w:r w:rsidRPr="006E58D0">
              <w:rPr>
                <w:rFonts w:ascii="Times New Roman" w:hAnsi="Times New Roman"/>
                <w:bCs/>
                <w:sz w:val="24"/>
                <w:szCs w:val="24"/>
              </w:rPr>
              <w:t>Нахождение дифференциалов элементарных функций.</w:t>
            </w:r>
          </w:p>
          <w:p w14:paraId="0371FBF5" w14:textId="77777777" w:rsidR="009C26D0" w:rsidRPr="006E58D0" w:rsidRDefault="009C26D0" w:rsidP="005C05CF">
            <w:pPr>
              <w:spacing w:after="0" w:line="240" w:lineRule="auto"/>
              <w:ind w:left="174" w:right="131"/>
              <w:jc w:val="both"/>
              <w:rPr>
                <w:rFonts w:ascii="Times New Roman" w:hAnsi="Times New Roman"/>
                <w:sz w:val="24"/>
                <w:szCs w:val="24"/>
              </w:rPr>
            </w:pPr>
            <w:r w:rsidRPr="006E58D0">
              <w:rPr>
                <w:rFonts w:ascii="Times New Roman" w:hAnsi="Times New Roman"/>
                <w:sz w:val="24"/>
                <w:szCs w:val="24"/>
              </w:rPr>
              <w:t>Нахождение производной и дифференциала сложной функции.</w:t>
            </w:r>
          </w:p>
          <w:p w14:paraId="46DB9462" w14:textId="77777777" w:rsidR="009C26D0" w:rsidRPr="006E58D0" w:rsidRDefault="009C26D0" w:rsidP="005C05C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4" w:right="131"/>
              <w:jc w:val="both"/>
              <w:rPr>
                <w:rFonts w:ascii="Times New Roman" w:hAnsi="Times New Roman"/>
                <w:color w:val="000000"/>
                <w:spacing w:val="-1"/>
                <w:sz w:val="24"/>
                <w:szCs w:val="24"/>
              </w:rPr>
            </w:pPr>
            <w:r w:rsidRPr="006E58D0">
              <w:rPr>
                <w:rFonts w:ascii="Times New Roman" w:hAnsi="Times New Roman"/>
                <w:bCs/>
                <w:sz w:val="24"/>
                <w:szCs w:val="24"/>
              </w:rPr>
              <w:t>Дифференциальное исчисление функций двух</w:t>
            </w:r>
            <w:r w:rsidRPr="006E58D0">
              <w:rPr>
                <w:rFonts w:ascii="Times New Roman" w:hAnsi="Times New Roman"/>
                <w:sz w:val="24"/>
                <w:szCs w:val="24"/>
              </w:rPr>
              <w:t xml:space="preserve"> </w:t>
            </w:r>
            <w:r w:rsidRPr="006E58D0">
              <w:rPr>
                <w:rFonts w:ascii="Times New Roman" w:hAnsi="Times New Roman"/>
                <w:bCs/>
                <w:sz w:val="24"/>
                <w:szCs w:val="24"/>
              </w:rPr>
              <w:t>действительных переменных.</w:t>
            </w:r>
          </w:p>
        </w:tc>
        <w:tc>
          <w:tcPr>
            <w:tcW w:w="795" w:type="pct"/>
            <w:shd w:val="clear" w:color="auto" w:fill="auto"/>
          </w:tcPr>
          <w:p w14:paraId="70D85E26" w14:textId="77777777" w:rsidR="009C26D0" w:rsidRPr="006E58D0" w:rsidRDefault="009C26D0" w:rsidP="005C05CF">
            <w:pPr>
              <w:suppressAutoHyphens/>
              <w:spacing w:after="0" w:line="240" w:lineRule="auto"/>
              <w:jc w:val="center"/>
              <w:rPr>
                <w:rFonts w:ascii="Times New Roman" w:hAnsi="Times New Roman"/>
                <w:b/>
                <w:bCs/>
                <w:iCs/>
                <w:sz w:val="24"/>
                <w:szCs w:val="24"/>
              </w:rPr>
            </w:pPr>
            <w:r w:rsidRPr="006E58D0">
              <w:rPr>
                <w:rFonts w:ascii="Times New Roman" w:hAnsi="Times New Roman"/>
                <w:b/>
                <w:bCs/>
                <w:iCs/>
                <w:sz w:val="24"/>
                <w:szCs w:val="24"/>
              </w:rPr>
              <w:t>3</w:t>
            </w:r>
          </w:p>
        </w:tc>
        <w:tc>
          <w:tcPr>
            <w:tcW w:w="374" w:type="pct"/>
            <w:vMerge/>
            <w:vAlign w:val="center"/>
          </w:tcPr>
          <w:p w14:paraId="37A0BCE2"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2C7B054A"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65C91700" w14:textId="77777777" w:rsidTr="005C05CF">
        <w:trPr>
          <w:trHeight w:val="863"/>
        </w:trPr>
        <w:tc>
          <w:tcPr>
            <w:tcW w:w="1147" w:type="pct"/>
            <w:vMerge w:val="restart"/>
          </w:tcPr>
          <w:p w14:paraId="7B160420" w14:textId="77777777" w:rsidR="009C26D0" w:rsidRPr="006E58D0" w:rsidRDefault="009C26D0" w:rsidP="005C05CF">
            <w:pPr>
              <w:spacing w:after="0" w:line="240" w:lineRule="auto"/>
              <w:rPr>
                <w:rFonts w:ascii="Times New Roman" w:hAnsi="Times New Roman"/>
                <w:b/>
                <w:bCs/>
                <w:iCs/>
                <w:sz w:val="24"/>
                <w:szCs w:val="24"/>
              </w:rPr>
            </w:pPr>
            <w:r w:rsidRPr="006E58D0">
              <w:rPr>
                <w:rFonts w:ascii="Times New Roman" w:hAnsi="Times New Roman"/>
                <w:b/>
                <w:bCs/>
                <w:iCs/>
                <w:sz w:val="24"/>
                <w:szCs w:val="24"/>
              </w:rPr>
              <w:lastRenderedPageBreak/>
              <w:t xml:space="preserve">Тема 2.2. </w:t>
            </w:r>
            <w:r w:rsidRPr="006E58D0">
              <w:rPr>
                <w:rFonts w:ascii="Times New Roman" w:hAnsi="Times New Roman"/>
                <w:b/>
                <w:iCs/>
                <w:sz w:val="24"/>
                <w:szCs w:val="24"/>
              </w:rPr>
              <w:t>Интегральное исчисление</w:t>
            </w:r>
          </w:p>
        </w:tc>
        <w:tc>
          <w:tcPr>
            <w:tcW w:w="2164" w:type="pct"/>
            <w:vAlign w:val="center"/>
          </w:tcPr>
          <w:p w14:paraId="16A93AF6" w14:textId="77777777" w:rsidR="009C26D0" w:rsidRPr="006E58D0" w:rsidRDefault="009C26D0" w:rsidP="005C05CF">
            <w:pPr>
              <w:spacing w:after="0" w:line="240" w:lineRule="auto"/>
              <w:ind w:left="174" w:right="131"/>
              <w:jc w:val="both"/>
              <w:rPr>
                <w:rFonts w:ascii="Times New Roman" w:hAnsi="Times New Roman"/>
                <w:b/>
                <w:bCs/>
                <w:iCs/>
                <w:sz w:val="24"/>
                <w:szCs w:val="24"/>
              </w:rPr>
            </w:pPr>
            <w:r w:rsidRPr="006E58D0">
              <w:rPr>
                <w:rFonts w:ascii="Times New Roman" w:hAnsi="Times New Roman"/>
                <w:b/>
                <w:bCs/>
                <w:iCs/>
                <w:sz w:val="24"/>
                <w:szCs w:val="24"/>
              </w:rPr>
              <w:t>Дидактические единицы, содержание</w:t>
            </w:r>
          </w:p>
        </w:tc>
        <w:tc>
          <w:tcPr>
            <w:tcW w:w="795" w:type="pct"/>
            <w:shd w:val="clear" w:color="auto" w:fill="auto"/>
            <w:vAlign w:val="center"/>
          </w:tcPr>
          <w:p w14:paraId="7547A23E" w14:textId="77777777" w:rsidR="009C26D0" w:rsidRPr="006E58D0" w:rsidRDefault="009C26D0" w:rsidP="005C05CF">
            <w:pPr>
              <w:suppressAutoHyphens/>
              <w:spacing w:after="0" w:line="240" w:lineRule="auto"/>
              <w:jc w:val="center"/>
              <w:rPr>
                <w:rFonts w:ascii="Times New Roman" w:hAnsi="Times New Roman"/>
                <w:b/>
                <w:bCs/>
                <w:iCs/>
                <w:sz w:val="24"/>
                <w:szCs w:val="24"/>
              </w:rPr>
            </w:pPr>
            <w:r w:rsidRPr="006E58D0">
              <w:rPr>
                <w:rFonts w:ascii="Times New Roman" w:hAnsi="Times New Roman"/>
                <w:b/>
                <w:bCs/>
                <w:iCs/>
                <w:sz w:val="24"/>
                <w:szCs w:val="24"/>
              </w:rPr>
              <w:t>10</w:t>
            </w:r>
          </w:p>
        </w:tc>
        <w:tc>
          <w:tcPr>
            <w:tcW w:w="374" w:type="pct"/>
            <w:vMerge w:val="restart"/>
            <w:vAlign w:val="center"/>
          </w:tcPr>
          <w:p w14:paraId="58280B2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01</w:t>
            </w:r>
          </w:p>
          <w:p w14:paraId="1341917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02</w:t>
            </w:r>
          </w:p>
          <w:p w14:paraId="557767F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03</w:t>
            </w:r>
          </w:p>
          <w:p w14:paraId="60DB41D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05</w:t>
            </w:r>
          </w:p>
          <w:p w14:paraId="567AE02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06</w:t>
            </w:r>
          </w:p>
          <w:p w14:paraId="42F51CD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ПК 1.1.</w:t>
            </w:r>
          </w:p>
        </w:tc>
        <w:tc>
          <w:tcPr>
            <w:tcW w:w="520" w:type="pct"/>
            <w:vMerge w:val="restart"/>
          </w:tcPr>
          <w:p w14:paraId="50604F8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01.01</w:t>
            </w:r>
          </w:p>
          <w:p w14:paraId="19D8C03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01.02</w:t>
            </w:r>
          </w:p>
          <w:p w14:paraId="2B520E3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01.03</w:t>
            </w:r>
          </w:p>
          <w:p w14:paraId="05F720F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01.04</w:t>
            </w:r>
          </w:p>
          <w:p w14:paraId="74B8F2F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01.05</w:t>
            </w:r>
          </w:p>
          <w:p w14:paraId="764E710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01.06</w:t>
            </w:r>
          </w:p>
          <w:p w14:paraId="3A54194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01.08</w:t>
            </w:r>
          </w:p>
          <w:p w14:paraId="47598D2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01.09</w:t>
            </w:r>
          </w:p>
          <w:p w14:paraId="518825D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01.01</w:t>
            </w:r>
          </w:p>
          <w:p w14:paraId="6F21B1A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01.02</w:t>
            </w:r>
          </w:p>
          <w:p w14:paraId="7AA9451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01.05</w:t>
            </w:r>
          </w:p>
          <w:p w14:paraId="4ACD1D4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01.06</w:t>
            </w:r>
          </w:p>
          <w:p w14:paraId="39EA4D5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02.01</w:t>
            </w:r>
          </w:p>
          <w:p w14:paraId="6CA512A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02.02</w:t>
            </w:r>
          </w:p>
          <w:p w14:paraId="13C9CF5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02.03</w:t>
            </w:r>
          </w:p>
          <w:p w14:paraId="4024E0E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02.04</w:t>
            </w:r>
          </w:p>
          <w:p w14:paraId="61D4C7A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02.05</w:t>
            </w:r>
          </w:p>
          <w:p w14:paraId="3AFBFAF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02.06</w:t>
            </w:r>
          </w:p>
          <w:p w14:paraId="6FD73FB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02.07</w:t>
            </w:r>
          </w:p>
          <w:p w14:paraId="2FB3A6C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02.08</w:t>
            </w:r>
          </w:p>
          <w:p w14:paraId="1A12A1D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02.01</w:t>
            </w:r>
          </w:p>
          <w:p w14:paraId="57D6DA9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02.02</w:t>
            </w:r>
          </w:p>
          <w:p w14:paraId="688CC2D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02.03</w:t>
            </w:r>
          </w:p>
          <w:p w14:paraId="7B1CD40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02.04</w:t>
            </w:r>
          </w:p>
          <w:p w14:paraId="1BFFFE4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03.02</w:t>
            </w:r>
          </w:p>
          <w:p w14:paraId="46CA672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03.03</w:t>
            </w:r>
          </w:p>
          <w:p w14:paraId="5DE4CF1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03.02</w:t>
            </w:r>
          </w:p>
          <w:p w14:paraId="2DEA53F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03.03</w:t>
            </w:r>
          </w:p>
          <w:p w14:paraId="11A5038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03.04</w:t>
            </w:r>
          </w:p>
          <w:p w14:paraId="02860E9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05.01</w:t>
            </w:r>
          </w:p>
          <w:p w14:paraId="6BEB876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05.02</w:t>
            </w:r>
          </w:p>
          <w:p w14:paraId="45B7847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06.01</w:t>
            </w:r>
          </w:p>
          <w:p w14:paraId="2C61C39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06.01</w:t>
            </w:r>
          </w:p>
          <w:p w14:paraId="3D99431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06.02</w:t>
            </w:r>
          </w:p>
          <w:p w14:paraId="3BAF648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lastRenderedPageBreak/>
              <w:t>У 1.1.01</w:t>
            </w:r>
          </w:p>
          <w:p w14:paraId="52B172F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1.1.02</w:t>
            </w:r>
          </w:p>
          <w:p w14:paraId="7C93CC8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1.1.05</w:t>
            </w:r>
          </w:p>
          <w:p w14:paraId="4D1A921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1.1.06</w:t>
            </w:r>
          </w:p>
          <w:p w14:paraId="0F62580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1.1.07</w:t>
            </w:r>
          </w:p>
          <w:p w14:paraId="4AD84482" w14:textId="77777777" w:rsidR="009C26D0" w:rsidRPr="00A44724" w:rsidRDefault="009C26D0" w:rsidP="005C05CF">
            <w:pPr>
              <w:spacing w:after="0" w:line="240" w:lineRule="auto"/>
              <w:jc w:val="both"/>
              <w:rPr>
                <w:rFonts w:ascii="Times New Roman" w:hAnsi="Times New Roman"/>
                <w:sz w:val="24"/>
                <w:szCs w:val="24"/>
              </w:rPr>
            </w:pPr>
          </w:p>
        </w:tc>
      </w:tr>
      <w:tr w:rsidR="009C26D0" w:rsidRPr="006E58D0" w14:paraId="2607A7D7" w14:textId="77777777" w:rsidTr="005C05CF">
        <w:trPr>
          <w:trHeight w:val="20"/>
        </w:trPr>
        <w:tc>
          <w:tcPr>
            <w:tcW w:w="1147" w:type="pct"/>
            <w:vMerge/>
          </w:tcPr>
          <w:p w14:paraId="6E844ACA"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643627E2" w14:textId="77777777" w:rsidR="009C26D0" w:rsidRPr="006E58D0" w:rsidRDefault="009C26D0" w:rsidP="005C05CF">
            <w:pPr>
              <w:pStyle w:val="ae"/>
              <w:spacing w:before="0" w:after="0"/>
              <w:ind w:left="174" w:right="131"/>
              <w:contextualSpacing/>
              <w:jc w:val="both"/>
            </w:pPr>
            <w:r>
              <w:t xml:space="preserve">11. </w:t>
            </w:r>
            <w:r w:rsidRPr="006E58D0">
              <w:t xml:space="preserve">Неопределенный интеграл. Метод непосредственного интегрирования. </w:t>
            </w:r>
          </w:p>
        </w:tc>
        <w:tc>
          <w:tcPr>
            <w:tcW w:w="795" w:type="pct"/>
            <w:shd w:val="clear" w:color="auto" w:fill="auto"/>
            <w:vAlign w:val="center"/>
          </w:tcPr>
          <w:p w14:paraId="0CA4F6BA"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2F99E715"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3E42DC3B"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5A2619DC" w14:textId="77777777" w:rsidTr="005C05CF">
        <w:trPr>
          <w:trHeight w:val="20"/>
        </w:trPr>
        <w:tc>
          <w:tcPr>
            <w:tcW w:w="1147" w:type="pct"/>
            <w:vMerge/>
          </w:tcPr>
          <w:p w14:paraId="0EBEA5DF"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42EE096B" w14:textId="77777777" w:rsidR="009C26D0" w:rsidRPr="006E58D0" w:rsidRDefault="009C26D0" w:rsidP="005C05CF">
            <w:pPr>
              <w:pStyle w:val="ae"/>
              <w:spacing w:before="0" w:after="0"/>
              <w:ind w:left="174" w:right="131"/>
              <w:contextualSpacing/>
              <w:jc w:val="both"/>
            </w:pPr>
            <w:r>
              <w:t xml:space="preserve">12. </w:t>
            </w:r>
            <w:r w:rsidRPr="006E58D0">
              <w:t>Определенный интеграл. Формула Ньютона-Лейбница. Методы интегрирования в неопределенном и определенном интегралах.</w:t>
            </w:r>
          </w:p>
        </w:tc>
        <w:tc>
          <w:tcPr>
            <w:tcW w:w="795" w:type="pct"/>
            <w:shd w:val="clear" w:color="auto" w:fill="auto"/>
            <w:vAlign w:val="center"/>
          </w:tcPr>
          <w:p w14:paraId="40EC2A8F"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3F297DE0"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35CED09E"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2D651F0B" w14:textId="77777777" w:rsidTr="005C05CF">
        <w:trPr>
          <w:trHeight w:val="20"/>
        </w:trPr>
        <w:tc>
          <w:tcPr>
            <w:tcW w:w="1147" w:type="pct"/>
            <w:vMerge/>
          </w:tcPr>
          <w:p w14:paraId="02BAEC4F"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58084EF1" w14:textId="77777777" w:rsidR="009C26D0" w:rsidRPr="006E58D0" w:rsidRDefault="009C26D0" w:rsidP="005C05CF">
            <w:pPr>
              <w:spacing w:after="0" w:line="240" w:lineRule="auto"/>
              <w:ind w:left="174" w:right="131"/>
              <w:jc w:val="both"/>
              <w:rPr>
                <w:rFonts w:ascii="Times New Roman" w:hAnsi="Times New Roman"/>
                <w:sz w:val="24"/>
                <w:szCs w:val="24"/>
              </w:rPr>
            </w:pPr>
            <w:r w:rsidRPr="006E58D0">
              <w:rPr>
                <w:rFonts w:ascii="Times New Roman" w:hAnsi="Times New Roman"/>
                <w:b/>
                <w:bCs/>
                <w:sz w:val="24"/>
                <w:szCs w:val="24"/>
              </w:rPr>
              <w:t>В том числе практических занятий</w:t>
            </w:r>
          </w:p>
        </w:tc>
        <w:tc>
          <w:tcPr>
            <w:tcW w:w="795" w:type="pct"/>
            <w:shd w:val="clear" w:color="auto" w:fill="auto"/>
            <w:vAlign w:val="center"/>
          </w:tcPr>
          <w:p w14:paraId="51C94EE4" w14:textId="77777777" w:rsidR="009C26D0" w:rsidRPr="006E58D0" w:rsidRDefault="009C26D0" w:rsidP="005C05CF">
            <w:pPr>
              <w:suppressAutoHyphens/>
              <w:spacing w:after="0" w:line="240" w:lineRule="auto"/>
              <w:jc w:val="both"/>
              <w:rPr>
                <w:rFonts w:ascii="Times New Roman" w:hAnsi="Times New Roman"/>
                <w:bCs/>
                <w:iCs/>
                <w:sz w:val="24"/>
                <w:szCs w:val="24"/>
              </w:rPr>
            </w:pPr>
          </w:p>
        </w:tc>
        <w:tc>
          <w:tcPr>
            <w:tcW w:w="374" w:type="pct"/>
            <w:vMerge/>
            <w:vAlign w:val="center"/>
          </w:tcPr>
          <w:p w14:paraId="32E45B6B"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7D93E27F"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1617A706" w14:textId="77777777" w:rsidTr="005C05CF">
        <w:trPr>
          <w:trHeight w:val="20"/>
        </w:trPr>
        <w:tc>
          <w:tcPr>
            <w:tcW w:w="1147" w:type="pct"/>
            <w:vMerge/>
          </w:tcPr>
          <w:p w14:paraId="1B64BB0C"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02686ADE" w14:textId="77777777" w:rsidR="009C26D0" w:rsidRPr="006E58D0" w:rsidRDefault="009C26D0" w:rsidP="005C05CF">
            <w:pPr>
              <w:pStyle w:val="ae"/>
              <w:spacing w:before="0" w:after="0"/>
              <w:ind w:left="174" w:right="131"/>
              <w:jc w:val="both"/>
            </w:pPr>
            <w:r w:rsidRPr="006E58D0">
              <w:t>Практическая работа №11 Вычисление неопределенных и определенных интегралов основных элементарных функций. Непосредственное интегрирование.</w:t>
            </w:r>
          </w:p>
        </w:tc>
        <w:tc>
          <w:tcPr>
            <w:tcW w:w="795" w:type="pct"/>
            <w:shd w:val="clear" w:color="auto" w:fill="auto"/>
            <w:vAlign w:val="center"/>
          </w:tcPr>
          <w:p w14:paraId="7AD88044"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5EBDA4B1"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2C64121D"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74F88199" w14:textId="77777777" w:rsidTr="005C05CF">
        <w:trPr>
          <w:trHeight w:val="20"/>
        </w:trPr>
        <w:tc>
          <w:tcPr>
            <w:tcW w:w="1147" w:type="pct"/>
            <w:vMerge/>
          </w:tcPr>
          <w:p w14:paraId="246F4568"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5BC67169" w14:textId="77777777" w:rsidR="009C26D0" w:rsidRPr="006E58D0" w:rsidRDefault="009C26D0" w:rsidP="005C05CF">
            <w:pPr>
              <w:pStyle w:val="ae"/>
              <w:spacing w:before="0" w:after="0"/>
              <w:ind w:left="174" w:right="131"/>
              <w:jc w:val="both"/>
              <w:rPr>
                <w:b/>
              </w:rPr>
            </w:pPr>
            <w:r w:rsidRPr="006E58D0">
              <w:t>Практическая работа №12 Вычисление неопределенных и определенных интегралов методом замены переменной и по частям.</w:t>
            </w:r>
          </w:p>
        </w:tc>
        <w:tc>
          <w:tcPr>
            <w:tcW w:w="795" w:type="pct"/>
            <w:shd w:val="clear" w:color="auto" w:fill="auto"/>
            <w:vAlign w:val="center"/>
          </w:tcPr>
          <w:p w14:paraId="66F99FAF"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116FF4EA"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0F135D8C"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68C28C60" w14:textId="77777777" w:rsidTr="005C05CF">
        <w:trPr>
          <w:trHeight w:val="378"/>
        </w:trPr>
        <w:tc>
          <w:tcPr>
            <w:tcW w:w="1147" w:type="pct"/>
            <w:vMerge/>
          </w:tcPr>
          <w:p w14:paraId="7C90BE31"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57DD687E" w14:textId="77777777" w:rsidR="009C26D0" w:rsidRPr="006E58D0" w:rsidRDefault="009C26D0" w:rsidP="005C05CF">
            <w:pPr>
              <w:spacing w:after="0" w:line="240" w:lineRule="auto"/>
              <w:ind w:left="174" w:right="131"/>
              <w:jc w:val="both"/>
              <w:rPr>
                <w:rFonts w:ascii="Times New Roman" w:hAnsi="Times New Roman"/>
                <w:b/>
                <w:bCs/>
                <w:sz w:val="24"/>
                <w:szCs w:val="24"/>
              </w:rPr>
            </w:pPr>
            <w:r w:rsidRPr="006E58D0">
              <w:rPr>
                <w:rFonts w:ascii="Times New Roman" w:hAnsi="Times New Roman"/>
                <w:b/>
                <w:bCs/>
                <w:sz w:val="24"/>
                <w:szCs w:val="24"/>
              </w:rPr>
              <w:t>Самостоятельная работа обучающихся</w:t>
            </w:r>
          </w:p>
        </w:tc>
        <w:tc>
          <w:tcPr>
            <w:tcW w:w="795" w:type="pct"/>
          </w:tcPr>
          <w:p w14:paraId="63FE8C01" w14:textId="77777777" w:rsidR="009C26D0" w:rsidRPr="006E58D0" w:rsidRDefault="009C26D0" w:rsidP="005C05CF">
            <w:pPr>
              <w:suppressAutoHyphens/>
              <w:spacing w:after="0" w:line="240" w:lineRule="auto"/>
              <w:rPr>
                <w:rFonts w:ascii="Times New Roman" w:hAnsi="Times New Roman"/>
                <w:iCs/>
                <w:sz w:val="24"/>
                <w:szCs w:val="24"/>
              </w:rPr>
            </w:pPr>
          </w:p>
        </w:tc>
        <w:tc>
          <w:tcPr>
            <w:tcW w:w="374" w:type="pct"/>
            <w:vMerge/>
            <w:vAlign w:val="center"/>
          </w:tcPr>
          <w:p w14:paraId="374DE139"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41C61FE6"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20EE0352" w14:textId="77777777" w:rsidTr="005C05CF">
        <w:trPr>
          <w:trHeight w:val="1104"/>
        </w:trPr>
        <w:tc>
          <w:tcPr>
            <w:tcW w:w="1147" w:type="pct"/>
            <w:vMerge/>
          </w:tcPr>
          <w:p w14:paraId="0A902634"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57165EDF" w14:textId="77777777" w:rsidR="009C26D0" w:rsidRPr="006E58D0" w:rsidRDefault="009C26D0" w:rsidP="005C05CF">
            <w:pPr>
              <w:spacing w:after="0" w:line="240" w:lineRule="auto"/>
              <w:ind w:left="174" w:right="131"/>
              <w:jc w:val="both"/>
              <w:rPr>
                <w:rFonts w:ascii="Times New Roman" w:hAnsi="Times New Roman"/>
                <w:bCs/>
                <w:sz w:val="24"/>
                <w:szCs w:val="24"/>
              </w:rPr>
            </w:pPr>
            <w:r w:rsidRPr="006E58D0">
              <w:rPr>
                <w:rFonts w:ascii="Times New Roman" w:hAnsi="Times New Roman"/>
                <w:bCs/>
                <w:sz w:val="24"/>
                <w:szCs w:val="24"/>
              </w:rPr>
              <w:t>Нахождение неопределенных интегралов методом непосредственного интегрирования.</w:t>
            </w:r>
          </w:p>
          <w:p w14:paraId="104283E1" w14:textId="77777777" w:rsidR="009C26D0" w:rsidRPr="006E58D0" w:rsidRDefault="009C26D0" w:rsidP="005C05CF">
            <w:pPr>
              <w:spacing w:after="0" w:line="240" w:lineRule="auto"/>
              <w:ind w:left="174" w:right="131"/>
              <w:jc w:val="both"/>
              <w:rPr>
                <w:rFonts w:ascii="Times New Roman" w:hAnsi="Times New Roman"/>
                <w:sz w:val="24"/>
                <w:szCs w:val="24"/>
              </w:rPr>
            </w:pPr>
            <w:r w:rsidRPr="006E58D0">
              <w:rPr>
                <w:rFonts w:ascii="Times New Roman" w:hAnsi="Times New Roman"/>
                <w:sz w:val="24"/>
                <w:szCs w:val="24"/>
              </w:rPr>
              <w:t xml:space="preserve">Вычисление </w:t>
            </w:r>
            <w:r w:rsidRPr="006E58D0">
              <w:rPr>
                <w:rFonts w:ascii="Times New Roman" w:hAnsi="Times New Roman"/>
                <w:bCs/>
                <w:sz w:val="24"/>
                <w:szCs w:val="24"/>
              </w:rPr>
              <w:t>определенных интегралов по формуле Ньютона-Лейбница</w:t>
            </w:r>
            <w:r w:rsidRPr="006E58D0">
              <w:rPr>
                <w:rFonts w:ascii="Times New Roman" w:hAnsi="Times New Roman"/>
                <w:sz w:val="24"/>
                <w:szCs w:val="24"/>
              </w:rPr>
              <w:t>.</w:t>
            </w:r>
          </w:p>
          <w:p w14:paraId="62CA13AC" w14:textId="77777777" w:rsidR="009C26D0" w:rsidRPr="006E58D0" w:rsidRDefault="009C26D0" w:rsidP="005C05C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4" w:right="131"/>
              <w:jc w:val="both"/>
              <w:rPr>
                <w:rFonts w:ascii="Times New Roman" w:hAnsi="Times New Roman"/>
                <w:color w:val="000000"/>
                <w:spacing w:val="-1"/>
                <w:sz w:val="24"/>
                <w:szCs w:val="24"/>
              </w:rPr>
            </w:pPr>
            <w:r w:rsidRPr="006E58D0">
              <w:rPr>
                <w:rFonts w:ascii="Times New Roman" w:hAnsi="Times New Roman"/>
                <w:sz w:val="24"/>
                <w:szCs w:val="24"/>
              </w:rPr>
              <w:t>Интегрирование методом замены переменной и по частям.</w:t>
            </w:r>
          </w:p>
        </w:tc>
        <w:tc>
          <w:tcPr>
            <w:tcW w:w="795" w:type="pct"/>
            <w:shd w:val="clear" w:color="auto" w:fill="auto"/>
          </w:tcPr>
          <w:p w14:paraId="7D618B84" w14:textId="77777777" w:rsidR="009C26D0" w:rsidRPr="006E58D0" w:rsidRDefault="009C26D0" w:rsidP="005C05CF">
            <w:pPr>
              <w:suppressAutoHyphens/>
              <w:spacing w:after="0" w:line="240" w:lineRule="auto"/>
              <w:jc w:val="center"/>
              <w:rPr>
                <w:rFonts w:ascii="Times New Roman" w:hAnsi="Times New Roman"/>
                <w:iCs/>
                <w:sz w:val="24"/>
                <w:szCs w:val="24"/>
              </w:rPr>
            </w:pPr>
            <w:r w:rsidRPr="006E58D0">
              <w:rPr>
                <w:rFonts w:ascii="Times New Roman" w:hAnsi="Times New Roman"/>
                <w:iCs/>
                <w:sz w:val="24"/>
                <w:szCs w:val="24"/>
              </w:rPr>
              <w:t>2</w:t>
            </w:r>
          </w:p>
        </w:tc>
        <w:tc>
          <w:tcPr>
            <w:tcW w:w="374" w:type="pct"/>
            <w:vMerge/>
            <w:vAlign w:val="center"/>
          </w:tcPr>
          <w:p w14:paraId="22324596"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7DA43E11"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3ABCAED6" w14:textId="77777777" w:rsidTr="005C05CF">
        <w:trPr>
          <w:trHeight w:val="20"/>
        </w:trPr>
        <w:tc>
          <w:tcPr>
            <w:tcW w:w="1147" w:type="pct"/>
            <w:vMerge w:val="restart"/>
          </w:tcPr>
          <w:p w14:paraId="66021F0D" w14:textId="77777777" w:rsidR="009C26D0" w:rsidRPr="006E58D0" w:rsidRDefault="009C26D0" w:rsidP="005C05CF">
            <w:pPr>
              <w:spacing w:after="0" w:line="240" w:lineRule="auto"/>
              <w:rPr>
                <w:rFonts w:ascii="Times New Roman" w:hAnsi="Times New Roman"/>
                <w:b/>
                <w:bCs/>
                <w:sz w:val="24"/>
                <w:szCs w:val="24"/>
              </w:rPr>
            </w:pPr>
            <w:r w:rsidRPr="006E58D0">
              <w:rPr>
                <w:rFonts w:ascii="Times New Roman" w:hAnsi="Times New Roman"/>
                <w:b/>
                <w:bCs/>
                <w:sz w:val="24"/>
                <w:szCs w:val="24"/>
              </w:rPr>
              <w:t>Тема 2.3.</w:t>
            </w:r>
            <w:r w:rsidRPr="006E58D0">
              <w:rPr>
                <w:rFonts w:ascii="Times New Roman" w:hAnsi="Times New Roman"/>
                <w:b/>
                <w:bCs/>
                <w:spacing w:val="-4"/>
                <w:sz w:val="24"/>
                <w:szCs w:val="24"/>
              </w:rPr>
              <w:t xml:space="preserve"> </w:t>
            </w:r>
            <w:r w:rsidRPr="006E58D0">
              <w:rPr>
                <w:rFonts w:ascii="Times New Roman" w:hAnsi="Times New Roman"/>
                <w:b/>
                <w:bCs/>
                <w:sz w:val="24"/>
                <w:szCs w:val="24"/>
              </w:rPr>
              <w:t>Дифференциальные уравнения</w:t>
            </w:r>
          </w:p>
        </w:tc>
        <w:tc>
          <w:tcPr>
            <w:tcW w:w="2164" w:type="pct"/>
          </w:tcPr>
          <w:p w14:paraId="7A6E33C0" w14:textId="77777777" w:rsidR="009C26D0" w:rsidRPr="006E58D0" w:rsidRDefault="009C26D0" w:rsidP="005C05CF">
            <w:pPr>
              <w:spacing w:after="0" w:line="240" w:lineRule="auto"/>
              <w:ind w:left="174" w:right="131"/>
              <w:jc w:val="both"/>
              <w:rPr>
                <w:rFonts w:ascii="Times New Roman" w:hAnsi="Times New Roman"/>
                <w:b/>
                <w:bCs/>
                <w:sz w:val="24"/>
                <w:szCs w:val="24"/>
              </w:rPr>
            </w:pPr>
            <w:r w:rsidRPr="006E58D0">
              <w:rPr>
                <w:rFonts w:ascii="Times New Roman" w:hAnsi="Times New Roman"/>
                <w:b/>
                <w:bCs/>
                <w:iCs/>
                <w:sz w:val="24"/>
                <w:szCs w:val="24"/>
              </w:rPr>
              <w:t>Дидактические единицы, содержание</w:t>
            </w:r>
          </w:p>
        </w:tc>
        <w:tc>
          <w:tcPr>
            <w:tcW w:w="795" w:type="pct"/>
            <w:shd w:val="clear" w:color="auto" w:fill="auto"/>
            <w:vAlign w:val="center"/>
          </w:tcPr>
          <w:p w14:paraId="70C43A84" w14:textId="77777777" w:rsidR="009C26D0" w:rsidRPr="006E58D0" w:rsidRDefault="009C26D0" w:rsidP="005C05CF">
            <w:pPr>
              <w:suppressAutoHyphens/>
              <w:spacing w:after="0" w:line="240" w:lineRule="auto"/>
              <w:jc w:val="center"/>
              <w:rPr>
                <w:rFonts w:ascii="Times New Roman" w:hAnsi="Times New Roman"/>
                <w:b/>
                <w:bCs/>
                <w:iCs/>
                <w:sz w:val="24"/>
                <w:szCs w:val="24"/>
              </w:rPr>
            </w:pPr>
            <w:r w:rsidRPr="006E58D0">
              <w:rPr>
                <w:rFonts w:ascii="Times New Roman" w:hAnsi="Times New Roman"/>
                <w:b/>
                <w:bCs/>
                <w:iCs/>
                <w:sz w:val="24"/>
                <w:szCs w:val="24"/>
              </w:rPr>
              <w:t>12</w:t>
            </w:r>
          </w:p>
        </w:tc>
        <w:tc>
          <w:tcPr>
            <w:tcW w:w="374" w:type="pct"/>
            <w:vMerge w:val="restart"/>
            <w:vAlign w:val="center"/>
          </w:tcPr>
          <w:p w14:paraId="3305DE3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01</w:t>
            </w:r>
          </w:p>
          <w:p w14:paraId="032A3B4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02</w:t>
            </w:r>
          </w:p>
          <w:p w14:paraId="0631944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03</w:t>
            </w:r>
          </w:p>
          <w:p w14:paraId="3711133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05</w:t>
            </w:r>
          </w:p>
          <w:p w14:paraId="251B567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06</w:t>
            </w:r>
          </w:p>
          <w:p w14:paraId="24D15CA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ПК 1.1.</w:t>
            </w:r>
          </w:p>
        </w:tc>
        <w:tc>
          <w:tcPr>
            <w:tcW w:w="520" w:type="pct"/>
            <w:vMerge w:val="restart"/>
          </w:tcPr>
          <w:p w14:paraId="0EDBBCA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01.01</w:t>
            </w:r>
          </w:p>
          <w:p w14:paraId="1EE0E13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01.02</w:t>
            </w:r>
          </w:p>
          <w:p w14:paraId="342C6AD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01.03</w:t>
            </w:r>
          </w:p>
          <w:p w14:paraId="270CC4D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01.04</w:t>
            </w:r>
          </w:p>
          <w:p w14:paraId="2FE7CE5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01.05</w:t>
            </w:r>
          </w:p>
          <w:p w14:paraId="6AE474F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01.06</w:t>
            </w:r>
          </w:p>
          <w:p w14:paraId="5968F86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01.08</w:t>
            </w:r>
          </w:p>
          <w:p w14:paraId="2B0DA5C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01.09</w:t>
            </w:r>
          </w:p>
          <w:p w14:paraId="459DF63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01.01</w:t>
            </w:r>
          </w:p>
          <w:p w14:paraId="57FBB94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01.02</w:t>
            </w:r>
          </w:p>
          <w:p w14:paraId="6EFED69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01.05</w:t>
            </w:r>
          </w:p>
          <w:p w14:paraId="417A5E5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01.06</w:t>
            </w:r>
          </w:p>
          <w:p w14:paraId="0E828F4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02.01</w:t>
            </w:r>
          </w:p>
          <w:p w14:paraId="41BF051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02.02</w:t>
            </w:r>
          </w:p>
          <w:p w14:paraId="5833E21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02.03</w:t>
            </w:r>
          </w:p>
          <w:p w14:paraId="597604F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02.04</w:t>
            </w:r>
          </w:p>
          <w:p w14:paraId="1FA96BC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02.05</w:t>
            </w:r>
          </w:p>
          <w:p w14:paraId="4199327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02.06</w:t>
            </w:r>
          </w:p>
          <w:p w14:paraId="2D31283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02.07</w:t>
            </w:r>
          </w:p>
          <w:p w14:paraId="51E18A6B"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02.08</w:t>
            </w:r>
          </w:p>
          <w:p w14:paraId="5488180A"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02.01</w:t>
            </w:r>
          </w:p>
          <w:p w14:paraId="040F2A6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02.02</w:t>
            </w:r>
          </w:p>
          <w:p w14:paraId="54DB5590"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02.03</w:t>
            </w:r>
          </w:p>
          <w:p w14:paraId="7D6E5777"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02.04</w:t>
            </w:r>
          </w:p>
          <w:p w14:paraId="0D1E6E7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03.02</w:t>
            </w:r>
          </w:p>
          <w:p w14:paraId="6381676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03.03</w:t>
            </w:r>
          </w:p>
          <w:p w14:paraId="7669E5BD"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03.02</w:t>
            </w:r>
          </w:p>
          <w:p w14:paraId="579F6A6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03.03</w:t>
            </w:r>
          </w:p>
          <w:p w14:paraId="19C1330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lastRenderedPageBreak/>
              <w:t>Зо 03.04</w:t>
            </w:r>
          </w:p>
          <w:p w14:paraId="23CE7B71"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05.01</w:t>
            </w:r>
          </w:p>
          <w:p w14:paraId="43625BD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05.02</w:t>
            </w:r>
          </w:p>
          <w:p w14:paraId="2F6B27D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Уо 06.01</w:t>
            </w:r>
          </w:p>
          <w:p w14:paraId="3CE54FC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06.01</w:t>
            </w:r>
          </w:p>
          <w:p w14:paraId="4432873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Зо 06.02</w:t>
            </w:r>
          </w:p>
          <w:p w14:paraId="617A47D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У 1.1.01</w:t>
            </w:r>
          </w:p>
          <w:p w14:paraId="2B22A413"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1.1.02</w:t>
            </w:r>
          </w:p>
          <w:p w14:paraId="6AFD43B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1.1.05</w:t>
            </w:r>
          </w:p>
          <w:p w14:paraId="111CBDDF"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1.1.06</w:t>
            </w:r>
          </w:p>
          <w:p w14:paraId="16ACD294"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З 1.1.07</w:t>
            </w:r>
          </w:p>
          <w:p w14:paraId="7F1744F0" w14:textId="77777777" w:rsidR="009C26D0" w:rsidRPr="00A44724" w:rsidRDefault="009C26D0" w:rsidP="005C05CF">
            <w:pPr>
              <w:spacing w:after="0" w:line="240" w:lineRule="auto"/>
              <w:jc w:val="both"/>
              <w:rPr>
                <w:rFonts w:ascii="Times New Roman" w:hAnsi="Times New Roman"/>
                <w:sz w:val="24"/>
                <w:szCs w:val="24"/>
              </w:rPr>
            </w:pPr>
          </w:p>
        </w:tc>
      </w:tr>
      <w:tr w:rsidR="009C26D0" w:rsidRPr="006E58D0" w14:paraId="5495CF06" w14:textId="77777777" w:rsidTr="005C05CF">
        <w:trPr>
          <w:trHeight w:val="20"/>
        </w:trPr>
        <w:tc>
          <w:tcPr>
            <w:tcW w:w="1147" w:type="pct"/>
            <w:vMerge/>
          </w:tcPr>
          <w:p w14:paraId="738C2720"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62C5D93B" w14:textId="77777777" w:rsidR="009C26D0" w:rsidRPr="006E58D0" w:rsidRDefault="009C26D0" w:rsidP="005C05CF">
            <w:pPr>
              <w:pStyle w:val="ae"/>
              <w:spacing w:before="0" w:after="0"/>
              <w:ind w:left="174" w:right="131"/>
              <w:contextualSpacing/>
              <w:jc w:val="both"/>
            </w:pPr>
            <w:r>
              <w:t xml:space="preserve">13. </w:t>
            </w:r>
            <w:r w:rsidRPr="006E58D0">
              <w:t>Дифференциальные уравнения с разделяющимися переменными. Однородные уравнения первого порядка. Линейные уравнения первого порядка.</w:t>
            </w:r>
          </w:p>
        </w:tc>
        <w:tc>
          <w:tcPr>
            <w:tcW w:w="795" w:type="pct"/>
            <w:shd w:val="clear" w:color="auto" w:fill="auto"/>
            <w:vAlign w:val="center"/>
          </w:tcPr>
          <w:p w14:paraId="5B2B87C5"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30047A84"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36DCEDA6"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550CD841" w14:textId="77777777" w:rsidTr="005C05CF">
        <w:trPr>
          <w:trHeight w:val="20"/>
        </w:trPr>
        <w:tc>
          <w:tcPr>
            <w:tcW w:w="1147" w:type="pct"/>
            <w:vMerge/>
          </w:tcPr>
          <w:p w14:paraId="1233EB3B"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6CD3E5F0" w14:textId="77777777" w:rsidR="009C26D0" w:rsidRPr="006E58D0" w:rsidRDefault="009C26D0" w:rsidP="005C05CF">
            <w:pPr>
              <w:pStyle w:val="ae"/>
              <w:spacing w:before="0" w:after="0"/>
              <w:ind w:left="174" w:right="131"/>
              <w:contextualSpacing/>
              <w:jc w:val="both"/>
            </w:pPr>
            <w:r>
              <w:t xml:space="preserve">14. </w:t>
            </w:r>
            <w:r w:rsidRPr="006E58D0">
              <w:t>Однородные уравнения первого порядка. Линейные уравнения первого порядка.</w:t>
            </w:r>
          </w:p>
        </w:tc>
        <w:tc>
          <w:tcPr>
            <w:tcW w:w="795" w:type="pct"/>
            <w:shd w:val="clear" w:color="auto" w:fill="auto"/>
            <w:vAlign w:val="center"/>
          </w:tcPr>
          <w:p w14:paraId="1829082C"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792B4DAF"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0D501A47"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12A9DEE1" w14:textId="77777777" w:rsidTr="005C05CF">
        <w:trPr>
          <w:trHeight w:val="343"/>
        </w:trPr>
        <w:tc>
          <w:tcPr>
            <w:tcW w:w="1147" w:type="pct"/>
            <w:vMerge/>
          </w:tcPr>
          <w:p w14:paraId="68D113DF"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37F43F2F" w14:textId="77777777" w:rsidR="009C26D0" w:rsidRPr="006E58D0" w:rsidRDefault="009C26D0" w:rsidP="005C05CF">
            <w:pPr>
              <w:spacing w:after="0" w:line="240" w:lineRule="auto"/>
              <w:ind w:left="174" w:right="131"/>
              <w:jc w:val="both"/>
              <w:rPr>
                <w:rFonts w:ascii="Times New Roman" w:hAnsi="Times New Roman"/>
                <w:sz w:val="24"/>
                <w:szCs w:val="24"/>
              </w:rPr>
            </w:pPr>
            <w:r w:rsidRPr="006E58D0">
              <w:rPr>
                <w:rFonts w:ascii="Times New Roman" w:hAnsi="Times New Roman"/>
                <w:b/>
                <w:bCs/>
                <w:sz w:val="24"/>
                <w:szCs w:val="24"/>
              </w:rPr>
              <w:t>В том числе практических занятий</w:t>
            </w:r>
          </w:p>
        </w:tc>
        <w:tc>
          <w:tcPr>
            <w:tcW w:w="795" w:type="pct"/>
            <w:shd w:val="clear" w:color="auto" w:fill="auto"/>
            <w:vAlign w:val="center"/>
          </w:tcPr>
          <w:p w14:paraId="3028BA81" w14:textId="77777777" w:rsidR="009C26D0" w:rsidRPr="006E58D0" w:rsidRDefault="009C26D0" w:rsidP="005C05CF">
            <w:pPr>
              <w:suppressAutoHyphens/>
              <w:spacing w:after="0" w:line="240" w:lineRule="auto"/>
              <w:jc w:val="center"/>
              <w:rPr>
                <w:rFonts w:ascii="Times New Roman" w:hAnsi="Times New Roman"/>
                <w:bCs/>
                <w:sz w:val="24"/>
                <w:szCs w:val="24"/>
              </w:rPr>
            </w:pPr>
          </w:p>
        </w:tc>
        <w:tc>
          <w:tcPr>
            <w:tcW w:w="374" w:type="pct"/>
            <w:vMerge/>
            <w:vAlign w:val="center"/>
          </w:tcPr>
          <w:p w14:paraId="2587A4D5"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5FCB3B2C"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7698E8D5" w14:textId="77777777" w:rsidTr="005C05CF">
        <w:trPr>
          <w:trHeight w:val="20"/>
        </w:trPr>
        <w:tc>
          <w:tcPr>
            <w:tcW w:w="1147" w:type="pct"/>
            <w:vMerge/>
          </w:tcPr>
          <w:p w14:paraId="19D813B0"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11781863" w14:textId="77777777" w:rsidR="009C26D0" w:rsidRPr="006E58D0" w:rsidRDefault="009C26D0" w:rsidP="005C05CF">
            <w:pPr>
              <w:spacing w:after="0" w:line="240" w:lineRule="auto"/>
              <w:ind w:left="174" w:right="131"/>
              <w:jc w:val="both"/>
              <w:rPr>
                <w:rFonts w:ascii="Times New Roman" w:hAnsi="Times New Roman"/>
                <w:sz w:val="24"/>
                <w:szCs w:val="24"/>
              </w:rPr>
            </w:pPr>
            <w:r w:rsidRPr="006E58D0">
              <w:rPr>
                <w:rFonts w:ascii="Times New Roman" w:hAnsi="Times New Roman"/>
                <w:sz w:val="24"/>
                <w:szCs w:val="24"/>
              </w:rPr>
              <w:t>Практическая работа №13 Решение дифференциальных уравнений с разделяющимися переменными.</w:t>
            </w:r>
          </w:p>
        </w:tc>
        <w:tc>
          <w:tcPr>
            <w:tcW w:w="795" w:type="pct"/>
            <w:shd w:val="clear" w:color="auto" w:fill="auto"/>
            <w:vAlign w:val="center"/>
          </w:tcPr>
          <w:p w14:paraId="474C5273" w14:textId="77777777" w:rsidR="009C26D0" w:rsidRPr="006E58D0" w:rsidRDefault="009C26D0" w:rsidP="005C05CF">
            <w:pPr>
              <w:suppressAutoHyphens/>
              <w:spacing w:after="0" w:line="240" w:lineRule="auto"/>
              <w:jc w:val="center"/>
              <w:rPr>
                <w:rFonts w:ascii="Times New Roman" w:hAnsi="Times New Roman"/>
                <w:bCs/>
                <w:iCs/>
                <w:sz w:val="24"/>
                <w:szCs w:val="24"/>
              </w:rPr>
            </w:pPr>
            <w:r w:rsidRPr="006E58D0">
              <w:rPr>
                <w:rFonts w:ascii="Times New Roman" w:hAnsi="Times New Roman"/>
                <w:bCs/>
                <w:sz w:val="24"/>
                <w:szCs w:val="24"/>
              </w:rPr>
              <w:t>2</w:t>
            </w:r>
          </w:p>
        </w:tc>
        <w:tc>
          <w:tcPr>
            <w:tcW w:w="374" w:type="pct"/>
            <w:vMerge/>
            <w:vAlign w:val="center"/>
          </w:tcPr>
          <w:p w14:paraId="5603E05D"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6DC340C6"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6DBDCB0B" w14:textId="77777777" w:rsidTr="005C05CF">
        <w:trPr>
          <w:trHeight w:val="20"/>
        </w:trPr>
        <w:tc>
          <w:tcPr>
            <w:tcW w:w="1147" w:type="pct"/>
            <w:vMerge/>
          </w:tcPr>
          <w:p w14:paraId="63292BC9"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3D81BA53" w14:textId="77777777" w:rsidR="009C26D0" w:rsidRPr="006E58D0" w:rsidRDefault="009C26D0" w:rsidP="005C05CF">
            <w:pPr>
              <w:pStyle w:val="ae"/>
              <w:spacing w:before="0" w:after="0"/>
              <w:ind w:left="174" w:right="131"/>
              <w:jc w:val="both"/>
            </w:pPr>
            <w:r w:rsidRPr="006E58D0">
              <w:t>Практическая работа №14 Решение однородных линейных дифференциальных уравнений первого порядка.</w:t>
            </w:r>
          </w:p>
        </w:tc>
        <w:tc>
          <w:tcPr>
            <w:tcW w:w="795" w:type="pct"/>
            <w:shd w:val="clear" w:color="auto" w:fill="auto"/>
            <w:vAlign w:val="center"/>
          </w:tcPr>
          <w:p w14:paraId="34D5E91B"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0D5C7A51"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2FCD302C"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0618E582" w14:textId="77777777" w:rsidTr="005C05CF">
        <w:trPr>
          <w:trHeight w:val="20"/>
        </w:trPr>
        <w:tc>
          <w:tcPr>
            <w:tcW w:w="1147" w:type="pct"/>
            <w:vMerge/>
          </w:tcPr>
          <w:p w14:paraId="252354A4"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5772E3EE" w14:textId="77777777" w:rsidR="009C26D0" w:rsidRPr="006E58D0" w:rsidRDefault="009C26D0" w:rsidP="005C05CF">
            <w:pPr>
              <w:pStyle w:val="ae"/>
              <w:spacing w:before="0" w:after="0"/>
              <w:ind w:left="174" w:right="131"/>
              <w:jc w:val="both"/>
            </w:pPr>
            <w:r w:rsidRPr="006E58D0">
              <w:t>Практическая работа №15 Линейные однородные уравнения второго прядка. Решение линейных однородных дифференциальных уравнений второго порядка.</w:t>
            </w:r>
          </w:p>
        </w:tc>
        <w:tc>
          <w:tcPr>
            <w:tcW w:w="795" w:type="pct"/>
            <w:shd w:val="clear" w:color="auto" w:fill="auto"/>
            <w:vAlign w:val="center"/>
          </w:tcPr>
          <w:p w14:paraId="6D9EFED2"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07A2A492"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05902645"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656DF89D" w14:textId="77777777" w:rsidTr="005C05CF">
        <w:trPr>
          <w:trHeight w:val="20"/>
        </w:trPr>
        <w:tc>
          <w:tcPr>
            <w:tcW w:w="1147" w:type="pct"/>
            <w:vMerge/>
          </w:tcPr>
          <w:p w14:paraId="042967CC"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437FC018" w14:textId="77777777" w:rsidR="009C26D0" w:rsidRPr="006E58D0" w:rsidRDefault="009C26D0" w:rsidP="005C05CF">
            <w:pPr>
              <w:pStyle w:val="ae"/>
              <w:spacing w:before="0" w:after="0"/>
              <w:ind w:left="174" w:right="131"/>
              <w:jc w:val="both"/>
              <w:rPr>
                <w:b/>
              </w:rPr>
            </w:pPr>
            <w:r w:rsidRPr="006E58D0">
              <w:rPr>
                <w:b/>
                <w:bCs/>
              </w:rPr>
              <w:t>Самостоятельная работа обучающихся</w:t>
            </w:r>
          </w:p>
        </w:tc>
        <w:tc>
          <w:tcPr>
            <w:tcW w:w="795" w:type="pct"/>
            <w:shd w:val="clear" w:color="auto" w:fill="auto"/>
          </w:tcPr>
          <w:p w14:paraId="16F94165" w14:textId="77777777" w:rsidR="009C26D0" w:rsidRPr="006E58D0" w:rsidRDefault="009C26D0" w:rsidP="005C05CF">
            <w:pPr>
              <w:suppressAutoHyphens/>
              <w:spacing w:after="0" w:line="240" w:lineRule="auto"/>
              <w:jc w:val="center"/>
              <w:rPr>
                <w:rFonts w:ascii="Times New Roman" w:hAnsi="Times New Roman"/>
                <w:bCs/>
                <w:sz w:val="24"/>
                <w:szCs w:val="24"/>
              </w:rPr>
            </w:pPr>
          </w:p>
        </w:tc>
        <w:tc>
          <w:tcPr>
            <w:tcW w:w="374" w:type="pct"/>
            <w:vMerge/>
            <w:vAlign w:val="center"/>
          </w:tcPr>
          <w:p w14:paraId="734E9003"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27F7B881"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014AD2CA" w14:textId="77777777" w:rsidTr="005C05CF">
        <w:trPr>
          <w:trHeight w:val="378"/>
        </w:trPr>
        <w:tc>
          <w:tcPr>
            <w:tcW w:w="1147" w:type="pct"/>
            <w:vMerge/>
          </w:tcPr>
          <w:p w14:paraId="46E79160"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3CC0F0C2" w14:textId="77777777" w:rsidR="009C26D0" w:rsidRPr="006E58D0" w:rsidRDefault="009C26D0" w:rsidP="005C05CF">
            <w:pPr>
              <w:spacing w:after="0" w:line="240" w:lineRule="auto"/>
              <w:ind w:left="174" w:right="131"/>
              <w:jc w:val="both"/>
              <w:rPr>
                <w:rFonts w:ascii="Times New Roman" w:hAnsi="Times New Roman"/>
                <w:b/>
                <w:bCs/>
                <w:sz w:val="24"/>
                <w:szCs w:val="24"/>
              </w:rPr>
            </w:pPr>
            <w:r w:rsidRPr="006E58D0">
              <w:rPr>
                <w:rFonts w:ascii="Times New Roman" w:hAnsi="Times New Roman"/>
                <w:sz w:val="24"/>
                <w:szCs w:val="24"/>
              </w:rPr>
              <w:t>Решение дифференциальных уравнений первого и второго порядков.</w:t>
            </w:r>
          </w:p>
        </w:tc>
        <w:tc>
          <w:tcPr>
            <w:tcW w:w="795" w:type="pct"/>
            <w:shd w:val="clear" w:color="auto" w:fill="auto"/>
          </w:tcPr>
          <w:p w14:paraId="50E116FF" w14:textId="77777777" w:rsidR="009C26D0" w:rsidRPr="006E58D0" w:rsidRDefault="009C26D0" w:rsidP="005C05CF">
            <w:pPr>
              <w:suppressAutoHyphens/>
              <w:spacing w:after="0" w:line="240" w:lineRule="auto"/>
              <w:jc w:val="center"/>
              <w:rPr>
                <w:rFonts w:ascii="Times New Roman" w:hAnsi="Times New Roman"/>
                <w:iCs/>
                <w:sz w:val="24"/>
                <w:szCs w:val="24"/>
              </w:rPr>
            </w:pPr>
            <w:r w:rsidRPr="006E58D0">
              <w:rPr>
                <w:rFonts w:ascii="Times New Roman" w:hAnsi="Times New Roman"/>
                <w:iCs/>
                <w:sz w:val="24"/>
                <w:szCs w:val="24"/>
              </w:rPr>
              <w:t>2</w:t>
            </w:r>
          </w:p>
        </w:tc>
        <w:tc>
          <w:tcPr>
            <w:tcW w:w="374" w:type="pct"/>
            <w:vMerge/>
            <w:vAlign w:val="center"/>
          </w:tcPr>
          <w:p w14:paraId="663C0A47"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2863373C"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401E3E00" w14:textId="77777777" w:rsidTr="005C05CF">
        <w:trPr>
          <w:trHeight w:val="467"/>
        </w:trPr>
        <w:tc>
          <w:tcPr>
            <w:tcW w:w="3311" w:type="pct"/>
            <w:gridSpan w:val="2"/>
            <w:vAlign w:val="center"/>
          </w:tcPr>
          <w:p w14:paraId="2E8548A1" w14:textId="77777777" w:rsidR="009C26D0" w:rsidRPr="006E58D0" w:rsidRDefault="009C26D0" w:rsidP="005C05CF">
            <w:pPr>
              <w:spacing w:after="0" w:line="240" w:lineRule="auto"/>
              <w:jc w:val="both"/>
              <w:rPr>
                <w:rFonts w:ascii="Times New Roman" w:hAnsi="Times New Roman"/>
                <w:b/>
                <w:bCs/>
                <w:sz w:val="24"/>
                <w:szCs w:val="24"/>
              </w:rPr>
            </w:pPr>
            <w:r w:rsidRPr="006E58D0">
              <w:rPr>
                <w:rStyle w:val="FontStyle66"/>
                <w:b/>
                <w:bCs/>
                <w:szCs w:val="24"/>
              </w:rPr>
              <w:t xml:space="preserve">Раздел 3. </w:t>
            </w:r>
            <w:r w:rsidRPr="006E58D0">
              <w:rPr>
                <w:rStyle w:val="FontStyle72"/>
                <w:sz w:val="24"/>
                <w:szCs w:val="24"/>
              </w:rPr>
              <w:t>Основы теории вероятностей и математической статистики</w:t>
            </w:r>
          </w:p>
        </w:tc>
        <w:tc>
          <w:tcPr>
            <w:tcW w:w="795" w:type="pct"/>
            <w:shd w:val="clear" w:color="auto" w:fill="auto"/>
            <w:vAlign w:val="center"/>
          </w:tcPr>
          <w:p w14:paraId="4A4019A3" w14:textId="77777777" w:rsidR="009C26D0" w:rsidRPr="006E58D0" w:rsidRDefault="009C26D0" w:rsidP="005C05CF">
            <w:pPr>
              <w:spacing w:after="0" w:line="240" w:lineRule="auto"/>
              <w:jc w:val="center"/>
              <w:rPr>
                <w:rFonts w:ascii="Times New Roman" w:hAnsi="Times New Roman"/>
                <w:b/>
                <w:bCs/>
                <w:iCs/>
                <w:sz w:val="24"/>
                <w:szCs w:val="24"/>
              </w:rPr>
            </w:pPr>
            <w:r w:rsidRPr="006E58D0">
              <w:rPr>
                <w:rFonts w:ascii="Times New Roman" w:hAnsi="Times New Roman"/>
                <w:b/>
                <w:bCs/>
                <w:iCs/>
                <w:sz w:val="24"/>
                <w:szCs w:val="24"/>
              </w:rPr>
              <w:t>6</w:t>
            </w:r>
          </w:p>
        </w:tc>
        <w:tc>
          <w:tcPr>
            <w:tcW w:w="374" w:type="pct"/>
            <w:vAlign w:val="center"/>
          </w:tcPr>
          <w:p w14:paraId="18245CB2" w14:textId="77777777" w:rsidR="009C26D0" w:rsidRPr="006E58D0" w:rsidRDefault="009C26D0" w:rsidP="005C05CF">
            <w:pPr>
              <w:spacing w:after="0" w:line="240" w:lineRule="auto"/>
              <w:jc w:val="center"/>
              <w:rPr>
                <w:rFonts w:ascii="Times New Roman" w:hAnsi="Times New Roman"/>
                <w:iCs/>
                <w:sz w:val="24"/>
                <w:szCs w:val="24"/>
              </w:rPr>
            </w:pPr>
          </w:p>
        </w:tc>
        <w:tc>
          <w:tcPr>
            <w:tcW w:w="520" w:type="pct"/>
            <w:vAlign w:val="center"/>
          </w:tcPr>
          <w:p w14:paraId="4604C59F" w14:textId="77777777" w:rsidR="009C26D0" w:rsidRPr="006E58D0" w:rsidRDefault="009C26D0" w:rsidP="005C05CF">
            <w:pPr>
              <w:spacing w:after="0" w:line="240" w:lineRule="auto"/>
              <w:rPr>
                <w:rFonts w:ascii="Times New Roman" w:hAnsi="Times New Roman"/>
                <w:b/>
                <w:bCs/>
                <w:iCs/>
                <w:sz w:val="24"/>
                <w:szCs w:val="24"/>
              </w:rPr>
            </w:pPr>
          </w:p>
        </w:tc>
      </w:tr>
      <w:tr w:rsidR="009C26D0" w:rsidRPr="006E58D0" w14:paraId="313362BC" w14:textId="77777777" w:rsidTr="005C05CF">
        <w:trPr>
          <w:trHeight w:val="20"/>
        </w:trPr>
        <w:tc>
          <w:tcPr>
            <w:tcW w:w="1147" w:type="pct"/>
            <w:vMerge w:val="restart"/>
          </w:tcPr>
          <w:p w14:paraId="633D6CA6" w14:textId="77777777" w:rsidR="009C26D0" w:rsidRPr="006E58D0" w:rsidRDefault="009C26D0" w:rsidP="005C05CF">
            <w:pPr>
              <w:spacing w:after="0" w:line="240" w:lineRule="auto"/>
              <w:rPr>
                <w:rFonts w:ascii="Times New Roman" w:hAnsi="Times New Roman"/>
                <w:b/>
                <w:bCs/>
                <w:iCs/>
                <w:sz w:val="24"/>
                <w:szCs w:val="24"/>
              </w:rPr>
            </w:pPr>
            <w:r w:rsidRPr="006E58D0">
              <w:rPr>
                <w:rFonts w:ascii="Times New Roman" w:hAnsi="Times New Roman"/>
                <w:b/>
                <w:iCs/>
                <w:sz w:val="24"/>
                <w:szCs w:val="24"/>
              </w:rPr>
              <w:t>Тема 3.1. События и вероятности. Элементы комбинаторики</w:t>
            </w:r>
          </w:p>
        </w:tc>
        <w:tc>
          <w:tcPr>
            <w:tcW w:w="2164" w:type="pct"/>
          </w:tcPr>
          <w:p w14:paraId="467E16AA" w14:textId="77777777" w:rsidR="009C26D0" w:rsidRPr="006E58D0" w:rsidRDefault="009C26D0" w:rsidP="005C05CF">
            <w:pPr>
              <w:spacing w:after="0" w:line="240" w:lineRule="auto"/>
              <w:ind w:left="160" w:right="131"/>
              <w:jc w:val="both"/>
              <w:rPr>
                <w:rFonts w:ascii="Times New Roman" w:hAnsi="Times New Roman"/>
                <w:b/>
                <w:bCs/>
                <w:sz w:val="24"/>
                <w:szCs w:val="24"/>
              </w:rPr>
            </w:pPr>
            <w:r w:rsidRPr="006E58D0">
              <w:rPr>
                <w:rFonts w:ascii="Times New Roman" w:hAnsi="Times New Roman"/>
                <w:b/>
                <w:bCs/>
                <w:iCs/>
                <w:sz w:val="24"/>
                <w:szCs w:val="24"/>
              </w:rPr>
              <w:t>Дидактические единицы, содержание</w:t>
            </w:r>
          </w:p>
        </w:tc>
        <w:tc>
          <w:tcPr>
            <w:tcW w:w="795" w:type="pct"/>
            <w:shd w:val="clear" w:color="auto" w:fill="auto"/>
            <w:vAlign w:val="center"/>
          </w:tcPr>
          <w:p w14:paraId="6E3842FC" w14:textId="77777777" w:rsidR="009C26D0" w:rsidRPr="006E58D0" w:rsidRDefault="009C26D0" w:rsidP="005C05CF">
            <w:pPr>
              <w:suppressAutoHyphens/>
              <w:spacing w:after="0" w:line="240" w:lineRule="auto"/>
              <w:jc w:val="center"/>
              <w:rPr>
                <w:rFonts w:ascii="Times New Roman" w:hAnsi="Times New Roman"/>
                <w:b/>
                <w:bCs/>
                <w:iCs/>
                <w:sz w:val="24"/>
                <w:szCs w:val="24"/>
              </w:rPr>
            </w:pPr>
            <w:r w:rsidRPr="006E58D0">
              <w:rPr>
                <w:rFonts w:ascii="Times New Roman" w:hAnsi="Times New Roman"/>
                <w:b/>
                <w:bCs/>
                <w:iCs/>
                <w:sz w:val="24"/>
                <w:szCs w:val="24"/>
              </w:rPr>
              <w:t>3</w:t>
            </w:r>
          </w:p>
        </w:tc>
        <w:tc>
          <w:tcPr>
            <w:tcW w:w="374" w:type="pct"/>
            <w:vMerge w:val="restart"/>
            <w:vAlign w:val="center"/>
          </w:tcPr>
          <w:p w14:paraId="7F6EA57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01</w:t>
            </w:r>
          </w:p>
          <w:p w14:paraId="52CEEA6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02</w:t>
            </w:r>
          </w:p>
          <w:p w14:paraId="670323F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03</w:t>
            </w:r>
          </w:p>
          <w:p w14:paraId="7E88B869"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05</w:t>
            </w:r>
          </w:p>
          <w:p w14:paraId="5E179EFC"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06</w:t>
            </w:r>
          </w:p>
          <w:p w14:paraId="4B3B19B7" w14:textId="77777777" w:rsidR="009C26D0" w:rsidRPr="006E58D0" w:rsidRDefault="009C26D0" w:rsidP="005C05CF">
            <w:pPr>
              <w:suppressAutoHyphens/>
              <w:spacing w:after="0" w:line="240" w:lineRule="auto"/>
              <w:jc w:val="center"/>
              <w:rPr>
                <w:rFonts w:ascii="Times New Roman" w:hAnsi="Times New Roman"/>
                <w:b/>
                <w:sz w:val="24"/>
                <w:szCs w:val="24"/>
              </w:rPr>
            </w:pPr>
            <w:r w:rsidRPr="00A44724">
              <w:rPr>
                <w:rFonts w:ascii="Times New Roman" w:hAnsi="Times New Roman"/>
                <w:sz w:val="24"/>
                <w:szCs w:val="24"/>
              </w:rPr>
              <w:t>ПК 1.1.</w:t>
            </w:r>
          </w:p>
        </w:tc>
        <w:tc>
          <w:tcPr>
            <w:tcW w:w="520" w:type="pct"/>
            <w:vMerge w:val="restart"/>
          </w:tcPr>
          <w:p w14:paraId="35565819"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01.01</w:t>
            </w:r>
          </w:p>
          <w:p w14:paraId="4C7E9005"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01.02</w:t>
            </w:r>
          </w:p>
          <w:p w14:paraId="2E6800F6"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01.03</w:t>
            </w:r>
          </w:p>
          <w:p w14:paraId="66F99B7B"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01.04</w:t>
            </w:r>
          </w:p>
          <w:p w14:paraId="10CEADC8"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01.05</w:t>
            </w:r>
          </w:p>
          <w:p w14:paraId="63ED7AF1"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01.06</w:t>
            </w:r>
          </w:p>
          <w:p w14:paraId="28924C9D"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01.08</w:t>
            </w:r>
          </w:p>
          <w:p w14:paraId="0F91ED71"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01.09</w:t>
            </w:r>
          </w:p>
          <w:p w14:paraId="6C4EC9B0"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Зо 01.01</w:t>
            </w:r>
          </w:p>
          <w:p w14:paraId="259C4346"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Зо 01.02</w:t>
            </w:r>
          </w:p>
          <w:p w14:paraId="76CDA247"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Зо 01.05</w:t>
            </w:r>
          </w:p>
          <w:p w14:paraId="49D7736E" w14:textId="77777777" w:rsidR="009C26D0" w:rsidRPr="00A44724" w:rsidRDefault="009C26D0" w:rsidP="005C05CF">
            <w:pPr>
              <w:suppressAutoHyphens/>
              <w:spacing w:after="0" w:line="240" w:lineRule="auto"/>
              <w:rPr>
                <w:rFonts w:ascii="Times New Roman" w:hAnsi="Times New Roman"/>
                <w:sz w:val="24"/>
                <w:szCs w:val="24"/>
              </w:rPr>
            </w:pPr>
            <w:r w:rsidRPr="00A44724">
              <w:rPr>
                <w:rFonts w:ascii="Times New Roman" w:hAnsi="Times New Roman"/>
                <w:iCs/>
                <w:sz w:val="24"/>
                <w:szCs w:val="24"/>
              </w:rPr>
              <w:t>Зо 01.06</w:t>
            </w:r>
          </w:p>
          <w:p w14:paraId="697423B1"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02.01</w:t>
            </w:r>
          </w:p>
          <w:p w14:paraId="278A2A40"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02.02</w:t>
            </w:r>
          </w:p>
          <w:p w14:paraId="7A8390C5"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02.03</w:t>
            </w:r>
          </w:p>
          <w:p w14:paraId="2455C643"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02.04</w:t>
            </w:r>
          </w:p>
          <w:p w14:paraId="09A3B303"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02.05</w:t>
            </w:r>
          </w:p>
          <w:p w14:paraId="6817362E"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02.06</w:t>
            </w:r>
          </w:p>
          <w:p w14:paraId="5D867679"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02.07</w:t>
            </w:r>
          </w:p>
          <w:p w14:paraId="0A7BF227"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02.08</w:t>
            </w:r>
          </w:p>
          <w:p w14:paraId="50056EC0"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lastRenderedPageBreak/>
              <w:t>Зо 02.01</w:t>
            </w:r>
          </w:p>
          <w:p w14:paraId="7B769882"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Зо 02.02</w:t>
            </w:r>
          </w:p>
          <w:p w14:paraId="0FC5AE7D"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Зо 02.03</w:t>
            </w:r>
          </w:p>
          <w:p w14:paraId="2DC39D3F" w14:textId="77777777" w:rsidR="009C26D0" w:rsidRPr="00A44724" w:rsidRDefault="009C26D0" w:rsidP="005C05CF">
            <w:pPr>
              <w:tabs>
                <w:tab w:val="left" w:pos="4595"/>
              </w:tabs>
              <w:suppressAutoHyphens/>
              <w:spacing w:after="0" w:line="240" w:lineRule="auto"/>
              <w:rPr>
                <w:rFonts w:ascii="Times New Roman" w:hAnsi="Times New Roman"/>
                <w:iCs/>
                <w:sz w:val="24"/>
                <w:szCs w:val="24"/>
              </w:rPr>
            </w:pPr>
            <w:r w:rsidRPr="00A44724">
              <w:rPr>
                <w:rFonts w:ascii="Times New Roman" w:hAnsi="Times New Roman"/>
                <w:iCs/>
                <w:sz w:val="24"/>
                <w:szCs w:val="24"/>
              </w:rPr>
              <w:t>Зо 02.04</w:t>
            </w:r>
          </w:p>
          <w:p w14:paraId="44743754"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03.02</w:t>
            </w:r>
          </w:p>
          <w:p w14:paraId="397B6942"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03.03</w:t>
            </w:r>
          </w:p>
          <w:p w14:paraId="4E81D75A"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Зо 03.02</w:t>
            </w:r>
          </w:p>
          <w:p w14:paraId="662F7162"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Зо 03.03</w:t>
            </w:r>
          </w:p>
          <w:p w14:paraId="451DA6B3" w14:textId="77777777" w:rsidR="009C26D0" w:rsidRPr="00A44724" w:rsidRDefault="009C26D0" w:rsidP="005C05CF">
            <w:pPr>
              <w:tabs>
                <w:tab w:val="left" w:pos="4595"/>
              </w:tabs>
              <w:suppressAutoHyphens/>
              <w:spacing w:after="0" w:line="240" w:lineRule="auto"/>
              <w:rPr>
                <w:rFonts w:ascii="Times New Roman" w:hAnsi="Times New Roman"/>
                <w:iCs/>
                <w:sz w:val="24"/>
                <w:szCs w:val="24"/>
              </w:rPr>
            </w:pPr>
            <w:r w:rsidRPr="00A44724">
              <w:rPr>
                <w:rFonts w:ascii="Times New Roman" w:hAnsi="Times New Roman"/>
                <w:iCs/>
                <w:sz w:val="24"/>
                <w:szCs w:val="24"/>
              </w:rPr>
              <w:t>Зо 03.04</w:t>
            </w:r>
          </w:p>
          <w:p w14:paraId="1D9102A9" w14:textId="77777777" w:rsidR="009C26D0" w:rsidRPr="00A44724" w:rsidRDefault="009C26D0" w:rsidP="005C05CF">
            <w:pPr>
              <w:suppressAutoHyphens/>
              <w:spacing w:after="0" w:line="240" w:lineRule="auto"/>
              <w:rPr>
                <w:rFonts w:ascii="Times New Roman" w:hAnsi="Times New Roman"/>
                <w:iCs/>
                <w:sz w:val="24"/>
                <w:szCs w:val="24"/>
              </w:rPr>
            </w:pPr>
            <w:r w:rsidRPr="00A44724">
              <w:rPr>
                <w:rFonts w:ascii="Times New Roman" w:hAnsi="Times New Roman"/>
                <w:iCs/>
                <w:sz w:val="24"/>
                <w:szCs w:val="24"/>
              </w:rPr>
              <w:t>Уо 05.01</w:t>
            </w:r>
          </w:p>
          <w:p w14:paraId="5F1FDADE" w14:textId="77777777" w:rsidR="009C26D0" w:rsidRPr="00A44724" w:rsidRDefault="009C26D0" w:rsidP="005C05CF">
            <w:pPr>
              <w:suppressAutoHyphens/>
              <w:spacing w:after="0" w:line="240" w:lineRule="auto"/>
              <w:rPr>
                <w:rFonts w:ascii="Times New Roman" w:hAnsi="Times New Roman"/>
                <w:iCs/>
                <w:sz w:val="24"/>
                <w:szCs w:val="24"/>
              </w:rPr>
            </w:pPr>
            <w:r w:rsidRPr="00A44724">
              <w:rPr>
                <w:rFonts w:ascii="Times New Roman" w:hAnsi="Times New Roman"/>
                <w:iCs/>
                <w:sz w:val="24"/>
                <w:szCs w:val="24"/>
              </w:rPr>
              <w:t>Зо 05.02</w:t>
            </w:r>
          </w:p>
          <w:p w14:paraId="641C6FCE"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Уо 06.01</w:t>
            </w:r>
          </w:p>
          <w:p w14:paraId="31FA2706" w14:textId="77777777" w:rsidR="009C26D0" w:rsidRPr="00A44724" w:rsidRDefault="009C26D0" w:rsidP="005C05CF">
            <w:pPr>
              <w:suppressAutoHyphens/>
              <w:spacing w:after="0" w:line="240" w:lineRule="auto"/>
              <w:jc w:val="both"/>
              <w:rPr>
                <w:rFonts w:ascii="Times New Roman" w:hAnsi="Times New Roman"/>
                <w:iCs/>
                <w:sz w:val="24"/>
                <w:szCs w:val="24"/>
              </w:rPr>
            </w:pPr>
            <w:r w:rsidRPr="00A44724">
              <w:rPr>
                <w:rFonts w:ascii="Times New Roman" w:hAnsi="Times New Roman"/>
                <w:iCs/>
                <w:sz w:val="24"/>
                <w:szCs w:val="24"/>
              </w:rPr>
              <w:t>Зо 06.01</w:t>
            </w:r>
          </w:p>
          <w:p w14:paraId="64B7EE50" w14:textId="77777777" w:rsidR="009C26D0" w:rsidRPr="00A44724" w:rsidRDefault="009C26D0" w:rsidP="005C05CF">
            <w:pPr>
              <w:tabs>
                <w:tab w:val="left" w:pos="4595"/>
              </w:tabs>
              <w:suppressAutoHyphens/>
              <w:spacing w:after="0" w:line="240" w:lineRule="auto"/>
              <w:rPr>
                <w:rFonts w:ascii="Times New Roman" w:hAnsi="Times New Roman"/>
                <w:iCs/>
                <w:sz w:val="24"/>
                <w:szCs w:val="24"/>
              </w:rPr>
            </w:pPr>
            <w:r w:rsidRPr="00A44724">
              <w:rPr>
                <w:rFonts w:ascii="Times New Roman" w:hAnsi="Times New Roman"/>
                <w:iCs/>
                <w:sz w:val="24"/>
                <w:szCs w:val="24"/>
              </w:rPr>
              <w:t>Зо 06.02</w:t>
            </w:r>
          </w:p>
          <w:p w14:paraId="7F3E6ACB" w14:textId="77777777" w:rsidR="009C26D0" w:rsidRPr="00A44724" w:rsidRDefault="009C26D0" w:rsidP="005C05CF">
            <w:pPr>
              <w:spacing w:after="0" w:line="240" w:lineRule="auto"/>
              <w:jc w:val="both"/>
              <w:rPr>
                <w:rFonts w:ascii="Times New Roman" w:hAnsi="Times New Roman"/>
                <w:iCs/>
                <w:sz w:val="24"/>
                <w:szCs w:val="24"/>
              </w:rPr>
            </w:pPr>
            <w:r w:rsidRPr="00A44724">
              <w:rPr>
                <w:rFonts w:ascii="Times New Roman" w:hAnsi="Times New Roman"/>
                <w:iCs/>
                <w:sz w:val="24"/>
                <w:szCs w:val="24"/>
              </w:rPr>
              <w:t>У 1.1.01</w:t>
            </w:r>
          </w:p>
          <w:p w14:paraId="1893F7FE" w14:textId="77777777" w:rsidR="009C26D0" w:rsidRPr="00A44724" w:rsidRDefault="009C26D0" w:rsidP="005C05CF">
            <w:pPr>
              <w:spacing w:after="0" w:line="240" w:lineRule="auto"/>
              <w:jc w:val="both"/>
              <w:rPr>
                <w:rFonts w:ascii="Times New Roman" w:hAnsi="Times New Roman"/>
                <w:iCs/>
                <w:sz w:val="24"/>
                <w:szCs w:val="24"/>
              </w:rPr>
            </w:pPr>
            <w:r w:rsidRPr="00A44724">
              <w:rPr>
                <w:rFonts w:ascii="Times New Roman" w:hAnsi="Times New Roman"/>
                <w:iCs/>
                <w:sz w:val="24"/>
                <w:szCs w:val="24"/>
              </w:rPr>
              <w:t>З 1.1.02</w:t>
            </w:r>
          </w:p>
          <w:p w14:paraId="7F9D83B1" w14:textId="77777777" w:rsidR="009C26D0" w:rsidRPr="00A44724" w:rsidRDefault="009C26D0" w:rsidP="005C05CF">
            <w:pPr>
              <w:spacing w:after="0" w:line="240" w:lineRule="auto"/>
              <w:jc w:val="both"/>
              <w:rPr>
                <w:rFonts w:ascii="Times New Roman" w:hAnsi="Times New Roman"/>
                <w:iCs/>
                <w:sz w:val="24"/>
                <w:szCs w:val="24"/>
              </w:rPr>
            </w:pPr>
            <w:r w:rsidRPr="00A44724">
              <w:rPr>
                <w:rFonts w:ascii="Times New Roman" w:hAnsi="Times New Roman"/>
                <w:iCs/>
                <w:sz w:val="24"/>
                <w:szCs w:val="24"/>
              </w:rPr>
              <w:t>З 1.1.05</w:t>
            </w:r>
          </w:p>
          <w:p w14:paraId="58D214E3" w14:textId="77777777" w:rsidR="009C26D0" w:rsidRPr="00A44724" w:rsidRDefault="009C26D0" w:rsidP="005C05CF">
            <w:pPr>
              <w:spacing w:after="0" w:line="240" w:lineRule="auto"/>
              <w:jc w:val="both"/>
              <w:rPr>
                <w:rFonts w:ascii="Times New Roman" w:hAnsi="Times New Roman"/>
                <w:iCs/>
                <w:sz w:val="24"/>
                <w:szCs w:val="24"/>
              </w:rPr>
            </w:pPr>
            <w:r w:rsidRPr="00A44724">
              <w:rPr>
                <w:rFonts w:ascii="Times New Roman" w:hAnsi="Times New Roman"/>
                <w:iCs/>
                <w:sz w:val="24"/>
                <w:szCs w:val="24"/>
              </w:rPr>
              <w:t>З 1.1.06</w:t>
            </w:r>
          </w:p>
          <w:p w14:paraId="0E781E69" w14:textId="77777777" w:rsidR="009C26D0" w:rsidRPr="00A44724" w:rsidRDefault="009C26D0" w:rsidP="005C05CF">
            <w:pPr>
              <w:spacing w:after="0" w:line="240" w:lineRule="auto"/>
              <w:rPr>
                <w:iCs/>
              </w:rPr>
            </w:pPr>
            <w:r w:rsidRPr="00A44724">
              <w:rPr>
                <w:rFonts w:ascii="Times New Roman" w:hAnsi="Times New Roman"/>
                <w:iCs/>
                <w:sz w:val="24"/>
                <w:szCs w:val="24"/>
              </w:rPr>
              <w:t>З 1.1.07</w:t>
            </w:r>
          </w:p>
        </w:tc>
      </w:tr>
      <w:tr w:rsidR="009C26D0" w:rsidRPr="006E58D0" w14:paraId="0231EFCF" w14:textId="77777777" w:rsidTr="005C05CF">
        <w:trPr>
          <w:trHeight w:val="20"/>
        </w:trPr>
        <w:tc>
          <w:tcPr>
            <w:tcW w:w="1147" w:type="pct"/>
            <w:vMerge/>
          </w:tcPr>
          <w:p w14:paraId="1B5F8FCE"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3C1C8C95" w14:textId="77777777" w:rsidR="009C26D0" w:rsidRPr="006E58D0" w:rsidRDefault="009C26D0" w:rsidP="005C05CF">
            <w:pPr>
              <w:pStyle w:val="ae"/>
              <w:spacing w:before="0" w:after="0"/>
              <w:ind w:left="160" w:right="131"/>
              <w:contextualSpacing/>
              <w:jc w:val="both"/>
            </w:pPr>
            <w:r>
              <w:t xml:space="preserve">15. </w:t>
            </w:r>
            <w:r w:rsidRPr="006E58D0">
              <w:t>Классификация событий. Классическое определение вероятности. Выборки элементов без повторений и с повторениями.</w:t>
            </w:r>
          </w:p>
        </w:tc>
        <w:tc>
          <w:tcPr>
            <w:tcW w:w="795" w:type="pct"/>
            <w:shd w:val="clear" w:color="auto" w:fill="auto"/>
            <w:vAlign w:val="center"/>
          </w:tcPr>
          <w:p w14:paraId="2E49F331" w14:textId="77777777" w:rsidR="009C26D0" w:rsidRPr="006E58D0" w:rsidRDefault="009C26D0" w:rsidP="005C05CF">
            <w:pPr>
              <w:suppressAutoHyphens/>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Merge/>
            <w:vAlign w:val="center"/>
          </w:tcPr>
          <w:p w14:paraId="66036814"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2BBCB9D5"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3D5CB05D" w14:textId="77777777" w:rsidTr="005C05CF">
        <w:trPr>
          <w:trHeight w:val="378"/>
        </w:trPr>
        <w:tc>
          <w:tcPr>
            <w:tcW w:w="1147" w:type="pct"/>
            <w:vMerge/>
          </w:tcPr>
          <w:p w14:paraId="50C979FE"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5C59DC0B" w14:textId="77777777" w:rsidR="009C26D0" w:rsidRPr="006E58D0" w:rsidRDefault="009C26D0" w:rsidP="005C05CF">
            <w:pPr>
              <w:spacing w:after="0" w:line="240" w:lineRule="auto"/>
              <w:ind w:left="160" w:right="131"/>
              <w:jc w:val="both"/>
              <w:rPr>
                <w:rFonts w:ascii="Times New Roman" w:hAnsi="Times New Roman"/>
                <w:b/>
                <w:bCs/>
                <w:sz w:val="24"/>
                <w:szCs w:val="24"/>
              </w:rPr>
            </w:pPr>
            <w:r w:rsidRPr="006E58D0">
              <w:rPr>
                <w:rFonts w:ascii="Times New Roman" w:hAnsi="Times New Roman"/>
                <w:b/>
                <w:bCs/>
                <w:sz w:val="24"/>
                <w:szCs w:val="24"/>
              </w:rPr>
              <w:t>Самостоятельная работа обучающихся</w:t>
            </w:r>
          </w:p>
        </w:tc>
        <w:tc>
          <w:tcPr>
            <w:tcW w:w="795" w:type="pct"/>
            <w:vAlign w:val="center"/>
          </w:tcPr>
          <w:p w14:paraId="7E5B6982" w14:textId="77777777" w:rsidR="009C26D0" w:rsidRPr="006E58D0" w:rsidRDefault="009C26D0" w:rsidP="005C05CF">
            <w:pPr>
              <w:suppressAutoHyphens/>
              <w:spacing w:after="0" w:line="240" w:lineRule="auto"/>
              <w:rPr>
                <w:rFonts w:ascii="Times New Roman" w:hAnsi="Times New Roman"/>
                <w:iCs/>
                <w:sz w:val="24"/>
                <w:szCs w:val="24"/>
              </w:rPr>
            </w:pPr>
          </w:p>
        </w:tc>
        <w:tc>
          <w:tcPr>
            <w:tcW w:w="374" w:type="pct"/>
            <w:vMerge/>
            <w:vAlign w:val="center"/>
          </w:tcPr>
          <w:p w14:paraId="13EBA66D"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525C635C"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7F667F10" w14:textId="77777777" w:rsidTr="005C05CF">
        <w:trPr>
          <w:trHeight w:val="830"/>
        </w:trPr>
        <w:tc>
          <w:tcPr>
            <w:tcW w:w="1147" w:type="pct"/>
            <w:vMerge/>
          </w:tcPr>
          <w:p w14:paraId="27E6C7DD"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5B8E2839" w14:textId="77777777" w:rsidR="009C26D0" w:rsidRPr="006E58D0" w:rsidRDefault="009C26D0" w:rsidP="005C05CF">
            <w:pPr>
              <w:pStyle w:val="Style30"/>
              <w:widowControl/>
              <w:spacing w:line="240" w:lineRule="auto"/>
              <w:ind w:left="160" w:right="131"/>
              <w:jc w:val="both"/>
            </w:pPr>
            <w:r w:rsidRPr="006E58D0">
              <w:t>Вычисление вероятностей в простейших случаях.</w:t>
            </w:r>
          </w:p>
          <w:p w14:paraId="77AA02B9" w14:textId="77777777" w:rsidR="009C26D0" w:rsidRPr="006E58D0" w:rsidRDefault="009C26D0" w:rsidP="005C05CF">
            <w:pPr>
              <w:pStyle w:val="Style30"/>
              <w:spacing w:line="240" w:lineRule="auto"/>
              <w:ind w:left="160" w:right="131"/>
              <w:jc w:val="both"/>
            </w:pPr>
            <w:r w:rsidRPr="006E58D0">
              <w:t>Общие правила и формулы комбинаторики.</w:t>
            </w:r>
          </w:p>
          <w:p w14:paraId="50376240" w14:textId="77777777" w:rsidR="009C26D0" w:rsidRPr="001F3203" w:rsidRDefault="009C26D0" w:rsidP="005C05CF">
            <w:pPr>
              <w:spacing w:after="0" w:line="240" w:lineRule="auto"/>
              <w:ind w:left="160"/>
              <w:rPr>
                <w:rFonts w:ascii="Times New Roman" w:hAnsi="Times New Roman"/>
                <w:sz w:val="24"/>
                <w:szCs w:val="24"/>
              </w:rPr>
            </w:pPr>
            <w:r w:rsidRPr="001F3203">
              <w:rPr>
                <w:rFonts w:ascii="Times New Roman" w:hAnsi="Times New Roman"/>
                <w:sz w:val="24"/>
                <w:szCs w:val="24"/>
              </w:rPr>
              <w:t>Подготовка к итоговой контрольной работе.</w:t>
            </w:r>
          </w:p>
        </w:tc>
        <w:tc>
          <w:tcPr>
            <w:tcW w:w="795" w:type="pct"/>
            <w:shd w:val="clear" w:color="auto" w:fill="auto"/>
            <w:vAlign w:val="center"/>
          </w:tcPr>
          <w:p w14:paraId="77C11294" w14:textId="77777777" w:rsidR="009C26D0" w:rsidRPr="006E58D0" w:rsidRDefault="009C26D0" w:rsidP="005C05CF">
            <w:pPr>
              <w:suppressAutoHyphens/>
              <w:spacing w:after="0" w:line="240" w:lineRule="auto"/>
              <w:jc w:val="center"/>
              <w:rPr>
                <w:rFonts w:ascii="Times New Roman" w:hAnsi="Times New Roman"/>
                <w:b/>
                <w:bCs/>
                <w:iCs/>
                <w:sz w:val="24"/>
                <w:szCs w:val="24"/>
              </w:rPr>
            </w:pPr>
            <w:r w:rsidRPr="006E58D0">
              <w:rPr>
                <w:rFonts w:ascii="Times New Roman" w:hAnsi="Times New Roman"/>
                <w:b/>
                <w:bCs/>
                <w:iCs/>
                <w:sz w:val="24"/>
                <w:szCs w:val="24"/>
              </w:rPr>
              <w:t>1</w:t>
            </w:r>
          </w:p>
        </w:tc>
        <w:tc>
          <w:tcPr>
            <w:tcW w:w="374" w:type="pct"/>
            <w:vMerge/>
            <w:vAlign w:val="center"/>
          </w:tcPr>
          <w:p w14:paraId="44F2B618" w14:textId="77777777" w:rsidR="009C26D0" w:rsidRPr="006E58D0" w:rsidRDefault="009C26D0" w:rsidP="005C05CF">
            <w:pPr>
              <w:spacing w:after="0" w:line="240" w:lineRule="auto"/>
              <w:jc w:val="center"/>
              <w:rPr>
                <w:rFonts w:ascii="Times New Roman" w:hAnsi="Times New Roman"/>
                <w:b/>
                <w:sz w:val="24"/>
                <w:szCs w:val="24"/>
              </w:rPr>
            </w:pPr>
          </w:p>
        </w:tc>
        <w:tc>
          <w:tcPr>
            <w:tcW w:w="520" w:type="pct"/>
            <w:vMerge/>
          </w:tcPr>
          <w:p w14:paraId="2E409A26"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3AE320BA" w14:textId="77777777" w:rsidTr="005C05CF">
        <w:trPr>
          <w:trHeight w:val="20"/>
        </w:trPr>
        <w:tc>
          <w:tcPr>
            <w:tcW w:w="1147" w:type="pct"/>
            <w:vMerge w:val="restart"/>
          </w:tcPr>
          <w:p w14:paraId="1A259229" w14:textId="77777777" w:rsidR="009C26D0" w:rsidRPr="006E58D0" w:rsidRDefault="009C26D0" w:rsidP="005C05CF">
            <w:pPr>
              <w:spacing w:after="0" w:line="240" w:lineRule="auto"/>
              <w:rPr>
                <w:rFonts w:ascii="Times New Roman" w:hAnsi="Times New Roman"/>
                <w:b/>
                <w:bCs/>
                <w:iCs/>
                <w:sz w:val="24"/>
                <w:szCs w:val="24"/>
              </w:rPr>
            </w:pPr>
            <w:r w:rsidRPr="006E58D0">
              <w:rPr>
                <w:rFonts w:ascii="Times New Roman" w:hAnsi="Times New Roman"/>
                <w:b/>
                <w:bCs/>
                <w:iCs/>
                <w:sz w:val="24"/>
                <w:szCs w:val="24"/>
              </w:rPr>
              <w:t xml:space="preserve">Тема 3.2. </w:t>
            </w:r>
            <w:r w:rsidRPr="006E58D0">
              <w:rPr>
                <w:rFonts w:ascii="Times New Roman" w:hAnsi="Times New Roman"/>
                <w:b/>
                <w:iCs/>
                <w:sz w:val="24"/>
                <w:szCs w:val="24"/>
              </w:rPr>
              <w:t>Теоремы теории вероятностей. Случайные величины</w:t>
            </w:r>
            <w:r w:rsidRPr="006E58D0">
              <w:rPr>
                <w:rFonts w:ascii="Times New Roman" w:hAnsi="Times New Roman"/>
                <w:b/>
                <w:bCs/>
                <w:iCs/>
                <w:sz w:val="24"/>
                <w:szCs w:val="24"/>
              </w:rPr>
              <w:t xml:space="preserve"> </w:t>
            </w:r>
          </w:p>
        </w:tc>
        <w:tc>
          <w:tcPr>
            <w:tcW w:w="2164" w:type="pct"/>
          </w:tcPr>
          <w:p w14:paraId="2E64E06C" w14:textId="77777777" w:rsidR="009C26D0" w:rsidRPr="006E58D0" w:rsidRDefault="009C26D0" w:rsidP="005C05CF">
            <w:pPr>
              <w:spacing w:after="0" w:line="240" w:lineRule="auto"/>
              <w:ind w:left="160" w:right="131"/>
              <w:jc w:val="both"/>
              <w:rPr>
                <w:rFonts w:ascii="Times New Roman" w:hAnsi="Times New Roman"/>
                <w:b/>
                <w:bCs/>
                <w:sz w:val="24"/>
                <w:szCs w:val="24"/>
              </w:rPr>
            </w:pPr>
            <w:r w:rsidRPr="006E58D0">
              <w:rPr>
                <w:rFonts w:ascii="Times New Roman" w:hAnsi="Times New Roman"/>
                <w:b/>
                <w:bCs/>
                <w:iCs/>
                <w:sz w:val="24"/>
                <w:szCs w:val="24"/>
              </w:rPr>
              <w:t>Дидактические единицы, содержание</w:t>
            </w:r>
          </w:p>
        </w:tc>
        <w:tc>
          <w:tcPr>
            <w:tcW w:w="795" w:type="pct"/>
            <w:shd w:val="clear" w:color="auto" w:fill="auto"/>
            <w:vAlign w:val="center"/>
          </w:tcPr>
          <w:p w14:paraId="6F026B8B" w14:textId="77777777" w:rsidR="009C26D0" w:rsidRPr="006E58D0" w:rsidRDefault="009C26D0" w:rsidP="005C05CF">
            <w:pPr>
              <w:spacing w:after="0" w:line="240" w:lineRule="auto"/>
              <w:jc w:val="center"/>
              <w:rPr>
                <w:rFonts w:ascii="Times New Roman" w:hAnsi="Times New Roman"/>
                <w:b/>
                <w:bCs/>
                <w:sz w:val="24"/>
                <w:szCs w:val="24"/>
              </w:rPr>
            </w:pPr>
            <w:r w:rsidRPr="006E58D0">
              <w:rPr>
                <w:rFonts w:ascii="Times New Roman" w:hAnsi="Times New Roman"/>
                <w:b/>
                <w:bCs/>
                <w:iCs/>
                <w:sz w:val="24"/>
                <w:szCs w:val="24"/>
              </w:rPr>
              <w:t>3</w:t>
            </w:r>
          </w:p>
        </w:tc>
        <w:tc>
          <w:tcPr>
            <w:tcW w:w="374" w:type="pct"/>
            <w:vMerge w:val="restart"/>
            <w:vAlign w:val="center"/>
          </w:tcPr>
          <w:p w14:paraId="4AE4AB4E"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01</w:t>
            </w:r>
          </w:p>
          <w:p w14:paraId="418CBA42"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02</w:t>
            </w:r>
          </w:p>
          <w:p w14:paraId="4ED25788"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03</w:t>
            </w:r>
          </w:p>
          <w:p w14:paraId="7674E946"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05</w:t>
            </w:r>
          </w:p>
          <w:p w14:paraId="7E261FB5" w14:textId="77777777" w:rsidR="009C26D0" w:rsidRPr="00A44724" w:rsidRDefault="009C26D0" w:rsidP="005C05CF">
            <w:pPr>
              <w:spacing w:after="0" w:line="240" w:lineRule="auto"/>
              <w:jc w:val="both"/>
              <w:rPr>
                <w:rFonts w:ascii="Times New Roman" w:hAnsi="Times New Roman"/>
                <w:sz w:val="24"/>
                <w:szCs w:val="24"/>
              </w:rPr>
            </w:pPr>
            <w:r w:rsidRPr="00A44724">
              <w:rPr>
                <w:rFonts w:ascii="Times New Roman" w:hAnsi="Times New Roman"/>
                <w:sz w:val="24"/>
                <w:szCs w:val="24"/>
              </w:rPr>
              <w:t>ОК 06</w:t>
            </w:r>
          </w:p>
          <w:p w14:paraId="179B5792" w14:textId="77777777" w:rsidR="009C26D0" w:rsidRPr="006E58D0" w:rsidRDefault="009C26D0" w:rsidP="005C05CF">
            <w:pPr>
              <w:suppressAutoHyphens/>
              <w:spacing w:after="0" w:line="240" w:lineRule="auto"/>
              <w:jc w:val="center"/>
              <w:rPr>
                <w:rFonts w:ascii="Times New Roman" w:hAnsi="Times New Roman"/>
                <w:iCs/>
                <w:sz w:val="24"/>
                <w:szCs w:val="24"/>
              </w:rPr>
            </w:pPr>
            <w:r w:rsidRPr="00A44724">
              <w:rPr>
                <w:rFonts w:ascii="Times New Roman" w:hAnsi="Times New Roman"/>
                <w:sz w:val="24"/>
                <w:szCs w:val="24"/>
              </w:rPr>
              <w:t>ПК 1.1.</w:t>
            </w:r>
          </w:p>
        </w:tc>
        <w:tc>
          <w:tcPr>
            <w:tcW w:w="520" w:type="pct"/>
            <w:vMerge/>
          </w:tcPr>
          <w:p w14:paraId="3D7B3669" w14:textId="77777777" w:rsidR="009C26D0" w:rsidRPr="006E58D0" w:rsidRDefault="009C26D0" w:rsidP="005C05CF">
            <w:pPr>
              <w:spacing w:after="0" w:line="240" w:lineRule="auto"/>
              <w:rPr>
                <w:rFonts w:ascii="Times New Roman" w:hAnsi="Times New Roman"/>
                <w:b/>
                <w:sz w:val="24"/>
                <w:szCs w:val="24"/>
              </w:rPr>
            </w:pPr>
          </w:p>
        </w:tc>
      </w:tr>
      <w:tr w:rsidR="009C26D0" w:rsidRPr="006E58D0" w14:paraId="4856F429" w14:textId="77777777" w:rsidTr="005C05CF">
        <w:trPr>
          <w:trHeight w:val="20"/>
        </w:trPr>
        <w:tc>
          <w:tcPr>
            <w:tcW w:w="1147" w:type="pct"/>
            <w:vMerge/>
          </w:tcPr>
          <w:p w14:paraId="366B5D75" w14:textId="77777777" w:rsidR="009C26D0" w:rsidRPr="006E58D0" w:rsidRDefault="009C26D0" w:rsidP="005C05CF">
            <w:pPr>
              <w:spacing w:after="0" w:line="240" w:lineRule="auto"/>
              <w:rPr>
                <w:rFonts w:ascii="Times New Roman" w:hAnsi="Times New Roman"/>
                <w:b/>
                <w:bCs/>
                <w:sz w:val="24"/>
                <w:szCs w:val="24"/>
              </w:rPr>
            </w:pPr>
          </w:p>
        </w:tc>
        <w:tc>
          <w:tcPr>
            <w:tcW w:w="2164" w:type="pct"/>
            <w:vAlign w:val="center"/>
          </w:tcPr>
          <w:p w14:paraId="4FED1BD5" w14:textId="77777777" w:rsidR="009C26D0" w:rsidRPr="006E58D0" w:rsidRDefault="009C26D0" w:rsidP="005C05CF">
            <w:pPr>
              <w:pStyle w:val="ae"/>
              <w:spacing w:before="0" w:after="0"/>
              <w:ind w:left="160" w:right="131"/>
              <w:contextualSpacing/>
              <w:jc w:val="both"/>
            </w:pPr>
            <w:r>
              <w:t xml:space="preserve">16. </w:t>
            </w:r>
            <w:r w:rsidRPr="006E58D0">
              <w:t>Теоремы сложения и умножения вероятностей. Дискретные случайные величины, их законы распределения и числовые характеристики.</w:t>
            </w:r>
          </w:p>
        </w:tc>
        <w:tc>
          <w:tcPr>
            <w:tcW w:w="795" w:type="pct"/>
            <w:shd w:val="clear" w:color="auto" w:fill="auto"/>
            <w:vAlign w:val="center"/>
          </w:tcPr>
          <w:p w14:paraId="56519B69" w14:textId="77777777" w:rsidR="009C26D0" w:rsidRPr="006E58D0" w:rsidRDefault="009C26D0" w:rsidP="005C05CF">
            <w:pPr>
              <w:spacing w:after="0" w:line="240" w:lineRule="auto"/>
              <w:jc w:val="center"/>
              <w:rPr>
                <w:rFonts w:ascii="Times New Roman" w:hAnsi="Times New Roman"/>
                <w:sz w:val="24"/>
                <w:szCs w:val="24"/>
              </w:rPr>
            </w:pPr>
            <w:r w:rsidRPr="006E58D0">
              <w:rPr>
                <w:rFonts w:ascii="Times New Roman" w:hAnsi="Times New Roman"/>
                <w:sz w:val="24"/>
                <w:szCs w:val="24"/>
              </w:rPr>
              <w:t>2</w:t>
            </w:r>
          </w:p>
        </w:tc>
        <w:tc>
          <w:tcPr>
            <w:tcW w:w="374" w:type="pct"/>
            <w:vMerge/>
            <w:vAlign w:val="center"/>
          </w:tcPr>
          <w:p w14:paraId="13C3ED9A"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5E7EFA58"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36C9A1A9" w14:textId="77777777" w:rsidTr="005C05CF">
        <w:trPr>
          <w:trHeight w:val="319"/>
        </w:trPr>
        <w:tc>
          <w:tcPr>
            <w:tcW w:w="1147" w:type="pct"/>
            <w:vMerge/>
          </w:tcPr>
          <w:p w14:paraId="4AE19BD7"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4C2463DE" w14:textId="77777777" w:rsidR="009C26D0" w:rsidRPr="006E58D0" w:rsidRDefault="009C26D0" w:rsidP="005C05CF">
            <w:pPr>
              <w:spacing w:after="0" w:line="240" w:lineRule="auto"/>
              <w:ind w:left="160" w:right="131"/>
              <w:jc w:val="both"/>
              <w:rPr>
                <w:rFonts w:ascii="Times New Roman" w:hAnsi="Times New Roman"/>
                <w:b/>
                <w:bCs/>
                <w:sz w:val="24"/>
                <w:szCs w:val="24"/>
              </w:rPr>
            </w:pPr>
            <w:r w:rsidRPr="006E58D0">
              <w:rPr>
                <w:rFonts w:ascii="Times New Roman" w:hAnsi="Times New Roman"/>
                <w:b/>
                <w:bCs/>
                <w:sz w:val="24"/>
                <w:szCs w:val="24"/>
              </w:rPr>
              <w:t>Самостоятельная работа обучающихся</w:t>
            </w:r>
          </w:p>
        </w:tc>
        <w:tc>
          <w:tcPr>
            <w:tcW w:w="795" w:type="pct"/>
            <w:shd w:val="clear" w:color="auto" w:fill="auto"/>
          </w:tcPr>
          <w:p w14:paraId="2B18108B" w14:textId="77777777" w:rsidR="009C26D0" w:rsidRPr="006E58D0" w:rsidRDefault="009C26D0" w:rsidP="005C05CF">
            <w:pPr>
              <w:spacing w:after="0" w:line="240" w:lineRule="auto"/>
              <w:rPr>
                <w:rFonts w:ascii="Times New Roman" w:hAnsi="Times New Roman"/>
                <w:b/>
                <w:sz w:val="24"/>
                <w:szCs w:val="24"/>
              </w:rPr>
            </w:pPr>
          </w:p>
        </w:tc>
        <w:tc>
          <w:tcPr>
            <w:tcW w:w="374" w:type="pct"/>
            <w:vMerge/>
            <w:vAlign w:val="center"/>
          </w:tcPr>
          <w:p w14:paraId="553F769E"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7EB6683B"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6B4FFEBF" w14:textId="77777777" w:rsidTr="005C05CF">
        <w:trPr>
          <w:trHeight w:val="20"/>
        </w:trPr>
        <w:tc>
          <w:tcPr>
            <w:tcW w:w="1147" w:type="pct"/>
            <w:vMerge/>
          </w:tcPr>
          <w:p w14:paraId="704B9E8B" w14:textId="77777777" w:rsidR="009C26D0" w:rsidRPr="006E58D0" w:rsidRDefault="009C26D0" w:rsidP="005C05CF">
            <w:pPr>
              <w:spacing w:after="0" w:line="240" w:lineRule="auto"/>
              <w:rPr>
                <w:rFonts w:ascii="Times New Roman" w:hAnsi="Times New Roman"/>
                <w:b/>
                <w:bCs/>
                <w:sz w:val="24"/>
                <w:szCs w:val="24"/>
              </w:rPr>
            </w:pPr>
          </w:p>
        </w:tc>
        <w:tc>
          <w:tcPr>
            <w:tcW w:w="2164" w:type="pct"/>
          </w:tcPr>
          <w:p w14:paraId="200E25A5" w14:textId="77777777" w:rsidR="009C26D0" w:rsidRPr="006E58D0" w:rsidRDefault="009C26D0" w:rsidP="005C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0" w:right="131"/>
              <w:jc w:val="both"/>
              <w:rPr>
                <w:rFonts w:ascii="Times New Roman" w:hAnsi="Times New Roman"/>
                <w:sz w:val="24"/>
                <w:szCs w:val="24"/>
              </w:rPr>
            </w:pPr>
            <w:r w:rsidRPr="006E58D0">
              <w:rPr>
                <w:rFonts w:ascii="Times New Roman" w:hAnsi="Times New Roman"/>
                <w:sz w:val="24"/>
                <w:szCs w:val="24"/>
              </w:rPr>
              <w:t>Классическая схема подсчета вероятностей</w:t>
            </w:r>
          </w:p>
          <w:p w14:paraId="59C6FB30" w14:textId="77777777" w:rsidR="009C26D0" w:rsidRPr="006E58D0" w:rsidRDefault="009C26D0" w:rsidP="005C05C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0" w:right="131"/>
              <w:jc w:val="both"/>
              <w:rPr>
                <w:rFonts w:ascii="Times New Roman" w:hAnsi="Times New Roman"/>
                <w:sz w:val="24"/>
                <w:szCs w:val="24"/>
              </w:rPr>
            </w:pPr>
            <w:r w:rsidRPr="006E58D0">
              <w:rPr>
                <w:rFonts w:ascii="Times New Roman" w:hAnsi="Times New Roman"/>
                <w:sz w:val="24"/>
                <w:szCs w:val="24"/>
              </w:rPr>
              <w:t>Законы распределения и числовые характеристики случайных величин.</w:t>
            </w:r>
          </w:p>
        </w:tc>
        <w:tc>
          <w:tcPr>
            <w:tcW w:w="795" w:type="pct"/>
            <w:shd w:val="clear" w:color="auto" w:fill="auto"/>
          </w:tcPr>
          <w:p w14:paraId="419F4EE2" w14:textId="77777777" w:rsidR="009C26D0" w:rsidRPr="006E58D0" w:rsidRDefault="009C26D0" w:rsidP="005C05CF">
            <w:pPr>
              <w:spacing w:after="0" w:line="240" w:lineRule="auto"/>
              <w:jc w:val="center"/>
              <w:rPr>
                <w:rFonts w:ascii="Times New Roman" w:hAnsi="Times New Roman"/>
                <w:bCs/>
                <w:sz w:val="24"/>
                <w:szCs w:val="24"/>
              </w:rPr>
            </w:pPr>
            <w:r w:rsidRPr="006E58D0">
              <w:rPr>
                <w:rFonts w:ascii="Times New Roman" w:hAnsi="Times New Roman"/>
                <w:bCs/>
                <w:sz w:val="24"/>
                <w:szCs w:val="24"/>
              </w:rPr>
              <w:t>1</w:t>
            </w:r>
          </w:p>
        </w:tc>
        <w:tc>
          <w:tcPr>
            <w:tcW w:w="374" w:type="pct"/>
            <w:vMerge/>
            <w:vAlign w:val="center"/>
          </w:tcPr>
          <w:p w14:paraId="17A203E7"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vMerge/>
          </w:tcPr>
          <w:p w14:paraId="3D7C798E"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08B617A6" w14:textId="77777777" w:rsidTr="005C05CF">
        <w:trPr>
          <w:trHeight w:val="20"/>
        </w:trPr>
        <w:tc>
          <w:tcPr>
            <w:tcW w:w="3311" w:type="pct"/>
            <w:gridSpan w:val="2"/>
          </w:tcPr>
          <w:p w14:paraId="76ECCE22" w14:textId="77777777" w:rsidR="009C26D0" w:rsidRPr="006E58D0" w:rsidRDefault="009C26D0" w:rsidP="005C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0" w:right="131"/>
              <w:rPr>
                <w:rFonts w:ascii="Times New Roman" w:hAnsi="Times New Roman"/>
                <w:b/>
                <w:sz w:val="24"/>
                <w:szCs w:val="24"/>
              </w:rPr>
            </w:pPr>
            <w:r w:rsidRPr="006E58D0">
              <w:rPr>
                <w:rFonts w:ascii="Times New Roman" w:hAnsi="Times New Roman"/>
                <w:b/>
                <w:bCs/>
                <w:sz w:val="24"/>
                <w:szCs w:val="24"/>
              </w:rPr>
              <w:t>Консультация:</w:t>
            </w:r>
          </w:p>
        </w:tc>
        <w:tc>
          <w:tcPr>
            <w:tcW w:w="795" w:type="pct"/>
            <w:shd w:val="clear" w:color="auto" w:fill="auto"/>
          </w:tcPr>
          <w:p w14:paraId="75ACEC27" w14:textId="77777777" w:rsidR="009C26D0" w:rsidRPr="006E58D0" w:rsidRDefault="009C26D0" w:rsidP="005C05CF">
            <w:pPr>
              <w:spacing w:after="0" w:line="240" w:lineRule="auto"/>
              <w:jc w:val="center"/>
              <w:rPr>
                <w:rFonts w:ascii="Times New Roman" w:hAnsi="Times New Roman"/>
                <w:bCs/>
                <w:sz w:val="24"/>
                <w:szCs w:val="24"/>
              </w:rPr>
            </w:pPr>
            <w:r w:rsidRPr="006E58D0">
              <w:rPr>
                <w:rFonts w:ascii="Times New Roman" w:hAnsi="Times New Roman"/>
                <w:bCs/>
                <w:sz w:val="24"/>
                <w:szCs w:val="24"/>
              </w:rPr>
              <w:t>2</w:t>
            </w:r>
          </w:p>
        </w:tc>
        <w:tc>
          <w:tcPr>
            <w:tcW w:w="374" w:type="pct"/>
            <w:vAlign w:val="center"/>
          </w:tcPr>
          <w:p w14:paraId="05EC937A"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tcPr>
          <w:p w14:paraId="5FE253CF"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34FD2F26" w14:textId="77777777" w:rsidTr="005C05CF">
        <w:trPr>
          <w:trHeight w:val="20"/>
        </w:trPr>
        <w:tc>
          <w:tcPr>
            <w:tcW w:w="3311" w:type="pct"/>
            <w:gridSpan w:val="2"/>
          </w:tcPr>
          <w:p w14:paraId="4CB600EA" w14:textId="77777777" w:rsidR="009C26D0" w:rsidRPr="006E58D0" w:rsidRDefault="009C26D0" w:rsidP="005C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0" w:right="131"/>
              <w:rPr>
                <w:rFonts w:ascii="Times New Roman" w:hAnsi="Times New Roman"/>
                <w:sz w:val="24"/>
                <w:szCs w:val="24"/>
              </w:rPr>
            </w:pPr>
            <w:r w:rsidRPr="006E58D0">
              <w:rPr>
                <w:rFonts w:ascii="Times New Roman" w:hAnsi="Times New Roman"/>
                <w:b/>
                <w:sz w:val="24"/>
                <w:szCs w:val="24"/>
              </w:rPr>
              <w:t>Промежуточная аттестация в форме экзамен</w:t>
            </w:r>
          </w:p>
        </w:tc>
        <w:tc>
          <w:tcPr>
            <w:tcW w:w="795" w:type="pct"/>
            <w:shd w:val="clear" w:color="auto" w:fill="auto"/>
          </w:tcPr>
          <w:p w14:paraId="7D4DE107" w14:textId="77777777" w:rsidR="009C26D0" w:rsidRPr="006E58D0" w:rsidRDefault="009C26D0" w:rsidP="005C05CF">
            <w:pPr>
              <w:spacing w:after="0" w:line="240" w:lineRule="auto"/>
              <w:jc w:val="center"/>
              <w:rPr>
                <w:rFonts w:ascii="Times New Roman" w:hAnsi="Times New Roman"/>
                <w:bCs/>
                <w:sz w:val="24"/>
                <w:szCs w:val="24"/>
              </w:rPr>
            </w:pPr>
            <w:r w:rsidRPr="006E58D0">
              <w:rPr>
                <w:rFonts w:ascii="Times New Roman" w:hAnsi="Times New Roman"/>
                <w:bCs/>
                <w:sz w:val="24"/>
                <w:szCs w:val="24"/>
              </w:rPr>
              <w:t>6</w:t>
            </w:r>
          </w:p>
        </w:tc>
        <w:tc>
          <w:tcPr>
            <w:tcW w:w="374" w:type="pct"/>
            <w:vAlign w:val="center"/>
          </w:tcPr>
          <w:p w14:paraId="2FBEC972"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tcPr>
          <w:p w14:paraId="4542F6A7" w14:textId="77777777" w:rsidR="009C26D0" w:rsidRPr="006E58D0" w:rsidRDefault="009C26D0" w:rsidP="005C05CF">
            <w:pPr>
              <w:spacing w:after="0" w:line="240" w:lineRule="auto"/>
              <w:rPr>
                <w:rFonts w:ascii="Times New Roman" w:hAnsi="Times New Roman"/>
                <w:b/>
                <w:bCs/>
                <w:sz w:val="24"/>
                <w:szCs w:val="24"/>
              </w:rPr>
            </w:pPr>
          </w:p>
        </w:tc>
      </w:tr>
      <w:tr w:rsidR="009C26D0" w:rsidRPr="006E58D0" w14:paraId="6A2EB789" w14:textId="77777777" w:rsidTr="005C05CF">
        <w:trPr>
          <w:trHeight w:val="20"/>
        </w:trPr>
        <w:tc>
          <w:tcPr>
            <w:tcW w:w="3311" w:type="pct"/>
            <w:gridSpan w:val="2"/>
          </w:tcPr>
          <w:p w14:paraId="70068D68" w14:textId="77777777" w:rsidR="009C26D0" w:rsidRPr="006E58D0" w:rsidRDefault="009C26D0" w:rsidP="005C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0" w:right="131"/>
              <w:rPr>
                <w:rFonts w:ascii="Times New Roman" w:hAnsi="Times New Roman"/>
                <w:b/>
                <w:sz w:val="24"/>
                <w:szCs w:val="24"/>
              </w:rPr>
            </w:pPr>
            <w:r w:rsidRPr="006E58D0">
              <w:rPr>
                <w:rFonts w:ascii="Times New Roman" w:hAnsi="Times New Roman"/>
                <w:b/>
                <w:bCs/>
                <w:sz w:val="24"/>
                <w:szCs w:val="24"/>
              </w:rPr>
              <w:t>Всего:</w:t>
            </w:r>
          </w:p>
        </w:tc>
        <w:tc>
          <w:tcPr>
            <w:tcW w:w="795" w:type="pct"/>
            <w:shd w:val="clear" w:color="auto" w:fill="auto"/>
          </w:tcPr>
          <w:p w14:paraId="466BCF5C" w14:textId="77777777" w:rsidR="009C26D0" w:rsidRPr="006E58D0" w:rsidRDefault="009C26D0" w:rsidP="005C05CF">
            <w:pPr>
              <w:spacing w:after="0" w:line="240" w:lineRule="auto"/>
              <w:jc w:val="center"/>
              <w:rPr>
                <w:rFonts w:ascii="Times New Roman" w:hAnsi="Times New Roman"/>
                <w:bCs/>
                <w:sz w:val="24"/>
                <w:szCs w:val="24"/>
              </w:rPr>
            </w:pPr>
            <w:r w:rsidRPr="006E58D0">
              <w:rPr>
                <w:rFonts w:ascii="Times New Roman" w:hAnsi="Times New Roman"/>
                <w:bCs/>
                <w:sz w:val="24"/>
                <w:szCs w:val="24"/>
              </w:rPr>
              <w:t>85</w:t>
            </w:r>
          </w:p>
        </w:tc>
        <w:tc>
          <w:tcPr>
            <w:tcW w:w="374" w:type="pct"/>
            <w:vAlign w:val="center"/>
          </w:tcPr>
          <w:p w14:paraId="30FECA93" w14:textId="77777777" w:rsidR="009C26D0" w:rsidRPr="006E58D0" w:rsidRDefault="009C26D0" w:rsidP="005C05CF">
            <w:pPr>
              <w:spacing w:after="0" w:line="240" w:lineRule="auto"/>
              <w:jc w:val="center"/>
              <w:rPr>
                <w:rFonts w:ascii="Times New Roman" w:hAnsi="Times New Roman"/>
                <w:b/>
                <w:bCs/>
                <w:sz w:val="24"/>
                <w:szCs w:val="24"/>
              </w:rPr>
            </w:pPr>
          </w:p>
        </w:tc>
        <w:tc>
          <w:tcPr>
            <w:tcW w:w="520" w:type="pct"/>
          </w:tcPr>
          <w:p w14:paraId="39AE2E30" w14:textId="77777777" w:rsidR="009C26D0" w:rsidRPr="006E58D0" w:rsidRDefault="009C26D0" w:rsidP="005C05CF">
            <w:pPr>
              <w:spacing w:after="0" w:line="240" w:lineRule="auto"/>
              <w:rPr>
                <w:rFonts w:ascii="Times New Roman" w:hAnsi="Times New Roman"/>
                <w:b/>
                <w:bCs/>
                <w:sz w:val="24"/>
                <w:szCs w:val="24"/>
              </w:rPr>
            </w:pPr>
          </w:p>
        </w:tc>
      </w:tr>
    </w:tbl>
    <w:p w14:paraId="1D43E348" w14:textId="77777777" w:rsidR="009C26D0" w:rsidRPr="006E58D0" w:rsidRDefault="009C26D0" w:rsidP="009C26D0">
      <w:pPr>
        <w:ind w:firstLine="709"/>
        <w:rPr>
          <w:rFonts w:ascii="Times New Roman" w:hAnsi="Times New Roman"/>
          <w:b/>
          <w:bCs/>
          <w:sz w:val="24"/>
          <w:szCs w:val="24"/>
        </w:rPr>
        <w:sectPr w:rsidR="009C26D0" w:rsidRPr="006E58D0" w:rsidSect="00BE2239">
          <w:pgSz w:w="16840" w:h="11907" w:orient="landscape"/>
          <w:pgMar w:top="851" w:right="992" w:bottom="851" w:left="1134" w:header="709" w:footer="709" w:gutter="0"/>
          <w:cols w:space="720"/>
          <w:docGrid w:linePitch="299"/>
        </w:sectPr>
      </w:pPr>
    </w:p>
    <w:p w14:paraId="5072F2D5" w14:textId="77777777" w:rsidR="009C26D0" w:rsidRPr="001D53F9" w:rsidRDefault="009C26D0" w:rsidP="009C26D0">
      <w:pPr>
        <w:pStyle w:val="10"/>
        <w:spacing w:line="276" w:lineRule="auto"/>
        <w:jc w:val="center"/>
        <w:rPr>
          <w:rFonts w:ascii="Times New Roman" w:hAnsi="Times New Roman"/>
          <w:sz w:val="24"/>
          <w:szCs w:val="24"/>
        </w:rPr>
      </w:pPr>
      <w:bookmarkStart w:id="22" w:name="_Toc105159301"/>
      <w:r w:rsidRPr="001D53F9">
        <w:rPr>
          <w:rFonts w:ascii="Times New Roman" w:hAnsi="Times New Roman"/>
          <w:sz w:val="24"/>
          <w:szCs w:val="24"/>
        </w:rPr>
        <w:lastRenderedPageBreak/>
        <w:t>3. УСЛОВИЯ РЕАЛИЗАЦИИ УЧЕБНОЙ ДИСЦИПЛИНЫ</w:t>
      </w:r>
      <w:bookmarkEnd w:id="22"/>
    </w:p>
    <w:p w14:paraId="64DABFA0" w14:textId="77777777" w:rsidR="009C26D0" w:rsidRPr="00A71994" w:rsidRDefault="009C26D0" w:rsidP="009C26D0">
      <w:pPr>
        <w:pStyle w:val="2"/>
        <w:spacing w:line="23" w:lineRule="atLeast"/>
        <w:rPr>
          <w:rFonts w:ascii="Times New Roman" w:hAnsi="Times New Roman"/>
          <w:bCs w:val="0"/>
          <w:i w:val="0"/>
          <w:iCs w:val="0"/>
          <w:sz w:val="24"/>
          <w:szCs w:val="24"/>
        </w:rPr>
      </w:pPr>
      <w:bookmarkStart w:id="23" w:name="_Toc105158863"/>
      <w:r w:rsidRPr="00A71994">
        <w:rPr>
          <w:rFonts w:ascii="Times New Roman" w:hAnsi="Times New Roman"/>
          <w:bCs w:val="0"/>
          <w:i w:val="0"/>
          <w:iCs w:val="0"/>
          <w:sz w:val="24"/>
          <w:szCs w:val="24"/>
        </w:rPr>
        <w:t>3.1. Для реализации программы учебной дисциплины должны быть предусмотрены следующие специальные помещения:</w:t>
      </w:r>
      <w:bookmarkEnd w:id="23"/>
    </w:p>
    <w:p w14:paraId="36F64CB2" w14:textId="77777777" w:rsidR="009C26D0" w:rsidRPr="00A71994" w:rsidRDefault="009C26D0" w:rsidP="009C26D0">
      <w:pPr>
        <w:suppressAutoHyphens/>
        <w:autoSpaceDE w:val="0"/>
        <w:autoSpaceDN w:val="0"/>
        <w:adjustRightInd w:val="0"/>
        <w:spacing w:after="0" w:line="23" w:lineRule="atLeast"/>
        <w:ind w:firstLine="709"/>
        <w:jc w:val="both"/>
        <w:rPr>
          <w:rFonts w:ascii="Times New Roman" w:hAnsi="Times New Roman"/>
          <w:bCs/>
          <w:sz w:val="24"/>
          <w:szCs w:val="24"/>
        </w:rPr>
      </w:pPr>
      <w:r w:rsidRPr="00A71994">
        <w:rPr>
          <w:rFonts w:ascii="Times New Roman" w:hAnsi="Times New Roman"/>
          <w:bCs/>
          <w:sz w:val="24"/>
          <w:szCs w:val="24"/>
        </w:rPr>
        <w:t>Кабинет «</w:t>
      </w:r>
      <w:r w:rsidRPr="00A71994">
        <w:rPr>
          <w:rFonts w:ascii="Times New Roman" w:hAnsi="Times New Roman"/>
          <w:sz w:val="24"/>
          <w:szCs w:val="24"/>
        </w:rPr>
        <w:t>Математика</w:t>
      </w:r>
      <w:r w:rsidRPr="00A71994">
        <w:rPr>
          <w:rFonts w:ascii="Times New Roman" w:hAnsi="Times New Roman"/>
          <w:bCs/>
          <w:sz w:val="24"/>
          <w:szCs w:val="24"/>
        </w:rPr>
        <w:t>»</w:t>
      </w:r>
      <w:r w:rsidRPr="00A71994">
        <w:rPr>
          <w:rFonts w:ascii="Times New Roman" w:hAnsi="Times New Roman"/>
          <w:sz w:val="24"/>
          <w:szCs w:val="24"/>
          <w:lang w:eastAsia="en-US"/>
        </w:rPr>
        <w:t xml:space="preserve">, </w:t>
      </w:r>
      <w:r w:rsidRPr="00A71994">
        <w:rPr>
          <w:rFonts w:ascii="Times New Roman" w:hAnsi="Times New Roman"/>
          <w:bCs/>
          <w:sz w:val="24"/>
          <w:szCs w:val="24"/>
        </w:rPr>
        <w:t>оснащенный в соответствии с п. 6.1.2.1 образовательной программы по специальности</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9C26D0" w:rsidRPr="00A71994" w14:paraId="1408885D" w14:textId="77777777" w:rsidTr="005C05CF">
        <w:tc>
          <w:tcPr>
            <w:tcW w:w="273" w:type="pct"/>
            <w:shd w:val="clear" w:color="auto" w:fill="auto"/>
            <w:vAlign w:val="center"/>
          </w:tcPr>
          <w:p w14:paraId="21E90DE6" w14:textId="77777777" w:rsidR="009C26D0" w:rsidRPr="00A71994" w:rsidRDefault="009C26D0" w:rsidP="005C05CF">
            <w:pPr>
              <w:snapToGrid w:val="0"/>
              <w:spacing w:after="0"/>
              <w:jc w:val="center"/>
              <w:rPr>
                <w:rFonts w:ascii="Times New Roman" w:hAnsi="Times New Roman"/>
                <w:sz w:val="24"/>
                <w:szCs w:val="24"/>
                <w:lang w:eastAsia="en-US"/>
              </w:rPr>
            </w:pPr>
            <w:r w:rsidRPr="00A71994">
              <w:rPr>
                <w:rFonts w:ascii="Times New Roman" w:hAnsi="Times New Roman"/>
                <w:sz w:val="24"/>
                <w:szCs w:val="24"/>
                <w:lang w:eastAsia="en-US"/>
              </w:rPr>
              <w:t>№</w:t>
            </w:r>
          </w:p>
        </w:tc>
        <w:tc>
          <w:tcPr>
            <w:tcW w:w="3200" w:type="pct"/>
            <w:shd w:val="clear" w:color="auto" w:fill="auto"/>
            <w:vAlign w:val="center"/>
          </w:tcPr>
          <w:p w14:paraId="04C7041B" w14:textId="77777777" w:rsidR="009C26D0" w:rsidRPr="00A71994" w:rsidRDefault="009C26D0" w:rsidP="005C05CF">
            <w:pPr>
              <w:snapToGrid w:val="0"/>
              <w:spacing w:after="0"/>
              <w:jc w:val="center"/>
              <w:rPr>
                <w:rFonts w:ascii="Times New Roman" w:hAnsi="Times New Roman"/>
                <w:sz w:val="24"/>
                <w:szCs w:val="24"/>
                <w:lang w:eastAsia="en-US"/>
              </w:rPr>
            </w:pPr>
            <w:r w:rsidRPr="00A71994">
              <w:rPr>
                <w:rFonts w:ascii="Times New Roman" w:hAnsi="Times New Roman"/>
                <w:sz w:val="24"/>
                <w:szCs w:val="24"/>
                <w:lang w:eastAsia="en-US"/>
              </w:rPr>
              <w:t>Наименование оборудования</w:t>
            </w:r>
          </w:p>
        </w:tc>
        <w:tc>
          <w:tcPr>
            <w:tcW w:w="1527" w:type="pct"/>
            <w:shd w:val="clear" w:color="auto" w:fill="auto"/>
            <w:vAlign w:val="center"/>
          </w:tcPr>
          <w:p w14:paraId="61F5213A" w14:textId="77777777" w:rsidR="009C26D0" w:rsidRPr="00A71994" w:rsidRDefault="009C26D0" w:rsidP="005C05CF">
            <w:pPr>
              <w:snapToGrid w:val="0"/>
              <w:spacing w:after="0"/>
              <w:jc w:val="center"/>
              <w:rPr>
                <w:rFonts w:ascii="Times New Roman" w:hAnsi="Times New Roman"/>
                <w:sz w:val="24"/>
                <w:szCs w:val="24"/>
                <w:lang w:eastAsia="en-US"/>
              </w:rPr>
            </w:pPr>
            <w:r w:rsidRPr="00A71994">
              <w:rPr>
                <w:rFonts w:ascii="Times New Roman" w:hAnsi="Times New Roman"/>
                <w:sz w:val="24"/>
                <w:szCs w:val="24"/>
                <w:lang w:eastAsia="en-US"/>
              </w:rPr>
              <w:t>Техническое описание</w:t>
            </w:r>
          </w:p>
        </w:tc>
      </w:tr>
      <w:tr w:rsidR="009C26D0" w:rsidRPr="00A71994" w14:paraId="665BC328" w14:textId="77777777" w:rsidTr="005C05CF">
        <w:trPr>
          <w:trHeight w:val="278"/>
        </w:trPr>
        <w:tc>
          <w:tcPr>
            <w:tcW w:w="5000" w:type="pct"/>
            <w:gridSpan w:val="3"/>
            <w:shd w:val="clear" w:color="auto" w:fill="auto"/>
          </w:tcPr>
          <w:p w14:paraId="2664068B" w14:textId="77777777" w:rsidR="009C26D0" w:rsidRPr="00A71994" w:rsidRDefault="009C26D0" w:rsidP="005C05CF">
            <w:pPr>
              <w:snapToGrid w:val="0"/>
              <w:spacing w:after="0"/>
              <w:rPr>
                <w:rFonts w:ascii="Times New Roman" w:hAnsi="Times New Roman"/>
                <w:b/>
                <w:bCs/>
                <w:sz w:val="24"/>
                <w:szCs w:val="24"/>
                <w:lang w:eastAsia="en-US"/>
              </w:rPr>
            </w:pPr>
            <w:r w:rsidRPr="00A71994">
              <w:rPr>
                <w:rFonts w:ascii="Times New Roman" w:hAnsi="Times New Roman"/>
                <w:b/>
                <w:bCs/>
                <w:sz w:val="24"/>
                <w:szCs w:val="24"/>
                <w:lang w:val="en-US" w:eastAsia="en-US"/>
              </w:rPr>
              <w:t>I</w:t>
            </w:r>
            <w:r w:rsidRPr="00A71994">
              <w:rPr>
                <w:rFonts w:ascii="Times New Roman" w:hAnsi="Times New Roman"/>
                <w:b/>
                <w:bCs/>
                <w:sz w:val="24"/>
                <w:szCs w:val="24"/>
                <w:lang w:eastAsia="en-US"/>
              </w:rPr>
              <w:t xml:space="preserve"> Специализированная мебель и системы хранения</w:t>
            </w:r>
          </w:p>
        </w:tc>
      </w:tr>
      <w:tr w:rsidR="009C26D0" w:rsidRPr="00A71994" w14:paraId="5B5F0F22" w14:textId="77777777" w:rsidTr="005C05CF">
        <w:trPr>
          <w:trHeight w:val="277"/>
        </w:trPr>
        <w:tc>
          <w:tcPr>
            <w:tcW w:w="5000" w:type="pct"/>
            <w:gridSpan w:val="3"/>
            <w:shd w:val="clear" w:color="auto" w:fill="auto"/>
          </w:tcPr>
          <w:p w14:paraId="695ACC5E" w14:textId="77777777" w:rsidR="009C26D0" w:rsidRPr="00A71994" w:rsidRDefault="009C26D0" w:rsidP="005C05CF">
            <w:pPr>
              <w:snapToGrid w:val="0"/>
              <w:spacing w:after="0"/>
              <w:rPr>
                <w:rFonts w:ascii="Times New Roman" w:hAnsi="Times New Roman"/>
                <w:b/>
                <w:bCs/>
                <w:sz w:val="24"/>
                <w:szCs w:val="24"/>
                <w:lang w:eastAsia="en-US"/>
              </w:rPr>
            </w:pPr>
            <w:r w:rsidRPr="00A71994">
              <w:rPr>
                <w:rFonts w:ascii="Times New Roman" w:hAnsi="Times New Roman"/>
                <w:b/>
                <w:bCs/>
                <w:sz w:val="24"/>
                <w:szCs w:val="24"/>
                <w:lang w:eastAsia="en-US"/>
              </w:rPr>
              <w:t>Основное оборудование</w:t>
            </w:r>
          </w:p>
        </w:tc>
      </w:tr>
      <w:tr w:rsidR="009C26D0" w:rsidRPr="00A71994" w14:paraId="64217A0B" w14:textId="77777777" w:rsidTr="005C05CF">
        <w:tc>
          <w:tcPr>
            <w:tcW w:w="273" w:type="pct"/>
            <w:shd w:val="clear" w:color="auto" w:fill="auto"/>
          </w:tcPr>
          <w:p w14:paraId="68D47526" w14:textId="77777777" w:rsidR="009C26D0" w:rsidRPr="00A71994" w:rsidRDefault="009C26D0" w:rsidP="005C05CF">
            <w:pPr>
              <w:snapToGrid w:val="0"/>
              <w:spacing w:after="0"/>
              <w:rPr>
                <w:rFonts w:ascii="Times New Roman" w:hAnsi="Times New Roman"/>
                <w:sz w:val="24"/>
                <w:szCs w:val="24"/>
                <w:lang w:eastAsia="en-US"/>
              </w:rPr>
            </w:pPr>
          </w:p>
        </w:tc>
        <w:tc>
          <w:tcPr>
            <w:tcW w:w="3200" w:type="pct"/>
            <w:shd w:val="clear" w:color="auto" w:fill="auto"/>
          </w:tcPr>
          <w:p w14:paraId="399F1EED"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4"/>
                <w:lang w:eastAsia="en-US"/>
              </w:rPr>
              <w:t>Стол ученический (одноместный / Двухместный, регулируемый / нерегулируемый)</w:t>
            </w:r>
          </w:p>
        </w:tc>
        <w:tc>
          <w:tcPr>
            <w:tcW w:w="1527" w:type="pct"/>
            <w:shd w:val="clear" w:color="auto" w:fill="auto"/>
          </w:tcPr>
          <w:p w14:paraId="2872480F"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Высота, мм: 800</w:t>
            </w:r>
          </w:p>
          <w:p w14:paraId="434338BF"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Глубина, мм: 700</w:t>
            </w:r>
          </w:p>
          <w:p w14:paraId="04E4D44D"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Ширина, мм: 1200</w:t>
            </w:r>
          </w:p>
          <w:p w14:paraId="59B14A70"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Материал каркаса: ДСП</w:t>
            </w:r>
          </w:p>
          <w:p w14:paraId="01819AEF"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Материал столешницы: ДСП</w:t>
            </w:r>
          </w:p>
        </w:tc>
      </w:tr>
      <w:tr w:rsidR="009C26D0" w:rsidRPr="00A71994" w14:paraId="512AB7C4" w14:textId="77777777" w:rsidTr="005C05CF">
        <w:tc>
          <w:tcPr>
            <w:tcW w:w="273" w:type="pct"/>
            <w:shd w:val="clear" w:color="auto" w:fill="auto"/>
          </w:tcPr>
          <w:p w14:paraId="7353F32D" w14:textId="77777777" w:rsidR="009C26D0" w:rsidRPr="00A71994" w:rsidRDefault="009C26D0" w:rsidP="005C05CF">
            <w:pPr>
              <w:snapToGrid w:val="0"/>
              <w:spacing w:after="0"/>
              <w:rPr>
                <w:rFonts w:ascii="Times New Roman" w:hAnsi="Times New Roman"/>
                <w:sz w:val="24"/>
                <w:szCs w:val="24"/>
                <w:lang w:eastAsia="en-US"/>
              </w:rPr>
            </w:pPr>
          </w:p>
        </w:tc>
        <w:tc>
          <w:tcPr>
            <w:tcW w:w="3200" w:type="pct"/>
            <w:shd w:val="clear" w:color="auto" w:fill="auto"/>
          </w:tcPr>
          <w:p w14:paraId="76A50253"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8"/>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33572975"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Высота, мм: 1835</w:t>
            </w:r>
          </w:p>
          <w:p w14:paraId="31DE385C"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Глубина, мм: 376</w:t>
            </w:r>
          </w:p>
          <w:p w14:paraId="3524E682"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Ширина, мм: 849</w:t>
            </w:r>
          </w:p>
          <w:p w14:paraId="63ABCED5"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Материал каркаса: ДСП</w:t>
            </w:r>
          </w:p>
        </w:tc>
      </w:tr>
      <w:tr w:rsidR="009C26D0" w:rsidRPr="00A71994" w14:paraId="20992EFC" w14:textId="77777777" w:rsidTr="005C05CF">
        <w:tc>
          <w:tcPr>
            <w:tcW w:w="273" w:type="pct"/>
            <w:shd w:val="clear" w:color="auto" w:fill="auto"/>
          </w:tcPr>
          <w:p w14:paraId="6ED8B3BD" w14:textId="77777777" w:rsidR="009C26D0" w:rsidRPr="00A71994" w:rsidRDefault="009C26D0" w:rsidP="005C05CF">
            <w:pPr>
              <w:snapToGrid w:val="0"/>
              <w:spacing w:after="0"/>
              <w:rPr>
                <w:rFonts w:ascii="Times New Roman" w:hAnsi="Times New Roman"/>
                <w:sz w:val="24"/>
                <w:szCs w:val="24"/>
                <w:lang w:eastAsia="en-US"/>
              </w:rPr>
            </w:pPr>
          </w:p>
        </w:tc>
        <w:tc>
          <w:tcPr>
            <w:tcW w:w="3200" w:type="pct"/>
            <w:shd w:val="clear" w:color="auto" w:fill="auto"/>
          </w:tcPr>
          <w:p w14:paraId="0A745C30"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8"/>
              </w:rPr>
              <w:t>Стул ученический (на ножках, на колесиках)</w:t>
            </w:r>
          </w:p>
        </w:tc>
        <w:tc>
          <w:tcPr>
            <w:tcW w:w="1527" w:type="pct"/>
            <w:shd w:val="clear" w:color="auto" w:fill="auto"/>
          </w:tcPr>
          <w:p w14:paraId="2D016119"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Материал каркаса: металлопрофиль стальной</w:t>
            </w:r>
          </w:p>
          <w:p w14:paraId="28F6D6BF"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Материал сидения и спинки: ЛДСП</w:t>
            </w:r>
          </w:p>
        </w:tc>
      </w:tr>
      <w:tr w:rsidR="009C26D0" w:rsidRPr="00A71994" w14:paraId="75131AF8" w14:textId="77777777" w:rsidTr="005C05CF">
        <w:tc>
          <w:tcPr>
            <w:tcW w:w="273" w:type="pct"/>
            <w:shd w:val="clear" w:color="auto" w:fill="auto"/>
          </w:tcPr>
          <w:p w14:paraId="2FAC4BF8" w14:textId="77777777" w:rsidR="009C26D0" w:rsidRPr="00A71994" w:rsidRDefault="009C26D0" w:rsidP="005C05CF">
            <w:pPr>
              <w:snapToGrid w:val="0"/>
              <w:spacing w:after="0"/>
              <w:rPr>
                <w:rFonts w:ascii="Times New Roman" w:hAnsi="Times New Roman"/>
                <w:sz w:val="24"/>
                <w:szCs w:val="24"/>
                <w:lang w:eastAsia="en-US"/>
              </w:rPr>
            </w:pPr>
          </w:p>
        </w:tc>
        <w:tc>
          <w:tcPr>
            <w:tcW w:w="3200" w:type="pct"/>
            <w:shd w:val="clear" w:color="auto" w:fill="auto"/>
          </w:tcPr>
          <w:p w14:paraId="7FEB3B70"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8"/>
              </w:rPr>
              <w:t xml:space="preserve">Стол </w:t>
            </w:r>
            <w:r w:rsidRPr="00EC612F">
              <w:rPr>
                <w:rFonts w:ascii="Times New Roman" w:hAnsi="Times New Roman"/>
                <w:sz w:val="24"/>
                <w:szCs w:val="28"/>
              </w:rPr>
              <w:t>преподавателя</w:t>
            </w:r>
          </w:p>
        </w:tc>
        <w:tc>
          <w:tcPr>
            <w:tcW w:w="1527" w:type="pct"/>
            <w:shd w:val="clear" w:color="auto" w:fill="auto"/>
          </w:tcPr>
          <w:p w14:paraId="7E54296D"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Высота, мм: 800</w:t>
            </w:r>
          </w:p>
          <w:p w14:paraId="7DC6309B"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Глубина, мм: 700</w:t>
            </w:r>
          </w:p>
          <w:p w14:paraId="3743ADCF"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Ширина, мм: 1800</w:t>
            </w:r>
          </w:p>
          <w:p w14:paraId="3A6FAFA6"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Материал каркаса: ДСП</w:t>
            </w:r>
          </w:p>
          <w:p w14:paraId="69B237C9"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Материал столешницы: ДСП</w:t>
            </w:r>
          </w:p>
        </w:tc>
      </w:tr>
      <w:tr w:rsidR="009C26D0" w:rsidRPr="00A71994" w14:paraId="55501EE1" w14:textId="77777777" w:rsidTr="005C05CF">
        <w:tc>
          <w:tcPr>
            <w:tcW w:w="273" w:type="pct"/>
            <w:shd w:val="clear" w:color="auto" w:fill="auto"/>
          </w:tcPr>
          <w:p w14:paraId="78FE8D15" w14:textId="77777777" w:rsidR="009C26D0" w:rsidRPr="00A71994" w:rsidRDefault="009C26D0" w:rsidP="005C05CF">
            <w:pPr>
              <w:snapToGrid w:val="0"/>
              <w:spacing w:after="0"/>
              <w:rPr>
                <w:rFonts w:ascii="Times New Roman" w:hAnsi="Times New Roman"/>
                <w:sz w:val="24"/>
                <w:szCs w:val="24"/>
                <w:lang w:eastAsia="en-US"/>
              </w:rPr>
            </w:pPr>
          </w:p>
        </w:tc>
        <w:tc>
          <w:tcPr>
            <w:tcW w:w="3200" w:type="pct"/>
            <w:shd w:val="clear" w:color="auto" w:fill="auto"/>
          </w:tcPr>
          <w:p w14:paraId="58775B89"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8"/>
              </w:rPr>
              <w:t>Кресло/стул компьютерное</w:t>
            </w:r>
          </w:p>
        </w:tc>
        <w:tc>
          <w:tcPr>
            <w:tcW w:w="1527" w:type="pct"/>
            <w:shd w:val="clear" w:color="auto" w:fill="auto"/>
          </w:tcPr>
          <w:p w14:paraId="75FF68D0"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Материал каркаса: металл</w:t>
            </w:r>
          </w:p>
          <w:p w14:paraId="6264EFCB" w14:textId="77777777" w:rsidR="009C26D0" w:rsidRPr="00A71994" w:rsidRDefault="009C26D0" w:rsidP="005C05CF">
            <w:pPr>
              <w:snapToGrid w:val="0"/>
              <w:spacing w:after="0" w:line="240" w:lineRule="auto"/>
              <w:rPr>
                <w:rFonts w:ascii="Times New Roman" w:hAnsi="Times New Roman"/>
                <w:sz w:val="24"/>
                <w:szCs w:val="24"/>
                <w:lang w:eastAsia="en-US"/>
              </w:rPr>
            </w:pPr>
            <w:r w:rsidRPr="00A71994">
              <w:rPr>
                <w:rFonts w:ascii="Times New Roman" w:hAnsi="Times New Roman"/>
                <w:sz w:val="24"/>
                <w:szCs w:val="24"/>
                <w:lang w:eastAsia="en-US"/>
              </w:rPr>
              <w:t xml:space="preserve">Материал сидения и спинки: кожзаменитель </w:t>
            </w:r>
          </w:p>
        </w:tc>
      </w:tr>
      <w:tr w:rsidR="009C26D0" w:rsidRPr="00A71994" w14:paraId="48A8AC12" w14:textId="77777777" w:rsidTr="005C05CF">
        <w:tc>
          <w:tcPr>
            <w:tcW w:w="273" w:type="pct"/>
            <w:shd w:val="clear" w:color="auto" w:fill="auto"/>
          </w:tcPr>
          <w:p w14:paraId="7DBD794C" w14:textId="77777777" w:rsidR="009C26D0" w:rsidRPr="00A71994" w:rsidRDefault="009C26D0" w:rsidP="005C05CF">
            <w:pPr>
              <w:snapToGrid w:val="0"/>
              <w:spacing w:after="0"/>
              <w:rPr>
                <w:rFonts w:ascii="Times New Roman" w:hAnsi="Times New Roman"/>
                <w:sz w:val="24"/>
                <w:szCs w:val="24"/>
                <w:lang w:eastAsia="en-US"/>
              </w:rPr>
            </w:pPr>
          </w:p>
        </w:tc>
        <w:tc>
          <w:tcPr>
            <w:tcW w:w="3200" w:type="pct"/>
            <w:shd w:val="clear" w:color="auto" w:fill="auto"/>
          </w:tcPr>
          <w:p w14:paraId="68E35776"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4"/>
                <w:lang w:eastAsia="en-US"/>
              </w:rPr>
              <w:t>Трехэлементная магнитная доска для рисования мелом имеющая пять рабочих поверхностей.</w:t>
            </w:r>
          </w:p>
          <w:p w14:paraId="749F37A2" w14:textId="77777777" w:rsidR="009C26D0" w:rsidRPr="00A71994" w:rsidRDefault="009C26D0" w:rsidP="005C05CF">
            <w:pPr>
              <w:snapToGrid w:val="0"/>
              <w:spacing w:after="0"/>
              <w:rPr>
                <w:rFonts w:ascii="Times New Roman" w:hAnsi="Times New Roman"/>
                <w:sz w:val="24"/>
                <w:szCs w:val="28"/>
              </w:rPr>
            </w:pPr>
          </w:p>
        </w:tc>
        <w:tc>
          <w:tcPr>
            <w:tcW w:w="1527" w:type="pct"/>
            <w:shd w:val="clear" w:color="auto" w:fill="auto"/>
          </w:tcPr>
          <w:p w14:paraId="1B264607" w14:textId="77777777" w:rsidR="009C26D0" w:rsidRPr="00A71994" w:rsidRDefault="009C26D0" w:rsidP="005C05CF">
            <w:pPr>
              <w:snapToGrid w:val="0"/>
              <w:spacing w:after="0" w:line="240" w:lineRule="auto"/>
              <w:rPr>
                <w:rFonts w:ascii="Times New Roman" w:hAnsi="Times New Roman"/>
                <w:sz w:val="24"/>
                <w:szCs w:val="24"/>
                <w:lang w:eastAsia="en-US"/>
              </w:rPr>
            </w:pPr>
            <w:r w:rsidRPr="00A71994">
              <w:rPr>
                <w:rFonts w:ascii="Times New Roman" w:hAnsi="Times New Roman"/>
                <w:sz w:val="24"/>
                <w:szCs w:val="24"/>
                <w:lang w:eastAsia="en-US"/>
              </w:rPr>
              <w:t>400 х120 см</w:t>
            </w:r>
          </w:p>
          <w:p w14:paraId="26593DE8" w14:textId="77777777" w:rsidR="009C26D0" w:rsidRPr="00A71994" w:rsidRDefault="009C26D0" w:rsidP="005C05CF">
            <w:pPr>
              <w:snapToGrid w:val="0"/>
              <w:spacing w:after="0" w:line="240" w:lineRule="auto"/>
              <w:jc w:val="both"/>
              <w:rPr>
                <w:rFonts w:ascii="Times New Roman" w:hAnsi="Times New Roman"/>
                <w:sz w:val="24"/>
                <w:szCs w:val="24"/>
                <w:lang w:eastAsia="en-US"/>
              </w:rPr>
            </w:pPr>
            <w:r w:rsidRPr="00A71994">
              <w:rPr>
                <w:rFonts w:ascii="Times New Roman" w:hAnsi="Times New Roman"/>
                <w:sz w:val="24"/>
                <w:szCs w:val="24"/>
                <w:lang w:eastAsia="en-US"/>
              </w:rPr>
              <w:t>1-й элемент — это центральная часть аудиторной доски, которая крепится к стене, а створки, (2-й и 3-й элементы), могут независимо открываться и закрываться от плоскости центральной части доски до плоскости стены.</w:t>
            </w:r>
          </w:p>
        </w:tc>
      </w:tr>
      <w:tr w:rsidR="009C26D0" w:rsidRPr="00A71994" w14:paraId="273074B0" w14:textId="77777777" w:rsidTr="005C05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DE10A0"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b/>
                <w:bCs/>
                <w:sz w:val="24"/>
                <w:szCs w:val="24"/>
                <w:lang w:eastAsia="en-US"/>
              </w:rPr>
              <w:t>Дополнительное оборудование</w:t>
            </w:r>
          </w:p>
        </w:tc>
      </w:tr>
      <w:tr w:rsidR="009C26D0" w:rsidRPr="00A71994" w14:paraId="5CCCA3CC" w14:textId="77777777" w:rsidTr="005C05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F93E03"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b/>
                <w:bCs/>
                <w:sz w:val="24"/>
                <w:szCs w:val="24"/>
                <w:lang w:val="en-US" w:eastAsia="en-US"/>
              </w:rPr>
              <w:t xml:space="preserve">II </w:t>
            </w:r>
            <w:r w:rsidRPr="00A71994">
              <w:rPr>
                <w:rFonts w:ascii="Times New Roman" w:hAnsi="Times New Roman"/>
                <w:b/>
                <w:bCs/>
                <w:sz w:val="24"/>
                <w:szCs w:val="24"/>
                <w:lang w:eastAsia="en-US"/>
              </w:rPr>
              <w:t>Технические средства</w:t>
            </w:r>
          </w:p>
        </w:tc>
      </w:tr>
      <w:tr w:rsidR="009C26D0" w:rsidRPr="00A71994" w14:paraId="7CEFB283" w14:textId="77777777" w:rsidTr="005C05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B4B77B"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b/>
                <w:bCs/>
                <w:sz w:val="24"/>
                <w:szCs w:val="24"/>
                <w:lang w:eastAsia="en-US"/>
              </w:rPr>
              <w:t>Основное оборудование</w:t>
            </w:r>
          </w:p>
        </w:tc>
      </w:tr>
      <w:tr w:rsidR="009C26D0" w:rsidRPr="00A71994" w14:paraId="6218C7E5" w14:textId="77777777" w:rsidTr="005C05CF">
        <w:tc>
          <w:tcPr>
            <w:tcW w:w="273" w:type="pct"/>
            <w:shd w:val="clear" w:color="auto" w:fill="auto"/>
          </w:tcPr>
          <w:p w14:paraId="12A03AB6" w14:textId="77777777" w:rsidR="009C26D0" w:rsidRPr="00A71994" w:rsidRDefault="009C26D0" w:rsidP="005C05CF">
            <w:pPr>
              <w:snapToGrid w:val="0"/>
              <w:spacing w:after="0"/>
              <w:rPr>
                <w:rFonts w:ascii="Times New Roman" w:hAnsi="Times New Roman"/>
                <w:sz w:val="24"/>
                <w:szCs w:val="24"/>
                <w:lang w:eastAsia="en-US"/>
              </w:rPr>
            </w:pPr>
          </w:p>
        </w:tc>
        <w:tc>
          <w:tcPr>
            <w:tcW w:w="3200" w:type="pct"/>
            <w:shd w:val="clear" w:color="auto" w:fill="auto"/>
          </w:tcPr>
          <w:p w14:paraId="27F919FB"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4"/>
                <w:lang w:eastAsia="en-US"/>
              </w:rPr>
              <w:t>Автоматизированное рабочее место преподавателя</w:t>
            </w:r>
          </w:p>
        </w:tc>
        <w:tc>
          <w:tcPr>
            <w:tcW w:w="1527" w:type="pct"/>
            <w:shd w:val="clear" w:color="auto" w:fill="auto"/>
          </w:tcPr>
          <w:p w14:paraId="1A667F10" w14:textId="77777777" w:rsidR="009C26D0" w:rsidRPr="00A71994" w:rsidRDefault="009C26D0" w:rsidP="005C05CF">
            <w:pPr>
              <w:spacing w:after="0" w:line="240" w:lineRule="auto"/>
              <w:rPr>
                <w:rFonts w:ascii="Times New Roman" w:hAnsi="Times New Roman"/>
                <w:sz w:val="24"/>
                <w:szCs w:val="24"/>
                <w:lang w:eastAsia="en-US"/>
              </w:rPr>
            </w:pPr>
            <w:r w:rsidRPr="00A71994">
              <w:rPr>
                <w:rFonts w:ascii="Times New Roman" w:hAnsi="Times New Roman"/>
                <w:sz w:val="24"/>
                <w:szCs w:val="24"/>
                <w:lang w:eastAsia="en-US"/>
              </w:rPr>
              <w:t>Операционная система: ОС - Windows 10</w:t>
            </w:r>
          </w:p>
          <w:p w14:paraId="69254A39" w14:textId="77777777" w:rsidR="009C26D0" w:rsidRPr="00A71994" w:rsidRDefault="009C26D0" w:rsidP="005C05CF">
            <w:pPr>
              <w:spacing w:after="0" w:line="240" w:lineRule="auto"/>
              <w:rPr>
                <w:rFonts w:ascii="Times New Roman" w:hAnsi="Times New Roman"/>
                <w:sz w:val="24"/>
                <w:szCs w:val="24"/>
                <w:lang w:eastAsia="en-US"/>
              </w:rPr>
            </w:pPr>
            <w:r w:rsidRPr="00A71994">
              <w:rPr>
                <w:rFonts w:ascii="Times New Roman" w:hAnsi="Times New Roman"/>
                <w:sz w:val="24"/>
                <w:szCs w:val="24"/>
                <w:lang w:eastAsia="en-US"/>
              </w:rPr>
              <w:t>Процессор: Intel Core i3</w:t>
            </w:r>
          </w:p>
          <w:p w14:paraId="569D5C80" w14:textId="77777777" w:rsidR="009C26D0" w:rsidRPr="00A71994" w:rsidRDefault="009C26D0" w:rsidP="005C05CF">
            <w:pPr>
              <w:spacing w:after="0" w:line="240" w:lineRule="auto"/>
              <w:rPr>
                <w:rFonts w:ascii="Times New Roman" w:hAnsi="Times New Roman"/>
                <w:sz w:val="24"/>
                <w:szCs w:val="24"/>
                <w:lang w:eastAsia="en-US"/>
              </w:rPr>
            </w:pPr>
            <w:r w:rsidRPr="00A71994">
              <w:rPr>
                <w:rFonts w:ascii="Times New Roman" w:hAnsi="Times New Roman"/>
                <w:sz w:val="24"/>
                <w:szCs w:val="24"/>
                <w:lang w:eastAsia="en-US"/>
              </w:rPr>
              <w:t>Оперативная память: 8</w:t>
            </w:r>
            <w:r w:rsidRPr="00A71994">
              <w:t xml:space="preserve"> </w:t>
            </w:r>
            <w:proofErr w:type="spellStart"/>
            <w:r w:rsidRPr="00A71994">
              <w:rPr>
                <w:rFonts w:ascii="Times New Roman" w:hAnsi="Times New Roman"/>
                <w:sz w:val="24"/>
                <w:szCs w:val="24"/>
                <w:lang w:eastAsia="en-US"/>
              </w:rPr>
              <w:t>Gb</w:t>
            </w:r>
            <w:proofErr w:type="spellEnd"/>
          </w:p>
          <w:p w14:paraId="6DF274A3" w14:textId="77777777" w:rsidR="009C26D0" w:rsidRPr="00A71994" w:rsidRDefault="009C26D0" w:rsidP="005C05CF">
            <w:pPr>
              <w:spacing w:after="0" w:line="240" w:lineRule="auto"/>
              <w:rPr>
                <w:rFonts w:ascii="Times New Roman" w:hAnsi="Times New Roman"/>
                <w:sz w:val="24"/>
                <w:szCs w:val="24"/>
                <w:lang w:eastAsia="en-US"/>
              </w:rPr>
            </w:pPr>
            <w:r w:rsidRPr="00A71994">
              <w:rPr>
                <w:rFonts w:ascii="Times New Roman" w:hAnsi="Times New Roman"/>
                <w:sz w:val="24"/>
                <w:szCs w:val="24"/>
                <w:lang w:eastAsia="en-US"/>
              </w:rPr>
              <w:lastRenderedPageBreak/>
              <w:t xml:space="preserve">Видеокарта: встроенная </w:t>
            </w:r>
          </w:p>
          <w:p w14:paraId="09717EC4" w14:textId="77777777" w:rsidR="009C26D0" w:rsidRPr="00A71994" w:rsidRDefault="009C26D0" w:rsidP="005C05CF">
            <w:pPr>
              <w:snapToGrid w:val="0"/>
              <w:spacing w:after="0" w:line="240" w:lineRule="auto"/>
              <w:rPr>
                <w:rFonts w:ascii="Times New Roman" w:hAnsi="Times New Roman"/>
                <w:sz w:val="24"/>
                <w:szCs w:val="24"/>
                <w:lang w:eastAsia="en-US"/>
              </w:rPr>
            </w:pPr>
            <w:r w:rsidRPr="00A71994">
              <w:rPr>
                <w:rFonts w:ascii="Times New Roman" w:hAnsi="Times New Roman"/>
                <w:sz w:val="24"/>
                <w:szCs w:val="24"/>
                <w:lang w:eastAsia="en-US"/>
              </w:rPr>
              <w:t>Монитор: 24''</w:t>
            </w:r>
          </w:p>
        </w:tc>
      </w:tr>
      <w:tr w:rsidR="009C26D0" w:rsidRPr="00A71994" w14:paraId="1EC12E6D" w14:textId="77777777" w:rsidTr="005C05CF">
        <w:tc>
          <w:tcPr>
            <w:tcW w:w="273" w:type="pct"/>
            <w:shd w:val="clear" w:color="auto" w:fill="auto"/>
          </w:tcPr>
          <w:p w14:paraId="6BB979D9" w14:textId="77777777" w:rsidR="009C26D0" w:rsidRPr="00A71994" w:rsidRDefault="009C26D0" w:rsidP="005C05CF">
            <w:pPr>
              <w:snapToGrid w:val="0"/>
              <w:spacing w:after="0"/>
              <w:rPr>
                <w:rFonts w:ascii="Times New Roman" w:hAnsi="Times New Roman"/>
                <w:sz w:val="24"/>
                <w:szCs w:val="24"/>
                <w:lang w:eastAsia="en-US"/>
              </w:rPr>
            </w:pPr>
          </w:p>
        </w:tc>
        <w:tc>
          <w:tcPr>
            <w:tcW w:w="3200" w:type="pct"/>
            <w:shd w:val="clear" w:color="auto" w:fill="auto"/>
          </w:tcPr>
          <w:p w14:paraId="45847BFC"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069539A8" w14:textId="77777777" w:rsidR="009C26D0" w:rsidRPr="00A71994" w:rsidRDefault="009C26D0" w:rsidP="005C05CF">
            <w:pPr>
              <w:snapToGrid w:val="0"/>
              <w:spacing w:after="0" w:line="240" w:lineRule="auto"/>
              <w:rPr>
                <w:rFonts w:ascii="Times New Roman" w:hAnsi="Times New Roman"/>
                <w:sz w:val="24"/>
                <w:szCs w:val="24"/>
                <w:lang w:eastAsia="en-US"/>
              </w:rPr>
            </w:pPr>
            <w:r w:rsidRPr="00A71994">
              <w:rPr>
                <w:rFonts w:ascii="Times New Roman" w:hAnsi="Times New Roman"/>
                <w:sz w:val="24"/>
                <w:szCs w:val="24"/>
                <w:lang w:eastAsia="en-US"/>
              </w:rPr>
              <w:t xml:space="preserve">Собственное разрешение: 1200х1024 </w:t>
            </w:r>
          </w:p>
          <w:p w14:paraId="25D1A3F8" w14:textId="77777777" w:rsidR="009C26D0" w:rsidRPr="00A71994" w:rsidRDefault="009C26D0" w:rsidP="005C05CF">
            <w:pPr>
              <w:snapToGrid w:val="0"/>
              <w:spacing w:after="0" w:line="240" w:lineRule="auto"/>
              <w:rPr>
                <w:rFonts w:ascii="Times New Roman" w:hAnsi="Times New Roman"/>
                <w:sz w:val="24"/>
                <w:szCs w:val="24"/>
                <w:lang w:eastAsia="en-US"/>
              </w:rPr>
            </w:pPr>
            <w:r w:rsidRPr="00A71994">
              <w:rPr>
                <w:rFonts w:ascii="Times New Roman" w:hAnsi="Times New Roman"/>
                <w:sz w:val="24"/>
                <w:szCs w:val="24"/>
                <w:lang w:eastAsia="en-US"/>
              </w:rPr>
              <w:t>Формат: 4х3</w:t>
            </w:r>
          </w:p>
          <w:p w14:paraId="768C34EF" w14:textId="77777777" w:rsidR="009C26D0" w:rsidRPr="00A71994" w:rsidRDefault="009C26D0" w:rsidP="005C05CF">
            <w:pPr>
              <w:snapToGrid w:val="0"/>
              <w:spacing w:after="0" w:line="240" w:lineRule="auto"/>
              <w:rPr>
                <w:rFonts w:ascii="Times New Roman" w:hAnsi="Times New Roman"/>
                <w:sz w:val="24"/>
                <w:szCs w:val="24"/>
                <w:lang w:eastAsia="en-US"/>
              </w:rPr>
            </w:pPr>
            <w:r w:rsidRPr="00A71994">
              <w:rPr>
                <w:rFonts w:ascii="Times New Roman" w:hAnsi="Times New Roman"/>
                <w:sz w:val="24"/>
                <w:szCs w:val="24"/>
                <w:lang w:eastAsia="en-US"/>
              </w:rPr>
              <w:t>Световой поток: 4200 Лм</w:t>
            </w:r>
          </w:p>
          <w:p w14:paraId="7BD7BED7" w14:textId="77777777" w:rsidR="009C26D0" w:rsidRPr="00A71994" w:rsidRDefault="009C26D0" w:rsidP="005C05CF">
            <w:pPr>
              <w:snapToGrid w:val="0"/>
              <w:spacing w:after="0" w:line="240" w:lineRule="auto"/>
              <w:rPr>
                <w:rFonts w:ascii="Times New Roman" w:hAnsi="Times New Roman"/>
                <w:sz w:val="24"/>
                <w:szCs w:val="24"/>
                <w:lang w:eastAsia="en-US"/>
              </w:rPr>
            </w:pPr>
            <w:r w:rsidRPr="00A71994">
              <w:rPr>
                <w:rFonts w:ascii="Times New Roman" w:hAnsi="Times New Roman"/>
                <w:sz w:val="24"/>
                <w:szCs w:val="24"/>
                <w:lang w:eastAsia="en-US"/>
              </w:rPr>
              <w:t>Контрастность: 1000х1</w:t>
            </w:r>
          </w:p>
        </w:tc>
      </w:tr>
      <w:tr w:rsidR="009C26D0" w:rsidRPr="00A71994" w14:paraId="5BA9ABE9" w14:textId="77777777" w:rsidTr="005C05CF">
        <w:tc>
          <w:tcPr>
            <w:tcW w:w="273" w:type="pct"/>
            <w:shd w:val="clear" w:color="auto" w:fill="auto"/>
          </w:tcPr>
          <w:p w14:paraId="741EC9DC" w14:textId="77777777" w:rsidR="009C26D0" w:rsidRPr="00A71994" w:rsidRDefault="009C26D0" w:rsidP="005C05CF">
            <w:pPr>
              <w:snapToGrid w:val="0"/>
              <w:spacing w:after="0"/>
              <w:rPr>
                <w:rFonts w:ascii="Times New Roman" w:hAnsi="Times New Roman"/>
                <w:sz w:val="24"/>
                <w:szCs w:val="24"/>
                <w:lang w:eastAsia="en-US"/>
              </w:rPr>
            </w:pPr>
          </w:p>
        </w:tc>
        <w:tc>
          <w:tcPr>
            <w:tcW w:w="3200" w:type="pct"/>
            <w:shd w:val="clear" w:color="auto" w:fill="auto"/>
          </w:tcPr>
          <w:p w14:paraId="5C32FAF3"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4"/>
                <w:lang w:eastAsia="en-US"/>
              </w:rPr>
              <w:t>МФУ (принтер, сканер, копир)</w:t>
            </w:r>
          </w:p>
        </w:tc>
        <w:tc>
          <w:tcPr>
            <w:tcW w:w="1527" w:type="pct"/>
            <w:shd w:val="clear" w:color="auto" w:fill="auto"/>
          </w:tcPr>
          <w:p w14:paraId="2AD22A33"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4"/>
                <w:lang w:eastAsia="en-US"/>
              </w:rPr>
              <w:t xml:space="preserve">А4/А3, лазерное, скорость печати не менее 18 </w:t>
            </w:r>
            <w:proofErr w:type="spellStart"/>
            <w:r w:rsidRPr="00A71994">
              <w:rPr>
                <w:rFonts w:ascii="Times New Roman" w:hAnsi="Times New Roman"/>
                <w:sz w:val="24"/>
                <w:szCs w:val="24"/>
                <w:lang w:eastAsia="en-US"/>
              </w:rPr>
              <w:t>стр</w:t>
            </w:r>
            <w:proofErr w:type="spellEnd"/>
            <w:r w:rsidRPr="00A71994">
              <w:rPr>
                <w:rFonts w:ascii="Times New Roman" w:hAnsi="Times New Roman"/>
                <w:sz w:val="24"/>
                <w:szCs w:val="24"/>
                <w:lang w:eastAsia="en-US"/>
              </w:rPr>
              <w:t>/мин, черно-белая печать</w:t>
            </w:r>
          </w:p>
        </w:tc>
      </w:tr>
      <w:tr w:rsidR="009C26D0" w:rsidRPr="00A71994" w14:paraId="642D1087" w14:textId="77777777" w:rsidTr="005C05CF">
        <w:tc>
          <w:tcPr>
            <w:tcW w:w="5000" w:type="pct"/>
            <w:gridSpan w:val="3"/>
            <w:shd w:val="clear" w:color="auto" w:fill="auto"/>
          </w:tcPr>
          <w:p w14:paraId="1734EB21"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b/>
                <w:sz w:val="24"/>
                <w:szCs w:val="24"/>
                <w:lang w:eastAsia="en-US"/>
              </w:rPr>
              <w:t>Дополнительное оборудование</w:t>
            </w:r>
          </w:p>
        </w:tc>
      </w:tr>
      <w:tr w:rsidR="009C26D0" w:rsidRPr="00A71994" w14:paraId="23684743" w14:textId="77777777" w:rsidTr="005C05CF">
        <w:tc>
          <w:tcPr>
            <w:tcW w:w="273" w:type="pct"/>
            <w:shd w:val="clear" w:color="auto" w:fill="auto"/>
          </w:tcPr>
          <w:p w14:paraId="2FDFE615" w14:textId="77777777" w:rsidR="009C26D0" w:rsidRPr="00A71994" w:rsidRDefault="009C26D0" w:rsidP="005C05CF">
            <w:pPr>
              <w:snapToGrid w:val="0"/>
              <w:spacing w:after="0"/>
              <w:rPr>
                <w:rFonts w:ascii="Times New Roman" w:hAnsi="Times New Roman"/>
                <w:sz w:val="24"/>
                <w:szCs w:val="24"/>
                <w:lang w:eastAsia="en-US"/>
              </w:rPr>
            </w:pPr>
          </w:p>
        </w:tc>
        <w:tc>
          <w:tcPr>
            <w:tcW w:w="3200" w:type="pct"/>
            <w:shd w:val="clear" w:color="auto" w:fill="auto"/>
          </w:tcPr>
          <w:p w14:paraId="3B8A81B4"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4"/>
                <w:lang w:eastAsia="en-US"/>
              </w:rPr>
              <w:t>Экран для проектора</w:t>
            </w:r>
          </w:p>
        </w:tc>
        <w:tc>
          <w:tcPr>
            <w:tcW w:w="1527" w:type="pct"/>
            <w:shd w:val="clear" w:color="auto" w:fill="auto"/>
          </w:tcPr>
          <w:p w14:paraId="4B9EBA92" w14:textId="77777777" w:rsidR="009C26D0" w:rsidRPr="00A71994" w:rsidRDefault="009C26D0" w:rsidP="005C05CF">
            <w:pPr>
              <w:snapToGrid w:val="0"/>
              <w:spacing w:after="0"/>
              <w:rPr>
                <w:rFonts w:ascii="Times New Roman" w:hAnsi="Times New Roman"/>
                <w:sz w:val="24"/>
                <w:szCs w:val="24"/>
                <w:lang w:eastAsia="en-US"/>
              </w:rPr>
            </w:pPr>
            <w:r w:rsidRPr="00A71994">
              <w:rPr>
                <w:rFonts w:ascii="Times New Roman" w:hAnsi="Times New Roman"/>
                <w:sz w:val="24"/>
                <w:szCs w:val="24"/>
                <w:lang w:eastAsia="en-US"/>
              </w:rPr>
              <w:t xml:space="preserve">183x244 4:3 </w:t>
            </w:r>
            <w:proofErr w:type="spellStart"/>
            <w:r w:rsidRPr="00A71994">
              <w:rPr>
                <w:rFonts w:ascii="Times New Roman" w:hAnsi="Times New Roman"/>
                <w:sz w:val="24"/>
                <w:szCs w:val="24"/>
                <w:lang w:eastAsia="en-US"/>
              </w:rPr>
              <w:t>настенно</w:t>
            </w:r>
            <w:proofErr w:type="spellEnd"/>
            <w:r w:rsidRPr="00A71994">
              <w:rPr>
                <w:rFonts w:ascii="Times New Roman" w:hAnsi="Times New Roman"/>
                <w:sz w:val="24"/>
                <w:szCs w:val="24"/>
                <w:lang w:eastAsia="en-US"/>
              </w:rPr>
              <w:t>-потолочный рулонный белый</w:t>
            </w:r>
          </w:p>
        </w:tc>
      </w:tr>
    </w:tbl>
    <w:p w14:paraId="72828F1B" w14:textId="77777777" w:rsidR="009C26D0" w:rsidRPr="006E58D0" w:rsidRDefault="009C26D0" w:rsidP="009C26D0">
      <w:pPr>
        <w:spacing w:after="0"/>
        <w:ind w:firstLine="680"/>
        <w:jc w:val="both"/>
        <w:rPr>
          <w:rFonts w:ascii="Times New Roman" w:hAnsi="Times New Roman"/>
          <w:sz w:val="24"/>
          <w:szCs w:val="24"/>
        </w:rPr>
      </w:pPr>
    </w:p>
    <w:p w14:paraId="15B900BD" w14:textId="77777777" w:rsidR="009C26D0" w:rsidRPr="006E58D0" w:rsidRDefault="009C26D0" w:rsidP="009C26D0">
      <w:pPr>
        <w:pStyle w:val="2"/>
        <w:spacing w:before="0" w:after="0" w:line="276" w:lineRule="auto"/>
        <w:rPr>
          <w:rFonts w:ascii="Times New Roman" w:hAnsi="Times New Roman"/>
          <w:i w:val="0"/>
          <w:iCs w:val="0"/>
          <w:sz w:val="24"/>
          <w:szCs w:val="24"/>
        </w:rPr>
      </w:pPr>
      <w:bookmarkStart w:id="24" w:name="_Toc105159303"/>
      <w:r w:rsidRPr="006E58D0">
        <w:rPr>
          <w:rFonts w:ascii="Times New Roman" w:hAnsi="Times New Roman"/>
          <w:i w:val="0"/>
          <w:iCs w:val="0"/>
          <w:sz w:val="24"/>
          <w:szCs w:val="24"/>
        </w:rPr>
        <w:t>3.2. Информационное обеспечение реализации программы</w:t>
      </w:r>
      <w:bookmarkEnd w:id="24"/>
    </w:p>
    <w:p w14:paraId="755E04EF" w14:textId="77777777" w:rsidR="009C26D0" w:rsidRPr="006E58D0" w:rsidRDefault="009C26D0" w:rsidP="009C26D0">
      <w:pPr>
        <w:suppressAutoHyphens/>
        <w:spacing w:after="0"/>
        <w:ind w:firstLine="709"/>
        <w:jc w:val="both"/>
        <w:rPr>
          <w:rFonts w:ascii="Times New Roman" w:hAnsi="Times New Roman"/>
          <w:bCs/>
          <w:sz w:val="24"/>
          <w:szCs w:val="24"/>
        </w:rPr>
      </w:pPr>
      <w:r w:rsidRPr="006E58D0">
        <w:rPr>
          <w:rFonts w:ascii="Times New Roman" w:hAnsi="Times New Roman"/>
          <w:bCs/>
          <w:sz w:val="24"/>
          <w:szCs w:val="24"/>
        </w:rPr>
        <w:t>Для реализации программы библиотечный фонд образовательной организации должен иметь п</w:t>
      </w:r>
      <w:r w:rsidRPr="006E58D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58D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F04075" w14:textId="77777777" w:rsidR="009C26D0" w:rsidRPr="006E58D0" w:rsidRDefault="009C26D0" w:rsidP="009C26D0">
      <w:pPr>
        <w:suppressAutoHyphens/>
        <w:spacing w:after="0"/>
        <w:ind w:firstLine="709"/>
        <w:jc w:val="both"/>
        <w:rPr>
          <w:rFonts w:ascii="Times New Roman" w:hAnsi="Times New Roman"/>
          <w:sz w:val="24"/>
          <w:szCs w:val="24"/>
        </w:rPr>
      </w:pPr>
    </w:p>
    <w:p w14:paraId="45E59741" w14:textId="77777777" w:rsidR="009C26D0" w:rsidRPr="006E58D0" w:rsidRDefault="009C26D0" w:rsidP="009C26D0">
      <w:pPr>
        <w:pStyle w:val="3"/>
        <w:spacing w:line="276" w:lineRule="auto"/>
        <w:rPr>
          <w:rFonts w:ascii="Times New Roman" w:hAnsi="Times New Roman"/>
          <w:bCs w:val="0"/>
          <w:sz w:val="24"/>
          <w:szCs w:val="24"/>
        </w:rPr>
      </w:pPr>
      <w:bookmarkStart w:id="25" w:name="_Toc105159304"/>
      <w:r w:rsidRPr="006E58D0">
        <w:rPr>
          <w:rFonts w:ascii="Times New Roman" w:hAnsi="Times New Roman"/>
          <w:bCs w:val="0"/>
          <w:sz w:val="24"/>
          <w:szCs w:val="24"/>
        </w:rPr>
        <w:t>3.2.1. Основные печатные издания</w:t>
      </w:r>
      <w:bookmarkEnd w:id="25"/>
    </w:p>
    <w:p w14:paraId="46A29CB1" w14:textId="11E6E8F0" w:rsidR="00BC2F95" w:rsidRPr="006E58D0" w:rsidRDefault="00BC2F95" w:rsidP="009C26D0">
      <w:pPr>
        <w:numPr>
          <w:ilvl w:val="0"/>
          <w:numId w:val="60"/>
        </w:numPr>
        <w:spacing w:after="0"/>
        <w:ind w:left="709"/>
        <w:jc w:val="both"/>
        <w:rPr>
          <w:rFonts w:ascii="Times New Roman" w:hAnsi="Times New Roman"/>
          <w:sz w:val="24"/>
          <w:szCs w:val="24"/>
        </w:rPr>
      </w:pPr>
      <w:r w:rsidRPr="006E58D0">
        <w:rPr>
          <w:rFonts w:ascii="Times New Roman" w:hAnsi="Times New Roman"/>
          <w:sz w:val="24"/>
          <w:szCs w:val="24"/>
        </w:rPr>
        <w:t>Богомолов</w:t>
      </w:r>
      <w:r>
        <w:rPr>
          <w:rFonts w:ascii="Times New Roman" w:hAnsi="Times New Roman"/>
          <w:sz w:val="24"/>
          <w:szCs w:val="24"/>
        </w:rPr>
        <w:t>,</w:t>
      </w:r>
      <w:r w:rsidRPr="006E58D0">
        <w:rPr>
          <w:rFonts w:ascii="Times New Roman" w:hAnsi="Times New Roman"/>
          <w:sz w:val="24"/>
          <w:szCs w:val="24"/>
        </w:rPr>
        <w:t xml:space="preserve"> Н. В. Математика: учебник для среднего профессионального образования / Н. В. Богомолов, П. И. Самойленко. — 5-е изд., </w:t>
      </w:r>
      <w:proofErr w:type="spellStart"/>
      <w:r w:rsidRPr="006E58D0">
        <w:rPr>
          <w:rFonts w:ascii="Times New Roman" w:hAnsi="Times New Roman"/>
          <w:sz w:val="24"/>
          <w:szCs w:val="24"/>
        </w:rPr>
        <w:t>перераб</w:t>
      </w:r>
      <w:proofErr w:type="spellEnd"/>
      <w:r w:rsidRPr="006E58D0">
        <w:rPr>
          <w:rFonts w:ascii="Times New Roman" w:hAnsi="Times New Roman"/>
          <w:sz w:val="24"/>
          <w:szCs w:val="24"/>
        </w:rPr>
        <w:t xml:space="preserve">. и доп. — Москва: Издательство </w:t>
      </w:r>
      <w:proofErr w:type="spellStart"/>
      <w:r w:rsidRPr="006E58D0">
        <w:rPr>
          <w:rFonts w:ascii="Times New Roman" w:hAnsi="Times New Roman"/>
          <w:sz w:val="24"/>
          <w:szCs w:val="24"/>
        </w:rPr>
        <w:t>Юрайт</w:t>
      </w:r>
      <w:proofErr w:type="spellEnd"/>
      <w:r w:rsidRPr="006E58D0">
        <w:rPr>
          <w:rFonts w:ascii="Times New Roman" w:hAnsi="Times New Roman"/>
          <w:sz w:val="24"/>
          <w:szCs w:val="24"/>
        </w:rPr>
        <w:t xml:space="preserve">, 2020. — 401 с. — (Профессиональное образование). </w:t>
      </w:r>
    </w:p>
    <w:p w14:paraId="67620C83" w14:textId="6282F0DD" w:rsidR="00BC2F95" w:rsidRPr="006E58D0" w:rsidRDefault="00BC2F95" w:rsidP="009C26D0">
      <w:pPr>
        <w:numPr>
          <w:ilvl w:val="0"/>
          <w:numId w:val="60"/>
        </w:numPr>
        <w:spacing w:after="0"/>
        <w:ind w:left="709"/>
        <w:jc w:val="both"/>
        <w:rPr>
          <w:rFonts w:ascii="Times New Roman" w:hAnsi="Times New Roman"/>
          <w:sz w:val="24"/>
          <w:szCs w:val="24"/>
        </w:rPr>
      </w:pPr>
      <w:r w:rsidRPr="006E58D0">
        <w:rPr>
          <w:rFonts w:ascii="Times New Roman" w:hAnsi="Times New Roman"/>
          <w:sz w:val="24"/>
          <w:szCs w:val="24"/>
        </w:rPr>
        <w:t>Богомолов</w:t>
      </w:r>
      <w:r>
        <w:rPr>
          <w:rFonts w:ascii="Times New Roman" w:hAnsi="Times New Roman"/>
          <w:sz w:val="24"/>
          <w:szCs w:val="24"/>
        </w:rPr>
        <w:t>,</w:t>
      </w:r>
      <w:r w:rsidRPr="006E58D0">
        <w:rPr>
          <w:rFonts w:ascii="Times New Roman" w:hAnsi="Times New Roman"/>
          <w:sz w:val="24"/>
          <w:szCs w:val="24"/>
        </w:rPr>
        <w:t xml:space="preserve"> Н. В. Практические занятия по математике в 2 ч. Часть 2: учебное пособие для среднего профессионального образования / Н. В. Богомолов. — 11-е изд., </w:t>
      </w:r>
      <w:proofErr w:type="spellStart"/>
      <w:r w:rsidRPr="006E58D0">
        <w:rPr>
          <w:rFonts w:ascii="Times New Roman" w:hAnsi="Times New Roman"/>
          <w:sz w:val="24"/>
          <w:szCs w:val="24"/>
        </w:rPr>
        <w:t>перераб</w:t>
      </w:r>
      <w:proofErr w:type="spellEnd"/>
      <w:r w:rsidRPr="006E58D0">
        <w:rPr>
          <w:rFonts w:ascii="Times New Roman" w:hAnsi="Times New Roman"/>
          <w:sz w:val="24"/>
          <w:szCs w:val="24"/>
        </w:rPr>
        <w:t xml:space="preserve">. и доп. — Москва: Издательство </w:t>
      </w:r>
      <w:proofErr w:type="spellStart"/>
      <w:r w:rsidRPr="006E58D0">
        <w:rPr>
          <w:rFonts w:ascii="Times New Roman" w:hAnsi="Times New Roman"/>
          <w:sz w:val="24"/>
          <w:szCs w:val="24"/>
        </w:rPr>
        <w:t>Юрайт</w:t>
      </w:r>
      <w:proofErr w:type="spellEnd"/>
      <w:r w:rsidRPr="006E58D0">
        <w:rPr>
          <w:rFonts w:ascii="Times New Roman" w:hAnsi="Times New Roman"/>
          <w:sz w:val="24"/>
          <w:szCs w:val="24"/>
        </w:rPr>
        <w:t xml:space="preserve">, 2020. — 251 с. — (Профессиональное образование). </w:t>
      </w:r>
    </w:p>
    <w:p w14:paraId="3786F21B" w14:textId="1421E817" w:rsidR="00BC2F95" w:rsidRPr="006E58D0" w:rsidRDefault="00BC2F95" w:rsidP="009C26D0">
      <w:pPr>
        <w:numPr>
          <w:ilvl w:val="0"/>
          <w:numId w:val="60"/>
        </w:numPr>
        <w:spacing w:after="0"/>
        <w:ind w:left="709"/>
        <w:jc w:val="both"/>
        <w:rPr>
          <w:rFonts w:ascii="Times New Roman" w:hAnsi="Times New Roman"/>
          <w:sz w:val="24"/>
          <w:szCs w:val="24"/>
        </w:rPr>
      </w:pPr>
      <w:r w:rsidRPr="006E58D0">
        <w:rPr>
          <w:rFonts w:ascii="Times New Roman" w:hAnsi="Times New Roman"/>
          <w:sz w:val="24"/>
          <w:szCs w:val="24"/>
        </w:rPr>
        <w:t>Григорьев</w:t>
      </w:r>
      <w:r>
        <w:rPr>
          <w:rFonts w:ascii="Times New Roman" w:hAnsi="Times New Roman"/>
          <w:sz w:val="24"/>
          <w:szCs w:val="24"/>
        </w:rPr>
        <w:t>,</w:t>
      </w:r>
      <w:r w:rsidRPr="006E58D0">
        <w:rPr>
          <w:rFonts w:ascii="Times New Roman" w:hAnsi="Times New Roman"/>
          <w:sz w:val="24"/>
          <w:szCs w:val="24"/>
        </w:rPr>
        <w:t xml:space="preserve"> С. Г., </w:t>
      </w:r>
      <w:proofErr w:type="spellStart"/>
      <w:r w:rsidRPr="006E58D0">
        <w:rPr>
          <w:rFonts w:ascii="Times New Roman" w:hAnsi="Times New Roman"/>
          <w:sz w:val="24"/>
          <w:szCs w:val="24"/>
        </w:rPr>
        <w:t>Задулина</w:t>
      </w:r>
      <w:proofErr w:type="spellEnd"/>
      <w:r w:rsidRPr="006E58D0">
        <w:rPr>
          <w:rFonts w:ascii="Times New Roman" w:hAnsi="Times New Roman"/>
          <w:sz w:val="24"/>
          <w:szCs w:val="24"/>
        </w:rPr>
        <w:t xml:space="preserve"> С. В. Математика: Учебник для студ. сред. проф. учреждений; под ред. Гусева В. А. – М.: Издательский центр «Академия», 2005. - 384 с.</w:t>
      </w:r>
    </w:p>
    <w:p w14:paraId="4F02BA98" w14:textId="6408A8F9" w:rsidR="00BC2F95" w:rsidRPr="006E58D0" w:rsidRDefault="00BC2F95" w:rsidP="009C26D0">
      <w:pPr>
        <w:numPr>
          <w:ilvl w:val="0"/>
          <w:numId w:val="60"/>
        </w:numPr>
        <w:spacing w:after="0"/>
        <w:ind w:left="709"/>
        <w:jc w:val="both"/>
        <w:rPr>
          <w:rFonts w:ascii="Times New Roman" w:hAnsi="Times New Roman"/>
          <w:sz w:val="24"/>
          <w:szCs w:val="24"/>
        </w:rPr>
      </w:pPr>
      <w:r w:rsidRPr="006E58D0">
        <w:rPr>
          <w:rFonts w:ascii="Times New Roman" w:hAnsi="Times New Roman"/>
          <w:sz w:val="24"/>
          <w:szCs w:val="24"/>
        </w:rPr>
        <w:t>Лисичкин</w:t>
      </w:r>
      <w:r>
        <w:rPr>
          <w:rFonts w:ascii="Times New Roman" w:hAnsi="Times New Roman"/>
          <w:sz w:val="24"/>
          <w:szCs w:val="24"/>
        </w:rPr>
        <w:t>,</w:t>
      </w:r>
      <w:r w:rsidRPr="006E58D0">
        <w:rPr>
          <w:rFonts w:ascii="Times New Roman" w:hAnsi="Times New Roman"/>
          <w:sz w:val="24"/>
          <w:szCs w:val="24"/>
        </w:rPr>
        <w:t xml:space="preserve"> В.Т. Математика в задачах с решениями [Текст]: учеб. пособие для СПО / В.Т. Лисичкин, И.Л. Соловейчик. – Изд. 6-е. стереотип. – СПб.: Лань, 2019.</w:t>
      </w:r>
    </w:p>
    <w:p w14:paraId="36BD2951" w14:textId="3B47440E" w:rsidR="00BC2F95" w:rsidRPr="006E58D0" w:rsidRDefault="00BC2F95" w:rsidP="009C26D0">
      <w:pPr>
        <w:numPr>
          <w:ilvl w:val="0"/>
          <w:numId w:val="60"/>
        </w:numPr>
        <w:spacing w:after="0"/>
        <w:ind w:left="709"/>
        <w:jc w:val="both"/>
        <w:rPr>
          <w:rFonts w:ascii="Times New Roman" w:hAnsi="Times New Roman"/>
          <w:sz w:val="24"/>
          <w:szCs w:val="24"/>
        </w:rPr>
      </w:pPr>
      <w:r w:rsidRPr="006E58D0">
        <w:rPr>
          <w:rFonts w:ascii="Times New Roman" w:hAnsi="Times New Roman"/>
          <w:sz w:val="24"/>
          <w:szCs w:val="24"/>
        </w:rPr>
        <w:t>Спирина</w:t>
      </w:r>
      <w:r>
        <w:rPr>
          <w:rFonts w:ascii="Times New Roman" w:hAnsi="Times New Roman"/>
          <w:sz w:val="24"/>
          <w:szCs w:val="24"/>
        </w:rPr>
        <w:t>,</w:t>
      </w:r>
      <w:r w:rsidRPr="006E58D0">
        <w:rPr>
          <w:rFonts w:ascii="Times New Roman" w:hAnsi="Times New Roman"/>
          <w:sz w:val="24"/>
          <w:szCs w:val="24"/>
        </w:rPr>
        <w:t xml:space="preserve"> М. С., Спирин П. А. Теория вероятностей и математическая статистика: Учебник для студ. учреждений сред. проф. образования. – М.: Издательский центр «Академия», 2007. - 352 с.</w:t>
      </w:r>
    </w:p>
    <w:p w14:paraId="62E04C21" w14:textId="77777777" w:rsidR="009C26D0" w:rsidRPr="006E58D0" w:rsidRDefault="009C26D0" w:rsidP="009C26D0">
      <w:pPr>
        <w:spacing w:after="0"/>
        <w:ind w:firstLine="709"/>
        <w:contextualSpacing/>
        <w:rPr>
          <w:rFonts w:ascii="Times New Roman" w:hAnsi="Times New Roman"/>
          <w:b/>
          <w:sz w:val="24"/>
          <w:szCs w:val="24"/>
        </w:rPr>
      </w:pPr>
    </w:p>
    <w:p w14:paraId="51D56DBF" w14:textId="77777777" w:rsidR="009C26D0" w:rsidRPr="006E58D0" w:rsidRDefault="009C26D0" w:rsidP="009C26D0">
      <w:pPr>
        <w:pStyle w:val="3"/>
        <w:spacing w:line="276" w:lineRule="auto"/>
        <w:rPr>
          <w:rFonts w:ascii="Times New Roman" w:hAnsi="Times New Roman"/>
          <w:bCs w:val="0"/>
          <w:sz w:val="24"/>
          <w:szCs w:val="24"/>
        </w:rPr>
      </w:pPr>
      <w:bookmarkStart w:id="26" w:name="_Toc105159305"/>
      <w:r w:rsidRPr="006E58D0">
        <w:rPr>
          <w:rFonts w:ascii="Times New Roman" w:hAnsi="Times New Roman"/>
          <w:bCs w:val="0"/>
          <w:sz w:val="24"/>
          <w:szCs w:val="24"/>
        </w:rPr>
        <w:t>3.2.2. Основные электронные издания</w:t>
      </w:r>
      <w:bookmarkEnd w:id="26"/>
      <w:r w:rsidRPr="006E58D0">
        <w:rPr>
          <w:rFonts w:ascii="Times New Roman" w:hAnsi="Times New Roman"/>
          <w:bCs w:val="0"/>
          <w:sz w:val="24"/>
          <w:szCs w:val="24"/>
        </w:rPr>
        <w:t xml:space="preserve"> </w:t>
      </w:r>
    </w:p>
    <w:p w14:paraId="1F02E0D7" w14:textId="77777777" w:rsidR="00BC2F95" w:rsidRPr="00BC2F95" w:rsidRDefault="00315E35" w:rsidP="009C26D0">
      <w:pPr>
        <w:numPr>
          <w:ilvl w:val="0"/>
          <w:numId w:val="61"/>
        </w:numPr>
        <w:spacing w:after="0"/>
        <w:ind w:left="709"/>
        <w:jc w:val="both"/>
        <w:rPr>
          <w:rFonts w:ascii="Times New Roman" w:hAnsi="Times New Roman"/>
          <w:color w:val="000000" w:themeColor="text1"/>
          <w:sz w:val="24"/>
          <w:szCs w:val="24"/>
        </w:rPr>
      </w:pPr>
      <w:hyperlink r:id="rId21" w:history="1">
        <w:r w:rsidR="00BC2F95" w:rsidRPr="00BC2F95">
          <w:rPr>
            <w:rStyle w:val="ad"/>
            <w:rFonts w:ascii="Times New Roman" w:hAnsi="Times New Roman"/>
            <w:color w:val="000000" w:themeColor="text1"/>
            <w:sz w:val="24"/>
            <w:szCs w:val="24"/>
            <w:u w:val="none"/>
            <w:lang w:val="en-US"/>
          </w:rPr>
          <w:t>home</w:t>
        </w:r>
        <w:r w:rsidR="00BC2F95" w:rsidRPr="00BC2F95">
          <w:rPr>
            <w:rStyle w:val="ad"/>
            <w:rFonts w:ascii="Times New Roman" w:hAnsi="Times New Roman"/>
            <w:color w:val="000000" w:themeColor="text1"/>
            <w:sz w:val="24"/>
            <w:szCs w:val="24"/>
            <w:u w:val="none"/>
          </w:rPr>
          <w:t>.</w:t>
        </w:r>
        <w:proofErr w:type="spellStart"/>
        <w:r w:rsidR="00BC2F95" w:rsidRPr="00BC2F95">
          <w:rPr>
            <w:rStyle w:val="ad"/>
            <w:rFonts w:ascii="Times New Roman" w:hAnsi="Times New Roman"/>
            <w:color w:val="000000" w:themeColor="text1"/>
            <w:sz w:val="24"/>
            <w:szCs w:val="24"/>
            <w:u w:val="none"/>
            <w:lang w:val="en-US"/>
          </w:rPr>
          <w:t>samgtu</w:t>
        </w:r>
        <w:proofErr w:type="spellEnd"/>
        <w:r w:rsidR="00BC2F95" w:rsidRPr="00BC2F95">
          <w:rPr>
            <w:rStyle w:val="ad"/>
            <w:rFonts w:ascii="Times New Roman" w:hAnsi="Times New Roman"/>
            <w:color w:val="000000" w:themeColor="text1"/>
            <w:sz w:val="24"/>
            <w:szCs w:val="24"/>
            <w:u w:val="none"/>
          </w:rPr>
          <w:t>.</w:t>
        </w:r>
        <w:proofErr w:type="spellStart"/>
        <w:r w:rsidR="00BC2F95" w:rsidRPr="00BC2F95">
          <w:rPr>
            <w:rStyle w:val="ad"/>
            <w:rFonts w:ascii="Times New Roman" w:hAnsi="Times New Roman"/>
            <w:color w:val="000000" w:themeColor="text1"/>
            <w:sz w:val="24"/>
            <w:szCs w:val="24"/>
            <w:u w:val="none"/>
            <w:lang w:val="en-US"/>
          </w:rPr>
          <w:t>ru</w:t>
        </w:r>
        <w:proofErr w:type="spellEnd"/>
        <w:r w:rsidR="00BC2F95" w:rsidRPr="00BC2F95">
          <w:rPr>
            <w:rStyle w:val="ad"/>
            <w:rFonts w:ascii="Times New Roman" w:hAnsi="Times New Roman"/>
            <w:color w:val="000000" w:themeColor="text1"/>
            <w:sz w:val="24"/>
            <w:szCs w:val="24"/>
            <w:u w:val="none"/>
          </w:rPr>
          <w:t>/~</w:t>
        </w:r>
        <w:proofErr w:type="spellStart"/>
        <w:r w:rsidR="00BC2F95" w:rsidRPr="00BC2F95">
          <w:rPr>
            <w:rStyle w:val="ad"/>
            <w:rFonts w:ascii="Times New Roman" w:hAnsi="Times New Roman"/>
            <w:color w:val="000000" w:themeColor="text1"/>
            <w:sz w:val="24"/>
            <w:szCs w:val="24"/>
            <w:u w:val="none"/>
            <w:lang w:val="en-US"/>
          </w:rPr>
          <w:t>pmi</w:t>
        </w:r>
        <w:proofErr w:type="spellEnd"/>
        <w:r w:rsidR="00BC2F95" w:rsidRPr="00BC2F95">
          <w:rPr>
            <w:rStyle w:val="ad"/>
            <w:rFonts w:ascii="Times New Roman" w:hAnsi="Times New Roman"/>
            <w:color w:val="000000" w:themeColor="text1"/>
            <w:sz w:val="24"/>
            <w:szCs w:val="24"/>
            <w:u w:val="none"/>
          </w:rPr>
          <w:t>/</w:t>
        </w:r>
        <w:r w:rsidR="00BC2F95" w:rsidRPr="00BC2F95">
          <w:rPr>
            <w:rStyle w:val="ad"/>
            <w:rFonts w:ascii="Times New Roman" w:hAnsi="Times New Roman"/>
            <w:color w:val="000000" w:themeColor="text1"/>
            <w:sz w:val="24"/>
            <w:szCs w:val="24"/>
            <w:u w:val="none"/>
            <w:lang w:val="en-US"/>
          </w:rPr>
          <w:t>stud</w:t>
        </w:r>
        <w:r w:rsidR="00BC2F95" w:rsidRPr="00BC2F95">
          <w:rPr>
            <w:rStyle w:val="ad"/>
            <w:rFonts w:ascii="Times New Roman" w:hAnsi="Times New Roman"/>
            <w:color w:val="000000" w:themeColor="text1"/>
            <w:sz w:val="24"/>
            <w:szCs w:val="24"/>
            <w:u w:val="none"/>
          </w:rPr>
          <w:t>/</w:t>
        </w:r>
        <w:proofErr w:type="spellStart"/>
        <w:r w:rsidR="00BC2F95" w:rsidRPr="00BC2F95">
          <w:rPr>
            <w:rStyle w:val="ad"/>
            <w:rFonts w:ascii="Times New Roman" w:hAnsi="Times New Roman"/>
            <w:color w:val="000000" w:themeColor="text1"/>
            <w:sz w:val="24"/>
            <w:szCs w:val="24"/>
            <w:u w:val="none"/>
            <w:lang w:val="en-US"/>
          </w:rPr>
          <w:t>posob</w:t>
        </w:r>
        <w:proofErr w:type="spellEnd"/>
        <w:r w:rsidR="00BC2F95" w:rsidRPr="00BC2F95">
          <w:rPr>
            <w:rStyle w:val="ad"/>
            <w:rFonts w:ascii="Times New Roman" w:hAnsi="Times New Roman"/>
            <w:color w:val="000000" w:themeColor="text1"/>
            <w:sz w:val="24"/>
            <w:szCs w:val="24"/>
            <w:u w:val="none"/>
          </w:rPr>
          <w:t>/</w:t>
        </w:r>
        <w:r w:rsidR="00BC2F95" w:rsidRPr="00BC2F95">
          <w:rPr>
            <w:rStyle w:val="ad"/>
            <w:rFonts w:ascii="Times New Roman" w:hAnsi="Times New Roman"/>
            <w:color w:val="000000" w:themeColor="text1"/>
            <w:sz w:val="24"/>
            <w:szCs w:val="24"/>
            <w:u w:val="none"/>
            <w:lang w:val="en-US"/>
          </w:rPr>
          <w:t>matrix</w:t>
        </w:r>
        <w:r w:rsidR="00BC2F95" w:rsidRPr="00BC2F95">
          <w:rPr>
            <w:rStyle w:val="ad"/>
            <w:rFonts w:ascii="Times New Roman" w:hAnsi="Times New Roman"/>
            <w:color w:val="000000" w:themeColor="text1"/>
            <w:sz w:val="24"/>
            <w:szCs w:val="24"/>
            <w:u w:val="none"/>
          </w:rPr>
          <w:t>.</w:t>
        </w:r>
        <w:r w:rsidR="00BC2F95" w:rsidRPr="00BC2F95">
          <w:rPr>
            <w:rStyle w:val="ad"/>
            <w:rFonts w:ascii="Times New Roman" w:hAnsi="Times New Roman"/>
            <w:color w:val="000000" w:themeColor="text1"/>
            <w:sz w:val="24"/>
            <w:szCs w:val="24"/>
            <w:u w:val="none"/>
            <w:lang w:val="en-US"/>
          </w:rPr>
          <w:t>pdf</w:t>
        </w:r>
      </w:hyperlink>
    </w:p>
    <w:p w14:paraId="4C786548" w14:textId="77777777" w:rsidR="00BC2F95" w:rsidRPr="00BC2F95" w:rsidRDefault="00315E35" w:rsidP="009C26D0">
      <w:pPr>
        <w:numPr>
          <w:ilvl w:val="0"/>
          <w:numId w:val="61"/>
        </w:numPr>
        <w:spacing w:after="0"/>
        <w:ind w:left="709"/>
        <w:jc w:val="both"/>
        <w:rPr>
          <w:rFonts w:ascii="Times New Roman" w:hAnsi="Times New Roman"/>
          <w:color w:val="000000" w:themeColor="text1"/>
          <w:sz w:val="24"/>
          <w:szCs w:val="24"/>
        </w:rPr>
      </w:pPr>
      <w:hyperlink r:id="rId22" w:history="1">
        <w:r w:rsidR="00BC2F95" w:rsidRPr="00BC2F95">
          <w:rPr>
            <w:rStyle w:val="ad"/>
            <w:rFonts w:ascii="Times New Roman" w:hAnsi="Times New Roman"/>
            <w:color w:val="000000" w:themeColor="text1"/>
            <w:sz w:val="24"/>
            <w:szCs w:val="24"/>
            <w:u w:val="none"/>
            <w:lang w:val="en-US"/>
          </w:rPr>
          <w:t>http</w:t>
        </w:r>
        <w:r w:rsidR="00BC2F95" w:rsidRPr="00BC2F95">
          <w:rPr>
            <w:rStyle w:val="ad"/>
            <w:rFonts w:ascii="Times New Roman" w:hAnsi="Times New Roman"/>
            <w:color w:val="000000" w:themeColor="text1"/>
            <w:sz w:val="24"/>
            <w:szCs w:val="24"/>
            <w:u w:val="none"/>
          </w:rPr>
          <w:t>://</w:t>
        </w:r>
        <w:proofErr w:type="spellStart"/>
        <w:r w:rsidR="00BC2F95" w:rsidRPr="00BC2F95">
          <w:rPr>
            <w:rStyle w:val="ad"/>
            <w:rFonts w:ascii="Times New Roman" w:hAnsi="Times New Roman"/>
            <w:color w:val="000000" w:themeColor="text1"/>
            <w:sz w:val="24"/>
            <w:szCs w:val="24"/>
            <w:u w:val="none"/>
            <w:lang w:val="en-US"/>
          </w:rPr>
          <w:t>mathprofi</w:t>
        </w:r>
        <w:proofErr w:type="spellEnd"/>
        <w:r w:rsidR="00BC2F95" w:rsidRPr="00BC2F95">
          <w:rPr>
            <w:rStyle w:val="ad"/>
            <w:rFonts w:ascii="Times New Roman" w:hAnsi="Times New Roman"/>
            <w:color w:val="000000" w:themeColor="text1"/>
            <w:sz w:val="24"/>
            <w:szCs w:val="24"/>
            <w:u w:val="none"/>
          </w:rPr>
          <w:t>.</w:t>
        </w:r>
        <w:proofErr w:type="spellStart"/>
        <w:r w:rsidR="00BC2F95" w:rsidRPr="00BC2F95">
          <w:rPr>
            <w:rStyle w:val="ad"/>
            <w:rFonts w:ascii="Times New Roman" w:hAnsi="Times New Roman"/>
            <w:color w:val="000000" w:themeColor="text1"/>
            <w:sz w:val="24"/>
            <w:szCs w:val="24"/>
            <w:u w:val="none"/>
            <w:lang w:val="en-US"/>
          </w:rPr>
          <w:t>ru</w:t>
        </w:r>
        <w:proofErr w:type="spellEnd"/>
        <w:r w:rsidR="00BC2F95" w:rsidRPr="00BC2F95">
          <w:rPr>
            <w:rStyle w:val="ad"/>
            <w:rFonts w:ascii="Times New Roman" w:hAnsi="Times New Roman"/>
            <w:color w:val="000000" w:themeColor="text1"/>
            <w:sz w:val="24"/>
            <w:szCs w:val="24"/>
            <w:u w:val="none"/>
          </w:rPr>
          <w:t>/</w:t>
        </w:r>
        <w:proofErr w:type="spellStart"/>
        <w:r w:rsidR="00BC2F95" w:rsidRPr="00BC2F95">
          <w:rPr>
            <w:rStyle w:val="ad"/>
            <w:rFonts w:ascii="Times New Roman" w:hAnsi="Times New Roman"/>
            <w:color w:val="000000" w:themeColor="text1"/>
            <w:sz w:val="24"/>
            <w:szCs w:val="24"/>
            <w:u w:val="none"/>
            <w:lang w:val="en-US"/>
          </w:rPr>
          <w:t>kak</w:t>
        </w:r>
        <w:proofErr w:type="spellEnd"/>
        <w:r w:rsidR="00BC2F95" w:rsidRPr="00BC2F95">
          <w:rPr>
            <w:rStyle w:val="ad"/>
            <w:rFonts w:ascii="Times New Roman" w:hAnsi="Times New Roman"/>
            <w:color w:val="000000" w:themeColor="text1"/>
            <w:sz w:val="24"/>
            <w:szCs w:val="24"/>
            <w:u w:val="none"/>
          </w:rPr>
          <w:t>_</w:t>
        </w:r>
        <w:proofErr w:type="spellStart"/>
        <w:r w:rsidR="00BC2F95" w:rsidRPr="00BC2F95">
          <w:rPr>
            <w:rStyle w:val="ad"/>
            <w:rFonts w:ascii="Times New Roman" w:hAnsi="Times New Roman"/>
            <w:color w:val="000000" w:themeColor="text1"/>
            <w:sz w:val="24"/>
            <w:szCs w:val="24"/>
            <w:u w:val="none"/>
            <w:lang w:val="en-US"/>
          </w:rPr>
          <w:t>reshit</w:t>
        </w:r>
        <w:proofErr w:type="spellEnd"/>
        <w:r w:rsidR="00BC2F95" w:rsidRPr="00BC2F95">
          <w:rPr>
            <w:rStyle w:val="ad"/>
            <w:rFonts w:ascii="Times New Roman" w:hAnsi="Times New Roman"/>
            <w:color w:val="000000" w:themeColor="text1"/>
            <w:sz w:val="24"/>
            <w:szCs w:val="24"/>
            <w:u w:val="none"/>
          </w:rPr>
          <w:t>_</w:t>
        </w:r>
        <w:proofErr w:type="spellStart"/>
        <w:r w:rsidR="00BC2F95" w:rsidRPr="00BC2F95">
          <w:rPr>
            <w:rStyle w:val="ad"/>
            <w:rFonts w:ascii="Times New Roman" w:hAnsi="Times New Roman"/>
            <w:color w:val="000000" w:themeColor="text1"/>
            <w:sz w:val="24"/>
            <w:szCs w:val="24"/>
            <w:u w:val="none"/>
            <w:lang w:val="en-US"/>
          </w:rPr>
          <w:t>sistemu</w:t>
        </w:r>
        <w:proofErr w:type="spellEnd"/>
        <w:r w:rsidR="00BC2F95" w:rsidRPr="00BC2F95">
          <w:rPr>
            <w:rStyle w:val="ad"/>
            <w:rFonts w:ascii="Times New Roman" w:hAnsi="Times New Roman"/>
            <w:color w:val="000000" w:themeColor="text1"/>
            <w:sz w:val="24"/>
            <w:szCs w:val="24"/>
            <w:u w:val="none"/>
          </w:rPr>
          <w:t>_</w:t>
        </w:r>
        <w:proofErr w:type="spellStart"/>
        <w:r w:rsidR="00BC2F95" w:rsidRPr="00BC2F95">
          <w:rPr>
            <w:rStyle w:val="ad"/>
            <w:rFonts w:ascii="Times New Roman" w:hAnsi="Times New Roman"/>
            <w:color w:val="000000" w:themeColor="text1"/>
            <w:sz w:val="24"/>
            <w:szCs w:val="24"/>
            <w:u w:val="none"/>
            <w:lang w:val="en-US"/>
          </w:rPr>
          <w:t>uravnenii</w:t>
        </w:r>
        <w:proofErr w:type="spellEnd"/>
        <w:r w:rsidR="00BC2F95" w:rsidRPr="00BC2F95">
          <w:rPr>
            <w:rStyle w:val="ad"/>
            <w:rFonts w:ascii="Times New Roman" w:hAnsi="Times New Roman"/>
            <w:color w:val="000000" w:themeColor="text1"/>
            <w:sz w:val="24"/>
            <w:szCs w:val="24"/>
            <w:u w:val="none"/>
          </w:rPr>
          <w:t>.</w:t>
        </w:r>
        <w:r w:rsidR="00BC2F95" w:rsidRPr="00BC2F95">
          <w:rPr>
            <w:rStyle w:val="ad"/>
            <w:rFonts w:ascii="Times New Roman" w:hAnsi="Times New Roman"/>
            <w:color w:val="000000" w:themeColor="text1"/>
            <w:sz w:val="24"/>
            <w:szCs w:val="24"/>
            <w:u w:val="none"/>
            <w:lang w:val="en-US"/>
          </w:rPr>
          <w:t>html</w:t>
        </w:r>
      </w:hyperlink>
    </w:p>
    <w:p w14:paraId="41D25871" w14:textId="77777777" w:rsidR="00BC2F95" w:rsidRPr="00BC2F95" w:rsidRDefault="00BC2F95" w:rsidP="009C26D0">
      <w:pPr>
        <w:numPr>
          <w:ilvl w:val="0"/>
          <w:numId w:val="61"/>
        </w:numPr>
        <w:spacing w:after="0"/>
        <w:ind w:left="709"/>
        <w:jc w:val="both"/>
        <w:rPr>
          <w:rFonts w:ascii="Times New Roman" w:hAnsi="Times New Roman"/>
          <w:color w:val="000000" w:themeColor="text1"/>
          <w:sz w:val="24"/>
          <w:szCs w:val="24"/>
        </w:rPr>
      </w:pPr>
      <w:r w:rsidRPr="00BC2F95">
        <w:rPr>
          <w:rFonts w:ascii="Times New Roman" w:hAnsi="Times New Roman"/>
          <w:color w:val="000000" w:themeColor="text1"/>
          <w:sz w:val="24"/>
          <w:szCs w:val="24"/>
          <w:lang w:val="en-US"/>
        </w:rPr>
        <w:lastRenderedPageBreak/>
        <w:t>http</w:t>
      </w:r>
      <w:r w:rsidRPr="00BC2F95">
        <w:rPr>
          <w:rFonts w:ascii="Times New Roman" w:hAnsi="Times New Roman"/>
          <w:color w:val="000000" w:themeColor="text1"/>
          <w:sz w:val="24"/>
          <w:szCs w:val="24"/>
        </w:rPr>
        <w:t>://</w:t>
      </w:r>
      <w:proofErr w:type="spellStart"/>
      <w:r w:rsidRPr="00BC2F95">
        <w:rPr>
          <w:rFonts w:ascii="Times New Roman" w:hAnsi="Times New Roman"/>
          <w:color w:val="000000" w:themeColor="text1"/>
          <w:sz w:val="24"/>
          <w:szCs w:val="24"/>
          <w:lang w:val="en-US"/>
        </w:rPr>
        <w:t>mathprofi</w:t>
      </w:r>
      <w:proofErr w:type="spellEnd"/>
      <w:r w:rsidRPr="00BC2F95">
        <w:rPr>
          <w:rFonts w:ascii="Times New Roman" w:hAnsi="Times New Roman"/>
          <w:color w:val="000000" w:themeColor="text1"/>
          <w:sz w:val="24"/>
          <w:szCs w:val="24"/>
        </w:rPr>
        <w:t>.</w:t>
      </w:r>
      <w:proofErr w:type="spellStart"/>
      <w:r w:rsidRPr="00BC2F95">
        <w:rPr>
          <w:rFonts w:ascii="Times New Roman" w:hAnsi="Times New Roman"/>
          <w:color w:val="000000" w:themeColor="text1"/>
          <w:sz w:val="24"/>
          <w:szCs w:val="24"/>
          <w:lang w:val="en-US"/>
        </w:rPr>
        <w:t>ru</w:t>
      </w:r>
      <w:proofErr w:type="spellEnd"/>
      <w:r w:rsidRPr="00BC2F95">
        <w:rPr>
          <w:rFonts w:ascii="Times New Roman" w:hAnsi="Times New Roman"/>
          <w:color w:val="000000" w:themeColor="text1"/>
          <w:sz w:val="24"/>
          <w:szCs w:val="24"/>
        </w:rPr>
        <w:t>/</w:t>
      </w:r>
      <w:proofErr w:type="spellStart"/>
      <w:r w:rsidRPr="00BC2F95">
        <w:rPr>
          <w:rFonts w:ascii="Times New Roman" w:hAnsi="Times New Roman"/>
          <w:color w:val="000000" w:themeColor="text1"/>
          <w:sz w:val="24"/>
          <w:szCs w:val="24"/>
          <w:lang w:val="en-US"/>
        </w:rPr>
        <w:t>predely</w:t>
      </w:r>
      <w:proofErr w:type="spellEnd"/>
      <w:r w:rsidRPr="00BC2F95">
        <w:rPr>
          <w:rFonts w:ascii="Times New Roman" w:hAnsi="Times New Roman"/>
          <w:color w:val="000000" w:themeColor="text1"/>
          <w:sz w:val="24"/>
          <w:szCs w:val="24"/>
        </w:rPr>
        <w:t>_</w:t>
      </w:r>
      <w:proofErr w:type="spellStart"/>
      <w:r w:rsidRPr="00BC2F95">
        <w:rPr>
          <w:rFonts w:ascii="Times New Roman" w:hAnsi="Times New Roman"/>
          <w:color w:val="000000" w:themeColor="text1"/>
          <w:sz w:val="24"/>
          <w:szCs w:val="24"/>
          <w:lang w:val="en-US"/>
        </w:rPr>
        <w:t>primery</w:t>
      </w:r>
      <w:proofErr w:type="spellEnd"/>
      <w:r w:rsidRPr="00BC2F95">
        <w:rPr>
          <w:rFonts w:ascii="Times New Roman" w:hAnsi="Times New Roman"/>
          <w:color w:val="000000" w:themeColor="text1"/>
          <w:sz w:val="24"/>
          <w:szCs w:val="24"/>
        </w:rPr>
        <w:t>_</w:t>
      </w:r>
      <w:proofErr w:type="spellStart"/>
      <w:r w:rsidRPr="00BC2F95">
        <w:rPr>
          <w:rFonts w:ascii="Times New Roman" w:hAnsi="Times New Roman"/>
          <w:color w:val="000000" w:themeColor="text1"/>
          <w:sz w:val="24"/>
          <w:szCs w:val="24"/>
          <w:lang w:val="en-US"/>
        </w:rPr>
        <w:t>reshenii</w:t>
      </w:r>
      <w:proofErr w:type="spellEnd"/>
      <w:r w:rsidRPr="00BC2F95">
        <w:rPr>
          <w:rFonts w:ascii="Times New Roman" w:hAnsi="Times New Roman"/>
          <w:color w:val="000000" w:themeColor="text1"/>
          <w:sz w:val="24"/>
          <w:szCs w:val="24"/>
        </w:rPr>
        <w:t>.</w:t>
      </w:r>
      <w:r w:rsidRPr="00BC2F95">
        <w:rPr>
          <w:rFonts w:ascii="Times New Roman" w:hAnsi="Times New Roman"/>
          <w:color w:val="000000" w:themeColor="text1"/>
          <w:sz w:val="24"/>
          <w:szCs w:val="24"/>
          <w:lang w:val="en-US"/>
        </w:rPr>
        <w:t>html</w:t>
      </w:r>
    </w:p>
    <w:p w14:paraId="3D97C65C" w14:textId="77777777" w:rsidR="00BC2F95" w:rsidRPr="00BC2F95" w:rsidRDefault="00315E35" w:rsidP="009C26D0">
      <w:pPr>
        <w:numPr>
          <w:ilvl w:val="0"/>
          <w:numId w:val="61"/>
        </w:numPr>
        <w:spacing w:after="0"/>
        <w:ind w:left="709"/>
        <w:jc w:val="both"/>
        <w:rPr>
          <w:rFonts w:ascii="Times New Roman" w:hAnsi="Times New Roman"/>
          <w:color w:val="000000" w:themeColor="text1"/>
          <w:sz w:val="24"/>
          <w:szCs w:val="24"/>
        </w:rPr>
      </w:pPr>
      <w:hyperlink r:id="rId23" w:history="1">
        <w:r w:rsidR="00BC2F95" w:rsidRPr="00BC2F95">
          <w:rPr>
            <w:rStyle w:val="ad"/>
            <w:rFonts w:ascii="Times New Roman" w:hAnsi="Times New Roman"/>
            <w:color w:val="000000" w:themeColor="text1"/>
            <w:sz w:val="24"/>
            <w:szCs w:val="24"/>
            <w:u w:val="none"/>
          </w:rPr>
          <w:t>http://window.edu.ru/resource/133/47133</w:t>
        </w:r>
      </w:hyperlink>
    </w:p>
    <w:p w14:paraId="02A19310" w14:textId="77777777" w:rsidR="00BC2F95" w:rsidRPr="00BC2F95" w:rsidRDefault="00315E35" w:rsidP="009C26D0">
      <w:pPr>
        <w:numPr>
          <w:ilvl w:val="0"/>
          <w:numId w:val="61"/>
        </w:numPr>
        <w:spacing w:after="0"/>
        <w:ind w:left="709"/>
        <w:jc w:val="both"/>
        <w:rPr>
          <w:rFonts w:ascii="Times New Roman" w:hAnsi="Times New Roman"/>
          <w:color w:val="000000" w:themeColor="text1"/>
          <w:sz w:val="24"/>
          <w:szCs w:val="24"/>
        </w:rPr>
      </w:pPr>
      <w:hyperlink r:id="rId24" w:history="1">
        <w:r w:rsidR="00BC2F95" w:rsidRPr="00BC2F95">
          <w:rPr>
            <w:rStyle w:val="ad"/>
            <w:rFonts w:ascii="Times New Roman" w:hAnsi="Times New Roman"/>
            <w:color w:val="000000" w:themeColor="text1"/>
            <w:sz w:val="24"/>
            <w:szCs w:val="24"/>
            <w:u w:val="none"/>
            <w:lang w:val="en-US"/>
          </w:rPr>
          <w:t>https</w:t>
        </w:r>
        <w:r w:rsidR="00BC2F95" w:rsidRPr="00BC2F95">
          <w:rPr>
            <w:rStyle w:val="ad"/>
            <w:rFonts w:ascii="Times New Roman" w:hAnsi="Times New Roman"/>
            <w:color w:val="000000" w:themeColor="text1"/>
            <w:sz w:val="24"/>
            <w:szCs w:val="24"/>
            <w:u w:val="none"/>
          </w:rPr>
          <w:t>://</w:t>
        </w:r>
        <w:proofErr w:type="spellStart"/>
        <w:r w:rsidR="00BC2F95" w:rsidRPr="00BC2F95">
          <w:rPr>
            <w:rStyle w:val="ad"/>
            <w:rFonts w:ascii="Times New Roman" w:hAnsi="Times New Roman"/>
            <w:color w:val="000000" w:themeColor="text1"/>
            <w:sz w:val="24"/>
            <w:szCs w:val="24"/>
            <w:u w:val="none"/>
            <w:lang w:val="en-US"/>
          </w:rPr>
          <w:t>mipt</w:t>
        </w:r>
        <w:proofErr w:type="spellEnd"/>
        <w:r w:rsidR="00BC2F95" w:rsidRPr="00BC2F95">
          <w:rPr>
            <w:rStyle w:val="ad"/>
            <w:rFonts w:ascii="Times New Roman" w:hAnsi="Times New Roman"/>
            <w:color w:val="000000" w:themeColor="text1"/>
            <w:sz w:val="24"/>
            <w:szCs w:val="24"/>
            <w:u w:val="none"/>
          </w:rPr>
          <w:t>.</w:t>
        </w:r>
        <w:proofErr w:type="spellStart"/>
        <w:r w:rsidR="00BC2F95" w:rsidRPr="00BC2F95">
          <w:rPr>
            <w:rStyle w:val="ad"/>
            <w:rFonts w:ascii="Times New Roman" w:hAnsi="Times New Roman"/>
            <w:color w:val="000000" w:themeColor="text1"/>
            <w:sz w:val="24"/>
            <w:szCs w:val="24"/>
            <w:u w:val="none"/>
            <w:lang w:val="en-US"/>
          </w:rPr>
          <w:t>ru</w:t>
        </w:r>
        <w:proofErr w:type="spellEnd"/>
        <w:r w:rsidR="00BC2F95" w:rsidRPr="00BC2F95">
          <w:rPr>
            <w:rStyle w:val="ad"/>
            <w:rFonts w:ascii="Times New Roman" w:hAnsi="Times New Roman"/>
            <w:color w:val="000000" w:themeColor="text1"/>
            <w:sz w:val="24"/>
            <w:szCs w:val="24"/>
            <w:u w:val="none"/>
          </w:rPr>
          <w:t>/</w:t>
        </w:r>
        <w:proofErr w:type="spellStart"/>
        <w:r w:rsidR="00BC2F95" w:rsidRPr="00BC2F95">
          <w:rPr>
            <w:rStyle w:val="ad"/>
            <w:rFonts w:ascii="Times New Roman" w:hAnsi="Times New Roman"/>
            <w:color w:val="000000" w:themeColor="text1"/>
            <w:sz w:val="24"/>
            <w:szCs w:val="24"/>
            <w:u w:val="none"/>
            <w:lang w:val="en-US"/>
          </w:rPr>
          <w:t>dasr</w:t>
        </w:r>
        <w:proofErr w:type="spellEnd"/>
        <w:r w:rsidR="00BC2F95" w:rsidRPr="00BC2F95">
          <w:rPr>
            <w:rStyle w:val="ad"/>
            <w:rFonts w:ascii="Times New Roman" w:hAnsi="Times New Roman"/>
            <w:color w:val="000000" w:themeColor="text1"/>
            <w:sz w:val="24"/>
            <w:szCs w:val="24"/>
            <w:u w:val="none"/>
          </w:rPr>
          <w:t>/</w:t>
        </w:r>
        <w:r w:rsidR="00BC2F95" w:rsidRPr="00BC2F95">
          <w:rPr>
            <w:rStyle w:val="ad"/>
            <w:rFonts w:ascii="Times New Roman" w:hAnsi="Times New Roman"/>
            <w:color w:val="000000" w:themeColor="text1"/>
            <w:sz w:val="24"/>
            <w:szCs w:val="24"/>
            <w:u w:val="none"/>
            <w:lang w:val="en-US"/>
          </w:rPr>
          <w:t>upload</w:t>
        </w:r>
        <w:r w:rsidR="00BC2F95" w:rsidRPr="00BC2F95">
          <w:rPr>
            <w:rStyle w:val="ad"/>
            <w:rFonts w:ascii="Times New Roman" w:hAnsi="Times New Roman"/>
            <w:color w:val="000000" w:themeColor="text1"/>
            <w:sz w:val="24"/>
            <w:szCs w:val="24"/>
            <w:u w:val="none"/>
          </w:rPr>
          <w:t>/5</w:t>
        </w:r>
        <w:r w:rsidR="00BC2F95" w:rsidRPr="00BC2F95">
          <w:rPr>
            <w:rStyle w:val="ad"/>
            <w:rFonts w:ascii="Times New Roman" w:hAnsi="Times New Roman"/>
            <w:color w:val="000000" w:themeColor="text1"/>
            <w:sz w:val="24"/>
            <w:szCs w:val="24"/>
            <w:u w:val="none"/>
            <w:lang w:val="en-US"/>
          </w:rPr>
          <w:t>b</w:t>
        </w:r>
        <w:r w:rsidR="00BC2F95" w:rsidRPr="00BC2F95">
          <w:rPr>
            <w:rStyle w:val="ad"/>
            <w:rFonts w:ascii="Times New Roman" w:hAnsi="Times New Roman"/>
            <w:color w:val="000000" w:themeColor="text1"/>
            <w:sz w:val="24"/>
            <w:szCs w:val="24"/>
            <w:u w:val="none"/>
          </w:rPr>
          <w:t>7/</w:t>
        </w:r>
        <w:r w:rsidR="00BC2F95" w:rsidRPr="00BC2F95">
          <w:rPr>
            <w:rStyle w:val="ad"/>
            <w:rFonts w:ascii="Times New Roman" w:hAnsi="Times New Roman"/>
            <w:color w:val="000000" w:themeColor="text1"/>
            <w:sz w:val="24"/>
            <w:szCs w:val="24"/>
            <w:u w:val="none"/>
            <w:lang w:val="en-US"/>
          </w:rPr>
          <w:t>f</w:t>
        </w:r>
        <w:r w:rsidR="00BC2F95" w:rsidRPr="00BC2F95">
          <w:rPr>
            <w:rStyle w:val="ad"/>
            <w:rFonts w:ascii="Times New Roman" w:hAnsi="Times New Roman"/>
            <w:color w:val="000000" w:themeColor="text1"/>
            <w:sz w:val="24"/>
            <w:szCs w:val="24"/>
            <w:u w:val="none"/>
          </w:rPr>
          <w:t>_3</w:t>
        </w:r>
        <w:proofErr w:type="spellStart"/>
        <w:r w:rsidR="00BC2F95" w:rsidRPr="00BC2F95">
          <w:rPr>
            <w:rStyle w:val="ad"/>
            <w:rFonts w:ascii="Times New Roman" w:hAnsi="Times New Roman"/>
            <w:color w:val="000000" w:themeColor="text1"/>
            <w:sz w:val="24"/>
            <w:szCs w:val="24"/>
            <w:u w:val="none"/>
            <w:lang w:val="en-US"/>
          </w:rPr>
          <w:t>kgvo</w:t>
        </w:r>
        <w:proofErr w:type="spellEnd"/>
        <w:r w:rsidR="00BC2F95" w:rsidRPr="00BC2F95">
          <w:rPr>
            <w:rStyle w:val="ad"/>
            <w:rFonts w:ascii="Times New Roman" w:hAnsi="Times New Roman"/>
            <w:color w:val="000000" w:themeColor="text1"/>
            <w:sz w:val="24"/>
            <w:szCs w:val="24"/>
            <w:u w:val="none"/>
          </w:rPr>
          <w:t>7-</w:t>
        </w:r>
        <w:proofErr w:type="spellStart"/>
        <w:r w:rsidR="00BC2F95" w:rsidRPr="00BC2F95">
          <w:rPr>
            <w:rStyle w:val="ad"/>
            <w:rFonts w:ascii="Times New Roman" w:hAnsi="Times New Roman"/>
            <w:color w:val="000000" w:themeColor="text1"/>
            <w:sz w:val="24"/>
            <w:szCs w:val="24"/>
            <w:u w:val="none"/>
            <w:lang w:val="en-US"/>
          </w:rPr>
          <w:t>arphh</w:t>
        </w:r>
        <w:proofErr w:type="spellEnd"/>
        <w:r w:rsidR="00BC2F95" w:rsidRPr="00BC2F95">
          <w:rPr>
            <w:rStyle w:val="ad"/>
            <w:rFonts w:ascii="Times New Roman" w:hAnsi="Times New Roman"/>
            <w:color w:val="000000" w:themeColor="text1"/>
            <w:sz w:val="24"/>
            <w:szCs w:val="24"/>
            <w:u w:val="none"/>
          </w:rPr>
          <w:t>81</w:t>
        </w:r>
        <w:r w:rsidR="00BC2F95" w:rsidRPr="00BC2F95">
          <w:rPr>
            <w:rStyle w:val="ad"/>
            <w:rFonts w:ascii="Times New Roman" w:hAnsi="Times New Roman"/>
            <w:color w:val="000000" w:themeColor="text1"/>
            <w:sz w:val="24"/>
            <w:szCs w:val="24"/>
            <w:u w:val="none"/>
            <w:lang w:val="en-US"/>
          </w:rPr>
          <w:t>ii</w:t>
        </w:r>
        <w:r w:rsidR="00BC2F95" w:rsidRPr="00BC2F95">
          <w:rPr>
            <w:rStyle w:val="ad"/>
            <w:rFonts w:ascii="Times New Roman" w:hAnsi="Times New Roman"/>
            <w:color w:val="000000" w:themeColor="text1"/>
            <w:sz w:val="24"/>
            <w:szCs w:val="24"/>
            <w:u w:val="none"/>
          </w:rPr>
          <w:t>9</w:t>
        </w:r>
        <w:r w:rsidR="00BC2F95" w:rsidRPr="00BC2F95">
          <w:rPr>
            <w:rStyle w:val="ad"/>
            <w:rFonts w:ascii="Times New Roman" w:hAnsi="Times New Roman"/>
            <w:color w:val="000000" w:themeColor="text1"/>
            <w:sz w:val="24"/>
            <w:szCs w:val="24"/>
            <w:u w:val="none"/>
            <w:lang w:val="en-US"/>
          </w:rPr>
          <w:t>w</w:t>
        </w:r>
        <w:r w:rsidR="00BC2F95" w:rsidRPr="00BC2F95">
          <w:rPr>
            <w:rStyle w:val="ad"/>
            <w:rFonts w:ascii="Times New Roman" w:hAnsi="Times New Roman"/>
            <w:color w:val="000000" w:themeColor="text1"/>
            <w:sz w:val="24"/>
            <w:szCs w:val="24"/>
            <w:u w:val="none"/>
          </w:rPr>
          <w:t>.</w:t>
        </w:r>
        <w:r w:rsidR="00BC2F95" w:rsidRPr="00BC2F95">
          <w:rPr>
            <w:rStyle w:val="ad"/>
            <w:rFonts w:ascii="Times New Roman" w:hAnsi="Times New Roman"/>
            <w:color w:val="000000" w:themeColor="text1"/>
            <w:sz w:val="24"/>
            <w:szCs w:val="24"/>
            <w:u w:val="none"/>
            <w:lang w:val="en-US"/>
          </w:rPr>
          <w:t>pdf</w:t>
        </w:r>
      </w:hyperlink>
      <w:r w:rsidR="00BC2F95" w:rsidRPr="00BC2F95">
        <w:rPr>
          <w:rFonts w:ascii="Times New Roman" w:hAnsi="Times New Roman"/>
          <w:color w:val="000000" w:themeColor="text1"/>
          <w:sz w:val="24"/>
          <w:szCs w:val="24"/>
        </w:rPr>
        <w:t xml:space="preserve"> </w:t>
      </w:r>
    </w:p>
    <w:p w14:paraId="0B9385E9" w14:textId="77777777" w:rsidR="00BC2F95" w:rsidRPr="00BC2F95" w:rsidRDefault="00315E35" w:rsidP="009C26D0">
      <w:pPr>
        <w:numPr>
          <w:ilvl w:val="0"/>
          <w:numId w:val="61"/>
        </w:numPr>
        <w:spacing w:after="0"/>
        <w:ind w:left="709"/>
        <w:jc w:val="both"/>
        <w:rPr>
          <w:rFonts w:ascii="Times New Roman" w:hAnsi="Times New Roman"/>
          <w:color w:val="000000" w:themeColor="text1"/>
          <w:sz w:val="24"/>
          <w:szCs w:val="24"/>
        </w:rPr>
      </w:pPr>
      <w:hyperlink r:id="rId25" w:history="1">
        <w:r w:rsidR="00BC2F95" w:rsidRPr="00BC2F95">
          <w:rPr>
            <w:rStyle w:val="ad"/>
            <w:rFonts w:ascii="Times New Roman" w:hAnsi="Times New Roman"/>
            <w:color w:val="000000" w:themeColor="text1"/>
            <w:sz w:val="24"/>
            <w:szCs w:val="24"/>
            <w:u w:val="none"/>
            <w:lang w:val="en-US"/>
          </w:rPr>
          <w:t>www</w:t>
        </w:r>
        <w:r w:rsidR="00BC2F95" w:rsidRPr="00BC2F95">
          <w:rPr>
            <w:rStyle w:val="ad"/>
            <w:rFonts w:ascii="Times New Roman" w:hAnsi="Times New Roman"/>
            <w:color w:val="000000" w:themeColor="text1"/>
            <w:sz w:val="24"/>
            <w:szCs w:val="24"/>
            <w:u w:val="none"/>
          </w:rPr>
          <w:t>.</w:t>
        </w:r>
        <w:r w:rsidR="00BC2F95" w:rsidRPr="00BC2F95">
          <w:rPr>
            <w:rStyle w:val="ad"/>
            <w:rFonts w:ascii="Times New Roman" w:hAnsi="Times New Roman"/>
            <w:color w:val="000000" w:themeColor="text1"/>
            <w:sz w:val="24"/>
            <w:szCs w:val="24"/>
            <w:u w:val="none"/>
            <w:lang w:val="en-US"/>
          </w:rPr>
          <w:t>math</w:t>
        </w:r>
        <w:r w:rsidR="00BC2F95" w:rsidRPr="00BC2F95">
          <w:rPr>
            <w:rStyle w:val="ad"/>
            <w:rFonts w:ascii="Times New Roman" w:hAnsi="Times New Roman"/>
            <w:color w:val="000000" w:themeColor="text1"/>
            <w:sz w:val="24"/>
            <w:szCs w:val="24"/>
            <w:u w:val="none"/>
          </w:rPr>
          <w:t>24.</w:t>
        </w:r>
        <w:proofErr w:type="spellStart"/>
        <w:r w:rsidR="00BC2F95" w:rsidRPr="00BC2F95">
          <w:rPr>
            <w:rStyle w:val="ad"/>
            <w:rFonts w:ascii="Times New Roman" w:hAnsi="Times New Roman"/>
            <w:color w:val="000000" w:themeColor="text1"/>
            <w:sz w:val="24"/>
            <w:szCs w:val="24"/>
            <w:u w:val="none"/>
            <w:lang w:val="en-US"/>
          </w:rPr>
          <w:t>ru</w:t>
        </w:r>
        <w:proofErr w:type="spellEnd"/>
        <w:r w:rsidR="00BC2F95" w:rsidRPr="00BC2F95">
          <w:rPr>
            <w:rStyle w:val="ad"/>
            <w:rFonts w:ascii="Times New Roman" w:hAnsi="Times New Roman"/>
            <w:color w:val="000000" w:themeColor="text1"/>
            <w:sz w:val="24"/>
            <w:szCs w:val="24"/>
            <w:u w:val="none"/>
          </w:rPr>
          <w:t>/системы-линейных-уравнений.</w:t>
        </w:r>
        <w:r w:rsidR="00BC2F95" w:rsidRPr="00BC2F95">
          <w:rPr>
            <w:rStyle w:val="ad"/>
            <w:rFonts w:ascii="Times New Roman" w:hAnsi="Times New Roman"/>
            <w:color w:val="000000" w:themeColor="text1"/>
            <w:sz w:val="24"/>
            <w:szCs w:val="24"/>
            <w:u w:val="none"/>
            <w:lang w:val="en-US"/>
          </w:rPr>
          <w:t>html</w:t>
        </w:r>
      </w:hyperlink>
    </w:p>
    <w:p w14:paraId="3584FEDC" w14:textId="77777777" w:rsidR="00BC2F95" w:rsidRPr="00BC2F95" w:rsidRDefault="00BC2F95" w:rsidP="009C26D0">
      <w:pPr>
        <w:numPr>
          <w:ilvl w:val="0"/>
          <w:numId w:val="61"/>
        </w:numPr>
        <w:spacing w:after="0"/>
        <w:ind w:left="709"/>
        <w:jc w:val="both"/>
        <w:rPr>
          <w:rFonts w:ascii="Times New Roman" w:hAnsi="Times New Roman"/>
          <w:color w:val="000000" w:themeColor="text1"/>
          <w:sz w:val="24"/>
          <w:szCs w:val="24"/>
        </w:rPr>
      </w:pPr>
      <w:r w:rsidRPr="00BC2F95">
        <w:rPr>
          <w:rFonts w:ascii="Times New Roman" w:hAnsi="Times New Roman"/>
          <w:color w:val="000000" w:themeColor="text1"/>
          <w:sz w:val="24"/>
          <w:szCs w:val="24"/>
        </w:rPr>
        <w:t xml:space="preserve">Российская национальная библиотека: </w:t>
      </w:r>
      <w:hyperlink r:id="rId26" w:history="1">
        <w:r w:rsidRPr="00BC2F95">
          <w:rPr>
            <w:rStyle w:val="ad"/>
            <w:rFonts w:ascii="Times New Roman" w:hAnsi="Times New Roman"/>
            <w:color w:val="000000" w:themeColor="text1"/>
            <w:sz w:val="24"/>
            <w:szCs w:val="24"/>
            <w:u w:val="none"/>
          </w:rPr>
          <w:t>http://www.nlr.ru:8101/poisk/index.html</w:t>
        </w:r>
      </w:hyperlink>
    </w:p>
    <w:p w14:paraId="4A3205C5" w14:textId="77777777" w:rsidR="00BC2F95" w:rsidRPr="00BC2F95" w:rsidRDefault="00BC2F95" w:rsidP="009C26D0">
      <w:pPr>
        <w:numPr>
          <w:ilvl w:val="0"/>
          <w:numId w:val="61"/>
        </w:numPr>
        <w:spacing w:after="0"/>
        <w:ind w:left="709"/>
        <w:jc w:val="both"/>
        <w:rPr>
          <w:rFonts w:ascii="Times New Roman" w:hAnsi="Times New Roman"/>
          <w:color w:val="000000" w:themeColor="text1"/>
          <w:sz w:val="24"/>
          <w:szCs w:val="24"/>
        </w:rPr>
      </w:pPr>
      <w:r w:rsidRPr="006E58D0">
        <w:rPr>
          <w:rFonts w:ascii="Times New Roman" w:hAnsi="Times New Roman"/>
          <w:sz w:val="24"/>
          <w:szCs w:val="24"/>
        </w:rPr>
        <w:t xml:space="preserve">Электронная библиотека образовательных и просветительских изданий: </w:t>
      </w:r>
      <w:hyperlink r:id="rId27" w:history="1">
        <w:r w:rsidRPr="00BC2F95">
          <w:rPr>
            <w:rStyle w:val="ad"/>
            <w:rFonts w:ascii="Times New Roman" w:hAnsi="Times New Roman"/>
            <w:color w:val="000000" w:themeColor="text1"/>
            <w:sz w:val="24"/>
            <w:szCs w:val="24"/>
            <w:u w:val="none"/>
          </w:rPr>
          <w:t>http://www.iqlib.ru/</w:t>
        </w:r>
      </w:hyperlink>
    </w:p>
    <w:p w14:paraId="7C142889" w14:textId="77777777" w:rsidR="00BC2F95" w:rsidRPr="00BC2F95" w:rsidRDefault="00BC2F95" w:rsidP="009C26D0">
      <w:pPr>
        <w:numPr>
          <w:ilvl w:val="0"/>
          <w:numId w:val="61"/>
        </w:numPr>
        <w:spacing w:after="0"/>
        <w:ind w:left="709"/>
        <w:jc w:val="both"/>
        <w:rPr>
          <w:rFonts w:ascii="Times New Roman" w:hAnsi="Times New Roman"/>
          <w:color w:val="000000" w:themeColor="text1"/>
          <w:sz w:val="24"/>
          <w:szCs w:val="24"/>
        </w:rPr>
      </w:pPr>
      <w:r w:rsidRPr="00BC2F95">
        <w:rPr>
          <w:rFonts w:ascii="Times New Roman" w:hAnsi="Times New Roman"/>
          <w:color w:val="000000" w:themeColor="text1"/>
          <w:sz w:val="24"/>
          <w:szCs w:val="24"/>
        </w:rPr>
        <w:t xml:space="preserve">Ярославская областная библиотека им. </w:t>
      </w:r>
      <w:proofErr w:type="spellStart"/>
      <w:r w:rsidRPr="00BC2F95">
        <w:rPr>
          <w:rFonts w:ascii="Times New Roman" w:hAnsi="Times New Roman"/>
          <w:color w:val="000000" w:themeColor="text1"/>
          <w:sz w:val="24"/>
          <w:szCs w:val="24"/>
        </w:rPr>
        <w:t>Н.А.Некрасова</w:t>
      </w:r>
      <w:proofErr w:type="spellEnd"/>
      <w:r w:rsidRPr="00BC2F95">
        <w:rPr>
          <w:rFonts w:ascii="Times New Roman" w:hAnsi="Times New Roman"/>
          <w:color w:val="000000" w:themeColor="text1"/>
          <w:sz w:val="24"/>
          <w:szCs w:val="24"/>
        </w:rPr>
        <w:t xml:space="preserve">: </w:t>
      </w:r>
      <w:hyperlink r:id="rId28" w:history="1">
        <w:r w:rsidRPr="00BC2F95">
          <w:rPr>
            <w:rStyle w:val="ad"/>
            <w:rFonts w:ascii="Times New Roman" w:hAnsi="Times New Roman"/>
            <w:color w:val="000000" w:themeColor="text1"/>
            <w:sz w:val="24"/>
            <w:szCs w:val="24"/>
            <w:u w:val="none"/>
          </w:rPr>
          <w:t>http://www.rlib.yar.ru/</w:t>
        </w:r>
      </w:hyperlink>
    </w:p>
    <w:p w14:paraId="49775404" w14:textId="77777777" w:rsidR="009C26D0" w:rsidRPr="00BC2F95" w:rsidRDefault="009C26D0" w:rsidP="009C26D0">
      <w:pPr>
        <w:pStyle w:val="10"/>
        <w:spacing w:line="276" w:lineRule="auto"/>
        <w:jc w:val="center"/>
        <w:rPr>
          <w:rFonts w:ascii="Times New Roman" w:hAnsi="Times New Roman"/>
          <w:bCs w:val="0"/>
        </w:rPr>
      </w:pPr>
      <w:r w:rsidRPr="009E576F">
        <w:rPr>
          <w:b w:val="0"/>
        </w:rPr>
        <w:br w:type="page"/>
      </w:r>
      <w:bookmarkStart w:id="27" w:name="_Toc104364816"/>
      <w:bookmarkStart w:id="28" w:name="_Toc105159306"/>
      <w:r w:rsidRPr="00BC2F95">
        <w:rPr>
          <w:rFonts w:ascii="Times New Roman" w:hAnsi="Times New Roman"/>
          <w:bCs w:val="0"/>
          <w:sz w:val="24"/>
          <w:szCs w:val="24"/>
        </w:rPr>
        <w:lastRenderedPageBreak/>
        <w:t>4. КОНТРОЛЬ И ОЦЕНКА РЕЗУЛЬТАТОВ ОСВОЕНИЯ УЧЕБНОЙ ДИСЦИПЛИНЫ</w:t>
      </w:r>
      <w:bookmarkEnd w:id="27"/>
      <w:bookmarkEnd w:id="28"/>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gridCol w:w="3094"/>
        <w:gridCol w:w="2970"/>
      </w:tblGrid>
      <w:tr w:rsidR="009C26D0" w:rsidRPr="001E1867" w14:paraId="62338E7A" w14:textId="77777777" w:rsidTr="005C05CF">
        <w:trPr>
          <w:trHeight w:val="649"/>
          <w:jc w:val="center"/>
        </w:trPr>
        <w:tc>
          <w:tcPr>
            <w:tcW w:w="3416" w:type="dxa"/>
            <w:vAlign w:val="center"/>
          </w:tcPr>
          <w:p w14:paraId="01DEFCFE" w14:textId="77777777" w:rsidR="009C26D0" w:rsidRPr="001E1867" w:rsidRDefault="009C26D0" w:rsidP="005C05CF">
            <w:pPr>
              <w:spacing w:after="0" w:line="240" w:lineRule="auto"/>
              <w:jc w:val="center"/>
              <w:rPr>
                <w:rFonts w:ascii="Times New Roman" w:hAnsi="Times New Roman"/>
                <w:b/>
                <w:sz w:val="24"/>
                <w:szCs w:val="24"/>
              </w:rPr>
            </w:pPr>
            <w:r w:rsidRPr="001E1867">
              <w:rPr>
                <w:rFonts w:ascii="Times New Roman" w:hAnsi="Times New Roman"/>
                <w:b/>
                <w:sz w:val="24"/>
                <w:szCs w:val="24"/>
              </w:rPr>
              <w:t>Результаты обучения</w:t>
            </w:r>
          </w:p>
        </w:tc>
        <w:tc>
          <w:tcPr>
            <w:tcW w:w="3094" w:type="dxa"/>
            <w:vAlign w:val="center"/>
          </w:tcPr>
          <w:p w14:paraId="629C4016" w14:textId="77777777" w:rsidR="009C26D0" w:rsidRPr="001E1867" w:rsidRDefault="009C26D0" w:rsidP="005C05CF">
            <w:pPr>
              <w:spacing w:after="0" w:line="240" w:lineRule="auto"/>
              <w:jc w:val="center"/>
              <w:rPr>
                <w:rFonts w:ascii="Times New Roman" w:hAnsi="Times New Roman"/>
                <w:b/>
                <w:sz w:val="24"/>
                <w:szCs w:val="24"/>
              </w:rPr>
            </w:pPr>
            <w:r w:rsidRPr="001E1867">
              <w:rPr>
                <w:rFonts w:ascii="Times New Roman" w:hAnsi="Times New Roman"/>
                <w:b/>
                <w:sz w:val="24"/>
                <w:szCs w:val="24"/>
              </w:rPr>
              <w:t>Критерии оценки</w:t>
            </w:r>
          </w:p>
        </w:tc>
        <w:tc>
          <w:tcPr>
            <w:tcW w:w="2970" w:type="dxa"/>
            <w:vAlign w:val="center"/>
          </w:tcPr>
          <w:p w14:paraId="1F538575" w14:textId="77777777" w:rsidR="009C26D0" w:rsidRPr="001E1867" w:rsidRDefault="009C26D0" w:rsidP="005C05CF">
            <w:pPr>
              <w:spacing w:after="0" w:line="240" w:lineRule="auto"/>
              <w:jc w:val="center"/>
              <w:rPr>
                <w:rFonts w:ascii="Times New Roman" w:hAnsi="Times New Roman"/>
                <w:b/>
                <w:sz w:val="24"/>
                <w:szCs w:val="24"/>
              </w:rPr>
            </w:pPr>
            <w:r w:rsidRPr="001E1867">
              <w:rPr>
                <w:rFonts w:ascii="Times New Roman" w:hAnsi="Times New Roman"/>
                <w:b/>
                <w:sz w:val="24"/>
                <w:szCs w:val="24"/>
              </w:rPr>
              <w:t>Методы и формы оценки</w:t>
            </w:r>
          </w:p>
        </w:tc>
      </w:tr>
      <w:tr w:rsidR="009C26D0" w:rsidRPr="001E1867" w14:paraId="62472EB2" w14:textId="77777777" w:rsidTr="005C05CF">
        <w:trPr>
          <w:trHeight w:val="70"/>
          <w:jc w:val="center"/>
        </w:trPr>
        <w:tc>
          <w:tcPr>
            <w:tcW w:w="3416" w:type="dxa"/>
          </w:tcPr>
          <w:p w14:paraId="6EEDC844"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Зо 01.01 Знания: актуальный профессиональный и социальный контекст, в котором приходится работать и жить; </w:t>
            </w:r>
          </w:p>
          <w:p w14:paraId="3328D2C3"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14:paraId="402A58A2"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Зо 01.05 структуру плана для решения задач; </w:t>
            </w:r>
          </w:p>
          <w:p w14:paraId="339717DE"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Зо 01.06 порядок оценки результатов решения задач профессиональной деятельности</w:t>
            </w:r>
          </w:p>
          <w:p w14:paraId="467B7165"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Зо 02.01 Знания: номенклатура информационных источников, применяемых в профессиональной деятельности; </w:t>
            </w:r>
          </w:p>
          <w:p w14:paraId="08BA100E"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Зо 02.02 приемы структурирования информации; </w:t>
            </w:r>
          </w:p>
          <w:p w14:paraId="65068CD3"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Зо 02.03 формат оформления результатов поиска информации, современные средства и устройства информатизации;</w:t>
            </w:r>
          </w:p>
          <w:p w14:paraId="47556D25"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p w14:paraId="3348ECE6"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Зо 03.02 современная научная и профессиональная терминология;</w:t>
            </w:r>
          </w:p>
          <w:p w14:paraId="0FB4FFD6"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Зо 03.03 возможные траектории профессионального развития и самообразования;</w:t>
            </w:r>
          </w:p>
          <w:p w14:paraId="2DC764C6"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Зо 03.04 порядок выстраивания презентации; </w:t>
            </w:r>
          </w:p>
          <w:p w14:paraId="5571C3F7"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lastRenderedPageBreak/>
              <w:t>Зо 05.02 правила оформления документов и построения устных сообщений</w:t>
            </w:r>
          </w:p>
          <w:p w14:paraId="0877B1E0"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Зо 06.01 Знания: сущность гражданско-патриотической позиции, общечеловеческих ценностей; </w:t>
            </w:r>
          </w:p>
          <w:p w14:paraId="72EF9B5D"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Зо 06.02 значимость профессиональной деятельности по профессии (специальности);</w:t>
            </w:r>
          </w:p>
          <w:p w14:paraId="6D283971"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 1.1.02 основных законов электротехники;</w:t>
            </w:r>
          </w:p>
          <w:p w14:paraId="3B308B3A"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 1.1.05 методик расчета конструкций на прочность, жесткость и устойчивость при различных видах деформации;</w:t>
            </w:r>
          </w:p>
          <w:p w14:paraId="505A0E8E"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 1.1.06 методик расчета на сжатие, срез и смятие;</w:t>
            </w:r>
          </w:p>
          <w:p w14:paraId="29ED394D"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З 1.1.07 трения, его виды, роль трения в технике;</w:t>
            </w:r>
          </w:p>
        </w:tc>
        <w:tc>
          <w:tcPr>
            <w:tcW w:w="3094" w:type="dxa"/>
          </w:tcPr>
          <w:p w14:paraId="0CBBFF0A"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lastRenderedPageBreak/>
              <w:t>Демонстрирует знания об актуальности своей профессии ее социальной значимости в контексте, в котором приходится работать и жить; основных источниках информации и ресурсах для решения задач и проблем в профессиональном и/или социальном контексте; о структуре плана для решения задач; о порядке оценки результатов решения задач профессиональной деятельности;</w:t>
            </w:r>
          </w:p>
          <w:p w14:paraId="2333E1B9"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номенклатуре информационных источников, применяемых в профессиональной деятельности; приемах структурирования информации; формате оформления результатов поиска информации, современные средства и устройства информатизации;</w:t>
            </w:r>
          </w:p>
          <w:p w14:paraId="18674DCD"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порядке применения и программном обеспечении в профессиональной деятельности в том числе с использованием цифровых средств</w:t>
            </w:r>
          </w:p>
          <w:p w14:paraId="4E2071E9"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современной научной и профессиональной терминологии; возможных траекториях профессионального развития и самообразования; порядке выстраивания презентации; </w:t>
            </w:r>
          </w:p>
          <w:p w14:paraId="4DBED993"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правилах оформления документов и построения устных сообщений</w:t>
            </w:r>
          </w:p>
          <w:p w14:paraId="2DADC5C1"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lastRenderedPageBreak/>
              <w:t>сущности гражданско-патриотической позиции, общечеловеческих ценностях; значимости профессиональной деятельности по профессии (специальности);</w:t>
            </w:r>
          </w:p>
          <w:p w14:paraId="7E883F6C"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основных законов электротехники; методиках расчета конструкций на прочность, жесткость и устойчивость при различных видах деформации; методиках расчета на сжатие, срез и смятие;</w:t>
            </w:r>
          </w:p>
          <w:p w14:paraId="4BF608EC"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трении, его видах, роли трения в технике.</w:t>
            </w:r>
          </w:p>
        </w:tc>
        <w:tc>
          <w:tcPr>
            <w:tcW w:w="2970" w:type="dxa"/>
          </w:tcPr>
          <w:p w14:paraId="38C114C9"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lastRenderedPageBreak/>
              <w:t>Экспертная оценка выполнения практических и самостоятельных работ, наблюдение за деятельностью обучающегося во время практических занятий</w:t>
            </w:r>
          </w:p>
        </w:tc>
      </w:tr>
      <w:tr w:rsidR="009C26D0" w:rsidRPr="001E1867" w14:paraId="31882011" w14:textId="77777777" w:rsidTr="005C05CF">
        <w:trPr>
          <w:trHeight w:val="3047"/>
          <w:jc w:val="center"/>
        </w:trPr>
        <w:tc>
          <w:tcPr>
            <w:tcW w:w="3416" w:type="dxa"/>
          </w:tcPr>
          <w:p w14:paraId="5FD74E09"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Уо 01.01 Умения: распознавать задачу и/или проблему </w:t>
            </w:r>
          </w:p>
          <w:p w14:paraId="61D99445"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в профессиональном и/или социальном контексте;</w:t>
            </w:r>
          </w:p>
          <w:p w14:paraId="731A1592"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Уо 01.02 анализировать задачу и/или проблему и выделять её составные части; </w:t>
            </w:r>
          </w:p>
          <w:p w14:paraId="4ABA8191"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01.03 определять этапы решения задачи;</w:t>
            </w:r>
          </w:p>
          <w:p w14:paraId="70097782"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01.04 выявлять и эффективно искать информацию, необходимую для решения задачи и/или проблемы;</w:t>
            </w:r>
          </w:p>
          <w:p w14:paraId="363A9C48"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Уо 01.05 составлять план действия; </w:t>
            </w:r>
          </w:p>
          <w:p w14:paraId="018A38EC"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01.06 определять необходимые ресурсы;</w:t>
            </w:r>
          </w:p>
          <w:p w14:paraId="2EB66324"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01.08 реализовывать составленный план;</w:t>
            </w:r>
          </w:p>
          <w:p w14:paraId="260638C4"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01.09 оценивать результат и последствия своих действий (самостоятельно или с помощью наставника)</w:t>
            </w:r>
          </w:p>
          <w:p w14:paraId="57BC90A1"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Уо 02.01 Умения: определять задачи для поиска информации; </w:t>
            </w:r>
          </w:p>
          <w:p w14:paraId="78055560"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02.02 определять необходимые источники информации;</w:t>
            </w:r>
          </w:p>
          <w:p w14:paraId="7FA94725"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lastRenderedPageBreak/>
              <w:t xml:space="preserve">Уо 02.03 планировать процесс поиска; структурировать получаемую информацию; </w:t>
            </w:r>
          </w:p>
          <w:p w14:paraId="1C1B5FA3"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Уо 02.04 выделять наиболее значимое в перечне информации; </w:t>
            </w:r>
          </w:p>
          <w:p w14:paraId="6130BA2B"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02.05 оценивать практическую значимость результатов поиска;</w:t>
            </w:r>
          </w:p>
          <w:p w14:paraId="2562E82D"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02.06 оформлять результаты поиска, применять средства информационных технологий для решения профессиональных задач;</w:t>
            </w:r>
          </w:p>
          <w:p w14:paraId="5E71D70B"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02.07 использовать современное программное обеспечение;</w:t>
            </w:r>
          </w:p>
          <w:p w14:paraId="5053B2E3"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02.08 использовать различные цифровые средства для решения профессиональных задач</w:t>
            </w:r>
          </w:p>
          <w:p w14:paraId="36028BE7"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03.02 применять современную научную профессиональную терминологию;</w:t>
            </w:r>
          </w:p>
          <w:p w14:paraId="1ABDE3CE"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Уо 03.03 определять и выстраивать траектории профессионального развития и самообразования; </w:t>
            </w:r>
          </w:p>
          <w:p w14:paraId="01D902DF"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Уо 05.01 Умения: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D4FDEDA"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Уо 06.01 Умения: описывать значимость своей специальности; </w:t>
            </w:r>
          </w:p>
          <w:p w14:paraId="7C255A17"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У 1.1.01 Умения: подбирать оборудование, средства измерения в соответствии с условиями технического задания</w:t>
            </w:r>
          </w:p>
        </w:tc>
        <w:tc>
          <w:tcPr>
            <w:tcW w:w="3094" w:type="dxa"/>
          </w:tcPr>
          <w:p w14:paraId="3FFE0FBA"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lastRenderedPageBreak/>
              <w:t>Демонстрирует 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реализовывать составленный план; оценивать результат и последствия своих действий (самостоятельно или с помощью наставника)</w:t>
            </w:r>
          </w:p>
          <w:p w14:paraId="10AE37A7"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w:t>
            </w:r>
            <w:r w:rsidRPr="001E1867">
              <w:rPr>
                <w:rFonts w:ascii="Times New Roman" w:hAnsi="Times New Roman"/>
                <w:sz w:val="24"/>
                <w:szCs w:val="24"/>
              </w:rPr>
              <w:lastRenderedPageBreak/>
              <w:t>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0699B66C"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описывать значимость своей специальности; подбирать оборудование, средства измерения в соответствии с условиями технического задания</w:t>
            </w:r>
          </w:p>
        </w:tc>
        <w:tc>
          <w:tcPr>
            <w:tcW w:w="2970" w:type="dxa"/>
          </w:tcPr>
          <w:p w14:paraId="51F7FBEA" w14:textId="77777777" w:rsidR="009C26D0" w:rsidRPr="001E1867" w:rsidRDefault="009C26D0" w:rsidP="005C05CF">
            <w:pPr>
              <w:spacing w:after="0" w:line="240" w:lineRule="auto"/>
              <w:jc w:val="both"/>
              <w:rPr>
                <w:rFonts w:ascii="Times New Roman" w:hAnsi="Times New Roman"/>
                <w:sz w:val="24"/>
                <w:szCs w:val="24"/>
              </w:rPr>
            </w:pPr>
            <w:r w:rsidRPr="001E1867">
              <w:rPr>
                <w:rFonts w:ascii="Times New Roman" w:hAnsi="Times New Roman"/>
                <w:sz w:val="24"/>
                <w:szCs w:val="24"/>
              </w:rPr>
              <w:lastRenderedPageBreak/>
              <w:t>Экспертная оценка выполнения практических и самостоятельных работ, наблюдение за деятельностью обучающегося во время практических занятий</w:t>
            </w:r>
          </w:p>
        </w:tc>
      </w:tr>
    </w:tbl>
    <w:p w14:paraId="4E4300C5" w14:textId="77777777" w:rsidR="009C26D0" w:rsidRPr="006E58D0" w:rsidRDefault="009C26D0" w:rsidP="009C26D0">
      <w:pPr>
        <w:jc w:val="center"/>
        <w:rPr>
          <w:rFonts w:ascii="Times New Roman" w:hAnsi="Times New Roman"/>
          <w:b/>
          <w:sz w:val="24"/>
          <w:szCs w:val="24"/>
        </w:rPr>
      </w:pPr>
    </w:p>
    <w:p w14:paraId="07B57D77" w14:textId="77777777" w:rsidR="009C26D0" w:rsidRDefault="009C26D0">
      <w:pPr>
        <w:spacing w:after="160" w:line="259" w:lineRule="auto"/>
        <w:rPr>
          <w:rFonts w:ascii="Times New Roman" w:hAnsi="Times New Roman"/>
          <w:bCs/>
          <w:sz w:val="24"/>
          <w:szCs w:val="20"/>
          <w:lang w:eastAsia="ar-SA"/>
        </w:rPr>
      </w:pPr>
      <w:r>
        <w:rPr>
          <w:b/>
          <w:bCs/>
        </w:rPr>
        <w:br w:type="page"/>
      </w:r>
    </w:p>
    <w:p w14:paraId="5875F987" w14:textId="20BCD7F4" w:rsidR="00E976C5" w:rsidRPr="00BC2F95" w:rsidRDefault="00E976C5" w:rsidP="00E976C5">
      <w:pPr>
        <w:pStyle w:val="afffffe"/>
        <w:jc w:val="right"/>
      </w:pPr>
      <w:r w:rsidRPr="00BC2F95">
        <w:lastRenderedPageBreak/>
        <w:t>Приложение 3.8</w:t>
      </w:r>
    </w:p>
    <w:p w14:paraId="40F28E87" w14:textId="671D02D5" w:rsidR="00E976C5" w:rsidRPr="0038582A" w:rsidRDefault="00E976C5" w:rsidP="00E976C5">
      <w:pPr>
        <w:spacing w:after="0"/>
        <w:jc w:val="right"/>
        <w:rPr>
          <w:rFonts w:ascii="Times New Roman" w:hAnsi="Times New Roman"/>
          <w:bCs/>
          <w:iCs/>
          <w:sz w:val="24"/>
          <w:szCs w:val="24"/>
        </w:rPr>
      </w:pPr>
      <w:r w:rsidRPr="0038582A">
        <w:rPr>
          <w:rFonts w:ascii="Times New Roman" w:hAnsi="Times New Roman"/>
          <w:bCs/>
          <w:sz w:val="24"/>
          <w:szCs w:val="24"/>
        </w:rPr>
        <w:t xml:space="preserve">к </w:t>
      </w:r>
      <w:r w:rsidR="009B4662">
        <w:rPr>
          <w:rFonts w:ascii="Times New Roman" w:hAnsi="Times New Roman"/>
          <w:bCs/>
          <w:sz w:val="24"/>
          <w:szCs w:val="24"/>
        </w:rPr>
        <w:t>ПООП-П</w:t>
      </w:r>
      <w:r w:rsidRPr="0038582A">
        <w:rPr>
          <w:rFonts w:ascii="Times New Roman" w:hAnsi="Times New Roman"/>
          <w:bCs/>
          <w:sz w:val="24"/>
          <w:szCs w:val="24"/>
        </w:rPr>
        <w:t xml:space="preserve"> специальности </w:t>
      </w:r>
      <w:r w:rsidRPr="0038582A">
        <w:rPr>
          <w:rFonts w:ascii="Times New Roman" w:hAnsi="Times New Roman"/>
          <w:bCs/>
          <w:sz w:val="24"/>
          <w:szCs w:val="24"/>
        </w:rPr>
        <w:br/>
      </w:r>
      <w:r w:rsidRPr="0038582A">
        <w:rPr>
          <w:rFonts w:ascii="Times New Roman" w:hAnsi="Times New Roman"/>
          <w:bCs/>
          <w:iCs/>
          <w:sz w:val="24"/>
          <w:szCs w:val="24"/>
        </w:rPr>
        <w:t>15.02.12</w:t>
      </w:r>
      <w:r>
        <w:rPr>
          <w:rFonts w:ascii="Times New Roman" w:hAnsi="Times New Roman"/>
          <w:bCs/>
          <w:iCs/>
          <w:sz w:val="24"/>
          <w:szCs w:val="24"/>
        </w:rPr>
        <w:t xml:space="preserve"> </w:t>
      </w:r>
      <w:r w:rsidRPr="0038582A">
        <w:rPr>
          <w:rFonts w:ascii="Times New Roman" w:hAnsi="Times New Roman"/>
          <w:bCs/>
          <w:iCs/>
          <w:sz w:val="24"/>
          <w:szCs w:val="24"/>
        </w:rPr>
        <w:t xml:space="preserve">Монтаж, техническое обслуживание </w:t>
      </w:r>
    </w:p>
    <w:p w14:paraId="3452ACC2" w14:textId="77777777" w:rsidR="00E976C5" w:rsidRPr="0038582A" w:rsidRDefault="00E976C5" w:rsidP="00E976C5">
      <w:pPr>
        <w:spacing w:after="0"/>
        <w:jc w:val="right"/>
        <w:rPr>
          <w:rFonts w:ascii="Times New Roman" w:hAnsi="Times New Roman"/>
          <w:bCs/>
          <w:iCs/>
          <w:sz w:val="24"/>
          <w:szCs w:val="24"/>
        </w:rPr>
      </w:pPr>
      <w:r w:rsidRPr="0038582A">
        <w:rPr>
          <w:rFonts w:ascii="Times New Roman" w:hAnsi="Times New Roman"/>
          <w:bCs/>
          <w:iCs/>
          <w:sz w:val="24"/>
          <w:szCs w:val="24"/>
        </w:rPr>
        <w:t>и ремонт промышленного оборудования</w:t>
      </w:r>
    </w:p>
    <w:p w14:paraId="62BA4E8A" w14:textId="77777777" w:rsidR="00E976C5" w:rsidRPr="0038582A" w:rsidRDefault="00E976C5" w:rsidP="00E976C5">
      <w:pPr>
        <w:spacing w:after="0"/>
        <w:jc w:val="right"/>
        <w:rPr>
          <w:rFonts w:ascii="Times New Roman" w:hAnsi="Times New Roman"/>
          <w:bCs/>
          <w:iCs/>
          <w:sz w:val="24"/>
          <w:szCs w:val="24"/>
        </w:rPr>
      </w:pPr>
      <w:r w:rsidRPr="0038582A">
        <w:rPr>
          <w:rFonts w:ascii="Times New Roman" w:hAnsi="Times New Roman"/>
          <w:bCs/>
          <w:iCs/>
          <w:sz w:val="24"/>
          <w:szCs w:val="24"/>
        </w:rPr>
        <w:t>(по отраслям)</w:t>
      </w:r>
    </w:p>
    <w:p w14:paraId="2063E997" w14:textId="77777777" w:rsidR="00E976C5" w:rsidRPr="0038582A" w:rsidRDefault="00E976C5" w:rsidP="00E976C5">
      <w:pPr>
        <w:jc w:val="center"/>
        <w:rPr>
          <w:rFonts w:ascii="Times New Roman" w:hAnsi="Times New Roman"/>
          <w:b/>
          <w:sz w:val="24"/>
          <w:szCs w:val="24"/>
        </w:rPr>
      </w:pPr>
    </w:p>
    <w:p w14:paraId="3404F716" w14:textId="77777777" w:rsidR="00E976C5" w:rsidRPr="0038582A" w:rsidRDefault="00E976C5" w:rsidP="00E976C5">
      <w:pPr>
        <w:jc w:val="center"/>
        <w:rPr>
          <w:rFonts w:ascii="Times New Roman" w:hAnsi="Times New Roman"/>
          <w:b/>
          <w:sz w:val="24"/>
          <w:szCs w:val="24"/>
        </w:rPr>
      </w:pPr>
    </w:p>
    <w:p w14:paraId="3D87C76E" w14:textId="77777777" w:rsidR="00E976C5" w:rsidRPr="0038582A" w:rsidRDefault="00E976C5" w:rsidP="00E976C5">
      <w:pPr>
        <w:jc w:val="center"/>
        <w:rPr>
          <w:rFonts w:ascii="Times New Roman" w:hAnsi="Times New Roman"/>
          <w:b/>
          <w:sz w:val="24"/>
          <w:szCs w:val="24"/>
        </w:rPr>
      </w:pPr>
    </w:p>
    <w:p w14:paraId="1CFAA8E5" w14:textId="77777777" w:rsidR="00E976C5" w:rsidRPr="0038582A" w:rsidRDefault="00E976C5" w:rsidP="00E976C5">
      <w:pPr>
        <w:jc w:val="center"/>
        <w:rPr>
          <w:rFonts w:ascii="Times New Roman" w:hAnsi="Times New Roman"/>
          <w:b/>
          <w:sz w:val="24"/>
          <w:szCs w:val="24"/>
        </w:rPr>
      </w:pPr>
    </w:p>
    <w:p w14:paraId="572E1C2D" w14:textId="77777777" w:rsidR="00E976C5" w:rsidRPr="0038582A" w:rsidRDefault="00E976C5" w:rsidP="00E976C5">
      <w:pPr>
        <w:jc w:val="center"/>
        <w:rPr>
          <w:rFonts w:ascii="Times New Roman" w:hAnsi="Times New Roman"/>
          <w:b/>
          <w:sz w:val="24"/>
          <w:szCs w:val="24"/>
        </w:rPr>
      </w:pPr>
    </w:p>
    <w:p w14:paraId="1EFBD306" w14:textId="77777777" w:rsidR="00E976C5" w:rsidRPr="0038582A" w:rsidRDefault="00E976C5" w:rsidP="00E976C5">
      <w:pPr>
        <w:jc w:val="center"/>
        <w:rPr>
          <w:rFonts w:ascii="Times New Roman" w:hAnsi="Times New Roman"/>
          <w:b/>
          <w:sz w:val="24"/>
          <w:szCs w:val="24"/>
        </w:rPr>
      </w:pPr>
    </w:p>
    <w:p w14:paraId="3DDB5D81" w14:textId="77777777" w:rsidR="00E976C5" w:rsidRPr="0038582A" w:rsidRDefault="00E976C5" w:rsidP="00E976C5">
      <w:pPr>
        <w:jc w:val="center"/>
        <w:rPr>
          <w:rFonts w:ascii="Times New Roman" w:hAnsi="Times New Roman"/>
          <w:b/>
          <w:sz w:val="24"/>
          <w:szCs w:val="24"/>
        </w:rPr>
      </w:pPr>
      <w:r w:rsidRPr="0038582A">
        <w:rPr>
          <w:rFonts w:ascii="Times New Roman" w:hAnsi="Times New Roman"/>
          <w:b/>
          <w:sz w:val="24"/>
          <w:szCs w:val="24"/>
        </w:rPr>
        <w:t>РАБОЧАЯ ПРОГРАММА УЧЕБНОЙ ДИСЦИПЛИНЫ</w:t>
      </w:r>
    </w:p>
    <w:p w14:paraId="239EECEA" w14:textId="77777777" w:rsidR="00E976C5" w:rsidRPr="0038582A" w:rsidRDefault="00E976C5" w:rsidP="00E976C5">
      <w:pPr>
        <w:jc w:val="center"/>
        <w:rPr>
          <w:rFonts w:ascii="Times New Roman" w:hAnsi="Times New Roman"/>
          <w:b/>
          <w:sz w:val="24"/>
          <w:szCs w:val="24"/>
          <w:u w:val="single"/>
        </w:rPr>
      </w:pPr>
    </w:p>
    <w:p w14:paraId="22F398B0" w14:textId="5E8642D7" w:rsidR="00E976C5" w:rsidRPr="0038582A" w:rsidRDefault="00E976C5" w:rsidP="00E976C5">
      <w:pPr>
        <w:spacing w:after="0"/>
        <w:jc w:val="center"/>
        <w:rPr>
          <w:rFonts w:ascii="Times New Roman" w:hAnsi="Times New Roman"/>
          <w:b/>
          <w:iCs/>
          <w:sz w:val="24"/>
          <w:szCs w:val="24"/>
        </w:rPr>
      </w:pPr>
      <w:r w:rsidRPr="0038582A">
        <w:rPr>
          <w:rFonts w:ascii="Times New Roman" w:hAnsi="Times New Roman"/>
          <w:b/>
          <w:iCs/>
          <w:sz w:val="24"/>
          <w:szCs w:val="24"/>
        </w:rPr>
        <w:t>«</w:t>
      </w:r>
      <w:r w:rsidR="006E3F1C">
        <w:rPr>
          <w:rFonts w:ascii="Times New Roman" w:hAnsi="Times New Roman"/>
          <w:b/>
          <w:iCs/>
          <w:sz w:val="24"/>
          <w:szCs w:val="24"/>
        </w:rPr>
        <w:t>ЕН</w:t>
      </w:r>
      <w:r w:rsidRPr="0038582A">
        <w:rPr>
          <w:rFonts w:ascii="Times New Roman" w:hAnsi="Times New Roman"/>
          <w:b/>
          <w:iCs/>
          <w:sz w:val="24"/>
          <w:szCs w:val="24"/>
        </w:rPr>
        <w:t>.02 Информатика»</w:t>
      </w:r>
    </w:p>
    <w:p w14:paraId="76355CF2" w14:textId="77777777" w:rsidR="00E976C5" w:rsidRPr="0038582A" w:rsidRDefault="00E976C5" w:rsidP="00E976C5">
      <w:pPr>
        <w:jc w:val="center"/>
        <w:rPr>
          <w:rFonts w:ascii="Times New Roman" w:hAnsi="Times New Roman"/>
          <w:b/>
          <w:sz w:val="24"/>
          <w:szCs w:val="24"/>
        </w:rPr>
      </w:pPr>
    </w:p>
    <w:p w14:paraId="783B94EA" w14:textId="77777777" w:rsidR="00E976C5" w:rsidRPr="0038582A" w:rsidRDefault="00E976C5" w:rsidP="00E976C5">
      <w:pPr>
        <w:rPr>
          <w:rFonts w:ascii="Times New Roman" w:hAnsi="Times New Roman"/>
          <w:b/>
          <w:sz w:val="24"/>
          <w:szCs w:val="24"/>
        </w:rPr>
      </w:pPr>
    </w:p>
    <w:p w14:paraId="20CCCF85" w14:textId="77777777" w:rsidR="00E976C5" w:rsidRPr="0038582A" w:rsidRDefault="00E976C5" w:rsidP="00E976C5">
      <w:pPr>
        <w:rPr>
          <w:rFonts w:ascii="Times New Roman" w:hAnsi="Times New Roman"/>
          <w:b/>
          <w:sz w:val="24"/>
          <w:szCs w:val="24"/>
        </w:rPr>
      </w:pPr>
    </w:p>
    <w:p w14:paraId="6C41D431" w14:textId="77777777" w:rsidR="00E976C5" w:rsidRPr="0038582A" w:rsidRDefault="00E976C5" w:rsidP="00E976C5">
      <w:pPr>
        <w:rPr>
          <w:rFonts w:ascii="Times New Roman" w:hAnsi="Times New Roman"/>
          <w:b/>
          <w:sz w:val="24"/>
          <w:szCs w:val="24"/>
        </w:rPr>
      </w:pPr>
    </w:p>
    <w:p w14:paraId="34764274" w14:textId="77777777" w:rsidR="00E976C5" w:rsidRPr="0038582A" w:rsidRDefault="00E976C5" w:rsidP="00E976C5">
      <w:pPr>
        <w:rPr>
          <w:rFonts w:ascii="Times New Roman" w:hAnsi="Times New Roman"/>
          <w:b/>
          <w:sz w:val="24"/>
          <w:szCs w:val="24"/>
        </w:rPr>
      </w:pPr>
    </w:p>
    <w:p w14:paraId="37E03049" w14:textId="77777777" w:rsidR="00E976C5" w:rsidRPr="0038582A" w:rsidRDefault="00E976C5" w:rsidP="00E976C5">
      <w:pPr>
        <w:rPr>
          <w:rFonts w:ascii="Times New Roman" w:hAnsi="Times New Roman"/>
          <w:b/>
          <w:sz w:val="24"/>
          <w:szCs w:val="24"/>
        </w:rPr>
      </w:pPr>
    </w:p>
    <w:p w14:paraId="2EA939B0" w14:textId="77777777" w:rsidR="00E976C5" w:rsidRPr="0038582A" w:rsidRDefault="00E976C5" w:rsidP="00E976C5">
      <w:pPr>
        <w:rPr>
          <w:rFonts w:ascii="Times New Roman" w:hAnsi="Times New Roman"/>
          <w:b/>
          <w:sz w:val="24"/>
          <w:szCs w:val="24"/>
        </w:rPr>
      </w:pPr>
    </w:p>
    <w:p w14:paraId="2D16CE42" w14:textId="77777777" w:rsidR="00E976C5" w:rsidRPr="0038582A" w:rsidRDefault="00E976C5" w:rsidP="00E976C5">
      <w:pPr>
        <w:rPr>
          <w:rFonts w:ascii="Times New Roman" w:hAnsi="Times New Roman"/>
          <w:b/>
          <w:sz w:val="24"/>
          <w:szCs w:val="24"/>
        </w:rPr>
      </w:pPr>
    </w:p>
    <w:p w14:paraId="5EF39217" w14:textId="77777777" w:rsidR="00E976C5" w:rsidRPr="0038582A" w:rsidRDefault="00E976C5" w:rsidP="00E976C5">
      <w:pPr>
        <w:rPr>
          <w:rFonts w:ascii="Times New Roman" w:hAnsi="Times New Roman"/>
          <w:b/>
          <w:sz w:val="24"/>
          <w:szCs w:val="24"/>
        </w:rPr>
      </w:pPr>
    </w:p>
    <w:p w14:paraId="41386D93" w14:textId="77777777" w:rsidR="00E976C5" w:rsidRPr="0038582A" w:rsidRDefault="00E976C5" w:rsidP="00E976C5">
      <w:pPr>
        <w:rPr>
          <w:rFonts w:ascii="Times New Roman" w:hAnsi="Times New Roman"/>
          <w:b/>
          <w:sz w:val="24"/>
          <w:szCs w:val="24"/>
        </w:rPr>
      </w:pPr>
    </w:p>
    <w:p w14:paraId="2CD0657D" w14:textId="77777777" w:rsidR="00E976C5" w:rsidRPr="0038582A" w:rsidRDefault="00E976C5" w:rsidP="00E976C5">
      <w:pPr>
        <w:rPr>
          <w:rFonts w:ascii="Times New Roman" w:hAnsi="Times New Roman"/>
          <w:b/>
          <w:sz w:val="24"/>
          <w:szCs w:val="24"/>
        </w:rPr>
      </w:pPr>
    </w:p>
    <w:p w14:paraId="51D23205" w14:textId="77777777" w:rsidR="00E976C5" w:rsidRPr="0038582A" w:rsidRDefault="00E976C5" w:rsidP="00E976C5">
      <w:pPr>
        <w:rPr>
          <w:rFonts w:ascii="Times New Roman" w:hAnsi="Times New Roman"/>
          <w:b/>
          <w:sz w:val="24"/>
          <w:szCs w:val="24"/>
        </w:rPr>
      </w:pPr>
    </w:p>
    <w:p w14:paraId="07D5B9D8" w14:textId="77777777" w:rsidR="00E976C5" w:rsidRPr="0038582A" w:rsidRDefault="00E976C5" w:rsidP="00E976C5">
      <w:pPr>
        <w:rPr>
          <w:rFonts w:ascii="Times New Roman" w:hAnsi="Times New Roman"/>
          <w:b/>
          <w:sz w:val="24"/>
          <w:szCs w:val="24"/>
        </w:rPr>
      </w:pPr>
    </w:p>
    <w:p w14:paraId="2D4746A5" w14:textId="77777777" w:rsidR="00E976C5" w:rsidRPr="00100630" w:rsidRDefault="00E976C5" w:rsidP="00E976C5">
      <w:pPr>
        <w:jc w:val="center"/>
        <w:rPr>
          <w:rFonts w:ascii="Times New Roman" w:hAnsi="Times New Roman"/>
          <w:b/>
          <w:i/>
          <w:iCs/>
          <w:sz w:val="24"/>
          <w:szCs w:val="24"/>
        </w:rPr>
      </w:pPr>
      <w:r w:rsidRPr="0038582A">
        <w:rPr>
          <w:rFonts w:ascii="Times New Roman" w:hAnsi="Times New Roman"/>
          <w:b/>
          <w:bCs/>
          <w:iCs/>
          <w:sz w:val="24"/>
          <w:szCs w:val="24"/>
        </w:rPr>
        <w:t>2022 г.</w:t>
      </w:r>
      <w:r w:rsidRPr="0038582A">
        <w:rPr>
          <w:rFonts w:ascii="Times New Roman" w:hAnsi="Times New Roman"/>
          <w:b/>
          <w:bCs/>
          <w:iCs/>
          <w:sz w:val="24"/>
          <w:szCs w:val="24"/>
        </w:rPr>
        <w:br w:type="page"/>
      </w:r>
      <w:r w:rsidRPr="00100630">
        <w:rPr>
          <w:rFonts w:ascii="Times New Roman" w:hAnsi="Times New Roman"/>
          <w:b/>
          <w:i/>
          <w:iCs/>
          <w:sz w:val="24"/>
          <w:szCs w:val="24"/>
        </w:rPr>
        <w:lastRenderedPageBreak/>
        <w:t>СОДЕРЖАНИЕ</w:t>
      </w:r>
    </w:p>
    <w:p w14:paraId="226E041B" w14:textId="77777777" w:rsidR="00E976C5" w:rsidRPr="0038582A"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38582A" w14:paraId="31CD3ACB" w14:textId="77777777" w:rsidTr="00E976C5">
        <w:tc>
          <w:tcPr>
            <w:tcW w:w="7501" w:type="dxa"/>
          </w:tcPr>
          <w:p w14:paraId="71A04351" w14:textId="48DA31E6" w:rsidR="00E976C5" w:rsidRPr="00A840EB" w:rsidRDefault="00E976C5" w:rsidP="00B37111">
            <w:pPr>
              <w:pStyle w:val="ae"/>
              <w:numPr>
                <w:ilvl w:val="0"/>
                <w:numId w:val="82"/>
              </w:numPr>
              <w:suppressAutoHyphens/>
              <w:rPr>
                <w:b/>
              </w:rPr>
            </w:pPr>
            <w:r w:rsidRPr="00A840EB">
              <w:rPr>
                <w:b/>
              </w:rPr>
              <w:t>ОБЩАЯ ХАРАКТЕРИСТИКА РАБОЧЕЙ ПРОГРАММЫ УЧЕБНОЙ ДИСЦИПЛИНЫ</w:t>
            </w:r>
          </w:p>
        </w:tc>
        <w:tc>
          <w:tcPr>
            <w:tcW w:w="1854" w:type="dxa"/>
          </w:tcPr>
          <w:p w14:paraId="2C436D84" w14:textId="77777777" w:rsidR="00E976C5" w:rsidRPr="0038582A" w:rsidRDefault="00E976C5" w:rsidP="00E976C5">
            <w:pPr>
              <w:rPr>
                <w:rFonts w:ascii="Times New Roman" w:hAnsi="Times New Roman"/>
                <w:b/>
                <w:sz w:val="24"/>
                <w:szCs w:val="24"/>
              </w:rPr>
            </w:pPr>
          </w:p>
        </w:tc>
      </w:tr>
      <w:tr w:rsidR="00E976C5" w:rsidRPr="0038582A" w14:paraId="2268FB6E" w14:textId="77777777" w:rsidTr="00E976C5">
        <w:tc>
          <w:tcPr>
            <w:tcW w:w="7501" w:type="dxa"/>
          </w:tcPr>
          <w:p w14:paraId="29554F6B" w14:textId="046D9374" w:rsidR="00E976C5" w:rsidRPr="00A840EB" w:rsidRDefault="00E976C5" w:rsidP="00B37111">
            <w:pPr>
              <w:pStyle w:val="ae"/>
              <w:numPr>
                <w:ilvl w:val="0"/>
                <w:numId w:val="82"/>
              </w:numPr>
              <w:suppressAutoHyphens/>
              <w:rPr>
                <w:b/>
              </w:rPr>
            </w:pPr>
            <w:r w:rsidRPr="00A840EB">
              <w:rPr>
                <w:b/>
              </w:rPr>
              <w:t>СТРУКТУРА И СОДЕРЖАНИЕ УЧЕБНОЙ ДИСЦИПЛИНЫ</w:t>
            </w:r>
          </w:p>
          <w:p w14:paraId="48D49543" w14:textId="29955B2E" w:rsidR="00E976C5" w:rsidRPr="00A840EB" w:rsidRDefault="00E976C5" w:rsidP="00B37111">
            <w:pPr>
              <w:pStyle w:val="ae"/>
              <w:numPr>
                <w:ilvl w:val="0"/>
                <w:numId w:val="82"/>
              </w:numPr>
              <w:suppressAutoHyphens/>
              <w:rPr>
                <w:b/>
              </w:rPr>
            </w:pPr>
            <w:r w:rsidRPr="00A840EB">
              <w:rPr>
                <w:b/>
              </w:rPr>
              <w:t>УСЛОВИЯ РЕАЛИЗАЦИИ УЧЕБНОЙ ДИСЦИПЛИНЫ</w:t>
            </w:r>
          </w:p>
        </w:tc>
        <w:tc>
          <w:tcPr>
            <w:tcW w:w="1854" w:type="dxa"/>
          </w:tcPr>
          <w:p w14:paraId="1E6EF991" w14:textId="77777777" w:rsidR="00E976C5" w:rsidRPr="0038582A" w:rsidRDefault="00E976C5" w:rsidP="00E976C5">
            <w:pPr>
              <w:ind w:left="644"/>
              <w:rPr>
                <w:rFonts w:ascii="Times New Roman" w:hAnsi="Times New Roman"/>
                <w:b/>
                <w:sz w:val="24"/>
                <w:szCs w:val="24"/>
              </w:rPr>
            </w:pPr>
          </w:p>
        </w:tc>
      </w:tr>
      <w:tr w:rsidR="00E976C5" w:rsidRPr="0038582A" w14:paraId="6F4B0617" w14:textId="77777777" w:rsidTr="00E976C5">
        <w:tc>
          <w:tcPr>
            <w:tcW w:w="7501" w:type="dxa"/>
          </w:tcPr>
          <w:p w14:paraId="308276F1" w14:textId="75147350" w:rsidR="00E976C5" w:rsidRPr="00A840EB" w:rsidRDefault="00E976C5" w:rsidP="00B37111">
            <w:pPr>
              <w:pStyle w:val="ae"/>
              <w:numPr>
                <w:ilvl w:val="0"/>
                <w:numId w:val="82"/>
              </w:numPr>
              <w:suppressAutoHyphens/>
              <w:rPr>
                <w:b/>
              </w:rPr>
            </w:pPr>
            <w:r w:rsidRPr="00A840EB">
              <w:rPr>
                <w:b/>
              </w:rPr>
              <w:t>КОНТРОЛЬ И ОЦЕНКА РЕЗУЛЬТАТОВ ОСВОЕНИЯ УЧЕБНОЙ ДИСЦИПЛИНЫ</w:t>
            </w:r>
          </w:p>
          <w:p w14:paraId="1819B613" w14:textId="77777777" w:rsidR="00E976C5" w:rsidRPr="0038582A" w:rsidRDefault="00E976C5" w:rsidP="00E976C5">
            <w:pPr>
              <w:suppressAutoHyphens/>
              <w:rPr>
                <w:rFonts w:ascii="Times New Roman" w:hAnsi="Times New Roman"/>
                <w:b/>
                <w:sz w:val="24"/>
                <w:szCs w:val="24"/>
              </w:rPr>
            </w:pPr>
          </w:p>
        </w:tc>
        <w:tc>
          <w:tcPr>
            <w:tcW w:w="1854" w:type="dxa"/>
          </w:tcPr>
          <w:p w14:paraId="2D6AA50F" w14:textId="77777777" w:rsidR="00E976C5" w:rsidRPr="0038582A" w:rsidRDefault="00E976C5" w:rsidP="00E976C5">
            <w:pPr>
              <w:rPr>
                <w:rFonts w:ascii="Times New Roman" w:hAnsi="Times New Roman"/>
                <w:b/>
                <w:sz w:val="24"/>
                <w:szCs w:val="24"/>
              </w:rPr>
            </w:pPr>
          </w:p>
        </w:tc>
      </w:tr>
    </w:tbl>
    <w:p w14:paraId="2C3591CC" w14:textId="4DAD7380" w:rsidR="00E976C5" w:rsidRPr="00A840EB" w:rsidRDefault="00E976C5" w:rsidP="00B37111">
      <w:pPr>
        <w:pStyle w:val="ae"/>
        <w:numPr>
          <w:ilvl w:val="0"/>
          <w:numId w:val="83"/>
        </w:numPr>
        <w:suppressAutoHyphens/>
        <w:spacing w:after="0"/>
        <w:jc w:val="center"/>
        <w:rPr>
          <w:b/>
        </w:rPr>
      </w:pPr>
      <w:r w:rsidRPr="00A840EB">
        <w:rPr>
          <w:b/>
          <w:u w:val="single"/>
        </w:rPr>
        <w:br w:type="page"/>
      </w:r>
      <w:r w:rsidRPr="00A840EB">
        <w:rPr>
          <w:b/>
        </w:rPr>
        <w:lastRenderedPageBreak/>
        <w:t>ОБЩАЯ ХАРАКТЕРИСТИКА РАБОЧЕЙ ПРОГРАММЫ УЧЕБНОЙ ДИСЦИПЛИНЫ</w:t>
      </w:r>
    </w:p>
    <w:p w14:paraId="1E271940" w14:textId="77777777" w:rsidR="00E976C5" w:rsidRPr="0038582A" w:rsidRDefault="00E976C5" w:rsidP="00E976C5">
      <w:pPr>
        <w:suppressAutoHyphens/>
        <w:spacing w:after="0"/>
        <w:ind w:left="720"/>
        <w:jc w:val="center"/>
        <w:rPr>
          <w:rFonts w:ascii="Times New Roman" w:hAnsi="Times New Roman"/>
          <w:b/>
          <w:sz w:val="24"/>
          <w:szCs w:val="24"/>
        </w:rPr>
      </w:pPr>
      <w:r w:rsidRPr="0038582A">
        <w:rPr>
          <w:rFonts w:ascii="Times New Roman" w:hAnsi="Times New Roman"/>
          <w:b/>
          <w:sz w:val="24"/>
          <w:szCs w:val="24"/>
        </w:rPr>
        <w:t xml:space="preserve"> «Информатика»</w:t>
      </w:r>
    </w:p>
    <w:p w14:paraId="5D00736E" w14:textId="6806726A" w:rsidR="00E976C5" w:rsidRPr="0038582A"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7559323A" w14:textId="3F28D55D" w:rsidR="00E976C5" w:rsidRPr="00DA1671" w:rsidRDefault="00E976C5" w:rsidP="00E976C5">
      <w:pPr>
        <w:spacing w:after="0"/>
        <w:ind w:firstLine="708"/>
        <w:jc w:val="both"/>
        <w:rPr>
          <w:rFonts w:ascii="Times New Roman" w:hAnsi="Times New Roman"/>
          <w:bCs/>
          <w:iCs/>
          <w:sz w:val="24"/>
          <w:szCs w:val="24"/>
        </w:rPr>
      </w:pPr>
      <w:r w:rsidRPr="0038582A">
        <w:rPr>
          <w:rFonts w:ascii="Times New Roman" w:hAnsi="Times New Roman"/>
          <w:sz w:val="24"/>
          <w:szCs w:val="24"/>
        </w:rPr>
        <w:t xml:space="preserve">Учебная дисциплина «Информатика» является обязательной частью </w:t>
      </w:r>
      <w:r w:rsidR="006E3F1C">
        <w:rPr>
          <w:rFonts w:ascii="Times New Roman" w:hAnsi="Times New Roman"/>
          <w:sz w:val="24"/>
          <w:szCs w:val="24"/>
        </w:rPr>
        <w:t>м</w:t>
      </w:r>
      <w:r w:rsidR="006E3F1C" w:rsidRPr="006E3F1C">
        <w:rPr>
          <w:rFonts w:ascii="Times New Roman" w:hAnsi="Times New Roman"/>
          <w:sz w:val="24"/>
          <w:szCs w:val="24"/>
        </w:rPr>
        <w:t>атематическ</w:t>
      </w:r>
      <w:r w:rsidR="006E3F1C">
        <w:rPr>
          <w:rFonts w:ascii="Times New Roman" w:hAnsi="Times New Roman"/>
          <w:sz w:val="24"/>
          <w:szCs w:val="24"/>
        </w:rPr>
        <w:t>ого</w:t>
      </w:r>
      <w:r w:rsidR="006E3F1C" w:rsidRPr="006E3F1C">
        <w:rPr>
          <w:rFonts w:ascii="Times New Roman" w:hAnsi="Times New Roman"/>
          <w:sz w:val="24"/>
          <w:szCs w:val="24"/>
        </w:rPr>
        <w:t xml:space="preserve"> и общ</w:t>
      </w:r>
      <w:r w:rsidR="006E3F1C">
        <w:rPr>
          <w:rFonts w:ascii="Times New Roman" w:hAnsi="Times New Roman"/>
          <w:sz w:val="24"/>
          <w:szCs w:val="24"/>
        </w:rPr>
        <w:t>его</w:t>
      </w:r>
      <w:r w:rsidR="006E3F1C" w:rsidRPr="006E3F1C">
        <w:rPr>
          <w:rFonts w:ascii="Times New Roman" w:hAnsi="Times New Roman"/>
          <w:sz w:val="24"/>
          <w:szCs w:val="24"/>
        </w:rPr>
        <w:t xml:space="preserve"> естественнонаучн</w:t>
      </w:r>
      <w:r w:rsidR="006E3F1C">
        <w:rPr>
          <w:rFonts w:ascii="Times New Roman" w:hAnsi="Times New Roman"/>
          <w:sz w:val="24"/>
          <w:szCs w:val="24"/>
        </w:rPr>
        <w:t>ого</w:t>
      </w:r>
      <w:r w:rsidR="006E3F1C" w:rsidRPr="006E3F1C">
        <w:rPr>
          <w:rFonts w:ascii="Times New Roman" w:hAnsi="Times New Roman"/>
          <w:sz w:val="24"/>
          <w:szCs w:val="24"/>
        </w:rPr>
        <w:t xml:space="preserve"> цикл</w:t>
      </w:r>
      <w:r w:rsidR="006E3F1C">
        <w:rPr>
          <w:rFonts w:ascii="Times New Roman" w:hAnsi="Times New Roman"/>
          <w:sz w:val="24"/>
          <w:szCs w:val="24"/>
        </w:rPr>
        <w:t xml:space="preserve">а </w:t>
      </w:r>
      <w:r w:rsidR="009B4662">
        <w:rPr>
          <w:rFonts w:ascii="Times New Roman" w:hAnsi="Times New Roman"/>
          <w:sz w:val="24"/>
          <w:szCs w:val="24"/>
        </w:rPr>
        <w:t>ПООП-П</w:t>
      </w:r>
      <w:r w:rsidRPr="0038582A">
        <w:rPr>
          <w:rFonts w:ascii="Times New Roman" w:hAnsi="Times New Roman"/>
          <w:sz w:val="24"/>
          <w:szCs w:val="24"/>
        </w:rPr>
        <w:t xml:space="preserve"> в соответствии с ФГОС СПО по специальности </w:t>
      </w:r>
      <w:r w:rsidRPr="0038582A">
        <w:rPr>
          <w:rFonts w:ascii="Times New Roman" w:hAnsi="Times New Roman"/>
          <w:bCs/>
          <w:iCs/>
          <w:sz w:val="24"/>
          <w:szCs w:val="24"/>
        </w:rPr>
        <w:t>15.02.12 Монтаж, техническое обслуживание и ремонт промышленного оборудования (по отраслям)</w:t>
      </w:r>
      <w:r>
        <w:rPr>
          <w:rFonts w:ascii="Times New Roman" w:hAnsi="Times New Roman"/>
          <w:bCs/>
          <w:iCs/>
          <w:sz w:val="24"/>
          <w:szCs w:val="24"/>
        </w:rPr>
        <w:t>.</w:t>
      </w:r>
    </w:p>
    <w:p w14:paraId="79E8D127" w14:textId="77777777" w:rsidR="00E976C5" w:rsidRPr="0038582A" w:rsidRDefault="00E976C5" w:rsidP="00E976C5">
      <w:pPr>
        <w:spacing w:after="0"/>
        <w:ind w:firstLine="708"/>
        <w:rPr>
          <w:rFonts w:ascii="Times New Roman" w:hAnsi="Times New Roman"/>
          <w:sz w:val="24"/>
          <w:szCs w:val="24"/>
        </w:rPr>
      </w:pPr>
      <w:r w:rsidRPr="0038582A">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w:t>
      </w:r>
      <w:r w:rsidRPr="0038582A">
        <w:rPr>
          <w:rFonts w:ascii="Times New Roman" w:hAnsi="Times New Roman"/>
          <w:sz w:val="24"/>
          <w:szCs w:val="24"/>
        </w:rPr>
        <w:t xml:space="preserve"> ОК </w:t>
      </w:r>
      <w:r>
        <w:rPr>
          <w:rFonts w:ascii="Times New Roman" w:hAnsi="Times New Roman"/>
          <w:sz w:val="24"/>
          <w:szCs w:val="24"/>
        </w:rPr>
        <w:t>0</w:t>
      </w:r>
      <w:r w:rsidRPr="0038582A">
        <w:rPr>
          <w:rFonts w:ascii="Times New Roman" w:hAnsi="Times New Roman"/>
          <w:sz w:val="24"/>
          <w:szCs w:val="24"/>
        </w:rPr>
        <w:t>1</w:t>
      </w:r>
      <w:r>
        <w:rPr>
          <w:rFonts w:ascii="Times New Roman" w:hAnsi="Times New Roman"/>
          <w:sz w:val="24"/>
          <w:szCs w:val="24"/>
        </w:rPr>
        <w:t>,</w:t>
      </w:r>
      <w:r w:rsidRPr="0038582A">
        <w:rPr>
          <w:rFonts w:ascii="Times New Roman" w:hAnsi="Times New Roman"/>
          <w:sz w:val="24"/>
          <w:szCs w:val="24"/>
        </w:rPr>
        <w:t xml:space="preserve"> ОК </w:t>
      </w:r>
      <w:r>
        <w:rPr>
          <w:rFonts w:ascii="Times New Roman" w:hAnsi="Times New Roman"/>
          <w:sz w:val="24"/>
          <w:szCs w:val="24"/>
        </w:rPr>
        <w:t>0</w:t>
      </w:r>
      <w:r w:rsidRPr="0038582A">
        <w:rPr>
          <w:rFonts w:ascii="Times New Roman" w:hAnsi="Times New Roman"/>
          <w:sz w:val="24"/>
          <w:szCs w:val="24"/>
        </w:rPr>
        <w:t>4</w:t>
      </w:r>
      <w:r>
        <w:rPr>
          <w:rFonts w:ascii="Times New Roman" w:hAnsi="Times New Roman"/>
          <w:sz w:val="24"/>
          <w:szCs w:val="24"/>
        </w:rPr>
        <w:t>.</w:t>
      </w:r>
    </w:p>
    <w:p w14:paraId="73ACCF8F"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7A38DAC" w14:textId="77777777" w:rsidR="00E976C5" w:rsidRPr="0038582A" w:rsidRDefault="00E976C5" w:rsidP="00E976C5">
      <w:pPr>
        <w:spacing w:after="0"/>
        <w:ind w:firstLine="709"/>
        <w:rPr>
          <w:rFonts w:ascii="Times New Roman" w:hAnsi="Times New Roman"/>
          <w:b/>
          <w:sz w:val="24"/>
          <w:szCs w:val="24"/>
        </w:rPr>
      </w:pPr>
      <w:r w:rsidRPr="0038582A">
        <w:rPr>
          <w:rFonts w:ascii="Times New Roman" w:hAnsi="Times New Roman"/>
          <w:b/>
          <w:sz w:val="24"/>
          <w:szCs w:val="24"/>
        </w:rPr>
        <w:t>1.2. Цель и планируемые результаты освоения дисциплины:</w:t>
      </w:r>
    </w:p>
    <w:p w14:paraId="687EC88A" w14:textId="77777777" w:rsidR="00E976C5" w:rsidRPr="0038582A" w:rsidRDefault="00E976C5" w:rsidP="00E976C5">
      <w:pPr>
        <w:suppressAutoHyphens/>
        <w:spacing w:after="0"/>
        <w:ind w:firstLine="709"/>
        <w:jc w:val="both"/>
        <w:rPr>
          <w:rFonts w:ascii="Times New Roman" w:hAnsi="Times New Roman"/>
          <w:sz w:val="24"/>
          <w:szCs w:val="24"/>
          <w:lang w:eastAsia="en-US"/>
        </w:rPr>
      </w:pPr>
      <w:r w:rsidRPr="0038582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394"/>
        <w:gridCol w:w="3186"/>
      </w:tblGrid>
      <w:tr w:rsidR="00E976C5" w:rsidRPr="0038582A" w14:paraId="32538FCE" w14:textId="77777777" w:rsidTr="00E976C5">
        <w:trPr>
          <w:trHeight w:val="649"/>
        </w:trPr>
        <w:tc>
          <w:tcPr>
            <w:tcW w:w="1668" w:type="dxa"/>
            <w:hideMark/>
          </w:tcPr>
          <w:p w14:paraId="62E033CB" w14:textId="77777777" w:rsidR="00E976C5" w:rsidRPr="0038582A" w:rsidRDefault="00E976C5" w:rsidP="00E976C5">
            <w:pPr>
              <w:suppressAutoHyphens/>
              <w:spacing w:after="0"/>
              <w:jc w:val="center"/>
              <w:rPr>
                <w:rFonts w:ascii="Times New Roman" w:hAnsi="Times New Roman"/>
                <w:sz w:val="24"/>
                <w:szCs w:val="24"/>
              </w:rPr>
            </w:pPr>
            <w:r w:rsidRPr="0038582A">
              <w:rPr>
                <w:rFonts w:ascii="Times New Roman" w:hAnsi="Times New Roman"/>
                <w:sz w:val="24"/>
                <w:szCs w:val="24"/>
              </w:rPr>
              <w:t>Код</w:t>
            </w:r>
          </w:p>
          <w:p w14:paraId="4E2FCE88" w14:textId="77777777" w:rsidR="00E976C5" w:rsidRPr="0038582A" w:rsidRDefault="00E976C5" w:rsidP="00E976C5">
            <w:pPr>
              <w:suppressAutoHyphens/>
              <w:spacing w:after="0"/>
              <w:jc w:val="center"/>
              <w:rPr>
                <w:rFonts w:ascii="Times New Roman" w:hAnsi="Times New Roman"/>
                <w:sz w:val="24"/>
                <w:szCs w:val="24"/>
              </w:rPr>
            </w:pPr>
            <w:r w:rsidRPr="0038582A">
              <w:rPr>
                <w:rFonts w:ascii="Times New Roman" w:hAnsi="Times New Roman"/>
                <w:sz w:val="24"/>
                <w:szCs w:val="24"/>
              </w:rPr>
              <w:t>ПК, ОК</w:t>
            </w:r>
          </w:p>
        </w:tc>
        <w:tc>
          <w:tcPr>
            <w:tcW w:w="4394" w:type="dxa"/>
            <w:hideMark/>
          </w:tcPr>
          <w:p w14:paraId="1B1324CE" w14:textId="77777777" w:rsidR="00E976C5" w:rsidRPr="0038582A" w:rsidRDefault="00E976C5" w:rsidP="00E976C5">
            <w:pPr>
              <w:suppressAutoHyphens/>
              <w:spacing w:after="0"/>
              <w:jc w:val="center"/>
              <w:rPr>
                <w:rFonts w:ascii="Times New Roman" w:hAnsi="Times New Roman"/>
                <w:sz w:val="24"/>
                <w:szCs w:val="24"/>
              </w:rPr>
            </w:pPr>
            <w:r w:rsidRPr="0038582A">
              <w:rPr>
                <w:rFonts w:ascii="Times New Roman" w:hAnsi="Times New Roman"/>
                <w:sz w:val="24"/>
                <w:szCs w:val="24"/>
              </w:rPr>
              <w:t>Умения</w:t>
            </w:r>
          </w:p>
        </w:tc>
        <w:tc>
          <w:tcPr>
            <w:tcW w:w="3186" w:type="dxa"/>
            <w:hideMark/>
          </w:tcPr>
          <w:p w14:paraId="4877ADCE" w14:textId="77777777" w:rsidR="00E976C5" w:rsidRPr="0038582A" w:rsidRDefault="00E976C5" w:rsidP="00E976C5">
            <w:pPr>
              <w:suppressAutoHyphens/>
              <w:spacing w:after="0"/>
              <w:jc w:val="center"/>
              <w:rPr>
                <w:rFonts w:ascii="Times New Roman" w:hAnsi="Times New Roman"/>
                <w:sz w:val="24"/>
                <w:szCs w:val="24"/>
              </w:rPr>
            </w:pPr>
            <w:r w:rsidRPr="0038582A">
              <w:rPr>
                <w:rFonts w:ascii="Times New Roman" w:hAnsi="Times New Roman"/>
                <w:sz w:val="24"/>
                <w:szCs w:val="24"/>
              </w:rPr>
              <w:t>Знания</w:t>
            </w:r>
          </w:p>
        </w:tc>
      </w:tr>
      <w:tr w:rsidR="00E976C5" w:rsidRPr="0038582A" w14:paraId="563C2070" w14:textId="77777777" w:rsidTr="00E976C5">
        <w:trPr>
          <w:trHeight w:val="212"/>
        </w:trPr>
        <w:tc>
          <w:tcPr>
            <w:tcW w:w="1668" w:type="dxa"/>
          </w:tcPr>
          <w:p w14:paraId="4AC08EC1" w14:textId="77777777" w:rsidR="00E976C5" w:rsidRPr="0038582A" w:rsidRDefault="00E976C5" w:rsidP="00E976C5">
            <w:pPr>
              <w:suppressAutoHyphens/>
              <w:spacing w:after="0"/>
              <w:jc w:val="center"/>
              <w:rPr>
                <w:rFonts w:ascii="Times New Roman" w:hAnsi="Times New Roman"/>
                <w:sz w:val="24"/>
                <w:szCs w:val="24"/>
              </w:rPr>
            </w:pPr>
            <w:r w:rsidRPr="0038582A">
              <w:rPr>
                <w:rFonts w:ascii="Times New Roman" w:hAnsi="Times New Roman"/>
                <w:iCs/>
                <w:sz w:val="24"/>
                <w:szCs w:val="24"/>
              </w:rPr>
              <w:t>ОК 01</w:t>
            </w:r>
          </w:p>
        </w:tc>
        <w:tc>
          <w:tcPr>
            <w:tcW w:w="4394" w:type="dxa"/>
          </w:tcPr>
          <w:p w14:paraId="58314F70"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Уо 01.01</w:t>
            </w:r>
            <w:r w:rsidRPr="0038582A">
              <w:rPr>
                <w:rFonts w:ascii="Times New Roman" w:hAnsi="Times New Roman"/>
                <w:iCs/>
                <w:sz w:val="24"/>
                <w:szCs w:val="24"/>
              </w:rPr>
              <w:tab/>
              <w:t xml:space="preserve">Умения: распознавать задачу и/или проблему </w:t>
            </w:r>
          </w:p>
          <w:p w14:paraId="76C166E8"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в профессиональном и/или социальном контексте;</w:t>
            </w:r>
          </w:p>
          <w:p w14:paraId="7495CFB5"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Уо 01.02</w:t>
            </w:r>
            <w:r w:rsidRPr="0038582A">
              <w:rPr>
                <w:rFonts w:ascii="Times New Roman" w:hAnsi="Times New Roman"/>
                <w:iCs/>
                <w:sz w:val="24"/>
                <w:szCs w:val="24"/>
              </w:rPr>
              <w:tab/>
              <w:t xml:space="preserve">анализировать задачу и/или проблему и выделять её составные части; </w:t>
            </w:r>
          </w:p>
          <w:p w14:paraId="324E55A8"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Уо 01.03</w:t>
            </w:r>
            <w:r w:rsidRPr="0038582A">
              <w:rPr>
                <w:rFonts w:ascii="Times New Roman" w:hAnsi="Times New Roman"/>
                <w:iCs/>
                <w:sz w:val="24"/>
                <w:szCs w:val="24"/>
              </w:rPr>
              <w:tab/>
              <w:t>определять этапы решения задачи;</w:t>
            </w:r>
          </w:p>
          <w:p w14:paraId="0238CE19"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Уо 01.04</w:t>
            </w:r>
            <w:r w:rsidRPr="0038582A">
              <w:rPr>
                <w:rFonts w:ascii="Times New Roman" w:hAnsi="Times New Roman"/>
                <w:iCs/>
                <w:sz w:val="24"/>
                <w:szCs w:val="24"/>
              </w:rPr>
              <w:tab/>
              <w:t>выявлять и эффективно искать информацию, необходимую для решения задачи и/или проблемы;</w:t>
            </w:r>
          </w:p>
          <w:p w14:paraId="5847542C"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Уо 01.05</w:t>
            </w:r>
            <w:r w:rsidRPr="0038582A">
              <w:rPr>
                <w:rFonts w:ascii="Times New Roman" w:hAnsi="Times New Roman"/>
                <w:iCs/>
                <w:sz w:val="24"/>
                <w:szCs w:val="24"/>
              </w:rPr>
              <w:tab/>
              <w:t xml:space="preserve">составлять план действия; </w:t>
            </w:r>
          </w:p>
          <w:p w14:paraId="4374F394"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Уо 01.06</w:t>
            </w:r>
            <w:r w:rsidRPr="0038582A">
              <w:rPr>
                <w:rFonts w:ascii="Times New Roman" w:hAnsi="Times New Roman"/>
                <w:iCs/>
                <w:sz w:val="24"/>
                <w:szCs w:val="24"/>
              </w:rPr>
              <w:tab/>
              <w:t>определять необходимые ресурсы;</w:t>
            </w:r>
          </w:p>
          <w:p w14:paraId="78B14C34"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Уо 01.07</w:t>
            </w:r>
            <w:r w:rsidRPr="0038582A">
              <w:rPr>
                <w:rFonts w:ascii="Times New Roman" w:hAnsi="Times New Roman"/>
                <w:iCs/>
                <w:sz w:val="24"/>
                <w:szCs w:val="24"/>
              </w:rPr>
              <w:tab/>
              <w:t xml:space="preserve">владеть актуальными методами работы </w:t>
            </w:r>
          </w:p>
          <w:p w14:paraId="44C5661E"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в профессиональной и смежных сферах;</w:t>
            </w:r>
          </w:p>
          <w:p w14:paraId="63EB7738"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Уо 01.08</w:t>
            </w:r>
            <w:r w:rsidRPr="0038582A">
              <w:rPr>
                <w:rFonts w:ascii="Times New Roman" w:hAnsi="Times New Roman"/>
                <w:iCs/>
                <w:sz w:val="24"/>
                <w:szCs w:val="24"/>
              </w:rPr>
              <w:tab/>
              <w:t>реализовывать составленный план;</w:t>
            </w:r>
          </w:p>
          <w:p w14:paraId="5B4995E1" w14:textId="77777777" w:rsidR="00E976C5" w:rsidRPr="0038582A" w:rsidRDefault="00E976C5" w:rsidP="00E976C5">
            <w:pPr>
              <w:suppressAutoHyphens/>
              <w:spacing w:after="0"/>
              <w:jc w:val="both"/>
              <w:rPr>
                <w:rFonts w:ascii="Times New Roman" w:hAnsi="Times New Roman"/>
                <w:sz w:val="24"/>
                <w:szCs w:val="24"/>
              </w:rPr>
            </w:pPr>
            <w:r w:rsidRPr="0038582A">
              <w:rPr>
                <w:rFonts w:ascii="Times New Roman" w:hAnsi="Times New Roman"/>
                <w:iCs/>
                <w:sz w:val="24"/>
                <w:szCs w:val="24"/>
              </w:rPr>
              <w:t>Уо 01.09</w:t>
            </w:r>
            <w:r w:rsidRPr="0038582A">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186" w:type="dxa"/>
          </w:tcPr>
          <w:p w14:paraId="3107C037"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Зо 01.01</w:t>
            </w:r>
            <w:r w:rsidRPr="0038582A">
              <w:rPr>
                <w:rFonts w:ascii="Times New Roman" w:hAnsi="Times New Roman"/>
                <w:iCs/>
                <w:sz w:val="24"/>
                <w:szCs w:val="24"/>
              </w:rPr>
              <w:tab/>
              <w:t xml:space="preserve">Знания: актуальный профессиональный </w:t>
            </w:r>
          </w:p>
          <w:p w14:paraId="1165D1E7"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 xml:space="preserve">и социальный контекст, в котором приходится работать и жить; </w:t>
            </w:r>
          </w:p>
          <w:p w14:paraId="0A324F2E"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Зо 01.02</w:t>
            </w:r>
            <w:r w:rsidRPr="0038582A">
              <w:rPr>
                <w:rFonts w:ascii="Times New Roman" w:hAnsi="Times New Roman"/>
                <w:iCs/>
                <w:sz w:val="24"/>
                <w:szCs w:val="24"/>
              </w:rPr>
              <w:tab/>
              <w:t xml:space="preserve">основные источники информации </w:t>
            </w:r>
          </w:p>
          <w:p w14:paraId="47145D65"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 xml:space="preserve">и ресурсы для решения задач и проблем </w:t>
            </w:r>
          </w:p>
          <w:p w14:paraId="734FC2AE"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в профессиональном и/или социальном контексте;</w:t>
            </w:r>
          </w:p>
          <w:p w14:paraId="55EC88FE"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Зо 01.03</w:t>
            </w:r>
            <w:r w:rsidRPr="0038582A">
              <w:rPr>
                <w:rFonts w:ascii="Times New Roman" w:hAnsi="Times New Roman"/>
                <w:iCs/>
                <w:sz w:val="24"/>
                <w:szCs w:val="24"/>
              </w:rPr>
              <w:tab/>
              <w:t xml:space="preserve">алгоритмы выполнения работ в профессиональной </w:t>
            </w:r>
          </w:p>
          <w:p w14:paraId="6E5054CF"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 xml:space="preserve">и смежных областях; </w:t>
            </w:r>
          </w:p>
          <w:p w14:paraId="1AD26F8E"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Зо 01.04</w:t>
            </w:r>
            <w:r w:rsidRPr="0038582A">
              <w:rPr>
                <w:rFonts w:ascii="Times New Roman" w:hAnsi="Times New Roman"/>
                <w:iCs/>
                <w:sz w:val="24"/>
                <w:szCs w:val="24"/>
              </w:rPr>
              <w:tab/>
              <w:t>методы работы в профессиональной и смежных сферах;</w:t>
            </w:r>
          </w:p>
          <w:p w14:paraId="160E52DC"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Зо 01.05</w:t>
            </w:r>
            <w:r w:rsidRPr="0038582A">
              <w:rPr>
                <w:rFonts w:ascii="Times New Roman" w:hAnsi="Times New Roman"/>
                <w:iCs/>
                <w:sz w:val="24"/>
                <w:szCs w:val="24"/>
              </w:rPr>
              <w:tab/>
              <w:t xml:space="preserve">структуру плана для решения задач; </w:t>
            </w:r>
          </w:p>
          <w:p w14:paraId="3E8D8535" w14:textId="77777777" w:rsidR="00E976C5" w:rsidRPr="0038582A" w:rsidRDefault="00E976C5" w:rsidP="00E976C5">
            <w:pPr>
              <w:suppressAutoHyphens/>
              <w:spacing w:after="0"/>
              <w:jc w:val="both"/>
              <w:rPr>
                <w:rFonts w:ascii="Times New Roman" w:hAnsi="Times New Roman"/>
                <w:sz w:val="24"/>
                <w:szCs w:val="24"/>
              </w:rPr>
            </w:pPr>
            <w:r w:rsidRPr="0038582A">
              <w:rPr>
                <w:rFonts w:ascii="Times New Roman" w:hAnsi="Times New Roman"/>
                <w:iCs/>
                <w:sz w:val="24"/>
                <w:szCs w:val="24"/>
              </w:rPr>
              <w:t>Зо 01.06</w:t>
            </w:r>
            <w:r w:rsidRPr="0038582A">
              <w:rPr>
                <w:rFonts w:ascii="Times New Roman" w:hAnsi="Times New Roman"/>
                <w:iCs/>
                <w:sz w:val="24"/>
                <w:szCs w:val="24"/>
              </w:rPr>
              <w:tab/>
              <w:t>порядок оценки результатов решения задач профессиональной деятельности</w:t>
            </w:r>
          </w:p>
        </w:tc>
      </w:tr>
      <w:tr w:rsidR="00E976C5" w:rsidRPr="0038582A" w14:paraId="62892D59" w14:textId="77777777" w:rsidTr="00E976C5">
        <w:trPr>
          <w:trHeight w:val="212"/>
        </w:trPr>
        <w:tc>
          <w:tcPr>
            <w:tcW w:w="1668" w:type="dxa"/>
          </w:tcPr>
          <w:p w14:paraId="5BB54EE3" w14:textId="77777777" w:rsidR="00E976C5" w:rsidRPr="0038582A" w:rsidRDefault="00E976C5" w:rsidP="00E976C5">
            <w:pPr>
              <w:suppressAutoHyphens/>
              <w:spacing w:after="0"/>
              <w:jc w:val="center"/>
              <w:rPr>
                <w:rFonts w:ascii="Times New Roman" w:hAnsi="Times New Roman"/>
                <w:sz w:val="24"/>
                <w:szCs w:val="24"/>
                <w:lang w:val="en-US"/>
              </w:rPr>
            </w:pPr>
            <w:r w:rsidRPr="0038582A">
              <w:rPr>
                <w:rFonts w:ascii="Times New Roman" w:hAnsi="Times New Roman"/>
                <w:iCs/>
                <w:sz w:val="24"/>
                <w:szCs w:val="24"/>
              </w:rPr>
              <w:t>ОК 04</w:t>
            </w:r>
          </w:p>
        </w:tc>
        <w:tc>
          <w:tcPr>
            <w:tcW w:w="4394" w:type="dxa"/>
          </w:tcPr>
          <w:p w14:paraId="55A05160"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Уо 04.01</w:t>
            </w:r>
            <w:r w:rsidRPr="0038582A">
              <w:rPr>
                <w:rFonts w:ascii="Times New Roman" w:hAnsi="Times New Roman"/>
                <w:iCs/>
                <w:sz w:val="24"/>
                <w:szCs w:val="24"/>
              </w:rPr>
              <w:tab/>
              <w:t xml:space="preserve">Умения: организовывать работу коллектива </w:t>
            </w:r>
          </w:p>
          <w:p w14:paraId="025EB3D5"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 xml:space="preserve">и команды; </w:t>
            </w:r>
          </w:p>
          <w:p w14:paraId="0625B1B2" w14:textId="77777777" w:rsidR="00E976C5" w:rsidRPr="0038582A" w:rsidRDefault="00E976C5" w:rsidP="00E976C5">
            <w:pPr>
              <w:suppressAutoHyphens/>
              <w:spacing w:after="0"/>
              <w:jc w:val="both"/>
              <w:rPr>
                <w:rFonts w:ascii="Times New Roman" w:hAnsi="Times New Roman"/>
                <w:sz w:val="24"/>
                <w:szCs w:val="24"/>
              </w:rPr>
            </w:pPr>
            <w:r w:rsidRPr="0038582A">
              <w:rPr>
                <w:rFonts w:ascii="Times New Roman" w:hAnsi="Times New Roman"/>
                <w:iCs/>
                <w:sz w:val="24"/>
                <w:szCs w:val="24"/>
              </w:rPr>
              <w:lastRenderedPageBreak/>
              <w:t>Уо 04.02</w:t>
            </w:r>
            <w:r w:rsidRPr="0038582A">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186" w:type="dxa"/>
          </w:tcPr>
          <w:p w14:paraId="6F1EBFCC"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lastRenderedPageBreak/>
              <w:t xml:space="preserve">Зо 04.01 Знания: психологические основы деятельности коллектива, </w:t>
            </w:r>
            <w:r w:rsidRPr="0038582A">
              <w:rPr>
                <w:rFonts w:ascii="Times New Roman" w:hAnsi="Times New Roman"/>
                <w:iCs/>
                <w:sz w:val="24"/>
                <w:szCs w:val="24"/>
              </w:rPr>
              <w:lastRenderedPageBreak/>
              <w:t>психологические особенности личности;</w:t>
            </w:r>
          </w:p>
          <w:p w14:paraId="09B0E68C" w14:textId="77777777" w:rsidR="00E976C5" w:rsidRPr="0038582A" w:rsidRDefault="00E976C5" w:rsidP="00E976C5">
            <w:pPr>
              <w:suppressAutoHyphens/>
              <w:spacing w:after="0"/>
              <w:jc w:val="both"/>
              <w:rPr>
                <w:rFonts w:ascii="Times New Roman" w:hAnsi="Times New Roman"/>
                <w:iCs/>
                <w:sz w:val="24"/>
                <w:szCs w:val="24"/>
              </w:rPr>
            </w:pPr>
            <w:r w:rsidRPr="0038582A">
              <w:rPr>
                <w:rFonts w:ascii="Times New Roman" w:hAnsi="Times New Roman"/>
                <w:iCs/>
                <w:sz w:val="24"/>
                <w:szCs w:val="24"/>
              </w:rPr>
              <w:t>Зо 04.02</w:t>
            </w:r>
            <w:r w:rsidRPr="0038582A">
              <w:rPr>
                <w:rFonts w:ascii="Times New Roman" w:hAnsi="Times New Roman"/>
                <w:iCs/>
                <w:sz w:val="24"/>
                <w:szCs w:val="24"/>
              </w:rPr>
              <w:tab/>
              <w:t>основы проектной деятельности</w:t>
            </w:r>
          </w:p>
        </w:tc>
      </w:tr>
    </w:tbl>
    <w:p w14:paraId="439D9AC8" w14:textId="77777777" w:rsidR="00E976C5" w:rsidRPr="0038582A" w:rsidRDefault="00E976C5" w:rsidP="00E976C5">
      <w:pPr>
        <w:suppressAutoHyphens/>
        <w:spacing w:after="240"/>
        <w:jc w:val="center"/>
        <w:rPr>
          <w:rFonts w:ascii="Times New Roman" w:hAnsi="Times New Roman"/>
          <w:b/>
          <w:sz w:val="24"/>
          <w:szCs w:val="24"/>
        </w:rPr>
      </w:pPr>
    </w:p>
    <w:p w14:paraId="1047B045" w14:textId="77777777" w:rsidR="00E976C5" w:rsidRPr="0038582A" w:rsidRDefault="00E976C5" w:rsidP="00E976C5">
      <w:pPr>
        <w:suppressAutoHyphens/>
        <w:spacing w:after="240"/>
        <w:jc w:val="center"/>
        <w:rPr>
          <w:rFonts w:ascii="Times New Roman" w:hAnsi="Times New Roman"/>
          <w:b/>
          <w:sz w:val="24"/>
          <w:szCs w:val="24"/>
        </w:rPr>
      </w:pPr>
      <w:r w:rsidRPr="0038582A">
        <w:rPr>
          <w:rFonts w:ascii="Times New Roman" w:hAnsi="Times New Roman"/>
          <w:b/>
          <w:sz w:val="24"/>
          <w:szCs w:val="24"/>
        </w:rPr>
        <w:t>2. СТРУКТУРА И СОДЕРЖАНИЕ УЧЕБНОЙ ДИСЦИПЛИНЫ</w:t>
      </w:r>
    </w:p>
    <w:p w14:paraId="2941F0BA" w14:textId="77777777" w:rsidR="00E976C5" w:rsidRPr="0038582A" w:rsidRDefault="00E976C5" w:rsidP="00E976C5">
      <w:pPr>
        <w:suppressAutoHyphens/>
        <w:spacing w:after="240"/>
        <w:ind w:firstLine="709"/>
        <w:rPr>
          <w:rFonts w:ascii="Times New Roman" w:hAnsi="Times New Roman"/>
          <w:b/>
          <w:sz w:val="24"/>
          <w:szCs w:val="24"/>
        </w:rPr>
      </w:pPr>
      <w:r w:rsidRPr="0038582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38582A" w14:paraId="04B7ADC2" w14:textId="77777777" w:rsidTr="00E976C5">
        <w:trPr>
          <w:trHeight w:val="490"/>
        </w:trPr>
        <w:tc>
          <w:tcPr>
            <w:tcW w:w="3685" w:type="pct"/>
            <w:vAlign w:val="center"/>
          </w:tcPr>
          <w:p w14:paraId="61BCE91C" w14:textId="77777777" w:rsidR="00E976C5" w:rsidRPr="0038582A" w:rsidRDefault="00E976C5" w:rsidP="00E976C5">
            <w:pPr>
              <w:suppressAutoHyphens/>
              <w:rPr>
                <w:rFonts w:ascii="Times New Roman" w:hAnsi="Times New Roman"/>
                <w:b/>
                <w:sz w:val="24"/>
                <w:szCs w:val="24"/>
              </w:rPr>
            </w:pPr>
            <w:r w:rsidRPr="0038582A">
              <w:rPr>
                <w:rFonts w:ascii="Times New Roman" w:hAnsi="Times New Roman"/>
                <w:b/>
                <w:sz w:val="24"/>
                <w:szCs w:val="24"/>
              </w:rPr>
              <w:t>Вид учебной работы</w:t>
            </w:r>
          </w:p>
        </w:tc>
        <w:tc>
          <w:tcPr>
            <w:tcW w:w="1315" w:type="pct"/>
            <w:vAlign w:val="center"/>
          </w:tcPr>
          <w:p w14:paraId="2747B356" w14:textId="77777777" w:rsidR="00E976C5" w:rsidRPr="0038582A" w:rsidRDefault="00E976C5" w:rsidP="00E976C5">
            <w:pPr>
              <w:suppressAutoHyphens/>
              <w:rPr>
                <w:rFonts w:ascii="Times New Roman" w:hAnsi="Times New Roman"/>
                <w:b/>
                <w:iCs/>
                <w:sz w:val="24"/>
                <w:szCs w:val="24"/>
              </w:rPr>
            </w:pPr>
            <w:r w:rsidRPr="0038582A">
              <w:rPr>
                <w:rFonts w:ascii="Times New Roman" w:hAnsi="Times New Roman"/>
                <w:b/>
                <w:iCs/>
                <w:sz w:val="24"/>
                <w:szCs w:val="24"/>
              </w:rPr>
              <w:t>Объем в часах</w:t>
            </w:r>
          </w:p>
        </w:tc>
      </w:tr>
      <w:tr w:rsidR="00E976C5" w:rsidRPr="0038582A" w14:paraId="416E1B96" w14:textId="77777777" w:rsidTr="00E976C5">
        <w:trPr>
          <w:trHeight w:val="490"/>
        </w:trPr>
        <w:tc>
          <w:tcPr>
            <w:tcW w:w="3685" w:type="pct"/>
            <w:vAlign w:val="center"/>
          </w:tcPr>
          <w:p w14:paraId="159191D8" w14:textId="77777777" w:rsidR="00E976C5" w:rsidRPr="0038582A" w:rsidRDefault="00E976C5" w:rsidP="00E976C5">
            <w:pPr>
              <w:suppressAutoHyphens/>
              <w:spacing w:after="0"/>
              <w:rPr>
                <w:rFonts w:ascii="Times New Roman" w:hAnsi="Times New Roman"/>
                <w:b/>
                <w:sz w:val="24"/>
                <w:szCs w:val="24"/>
              </w:rPr>
            </w:pPr>
            <w:r w:rsidRPr="0038582A">
              <w:rPr>
                <w:rFonts w:ascii="Times New Roman" w:hAnsi="Times New Roman"/>
                <w:b/>
                <w:sz w:val="24"/>
                <w:szCs w:val="24"/>
              </w:rPr>
              <w:t>Объем образовательной программы учебной дисциплины</w:t>
            </w:r>
          </w:p>
        </w:tc>
        <w:tc>
          <w:tcPr>
            <w:tcW w:w="1315" w:type="pct"/>
            <w:vAlign w:val="center"/>
          </w:tcPr>
          <w:p w14:paraId="0C94BEF3" w14:textId="77777777" w:rsidR="00E976C5" w:rsidRPr="0038582A" w:rsidRDefault="00E976C5" w:rsidP="00E976C5">
            <w:pPr>
              <w:suppressAutoHyphens/>
              <w:spacing w:after="0"/>
              <w:rPr>
                <w:rFonts w:ascii="Times New Roman" w:hAnsi="Times New Roman"/>
                <w:iCs/>
                <w:sz w:val="24"/>
                <w:szCs w:val="24"/>
              </w:rPr>
            </w:pPr>
            <w:r w:rsidRPr="0038582A">
              <w:rPr>
                <w:rFonts w:ascii="Times New Roman" w:hAnsi="Times New Roman"/>
                <w:iCs/>
                <w:sz w:val="24"/>
                <w:szCs w:val="24"/>
              </w:rPr>
              <w:t>52</w:t>
            </w:r>
          </w:p>
        </w:tc>
      </w:tr>
      <w:tr w:rsidR="00E976C5" w:rsidRPr="0038582A" w14:paraId="45D79045" w14:textId="77777777" w:rsidTr="00E976C5">
        <w:trPr>
          <w:trHeight w:val="490"/>
        </w:trPr>
        <w:tc>
          <w:tcPr>
            <w:tcW w:w="3685" w:type="pct"/>
            <w:shd w:val="clear" w:color="auto" w:fill="auto"/>
            <w:vAlign w:val="center"/>
          </w:tcPr>
          <w:p w14:paraId="382522E2" w14:textId="77777777" w:rsidR="00E976C5" w:rsidRPr="0038582A" w:rsidRDefault="00E976C5" w:rsidP="00E976C5">
            <w:pPr>
              <w:suppressAutoHyphens/>
              <w:spacing w:after="0"/>
              <w:rPr>
                <w:rFonts w:ascii="Times New Roman" w:hAnsi="Times New Roman"/>
                <w:b/>
                <w:sz w:val="24"/>
                <w:szCs w:val="24"/>
              </w:rPr>
            </w:pPr>
            <w:r w:rsidRPr="0038582A">
              <w:rPr>
                <w:rFonts w:ascii="Times New Roman" w:hAnsi="Times New Roman"/>
                <w:b/>
                <w:sz w:val="24"/>
                <w:szCs w:val="24"/>
              </w:rPr>
              <w:t>в т.ч. в форме практической подготовки</w:t>
            </w:r>
          </w:p>
        </w:tc>
        <w:tc>
          <w:tcPr>
            <w:tcW w:w="1315" w:type="pct"/>
            <w:shd w:val="clear" w:color="auto" w:fill="auto"/>
            <w:vAlign w:val="center"/>
          </w:tcPr>
          <w:p w14:paraId="03B80655" w14:textId="77777777" w:rsidR="00E976C5" w:rsidRPr="0038582A" w:rsidRDefault="00E976C5" w:rsidP="00E976C5">
            <w:pPr>
              <w:suppressAutoHyphens/>
              <w:spacing w:after="0"/>
              <w:rPr>
                <w:rFonts w:ascii="Times New Roman" w:hAnsi="Times New Roman"/>
                <w:iCs/>
                <w:sz w:val="24"/>
                <w:szCs w:val="24"/>
              </w:rPr>
            </w:pPr>
            <w:r w:rsidRPr="0038582A">
              <w:rPr>
                <w:rFonts w:ascii="Times New Roman" w:hAnsi="Times New Roman"/>
                <w:iCs/>
                <w:sz w:val="24"/>
                <w:szCs w:val="24"/>
              </w:rPr>
              <w:t>35</w:t>
            </w:r>
          </w:p>
        </w:tc>
      </w:tr>
      <w:tr w:rsidR="00E976C5" w:rsidRPr="0038582A" w14:paraId="4D384DE1" w14:textId="77777777" w:rsidTr="00E976C5">
        <w:trPr>
          <w:trHeight w:val="336"/>
        </w:trPr>
        <w:tc>
          <w:tcPr>
            <w:tcW w:w="5000" w:type="pct"/>
            <w:gridSpan w:val="2"/>
            <w:vAlign w:val="center"/>
          </w:tcPr>
          <w:p w14:paraId="79C6730A" w14:textId="77777777" w:rsidR="00E976C5" w:rsidRPr="0038582A" w:rsidRDefault="00E976C5" w:rsidP="00E976C5">
            <w:pPr>
              <w:suppressAutoHyphens/>
              <w:spacing w:after="0"/>
              <w:rPr>
                <w:rFonts w:ascii="Times New Roman" w:hAnsi="Times New Roman"/>
                <w:iCs/>
                <w:sz w:val="24"/>
                <w:szCs w:val="24"/>
              </w:rPr>
            </w:pPr>
            <w:r w:rsidRPr="0038582A">
              <w:rPr>
                <w:rFonts w:ascii="Times New Roman" w:hAnsi="Times New Roman"/>
                <w:sz w:val="24"/>
                <w:szCs w:val="24"/>
              </w:rPr>
              <w:t>в т. ч.:</w:t>
            </w:r>
          </w:p>
        </w:tc>
      </w:tr>
      <w:tr w:rsidR="00E976C5" w:rsidRPr="0038582A" w14:paraId="5E4BAABB" w14:textId="77777777" w:rsidTr="00E976C5">
        <w:trPr>
          <w:trHeight w:val="490"/>
        </w:trPr>
        <w:tc>
          <w:tcPr>
            <w:tcW w:w="3685" w:type="pct"/>
            <w:vAlign w:val="center"/>
          </w:tcPr>
          <w:p w14:paraId="04108556" w14:textId="77777777" w:rsidR="00E976C5" w:rsidRPr="0038582A" w:rsidRDefault="00E976C5" w:rsidP="00E976C5">
            <w:pPr>
              <w:suppressAutoHyphens/>
              <w:spacing w:after="0"/>
              <w:rPr>
                <w:rFonts w:ascii="Times New Roman" w:hAnsi="Times New Roman"/>
                <w:sz w:val="24"/>
                <w:szCs w:val="24"/>
              </w:rPr>
            </w:pPr>
            <w:r w:rsidRPr="0038582A">
              <w:rPr>
                <w:rFonts w:ascii="Times New Roman" w:hAnsi="Times New Roman"/>
                <w:sz w:val="24"/>
                <w:szCs w:val="24"/>
              </w:rPr>
              <w:t>теоретическое обучение</w:t>
            </w:r>
          </w:p>
        </w:tc>
        <w:tc>
          <w:tcPr>
            <w:tcW w:w="1315" w:type="pct"/>
            <w:vAlign w:val="center"/>
          </w:tcPr>
          <w:p w14:paraId="08D7EA7E" w14:textId="77777777" w:rsidR="00E976C5" w:rsidRPr="0038582A" w:rsidRDefault="00E976C5" w:rsidP="00E976C5">
            <w:pPr>
              <w:suppressAutoHyphens/>
              <w:spacing w:after="0"/>
              <w:rPr>
                <w:rFonts w:ascii="Times New Roman" w:hAnsi="Times New Roman"/>
                <w:iCs/>
                <w:sz w:val="24"/>
                <w:szCs w:val="24"/>
              </w:rPr>
            </w:pPr>
            <w:r w:rsidRPr="0038582A">
              <w:rPr>
                <w:rFonts w:ascii="Times New Roman" w:hAnsi="Times New Roman"/>
                <w:iCs/>
                <w:sz w:val="24"/>
                <w:szCs w:val="24"/>
              </w:rPr>
              <w:t>11</w:t>
            </w:r>
          </w:p>
        </w:tc>
      </w:tr>
      <w:tr w:rsidR="00E976C5" w:rsidRPr="0038582A" w14:paraId="3F12A492" w14:textId="77777777" w:rsidTr="00E976C5">
        <w:trPr>
          <w:trHeight w:val="490"/>
        </w:trPr>
        <w:tc>
          <w:tcPr>
            <w:tcW w:w="3685" w:type="pct"/>
            <w:vAlign w:val="center"/>
          </w:tcPr>
          <w:p w14:paraId="17E1A24D" w14:textId="77777777" w:rsidR="00E976C5" w:rsidRPr="0038582A" w:rsidRDefault="00E976C5" w:rsidP="00E976C5">
            <w:pPr>
              <w:suppressAutoHyphens/>
              <w:spacing w:after="0"/>
              <w:rPr>
                <w:rFonts w:ascii="Times New Roman" w:hAnsi="Times New Roman"/>
                <w:sz w:val="24"/>
                <w:szCs w:val="24"/>
              </w:rPr>
            </w:pPr>
            <w:r w:rsidRPr="0038582A">
              <w:rPr>
                <w:rFonts w:ascii="Times New Roman" w:hAnsi="Times New Roman"/>
                <w:sz w:val="24"/>
                <w:szCs w:val="24"/>
              </w:rPr>
              <w:t xml:space="preserve">лабораторные работы </w:t>
            </w:r>
          </w:p>
        </w:tc>
        <w:tc>
          <w:tcPr>
            <w:tcW w:w="1315" w:type="pct"/>
            <w:vAlign w:val="center"/>
          </w:tcPr>
          <w:p w14:paraId="461C19B2" w14:textId="77777777" w:rsidR="00E976C5" w:rsidRPr="0038582A" w:rsidRDefault="00E976C5" w:rsidP="00E976C5">
            <w:pPr>
              <w:suppressAutoHyphens/>
              <w:spacing w:after="0"/>
              <w:rPr>
                <w:rFonts w:ascii="Times New Roman" w:hAnsi="Times New Roman"/>
                <w:iCs/>
                <w:sz w:val="24"/>
                <w:szCs w:val="24"/>
              </w:rPr>
            </w:pPr>
            <w:r w:rsidRPr="0038582A">
              <w:rPr>
                <w:rFonts w:ascii="Times New Roman" w:hAnsi="Times New Roman"/>
                <w:iCs/>
                <w:sz w:val="24"/>
                <w:szCs w:val="24"/>
              </w:rPr>
              <w:t>-</w:t>
            </w:r>
          </w:p>
        </w:tc>
      </w:tr>
      <w:tr w:rsidR="00E976C5" w:rsidRPr="0038582A" w14:paraId="616BF5A7" w14:textId="77777777" w:rsidTr="00E976C5">
        <w:trPr>
          <w:trHeight w:val="490"/>
        </w:trPr>
        <w:tc>
          <w:tcPr>
            <w:tcW w:w="3685" w:type="pct"/>
            <w:vAlign w:val="center"/>
          </w:tcPr>
          <w:p w14:paraId="494045E3" w14:textId="77777777" w:rsidR="00E976C5" w:rsidRPr="0038582A" w:rsidRDefault="00E976C5" w:rsidP="00E976C5">
            <w:pPr>
              <w:suppressAutoHyphens/>
              <w:spacing w:after="0"/>
              <w:rPr>
                <w:rFonts w:ascii="Times New Roman" w:hAnsi="Times New Roman"/>
                <w:sz w:val="24"/>
                <w:szCs w:val="24"/>
              </w:rPr>
            </w:pPr>
            <w:r w:rsidRPr="0038582A">
              <w:rPr>
                <w:rFonts w:ascii="Times New Roman" w:hAnsi="Times New Roman"/>
                <w:sz w:val="24"/>
                <w:szCs w:val="24"/>
              </w:rPr>
              <w:t xml:space="preserve">практические занятия </w:t>
            </w:r>
          </w:p>
        </w:tc>
        <w:tc>
          <w:tcPr>
            <w:tcW w:w="1315" w:type="pct"/>
            <w:vAlign w:val="center"/>
          </w:tcPr>
          <w:p w14:paraId="41C5EEEE" w14:textId="77777777" w:rsidR="00E976C5" w:rsidRPr="0038582A" w:rsidRDefault="00E976C5" w:rsidP="00E976C5">
            <w:pPr>
              <w:suppressAutoHyphens/>
              <w:spacing w:after="0"/>
              <w:rPr>
                <w:rFonts w:ascii="Times New Roman" w:hAnsi="Times New Roman"/>
                <w:iCs/>
                <w:sz w:val="24"/>
                <w:szCs w:val="24"/>
              </w:rPr>
            </w:pPr>
            <w:r w:rsidRPr="0038582A">
              <w:rPr>
                <w:rFonts w:ascii="Times New Roman" w:hAnsi="Times New Roman"/>
                <w:iCs/>
                <w:sz w:val="24"/>
                <w:szCs w:val="24"/>
              </w:rPr>
              <w:t>35</w:t>
            </w:r>
          </w:p>
        </w:tc>
      </w:tr>
      <w:tr w:rsidR="00E976C5" w:rsidRPr="0038582A" w14:paraId="35D0DA89" w14:textId="77777777" w:rsidTr="00E976C5">
        <w:trPr>
          <w:trHeight w:val="490"/>
        </w:trPr>
        <w:tc>
          <w:tcPr>
            <w:tcW w:w="3685" w:type="pct"/>
            <w:vAlign w:val="center"/>
          </w:tcPr>
          <w:p w14:paraId="05BBF5AB" w14:textId="77777777" w:rsidR="00E976C5" w:rsidRPr="0038582A" w:rsidRDefault="00E976C5" w:rsidP="00E976C5">
            <w:pPr>
              <w:suppressAutoHyphens/>
              <w:spacing w:after="0"/>
              <w:rPr>
                <w:rFonts w:ascii="Times New Roman" w:hAnsi="Times New Roman"/>
                <w:sz w:val="24"/>
                <w:szCs w:val="24"/>
              </w:rPr>
            </w:pPr>
            <w:r w:rsidRPr="0038582A">
              <w:rPr>
                <w:rFonts w:ascii="Times New Roman" w:hAnsi="Times New Roman"/>
                <w:sz w:val="24"/>
                <w:szCs w:val="24"/>
              </w:rPr>
              <w:t xml:space="preserve">курсовая работа (проект) </w:t>
            </w:r>
          </w:p>
        </w:tc>
        <w:tc>
          <w:tcPr>
            <w:tcW w:w="1315" w:type="pct"/>
            <w:vAlign w:val="center"/>
          </w:tcPr>
          <w:p w14:paraId="16CC471D" w14:textId="77777777" w:rsidR="00E976C5" w:rsidRPr="0038582A" w:rsidRDefault="00E976C5" w:rsidP="00E976C5">
            <w:pPr>
              <w:suppressAutoHyphens/>
              <w:spacing w:after="0"/>
              <w:rPr>
                <w:rFonts w:ascii="Times New Roman" w:hAnsi="Times New Roman"/>
                <w:iCs/>
                <w:sz w:val="24"/>
                <w:szCs w:val="24"/>
              </w:rPr>
            </w:pPr>
            <w:r w:rsidRPr="0038582A">
              <w:rPr>
                <w:rFonts w:ascii="Times New Roman" w:hAnsi="Times New Roman"/>
                <w:iCs/>
                <w:sz w:val="24"/>
                <w:szCs w:val="24"/>
              </w:rPr>
              <w:t>-</w:t>
            </w:r>
          </w:p>
        </w:tc>
      </w:tr>
      <w:tr w:rsidR="00E976C5" w:rsidRPr="0038582A" w14:paraId="01B78031" w14:textId="77777777" w:rsidTr="00E976C5">
        <w:trPr>
          <w:trHeight w:val="267"/>
        </w:trPr>
        <w:tc>
          <w:tcPr>
            <w:tcW w:w="3685" w:type="pct"/>
            <w:vAlign w:val="center"/>
          </w:tcPr>
          <w:p w14:paraId="285C79AF" w14:textId="77777777" w:rsidR="00E976C5" w:rsidRPr="0038582A" w:rsidRDefault="00E976C5" w:rsidP="00E976C5">
            <w:pPr>
              <w:suppressAutoHyphens/>
              <w:spacing w:after="0"/>
              <w:rPr>
                <w:rFonts w:ascii="Times New Roman" w:hAnsi="Times New Roman"/>
                <w:sz w:val="24"/>
                <w:szCs w:val="24"/>
              </w:rPr>
            </w:pPr>
            <w:r w:rsidRPr="0038582A">
              <w:rPr>
                <w:rFonts w:ascii="Times New Roman" w:hAnsi="Times New Roman"/>
                <w:sz w:val="24"/>
                <w:szCs w:val="24"/>
              </w:rPr>
              <w:t>Самостоятельная работа</w:t>
            </w:r>
          </w:p>
        </w:tc>
        <w:tc>
          <w:tcPr>
            <w:tcW w:w="1315" w:type="pct"/>
            <w:vAlign w:val="center"/>
          </w:tcPr>
          <w:p w14:paraId="7EB50616" w14:textId="77777777" w:rsidR="00E976C5" w:rsidRPr="0038582A" w:rsidRDefault="00E976C5" w:rsidP="00E976C5">
            <w:pPr>
              <w:suppressAutoHyphens/>
              <w:spacing w:after="0"/>
              <w:rPr>
                <w:rFonts w:ascii="Times New Roman" w:hAnsi="Times New Roman"/>
                <w:iCs/>
                <w:sz w:val="24"/>
                <w:szCs w:val="24"/>
              </w:rPr>
            </w:pPr>
            <w:r w:rsidRPr="0038582A">
              <w:rPr>
                <w:rFonts w:ascii="Times New Roman" w:hAnsi="Times New Roman"/>
                <w:iCs/>
                <w:sz w:val="24"/>
                <w:szCs w:val="24"/>
              </w:rPr>
              <w:t>4</w:t>
            </w:r>
          </w:p>
        </w:tc>
      </w:tr>
      <w:tr w:rsidR="00E976C5" w:rsidRPr="0038582A" w14:paraId="3B8F3FC4" w14:textId="77777777" w:rsidTr="00E976C5">
        <w:trPr>
          <w:trHeight w:val="331"/>
        </w:trPr>
        <w:tc>
          <w:tcPr>
            <w:tcW w:w="3685" w:type="pct"/>
            <w:vAlign w:val="center"/>
          </w:tcPr>
          <w:p w14:paraId="77BD9790" w14:textId="77777777" w:rsidR="00E976C5" w:rsidRPr="0038582A" w:rsidRDefault="00E976C5" w:rsidP="00E976C5">
            <w:pPr>
              <w:suppressAutoHyphens/>
              <w:spacing w:after="0"/>
              <w:rPr>
                <w:rFonts w:ascii="Times New Roman" w:hAnsi="Times New Roman"/>
                <w:sz w:val="24"/>
                <w:szCs w:val="24"/>
              </w:rPr>
            </w:pPr>
            <w:r w:rsidRPr="0038582A">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3F6C5F42" w14:textId="77777777" w:rsidR="00E976C5" w:rsidRPr="0038582A" w:rsidRDefault="00E976C5" w:rsidP="00E976C5">
            <w:pPr>
              <w:suppressAutoHyphens/>
              <w:spacing w:after="0"/>
              <w:rPr>
                <w:rFonts w:ascii="Times New Roman" w:hAnsi="Times New Roman"/>
                <w:iCs/>
                <w:sz w:val="24"/>
                <w:szCs w:val="24"/>
              </w:rPr>
            </w:pPr>
            <w:r w:rsidRPr="0038582A">
              <w:rPr>
                <w:rFonts w:ascii="Times New Roman" w:hAnsi="Times New Roman"/>
                <w:iCs/>
                <w:sz w:val="24"/>
                <w:szCs w:val="24"/>
              </w:rPr>
              <w:t>2</w:t>
            </w:r>
          </w:p>
        </w:tc>
      </w:tr>
    </w:tbl>
    <w:p w14:paraId="018E256A" w14:textId="77777777" w:rsidR="00E976C5" w:rsidRPr="0038582A" w:rsidRDefault="00E976C5" w:rsidP="00E976C5">
      <w:pPr>
        <w:rPr>
          <w:rFonts w:ascii="Times New Roman" w:hAnsi="Times New Roman"/>
          <w:b/>
          <w:sz w:val="24"/>
          <w:szCs w:val="24"/>
        </w:rPr>
        <w:sectPr w:rsidR="00E976C5" w:rsidRPr="0038582A" w:rsidSect="00E976C5">
          <w:headerReference w:type="default" r:id="rId29"/>
          <w:pgSz w:w="11906" w:h="16838"/>
          <w:pgMar w:top="1134" w:right="850" w:bottom="284" w:left="1701" w:header="708" w:footer="708" w:gutter="0"/>
          <w:cols w:space="720"/>
          <w:titlePg/>
          <w:docGrid w:linePitch="299"/>
        </w:sectPr>
      </w:pPr>
    </w:p>
    <w:p w14:paraId="453DF381" w14:textId="77777777" w:rsidR="00E976C5" w:rsidRPr="0038582A" w:rsidRDefault="00E976C5" w:rsidP="00E976C5">
      <w:pPr>
        <w:ind w:firstLine="709"/>
        <w:rPr>
          <w:rFonts w:ascii="Times New Roman" w:hAnsi="Times New Roman"/>
          <w:b/>
          <w:bCs/>
          <w:sz w:val="24"/>
          <w:szCs w:val="24"/>
        </w:rPr>
      </w:pPr>
      <w:r w:rsidRPr="0038582A">
        <w:rPr>
          <w:rFonts w:ascii="Times New Roman" w:hAnsi="Times New Roman"/>
          <w:b/>
          <w:sz w:val="24"/>
          <w:szCs w:val="24"/>
        </w:rPr>
        <w:lastRenderedPageBreak/>
        <w:t xml:space="preserve">2.2. Тематический план и содержание учебной дисциплины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0"/>
        <w:gridCol w:w="6471"/>
        <w:gridCol w:w="3352"/>
        <w:gridCol w:w="1394"/>
        <w:gridCol w:w="1367"/>
      </w:tblGrid>
      <w:tr w:rsidR="00E976C5" w:rsidRPr="0003232C" w14:paraId="4120A68F" w14:textId="77777777" w:rsidTr="00E976C5">
        <w:trPr>
          <w:trHeight w:val="20"/>
        </w:trPr>
        <w:tc>
          <w:tcPr>
            <w:tcW w:w="848" w:type="pct"/>
          </w:tcPr>
          <w:p w14:paraId="74B364D7" w14:textId="77777777" w:rsidR="00E976C5" w:rsidRPr="0003232C" w:rsidRDefault="00E976C5" w:rsidP="00E976C5">
            <w:pPr>
              <w:suppressAutoHyphens/>
              <w:spacing w:after="0"/>
              <w:jc w:val="center"/>
              <w:rPr>
                <w:rFonts w:ascii="Times New Roman" w:hAnsi="Times New Roman"/>
                <w:b/>
                <w:bCs/>
                <w:sz w:val="24"/>
                <w:szCs w:val="24"/>
              </w:rPr>
            </w:pPr>
            <w:r w:rsidRPr="0003232C">
              <w:rPr>
                <w:rFonts w:ascii="Times New Roman" w:hAnsi="Times New Roman"/>
                <w:b/>
                <w:bCs/>
                <w:sz w:val="24"/>
                <w:szCs w:val="24"/>
              </w:rPr>
              <w:t>Наименование разделов и тем</w:t>
            </w:r>
          </w:p>
        </w:tc>
        <w:tc>
          <w:tcPr>
            <w:tcW w:w="2135" w:type="pct"/>
          </w:tcPr>
          <w:p w14:paraId="213094A1" w14:textId="77777777" w:rsidR="00E976C5" w:rsidRPr="0003232C" w:rsidRDefault="00E976C5" w:rsidP="00E976C5">
            <w:pPr>
              <w:suppressAutoHyphens/>
              <w:spacing w:after="0"/>
              <w:jc w:val="center"/>
              <w:rPr>
                <w:rFonts w:ascii="Times New Roman" w:hAnsi="Times New Roman"/>
                <w:b/>
                <w:bCs/>
                <w:sz w:val="24"/>
                <w:szCs w:val="24"/>
              </w:rPr>
            </w:pPr>
            <w:r w:rsidRPr="0003232C">
              <w:rPr>
                <w:rFonts w:ascii="Times New Roman" w:hAnsi="Times New Roman"/>
                <w:b/>
                <w:bCs/>
                <w:sz w:val="24"/>
                <w:szCs w:val="24"/>
              </w:rPr>
              <w:t>Содержание учебного материала и формы организации деятельности обучающихся</w:t>
            </w:r>
          </w:p>
        </w:tc>
        <w:tc>
          <w:tcPr>
            <w:tcW w:w="1106" w:type="pct"/>
          </w:tcPr>
          <w:p w14:paraId="5FC2962A" w14:textId="77777777" w:rsidR="00E976C5" w:rsidRPr="0003232C" w:rsidRDefault="00E976C5" w:rsidP="00E976C5">
            <w:pPr>
              <w:suppressAutoHyphens/>
              <w:spacing w:after="0"/>
              <w:jc w:val="center"/>
              <w:rPr>
                <w:rFonts w:ascii="Times New Roman" w:hAnsi="Times New Roman"/>
                <w:b/>
                <w:bCs/>
                <w:sz w:val="24"/>
                <w:szCs w:val="24"/>
              </w:rPr>
            </w:pPr>
            <w:r w:rsidRPr="0003232C">
              <w:rPr>
                <w:rFonts w:ascii="Times New Roman" w:hAnsi="Times New Roman"/>
                <w:b/>
                <w:bCs/>
                <w:sz w:val="24"/>
                <w:szCs w:val="24"/>
              </w:rPr>
              <w:t xml:space="preserve">Объем, акад. ч / в том числе в форме практической подготовки, </w:t>
            </w:r>
            <w:proofErr w:type="spellStart"/>
            <w:r w:rsidRPr="0003232C">
              <w:rPr>
                <w:rFonts w:ascii="Times New Roman" w:hAnsi="Times New Roman"/>
                <w:b/>
                <w:bCs/>
                <w:sz w:val="24"/>
                <w:szCs w:val="24"/>
              </w:rPr>
              <w:t>акад</w:t>
            </w:r>
            <w:proofErr w:type="spellEnd"/>
            <w:r w:rsidRPr="0003232C">
              <w:rPr>
                <w:rFonts w:ascii="Times New Roman" w:hAnsi="Times New Roman"/>
                <w:b/>
                <w:bCs/>
                <w:sz w:val="24"/>
                <w:szCs w:val="24"/>
              </w:rPr>
              <w:t xml:space="preserve"> ч</w:t>
            </w:r>
          </w:p>
        </w:tc>
        <w:tc>
          <w:tcPr>
            <w:tcW w:w="460" w:type="pct"/>
          </w:tcPr>
          <w:p w14:paraId="4707B382" w14:textId="77777777" w:rsidR="00E976C5" w:rsidRPr="00100630" w:rsidRDefault="00E976C5" w:rsidP="00E976C5">
            <w:pPr>
              <w:suppressAutoHyphens/>
              <w:spacing w:after="0"/>
              <w:jc w:val="center"/>
              <w:rPr>
                <w:rFonts w:ascii="Times New Roman" w:hAnsi="Times New Roman"/>
                <w:b/>
                <w:bCs/>
                <w:sz w:val="24"/>
                <w:szCs w:val="24"/>
              </w:rPr>
            </w:pPr>
            <w:r w:rsidRPr="00100630">
              <w:rPr>
                <w:rFonts w:ascii="Times New Roman" w:hAnsi="Times New Roman"/>
                <w:b/>
                <w:bCs/>
                <w:sz w:val="24"/>
                <w:szCs w:val="24"/>
              </w:rPr>
              <w:t>Код ПК, ОК</w:t>
            </w:r>
          </w:p>
        </w:tc>
        <w:tc>
          <w:tcPr>
            <w:tcW w:w="451" w:type="pct"/>
          </w:tcPr>
          <w:p w14:paraId="0D7E4B6F" w14:textId="77777777" w:rsidR="00E976C5" w:rsidRPr="00100630" w:rsidRDefault="00E976C5" w:rsidP="00E976C5">
            <w:pPr>
              <w:suppressAutoHyphens/>
              <w:spacing w:after="0"/>
              <w:jc w:val="center"/>
              <w:rPr>
                <w:rFonts w:ascii="Times New Roman" w:hAnsi="Times New Roman"/>
                <w:b/>
                <w:bCs/>
                <w:sz w:val="24"/>
                <w:szCs w:val="24"/>
              </w:rPr>
            </w:pPr>
            <w:r w:rsidRPr="00100630">
              <w:rPr>
                <w:rFonts w:ascii="Times New Roman" w:hAnsi="Times New Roman"/>
                <w:b/>
                <w:bCs/>
                <w:sz w:val="24"/>
                <w:szCs w:val="24"/>
              </w:rPr>
              <w:t>Код Н/У/З</w:t>
            </w:r>
          </w:p>
        </w:tc>
      </w:tr>
      <w:tr w:rsidR="00E976C5" w:rsidRPr="0003232C" w14:paraId="1D9F04E0" w14:textId="77777777" w:rsidTr="00E976C5">
        <w:trPr>
          <w:trHeight w:val="20"/>
        </w:trPr>
        <w:tc>
          <w:tcPr>
            <w:tcW w:w="848" w:type="pct"/>
          </w:tcPr>
          <w:p w14:paraId="1CA28F7F" w14:textId="77777777" w:rsidR="00E976C5" w:rsidRPr="0003232C" w:rsidRDefault="00E976C5" w:rsidP="00E976C5">
            <w:pPr>
              <w:spacing w:after="0"/>
              <w:jc w:val="center"/>
              <w:rPr>
                <w:rFonts w:ascii="Times New Roman" w:hAnsi="Times New Roman"/>
                <w:iCs/>
                <w:sz w:val="24"/>
                <w:szCs w:val="24"/>
              </w:rPr>
            </w:pPr>
            <w:r w:rsidRPr="0003232C">
              <w:rPr>
                <w:rFonts w:ascii="Times New Roman" w:hAnsi="Times New Roman"/>
                <w:iCs/>
                <w:sz w:val="24"/>
                <w:szCs w:val="24"/>
              </w:rPr>
              <w:t>1</w:t>
            </w:r>
          </w:p>
        </w:tc>
        <w:tc>
          <w:tcPr>
            <w:tcW w:w="2135" w:type="pct"/>
          </w:tcPr>
          <w:p w14:paraId="2367C2EC" w14:textId="77777777" w:rsidR="00E976C5" w:rsidRPr="0003232C" w:rsidRDefault="00E976C5" w:rsidP="00E976C5">
            <w:pPr>
              <w:spacing w:after="0"/>
              <w:jc w:val="center"/>
              <w:rPr>
                <w:rFonts w:ascii="Times New Roman" w:hAnsi="Times New Roman"/>
                <w:iCs/>
                <w:sz w:val="24"/>
                <w:szCs w:val="24"/>
              </w:rPr>
            </w:pPr>
            <w:r w:rsidRPr="0003232C">
              <w:rPr>
                <w:rFonts w:ascii="Times New Roman" w:hAnsi="Times New Roman"/>
                <w:iCs/>
                <w:sz w:val="24"/>
                <w:szCs w:val="24"/>
              </w:rPr>
              <w:t>2</w:t>
            </w:r>
          </w:p>
        </w:tc>
        <w:tc>
          <w:tcPr>
            <w:tcW w:w="1106" w:type="pct"/>
          </w:tcPr>
          <w:p w14:paraId="5EAD8BA8" w14:textId="77777777" w:rsidR="00E976C5" w:rsidRPr="0003232C" w:rsidRDefault="00E976C5" w:rsidP="00E976C5">
            <w:pPr>
              <w:spacing w:after="0"/>
              <w:jc w:val="center"/>
              <w:rPr>
                <w:rFonts w:ascii="Times New Roman" w:hAnsi="Times New Roman"/>
                <w:iCs/>
                <w:sz w:val="24"/>
                <w:szCs w:val="24"/>
              </w:rPr>
            </w:pPr>
            <w:r w:rsidRPr="0003232C">
              <w:rPr>
                <w:rFonts w:ascii="Times New Roman" w:hAnsi="Times New Roman"/>
                <w:iCs/>
                <w:sz w:val="24"/>
                <w:szCs w:val="24"/>
              </w:rPr>
              <w:t>3</w:t>
            </w:r>
          </w:p>
        </w:tc>
        <w:tc>
          <w:tcPr>
            <w:tcW w:w="460" w:type="pct"/>
          </w:tcPr>
          <w:p w14:paraId="42D3A783" w14:textId="77777777" w:rsidR="00E976C5" w:rsidRPr="0003232C" w:rsidRDefault="00E976C5" w:rsidP="00E976C5">
            <w:pPr>
              <w:spacing w:after="0"/>
              <w:jc w:val="center"/>
              <w:rPr>
                <w:rFonts w:ascii="Times New Roman" w:hAnsi="Times New Roman"/>
                <w:iCs/>
                <w:sz w:val="24"/>
                <w:szCs w:val="24"/>
              </w:rPr>
            </w:pPr>
            <w:r w:rsidRPr="0003232C">
              <w:rPr>
                <w:rFonts w:ascii="Times New Roman" w:hAnsi="Times New Roman"/>
                <w:iCs/>
                <w:sz w:val="24"/>
                <w:szCs w:val="24"/>
              </w:rPr>
              <w:t>4</w:t>
            </w:r>
          </w:p>
        </w:tc>
        <w:tc>
          <w:tcPr>
            <w:tcW w:w="451" w:type="pct"/>
          </w:tcPr>
          <w:p w14:paraId="4CCE339E" w14:textId="77777777" w:rsidR="00E976C5" w:rsidRPr="0003232C" w:rsidRDefault="00E976C5" w:rsidP="00E976C5">
            <w:pPr>
              <w:spacing w:after="0"/>
              <w:jc w:val="center"/>
              <w:rPr>
                <w:rFonts w:ascii="Times New Roman" w:hAnsi="Times New Roman"/>
                <w:iCs/>
                <w:sz w:val="24"/>
                <w:szCs w:val="24"/>
              </w:rPr>
            </w:pPr>
            <w:r w:rsidRPr="0003232C">
              <w:rPr>
                <w:rFonts w:ascii="Times New Roman" w:hAnsi="Times New Roman"/>
                <w:iCs/>
                <w:sz w:val="24"/>
                <w:szCs w:val="24"/>
              </w:rPr>
              <w:t>5</w:t>
            </w:r>
          </w:p>
        </w:tc>
      </w:tr>
      <w:tr w:rsidR="00E976C5" w:rsidRPr="0003232C" w14:paraId="689B240A" w14:textId="77777777" w:rsidTr="00E976C5">
        <w:trPr>
          <w:trHeight w:val="20"/>
        </w:trPr>
        <w:tc>
          <w:tcPr>
            <w:tcW w:w="2983" w:type="pct"/>
            <w:gridSpan w:val="2"/>
          </w:tcPr>
          <w:p w14:paraId="788ABBFF"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b/>
                <w:bCs/>
                <w:sz w:val="24"/>
                <w:szCs w:val="24"/>
              </w:rPr>
              <w:t>Раздел 1. Информация информационные технологии</w:t>
            </w:r>
          </w:p>
        </w:tc>
        <w:tc>
          <w:tcPr>
            <w:tcW w:w="1106" w:type="pct"/>
          </w:tcPr>
          <w:p w14:paraId="7D5B0F6F" w14:textId="77777777" w:rsidR="00E976C5" w:rsidRPr="0003232C" w:rsidRDefault="00E976C5" w:rsidP="00E976C5">
            <w:pPr>
              <w:spacing w:after="0"/>
              <w:jc w:val="center"/>
              <w:rPr>
                <w:rFonts w:ascii="Times New Roman" w:hAnsi="Times New Roman"/>
                <w:b/>
                <w:bCs/>
                <w:iCs/>
                <w:sz w:val="24"/>
                <w:szCs w:val="24"/>
              </w:rPr>
            </w:pPr>
            <w:r w:rsidRPr="0003232C">
              <w:rPr>
                <w:rFonts w:ascii="Times New Roman" w:hAnsi="Times New Roman"/>
                <w:b/>
                <w:bCs/>
                <w:iCs/>
                <w:sz w:val="24"/>
                <w:szCs w:val="24"/>
              </w:rPr>
              <w:t>9</w:t>
            </w:r>
          </w:p>
        </w:tc>
        <w:tc>
          <w:tcPr>
            <w:tcW w:w="460" w:type="pct"/>
          </w:tcPr>
          <w:p w14:paraId="296C0173" w14:textId="77777777" w:rsidR="00E976C5" w:rsidRPr="0003232C" w:rsidRDefault="00E976C5" w:rsidP="00E976C5">
            <w:pPr>
              <w:spacing w:after="0"/>
              <w:jc w:val="center"/>
              <w:rPr>
                <w:rFonts w:ascii="Times New Roman" w:hAnsi="Times New Roman"/>
                <w:b/>
                <w:bCs/>
                <w:iCs/>
                <w:sz w:val="24"/>
                <w:szCs w:val="24"/>
              </w:rPr>
            </w:pPr>
          </w:p>
        </w:tc>
        <w:tc>
          <w:tcPr>
            <w:tcW w:w="451" w:type="pct"/>
          </w:tcPr>
          <w:p w14:paraId="2F805073" w14:textId="77777777" w:rsidR="00E976C5" w:rsidRPr="0003232C" w:rsidRDefault="00E976C5" w:rsidP="00E976C5">
            <w:pPr>
              <w:spacing w:after="0"/>
              <w:jc w:val="center"/>
              <w:rPr>
                <w:rFonts w:ascii="Times New Roman" w:hAnsi="Times New Roman"/>
                <w:b/>
                <w:bCs/>
                <w:iCs/>
                <w:sz w:val="24"/>
                <w:szCs w:val="24"/>
              </w:rPr>
            </w:pPr>
          </w:p>
        </w:tc>
      </w:tr>
      <w:tr w:rsidR="00E976C5" w:rsidRPr="0003232C" w14:paraId="5309C5F5" w14:textId="77777777" w:rsidTr="00E976C5">
        <w:trPr>
          <w:trHeight w:val="20"/>
        </w:trPr>
        <w:tc>
          <w:tcPr>
            <w:tcW w:w="848" w:type="pct"/>
            <w:vMerge w:val="restart"/>
          </w:tcPr>
          <w:p w14:paraId="22C292CA"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b/>
                <w:bCs/>
                <w:sz w:val="24"/>
                <w:szCs w:val="24"/>
              </w:rPr>
              <w:t>Тема 1.</w:t>
            </w:r>
          </w:p>
          <w:p w14:paraId="1D860C3A" w14:textId="77777777" w:rsidR="00E976C5" w:rsidRPr="0003232C" w:rsidRDefault="00E976C5" w:rsidP="00E976C5">
            <w:pPr>
              <w:spacing w:after="0"/>
              <w:rPr>
                <w:rFonts w:ascii="Times New Roman" w:hAnsi="Times New Roman"/>
                <w:b/>
                <w:bCs/>
                <w:sz w:val="24"/>
                <w:szCs w:val="24"/>
              </w:rPr>
            </w:pPr>
          </w:p>
        </w:tc>
        <w:tc>
          <w:tcPr>
            <w:tcW w:w="2135" w:type="pct"/>
          </w:tcPr>
          <w:p w14:paraId="3A8FD36E"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b/>
                <w:sz w:val="24"/>
                <w:szCs w:val="24"/>
              </w:rPr>
              <w:t xml:space="preserve">Тема 1.1. </w:t>
            </w:r>
            <w:r w:rsidRPr="0003232C">
              <w:rPr>
                <w:rFonts w:ascii="Times New Roman" w:hAnsi="Times New Roman"/>
                <w:bCs/>
                <w:sz w:val="24"/>
                <w:szCs w:val="24"/>
              </w:rPr>
              <w:t>Введение. Представление об информационном обществе. Роль информатизации в развитии общества. 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Инструментарий информационных технологий.</w:t>
            </w:r>
          </w:p>
        </w:tc>
        <w:tc>
          <w:tcPr>
            <w:tcW w:w="1106" w:type="pct"/>
            <w:vAlign w:val="center"/>
          </w:tcPr>
          <w:p w14:paraId="3AAEEBF1" w14:textId="77777777" w:rsidR="00E976C5" w:rsidRPr="0003232C" w:rsidRDefault="00E976C5" w:rsidP="00E976C5">
            <w:pPr>
              <w:suppressAutoHyphens/>
              <w:spacing w:after="0"/>
              <w:jc w:val="center"/>
              <w:rPr>
                <w:rFonts w:ascii="Times New Roman" w:hAnsi="Times New Roman"/>
                <w:b/>
                <w:iCs/>
                <w:sz w:val="24"/>
                <w:szCs w:val="24"/>
              </w:rPr>
            </w:pPr>
            <w:r w:rsidRPr="0003232C">
              <w:rPr>
                <w:rFonts w:ascii="Times New Roman" w:hAnsi="Times New Roman"/>
                <w:b/>
                <w:iCs/>
                <w:sz w:val="24"/>
                <w:szCs w:val="24"/>
              </w:rPr>
              <w:t>2</w:t>
            </w:r>
          </w:p>
        </w:tc>
        <w:tc>
          <w:tcPr>
            <w:tcW w:w="460" w:type="pct"/>
            <w:vMerge w:val="restart"/>
          </w:tcPr>
          <w:p w14:paraId="639E533E" w14:textId="77777777" w:rsidR="00E976C5" w:rsidRDefault="00E976C5" w:rsidP="00E976C5">
            <w:pPr>
              <w:spacing w:after="0"/>
              <w:rPr>
                <w:rFonts w:ascii="Times New Roman" w:hAnsi="Times New Roman"/>
                <w:sz w:val="24"/>
                <w:szCs w:val="24"/>
              </w:rPr>
            </w:pPr>
            <w:r w:rsidRPr="0003232C">
              <w:rPr>
                <w:rFonts w:ascii="Times New Roman" w:hAnsi="Times New Roman"/>
                <w:sz w:val="24"/>
                <w:szCs w:val="24"/>
              </w:rPr>
              <w:t>ОК</w:t>
            </w:r>
            <w:r>
              <w:rPr>
                <w:rFonts w:ascii="Times New Roman" w:hAnsi="Times New Roman"/>
                <w:sz w:val="24"/>
                <w:szCs w:val="24"/>
              </w:rPr>
              <w:t xml:space="preserve"> </w:t>
            </w:r>
            <w:r w:rsidRPr="0003232C">
              <w:rPr>
                <w:rFonts w:ascii="Times New Roman" w:hAnsi="Times New Roman"/>
                <w:sz w:val="24"/>
                <w:szCs w:val="24"/>
              </w:rPr>
              <w:t xml:space="preserve">01 </w:t>
            </w:r>
          </w:p>
          <w:p w14:paraId="4BEC516E" w14:textId="77777777" w:rsidR="00E976C5" w:rsidRPr="0003232C" w:rsidRDefault="00E976C5" w:rsidP="00E976C5">
            <w:pPr>
              <w:spacing w:after="0"/>
              <w:rPr>
                <w:rFonts w:ascii="Times New Roman" w:hAnsi="Times New Roman"/>
                <w:sz w:val="24"/>
                <w:szCs w:val="24"/>
              </w:rPr>
            </w:pPr>
            <w:r w:rsidRPr="0003232C">
              <w:rPr>
                <w:rFonts w:ascii="Times New Roman" w:hAnsi="Times New Roman"/>
                <w:sz w:val="24"/>
                <w:szCs w:val="24"/>
              </w:rPr>
              <w:t>ОК</w:t>
            </w:r>
            <w:r>
              <w:rPr>
                <w:rFonts w:ascii="Times New Roman" w:hAnsi="Times New Roman"/>
                <w:sz w:val="24"/>
                <w:szCs w:val="24"/>
              </w:rPr>
              <w:t xml:space="preserve"> </w:t>
            </w:r>
            <w:r w:rsidRPr="0003232C">
              <w:rPr>
                <w:rFonts w:ascii="Times New Roman" w:hAnsi="Times New Roman"/>
                <w:sz w:val="24"/>
                <w:szCs w:val="24"/>
              </w:rPr>
              <w:t>04</w:t>
            </w:r>
          </w:p>
        </w:tc>
        <w:tc>
          <w:tcPr>
            <w:tcW w:w="451" w:type="pct"/>
            <w:vMerge w:val="restart"/>
          </w:tcPr>
          <w:p w14:paraId="43FCD5FB"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01.01 Уо 01.03</w:t>
            </w:r>
          </w:p>
          <w:p w14:paraId="55A9E309"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 xml:space="preserve">Уо </w:t>
            </w:r>
            <w:r>
              <w:rPr>
                <w:rFonts w:ascii="Times New Roman" w:hAnsi="Times New Roman"/>
                <w:iCs/>
                <w:sz w:val="24"/>
                <w:szCs w:val="24"/>
              </w:rPr>
              <w:t>0</w:t>
            </w:r>
            <w:r w:rsidRPr="0003232C">
              <w:rPr>
                <w:rFonts w:ascii="Times New Roman" w:hAnsi="Times New Roman"/>
                <w:iCs/>
                <w:sz w:val="24"/>
                <w:szCs w:val="24"/>
              </w:rPr>
              <w:t>1.04</w:t>
            </w:r>
          </w:p>
          <w:p w14:paraId="7177BCD7"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01.05</w:t>
            </w:r>
            <w:r>
              <w:rPr>
                <w:rFonts w:ascii="Times New Roman" w:hAnsi="Times New Roman"/>
                <w:iCs/>
                <w:sz w:val="24"/>
                <w:szCs w:val="24"/>
              </w:rPr>
              <w:t xml:space="preserve"> </w:t>
            </w:r>
            <w:r w:rsidRPr="0003232C">
              <w:rPr>
                <w:rFonts w:ascii="Times New Roman" w:hAnsi="Times New Roman"/>
                <w:iCs/>
                <w:sz w:val="24"/>
                <w:szCs w:val="24"/>
              </w:rPr>
              <w:t>Уо 01.06</w:t>
            </w:r>
            <w:r>
              <w:rPr>
                <w:rFonts w:ascii="Times New Roman" w:hAnsi="Times New Roman"/>
                <w:iCs/>
                <w:sz w:val="24"/>
                <w:szCs w:val="24"/>
              </w:rPr>
              <w:t xml:space="preserve"> </w:t>
            </w:r>
            <w:r w:rsidRPr="0003232C">
              <w:rPr>
                <w:rFonts w:ascii="Times New Roman" w:hAnsi="Times New Roman"/>
                <w:iCs/>
                <w:sz w:val="24"/>
                <w:szCs w:val="24"/>
              </w:rPr>
              <w:t>Уо 01.07</w:t>
            </w:r>
            <w:r>
              <w:rPr>
                <w:rFonts w:ascii="Times New Roman" w:hAnsi="Times New Roman"/>
                <w:iCs/>
                <w:sz w:val="24"/>
                <w:szCs w:val="24"/>
              </w:rPr>
              <w:t xml:space="preserve"> </w:t>
            </w:r>
            <w:r w:rsidRPr="0003232C">
              <w:rPr>
                <w:rFonts w:ascii="Times New Roman" w:hAnsi="Times New Roman"/>
                <w:iCs/>
                <w:sz w:val="24"/>
                <w:szCs w:val="24"/>
              </w:rPr>
              <w:t>Уо 01.09</w:t>
            </w:r>
            <w:r>
              <w:rPr>
                <w:rFonts w:ascii="Times New Roman" w:hAnsi="Times New Roman"/>
                <w:iCs/>
                <w:sz w:val="24"/>
                <w:szCs w:val="24"/>
              </w:rPr>
              <w:t xml:space="preserve"> </w:t>
            </w:r>
            <w:r w:rsidRPr="0003232C">
              <w:rPr>
                <w:rFonts w:ascii="Times New Roman" w:hAnsi="Times New Roman"/>
                <w:iCs/>
                <w:sz w:val="24"/>
                <w:szCs w:val="24"/>
              </w:rPr>
              <w:t>Зо 01.01</w:t>
            </w:r>
            <w:r>
              <w:rPr>
                <w:rFonts w:ascii="Times New Roman" w:hAnsi="Times New Roman"/>
                <w:iCs/>
                <w:sz w:val="24"/>
                <w:szCs w:val="24"/>
              </w:rPr>
              <w:t xml:space="preserve"> </w:t>
            </w:r>
          </w:p>
          <w:p w14:paraId="19946584"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01.02</w:t>
            </w:r>
            <w:r>
              <w:rPr>
                <w:rFonts w:ascii="Times New Roman" w:hAnsi="Times New Roman"/>
                <w:iCs/>
                <w:sz w:val="24"/>
                <w:szCs w:val="24"/>
              </w:rPr>
              <w:t xml:space="preserve"> </w:t>
            </w:r>
            <w:r w:rsidRPr="0003232C">
              <w:rPr>
                <w:rFonts w:ascii="Times New Roman" w:hAnsi="Times New Roman"/>
                <w:iCs/>
                <w:sz w:val="24"/>
                <w:szCs w:val="24"/>
              </w:rPr>
              <w:t>Уо 04.01</w:t>
            </w:r>
            <w:r>
              <w:rPr>
                <w:rFonts w:ascii="Times New Roman" w:hAnsi="Times New Roman"/>
                <w:iCs/>
                <w:sz w:val="24"/>
                <w:szCs w:val="24"/>
              </w:rPr>
              <w:t xml:space="preserve"> </w:t>
            </w:r>
            <w:r w:rsidRPr="0003232C">
              <w:rPr>
                <w:rFonts w:ascii="Times New Roman" w:hAnsi="Times New Roman"/>
                <w:iCs/>
                <w:sz w:val="24"/>
                <w:szCs w:val="24"/>
              </w:rPr>
              <w:t>Уо 04.02</w:t>
            </w:r>
            <w:r>
              <w:rPr>
                <w:rFonts w:ascii="Times New Roman" w:hAnsi="Times New Roman"/>
                <w:iCs/>
                <w:sz w:val="24"/>
                <w:szCs w:val="24"/>
              </w:rPr>
              <w:t xml:space="preserve"> </w:t>
            </w:r>
            <w:r w:rsidRPr="0003232C">
              <w:rPr>
                <w:rFonts w:ascii="Times New Roman" w:hAnsi="Times New Roman"/>
                <w:iCs/>
                <w:sz w:val="24"/>
                <w:szCs w:val="24"/>
              </w:rPr>
              <w:t>Зо 04.01</w:t>
            </w:r>
          </w:p>
          <w:p w14:paraId="6D073186" w14:textId="77777777" w:rsidR="00E976C5" w:rsidRPr="0003232C" w:rsidRDefault="00E976C5" w:rsidP="00E976C5">
            <w:pPr>
              <w:spacing w:after="0"/>
              <w:rPr>
                <w:rFonts w:ascii="Times New Roman" w:hAnsi="Times New Roman"/>
                <w:sz w:val="24"/>
                <w:szCs w:val="24"/>
              </w:rPr>
            </w:pPr>
            <w:r w:rsidRPr="0003232C">
              <w:rPr>
                <w:rFonts w:ascii="Times New Roman" w:hAnsi="Times New Roman"/>
                <w:iCs/>
                <w:sz w:val="24"/>
                <w:szCs w:val="24"/>
              </w:rPr>
              <w:t>Зо 04.02</w:t>
            </w:r>
          </w:p>
          <w:p w14:paraId="4803C0D7" w14:textId="77777777" w:rsidR="00E976C5" w:rsidRPr="0003232C" w:rsidRDefault="00E976C5" w:rsidP="00E976C5">
            <w:pPr>
              <w:spacing w:after="0"/>
              <w:rPr>
                <w:rFonts w:ascii="Times New Roman" w:hAnsi="Times New Roman"/>
                <w:sz w:val="24"/>
                <w:szCs w:val="24"/>
              </w:rPr>
            </w:pPr>
          </w:p>
        </w:tc>
      </w:tr>
      <w:tr w:rsidR="00E976C5" w:rsidRPr="0003232C" w14:paraId="4021F009" w14:textId="77777777" w:rsidTr="00E976C5">
        <w:trPr>
          <w:trHeight w:val="20"/>
        </w:trPr>
        <w:tc>
          <w:tcPr>
            <w:tcW w:w="848" w:type="pct"/>
            <w:vMerge/>
          </w:tcPr>
          <w:p w14:paraId="38FC1747" w14:textId="77777777" w:rsidR="00E976C5" w:rsidRPr="0003232C" w:rsidRDefault="00E976C5" w:rsidP="00E976C5">
            <w:pPr>
              <w:spacing w:after="0"/>
              <w:rPr>
                <w:rFonts w:ascii="Times New Roman" w:hAnsi="Times New Roman"/>
                <w:b/>
                <w:bCs/>
                <w:sz w:val="24"/>
                <w:szCs w:val="24"/>
              </w:rPr>
            </w:pPr>
          </w:p>
        </w:tc>
        <w:tc>
          <w:tcPr>
            <w:tcW w:w="2135" w:type="pct"/>
          </w:tcPr>
          <w:p w14:paraId="3A15DF60" w14:textId="77777777" w:rsidR="00E976C5" w:rsidRPr="0003232C" w:rsidRDefault="00E976C5" w:rsidP="00E976C5">
            <w:pPr>
              <w:spacing w:after="0"/>
              <w:jc w:val="both"/>
              <w:rPr>
                <w:rFonts w:ascii="Times New Roman" w:hAnsi="Times New Roman"/>
                <w:b/>
                <w:sz w:val="24"/>
                <w:szCs w:val="24"/>
              </w:rPr>
            </w:pPr>
            <w:r w:rsidRPr="0003232C">
              <w:rPr>
                <w:rFonts w:ascii="Times New Roman" w:hAnsi="Times New Roman"/>
                <w:b/>
                <w:bCs/>
                <w:sz w:val="24"/>
                <w:szCs w:val="24"/>
              </w:rPr>
              <w:t>В том числе практических и лабораторных занятий</w:t>
            </w:r>
          </w:p>
        </w:tc>
        <w:tc>
          <w:tcPr>
            <w:tcW w:w="1106" w:type="pct"/>
            <w:vAlign w:val="center"/>
          </w:tcPr>
          <w:p w14:paraId="742744E2" w14:textId="77777777" w:rsidR="00E976C5" w:rsidRPr="0003232C" w:rsidRDefault="00E976C5" w:rsidP="00E976C5">
            <w:pPr>
              <w:suppressAutoHyphens/>
              <w:spacing w:after="0"/>
              <w:jc w:val="center"/>
              <w:rPr>
                <w:rFonts w:ascii="Times New Roman" w:hAnsi="Times New Roman"/>
                <w:b/>
                <w:iCs/>
                <w:sz w:val="24"/>
                <w:szCs w:val="24"/>
              </w:rPr>
            </w:pPr>
            <w:r w:rsidRPr="0003232C">
              <w:rPr>
                <w:rFonts w:ascii="Times New Roman" w:hAnsi="Times New Roman"/>
                <w:b/>
                <w:iCs/>
                <w:sz w:val="24"/>
                <w:szCs w:val="24"/>
              </w:rPr>
              <w:t>6</w:t>
            </w:r>
          </w:p>
        </w:tc>
        <w:tc>
          <w:tcPr>
            <w:tcW w:w="460" w:type="pct"/>
            <w:vMerge/>
          </w:tcPr>
          <w:p w14:paraId="218A783B" w14:textId="77777777" w:rsidR="00E976C5" w:rsidRPr="0003232C" w:rsidRDefault="00E976C5" w:rsidP="00E976C5">
            <w:pPr>
              <w:spacing w:after="0"/>
              <w:rPr>
                <w:rFonts w:ascii="Times New Roman" w:hAnsi="Times New Roman"/>
                <w:b/>
                <w:sz w:val="24"/>
                <w:szCs w:val="24"/>
              </w:rPr>
            </w:pPr>
          </w:p>
        </w:tc>
        <w:tc>
          <w:tcPr>
            <w:tcW w:w="451" w:type="pct"/>
            <w:vMerge/>
          </w:tcPr>
          <w:p w14:paraId="58333916" w14:textId="77777777" w:rsidR="00E976C5" w:rsidRPr="0003232C" w:rsidRDefault="00E976C5" w:rsidP="00E976C5">
            <w:pPr>
              <w:spacing w:after="0"/>
              <w:rPr>
                <w:rFonts w:ascii="Times New Roman" w:hAnsi="Times New Roman"/>
                <w:b/>
                <w:sz w:val="24"/>
                <w:szCs w:val="24"/>
              </w:rPr>
            </w:pPr>
          </w:p>
        </w:tc>
      </w:tr>
      <w:tr w:rsidR="00E976C5" w:rsidRPr="0003232C" w14:paraId="6D87E2C1" w14:textId="77777777" w:rsidTr="00E976C5">
        <w:trPr>
          <w:trHeight w:val="20"/>
        </w:trPr>
        <w:tc>
          <w:tcPr>
            <w:tcW w:w="848" w:type="pct"/>
            <w:vMerge/>
          </w:tcPr>
          <w:p w14:paraId="71026A73" w14:textId="77777777" w:rsidR="00E976C5" w:rsidRPr="0003232C" w:rsidRDefault="00E976C5" w:rsidP="00E976C5">
            <w:pPr>
              <w:spacing w:after="0"/>
              <w:rPr>
                <w:rFonts w:ascii="Times New Roman" w:hAnsi="Times New Roman"/>
                <w:b/>
                <w:bCs/>
                <w:sz w:val="24"/>
                <w:szCs w:val="24"/>
              </w:rPr>
            </w:pPr>
          </w:p>
        </w:tc>
        <w:tc>
          <w:tcPr>
            <w:tcW w:w="2135" w:type="pct"/>
          </w:tcPr>
          <w:p w14:paraId="04BAAE2C" w14:textId="77777777" w:rsidR="00E976C5" w:rsidRPr="0003232C" w:rsidRDefault="00E976C5" w:rsidP="009C26D0">
            <w:pPr>
              <w:numPr>
                <w:ilvl w:val="0"/>
                <w:numId w:val="62"/>
              </w:numPr>
              <w:spacing w:after="0"/>
              <w:jc w:val="both"/>
              <w:rPr>
                <w:rFonts w:ascii="Times New Roman" w:hAnsi="Times New Roman"/>
                <w:b/>
                <w:sz w:val="24"/>
                <w:szCs w:val="24"/>
              </w:rPr>
            </w:pPr>
            <w:r w:rsidRPr="0003232C">
              <w:rPr>
                <w:rFonts w:ascii="Times New Roman" w:hAnsi="Times New Roman"/>
                <w:bCs/>
                <w:sz w:val="24"/>
                <w:szCs w:val="24"/>
              </w:rPr>
              <w:t>Определение программной конфигурация ВМ.</w:t>
            </w:r>
          </w:p>
        </w:tc>
        <w:tc>
          <w:tcPr>
            <w:tcW w:w="1106" w:type="pct"/>
            <w:vAlign w:val="center"/>
          </w:tcPr>
          <w:p w14:paraId="08B89326" w14:textId="77777777" w:rsidR="00E976C5" w:rsidRPr="0003232C" w:rsidRDefault="00E976C5" w:rsidP="00E976C5">
            <w:pPr>
              <w:suppressAutoHyphens/>
              <w:spacing w:after="0"/>
              <w:jc w:val="center"/>
              <w:rPr>
                <w:rFonts w:ascii="Times New Roman" w:hAnsi="Times New Roman"/>
                <w:b/>
                <w:iCs/>
                <w:sz w:val="24"/>
                <w:szCs w:val="24"/>
              </w:rPr>
            </w:pPr>
            <w:r w:rsidRPr="0003232C">
              <w:rPr>
                <w:rFonts w:ascii="Times New Roman" w:hAnsi="Times New Roman"/>
                <w:b/>
                <w:iCs/>
                <w:sz w:val="24"/>
                <w:szCs w:val="24"/>
              </w:rPr>
              <w:t>2</w:t>
            </w:r>
          </w:p>
        </w:tc>
        <w:tc>
          <w:tcPr>
            <w:tcW w:w="460" w:type="pct"/>
            <w:vMerge/>
          </w:tcPr>
          <w:p w14:paraId="2BF1BF05" w14:textId="77777777" w:rsidR="00E976C5" w:rsidRPr="0003232C" w:rsidRDefault="00E976C5" w:rsidP="00E976C5">
            <w:pPr>
              <w:spacing w:after="0"/>
              <w:rPr>
                <w:rFonts w:ascii="Times New Roman" w:hAnsi="Times New Roman"/>
                <w:b/>
                <w:sz w:val="24"/>
                <w:szCs w:val="24"/>
              </w:rPr>
            </w:pPr>
          </w:p>
        </w:tc>
        <w:tc>
          <w:tcPr>
            <w:tcW w:w="451" w:type="pct"/>
            <w:vMerge/>
          </w:tcPr>
          <w:p w14:paraId="7439EEB7" w14:textId="77777777" w:rsidR="00E976C5" w:rsidRPr="0003232C" w:rsidRDefault="00E976C5" w:rsidP="00E976C5">
            <w:pPr>
              <w:spacing w:after="0"/>
              <w:rPr>
                <w:rFonts w:ascii="Times New Roman" w:hAnsi="Times New Roman"/>
                <w:b/>
                <w:sz w:val="24"/>
                <w:szCs w:val="24"/>
              </w:rPr>
            </w:pPr>
          </w:p>
        </w:tc>
      </w:tr>
      <w:tr w:rsidR="00E976C5" w:rsidRPr="0003232C" w14:paraId="00E6F2DD" w14:textId="77777777" w:rsidTr="00E976C5">
        <w:trPr>
          <w:trHeight w:val="20"/>
        </w:trPr>
        <w:tc>
          <w:tcPr>
            <w:tcW w:w="848" w:type="pct"/>
            <w:vMerge/>
          </w:tcPr>
          <w:p w14:paraId="1113051F" w14:textId="77777777" w:rsidR="00E976C5" w:rsidRPr="0003232C" w:rsidRDefault="00E976C5" w:rsidP="00E976C5">
            <w:pPr>
              <w:spacing w:after="0"/>
              <w:rPr>
                <w:rFonts w:ascii="Times New Roman" w:hAnsi="Times New Roman"/>
                <w:b/>
                <w:bCs/>
                <w:sz w:val="24"/>
                <w:szCs w:val="24"/>
              </w:rPr>
            </w:pPr>
          </w:p>
        </w:tc>
        <w:tc>
          <w:tcPr>
            <w:tcW w:w="2135" w:type="pct"/>
            <w:vAlign w:val="bottom"/>
          </w:tcPr>
          <w:p w14:paraId="21B8253E" w14:textId="77777777" w:rsidR="00E976C5" w:rsidRPr="0003232C" w:rsidRDefault="00E976C5" w:rsidP="009C26D0">
            <w:pPr>
              <w:numPr>
                <w:ilvl w:val="0"/>
                <w:numId w:val="62"/>
              </w:numPr>
              <w:spacing w:after="0"/>
              <w:rPr>
                <w:rFonts w:ascii="Times New Roman" w:hAnsi="Times New Roman"/>
                <w:b/>
                <w:sz w:val="24"/>
                <w:szCs w:val="24"/>
              </w:rPr>
            </w:pPr>
            <w:r w:rsidRPr="0003232C">
              <w:rPr>
                <w:rFonts w:ascii="Times New Roman" w:hAnsi="Times New Roman"/>
                <w:bCs/>
                <w:sz w:val="24"/>
                <w:szCs w:val="24"/>
              </w:rPr>
              <w:t>Подключение периферийных устройств к ПК.</w:t>
            </w:r>
          </w:p>
        </w:tc>
        <w:tc>
          <w:tcPr>
            <w:tcW w:w="1106" w:type="pct"/>
            <w:vAlign w:val="center"/>
          </w:tcPr>
          <w:p w14:paraId="30799118" w14:textId="77777777" w:rsidR="00E976C5" w:rsidRPr="0003232C" w:rsidRDefault="00E976C5" w:rsidP="00E976C5">
            <w:pPr>
              <w:suppressAutoHyphens/>
              <w:spacing w:after="0"/>
              <w:jc w:val="center"/>
              <w:rPr>
                <w:rFonts w:ascii="Times New Roman" w:hAnsi="Times New Roman"/>
                <w:iCs/>
                <w:sz w:val="24"/>
                <w:szCs w:val="24"/>
              </w:rPr>
            </w:pPr>
            <w:r w:rsidRPr="0003232C">
              <w:rPr>
                <w:rFonts w:ascii="Times New Roman" w:hAnsi="Times New Roman"/>
                <w:b/>
                <w:iCs/>
                <w:sz w:val="24"/>
                <w:szCs w:val="24"/>
              </w:rPr>
              <w:t>2</w:t>
            </w:r>
          </w:p>
        </w:tc>
        <w:tc>
          <w:tcPr>
            <w:tcW w:w="460" w:type="pct"/>
            <w:vMerge/>
          </w:tcPr>
          <w:p w14:paraId="42C009D4" w14:textId="77777777" w:rsidR="00E976C5" w:rsidRPr="0003232C" w:rsidRDefault="00E976C5" w:rsidP="00E976C5">
            <w:pPr>
              <w:spacing w:after="0"/>
              <w:rPr>
                <w:rFonts w:ascii="Times New Roman" w:hAnsi="Times New Roman"/>
                <w:b/>
                <w:sz w:val="24"/>
                <w:szCs w:val="24"/>
              </w:rPr>
            </w:pPr>
          </w:p>
        </w:tc>
        <w:tc>
          <w:tcPr>
            <w:tcW w:w="451" w:type="pct"/>
            <w:vMerge/>
          </w:tcPr>
          <w:p w14:paraId="5C45E820" w14:textId="77777777" w:rsidR="00E976C5" w:rsidRPr="0003232C" w:rsidRDefault="00E976C5" w:rsidP="00E976C5">
            <w:pPr>
              <w:spacing w:after="0"/>
              <w:rPr>
                <w:rFonts w:ascii="Times New Roman" w:hAnsi="Times New Roman"/>
                <w:b/>
                <w:sz w:val="24"/>
                <w:szCs w:val="24"/>
              </w:rPr>
            </w:pPr>
          </w:p>
        </w:tc>
      </w:tr>
      <w:tr w:rsidR="00E976C5" w:rsidRPr="0003232C" w14:paraId="2C95E303" w14:textId="77777777" w:rsidTr="00E976C5">
        <w:trPr>
          <w:trHeight w:val="20"/>
        </w:trPr>
        <w:tc>
          <w:tcPr>
            <w:tcW w:w="848" w:type="pct"/>
            <w:vMerge/>
          </w:tcPr>
          <w:p w14:paraId="36FFB697" w14:textId="77777777" w:rsidR="00E976C5" w:rsidRPr="0003232C" w:rsidRDefault="00E976C5" w:rsidP="00E976C5">
            <w:pPr>
              <w:spacing w:after="0"/>
              <w:rPr>
                <w:rFonts w:ascii="Times New Roman" w:hAnsi="Times New Roman"/>
                <w:b/>
                <w:bCs/>
                <w:sz w:val="24"/>
                <w:szCs w:val="24"/>
              </w:rPr>
            </w:pPr>
          </w:p>
        </w:tc>
        <w:tc>
          <w:tcPr>
            <w:tcW w:w="2135" w:type="pct"/>
            <w:vAlign w:val="bottom"/>
          </w:tcPr>
          <w:p w14:paraId="0B0CA271" w14:textId="77777777" w:rsidR="00E976C5" w:rsidRPr="0003232C" w:rsidRDefault="00E976C5" w:rsidP="009C26D0">
            <w:pPr>
              <w:numPr>
                <w:ilvl w:val="0"/>
                <w:numId w:val="62"/>
              </w:numPr>
              <w:spacing w:after="0"/>
              <w:rPr>
                <w:rFonts w:ascii="Times New Roman" w:hAnsi="Times New Roman"/>
                <w:b/>
                <w:sz w:val="24"/>
                <w:szCs w:val="24"/>
              </w:rPr>
            </w:pPr>
            <w:r w:rsidRPr="0003232C">
              <w:rPr>
                <w:rFonts w:ascii="Times New Roman" w:hAnsi="Times New Roman"/>
                <w:bCs/>
                <w:sz w:val="24"/>
                <w:szCs w:val="24"/>
              </w:rPr>
              <w:t>Работа файлами и папками в операционной системе Windows</w:t>
            </w:r>
          </w:p>
        </w:tc>
        <w:tc>
          <w:tcPr>
            <w:tcW w:w="1106" w:type="pct"/>
            <w:vAlign w:val="center"/>
          </w:tcPr>
          <w:p w14:paraId="7EC070FC" w14:textId="77777777" w:rsidR="00E976C5" w:rsidRPr="0003232C" w:rsidRDefault="00E976C5" w:rsidP="00E976C5">
            <w:pPr>
              <w:suppressAutoHyphens/>
              <w:spacing w:after="0"/>
              <w:jc w:val="center"/>
              <w:rPr>
                <w:rFonts w:ascii="Times New Roman" w:hAnsi="Times New Roman"/>
                <w:b/>
                <w:iCs/>
                <w:sz w:val="24"/>
                <w:szCs w:val="24"/>
              </w:rPr>
            </w:pPr>
            <w:r w:rsidRPr="0003232C">
              <w:rPr>
                <w:rFonts w:ascii="Times New Roman" w:hAnsi="Times New Roman"/>
                <w:b/>
                <w:iCs/>
                <w:sz w:val="24"/>
                <w:szCs w:val="24"/>
              </w:rPr>
              <w:t>2</w:t>
            </w:r>
          </w:p>
        </w:tc>
        <w:tc>
          <w:tcPr>
            <w:tcW w:w="460" w:type="pct"/>
            <w:vMerge/>
          </w:tcPr>
          <w:p w14:paraId="37BB6CA2" w14:textId="77777777" w:rsidR="00E976C5" w:rsidRPr="0003232C" w:rsidRDefault="00E976C5" w:rsidP="00E976C5">
            <w:pPr>
              <w:spacing w:after="0"/>
              <w:rPr>
                <w:rFonts w:ascii="Times New Roman" w:hAnsi="Times New Roman"/>
                <w:b/>
                <w:sz w:val="24"/>
                <w:szCs w:val="24"/>
              </w:rPr>
            </w:pPr>
          </w:p>
        </w:tc>
        <w:tc>
          <w:tcPr>
            <w:tcW w:w="451" w:type="pct"/>
            <w:vMerge/>
          </w:tcPr>
          <w:p w14:paraId="2C434AB6" w14:textId="77777777" w:rsidR="00E976C5" w:rsidRPr="0003232C" w:rsidRDefault="00E976C5" w:rsidP="00E976C5">
            <w:pPr>
              <w:spacing w:after="0"/>
              <w:rPr>
                <w:rFonts w:ascii="Times New Roman" w:hAnsi="Times New Roman"/>
                <w:b/>
                <w:sz w:val="24"/>
                <w:szCs w:val="24"/>
              </w:rPr>
            </w:pPr>
          </w:p>
        </w:tc>
      </w:tr>
      <w:tr w:rsidR="00E976C5" w:rsidRPr="0003232C" w14:paraId="0625B346" w14:textId="77777777" w:rsidTr="00E976C5">
        <w:trPr>
          <w:trHeight w:val="20"/>
        </w:trPr>
        <w:tc>
          <w:tcPr>
            <w:tcW w:w="848" w:type="pct"/>
            <w:vMerge/>
          </w:tcPr>
          <w:p w14:paraId="0D32BB17" w14:textId="77777777" w:rsidR="00E976C5" w:rsidRPr="0003232C" w:rsidRDefault="00E976C5" w:rsidP="00E976C5">
            <w:pPr>
              <w:spacing w:after="0"/>
              <w:rPr>
                <w:rFonts w:ascii="Times New Roman" w:hAnsi="Times New Roman"/>
                <w:b/>
                <w:bCs/>
                <w:sz w:val="24"/>
                <w:szCs w:val="24"/>
              </w:rPr>
            </w:pPr>
          </w:p>
        </w:tc>
        <w:tc>
          <w:tcPr>
            <w:tcW w:w="2135" w:type="pct"/>
          </w:tcPr>
          <w:p w14:paraId="6E402264"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b/>
                <w:bCs/>
                <w:sz w:val="24"/>
                <w:szCs w:val="24"/>
              </w:rPr>
              <w:t>Самостоятельная работа обучающихся</w:t>
            </w:r>
          </w:p>
        </w:tc>
        <w:tc>
          <w:tcPr>
            <w:tcW w:w="1106" w:type="pct"/>
            <w:vAlign w:val="center"/>
          </w:tcPr>
          <w:p w14:paraId="2D7449A5" w14:textId="77777777" w:rsidR="00E976C5" w:rsidRPr="0003232C" w:rsidRDefault="00E976C5" w:rsidP="00E976C5">
            <w:pPr>
              <w:suppressAutoHyphens/>
              <w:spacing w:after="0"/>
              <w:jc w:val="center"/>
              <w:rPr>
                <w:rFonts w:ascii="Times New Roman" w:hAnsi="Times New Roman"/>
                <w:b/>
                <w:bCs/>
                <w:iCs/>
                <w:sz w:val="24"/>
                <w:szCs w:val="24"/>
              </w:rPr>
            </w:pPr>
            <w:r w:rsidRPr="0003232C">
              <w:rPr>
                <w:rFonts w:ascii="Times New Roman" w:hAnsi="Times New Roman"/>
                <w:b/>
                <w:bCs/>
                <w:iCs/>
                <w:sz w:val="24"/>
                <w:szCs w:val="24"/>
              </w:rPr>
              <w:t>1</w:t>
            </w:r>
          </w:p>
        </w:tc>
        <w:tc>
          <w:tcPr>
            <w:tcW w:w="460" w:type="pct"/>
            <w:vMerge/>
          </w:tcPr>
          <w:p w14:paraId="613A0765" w14:textId="77777777" w:rsidR="00E976C5" w:rsidRPr="0003232C" w:rsidRDefault="00E976C5" w:rsidP="00E976C5">
            <w:pPr>
              <w:spacing w:after="0"/>
              <w:rPr>
                <w:rFonts w:ascii="Times New Roman" w:hAnsi="Times New Roman"/>
                <w:b/>
                <w:sz w:val="24"/>
                <w:szCs w:val="24"/>
              </w:rPr>
            </w:pPr>
          </w:p>
        </w:tc>
        <w:tc>
          <w:tcPr>
            <w:tcW w:w="451" w:type="pct"/>
            <w:vMerge/>
          </w:tcPr>
          <w:p w14:paraId="0A3AA056" w14:textId="77777777" w:rsidR="00E976C5" w:rsidRPr="0003232C" w:rsidRDefault="00E976C5" w:rsidP="00E976C5">
            <w:pPr>
              <w:spacing w:after="0"/>
              <w:rPr>
                <w:rFonts w:ascii="Times New Roman" w:hAnsi="Times New Roman"/>
                <w:b/>
                <w:sz w:val="24"/>
                <w:szCs w:val="24"/>
              </w:rPr>
            </w:pPr>
          </w:p>
        </w:tc>
      </w:tr>
      <w:tr w:rsidR="00E976C5" w:rsidRPr="0003232C" w14:paraId="156BA18C" w14:textId="77777777" w:rsidTr="00E976C5">
        <w:trPr>
          <w:trHeight w:val="20"/>
        </w:trPr>
        <w:tc>
          <w:tcPr>
            <w:tcW w:w="2983" w:type="pct"/>
            <w:gridSpan w:val="2"/>
          </w:tcPr>
          <w:p w14:paraId="6F5B4876" w14:textId="77777777" w:rsidR="00E976C5" w:rsidRPr="0003232C" w:rsidRDefault="00E976C5" w:rsidP="00E976C5">
            <w:pPr>
              <w:spacing w:after="0"/>
              <w:rPr>
                <w:rFonts w:ascii="Times New Roman" w:hAnsi="Times New Roman"/>
                <w:sz w:val="24"/>
                <w:szCs w:val="24"/>
              </w:rPr>
            </w:pPr>
            <w:r w:rsidRPr="0003232C">
              <w:rPr>
                <w:rFonts w:ascii="Times New Roman" w:hAnsi="Times New Roman"/>
                <w:b/>
                <w:bCs/>
                <w:sz w:val="24"/>
                <w:szCs w:val="24"/>
              </w:rPr>
              <w:t>Раздел 2. Технология обработки текстовой информации</w:t>
            </w:r>
          </w:p>
        </w:tc>
        <w:tc>
          <w:tcPr>
            <w:tcW w:w="1106" w:type="pct"/>
            <w:vAlign w:val="center"/>
          </w:tcPr>
          <w:p w14:paraId="1BF7D460" w14:textId="77777777" w:rsidR="00E976C5" w:rsidRPr="0003232C" w:rsidRDefault="00E976C5" w:rsidP="00E976C5">
            <w:pPr>
              <w:spacing w:after="0"/>
              <w:jc w:val="center"/>
              <w:rPr>
                <w:rFonts w:ascii="Times New Roman" w:hAnsi="Times New Roman"/>
                <w:b/>
                <w:sz w:val="24"/>
                <w:szCs w:val="24"/>
              </w:rPr>
            </w:pPr>
            <w:r w:rsidRPr="0003232C">
              <w:rPr>
                <w:rFonts w:ascii="Times New Roman" w:hAnsi="Times New Roman"/>
                <w:b/>
                <w:sz w:val="24"/>
                <w:szCs w:val="24"/>
              </w:rPr>
              <w:t>13</w:t>
            </w:r>
          </w:p>
        </w:tc>
        <w:tc>
          <w:tcPr>
            <w:tcW w:w="460" w:type="pct"/>
          </w:tcPr>
          <w:p w14:paraId="0D9B23F2" w14:textId="77777777" w:rsidR="00E976C5" w:rsidRPr="0003232C" w:rsidRDefault="00E976C5" w:rsidP="00E976C5">
            <w:pPr>
              <w:spacing w:after="0"/>
              <w:rPr>
                <w:rFonts w:ascii="Times New Roman" w:hAnsi="Times New Roman"/>
                <w:sz w:val="24"/>
                <w:szCs w:val="24"/>
              </w:rPr>
            </w:pPr>
          </w:p>
        </w:tc>
        <w:tc>
          <w:tcPr>
            <w:tcW w:w="451" w:type="pct"/>
          </w:tcPr>
          <w:p w14:paraId="13BEAFD1" w14:textId="77777777" w:rsidR="00E976C5" w:rsidRPr="0003232C" w:rsidRDefault="00E976C5" w:rsidP="00E976C5">
            <w:pPr>
              <w:spacing w:after="0"/>
              <w:rPr>
                <w:rFonts w:ascii="Times New Roman" w:hAnsi="Times New Roman"/>
                <w:sz w:val="24"/>
                <w:szCs w:val="24"/>
              </w:rPr>
            </w:pPr>
          </w:p>
        </w:tc>
      </w:tr>
      <w:tr w:rsidR="00E976C5" w:rsidRPr="0003232C" w14:paraId="7FE6EB2B" w14:textId="77777777" w:rsidTr="00E976C5">
        <w:trPr>
          <w:trHeight w:val="20"/>
        </w:trPr>
        <w:tc>
          <w:tcPr>
            <w:tcW w:w="848" w:type="pct"/>
            <w:vMerge w:val="restart"/>
          </w:tcPr>
          <w:p w14:paraId="5D212950" w14:textId="6651BEE8" w:rsidR="00E976C5" w:rsidRPr="00E12261" w:rsidRDefault="00E976C5" w:rsidP="00E976C5">
            <w:pPr>
              <w:spacing w:after="0"/>
              <w:rPr>
                <w:rFonts w:ascii="Times New Roman" w:hAnsi="Times New Roman"/>
                <w:b/>
                <w:bCs/>
                <w:sz w:val="24"/>
                <w:szCs w:val="24"/>
                <w:lang w:val="en-US"/>
              </w:rPr>
            </w:pPr>
            <w:r w:rsidRPr="0003232C">
              <w:rPr>
                <w:rFonts w:ascii="Times New Roman" w:hAnsi="Times New Roman"/>
                <w:b/>
                <w:bCs/>
                <w:sz w:val="24"/>
                <w:szCs w:val="24"/>
              </w:rPr>
              <w:t>Тема 2</w:t>
            </w:r>
            <w:r w:rsidR="00E12261">
              <w:rPr>
                <w:rFonts w:ascii="Times New Roman" w:hAnsi="Times New Roman"/>
                <w:b/>
                <w:bCs/>
                <w:sz w:val="24"/>
                <w:szCs w:val="24"/>
              </w:rPr>
              <w:t>.</w:t>
            </w:r>
          </w:p>
        </w:tc>
        <w:tc>
          <w:tcPr>
            <w:tcW w:w="2135" w:type="pct"/>
          </w:tcPr>
          <w:p w14:paraId="5C3AB768"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b/>
                <w:bCs/>
                <w:spacing w:val="4"/>
                <w:sz w:val="24"/>
                <w:szCs w:val="24"/>
              </w:rPr>
              <w:t xml:space="preserve">Тема 2.1. </w:t>
            </w:r>
            <w:r w:rsidRPr="0003232C">
              <w:rPr>
                <w:rFonts w:ascii="Times New Roman" w:hAnsi="Times New Roman"/>
                <w:bCs/>
                <w:sz w:val="24"/>
                <w:szCs w:val="24"/>
              </w:rPr>
              <w:t>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w:t>
            </w:r>
          </w:p>
        </w:tc>
        <w:tc>
          <w:tcPr>
            <w:tcW w:w="1106" w:type="pct"/>
            <w:vAlign w:val="center"/>
          </w:tcPr>
          <w:p w14:paraId="539AE659" w14:textId="77777777" w:rsidR="00E976C5" w:rsidRPr="0003232C" w:rsidRDefault="00E976C5" w:rsidP="00E976C5">
            <w:pPr>
              <w:spacing w:after="0"/>
              <w:jc w:val="center"/>
              <w:rPr>
                <w:rFonts w:ascii="Times New Roman" w:hAnsi="Times New Roman"/>
                <w:b/>
                <w:sz w:val="24"/>
                <w:szCs w:val="24"/>
              </w:rPr>
            </w:pPr>
            <w:r w:rsidRPr="0003232C">
              <w:rPr>
                <w:rFonts w:ascii="Times New Roman" w:hAnsi="Times New Roman"/>
                <w:b/>
                <w:sz w:val="24"/>
                <w:szCs w:val="24"/>
              </w:rPr>
              <w:t>2</w:t>
            </w:r>
          </w:p>
          <w:p w14:paraId="7883CECD" w14:textId="77777777" w:rsidR="00E976C5" w:rsidRPr="0003232C" w:rsidRDefault="00E976C5" w:rsidP="00E976C5">
            <w:pPr>
              <w:spacing w:after="0"/>
              <w:rPr>
                <w:rFonts w:ascii="Times New Roman" w:hAnsi="Times New Roman"/>
                <w:b/>
                <w:bCs/>
                <w:sz w:val="24"/>
                <w:szCs w:val="24"/>
              </w:rPr>
            </w:pPr>
          </w:p>
        </w:tc>
        <w:tc>
          <w:tcPr>
            <w:tcW w:w="460" w:type="pct"/>
            <w:vMerge w:val="restart"/>
          </w:tcPr>
          <w:p w14:paraId="73A192F1" w14:textId="77777777" w:rsidR="00E976C5" w:rsidRPr="0003232C" w:rsidRDefault="00E976C5" w:rsidP="00E976C5">
            <w:pPr>
              <w:spacing w:after="0"/>
              <w:rPr>
                <w:rFonts w:ascii="Times New Roman" w:hAnsi="Times New Roman"/>
                <w:b/>
                <w:sz w:val="24"/>
                <w:szCs w:val="24"/>
              </w:rPr>
            </w:pPr>
            <w:r w:rsidRPr="0003232C">
              <w:rPr>
                <w:rFonts w:ascii="Times New Roman" w:hAnsi="Times New Roman"/>
                <w:sz w:val="24"/>
                <w:szCs w:val="24"/>
              </w:rPr>
              <w:t>ОК.01 ОК.04</w:t>
            </w:r>
          </w:p>
        </w:tc>
        <w:tc>
          <w:tcPr>
            <w:tcW w:w="451" w:type="pct"/>
            <w:vMerge w:val="restart"/>
          </w:tcPr>
          <w:p w14:paraId="188F2D27"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 xml:space="preserve">Уо </w:t>
            </w:r>
            <w:r>
              <w:rPr>
                <w:rFonts w:ascii="Times New Roman" w:hAnsi="Times New Roman"/>
                <w:iCs/>
                <w:sz w:val="24"/>
                <w:szCs w:val="24"/>
              </w:rPr>
              <w:t>0</w:t>
            </w:r>
            <w:r w:rsidRPr="0003232C">
              <w:rPr>
                <w:rFonts w:ascii="Times New Roman" w:hAnsi="Times New Roman"/>
                <w:iCs/>
                <w:sz w:val="24"/>
                <w:szCs w:val="24"/>
              </w:rPr>
              <w:t>1.04</w:t>
            </w:r>
          </w:p>
          <w:p w14:paraId="47C3DF8C"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 xml:space="preserve">Уо </w:t>
            </w:r>
            <w:r>
              <w:rPr>
                <w:rFonts w:ascii="Times New Roman" w:hAnsi="Times New Roman"/>
                <w:iCs/>
                <w:sz w:val="24"/>
                <w:szCs w:val="24"/>
              </w:rPr>
              <w:t>0</w:t>
            </w:r>
            <w:r w:rsidRPr="0003232C">
              <w:rPr>
                <w:rFonts w:ascii="Times New Roman" w:hAnsi="Times New Roman"/>
                <w:iCs/>
                <w:sz w:val="24"/>
                <w:szCs w:val="24"/>
              </w:rPr>
              <w:t>1.05</w:t>
            </w:r>
            <w:r>
              <w:rPr>
                <w:rFonts w:ascii="Times New Roman" w:hAnsi="Times New Roman"/>
                <w:iCs/>
                <w:sz w:val="24"/>
                <w:szCs w:val="24"/>
              </w:rPr>
              <w:t xml:space="preserve"> </w:t>
            </w:r>
            <w:r w:rsidRPr="0003232C">
              <w:rPr>
                <w:rFonts w:ascii="Times New Roman" w:hAnsi="Times New Roman"/>
                <w:iCs/>
                <w:sz w:val="24"/>
                <w:szCs w:val="24"/>
              </w:rPr>
              <w:t>Уо 01.06</w:t>
            </w:r>
            <w:r>
              <w:rPr>
                <w:rFonts w:ascii="Times New Roman" w:hAnsi="Times New Roman"/>
                <w:iCs/>
                <w:sz w:val="24"/>
                <w:szCs w:val="24"/>
              </w:rPr>
              <w:t xml:space="preserve"> </w:t>
            </w:r>
            <w:r w:rsidRPr="0003232C">
              <w:rPr>
                <w:rFonts w:ascii="Times New Roman" w:hAnsi="Times New Roman"/>
                <w:iCs/>
                <w:sz w:val="24"/>
                <w:szCs w:val="24"/>
              </w:rPr>
              <w:t>Уо 01.07</w:t>
            </w:r>
            <w:r>
              <w:rPr>
                <w:rFonts w:ascii="Times New Roman" w:hAnsi="Times New Roman"/>
                <w:iCs/>
                <w:sz w:val="24"/>
                <w:szCs w:val="24"/>
              </w:rPr>
              <w:t xml:space="preserve"> </w:t>
            </w:r>
            <w:r w:rsidRPr="0003232C">
              <w:rPr>
                <w:rFonts w:ascii="Times New Roman" w:hAnsi="Times New Roman"/>
                <w:iCs/>
                <w:sz w:val="24"/>
                <w:szCs w:val="24"/>
              </w:rPr>
              <w:t>Уо 01.08</w:t>
            </w:r>
            <w:r>
              <w:rPr>
                <w:rFonts w:ascii="Times New Roman" w:hAnsi="Times New Roman"/>
                <w:iCs/>
                <w:sz w:val="24"/>
                <w:szCs w:val="24"/>
              </w:rPr>
              <w:t xml:space="preserve"> </w:t>
            </w:r>
            <w:r w:rsidRPr="0003232C">
              <w:rPr>
                <w:rFonts w:ascii="Times New Roman" w:hAnsi="Times New Roman"/>
                <w:iCs/>
                <w:sz w:val="24"/>
                <w:szCs w:val="24"/>
              </w:rPr>
              <w:t>Уо 01.09</w:t>
            </w:r>
            <w:r>
              <w:rPr>
                <w:rFonts w:ascii="Times New Roman" w:hAnsi="Times New Roman"/>
                <w:iCs/>
                <w:sz w:val="24"/>
                <w:szCs w:val="24"/>
              </w:rPr>
              <w:t xml:space="preserve"> </w:t>
            </w:r>
            <w:r w:rsidRPr="0003232C">
              <w:rPr>
                <w:rFonts w:ascii="Times New Roman" w:hAnsi="Times New Roman"/>
                <w:iCs/>
                <w:sz w:val="24"/>
                <w:szCs w:val="24"/>
              </w:rPr>
              <w:t>Зо 01.02</w:t>
            </w:r>
            <w:r>
              <w:rPr>
                <w:rFonts w:ascii="Times New Roman" w:hAnsi="Times New Roman"/>
                <w:iCs/>
                <w:sz w:val="24"/>
                <w:szCs w:val="24"/>
              </w:rPr>
              <w:t xml:space="preserve"> </w:t>
            </w:r>
          </w:p>
          <w:p w14:paraId="4063E868"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lastRenderedPageBreak/>
              <w:t>Зо 01.03</w:t>
            </w:r>
            <w:r>
              <w:rPr>
                <w:rFonts w:ascii="Times New Roman" w:hAnsi="Times New Roman"/>
                <w:iCs/>
                <w:sz w:val="24"/>
                <w:szCs w:val="24"/>
              </w:rPr>
              <w:t xml:space="preserve"> </w:t>
            </w:r>
          </w:p>
          <w:p w14:paraId="53D7C2DC"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З</w:t>
            </w:r>
            <w:r w:rsidRPr="0003232C">
              <w:rPr>
                <w:rFonts w:ascii="Times New Roman" w:hAnsi="Times New Roman"/>
                <w:iCs/>
                <w:sz w:val="24"/>
                <w:szCs w:val="24"/>
              </w:rPr>
              <w:t>о 01.04</w:t>
            </w:r>
          </w:p>
          <w:p w14:paraId="175B4D0A"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01.05</w:t>
            </w:r>
          </w:p>
          <w:p w14:paraId="24A72751"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04.01</w:t>
            </w:r>
          </w:p>
          <w:p w14:paraId="3B9C081F" w14:textId="77777777" w:rsidR="00E976C5" w:rsidRPr="0003232C" w:rsidRDefault="00E976C5" w:rsidP="00E976C5">
            <w:pPr>
              <w:spacing w:after="0"/>
              <w:rPr>
                <w:rFonts w:ascii="Times New Roman" w:hAnsi="Times New Roman"/>
                <w:sz w:val="24"/>
                <w:szCs w:val="24"/>
              </w:rPr>
            </w:pPr>
            <w:r w:rsidRPr="0003232C">
              <w:rPr>
                <w:rFonts w:ascii="Times New Roman" w:hAnsi="Times New Roman"/>
                <w:iCs/>
                <w:sz w:val="24"/>
                <w:szCs w:val="24"/>
              </w:rPr>
              <w:t>Зо 04.01</w:t>
            </w:r>
          </w:p>
          <w:p w14:paraId="6BF061DA" w14:textId="77777777" w:rsidR="00E976C5" w:rsidRPr="0003232C" w:rsidRDefault="00E976C5" w:rsidP="00E976C5">
            <w:pPr>
              <w:spacing w:after="0"/>
              <w:rPr>
                <w:rFonts w:ascii="Times New Roman" w:hAnsi="Times New Roman"/>
                <w:b/>
                <w:sz w:val="24"/>
                <w:szCs w:val="24"/>
              </w:rPr>
            </w:pPr>
          </w:p>
        </w:tc>
      </w:tr>
      <w:tr w:rsidR="00E976C5" w:rsidRPr="0003232C" w14:paraId="1BD1374B" w14:textId="77777777" w:rsidTr="00E976C5">
        <w:trPr>
          <w:trHeight w:val="20"/>
        </w:trPr>
        <w:tc>
          <w:tcPr>
            <w:tcW w:w="848" w:type="pct"/>
            <w:vMerge/>
          </w:tcPr>
          <w:p w14:paraId="58D8BDF1" w14:textId="77777777" w:rsidR="00E976C5" w:rsidRPr="0003232C" w:rsidRDefault="00E976C5" w:rsidP="00E976C5">
            <w:pPr>
              <w:spacing w:after="0"/>
              <w:rPr>
                <w:rFonts w:ascii="Times New Roman" w:hAnsi="Times New Roman"/>
                <w:b/>
                <w:bCs/>
                <w:sz w:val="24"/>
                <w:szCs w:val="24"/>
              </w:rPr>
            </w:pPr>
          </w:p>
        </w:tc>
        <w:tc>
          <w:tcPr>
            <w:tcW w:w="2135" w:type="pct"/>
          </w:tcPr>
          <w:p w14:paraId="0DFBA0FE" w14:textId="77777777" w:rsidR="00E976C5" w:rsidRPr="0003232C" w:rsidRDefault="00E976C5" w:rsidP="00E976C5">
            <w:pPr>
              <w:spacing w:after="0"/>
              <w:rPr>
                <w:rFonts w:ascii="Times New Roman" w:hAnsi="Times New Roman"/>
                <w:b/>
                <w:sz w:val="24"/>
                <w:szCs w:val="24"/>
              </w:rPr>
            </w:pPr>
            <w:r w:rsidRPr="0003232C">
              <w:rPr>
                <w:rFonts w:ascii="Times New Roman" w:hAnsi="Times New Roman"/>
                <w:b/>
                <w:bCs/>
                <w:sz w:val="24"/>
                <w:szCs w:val="24"/>
              </w:rPr>
              <w:t>В том числе практических и лабораторных занятий</w:t>
            </w:r>
          </w:p>
        </w:tc>
        <w:tc>
          <w:tcPr>
            <w:tcW w:w="1106" w:type="pct"/>
            <w:vAlign w:val="center"/>
          </w:tcPr>
          <w:p w14:paraId="095BECF8" w14:textId="77777777" w:rsidR="00E976C5" w:rsidRPr="0003232C" w:rsidRDefault="00E976C5" w:rsidP="00E976C5">
            <w:pPr>
              <w:spacing w:after="0"/>
              <w:rPr>
                <w:rFonts w:ascii="Times New Roman" w:hAnsi="Times New Roman"/>
                <w:b/>
                <w:bCs/>
                <w:sz w:val="24"/>
                <w:szCs w:val="24"/>
              </w:rPr>
            </w:pPr>
          </w:p>
        </w:tc>
        <w:tc>
          <w:tcPr>
            <w:tcW w:w="460" w:type="pct"/>
            <w:vMerge/>
          </w:tcPr>
          <w:p w14:paraId="269E9E84" w14:textId="77777777" w:rsidR="00E976C5" w:rsidRPr="0003232C" w:rsidRDefault="00E976C5" w:rsidP="00E976C5">
            <w:pPr>
              <w:spacing w:after="0"/>
              <w:rPr>
                <w:rFonts w:ascii="Times New Roman" w:hAnsi="Times New Roman"/>
                <w:b/>
                <w:bCs/>
                <w:sz w:val="24"/>
                <w:szCs w:val="24"/>
              </w:rPr>
            </w:pPr>
          </w:p>
        </w:tc>
        <w:tc>
          <w:tcPr>
            <w:tcW w:w="451" w:type="pct"/>
            <w:vMerge/>
          </w:tcPr>
          <w:p w14:paraId="2E33FF2D" w14:textId="77777777" w:rsidR="00E976C5" w:rsidRPr="0003232C" w:rsidRDefault="00E976C5" w:rsidP="00E976C5">
            <w:pPr>
              <w:spacing w:after="0"/>
              <w:rPr>
                <w:rFonts w:ascii="Times New Roman" w:hAnsi="Times New Roman"/>
                <w:b/>
                <w:bCs/>
                <w:sz w:val="24"/>
                <w:szCs w:val="24"/>
              </w:rPr>
            </w:pPr>
          </w:p>
        </w:tc>
      </w:tr>
      <w:tr w:rsidR="00E976C5" w:rsidRPr="0003232C" w14:paraId="6311C7E6" w14:textId="77777777" w:rsidTr="00E976C5">
        <w:trPr>
          <w:trHeight w:val="20"/>
        </w:trPr>
        <w:tc>
          <w:tcPr>
            <w:tcW w:w="848" w:type="pct"/>
            <w:vMerge/>
          </w:tcPr>
          <w:p w14:paraId="4442F8D6" w14:textId="77777777" w:rsidR="00E976C5" w:rsidRPr="0003232C" w:rsidRDefault="00E976C5" w:rsidP="00E976C5">
            <w:pPr>
              <w:spacing w:after="0"/>
              <w:rPr>
                <w:rFonts w:ascii="Times New Roman" w:hAnsi="Times New Roman"/>
                <w:b/>
                <w:bCs/>
                <w:sz w:val="24"/>
                <w:szCs w:val="24"/>
              </w:rPr>
            </w:pPr>
          </w:p>
        </w:tc>
        <w:tc>
          <w:tcPr>
            <w:tcW w:w="2135" w:type="pct"/>
          </w:tcPr>
          <w:p w14:paraId="5850F33F" w14:textId="77777777" w:rsidR="00E976C5" w:rsidRPr="0003232C" w:rsidRDefault="00E976C5" w:rsidP="009C26D0">
            <w:pPr>
              <w:numPr>
                <w:ilvl w:val="0"/>
                <w:numId w:val="62"/>
              </w:numPr>
              <w:spacing w:after="0"/>
              <w:rPr>
                <w:rFonts w:ascii="Times New Roman" w:hAnsi="Times New Roman"/>
                <w:b/>
                <w:sz w:val="24"/>
                <w:szCs w:val="24"/>
              </w:rPr>
            </w:pPr>
            <w:r w:rsidRPr="0003232C">
              <w:rPr>
                <w:rFonts w:ascii="Times New Roman" w:hAnsi="Times New Roman"/>
                <w:bCs/>
                <w:sz w:val="24"/>
                <w:szCs w:val="24"/>
              </w:rPr>
              <w:t>Установка на ПК пакета прикладных программ по профилю специальности.</w:t>
            </w:r>
          </w:p>
        </w:tc>
        <w:tc>
          <w:tcPr>
            <w:tcW w:w="1106" w:type="pct"/>
            <w:vAlign w:val="center"/>
          </w:tcPr>
          <w:p w14:paraId="349098FF"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iCs/>
                <w:sz w:val="24"/>
                <w:szCs w:val="24"/>
              </w:rPr>
              <w:t>2</w:t>
            </w:r>
          </w:p>
        </w:tc>
        <w:tc>
          <w:tcPr>
            <w:tcW w:w="460" w:type="pct"/>
            <w:vMerge/>
          </w:tcPr>
          <w:p w14:paraId="2A4A31B3" w14:textId="77777777" w:rsidR="00E976C5" w:rsidRPr="0003232C" w:rsidRDefault="00E976C5" w:rsidP="00E976C5">
            <w:pPr>
              <w:spacing w:after="0"/>
              <w:rPr>
                <w:rFonts w:ascii="Times New Roman" w:hAnsi="Times New Roman"/>
                <w:b/>
                <w:bCs/>
                <w:sz w:val="24"/>
                <w:szCs w:val="24"/>
              </w:rPr>
            </w:pPr>
          </w:p>
        </w:tc>
        <w:tc>
          <w:tcPr>
            <w:tcW w:w="451" w:type="pct"/>
            <w:vMerge/>
          </w:tcPr>
          <w:p w14:paraId="7B61694E" w14:textId="77777777" w:rsidR="00E976C5" w:rsidRPr="0003232C" w:rsidRDefault="00E976C5" w:rsidP="00E976C5">
            <w:pPr>
              <w:spacing w:after="0"/>
              <w:rPr>
                <w:rFonts w:ascii="Times New Roman" w:hAnsi="Times New Roman"/>
                <w:b/>
                <w:bCs/>
                <w:sz w:val="24"/>
                <w:szCs w:val="24"/>
              </w:rPr>
            </w:pPr>
          </w:p>
        </w:tc>
      </w:tr>
      <w:tr w:rsidR="00E976C5" w:rsidRPr="0003232C" w14:paraId="0668A985" w14:textId="77777777" w:rsidTr="00E976C5">
        <w:trPr>
          <w:trHeight w:val="20"/>
        </w:trPr>
        <w:tc>
          <w:tcPr>
            <w:tcW w:w="848" w:type="pct"/>
            <w:vMerge/>
          </w:tcPr>
          <w:p w14:paraId="3C2EB86B" w14:textId="77777777" w:rsidR="00E976C5" w:rsidRPr="0003232C" w:rsidRDefault="00E976C5" w:rsidP="00E976C5">
            <w:pPr>
              <w:spacing w:after="0"/>
              <w:rPr>
                <w:rFonts w:ascii="Times New Roman" w:hAnsi="Times New Roman"/>
                <w:b/>
                <w:bCs/>
                <w:sz w:val="24"/>
                <w:szCs w:val="24"/>
              </w:rPr>
            </w:pPr>
          </w:p>
        </w:tc>
        <w:tc>
          <w:tcPr>
            <w:tcW w:w="2135" w:type="pct"/>
            <w:vAlign w:val="bottom"/>
          </w:tcPr>
          <w:p w14:paraId="6765AFFE" w14:textId="77777777" w:rsidR="00E976C5" w:rsidRPr="0003232C" w:rsidRDefault="00E976C5" w:rsidP="009C26D0">
            <w:pPr>
              <w:pStyle w:val="ae"/>
              <w:numPr>
                <w:ilvl w:val="0"/>
                <w:numId w:val="62"/>
              </w:numPr>
              <w:spacing w:before="0" w:after="0" w:line="276" w:lineRule="auto"/>
              <w:rPr>
                <w:bCs/>
              </w:rPr>
            </w:pPr>
            <w:r w:rsidRPr="0003232C">
              <w:rPr>
                <w:bCs/>
              </w:rPr>
              <w:t>Перевод текстов. Освоение соответствующего программного обеспечения. Первичные настройки текстового процессора. Работа с фрагментом текста. Параметры страницы. Номера страниц. Колонтитул</w:t>
            </w:r>
          </w:p>
        </w:tc>
        <w:tc>
          <w:tcPr>
            <w:tcW w:w="1106" w:type="pct"/>
            <w:vAlign w:val="center"/>
          </w:tcPr>
          <w:p w14:paraId="431D9C48" w14:textId="77777777" w:rsidR="00E976C5" w:rsidRPr="0003232C" w:rsidRDefault="00E976C5" w:rsidP="00E976C5">
            <w:pPr>
              <w:spacing w:after="0"/>
              <w:jc w:val="center"/>
              <w:rPr>
                <w:rFonts w:ascii="Times New Roman" w:hAnsi="Times New Roman"/>
                <w:b/>
                <w:sz w:val="24"/>
                <w:szCs w:val="24"/>
              </w:rPr>
            </w:pPr>
            <w:r w:rsidRPr="0003232C">
              <w:rPr>
                <w:rFonts w:ascii="Times New Roman" w:hAnsi="Times New Roman"/>
                <w:b/>
                <w:iCs/>
                <w:sz w:val="24"/>
                <w:szCs w:val="24"/>
              </w:rPr>
              <w:t>2</w:t>
            </w:r>
          </w:p>
        </w:tc>
        <w:tc>
          <w:tcPr>
            <w:tcW w:w="460" w:type="pct"/>
            <w:vMerge/>
          </w:tcPr>
          <w:p w14:paraId="62015D68" w14:textId="77777777" w:rsidR="00E976C5" w:rsidRPr="0003232C" w:rsidRDefault="00E976C5" w:rsidP="00E976C5">
            <w:pPr>
              <w:spacing w:after="0"/>
              <w:rPr>
                <w:rFonts w:ascii="Times New Roman" w:hAnsi="Times New Roman"/>
                <w:b/>
                <w:bCs/>
                <w:sz w:val="24"/>
                <w:szCs w:val="24"/>
              </w:rPr>
            </w:pPr>
          </w:p>
        </w:tc>
        <w:tc>
          <w:tcPr>
            <w:tcW w:w="451" w:type="pct"/>
            <w:vMerge/>
          </w:tcPr>
          <w:p w14:paraId="69694428" w14:textId="77777777" w:rsidR="00E976C5" w:rsidRPr="0003232C" w:rsidRDefault="00E976C5" w:rsidP="00E976C5">
            <w:pPr>
              <w:spacing w:after="0"/>
              <w:rPr>
                <w:rFonts w:ascii="Times New Roman" w:hAnsi="Times New Roman"/>
                <w:b/>
                <w:bCs/>
                <w:sz w:val="24"/>
                <w:szCs w:val="24"/>
              </w:rPr>
            </w:pPr>
          </w:p>
        </w:tc>
      </w:tr>
      <w:tr w:rsidR="00E976C5" w:rsidRPr="0003232C" w14:paraId="6C918A03" w14:textId="77777777" w:rsidTr="00E976C5">
        <w:trPr>
          <w:trHeight w:val="20"/>
        </w:trPr>
        <w:tc>
          <w:tcPr>
            <w:tcW w:w="848" w:type="pct"/>
            <w:vMerge/>
          </w:tcPr>
          <w:p w14:paraId="783C17DF" w14:textId="77777777" w:rsidR="00E976C5" w:rsidRPr="0003232C" w:rsidRDefault="00E976C5" w:rsidP="00E976C5">
            <w:pPr>
              <w:spacing w:after="0"/>
              <w:rPr>
                <w:rFonts w:ascii="Times New Roman" w:hAnsi="Times New Roman"/>
                <w:b/>
                <w:bCs/>
                <w:sz w:val="24"/>
                <w:szCs w:val="24"/>
              </w:rPr>
            </w:pPr>
          </w:p>
        </w:tc>
        <w:tc>
          <w:tcPr>
            <w:tcW w:w="2135" w:type="pct"/>
            <w:vAlign w:val="bottom"/>
          </w:tcPr>
          <w:p w14:paraId="346CCDEF" w14:textId="77777777" w:rsidR="00E976C5" w:rsidRPr="0003232C" w:rsidRDefault="00E976C5" w:rsidP="009C26D0">
            <w:pPr>
              <w:pStyle w:val="ae"/>
              <w:numPr>
                <w:ilvl w:val="0"/>
                <w:numId w:val="62"/>
              </w:numPr>
              <w:spacing w:before="0" w:after="0" w:line="276" w:lineRule="auto"/>
              <w:rPr>
                <w:bCs/>
              </w:rPr>
            </w:pPr>
            <w:r w:rsidRPr="0003232C">
              <w:rPr>
                <w:bCs/>
              </w:rPr>
              <w:t>Границы и заливка. Создание и форматирование таблиц. Работа со списками.</w:t>
            </w:r>
          </w:p>
        </w:tc>
        <w:tc>
          <w:tcPr>
            <w:tcW w:w="1106" w:type="pct"/>
            <w:vAlign w:val="center"/>
          </w:tcPr>
          <w:p w14:paraId="4D25107B"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iCs/>
                <w:sz w:val="24"/>
                <w:szCs w:val="24"/>
              </w:rPr>
              <w:t>2</w:t>
            </w:r>
          </w:p>
        </w:tc>
        <w:tc>
          <w:tcPr>
            <w:tcW w:w="460" w:type="pct"/>
            <w:vMerge/>
          </w:tcPr>
          <w:p w14:paraId="21F6238A" w14:textId="77777777" w:rsidR="00E976C5" w:rsidRPr="0003232C" w:rsidRDefault="00E976C5" w:rsidP="00E976C5">
            <w:pPr>
              <w:spacing w:after="0"/>
              <w:rPr>
                <w:rFonts w:ascii="Times New Roman" w:hAnsi="Times New Roman"/>
                <w:b/>
                <w:bCs/>
                <w:sz w:val="24"/>
                <w:szCs w:val="24"/>
              </w:rPr>
            </w:pPr>
          </w:p>
        </w:tc>
        <w:tc>
          <w:tcPr>
            <w:tcW w:w="451" w:type="pct"/>
            <w:vMerge/>
          </w:tcPr>
          <w:p w14:paraId="7ABE2B56" w14:textId="77777777" w:rsidR="00E976C5" w:rsidRPr="0003232C" w:rsidRDefault="00E976C5" w:rsidP="00E976C5">
            <w:pPr>
              <w:spacing w:after="0"/>
              <w:rPr>
                <w:rFonts w:ascii="Times New Roman" w:hAnsi="Times New Roman"/>
                <w:b/>
                <w:bCs/>
                <w:sz w:val="24"/>
                <w:szCs w:val="24"/>
              </w:rPr>
            </w:pPr>
          </w:p>
        </w:tc>
      </w:tr>
      <w:tr w:rsidR="00E976C5" w:rsidRPr="0003232C" w14:paraId="33100C59" w14:textId="77777777" w:rsidTr="00E976C5">
        <w:trPr>
          <w:trHeight w:val="20"/>
        </w:trPr>
        <w:tc>
          <w:tcPr>
            <w:tcW w:w="848" w:type="pct"/>
            <w:vMerge/>
          </w:tcPr>
          <w:p w14:paraId="26687407" w14:textId="77777777" w:rsidR="00E976C5" w:rsidRPr="0003232C" w:rsidRDefault="00E976C5" w:rsidP="00E976C5">
            <w:pPr>
              <w:spacing w:after="0"/>
              <w:rPr>
                <w:rFonts w:ascii="Times New Roman" w:hAnsi="Times New Roman"/>
                <w:b/>
                <w:bCs/>
                <w:sz w:val="24"/>
                <w:szCs w:val="24"/>
              </w:rPr>
            </w:pPr>
          </w:p>
        </w:tc>
        <w:tc>
          <w:tcPr>
            <w:tcW w:w="2135" w:type="pct"/>
            <w:vAlign w:val="bottom"/>
          </w:tcPr>
          <w:p w14:paraId="1037E96B" w14:textId="77777777" w:rsidR="00E976C5" w:rsidRPr="0003232C" w:rsidRDefault="00E976C5" w:rsidP="009C26D0">
            <w:pPr>
              <w:pStyle w:val="ae"/>
              <w:numPr>
                <w:ilvl w:val="0"/>
                <w:numId w:val="62"/>
              </w:numPr>
              <w:spacing w:before="0" w:after="0" w:line="276" w:lineRule="auto"/>
              <w:rPr>
                <w:bCs/>
              </w:rPr>
            </w:pPr>
            <w:r w:rsidRPr="0003232C">
              <w:rPr>
                <w:bCs/>
              </w:rPr>
              <w:t xml:space="preserve">Проверка на правописание. Печать </w:t>
            </w:r>
            <w:proofErr w:type="spellStart"/>
            <w:r w:rsidRPr="0003232C">
              <w:rPr>
                <w:bCs/>
              </w:rPr>
              <w:t>документов.Вставка</w:t>
            </w:r>
            <w:proofErr w:type="spellEnd"/>
            <w:r w:rsidRPr="0003232C">
              <w:rPr>
                <w:bCs/>
              </w:rPr>
              <w:t xml:space="preserve"> объектов из файлов и других приложений.</w:t>
            </w:r>
          </w:p>
        </w:tc>
        <w:tc>
          <w:tcPr>
            <w:tcW w:w="1106" w:type="pct"/>
            <w:vAlign w:val="center"/>
          </w:tcPr>
          <w:p w14:paraId="4C025C2D"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iCs/>
                <w:sz w:val="24"/>
                <w:szCs w:val="24"/>
              </w:rPr>
              <w:t>2</w:t>
            </w:r>
          </w:p>
        </w:tc>
        <w:tc>
          <w:tcPr>
            <w:tcW w:w="460" w:type="pct"/>
            <w:vMerge/>
          </w:tcPr>
          <w:p w14:paraId="11970DEE" w14:textId="77777777" w:rsidR="00E976C5" w:rsidRPr="0003232C" w:rsidRDefault="00E976C5" w:rsidP="00E976C5">
            <w:pPr>
              <w:spacing w:after="0"/>
              <w:rPr>
                <w:rFonts w:ascii="Times New Roman" w:hAnsi="Times New Roman"/>
                <w:b/>
                <w:bCs/>
                <w:sz w:val="24"/>
                <w:szCs w:val="24"/>
              </w:rPr>
            </w:pPr>
          </w:p>
        </w:tc>
        <w:tc>
          <w:tcPr>
            <w:tcW w:w="451" w:type="pct"/>
            <w:vMerge/>
          </w:tcPr>
          <w:p w14:paraId="6AFE264B" w14:textId="77777777" w:rsidR="00E976C5" w:rsidRPr="0003232C" w:rsidRDefault="00E976C5" w:rsidP="00E976C5">
            <w:pPr>
              <w:spacing w:after="0"/>
              <w:rPr>
                <w:rFonts w:ascii="Times New Roman" w:hAnsi="Times New Roman"/>
                <w:b/>
                <w:bCs/>
                <w:sz w:val="24"/>
                <w:szCs w:val="24"/>
              </w:rPr>
            </w:pPr>
          </w:p>
        </w:tc>
      </w:tr>
      <w:tr w:rsidR="00E976C5" w:rsidRPr="0003232C" w14:paraId="55CFDB3C" w14:textId="77777777" w:rsidTr="00E976C5">
        <w:trPr>
          <w:trHeight w:val="20"/>
        </w:trPr>
        <w:tc>
          <w:tcPr>
            <w:tcW w:w="848" w:type="pct"/>
            <w:vMerge/>
          </w:tcPr>
          <w:p w14:paraId="09B68AFA" w14:textId="77777777" w:rsidR="00E976C5" w:rsidRPr="0003232C" w:rsidRDefault="00E976C5" w:rsidP="00E976C5">
            <w:pPr>
              <w:spacing w:after="0"/>
              <w:rPr>
                <w:rFonts w:ascii="Times New Roman" w:hAnsi="Times New Roman"/>
                <w:b/>
                <w:bCs/>
                <w:sz w:val="24"/>
                <w:szCs w:val="24"/>
              </w:rPr>
            </w:pPr>
          </w:p>
        </w:tc>
        <w:tc>
          <w:tcPr>
            <w:tcW w:w="2135" w:type="pct"/>
          </w:tcPr>
          <w:p w14:paraId="3AFE47BA" w14:textId="77777777" w:rsidR="00E976C5" w:rsidRPr="0003232C" w:rsidRDefault="00E976C5" w:rsidP="009C26D0">
            <w:pPr>
              <w:pStyle w:val="ae"/>
              <w:numPr>
                <w:ilvl w:val="0"/>
                <w:numId w:val="62"/>
              </w:numPr>
              <w:shd w:val="clear" w:color="auto" w:fill="FFFFFF"/>
              <w:spacing w:before="0" w:after="0" w:line="276" w:lineRule="auto"/>
              <w:contextualSpacing/>
              <w:rPr>
                <w:spacing w:val="-1"/>
              </w:rPr>
            </w:pPr>
            <w:r w:rsidRPr="0003232C">
              <w:rPr>
                <w:bCs/>
              </w:rPr>
              <w:t>Создание комплексного текстового документа.</w:t>
            </w:r>
          </w:p>
        </w:tc>
        <w:tc>
          <w:tcPr>
            <w:tcW w:w="1106" w:type="pct"/>
            <w:vAlign w:val="center"/>
          </w:tcPr>
          <w:p w14:paraId="4812792C"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iCs/>
                <w:sz w:val="24"/>
                <w:szCs w:val="24"/>
              </w:rPr>
              <w:t>2</w:t>
            </w:r>
          </w:p>
        </w:tc>
        <w:tc>
          <w:tcPr>
            <w:tcW w:w="460" w:type="pct"/>
            <w:vMerge/>
          </w:tcPr>
          <w:p w14:paraId="07BF5538" w14:textId="77777777" w:rsidR="00E976C5" w:rsidRPr="0003232C" w:rsidRDefault="00E976C5" w:rsidP="00E976C5">
            <w:pPr>
              <w:spacing w:after="0"/>
              <w:rPr>
                <w:rFonts w:ascii="Times New Roman" w:hAnsi="Times New Roman"/>
                <w:b/>
                <w:bCs/>
                <w:sz w:val="24"/>
                <w:szCs w:val="24"/>
              </w:rPr>
            </w:pPr>
          </w:p>
        </w:tc>
        <w:tc>
          <w:tcPr>
            <w:tcW w:w="451" w:type="pct"/>
            <w:vMerge/>
          </w:tcPr>
          <w:p w14:paraId="5234FCB7" w14:textId="77777777" w:rsidR="00E976C5" w:rsidRPr="0003232C" w:rsidRDefault="00E976C5" w:rsidP="00E976C5">
            <w:pPr>
              <w:spacing w:after="0"/>
              <w:rPr>
                <w:rFonts w:ascii="Times New Roman" w:hAnsi="Times New Roman"/>
                <w:b/>
                <w:bCs/>
                <w:sz w:val="24"/>
                <w:szCs w:val="24"/>
              </w:rPr>
            </w:pPr>
          </w:p>
        </w:tc>
      </w:tr>
      <w:tr w:rsidR="00E976C5" w:rsidRPr="0003232C" w14:paraId="2986EE87" w14:textId="77777777" w:rsidTr="00E976C5">
        <w:trPr>
          <w:trHeight w:val="20"/>
        </w:trPr>
        <w:tc>
          <w:tcPr>
            <w:tcW w:w="848" w:type="pct"/>
            <w:vMerge/>
          </w:tcPr>
          <w:p w14:paraId="221A7613" w14:textId="77777777" w:rsidR="00E976C5" w:rsidRPr="0003232C" w:rsidRDefault="00E976C5" w:rsidP="00E976C5">
            <w:pPr>
              <w:spacing w:after="0"/>
              <w:rPr>
                <w:rFonts w:ascii="Times New Roman" w:hAnsi="Times New Roman"/>
                <w:b/>
                <w:bCs/>
                <w:sz w:val="24"/>
                <w:szCs w:val="24"/>
              </w:rPr>
            </w:pPr>
          </w:p>
        </w:tc>
        <w:tc>
          <w:tcPr>
            <w:tcW w:w="2135" w:type="pct"/>
          </w:tcPr>
          <w:p w14:paraId="6C30723E"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b/>
                <w:bCs/>
                <w:sz w:val="24"/>
                <w:szCs w:val="24"/>
              </w:rPr>
              <w:t xml:space="preserve">Самостоятельная работа обучающихся </w:t>
            </w:r>
          </w:p>
        </w:tc>
        <w:tc>
          <w:tcPr>
            <w:tcW w:w="1106" w:type="pct"/>
            <w:vAlign w:val="center"/>
          </w:tcPr>
          <w:p w14:paraId="199BAF55"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iCs/>
                <w:sz w:val="24"/>
                <w:szCs w:val="24"/>
              </w:rPr>
              <w:t>1</w:t>
            </w:r>
          </w:p>
        </w:tc>
        <w:tc>
          <w:tcPr>
            <w:tcW w:w="460" w:type="pct"/>
            <w:vMerge/>
          </w:tcPr>
          <w:p w14:paraId="04A21EA2" w14:textId="77777777" w:rsidR="00E976C5" w:rsidRPr="0003232C" w:rsidRDefault="00E976C5" w:rsidP="00E976C5">
            <w:pPr>
              <w:spacing w:after="0"/>
              <w:rPr>
                <w:rFonts w:ascii="Times New Roman" w:hAnsi="Times New Roman"/>
                <w:b/>
                <w:bCs/>
                <w:sz w:val="24"/>
                <w:szCs w:val="24"/>
              </w:rPr>
            </w:pPr>
          </w:p>
        </w:tc>
        <w:tc>
          <w:tcPr>
            <w:tcW w:w="451" w:type="pct"/>
            <w:vMerge/>
          </w:tcPr>
          <w:p w14:paraId="5A7DDCA8" w14:textId="77777777" w:rsidR="00E976C5" w:rsidRPr="0003232C" w:rsidRDefault="00E976C5" w:rsidP="00E976C5">
            <w:pPr>
              <w:spacing w:after="0"/>
              <w:rPr>
                <w:rFonts w:ascii="Times New Roman" w:hAnsi="Times New Roman"/>
                <w:b/>
                <w:bCs/>
                <w:sz w:val="24"/>
                <w:szCs w:val="24"/>
              </w:rPr>
            </w:pPr>
          </w:p>
        </w:tc>
      </w:tr>
      <w:tr w:rsidR="00E976C5" w:rsidRPr="0003232C" w14:paraId="350D68F5" w14:textId="77777777" w:rsidTr="00E976C5">
        <w:trPr>
          <w:trHeight w:val="20"/>
        </w:trPr>
        <w:tc>
          <w:tcPr>
            <w:tcW w:w="2983" w:type="pct"/>
            <w:gridSpan w:val="2"/>
          </w:tcPr>
          <w:p w14:paraId="38796E2F"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b/>
                <w:bCs/>
                <w:spacing w:val="4"/>
                <w:sz w:val="24"/>
                <w:szCs w:val="24"/>
              </w:rPr>
              <w:t xml:space="preserve">Раздел 3. </w:t>
            </w:r>
            <w:r w:rsidRPr="0003232C">
              <w:rPr>
                <w:rFonts w:ascii="Times New Roman" w:hAnsi="Times New Roman"/>
                <w:b/>
                <w:bCs/>
                <w:sz w:val="24"/>
                <w:szCs w:val="24"/>
              </w:rPr>
              <w:t>Основы работы с электронными таблицами</w:t>
            </w:r>
          </w:p>
        </w:tc>
        <w:tc>
          <w:tcPr>
            <w:tcW w:w="1106" w:type="pct"/>
            <w:vAlign w:val="center"/>
          </w:tcPr>
          <w:p w14:paraId="2584E34F"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7</w:t>
            </w:r>
          </w:p>
        </w:tc>
        <w:tc>
          <w:tcPr>
            <w:tcW w:w="460" w:type="pct"/>
          </w:tcPr>
          <w:p w14:paraId="76110631" w14:textId="77777777" w:rsidR="00E976C5" w:rsidRPr="0003232C" w:rsidRDefault="00E976C5" w:rsidP="00E976C5">
            <w:pPr>
              <w:spacing w:after="0"/>
              <w:rPr>
                <w:rFonts w:ascii="Times New Roman" w:hAnsi="Times New Roman"/>
                <w:b/>
                <w:bCs/>
                <w:sz w:val="24"/>
                <w:szCs w:val="24"/>
              </w:rPr>
            </w:pPr>
          </w:p>
        </w:tc>
        <w:tc>
          <w:tcPr>
            <w:tcW w:w="451" w:type="pct"/>
          </w:tcPr>
          <w:p w14:paraId="0627845C" w14:textId="77777777" w:rsidR="00E976C5" w:rsidRPr="0003232C" w:rsidRDefault="00E976C5" w:rsidP="00E976C5">
            <w:pPr>
              <w:spacing w:after="0"/>
              <w:rPr>
                <w:rFonts w:ascii="Times New Roman" w:hAnsi="Times New Roman"/>
                <w:b/>
                <w:bCs/>
                <w:sz w:val="24"/>
                <w:szCs w:val="24"/>
              </w:rPr>
            </w:pPr>
          </w:p>
        </w:tc>
      </w:tr>
      <w:tr w:rsidR="00E976C5" w:rsidRPr="0003232C" w14:paraId="6F631F6B" w14:textId="77777777" w:rsidTr="00E976C5">
        <w:trPr>
          <w:trHeight w:val="20"/>
        </w:trPr>
        <w:tc>
          <w:tcPr>
            <w:tcW w:w="848" w:type="pct"/>
            <w:vMerge w:val="restart"/>
          </w:tcPr>
          <w:p w14:paraId="5E8046EF" w14:textId="6915C589" w:rsidR="00E976C5" w:rsidRPr="0003232C" w:rsidRDefault="00E976C5" w:rsidP="00E976C5">
            <w:pPr>
              <w:spacing w:after="0"/>
              <w:rPr>
                <w:rFonts w:ascii="Times New Roman" w:hAnsi="Times New Roman"/>
                <w:b/>
                <w:bCs/>
                <w:sz w:val="24"/>
                <w:szCs w:val="24"/>
              </w:rPr>
            </w:pPr>
            <w:r w:rsidRPr="0003232C">
              <w:rPr>
                <w:rFonts w:ascii="Times New Roman" w:hAnsi="Times New Roman"/>
                <w:b/>
                <w:bCs/>
                <w:spacing w:val="12"/>
                <w:sz w:val="24"/>
                <w:szCs w:val="24"/>
              </w:rPr>
              <w:t>Тема 3</w:t>
            </w:r>
            <w:r w:rsidR="00E12261">
              <w:rPr>
                <w:rFonts w:ascii="Times New Roman" w:hAnsi="Times New Roman"/>
                <w:b/>
                <w:bCs/>
                <w:spacing w:val="12"/>
                <w:sz w:val="24"/>
                <w:szCs w:val="24"/>
              </w:rPr>
              <w:t>.</w:t>
            </w:r>
          </w:p>
        </w:tc>
        <w:tc>
          <w:tcPr>
            <w:tcW w:w="2135" w:type="pct"/>
          </w:tcPr>
          <w:p w14:paraId="7A2E270C"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b/>
                <w:bCs/>
                <w:spacing w:val="12"/>
                <w:sz w:val="24"/>
                <w:szCs w:val="24"/>
              </w:rPr>
              <w:t>Тема 3</w:t>
            </w:r>
            <w:r w:rsidRPr="0003232C">
              <w:rPr>
                <w:rFonts w:ascii="Times New Roman" w:hAnsi="Times New Roman"/>
                <w:b/>
                <w:spacing w:val="12"/>
                <w:sz w:val="24"/>
                <w:szCs w:val="24"/>
              </w:rPr>
              <w:t xml:space="preserve">.1. </w:t>
            </w:r>
            <w:r w:rsidRPr="0003232C">
              <w:rPr>
                <w:rFonts w:ascii="Times New Roman" w:hAnsi="Times New Roman"/>
                <w:bCs/>
                <w:sz w:val="24"/>
                <w:szCs w:val="24"/>
              </w:rPr>
              <w:t>Введение в электронные таблицы. Электронные таблицы - назначение, возможности, загрузка.</w:t>
            </w:r>
          </w:p>
        </w:tc>
        <w:tc>
          <w:tcPr>
            <w:tcW w:w="1106" w:type="pct"/>
            <w:vAlign w:val="center"/>
          </w:tcPr>
          <w:p w14:paraId="579CEA99"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2</w:t>
            </w:r>
          </w:p>
        </w:tc>
        <w:tc>
          <w:tcPr>
            <w:tcW w:w="460" w:type="pct"/>
          </w:tcPr>
          <w:p w14:paraId="39E0D782" w14:textId="77777777" w:rsidR="00E976C5" w:rsidRDefault="00E976C5" w:rsidP="00E976C5">
            <w:pPr>
              <w:spacing w:after="0"/>
              <w:rPr>
                <w:rFonts w:ascii="Times New Roman" w:hAnsi="Times New Roman"/>
                <w:sz w:val="24"/>
                <w:szCs w:val="24"/>
              </w:rPr>
            </w:pPr>
            <w:r w:rsidRPr="0003232C">
              <w:rPr>
                <w:rFonts w:ascii="Times New Roman" w:hAnsi="Times New Roman"/>
                <w:sz w:val="24"/>
                <w:szCs w:val="24"/>
              </w:rPr>
              <w:t>ОК</w:t>
            </w:r>
            <w:r>
              <w:rPr>
                <w:rFonts w:ascii="Times New Roman" w:hAnsi="Times New Roman"/>
                <w:sz w:val="24"/>
                <w:szCs w:val="24"/>
              </w:rPr>
              <w:t xml:space="preserve"> </w:t>
            </w:r>
            <w:r w:rsidRPr="0003232C">
              <w:rPr>
                <w:rFonts w:ascii="Times New Roman" w:hAnsi="Times New Roman"/>
                <w:sz w:val="24"/>
                <w:szCs w:val="24"/>
              </w:rPr>
              <w:t xml:space="preserve">01 </w:t>
            </w:r>
          </w:p>
          <w:p w14:paraId="01B86D99"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sz w:val="24"/>
                <w:szCs w:val="24"/>
              </w:rPr>
              <w:t>ОК</w:t>
            </w:r>
            <w:r>
              <w:rPr>
                <w:rFonts w:ascii="Times New Roman" w:hAnsi="Times New Roman"/>
                <w:sz w:val="24"/>
                <w:szCs w:val="24"/>
              </w:rPr>
              <w:t xml:space="preserve"> </w:t>
            </w:r>
            <w:r w:rsidRPr="0003232C">
              <w:rPr>
                <w:rFonts w:ascii="Times New Roman" w:hAnsi="Times New Roman"/>
                <w:sz w:val="24"/>
                <w:szCs w:val="24"/>
              </w:rPr>
              <w:t>04</w:t>
            </w:r>
          </w:p>
        </w:tc>
        <w:tc>
          <w:tcPr>
            <w:tcW w:w="451" w:type="pct"/>
          </w:tcPr>
          <w:p w14:paraId="1B51321E"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01.01</w:t>
            </w:r>
          </w:p>
          <w:p w14:paraId="14FC70D6"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01.02</w:t>
            </w:r>
          </w:p>
          <w:p w14:paraId="3381743F"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01.05</w:t>
            </w:r>
          </w:p>
          <w:p w14:paraId="085558B3"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01.06</w:t>
            </w:r>
          </w:p>
          <w:p w14:paraId="4D388D43"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01.08</w:t>
            </w:r>
          </w:p>
          <w:p w14:paraId="0D903310"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01.09</w:t>
            </w:r>
          </w:p>
          <w:p w14:paraId="7003999E"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01.01</w:t>
            </w:r>
          </w:p>
          <w:p w14:paraId="55293410"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01.02</w:t>
            </w:r>
          </w:p>
          <w:p w14:paraId="28BF38C8"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01.03</w:t>
            </w:r>
          </w:p>
          <w:p w14:paraId="4AF22ADF"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01.06</w:t>
            </w:r>
          </w:p>
          <w:p w14:paraId="47637B29"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04.01</w:t>
            </w:r>
          </w:p>
          <w:p w14:paraId="4E78BF0B"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04.02</w:t>
            </w:r>
          </w:p>
          <w:p w14:paraId="0945D919"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04.01</w:t>
            </w:r>
          </w:p>
          <w:p w14:paraId="57A64E3A" w14:textId="77777777" w:rsidR="00E976C5" w:rsidRPr="0003232C" w:rsidRDefault="00E976C5" w:rsidP="00E976C5">
            <w:pPr>
              <w:spacing w:after="0"/>
              <w:rPr>
                <w:rFonts w:ascii="Times New Roman" w:hAnsi="Times New Roman"/>
                <w:sz w:val="24"/>
                <w:szCs w:val="24"/>
              </w:rPr>
            </w:pPr>
            <w:r w:rsidRPr="0003232C">
              <w:rPr>
                <w:rFonts w:ascii="Times New Roman" w:hAnsi="Times New Roman"/>
                <w:iCs/>
                <w:sz w:val="24"/>
                <w:szCs w:val="24"/>
              </w:rPr>
              <w:t>Зо 04.02</w:t>
            </w:r>
          </w:p>
          <w:p w14:paraId="2213DF1D" w14:textId="77777777" w:rsidR="00E976C5" w:rsidRPr="0003232C" w:rsidRDefault="00E976C5" w:rsidP="00E976C5">
            <w:pPr>
              <w:spacing w:after="0"/>
              <w:rPr>
                <w:rFonts w:ascii="Times New Roman" w:hAnsi="Times New Roman"/>
                <w:b/>
                <w:bCs/>
                <w:sz w:val="24"/>
                <w:szCs w:val="24"/>
              </w:rPr>
            </w:pPr>
          </w:p>
        </w:tc>
      </w:tr>
      <w:tr w:rsidR="00E976C5" w:rsidRPr="0003232C" w14:paraId="0AA228BD" w14:textId="77777777" w:rsidTr="00E976C5">
        <w:trPr>
          <w:trHeight w:val="20"/>
        </w:trPr>
        <w:tc>
          <w:tcPr>
            <w:tcW w:w="848" w:type="pct"/>
            <w:vMerge/>
          </w:tcPr>
          <w:p w14:paraId="48B93B70" w14:textId="77777777" w:rsidR="00E976C5" w:rsidRPr="0003232C" w:rsidRDefault="00E976C5" w:rsidP="00E976C5">
            <w:pPr>
              <w:shd w:val="clear" w:color="auto" w:fill="FFFFFF"/>
              <w:spacing w:after="0"/>
              <w:ind w:left="43"/>
              <w:rPr>
                <w:rFonts w:ascii="Times New Roman" w:hAnsi="Times New Roman"/>
                <w:sz w:val="24"/>
                <w:szCs w:val="24"/>
              </w:rPr>
            </w:pPr>
          </w:p>
        </w:tc>
        <w:tc>
          <w:tcPr>
            <w:tcW w:w="2135" w:type="pct"/>
          </w:tcPr>
          <w:p w14:paraId="052A235D" w14:textId="77777777" w:rsidR="00E976C5" w:rsidRPr="0003232C" w:rsidRDefault="00E976C5" w:rsidP="00E976C5">
            <w:pPr>
              <w:spacing w:after="0"/>
              <w:rPr>
                <w:rFonts w:ascii="Times New Roman" w:hAnsi="Times New Roman"/>
                <w:b/>
                <w:sz w:val="24"/>
                <w:szCs w:val="24"/>
              </w:rPr>
            </w:pPr>
            <w:r w:rsidRPr="0003232C">
              <w:rPr>
                <w:rFonts w:ascii="Times New Roman" w:hAnsi="Times New Roman"/>
                <w:b/>
                <w:bCs/>
                <w:sz w:val="24"/>
                <w:szCs w:val="24"/>
              </w:rPr>
              <w:t>В том числе практических и лабораторных занятий</w:t>
            </w:r>
          </w:p>
        </w:tc>
        <w:tc>
          <w:tcPr>
            <w:tcW w:w="1106" w:type="pct"/>
          </w:tcPr>
          <w:p w14:paraId="3C9B5AF0"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4</w:t>
            </w:r>
          </w:p>
        </w:tc>
        <w:tc>
          <w:tcPr>
            <w:tcW w:w="460" w:type="pct"/>
            <w:vMerge w:val="restart"/>
          </w:tcPr>
          <w:p w14:paraId="2EFC6CD9" w14:textId="77777777" w:rsidR="00E976C5" w:rsidRPr="0003232C" w:rsidRDefault="00E976C5" w:rsidP="00E976C5">
            <w:pPr>
              <w:spacing w:after="0"/>
              <w:rPr>
                <w:rFonts w:ascii="Times New Roman" w:hAnsi="Times New Roman"/>
                <w:b/>
                <w:bCs/>
                <w:sz w:val="24"/>
                <w:szCs w:val="24"/>
              </w:rPr>
            </w:pPr>
          </w:p>
        </w:tc>
        <w:tc>
          <w:tcPr>
            <w:tcW w:w="451" w:type="pct"/>
            <w:vMerge w:val="restart"/>
          </w:tcPr>
          <w:p w14:paraId="24E89B7F" w14:textId="77777777" w:rsidR="00E976C5" w:rsidRPr="0003232C" w:rsidRDefault="00E976C5" w:rsidP="00E976C5">
            <w:pPr>
              <w:spacing w:after="0"/>
              <w:rPr>
                <w:rFonts w:ascii="Times New Roman" w:hAnsi="Times New Roman"/>
                <w:b/>
                <w:bCs/>
                <w:sz w:val="24"/>
                <w:szCs w:val="24"/>
              </w:rPr>
            </w:pPr>
          </w:p>
        </w:tc>
      </w:tr>
      <w:tr w:rsidR="00E976C5" w:rsidRPr="0003232C" w14:paraId="20FC1353" w14:textId="77777777" w:rsidTr="00E976C5">
        <w:trPr>
          <w:trHeight w:val="20"/>
        </w:trPr>
        <w:tc>
          <w:tcPr>
            <w:tcW w:w="848" w:type="pct"/>
            <w:vMerge/>
          </w:tcPr>
          <w:p w14:paraId="0A0186B9" w14:textId="77777777" w:rsidR="00E976C5" w:rsidRPr="0003232C" w:rsidRDefault="00E976C5" w:rsidP="00E976C5">
            <w:pPr>
              <w:pStyle w:val="ae"/>
              <w:spacing w:before="0" w:after="0" w:line="276" w:lineRule="auto"/>
              <w:rPr>
                <w:bCs/>
              </w:rPr>
            </w:pPr>
          </w:p>
        </w:tc>
        <w:tc>
          <w:tcPr>
            <w:tcW w:w="2135" w:type="pct"/>
          </w:tcPr>
          <w:p w14:paraId="779A1330" w14:textId="77777777" w:rsidR="00E976C5" w:rsidRPr="0003232C" w:rsidRDefault="00E976C5" w:rsidP="009C26D0">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03232C">
              <w:rPr>
                <w:rFonts w:ascii="Times New Roman" w:hAnsi="Times New Roman"/>
                <w:bCs/>
                <w:sz w:val="24"/>
                <w:szCs w:val="24"/>
              </w:rPr>
              <w:t xml:space="preserve">Интерфейс </w:t>
            </w:r>
            <w:proofErr w:type="spellStart"/>
            <w:r w:rsidRPr="0003232C">
              <w:rPr>
                <w:rFonts w:ascii="Times New Roman" w:hAnsi="Times New Roman"/>
                <w:bCs/>
                <w:sz w:val="24"/>
                <w:szCs w:val="24"/>
              </w:rPr>
              <w:t>MicrosoftExcel</w:t>
            </w:r>
            <w:proofErr w:type="spellEnd"/>
            <w:r w:rsidRPr="0003232C">
              <w:rPr>
                <w:rFonts w:ascii="Times New Roman" w:hAnsi="Times New Roman"/>
                <w:bCs/>
                <w:sz w:val="24"/>
                <w:szCs w:val="24"/>
              </w:rPr>
              <w:t xml:space="preserve">. Создание и оформление таблиц в MS </w:t>
            </w:r>
            <w:proofErr w:type="spellStart"/>
            <w:r w:rsidRPr="0003232C">
              <w:rPr>
                <w:rFonts w:ascii="Times New Roman" w:hAnsi="Times New Roman"/>
                <w:bCs/>
                <w:sz w:val="24"/>
                <w:szCs w:val="24"/>
              </w:rPr>
              <w:t>Еxcel</w:t>
            </w:r>
            <w:proofErr w:type="spellEnd"/>
            <w:r w:rsidRPr="0003232C">
              <w:rPr>
                <w:rFonts w:ascii="Times New Roman" w:hAnsi="Times New Roman"/>
                <w:bCs/>
                <w:sz w:val="24"/>
                <w:szCs w:val="24"/>
              </w:rPr>
              <w:t>. Ввод и использование формул. Использование стандартных функций.</w:t>
            </w:r>
          </w:p>
        </w:tc>
        <w:tc>
          <w:tcPr>
            <w:tcW w:w="1106" w:type="pct"/>
          </w:tcPr>
          <w:p w14:paraId="6CDF0A2D"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iCs/>
                <w:sz w:val="24"/>
                <w:szCs w:val="24"/>
              </w:rPr>
              <w:t>2</w:t>
            </w:r>
          </w:p>
        </w:tc>
        <w:tc>
          <w:tcPr>
            <w:tcW w:w="460" w:type="pct"/>
            <w:vMerge/>
          </w:tcPr>
          <w:p w14:paraId="4396565C" w14:textId="77777777" w:rsidR="00E976C5" w:rsidRPr="0003232C" w:rsidRDefault="00E976C5" w:rsidP="00E976C5">
            <w:pPr>
              <w:spacing w:after="0"/>
              <w:rPr>
                <w:rFonts w:ascii="Times New Roman" w:hAnsi="Times New Roman"/>
                <w:b/>
                <w:bCs/>
                <w:sz w:val="24"/>
                <w:szCs w:val="24"/>
              </w:rPr>
            </w:pPr>
          </w:p>
        </w:tc>
        <w:tc>
          <w:tcPr>
            <w:tcW w:w="451" w:type="pct"/>
            <w:vMerge/>
          </w:tcPr>
          <w:p w14:paraId="797BE48E" w14:textId="77777777" w:rsidR="00E976C5" w:rsidRPr="0003232C" w:rsidRDefault="00E976C5" w:rsidP="00E976C5">
            <w:pPr>
              <w:spacing w:after="0"/>
              <w:rPr>
                <w:rFonts w:ascii="Times New Roman" w:hAnsi="Times New Roman"/>
                <w:b/>
                <w:bCs/>
                <w:sz w:val="24"/>
                <w:szCs w:val="24"/>
              </w:rPr>
            </w:pPr>
          </w:p>
        </w:tc>
      </w:tr>
      <w:tr w:rsidR="00E976C5" w:rsidRPr="0003232C" w14:paraId="47B0DC9A" w14:textId="77777777" w:rsidTr="00E976C5">
        <w:trPr>
          <w:trHeight w:val="20"/>
        </w:trPr>
        <w:tc>
          <w:tcPr>
            <w:tcW w:w="848" w:type="pct"/>
            <w:vMerge/>
          </w:tcPr>
          <w:p w14:paraId="017E14D3"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5CF18292" w14:textId="77777777" w:rsidR="00E976C5" w:rsidRPr="0003232C" w:rsidRDefault="00E976C5" w:rsidP="009C26D0">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03232C">
              <w:rPr>
                <w:rFonts w:ascii="Times New Roman" w:hAnsi="Times New Roman"/>
                <w:bCs/>
                <w:sz w:val="24"/>
                <w:szCs w:val="24"/>
              </w:rPr>
              <w:t>Создание сложных формул с использованием стандартных функций. Построение диаграмм и графиков. Фильтрация данных. Формат ячеек.</w:t>
            </w:r>
          </w:p>
        </w:tc>
        <w:tc>
          <w:tcPr>
            <w:tcW w:w="1106" w:type="pct"/>
          </w:tcPr>
          <w:p w14:paraId="382B036B"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iCs/>
                <w:sz w:val="24"/>
                <w:szCs w:val="24"/>
              </w:rPr>
              <w:t>2</w:t>
            </w:r>
          </w:p>
        </w:tc>
        <w:tc>
          <w:tcPr>
            <w:tcW w:w="460" w:type="pct"/>
            <w:vMerge/>
          </w:tcPr>
          <w:p w14:paraId="652EDFC8" w14:textId="77777777" w:rsidR="00E976C5" w:rsidRPr="0003232C" w:rsidRDefault="00E976C5" w:rsidP="00E976C5">
            <w:pPr>
              <w:spacing w:after="0"/>
              <w:rPr>
                <w:rFonts w:ascii="Times New Roman" w:hAnsi="Times New Roman"/>
                <w:b/>
                <w:bCs/>
                <w:sz w:val="24"/>
                <w:szCs w:val="24"/>
              </w:rPr>
            </w:pPr>
          </w:p>
        </w:tc>
        <w:tc>
          <w:tcPr>
            <w:tcW w:w="451" w:type="pct"/>
            <w:vMerge/>
          </w:tcPr>
          <w:p w14:paraId="524BF989" w14:textId="77777777" w:rsidR="00E976C5" w:rsidRPr="0003232C" w:rsidRDefault="00E976C5" w:rsidP="00E976C5">
            <w:pPr>
              <w:spacing w:after="0"/>
              <w:rPr>
                <w:rFonts w:ascii="Times New Roman" w:hAnsi="Times New Roman"/>
                <w:b/>
                <w:bCs/>
                <w:sz w:val="24"/>
                <w:szCs w:val="24"/>
              </w:rPr>
            </w:pPr>
          </w:p>
        </w:tc>
      </w:tr>
      <w:tr w:rsidR="00E976C5" w:rsidRPr="0003232C" w14:paraId="1FFEC9D7" w14:textId="77777777" w:rsidTr="00E976C5">
        <w:trPr>
          <w:trHeight w:val="20"/>
        </w:trPr>
        <w:tc>
          <w:tcPr>
            <w:tcW w:w="848" w:type="pct"/>
            <w:vMerge/>
          </w:tcPr>
          <w:p w14:paraId="670BE5FF"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4E83509C" w14:textId="77777777" w:rsidR="00E976C5" w:rsidRPr="0003232C"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03232C">
              <w:rPr>
                <w:rFonts w:ascii="Times New Roman" w:hAnsi="Times New Roman"/>
                <w:b/>
                <w:bCs/>
                <w:sz w:val="24"/>
                <w:szCs w:val="24"/>
              </w:rPr>
              <w:t>Самостоятельная работа обучающихся</w:t>
            </w:r>
          </w:p>
        </w:tc>
        <w:tc>
          <w:tcPr>
            <w:tcW w:w="1106" w:type="pct"/>
          </w:tcPr>
          <w:p w14:paraId="1EB85CDF"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bCs/>
                <w:iCs/>
                <w:sz w:val="24"/>
                <w:szCs w:val="24"/>
              </w:rPr>
              <w:t>1</w:t>
            </w:r>
          </w:p>
        </w:tc>
        <w:tc>
          <w:tcPr>
            <w:tcW w:w="460" w:type="pct"/>
            <w:vMerge/>
          </w:tcPr>
          <w:p w14:paraId="21CF9594" w14:textId="77777777" w:rsidR="00E976C5" w:rsidRPr="0003232C" w:rsidRDefault="00E976C5" w:rsidP="00E976C5">
            <w:pPr>
              <w:spacing w:after="0"/>
              <w:rPr>
                <w:rFonts w:ascii="Times New Roman" w:hAnsi="Times New Roman"/>
                <w:b/>
                <w:bCs/>
                <w:sz w:val="24"/>
                <w:szCs w:val="24"/>
              </w:rPr>
            </w:pPr>
          </w:p>
        </w:tc>
        <w:tc>
          <w:tcPr>
            <w:tcW w:w="451" w:type="pct"/>
            <w:vMerge/>
          </w:tcPr>
          <w:p w14:paraId="33AA1BF1" w14:textId="77777777" w:rsidR="00E976C5" w:rsidRPr="0003232C" w:rsidRDefault="00E976C5" w:rsidP="00E976C5">
            <w:pPr>
              <w:spacing w:after="0"/>
              <w:rPr>
                <w:rFonts w:ascii="Times New Roman" w:hAnsi="Times New Roman"/>
                <w:b/>
                <w:bCs/>
                <w:sz w:val="24"/>
                <w:szCs w:val="24"/>
              </w:rPr>
            </w:pPr>
          </w:p>
        </w:tc>
      </w:tr>
      <w:tr w:rsidR="00E976C5" w:rsidRPr="0003232C" w14:paraId="54431547" w14:textId="77777777" w:rsidTr="00E976C5">
        <w:trPr>
          <w:trHeight w:val="20"/>
        </w:trPr>
        <w:tc>
          <w:tcPr>
            <w:tcW w:w="2983" w:type="pct"/>
            <w:gridSpan w:val="2"/>
          </w:tcPr>
          <w:p w14:paraId="0C91F60E" w14:textId="77777777" w:rsidR="00E976C5" w:rsidRPr="0003232C" w:rsidRDefault="00E976C5" w:rsidP="00E976C5">
            <w:pPr>
              <w:pStyle w:val="Style22"/>
              <w:widowControl/>
              <w:spacing w:line="276" w:lineRule="auto"/>
              <w:ind w:left="-14" w:firstLine="0"/>
              <w:rPr>
                <w:highlight w:val="yellow"/>
              </w:rPr>
            </w:pPr>
            <w:r w:rsidRPr="0003232C">
              <w:rPr>
                <w:b/>
                <w:bCs/>
              </w:rPr>
              <w:t>Раздел 4.  Основы работы с мультимедийной информацией. Системы компьютерной графики.</w:t>
            </w:r>
          </w:p>
        </w:tc>
        <w:tc>
          <w:tcPr>
            <w:tcW w:w="1106" w:type="pct"/>
          </w:tcPr>
          <w:p w14:paraId="56992C5C" w14:textId="77777777" w:rsidR="00E976C5" w:rsidRPr="0003232C"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03232C">
              <w:rPr>
                <w:rFonts w:ascii="Times New Roman" w:hAnsi="Times New Roman"/>
                <w:b/>
                <w:bCs/>
                <w:sz w:val="24"/>
                <w:szCs w:val="24"/>
              </w:rPr>
              <w:t>10</w:t>
            </w:r>
          </w:p>
        </w:tc>
        <w:tc>
          <w:tcPr>
            <w:tcW w:w="460" w:type="pct"/>
          </w:tcPr>
          <w:p w14:paraId="4D47A4E1" w14:textId="77777777" w:rsidR="00E976C5" w:rsidRPr="0003232C" w:rsidRDefault="00E976C5" w:rsidP="00E976C5">
            <w:pPr>
              <w:spacing w:after="0"/>
              <w:rPr>
                <w:rFonts w:ascii="Times New Roman" w:hAnsi="Times New Roman"/>
                <w:b/>
                <w:bCs/>
                <w:sz w:val="24"/>
                <w:szCs w:val="24"/>
              </w:rPr>
            </w:pPr>
          </w:p>
        </w:tc>
        <w:tc>
          <w:tcPr>
            <w:tcW w:w="451" w:type="pct"/>
          </w:tcPr>
          <w:p w14:paraId="508D3550" w14:textId="77777777" w:rsidR="00E976C5" w:rsidRPr="0003232C" w:rsidRDefault="00E976C5" w:rsidP="00E976C5">
            <w:pPr>
              <w:spacing w:after="0"/>
              <w:rPr>
                <w:rFonts w:ascii="Times New Roman" w:hAnsi="Times New Roman"/>
                <w:b/>
                <w:bCs/>
                <w:sz w:val="24"/>
                <w:szCs w:val="24"/>
              </w:rPr>
            </w:pPr>
          </w:p>
        </w:tc>
      </w:tr>
      <w:tr w:rsidR="00E976C5" w:rsidRPr="0003232C" w14:paraId="2B8F704E" w14:textId="77777777" w:rsidTr="00E976C5">
        <w:trPr>
          <w:trHeight w:val="20"/>
        </w:trPr>
        <w:tc>
          <w:tcPr>
            <w:tcW w:w="848" w:type="pct"/>
            <w:vMerge w:val="restart"/>
          </w:tcPr>
          <w:p w14:paraId="2C942F1E" w14:textId="03481142" w:rsidR="00E976C5" w:rsidRPr="0003232C" w:rsidRDefault="00E976C5" w:rsidP="00E976C5">
            <w:pPr>
              <w:pStyle w:val="ae"/>
              <w:shd w:val="clear" w:color="auto" w:fill="FFFFFF"/>
              <w:spacing w:before="0" w:after="0" w:line="276" w:lineRule="auto"/>
              <w:ind w:left="0"/>
              <w:contextualSpacing/>
              <w:rPr>
                <w:spacing w:val="-1"/>
              </w:rPr>
            </w:pPr>
            <w:r w:rsidRPr="0003232C">
              <w:rPr>
                <w:b/>
                <w:spacing w:val="9"/>
              </w:rPr>
              <w:t>Тема 4</w:t>
            </w:r>
            <w:r w:rsidR="00E12261">
              <w:rPr>
                <w:b/>
                <w:spacing w:val="9"/>
              </w:rPr>
              <w:t>.</w:t>
            </w:r>
          </w:p>
        </w:tc>
        <w:tc>
          <w:tcPr>
            <w:tcW w:w="2135" w:type="pct"/>
          </w:tcPr>
          <w:p w14:paraId="4BE06212" w14:textId="77777777" w:rsidR="00E976C5" w:rsidRPr="0003232C"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03232C">
              <w:rPr>
                <w:rFonts w:ascii="Times New Roman" w:hAnsi="Times New Roman"/>
                <w:b/>
                <w:spacing w:val="9"/>
                <w:sz w:val="24"/>
                <w:szCs w:val="24"/>
              </w:rPr>
              <w:t>Тема 4.1</w:t>
            </w:r>
            <w:r w:rsidRPr="0003232C">
              <w:rPr>
                <w:rFonts w:ascii="Times New Roman" w:hAnsi="Times New Roman"/>
                <w:spacing w:val="9"/>
                <w:sz w:val="24"/>
                <w:szCs w:val="24"/>
              </w:rPr>
              <w:t xml:space="preserve"> </w:t>
            </w:r>
            <w:r w:rsidRPr="0003232C">
              <w:rPr>
                <w:rFonts w:ascii="Times New Roman" w:hAnsi="Times New Roman"/>
                <w:bCs/>
                <w:sz w:val="24"/>
                <w:szCs w:val="24"/>
              </w:rPr>
              <w:t xml:space="preserve">Понятие мультимедиа. Мультимедийные технологии. Назначение и основные возможности MS PowerPoint. Растровая, векторная, трехмерная графика; форматы графических данных. Основы работы с </w:t>
            </w:r>
            <w:proofErr w:type="spellStart"/>
            <w:r w:rsidRPr="0003232C">
              <w:rPr>
                <w:rFonts w:ascii="Times New Roman" w:hAnsi="Times New Roman"/>
                <w:bCs/>
                <w:sz w:val="24"/>
                <w:szCs w:val="24"/>
              </w:rPr>
              <w:t>AdobePhotoshop</w:t>
            </w:r>
            <w:proofErr w:type="spellEnd"/>
            <w:r w:rsidRPr="0003232C">
              <w:rPr>
                <w:rFonts w:ascii="Times New Roman" w:hAnsi="Times New Roman"/>
                <w:bCs/>
                <w:sz w:val="24"/>
                <w:szCs w:val="24"/>
              </w:rPr>
              <w:t>. Компьютерная и инженерная графика.</w:t>
            </w:r>
          </w:p>
        </w:tc>
        <w:tc>
          <w:tcPr>
            <w:tcW w:w="1106" w:type="pct"/>
          </w:tcPr>
          <w:p w14:paraId="7A1F3403"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2</w:t>
            </w:r>
          </w:p>
        </w:tc>
        <w:tc>
          <w:tcPr>
            <w:tcW w:w="460" w:type="pct"/>
            <w:vMerge w:val="restart"/>
          </w:tcPr>
          <w:p w14:paraId="1A1B5160" w14:textId="77777777" w:rsidR="00E976C5" w:rsidRDefault="00E976C5" w:rsidP="00E976C5">
            <w:pPr>
              <w:spacing w:after="0"/>
              <w:rPr>
                <w:rFonts w:ascii="Times New Roman" w:hAnsi="Times New Roman"/>
                <w:sz w:val="24"/>
                <w:szCs w:val="24"/>
              </w:rPr>
            </w:pPr>
            <w:r w:rsidRPr="0003232C">
              <w:rPr>
                <w:rFonts w:ascii="Times New Roman" w:hAnsi="Times New Roman"/>
                <w:sz w:val="24"/>
                <w:szCs w:val="24"/>
              </w:rPr>
              <w:t>ОК</w:t>
            </w:r>
            <w:r>
              <w:rPr>
                <w:rFonts w:ascii="Times New Roman" w:hAnsi="Times New Roman"/>
                <w:sz w:val="24"/>
                <w:szCs w:val="24"/>
              </w:rPr>
              <w:t xml:space="preserve"> </w:t>
            </w:r>
            <w:r w:rsidRPr="0003232C">
              <w:rPr>
                <w:rFonts w:ascii="Times New Roman" w:hAnsi="Times New Roman"/>
                <w:sz w:val="24"/>
                <w:szCs w:val="24"/>
              </w:rPr>
              <w:t xml:space="preserve">01 </w:t>
            </w:r>
          </w:p>
          <w:p w14:paraId="250D9423"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sz w:val="24"/>
                <w:szCs w:val="24"/>
              </w:rPr>
              <w:t>ОК</w:t>
            </w:r>
            <w:r>
              <w:rPr>
                <w:rFonts w:ascii="Times New Roman" w:hAnsi="Times New Roman"/>
                <w:sz w:val="24"/>
                <w:szCs w:val="24"/>
              </w:rPr>
              <w:t xml:space="preserve"> </w:t>
            </w:r>
            <w:r w:rsidRPr="0003232C">
              <w:rPr>
                <w:rFonts w:ascii="Times New Roman" w:hAnsi="Times New Roman"/>
                <w:sz w:val="24"/>
                <w:szCs w:val="24"/>
              </w:rPr>
              <w:t>04</w:t>
            </w:r>
          </w:p>
        </w:tc>
        <w:tc>
          <w:tcPr>
            <w:tcW w:w="451" w:type="pct"/>
            <w:vMerge w:val="restart"/>
          </w:tcPr>
          <w:p w14:paraId="14F8C867"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01.02</w:t>
            </w:r>
          </w:p>
          <w:p w14:paraId="272CC80C"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01.03</w:t>
            </w:r>
          </w:p>
          <w:p w14:paraId="7C0349C6"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01.04</w:t>
            </w:r>
          </w:p>
          <w:p w14:paraId="253233D5"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01.06</w:t>
            </w:r>
          </w:p>
          <w:p w14:paraId="11FB3272"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01.07</w:t>
            </w:r>
          </w:p>
          <w:p w14:paraId="6CCAFE80"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01.09</w:t>
            </w:r>
          </w:p>
          <w:p w14:paraId="42927274"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01.01</w:t>
            </w:r>
          </w:p>
          <w:p w14:paraId="073DB305"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01.02</w:t>
            </w:r>
          </w:p>
          <w:p w14:paraId="6509895A"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w:t>
            </w:r>
          </w:p>
          <w:p w14:paraId="39E726ED"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3о 01.04</w:t>
            </w:r>
          </w:p>
          <w:p w14:paraId="73CD14C8"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01.05</w:t>
            </w:r>
          </w:p>
          <w:p w14:paraId="1DA32FD3"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01.06</w:t>
            </w:r>
          </w:p>
          <w:p w14:paraId="186E6C2D"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04.01</w:t>
            </w:r>
          </w:p>
          <w:p w14:paraId="5F38A880" w14:textId="77777777" w:rsidR="00E976C5" w:rsidRPr="0003232C" w:rsidRDefault="00E976C5" w:rsidP="00E976C5">
            <w:pPr>
              <w:spacing w:after="0"/>
              <w:rPr>
                <w:rFonts w:ascii="Times New Roman" w:hAnsi="Times New Roman"/>
                <w:sz w:val="24"/>
                <w:szCs w:val="24"/>
              </w:rPr>
            </w:pPr>
            <w:r w:rsidRPr="0003232C">
              <w:rPr>
                <w:rFonts w:ascii="Times New Roman" w:hAnsi="Times New Roman"/>
                <w:iCs/>
                <w:sz w:val="24"/>
                <w:szCs w:val="24"/>
              </w:rPr>
              <w:t xml:space="preserve">Зо 04.01 </w:t>
            </w:r>
          </w:p>
          <w:p w14:paraId="1BA53282" w14:textId="77777777" w:rsidR="00E976C5" w:rsidRPr="0003232C" w:rsidRDefault="00E976C5" w:rsidP="00E976C5">
            <w:pPr>
              <w:spacing w:after="0"/>
              <w:rPr>
                <w:rFonts w:ascii="Times New Roman" w:hAnsi="Times New Roman"/>
                <w:b/>
                <w:bCs/>
                <w:sz w:val="24"/>
                <w:szCs w:val="24"/>
              </w:rPr>
            </w:pPr>
          </w:p>
        </w:tc>
      </w:tr>
      <w:tr w:rsidR="00E976C5" w:rsidRPr="0003232C" w14:paraId="5CF1627A" w14:textId="77777777" w:rsidTr="00E976C5">
        <w:trPr>
          <w:trHeight w:val="20"/>
        </w:trPr>
        <w:tc>
          <w:tcPr>
            <w:tcW w:w="848" w:type="pct"/>
            <w:vMerge/>
          </w:tcPr>
          <w:p w14:paraId="38D43A53"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40CE61C3" w14:textId="77777777" w:rsidR="00E976C5" w:rsidRPr="0003232C"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03232C">
              <w:rPr>
                <w:rFonts w:ascii="Times New Roman" w:hAnsi="Times New Roman"/>
                <w:b/>
                <w:bCs/>
                <w:sz w:val="24"/>
                <w:szCs w:val="24"/>
              </w:rPr>
              <w:t>В том числе практических и лабораторных занятий</w:t>
            </w:r>
          </w:p>
        </w:tc>
        <w:tc>
          <w:tcPr>
            <w:tcW w:w="1106" w:type="pct"/>
          </w:tcPr>
          <w:p w14:paraId="488946FD"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8</w:t>
            </w:r>
          </w:p>
        </w:tc>
        <w:tc>
          <w:tcPr>
            <w:tcW w:w="460" w:type="pct"/>
            <w:vMerge/>
          </w:tcPr>
          <w:p w14:paraId="557526E2" w14:textId="77777777" w:rsidR="00E976C5" w:rsidRPr="0003232C" w:rsidRDefault="00E976C5" w:rsidP="00E976C5">
            <w:pPr>
              <w:spacing w:after="0"/>
              <w:rPr>
                <w:rFonts w:ascii="Times New Roman" w:hAnsi="Times New Roman"/>
                <w:b/>
                <w:bCs/>
                <w:sz w:val="24"/>
                <w:szCs w:val="24"/>
              </w:rPr>
            </w:pPr>
          </w:p>
        </w:tc>
        <w:tc>
          <w:tcPr>
            <w:tcW w:w="451" w:type="pct"/>
            <w:vMerge/>
          </w:tcPr>
          <w:p w14:paraId="0A61972D" w14:textId="77777777" w:rsidR="00E976C5" w:rsidRPr="0003232C" w:rsidRDefault="00E976C5" w:rsidP="00E976C5">
            <w:pPr>
              <w:spacing w:after="0"/>
              <w:rPr>
                <w:rFonts w:ascii="Times New Roman" w:hAnsi="Times New Roman"/>
                <w:b/>
                <w:bCs/>
                <w:sz w:val="24"/>
                <w:szCs w:val="24"/>
              </w:rPr>
            </w:pPr>
          </w:p>
        </w:tc>
      </w:tr>
      <w:tr w:rsidR="00E976C5" w:rsidRPr="0003232C" w14:paraId="4DDAE57D" w14:textId="77777777" w:rsidTr="00E976C5">
        <w:trPr>
          <w:trHeight w:val="20"/>
        </w:trPr>
        <w:tc>
          <w:tcPr>
            <w:tcW w:w="848" w:type="pct"/>
            <w:vMerge/>
          </w:tcPr>
          <w:p w14:paraId="335BC6F3"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62EC2FF1" w14:textId="77777777" w:rsidR="00E976C5" w:rsidRPr="0003232C" w:rsidRDefault="00E976C5" w:rsidP="009C26D0">
            <w:pPr>
              <w:pStyle w:val="ae"/>
              <w:numPr>
                <w:ilvl w:val="0"/>
                <w:numId w:val="62"/>
              </w:numPr>
              <w:spacing w:before="0" w:after="0" w:line="276" w:lineRule="auto"/>
              <w:rPr>
                <w:bCs/>
              </w:rPr>
            </w:pPr>
            <w:r w:rsidRPr="0003232C">
              <w:rPr>
                <w:bCs/>
              </w:rPr>
              <w:t>Создание презентации средствами MS PowerPoint. Добавление звука и видео в презентации. Настройка анимации.</w:t>
            </w:r>
          </w:p>
        </w:tc>
        <w:tc>
          <w:tcPr>
            <w:tcW w:w="1106" w:type="pct"/>
          </w:tcPr>
          <w:p w14:paraId="19F81E53"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iCs/>
                <w:sz w:val="24"/>
                <w:szCs w:val="24"/>
              </w:rPr>
              <w:t>2</w:t>
            </w:r>
          </w:p>
        </w:tc>
        <w:tc>
          <w:tcPr>
            <w:tcW w:w="460" w:type="pct"/>
            <w:vMerge/>
          </w:tcPr>
          <w:p w14:paraId="5EB00D99" w14:textId="77777777" w:rsidR="00E976C5" w:rsidRPr="0003232C" w:rsidRDefault="00E976C5" w:rsidP="00E976C5">
            <w:pPr>
              <w:spacing w:after="0"/>
              <w:rPr>
                <w:rFonts w:ascii="Times New Roman" w:hAnsi="Times New Roman"/>
                <w:b/>
                <w:bCs/>
                <w:sz w:val="24"/>
                <w:szCs w:val="24"/>
              </w:rPr>
            </w:pPr>
          </w:p>
        </w:tc>
        <w:tc>
          <w:tcPr>
            <w:tcW w:w="451" w:type="pct"/>
            <w:vMerge/>
          </w:tcPr>
          <w:p w14:paraId="2306904F" w14:textId="77777777" w:rsidR="00E976C5" w:rsidRPr="0003232C" w:rsidRDefault="00E976C5" w:rsidP="00E976C5">
            <w:pPr>
              <w:spacing w:after="0"/>
              <w:rPr>
                <w:rFonts w:ascii="Times New Roman" w:hAnsi="Times New Roman"/>
                <w:b/>
                <w:bCs/>
                <w:sz w:val="24"/>
                <w:szCs w:val="24"/>
              </w:rPr>
            </w:pPr>
          </w:p>
        </w:tc>
      </w:tr>
      <w:tr w:rsidR="00E976C5" w:rsidRPr="0003232C" w14:paraId="66153DF6" w14:textId="77777777" w:rsidTr="00E976C5">
        <w:trPr>
          <w:trHeight w:val="1020"/>
        </w:trPr>
        <w:tc>
          <w:tcPr>
            <w:tcW w:w="848" w:type="pct"/>
            <w:vMerge/>
          </w:tcPr>
          <w:p w14:paraId="61A2CE7D"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3DD888B2" w14:textId="77777777" w:rsidR="00E976C5" w:rsidRPr="0003232C" w:rsidRDefault="00E976C5" w:rsidP="009C26D0">
            <w:pPr>
              <w:pStyle w:val="ae"/>
              <w:numPr>
                <w:ilvl w:val="0"/>
                <w:numId w:val="62"/>
              </w:numPr>
              <w:spacing w:before="0" w:after="0" w:line="276" w:lineRule="auto"/>
              <w:rPr>
                <w:bCs/>
              </w:rPr>
            </w:pPr>
            <w:r w:rsidRPr="0003232C">
              <w:rPr>
                <w:bCs/>
              </w:rPr>
              <w:t>Создание электронных образовательных ресурсов по профилю специальности с использованием облачных сервисов.</w:t>
            </w:r>
          </w:p>
        </w:tc>
        <w:tc>
          <w:tcPr>
            <w:tcW w:w="1106" w:type="pct"/>
          </w:tcPr>
          <w:p w14:paraId="3700F519"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iCs/>
                <w:sz w:val="24"/>
                <w:szCs w:val="24"/>
              </w:rPr>
              <w:t>2</w:t>
            </w:r>
          </w:p>
        </w:tc>
        <w:tc>
          <w:tcPr>
            <w:tcW w:w="460" w:type="pct"/>
            <w:vMerge/>
          </w:tcPr>
          <w:p w14:paraId="3AC79128" w14:textId="77777777" w:rsidR="00E976C5" w:rsidRPr="0003232C" w:rsidRDefault="00E976C5" w:rsidP="00E976C5">
            <w:pPr>
              <w:spacing w:after="0"/>
              <w:rPr>
                <w:rFonts w:ascii="Times New Roman" w:hAnsi="Times New Roman"/>
                <w:b/>
                <w:bCs/>
                <w:sz w:val="24"/>
                <w:szCs w:val="24"/>
              </w:rPr>
            </w:pPr>
          </w:p>
        </w:tc>
        <w:tc>
          <w:tcPr>
            <w:tcW w:w="451" w:type="pct"/>
            <w:vMerge/>
          </w:tcPr>
          <w:p w14:paraId="1518738A" w14:textId="77777777" w:rsidR="00E976C5" w:rsidRPr="0003232C" w:rsidRDefault="00E976C5" w:rsidP="00E976C5">
            <w:pPr>
              <w:spacing w:after="0"/>
              <w:rPr>
                <w:rFonts w:ascii="Times New Roman" w:hAnsi="Times New Roman"/>
                <w:b/>
                <w:bCs/>
                <w:sz w:val="24"/>
                <w:szCs w:val="24"/>
              </w:rPr>
            </w:pPr>
          </w:p>
        </w:tc>
      </w:tr>
      <w:tr w:rsidR="00E976C5" w:rsidRPr="0003232C" w14:paraId="4408AB80" w14:textId="77777777" w:rsidTr="00E976C5">
        <w:trPr>
          <w:trHeight w:val="20"/>
        </w:trPr>
        <w:tc>
          <w:tcPr>
            <w:tcW w:w="848" w:type="pct"/>
            <w:vMerge/>
          </w:tcPr>
          <w:p w14:paraId="57F6F57C"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38347E33" w14:textId="77777777" w:rsidR="00E976C5" w:rsidRPr="0003232C" w:rsidRDefault="00E976C5" w:rsidP="009C26D0">
            <w:pPr>
              <w:pStyle w:val="ae"/>
              <w:numPr>
                <w:ilvl w:val="0"/>
                <w:numId w:val="62"/>
              </w:numPr>
              <w:spacing w:before="0" w:after="0" w:line="276" w:lineRule="auto"/>
              <w:rPr>
                <w:bCs/>
              </w:rPr>
            </w:pPr>
            <w:r w:rsidRPr="0003232C">
              <w:rPr>
                <w:bCs/>
              </w:rPr>
              <w:t xml:space="preserve">Понятие объекта в </w:t>
            </w:r>
            <w:proofErr w:type="spellStart"/>
            <w:r w:rsidRPr="0003232C">
              <w:rPr>
                <w:bCs/>
              </w:rPr>
              <w:t>CorelDraw</w:t>
            </w:r>
            <w:proofErr w:type="spellEnd"/>
            <w:r w:rsidRPr="0003232C">
              <w:rPr>
                <w:bCs/>
              </w:rPr>
              <w:t xml:space="preserve">. Создание простых фигур в </w:t>
            </w:r>
            <w:proofErr w:type="spellStart"/>
            <w:r w:rsidRPr="0003232C">
              <w:rPr>
                <w:bCs/>
              </w:rPr>
              <w:t>CorelDraw</w:t>
            </w:r>
            <w:proofErr w:type="spellEnd"/>
            <w:r w:rsidRPr="0003232C">
              <w:rPr>
                <w:bCs/>
              </w:rPr>
              <w:t xml:space="preserve">. Основы работы с текстом. Преобразование текста в </w:t>
            </w:r>
            <w:proofErr w:type="spellStart"/>
            <w:r w:rsidRPr="0003232C">
              <w:rPr>
                <w:bCs/>
              </w:rPr>
              <w:t>CorelDraw</w:t>
            </w:r>
            <w:proofErr w:type="spellEnd"/>
            <w:r w:rsidRPr="0003232C">
              <w:rPr>
                <w:bCs/>
              </w:rPr>
              <w:t>.</w:t>
            </w:r>
          </w:p>
        </w:tc>
        <w:tc>
          <w:tcPr>
            <w:tcW w:w="1106" w:type="pct"/>
          </w:tcPr>
          <w:p w14:paraId="50DA306F"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iCs/>
                <w:sz w:val="24"/>
                <w:szCs w:val="24"/>
              </w:rPr>
              <w:t>2</w:t>
            </w:r>
          </w:p>
        </w:tc>
        <w:tc>
          <w:tcPr>
            <w:tcW w:w="460" w:type="pct"/>
            <w:vMerge/>
          </w:tcPr>
          <w:p w14:paraId="5D80FE38" w14:textId="77777777" w:rsidR="00E976C5" w:rsidRPr="0003232C" w:rsidRDefault="00E976C5" w:rsidP="00E976C5">
            <w:pPr>
              <w:spacing w:after="0"/>
              <w:rPr>
                <w:rFonts w:ascii="Times New Roman" w:hAnsi="Times New Roman"/>
                <w:b/>
                <w:bCs/>
                <w:sz w:val="24"/>
                <w:szCs w:val="24"/>
              </w:rPr>
            </w:pPr>
          </w:p>
        </w:tc>
        <w:tc>
          <w:tcPr>
            <w:tcW w:w="451" w:type="pct"/>
            <w:vMerge/>
          </w:tcPr>
          <w:p w14:paraId="38A599C3" w14:textId="77777777" w:rsidR="00E976C5" w:rsidRPr="0003232C" w:rsidRDefault="00E976C5" w:rsidP="00E976C5">
            <w:pPr>
              <w:spacing w:after="0"/>
              <w:rPr>
                <w:rFonts w:ascii="Times New Roman" w:hAnsi="Times New Roman"/>
                <w:b/>
                <w:bCs/>
                <w:sz w:val="24"/>
                <w:szCs w:val="24"/>
              </w:rPr>
            </w:pPr>
          </w:p>
        </w:tc>
      </w:tr>
      <w:tr w:rsidR="00E976C5" w:rsidRPr="0003232C" w14:paraId="2376CFDC" w14:textId="77777777" w:rsidTr="00E976C5">
        <w:trPr>
          <w:trHeight w:val="20"/>
        </w:trPr>
        <w:tc>
          <w:tcPr>
            <w:tcW w:w="848" w:type="pct"/>
            <w:vMerge/>
          </w:tcPr>
          <w:p w14:paraId="1BA8294A"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1D44C2EB" w14:textId="77777777" w:rsidR="00E976C5" w:rsidRPr="0003232C" w:rsidRDefault="00E976C5" w:rsidP="009C26D0">
            <w:pPr>
              <w:pStyle w:val="ae"/>
              <w:numPr>
                <w:ilvl w:val="0"/>
                <w:numId w:val="62"/>
              </w:numPr>
              <w:spacing w:before="0" w:after="0" w:line="276" w:lineRule="auto"/>
              <w:rPr>
                <w:bCs/>
              </w:rPr>
            </w:pPr>
            <w:r w:rsidRPr="0003232C">
              <w:rPr>
                <w:bCs/>
              </w:rPr>
              <w:t xml:space="preserve">Создание основных фигур в </w:t>
            </w:r>
            <w:proofErr w:type="spellStart"/>
            <w:r w:rsidRPr="0003232C">
              <w:rPr>
                <w:bCs/>
              </w:rPr>
              <w:t>AdobePhotoshop</w:t>
            </w:r>
            <w:proofErr w:type="spellEnd"/>
            <w:r w:rsidRPr="0003232C">
              <w:rPr>
                <w:bCs/>
              </w:rPr>
              <w:t xml:space="preserve">. Слои. Управление цветом в </w:t>
            </w:r>
            <w:proofErr w:type="spellStart"/>
            <w:r w:rsidRPr="0003232C">
              <w:rPr>
                <w:bCs/>
              </w:rPr>
              <w:t>AdobePhotoshop</w:t>
            </w:r>
            <w:proofErr w:type="spellEnd"/>
            <w:r w:rsidRPr="0003232C">
              <w:rPr>
                <w:bCs/>
              </w:rPr>
              <w:t>. Средства ретуши. Сканирование графических объектов.</w:t>
            </w:r>
          </w:p>
        </w:tc>
        <w:tc>
          <w:tcPr>
            <w:tcW w:w="1106" w:type="pct"/>
          </w:tcPr>
          <w:p w14:paraId="71F66C56"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iCs/>
                <w:sz w:val="24"/>
                <w:szCs w:val="24"/>
              </w:rPr>
              <w:t>2</w:t>
            </w:r>
          </w:p>
        </w:tc>
        <w:tc>
          <w:tcPr>
            <w:tcW w:w="460" w:type="pct"/>
            <w:vMerge/>
          </w:tcPr>
          <w:p w14:paraId="15A71D93" w14:textId="77777777" w:rsidR="00E976C5" w:rsidRPr="0003232C" w:rsidRDefault="00E976C5" w:rsidP="00E976C5">
            <w:pPr>
              <w:spacing w:after="0"/>
              <w:rPr>
                <w:rFonts w:ascii="Times New Roman" w:hAnsi="Times New Roman"/>
                <w:b/>
                <w:bCs/>
                <w:sz w:val="24"/>
                <w:szCs w:val="24"/>
              </w:rPr>
            </w:pPr>
          </w:p>
        </w:tc>
        <w:tc>
          <w:tcPr>
            <w:tcW w:w="451" w:type="pct"/>
            <w:vMerge/>
          </w:tcPr>
          <w:p w14:paraId="47264D78" w14:textId="77777777" w:rsidR="00E976C5" w:rsidRPr="0003232C" w:rsidRDefault="00E976C5" w:rsidP="00E976C5">
            <w:pPr>
              <w:spacing w:after="0"/>
              <w:rPr>
                <w:rFonts w:ascii="Times New Roman" w:hAnsi="Times New Roman"/>
                <w:b/>
                <w:bCs/>
                <w:sz w:val="24"/>
                <w:szCs w:val="24"/>
              </w:rPr>
            </w:pPr>
          </w:p>
        </w:tc>
      </w:tr>
      <w:tr w:rsidR="00E976C5" w:rsidRPr="0003232C" w14:paraId="006263C4" w14:textId="77777777" w:rsidTr="00E976C5">
        <w:trPr>
          <w:trHeight w:val="20"/>
        </w:trPr>
        <w:tc>
          <w:tcPr>
            <w:tcW w:w="2983" w:type="pct"/>
            <w:gridSpan w:val="2"/>
          </w:tcPr>
          <w:p w14:paraId="2010E78B"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b/>
                <w:bCs/>
                <w:sz w:val="24"/>
                <w:szCs w:val="24"/>
              </w:rPr>
              <w:t>Раздел 5. Системы управления базами данных.</w:t>
            </w:r>
          </w:p>
          <w:p w14:paraId="438F70F3" w14:textId="77777777" w:rsidR="00E976C5" w:rsidRPr="0003232C" w:rsidRDefault="00E976C5" w:rsidP="00E976C5">
            <w:pPr>
              <w:shd w:val="clear" w:color="auto" w:fill="FFFFFF"/>
              <w:spacing w:after="0"/>
              <w:rPr>
                <w:rFonts w:ascii="Times New Roman" w:hAnsi="Times New Roman"/>
                <w:b/>
                <w:sz w:val="24"/>
                <w:szCs w:val="24"/>
              </w:rPr>
            </w:pPr>
            <w:r w:rsidRPr="0003232C">
              <w:rPr>
                <w:rFonts w:ascii="Times New Roman" w:hAnsi="Times New Roman"/>
                <w:b/>
                <w:bCs/>
                <w:sz w:val="24"/>
                <w:szCs w:val="24"/>
              </w:rPr>
              <w:t>Справочно-поисковые системы.</w:t>
            </w:r>
          </w:p>
        </w:tc>
        <w:tc>
          <w:tcPr>
            <w:tcW w:w="1106" w:type="pct"/>
          </w:tcPr>
          <w:p w14:paraId="70ECEF9E" w14:textId="77777777" w:rsidR="00E976C5" w:rsidRPr="0003232C"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03232C">
              <w:rPr>
                <w:rFonts w:ascii="Times New Roman" w:hAnsi="Times New Roman"/>
                <w:b/>
                <w:bCs/>
                <w:sz w:val="24"/>
                <w:szCs w:val="24"/>
              </w:rPr>
              <w:t>7</w:t>
            </w:r>
          </w:p>
        </w:tc>
        <w:tc>
          <w:tcPr>
            <w:tcW w:w="460" w:type="pct"/>
          </w:tcPr>
          <w:p w14:paraId="4CB17C54" w14:textId="77777777" w:rsidR="00E976C5" w:rsidRPr="0003232C" w:rsidRDefault="00E976C5" w:rsidP="00E976C5">
            <w:pPr>
              <w:spacing w:after="0"/>
              <w:rPr>
                <w:rFonts w:ascii="Times New Roman" w:hAnsi="Times New Roman"/>
                <w:b/>
                <w:bCs/>
                <w:sz w:val="24"/>
                <w:szCs w:val="24"/>
              </w:rPr>
            </w:pPr>
          </w:p>
        </w:tc>
        <w:tc>
          <w:tcPr>
            <w:tcW w:w="451" w:type="pct"/>
          </w:tcPr>
          <w:p w14:paraId="4FFB8D23" w14:textId="77777777" w:rsidR="00E976C5" w:rsidRPr="0003232C" w:rsidRDefault="00E976C5" w:rsidP="00E976C5">
            <w:pPr>
              <w:spacing w:after="0"/>
              <w:rPr>
                <w:rFonts w:ascii="Times New Roman" w:hAnsi="Times New Roman"/>
                <w:b/>
                <w:bCs/>
                <w:sz w:val="24"/>
                <w:szCs w:val="24"/>
              </w:rPr>
            </w:pPr>
          </w:p>
        </w:tc>
      </w:tr>
      <w:tr w:rsidR="00E976C5" w:rsidRPr="0003232C" w14:paraId="782DEF94" w14:textId="77777777" w:rsidTr="00E976C5">
        <w:trPr>
          <w:trHeight w:val="20"/>
        </w:trPr>
        <w:tc>
          <w:tcPr>
            <w:tcW w:w="848" w:type="pct"/>
            <w:vMerge w:val="restart"/>
          </w:tcPr>
          <w:p w14:paraId="599A06D5" w14:textId="7ECAC772" w:rsidR="00E976C5" w:rsidRPr="0003232C" w:rsidRDefault="00E976C5" w:rsidP="00E976C5">
            <w:pPr>
              <w:pStyle w:val="ae"/>
              <w:shd w:val="clear" w:color="auto" w:fill="FFFFFF"/>
              <w:spacing w:before="0" w:after="0" w:line="276" w:lineRule="auto"/>
              <w:ind w:left="0"/>
              <w:contextualSpacing/>
              <w:rPr>
                <w:spacing w:val="-1"/>
              </w:rPr>
            </w:pPr>
            <w:r w:rsidRPr="0003232C">
              <w:rPr>
                <w:b/>
              </w:rPr>
              <w:lastRenderedPageBreak/>
              <w:t>Тема 5</w:t>
            </w:r>
            <w:r w:rsidR="00E12261">
              <w:rPr>
                <w:b/>
              </w:rPr>
              <w:t>.</w:t>
            </w:r>
          </w:p>
        </w:tc>
        <w:tc>
          <w:tcPr>
            <w:tcW w:w="2135" w:type="pct"/>
          </w:tcPr>
          <w:p w14:paraId="0504EECD" w14:textId="77777777" w:rsidR="00E976C5" w:rsidRPr="0003232C" w:rsidRDefault="00E976C5" w:rsidP="00E976C5">
            <w:pPr>
              <w:pStyle w:val="ae"/>
              <w:spacing w:before="0" w:after="0" w:line="276" w:lineRule="auto"/>
              <w:ind w:left="0"/>
              <w:rPr>
                <w:bCs/>
              </w:rPr>
            </w:pPr>
            <w:r w:rsidRPr="0003232C">
              <w:rPr>
                <w:b/>
              </w:rPr>
              <w:t>Тема 5.1</w:t>
            </w:r>
            <w:r w:rsidRPr="0003232C">
              <w:t xml:space="preserve"> </w:t>
            </w:r>
            <w:r w:rsidRPr="0003232C">
              <w:rPr>
                <w:bCs/>
              </w:rPr>
              <w:t>Понятие базы данных и информационной системы.</w:t>
            </w:r>
          </w:p>
        </w:tc>
        <w:tc>
          <w:tcPr>
            <w:tcW w:w="1106" w:type="pct"/>
          </w:tcPr>
          <w:p w14:paraId="2949F309"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2</w:t>
            </w:r>
          </w:p>
        </w:tc>
        <w:tc>
          <w:tcPr>
            <w:tcW w:w="460" w:type="pct"/>
            <w:vMerge w:val="restart"/>
          </w:tcPr>
          <w:p w14:paraId="14FD5B77" w14:textId="77777777" w:rsidR="00E976C5" w:rsidRDefault="00E976C5" w:rsidP="00E976C5">
            <w:pPr>
              <w:spacing w:after="0"/>
              <w:rPr>
                <w:rFonts w:ascii="Times New Roman" w:hAnsi="Times New Roman"/>
                <w:sz w:val="24"/>
                <w:szCs w:val="24"/>
              </w:rPr>
            </w:pPr>
            <w:r w:rsidRPr="0003232C">
              <w:rPr>
                <w:rFonts w:ascii="Times New Roman" w:hAnsi="Times New Roman"/>
                <w:sz w:val="24"/>
                <w:szCs w:val="24"/>
              </w:rPr>
              <w:t>ОК</w:t>
            </w:r>
            <w:r>
              <w:rPr>
                <w:rFonts w:ascii="Times New Roman" w:hAnsi="Times New Roman"/>
                <w:sz w:val="24"/>
                <w:szCs w:val="24"/>
              </w:rPr>
              <w:t xml:space="preserve"> </w:t>
            </w:r>
            <w:r w:rsidRPr="0003232C">
              <w:rPr>
                <w:rFonts w:ascii="Times New Roman" w:hAnsi="Times New Roman"/>
                <w:sz w:val="24"/>
                <w:szCs w:val="24"/>
              </w:rPr>
              <w:t xml:space="preserve">01 </w:t>
            </w:r>
          </w:p>
          <w:p w14:paraId="56AAAABD"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sz w:val="24"/>
                <w:szCs w:val="24"/>
              </w:rPr>
              <w:t>ОК</w:t>
            </w:r>
            <w:r>
              <w:rPr>
                <w:rFonts w:ascii="Times New Roman" w:hAnsi="Times New Roman"/>
                <w:sz w:val="24"/>
                <w:szCs w:val="24"/>
              </w:rPr>
              <w:t xml:space="preserve"> </w:t>
            </w:r>
            <w:r w:rsidRPr="0003232C">
              <w:rPr>
                <w:rFonts w:ascii="Times New Roman" w:hAnsi="Times New Roman"/>
                <w:sz w:val="24"/>
                <w:szCs w:val="24"/>
              </w:rPr>
              <w:t>04</w:t>
            </w:r>
          </w:p>
        </w:tc>
        <w:tc>
          <w:tcPr>
            <w:tcW w:w="451" w:type="pct"/>
            <w:vMerge w:val="restart"/>
          </w:tcPr>
          <w:p w14:paraId="6C64EB93"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01.09</w:t>
            </w:r>
          </w:p>
          <w:p w14:paraId="76AE5B36"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01.01</w:t>
            </w:r>
          </w:p>
          <w:p w14:paraId="19EE2DB7"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01.02</w:t>
            </w:r>
          </w:p>
          <w:p w14:paraId="615C8C23"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01.03</w:t>
            </w:r>
          </w:p>
          <w:p w14:paraId="3678FF92"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01.05</w:t>
            </w:r>
          </w:p>
          <w:p w14:paraId="5AF14A3F"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01.06</w:t>
            </w:r>
          </w:p>
          <w:p w14:paraId="75BA344A"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04.01</w:t>
            </w:r>
          </w:p>
          <w:p w14:paraId="0375002F" w14:textId="77777777" w:rsidR="00E976C5" w:rsidRPr="0003232C" w:rsidRDefault="00E976C5" w:rsidP="00E976C5">
            <w:pPr>
              <w:spacing w:after="0"/>
              <w:rPr>
                <w:rFonts w:ascii="Times New Roman" w:hAnsi="Times New Roman"/>
                <w:sz w:val="24"/>
                <w:szCs w:val="24"/>
              </w:rPr>
            </w:pPr>
            <w:r w:rsidRPr="0003232C">
              <w:rPr>
                <w:rFonts w:ascii="Times New Roman" w:hAnsi="Times New Roman"/>
                <w:iCs/>
                <w:sz w:val="24"/>
                <w:szCs w:val="24"/>
              </w:rPr>
              <w:t>Уо 04.02</w:t>
            </w:r>
          </w:p>
          <w:p w14:paraId="3A94C3F2" w14:textId="77777777" w:rsidR="00E976C5" w:rsidRPr="0003232C" w:rsidRDefault="00E976C5" w:rsidP="00E976C5">
            <w:pPr>
              <w:spacing w:after="0"/>
              <w:rPr>
                <w:rFonts w:ascii="Times New Roman" w:hAnsi="Times New Roman"/>
                <w:b/>
                <w:bCs/>
                <w:sz w:val="24"/>
                <w:szCs w:val="24"/>
              </w:rPr>
            </w:pPr>
          </w:p>
        </w:tc>
      </w:tr>
      <w:tr w:rsidR="00E976C5" w:rsidRPr="0003232C" w14:paraId="0D7DABC1" w14:textId="77777777" w:rsidTr="00E976C5">
        <w:trPr>
          <w:trHeight w:val="20"/>
        </w:trPr>
        <w:tc>
          <w:tcPr>
            <w:tcW w:w="848" w:type="pct"/>
            <w:vMerge/>
          </w:tcPr>
          <w:p w14:paraId="154D0AB6"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47A0AB07" w14:textId="77777777" w:rsidR="00E976C5" w:rsidRPr="0003232C" w:rsidRDefault="00E976C5" w:rsidP="00E976C5">
            <w:pPr>
              <w:pStyle w:val="ae"/>
              <w:spacing w:before="0" w:after="0" w:line="276" w:lineRule="auto"/>
              <w:ind w:left="0"/>
              <w:rPr>
                <w:bCs/>
              </w:rPr>
            </w:pPr>
            <w:r w:rsidRPr="0003232C">
              <w:rPr>
                <w:b/>
                <w:bCs/>
              </w:rPr>
              <w:t>В том числе практических и лабораторных занятий</w:t>
            </w:r>
          </w:p>
        </w:tc>
        <w:tc>
          <w:tcPr>
            <w:tcW w:w="1106" w:type="pct"/>
          </w:tcPr>
          <w:p w14:paraId="79CE0D3F"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4</w:t>
            </w:r>
          </w:p>
        </w:tc>
        <w:tc>
          <w:tcPr>
            <w:tcW w:w="460" w:type="pct"/>
            <w:vMerge/>
          </w:tcPr>
          <w:p w14:paraId="70DF24B1" w14:textId="77777777" w:rsidR="00E976C5" w:rsidRPr="0003232C" w:rsidRDefault="00E976C5" w:rsidP="00E976C5">
            <w:pPr>
              <w:spacing w:after="0"/>
              <w:rPr>
                <w:rFonts w:ascii="Times New Roman" w:hAnsi="Times New Roman"/>
                <w:b/>
                <w:bCs/>
                <w:sz w:val="24"/>
                <w:szCs w:val="24"/>
              </w:rPr>
            </w:pPr>
          </w:p>
        </w:tc>
        <w:tc>
          <w:tcPr>
            <w:tcW w:w="451" w:type="pct"/>
            <w:vMerge/>
          </w:tcPr>
          <w:p w14:paraId="3B8F8F6A" w14:textId="77777777" w:rsidR="00E976C5" w:rsidRPr="0003232C" w:rsidRDefault="00E976C5" w:rsidP="00E976C5">
            <w:pPr>
              <w:spacing w:after="0"/>
              <w:rPr>
                <w:rFonts w:ascii="Times New Roman" w:hAnsi="Times New Roman"/>
                <w:b/>
                <w:bCs/>
                <w:sz w:val="24"/>
                <w:szCs w:val="24"/>
              </w:rPr>
            </w:pPr>
          </w:p>
        </w:tc>
      </w:tr>
      <w:tr w:rsidR="00E976C5" w:rsidRPr="0003232C" w14:paraId="0CEA7087" w14:textId="77777777" w:rsidTr="00E976C5">
        <w:trPr>
          <w:trHeight w:val="20"/>
        </w:trPr>
        <w:tc>
          <w:tcPr>
            <w:tcW w:w="848" w:type="pct"/>
            <w:vMerge/>
          </w:tcPr>
          <w:p w14:paraId="2932C137"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1B2B1401" w14:textId="77777777" w:rsidR="00E976C5" w:rsidRPr="0003232C" w:rsidRDefault="00E976C5" w:rsidP="009C26D0">
            <w:pPr>
              <w:pStyle w:val="ae"/>
              <w:numPr>
                <w:ilvl w:val="0"/>
                <w:numId w:val="62"/>
              </w:numPr>
              <w:spacing w:before="0" w:after="0" w:line="276" w:lineRule="auto"/>
              <w:jc w:val="both"/>
              <w:rPr>
                <w:bCs/>
              </w:rPr>
            </w:pPr>
            <w:r w:rsidRPr="0003232C">
              <w:rPr>
                <w:bCs/>
              </w:rPr>
              <w:t>Создание и заполнение базы данных. Связи между таблицами и ввод данных.</w:t>
            </w:r>
          </w:p>
        </w:tc>
        <w:tc>
          <w:tcPr>
            <w:tcW w:w="1106" w:type="pct"/>
          </w:tcPr>
          <w:p w14:paraId="5EAB269B"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iCs/>
                <w:sz w:val="24"/>
                <w:szCs w:val="24"/>
              </w:rPr>
              <w:t>2</w:t>
            </w:r>
          </w:p>
        </w:tc>
        <w:tc>
          <w:tcPr>
            <w:tcW w:w="460" w:type="pct"/>
            <w:vMerge/>
          </w:tcPr>
          <w:p w14:paraId="66F4E3A5" w14:textId="77777777" w:rsidR="00E976C5" w:rsidRPr="0003232C" w:rsidRDefault="00E976C5" w:rsidP="00E976C5">
            <w:pPr>
              <w:spacing w:after="0"/>
              <w:rPr>
                <w:rFonts w:ascii="Times New Roman" w:hAnsi="Times New Roman"/>
                <w:b/>
                <w:bCs/>
                <w:sz w:val="24"/>
                <w:szCs w:val="24"/>
              </w:rPr>
            </w:pPr>
          </w:p>
        </w:tc>
        <w:tc>
          <w:tcPr>
            <w:tcW w:w="451" w:type="pct"/>
            <w:vMerge/>
          </w:tcPr>
          <w:p w14:paraId="5BCE1AE3" w14:textId="77777777" w:rsidR="00E976C5" w:rsidRPr="0003232C" w:rsidRDefault="00E976C5" w:rsidP="00E976C5">
            <w:pPr>
              <w:spacing w:after="0"/>
              <w:rPr>
                <w:rFonts w:ascii="Times New Roman" w:hAnsi="Times New Roman"/>
                <w:b/>
                <w:bCs/>
                <w:sz w:val="24"/>
                <w:szCs w:val="24"/>
              </w:rPr>
            </w:pPr>
          </w:p>
        </w:tc>
      </w:tr>
      <w:tr w:rsidR="00E976C5" w:rsidRPr="0003232C" w14:paraId="6D550247" w14:textId="77777777" w:rsidTr="00E976C5">
        <w:trPr>
          <w:trHeight w:val="20"/>
        </w:trPr>
        <w:tc>
          <w:tcPr>
            <w:tcW w:w="848" w:type="pct"/>
            <w:vMerge/>
          </w:tcPr>
          <w:p w14:paraId="18EB9A66"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218F0D1A" w14:textId="77777777" w:rsidR="00E976C5" w:rsidRPr="0003232C" w:rsidRDefault="00E976C5" w:rsidP="009C26D0">
            <w:pPr>
              <w:pStyle w:val="ae"/>
              <w:numPr>
                <w:ilvl w:val="0"/>
                <w:numId w:val="62"/>
              </w:numPr>
              <w:spacing w:before="0" w:after="0" w:line="276" w:lineRule="auto"/>
              <w:jc w:val="both"/>
              <w:rPr>
                <w:bCs/>
              </w:rPr>
            </w:pPr>
            <w:r w:rsidRPr="0003232C">
              <w:rPr>
                <w:bCs/>
              </w:rPr>
              <w:t>Использование мастера подстановок. Сортировка данных. Формирование отчетов. Запросы базы данных. Принципы поиска информации в СПС Консультант Плюс.</w:t>
            </w:r>
          </w:p>
        </w:tc>
        <w:tc>
          <w:tcPr>
            <w:tcW w:w="1106" w:type="pct"/>
          </w:tcPr>
          <w:p w14:paraId="07F67451"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iCs/>
                <w:sz w:val="24"/>
                <w:szCs w:val="24"/>
              </w:rPr>
              <w:t>2</w:t>
            </w:r>
          </w:p>
        </w:tc>
        <w:tc>
          <w:tcPr>
            <w:tcW w:w="460" w:type="pct"/>
            <w:vMerge/>
          </w:tcPr>
          <w:p w14:paraId="14D9010C" w14:textId="77777777" w:rsidR="00E976C5" w:rsidRPr="0003232C" w:rsidRDefault="00E976C5" w:rsidP="00E976C5">
            <w:pPr>
              <w:spacing w:after="0"/>
              <w:rPr>
                <w:rFonts w:ascii="Times New Roman" w:hAnsi="Times New Roman"/>
                <w:b/>
                <w:bCs/>
                <w:sz w:val="24"/>
                <w:szCs w:val="24"/>
              </w:rPr>
            </w:pPr>
          </w:p>
        </w:tc>
        <w:tc>
          <w:tcPr>
            <w:tcW w:w="451" w:type="pct"/>
            <w:vMerge/>
          </w:tcPr>
          <w:p w14:paraId="6409F6FC" w14:textId="77777777" w:rsidR="00E976C5" w:rsidRPr="0003232C" w:rsidRDefault="00E976C5" w:rsidP="00E976C5">
            <w:pPr>
              <w:spacing w:after="0"/>
              <w:rPr>
                <w:rFonts w:ascii="Times New Roman" w:hAnsi="Times New Roman"/>
                <w:b/>
                <w:bCs/>
                <w:sz w:val="24"/>
                <w:szCs w:val="24"/>
              </w:rPr>
            </w:pPr>
          </w:p>
        </w:tc>
      </w:tr>
      <w:tr w:rsidR="00E976C5" w:rsidRPr="0003232C" w14:paraId="2FD21211" w14:textId="77777777" w:rsidTr="00E976C5">
        <w:trPr>
          <w:trHeight w:val="20"/>
        </w:trPr>
        <w:tc>
          <w:tcPr>
            <w:tcW w:w="848" w:type="pct"/>
            <w:vMerge/>
          </w:tcPr>
          <w:p w14:paraId="71454ABC" w14:textId="77777777" w:rsidR="00E976C5" w:rsidRPr="0003232C" w:rsidRDefault="00E976C5" w:rsidP="00E976C5">
            <w:pPr>
              <w:pStyle w:val="ae"/>
              <w:shd w:val="clear" w:color="auto" w:fill="FFFFFF"/>
              <w:spacing w:before="0" w:after="0" w:line="276" w:lineRule="auto"/>
              <w:contextualSpacing/>
              <w:rPr>
                <w:spacing w:val="-1"/>
              </w:rPr>
            </w:pPr>
          </w:p>
        </w:tc>
        <w:tc>
          <w:tcPr>
            <w:tcW w:w="2135" w:type="pct"/>
          </w:tcPr>
          <w:p w14:paraId="0A5112B3" w14:textId="77777777" w:rsidR="00E976C5" w:rsidRPr="0003232C" w:rsidRDefault="00E976C5" w:rsidP="00E976C5">
            <w:pPr>
              <w:pStyle w:val="ae"/>
              <w:spacing w:before="0" w:after="0" w:line="276" w:lineRule="auto"/>
              <w:ind w:left="0"/>
              <w:jc w:val="both"/>
              <w:rPr>
                <w:bCs/>
              </w:rPr>
            </w:pPr>
            <w:r w:rsidRPr="0003232C">
              <w:rPr>
                <w:b/>
                <w:bCs/>
              </w:rPr>
              <w:t>Самостоятельная работа обучающихся</w:t>
            </w:r>
          </w:p>
        </w:tc>
        <w:tc>
          <w:tcPr>
            <w:tcW w:w="1106" w:type="pct"/>
          </w:tcPr>
          <w:p w14:paraId="63470F01"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bCs/>
                <w:iCs/>
                <w:sz w:val="24"/>
                <w:szCs w:val="24"/>
              </w:rPr>
              <w:t>1</w:t>
            </w:r>
          </w:p>
        </w:tc>
        <w:tc>
          <w:tcPr>
            <w:tcW w:w="460" w:type="pct"/>
            <w:vMerge/>
          </w:tcPr>
          <w:p w14:paraId="3817791F" w14:textId="77777777" w:rsidR="00E976C5" w:rsidRPr="0003232C" w:rsidRDefault="00E976C5" w:rsidP="00E976C5">
            <w:pPr>
              <w:spacing w:after="0"/>
              <w:rPr>
                <w:rFonts w:ascii="Times New Roman" w:hAnsi="Times New Roman"/>
                <w:b/>
                <w:bCs/>
                <w:sz w:val="24"/>
                <w:szCs w:val="24"/>
              </w:rPr>
            </w:pPr>
          </w:p>
        </w:tc>
        <w:tc>
          <w:tcPr>
            <w:tcW w:w="451" w:type="pct"/>
            <w:vMerge/>
          </w:tcPr>
          <w:p w14:paraId="778E7958" w14:textId="77777777" w:rsidR="00E976C5" w:rsidRPr="0003232C" w:rsidRDefault="00E976C5" w:rsidP="00E976C5">
            <w:pPr>
              <w:spacing w:after="0"/>
              <w:rPr>
                <w:rFonts w:ascii="Times New Roman" w:hAnsi="Times New Roman"/>
                <w:b/>
                <w:bCs/>
                <w:sz w:val="24"/>
                <w:szCs w:val="24"/>
              </w:rPr>
            </w:pPr>
          </w:p>
        </w:tc>
      </w:tr>
      <w:tr w:rsidR="00E976C5" w:rsidRPr="0003232C" w14:paraId="48400999" w14:textId="77777777" w:rsidTr="00E976C5">
        <w:trPr>
          <w:trHeight w:val="20"/>
        </w:trPr>
        <w:tc>
          <w:tcPr>
            <w:tcW w:w="2983" w:type="pct"/>
            <w:gridSpan w:val="2"/>
          </w:tcPr>
          <w:p w14:paraId="290BDBA3"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b/>
                <w:bCs/>
                <w:sz w:val="24"/>
                <w:szCs w:val="24"/>
              </w:rPr>
              <w:t>Раздел 6. Структура и классификация систем автоматизированного проектирования</w:t>
            </w:r>
          </w:p>
        </w:tc>
        <w:tc>
          <w:tcPr>
            <w:tcW w:w="1106" w:type="pct"/>
          </w:tcPr>
          <w:p w14:paraId="46F5BE4D" w14:textId="77777777" w:rsidR="00E976C5" w:rsidRPr="0003232C"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03232C">
              <w:rPr>
                <w:rFonts w:ascii="Times New Roman" w:hAnsi="Times New Roman"/>
                <w:b/>
                <w:bCs/>
                <w:sz w:val="24"/>
                <w:szCs w:val="24"/>
              </w:rPr>
              <w:t>5</w:t>
            </w:r>
          </w:p>
        </w:tc>
        <w:tc>
          <w:tcPr>
            <w:tcW w:w="460" w:type="pct"/>
          </w:tcPr>
          <w:p w14:paraId="5C9271C1" w14:textId="77777777" w:rsidR="00E976C5" w:rsidRPr="0003232C" w:rsidRDefault="00E976C5" w:rsidP="00E976C5">
            <w:pPr>
              <w:spacing w:after="0"/>
              <w:rPr>
                <w:rFonts w:ascii="Times New Roman" w:hAnsi="Times New Roman"/>
                <w:b/>
                <w:bCs/>
                <w:sz w:val="24"/>
                <w:szCs w:val="24"/>
              </w:rPr>
            </w:pPr>
          </w:p>
        </w:tc>
        <w:tc>
          <w:tcPr>
            <w:tcW w:w="451" w:type="pct"/>
          </w:tcPr>
          <w:p w14:paraId="7922D486" w14:textId="77777777" w:rsidR="00E976C5" w:rsidRPr="0003232C" w:rsidRDefault="00E976C5" w:rsidP="00E976C5">
            <w:pPr>
              <w:spacing w:after="0"/>
              <w:rPr>
                <w:rFonts w:ascii="Times New Roman" w:hAnsi="Times New Roman"/>
                <w:b/>
                <w:bCs/>
                <w:sz w:val="24"/>
                <w:szCs w:val="24"/>
              </w:rPr>
            </w:pPr>
          </w:p>
        </w:tc>
      </w:tr>
      <w:tr w:rsidR="00E976C5" w:rsidRPr="0003232C" w14:paraId="41CE1A57" w14:textId="77777777" w:rsidTr="00E976C5">
        <w:trPr>
          <w:trHeight w:val="20"/>
        </w:trPr>
        <w:tc>
          <w:tcPr>
            <w:tcW w:w="848" w:type="pct"/>
            <w:vMerge w:val="restart"/>
          </w:tcPr>
          <w:p w14:paraId="5BBD023B" w14:textId="445262A4" w:rsidR="00E976C5" w:rsidRPr="0003232C" w:rsidRDefault="00E976C5" w:rsidP="00E976C5">
            <w:pPr>
              <w:pStyle w:val="ae"/>
              <w:shd w:val="clear" w:color="auto" w:fill="FFFFFF"/>
              <w:spacing w:before="0" w:after="0" w:line="276" w:lineRule="auto"/>
              <w:ind w:left="0"/>
              <w:contextualSpacing/>
              <w:jc w:val="both"/>
              <w:rPr>
                <w:b/>
                <w:spacing w:val="-1"/>
              </w:rPr>
            </w:pPr>
            <w:r w:rsidRPr="0003232C">
              <w:rPr>
                <w:b/>
                <w:spacing w:val="-2"/>
              </w:rPr>
              <w:t>Тема 6</w:t>
            </w:r>
            <w:r w:rsidR="00E12261">
              <w:rPr>
                <w:b/>
                <w:spacing w:val="-2"/>
              </w:rPr>
              <w:t>.</w:t>
            </w:r>
          </w:p>
        </w:tc>
        <w:tc>
          <w:tcPr>
            <w:tcW w:w="2135" w:type="pct"/>
          </w:tcPr>
          <w:p w14:paraId="7D0B6E7E" w14:textId="77777777" w:rsidR="00E976C5" w:rsidRPr="0003232C" w:rsidRDefault="00E976C5" w:rsidP="00E976C5">
            <w:pPr>
              <w:pStyle w:val="ae"/>
              <w:spacing w:before="0" w:after="0" w:line="276" w:lineRule="auto"/>
              <w:ind w:left="0"/>
              <w:jc w:val="both"/>
              <w:rPr>
                <w:b/>
                <w:bCs/>
              </w:rPr>
            </w:pPr>
            <w:r w:rsidRPr="0003232C">
              <w:rPr>
                <w:b/>
                <w:spacing w:val="-2"/>
              </w:rPr>
              <w:t>Тема 6.1.</w:t>
            </w:r>
            <w:r w:rsidRPr="0003232C">
              <w:rPr>
                <w:spacing w:val="-2"/>
              </w:rPr>
              <w:t xml:space="preserve"> Компьютерная презентация. Использование анимации в </w:t>
            </w:r>
            <w:r w:rsidRPr="0003232C">
              <w:rPr>
                <w:spacing w:val="-1"/>
              </w:rPr>
              <w:t>презентациях. Переходы между слайдами при помощи ссылок. Демонстрация презентации.</w:t>
            </w:r>
          </w:p>
        </w:tc>
        <w:tc>
          <w:tcPr>
            <w:tcW w:w="1106" w:type="pct"/>
          </w:tcPr>
          <w:p w14:paraId="3A9AC88B"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1</w:t>
            </w:r>
          </w:p>
        </w:tc>
        <w:tc>
          <w:tcPr>
            <w:tcW w:w="460" w:type="pct"/>
            <w:vMerge w:val="restart"/>
          </w:tcPr>
          <w:p w14:paraId="5F0C3E35" w14:textId="77777777" w:rsidR="00E976C5" w:rsidRDefault="00E976C5" w:rsidP="00E976C5">
            <w:pPr>
              <w:spacing w:after="0"/>
              <w:rPr>
                <w:rFonts w:ascii="Times New Roman" w:hAnsi="Times New Roman"/>
                <w:sz w:val="24"/>
                <w:szCs w:val="24"/>
              </w:rPr>
            </w:pPr>
            <w:r w:rsidRPr="0003232C">
              <w:rPr>
                <w:rFonts w:ascii="Times New Roman" w:hAnsi="Times New Roman"/>
                <w:sz w:val="24"/>
                <w:szCs w:val="24"/>
              </w:rPr>
              <w:t>ОК</w:t>
            </w:r>
            <w:r>
              <w:rPr>
                <w:rFonts w:ascii="Times New Roman" w:hAnsi="Times New Roman"/>
                <w:sz w:val="24"/>
                <w:szCs w:val="24"/>
              </w:rPr>
              <w:t xml:space="preserve"> </w:t>
            </w:r>
            <w:r w:rsidRPr="0003232C">
              <w:rPr>
                <w:rFonts w:ascii="Times New Roman" w:hAnsi="Times New Roman"/>
                <w:sz w:val="24"/>
                <w:szCs w:val="24"/>
              </w:rPr>
              <w:t xml:space="preserve">01 </w:t>
            </w:r>
          </w:p>
          <w:p w14:paraId="73BB5C8E" w14:textId="77777777" w:rsidR="00E976C5" w:rsidRPr="0003232C" w:rsidRDefault="00E976C5" w:rsidP="00E976C5">
            <w:pPr>
              <w:spacing w:after="0"/>
              <w:rPr>
                <w:rFonts w:ascii="Times New Roman" w:hAnsi="Times New Roman"/>
                <w:b/>
                <w:bCs/>
                <w:sz w:val="24"/>
                <w:szCs w:val="24"/>
              </w:rPr>
            </w:pPr>
            <w:r w:rsidRPr="0003232C">
              <w:rPr>
                <w:rFonts w:ascii="Times New Roman" w:hAnsi="Times New Roman"/>
                <w:sz w:val="24"/>
                <w:szCs w:val="24"/>
              </w:rPr>
              <w:t>ОК</w:t>
            </w:r>
            <w:r>
              <w:rPr>
                <w:rFonts w:ascii="Times New Roman" w:hAnsi="Times New Roman"/>
                <w:sz w:val="24"/>
                <w:szCs w:val="24"/>
              </w:rPr>
              <w:t xml:space="preserve"> </w:t>
            </w:r>
            <w:r w:rsidRPr="0003232C">
              <w:rPr>
                <w:rFonts w:ascii="Times New Roman" w:hAnsi="Times New Roman"/>
                <w:sz w:val="24"/>
                <w:szCs w:val="24"/>
              </w:rPr>
              <w:t>04</w:t>
            </w:r>
          </w:p>
        </w:tc>
        <w:tc>
          <w:tcPr>
            <w:tcW w:w="451" w:type="pct"/>
            <w:vMerge w:val="restart"/>
            <w:tcBorders>
              <w:bottom w:val="nil"/>
            </w:tcBorders>
          </w:tcPr>
          <w:p w14:paraId="75DAA39A"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01.09</w:t>
            </w:r>
          </w:p>
          <w:p w14:paraId="5FC33A10"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01.01</w:t>
            </w:r>
          </w:p>
          <w:p w14:paraId="5F976009"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01.02</w:t>
            </w:r>
          </w:p>
          <w:p w14:paraId="4D4C2C82"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01.03</w:t>
            </w:r>
          </w:p>
          <w:p w14:paraId="7E545F00"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01.05</w:t>
            </w:r>
          </w:p>
          <w:p w14:paraId="05CD72CC"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Зо 01.06</w:t>
            </w:r>
          </w:p>
          <w:p w14:paraId="35B9AFE3" w14:textId="77777777" w:rsidR="00E976C5" w:rsidRDefault="00E976C5" w:rsidP="00E976C5">
            <w:pPr>
              <w:spacing w:after="0"/>
              <w:rPr>
                <w:rFonts w:ascii="Times New Roman" w:hAnsi="Times New Roman"/>
                <w:iCs/>
                <w:sz w:val="24"/>
                <w:szCs w:val="24"/>
              </w:rPr>
            </w:pPr>
            <w:r w:rsidRPr="0003232C">
              <w:rPr>
                <w:rFonts w:ascii="Times New Roman" w:hAnsi="Times New Roman"/>
                <w:iCs/>
                <w:sz w:val="24"/>
                <w:szCs w:val="24"/>
              </w:rPr>
              <w:t>Уо 04.01</w:t>
            </w:r>
          </w:p>
          <w:p w14:paraId="2F9D5EA6" w14:textId="77777777" w:rsidR="00E976C5" w:rsidRPr="0003232C" w:rsidRDefault="00E976C5" w:rsidP="00E976C5">
            <w:pPr>
              <w:spacing w:after="0"/>
              <w:rPr>
                <w:rFonts w:ascii="Times New Roman" w:hAnsi="Times New Roman"/>
                <w:sz w:val="24"/>
                <w:szCs w:val="24"/>
              </w:rPr>
            </w:pPr>
            <w:r w:rsidRPr="0003232C">
              <w:rPr>
                <w:rFonts w:ascii="Times New Roman" w:hAnsi="Times New Roman"/>
                <w:iCs/>
                <w:sz w:val="24"/>
                <w:szCs w:val="24"/>
              </w:rPr>
              <w:t>Уо 04.02</w:t>
            </w:r>
          </w:p>
          <w:p w14:paraId="4344CF36" w14:textId="77777777" w:rsidR="00E976C5" w:rsidRPr="0003232C" w:rsidRDefault="00E976C5" w:rsidP="00E976C5">
            <w:pPr>
              <w:spacing w:after="0"/>
              <w:rPr>
                <w:rFonts w:ascii="Times New Roman" w:hAnsi="Times New Roman"/>
                <w:b/>
                <w:bCs/>
                <w:sz w:val="24"/>
                <w:szCs w:val="24"/>
              </w:rPr>
            </w:pPr>
          </w:p>
        </w:tc>
      </w:tr>
      <w:tr w:rsidR="00E976C5" w:rsidRPr="0003232C" w14:paraId="5B6B52D1" w14:textId="77777777" w:rsidTr="00E976C5">
        <w:trPr>
          <w:trHeight w:val="20"/>
        </w:trPr>
        <w:tc>
          <w:tcPr>
            <w:tcW w:w="848" w:type="pct"/>
            <w:vMerge/>
          </w:tcPr>
          <w:p w14:paraId="1AD55FA3" w14:textId="77777777" w:rsidR="00E976C5" w:rsidRPr="0003232C" w:rsidRDefault="00E976C5" w:rsidP="00E976C5">
            <w:pPr>
              <w:pStyle w:val="ae"/>
              <w:shd w:val="clear" w:color="auto" w:fill="FFFFFF"/>
              <w:spacing w:before="0" w:after="0" w:line="276" w:lineRule="auto"/>
              <w:contextualSpacing/>
              <w:rPr>
                <w:spacing w:val="-2"/>
              </w:rPr>
            </w:pPr>
          </w:p>
        </w:tc>
        <w:tc>
          <w:tcPr>
            <w:tcW w:w="2135" w:type="pct"/>
          </w:tcPr>
          <w:p w14:paraId="06C2B680" w14:textId="77777777" w:rsidR="00E976C5" w:rsidRPr="0003232C" w:rsidRDefault="00E976C5" w:rsidP="00E976C5">
            <w:pPr>
              <w:pStyle w:val="ae"/>
              <w:spacing w:before="0" w:after="0" w:line="276" w:lineRule="auto"/>
              <w:ind w:left="0"/>
              <w:jc w:val="both"/>
              <w:rPr>
                <w:spacing w:val="-2"/>
              </w:rPr>
            </w:pPr>
            <w:r w:rsidRPr="0003232C">
              <w:rPr>
                <w:b/>
                <w:spacing w:val="2"/>
              </w:rPr>
              <w:t>Практические занятия</w:t>
            </w:r>
          </w:p>
        </w:tc>
        <w:tc>
          <w:tcPr>
            <w:tcW w:w="1106" w:type="pct"/>
          </w:tcPr>
          <w:p w14:paraId="76E00E82"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2</w:t>
            </w:r>
          </w:p>
        </w:tc>
        <w:tc>
          <w:tcPr>
            <w:tcW w:w="460" w:type="pct"/>
            <w:vMerge/>
          </w:tcPr>
          <w:p w14:paraId="0C999268" w14:textId="77777777" w:rsidR="00E976C5" w:rsidRPr="0003232C" w:rsidRDefault="00E976C5" w:rsidP="00E976C5">
            <w:pPr>
              <w:spacing w:after="0"/>
              <w:rPr>
                <w:rFonts w:ascii="Times New Roman" w:hAnsi="Times New Roman"/>
                <w:b/>
                <w:bCs/>
                <w:sz w:val="24"/>
                <w:szCs w:val="24"/>
              </w:rPr>
            </w:pPr>
          </w:p>
        </w:tc>
        <w:tc>
          <w:tcPr>
            <w:tcW w:w="451" w:type="pct"/>
            <w:vMerge/>
            <w:tcBorders>
              <w:bottom w:val="nil"/>
            </w:tcBorders>
          </w:tcPr>
          <w:p w14:paraId="7A9258F3" w14:textId="77777777" w:rsidR="00E976C5" w:rsidRPr="0003232C" w:rsidRDefault="00E976C5" w:rsidP="00E976C5">
            <w:pPr>
              <w:spacing w:after="0"/>
              <w:rPr>
                <w:rFonts w:ascii="Times New Roman" w:hAnsi="Times New Roman"/>
                <w:b/>
                <w:bCs/>
                <w:sz w:val="24"/>
                <w:szCs w:val="24"/>
              </w:rPr>
            </w:pPr>
          </w:p>
        </w:tc>
      </w:tr>
      <w:tr w:rsidR="00E976C5" w:rsidRPr="0003232C" w14:paraId="1C163BCB" w14:textId="77777777" w:rsidTr="00E976C5">
        <w:trPr>
          <w:trHeight w:val="20"/>
        </w:trPr>
        <w:tc>
          <w:tcPr>
            <w:tcW w:w="848" w:type="pct"/>
            <w:vMerge/>
          </w:tcPr>
          <w:p w14:paraId="3F551589" w14:textId="77777777" w:rsidR="00E976C5" w:rsidRPr="0003232C" w:rsidRDefault="00E976C5" w:rsidP="00E976C5">
            <w:pPr>
              <w:pStyle w:val="ae"/>
              <w:shd w:val="clear" w:color="auto" w:fill="FFFFFF"/>
              <w:spacing w:before="0" w:after="0" w:line="276" w:lineRule="auto"/>
              <w:contextualSpacing/>
              <w:rPr>
                <w:spacing w:val="-2"/>
              </w:rPr>
            </w:pPr>
          </w:p>
        </w:tc>
        <w:tc>
          <w:tcPr>
            <w:tcW w:w="2135" w:type="pct"/>
          </w:tcPr>
          <w:p w14:paraId="3E27FB0B" w14:textId="77777777" w:rsidR="00E976C5" w:rsidRPr="0003232C" w:rsidRDefault="00E976C5" w:rsidP="00E976C5">
            <w:pPr>
              <w:pStyle w:val="ae"/>
              <w:spacing w:before="0" w:after="0" w:line="276" w:lineRule="auto"/>
              <w:ind w:left="0"/>
              <w:jc w:val="both"/>
              <w:rPr>
                <w:spacing w:val="-2"/>
              </w:rPr>
            </w:pPr>
            <w:r w:rsidRPr="0003232C">
              <w:rPr>
                <w:bCs/>
              </w:rPr>
              <w:t>Система автоматизированного проектирования Компас - 3D. Построение пространственной модели опора.</w:t>
            </w:r>
          </w:p>
        </w:tc>
        <w:tc>
          <w:tcPr>
            <w:tcW w:w="1106" w:type="pct"/>
          </w:tcPr>
          <w:p w14:paraId="1ED69968" w14:textId="77777777" w:rsidR="00E976C5" w:rsidRPr="0003232C" w:rsidRDefault="00E976C5" w:rsidP="00E976C5">
            <w:pPr>
              <w:spacing w:after="0"/>
              <w:jc w:val="center"/>
              <w:rPr>
                <w:rFonts w:ascii="Times New Roman" w:hAnsi="Times New Roman"/>
                <w:bCs/>
                <w:sz w:val="24"/>
                <w:szCs w:val="24"/>
              </w:rPr>
            </w:pPr>
            <w:r w:rsidRPr="0003232C">
              <w:rPr>
                <w:rFonts w:ascii="Times New Roman" w:hAnsi="Times New Roman"/>
                <w:b/>
                <w:iCs/>
                <w:sz w:val="24"/>
                <w:szCs w:val="24"/>
              </w:rPr>
              <w:t>2</w:t>
            </w:r>
          </w:p>
        </w:tc>
        <w:tc>
          <w:tcPr>
            <w:tcW w:w="460" w:type="pct"/>
            <w:vMerge/>
          </w:tcPr>
          <w:p w14:paraId="29C7FE67" w14:textId="77777777" w:rsidR="00E976C5" w:rsidRPr="0003232C" w:rsidRDefault="00E976C5" w:rsidP="00E976C5">
            <w:pPr>
              <w:spacing w:after="0"/>
              <w:rPr>
                <w:rFonts w:ascii="Times New Roman" w:hAnsi="Times New Roman"/>
                <w:b/>
                <w:bCs/>
                <w:sz w:val="24"/>
                <w:szCs w:val="24"/>
              </w:rPr>
            </w:pPr>
          </w:p>
        </w:tc>
        <w:tc>
          <w:tcPr>
            <w:tcW w:w="451" w:type="pct"/>
            <w:vMerge/>
            <w:tcBorders>
              <w:bottom w:val="single" w:sz="4" w:space="0" w:color="auto"/>
            </w:tcBorders>
          </w:tcPr>
          <w:p w14:paraId="7877842A" w14:textId="77777777" w:rsidR="00E976C5" w:rsidRPr="0003232C" w:rsidRDefault="00E976C5" w:rsidP="00E976C5">
            <w:pPr>
              <w:spacing w:after="0"/>
              <w:rPr>
                <w:rFonts w:ascii="Times New Roman" w:hAnsi="Times New Roman"/>
                <w:b/>
                <w:bCs/>
                <w:sz w:val="24"/>
                <w:szCs w:val="24"/>
              </w:rPr>
            </w:pPr>
          </w:p>
        </w:tc>
      </w:tr>
      <w:tr w:rsidR="00E976C5" w:rsidRPr="0003232C" w14:paraId="7E723D91" w14:textId="77777777" w:rsidTr="00E976C5">
        <w:trPr>
          <w:trHeight w:val="546"/>
        </w:trPr>
        <w:tc>
          <w:tcPr>
            <w:tcW w:w="2983" w:type="pct"/>
            <w:gridSpan w:val="2"/>
            <w:vMerge w:val="restart"/>
          </w:tcPr>
          <w:p w14:paraId="1C008A07" w14:textId="77777777" w:rsidR="00E976C5" w:rsidRPr="0003232C" w:rsidRDefault="00E976C5" w:rsidP="00E976C5">
            <w:pPr>
              <w:pStyle w:val="ae"/>
              <w:spacing w:before="0" w:after="0" w:line="276" w:lineRule="auto"/>
              <w:ind w:left="0"/>
              <w:jc w:val="right"/>
              <w:rPr>
                <w:b/>
                <w:bCs/>
              </w:rPr>
            </w:pPr>
            <w:r w:rsidRPr="0003232C">
              <w:rPr>
                <w:b/>
                <w:bCs/>
              </w:rPr>
              <w:t>Дифференцированный зачет</w:t>
            </w:r>
          </w:p>
        </w:tc>
        <w:tc>
          <w:tcPr>
            <w:tcW w:w="1106" w:type="pct"/>
            <w:vMerge w:val="restart"/>
          </w:tcPr>
          <w:p w14:paraId="5BBBF99F"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2</w:t>
            </w:r>
          </w:p>
        </w:tc>
        <w:tc>
          <w:tcPr>
            <w:tcW w:w="460" w:type="pct"/>
            <w:tcBorders>
              <w:bottom w:val="single" w:sz="4" w:space="0" w:color="auto"/>
            </w:tcBorders>
          </w:tcPr>
          <w:p w14:paraId="556422C0" w14:textId="77777777" w:rsidR="00E976C5" w:rsidRPr="0003232C" w:rsidRDefault="00E976C5" w:rsidP="00E976C5">
            <w:pPr>
              <w:spacing w:after="0"/>
              <w:rPr>
                <w:rFonts w:ascii="Times New Roman" w:hAnsi="Times New Roman"/>
                <w:b/>
                <w:bCs/>
                <w:sz w:val="24"/>
                <w:szCs w:val="24"/>
              </w:rPr>
            </w:pPr>
          </w:p>
        </w:tc>
        <w:tc>
          <w:tcPr>
            <w:tcW w:w="451" w:type="pct"/>
            <w:tcBorders>
              <w:bottom w:val="single" w:sz="4" w:space="0" w:color="auto"/>
            </w:tcBorders>
          </w:tcPr>
          <w:p w14:paraId="7D95FF5B" w14:textId="77777777" w:rsidR="00E976C5" w:rsidRPr="0003232C" w:rsidRDefault="00E976C5" w:rsidP="00E976C5">
            <w:pPr>
              <w:spacing w:after="0"/>
              <w:rPr>
                <w:rFonts w:ascii="Times New Roman" w:hAnsi="Times New Roman"/>
                <w:b/>
                <w:bCs/>
                <w:sz w:val="24"/>
                <w:szCs w:val="24"/>
              </w:rPr>
            </w:pPr>
          </w:p>
        </w:tc>
      </w:tr>
      <w:tr w:rsidR="00E976C5" w:rsidRPr="0003232C" w14:paraId="47277559" w14:textId="77777777" w:rsidTr="00E976C5">
        <w:tc>
          <w:tcPr>
            <w:tcW w:w="2983" w:type="pct"/>
            <w:gridSpan w:val="2"/>
            <w:vMerge/>
          </w:tcPr>
          <w:p w14:paraId="7FB0D916" w14:textId="77777777" w:rsidR="00E976C5" w:rsidRPr="0003232C" w:rsidRDefault="00E976C5" w:rsidP="00E976C5">
            <w:pPr>
              <w:pStyle w:val="ae"/>
              <w:spacing w:before="0" w:after="0" w:line="276" w:lineRule="auto"/>
              <w:ind w:left="0"/>
              <w:jc w:val="right"/>
              <w:rPr>
                <w:b/>
                <w:bCs/>
              </w:rPr>
            </w:pPr>
          </w:p>
        </w:tc>
        <w:tc>
          <w:tcPr>
            <w:tcW w:w="1106" w:type="pct"/>
            <w:vMerge/>
          </w:tcPr>
          <w:p w14:paraId="3E85131C" w14:textId="77777777" w:rsidR="00E976C5" w:rsidRPr="0003232C" w:rsidRDefault="00E976C5" w:rsidP="00E976C5">
            <w:pPr>
              <w:spacing w:after="0"/>
              <w:jc w:val="center"/>
              <w:rPr>
                <w:rFonts w:ascii="Times New Roman" w:hAnsi="Times New Roman"/>
                <w:b/>
                <w:bCs/>
                <w:sz w:val="24"/>
                <w:szCs w:val="24"/>
              </w:rPr>
            </w:pPr>
          </w:p>
        </w:tc>
        <w:tc>
          <w:tcPr>
            <w:tcW w:w="460" w:type="pct"/>
          </w:tcPr>
          <w:p w14:paraId="123AE53A" w14:textId="77777777" w:rsidR="00E976C5" w:rsidRPr="0003232C" w:rsidRDefault="00E976C5" w:rsidP="00E976C5">
            <w:pPr>
              <w:spacing w:after="0"/>
              <w:rPr>
                <w:rFonts w:ascii="Times New Roman" w:hAnsi="Times New Roman"/>
                <w:b/>
                <w:bCs/>
                <w:sz w:val="24"/>
                <w:szCs w:val="24"/>
              </w:rPr>
            </w:pPr>
          </w:p>
        </w:tc>
        <w:tc>
          <w:tcPr>
            <w:tcW w:w="451" w:type="pct"/>
            <w:vMerge w:val="restart"/>
            <w:tcBorders>
              <w:bottom w:val="nil"/>
            </w:tcBorders>
          </w:tcPr>
          <w:p w14:paraId="7878A38E" w14:textId="77777777" w:rsidR="00E976C5" w:rsidRPr="0003232C" w:rsidRDefault="00E976C5" w:rsidP="00E976C5">
            <w:pPr>
              <w:spacing w:after="0"/>
              <w:rPr>
                <w:rFonts w:ascii="Times New Roman" w:hAnsi="Times New Roman"/>
                <w:b/>
                <w:bCs/>
                <w:sz w:val="24"/>
                <w:szCs w:val="24"/>
              </w:rPr>
            </w:pPr>
          </w:p>
        </w:tc>
      </w:tr>
      <w:tr w:rsidR="00E976C5" w:rsidRPr="0003232C" w14:paraId="19A0972C" w14:textId="77777777" w:rsidTr="00E976C5">
        <w:trPr>
          <w:trHeight w:val="20"/>
        </w:trPr>
        <w:tc>
          <w:tcPr>
            <w:tcW w:w="2983" w:type="pct"/>
            <w:gridSpan w:val="2"/>
          </w:tcPr>
          <w:p w14:paraId="4FCDAD6D" w14:textId="77777777" w:rsidR="00E976C5" w:rsidRPr="0003232C" w:rsidRDefault="00E976C5" w:rsidP="00E976C5">
            <w:pPr>
              <w:pStyle w:val="ae"/>
              <w:spacing w:before="0" w:after="0" w:line="276" w:lineRule="auto"/>
              <w:ind w:left="0"/>
              <w:jc w:val="right"/>
              <w:rPr>
                <w:b/>
                <w:bCs/>
              </w:rPr>
            </w:pPr>
            <w:r w:rsidRPr="0003232C">
              <w:rPr>
                <w:b/>
                <w:bCs/>
              </w:rPr>
              <w:t>ВСЕГО</w:t>
            </w:r>
          </w:p>
        </w:tc>
        <w:tc>
          <w:tcPr>
            <w:tcW w:w="1106" w:type="pct"/>
          </w:tcPr>
          <w:p w14:paraId="2082FD20" w14:textId="77777777" w:rsidR="00E976C5" w:rsidRPr="0003232C" w:rsidRDefault="00E976C5" w:rsidP="00E976C5">
            <w:pPr>
              <w:spacing w:after="0"/>
              <w:jc w:val="center"/>
              <w:rPr>
                <w:rFonts w:ascii="Times New Roman" w:hAnsi="Times New Roman"/>
                <w:b/>
                <w:bCs/>
                <w:sz w:val="24"/>
                <w:szCs w:val="24"/>
              </w:rPr>
            </w:pPr>
            <w:r w:rsidRPr="0003232C">
              <w:rPr>
                <w:rFonts w:ascii="Times New Roman" w:hAnsi="Times New Roman"/>
                <w:b/>
                <w:bCs/>
                <w:sz w:val="24"/>
                <w:szCs w:val="24"/>
              </w:rPr>
              <w:t>52</w:t>
            </w:r>
          </w:p>
        </w:tc>
        <w:tc>
          <w:tcPr>
            <w:tcW w:w="460" w:type="pct"/>
            <w:tcBorders>
              <w:bottom w:val="single" w:sz="4" w:space="0" w:color="auto"/>
            </w:tcBorders>
          </w:tcPr>
          <w:p w14:paraId="5C3575E3" w14:textId="77777777" w:rsidR="00E976C5" w:rsidRPr="0003232C" w:rsidRDefault="00E976C5" w:rsidP="00E976C5">
            <w:pPr>
              <w:spacing w:after="0"/>
              <w:rPr>
                <w:rFonts w:ascii="Times New Roman" w:hAnsi="Times New Roman"/>
                <w:b/>
                <w:bCs/>
                <w:sz w:val="24"/>
                <w:szCs w:val="24"/>
              </w:rPr>
            </w:pPr>
          </w:p>
        </w:tc>
        <w:tc>
          <w:tcPr>
            <w:tcW w:w="451" w:type="pct"/>
            <w:vMerge/>
            <w:tcBorders>
              <w:bottom w:val="single" w:sz="4" w:space="0" w:color="auto"/>
            </w:tcBorders>
          </w:tcPr>
          <w:p w14:paraId="09F86753" w14:textId="77777777" w:rsidR="00E976C5" w:rsidRPr="0003232C" w:rsidRDefault="00E976C5" w:rsidP="00E976C5">
            <w:pPr>
              <w:spacing w:after="0"/>
              <w:rPr>
                <w:rFonts w:ascii="Times New Roman" w:hAnsi="Times New Roman"/>
                <w:b/>
                <w:bCs/>
                <w:sz w:val="24"/>
                <w:szCs w:val="24"/>
              </w:rPr>
            </w:pPr>
          </w:p>
        </w:tc>
      </w:tr>
    </w:tbl>
    <w:p w14:paraId="40D4396B" w14:textId="77777777" w:rsidR="00E976C5" w:rsidRPr="0038582A" w:rsidRDefault="00E976C5" w:rsidP="00E976C5">
      <w:pPr>
        <w:ind w:firstLine="709"/>
        <w:rPr>
          <w:rFonts w:ascii="Times New Roman" w:hAnsi="Times New Roman"/>
          <w:sz w:val="24"/>
          <w:szCs w:val="24"/>
        </w:rPr>
        <w:sectPr w:rsidR="00E976C5" w:rsidRPr="0038582A" w:rsidSect="00E976C5">
          <w:pgSz w:w="16840" w:h="11907" w:orient="landscape"/>
          <w:pgMar w:top="851" w:right="992" w:bottom="851" w:left="1134" w:header="709" w:footer="709" w:gutter="0"/>
          <w:cols w:space="720"/>
          <w:docGrid w:linePitch="299"/>
        </w:sectPr>
      </w:pPr>
    </w:p>
    <w:p w14:paraId="28AB8DD2" w14:textId="77777777" w:rsidR="00E976C5" w:rsidRPr="0038582A" w:rsidRDefault="00E976C5" w:rsidP="00E976C5">
      <w:pPr>
        <w:ind w:left="1353"/>
        <w:rPr>
          <w:rFonts w:ascii="Times New Roman" w:hAnsi="Times New Roman"/>
          <w:b/>
          <w:bCs/>
          <w:sz w:val="24"/>
          <w:szCs w:val="24"/>
        </w:rPr>
      </w:pPr>
      <w:r w:rsidRPr="0038582A">
        <w:rPr>
          <w:rFonts w:ascii="Times New Roman" w:hAnsi="Times New Roman"/>
          <w:b/>
          <w:bCs/>
          <w:sz w:val="24"/>
          <w:szCs w:val="24"/>
        </w:rPr>
        <w:lastRenderedPageBreak/>
        <w:t>3. УСЛОВИЯ РЕАЛИЗАЦИИ УЧЕБНОЙ ДИСЦИПЛИНЫ</w:t>
      </w:r>
    </w:p>
    <w:p w14:paraId="586C83DC" w14:textId="77777777" w:rsidR="00E976C5" w:rsidRPr="0038582A" w:rsidRDefault="00E976C5" w:rsidP="00E976C5">
      <w:pPr>
        <w:suppressAutoHyphens/>
        <w:spacing w:after="0"/>
        <w:ind w:firstLine="709"/>
        <w:jc w:val="both"/>
        <w:rPr>
          <w:rFonts w:ascii="Times New Roman" w:hAnsi="Times New Roman"/>
          <w:bCs/>
          <w:sz w:val="24"/>
          <w:szCs w:val="24"/>
        </w:rPr>
      </w:pPr>
      <w:r w:rsidRPr="0038582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60B6F34" w14:textId="77777777" w:rsidR="00E976C5" w:rsidRPr="00BE5798" w:rsidRDefault="00E976C5" w:rsidP="00E976C5">
      <w:pPr>
        <w:spacing w:after="0"/>
        <w:ind w:firstLine="708"/>
        <w:jc w:val="both"/>
        <w:rPr>
          <w:rFonts w:ascii="Times New Roman" w:hAnsi="Times New Roman"/>
          <w:bCs/>
          <w:iCs/>
          <w:sz w:val="24"/>
          <w:szCs w:val="24"/>
        </w:rPr>
      </w:pPr>
      <w:r w:rsidRPr="0038582A">
        <w:rPr>
          <w:rFonts w:ascii="Times New Roman" w:hAnsi="Times New Roman"/>
          <w:bCs/>
          <w:sz w:val="24"/>
          <w:szCs w:val="24"/>
        </w:rPr>
        <w:t>Кабинет «Информатик</w:t>
      </w:r>
      <w:r>
        <w:rPr>
          <w:rFonts w:ascii="Times New Roman" w:hAnsi="Times New Roman"/>
          <w:bCs/>
          <w:sz w:val="24"/>
          <w:szCs w:val="24"/>
        </w:rPr>
        <w:t>и</w:t>
      </w:r>
      <w:r w:rsidRPr="0038582A">
        <w:rPr>
          <w:rFonts w:ascii="Times New Roman" w:hAnsi="Times New Roman"/>
          <w:bCs/>
          <w:sz w:val="24"/>
          <w:szCs w:val="24"/>
        </w:rPr>
        <w:t>»</w:t>
      </w:r>
      <w:r w:rsidRPr="0038582A">
        <w:rPr>
          <w:rFonts w:ascii="Times New Roman" w:hAnsi="Times New Roman"/>
          <w:sz w:val="24"/>
          <w:szCs w:val="24"/>
          <w:lang w:eastAsia="en-US"/>
        </w:rPr>
        <w:t xml:space="preserve">, </w:t>
      </w:r>
      <w:r w:rsidRPr="0038582A">
        <w:rPr>
          <w:rFonts w:ascii="Times New Roman" w:hAnsi="Times New Roman"/>
          <w:bCs/>
          <w:sz w:val="24"/>
          <w:szCs w:val="24"/>
        </w:rPr>
        <w:t>оснащенный в соответствии с п. 6.1.2.1 образовательной программы по специальности</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BE5798" w14:paraId="72B3A4A1" w14:textId="77777777" w:rsidTr="00E976C5">
        <w:tc>
          <w:tcPr>
            <w:tcW w:w="273" w:type="pct"/>
            <w:shd w:val="clear" w:color="auto" w:fill="auto"/>
            <w:vAlign w:val="center"/>
          </w:tcPr>
          <w:p w14:paraId="0FB60765"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55465793"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069A90DA"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02564093" w14:textId="77777777" w:rsidTr="00E976C5">
        <w:trPr>
          <w:trHeight w:val="278"/>
        </w:trPr>
        <w:tc>
          <w:tcPr>
            <w:tcW w:w="5000" w:type="pct"/>
            <w:gridSpan w:val="3"/>
            <w:shd w:val="clear" w:color="auto" w:fill="auto"/>
          </w:tcPr>
          <w:p w14:paraId="70BF9F7C"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639F418C" w14:textId="77777777" w:rsidTr="00E976C5">
        <w:trPr>
          <w:trHeight w:val="277"/>
        </w:trPr>
        <w:tc>
          <w:tcPr>
            <w:tcW w:w="5000" w:type="pct"/>
            <w:gridSpan w:val="3"/>
            <w:shd w:val="clear" w:color="auto" w:fill="auto"/>
          </w:tcPr>
          <w:p w14:paraId="41F809DD"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7A7ECDEB" w14:textId="77777777" w:rsidTr="00E976C5">
        <w:tc>
          <w:tcPr>
            <w:tcW w:w="273" w:type="pct"/>
            <w:shd w:val="clear" w:color="auto" w:fill="auto"/>
          </w:tcPr>
          <w:p w14:paraId="6FA275A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6890AD8"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1271E5B3"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3685C6B7"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45252748"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3D60D5F7"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46FD3248"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626031AD" w14:textId="77777777" w:rsidTr="00E976C5">
        <w:tc>
          <w:tcPr>
            <w:tcW w:w="273" w:type="pct"/>
            <w:shd w:val="clear" w:color="auto" w:fill="auto"/>
          </w:tcPr>
          <w:p w14:paraId="6DAEA16F"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F742345"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057A0954"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35C48746"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4F866544"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71E7BD90"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48DD645C" w14:textId="77777777" w:rsidTr="00E976C5">
        <w:tc>
          <w:tcPr>
            <w:tcW w:w="273" w:type="pct"/>
            <w:shd w:val="clear" w:color="auto" w:fill="auto"/>
          </w:tcPr>
          <w:p w14:paraId="1F5E972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AD8D2AA"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3B167908"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682E075D"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7F252B63" w14:textId="77777777" w:rsidTr="00E976C5">
        <w:tc>
          <w:tcPr>
            <w:tcW w:w="273" w:type="pct"/>
            <w:shd w:val="clear" w:color="auto" w:fill="auto"/>
          </w:tcPr>
          <w:p w14:paraId="705FF4A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C38FB8A"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2116AD62"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7E0650AE"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5352195F"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0FA43C96"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2AB50FA0"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597C3E40" w14:textId="77777777" w:rsidTr="00E976C5">
        <w:tc>
          <w:tcPr>
            <w:tcW w:w="273" w:type="pct"/>
            <w:shd w:val="clear" w:color="auto" w:fill="auto"/>
          </w:tcPr>
          <w:p w14:paraId="4FFE72F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F8E6831"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45400B8C"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4507DB7E"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4EA65DCB" w14:textId="77777777" w:rsidTr="00E976C5">
        <w:tc>
          <w:tcPr>
            <w:tcW w:w="273" w:type="pct"/>
            <w:shd w:val="clear" w:color="auto" w:fill="auto"/>
          </w:tcPr>
          <w:p w14:paraId="0E6CF00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441CB30"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6B1CA735"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454793FD"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660534F0"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70CCC7D5"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7B1B1EC0"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5A77AD00"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3C34BF94"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BE5798" w14:paraId="5ACEF445"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690418" w14:textId="77777777" w:rsidR="00E976C5" w:rsidRPr="00DB62AC"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25843F46"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507DD5F4"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85D825"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C1C980"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405C06F8"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7CC3D510"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C1879" w14:textId="77777777" w:rsidR="00E976C5" w:rsidRPr="00BE5798" w:rsidRDefault="00E976C5" w:rsidP="00E976C5">
            <w:pPr>
              <w:pStyle w:val="122"/>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E976C5" w:rsidRPr="00BE5798" w14:paraId="2A8DFBA7"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D1B15B"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5A8A84C1" w14:textId="77777777" w:rsidTr="00E976C5">
        <w:tc>
          <w:tcPr>
            <w:tcW w:w="273" w:type="pct"/>
            <w:shd w:val="clear" w:color="auto" w:fill="auto"/>
          </w:tcPr>
          <w:p w14:paraId="23FBF86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47667BC" w14:textId="77777777" w:rsidR="00E976C5" w:rsidRPr="00BE5798" w:rsidRDefault="00E976C5" w:rsidP="00E976C5">
            <w:pPr>
              <w:pStyle w:val="122"/>
              <w:spacing w:line="276" w:lineRule="auto"/>
              <w:rPr>
                <w:szCs w:val="24"/>
                <w:lang w:eastAsia="en-US"/>
              </w:rPr>
            </w:pPr>
            <w:r w:rsidRPr="00E74C78">
              <w:t>Автоматизированное рабочее место (</w:t>
            </w:r>
            <w:r>
              <w:t>преподавателя</w:t>
            </w:r>
            <w:r w:rsidRPr="00E74C78">
              <w:t xml:space="preserve">, </w:t>
            </w:r>
            <w:r>
              <w:t>обучающегося</w:t>
            </w:r>
            <w:r w:rsidRPr="00E74C78">
              <w:t>)</w:t>
            </w:r>
          </w:p>
        </w:tc>
        <w:tc>
          <w:tcPr>
            <w:tcW w:w="1527" w:type="pct"/>
            <w:shd w:val="clear" w:color="auto" w:fill="auto"/>
          </w:tcPr>
          <w:p w14:paraId="1D764D9F"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5E8C9AB0"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5317282E"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3A6D492C"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0D9CFC5F"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13AA7C37" w14:textId="77777777" w:rsidTr="00E976C5">
        <w:tc>
          <w:tcPr>
            <w:tcW w:w="273" w:type="pct"/>
            <w:shd w:val="clear" w:color="auto" w:fill="auto"/>
          </w:tcPr>
          <w:p w14:paraId="0F13BB7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30B14BB"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5B26F744"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00E8C16D"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7C513548"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5275FE52"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4764F5A6" w14:textId="77777777" w:rsidTr="00E976C5">
        <w:tc>
          <w:tcPr>
            <w:tcW w:w="273" w:type="pct"/>
            <w:shd w:val="clear" w:color="auto" w:fill="auto"/>
          </w:tcPr>
          <w:p w14:paraId="0E6BF717"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EF2EE2B" w14:textId="77777777" w:rsidR="00E976C5" w:rsidRPr="00BE579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28A7C608" w14:textId="77777777" w:rsidR="00E976C5" w:rsidRPr="00BE579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76094F45" w14:textId="77777777" w:rsidTr="00E976C5">
        <w:tc>
          <w:tcPr>
            <w:tcW w:w="5000" w:type="pct"/>
            <w:gridSpan w:val="3"/>
            <w:shd w:val="clear" w:color="auto" w:fill="auto"/>
          </w:tcPr>
          <w:p w14:paraId="0730CBDB"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7822AA64" w14:textId="77777777" w:rsidTr="00E976C5">
        <w:tc>
          <w:tcPr>
            <w:tcW w:w="273" w:type="pct"/>
            <w:shd w:val="clear" w:color="auto" w:fill="auto"/>
          </w:tcPr>
          <w:p w14:paraId="5E330B8A"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74EA88A"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4FA49631"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5CD7944B" w14:textId="77777777" w:rsidTr="00E976C5">
        <w:tc>
          <w:tcPr>
            <w:tcW w:w="5000" w:type="pct"/>
            <w:gridSpan w:val="3"/>
            <w:shd w:val="clear" w:color="auto" w:fill="auto"/>
          </w:tcPr>
          <w:p w14:paraId="64EFC14D"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7FD5CBC1" w14:textId="77777777" w:rsidTr="00E976C5">
        <w:tc>
          <w:tcPr>
            <w:tcW w:w="5000" w:type="pct"/>
            <w:gridSpan w:val="3"/>
            <w:shd w:val="clear" w:color="auto" w:fill="auto"/>
          </w:tcPr>
          <w:p w14:paraId="5560DB9C"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02AAC4B9" w14:textId="77777777" w:rsidTr="00E976C5">
        <w:tc>
          <w:tcPr>
            <w:tcW w:w="273" w:type="pct"/>
            <w:shd w:val="clear" w:color="auto" w:fill="auto"/>
          </w:tcPr>
          <w:p w14:paraId="47F6B462"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E72E473" w14:textId="77777777" w:rsidR="00E976C5" w:rsidRPr="00BE5798" w:rsidRDefault="00E976C5" w:rsidP="00E976C5">
            <w:pPr>
              <w:pStyle w:val="122"/>
              <w:spacing w:line="276" w:lineRule="auto"/>
              <w:rPr>
                <w:szCs w:val="24"/>
                <w:lang w:eastAsia="en-US"/>
              </w:rPr>
            </w:pPr>
          </w:p>
        </w:tc>
        <w:tc>
          <w:tcPr>
            <w:tcW w:w="1527" w:type="pct"/>
            <w:shd w:val="clear" w:color="auto" w:fill="auto"/>
          </w:tcPr>
          <w:p w14:paraId="78B2E93D" w14:textId="77777777" w:rsidR="00E976C5" w:rsidRPr="00BE5798" w:rsidRDefault="00E976C5" w:rsidP="00E976C5">
            <w:pPr>
              <w:pStyle w:val="122"/>
              <w:spacing w:line="276" w:lineRule="auto"/>
              <w:rPr>
                <w:szCs w:val="24"/>
                <w:lang w:eastAsia="en-US"/>
              </w:rPr>
            </w:pPr>
          </w:p>
        </w:tc>
      </w:tr>
      <w:tr w:rsidR="00E976C5" w:rsidRPr="00BE5798" w14:paraId="5CEE8A8B" w14:textId="77777777" w:rsidTr="00E976C5">
        <w:tc>
          <w:tcPr>
            <w:tcW w:w="5000" w:type="pct"/>
            <w:gridSpan w:val="3"/>
            <w:shd w:val="clear" w:color="auto" w:fill="auto"/>
          </w:tcPr>
          <w:p w14:paraId="6C498E8C"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5C9D7A1C" w14:textId="77777777" w:rsidTr="00E976C5">
        <w:tc>
          <w:tcPr>
            <w:tcW w:w="273" w:type="pct"/>
            <w:shd w:val="clear" w:color="auto" w:fill="auto"/>
          </w:tcPr>
          <w:p w14:paraId="4645E6D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2B49E1F" w14:textId="77777777" w:rsidR="00E976C5" w:rsidRPr="00BE5798" w:rsidRDefault="00E976C5" w:rsidP="00E976C5">
            <w:pPr>
              <w:pStyle w:val="122"/>
              <w:spacing w:line="276" w:lineRule="auto"/>
              <w:rPr>
                <w:i/>
                <w:iCs w:val="0"/>
                <w:szCs w:val="24"/>
                <w:lang w:eastAsia="en-US"/>
              </w:rPr>
            </w:pPr>
          </w:p>
        </w:tc>
        <w:tc>
          <w:tcPr>
            <w:tcW w:w="1527" w:type="pct"/>
            <w:shd w:val="clear" w:color="auto" w:fill="auto"/>
          </w:tcPr>
          <w:p w14:paraId="6622B598" w14:textId="77777777" w:rsidR="00E976C5" w:rsidRPr="00BE5798" w:rsidRDefault="00E976C5" w:rsidP="00E976C5">
            <w:pPr>
              <w:pStyle w:val="122"/>
              <w:spacing w:line="276" w:lineRule="auto"/>
              <w:rPr>
                <w:szCs w:val="24"/>
                <w:lang w:eastAsia="en-US"/>
              </w:rPr>
            </w:pPr>
          </w:p>
        </w:tc>
      </w:tr>
    </w:tbl>
    <w:p w14:paraId="2062789D" w14:textId="77777777" w:rsidR="00E976C5" w:rsidRPr="0038582A" w:rsidRDefault="00E976C5" w:rsidP="00E976C5">
      <w:pPr>
        <w:suppressAutoHyphens/>
        <w:spacing w:after="0"/>
        <w:jc w:val="both"/>
        <w:rPr>
          <w:rFonts w:ascii="Times New Roman" w:hAnsi="Times New Roman"/>
          <w:bCs/>
          <w:sz w:val="24"/>
          <w:szCs w:val="24"/>
        </w:rPr>
      </w:pPr>
    </w:p>
    <w:p w14:paraId="7CB9DCD9" w14:textId="77777777" w:rsidR="00E976C5" w:rsidRPr="0038582A" w:rsidRDefault="00E976C5" w:rsidP="00E976C5">
      <w:pPr>
        <w:suppressAutoHyphens/>
        <w:spacing w:after="0"/>
        <w:ind w:firstLine="709"/>
        <w:jc w:val="both"/>
        <w:rPr>
          <w:rFonts w:ascii="Times New Roman" w:hAnsi="Times New Roman"/>
          <w:b/>
          <w:bCs/>
          <w:sz w:val="24"/>
          <w:szCs w:val="24"/>
        </w:rPr>
      </w:pPr>
      <w:r w:rsidRPr="0038582A">
        <w:rPr>
          <w:rFonts w:ascii="Times New Roman" w:hAnsi="Times New Roman"/>
          <w:b/>
          <w:bCs/>
          <w:sz w:val="24"/>
          <w:szCs w:val="24"/>
        </w:rPr>
        <w:t>3.2. Информационное обеспечение реализации программы</w:t>
      </w:r>
    </w:p>
    <w:p w14:paraId="015A6B6B" w14:textId="77777777" w:rsidR="00E976C5" w:rsidRPr="0038582A" w:rsidRDefault="00E976C5" w:rsidP="00E976C5">
      <w:pPr>
        <w:suppressAutoHyphens/>
        <w:spacing w:after="0"/>
        <w:ind w:firstLine="709"/>
        <w:jc w:val="both"/>
        <w:rPr>
          <w:rFonts w:ascii="Times New Roman" w:hAnsi="Times New Roman"/>
          <w:bCs/>
          <w:sz w:val="24"/>
          <w:szCs w:val="24"/>
        </w:rPr>
      </w:pPr>
      <w:r w:rsidRPr="0038582A">
        <w:rPr>
          <w:rFonts w:ascii="Times New Roman" w:hAnsi="Times New Roman"/>
          <w:bCs/>
          <w:sz w:val="24"/>
          <w:szCs w:val="24"/>
        </w:rPr>
        <w:t>Для реализации программы библиотечный фонд образовательной организации должен иметь п</w:t>
      </w:r>
      <w:r w:rsidRPr="0038582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82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D7A1A5" w14:textId="77777777" w:rsidR="00E976C5" w:rsidRPr="0038582A" w:rsidRDefault="00E976C5" w:rsidP="00E976C5">
      <w:pPr>
        <w:suppressAutoHyphens/>
        <w:spacing w:after="0"/>
        <w:ind w:firstLine="709"/>
        <w:jc w:val="both"/>
        <w:rPr>
          <w:rFonts w:ascii="Times New Roman" w:hAnsi="Times New Roman"/>
          <w:sz w:val="24"/>
          <w:szCs w:val="24"/>
        </w:rPr>
      </w:pPr>
    </w:p>
    <w:p w14:paraId="5F60EC24" w14:textId="77777777" w:rsidR="00E976C5" w:rsidRPr="0038582A" w:rsidRDefault="00E976C5" w:rsidP="00E976C5">
      <w:pPr>
        <w:pStyle w:val="4"/>
        <w:spacing w:line="276" w:lineRule="auto"/>
        <w:jc w:val="left"/>
      </w:pPr>
      <w:r w:rsidRPr="0038582A">
        <w:t>3.2.1. Печатные издания</w:t>
      </w:r>
    </w:p>
    <w:p w14:paraId="00F537A8" w14:textId="69432789" w:rsidR="00E12261" w:rsidRPr="0038582A" w:rsidRDefault="00E12261" w:rsidP="00E976C5">
      <w:pPr>
        <w:ind w:left="360"/>
        <w:contextualSpacing/>
        <w:rPr>
          <w:rFonts w:ascii="Times New Roman" w:hAnsi="Times New Roman"/>
          <w:sz w:val="24"/>
          <w:szCs w:val="24"/>
          <w:lang w:val="x-none" w:eastAsia="en-US"/>
        </w:rPr>
      </w:pPr>
      <w:r w:rsidRPr="0038582A">
        <w:rPr>
          <w:rFonts w:ascii="Times New Roman" w:hAnsi="Times New Roman"/>
          <w:sz w:val="24"/>
          <w:szCs w:val="24"/>
          <w:lang w:val="x-none" w:eastAsia="en-US"/>
        </w:rPr>
        <w:t>1.</w:t>
      </w:r>
      <w:r w:rsidRPr="0038582A">
        <w:rPr>
          <w:rFonts w:ascii="Times New Roman" w:hAnsi="Times New Roman"/>
          <w:sz w:val="24"/>
          <w:szCs w:val="24"/>
          <w:lang w:val="x-none" w:eastAsia="en-US"/>
        </w:rPr>
        <w:tab/>
        <w:t>Голицына</w:t>
      </w:r>
      <w:r>
        <w:rPr>
          <w:rFonts w:ascii="Times New Roman" w:hAnsi="Times New Roman"/>
          <w:sz w:val="24"/>
          <w:szCs w:val="24"/>
          <w:lang w:eastAsia="en-US"/>
        </w:rPr>
        <w:t>,</w:t>
      </w:r>
      <w:r w:rsidRPr="0038582A">
        <w:rPr>
          <w:rFonts w:ascii="Times New Roman" w:hAnsi="Times New Roman"/>
          <w:sz w:val="24"/>
          <w:szCs w:val="24"/>
          <w:lang w:val="x-none" w:eastAsia="en-US"/>
        </w:rPr>
        <w:t xml:space="preserve"> О.Л., Попов И. И., </w:t>
      </w:r>
      <w:proofErr w:type="spellStart"/>
      <w:r w:rsidRPr="0038582A">
        <w:rPr>
          <w:rFonts w:ascii="Times New Roman" w:hAnsi="Times New Roman"/>
          <w:sz w:val="24"/>
          <w:szCs w:val="24"/>
          <w:lang w:val="x-none" w:eastAsia="en-US"/>
        </w:rPr>
        <w:t>Партыка</w:t>
      </w:r>
      <w:proofErr w:type="spellEnd"/>
      <w:r w:rsidRPr="0038582A">
        <w:rPr>
          <w:rFonts w:ascii="Times New Roman" w:hAnsi="Times New Roman"/>
          <w:sz w:val="24"/>
          <w:szCs w:val="24"/>
          <w:lang w:val="x-none" w:eastAsia="en-US"/>
        </w:rPr>
        <w:t xml:space="preserve"> Т. Л., Максимов Н. В. Информационные технологии. - М: ИД «ФОРУМ» - ИНФА-М, 2018. </w:t>
      </w:r>
    </w:p>
    <w:p w14:paraId="5A64D4C3" w14:textId="5050B13F" w:rsidR="00E12261" w:rsidRPr="0038582A" w:rsidRDefault="00E12261" w:rsidP="00E976C5">
      <w:pPr>
        <w:ind w:left="360"/>
        <w:contextualSpacing/>
        <w:rPr>
          <w:rFonts w:ascii="Times New Roman" w:hAnsi="Times New Roman"/>
          <w:b/>
          <w:sz w:val="24"/>
          <w:szCs w:val="24"/>
        </w:rPr>
      </w:pPr>
      <w:r w:rsidRPr="0038582A">
        <w:rPr>
          <w:rFonts w:ascii="Times New Roman" w:hAnsi="Times New Roman"/>
          <w:sz w:val="24"/>
          <w:szCs w:val="24"/>
          <w:lang w:val="x-none" w:eastAsia="en-US"/>
        </w:rPr>
        <w:t>2.</w:t>
      </w:r>
      <w:r w:rsidRPr="0038582A">
        <w:rPr>
          <w:rFonts w:ascii="Times New Roman" w:hAnsi="Times New Roman"/>
          <w:sz w:val="24"/>
          <w:szCs w:val="24"/>
          <w:lang w:val="x-none" w:eastAsia="en-US"/>
        </w:rPr>
        <w:tab/>
      </w:r>
      <w:proofErr w:type="spellStart"/>
      <w:r w:rsidRPr="0038582A">
        <w:rPr>
          <w:rFonts w:ascii="Times New Roman" w:hAnsi="Times New Roman"/>
          <w:sz w:val="24"/>
          <w:szCs w:val="24"/>
          <w:lang w:val="x-none" w:eastAsia="en-US"/>
        </w:rPr>
        <w:t>Фуфаев</w:t>
      </w:r>
      <w:proofErr w:type="spellEnd"/>
      <w:r>
        <w:rPr>
          <w:rFonts w:ascii="Times New Roman" w:hAnsi="Times New Roman"/>
          <w:sz w:val="24"/>
          <w:szCs w:val="24"/>
          <w:lang w:eastAsia="en-US"/>
        </w:rPr>
        <w:t>,</w:t>
      </w:r>
      <w:r w:rsidRPr="0038582A">
        <w:rPr>
          <w:rFonts w:ascii="Times New Roman" w:hAnsi="Times New Roman"/>
          <w:sz w:val="24"/>
          <w:szCs w:val="24"/>
          <w:lang w:val="x-none" w:eastAsia="en-US"/>
        </w:rPr>
        <w:t xml:space="preserve"> Э.В. Пакеты прикладных программ: учебное пособие для студентов средне профессионального образования. М.: Издательский центр «Академия» 2018.</w:t>
      </w:r>
    </w:p>
    <w:p w14:paraId="089699EA" w14:textId="77777777" w:rsidR="00E976C5" w:rsidRPr="0038582A" w:rsidRDefault="00E976C5" w:rsidP="00E976C5">
      <w:pPr>
        <w:ind w:left="360"/>
        <w:contextualSpacing/>
        <w:rPr>
          <w:rFonts w:ascii="Times New Roman" w:hAnsi="Times New Roman"/>
          <w:b/>
          <w:sz w:val="24"/>
          <w:szCs w:val="24"/>
        </w:rPr>
      </w:pPr>
    </w:p>
    <w:p w14:paraId="149B69BF" w14:textId="77777777" w:rsidR="00E976C5" w:rsidRPr="0038582A" w:rsidRDefault="00E976C5" w:rsidP="00E976C5">
      <w:pPr>
        <w:pStyle w:val="4"/>
        <w:spacing w:line="276" w:lineRule="auto"/>
        <w:jc w:val="left"/>
      </w:pPr>
      <w:r w:rsidRPr="0038582A">
        <w:lastRenderedPageBreak/>
        <w:t>3.2.2. Электронные ресурсы</w:t>
      </w:r>
    </w:p>
    <w:p w14:paraId="58EF0DA0" w14:textId="77777777" w:rsidR="00E12261" w:rsidRPr="0038582A" w:rsidRDefault="00E12261" w:rsidP="00E976C5">
      <w:pPr>
        <w:autoSpaceDE w:val="0"/>
        <w:autoSpaceDN w:val="0"/>
        <w:adjustRightInd w:val="0"/>
        <w:spacing w:after="0"/>
        <w:ind w:firstLine="284"/>
        <w:jc w:val="both"/>
        <w:rPr>
          <w:rFonts w:ascii="Times New Roman" w:hAnsi="Times New Roman"/>
          <w:sz w:val="24"/>
          <w:szCs w:val="24"/>
          <w:lang w:eastAsia="en-US"/>
        </w:rPr>
      </w:pPr>
      <w:r w:rsidRPr="0038582A">
        <w:rPr>
          <w:rFonts w:ascii="Times New Roman" w:hAnsi="Times New Roman"/>
          <w:sz w:val="24"/>
          <w:szCs w:val="24"/>
          <w:lang w:eastAsia="en-US"/>
        </w:rPr>
        <w:t>1.</w:t>
      </w:r>
      <w:r w:rsidRPr="0038582A">
        <w:rPr>
          <w:rFonts w:ascii="Times New Roman" w:hAnsi="Times New Roman"/>
          <w:sz w:val="24"/>
          <w:szCs w:val="24"/>
        </w:rPr>
        <w:t xml:space="preserve"> </w:t>
      </w:r>
      <w:r w:rsidRPr="0038582A">
        <w:rPr>
          <w:rFonts w:ascii="Times New Roman" w:hAnsi="Times New Roman"/>
          <w:sz w:val="24"/>
          <w:szCs w:val="24"/>
          <w:lang w:eastAsia="en-US"/>
        </w:rPr>
        <w:t>Информатика и информационные технологии: конспект лекций. [Электронный ресурс]. - Режим доступа: http://fictionbook.ru</w:t>
      </w:r>
    </w:p>
    <w:p w14:paraId="65EAAA42" w14:textId="77777777" w:rsidR="00E12261" w:rsidRPr="0038582A" w:rsidRDefault="00E12261" w:rsidP="00E976C5">
      <w:pPr>
        <w:autoSpaceDE w:val="0"/>
        <w:autoSpaceDN w:val="0"/>
        <w:adjustRightInd w:val="0"/>
        <w:spacing w:after="0"/>
        <w:ind w:firstLine="284"/>
        <w:jc w:val="both"/>
        <w:rPr>
          <w:rFonts w:ascii="Times New Roman" w:hAnsi="Times New Roman"/>
          <w:sz w:val="24"/>
          <w:szCs w:val="24"/>
          <w:lang w:eastAsia="en-US"/>
        </w:rPr>
      </w:pPr>
      <w:r w:rsidRPr="0038582A">
        <w:rPr>
          <w:rFonts w:ascii="Times New Roman" w:hAnsi="Times New Roman"/>
          <w:sz w:val="24"/>
          <w:szCs w:val="24"/>
          <w:lang w:eastAsia="en-US"/>
        </w:rPr>
        <w:t>2.Современные тенденции развития компьютерных и информационных технологий: [Электронный ресурс]. - Режим доступа: http://www.do.sibsutis.ru</w:t>
      </w:r>
    </w:p>
    <w:p w14:paraId="76929ED5" w14:textId="77777777" w:rsidR="00E12261" w:rsidRPr="0038582A" w:rsidRDefault="00E12261" w:rsidP="00E976C5">
      <w:pPr>
        <w:autoSpaceDE w:val="0"/>
        <w:autoSpaceDN w:val="0"/>
        <w:adjustRightInd w:val="0"/>
        <w:spacing w:after="0"/>
        <w:ind w:firstLine="284"/>
        <w:jc w:val="both"/>
        <w:rPr>
          <w:rFonts w:ascii="Times New Roman" w:hAnsi="Times New Roman"/>
          <w:sz w:val="24"/>
          <w:szCs w:val="24"/>
          <w:lang w:eastAsia="en-US"/>
        </w:rPr>
      </w:pPr>
      <w:r w:rsidRPr="0038582A">
        <w:rPr>
          <w:rFonts w:ascii="Times New Roman" w:hAnsi="Times New Roman"/>
          <w:sz w:val="24"/>
          <w:szCs w:val="24"/>
          <w:lang w:eastAsia="en-US"/>
        </w:rPr>
        <w:t>3.Электронный учебник "Информатика" [Электронный ресурс]– Режим доступа: http://vovtrof.narod.ru</w:t>
      </w:r>
    </w:p>
    <w:p w14:paraId="1FFFD002" w14:textId="77777777" w:rsidR="00E976C5" w:rsidRPr="0038582A" w:rsidRDefault="00E976C5" w:rsidP="00E976C5">
      <w:pPr>
        <w:autoSpaceDE w:val="0"/>
        <w:autoSpaceDN w:val="0"/>
        <w:adjustRightInd w:val="0"/>
        <w:spacing w:after="0"/>
        <w:ind w:firstLine="284"/>
        <w:jc w:val="both"/>
        <w:rPr>
          <w:rFonts w:ascii="Times New Roman" w:hAnsi="Times New Roman"/>
          <w:b/>
          <w:bCs/>
          <w:sz w:val="24"/>
          <w:szCs w:val="24"/>
        </w:rPr>
      </w:pPr>
    </w:p>
    <w:p w14:paraId="33DB9380" w14:textId="77777777" w:rsidR="00E976C5" w:rsidRPr="0038582A" w:rsidRDefault="00E976C5" w:rsidP="00E976C5">
      <w:pPr>
        <w:spacing w:after="0"/>
        <w:ind w:firstLine="709"/>
        <w:contextualSpacing/>
        <w:jc w:val="both"/>
        <w:rPr>
          <w:rFonts w:ascii="Times New Roman" w:hAnsi="Times New Roman"/>
          <w:b/>
          <w:sz w:val="24"/>
          <w:szCs w:val="24"/>
        </w:rPr>
      </w:pPr>
    </w:p>
    <w:p w14:paraId="09B666E0" w14:textId="77777777" w:rsidR="00E976C5" w:rsidRPr="0038582A" w:rsidRDefault="00E976C5" w:rsidP="00E976C5">
      <w:pPr>
        <w:spacing w:after="0"/>
        <w:ind w:firstLine="709"/>
        <w:contextualSpacing/>
        <w:jc w:val="both"/>
        <w:rPr>
          <w:rFonts w:ascii="Times New Roman" w:hAnsi="Times New Roman"/>
          <w:b/>
          <w:sz w:val="24"/>
          <w:szCs w:val="24"/>
        </w:rPr>
      </w:pPr>
    </w:p>
    <w:p w14:paraId="35955CE4" w14:textId="77777777" w:rsidR="00E976C5" w:rsidRPr="0038582A" w:rsidRDefault="00E976C5" w:rsidP="00E976C5">
      <w:pPr>
        <w:spacing w:after="0"/>
        <w:ind w:firstLine="709"/>
        <w:contextualSpacing/>
        <w:jc w:val="both"/>
        <w:rPr>
          <w:rFonts w:ascii="Times New Roman" w:hAnsi="Times New Roman"/>
          <w:b/>
          <w:sz w:val="24"/>
          <w:szCs w:val="24"/>
        </w:rPr>
      </w:pPr>
    </w:p>
    <w:p w14:paraId="3E19758A" w14:textId="77777777" w:rsidR="00E976C5" w:rsidRDefault="00E976C5" w:rsidP="00E976C5">
      <w:pPr>
        <w:spacing w:after="0"/>
        <w:ind w:firstLine="709"/>
        <w:contextualSpacing/>
        <w:jc w:val="both"/>
        <w:rPr>
          <w:rFonts w:ascii="Times New Roman" w:hAnsi="Times New Roman"/>
          <w:b/>
          <w:sz w:val="24"/>
          <w:szCs w:val="24"/>
        </w:rPr>
      </w:pPr>
    </w:p>
    <w:p w14:paraId="71BEF962" w14:textId="77777777" w:rsidR="00E976C5" w:rsidRDefault="00E976C5" w:rsidP="00E976C5">
      <w:pPr>
        <w:spacing w:after="0"/>
        <w:ind w:firstLine="709"/>
        <w:contextualSpacing/>
        <w:jc w:val="both"/>
        <w:rPr>
          <w:rFonts w:ascii="Times New Roman" w:hAnsi="Times New Roman"/>
          <w:b/>
          <w:sz w:val="24"/>
          <w:szCs w:val="24"/>
        </w:rPr>
      </w:pPr>
    </w:p>
    <w:p w14:paraId="46722507" w14:textId="77777777" w:rsidR="00E976C5" w:rsidRPr="0038582A" w:rsidRDefault="00E976C5" w:rsidP="00E976C5">
      <w:pPr>
        <w:spacing w:after="0"/>
        <w:ind w:firstLine="709"/>
        <w:contextualSpacing/>
        <w:jc w:val="both"/>
        <w:rPr>
          <w:rFonts w:ascii="Times New Roman" w:hAnsi="Times New Roman"/>
          <w:b/>
          <w:sz w:val="24"/>
          <w:szCs w:val="24"/>
        </w:rPr>
      </w:pPr>
    </w:p>
    <w:p w14:paraId="24036446" w14:textId="77777777" w:rsidR="00E976C5" w:rsidRPr="0038582A" w:rsidRDefault="00E976C5" w:rsidP="00E976C5">
      <w:pPr>
        <w:spacing w:after="0"/>
        <w:ind w:firstLine="709"/>
        <w:contextualSpacing/>
        <w:jc w:val="both"/>
        <w:rPr>
          <w:rFonts w:ascii="Times New Roman" w:hAnsi="Times New Roman"/>
          <w:b/>
          <w:sz w:val="24"/>
          <w:szCs w:val="24"/>
        </w:rPr>
      </w:pPr>
    </w:p>
    <w:p w14:paraId="312A8608" w14:textId="77777777" w:rsidR="00E976C5" w:rsidRPr="0038582A" w:rsidRDefault="00E976C5" w:rsidP="00E976C5">
      <w:pPr>
        <w:spacing w:after="0"/>
        <w:ind w:firstLine="709"/>
        <w:contextualSpacing/>
        <w:jc w:val="both"/>
        <w:rPr>
          <w:rFonts w:ascii="Times New Roman" w:hAnsi="Times New Roman"/>
          <w:b/>
          <w:sz w:val="24"/>
          <w:szCs w:val="24"/>
        </w:rPr>
      </w:pPr>
    </w:p>
    <w:p w14:paraId="4764A803" w14:textId="77777777" w:rsidR="00E976C5" w:rsidRPr="0038582A" w:rsidRDefault="00E976C5" w:rsidP="00E976C5">
      <w:pPr>
        <w:contextualSpacing/>
        <w:jc w:val="center"/>
        <w:rPr>
          <w:rFonts w:ascii="Times New Roman" w:hAnsi="Times New Roman"/>
          <w:b/>
          <w:sz w:val="24"/>
          <w:szCs w:val="24"/>
        </w:rPr>
      </w:pPr>
      <w:r>
        <w:rPr>
          <w:rFonts w:ascii="Times New Roman" w:hAnsi="Times New Roman"/>
          <w:b/>
          <w:sz w:val="24"/>
          <w:szCs w:val="24"/>
        </w:rPr>
        <w:br w:type="page"/>
      </w:r>
      <w:r w:rsidRPr="0038582A">
        <w:rPr>
          <w:rFonts w:ascii="Times New Roman" w:hAnsi="Times New Roman"/>
          <w:b/>
          <w:sz w:val="24"/>
          <w:szCs w:val="24"/>
        </w:rPr>
        <w:lastRenderedPageBreak/>
        <w:t xml:space="preserve">4. КОНТРОЛЬ И ОЦЕНКА РЕЗУЛЬТАТОВ ОСВОЕНИЯ  </w:t>
      </w:r>
    </w:p>
    <w:p w14:paraId="7B8E6363" w14:textId="77777777" w:rsidR="00E976C5" w:rsidRPr="0038582A" w:rsidRDefault="00E976C5" w:rsidP="00E976C5">
      <w:pPr>
        <w:contextualSpacing/>
        <w:jc w:val="center"/>
        <w:rPr>
          <w:rFonts w:ascii="Times New Roman" w:hAnsi="Times New Roman"/>
          <w:b/>
          <w:sz w:val="24"/>
          <w:szCs w:val="24"/>
        </w:rPr>
      </w:pPr>
      <w:r w:rsidRPr="0038582A">
        <w:rPr>
          <w:rFonts w:ascii="Times New Roman" w:hAnsi="Times New Roman"/>
          <w:b/>
          <w:sz w:val="24"/>
          <w:szCs w:val="24"/>
        </w:rPr>
        <w:t>УЧЕБНОЙ ДИСЦИПЛИНЫ</w:t>
      </w:r>
    </w:p>
    <w:p w14:paraId="2087C72D" w14:textId="77777777" w:rsidR="00E976C5" w:rsidRPr="0038582A" w:rsidRDefault="00E976C5" w:rsidP="00E976C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E976C5" w:rsidRPr="0038582A" w14:paraId="06A81E7D" w14:textId="77777777" w:rsidTr="00E976C5">
        <w:tc>
          <w:tcPr>
            <w:tcW w:w="1750" w:type="pct"/>
          </w:tcPr>
          <w:p w14:paraId="13F0C6B8" w14:textId="77777777" w:rsidR="00E976C5" w:rsidRPr="0038582A" w:rsidRDefault="00E976C5" w:rsidP="00E976C5">
            <w:pPr>
              <w:spacing w:after="0"/>
              <w:jc w:val="center"/>
              <w:rPr>
                <w:rFonts w:ascii="Times New Roman" w:hAnsi="Times New Roman"/>
                <w:sz w:val="24"/>
                <w:szCs w:val="24"/>
              </w:rPr>
            </w:pPr>
            <w:r w:rsidRPr="0038582A">
              <w:rPr>
                <w:rFonts w:ascii="Times New Roman" w:hAnsi="Times New Roman"/>
                <w:b/>
                <w:bCs/>
                <w:sz w:val="24"/>
                <w:szCs w:val="24"/>
              </w:rPr>
              <w:t>Результаты обучения</w:t>
            </w:r>
          </w:p>
        </w:tc>
        <w:tc>
          <w:tcPr>
            <w:tcW w:w="1507" w:type="pct"/>
          </w:tcPr>
          <w:p w14:paraId="17042B42" w14:textId="77777777" w:rsidR="00E976C5" w:rsidRPr="0038582A" w:rsidRDefault="00E976C5" w:rsidP="00E976C5">
            <w:pPr>
              <w:jc w:val="center"/>
              <w:rPr>
                <w:rFonts w:ascii="Times New Roman" w:hAnsi="Times New Roman"/>
                <w:b/>
                <w:bCs/>
                <w:sz w:val="24"/>
                <w:szCs w:val="24"/>
              </w:rPr>
            </w:pPr>
            <w:r w:rsidRPr="0038582A">
              <w:rPr>
                <w:rFonts w:ascii="Times New Roman" w:hAnsi="Times New Roman"/>
                <w:b/>
                <w:bCs/>
                <w:sz w:val="24"/>
                <w:szCs w:val="24"/>
              </w:rPr>
              <w:t>Критерии оценки</w:t>
            </w:r>
          </w:p>
        </w:tc>
        <w:tc>
          <w:tcPr>
            <w:tcW w:w="1743" w:type="pct"/>
          </w:tcPr>
          <w:p w14:paraId="15FC2F1D" w14:textId="77777777" w:rsidR="00E976C5" w:rsidRPr="0038582A" w:rsidRDefault="00E976C5" w:rsidP="00E976C5">
            <w:pPr>
              <w:jc w:val="center"/>
              <w:rPr>
                <w:rFonts w:ascii="Times New Roman" w:hAnsi="Times New Roman"/>
                <w:b/>
                <w:bCs/>
                <w:sz w:val="24"/>
                <w:szCs w:val="24"/>
              </w:rPr>
            </w:pPr>
            <w:r w:rsidRPr="0038582A">
              <w:rPr>
                <w:rFonts w:ascii="Times New Roman" w:hAnsi="Times New Roman"/>
                <w:b/>
                <w:bCs/>
                <w:sz w:val="24"/>
                <w:szCs w:val="24"/>
              </w:rPr>
              <w:t>Методы оценки</w:t>
            </w:r>
          </w:p>
        </w:tc>
      </w:tr>
      <w:tr w:rsidR="00E976C5" w:rsidRPr="0038582A" w14:paraId="755CAA87" w14:textId="77777777" w:rsidTr="00E976C5">
        <w:tc>
          <w:tcPr>
            <w:tcW w:w="1750" w:type="pct"/>
          </w:tcPr>
          <w:p w14:paraId="7AA668AA"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Зо 01.01</w:t>
            </w:r>
            <w:r w:rsidRPr="0038582A">
              <w:rPr>
                <w:rFonts w:ascii="Times New Roman" w:hAnsi="Times New Roman"/>
                <w:bCs/>
                <w:sz w:val="24"/>
                <w:szCs w:val="24"/>
              </w:rPr>
              <w:tab/>
              <w:t xml:space="preserve">Знания: актуальный профессиональный </w:t>
            </w:r>
          </w:p>
          <w:p w14:paraId="5D0A37FE"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 xml:space="preserve">и социальный контекст, в котором приходится работать и жить; </w:t>
            </w:r>
          </w:p>
          <w:p w14:paraId="6C12FD63"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Зо 01.02</w:t>
            </w:r>
            <w:r w:rsidRPr="0038582A">
              <w:rPr>
                <w:rFonts w:ascii="Times New Roman" w:hAnsi="Times New Roman"/>
                <w:bCs/>
                <w:sz w:val="24"/>
                <w:szCs w:val="24"/>
              </w:rPr>
              <w:tab/>
              <w:t xml:space="preserve">основные источники информации </w:t>
            </w:r>
          </w:p>
          <w:p w14:paraId="2F8FB14F"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 xml:space="preserve">и ресурсы для решения задач и проблем </w:t>
            </w:r>
          </w:p>
          <w:p w14:paraId="3691DE5E"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в профессиональном и/или социальном контексте;</w:t>
            </w:r>
          </w:p>
          <w:p w14:paraId="150C9E9B"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Зо 01.03</w:t>
            </w:r>
            <w:r w:rsidRPr="0038582A">
              <w:rPr>
                <w:rFonts w:ascii="Times New Roman" w:hAnsi="Times New Roman"/>
                <w:bCs/>
                <w:sz w:val="24"/>
                <w:szCs w:val="24"/>
              </w:rPr>
              <w:tab/>
              <w:t xml:space="preserve">алгоритмы выполнения работ в профессиональной </w:t>
            </w:r>
          </w:p>
          <w:p w14:paraId="202D6DB6"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 xml:space="preserve">и смежных областях; </w:t>
            </w:r>
          </w:p>
          <w:p w14:paraId="09D6AAF3"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Зо 01.04</w:t>
            </w:r>
            <w:r w:rsidRPr="0038582A">
              <w:rPr>
                <w:rFonts w:ascii="Times New Roman" w:hAnsi="Times New Roman"/>
                <w:bCs/>
                <w:sz w:val="24"/>
                <w:szCs w:val="24"/>
              </w:rPr>
              <w:tab/>
              <w:t>методы работы в профессиональной и смежных сферах;</w:t>
            </w:r>
          </w:p>
          <w:p w14:paraId="0B68D8DD"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Зо 01.05</w:t>
            </w:r>
            <w:r w:rsidRPr="0038582A">
              <w:rPr>
                <w:rFonts w:ascii="Times New Roman" w:hAnsi="Times New Roman"/>
                <w:bCs/>
                <w:sz w:val="24"/>
                <w:szCs w:val="24"/>
              </w:rPr>
              <w:tab/>
              <w:t xml:space="preserve">структуру плана для решения задач; </w:t>
            </w:r>
          </w:p>
          <w:p w14:paraId="50544CAF"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Зо 01.06</w:t>
            </w:r>
            <w:r w:rsidRPr="0038582A">
              <w:rPr>
                <w:rFonts w:ascii="Times New Roman" w:hAnsi="Times New Roman"/>
                <w:bCs/>
                <w:sz w:val="24"/>
                <w:szCs w:val="24"/>
              </w:rPr>
              <w:tab/>
              <w:t>порядок оценки результатов решения задач профессиональной деятельности</w:t>
            </w:r>
          </w:p>
          <w:p w14:paraId="4D0EAA78" w14:textId="77777777" w:rsidR="00E976C5" w:rsidRPr="0038582A" w:rsidRDefault="00E976C5" w:rsidP="00E976C5">
            <w:pPr>
              <w:spacing w:after="0"/>
              <w:rPr>
                <w:rFonts w:ascii="Times New Roman" w:hAnsi="Times New Roman"/>
                <w:bCs/>
                <w:sz w:val="24"/>
                <w:szCs w:val="24"/>
              </w:rPr>
            </w:pPr>
            <w:r w:rsidRPr="0038582A">
              <w:rPr>
                <w:rFonts w:ascii="Times New Roman" w:hAnsi="Times New Roman"/>
                <w:bCs/>
                <w:sz w:val="24"/>
                <w:szCs w:val="24"/>
              </w:rPr>
              <w:t>Зо 04.01 Знания: психологические основы деятельности коллектива, психологические особенности личности;</w:t>
            </w:r>
          </w:p>
          <w:p w14:paraId="46AE8FB7" w14:textId="77777777" w:rsidR="00E976C5" w:rsidRPr="0038582A" w:rsidRDefault="00E976C5" w:rsidP="00E976C5">
            <w:pPr>
              <w:spacing w:after="0"/>
              <w:rPr>
                <w:rFonts w:ascii="Times New Roman" w:hAnsi="Times New Roman"/>
                <w:b/>
                <w:bCs/>
                <w:sz w:val="24"/>
                <w:szCs w:val="24"/>
              </w:rPr>
            </w:pPr>
            <w:r w:rsidRPr="0038582A">
              <w:rPr>
                <w:rFonts w:ascii="Times New Roman" w:hAnsi="Times New Roman"/>
                <w:bCs/>
                <w:sz w:val="24"/>
                <w:szCs w:val="24"/>
              </w:rPr>
              <w:t>Зо 04.02</w:t>
            </w:r>
            <w:r w:rsidRPr="0038582A">
              <w:rPr>
                <w:rFonts w:ascii="Times New Roman" w:hAnsi="Times New Roman"/>
                <w:bCs/>
                <w:sz w:val="24"/>
                <w:szCs w:val="24"/>
              </w:rPr>
              <w:tab/>
              <w:t>основы проектной деятельности</w:t>
            </w:r>
          </w:p>
        </w:tc>
        <w:tc>
          <w:tcPr>
            <w:tcW w:w="1507" w:type="pct"/>
          </w:tcPr>
          <w:p w14:paraId="31CC3C51" w14:textId="77777777" w:rsidR="00E976C5" w:rsidRPr="0038582A" w:rsidRDefault="00E976C5" w:rsidP="00E976C5">
            <w:pPr>
              <w:pStyle w:val="a9"/>
              <w:spacing w:line="276" w:lineRule="auto"/>
              <w:jc w:val="both"/>
              <w:rPr>
                <w:lang w:val="ru-RU" w:eastAsia="en-US"/>
              </w:rPr>
            </w:pPr>
            <w:r w:rsidRPr="0038582A">
              <w:rPr>
                <w:lang w:val="ru-RU" w:eastAsia="en-US"/>
              </w:rPr>
              <w:t>Ответ оценивается отметкой «5», если:</w:t>
            </w:r>
          </w:p>
          <w:p w14:paraId="0332CB4B" w14:textId="77777777" w:rsidR="00E976C5" w:rsidRPr="00E976C5" w:rsidRDefault="00E976C5" w:rsidP="00E976C5">
            <w:pPr>
              <w:pStyle w:val="a9"/>
              <w:widowControl/>
              <w:spacing w:line="276" w:lineRule="auto"/>
              <w:jc w:val="both"/>
              <w:rPr>
                <w:lang w:val="ru-RU" w:eastAsia="en-US"/>
              </w:rPr>
            </w:pPr>
            <w:r w:rsidRPr="00E976C5">
              <w:rPr>
                <w:lang w:val="ru-RU" w:eastAsia="en-US"/>
              </w:rPr>
              <w:t>Работа</w:t>
            </w:r>
            <w:r w:rsidRPr="0038582A">
              <w:rPr>
                <w:lang w:val="ru-RU" w:eastAsia="en-US"/>
              </w:rPr>
              <w:t xml:space="preserve"> </w:t>
            </w:r>
            <w:r w:rsidRPr="00E976C5">
              <w:rPr>
                <w:lang w:val="ru-RU" w:eastAsia="en-US"/>
              </w:rPr>
              <w:t>выполнена</w:t>
            </w:r>
            <w:r w:rsidRPr="0038582A">
              <w:rPr>
                <w:lang w:val="ru-RU" w:eastAsia="en-US"/>
              </w:rPr>
              <w:t xml:space="preserve"> </w:t>
            </w:r>
            <w:r w:rsidRPr="00E976C5">
              <w:rPr>
                <w:lang w:val="ru-RU" w:eastAsia="en-US"/>
              </w:rPr>
              <w:t>полностью;</w:t>
            </w:r>
          </w:p>
          <w:p w14:paraId="4EADA3E2" w14:textId="77777777" w:rsidR="00E976C5" w:rsidRPr="0038582A" w:rsidRDefault="00E976C5" w:rsidP="00E976C5">
            <w:pPr>
              <w:pStyle w:val="a9"/>
              <w:widowControl/>
              <w:spacing w:line="276" w:lineRule="auto"/>
              <w:jc w:val="both"/>
              <w:rPr>
                <w:lang w:val="ru-RU" w:eastAsia="en-US"/>
              </w:rPr>
            </w:pPr>
            <w:r w:rsidRPr="0038582A">
              <w:rPr>
                <w:lang w:val="ru-RU" w:eastAsia="en-US"/>
              </w:rPr>
              <w:t>в логических рассуждениях и обосновании решения нет пробелов и ошибок;</w:t>
            </w:r>
          </w:p>
          <w:p w14:paraId="7674F250" w14:textId="77777777" w:rsidR="00E976C5" w:rsidRPr="0038582A" w:rsidRDefault="00E976C5" w:rsidP="00E976C5">
            <w:pPr>
              <w:pStyle w:val="a9"/>
              <w:widowControl/>
              <w:spacing w:line="276" w:lineRule="auto"/>
              <w:jc w:val="both"/>
              <w:rPr>
                <w:lang w:val="ru-RU" w:eastAsia="en-US"/>
              </w:rPr>
            </w:pPr>
            <w:r w:rsidRPr="0038582A">
              <w:rPr>
                <w:lang w:val="ru-RU" w:eastAsia="en-US"/>
              </w:rPr>
              <w:t xml:space="preserve"> решении нет математических ошибок (возможна одна неточность, описка, которая не является следствием незнания или непонимания учебного материала).</w:t>
            </w:r>
          </w:p>
          <w:p w14:paraId="7F80D667" w14:textId="77777777" w:rsidR="00E976C5" w:rsidRPr="0038582A" w:rsidRDefault="00E976C5" w:rsidP="00E976C5">
            <w:pPr>
              <w:pStyle w:val="a9"/>
              <w:widowControl/>
              <w:spacing w:line="276" w:lineRule="auto"/>
              <w:jc w:val="both"/>
              <w:rPr>
                <w:lang w:val="ru-RU" w:eastAsia="en-US"/>
              </w:rPr>
            </w:pPr>
            <w:r w:rsidRPr="0038582A">
              <w:rPr>
                <w:lang w:val="ru-RU" w:eastAsia="en-US"/>
              </w:rPr>
              <w:t>Отметка «4» ставится в следующих случаях:</w:t>
            </w:r>
          </w:p>
          <w:p w14:paraId="0CAE2AA0" w14:textId="77777777" w:rsidR="00E976C5" w:rsidRPr="0038582A" w:rsidRDefault="00E976C5" w:rsidP="00E976C5">
            <w:pPr>
              <w:pStyle w:val="a9"/>
              <w:widowControl/>
              <w:shd w:val="clear" w:color="auto" w:fill="FFFFFF"/>
              <w:spacing w:line="276" w:lineRule="auto"/>
              <w:jc w:val="both"/>
              <w:rPr>
                <w:lang w:val="ru-RU" w:eastAsia="en-US"/>
              </w:rPr>
            </w:pPr>
            <w:r w:rsidRPr="0038582A">
              <w:rPr>
                <w:lang w:val="ru-RU" w:eastAsia="en-US"/>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14:paraId="10A603AF" w14:textId="77777777" w:rsidR="00E976C5" w:rsidRPr="0038582A" w:rsidRDefault="00E976C5" w:rsidP="00E976C5">
            <w:pPr>
              <w:pStyle w:val="a9"/>
              <w:widowControl/>
              <w:shd w:val="clear" w:color="auto" w:fill="FFFFFF"/>
              <w:spacing w:line="276" w:lineRule="auto"/>
              <w:jc w:val="both"/>
              <w:rPr>
                <w:lang w:val="ru-RU" w:eastAsia="en-US"/>
              </w:rPr>
            </w:pPr>
            <w:r w:rsidRPr="0038582A">
              <w:rPr>
                <w:lang w:val="ru-RU" w:eastAsia="en-US"/>
              </w:rPr>
              <w:t>допущены одна ошибка или есть два – три недочёта в выкладках, рисунках, чертежах или графиках (если эти виды работ не являлись специальным объектом проверки).</w:t>
            </w:r>
          </w:p>
          <w:p w14:paraId="4BE815F5" w14:textId="77777777" w:rsidR="00E976C5" w:rsidRPr="00E976C5" w:rsidRDefault="00E976C5" w:rsidP="00E976C5">
            <w:pPr>
              <w:pStyle w:val="a9"/>
              <w:spacing w:line="276" w:lineRule="auto"/>
              <w:jc w:val="both"/>
              <w:rPr>
                <w:lang w:val="ru-RU" w:eastAsia="en-US"/>
              </w:rPr>
            </w:pPr>
            <w:r w:rsidRPr="00E976C5">
              <w:rPr>
                <w:lang w:val="ru-RU" w:eastAsia="en-US"/>
              </w:rPr>
              <w:t>Отметка «3» ставится, если:</w:t>
            </w:r>
          </w:p>
          <w:p w14:paraId="219F397D" w14:textId="77777777" w:rsidR="00E976C5" w:rsidRPr="0038582A" w:rsidRDefault="00E976C5" w:rsidP="00E976C5">
            <w:pPr>
              <w:pStyle w:val="a9"/>
              <w:widowControl/>
              <w:shd w:val="clear" w:color="auto" w:fill="FFFFFF"/>
              <w:spacing w:line="276" w:lineRule="auto"/>
              <w:jc w:val="both"/>
              <w:rPr>
                <w:lang w:val="ru-RU" w:eastAsia="en-US"/>
              </w:rPr>
            </w:pPr>
            <w:r w:rsidRPr="0038582A">
              <w:rPr>
                <w:lang w:val="ru-RU" w:eastAsia="en-US"/>
              </w:rPr>
              <w:t xml:space="preserve">допущено более одной ошибки или более двух – трех недочетов в </w:t>
            </w:r>
            <w:r w:rsidRPr="0038582A">
              <w:rPr>
                <w:lang w:val="ru-RU" w:eastAsia="en-US"/>
              </w:rPr>
              <w:lastRenderedPageBreak/>
              <w:t>выкладках, чертежах или графиках, но обучающийся обладает обязательными умениями по проверяемой теме.</w:t>
            </w:r>
          </w:p>
          <w:p w14:paraId="746D2FF2" w14:textId="77777777" w:rsidR="00E976C5" w:rsidRPr="00E976C5" w:rsidRDefault="00E976C5" w:rsidP="00E976C5">
            <w:pPr>
              <w:pStyle w:val="a9"/>
              <w:spacing w:line="276" w:lineRule="auto"/>
              <w:jc w:val="both"/>
              <w:rPr>
                <w:lang w:val="ru-RU" w:eastAsia="en-US"/>
              </w:rPr>
            </w:pPr>
            <w:r w:rsidRPr="00E976C5">
              <w:rPr>
                <w:lang w:val="ru-RU" w:eastAsia="en-US"/>
              </w:rPr>
              <w:t>Отметка «2» ставится, если:</w:t>
            </w:r>
          </w:p>
          <w:p w14:paraId="1BD55851" w14:textId="77777777" w:rsidR="00E976C5" w:rsidRPr="0038582A" w:rsidRDefault="00E976C5" w:rsidP="00E976C5">
            <w:pPr>
              <w:pStyle w:val="a9"/>
              <w:widowControl/>
              <w:shd w:val="clear" w:color="auto" w:fill="FFFFFF"/>
              <w:spacing w:line="276" w:lineRule="auto"/>
              <w:jc w:val="both"/>
              <w:rPr>
                <w:lang w:val="ru-RU" w:eastAsia="en-US"/>
              </w:rPr>
            </w:pPr>
            <w:r w:rsidRPr="0038582A">
              <w:rPr>
                <w:lang w:val="ru-RU" w:eastAsia="en-US"/>
              </w:rPr>
              <w:t>допущены существенные ошибки, показавшие, что обучающийся не обладает обязательными умениями по данной теме в полной мере.</w:t>
            </w:r>
          </w:p>
          <w:p w14:paraId="62A9E993" w14:textId="77777777" w:rsidR="00E976C5" w:rsidRPr="0038582A" w:rsidRDefault="00E976C5" w:rsidP="00E976C5">
            <w:pPr>
              <w:pStyle w:val="a9"/>
              <w:spacing w:line="276" w:lineRule="auto"/>
              <w:jc w:val="both"/>
              <w:rPr>
                <w:lang w:val="ru-RU" w:eastAsia="en-US"/>
              </w:rPr>
            </w:pPr>
            <w:r w:rsidRPr="0038582A">
              <w:rPr>
                <w:lang w:val="ru-RU" w:eastAsia="en-US"/>
              </w:rPr>
              <w:t>Учитель может повысить отметку за оригинальный ответ на вопрос или оригинальное решение задачи, которые свидетельствуют о высоком математическом развитии обучающегося; за решение более сложной задачи или ответ на более сложный вопрос, предложенные обучающемуся дополнительно после выполнения им каких-либо других заданий.</w:t>
            </w:r>
          </w:p>
          <w:p w14:paraId="2B72978D" w14:textId="77777777" w:rsidR="00E976C5" w:rsidRPr="0038582A" w:rsidRDefault="00E976C5" w:rsidP="00E976C5">
            <w:pPr>
              <w:pStyle w:val="a9"/>
              <w:spacing w:line="276" w:lineRule="auto"/>
              <w:jc w:val="both"/>
              <w:rPr>
                <w:lang w:val="ru-RU" w:eastAsia="en-US"/>
              </w:rPr>
            </w:pPr>
            <w:r w:rsidRPr="0038582A">
              <w:rPr>
                <w:lang w:val="ru-RU" w:eastAsia="en-US"/>
              </w:rPr>
              <w:t xml:space="preserve">Оценка устных ответов обучающихся </w:t>
            </w:r>
          </w:p>
          <w:p w14:paraId="662CCC52" w14:textId="77777777" w:rsidR="00E976C5" w:rsidRPr="0038582A" w:rsidRDefault="00E976C5" w:rsidP="00E976C5">
            <w:pPr>
              <w:pStyle w:val="a9"/>
              <w:spacing w:line="276" w:lineRule="auto"/>
              <w:jc w:val="both"/>
              <w:rPr>
                <w:lang w:val="ru-RU" w:eastAsia="en-US"/>
              </w:rPr>
            </w:pPr>
            <w:r w:rsidRPr="0038582A">
              <w:rPr>
                <w:lang w:val="ru-RU" w:eastAsia="en-US"/>
              </w:rPr>
              <w:t>Ответ оценивается отметкой «5», если обучающийся:</w:t>
            </w:r>
          </w:p>
          <w:p w14:paraId="5FA7464C" w14:textId="77777777" w:rsidR="00E976C5" w:rsidRPr="0038582A" w:rsidRDefault="00E976C5" w:rsidP="00E976C5">
            <w:pPr>
              <w:pStyle w:val="a9"/>
              <w:widowControl/>
              <w:spacing w:line="276" w:lineRule="auto"/>
              <w:jc w:val="both"/>
              <w:rPr>
                <w:lang w:val="ru-RU" w:eastAsia="en-US"/>
              </w:rPr>
            </w:pPr>
            <w:r w:rsidRPr="0038582A">
              <w:rPr>
                <w:lang w:val="ru-RU" w:eastAsia="en-US"/>
              </w:rPr>
              <w:t>полно раскрыл содержание материала в объеме, предусмотренном программой и учебником;</w:t>
            </w:r>
          </w:p>
          <w:p w14:paraId="2F40A9A7" w14:textId="77777777" w:rsidR="00E976C5" w:rsidRPr="0038582A" w:rsidRDefault="00E976C5" w:rsidP="00E976C5">
            <w:pPr>
              <w:pStyle w:val="a9"/>
              <w:widowControl/>
              <w:spacing w:line="276" w:lineRule="auto"/>
              <w:jc w:val="both"/>
              <w:rPr>
                <w:lang w:val="ru-RU" w:eastAsia="en-US"/>
              </w:rPr>
            </w:pPr>
            <w:r w:rsidRPr="0038582A">
              <w:rPr>
                <w:lang w:val="ru-RU" w:eastAsia="en-US"/>
              </w:rPr>
              <w:t xml:space="preserve">изложил материал грамотным языком, точно используя </w:t>
            </w:r>
            <w:r w:rsidRPr="0038582A">
              <w:rPr>
                <w:lang w:val="ru-RU" w:eastAsia="en-US"/>
              </w:rPr>
              <w:lastRenderedPageBreak/>
              <w:t>математическую терминологию и символику, в определенной логической последовательности;</w:t>
            </w:r>
          </w:p>
          <w:p w14:paraId="5EB92F8D" w14:textId="77777777" w:rsidR="00E976C5" w:rsidRPr="0038582A" w:rsidRDefault="00E976C5" w:rsidP="00E976C5">
            <w:pPr>
              <w:pStyle w:val="a9"/>
              <w:widowControl/>
              <w:spacing w:line="276" w:lineRule="auto"/>
              <w:jc w:val="both"/>
              <w:rPr>
                <w:lang w:val="ru-RU" w:eastAsia="en-US"/>
              </w:rPr>
            </w:pPr>
            <w:r w:rsidRPr="0038582A">
              <w:rPr>
                <w:lang w:val="ru-RU" w:eastAsia="en-US"/>
              </w:rPr>
              <w:t>правильно выполнил рисунки, чертежи, графики, сопутствующие ответу;</w:t>
            </w:r>
          </w:p>
          <w:p w14:paraId="016223CC" w14:textId="77777777" w:rsidR="00E976C5" w:rsidRPr="0038582A" w:rsidRDefault="00E976C5" w:rsidP="00E976C5">
            <w:pPr>
              <w:pStyle w:val="a9"/>
              <w:widowControl/>
              <w:spacing w:line="276" w:lineRule="auto"/>
              <w:jc w:val="both"/>
              <w:rPr>
                <w:lang w:val="ru-RU" w:eastAsia="en-US"/>
              </w:rPr>
            </w:pPr>
            <w:r w:rsidRPr="0038582A">
              <w:rPr>
                <w:lang w:val="ru-RU" w:eastAsia="en-US"/>
              </w:rPr>
              <w:t>показал умение иллюстрировать теорию конкретными примерами, применять ее в новой ситуации при выполнении практического задания;</w:t>
            </w:r>
          </w:p>
          <w:p w14:paraId="2D03E7FB" w14:textId="77777777" w:rsidR="00E976C5" w:rsidRPr="0038582A" w:rsidRDefault="00E976C5" w:rsidP="00E976C5">
            <w:pPr>
              <w:pStyle w:val="a9"/>
              <w:widowControl/>
              <w:spacing w:line="276" w:lineRule="auto"/>
              <w:jc w:val="both"/>
              <w:rPr>
                <w:lang w:val="ru-RU" w:eastAsia="en-US"/>
              </w:rPr>
            </w:pPr>
            <w:r w:rsidRPr="0038582A">
              <w:rPr>
                <w:lang w:val="ru-RU" w:eastAsia="en-US"/>
              </w:rPr>
              <w:t>продемонстрировал знание теории ранее изученных сопутствующих тем, сформированность и устойчивость используемых при ответе умений и навыков;</w:t>
            </w:r>
          </w:p>
          <w:p w14:paraId="09E75BBC" w14:textId="77777777" w:rsidR="00E976C5" w:rsidRPr="0038582A" w:rsidRDefault="00E976C5" w:rsidP="00E976C5">
            <w:pPr>
              <w:pStyle w:val="a9"/>
              <w:widowControl/>
              <w:spacing w:line="276" w:lineRule="auto"/>
              <w:jc w:val="both"/>
              <w:rPr>
                <w:lang w:val="ru-RU" w:eastAsia="en-US"/>
              </w:rPr>
            </w:pPr>
            <w:r w:rsidRPr="0038582A">
              <w:rPr>
                <w:lang w:val="ru-RU" w:eastAsia="en-US"/>
              </w:rPr>
              <w:t>отвечал самостоятельно, без наводящих вопросов учителя;</w:t>
            </w:r>
          </w:p>
          <w:p w14:paraId="0BB6E838" w14:textId="77777777" w:rsidR="00E976C5" w:rsidRPr="0038582A" w:rsidRDefault="00E976C5" w:rsidP="00E976C5">
            <w:pPr>
              <w:pStyle w:val="a9"/>
              <w:widowControl/>
              <w:spacing w:line="276" w:lineRule="auto"/>
              <w:jc w:val="both"/>
              <w:rPr>
                <w:lang w:val="ru-RU" w:eastAsia="en-US"/>
              </w:rPr>
            </w:pPr>
            <w:r w:rsidRPr="0038582A">
              <w:rPr>
                <w:lang w:val="ru-RU" w:eastAsia="en-US"/>
              </w:rPr>
              <w:t>возможны одна – две неточности при освещение второстепенных вопросов или в выкладках, которые ученик легко исправил после замечания учителя.</w:t>
            </w:r>
          </w:p>
          <w:p w14:paraId="02F76EEC" w14:textId="77777777" w:rsidR="00E976C5" w:rsidRPr="0038582A" w:rsidRDefault="00E976C5" w:rsidP="00E976C5">
            <w:pPr>
              <w:pStyle w:val="a9"/>
              <w:spacing w:line="276" w:lineRule="auto"/>
              <w:jc w:val="both"/>
              <w:rPr>
                <w:lang w:val="ru-RU" w:eastAsia="en-US"/>
              </w:rPr>
            </w:pPr>
            <w:r w:rsidRPr="0038582A">
              <w:rPr>
                <w:lang w:val="ru-RU" w:eastAsia="en-US"/>
              </w:rPr>
              <w:t>Ответ оценивается отметкой «4», если удовлетворяет в основном требованиям на оценку «5», но при этом имеет один из недостатков:</w:t>
            </w:r>
          </w:p>
          <w:p w14:paraId="696702E6" w14:textId="77777777" w:rsidR="00E976C5" w:rsidRPr="0038582A" w:rsidRDefault="00E976C5" w:rsidP="00E976C5">
            <w:pPr>
              <w:pStyle w:val="a9"/>
              <w:widowControl/>
              <w:spacing w:line="276" w:lineRule="auto"/>
              <w:jc w:val="both"/>
              <w:rPr>
                <w:lang w:val="ru-RU" w:eastAsia="en-US"/>
              </w:rPr>
            </w:pPr>
            <w:r w:rsidRPr="0038582A">
              <w:rPr>
                <w:lang w:val="ru-RU" w:eastAsia="en-US"/>
              </w:rPr>
              <w:t xml:space="preserve">в изложении допущены небольшие пробелы, не </w:t>
            </w:r>
            <w:r w:rsidRPr="0038582A">
              <w:rPr>
                <w:lang w:val="ru-RU" w:eastAsia="en-US"/>
              </w:rPr>
              <w:lastRenderedPageBreak/>
              <w:t>исказившее математическое содержание ответа;</w:t>
            </w:r>
          </w:p>
          <w:p w14:paraId="2FE72BBB" w14:textId="77777777" w:rsidR="00E976C5" w:rsidRPr="0038582A" w:rsidRDefault="00E976C5" w:rsidP="00E976C5">
            <w:pPr>
              <w:pStyle w:val="a9"/>
              <w:widowControl/>
              <w:spacing w:line="276" w:lineRule="auto"/>
              <w:jc w:val="both"/>
              <w:rPr>
                <w:lang w:val="ru-RU" w:eastAsia="en-US"/>
              </w:rPr>
            </w:pPr>
            <w:r w:rsidRPr="0038582A">
              <w:rPr>
                <w:lang w:val="ru-RU" w:eastAsia="en-US"/>
              </w:rPr>
              <w:t>допущены один – два недочета при освещении основного содержания ответа, исправленные после замечания учителя;</w:t>
            </w:r>
          </w:p>
          <w:p w14:paraId="52856286" w14:textId="77777777" w:rsidR="00E976C5" w:rsidRPr="0038582A" w:rsidRDefault="00E976C5" w:rsidP="00E976C5">
            <w:pPr>
              <w:pStyle w:val="a9"/>
              <w:widowControl/>
              <w:spacing w:line="276" w:lineRule="auto"/>
              <w:jc w:val="both"/>
              <w:rPr>
                <w:lang w:val="ru-RU" w:eastAsia="en-US"/>
              </w:rPr>
            </w:pPr>
            <w:r w:rsidRPr="0038582A">
              <w:rPr>
                <w:lang w:val="ru-RU" w:eastAsia="en-US"/>
              </w:rPr>
              <w:t>допущены ошибка или более двух недочетов при освещении второстепенных вопросов или в выкладках, легко исправленные после замечания учителя.</w:t>
            </w:r>
          </w:p>
          <w:p w14:paraId="6221945B" w14:textId="77777777" w:rsidR="00E976C5" w:rsidRPr="0038582A" w:rsidRDefault="00E976C5" w:rsidP="00E976C5">
            <w:pPr>
              <w:pStyle w:val="a9"/>
              <w:spacing w:line="276" w:lineRule="auto"/>
              <w:jc w:val="both"/>
              <w:rPr>
                <w:lang w:val="ru-RU" w:eastAsia="en-US"/>
              </w:rPr>
            </w:pPr>
            <w:r w:rsidRPr="0038582A">
              <w:rPr>
                <w:lang w:val="ru-RU" w:eastAsia="en-US"/>
              </w:rPr>
              <w:t>Отметка «3» ставится в следующих случаях:</w:t>
            </w:r>
          </w:p>
          <w:p w14:paraId="3D45538E" w14:textId="77777777" w:rsidR="00E976C5" w:rsidRPr="0038582A" w:rsidRDefault="00E976C5" w:rsidP="00E976C5">
            <w:pPr>
              <w:pStyle w:val="a9"/>
              <w:widowControl/>
              <w:spacing w:line="276" w:lineRule="auto"/>
              <w:jc w:val="both"/>
              <w:rPr>
                <w:lang w:val="ru-RU" w:eastAsia="en-US"/>
              </w:rPr>
            </w:pPr>
            <w:r w:rsidRPr="0038582A">
              <w:rPr>
                <w:lang w:val="ru-RU" w:eastAsia="en-US"/>
              </w:rPr>
              <w:t>неполно раскрыто содержание материала (содержание изложено фрагментарно, не всегда последовательно), но показано общее понимание вопроса и продемонстрированы умения, достаточные для усвоения программного материала (определены «Планируемыми результатами обучения» в настоящей программе);</w:t>
            </w:r>
          </w:p>
          <w:p w14:paraId="27A34907" w14:textId="77777777" w:rsidR="00E976C5" w:rsidRPr="0038582A" w:rsidRDefault="00E976C5" w:rsidP="00E976C5">
            <w:pPr>
              <w:pStyle w:val="a9"/>
              <w:widowControl/>
              <w:spacing w:line="276" w:lineRule="auto"/>
              <w:jc w:val="both"/>
              <w:rPr>
                <w:lang w:val="ru-RU" w:eastAsia="en-US"/>
              </w:rPr>
            </w:pPr>
            <w:r w:rsidRPr="0038582A">
              <w:rPr>
                <w:lang w:val="ru-RU" w:eastAsia="en-US"/>
              </w:rPr>
              <w:t>имелись затруднения или допущены ошибки в определении математической терминологии, чертежах, выкладках, исправленные после нескольких наводящих вопросов учителя;</w:t>
            </w:r>
          </w:p>
          <w:p w14:paraId="3E354E3C" w14:textId="77777777" w:rsidR="00E976C5" w:rsidRPr="0038582A" w:rsidRDefault="00E976C5" w:rsidP="00E976C5">
            <w:pPr>
              <w:pStyle w:val="a9"/>
              <w:widowControl/>
              <w:spacing w:line="276" w:lineRule="auto"/>
              <w:jc w:val="both"/>
              <w:rPr>
                <w:lang w:val="ru-RU" w:eastAsia="en-US"/>
              </w:rPr>
            </w:pPr>
            <w:r w:rsidRPr="0038582A">
              <w:rPr>
                <w:lang w:val="ru-RU" w:eastAsia="en-US"/>
              </w:rPr>
              <w:t xml:space="preserve">обучающийся не справился с применением теории в </w:t>
            </w:r>
            <w:r w:rsidRPr="0038582A">
              <w:rPr>
                <w:lang w:val="ru-RU" w:eastAsia="en-US"/>
              </w:rPr>
              <w:lastRenderedPageBreak/>
              <w:t>новой ситуации при выполнении практического задания, но выполнил задания обязательного уровня сложности по данной теме;</w:t>
            </w:r>
          </w:p>
          <w:p w14:paraId="1E073295" w14:textId="77777777" w:rsidR="00E976C5" w:rsidRPr="0038582A" w:rsidRDefault="00E976C5" w:rsidP="00E976C5">
            <w:pPr>
              <w:pStyle w:val="a9"/>
              <w:widowControl/>
              <w:spacing w:line="276" w:lineRule="auto"/>
              <w:jc w:val="both"/>
              <w:rPr>
                <w:lang w:val="ru-RU" w:eastAsia="en-US"/>
              </w:rPr>
            </w:pPr>
            <w:r w:rsidRPr="0038582A">
              <w:rPr>
                <w:lang w:val="ru-RU" w:eastAsia="en-US"/>
              </w:rPr>
              <w:t>при достаточном знании теоретического материала выявлена недостаточная сформированность основных умений и навыков.</w:t>
            </w:r>
          </w:p>
          <w:p w14:paraId="152C4F5B" w14:textId="77777777" w:rsidR="00E976C5" w:rsidRPr="0038582A" w:rsidRDefault="00E976C5" w:rsidP="00E976C5">
            <w:pPr>
              <w:pStyle w:val="a9"/>
              <w:spacing w:line="276" w:lineRule="auto"/>
              <w:jc w:val="both"/>
              <w:rPr>
                <w:lang w:val="ru-RU" w:eastAsia="en-US"/>
              </w:rPr>
            </w:pPr>
            <w:r w:rsidRPr="0038582A">
              <w:rPr>
                <w:lang w:val="ru-RU" w:eastAsia="en-US"/>
              </w:rPr>
              <w:t>Отметка «2» ставится в следующих случаях:</w:t>
            </w:r>
          </w:p>
          <w:p w14:paraId="5FED05A3" w14:textId="77777777" w:rsidR="00E976C5" w:rsidRPr="0038582A" w:rsidRDefault="00E976C5" w:rsidP="00E976C5">
            <w:pPr>
              <w:pStyle w:val="a9"/>
              <w:widowControl/>
              <w:spacing w:line="276" w:lineRule="auto"/>
              <w:jc w:val="both"/>
              <w:rPr>
                <w:lang w:val="ru-RU" w:eastAsia="en-US"/>
              </w:rPr>
            </w:pPr>
            <w:r w:rsidRPr="0038582A">
              <w:rPr>
                <w:lang w:val="ru-RU" w:eastAsia="en-US"/>
              </w:rPr>
              <w:t>не раскрыто основное содержание учебного материала;</w:t>
            </w:r>
          </w:p>
          <w:p w14:paraId="22FE252B" w14:textId="77777777" w:rsidR="00E976C5" w:rsidRPr="0038582A" w:rsidRDefault="00E976C5" w:rsidP="00E976C5">
            <w:pPr>
              <w:pStyle w:val="a9"/>
              <w:widowControl/>
              <w:spacing w:line="276" w:lineRule="auto"/>
              <w:jc w:val="both"/>
              <w:rPr>
                <w:lang w:val="ru-RU" w:eastAsia="en-US"/>
              </w:rPr>
            </w:pPr>
            <w:r w:rsidRPr="0038582A">
              <w:rPr>
                <w:lang w:val="ru-RU" w:eastAsia="en-US"/>
              </w:rPr>
              <w:t>обнаружено незнание учеником большей или наиболее важной части учебного материала;</w:t>
            </w:r>
          </w:p>
          <w:p w14:paraId="0AE4AC21" w14:textId="77777777" w:rsidR="00E976C5" w:rsidRPr="0038582A" w:rsidRDefault="00E976C5" w:rsidP="00E976C5">
            <w:pPr>
              <w:pStyle w:val="a9"/>
              <w:widowControl/>
              <w:spacing w:line="276" w:lineRule="auto"/>
              <w:jc w:val="both"/>
              <w:rPr>
                <w:lang w:val="ru-RU" w:eastAsia="en-US"/>
              </w:rPr>
            </w:pPr>
            <w:r w:rsidRPr="0038582A">
              <w:rPr>
                <w:lang w:val="ru-RU" w:eastAsia="en-US"/>
              </w:rPr>
              <w:t>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p w14:paraId="01AC28BC" w14:textId="77777777" w:rsidR="00E976C5" w:rsidRPr="0038582A" w:rsidRDefault="00E976C5" w:rsidP="00E976C5">
            <w:pPr>
              <w:spacing w:after="0"/>
              <w:jc w:val="both"/>
              <w:rPr>
                <w:rFonts w:ascii="Times New Roman" w:hAnsi="Times New Roman"/>
                <w:bCs/>
                <w:sz w:val="24"/>
                <w:szCs w:val="24"/>
              </w:rPr>
            </w:pPr>
          </w:p>
        </w:tc>
        <w:tc>
          <w:tcPr>
            <w:tcW w:w="1743" w:type="pct"/>
          </w:tcPr>
          <w:p w14:paraId="44A3775C" w14:textId="77777777" w:rsidR="00E976C5" w:rsidRPr="0038582A" w:rsidRDefault="00E976C5" w:rsidP="00E976C5">
            <w:pPr>
              <w:spacing w:after="0"/>
              <w:contextualSpacing/>
              <w:rPr>
                <w:rFonts w:ascii="Times New Roman" w:hAnsi="Times New Roman"/>
                <w:sz w:val="24"/>
                <w:szCs w:val="24"/>
              </w:rPr>
            </w:pPr>
            <w:r w:rsidRPr="0038582A">
              <w:rPr>
                <w:rFonts w:ascii="Times New Roman" w:hAnsi="Times New Roman"/>
                <w:sz w:val="24"/>
                <w:szCs w:val="24"/>
              </w:rPr>
              <w:lastRenderedPageBreak/>
              <w:t>Устный опрос на занятии по контрольным вопросам;</w:t>
            </w:r>
          </w:p>
          <w:p w14:paraId="4E26CDB4" w14:textId="77777777" w:rsidR="00E976C5" w:rsidRPr="0038582A" w:rsidRDefault="00E976C5" w:rsidP="00E976C5">
            <w:pPr>
              <w:spacing w:after="0"/>
              <w:contextualSpacing/>
              <w:rPr>
                <w:rFonts w:ascii="Times New Roman" w:hAnsi="Times New Roman"/>
                <w:sz w:val="24"/>
                <w:szCs w:val="24"/>
              </w:rPr>
            </w:pPr>
            <w:r w:rsidRPr="0038582A">
              <w:rPr>
                <w:rFonts w:ascii="Times New Roman" w:hAnsi="Times New Roman"/>
                <w:sz w:val="24"/>
                <w:szCs w:val="24"/>
              </w:rPr>
              <w:t>практические занятия;</w:t>
            </w:r>
          </w:p>
          <w:p w14:paraId="41AE5599" w14:textId="77777777" w:rsidR="00E976C5" w:rsidRPr="0038582A" w:rsidRDefault="00E976C5" w:rsidP="00E976C5">
            <w:pPr>
              <w:spacing w:after="0"/>
              <w:contextualSpacing/>
              <w:rPr>
                <w:rFonts w:ascii="Times New Roman" w:hAnsi="Times New Roman"/>
                <w:sz w:val="24"/>
                <w:szCs w:val="24"/>
              </w:rPr>
            </w:pPr>
            <w:r w:rsidRPr="0038582A">
              <w:rPr>
                <w:rFonts w:ascii="Times New Roman" w:hAnsi="Times New Roman"/>
                <w:sz w:val="24"/>
                <w:szCs w:val="24"/>
              </w:rPr>
              <w:t>внеаудиторная самостоятельная работа;</w:t>
            </w:r>
          </w:p>
          <w:p w14:paraId="581694F0" w14:textId="77777777" w:rsidR="00E976C5" w:rsidRPr="0038582A" w:rsidRDefault="00E976C5" w:rsidP="00E976C5">
            <w:pPr>
              <w:pStyle w:val="affffff1"/>
              <w:spacing w:line="276" w:lineRule="auto"/>
              <w:rPr>
                <w:bCs/>
                <w:szCs w:val="24"/>
              </w:rPr>
            </w:pPr>
            <w:r w:rsidRPr="0038582A">
              <w:rPr>
                <w:szCs w:val="24"/>
              </w:rPr>
              <w:t>дифференцированный зачет.</w:t>
            </w:r>
          </w:p>
        </w:tc>
      </w:tr>
      <w:tr w:rsidR="00E976C5" w:rsidRPr="0038582A" w14:paraId="33E7BC61" w14:textId="77777777" w:rsidTr="00E976C5">
        <w:trPr>
          <w:trHeight w:val="896"/>
        </w:trPr>
        <w:tc>
          <w:tcPr>
            <w:tcW w:w="1750" w:type="pct"/>
          </w:tcPr>
          <w:p w14:paraId="7F06FA18"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lastRenderedPageBreak/>
              <w:t>Уо 01.01</w:t>
            </w:r>
            <w:r w:rsidRPr="0038582A">
              <w:rPr>
                <w:rFonts w:ascii="Times New Roman" w:hAnsi="Times New Roman"/>
                <w:bCs/>
                <w:sz w:val="24"/>
                <w:szCs w:val="24"/>
              </w:rPr>
              <w:tab/>
              <w:t xml:space="preserve">Умения: распознавать задачу и/или проблему </w:t>
            </w:r>
          </w:p>
          <w:p w14:paraId="49B57111"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в профессиональном и/или социальном контексте;</w:t>
            </w:r>
          </w:p>
          <w:p w14:paraId="50BF66E0"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Уо 01.02</w:t>
            </w:r>
            <w:r w:rsidRPr="0038582A">
              <w:rPr>
                <w:rFonts w:ascii="Times New Roman" w:hAnsi="Times New Roman"/>
                <w:bCs/>
                <w:sz w:val="24"/>
                <w:szCs w:val="24"/>
              </w:rPr>
              <w:tab/>
              <w:t xml:space="preserve">анализировать задачу и/или проблему и выделять её составные части; </w:t>
            </w:r>
          </w:p>
          <w:p w14:paraId="59DA8713"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Уо 01.03</w:t>
            </w:r>
            <w:r w:rsidRPr="0038582A">
              <w:rPr>
                <w:rFonts w:ascii="Times New Roman" w:hAnsi="Times New Roman"/>
                <w:bCs/>
                <w:sz w:val="24"/>
                <w:szCs w:val="24"/>
              </w:rPr>
              <w:tab/>
              <w:t>определять этапы решения задачи;</w:t>
            </w:r>
          </w:p>
          <w:p w14:paraId="2F7CCCBA"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lastRenderedPageBreak/>
              <w:t>Уо 01.04</w:t>
            </w:r>
            <w:r w:rsidRPr="0038582A">
              <w:rPr>
                <w:rFonts w:ascii="Times New Roman" w:hAnsi="Times New Roman"/>
                <w:bCs/>
                <w:sz w:val="24"/>
                <w:szCs w:val="24"/>
              </w:rPr>
              <w:tab/>
              <w:t>выявлять и эффективно искать информацию, необходимую для решения задачи и/или проблемы;</w:t>
            </w:r>
          </w:p>
          <w:p w14:paraId="61C6D9D4"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Уо 01.05</w:t>
            </w:r>
            <w:r w:rsidRPr="0038582A">
              <w:rPr>
                <w:rFonts w:ascii="Times New Roman" w:hAnsi="Times New Roman"/>
                <w:bCs/>
                <w:sz w:val="24"/>
                <w:szCs w:val="24"/>
              </w:rPr>
              <w:tab/>
              <w:t xml:space="preserve">составлять план действия; </w:t>
            </w:r>
          </w:p>
          <w:p w14:paraId="249F8730"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Уо 01.06</w:t>
            </w:r>
            <w:r w:rsidRPr="0038582A">
              <w:rPr>
                <w:rFonts w:ascii="Times New Roman" w:hAnsi="Times New Roman"/>
                <w:bCs/>
                <w:sz w:val="24"/>
                <w:szCs w:val="24"/>
              </w:rPr>
              <w:tab/>
              <w:t>определять необходимые ресурсы;</w:t>
            </w:r>
          </w:p>
          <w:p w14:paraId="171208DE"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Уо 01.07</w:t>
            </w:r>
            <w:r w:rsidRPr="0038582A">
              <w:rPr>
                <w:rFonts w:ascii="Times New Roman" w:hAnsi="Times New Roman"/>
                <w:bCs/>
                <w:sz w:val="24"/>
                <w:szCs w:val="24"/>
              </w:rPr>
              <w:tab/>
              <w:t xml:space="preserve">владеть актуальными методами работы </w:t>
            </w:r>
          </w:p>
          <w:p w14:paraId="29EAEA9E"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в профессиональной и смежных сферах;</w:t>
            </w:r>
          </w:p>
          <w:p w14:paraId="34376B31"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Уо 01.08</w:t>
            </w:r>
            <w:r w:rsidRPr="0038582A">
              <w:rPr>
                <w:rFonts w:ascii="Times New Roman" w:hAnsi="Times New Roman"/>
                <w:bCs/>
                <w:sz w:val="24"/>
                <w:szCs w:val="24"/>
              </w:rPr>
              <w:tab/>
              <w:t>реализовывать составленный план;</w:t>
            </w:r>
          </w:p>
          <w:p w14:paraId="4D180EB1"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Уо 01.09</w:t>
            </w:r>
            <w:r w:rsidRPr="0038582A">
              <w:rPr>
                <w:rFonts w:ascii="Times New Roman" w:hAnsi="Times New Roman"/>
                <w:bCs/>
                <w:sz w:val="24"/>
                <w:szCs w:val="24"/>
              </w:rPr>
              <w:tab/>
              <w:t>оценивать результат и последствия своих действий (самостоятельно или с помощью наставника)</w:t>
            </w:r>
          </w:p>
          <w:p w14:paraId="2EF8789D"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Уо 04.01</w:t>
            </w:r>
            <w:r w:rsidRPr="0038582A">
              <w:rPr>
                <w:rFonts w:ascii="Times New Roman" w:hAnsi="Times New Roman"/>
                <w:bCs/>
                <w:sz w:val="24"/>
                <w:szCs w:val="24"/>
              </w:rPr>
              <w:tab/>
              <w:t xml:space="preserve">Умения: организовывать работу коллектива </w:t>
            </w:r>
          </w:p>
          <w:p w14:paraId="0D37F07C"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 xml:space="preserve">и команды; </w:t>
            </w:r>
          </w:p>
          <w:p w14:paraId="36118988" w14:textId="77777777" w:rsidR="00E976C5" w:rsidRPr="0038582A"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38582A">
              <w:rPr>
                <w:rFonts w:ascii="Times New Roman" w:hAnsi="Times New Roman"/>
                <w:bCs/>
                <w:sz w:val="24"/>
                <w:szCs w:val="24"/>
              </w:rPr>
              <w:t>Уо 04.02</w:t>
            </w:r>
            <w:r w:rsidRPr="0038582A">
              <w:rPr>
                <w:rFonts w:ascii="Times New Roman" w:hAnsi="Times New Roman"/>
                <w:bCs/>
                <w:sz w:val="24"/>
                <w:szCs w:val="24"/>
              </w:rPr>
              <w:tab/>
              <w:t>взаимодействовать с коллегами, руководством, клиентами в ходе профессиональной деятельности</w:t>
            </w:r>
          </w:p>
        </w:tc>
        <w:tc>
          <w:tcPr>
            <w:tcW w:w="1507" w:type="pct"/>
          </w:tcPr>
          <w:p w14:paraId="59D600FE" w14:textId="77777777" w:rsidR="00E976C5" w:rsidRPr="0038582A" w:rsidRDefault="00E976C5" w:rsidP="00E976C5">
            <w:pPr>
              <w:rPr>
                <w:rFonts w:ascii="Times New Roman" w:hAnsi="Times New Roman"/>
                <w:bCs/>
                <w:sz w:val="24"/>
                <w:szCs w:val="24"/>
              </w:rPr>
            </w:pPr>
            <w:r w:rsidRPr="0038582A">
              <w:rPr>
                <w:rFonts w:ascii="Times New Roman" w:hAnsi="Times New Roman"/>
                <w:bCs/>
                <w:sz w:val="24"/>
                <w:szCs w:val="24"/>
              </w:rPr>
              <w:lastRenderedPageBreak/>
              <w:t xml:space="preserve">Демонстрируют умения: распознавать задачу и/или проблему в профессиональном и/или социальном контексте; анализировать задачу и/или проблему и выделять её составные </w:t>
            </w:r>
            <w:r w:rsidRPr="0038582A">
              <w:rPr>
                <w:rFonts w:ascii="Times New Roman" w:hAnsi="Times New Roman"/>
                <w:bCs/>
                <w:sz w:val="24"/>
                <w:szCs w:val="24"/>
              </w:rPr>
              <w:lastRenderedPageBreak/>
              <w:t>части; определять этапы решения задачи;</w:t>
            </w:r>
          </w:p>
          <w:p w14:paraId="01F10145" w14:textId="77777777" w:rsidR="00E976C5" w:rsidRPr="0038582A" w:rsidRDefault="00E976C5" w:rsidP="00E976C5">
            <w:pPr>
              <w:rPr>
                <w:rFonts w:ascii="Times New Roman" w:hAnsi="Times New Roman"/>
                <w:bCs/>
                <w:sz w:val="24"/>
                <w:szCs w:val="24"/>
              </w:rPr>
            </w:pPr>
            <w:r w:rsidRPr="0038582A">
              <w:rPr>
                <w:rFonts w:ascii="Times New Roman" w:hAnsi="Times New Roman"/>
                <w:bCs/>
                <w:sz w:val="24"/>
                <w:szCs w:val="24"/>
              </w:rPr>
              <w:t>выявлять и эффективно искать информацию, реализовывать составленный план;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взаимодействовать с коллегами, руководством, клиентами в ходе профессиональной деятельности.</w:t>
            </w:r>
          </w:p>
          <w:p w14:paraId="15CA6440" w14:textId="77777777" w:rsidR="00E976C5" w:rsidRPr="0038582A" w:rsidRDefault="00E976C5" w:rsidP="00E976C5">
            <w:pPr>
              <w:spacing w:after="0"/>
              <w:rPr>
                <w:rFonts w:ascii="Times New Roman" w:hAnsi="Times New Roman"/>
                <w:bCs/>
                <w:sz w:val="24"/>
                <w:szCs w:val="24"/>
              </w:rPr>
            </w:pPr>
          </w:p>
        </w:tc>
        <w:tc>
          <w:tcPr>
            <w:tcW w:w="1743" w:type="pct"/>
          </w:tcPr>
          <w:p w14:paraId="107496DD" w14:textId="77777777" w:rsidR="00E976C5" w:rsidRPr="0038582A" w:rsidRDefault="00E976C5" w:rsidP="00E976C5">
            <w:pPr>
              <w:rPr>
                <w:rFonts w:ascii="Times New Roman" w:hAnsi="Times New Roman"/>
                <w:bCs/>
                <w:sz w:val="24"/>
                <w:szCs w:val="24"/>
              </w:rPr>
            </w:pPr>
            <w:r w:rsidRPr="0038582A">
              <w:rPr>
                <w:rFonts w:ascii="Times New Roman" w:hAnsi="Times New Roman"/>
                <w:bCs/>
                <w:sz w:val="24"/>
                <w:szCs w:val="24"/>
              </w:rPr>
              <w:lastRenderedPageBreak/>
              <w:t xml:space="preserve">устное и письменное выполнение индивидуальных практических работ; </w:t>
            </w:r>
          </w:p>
          <w:p w14:paraId="63CC5BD3" w14:textId="77777777" w:rsidR="00E976C5" w:rsidRPr="0038582A" w:rsidRDefault="00E976C5" w:rsidP="00E976C5">
            <w:pPr>
              <w:rPr>
                <w:rFonts w:ascii="Times New Roman" w:hAnsi="Times New Roman"/>
                <w:bCs/>
                <w:sz w:val="24"/>
                <w:szCs w:val="24"/>
              </w:rPr>
            </w:pPr>
            <w:r w:rsidRPr="0038582A">
              <w:rPr>
                <w:rFonts w:ascii="Times New Roman" w:hAnsi="Times New Roman"/>
                <w:bCs/>
                <w:sz w:val="24"/>
                <w:szCs w:val="24"/>
              </w:rPr>
              <w:t>решение тестовых заданий.</w:t>
            </w:r>
          </w:p>
          <w:p w14:paraId="31EB88B1" w14:textId="77777777" w:rsidR="00E976C5" w:rsidRPr="0038582A" w:rsidRDefault="00E976C5" w:rsidP="00E976C5">
            <w:pPr>
              <w:pStyle w:val="affffff1"/>
              <w:spacing w:line="276" w:lineRule="auto"/>
              <w:rPr>
                <w:bCs/>
                <w:szCs w:val="24"/>
              </w:rPr>
            </w:pPr>
          </w:p>
        </w:tc>
      </w:tr>
    </w:tbl>
    <w:p w14:paraId="5C32930D" w14:textId="0D8D3629" w:rsidR="00E976C5" w:rsidRDefault="00E976C5" w:rsidP="00E976C5">
      <w:pPr>
        <w:rPr>
          <w:rFonts w:ascii="Times New Roman" w:hAnsi="Times New Roman"/>
          <w:b/>
          <w:sz w:val="24"/>
          <w:szCs w:val="24"/>
        </w:rPr>
      </w:pPr>
    </w:p>
    <w:p w14:paraId="7D63795D" w14:textId="77777777" w:rsidR="00E976C5" w:rsidRDefault="00E976C5">
      <w:pPr>
        <w:spacing w:after="160" w:line="259" w:lineRule="auto"/>
        <w:rPr>
          <w:rFonts w:ascii="Times New Roman" w:hAnsi="Times New Roman"/>
          <w:b/>
          <w:sz w:val="24"/>
          <w:szCs w:val="24"/>
        </w:rPr>
      </w:pPr>
      <w:r>
        <w:rPr>
          <w:rFonts w:ascii="Times New Roman" w:hAnsi="Times New Roman"/>
          <w:b/>
          <w:sz w:val="24"/>
          <w:szCs w:val="24"/>
        </w:rPr>
        <w:br w:type="page"/>
      </w:r>
    </w:p>
    <w:p w14:paraId="5603A8E8" w14:textId="77777777" w:rsidR="00E976C5" w:rsidRPr="00E12261" w:rsidRDefault="00E976C5" w:rsidP="00E976C5">
      <w:pPr>
        <w:pStyle w:val="afffffe"/>
        <w:jc w:val="right"/>
      </w:pPr>
      <w:r w:rsidRPr="00E12261">
        <w:lastRenderedPageBreak/>
        <w:t>Приложение 3.9</w:t>
      </w:r>
    </w:p>
    <w:p w14:paraId="6573AB37" w14:textId="27734F41" w:rsidR="00E976C5" w:rsidRPr="00896F58" w:rsidRDefault="00E976C5" w:rsidP="00E976C5">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sidR="009B4662">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96F58">
        <w:rPr>
          <w:rFonts w:ascii="Times New Roman" w:hAnsi="Times New Roman"/>
          <w:bCs/>
          <w:iCs/>
          <w:sz w:val="24"/>
          <w:szCs w:val="24"/>
        </w:rPr>
        <w:t>15.02.12</w:t>
      </w:r>
      <w:r>
        <w:rPr>
          <w:rFonts w:ascii="Times New Roman" w:hAnsi="Times New Roman"/>
          <w:bCs/>
          <w:iCs/>
          <w:sz w:val="24"/>
          <w:szCs w:val="24"/>
        </w:rPr>
        <w:t xml:space="preserve"> </w:t>
      </w:r>
      <w:r w:rsidRPr="00896F58">
        <w:rPr>
          <w:rFonts w:ascii="Times New Roman" w:hAnsi="Times New Roman"/>
          <w:bCs/>
          <w:iCs/>
          <w:sz w:val="24"/>
          <w:szCs w:val="24"/>
        </w:rPr>
        <w:t xml:space="preserve">Монтаж, техническое обслуживание </w:t>
      </w:r>
    </w:p>
    <w:p w14:paraId="217C3C24" w14:textId="77777777" w:rsidR="00E976C5" w:rsidRPr="00A57F0B" w:rsidRDefault="00E976C5" w:rsidP="00E976C5">
      <w:pPr>
        <w:spacing w:after="0"/>
        <w:jc w:val="right"/>
        <w:rPr>
          <w:rFonts w:ascii="Times New Roman" w:hAnsi="Times New Roman"/>
          <w:bCs/>
          <w:iCs/>
          <w:sz w:val="24"/>
          <w:szCs w:val="24"/>
        </w:rPr>
      </w:pPr>
      <w:r w:rsidRPr="00896F58">
        <w:rPr>
          <w:rFonts w:ascii="Times New Roman" w:hAnsi="Times New Roman"/>
          <w:bCs/>
          <w:iCs/>
          <w:sz w:val="24"/>
          <w:szCs w:val="24"/>
        </w:rPr>
        <w:t>и ремонт пром</w:t>
      </w:r>
      <w:r>
        <w:rPr>
          <w:rFonts w:ascii="Times New Roman" w:hAnsi="Times New Roman"/>
          <w:bCs/>
          <w:iCs/>
          <w:sz w:val="24"/>
          <w:szCs w:val="24"/>
        </w:rPr>
        <w:t>ышленного оборудования (по отраслям)</w:t>
      </w:r>
    </w:p>
    <w:p w14:paraId="361BFEC8" w14:textId="77777777" w:rsidR="00E976C5" w:rsidRPr="00315F34" w:rsidRDefault="00E976C5" w:rsidP="00E976C5">
      <w:pPr>
        <w:jc w:val="center"/>
        <w:rPr>
          <w:rFonts w:ascii="Times New Roman" w:hAnsi="Times New Roman"/>
          <w:b/>
          <w:i/>
        </w:rPr>
      </w:pPr>
    </w:p>
    <w:p w14:paraId="6B09FFFE" w14:textId="77777777" w:rsidR="00E976C5" w:rsidRPr="00315F34" w:rsidRDefault="00E976C5" w:rsidP="00E976C5">
      <w:pPr>
        <w:jc w:val="center"/>
        <w:rPr>
          <w:rFonts w:ascii="Times New Roman" w:hAnsi="Times New Roman"/>
          <w:b/>
          <w:i/>
        </w:rPr>
      </w:pPr>
    </w:p>
    <w:p w14:paraId="79AE9C18" w14:textId="77777777" w:rsidR="00E976C5" w:rsidRDefault="00E976C5" w:rsidP="00E976C5">
      <w:pPr>
        <w:jc w:val="center"/>
        <w:rPr>
          <w:rFonts w:ascii="Times New Roman" w:hAnsi="Times New Roman"/>
          <w:b/>
          <w:i/>
        </w:rPr>
      </w:pPr>
    </w:p>
    <w:p w14:paraId="3AA7496B" w14:textId="77777777" w:rsidR="00E976C5" w:rsidRDefault="00E976C5" w:rsidP="00E976C5">
      <w:pPr>
        <w:jc w:val="center"/>
        <w:rPr>
          <w:rFonts w:ascii="Times New Roman" w:hAnsi="Times New Roman"/>
          <w:b/>
          <w:i/>
        </w:rPr>
      </w:pPr>
    </w:p>
    <w:p w14:paraId="3EB85BB9" w14:textId="77777777" w:rsidR="00E976C5" w:rsidRPr="00315F34" w:rsidRDefault="00E976C5" w:rsidP="00E976C5">
      <w:pPr>
        <w:jc w:val="center"/>
        <w:rPr>
          <w:rFonts w:ascii="Times New Roman" w:hAnsi="Times New Roman"/>
          <w:b/>
          <w:i/>
        </w:rPr>
      </w:pPr>
    </w:p>
    <w:p w14:paraId="41A3977B" w14:textId="77777777" w:rsidR="00E976C5" w:rsidRPr="00315F34" w:rsidRDefault="00E976C5" w:rsidP="00E976C5">
      <w:pPr>
        <w:jc w:val="center"/>
        <w:rPr>
          <w:rFonts w:ascii="Times New Roman" w:hAnsi="Times New Roman"/>
          <w:b/>
          <w:i/>
        </w:rPr>
      </w:pPr>
    </w:p>
    <w:p w14:paraId="3BF72A44" w14:textId="77777777" w:rsidR="00E976C5" w:rsidRPr="00315F34" w:rsidRDefault="00E976C5" w:rsidP="00E976C5">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41D51B7" w14:textId="77777777" w:rsidR="00E976C5" w:rsidRPr="00315F34" w:rsidRDefault="00E976C5" w:rsidP="00E976C5">
      <w:pPr>
        <w:jc w:val="center"/>
        <w:rPr>
          <w:rFonts w:ascii="Times New Roman" w:hAnsi="Times New Roman"/>
          <w:b/>
          <w:i/>
          <w:sz w:val="24"/>
          <w:szCs w:val="24"/>
          <w:u w:val="single"/>
        </w:rPr>
      </w:pPr>
    </w:p>
    <w:p w14:paraId="43D4993F" w14:textId="2C162A9B" w:rsidR="00E976C5" w:rsidRPr="00C974DF" w:rsidRDefault="00E976C5" w:rsidP="00E976C5">
      <w:pPr>
        <w:spacing w:after="0"/>
        <w:jc w:val="center"/>
        <w:rPr>
          <w:rFonts w:ascii="Times New Roman" w:hAnsi="Times New Roman"/>
          <w:b/>
          <w:iCs/>
          <w:sz w:val="24"/>
          <w:szCs w:val="24"/>
        </w:rPr>
      </w:pPr>
      <w:r w:rsidRPr="00C974DF">
        <w:rPr>
          <w:rFonts w:ascii="Times New Roman" w:hAnsi="Times New Roman"/>
          <w:b/>
          <w:iCs/>
          <w:sz w:val="24"/>
          <w:szCs w:val="24"/>
        </w:rPr>
        <w:t>«</w:t>
      </w:r>
      <w:r w:rsidR="006E3F1C">
        <w:rPr>
          <w:rFonts w:ascii="Times New Roman" w:hAnsi="Times New Roman"/>
          <w:b/>
          <w:iCs/>
          <w:sz w:val="24"/>
          <w:szCs w:val="24"/>
        </w:rPr>
        <w:t>ЕН</w:t>
      </w:r>
      <w:r>
        <w:rPr>
          <w:rFonts w:ascii="Times New Roman" w:hAnsi="Times New Roman"/>
          <w:b/>
          <w:iCs/>
          <w:sz w:val="24"/>
          <w:szCs w:val="24"/>
        </w:rPr>
        <w:t>.03 Экологические основы природопользования</w:t>
      </w:r>
      <w:r w:rsidRPr="00C974DF">
        <w:rPr>
          <w:rFonts w:ascii="Times New Roman" w:hAnsi="Times New Roman"/>
          <w:b/>
          <w:iCs/>
          <w:sz w:val="24"/>
          <w:szCs w:val="24"/>
        </w:rPr>
        <w:t>»</w:t>
      </w:r>
    </w:p>
    <w:p w14:paraId="4E07CF77" w14:textId="77777777" w:rsidR="00E976C5" w:rsidRPr="00315F34" w:rsidRDefault="00E976C5" w:rsidP="00E976C5">
      <w:pPr>
        <w:jc w:val="center"/>
        <w:rPr>
          <w:rFonts w:ascii="Times New Roman" w:hAnsi="Times New Roman"/>
          <w:b/>
          <w:i/>
        </w:rPr>
      </w:pPr>
    </w:p>
    <w:p w14:paraId="1CAEF04F" w14:textId="77777777" w:rsidR="00E976C5" w:rsidRDefault="00E976C5" w:rsidP="00E976C5">
      <w:pPr>
        <w:rPr>
          <w:rFonts w:ascii="Times New Roman" w:hAnsi="Times New Roman"/>
          <w:b/>
          <w:i/>
        </w:rPr>
      </w:pPr>
    </w:p>
    <w:p w14:paraId="7E45C5A3" w14:textId="77777777" w:rsidR="00E976C5" w:rsidRDefault="00E976C5" w:rsidP="00E976C5">
      <w:pPr>
        <w:rPr>
          <w:rFonts w:ascii="Times New Roman" w:hAnsi="Times New Roman"/>
          <w:b/>
          <w:i/>
        </w:rPr>
      </w:pPr>
    </w:p>
    <w:p w14:paraId="55BBEE3B" w14:textId="77777777" w:rsidR="00E976C5" w:rsidRDefault="00E976C5" w:rsidP="00E976C5">
      <w:pPr>
        <w:rPr>
          <w:rFonts w:ascii="Times New Roman" w:hAnsi="Times New Roman"/>
          <w:b/>
          <w:i/>
        </w:rPr>
      </w:pPr>
    </w:p>
    <w:p w14:paraId="25AF3C8E" w14:textId="77777777" w:rsidR="00E976C5" w:rsidRDefault="00E976C5" w:rsidP="00E976C5">
      <w:pPr>
        <w:rPr>
          <w:rFonts w:ascii="Times New Roman" w:hAnsi="Times New Roman"/>
          <w:b/>
          <w:i/>
        </w:rPr>
      </w:pPr>
    </w:p>
    <w:p w14:paraId="4EB2D55F" w14:textId="77777777" w:rsidR="00E976C5" w:rsidRDefault="00E976C5" w:rsidP="00E976C5">
      <w:pPr>
        <w:rPr>
          <w:rFonts w:ascii="Times New Roman" w:hAnsi="Times New Roman"/>
          <w:b/>
          <w:i/>
        </w:rPr>
      </w:pPr>
    </w:p>
    <w:p w14:paraId="3DB089C9" w14:textId="77777777" w:rsidR="00E976C5" w:rsidRDefault="00E976C5" w:rsidP="00E976C5">
      <w:pPr>
        <w:rPr>
          <w:rFonts w:ascii="Times New Roman" w:hAnsi="Times New Roman"/>
          <w:b/>
          <w:i/>
        </w:rPr>
      </w:pPr>
    </w:p>
    <w:p w14:paraId="38A2A98E" w14:textId="77777777" w:rsidR="00E976C5" w:rsidRDefault="00E976C5" w:rsidP="00E976C5">
      <w:pPr>
        <w:rPr>
          <w:rFonts w:ascii="Times New Roman" w:hAnsi="Times New Roman"/>
          <w:b/>
          <w:i/>
        </w:rPr>
      </w:pPr>
    </w:p>
    <w:p w14:paraId="534F75A4" w14:textId="77777777" w:rsidR="00E976C5" w:rsidRPr="00315F34" w:rsidRDefault="00E976C5" w:rsidP="00E976C5">
      <w:pPr>
        <w:rPr>
          <w:rFonts w:ascii="Times New Roman" w:hAnsi="Times New Roman"/>
          <w:b/>
          <w:i/>
        </w:rPr>
      </w:pPr>
    </w:p>
    <w:p w14:paraId="2A60F23D" w14:textId="77777777" w:rsidR="00E976C5" w:rsidRPr="00315F34" w:rsidRDefault="00E976C5" w:rsidP="00E976C5">
      <w:pPr>
        <w:rPr>
          <w:rFonts w:ascii="Times New Roman" w:hAnsi="Times New Roman"/>
          <w:b/>
          <w:i/>
        </w:rPr>
      </w:pPr>
    </w:p>
    <w:p w14:paraId="6439E9F2" w14:textId="77777777" w:rsidR="00E976C5" w:rsidRPr="00315F34" w:rsidRDefault="00E976C5" w:rsidP="00E976C5">
      <w:pPr>
        <w:rPr>
          <w:rFonts w:ascii="Times New Roman" w:hAnsi="Times New Roman"/>
          <w:b/>
          <w:i/>
        </w:rPr>
      </w:pPr>
    </w:p>
    <w:p w14:paraId="1CD0D650" w14:textId="77777777" w:rsidR="00E976C5" w:rsidRPr="00315F34" w:rsidRDefault="00E976C5" w:rsidP="00E976C5">
      <w:pPr>
        <w:rPr>
          <w:rFonts w:ascii="Times New Roman" w:hAnsi="Times New Roman"/>
          <w:b/>
          <w:i/>
        </w:rPr>
      </w:pPr>
    </w:p>
    <w:p w14:paraId="12BA7609" w14:textId="77777777" w:rsidR="00E976C5" w:rsidRPr="00315F34" w:rsidRDefault="00E976C5" w:rsidP="00E976C5">
      <w:pPr>
        <w:rPr>
          <w:rFonts w:ascii="Times New Roman" w:hAnsi="Times New Roman"/>
          <w:b/>
          <w:i/>
        </w:rPr>
      </w:pPr>
    </w:p>
    <w:p w14:paraId="164EE8E0" w14:textId="77777777" w:rsidR="00E976C5" w:rsidRPr="00315F34" w:rsidRDefault="00E976C5" w:rsidP="00E976C5">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C48964A" w14:textId="77777777" w:rsidR="00E976C5" w:rsidRPr="00315F34" w:rsidRDefault="00E976C5" w:rsidP="00E976C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6C5" w:rsidRPr="00315F34" w14:paraId="10DFC569" w14:textId="77777777" w:rsidTr="00E976C5">
        <w:tc>
          <w:tcPr>
            <w:tcW w:w="7501" w:type="dxa"/>
          </w:tcPr>
          <w:p w14:paraId="37BA8893" w14:textId="121AE9F7" w:rsidR="00E976C5" w:rsidRPr="00E12261" w:rsidRDefault="00E976C5" w:rsidP="00B37111">
            <w:pPr>
              <w:pStyle w:val="ae"/>
              <w:numPr>
                <w:ilvl w:val="0"/>
                <w:numId w:val="84"/>
              </w:numPr>
              <w:suppressAutoHyphens/>
              <w:rPr>
                <w:b/>
              </w:rPr>
            </w:pPr>
            <w:r w:rsidRPr="00E12261">
              <w:rPr>
                <w:b/>
              </w:rPr>
              <w:t xml:space="preserve">ОБЩАЯ ХАРАКТЕРИСТИКА </w:t>
            </w:r>
            <w:r w:rsidRPr="00E12261">
              <w:rPr>
                <w:b/>
                <w:color w:val="000000"/>
              </w:rPr>
              <w:t>РАБОЧЕЙ ПРОГРАММЫ</w:t>
            </w:r>
            <w:r w:rsidRPr="00E12261">
              <w:rPr>
                <w:b/>
              </w:rPr>
              <w:t xml:space="preserve"> УЧЕБНОЙ ДИСЦИПЛИНЫ</w:t>
            </w:r>
          </w:p>
        </w:tc>
        <w:tc>
          <w:tcPr>
            <w:tcW w:w="1854" w:type="dxa"/>
          </w:tcPr>
          <w:p w14:paraId="0A163444" w14:textId="77777777" w:rsidR="00E976C5" w:rsidRPr="00315F34" w:rsidRDefault="00E976C5" w:rsidP="00E976C5">
            <w:pPr>
              <w:rPr>
                <w:rFonts w:ascii="Times New Roman" w:hAnsi="Times New Roman"/>
                <w:b/>
                <w:sz w:val="24"/>
                <w:szCs w:val="24"/>
              </w:rPr>
            </w:pPr>
          </w:p>
        </w:tc>
      </w:tr>
      <w:tr w:rsidR="00E976C5" w:rsidRPr="00315F34" w14:paraId="68121D99" w14:textId="77777777" w:rsidTr="00E976C5">
        <w:tc>
          <w:tcPr>
            <w:tcW w:w="7501" w:type="dxa"/>
          </w:tcPr>
          <w:p w14:paraId="73A5032A" w14:textId="290FA886" w:rsidR="00E976C5" w:rsidRPr="00E12261" w:rsidRDefault="00E976C5" w:rsidP="00B37111">
            <w:pPr>
              <w:pStyle w:val="ae"/>
              <w:numPr>
                <w:ilvl w:val="0"/>
                <w:numId w:val="84"/>
              </w:numPr>
              <w:suppressAutoHyphens/>
              <w:rPr>
                <w:b/>
              </w:rPr>
            </w:pPr>
            <w:r w:rsidRPr="00E12261">
              <w:rPr>
                <w:b/>
              </w:rPr>
              <w:t>СТРУКТУРА И СОДЕРЖАНИЕ УЧЕБНОЙ ДИСЦИПЛИНЫ</w:t>
            </w:r>
          </w:p>
          <w:p w14:paraId="1C77610A" w14:textId="688A6691" w:rsidR="00E976C5" w:rsidRPr="00E12261" w:rsidRDefault="00E976C5" w:rsidP="00B37111">
            <w:pPr>
              <w:pStyle w:val="ae"/>
              <w:numPr>
                <w:ilvl w:val="0"/>
                <w:numId w:val="84"/>
              </w:numPr>
              <w:suppressAutoHyphens/>
              <w:rPr>
                <w:b/>
              </w:rPr>
            </w:pPr>
            <w:r w:rsidRPr="00E12261">
              <w:rPr>
                <w:b/>
              </w:rPr>
              <w:t>УСЛОВИЯ РЕАЛИЗАЦИИ УЧЕБНОЙ ДИСЦИПЛИНЫ</w:t>
            </w:r>
          </w:p>
        </w:tc>
        <w:tc>
          <w:tcPr>
            <w:tcW w:w="1854" w:type="dxa"/>
          </w:tcPr>
          <w:p w14:paraId="2AD27CFF" w14:textId="77777777" w:rsidR="00E976C5" w:rsidRPr="00315F34" w:rsidRDefault="00E976C5" w:rsidP="00E976C5">
            <w:pPr>
              <w:ind w:left="644"/>
              <w:rPr>
                <w:rFonts w:ascii="Times New Roman" w:hAnsi="Times New Roman"/>
                <w:b/>
                <w:sz w:val="24"/>
                <w:szCs w:val="24"/>
              </w:rPr>
            </w:pPr>
          </w:p>
        </w:tc>
      </w:tr>
      <w:tr w:rsidR="00E976C5" w:rsidRPr="00315F34" w14:paraId="003F42D7" w14:textId="77777777" w:rsidTr="00E976C5">
        <w:tc>
          <w:tcPr>
            <w:tcW w:w="7501" w:type="dxa"/>
          </w:tcPr>
          <w:p w14:paraId="1A06640E" w14:textId="51BF82EA" w:rsidR="00E976C5" w:rsidRPr="00E12261" w:rsidRDefault="00E976C5" w:rsidP="00B37111">
            <w:pPr>
              <w:pStyle w:val="ae"/>
              <w:numPr>
                <w:ilvl w:val="0"/>
                <w:numId w:val="84"/>
              </w:numPr>
              <w:suppressAutoHyphens/>
              <w:rPr>
                <w:b/>
              </w:rPr>
            </w:pPr>
            <w:r w:rsidRPr="00E12261">
              <w:rPr>
                <w:b/>
              </w:rPr>
              <w:t>КОНТРОЛЬ И ОЦЕНКА РЕЗУЛЬТАТОВ ОСВОЕНИЯ УЧЕБНОЙ ДИСЦИПЛИНЫ</w:t>
            </w:r>
          </w:p>
          <w:p w14:paraId="02392F07" w14:textId="77777777" w:rsidR="00E976C5" w:rsidRPr="00315F34" w:rsidRDefault="00E976C5" w:rsidP="00E976C5">
            <w:pPr>
              <w:suppressAutoHyphens/>
              <w:rPr>
                <w:rFonts w:ascii="Times New Roman" w:hAnsi="Times New Roman"/>
                <w:b/>
                <w:sz w:val="24"/>
                <w:szCs w:val="24"/>
              </w:rPr>
            </w:pPr>
          </w:p>
        </w:tc>
        <w:tc>
          <w:tcPr>
            <w:tcW w:w="1854" w:type="dxa"/>
          </w:tcPr>
          <w:p w14:paraId="66CDCD06" w14:textId="77777777" w:rsidR="00E976C5" w:rsidRPr="00315F34" w:rsidRDefault="00E976C5" w:rsidP="00E976C5">
            <w:pPr>
              <w:rPr>
                <w:rFonts w:ascii="Times New Roman" w:hAnsi="Times New Roman"/>
                <w:b/>
                <w:sz w:val="24"/>
                <w:szCs w:val="24"/>
              </w:rPr>
            </w:pPr>
          </w:p>
        </w:tc>
      </w:tr>
    </w:tbl>
    <w:p w14:paraId="15F3EC8D" w14:textId="05990509" w:rsidR="00E976C5" w:rsidRPr="00E12261" w:rsidRDefault="00E976C5" w:rsidP="00B37111">
      <w:pPr>
        <w:pStyle w:val="ae"/>
        <w:numPr>
          <w:ilvl w:val="0"/>
          <w:numId w:val="85"/>
        </w:numPr>
        <w:suppressAutoHyphens/>
        <w:spacing w:after="0"/>
        <w:jc w:val="center"/>
        <w:rPr>
          <w:b/>
        </w:rPr>
      </w:pPr>
      <w:r w:rsidRPr="00E12261">
        <w:rPr>
          <w:b/>
          <w:i/>
          <w:u w:val="single"/>
        </w:rPr>
        <w:br w:type="page"/>
      </w:r>
      <w:r w:rsidRPr="00E12261">
        <w:rPr>
          <w:b/>
        </w:rPr>
        <w:lastRenderedPageBreak/>
        <w:t xml:space="preserve">ОБЩАЯ ХАРАКТЕРИСТИКА </w:t>
      </w:r>
      <w:r w:rsidRPr="00E12261">
        <w:rPr>
          <w:b/>
          <w:color w:val="000000"/>
        </w:rPr>
        <w:t>РАБОЧЕЙ ПРОГРАММЫ</w:t>
      </w:r>
      <w:r w:rsidRPr="00E12261">
        <w:rPr>
          <w:b/>
        </w:rPr>
        <w:t xml:space="preserve"> УЧЕБНОЙ ДИСЦИПЛИНЫ</w:t>
      </w:r>
    </w:p>
    <w:p w14:paraId="49C6AAC6" w14:textId="77777777" w:rsidR="00E976C5" w:rsidRPr="00315F34" w:rsidRDefault="00E976C5" w:rsidP="00E976C5">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8A557D">
        <w:rPr>
          <w:rFonts w:ascii="Times New Roman" w:hAnsi="Times New Roman"/>
          <w:b/>
          <w:sz w:val="24"/>
          <w:szCs w:val="24"/>
        </w:rPr>
        <w:t>Экологические основы природопользования</w:t>
      </w:r>
      <w:r w:rsidRPr="00315F34">
        <w:rPr>
          <w:rFonts w:ascii="Times New Roman" w:hAnsi="Times New Roman"/>
          <w:b/>
          <w:sz w:val="24"/>
          <w:szCs w:val="24"/>
        </w:rPr>
        <w:t>»</w:t>
      </w:r>
    </w:p>
    <w:p w14:paraId="6592560F" w14:textId="77777777" w:rsidR="00E976C5" w:rsidRPr="00315F34" w:rsidRDefault="00E976C5" w:rsidP="00E976C5">
      <w:pPr>
        <w:spacing w:after="0"/>
        <w:ind w:firstLine="709"/>
        <w:jc w:val="center"/>
        <w:rPr>
          <w:rFonts w:ascii="Times New Roman" w:hAnsi="Times New Roman"/>
          <w:sz w:val="24"/>
          <w:szCs w:val="24"/>
          <w:vertAlign w:val="superscript"/>
        </w:rPr>
      </w:pPr>
    </w:p>
    <w:p w14:paraId="39FC7197" w14:textId="381BB9F1" w:rsidR="00E976C5" w:rsidRPr="00315F34"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249E762A" w14:textId="7B1024D3" w:rsidR="00E976C5" w:rsidRPr="00C52923" w:rsidRDefault="00E976C5" w:rsidP="00E976C5">
      <w:pPr>
        <w:spacing w:after="0"/>
        <w:jc w:val="both"/>
        <w:rPr>
          <w:rFonts w:ascii="Times New Roman" w:hAnsi="Times New Roman"/>
          <w:sz w:val="24"/>
          <w:szCs w:val="24"/>
          <w:highlight w:val="yellow"/>
        </w:rPr>
      </w:pPr>
      <w:r w:rsidRPr="00315F34">
        <w:rPr>
          <w:rFonts w:ascii="Times New Roman" w:hAnsi="Times New Roman"/>
          <w:sz w:val="24"/>
          <w:szCs w:val="24"/>
        </w:rPr>
        <w:t>Учебная дисциплина «</w:t>
      </w:r>
      <w:r w:rsidRPr="008A557D">
        <w:rPr>
          <w:rFonts w:ascii="Times New Roman" w:hAnsi="Times New Roman"/>
          <w:sz w:val="24"/>
          <w:szCs w:val="24"/>
        </w:rPr>
        <w:t>Экологические основы природопользования</w:t>
      </w:r>
      <w:r w:rsidRPr="00315F34">
        <w:rPr>
          <w:rFonts w:ascii="Times New Roman" w:hAnsi="Times New Roman"/>
          <w:sz w:val="24"/>
          <w:szCs w:val="24"/>
        </w:rPr>
        <w:t xml:space="preserve">» является обязательной частью </w:t>
      </w:r>
      <w:r w:rsidR="00D1204D">
        <w:rPr>
          <w:rFonts w:ascii="Times New Roman" w:hAnsi="Times New Roman"/>
          <w:sz w:val="24"/>
          <w:szCs w:val="24"/>
        </w:rPr>
        <w:t>м</w:t>
      </w:r>
      <w:r w:rsidR="00D1204D" w:rsidRPr="006E3F1C">
        <w:rPr>
          <w:rFonts w:ascii="Times New Roman" w:hAnsi="Times New Roman"/>
          <w:sz w:val="24"/>
          <w:szCs w:val="24"/>
        </w:rPr>
        <w:t>атематическ</w:t>
      </w:r>
      <w:r w:rsidR="00D1204D">
        <w:rPr>
          <w:rFonts w:ascii="Times New Roman" w:hAnsi="Times New Roman"/>
          <w:sz w:val="24"/>
          <w:szCs w:val="24"/>
        </w:rPr>
        <w:t>ого</w:t>
      </w:r>
      <w:r w:rsidR="00D1204D" w:rsidRPr="006E3F1C">
        <w:rPr>
          <w:rFonts w:ascii="Times New Roman" w:hAnsi="Times New Roman"/>
          <w:sz w:val="24"/>
          <w:szCs w:val="24"/>
        </w:rPr>
        <w:t xml:space="preserve"> и общ</w:t>
      </w:r>
      <w:r w:rsidR="00D1204D">
        <w:rPr>
          <w:rFonts w:ascii="Times New Roman" w:hAnsi="Times New Roman"/>
          <w:sz w:val="24"/>
          <w:szCs w:val="24"/>
        </w:rPr>
        <w:t>его</w:t>
      </w:r>
      <w:r w:rsidR="00D1204D" w:rsidRPr="006E3F1C">
        <w:rPr>
          <w:rFonts w:ascii="Times New Roman" w:hAnsi="Times New Roman"/>
          <w:sz w:val="24"/>
          <w:szCs w:val="24"/>
        </w:rPr>
        <w:t xml:space="preserve"> естественнонаучн</w:t>
      </w:r>
      <w:r w:rsidR="00D1204D">
        <w:rPr>
          <w:rFonts w:ascii="Times New Roman" w:hAnsi="Times New Roman"/>
          <w:sz w:val="24"/>
          <w:szCs w:val="24"/>
        </w:rPr>
        <w:t>ого</w:t>
      </w:r>
      <w:r w:rsidR="00D1204D" w:rsidRPr="006E3F1C">
        <w:rPr>
          <w:rFonts w:ascii="Times New Roman" w:hAnsi="Times New Roman"/>
          <w:sz w:val="24"/>
          <w:szCs w:val="24"/>
        </w:rPr>
        <w:t xml:space="preserve"> цикл</w:t>
      </w:r>
      <w:r w:rsidR="00D1204D">
        <w:rPr>
          <w:rFonts w:ascii="Times New Roman" w:hAnsi="Times New Roman"/>
          <w:sz w:val="24"/>
          <w:szCs w:val="24"/>
        </w:rPr>
        <w:t xml:space="preserve">а </w:t>
      </w:r>
      <w:r w:rsidR="009B4662">
        <w:rPr>
          <w:rFonts w:ascii="Times New Roman" w:hAnsi="Times New Roman"/>
          <w:sz w:val="24"/>
          <w:szCs w:val="24"/>
        </w:rPr>
        <w:t>ПООП-П</w:t>
      </w:r>
      <w:r>
        <w:rPr>
          <w:rFonts w:ascii="Times New Roman" w:hAnsi="Times New Roman"/>
          <w:sz w:val="24"/>
          <w:szCs w:val="24"/>
        </w:rPr>
        <w:t xml:space="preserve"> </w:t>
      </w:r>
      <w:r w:rsidRPr="00315F34">
        <w:rPr>
          <w:rFonts w:ascii="Times New Roman" w:hAnsi="Times New Roman"/>
          <w:sz w:val="24"/>
          <w:szCs w:val="24"/>
        </w:rPr>
        <w:t>в соответствии с ФГОС СПО</w:t>
      </w:r>
      <w:r>
        <w:rPr>
          <w:rFonts w:ascii="Times New Roman" w:hAnsi="Times New Roman"/>
          <w:sz w:val="24"/>
          <w:szCs w:val="24"/>
        </w:rPr>
        <w:t xml:space="preserve"> </w:t>
      </w:r>
      <w:r w:rsidRPr="00315F34">
        <w:rPr>
          <w:rFonts w:ascii="Times New Roman" w:hAnsi="Times New Roman"/>
          <w:sz w:val="24"/>
          <w:szCs w:val="24"/>
        </w:rPr>
        <w:t>по</w:t>
      </w:r>
      <w:r w:rsidR="00556591">
        <w:rPr>
          <w:rFonts w:ascii="Times New Roman" w:hAnsi="Times New Roman"/>
          <w:sz w:val="24"/>
          <w:szCs w:val="24"/>
        </w:rPr>
        <w:t xml:space="preserve"> специальности</w:t>
      </w:r>
      <w:r w:rsidRPr="00315F34">
        <w:rPr>
          <w:rFonts w:ascii="Times New Roman" w:hAnsi="Times New Roman"/>
          <w:sz w:val="24"/>
          <w:szCs w:val="24"/>
        </w:rPr>
        <w:t xml:space="preserve"> </w:t>
      </w:r>
      <w:r w:rsidRPr="00896F58">
        <w:rPr>
          <w:rFonts w:ascii="Times New Roman" w:hAnsi="Times New Roman"/>
          <w:bCs/>
          <w:iCs/>
          <w:sz w:val="24"/>
          <w:szCs w:val="24"/>
        </w:rPr>
        <w:t>15.02.12</w:t>
      </w:r>
      <w:r>
        <w:rPr>
          <w:rFonts w:ascii="Times New Roman" w:hAnsi="Times New Roman"/>
          <w:bCs/>
          <w:iCs/>
          <w:sz w:val="24"/>
          <w:szCs w:val="24"/>
        </w:rPr>
        <w:t xml:space="preserve"> «</w:t>
      </w:r>
      <w:r w:rsidRPr="00896F58">
        <w:rPr>
          <w:rFonts w:ascii="Times New Roman" w:hAnsi="Times New Roman"/>
          <w:bCs/>
          <w:iCs/>
          <w:sz w:val="24"/>
          <w:szCs w:val="24"/>
        </w:rPr>
        <w:t>Монтаж, техническое обслуживание и ремонт пром</w:t>
      </w:r>
      <w:r>
        <w:rPr>
          <w:rFonts w:ascii="Times New Roman" w:hAnsi="Times New Roman"/>
          <w:bCs/>
          <w:iCs/>
          <w:sz w:val="24"/>
          <w:szCs w:val="24"/>
        </w:rPr>
        <w:t>ышленного оборудования (по отраслям)».</w:t>
      </w:r>
    </w:p>
    <w:p w14:paraId="6E27E798" w14:textId="77777777" w:rsidR="00E976C5" w:rsidRPr="00315F34"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E016B">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01-10</w:t>
      </w:r>
      <w:r w:rsidRPr="001E016B">
        <w:rPr>
          <w:rFonts w:ascii="Times New Roman" w:hAnsi="Times New Roman"/>
          <w:i/>
          <w:sz w:val="24"/>
          <w:szCs w:val="24"/>
        </w:rPr>
        <w:t>.</w:t>
      </w:r>
    </w:p>
    <w:p w14:paraId="0BECB738" w14:textId="77777777" w:rsidR="00E976C5" w:rsidRPr="00315F34"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33DA2B5" w14:textId="77777777" w:rsidR="00E976C5" w:rsidRPr="00315F34" w:rsidRDefault="00E976C5" w:rsidP="00E976C5">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E97B88B" w14:textId="77777777" w:rsidR="00E976C5" w:rsidRDefault="00E976C5" w:rsidP="00E976C5">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394"/>
        <w:gridCol w:w="4258"/>
      </w:tblGrid>
      <w:tr w:rsidR="00E976C5" w:rsidRPr="00814FCE" w14:paraId="206A1F80" w14:textId="77777777" w:rsidTr="00E976C5">
        <w:trPr>
          <w:cantSplit/>
          <w:trHeight w:val="846"/>
        </w:trPr>
        <w:tc>
          <w:tcPr>
            <w:tcW w:w="1101" w:type="dxa"/>
          </w:tcPr>
          <w:p w14:paraId="5D8F8E93" w14:textId="77777777" w:rsidR="00E976C5" w:rsidRPr="00814FCE" w:rsidRDefault="00E976C5" w:rsidP="00E976C5">
            <w:pPr>
              <w:suppressAutoHyphens/>
              <w:spacing w:after="0" w:line="23" w:lineRule="atLeast"/>
              <w:jc w:val="center"/>
              <w:rPr>
                <w:rFonts w:ascii="Times New Roman" w:hAnsi="Times New Roman"/>
                <w:sz w:val="24"/>
                <w:szCs w:val="24"/>
              </w:rPr>
            </w:pPr>
            <w:r w:rsidRPr="00814FCE">
              <w:rPr>
                <w:rFonts w:ascii="Times New Roman" w:hAnsi="Times New Roman"/>
                <w:sz w:val="24"/>
                <w:szCs w:val="24"/>
              </w:rPr>
              <w:t xml:space="preserve">Код </w:t>
            </w:r>
          </w:p>
          <w:p w14:paraId="675D94B0" w14:textId="77777777" w:rsidR="00E976C5" w:rsidRPr="00814FCE" w:rsidRDefault="00E976C5" w:rsidP="00E976C5">
            <w:pPr>
              <w:suppressAutoHyphens/>
              <w:spacing w:after="0" w:line="23" w:lineRule="atLeast"/>
              <w:jc w:val="center"/>
              <w:rPr>
                <w:rFonts w:ascii="Times New Roman" w:hAnsi="Times New Roman"/>
                <w:iCs/>
                <w:sz w:val="24"/>
                <w:szCs w:val="24"/>
              </w:rPr>
            </w:pPr>
            <w:r w:rsidRPr="00814FCE">
              <w:rPr>
                <w:rFonts w:ascii="Times New Roman" w:hAnsi="Times New Roman"/>
                <w:sz w:val="24"/>
                <w:szCs w:val="24"/>
              </w:rPr>
              <w:t>ПК, ОК</w:t>
            </w:r>
          </w:p>
        </w:tc>
        <w:tc>
          <w:tcPr>
            <w:tcW w:w="4394" w:type="dxa"/>
          </w:tcPr>
          <w:p w14:paraId="0C1E0460" w14:textId="77777777" w:rsidR="00E976C5" w:rsidRPr="00814FCE" w:rsidRDefault="00E976C5" w:rsidP="00E976C5">
            <w:pPr>
              <w:suppressAutoHyphens/>
              <w:spacing w:after="0" w:line="23" w:lineRule="atLeast"/>
              <w:jc w:val="center"/>
              <w:rPr>
                <w:rFonts w:ascii="Times New Roman" w:hAnsi="Times New Roman"/>
                <w:iCs/>
                <w:sz w:val="24"/>
                <w:szCs w:val="24"/>
              </w:rPr>
            </w:pPr>
            <w:r w:rsidRPr="00814FCE">
              <w:rPr>
                <w:rFonts w:ascii="Times New Roman" w:hAnsi="Times New Roman"/>
                <w:sz w:val="24"/>
                <w:szCs w:val="24"/>
              </w:rPr>
              <w:t>Умения</w:t>
            </w:r>
          </w:p>
        </w:tc>
        <w:tc>
          <w:tcPr>
            <w:tcW w:w="4258" w:type="dxa"/>
          </w:tcPr>
          <w:p w14:paraId="769A8195" w14:textId="77777777" w:rsidR="00E976C5" w:rsidRPr="00814FCE" w:rsidRDefault="00E976C5" w:rsidP="00E976C5">
            <w:pPr>
              <w:suppressAutoHyphens/>
              <w:spacing w:after="0" w:line="23" w:lineRule="atLeast"/>
              <w:jc w:val="center"/>
              <w:rPr>
                <w:rFonts w:ascii="Times New Roman" w:hAnsi="Times New Roman"/>
                <w:b/>
                <w:iCs/>
                <w:sz w:val="24"/>
                <w:szCs w:val="24"/>
              </w:rPr>
            </w:pPr>
            <w:r w:rsidRPr="00814FCE">
              <w:rPr>
                <w:rFonts w:ascii="Times New Roman" w:hAnsi="Times New Roman"/>
                <w:sz w:val="24"/>
                <w:szCs w:val="24"/>
              </w:rPr>
              <w:t>Знания</w:t>
            </w:r>
          </w:p>
        </w:tc>
      </w:tr>
      <w:tr w:rsidR="00E976C5" w:rsidRPr="00814FCE" w14:paraId="5386388A" w14:textId="77777777" w:rsidTr="00E976C5">
        <w:trPr>
          <w:trHeight w:val="20"/>
        </w:trPr>
        <w:tc>
          <w:tcPr>
            <w:tcW w:w="1101" w:type="dxa"/>
          </w:tcPr>
          <w:p w14:paraId="22473A68" w14:textId="77777777" w:rsidR="00E976C5" w:rsidRPr="00814FCE" w:rsidRDefault="00E976C5" w:rsidP="00E976C5">
            <w:pPr>
              <w:spacing w:after="0" w:line="23" w:lineRule="atLeast"/>
              <w:jc w:val="center"/>
              <w:rPr>
                <w:rFonts w:ascii="Times New Roman" w:hAnsi="Times New Roman"/>
                <w:iCs/>
                <w:sz w:val="24"/>
                <w:szCs w:val="24"/>
              </w:rPr>
            </w:pPr>
            <w:r w:rsidRPr="00814FCE">
              <w:rPr>
                <w:rFonts w:ascii="Times New Roman" w:hAnsi="Times New Roman"/>
                <w:iCs/>
                <w:sz w:val="24"/>
                <w:szCs w:val="24"/>
              </w:rPr>
              <w:t>ОК 01</w:t>
            </w:r>
          </w:p>
        </w:tc>
        <w:tc>
          <w:tcPr>
            <w:tcW w:w="4394" w:type="dxa"/>
          </w:tcPr>
          <w:p w14:paraId="21987782"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01.01</w:t>
            </w:r>
            <w:r w:rsidRPr="00814FCE">
              <w:rPr>
                <w:rFonts w:ascii="Times New Roman" w:hAnsi="Times New Roman"/>
                <w:sz w:val="24"/>
                <w:szCs w:val="24"/>
              </w:rPr>
              <w:tab/>
              <w:t xml:space="preserve">Умения: распознавать задачу и/или проблему </w:t>
            </w:r>
          </w:p>
          <w:p w14:paraId="712D73E4"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в профессиональном и/или социальном контексте;</w:t>
            </w:r>
          </w:p>
          <w:p w14:paraId="77C3DE79"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01.02</w:t>
            </w:r>
            <w:r w:rsidRPr="00814FCE">
              <w:rPr>
                <w:rFonts w:ascii="Times New Roman" w:hAnsi="Times New Roman"/>
                <w:sz w:val="24"/>
                <w:szCs w:val="24"/>
              </w:rPr>
              <w:tab/>
              <w:t xml:space="preserve">анализировать задачу и/или проблему и выделять её составные части; </w:t>
            </w:r>
          </w:p>
          <w:p w14:paraId="303AB07C"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01.05</w:t>
            </w:r>
            <w:r w:rsidRPr="00814FCE">
              <w:rPr>
                <w:rFonts w:ascii="Times New Roman" w:hAnsi="Times New Roman"/>
                <w:sz w:val="24"/>
                <w:szCs w:val="24"/>
              </w:rPr>
              <w:tab/>
              <w:t xml:space="preserve">составлять план действия; </w:t>
            </w:r>
          </w:p>
          <w:p w14:paraId="56914782"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01.06</w:t>
            </w:r>
            <w:r w:rsidRPr="00814FCE">
              <w:rPr>
                <w:rFonts w:ascii="Times New Roman" w:hAnsi="Times New Roman"/>
                <w:sz w:val="24"/>
                <w:szCs w:val="24"/>
              </w:rPr>
              <w:tab/>
              <w:t>определять необходимые ресурсы;</w:t>
            </w:r>
          </w:p>
          <w:p w14:paraId="1E71247D"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01.09</w:t>
            </w:r>
            <w:r w:rsidRPr="00814FCE">
              <w:rPr>
                <w:rFonts w:ascii="Times New Roman" w:hAnsi="Times New Roman"/>
                <w:sz w:val="24"/>
                <w:szCs w:val="24"/>
              </w:rPr>
              <w:tab/>
              <w:t>оценивать результат и последствия своих действий (самостоятельно или с помощью наставника)</w:t>
            </w:r>
          </w:p>
        </w:tc>
        <w:tc>
          <w:tcPr>
            <w:tcW w:w="4258" w:type="dxa"/>
          </w:tcPr>
          <w:p w14:paraId="75919637"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Зо 01.01</w:t>
            </w:r>
            <w:r w:rsidRPr="00814FCE">
              <w:rPr>
                <w:rFonts w:ascii="Times New Roman" w:hAnsi="Times New Roman"/>
                <w:bCs/>
                <w:iCs/>
                <w:sz w:val="24"/>
                <w:szCs w:val="24"/>
              </w:rPr>
              <w:tab/>
              <w:t xml:space="preserve">Знания: актуальный профессиональный </w:t>
            </w:r>
          </w:p>
          <w:p w14:paraId="6D3CAEC5"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 xml:space="preserve">и социальный контекст, в котором приходится работать и жить; </w:t>
            </w:r>
          </w:p>
          <w:p w14:paraId="4C099FE5"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Зо 01.02</w:t>
            </w:r>
            <w:r w:rsidRPr="00814FCE">
              <w:rPr>
                <w:rFonts w:ascii="Times New Roman" w:hAnsi="Times New Roman"/>
                <w:bCs/>
                <w:iCs/>
                <w:sz w:val="24"/>
                <w:szCs w:val="24"/>
              </w:rPr>
              <w:tab/>
              <w:t xml:space="preserve">основные источники информации </w:t>
            </w:r>
          </w:p>
          <w:p w14:paraId="2847F66D"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 xml:space="preserve">и ресурсы для решения задач и проблем </w:t>
            </w:r>
          </w:p>
          <w:p w14:paraId="6BC56C17"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в профессиональном и/или социальном контексте;</w:t>
            </w:r>
          </w:p>
          <w:p w14:paraId="0FD0ACEA"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bCs/>
                <w:iCs/>
                <w:sz w:val="24"/>
                <w:szCs w:val="24"/>
              </w:rPr>
              <w:t>Зо 01.05</w:t>
            </w:r>
            <w:r w:rsidRPr="00814FCE">
              <w:rPr>
                <w:rFonts w:ascii="Times New Roman" w:hAnsi="Times New Roman"/>
                <w:bCs/>
                <w:iCs/>
                <w:sz w:val="24"/>
                <w:szCs w:val="24"/>
              </w:rPr>
              <w:tab/>
              <w:t>структуру плана для решения задач;</w:t>
            </w:r>
          </w:p>
        </w:tc>
      </w:tr>
      <w:tr w:rsidR="00E976C5" w:rsidRPr="00814FCE" w14:paraId="17D31C0B" w14:textId="77777777" w:rsidTr="00E976C5">
        <w:trPr>
          <w:trHeight w:val="20"/>
        </w:trPr>
        <w:tc>
          <w:tcPr>
            <w:tcW w:w="1101" w:type="dxa"/>
          </w:tcPr>
          <w:p w14:paraId="5F33F46D" w14:textId="77777777" w:rsidR="00E976C5" w:rsidRPr="00814FCE" w:rsidRDefault="00E976C5" w:rsidP="00E976C5">
            <w:pPr>
              <w:spacing w:after="0" w:line="23" w:lineRule="atLeast"/>
              <w:jc w:val="center"/>
              <w:rPr>
                <w:rFonts w:ascii="Times New Roman" w:hAnsi="Times New Roman"/>
                <w:iCs/>
                <w:sz w:val="24"/>
                <w:szCs w:val="24"/>
              </w:rPr>
            </w:pPr>
            <w:r w:rsidRPr="00814FCE">
              <w:rPr>
                <w:rFonts w:ascii="Times New Roman" w:hAnsi="Times New Roman"/>
                <w:iCs/>
                <w:sz w:val="24"/>
                <w:szCs w:val="24"/>
              </w:rPr>
              <w:t>ОК 02</w:t>
            </w:r>
          </w:p>
        </w:tc>
        <w:tc>
          <w:tcPr>
            <w:tcW w:w="4394" w:type="dxa"/>
          </w:tcPr>
          <w:p w14:paraId="6734E1D2"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02.01</w:t>
            </w:r>
            <w:r w:rsidRPr="00814FCE">
              <w:rPr>
                <w:rFonts w:ascii="Times New Roman" w:hAnsi="Times New Roman"/>
                <w:sz w:val="24"/>
                <w:szCs w:val="24"/>
              </w:rPr>
              <w:tab/>
              <w:t xml:space="preserve">Умения: определять задачи для поиска информации; </w:t>
            </w:r>
          </w:p>
          <w:p w14:paraId="72C82887"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02.02</w:t>
            </w:r>
            <w:r w:rsidRPr="00814FCE">
              <w:rPr>
                <w:rFonts w:ascii="Times New Roman" w:hAnsi="Times New Roman"/>
                <w:sz w:val="24"/>
                <w:szCs w:val="24"/>
              </w:rPr>
              <w:tab/>
              <w:t>определять необходимые источники информации;</w:t>
            </w:r>
          </w:p>
          <w:p w14:paraId="03C7AAD3"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02.07</w:t>
            </w:r>
            <w:r w:rsidRPr="00814FCE">
              <w:rPr>
                <w:rFonts w:ascii="Times New Roman" w:hAnsi="Times New Roman"/>
                <w:sz w:val="24"/>
                <w:szCs w:val="24"/>
              </w:rPr>
              <w:tab/>
              <w:t>использовать современное программное обеспечение;</w:t>
            </w:r>
          </w:p>
          <w:p w14:paraId="1DF103CC"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02.08</w:t>
            </w:r>
            <w:r w:rsidRPr="00814FCE">
              <w:rPr>
                <w:rFonts w:ascii="Times New Roman" w:hAnsi="Times New Roman"/>
                <w:sz w:val="24"/>
                <w:szCs w:val="24"/>
              </w:rPr>
              <w:tab/>
              <w:t>использовать различные цифровые средства для решения профессиональных задач</w:t>
            </w:r>
          </w:p>
        </w:tc>
        <w:tc>
          <w:tcPr>
            <w:tcW w:w="4258" w:type="dxa"/>
          </w:tcPr>
          <w:p w14:paraId="422B63DA"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02.01</w:t>
            </w:r>
            <w:r w:rsidRPr="00814FCE">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15A28B9F"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02.02</w:t>
            </w:r>
            <w:r w:rsidRPr="00814FCE">
              <w:rPr>
                <w:rFonts w:ascii="Times New Roman" w:hAnsi="Times New Roman"/>
                <w:iCs/>
                <w:sz w:val="24"/>
                <w:szCs w:val="24"/>
              </w:rPr>
              <w:tab/>
              <w:t>приемы структурирования информации;</w:t>
            </w:r>
          </w:p>
        </w:tc>
      </w:tr>
      <w:tr w:rsidR="00E976C5" w:rsidRPr="00814FCE" w14:paraId="237E1409" w14:textId="77777777" w:rsidTr="00E976C5">
        <w:trPr>
          <w:trHeight w:val="20"/>
        </w:trPr>
        <w:tc>
          <w:tcPr>
            <w:tcW w:w="1101" w:type="dxa"/>
          </w:tcPr>
          <w:p w14:paraId="18E79E33" w14:textId="77777777" w:rsidR="00E976C5" w:rsidRPr="00814FCE" w:rsidRDefault="00E976C5" w:rsidP="00E976C5">
            <w:pPr>
              <w:spacing w:after="0" w:line="23" w:lineRule="atLeast"/>
              <w:jc w:val="center"/>
              <w:rPr>
                <w:rFonts w:ascii="Times New Roman" w:hAnsi="Times New Roman"/>
                <w:iCs/>
                <w:sz w:val="24"/>
                <w:szCs w:val="24"/>
              </w:rPr>
            </w:pPr>
            <w:r w:rsidRPr="00814FCE">
              <w:rPr>
                <w:rFonts w:ascii="Times New Roman" w:hAnsi="Times New Roman"/>
                <w:iCs/>
                <w:sz w:val="24"/>
                <w:szCs w:val="24"/>
              </w:rPr>
              <w:t>ОК 03</w:t>
            </w:r>
          </w:p>
        </w:tc>
        <w:tc>
          <w:tcPr>
            <w:tcW w:w="4394" w:type="dxa"/>
          </w:tcPr>
          <w:p w14:paraId="08ACD9F4"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03.01</w:t>
            </w:r>
            <w:r w:rsidRPr="00814FCE">
              <w:rPr>
                <w:rFonts w:ascii="Times New Roman" w:hAnsi="Times New Roman"/>
                <w:sz w:val="24"/>
                <w:szCs w:val="24"/>
              </w:rPr>
              <w:tab/>
              <w:t xml:space="preserve">Умения: определять актуальность нормативно-правовой документации в профессиональной деятельности; </w:t>
            </w:r>
          </w:p>
          <w:p w14:paraId="6A322DCB"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03.02</w:t>
            </w:r>
            <w:r w:rsidRPr="00814FCE">
              <w:rPr>
                <w:rFonts w:ascii="Times New Roman" w:hAnsi="Times New Roman"/>
                <w:sz w:val="24"/>
                <w:szCs w:val="24"/>
              </w:rPr>
              <w:tab/>
              <w:t>применять современную научную профессиональную терминологию;</w:t>
            </w:r>
          </w:p>
        </w:tc>
        <w:tc>
          <w:tcPr>
            <w:tcW w:w="4258" w:type="dxa"/>
          </w:tcPr>
          <w:p w14:paraId="2213C1E1"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03.01</w:t>
            </w:r>
            <w:r w:rsidRPr="00814FCE">
              <w:rPr>
                <w:rFonts w:ascii="Times New Roman" w:hAnsi="Times New Roman"/>
                <w:iCs/>
                <w:sz w:val="24"/>
                <w:szCs w:val="24"/>
              </w:rPr>
              <w:tab/>
              <w:t xml:space="preserve">Знания: содержание актуальной нормативно-правовой документации; </w:t>
            </w:r>
          </w:p>
          <w:p w14:paraId="6B019540"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03.02</w:t>
            </w:r>
            <w:r w:rsidRPr="00814FCE">
              <w:rPr>
                <w:rFonts w:ascii="Times New Roman" w:hAnsi="Times New Roman"/>
                <w:iCs/>
                <w:sz w:val="24"/>
                <w:szCs w:val="24"/>
              </w:rPr>
              <w:tab/>
              <w:t>современная научная и профессиональная терминология;</w:t>
            </w:r>
          </w:p>
          <w:p w14:paraId="36C7A127"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03.04</w:t>
            </w:r>
            <w:r w:rsidRPr="00814FCE">
              <w:rPr>
                <w:rFonts w:ascii="Times New Roman" w:hAnsi="Times New Roman"/>
                <w:iCs/>
                <w:sz w:val="24"/>
                <w:szCs w:val="24"/>
              </w:rPr>
              <w:tab/>
              <w:t>порядок выстраивания презентации;</w:t>
            </w:r>
          </w:p>
        </w:tc>
      </w:tr>
      <w:tr w:rsidR="00E976C5" w:rsidRPr="00814FCE" w14:paraId="78C07A40" w14:textId="77777777" w:rsidTr="00E976C5">
        <w:trPr>
          <w:trHeight w:val="20"/>
        </w:trPr>
        <w:tc>
          <w:tcPr>
            <w:tcW w:w="1101" w:type="dxa"/>
          </w:tcPr>
          <w:p w14:paraId="36D35FF5" w14:textId="77777777" w:rsidR="00E976C5" w:rsidRPr="00814FCE" w:rsidRDefault="00E976C5" w:rsidP="00E976C5">
            <w:pPr>
              <w:spacing w:after="0" w:line="23" w:lineRule="atLeast"/>
              <w:jc w:val="center"/>
              <w:rPr>
                <w:rFonts w:ascii="Times New Roman" w:hAnsi="Times New Roman"/>
                <w:iCs/>
                <w:sz w:val="24"/>
                <w:szCs w:val="24"/>
              </w:rPr>
            </w:pPr>
            <w:r w:rsidRPr="00814FCE">
              <w:rPr>
                <w:rFonts w:ascii="Times New Roman" w:hAnsi="Times New Roman"/>
                <w:iCs/>
                <w:sz w:val="24"/>
                <w:szCs w:val="24"/>
              </w:rPr>
              <w:t>ОК 04</w:t>
            </w:r>
          </w:p>
        </w:tc>
        <w:tc>
          <w:tcPr>
            <w:tcW w:w="4394" w:type="dxa"/>
          </w:tcPr>
          <w:p w14:paraId="661506CE"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04.01</w:t>
            </w:r>
            <w:r w:rsidRPr="00814FCE">
              <w:rPr>
                <w:rFonts w:ascii="Times New Roman" w:hAnsi="Times New Roman"/>
                <w:sz w:val="24"/>
                <w:szCs w:val="24"/>
              </w:rPr>
              <w:tab/>
              <w:t xml:space="preserve">Умения: организовывать работу коллектива </w:t>
            </w:r>
          </w:p>
          <w:p w14:paraId="4FB2EDA5"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lastRenderedPageBreak/>
              <w:t xml:space="preserve">и команды; </w:t>
            </w:r>
          </w:p>
          <w:p w14:paraId="1E53A07F"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04.02</w:t>
            </w:r>
            <w:r w:rsidRPr="00814FCE">
              <w:rPr>
                <w:rFonts w:ascii="Times New Roman" w:hAnsi="Times New Roman"/>
                <w:sz w:val="24"/>
                <w:szCs w:val="24"/>
              </w:rPr>
              <w:tab/>
              <w:t>взаимодействовать с коллегами, руководством, клиентами в ходе профессиональной деятельности</w:t>
            </w:r>
          </w:p>
        </w:tc>
        <w:tc>
          <w:tcPr>
            <w:tcW w:w="4258" w:type="dxa"/>
          </w:tcPr>
          <w:p w14:paraId="0940DB8B"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lastRenderedPageBreak/>
              <w:t>Зо 04.01</w:t>
            </w:r>
            <w:r w:rsidRPr="00814FCE">
              <w:rPr>
                <w:rFonts w:ascii="Times New Roman" w:hAnsi="Times New Roman"/>
                <w:iCs/>
                <w:sz w:val="24"/>
                <w:szCs w:val="24"/>
              </w:rPr>
              <w:tab/>
              <w:t xml:space="preserve">Знания: психологические основы деятельности коллектива, </w:t>
            </w:r>
            <w:r w:rsidRPr="00814FCE">
              <w:rPr>
                <w:rFonts w:ascii="Times New Roman" w:hAnsi="Times New Roman"/>
                <w:iCs/>
                <w:sz w:val="24"/>
                <w:szCs w:val="24"/>
              </w:rPr>
              <w:lastRenderedPageBreak/>
              <w:t>психологические особенности личности;</w:t>
            </w:r>
          </w:p>
          <w:p w14:paraId="183307D7"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04.02</w:t>
            </w:r>
            <w:r w:rsidRPr="00814FCE">
              <w:rPr>
                <w:rFonts w:ascii="Times New Roman" w:hAnsi="Times New Roman"/>
                <w:iCs/>
                <w:sz w:val="24"/>
                <w:szCs w:val="24"/>
              </w:rPr>
              <w:tab/>
              <w:t>основы проектной деятельности</w:t>
            </w:r>
          </w:p>
        </w:tc>
      </w:tr>
      <w:tr w:rsidR="00E976C5" w:rsidRPr="00814FCE" w14:paraId="74383EC4" w14:textId="77777777" w:rsidTr="00E976C5">
        <w:trPr>
          <w:trHeight w:val="20"/>
        </w:trPr>
        <w:tc>
          <w:tcPr>
            <w:tcW w:w="1101" w:type="dxa"/>
          </w:tcPr>
          <w:p w14:paraId="0B1EDD78" w14:textId="77777777" w:rsidR="00E976C5" w:rsidRPr="00814FCE" w:rsidRDefault="00E976C5" w:rsidP="00E976C5">
            <w:pPr>
              <w:spacing w:after="0" w:line="23" w:lineRule="atLeast"/>
              <w:jc w:val="center"/>
              <w:rPr>
                <w:rFonts w:ascii="Times New Roman" w:hAnsi="Times New Roman"/>
                <w:iCs/>
                <w:sz w:val="24"/>
                <w:szCs w:val="24"/>
              </w:rPr>
            </w:pPr>
            <w:r w:rsidRPr="00814FCE">
              <w:rPr>
                <w:rFonts w:ascii="Times New Roman" w:hAnsi="Times New Roman"/>
                <w:iCs/>
                <w:sz w:val="24"/>
                <w:szCs w:val="24"/>
              </w:rPr>
              <w:lastRenderedPageBreak/>
              <w:t>ОК 05</w:t>
            </w:r>
          </w:p>
        </w:tc>
        <w:tc>
          <w:tcPr>
            <w:tcW w:w="4394" w:type="dxa"/>
          </w:tcPr>
          <w:p w14:paraId="3A22ED95"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05.01</w:t>
            </w:r>
            <w:r w:rsidRPr="00814FCE">
              <w:rPr>
                <w:rFonts w:ascii="Times New Roman" w:hAnsi="Times New Roman"/>
                <w:sz w:val="24"/>
                <w:szCs w:val="24"/>
              </w:rPr>
              <w:tab/>
              <w:t xml:space="preserve">Умения: грамотно излагать свои мысли </w:t>
            </w:r>
          </w:p>
          <w:p w14:paraId="69012E50"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258" w:type="dxa"/>
          </w:tcPr>
          <w:p w14:paraId="6D5AB450"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Зо 05.01</w:t>
            </w:r>
            <w:r w:rsidRPr="00814FCE">
              <w:rPr>
                <w:rFonts w:ascii="Times New Roman" w:hAnsi="Times New Roman"/>
                <w:bCs/>
                <w:iCs/>
                <w:sz w:val="24"/>
                <w:szCs w:val="24"/>
              </w:rPr>
              <w:tab/>
              <w:t xml:space="preserve">Знания: особенности социального и культурного контекста; </w:t>
            </w:r>
          </w:p>
          <w:p w14:paraId="4BC44790"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Зо 05.02</w:t>
            </w:r>
            <w:r w:rsidRPr="00814FCE">
              <w:rPr>
                <w:rFonts w:ascii="Times New Roman" w:hAnsi="Times New Roman"/>
                <w:bCs/>
                <w:iCs/>
                <w:sz w:val="24"/>
                <w:szCs w:val="24"/>
              </w:rPr>
              <w:tab/>
              <w:t xml:space="preserve">правила оформления документов </w:t>
            </w:r>
          </w:p>
          <w:p w14:paraId="43FA4BBC"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и построения устных сообщений</w:t>
            </w:r>
          </w:p>
        </w:tc>
      </w:tr>
      <w:tr w:rsidR="00E976C5" w:rsidRPr="00814FCE" w14:paraId="225BC390" w14:textId="77777777" w:rsidTr="00E976C5">
        <w:trPr>
          <w:trHeight w:val="20"/>
        </w:trPr>
        <w:tc>
          <w:tcPr>
            <w:tcW w:w="1101" w:type="dxa"/>
          </w:tcPr>
          <w:p w14:paraId="2CCCCC62" w14:textId="77777777" w:rsidR="00E976C5" w:rsidRPr="00814FCE" w:rsidRDefault="00E976C5" w:rsidP="00E976C5">
            <w:pPr>
              <w:spacing w:after="0" w:line="23" w:lineRule="atLeast"/>
              <w:jc w:val="center"/>
              <w:rPr>
                <w:rFonts w:ascii="Times New Roman" w:hAnsi="Times New Roman"/>
                <w:iCs/>
                <w:sz w:val="24"/>
                <w:szCs w:val="24"/>
              </w:rPr>
            </w:pPr>
            <w:r w:rsidRPr="00814FCE">
              <w:rPr>
                <w:rFonts w:ascii="Times New Roman" w:hAnsi="Times New Roman"/>
                <w:iCs/>
                <w:sz w:val="24"/>
                <w:szCs w:val="24"/>
              </w:rPr>
              <w:t>ОК 06</w:t>
            </w:r>
          </w:p>
        </w:tc>
        <w:tc>
          <w:tcPr>
            <w:tcW w:w="4394" w:type="dxa"/>
          </w:tcPr>
          <w:p w14:paraId="47C983B9" w14:textId="4BBCA391"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06.01</w:t>
            </w:r>
            <w:r w:rsidRPr="00814FCE">
              <w:rPr>
                <w:rFonts w:ascii="Times New Roman" w:hAnsi="Times New Roman"/>
                <w:sz w:val="24"/>
                <w:szCs w:val="24"/>
              </w:rPr>
              <w:tab/>
              <w:t>Умения: описывать значимость своей специальности;</w:t>
            </w:r>
          </w:p>
        </w:tc>
        <w:tc>
          <w:tcPr>
            <w:tcW w:w="4258" w:type="dxa"/>
          </w:tcPr>
          <w:p w14:paraId="18CF2BEC"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Зо 06.01</w:t>
            </w:r>
            <w:r w:rsidRPr="00814FCE">
              <w:rPr>
                <w:rFonts w:ascii="Times New Roman" w:hAnsi="Times New Roman"/>
                <w:bCs/>
                <w:iCs/>
                <w:sz w:val="24"/>
                <w:szCs w:val="24"/>
              </w:rPr>
              <w:tab/>
              <w:t xml:space="preserve">Знания: сущность гражданско-патриотической позиции, общечеловеческих ценностей; </w:t>
            </w:r>
          </w:p>
          <w:p w14:paraId="5ED4BCCC" w14:textId="404EA07A"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Зо 06.02</w:t>
            </w:r>
            <w:r w:rsidRPr="00814FCE">
              <w:rPr>
                <w:rFonts w:ascii="Times New Roman" w:hAnsi="Times New Roman"/>
                <w:bCs/>
                <w:iCs/>
                <w:sz w:val="24"/>
                <w:szCs w:val="24"/>
              </w:rPr>
              <w:tab/>
              <w:t xml:space="preserve">значимость профессиональной деятельности </w:t>
            </w:r>
            <w:r w:rsidR="00556591" w:rsidRPr="00814FCE">
              <w:rPr>
                <w:rFonts w:ascii="Times New Roman" w:hAnsi="Times New Roman"/>
                <w:bCs/>
                <w:iCs/>
                <w:sz w:val="24"/>
                <w:szCs w:val="24"/>
              </w:rPr>
              <w:t>по специальности</w:t>
            </w:r>
            <w:r w:rsidRPr="00814FCE">
              <w:rPr>
                <w:rFonts w:ascii="Times New Roman" w:hAnsi="Times New Roman"/>
                <w:bCs/>
                <w:iCs/>
                <w:sz w:val="24"/>
                <w:szCs w:val="24"/>
              </w:rPr>
              <w:t>;</w:t>
            </w:r>
          </w:p>
        </w:tc>
      </w:tr>
      <w:tr w:rsidR="00E976C5" w:rsidRPr="00814FCE" w14:paraId="0DA89EEA" w14:textId="77777777" w:rsidTr="00E976C5">
        <w:trPr>
          <w:trHeight w:val="20"/>
        </w:trPr>
        <w:tc>
          <w:tcPr>
            <w:tcW w:w="1101" w:type="dxa"/>
          </w:tcPr>
          <w:p w14:paraId="356A42E8" w14:textId="77777777" w:rsidR="00E976C5" w:rsidRPr="00814FCE" w:rsidRDefault="00E976C5" w:rsidP="00E976C5">
            <w:pPr>
              <w:spacing w:after="0" w:line="23" w:lineRule="atLeast"/>
              <w:jc w:val="center"/>
              <w:rPr>
                <w:rFonts w:ascii="Times New Roman" w:hAnsi="Times New Roman"/>
                <w:iCs/>
                <w:sz w:val="24"/>
                <w:szCs w:val="24"/>
              </w:rPr>
            </w:pPr>
            <w:r w:rsidRPr="00814FCE">
              <w:rPr>
                <w:rFonts w:ascii="Times New Roman" w:hAnsi="Times New Roman"/>
                <w:iCs/>
                <w:sz w:val="24"/>
                <w:szCs w:val="24"/>
              </w:rPr>
              <w:t>ОК 07</w:t>
            </w:r>
          </w:p>
        </w:tc>
        <w:tc>
          <w:tcPr>
            <w:tcW w:w="4394" w:type="dxa"/>
          </w:tcPr>
          <w:p w14:paraId="48957EB8"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07.01</w:t>
            </w:r>
            <w:r w:rsidRPr="00814FCE">
              <w:rPr>
                <w:rFonts w:ascii="Times New Roman" w:hAnsi="Times New Roman"/>
                <w:sz w:val="24"/>
                <w:szCs w:val="24"/>
              </w:rPr>
              <w:tab/>
              <w:t xml:space="preserve">Умения: соблюдать нормы экологической безопасности; </w:t>
            </w:r>
          </w:p>
          <w:p w14:paraId="2A2B3AC7" w14:textId="78C6D71B"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07.02</w:t>
            </w:r>
            <w:r w:rsidRPr="00814FCE">
              <w:rPr>
                <w:rFonts w:ascii="Times New Roman" w:hAnsi="Times New Roman"/>
                <w:sz w:val="24"/>
                <w:szCs w:val="24"/>
              </w:rPr>
              <w:tab/>
              <w:t>определять направления ресурсосбережения в рамках профессиональной деятельности по</w:t>
            </w:r>
            <w:r w:rsidR="00556591">
              <w:rPr>
                <w:rFonts w:ascii="Times New Roman" w:hAnsi="Times New Roman"/>
                <w:sz w:val="24"/>
                <w:szCs w:val="24"/>
              </w:rPr>
              <w:t xml:space="preserve"> </w:t>
            </w:r>
            <w:r w:rsidRPr="00814FCE">
              <w:rPr>
                <w:rFonts w:ascii="Times New Roman" w:hAnsi="Times New Roman"/>
                <w:sz w:val="24"/>
                <w:szCs w:val="24"/>
              </w:rPr>
              <w:t>специальности, осуществлять работу с соблюдением принципов бережливого производства;</w:t>
            </w:r>
          </w:p>
        </w:tc>
        <w:tc>
          <w:tcPr>
            <w:tcW w:w="4258" w:type="dxa"/>
          </w:tcPr>
          <w:p w14:paraId="577AA747"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07.01</w:t>
            </w:r>
            <w:r w:rsidRPr="00814FCE">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17703778"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07.02</w:t>
            </w:r>
            <w:r w:rsidRPr="00814FCE">
              <w:rPr>
                <w:rFonts w:ascii="Times New Roman" w:hAnsi="Times New Roman"/>
                <w:iCs/>
                <w:sz w:val="24"/>
                <w:szCs w:val="24"/>
              </w:rPr>
              <w:tab/>
              <w:t>основные ресурсы, задействованные в профессиональной деятельности;</w:t>
            </w:r>
          </w:p>
          <w:p w14:paraId="470CC6EB"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07.03</w:t>
            </w:r>
            <w:r w:rsidRPr="00814FCE">
              <w:rPr>
                <w:rFonts w:ascii="Times New Roman" w:hAnsi="Times New Roman"/>
                <w:iCs/>
                <w:sz w:val="24"/>
                <w:szCs w:val="24"/>
              </w:rPr>
              <w:tab/>
              <w:t>пути обеспечения ресурсосбережения;</w:t>
            </w:r>
          </w:p>
          <w:p w14:paraId="5037F46B"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07.04</w:t>
            </w:r>
            <w:r w:rsidRPr="00814FCE">
              <w:rPr>
                <w:rFonts w:ascii="Times New Roman" w:hAnsi="Times New Roman"/>
                <w:iCs/>
                <w:sz w:val="24"/>
                <w:szCs w:val="24"/>
              </w:rPr>
              <w:tab/>
              <w:t>принципы бережливого производства;</w:t>
            </w:r>
          </w:p>
        </w:tc>
      </w:tr>
      <w:tr w:rsidR="00E976C5" w:rsidRPr="00814FCE" w14:paraId="32F7995C" w14:textId="77777777" w:rsidTr="00E976C5">
        <w:trPr>
          <w:trHeight w:val="20"/>
        </w:trPr>
        <w:tc>
          <w:tcPr>
            <w:tcW w:w="1101" w:type="dxa"/>
          </w:tcPr>
          <w:p w14:paraId="18E53C05" w14:textId="77777777" w:rsidR="00E976C5" w:rsidRPr="00814FCE" w:rsidRDefault="00E976C5" w:rsidP="00E976C5">
            <w:pPr>
              <w:spacing w:after="0" w:line="23" w:lineRule="atLeast"/>
              <w:jc w:val="center"/>
              <w:rPr>
                <w:rFonts w:ascii="Times New Roman" w:hAnsi="Times New Roman"/>
                <w:iCs/>
                <w:sz w:val="24"/>
                <w:szCs w:val="24"/>
              </w:rPr>
            </w:pPr>
            <w:r w:rsidRPr="00814FCE">
              <w:rPr>
                <w:rFonts w:ascii="Times New Roman" w:hAnsi="Times New Roman"/>
                <w:iCs/>
                <w:sz w:val="24"/>
                <w:szCs w:val="24"/>
              </w:rPr>
              <w:t>ОК 08</w:t>
            </w:r>
          </w:p>
        </w:tc>
        <w:tc>
          <w:tcPr>
            <w:tcW w:w="4394" w:type="dxa"/>
          </w:tcPr>
          <w:p w14:paraId="2D3C4A75" w14:textId="77777777" w:rsidR="00E976C5" w:rsidRPr="00814FCE" w:rsidRDefault="00E976C5" w:rsidP="00E976C5">
            <w:pPr>
              <w:spacing w:after="0" w:line="23" w:lineRule="atLeast"/>
              <w:rPr>
                <w:rFonts w:ascii="Times New Roman" w:hAnsi="Times New Roman"/>
                <w:sz w:val="24"/>
                <w:szCs w:val="24"/>
              </w:rPr>
            </w:pPr>
            <w:r w:rsidRPr="00814FCE">
              <w:rPr>
                <w:rFonts w:ascii="Times New Roman" w:hAnsi="Times New Roman"/>
                <w:sz w:val="24"/>
                <w:szCs w:val="24"/>
              </w:rPr>
              <w:t>Уо 08.01</w:t>
            </w:r>
            <w:r w:rsidRPr="00814FCE">
              <w:rPr>
                <w:rFonts w:ascii="Times New Roman" w:hAnsi="Times New Roman"/>
                <w:sz w:val="24"/>
                <w:szCs w:val="24"/>
              </w:rPr>
              <w:tab/>
              <w:t xml:space="preserve">Умения: использовать физкультурно-оздоровительную деятельность для укрепления здоровья, достижения жизненных </w:t>
            </w:r>
          </w:p>
          <w:p w14:paraId="7D013EA5" w14:textId="77777777" w:rsidR="00E976C5" w:rsidRPr="00814FCE" w:rsidRDefault="00E976C5" w:rsidP="00E976C5">
            <w:pPr>
              <w:spacing w:after="0" w:line="23" w:lineRule="atLeast"/>
              <w:rPr>
                <w:rFonts w:ascii="Times New Roman" w:hAnsi="Times New Roman"/>
                <w:sz w:val="24"/>
                <w:szCs w:val="24"/>
              </w:rPr>
            </w:pPr>
            <w:r w:rsidRPr="00814FCE">
              <w:rPr>
                <w:rFonts w:ascii="Times New Roman" w:hAnsi="Times New Roman"/>
                <w:sz w:val="24"/>
                <w:szCs w:val="24"/>
              </w:rPr>
              <w:t xml:space="preserve">и профессиональных целей; </w:t>
            </w:r>
          </w:p>
          <w:p w14:paraId="33CD3F78" w14:textId="77777777" w:rsidR="00E976C5" w:rsidRPr="00814FCE" w:rsidRDefault="00E976C5" w:rsidP="00E976C5">
            <w:pPr>
              <w:spacing w:after="0" w:line="23" w:lineRule="atLeast"/>
              <w:rPr>
                <w:rFonts w:ascii="Times New Roman" w:hAnsi="Times New Roman"/>
                <w:sz w:val="24"/>
                <w:szCs w:val="24"/>
              </w:rPr>
            </w:pPr>
            <w:r w:rsidRPr="00814FCE">
              <w:rPr>
                <w:rFonts w:ascii="Times New Roman" w:hAnsi="Times New Roman"/>
                <w:sz w:val="24"/>
                <w:szCs w:val="24"/>
              </w:rPr>
              <w:t>Уо 08.02</w:t>
            </w:r>
            <w:r w:rsidRPr="00814FCE">
              <w:rPr>
                <w:rFonts w:ascii="Times New Roman" w:hAnsi="Times New Roman"/>
                <w:sz w:val="24"/>
                <w:szCs w:val="24"/>
              </w:rPr>
              <w:tab/>
              <w:t>применять рациональные приемы двигательных функций в профессиональной деятельности;</w:t>
            </w:r>
          </w:p>
          <w:p w14:paraId="6408BE6D" w14:textId="46EB032B" w:rsidR="00E976C5" w:rsidRPr="00814FCE" w:rsidRDefault="00E976C5" w:rsidP="00E976C5">
            <w:pPr>
              <w:spacing w:after="0" w:line="23" w:lineRule="atLeast"/>
              <w:rPr>
                <w:rFonts w:ascii="Times New Roman" w:hAnsi="Times New Roman"/>
                <w:sz w:val="24"/>
                <w:szCs w:val="24"/>
              </w:rPr>
            </w:pPr>
            <w:r w:rsidRPr="00814FCE">
              <w:rPr>
                <w:rFonts w:ascii="Times New Roman" w:hAnsi="Times New Roman"/>
                <w:sz w:val="24"/>
                <w:szCs w:val="24"/>
              </w:rPr>
              <w:t>Уо 08.03</w:t>
            </w:r>
            <w:r w:rsidRPr="00814FCE">
              <w:rPr>
                <w:rFonts w:ascii="Times New Roman" w:hAnsi="Times New Roman"/>
                <w:sz w:val="24"/>
                <w:szCs w:val="24"/>
              </w:rPr>
              <w:tab/>
              <w:t>пользоваться средствами профилактики перенапряжения, характерными для данной</w:t>
            </w:r>
            <w:r w:rsidR="00556591">
              <w:rPr>
                <w:rFonts w:ascii="Times New Roman" w:hAnsi="Times New Roman"/>
                <w:sz w:val="24"/>
                <w:szCs w:val="24"/>
              </w:rPr>
              <w:t xml:space="preserve"> </w:t>
            </w:r>
            <w:r w:rsidRPr="00814FCE">
              <w:rPr>
                <w:rFonts w:ascii="Times New Roman" w:hAnsi="Times New Roman"/>
                <w:sz w:val="24"/>
                <w:szCs w:val="24"/>
              </w:rPr>
              <w:t>специальности</w:t>
            </w:r>
          </w:p>
        </w:tc>
        <w:tc>
          <w:tcPr>
            <w:tcW w:w="4258" w:type="dxa"/>
          </w:tcPr>
          <w:p w14:paraId="3E7E41A7"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Зо 08.01</w:t>
            </w:r>
            <w:r w:rsidRPr="00814FCE">
              <w:rPr>
                <w:rFonts w:ascii="Times New Roman" w:hAnsi="Times New Roman"/>
                <w:bCs/>
                <w:iCs/>
                <w:sz w:val="24"/>
                <w:szCs w:val="24"/>
              </w:rPr>
              <w:tab/>
              <w:t xml:space="preserve">Знания: роль физической культуры </w:t>
            </w:r>
          </w:p>
          <w:p w14:paraId="0CA96648"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 xml:space="preserve">в общекультурном, профессиональном </w:t>
            </w:r>
          </w:p>
          <w:p w14:paraId="59C59DFD"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и социальном развитии человека;</w:t>
            </w:r>
          </w:p>
          <w:p w14:paraId="0D4AD7D8"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Зо 08.02</w:t>
            </w:r>
            <w:r w:rsidRPr="00814FCE">
              <w:rPr>
                <w:rFonts w:ascii="Times New Roman" w:hAnsi="Times New Roman"/>
                <w:bCs/>
                <w:iCs/>
                <w:sz w:val="24"/>
                <w:szCs w:val="24"/>
              </w:rPr>
              <w:tab/>
              <w:t xml:space="preserve">основы здорового образа жизни; </w:t>
            </w:r>
          </w:p>
          <w:p w14:paraId="0B472049" w14:textId="7F567609"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Зо 08.03</w:t>
            </w:r>
            <w:r w:rsidRPr="00814FCE">
              <w:rPr>
                <w:rFonts w:ascii="Times New Roman" w:hAnsi="Times New Roman"/>
                <w:bCs/>
                <w:iCs/>
                <w:sz w:val="24"/>
                <w:szCs w:val="24"/>
              </w:rPr>
              <w:tab/>
              <w:t>условия профессиональной деятельности и зоны риска физического здоровья для специальности;</w:t>
            </w:r>
          </w:p>
          <w:p w14:paraId="42AE4771" w14:textId="77777777" w:rsidR="00E976C5" w:rsidRPr="00814FCE" w:rsidRDefault="00E976C5" w:rsidP="00E976C5">
            <w:pPr>
              <w:suppressAutoHyphens/>
              <w:spacing w:after="0" w:line="23" w:lineRule="atLeast"/>
              <w:jc w:val="both"/>
              <w:rPr>
                <w:rFonts w:ascii="Times New Roman" w:hAnsi="Times New Roman"/>
                <w:bCs/>
                <w:iCs/>
                <w:sz w:val="24"/>
                <w:szCs w:val="24"/>
              </w:rPr>
            </w:pPr>
            <w:r w:rsidRPr="00814FCE">
              <w:rPr>
                <w:rFonts w:ascii="Times New Roman" w:hAnsi="Times New Roman"/>
                <w:bCs/>
                <w:iCs/>
                <w:sz w:val="24"/>
                <w:szCs w:val="24"/>
              </w:rPr>
              <w:t>Зо 08.04</w:t>
            </w:r>
            <w:r w:rsidRPr="00814FCE">
              <w:rPr>
                <w:rFonts w:ascii="Times New Roman" w:hAnsi="Times New Roman"/>
                <w:bCs/>
                <w:iCs/>
                <w:sz w:val="24"/>
                <w:szCs w:val="24"/>
              </w:rPr>
              <w:tab/>
              <w:t>средства профилактики перенапряжения</w:t>
            </w:r>
          </w:p>
        </w:tc>
      </w:tr>
      <w:tr w:rsidR="00E976C5" w:rsidRPr="00814FCE" w14:paraId="6B4C6340" w14:textId="77777777" w:rsidTr="00E976C5">
        <w:trPr>
          <w:trHeight w:val="20"/>
        </w:trPr>
        <w:tc>
          <w:tcPr>
            <w:tcW w:w="1101" w:type="dxa"/>
          </w:tcPr>
          <w:p w14:paraId="5FC33A0F" w14:textId="77777777" w:rsidR="00E976C5" w:rsidRPr="00814FCE" w:rsidRDefault="00E976C5" w:rsidP="00E976C5">
            <w:pPr>
              <w:spacing w:after="0" w:line="23" w:lineRule="atLeast"/>
              <w:jc w:val="center"/>
              <w:rPr>
                <w:rFonts w:ascii="Times New Roman" w:hAnsi="Times New Roman"/>
                <w:iCs/>
                <w:sz w:val="24"/>
                <w:szCs w:val="24"/>
              </w:rPr>
            </w:pPr>
            <w:r w:rsidRPr="00814FCE">
              <w:rPr>
                <w:rFonts w:ascii="Times New Roman" w:hAnsi="Times New Roman"/>
                <w:iCs/>
                <w:sz w:val="24"/>
                <w:szCs w:val="24"/>
              </w:rPr>
              <w:t>ОК 09</w:t>
            </w:r>
          </w:p>
          <w:p w14:paraId="5F9730E8" w14:textId="77777777" w:rsidR="00E976C5" w:rsidRPr="00814FCE" w:rsidRDefault="00E976C5" w:rsidP="00E976C5">
            <w:pPr>
              <w:spacing w:after="0" w:line="23" w:lineRule="atLeast"/>
              <w:jc w:val="center"/>
              <w:rPr>
                <w:rFonts w:ascii="Times New Roman" w:hAnsi="Times New Roman"/>
                <w:iCs/>
                <w:sz w:val="24"/>
                <w:szCs w:val="24"/>
              </w:rPr>
            </w:pPr>
          </w:p>
        </w:tc>
        <w:tc>
          <w:tcPr>
            <w:tcW w:w="4394" w:type="dxa"/>
          </w:tcPr>
          <w:p w14:paraId="463C1DDB"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09.01</w:t>
            </w:r>
            <w:r w:rsidRPr="00814FCE">
              <w:rPr>
                <w:rFonts w:ascii="Times New Roman" w:hAnsi="Times New Roman"/>
                <w:sz w:val="24"/>
                <w:szCs w:val="24"/>
              </w:rPr>
              <w:tab/>
              <w:t>Умения: понимать общий смысл устройства сети интернет;</w:t>
            </w:r>
          </w:p>
        </w:tc>
        <w:tc>
          <w:tcPr>
            <w:tcW w:w="4258" w:type="dxa"/>
          </w:tcPr>
          <w:p w14:paraId="0B5231C7"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09.01</w:t>
            </w:r>
            <w:r w:rsidRPr="00814FCE">
              <w:rPr>
                <w:rFonts w:ascii="Times New Roman" w:hAnsi="Times New Roman"/>
                <w:iCs/>
                <w:sz w:val="24"/>
                <w:szCs w:val="24"/>
              </w:rPr>
              <w:tab/>
              <w:t>Знания: основные виды и процедуры обработки информации;</w:t>
            </w:r>
          </w:p>
        </w:tc>
      </w:tr>
      <w:tr w:rsidR="00E976C5" w:rsidRPr="00814FCE" w14:paraId="44D96954" w14:textId="77777777" w:rsidTr="00E976C5">
        <w:trPr>
          <w:trHeight w:val="20"/>
        </w:trPr>
        <w:tc>
          <w:tcPr>
            <w:tcW w:w="1101" w:type="dxa"/>
          </w:tcPr>
          <w:p w14:paraId="6C8884C9" w14:textId="77777777" w:rsidR="00E976C5" w:rsidRPr="00814FCE" w:rsidRDefault="00E976C5" w:rsidP="00E976C5">
            <w:pPr>
              <w:spacing w:after="0" w:line="23" w:lineRule="atLeast"/>
              <w:jc w:val="center"/>
              <w:rPr>
                <w:rFonts w:ascii="Times New Roman" w:hAnsi="Times New Roman"/>
                <w:iCs/>
                <w:sz w:val="24"/>
                <w:szCs w:val="24"/>
              </w:rPr>
            </w:pPr>
            <w:r w:rsidRPr="00814FCE">
              <w:rPr>
                <w:rFonts w:ascii="Times New Roman" w:hAnsi="Times New Roman"/>
                <w:iCs/>
                <w:sz w:val="24"/>
                <w:szCs w:val="24"/>
              </w:rPr>
              <w:t>ОК 10</w:t>
            </w:r>
          </w:p>
        </w:tc>
        <w:tc>
          <w:tcPr>
            <w:tcW w:w="4394" w:type="dxa"/>
          </w:tcPr>
          <w:p w14:paraId="4C5AFAA5"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10.01</w:t>
            </w:r>
            <w:r w:rsidRPr="00814FCE">
              <w:rPr>
                <w:rFonts w:ascii="Times New Roman" w:hAnsi="Times New Roman"/>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94E6DDF"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10.02</w:t>
            </w:r>
            <w:r w:rsidRPr="00814FCE">
              <w:rPr>
                <w:rFonts w:ascii="Times New Roman" w:hAnsi="Times New Roman"/>
                <w:sz w:val="24"/>
                <w:szCs w:val="24"/>
              </w:rPr>
              <w:tab/>
              <w:t xml:space="preserve">участвовать в диалогах на знакомые общие и профессиональные темы; </w:t>
            </w:r>
          </w:p>
          <w:p w14:paraId="30D9ED5D"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lastRenderedPageBreak/>
              <w:t>Уо 10.03</w:t>
            </w:r>
            <w:r w:rsidRPr="00814FCE">
              <w:rPr>
                <w:rFonts w:ascii="Times New Roman" w:hAnsi="Times New Roman"/>
                <w:sz w:val="24"/>
                <w:szCs w:val="24"/>
              </w:rPr>
              <w:tab/>
              <w:t xml:space="preserve">строить простые высказывания о себе и о своей профессиональной деятельности; </w:t>
            </w:r>
          </w:p>
          <w:p w14:paraId="3373CB19"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10.04</w:t>
            </w:r>
            <w:r w:rsidRPr="00814FCE">
              <w:rPr>
                <w:rFonts w:ascii="Times New Roman" w:hAnsi="Times New Roman"/>
                <w:sz w:val="24"/>
                <w:szCs w:val="24"/>
              </w:rPr>
              <w:tab/>
              <w:t xml:space="preserve">кратко обосновывать и объяснять свои действия (текущие и планируемые); </w:t>
            </w:r>
          </w:p>
          <w:p w14:paraId="7C434E67" w14:textId="77777777" w:rsidR="00E976C5" w:rsidRPr="00814FCE" w:rsidRDefault="00E976C5" w:rsidP="00E976C5">
            <w:pPr>
              <w:suppressAutoHyphens/>
              <w:spacing w:after="0" w:line="23" w:lineRule="atLeast"/>
              <w:rPr>
                <w:rFonts w:ascii="Times New Roman" w:hAnsi="Times New Roman"/>
                <w:sz w:val="24"/>
                <w:szCs w:val="24"/>
              </w:rPr>
            </w:pPr>
            <w:r w:rsidRPr="00814FCE">
              <w:rPr>
                <w:rFonts w:ascii="Times New Roman" w:hAnsi="Times New Roman"/>
                <w:sz w:val="24"/>
                <w:szCs w:val="24"/>
              </w:rPr>
              <w:t>Уо 10.05</w:t>
            </w:r>
            <w:r w:rsidRPr="00814FCE">
              <w:rPr>
                <w:rFonts w:ascii="Times New Roman" w:hAnsi="Times New Roman"/>
                <w:sz w:val="24"/>
                <w:szCs w:val="24"/>
              </w:rPr>
              <w:tab/>
              <w:t>писать простые связные сообщения на знакомые или интересующие профессиональные темы.</w:t>
            </w:r>
          </w:p>
        </w:tc>
        <w:tc>
          <w:tcPr>
            <w:tcW w:w="4258" w:type="dxa"/>
          </w:tcPr>
          <w:p w14:paraId="3D23BAD5"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lastRenderedPageBreak/>
              <w:t>Зо 10.01</w:t>
            </w:r>
            <w:r w:rsidRPr="00814FCE">
              <w:rPr>
                <w:rFonts w:ascii="Times New Roman" w:hAnsi="Times New Roman"/>
                <w:iCs/>
                <w:sz w:val="24"/>
                <w:szCs w:val="24"/>
              </w:rPr>
              <w:tab/>
              <w:t>Знания: правила построения простых и сложных предложений на профессиональные темы;</w:t>
            </w:r>
          </w:p>
          <w:p w14:paraId="1EC34922" w14:textId="77777777" w:rsidR="00E976C5" w:rsidRPr="00814FCE" w:rsidRDefault="00E976C5" w:rsidP="00E976C5">
            <w:pPr>
              <w:suppressAutoHyphens/>
              <w:spacing w:after="0" w:line="23" w:lineRule="atLeast"/>
              <w:jc w:val="both"/>
              <w:rPr>
                <w:rFonts w:ascii="Times New Roman" w:hAnsi="Times New Roman"/>
                <w:iCs/>
                <w:sz w:val="24"/>
                <w:szCs w:val="24"/>
              </w:rPr>
            </w:pPr>
            <w:r w:rsidRPr="00814FCE">
              <w:rPr>
                <w:rFonts w:ascii="Times New Roman" w:hAnsi="Times New Roman"/>
                <w:iCs/>
                <w:sz w:val="24"/>
                <w:szCs w:val="24"/>
              </w:rPr>
              <w:t>Зо 10.03</w:t>
            </w:r>
            <w:r w:rsidRPr="00814FCE">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tc>
      </w:tr>
    </w:tbl>
    <w:p w14:paraId="63AA9C65" w14:textId="77777777" w:rsidR="00E976C5" w:rsidRPr="00315F34" w:rsidRDefault="00E976C5" w:rsidP="00E976C5">
      <w:pPr>
        <w:suppressAutoHyphens/>
        <w:spacing w:after="240" w:line="240" w:lineRule="auto"/>
        <w:jc w:val="center"/>
        <w:rPr>
          <w:rFonts w:ascii="Times New Roman" w:hAnsi="Times New Roman"/>
          <w:b/>
          <w:sz w:val="24"/>
          <w:szCs w:val="24"/>
        </w:rPr>
      </w:pPr>
      <w:r>
        <w:rPr>
          <w:rFonts w:ascii="Times New Roman" w:hAnsi="Times New Roman"/>
          <w:b/>
        </w:rPr>
        <w:br w:type="page"/>
      </w:r>
      <w:r w:rsidRPr="00315F34">
        <w:rPr>
          <w:rFonts w:ascii="Times New Roman" w:hAnsi="Times New Roman"/>
          <w:b/>
          <w:sz w:val="24"/>
          <w:szCs w:val="24"/>
        </w:rPr>
        <w:lastRenderedPageBreak/>
        <w:t>2. СТРУКТУРА И СОДЕРЖАНИЕ УЧЕБНОЙ ДИСЦИПЛИНЫ</w:t>
      </w:r>
    </w:p>
    <w:p w14:paraId="233EC993" w14:textId="77777777" w:rsidR="00E976C5" w:rsidRPr="00315F34" w:rsidRDefault="00E976C5" w:rsidP="00E976C5">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1B3D99" w14:paraId="709EEFAC" w14:textId="77777777" w:rsidTr="00E976C5">
        <w:trPr>
          <w:trHeight w:val="490"/>
        </w:trPr>
        <w:tc>
          <w:tcPr>
            <w:tcW w:w="3685" w:type="pct"/>
            <w:vAlign w:val="center"/>
          </w:tcPr>
          <w:p w14:paraId="3AC7E20C" w14:textId="77777777" w:rsidR="00E976C5" w:rsidRPr="001B3D99" w:rsidRDefault="00E976C5" w:rsidP="00E976C5">
            <w:pPr>
              <w:suppressAutoHyphens/>
              <w:rPr>
                <w:rFonts w:ascii="Times New Roman" w:hAnsi="Times New Roman"/>
                <w:b/>
                <w:sz w:val="24"/>
                <w:szCs w:val="24"/>
              </w:rPr>
            </w:pPr>
            <w:r w:rsidRPr="001B3D99">
              <w:rPr>
                <w:rFonts w:ascii="Times New Roman" w:hAnsi="Times New Roman"/>
                <w:b/>
                <w:sz w:val="24"/>
                <w:szCs w:val="24"/>
              </w:rPr>
              <w:t>Вид учебной работы</w:t>
            </w:r>
          </w:p>
        </w:tc>
        <w:tc>
          <w:tcPr>
            <w:tcW w:w="1315" w:type="pct"/>
            <w:vAlign w:val="center"/>
          </w:tcPr>
          <w:p w14:paraId="2137B171" w14:textId="77777777" w:rsidR="00E976C5" w:rsidRPr="001B3D99" w:rsidRDefault="00E976C5" w:rsidP="00E976C5">
            <w:pPr>
              <w:suppressAutoHyphens/>
              <w:rPr>
                <w:rFonts w:ascii="Times New Roman" w:hAnsi="Times New Roman"/>
                <w:b/>
                <w:iCs/>
                <w:sz w:val="24"/>
                <w:szCs w:val="24"/>
              </w:rPr>
            </w:pPr>
            <w:r w:rsidRPr="001B3D99">
              <w:rPr>
                <w:rFonts w:ascii="Times New Roman" w:hAnsi="Times New Roman"/>
                <w:b/>
                <w:iCs/>
                <w:sz w:val="24"/>
                <w:szCs w:val="24"/>
              </w:rPr>
              <w:t>Объем в часах</w:t>
            </w:r>
          </w:p>
        </w:tc>
      </w:tr>
      <w:tr w:rsidR="00E976C5" w:rsidRPr="001B3D99" w14:paraId="7B4701A4" w14:textId="77777777" w:rsidTr="00E976C5">
        <w:trPr>
          <w:trHeight w:val="490"/>
        </w:trPr>
        <w:tc>
          <w:tcPr>
            <w:tcW w:w="3685" w:type="pct"/>
            <w:vAlign w:val="center"/>
          </w:tcPr>
          <w:p w14:paraId="1C5D9F75" w14:textId="77777777" w:rsidR="00E976C5" w:rsidRPr="001B3D99" w:rsidRDefault="00E976C5" w:rsidP="00E976C5">
            <w:pPr>
              <w:suppressAutoHyphens/>
              <w:spacing w:after="0"/>
              <w:rPr>
                <w:rFonts w:ascii="Times New Roman" w:hAnsi="Times New Roman"/>
                <w:b/>
                <w:sz w:val="24"/>
                <w:szCs w:val="24"/>
              </w:rPr>
            </w:pPr>
            <w:r w:rsidRPr="001B3D99">
              <w:rPr>
                <w:rFonts w:ascii="Times New Roman" w:hAnsi="Times New Roman"/>
                <w:b/>
                <w:sz w:val="24"/>
                <w:szCs w:val="24"/>
              </w:rPr>
              <w:t>Объем образовательной программы учебной дисциплины</w:t>
            </w:r>
          </w:p>
        </w:tc>
        <w:tc>
          <w:tcPr>
            <w:tcW w:w="1315" w:type="pct"/>
            <w:vAlign w:val="center"/>
          </w:tcPr>
          <w:p w14:paraId="4EBB1CA7" w14:textId="77777777" w:rsidR="00E976C5" w:rsidRPr="001B3D99" w:rsidRDefault="00E976C5" w:rsidP="00E976C5">
            <w:pPr>
              <w:suppressAutoHyphens/>
              <w:spacing w:after="0"/>
              <w:rPr>
                <w:rFonts w:ascii="Times New Roman" w:hAnsi="Times New Roman"/>
                <w:iCs/>
                <w:sz w:val="24"/>
                <w:szCs w:val="24"/>
              </w:rPr>
            </w:pPr>
            <w:r w:rsidRPr="001B3D99">
              <w:rPr>
                <w:rFonts w:ascii="Times New Roman" w:hAnsi="Times New Roman"/>
                <w:iCs/>
                <w:sz w:val="24"/>
                <w:szCs w:val="24"/>
              </w:rPr>
              <w:t>36</w:t>
            </w:r>
          </w:p>
        </w:tc>
      </w:tr>
      <w:tr w:rsidR="00E976C5" w:rsidRPr="001B3D99" w14:paraId="49457CAF" w14:textId="77777777" w:rsidTr="00E976C5">
        <w:trPr>
          <w:trHeight w:val="490"/>
        </w:trPr>
        <w:tc>
          <w:tcPr>
            <w:tcW w:w="3685" w:type="pct"/>
            <w:shd w:val="clear" w:color="auto" w:fill="auto"/>
            <w:vAlign w:val="center"/>
          </w:tcPr>
          <w:p w14:paraId="6E16DBA6" w14:textId="77777777" w:rsidR="00E976C5" w:rsidRPr="001B3D99" w:rsidRDefault="00E976C5" w:rsidP="00E976C5">
            <w:pPr>
              <w:suppressAutoHyphens/>
              <w:spacing w:after="0"/>
              <w:rPr>
                <w:rFonts w:ascii="Times New Roman" w:hAnsi="Times New Roman"/>
                <w:b/>
                <w:sz w:val="24"/>
                <w:szCs w:val="24"/>
              </w:rPr>
            </w:pPr>
            <w:r w:rsidRPr="001B3D99">
              <w:rPr>
                <w:rFonts w:ascii="Times New Roman" w:hAnsi="Times New Roman"/>
                <w:b/>
                <w:sz w:val="24"/>
                <w:szCs w:val="24"/>
              </w:rPr>
              <w:t>в т.ч. в форме практической подготовки</w:t>
            </w:r>
          </w:p>
        </w:tc>
        <w:tc>
          <w:tcPr>
            <w:tcW w:w="1315" w:type="pct"/>
            <w:shd w:val="clear" w:color="auto" w:fill="auto"/>
            <w:vAlign w:val="center"/>
          </w:tcPr>
          <w:p w14:paraId="7DF55EDF" w14:textId="77777777" w:rsidR="00E976C5" w:rsidRPr="001B3D99" w:rsidRDefault="00E976C5" w:rsidP="00E976C5">
            <w:pPr>
              <w:suppressAutoHyphens/>
              <w:spacing w:after="0"/>
              <w:rPr>
                <w:rFonts w:ascii="Times New Roman" w:hAnsi="Times New Roman"/>
                <w:iCs/>
                <w:sz w:val="24"/>
                <w:szCs w:val="24"/>
              </w:rPr>
            </w:pPr>
            <w:r w:rsidRPr="001B3D99">
              <w:rPr>
                <w:rFonts w:ascii="Times New Roman" w:hAnsi="Times New Roman"/>
                <w:iCs/>
                <w:sz w:val="24"/>
                <w:szCs w:val="24"/>
              </w:rPr>
              <w:t>16</w:t>
            </w:r>
          </w:p>
        </w:tc>
      </w:tr>
      <w:tr w:rsidR="00E976C5" w:rsidRPr="001B3D99" w14:paraId="1D57B5E4" w14:textId="77777777" w:rsidTr="00E976C5">
        <w:trPr>
          <w:trHeight w:val="336"/>
        </w:trPr>
        <w:tc>
          <w:tcPr>
            <w:tcW w:w="5000" w:type="pct"/>
            <w:gridSpan w:val="2"/>
            <w:vAlign w:val="center"/>
          </w:tcPr>
          <w:p w14:paraId="09CD202B" w14:textId="77777777" w:rsidR="00E976C5" w:rsidRPr="001B3D99" w:rsidRDefault="00E976C5" w:rsidP="00E976C5">
            <w:pPr>
              <w:suppressAutoHyphens/>
              <w:spacing w:after="0"/>
              <w:rPr>
                <w:rFonts w:ascii="Times New Roman" w:hAnsi="Times New Roman"/>
                <w:iCs/>
                <w:sz w:val="24"/>
                <w:szCs w:val="24"/>
              </w:rPr>
            </w:pPr>
            <w:r w:rsidRPr="001B3D99">
              <w:rPr>
                <w:rFonts w:ascii="Times New Roman" w:hAnsi="Times New Roman"/>
                <w:sz w:val="24"/>
                <w:szCs w:val="24"/>
              </w:rPr>
              <w:t>в т. ч.:</w:t>
            </w:r>
          </w:p>
        </w:tc>
      </w:tr>
      <w:tr w:rsidR="00E976C5" w:rsidRPr="001B3D99" w14:paraId="7CF703EC" w14:textId="77777777" w:rsidTr="00E976C5">
        <w:trPr>
          <w:trHeight w:val="490"/>
        </w:trPr>
        <w:tc>
          <w:tcPr>
            <w:tcW w:w="3685" w:type="pct"/>
            <w:vAlign w:val="center"/>
          </w:tcPr>
          <w:p w14:paraId="48E99C02" w14:textId="77777777" w:rsidR="00E976C5" w:rsidRPr="001B3D99" w:rsidRDefault="00E976C5" w:rsidP="00E976C5">
            <w:pPr>
              <w:suppressAutoHyphens/>
              <w:spacing w:after="0"/>
              <w:rPr>
                <w:rFonts w:ascii="Times New Roman" w:hAnsi="Times New Roman"/>
                <w:sz w:val="24"/>
                <w:szCs w:val="24"/>
              </w:rPr>
            </w:pPr>
            <w:r w:rsidRPr="001B3D99">
              <w:rPr>
                <w:rFonts w:ascii="Times New Roman" w:hAnsi="Times New Roman"/>
                <w:sz w:val="24"/>
                <w:szCs w:val="24"/>
              </w:rPr>
              <w:t>теоретическое обучение</w:t>
            </w:r>
          </w:p>
        </w:tc>
        <w:tc>
          <w:tcPr>
            <w:tcW w:w="1315" w:type="pct"/>
            <w:vAlign w:val="center"/>
          </w:tcPr>
          <w:p w14:paraId="4512CAB3" w14:textId="77777777" w:rsidR="00E976C5" w:rsidRPr="001B3D99" w:rsidRDefault="00E976C5" w:rsidP="00E976C5">
            <w:pPr>
              <w:suppressAutoHyphens/>
              <w:spacing w:after="0"/>
              <w:rPr>
                <w:rFonts w:ascii="Times New Roman" w:hAnsi="Times New Roman"/>
                <w:iCs/>
                <w:sz w:val="24"/>
                <w:szCs w:val="24"/>
              </w:rPr>
            </w:pPr>
            <w:r w:rsidRPr="001B3D99">
              <w:rPr>
                <w:rFonts w:ascii="Times New Roman" w:hAnsi="Times New Roman"/>
                <w:iCs/>
                <w:sz w:val="24"/>
                <w:szCs w:val="24"/>
              </w:rPr>
              <w:t>14</w:t>
            </w:r>
          </w:p>
        </w:tc>
      </w:tr>
      <w:tr w:rsidR="00E976C5" w:rsidRPr="001B3D99" w14:paraId="12123856" w14:textId="77777777" w:rsidTr="00E976C5">
        <w:trPr>
          <w:trHeight w:val="490"/>
        </w:trPr>
        <w:tc>
          <w:tcPr>
            <w:tcW w:w="3685" w:type="pct"/>
            <w:vAlign w:val="center"/>
          </w:tcPr>
          <w:p w14:paraId="2B5E7F34" w14:textId="77777777" w:rsidR="00E976C5" w:rsidRPr="001B3D99" w:rsidRDefault="00E976C5" w:rsidP="00E976C5">
            <w:pPr>
              <w:suppressAutoHyphens/>
              <w:spacing w:after="0"/>
              <w:rPr>
                <w:rFonts w:ascii="Times New Roman" w:hAnsi="Times New Roman"/>
                <w:sz w:val="24"/>
                <w:szCs w:val="24"/>
              </w:rPr>
            </w:pPr>
            <w:r w:rsidRPr="001B3D99">
              <w:rPr>
                <w:rFonts w:ascii="Times New Roman" w:hAnsi="Times New Roman"/>
                <w:sz w:val="24"/>
                <w:szCs w:val="24"/>
              </w:rPr>
              <w:t>практические занятия</w:t>
            </w:r>
          </w:p>
        </w:tc>
        <w:tc>
          <w:tcPr>
            <w:tcW w:w="1315" w:type="pct"/>
            <w:vAlign w:val="center"/>
          </w:tcPr>
          <w:p w14:paraId="6342BB24" w14:textId="77777777" w:rsidR="00E976C5" w:rsidRPr="001B3D99" w:rsidRDefault="00E976C5" w:rsidP="00E976C5">
            <w:pPr>
              <w:suppressAutoHyphens/>
              <w:spacing w:after="0"/>
              <w:rPr>
                <w:rFonts w:ascii="Times New Roman" w:hAnsi="Times New Roman"/>
                <w:iCs/>
                <w:sz w:val="24"/>
                <w:szCs w:val="24"/>
              </w:rPr>
            </w:pPr>
            <w:r w:rsidRPr="001B3D99">
              <w:rPr>
                <w:rFonts w:ascii="Times New Roman" w:hAnsi="Times New Roman"/>
                <w:iCs/>
                <w:sz w:val="24"/>
                <w:szCs w:val="24"/>
              </w:rPr>
              <w:t>16</w:t>
            </w:r>
          </w:p>
        </w:tc>
      </w:tr>
      <w:tr w:rsidR="00E976C5" w:rsidRPr="001B3D99" w14:paraId="0B884561" w14:textId="77777777" w:rsidTr="00E976C5">
        <w:trPr>
          <w:trHeight w:val="267"/>
        </w:trPr>
        <w:tc>
          <w:tcPr>
            <w:tcW w:w="3685" w:type="pct"/>
            <w:vAlign w:val="center"/>
          </w:tcPr>
          <w:p w14:paraId="6007F011" w14:textId="77777777" w:rsidR="00E976C5" w:rsidRPr="001B3D99" w:rsidRDefault="00E976C5" w:rsidP="00E976C5">
            <w:pPr>
              <w:suppressAutoHyphens/>
              <w:spacing w:after="0"/>
              <w:rPr>
                <w:rFonts w:ascii="Times New Roman" w:hAnsi="Times New Roman"/>
                <w:iCs/>
                <w:sz w:val="24"/>
                <w:szCs w:val="24"/>
              </w:rPr>
            </w:pPr>
            <w:r w:rsidRPr="001B3D99">
              <w:rPr>
                <w:rFonts w:ascii="Times New Roman" w:hAnsi="Times New Roman"/>
                <w:iCs/>
                <w:sz w:val="24"/>
                <w:szCs w:val="24"/>
              </w:rPr>
              <w:t>Самостоятельная работа</w:t>
            </w:r>
          </w:p>
        </w:tc>
        <w:tc>
          <w:tcPr>
            <w:tcW w:w="1315" w:type="pct"/>
            <w:vAlign w:val="center"/>
          </w:tcPr>
          <w:p w14:paraId="2B919830" w14:textId="77777777" w:rsidR="00E976C5" w:rsidRPr="001B3D99" w:rsidRDefault="00E976C5" w:rsidP="00E976C5">
            <w:pPr>
              <w:suppressAutoHyphens/>
              <w:spacing w:after="0"/>
              <w:rPr>
                <w:rFonts w:ascii="Times New Roman" w:hAnsi="Times New Roman"/>
                <w:iCs/>
                <w:sz w:val="24"/>
                <w:szCs w:val="24"/>
              </w:rPr>
            </w:pPr>
            <w:r w:rsidRPr="001B3D99">
              <w:rPr>
                <w:rFonts w:ascii="Times New Roman" w:hAnsi="Times New Roman"/>
                <w:iCs/>
                <w:sz w:val="24"/>
                <w:szCs w:val="24"/>
              </w:rPr>
              <w:t>4</w:t>
            </w:r>
          </w:p>
        </w:tc>
      </w:tr>
      <w:tr w:rsidR="00E976C5" w:rsidRPr="001B3D99" w14:paraId="2843C9AB" w14:textId="77777777" w:rsidTr="00E976C5">
        <w:trPr>
          <w:trHeight w:val="331"/>
        </w:trPr>
        <w:tc>
          <w:tcPr>
            <w:tcW w:w="3685" w:type="pct"/>
            <w:vAlign w:val="center"/>
          </w:tcPr>
          <w:p w14:paraId="05DA48D9" w14:textId="77777777" w:rsidR="00E976C5" w:rsidRPr="001B3D99" w:rsidRDefault="00E976C5" w:rsidP="00E976C5">
            <w:pPr>
              <w:suppressAutoHyphens/>
              <w:spacing w:after="0"/>
              <w:rPr>
                <w:rFonts w:ascii="Times New Roman" w:hAnsi="Times New Roman"/>
                <w:i/>
                <w:sz w:val="24"/>
                <w:szCs w:val="24"/>
              </w:rPr>
            </w:pPr>
            <w:r w:rsidRPr="001B3D99">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22295F90" w14:textId="77777777" w:rsidR="00E976C5" w:rsidRPr="001B3D99" w:rsidRDefault="00E976C5" w:rsidP="00E976C5">
            <w:pPr>
              <w:suppressAutoHyphens/>
              <w:spacing w:after="0"/>
              <w:rPr>
                <w:rFonts w:ascii="Times New Roman" w:hAnsi="Times New Roman"/>
                <w:iCs/>
                <w:sz w:val="24"/>
                <w:szCs w:val="24"/>
              </w:rPr>
            </w:pPr>
            <w:r w:rsidRPr="001B3D99">
              <w:rPr>
                <w:rFonts w:ascii="Times New Roman" w:hAnsi="Times New Roman"/>
                <w:iCs/>
                <w:sz w:val="24"/>
                <w:szCs w:val="24"/>
              </w:rPr>
              <w:t>2</w:t>
            </w:r>
          </w:p>
        </w:tc>
      </w:tr>
    </w:tbl>
    <w:p w14:paraId="4B9C5AFF" w14:textId="77777777" w:rsidR="00E976C5" w:rsidRPr="00315F34" w:rsidRDefault="00E976C5" w:rsidP="00E976C5">
      <w:pPr>
        <w:rPr>
          <w:rFonts w:ascii="Times New Roman" w:hAnsi="Times New Roman"/>
          <w:b/>
          <w:i/>
        </w:rPr>
        <w:sectPr w:rsidR="00E976C5" w:rsidRPr="00315F34" w:rsidSect="00E976C5">
          <w:headerReference w:type="default" r:id="rId30"/>
          <w:pgSz w:w="11906" w:h="16838"/>
          <w:pgMar w:top="1134" w:right="850" w:bottom="284" w:left="1701" w:header="708" w:footer="708" w:gutter="0"/>
          <w:cols w:space="720"/>
          <w:titlePg/>
          <w:docGrid w:linePitch="299"/>
        </w:sectPr>
      </w:pPr>
    </w:p>
    <w:p w14:paraId="485BB31E" w14:textId="77777777" w:rsidR="00E976C5" w:rsidRPr="001B3D99" w:rsidRDefault="00E976C5" w:rsidP="00E976C5">
      <w:pPr>
        <w:ind w:firstLine="709"/>
        <w:rPr>
          <w:rFonts w:ascii="Times New Roman" w:hAnsi="Times New Roman"/>
          <w:b/>
          <w:bCs/>
          <w:sz w:val="24"/>
          <w:szCs w:val="24"/>
        </w:rPr>
      </w:pPr>
      <w:r w:rsidRPr="001B3D99">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7"/>
        <w:gridCol w:w="6193"/>
        <w:gridCol w:w="2373"/>
        <w:gridCol w:w="1118"/>
        <w:gridCol w:w="1473"/>
      </w:tblGrid>
      <w:tr w:rsidR="00E976C5" w:rsidRPr="001B3D99" w14:paraId="1BC754C8" w14:textId="77777777" w:rsidTr="00E976C5">
        <w:trPr>
          <w:trHeight w:val="20"/>
        </w:trPr>
        <w:tc>
          <w:tcPr>
            <w:tcW w:w="1206" w:type="pct"/>
            <w:vAlign w:val="center"/>
          </w:tcPr>
          <w:p w14:paraId="00F34E82" w14:textId="77777777" w:rsidR="00E976C5" w:rsidRPr="001B3D99" w:rsidRDefault="00E976C5" w:rsidP="00E976C5">
            <w:pPr>
              <w:suppressAutoHyphens/>
              <w:spacing w:after="0" w:line="240" w:lineRule="auto"/>
              <w:jc w:val="center"/>
              <w:rPr>
                <w:rFonts w:ascii="Times New Roman" w:hAnsi="Times New Roman"/>
                <w:b/>
                <w:bCs/>
                <w:sz w:val="24"/>
                <w:szCs w:val="24"/>
              </w:rPr>
            </w:pPr>
            <w:r w:rsidRPr="001B3D99">
              <w:rPr>
                <w:rFonts w:ascii="Times New Roman" w:hAnsi="Times New Roman"/>
                <w:b/>
                <w:bCs/>
                <w:sz w:val="24"/>
                <w:szCs w:val="24"/>
              </w:rPr>
              <w:t>Наименование разделов и тем</w:t>
            </w:r>
          </w:p>
        </w:tc>
        <w:tc>
          <w:tcPr>
            <w:tcW w:w="2106" w:type="pct"/>
            <w:vAlign w:val="center"/>
          </w:tcPr>
          <w:p w14:paraId="11178515" w14:textId="77777777" w:rsidR="00E976C5" w:rsidRPr="001B3D99" w:rsidRDefault="00E976C5" w:rsidP="00E976C5">
            <w:pPr>
              <w:suppressAutoHyphens/>
              <w:spacing w:after="0" w:line="240" w:lineRule="auto"/>
              <w:jc w:val="center"/>
              <w:rPr>
                <w:rFonts w:ascii="Times New Roman" w:hAnsi="Times New Roman"/>
                <w:b/>
                <w:bCs/>
                <w:sz w:val="24"/>
                <w:szCs w:val="24"/>
              </w:rPr>
            </w:pPr>
            <w:r w:rsidRPr="001B3D99">
              <w:rPr>
                <w:rFonts w:ascii="Times New Roman" w:hAnsi="Times New Roman"/>
                <w:b/>
                <w:bCs/>
                <w:sz w:val="24"/>
                <w:szCs w:val="24"/>
              </w:rPr>
              <w:t>Содержание учебного материала и формы организации деятельности обучающихся</w:t>
            </w:r>
          </w:p>
        </w:tc>
        <w:tc>
          <w:tcPr>
            <w:tcW w:w="807" w:type="pct"/>
          </w:tcPr>
          <w:p w14:paraId="4E591E6B" w14:textId="77777777" w:rsidR="00E976C5" w:rsidRPr="00643C56" w:rsidRDefault="00E976C5" w:rsidP="00E976C5">
            <w:pPr>
              <w:suppressAutoHyphens/>
              <w:spacing w:after="0" w:line="240" w:lineRule="auto"/>
              <w:jc w:val="center"/>
              <w:rPr>
                <w:rFonts w:ascii="Times New Roman" w:hAnsi="Times New Roman"/>
                <w:b/>
                <w:bCs/>
                <w:sz w:val="24"/>
                <w:szCs w:val="24"/>
              </w:rPr>
            </w:pPr>
            <w:r w:rsidRPr="00643C56">
              <w:rPr>
                <w:rFonts w:ascii="Times New Roman" w:hAnsi="Times New Roman"/>
                <w:b/>
                <w:bCs/>
                <w:sz w:val="24"/>
                <w:szCs w:val="24"/>
              </w:rPr>
              <w:t xml:space="preserve">Объем, акад. ч / в том числе в форме практической подготовки, </w:t>
            </w:r>
            <w:proofErr w:type="spellStart"/>
            <w:r w:rsidRPr="00643C56">
              <w:rPr>
                <w:rFonts w:ascii="Times New Roman" w:hAnsi="Times New Roman"/>
                <w:b/>
                <w:bCs/>
                <w:sz w:val="24"/>
                <w:szCs w:val="24"/>
              </w:rPr>
              <w:t>акад</w:t>
            </w:r>
            <w:proofErr w:type="spellEnd"/>
            <w:r w:rsidRPr="00643C56">
              <w:rPr>
                <w:rFonts w:ascii="Times New Roman" w:hAnsi="Times New Roman"/>
                <w:b/>
                <w:bCs/>
                <w:sz w:val="24"/>
                <w:szCs w:val="24"/>
              </w:rPr>
              <w:t xml:space="preserve"> ч</w:t>
            </w:r>
          </w:p>
        </w:tc>
        <w:tc>
          <w:tcPr>
            <w:tcW w:w="380" w:type="pct"/>
          </w:tcPr>
          <w:p w14:paraId="4BF0BF28" w14:textId="77777777" w:rsidR="00E976C5" w:rsidRPr="00643C56" w:rsidRDefault="00E976C5" w:rsidP="00E976C5">
            <w:pPr>
              <w:suppressAutoHyphens/>
              <w:spacing w:after="0" w:line="240" w:lineRule="auto"/>
              <w:jc w:val="center"/>
              <w:rPr>
                <w:rFonts w:ascii="Times New Roman" w:hAnsi="Times New Roman"/>
                <w:b/>
                <w:bCs/>
                <w:sz w:val="24"/>
                <w:szCs w:val="24"/>
              </w:rPr>
            </w:pPr>
            <w:r w:rsidRPr="00643C56">
              <w:rPr>
                <w:rFonts w:ascii="Times New Roman" w:hAnsi="Times New Roman"/>
                <w:b/>
                <w:bCs/>
                <w:sz w:val="24"/>
                <w:szCs w:val="24"/>
              </w:rPr>
              <w:t>Код ПК, ОК</w:t>
            </w:r>
          </w:p>
        </w:tc>
        <w:tc>
          <w:tcPr>
            <w:tcW w:w="501" w:type="pct"/>
          </w:tcPr>
          <w:p w14:paraId="6DE2403D" w14:textId="77777777" w:rsidR="00E976C5" w:rsidRPr="00643C56" w:rsidRDefault="00E976C5" w:rsidP="00E976C5">
            <w:pPr>
              <w:suppressAutoHyphens/>
              <w:spacing w:after="0" w:line="240" w:lineRule="auto"/>
              <w:jc w:val="center"/>
              <w:rPr>
                <w:rFonts w:ascii="Times New Roman" w:hAnsi="Times New Roman"/>
                <w:b/>
                <w:bCs/>
                <w:sz w:val="24"/>
                <w:szCs w:val="24"/>
              </w:rPr>
            </w:pPr>
            <w:r w:rsidRPr="00643C56">
              <w:rPr>
                <w:rFonts w:ascii="Times New Roman" w:hAnsi="Times New Roman"/>
                <w:b/>
                <w:bCs/>
                <w:sz w:val="24"/>
                <w:szCs w:val="24"/>
              </w:rPr>
              <w:t>Код Н/У/З</w:t>
            </w:r>
          </w:p>
        </w:tc>
      </w:tr>
      <w:tr w:rsidR="00E976C5" w:rsidRPr="001B3D99" w14:paraId="59FBD1DE" w14:textId="77777777" w:rsidTr="00E976C5">
        <w:trPr>
          <w:trHeight w:val="20"/>
        </w:trPr>
        <w:tc>
          <w:tcPr>
            <w:tcW w:w="1206" w:type="pct"/>
          </w:tcPr>
          <w:p w14:paraId="490C306E"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1</w:t>
            </w:r>
          </w:p>
        </w:tc>
        <w:tc>
          <w:tcPr>
            <w:tcW w:w="2106" w:type="pct"/>
          </w:tcPr>
          <w:p w14:paraId="73AAD981"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807" w:type="pct"/>
          </w:tcPr>
          <w:p w14:paraId="7C671921"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3</w:t>
            </w:r>
          </w:p>
        </w:tc>
        <w:tc>
          <w:tcPr>
            <w:tcW w:w="380" w:type="pct"/>
          </w:tcPr>
          <w:p w14:paraId="1A3BFD27"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4</w:t>
            </w:r>
          </w:p>
        </w:tc>
        <w:tc>
          <w:tcPr>
            <w:tcW w:w="501" w:type="pct"/>
          </w:tcPr>
          <w:p w14:paraId="0A6B85E1"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5</w:t>
            </w:r>
          </w:p>
        </w:tc>
      </w:tr>
      <w:tr w:rsidR="00E976C5" w:rsidRPr="001B3D99" w14:paraId="29751FE3" w14:textId="77777777" w:rsidTr="00E976C5">
        <w:trPr>
          <w:trHeight w:val="223"/>
        </w:trPr>
        <w:tc>
          <w:tcPr>
            <w:tcW w:w="3312" w:type="pct"/>
            <w:gridSpan w:val="2"/>
          </w:tcPr>
          <w:p w14:paraId="2CAF1647"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Раздел 1. Теоретическая экология</w:t>
            </w:r>
          </w:p>
        </w:tc>
        <w:tc>
          <w:tcPr>
            <w:tcW w:w="807" w:type="pct"/>
          </w:tcPr>
          <w:p w14:paraId="53F67975" w14:textId="77777777" w:rsidR="00E976C5" w:rsidRPr="00643C56" w:rsidRDefault="00E976C5" w:rsidP="00E976C5">
            <w:pPr>
              <w:spacing w:after="0" w:line="240" w:lineRule="auto"/>
              <w:jc w:val="center"/>
              <w:rPr>
                <w:rFonts w:ascii="Times New Roman" w:hAnsi="Times New Roman"/>
                <w:b/>
                <w:bCs/>
                <w:sz w:val="24"/>
                <w:szCs w:val="24"/>
              </w:rPr>
            </w:pPr>
            <w:r w:rsidRPr="00643C56">
              <w:rPr>
                <w:rFonts w:ascii="Times New Roman" w:hAnsi="Times New Roman"/>
                <w:b/>
                <w:bCs/>
                <w:sz w:val="24"/>
                <w:szCs w:val="24"/>
              </w:rPr>
              <w:t>6</w:t>
            </w:r>
          </w:p>
        </w:tc>
        <w:tc>
          <w:tcPr>
            <w:tcW w:w="380" w:type="pct"/>
          </w:tcPr>
          <w:p w14:paraId="319E6B46" w14:textId="77777777" w:rsidR="00E976C5" w:rsidRPr="001B3D99" w:rsidRDefault="00E976C5" w:rsidP="00E976C5">
            <w:pPr>
              <w:spacing w:after="0" w:line="240" w:lineRule="auto"/>
              <w:jc w:val="center"/>
              <w:rPr>
                <w:rFonts w:ascii="Times New Roman" w:hAnsi="Times New Roman"/>
                <w:b/>
                <w:bCs/>
                <w:i/>
                <w:iCs/>
                <w:sz w:val="24"/>
                <w:szCs w:val="24"/>
              </w:rPr>
            </w:pPr>
          </w:p>
        </w:tc>
        <w:tc>
          <w:tcPr>
            <w:tcW w:w="501" w:type="pct"/>
          </w:tcPr>
          <w:p w14:paraId="25863A3E" w14:textId="77777777" w:rsidR="00E976C5" w:rsidRPr="001B3D99" w:rsidRDefault="00E976C5" w:rsidP="00E976C5">
            <w:pPr>
              <w:spacing w:after="0" w:line="240" w:lineRule="auto"/>
              <w:jc w:val="center"/>
              <w:rPr>
                <w:rFonts w:ascii="Times New Roman" w:hAnsi="Times New Roman"/>
                <w:b/>
                <w:bCs/>
                <w:i/>
                <w:iCs/>
                <w:sz w:val="24"/>
                <w:szCs w:val="24"/>
              </w:rPr>
            </w:pPr>
          </w:p>
        </w:tc>
      </w:tr>
      <w:tr w:rsidR="00E976C5" w:rsidRPr="001B3D99" w14:paraId="1A4A86B8" w14:textId="77777777" w:rsidTr="00E976C5">
        <w:trPr>
          <w:trHeight w:val="20"/>
        </w:trPr>
        <w:tc>
          <w:tcPr>
            <w:tcW w:w="1206" w:type="pct"/>
            <w:vMerge w:val="restart"/>
          </w:tcPr>
          <w:p w14:paraId="0D550642"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Тема 1.1. Общая</w:t>
            </w:r>
          </w:p>
          <w:p w14:paraId="11DDCDB3"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экология</w:t>
            </w:r>
          </w:p>
        </w:tc>
        <w:tc>
          <w:tcPr>
            <w:tcW w:w="2106" w:type="pct"/>
          </w:tcPr>
          <w:p w14:paraId="0528F697" w14:textId="77777777" w:rsidR="00E976C5" w:rsidRPr="001B3D99" w:rsidRDefault="00E976C5" w:rsidP="00E976C5">
            <w:pPr>
              <w:spacing w:after="0" w:line="240" w:lineRule="auto"/>
              <w:rPr>
                <w:rFonts w:ascii="Times New Roman" w:hAnsi="Times New Roman"/>
                <w:b/>
                <w:bCs/>
                <w:i/>
                <w:sz w:val="24"/>
                <w:szCs w:val="24"/>
              </w:rPr>
            </w:pPr>
            <w:r w:rsidRPr="001B3D99">
              <w:rPr>
                <w:rFonts w:ascii="Times New Roman" w:hAnsi="Times New Roman"/>
                <w:bCs/>
                <w:sz w:val="24"/>
                <w:szCs w:val="24"/>
              </w:rPr>
              <w:t xml:space="preserve">1.1.1 Введение. Структура и задачи предмета. Основные направления рационального природопользования. </w:t>
            </w:r>
            <w:proofErr w:type="spellStart"/>
            <w:r w:rsidRPr="001B3D99">
              <w:rPr>
                <w:rFonts w:ascii="Times New Roman" w:hAnsi="Times New Roman"/>
                <w:bCs/>
                <w:sz w:val="24"/>
                <w:szCs w:val="24"/>
              </w:rPr>
              <w:t>Природоресурсный</w:t>
            </w:r>
            <w:proofErr w:type="spellEnd"/>
            <w:r w:rsidRPr="001B3D99">
              <w:rPr>
                <w:rFonts w:ascii="Times New Roman" w:hAnsi="Times New Roman"/>
                <w:bCs/>
                <w:sz w:val="24"/>
                <w:szCs w:val="24"/>
              </w:rPr>
              <w:t xml:space="preserve"> потенциал. Условия свободы и ответственности за сохранения жизни на Земле и </w:t>
            </w:r>
            <w:proofErr w:type="spellStart"/>
            <w:r w:rsidRPr="001B3D99">
              <w:rPr>
                <w:rFonts w:ascii="Times New Roman" w:hAnsi="Times New Roman"/>
                <w:bCs/>
                <w:sz w:val="24"/>
                <w:szCs w:val="24"/>
              </w:rPr>
              <w:t>экокультуры</w:t>
            </w:r>
            <w:proofErr w:type="spellEnd"/>
            <w:r w:rsidRPr="001B3D99">
              <w:rPr>
                <w:rFonts w:ascii="Times New Roman" w:hAnsi="Times New Roman"/>
                <w:bCs/>
                <w:sz w:val="24"/>
                <w:szCs w:val="24"/>
              </w:rPr>
              <w:t>. Значение экологического образования для будущего специалиста по производству изделий из полимерных композитов.</w:t>
            </w:r>
          </w:p>
        </w:tc>
        <w:tc>
          <w:tcPr>
            <w:tcW w:w="807" w:type="pct"/>
          </w:tcPr>
          <w:p w14:paraId="0F88B8EE" w14:textId="77777777" w:rsidR="00E976C5" w:rsidRPr="00643C56" w:rsidRDefault="00E976C5" w:rsidP="00E976C5">
            <w:pPr>
              <w:suppressAutoHyphens/>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380" w:type="pct"/>
            <w:vMerge w:val="restart"/>
          </w:tcPr>
          <w:p w14:paraId="0B2B2D2C"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01</w:t>
            </w:r>
          </w:p>
          <w:p w14:paraId="1270B8FE" w14:textId="77777777" w:rsidR="00E976C5" w:rsidRPr="001B3D99" w:rsidRDefault="00E976C5" w:rsidP="00E976C5">
            <w:pPr>
              <w:spacing w:after="0" w:line="240" w:lineRule="auto"/>
              <w:jc w:val="center"/>
              <w:rPr>
                <w:rFonts w:ascii="Times New Roman" w:hAnsi="Times New Roman"/>
                <w:sz w:val="24"/>
                <w:szCs w:val="24"/>
              </w:rPr>
            </w:pPr>
          </w:p>
          <w:p w14:paraId="0975B11B" w14:textId="77777777" w:rsidR="00E976C5" w:rsidRPr="001B3D99" w:rsidRDefault="00E976C5" w:rsidP="00E976C5">
            <w:pPr>
              <w:spacing w:after="0" w:line="240" w:lineRule="auto"/>
              <w:jc w:val="center"/>
              <w:rPr>
                <w:rFonts w:ascii="Times New Roman" w:hAnsi="Times New Roman"/>
                <w:sz w:val="24"/>
                <w:szCs w:val="24"/>
              </w:rPr>
            </w:pPr>
          </w:p>
          <w:p w14:paraId="03182191"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02</w:t>
            </w:r>
          </w:p>
          <w:p w14:paraId="4FCC7976" w14:textId="77777777" w:rsidR="00E976C5" w:rsidRPr="001B3D99" w:rsidRDefault="00E976C5" w:rsidP="00E976C5">
            <w:pPr>
              <w:spacing w:after="0" w:line="240" w:lineRule="auto"/>
              <w:jc w:val="center"/>
              <w:rPr>
                <w:rFonts w:ascii="Times New Roman" w:hAnsi="Times New Roman"/>
                <w:sz w:val="24"/>
                <w:szCs w:val="24"/>
              </w:rPr>
            </w:pPr>
          </w:p>
          <w:p w14:paraId="725C9023" w14:textId="77777777" w:rsidR="00E976C5" w:rsidRPr="001B3D99" w:rsidRDefault="00E976C5" w:rsidP="00E976C5">
            <w:pPr>
              <w:spacing w:after="0" w:line="240" w:lineRule="auto"/>
              <w:jc w:val="center"/>
              <w:rPr>
                <w:rFonts w:ascii="Times New Roman" w:hAnsi="Times New Roman"/>
                <w:sz w:val="24"/>
                <w:szCs w:val="24"/>
              </w:rPr>
            </w:pPr>
          </w:p>
          <w:p w14:paraId="6412919D" w14:textId="77777777" w:rsidR="00E976C5" w:rsidRPr="001B3D99" w:rsidRDefault="00E976C5" w:rsidP="00E976C5">
            <w:pPr>
              <w:spacing w:after="0" w:line="240" w:lineRule="auto"/>
              <w:jc w:val="center"/>
              <w:rPr>
                <w:rFonts w:ascii="Times New Roman" w:hAnsi="Times New Roman"/>
                <w:sz w:val="24"/>
                <w:szCs w:val="24"/>
              </w:rPr>
            </w:pPr>
          </w:p>
          <w:p w14:paraId="37691A77" w14:textId="77777777" w:rsidR="00E976C5" w:rsidRPr="001B3D99" w:rsidRDefault="00E976C5" w:rsidP="00E976C5">
            <w:pPr>
              <w:spacing w:after="0" w:line="240" w:lineRule="auto"/>
              <w:jc w:val="center"/>
              <w:rPr>
                <w:rFonts w:ascii="Times New Roman" w:hAnsi="Times New Roman"/>
                <w:sz w:val="24"/>
                <w:szCs w:val="24"/>
              </w:rPr>
            </w:pPr>
          </w:p>
          <w:p w14:paraId="56290652" w14:textId="77777777" w:rsidR="00E976C5" w:rsidRPr="001B3D99" w:rsidRDefault="00E976C5" w:rsidP="00E976C5">
            <w:pPr>
              <w:spacing w:after="0" w:line="240" w:lineRule="auto"/>
              <w:jc w:val="center"/>
              <w:rPr>
                <w:rFonts w:ascii="Times New Roman" w:hAnsi="Times New Roman"/>
                <w:sz w:val="24"/>
                <w:szCs w:val="24"/>
              </w:rPr>
            </w:pPr>
          </w:p>
          <w:p w14:paraId="7EE44F60"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03</w:t>
            </w:r>
          </w:p>
          <w:p w14:paraId="17C6230B" w14:textId="77777777" w:rsidR="00E976C5" w:rsidRPr="001B3D99" w:rsidRDefault="00E976C5" w:rsidP="00E976C5">
            <w:pPr>
              <w:spacing w:after="0" w:line="240" w:lineRule="auto"/>
              <w:jc w:val="center"/>
              <w:rPr>
                <w:rFonts w:ascii="Times New Roman" w:hAnsi="Times New Roman"/>
                <w:sz w:val="24"/>
                <w:szCs w:val="24"/>
              </w:rPr>
            </w:pPr>
          </w:p>
          <w:p w14:paraId="273B1891" w14:textId="77777777" w:rsidR="00E976C5" w:rsidRPr="001B3D99" w:rsidRDefault="00E976C5" w:rsidP="00E976C5">
            <w:pPr>
              <w:spacing w:after="0" w:line="240" w:lineRule="auto"/>
              <w:jc w:val="center"/>
              <w:rPr>
                <w:rFonts w:ascii="Times New Roman" w:hAnsi="Times New Roman"/>
                <w:sz w:val="24"/>
                <w:szCs w:val="24"/>
              </w:rPr>
            </w:pPr>
          </w:p>
          <w:p w14:paraId="212A35AA" w14:textId="77777777" w:rsidR="00E976C5" w:rsidRPr="001B3D99" w:rsidRDefault="00E976C5" w:rsidP="00E976C5">
            <w:pPr>
              <w:spacing w:after="0" w:line="240" w:lineRule="auto"/>
              <w:jc w:val="center"/>
              <w:rPr>
                <w:rFonts w:ascii="Times New Roman" w:hAnsi="Times New Roman"/>
                <w:sz w:val="24"/>
                <w:szCs w:val="24"/>
              </w:rPr>
            </w:pPr>
          </w:p>
          <w:p w14:paraId="6B597D11" w14:textId="77777777" w:rsidR="00E976C5" w:rsidRPr="001B3D99" w:rsidRDefault="00E976C5" w:rsidP="00E976C5">
            <w:pPr>
              <w:spacing w:after="0" w:line="240" w:lineRule="auto"/>
              <w:jc w:val="center"/>
              <w:rPr>
                <w:rFonts w:ascii="Times New Roman" w:hAnsi="Times New Roman"/>
                <w:sz w:val="24"/>
                <w:szCs w:val="24"/>
              </w:rPr>
            </w:pPr>
          </w:p>
          <w:p w14:paraId="631FEBDC" w14:textId="77777777" w:rsidR="00E976C5" w:rsidRPr="001B3D99" w:rsidRDefault="00E976C5" w:rsidP="00E976C5">
            <w:pPr>
              <w:spacing w:after="0" w:line="240" w:lineRule="auto"/>
              <w:jc w:val="center"/>
              <w:rPr>
                <w:rFonts w:ascii="Times New Roman" w:hAnsi="Times New Roman"/>
                <w:sz w:val="24"/>
                <w:szCs w:val="24"/>
              </w:rPr>
            </w:pPr>
          </w:p>
          <w:p w14:paraId="5AA84C55"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06</w:t>
            </w:r>
          </w:p>
          <w:p w14:paraId="05854AEC" w14:textId="77777777" w:rsidR="00E976C5" w:rsidRPr="001B3D99" w:rsidRDefault="00E976C5" w:rsidP="00E976C5">
            <w:pPr>
              <w:spacing w:after="0" w:line="240" w:lineRule="auto"/>
              <w:jc w:val="center"/>
              <w:rPr>
                <w:rFonts w:ascii="Times New Roman" w:hAnsi="Times New Roman"/>
                <w:sz w:val="24"/>
                <w:szCs w:val="24"/>
              </w:rPr>
            </w:pPr>
          </w:p>
          <w:p w14:paraId="659804BE" w14:textId="77777777" w:rsidR="00E976C5" w:rsidRPr="001B3D99" w:rsidRDefault="00E976C5" w:rsidP="00E976C5">
            <w:pPr>
              <w:spacing w:after="0" w:line="240" w:lineRule="auto"/>
              <w:jc w:val="center"/>
              <w:rPr>
                <w:rFonts w:ascii="Times New Roman" w:hAnsi="Times New Roman"/>
                <w:sz w:val="24"/>
                <w:szCs w:val="24"/>
              </w:rPr>
            </w:pPr>
          </w:p>
          <w:p w14:paraId="13FAD208"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07</w:t>
            </w:r>
          </w:p>
          <w:p w14:paraId="18582AB1" w14:textId="77777777" w:rsidR="00E976C5" w:rsidRPr="001B3D99" w:rsidRDefault="00E976C5" w:rsidP="00E976C5">
            <w:pPr>
              <w:spacing w:after="0" w:line="240" w:lineRule="auto"/>
              <w:jc w:val="center"/>
              <w:rPr>
                <w:rFonts w:ascii="Times New Roman" w:hAnsi="Times New Roman"/>
                <w:sz w:val="24"/>
                <w:szCs w:val="24"/>
              </w:rPr>
            </w:pPr>
          </w:p>
          <w:p w14:paraId="096A7B1B" w14:textId="77777777" w:rsidR="00E976C5" w:rsidRPr="001B3D99" w:rsidRDefault="00E976C5" w:rsidP="00E976C5">
            <w:pPr>
              <w:spacing w:after="0" w:line="240" w:lineRule="auto"/>
              <w:jc w:val="center"/>
              <w:rPr>
                <w:rFonts w:ascii="Times New Roman" w:hAnsi="Times New Roman"/>
                <w:sz w:val="24"/>
                <w:szCs w:val="24"/>
              </w:rPr>
            </w:pPr>
          </w:p>
          <w:p w14:paraId="55017421" w14:textId="77777777" w:rsidR="00E976C5" w:rsidRPr="001B3D99" w:rsidRDefault="00E976C5" w:rsidP="00E976C5">
            <w:pPr>
              <w:spacing w:after="0" w:line="240" w:lineRule="auto"/>
              <w:jc w:val="center"/>
              <w:rPr>
                <w:rFonts w:ascii="Times New Roman" w:hAnsi="Times New Roman"/>
                <w:sz w:val="24"/>
                <w:szCs w:val="24"/>
              </w:rPr>
            </w:pPr>
          </w:p>
          <w:p w14:paraId="33D0EE1B" w14:textId="77777777" w:rsidR="00E976C5" w:rsidRPr="001B3D99" w:rsidRDefault="00E976C5" w:rsidP="00E976C5">
            <w:pPr>
              <w:spacing w:after="0" w:line="240" w:lineRule="auto"/>
              <w:jc w:val="center"/>
              <w:rPr>
                <w:rFonts w:ascii="Times New Roman" w:hAnsi="Times New Roman"/>
                <w:sz w:val="24"/>
                <w:szCs w:val="24"/>
              </w:rPr>
            </w:pPr>
          </w:p>
          <w:p w14:paraId="714B4CA9" w14:textId="77777777" w:rsidR="00E976C5" w:rsidRPr="001B3D99" w:rsidRDefault="00E976C5" w:rsidP="00E976C5">
            <w:pPr>
              <w:spacing w:after="0" w:line="240" w:lineRule="auto"/>
              <w:jc w:val="center"/>
              <w:rPr>
                <w:rFonts w:ascii="Times New Roman" w:hAnsi="Times New Roman"/>
                <w:sz w:val="24"/>
                <w:szCs w:val="24"/>
              </w:rPr>
            </w:pPr>
          </w:p>
          <w:p w14:paraId="70C8DAD7"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lastRenderedPageBreak/>
              <w:t>ОК 08</w:t>
            </w:r>
          </w:p>
          <w:p w14:paraId="6480563A" w14:textId="77777777" w:rsidR="00E976C5" w:rsidRPr="001B3D99" w:rsidRDefault="00E976C5" w:rsidP="00E976C5">
            <w:pPr>
              <w:spacing w:after="0" w:line="240" w:lineRule="auto"/>
              <w:jc w:val="center"/>
              <w:rPr>
                <w:rFonts w:ascii="Times New Roman" w:hAnsi="Times New Roman"/>
                <w:sz w:val="24"/>
                <w:szCs w:val="24"/>
              </w:rPr>
            </w:pPr>
          </w:p>
          <w:p w14:paraId="2A78CD1B" w14:textId="77777777" w:rsidR="00E976C5" w:rsidRPr="001B3D99" w:rsidRDefault="00E976C5" w:rsidP="00E976C5">
            <w:pPr>
              <w:spacing w:after="0" w:line="240" w:lineRule="auto"/>
              <w:jc w:val="center"/>
              <w:rPr>
                <w:rFonts w:ascii="Times New Roman" w:hAnsi="Times New Roman"/>
                <w:sz w:val="24"/>
                <w:szCs w:val="24"/>
              </w:rPr>
            </w:pPr>
          </w:p>
          <w:p w14:paraId="77615D12" w14:textId="77777777" w:rsidR="00E976C5" w:rsidRPr="001B3D99" w:rsidRDefault="00E976C5" w:rsidP="00E976C5">
            <w:pPr>
              <w:spacing w:after="0" w:line="240" w:lineRule="auto"/>
              <w:jc w:val="center"/>
              <w:rPr>
                <w:rFonts w:ascii="Times New Roman" w:hAnsi="Times New Roman"/>
                <w:sz w:val="24"/>
                <w:szCs w:val="24"/>
              </w:rPr>
            </w:pPr>
          </w:p>
          <w:p w14:paraId="6D3C7AB1" w14:textId="77777777" w:rsidR="00E976C5" w:rsidRPr="001B3D99" w:rsidRDefault="00E976C5" w:rsidP="00E976C5">
            <w:pPr>
              <w:spacing w:after="0" w:line="240" w:lineRule="auto"/>
              <w:jc w:val="center"/>
              <w:rPr>
                <w:rFonts w:ascii="Times New Roman" w:hAnsi="Times New Roman"/>
                <w:sz w:val="24"/>
                <w:szCs w:val="24"/>
              </w:rPr>
            </w:pPr>
          </w:p>
          <w:p w14:paraId="443BBB95" w14:textId="77777777" w:rsidR="00E976C5" w:rsidRPr="001B3D99" w:rsidRDefault="00E976C5" w:rsidP="00E976C5">
            <w:pPr>
              <w:spacing w:after="0" w:line="240" w:lineRule="auto"/>
              <w:jc w:val="center"/>
              <w:rPr>
                <w:rFonts w:ascii="Times New Roman" w:hAnsi="Times New Roman"/>
                <w:sz w:val="24"/>
                <w:szCs w:val="24"/>
              </w:rPr>
            </w:pPr>
          </w:p>
          <w:p w14:paraId="42981088" w14:textId="77777777" w:rsidR="00E976C5" w:rsidRPr="001B3D99" w:rsidRDefault="00E976C5" w:rsidP="00E976C5">
            <w:pPr>
              <w:spacing w:after="0" w:line="240" w:lineRule="auto"/>
              <w:jc w:val="center"/>
              <w:rPr>
                <w:rFonts w:ascii="Times New Roman" w:hAnsi="Times New Roman"/>
                <w:sz w:val="24"/>
                <w:szCs w:val="24"/>
              </w:rPr>
            </w:pPr>
          </w:p>
          <w:p w14:paraId="5EBEFD3B"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09</w:t>
            </w:r>
          </w:p>
          <w:p w14:paraId="6005B9BE" w14:textId="77777777" w:rsidR="00E976C5" w:rsidRPr="001B3D99" w:rsidRDefault="00E976C5" w:rsidP="00E976C5">
            <w:pPr>
              <w:spacing w:after="0" w:line="240" w:lineRule="auto"/>
              <w:jc w:val="center"/>
              <w:rPr>
                <w:rFonts w:ascii="Times New Roman" w:hAnsi="Times New Roman"/>
                <w:sz w:val="24"/>
                <w:szCs w:val="24"/>
              </w:rPr>
            </w:pPr>
          </w:p>
          <w:p w14:paraId="56B38AC9"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10</w:t>
            </w:r>
          </w:p>
          <w:p w14:paraId="40E015EA" w14:textId="77777777" w:rsidR="00E976C5" w:rsidRPr="001B3D99" w:rsidRDefault="00E976C5" w:rsidP="00E976C5">
            <w:pPr>
              <w:spacing w:after="0" w:line="240" w:lineRule="auto"/>
              <w:jc w:val="center"/>
              <w:rPr>
                <w:rFonts w:ascii="Times New Roman" w:hAnsi="Times New Roman"/>
                <w:b/>
                <w:i/>
                <w:sz w:val="24"/>
                <w:szCs w:val="24"/>
              </w:rPr>
            </w:pPr>
          </w:p>
        </w:tc>
        <w:tc>
          <w:tcPr>
            <w:tcW w:w="501" w:type="pct"/>
            <w:vMerge w:val="restart"/>
          </w:tcPr>
          <w:p w14:paraId="6FB58420"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lastRenderedPageBreak/>
              <w:t>Уо 01.01</w:t>
            </w:r>
          </w:p>
          <w:p w14:paraId="219AC2D4"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01.02</w:t>
            </w:r>
          </w:p>
          <w:p w14:paraId="4930F497"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01.01</w:t>
            </w:r>
          </w:p>
          <w:p w14:paraId="762419D2"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02.01</w:t>
            </w:r>
          </w:p>
          <w:p w14:paraId="61FF8CBE"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02.02</w:t>
            </w:r>
          </w:p>
          <w:p w14:paraId="23C72DD1"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02.07</w:t>
            </w:r>
          </w:p>
          <w:p w14:paraId="2B3567C5"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02.08</w:t>
            </w:r>
          </w:p>
          <w:p w14:paraId="3ADAB6ED"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02.01</w:t>
            </w:r>
          </w:p>
          <w:p w14:paraId="73A86B13"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02.02</w:t>
            </w:r>
          </w:p>
          <w:p w14:paraId="1F20B4F6"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03.01</w:t>
            </w:r>
          </w:p>
          <w:p w14:paraId="44CAFAFD"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03.02</w:t>
            </w:r>
          </w:p>
          <w:p w14:paraId="3A0B8989"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03.01</w:t>
            </w:r>
          </w:p>
          <w:p w14:paraId="67A82D80"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03.02</w:t>
            </w:r>
          </w:p>
          <w:p w14:paraId="39E67472"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03.04</w:t>
            </w:r>
          </w:p>
          <w:p w14:paraId="590E174C"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03.04</w:t>
            </w:r>
          </w:p>
          <w:p w14:paraId="0CA0AF4E"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06.01</w:t>
            </w:r>
          </w:p>
          <w:p w14:paraId="0B71FE02"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06.01</w:t>
            </w:r>
          </w:p>
          <w:p w14:paraId="2F2A4ED2"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06.02</w:t>
            </w:r>
          </w:p>
          <w:p w14:paraId="051E9BB2"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07.01</w:t>
            </w:r>
          </w:p>
          <w:p w14:paraId="0247A122"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07.02</w:t>
            </w:r>
          </w:p>
          <w:p w14:paraId="10FD41F0"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07.01</w:t>
            </w:r>
          </w:p>
          <w:p w14:paraId="5ED74A96"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07.02</w:t>
            </w:r>
          </w:p>
          <w:p w14:paraId="04554865"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07.03</w:t>
            </w:r>
          </w:p>
          <w:p w14:paraId="56C6ED62"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07.04</w:t>
            </w:r>
          </w:p>
          <w:p w14:paraId="288DA644"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lastRenderedPageBreak/>
              <w:t>Уо 08.01</w:t>
            </w:r>
          </w:p>
          <w:p w14:paraId="5D303420"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08.02</w:t>
            </w:r>
          </w:p>
          <w:p w14:paraId="1D4C9D06"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08.03</w:t>
            </w:r>
          </w:p>
          <w:p w14:paraId="1F30AA27"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08.01</w:t>
            </w:r>
          </w:p>
          <w:p w14:paraId="28FC4BC6"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08.02</w:t>
            </w:r>
          </w:p>
          <w:p w14:paraId="71F3A7D8"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08.03</w:t>
            </w:r>
          </w:p>
          <w:p w14:paraId="2B7AFD29"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08.04</w:t>
            </w:r>
          </w:p>
          <w:p w14:paraId="284ED2C1"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09.01</w:t>
            </w:r>
          </w:p>
          <w:p w14:paraId="72F80D2D"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09.01</w:t>
            </w:r>
          </w:p>
          <w:p w14:paraId="311E7A19"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10.01</w:t>
            </w:r>
          </w:p>
          <w:p w14:paraId="793EE992"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10.02</w:t>
            </w:r>
          </w:p>
          <w:p w14:paraId="7D9373BB"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10.03</w:t>
            </w:r>
          </w:p>
          <w:p w14:paraId="1CCBCA24"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10.04</w:t>
            </w:r>
          </w:p>
          <w:p w14:paraId="51168EA2"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Уо 10.05</w:t>
            </w:r>
          </w:p>
          <w:p w14:paraId="696AC899"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10.01</w:t>
            </w:r>
          </w:p>
          <w:p w14:paraId="409E7710" w14:textId="77777777" w:rsidR="00E976C5" w:rsidRPr="001B3D99" w:rsidRDefault="00E976C5" w:rsidP="00E976C5">
            <w:pPr>
              <w:spacing w:after="0" w:line="240" w:lineRule="auto"/>
              <w:rPr>
                <w:rFonts w:ascii="Times New Roman" w:hAnsi="Times New Roman"/>
                <w:sz w:val="24"/>
                <w:szCs w:val="24"/>
              </w:rPr>
            </w:pPr>
            <w:r w:rsidRPr="001B3D99">
              <w:rPr>
                <w:rFonts w:ascii="Times New Roman" w:hAnsi="Times New Roman"/>
                <w:sz w:val="24"/>
                <w:szCs w:val="24"/>
              </w:rPr>
              <w:t>Зо 10.03</w:t>
            </w:r>
          </w:p>
        </w:tc>
      </w:tr>
      <w:tr w:rsidR="00E976C5" w:rsidRPr="001B3D99" w14:paraId="75908B6B" w14:textId="77777777" w:rsidTr="00E976C5">
        <w:trPr>
          <w:trHeight w:val="20"/>
        </w:trPr>
        <w:tc>
          <w:tcPr>
            <w:tcW w:w="1206" w:type="pct"/>
            <w:vMerge/>
          </w:tcPr>
          <w:p w14:paraId="381EF585" w14:textId="77777777" w:rsidR="00E976C5" w:rsidRPr="001B3D99" w:rsidRDefault="00E976C5" w:rsidP="00E976C5">
            <w:pPr>
              <w:spacing w:after="0" w:line="240" w:lineRule="auto"/>
              <w:rPr>
                <w:rFonts w:ascii="Times New Roman" w:hAnsi="Times New Roman"/>
                <w:b/>
                <w:bCs/>
                <w:i/>
                <w:sz w:val="24"/>
                <w:szCs w:val="24"/>
              </w:rPr>
            </w:pPr>
          </w:p>
        </w:tc>
        <w:tc>
          <w:tcPr>
            <w:tcW w:w="2106" w:type="pct"/>
          </w:tcPr>
          <w:p w14:paraId="16BDBD65" w14:textId="77777777" w:rsidR="00E976C5" w:rsidRPr="001B3D99" w:rsidRDefault="00E976C5" w:rsidP="00E976C5">
            <w:pPr>
              <w:spacing w:after="0" w:line="240" w:lineRule="auto"/>
              <w:jc w:val="both"/>
              <w:rPr>
                <w:rFonts w:ascii="Times New Roman" w:hAnsi="Times New Roman"/>
                <w:b/>
                <w:bCs/>
                <w:i/>
                <w:sz w:val="24"/>
                <w:szCs w:val="24"/>
              </w:rPr>
            </w:pPr>
            <w:r w:rsidRPr="001B3D99">
              <w:rPr>
                <w:rFonts w:ascii="Times New Roman" w:hAnsi="Times New Roman"/>
                <w:bCs/>
                <w:sz w:val="24"/>
                <w:szCs w:val="24"/>
              </w:rPr>
              <w:t>1.1.2. Виды и классификация природных ресурсов. Природные ресурсы, как сырьё для изготовления изделий из полимерных композитов. Альтернативные источники энергии. Альтернативные источники сырья для изготовления изделий из полимерных композитов.</w:t>
            </w:r>
          </w:p>
        </w:tc>
        <w:tc>
          <w:tcPr>
            <w:tcW w:w="807" w:type="pct"/>
          </w:tcPr>
          <w:p w14:paraId="08178983" w14:textId="77777777" w:rsidR="00E976C5" w:rsidRPr="00643C56" w:rsidRDefault="00E976C5" w:rsidP="00E976C5">
            <w:pPr>
              <w:suppressAutoHyphens/>
              <w:spacing w:after="0" w:line="240" w:lineRule="auto"/>
              <w:jc w:val="center"/>
              <w:rPr>
                <w:rFonts w:ascii="Times New Roman" w:hAnsi="Times New Roman"/>
                <w:bCs/>
                <w:sz w:val="24"/>
                <w:szCs w:val="24"/>
              </w:rPr>
            </w:pPr>
            <w:r w:rsidRPr="00643C56">
              <w:rPr>
                <w:rFonts w:ascii="Times New Roman" w:hAnsi="Times New Roman"/>
                <w:bCs/>
                <w:sz w:val="24"/>
                <w:szCs w:val="24"/>
              </w:rPr>
              <w:t>1</w:t>
            </w:r>
          </w:p>
        </w:tc>
        <w:tc>
          <w:tcPr>
            <w:tcW w:w="380" w:type="pct"/>
            <w:vMerge/>
          </w:tcPr>
          <w:p w14:paraId="0A031473" w14:textId="77777777" w:rsidR="00E976C5" w:rsidRPr="001B3D99" w:rsidRDefault="00E976C5" w:rsidP="00E976C5">
            <w:pPr>
              <w:spacing w:after="0" w:line="240" w:lineRule="auto"/>
              <w:jc w:val="center"/>
              <w:rPr>
                <w:rFonts w:ascii="Times New Roman" w:hAnsi="Times New Roman"/>
                <w:b/>
                <w:bCs/>
                <w:i/>
                <w:sz w:val="24"/>
                <w:szCs w:val="24"/>
              </w:rPr>
            </w:pPr>
          </w:p>
        </w:tc>
        <w:tc>
          <w:tcPr>
            <w:tcW w:w="501" w:type="pct"/>
            <w:vMerge/>
          </w:tcPr>
          <w:p w14:paraId="3334398C" w14:textId="77777777" w:rsidR="00E976C5" w:rsidRPr="001B3D99" w:rsidRDefault="00E976C5" w:rsidP="00E976C5">
            <w:pPr>
              <w:spacing w:after="0" w:line="240" w:lineRule="auto"/>
              <w:rPr>
                <w:rFonts w:ascii="Times New Roman" w:hAnsi="Times New Roman"/>
                <w:b/>
                <w:bCs/>
                <w:i/>
                <w:sz w:val="24"/>
                <w:szCs w:val="24"/>
              </w:rPr>
            </w:pPr>
          </w:p>
        </w:tc>
      </w:tr>
      <w:tr w:rsidR="00E976C5" w:rsidRPr="001B3D99" w14:paraId="2498823B" w14:textId="77777777" w:rsidTr="00E976C5">
        <w:trPr>
          <w:trHeight w:val="20"/>
        </w:trPr>
        <w:tc>
          <w:tcPr>
            <w:tcW w:w="1206" w:type="pct"/>
            <w:vMerge/>
          </w:tcPr>
          <w:p w14:paraId="454186BA" w14:textId="77777777" w:rsidR="00E976C5" w:rsidRPr="001B3D99" w:rsidRDefault="00E976C5" w:rsidP="00E976C5">
            <w:pPr>
              <w:spacing w:after="0" w:line="240" w:lineRule="auto"/>
              <w:rPr>
                <w:rFonts w:ascii="Times New Roman" w:hAnsi="Times New Roman"/>
                <w:b/>
                <w:bCs/>
                <w:i/>
                <w:sz w:val="24"/>
                <w:szCs w:val="24"/>
              </w:rPr>
            </w:pPr>
          </w:p>
        </w:tc>
        <w:tc>
          <w:tcPr>
            <w:tcW w:w="2106" w:type="pct"/>
          </w:tcPr>
          <w:p w14:paraId="7DDA54F9"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
                <w:i/>
                <w:iCs/>
                <w:sz w:val="24"/>
                <w:szCs w:val="24"/>
              </w:rPr>
              <w:t>Практическая работа №1</w:t>
            </w:r>
            <w:r w:rsidRPr="001B3D99">
              <w:rPr>
                <w:rFonts w:ascii="Times New Roman" w:hAnsi="Times New Roman"/>
                <w:bCs/>
                <w:sz w:val="24"/>
                <w:szCs w:val="24"/>
              </w:rPr>
              <w:t xml:space="preserve"> </w:t>
            </w:r>
          </w:p>
          <w:p w14:paraId="3BFAD8A2" w14:textId="77777777" w:rsidR="00E976C5" w:rsidRPr="001B3D99" w:rsidRDefault="00E976C5" w:rsidP="00E976C5">
            <w:pPr>
              <w:spacing w:after="0" w:line="240" w:lineRule="auto"/>
              <w:rPr>
                <w:rFonts w:ascii="Times New Roman" w:hAnsi="Times New Roman"/>
                <w:b/>
                <w:i/>
                <w:sz w:val="24"/>
                <w:szCs w:val="24"/>
              </w:rPr>
            </w:pPr>
            <w:r w:rsidRPr="001B3D99">
              <w:rPr>
                <w:rFonts w:ascii="Times New Roman" w:hAnsi="Times New Roman"/>
                <w:bCs/>
                <w:sz w:val="24"/>
                <w:szCs w:val="24"/>
              </w:rPr>
              <w:t>Работа с нормативной документацией: Требования, предъявляемые к сырью, полуфабрикатам и готовой продукции.</w:t>
            </w:r>
          </w:p>
        </w:tc>
        <w:tc>
          <w:tcPr>
            <w:tcW w:w="807" w:type="pct"/>
          </w:tcPr>
          <w:p w14:paraId="21558237" w14:textId="77777777" w:rsidR="00E976C5" w:rsidRPr="00643C56" w:rsidRDefault="00E976C5" w:rsidP="00E976C5">
            <w:pPr>
              <w:suppressAutoHyphens/>
              <w:spacing w:after="0" w:line="240" w:lineRule="auto"/>
              <w:jc w:val="center"/>
              <w:rPr>
                <w:rFonts w:ascii="Times New Roman" w:hAnsi="Times New Roman"/>
                <w:sz w:val="24"/>
                <w:szCs w:val="24"/>
              </w:rPr>
            </w:pPr>
            <w:r w:rsidRPr="00643C56">
              <w:rPr>
                <w:rFonts w:ascii="Times New Roman" w:hAnsi="Times New Roman"/>
                <w:sz w:val="24"/>
                <w:szCs w:val="24"/>
              </w:rPr>
              <w:t>1</w:t>
            </w:r>
          </w:p>
        </w:tc>
        <w:tc>
          <w:tcPr>
            <w:tcW w:w="380" w:type="pct"/>
            <w:vMerge/>
          </w:tcPr>
          <w:p w14:paraId="687136C5" w14:textId="77777777" w:rsidR="00E976C5" w:rsidRPr="001B3D99" w:rsidRDefault="00E976C5" w:rsidP="00E976C5">
            <w:pPr>
              <w:spacing w:after="0" w:line="240" w:lineRule="auto"/>
              <w:jc w:val="center"/>
              <w:rPr>
                <w:rFonts w:ascii="Times New Roman" w:hAnsi="Times New Roman"/>
                <w:b/>
                <w:i/>
                <w:sz w:val="24"/>
                <w:szCs w:val="24"/>
              </w:rPr>
            </w:pPr>
          </w:p>
        </w:tc>
        <w:tc>
          <w:tcPr>
            <w:tcW w:w="501" w:type="pct"/>
            <w:vMerge/>
          </w:tcPr>
          <w:p w14:paraId="5A4F05A5" w14:textId="77777777" w:rsidR="00E976C5" w:rsidRPr="001B3D99" w:rsidRDefault="00E976C5" w:rsidP="00E976C5">
            <w:pPr>
              <w:spacing w:after="0" w:line="240" w:lineRule="auto"/>
              <w:rPr>
                <w:rFonts w:ascii="Times New Roman" w:hAnsi="Times New Roman"/>
                <w:b/>
                <w:i/>
                <w:sz w:val="24"/>
                <w:szCs w:val="24"/>
              </w:rPr>
            </w:pPr>
          </w:p>
        </w:tc>
      </w:tr>
      <w:tr w:rsidR="00E976C5" w:rsidRPr="001B3D99" w14:paraId="0BE6F0CC" w14:textId="77777777" w:rsidTr="00E976C5">
        <w:trPr>
          <w:trHeight w:val="20"/>
        </w:trPr>
        <w:tc>
          <w:tcPr>
            <w:tcW w:w="1206" w:type="pct"/>
            <w:vMerge/>
          </w:tcPr>
          <w:p w14:paraId="09C8CB82" w14:textId="77777777" w:rsidR="00E976C5" w:rsidRPr="001B3D99" w:rsidRDefault="00E976C5" w:rsidP="00E976C5">
            <w:pPr>
              <w:spacing w:after="0" w:line="240" w:lineRule="auto"/>
              <w:rPr>
                <w:rFonts w:ascii="Times New Roman" w:hAnsi="Times New Roman"/>
                <w:b/>
                <w:bCs/>
                <w:i/>
                <w:sz w:val="24"/>
                <w:szCs w:val="24"/>
              </w:rPr>
            </w:pPr>
          </w:p>
        </w:tc>
        <w:tc>
          <w:tcPr>
            <w:tcW w:w="2106" w:type="pct"/>
          </w:tcPr>
          <w:p w14:paraId="7733E4EF" w14:textId="77777777" w:rsidR="00E976C5" w:rsidRPr="001B3D99" w:rsidRDefault="00E976C5" w:rsidP="00E976C5">
            <w:pPr>
              <w:spacing w:after="0" w:line="240" w:lineRule="auto"/>
              <w:rPr>
                <w:rFonts w:ascii="Times New Roman" w:hAnsi="Times New Roman"/>
                <w:b/>
                <w:bCs/>
                <w:i/>
                <w:iCs/>
                <w:sz w:val="24"/>
                <w:szCs w:val="24"/>
              </w:rPr>
            </w:pPr>
            <w:r w:rsidRPr="001B3D99">
              <w:rPr>
                <w:rFonts w:ascii="Times New Roman" w:hAnsi="Times New Roman"/>
                <w:b/>
                <w:bCs/>
                <w:i/>
                <w:iCs/>
                <w:sz w:val="24"/>
                <w:szCs w:val="24"/>
              </w:rPr>
              <w:t>Самостоятельная работа</w:t>
            </w:r>
          </w:p>
          <w:p w14:paraId="1CE29332" w14:textId="77777777" w:rsidR="00E976C5" w:rsidRPr="001B3D99" w:rsidRDefault="00E976C5" w:rsidP="00E976C5">
            <w:pPr>
              <w:spacing w:after="0" w:line="240" w:lineRule="auto"/>
              <w:rPr>
                <w:rFonts w:ascii="Times New Roman" w:hAnsi="Times New Roman"/>
                <w:b/>
                <w:i/>
                <w:sz w:val="24"/>
                <w:szCs w:val="24"/>
              </w:rPr>
            </w:pPr>
            <w:r w:rsidRPr="001B3D99">
              <w:rPr>
                <w:rFonts w:ascii="Times New Roman" w:hAnsi="Times New Roman"/>
                <w:bCs/>
                <w:sz w:val="24"/>
                <w:szCs w:val="24"/>
              </w:rPr>
              <w:t>Работа с интернет-ресурсами: Преимущества и недостатки альтернативных источников энергии и альтернативных источников сырья</w:t>
            </w:r>
          </w:p>
        </w:tc>
        <w:tc>
          <w:tcPr>
            <w:tcW w:w="807" w:type="pct"/>
          </w:tcPr>
          <w:p w14:paraId="3B35AE12" w14:textId="77777777" w:rsidR="00E976C5" w:rsidRPr="00643C56" w:rsidRDefault="00E976C5" w:rsidP="00E976C5">
            <w:pPr>
              <w:suppressAutoHyphens/>
              <w:spacing w:after="0" w:line="240" w:lineRule="auto"/>
              <w:jc w:val="center"/>
              <w:rPr>
                <w:rFonts w:ascii="Times New Roman" w:hAnsi="Times New Roman"/>
                <w:sz w:val="24"/>
                <w:szCs w:val="24"/>
              </w:rPr>
            </w:pPr>
            <w:r w:rsidRPr="00643C56">
              <w:rPr>
                <w:rFonts w:ascii="Times New Roman" w:hAnsi="Times New Roman"/>
                <w:sz w:val="24"/>
                <w:szCs w:val="24"/>
              </w:rPr>
              <w:t>0,5</w:t>
            </w:r>
          </w:p>
        </w:tc>
        <w:tc>
          <w:tcPr>
            <w:tcW w:w="380" w:type="pct"/>
            <w:vMerge/>
          </w:tcPr>
          <w:p w14:paraId="1563B844" w14:textId="77777777" w:rsidR="00E976C5" w:rsidRPr="001B3D99" w:rsidRDefault="00E976C5" w:rsidP="00E976C5">
            <w:pPr>
              <w:spacing w:after="0" w:line="240" w:lineRule="auto"/>
              <w:jc w:val="center"/>
              <w:rPr>
                <w:rFonts w:ascii="Times New Roman" w:hAnsi="Times New Roman"/>
                <w:b/>
                <w:i/>
                <w:sz w:val="24"/>
                <w:szCs w:val="24"/>
              </w:rPr>
            </w:pPr>
          </w:p>
        </w:tc>
        <w:tc>
          <w:tcPr>
            <w:tcW w:w="501" w:type="pct"/>
            <w:vMerge/>
          </w:tcPr>
          <w:p w14:paraId="2DA0C65F" w14:textId="77777777" w:rsidR="00E976C5" w:rsidRPr="001B3D99" w:rsidRDefault="00E976C5" w:rsidP="00E976C5">
            <w:pPr>
              <w:spacing w:after="0" w:line="240" w:lineRule="auto"/>
              <w:rPr>
                <w:rFonts w:ascii="Times New Roman" w:hAnsi="Times New Roman"/>
                <w:b/>
                <w:i/>
                <w:sz w:val="24"/>
                <w:szCs w:val="24"/>
              </w:rPr>
            </w:pPr>
          </w:p>
        </w:tc>
      </w:tr>
      <w:tr w:rsidR="00E976C5" w:rsidRPr="001B3D99" w14:paraId="078B6C77" w14:textId="77777777" w:rsidTr="00E976C5">
        <w:trPr>
          <w:trHeight w:val="20"/>
        </w:trPr>
        <w:tc>
          <w:tcPr>
            <w:tcW w:w="1206" w:type="pct"/>
            <w:vMerge/>
          </w:tcPr>
          <w:p w14:paraId="35B0841F"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4FC97413"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 xml:space="preserve">1.1.3. 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w:t>
            </w:r>
            <w:r w:rsidRPr="001B3D99">
              <w:rPr>
                <w:rFonts w:ascii="Times New Roman" w:hAnsi="Times New Roman"/>
                <w:bCs/>
                <w:sz w:val="24"/>
                <w:szCs w:val="24"/>
              </w:rPr>
              <w:lastRenderedPageBreak/>
              <w:t>деятельностью предприятий химической промышленности и пути их решения.</w:t>
            </w:r>
          </w:p>
        </w:tc>
        <w:tc>
          <w:tcPr>
            <w:tcW w:w="807" w:type="pct"/>
          </w:tcPr>
          <w:p w14:paraId="7E76DC6F"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lastRenderedPageBreak/>
              <w:t>1</w:t>
            </w:r>
          </w:p>
        </w:tc>
        <w:tc>
          <w:tcPr>
            <w:tcW w:w="380" w:type="pct"/>
            <w:vMerge/>
          </w:tcPr>
          <w:p w14:paraId="30F37EDE" w14:textId="77777777" w:rsidR="00E976C5" w:rsidRPr="001B3D99" w:rsidRDefault="00E976C5" w:rsidP="00E976C5">
            <w:pPr>
              <w:spacing w:after="0" w:line="240" w:lineRule="auto"/>
              <w:jc w:val="center"/>
              <w:rPr>
                <w:rFonts w:ascii="Times New Roman" w:hAnsi="Times New Roman"/>
                <w:b/>
                <w:sz w:val="24"/>
                <w:szCs w:val="24"/>
              </w:rPr>
            </w:pPr>
          </w:p>
        </w:tc>
        <w:tc>
          <w:tcPr>
            <w:tcW w:w="501" w:type="pct"/>
            <w:vMerge/>
          </w:tcPr>
          <w:p w14:paraId="0856DDE6" w14:textId="77777777" w:rsidR="00E976C5" w:rsidRPr="001B3D99" w:rsidRDefault="00E976C5" w:rsidP="00E976C5">
            <w:pPr>
              <w:spacing w:after="0" w:line="240" w:lineRule="auto"/>
              <w:rPr>
                <w:rFonts w:ascii="Times New Roman" w:hAnsi="Times New Roman"/>
                <w:b/>
                <w:sz w:val="24"/>
                <w:szCs w:val="24"/>
              </w:rPr>
            </w:pPr>
          </w:p>
        </w:tc>
      </w:tr>
      <w:tr w:rsidR="00E976C5" w:rsidRPr="001B3D99" w14:paraId="334C4108" w14:textId="77777777" w:rsidTr="00E976C5">
        <w:trPr>
          <w:trHeight w:val="20"/>
        </w:trPr>
        <w:tc>
          <w:tcPr>
            <w:tcW w:w="1206" w:type="pct"/>
            <w:vMerge/>
          </w:tcPr>
          <w:p w14:paraId="0ACCD5A5"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6F2CC832"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
                <w:i/>
                <w:iCs/>
                <w:sz w:val="24"/>
                <w:szCs w:val="24"/>
              </w:rPr>
              <w:t>Практическое занятие №2</w:t>
            </w:r>
          </w:p>
          <w:p w14:paraId="24091B47"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Работа с учебной литературой: Воздействие на окружающую среду предприятий химической промышленности</w:t>
            </w:r>
          </w:p>
        </w:tc>
        <w:tc>
          <w:tcPr>
            <w:tcW w:w="807" w:type="pct"/>
          </w:tcPr>
          <w:p w14:paraId="0C68490A"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1</w:t>
            </w:r>
          </w:p>
        </w:tc>
        <w:tc>
          <w:tcPr>
            <w:tcW w:w="380" w:type="pct"/>
            <w:vMerge/>
          </w:tcPr>
          <w:p w14:paraId="17C6BABC"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3DF67751"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68B7CF22" w14:textId="77777777" w:rsidTr="00E976C5">
        <w:trPr>
          <w:trHeight w:val="20"/>
        </w:trPr>
        <w:tc>
          <w:tcPr>
            <w:tcW w:w="1206" w:type="pct"/>
            <w:vMerge/>
          </w:tcPr>
          <w:p w14:paraId="0F67AB3F"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1721537A" w14:textId="77777777" w:rsidR="00E976C5" w:rsidRPr="001B3D99" w:rsidRDefault="00E976C5" w:rsidP="00E976C5">
            <w:pPr>
              <w:spacing w:after="0" w:line="240" w:lineRule="auto"/>
              <w:rPr>
                <w:rFonts w:ascii="Times New Roman" w:hAnsi="Times New Roman"/>
                <w:b/>
                <w:bCs/>
                <w:i/>
                <w:iCs/>
                <w:sz w:val="24"/>
                <w:szCs w:val="24"/>
              </w:rPr>
            </w:pPr>
            <w:r w:rsidRPr="001B3D99">
              <w:rPr>
                <w:rFonts w:ascii="Times New Roman" w:hAnsi="Times New Roman"/>
                <w:b/>
                <w:bCs/>
                <w:i/>
                <w:iCs/>
                <w:sz w:val="24"/>
                <w:szCs w:val="24"/>
              </w:rPr>
              <w:t>Самостоятельная работа</w:t>
            </w:r>
          </w:p>
          <w:p w14:paraId="748C1CA6" w14:textId="77777777" w:rsidR="00E976C5" w:rsidRPr="001B3D99" w:rsidRDefault="00E976C5" w:rsidP="00E976C5">
            <w:pPr>
              <w:spacing w:after="0" w:line="240" w:lineRule="auto"/>
              <w:rPr>
                <w:rFonts w:ascii="Times New Roman" w:hAnsi="Times New Roman"/>
                <w:b/>
                <w:sz w:val="24"/>
                <w:szCs w:val="24"/>
              </w:rPr>
            </w:pPr>
            <w:r w:rsidRPr="001B3D99">
              <w:rPr>
                <w:rFonts w:ascii="Times New Roman" w:hAnsi="Times New Roman"/>
                <w:bCs/>
                <w:sz w:val="24"/>
                <w:szCs w:val="24"/>
              </w:rPr>
              <w:t>Работа с интернет-ресурсами: Экологические проблемы человечества, связанные с деятельностью предприятий химической промышленности</w:t>
            </w:r>
          </w:p>
        </w:tc>
        <w:tc>
          <w:tcPr>
            <w:tcW w:w="807" w:type="pct"/>
          </w:tcPr>
          <w:p w14:paraId="3E340863"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0,5</w:t>
            </w:r>
          </w:p>
        </w:tc>
        <w:tc>
          <w:tcPr>
            <w:tcW w:w="380" w:type="pct"/>
            <w:vMerge/>
          </w:tcPr>
          <w:p w14:paraId="6D329002"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47CB98F5"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51A6C2E0" w14:textId="77777777" w:rsidTr="00E976C5">
        <w:trPr>
          <w:trHeight w:val="20"/>
        </w:trPr>
        <w:tc>
          <w:tcPr>
            <w:tcW w:w="3312" w:type="pct"/>
            <w:gridSpan w:val="2"/>
          </w:tcPr>
          <w:p w14:paraId="6E924D46"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Раздел 2. Промышленная экология</w:t>
            </w:r>
          </w:p>
        </w:tc>
        <w:tc>
          <w:tcPr>
            <w:tcW w:w="807" w:type="pct"/>
          </w:tcPr>
          <w:p w14:paraId="7DAB7548" w14:textId="77777777" w:rsidR="00E976C5" w:rsidRPr="00643C56" w:rsidRDefault="00E976C5" w:rsidP="00E976C5">
            <w:pPr>
              <w:spacing w:after="0" w:line="240" w:lineRule="auto"/>
              <w:jc w:val="center"/>
              <w:rPr>
                <w:rFonts w:ascii="Times New Roman" w:hAnsi="Times New Roman"/>
                <w:b/>
                <w:bCs/>
                <w:sz w:val="24"/>
                <w:szCs w:val="24"/>
              </w:rPr>
            </w:pPr>
            <w:r w:rsidRPr="00643C56">
              <w:rPr>
                <w:rFonts w:ascii="Times New Roman" w:hAnsi="Times New Roman"/>
                <w:b/>
                <w:bCs/>
                <w:sz w:val="24"/>
                <w:szCs w:val="24"/>
              </w:rPr>
              <w:t>16</w:t>
            </w:r>
          </w:p>
        </w:tc>
        <w:tc>
          <w:tcPr>
            <w:tcW w:w="380" w:type="pct"/>
          </w:tcPr>
          <w:p w14:paraId="35BF38ED"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tcPr>
          <w:p w14:paraId="03F7B9FD"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3E7E13B2" w14:textId="77777777" w:rsidTr="00E976C5">
        <w:trPr>
          <w:trHeight w:val="20"/>
        </w:trPr>
        <w:tc>
          <w:tcPr>
            <w:tcW w:w="1206" w:type="pct"/>
            <w:vMerge w:val="restart"/>
          </w:tcPr>
          <w:p w14:paraId="058EEC69"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Тема 2.1.</w:t>
            </w:r>
          </w:p>
          <w:p w14:paraId="5710343C"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Техногенное</w:t>
            </w:r>
          </w:p>
          <w:p w14:paraId="23B0D590"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воздействие на</w:t>
            </w:r>
          </w:p>
          <w:p w14:paraId="51FDC124"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окружающую среду</w:t>
            </w:r>
          </w:p>
        </w:tc>
        <w:tc>
          <w:tcPr>
            <w:tcW w:w="2106" w:type="pct"/>
          </w:tcPr>
          <w:p w14:paraId="0EE75507"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2.1. 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w:t>
            </w:r>
          </w:p>
        </w:tc>
        <w:tc>
          <w:tcPr>
            <w:tcW w:w="807" w:type="pct"/>
          </w:tcPr>
          <w:p w14:paraId="5BB5A3F1"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380" w:type="pct"/>
            <w:vMerge w:val="restart"/>
          </w:tcPr>
          <w:p w14:paraId="625F2971"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01</w:t>
            </w:r>
          </w:p>
          <w:p w14:paraId="77C5CC88" w14:textId="77777777" w:rsidR="00E976C5" w:rsidRPr="001B3D99" w:rsidRDefault="00E976C5" w:rsidP="00E976C5">
            <w:pPr>
              <w:spacing w:after="0" w:line="240" w:lineRule="auto"/>
              <w:jc w:val="center"/>
              <w:rPr>
                <w:rFonts w:ascii="Times New Roman" w:hAnsi="Times New Roman"/>
                <w:sz w:val="24"/>
                <w:szCs w:val="24"/>
              </w:rPr>
            </w:pPr>
          </w:p>
          <w:p w14:paraId="7A44809A" w14:textId="77777777" w:rsidR="00E976C5" w:rsidRPr="001B3D99" w:rsidRDefault="00E976C5" w:rsidP="00E976C5">
            <w:pPr>
              <w:spacing w:after="0" w:line="240" w:lineRule="auto"/>
              <w:jc w:val="center"/>
              <w:rPr>
                <w:rFonts w:ascii="Times New Roman" w:hAnsi="Times New Roman"/>
                <w:sz w:val="24"/>
                <w:szCs w:val="24"/>
              </w:rPr>
            </w:pPr>
          </w:p>
          <w:p w14:paraId="3106963F" w14:textId="77777777" w:rsidR="00E976C5" w:rsidRPr="001B3D99" w:rsidRDefault="00E976C5" w:rsidP="00E976C5">
            <w:pPr>
              <w:spacing w:after="0" w:line="240" w:lineRule="auto"/>
              <w:jc w:val="center"/>
              <w:rPr>
                <w:rFonts w:ascii="Times New Roman" w:hAnsi="Times New Roman"/>
                <w:sz w:val="24"/>
                <w:szCs w:val="24"/>
              </w:rPr>
            </w:pPr>
          </w:p>
          <w:p w14:paraId="64BEC3EE" w14:textId="77777777" w:rsidR="00E976C5" w:rsidRPr="001B3D99" w:rsidRDefault="00E976C5" w:rsidP="00E976C5">
            <w:pPr>
              <w:spacing w:after="0" w:line="240" w:lineRule="auto"/>
              <w:jc w:val="center"/>
              <w:rPr>
                <w:rFonts w:ascii="Times New Roman" w:hAnsi="Times New Roman"/>
                <w:sz w:val="24"/>
                <w:szCs w:val="24"/>
              </w:rPr>
            </w:pPr>
          </w:p>
          <w:p w14:paraId="056F6186" w14:textId="77777777" w:rsidR="00E976C5" w:rsidRPr="001B3D99" w:rsidRDefault="00E976C5" w:rsidP="00E976C5">
            <w:pPr>
              <w:spacing w:after="0" w:line="240" w:lineRule="auto"/>
              <w:jc w:val="center"/>
              <w:rPr>
                <w:rFonts w:ascii="Times New Roman" w:hAnsi="Times New Roman"/>
                <w:sz w:val="24"/>
                <w:szCs w:val="24"/>
              </w:rPr>
            </w:pPr>
          </w:p>
          <w:p w14:paraId="1CFCFFEA" w14:textId="77777777" w:rsidR="00E976C5" w:rsidRPr="001B3D99" w:rsidRDefault="00E976C5" w:rsidP="00E976C5">
            <w:pPr>
              <w:spacing w:after="0" w:line="240" w:lineRule="auto"/>
              <w:jc w:val="center"/>
              <w:rPr>
                <w:rFonts w:ascii="Times New Roman" w:hAnsi="Times New Roman"/>
                <w:sz w:val="24"/>
                <w:szCs w:val="24"/>
              </w:rPr>
            </w:pPr>
          </w:p>
          <w:p w14:paraId="30F26A42"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02</w:t>
            </w:r>
          </w:p>
          <w:p w14:paraId="5EE32CEF" w14:textId="77777777" w:rsidR="00E976C5" w:rsidRPr="001B3D99" w:rsidRDefault="00E976C5" w:rsidP="00E976C5">
            <w:pPr>
              <w:spacing w:after="0" w:line="240" w:lineRule="auto"/>
              <w:jc w:val="center"/>
              <w:rPr>
                <w:rFonts w:ascii="Times New Roman" w:hAnsi="Times New Roman"/>
                <w:sz w:val="24"/>
                <w:szCs w:val="24"/>
              </w:rPr>
            </w:pPr>
          </w:p>
          <w:p w14:paraId="4C3FA730" w14:textId="77777777" w:rsidR="00E976C5" w:rsidRPr="001B3D99" w:rsidRDefault="00E976C5" w:rsidP="00E976C5">
            <w:pPr>
              <w:spacing w:after="0" w:line="240" w:lineRule="auto"/>
              <w:jc w:val="center"/>
              <w:rPr>
                <w:rFonts w:ascii="Times New Roman" w:hAnsi="Times New Roman"/>
                <w:sz w:val="24"/>
                <w:szCs w:val="24"/>
              </w:rPr>
            </w:pPr>
          </w:p>
          <w:p w14:paraId="40FDB886" w14:textId="77777777" w:rsidR="00E976C5" w:rsidRPr="001B3D99" w:rsidRDefault="00E976C5" w:rsidP="00E976C5">
            <w:pPr>
              <w:spacing w:after="0" w:line="240" w:lineRule="auto"/>
              <w:jc w:val="center"/>
              <w:rPr>
                <w:rFonts w:ascii="Times New Roman" w:hAnsi="Times New Roman"/>
                <w:sz w:val="24"/>
                <w:szCs w:val="24"/>
              </w:rPr>
            </w:pPr>
          </w:p>
          <w:p w14:paraId="609CCF95" w14:textId="77777777" w:rsidR="00E976C5" w:rsidRPr="001B3D99" w:rsidRDefault="00E976C5" w:rsidP="00E976C5">
            <w:pPr>
              <w:spacing w:after="0" w:line="240" w:lineRule="auto"/>
              <w:jc w:val="center"/>
              <w:rPr>
                <w:rFonts w:ascii="Times New Roman" w:hAnsi="Times New Roman"/>
                <w:sz w:val="24"/>
                <w:szCs w:val="24"/>
              </w:rPr>
            </w:pPr>
          </w:p>
          <w:p w14:paraId="7AD47E56"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03</w:t>
            </w:r>
          </w:p>
          <w:p w14:paraId="44FFA912" w14:textId="77777777" w:rsidR="00E976C5" w:rsidRPr="001B3D99" w:rsidRDefault="00E976C5" w:rsidP="00E976C5">
            <w:pPr>
              <w:spacing w:after="0" w:line="240" w:lineRule="auto"/>
              <w:jc w:val="center"/>
              <w:rPr>
                <w:rFonts w:ascii="Times New Roman" w:hAnsi="Times New Roman"/>
                <w:sz w:val="24"/>
                <w:szCs w:val="24"/>
              </w:rPr>
            </w:pPr>
          </w:p>
          <w:p w14:paraId="1F05ECE2" w14:textId="77777777" w:rsidR="00E976C5" w:rsidRPr="001B3D99" w:rsidRDefault="00E976C5" w:rsidP="00E976C5">
            <w:pPr>
              <w:spacing w:after="0" w:line="240" w:lineRule="auto"/>
              <w:jc w:val="center"/>
              <w:rPr>
                <w:rFonts w:ascii="Times New Roman" w:hAnsi="Times New Roman"/>
                <w:sz w:val="24"/>
                <w:szCs w:val="24"/>
              </w:rPr>
            </w:pPr>
          </w:p>
          <w:p w14:paraId="415D6FAB" w14:textId="77777777" w:rsidR="00E976C5" w:rsidRPr="001B3D99" w:rsidRDefault="00E976C5" w:rsidP="00E976C5">
            <w:pPr>
              <w:spacing w:after="0" w:line="240" w:lineRule="auto"/>
              <w:jc w:val="center"/>
              <w:rPr>
                <w:rFonts w:ascii="Times New Roman" w:hAnsi="Times New Roman"/>
                <w:sz w:val="24"/>
                <w:szCs w:val="24"/>
              </w:rPr>
            </w:pPr>
          </w:p>
          <w:p w14:paraId="3891DD98"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05</w:t>
            </w:r>
          </w:p>
          <w:p w14:paraId="4EEEEE54" w14:textId="77777777" w:rsidR="00E976C5" w:rsidRPr="001B3D99" w:rsidRDefault="00E976C5" w:rsidP="00E976C5">
            <w:pPr>
              <w:spacing w:after="0" w:line="240" w:lineRule="auto"/>
              <w:jc w:val="center"/>
              <w:rPr>
                <w:rFonts w:ascii="Times New Roman" w:hAnsi="Times New Roman"/>
                <w:sz w:val="24"/>
                <w:szCs w:val="24"/>
              </w:rPr>
            </w:pPr>
          </w:p>
          <w:p w14:paraId="3F39EBC0" w14:textId="77777777" w:rsidR="00E976C5" w:rsidRPr="001B3D99" w:rsidRDefault="00E976C5" w:rsidP="00E976C5">
            <w:pPr>
              <w:spacing w:after="0" w:line="240" w:lineRule="auto"/>
              <w:jc w:val="center"/>
              <w:rPr>
                <w:rFonts w:ascii="Times New Roman" w:hAnsi="Times New Roman"/>
                <w:sz w:val="24"/>
                <w:szCs w:val="24"/>
              </w:rPr>
            </w:pPr>
          </w:p>
          <w:p w14:paraId="2C15F96C"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07</w:t>
            </w:r>
          </w:p>
          <w:p w14:paraId="620E6173" w14:textId="77777777" w:rsidR="00E976C5" w:rsidRPr="001B3D99" w:rsidRDefault="00E976C5" w:rsidP="00E976C5">
            <w:pPr>
              <w:spacing w:after="0" w:line="240" w:lineRule="auto"/>
              <w:jc w:val="center"/>
              <w:rPr>
                <w:rFonts w:ascii="Times New Roman" w:hAnsi="Times New Roman"/>
                <w:sz w:val="24"/>
                <w:szCs w:val="24"/>
              </w:rPr>
            </w:pPr>
          </w:p>
          <w:p w14:paraId="5CBD61FA" w14:textId="77777777" w:rsidR="00E976C5" w:rsidRPr="001B3D99" w:rsidRDefault="00E976C5" w:rsidP="00E976C5">
            <w:pPr>
              <w:spacing w:after="0" w:line="240" w:lineRule="auto"/>
              <w:jc w:val="center"/>
              <w:rPr>
                <w:rFonts w:ascii="Times New Roman" w:hAnsi="Times New Roman"/>
                <w:sz w:val="24"/>
                <w:szCs w:val="24"/>
              </w:rPr>
            </w:pPr>
          </w:p>
          <w:p w14:paraId="68648E8E" w14:textId="77777777" w:rsidR="00E976C5" w:rsidRPr="001B3D99" w:rsidRDefault="00E976C5" w:rsidP="00E976C5">
            <w:pPr>
              <w:spacing w:after="0" w:line="240" w:lineRule="auto"/>
              <w:jc w:val="center"/>
              <w:rPr>
                <w:rFonts w:ascii="Times New Roman" w:hAnsi="Times New Roman"/>
                <w:sz w:val="24"/>
                <w:szCs w:val="24"/>
              </w:rPr>
            </w:pPr>
          </w:p>
          <w:p w14:paraId="74BDDC83" w14:textId="77777777" w:rsidR="00E976C5" w:rsidRPr="001B3D99" w:rsidRDefault="00E976C5" w:rsidP="00E976C5">
            <w:pPr>
              <w:spacing w:after="0" w:line="240" w:lineRule="auto"/>
              <w:jc w:val="center"/>
              <w:rPr>
                <w:rFonts w:ascii="Times New Roman" w:hAnsi="Times New Roman"/>
                <w:sz w:val="24"/>
                <w:szCs w:val="24"/>
              </w:rPr>
            </w:pPr>
          </w:p>
          <w:p w14:paraId="32C18241"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09</w:t>
            </w:r>
          </w:p>
          <w:p w14:paraId="44AECA69" w14:textId="77777777" w:rsidR="00E976C5" w:rsidRPr="001B3D99" w:rsidRDefault="00E976C5" w:rsidP="00E976C5">
            <w:pPr>
              <w:spacing w:after="0" w:line="240" w:lineRule="auto"/>
              <w:jc w:val="center"/>
              <w:rPr>
                <w:rFonts w:ascii="Times New Roman" w:hAnsi="Times New Roman"/>
                <w:sz w:val="24"/>
                <w:szCs w:val="24"/>
              </w:rPr>
            </w:pPr>
          </w:p>
          <w:p w14:paraId="0097ECF9" w14:textId="77777777" w:rsidR="00E976C5" w:rsidRPr="001B3D99" w:rsidRDefault="00E976C5" w:rsidP="00E976C5">
            <w:pPr>
              <w:spacing w:after="0" w:line="240" w:lineRule="auto"/>
              <w:jc w:val="center"/>
              <w:rPr>
                <w:rFonts w:ascii="Times New Roman" w:hAnsi="Times New Roman"/>
                <w:b/>
                <w:bCs/>
                <w:sz w:val="24"/>
                <w:szCs w:val="24"/>
              </w:rPr>
            </w:pPr>
            <w:r w:rsidRPr="001B3D99">
              <w:rPr>
                <w:rFonts w:ascii="Times New Roman" w:hAnsi="Times New Roman"/>
                <w:sz w:val="24"/>
                <w:szCs w:val="24"/>
              </w:rPr>
              <w:t>ОК 10</w:t>
            </w:r>
          </w:p>
        </w:tc>
        <w:tc>
          <w:tcPr>
            <w:tcW w:w="501" w:type="pct"/>
            <w:vMerge w:val="restart"/>
          </w:tcPr>
          <w:p w14:paraId="5F6AC33A"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lastRenderedPageBreak/>
              <w:t>Уо 01.01</w:t>
            </w:r>
          </w:p>
          <w:p w14:paraId="1DD07FC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01.02</w:t>
            </w:r>
          </w:p>
          <w:p w14:paraId="62C3F12D"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01.05</w:t>
            </w:r>
          </w:p>
          <w:p w14:paraId="12084868"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01.06</w:t>
            </w:r>
          </w:p>
          <w:p w14:paraId="62CE7753"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01.09</w:t>
            </w:r>
          </w:p>
          <w:p w14:paraId="25C4982D"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01.01</w:t>
            </w:r>
          </w:p>
          <w:p w14:paraId="020EB4D8"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01.02</w:t>
            </w:r>
          </w:p>
          <w:p w14:paraId="093C6251"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01.05</w:t>
            </w:r>
          </w:p>
          <w:p w14:paraId="6C947878"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02.01</w:t>
            </w:r>
          </w:p>
          <w:p w14:paraId="16DE898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02.02</w:t>
            </w:r>
          </w:p>
          <w:p w14:paraId="724EA0A2"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02.07</w:t>
            </w:r>
          </w:p>
          <w:p w14:paraId="4D756794"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02.08</w:t>
            </w:r>
          </w:p>
          <w:p w14:paraId="2C137501"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02.01</w:t>
            </w:r>
          </w:p>
          <w:p w14:paraId="017C71D9"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02.02</w:t>
            </w:r>
          </w:p>
          <w:p w14:paraId="1E283414"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03.01</w:t>
            </w:r>
          </w:p>
          <w:p w14:paraId="0762971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lastRenderedPageBreak/>
              <w:t>Уо 03.02</w:t>
            </w:r>
          </w:p>
          <w:p w14:paraId="6C4C338C"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03.01</w:t>
            </w:r>
          </w:p>
          <w:p w14:paraId="42627BA8"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03.02</w:t>
            </w:r>
          </w:p>
          <w:p w14:paraId="572EAC94"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03.04</w:t>
            </w:r>
          </w:p>
          <w:p w14:paraId="349F8DB9"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05.01</w:t>
            </w:r>
          </w:p>
          <w:p w14:paraId="680CB185"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05.01</w:t>
            </w:r>
          </w:p>
          <w:p w14:paraId="4A0327D0"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05.02</w:t>
            </w:r>
          </w:p>
          <w:p w14:paraId="761B30F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07.01</w:t>
            </w:r>
          </w:p>
          <w:p w14:paraId="0C33B00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07.02</w:t>
            </w:r>
          </w:p>
          <w:p w14:paraId="35F5E805"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07.01</w:t>
            </w:r>
          </w:p>
          <w:p w14:paraId="35D2E6FA"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07.02</w:t>
            </w:r>
          </w:p>
          <w:p w14:paraId="76F3D285"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07.03</w:t>
            </w:r>
          </w:p>
          <w:p w14:paraId="02E02005"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07.04</w:t>
            </w:r>
          </w:p>
          <w:p w14:paraId="6B392247"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09.01</w:t>
            </w:r>
          </w:p>
          <w:p w14:paraId="09E4DC0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09.01</w:t>
            </w:r>
          </w:p>
          <w:p w14:paraId="2BDAE2F9"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10.01</w:t>
            </w:r>
          </w:p>
          <w:p w14:paraId="074234CA"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10.02</w:t>
            </w:r>
          </w:p>
          <w:p w14:paraId="11EFE40E"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10.03</w:t>
            </w:r>
          </w:p>
          <w:p w14:paraId="3B0CA92E"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10.04</w:t>
            </w:r>
          </w:p>
          <w:p w14:paraId="6FC3171C"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10.05</w:t>
            </w:r>
          </w:p>
          <w:p w14:paraId="2A5A7F5D"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10.01</w:t>
            </w:r>
          </w:p>
          <w:p w14:paraId="6CD4E5BA"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10.03</w:t>
            </w:r>
          </w:p>
        </w:tc>
      </w:tr>
      <w:tr w:rsidR="00E976C5" w:rsidRPr="001B3D99" w14:paraId="60045FD4" w14:textId="77777777" w:rsidTr="00E976C5">
        <w:trPr>
          <w:trHeight w:val="20"/>
        </w:trPr>
        <w:tc>
          <w:tcPr>
            <w:tcW w:w="1206" w:type="pct"/>
            <w:vMerge/>
          </w:tcPr>
          <w:p w14:paraId="05C668B6"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27ABC7D0"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
                <w:i/>
                <w:iCs/>
                <w:sz w:val="24"/>
                <w:szCs w:val="24"/>
              </w:rPr>
              <w:t>Практическое занятие №3</w:t>
            </w:r>
          </w:p>
          <w:p w14:paraId="041D4B29"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Контроль экологических параметров, в том числе с помощью программно-аппаратных комплексов.</w:t>
            </w:r>
          </w:p>
        </w:tc>
        <w:tc>
          <w:tcPr>
            <w:tcW w:w="807" w:type="pct"/>
          </w:tcPr>
          <w:p w14:paraId="72D91A24"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380" w:type="pct"/>
            <w:vMerge/>
          </w:tcPr>
          <w:p w14:paraId="0DCCC467"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0397577F"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719AA4C1" w14:textId="77777777" w:rsidTr="00E976C5">
        <w:trPr>
          <w:trHeight w:val="20"/>
        </w:trPr>
        <w:tc>
          <w:tcPr>
            <w:tcW w:w="1206" w:type="pct"/>
            <w:vMerge/>
          </w:tcPr>
          <w:p w14:paraId="22DD26CD"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192657B3" w14:textId="77777777" w:rsidR="00E976C5" w:rsidRPr="001B3D99" w:rsidRDefault="00E976C5" w:rsidP="00E976C5">
            <w:pPr>
              <w:spacing w:after="0" w:line="240" w:lineRule="auto"/>
              <w:rPr>
                <w:rFonts w:ascii="Times New Roman" w:hAnsi="Times New Roman"/>
                <w:b/>
                <w:bCs/>
                <w:i/>
                <w:iCs/>
                <w:sz w:val="24"/>
                <w:szCs w:val="24"/>
              </w:rPr>
            </w:pPr>
            <w:r w:rsidRPr="001B3D99">
              <w:rPr>
                <w:rFonts w:ascii="Times New Roman" w:hAnsi="Times New Roman"/>
                <w:b/>
                <w:bCs/>
                <w:i/>
                <w:iCs/>
                <w:sz w:val="24"/>
                <w:szCs w:val="24"/>
              </w:rPr>
              <w:t>Самостоятельная работа</w:t>
            </w:r>
          </w:p>
          <w:p w14:paraId="6EFF1D9B"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Работа с интернет-ресурсами: Экологические проблемы человечества, связанные с деятельностью предприятий химической промышленности</w:t>
            </w:r>
          </w:p>
        </w:tc>
        <w:tc>
          <w:tcPr>
            <w:tcW w:w="807" w:type="pct"/>
          </w:tcPr>
          <w:p w14:paraId="4C1FAA42"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0,5</w:t>
            </w:r>
          </w:p>
        </w:tc>
        <w:tc>
          <w:tcPr>
            <w:tcW w:w="380" w:type="pct"/>
            <w:vMerge/>
          </w:tcPr>
          <w:p w14:paraId="75D395FE"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512E2051"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489E4F39" w14:textId="77777777" w:rsidTr="00E976C5">
        <w:trPr>
          <w:trHeight w:val="20"/>
        </w:trPr>
        <w:tc>
          <w:tcPr>
            <w:tcW w:w="1206" w:type="pct"/>
            <w:vMerge w:val="restart"/>
          </w:tcPr>
          <w:p w14:paraId="54AF7E71"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Тема 2.2.</w:t>
            </w:r>
          </w:p>
          <w:p w14:paraId="6B92987A"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Охрана воздушной</w:t>
            </w:r>
          </w:p>
          <w:p w14:paraId="71F081F2"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среды</w:t>
            </w:r>
          </w:p>
        </w:tc>
        <w:tc>
          <w:tcPr>
            <w:tcW w:w="2106" w:type="pct"/>
          </w:tcPr>
          <w:p w14:paraId="32B6040C"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 xml:space="preserve">2.2. Способы предотвращения и улавливания выбросов. Основные технологии утилизации газовых выбросов, возникающих при изготовлении изделий из полимерных </w:t>
            </w:r>
            <w:r w:rsidRPr="001B3D99">
              <w:rPr>
                <w:rFonts w:ascii="Times New Roman" w:hAnsi="Times New Roman"/>
                <w:bCs/>
                <w:sz w:val="24"/>
                <w:szCs w:val="24"/>
              </w:rPr>
              <w:lastRenderedPageBreak/>
              <w:t>композитов. Оборудование для обезвреживания и очистки газовых выбросов.</w:t>
            </w:r>
          </w:p>
        </w:tc>
        <w:tc>
          <w:tcPr>
            <w:tcW w:w="807" w:type="pct"/>
          </w:tcPr>
          <w:p w14:paraId="0BC5FFD4"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lastRenderedPageBreak/>
              <w:t>1</w:t>
            </w:r>
          </w:p>
        </w:tc>
        <w:tc>
          <w:tcPr>
            <w:tcW w:w="380" w:type="pct"/>
            <w:vMerge/>
          </w:tcPr>
          <w:p w14:paraId="45F415B9"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3FF22C67"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68FE2689" w14:textId="77777777" w:rsidTr="00E976C5">
        <w:trPr>
          <w:trHeight w:val="20"/>
        </w:trPr>
        <w:tc>
          <w:tcPr>
            <w:tcW w:w="1206" w:type="pct"/>
            <w:vMerge/>
          </w:tcPr>
          <w:p w14:paraId="7C521572"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740DAB2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
                <w:i/>
                <w:iCs/>
                <w:sz w:val="24"/>
                <w:szCs w:val="24"/>
              </w:rPr>
              <w:t>Практическое занятие №4</w:t>
            </w:r>
          </w:p>
          <w:p w14:paraId="4B6BD102"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Выбор оборудования для обезвреживания и очистки газовых выбросов с учетом качественного и количественного состава выбросов.</w:t>
            </w:r>
          </w:p>
        </w:tc>
        <w:tc>
          <w:tcPr>
            <w:tcW w:w="807" w:type="pct"/>
          </w:tcPr>
          <w:p w14:paraId="023E0B7A"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1</w:t>
            </w:r>
          </w:p>
        </w:tc>
        <w:tc>
          <w:tcPr>
            <w:tcW w:w="380" w:type="pct"/>
            <w:vMerge/>
          </w:tcPr>
          <w:p w14:paraId="214B0151"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557E4A88"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2E1B4CED" w14:textId="77777777" w:rsidTr="00E976C5">
        <w:trPr>
          <w:trHeight w:val="20"/>
        </w:trPr>
        <w:tc>
          <w:tcPr>
            <w:tcW w:w="1206" w:type="pct"/>
            <w:vMerge w:val="restart"/>
          </w:tcPr>
          <w:p w14:paraId="79193B85"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Тема 2.3.</w:t>
            </w:r>
          </w:p>
          <w:p w14:paraId="580D50C8"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Принципы охраны</w:t>
            </w:r>
          </w:p>
          <w:p w14:paraId="11E0DF0D"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водной среды</w:t>
            </w:r>
          </w:p>
        </w:tc>
        <w:tc>
          <w:tcPr>
            <w:tcW w:w="2106" w:type="pct"/>
          </w:tcPr>
          <w:p w14:paraId="7AD9B9C1"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2.3. 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p>
        </w:tc>
        <w:tc>
          <w:tcPr>
            <w:tcW w:w="807" w:type="pct"/>
          </w:tcPr>
          <w:p w14:paraId="0DB81E9F"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380" w:type="pct"/>
            <w:vMerge/>
          </w:tcPr>
          <w:p w14:paraId="6B7B76D3"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7A8A7E46"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25BB1A30" w14:textId="77777777" w:rsidTr="00E976C5">
        <w:trPr>
          <w:trHeight w:val="20"/>
        </w:trPr>
        <w:tc>
          <w:tcPr>
            <w:tcW w:w="1206" w:type="pct"/>
            <w:vMerge/>
          </w:tcPr>
          <w:p w14:paraId="6862DF8F"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34276B62"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
                <w:i/>
                <w:iCs/>
                <w:sz w:val="24"/>
                <w:szCs w:val="24"/>
              </w:rPr>
              <w:t>Практическое занятие №5</w:t>
            </w:r>
          </w:p>
          <w:p w14:paraId="674F60CC"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Выбор оборудования для обезвреживания и очистки стоков с учетом качественного и количественного состава загрязняющих веществ.</w:t>
            </w:r>
          </w:p>
        </w:tc>
        <w:tc>
          <w:tcPr>
            <w:tcW w:w="807" w:type="pct"/>
          </w:tcPr>
          <w:p w14:paraId="6B4155E9"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1</w:t>
            </w:r>
          </w:p>
        </w:tc>
        <w:tc>
          <w:tcPr>
            <w:tcW w:w="380" w:type="pct"/>
            <w:vMerge/>
          </w:tcPr>
          <w:p w14:paraId="4489C9C0"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750D9932"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0F019E61" w14:textId="77777777" w:rsidTr="00E976C5">
        <w:trPr>
          <w:trHeight w:val="20"/>
        </w:trPr>
        <w:tc>
          <w:tcPr>
            <w:tcW w:w="1206" w:type="pct"/>
            <w:vMerge w:val="restart"/>
          </w:tcPr>
          <w:p w14:paraId="15E86334"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Тема 2.4. Твердые</w:t>
            </w:r>
          </w:p>
          <w:p w14:paraId="0F328B79"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отходы</w:t>
            </w:r>
          </w:p>
        </w:tc>
        <w:tc>
          <w:tcPr>
            <w:tcW w:w="2106" w:type="pct"/>
          </w:tcPr>
          <w:p w14:paraId="211D62AC"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2.4. 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c>
          <w:tcPr>
            <w:tcW w:w="807" w:type="pct"/>
          </w:tcPr>
          <w:p w14:paraId="7F5F1F6C"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1</w:t>
            </w:r>
          </w:p>
        </w:tc>
        <w:tc>
          <w:tcPr>
            <w:tcW w:w="380" w:type="pct"/>
            <w:vMerge/>
          </w:tcPr>
          <w:p w14:paraId="7F456240"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23D7205F"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5FC1C165" w14:textId="77777777" w:rsidTr="00E976C5">
        <w:trPr>
          <w:trHeight w:val="20"/>
        </w:trPr>
        <w:tc>
          <w:tcPr>
            <w:tcW w:w="1206" w:type="pct"/>
            <w:vMerge/>
          </w:tcPr>
          <w:p w14:paraId="4C2595C0"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58EECE8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
                <w:i/>
                <w:iCs/>
                <w:sz w:val="24"/>
                <w:szCs w:val="24"/>
              </w:rPr>
              <w:t>Практическое занятие №6</w:t>
            </w:r>
          </w:p>
          <w:p w14:paraId="5C75DA79"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Выбор оборудования для</w:t>
            </w:r>
            <w:r w:rsidRPr="001B3D99">
              <w:rPr>
                <w:rFonts w:ascii="Times New Roman" w:hAnsi="Times New Roman"/>
                <w:b/>
                <w:bCs/>
                <w:sz w:val="24"/>
                <w:szCs w:val="24"/>
              </w:rPr>
              <w:t xml:space="preserve"> </w:t>
            </w:r>
            <w:r w:rsidRPr="001B3D99">
              <w:rPr>
                <w:rFonts w:ascii="Times New Roman" w:hAnsi="Times New Roman"/>
                <w:bCs/>
                <w:sz w:val="24"/>
                <w:szCs w:val="24"/>
              </w:rPr>
              <w:t>утилизации твердых отходов, образующихся при производстве изделий их полимерных композитов.</w:t>
            </w:r>
          </w:p>
        </w:tc>
        <w:tc>
          <w:tcPr>
            <w:tcW w:w="807" w:type="pct"/>
          </w:tcPr>
          <w:p w14:paraId="304B2E19"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380" w:type="pct"/>
            <w:vMerge/>
          </w:tcPr>
          <w:p w14:paraId="4F343C43"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21F8C59C"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238CA776" w14:textId="77777777" w:rsidTr="00E976C5">
        <w:trPr>
          <w:trHeight w:val="20"/>
        </w:trPr>
        <w:tc>
          <w:tcPr>
            <w:tcW w:w="1206" w:type="pct"/>
            <w:vMerge w:val="restart"/>
          </w:tcPr>
          <w:p w14:paraId="272523B9"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Тема 2.5.</w:t>
            </w:r>
          </w:p>
          <w:p w14:paraId="56D8367D"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Экологический</w:t>
            </w:r>
          </w:p>
          <w:p w14:paraId="3FAF41C9"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менеджмент</w:t>
            </w:r>
          </w:p>
        </w:tc>
        <w:tc>
          <w:tcPr>
            <w:tcW w:w="2106" w:type="pct"/>
          </w:tcPr>
          <w:p w14:paraId="417B96D5"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2.5. Принципы размещения производств химической промышленности. Экологически 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w:t>
            </w:r>
          </w:p>
          <w:p w14:paraId="3D5648EA" w14:textId="77777777" w:rsidR="00E976C5" w:rsidRPr="001B3D99" w:rsidRDefault="00E976C5" w:rsidP="00E976C5">
            <w:pPr>
              <w:spacing w:after="0" w:line="240" w:lineRule="auto"/>
              <w:rPr>
                <w:rFonts w:ascii="Times New Roman" w:hAnsi="Times New Roman"/>
                <w:b/>
                <w:bCs/>
                <w:sz w:val="24"/>
                <w:szCs w:val="24"/>
              </w:rPr>
            </w:pPr>
            <w:proofErr w:type="spellStart"/>
            <w:r w:rsidRPr="001B3D99">
              <w:rPr>
                <w:rFonts w:ascii="Times New Roman" w:hAnsi="Times New Roman"/>
                <w:bCs/>
                <w:sz w:val="24"/>
                <w:szCs w:val="24"/>
              </w:rPr>
              <w:t>ресурсопотребления</w:t>
            </w:r>
            <w:proofErr w:type="spellEnd"/>
            <w:r w:rsidRPr="001B3D99">
              <w:rPr>
                <w:rFonts w:ascii="Times New Roman" w:hAnsi="Times New Roman"/>
                <w:bCs/>
                <w:sz w:val="24"/>
                <w:szCs w:val="24"/>
              </w:rPr>
              <w:t xml:space="preserve"> при производстве изделий из полимерных композитов. </w:t>
            </w:r>
          </w:p>
        </w:tc>
        <w:tc>
          <w:tcPr>
            <w:tcW w:w="807" w:type="pct"/>
          </w:tcPr>
          <w:p w14:paraId="32380330"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380" w:type="pct"/>
            <w:vMerge/>
          </w:tcPr>
          <w:p w14:paraId="29DF1B89"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6F301B1A"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798816B5" w14:textId="77777777" w:rsidTr="00E976C5">
        <w:trPr>
          <w:trHeight w:val="20"/>
        </w:trPr>
        <w:tc>
          <w:tcPr>
            <w:tcW w:w="1206" w:type="pct"/>
            <w:vMerge/>
          </w:tcPr>
          <w:p w14:paraId="66012CD0"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56210453"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
                <w:i/>
                <w:iCs/>
                <w:sz w:val="24"/>
                <w:szCs w:val="24"/>
              </w:rPr>
              <w:t>Практическое занятие №7</w:t>
            </w:r>
          </w:p>
          <w:p w14:paraId="4BAFB90C"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lastRenderedPageBreak/>
              <w:t>Работа с нормативной документацией:</w:t>
            </w:r>
            <w:r w:rsidRPr="001B3D99">
              <w:rPr>
                <w:rFonts w:ascii="Times New Roman" w:hAnsi="Times New Roman"/>
                <w:b/>
                <w:bCs/>
                <w:sz w:val="24"/>
                <w:szCs w:val="24"/>
              </w:rPr>
              <w:t xml:space="preserve"> </w:t>
            </w:r>
            <w:r w:rsidRPr="001B3D99">
              <w:rPr>
                <w:rFonts w:ascii="Times New Roman" w:hAnsi="Times New Roman"/>
                <w:bCs/>
                <w:sz w:val="24"/>
                <w:szCs w:val="24"/>
              </w:rPr>
              <w:t>Требования, предъявляемые к сырью, полуфабрикатам и готовой продукции для создания экологически безопасных производственных процессов.</w:t>
            </w:r>
          </w:p>
        </w:tc>
        <w:tc>
          <w:tcPr>
            <w:tcW w:w="807" w:type="pct"/>
          </w:tcPr>
          <w:p w14:paraId="2F5AD37B"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lastRenderedPageBreak/>
              <w:t>2</w:t>
            </w:r>
          </w:p>
        </w:tc>
        <w:tc>
          <w:tcPr>
            <w:tcW w:w="380" w:type="pct"/>
            <w:vMerge/>
          </w:tcPr>
          <w:p w14:paraId="4A6FF285"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43B7B42E"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6338A37D" w14:textId="77777777" w:rsidTr="00E976C5">
        <w:trPr>
          <w:trHeight w:val="20"/>
        </w:trPr>
        <w:tc>
          <w:tcPr>
            <w:tcW w:w="1206" w:type="pct"/>
            <w:vMerge/>
          </w:tcPr>
          <w:p w14:paraId="74DC2153"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3BF76BDB" w14:textId="77777777" w:rsidR="00E976C5" w:rsidRPr="001B3D99" w:rsidRDefault="00E976C5" w:rsidP="00E976C5">
            <w:pPr>
              <w:spacing w:after="0" w:line="240" w:lineRule="auto"/>
              <w:rPr>
                <w:rFonts w:ascii="Times New Roman" w:hAnsi="Times New Roman"/>
                <w:b/>
                <w:bCs/>
                <w:i/>
                <w:iCs/>
                <w:sz w:val="24"/>
                <w:szCs w:val="24"/>
              </w:rPr>
            </w:pPr>
            <w:r w:rsidRPr="001B3D99">
              <w:rPr>
                <w:rFonts w:ascii="Times New Roman" w:hAnsi="Times New Roman"/>
                <w:b/>
                <w:bCs/>
                <w:i/>
                <w:iCs/>
                <w:sz w:val="24"/>
                <w:szCs w:val="24"/>
              </w:rPr>
              <w:t>Самостоятельная работа</w:t>
            </w:r>
          </w:p>
          <w:p w14:paraId="1DF19065"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Работа с интернет-ресурсами: Экологические проблемы человечества, связанные с деятельностью предприятий химической промышленности</w:t>
            </w:r>
          </w:p>
        </w:tc>
        <w:tc>
          <w:tcPr>
            <w:tcW w:w="807" w:type="pct"/>
          </w:tcPr>
          <w:p w14:paraId="573D3261"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0,5</w:t>
            </w:r>
          </w:p>
        </w:tc>
        <w:tc>
          <w:tcPr>
            <w:tcW w:w="380" w:type="pct"/>
            <w:vMerge/>
          </w:tcPr>
          <w:p w14:paraId="61C29C36"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01EFAFD1"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55546CA2" w14:textId="77777777" w:rsidTr="00E976C5">
        <w:trPr>
          <w:trHeight w:val="20"/>
        </w:trPr>
        <w:tc>
          <w:tcPr>
            <w:tcW w:w="3312" w:type="pct"/>
            <w:gridSpan w:val="2"/>
          </w:tcPr>
          <w:p w14:paraId="0EE4E5F5"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Раздел 3. Система управления и контроля в области охраны окружающей среды</w:t>
            </w:r>
          </w:p>
        </w:tc>
        <w:tc>
          <w:tcPr>
            <w:tcW w:w="807" w:type="pct"/>
          </w:tcPr>
          <w:p w14:paraId="7E568F90" w14:textId="77777777" w:rsidR="00E976C5" w:rsidRPr="00643C56" w:rsidRDefault="00E976C5" w:rsidP="00E976C5">
            <w:pPr>
              <w:spacing w:after="0" w:line="240" w:lineRule="auto"/>
              <w:jc w:val="center"/>
              <w:rPr>
                <w:rFonts w:ascii="Times New Roman" w:hAnsi="Times New Roman"/>
                <w:b/>
                <w:bCs/>
                <w:sz w:val="24"/>
                <w:szCs w:val="24"/>
              </w:rPr>
            </w:pPr>
            <w:r w:rsidRPr="00643C56">
              <w:rPr>
                <w:rFonts w:ascii="Times New Roman" w:hAnsi="Times New Roman"/>
                <w:b/>
                <w:bCs/>
                <w:sz w:val="24"/>
                <w:szCs w:val="24"/>
              </w:rPr>
              <w:t>6</w:t>
            </w:r>
          </w:p>
        </w:tc>
        <w:tc>
          <w:tcPr>
            <w:tcW w:w="380" w:type="pct"/>
          </w:tcPr>
          <w:p w14:paraId="59CE83EB"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tcPr>
          <w:p w14:paraId="62A7AAE8"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042EC7A0" w14:textId="77777777" w:rsidTr="00E976C5">
        <w:trPr>
          <w:trHeight w:val="20"/>
        </w:trPr>
        <w:tc>
          <w:tcPr>
            <w:tcW w:w="1206" w:type="pct"/>
            <w:vMerge w:val="restart"/>
          </w:tcPr>
          <w:p w14:paraId="22D86157"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Тема 3.1. Юридические и</w:t>
            </w:r>
          </w:p>
          <w:p w14:paraId="621AFBF4"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экономические</w:t>
            </w:r>
          </w:p>
          <w:p w14:paraId="4040A611"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аспекты</w:t>
            </w:r>
          </w:p>
          <w:p w14:paraId="0B2FBFA2"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экологических основ</w:t>
            </w:r>
          </w:p>
          <w:p w14:paraId="41D75B14"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природопользования</w:t>
            </w:r>
          </w:p>
        </w:tc>
        <w:tc>
          <w:tcPr>
            <w:tcW w:w="2106" w:type="pct"/>
          </w:tcPr>
          <w:p w14:paraId="7DCDF510"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3.1. Источники экологического права. Государственная политика и управление в области экологии. Экологические правонарушения. Экологические правила и нормы. Экологические права и обязанности. Юридическая ответственность. Экология и экономика. Экономическое регулирование. Лицензия. Договоры. Лимиты. Штрафы. Финансирование.</w:t>
            </w:r>
          </w:p>
        </w:tc>
        <w:tc>
          <w:tcPr>
            <w:tcW w:w="807" w:type="pct"/>
          </w:tcPr>
          <w:p w14:paraId="613F6F1B"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380" w:type="pct"/>
            <w:vMerge w:val="restart"/>
          </w:tcPr>
          <w:p w14:paraId="5996483B"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01</w:t>
            </w:r>
          </w:p>
          <w:p w14:paraId="755DEF13" w14:textId="77777777" w:rsidR="00E976C5" w:rsidRPr="001B3D99" w:rsidRDefault="00E976C5" w:rsidP="00E976C5">
            <w:pPr>
              <w:spacing w:after="0" w:line="240" w:lineRule="auto"/>
              <w:jc w:val="center"/>
              <w:rPr>
                <w:rFonts w:ascii="Times New Roman" w:hAnsi="Times New Roman"/>
                <w:sz w:val="24"/>
                <w:szCs w:val="24"/>
              </w:rPr>
            </w:pPr>
          </w:p>
          <w:p w14:paraId="2FA99E78" w14:textId="77777777" w:rsidR="00E976C5" w:rsidRPr="001B3D99" w:rsidRDefault="00E976C5" w:rsidP="00E976C5">
            <w:pPr>
              <w:spacing w:after="0" w:line="240" w:lineRule="auto"/>
              <w:jc w:val="center"/>
              <w:rPr>
                <w:rFonts w:ascii="Times New Roman" w:hAnsi="Times New Roman"/>
                <w:sz w:val="24"/>
                <w:szCs w:val="24"/>
              </w:rPr>
            </w:pPr>
          </w:p>
          <w:p w14:paraId="19313118" w14:textId="77777777" w:rsidR="00E976C5" w:rsidRPr="001B3D99" w:rsidRDefault="00E976C5" w:rsidP="00E976C5">
            <w:pPr>
              <w:spacing w:after="0" w:line="240" w:lineRule="auto"/>
              <w:jc w:val="center"/>
              <w:rPr>
                <w:rFonts w:ascii="Times New Roman" w:hAnsi="Times New Roman"/>
                <w:sz w:val="24"/>
                <w:szCs w:val="24"/>
              </w:rPr>
            </w:pPr>
          </w:p>
          <w:p w14:paraId="0F3534D9" w14:textId="77777777" w:rsidR="00E976C5" w:rsidRPr="001B3D99" w:rsidRDefault="00E976C5" w:rsidP="00E976C5">
            <w:pPr>
              <w:spacing w:after="0" w:line="240" w:lineRule="auto"/>
              <w:jc w:val="center"/>
              <w:rPr>
                <w:rFonts w:ascii="Times New Roman" w:hAnsi="Times New Roman"/>
                <w:sz w:val="24"/>
                <w:szCs w:val="24"/>
              </w:rPr>
            </w:pPr>
          </w:p>
          <w:p w14:paraId="0739151E" w14:textId="77777777" w:rsidR="00E976C5" w:rsidRPr="001B3D99" w:rsidRDefault="00E976C5" w:rsidP="00E976C5">
            <w:pPr>
              <w:spacing w:after="0" w:line="240" w:lineRule="auto"/>
              <w:jc w:val="center"/>
              <w:rPr>
                <w:rFonts w:ascii="Times New Roman" w:hAnsi="Times New Roman"/>
                <w:sz w:val="24"/>
                <w:szCs w:val="24"/>
              </w:rPr>
            </w:pPr>
          </w:p>
          <w:p w14:paraId="33EBE0CA" w14:textId="77777777" w:rsidR="00E976C5" w:rsidRPr="001B3D99" w:rsidRDefault="00E976C5" w:rsidP="00E976C5">
            <w:pPr>
              <w:spacing w:after="0" w:line="240" w:lineRule="auto"/>
              <w:jc w:val="center"/>
              <w:rPr>
                <w:rFonts w:ascii="Times New Roman" w:hAnsi="Times New Roman"/>
                <w:sz w:val="24"/>
                <w:szCs w:val="24"/>
              </w:rPr>
            </w:pPr>
          </w:p>
          <w:p w14:paraId="7B1B6465"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02</w:t>
            </w:r>
          </w:p>
          <w:p w14:paraId="64E76DAD" w14:textId="77777777" w:rsidR="00E976C5" w:rsidRPr="001B3D99" w:rsidRDefault="00E976C5" w:rsidP="00E976C5">
            <w:pPr>
              <w:spacing w:after="0" w:line="240" w:lineRule="auto"/>
              <w:jc w:val="center"/>
              <w:rPr>
                <w:rFonts w:ascii="Times New Roman" w:hAnsi="Times New Roman"/>
                <w:sz w:val="24"/>
                <w:szCs w:val="24"/>
              </w:rPr>
            </w:pPr>
          </w:p>
          <w:p w14:paraId="1D6770C6" w14:textId="77777777" w:rsidR="00E976C5" w:rsidRPr="001B3D99" w:rsidRDefault="00E976C5" w:rsidP="00E976C5">
            <w:pPr>
              <w:spacing w:after="0" w:line="240" w:lineRule="auto"/>
              <w:jc w:val="center"/>
              <w:rPr>
                <w:rFonts w:ascii="Times New Roman" w:hAnsi="Times New Roman"/>
                <w:sz w:val="24"/>
                <w:szCs w:val="24"/>
              </w:rPr>
            </w:pPr>
          </w:p>
          <w:p w14:paraId="245E1720" w14:textId="77777777" w:rsidR="00E976C5" w:rsidRPr="001B3D99" w:rsidRDefault="00E976C5" w:rsidP="00E976C5">
            <w:pPr>
              <w:spacing w:after="0" w:line="240" w:lineRule="auto"/>
              <w:jc w:val="center"/>
              <w:rPr>
                <w:rFonts w:ascii="Times New Roman" w:hAnsi="Times New Roman"/>
                <w:sz w:val="24"/>
                <w:szCs w:val="24"/>
              </w:rPr>
            </w:pPr>
          </w:p>
          <w:p w14:paraId="48A9ED22" w14:textId="77777777" w:rsidR="00E976C5" w:rsidRPr="001B3D99" w:rsidRDefault="00E976C5" w:rsidP="00E976C5">
            <w:pPr>
              <w:spacing w:after="0" w:line="240" w:lineRule="auto"/>
              <w:jc w:val="center"/>
              <w:rPr>
                <w:rFonts w:ascii="Times New Roman" w:hAnsi="Times New Roman"/>
                <w:sz w:val="24"/>
                <w:szCs w:val="24"/>
              </w:rPr>
            </w:pPr>
          </w:p>
          <w:p w14:paraId="39FB0845"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03</w:t>
            </w:r>
          </w:p>
          <w:p w14:paraId="6E790D84" w14:textId="77777777" w:rsidR="00E976C5" w:rsidRPr="001B3D99" w:rsidRDefault="00E976C5" w:rsidP="00E976C5">
            <w:pPr>
              <w:spacing w:after="0" w:line="240" w:lineRule="auto"/>
              <w:jc w:val="center"/>
              <w:rPr>
                <w:rFonts w:ascii="Times New Roman" w:hAnsi="Times New Roman"/>
                <w:sz w:val="24"/>
                <w:szCs w:val="24"/>
              </w:rPr>
            </w:pPr>
          </w:p>
          <w:p w14:paraId="3508619D" w14:textId="77777777" w:rsidR="00E976C5" w:rsidRPr="001B3D99" w:rsidRDefault="00E976C5" w:rsidP="00E976C5">
            <w:pPr>
              <w:spacing w:after="0" w:line="240" w:lineRule="auto"/>
              <w:jc w:val="center"/>
              <w:rPr>
                <w:rFonts w:ascii="Times New Roman" w:hAnsi="Times New Roman"/>
                <w:sz w:val="24"/>
                <w:szCs w:val="24"/>
              </w:rPr>
            </w:pPr>
          </w:p>
          <w:p w14:paraId="1D9583CD" w14:textId="77777777" w:rsidR="00E976C5" w:rsidRPr="001B3D99" w:rsidRDefault="00E976C5" w:rsidP="00E976C5">
            <w:pPr>
              <w:spacing w:after="0" w:line="240" w:lineRule="auto"/>
              <w:jc w:val="center"/>
              <w:rPr>
                <w:rFonts w:ascii="Times New Roman" w:hAnsi="Times New Roman"/>
                <w:sz w:val="24"/>
                <w:szCs w:val="24"/>
              </w:rPr>
            </w:pPr>
          </w:p>
          <w:p w14:paraId="0BEE190E"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04</w:t>
            </w:r>
          </w:p>
          <w:p w14:paraId="4843EFCC" w14:textId="77777777" w:rsidR="00E976C5" w:rsidRPr="001B3D99" w:rsidRDefault="00E976C5" w:rsidP="00E976C5">
            <w:pPr>
              <w:spacing w:after="0" w:line="240" w:lineRule="auto"/>
              <w:jc w:val="center"/>
              <w:rPr>
                <w:rFonts w:ascii="Times New Roman" w:hAnsi="Times New Roman"/>
                <w:sz w:val="24"/>
                <w:szCs w:val="24"/>
              </w:rPr>
            </w:pPr>
          </w:p>
          <w:p w14:paraId="71534A69" w14:textId="77777777" w:rsidR="00E976C5" w:rsidRPr="001B3D99" w:rsidRDefault="00E976C5" w:rsidP="00E976C5">
            <w:pPr>
              <w:spacing w:after="0" w:line="240" w:lineRule="auto"/>
              <w:jc w:val="center"/>
              <w:rPr>
                <w:rFonts w:ascii="Times New Roman" w:hAnsi="Times New Roman"/>
                <w:sz w:val="24"/>
                <w:szCs w:val="24"/>
              </w:rPr>
            </w:pPr>
          </w:p>
          <w:p w14:paraId="235A8E2A" w14:textId="77777777" w:rsidR="00E976C5" w:rsidRPr="001B3D99" w:rsidRDefault="00E976C5" w:rsidP="00E976C5">
            <w:pPr>
              <w:spacing w:after="0" w:line="240" w:lineRule="auto"/>
              <w:jc w:val="center"/>
              <w:rPr>
                <w:rFonts w:ascii="Times New Roman" w:hAnsi="Times New Roman"/>
                <w:sz w:val="24"/>
                <w:szCs w:val="24"/>
              </w:rPr>
            </w:pPr>
          </w:p>
          <w:p w14:paraId="640CAA03"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06</w:t>
            </w:r>
          </w:p>
          <w:p w14:paraId="54E31D3D" w14:textId="77777777" w:rsidR="00E976C5" w:rsidRPr="001B3D99" w:rsidRDefault="00E976C5" w:rsidP="00E976C5">
            <w:pPr>
              <w:spacing w:after="0" w:line="240" w:lineRule="auto"/>
              <w:jc w:val="center"/>
              <w:rPr>
                <w:rFonts w:ascii="Times New Roman" w:hAnsi="Times New Roman"/>
                <w:sz w:val="24"/>
                <w:szCs w:val="24"/>
              </w:rPr>
            </w:pPr>
          </w:p>
          <w:p w14:paraId="27E5996F"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07</w:t>
            </w:r>
          </w:p>
          <w:p w14:paraId="2E3BFCDC" w14:textId="77777777" w:rsidR="00E976C5" w:rsidRPr="001B3D99" w:rsidRDefault="00E976C5" w:rsidP="00E976C5">
            <w:pPr>
              <w:spacing w:after="0" w:line="240" w:lineRule="auto"/>
              <w:jc w:val="center"/>
              <w:rPr>
                <w:rFonts w:ascii="Times New Roman" w:hAnsi="Times New Roman"/>
                <w:sz w:val="24"/>
                <w:szCs w:val="24"/>
              </w:rPr>
            </w:pPr>
          </w:p>
          <w:p w14:paraId="4E604CFA" w14:textId="77777777" w:rsidR="00E976C5" w:rsidRPr="001B3D99" w:rsidRDefault="00E976C5" w:rsidP="00E976C5">
            <w:pPr>
              <w:spacing w:after="0" w:line="240" w:lineRule="auto"/>
              <w:jc w:val="center"/>
              <w:rPr>
                <w:rFonts w:ascii="Times New Roman" w:hAnsi="Times New Roman"/>
                <w:sz w:val="24"/>
                <w:szCs w:val="24"/>
              </w:rPr>
            </w:pPr>
          </w:p>
          <w:p w14:paraId="5F75F07B" w14:textId="77777777" w:rsidR="00E976C5" w:rsidRPr="001B3D99" w:rsidRDefault="00E976C5" w:rsidP="00E976C5">
            <w:pPr>
              <w:spacing w:after="0" w:line="240" w:lineRule="auto"/>
              <w:jc w:val="center"/>
              <w:rPr>
                <w:rFonts w:ascii="Times New Roman" w:hAnsi="Times New Roman"/>
                <w:sz w:val="24"/>
                <w:szCs w:val="24"/>
              </w:rPr>
            </w:pPr>
          </w:p>
          <w:p w14:paraId="4A977A78" w14:textId="77777777" w:rsidR="00E976C5" w:rsidRPr="001B3D99" w:rsidRDefault="00E976C5" w:rsidP="00E976C5">
            <w:pPr>
              <w:spacing w:after="0" w:line="240" w:lineRule="auto"/>
              <w:jc w:val="center"/>
              <w:rPr>
                <w:rFonts w:ascii="Times New Roman" w:hAnsi="Times New Roman"/>
                <w:sz w:val="24"/>
                <w:szCs w:val="24"/>
              </w:rPr>
            </w:pPr>
          </w:p>
          <w:p w14:paraId="30423AFE"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09</w:t>
            </w:r>
          </w:p>
          <w:p w14:paraId="77DDDD3D" w14:textId="77777777" w:rsidR="00E976C5" w:rsidRPr="001B3D99" w:rsidRDefault="00E976C5" w:rsidP="00E976C5">
            <w:pPr>
              <w:spacing w:after="0" w:line="240" w:lineRule="auto"/>
              <w:jc w:val="center"/>
              <w:rPr>
                <w:rFonts w:ascii="Times New Roman" w:hAnsi="Times New Roman"/>
                <w:sz w:val="24"/>
                <w:szCs w:val="24"/>
              </w:rPr>
            </w:pPr>
          </w:p>
          <w:p w14:paraId="157D6B7E" w14:textId="77777777" w:rsidR="00E976C5" w:rsidRPr="001B3D99" w:rsidRDefault="00E976C5" w:rsidP="00E976C5">
            <w:pPr>
              <w:spacing w:after="0" w:line="240" w:lineRule="auto"/>
              <w:jc w:val="center"/>
              <w:rPr>
                <w:rFonts w:ascii="Times New Roman" w:hAnsi="Times New Roman"/>
                <w:b/>
                <w:bCs/>
                <w:sz w:val="24"/>
                <w:szCs w:val="24"/>
              </w:rPr>
            </w:pPr>
            <w:r w:rsidRPr="001B3D99">
              <w:rPr>
                <w:rFonts w:ascii="Times New Roman" w:hAnsi="Times New Roman"/>
                <w:sz w:val="24"/>
                <w:szCs w:val="24"/>
              </w:rPr>
              <w:t>ОК 10</w:t>
            </w:r>
          </w:p>
        </w:tc>
        <w:tc>
          <w:tcPr>
            <w:tcW w:w="501" w:type="pct"/>
            <w:vMerge w:val="restart"/>
          </w:tcPr>
          <w:p w14:paraId="07917DD8"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lastRenderedPageBreak/>
              <w:t>Уо 01.01</w:t>
            </w:r>
          </w:p>
          <w:p w14:paraId="73957C5E"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01.02</w:t>
            </w:r>
          </w:p>
          <w:p w14:paraId="48D10521"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01.05</w:t>
            </w:r>
          </w:p>
          <w:p w14:paraId="15BE9AE2"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01.06</w:t>
            </w:r>
          </w:p>
          <w:p w14:paraId="4C48860D"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01.09</w:t>
            </w:r>
          </w:p>
          <w:p w14:paraId="154B722C"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01.01</w:t>
            </w:r>
          </w:p>
          <w:p w14:paraId="0A67C679"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01.02</w:t>
            </w:r>
          </w:p>
          <w:p w14:paraId="4A35C42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01.05</w:t>
            </w:r>
          </w:p>
          <w:p w14:paraId="0BB409B5"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02.01</w:t>
            </w:r>
          </w:p>
          <w:p w14:paraId="14E514F0"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02.02</w:t>
            </w:r>
          </w:p>
          <w:p w14:paraId="3360E6CC"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02.07</w:t>
            </w:r>
          </w:p>
          <w:p w14:paraId="2782EF03"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02.08</w:t>
            </w:r>
          </w:p>
          <w:p w14:paraId="651803D4"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02.01</w:t>
            </w:r>
          </w:p>
          <w:p w14:paraId="6557CFA1"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02.02</w:t>
            </w:r>
          </w:p>
          <w:p w14:paraId="74C537BD"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03.01</w:t>
            </w:r>
          </w:p>
          <w:p w14:paraId="4CF84F3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03.02</w:t>
            </w:r>
          </w:p>
          <w:p w14:paraId="6D03A6B4"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03.01</w:t>
            </w:r>
          </w:p>
          <w:p w14:paraId="401F2A4C"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03.02</w:t>
            </w:r>
          </w:p>
          <w:p w14:paraId="06A6767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03.04</w:t>
            </w:r>
          </w:p>
          <w:p w14:paraId="3B1B3FF8"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04.01</w:t>
            </w:r>
          </w:p>
          <w:p w14:paraId="1F71E24A"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04.02</w:t>
            </w:r>
          </w:p>
          <w:p w14:paraId="6F02F883"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04.01</w:t>
            </w:r>
          </w:p>
          <w:p w14:paraId="6004AC4E"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04.02</w:t>
            </w:r>
          </w:p>
          <w:p w14:paraId="2E5309C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06.01</w:t>
            </w:r>
          </w:p>
          <w:p w14:paraId="42AAB7D0"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lastRenderedPageBreak/>
              <w:t>Зо 06.01</w:t>
            </w:r>
          </w:p>
          <w:p w14:paraId="2A5A79F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06.02</w:t>
            </w:r>
          </w:p>
          <w:p w14:paraId="6C058C3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07.01</w:t>
            </w:r>
          </w:p>
          <w:p w14:paraId="2BE0D62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07.02</w:t>
            </w:r>
          </w:p>
          <w:p w14:paraId="6B84443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07.01</w:t>
            </w:r>
          </w:p>
          <w:p w14:paraId="4C3B19ED"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07.02</w:t>
            </w:r>
          </w:p>
          <w:p w14:paraId="125E6873"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07.03</w:t>
            </w:r>
          </w:p>
          <w:p w14:paraId="4AD9C4F7"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07.04</w:t>
            </w:r>
          </w:p>
          <w:p w14:paraId="1F66129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09.01</w:t>
            </w:r>
          </w:p>
          <w:p w14:paraId="29E51DE7"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09.01</w:t>
            </w:r>
          </w:p>
          <w:p w14:paraId="55B8ECFA"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10.01</w:t>
            </w:r>
          </w:p>
          <w:p w14:paraId="3268064B"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10.02</w:t>
            </w:r>
          </w:p>
          <w:p w14:paraId="5BC62C0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10.03</w:t>
            </w:r>
          </w:p>
          <w:p w14:paraId="5C9519DC"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10.04</w:t>
            </w:r>
          </w:p>
          <w:p w14:paraId="5F0DE1AA"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10.05</w:t>
            </w:r>
          </w:p>
          <w:p w14:paraId="3297214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10.01</w:t>
            </w:r>
          </w:p>
          <w:p w14:paraId="6AE59269"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10.03</w:t>
            </w:r>
          </w:p>
        </w:tc>
      </w:tr>
      <w:tr w:rsidR="00E976C5" w:rsidRPr="001B3D99" w14:paraId="0A866567" w14:textId="77777777" w:rsidTr="00E976C5">
        <w:trPr>
          <w:trHeight w:val="20"/>
        </w:trPr>
        <w:tc>
          <w:tcPr>
            <w:tcW w:w="1206" w:type="pct"/>
            <w:vMerge/>
          </w:tcPr>
          <w:p w14:paraId="11ACF3CF"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331205E5" w14:textId="77777777" w:rsidR="00E976C5" w:rsidRPr="001B3D99" w:rsidRDefault="00E976C5" w:rsidP="00E976C5">
            <w:pPr>
              <w:spacing w:after="0" w:line="240" w:lineRule="auto"/>
              <w:rPr>
                <w:rFonts w:ascii="Times New Roman" w:hAnsi="Times New Roman"/>
                <w:b/>
                <w:bCs/>
                <w:i/>
                <w:iCs/>
                <w:sz w:val="24"/>
                <w:szCs w:val="24"/>
              </w:rPr>
            </w:pPr>
            <w:r w:rsidRPr="001B3D99">
              <w:rPr>
                <w:rFonts w:ascii="Times New Roman" w:hAnsi="Times New Roman"/>
                <w:b/>
                <w:bCs/>
                <w:i/>
                <w:iCs/>
                <w:sz w:val="24"/>
                <w:szCs w:val="24"/>
              </w:rPr>
              <w:t>Самостоятельная работа</w:t>
            </w:r>
          </w:p>
          <w:p w14:paraId="5578F6C9"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Работа с интернет-ресурсами: Юридическая ответственность. Экономическое регулирование. Лицензия. Договоры. Штрафы.</w:t>
            </w:r>
          </w:p>
        </w:tc>
        <w:tc>
          <w:tcPr>
            <w:tcW w:w="807" w:type="pct"/>
          </w:tcPr>
          <w:p w14:paraId="1CA059A2"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0,5</w:t>
            </w:r>
          </w:p>
        </w:tc>
        <w:tc>
          <w:tcPr>
            <w:tcW w:w="380" w:type="pct"/>
            <w:vMerge/>
          </w:tcPr>
          <w:p w14:paraId="4E9B62CF"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3A2A7990"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36B83A2A" w14:textId="77777777" w:rsidTr="00E976C5">
        <w:trPr>
          <w:trHeight w:val="20"/>
        </w:trPr>
        <w:tc>
          <w:tcPr>
            <w:tcW w:w="1206" w:type="pct"/>
            <w:vMerge w:val="restart"/>
          </w:tcPr>
          <w:p w14:paraId="60ECDCF5"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Тема 3.2.</w:t>
            </w:r>
          </w:p>
          <w:p w14:paraId="79E59A36"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Экологическая</w:t>
            </w:r>
          </w:p>
          <w:p w14:paraId="785A0971"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стандартизация и</w:t>
            </w:r>
          </w:p>
          <w:p w14:paraId="31292FC2"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паспортизация</w:t>
            </w:r>
          </w:p>
        </w:tc>
        <w:tc>
          <w:tcPr>
            <w:tcW w:w="2106" w:type="pct"/>
          </w:tcPr>
          <w:p w14:paraId="1419FB1F"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Система экологического контроля при производстве изделий из полимерных композитов. Мониторинг окружающей среды на предприятиях химической промышленности. Система стандартов. Экологическая экспертиза. Экологическая сертификация. Экологический паспорт предприятия.</w:t>
            </w:r>
          </w:p>
        </w:tc>
        <w:tc>
          <w:tcPr>
            <w:tcW w:w="807" w:type="pct"/>
          </w:tcPr>
          <w:p w14:paraId="43C39F57"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380" w:type="pct"/>
            <w:vMerge/>
          </w:tcPr>
          <w:p w14:paraId="42C4A698"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0D37F4D5"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3114E34B" w14:textId="77777777" w:rsidTr="00E976C5">
        <w:trPr>
          <w:trHeight w:val="20"/>
        </w:trPr>
        <w:tc>
          <w:tcPr>
            <w:tcW w:w="1206" w:type="pct"/>
            <w:vMerge/>
          </w:tcPr>
          <w:p w14:paraId="549C2C3B"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0659BE83"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
                <w:i/>
                <w:iCs/>
                <w:sz w:val="24"/>
                <w:szCs w:val="24"/>
              </w:rPr>
              <w:t>Практическое занятие №8</w:t>
            </w:r>
          </w:p>
          <w:p w14:paraId="3BEE4A5B"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Составление экологического паспорта предприятия</w:t>
            </w:r>
          </w:p>
        </w:tc>
        <w:tc>
          <w:tcPr>
            <w:tcW w:w="807" w:type="pct"/>
          </w:tcPr>
          <w:p w14:paraId="3FA769B0"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380" w:type="pct"/>
            <w:vMerge/>
          </w:tcPr>
          <w:p w14:paraId="148E5C9B"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34836DB7"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26CF9A0F" w14:textId="77777777" w:rsidTr="00E976C5">
        <w:trPr>
          <w:trHeight w:val="20"/>
        </w:trPr>
        <w:tc>
          <w:tcPr>
            <w:tcW w:w="1206" w:type="pct"/>
            <w:vMerge/>
          </w:tcPr>
          <w:p w14:paraId="0960779C"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54D95A76" w14:textId="77777777" w:rsidR="00E976C5" w:rsidRPr="001B3D99" w:rsidRDefault="00E976C5" w:rsidP="00E976C5">
            <w:pPr>
              <w:spacing w:after="0" w:line="240" w:lineRule="auto"/>
              <w:rPr>
                <w:rFonts w:ascii="Times New Roman" w:hAnsi="Times New Roman"/>
                <w:b/>
                <w:bCs/>
                <w:i/>
                <w:iCs/>
                <w:sz w:val="24"/>
                <w:szCs w:val="24"/>
              </w:rPr>
            </w:pPr>
            <w:r w:rsidRPr="001B3D99">
              <w:rPr>
                <w:rFonts w:ascii="Times New Roman" w:hAnsi="Times New Roman"/>
                <w:b/>
                <w:bCs/>
                <w:i/>
                <w:iCs/>
                <w:sz w:val="24"/>
                <w:szCs w:val="24"/>
              </w:rPr>
              <w:t>Самостоятельная работа</w:t>
            </w:r>
          </w:p>
          <w:p w14:paraId="317042F3"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Знакомство с системой стандартов. Изучение принципов экологической экспертизы</w:t>
            </w:r>
          </w:p>
        </w:tc>
        <w:tc>
          <w:tcPr>
            <w:tcW w:w="807" w:type="pct"/>
          </w:tcPr>
          <w:p w14:paraId="3AC53533"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0,5</w:t>
            </w:r>
          </w:p>
        </w:tc>
        <w:tc>
          <w:tcPr>
            <w:tcW w:w="380" w:type="pct"/>
            <w:vMerge/>
          </w:tcPr>
          <w:p w14:paraId="3A96C5F6"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45353F71"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37BF535A" w14:textId="77777777" w:rsidTr="00E976C5">
        <w:trPr>
          <w:trHeight w:val="20"/>
        </w:trPr>
        <w:tc>
          <w:tcPr>
            <w:tcW w:w="3312" w:type="pct"/>
            <w:gridSpan w:val="2"/>
          </w:tcPr>
          <w:p w14:paraId="0555FA49"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Раздел 4. Международное сотрудничество</w:t>
            </w:r>
          </w:p>
        </w:tc>
        <w:tc>
          <w:tcPr>
            <w:tcW w:w="807" w:type="pct"/>
          </w:tcPr>
          <w:p w14:paraId="4E6F64E9" w14:textId="77777777" w:rsidR="00E976C5" w:rsidRPr="00643C56" w:rsidRDefault="00E976C5" w:rsidP="00E976C5">
            <w:pPr>
              <w:spacing w:after="0" w:line="240" w:lineRule="auto"/>
              <w:jc w:val="center"/>
              <w:rPr>
                <w:rFonts w:ascii="Times New Roman" w:hAnsi="Times New Roman"/>
                <w:b/>
                <w:bCs/>
                <w:sz w:val="24"/>
                <w:szCs w:val="24"/>
              </w:rPr>
            </w:pPr>
            <w:r w:rsidRPr="00643C56">
              <w:rPr>
                <w:rFonts w:ascii="Times New Roman" w:hAnsi="Times New Roman"/>
                <w:b/>
                <w:bCs/>
                <w:sz w:val="24"/>
                <w:szCs w:val="24"/>
              </w:rPr>
              <w:t>6</w:t>
            </w:r>
          </w:p>
        </w:tc>
        <w:tc>
          <w:tcPr>
            <w:tcW w:w="380" w:type="pct"/>
          </w:tcPr>
          <w:p w14:paraId="227F26CC"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tcPr>
          <w:p w14:paraId="03002606"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79231F06" w14:textId="77777777" w:rsidTr="00E976C5">
        <w:trPr>
          <w:trHeight w:val="20"/>
        </w:trPr>
        <w:tc>
          <w:tcPr>
            <w:tcW w:w="1206" w:type="pct"/>
            <w:vMerge w:val="restart"/>
          </w:tcPr>
          <w:p w14:paraId="41ED6CC1"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Тема 4.1.</w:t>
            </w:r>
          </w:p>
          <w:p w14:paraId="4C71F66A"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Государственные и</w:t>
            </w:r>
          </w:p>
          <w:p w14:paraId="4B07133A"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общественные</w:t>
            </w:r>
          </w:p>
          <w:p w14:paraId="6979864A"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организации по</w:t>
            </w:r>
          </w:p>
          <w:p w14:paraId="7621A623"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предотвращению</w:t>
            </w:r>
          </w:p>
          <w:p w14:paraId="03EF8414"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разрушающих</w:t>
            </w:r>
          </w:p>
          <w:p w14:paraId="16AAB462"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воздействий на</w:t>
            </w:r>
          </w:p>
          <w:p w14:paraId="2DD6C129"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
                <w:bCs/>
                <w:sz w:val="24"/>
                <w:szCs w:val="24"/>
              </w:rPr>
              <w:t>природу</w:t>
            </w:r>
          </w:p>
        </w:tc>
        <w:tc>
          <w:tcPr>
            <w:tcW w:w="2106" w:type="pct"/>
          </w:tcPr>
          <w:p w14:paraId="22BD0628"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химической промышленности.</w:t>
            </w:r>
          </w:p>
        </w:tc>
        <w:tc>
          <w:tcPr>
            <w:tcW w:w="807" w:type="pct"/>
          </w:tcPr>
          <w:p w14:paraId="48A1F237"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2</w:t>
            </w:r>
          </w:p>
        </w:tc>
        <w:tc>
          <w:tcPr>
            <w:tcW w:w="380" w:type="pct"/>
            <w:vMerge w:val="restart"/>
          </w:tcPr>
          <w:p w14:paraId="07D5FEFA"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01</w:t>
            </w:r>
          </w:p>
          <w:p w14:paraId="37A36BE0" w14:textId="77777777" w:rsidR="00E976C5" w:rsidRPr="001B3D99" w:rsidRDefault="00E976C5" w:rsidP="00E976C5">
            <w:pPr>
              <w:spacing w:after="0" w:line="240" w:lineRule="auto"/>
              <w:jc w:val="center"/>
              <w:rPr>
                <w:rFonts w:ascii="Times New Roman" w:hAnsi="Times New Roman"/>
                <w:sz w:val="24"/>
                <w:szCs w:val="24"/>
              </w:rPr>
            </w:pPr>
          </w:p>
          <w:p w14:paraId="136E4CEA" w14:textId="77777777" w:rsidR="00E976C5" w:rsidRPr="001B3D99" w:rsidRDefault="00E976C5" w:rsidP="00E976C5">
            <w:pPr>
              <w:spacing w:after="0" w:line="240" w:lineRule="auto"/>
              <w:jc w:val="center"/>
              <w:rPr>
                <w:rFonts w:ascii="Times New Roman" w:hAnsi="Times New Roman"/>
                <w:sz w:val="24"/>
                <w:szCs w:val="24"/>
              </w:rPr>
            </w:pPr>
          </w:p>
          <w:p w14:paraId="09896D00" w14:textId="77777777" w:rsidR="00E976C5" w:rsidRPr="001B3D99" w:rsidRDefault="00E976C5" w:rsidP="00E976C5">
            <w:pPr>
              <w:spacing w:after="0" w:line="240" w:lineRule="auto"/>
              <w:jc w:val="center"/>
              <w:rPr>
                <w:rFonts w:ascii="Times New Roman" w:hAnsi="Times New Roman"/>
                <w:sz w:val="24"/>
                <w:szCs w:val="24"/>
              </w:rPr>
            </w:pPr>
          </w:p>
          <w:p w14:paraId="7827511E" w14:textId="77777777" w:rsidR="00E976C5" w:rsidRPr="001B3D99" w:rsidRDefault="00E976C5" w:rsidP="00E976C5">
            <w:pPr>
              <w:spacing w:after="0" w:line="240" w:lineRule="auto"/>
              <w:jc w:val="center"/>
              <w:rPr>
                <w:rFonts w:ascii="Times New Roman" w:hAnsi="Times New Roman"/>
                <w:sz w:val="24"/>
                <w:szCs w:val="24"/>
              </w:rPr>
            </w:pPr>
          </w:p>
          <w:p w14:paraId="175FEDFA" w14:textId="77777777" w:rsidR="00E976C5" w:rsidRPr="001B3D99" w:rsidRDefault="00E976C5" w:rsidP="00E976C5">
            <w:pPr>
              <w:spacing w:after="0" w:line="240" w:lineRule="auto"/>
              <w:jc w:val="center"/>
              <w:rPr>
                <w:rFonts w:ascii="Times New Roman" w:hAnsi="Times New Roman"/>
                <w:sz w:val="24"/>
                <w:szCs w:val="24"/>
              </w:rPr>
            </w:pPr>
          </w:p>
          <w:p w14:paraId="56394FE2" w14:textId="77777777" w:rsidR="00E976C5" w:rsidRPr="001B3D99" w:rsidRDefault="00E976C5" w:rsidP="00E976C5">
            <w:pPr>
              <w:spacing w:after="0" w:line="240" w:lineRule="auto"/>
              <w:jc w:val="center"/>
              <w:rPr>
                <w:rFonts w:ascii="Times New Roman" w:hAnsi="Times New Roman"/>
                <w:sz w:val="24"/>
                <w:szCs w:val="24"/>
              </w:rPr>
            </w:pPr>
          </w:p>
          <w:p w14:paraId="6FBA768D"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02</w:t>
            </w:r>
          </w:p>
          <w:p w14:paraId="5F62FD2D" w14:textId="77777777" w:rsidR="00E976C5" w:rsidRPr="001B3D99" w:rsidRDefault="00E976C5" w:rsidP="00E976C5">
            <w:pPr>
              <w:spacing w:after="0" w:line="240" w:lineRule="auto"/>
              <w:jc w:val="center"/>
              <w:rPr>
                <w:rFonts w:ascii="Times New Roman" w:hAnsi="Times New Roman"/>
                <w:sz w:val="24"/>
                <w:szCs w:val="24"/>
              </w:rPr>
            </w:pPr>
          </w:p>
          <w:p w14:paraId="73978E39" w14:textId="77777777" w:rsidR="00E976C5" w:rsidRPr="001B3D99" w:rsidRDefault="00E976C5" w:rsidP="00E976C5">
            <w:pPr>
              <w:spacing w:after="0" w:line="240" w:lineRule="auto"/>
              <w:jc w:val="center"/>
              <w:rPr>
                <w:rFonts w:ascii="Times New Roman" w:hAnsi="Times New Roman"/>
                <w:sz w:val="24"/>
                <w:szCs w:val="24"/>
              </w:rPr>
            </w:pPr>
          </w:p>
          <w:p w14:paraId="1838099C" w14:textId="77777777" w:rsidR="00E976C5" w:rsidRPr="001B3D99" w:rsidRDefault="00E976C5" w:rsidP="00E976C5">
            <w:pPr>
              <w:spacing w:after="0" w:line="240" w:lineRule="auto"/>
              <w:jc w:val="center"/>
              <w:rPr>
                <w:rFonts w:ascii="Times New Roman" w:hAnsi="Times New Roman"/>
                <w:sz w:val="24"/>
                <w:szCs w:val="24"/>
              </w:rPr>
            </w:pPr>
          </w:p>
          <w:p w14:paraId="38D5648A" w14:textId="77777777" w:rsidR="00E976C5" w:rsidRPr="001B3D99" w:rsidRDefault="00E976C5" w:rsidP="00E976C5">
            <w:pPr>
              <w:spacing w:after="0" w:line="240" w:lineRule="auto"/>
              <w:jc w:val="center"/>
              <w:rPr>
                <w:rFonts w:ascii="Times New Roman" w:hAnsi="Times New Roman"/>
                <w:sz w:val="24"/>
                <w:szCs w:val="24"/>
              </w:rPr>
            </w:pPr>
          </w:p>
          <w:p w14:paraId="6D7EC4D1"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03</w:t>
            </w:r>
          </w:p>
          <w:p w14:paraId="33517917" w14:textId="77777777" w:rsidR="00E976C5" w:rsidRPr="001B3D99" w:rsidRDefault="00E976C5" w:rsidP="00E976C5">
            <w:pPr>
              <w:spacing w:after="0" w:line="240" w:lineRule="auto"/>
              <w:jc w:val="center"/>
              <w:rPr>
                <w:rFonts w:ascii="Times New Roman" w:hAnsi="Times New Roman"/>
                <w:sz w:val="24"/>
                <w:szCs w:val="24"/>
              </w:rPr>
            </w:pPr>
          </w:p>
          <w:p w14:paraId="579F483D" w14:textId="77777777" w:rsidR="00E976C5" w:rsidRPr="001B3D99" w:rsidRDefault="00E976C5" w:rsidP="00E976C5">
            <w:pPr>
              <w:spacing w:after="0" w:line="240" w:lineRule="auto"/>
              <w:jc w:val="center"/>
              <w:rPr>
                <w:rFonts w:ascii="Times New Roman" w:hAnsi="Times New Roman"/>
                <w:sz w:val="24"/>
                <w:szCs w:val="24"/>
              </w:rPr>
            </w:pPr>
          </w:p>
          <w:p w14:paraId="14A320AF" w14:textId="77777777" w:rsidR="00E976C5" w:rsidRPr="001B3D99" w:rsidRDefault="00E976C5" w:rsidP="00E976C5">
            <w:pPr>
              <w:spacing w:after="0" w:line="240" w:lineRule="auto"/>
              <w:jc w:val="center"/>
              <w:rPr>
                <w:rFonts w:ascii="Times New Roman" w:hAnsi="Times New Roman"/>
                <w:sz w:val="24"/>
                <w:szCs w:val="24"/>
              </w:rPr>
            </w:pPr>
          </w:p>
          <w:p w14:paraId="512988DA" w14:textId="77777777" w:rsidR="00E976C5" w:rsidRPr="001B3D99" w:rsidRDefault="00E976C5" w:rsidP="00E976C5">
            <w:pPr>
              <w:spacing w:after="0" w:line="240" w:lineRule="auto"/>
              <w:jc w:val="center"/>
              <w:rPr>
                <w:rFonts w:ascii="Times New Roman" w:hAnsi="Times New Roman"/>
                <w:sz w:val="24"/>
                <w:szCs w:val="24"/>
              </w:rPr>
            </w:pPr>
          </w:p>
          <w:p w14:paraId="417404A3"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04</w:t>
            </w:r>
          </w:p>
          <w:p w14:paraId="1AE2BB35" w14:textId="77777777" w:rsidR="00E976C5" w:rsidRPr="001B3D99" w:rsidRDefault="00E976C5" w:rsidP="00E976C5">
            <w:pPr>
              <w:spacing w:after="0" w:line="240" w:lineRule="auto"/>
              <w:jc w:val="center"/>
              <w:rPr>
                <w:rFonts w:ascii="Times New Roman" w:hAnsi="Times New Roman"/>
                <w:sz w:val="24"/>
                <w:szCs w:val="24"/>
              </w:rPr>
            </w:pPr>
          </w:p>
          <w:p w14:paraId="07349981" w14:textId="77777777" w:rsidR="00E976C5" w:rsidRPr="001B3D99" w:rsidRDefault="00E976C5" w:rsidP="00E976C5">
            <w:pPr>
              <w:spacing w:after="0" w:line="240" w:lineRule="auto"/>
              <w:jc w:val="center"/>
              <w:rPr>
                <w:rFonts w:ascii="Times New Roman" w:hAnsi="Times New Roman"/>
                <w:sz w:val="24"/>
                <w:szCs w:val="24"/>
              </w:rPr>
            </w:pPr>
          </w:p>
          <w:p w14:paraId="07F194A7"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05</w:t>
            </w:r>
          </w:p>
          <w:p w14:paraId="59E07347" w14:textId="77777777" w:rsidR="00E976C5" w:rsidRPr="001B3D99" w:rsidRDefault="00E976C5" w:rsidP="00E976C5">
            <w:pPr>
              <w:spacing w:after="0" w:line="240" w:lineRule="auto"/>
              <w:jc w:val="center"/>
              <w:rPr>
                <w:rFonts w:ascii="Times New Roman" w:hAnsi="Times New Roman"/>
                <w:sz w:val="24"/>
                <w:szCs w:val="24"/>
              </w:rPr>
            </w:pPr>
          </w:p>
          <w:p w14:paraId="12B355DE" w14:textId="77777777" w:rsidR="00E976C5" w:rsidRPr="001B3D99" w:rsidRDefault="00E976C5" w:rsidP="00E976C5">
            <w:pPr>
              <w:spacing w:after="0" w:line="240" w:lineRule="auto"/>
              <w:jc w:val="center"/>
              <w:rPr>
                <w:rFonts w:ascii="Times New Roman" w:hAnsi="Times New Roman"/>
                <w:sz w:val="24"/>
                <w:szCs w:val="24"/>
              </w:rPr>
            </w:pPr>
          </w:p>
          <w:p w14:paraId="04F1EEC8"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07</w:t>
            </w:r>
          </w:p>
          <w:p w14:paraId="50622CEC" w14:textId="77777777" w:rsidR="00E976C5" w:rsidRPr="001B3D99" w:rsidRDefault="00E976C5" w:rsidP="00E976C5">
            <w:pPr>
              <w:spacing w:after="0" w:line="240" w:lineRule="auto"/>
              <w:jc w:val="center"/>
              <w:rPr>
                <w:rFonts w:ascii="Times New Roman" w:hAnsi="Times New Roman"/>
                <w:sz w:val="24"/>
                <w:szCs w:val="24"/>
              </w:rPr>
            </w:pPr>
          </w:p>
          <w:p w14:paraId="61623166" w14:textId="77777777" w:rsidR="00E976C5" w:rsidRPr="001B3D99" w:rsidRDefault="00E976C5" w:rsidP="00E976C5">
            <w:pPr>
              <w:spacing w:after="0" w:line="240" w:lineRule="auto"/>
              <w:jc w:val="center"/>
              <w:rPr>
                <w:rFonts w:ascii="Times New Roman" w:hAnsi="Times New Roman"/>
                <w:sz w:val="24"/>
                <w:szCs w:val="24"/>
              </w:rPr>
            </w:pPr>
          </w:p>
          <w:p w14:paraId="0F0E03D4" w14:textId="77777777" w:rsidR="00E976C5" w:rsidRPr="001B3D99" w:rsidRDefault="00E976C5" w:rsidP="00E976C5">
            <w:pPr>
              <w:spacing w:after="0" w:line="240" w:lineRule="auto"/>
              <w:jc w:val="center"/>
              <w:rPr>
                <w:rFonts w:ascii="Times New Roman" w:hAnsi="Times New Roman"/>
                <w:sz w:val="24"/>
                <w:szCs w:val="24"/>
              </w:rPr>
            </w:pPr>
          </w:p>
          <w:p w14:paraId="27B59377" w14:textId="77777777" w:rsidR="00E976C5" w:rsidRPr="001B3D99" w:rsidRDefault="00E976C5" w:rsidP="00E976C5">
            <w:pPr>
              <w:spacing w:after="0" w:line="240" w:lineRule="auto"/>
              <w:jc w:val="center"/>
              <w:rPr>
                <w:rFonts w:ascii="Times New Roman" w:hAnsi="Times New Roman"/>
                <w:sz w:val="24"/>
                <w:szCs w:val="24"/>
              </w:rPr>
            </w:pPr>
            <w:r w:rsidRPr="001B3D99">
              <w:rPr>
                <w:rFonts w:ascii="Times New Roman" w:hAnsi="Times New Roman"/>
                <w:sz w:val="24"/>
                <w:szCs w:val="24"/>
              </w:rPr>
              <w:t>ОК 09</w:t>
            </w:r>
          </w:p>
          <w:p w14:paraId="7BE6FF96" w14:textId="77777777" w:rsidR="00E976C5" w:rsidRPr="001B3D99" w:rsidRDefault="00E976C5" w:rsidP="00E976C5">
            <w:pPr>
              <w:spacing w:after="0" w:line="240" w:lineRule="auto"/>
              <w:jc w:val="center"/>
              <w:rPr>
                <w:rFonts w:ascii="Times New Roman" w:hAnsi="Times New Roman"/>
                <w:sz w:val="24"/>
                <w:szCs w:val="24"/>
              </w:rPr>
            </w:pPr>
          </w:p>
          <w:p w14:paraId="67E82902" w14:textId="77777777" w:rsidR="00E976C5" w:rsidRPr="001B3D99" w:rsidRDefault="00E976C5" w:rsidP="00E976C5">
            <w:pPr>
              <w:spacing w:after="0" w:line="240" w:lineRule="auto"/>
              <w:jc w:val="center"/>
              <w:rPr>
                <w:rFonts w:ascii="Times New Roman" w:hAnsi="Times New Roman"/>
                <w:b/>
                <w:bCs/>
                <w:sz w:val="24"/>
                <w:szCs w:val="24"/>
              </w:rPr>
            </w:pPr>
            <w:r w:rsidRPr="001B3D99">
              <w:rPr>
                <w:rFonts w:ascii="Times New Roman" w:hAnsi="Times New Roman"/>
                <w:sz w:val="24"/>
                <w:szCs w:val="24"/>
              </w:rPr>
              <w:t>ОК 10</w:t>
            </w:r>
          </w:p>
        </w:tc>
        <w:tc>
          <w:tcPr>
            <w:tcW w:w="501" w:type="pct"/>
            <w:vMerge w:val="restart"/>
          </w:tcPr>
          <w:p w14:paraId="507A13F5"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lastRenderedPageBreak/>
              <w:t>Уо 01.01</w:t>
            </w:r>
          </w:p>
          <w:p w14:paraId="765C7CDC"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01.02</w:t>
            </w:r>
          </w:p>
          <w:p w14:paraId="552F027A"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01.05</w:t>
            </w:r>
          </w:p>
          <w:p w14:paraId="077ED439"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01.06</w:t>
            </w:r>
          </w:p>
          <w:p w14:paraId="27A03047"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01.09</w:t>
            </w:r>
          </w:p>
          <w:p w14:paraId="4768D5A8"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01.01</w:t>
            </w:r>
          </w:p>
          <w:p w14:paraId="1BD95AE9"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01.02</w:t>
            </w:r>
          </w:p>
          <w:p w14:paraId="7C815E0E"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01.05</w:t>
            </w:r>
          </w:p>
          <w:p w14:paraId="0A022EE2"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02.01</w:t>
            </w:r>
          </w:p>
          <w:p w14:paraId="10CD47E1"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02.02</w:t>
            </w:r>
          </w:p>
          <w:p w14:paraId="2E4B49EC"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02.07</w:t>
            </w:r>
          </w:p>
          <w:p w14:paraId="195FABA4"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02.08</w:t>
            </w:r>
          </w:p>
          <w:p w14:paraId="0648824E"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02.01</w:t>
            </w:r>
          </w:p>
          <w:p w14:paraId="26BBA801"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02.02</w:t>
            </w:r>
          </w:p>
          <w:p w14:paraId="0828F4A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03.01</w:t>
            </w:r>
          </w:p>
          <w:p w14:paraId="263E4652"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lastRenderedPageBreak/>
              <w:t>Уо 03.02</w:t>
            </w:r>
          </w:p>
          <w:p w14:paraId="3E1C6C3D"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03.01</w:t>
            </w:r>
          </w:p>
          <w:p w14:paraId="63713FB1"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03.02</w:t>
            </w:r>
          </w:p>
          <w:p w14:paraId="0AA559D9"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03.04</w:t>
            </w:r>
          </w:p>
          <w:p w14:paraId="04748691"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04.01</w:t>
            </w:r>
          </w:p>
          <w:p w14:paraId="055B2D04"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04.02</w:t>
            </w:r>
          </w:p>
          <w:p w14:paraId="15DA98B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04.01</w:t>
            </w:r>
          </w:p>
          <w:p w14:paraId="7E2283E4"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04.02</w:t>
            </w:r>
          </w:p>
          <w:p w14:paraId="0D2ABDFD"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05.01</w:t>
            </w:r>
          </w:p>
          <w:p w14:paraId="3BC745A3"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05.01</w:t>
            </w:r>
          </w:p>
          <w:p w14:paraId="66C756EE"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05.02</w:t>
            </w:r>
          </w:p>
          <w:p w14:paraId="085EC4B4"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07.01</w:t>
            </w:r>
          </w:p>
          <w:p w14:paraId="36ACD182"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07.02</w:t>
            </w:r>
          </w:p>
          <w:p w14:paraId="1EEE30D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07.01</w:t>
            </w:r>
          </w:p>
          <w:p w14:paraId="32D43598"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07.02</w:t>
            </w:r>
          </w:p>
          <w:p w14:paraId="1218D65F"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07.03</w:t>
            </w:r>
          </w:p>
          <w:p w14:paraId="5DE4BF4B"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07.04</w:t>
            </w:r>
          </w:p>
          <w:p w14:paraId="2B8B96B6"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09.01</w:t>
            </w:r>
          </w:p>
          <w:p w14:paraId="25217E43"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09.01</w:t>
            </w:r>
          </w:p>
          <w:p w14:paraId="10F5A862"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10.01</w:t>
            </w:r>
          </w:p>
          <w:p w14:paraId="3B497B7D"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10.02</w:t>
            </w:r>
          </w:p>
          <w:p w14:paraId="0D13339E"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10.03</w:t>
            </w:r>
          </w:p>
          <w:p w14:paraId="34AFF9A2"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10.04</w:t>
            </w:r>
          </w:p>
          <w:p w14:paraId="5E088F65"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Уо 10.05</w:t>
            </w:r>
          </w:p>
          <w:p w14:paraId="097203D7"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10.01</w:t>
            </w:r>
          </w:p>
          <w:p w14:paraId="760A0307"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Зо 10.03</w:t>
            </w:r>
          </w:p>
        </w:tc>
      </w:tr>
      <w:tr w:rsidR="00E976C5" w:rsidRPr="001B3D99" w14:paraId="4DEC9A70" w14:textId="77777777" w:rsidTr="00E976C5">
        <w:trPr>
          <w:trHeight w:val="20"/>
        </w:trPr>
        <w:tc>
          <w:tcPr>
            <w:tcW w:w="1206" w:type="pct"/>
            <w:vMerge/>
          </w:tcPr>
          <w:p w14:paraId="536A1035"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26FC91CE"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
                <w:i/>
                <w:iCs/>
                <w:sz w:val="24"/>
                <w:szCs w:val="24"/>
              </w:rPr>
              <w:t>Практическое занятие №9</w:t>
            </w:r>
          </w:p>
          <w:p w14:paraId="4272496D" w14:textId="77777777" w:rsidR="00E976C5" w:rsidRPr="001B3D99" w:rsidRDefault="00E976C5" w:rsidP="00E976C5">
            <w:pPr>
              <w:spacing w:after="0" w:line="240" w:lineRule="auto"/>
              <w:rPr>
                <w:rFonts w:ascii="Times New Roman" w:hAnsi="Times New Roman"/>
                <w:bCs/>
                <w:sz w:val="24"/>
                <w:szCs w:val="24"/>
              </w:rPr>
            </w:pPr>
            <w:r w:rsidRPr="001B3D99">
              <w:rPr>
                <w:rFonts w:ascii="Times New Roman" w:hAnsi="Times New Roman"/>
                <w:bCs/>
                <w:sz w:val="24"/>
                <w:szCs w:val="24"/>
              </w:rPr>
              <w:t>Конференция:</w:t>
            </w:r>
            <w:r w:rsidRPr="001B3D99">
              <w:rPr>
                <w:rFonts w:ascii="Times New Roman" w:hAnsi="Times New Roman"/>
                <w:b/>
                <w:bCs/>
                <w:sz w:val="24"/>
                <w:szCs w:val="24"/>
              </w:rPr>
              <w:t xml:space="preserve"> </w:t>
            </w:r>
            <w:r w:rsidRPr="001B3D99">
              <w:rPr>
                <w:rFonts w:ascii="Times New Roman" w:hAnsi="Times New Roman"/>
                <w:bCs/>
                <w:sz w:val="24"/>
                <w:szCs w:val="24"/>
              </w:rPr>
              <w:t>Межгосударственные природоохранные соглашения. Роль международных организаций в сохранении природных ресурсов.</w:t>
            </w:r>
          </w:p>
          <w:p w14:paraId="3577C047"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Дифференцированный зачет</w:t>
            </w:r>
          </w:p>
        </w:tc>
        <w:tc>
          <w:tcPr>
            <w:tcW w:w="807" w:type="pct"/>
          </w:tcPr>
          <w:p w14:paraId="4E1829ED"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4</w:t>
            </w:r>
          </w:p>
        </w:tc>
        <w:tc>
          <w:tcPr>
            <w:tcW w:w="380" w:type="pct"/>
            <w:vMerge/>
          </w:tcPr>
          <w:p w14:paraId="100D438A"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67E4C1D3" w14:textId="77777777" w:rsidR="00E976C5" w:rsidRPr="001B3D99" w:rsidRDefault="00E976C5" w:rsidP="00E976C5">
            <w:pPr>
              <w:spacing w:after="0" w:line="240" w:lineRule="auto"/>
              <w:rPr>
                <w:rFonts w:ascii="Times New Roman" w:hAnsi="Times New Roman"/>
                <w:bCs/>
                <w:sz w:val="24"/>
                <w:szCs w:val="24"/>
              </w:rPr>
            </w:pPr>
          </w:p>
        </w:tc>
      </w:tr>
      <w:tr w:rsidR="00E976C5" w:rsidRPr="001B3D99" w14:paraId="0784E7AC" w14:textId="77777777" w:rsidTr="00E976C5">
        <w:trPr>
          <w:trHeight w:val="20"/>
        </w:trPr>
        <w:tc>
          <w:tcPr>
            <w:tcW w:w="1206" w:type="pct"/>
            <w:vMerge/>
          </w:tcPr>
          <w:p w14:paraId="08ED8BEA" w14:textId="77777777" w:rsidR="00E976C5" w:rsidRPr="001B3D99" w:rsidRDefault="00E976C5" w:rsidP="00E976C5">
            <w:pPr>
              <w:spacing w:after="0" w:line="240" w:lineRule="auto"/>
              <w:rPr>
                <w:rFonts w:ascii="Times New Roman" w:hAnsi="Times New Roman"/>
                <w:b/>
                <w:bCs/>
                <w:sz w:val="24"/>
                <w:szCs w:val="24"/>
              </w:rPr>
            </w:pPr>
          </w:p>
        </w:tc>
        <w:tc>
          <w:tcPr>
            <w:tcW w:w="2106" w:type="pct"/>
          </w:tcPr>
          <w:p w14:paraId="1C1D3F97" w14:textId="77777777" w:rsidR="00E976C5" w:rsidRPr="001B3D99" w:rsidRDefault="00E976C5" w:rsidP="00E976C5">
            <w:pPr>
              <w:spacing w:after="0" w:line="240" w:lineRule="auto"/>
              <w:rPr>
                <w:rFonts w:ascii="Times New Roman" w:hAnsi="Times New Roman"/>
                <w:b/>
                <w:bCs/>
                <w:i/>
                <w:iCs/>
                <w:sz w:val="24"/>
                <w:szCs w:val="24"/>
              </w:rPr>
            </w:pPr>
            <w:r w:rsidRPr="001B3D99">
              <w:rPr>
                <w:rFonts w:ascii="Times New Roman" w:hAnsi="Times New Roman"/>
                <w:b/>
                <w:bCs/>
                <w:i/>
                <w:iCs/>
                <w:sz w:val="24"/>
                <w:szCs w:val="24"/>
              </w:rPr>
              <w:t>Самостоятельная работа</w:t>
            </w:r>
          </w:p>
          <w:p w14:paraId="291D4472" w14:textId="77777777" w:rsidR="00E976C5" w:rsidRPr="001B3D99" w:rsidRDefault="00E976C5" w:rsidP="00E976C5">
            <w:pPr>
              <w:spacing w:after="0" w:line="240" w:lineRule="auto"/>
              <w:rPr>
                <w:rFonts w:ascii="Times New Roman" w:hAnsi="Times New Roman"/>
                <w:b/>
                <w:bCs/>
                <w:sz w:val="24"/>
                <w:szCs w:val="24"/>
              </w:rPr>
            </w:pPr>
            <w:r w:rsidRPr="001B3D99">
              <w:rPr>
                <w:rFonts w:ascii="Times New Roman" w:hAnsi="Times New Roman"/>
                <w:bCs/>
                <w:sz w:val="24"/>
                <w:szCs w:val="24"/>
              </w:rPr>
              <w:t>Подготовка презентаций и рефератов к конференции</w:t>
            </w:r>
          </w:p>
        </w:tc>
        <w:tc>
          <w:tcPr>
            <w:tcW w:w="807" w:type="pct"/>
          </w:tcPr>
          <w:p w14:paraId="62D792EB" w14:textId="77777777" w:rsidR="00E976C5" w:rsidRPr="00643C56" w:rsidRDefault="00E976C5" w:rsidP="00E976C5">
            <w:pPr>
              <w:spacing w:after="0" w:line="240" w:lineRule="auto"/>
              <w:jc w:val="center"/>
              <w:rPr>
                <w:rFonts w:ascii="Times New Roman" w:hAnsi="Times New Roman"/>
                <w:sz w:val="24"/>
                <w:szCs w:val="24"/>
              </w:rPr>
            </w:pPr>
            <w:r w:rsidRPr="00643C56">
              <w:rPr>
                <w:rFonts w:ascii="Times New Roman" w:hAnsi="Times New Roman"/>
                <w:sz w:val="24"/>
                <w:szCs w:val="24"/>
              </w:rPr>
              <w:t>1</w:t>
            </w:r>
          </w:p>
        </w:tc>
        <w:tc>
          <w:tcPr>
            <w:tcW w:w="380" w:type="pct"/>
            <w:vMerge/>
          </w:tcPr>
          <w:p w14:paraId="032C227B"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vMerge/>
          </w:tcPr>
          <w:p w14:paraId="4F338BBE" w14:textId="77777777" w:rsidR="00E976C5" w:rsidRPr="001B3D99" w:rsidRDefault="00E976C5" w:rsidP="00E976C5">
            <w:pPr>
              <w:spacing w:after="0" w:line="240" w:lineRule="auto"/>
              <w:rPr>
                <w:rFonts w:ascii="Times New Roman" w:hAnsi="Times New Roman"/>
                <w:bCs/>
                <w:sz w:val="24"/>
                <w:szCs w:val="24"/>
              </w:rPr>
            </w:pPr>
          </w:p>
        </w:tc>
      </w:tr>
      <w:tr w:rsidR="00E976C5" w:rsidRPr="001B3D99" w14:paraId="5DC6DEA8" w14:textId="77777777" w:rsidTr="00E976C5">
        <w:trPr>
          <w:trHeight w:val="20"/>
        </w:trPr>
        <w:tc>
          <w:tcPr>
            <w:tcW w:w="3312" w:type="pct"/>
            <w:gridSpan w:val="2"/>
          </w:tcPr>
          <w:p w14:paraId="10B86E54" w14:textId="77777777" w:rsidR="00E976C5" w:rsidRPr="00556591" w:rsidRDefault="00E976C5" w:rsidP="00E976C5">
            <w:pPr>
              <w:spacing w:after="0" w:line="240" w:lineRule="auto"/>
              <w:jc w:val="right"/>
              <w:rPr>
                <w:rFonts w:ascii="Times New Roman" w:hAnsi="Times New Roman"/>
                <w:b/>
                <w:bCs/>
                <w:sz w:val="24"/>
                <w:szCs w:val="24"/>
              </w:rPr>
            </w:pPr>
            <w:r w:rsidRPr="00556591">
              <w:rPr>
                <w:rFonts w:ascii="Times New Roman" w:hAnsi="Times New Roman"/>
                <w:b/>
                <w:bCs/>
                <w:sz w:val="24"/>
                <w:szCs w:val="24"/>
              </w:rPr>
              <w:t>Всего:</w:t>
            </w:r>
          </w:p>
        </w:tc>
        <w:tc>
          <w:tcPr>
            <w:tcW w:w="807" w:type="pct"/>
          </w:tcPr>
          <w:p w14:paraId="0E6D52E0" w14:textId="77777777" w:rsidR="00E976C5" w:rsidRPr="00643C56" w:rsidRDefault="00E976C5" w:rsidP="00E976C5">
            <w:pPr>
              <w:spacing w:after="0" w:line="240" w:lineRule="auto"/>
              <w:rPr>
                <w:rFonts w:ascii="Times New Roman" w:hAnsi="Times New Roman"/>
                <w:b/>
                <w:bCs/>
                <w:sz w:val="24"/>
                <w:szCs w:val="24"/>
              </w:rPr>
            </w:pPr>
            <w:r w:rsidRPr="00643C56">
              <w:rPr>
                <w:rFonts w:ascii="Times New Roman" w:hAnsi="Times New Roman"/>
                <w:b/>
                <w:bCs/>
                <w:sz w:val="24"/>
                <w:szCs w:val="24"/>
              </w:rPr>
              <w:t>36</w:t>
            </w:r>
          </w:p>
        </w:tc>
        <w:tc>
          <w:tcPr>
            <w:tcW w:w="380" w:type="pct"/>
          </w:tcPr>
          <w:p w14:paraId="1311245C"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tcPr>
          <w:p w14:paraId="13AC8DC1"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2B7E8839" w14:textId="77777777" w:rsidTr="00E976C5">
        <w:trPr>
          <w:trHeight w:val="20"/>
        </w:trPr>
        <w:tc>
          <w:tcPr>
            <w:tcW w:w="3312" w:type="pct"/>
            <w:gridSpan w:val="2"/>
          </w:tcPr>
          <w:p w14:paraId="3158C00E" w14:textId="77777777" w:rsidR="00E976C5" w:rsidRPr="00556591" w:rsidRDefault="00E976C5" w:rsidP="00E976C5">
            <w:pPr>
              <w:spacing w:after="0" w:line="240" w:lineRule="auto"/>
              <w:jc w:val="right"/>
              <w:rPr>
                <w:rFonts w:ascii="Times New Roman" w:hAnsi="Times New Roman"/>
                <w:b/>
                <w:bCs/>
                <w:sz w:val="24"/>
                <w:szCs w:val="24"/>
              </w:rPr>
            </w:pPr>
            <w:r w:rsidRPr="00556591">
              <w:rPr>
                <w:rFonts w:ascii="Times New Roman" w:hAnsi="Times New Roman"/>
                <w:b/>
                <w:bCs/>
                <w:sz w:val="24"/>
                <w:szCs w:val="24"/>
              </w:rPr>
              <w:t>Теории –</w:t>
            </w:r>
          </w:p>
        </w:tc>
        <w:tc>
          <w:tcPr>
            <w:tcW w:w="807" w:type="pct"/>
          </w:tcPr>
          <w:p w14:paraId="34CC9794" w14:textId="77777777" w:rsidR="00E976C5" w:rsidRPr="00643C56" w:rsidRDefault="00E976C5" w:rsidP="00E976C5">
            <w:pPr>
              <w:spacing w:after="0" w:line="240" w:lineRule="auto"/>
              <w:rPr>
                <w:rFonts w:ascii="Times New Roman" w:hAnsi="Times New Roman"/>
                <w:b/>
                <w:bCs/>
                <w:sz w:val="24"/>
                <w:szCs w:val="24"/>
              </w:rPr>
            </w:pPr>
            <w:r w:rsidRPr="00643C56">
              <w:rPr>
                <w:rFonts w:ascii="Times New Roman" w:hAnsi="Times New Roman"/>
                <w:b/>
                <w:bCs/>
                <w:sz w:val="24"/>
                <w:szCs w:val="24"/>
              </w:rPr>
              <w:t>14</w:t>
            </w:r>
          </w:p>
        </w:tc>
        <w:tc>
          <w:tcPr>
            <w:tcW w:w="380" w:type="pct"/>
          </w:tcPr>
          <w:p w14:paraId="27DFCEFA" w14:textId="77777777" w:rsidR="00E976C5" w:rsidRPr="001B3D99" w:rsidRDefault="00E976C5" w:rsidP="00E976C5">
            <w:pPr>
              <w:spacing w:after="0" w:line="240" w:lineRule="auto"/>
              <w:jc w:val="center"/>
              <w:rPr>
                <w:rFonts w:ascii="Times New Roman" w:hAnsi="Times New Roman"/>
                <w:b/>
                <w:bCs/>
                <w:sz w:val="24"/>
                <w:szCs w:val="24"/>
              </w:rPr>
            </w:pPr>
          </w:p>
        </w:tc>
        <w:tc>
          <w:tcPr>
            <w:tcW w:w="501" w:type="pct"/>
          </w:tcPr>
          <w:p w14:paraId="501407DD" w14:textId="77777777" w:rsidR="00E976C5" w:rsidRPr="001B3D99" w:rsidRDefault="00E976C5" w:rsidP="00E976C5">
            <w:pPr>
              <w:spacing w:after="0" w:line="240" w:lineRule="auto"/>
              <w:rPr>
                <w:rFonts w:ascii="Times New Roman" w:hAnsi="Times New Roman"/>
                <w:b/>
                <w:bCs/>
                <w:sz w:val="24"/>
                <w:szCs w:val="24"/>
              </w:rPr>
            </w:pPr>
          </w:p>
        </w:tc>
      </w:tr>
      <w:tr w:rsidR="00E976C5" w:rsidRPr="001B3D99" w14:paraId="04B09F59" w14:textId="77777777" w:rsidTr="00E976C5">
        <w:trPr>
          <w:trHeight w:val="20"/>
        </w:trPr>
        <w:tc>
          <w:tcPr>
            <w:tcW w:w="3312" w:type="pct"/>
            <w:gridSpan w:val="2"/>
          </w:tcPr>
          <w:p w14:paraId="303CAB81" w14:textId="77777777" w:rsidR="00E976C5" w:rsidRPr="00556591" w:rsidRDefault="00E976C5" w:rsidP="00E976C5">
            <w:pPr>
              <w:suppressAutoHyphens/>
              <w:spacing w:after="0" w:line="240" w:lineRule="auto"/>
              <w:jc w:val="right"/>
              <w:rPr>
                <w:rFonts w:ascii="Times New Roman" w:hAnsi="Times New Roman"/>
                <w:b/>
                <w:sz w:val="24"/>
                <w:szCs w:val="24"/>
              </w:rPr>
            </w:pPr>
            <w:r w:rsidRPr="00556591">
              <w:rPr>
                <w:rFonts w:ascii="Times New Roman" w:hAnsi="Times New Roman"/>
                <w:b/>
                <w:bCs/>
                <w:sz w:val="24"/>
                <w:szCs w:val="24"/>
              </w:rPr>
              <w:t>Практических занятий –</w:t>
            </w:r>
          </w:p>
        </w:tc>
        <w:tc>
          <w:tcPr>
            <w:tcW w:w="807" w:type="pct"/>
          </w:tcPr>
          <w:p w14:paraId="228C4191" w14:textId="77777777" w:rsidR="00E976C5" w:rsidRPr="00643C56" w:rsidRDefault="00E976C5" w:rsidP="00E976C5">
            <w:pPr>
              <w:spacing w:after="0" w:line="240" w:lineRule="auto"/>
              <w:rPr>
                <w:rFonts w:ascii="Times New Roman" w:hAnsi="Times New Roman"/>
                <w:b/>
                <w:bCs/>
                <w:sz w:val="24"/>
                <w:szCs w:val="24"/>
              </w:rPr>
            </w:pPr>
            <w:r w:rsidRPr="00643C56">
              <w:rPr>
                <w:rFonts w:ascii="Times New Roman" w:hAnsi="Times New Roman"/>
                <w:b/>
                <w:bCs/>
                <w:sz w:val="24"/>
                <w:szCs w:val="24"/>
              </w:rPr>
              <w:t>16</w:t>
            </w:r>
          </w:p>
        </w:tc>
        <w:tc>
          <w:tcPr>
            <w:tcW w:w="380" w:type="pct"/>
          </w:tcPr>
          <w:p w14:paraId="79BC1903" w14:textId="77777777" w:rsidR="00E976C5" w:rsidRPr="001B3D99" w:rsidRDefault="00E976C5" w:rsidP="00E976C5">
            <w:pPr>
              <w:spacing w:after="0" w:line="240" w:lineRule="auto"/>
              <w:jc w:val="center"/>
              <w:rPr>
                <w:rFonts w:ascii="Times New Roman" w:hAnsi="Times New Roman"/>
                <w:b/>
                <w:i/>
                <w:sz w:val="24"/>
                <w:szCs w:val="24"/>
              </w:rPr>
            </w:pPr>
          </w:p>
        </w:tc>
        <w:tc>
          <w:tcPr>
            <w:tcW w:w="501" w:type="pct"/>
          </w:tcPr>
          <w:p w14:paraId="401870EA" w14:textId="77777777" w:rsidR="00E976C5" w:rsidRPr="001B3D99" w:rsidRDefault="00E976C5" w:rsidP="00E976C5">
            <w:pPr>
              <w:spacing w:after="0" w:line="240" w:lineRule="auto"/>
              <w:rPr>
                <w:rFonts w:ascii="Times New Roman" w:hAnsi="Times New Roman"/>
                <w:b/>
                <w:i/>
                <w:sz w:val="24"/>
                <w:szCs w:val="24"/>
              </w:rPr>
            </w:pPr>
          </w:p>
        </w:tc>
      </w:tr>
      <w:tr w:rsidR="00E976C5" w:rsidRPr="001B3D99" w14:paraId="37085A5D" w14:textId="77777777" w:rsidTr="00E976C5">
        <w:trPr>
          <w:trHeight w:val="20"/>
        </w:trPr>
        <w:tc>
          <w:tcPr>
            <w:tcW w:w="3312" w:type="pct"/>
            <w:gridSpan w:val="2"/>
          </w:tcPr>
          <w:p w14:paraId="06DDC0C0" w14:textId="77777777" w:rsidR="00E976C5" w:rsidRPr="00556591" w:rsidRDefault="00E976C5" w:rsidP="00E976C5">
            <w:pPr>
              <w:spacing w:after="0" w:line="240" w:lineRule="auto"/>
              <w:jc w:val="right"/>
              <w:rPr>
                <w:rFonts w:ascii="Times New Roman" w:hAnsi="Times New Roman"/>
                <w:b/>
                <w:bCs/>
                <w:sz w:val="24"/>
                <w:szCs w:val="24"/>
              </w:rPr>
            </w:pPr>
            <w:r w:rsidRPr="00556591">
              <w:rPr>
                <w:rFonts w:ascii="Times New Roman" w:hAnsi="Times New Roman"/>
                <w:b/>
                <w:sz w:val="24"/>
                <w:szCs w:val="24"/>
              </w:rPr>
              <w:t>Промежуточная аттестация в форме дифференцированного зачета</w:t>
            </w:r>
          </w:p>
        </w:tc>
        <w:tc>
          <w:tcPr>
            <w:tcW w:w="807" w:type="pct"/>
          </w:tcPr>
          <w:p w14:paraId="043827B2" w14:textId="77777777" w:rsidR="00E976C5" w:rsidRPr="00643C56" w:rsidRDefault="00E976C5" w:rsidP="00E976C5">
            <w:pPr>
              <w:spacing w:after="0" w:line="240" w:lineRule="auto"/>
              <w:rPr>
                <w:rFonts w:ascii="Times New Roman" w:hAnsi="Times New Roman"/>
                <w:b/>
                <w:bCs/>
                <w:sz w:val="24"/>
                <w:szCs w:val="24"/>
              </w:rPr>
            </w:pPr>
            <w:r w:rsidRPr="00643C56">
              <w:rPr>
                <w:rFonts w:ascii="Times New Roman" w:hAnsi="Times New Roman"/>
                <w:b/>
                <w:bCs/>
                <w:sz w:val="24"/>
                <w:szCs w:val="24"/>
              </w:rPr>
              <w:t>2</w:t>
            </w:r>
          </w:p>
        </w:tc>
        <w:tc>
          <w:tcPr>
            <w:tcW w:w="380" w:type="pct"/>
          </w:tcPr>
          <w:p w14:paraId="79579600" w14:textId="77777777" w:rsidR="00E976C5" w:rsidRPr="001B3D99" w:rsidRDefault="00E976C5" w:rsidP="00E976C5">
            <w:pPr>
              <w:spacing w:after="0" w:line="240" w:lineRule="auto"/>
              <w:jc w:val="center"/>
              <w:rPr>
                <w:rFonts w:ascii="Times New Roman" w:hAnsi="Times New Roman"/>
                <w:b/>
                <w:bCs/>
                <w:i/>
                <w:sz w:val="24"/>
                <w:szCs w:val="24"/>
              </w:rPr>
            </w:pPr>
          </w:p>
        </w:tc>
        <w:tc>
          <w:tcPr>
            <w:tcW w:w="501" w:type="pct"/>
          </w:tcPr>
          <w:p w14:paraId="30228300" w14:textId="77777777" w:rsidR="00E976C5" w:rsidRPr="001B3D99" w:rsidRDefault="00E976C5" w:rsidP="00E976C5">
            <w:pPr>
              <w:spacing w:after="0" w:line="240" w:lineRule="auto"/>
              <w:rPr>
                <w:rFonts w:ascii="Times New Roman" w:hAnsi="Times New Roman"/>
                <w:b/>
                <w:bCs/>
                <w:i/>
                <w:sz w:val="24"/>
                <w:szCs w:val="24"/>
              </w:rPr>
            </w:pPr>
          </w:p>
        </w:tc>
      </w:tr>
      <w:tr w:rsidR="00E976C5" w:rsidRPr="001B3D99" w14:paraId="7455E81D" w14:textId="77777777" w:rsidTr="00E976C5">
        <w:trPr>
          <w:trHeight w:val="20"/>
        </w:trPr>
        <w:tc>
          <w:tcPr>
            <w:tcW w:w="3312" w:type="pct"/>
            <w:gridSpan w:val="2"/>
          </w:tcPr>
          <w:p w14:paraId="567F6093" w14:textId="77777777" w:rsidR="00E976C5" w:rsidRPr="00556591" w:rsidRDefault="00E976C5" w:rsidP="00E976C5">
            <w:pPr>
              <w:spacing w:after="0" w:line="240" w:lineRule="auto"/>
              <w:jc w:val="right"/>
              <w:rPr>
                <w:rFonts w:ascii="Times New Roman" w:hAnsi="Times New Roman"/>
                <w:b/>
                <w:bCs/>
                <w:sz w:val="24"/>
                <w:szCs w:val="24"/>
              </w:rPr>
            </w:pPr>
            <w:r w:rsidRPr="00556591">
              <w:rPr>
                <w:rFonts w:ascii="Times New Roman" w:hAnsi="Times New Roman"/>
                <w:b/>
                <w:bCs/>
                <w:sz w:val="24"/>
                <w:szCs w:val="24"/>
              </w:rPr>
              <w:t>Самостоятельной работы -</w:t>
            </w:r>
          </w:p>
        </w:tc>
        <w:tc>
          <w:tcPr>
            <w:tcW w:w="807" w:type="pct"/>
          </w:tcPr>
          <w:p w14:paraId="6FA8C97B" w14:textId="77777777" w:rsidR="00E976C5" w:rsidRPr="00643C56" w:rsidRDefault="00E976C5" w:rsidP="00E976C5">
            <w:pPr>
              <w:spacing w:after="0" w:line="240" w:lineRule="auto"/>
              <w:rPr>
                <w:rFonts w:ascii="Times New Roman" w:hAnsi="Times New Roman"/>
                <w:b/>
                <w:bCs/>
                <w:sz w:val="24"/>
                <w:szCs w:val="24"/>
              </w:rPr>
            </w:pPr>
            <w:r w:rsidRPr="00643C56">
              <w:rPr>
                <w:rFonts w:ascii="Times New Roman" w:hAnsi="Times New Roman"/>
                <w:b/>
                <w:bCs/>
                <w:sz w:val="24"/>
                <w:szCs w:val="24"/>
              </w:rPr>
              <w:t>4</w:t>
            </w:r>
          </w:p>
        </w:tc>
        <w:tc>
          <w:tcPr>
            <w:tcW w:w="380" w:type="pct"/>
          </w:tcPr>
          <w:p w14:paraId="39466AF8" w14:textId="77777777" w:rsidR="00E976C5" w:rsidRPr="001B3D99" w:rsidRDefault="00E976C5" w:rsidP="00E976C5">
            <w:pPr>
              <w:spacing w:after="0" w:line="240" w:lineRule="auto"/>
              <w:jc w:val="center"/>
              <w:rPr>
                <w:rFonts w:ascii="Times New Roman" w:hAnsi="Times New Roman"/>
                <w:b/>
                <w:bCs/>
                <w:i/>
                <w:sz w:val="24"/>
                <w:szCs w:val="24"/>
              </w:rPr>
            </w:pPr>
          </w:p>
        </w:tc>
        <w:tc>
          <w:tcPr>
            <w:tcW w:w="501" w:type="pct"/>
          </w:tcPr>
          <w:p w14:paraId="5D828C86" w14:textId="77777777" w:rsidR="00E976C5" w:rsidRPr="001B3D99" w:rsidRDefault="00E976C5" w:rsidP="00E976C5">
            <w:pPr>
              <w:spacing w:after="0" w:line="240" w:lineRule="auto"/>
              <w:rPr>
                <w:rFonts w:ascii="Times New Roman" w:hAnsi="Times New Roman"/>
                <w:b/>
                <w:bCs/>
                <w:i/>
                <w:sz w:val="24"/>
                <w:szCs w:val="24"/>
              </w:rPr>
            </w:pPr>
          </w:p>
        </w:tc>
      </w:tr>
    </w:tbl>
    <w:p w14:paraId="1EB68EE8" w14:textId="77777777" w:rsidR="00E976C5" w:rsidRPr="00315F34" w:rsidRDefault="00E976C5" w:rsidP="00E976C5">
      <w:pPr>
        <w:ind w:firstLine="709"/>
        <w:rPr>
          <w:rFonts w:ascii="Times New Roman" w:hAnsi="Times New Roman"/>
          <w:i/>
        </w:rPr>
        <w:sectPr w:rsidR="00E976C5" w:rsidRPr="00315F34" w:rsidSect="00E976C5">
          <w:pgSz w:w="16840" w:h="11907" w:orient="landscape"/>
          <w:pgMar w:top="851" w:right="992" w:bottom="851" w:left="1134" w:header="709" w:footer="709" w:gutter="0"/>
          <w:cols w:space="720"/>
          <w:docGrid w:linePitch="299"/>
        </w:sectPr>
      </w:pPr>
    </w:p>
    <w:p w14:paraId="5C95232F" w14:textId="77777777" w:rsidR="00E976C5" w:rsidRPr="00315F34" w:rsidRDefault="00E976C5" w:rsidP="00E976C5">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073B829" w14:textId="77777777" w:rsidR="00E976C5" w:rsidRPr="00315F34" w:rsidRDefault="00E976C5" w:rsidP="00E976C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26CE0EC" w14:textId="77777777" w:rsidR="00E976C5" w:rsidRDefault="00E976C5" w:rsidP="00E976C5">
      <w:pPr>
        <w:suppressAutoHyphens/>
        <w:autoSpaceDE w:val="0"/>
        <w:autoSpaceDN w:val="0"/>
        <w:adjustRightInd w:val="0"/>
        <w:spacing w:after="0"/>
        <w:ind w:firstLine="709"/>
        <w:jc w:val="both"/>
        <w:rPr>
          <w:rFonts w:ascii="Times New Roman" w:hAnsi="Times New Roman"/>
          <w:bCs/>
          <w:iCs/>
          <w:sz w:val="24"/>
          <w:szCs w:val="24"/>
        </w:rPr>
      </w:pPr>
      <w:bookmarkStart w:id="29" w:name="_Hlk107045270"/>
      <w:r w:rsidRPr="004F6D73">
        <w:rPr>
          <w:rFonts w:ascii="Times New Roman" w:hAnsi="Times New Roman"/>
          <w:bCs/>
          <w:sz w:val="24"/>
          <w:szCs w:val="24"/>
        </w:rPr>
        <w:t>Кабинет «Экологически</w:t>
      </w:r>
      <w:r>
        <w:rPr>
          <w:rFonts w:ascii="Times New Roman" w:hAnsi="Times New Roman"/>
          <w:bCs/>
          <w:sz w:val="24"/>
          <w:szCs w:val="24"/>
        </w:rPr>
        <w:t>х</w:t>
      </w:r>
      <w:r w:rsidRPr="004F6D73">
        <w:rPr>
          <w:rFonts w:ascii="Times New Roman" w:hAnsi="Times New Roman"/>
          <w:bCs/>
          <w:sz w:val="24"/>
          <w:szCs w:val="24"/>
        </w:rPr>
        <w:t xml:space="preserve"> основ природопользования»</w:t>
      </w:r>
      <w:r w:rsidRPr="004F6D73">
        <w:rPr>
          <w:rFonts w:ascii="Times New Roman" w:hAnsi="Times New Roman"/>
          <w:sz w:val="24"/>
          <w:szCs w:val="24"/>
          <w:lang w:eastAsia="en-US"/>
        </w:rPr>
        <w:t>,</w:t>
      </w:r>
      <w:r>
        <w:rPr>
          <w:rFonts w:ascii="Times New Roman" w:hAnsi="Times New Roman"/>
          <w:sz w:val="24"/>
          <w:szCs w:val="24"/>
          <w:lang w:eastAsia="en-US"/>
        </w:rPr>
        <w:t xml:space="preserve"> </w:t>
      </w:r>
      <w:r w:rsidRPr="001E016B">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BE5798" w14:paraId="1087AC5E"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5FDAA62" w14:textId="77777777" w:rsidR="00E976C5" w:rsidRPr="00C23B45" w:rsidRDefault="00E976C5" w:rsidP="00E976C5">
            <w:pPr>
              <w:pStyle w:val="122"/>
              <w:jc w:val="center"/>
              <w:rPr>
                <w:lang w:eastAsia="en-US"/>
              </w:rPr>
            </w:pPr>
            <w:r w:rsidRPr="00C23B45">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F7E339D" w14:textId="77777777" w:rsidR="00E976C5" w:rsidRPr="00C23B45" w:rsidRDefault="00E976C5" w:rsidP="00E976C5">
            <w:pPr>
              <w:pStyle w:val="122"/>
              <w:jc w:val="center"/>
              <w:rPr>
                <w:lang w:eastAsia="en-US"/>
              </w:rPr>
            </w:pPr>
            <w:r w:rsidRPr="00C23B45">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78EE8DA" w14:textId="77777777" w:rsidR="00E976C5" w:rsidRPr="00C23B45" w:rsidRDefault="00E976C5" w:rsidP="00E976C5">
            <w:pPr>
              <w:pStyle w:val="122"/>
              <w:jc w:val="center"/>
              <w:rPr>
                <w:lang w:eastAsia="en-US"/>
              </w:rPr>
            </w:pPr>
            <w:r w:rsidRPr="00C23B45">
              <w:rPr>
                <w:lang w:eastAsia="en-US"/>
              </w:rPr>
              <w:t>Техническое описание</w:t>
            </w:r>
          </w:p>
        </w:tc>
      </w:tr>
      <w:tr w:rsidR="00E976C5" w:rsidRPr="00BE5798" w14:paraId="699ED59C" w14:textId="77777777" w:rsidTr="00E976C5">
        <w:trPr>
          <w:trHeight w:val="278"/>
        </w:trPr>
        <w:tc>
          <w:tcPr>
            <w:tcW w:w="5000" w:type="pct"/>
            <w:gridSpan w:val="3"/>
            <w:shd w:val="clear" w:color="auto" w:fill="auto"/>
          </w:tcPr>
          <w:p w14:paraId="3FEC5C54"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76628529" w14:textId="77777777" w:rsidTr="00E976C5">
        <w:trPr>
          <w:trHeight w:val="277"/>
        </w:trPr>
        <w:tc>
          <w:tcPr>
            <w:tcW w:w="5000" w:type="pct"/>
            <w:gridSpan w:val="3"/>
            <w:shd w:val="clear" w:color="auto" w:fill="auto"/>
          </w:tcPr>
          <w:p w14:paraId="0D75AC60"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0B1D22CB" w14:textId="77777777" w:rsidTr="00E976C5">
        <w:tc>
          <w:tcPr>
            <w:tcW w:w="273" w:type="pct"/>
            <w:shd w:val="clear" w:color="auto" w:fill="auto"/>
          </w:tcPr>
          <w:p w14:paraId="3C9B6F21"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2031AEF"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3C2D036A"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25E8C304"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6D8E2B32"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021C0698"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08359837"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50CCD35F" w14:textId="77777777" w:rsidTr="00E976C5">
        <w:tc>
          <w:tcPr>
            <w:tcW w:w="273" w:type="pct"/>
            <w:shd w:val="clear" w:color="auto" w:fill="auto"/>
          </w:tcPr>
          <w:p w14:paraId="77CC81A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B97C6C7"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08B1C00D"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26215AA9"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689FD81D"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5732BEC1"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241FD5A3" w14:textId="77777777" w:rsidTr="00E976C5">
        <w:tc>
          <w:tcPr>
            <w:tcW w:w="273" w:type="pct"/>
            <w:shd w:val="clear" w:color="auto" w:fill="auto"/>
          </w:tcPr>
          <w:p w14:paraId="5CD5B482"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D7AC6A2"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3A22DB71"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6649466E"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4742DE22" w14:textId="77777777" w:rsidTr="00E976C5">
        <w:tc>
          <w:tcPr>
            <w:tcW w:w="273" w:type="pct"/>
            <w:shd w:val="clear" w:color="auto" w:fill="auto"/>
          </w:tcPr>
          <w:p w14:paraId="7453825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2BD13CF"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6AADC6EF"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27B5BDC1"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023D636B"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081BAC3B"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28AB1B4B"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4BD9B9BB" w14:textId="77777777" w:rsidTr="00E976C5">
        <w:tc>
          <w:tcPr>
            <w:tcW w:w="273" w:type="pct"/>
            <w:shd w:val="clear" w:color="auto" w:fill="auto"/>
          </w:tcPr>
          <w:p w14:paraId="6B509D65"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EB32886"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0A2667D6"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7E6A3755"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74692D0F" w14:textId="77777777" w:rsidTr="00E976C5">
        <w:tc>
          <w:tcPr>
            <w:tcW w:w="273" w:type="pct"/>
            <w:shd w:val="clear" w:color="auto" w:fill="auto"/>
          </w:tcPr>
          <w:p w14:paraId="7AB70C87"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B688FD3"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55628A5C"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4062DD2A"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2BCB63C2"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34BED89A"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18885E98"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42A1AE1B"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4FA12730"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BE5798" w14:paraId="526F362B" w14:textId="77777777" w:rsidTr="00E976C5">
        <w:tc>
          <w:tcPr>
            <w:tcW w:w="273" w:type="pct"/>
            <w:shd w:val="clear" w:color="auto" w:fill="auto"/>
          </w:tcPr>
          <w:p w14:paraId="01F2836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FA6B525" w14:textId="77777777" w:rsidR="00E976C5" w:rsidRPr="006800C1" w:rsidRDefault="00E976C5" w:rsidP="00E976C5">
            <w:pPr>
              <w:pStyle w:val="122"/>
              <w:spacing w:line="276" w:lineRule="auto"/>
            </w:pPr>
            <w:r w:rsidRPr="00D2587E">
              <w:rPr>
                <w:szCs w:val="24"/>
              </w:rPr>
              <w:t>Доска классная</w:t>
            </w:r>
          </w:p>
        </w:tc>
        <w:tc>
          <w:tcPr>
            <w:tcW w:w="1527" w:type="pct"/>
            <w:shd w:val="clear" w:color="auto" w:fill="auto"/>
          </w:tcPr>
          <w:p w14:paraId="498019EB" w14:textId="77777777" w:rsidR="00E976C5" w:rsidRPr="006800C1" w:rsidRDefault="00E976C5" w:rsidP="00E976C5">
            <w:pPr>
              <w:pStyle w:val="122"/>
              <w:spacing w:line="276" w:lineRule="auto"/>
              <w:rPr>
                <w:szCs w:val="24"/>
                <w:lang w:eastAsia="en-US"/>
              </w:rPr>
            </w:pPr>
          </w:p>
        </w:tc>
      </w:tr>
      <w:tr w:rsidR="00E976C5" w:rsidRPr="00BE5798" w14:paraId="6F2F85FB"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7DFBBF" w14:textId="77777777" w:rsidR="00E976C5" w:rsidRPr="00DB62AC"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22302AA9"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0D33E5D9"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056C75"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1E87F1"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4051EE4F"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5E2D7136"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E166B1" w14:textId="77777777" w:rsidR="00E976C5" w:rsidRPr="00BE5798" w:rsidRDefault="00E976C5" w:rsidP="00E976C5">
            <w:pPr>
              <w:pStyle w:val="122"/>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E976C5" w:rsidRPr="00BE5798" w14:paraId="5BF390A8"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5D0773"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43DEC129" w14:textId="77777777" w:rsidTr="00E976C5">
        <w:tc>
          <w:tcPr>
            <w:tcW w:w="273" w:type="pct"/>
            <w:shd w:val="clear" w:color="auto" w:fill="auto"/>
          </w:tcPr>
          <w:p w14:paraId="2A015A9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0FE3438" w14:textId="77777777" w:rsidR="00E976C5" w:rsidRPr="00BE5798" w:rsidRDefault="00E976C5" w:rsidP="00E976C5">
            <w:pPr>
              <w:pStyle w:val="122"/>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03261380"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66C6D018"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742A0435"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0AF04DC8"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3FE4B41E"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1ADD2694" w14:textId="77777777" w:rsidTr="00E976C5">
        <w:tc>
          <w:tcPr>
            <w:tcW w:w="273" w:type="pct"/>
            <w:shd w:val="clear" w:color="auto" w:fill="auto"/>
          </w:tcPr>
          <w:p w14:paraId="53A508B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D4BADD0"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5B580F41"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5C4E12D8"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3A35C754"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3C2CB9B5"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266C7C50" w14:textId="77777777" w:rsidTr="00E976C5">
        <w:tc>
          <w:tcPr>
            <w:tcW w:w="273" w:type="pct"/>
            <w:shd w:val="clear" w:color="auto" w:fill="auto"/>
          </w:tcPr>
          <w:p w14:paraId="311DBCB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CDE17EA" w14:textId="77777777" w:rsidR="00E976C5" w:rsidRPr="00BE579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4F485EDF" w14:textId="77777777" w:rsidR="00E976C5" w:rsidRPr="00BE579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6493C48F" w14:textId="77777777" w:rsidTr="00E976C5">
        <w:tc>
          <w:tcPr>
            <w:tcW w:w="5000" w:type="pct"/>
            <w:gridSpan w:val="3"/>
            <w:shd w:val="clear" w:color="auto" w:fill="auto"/>
          </w:tcPr>
          <w:p w14:paraId="2AE9C0BC"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445F7B86" w14:textId="77777777" w:rsidTr="00E976C5">
        <w:tc>
          <w:tcPr>
            <w:tcW w:w="273" w:type="pct"/>
            <w:shd w:val="clear" w:color="auto" w:fill="auto"/>
          </w:tcPr>
          <w:p w14:paraId="13E8A11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E7945A6"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6D71DE06"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4ABECE29" w14:textId="77777777" w:rsidTr="00E976C5">
        <w:tc>
          <w:tcPr>
            <w:tcW w:w="5000" w:type="pct"/>
            <w:gridSpan w:val="3"/>
            <w:shd w:val="clear" w:color="auto" w:fill="auto"/>
          </w:tcPr>
          <w:p w14:paraId="1E129A86"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044CAF17" w14:textId="77777777" w:rsidTr="00E976C5">
        <w:tc>
          <w:tcPr>
            <w:tcW w:w="5000" w:type="pct"/>
            <w:gridSpan w:val="3"/>
            <w:shd w:val="clear" w:color="auto" w:fill="auto"/>
          </w:tcPr>
          <w:p w14:paraId="14F7DFAD"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65201F64" w14:textId="77777777" w:rsidTr="00E976C5">
        <w:tc>
          <w:tcPr>
            <w:tcW w:w="273" w:type="pct"/>
            <w:shd w:val="clear" w:color="auto" w:fill="auto"/>
          </w:tcPr>
          <w:p w14:paraId="0CE5C48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5B100E0" w14:textId="77777777" w:rsidR="00E976C5" w:rsidRPr="00BE5798" w:rsidRDefault="00E976C5" w:rsidP="00E976C5">
            <w:pPr>
              <w:pStyle w:val="122"/>
              <w:spacing w:line="276" w:lineRule="auto"/>
              <w:rPr>
                <w:szCs w:val="24"/>
                <w:lang w:eastAsia="en-US"/>
              </w:rPr>
            </w:pPr>
          </w:p>
        </w:tc>
        <w:tc>
          <w:tcPr>
            <w:tcW w:w="1527" w:type="pct"/>
            <w:shd w:val="clear" w:color="auto" w:fill="auto"/>
          </w:tcPr>
          <w:p w14:paraId="527B740E" w14:textId="77777777" w:rsidR="00E976C5" w:rsidRPr="00BE5798" w:rsidRDefault="00E976C5" w:rsidP="00E976C5">
            <w:pPr>
              <w:pStyle w:val="122"/>
              <w:spacing w:line="276" w:lineRule="auto"/>
              <w:rPr>
                <w:szCs w:val="24"/>
                <w:lang w:eastAsia="en-US"/>
              </w:rPr>
            </w:pPr>
          </w:p>
        </w:tc>
      </w:tr>
      <w:tr w:rsidR="00E976C5" w:rsidRPr="00BE5798" w14:paraId="55DB439A" w14:textId="77777777" w:rsidTr="00E976C5">
        <w:tc>
          <w:tcPr>
            <w:tcW w:w="5000" w:type="pct"/>
            <w:gridSpan w:val="3"/>
            <w:shd w:val="clear" w:color="auto" w:fill="auto"/>
          </w:tcPr>
          <w:p w14:paraId="1C612528"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37DFA6D8" w14:textId="77777777" w:rsidTr="00E976C5">
        <w:tc>
          <w:tcPr>
            <w:tcW w:w="273" w:type="pct"/>
            <w:shd w:val="clear" w:color="auto" w:fill="auto"/>
          </w:tcPr>
          <w:p w14:paraId="57BD3D2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1DF71E3" w14:textId="77777777" w:rsidR="00E976C5" w:rsidRPr="00BE5798" w:rsidRDefault="00E976C5" w:rsidP="00E976C5">
            <w:pPr>
              <w:pStyle w:val="122"/>
              <w:spacing w:line="276" w:lineRule="auto"/>
              <w:rPr>
                <w:i/>
                <w:iCs w:val="0"/>
                <w:szCs w:val="24"/>
                <w:lang w:eastAsia="en-US"/>
              </w:rPr>
            </w:pPr>
          </w:p>
        </w:tc>
        <w:tc>
          <w:tcPr>
            <w:tcW w:w="1527" w:type="pct"/>
            <w:shd w:val="clear" w:color="auto" w:fill="auto"/>
          </w:tcPr>
          <w:p w14:paraId="4420C2D8" w14:textId="77777777" w:rsidR="00E976C5" w:rsidRPr="00BE5798" w:rsidRDefault="00E976C5" w:rsidP="00E976C5">
            <w:pPr>
              <w:pStyle w:val="122"/>
              <w:spacing w:line="276" w:lineRule="auto"/>
              <w:rPr>
                <w:szCs w:val="24"/>
                <w:lang w:eastAsia="en-US"/>
              </w:rPr>
            </w:pPr>
          </w:p>
        </w:tc>
      </w:tr>
      <w:bookmarkEnd w:id="29"/>
    </w:tbl>
    <w:p w14:paraId="1A108629" w14:textId="77777777" w:rsidR="00E976C5" w:rsidRPr="00315F34" w:rsidRDefault="00E976C5" w:rsidP="00E976C5">
      <w:pPr>
        <w:suppressAutoHyphens/>
        <w:spacing w:after="0"/>
        <w:ind w:firstLine="709"/>
        <w:jc w:val="both"/>
        <w:rPr>
          <w:rFonts w:ascii="Times New Roman" w:hAnsi="Times New Roman"/>
          <w:bCs/>
          <w:sz w:val="24"/>
          <w:szCs w:val="24"/>
        </w:rPr>
      </w:pPr>
    </w:p>
    <w:p w14:paraId="06F796A2" w14:textId="77777777" w:rsidR="00E976C5" w:rsidRPr="00315F34" w:rsidRDefault="00E976C5" w:rsidP="00E976C5">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35A801E" w14:textId="77777777" w:rsidR="00E976C5" w:rsidRDefault="00E976C5" w:rsidP="00E976C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1F1F2BD" w14:textId="77777777" w:rsidR="00E976C5" w:rsidRPr="00315F34" w:rsidRDefault="00E976C5" w:rsidP="00E976C5">
      <w:pPr>
        <w:suppressAutoHyphens/>
        <w:spacing w:after="0"/>
        <w:ind w:firstLine="709"/>
        <w:jc w:val="both"/>
        <w:rPr>
          <w:rFonts w:ascii="Times New Roman" w:hAnsi="Times New Roman"/>
          <w:bCs/>
          <w:sz w:val="24"/>
          <w:szCs w:val="24"/>
        </w:rPr>
      </w:pPr>
    </w:p>
    <w:p w14:paraId="59FA0F74" w14:textId="77777777" w:rsidR="00E976C5" w:rsidRDefault="00E976C5" w:rsidP="00E976C5">
      <w:pPr>
        <w:ind w:left="360" w:firstLine="349"/>
        <w:contextualSpacing/>
        <w:rPr>
          <w:rFonts w:ascii="Times New Roman" w:hAnsi="Times New Roman"/>
          <w:b/>
          <w:bCs/>
          <w:sz w:val="24"/>
          <w:szCs w:val="24"/>
        </w:rPr>
      </w:pPr>
      <w:r w:rsidRPr="001E016B">
        <w:rPr>
          <w:rFonts w:ascii="Times New Roman" w:hAnsi="Times New Roman"/>
          <w:b/>
          <w:sz w:val="24"/>
          <w:szCs w:val="24"/>
        </w:rPr>
        <w:t>3.</w:t>
      </w:r>
      <w:r w:rsidRPr="001E016B">
        <w:rPr>
          <w:rFonts w:ascii="Times New Roman" w:hAnsi="Times New Roman"/>
          <w:b/>
          <w:bCs/>
          <w:sz w:val="24"/>
          <w:szCs w:val="24"/>
        </w:rPr>
        <w:t>2.1 Печатные издания</w:t>
      </w:r>
    </w:p>
    <w:p w14:paraId="692FCA54" w14:textId="77777777" w:rsidR="00E976C5" w:rsidRDefault="00E976C5" w:rsidP="00E976C5">
      <w:pPr>
        <w:ind w:left="360" w:firstLine="349"/>
        <w:contextualSpacing/>
        <w:rPr>
          <w:rFonts w:ascii="Times New Roman" w:hAnsi="Times New Roman"/>
          <w:sz w:val="24"/>
          <w:szCs w:val="28"/>
        </w:rPr>
      </w:pPr>
    </w:p>
    <w:p w14:paraId="314FC981" w14:textId="4E07A7FE" w:rsidR="00556591" w:rsidRPr="00B92AD5" w:rsidRDefault="00556591" w:rsidP="009C26D0">
      <w:pPr>
        <w:numPr>
          <w:ilvl w:val="0"/>
          <w:numId w:val="63"/>
        </w:numPr>
        <w:spacing w:after="0" w:line="240" w:lineRule="auto"/>
        <w:rPr>
          <w:rFonts w:ascii="Times New Roman" w:hAnsi="Times New Roman"/>
          <w:sz w:val="24"/>
          <w:szCs w:val="28"/>
        </w:rPr>
      </w:pPr>
      <w:r w:rsidRPr="00B92AD5">
        <w:rPr>
          <w:rFonts w:ascii="Times New Roman" w:hAnsi="Times New Roman"/>
          <w:sz w:val="24"/>
          <w:szCs w:val="28"/>
        </w:rPr>
        <w:t>Константинов</w:t>
      </w:r>
      <w:r>
        <w:rPr>
          <w:rFonts w:ascii="Times New Roman" w:hAnsi="Times New Roman"/>
          <w:sz w:val="24"/>
          <w:szCs w:val="28"/>
        </w:rPr>
        <w:t>,</w:t>
      </w:r>
      <w:r w:rsidRPr="00B92AD5">
        <w:rPr>
          <w:rFonts w:ascii="Times New Roman" w:hAnsi="Times New Roman"/>
          <w:sz w:val="24"/>
          <w:szCs w:val="28"/>
        </w:rPr>
        <w:t xml:space="preserve"> В.М. Экологические основы природопользования: учебник для учреждений сред. проф. образования / В.М. Константинов, Ю.Б. </w:t>
      </w:r>
      <w:proofErr w:type="spellStart"/>
      <w:r w:rsidRPr="00B92AD5">
        <w:rPr>
          <w:rFonts w:ascii="Times New Roman" w:hAnsi="Times New Roman"/>
          <w:sz w:val="24"/>
          <w:szCs w:val="28"/>
        </w:rPr>
        <w:t>Челидзе</w:t>
      </w:r>
      <w:proofErr w:type="spellEnd"/>
      <w:r w:rsidRPr="00B92AD5">
        <w:rPr>
          <w:rFonts w:ascii="Times New Roman" w:hAnsi="Times New Roman"/>
          <w:sz w:val="24"/>
          <w:szCs w:val="28"/>
        </w:rPr>
        <w:t>. – Москва : Академия, 2018. – 240 с.</w:t>
      </w:r>
    </w:p>
    <w:p w14:paraId="5CF21475" w14:textId="16C48CCC" w:rsidR="00556591" w:rsidRPr="00B92AD5" w:rsidRDefault="00556591" w:rsidP="009C26D0">
      <w:pPr>
        <w:numPr>
          <w:ilvl w:val="0"/>
          <w:numId w:val="63"/>
        </w:numPr>
        <w:spacing w:after="0" w:line="240" w:lineRule="auto"/>
        <w:rPr>
          <w:rFonts w:ascii="Times New Roman" w:hAnsi="Times New Roman"/>
          <w:sz w:val="24"/>
          <w:szCs w:val="28"/>
        </w:rPr>
      </w:pPr>
      <w:r w:rsidRPr="00B92AD5">
        <w:rPr>
          <w:rFonts w:ascii="Times New Roman" w:hAnsi="Times New Roman"/>
          <w:sz w:val="24"/>
          <w:szCs w:val="28"/>
        </w:rPr>
        <w:t>Трушина</w:t>
      </w:r>
      <w:r>
        <w:rPr>
          <w:rFonts w:ascii="Times New Roman" w:hAnsi="Times New Roman"/>
          <w:sz w:val="24"/>
          <w:szCs w:val="28"/>
        </w:rPr>
        <w:t>,</w:t>
      </w:r>
      <w:r w:rsidRPr="00B92AD5">
        <w:rPr>
          <w:rFonts w:ascii="Times New Roman" w:hAnsi="Times New Roman"/>
          <w:sz w:val="24"/>
          <w:szCs w:val="28"/>
        </w:rPr>
        <w:t xml:space="preserve"> Т.П. Экологические основы природопользования / Т.П. Трушина. – Ростов-на-Дону : Феникс, 2017. – 389 с.</w:t>
      </w:r>
    </w:p>
    <w:p w14:paraId="557F1883" w14:textId="77777777" w:rsidR="00E976C5" w:rsidRDefault="00E976C5" w:rsidP="00E976C5">
      <w:pPr>
        <w:spacing w:after="0" w:line="240" w:lineRule="auto"/>
        <w:ind w:left="360"/>
        <w:rPr>
          <w:rFonts w:ascii="Times New Roman" w:hAnsi="Times New Roman"/>
          <w:sz w:val="24"/>
          <w:szCs w:val="28"/>
        </w:rPr>
      </w:pPr>
    </w:p>
    <w:p w14:paraId="07DC384E" w14:textId="77777777" w:rsidR="00E976C5" w:rsidRPr="00921D3A" w:rsidRDefault="00E976C5" w:rsidP="00E976C5">
      <w:pPr>
        <w:pStyle w:val="4"/>
        <w:ind w:left="360" w:firstLine="348"/>
        <w:jc w:val="left"/>
      </w:pPr>
      <w:r w:rsidRPr="00921D3A">
        <w:lastRenderedPageBreak/>
        <w:t>3.2.2. Электронные ресурсы</w:t>
      </w:r>
    </w:p>
    <w:p w14:paraId="73160572" w14:textId="77777777" w:rsidR="00556591" w:rsidRPr="00556591" w:rsidRDefault="00556591" w:rsidP="009C26D0">
      <w:pPr>
        <w:numPr>
          <w:ilvl w:val="0"/>
          <w:numId w:val="64"/>
        </w:numPr>
        <w:spacing w:after="0" w:line="240" w:lineRule="auto"/>
        <w:contextualSpacing/>
        <w:jc w:val="both"/>
        <w:rPr>
          <w:rFonts w:ascii="Times New Roman" w:hAnsi="Times New Roman"/>
          <w:color w:val="000000"/>
          <w:sz w:val="24"/>
          <w:szCs w:val="24"/>
          <w:lang w:eastAsia="en-US"/>
        </w:rPr>
      </w:pPr>
      <w:r w:rsidRPr="00556591">
        <w:rPr>
          <w:rFonts w:ascii="Times New Roman" w:hAnsi="Times New Roman"/>
          <w:color w:val="000000"/>
          <w:sz w:val="24"/>
          <w:szCs w:val="24"/>
        </w:rPr>
        <w:t xml:space="preserve">Единая коллекция цифровых образовательных ресурсов - </w:t>
      </w:r>
      <w:hyperlink r:id="rId31" w:history="1">
        <w:r w:rsidRPr="00556591">
          <w:rPr>
            <w:rFonts w:ascii="Times New Roman" w:hAnsi="Times New Roman"/>
            <w:color w:val="000000"/>
            <w:sz w:val="24"/>
            <w:szCs w:val="24"/>
          </w:rPr>
          <w:t>http://school-collection.edu.ru</w:t>
        </w:r>
      </w:hyperlink>
    </w:p>
    <w:p w14:paraId="2EDBD2B0" w14:textId="77777777" w:rsidR="00556591" w:rsidRPr="00556591" w:rsidRDefault="00556591" w:rsidP="009C26D0">
      <w:pPr>
        <w:numPr>
          <w:ilvl w:val="0"/>
          <w:numId w:val="64"/>
        </w:numPr>
        <w:spacing w:after="0" w:line="240" w:lineRule="auto"/>
        <w:contextualSpacing/>
        <w:jc w:val="both"/>
        <w:rPr>
          <w:rFonts w:ascii="Times New Roman" w:hAnsi="Times New Roman"/>
          <w:color w:val="000000"/>
          <w:sz w:val="24"/>
          <w:szCs w:val="24"/>
          <w:lang w:eastAsia="en-US"/>
        </w:rPr>
      </w:pPr>
      <w:r w:rsidRPr="00556591">
        <w:rPr>
          <w:rFonts w:ascii="Times New Roman" w:hAnsi="Times New Roman"/>
          <w:color w:val="000000"/>
          <w:sz w:val="24"/>
          <w:szCs w:val="24"/>
        </w:rPr>
        <w:t xml:space="preserve">Информационная система "Единое окно доступа к образовательным ресурсам" - </w:t>
      </w:r>
      <w:hyperlink r:id="rId32" w:history="1">
        <w:r w:rsidRPr="00556591">
          <w:rPr>
            <w:rFonts w:ascii="Times New Roman" w:hAnsi="Times New Roman"/>
            <w:color w:val="000000"/>
            <w:sz w:val="24"/>
            <w:szCs w:val="24"/>
          </w:rPr>
          <w:t>http://window.edu.ru</w:t>
        </w:r>
      </w:hyperlink>
    </w:p>
    <w:p w14:paraId="422E8679" w14:textId="77777777" w:rsidR="00556591" w:rsidRPr="00556591" w:rsidRDefault="00556591" w:rsidP="009C26D0">
      <w:pPr>
        <w:numPr>
          <w:ilvl w:val="0"/>
          <w:numId w:val="64"/>
        </w:numPr>
        <w:spacing w:after="0" w:line="240" w:lineRule="auto"/>
        <w:contextualSpacing/>
        <w:jc w:val="both"/>
        <w:rPr>
          <w:rFonts w:ascii="Times New Roman" w:hAnsi="Times New Roman"/>
          <w:color w:val="000000"/>
          <w:sz w:val="24"/>
          <w:szCs w:val="24"/>
          <w:lang w:eastAsia="en-US"/>
        </w:rPr>
      </w:pPr>
      <w:r w:rsidRPr="00556591">
        <w:rPr>
          <w:rFonts w:ascii="Times New Roman" w:hAnsi="Times New Roman"/>
          <w:sz w:val="24"/>
          <w:szCs w:val="24"/>
        </w:rPr>
        <w:t xml:space="preserve">Официальный сайт Министерства образования и науки Российской Федерации - </w:t>
      </w:r>
      <w:hyperlink r:id="rId33" w:history="1">
        <w:r w:rsidRPr="00556591">
          <w:rPr>
            <w:rFonts w:ascii="Times New Roman" w:hAnsi="Times New Roman"/>
            <w:color w:val="000000"/>
            <w:sz w:val="24"/>
            <w:szCs w:val="24"/>
          </w:rPr>
          <w:t>http://www.mon.gov.ru</w:t>
        </w:r>
      </w:hyperlink>
    </w:p>
    <w:p w14:paraId="0DE9B650" w14:textId="77777777" w:rsidR="00556591" w:rsidRPr="00556591" w:rsidRDefault="00556591" w:rsidP="009C26D0">
      <w:pPr>
        <w:numPr>
          <w:ilvl w:val="0"/>
          <w:numId w:val="64"/>
        </w:numPr>
        <w:spacing w:after="0" w:line="240" w:lineRule="auto"/>
        <w:contextualSpacing/>
        <w:jc w:val="both"/>
        <w:rPr>
          <w:rFonts w:ascii="Times New Roman" w:hAnsi="Times New Roman"/>
          <w:color w:val="000000"/>
          <w:sz w:val="24"/>
          <w:szCs w:val="24"/>
          <w:lang w:eastAsia="en-US"/>
        </w:rPr>
      </w:pPr>
      <w:r w:rsidRPr="00556591">
        <w:rPr>
          <w:rFonts w:ascii="Times New Roman" w:hAnsi="Times New Roman"/>
          <w:color w:val="000000"/>
          <w:sz w:val="24"/>
          <w:szCs w:val="24"/>
        </w:rPr>
        <w:t xml:space="preserve">Федеральный портал "Российское образование" - </w:t>
      </w:r>
      <w:hyperlink r:id="rId34" w:history="1">
        <w:r w:rsidRPr="00556591">
          <w:rPr>
            <w:rFonts w:ascii="Times New Roman" w:hAnsi="Times New Roman"/>
            <w:color w:val="000000"/>
            <w:sz w:val="24"/>
            <w:szCs w:val="24"/>
          </w:rPr>
          <w:t>http://www.edu.ru</w:t>
        </w:r>
      </w:hyperlink>
    </w:p>
    <w:p w14:paraId="5A03D32F" w14:textId="77777777" w:rsidR="00556591" w:rsidRPr="00556591" w:rsidRDefault="00556591" w:rsidP="009C26D0">
      <w:pPr>
        <w:numPr>
          <w:ilvl w:val="0"/>
          <w:numId w:val="64"/>
        </w:numPr>
        <w:spacing w:after="0" w:line="240" w:lineRule="auto"/>
        <w:rPr>
          <w:rFonts w:ascii="Times New Roman" w:hAnsi="Times New Roman"/>
          <w:sz w:val="24"/>
          <w:szCs w:val="24"/>
        </w:rPr>
      </w:pPr>
      <w:r w:rsidRPr="00556591">
        <w:rPr>
          <w:rFonts w:ascii="Times New Roman" w:hAnsi="Times New Roman"/>
          <w:color w:val="000000"/>
          <w:sz w:val="24"/>
          <w:szCs w:val="24"/>
        </w:rPr>
        <w:t xml:space="preserve">Федеральный центр информационно-образовательных ресурсов - </w:t>
      </w:r>
      <w:hyperlink r:id="rId35" w:history="1">
        <w:r w:rsidRPr="00556591">
          <w:rPr>
            <w:rStyle w:val="ad"/>
            <w:rFonts w:ascii="Times New Roman" w:hAnsi="Times New Roman"/>
            <w:color w:val="000000"/>
            <w:sz w:val="24"/>
            <w:szCs w:val="24"/>
            <w:u w:val="none"/>
          </w:rPr>
          <w:t>http://fcior.edu.ru</w:t>
        </w:r>
      </w:hyperlink>
    </w:p>
    <w:p w14:paraId="7A883806" w14:textId="77777777" w:rsidR="00E976C5" w:rsidRPr="00315F34" w:rsidRDefault="00E976C5" w:rsidP="00E976C5">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6DA3F6E" w14:textId="77777777" w:rsidR="00E976C5" w:rsidRDefault="00E976C5" w:rsidP="00E976C5">
      <w:pPr>
        <w:contextualSpacing/>
        <w:jc w:val="center"/>
        <w:rPr>
          <w:rFonts w:ascii="Times New Roman" w:hAnsi="Times New Roman"/>
          <w:b/>
          <w:sz w:val="24"/>
          <w:szCs w:val="24"/>
        </w:rPr>
      </w:pPr>
      <w:r w:rsidRPr="00315F34">
        <w:rPr>
          <w:rFonts w:ascii="Times New Roman" w:hAnsi="Times New Roman"/>
          <w:b/>
          <w:sz w:val="24"/>
          <w:szCs w:val="24"/>
        </w:rPr>
        <w:t xml:space="preserve">УЧЕБНОЙ </w:t>
      </w:r>
    </w:p>
    <w:p w14:paraId="0DC0458B" w14:textId="77777777" w:rsidR="00E976C5" w:rsidRPr="00315F34" w:rsidRDefault="00E976C5" w:rsidP="00E976C5">
      <w:pPr>
        <w:contextualSpacing/>
        <w:jc w:val="center"/>
        <w:rPr>
          <w:rFonts w:ascii="Times New Roman" w:hAnsi="Times New Roman"/>
          <w:b/>
          <w:szCs w:val="52"/>
        </w:rPr>
      </w:pPr>
    </w:p>
    <w:tbl>
      <w:tblPr>
        <w:tblW w:w="541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2"/>
        <w:gridCol w:w="3729"/>
        <w:gridCol w:w="2102"/>
      </w:tblGrid>
      <w:tr w:rsidR="00E976C5" w:rsidRPr="006B3BDD" w14:paraId="500C2DCA" w14:textId="77777777" w:rsidTr="00E976C5">
        <w:tc>
          <w:tcPr>
            <w:tcW w:w="2120" w:type="pct"/>
          </w:tcPr>
          <w:p w14:paraId="24388C29" w14:textId="77777777" w:rsidR="00E976C5" w:rsidRPr="00BE2502" w:rsidRDefault="00E976C5" w:rsidP="00E976C5">
            <w:pPr>
              <w:spacing w:after="0" w:line="240" w:lineRule="auto"/>
              <w:rPr>
                <w:rFonts w:ascii="Times New Roman" w:hAnsi="Times New Roman"/>
                <w:b/>
                <w:bCs/>
                <w:sz w:val="24"/>
                <w:szCs w:val="24"/>
              </w:rPr>
            </w:pPr>
            <w:r w:rsidRPr="00BE2502">
              <w:rPr>
                <w:rFonts w:ascii="Times New Roman" w:hAnsi="Times New Roman"/>
                <w:b/>
                <w:bCs/>
                <w:sz w:val="24"/>
                <w:szCs w:val="24"/>
              </w:rPr>
              <w:t>Результаты обучения</w:t>
            </w:r>
          </w:p>
        </w:tc>
        <w:tc>
          <w:tcPr>
            <w:tcW w:w="1842" w:type="pct"/>
          </w:tcPr>
          <w:p w14:paraId="2865D03F" w14:textId="77777777" w:rsidR="00E976C5" w:rsidRPr="00BE2502" w:rsidRDefault="00E976C5" w:rsidP="00E976C5">
            <w:pPr>
              <w:spacing w:after="0" w:line="240" w:lineRule="auto"/>
              <w:rPr>
                <w:rFonts w:ascii="Times New Roman" w:hAnsi="Times New Roman"/>
                <w:b/>
                <w:bCs/>
                <w:sz w:val="24"/>
                <w:szCs w:val="24"/>
              </w:rPr>
            </w:pPr>
            <w:r w:rsidRPr="00BE2502">
              <w:rPr>
                <w:rFonts w:ascii="Times New Roman" w:hAnsi="Times New Roman"/>
                <w:b/>
                <w:bCs/>
                <w:sz w:val="24"/>
                <w:szCs w:val="24"/>
              </w:rPr>
              <w:t>Критерии оценки</w:t>
            </w:r>
          </w:p>
        </w:tc>
        <w:tc>
          <w:tcPr>
            <w:tcW w:w="1038" w:type="pct"/>
          </w:tcPr>
          <w:p w14:paraId="64F2C213" w14:textId="77777777" w:rsidR="00E976C5" w:rsidRPr="00BE2502" w:rsidRDefault="00E976C5" w:rsidP="00E976C5">
            <w:pPr>
              <w:spacing w:after="0" w:line="240" w:lineRule="auto"/>
              <w:rPr>
                <w:rFonts w:ascii="Times New Roman" w:hAnsi="Times New Roman"/>
                <w:b/>
                <w:bCs/>
                <w:sz w:val="24"/>
                <w:szCs w:val="24"/>
              </w:rPr>
            </w:pPr>
            <w:r w:rsidRPr="00BE2502">
              <w:rPr>
                <w:rFonts w:ascii="Times New Roman" w:hAnsi="Times New Roman"/>
                <w:b/>
                <w:bCs/>
                <w:sz w:val="24"/>
                <w:szCs w:val="24"/>
              </w:rPr>
              <w:t>Методы оценки</w:t>
            </w:r>
          </w:p>
        </w:tc>
      </w:tr>
      <w:tr w:rsidR="00E976C5" w:rsidRPr="006B3BDD" w14:paraId="5F900157" w14:textId="77777777" w:rsidTr="00E976C5">
        <w:tc>
          <w:tcPr>
            <w:tcW w:w="2120" w:type="pct"/>
            <w:vMerge w:val="restart"/>
          </w:tcPr>
          <w:p w14:paraId="7E4584E2"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01.01</w:t>
            </w:r>
            <w:r w:rsidRPr="00BE2502">
              <w:rPr>
                <w:rFonts w:ascii="Times New Roman" w:hAnsi="Times New Roman"/>
                <w:bCs/>
                <w:sz w:val="24"/>
                <w:szCs w:val="24"/>
              </w:rPr>
              <w:tab/>
              <w:t xml:space="preserve">Умения: распознавать задачу и/или проблему </w:t>
            </w:r>
          </w:p>
          <w:p w14:paraId="4C07BE86"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в профессиональном и/или социальном контексте;</w:t>
            </w:r>
          </w:p>
          <w:p w14:paraId="6024EE39"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01.02</w:t>
            </w:r>
            <w:r w:rsidRPr="00BE2502">
              <w:rPr>
                <w:rFonts w:ascii="Times New Roman" w:hAnsi="Times New Roman"/>
                <w:bCs/>
                <w:sz w:val="24"/>
                <w:szCs w:val="24"/>
              </w:rPr>
              <w:tab/>
              <w:t xml:space="preserve">анализировать задачу и/или проблему и выделять её составные части; </w:t>
            </w:r>
          </w:p>
          <w:p w14:paraId="03D3EEDB"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01.05</w:t>
            </w:r>
            <w:r w:rsidRPr="00BE2502">
              <w:rPr>
                <w:rFonts w:ascii="Times New Roman" w:hAnsi="Times New Roman"/>
                <w:bCs/>
                <w:sz w:val="24"/>
                <w:szCs w:val="24"/>
              </w:rPr>
              <w:tab/>
              <w:t xml:space="preserve">составлять план действия; </w:t>
            </w:r>
          </w:p>
          <w:p w14:paraId="747EFB7B"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01.06</w:t>
            </w:r>
            <w:r w:rsidRPr="00BE2502">
              <w:rPr>
                <w:rFonts w:ascii="Times New Roman" w:hAnsi="Times New Roman"/>
                <w:bCs/>
                <w:sz w:val="24"/>
                <w:szCs w:val="24"/>
              </w:rPr>
              <w:tab/>
              <w:t>определять необходимые ресурсы;</w:t>
            </w:r>
          </w:p>
          <w:p w14:paraId="4682992A"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01.09</w:t>
            </w:r>
            <w:r w:rsidRPr="00BE2502">
              <w:rPr>
                <w:rFonts w:ascii="Times New Roman" w:hAnsi="Times New Roman"/>
                <w:bCs/>
                <w:sz w:val="24"/>
                <w:szCs w:val="24"/>
              </w:rPr>
              <w:tab/>
              <w:t>оценивать результат и последствия своих действий (самостоятельно или с помощью наставника)</w:t>
            </w:r>
          </w:p>
          <w:p w14:paraId="1B3AC749"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01.01</w:t>
            </w:r>
            <w:r w:rsidRPr="00BE2502">
              <w:rPr>
                <w:rFonts w:ascii="Times New Roman" w:hAnsi="Times New Roman"/>
                <w:bCs/>
                <w:sz w:val="24"/>
                <w:szCs w:val="24"/>
              </w:rPr>
              <w:tab/>
              <w:t xml:space="preserve">Знания: актуальный профессиональный </w:t>
            </w:r>
          </w:p>
          <w:p w14:paraId="38FC0BFE"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 xml:space="preserve">и социальный контекст, в котором приходится работать и жить; </w:t>
            </w:r>
          </w:p>
          <w:p w14:paraId="3864EC43"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01.02</w:t>
            </w:r>
            <w:r w:rsidRPr="00BE2502">
              <w:rPr>
                <w:rFonts w:ascii="Times New Roman" w:hAnsi="Times New Roman"/>
                <w:bCs/>
                <w:sz w:val="24"/>
                <w:szCs w:val="24"/>
              </w:rPr>
              <w:tab/>
              <w:t xml:space="preserve">основные источники информации </w:t>
            </w:r>
          </w:p>
          <w:p w14:paraId="12C889C7"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 xml:space="preserve">и ресурсы для решения задач и проблем </w:t>
            </w:r>
          </w:p>
          <w:p w14:paraId="325A5D0D"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в профессиональном и/или социальном контексте;</w:t>
            </w:r>
          </w:p>
          <w:p w14:paraId="4FB099AF"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01.05</w:t>
            </w:r>
            <w:r w:rsidRPr="00BE2502">
              <w:rPr>
                <w:rFonts w:ascii="Times New Roman" w:hAnsi="Times New Roman"/>
                <w:bCs/>
                <w:sz w:val="24"/>
                <w:szCs w:val="24"/>
              </w:rPr>
              <w:tab/>
              <w:t xml:space="preserve">структуру плана для решения задач; </w:t>
            </w:r>
          </w:p>
          <w:p w14:paraId="45049FDF"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02.01</w:t>
            </w:r>
            <w:r w:rsidRPr="00BE2502">
              <w:rPr>
                <w:rFonts w:ascii="Times New Roman" w:hAnsi="Times New Roman"/>
                <w:bCs/>
                <w:sz w:val="24"/>
                <w:szCs w:val="24"/>
              </w:rPr>
              <w:tab/>
              <w:t xml:space="preserve">Умения: определять задачи для поиска информации; </w:t>
            </w:r>
          </w:p>
          <w:p w14:paraId="5D760AEC"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02.02</w:t>
            </w:r>
            <w:r w:rsidRPr="00BE2502">
              <w:rPr>
                <w:rFonts w:ascii="Times New Roman" w:hAnsi="Times New Roman"/>
                <w:bCs/>
                <w:sz w:val="24"/>
                <w:szCs w:val="24"/>
              </w:rPr>
              <w:tab/>
              <w:t>определять необходимые источники информации;</w:t>
            </w:r>
          </w:p>
          <w:p w14:paraId="148DE291"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02.07</w:t>
            </w:r>
            <w:r w:rsidRPr="00BE2502">
              <w:rPr>
                <w:rFonts w:ascii="Times New Roman" w:hAnsi="Times New Roman"/>
                <w:bCs/>
                <w:sz w:val="24"/>
                <w:szCs w:val="24"/>
              </w:rPr>
              <w:tab/>
              <w:t>использовать современное программное обеспечение;</w:t>
            </w:r>
          </w:p>
          <w:p w14:paraId="22399E8F"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02.08</w:t>
            </w:r>
            <w:r w:rsidRPr="00BE2502">
              <w:rPr>
                <w:rFonts w:ascii="Times New Roman" w:hAnsi="Times New Roman"/>
                <w:bCs/>
                <w:sz w:val="24"/>
                <w:szCs w:val="24"/>
              </w:rPr>
              <w:tab/>
              <w:t>использовать различные цифровые средства для решения профессиональных задач</w:t>
            </w:r>
          </w:p>
          <w:p w14:paraId="17848B2D"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02.01</w:t>
            </w:r>
            <w:r w:rsidRPr="00BE2502">
              <w:rPr>
                <w:rFonts w:ascii="Times New Roman" w:hAnsi="Times New Roman"/>
                <w:bCs/>
                <w:sz w:val="24"/>
                <w:szCs w:val="24"/>
              </w:rPr>
              <w:tab/>
              <w:t xml:space="preserve">Знания: номенклатура информационных источников, применяемых в профессиональной деятельности; </w:t>
            </w:r>
          </w:p>
          <w:p w14:paraId="52DBEBCD"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02.02</w:t>
            </w:r>
            <w:r w:rsidRPr="00BE2502">
              <w:rPr>
                <w:rFonts w:ascii="Times New Roman" w:hAnsi="Times New Roman"/>
                <w:bCs/>
                <w:sz w:val="24"/>
                <w:szCs w:val="24"/>
              </w:rPr>
              <w:tab/>
              <w:t xml:space="preserve">приемы структурирования информации; </w:t>
            </w:r>
          </w:p>
          <w:p w14:paraId="59F208FD"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03.01</w:t>
            </w:r>
            <w:r w:rsidRPr="00BE2502">
              <w:rPr>
                <w:rFonts w:ascii="Times New Roman" w:hAnsi="Times New Roman"/>
                <w:bCs/>
                <w:sz w:val="24"/>
                <w:szCs w:val="24"/>
              </w:rPr>
              <w:tab/>
              <w:t xml:space="preserve">Умения: определять актуальность нормативно-правовой документации в профессиональной деятельности; </w:t>
            </w:r>
          </w:p>
          <w:p w14:paraId="354FB2DE"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lastRenderedPageBreak/>
              <w:t>Уо 03.02</w:t>
            </w:r>
            <w:r w:rsidRPr="00BE2502">
              <w:rPr>
                <w:rFonts w:ascii="Times New Roman" w:hAnsi="Times New Roman"/>
                <w:bCs/>
                <w:sz w:val="24"/>
                <w:szCs w:val="24"/>
              </w:rPr>
              <w:tab/>
              <w:t>применять современную научную профессиональную терминологию;</w:t>
            </w:r>
          </w:p>
          <w:p w14:paraId="4D8DCA23"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03.01</w:t>
            </w:r>
            <w:r w:rsidRPr="00BE2502">
              <w:rPr>
                <w:rFonts w:ascii="Times New Roman" w:hAnsi="Times New Roman"/>
                <w:bCs/>
                <w:sz w:val="24"/>
                <w:szCs w:val="24"/>
              </w:rPr>
              <w:tab/>
              <w:t xml:space="preserve">Знания: содержание актуальной нормативно-правовой документации; </w:t>
            </w:r>
          </w:p>
          <w:p w14:paraId="5390723C"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03.02</w:t>
            </w:r>
            <w:r w:rsidRPr="00BE2502">
              <w:rPr>
                <w:rFonts w:ascii="Times New Roman" w:hAnsi="Times New Roman"/>
                <w:bCs/>
                <w:sz w:val="24"/>
                <w:szCs w:val="24"/>
              </w:rPr>
              <w:tab/>
              <w:t>современная научная и профессиональная терминология;</w:t>
            </w:r>
          </w:p>
          <w:p w14:paraId="677B599C"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03.04</w:t>
            </w:r>
            <w:r w:rsidRPr="00BE2502">
              <w:rPr>
                <w:rFonts w:ascii="Times New Roman" w:hAnsi="Times New Roman"/>
                <w:bCs/>
                <w:sz w:val="24"/>
                <w:szCs w:val="24"/>
              </w:rPr>
              <w:tab/>
              <w:t xml:space="preserve">порядок выстраивания презентации; </w:t>
            </w:r>
          </w:p>
          <w:p w14:paraId="0229B282"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04.01</w:t>
            </w:r>
            <w:r w:rsidRPr="00BE2502">
              <w:rPr>
                <w:rFonts w:ascii="Times New Roman" w:hAnsi="Times New Roman"/>
                <w:bCs/>
                <w:sz w:val="24"/>
                <w:szCs w:val="24"/>
              </w:rPr>
              <w:tab/>
              <w:t xml:space="preserve">Умения: организовывать работу коллектива </w:t>
            </w:r>
          </w:p>
          <w:p w14:paraId="14B1C9DF"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 xml:space="preserve">и команды; </w:t>
            </w:r>
          </w:p>
          <w:p w14:paraId="039A1CAD"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04.02</w:t>
            </w:r>
            <w:r w:rsidRPr="00BE2502">
              <w:rPr>
                <w:rFonts w:ascii="Times New Roman" w:hAnsi="Times New Roman"/>
                <w:bCs/>
                <w:sz w:val="24"/>
                <w:szCs w:val="24"/>
              </w:rPr>
              <w:tab/>
              <w:t>взаимодействовать с коллегами, руководством, клиентами в ходе профессиональной деятельности</w:t>
            </w:r>
          </w:p>
          <w:p w14:paraId="4A4AC6DA"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04.01</w:t>
            </w:r>
            <w:r w:rsidRPr="00BE2502">
              <w:rPr>
                <w:rFonts w:ascii="Times New Roman" w:hAnsi="Times New Roman"/>
                <w:bCs/>
                <w:sz w:val="24"/>
                <w:szCs w:val="24"/>
              </w:rPr>
              <w:tab/>
              <w:t>Знания: психологические основы деятельности коллектива, психологические особенности личности;</w:t>
            </w:r>
          </w:p>
          <w:p w14:paraId="31BB8744"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04.02</w:t>
            </w:r>
            <w:r w:rsidRPr="00BE2502">
              <w:rPr>
                <w:rFonts w:ascii="Times New Roman" w:hAnsi="Times New Roman"/>
                <w:bCs/>
                <w:sz w:val="24"/>
                <w:szCs w:val="24"/>
              </w:rPr>
              <w:tab/>
              <w:t>основы проектной деятельности</w:t>
            </w:r>
          </w:p>
          <w:p w14:paraId="02410F07"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05.01</w:t>
            </w:r>
            <w:r w:rsidRPr="00BE2502">
              <w:rPr>
                <w:rFonts w:ascii="Times New Roman" w:hAnsi="Times New Roman"/>
                <w:bCs/>
                <w:sz w:val="24"/>
                <w:szCs w:val="24"/>
              </w:rPr>
              <w:tab/>
              <w:t xml:space="preserve">Умения: грамотно излагать свои мысли </w:t>
            </w:r>
          </w:p>
          <w:p w14:paraId="14EA326C"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779D1986"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05.01</w:t>
            </w:r>
            <w:r w:rsidRPr="00BE2502">
              <w:rPr>
                <w:rFonts w:ascii="Times New Roman" w:hAnsi="Times New Roman"/>
                <w:bCs/>
                <w:sz w:val="24"/>
                <w:szCs w:val="24"/>
              </w:rPr>
              <w:tab/>
              <w:t xml:space="preserve">Знания: особенности социального и культурного контекста; </w:t>
            </w:r>
          </w:p>
          <w:p w14:paraId="60E914AD"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05.02</w:t>
            </w:r>
            <w:r w:rsidRPr="00BE2502">
              <w:rPr>
                <w:rFonts w:ascii="Times New Roman" w:hAnsi="Times New Roman"/>
                <w:bCs/>
                <w:sz w:val="24"/>
                <w:szCs w:val="24"/>
              </w:rPr>
              <w:tab/>
              <w:t xml:space="preserve">правила оформления документов </w:t>
            </w:r>
          </w:p>
          <w:p w14:paraId="68CB195F"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и построения устных сообщений</w:t>
            </w:r>
          </w:p>
          <w:p w14:paraId="52993A43"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06.01</w:t>
            </w:r>
            <w:r w:rsidRPr="00BE2502">
              <w:rPr>
                <w:rFonts w:ascii="Times New Roman" w:hAnsi="Times New Roman"/>
                <w:bCs/>
                <w:sz w:val="24"/>
                <w:szCs w:val="24"/>
              </w:rPr>
              <w:tab/>
              <w:t xml:space="preserve">Умения: описывать значимость своей профессии (специальности); </w:t>
            </w:r>
          </w:p>
          <w:p w14:paraId="5B5CF3A1"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06.01</w:t>
            </w:r>
            <w:r w:rsidRPr="00BE2502">
              <w:rPr>
                <w:rFonts w:ascii="Times New Roman" w:hAnsi="Times New Roman"/>
                <w:bCs/>
                <w:sz w:val="24"/>
                <w:szCs w:val="24"/>
              </w:rPr>
              <w:tab/>
              <w:t xml:space="preserve">Знания: сущность гражданско-патриотической позиции, общечеловеческих ценностей; </w:t>
            </w:r>
          </w:p>
          <w:p w14:paraId="17FB58C8"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06.02</w:t>
            </w:r>
            <w:r w:rsidRPr="00BE2502">
              <w:rPr>
                <w:rFonts w:ascii="Times New Roman" w:hAnsi="Times New Roman"/>
                <w:bCs/>
                <w:sz w:val="24"/>
                <w:szCs w:val="24"/>
              </w:rPr>
              <w:tab/>
              <w:t>значимость профессиональной деятельности по профессии (специальности);</w:t>
            </w:r>
          </w:p>
          <w:p w14:paraId="2089BCB6"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07.01</w:t>
            </w:r>
            <w:r w:rsidRPr="00BE2502">
              <w:rPr>
                <w:rFonts w:ascii="Times New Roman" w:hAnsi="Times New Roman"/>
                <w:bCs/>
                <w:sz w:val="24"/>
                <w:szCs w:val="24"/>
              </w:rPr>
              <w:tab/>
              <w:t xml:space="preserve">Умения: соблюдать нормы экологической безопасности; </w:t>
            </w:r>
          </w:p>
          <w:p w14:paraId="5F19539A"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07.02</w:t>
            </w:r>
            <w:r w:rsidRPr="00BE2502">
              <w:rPr>
                <w:rFonts w:ascii="Times New Roman" w:hAnsi="Times New Roman"/>
                <w:b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9A931B4"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lastRenderedPageBreak/>
              <w:t>Зо 07.01</w:t>
            </w:r>
            <w:r w:rsidRPr="00BE2502">
              <w:rPr>
                <w:rFonts w:ascii="Times New Roman" w:hAnsi="Times New Roman"/>
                <w:bCs/>
                <w:sz w:val="24"/>
                <w:szCs w:val="24"/>
              </w:rPr>
              <w:tab/>
              <w:t xml:space="preserve">Знания: правила экологической безопасности при ведении профессиональной деятельности; </w:t>
            </w:r>
          </w:p>
          <w:p w14:paraId="1AE4C2C6"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07.02</w:t>
            </w:r>
            <w:r w:rsidRPr="00BE2502">
              <w:rPr>
                <w:rFonts w:ascii="Times New Roman" w:hAnsi="Times New Roman"/>
                <w:bCs/>
                <w:sz w:val="24"/>
                <w:szCs w:val="24"/>
              </w:rPr>
              <w:tab/>
              <w:t>основные ресурсы, задействованные в профессиональной деятельности;</w:t>
            </w:r>
          </w:p>
          <w:p w14:paraId="5510ED7C"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07.03</w:t>
            </w:r>
            <w:r w:rsidRPr="00BE2502">
              <w:rPr>
                <w:rFonts w:ascii="Times New Roman" w:hAnsi="Times New Roman"/>
                <w:bCs/>
                <w:sz w:val="24"/>
                <w:szCs w:val="24"/>
              </w:rPr>
              <w:tab/>
              <w:t>пути обеспечения ресурсосбережения;</w:t>
            </w:r>
          </w:p>
          <w:p w14:paraId="057399CC"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07.04</w:t>
            </w:r>
            <w:r w:rsidRPr="00BE2502">
              <w:rPr>
                <w:rFonts w:ascii="Times New Roman" w:hAnsi="Times New Roman"/>
                <w:bCs/>
                <w:sz w:val="24"/>
                <w:szCs w:val="24"/>
              </w:rPr>
              <w:tab/>
              <w:t>принципы бережливого производства;</w:t>
            </w:r>
          </w:p>
          <w:p w14:paraId="3EDFE23A"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08.01</w:t>
            </w:r>
            <w:r w:rsidRPr="00BE2502">
              <w:rPr>
                <w:rFonts w:ascii="Times New Roman" w:hAnsi="Times New Roman"/>
                <w:b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2DF6B0F9"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 xml:space="preserve">и профессиональных целей; </w:t>
            </w:r>
          </w:p>
          <w:p w14:paraId="6BF01B7E"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08.02</w:t>
            </w:r>
            <w:r w:rsidRPr="00BE2502">
              <w:rPr>
                <w:rFonts w:ascii="Times New Roman" w:hAnsi="Times New Roman"/>
                <w:bCs/>
                <w:sz w:val="24"/>
                <w:szCs w:val="24"/>
              </w:rPr>
              <w:tab/>
              <w:t>применять рациональные приемы двигательных функций в профессиональной деятельности;</w:t>
            </w:r>
          </w:p>
          <w:p w14:paraId="755BA536"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08.03</w:t>
            </w:r>
            <w:r w:rsidRPr="00BE2502">
              <w:rPr>
                <w:rFonts w:ascii="Times New Roman" w:hAnsi="Times New Roman"/>
                <w:bCs/>
                <w:sz w:val="24"/>
                <w:szCs w:val="24"/>
              </w:rPr>
              <w:tab/>
              <w:t>пользоваться средствами профилактики перенапряжения, характерными для данной профессии (специальности)</w:t>
            </w:r>
          </w:p>
          <w:p w14:paraId="57DDECF2"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08.01</w:t>
            </w:r>
            <w:r w:rsidRPr="00BE2502">
              <w:rPr>
                <w:rFonts w:ascii="Times New Roman" w:hAnsi="Times New Roman"/>
                <w:bCs/>
                <w:sz w:val="24"/>
                <w:szCs w:val="24"/>
              </w:rPr>
              <w:tab/>
              <w:t xml:space="preserve">Знания: роль физической культуры </w:t>
            </w:r>
          </w:p>
          <w:p w14:paraId="77D7E224"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 xml:space="preserve">в общекультурном, профессиональном </w:t>
            </w:r>
          </w:p>
          <w:p w14:paraId="300B844D"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и социальном развитии человека;</w:t>
            </w:r>
          </w:p>
          <w:p w14:paraId="44DF5650"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08.02</w:t>
            </w:r>
            <w:r w:rsidRPr="00BE2502">
              <w:rPr>
                <w:rFonts w:ascii="Times New Roman" w:hAnsi="Times New Roman"/>
                <w:bCs/>
                <w:sz w:val="24"/>
                <w:szCs w:val="24"/>
              </w:rPr>
              <w:tab/>
              <w:t xml:space="preserve">основы здорового образа жизни; </w:t>
            </w:r>
          </w:p>
          <w:p w14:paraId="46FF1AD2"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08.03</w:t>
            </w:r>
            <w:r w:rsidRPr="00BE2502">
              <w:rPr>
                <w:rFonts w:ascii="Times New Roman" w:hAnsi="Times New Roman"/>
                <w:bCs/>
                <w:sz w:val="24"/>
                <w:szCs w:val="24"/>
              </w:rPr>
              <w:tab/>
              <w:t>условия профессиональной деятельности и зоны риска физического здоровья для профессии (специальности);</w:t>
            </w:r>
          </w:p>
          <w:p w14:paraId="43B4C960"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08.04</w:t>
            </w:r>
            <w:r w:rsidRPr="00BE2502">
              <w:rPr>
                <w:rFonts w:ascii="Times New Roman" w:hAnsi="Times New Roman"/>
                <w:bCs/>
                <w:sz w:val="24"/>
                <w:szCs w:val="24"/>
              </w:rPr>
              <w:tab/>
              <w:t>средства профилактики перенапряжения</w:t>
            </w:r>
          </w:p>
          <w:p w14:paraId="099E2E9C"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09.01</w:t>
            </w:r>
            <w:r w:rsidRPr="00BE2502">
              <w:rPr>
                <w:rFonts w:ascii="Times New Roman" w:hAnsi="Times New Roman"/>
                <w:bCs/>
                <w:sz w:val="24"/>
                <w:szCs w:val="24"/>
              </w:rPr>
              <w:tab/>
              <w:t>Умения: понимать общий смысл устройства сети интернет;</w:t>
            </w:r>
          </w:p>
          <w:p w14:paraId="146EDC22"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09.01</w:t>
            </w:r>
            <w:r w:rsidRPr="00BE2502">
              <w:rPr>
                <w:rFonts w:ascii="Times New Roman" w:hAnsi="Times New Roman"/>
                <w:bCs/>
                <w:sz w:val="24"/>
                <w:szCs w:val="24"/>
              </w:rPr>
              <w:tab/>
              <w:t>Знания: основные виды и процедуры обработки информации;</w:t>
            </w:r>
          </w:p>
          <w:p w14:paraId="7BFFC66F"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10.01</w:t>
            </w:r>
            <w:r w:rsidRPr="00BE2502">
              <w:rPr>
                <w:rFonts w:ascii="Times New Roman" w:hAnsi="Times New Roman"/>
                <w:b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E6C9879"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10.02</w:t>
            </w:r>
            <w:r w:rsidRPr="00BE2502">
              <w:rPr>
                <w:rFonts w:ascii="Times New Roman" w:hAnsi="Times New Roman"/>
                <w:bCs/>
                <w:sz w:val="24"/>
                <w:szCs w:val="24"/>
              </w:rPr>
              <w:tab/>
              <w:t xml:space="preserve">участвовать в диалогах на знакомые общие и профессиональные темы; </w:t>
            </w:r>
          </w:p>
          <w:p w14:paraId="47220F15"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lastRenderedPageBreak/>
              <w:t>Уо 10.03</w:t>
            </w:r>
            <w:r w:rsidRPr="00BE2502">
              <w:rPr>
                <w:rFonts w:ascii="Times New Roman" w:hAnsi="Times New Roman"/>
                <w:bCs/>
                <w:sz w:val="24"/>
                <w:szCs w:val="24"/>
              </w:rPr>
              <w:tab/>
              <w:t xml:space="preserve">строить простые высказывания о себе и о своей профессиональной деятельности; </w:t>
            </w:r>
          </w:p>
          <w:p w14:paraId="00A96A28"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10.04</w:t>
            </w:r>
            <w:r w:rsidRPr="00BE2502">
              <w:rPr>
                <w:rFonts w:ascii="Times New Roman" w:hAnsi="Times New Roman"/>
                <w:bCs/>
                <w:sz w:val="24"/>
                <w:szCs w:val="24"/>
              </w:rPr>
              <w:tab/>
              <w:t xml:space="preserve">кратко обосновывать и объяснять свои действия (текущие и планируемые); </w:t>
            </w:r>
          </w:p>
          <w:p w14:paraId="7E5A259E"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Уо 10.05</w:t>
            </w:r>
            <w:r w:rsidRPr="00BE2502">
              <w:rPr>
                <w:rFonts w:ascii="Times New Roman" w:hAnsi="Times New Roman"/>
                <w:bCs/>
                <w:sz w:val="24"/>
                <w:szCs w:val="24"/>
              </w:rPr>
              <w:tab/>
              <w:t>писать простые связные сообщения на знакомые или интересующие профессиональные темы.</w:t>
            </w:r>
          </w:p>
          <w:p w14:paraId="63621B3A"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10.01</w:t>
            </w:r>
            <w:r w:rsidRPr="00BE2502">
              <w:rPr>
                <w:rFonts w:ascii="Times New Roman" w:hAnsi="Times New Roman"/>
                <w:bCs/>
                <w:sz w:val="24"/>
                <w:szCs w:val="24"/>
              </w:rPr>
              <w:tab/>
              <w:t>Знания: правила построения простых и сложных предложений на профессиональные темы;</w:t>
            </w:r>
          </w:p>
          <w:p w14:paraId="45BB7CFA" w14:textId="77777777" w:rsidR="00E976C5" w:rsidRPr="00BE2502" w:rsidRDefault="00E976C5" w:rsidP="00E976C5">
            <w:pPr>
              <w:spacing w:after="0" w:line="240" w:lineRule="auto"/>
              <w:ind w:firstLine="147"/>
              <w:contextualSpacing/>
              <w:rPr>
                <w:rFonts w:ascii="Times New Roman" w:hAnsi="Times New Roman"/>
                <w:bCs/>
                <w:sz w:val="24"/>
                <w:szCs w:val="24"/>
              </w:rPr>
            </w:pPr>
            <w:r w:rsidRPr="00BE2502">
              <w:rPr>
                <w:rFonts w:ascii="Times New Roman" w:hAnsi="Times New Roman"/>
                <w:bCs/>
                <w:sz w:val="24"/>
                <w:szCs w:val="24"/>
              </w:rPr>
              <w:t>Зо 10.03</w:t>
            </w:r>
            <w:r w:rsidRPr="00BE2502">
              <w:rPr>
                <w:rFonts w:ascii="Times New Roman" w:hAnsi="Times New Roman"/>
                <w:bCs/>
                <w:sz w:val="24"/>
                <w:szCs w:val="24"/>
              </w:rPr>
              <w:tab/>
              <w:t>лексический минимум, относящийся к описанию предметов, средств и процессов профессиональной деятельности</w:t>
            </w:r>
            <w:r>
              <w:rPr>
                <w:rFonts w:ascii="Times New Roman" w:hAnsi="Times New Roman"/>
                <w:bCs/>
                <w:sz w:val="24"/>
                <w:szCs w:val="24"/>
              </w:rPr>
              <w:t>.</w:t>
            </w:r>
          </w:p>
        </w:tc>
        <w:tc>
          <w:tcPr>
            <w:tcW w:w="1842" w:type="pct"/>
          </w:tcPr>
          <w:p w14:paraId="44B654CB" w14:textId="77777777" w:rsidR="00E976C5" w:rsidRPr="00BE2502" w:rsidRDefault="00E976C5" w:rsidP="00E976C5">
            <w:pPr>
              <w:spacing w:after="0" w:line="240" w:lineRule="auto"/>
              <w:rPr>
                <w:rFonts w:ascii="Times New Roman" w:hAnsi="Times New Roman"/>
                <w:b/>
                <w:sz w:val="24"/>
                <w:szCs w:val="24"/>
              </w:rPr>
            </w:pPr>
            <w:r w:rsidRPr="00BE2502">
              <w:rPr>
                <w:rFonts w:ascii="Times New Roman" w:hAnsi="Times New Roman"/>
                <w:b/>
                <w:sz w:val="24"/>
                <w:szCs w:val="24"/>
              </w:rPr>
              <w:lastRenderedPageBreak/>
              <w:t>Тест:</w:t>
            </w:r>
          </w:p>
          <w:p w14:paraId="21DFBEA6" w14:textId="77777777" w:rsidR="00E976C5" w:rsidRPr="00BE2502" w:rsidRDefault="00E976C5" w:rsidP="00E976C5">
            <w:pPr>
              <w:spacing w:after="0" w:line="240" w:lineRule="auto"/>
              <w:rPr>
                <w:rFonts w:ascii="Times New Roman" w:hAnsi="Times New Roman"/>
                <w:sz w:val="24"/>
                <w:szCs w:val="24"/>
              </w:rPr>
            </w:pPr>
            <w:r w:rsidRPr="00BE2502">
              <w:rPr>
                <w:rFonts w:ascii="Times New Roman" w:hAnsi="Times New Roman"/>
                <w:sz w:val="24"/>
                <w:szCs w:val="24"/>
              </w:rPr>
              <w:t>«5» - если верные ответы составляют от 90% до 100% от общего количества;</w:t>
            </w:r>
          </w:p>
          <w:p w14:paraId="1FA1A40C" w14:textId="77777777" w:rsidR="00E976C5" w:rsidRPr="00BE2502" w:rsidRDefault="00E976C5" w:rsidP="00E976C5">
            <w:pPr>
              <w:spacing w:after="0" w:line="240" w:lineRule="auto"/>
              <w:rPr>
                <w:rFonts w:ascii="Times New Roman" w:hAnsi="Times New Roman"/>
                <w:sz w:val="24"/>
                <w:szCs w:val="24"/>
              </w:rPr>
            </w:pPr>
            <w:r w:rsidRPr="00BE2502">
              <w:rPr>
                <w:rFonts w:ascii="Times New Roman" w:hAnsi="Times New Roman"/>
                <w:sz w:val="24"/>
                <w:szCs w:val="24"/>
              </w:rPr>
              <w:t>«4» - если верные ответы составляют от 75% до 90% от общего количества;</w:t>
            </w:r>
          </w:p>
          <w:p w14:paraId="171F2D9D" w14:textId="77777777" w:rsidR="00E976C5" w:rsidRPr="00BE2502" w:rsidRDefault="00E976C5" w:rsidP="00E976C5">
            <w:pPr>
              <w:spacing w:after="0" w:line="240" w:lineRule="auto"/>
              <w:rPr>
                <w:rFonts w:ascii="Times New Roman" w:hAnsi="Times New Roman"/>
                <w:sz w:val="24"/>
                <w:szCs w:val="24"/>
              </w:rPr>
            </w:pPr>
            <w:r w:rsidRPr="00BE2502">
              <w:rPr>
                <w:rFonts w:ascii="Times New Roman" w:hAnsi="Times New Roman"/>
                <w:sz w:val="24"/>
                <w:szCs w:val="24"/>
              </w:rPr>
              <w:t>«3» - если верные ответы составляют от 50% до 75%;</w:t>
            </w:r>
          </w:p>
          <w:p w14:paraId="22259DEE" w14:textId="77777777" w:rsidR="00E976C5" w:rsidRPr="00BE2502" w:rsidRDefault="00E976C5" w:rsidP="00E976C5">
            <w:pPr>
              <w:spacing w:after="0" w:line="240" w:lineRule="auto"/>
              <w:rPr>
                <w:rFonts w:ascii="Times New Roman" w:hAnsi="Times New Roman"/>
                <w:sz w:val="24"/>
                <w:szCs w:val="24"/>
              </w:rPr>
            </w:pPr>
            <w:r w:rsidRPr="00BE2502">
              <w:rPr>
                <w:rFonts w:ascii="Times New Roman" w:hAnsi="Times New Roman"/>
                <w:sz w:val="24"/>
                <w:szCs w:val="24"/>
              </w:rPr>
              <w:t>«2» - если верные ответы составляют менее 50%.</w:t>
            </w:r>
          </w:p>
          <w:p w14:paraId="1828684A" w14:textId="77777777" w:rsidR="00E976C5" w:rsidRPr="00BE2502" w:rsidRDefault="00E976C5" w:rsidP="00E976C5">
            <w:pPr>
              <w:spacing w:after="0" w:line="240" w:lineRule="auto"/>
              <w:rPr>
                <w:rFonts w:ascii="Times New Roman" w:hAnsi="Times New Roman"/>
                <w:b/>
                <w:bCs/>
                <w:sz w:val="24"/>
                <w:szCs w:val="24"/>
              </w:rPr>
            </w:pPr>
          </w:p>
        </w:tc>
        <w:tc>
          <w:tcPr>
            <w:tcW w:w="1038" w:type="pct"/>
          </w:tcPr>
          <w:p w14:paraId="61359488" w14:textId="77777777" w:rsidR="00E976C5" w:rsidRPr="00BE2502" w:rsidRDefault="00E976C5" w:rsidP="00E976C5">
            <w:pPr>
              <w:spacing w:after="0" w:line="240" w:lineRule="auto"/>
              <w:rPr>
                <w:rFonts w:ascii="Times New Roman" w:hAnsi="Times New Roman"/>
                <w:b/>
                <w:bCs/>
                <w:sz w:val="24"/>
                <w:szCs w:val="24"/>
              </w:rPr>
            </w:pPr>
            <w:r w:rsidRPr="00BE2502">
              <w:rPr>
                <w:rFonts w:ascii="Times New Roman" w:hAnsi="Times New Roman"/>
                <w:b/>
                <w:bCs/>
                <w:sz w:val="24"/>
                <w:szCs w:val="24"/>
              </w:rPr>
              <w:t>Тестовое задание</w:t>
            </w:r>
          </w:p>
        </w:tc>
      </w:tr>
      <w:tr w:rsidR="00E976C5" w:rsidRPr="006B3BDD" w14:paraId="7C1ED7B5" w14:textId="77777777" w:rsidTr="00E976C5">
        <w:tc>
          <w:tcPr>
            <w:tcW w:w="2120" w:type="pct"/>
            <w:vMerge/>
          </w:tcPr>
          <w:p w14:paraId="329061F0" w14:textId="77777777" w:rsidR="00E976C5" w:rsidRPr="00BE2502" w:rsidRDefault="00E976C5" w:rsidP="00E976C5">
            <w:pPr>
              <w:spacing w:after="0" w:line="240" w:lineRule="auto"/>
              <w:rPr>
                <w:rFonts w:ascii="Times New Roman" w:hAnsi="Times New Roman"/>
                <w:bCs/>
                <w:sz w:val="24"/>
                <w:szCs w:val="24"/>
              </w:rPr>
            </w:pPr>
          </w:p>
        </w:tc>
        <w:tc>
          <w:tcPr>
            <w:tcW w:w="1842" w:type="pct"/>
          </w:tcPr>
          <w:p w14:paraId="680A0D46" w14:textId="77777777" w:rsidR="00E976C5" w:rsidRPr="00BE2502" w:rsidRDefault="00E976C5" w:rsidP="00E976C5">
            <w:pPr>
              <w:spacing w:after="0" w:line="240" w:lineRule="auto"/>
              <w:rPr>
                <w:rFonts w:ascii="Times New Roman" w:hAnsi="Times New Roman"/>
                <w:bCs/>
                <w:sz w:val="24"/>
                <w:szCs w:val="24"/>
              </w:rPr>
            </w:pPr>
            <w:r w:rsidRPr="00BE2502">
              <w:rPr>
                <w:rFonts w:ascii="Times New Roman" w:hAnsi="Times New Roman"/>
                <w:bCs/>
                <w:sz w:val="24"/>
                <w:szCs w:val="24"/>
              </w:rPr>
              <w:t>Полнота ответа, умение применять знания на практике, логичность изложения материла</w:t>
            </w:r>
          </w:p>
          <w:p w14:paraId="64AC3582" w14:textId="77777777" w:rsidR="00E976C5" w:rsidRPr="00BE2502" w:rsidRDefault="00E976C5" w:rsidP="00E976C5">
            <w:pPr>
              <w:pStyle w:val="a9"/>
              <w:rPr>
                <w:lang w:val="ru-RU"/>
              </w:rPr>
            </w:pPr>
          </w:p>
        </w:tc>
        <w:tc>
          <w:tcPr>
            <w:tcW w:w="1038" w:type="pct"/>
          </w:tcPr>
          <w:p w14:paraId="3D8D9877" w14:textId="77777777" w:rsidR="00E976C5" w:rsidRPr="00BE2502" w:rsidRDefault="00E976C5" w:rsidP="00E976C5">
            <w:pPr>
              <w:spacing w:after="0" w:line="240" w:lineRule="auto"/>
              <w:rPr>
                <w:rFonts w:ascii="Times New Roman" w:hAnsi="Times New Roman"/>
                <w:bCs/>
                <w:sz w:val="24"/>
                <w:szCs w:val="24"/>
              </w:rPr>
            </w:pPr>
            <w:r w:rsidRPr="00BE2502">
              <w:rPr>
                <w:rFonts w:ascii="Times New Roman" w:hAnsi="Times New Roman"/>
                <w:bCs/>
                <w:sz w:val="24"/>
                <w:szCs w:val="24"/>
              </w:rPr>
              <w:t>Фронтальный опрос</w:t>
            </w:r>
          </w:p>
        </w:tc>
      </w:tr>
    </w:tbl>
    <w:p w14:paraId="464629B9" w14:textId="3AEDA6DE" w:rsidR="00E976C5" w:rsidRDefault="00E976C5" w:rsidP="00E976C5">
      <w:pPr>
        <w:rPr>
          <w:rFonts w:ascii="Times New Roman" w:hAnsi="Times New Roman"/>
          <w:b/>
          <w:sz w:val="20"/>
          <w:szCs w:val="48"/>
        </w:rPr>
      </w:pPr>
    </w:p>
    <w:p w14:paraId="0166DA89" w14:textId="77777777" w:rsidR="00986384" w:rsidRDefault="00986384" w:rsidP="00E976C5">
      <w:pPr>
        <w:rPr>
          <w:rFonts w:ascii="Times New Roman" w:hAnsi="Times New Roman"/>
          <w:b/>
          <w:sz w:val="20"/>
          <w:szCs w:val="48"/>
        </w:rPr>
        <w:sectPr w:rsidR="00986384" w:rsidSect="00E976C5">
          <w:headerReference w:type="default" r:id="rId36"/>
          <w:pgSz w:w="11906" w:h="16838"/>
          <w:pgMar w:top="1134" w:right="850" w:bottom="284" w:left="1701" w:header="708" w:footer="708" w:gutter="0"/>
          <w:cols w:space="720"/>
          <w:titlePg/>
          <w:docGrid w:linePitch="299"/>
        </w:sectPr>
      </w:pPr>
    </w:p>
    <w:p w14:paraId="10D8BA4C" w14:textId="77777777" w:rsidR="00E976C5" w:rsidRPr="00556591" w:rsidRDefault="00E976C5" w:rsidP="00E976C5">
      <w:pPr>
        <w:pStyle w:val="afffffe"/>
        <w:jc w:val="right"/>
      </w:pPr>
      <w:r w:rsidRPr="00556591">
        <w:lastRenderedPageBreak/>
        <w:t>Приложение 3.10</w:t>
      </w:r>
    </w:p>
    <w:p w14:paraId="656FC15C" w14:textId="4DC9E8F4" w:rsidR="00E976C5" w:rsidRPr="002762A7" w:rsidRDefault="00E976C5" w:rsidP="00E976C5">
      <w:pPr>
        <w:spacing w:after="0"/>
        <w:jc w:val="right"/>
        <w:rPr>
          <w:rFonts w:ascii="Times New Roman" w:hAnsi="Times New Roman"/>
          <w:bCs/>
          <w:iCs/>
          <w:sz w:val="24"/>
          <w:szCs w:val="24"/>
        </w:rPr>
      </w:pPr>
      <w:r w:rsidRPr="002762A7">
        <w:rPr>
          <w:rFonts w:ascii="Times New Roman" w:hAnsi="Times New Roman"/>
          <w:bCs/>
          <w:sz w:val="24"/>
          <w:szCs w:val="24"/>
        </w:rPr>
        <w:t xml:space="preserve">к </w:t>
      </w:r>
      <w:r w:rsidR="009B4662">
        <w:rPr>
          <w:rFonts w:ascii="Times New Roman" w:hAnsi="Times New Roman"/>
          <w:bCs/>
          <w:sz w:val="24"/>
          <w:szCs w:val="24"/>
        </w:rPr>
        <w:t>ПООП-П</w:t>
      </w:r>
      <w:r w:rsidRPr="002762A7">
        <w:rPr>
          <w:rFonts w:ascii="Times New Roman" w:hAnsi="Times New Roman"/>
          <w:bCs/>
          <w:sz w:val="24"/>
          <w:szCs w:val="24"/>
        </w:rPr>
        <w:t xml:space="preserve"> по специальности </w:t>
      </w:r>
      <w:r w:rsidRPr="002762A7">
        <w:rPr>
          <w:rFonts w:ascii="Times New Roman" w:hAnsi="Times New Roman"/>
          <w:bCs/>
          <w:sz w:val="24"/>
          <w:szCs w:val="24"/>
        </w:rPr>
        <w:br/>
      </w:r>
      <w:r w:rsidRPr="002762A7">
        <w:rPr>
          <w:rFonts w:ascii="Times New Roman" w:hAnsi="Times New Roman"/>
          <w:bCs/>
          <w:iCs/>
          <w:sz w:val="24"/>
          <w:szCs w:val="24"/>
        </w:rPr>
        <w:t>15.02.12</w:t>
      </w:r>
      <w:r>
        <w:rPr>
          <w:rFonts w:ascii="Times New Roman" w:hAnsi="Times New Roman"/>
          <w:bCs/>
          <w:iCs/>
          <w:sz w:val="24"/>
          <w:szCs w:val="24"/>
        </w:rPr>
        <w:t xml:space="preserve"> </w:t>
      </w:r>
      <w:r w:rsidRPr="002762A7">
        <w:rPr>
          <w:rFonts w:ascii="Times New Roman" w:hAnsi="Times New Roman"/>
          <w:bCs/>
          <w:iCs/>
          <w:sz w:val="24"/>
          <w:szCs w:val="24"/>
        </w:rPr>
        <w:t xml:space="preserve">Монтаж, техническое обслуживание </w:t>
      </w:r>
    </w:p>
    <w:p w14:paraId="0B59D8C4" w14:textId="77777777" w:rsidR="00E976C5" w:rsidRPr="002762A7" w:rsidRDefault="00E976C5" w:rsidP="00E976C5">
      <w:pPr>
        <w:spacing w:after="0"/>
        <w:jc w:val="right"/>
        <w:rPr>
          <w:rFonts w:ascii="Times New Roman" w:hAnsi="Times New Roman"/>
          <w:bCs/>
          <w:iCs/>
          <w:sz w:val="24"/>
          <w:szCs w:val="24"/>
        </w:rPr>
      </w:pPr>
      <w:r w:rsidRPr="002762A7">
        <w:rPr>
          <w:rFonts w:ascii="Times New Roman" w:hAnsi="Times New Roman"/>
          <w:bCs/>
          <w:iCs/>
          <w:sz w:val="24"/>
          <w:szCs w:val="24"/>
        </w:rPr>
        <w:t>и ремонт промышленного оборудования</w:t>
      </w:r>
    </w:p>
    <w:p w14:paraId="10DD91BA" w14:textId="77777777" w:rsidR="00E976C5" w:rsidRPr="002762A7" w:rsidRDefault="00E976C5" w:rsidP="00E976C5">
      <w:pPr>
        <w:spacing w:after="0"/>
        <w:jc w:val="right"/>
        <w:rPr>
          <w:rFonts w:ascii="Times New Roman" w:hAnsi="Times New Roman"/>
          <w:bCs/>
          <w:iCs/>
          <w:sz w:val="24"/>
          <w:szCs w:val="24"/>
        </w:rPr>
      </w:pPr>
      <w:r w:rsidRPr="002762A7">
        <w:rPr>
          <w:rFonts w:ascii="Times New Roman" w:hAnsi="Times New Roman"/>
          <w:bCs/>
          <w:iCs/>
          <w:sz w:val="24"/>
          <w:szCs w:val="24"/>
        </w:rPr>
        <w:t>(по отраслям)</w:t>
      </w:r>
    </w:p>
    <w:p w14:paraId="1F2C3ABA" w14:textId="77777777" w:rsidR="00E976C5" w:rsidRPr="002762A7" w:rsidRDefault="00E976C5" w:rsidP="00E976C5">
      <w:pPr>
        <w:jc w:val="center"/>
        <w:rPr>
          <w:rFonts w:ascii="Times New Roman" w:hAnsi="Times New Roman"/>
          <w:b/>
          <w:sz w:val="24"/>
          <w:szCs w:val="24"/>
        </w:rPr>
      </w:pPr>
    </w:p>
    <w:p w14:paraId="7ED5C736" w14:textId="77777777" w:rsidR="00E976C5" w:rsidRPr="002762A7" w:rsidRDefault="00E976C5" w:rsidP="00E976C5">
      <w:pPr>
        <w:jc w:val="center"/>
        <w:rPr>
          <w:rFonts w:ascii="Times New Roman" w:hAnsi="Times New Roman"/>
          <w:b/>
          <w:sz w:val="24"/>
          <w:szCs w:val="24"/>
        </w:rPr>
      </w:pPr>
    </w:p>
    <w:p w14:paraId="6A48540E" w14:textId="77777777" w:rsidR="00E976C5" w:rsidRPr="002762A7" w:rsidRDefault="00E976C5" w:rsidP="00E976C5">
      <w:pPr>
        <w:jc w:val="center"/>
        <w:rPr>
          <w:rFonts w:ascii="Times New Roman" w:hAnsi="Times New Roman"/>
          <w:b/>
          <w:sz w:val="24"/>
          <w:szCs w:val="24"/>
        </w:rPr>
      </w:pPr>
    </w:p>
    <w:p w14:paraId="73CD9D96" w14:textId="77777777" w:rsidR="00E976C5" w:rsidRPr="002762A7" w:rsidRDefault="00E976C5" w:rsidP="00E976C5">
      <w:pPr>
        <w:jc w:val="center"/>
        <w:rPr>
          <w:rFonts w:ascii="Times New Roman" w:hAnsi="Times New Roman"/>
          <w:b/>
          <w:sz w:val="24"/>
          <w:szCs w:val="24"/>
        </w:rPr>
      </w:pPr>
    </w:p>
    <w:p w14:paraId="3223710A" w14:textId="77777777" w:rsidR="00E976C5" w:rsidRPr="002762A7" w:rsidRDefault="00E976C5" w:rsidP="00E976C5">
      <w:pPr>
        <w:jc w:val="center"/>
        <w:rPr>
          <w:rFonts w:ascii="Times New Roman" w:hAnsi="Times New Roman"/>
          <w:b/>
          <w:sz w:val="24"/>
          <w:szCs w:val="24"/>
        </w:rPr>
      </w:pPr>
    </w:p>
    <w:p w14:paraId="14B455B1" w14:textId="77777777" w:rsidR="00E976C5" w:rsidRPr="002762A7" w:rsidRDefault="00E976C5" w:rsidP="00E976C5">
      <w:pPr>
        <w:jc w:val="center"/>
        <w:rPr>
          <w:rFonts w:ascii="Times New Roman" w:hAnsi="Times New Roman"/>
          <w:b/>
          <w:sz w:val="24"/>
          <w:szCs w:val="24"/>
        </w:rPr>
      </w:pPr>
    </w:p>
    <w:p w14:paraId="65481E99" w14:textId="77777777" w:rsidR="00E976C5" w:rsidRPr="002762A7" w:rsidRDefault="00E976C5" w:rsidP="00E976C5">
      <w:pPr>
        <w:jc w:val="center"/>
        <w:rPr>
          <w:rFonts w:ascii="Times New Roman" w:hAnsi="Times New Roman"/>
          <w:b/>
          <w:sz w:val="24"/>
          <w:szCs w:val="24"/>
        </w:rPr>
      </w:pPr>
      <w:r w:rsidRPr="002762A7">
        <w:rPr>
          <w:rFonts w:ascii="Times New Roman" w:hAnsi="Times New Roman"/>
          <w:b/>
          <w:sz w:val="24"/>
          <w:szCs w:val="24"/>
        </w:rPr>
        <w:t>РАБОЧАЯ ПРОГРАММА УЧЕБНОЙ ДИСЦИПЛИНЫ</w:t>
      </w:r>
    </w:p>
    <w:p w14:paraId="1ACAAF5F" w14:textId="77777777" w:rsidR="00E976C5" w:rsidRPr="002762A7" w:rsidRDefault="00E976C5" w:rsidP="00E976C5">
      <w:pPr>
        <w:jc w:val="center"/>
        <w:rPr>
          <w:rFonts w:ascii="Times New Roman" w:hAnsi="Times New Roman"/>
          <w:b/>
          <w:sz w:val="24"/>
          <w:szCs w:val="24"/>
          <w:u w:val="single"/>
        </w:rPr>
      </w:pPr>
    </w:p>
    <w:p w14:paraId="6CB6968B" w14:textId="01B53AB0" w:rsidR="00E976C5" w:rsidRPr="002762A7" w:rsidRDefault="00E976C5" w:rsidP="00E976C5">
      <w:pPr>
        <w:spacing w:after="0"/>
        <w:jc w:val="center"/>
        <w:rPr>
          <w:rFonts w:ascii="Times New Roman" w:hAnsi="Times New Roman"/>
          <w:b/>
          <w:iCs/>
          <w:sz w:val="24"/>
          <w:szCs w:val="24"/>
        </w:rPr>
      </w:pPr>
      <w:r w:rsidRPr="002762A7">
        <w:rPr>
          <w:rFonts w:ascii="Times New Roman" w:hAnsi="Times New Roman"/>
          <w:b/>
          <w:iCs/>
          <w:sz w:val="24"/>
          <w:szCs w:val="24"/>
        </w:rPr>
        <w:t>«ОП 0</w:t>
      </w:r>
      <w:r w:rsidR="00D1204D">
        <w:rPr>
          <w:rFonts w:ascii="Times New Roman" w:hAnsi="Times New Roman"/>
          <w:b/>
          <w:iCs/>
          <w:sz w:val="24"/>
          <w:szCs w:val="24"/>
        </w:rPr>
        <w:t>1</w:t>
      </w:r>
      <w:r w:rsidRPr="002762A7">
        <w:rPr>
          <w:rFonts w:ascii="Times New Roman" w:hAnsi="Times New Roman"/>
          <w:b/>
          <w:iCs/>
          <w:sz w:val="24"/>
          <w:szCs w:val="24"/>
        </w:rPr>
        <w:t xml:space="preserve"> Инженерная графика»</w:t>
      </w:r>
    </w:p>
    <w:p w14:paraId="33BA33D4" w14:textId="77777777" w:rsidR="00E976C5" w:rsidRPr="002762A7" w:rsidRDefault="00E976C5" w:rsidP="00E976C5">
      <w:pPr>
        <w:jc w:val="center"/>
        <w:rPr>
          <w:rFonts w:ascii="Times New Roman" w:hAnsi="Times New Roman"/>
          <w:b/>
          <w:sz w:val="24"/>
          <w:szCs w:val="24"/>
        </w:rPr>
      </w:pPr>
    </w:p>
    <w:p w14:paraId="0963240F" w14:textId="77777777" w:rsidR="00E976C5" w:rsidRPr="002762A7" w:rsidRDefault="00E976C5" w:rsidP="00E976C5">
      <w:pPr>
        <w:rPr>
          <w:rFonts w:ascii="Times New Roman" w:hAnsi="Times New Roman"/>
          <w:b/>
          <w:sz w:val="24"/>
          <w:szCs w:val="24"/>
        </w:rPr>
      </w:pPr>
    </w:p>
    <w:p w14:paraId="3B6B1756" w14:textId="77777777" w:rsidR="00E976C5" w:rsidRPr="002762A7" w:rsidRDefault="00E976C5" w:rsidP="00E976C5">
      <w:pPr>
        <w:rPr>
          <w:rFonts w:ascii="Times New Roman" w:hAnsi="Times New Roman"/>
          <w:b/>
          <w:sz w:val="24"/>
          <w:szCs w:val="24"/>
        </w:rPr>
      </w:pPr>
    </w:p>
    <w:p w14:paraId="166B0773" w14:textId="77777777" w:rsidR="00E976C5" w:rsidRPr="002762A7" w:rsidRDefault="00E976C5" w:rsidP="00E976C5">
      <w:pPr>
        <w:rPr>
          <w:rFonts w:ascii="Times New Roman" w:hAnsi="Times New Roman"/>
          <w:b/>
          <w:sz w:val="24"/>
          <w:szCs w:val="24"/>
        </w:rPr>
      </w:pPr>
    </w:p>
    <w:p w14:paraId="23098C03" w14:textId="77777777" w:rsidR="00E976C5" w:rsidRPr="002762A7" w:rsidRDefault="00E976C5" w:rsidP="00E976C5">
      <w:pPr>
        <w:rPr>
          <w:rFonts w:ascii="Times New Roman" w:hAnsi="Times New Roman"/>
          <w:b/>
          <w:sz w:val="24"/>
          <w:szCs w:val="24"/>
        </w:rPr>
      </w:pPr>
    </w:p>
    <w:p w14:paraId="404D22A3" w14:textId="77777777" w:rsidR="00E976C5" w:rsidRPr="002762A7" w:rsidRDefault="00E976C5" w:rsidP="00E976C5">
      <w:pPr>
        <w:rPr>
          <w:rFonts w:ascii="Times New Roman" w:hAnsi="Times New Roman"/>
          <w:b/>
          <w:sz w:val="24"/>
          <w:szCs w:val="24"/>
        </w:rPr>
      </w:pPr>
    </w:p>
    <w:p w14:paraId="6A368EFE" w14:textId="77777777" w:rsidR="00E976C5" w:rsidRPr="002762A7" w:rsidRDefault="00E976C5" w:rsidP="00E976C5">
      <w:pPr>
        <w:rPr>
          <w:rFonts w:ascii="Times New Roman" w:hAnsi="Times New Roman"/>
          <w:b/>
          <w:sz w:val="24"/>
          <w:szCs w:val="24"/>
        </w:rPr>
      </w:pPr>
    </w:p>
    <w:p w14:paraId="4A18A6ED" w14:textId="77777777" w:rsidR="00E976C5" w:rsidRPr="002762A7" w:rsidRDefault="00E976C5" w:rsidP="00E976C5">
      <w:pPr>
        <w:rPr>
          <w:rFonts w:ascii="Times New Roman" w:hAnsi="Times New Roman"/>
          <w:b/>
          <w:sz w:val="24"/>
          <w:szCs w:val="24"/>
        </w:rPr>
      </w:pPr>
    </w:p>
    <w:p w14:paraId="2EC8A738" w14:textId="77777777" w:rsidR="00E976C5" w:rsidRPr="002762A7" w:rsidRDefault="00E976C5" w:rsidP="00E976C5">
      <w:pPr>
        <w:rPr>
          <w:rFonts w:ascii="Times New Roman" w:hAnsi="Times New Roman"/>
          <w:b/>
          <w:sz w:val="24"/>
          <w:szCs w:val="24"/>
        </w:rPr>
      </w:pPr>
    </w:p>
    <w:p w14:paraId="62C3D001" w14:textId="77777777" w:rsidR="00E976C5" w:rsidRPr="002762A7" w:rsidRDefault="00E976C5" w:rsidP="00E976C5">
      <w:pPr>
        <w:rPr>
          <w:rFonts w:ascii="Times New Roman" w:hAnsi="Times New Roman"/>
          <w:b/>
          <w:sz w:val="24"/>
          <w:szCs w:val="24"/>
        </w:rPr>
      </w:pPr>
    </w:p>
    <w:p w14:paraId="0D0FAD34" w14:textId="77777777" w:rsidR="00E976C5" w:rsidRPr="002762A7" w:rsidRDefault="00E976C5" w:rsidP="00E976C5">
      <w:pPr>
        <w:rPr>
          <w:rFonts w:ascii="Times New Roman" w:hAnsi="Times New Roman"/>
          <w:b/>
          <w:sz w:val="24"/>
          <w:szCs w:val="24"/>
        </w:rPr>
      </w:pPr>
    </w:p>
    <w:p w14:paraId="2D745A84" w14:textId="77777777" w:rsidR="00E976C5" w:rsidRPr="002762A7" w:rsidRDefault="00E976C5" w:rsidP="00E976C5">
      <w:pPr>
        <w:rPr>
          <w:rFonts w:ascii="Times New Roman" w:hAnsi="Times New Roman"/>
          <w:b/>
          <w:sz w:val="24"/>
          <w:szCs w:val="24"/>
        </w:rPr>
      </w:pPr>
    </w:p>
    <w:p w14:paraId="63C13D63" w14:textId="77777777" w:rsidR="00E976C5" w:rsidRPr="002762A7" w:rsidRDefault="00E976C5" w:rsidP="00E976C5">
      <w:pPr>
        <w:rPr>
          <w:rFonts w:ascii="Times New Roman" w:hAnsi="Times New Roman"/>
          <w:b/>
          <w:sz w:val="24"/>
          <w:szCs w:val="24"/>
        </w:rPr>
      </w:pPr>
    </w:p>
    <w:p w14:paraId="075CEB17" w14:textId="77777777" w:rsidR="00E976C5" w:rsidRPr="002762A7" w:rsidRDefault="00E976C5" w:rsidP="00E976C5">
      <w:pPr>
        <w:jc w:val="center"/>
        <w:rPr>
          <w:rFonts w:ascii="Times New Roman" w:hAnsi="Times New Roman"/>
          <w:b/>
          <w:sz w:val="24"/>
          <w:szCs w:val="24"/>
        </w:rPr>
      </w:pPr>
      <w:r w:rsidRPr="002762A7">
        <w:rPr>
          <w:rFonts w:ascii="Times New Roman" w:hAnsi="Times New Roman"/>
          <w:b/>
          <w:bCs/>
          <w:iCs/>
          <w:sz w:val="24"/>
          <w:szCs w:val="24"/>
        </w:rPr>
        <w:t>2022 г.</w:t>
      </w:r>
      <w:r w:rsidRPr="002762A7">
        <w:rPr>
          <w:rFonts w:ascii="Times New Roman" w:hAnsi="Times New Roman"/>
          <w:b/>
          <w:bCs/>
          <w:iCs/>
          <w:sz w:val="24"/>
          <w:szCs w:val="24"/>
        </w:rPr>
        <w:br w:type="page"/>
      </w:r>
      <w:r w:rsidRPr="006D2C30">
        <w:rPr>
          <w:rFonts w:ascii="Times New Roman" w:hAnsi="Times New Roman"/>
          <w:b/>
          <w:i/>
          <w:iCs/>
          <w:sz w:val="24"/>
          <w:szCs w:val="24"/>
        </w:rPr>
        <w:lastRenderedPageBreak/>
        <w:t>СОДЕРЖАНИЕ</w:t>
      </w:r>
    </w:p>
    <w:p w14:paraId="12B388F5" w14:textId="77777777" w:rsidR="00E976C5" w:rsidRPr="002762A7"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2762A7" w14:paraId="206976EA" w14:textId="77777777" w:rsidTr="00E976C5">
        <w:tc>
          <w:tcPr>
            <w:tcW w:w="7501" w:type="dxa"/>
          </w:tcPr>
          <w:p w14:paraId="0C99C9F1" w14:textId="46BD9C3D" w:rsidR="00E976C5" w:rsidRPr="00556591" w:rsidRDefault="00E976C5" w:rsidP="00B37111">
            <w:pPr>
              <w:pStyle w:val="ae"/>
              <w:numPr>
                <w:ilvl w:val="0"/>
                <w:numId w:val="86"/>
              </w:numPr>
              <w:suppressAutoHyphens/>
              <w:rPr>
                <w:b/>
              </w:rPr>
            </w:pPr>
            <w:r w:rsidRPr="00556591">
              <w:rPr>
                <w:b/>
              </w:rPr>
              <w:t xml:space="preserve">ОБЩАЯ ХАРАКТЕРИСТИКА </w:t>
            </w:r>
            <w:r w:rsidRPr="00556591">
              <w:rPr>
                <w:b/>
                <w:color w:val="000000"/>
              </w:rPr>
              <w:t>РАБОЧЕЙ ПРОГРАММЫ</w:t>
            </w:r>
            <w:r w:rsidRPr="00556591">
              <w:rPr>
                <w:b/>
              </w:rPr>
              <w:t xml:space="preserve"> УЧЕБНОЙ ДИСЦИПЛИНЫ</w:t>
            </w:r>
          </w:p>
        </w:tc>
        <w:tc>
          <w:tcPr>
            <w:tcW w:w="1854" w:type="dxa"/>
          </w:tcPr>
          <w:p w14:paraId="02E4D91A" w14:textId="77777777" w:rsidR="00E976C5" w:rsidRPr="002762A7" w:rsidRDefault="00E976C5" w:rsidP="00E976C5">
            <w:pPr>
              <w:rPr>
                <w:rFonts w:ascii="Times New Roman" w:hAnsi="Times New Roman"/>
                <w:b/>
                <w:sz w:val="24"/>
                <w:szCs w:val="24"/>
              </w:rPr>
            </w:pPr>
          </w:p>
        </w:tc>
      </w:tr>
      <w:tr w:rsidR="00E976C5" w:rsidRPr="002762A7" w14:paraId="2EF6F129" w14:textId="77777777" w:rsidTr="00E976C5">
        <w:tc>
          <w:tcPr>
            <w:tcW w:w="7501" w:type="dxa"/>
          </w:tcPr>
          <w:p w14:paraId="0903B8E5" w14:textId="2181429C" w:rsidR="00E976C5" w:rsidRPr="00556591" w:rsidRDefault="00E976C5" w:rsidP="00B37111">
            <w:pPr>
              <w:pStyle w:val="ae"/>
              <w:numPr>
                <w:ilvl w:val="0"/>
                <w:numId w:val="86"/>
              </w:numPr>
              <w:suppressAutoHyphens/>
              <w:rPr>
                <w:b/>
              </w:rPr>
            </w:pPr>
            <w:r w:rsidRPr="00556591">
              <w:rPr>
                <w:b/>
              </w:rPr>
              <w:t>СТРУКТУРА И СОДЕРЖАНИЕ УЧЕБНОЙ ДИСЦИПЛИНЫ</w:t>
            </w:r>
          </w:p>
          <w:p w14:paraId="6ED8D10D" w14:textId="078E3780" w:rsidR="00E976C5" w:rsidRPr="00556591" w:rsidRDefault="00E976C5" w:rsidP="00B37111">
            <w:pPr>
              <w:pStyle w:val="ae"/>
              <w:numPr>
                <w:ilvl w:val="0"/>
                <w:numId w:val="86"/>
              </w:numPr>
              <w:suppressAutoHyphens/>
              <w:rPr>
                <w:b/>
              </w:rPr>
            </w:pPr>
            <w:r w:rsidRPr="00556591">
              <w:rPr>
                <w:b/>
              </w:rPr>
              <w:t>УСЛОВИЯ РЕАЛИЗАЦИИ УЧЕБНОЙ ДИСЦИПЛИНЫ</w:t>
            </w:r>
          </w:p>
        </w:tc>
        <w:tc>
          <w:tcPr>
            <w:tcW w:w="1854" w:type="dxa"/>
          </w:tcPr>
          <w:p w14:paraId="0ED8D1D7" w14:textId="77777777" w:rsidR="00E976C5" w:rsidRPr="002762A7" w:rsidRDefault="00E976C5" w:rsidP="00E976C5">
            <w:pPr>
              <w:ind w:left="644"/>
              <w:rPr>
                <w:rFonts w:ascii="Times New Roman" w:hAnsi="Times New Roman"/>
                <w:b/>
                <w:sz w:val="24"/>
                <w:szCs w:val="24"/>
              </w:rPr>
            </w:pPr>
          </w:p>
        </w:tc>
      </w:tr>
      <w:tr w:rsidR="00E976C5" w:rsidRPr="002762A7" w14:paraId="1C330460" w14:textId="77777777" w:rsidTr="00E976C5">
        <w:tc>
          <w:tcPr>
            <w:tcW w:w="7501" w:type="dxa"/>
          </w:tcPr>
          <w:p w14:paraId="528E7362" w14:textId="66B43757" w:rsidR="00E976C5" w:rsidRPr="00556591" w:rsidRDefault="00E976C5" w:rsidP="00B37111">
            <w:pPr>
              <w:pStyle w:val="ae"/>
              <w:numPr>
                <w:ilvl w:val="0"/>
                <w:numId w:val="86"/>
              </w:numPr>
              <w:suppressAutoHyphens/>
              <w:rPr>
                <w:b/>
              </w:rPr>
            </w:pPr>
            <w:r w:rsidRPr="00556591">
              <w:rPr>
                <w:b/>
              </w:rPr>
              <w:t>КОНТРОЛЬ И ОЦЕНКА РЕЗУЛЬТАТОВ ОСВОЕНИЯ УЧЕБНОЙ ДИСЦИПЛИНЫ</w:t>
            </w:r>
          </w:p>
          <w:p w14:paraId="3DED4700" w14:textId="77777777" w:rsidR="00E976C5" w:rsidRPr="002762A7" w:rsidRDefault="00E976C5" w:rsidP="00E976C5">
            <w:pPr>
              <w:suppressAutoHyphens/>
              <w:rPr>
                <w:rFonts w:ascii="Times New Roman" w:hAnsi="Times New Roman"/>
                <w:b/>
                <w:sz w:val="24"/>
                <w:szCs w:val="24"/>
              </w:rPr>
            </w:pPr>
          </w:p>
        </w:tc>
        <w:tc>
          <w:tcPr>
            <w:tcW w:w="1854" w:type="dxa"/>
          </w:tcPr>
          <w:p w14:paraId="52C9A104" w14:textId="77777777" w:rsidR="00E976C5" w:rsidRPr="002762A7" w:rsidRDefault="00E976C5" w:rsidP="00E976C5">
            <w:pPr>
              <w:rPr>
                <w:rFonts w:ascii="Times New Roman" w:hAnsi="Times New Roman"/>
                <w:b/>
                <w:sz w:val="24"/>
                <w:szCs w:val="24"/>
              </w:rPr>
            </w:pPr>
          </w:p>
        </w:tc>
      </w:tr>
    </w:tbl>
    <w:p w14:paraId="6C3B9C42" w14:textId="15ED4A0D" w:rsidR="00E976C5" w:rsidRPr="00556591" w:rsidRDefault="00E976C5" w:rsidP="00B37111">
      <w:pPr>
        <w:pStyle w:val="ae"/>
        <w:numPr>
          <w:ilvl w:val="0"/>
          <w:numId w:val="87"/>
        </w:numPr>
        <w:suppressAutoHyphens/>
        <w:spacing w:after="0"/>
        <w:jc w:val="center"/>
        <w:rPr>
          <w:b/>
        </w:rPr>
      </w:pPr>
      <w:r w:rsidRPr="00556591">
        <w:rPr>
          <w:b/>
          <w:u w:val="single"/>
        </w:rPr>
        <w:br w:type="page"/>
      </w:r>
      <w:r w:rsidRPr="00556591">
        <w:rPr>
          <w:b/>
        </w:rPr>
        <w:lastRenderedPageBreak/>
        <w:t xml:space="preserve">ОБЩАЯ ХАРАКТЕРИСТИКА </w:t>
      </w:r>
      <w:r w:rsidRPr="00556591">
        <w:rPr>
          <w:b/>
          <w:color w:val="000000"/>
        </w:rPr>
        <w:t>РАБОЧЕЙ ПРОГРАММЫ</w:t>
      </w:r>
      <w:r w:rsidRPr="00556591">
        <w:rPr>
          <w:b/>
        </w:rPr>
        <w:t xml:space="preserve"> УЧЕБНОЙ ДИСЦИПЛИНЫ</w:t>
      </w:r>
    </w:p>
    <w:p w14:paraId="45E67175" w14:textId="77777777" w:rsidR="00E976C5" w:rsidRPr="002762A7" w:rsidRDefault="00E976C5" w:rsidP="00E976C5">
      <w:pPr>
        <w:suppressAutoHyphens/>
        <w:spacing w:after="0"/>
        <w:ind w:left="720"/>
        <w:jc w:val="center"/>
        <w:rPr>
          <w:rFonts w:ascii="Times New Roman" w:hAnsi="Times New Roman"/>
          <w:b/>
          <w:sz w:val="24"/>
          <w:szCs w:val="24"/>
        </w:rPr>
      </w:pPr>
      <w:r w:rsidRPr="002762A7">
        <w:rPr>
          <w:rFonts w:ascii="Times New Roman" w:hAnsi="Times New Roman"/>
          <w:b/>
          <w:sz w:val="24"/>
          <w:szCs w:val="24"/>
        </w:rPr>
        <w:t xml:space="preserve"> «Инженерная графика»</w:t>
      </w:r>
    </w:p>
    <w:p w14:paraId="349B7B7B" w14:textId="4B0E7F57" w:rsidR="00E976C5" w:rsidRPr="002762A7"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4BDCFFB0" w14:textId="0DA689F9" w:rsidR="00E976C5" w:rsidRPr="002762A7"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762A7">
        <w:rPr>
          <w:rFonts w:ascii="Times New Roman" w:hAnsi="Times New Roman"/>
          <w:sz w:val="24"/>
          <w:szCs w:val="24"/>
        </w:rPr>
        <w:t xml:space="preserve">Учебная </w:t>
      </w:r>
      <w:r w:rsidRPr="00952E1B">
        <w:rPr>
          <w:rFonts w:ascii="Times New Roman" w:hAnsi="Times New Roman"/>
          <w:sz w:val="24"/>
          <w:szCs w:val="24"/>
        </w:rPr>
        <w:t xml:space="preserve">дисциплина </w:t>
      </w:r>
      <w:r w:rsidRPr="00952E1B">
        <w:rPr>
          <w:rFonts w:ascii="Times New Roman" w:hAnsi="Times New Roman"/>
          <w:iCs/>
          <w:sz w:val="24"/>
          <w:szCs w:val="24"/>
        </w:rPr>
        <w:t>«Инженерная графика»</w:t>
      </w:r>
      <w:r w:rsidRPr="002762A7">
        <w:rPr>
          <w:rFonts w:ascii="Times New Roman" w:hAnsi="Times New Roman"/>
          <w:sz w:val="24"/>
          <w:szCs w:val="24"/>
        </w:rPr>
        <w:t xml:space="preserve"> является обязательной частью общепрофессионального цикла </w:t>
      </w:r>
      <w:r w:rsidR="009B4662">
        <w:rPr>
          <w:rFonts w:ascii="Times New Roman" w:hAnsi="Times New Roman"/>
          <w:sz w:val="24"/>
          <w:szCs w:val="24"/>
        </w:rPr>
        <w:t>ПООП-П</w:t>
      </w:r>
      <w:r>
        <w:rPr>
          <w:rFonts w:ascii="Times New Roman" w:hAnsi="Times New Roman"/>
          <w:sz w:val="24"/>
          <w:szCs w:val="24"/>
        </w:rPr>
        <w:t xml:space="preserve"> </w:t>
      </w:r>
      <w:r w:rsidRPr="002762A7">
        <w:rPr>
          <w:rFonts w:ascii="Times New Roman" w:hAnsi="Times New Roman"/>
          <w:sz w:val="24"/>
          <w:szCs w:val="24"/>
        </w:rPr>
        <w:t xml:space="preserve">в соответствии с ФГОС СПО по </w:t>
      </w:r>
      <w:r w:rsidRPr="002762A7">
        <w:rPr>
          <w:rFonts w:ascii="Times New Roman" w:hAnsi="Times New Roman"/>
          <w:color w:val="000000"/>
          <w:sz w:val="24"/>
          <w:szCs w:val="24"/>
        </w:rPr>
        <w:t>специальности</w:t>
      </w:r>
      <w:r w:rsidRPr="002762A7">
        <w:rPr>
          <w:rFonts w:ascii="Times New Roman" w:hAnsi="Times New Roman"/>
          <w:sz w:val="24"/>
          <w:szCs w:val="24"/>
        </w:rPr>
        <w:t xml:space="preserve"> 15.02.12 Монтаж, техническое обслуживание и ремонт промышленного оборудования (по отраслям) </w:t>
      </w:r>
    </w:p>
    <w:p w14:paraId="7849F340" w14:textId="77777777" w:rsidR="00E976C5" w:rsidRPr="002762A7"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762A7">
        <w:rPr>
          <w:rFonts w:ascii="Times New Roman" w:hAnsi="Times New Roman"/>
          <w:sz w:val="24"/>
          <w:szCs w:val="24"/>
        </w:rPr>
        <w:t>Особое значение дисциплина имеет при формировании и развитии ОК 01-06</w:t>
      </w:r>
    </w:p>
    <w:p w14:paraId="4805E92B" w14:textId="77777777" w:rsidR="00E976C5" w:rsidRPr="002762A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5CEE778" w14:textId="77777777" w:rsidR="00E976C5" w:rsidRPr="002762A7" w:rsidRDefault="00E976C5" w:rsidP="00E976C5">
      <w:pPr>
        <w:spacing w:after="0"/>
        <w:ind w:firstLine="709"/>
        <w:rPr>
          <w:rFonts w:ascii="Times New Roman" w:hAnsi="Times New Roman"/>
          <w:b/>
          <w:sz w:val="24"/>
          <w:szCs w:val="24"/>
        </w:rPr>
      </w:pPr>
      <w:r w:rsidRPr="002762A7">
        <w:rPr>
          <w:rFonts w:ascii="Times New Roman" w:hAnsi="Times New Roman"/>
          <w:b/>
          <w:sz w:val="24"/>
          <w:szCs w:val="24"/>
        </w:rPr>
        <w:t>1.2. Цель и планируемые результаты освоения дисциплины:</w:t>
      </w:r>
    </w:p>
    <w:p w14:paraId="0D92C010" w14:textId="77777777" w:rsidR="00E976C5" w:rsidRPr="002762A7" w:rsidRDefault="00E976C5" w:rsidP="00E976C5">
      <w:pPr>
        <w:suppressAutoHyphens/>
        <w:spacing w:after="0"/>
        <w:ind w:firstLine="709"/>
        <w:jc w:val="both"/>
        <w:rPr>
          <w:rFonts w:ascii="Times New Roman" w:hAnsi="Times New Roman"/>
          <w:sz w:val="24"/>
          <w:szCs w:val="24"/>
          <w:lang w:eastAsia="en-US"/>
        </w:rPr>
      </w:pPr>
      <w:r w:rsidRPr="002762A7">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976C5" w:rsidRPr="002762A7" w14:paraId="43FF312E" w14:textId="77777777" w:rsidTr="00E976C5">
        <w:trPr>
          <w:trHeight w:val="649"/>
        </w:trPr>
        <w:tc>
          <w:tcPr>
            <w:tcW w:w="1589" w:type="dxa"/>
            <w:hideMark/>
          </w:tcPr>
          <w:p w14:paraId="51DED4A4" w14:textId="77777777" w:rsidR="00E976C5" w:rsidRPr="002762A7" w:rsidRDefault="00E976C5" w:rsidP="00E976C5">
            <w:pPr>
              <w:suppressAutoHyphens/>
              <w:spacing w:after="0"/>
              <w:jc w:val="center"/>
              <w:rPr>
                <w:rFonts w:ascii="Times New Roman" w:hAnsi="Times New Roman"/>
                <w:sz w:val="24"/>
                <w:szCs w:val="24"/>
              </w:rPr>
            </w:pPr>
            <w:r w:rsidRPr="002762A7">
              <w:rPr>
                <w:rFonts w:ascii="Times New Roman" w:hAnsi="Times New Roman"/>
                <w:sz w:val="24"/>
                <w:szCs w:val="24"/>
              </w:rPr>
              <w:t>Код</w:t>
            </w:r>
          </w:p>
          <w:p w14:paraId="6C908592" w14:textId="77777777" w:rsidR="00E976C5" w:rsidRPr="002762A7" w:rsidRDefault="00E976C5" w:rsidP="00E976C5">
            <w:pPr>
              <w:suppressAutoHyphens/>
              <w:spacing w:after="0"/>
              <w:jc w:val="center"/>
              <w:rPr>
                <w:rFonts w:ascii="Times New Roman" w:hAnsi="Times New Roman"/>
                <w:sz w:val="24"/>
                <w:szCs w:val="24"/>
              </w:rPr>
            </w:pPr>
            <w:r w:rsidRPr="002762A7">
              <w:rPr>
                <w:rFonts w:ascii="Times New Roman" w:hAnsi="Times New Roman"/>
                <w:sz w:val="24"/>
                <w:szCs w:val="24"/>
              </w:rPr>
              <w:t>ПК, ОК</w:t>
            </w:r>
          </w:p>
        </w:tc>
        <w:tc>
          <w:tcPr>
            <w:tcW w:w="3764" w:type="dxa"/>
            <w:hideMark/>
          </w:tcPr>
          <w:p w14:paraId="7F6124C0" w14:textId="77777777" w:rsidR="00E976C5" w:rsidRPr="002762A7" w:rsidRDefault="00E976C5" w:rsidP="00E976C5">
            <w:pPr>
              <w:suppressAutoHyphens/>
              <w:spacing w:after="0"/>
              <w:jc w:val="center"/>
              <w:rPr>
                <w:rFonts w:ascii="Times New Roman" w:hAnsi="Times New Roman"/>
                <w:sz w:val="24"/>
                <w:szCs w:val="24"/>
              </w:rPr>
            </w:pPr>
            <w:r w:rsidRPr="002762A7">
              <w:rPr>
                <w:rFonts w:ascii="Times New Roman" w:hAnsi="Times New Roman"/>
                <w:sz w:val="24"/>
                <w:szCs w:val="24"/>
              </w:rPr>
              <w:t>Умения</w:t>
            </w:r>
          </w:p>
        </w:tc>
        <w:tc>
          <w:tcPr>
            <w:tcW w:w="3895" w:type="dxa"/>
            <w:hideMark/>
          </w:tcPr>
          <w:p w14:paraId="4CCBDD8C" w14:textId="77777777" w:rsidR="00E976C5" w:rsidRPr="002762A7" w:rsidRDefault="00E976C5" w:rsidP="00E976C5">
            <w:pPr>
              <w:suppressAutoHyphens/>
              <w:spacing w:after="0"/>
              <w:jc w:val="center"/>
              <w:rPr>
                <w:rFonts w:ascii="Times New Roman" w:hAnsi="Times New Roman"/>
                <w:sz w:val="24"/>
                <w:szCs w:val="24"/>
              </w:rPr>
            </w:pPr>
            <w:r w:rsidRPr="002762A7">
              <w:rPr>
                <w:rFonts w:ascii="Times New Roman" w:hAnsi="Times New Roman"/>
                <w:sz w:val="24"/>
                <w:szCs w:val="24"/>
              </w:rPr>
              <w:t>Знания</w:t>
            </w:r>
          </w:p>
        </w:tc>
      </w:tr>
      <w:tr w:rsidR="00E976C5" w:rsidRPr="002762A7" w14:paraId="601FFCAC" w14:textId="77777777" w:rsidTr="00E976C5">
        <w:trPr>
          <w:trHeight w:val="212"/>
        </w:trPr>
        <w:tc>
          <w:tcPr>
            <w:tcW w:w="1589" w:type="dxa"/>
          </w:tcPr>
          <w:p w14:paraId="300E8C13"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t>ОК 01</w:t>
            </w:r>
          </w:p>
          <w:p w14:paraId="392090FD" w14:textId="77777777" w:rsidR="00E976C5" w:rsidRPr="002762A7" w:rsidRDefault="00E976C5" w:rsidP="00E976C5">
            <w:pPr>
              <w:spacing w:after="0"/>
              <w:jc w:val="center"/>
              <w:rPr>
                <w:rFonts w:ascii="Times New Roman" w:hAnsi="Times New Roman"/>
                <w:sz w:val="24"/>
                <w:szCs w:val="24"/>
              </w:rPr>
            </w:pPr>
          </w:p>
        </w:tc>
        <w:tc>
          <w:tcPr>
            <w:tcW w:w="3764" w:type="dxa"/>
          </w:tcPr>
          <w:p w14:paraId="31671CD1"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01.01</w:t>
            </w:r>
            <w:r w:rsidRPr="002762A7">
              <w:rPr>
                <w:rFonts w:ascii="Times New Roman" w:hAnsi="Times New Roman"/>
                <w:iCs/>
                <w:sz w:val="24"/>
                <w:szCs w:val="24"/>
              </w:rPr>
              <w:tab/>
              <w:t xml:space="preserve">Умения: распознавать задачу и/или проблему </w:t>
            </w:r>
          </w:p>
          <w:p w14:paraId="5BC94EC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в профессиональном и/или социальном контексте;</w:t>
            </w:r>
          </w:p>
          <w:p w14:paraId="54DFDB65"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01.02</w:t>
            </w:r>
            <w:r w:rsidRPr="002762A7">
              <w:rPr>
                <w:rFonts w:ascii="Times New Roman" w:hAnsi="Times New Roman"/>
                <w:iCs/>
                <w:sz w:val="24"/>
                <w:szCs w:val="24"/>
              </w:rPr>
              <w:tab/>
              <w:t xml:space="preserve">анализировать задачу и/или проблему и выделять её составные части; </w:t>
            </w:r>
          </w:p>
          <w:p w14:paraId="2AF086E3"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01.03</w:t>
            </w:r>
            <w:r w:rsidRPr="002762A7">
              <w:rPr>
                <w:rFonts w:ascii="Times New Roman" w:hAnsi="Times New Roman"/>
                <w:iCs/>
                <w:sz w:val="24"/>
                <w:szCs w:val="24"/>
              </w:rPr>
              <w:tab/>
              <w:t>определять этапы решения задачи;</w:t>
            </w:r>
          </w:p>
          <w:p w14:paraId="68737A18"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01.04</w:t>
            </w:r>
            <w:r w:rsidRPr="002762A7">
              <w:rPr>
                <w:rFonts w:ascii="Times New Roman" w:hAnsi="Times New Roman"/>
                <w:iCs/>
                <w:sz w:val="24"/>
                <w:szCs w:val="24"/>
              </w:rPr>
              <w:tab/>
              <w:t>выявлять и эффективно искать информацию, необходимую для решения задачи и/или проблемы;</w:t>
            </w:r>
          </w:p>
          <w:p w14:paraId="311FDD6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01.05</w:t>
            </w:r>
            <w:r w:rsidRPr="002762A7">
              <w:rPr>
                <w:rFonts w:ascii="Times New Roman" w:hAnsi="Times New Roman"/>
                <w:iCs/>
                <w:sz w:val="24"/>
                <w:szCs w:val="24"/>
              </w:rPr>
              <w:tab/>
              <w:t xml:space="preserve">составлять план действия; </w:t>
            </w:r>
          </w:p>
          <w:p w14:paraId="2E7EC8B0"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01.06</w:t>
            </w:r>
            <w:r w:rsidRPr="002762A7">
              <w:rPr>
                <w:rFonts w:ascii="Times New Roman" w:hAnsi="Times New Roman"/>
                <w:iCs/>
                <w:sz w:val="24"/>
                <w:szCs w:val="24"/>
              </w:rPr>
              <w:tab/>
              <w:t>определять необходимые ресурсы;</w:t>
            </w:r>
          </w:p>
          <w:p w14:paraId="50E5C7DA"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01.07</w:t>
            </w:r>
            <w:r w:rsidRPr="002762A7">
              <w:rPr>
                <w:rFonts w:ascii="Times New Roman" w:hAnsi="Times New Roman"/>
                <w:iCs/>
                <w:sz w:val="24"/>
                <w:szCs w:val="24"/>
              </w:rPr>
              <w:tab/>
              <w:t xml:space="preserve">владеть актуальными методами работы </w:t>
            </w:r>
          </w:p>
          <w:p w14:paraId="1A30CDB7"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в профессиональной и смежных сферах;</w:t>
            </w:r>
          </w:p>
          <w:p w14:paraId="5D509EF3"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01.08</w:t>
            </w:r>
            <w:r w:rsidRPr="002762A7">
              <w:rPr>
                <w:rFonts w:ascii="Times New Roman" w:hAnsi="Times New Roman"/>
                <w:iCs/>
                <w:sz w:val="24"/>
                <w:szCs w:val="24"/>
              </w:rPr>
              <w:tab/>
              <w:t>реализовывать составленный план;</w:t>
            </w:r>
          </w:p>
          <w:p w14:paraId="78EEB654"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01.09</w:t>
            </w:r>
            <w:r w:rsidRPr="002762A7">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895" w:type="dxa"/>
          </w:tcPr>
          <w:p w14:paraId="78D59D7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01.01</w:t>
            </w:r>
            <w:r w:rsidRPr="002762A7">
              <w:rPr>
                <w:rFonts w:ascii="Times New Roman" w:hAnsi="Times New Roman"/>
                <w:iCs/>
                <w:sz w:val="24"/>
                <w:szCs w:val="24"/>
              </w:rPr>
              <w:tab/>
              <w:t xml:space="preserve">Знания: актуальный профессиональный </w:t>
            </w:r>
          </w:p>
          <w:p w14:paraId="3607B0A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 xml:space="preserve">и социальный контекст, в котором приходится работать и жить; </w:t>
            </w:r>
          </w:p>
          <w:p w14:paraId="6011EF2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01.02</w:t>
            </w:r>
            <w:r w:rsidRPr="002762A7">
              <w:rPr>
                <w:rFonts w:ascii="Times New Roman" w:hAnsi="Times New Roman"/>
                <w:iCs/>
                <w:sz w:val="24"/>
                <w:szCs w:val="24"/>
              </w:rPr>
              <w:tab/>
              <w:t xml:space="preserve">основные источники информации </w:t>
            </w:r>
          </w:p>
          <w:p w14:paraId="2B11AE19"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 xml:space="preserve">и ресурсы для решения задач и проблем </w:t>
            </w:r>
          </w:p>
          <w:p w14:paraId="6050CE9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в профессиональном и/или социальном контексте;</w:t>
            </w:r>
          </w:p>
          <w:p w14:paraId="171385E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01.03</w:t>
            </w:r>
            <w:r w:rsidRPr="002762A7">
              <w:rPr>
                <w:rFonts w:ascii="Times New Roman" w:hAnsi="Times New Roman"/>
                <w:iCs/>
                <w:sz w:val="24"/>
                <w:szCs w:val="24"/>
              </w:rPr>
              <w:tab/>
              <w:t xml:space="preserve">алгоритмы выполнения работ в профессиональной </w:t>
            </w:r>
          </w:p>
          <w:p w14:paraId="6305989B"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 xml:space="preserve">и смежных областях; </w:t>
            </w:r>
          </w:p>
          <w:p w14:paraId="68BC6565"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01.04</w:t>
            </w:r>
            <w:r w:rsidRPr="002762A7">
              <w:rPr>
                <w:rFonts w:ascii="Times New Roman" w:hAnsi="Times New Roman"/>
                <w:iCs/>
                <w:sz w:val="24"/>
                <w:szCs w:val="24"/>
              </w:rPr>
              <w:tab/>
              <w:t>методы работы в профессиональной и смежных сферах;</w:t>
            </w:r>
          </w:p>
          <w:p w14:paraId="1E8AD3E5"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01.05</w:t>
            </w:r>
            <w:r w:rsidRPr="002762A7">
              <w:rPr>
                <w:rFonts w:ascii="Times New Roman" w:hAnsi="Times New Roman"/>
                <w:iCs/>
                <w:sz w:val="24"/>
                <w:szCs w:val="24"/>
              </w:rPr>
              <w:tab/>
              <w:t xml:space="preserve">структуру плана для решения задач; </w:t>
            </w:r>
          </w:p>
          <w:p w14:paraId="4EEFC9D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01.06</w:t>
            </w:r>
            <w:r w:rsidRPr="002762A7">
              <w:rPr>
                <w:rFonts w:ascii="Times New Roman" w:hAnsi="Times New Roman"/>
                <w:iCs/>
                <w:sz w:val="24"/>
                <w:szCs w:val="24"/>
              </w:rPr>
              <w:tab/>
              <w:t>порядок оценки результатов решения задач профессиональной деятельности</w:t>
            </w:r>
          </w:p>
        </w:tc>
      </w:tr>
      <w:tr w:rsidR="00E976C5" w:rsidRPr="002762A7" w14:paraId="36B969E3" w14:textId="77777777" w:rsidTr="00E976C5">
        <w:trPr>
          <w:trHeight w:val="212"/>
        </w:trPr>
        <w:tc>
          <w:tcPr>
            <w:tcW w:w="1589" w:type="dxa"/>
          </w:tcPr>
          <w:p w14:paraId="462D4713"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lastRenderedPageBreak/>
              <w:t>ОК 02</w:t>
            </w:r>
          </w:p>
        </w:tc>
        <w:tc>
          <w:tcPr>
            <w:tcW w:w="3764" w:type="dxa"/>
          </w:tcPr>
          <w:p w14:paraId="520C6FA7"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02.01</w:t>
            </w:r>
            <w:r w:rsidRPr="002762A7">
              <w:rPr>
                <w:rFonts w:ascii="Times New Roman" w:hAnsi="Times New Roman"/>
                <w:iCs/>
                <w:sz w:val="24"/>
                <w:szCs w:val="24"/>
              </w:rPr>
              <w:tab/>
              <w:t xml:space="preserve">Умения: определять задачи для поиска информации; </w:t>
            </w:r>
          </w:p>
          <w:p w14:paraId="42244C0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02.02</w:t>
            </w:r>
            <w:r w:rsidRPr="002762A7">
              <w:rPr>
                <w:rFonts w:ascii="Times New Roman" w:hAnsi="Times New Roman"/>
                <w:iCs/>
                <w:sz w:val="24"/>
                <w:szCs w:val="24"/>
              </w:rPr>
              <w:tab/>
              <w:t>определять необходимые источники информации;</w:t>
            </w:r>
          </w:p>
          <w:p w14:paraId="0584C99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02.03</w:t>
            </w:r>
            <w:r w:rsidRPr="002762A7">
              <w:rPr>
                <w:rFonts w:ascii="Times New Roman" w:hAnsi="Times New Roman"/>
                <w:iCs/>
                <w:sz w:val="24"/>
                <w:szCs w:val="24"/>
              </w:rPr>
              <w:tab/>
              <w:t xml:space="preserve">планировать процесс поиска; структурировать получаемую информацию; </w:t>
            </w:r>
          </w:p>
          <w:p w14:paraId="52373A31"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02.04</w:t>
            </w:r>
            <w:r w:rsidRPr="002762A7">
              <w:rPr>
                <w:rFonts w:ascii="Times New Roman" w:hAnsi="Times New Roman"/>
                <w:iCs/>
                <w:sz w:val="24"/>
                <w:szCs w:val="24"/>
              </w:rPr>
              <w:tab/>
              <w:t xml:space="preserve">выделять наиболее значимое в перечне информации; </w:t>
            </w:r>
          </w:p>
          <w:p w14:paraId="2BC03F7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02.05</w:t>
            </w:r>
            <w:r w:rsidRPr="002762A7">
              <w:rPr>
                <w:rFonts w:ascii="Times New Roman" w:hAnsi="Times New Roman"/>
                <w:iCs/>
                <w:sz w:val="24"/>
                <w:szCs w:val="24"/>
              </w:rPr>
              <w:tab/>
              <w:t>оценивать практическую значимость результатов поиска;</w:t>
            </w:r>
          </w:p>
          <w:p w14:paraId="094EC37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02.06</w:t>
            </w:r>
            <w:r w:rsidRPr="002762A7">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2DAE92C4"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02.07</w:t>
            </w:r>
            <w:r w:rsidRPr="002762A7">
              <w:rPr>
                <w:rFonts w:ascii="Times New Roman" w:hAnsi="Times New Roman"/>
                <w:iCs/>
                <w:sz w:val="24"/>
                <w:szCs w:val="24"/>
              </w:rPr>
              <w:tab/>
              <w:t>использовать современное программное обеспечение;</w:t>
            </w:r>
          </w:p>
          <w:p w14:paraId="1D412273"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02.08</w:t>
            </w:r>
            <w:r w:rsidRPr="002762A7">
              <w:rPr>
                <w:rFonts w:ascii="Times New Roman" w:hAnsi="Times New Roman"/>
                <w:iCs/>
                <w:sz w:val="24"/>
                <w:szCs w:val="24"/>
              </w:rPr>
              <w:tab/>
              <w:t>использовать различные цифровые средства для решения профессиональных задач</w:t>
            </w:r>
          </w:p>
        </w:tc>
        <w:tc>
          <w:tcPr>
            <w:tcW w:w="3895" w:type="dxa"/>
          </w:tcPr>
          <w:p w14:paraId="66D366E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02.01</w:t>
            </w:r>
            <w:r w:rsidRPr="002762A7">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5720611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02.02</w:t>
            </w:r>
            <w:r w:rsidRPr="002762A7">
              <w:rPr>
                <w:rFonts w:ascii="Times New Roman" w:hAnsi="Times New Roman"/>
                <w:iCs/>
                <w:sz w:val="24"/>
                <w:szCs w:val="24"/>
              </w:rPr>
              <w:tab/>
              <w:t xml:space="preserve">приемы структурирования информации; </w:t>
            </w:r>
          </w:p>
          <w:p w14:paraId="1038DA9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02.03</w:t>
            </w:r>
            <w:r w:rsidRPr="002762A7">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7027822A"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02.04</w:t>
            </w:r>
            <w:r w:rsidRPr="002762A7">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E976C5" w:rsidRPr="002762A7" w14:paraId="646853DE" w14:textId="77777777" w:rsidTr="00E976C5">
        <w:trPr>
          <w:trHeight w:val="212"/>
        </w:trPr>
        <w:tc>
          <w:tcPr>
            <w:tcW w:w="1589" w:type="dxa"/>
          </w:tcPr>
          <w:p w14:paraId="02200136"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t>ОК 03</w:t>
            </w:r>
          </w:p>
        </w:tc>
        <w:tc>
          <w:tcPr>
            <w:tcW w:w="3764" w:type="dxa"/>
          </w:tcPr>
          <w:p w14:paraId="20DB1CA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03.01</w:t>
            </w:r>
            <w:r w:rsidRPr="002762A7">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10E6262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03.02</w:t>
            </w:r>
            <w:r w:rsidRPr="002762A7">
              <w:rPr>
                <w:rFonts w:ascii="Times New Roman" w:hAnsi="Times New Roman"/>
                <w:iCs/>
                <w:sz w:val="24"/>
                <w:szCs w:val="24"/>
              </w:rPr>
              <w:tab/>
              <w:t>применять современную научную профессиональную терминологию;</w:t>
            </w:r>
          </w:p>
          <w:p w14:paraId="68538D7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03.03</w:t>
            </w:r>
            <w:r w:rsidRPr="002762A7">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68664D57"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03.04</w:t>
            </w:r>
            <w:r w:rsidRPr="002762A7">
              <w:rPr>
                <w:rFonts w:ascii="Times New Roman" w:hAnsi="Times New Roman"/>
                <w:iCs/>
                <w:sz w:val="24"/>
                <w:szCs w:val="24"/>
              </w:rPr>
              <w:tab/>
              <w:t>выявлять достоинства и недостатки коммерческой идеи;</w:t>
            </w:r>
          </w:p>
        </w:tc>
        <w:tc>
          <w:tcPr>
            <w:tcW w:w="3895" w:type="dxa"/>
          </w:tcPr>
          <w:p w14:paraId="37B1F745"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03.01</w:t>
            </w:r>
            <w:r w:rsidRPr="002762A7">
              <w:rPr>
                <w:rFonts w:ascii="Times New Roman" w:hAnsi="Times New Roman"/>
                <w:iCs/>
                <w:sz w:val="24"/>
                <w:szCs w:val="24"/>
              </w:rPr>
              <w:tab/>
              <w:t xml:space="preserve">Знания: содержание актуальной нормативно-правовой документации; </w:t>
            </w:r>
          </w:p>
          <w:p w14:paraId="4167E4CA"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03.02</w:t>
            </w:r>
            <w:r w:rsidRPr="002762A7">
              <w:rPr>
                <w:rFonts w:ascii="Times New Roman" w:hAnsi="Times New Roman"/>
                <w:iCs/>
                <w:sz w:val="24"/>
                <w:szCs w:val="24"/>
              </w:rPr>
              <w:tab/>
              <w:t>современная научная и профессиональная терминология;</w:t>
            </w:r>
          </w:p>
          <w:p w14:paraId="49C0E13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03.03</w:t>
            </w:r>
            <w:r w:rsidRPr="002762A7">
              <w:rPr>
                <w:rFonts w:ascii="Times New Roman" w:hAnsi="Times New Roman"/>
                <w:iCs/>
                <w:sz w:val="24"/>
                <w:szCs w:val="24"/>
              </w:rPr>
              <w:tab/>
              <w:t>возможные траектории профессионального развития и самообразования;</w:t>
            </w:r>
          </w:p>
          <w:p w14:paraId="078DC26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03.04</w:t>
            </w:r>
            <w:r w:rsidRPr="002762A7">
              <w:rPr>
                <w:rFonts w:ascii="Times New Roman" w:hAnsi="Times New Roman"/>
                <w:iCs/>
                <w:sz w:val="24"/>
                <w:szCs w:val="24"/>
              </w:rPr>
              <w:tab/>
              <w:t>порядок выстраивания презентации;</w:t>
            </w:r>
          </w:p>
        </w:tc>
      </w:tr>
      <w:tr w:rsidR="00E976C5" w:rsidRPr="002762A7" w14:paraId="32E23D69" w14:textId="77777777" w:rsidTr="00E976C5">
        <w:trPr>
          <w:trHeight w:val="212"/>
        </w:trPr>
        <w:tc>
          <w:tcPr>
            <w:tcW w:w="1589" w:type="dxa"/>
          </w:tcPr>
          <w:p w14:paraId="1166530D"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t>ОК 04</w:t>
            </w:r>
          </w:p>
        </w:tc>
        <w:tc>
          <w:tcPr>
            <w:tcW w:w="3764" w:type="dxa"/>
          </w:tcPr>
          <w:p w14:paraId="1D8CE6A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04.01</w:t>
            </w:r>
            <w:r w:rsidRPr="002762A7">
              <w:rPr>
                <w:rFonts w:ascii="Times New Roman" w:hAnsi="Times New Roman"/>
                <w:iCs/>
                <w:sz w:val="24"/>
                <w:szCs w:val="24"/>
              </w:rPr>
              <w:tab/>
              <w:t xml:space="preserve">Умения: организовывать работу коллектива </w:t>
            </w:r>
          </w:p>
          <w:p w14:paraId="417A433B"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 xml:space="preserve">и команды; </w:t>
            </w:r>
          </w:p>
          <w:p w14:paraId="0A71F3B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04.02</w:t>
            </w:r>
            <w:r w:rsidRPr="002762A7">
              <w:rPr>
                <w:rFonts w:ascii="Times New Roman" w:hAnsi="Times New Roman"/>
                <w:iCs/>
                <w:sz w:val="24"/>
                <w:szCs w:val="24"/>
              </w:rPr>
              <w:tab/>
              <w:t xml:space="preserve">взаимодействовать с коллегами, руководством, </w:t>
            </w:r>
            <w:r w:rsidRPr="002762A7">
              <w:rPr>
                <w:rFonts w:ascii="Times New Roman" w:hAnsi="Times New Roman"/>
                <w:iCs/>
                <w:sz w:val="24"/>
                <w:szCs w:val="24"/>
              </w:rPr>
              <w:lastRenderedPageBreak/>
              <w:t>клиентами в ходе профессиональной деятельности</w:t>
            </w:r>
          </w:p>
        </w:tc>
        <w:tc>
          <w:tcPr>
            <w:tcW w:w="3895" w:type="dxa"/>
          </w:tcPr>
          <w:p w14:paraId="50A09A89"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lastRenderedPageBreak/>
              <w:t>Зо 04.01</w:t>
            </w:r>
            <w:r w:rsidRPr="002762A7">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3C5563CB"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lastRenderedPageBreak/>
              <w:t>Зо 04.02</w:t>
            </w:r>
            <w:r w:rsidRPr="002762A7">
              <w:rPr>
                <w:rFonts w:ascii="Times New Roman" w:hAnsi="Times New Roman"/>
                <w:iCs/>
                <w:sz w:val="24"/>
                <w:szCs w:val="24"/>
              </w:rPr>
              <w:tab/>
              <w:t>основы проектной деятельности</w:t>
            </w:r>
          </w:p>
        </w:tc>
      </w:tr>
      <w:tr w:rsidR="00E976C5" w:rsidRPr="002762A7" w14:paraId="40F71498" w14:textId="77777777" w:rsidTr="00E976C5">
        <w:trPr>
          <w:trHeight w:val="212"/>
        </w:trPr>
        <w:tc>
          <w:tcPr>
            <w:tcW w:w="1589" w:type="dxa"/>
          </w:tcPr>
          <w:p w14:paraId="2C5AB6BE"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lastRenderedPageBreak/>
              <w:t>ОК 05</w:t>
            </w:r>
          </w:p>
        </w:tc>
        <w:tc>
          <w:tcPr>
            <w:tcW w:w="3764" w:type="dxa"/>
          </w:tcPr>
          <w:p w14:paraId="2F21697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05.01</w:t>
            </w:r>
            <w:r w:rsidRPr="002762A7">
              <w:rPr>
                <w:rFonts w:ascii="Times New Roman" w:hAnsi="Times New Roman"/>
                <w:iCs/>
                <w:sz w:val="24"/>
                <w:szCs w:val="24"/>
              </w:rPr>
              <w:tab/>
              <w:t xml:space="preserve">Умения: грамотно излагать свои мысли </w:t>
            </w:r>
          </w:p>
          <w:p w14:paraId="2FD70CC3"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68116037" w14:textId="77777777" w:rsidR="00E976C5" w:rsidRPr="002762A7" w:rsidRDefault="00E976C5" w:rsidP="00E976C5">
            <w:pPr>
              <w:rPr>
                <w:rFonts w:ascii="Times New Roman" w:hAnsi="Times New Roman"/>
                <w:sz w:val="24"/>
                <w:szCs w:val="24"/>
              </w:rPr>
            </w:pPr>
            <w:r w:rsidRPr="002762A7">
              <w:rPr>
                <w:rFonts w:ascii="Times New Roman" w:hAnsi="Times New Roman"/>
                <w:sz w:val="24"/>
                <w:szCs w:val="24"/>
              </w:rPr>
              <w:t>Зо 05.01</w:t>
            </w:r>
            <w:r w:rsidRPr="002762A7">
              <w:rPr>
                <w:rFonts w:ascii="Times New Roman" w:hAnsi="Times New Roman"/>
                <w:sz w:val="24"/>
                <w:szCs w:val="24"/>
              </w:rPr>
              <w:tab/>
              <w:t xml:space="preserve">Знания: особенности социального и культурного контекста; </w:t>
            </w:r>
          </w:p>
          <w:p w14:paraId="7DA513D7" w14:textId="77777777" w:rsidR="00E976C5" w:rsidRPr="002762A7" w:rsidRDefault="00E976C5" w:rsidP="00E976C5">
            <w:pPr>
              <w:rPr>
                <w:rFonts w:ascii="Times New Roman" w:hAnsi="Times New Roman"/>
                <w:sz w:val="24"/>
                <w:szCs w:val="24"/>
              </w:rPr>
            </w:pPr>
            <w:r w:rsidRPr="002762A7">
              <w:rPr>
                <w:rFonts w:ascii="Times New Roman" w:hAnsi="Times New Roman"/>
                <w:sz w:val="24"/>
                <w:szCs w:val="24"/>
              </w:rPr>
              <w:t>Зо 05.02</w:t>
            </w:r>
            <w:r w:rsidRPr="002762A7">
              <w:rPr>
                <w:rFonts w:ascii="Times New Roman" w:hAnsi="Times New Roman"/>
                <w:sz w:val="24"/>
                <w:szCs w:val="24"/>
              </w:rPr>
              <w:tab/>
              <w:t>правила оформления документов и построения устных сообщений</w:t>
            </w:r>
          </w:p>
        </w:tc>
      </w:tr>
      <w:tr w:rsidR="00E976C5" w:rsidRPr="002762A7" w14:paraId="62B49585" w14:textId="77777777" w:rsidTr="00E976C5">
        <w:trPr>
          <w:trHeight w:val="212"/>
        </w:trPr>
        <w:tc>
          <w:tcPr>
            <w:tcW w:w="1589" w:type="dxa"/>
          </w:tcPr>
          <w:p w14:paraId="61DDDDDD"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t>ОК 06</w:t>
            </w:r>
          </w:p>
        </w:tc>
        <w:tc>
          <w:tcPr>
            <w:tcW w:w="3764" w:type="dxa"/>
          </w:tcPr>
          <w:p w14:paraId="17954E8A"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Уо 06.01</w:t>
            </w:r>
            <w:r w:rsidRPr="002762A7">
              <w:rPr>
                <w:rFonts w:ascii="Times New Roman" w:hAnsi="Times New Roman"/>
                <w:iCs/>
                <w:sz w:val="24"/>
                <w:szCs w:val="24"/>
              </w:rPr>
              <w:tab/>
              <w:t>Умения: описывать значимость своей профессии (специальности);</w:t>
            </w:r>
          </w:p>
        </w:tc>
        <w:tc>
          <w:tcPr>
            <w:tcW w:w="3895" w:type="dxa"/>
          </w:tcPr>
          <w:p w14:paraId="55F2C32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06.01</w:t>
            </w:r>
            <w:r w:rsidRPr="002762A7">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5D35596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Зо 06.02</w:t>
            </w:r>
            <w:r w:rsidRPr="002762A7">
              <w:rPr>
                <w:rFonts w:ascii="Times New Roman" w:hAnsi="Times New Roman"/>
                <w:iCs/>
                <w:sz w:val="24"/>
                <w:szCs w:val="24"/>
              </w:rPr>
              <w:tab/>
              <w:t>значимость профессиональной деятельности по профессии (специальности);</w:t>
            </w:r>
          </w:p>
        </w:tc>
      </w:tr>
      <w:tr w:rsidR="00E976C5" w:rsidRPr="002762A7" w14:paraId="55BBE3C9" w14:textId="77777777" w:rsidTr="00E976C5">
        <w:trPr>
          <w:trHeight w:val="212"/>
        </w:trPr>
        <w:tc>
          <w:tcPr>
            <w:tcW w:w="1589" w:type="dxa"/>
          </w:tcPr>
          <w:p w14:paraId="44D8F0E0"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t>ПК 1.1</w:t>
            </w:r>
          </w:p>
          <w:p w14:paraId="519D87E2" w14:textId="77777777" w:rsidR="00E976C5" w:rsidRPr="002762A7" w:rsidRDefault="00E976C5" w:rsidP="00E976C5">
            <w:pPr>
              <w:spacing w:after="0"/>
              <w:jc w:val="center"/>
              <w:rPr>
                <w:rFonts w:ascii="Times New Roman" w:hAnsi="Times New Roman"/>
                <w:iCs/>
                <w:sz w:val="24"/>
                <w:szCs w:val="24"/>
              </w:rPr>
            </w:pPr>
          </w:p>
        </w:tc>
        <w:tc>
          <w:tcPr>
            <w:tcW w:w="3764" w:type="dxa"/>
          </w:tcPr>
          <w:p w14:paraId="2372C005"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1.1.01</w:t>
            </w:r>
            <w:r w:rsidRPr="002762A7">
              <w:rPr>
                <w:rFonts w:ascii="Times New Roman" w:hAnsi="Times New Roman"/>
                <w:iCs/>
                <w:sz w:val="24"/>
                <w:szCs w:val="24"/>
              </w:rPr>
              <w:tab/>
              <w:t>Умения: подбирать оборудование, средства измерения в соответствии с условиями технического задания</w:t>
            </w:r>
          </w:p>
          <w:p w14:paraId="043D4E45"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1.1.02</w:t>
            </w:r>
            <w:r w:rsidRPr="002762A7">
              <w:rPr>
                <w:rFonts w:ascii="Times New Roman" w:hAnsi="Times New Roman"/>
                <w:iCs/>
                <w:sz w:val="24"/>
                <w:szCs w:val="24"/>
              </w:rPr>
              <w:tab/>
              <w:t>рассчитывать предельные нагрузки грузоподъемных устройств;</w:t>
            </w:r>
          </w:p>
        </w:tc>
        <w:tc>
          <w:tcPr>
            <w:tcW w:w="3895" w:type="dxa"/>
          </w:tcPr>
          <w:p w14:paraId="3EF0675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1.1.01</w:t>
            </w:r>
            <w:r w:rsidRPr="002762A7">
              <w:rPr>
                <w:rFonts w:ascii="Times New Roman" w:hAnsi="Times New Roman"/>
                <w:iCs/>
                <w:sz w:val="24"/>
                <w:szCs w:val="24"/>
              </w:rPr>
              <w:tab/>
              <w:t>Знания: основных правил построения чертежей и схем, требования к разработке и оформлению конструкторской и технологической документации</w:t>
            </w:r>
          </w:p>
          <w:p w14:paraId="27BA1A67"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1.1.02</w:t>
            </w:r>
            <w:r w:rsidRPr="002762A7">
              <w:rPr>
                <w:rFonts w:ascii="Times New Roman" w:hAnsi="Times New Roman"/>
                <w:iCs/>
                <w:sz w:val="24"/>
                <w:szCs w:val="24"/>
              </w:rPr>
              <w:tab/>
              <w:t>основных законов электротехники;</w:t>
            </w:r>
          </w:p>
          <w:p w14:paraId="29939D10"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1.1.03</w:t>
            </w:r>
            <w:r w:rsidRPr="002762A7">
              <w:rPr>
                <w:rFonts w:ascii="Times New Roman" w:hAnsi="Times New Roman"/>
                <w:iCs/>
                <w:sz w:val="24"/>
                <w:szCs w:val="24"/>
              </w:rPr>
              <w:tab/>
              <w:t>физических, технических и промышленных основ электроники;</w:t>
            </w:r>
          </w:p>
          <w:p w14:paraId="1EFD38C5"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1.1.04</w:t>
            </w:r>
            <w:r w:rsidRPr="002762A7">
              <w:rPr>
                <w:rFonts w:ascii="Times New Roman" w:hAnsi="Times New Roman"/>
                <w:iCs/>
                <w:sz w:val="24"/>
                <w:szCs w:val="24"/>
              </w:rPr>
              <w:tab/>
              <w:t>типовых узлов и устройств электронной техники</w:t>
            </w:r>
          </w:p>
          <w:p w14:paraId="73779BC1"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1.1.05</w:t>
            </w:r>
            <w:r w:rsidRPr="002762A7">
              <w:rPr>
                <w:rFonts w:ascii="Times New Roman" w:hAnsi="Times New Roman"/>
                <w:iCs/>
                <w:sz w:val="24"/>
                <w:szCs w:val="24"/>
              </w:rPr>
              <w:tab/>
              <w:t>методик расчета конструкций на прочность, жесткость и устойчивость при различных видах деформации</w:t>
            </w:r>
          </w:p>
          <w:p w14:paraId="4E9F322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1.1.06</w:t>
            </w:r>
            <w:r w:rsidRPr="002762A7">
              <w:rPr>
                <w:rFonts w:ascii="Times New Roman" w:hAnsi="Times New Roman"/>
                <w:iCs/>
                <w:sz w:val="24"/>
                <w:szCs w:val="24"/>
              </w:rPr>
              <w:tab/>
              <w:t>методик расчета на сжатие, срез и смятие;</w:t>
            </w:r>
          </w:p>
          <w:p w14:paraId="4C54B3F3"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1.1.07</w:t>
            </w:r>
            <w:r w:rsidRPr="002762A7">
              <w:rPr>
                <w:rFonts w:ascii="Times New Roman" w:hAnsi="Times New Roman"/>
                <w:iCs/>
                <w:sz w:val="24"/>
                <w:szCs w:val="24"/>
              </w:rPr>
              <w:tab/>
              <w:t>трения, его виды, роль трения в технике;</w:t>
            </w:r>
          </w:p>
          <w:p w14:paraId="688855A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1.1.08</w:t>
            </w:r>
            <w:r w:rsidRPr="002762A7">
              <w:rPr>
                <w:rFonts w:ascii="Times New Roman" w:hAnsi="Times New Roman"/>
                <w:iCs/>
                <w:sz w:val="24"/>
                <w:szCs w:val="24"/>
              </w:rPr>
              <w:tab/>
              <w:t>назначения и классификации подшипников</w:t>
            </w:r>
          </w:p>
          <w:p w14:paraId="514BDD5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1.1.09</w:t>
            </w:r>
            <w:r w:rsidRPr="002762A7">
              <w:rPr>
                <w:rFonts w:ascii="Times New Roman" w:hAnsi="Times New Roman"/>
                <w:iCs/>
                <w:sz w:val="24"/>
                <w:szCs w:val="24"/>
              </w:rPr>
              <w:tab/>
              <w:t>основ организации производственного и технологического процессов отрасли</w:t>
            </w:r>
          </w:p>
          <w:p w14:paraId="66770003"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lastRenderedPageBreak/>
              <w:t>З 1.1.10</w:t>
            </w:r>
            <w:r w:rsidRPr="002762A7">
              <w:rPr>
                <w:rFonts w:ascii="Times New Roman" w:hAnsi="Times New Roman"/>
                <w:iCs/>
                <w:sz w:val="24"/>
                <w:szCs w:val="24"/>
              </w:rPr>
              <w:tab/>
              <w:t>видов, устройств и назначение технологического оборудования отрасли</w:t>
            </w:r>
          </w:p>
          <w:p w14:paraId="7E484FC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1.1.11</w:t>
            </w:r>
            <w:r w:rsidRPr="002762A7">
              <w:rPr>
                <w:rFonts w:ascii="Times New Roman" w:hAnsi="Times New Roman"/>
                <w:iCs/>
                <w:sz w:val="24"/>
                <w:szCs w:val="24"/>
              </w:rPr>
              <w:tab/>
              <w:t>правил строповки грузов</w:t>
            </w:r>
          </w:p>
          <w:p w14:paraId="37295338"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1.1.12</w:t>
            </w:r>
            <w:r w:rsidRPr="002762A7">
              <w:rPr>
                <w:rFonts w:ascii="Times New Roman" w:hAnsi="Times New Roman"/>
                <w:iCs/>
                <w:sz w:val="24"/>
                <w:szCs w:val="24"/>
              </w:rPr>
              <w:tab/>
              <w:t>условной сигнализации при выполнении грузоподъемных работ</w:t>
            </w:r>
          </w:p>
          <w:p w14:paraId="476A619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1.1.13</w:t>
            </w:r>
            <w:r w:rsidRPr="002762A7">
              <w:rPr>
                <w:rFonts w:ascii="Times New Roman" w:hAnsi="Times New Roman"/>
                <w:iCs/>
                <w:sz w:val="24"/>
                <w:szCs w:val="24"/>
              </w:rPr>
              <w:tab/>
              <w:t>технологии монтажа и пусконаладочных работ при введении в эксплуатацию промышленного оборудования с учетом специфики технологических процессов;</w:t>
            </w:r>
          </w:p>
          <w:p w14:paraId="572E93F4"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1.1.14</w:t>
            </w:r>
            <w:r w:rsidRPr="002762A7">
              <w:rPr>
                <w:rFonts w:ascii="Times New Roman" w:hAnsi="Times New Roman"/>
                <w:iCs/>
                <w:sz w:val="24"/>
                <w:szCs w:val="24"/>
              </w:rPr>
              <w:tab/>
              <w:t>средств контроля при монтажных и пусконаладочных работах</w:t>
            </w:r>
          </w:p>
          <w:p w14:paraId="30EED707"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1.1.15</w:t>
            </w:r>
            <w:r w:rsidRPr="002762A7">
              <w:rPr>
                <w:rFonts w:ascii="Times New Roman" w:hAnsi="Times New Roman"/>
                <w:iCs/>
                <w:sz w:val="24"/>
                <w:szCs w:val="24"/>
              </w:rPr>
              <w:tab/>
              <w:t>характера соединения основных сборочных единиц и деталей</w:t>
            </w:r>
          </w:p>
        </w:tc>
      </w:tr>
      <w:tr w:rsidR="00E976C5" w:rsidRPr="002762A7" w14:paraId="7A8415A5" w14:textId="77777777" w:rsidTr="00E976C5">
        <w:trPr>
          <w:trHeight w:val="212"/>
        </w:trPr>
        <w:tc>
          <w:tcPr>
            <w:tcW w:w="1589" w:type="dxa"/>
          </w:tcPr>
          <w:p w14:paraId="241E715C"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lastRenderedPageBreak/>
              <w:t>ПК 1.2</w:t>
            </w:r>
          </w:p>
          <w:p w14:paraId="3EEF9A02" w14:textId="77777777" w:rsidR="00E976C5" w:rsidRPr="002762A7" w:rsidRDefault="00E976C5" w:rsidP="00E976C5">
            <w:pPr>
              <w:spacing w:after="0"/>
              <w:jc w:val="center"/>
              <w:rPr>
                <w:rFonts w:ascii="Times New Roman" w:hAnsi="Times New Roman"/>
                <w:iCs/>
                <w:sz w:val="24"/>
                <w:szCs w:val="24"/>
              </w:rPr>
            </w:pPr>
          </w:p>
        </w:tc>
        <w:tc>
          <w:tcPr>
            <w:tcW w:w="3764" w:type="dxa"/>
          </w:tcPr>
          <w:p w14:paraId="08F4126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1.2.01</w:t>
            </w:r>
            <w:r w:rsidRPr="002762A7">
              <w:rPr>
                <w:rFonts w:ascii="Times New Roman" w:hAnsi="Times New Roman"/>
                <w:iCs/>
                <w:sz w:val="24"/>
                <w:szCs w:val="24"/>
              </w:rPr>
              <w:tab/>
              <w:t>Умения: анализировать техническую документацию на выполнение монтажных работ</w:t>
            </w:r>
          </w:p>
          <w:p w14:paraId="16738EF5"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1.2.02</w:t>
            </w:r>
            <w:r w:rsidRPr="002762A7">
              <w:rPr>
                <w:rFonts w:ascii="Times New Roman" w:hAnsi="Times New Roman"/>
                <w:iCs/>
                <w:sz w:val="24"/>
                <w:szCs w:val="24"/>
              </w:rPr>
              <w:tab/>
              <w:t>читать принципиальные структурные схемы</w:t>
            </w:r>
          </w:p>
          <w:p w14:paraId="6A3FF8A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1.2.03</w:t>
            </w:r>
            <w:r w:rsidRPr="002762A7">
              <w:rPr>
                <w:rFonts w:ascii="Times New Roman" w:hAnsi="Times New Roman"/>
                <w:iCs/>
                <w:sz w:val="24"/>
                <w:szCs w:val="24"/>
              </w:rPr>
              <w:tab/>
              <w:t>выполнять монтажные работы;</w:t>
            </w:r>
          </w:p>
          <w:p w14:paraId="33344DC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1.2.04</w:t>
            </w:r>
            <w:r w:rsidRPr="002762A7">
              <w:rPr>
                <w:rFonts w:ascii="Times New Roman" w:hAnsi="Times New Roman"/>
                <w:iCs/>
                <w:sz w:val="24"/>
                <w:szCs w:val="24"/>
              </w:rPr>
              <w:tab/>
              <w:t>пользоваться грузоподъемными механизмами</w:t>
            </w:r>
          </w:p>
        </w:tc>
        <w:tc>
          <w:tcPr>
            <w:tcW w:w="3895" w:type="dxa"/>
          </w:tcPr>
          <w:p w14:paraId="7899B7D1"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1.2.01</w:t>
            </w:r>
            <w:r w:rsidRPr="002762A7">
              <w:rPr>
                <w:rFonts w:ascii="Times New Roman" w:hAnsi="Times New Roman"/>
                <w:iCs/>
                <w:sz w:val="24"/>
                <w:szCs w:val="24"/>
              </w:rPr>
              <w:tab/>
              <w:t>Знания: видов, свойств, области применения конструкционных и вспомогательных материалов</w:t>
            </w:r>
          </w:p>
          <w:p w14:paraId="3C2DC0EA"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1.2.02</w:t>
            </w:r>
            <w:r w:rsidRPr="002762A7">
              <w:rPr>
                <w:rFonts w:ascii="Times New Roman" w:hAnsi="Times New Roman"/>
                <w:iCs/>
                <w:sz w:val="24"/>
                <w:szCs w:val="24"/>
              </w:rPr>
              <w:tab/>
              <w:t>основных типов смазочных устройств;</w:t>
            </w:r>
          </w:p>
          <w:p w14:paraId="424EB1B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1.2.03</w:t>
            </w:r>
            <w:r w:rsidRPr="002762A7">
              <w:rPr>
                <w:rFonts w:ascii="Times New Roman" w:hAnsi="Times New Roman"/>
                <w:iCs/>
                <w:sz w:val="24"/>
                <w:szCs w:val="24"/>
              </w:rPr>
              <w:tab/>
              <w:t>типов, назначение, устройство редукторов</w:t>
            </w:r>
          </w:p>
          <w:p w14:paraId="60058C9B"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1.2.04</w:t>
            </w:r>
            <w:r w:rsidRPr="002762A7">
              <w:rPr>
                <w:rFonts w:ascii="Times New Roman" w:hAnsi="Times New Roman"/>
                <w:iCs/>
                <w:sz w:val="24"/>
                <w:szCs w:val="24"/>
              </w:rPr>
              <w:tab/>
              <w:t>основных понятий метрологии, сертификации и стандартизации;</w:t>
            </w:r>
          </w:p>
          <w:p w14:paraId="4FEFF431"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1.2.05</w:t>
            </w:r>
            <w:r w:rsidRPr="002762A7">
              <w:rPr>
                <w:rFonts w:ascii="Times New Roman" w:hAnsi="Times New Roman"/>
                <w:iCs/>
                <w:sz w:val="24"/>
                <w:szCs w:val="24"/>
              </w:rPr>
              <w:tab/>
              <w:t>системы допусков и посадок</w:t>
            </w:r>
          </w:p>
          <w:p w14:paraId="4377EC7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1.2.06</w:t>
            </w:r>
            <w:r w:rsidRPr="002762A7">
              <w:rPr>
                <w:rFonts w:ascii="Times New Roman" w:hAnsi="Times New Roman"/>
                <w:iCs/>
                <w:sz w:val="24"/>
                <w:szCs w:val="24"/>
              </w:rPr>
              <w:tab/>
              <w:t>устройств и конструктивных особенности элементов промышленного оборудования, особенностей монтажа;</w:t>
            </w:r>
          </w:p>
          <w:p w14:paraId="6AB87EC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1.2.07</w:t>
            </w:r>
            <w:r w:rsidRPr="002762A7">
              <w:rPr>
                <w:rFonts w:ascii="Times New Roman" w:hAnsi="Times New Roman"/>
                <w:iCs/>
                <w:sz w:val="24"/>
                <w:szCs w:val="24"/>
              </w:rPr>
              <w:tab/>
              <w:t>нормативных требований по проведению монтажных и наладочных работ промышленного оборудования;</w:t>
            </w:r>
          </w:p>
          <w:p w14:paraId="42E5874B"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1.2.08</w:t>
            </w:r>
            <w:r w:rsidRPr="002762A7">
              <w:rPr>
                <w:rFonts w:ascii="Times New Roman" w:hAnsi="Times New Roman"/>
                <w:iCs/>
                <w:sz w:val="24"/>
                <w:szCs w:val="24"/>
              </w:rPr>
              <w:tab/>
              <w:t>типов и правил эксплуатации грузоподъемных механизмов;</w:t>
            </w:r>
          </w:p>
        </w:tc>
      </w:tr>
      <w:tr w:rsidR="00E976C5" w:rsidRPr="002762A7" w14:paraId="5384340E" w14:textId="77777777" w:rsidTr="00E976C5">
        <w:trPr>
          <w:trHeight w:val="212"/>
        </w:trPr>
        <w:tc>
          <w:tcPr>
            <w:tcW w:w="1589" w:type="dxa"/>
          </w:tcPr>
          <w:p w14:paraId="383F4D22"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lastRenderedPageBreak/>
              <w:t>ПК 1.3.</w:t>
            </w:r>
          </w:p>
          <w:p w14:paraId="6F7EE44B" w14:textId="77777777" w:rsidR="00E976C5" w:rsidRPr="002762A7" w:rsidRDefault="00E976C5" w:rsidP="00E976C5">
            <w:pPr>
              <w:spacing w:after="0"/>
              <w:jc w:val="center"/>
              <w:rPr>
                <w:rFonts w:ascii="Times New Roman" w:hAnsi="Times New Roman"/>
                <w:iCs/>
                <w:sz w:val="24"/>
                <w:szCs w:val="24"/>
              </w:rPr>
            </w:pPr>
          </w:p>
        </w:tc>
        <w:tc>
          <w:tcPr>
            <w:tcW w:w="3764" w:type="dxa"/>
          </w:tcPr>
          <w:p w14:paraId="7209145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1.3.01</w:t>
            </w:r>
            <w:r w:rsidRPr="002762A7">
              <w:rPr>
                <w:rFonts w:ascii="Times New Roman" w:hAnsi="Times New Roman"/>
                <w:iCs/>
                <w:sz w:val="24"/>
                <w:szCs w:val="24"/>
              </w:rPr>
              <w:tab/>
              <w:t>Умения: производить наладку и ввод в эксплуатацию промышленное оборудование</w:t>
            </w:r>
          </w:p>
        </w:tc>
        <w:tc>
          <w:tcPr>
            <w:tcW w:w="3895" w:type="dxa"/>
          </w:tcPr>
          <w:p w14:paraId="615F558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1.3.01</w:t>
            </w:r>
            <w:r w:rsidRPr="002762A7">
              <w:rPr>
                <w:rFonts w:ascii="Times New Roman" w:hAnsi="Times New Roman"/>
                <w:iCs/>
                <w:sz w:val="24"/>
                <w:szCs w:val="24"/>
              </w:rPr>
              <w:tab/>
              <w:t>Знания: видов движения и преобразующих движения механизмов</w:t>
            </w:r>
          </w:p>
          <w:p w14:paraId="216208B9"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1.3.02</w:t>
            </w:r>
            <w:r w:rsidRPr="002762A7">
              <w:rPr>
                <w:rFonts w:ascii="Times New Roman" w:hAnsi="Times New Roman"/>
                <w:iCs/>
                <w:sz w:val="24"/>
                <w:szCs w:val="24"/>
              </w:rPr>
              <w:tab/>
              <w:t>видов передач, их устройство, назначение, преимущества и недостатки, условные обозначения на схемах</w:t>
            </w:r>
          </w:p>
          <w:p w14:paraId="48F55668"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1.3.03</w:t>
            </w:r>
            <w:r w:rsidRPr="002762A7">
              <w:rPr>
                <w:rFonts w:ascii="Times New Roman" w:hAnsi="Times New Roman"/>
                <w:iCs/>
                <w:sz w:val="24"/>
                <w:szCs w:val="24"/>
              </w:rPr>
              <w:tab/>
              <w:t>кинематики механизмов, соединения деталей машин</w:t>
            </w:r>
          </w:p>
          <w:p w14:paraId="0700AC4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1.3.04</w:t>
            </w:r>
            <w:r w:rsidRPr="002762A7">
              <w:rPr>
                <w:rFonts w:ascii="Times New Roman" w:hAnsi="Times New Roman"/>
                <w:iCs/>
                <w:sz w:val="24"/>
                <w:szCs w:val="24"/>
              </w:rPr>
              <w:tab/>
              <w:t>видов износа и деформаций деталей и узлов</w:t>
            </w:r>
          </w:p>
          <w:p w14:paraId="3FDDC0C3"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1.3.05</w:t>
            </w:r>
            <w:r w:rsidRPr="002762A7">
              <w:rPr>
                <w:rFonts w:ascii="Times New Roman" w:hAnsi="Times New Roman"/>
                <w:iCs/>
                <w:sz w:val="24"/>
                <w:szCs w:val="24"/>
              </w:rPr>
              <w:tab/>
              <w:t>устройств и назначение инструментов и контрольно-измерительных приборов, используемых при техническом обслуживании и ремонте оборудования</w:t>
            </w:r>
          </w:p>
          <w:p w14:paraId="3938CFA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1.3.06</w:t>
            </w:r>
            <w:r w:rsidRPr="002762A7">
              <w:rPr>
                <w:rFonts w:ascii="Times New Roman" w:hAnsi="Times New Roman"/>
                <w:iCs/>
                <w:sz w:val="24"/>
                <w:szCs w:val="24"/>
              </w:rPr>
              <w:tab/>
              <w:t>методов измерения параметров и свойств материалов</w:t>
            </w:r>
          </w:p>
        </w:tc>
      </w:tr>
      <w:tr w:rsidR="00E976C5" w:rsidRPr="002762A7" w14:paraId="4EB4F50F" w14:textId="77777777" w:rsidTr="00E976C5">
        <w:trPr>
          <w:trHeight w:val="212"/>
        </w:trPr>
        <w:tc>
          <w:tcPr>
            <w:tcW w:w="1589" w:type="dxa"/>
          </w:tcPr>
          <w:p w14:paraId="11CDE1DE"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t>ПК 2.1</w:t>
            </w:r>
          </w:p>
          <w:p w14:paraId="225EC0E4" w14:textId="77777777" w:rsidR="00E976C5" w:rsidRPr="002762A7" w:rsidRDefault="00E976C5" w:rsidP="00E976C5">
            <w:pPr>
              <w:spacing w:after="0"/>
              <w:jc w:val="center"/>
              <w:rPr>
                <w:rFonts w:ascii="Times New Roman" w:hAnsi="Times New Roman"/>
                <w:iCs/>
                <w:sz w:val="24"/>
                <w:szCs w:val="24"/>
              </w:rPr>
            </w:pPr>
          </w:p>
        </w:tc>
        <w:tc>
          <w:tcPr>
            <w:tcW w:w="3764" w:type="dxa"/>
          </w:tcPr>
          <w:p w14:paraId="281AA9F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2.1.01</w:t>
            </w:r>
            <w:r w:rsidRPr="002762A7">
              <w:rPr>
                <w:rFonts w:ascii="Times New Roman" w:hAnsi="Times New Roman"/>
                <w:iCs/>
                <w:sz w:val="24"/>
                <w:szCs w:val="24"/>
              </w:rPr>
              <w:tab/>
              <w:t>Умения: выбирать эксплуатационно-смазочные материалы для технического обслуживания оборудования</w:t>
            </w:r>
          </w:p>
        </w:tc>
        <w:tc>
          <w:tcPr>
            <w:tcW w:w="3895" w:type="dxa"/>
          </w:tcPr>
          <w:p w14:paraId="21F853D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2.1.01</w:t>
            </w:r>
            <w:r w:rsidRPr="002762A7">
              <w:rPr>
                <w:rFonts w:ascii="Times New Roman" w:hAnsi="Times New Roman"/>
                <w:iCs/>
                <w:sz w:val="24"/>
                <w:szCs w:val="24"/>
              </w:rPr>
              <w:tab/>
              <w:t>Знания: условных обозначений на машиностроительных чертежах и схемах</w:t>
            </w:r>
          </w:p>
        </w:tc>
      </w:tr>
      <w:tr w:rsidR="00E976C5" w:rsidRPr="002762A7" w14:paraId="70142BF0" w14:textId="77777777" w:rsidTr="00E976C5">
        <w:trPr>
          <w:trHeight w:val="212"/>
        </w:trPr>
        <w:tc>
          <w:tcPr>
            <w:tcW w:w="1589" w:type="dxa"/>
          </w:tcPr>
          <w:p w14:paraId="0F2A22C2"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t>ПК 2.4</w:t>
            </w:r>
          </w:p>
          <w:p w14:paraId="5E842BF0" w14:textId="77777777" w:rsidR="00E976C5" w:rsidRPr="002762A7" w:rsidRDefault="00E976C5" w:rsidP="00E976C5">
            <w:pPr>
              <w:spacing w:after="0"/>
              <w:jc w:val="center"/>
              <w:rPr>
                <w:rFonts w:ascii="Times New Roman" w:hAnsi="Times New Roman"/>
                <w:iCs/>
                <w:sz w:val="24"/>
                <w:szCs w:val="24"/>
              </w:rPr>
            </w:pPr>
          </w:p>
        </w:tc>
        <w:tc>
          <w:tcPr>
            <w:tcW w:w="3764" w:type="dxa"/>
          </w:tcPr>
          <w:p w14:paraId="0F9690A0"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2.3.01</w:t>
            </w:r>
            <w:r w:rsidRPr="002762A7">
              <w:rPr>
                <w:rFonts w:ascii="Times New Roman" w:hAnsi="Times New Roman"/>
                <w:iCs/>
                <w:sz w:val="24"/>
                <w:szCs w:val="24"/>
              </w:rPr>
              <w:tab/>
              <w:t>Умения: определять способы обработки деталей</w:t>
            </w:r>
          </w:p>
          <w:p w14:paraId="1E36F5F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2.3.02</w:t>
            </w:r>
            <w:r w:rsidRPr="002762A7">
              <w:rPr>
                <w:rFonts w:ascii="Times New Roman" w:hAnsi="Times New Roman"/>
                <w:iCs/>
                <w:sz w:val="24"/>
                <w:szCs w:val="24"/>
              </w:rPr>
              <w:tab/>
              <w:t>пользоваться нормативной и справочной литературой</w:t>
            </w:r>
          </w:p>
        </w:tc>
        <w:tc>
          <w:tcPr>
            <w:tcW w:w="3895" w:type="dxa"/>
          </w:tcPr>
          <w:p w14:paraId="3D869BC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2.3.01</w:t>
            </w:r>
            <w:r w:rsidRPr="002762A7">
              <w:rPr>
                <w:rFonts w:ascii="Times New Roman" w:hAnsi="Times New Roman"/>
                <w:iCs/>
                <w:sz w:val="24"/>
                <w:szCs w:val="24"/>
              </w:rPr>
              <w:tab/>
              <w:t>Знания: правил техники безопасности при выполнении монтажных и пусконаладочных работ</w:t>
            </w:r>
          </w:p>
        </w:tc>
      </w:tr>
      <w:tr w:rsidR="00E976C5" w:rsidRPr="002762A7" w14:paraId="750E86D4" w14:textId="77777777" w:rsidTr="00E976C5">
        <w:trPr>
          <w:trHeight w:val="212"/>
        </w:trPr>
        <w:tc>
          <w:tcPr>
            <w:tcW w:w="1589" w:type="dxa"/>
          </w:tcPr>
          <w:p w14:paraId="50E68AED"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t>ПК 3.2</w:t>
            </w:r>
          </w:p>
          <w:p w14:paraId="376C7FF0" w14:textId="77777777" w:rsidR="00E976C5" w:rsidRPr="002762A7" w:rsidRDefault="00E976C5" w:rsidP="00E976C5">
            <w:pPr>
              <w:spacing w:after="0"/>
              <w:jc w:val="center"/>
              <w:rPr>
                <w:rFonts w:ascii="Times New Roman" w:hAnsi="Times New Roman"/>
                <w:iCs/>
                <w:sz w:val="24"/>
                <w:szCs w:val="24"/>
              </w:rPr>
            </w:pPr>
          </w:p>
        </w:tc>
        <w:tc>
          <w:tcPr>
            <w:tcW w:w="3764" w:type="dxa"/>
          </w:tcPr>
          <w:p w14:paraId="5874EBD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3.2.01</w:t>
            </w:r>
            <w:r w:rsidRPr="002762A7">
              <w:rPr>
                <w:rFonts w:ascii="Times New Roman" w:hAnsi="Times New Roman"/>
                <w:iCs/>
                <w:sz w:val="24"/>
                <w:szCs w:val="24"/>
              </w:rPr>
              <w:tab/>
              <w:t>Умения: разрабатывать текущую и плановую документацию по монтажу, наладке, техническому обслуживанию и ремонту промышленного оборудования</w:t>
            </w:r>
          </w:p>
          <w:p w14:paraId="18893050" w14:textId="77777777" w:rsidR="00E976C5" w:rsidRPr="002762A7" w:rsidRDefault="00E976C5" w:rsidP="00E976C5">
            <w:pPr>
              <w:suppressAutoHyphens/>
              <w:spacing w:after="0"/>
              <w:rPr>
                <w:rFonts w:ascii="Times New Roman" w:hAnsi="Times New Roman"/>
                <w:iCs/>
                <w:sz w:val="24"/>
                <w:szCs w:val="24"/>
              </w:rPr>
            </w:pPr>
          </w:p>
          <w:p w14:paraId="620F3B49"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3.2.02</w:t>
            </w:r>
            <w:r w:rsidRPr="002762A7">
              <w:rPr>
                <w:rFonts w:ascii="Times New Roman" w:hAnsi="Times New Roman"/>
                <w:iCs/>
                <w:sz w:val="24"/>
                <w:szCs w:val="24"/>
              </w:rPr>
              <w:tab/>
              <w:t>разрабатывать инструкции и технологические карты на выполнение работ</w:t>
            </w:r>
          </w:p>
        </w:tc>
        <w:tc>
          <w:tcPr>
            <w:tcW w:w="3895" w:type="dxa"/>
          </w:tcPr>
          <w:p w14:paraId="7D6251A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3.2.01</w:t>
            </w:r>
            <w:r w:rsidRPr="002762A7">
              <w:rPr>
                <w:rFonts w:ascii="Times New Roman" w:hAnsi="Times New Roman"/>
                <w:iCs/>
                <w:sz w:val="24"/>
                <w:szCs w:val="24"/>
              </w:rPr>
              <w:tab/>
              <w:t>Знания: порядка разработки и оформления технической документации</w:t>
            </w:r>
          </w:p>
          <w:p w14:paraId="3FE2A631"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3.2.02</w:t>
            </w:r>
            <w:r w:rsidRPr="002762A7">
              <w:rPr>
                <w:rFonts w:ascii="Times New Roman" w:hAnsi="Times New Roman"/>
                <w:iCs/>
                <w:sz w:val="24"/>
                <w:szCs w:val="24"/>
              </w:rPr>
              <w:tab/>
              <w:t>организации производственного и технологического процесса</w:t>
            </w:r>
          </w:p>
        </w:tc>
      </w:tr>
    </w:tbl>
    <w:p w14:paraId="49577BD6" w14:textId="77777777" w:rsidR="00E976C5" w:rsidRPr="002762A7" w:rsidRDefault="00E976C5" w:rsidP="00E976C5">
      <w:pPr>
        <w:suppressAutoHyphens/>
        <w:spacing w:after="240"/>
        <w:ind w:firstLine="709"/>
        <w:rPr>
          <w:rFonts w:ascii="Times New Roman" w:hAnsi="Times New Roman"/>
          <w:b/>
          <w:sz w:val="24"/>
          <w:szCs w:val="24"/>
        </w:rPr>
      </w:pPr>
    </w:p>
    <w:p w14:paraId="3C368E4B" w14:textId="77777777" w:rsidR="00E976C5" w:rsidRPr="002762A7" w:rsidRDefault="00E976C5" w:rsidP="00E976C5">
      <w:pPr>
        <w:suppressAutoHyphens/>
        <w:spacing w:after="240"/>
        <w:ind w:firstLine="709"/>
        <w:rPr>
          <w:rFonts w:ascii="Times New Roman" w:hAnsi="Times New Roman"/>
          <w:b/>
          <w:sz w:val="24"/>
          <w:szCs w:val="24"/>
        </w:rPr>
      </w:pPr>
    </w:p>
    <w:p w14:paraId="13FDAD03" w14:textId="77777777" w:rsidR="00E976C5" w:rsidRPr="002762A7" w:rsidRDefault="00E976C5" w:rsidP="00E976C5">
      <w:pPr>
        <w:suppressAutoHyphens/>
        <w:spacing w:after="240"/>
        <w:ind w:firstLine="709"/>
        <w:rPr>
          <w:rFonts w:ascii="Times New Roman" w:hAnsi="Times New Roman"/>
          <w:b/>
          <w:sz w:val="24"/>
          <w:szCs w:val="24"/>
        </w:rPr>
      </w:pPr>
    </w:p>
    <w:p w14:paraId="07C55476" w14:textId="654C0A15" w:rsidR="00E976C5" w:rsidRDefault="00E976C5" w:rsidP="00556591">
      <w:pPr>
        <w:suppressAutoHyphens/>
        <w:spacing w:after="240"/>
        <w:rPr>
          <w:rFonts w:ascii="Times New Roman" w:hAnsi="Times New Roman"/>
          <w:b/>
          <w:sz w:val="24"/>
          <w:szCs w:val="24"/>
        </w:rPr>
      </w:pPr>
    </w:p>
    <w:p w14:paraId="312BC236" w14:textId="77777777" w:rsidR="00556591" w:rsidRPr="002762A7" w:rsidRDefault="00556591" w:rsidP="00556591">
      <w:pPr>
        <w:suppressAutoHyphens/>
        <w:spacing w:after="240"/>
        <w:rPr>
          <w:rFonts w:ascii="Times New Roman" w:hAnsi="Times New Roman"/>
          <w:b/>
          <w:sz w:val="24"/>
          <w:szCs w:val="24"/>
        </w:rPr>
      </w:pPr>
    </w:p>
    <w:p w14:paraId="3845F70D" w14:textId="77777777" w:rsidR="00E976C5" w:rsidRPr="002762A7" w:rsidRDefault="00E976C5" w:rsidP="00E976C5">
      <w:pPr>
        <w:suppressAutoHyphens/>
        <w:spacing w:after="240"/>
        <w:jc w:val="center"/>
        <w:rPr>
          <w:rFonts w:ascii="Times New Roman" w:hAnsi="Times New Roman"/>
          <w:b/>
          <w:sz w:val="24"/>
          <w:szCs w:val="24"/>
        </w:rPr>
      </w:pPr>
      <w:r w:rsidRPr="002762A7">
        <w:rPr>
          <w:rFonts w:ascii="Times New Roman" w:hAnsi="Times New Roman"/>
          <w:b/>
          <w:sz w:val="24"/>
          <w:szCs w:val="24"/>
        </w:rPr>
        <w:t>2. СТРУКТУРА И СОДЕРЖАНИЕ УЧЕБНОЙ ДИСЦИПЛИНЫ</w:t>
      </w:r>
    </w:p>
    <w:p w14:paraId="6F2392CC" w14:textId="77777777" w:rsidR="00E976C5" w:rsidRPr="002762A7" w:rsidRDefault="00E976C5" w:rsidP="00E976C5">
      <w:pPr>
        <w:suppressAutoHyphens/>
        <w:spacing w:after="240"/>
        <w:ind w:firstLine="709"/>
        <w:rPr>
          <w:rFonts w:ascii="Times New Roman" w:hAnsi="Times New Roman"/>
          <w:b/>
          <w:sz w:val="24"/>
          <w:szCs w:val="24"/>
        </w:rPr>
      </w:pPr>
      <w:r w:rsidRPr="002762A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2762A7" w14:paraId="2E2E5FD4" w14:textId="77777777" w:rsidTr="00E976C5">
        <w:trPr>
          <w:trHeight w:val="490"/>
        </w:trPr>
        <w:tc>
          <w:tcPr>
            <w:tcW w:w="3685" w:type="pct"/>
            <w:vAlign w:val="center"/>
          </w:tcPr>
          <w:p w14:paraId="42C39D96" w14:textId="77777777" w:rsidR="00E976C5" w:rsidRPr="002762A7" w:rsidRDefault="00E976C5" w:rsidP="00E976C5">
            <w:pPr>
              <w:suppressAutoHyphens/>
              <w:rPr>
                <w:rFonts w:ascii="Times New Roman" w:hAnsi="Times New Roman"/>
                <w:b/>
                <w:sz w:val="24"/>
                <w:szCs w:val="24"/>
              </w:rPr>
            </w:pPr>
            <w:r w:rsidRPr="002762A7">
              <w:rPr>
                <w:rFonts w:ascii="Times New Roman" w:hAnsi="Times New Roman"/>
                <w:b/>
                <w:sz w:val="24"/>
                <w:szCs w:val="24"/>
              </w:rPr>
              <w:t>Вид учебной работы</w:t>
            </w:r>
          </w:p>
        </w:tc>
        <w:tc>
          <w:tcPr>
            <w:tcW w:w="1315" w:type="pct"/>
            <w:vAlign w:val="center"/>
          </w:tcPr>
          <w:p w14:paraId="65815889" w14:textId="77777777" w:rsidR="00E976C5" w:rsidRPr="002762A7" w:rsidRDefault="00E976C5" w:rsidP="00E976C5">
            <w:pPr>
              <w:suppressAutoHyphens/>
              <w:rPr>
                <w:rFonts w:ascii="Times New Roman" w:hAnsi="Times New Roman"/>
                <w:b/>
                <w:iCs/>
                <w:sz w:val="24"/>
                <w:szCs w:val="24"/>
              </w:rPr>
            </w:pPr>
            <w:r w:rsidRPr="002762A7">
              <w:rPr>
                <w:rFonts w:ascii="Times New Roman" w:hAnsi="Times New Roman"/>
                <w:b/>
                <w:iCs/>
                <w:sz w:val="24"/>
                <w:szCs w:val="24"/>
              </w:rPr>
              <w:t>Объем в часах</w:t>
            </w:r>
          </w:p>
        </w:tc>
      </w:tr>
      <w:tr w:rsidR="00E976C5" w:rsidRPr="002762A7" w14:paraId="3068DC7A" w14:textId="77777777" w:rsidTr="00E976C5">
        <w:trPr>
          <w:trHeight w:val="490"/>
        </w:trPr>
        <w:tc>
          <w:tcPr>
            <w:tcW w:w="3685" w:type="pct"/>
            <w:vAlign w:val="center"/>
          </w:tcPr>
          <w:p w14:paraId="441F1C9C" w14:textId="77777777" w:rsidR="00E976C5" w:rsidRPr="002762A7" w:rsidRDefault="00E976C5" w:rsidP="00E976C5">
            <w:pPr>
              <w:suppressAutoHyphens/>
              <w:spacing w:after="0"/>
              <w:rPr>
                <w:rFonts w:ascii="Times New Roman" w:hAnsi="Times New Roman"/>
                <w:b/>
                <w:sz w:val="24"/>
                <w:szCs w:val="24"/>
              </w:rPr>
            </w:pPr>
            <w:r w:rsidRPr="002762A7">
              <w:rPr>
                <w:rFonts w:ascii="Times New Roman" w:hAnsi="Times New Roman"/>
                <w:b/>
                <w:sz w:val="24"/>
                <w:szCs w:val="24"/>
              </w:rPr>
              <w:t>Объем образовательной программы учебной дисциплины</w:t>
            </w:r>
          </w:p>
        </w:tc>
        <w:tc>
          <w:tcPr>
            <w:tcW w:w="1315" w:type="pct"/>
            <w:vAlign w:val="center"/>
          </w:tcPr>
          <w:p w14:paraId="78996948"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107</w:t>
            </w:r>
          </w:p>
        </w:tc>
      </w:tr>
      <w:tr w:rsidR="00E976C5" w:rsidRPr="002762A7" w14:paraId="0B353F32" w14:textId="77777777" w:rsidTr="00E976C5">
        <w:trPr>
          <w:trHeight w:val="490"/>
        </w:trPr>
        <w:tc>
          <w:tcPr>
            <w:tcW w:w="3685" w:type="pct"/>
            <w:shd w:val="clear" w:color="auto" w:fill="auto"/>
            <w:vAlign w:val="center"/>
          </w:tcPr>
          <w:p w14:paraId="41DF0EC2" w14:textId="77777777" w:rsidR="00E976C5" w:rsidRPr="002762A7" w:rsidRDefault="00E976C5" w:rsidP="00E976C5">
            <w:pPr>
              <w:suppressAutoHyphens/>
              <w:spacing w:after="0"/>
              <w:rPr>
                <w:rFonts w:ascii="Times New Roman" w:hAnsi="Times New Roman"/>
                <w:b/>
                <w:sz w:val="24"/>
                <w:szCs w:val="24"/>
              </w:rPr>
            </w:pPr>
            <w:r w:rsidRPr="002762A7">
              <w:rPr>
                <w:rFonts w:ascii="Times New Roman" w:hAnsi="Times New Roman"/>
                <w:b/>
                <w:sz w:val="24"/>
                <w:szCs w:val="24"/>
              </w:rPr>
              <w:t>в т.ч. в форме практической подготовки</w:t>
            </w:r>
          </w:p>
        </w:tc>
        <w:tc>
          <w:tcPr>
            <w:tcW w:w="1315" w:type="pct"/>
            <w:shd w:val="clear" w:color="auto" w:fill="auto"/>
            <w:vAlign w:val="center"/>
          </w:tcPr>
          <w:p w14:paraId="25460B89"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70</w:t>
            </w:r>
          </w:p>
        </w:tc>
      </w:tr>
      <w:tr w:rsidR="00E976C5" w:rsidRPr="002762A7" w14:paraId="0CC81820" w14:textId="77777777" w:rsidTr="00E976C5">
        <w:trPr>
          <w:trHeight w:val="336"/>
        </w:trPr>
        <w:tc>
          <w:tcPr>
            <w:tcW w:w="5000" w:type="pct"/>
            <w:gridSpan w:val="2"/>
            <w:vAlign w:val="center"/>
          </w:tcPr>
          <w:p w14:paraId="14C60C07"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sz w:val="24"/>
                <w:szCs w:val="24"/>
              </w:rPr>
              <w:t>в т. ч.:</w:t>
            </w:r>
          </w:p>
        </w:tc>
      </w:tr>
      <w:tr w:rsidR="00E976C5" w:rsidRPr="002762A7" w14:paraId="1498653B" w14:textId="77777777" w:rsidTr="00E976C5">
        <w:trPr>
          <w:trHeight w:val="490"/>
        </w:trPr>
        <w:tc>
          <w:tcPr>
            <w:tcW w:w="3685" w:type="pct"/>
            <w:vAlign w:val="center"/>
          </w:tcPr>
          <w:p w14:paraId="73524436" w14:textId="77777777" w:rsidR="00E976C5" w:rsidRPr="002762A7" w:rsidRDefault="00E976C5" w:rsidP="00E976C5">
            <w:pPr>
              <w:suppressAutoHyphens/>
              <w:spacing w:after="0"/>
              <w:rPr>
                <w:rFonts w:ascii="Times New Roman" w:hAnsi="Times New Roman"/>
                <w:sz w:val="24"/>
                <w:szCs w:val="24"/>
              </w:rPr>
            </w:pPr>
            <w:r w:rsidRPr="002762A7">
              <w:rPr>
                <w:rFonts w:ascii="Times New Roman" w:hAnsi="Times New Roman"/>
                <w:sz w:val="24"/>
                <w:szCs w:val="24"/>
              </w:rPr>
              <w:t>теоретическое обучение</w:t>
            </w:r>
          </w:p>
        </w:tc>
        <w:tc>
          <w:tcPr>
            <w:tcW w:w="1315" w:type="pct"/>
            <w:vAlign w:val="center"/>
          </w:tcPr>
          <w:p w14:paraId="360FBB7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11</w:t>
            </w:r>
          </w:p>
        </w:tc>
      </w:tr>
      <w:tr w:rsidR="00E976C5" w:rsidRPr="002762A7" w14:paraId="0FD01CE8" w14:textId="77777777" w:rsidTr="00E976C5">
        <w:trPr>
          <w:trHeight w:val="490"/>
        </w:trPr>
        <w:tc>
          <w:tcPr>
            <w:tcW w:w="3685" w:type="pct"/>
            <w:vAlign w:val="center"/>
          </w:tcPr>
          <w:p w14:paraId="35705277" w14:textId="46A02097" w:rsidR="00E976C5" w:rsidRPr="002762A7" w:rsidRDefault="00E976C5" w:rsidP="00E976C5">
            <w:pPr>
              <w:suppressAutoHyphens/>
              <w:spacing w:after="0"/>
              <w:rPr>
                <w:rFonts w:ascii="Times New Roman" w:hAnsi="Times New Roman"/>
                <w:sz w:val="24"/>
                <w:szCs w:val="24"/>
              </w:rPr>
            </w:pPr>
            <w:r w:rsidRPr="002762A7">
              <w:rPr>
                <w:rFonts w:ascii="Times New Roman" w:hAnsi="Times New Roman"/>
                <w:sz w:val="24"/>
                <w:szCs w:val="24"/>
              </w:rPr>
              <w:t xml:space="preserve">лабораторные работы </w:t>
            </w:r>
          </w:p>
        </w:tc>
        <w:tc>
          <w:tcPr>
            <w:tcW w:w="1315" w:type="pct"/>
            <w:vAlign w:val="center"/>
          </w:tcPr>
          <w:p w14:paraId="31186464"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w:t>
            </w:r>
          </w:p>
        </w:tc>
      </w:tr>
      <w:tr w:rsidR="00E976C5" w:rsidRPr="002762A7" w14:paraId="43DD328D" w14:textId="77777777" w:rsidTr="00E976C5">
        <w:trPr>
          <w:trHeight w:val="490"/>
        </w:trPr>
        <w:tc>
          <w:tcPr>
            <w:tcW w:w="3685" w:type="pct"/>
            <w:vAlign w:val="center"/>
          </w:tcPr>
          <w:p w14:paraId="3DF1BC2F" w14:textId="06D0F87D" w:rsidR="00E976C5" w:rsidRPr="002762A7" w:rsidRDefault="00E976C5" w:rsidP="00E976C5">
            <w:pPr>
              <w:suppressAutoHyphens/>
              <w:spacing w:after="0"/>
              <w:rPr>
                <w:rFonts w:ascii="Times New Roman" w:hAnsi="Times New Roman"/>
                <w:sz w:val="24"/>
                <w:szCs w:val="24"/>
              </w:rPr>
            </w:pPr>
            <w:r w:rsidRPr="002762A7">
              <w:rPr>
                <w:rFonts w:ascii="Times New Roman" w:hAnsi="Times New Roman"/>
                <w:sz w:val="24"/>
                <w:szCs w:val="24"/>
              </w:rPr>
              <w:t xml:space="preserve">практические занятия </w:t>
            </w:r>
          </w:p>
        </w:tc>
        <w:tc>
          <w:tcPr>
            <w:tcW w:w="1315" w:type="pct"/>
            <w:vAlign w:val="center"/>
          </w:tcPr>
          <w:p w14:paraId="7DCD30F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70</w:t>
            </w:r>
          </w:p>
        </w:tc>
      </w:tr>
      <w:tr w:rsidR="00E976C5" w:rsidRPr="002762A7" w14:paraId="5AAEA4FF" w14:textId="77777777" w:rsidTr="00E976C5">
        <w:trPr>
          <w:trHeight w:val="490"/>
        </w:trPr>
        <w:tc>
          <w:tcPr>
            <w:tcW w:w="3685" w:type="pct"/>
            <w:vAlign w:val="center"/>
          </w:tcPr>
          <w:p w14:paraId="17E92092" w14:textId="7C5C5261" w:rsidR="00E976C5" w:rsidRPr="002762A7" w:rsidRDefault="00E976C5" w:rsidP="00E976C5">
            <w:pPr>
              <w:suppressAutoHyphens/>
              <w:spacing w:after="0"/>
              <w:rPr>
                <w:rFonts w:ascii="Times New Roman" w:hAnsi="Times New Roman"/>
                <w:sz w:val="24"/>
                <w:szCs w:val="24"/>
              </w:rPr>
            </w:pPr>
            <w:r w:rsidRPr="002762A7">
              <w:rPr>
                <w:rFonts w:ascii="Times New Roman" w:hAnsi="Times New Roman"/>
                <w:sz w:val="24"/>
                <w:szCs w:val="24"/>
              </w:rPr>
              <w:t xml:space="preserve">курсовая работа (проект) </w:t>
            </w:r>
          </w:p>
        </w:tc>
        <w:tc>
          <w:tcPr>
            <w:tcW w:w="1315" w:type="pct"/>
            <w:vAlign w:val="center"/>
          </w:tcPr>
          <w:p w14:paraId="6593303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w:t>
            </w:r>
          </w:p>
        </w:tc>
      </w:tr>
      <w:tr w:rsidR="00E976C5" w:rsidRPr="002762A7" w14:paraId="00535683" w14:textId="77777777" w:rsidTr="00E976C5">
        <w:trPr>
          <w:trHeight w:val="267"/>
        </w:trPr>
        <w:tc>
          <w:tcPr>
            <w:tcW w:w="3685" w:type="pct"/>
            <w:vAlign w:val="center"/>
          </w:tcPr>
          <w:p w14:paraId="78FCA8BE" w14:textId="77777777" w:rsidR="00E976C5" w:rsidRPr="002762A7" w:rsidRDefault="00E976C5" w:rsidP="00E976C5">
            <w:pPr>
              <w:suppressAutoHyphens/>
              <w:spacing w:after="0"/>
              <w:rPr>
                <w:rFonts w:ascii="Times New Roman" w:hAnsi="Times New Roman"/>
                <w:sz w:val="24"/>
                <w:szCs w:val="24"/>
              </w:rPr>
            </w:pPr>
            <w:r w:rsidRPr="002762A7">
              <w:rPr>
                <w:rFonts w:ascii="Times New Roman" w:hAnsi="Times New Roman"/>
                <w:sz w:val="24"/>
                <w:szCs w:val="24"/>
              </w:rPr>
              <w:t>Самостоятельная работа</w:t>
            </w:r>
          </w:p>
        </w:tc>
        <w:tc>
          <w:tcPr>
            <w:tcW w:w="1315" w:type="pct"/>
            <w:vAlign w:val="center"/>
          </w:tcPr>
          <w:p w14:paraId="0FE286A0"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18</w:t>
            </w:r>
          </w:p>
        </w:tc>
      </w:tr>
      <w:tr w:rsidR="00E976C5" w:rsidRPr="002762A7" w14:paraId="4F071630" w14:textId="77777777" w:rsidTr="00E976C5">
        <w:trPr>
          <w:trHeight w:val="331"/>
        </w:trPr>
        <w:tc>
          <w:tcPr>
            <w:tcW w:w="3685" w:type="pct"/>
            <w:vAlign w:val="center"/>
          </w:tcPr>
          <w:p w14:paraId="182A7D6A" w14:textId="77777777" w:rsidR="00E976C5" w:rsidRPr="002762A7" w:rsidRDefault="00E976C5" w:rsidP="00E976C5">
            <w:pPr>
              <w:suppressAutoHyphens/>
              <w:spacing w:after="0"/>
              <w:rPr>
                <w:rFonts w:ascii="Times New Roman" w:hAnsi="Times New Roman"/>
                <w:sz w:val="24"/>
                <w:szCs w:val="24"/>
              </w:rPr>
            </w:pPr>
            <w:r w:rsidRPr="002762A7">
              <w:rPr>
                <w:rFonts w:ascii="Times New Roman" w:hAnsi="Times New Roman"/>
                <w:b/>
                <w:iCs/>
                <w:sz w:val="24"/>
                <w:szCs w:val="24"/>
              </w:rPr>
              <w:t>Промежуточная аттестация в форме экзамена, т.ч консультация</w:t>
            </w:r>
          </w:p>
        </w:tc>
        <w:tc>
          <w:tcPr>
            <w:tcW w:w="1315" w:type="pct"/>
            <w:vAlign w:val="center"/>
          </w:tcPr>
          <w:p w14:paraId="311A0A3A"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6 + 2</w:t>
            </w:r>
          </w:p>
        </w:tc>
      </w:tr>
    </w:tbl>
    <w:p w14:paraId="5DEB078D" w14:textId="77777777" w:rsidR="00E976C5" w:rsidRPr="002762A7" w:rsidRDefault="00E976C5" w:rsidP="00E976C5">
      <w:pPr>
        <w:rPr>
          <w:rFonts w:ascii="Times New Roman" w:hAnsi="Times New Roman"/>
          <w:b/>
          <w:sz w:val="24"/>
          <w:szCs w:val="24"/>
        </w:rPr>
        <w:sectPr w:rsidR="00E976C5" w:rsidRPr="002762A7" w:rsidSect="00E976C5">
          <w:pgSz w:w="11906" w:h="16838"/>
          <w:pgMar w:top="1134" w:right="850" w:bottom="284" w:left="1701" w:header="708" w:footer="708" w:gutter="0"/>
          <w:cols w:space="720"/>
          <w:titlePg/>
          <w:docGrid w:linePitch="299"/>
        </w:sectPr>
      </w:pPr>
    </w:p>
    <w:p w14:paraId="1C8D9D71" w14:textId="77777777" w:rsidR="00E976C5" w:rsidRPr="002762A7" w:rsidRDefault="00E976C5" w:rsidP="00E976C5">
      <w:pPr>
        <w:ind w:firstLine="709"/>
        <w:rPr>
          <w:rFonts w:ascii="Times New Roman" w:hAnsi="Times New Roman"/>
          <w:b/>
          <w:bCs/>
          <w:sz w:val="24"/>
          <w:szCs w:val="24"/>
        </w:rPr>
      </w:pPr>
      <w:r w:rsidRPr="002762A7">
        <w:rPr>
          <w:rFonts w:ascii="Times New Roman" w:hAnsi="Times New Roman"/>
          <w:b/>
          <w:sz w:val="24"/>
          <w:szCs w:val="24"/>
        </w:rPr>
        <w:lastRenderedPageBreak/>
        <w:t xml:space="preserve">2.2. Тематический план и содержание учебной дисциплины </w:t>
      </w:r>
    </w:p>
    <w:tbl>
      <w:tblPr>
        <w:tblW w:w="49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4766"/>
        <w:gridCol w:w="3790"/>
        <w:gridCol w:w="1973"/>
        <w:gridCol w:w="1692"/>
      </w:tblGrid>
      <w:tr w:rsidR="00E976C5" w:rsidRPr="002762A7" w14:paraId="4BBF0A17" w14:textId="77777777" w:rsidTr="00E976C5">
        <w:trPr>
          <w:trHeight w:val="20"/>
          <w:jc w:val="center"/>
        </w:trPr>
        <w:tc>
          <w:tcPr>
            <w:tcW w:w="760" w:type="pct"/>
          </w:tcPr>
          <w:p w14:paraId="7FDDBD22" w14:textId="77777777" w:rsidR="00E976C5" w:rsidRPr="002762A7" w:rsidRDefault="00E976C5" w:rsidP="00E976C5">
            <w:pPr>
              <w:suppressAutoHyphens/>
              <w:spacing w:after="0"/>
              <w:jc w:val="center"/>
              <w:rPr>
                <w:rFonts w:ascii="Times New Roman" w:hAnsi="Times New Roman"/>
                <w:b/>
                <w:bCs/>
                <w:sz w:val="24"/>
                <w:szCs w:val="24"/>
              </w:rPr>
            </w:pPr>
            <w:r w:rsidRPr="002762A7">
              <w:rPr>
                <w:rFonts w:ascii="Times New Roman" w:hAnsi="Times New Roman"/>
                <w:b/>
                <w:bCs/>
                <w:sz w:val="24"/>
                <w:szCs w:val="24"/>
              </w:rPr>
              <w:t>Наименование разделов и тем</w:t>
            </w:r>
          </w:p>
        </w:tc>
        <w:tc>
          <w:tcPr>
            <w:tcW w:w="1645" w:type="pct"/>
          </w:tcPr>
          <w:p w14:paraId="78ADAD52" w14:textId="77777777" w:rsidR="00E976C5" w:rsidRPr="002762A7" w:rsidRDefault="00E976C5" w:rsidP="00E976C5">
            <w:pPr>
              <w:suppressAutoHyphens/>
              <w:spacing w:after="0"/>
              <w:jc w:val="center"/>
              <w:rPr>
                <w:rFonts w:ascii="Times New Roman" w:hAnsi="Times New Roman"/>
                <w:b/>
                <w:bCs/>
                <w:sz w:val="24"/>
                <w:szCs w:val="24"/>
              </w:rPr>
            </w:pPr>
            <w:r w:rsidRPr="002762A7">
              <w:rPr>
                <w:rFonts w:ascii="Times New Roman" w:hAnsi="Times New Roman"/>
                <w:b/>
                <w:bCs/>
                <w:sz w:val="24"/>
                <w:szCs w:val="24"/>
              </w:rPr>
              <w:t>Содержание учебного материала и формы организации деятельности обучающихся</w:t>
            </w:r>
          </w:p>
        </w:tc>
        <w:tc>
          <w:tcPr>
            <w:tcW w:w="1311" w:type="pct"/>
            <w:vAlign w:val="center"/>
          </w:tcPr>
          <w:p w14:paraId="39DF1940" w14:textId="77777777" w:rsidR="00E976C5" w:rsidRPr="002762A7" w:rsidRDefault="00E976C5" w:rsidP="00E976C5">
            <w:pPr>
              <w:suppressAutoHyphens/>
              <w:spacing w:after="0"/>
              <w:jc w:val="center"/>
              <w:rPr>
                <w:rFonts w:ascii="Times New Roman" w:hAnsi="Times New Roman"/>
                <w:b/>
                <w:bCs/>
                <w:sz w:val="24"/>
                <w:szCs w:val="24"/>
              </w:rPr>
            </w:pPr>
            <w:r w:rsidRPr="002762A7">
              <w:rPr>
                <w:rFonts w:ascii="Times New Roman" w:hAnsi="Times New Roman"/>
                <w:b/>
                <w:bCs/>
                <w:sz w:val="24"/>
                <w:szCs w:val="24"/>
              </w:rPr>
              <w:t xml:space="preserve">Объем, акад. ч / в том числе в форме практической подготовки, </w:t>
            </w:r>
            <w:proofErr w:type="spellStart"/>
            <w:r w:rsidRPr="002762A7">
              <w:rPr>
                <w:rFonts w:ascii="Times New Roman" w:hAnsi="Times New Roman"/>
                <w:b/>
                <w:bCs/>
                <w:sz w:val="24"/>
                <w:szCs w:val="24"/>
              </w:rPr>
              <w:t>акад</w:t>
            </w:r>
            <w:proofErr w:type="spellEnd"/>
            <w:r w:rsidRPr="002762A7">
              <w:rPr>
                <w:rFonts w:ascii="Times New Roman" w:hAnsi="Times New Roman"/>
                <w:b/>
                <w:bCs/>
                <w:sz w:val="24"/>
                <w:szCs w:val="24"/>
              </w:rPr>
              <w:t xml:space="preserve"> ч</w:t>
            </w:r>
          </w:p>
        </w:tc>
        <w:tc>
          <w:tcPr>
            <w:tcW w:w="690" w:type="pct"/>
          </w:tcPr>
          <w:p w14:paraId="3ED88CD5" w14:textId="77777777" w:rsidR="00E976C5" w:rsidRPr="008F2B13" w:rsidRDefault="00E976C5" w:rsidP="00E976C5">
            <w:pPr>
              <w:suppressAutoHyphens/>
              <w:spacing w:after="0"/>
              <w:jc w:val="center"/>
              <w:rPr>
                <w:rFonts w:ascii="Times New Roman" w:hAnsi="Times New Roman"/>
                <w:b/>
                <w:bCs/>
                <w:sz w:val="24"/>
                <w:szCs w:val="24"/>
              </w:rPr>
            </w:pPr>
            <w:r w:rsidRPr="008F2B13">
              <w:rPr>
                <w:rFonts w:ascii="Times New Roman" w:hAnsi="Times New Roman"/>
                <w:b/>
                <w:bCs/>
                <w:sz w:val="24"/>
                <w:szCs w:val="24"/>
              </w:rPr>
              <w:t>Код ПК, ОК</w:t>
            </w:r>
          </w:p>
        </w:tc>
        <w:tc>
          <w:tcPr>
            <w:tcW w:w="594" w:type="pct"/>
          </w:tcPr>
          <w:p w14:paraId="149FA664" w14:textId="77777777" w:rsidR="00E976C5" w:rsidRPr="008F2B13" w:rsidRDefault="00E976C5" w:rsidP="00E976C5">
            <w:pPr>
              <w:suppressAutoHyphens/>
              <w:spacing w:after="0"/>
              <w:jc w:val="center"/>
              <w:rPr>
                <w:rFonts w:ascii="Times New Roman" w:hAnsi="Times New Roman"/>
                <w:b/>
                <w:bCs/>
                <w:sz w:val="24"/>
                <w:szCs w:val="24"/>
              </w:rPr>
            </w:pPr>
            <w:r w:rsidRPr="008F2B13">
              <w:rPr>
                <w:rFonts w:ascii="Times New Roman" w:hAnsi="Times New Roman"/>
                <w:b/>
                <w:bCs/>
                <w:sz w:val="24"/>
                <w:szCs w:val="24"/>
              </w:rPr>
              <w:t>Код Н/У/З</w:t>
            </w:r>
          </w:p>
        </w:tc>
      </w:tr>
      <w:tr w:rsidR="00E976C5" w:rsidRPr="008F2B13" w14:paraId="204E9AF9" w14:textId="77777777" w:rsidTr="00E976C5">
        <w:trPr>
          <w:trHeight w:val="20"/>
          <w:jc w:val="center"/>
        </w:trPr>
        <w:tc>
          <w:tcPr>
            <w:tcW w:w="760" w:type="pct"/>
          </w:tcPr>
          <w:p w14:paraId="7AF3044C" w14:textId="77777777" w:rsidR="00E976C5" w:rsidRPr="008F2B13" w:rsidRDefault="00E976C5" w:rsidP="00E976C5">
            <w:pPr>
              <w:spacing w:after="0"/>
              <w:jc w:val="center"/>
              <w:rPr>
                <w:rFonts w:ascii="Times New Roman" w:hAnsi="Times New Roman"/>
                <w:iCs/>
                <w:sz w:val="24"/>
                <w:szCs w:val="24"/>
              </w:rPr>
            </w:pPr>
            <w:r w:rsidRPr="008F2B13">
              <w:rPr>
                <w:rFonts w:ascii="Times New Roman" w:hAnsi="Times New Roman"/>
                <w:iCs/>
                <w:sz w:val="24"/>
                <w:szCs w:val="24"/>
              </w:rPr>
              <w:t>1</w:t>
            </w:r>
          </w:p>
        </w:tc>
        <w:tc>
          <w:tcPr>
            <w:tcW w:w="1645" w:type="pct"/>
          </w:tcPr>
          <w:p w14:paraId="57F8BFAF" w14:textId="77777777" w:rsidR="00E976C5" w:rsidRPr="008F2B13" w:rsidRDefault="00E976C5" w:rsidP="00E976C5">
            <w:pPr>
              <w:spacing w:after="0"/>
              <w:jc w:val="center"/>
              <w:rPr>
                <w:rFonts w:ascii="Times New Roman" w:hAnsi="Times New Roman"/>
                <w:iCs/>
                <w:sz w:val="24"/>
                <w:szCs w:val="24"/>
              </w:rPr>
            </w:pPr>
            <w:r w:rsidRPr="008F2B13">
              <w:rPr>
                <w:rFonts w:ascii="Times New Roman" w:hAnsi="Times New Roman"/>
                <w:iCs/>
                <w:sz w:val="24"/>
                <w:szCs w:val="24"/>
              </w:rPr>
              <w:t>2</w:t>
            </w:r>
          </w:p>
        </w:tc>
        <w:tc>
          <w:tcPr>
            <w:tcW w:w="1311" w:type="pct"/>
          </w:tcPr>
          <w:p w14:paraId="7CDE81F3" w14:textId="77777777" w:rsidR="00E976C5" w:rsidRPr="008F2B13" w:rsidRDefault="00E976C5" w:rsidP="00E976C5">
            <w:pPr>
              <w:spacing w:after="0"/>
              <w:jc w:val="center"/>
              <w:rPr>
                <w:rFonts w:ascii="Times New Roman" w:hAnsi="Times New Roman"/>
                <w:iCs/>
                <w:sz w:val="24"/>
                <w:szCs w:val="24"/>
              </w:rPr>
            </w:pPr>
            <w:r w:rsidRPr="008F2B13">
              <w:rPr>
                <w:rFonts w:ascii="Times New Roman" w:hAnsi="Times New Roman"/>
                <w:iCs/>
                <w:sz w:val="24"/>
                <w:szCs w:val="24"/>
              </w:rPr>
              <w:t>3</w:t>
            </w:r>
          </w:p>
        </w:tc>
        <w:tc>
          <w:tcPr>
            <w:tcW w:w="690" w:type="pct"/>
          </w:tcPr>
          <w:p w14:paraId="7F2C3E43" w14:textId="77777777" w:rsidR="00E976C5" w:rsidRPr="008F2B13" w:rsidRDefault="00E976C5" w:rsidP="00E976C5">
            <w:pPr>
              <w:spacing w:after="0"/>
              <w:jc w:val="center"/>
              <w:rPr>
                <w:rFonts w:ascii="Times New Roman" w:hAnsi="Times New Roman"/>
                <w:iCs/>
                <w:sz w:val="24"/>
                <w:szCs w:val="24"/>
              </w:rPr>
            </w:pPr>
            <w:r w:rsidRPr="008F2B13">
              <w:rPr>
                <w:rFonts w:ascii="Times New Roman" w:hAnsi="Times New Roman"/>
                <w:iCs/>
                <w:sz w:val="24"/>
                <w:szCs w:val="24"/>
              </w:rPr>
              <w:t>4</w:t>
            </w:r>
          </w:p>
        </w:tc>
        <w:tc>
          <w:tcPr>
            <w:tcW w:w="594" w:type="pct"/>
          </w:tcPr>
          <w:p w14:paraId="5F5D7B43" w14:textId="77777777" w:rsidR="00E976C5" w:rsidRPr="008F2B13" w:rsidRDefault="00E976C5" w:rsidP="00E976C5">
            <w:pPr>
              <w:spacing w:after="0"/>
              <w:jc w:val="center"/>
              <w:rPr>
                <w:rFonts w:ascii="Times New Roman" w:hAnsi="Times New Roman"/>
                <w:iCs/>
                <w:sz w:val="24"/>
                <w:szCs w:val="24"/>
              </w:rPr>
            </w:pPr>
            <w:r w:rsidRPr="008F2B13">
              <w:rPr>
                <w:rFonts w:ascii="Times New Roman" w:hAnsi="Times New Roman"/>
                <w:iCs/>
                <w:sz w:val="24"/>
                <w:szCs w:val="24"/>
              </w:rPr>
              <w:t>5</w:t>
            </w:r>
          </w:p>
        </w:tc>
      </w:tr>
      <w:tr w:rsidR="00E976C5" w:rsidRPr="002762A7" w14:paraId="1E71A529" w14:textId="77777777" w:rsidTr="00E976C5">
        <w:trPr>
          <w:trHeight w:val="20"/>
          <w:jc w:val="center"/>
        </w:trPr>
        <w:tc>
          <w:tcPr>
            <w:tcW w:w="2405" w:type="pct"/>
            <w:gridSpan w:val="2"/>
          </w:tcPr>
          <w:p w14:paraId="029C0FF0"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Раздел 1.</w:t>
            </w:r>
            <w:r w:rsidRPr="002762A7">
              <w:rPr>
                <w:rFonts w:ascii="Times New Roman" w:hAnsi="Times New Roman"/>
                <w:b/>
                <w:bCs/>
                <w:sz w:val="24"/>
                <w:szCs w:val="24"/>
                <w:lang w:val="en-US"/>
              </w:rPr>
              <w:t xml:space="preserve"> </w:t>
            </w:r>
            <w:r w:rsidRPr="002762A7">
              <w:rPr>
                <w:rFonts w:ascii="Times New Roman" w:hAnsi="Times New Roman"/>
                <w:b/>
                <w:bCs/>
                <w:sz w:val="24"/>
                <w:szCs w:val="24"/>
              </w:rPr>
              <w:t>Геометрическое черчение</w:t>
            </w:r>
          </w:p>
        </w:tc>
        <w:tc>
          <w:tcPr>
            <w:tcW w:w="1311" w:type="pct"/>
          </w:tcPr>
          <w:p w14:paraId="381C169F" w14:textId="77777777" w:rsidR="00E976C5" w:rsidRPr="002762A7" w:rsidRDefault="00E976C5" w:rsidP="00E976C5">
            <w:pPr>
              <w:spacing w:after="0"/>
              <w:jc w:val="center"/>
              <w:rPr>
                <w:rFonts w:ascii="Times New Roman" w:hAnsi="Times New Roman"/>
                <w:bCs/>
                <w:iCs/>
                <w:sz w:val="24"/>
                <w:szCs w:val="24"/>
              </w:rPr>
            </w:pPr>
            <w:r w:rsidRPr="002762A7">
              <w:rPr>
                <w:rFonts w:ascii="Times New Roman" w:hAnsi="Times New Roman"/>
                <w:bCs/>
                <w:iCs/>
                <w:sz w:val="24"/>
                <w:szCs w:val="24"/>
              </w:rPr>
              <w:t>16</w:t>
            </w:r>
          </w:p>
        </w:tc>
        <w:tc>
          <w:tcPr>
            <w:tcW w:w="690" w:type="pct"/>
          </w:tcPr>
          <w:p w14:paraId="289CA097" w14:textId="77777777" w:rsidR="00E976C5" w:rsidRPr="002762A7" w:rsidRDefault="00E976C5" w:rsidP="00E976C5">
            <w:pPr>
              <w:spacing w:after="0"/>
              <w:jc w:val="center"/>
              <w:rPr>
                <w:rFonts w:ascii="Times New Roman" w:hAnsi="Times New Roman"/>
                <w:b/>
                <w:bCs/>
                <w:iCs/>
                <w:sz w:val="24"/>
                <w:szCs w:val="24"/>
              </w:rPr>
            </w:pPr>
          </w:p>
        </w:tc>
        <w:tc>
          <w:tcPr>
            <w:tcW w:w="594" w:type="pct"/>
          </w:tcPr>
          <w:p w14:paraId="1BC98EA2" w14:textId="77777777" w:rsidR="00E976C5" w:rsidRPr="002762A7" w:rsidRDefault="00E976C5" w:rsidP="00E976C5">
            <w:pPr>
              <w:spacing w:after="0"/>
              <w:jc w:val="center"/>
              <w:rPr>
                <w:rFonts w:ascii="Times New Roman" w:hAnsi="Times New Roman"/>
                <w:b/>
                <w:bCs/>
                <w:iCs/>
                <w:sz w:val="24"/>
                <w:szCs w:val="24"/>
              </w:rPr>
            </w:pPr>
          </w:p>
        </w:tc>
      </w:tr>
      <w:tr w:rsidR="00E976C5" w:rsidRPr="002762A7" w14:paraId="1AB22DD5" w14:textId="77777777" w:rsidTr="00E976C5">
        <w:trPr>
          <w:trHeight w:val="20"/>
          <w:jc w:val="center"/>
        </w:trPr>
        <w:tc>
          <w:tcPr>
            <w:tcW w:w="760" w:type="pct"/>
            <w:vMerge w:val="restart"/>
          </w:tcPr>
          <w:p w14:paraId="08D9D43D" w14:textId="7A50DE9B"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Тема 1.</w:t>
            </w:r>
            <w:r w:rsidR="000110A3">
              <w:rPr>
                <w:rFonts w:ascii="Times New Roman" w:hAnsi="Times New Roman"/>
                <w:b/>
                <w:bCs/>
                <w:sz w:val="24"/>
                <w:szCs w:val="24"/>
              </w:rPr>
              <w:t>1.</w:t>
            </w:r>
          </w:p>
          <w:p w14:paraId="27AFE06F"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Основные сведения по оформлению чертежей </w:t>
            </w:r>
          </w:p>
        </w:tc>
        <w:tc>
          <w:tcPr>
            <w:tcW w:w="1645" w:type="pct"/>
          </w:tcPr>
          <w:p w14:paraId="2141C59D" w14:textId="77777777" w:rsidR="00E976C5" w:rsidRPr="002762A7" w:rsidRDefault="00E976C5" w:rsidP="00E976C5">
            <w:pPr>
              <w:spacing w:after="0"/>
              <w:jc w:val="both"/>
              <w:rPr>
                <w:rFonts w:ascii="Times New Roman" w:hAnsi="Times New Roman"/>
                <w:iCs/>
                <w:sz w:val="24"/>
                <w:szCs w:val="24"/>
              </w:rPr>
            </w:pPr>
            <w:r w:rsidRPr="002762A7">
              <w:rPr>
                <w:rFonts w:ascii="Times New Roman" w:hAnsi="Times New Roman"/>
                <w:iCs/>
                <w:sz w:val="24"/>
                <w:szCs w:val="24"/>
              </w:rPr>
              <w:t>Общие сведения о графических изображениях. Правила оформления чертежей, согласно ЕСКД. Форматы, чертежный шрифт, типы линий и их назначение.</w:t>
            </w:r>
          </w:p>
        </w:tc>
        <w:tc>
          <w:tcPr>
            <w:tcW w:w="1311" w:type="pct"/>
            <w:vAlign w:val="center"/>
          </w:tcPr>
          <w:p w14:paraId="7346CFDB" w14:textId="77777777" w:rsidR="00E976C5" w:rsidRPr="002762A7" w:rsidRDefault="00E976C5" w:rsidP="00E976C5">
            <w:pPr>
              <w:suppressAutoHyphens/>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tcPr>
          <w:p w14:paraId="7EA0EAC2"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7E5B0B62"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02</w:t>
            </w:r>
          </w:p>
          <w:p w14:paraId="05D0B8FF"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03</w:t>
            </w:r>
          </w:p>
          <w:p w14:paraId="3355D4FF"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7ED9039D"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666C9B17"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1.3</w:t>
            </w:r>
          </w:p>
          <w:p w14:paraId="6F86A156"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2.4</w:t>
            </w:r>
          </w:p>
          <w:p w14:paraId="1AE8543C"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3.2</w:t>
            </w:r>
          </w:p>
        </w:tc>
        <w:tc>
          <w:tcPr>
            <w:tcW w:w="594" w:type="pct"/>
          </w:tcPr>
          <w:p w14:paraId="5DF43C2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01.02</w:t>
            </w:r>
          </w:p>
          <w:p w14:paraId="7DB50433"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02.01</w:t>
            </w:r>
          </w:p>
          <w:p w14:paraId="246F1CC7"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03.01</w:t>
            </w:r>
          </w:p>
          <w:p w14:paraId="55AFC8B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01.06</w:t>
            </w:r>
          </w:p>
          <w:p w14:paraId="53B33CA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03.01</w:t>
            </w:r>
          </w:p>
          <w:p w14:paraId="1E2B241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03.02</w:t>
            </w:r>
          </w:p>
          <w:p w14:paraId="78147A7E"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2.3.02</w:t>
            </w:r>
          </w:p>
          <w:p w14:paraId="44AC2271" w14:textId="77777777" w:rsidR="00E976C5" w:rsidRPr="002762A7" w:rsidRDefault="00E976C5" w:rsidP="00E976C5">
            <w:pPr>
              <w:spacing w:after="0"/>
              <w:rPr>
                <w:rFonts w:ascii="Times New Roman" w:hAnsi="Times New Roman"/>
                <w:b/>
                <w:sz w:val="24"/>
                <w:szCs w:val="24"/>
              </w:rPr>
            </w:pPr>
            <w:r w:rsidRPr="002762A7">
              <w:rPr>
                <w:rFonts w:ascii="Times New Roman" w:hAnsi="Times New Roman"/>
                <w:iCs/>
                <w:sz w:val="24"/>
                <w:szCs w:val="24"/>
              </w:rPr>
              <w:t>З 3.2.01</w:t>
            </w:r>
          </w:p>
        </w:tc>
      </w:tr>
      <w:tr w:rsidR="00E976C5" w:rsidRPr="002762A7" w14:paraId="05DB4711" w14:textId="77777777" w:rsidTr="00E976C5">
        <w:trPr>
          <w:trHeight w:val="20"/>
          <w:jc w:val="center"/>
        </w:trPr>
        <w:tc>
          <w:tcPr>
            <w:tcW w:w="760" w:type="pct"/>
            <w:vMerge/>
          </w:tcPr>
          <w:p w14:paraId="4095039E" w14:textId="77777777" w:rsidR="00E976C5" w:rsidRPr="002762A7" w:rsidRDefault="00E976C5" w:rsidP="00E976C5">
            <w:pPr>
              <w:spacing w:after="0"/>
              <w:rPr>
                <w:rFonts w:ascii="Times New Roman" w:hAnsi="Times New Roman"/>
                <w:b/>
                <w:bCs/>
                <w:sz w:val="24"/>
                <w:szCs w:val="24"/>
              </w:rPr>
            </w:pPr>
          </w:p>
        </w:tc>
        <w:tc>
          <w:tcPr>
            <w:tcW w:w="1645" w:type="pct"/>
          </w:tcPr>
          <w:p w14:paraId="2FB8A9ED" w14:textId="77777777" w:rsidR="00E976C5" w:rsidRPr="002762A7" w:rsidRDefault="00E976C5" w:rsidP="00E976C5">
            <w:pPr>
              <w:spacing w:after="0"/>
              <w:jc w:val="both"/>
              <w:rPr>
                <w:rFonts w:ascii="Times New Roman" w:hAnsi="Times New Roman"/>
                <w:b/>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5A5BC7A8" w14:textId="77777777" w:rsidR="00E976C5" w:rsidRPr="002762A7" w:rsidRDefault="00E976C5" w:rsidP="00E976C5">
            <w:pPr>
              <w:suppressAutoHyphens/>
              <w:spacing w:after="0"/>
              <w:jc w:val="center"/>
              <w:rPr>
                <w:rFonts w:ascii="Times New Roman" w:hAnsi="Times New Roman"/>
                <w:bCs/>
                <w:sz w:val="24"/>
                <w:szCs w:val="24"/>
              </w:rPr>
            </w:pPr>
          </w:p>
        </w:tc>
        <w:tc>
          <w:tcPr>
            <w:tcW w:w="690" w:type="pct"/>
          </w:tcPr>
          <w:p w14:paraId="0E075AB7" w14:textId="77777777" w:rsidR="00E976C5" w:rsidRPr="002762A7" w:rsidRDefault="00E976C5" w:rsidP="00E976C5">
            <w:pPr>
              <w:spacing w:after="0"/>
              <w:rPr>
                <w:rFonts w:ascii="Times New Roman" w:hAnsi="Times New Roman"/>
                <w:b/>
                <w:sz w:val="24"/>
                <w:szCs w:val="24"/>
              </w:rPr>
            </w:pPr>
          </w:p>
        </w:tc>
        <w:tc>
          <w:tcPr>
            <w:tcW w:w="594" w:type="pct"/>
          </w:tcPr>
          <w:p w14:paraId="4B2FDA6C" w14:textId="77777777" w:rsidR="00E976C5" w:rsidRPr="002762A7" w:rsidRDefault="00E976C5" w:rsidP="00E976C5">
            <w:pPr>
              <w:spacing w:after="0"/>
              <w:rPr>
                <w:rFonts w:ascii="Times New Roman" w:hAnsi="Times New Roman"/>
                <w:b/>
                <w:sz w:val="24"/>
                <w:szCs w:val="24"/>
              </w:rPr>
            </w:pPr>
          </w:p>
        </w:tc>
      </w:tr>
      <w:tr w:rsidR="00E976C5" w:rsidRPr="002762A7" w14:paraId="50B3DAC8" w14:textId="77777777" w:rsidTr="00E976C5">
        <w:trPr>
          <w:trHeight w:val="20"/>
          <w:jc w:val="center"/>
        </w:trPr>
        <w:tc>
          <w:tcPr>
            <w:tcW w:w="760" w:type="pct"/>
            <w:vMerge/>
          </w:tcPr>
          <w:p w14:paraId="484204E2" w14:textId="77777777" w:rsidR="00E976C5" w:rsidRPr="002762A7" w:rsidRDefault="00E976C5" w:rsidP="00E976C5">
            <w:pPr>
              <w:spacing w:after="0"/>
              <w:rPr>
                <w:rFonts w:ascii="Times New Roman" w:hAnsi="Times New Roman"/>
                <w:b/>
                <w:bCs/>
                <w:sz w:val="24"/>
                <w:szCs w:val="24"/>
              </w:rPr>
            </w:pPr>
          </w:p>
        </w:tc>
        <w:tc>
          <w:tcPr>
            <w:tcW w:w="1645" w:type="pct"/>
          </w:tcPr>
          <w:p w14:paraId="27C2244D" w14:textId="77777777" w:rsidR="00E976C5" w:rsidRPr="002762A7" w:rsidRDefault="00E976C5" w:rsidP="00E976C5">
            <w:pPr>
              <w:spacing w:after="0"/>
              <w:jc w:val="both"/>
              <w:rPr>
                <w:rFonts w:ascii="Times New Roman" w:hAnsi="Times New Roman"/>
                <w:bCs/>
                <w:iCs/>
                <w:sz w:val="24"/>
                <w:szCs w:val="24"/>
              </w:rPr>
            </w:pPr>
            <w:r w:rsidRPr="002762A7">
              <w:rPr>
                <w:rFonts w:ascii="Times New Roman" w:hAnsi="Times New Roman"/>
                <w:bCs/>
                <w:iCs/>
                <w:sz w:val="24"/>
                <w:szCs w:val="24"/>
              </w:rPr>
              <w:t>1. Выполнение линий чертежа. Выполнение оформления титульного листа.</w:t>
            </w:r>
          </w:p>
        </w:tc>
        <w:tc>
          <w:tcPr>
            <w:tcW w:w="1311" w:type="pct"/>
            <w:vAlign w:val="center"/>
          </w:tcPr>
          <w:p w14:paraId="5DF75B6A" w14:textId="77777777" w:rsidR="00E976C5" w:rsidRPr="002762A7" w:rsidRDefault="00E976C5" w:rsidP="00E976C5">
            <w:pPr>
              <w:suppressAutoHyphens/>
              <w:spacing w:after="0"/>
              <w:jc w:val="center"/>
              <w:rPr>
                <w:rFonts w:ascii="Times New Roman" w:hAnsi="Times New Roman"/>
                <w:sz w:val="24"/>
                <w:szCs w:val="24"/>
              </w:rPr>
            </w:pPr>
            <w:r w:rsidRPr="002762A7">
              <w:rPr>
                <w:rFonts w:ascii="Times New Roman" w:hAnsi="Times New Roman"/>
                <w:sz w:val="24"/>
                <w:szCs w:val="24"/>
              </w:rPr>
              <w:t>2</w:t>
            </w:r>
          </w:p>
        </w:tc>
        <w:tc>
          <w:tcPr>
            <w:tcW w:w="690" w:type="pct"/>
          </w:tcPr>
          <w:p w14:paraId="757AC93F"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02876AA1"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1.1</w:t>
            </w:r>
          </w:p>
          <w:p w14:paraId="201255F7"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3.2</w:t>
            </w:r>
          </w:p>
        </w:tc>
        <w:tc>
          <w:tcPr>
            <w:tcW w:w="594" w:type="pct"/>
          </w:tcPr>
          <w:p w14:paraId="7A78B667"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03FA7DD0"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3BB959B9" w14:textId="77777777" w:rsidR="00E976C5" w:rsidRPr="002762A7" w:rsidRDefault="00E976C5" w:rsidP="00E976C5">
            <w:pPr>
              <w:spacing w:after="0"/>
              <w:rPr>
                <w:rFonts w:ascii="Times New Roman" w:hAnsi="Times New Roman"/>
                <w:b/>
                <w:sz w:val="24"/>
                <w:szCs w:val="24"/>
              </w:rPr>
            </w:pPr>
            <w:r w:rsidRPr="002762A7">
              <w:rPr>
                <w:rFonts w:ascii="Times New Roman" w:hAnsi="Times New Roman"/>
                <w:iCs/>
                <w:sz w:val="24"/>
                <w:szCs w:val="24"/>
              </w:rPr>
              <w:t>З 3.2.01</w:t>
            </w:r>
          </w:p>
        </w:tc>
      </w:tr>
      <w:tr w:rsidR="00E976C5" w:rsidRPr="002762A7" w14:paraId="4701F4BC" w14:textId="77777777" w:rsidTr="00E976C5">
        <w:trPr>
          <w:trHeight w:val="20"/>
          <w:jc w:val="center"/>
        </w:trPr>
        <w:tc>
          <w:tcPr>
            <w:tcW w:w="760" w:type="pct"/>
            <w:vMerge/>
          </w:tcPr>
          <w:p w14:paraId="1EDD1CED" w14:textId="77777777" w:rsidR="00E976C5" w:rsidRPr="002762A7" w:rsidRDefault="00E976C5" w:rsidP="00E976C5">
            <w:pPr>
              <w:spacing w:after="0"/>
              <w:rPr>
                <w:rFonts w:ascii="Times New Roman" w:hAnsi="Times New Roman"/>
                <w:b/>
                <w:bCs/>
                <w:sz w:val="24"/>
                <w:szCs w:val="24"/>
              </w:rPr>
            </w:pPr>
          </w:p>
        </w:tc>
        <w:tc>
          <w:tcPr>
            <w:tcW w:w="1645" w:type="pct"/>
            <w:vAlign w:val="bottom"/>
          </w:tcPr>
          <w:p w14:paraId="23AB63A6" w14:textId="77777777" w:rsidR="00E976C5" w:rsidRPr="002762A7" w:rsidRDefault="00E976C5" w:rsidP="00E976C5">
            <w:pPr>
              <w:spacing w:after="0"/>
              <w:jc w:val="both"/>
              <w:rPr>
                <w:rFonts w:ascii="Times New Roman" w:hAnsi="Times New Roman"/>
                <w:bCs/>
                <w:iCs/>
                <w:sz w:val="24"/>
                <w:szCs w:val="24"/>
              </w:rPr>
            </w:pPr>
            <w:r w:rsidRPr="002762A7">
              <w:rPr>
                <w:rFonts w:ascii="Times New Roman" w:hAnsi="Times New Roman"/>
                <w:bCs/>
                <w:iCs/>
                <w:sz w:val="24"/>
                <w:szCs w:val="24"/>
              </w:rPr>
              <w:t>2. Чертежный шрифт по ГОСТу 2.301-81 – написание букв и цифр, слов шрифтом типа Б – лист формата А3</w:t>
            </w:r>
          </w:p>
        </w:tc>
        <w:tc>
          <w:tcPr>
            <w:tcW w:w="1311" w:type="pct"/>
            <w:vAlign w:val="center"/>
          </w:tcPr>
          <w:p w14:paraId="011AAFF3" w14:textId="77777777" w:rsidR="00E976C5" w:rsidRPr="002762A7" w:rsidRDefault="00E976C5" w:rsidP="00E976C5">
            <w:pPr>
              <w:suppressAutoHyphens/>
              <w:spacing w:after="0"/>
              <w:jc w:val="center"/>
              <w:rPr>
                <w:rFonts w:ascii="Times New Roman" w:hAnsi="Times New Roman"/>
                <w:sz w:val="24"/>
                <w:szCs w:val="24"/>
              </w:rPr>
            </w:pPr>
            <w:r w:rsidRPr="002762A7">
              <w:rPr>
                <w:rFonts w:ascii="Times New Roman" w:hAnsi="Times New Roman"/>
                <w:sz w:val="24"/>
                <w:szCs w:val="24"/>
              </w:rPr>
              <w:t>2</w:t>
            </w:r>
          </w:p>
        </w:tc>
        <w:tc>
          <w:tcPr>
            <w:tcW w:w="690" w:type="pct"/>
          </w:tcPr>
          <w:p w14:paraId="77DCAC2E"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03</w:t>
            </w:r>
          </w:p>
          <w:p w14:paraId="67C655AC"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3ED1A1B1"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3.2</w:t>
            </w:r>
          </w:p>
          <w:p w14:paraId="0B34E6F5" w14:textId="77777777" w:rsidR="00E976C5" w:rsidRPr="002762A7" w:rsidRDefault="00E976C5" w:rsidP="00E976C5">
            <w:pPr>
              <w:spacing w:after="0"/>
              <w:rPr>
                <w:rFonts w:ascii="Times New Roman" w:hAnsi="Times New Roman"/>
                <w:sz w:val="24"/>
                <w:szCs w:val="24"/>
              </w:rPr>
            </w:pPr>
          </w:p>
        </w:tc>
        <w:tc>
          <w:tcPr>
            <w:tcW w:w="594" w:type="pct"/>
          </w:tcPr>
          <w:p w14:paraId="078D0ED0"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03.01</w:t>
            </w:r>
          </w:p>
          <w:p w14:paraId="497DF1D1"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7FB2B7DD"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06448A6E" w14:textId="77777777" w:rsidR="00E976C5" w:rsidRPr="002762A7" w:rsidRDefault="00E976C5" w:rsidP="00E976C5">
            <w:pPr>
              <w:spacing w:after="0"/>
              <w:rPr>
                <w:rFonts w:ascii="Times New Roman" w:hAnsi="Times New Roman"/>
                <w:sz w:val="24"/>
                <w:szCs w:val="24"/>
              </w:rPr>
            </w:pPr>
            <w:r w:rsidRPr="002762A7">
              <w:rPr>
                <w:rFonts w:ascii="Times New Roman" w:hAnsi="Times New Roman"/>
                <w:iCs/>
                <w:sz w:val="24"/>
                <w:szCs w:val="24"/>
              </w:rPr>
              <w:t>З 3.2.01</w:t>
            </w:r>
          </w:p>
          <w:p w14:paraId="0E7F5C3B" w14:textId="77777777" w:rsidR="00E976C5" w:rsidRPr="002762A7" w:rsidRDefault="00E976C5" w:rsidP="00E976C5">
            <w:pPr>
              <w:spacing w:after="0"/>
              <w:rPr>
                <w:rFonts w:ascii="Times New Roman" w:hAnsi="Times New Roman"/>
                <w:b/>
                <w:sz w:val="24"/>
                <w:szCs w:val="24"/>
              </w:rPr>
            </w:pPr>
          </w:p>
        </w:tc>
      </w:tr>
      <w:tr w:rsidR="00E976C5" w:rsidRPr="002762A7" w14:paraId="3554B085" w14:textId="77777777" w:rsidTr="00E976C5">
        <w:trPr>
          <w:trHeight w:val="20"/>
          <w:jc w:val="center"/>
        </w:trPr>
        <w:tc>
          <w:tcPr>
            <w:tcW w:w="760" w:type="pct"/>
            <w:vMerge/>
          </w:tcPr>
          <w:p w14:paraId="3116BE11" w14:textId="77777777" w:rsidR="00E976C5" w:rsidRPr="002762A7" w:rsidRDefault="00E976C5" w:rsidP="00E976C5">
            <w:pPr>
              <w:spacing w:after="0"/>
              <w:rPr>
                <w:rFonts w:ascii="Times New Roman" w:hAnsi="Times New Roman"/>
                <w:b/>
                <w:bCs/>
                <w:sz w:val="24"/>
                <w:szCs w:val="24"/>
              </w:rPr>
            </w:pPr>
          </w:p>
        </w:tc>
        <w:tc>
          <w:tcPr>
            <w:tcW w:w="1645" w:type="pct"/>
          </w:tcPr>
          <w:p w14:paraId="50866FFC"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
                <w:bCs/>
                <w:sz w:val="24"/>
                <w:szCs w:val="24"/>
              </w:rPr>
              <w:t>Самостоятельная работа обучающихся</w:t>
            </w:r>
          </w:p>
        </w:tc>
        <w:tc>
          <w:tcPr>
            <w:tcW w:w="1311" w:type="pct"/>
            <w:vAlign w:val="center"/>
          </w:tcPr>
          <w:p w14:paraId="50830045" w14:textId="77777777" w:rsidR="00E976C5" w:rsidRPr="002762A7" w:rsidRDefault="00E976C5" w:rsidP="00E976C5">
            <w:pPr>
              <w:suppressAutoHyphens/>
              <w:spacing w:after="0"/>
              <w:jc w:val="center"/>
              <w:rPr>
                <w:rFonts w:ascii="Times New Roman" w:hAnsi="Times New Roman"/>
                <w:bCs/>
                <w:iCs/>
                <w:color w:val="000000"/>
                <w:sz w:val="24"/>
                <w:szCs w:val="24"/>
              </w:rPr>
            </w:pPr>
          </w:p>
        </w:tc>
        <w:tc>
          <w:tcPr>
            <w:tcW w:w="690" w:type="pct"/>
          </w:tcPr>
          <w:p w14:paraId="4CAE3C38" w14:textId="77777777" w:rsidR="00E976C5" w:rsidRPr="002762A7" w:rsidRDefault="00E976C5" w:rsidP="00E976C5">
            <w:pPr>
              <w:spacing w:after="0"/>
              <w:rPr>
                <w:rFonts w:ascii="Times New Roman" w:hAnsi="Times New Roman"/>
                <w:b/>
                <w:sz w:val="24"/>
                <w:szCs w:val="24"/>
              </w:rPr>
            </w:pPr>
          </w:p>
        </w:tc>
        <w:tc>
          <w:tcPr>
            <w:tcW w:w="594" w:type="pct"/>
          </w:tcPr>
          <w:p w14:paraId="5349126D" w14:textId="77777777" w:rsidR="00E976C5" w:rsidRPr="002762A7" w:rsidRDefault="00E976C5" w:rsidP="00E976C5">
            <w:pPr>
              <w:spacing w:after="0"/>
              <w:rPr>
                <w:rFonts w:ascii="Times New Roman" w:hAnsi="Times New Roman"/>
                <w:b/>
                <w:sz w:val="24"/>
                <w:szCs w:val="24"/>
              </w:rPr>
            </w:pPr>
          </w:p>
        </w:tc>
      </w:tr>
      <w:tr w:rsidR="00E976C5" w:rsidRPr="002762A7" w14:paraId="298B11EC" w14:textId="77777777" w:rsidTr="00E976C5">
        <w:trPr>
          <w:trHeight w:val="20"/>
          <w:jc w:val="center"/>
        </w:trPr>
        <w:tc>
          <w:tcPr>
            <w:tcW w:w="760" w:type="pct"/>
            <w:vMerge/>
          </w:tcPr>
          <w:p w14:paraId="0D04BEC1" w14:textId="77777777" w:rsidR="00E976C5" w:rsidRPr="002762A7" w:rsidRDefault="00E976C5" w:rsidP="00E976C5">
            <w:pPr>
              <w:spacing w:after="0"/>
              <w:rPr>
                <w:rFonts w:ascii="Times New Roman" w:hAnsi="Times New Roman"/>
                <w:b/>
                <w:bCs/>
                <w:sz w:val="24"/>
                <w:szCs w:val="24"/>
              </w:rPr>
            </w:pPr>
          </w:p>
        </w:tc>
        <w:tc>
          <w:tcPr>
            <w:tcW w:w="1645" w:type="pct"/>
          </w:tcPr>
          <w:p w14:paraId="0A169CD3"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sz w:val="24"/>
                <w:szCs w:val="24"/>
              </w:rPr>
              <w:t>составить таблицу дополнительных форматов, типов линии. Доработка П.Р.</w:t>
            </w:r>
          </w:p>
        </w:tc>
        <w:tc>
          <w:tcPr>
            <w:tcW w:w="1311" w:type="pct"/>
            <w:vAlign w:val="center"/>
          </w:tcPr>
          <w:p w14:paraId="208B12A9" w14:textId="77777777" w:rsidR="00E976C5" w:rsidRPr="002762A7" w:rsidRDefault="00E976C5" w:rsidP="00E976C5">
            <w:pPr>
              <w:suppressAutoHyphens/>
              <w:spacing w:after="0"/>
              <w:jc w:val="center"/>
              <w:rPr>
                <w:rFonts w:ascii="Times New Roman" w:hAnsi="Times New Roman"/>
                <w:bCs/>
                <w:iCs/>
                <w:sz w:val="24"/>
                <w:szCs w:val="24"/>
              </w:rPr>
            </w:pPr>
            <w:r w:rsidRPr="002762A7">
              <w:rPr>
                <w:rFonts w:ascii="Times New Roman" w:hAnsi="Times New Roman"/>
                <w:bCs/>
                <w:iCs/>
                <w:sz w:val="24"/>
                <w:szCs w:val="24"/>
              </w:rPr>
              <w:t>2</w:t>
            </w:r>
          </w:p>
        </w:tc>
        <w:tc>
          <w:tcPr>
            <w:tcW w:w="690" w:type="pct"/>
          </w:tcPr>
          <w:p w14:paraId="1257A63A"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4790C7D3"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3.2</w:t>
            </w:r>
          </w:p>
        </w:tc>
        <w:tc>
          <w:tcPr>
            <w:tcW w:w="594" w:type="pct"/>
          </w:tcPr>
          <w:p w14:paraId="184ED1CE"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22D391BF" w14:textId="77777777" w:rsidR="00E976C5" w:rsidRPr="002762A7" w:rsidRDefault="00E976C5" w:rsidP="00E976C5">
            <w:pPr>
              <w:spacing w:after="0"/>
              <w:rPr>
                <w:rFonts w:ascii="Times New Roman" w:hAnsi="Times New Roman"/>
                <w:sz w:val="24"/>
                <w:szCs w:val="24"/>
              </w:rPr>
            </w:pPr>
            <w:r w:rsidRPr="002762A7">
              <w:rPr>
                <w:rFonts w:ascii="Times New Roman" w:hAnsi="Times New Roman"/>
                <w:iCs/>
                <w:sz w:val="24"/>
                <w:szCs w:val="24"/>
              </w:rPr>
              <w:t>З 3.2.01</w:t>
            </w:r>
          </w:p>
        </w:tc>
      </w:tr>
      <w:tr w:rsidR="00E976C5" w:rsidRPr="002762A7" w14:paraId="7CA17BB0" w14:textId="77777777" w:rsidTr="00E976C5">
        <w:trPr>
          <w:trHeight w:val="814"/>
          <w:jc w:val="center"/>
        </w:trPr>
        <w:tc>
          <w:tcPr>
            <w:tcW w:w="760" w:type="pct"/>
            <w:vMerge w:val="restart"/>
          </w:tcPr>
          <w:p w14:paraId="573B53CA"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lastRenderedPageBreak/>
              <w:t>Тема 1.2</w:t>
            </w:r>
          </w:p>
          <w:p w14:paraId="1A0A4A0C"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Геометрические построения</w:t>
            </w:r>
          </w:p>
        </w:tc>
        <w:tc>
          <w:tcPr>
            <w:tcW w:w="1645" w:type="pct"/>
          </w:tcPr>
          <w:p w14:paraId="17C763C9"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574BDD0D" w14:textId="77777777" w:rsidR="00E976C5" w:rsidRPr="002762A7" w:rsidRDefault="00E976C5" w:rsidP="00E976C5">
            <w:pPr>
              <w:spacing w:after="0"/>
              <w:jc w:val="center"/>
              <w:rPr>
                <w:rFonts w:ascii="Times New Roman" w:hAnsi="Times New Roman"/>
                <w:bCs/>
                <w:sz w:val="24"/>
                <w:szCs w:val="24"/>
              </w:rPr>
            </w:pPr>
          </w:p>
        </w:tc>
        <w:tc>
          <w:tcPr>
            <w:tcW w:w="690" w:type="pct"/>
          </w:tcPr>
          <w:p w14:paraId="146C1D0F" w14:textId="77777777" w:rsidR="00E976C5" w:rsidRPr="002762A7" w:rsidRDefault="00E976C5" w:rsidP="00E976C5">
            <w:pPr>
              <w:spacing w:after="0"/>
              <w:rPr>
                <w:rFonts w:ascii="Times New Roman" w:hAnsi="Times New Roman"/>
                <w:sz w:val="24"/>
                <w:szCs w:val="24"/>
              </w:rPr>
            </w:pPr>
          </w:p>
          <w:p w14:paraId="12A37A0E" w14:textId="77777777" w:rsidR="00E976C5" w:rsidRPr="002762A7" w:rsidRDefault="00E976C5" w:rsidP="00E976C5">
            <w:pPr>
              <w:spacing w:after="0"/>
              <w:rPr>
                <w:rFonts w:ascii="Times New Roman" w:hAnsi="Times New Roman"/>
                <w:b/>
                <w:sz w:val="24"/>
                <w:szCs w:val="24"/>
              </w:rPr>
            </w:pPr>
          </w:p>
        </w:tc>
        <w:tc>
          <w:tcPr>
            <w:tcW w:w="594" w:type="pct"/>
          </w:tcPr>
          <w:p w14:paraId="248E2801" w14:textId="77777777" w:rsidR="00E976C5" w:rsidRPr="002762A7" w:rsidRDefault="00E976C5" w:rsidP="00E976C5">
            <w:pPr>
              <w:spacing w:after="0"/>
              <w:rPr>
                <w:rFonts w:ascii="Times New Roman" w:hAnsi="Times New Roman"/>
                <w:b/>
                <w:sz w:val="24"/>
                <w:szCs w:val="24"/>
              </w:rPr>
            </w:pPr>
          </w:p>
        </w:tc>
      </w:tr>
      <w:tr w:rsidR="00E976C5" w:rsidRPr="002762A7" w14:paraId="79B41AA1" w14:textId="77777777" w:rsidTr="00E976C5">
        <w:trPr>
          <w:trHeight w:val="20"/>
          <w:jc w:val="center"/>
        </w:trPr>
        <w:tc>
          <w:tcPr>
            <w:tcW w:w="760" w:type="pct"/>
            <w:vMerge/>
          </w:tcPr>
          <w:p w14:paraId="5A12FA29" w14:textId="77777777" w:rsidR="00E976C5" w:rsidRPr="002762A7" w:rsidRDefault="00E976C5" w:rsidP="00E976C5">
            <w:pPr>
              <w:spacing w:after="0"/>
              <w:rPr>
                <w:rFonts w:ascii="Times New Roman" w:hAnsi="Times New Roman"/>
                <w:b/>
                <w:bCs/>
                <w:sz w:val="24"/>
                <w:szCs w:val="24"/>
              </w:rPr>
            </w:pPr>
          </w:p>
        </w:tc>
        <w:tc>
          <w:tcPr>
            <w:tcW w:w="1645" w:type="pct"/>
          </w:tcPr>
          <w:p w14:paraId="2513CE0A"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3. Деление окружностей, отрезков, углов на равные части. Чертеж детали с применением деления окружности на равные части. Нанесение размеров.</w:t>
            </w:r>
          </w:p>
        </w:tc>
        <w:tc>
          <w:tcPr>
            <w:tcW w:w="1311" w:type="pct"/>
            <w:vAlign w:val="center"/>
          </w:tcPr>
          <w:p w14:paraId="03D412A1"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tcPr>
          <w:p w14:paraId="79DB586B"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ОК 03</w:t>
            </w:r>
          </w:p>
          <w:p w14:paraId="6EDBE7F8" w14:textId="77777777" w:rsidR="00E976C5" w:rsidRPr="002762A7" w:rsidRDefault="00E976C5" w:rsidP="00E976C5">
            <w:pPr>
              <w:spacing w:after="0"/>
              <w:rPr>
                <w:rFonts w:ascii="Times New Roman" w:hAnsi="Times New Roman"/>
                <w:sz w:val="24"/>
                <w:szCs w:val="24"/>
              </w:rPr>
            </w:pPr>
            <w:r w:rsidRPr="002762A7">
              <w:rPr>
                <w:rFonts w:ascii="Times New Roman" w:hAnsi="Times New Roman"/>
                <w:iCs/>
                <w:sz w:val="24"/>
                <w:szCs w:val="24"/>
              </w:rPr>
              <w:t>ОК 05</w:t>
            </w:r>
          </w:p>
          <w:p w14:paraId="055F12E7"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2B64DA7F"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sz w:val="24"/>
                <w:szCs w:val="24"/>
              </w:rPr>
              <w:t>ПК 3.2</w:t>
            </w:r>
          </w:p>
        </w:tc>
        <w:tc>
          <w:tcPr>
            <w:tcW w:w="594" w:type="pct"/>
          </w:tcPr>
          <w:p w14:paraId="571F04E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3.2.01</w:t>
            </w:r>
          </w:p>
          <w:p w14:paraId="5C0C697C"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03.03</w:t>
            </w:r>
          </w:p>
          <w:p w14:paraId="6337AA23"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6986F6BA"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У 1.2.01</w:t>
            </w:r>
          </w:p>
        </w:tc>
      </w:tr>
      <w:tr w:rsidR="00E976C5" w:rsidRPr="002762A7" w14:paraId="51CAC0B7" w14:textId="77777777" w:rsidTr="00E976C5">
        <w:trPr>
          <w:trHeight w:val="20"/>
          <w:jc w:val="center"/>
        </w:trPr>
        <w:tc>
          <w:tcPr>
            <w:tcW w:w="760" w:type="pct"/>
            <w:vMerge/>
          </w:tcPr>
          <w:p w14:paraId="0D6E8342" w14:textId="77777777" w:rsidR="00E976C5" w:rsidRPr="002762A7" w:rsidRDefault="00E976C5" w:rsidP="00E976C5">
            <w:pPr>
              <w:spacing w:after="0"/>
              <w:rPr>
                <w:rFonts w:ascii="Times New Roman" w:hAnsi="Times New Roman"/>
                <w:b/>
                <w:bCs/>
                <w:sz w:val="24"/>
                <w:szCs w:val="24"/>
              </w:rPr>
            </w:pPr>
          </w:p>
        </w:tc>
        <w:tc>
          <w:tcPr>
            <w:tcW w:w="1645" w:type="pct"/>
          </w:tcPr>
          <w:p w14:paraId="63AE3CB0"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 xml:space="preserve">4. </w:t>
            </w:r>
            <w:r w:rsidRPr="002762A7">
              <w:rPr>
                <w:rFonts w:ascii="Times New Roman" w:hAnsi="Times New Roman"/>
                <w:sz w:val="24"/>
                <w:szCs w:val="24"/>
              </w:rPr>
              <w:t>Вычерчивание контура технической детали.</w:t>
            </w:r>
          </w:p>
        </w:tc>
        <w:tc>
          <w:tcPr>
            <w:tcW w:w="1311" w:type="pct"/>
            <w:vAlign w:val="center"/>
          </w:tcPr>
          <w:p w14:paraId="2E5B113E"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tcPr>
          <w:p w14:paraId="76B1412D"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091E4A65"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sz w:val="24"/>
                <w:szCs w:val="24"/>
              </w:rPr>
              <w:t>ПК 3.2</w:t>
            </w:r>
          </w:p>
        </w:tc>
        <w:tc>
          <w:tcPr>
            <w:tcW w:w="594" w:type="pct"/>
          </w:tcPr>
          <w:p w14:paraId="6A18BFA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3.2.01</w:t>
            </w:r>
          </w:p>
          <w:p w14:paraId="527D8E5C"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35CB42B4"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У 1.2.01</w:t>
            </w:r>
          </w:p>
        </w:tc>
      </w:tr>
      <w:tr w:rsidR="00E976C5" w:rsidRPr="002762A7" w14:paraId="487EA94A" w14:textId="77777777" w:rsidTr="00E976C5">
        <w:trPr>
          <w:trHeight w:val="20"/>
          <w:jc w:val="center"/>
        </w:trPr>
        <w:tc>
          <w:tcPr>
            <w:tcW w:w="760" w:type="pct"/>
            <w:vMerge/>
          </w:tcPr>
          <w:p w14:paraId="6A5017B3" w14:textId="77777777" w:rsidR="00E976C5" w:rsidRPr="002762A7" w:rsidRDefault="00E976C5" w:rsidP="00E976C5">
            <w:pPr>
              <w:spacing w:after="0"/>
              <w:rPr>
                <w:rFonts w:ascii="Times New Roman" w:hAnsi="Times New Roman"/>
                <w:b/>
                <w:bCs/>
                <w:sz w:val="24"/>
                <w:szCs w:val="24"/>
              </w:rPr>
            </w:pPr>
          </w:p>
        </w:tc>
        <w:tc>
          <w:tcPr>
            <w:tcW w:w="1645" w:type="pct"/>
          </w:tcPr>
          <w:p w14:paraId="1DAA2B76"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
                <w:bCs/>
                <w:sz w:val="24"/>
                <w:szCs w:val="24"/>
              </w:rPr>
              <w:t xml:space="preserve">Самостоятельная работа обучающихся </w:t>
            </w:r>
          </w:p>
        </w:tc>
        <w:tc>
          <w:tcPr>
            <w:tcW w:w="1311" w:type="pct"/>
            <w:vAlign w:val="center"/>
          </w:tcPr>
          <w:p w14:paraId="245203E4" w14:textId="77777777" w:rsidR="00E976C5" w:rsidRPr="002762A7" w:rsidRDefault="00E976C5" w:rsidP="00E976C5">
            <w:pPr>
              <w:spacing w:after="0"/>
              <w:jc w:val="center"/>
              <w:rPr>
                <w:rFonts w:ascii="Times New Roman" w:hAnsi="Times New Roman"/>
                <w:bCs/>
                <w:color w:val="000000"/>
                <w:sz w:val="24"/>
                <w:szCs w:val="24"/>
              </w:rPr>
            </w:pPr>
          </w:p>
        </w:tc>
        <w:tc>
          <w:tcPr>
            <w:tcW w:w="690" w:type="pct"/>
          </w:tcPr>
          <w:p w14:paraId="796C1A3E" w14:textId="77777777" w:rsidR="00E976C5" w:rsidRPr="002762A7" w:rsidRDefault="00E976C5" w:rsidP="00E976C5">
            <w:pPr>
              <w:spacing w:after="0"/>
              <w:rPr>
                <w:rFonts w:ascii="Times New Roman" w:hAnsi="Times New Roman"/>
                <w:bCs/>
                <w:sz w:val="24"/>
                <w:szCs w:val="24"/>
              </w:rPr>
            </w:pPr>
          </w:p>
        </w:tc>
        <w:tc>
          <w:tcPr>
            <w:tcW w:w="594" w:type="pct"/>
          </w:tcPr>
          <w:p w14:paraId="4337A340" w14:textId="77777777" w:rsidR="00E976C5" w:rsidRPr="002762A7" w:rsidRDefault="00E976C5" w:rsidP="00E976C5">
            <w:pPr>
              <w:spacing w:after="0"/>
              <w:rPr>
                <w:rFonts w:ascii="Times New Roman" w:hAnsi="Times New Roman"/>
                <w:b/>
                <w:bCs/>
                <w:sz w:val="24"/>
                <w:szCs w:val="24"/>
              </w:rPr>
            </w:pPr>
          </w:p>
        </w:tc>
      </w:tr>
      <w:tr w:rsidR="00E976C5" w:rsidRPr="002762A7" w14:paraId="020324F8" w14:textId="77777777" w:rsidTr="00E976C5">
        <w:trPr>
          <w:trHeight w:val="20"/>
          <w:jc w:val="center"/>
        </w:trPr>
        <w:tc>
          <w:tcPr>
            <w:tcW w:w="760" w:type="pct"/>
            <w:vMerge/>
          </w:tcPr>
          <w:p w14:paraId="3E3149F5" w14:textId="77777777" w:rsidR="00E976C5" w:rsidRPr="002762A7" w:rsidRDefault="00E976C5" w:rsidP="00E976C5">
            <w:pPr>
              <w:spacing w:after="0"/>
              <w:rPr>
                <w:rFonts w:ascii="Times New Roman" w:hAnsi="Times New Roman"/>
                <w:b/>
                <w:bCs/>
                <w:sz w:val="24"/>
                <w:szCs w:val="24"/>
              </w:rPr>
            </w:pPr>
          </w:p>
        </w:tc>
        <w:tc>
          <w:tcPr>
            <w:tcW w:w="1645" w:type="pct"/>
          </w:tcPr>
          <w:p w14:paraId="03EF2030"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sz w:val="24"/>
                <w:szCs w:val="24"/>
              </w:rPr>
              <w:t>упражнение по делению окружностей на семь, восемь, двенадцать частей.</w:t>
            </w:r>
          </w:p>
        </w:tc>
        <w:tc>
          <w:tcPr>
            <w:tcW w:w="1311" w:type="pct"/>
            <w:vAlign w:val="center"/>
          </w:tcPr>
          <w:p w14:paraId="07B27F4C"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tcPr>
          <w:p w14:paraId="65CA4061"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ОК 01</w:t>
            </w:r>
          </w:p>
        </w:tc>
        <w:tc>
          <w:tcPr>
            <w:tcW w:w="594" w:type="pct"/>
          </w:tcPr>
          <w:p w14:paraId="1B14A4CE"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Уо 01.07</w:t>
            </w:r>
          </w:p>
        </w:tc>
      </w:tr>
      <w:tr w:rsidR="00E976C5" w:rsidRPr="002762A7" w14:paraId="20CD1FA3" w14:textId="77777777" w:rsidTr="00E976C5">
        <w:trPr>
          <w:trHeight w:val="20"/>
          <w:jc w:val="center"/>
        </w:trPr>
        <w:tc>
          <w:tcPr>
            <w:tcW w:w="760" w:type="pct"/>
            <w:vMerge w:val="restart"/>
          </w:tcPr>
          <w:p w14:paraId="4DADDF10"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1.3 </w:t>
            </w:r>
          </w:p>
          <w:p w14:paraId="22533FA9"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Правила вычерчивания контуров технических деталей</w:t>
            </w:r>
          </w:p>
        </w:tc>
        <w:tc>
          <w:tcPr>
            <w:tcW w:w="1645" w:type="pct"/>
          </w:tcPr>
          <w:p w14:paraId="6EBDEE83"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077419AB" w14:textId="77777777" w:rsidR="00E976C5" w:rsidRPr="002762A7" w:rsidRDefault="00E976C5" w:rsidP="00E976C5">
            <w:pPr>
              <w:spacing w:after="0"/>
              <w:jc w:val="center"/>
              <w:rPr>
                <w:rFonts w:ascii="Times New Roman" w:hAnsi="Times New Roman"/>
                <w:bCs/>
                <w:sz w:val="24"/>
                <w:szCs w:val="24"/>
              </w:rPr>
            </w:pPr>
          </w:p>
        </w:tc>
        <w:tc>
          <w:tcPr>
            <w:tcW w:w="690" w:type="pct"/>
          </w:tcPr>
          <w:p w14:paraId="0C097530" w14:textId="77777777" w:rsidR="00E976C5" w:rsidRPr="002762A7" w:rsidRDefault="00E976C5" w:rsidP="00E976C5">
            <w:pPr>
              <w:spacing w:after="0"/>
              <w:rPr>
                <w:rFonts w:ascii="Times New Roman" w:hAnsi="Times New Roman"/>
                <w:bCs/>
                <w:sz w:val="24"/>
                <w:szCs w:val="24"/>
              </w:rPr>
            </w:pPr>
          </w:p>
        </w:tc>
        <w:tc>
          <w:tcPr>
            <w:tcW w:w="594" w:type="pct"/>
          </w:tcPr>
          <w:p w14:paraId="61E17186" w14:textId="77777777" w:rsidR="00E976C5" w:rsidRPr="002762A7" w:rsidRDefault="00E976C5" w:rsidP="00E976C5">
            <w:pPr>
              <w:spacing w:after="0"/>
              <w:rPr>
                <w:rFonts w:ascii="Times New Roman" w:hAnsi="Times New Roman"/>
                <w:b/>
                <w:bCs/>
                <w:sz w:val="24"/>
                <w:szCs w:val="24"/>
              </w:rPr>
            </w:pPr>
          </w:p>
        </w:tc>
      </w:tr>
      <w:tr w:rsidR="00E976C5" w:rsidRPr="002762A7" w14:paraId="75EED9EB" w14:textId="77777777" w:rsidTr="00E976C5">
        <w:trPr>
          <w:trHeight w:val="20"/>
          <w:jc w:val="center"/>
        </w:trPr>
        <w:tc>
          <w:tcPr>
            <w:tcW w:w="760" w:type="pct"/>
            <w:vMerge/>
          </w:tcPr>
          <w:p w14:paraId="784370A6" w14:textId="77777777" w:rsidR="00E976C5" w:rsidRPr="002762A7" w:rsidRDefault="00E976C5" w:rsidP="00E976C5">
            <w:pPr>
              <w:spacing w:after="0"/>
              <w:rPr>
                <w:rFonts w:ascii="Times New Roman" w:hAnsi="Times New Roman"/>
                <w:b/>
                <w:bCs/>
                <w:sz w:val="24"/>
                <w:szCs w:val="24"/>
              </w:rPr>
            </w:pPr>
          </w:p>
        </w:tc>
        <w:tc>
          <w:tcPr>
            <w:tcW w:w="1645" w:type="pct"/>
          </w:tcPr>
          <w:p w14:paraId="4E459899" w14:textId="77777777" w:rsidR="00E976C5" w:rsidRPr="002762A7" w:rsidRDefault="00E976C5" w:rsidP="00E976C5">
            <w:pPr>
              <w:spacing w:after="0"/>
              <w:jc w:val="both"/>
              <w:rPr>
                <w:rFonts w:ascii="Times New Roman" w:hAnsi="Times New Roman"/>
                <w:sz w:val="24"/>
                <w:szCs w:val="24"/>
              </w:rPr>
            </w:pPr>
            <w:r w:rsidRPr="002762A7">
              <w:rPr>
                <w:rFonts w:ascii="Times New Roman" w:hAnsi="Times New Roman"/>
                <w:sz w:val="24"/>
                <w:szCs w:val="24"/>
              </w:rPr>
              <w:t>5. Выполнение упражнений по построению всех видов сопряжения. Вычерчивание контура детали.</w:t>
            </w:r>
          </w:p>
        </w:tc>
        <w:tc>
          <w:tcPr>
            <w:tcW w:w="1311" w:type="pct"/>
            <w:vAlign w:val="center"/>
          </w:tcPr>
          <w:p w14:paraId="5EFC0F01"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tcPr>
          <w:p w14:paraId="06D88903"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3C0CDDEE" w14:textId="77777777" w:rsidR="00E976C5" w:rsidRPr="002762A7" w:rsidRDefault="00E976C5" w:rsidP="00E976C5">
            <w:pPr>
              <w:spacing w:after="0"/>
              <w:rPr>
                <w:rFonts w:ascii="Times New Roman" w:hAnsi="Times New Roman"/>
                <w:bCs/>
                <w:sz w:val="24"/>
                <w:szCs w:val="24"/>
              </w:rPr>
            </w:pPr>
          </w:p>
        </w:tc>
        <w:tc>
          <w:tcPr>
            <w:tcW w:w="594" w:type="pct"/>
          </w:tcPr>
          <w:p w14:paraId="54AAC2E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01.01</w:t>
            </w:r>
          </w:p>
          <w:p w14:paraId="3603469F"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01.06</w:t>
            </w:r>
          </w:p>
          <w:p w14:paraId="36B91888"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Уо 01.07</w:t>
            </w:r>
          </w:p>
        </w:tc>
      </w:tr>
      <w:tr w:rsidR="00E976C5" w:rsidRPr="002762A7" w14:paraId="4308D3B2" w14:textId="77777777" w:rsidTr="00E976C5">
        <w:trPr>
          <w:trHeight w:val="20"/>
          <w:jc w:val="center"/>
        </w:trPr>
        <w:tc>
          <w:tcPr>
            <w:tcW w:w="2405" w:type="pct"/>
            <w:gridSpan w:val="2"/>
          </w:tcPr>
          <w:p w14:paraId="672AF545" w14:textId="77777777" w:rsidR="00E976C5" w:rsidRPr="002762A7" w:rsidRDefault="00E976C5" w:rsidP="00E976C5">
            <w:pPr>
              <w:spacing w:after="0"/>
              <w:jc w:val="both"/>
              <w:rPr>
                <w:rFonts w:ascii="Times New Roman" w:hAnsi="Times New Roman"/>
                <w:sz w:val="24"/>
                <w:szCs w:val="24"/>
              </w:rPr>
            </w:pPr>
            <w:r w:rsidRPr="002762A7">
              <w:rPr>
                <w:rFonts w:ascii="Times New Roman" w:hAnsi="Times New Roman"/>
                <w:b/>
                <w:bCs/>
                <w:sz w:val="24"/>
                <w:szCs w:val="24"/>
              </w:rPr>
              <w:t>Раздел 2. Проекционное черчение</w:t>
            </w:r>
          </w:p>
        </w:tc>
        <w:tc>
          <w:tcPr>
            <w:tcW w:w="1311" w:type="pct"/>
            <w:vAlign w:val="center"/>
          </w:tcPr>
          <w:p w14:paraId="76103D4B"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15</w:t>
            </w:r>
          </w:p>
        </w:tc>
        <w:tc>
          <w:tcPr>
            <w:tcW w:w="690" w:type="pct"/>
          </w:tcPr>
          <w:p w14:paraId="680C4F4B" w14:textId="77777777" w:rsidR="00E976C5" w:rsidRPr="002762A7" w:rsidRDefault="00E976C5" w:rsidP="00E976C5">
            <w:pPr>
              <w:spacing w:after="0"/>
              <w:rPr>
                <w:rFonts w:ascii="Times New Roman" w:hAnsi="Times New Roman"/>
                <w:b/>
                <w:bCs/>
                <w:sz w:val="24"/>
                <w:szCs w:val="24"/>
              </w:rPr>
            </w:pPr>
          </w:p>
        </w:tc>
        <w:tc>
          <w:tcPr>
            <w:tcW w:w="594" w:type="pct"/>
          </w:tcPr>
          <w:p w14:paraId="3B4AE390" w14:textId="77777777" w:rsidR="00E976C5" w:rsidRPr="002762A7" w:rsidRDefault="00E976C5" w:rsidP="00E976C5">
            <w:pPr>
              <w:spacing w:after="0"/>
              <w:rPr>
                <w:rFonts w:ascii="Times New Roman" w:hAnsi="Times New Roman"/>
                <w:b/>
                <w:bCs/>
                <w:sz w:val="24"/>
                <w:szCs w:val="24"/>
              </w:rPr>
            </w:pPr>
          </w:p>
        </w:tc>
      </w:tr>
      <w:tr w:rsidR="00E976C5" w:rsidRPr="002762A7" w14:paraId="1BBC6111" w14:textId="77777777" w:rsidTr="00E976C5">
        <w:trPr>
          <w:trHeight w:val="20"/>
          <w:jc w:val="center"/>
        </w:trPr>
        <w:tc>
          <w:tcPr>
            <w:tcW w:w="760" w:type="pct"/>
            <w:vMerge w:val="restart"/>
          </w:tcPr>
          <w:p w14:paraId="44AE18F9"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2.1 </w:t>
            </w:r>
          </w:p>
          <w:p w14:paraId="6600E2F8"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Метод проекций</w:t>
            </w:r>
          </w:p>
        </w:tc>
        <w:tc>
          <w:tcPr>
            <w:tcW w:w="1645" w:type="pct"/>
          </w:tcPr>
          <w:p w14:paraId="4B102E1E"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Основы начертательной геометрии. Параллельное, центральное и аксонометрическое проецирование</w:t>
            </w:r>
          </w:p>
        </w:tc>
        <w:tc>
          <w:tcPr>
            <w:tcW w:w="1311" w:type="pct"/>
            <w:vAlign w:val="center"/>
          </w:tcPr>
          <w:p w14:paraId="46C60F90"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1</w:t>
            </w:r>
          </w:p>
        </w:tc>
        <w:tc>
          <w:tcPr>
            <w:tcW w:w="690" w:type="pct"/>
          </w:tcPr>
          <w:p w14:paraId="374FD8E9"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0D413512"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199D9F86"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1.3</w:t>
            </w:r>
          </w:p>
          <w:p w14:paraId="4EFDA30F" w14:textId="77777777" w:rsidR="00E976C5" w:rsidRPr="002762A7" w:rsidRDefault="00E976C5" w:rsidP="00E976C5">
            <w:pPr>
              <w:spacing w:after="0"/>
              <w:rPr>
                <w:rFonts w:ascii="Times New Roman" w:hAnsi="Times New Roman"/>
                <w:b/>
                <w:bCs/>
                <w:sz w:val="24"/>
                <w:szCs w:val="24"/>
              </w:rPr>
            </w:pPr>
          </w:p>
        </w:tc>
        <w:tc>
          <w:tcPr>
            <w:tcW w:w="594" w:type="pct"/>
          </w:tcPr>
          <w:p w14:paraId="736545F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1.2.01</w:t>
            </w:r>
          </w:p>
          <w:p w14:paraId="0F394A6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01.06</w:t>
            </w:r>
          </w:p>
          <w:p w14:paraId="23E82411"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Зо 05.02</w:t>
            </w:r>
          </w:p>
        </w:tc>
      </w:tr>
      <w:tr w:rsidR="00E976C5" w:rsidRPr="002762A7" w14:paraId="6CBAA917" w14:textId="77777777" w:rsidTr="00E976C5">
        <w:trPr>
          <w:trHeight w:val="20"/>
          <w:jc w:val="center"/>
        </w:trPr>
        <w:tc>
          <w:tcPr>
            <w:tcW w:w="760" w:type="pct"/>
            <w:vMerge/>
          </w:tcPr>
          <w:p w14:paraId="24E48831" w14:textId="77777777" w:rsidR="00E976C5" w:rsidRPr="002762A7" w:rsidRDefault="00E976C5" w:rsidP="00E976C5">
            <w:pPr>
              <w:spacing w:after="0"/>
              <w:rPr>
                <w:rFonts w:ascii="Times New Roman" w:hAnsi="Times New Roman"/>
                <w:b/>
                <w:bCs/>
                <w:sz w:val="24"/>
                <w:szCs w:val="24"/>
              </w:rPr>
            </w:pPr>
          </w:p>
        </w:tc>
        <w:tc>
          <w:tcPr>
            <w:tcW w:w="1645" w:type="pct"/>
          </w:tcPr>
          <w:p w14:paraId="6E49906C" w14:textId="77777777" w:rsidR="00E976C5" w:rsidRPr="002762A7" w:rsidRDefault="00E976C5" w:rsidP="00E976C5">
            <w:pPr>
              <w:spacing w:after="0"/>
              <w:jc w:val="both"/>
              <w:rPr>
                <w:rFonts w:ascii="Times New Roman" w:hAnsi="Times New Roman"/>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17366A29" w14:textId="77777777" w:rsidR="00E976C5" w:rsidRPr="002762A7" w:rsidRDefault="00E976C5" w:rsidP="00E976C5">
            <w:pPr>
              <w:spacing w:after="0"/>
              <w:jc w:val="center"/>
              <w:rPr>
                <w:rFonts w:ascii="Times New Roman" w:hAnsi="Times New Roman"/>
                <w:sz w:val="24"/>
                <w:szCs w:val="24"/>
              </w:rPr>
            </w:pPr>
          </w:p>
        </w:tc>
        <w:tc>
          <w:tcPr>
            <w:tcW w:w="690" w:type="pct"/>
          </w:tcPr>
          <w:p w14:paraId="1D93622A" w14:textId="77777777" w:rsidR="00E976C5" w:rsidRPr="002762A7" w:rsidRDefault="00E976C5" w:rsidP="00E976C5">
            <w:pPr>
              <w:spacing w:after="0"/>
              <w:rPr>
                <w:rFonts w:ascii="Times New Roman" w:hAnsi="Times New Roman"/>
                <w:b/>
                <w:bCs/>
                <w:sz w:val="24"/>
                <w:szCs w:val="24"/>
              </w:rPr>
            </w:pPr>
          </w:p>
        </w:tc>
        <w:tc>
          <w:tcPr>
            <w:tcW w:w="594" w:type="pct"/>
          </w:tcPr>
          <w:p w14:paraId="3A29B2BC" w14:textId="77777777" w:rsidR="00E976C5" w:rsidRPr="002762A7" w:rsidRDefault="00E976C5" w:rsidP="00E976C5">
            <w:pPr>
              <w:spacing w:after="0"/>
              <w:rPr>
                <w:rFonts w:ascii="Times New Roman" w:hAnsi="Times New Roman"/>
                <w:b/>
                <w:bCs/>
                <w:sz w:val="24"/>
                <w:szCs w:val="24"/>
              </w:rPr>
            </w:pPr>
          </w:p>
        </w:tc>
      </w:tr>
      <w:tr w:rsidR="00E976C5" w:rsidRPr="002762A7" w14:paraId="5F56F37C" w14:textId="77777777" w:rsidTr="00E976C5">
        <w:trPr>
          <w:trHeight w:val="20"/>
          <w:jc w:val="center"/>
        </w:trPr>
        <w:tc>
          <w:tcPr>
            <w:tcW w:w="760" w:type="pct"/>
            <w:vMerge/>
          </w:tcPr>
          <w:p w14:paraId="4FF5CC8B" w14:textId="77777777" w:rsidR="00E976C5" w:rsidRPr="002762A7" w:rsidRDefault="00E976C5" w:rsidP="00E976C5">
            <w:pPr>
              <w:spacing w:after="0"/>
              <w:rPr>
                <w:rFonts w:ascii="Times New Roman" w:hAnsi="Times New Roman"/>
                <w:b/>
                <w:bCs/>
                <w:sz w:val="24"/>
                <w:szCs w:val="24"/>
              </w:rPr>
            </w:pPr>
          </w:p>
        </w:tc>
        <w:tc>
          <w:tcPr>
            <w:tcW w:w="1645" w:type="pct"/>
          </w:tcPr>
          <w:p w14:paraId="23B4CDA2" w14:textId="77777777" w:rsidR="00E976C5" w:rsidRPr="002762A7" w:rsidRDefault="00E976C5" w:rsidP="00E976C5">
            <w:pPr>
              <w:spacing w:after="0"/>
              <w:jc w:val="both"/>
              <w:rPr>
                <w:bCs/>
                <w:sz w:val="24"/>
                <w:szCs w:val="24"/>
              </w:rPr>
            </w:pPr>
            <w:r w:rsidRPr="002762A7">
              <w:rPr>
                <w:rFonts w:ascii="Times New Roman" w:hAnsi="Times New Roman"/>
                <w:bCs/>
                <w:sz w:val="24"/>
                <w:szCs w:val="24"/>
              </w:rPr>
              <w:t>6.</w:t>
            </w:r>
            <w:r w:rsidRPr="002762A7">
              <w:rPr>
                <w:bCs/>
                <w:sz w:val="24"/>
                <w:szCs w:val="24"/>
              </w:rPr>
              <w:t xml:space="preserve"> </w:t>
            </w:r>
            <w:r w:rsidRPr="002762A7">
              <w:rPr>
                <w:rFonts w:ascii="Times New Roman" w:hAnsi="Times New Roman"/>
                <w:bCs/>
                <w:sz w:val="24"/>
                <w:szCs w:val="24"/>
              </w:rPr>
              <w:t xml:space="preserve">Проецирование точки, прямой и плоскости. Способы преобразования </w:t>
            </w:r>
            <w:r w:rsidRPr="002762A7">
              <w:rPr>
                <w:rFonts w:ascii="Times New Roman" w:hAnsi="Times New Roman"/>
                <w:bCs/>
                <w:sz w:val="24"/>
                <w:szCs w:val="24"/>
              </w:rPr>
              <w:lastRenderedPageBreak/>
              <w:t>проекций: способ вращения, перемены плоскостей проекций.</w:t>
            </w:r>
          </w:p>
        </w:tc>
        <w:tc>
          <w:tcPr>
            <w:tcW w:w="1311" w:type="pct"/>
            <w:vAlign w:val="center"/>
          </w:tcPr>
          <w:p w14:paraId="6A419139"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lastRenderedPageBreak/>
              <w:t>2</w:t>
            </w:r>
          </w:p>
        </w:tc>
        <w:tc>
          <w:tcPr>
            <w:tcW w:w="690" w:type="pct"/>
          </w:tcPr>
          <w:p w14:paraId="706D1B95"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24C82834"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2DBB1D25"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ПК 3.2</w:t>
            </w:r>
          </w:p>
        </w:tc>
        <w:tc>
          <w:tcPr>
            <w:tcW w:w="594" w:type="pct"/>
          </w:tcPr>
          <w:p w14:paraId="7E59EE80"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1.2.01</w:t>
            </w:r>
          </w:p>
          <w:p w14:paraId="5B1FB170"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69E70926"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3.2.01</w:t>
            </w:r>
          </w:p>
        </w:tc>
      </w:tr>
      <w:tr w:rsidR="00E976C5" w:rsidRPr="002762A7" w14:paraId="6583EA12" w14:textId="77777777" w:rsidTr="00E976C5">
        <w:trPr>
          <w:trHeight w:val="20"/>
          <w:jc w:val="center"/>
        </w:trPr>
        <w:tc>
          <w:tcPr>
            <w:tcW w:w="760" w:type="pct"/>
            <w:vMerge/>
          </w:tcPr>
          <w:p w14:paraId="25C7BF7B" w14:textId="77777777" w:rsidR="00E976C5" w:rsidRPr="002762A7" w:rsidRDefault="00E976C5" w:rsidP="00E976C5">
            <w:pPr>
              <w:spacing w:after="0"/>
              <w:rPr>
                <w:rFonts w:ascii="Times New Roman" w:hAnsi="Times New Roman"/>
                <w:b/>
                <w:bCs/>
                <w:sz w:val="24"/>
                <w:szCs w:val="24"/>
              </w:rPr>
            </w:pPr>
          </w:p>
        </w:tc>
        <w:tc>
          <w:tcPr>
            <w:tcW w:w="1645" w:type="pct"/>
          </w:tcPr>
          <w:p w14:paraId="7B098694"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
                <w:bCs/>
                <w:sz w:val="24"/>
                <w:szCs w:val="24"/>
              </w:rPr>
              <w:t>Самостоятельная работа обучающихся</w:t>
            </w:r>
          </w:p>
        </w:tc>
        <w:tc>
          <w:tcPr>
            <w:tcW w:w="1311" w:type="pct"/>
            <w:vAlign w:val="center"/>
          </w:tcPr>
          <w:p w14:paraId="377CE51C" w14:textId="77777777" w:rsidR="00E976C5" w:rsidRPr="002762A7" w:rsidRDefault="00E976C5" w:rsidP="00E976C5">
            <w:pPr>
              <w:spacing w:after="0"/>
              <w:jc w:val="center"/>
              <w:rPr>
                <w:rFonts w:ascii="Times New Roman" w:hAnsi="Times New Roman"/>
                <w:color w:val="000000"/>
                <w:sz w:val="24"/>
                <w:szCs w:val="24"/>
              </w:rPr>
            </w:pPr>
          </w:p>
        </w:tc>
        <w:tc>
          <w:tcPr>
            <w:tcW w:w="690" w:type="pct"/>
          </w:tcPr>
          <w:p w14:paraId="4D6E3B10" w14:textId="77777777" w:rsidR="00E976C5" w:rsidRPr="002762A7" w:rsidRDefault="00E976C5" w:rsidP="00E976C5">
            <w:pPr>
              <w:spacing w:after="0"/>
              <w:rPr>
                <w:rFonts w:ascii="Times New Roman" w:hAnsi="Times New Roman"/>
                <w:b/>
                <w:bCs/>
                <w:sz w:val="24"/>
                <w:szCs w:val="24"/>
              </w:rPr>
            </w:pPr>
          </w:p>
        </w:tc>
        <w:tc>
          <w:tcPr>
            <w:tcW w:w="594" w:type="pct"/>
          </w:tcPr>
          <w:p w14:paraId="18DCB120" w14:textId="77777777" w:rsidR="00E976C5" w:rsidRPr="002762A7" w:rsidRDefault="00E976C5" w:rsidP="00E976C5">
            <w:pPr>
              <w:spacing w:after="0"/>
              <w:rPr>
                <w:rFonts w:ascii="Times New Roman" w:hAnsi="Times New Roman"/>
                <w:b/>
                <w:bCs/>
                <w:sz w:val="24"/>
                <w:szCs w:val="24"/>
              </w:rPr>
            </w:pPr>
          </w:p>
        </w:tc>
      </w:tr>
      <w:tr w:rsidR="00E976C5" w:rsidRPr="002762A7" w14:paraId="3D755491" w14:textId="77777777" w:rsidTr="00E976C5">
        <w:trPr>
          <w:trHeight w:val="20"/>
          <w:jc w:val="center"/>
        </w:trPr>
        <w:tc>
          <w:tcPr>
            <w:tcW w:w="760" w:type="pct"/>
            <w:vMerge/>
          </w:tcPr>
          <w:p w14:paraId="10B79F64" w14:textId="77777777" w:rsidR="00E976C5" w:rsidRPr="002762A7" w:rsidRDefault="00E976C5" w:rsidP="00E976C5">
            <w:pPr>
              <w:spacing w:after="0"/>
              <w:rPr>
                <w:rFonts w:ascii="Times New Roman" w:hAnsi="Times New Roman"/>
                <w:b/>
                <w:bCs/>
                <w:sz w:val="24"/>
                <w:szCs w:val="24"/>
              </w:rPr>
            </w:pPr>
          </w:p>
        </w:tc>
        <w:tc>
          <w:tcPr>
            <w:tcW w:w="1645" w:type="pct"/>
          </w:tcPr>
          <w:p w14:paraId="6F6A738D"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sz w:val="24"/>
                <w:szCs w:val="24"/>
              </w:rPr>
              <w:t>Упражнения в тетради по проецированию точки, прямой, плоскости. Доработка П.Р.</w:t>
            </w:r>
          </w:p>
        </w:tc>
        <w:tc>
          <w:tcPr>
            <w:tcW w:w="1311" w:type="pct"/>
            <w:vAlign w:val="center"/>
          </w:tcPr>
          <w:p w14:paraId="61DFD936"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tcPr>
          <w:p w14:paraId="639CE985"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 xml:space="preserve">ОК 05 </w:t>
            </w:r>
          </w:p>
        </w:tc>
        <w:tc>
          <w:tcPr>
            <w:tcW w:w="594" w:type="pct"/>
          </w:tcPr>
          <w:p w14:paraId="15B78BA7"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Зо 05.02</w:t>
            </w:r>
          </w:p>
        </w:tc>
      </w:tr>
      <w:tr w:rsidR="00E976C5" w:rsidRPr="002762A7" w14:paraId="2236617B" w14:textId="77777777" w:rsidTr="00E976C5">
        <w:trPr>
          <w:trHeight w:val="360"/>
          <w:jc w:val="center"/>
        </w:trPr>
        <w:tc>
          <w:tcPr>
            <w:tcW w:w="760" w:type="pct"/>
            <w:vMerge w:val="restart"/>
          </w:tcPr>
          <w:p w14:paraId="593A22C7"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Тема 2.2 Проецирование геометрических тел</w:t>
            </w:r>
          </w:p>
        </w:tc>
        <w:tc>
          <w:tcPr>
            <w:tcW w:w="1645" w:type="pct"/>
          </w:tcPr>
          <w:p w14:paraId="26551FE9"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2AB5EB89" w14:textId="77777777" w:rsidR="00E976C5" w:rsidRPr="002762A7" w:rsidRDefault="00E976C5" w:rsidP="00E976C5">
            <w:pPr>
              <w:spacing w:after="0"/>
              <w:jc w:val="center"/>
              <w:rPr>
                <w:rFonts w:ascii="Times New Roman" w:hAnsi="Times New Roman"/>
                <w:sz w:val="24"/>
                <w:szCs w:val="24"/>
              </w:rPr>
            </w:pPr>
          </w:p>
        </w:tc>
        <w:tc>
          <w:tcPr>
            <w:tcW w:w="690" w:type="pct"/>
            <w:vMerge w:val="restart"/>
          </w:tcPr>
          <w:p w14:paraId="2019C1F6"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1732B005"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0E976565"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6119824C"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3.2</w:t>
            </w:r>
          </w:p>
          <w:p w14:paraId="2AA876B3"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1BDE89BF"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01.03</w:t>
            </w:r>
          </w:p>
          <w:p w14:paraId="43571A43"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1.2.01</w:t>
            </w:r>
          </w:p>
          <w:p w14:paraId="7F9746D1"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6984AEE4"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3.2.01</w:t>
            </w:r>
          </w:p>
        </w:tc>
      </w:tr>
      <w:tr w:rsidR="00E976C5" w:rsidRPr="002762A7" w14:paraId="3A2A56E3" w14:textId="77777777" w:rsidTr="00E976C5">
        <w:trPr>
          <w:trHeight w:val="360"/>
          <w:jc w:val="center"/>
        </w:trPr>
        <w:tc>
          <w:tcPr>
            <w:tcW w:w="760" w:type="pct"/>
            <w:vMerge/>
          </w:tcPr>
          <w:p w14:paraId="1B4680CE" w14:textId="77777777" w:rsidR="00E976C5" w:rsidRPr="002762A7" w:rsidRDefault="00E976C5" w:rsidP="00E976C5">
            <w:pPr>
              <w:spacing w:after="0"/>
              <w:rPr>
                <w:rFonts w:ascii="Times New Roman" w:hAnsi="Times New Roman"/>
                <w:b/>
                <w:bCs/>
                <w:sz w:val="24"/>
                <w:szCs w:val="24"/>
              </w:rPr>
            </w:pPr>
          </w:p>
        </w:tc>
        <w:tc>
          <w:tcPr>
            <w:tcW w:w="1645" w:type="pct"/>
          </w:tcPr>
          <w:p w14:paraId="7AC81F7F" w14:textId="77777777" w:rsidR="00E976C5" w:rsidRPr="002762A7" w:rsidRDefault="00E976C5" w:rsidP="00E976C5">
            <w:pPr>
              <w:spacing w:after="0"/>
              <w:jc w:val="both"/>
              <w:rPr>
                <w:bCs/>
                <w:sz w:val="24"/>
                <w:szCs w:val="24"/>
              </w:rPr>
            </w:pPr>
            <w:r w:rsidRPr="002762A7">
              <w:rPr>
                <w:rFonts w:ascii="Times New Roman" w:hAnsi="Times New Roman"/>
                <w:bCs/>
                <w:sz w:val="24"/>
                <w:szCs w:val="24"/>
              </w:rPr>
              <w:t>7.</w:t>
            </w:r>
            <w:r w:rsidRPr="002762A7">
              <w:rPr>
                <w:bCs/>
                <w:sz w:val="24"/>
                <w:szCs w:val="24"/>
              </w:rPr>
              <w:t xml:space="preserve"> </w:t>
            </w:r>
            <w:r w:rsidRPr="002762A7">
              <w:rPr>
                <w:rFonts w:ascii="Times New Roman" w:hAnsi="Times New Roman"/>
                <w:bCs/>
                <w:sz w:val="24"/>
                <w:szCs w:val="24"/>
              </w:rPr>
              <w:t>Выполнение комплексного чертежа шестигранной правильной призмы на листе формата А3.</w:t>
            </w:r>
          </w:p>
        </w:tc>
        <w:tc>
          <w:tcPr>
            <w:tcW w:w="1311" w:type="pct"/>
            <w:vAlign w:val="center"/>
          </w:tcPr>
          <w:p w14:paraId="6A6D41F9"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vMerge/>
          </w:tcPr>
          <w:p w14:paraId="7C88CA97" w14:textId="77777777" w:rsidR="00E976C5" w:rsidRPr="002762A7" w:rsidRDefault="00E976C5" w:rsidP="00E976C5">
            <w:pPr>
              <w:spacing w:after="0"/>
              <w:rPr>
                <w:rFonts w:ascii="Times New Roman" w:hAnsi="Times New Roman"/>
                <w:b/>
                <w:bCs/>
                <w:sz w:val="24"/>
                <w:szCs w:val="24"/>
              </w:rPr>
            </w:pPr>
          </w:p>
        </w:tc>
        <w:tc>
          <w:tcPr>
            <w:tcW w:w="594" w:type="pct"/>
            <w:vMerge/>
          </w:tcPr>
          <w:p w14:paraId="26D0FA98" w14:textId="77777777" w:rsidR="00E976C5" w:rsidRPr="002762A7" w:rsidRDefault="00E976C5" w:rsidP="00E976C5">
            <w:pPr>
              <w:spacing w:after="0"/>
              <w:rPr>
                <w:rFonts w:ascii="Times New Roman" w:hAnsi="Times New Roman"/>
                <w:b/>
                <w:bCs/>
                <w:sz w:val="24"/>
                <w:szCs w:val="24"/>
              </w:rPr>
            </w:pPr>
          </w:p>
        </w:tc>
      </w:tr>
      <w:tr w:rsidR="00E976C5" w:rsidRPr="002762A7" w14:paraId="554EACD1" w14:textId="77777777" w:rsidTr="00E976C5">
        <w:trPr>
          <w:trHeight w:val="360"/>
          <w:jc w:val="center"/>
        </w:trPr>
        <w:tc>
          <w:tcPr>
            <w:tcW w:w="760" w:type="pct"/>
            <w:vMerge w:val="restart"/>
          </w:tcPr>
          <w:p w14:paraId="055408C0"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Тема 2.3 Аксонометрические проекции</w:t>
            </w:r>
          </w:p>
        </w:tc>
        <w:tc>
          <w:tcPr>
            <w:tcW w:w="1645" w:type="pct"/>
          </w:tcPr>
          <w:p w14:paraId="03E06FC4"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542C66A7" w14:textId="77777777" w:rsidR="00E976C5" w:rsidRPr="002762A7" w:rsidRDefault="00E976C5" w:rsidP="00E976C5">
            <w:pPr>
              <w:spacing w:after="0"/>
              <w:jc w:val="center"/>
              <w:rPr>
                <w:rFonts w:ascii="Times New Roman" w:hAnsi="Times New Roman"/>
                <w:sz w:val="24"/>
                <w:szCs w:val="24"/>
              </w:rPr>
            </w:pPr>
          </w:p>
        </w:tc>
        <w:tc>
          <w:tcPr>
            <w:tcW w:w="690" w:type="pct"/>
            <w:vMerge w:val="restart"/>
          </w:tcPr>
          <w:p w14:paraId="466AF434"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10273913"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4BC53AA2"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6867438C"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3.2</w:t>
            </w:r>
          </w:p>
        </w:tc>
        <w:tc>
          <w:tcPr>
            <w:tcW w:w="594" w:type="pct"/>
            <w:vMerge w:val="restart"/>
          </w:tcPr>
          <w:p w14:paraId="5C9744DF"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01.03</w:t>
            </w:r>
          </w:p>
          <w:p w14:paraId="323A183F"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1.2.01</w:t>
            </w:r>
          </w:p>
          <w:p w14:paraId="79C0FEAD"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7BF73239"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3.2.01</w:t>
            </w:r>
          </w:p>
        </w:tc>
      </w:tr>
      <w:tr w:rsidR="00E976C5" w:rsidRPr="002762A7" w14:paraId="66789F1D" w14:textId="77777777" w:rsidTr="00E976C5">
        <w:trPr>
          <w:trHeight w:val="360"/>
          <w:jc w:val="center"/>
        </w:trPr>
        <w:tc>
          <w:tcPr>
            <w:tcW w:w="760" w:type="pct"/>
            <w:vMerge/>
          </w:tcPr>
          <w:p w14:paraId="4648AE5C" w14:textId="77777777" w:rsidR="00E976C5" w:rsidRPr="002762A7" w:rsidRDefault="00E976C5" w:rsidP="00E976C5">
            <w:pPr>
              <w:spacing w:after="0"/>
              <w:rPr>
                <w:rFonts w:ascii="Times New Roman" w:hAnsi="Times New Roman"/>
                <w:b/>
                <w:bCs/>
                <w:sz w:val="24"/>
                <w:szCs w:val="24"/>
              </w:rPr>
            </w:pPr>
          </w:p>
        </w:tc>
        <w:tc>
          <w:tcPr>
            <w:tcW w:w="1645" w:type="pct"/>
          </w:tcPr>
          <w:p w14:paraId="6D55D07E" w14:textId="77777777" w:rsidR="00E976C5" w:rsidRPr="002762A7" w:rsidRDefault="00E976C5" w:rsidP="00E976C5">
            <w:pPr>
              <w:spacing w:after="0"/>
              <w:jc w:val="both"/>
              <w:rPr>
                <w:bCs/>
                <w:sz w:val="24"/>
                <w:szCs w:val="24"/>
              </w:rPr>
            </w:pPr>
            <w:r w:rsidRPr="002762A7">
              <w:rPr>
                <w:rFonts w:ascii="Times New Roman" w:hAnsi="Times New Roman"/>
                <w:bCs/>
                <w:sz w:val="24"/>
                <w:szCs w:val="24"/>
              </w:rPr>
              <w:t>8.</w:t>
            </w:r>
            <w:r w:rsidRPr="002762A7">
              <w:rPr>
                <w:bCs/>
                <w:sz w:val="24"/>
                <w:szCs w:val="24"/>
              </w:rPr>
              <w:t xml:space="preserve"> </w:t>
            </w:r>
            <w:r w:rsidRPr="002762A7">
              <w:rPr>
                <w:rFonts w:ascii="Times New Roman" w:hAnsi="Times New Roman"/>
                <w:bCs/>
                <w:sz w:val="24"/>
                <w:szCs w:val="24"/>
              </w:rPr>
              <w:t>Выполнение комплексного чертежа (с аксонометрией) цилиндра с нахождением проекций точек на листе        формата А3.</w:t>
            </w:r>
          </w:p>
        </w:tc>
        <w:tc>
          <w:tcPr>
            <w:tcW w:w="1311" w:type="pct"/>
            <w:vAlign w:val="center"/>
          </w:tcPr>
          <w:p w14:paraId="102C6025"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vMerge/>
          </w:tcPr>
          <w:p w14:paraId="1171345A" w14:textId="77777777" w:rsidR="00E976C5" w:rsidRPr="002762A7" w:rsidRDefault="00E976C5" w:rsidP="00E976C5">
            <w:pPr>
              <w:spacing w:after="0"/>
              <w:rPr>
                <w:rFonts w:ascii="Times New Roman" w:hAnsi="Times New Roman"/>
                <w:b/>
                <w:bCs/>
                <w:sz w:val="24"/>
                <w:szCs w:val="24"/>
              </w:rPr>
            </w:pPr>
          </w:p>
        </w:tc>
        <w:tc>
          <w:tcPr>
            <w:tcW w:w="594" w:type="pct"/>
            <w:vMerge/>
          </w:tcPr>
          <w:p w14:paraId="3EF20A0E" w14:textId="77777777" w:rsidR="00E976C5" w:rsidRPr="002762A7" w:rsidRDefault="00E976C5" w:rsidP="00E976C5">
            <w:pPr>
              <w:spacing w:after="0"/>
              <w:rPr>
                <w:rFonts w:ascii="Times New Roman" w:hAnsi="Times New Roman"/>
                <w:b/>
                <w:bCs/>
                <w:sz w:val="24"/>
                <w:szCs w:val="24"/>
              </w:rPr>
            </w:pPr>
          </w:p>
        </w:tc>
      </w:tr>
      <w:tr w:rsidR="00E976C5" w:rsidRPr="002762A7" w14:paraId="77B51042" w14:textId="77777777" w:rsidTr="00E976C5">
        <w:trPr>
          <w:trHeight w:val="520"/>
          <w:jc w:val="center"/>
        </w:trPr>
        <w:tc>
          <w:tcPr>
            <w:tcW w:w="760" w:type="pct"/>
            <w:vMerge w:val="restart"/>
          </w:tcPr>
          <w:p w14:paraId="3C7D082F"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2.4 </w:t>
            </w:r>
          </w:p>
          <w:p w14:paraId="23AFB517"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Проекции моделей. Техническое рисование</w:t>
            </w:r>
          </w:p>
        </w:tc>
        <w:tc>
          <w:tcPr>
            <w:tcW w:w="1645" w:type="pct"/>
          </w:tcPr>
          <w:p w14:paraId="26C2E7CF"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1E43A95F" w14:textId="77777777" w:rsidR="00E976C5" w:rsidRPr="002762A7" w:rsidRDefault="00E976C5" w:rsidP="00E976C5">
            <w:pPr>
              <w:spacing w:after="0"/>
              <w:jc w:val="center"/>
              <w:rPr>
                <w:rFonts w:ascii="Times New Roman" w:hAnsi="Times New Roman"/>
                <w:sz w:val="24"/>
                <w:szCs w:val="24"/>
              </w:rPr>
            </w:pPr>
          </w:p>
        </w:tc>
        <w:tc>
          <w:tcPr>
            <w:tcW w:w="690" w:type="pct"/>
            <w:vMerge w:val="restart"/>
          </w:tcPr>
          <w:p w14:paraId="24C56BB1"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44C13865"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439D6564"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084779FC"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3.2</w:t>
            </w:r>
          </w:p>
          <w:p w14:paraId="391F650E"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04749FE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01.03</w:t>
            </w:r>
          </w:p>
          <w:p w14:paraId="092653C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1.2.01</w:t>
            </w:r>
          </w:p>
          <w:p w14:paraId="1E67E4DD"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12C3AC48"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3.2.01</w:t>
            </w:r>
          </w:p>
        </w:tc>
      </w:tr>
      <w:tr w:rsidR="00E976C5" w:rsidRPr="002762A7" w14:paraId="548A71CE" w14:textId="77777777" w:rsidTr="00E976C5">
        <w:trPr>
          <w:trHeight w:val="520"/>
          <w:jc w:val="center"/>
        </w:trPr>
        <w:tc>
          <w:tcPr>
            <w:tcW w:w="760" w:type="pct"/>
            <w:vMerge/>
          </w:tcPr>
          <w:p w14:paraId="783DA677" w14:textId="77777777" w:rsidR="00E976C5" w:rsidRPr="002762A7" w:rsidRDefault="00E976C5" w:rsidP="00E976C5">
            <w:pPr>
              <w:spacing w:after="0"/>
              <w:rPr>
                <w:rFonts w:ascii="Times New Roman" w:hAnsi="Times New Roman"/>
                <w:b/>
                <w:bCs/>
                <w:sz w:val="24"/>
                <w:szCs w:val="24"/>
              </w:rPr>
            </w:pPr>
          </w:p>
        </w:tc>
        <w:tc>
          <w:tcPr>
            <w:tcW w:w="1645" w:type="pct"/>
          </w:tcPr>
          <w:p w14:paraId="7028120C"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9. Построение трех проекций модели (с натуры) на листе формата А3.</w:t>
            </w:r>
          </w:p>
        </w:tc>
        <w:tc>
          <w:tcPr>
            <w:tcW w:w="1311" w:type="pct"/>
            <w:vAlign w:val="center"/>
          </w:tcPr>
          <w:p w14:paraId="4C494913"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vMerge/>
          </w:tcPr>
          <w:p w14:paraId="32853B57" w14:textId="77777777" w:rsidR="00E976C5" w:rsidRPr="002762A7" w:rsidRDefault="00E976C5" w:rsidP="00E976C5">
            <w:pPr>
              <w:spacing w:after="0"/>
              <w:rPr>
                <w:rFonts w:ascii="Times New Roman" w:hAnsi="Times New Roman"/>
                <w:b/>
                <w:bCs/>
                <w:sz w:val="24"/>
                <w:szCs w:val="24"/>
              </w:rPr>
            </w:pPr>
          </w:p>
        </w:tc>
        <w:tc>
          <w:tcPr>
            <w:tcW w:w="594" w:type="pct"/>
            <w:vMerge/>
          </w:tcPr>
          <w:p w14:paraId="3C423F7D" w14:textId="77777777" w:rsidR="00E976C5" w:rsidRPr="002762A7" w:rsidRDefault="00E976C5" w:rsidP="00E976C5">
            <w:pPr>
              <w:spacing w:after="0"/>
              <w:rPr>
                <w:rFonts w:ascii="Times New Roman" w:hAnsi="Times New Roman"/>
                <w:b/>
                <w:bCs/>
                <w:sz w:val="24"/>
                <w:szCs w:val="24"/>
              </w:rPr>
            </w:pPr>
          </w:p>
        </w:tc>
      </w:tr>
      <w:tr w:rsidR="00E976C5" w:rsidRPr="002762A7" w14:paraId="0F543937" w14:textId="77777777" w:rsidTr="00E976C5">
        <w:trPr>
          <w:trHeight w:val="520"/>
          <w:jc w:val="center"/>
        </w:trPr>
        <w:tc>
          <w:tcPr>
            <w:tcW w:w="760" w:type="pct"/>
            <w:vMerge/>
          </w:tcPr>
          <w:p w14:paraId="5E3CCC0B" w14:textId="77777777" w:rsidR="00E976C5" w:rsidRPr="002762A7" w:rsidRDefault="00E976C5" w:rsidP="00E976C5">
            <w:pPr>
              <w:spacing w:after="0"/>
              <w:rPr>
                <w:rFonts w:ascii="Times New Roman" w:hAnsi="Times New Roman"/>
                <w:b/>
                <w:bCs/>
                <w:sz w:val="24"/>
                <w:szCs w:val="24"/>
              </w:rPr>
            </w:pPr>
          </w:p>
        </w:tc>
        <w:tc>
          <w:tcPr>
            <w:tcW w:w="1645" w:type="pct"/>
          </w:tcPr>
          <w:p w14:paraId="5D6CA486"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 xml:space="preserve">10. Технический рисунок модели. Штриховка, </w:t>
            </w:r>
            <w:proofErr w:type="spellStart"/>
            <w:r w:rsidRPr="002762A7">
              <w:rPr>
                <w:rFonts w:ascii="Times New Roman" w:hAnsi="Times New Roman"/>
                <w:bCs/>
                <w:sz w:val="24"/>
                <w:szCs w:val="24"/>
              </w:rPr>
              <w:t>шраффировка</w:t>
            </w:r>
            <w:proofErr w:type="spellEnd"/>
            <w:r w:rsidRPr="002762A7">
              <w:rPr>
                <w:rFonts w:ascii="Times New Roman" w:hAnsi="Times New Roman"/>
                <w:bCs/>
                <w:sz w:val="24"/>
                <w:szCs w:val="24"/>
              </w:rPr>
              <w:t>.</w:t>
            </w:r>
          </w:p>
        </w:tc>
        <w:tc>
          <w:tcPr>
            <w:tcW w:w="1311" w:type="pct"/>
            <w:vAlign w:val="center"/>
          </w:tcPr>
          <w:p w14:paraId="2BF0A36A"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vMerge/>
          </w:tcPr>
          <w:p w14:paraId="49B9E137" w14:textId="77777777" w:rsidR="00E976C5" w:rsidRPr="002762A7" w:rsidRDefault="00E976C5" w:rsidP="00E976C5">
            <w:pPr>
              <w:spacing w:after="0"/>
              <w:rPr>
                <w:rFonts w:ascii="Times New Roman" w:hAnsi="Times New Roman"/>
                <w:b/>
                <w:bCs/>
                <w:sz w:val="24"/>
                <w:szCs w:val="24"/>
              </w:rPr>
            </w:pPr>
          </w:p>
        </w:tc>
        <w:tc>
          <w:tcPr>
            <w:tcW w:w="594" w:type="pct"/>
            <w:vMerge/>
          </w:tcPr>
          <w:p w14:paraId="7B01CE4C" w14:textId="77777777" w:rsidR="00E976C5" w:rsidRPr="002762A7" w:rsidRDefault="00E976C5" w:rsidP="00E976C5">
            <w:pPr>
              <w:spacing w:after="0"/>
              <w:rPr>
                <w:rFonts w:ascii="Times New Roman" w:hAnsi="Times New Roman"/>
                <w:b/>
                <w:bCs/>
                <w:sz w:val="24"/>
                <w:szCs w:val="24"/>
              </w:rPr>
            </w:pPr>
          </w:p>
        </w:tc>
      </w:tr>
      <w:tr w:rsidR="00E976C5" w:rsidRPr="002762A7" w14:paraId="52D5EF4E" w14:textId="77777777" w:rsidTr="00E976C5">
        <w:trPr>
          <w:trHeight w:val="520"/>
          <w:jc w:val="center"/>
        </w:trPr>
        <w:tc>
          <w:tcPr>
            <w:tcW w:w="760" w:type="pct"/>
            <w:vMerge/>
          </w:tcPr>
          <w:p w14:paraId="2D23B358" w14:textId="77777777" w:rsidR="00E976C5" w:rsidRPr="002762A7" w:rsidRDefault="00E976C5" w:rsidP="00E976C5">
            <w:pPr>
              <w:spacing w:after="0"/>
              <w:rPr>
                <w:rFonts w:ascii="Times New Roman" w:hAnsi="Times New Roman"/>
                <w:b/>
                <w:bCs/>
                <w:sz w:val="24"/>
                <w:szCs w:val="24"/>
              </w:rPr>
            </w:pPr>
          </w:p>
        </w:tc>
        <w:tc>
          <w:tcPr>
            <w:tcW w:w="1645" w:type="pct"/>
          </w:tcPr>
          <w:p w14:paraId="4DA411EE"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Самостоятельная работа обучающихся</w:t>
            </w:r>
          </w:p>
        </w:tc>
        <w:tc>
          <w:tcPr>
            <w:tcW w:w="1311" w:type="pct"/>
            <w:vAlign w:val="center"/>
          </w:tcPr>
          <w:p w14:paraId="2A50C4EF" w14:textId="77777777" w:rsidR="00E976C5" w:rsidRPr="002762A7" w:rsidRDefault="00E976C5" w:rsidP="00E976C5">
            <w:pPr>
              <w:spacing w:after="0"/>
              <w:jc w:val="center"/>
              <w:rPr>
                <w:rFonts w:ascii="Times New Roman" w:hAnsi="Times New Roman"/>
                <w:color w:val="000000"/>
                <w:sz w:val="24"/>
                <w:szCs w:val="24"/>
              </w:rPr>
            </w:pPr>
          </w:p>
        </w:tc>
        <w:tc>
          <w:tcPr>
            <w:tcW w:w="690" w:type="pct"/>
            <w:vMerge/>
          </w:tcPr>
          <w:p w14:paraId="779FC6C2" w14:textId="77777777" w:rsidR="00E976C5" w:rsidRPr="002762A7" w:rsidRDefault="00E976C5" w:rsidP="00E976C5">
            <w:pPr>
              <w:spacing w:after="0"/>
              <w:rPr>
                <w:rFonts w:ascii="Times New Roman" w:hAnsi="Times New Roman"/>
                <w:b/>
                <w:bCs/>
                <w:sz w:val="24"/>
                <w:szCs w:val="24"/>
              </w:rPr>
            </w:pPr>
          </w:p>
        </w:tc>
        <w:tc>
          <w:tcPr>
            <w:tcW w:w="594" w:type="pct"/>
            <w:vMerge/>
          </w:tcPr>
          <w:p w14:paraId="4798FAAF" w14:textId="77777777" w:rsidR="00E976C5" w:rsidRPr="002762A7" w:rsidRDefault="00E976C5" w:rsidP="00E976C5">
            <w:pPr>
              <w:spacing w:after="0"/>
              <w:rPr>
                <w:rFonts w:ascii="Times New Roman" w:hAnsi="Times New Roman"/>
                <w:b/>
                <w:bCs/>
                <w:sz w:val="24"/>
                <w:szCs w:val="24"/>
              </w:rPr>
            </w:pPr>
          </w:p>
        </w:tc>
      </w:tr>
      <w:tr w:rsidR="00E976C5" w:rsidRPr="002762A7" w14:paraId="10FDB653" w14:textId="77777777" w:rsidTr="00E976C5">
        <w:trPr>
          <w:trHeight w:val="1473"/>
          <w:jc w:val="center"/>
        </w:trPr>
        <w:tc>
          <w:tcPr>
            <w:tcW w:w="760" w:type="pct"/>
            <w:vMerge/>
          </w:tcPr>
          <w:p w14:paraId="744A541B" w14:textId="77777777" w:rsidR="00E976C5" w:rsidRPr="002762A7" w:rsidRDefault="00E976C5" w:rsidP="00E976C5">
            <w:pPr>
              <w:spacing w:after="0"/>
              <w:rPr>
                <w:rFonts w:ascii="Times New Roman" w:hAnsi="Times New Roman"/>
                <w:b/>
                <w:bCs/>
                <w:sz w:val="24"/>
                <w:szCs w:val="24"/>
              </w:rPr>
            </w:pPr>
          </w:p>
        </w:tc>
        <w:tc>
          <w:tcPr>
            <w:tcW w:w="1645" w:type="pct"/>
          </w:tcPr>
          <w:p w14:paraId="628988AB"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sz w:val="24"/>
                <w:szCs w:val="24"/>
              </w:rPr>
              <w:t>выполнить в тетради технический рисунок конуса, цилиндра, пирамиды. Доработка П.Р.</w:t>
            </w:r>
          </w:p>
        </w:tc>
        <w:tc>
          <w:tcPr>
            <w:tcW w:w="1311" w:type="pct"/>
            <w:vAlign w:val="center"/>
          </w:tcPr>
          <w:p w14:paraId="514CE183"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tcPr>
          <w:p w14:paraId="0D742CD2"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ОК 01</w:t>
            </w:r>
          </w:p>
        </w:tc>
        <w:tc>
          <w:tcPr>
            <w:tcW w:w="594" w:type="pct"/>
          </w:tcPr>
          <w:p w14:paraId="3CE819AE"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01.03</w:t>
            </w:r>
          </w:p>
          <w:p w14:paraId="2F2DF431" w14:textId="77777777" w:rsidR="00E976C5" w:rsidRPr="002762A7" w:rsidRDefault="00E976C5" w:rsidP="00E976C5">
            <w:pPr>
              <w:spacing w:after="0"/>
              <w:rPr>
                <w:rFonts w:ascii="Times New Roman" w:hAnsi="Times New Roman"/>
                <w:b/>
                <w:bCs/>
                <w:sz w:val="24"/>
                <w:szCs w:val="24"/>
              </w:rPr>
            </w:pPr>
          </w:p>
        </w:tc>
      </w:tr>
      <w:tr w:rsidR="00E976C5" w:rsidRPr="002762A7" w14:paraId="120458D6" w14:textId="77777777" w:rsidTr="00E976C5">
        <w:trPr>
          <w:trHeight w:val="20"/>
          <w:jc w:val="center"/>
        </w:trPr>
        <w:tc>
          <w:tcPr>
            <w:tcW w:w="2405" w:type="pct"/>
            <w:gridSpan w:val="2"/>
          </w:tcPr>
          <w:p w14:paraId="70483C4E"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Раздел 3. Машиностроительное черчение</w:t>
            </w:r>
          </w:p>
        </w:tc>
        <w:tc>
          <w:tcPr>
            <w:tcW w:w="1311" w:type="pct"/>
            <w:vAlign w:val="center"/>
          </w:tcPr>
          <w:p w14:paraId="1E3E7858"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20</w:t>
            </w:r>
          </w:p>
        </w:tc>
        <w:tc>
          <w:tcPr>
            <w:tcW w:w="690" w:type="pct"/>
          </w:tcPr>
          <w:p w14:paraId="5D9B931F" w14:textId="77777777" w:rsidR="00E976C5" w:rsidRPr="002762A7" w:rsidRDefault="00E976C5" w:rsidP="00E976C5">
            <w:pPr>
              <w:spacing w:after="0"/>
              <w:rPr>
                <w:rFonts w:ascii="Times New Roman" w:hAnsi="Times New Roman"/>
                <w:b/>
                <w:bCs/>
                <w:sz w:val="24"/>
                <w:szCs w:val="24"/>
              </w:rPr>
            </w:pPr>
          </w:p>
        </w:tc>
        <w:tc>
          <w:tcPr>
            <w:tcW w:w="594" w:type="pct"/>
          </w:tcPr>
          <w:p w14:paraId="3467ED38" w14:textId="77777777" w:rsidR="00E976C5" w:rsidRPr="002762A7" w:rsidRDefault="00E976C5" w:rsidP="00E976C5">
            <w:pPr>
              <w:spacing w:after="0"/>
              <w:rPr>
                <w:rFonts w:ascii="Times New Roman" w:hAnsi="Times New Roman"/>
                <w:b/>
                <w:bCs/>
                <w:sz w:val="24"/>
                <w:szCs w:val="24"/>
              </w:rPr>
            </w:pPr>
          </w:p>
        </w:tc>
      </w:tr>
      <w:tr w:rsidR="00E976C5" w:rsidRPr="002762A7" w14:paraId="5FCA96EE" w14:textId="77777777" w:rsidTr="00E976C5">
        <w:trPr>
          <w:trHeight w:val="414"/>
          <w:jc w:val="center"/>
        </w:trPr>
        <w:tc>
          <w:tcPr>
            <w:tcW w:w="760" w:type="pct"/>
            <w:vMerge w:val="restart"/>
          </w:tcPr>
          <w:p w14:paraId="4BD0B4E7"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lastRenderedPageBreak/>
              <w:t>Тема 3.1 Правила разработки и оформления конструкторской документации</w:t>
            </w:r>
          </w:p>
        </w:tc>
        <w:tc>
          <w:tcPr>
            <w:tcW w:w="1645" w:type="pct"/>
          </w:tcPr>
          <w:p w14:paraId="20B8CD5F"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sz w:val="24"/>
                <w:szCs w:val="24"/>
              </w:rPr>
              <w:t>Правила разработки и оформления конструкторской документации. Роль ручной и машинной графики в графическом изображении машиностроительных чертежей (технологического оборудования), виды, разрезы, сечения, выносные элементы. условности и упрощения. Требования стандартов ЕСКД и ЕСТД к оформлению машиностроительных чертежей.</w:t>
            </w:r>
          </w:p>
        </w:tc>
        <w:tc>
          <w:tcPr>
            <w:tcW w:w="1311" w:type="pct"/>
            <w:vAlign w:val="center"/>
          </w:tcPr>
          <w:p w14:paraId="6CAB8BFA"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vMerge w:val="restart"/>
          </w:tcPr>
          <w:p w14:paraId="0C25E731"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2522EF89"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03</w:t>
            </w:r>
          </w:p>
          <w:p w14:paraId="484C1F1B"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2B521B76"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1.1</w:t>
            </w:r>
          </w:p>
          <w:p w14:paraId="07F450BE"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42CA3874"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1.3</w:t>
            </w:r>
          </w:p>
          <w:p w14:paraId="62E49327"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2.1</w:t>
            </w:r>
          </w:p>
          <w:p w14:paraId="75EE3746"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2.4</w:t>
            </w:r>
          </w:p>
          <w:p w14:paraId="4ECB7F26"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ПК 3.2</w:t>
            </w:r>
          </w:p>
        </w:tc>
        <w:tc>
          <w:tcPr>
            <w:tcW w:w="594" w:type="pct"/>
            <w:vMerge w:val="restart"/>
          </w:tcPr>
          <w:p w14:paraId="6FD9C56B"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01.03</w:t>
            </w:r>
          </w:p>
          <w:p w14:paraId="10779A4D"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01.04</w:t>
            </w:r>
          </w:p>
          <w:p w14:paraId="57673C56"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03.01</w:t>
            </w:r>
          </w:p>
          <w:p w14:paraId="2E828A35"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sz w:val="24"/>
                <w:szCs w:val="24"/>
              </w:rPr>
              <w:t>Зо 05.02</w:t>
            </w:r>
          </w:p>
          <w:p w14:paraId="60FCDA5C"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1.1.15</w:t>
            </w:r>
          </w:p>
          <w:p w14:paraId="5F51E3B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639A040D"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1.2.01</w:t>
            </w:r>
          </w:p>
          <w:p w14:paraId="269A4A61"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1.2.02</w:t>
            </w:r>
            <w:r w:rsidRPr="002762A7">
              <w:rPr>
                <w:rFonts w:ascii="Times New Roman" w:hAnsi="Times New Roman"/>
                <w:iCs/>
                <w:sz w:val="24"/>
                <w:szCs w:val="24"/>
              </w:rPr>
              <w:tab/>
            </w:r>
          </w:p>
          <w:p w14:paraId="0824350C"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1.3.02</w:t>
            </w:r>
          </w:p>
          <w:p w14:paraId="7013BD9C"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2.1.01</w:t>
            </w:r>
          </w:p>
          <w:p w14:paraId="405E08F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2.3.02</w:t>
            </w:r>
          </w:p>
          <w:p w14:paraId="728B29AC"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3.2.01</w:t>
            </w:r>
          </w:p>
        </w:tc>
      </w:tr>
      <w:tr w:rsidR="00E976C5" w:rsidRPr="002762A7" w14:paraId="0E7E07DF" w14:textId="77777777" w:rsidTr="00E976C5">
        <w:trPr>
          <w:trHeight w:val="412"/>
          <w:jc w:val="center"/>
        </w:trPr>
        <w:tc>
          <w:tcPr>
            <w:tcW w:w="760" w:type="pct"/>
            <w:vMerge/>
          </w:tcPr>
          <w:p w14:paraId="7A0D1494" w14:textId="77777777" w:rsidR="00E976C5" w:rsidRPr="002762A7" w:rsidRDefault="00E976C5" w:rsidP="00E976C5">
            <w:pPr>
              <w:spacing w:after="0"/>
              <w:rPr>
                <w:rFonts w:ascii="Times New Roman" w:hAnsi="Times New Roman"/>
                <w:b/>
                <w:bCs/>
                <w:sz w:val="24"/>
                <w:szCs w:val="24"/>
              </w:rPr>
            </w:pPr>
          </w:p>
        </w:tc>
        <w:tc>
          <w:tcPr>
            <w:tcW w:w="1645" w:type="pct"/>
          </w:tcPr>
          <w:p w14:paraId="62DB7616"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184E21CE" w14:textId="77777777" w:rsidR="00E976C5" w:rsidRPr="002762A7" w:rsidRDefault="00E976C5" w:rsidP="00E976C5">
            <w:pPr>
              <w:spacing w:after="0"/>
              <w:jc w:val="center"/>
              <w:rPr>
                <w:rFonts w:ascii="Times New Roman" w:hAnsi="Times New Roman"/>
                <w:sz w:val="24"/>
                <w:szCs w:val="24"/>
              </w:rPr>
            </w:pPr>
          </w:p>
        </w:tc>
        <w:tc>
          <w:tcPr>
            <w:tcW w:w="690" w:type="pct"/>
            <w:vMerge/>
          </w:tcPr>
          <w:p w14:paraId="0873A053" w14:textId="77777777" w:rsidR="00E976C5" w:rsidRPr="002762A7" w:rsidRDefault="00E976C5" w:rsidP="00E976C5">
            <w:pPr>
              <w:spacing w:after="0"/>
              <w:rPr>
                <w:rFonts w:ascii="Times New Roman" w:hAnsi="Times New Roman"/>
                <w:b/>
                <w:bCs/>
                <w:sz w:val="24"/>
                <w:szCs w:val="24"/>
              </w:rPr>
            </w:pPr>
          </w:p>
        </w:tc>
        <w:tc>
          <w:tcPr>
            <w:tcW w:w="594" w:type="pct"/>
            <w:vMerge/>
          </w:tcPr>
          <w:p w14:paraId="56DA4460" w14:textId="77777777" w:rsidR="00E976C5" w:rsidRPr="002762A7" w:rsidRDefault="00E976C5" w:rsidP="00E976C5">
            <w:pPr>
              <w:spacing w:after="0"/>
              <w:rPr>
                <w:rFonts w:ascii="Times New Roman" w:hAnsi="Times New Roman"/>
                <w:b/>
                <w:bCs/>
                <w:sz w:val="24"/>
                <w:szCs w:val="24"/>
              </w:rPr>
            </w:pPr>
          </w:p>
        </w:tc>
      </w:tr>
      <w:tr w:rsidR="00E976C5" w:rsidRPr="002762A7" w14:paraId="4B1C739B" w14:textId="77777777" w:rsidTr="00E976C5">
        <w:trPr>
          <w:trHeight w:val="412"/>
          <w:jc w:val="center"/>
        </w:trPr>
        <w:tc>
          <w:tcPr>
            <w:tcW w:w="760" w:type="pct"/>
            <w:vMerge/>
          </w:tcPr>
          <w:p w14:paraId="1400A632" w14:textId="77777777" w:rsidR="00E976C5" w:rsidRPr="002762A7" w:rsidRDefault="00E976C5" w:rsidP="00E976C5">
            <w:pPr>
              <w:spacing w:after="0"/>
              <w:rPr>
                <w:rFonts w:ascii="Times New Roman" w:hAnsi="Times New Roman"/>
                <w:b/>
                <w:bCs/>
                <w:sz w:val="24"/>
                <w:szCs w:val="24"/>
              </w:rPr>
            </w:pPr>
          </w:p>
        </w:tc>
        <w:tc>
          <w:tcPr>
            <w:tcW w:w="1645" w:type="pct"/>
          </w:tcPr>
          <w:p w14:paraId="77F477C5"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11. Выполнение рабочего чертежа машиностроительной детали средней сложности на листе формата А3.</w:t>
            </w:r>
          </w:p>
        </w:tc>
        <w:tc>
          <w:tcPr>
            <w:tcW w:w="1311" w:type="pct"/>
            <w:vAlign w:val="center"/>
          </w:tcPr>
          <w:p w14:paraId="78A3B5D3"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vMerge/>
          </w:tcPr>
          <w:p w14:paraId="3B836A32" w14:textId="77777777" w:rsidR="00E976C5" w:rsidRPr="002762A7" w:rsidRDefault="00E976C5" w:rsidP="00E976C5">
            <w:pPr>
              <w:spacing w:after="0"/>
              <w:rPr>
                <w:rFonts w:ascii="Times New Roman" w:hAnsi="Times New Roman"/>
                <w:b/>
                <w:bCs/>
                <w:sz w:val="24"/>
                <w:szCs w:val="24"/>
              </w:rPr>
            </w:pPr>
          </w:p>
        </w:tc>
        <w:tc>
          <w:tcPr>
            <w:tcW w:w="594" w:type="pct"/>
            <w:vMerge/>
          </w:tcPr>
          <w:p w14:paraId="3B8DD476" w14:textId="77777777" w:rsidR="00E976C5" w:rsidRPr="002762A7" w:rsidRDefault="00E976C5" w:rsidP="00E976C5">
            <w:pPr>
              <w:spacing w:after="0"/>
              <w:rPr>
                <w:rFonts w:ascii="Times New Roman" w:hAnsi="Times New Roman"/>
                <w:b/>
                <w:bCs/>
                <w:sz w:val="24"/>
                <w:szCs w:val="24"/>
              </w:rPr>
            </w:pPr>
          </w:p>
        </w:tc>
      </w:tr>
      <w:tr w:rsidR="00E976C5" w:rsidRPr="002762A7" w14:paraId="79D1622D" w14:textId="77777777" w:rsidTr="00E976C5">
        <w:trPr>
          <w:trHeight w:val="412"/>
          <w:jc w:val="center"/>
        </w:trPr>
        <w:tc>
          <w:tcPr>
            <w:tcW w:w="760" w:type="pct"/>
            <w:vMerge/>
          </w:tcPr>
          <w:p w14:paraId="1D8BD8C1" w14:textId="77777777" w:rsidR="00E976C5" w:rsidRPr="002762A7" w:rsidRDefault="00E976C5" w:rsidP="00E976C5">
            <w:pPr>
              <w:spacing w:after="0"/>
              <w:rPr>
                <w:rFonts w:ascii="Times New Roman" w:hAnsi="Times New Roman"/>
                <w:b/>
                <w:bCs/>
                <w:sz w:val="24"/>
                <w:szCs w:val="24"/>
              </w:rPr>
            </w:pPr>
          </w:p>
        </w:tc>
        <w:tc>
          <w:tcPr>
            <w:tcW w:w="1645" w:type="pct"/>
          </w:tcPr>
          <w:p w14:paraId="1907169E"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12. Модели со сложными разрезами двух деталей на листе формата А3.</w:t>
            </w:r>
          </w:p>
        </w:tc>
        <w:tc>
          <w:tcPr>
            <w:tcW w:w="1311" w:type="pct"/>
            <w:vAlign w:val="center"/>
          </w:tcPr>
          <w:p w14:paraId="3FFB6F35"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vMerge/>
          </w:tcPr>
          <w:p w14:paraId="2BE62CDB" w14:textId="77777777" w:rsidR="00E976C5" w:rsidRPr="002762A7" w:rsidRDefault="00E976C5" w:rsidP="00E976C5">
            <w:pPr>
              <w:spacing w:after="0"/>
              <w:rPr>
                <w:rFonts w:ascii="Times New Roman" w:hAnsi="Times New Roman"/>
                <w:b/>
                <w:bCs/>
                <w:sz w:val="24"/>
                <w:szCs w:val="24"/>
              </w:rPr>
            </w:pPr>
          </w:p>
        </w:tc>
        <w:tc>
          <w:tcPr>
            <w:tcW w:w="594" w:type="pct"/>
            <w:vMerge/>
          </w:tcPr>
          <w:p w14:paraId="385396EA" w14:textId="77777777" w:rsidR="00E976C5" w:rsidRPr="002762A7" w:rsidRDefault="00E976C5" w:rsidP="00E976C5">
            <w:pPr>
              <w:spacing w:after="0"/>
              <w:rPr>
                <w:rFonts w:ascii="Times New Roman" w:hAnsi="Times New Roman"/>
                <w:b/>
                <w:bCs/>
                <w:sz w:val="24"/>
                <w:szCs w:val="24"/>
              </w:rPr>
            </w:pPr>
          </w:p>
        </w:tc>
      </w:tr>
      <w:tr w:rsidR="00E976C5" w:rsidRPr="002762A7" w14:paraId="5AE9EF43" w14:textId="77777777" w:rsidTr="00E976C5">
        <w:trPr>
          <w:trHeight w:val="20"/>
          <w:jc w:val="center"/>
        </w:trPr>
        <w:tc>
          <w:tcPr>
            <w:tcW w:w="760" w:type="pct"/>
            <w:vMerge/>
          </w:tcPr>
          <w:p w14:paraId="70B04A03" w14:textId="77777777" w:rsidR="00E976C5" w:rsidRPr="002762A7" w:rsidRDefault="00E976C5" w:rsidP="00E976C5">
            <w:pPr>
              <w:spacing w:after="0"/>
              <w:rPr>
                <w:rFonts w:ascii="Times New Roman" w:hAnsi="Times New Roman"/>
                <w:b/>
                <w:bCs/>
                <w:sz w:val="24"/>
                <w:szCs w:val="24"/>
              </w:rPr>
            </w:pPr>
          </w:p>
        </w:tc>
        <w:tc>
          <w:tcPr>
            <w:tcW w:w="1645" w:type="pct"/>
          </w:tcPr>
          <w:p w14:paraId="3614440F"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Самостоятельная работа обучающихся</w:t>
            </w:r>
          </w:p>
        </w:tc>
        <w:tc>
          <w:tcPr>
            <w:tcW w:w="1311" w:type="pct"/>
            <w:vAlign w:val="center"/>
          </w:tcPr>
          <w:p w14:paraId="4283CDBD" w14:textId="77777777" w:rsidR="00E976C5" w:rsidRPr="002762A7" w:rsidRDefault="00E976C5" w:rsidP="00E976C5">
            <w:pPr>
              <w:spacing w:after="0"/>
              <w:jc w:val="center"/>
              <w:rPr>
                <w:rFonts w:ascii="Times New Roman" w:hAnsi="Times New Roman"/>
                <w:color w:val="000000"/>
                <w:sz w:val="24"/>
                <w:szCs w:val="24"/>
              </w:rPr>
            </w:pPr>
          </w:p>
        </w:tc>
        <w:tc>
          <w:tcPr>
            <w:tcW w:w="690" w:type="pct"/>
          </w:tcPr>
          <w:p w14:paraId="5578A0C7" w14:textId="77777777" w:rsidR="00E976C5" w:rsidRPr="002762A7" w:rsidRDefault="00E976C5" w:rsidP="00E976C5">
            <w:pPr>
              <w:spacing w:after="0"/>
              <w:rPr>
                <w:rFonts w:ascii="Times New Roman" w:hAnsi="Times New Roman"/>
                <w:b/>
                <w:bCs/>
                <w:sz w:val="24"/>
                <w:szCs w:val="24"/>
              </w:rPr>
            </w:pPr>
          </w:p>
        </w:tc>
        <w:tc>
          <w:tcPr>
            <w:tcW w:w="594" w:type="pct"/>
          </w:tcPr>
          <w:p w14:paraId="0FBCD953" w14:textId="77777777" w:rsidR="00E976C5" w:rsidRPr="002762A7" w:rsidRDefault="00E976C5" w:rsidP="00E976C5">
            <w:pPr>
              <w:spacing w:after="0"/>
              <w:rPr>
                <w:rFonts w:ascii="Times New Roman" w:hAnsi="Times New Roman"/>
                <w:b/>
                <w:bCs/>
                <w:sz w:val="24"/>
                <w:szCs w:val="24"/>
              </w:rPr>
            </w:pPr>
          </w:p>
        </w:tc>
      </w:tr>
      <w:tr w:rsidR="00E976C5" w:rsidRPr="002762A7" w14:paraId="0E94C4F4" w14:textId="77777777" w:rsidTr="00E976C5">
        <w:trPr>
          <w:trHeight w:val="20"/>
          <w:jc w:val="center"/>
        </w:trPr>
        <w:tc>
          <w:tcPr>
            <w:tcW w:w="760" w:type="pct"/>
            <w:vMerge/>
          </w:tcPr>
          <w:p w14:paraId="5B8CBA53" w14:textId="77777777" w:rsidR="00E976C5" w:rsidRPr="002762A7" w:rsidRDefault="00E976C5" w:rsidP="00E976C5">
            <w:pPr>
              <w:spacing w:after="0"/>
              <w:rPr>
                <w:rFonts w:ascii="Times New Roman" w:hAnsi="Times New Roman"/>
                <w:b/>
                <w:bCs/>
                <w:sz w:val="24"/>
                <w:szCs w:val="24"/>
              </w:rPr>
            </w:pPr>
          </w:p>
        </w:tc>
        <w:tc>
          <w:tcPr>
            <w:tcW w:w="1645" w:type="pct"/>
          </w:tcPr>
          <w:p w14:paraId="40D4EBF4"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sz w:val="24"/>
                <w:szCs w:val="24"/>
              </w:rPr>
              <w:t>составить конспект по теме: разница между разрезом и сечением. Упражнение по выполнению разрезов. Доработка П.Р.</w:t>
            </w:r>
          </w:p>
        </w:tc>
        <w:tc>
          <w:tcPr>
            <w:tcW w:w="1311" w:type="pct"/>
            <w:vAlign w:val="center"/>
          </w:tcPr>
          <w:p w14:paraId="436CB566"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tcPr>
          <w:p w14:paraId="3C77E804"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ПК 1.1</w:t>
            </w:r>
          </w:p>
          <w:p w14:paraId="5F0CB2C0"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ПК 3.2</w:t>
            </w:r>
          </w:p>
        </w:tc>
        <w:tc>
          <w:tcPr>
            <w:tcW w:w="594" w:type="pct"/>
          </w:tcPr>
          <w:p w14:paraId="05324CA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75B3D239"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3.2.01</w:t>
            </w:r>
          </w:p>
        </w:tc>
      </w:tr>
      <w:tr w:rsidR="00E976C5" w:rsidRPr="002762A7" w14:paraId="58C2FFBC" w14:textId="77777777" w:rsidTr="00E976C5">
        <w:trPr>
          <w:trHeight w:val="559"/>
          <w:jc w:val="center"/>
        </w:trPr>
        <w:tc>
          <w:tcPr>
            <w:tcW w:w="760" w:type="pct"/>
            <w:vMerge w:val="restart"/>
          </w:tcPr>
          <w:p w14:paraId="7C547C02"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Тема 3.2 Винтовые поверхности. Эскизы деталей.</w:t>
            </w:r>
          </w:p>
        </w:tc>
        <w:tc>
          <w:tcPr>
            <w:tcW w:w="1645" w:type="pct"/>
          </w:tcPr>
          <w:p w14:paraId="502661D8"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6B8484E4" w14:textId="77777777" w:rsidR="00E976C5" w:rsidRPr="002762A7" w:rsidRDefault="00E976C5" w:rsidP="00E976C5">
            <w:pPr>
              <w:spacing w:after="0"/>
              <w:jc w:val="center"/>
              <w:rPr>
                <w:rFonts w:ascii="Times New Roman" w:hAnsi="Times New Roman"/>
                <w:sz w:val="24"/>
                <w:szCs w:val="24"/>
              </w:rPr>
            </w:pPr>
          </w:p>
        </w:tc>
        <w:tc>
          <w:tcPr>
            <w:tcW w:w="690" w:type="pct"/>
            <w:vMerge w:val="restart"/>
          </w:tcPr>
          <w:p w14:paraId="55EB0E7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ОК 05</w:t>
            </w:r>
          </w:p>
          <w:p w14:paraId="3597044F" w14:textId="77777777" w:rsidR="00E976C5" w:rsidRPr="002762A7" w:rsidRDefault="00E976C5" w:rsidP="00E976C5">
            <w:pPr>
              <w:spacing w:after="0"/>
              <w:rPr>
                <w:rFonts w:ascii="Times New Roman" w:hAnsi="Times New Roman"/>
                <w:sz w:val="24"/>
                <w:szCs w:val="24"/>
              </w:rPr>
            </w:pPr>
            <w:r w:rsidRPr="002762A7">
              <w:rPr>
                <w:rFonts w:ascii="Times New Roman" w:hAnsi="Times New Roman"/>
                <w:iCs/>
                <w:sz w:val="24"/>
                <w:szCs w:val="24"/>
              </w:rPr>
              <w:t>ПК 1.1</w:t>
            </w:r>
          </w:p>
          <w:p w14:paraId="7D8D280E"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2B46ADBA"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1.3</w:t>
            </w:r>
          </w:p>
          <w:p w14:paraId="51839029"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ПК 3.2</w:t>
            </w:r>
          </w:p>
        </w:tc>
        <w:tc>
          <w:tcPr>
            <w:tcW w:w="594" w:type="pct"/>
            <w:vMerge w:val="restart"/>
          </w:tcPr>
          <w:p w14:paraId="3F3E5BB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sz w:val="24"/>
                <w:szCs w:val="24"/>
              </w:rPr>
              <w:t>Зо 05.02</w:t>
            </w:r>
          </w:p>
          <w:p w14:paraId="56509D9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1.3.02</w:t>
            </w:r>
          </w:p>
          <w:p w14:paraId="6DBAB991"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2F6DD85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2.1.01</w:t>
            </w:r>
          </w:p>
          <w:p w14:paraId="2411C518"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3.2.01</w:t>
            </w:r>
          </w:p>
        </w:tc>
      </w:tr>
      <w:tr w:rsidR="00E976C5" w:rsidRPr="002762A7" w14:paraId="0031B33A" w14:textId="77777777" w:rsidTr="00E976C5">
        <w:trPr>
          <w:trHeight w:val="360"/>
          <w:jc w:val="center"/>
        </w:trPr>
        <w:tc>
          <w:tcPr>
            <w:tcW w:w="760" w:type="pct"/>
            <w:vMerge/>
          </w:tcPr>
          <w:p w14:paraId="4BD9BD37" w14:textId="77777777" w:rsidR="00E976C5" w:rsidRPr="002762A7" w:rsidRDefault="00E976C5" w:rsidP="00E976C5">
            <w:pPr>
              <w:spacing w:after="0"/>
              <w:rPr>
                <w:rFonts w:ascii="Times New Roman" w:hAnsi="Times New Roman"/>
                <w:b/>
                <w:bCs/>
                <w:sz w:val="24"/>
                <w:szCs w:val="24"/>
              </w:rPr>
            </w:pPr>
          </w:p>
        </w:tc>
        <w:tc>
          <w:tcPr>
            <w:tcW w:w="1645" w:type="pct"/>
          </w:tcPr>
          <w:p w14:paraId="7B3CD2B9"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13. Выполнение эскиза детали с резьбой (гайка накидная), детали средней сложности (крышка, фланец). Формат А4. Заполнение основной надписи.</w:t>
            </w:r>
          </w:p>
        </w:tc>
        <w:tc>
          <w:tcPr>
            <w:tcW w:w="1311" w:type="pct"/>
            <w:vAlign w:val="center"/>
          </w:tcPr>
          <w:p w14:paraId="676D0B0D"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vMerge/>
          </w:tcPr>
          <w:p w14:paraId="5D4DD7B3" w14:textId="77777777" w:rsidR="00E976C5" w:rsidRPr="002762A7" w:rsidRDefault="00E976C5" w:rsidP="00E976C5">
            <w:pPr>
              <w:spacing w:after="0"/>
              <w:rPr>
                <w:rFonts w:ascii="Times New Roman" w:hAnsi="Times New Roman"/>
                <w:b/>
                <w:bCs/>
                <w:sz w:val="24"/>
                <w:szCs w:val="24"/>
              </w:rPr>
            </w:pPr>
          </w:p>
        </w:tc>
        <w:tc>
          <w:tcPr>
            <w:tcW w:w="594" w:type="pct"/>
            <w:vMerge/>
          </w:tcPr>
          <w:p w14:paraId="0E58D009" w14:textId="77777777" w:rsidR="00E976C5" w:rsidRPr="002762A7" w:rsidRDefault="00E976C5" w:rsidP="00E976C5">
            <w:pPr>
              <w:spacing w:after="0"/>
              <w:rPr>
                <w:rFonts w:ascii="Times New Roman" w:hAnsi="Times New Roman"/>
                <w:b/>
                <w:bCs/>
                <w:sz w:val="24"/>
                <w:szCs w:val="24"/>
              </w:rPr>
            </w:pPr>
          </w:p>
        </w:tc>
      </w:tr>
      <w:tr w:rsidR="00E976C5" w:rsidRPr="002762A7" w14:paraId="37FC8016" w14:textId="77777777" w:rsidTr="00E976C5">
        <w:trPr>
          <w:trHeight w:val="360"/>
          <w:jc w:val="center"/>
        </w:trPr>
        <w:tc>
          <w:tcPr>
            <w:tcW w:w="760" w:type="pct"/>
            <w:vMerge/>
          </w:tcPr>
          <w:p w14:paraId="0DB57644" w14:textId="77777777" w:rsidR="00E976C5" w:rsidRPr="002762A7" w:rsidRDefault="00E976C5" w:rsidP="00E976C5">
            <w:pPr>
              <w:spacing w:after="0"/>
              <w:rPr>
                <w:rFonts w:ascii="Times New Roman" w:hAnsi="Times New Roman"/>
                <w:b/>
                <w:bCs/>
                <w:sz w:val="24"/>
                <w:szCs w:val="24"/>
              </w:rPr>
            </w:pPr>
          </w:p>
        </w:tc>
        <w:tc>
          <w:tcPr>
            <w:tcW w:w="1645" w:type="pct"/>
          </w:tcPr>
          <w:p w14:paraId="0586B90B"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Самостоятельная работа обучающихся</w:t>
            </w:r>
          </w:p>
        </w:tc>
        <w:tc>
          <w:tcPr>
            <w:tcW w:w="1311" w:type="pct"/>
            <w:vAlign w:val="center"/>
          </w:tcPr>
          <w:p w14:paraId="1C758E88" w14:textId="77777777" w:rsidR="00E976C5" w:rsidRPr="002762A7" w:rsidRDefault="00E976C5" w:rsidP="00E976C5">
            <w:pPr>
              <w:spacing w:after="0"/>
              <w:jc w:val="center"/>
              <w:rPr>
                <w:rFonts w:ascii="Times New Roman" w:hAnsi="Times New Roman"/>
                <w:color w:val="000000"/>
                <w:sz w:val="24"/>
                <w:szCs w:val="24"/>
              </w:rPr>
            </w:pPr>
          </w:p>
        </w:tc>
        <w:tc>
          <w:tcPr>
            <w:tcW w:w="690" w:type="pct"/>
          </w:tcPr>
          <w:p w14:paraId="64E9B188" w14:textId="77777777" w:rsidR="00E976C5" w:rsidRPr="002762A7" w:rsidRDefault="00E976C5" w:rsidP="00E976C5">
            <w:pPr>
              <w:spacing w:after="0"/>
              <w:rPr>
                <w:rFonts w:ascii="Times New Roman" w:hAnsi="Times New Roman"/>
                <w:b/>
                <w:bCs/>
                <w:sz w:val="24"/>
                <w:szCs w:val="24"/>
              </w:rPr>
            </w:pPr>
          </w:p>
        </w:tc>
        <w:tc>
          <w:tcPr>
            <w:tcW w:w="594" w:type="pct"/>
            <w:vMerge/>
          </w:tcPr>
          <w:p w14:paraId="744C8E50" w14:textId="77777777" w:rsidR="00E976C5" w:rsidRPr="002762A7" w:rsidRDefault="00E976C5" w:rsidP="00E976C5">
            <w:pPr>
              <w:spacing w:after="0"/>
              <w:rPr>
                <w:rFonts w:ascii="Times New Roman" w:hAnsi="Times New Roman"/>
                <w:b/>
                <w:bCs/>
                <w:sz w:val="24"/>
                <w:szCs w:val="24"/>
              </w:rPr>
            </w:pPr>
          </w:p>
        </w:tc>
      </w:tr>
      <w:tr w:rsidR="00E976C5" w:rsidRPr="002762A7" w14:paraId="36D3E84A" w14:textId="77777777" w:rsidTr="00E976C5">
        <w:trPr>
          <w:trHeight w:val="360"/>
          <w:jc w:val="center"/>
        </w:trPr>
        <w:tc>
          <w:tcPr>
            <w:tcW w:w="760" w:type="pct"/>
            <w:vMerge/>
          </w:tcPr>
          <w:p w14:paraId="6CCA8A8E" w14:textId="77777777" w:rsidR="00E976C5" w:rsidRPr="002762A7" w:rsidRDefault="00E976C5" w:rsidP="00E976C5">
            <w:pPr>
              <w:spacing w:after="0"/>
              <w:rPr>
                <w:rFonts w:ascii="Times New Roman" w:hAnsi="Times New Roman"/>
                <w:b/>
                <w:bCs/>
                <w:sz w:val="24"/>
                <w:szCs w:val="24"/>
              </w:rPr>
            </w:pPr>
          </w:p>
        </w:tc>
        <w:tc>
          <w:tcPr>
            <w:tcW w:w="1645" w:type="pct"/>
          </w:tcPr>
          <w:p w14:paraId="31325D20"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sz w:val="24"/>
                <w:szCs w:val="24"/>
              </w:rPr>
              <w:t>Выполнить в тетради чертежи деталей: гайка, болт, шпилька, шайба. Работа со справочной литературой. Доработка П.Р.</w:t>
            </w:r>
          </w:p>
        </w:tc>
        <w:tc>
          <w:tcPr>
            <w:tcW w:w="1311" w:type="pct"/>
            <w:vAlign w:val="center"/>
          </w:tcPr>
          <w:p w14:paraId="742B720F"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tcPr>
          <w:p w14:paraId="41C396B2"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0778FE36"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1.3</w:t>
            </w:r>
          </w:p>
          <w:p w14:paraId="47BD2566"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ПК 3.2</w:t>
            </w:r>
          </w:p>
        </w:tc>
        <w:tc>
          <w:tcPr>
            <w:tcW w:w="594" w:type="pct"/>
          </w:tcPr>
          <w:p w14:paraId="3E50945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3.2.01</w:t>
            </w:r>
          </w:p>
          <w:p w14:paraId="3457C917"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1.3.02</w:t>
            </w:r>
          </w:p>
          <w:p w14:paraId="26CA3805"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3.2.01</w:t>
            </w:r>
          </w:p>
        </w:tc>
      </w:tr>
      <w:tr w:rsidR="00E976C5" w:rsidRPr="002762A7" w14:paraId="322F921C" w14:textId="77777777" w:rsidTr="00E976C5">
        <w:trPr>
          <w:trHeight w:val="360"/>
          <w:jc w:val="center"/>
        </w:trPr>
        <w:tc>
          <w:tcPr>
            <w:tcW w:w="760" w:type="pct"/>
            <w:vMerge w:val="restart"/>
          </w:tcPr>
          <w:p w14:paraId="7A833BDE"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Тема 3.3 Разъемные и неразъемные соединения деталей</w:t>
            </w:r>
          </w:p>
        </w:tc>
        <w:tc>
          <w:tcPr>
            <w:tcW w:w="1645" w:type="pct"/>
          </w:tcPr>
          <w:p w14:paraId="179C9D73"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6E510A88" w14:textId="77777777" w:rsidR="00E976C5" w:rsidRPr="002762A7" w:rsidRDefault="00E976C5" w:rsidP="00E976C5">
            <w:pPr>
              <w:spacing w:after="0"/>
              <w:jc w:val="center"/>
              <w:rPr>
                <w:rFonts w:ascii="Times New Roman" w:hAnsi="Times New Roman"/>
                <w:sz w:val="24"/>
                <w:szCs w:val="24"/>
              </w:rPr>
            </w:pPr>
          </w:p>
        </w:tc>
        <w:tc>
          <w:tcPr>
            <w:tcW w:w="690" w:type="pct"/>
            <w:vMerge w:val="restart"/>
          </w:tcPr>
          <w:p w14:paraId="360E07BB"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534B6261"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0E0A0E17"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1.3</w:t>
            </w:r>
          </w:p>
          <w:p w14:paraId="32CB3C95"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ПК 3.2</w:t>
            </w:r>
          </w:p>
        </w:tc>
        <w:tc>
          <w:tcPr>
            <w:tcW w:w="594" w:type="pct"/>
            <w:vMerge w:val="restart"/>
          </w:tcPr>
          <w:p w14:paraId="39DFEAC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01.03</w:t>
            </w:r>
          </w:p>
          <w:p w14:paraId="5E3DEB04"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01.06</w:t>
            </w:r>
          </w:p>
          <w:p w14:paraId="086DF0CB"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1.2.02</w:t>
            </w:r>
            <w:r w:rsidRPr="002762A7">
              <w:rPr>
                <w:rFonts w:ascii="Times New Roman" w:hAnsi="Times New Roman"/>
                <w:iCs/>
                <w:sz w:val="24"/>
                <w:szCs w:val="24"/>
              </w:rPr>
              <w:tab/>
            </w:r>
          </w:p>
          <w:p w14:paraId="7CBB4447"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1.3.02</w:t>
            </w:r>
          </w:p>
          <w:p w14:paraId="37376243"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2.1.01</w:t>
            </w:r>
          </w:p>
          <w:p w14:paraId="62C17197" w14:textId="77777777" w:rsidR="00E976C5" w:rsidRPr="002762A7" w:rsidRDefault="00E976C5" w:rsidP="00E976C5">
            <w:pPr>
              <w:spacing w:after="0"/>
              <w:rPr>
                <w:rFonts w:ascii="Times New Roman" w:hAnsi="Times New Roman"/>
                <w:b/>
                <w:bCs/>
                <w:sz w:val="24"/>
                <w:szCs w:val="24"/>
              </w:rPr>
            </w:pPr>
          </w:p>
        </w:tc>
      </w:tr>
      <w:tr w:rsidR="00E976C5" w:rsidRPr="002762A7" w14:paraId="4ABF87DC" w14:textId="77777777" w:rsidTr="00E976C5">
        <w:trPr>
          <w:trHeight w:val="360"/>
          <w:jc w:val="center"/>
        </w:trPr>
        <w:tc>
          <w:tcPr>
            <w:tcW w:w="760" w:type="pct"/>
            <w:vMerge/>
          </w:tcPr>
          <w:p w14:paraId="6605175C" w14:textId="77777777" w:rsidR="00E976C5" w:rsidRPr="002762A7" w:rsidRDefault="00E976C5" w:rsidP="00E976C5">
            <w:pPr>
              <w:spacing w:after="0"/>
              <w:rPr>
                <w:rFonts w:ascii="Times New Roman" w:hAnsi="Times New Roman"/>
                <w:b/>
                <w:bCs/>
                <w:sz w:val="24"/>
                <w:szCs w:val="24"/>
              </w:rPr>
            </w:pPr>
          </w:p>
        </w:tc>
        <w:tc>
          <w:tcPr>
            <w:tcW w:w="1645" w:type="pct"/>
          </w:tcPr>
          <w:p w14:paraId="6C5E006E"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14. Выполнение сборочного чертежа «Соединение болтом», спецификация к чертежу. Лист формата А3.</w:t>
            </w:r>
          </w:p>
        </w:tc>
        <w:tc>
          <w:tcPr>
            <w:tcW w:w="1311" w:type="pct"/>
            <w:vAlign w:val="center"/>
          </w:tcPr>
          <w:p w14:paraId="6D437E42"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4</w:t>
            </w:r>
          </w:p>
        </w:tc>
        <w:tc>
          <w:tcPr>
            <w:tcW w:w="690" w:type="pct"/>
            <w:vMerge/>
          </w:tcPr>
          <w:p w14:paraId="514FA562" w14:textId="77777777" w:rsidR="00E976C5" w:rsidRPr="002762A7" w:rsidRDefault="00E976C5" w:rsidP="00E976C5">
            <w:pPr>
              <w:spacing w:after="0"/>
              <w:rPr>
                <w:rFonts w:ascii="Times New Roman" w:hAnsi="Times New Roman"/>
                <w:b/>
                <w:bCs/>
                <w:sz w:val="24"/>
                <w:szCs w:val="24"/>
              </w:rPr>
            </w:pPr>
          </w:p>
        </w:tc>
        <w:tc>
          <w:tcPr>
            <w:tcW w:w="594" w:type="pct"/>
            <w:vMerge/>
          </w:tcPr>
          <w:p w14:paraId="778880BB" w14:textId="77777777" w:rsidR="00E976C5" w:rsidRPr="002762A7" w:rsidRDefault="00E976C5" w:rsidP="00E976C5">
            <w:pPr>
              <w:spacing w:after="0"/>
              <w:rPr>
                <w:rFonts w:ascii="Times New Roman" w:hAnsi="Times New Roman"/>
                <w:b/>
                <w:bCs/>
                <w:sz w:val="24"/>
                <w:szCs w:val="24"/>
              </w:rPr>
            </w:pPr>
          </w:p>
        </w:tc>
      </w:tr>
      <w:tr w:rsidR="00E976C5" w:rsidRPr="002762A7" w14:paraId="3969DB4F" w14:textId="77777777" w:rsidTr="00E976C5">
        <w:trPr>
          <w:trHeight w:val="550"/>
          <w:jc w:val="center"/>
        </w:trPr>
        <w:tc>
          <w:tcPr>
            <w:tcW w:w="760" w:type="pct"/>
            <w:vMerge w:val="restart"/>
          </w:tcPr>
          <w:p w14:paraId="30CBDB90"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3.4 Сборочный чертеж. Чтение и </w:t>
            </w:r>
            <w:proofErr w:type="spellStart"/>
            <w:r w:rsidRPr="002762A7">
              <w:rPr>
                <w:rFonts w:ascii="Times New Roman" w:hAnsi="Times New Roman"/>
                <w:b/>
                <w:bCs/>
                <w:sz w:val="24"/>
                <w:szCs w:val="24"/>
              </w:rPr>
              <w:t>деталирование</w:t>
            </w:r>
            <w:proofErr w:type="spellEnd"/>
            <w:r w:rsidRPr="002762A7">
              <w:rPr>
                <w:rFonts w:ascii="Times New Roman" w:hAnsi="Times New Roman"/>
                <w:b/>
                <w:bCs/>
                <w:sz w:val="24"/>
                <w:szCs w:val="24"/>
              </w:rPr>
              <w:t xml:space="preserve"> чертежей</w:t>
            </w:r>
          </w:p>
        </w:tc>
        <w:tc>
          <w:tcPr>
            <w:tcW w:w="1645" w:type="pct"/>
          </w:tcPr>
          <w:p w14:paraId="17B2F895"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47F73ABB" w14:textId="77777777" w:rsidR="00E976C5" w:rsidRPr="002762A7" w:rsidRDefault="00E976C5" w:rsidP="00E976C5">
            <w:pPr>
              <w:spacing w:after="0"/>
              <w:jc w:val="center"/>
              <w:rPr>
                <w:rFonts w:ascii="Times New Roman" w:hAnsi="Times New Roman"/>
                <w:sz w:val="24"/>
                <w:szCs w:val="24"/>
              </w:rPr>
            </w:pPr>
          </w:p>
        </w:tc>
        <w:tc>
          <w:tcPr>
            <w:tcW w:w="690" w:type="pct"/>
            <w:vMerge w:val="restart"/>
          </w:tcPr>
          <w:p w14:paraId="7294E029"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546888FE"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1.3</w:t>
            </w:r>
          </w:p>
          <w:p w14:paraId="495C5B1B"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2.1</w:t>
            </w:r>
          </w:p>
          <w:p w14:paraId="771FE4AF"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2.4</w:t>
            </w:r>
          </w:p>
          <w:p w14:paraId="1D951186"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ПК 3.2</w:t>
            </w:r>
          </w:p>
        </w:tc>
        <w:tc>
          <w:tcPr>
            <w:tcW w:w="594" w:type="pct"/>
            <w:vMerge w:val="restart"/>
          </w:tcPr>
          <w:p w14:paraId="7ACE169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4F44D786"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1.2.01</w:t>
            </w:r>
          </w:p>
          <w:p w14:paraId="1F0D0C85"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1.2.02</w:t>
            </w:r>
            <w:r w:rsidRPr="002762A7">
              <w:rPr>
                <w:rFonts w:ascii="Times New Roman" w:hAnsi="Times New Roman"/>
                <w:iCs/>
                <w:sz w:val="24"/>
                <w:szCs w:val="24"/>
              </w:rPr>
              <w:tab/>
            </w:r>
          </w:p>
          <w:p w14:paraId="52A5FFD0"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1.3.02</w:t>
            </w:r>
          </w:p>
          <w:p w14:paraId="4553C2ED" w14:textId="77777777" w:rsidR="00E976C5" w:rsidRPr="002762A7" w:rsidRDefault="00E976C5" w:rsidP="00E976C5">
            <w:pPr>
              <w:spacing w:after="0"/>
              <w:rPr>
                <w:rFonts w:ascii="Times New Roman" w:hAnsi="Times New Roman"/>
                <w:b/>
                <w:bCs/>
                <w:sz w:val="24"/>
                <w:szCs w:val="24"/>
              </w:rPr>
            </w:pPr>
          </w:p>
        </w:tc>
      </w:tr>
      <w:tr w:rsidR="00E976C5" w:rsidRPr="002762A7" w14:paraId="58F1E5A2" w14:textId="77777777" w:rsidTr="00E976C5">
        <w:trPr>
          <w:trHeight w:val="550"/>
          <w:jc w:val="center"/>
        </w:trPr>
        <w:tc>
          <w:tcPr>
            <w:tcW w:w="760" w:type="pct"/>
            <w:vMerge/>
          </w:tcPr>
          <w:p w14:paraId="2D0F3E0B" w14:textId="77777777" w:rsidR="00E976C5" w:rsidRPr="002762A7" w:rsidRDefault="00E976C5" w:rsidP="00E976C5">
            <w:pPr>
              <w:spacing w:after="0"/>
              <w:rPr>
                <w:rFonts w:ascii="Times New Roman" w:hAnsi="Times New Roman"/>
                <w:b/>
                <w:bCs/>
                <w:sz w:val="24"/>
                <w:szCs w:val="24"/>
              </w:rPr>
            </w:pPr>
          </w:p>
        </w:tc>
        <w:tc>
          <w:tcPr>
            <w:tcW w:w="1645" w:type="pct"/>
          </w:tcPr>
          <w:p w14:paraId="3CCBE564"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 xml:space="preserve">15. Чтение сборочного чертежа средней сложности. </w:t>
            </w:r>
            <w:proofErr w:type="spellStart"/>
            <w:r w:rsidRPr="002762A7">
              <w:rPr>
                <w:rFonts w:ascii="Times New Roman" w:hAnsi="Times New Roman"/>
                <w:bCs/>
                <w:sz w:val="24"/>
                <w:szCs w:val="24"/>
              </w:rPr>
              <w:t>Деталирование</w:t>
            </w:r>
            <w:proofErr w:type="spellEnd"/>
            <w:r w:rsidRPr="002762A7">
              <w:rPr>
                <w:rFonts w:ascii="Times New Roman" w:hAnsi="Times New Roman"/>
                <w:bCs/>
                <w:sz w:val="24"/>
                <w:szCs w:val="24"/>
              </w:rPr>
              <w:t xml:space="preserve"> (выполнение  рабочего  чертежа на листе формата  А3).</w:t>
            </w:r>
          </w:p>
        </w:tc>
        <w:tc>
          <w:tcPr>
            <w:tcW w:w="1311" w:type="pct"/>
            <w:vAlign w:val="center"/>
          </w:tcPr>
          <w:p w14:paraId="752C0C69"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sz w:val="24"/>
                <w:szCs w:val="24"/>
              </w:rPr>
              <w:t>2</w:t>
            </w:r>
          </w:p>
        </w:tc>
        <w:tc>
          <w:tcPr>
            <w:tcW w:w="690" w:type="pct"/>
            <w:vMerge/>
          </w:tcPr>
          <w:p w14:paraId="35E5053E" w14:textId="77777777" w:rsidR="00E976C5" w:rsidRPr="002762A7" w:rsidRDefault="00E976C5" w:rsidP="00E976C5">
            <w:pPr>
              <w:spacing w:after="0"/>
              <w:rPr>
                <w:rFonts w:ascii="Times New Roman" w:hAnsi="Times New Roman"/>
                <w:b/>
                <w:bCs/>
                <w:sz w:val="24"/>
                <w:szCs w:val="24"/>
              </w:rPr>
            </w:pPr>
          </w:p>
        </w:tc>
        <w:tc>
          <w:tcPr>
            <w:tcW w:w="594" w:type="pct"/>
            <w:vMerge/>
          </w:tcPr>
          <w:p w14:paraId="2E06E0FC" w14:textId="77777777" w:rsidR="00E976C5" w:rsidRPr="002762A7" w:rsidRDefault="00E976C5" w:rsidP="00E976C5">
            <w:pPr>
              <w:spacing w:after="0"/>
              <w:rPr>
                <w:rFonts w:ascii="Times New Roman" w:hAnsi="Times New Roman"/>
                <w:b/>
                <w:bCs/>
                <w:sz w:val="24"/>
                <w:szCs w:val="24"/>
              </w:rPr>
            </w:pPr>
          </w:p>
        </w:tc>
      </w:tr>
      <w:tr w:rsidR="00E976C5" w:rsidRPr="002762A7" w14:paraId="191245F4" w14:textId="77777777" w:rsidTr="00E976C5">
        <w:trPr>
          <w:trHeight w:val="550"/>
          <w:jc w:val="center"/>
        </w:trPr>
        <w:tc>
          <w:tcPr>
            <w:tcW w:w="760" w:type="pct"/>
            <w:vMerge/>
          </w:tcPr>
          <w:p w14:paraId="530359A2" w14:textId="77777777" w:rsidR="00E976C5" w:rsidRPr="002762A7" w:rsidRDefault="00E976C5" w:rsidP="00E976C5">
            <w:pPr>
              <w:spacing w:after="0"/>
              <w:rPr>
                <w:rFonts w:ascii="Times New Roman" w:hAnsi="Times New Roman"/>
                <w:b/>
                <w:bCs/>
                <w:sz w:val="24"/>
                <w:szCs w:val="24"/>
              </w:rPr>
            </w:pPr>
          </w:p>
        </w:tc>
        <w:tc>
          <w:tcPr>
            <w:tcW w:w="1645" w:type="pct"/>
          </w:tcPr>
          <w:p w14:paraId="42927744"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Самостоятельная работа обучающихся</w:t>
            </w:r>
          </w:p>
        </w:tc>
        <w:tc>
          <w:tcPr>
            <w:tcW w:w="1311" w:type="pct"/>
            <w:vAlign w:val="center"/>
          </w:tcPr>
          <w:p w14:paraId="07F63643" w14:textId="77777777" w:rsidR="00E976C5" w:rsidRPr="002762A7" w:rsidRDefault="00E976C5" w:rsidP="00E976C5">
            <w:pPr>
              <w:spacing w:after="0"/>
              <w:jc w:val="center"/>
              <w:rPr>
                <w:rFonts w:ascii="Times New Roman" w:hAnsi="Times New Roman"/>
                <w:color w:val="000000"/>
                <w:sz w:val="24"/>
                <w:szCs w:val="24"/>
              </w:rPr>
            </w:pPr>
          </w:p>
        </w:tc>
        <w:tc>
          <w:tcPr>
            <w:tcW w:w="690" w:type="pct"/>
            <w:vMerge/>
          </w:tcPr>
          <w:p w14:paraId="0B8C518E" w14:textId="77777777" w:rsidR="00E976C5" w:rsidRPr="002762A7" w:rsidRDefault="00E976C5" w:rsidP="00E976C5">
            <w:pPr>
              <w:spacing w:after="0"/>
              <w:rPr>
                <w:rFonts w:ascii="Times New Roman" w:hAnsi="Times New Roman"/>
                <w:b/>
                <w:bCs/>
                <w:sz w:val="24"/>
                <w:szCs w:val="24"/>
              </w:rPr>
            </w:pPr>
          </w:p>
        </w:tc>
        <w:tc>
          <w:tcPr>
            <w:tcW w:w="594" w:type="pct"/>
            <w:vMerge/>
          </w:tcPr>
          <w:p w14:paraId="21216451" w14:textId="77777777" w:rsidR="00E976C5" w:rsidRPr="002762A7" w:rsidRDefault="00E976C5" w:rsidP="00E976C5">
            <w:pPr>
              <w:spacing w:after="0"/>
              <w:rPr>
                <w:rFonts w:ascii="Times New Roman" w:hAnsi="Times New Roman"/>
                <w:b/>
                <w:bCs/>
                <w:sz w:val="24"/>
                <w:szCs w:val="24"/>
              </w:rPr>
            </w:pPr>
          </w:p>
        </w:tc>
      </w:tr>
      <w:tr w:rsidR="00E976C5" w:rsidRPr="002762A7" w14:paraId="5FD3D389" w14:textId="77777777" w:rsidTr="00E976C5">
        <w:trPr>
          <w:trHeight w:val="550"/>
          <w:jc w:val="center"/>
        </w:trPr>
        <w:tc>
          <w:tcPr>
            <w:tcW w:w="760" w:type="pct"/>
            <w:vMerge/>
          </w:tcPr>
          <w:p w14:paraId="6D1262E7" w14:textId="77777777" w:rsidR="00E976C5" w:rsidRPr="002762A7" w:rsidRDefault="00E976C5" w:rsidP="00E976C5">
            <w:pPr>
              <w:spacing w:after="0"/>
              <w:rPr>
                <w:rFonts w:ascii="Times New Roman" w:hAnsi="Times New Roman"/>
                <w:b/>
                <w:bCs/>
                <w:sz w:val="24"/>
                <w:szCs w:val="24"/>
              </w:rPr>
            </w:pPr>
          </w:p>
        </w:tc>
        <w:tc>
          <w:tcPr>
            <w:tcW w:w="1645" w:type="pct"/>
          </w:tcPr>
          <w:p w14:paraId="756919C5"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Cs/>
                <w:sz w:val="24"/>
                <w:szCs w:val="24"/>
              </w:rPr>
              <w:t>Выполнение эскизов двух деталей с резьбой и шестигранником по сборочному чертежу узла. Доработка ПР.</w:t>
            </w:r>
          </w:p>
        </w:tc>
        <w:tc>
          <w:tcPr>
            <w:tcW w:w="1311" w:type="pct"/>
            <w:vAlign w:val="center"/>
          </w:tcPr>
          <w:p w14:paraId="5C0EA376"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color w:val="000000"/>
                <w:sz w:val="24"/>
                <w:szCs w:val="24"/>
              </w:rPr>
              <w:t>2</w:t>
            </w:r>
          </w:p>
        </w:tc>
        <w:tc>
          <w:tcPr>
            <w:tcW w:w="690" w:type="pct"/>
          </w:tcPr>
          <w:p w14:paraId="38A1BA50"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ПК 3.2</w:t>
            </w:r>
          </w:p>
        </w:tc>
        <w:tc>
          <w:tcPr>
            <w:tcW w:w="594" w:type="pct"/>
          </w:tcPr>
          <w:p w14:paraId="2F755DBD"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3.2.01</w:t>
            </w:r>
          </w:p>
          <w:p w14:paraId="4499EADC" w14:textId="77777777" w:rsidR="00E976C5" w:rsidRPr="002762A7" w:rsidRDefault="00E976C5" w:rsidP="00E976C5">
            <w:pPr>
              <w:spacing w:after="0"/>
              <w:rPr>
                <w:rFonts w:ascii="Times New Roman" w:hAnsi="Times New Roman"/>
                <w:b/>
                <w:bCs/>
                <w:sz w:val="24"/>
                <w:szCs w:val="24"/>
              </w:rPr>
            </w:pPr>
          </w:p>
        </w:tc>
      </w:tr>
      <w:tr w:rsidR="00E976C5" w:rsidRPr="002762A7" w14:paraId="3C544BAF" w14:textId="77777777" w:rsidTr="00E976C5">
        <w:trPr>
          <w:trHeight w:val="20"/>
          <w:jc w:val="center"/>
        </w:trPr>
        <w:tc>
          <w:tcPr>
            <w:tcW w:w="2405" w:type="pct"/>
            <w:gridSpan w:val="2"/>
          </w:tcPr>
          <w:p w14:paraId="5C6711E6"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Раздел 4. Чертежи и схемы по специальности</w:t>
            </w:r>
          </w:p>
        </w:tc>
        <w:tc>
          <w:tcPr>
            <w:tcW w:w="1311" w:type="pct"/>
            <w:vAlign w:val="center"/>
          </w:tcPr>
          <w:p w14:paraId="79268A4E"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12</w:t>
            </w:r>
          </w:p>
        </w:tc>
        <w:tc>
          <w:tcPr>
            <w:tcW w:w="690" w:type="pct"/>
          </w:tcPr>
          <w:p w14:paraId="5694C5CD" w14:textId="77777777" w:rsidR="00E976C5" w:rsidRPr="002762A7" w:rsidRDefault="00E976C5" w:rsidP="00E976C5">
            <w:pPr>
              <w:spacing w:after="0"/>
              <w:rPr>
                <w:rFonts w:ascii="Times New Roman" w:hAnsi="Times New Roman"/>
                <w:b/>
                <w:bCs/>
                <w:sz w:val="24"/>
                <w:szCs w:val="24"/>
              </w:rPr>
            </w:pPr>
          </w:p>
        </w:tc>
        <w:tc>
          <w:tcPr>
            <w:tcW w:w="594" w:type="pct"/>
          </w:tcPr>
          <w:p w14:paraId="24751FDE" w14:textId="77777777" w:rsidR="00E976C5" w:rsidRPr="002762A7" w:rsidRDefault="00E976C5" w:rsidP="00E976C5">
            <w:pPr>
              <w:spacing w:after="0"/>
              <w:rPr>
                <w:rFonts w:ascii="Times New Roman" w:hAnsi="Times New Roman"/>
                <w:b/>
                <w:bCs/>
                <w:sz w:val="24"/>
                <w:szCs w:val="24"/>
              </w:rPr>
            </w:pPr>
          </w:p>
        </w:tc>
      </w:tr>
      <w:tr w:rsidR="00E976C5" w:rsidRPr="002762A7" w14:paraId="2E3BF685" w14:textId="77777777" w:rsidTr="00E976C5">
        <w:trPr>
          <w:trHeight w:val="414"/>
          <w:jc w:val="center"/>
        </w:trPr>
        <w:tc>
          <w:tcPr>
            <w:tcW w:w="760" w:type="pct"/>
            <w:vMerge w:val="restart"/>
          </w:tcPr>
          <w:p w14:paraId="08E84FB8"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Тема 4.1 Виды и типы схем. Правила выполнения и чтения схем. Элементы строительного черчения</w:t>
            </w:r>
          </w:p>
        </w:tc>
        <w:tc>
          <w:tcPr>
            <w:tcW w:w="1645" w:type="pct"/>
          </w:tcPr>
          <w:p w14:paraId="534702D6"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Виды и типы схем. Правила выполнения схем. Условные графические обозначения схем по специальности</w:t>
            </w:r>
          </w:p>
        </w:tc>
        <w:tc>
          <w:tcPr>
            <w:tcW w:w="1311" w:type="pct"/>
            <w:vAlign w:val="center"/>
          </w:tcPr>
          <w:p w14:paraId="6644A009"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val="restart"/>
          </w:tcPr>
          <w:p w14:paraId="71BC605E"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62C9F3F4"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05</w:t>
            </w:r>
          </w:p>
          <w:p w14:paraId="78A0B094"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1.1</w:t>
            </w:r>
          </w:p>
          <w:p w14:paraId="47A30EE8"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557FBEE9"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1.3</w:t>
            </w:r>
          </w:p>
          <w:p w14:paraId="20CBC850"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2.1</w:t>
            </w:r>
          </w:p>
          <w:p w14:paraId="44D06C78"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ПК 3.2</w:t>
            </w:r>
          </w:p>
        </w:tc>
        <w:tc>
          <w:tcPr>
            <w:tcW w:w="594" w:type="pct"/>
            <w:vMerge w:val="restart"/>
          </w:tcPr>
          <w:p w14:paraId="0ADE156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01.03</w:t>
            </w:r>
          </w:p>
          <w:p w14:paraId="04E7FA25"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sz w:val="24"/>
                <w:szCs w:val="24"/>
              </w:rPr>
              <w:t>Зо 05.02</w:t>
            </w:r>
          </w:p>
          <w:p w14:paraId="52741C3B"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4B6BE584"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01.06</w:t>
            </w:r>
          </w:p>
          <w:p w14:paraId="0550C9E1"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1.2.02</w:t>
            </w:r>
          </w:p>
          <w:p w14:paraId="075D76D0"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3.2.01</w:t>
            </w:r>
          </w:p>
          <w:p w14:paraId="27A3B446"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1.3.02</w:t>
            </w:r>
          </w:p>
          <w:p w14:paraId="4E47A96F"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2.1.01</w:t>
            </w:r>
          </w:p>
        </w:tc>
      </w:tr>
      <w:tr w:rsidR="00E976C5" w:rsidRPr="002762A7" w14:paraId="3DD07B43" w14:textId="77777777" w:rsidTr="00E976C5">
        <w:trPr>
          <w:trHeight w:val="414"/>
          <w:jc w:val="center"/>
        </w:trPr>
        <w:tc>
          <w:tcPr>
            <w:tcW w:w="760" w:type="pct"/>
            <w:vMerge/>
          </w:tcPr>
          <w:p w14:paraId="4D6D1512" w14:textId="77777777" w:rsidR="00E976C5" w:rsidRPr="002762A7" w:rsidRDefault="00E976C5" w:rsidP="00E976C5">
            <w:pPr>
              <w:spacing w:after="0"/>
              <w:rPr>
                <w:rFonts w:ascii="Times New Roman" w:hAnsi="Times New Roman"/>
                <w:b/>
                <w:bCs/>
                <w:sz w:val="24"/>
                <w:szCs w:val="24"/>
              </w:rPr>
            </w:pPr>
          </w:p>
        </w:tc>
        <w:tc>
          <w:tcPr>
            <w:tcW w:w="1645" w:type="pct"/>
          </w:tcPr>
          <w:p w14:paraId="6CCE3BB0"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Условные обозначения строительных сооружений и оборудований. Условные обозначения на генеральных планах.</w:t>
            </w:r>
          </w:p>
        </w:tc>
        <w:tc>
          <w:tcPr>
            <w:tcW w:w="1311" w:type="pct"/>
            <w:vAlign w:val="center"/>
          </w:tcPr>
          <w:p w14:paraId="3ED4BB36"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021ECC3B" w14:textId="77777777" w:rsidR="00E976C5" w:rsidRPr="002762A7" w:rsidRDefault="00E976C5" w:rsidP="00E976C5">
            <w:pPr>
              <w:spacing w:after="0"/>
              <w:rPr>
                <w:rFonts w:ascii="Times New Roman" w:hAnsi="Times New Roman"/>
                <w:b/>
                <w:bCs/>
                <w:sz w:val="24"/>
                <w:szCs w:val="24"/>
              </w:rPr>
            </w:pPr>
          </w:p>
        </w:tc>
        <w:tc>
          <w:tcPr>
            <w:tcW w:w="594" w:type="pct"/>
            <w:vMerge/>
          </w:tcPr>
          <w:p w14:paraId="728D9D17" w14:textId="77777777" w:rsidR="00E976C5" w:rsidRPr="002762A7" w:rsidRDefault="00E976C5" w:rsidP="00E976C5">
            <w:pPr>
              <w:spacing w:after="0"/>
              <w:rPr>
                <w:rFonts w:ascii="Times New Roman" w:hAnsi="Times New Roman"/>
                <w:b/>
                <w:bCs/>
                <w:sz w:val="24"/>
                <w:szCs w:val="24"/>
              </w:rPr>
            </w:pPr>
          </w:p>
        </w:tc>
      </w:tr>
      <w:tr w:rsidR="00E976C5" w:rsidRPr="002762A7" w14:paraId="35742F05" w14:textId="77777777" w:rsidTr="00E976C5">
        <w:trPr>
          <w:trHeight w:val="414"/>
          <w:jc w:val="center"/>
        </w:trPr>
        <w:tc>
          <w:tcPr>
            <w:tcW w:w="760" w:type="pct"/>
            <w:vMerge/>
          </w:tcPr>
          <w:p w14:paraId="02158625" w14:textId="77777777" w:rsidR="00E976C5" w:rsidRPr="002762A7" w:rsidRDefault="00E976C5" w:rsidP="00E976C5">
            <w:pPr>
              <w:spacing w:after="0"/>
              <w:rPr>
                <w:rFonts w:ascii="Times New Roman" w:hAnsi="Times New Roman"/>
                <w:b/>
                <w:bCs/>
                <w:sz w:val="24"/>
                <w:szCs w:val="24"/>
              </w:rPr>
            </w:pPr>
          </w:p>
        </w:tc>
        <w:tc>
          <w:tcPr>
            <w:tcW w:w="1645" w:type="pct"/>
          </w:tcPr>
          <w:p w14:paraId="0EC7F3E4"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27E41905"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74A09F38"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1.2</w:t>
            </w:r>
          </w:p>
          <w:p w14:paraId="51090F58"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1.3</w:t>
            </w:r>
          </w:p>
          <w:p w14:paraId="639E814D"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2.1</w:t>
            </w:r>
          </w:p>
          <w:p w14:paraId="52D35B1C"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2.4</w:t>
            </w:r>
          </w:p>
          <w:p w14:paraId="115B2FD8"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ПК 3.2</w:t>
            </w:r>
          </w:p>
          <w:p w14:paraId="72472FCE" w14:textId="77777777" w:rsidR="00E976C5" w:rsidRPr="002762A7" w:rsidRDefault="00E976C5" w:rsidP="00E976C5">
            <w:pPr>
              <w:spacing w:after="0"/>
              <w:jc w:val="center"/>
              <w:rPr>
                <w:rFonts w:ascii="Times New Roman" w:hAnsi="Times New Roman"/>
                <w:b/>
                <w:bCs/>
                <w:sz w:val="24"/>
                <w:szCs w:val="24"/>
              </w:rPr>
            </w:pPr>
          </w:p>
          <w:p w14:paraId="3001F6D6" w14:textId="77777777" w:rsidR="00E976C5" w:rsidRPr="002762A7" w:rsidRDefault="00E976C5" w:rsidP="00E976C5">
            <w:pPr>
              <w:spacing w:after="0"/>
              <w:jc w:val="center"/>
              <w:rPr>
                <w:rFonts w:ascii="Times New Roman" w:hAnsi="Times New Roman"/>
                <w:b/>
                <w:bCs/>
                <w:sz w:val="24"/>
                <w:szCs w:val="24"/>
              </w:rPr>
            </w:pPr>
          </w:p>
          <w:p w14:paraId="5667331A" w14:textId="77777777" w:rsidR="00E976C5" w:rsidRPr="002762A7" w:rsidRDefault="00E976C5" w:rsidP="00E976C5">
            <w:pPr>
              <w:spacing w:after="0"/>
              <w:jc w:val="center"/>
              <w:rPr>
                <w:rFonts w:ascii="Times New Roman" w:hAnsi="Times New Roman"/>
                <w:b/>
                <w:bCs/>
                <w:sz w:val="24"/>
                <w:szCs w:val="24"/>
              </w:rPr>
            </w:pPr>
          </w:p>
        </w:tc>
        <w:tc>
          <w:tcPr>
            <w:tcW w:w="594" w:type="pct"/>
            <w:vMerge w:val="restart"/>
          </w:tcPr>
          <w:p w14:paraId="50205199"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02E73CAB"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3.2.01</w:t>
            </w:r>
          </w:p>
          <w:p w14:paraId="7C0F16AD"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1.3.02</w:t>
            </w:r>
          </w:p>
          <w:p w14:paraId="69E5F1A5" w14:textId="77777777" w:rsidR="00E976C5" w:rsidRPr="002762A7" w:rsidRDefault="00E976C5" w:rsidP="00E976C5">
            <w:pPr>
              <w:spacing w:after="0"/>
              <w:rPr>
                <w:rFonts w:ascii="Times New Roman" w:hAnsi="Times New Roman"/>
                <w:b/>
                <w:bCs/>
                <w:sz w:val="24"/>
                <w:szCs w:val="24"/>
              </w:rPr>
            </w:pPr>
          </w:p>
        </w:tc>
      </w:tr>
      <w:tr w:rsidR="00E976C5" w:rsidRPr="002762A7" w14:paraId="001E3900" w14:textId="77777777" w:rsidTr="00E976C5">
        <w:trPr>
          <w:trHeight w:val="412"/>
          <w:jc w:val="center"/>
        </w:trPr>
        <w:tc>
          <w:tcPr>
            <w:tcW w:w="760" w:type="pct"/>
            <w:vMerge/>
          </w:tcPr>
          <w:p w14:paraId="453C91C2" w14:textId="77777777" w:rsidR="00E976C5" w:rsidRPr="002762A7" w:rsidRDefault="00E976C5" w:rsidP="00E976C5">
            <w:pPr>
              <w:spacing w:after="0"/>
              <w:rPr>
                <w:rFonts w:ascii="Times New Roman" w:hAnsi="Times New Roman"/>
                <w:b/>
                <w:bCs/>
                <w:sz w:val="24"/>
                <w:szCs w:val="24"/>
              </w:rPr>
            </w:pPr>
          </w:p>
        </w:tc>
        <w:tc>
          <w:tcPr>
            <w:tcW w:w="1645" w:type="pct"/>
          </w:tcPr>
          <w:p w14:paraId="3FB08922" w14:textId="77777777" w:rsidR="00E976C5" w:rsidRPr="002762A7" w:rsidRDefault="00E976C5" w:rsidP="00E976C5">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rPr>
            </w:pPr>
            <w:r w:rsidRPr="002762A7">
              <w:rPr>
                <w:bCs/>
              </w:rPr>
              <w:t>16. Выполнение схемы А2 – автоматизации функциональной (с таблицей перечня технологического оборудования) на листе формата А3.</w:t>
            </w:r>
          </w:p>
        </w:tc>
        <w:tc>
          <w:tcPr>
            <w:tcW w:w="1311" w:type="pct"/>
            <w:vAlign w:val="center"/>
          </w:tcPr>
          <w:p w14:paraId="7289A607"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25B36217" w14:textId="77777777" w:rsidR="00E976C5" w:rsidRPr="002762A7" w:rsidRDefault="00E976C5" w:rsidP="00E976C5">
            <w:pPr>
              <w:spacing w:after="0"/>
              <w:rPr>
                <w:rFonts w:ascii="Times New Roman" w:hAnsi="Times New Roman"/>
                <w:b/>
                <w:bCs/>
                <w:sz w:val="24"/>
                <w:szCs w:val="24"/>
              </w:rPr>
            </w:pPr>
          </w:p>
        </w:tc>
        <w:tc>
          <w:tcPr>
            <w:tcW w:w="594" w:type="pct"/>
            <w:vMerge/>
          </w:tcPr>
          <w:p w14:paraId="6DC6D675" w14:textId="77777777" w:rsidR="00E976C5" w:rsidRPr="002762A7" w:rsidRDefault="00E976C5" w:rsidP="00E976C5">
            <w:pPr>
              <w:spacing w:after="0"/>
              <w:rPr>
                <w:rFonts w:ascii="Times New Roman" w:hAnsi="Times New Roman"/>
                <w:b/>
                <w:bCs/>
                <w:sz w:val="24"/>
                <w:szCs w:val="24"/>
              </w:rPr>
            </w:pPr>
          </w:p>
        </w:tc>
      </w:tr>
      <w:tr w:rsidR="00E976C5" w:rsidRPr="002762A7" w14:paraId="3DAACA96" w14:textId="77777777" w:rsidTr="00E976C5">
        <w:trPr>
          <w:trHeight w:val="412"/>
          <w:jc w:val="center"/>
        </w:trPr>
        <w:tc>
          <w:tcPr>
            <w:tcW w:w="760" w:type="pct"/>
            <w:vMerge/>
          </w:tcPr>
          <w:p w14:paraId="227D5718" w14:textId="77777777" w:rsidR="00E976C5" w:rsidRPr="002762A7" w:rsidRDefault="00E976C5" w:rsidP="00E976C5">
            <w:pPr>
              <w:spacing w:after="0"/>
              <w:rPr>
                <w:rFonts w:ascii="Times New Roman" w:hAnsi="Times New Roman"/>
                <w:b/>
                <w:bCs/>
                <w:sz w:val="24"/>
                <w:szCs w:val="24"/>
              </w:rPr>
            </w:pPr>
          </w:p>
        </w:tc>
        <w:tc>
          <w:tcPr>
            <w:tcW w:w="1645" w:type="pct"/>
          </w:tcPr>
          <w:p w14:paraId="3D82FFFF"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17. Выполнение технологической принципиальной схемы (с таблицей перечня элементов технологического оборудования). Лист формата А3.</w:t>
            </w:r>
          </w:p>
        </w:tc>
        <w:tc>
          <w:tcPr>
            <w:tcW w:w="1311" w:type="pct"/>
            <w:vAlign w:val="center"/>
          </w:tcPr>
          <w:p w14:paraId="65A3BE6A"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55CCCE1C" w14:textId="77777777" w:rsidR="00E976C5" w:rsidRPr="002762A7" w:rsidRDefault="00E976C5" w:rsidP="00E976C5">
            <w:pPr>
              <w:spacing w:after="0"/>
              <w:rPr>
                <w:rFonts w:ascii="Times New Roman" w:hAnsi="Times New Roman"/>
                <w:b/>
                <w:bCs/>
                <w:sz w:val="24"/>
                <w:szCs w:val="24"/>
              </w:rPr>
            </w:pPr>
          </w:p>
        </w:tc>
        <w:tc>
          <w:tcPr>
            <w:tcW w:w="594" w:type="pct"/>
            <w:vMerge/>
          </w:tcPr>
          <w:p w14:paraId="2D0BEDB4" w14:textId="77777777" w:rsidR="00E976C5" w:rsidRPr="002762A7" w:rsidRDefault="00E976C5" w:rsidP="00E976C5">
            <w:pPr>
              <w:spacing w:after="0"/>
              <w:rPr>
                <w:rFonts w:ascii="Times New Roman" w:hAnsi="Times New Roman"/>
                <w:b/>
                <w:bCs/>
                <w:sz w:val="24"/>
                <w:szCs w:val="24"/>
              </w:rPr>
            </w:pPr>
          </w:p>
        </w:tc>
      </w:tr>
      <w:tr w:rsidR="00E976C5" w:rsidRPr="002762A7" w14:paraId="5EFC6E8C" w14:textId="77777777" w:rsidTr="00E976C5">
        <w:trPr>
          <w:trHeight w:val="412"/>
          <w:jc w:val="center"/>
        </w:trPr>
        <w:tc>
          <w:tcPr>
            <w:tcW w:w="760" w:type="pct"/>
            <w:vMerge/>
          </w:tcPr>
          <w:p w14:paraId="5C2ABF2C" w14:textId="77777777" w:rsidR="00E976C5" w:rsidRPr="002762A7" w:rsidRDefault="00E976C5" w:rsidP="00E976C5">
            <w:pPr>
              <w:spacing w:after="0"/>
              <w:rPr>
                <w:rFonts w:ascii="Times New Roman" w:hAnsi="Times New Roman"/>
                <w:b/>
                <w:bCs/>
                <w:sz w:val="24"/>
                <w:szCs w:val="24"/>
              </w:rPr>
            </w:pPr>
          </w:p>
        </w:tc>
        <w:tc>
          <w:tcPr>
            <w:tcW w:w="1645" w:type="pct"/>
          </w:tcPr>
          <w:p w14:paraId="6EF4DD4A"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 xml:space="preserve">18. </w:t>
            </w:r>
            <w:r w:rsidRPr="002762A7">
              <w:rPr>
                <w:rFonts w:ascii="Times New Roman" w:hAnsi="Times New Roman"/>
                <w:sz w:val="24"/>
                <w:szCs w:val="24"/>
              </w:rPr>
              <w:t>Вычерчивание плана помещения с размещением оборудования.</w:t>
            </w:r>
          </w:p>
        </w:tc>
        <w:tc>
          <w:tcPr>
            <w:tcW w:w="1311" w:type="pct"/>
            <w:vAlign w:val="center"/>
          </w:tcPr>
          <w:p w14:paraId="42DA45B6"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4AB12B43" w14:textId="77777777" w:rsidR="00E976C5" w:rsidRPr="002762A7" w:rsidRDefault="00E976C5" w:rsidP="00E976C5">
            <w:pPr>
              <w:spacing w:after="0"/>
              <w:rPr>
                <w:rFonts w:ascii="Times New Roman" w:hAnsi="Times New Roman"/>
                <w:b/>
                <w:bCs/>
                <w:sz w:val="24"/>
                <w:szCs w:val="24"/>
              </w:rPr>
            </w:pPr>
          </w:p>
        </w:tc>
        <w:tc>
          <w:tcPr>
            <w:tcW w:w="594" w:type="pct"/>
            <w:vMerge/>
          </w:tcPr>
          <w:p w14:paraId="09D58282" w14:textId="77777777" w:rsidR="00E976C5" w:rsidRPr="002762A7" w:rsidRDefault="00E976C5" w:rsidP="00E976C5">
            <w:pPr>
              <w:spacing w:after="0"/>
              <w:rPr>
                <w:rFonts w:ascii="Times New Roman" w:hAnsi="Times New Roman"/>
                <w:b/>
                <w:bCs/>
                <w:sz w:val="24"/>
                <w:szCs w:val="24"/>
              </w:rPr>
            </w:pPr>
          </w:p>
        </w:tc>
      </w:tr>
      <w:tr w:rsidR="00E976C5" w:rsidRPr="002762A7" w14:paraId="39EEE1A7" w14:textId="77777777" w:rsidTr="00E976C5">
        <w:trPr>
          <w:trHeight w:val="412"/>
          <w:jc w:val="center"/>
        </w:trPr>
        <w:tc>
          <w:tcPr>
            <w:tcW w:w="760" w:type="pct"/>
            <w:vMerge/>
          </w:tcPr>
          <w:p w14:paraId="1529C8FA" w14:textId="77777777" w:rsidR="00E976C5" w:rsidRPr="002762A7" w:rsidRDefault="00E976C5" w:rsidP="00E976C5">
            <w:pPr>
              <w:spacing w:after="0"/>
              <w:rPr>
                <w:rFonts w:ascii="Times New Roman" w:hAnsi="Times New Roman"/>
                <w:b/>
                <w:bCs/>
                <w:sz w:val="24"/>
                <w:szCs w:val="24"/>
              </w:rPr>
            </w:pPr>
          </w:p>
        </w:tc>
        <w:tc>
          <w:tcPr>
            <w:tcW w:w="1645" w:type="pct"/>
          </w:tcPr>
          <w:p w14:paraId="7F0FE9AC" w14:textId="77777777" w:rsidR="00E976C5" w:rsidRPr="002762A7" w:rsidRDefault="00E976C5" w:rsidP="00E976C5">
            <w:pPr>
              <w:tabs>
                <w:tab w:val="right" w:pos="4669"/>
              </w:tabs>
              <w:spacing w:after="0"/>
              <w:rPr>
                <w:rFonts w:ascii="Times New Roman" w:hAnsi="Times New Roman"/>
                <w:b/>
                <w:bCs/>
                <w:sz w:val="24"/>
                <w:szCs w:val="24"/>
              </w:rPr>
            </w:pPr>
            <w:r w:rsidRPr="002762A7">
              <w:rPr>
                <w:rFonts w:ascii="Times New Roman" w:hAnsi="Times New Roman"/>
                <w:b/>
                <w:bCs/>
                <w:sz w:val="24"/>
                <w:szCs w:val="24"/>
              </w:rPr>
              <w:t>Самостоятельная работа обучающихся</w:t>
            </w:r>
            <w:r w:rsidRPr="002762A7">
              <w:rPr>
                <w:rFonts w:ascii="Times New Roman" w:hAnsi="Times New Roman"/>
                <w:b/>
                <w:bCs/>
                <w:sz w:val="24"/>
                <w:szCs w:val="24"/>
              </w:rPr>
              <w:tab/>
            </w:r>
          </w:p>
        </w:tc>
        <w:tc>
          <w:tcPr>
            <w:tcW w:w="1311" w:type="pct"/>
            <w:vAlign w:val="center"/>
          </w:tcPr>
          <w:p w14:paraId="208456EF" w14:textId="77777777" w:rsidR="00E976C5" w:rsidRPr="002762A7" w:rsidRDefault="00E976C5" w:rsidP="00E976C5">
            <w:pPr>
              <w:spacing w:after="0"/>
              <w:jc w:val="center"/>
              <w:rPr>
                <w:rFonts w:ascii="Times New Roman" w:hAnsi="Times New Roman"/>
                <w:bCs/>
                <w:color w:val="000000"/>
                <w:sz w:val="24"/>
                <w:szCs w:val="24"/>
              </w:rPr>
            </w:pPr>
          </w:p>
        </w:tc>
        <w:tc>
          <w:tcPr>
            <w:tcW w:w="690" w:type="pct"/>
            <w:vMerge/>
          </w:tcPr>
          <w:p w14:paraId="1007D496" w14:textId="77777777" w:rsidR="00E976C5" w:rsidRPr="002762A7" w:rsidRDefault="00E976C5" w:rsidP="00E976C5">
            <w:pPr>
              <w:spacing w:after="0"/>
              <w:rPr>
                <w:rFonts w:ascii="Times New Roman" w:hAnsi="Times New Roman"/>
                <w:b/>
                <w:bCs/>
                <w:sz w:val="24"/>
                <w:szCs w:val="24"/>
              </w:rPr>
            </w:pPr>
          </w:p>
        </w:tc>
        <w:tc>
          <w:tcPr>
            <w:tcW w:w="594" w:type="pct"/>
            <w:vMerge/>
          </w:tcPr>
          <w:p w14:paraId="17733617" w14:textId="77777777" w:rsidR="00E976C5" w:rsidRPr="002762A7" w:rsidRDefault="00E976C5" w:rsidP="00E976C5">
            <w:pPr>
              <w:spacing w:after="0"/>
              <w:rPr>
                <w:rFonts w:ascii="Times New Roman" w:hAnsi="Times New Roman"/>
                <w:b/>
                <w:bCs/>
                <w:sz w:val="24"/>
                <w:szCs w:val="24"/>
              </w:rPr>
            </w:pPr>
          </w:p>
        </w:tc>
      </w:tr>
      <w:tr w:rsidR="00E976C5" w:rsidRPr="002762A7" w14:paraId="3EC143A6" w14:textId="77777777" w:rsidTr="00E976C5">
        <w:trPr>
          <w:trHeight w:val="412"/>
          <w:jc w:val="center"/>
        </w:trPr>
        <w:tc>
          <w:tcPr>
            <w:tcW w:w="760" w:type="pct"/>
            <w:vMerge/>
          </w:tcPr>
          <w:p w14:paraId="1C53A095" w14:textId="77777777" w:rsidR="00E976C5" w:rsidRPr="002762A7" w:rsidRDefault="00E976C5" w:rsidP="00E976C5">
            <w:pPr>
              <w:spacing w:after="0"/>
              <w:rPr>
                <w:rFonts w:ascii="Times New Roman" w:hAnsi="Times New Roman"/>
                <w:b/>
                <w:bCs/>
                <w:sz w:val="24"/>
                <w:szCs w:val="24"/>
              </w:rPr>
            </w:pPr>
          </w:p>
        </w:tc>
        <w:tc>
          <w:tcPr>
            <w:tcW w:w="1645" w:type="pct"/>
          </w:tcPr>
          <w:p w14:paraId="4F443098" w14:textId="77777777" w:rsidR="00E976C5" w:rsidRPr="002762A7" w:rsidRDefault="00E976C5" w:rsidP="00E976C5">
            <w:pPr>
              <w:tabs>
                <w:tab w:val="right" w:pos="4669"/>
              </w:tabs>
              <w:spacing w:after="0"/>
              <w:jc w:val="both"/>
              <w:rPr>
                <w:rFonts w:ascii="Times New Roman" w:hAnsi="Times New Roman"/>
                <w:b/>
                <w:bCs/>
                <w:sz w:val="24"/>
                <w:szCs w:val="24"/>
              </w:rPr>
            </w:pPr>
            <w:r w:rsidRPr="002762A7">
              <w:rPr>
                <w:rFonts w:ascii="Times New Roman" w:hAnsi="Times New Roman"/>
                <w:sz w:val="24"/>
                <w:szCs w:val="24"/>
              </w:rPr>
              <w:t>составить конспект по видам и типам схем. Выполнить таблицу условных графических обозначений схем Э3, Т3 по специальности. Доработка П.Р.</w:t>
            </w:r>
          </w:p>
        </w:tc>
        <w:tc>
          <w:tcPr>
            <w:tcW w:w="1311" w:type="pct"/>
            <w:vAlign w:val="center"/>
          </w:tcPr>
          <w:p w14:paraId="06092777"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tcPr>
          <w:p w14:paraId="283BB774"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ПК 1.1</w:t>
            </w:r>
          </w:p>
          <w:p w14:paraId="15F9B1F6"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ПК 2.1</w:t>
            </w:r>
          </w:p>
          <w:p w14:paraId="272CF586"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ПК 3.2</w:t>
            </w:r>
          </w:p>
        </w:tc>
        <w:tc>
          <w:tcPr>
            <w:tcW w:w="594" w:type="pct"/>
          </w:tcPr>
          <w:p w14:paraId="02D3D047"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12E9E8EC"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2.1.01</w:t>
            </w:r>
          </w:p>
          <w:p w14:paraId="329950E6"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3.2.01</w:t>
            </w:r>
          </w:p>
        </w:tc>
      </w:tr>
      <w:tr w:rsidR="00E976C5" w:rsidRPr="002762A7" w14:paraId="0AF99528" w14:textId="77777777" w:rsidTr="00E976C5">
        <w:trPr>
          <w:trHeight w:val="20"/>
          <w:jc w:val="center"/>
        </w:trPr>
        <w:tc>
          <w:tcPr>
            <w:tcW w:w="2405" w:type="pct"/>
            <w:gridSpan w:val="2"/>
          </w:tcPr>
          <w:p w14:paraId="174D04B5"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Раздел 5. Общие сведения о САПР. Система КОМПАС 3</w:t>
            </w:r>
            <w:r w:rsidRPr="002762A7">
              <w:rPr>
                <w:rFonts w:ascii="Times New Roman" w:hAnsi="Times New Roman"/>
                <w:b/>
                <w:bCs/>
                <w:sz w:val="24"/>
                <w:szCs w:val="24"/>
                <w:lang w:val="en-US"/>
              </w:rPr>
              <w:t>D</w:t>
            </w:r>
          </w:p>
        </w:tc>
        <w:tc>
          <w:tcPr>
            <w:tcW w:w="1311" w:type="pct"/>
            <w:vAlign w:val="center"/>
          </w:tcPr>
          <w:p w14:paraId="00BA5F96"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8</w:t>
            </w:r>
          </w:p>
        </w:tc>
        <w:tc>
          <w:tcPr>
            <w:tcW w:w="690" w:type="pct"/>
          </w:tcPr>
          <w:p w14:paraId="08F1AA14" w14:textId="77777777" w:rsidR="00E976C5" w:rsidRPr="002762A7" w:rsidRDefault="00E976C5" w:rsidP="00E976C5">
            <w:pPr>
              <w:spacing w:after="0"/>
              <w:jc w:val="center"/>
              <w:rPr>
                <w:rFonts w:ascii="Times New Roman" w:hAnsi="Times New Roman"/>
                <w:b/>
                <w:bCs/>
                <w:sz w:val="24"/>
                <w:szCs w:val="24"/>
              </w:rPr>
            </w:pPr>
          </w:p>
        </w:tc>
        <w:tc>
          <w:tcPr>
            <w:tcW w:w="594" w:type="pct"/>
          </w:tcPr>
          <w:p w14:paraId="3A1677AA" w14:textId="77777777" w:rsidR="00E976C5" w:rsidRPr="002762A7" w:rsidRDefault="00E976C5" w:rsidP="00E976C5">
            <w:pPr>
              <w:spacing w:after="0"/>
              <w:rPr>
                <w:rFonts w:ascii="Times New Roman" w:hAnsi="Times New Roman"/>
                <w:b/>
                <w:bCs/>
                <w:sz w:val="24"/>
                <w:szCs w:val="24"/>
              </w:rPr>
            </w:pPr>
          </w:p>
        </w:tc>
      </w:tr>
      <w:tr w:rsidR="00E976C5" w:rsidRPr="002762A7" w14:paraId="4071BC65" w14:textId="77777777" w:rsidTr="00E976C5">
        <w:trPr>
          <w:trHeight w:val="455"/>
          <w:jc w:val="center"/>
        </w:trPr>
        <w:tc>
          <w:tcPr>
            <w:tcW w:w="760" w:type="pct"/>
            <w:vMerge w:val="restart"/>
          </w:tcPr>
          <w:p w14:paraId="23DBD9FA"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5.1 </w:t>
            </w:r>
            <w:r w:rsidRPr="002762A7">
              <w:rPr>
                <w:rFonts w:ascii="Times New Roman" w:hAnsi="Times New Roman"/>
                <w:b/>
                <w:sz w:val="24"/>
                <w:szCs w:val="24"/>
              </w:rPr>
              <w:t>Основные элементы интерфейса. Работа с документами</w:t>
            </w:r>
          </w:p>
        </w:tc>
        <w:tc>
          <w:tcPr>
            <w:tcW w:w="1645" w:type="pct"/>
          </w:tcPr>
          <w:p w14:paraId="4446195F"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Основные возможности САПР. Использование системы КОМПАС – График, КОМПАС – 3</w:t>
            </w:r>
            <w:r w:rsidRPr="002762A7">
              <w:rPr>
                <w:rFonts w:ascii="Times New Roman" w:hAnsi="Times New Roman"/>
                <w:bCs/>
                <w:sz w:val="24"/>
                <w:szCs w:val="24"/>
                <w:lang w:val="en-US"/>
              </w:rPr>
              <w:t>D</w:t>
            </w:r>
          </w:p>
        </w:tc>
        <w:tc>
          <w:tcPr>
            <w:tcW w:w="1311" w:type="pct"/>
            <w:vAlign w:val="center"/>
          </w:tcPr>
          <w:p w14:paraId="50482B46" w14:textId="77777777" w:rsidR="00E976C5" w:rsidRPr="002762A7" w:rsidRDefault="00E976C5" w:rsidP="00E976C5">
            <w:pPr>
              <w:spacing w:after="0"/>
              <w:jc w:val="center"/>
              <w:rPr>
                <w:rFonts w:ascii="Times New Roman" w:hAnsi="Times New Roman"/>
                <w:bCs/>
                <w:sz w:val="24"/>
                <w:szCs w:val="24"/>
                <w:lang w:val="en-US"/>
              </w:rPr>
            </w:pPr>
            <w:r w:rsidRPr="002762A7">
              <w:rPr>
                <w:rFonts w:ascii="Times New Roman" w:hAnsi="Times New Roman"/>
                <w:bCs/>
                <w:sz w:val="24"/>
                <w:szCs w:val="24"/>
                <w:lang w:val="en-US"/>
              </w:rPr>
              <w:t>2</w:t>
            </w:r>
          </w:p>
        </w:tc>
        <w:tc>
          <w:tcPr>
            <w:tcW w:w="690" w:type="pct"/>
          </w:tcPr>
          <w:p w14:paraId="7BB10D7E"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525F9EA5"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02</w:t>
            </w:r>
          </w:p>
          <w:p w14:paraId="39561428"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ПК 1.1</w:t>
            </w:r>
          </w:p>
        </w:tc>
        <w:tc>
          <w:tcPr>
            <w:tcW w:w="594" w:type="pct"/>
          </w:tcPr>
          <w:p w14:paraId="365011CE"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01.01</w:t>
            </w:r>
          </w:p>
          <w:p w14:paraId="38C7EC6B"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01.02</w:t>
            </w:r>
          </w:p>
          <w:p w14:paraId="68C5A3E1"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01.06</w:t>
            </w:r>
          </w:p>
          <w:p w14:paraId="012CD4DF"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01.07</w:t>
            </w:r>
          </w:p>
          <w:p w14:paraId="2FEF123B"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02.04</w:t>
            </w:r>
          </w:p>
          <w:p w14:paraId="019B2327"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37A0333F"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02.08</w:t>
            </w:r>
          </w:p>
          <w:p w14:paraId="17DAD032"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1.1.01</w:t>
            </w:r>
          </w:p>
        </w:tc>
      </w:tr>
      <w:tr w:rsidR="00E976C5" w:rsidRPr="002762A7" w14:paraId="39998CFC" w14:textId="77777777" w:rsidTr="00E976C5">
        <w:trPr>
          <w:trHeight w:val="455"/>
          <w:jc w:val="center"/>
        </w:trPr>
        <w:tc>
          <w:tcPr>
            <w:tcW w:w="760" w:type="pct"/>
            <w:vMerge/>
          </w:tcPr>
          <w:p w14:paraId="66554B4D" w14:textId="77777777" w:rsidR="00E976C5" w:rsidRPr="002762A7" w:rsidRDefault="00E976C5" w:rsidP="00E976C5">
            <w:pPr>
              <w:spacing w:after="0"/>
              <w:rPr>
                <w:rFonts w:ascii="Times New Roman" w:hAnsi="Times New Roman"/>
                <w:b/>
                <w:bCs/>
                <w:sz w:val="24"/>
                <w:szCs w:val="24"/>
              </w:rPr>
            </w:pPr>
          </w:p>
        </w:tc>
        <w:tc>
          <w:tcPr>
            <w:tcW w:w="1645" w:type="pct"/>
          </w:tcPr>
          <w:p w14:paraId="7136B64A"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5AFC359C"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18A17DE9"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06681E21"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ОК 02</w:t>
            </w:r>
          </w:p>
        </w:tc>
        <w:tc>
          <w:tcPr>
            <w:tcW w:w="594" w:type="pct"/>
            <w:vMerge w:val="restart"/>
          </w:tcPr>
          <w:p w14:paraId="63587A3B"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01.02</w:t>
            </w:r>
          </w:p>
          <w:p w14:paraId="545603A5"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01.07</w:t>
            </w:r>
          </w:p>
          <w:p w14:paraId="02D6C575"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lastRenderedPageBreak/>
              <w:t>Уо 02.07</w:t>
            </w:r>
          </w:p>
          <w:p w14:paraId="0461DE4B"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Уо 02.08</w:t>
            </w:r>
          </w:p>
        </w:tc>
      </w:tr>
      <w:tr w:rsidR="00E976C5" w:rsidRPr="002762A7" w14:paraId="56F59F62" w14:textId="77777777" w:rsidTr="00E976C5">
        <w:trPr>
          <w:trHeight w:val="455"/>
          <w:jc w:val="center"/>
        </w:trPr>
        <w:tc>
          <w:tcPr>
            <w:tcW w:w="760" w:type="pct"/>
            <w:vMerge/>
          </w:tcPr>
          <w:p w14:paraId="52C270AF" w14:textId="77777777" w:rsidR="00E976C5" w:rsidRPr="002762A7" w:rsidRDefault="00E976C5" w:rsidP="00E976C5">
            <w:pPr>
              <w:spacing w:after="0"/>
              <w:rPr>
                <w:rFonts w:ascii="Times New Roman" w:hAnsi="Times New Roman"/>
                <w:b/>
                <w:bCs/>
                <w:sz w:val="24"/>
                <w:szCs w:val="24"/>
              </w:rPr>
            </w:pPr>
          </w:p>
        </w:tc>
        <w:tc>
          <w:tcPr>
            <w:tcW w:w="1645" w:type="pct"/>
          </w:tcPr>
          <w:p w14:paraId="0869CFA1"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sz w:val="24"/>
                <w:szCs w:val="24"/>
              </w:rPr>
              <w:t xml:space="preserve">19. Ознакомиться с элементами интерфейса среды </w:t>
            </w:r>
            <w:r w:rsidRPr="002762A7">
              <w:rPr>
                <w:rFonts w:ascii="Times New Roman" w:hAnsi="Times New Roman"/>
                <w:sz w:val="24"/>
                <w:szCs w:val="24"/>
              </w:rPr>
              <w:t>КОМПАС-3</w:t>
            </w:r>
            <w:r w:rsidRPr="002762A7">
              <w:rPr>
                <w:rFonts w:ascii="Times New Roman" w:hAnsi="Times New Roman"/>
                <w:sz w:val="24"/>
                <w:szCs w:val="24"/>
                <w:lang w:val="en-US"/>
              </w:rPr>
              <w:t>D</w:t>
            </w:r>
            <w:r w:rsidRPr="002762A7">
              <w:rPr>
                <w:rFonts w:ascii="Times New Roman" w:hAnsi="Times New Roman"/>
                <w:sz w:val="24"/>
                <w:szCs w:val="24"/>
              </w:rPr>
              <w:t xml:space="preserve">. </w:t>
            </w:r>
            <w:r w:rsidRPr="002762A7">
              <w:rPr>
                <w:rFonts w:ascii="Times New Roman" w:hAnsi="Times New Roman"/>
                <w:bCs/>
                <w:sz w:val="24"/>
                <w:szCs w:val="24"/>
              </w:rPr>
              <w:t>Ознакомиться с типами документов в среде КОМПАС-3D.</w:t>
            </w:r>
          </w:p>
        </w:tc>
        <w:tc>
          <w:tcPr>
            <w:tcW w:w="1311" w:type="pct"/>
            <w:vAlign w:val="center"/>
          </w:tcPr>
          <w:p w14:paraId="5E4F1619"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1B0FA948" w14:textId="77777777" w:rsidR="00E976C5" w:rsidRPr="002762A7" w:rsidRDefault="00E976C5" w:rsidP="00E976C5">
            <w:pPr>
              <w:spacing w:after="0"/>
              <w:rPr>
                <w:rFonts w:ascii="Times New Roman" w:hAnsi="Times New Roman"/>
                <w:b/>
                <w:bCs/>
                <w:sz w:val="24"/>
                <w:szCs w:val="24"/>
              </w:rPr>
            </w:pPr>
          </w:p>
        </w:tc>
        <w:tc>
          <w:tcPr>
            <w:tcW w:w="594" w:type="pct"/>
            <w:vMerge/>
          </w:tcPr>
          <w:p w14:paraId="42DDEDB9" w14:textId="77777777" w:rsidR="00E976C5" w:rsidRPr="002762A7" w:rsidRDefault="00E976C5" w:rsidP="00E976C5">
            <w:pPr>
              <w:spacing w:after="0"/>
              <w:rPr>
                <w:rFonts w:ascii="Times New Roman" w:hAnsi="Times New Roman"/>
                <w:b/>
                <w:bCs/>
                <w:sz w:val="24"/>
                <w:szCs w:val="24"/>
              </w:rPr>
            </w:pPr>
          </w:p>
        </w:tc>
      </w:tr>
      <w:tr w:rsidR="00E976C5" w:rsidRPr="002762A7" w14:paraId="168E6437" w14:textId="77777777" w:rsidTr="00E976C5">
        <w:trPr>
          <w:trHeight w:val="650"/>
          <w:jc w:val="center"/>
        </w:trPr>
        <w:tc>
          <w:tcPr>
            <w:tcW w:w="760" w:type="pct"/>
            <w:vMerge w:val="restart"/>
          </w:tcPr>
          <w:p w14:paraId="27F04FE4"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5.2 </w:t>
            </w:r>
            <w:r w:rsidRPr="002762A7">
              <w:rPr>
                <w:rFonts w:ascii="Times New Roman" w:hAnsi="Times New Roman"/>
                <w:b/>
                <w:sz w:val="24"/>
                <w:szCs w:val="24"/>
              </w:rPr>
              <w:t>Инструментальные панели КОМПАС 3</w:t>
            </w:r>
            <w:r w:rsidRPr="002762A7">
              <w:rPr>
                <w:rFonts w:ascii="Times New Roman" w:hAnsi="Times New Roman"/>
                <w:b/>
                <w:sz w:val="24"/>
                <w:szCs w:val="24"/>
                <w:lang w:val="en-US"/>
              </w:rPr>
              <w:t>D</w:t>
            </w:r>
            <w:r w:rsidRPr="002762A7">
              <w:rPr>
                <w:rFonts w:ascii="Times New Roman" w:hAnsi="Times New Roman"/>
                <w:b/>
                <w:sz w:val="24"/>
                <w:szCs w:val="24"/>
              </w:rPr>
              <w:t>. Единицы измерений и системы координат. Точное черчение.</w:t>
            </w:r>
          </w:p>
        </w:tc>
        <w:tc>
          <w:tcPr>
            <w:tcW w:w="1645" w:type="pct"/>
          </w:tcPr>
          <w:p w14:paraId="493596C6"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27E60592"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3E706B23"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ОК 02</w:t>
            </w:r>
          </w:p>
          <w:p w14:paraId="79CAE0EC"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7723BB50"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30D5D663"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Уо 02.08</w:t>
            </w:r>
          </w:p>
        </w:tc>
      </w:tr>
      <w:tr w:rsidR="00E976C5" w:rsidRPr="002762A7" w14:paraId="4957D63E" w14:textId="77777777" w:rsidTr="00E976C5">
        <w:trPr>
          <w:trHeight w:val="650"/>
          <w:jc w:val="center"/>
        </w:trPr>
        <w:tc>
          <w:tcPr>
            <w:tcW w:w="760" w:type="pct"/>
            <w:vMerge/>
          </w:tcPr>
          <w:p w14:paraId="6FA75A0F" w14:textId="77777777" w:rsidR="00E976C5" w:rsidRPr="002762A7" w:rsidRDefault="00E976C5" w:rsidP="00E976C5">
            <w:pPr>
              <w:spacing w:after="0"/>
              <w:rPr>
                <w:rFonts w:ascii="Times New Roman" w:hAnsi="Times New Roman"/>
                <w:b/>
                <w:bCs/>
                <w:sz w:val="24"/>
                <w:szCs w:val="24"/>
              </w:rPr>
            </w:pPr>
          </w:p>
        </w:tc>
        <w:tc>
          <w:tcPr>
            <w:tcW w:w="1645" w:type="pct"/>
          </w:tcPr>
          <w:p w14:paraId="0236E79E"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sz w:val="24"/>
                <w:szCs w:val="24"/>
              </w:rPr>
              <w:t>20. Ознакомиться с разновидностью инструментов. Выполнить построение по образцу. Ознакомиться с возможностями измерений в среде КОМПАС-3D. Задание абсолютных и относительных координат. Привязки.</w:t>
            </w:r>
          </w:p>
        </w:tc>
        <w:tc>
          <w:tcPr>
            <w:tcW w:w="1311" w:type="pct"/>
            <w:vAlign w:val="center"/>
          </w:tcPr>
          <w:p w14:paraId="0F6036BF"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79210684" w14:textId="77777777" w:rsidR="00E976C5" w:rsidRPr="002762A7" w:rsidRDefault="00E976C5" w:rsidP="00E976C5">
            <w:pPr>
              <w:spacing w:after="0"/>
              <w:rPr>
                <w:rFonts w:ascii="Times New Roman" w:hAnsi="Times New Roman"/>
                <w:b/>
                <w:bCs/>
                <w:sz w:val="24"/>
                <w:szCs w:val="24"/>
              </w:rPr>
            </w:pPr>
          </w:p>
        </w:tc>
        <w:tc>
          <w:tcPr>
            <w:tcW w:w="594" w:type="pct"/>
            <w:vMerge/>
          </w:tcPr>
          <w:p w14:paraId="0303F197" w14:textId="77777777" w:rsidR="00E976C5" w:rsidRPr="002762A7" w:rsidRDefault="00E976C5" w:rsidP="00E976C5">
            <w:pPr>
              <w:spacing w:after="0"/>
              <w:rPr>
                <w:rFonts w:ascii="Times New Roman" w:hAnsi="Times New Roman"/>
                <w:b/>
                <w:bCs/>
                <w:sz w:val="24"/>
                <w:szCs w:val="24"/>
              </w:rPr>
            </w:pPr>
          </w:p>
        </w:tc>
      </w:tr>
      <w:tr w:rsidR="00E976C5" w:rsidRPr="002762A7" w14:paraId="77C284B9" w14:textId="77777777" w:rsidTr="00E976C5">
        <w:trPr>
          <w:trHeight w:val="360"/>
          <w:jc w:val="center"/>
        </w:trPr>
        <w:tc>
          <w:tcPr>
            <w:tcW w:w="760" w:type="pct"/>
            <w:vMerge w:val="restart"/>
          </w:tcPr>
          <w:p w14:paraId="49C2DEB1"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Тема 5.3 Задание параметров объектов</w:t>
            </w:r>
          </w:p>
        </w:tc>
        <w:tc>
          <w:tcPr>
            <w:tcW w:w="1645" w:type="pct"/>
          </w:tcPr>
          <w:p w14:paraId="53E618CC"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3D52248C"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1350F1EB"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02</w:t>
            </w:r>
          </w:p>
          <w:p w14:paraId="235D7CCB"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ПК 1.1</w:t>
            </w:r>
          </w:p>
          <w:p w14:paraId="548948F8"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31C1280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5A29C83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02.08</w:t>
            </w:r>
          </w:p>
          <w:p w14:paraId="0FF2FC37"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1.1.01</w:t>
            </w:r>
          </w:p>
        </w:tc>
      </w:tr>
      <w:tr w:rsidR="00E976C5" w:rsidRPr="002762A7" w14:paraId="7A534F4C" w14:textId="77777777" w:rsidTr="00E976C5">
        <w:trPr>
          <w:trHeight w:val="360"/>
          <w:jc w:val="center"/>
        </w:trPr>
        <w:tc>
          <w:tcPr>
            <w:tcW w:w="760" w:type="pct"/>
            <w:vMerge/>
          </w:tcPr>
          <w:p w14:paraId="7C6A96A1" w14:textId="77777777" w:rsidR="00E976C5" w:rsidRPr="002762A7" w:rsidRDefault="00E976C5" w:rsidP="00E976C5">
            <w:pPr>
              <w:spacing w:after="0"/>
              <w:rPr>
                <w:rFonts w:ascii="Times New Roman" w:hAnsi="Times New Roman"/>
                <w:b/>
                <w:bCs/>
                <w:sz w:val="24"/>
                <w:szCs w:val="24"/>
              </w:rPr>
            </w:pPr>
          </w:p>
        </w:tc>
        <w:tc>
          <w:tcPr>
            <w:tcW w:w="1645" w:type="pct"/>
          </w:tcPr>
          <w:p w14:paraId="20218E35"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21. Построить детали по образцу, используя различные способы ввода значений в поля на Панели свойств. Автоматический и ручной ввод параметров.</w:t>
            </w:r>
          </w:p>
        </w:tc>
        <w:tc>
          <w:tcPr>
            <w:tcW w:w="1311" w:type="pct"/>
            <w:vAlign w:val="center"/>
          </w:tcPr>
          <w:p w14:paraId="42595A80"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78F1B2C5" w14:textId="77777777" w:rsidR="00E976C5" w:rsidRPr="002762A7" w:rsidRDefault="00E976C5" w:rsidP="00E976C5">
            <w:pPr>
              <w:spacing w:after="0"/>
              <w:rPr>
                <w:rFonts w:ascii="Times New Roman" w:hAnsi="Times New Roman"/>
                <w:b/>
                <w:bCs/>
                <w:sz w:val="24"/>
                <w:szCs w:val="24"/>
              </w:rPr>
            </w:pPr>
          </w:p>
        </w:tc>
        <w:tc>
          <w:tcPr>
            <w:tcW w:w="594" w:type="pct"/>
            <w:vMerge/>
          </w:tcPr>
          <w:p w14:paraId="6B641A56" w14:textId="77777777" w:rsidR="00E976C5" w:rsidRPr="002762A7" w:rsidRDefault="00E976C5" w:rsidP="00E976C5">
            <w:pPr>
              <w:spacing w:after="0"/>
              <w:rPr>
                <w:rFonts w:ascii="Times New Roman" w:hAnsi="Times New Roman"/>
                <w:b/>
                <w:bCs/>
                <w:sz w:val="24"/>
                <w:szCs w:val="24"/>
              </w:rPr>
            </w:pPr>
          </w:p>
        </w:tc>
      </w:tr>
      <w:tr w:rsidR="00E976C5" w:rsidRPr="002762A7" w14:paraId="2DE980DD" w14:textId="77777777" w:rsidTr="00E976C5">
        <w:trPr>
          <w:trHeight w:val="20"/>
          <w:jc w:val="center"/>
        </w:trPr>
        <w:tc>
          <w:tcPr>
            <w:tcW w:w="2405" w:type="pct"/>
            <w:gridSpan w:val="2"/>
          </w:tcPr>
          <w:p w14:paraId="691612C3" w14:textId="0CAE2ECB"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Раздел </w:t>
            </w:r>
            <w:r w:rsidR="003C4D81">
              <w:rPr>
                <w:rFonts w:ascii="Times New Roman" w:hAnsi="Times New Roman"/>
                <w:b/>
                <w:bCs/>
                <w:sz w:val="24"/>
                <w:szCs w:val="24"/>
              </w:rPr>
              <w:t>6</w:t>
            </w:r>
            <w:r w:rsidRPr="002762A7">
              <w:rPr>
                <w:rFonts w:ascii="Times New Roman" w:hAnsi="Times New Roman"/>
                <w:b/>
                <w:bCs/>
                <w:sz w:val="24"/>
                <w:szCs w:val="24"/>
              </w:rPr>
              <w:t>. Основные приемы работы в системе КОМПАС-График</w:t>
            </w:r>
          </w:p>
        </w:tc>
        <w:tc>
          <w:tcPr>
            <w:tcW w:w="1311" w:type="pct"/>
            <w:vAlign w:val="center"/>
          </w:tcPr>
          <w:p w14:paraId="0EDAC24C"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12</w:t>
            </w:r>
          </w:p>
        </w:tc>
        <w:tc>
          <w:tcPr>
            <w:tcW w:w="690" w:type="pct"/>
          </w:tcPr>
          <w:p w14:paraId="795C8FF5" w14:textId="77777777" w:rsidR="00E976C5" w:rsidRPr="002762A7" w:rsidRDefault="00E976C5" w:rsidP="00E976C5">
            <w:pPr>
              <w:spacing w:after="0"/>
              <w:rPr>
                <w:rFonts w:ascii="Times New Roman" w:hAnsi="Times New Roman"/>
                <w:b/>
                <w:bCs/>
                <w:sz w:val="24"/>
                <w:szCs w:val="24"/>
              </w:rPr>
            </w:pPr>
          </w:p>
        </w:tc>
        <w:tc>
          <w:tcPr>
            <w:tcW w:w="594" w:type="pct"/>
          </w:tcPr>
          <w:p w14:paraId="6F0BAC9A" w14:textId="77777777" w:rsidR="00E976C5" w:rsidRPr="002762A7" w:rsidRDefault="00E976C5" w:rsidP="00E976C5">
            <w:pPr>
              <w:spacing w:after="0"/>
              <w:rPr>
                <w:rFonts w:ascii="Times New Roman" w:hAnsi="Times New Roman"/>
                <w:b/>
                <w:bCs/>
                <w:sz w:val="24"/>
                <w:szCs w:val="24"/>
              </w:rPr>
            </w:pPr>
          </w:p>
        </w:tc>
      </w:tr>
      <w:tr w:rsidR="00E976C5" w:rsidRPr="002762A7" w14:paraId="529900E7" w14:textId="77777777" w:rsidTr="00E976C5">
        <w:trPr>
          <w:trHeight w:val="745"/>
          <w:jc w:val="center"/>
        </w:trPr>
        <w:tc>
          <w:tcPr>
            <w:tcW w:w="760" w:type="pct"/>
            <w:vMerge w:val="restart"/>
          </w:tcPr>
          <w:p w14:paraId="72016DEE" w14:textId="3D51518E"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w:t>
            </w:r>
            <w:r w:rsidR="003C4D81">
              <w:rPr>
                <w:rFonts w:ascii="Times New Roman" w:hAnsi="Times New Roman"/>
                <w:b/>
                <w:bCs/>
                <w:sz w:val="24"/>
                <w:szCs w:val="24"/>
              </w:rPr>
              <w:t>6</w:t>
            </w:r>
            <w:r w:rsidRPr="002762A7">
              <w:rPr>
                <w:rFonts w:ascii="Times New Roman" w:hAnsi="Times New Roman"/>
                <w:b/>
                <w:bCs/>
                <w:sz w:val="24"/>
                <w:szCs w:val="24"/>
              </w:rPr>
              <w:t>.1 Управление масштабом изображения в окне документа. Выделение объектов</w:t>
            </w:r>
          </w:p>
        </w:tc>
        <w:tc>
          <w:tcPr>
            <w:tcW w:w="1645" w:type="pct"/>
          </w:tcPr>
          <w:p w14:paraId="3BE346E3"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19233D05"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77E8B863"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35F6AA6C"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02</w:t>
            </w:r>
          </w:p>
          <w:p w14:paraId="52F4BFD5" w14:textId="77777777" w:rsidR="00E976C5" w:rsidRPr="002762A7" w:rsidRDefault="00E976C5" w:rsidP="00E976C5">
            <w:pPr>
              <w:spacing w:after="0"/>
              <w:rPr>
                <w:rFonts w:ascii="Times New Roman" w:hAnsi="Times New Roman"/>
                <w:b/>
                <w:bCs/>
                <w:sz w:val="24"/>
                <w:szCs w:val="24"/>
              </w:rPr>
            </w:pPr>
          </w:p>
          <w:p w14:paraId="12703CFA"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76DFFA30"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01.02</w:t>
            </w:r>
          </w:p>
          <w:p w14:paraId="098E0C8F"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01.06</w:t>
            </w:r>
          </w:p>
          <w:p w14:paraId="29848D03"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01.07</w:t>
            </w:r>
          </w:p>
          <w:p w14:paraId="5D22755E"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0DFD89B8"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Уо 02.08</w:t>
            </w:r>
          </w:p>
        </w:tc>
      </w:tr>
      <w:tr w:rsidR="00E976C5" w:rsidRPr="002762A7" w14:paraId="7B4D6DC8" w14:textId="77777777" w:rsidTr="00E976C5">
        <w:trPr>
          <w:trHeight w:val="745"/>
          <w:jc w:val="center"/>
        </w:trPr>
        <w:tc>
          <w:tcPr>
            <w:tcW w:w="760" w:type="pct"/>
            <w:vMerge/>
          </w:tcPr>
          <w:p w14:paraId="52C48C70" w14:textId="77777777" w:rsidR="00E976C5" w:rsidRPr="002762A7" w:rsidRDefault="00E976C5" w:rsidP="00E976C5">
            <w:pPr>
              <w:spacing w:after="0"/>
              <w:rPr>
                <w:rFonts w:ascii="Times New Roman" w:hAnsi="Times New Roman"/>
                <w:b/>
                <w:bCs/>
                <w:sz w:val="24"/>
                <w:szCs w:val="24"/>
              </w:rPr>
            </w:pPr>
          </w:p>
        </w:tc>
        <w:tc>
          <w:tcPr>
            <w:tcW w:w="1645" w:type="pct"/>
          </w:tcPr>
          <w:p w14:paraId="594C7B74"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22. Научиться управлять масштабом на примере чертежа детали Вал. Выполнить выделение объектов на образце.</w:t>
            </w:r>
          </w:p>
        </w:tc>
        <w:tc>
          <w:tcPr>
            <w:tcW w:w="1311" w:type="pct"/>
            <w:vAlign w:val="center"/>
          </w:tcPr>
          <w:p w14:paraId="6628F804"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4CBF9A5A" w14:textId="77777777" w:rsidR="00E976C5" w:rsidRPr="002762A7" w:rsidRDefault="00E976C5" w:rsidP="00E976C5">
            <w:pPr>
              <w:spacing w:after="0"/>
              <w:rPr>
                <w:rFonts w:ascii="Times New Roman" w:hAnsi="Times New Roman"/>
                <w:b/>
                <w:bCs/>
                <w:sz w:val="24"/>
                <w:szCs w:val="24"/>
              </w:rPr>
            </w:pPr>
          </w:p>
        </w:tc>
        <w:tc>
          <w:tcPr>
            <w:tcW w:w="594" w:type="pct"/>
            <w:vMerge/>
          </w:tcPr>
          <w:p w14:paraId="6D9153EC" w14:textId="77777777" w:rsidR="00E976C5" w:rsidRPr="002762A7" w:rsidRDefault="00E976C5" w:rsidP="00E976C5">
            <w:pPr>
              <w:spacing w:after="0"/>
              <w:rPr>
                <w:rFonts w:ascii="Times New Roman" w:hAnsi="Times New Roman"/>
                <w:b/>
                <w:bCs/>
                <w:sz w:val="24"/>
                <w:szCs w:val="24"/>
              </w:rPr>
            </w:pPr>
          </w:p>
        </w:tc>
      </w:tr>
      <w:tr w:rsidR="00E976C5" w:rsidRPr="002762A7" w14:paraId="330A3E6A" w14:textId="77777777" w:rsidTr="00E976C5">
        <w:trPr>
          <w:trHeight w:val="550"/>
          <w:jc w:val="center"/>
        </w:trPr>
        <w:tc>
          <w:tcPr>
            <w:tcW w:w="760" w:type="pct"/>
            <w:vMerge w:val="restart"/>
          </w:tcPr>
          <w:p w14:paraId="647984F8" w14:textId="22990E15"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w:t>
            </w:r>
            <w:r w:rsidR="003C4D81">
              <w:rPr>
                <w:rFonts w:ascii="Times New Roman" w:hAnsi="Times New Roman"/>
                <w:b/>
                <w:bCs/>
                <w:sz w:val="24"/>
                <w:szCs w:val="24"/>
              </w:rPr>
              <w:t>6</w:t>
            </w:r>
            <w:r w:rsidRPr="002762A7">
              <w:rPr>
                <w:rFonts w:ascii="Times New Roman" w:hAnsi="Times New Roman"/>
                <w:b/>
                <w:bCs/>
                <w:sz w:val="24"/>
                <w:szCs w:val="24"/>
              </w:rPr>
              <w:t xml:space="preserve">.2 Вспомогательные </w:t>
            </w:r>
            <w:r w:rsidRPr="002762A7">
              <w:rPr>
                <w:rFonts w:ascii="Times New Roman" w:hAnsi="Times New Roman"/>
                <w:b/>
                <w:bCs/>
                <w:sz w:val="24"/>
                <w:szCs w:val="24"/>
              </w:rPr>
              <w:lastRenderedPageBreak/>
              <w:t>построения. Простановка размеров</w:t>
            </w:r>
          </w:p>
        </w:tc>
        <w:tc>
          <w:tcPr>
            <w:tcW w:w="1645" w:type="pct"/>
          </w:tcPr>
          <w:p w14:paraId="24EF0CEA"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lastRenderedPageBreak/>
              <w:t>В том числе практических и лабораторных занятий</w:t>
            </w:r>
          </w:p>
        </w:tc>
        <w:tc>
          <w:tcPr>
            <w:tcW w:w="1311" w:type="pct"/>
            <w:vAlign w:val="center"/>
          </w:tcPr>
          <w:p w14:paraId="01CF394A"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05D57BEA"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02</w:t>
            </w:r>
          </w:p>
          <w:p w14:paraId="69FF840B"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ПК 1.1</w:t>
            </w:r>
          </w:p>
          <w:p w14:paraId="0A798823"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73684B5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lastRenderedPageBreak/>
              <w:t>Уо 02.07</w:t>
            </w:r>
          </w:p>
          <w:p w14:paraId="031FB515"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02.08</w:t>
            </w:r>
          </w:p>
          <w:p w14:paraId="7272A3FE"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lastRenderedPageBreak/>
              <w:t>З 1.1.01</w:t>
            </w:r>
          </w:p>
        </w:tc>
      </w:tr>
      <w:tr w:rsidR="00E976C5" w:rsidRPr="002762A7" w14:paraId="4A82CFA7" w14:textId="77777777" w:rsidTr="00E976C5">
        <w:trPr>
          <w:trHeight w:val="550"/>
          <w:jc w:val="center"/>
        </w:trPr>
        <w:tc>
          <w:tcPr>
            <w:tcW w:w="760" w:type="pct"/>
            <w:vMerge/>
          </w:tcPr>
          <w:p w14:paraId="2B092BB8" w14:textId="77777777" w:rsidR="00E976C5" w:rsidRPr="002762A7" w:rsidRDefault="00E976C5" w:rsidP="00E976C5">
            <w:pPr>
              <w:spacing w:after="0"/>
              <w:rPr>
                <w:rFonts w:ascii="Times New Roman" w:hAnsi="Times New Roman"/>
                <w:b/>
                <w:bCs/>
                <w:sz w:val="24"/>
                <w:szCs w:val="24"/>
              </w:rPr>
            </w:pPr>
          </w:p>
        </w:tc>
        <w:tc>
          <w:tcPr>
            <w:tcW w:w="1645" w:type="pct"/>
          </w:tcPr>
          <w:p w14:paraId="19DF0910"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sz w:val="24"/>
                <w:szCs w:val="24"/>
              </w:rPr>
              <w:t>23. Выполнить построение чертежа с использованием вспомогательных прямых. Простановка размеров на чертеже.</w:t>
            </w:r>
          </w:p>
        </w:tc>
        <w:tc>
          <w:tcPr>
            <w:tcW w:w="1311" w:type="pct"/>
            <w:vAlign w:val="center"/>
          </w:tcPr>
          <w:p w14:paraId="1C6B6EC6"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6085721A" w14:textId="77777777" w:rsidR="00E976C5" w:rsidRPr="002762A7" w:rsidRDefault="00E976C5" w:rsidP="00E976C5">
            <w:pPr>
              <w:spacing w:after="0"/>
              <w:rPr>
                <w:rFonts w:ascii="Times New Roman" w:hAnsi="Times New Roman"/>
                <w:b/>
                <w:bCs/>
                <w:sz w:val="24"/>
                <w:szCs w:val="24"/>
              </w:rPr>
            </w:pPr>
          </w:p>
        </w:tc>
        <w:tc>
          <w:tcPr>
            <w:tcW w:w="594" w:type="pct"/>
            <w:vMerge/>
          </w:tcPr>
          <w:p w14:paraId="7A7736EB" w14:textId="77777777" w:rsidR="00E976C5" w:rsidRPr="002762A7" w:rsidRDefault="00E976C5" w:rsidP="00E976C5">
            <w:pPr>
              <w:spacing w:after="0"/>
              <w:rPr>
                <w:rFonts w:ascii="Times New Roman" w:hAnsi="Times New Roman"/>
                <w:b/>
                <w:bCs/>
                <w:sz w:val="24"/>
                <w:szCs w:val="24"/>
              </w:rPr>
            </w:pPr>
          </w:p>
        </w:tc>
      </w:tr>
      <w:tr w:rsidR="00E976C5" w:rsidRPr="002762A7" w14:paraId="16A99B7B" w14:textId="77777777" w:rsidTr="00E976C5">
        <w:trPr>
          <w:trHeight w:val="260"/>
          <w:jc w:val="center"/>
        </w:trPr>
        <w:tc>
          <w:tcPr>
            <w:tcW w:w="760" w:type="pct"/>
            <w:vMerge w:val="restart"/>
          </w:tcPr>
          <w:p w14:paraId="1765244B" w14:textId="6B05715E"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w:t>
            </w:r>
            <w:r w:rsidR="003C4D81">
              <w:rPr>
                <w:rFonts w:ascii="Times New Roman" w:hAnsi="Times New Roman"/>
                <w:b/>
                <w:bCs/>
                <w:sz w:val="24"/>
                <w:szCs w:val="24"/>
              </w:rPr>
              <w:t>6</w:t>
            </w:r>
            <w:r w:rsidRPr="002762A7">
              <w:rPr>
                <w:rFonts w:ascii="Times New Roman" w:hAnsi="Times New Roman"/>
                <w:b/>
                <w:bCs/>
                <w:sz w:val="24"/>
                <w:szCs w:val="24"/>
              </w:rPr>
              <w:t>.3 Панель «Правка»</w:t>
            </w:r>
          </w:p>
        </w:tc>
        <w:tc>
          <w:tcPr>
            <w:tcW w:w="1645" w:type="pct"/>
          </w:tcPr>
          <w:p w14:paraId="1E2E16EF"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69327F73"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51505A8F"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01</w:t>
            </w:r>
          </w:p>
          <w:p w14:paraId="12AEFC7D"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02</w:t>
            </w:r>
          </w:p>
          <w:p w14:paraId="5E190766"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013DB28B"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Зо 01.02</w:t>
            </w:r>
          </w:p>
          <w:p w14:paraId="36F733D9"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01.07</w:t>
            </w:r>
          </w:p>
          <w:p w14:paraId="448CCBE6"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6877011B"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02.08</w:t>
            </w:r>
          </w:p>
          <w:p w14:paraId="38725EBF" w14:textId="77777777" w:rsidR="00E976C5" w:rsidRPr="002762A7" w:rsidRDefault="00E976C5" w:rsidP="00E976C5">
            <w:pPr>
              <w:spacing w:after="0"/>
              <w:rPr>
                <w:rFonts w:ascii="Times New Roman" w:hAnsi="Times New Roman"/>
                <w:b/>
                <w:bCs/>
                <w:sz w:val="24"/>
                <w:szCs w:val="24"/>
              </w:rPr>
            </w:pPr>
          </w:p>
        </w:tc>
      </w:tr>
      <w:tr w:rsidR="00E976C5" w:rsidRPr="002762A7" w14:paraId="1AD72D30" w14:textId="77777777" w:rsidTr="00E976C5">
        <w:trPr>
          <w:trHeight w:val="260"/>
          <w:jc w:val="center"/>
        </w:trPr>
        <w:tc>
          <w:tcPr>
            <w:tcW w:w="760" w:type="pct"/>
            <w:vMerge/>
          </w:tcPr>
          <w:p w14:paraId="03BE8C36" w14:textId="77777777" w:rsidR="00E976C5" w:rsidRPr="002762A7" w:rsidRDefault="00E976C5" w:rsidP="00E976C5">
            <w:pPr>
              <w:spacing w:after="0"/>
              <w:rPr>
                <w:rFonts w:ascii="Times New Roman" w:hAnsi="Times New Roman"/>
                <w:b/>
                <w:bCs/>
                <w:sz w:val="24"/>
                <w:szCs w:val="24"/>
              </w:rPr>
            </w:pPr>
          </w:p>
        </w:tc>
        <w:tc>
          <w:tcPr>
            <w:tcW w:w="1645" w:type="pct"/>
          </w:tcPr>
          <w:p w14:paraId="4015B4E1"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24. Симметрия, усечение и выравнивание объектов. Построение объекта с помощью команд Симметрия, Усечь кривую, Выровнять по границе.</w:t>
            </w:r>
          </w:p>
        </w:tc>
        <w:tc>
          <w:tcPr>
            <w:tcW w:w="1311" w:type="pct"/>
            <w:vAlign w:val="center"/>
          </w:tcPr>
          <w:p w14:paraId="1BC8FD99"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08B5929A" w14:textId="77777777" w:rsidR="00E976C5" w:rsidRPr="002762A7" w:rsidRDefault="00E976C5" w:rsidP="00E976C5">
            <w:pPr>
              <w:spacing w:after="0"/>
              <w:rPr>
                <w:rFonts w:ascii="Times New Roman" w:hAnsi="Times New Roman"/>
                <w:b/>
                <w:bCs/>
                <w:sz w:val="24"/>
                <w:szCs w:val="24"/>
              </w:rPr>
            </w:pPr>
          </w:p>
        </w:tc>
        <w:tc>
          <w:tcPr>
            <w:tcW w:w="594" w:type="pct"/>
            <w:vMerge/>
          </w:tcPr>
          <w:p w14:paraId="38C5E461" w14:textId="77777777" w:rsidR="00E976C5" w:rsidRPr="002762A7" w:rsidRDefault="00E976C5" w:rsidP="00E976C5">
            <w:pPr>
              <w:spacing w:after="0"/>
              <w:rPr>
                <w:rFonts w:ascii="Times New Roman" w:hAnsi="Times New Roman"/>
                <w:b/>
                <w:bCs/>
                <w:sz w:val="24"/>
                <w:szCs w:val="24"/>
              </w:rPr>
            </w:pPr>
          </w:p>
        </w:tc>
      </w:tr>
      <w:tr w:rsidR="00E976C5" w:rsidRPr="002762A7" w14:paraId="6B5D42FC" w14:textId="77777777" w:rsidTr="00E976C5">
        <w:trPr>
          <w:trHeight w:val="360"/>
          <w:jc w:val="center"/>
        </w:trPr>
        <w:tc>
          <w:tcPr>
            <w:tcW w:w="760" w:type="pct"/>
            <w:vMerge w:val="restart"/>
          </w:tcPr>
          <w:p w14:paraId="4BED5D02" w14:textId="5169E22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w:t>
            </w:r>
            <w:r w:rsidR="003C4D81">
              <w:rPr>
                <w:rFonts w:ascii="Times New Roman" w:hAnsi="Times New Roman"/>
                <w:b/>
                <w:bCs/>
                <w:sz w:val="24"/>
                <w:szCs w:val="24"/>
              </w:rPr>
              <w:t>6</w:t>
            </w:r>
            <w:r w:rsidRPr="002762A7">
              <w:rPr>
                <w:rFonts w:ascii="Times New Roman" w:hAnsi="Times New Roman"/>
                <w:b/>
                <w:bCs/>
                <w:sz w:val="24"/>
                <w:szCs w:val="24"/>
              </w:rPr>
              <w:t>.4 Типовой чертеж детали «Вал»</w:t>
            </w:r>
          </w:p>
        </w:tc>
        <w:tc>
          <w:tcPr>
            <w:tcW w:w="1645" w:type="pct"/>
          </w:tcPr>
          <w:p w14:paraId="6C15F602"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218B943A"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02C24553"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ОК 02</w:t>
            </w:r>
          </w:p>
        </w:tc>
        <w:tc>
          <w:tcPr>
            <w:tcW w:w="594" w:type="pct"/>
            <w:vMerge w:val="restart"/>
          </w:tcPr>
          <w:p w14:paraId="71EA22DE"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02.06</w:t>
            </w:r>
          </w:p>
          <w:p w14:paraId="3E4894D0"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0181CB34"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02.08</w:t>
            </w:r>
          </w:p>
        </w:tc>
      </w:tr>
      <w:tr w:rsidR="00E976C5" w:rsidRPr="002762A7" w14:paraId="49636868" w14:textId="77777777" w:rsidTr="00E976C5">
        <w:trPr>
          <w:trHeight w:val="360"/>
          <w:jc w:val="center"/>
        </w:trPr>
        <w:tc>
          <w:tcPr>
            <w:tcW w:w="760" w:type="pct"/>
            <w:vMerge/>
          </w:tcPr>
          <w:p w14:paraId="73DFA71F" w14:textId="77777777" w:rsidR="00E976C5" w:rsidRPr="002762A7" w:rsidRDefault="00E976C5" w:rsidP="00E976C5">
            <w:pPr>
              <w:spacing w:after="0"/>
              <w:rPr>
                <w:rFonts w:ascii="Times New Roman" w:hAnsi="Times New Roman"/>
                <w:b/>
                <w:bCs/>
                <w:sz w:val="24"/>
                <w:szCs w:val="24"/>
              </w:rPr>
            </w:pPr>
          </w:p>
        </w:tc>
        <w:tc>
          <w:tcPr>
            <w:tcW w:w="1645" w:type="pct"/>
          </w:tcPr>
          <w:p w14:paraId="661B3317"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sz w:val="24"/>
                <w:szCs w:val="24"/>
              </w:rPr>
              <w:t>25. Построить контур детали Вал с использованием команд Непрерывный ввод объектов и Симметрия.</w:t>
            </w:r>
          </w:p>
        </w:tc>
        <w:tc>
          <w:tcPr>
            <w:tcW w:w="1311" w:type="pct"/>
            <w:vAlign w:val="center"/>
          </w:tcPr>
          <w:p w14:paraId="3C83E9AC"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2BA8500A" w14:textId="77777777" w:rsidR="00E976C5" w:rsidRPr="002762A7" w:rsidRDefault="00E976C5" w:rsidP="00E976C5">
            <w:pPr>
              <w:spacing w:after="0"/>
              <w:rPr>
                <w:rFonts w:ascii="Times New Roman" w:hAnsi="Times New Roman"/>
                <w:b/>
                <w:bCs/>
                <w:sz w:val="24"/>
                <w:szCs w:val="24"/>
              </w:rPr>
            </w:pPr>
          </w:p>
        </w:tc>
        <w:tc>
          <w:tcPr>
            <w:tcW w:w="594" w:type="pct"/>
            <w:vMerge/>
          </w:tcPr>
          <w:p w14:paraId="73136054" w14:textId="77777777" w:rsidR="00E976C5" w:rsidRPr="002762A7" w:rsidRDefault="00E976C5" w:rsidP="00E976C5">
            <w:pPr>
              <w:spacing w:after="0"/>
              <w:rPr>
                <w:rFonts w:ascii="Times New Roman" w:hAnsi="Times New Roman"/>
                <w:b/>
                <w:bCs/>
                <w:sz w:val="24"/>
                <w:szCs w:val="24"/>
              </w:rPr>
            </w:pPr>
          </w:p>
        </w:tc>
      </w:tr>
      <w:tr w:rsidR="00E976C5" w:rsidRPr="002762A7" w14:paraId="3CB5B94D" w14:textId="77777777" w:rsidTr="00E976C5">
        <w:trPr>
          <w:trHeight w:val="360"/>
          <w:jc w:val="center"/>
        </w:trPr>
        <w:tc>
          <w:tcPr>
            <w:tcW w:w="760" w:type="pct"/>
            <w:vMerge w:val="restart"/>
          </w:tcPr>
          <w:p w14:paraId="05A93B39" w14:textId="6D5A193B"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w:t>
            </w:r>
            <w:r w:rsidR="003C4D81">
              <w:rPr>
                <w:rFonts w:ascii="Times New Roman" w:hAnsi="Times New Roman"/>
                <w:b/>
                <w:bCs/>
                <w:sz w:val="24"/>
                <w:szCs w:val="24"/>
              </w:rPr>
              <w:t>6</w:t>
            </w:r>
            <w:r w:rsidRPr="002762A7">
              <w:rPr>
                <w:rFonts w:ascii="Times New Roman" w:hAnsi="Times New Roman"/>
                <w:b/>
                <w:bCs/>
                <w:sz w:val="24"/>
                <w:szCs w:val="24"/>
              </w:rPr>
              <w:t>.5 Технологические обозначения. Работа с текстом в документах</w:t>
            </w:r>
          </w:p>
        </w:tc>
        <w:tc>
          <w:tcPr>
            <w:tcW w:w="1645" w:type="pct"/>
          </w:tcPr>
          <w:p w14:paraId="48519A3A"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7D967676"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104B9371"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ОК 02</w:t>
            </w:r>
          </w:p>
          <w:p w14:paraId="3E641238"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ОК 05</w:t>
            </w:r>
          </w:p>
          <w:p w14:paraId="201BC2B7"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ПК 1.1</w:t>
            </w:r>
          </w:p>
          <w:p w14:paraId="6409AE2F"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ПК 2.1</w:t>
            </w:r>
          </w:p>
        </w:tc>
        <w:tc>
          <w:tcPr>
            <w:tcW w:w="594" w:type="pct"/>
            <w:vMerge w:val="restart"/>
          </w:tcPr>
          <w:p w14:paraId="626C3AC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02.06</w:t>
            </w:r>
          </w:p>
          <w:p w14:paraId="6D16FDB7"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26103C2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57DFB87F"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2.1.01</w:t>
            </w:r>
          </w:p>
        </w:tc>
      </w:tr>
      <w:tr w:rsidR="00E976C5" w:rsidRPr="002762A7" w14:paraId="321AFA29" w14:textId="77777777" w:rsidTr="00E976C5">
        <w:trPr>
          <w:trHeight w:val="360"/>
          <w:jc w:val="center"/>
        </w:trPr>
        <w:tc>
          <w:tcPr>
            <w:tcW w:w="760" w:type="pct"/>
            <w:vMerge/>
          </w:tcPr>
          <w:p w14:paraId="22929EA9" w14:textId="77777777" w:rsidR="00E976C5" w:rsidRPr="002762A7" w:rsidRDefault="00E976C5" w:rsidP="00E976C5">
            <w:pPr>
              <w:spacing w:after="0"/>
              <w:rPr>
                <w:rFonts w:ascii="Times New Roman" w:hAnsi="Times New Roman"/>
                <w:b/>
                <w:bCs/>
                <w:sz w:val="24"/>
                <w:szCs w:val="24"/>
              </w:rPr>
            </w:pPr>
          </w:p>
        </w:tc>
        <w:tc>
          <w:tcPr>
            <w:tcW w:w="1645" w:type="pct"/>
          </w:tcPr>
          <w:p w14:paraId="6DDD6B25"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sz w:val="24"/>
                <w:szCs w:val="24"/>
              </w:rPr>
              <w:t>26. Нанести технологические обозначения на чертеж. Ввести и отредактировать текст на чертеже</w:t>
            </w:r>
          </w:p>
        </w:tc>
        <w:tc>
          <w:tcPr>
            <w:tcW w:w="1311" w:type="pct"/>
            <w:vAlign w:val="center"/>
          </w:tcPr>
          <w:p w14:paraId="62645BA8"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3F1D278E" w14:textId="77777777" w:rsidR="00E976C5" w:rsidRPr="002762A7" w:rsidRDefault="00E976C5" w:rsidP="00E976C5">
            <w:pPr>
              <w:spacing w:after="0"/>
              <w:rPr>
                <w:rFonts w:ascii="Times New Roman" w:hAnsi="Times New Roman"/>
                <w:b/>
                <w:bCs/>
                <w:sz w:val="24"/>
                <w:szCs w:val="24"/>
              </w:rPr>
            </w:pPr>
          </w:p>
        </w:tc>
        <w:tc>
          <w:tcPr>
            <w:tcW w:w="594" w:type="pct"/>
            <w:vMerge/>
          </w:tcPr>
          <w:p w14:paraId="5C833F29" w14:textId="77777777" w:rsidR="00E976C5" w:rsidRPr="002762A7" w:rsidRDefault="00E976C5" w:rsidP="00E976C5">
            <w:pPr>
              <w:spacing w:after="0"/>
              <w:rPr>
                <w:rFonts w:ascii="Times New Roman" w:hAnsi="Times New Roman"/>
                <w:b/>
                <w:bCs/>
                <w:sz w:val="24"/>
                <w:szCs w:val="24"/>
              </w:rPr>
            </w:pPr>
          </w:p>
        </w:tc>
      </w:tr>
      <w:tr w:rsidR="00E976C5" w:rsidRPr="002762A7" w14:paraId="6411FDC0" w14:textId="77777777" w:rsidTr="00E976C5">
        <w:trPr>
          <w:trHeight w:val="360"/>
          <w:jc w:val="center"/>
        </w:trPr>
        <w:tc>
          <w:tcPr>
            <w:tcW w:w="760" w:type="pct"/>
            <w:vMerge w:val="restart"/>
          </w:tcPr>
          <w:p w14:paraId="4FFBD0CF" w14:textId="3750999D"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w:t>
            </w:r>
            <w:r w:rsidR="003C4D81">
              <w:rPr>
                <w:rFonts w:ascii="Times New Roman" w:hAnsi="Times New Roman"/>
                <w:b/>
                <w:bCs/>
                <w:sz w:val="24"/>
                <w:szCs w:val="24"/>
              </w:rPr>
              <w:t>6</w:t>
            </w:r>
            <w:r w:rsidRPr="002762A7">
              <w:rPr>
                <w:rFonts w:ascii="Times New Roman" w:hAnsi="Times New Roman"/>
                <w:b/>
                <w:bCs/>
                <w:sz w:val="24"/>
                <w:szCs w:val="24"/>
              </w:rPr>
              <w:t>.6 Параметрический режим. Типовой чертеж детали «Шаблон»</w:t>
            </w:r>
          </w:p>
        </w:tc>
        <w:tc>
          <w:tcPr>
            <w:tcW w:w="1645" w:type="pct"/>
          </w:tcPr>
          <w:p w14:paraId="0A866DD8"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6230A65F"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7F6B7F79"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ОК 02</w:t>
            </w:r>
          </w:p>
          <w:p w14:paraId="5A06338D"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3AF485F5"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51C3EAC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02.08</w:t>
            </w:r>
          </w:p>
        </w:tc>
      </w:tr>
      <w:tr w:rsidR="00E976C5" w:rsidRPr="002762A7" w14:paraId="69FCBDF9" w14:textId="77777777" w:rsidTr="00E976C5">
        <w:trPr>
          <w:trHeight w:val="360"/>
          <w:jc w:val="center"/>
        </w:trPr>
        <w:tc>
          <w:tcPr>
            <w:tcW w:w="760" w:type="pct"/>
            <w:vMerge/>
          </w:tcPr>
          <w:p w14:paraId="21409075" w14:textId="77777777" w:rsidR="00E976C5" w:rsidRPr="002762A7" w:rsidRDefault="00E976C5" w:rsidP="00E976C5">
            <w:pPr>
              <w:spacing w:after="0"/>
              <w:rPr>
                <w:rFonts w:ascii="Times New Roman" w:hAnsi="Times New Roman"/>
                <w:b/>
                <w:bCs/>
                <w:sz w:val="24"/>
                <w:szCs w:val="24"/>
              </w:rPr>
            </w:pPr>
          </w:p>
        </w:tc>
        <w:tc>
          <w:tcPr>
            <w:tcW w:w="1645" w:type="pct"/>
          </w:tcPr>
          <w:p w14:paraId="44F2ACF3"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sz w:val="24"/>
                <w:szCs w:val="24"/>
              </w:rPr>
              <w:t>27.Построить контур детали Шаблон в параметрическом режиме.</w:t>
            </w:r>
          </w:p>
        </w:tc>
        <w:tc>
          <w:tcPr>
            <w:tcW w:w="1311" w:type="pct"/>
            <w:vAlign w:val="center"/>
          </w:tcPr>
          <w:p w14:paraId="2CE1B4F4"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69E7C3D6" w14:textId="77777777" w:rsidR="00E976C5" w:rsidRPr="002762A7" w:rsidRDefault="00E976C5" w:rsidP="00E976C5">
            <w:pPr>
              <w:spacing w:after="0"/>
              <w:rPr>
                <w:rFonts w:ascii="Times New Roman" w:hAnsi="Times New Roman"/>
                <w:b/>
                <w:bCs/>
                <w:sz w:val="24"/>
                <w:szCs w:val="24"/>
              </w:rPr>
            </w:pPr>
          </w:p>
        </w:tc>
        <w:tc>
          <w:tcPr>
            <w:tcW w:w="594" w:type="pct"/>
            <w:vMerge/>
          </w:tcPr>
          <w:p w14:paraId="7B50E8B7" w14:textId="77777777" w:rsidR="00E976C5" w:rsidRPr="002762A7" w:rsidRDefault="00E976C5" w:rsidP="00E976C5">
            <w:pPr>
              <w:spacing w:after="0"/>
              <w:rPr>
                <w:rFonts w:ascii="Times New Roman" w:hAnsi="Times New Roman"/>
                <w:b/>
                <w:bCs/>
                <w:sz w:val="24"/>
                <w:szCs w:val="24"/>
              </w:rPr>
            </w:pPr>
          </w:p>
        </w:tc>
      </w:tr>
      <w:tr w:rsidR="00E976C5" w:rsidRPr="002762A7" w14:paraId="671AFEC8" w14:textId="77777777" w:rsidTr="00E976C5">
        <w:trPr>
          <w:trHeight w:val="20"/>
          <w:jc w:val="center"/>
        </w:trPr>
        <w:tc>
          <w:tcPr>
            <w:tcW w:w="2405" w:type="pct"/>
            <w:gridSpan w:val="2"/>
          </w:tcPr>
          <w:p w14:paraId="2010DF49" w14:textId="74DC78CB"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Раздел </w:t>
            </w:r>
            <w:r w:rsidR="003C4D81">
              <w:rPr>
                <w:rFonts w:ascii="Times New Roman" w:hAnsi="Times New Roman"/>
                <w:b/>
                <w:bCs/>
                <w:sz w:val="24"/>
                <w:szCs w:val="24"/>
              </w:rPr>
              <w:t>7</w:t>
            </w:r>
            <w:r w:rsidRPr="002762A7">
              <w:rPr>
                <w:rFonts w:ascii="Times New Roman" w:hAnsi="Times New Roman"/>
                <w:b/>
                <w:bCs/>
                <w:sz w:val="24"/>
                <w:szCs w:val="24"/>
              </w:rPr>
              <w:t xml:space="preserve">. Создание сборочных чертежей и деталировок </w:t>
            </w:r>
          </w:p>
        </w:tc>
        <w:tc>
          <w:tcPr>
            <w:tcW w:w="1311" w:type="pct"/>
            <w:vAlign w:val="center"/>
          </w:tcPr>
          <w:p w14:paraId="4252C797"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8</w:t>
            </w:r>
          </w:p>
        </w:tc>
        <w:tc>
          <w:tcPr>
            <w:tcW w:w="690" w:type="pct"/>
          </w:tcPr>
          <w:p w14:paraId="7CBFBE0C" w14:textId="77777777" w:rsidR="00E976C5" w:rsidRPr="002762A7" w:rsidRDefault="00E976C5" w:rsidP="00E976C5">
            <w:pPr>
              <w:spacing w:after="0"/>
              <w:rPr>
                <w:rFonts w:ascii="Times New Roman" w:hAnsi="Times New Roman"/>
                <w:b/>
                <w:bCs/>
                <w:sz w:val="24"/>
                <w:szCs w:val="24"/>
              </w:rPr>
            </w:pPr>
          </w:p>
        </w:tc>
        <w:tc>
          <w:tcPr>
            <w:tcW w:w="594" w:type="pct"/>
          </w:tcPr>
          <w:p w14:paraId="62EADC86" w14:textId="77777777" w:rsidR="00E976C5" w:rsidRPr="002762A7" w:rsidRDefault="00E976C5" w:rsidP="00E976C5">
            <w:pPr>
              <w:spacing w:after="0"/>
              <w:rPr>
                <w:rFonts w:ascii="Times New Roman" w:hAnsi="Times New Roman"/>
                <w:b/>
                <w:bCs/>
                <w:sz w:val="24"/>
                <w:szCs w:val="24"/>
              </w:rPr>
            </w:pPr>
          </w:p>
        </w:tc>
      </w:tr>
      <w:tr w:rsidR="00E976C5" w:rsidRPr="002762A7" w14:paraId="1EA836D9" w14:textId="77777777" w:rsidTr="00E976C5">
        <w:trPr>
          <w:trHeight w:val="260"/>
          <w:jc w:val="center"/>
        </w:trPr>
        <w:tc>
          <w:tcPr>
            <w:tcW w:w="760" w:type="pct"/>
            <w:vMerge w:val="restart"/>
          </w:tcPr>
          <w:p w14:paraId="11AD3366" w14:textId="777D4A9D"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w:t>
            </w:r>
            <w:r w:rsidR="003C4D81">
              <w:rPr>
                <w:rFonts w:ascii="Times New Roman" w:hAnsi="Times New Roman"/>
                <w:b/>
                <w:bCs/>
                <w:sz w:val="24"/>
                <w:szCs w:val="24"/>
              </w:rPr>
              <w:t>7</w:t>
            </w:r>
            <w:r w:rsidRPr="002762A7">
              <w:rPr>
                <w:rFonts w:ascii="Times New Roman" w:hAnsi="Times New Roman"/>
                <w:b/>
                <w:bCs/>
                <w:sz w:val="24"/>
                <w:szCs w:val="24"/>
              </w:rPr>
              <w:t>.1 Создание сборочного чертежа</w:t>
            </w:r>
          </w:p>
        </w:tc>
        <w:tc>
          <w:tcPr>
            <w:tcW w:w="1645" w:type="pct"/>
          </w:tcPr>
          <w:p w14:paraId="3C998362"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68520A56"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2E6366E0"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ОК 02</w:t>
            </w:r>
          </w:p>
          <w:p w14:paraId="366E6CD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ОК 04</w:t>
            </w:r>
          </w:p>
          <w:p w14:paraId="4552B9FE"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ОК 05</w:t>
            </w:r>
          </w:p>
          <w:p w14:paraId="11B6141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ПК 1.1</w:t>
            </w:r>
          </w:p>
          <w:p w14:paraId="112DE039"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lastRenderedPageBreak/>
              <w:t>ПК 2.1</w:t>
            </w:r>
          </w:p>
          <w:p w14:paraId="27FF95B8"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131F715D"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lastRenderedPageBreak/>
              <w:t>Уо 02.06</w:t>
            </w:r>
          </w:p>
          <w:p w14:paraId="384CB52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71CDA39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02.08</w:t>
            </w:r>
          </w:p>
          <w:p w14:paraId="790A4B5F"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04.01</w:t>
            </w:r>
          </w:p>
          <w:p w14:paraId="1AFA623E"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lastRenderedPageBreak/>
              <w:t>Уо 04.02</w:t>
            </w:r>
          </w:p>
          <w:p w14:paraId="12979933"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5CDD079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1.1.01</w:t>
            </w:r>
          </w:p>
          <w:p w14:paraId="26798320"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2.1.01</w:t>
            </w:r>
          </w:p>
        </w:tc>
      </w:tr>
      <w:tr w:rsidR="00E976C5" w:rsidRPr="002762A7" w14:paraId="0A205449" w14:textId="77777777" w:rsidTr="00E976C5">
        <w:trPr>
          <w:trHeight w:val="260"/>
          <w:jc w:val="center"/>
        </w:trPr>
        <w:tc>
          <w:tcPr>
            <w:tcW w:w="760" w:type="pct"/>
            <w:vMerge/>
          </w:tcPr>
          <w:p w14:paraId="364CDC9A" w14:textId="77777777" w:rsidR="00E976C5" w:rsidRPr="002762A7" w:rsidRDefault="00E976C5" w:rsidP="00E976C5">
            <w:pPr>
              <w:spacing w:after="0"/>
              <w:rPr>
                <w:rFonts w:ascii="Times New Roman" w:hAnsi="Times New Roman"/>
                <w:b/>
                <w:bCs/>
                <w:sz w:val="24"/>
                <w:szCs w:val="24"/>
              </w:rPr>
            </w:pPr>
          </w:p>
        </w:tc>
        <w:tc>
          <w:tcPr>
            <w:tcW w:w="1645" w:type="pct"/>
          </w:tcPr>
          <w:p w14:paraId="3DB7DB82"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 xml:space="preserve">28. Выполнить сборочный чертеж направляющего блока, используя готовые </w:t>
            </w:r>
            <w:r w:rsidRPr="002762A7">
              <w:rPr>
                <w:rFonts w:ascii="Times New Roman" w:hAnsi="Times New Roman"/>
                <w:bCs/>
                <w:sz w:val="24"/>
                <w:szCs w:val="24"/>
              </w:rPr>
              <w:lastRenderedPageBreak/>
              <w:t>чертежи деталей: построить три проекции модели и выполнить сечения.</w:t>
            </w:r>
          </w:p>
        </w:tc>
        <w:tc>
          <w:tcPr>
            <w:tcW w:w="1311" w:type="pct"/>
            <w:vAlign w:val="center"/>
          </w:tcPr>
          <w:p w14:paraId="516CE2B7"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lastRenderedPageBreak/>
              <w:t>4</w:t>
            </w:r>
          </w:p>
        </w:tc>
        <w:tc>
          <w:tcPr>
            <w:tcW w:w="690" w:type="pct"/>
            <w:vMerge/>
          </w:tcPr>
          <w:p w14:paraId="5942742D" w14:textId="77777777" w:rsidR="00E976C5" w:rsidRPr="002762A7" w:rsidRDefault="00E976C5" w:rsidP="00E976C5">
            <w:pPr>
              <w:spacing w:after="0"/>
              <w:rPr>
                <w:rFonts w:ascii="Times New Roman" w:hAnsi="Times New Roman"/>
                <w:b/>
                <w:bCs/>
                <w:sz w:val="24"/>
                <w:szCs w:val="24"/>
              </w:rPr>
            </w:pPr>
          </w:p>
        </w:tc>
        <w:tc>
          <w:tcPr>
            <w:tcW w:w="594" w:type="pct"/>
            <w:vMerge/>
          </w:tcPr>
          <w:p w14:paraId="656FB930" w14:textId="77777777" w:rsidR="00E976C5" w:rsidRPr="002762A7" w:rsidRDefault="00E976C5" w:rsidP="00E976C5">
            <w:pPr>
              <w:spacing w:after="0"/>
              <w:rPr>
                <w:rFonts w:ascii="Times New Roman" w:hAnsi="Times New Roman"/>
                <w:b/>
                <w:bCs/>
                <w:sz w:val="24"/>
                <w:szCs w:val="24"/>
              </w:rPr>
            </w:pPr>
          </w:p>
        </w:tc>
      </w:tr>
      <w:tr w:rsidR="00E976C5" w:rsidRPr="002762A7" w14:paraId="2303B22F" w14:textId="77777777" w:rsidTr="00E976C5">
        <w:trPr>
          <w:trHeight w:val="260"/>
          <w:jc w:val="center"/>
        </w:trPr>
        <w:tc>
          <w:tcPr>
            <w:tcW w:w="760" w:type="pct"/>
            <w:vMerge/>
          </w:tcPr>
          <w:p w14:paraId="154E32F0" w14:textId="77777777" w:rsidR="00E976C5" w:rsidRPr="002762A7" w:rsidRDefault="00E976C5" w:rsidP="00E976C5">
            <w:pPr>
              <w:spacing w:after="0"/>
              <w:rPr>
                <w:rFonts w:ascii="Times New Roman" w:hAnsi="Times New Roman"/>
                <w:b/>
                <w:bCs/>
                <w:sz w:val="24"/>
                <w:szCs w:val="24"/>
              </w:rPr>
            </w:pPr>
          </w:p>
        </w:tc>
        <w:tc>
          <w:tcPr>
            <w:tcW w:w="1645" w:type="pct"/>
          </w:tcPr>
          <w:p w14:paraId="7404E06D"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Самостоятельная работа обучающихся</w:t>
            </w:r>
          </w:p>
        </w:tc>
        <w:tc>
          <w:tcPr>
            <w:tcW w:w="1311" w:type="pct"/>
            <w:vAlign w:val="center"/>
          </w:tcPr>
          <w:p w14:paraId="7A229B1F" w14:textId="77777777" w:rsidR="00E976C5" w:rsidRPr="002762A7" w:rsidRDefault="00E976C5" w:rsidP="00E976C5">
            <w:pPr>
              <w:spacing w:after="0"/>
              <w:jc w:val="center"/>
              <w:rPr>
                <w:rFonts w:ascii="Times New Roman" w:hAnsi="Times New Roman"/>
                <w:bCs/>
                <w:color w:val="000000"/>
                <w:sz w:val="24"/>
                <w:szCs w:val="24"/>
              </w:rPr>
            </w:pPr>
            <w:r w:rsidRPr="002762A7">
              <w:rPr>
                <w:rFonts w:ascii="Times New Roman" w:hAnsi="Times New Roman"/>
                <w:bCs/>
                <w:color w:val="000000"/>
                <w:sz w:val="24"/>
                <w:szCs w:val="24"/>
              </w:rPr>
              <w:t>2</w:t>
            </w:r>
          </w:p>
        </w:tc>
        <w:tc>
          <w:tcPr>
            <w:tcW w:w="690" w:type="pct"/>
            <w:vMerge/>
          </w:tcPr>
          <w:p w14:paraId="1CA5F943" w14:textId="77777777" w:rsidR="00E976C5" w:rsidRPr="002762A7" w:rsidRDefault="00E976C5" w:rsidP="00E976C5">
            <w:pPr>
              <w:spacing w:after="0"/>
              <w:rPr>
                <w:rFonts w:ascii="Times New Roman" w:hAnsi="Times New Roman"/>
                <w:b/>
                <w:bCs/>
                <w:sz w:val="24"/>
                <w:szCs w:val="24"/>
              </w:rPr>
            </w:pPr>
          </w:p>
        </w:tc>
        <w:tc>
          <w:tcPr>
            <w:tcW w:w="594" w:type="pct"/>
            <w:vMerge/>
          </w:tcPr>
          <w:p w14:paraId="265842B4" w14:textId="77777777" w:rsidR="00E976C5" w:rsidRPr="002762A7" w:rsidRDefault="00E976C5" w:rsidP="00E976C5">
            <w:pPr>
              <w:spacing w:after="0"/>
              <w:rPr>
                <w:rFonts w:ascii="Times New Roman" w:hAnsi="Times New Roman"/>
                <w:b/>
                <w:bCs/>
                <w:sz w:val="24"/>
                <w:szCs w:val="24"/>
              </w:rPr>
            </w:pPr>
          </w:p>
        </w:tc>
      </w:tr>
      <w:tr w:rsidR="00E976C5" w:rsidRPr="002762A7" w14:paraId="41560B40" w14:textId="77777777" w:rsidTr="00E976C5">
        <w:trPr>
          <w:trHeight w:val="260"/>
          <w:jc w:val="center"/>
        </w:trPr>
        <w:tc>
          <w:tcPr>
            <w:tcW w:w="760" w:type="pct"/>
            <w:vMerge/>
          </w:tcPr>
          <w:p w14:paraId="5FD770CA" w14:textId="77777777" w:rsidR="00E976C5" w:rsidRPr="002762A7" w:rsidRDefault="00E976C5" w:rsidP="00E976C5">
            <w:pPr>
              <w:spacing w:after="0"/>
              <w:rPr>
                <w:rFonts w:ascii="Times New Roman" w:hAnsi="Times New Roman"/>
                <w:b/>
                <w:bCs/>
                <w:sz w:val="24"/>
                <w:szCs w:val="24"/>
              </w:rPr>
            </w:pPr>
          </w:p>
        </w:tc>
        <w:tc>
          <w:tcPr>
            <w:tcW w:w="1645" w:type="pct"/>
          </w:tcPr>
          <w:p w14:paraId="670EECAB"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Cs/>
                <w:sz w:val="24"/>
                <w:szCs w:val="24"/>
              </w:rPr>
              <w:t>Изучение порядка заполнения спецификаций конструкторских документов</w:t>
            </w:r>
          </w:p>
        </w:tc>
        <w:tc>
          <w:tcPr>
            <w:tcW w:w="1311" w:type="pct"/>
            <w:vAlign w:val="center"/>
          </w:tcPr>
          <w:p w14:paraId="429A3C8E" w14:textId="77777777" w:rsidR="00E976C5" w:rsidRPr="002762A7" w:rsidRDefault="00E976C5" w:rsidP="00E976C5">
            <w:pPr>
              <w:spacing w:after="0"/>
              <w:jc w:val="center"/>
              <w:rPr>
                <w:rFonts w:ascii="Times New Roman" w:hAnsi="Times New Roman"/>
                <w:bCs/>
                <w:sz w:val="24"/>
                <w:szCs w:val="24"/>
              </w:rPr>
            </w:pPr>
          </w:p>
        </w:tc>
        <w:tc>
          <w:tcPr>
            <w:tcW w:w="690" w:type="pct"/>
            <w:vMerge/>
          </w:tcPr>
          <w:p w14:paraId="3211E4A9" w14:textId="77777777" w:rsidR="00E976C5" w:rsidRPr="002762A7" w:rsidRDefault="00E976C5" w:rsidP="00E976C5">
            <w:pPr>
              <w:spacing w:after="0"/>
              <w:rPr>
                <w:rFonts w:ascii="Times New Roman" w:hAnsi="Times New Roman"/>
                <w:b/>
                <w:bCs/>
                <w:sz w:val="24"/>
                <w:szCs w:val="24"/>
              </w:rPr>
            </w:pPr>
          </w:p>
        </w:tc>
        <w:tc>
          <w:tcPr>
            <w:tcW w:w="594" w:type="pct"/>
            <w:vMerge/>
          </w:tcPr>
          <w:p w14:paraId="737DEF66" w14:textId="77777777" w:rsidR="00E976C5" w:rsidRPr="002762A7" w:rsidRDefault="00E976C5" w:rsidP="00E976C5">
            <w:pPr>
              <w:spacing w:after="0"/>
              <w:rPr>
                <w:rFonts w:ascii="Times New Roman" w:hAnsi="Times New Roman"/>
                <w:b/>
                <w:bCs/>
                <w:sz w:val="24"/>
                <w:szCs w:val="24"/>
              </w:rPr>
            </w:pPr>
          </w:p>
        </w:tc>
      </w:tr>
      <w:tr w:rsidR="00E976C5" w:rsidRPr="002762A7" w14:paraId="7E92D4FE" w14:textId="77777777" w:rsidTr="00E976C5">
        <w:trPr>
          <w:trHeight w:val="360"/>
          <w:jc w:val="center"/>
        </w:trPr>
        <w:tc>
          <w:tcPr>
            <w:tcW w:w="760" w:type="pct"/>
            <w:vMerge w:val="restart"/>
          </w:tcPr>
          <w:p w14:paraId="1CFA5F02" w14:textId="685DD263"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Тема </w:t>
            </w:r>
            <w:r w:rsidR="003C4D81">
              <w:rPr>
                <w:rFonts w:ascii="Times New Roman" w:hAnsi="Times New Roman"/>
                <w:b/>
                <w:bCs/>
                <w:sz w:val="24"/>
                <w:szCs w:val="24"/>
              </w:rPr>
              <w:t>7</w:t>
            </w:r>
            <w:r w:rsidRPr="002762A7">
              <w:rPr>
                <w:rFonts w:ascii="Times New Roman" w:hAnsi="Times New Roman"/>
                <w:b/>
                <w:bCs/>
                <w:sz w:val="24"/>
                <w:szCs w:val="24"/>
              </w:rPr>
              <w:t>.2 Создание спецификации изделия</w:t>
            </w:r>
          </w:p>
        </w:tc>
        <w:tc>
          <w:tcPr>
            <w:tcW w:w="1645" w:type="pct"/>
          </w:tcPr>
          <w:p w14:paraId="4C1B9183"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58AA3ADC"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15A0F5D2"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ОК 02</w:t>
            </w:r>
          </w:p>
          <w:p w14:paraId="5B03425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ОК 04</w:t>
            </w:r>
          </w:p>
          <w:p w14:paraId="271507A2"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ОК 05</w:t>
            </w:r>
          </w:p>
          <w:p w14:paraId="6CD28746"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ПК 2.1</w:t>
            </w:r>
          </w:p>
          <w:p w14:paraId="639C75D3"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046100FD"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186F9B84"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02.08</w:t>
            </w:r>
          </w:p>
          <w:p w14:paraId="0CADD3E0"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04.01</w:t>
            </w:r>
          </w:p>
          <w:p w14:paraId="03A5DF57"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04.02</w:t>
            </w:r>
          </w:p>
          <w:p w14:paraId="0D75D178"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7BF1994B"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2.1.01</w:t>
            </w:r>
          </w:p>
        </w:tc>
      </w:tr>
      <w:tr w:rsidR="00E976C5" w:rsidRPr="002762A7" w14:paraId="74AEA500" w14:textId="77777777" w:rsidTr="00E976C5">
        <w:trPr>
          <w:trHeight w:val="360"/>
          <w:jc w:val="center"/>
        </w:trPr>
        <w:tc>
          <w:tcPr>
            <w:tcW w:w="760" w:type="pct"/>
            <w:vMerge/>
          </w:tcPr>
          <w:p w14:paraId="62021320" w14:textId="77777777" w:rsidR="00E976C5" w:rsidRPr="002762A7" w:rsidRDefault="00E976C5" w:rsidP="00E976C5">
            <w:pPr>
              <w:spacing w:after="0"/>
              <w:rPr>
                <w:rFonts w:ascii="Times New Roman" w:hAnsi="Times New Roman"/>
                <w:b/>
                <w:bCs/>
                <w:sz w:val="24"/>
                <w:szCs w:val="24"/>
              </w:rPr>
            </w:pPr>
          </w:p>
        </w:tc>
        <w:tc>
          <w:tcPr>
            <w:tcW w:w="1645" w:type="pct"/>
          </w:tcPr>
          <w:p w14:paraId="04A4A066"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29. Создать спецификацию сборочной единицы Блок направляющий в ручном и полуавтоматическом режиме.</w:t>
            </w:r>
          </w:p>
        </w:tc>
        <w:tc>
          <w:tcPr>
            <w:tcW w:w="1311" w:type="pct"/>
            <w:vAlign w:val="center"/>
          </w:tcPr>
          <w:p w14:paraId="3AAA2081"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2</w:t>
            </w:r>
          </w:p>
        </w:tc>
        <w:tc>
          <w:tcPr>
            <w:tcW w:w="690" w:type="pct"/>
            <w:vMerge/>
          </w:tcPr>
          <w:p w14:paraId="2BADB83A" w14:textId="77777777" w:rsidR="00E976C5" w:rsidRPr="002762A7" w:rsidRDefault="00E976C5" w:rsidP="00E976C5">
            <w:pPr>
              <w:spacing w:after="0"/>
              <w:rPr>
                <w:rFonts w:ascii="Times New Roman" w:hAnsi="Times New Roman"/>
                <w:b/>
                <w:bCs/>
                <w:sz w:val="24"/>
                <w:szCs w:val="24"/>
              </w:rPr>
            </w:pPr>
          </w:p>
        </w:tc>
        <w:tc>
          <w:tcPr>
            <w:tcW w:w="594" w:type="pct"/>
            <w:vMerge/>
          </w:tcPr>
          <w:p w14:paraId="428147DC" w14:textId="77777777" w:rsidR="00E976C5" w:rsidRPr="002762A7" w:rsidRDefault="00E976C5" w:rsidP="00E976C5">
            <w:pPr>
              <w:spacing w:after="0"/>
              <w:rPr>
                <w:rFonts w:ascii="Times New Roman" w:hAnsi="Times New Roman"/>
                <w:b/>
                <w:bCs/>
                <w:sz w:val="24"/>
                <w:szCs w:val="24"/>
              </w:rPr>
            </w:pPr>
          </w:p>
        </w:tc>
      </w:tr>
      <w:tr w:rsidR="00E976C5" w:rsidRPr="002762A7" w14:paraId="37E37322" w14:textId="77777777" w:rsidTr="00E976C5">
        <w:trPr>
          <w:trHeight w:val="20"/>
          <w:jc w:val="center"/>
        </w:trPr>
        <w:tc>
          <w:tcPr>
            <w:tcW w:w="2405" w:type="pct"/>
            <w:gridSpan w:val="2"/>
          </w:tcPr>
          <w:p w14:paraId="6AFCE849" w14:textId="787A10DE"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 xml:space="preserve">Раздел </w:t>
            </w:r>
            <w:r w:rsidR="003C4D81">
              <w:rPr>
                <w:rFonts w:ascii="Times New Roman" w:hAnsi="Times New Roman"/>
                <w:b/>
                <w:bCs/>
                <w:sz w:val="24"/>
                <w:szCs w:val="24"/>
              </w:rPr>
              <w:t>8</w:t>
            </w:r>
            <w:r w:rsidRPr="002762A7">
              <w:rPr>
                <w:rFonts w:ascii="Times New Roman" w:hAnsi="Times New Roman"/>
                <w:b/>
                <w:bCs/>
                <w:sz w:val="24"/>
                <w:szCs w:val="24"/>
              </w:rPr>
              <w:t>. Твердотельное моделирование. Ассоциативные чертежи</w:t>
            </w:r>
          </w:p>
        </w:tc>
        <w:tc>
          <w:tcPr>
            <w:tcW w:w="1311" w:type="pct"/>
            <w:vAlign w:val="center"/>
          </w:tcPr>
          <w:p w14:paraId="036818F5"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8</w:t>
            </w:r>
          </w:p>
        </w:tc>
        <w:tc>
          <w:tcPr>
            <w:tcW w:w="690" w:type="pct"/>
          </w:tcPr>
          <w:p w14:paraId="4B9219CA" w14:textId="77777777" w:rsidR="00E976C5" w:rsidRPr="002762A7" w:rsidRDefault="00E976C5" w:rsidP="00E976C5">
            <w:pPr>
              <w:spacing w:after="0"/>
              <w:rPr>
                <w:rFonts w:ascii="Times New Roman" w:hAnsi="Times New Roman"/>
                <w:b/>
                <w:bCs/>
                <w:sz w:val="24"/>
                <w:szCs w:val="24"/>
              </w:rPr>
            </w:pPr>
          </w:p>
        </w:tc>
        <w:tc>
          <w:tcPr>
            <w:tcW w:w="594" w:type="pct"/>
          </w:tcPr>
          <w:p w14:paraId="3EF4295C" w14:textId="77777777" w:rsidR="00E976C5" w:rsidRPr="002762A7" w:rsidRDefault="00E976C5" w:rsidP="00E976C5">
            <w:pPr>
              <w:spacing w:after="0"/>
              <w:rPr>
                <w:rFonts w:ascii="Times New Roman" w:hAnsi="Times New Roman"/>
                <w:b/>
                <w:bCs/>
                <w:sz w:val="24"/>
                <w:szCs w:val="24"/>
              </w:rPr>
            </w:pPr>
          </w:p>
        </w:tc>
      </w:tr>
      <w:tr w:rsidR="00E976C5" w:rsidRPr="002762A7" w14:paraId="1233CCA4" w14:textId="77777777" w:rsidTr="00E976C5">
        <w:trPr>
          <w:trHeight w:val="165"/>
          <w:jc w:val="center"/>
        </w:trPr>
        <w:tc>
          <w:tcPr>
            <w:tcW w:w="760" w:type="pct"/>
            <w:vMerge w:val="restart"/>
          </w:tcPr>
          <w:p w14:paraId="2BC4A87C" w14:textId="00476F19" w:rsidR="00E976C5" w:rsidRPr="002762A7" w:rsidRDefault="00E976C5" w:rsidP="00E976C5">
            <w:pPr>
              <w:spacing w:after="0"/>
              <w:jc w:val="both"/>
              <w:rPr>
                <w:color w:val="000000"/>
                <w:sz w:val="24"/>
                <w:szCs w:val="24"/>
              </w:rPr>
            </w:pPr>
            <w:r w:rsidRPr="002762A7">
              <w:rPr>
                <w:rFonts w:ascii="Times New Roman" w:hAnsi="Times New Roman"/>
                <w:b/>
                <w:bCs/>
                <w:sz w:val="24"/>
                <w:szCs w:val="24"/>
              </w:rPr>
              <w:t xml:space="preserve">Тема </w:t>
            </w:r>
            <w:r w:rsidR="003C4D81">
              <w:rPr>
                <w:rFonts w:ascii="Times New Roman" w:hAnsi="Times New Roman"/>
                <w:b/>
                <w:bCs/>
                <w:sz w:val="24"/>
                <w:szCs w:val="24"/>
              </w:rPr>
              <w:t>8</w:t>
            </w:r>
            <w:r w:rsidRPr="002762A7">
              <w:rPr>
                <w:rFonts w:ascii="Times New Roman" w:hAnsi="Times New Roman"/>
                <w:b/>
                <w:bCs/>
                <w:sz w:val="24"/>
                <w:szCs w:val="24"/>
              </w:rPr>
              <w:t xml:space="preserve">.1 </w:t>
            </w:r>
            <w:r w:rsidRPr="002762A7">
              <w:rPr>
                <w:rFonts w:ascii="Times New Roman" w:hAnsi="Times New Roman"/>
                <w:b/>
                <w:color w:val="000000"/>
                <w:sz w:val="24"/>
                <w:szCs w:val="24"/>
              </w:rPr>
              <w:t>Создание твердотельной модели операцией выдавливание. Создание ассоциативного чертежа.</w:t>
            </w:r>
          </w:p>
        </w:tc>
        <w:tc>
          <w:tcPr>
            <w:tcW w:w="1645" w:type="pct"/>
          </w:tcPr>
          <w:p w14:paraId="32805B50"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013BE3BC"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719C4456"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ОК 02</w:t>
            </w:r>
          </w:p>
          <w:p w14:paraId="12F69B6C" w14:textId="77777777" w:rsidR="00E976C5" w:rsidRPr="002762A7" w:rsidRDefault="00E976C5" w:rsidP="00E976C5">
            <w:pPr>
              <w:spacing w:after="0"/>
              <w:jc w:val="both"/>
              <w:rPr>
                <w:rFonts w:ascii="Times New Roman" w:hAnsi="Times New Roman"/>
                <w:sz w:val="24"/>
                <w:szCs w:val="24"/>
              </w:rPr>
            </w:pPr>
            <w:r w:rsidRPr="002762A7">
              <w:rPr>
                <w:rFonts w:ascii="Times New Roman" w:hAnsi="Times New Roman"/>
                <w:sz w:val="24"/>
                <w:szCs w:val="24"/>
              </w:rPr>
              <w:t>ОК 05</w:t>
            </w:r>
          </w:p>
          <w:p w14:paraId="19B526C6"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ПК 2.1</w:t>
            </w:r>
          </w:p>
          <w:p w14:paraId="559D37AB" w14:textId="77777777" w:rsidR="00E976C5" w:rsidRPr="002762A7" w:rsidRDefault="00E976C5" w:rsidP="00E976C5">
            <w:pPr>
              <w:spacing w:after="0"/>
              <w:rPr>
                <w:rFonts w:ascii="Times New Roman" w:hAnsi="Times New Roman"/>
                <w:b/>
                <w:bCs/>
                <w:sz w:val="24"/>
                <w:szCs w:val="24"/>
              </w:rPr>
            </w:pPr>
          </w:p>
        </w:tc>
        <w:tc>
          <w:tcPr>
            <w:tcW w:w="594" w:type="pct"/>
            <w:vMerge w:val="restart"/>
          </w:tcPr>
          <w:p w14:paraId="0B6D8EBD"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02.06</w:t>
            </w:r>
          </w:p>
          <w:p w14:paraId="0509A68E"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5E474A69"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02.08</w:t>
            </w:r>
          </w:p>
          <w:p w14:paraId="6FFE7A27"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10A12C79"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2.1.01</w:t>
            </w:r>
          </w:p>
        </w:tc>
      </w:tr>
      <w:tr w:rsidR="00E976C5" w:rsidRPr="002762A7" w14:paraId="0A87A25B" w14:textId="77777777" w:rsidTr="00E976C5">
        <w:trPr>
          <w:trHeight w:val="165"/>
          <w:jc w:val="center"/>
        </w:trPr>
        <w:tc>
          <w:tcPr>
            <w:tcW w:w="760" w:type="pct"/>
            <w:vMerge/>
          </w:tcPr>
          <w:p w14:paraId="683E6945" w14:textId="77777777" w:rsidR="00E976C5" w:rsidRPr="002762A7" w:rsidRDefault="00E976C5" w:rsidP="00E976C5">
            <w:pPr>
              <w:spacing w:after="0"/>
              <w:rPr>
                <w:rFonts w:ascii="Times New Roman" w:hAnsi="Times New Roman"/>
                <w:b/>
                <w:bCs/>
                <w:sz w:val="24"/>
                <w:szCs w:val="24"/>
              </w:rPr>
            </w:pPr>
          </w:p>
        </w:tc>
        <w:tc>
          <w:tcPr>
            <w:tcW w:w="1645" w:type="pct"/>
          </w:tcPr>
          <w:p w14:paraId="3D597706"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sz w:val="24"/>
                <w:szCs w:val="24"/>
              </w:rPr>
              <w:t>30. Создать твердотельную модель детали Кронштейн. Создать ассоциативный чертеж детали Кронштейн по 3</w:t>
            </w:r>
            <w:r w:rsidRPr="002762A7">
              <w:rPr>
                <w:rFonts w:ascii="Times New Roman" w:hAnsi="Times New Roman"/>
                <w:bCs/>
                <w:sz w:val="24"/>
                <w:szCs w:val="24"/>
                <w:lang w:val="en-US"/>
              </w:rPr>
              <w:t>D</w:t>
            </w:r>
            <w:r w:rsidRPr="002762A7">
              <w:rPr>
                <w:rFonts w:ascii="Times New Roman" w:hAnsi="Times New Roman"/>
                <w:bCs/>
                <w:sz w:val="24"/>
                <w:szCs w:val="24"/>
              </w:rPr>
              <w:t>-модели: подобрать необходимые виды по образцу.</w:t>
            </w:r>
          </w:p>
        </w:tc>
        <w:tc>
          <w:tcPr>
            <w:tcW w:w="1311" w:type="pct"/>
            <w:vAlign w:val="center"/>
          </w:tcPr>
          <w:p w14:paraId="2C37FDCB"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4</w:t>
            </w:r>
          </w:p>
        </w:tc>
        <w:tc>
          <w:tcPr>
            <w:tcW w:w="690" w:type="pct"/>
            <w:vMerge/>
          </w:tcPr>
          <w:p w14:paraId="7B101BB3" w14:textId="77777777" w:rsidR="00E976C5" w:rsidRPr="002762A7" w:rsidRDefault="00E976C5" w:rsidP="00E976C5">
            <w:pPr>
              <w:spacing w:after="0"/>
              <w:rPr>
                <w:rFonts w:ascii="Times New Roman" w:hAnsi="Times New Roman"/>
                <w:b/>
                <w:bCs/>
                <w:sz w:val="24"/>
                <w:szCs w:val="24"/>
              </w:rPr>
            </w:pPr>
          </w:p>
        </w:tc>
        <w:tc>
          <w:tcPr>
            <w:tcW w:w="594" w:type="pct"/>
            <w:vMerge/>
          </w:tcPr>
          <w:p w14:paraId="3403A2C1" w14:textId="77777777" w:rsidR="00E976C5" w:rsidRPr="002762A7" w:rsidRDefault="00E976C5" w:rsidP="00E976C5">
            <w:pPr>
              <w:spacing w:after="0"/>
              <w:rPr>
                <w:rFonts w:ascii="Times New Roman" w:hAnsi="Times New Roman"/>
                <w:b/>
                <w:bCs/>
                <w:sz w:val="24"/>
                <w:szCs w:val="24"/>
              </w:rPr>
            </w:pPr>
          </w:p>
        </w:tc>
      </w:tr>
      <w:tr w:rsidR="00E976C5" w:rsidRPr="002762A7" w14:paraId="379DCA63" w14:textId="77777777" w:rsidTr="00E976C5">
        <w:trPr>
          <w:trHeight w:val="165"/>
          <w:jc w:val="center"/>
        </w:trPr>
        <w:tc>
          <w:tcPr>
            <w:tcW w:w="760" w:type="pct"/>
            <w:vMerge w:val="restart"/>
          </w:tcPr>
          <w:p w14:paraId="106C212D" w14:textId="2910799B" w:rsidR="00E976C5" w:rsidRPr="002762A7" w:rsidRDefault="00E976C5" w:rsidP="00E976C5">
            <w:pPr>
              <w:spacing w:after="0"/>
              <w:jc w:val="both"/>
              <w:rPr>
                <w:color w:val="000000"/>
                <w:sz w:val="24"/>
                <w:szCs w:val="24"/>
              </w:rPr>
            </w:pPr>
            <w:r w:rsidRPr="002762A7">
              <w:rPr>
                <w:rFonts w:ascii="Times New Roman" w:hAnsi="Times New Roman"/>
                <w:b/>
                <w:bCs/>
                <w:sz w:val="24"/>
                <w:szCs w:val="24"/>
              </w:rPr>
              <w:t xml:space="preserve">Тема </w:t>
            </w:r>
            <w:r w:rsidR="003C4D81">
              <w:rPr>
                <w:rFonts w:ascii="Times New Roman" w:hAnsi="Times New Roman"/>
                <w:b/>
                <w:bCs/>
                <w:sz w:val="24"/>
                <w:szCs w:val="24"/>
              </w:rPr>
              <w:t>8</w:t>
            </w:r>
            <w:r w:rsidRPr="002762A7">
              <w:rPr>
                <w:rFonts w:ascii="Times New Roman" w:hAnsi="Times New Roman"/>
                <w:b/>
                <w:bCs/>
                <w:sz w:val="24"/>
                <w:szCs w:val="24"/>
              </w:rPr>
              <w:t xml:space="preserve">.2 </w:t>
            </w:r>
            <w:r w:rsidRPr="002762A7">
              <w:rPr>
                <w:rFonts w:ascii="Times New Roman" w:hAnsi="Times New Roman"/>
                <w:b/>
                <w:color w:val="000000"/>
                <w:sz w:val="24"/>
                <w:szCs w:val="24"/>
              </w:rPr>
              <w:t>Создание твердотельной модели операцией вращение. Создание ассоциативного чертежа.</w:t>
            </w:r>
          </w:p>
        </w:tc>
        <w:tc>
          <w:tcPr>
            <w:tcW w:w="1645" w:type="pct"/>
          </w:tcPr>
          <w:p w14:paraId="1F4183F5"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 том числе практических и лабораторных занятий</w:t>
            </w:r>
          </w:p>
        </w:tc>
        <w:tc>
          <w:tcPr>
            <w:tcW w:w="1311" w:type="pct"/>
            <w:vAlign w:val="center"/>
          </w:tcPr>
          <w:p w14:paraId="2F7001DB" w14:textId="77777777" w:rsidR="00E976C5" w:rsidRPr="002762A7" w:rsidRDefault="00E976C5" w:rsidP="00E976C5">
            <w:pPr>
              <w:spacing w:after="0"/>
              <w:jc w:val="center"/>
              <w:rPr>
                <w:rFonts w:ascii="Times New Roman" w:hAnsi="Times New Roman"/>
                <w:bCs/>
                <w:sz w:val="24"/>
                <w:szCs w:val="24"/>
              </w:rPr>
            </w:pPr>
          </w:p>
        </w:tc>
        <w:tc>
          <w:tcPr>
            <w:tcW w:w="690" w:type="pct"/>
            <w:vMerge w:val="restart"/>
          </w:tcPr>
          <w:p w14:paraId="7703FCB5"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sz w:val="24"/>
                <w:szCs w:val="24"/>
              </w:rPr>
              <w:t>ОК 02</w:t>
            </w:r>
          </w:p>
          <w:p w14:paraId="6F0296E6" w14:textId="77777777" w:rsidR="00E976C5" w:rsidRPr="002762A7" w:rsidRDefault="00E976C5" w:rsidP="00E976C5">
            <w:pPr>
              <w:spacing w:after="0"/>
              <w:rPr>
                <w:rFonts w:ascii="Times New Roman" w:hAnsi="Times New Roman"/>
                <w:bCs/>
                <w:sz w:val="24"/>
                <w:szCs w:val="24"/>
              </w:rPr>
            </w:pPr>
            <w:r w:rsidRPr="002762A7">
              <w:rPr>
                <w:rFonts w:ascii="Times New Roman" w:hAnsi="Times New Roman"/>
                <w:bCs/>
                <w:sz w:val="24"/>
                <w:szCs w:val="24"/>
              </w:rPr>
              <w:t>ОК 05</w:t>
            </w:r>
          </w:p>
          <w:p w14:paraId="5163EC2A"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ПК 2.1</w:t>
            </w:r>
          </w:p>
        </w:tc>
        <w:tc>
          <w:tcPr>
            <w:tcW w:w="594" w:type="pct"/>
            <w:vMerge w:val="restart"/>
          </w:tcPr>
          <w:p w14:paraId="0167F5C8"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02.06</w:t>
            </w:r>
          </w:p>
          <w:p w14:paraId="0C4CAA10"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02.07</w:t>
            </w:r>
          </w:p>
          <w:p w14:paraId="7424E853"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Уо 02.08</w:t>
            </w:r>
          </w:p>
          <w:p w14:paraId="46F1AC8E" w14:textId="77777777" w:rsidR="00E976C5" w:rsidRPr="002762A7" w:rsidRDefault="00E976C5" w:rsidP="00E976C5">
            <w:pPr>
              <w:spacing w:after="0"/>
              <w:rPr>
                <w:rFonts w:ascii="Times New Roman" w:hAnsi="Times New Roman"/>
                <w:sz w:val="24"/>
                <w:szCs w:val="24"/>
              </w:rPr>
            </w:pPr>
            <w:r w:rsidRPr="002762A7">
              <w:rPr>
                <w:rFonts w:ascii="Times New Roman" w:hAnsi="Times New Roman"/>
                <w:sz w:val="24"/>
                <w:szCs w:val="24"/>
              </w:rPr>
              <w:t>Зо 05.02</w:t>
            </w:r>
          </w:p>
          <w:p w14:paraId="40759123"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З 2.1.01</w:t>
            </w:r>
          </w:p>
          <w:p w14:paraId="794DC57A" w14:textId="77777777" w:rsidR="00E976C5" w:rsidRPr="002762A7" w:rsidRDefault="00E976C5" w:rsidP="00E976C5">
            <w:pPr>
              <w:spacing w:after="0"/>
              <w:rPr>
                <w:rFonts w:ascii="Times New Roman" w:hAnsi="Times New Roman"/>
                <w:b/>
                <w:bCs/>
                <w:sz w:val="24"/>
                <w:szCs w:val="24"/>
              </w:rPr>
            </w:pPr>
          </w:p>
        </w:tc>
      </w:tr>
      <w:tr w:rsidR="00E976C5" w:rsidRPr="002762A7" w14:paraId="3DE533EE" w14:textId="77777777" w:rsidTr="00E976C5">
        <w:trPr>
          <w:trHeight w:val="165"/>
          <w:jc w:val="center"/>
        </w:trPr>
        <w:tc>
          <w:tcPr>
            <w:tcW w:w="760" w:type="pct"/>
            <w:vMerge/>
          </w:tcPr>
          <w:p w14:paraId="3B6A158D" w14:textId="77777777" w:rsidR="00E976C5" w:rsidRPr="002762A7" w:rsidRDefault="00E976C5" w:rsidP="00E976C5">
            <w:pPr>
              <w:spacing w:after="0"/>
              <w:rPr>
                <w:rFonts w:ascii="Times New Roman" w:hAnsi="Times New Roman"/>
                <w:b/>
                <w:bCs/>
                <w:sz w:val="24"/>
                <w:szCs w:val="24"/>
              </w:rPr>
            </w:pPr>
          </w:p>
        </w:tc>
        <w:tc>
          <w:tcPr>
            <w:tcW w:w="1645" w:type="pct"/>
          </w:tcPr>
          <w:p w14:paraId="6FC9970A"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sz w:val="24"/>
                <w:szCs w:val="24"/>
              </w:rPr>
              <w:t>31. Создать твердотельную модель детали Ось. Создать ассоциативный чертеж детали Ось по 3</w:t>
            </w:r>
            <w:r w:rsidRPr="002762A7">
              <w:rPr>
                <w:rFonts w:ascii="Times New Roman" w:hAnsi="Times New Roman"/>
                <w:bCs/>
                <w:sz w:val="24"/>
                <w:szCs w:val="24"/>
                <w:lang w:val="en-US"/>
              </w:rPr>
              <w:t>D</w:t>
            </w:r>
            <w:r w:rsidRPr="002762A7">
              <w:rPr>
                <w:rFonts w:ascii="Times New Roman" w:hAnsi="Times New Roman"/>
                <w:bCs/>
                <w:sz w:val="24"/>
                <w:szCs w:val="24"/>
              </w:rPr>
              <w:t>-модели: подобрать необходимые виды по образцу.</w:t>
            </w:r>
          </w:p>
        </w:tc>
        <w:tc>
          <w:tcPr>
            <w:tcW w:w="1311" w:type="pct"/>
            <w:vAlign w:val="center"/>
          </w:tcPr>
          <w:p w14:paraId="23B44C27" w14:textId="77777777" w:rsidR="00E976C5" w:rsidRPr="002762A7" w:rsidRDefault="00E976C5" w:rsidP="00E976C5">
            <w:pPr>
              <w:spacing w:after="0"/>
              <w:jc w:val="center"/>
              <w:rPr>
                <w:rFonts w:ascii="Times New Roman" w:hAnsi="Times New Roman"/>
                <w:bCs/>
                <w:sz w:val="24"/>
                <w:szCs w:val="24"/>
              </w:rPr>
            </w:pPr>
            <w:r w:rsidRPr="002762A7">
              <w:rPr>
                <w:rFonts w:ascii="Times New Roman" w:hAnsi="Times New Roman"/>
                <w:bCs/>
                <w:sz w:val="24"/>
                <w:szCs w:val="24"/>
              </w:rPr>
              <w:t>4</w:t>
            </w:r>
          </w:p>
        </w:tc>
        <w:tc>
          <w:tcPr>
            <w:tcW w:w="690" w:type="pct"/>
            <w:vMerge/>
          </w:tcPr>
          <w:p w14:paraId="56DA2ED6" w14:textId="77777777" w:rsidR="00E976C5" w:rsidRPr="002762A7" w:rsidRDefault="00E976C5" w:rsidP="00E976C5">
            <w:pPr>
              <w:spacing w:after="0"/>
              <w:rPr>
                <w:rFonts w:ascii="Times New Roman" w:hAnsi="Times New Roman"/>
                <w:b/>
                <w:bCs/>
                <w:sz w:val="24"/>
                <w:szCs w:val="24"/>
              </w:rPr>
            </w:pPr>
          </w:p>
        </w:tc>
        <w:tc>
          <w:tcPr>
            <w:tcW w:w="594" w:type="pct"/>
            <w:vMerge/>
          </w:tcPr>
          <w:p w14:paraId="0B43AA34" w14:textId="77777777" w:rsidR="00E976C5" w:rsidRPr="002762A7" w:rsidRDefault="00E976C5" w:rsidP="00E976C5">
            <w:pPr>
              <w:spacing w:after="0"/>
              <w:rPr>
                <w:rFonts w:ascii="Times New Roman" w:hAnsi="Times New Roman"/>
                <w:b/>
                <w:bCs/>
                <w:sz w:val="24"/>
                <w:szCs w:val="24"/>
              </w:rPr>
            </w:pPr>
          </w:p>
        </w:tc>
      </w:tr>
      <w:tr w:rsidR="00E976C5" w:rsidRPr="002762A7" w14:paraId="317231A3" w14:textId="77777777" w:rsidTr="00E976C5">
        <w:trPr>
          <w:trHeight w:val="20"/>
          <w:jc w:val="center"/>
        </w:trPr>
        <w:tc>
          <w:tcPr>
            <w:tcW w:w="2405" w:type="pct"/>
            <w:gridSpan w:val="2"/>
          </w:tcPr>
          <w:p w14:paraId="1D05FD4A" w14:textId="77777777" w:rsidR="00E976C5" w:rsidRPr="002762A7" w:rsidRDefault="00E976C5" w:rsidP="00E976C5">
            <w:pPr>
              <w:suppressAutoHyphens/>
              <w:spacing w:after="0"/>
              <w:rPr>
                <w:rFonts w:ascii="Times New Roman" w:hAnsi="Times New Roman"/>
                <w:b/>
                <w:sz w:val="24"/>
                <w:szCs w:val="24"/>
              </w:rPr>
            </w:pPr>
            <w:r w:rsidRPr="002762A7">
              <w:rPr>
                <w:rFonts w:ascii="Times New Roman" w:hAnsi="Times New Roman"/>
                <w:b/>
                <w:sz w:val="24"/>
                <w:szCs w:val="24"/>
              </w:rPr>
              <w:lastRenderedPageBreak/>
              <w:t>Промежуточная аттестация в форме экзамена, в т.ч консультация</w:t>
            </w:r>
          </w:p>
        </w:tc>
        <w:tc>
          <w:tcPr>
            <w:tcW w:w="1311" w:type="pct"/>
            <w:vAlign w:val="center"/>
          </w:tcPr>
          <w:p w14:paraId="09D2D2D5" w14:textId="77777777" w:rsidR="00E976C5" w:rsidRPr="002762A7" w:rsidRDefault="00E976C5" w:rsidP="00E976C5">
            <w:pPr>
              <w:spacing w:after="0"/>
              <w:rPr>
                <w:rFonts w:ascii="Times New Roman" w:hAnsi="Times New Roman"/>
                <w:b/>
                <w:sz w:val="24"/>
                <w:szCs w:val="24"/>
              </w:rPr>
            </w:pPr>
            <w:r w:rsidRPr="002762A7">
              <w:rPr>
                <w:rFonts w:ascii="Times New Roman" w:hAnsi="Times New Roman"/>
                <w:b/>
                <w:sz w:val="24"/>
                <w:szCs w:val="24"/>
              </w:rPr>
              <w:t>6 + 2</w:t>
            </w:r>
          </w:p>
        </w:tc>
        <w:tc>
          <w:tcPr>
            <w:tcW w:w="690" w:type="pct"/>
          </w:tcPr>
          <w:p w14:paraId="77EEEBC6" w14:textId="77777777" w:rsidR="00E976C5" w:rsidRPr="002762A7" w:rsidRDefault="00E976C5" w:rsidP="00E976C5">
            <w:pPr>
              <w:spacing w:after="0"/>
              <w:rPr>
                <w:rFonts w:ascii="Times New Roman" w:hAnsi="Times New Roman"/>
                <w:b/>
                <w:sz w:val="24"/>
                <w:szCs w:val="24"/>
              </w:rPr>
            </w:pPr>
          </w:p>
        </w:tc>
        <w:tc>
          <w:tcPr>
            <w:tcW w:w="594" w:type="pct"/>
          </w:tcPr>
          <w:p w14:paraId="23D80630" w14:textId="77777777" w:rsidR="00E976C5" w:rsidRPr="002762A7" w:rsidRDefault="00E976C5" w:rsidP="00E976C5">
            <w:pPr>
              <w:spacing w:after="0"/>
              <w:rPr>
                <w:rFonts w:ascii="Times New Roman" w:hAnsi="Times New Roman"/>
                <w:b/>
                <w:sz w:val="24"/>
                <w:szCs w:val="24"/>
              </w:rPr>
            </w:pPr>
          </w:p>
        </w:tc>
      </w:tr>
      <w:tr w:rsidR="00E976C5" w:rsidRPr="002762A7" w14:paraId="22AE7748" w14:textId="77777777" w:rsidTr="00E976C5">
        <w:trPr>
          <w:trHeight w:val="20"/>
          <w:jc w:val="center"/>
        </w:trPr>
        <w:tc>
          <w:tcPr>
            <w:tcW w:w="2405" w:type="pct"/>
            <w:gridSpan w:val="2"/>
          </w:tcPr>
          <w:p w14:paraId="04E6F7A9"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Всего:</w:t>
            </w:r>
          </w:p>
        </w:tc>
        <w:tc>
          <w:tcPr>
            <w:tcW w:w="1311" w:type="pct"/>
            <w:vAlign w:val="center"/>
          </w:tcPr>
          <w:p w14:paraId="2BB7BFC6"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b/>
                <w:bCs/>
                <w:sz w:val="24"/>
                <w:szCs w:val="24"/>
              </w:rPr>
              <w:t>107</w:t>
            </w:r>
          </w:p>
        </w:tc>
        <w:tc>
          <w:tcPr>
            <w:tcW w:w="690" w:type="pct"/>
          </w:tcPr>
          <w:p w14:paraId="4344DD4E" w14:textId="77777777" w:rsidR="00E976C5" w:rsidRPr="002762A7" w:rsidRDefault="00E976C5" w:rsidP="00E976C5">
            <w:pPr>
              <w:spacing w:after="0"/>
              <w:rPr>
                <w:rFonts w:ascii="Times New Roman" w:hAnsi="Times New Roman"/>
                <w:b/>
                <w:bCs/>
                <w:sz w:val="24"/>
                <w:szCs w:val="24"/>
              </w:rPr>
            </w:pPr>
          </w:p>
        </w:tc>
        <w:tc>
          <w:tcPr>
            <w:tcW w:w="594" w:type="pct"/>
          </w:tcPr>
          <w:p w14:paraId="43EAD306" w14:textId="77777777" w:rsidR="00E976C5" w:rsidRPr="002762A7" w:rsidRDefault="00E976C5" w:rsidP="00E976C5">
            <w:pPr>
              <w:spacing w:after="0"/>
              <w:rPr>
                <w:rFonts w:ascii="Times New Roman" w:hAnsi="Times New Roman"/>
                <w:b/>
                <w:bCs/>
                <w:sz w:val="24"/>
                <w:szCs w:val="24"/>
              </w:rPr>
            </w:pPr>
          </w:p>
        </w:tc>
      </w:tr>
    </w:tbl>
    <w:p w14:paraId="1A22C06D" w14:textId="77777777" w:rsidR="00E976C5" w:rsidRPr="002762A7" w:rsidRDefault="00E976C5" w:rsidP="00E976C5">
      <w:pPr>
        <w:suppressAutoHyphens/>
        <w:jc w:val="both"/>
        <w:rPr>
          <w:rFonts w:ascii="Times New Roman" w:hAnsi="Times New Roman"/>
          <w:bCs/>
          <w:sz w:val="24"/>
          <w:szCs w:val="24"/>
        </w:rPr>
      </w:pPr>
    </w:p>
    <w:p w14:paraId="423CE313" w14:textId="77777777" w:rsidR="00E976C5" w:rsidRPr="002762A7" w:rsidRDefault="00E976C5" w:rsidP="00E976C5">
      <w:pPr>
        <w:ind w:firstLine="709"/>
        <w:rPr>
          <w:rFonts w:ascii="Times New Roman" w:hAnsi="Times New Roman"/>
          <w:sz w:val="24"/>
          <w:szCs w:val="24"/>
        </w:rPr>
        <w:sectPr w:rsidR="00E976C5" w:rsidRPr="002762A7" w:rsidSect="00E976C5">
          <w:pgSz w:w="16840" w:h="11907" w:orient="landscape"/>
          <w:pgMar w:top="851" w:right="1134" w:bottom="851" w:left="992" w:header="709" w:footer="709" w:gutter="0"/>
          <w:cols w:space="720"/>
        </w:sectPr>
      </w:pPr>
    </w:p>
    <w:p w14:paraId="34E022B3" w14:textId="77777777" w:rsidR="00E976C5" w:rsidRPr="002762A7" w:rsidRDefault="00E976C5" w:rsidP="00E976C5">
      <w:pPr>
        <w:ind w:left="1353"/>
        <w:rPr>
          <w:rFonts w:ascii="Times New Roman" w:hAnsi="Times New Roman"/>
          <w:b/>
          <w:bCs/>
          <w:sz w:val="24"/>
          <w:szCs w:val="24"/>
        </w:rPr>
      </w:pPr>
      <w:r w:rsidRPr="002762A7">
        <w:rPr>
          <w:rFonts w:ascii="Times New Roman" w:hAnsi="Times New Roman"/>
          <w:b/>
          <w:bCs/>
          <w:sz w:val="24"/>
          <w:szCs w:val="24"/>
        </w:rPr>
        <w:lastRenderedPageBreak/>
        <w:t>3. УСЛОВИЯ РЕАЛИЗАЦИИ УЧЕБНОЙ ДИСЦИПЛИНЫ</w:t>
      </w:r>
    </w:p>
    <w:p w14:paraId="159FFBDB" w14:textId="77777777" w:rsidR="00E976C5" w:rsidRPr="002762A7" w:rsidRDefault="00E976C5" w:rsidP="00E976C5">
      <w:pPr>
        <w:suppressAutoHyphens/>
        <w:spacing w:after="0"/>
        <w:ind w:firstLine="709"/>
        <w:jc w:val="both"/>
        <w:rPr>
          <w:rFonts w:ascii="Times New Roman" w:hAnsi="Times New Roman"/>
          <w:bCs/>
          <w:sz w:val="24"/>
          <w:szCs w:val="24"/>
        </w:rPr>
      </w:pPr>
      <w:r w:rsidRPr="002762A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58DB755" w14:textId="77777777" w:rsidR="00E976C5" w:rsidRPr="002762A7" w:rsidRDefault="00E976C5" w:rsidP="00E976C5">
      <w:pPr>
        <w:suppressAutoHyphens/>
        <w:autoSpaceDE w:val="0"/>
        <w:autoSpaceDN w:val="0"/>
        <w:adjustRightInd w:val="0"/>
        <w:spacing w:after="0"/>
        <w:ind w:firstLine="709"/>
        <w:jc w:val="both"/>
        <w:rPr>
          <w:rFonts w:ascii="Times New Roman" w:hAnsi="Times New Roman"/>
          <w:bCs/>
          <w:sz w:val="24"/>
          <w:szCs w:val="24"/>
        </w:rPr>
      </w:pPr>
      <w:bookmarkStart w:id="30" w:name="_Hlk107209924"/>
      <w:r w:rsidRPr="002762A7">
        <w:rPr>
          <w:rFonts w:ascii="Times New Roman" w:hAnsi="Times New Roman"/>
          <w:bCs/>
          <w:sz w:val="24"/>
          <w:szCs w:val="24"/>
        </w:rPr>
        <w:t>Кабинет «Инженерная графика»</w:t>
      </w:r>
      <w:r w:rsidRPr="002762A7">
        <w:rPr>
          <w:rFonts w:ascii="Times New Roman" w:hAnsi="Times New Roman"/>
          <w:sz w:val="24"/>
          <w:szCs w:val="24"/>
          <w:lang w:eastAsia="en-US"/>
        </w:rPr>
        <w:t>,</w:t>
      </w:r>
      <w:r>
        <w:rPr>
          <w:rFonts w:ascii="Times New Roman" w:hAnsi="Times New Roman"/>
          <w:sz w:val="24"/>
          <w:szCs w:val="24"/>
          <w:lang w:eastAsia="en-US"/>
        </w:rPr>
        <w:t xml:space="preserve"> </w:t>
      </w:r>
      <w:r w:rsidRPr="002762A7">
        <w:rPr>
          <w:rFonts w:ascii="Times New Roman" w:hAnsi="Times New Roman"/>
          <w:bCs/>
          <w:sz w:val="24"/>
          <w:szCs w:val="24"/>
        </w:rPr>
        <w:t>оснащенный в соответствии с п. 6.1.2.1 образовательной программы по специальности</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BE5798" w14:paraId="5DB8ED48" w14:textId="77777777" w:rsidTr="00E976C5">
        <w:tc>
          <w:tcPr>
            <w:tcW w:w="273" w:type="pct"/>
            <w:shd w:val="clear" w:color="auto" w:fill="auto"/>
            <w:vAlign w:val="center"/>
          </w:tcPr>
          <w:p w14:paraId="18BF0941"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73D2C020"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772190B2"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6531D3CA" w14:textId="77777777" w:rsidTr="00E976C5">
        <w:trPr>
          <w:trHeight w:val="278"/>
        </w:trPr>
        <w:tc>
          <w:tcPr>
            <w:tcW w:w="5000" w:type="pct"/>
            <w:gridSpan w:val="3"/>
            <w:shd w:val="clear" w:color="auto" w:fill="auto"/>
          </w:tcPr>
          <w:p w14:paraId="1A73BD4C"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0D756565" w14:textId="77777777" w:rsidTr="00E976C5">
        <w:trPr>
          <w:trHeight w:val="277"/>
        </w:trPr>
        <w:tc>
          <w:tcPr>
            <w:tcW w:w="5000" w:type="pct"/>
            <w:gridSpan w:val="3"/>
            <w:shd w:val="clear" w:color="auto" w:fill="auto"/>
          </w:tcPr>
          <w:p w14:paraId="4396DBA7"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34FCEC4A" w14:textId="77777777" w:rsidTr="00E976C5">
        <w:tc>
          <w:tcPr>
            <w:tcW w:w="273" w:type="pct"/>
            <w:shd w:val="clear" w:color="auto" w:fill="auto"/>
          </w:tcPr>
          <w:p w14:paraId="6BBF915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F383CB5"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1B7DADEB"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3F85D2C2"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0BF333C6"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0C15D780"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3CF8EF30"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1239A2DA" w14:textId="77777777" w:rsidTr="00E976C5">
        <w:tc>
          <w:tcPr>
            <w:tcW w:w="273" w:type="pct"/>
            <w:shd w:val="clear" w:color="auto" w:fill="auto"/>
          </w:tcPr>
          <w:p w14:paraId="6601A347"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7E1D72C"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5E08A0E7"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0C11A9AB"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1CA6C03E"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4429CA10"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5C536F30" w14:textId="77777777" w:rsidTr="00E976C5">
        <w:tc>
          <w:tcPr>
            <w:tcW w:w="273" w:type="pct"/>
            <w:shd w:val="clear" w:color="auto" w:fill="auto"/>
          </w:tcPr>
          <w:p w14:paraId="48295345"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46C623E"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7D01DF1A"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4BD8EEF1"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40DB358E" w14:textId="77777777" w:rsidTr="00E976C5">
        <w:tc>
          <w:tcPr>
            <w:tcW w:w="273" w:type="pct"/>
            <w:shd w:val="clear" w:color="auto" w:fill="auto"/>
          </w:tcPr>
          <w:p w14:paraId="07DD63E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34E31C4"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79D8036B"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6F080A31"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227BF06A"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07C2DAAB"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594B8286"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5EE99DDA" w14:textId="77777777" w:rsidTr="00E976C5">
        <w:tc>
          <w:tcPr>
            <w:tcW w:w="273" w:type="pct"/>
            <w:shd w:val="clear" w:color="auto" w:fill="auto"/>
          </w:tcPr>
          <w:p w14:paraId="34A2717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6E88746"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319A717B"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0D00487D"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1E1AFC85" w14:textId="77777777" w:rsidTr="00E976C5">
        <w:tc>
          <w:tcPr>
            <w:tcW w:w="273" w:type="pct"/>
            <w:shd w:val="clear" w:color="auto" w:fill="auto"/>
          </w:tcPr>
          <w:p w14:paraId="4359A81C"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19313EF"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6270A8E4"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170C1057"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44DBA775"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39B402C7"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49DB6CE0"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01ECAC63"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6F9E11BA"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BE5798" w14:paraId="7BC755B9" w14:textId="77777777" w:rsidTr="00E976C5">
        <w:tc>
          <w:tcPr>
            <w:tcW w:w="273" w:type="pct"/>
            <w:shd w:val="clear" w:color="auto" w:fill="auto"/>
          </w:tcPr>
          <w:p w14:paraId="0C562CBF"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0FF583A" w14:textId="77777777" w:rsidR="00E976C5" w:rsidRPr="006800C1" w:rsidRDefault="00E976C5" w:rsidP="00E976C5">
            <w:pPr>
              <w:pStyle w:val="122"/>
              <w:spacing w:line="276" w:lineRule="auto"/>
            </w:pPr>
            <w:r>
              <w:rPr>
                <w:szCs w:val="24"/>
              </w:rPr>
              <w:t>М</w:t>
            </w:r>
            <w:r w:rsidRPr="002762A7">
              <w:rPr>
                <w:szCs w:val="24"/>
              </w:rPr>
              <w:t>одели геометрических тел</w:t>
            </w:r>
          </w:p>
        </w:tc>
        <w:tc>
          <w:tcPr>
            <w:tcW w:w="1527" w:type="pct"/>
            <w:shd w:val="clear" w:color="auto" w:fill="auto"/>
          </w:tcPr>
          <w:p w14:paraId="3EE895CB" w14:textId="77777777" w:rsidR="00E976C5" w:rsidRPr="006800C1" w:rsidRDefault="00E976C5" w:rsidP="00E976C5">
            <w:pPr>
              <w:pStyle w:val="122"/>
              <w:spacing w:line="276" w:lineRule="auto"/>
              <w:rPr>
                <w:szCs w:val="24"/>
                <w:lang w:eastAsia="en-US"/>
              </w:rPr>
            </w:pPr>
          </w:p>
        </w:tc>
      </w:tr>
      <w:tr w:rsidR="00E976C5" w:rsidRPr="00BE5798" w14:paraId="310E8907" w14:textId="77777777" w:rsidTr="00E976C5">
        <w:tc>
          <w:tcPr>
            <w:tcW w:w="273" w:type="pct"/>
            <w:shd w:val="clear" w:color="auto" w:fill="auto"/>
          </w:tcPr>
          <w:p w14:paraId="2930974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827C553" w14:textId="77777777" w:rsidR="00E976C5" w:rsidRPr="002762A7" w:rsidRDefault="00E976C5" w:rsidP="00E976C5">
            <w:pPr>
              <w:pStyle w:val="122"/>
              <w:spacing w:line="276" w:lineRule="auto"/>
              <w:rPr>
                <w:szCs w:val="24"/>
              </w:rPr>
            </w:pPr>
            <w:r>
              <w:rPr>
                <w:szCs w:val="24"/>
              </w:rPr>
              <w:t>М</w:t>
            </w:r>
            <w:r w:rsidRPr="002762A7">
              <w:rPr>
                <w:szCs w:val="24"/>
              </w:rPr>
              <w:t>одели геометрических тел с наклонным сечением</w:t>
            </w:r>
          </w:p>
        </w:tc>
        <w:tc>
          <w:tcPr>
            <w:tcW w:w="1527" w:type="pct"/>
            <w:shd w:val="clear" w:color="auto" w:fill="auto"/>
          </w:tcPr>
          <w:p w14:paraId="38C9CEC7" w14:textId="77777777" w:rsidR="00E976C5" w:rsidRPr="006800C1" w:rsidRDefault="00E976C5" w:rsidP="00E976C5">
            <w:pPr>
              <w:pStyle w:val="122"/>
              <w:spacing w:line="276" w:lineRule="auto"/>
              <w:rPr>
                <w:szCs w:val="24"/>
                <w:lang w:eastAsia="en-US"/>
              </w:rPr>
            </w:pPr>
          </w:p>
        </w:tc>
      </w:tr>
      <w:tr w:rsidR="00E976C5" w:rsidRPr="00BE5798" w14:paraId="6A95A067" w14:textId="77777777" w:rsidTr="00E976C5">
        <w:tc>
          <w:tcPr>
            <w:tcW w:w="273" w:type="pct"/>
            <w:shd w:val="clear" w:color="auto" w:fill="auto"/>
          </w:tcPr>
          <w:p w14:paraId="15AB9821"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2F7E182" w14:textId="77777777" w:rsidR="00E976C5" w:rsidRPr="002762A7" w:rsidRDefault="00E976C5" w:rsidP="00E976C5">
            <w:pPr>
              <w:pStyle w:val="122"/>
              <w:spacing w:line="276" w:lineRule="auto"/>
              <w:rPr>
                <w:szCs w:val="24"/>
              </w:rPr>
            </w:pPr>
            <w:r>
              <w:rPr>
                <w:szCs w:val="24"/>
              </w:rPr>
              <w:t>М</w:t>
            </w:r>
            <w:r w:rsidRPr="002762A7">
              <w:rPr>
                <w:szCs w:val="24"/>
              </w:rPr>
              <w:t>одель детали с разрезом</w:t>
            </w:r>
          </w:p>
        </w:tc>
        <w:tc>
          <w:tcPr>
            <w:tcW w:w="1527" w:type="pct"/>
            <w:shd w:val="clear" w:color="auto" w:fill="auto"/>
          </w:tcPr>
          <w:p w14:paraId="2A9328EC" w14:textId="77777777" w:rsidR="00E976C5" w:rsidRPr="006800C1" w:rsidRDefault="00E976C5" w:rsidP="00E976C5">
            <w:pPr>
              <w:pStyle w:val="122"/>
              <w:spacing w:line="276" w:lineRule="auto"/>
              <w:rPr>
                <w:szCs w:val="24"/>
                <w:lang w:eastAsia="en-US"/>
              </w:rPr>
            </w:pPr>
          </w:p>
        </w:tc>
      </w:tr>
      <w:tr w:rsidR="00E976C5" w:rsidRPr="00BE5798" w14:paraId="232BE136" w14:textId="77777777" w:rsidTr="00E976C5">
        <w:tc>
          <w:tcPr>
            <w:tcW w:w="273" w:type="pct"/>
            <w:shd w:val="clear" w:color="auto" w:fill="auto"/>
          </w:tcPr>
          <w:p w14:paraId="093771E1"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F186BC7" w14:textId="77777777" w:rsidR="00E976C5" w:rsidRPr="002762A7" w:rsidRDefault="00E976C5" w:rsidP="00E976C5">
            <w:pPr>
              <w:pStyle w:val="122"/>
              <w:spacing w:line="276" w:lineRule="auto"/>
              <w:rPr>
                <w:szCs w:val="24"/>
              </w:rPr>
            </w:pPr>
            <w:r>
              <w:rPr>
                <w:szCs w:val="24"/>
              </w:rPr>
              <w:t>К</w:t>
            </w:r>
            <w:r w:rsidRPr="002762A7">
              <w:rPr>
                <w:szCs w:val="24"/>
              </w:rPr>
              <w:t xml:space="preserve">омплект моделей деталей для выполнения </w:t>
            </w:r>
            <w:r>
              <w:rPr>
                <w:szCs w:val="24"/>
              </w:rPr>
              <w:t>Т</w:t>
            </w:r>
            <w:r w:rsidRPr="002762A7">
              <w:rPr>
                <w:szCs w:val="24"/>
              </w:rPr>
              <w:t>ехнического рисунка</w:t>
            </w:r>
          </w:p>
        </w:tc>
        <w:tc>
          <w:tcPr>
            <w:tcW w:w="1527" w:type="pct"/>
            <w:shd w:val="clear" w:color="auto" w:fill="auto"/>
          </w:tcPr>
          <w:p w14:paraId="56EB7D1F" w14:textId="77777777" w:rsidR="00E976C5" w:rsidRPr="006800C1" w:rsidRDefault="00E976C5" w:rsidP="00E976C5">
            <w:pPr>
              <w:pStyle w:val="122"/>
              <w:spacing w:line="276" w:lineRule="auto"/>
              <w:rPr>
                <w:szCs w:val="24"/>
                <w:lang w:eastAsia="en-US"/>
              </w:rPr>
            </w:pPr>
          </w:p>
        </w:tc>
      </w:tr>
      <w:tr w:rsidR="00E976C5" w:rsidRPr="00BE5798" w14:paraId="2001DBFB" w14:textId="77777777" w:rsidTr="00E976C5">
        <w:tc>
          <w:tcPr>
            <w:tcW w:w="273" w:type="pct"/>
            <w:shd w:val="clear" w:color="auto" w:fill="auto"/>
          </w:tcPr>
          <w:p w14:paraId="656B8B0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9C0ED58" w14:textId="77777777" w:rsidR="00E976C5" w:rsidRPr="002762A7" w:rsidRDefault="00E976C5" w:rsidP="00E976C5">
            <w:pPr>
              <w:pStyle w:val="122"/>
              <w:spacing w:line="276" w:lineRule="auto"/>
              <w:rPr>
                <w:szCs w:val="24"/>
              </w:rPr>
            </w:pPr>
            <w:r>
              <w:rPr>
                <w:szCs w:val="24"/>
              </w:rPr>
              <w:t>К</w:t>
            </w:r>
            <w:r w:rsidRPr="002762A7">
              <w:rPr>
                <w:szCs w:val="24"/>
              </w:rPr>
              <w:t>омплект деталей с резьбой для выполнения эскизов</w:t>
            </w:r>
          </w:p>
        </w:tc>
        <w:tc>
          <w:tcPr>
            <w:tcW w:w="1527" w:type="pct"/>
            <w:shd w:val="clear" w:color="auto" w:fill="auto"/>
          </w:tcPr>
          <w:p w14:paraId="295E4175" w14:textId="77777777" w:rsidR="00E976C5" w:rsidRPr="006800C1" w:rsidRDefault="00E976C5" w:rsidP="00E976C5">
            <w:pPr>
              <w:pStyle w:val="122"/>
              <w:spacing w:line="276" w:lineRule="auto"/>
              <w:rPr>
                <w:szCs w:val="24"/>
                <w:lang w:eastAsia="en-US"/>
              </w:rPr>
            </w:pPr>
          </w:p>
        </w:tc>
      </w:tr>
      <w:tr w:rsidR="00E976C5" w:rsidRPr="00BE5798" w14:paraId="2E252E61" w14:textId="77777777" w:rsidTr="00E976C5">
        <w:tc>
          <w:tcPr>
            <w:tcW w:w="273" w:type="pct"/>
            <w:shd w:val="clear" w:color="auto" w:fill="auto"/>
          </w:tcPr>
          <w:p w14:paraId="0260E1B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9BEC493" w14:textId="77777777" w:rsidR="00E976C5" w:rsidRPr="002762A7" w:rsidRDefault="00E976C5" w:rsidP="00E976C5">
            <w:pPr>
              <w:pStyle w:val="122"/>
              <w:spacing w:line="276" w:lineRule="auto"/>
              <w:rPr>
                <w:szCs w:val="24"/>
              </w:rPr>
            </w:pPr>
            <w:r>
              <w:rPr>
                <w:szCs w:val="24"/>
              </w:rPr>
              <w:t>Р</w:t>
            </w:r>
            <w:r w:rsidRPr="002762A7">
              <w:rPr>
                <w:szCs w:val="24"/>
              </w:rPr>
              <w:t>езьбовые соединения</w:t>
            </w:r>
          </w:p>
        </w:tc>
        <w:tc>
          <w:tcPr>
            <w:tcW w:w="1527" w:type="pct"/>
            <w:shd w:val="clear" w:color="auto" w:fill="auto"/>
          </w:tcPr>
          <w:p w14:paraId="0688189F" w14:textId="77777777" w:rsidR="00E976C5" w:rsidRPr="006800C1" w:rsidRDefault="00E976C5" w:rsidP="00E976C5">
            <w:pPr>
              <w:pStyle w:val="122"/>
              <w:spacing w:line="276" w:lineRule="auto"/>
              <w:rPr>
                <w:szCs w:val="24"/>
                <w:lang w:eastAsia="en-US"/>
              </w:rPr>
            </w:pPr>
          </w:p>
        </w:tc>
      </w:tr>
      <w:tr w:rsidR="00E976C5" w:rsidRPr="00BE5798" w14:paraId="33F1307A" w14:textId="77777777" w:rsidTr="00E976C5">
        <w:tc>
          <w:tcPr>
            <w:tcW w:w="273" w:type="pct"/>
            <w:shd w:val="clear" w:color="auto" w:fill="auto"/>
          </w:tcPr>
          <w:p w14:paraId="637115E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4632B60" w14:textId="77777777" w:rsidR="00E976C5" w:rsidRPr="002762A7" w:rsidRDefault="00E976C5" w:rsidP="00E976C5">
            <w:pPr>
              <w:pStyle w:val="122"/>
              <w:spacing w:line="276" w:lineRule="auto"/>
              <w:rPr>
                <w:szCs w:val="24"/>
              </w:rPr>
            </w:pPr>
            <w:r>
              <w:rPr>
                <w:szCs w:val="24"/>
              </w:rPr>
              <w:t>М</w:t>
            </w:r>
            <w:r w:rsidRPr="002762A7">
              <w:rPr>
                <w:szCs w:val="24"/>
              </w:rPr>
              <w:t>акеты развёртки геометрических тел (призмы, пирамиды)</w:t>
            </w:r>
          </w:p>
        </w:tc>
        <w:tc>
          <w:tcPr>
            <w:tcW w:w="1527" w:type="pct"/>
            <w:shd w:val="clear" w:color="auto" w:fill="auto"/>
          </w:tcPr>
          <w:p w14:paraId="6B83A22B" w14:textId="77777777" w:rsidR="00E976C5" w:rsidRPr="006800C1" w:rsidRDefault="00E976C5" w:rsidP="00E976C5">
            <w:pPr>
              <w:pStyle w:val="122"/>
              <w:spacing w:line="276" w:lineRule="auto"/>
              <w:rPr>
                <w:szCs w:val="24"/>
                <w:lang w:eastAsia="en-US"/>
              </w:rPr>
            </w:pPr>
          </w:p>
        </w:tc>
      </w:tr>
      <w:tr w:rsidR="00E976C5" w:rsidRPr="00BE5798" w14:paraId="5CFAA9AE" w14:textId="77777777" w:rsidTr="00E976C5">
        <w:tc>
          <w:tcPr>
            <w:tcW w:w="273" w:type="pct"/>
            <w:shd w:val="clear" w:color="auto" w:fill="auto"/>
          </w:tcPr>
          <w:p w14:paraId="46DD7EA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A51A231" w14:textId="77777777" w:rsidR="00E976C5" w:rsidRPr="002762A7" w:rsidRDefault="00E976C5" w:rsidP="00E976C5">
            <w:pPr>
              <w:pStyle w:val="122"/>
              <w:spacing w:line="276" w:lineRule="auto"/>
              <w:rPr>
                <w:szCs w:val="24"/>
              </w:rPr>
            </w:pPr>
            <w:r>
              <w:rPr>
                <w:szCs w:val="24"/>
              </w:rPr>
              <w:t>М</w:t>
            </w:r>
            <w:r w:rsidRPr="002762A7">
              <w:rPr>
                <w:szCs w:val="24"/>
              </w:rPr>
              <w:t>акет развёртки куба с основными видами</w:t>
            </w:r>
          </w:p>
        </w:tc>
        <w:tc>
          <w:tcPr>
            <w:tcW w:w="1527" w:type="pct"/>
            <w:shd w:val="clear" w:color="auto" w:fill="auto"/>
          </w:tcPr>
          <w:p w14:paraId="68C8087E" w14:textId="77777777" w:rsidR="00E976C5" w:rsidRPr="006800C1" w:rsidRDefault="00E976C5" w:rsidP="00E976C5">
            <w:pPr>
              <w:pStyle w:val="122"/>
              <w:spacing w:line="276" w:lineRule="auto"/>
              <w:rPr>
                <w:szCs w:val="24"/>
                <w:lang w:eastAsia="en-US"/>
              </w:rPr>
            </w:pPr>
          </w:p>
        </w:tc>
      </w:tr>
      <w:tr w:rsidR="00E976C5" w:rsidRPr="00BE5798" w14:paraId="73CC31C2" w14:textId="77777777" w:rsidTr="00E976C5">
        <w:tc>
          <w:tcPr>
            <w:tcW w:w="273" w:type="pct"/>
            <w:shd w:val="clear" w:color="auto" w:fill="auto"/>
          </w:tcPr>
          <w:p w14:paraId="174C653C"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8D46D49" w14:textId="77777777" w:rsidR="00E976C5" w:rsidRPr="002762A7" w:rsidRDefault="00E976C5" w:rsidP="00E976C5">
            <w:pPr>
              <w:pStyle w:val="122"/>
              <w:spacing w:line="276" w:lineRule="auto"/>
              <w:rPr>
                <w:szCs w:val="24"/>
              </w:rPr>
            </w:pPr>
            <w:r>
              <w:rPr>
                <w:szCs w:val="24"/>
              </w:rPr>
              <w:t>М</w:t>
            </w:r>
            <w:r w:rsidRPr="002762A7">
              <w:rPr>
                <w:szCs w:val="24"/>
              </w:rPr>
              <w:t>акет развёртки комплексного чертежа</w:t>
            </w:r>
          </w:p>
        </w:tc>
        <w:tc>
          <w:tcPr>
            <w:tcW w:w="1527" w:type="pct"/>
            <w:shd w:val="clear" w:color="auto" w:fill="auto"/>
          </w:tcPr>
          <w:p w14:paraId="38717617" w14:textId="77777777" w:rsidR="00E976C5" w:rsidRPr="006800C1" w:rsidRDefault="00E976C5" w:rsidP="00E976C5">
            <w:pPr>
              <w:pStyle w:val="122"/>
              <w:spacing w:line="276" w:lineRule="auto"/>
              <w:rPr>
                <w:szCs w:val="24"/>
                <w:lang w:eastAsia="en-US"/>
              </w:rPr>
            </w:pPr>
          </w:p>
        </w:tc>
      </w:tr>
      <w:tr w:rsidR="00E976C5" w:rsidRPr="00BE5798" w14:paraId="735E5F29"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9DE4C5" w14:textId="77777777" w:rsidR="00E976C5" w:rsidRPr="00DB62AC"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6537B538"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0675A301"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FB219F"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45BCCE"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28692831"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3DC4FB17"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3001E2" w14:textId="77777777" w:rsidR="00E976C5" w:rsidRPr="00BE5798" w:rsidRDefault="00E976C5" w:rsidP="00E976C5">
            <w:pPr>
              <w:pStyle w:val="122"/>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E976C5" w:rsidRPr="00BE5798" w14:paraId="0DF236D2"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17FD7"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273EB191" w14:textId="77777777" w:rsidTr="00E976C5">
        <w:tc>
          <w:tcPr>
            <w:tcW w:w="273" w:type="pct"/>
            <w:shd w:val="clear" w:color="auto" w:fill="auto"/>
          </w:tcPr>
          <w:p w14:paraId="202DD65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9852027" w14:textId="77777777" w:rsidR="00E976C5" w:rsidRPr="00BE5798" w:rsidRDefault="00E976C5" w:rsidP="00E976C5">
            <w:pPr>
              <w:pStyle w:val="122"/>
              <w:spacing w:line="276" w:lineRule="auto"/>
              <w:rPr>
                <w:szCs w:val="24"/>
                <w:lang w:eastAsia="en-US"/>
              </w:rPr>
            </w:pPr>
            <w:r w:rsidRPr="00E74C78">
              <w:t>Автоматизированное рабочее место (</w:t>
            </w:r>
            <w:r>
              <w:t>преподавателя</w:t>
            </w:r>
            <w:r w:rsidRPr="00E74C78">
              <w:t xml:space="preserve">, </w:t>
            </w:r>
            <w:r>
              <w:t>обучающегося</w:t>
            </w:r>
            <w:r w:rsidRPr="00E74C78">
              <w:t>)</w:t>
            </w:r>
          </w:p>
        </w:tc>
        <w:tc>
          <w:tcPr>
            <w:tcW w:w="1527" w:type="pct"/>
            <w:shd w:val="clear" w:color="auto" w:fill="auto"/>
          </w:tcPr>
          <w:p w14:paraId="232F2966"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6353EE7E"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25F139B5"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323F97BE"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4CAD1656"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0325A5FC" w14:textId="77777777" w:rsidTr="00E976C5">
        <w:tc>
          <w:tcPr>
            <w:tcW w:w="273" w:type="pct"/>
            <w:shd w:val="clear" w:color="auto" w:fill="auto"/>
          </w:tcPr>
          <w:p w14:paraId="2B2ED6BA"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EF06940" w14:textId="77777777" w:rsidR="00E976C5" w:rsidRPr="00011FE1" w:rsidRDefault="00E976C5" w:rsidP="00E976C5">
            <w:pPr>
              <w:pStyle w:val="122"/>
              <w:spacing w:line="276" w:lineRule="auto"/>
            </w:pPr>
            <w:r>
              <w:rPr>
                <w:szCs w:val="24"/>
              </w:rPr>
              <w:t>П</w:t>
            </w:r>
            <w:r w:rsidRPr="002762A7">
              <w:rPr>
                <w:szCs w:val="24"/>
              </w:rPr>
              <w:t>рограммн</w:t>
            </w:r>
            <w:r>
              <w:rPr>
                <w:szCs w:val="24"/>
              </w:rPr>
              <w:t>ое</w:t>
            </w:r>
            <w:r w:rsidRPr="002762A7">
              <w:rPr>
                <w:szCs w:val="24"/>
              </w:rPr>
              <w:t xml:space="preserve"> обеспечение «Компас – 3</w:t>
            </w:r>
            <w:r w:rsidRPr="002762A7">
              <w:rPr>
                <w:szCs w:val="24"/>
                <w:lang w:val="en-US"/>
              </w:rPr>
              <w:t>D</w:t>
            </w:r>
            <w:r>
              <w:rPr>
                <w:szCs w:val="24"/>
              </w:rPr>
              <w:t>»</w:t>
            </w:r>
          </w:p>
        </w:tc>
        <w:tc>
          <w:tcPr>
            <w:tcW w:w="1527" w:type="pct"/>
            <w:shd w:val="clear" w:color="auto" w:fill="auto"/>
          </w:tcPr>
          <w:p w14:paraId="28028143" w14:textId="77777777" w:rsidR="00E976C5" w:rsidRPr="00316475" w:rsidRDefault="00E976C5" w:rsidP="00E976C5">
            <w:pPr>
              <w:spacing w:after="0"/>
              <w:rPr>
                <w:rFonts w:ascii="Times New Roman" w:hAnsi="Times New Roman"/>
                <w:iCs/>
                <w:sz w:val="24"/>
                <w:szCs w:val="24"/>
                <w:lang w:eastAsia="en-US"/>
              </w:rPr>
            </w:pPr>
          </w:p>
        </w:tc>
      </w:tr>
      <w:tr w:rsidR="00E976C5" w:rsidRPr="00BE5798" w14:paraId="0D019C9C" w14:textId="77777777" w:rsidTr="00E976C5">
        <w:tc>
          <w:tcPr>
            <w:tcW w:w="273" w:type="pct"/>
            <w:shd w:val="clear" w:color="auto" w:fill="auto"/>
          </w:tcPr>
          <w:p w14:paraId="565D625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79209AE" w14:textId="77777777" w:rsidR="00E976C5" w:rsidRDefault="00E976C5" w:rsidP="00E976C5">
            <w:pPr>
              <w:pStyle w:val="122"/>
              <w:spacing w:line="276" w:lineRule="auto"/>
              <w:rPr>
                <w:szCs w:val="24"/>
              </w:rPr>
            </w:pPr>
            <w:proofErr w:type="spellStart"/>
            <w:r>
              <w:rPr>
                <w:szCs w:val="24"/>
              </w:rPr>
              <w:t>К</w:t>
            </w:r>
            <w:r w:rsidRPr="002762A7">
              <w:rPr>
                <w:szCs w:val="24"/>
              </w:rPr>
              <w:t>одоскоп</w:t>
            </w:r>
            <w:proofErr w:type="spellEnd"/>
            <w:r w:rsidRPr="002762A7">
              <w:rPr>
                <w:szCs w:val="24"/>
              </w:rPr>
              <w:t xml:space="preserve"> с комплектом фолий по черчению</w:t>
            </w:r>
          </w:p>
        </w:tc>
        <w:tc>
          <w:tcPr>
            <w:tcW w:w="1527" w:type="pct"/>
            <w:shd w:val="clear" w:color="auto" w:fill="auto"/>
          </w:tcPr>
          <w:p w14:paraId="188A4EE6" w14:textId="77777777" w:rsidR="00E976C5" w:rsidRPr="00316475" w:rsidRDefault="00E976C5" w:rsidP="00E976C5">
            <w:pPr>
              <w:spacing w:after="0"/>
              <w:rPr>
                <w:rFonts w:ascii="Times New Roman" w:hAnsi="Times New Roman"/>
                <w:iCs/>
                <w:sz w:val="24"/>
                <w:szCs w:val="24"/>
                <w:lang w:eastAsia="en-US"/>
              </w:rPr>
            </w:pPr>
          </w:p>
        </w:tc>
      </w:tr>
      <w:tr w:rsidR="00E976C5" w:rsidRPr="00BE5798" w14:paraId="1469CEC4" w14:textId="77777777" w:rsidTr="00E976C5">
        <w:tc>
          <w:tcPr>
            <w:tcW w:w="273" w:type="pct"/>
            <w:shd w:val="clear" w:color="auto" w:fill="auto"/>
          </w:tcPr>
          <w:p w14:paraId="11E1B1F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A75FBEC"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3B4E4B60"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45AE7605"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50F276FB"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00CB5ADF"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6A7D848A" w14:textId="77777777" w:rsidTr="00E976C5">
        <w:tc>
          <w:tcPr>
            <w:tcW w:w="273" w:type="pct"/>
            <w:shd w:val="clear" w:color="auto" w:fill="auto"/>
          </w:tcPr>
          <w:p w14:paraId="3A2E000F"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1C5100A" w14:textId="77777777" w:rsidR="00E976C5" w:rsidRPr="00BE579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5004FD7D" w14:textId="77777777" w:rsidR="00E976C5" w:rsidRPr="00BE579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396CABF1" w14:textId="77777777" w:rsidTr="00E976C5">
        <w:tc>
          <w:tcPr>
            <w:tcW w:w="5000" w:type="pct"/>
            <w:gridSpan w:val="3"/>
            <w:shd w:val="clear" w:color="auto" w:fill="auto"/>
          </w:tcPr>
          <w:p w14:paraId="6C52A40E"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0603B9AD" w14:textId="77777777" w:rsidTr="00E976C5">
        <w:tc>
          <w:tcPr>
            <w:tcW w:w="273" w:type="pct"/>
            <w:shd w:val="clear" w:color="auto" w:fill="auto"/>
          </w:tcPr>
          <w:p w14:paraId="190D03F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35DABD1"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5B953449"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349ED499" w14:textId="77777777" w:rsidTr="00E976C5">
        <w:tc>
          <w:tcPr>
            <w:tcW w:w="5000" w:type="pct"/>
            <w:gridSpan w:val="3"/>
            <w:shd w:val="clear" w:color="auto" w:fill="auto"/>
          </w:tcPr>
          <w:p w14:paraId="57F6DD90"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06DBB488" w14:textId="77777777" w:rsidTr="00E976C5">
        <w:tc>
          <w:tcPr>
            <w:tcW w:w="5000" w:type="pct"/>
            <w:gridSpan w:val="3"/>
            <w:shd w:val="clear" w:color="auto" w:fill="auto"/>
          </w:tcPr>
          <w:p w14:paraId="4C4ED204"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724097C1" w14:textId="77777777" w:rsidTr="00E976C5">
        <w:tc>
          <w:tcPr>
            <w:tcW w:w="273" w:type="pct"/>
            <w:shd w:val="clear" w:color="auto" w:fill="auto"/>
          </w:tcPr>
          <w:p w14:paraId="35A9670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EE3268E" w14:textId="77777777" w:rsidR="00E976C5" w:rsidRPr="00BE5798" w:rsidRDefault="00E976C5" w:rsidP="00E976C5">
            <w:pPr>
              <w:pStyle w:val="122"/>
              <w:spacing w:line="276" w:lineRule="auto"/>
              <w:rPr>
                <w:szCs w:val="24"/>
                <w:lang w:eastAsia="en-US"/>
              </w:rPr>
            </w:pPr>
          </w:p>
        </w:tc>
        <w:tc>
          <w:tcPr>
            <w:tcW w:w="1527" w:type="pct"/>
            <w:shd w:val="clear" w:color="auto" w:fill="auto"/>
          </w:tcPr>
          <w:p w14:paraId="2B4ADE58" w14:textId="77777777" w:rsidR="00E976C5" w:rsidRPr="00BE5798" w:rsidRDefault="00E976C5" w:rsidP="00E976C5">
            <w:pPr>
              <w:pStyle w:val="122"/>
              <w:spacing w:line="276" w:lineRule="auto"/>
              <w:rPr>
                <w:szCs w:val="24"/>
                <w:lang w:eastAsia="en-US"/>
              </w:rPr>
            </w:pPr>
          </w:p>
        </w:tc>
      </w:tr>
      <w:tr w:rsidR="00E976C5" w:rsidRPr="00BE5798" w14:paraId="3C90A293" w14:textId="77777777" w:rsidTr="00E976C5">
        <w:tc>
          <w:tcPr>
            <w:tcW w:w="5000" w:type="pct"/>
            <w:gridSpan w:val="3"/>
            <w:shd w:val="clear" w:color="auto" w:fill="auto"/>
          </w:tcPr>
          <w:p w14:paraId="330AB363"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5F23493F" w14:textId="77777777" w:rsidTr="00E976C5">
        <w:tc>
          <w:tcPr>
            <w:tcW w:w="273" w:type="pct"/>
            <w:shd w:val="clear" w:color="auto" w:fill="auto"/>
          </w:tcPr>
          <w:p w14:paraId="13B9B16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5D87C23" w14:textId="77777777" w:rsidR="00E976C5" w:rsidRPr="00BE5798" w:rsidRDefault="00E976C5" w:rsidP="00E976C5">
            <w:pPr>
              <w:pStyle w:val="122"/>
              <w:spacing w:line="276" w:lineRule="auto"/>
              <w:rPr>
                <w:i/>
                <w:iCs w:val="0"/>
                <w:szCs w:val="24"/>
                <w:lang w:eastAsia="en-US"/>
              </w:rPr>
            </w:pPr>
          </w:p>
        </w:tc>
        <w:tc>
          <w:tcPr>
            <w:tcW w:w="1527" w:type="pct"/>
            <w:shd w:val="clear" w:color="auto" w:fill="auto"/>
          </w:tcPr>
          <w:p w14:paraId="6D1F26E0" w14:textId="77777777" w:rsidR="00E976C5" w:rsidRPr="00BE5798" w:rsidRDefault="00E976C5" w:rsidP="00E976C5">
            <w:pPr>
              <w:pStyle w:val="122"/>
              <w:spacing w:line="276" w:lineRule="auto"/>
              <w:rPr>
                <w:szCs w:val="24"/>
                <w:lang w:eastAsia="en-US"/>
              </w:rPr>
            </w:pPr>
          </w:p>
        </w:tc>
      </w:tr>
      <w:bookmarkEnd w:id="30"/>
    </w:tbl>
    <w:p w14:paraId="67BDE90D" w14:textId="77777777" w:rsidR="00E976C5" w:rsidRPr="002762A7" w:rsidRDefault="00E976C5" w:rsidP="00E976C5">
      <w:pPr>
        <w:suppressAutoHyphens/>
        <w:spacing w:after="0"/>
        <w:ind w:firstLine="709"/>
        <w:jc w:val="both"/>
        <w:rPr>
          <w:rFonts w:ascii="Times New Roman" w:hAnsi="Times New Roman"/>
          <w:bCs/>
          <w:sz w:val="24"/>
          <w:szCs w:val="24"/>
        </w:rPr>
      </w:pPr>
    </w:p>
    <w:p w14:paraId="7BA27887" w14:textId="77777777" w:rsidR="00E976C5" w:rsidRPr="002762A7" w:rsidRDefault="00E976C5" w:rsidP="00E976C5">
      <w:pPr>
        <w:suppressAutoHyphens/>
        <w:spacing w:after="0"/>
        <w:ind w:firstLine="709"/>
        <w:jc w:val="both"/>
        <w:rPr>
          <w:rFonts w:ascii="Times New Roman" w:hAnsi="Times New Roman"/>
          <w:b/>
          <w:bCs/>
          <w:sz w:val="24"/>
          <w:szCs w:val="24"/>
        </w:rPr>
      </w:pPr>
      <w:r w:rsidRPr="002762A7">
        <w:rPr>
          <w:rFonts w:ascii="Times New Roman" w:hAnsi="Times New Roman"/>
          <w:b/>
          <w:bCs/>
          <w:sz w:val="24"/>
          <w:szCs w:val="24"/>
        </w:rPr>
        <w:t>3.2. Информационное обеспечение реализации программы</w:t>
      </w:r>
    </w:p>
    <w:p w14:paraId="22F6C6F6" w14:textId="77777777" w:rsidR="00E976C5" w:rsidRDefault="00E976C5" w:rsidP="00E976C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w:t>
      </w:r>
      <w:r w:rsidRPr="00315F34">
        <w:rPr>
          <w:rFonts w:ascii="Times New Roman" w:hAnsi="Times New Roman"/>
          <w:bCs/>
          <w:sz w:val="24"/>
          <w:szCs w:val="24"/>
        </w:rPr>
        <w:lastRenderedPageBreak/>
        <w:t>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03B7ED7" w14:textId="77777777" w:rsidR="00E976C5" w:rsidRDefault="00E976C5" w:rsidP="00E976C5">
      <w:pPr>
        <w:suppressAutoHyphens/>
        <w:spacing w:after="0"/>
        <w:ind w:firstLine="709"/>
        <w:jc w:val="both"/>
        <w:rPr>
          <w:rFonts w:ascii="Times New Roman" w:hAnsi="Times New Roman"/>
          <w:bCs/>
          <w:sz w:val="24"/>
          <w:szCs w:val="24"/>
        </w:rPr>
      </w:pPr>
    </w:p>
    <w:p w14:paraId="357DF624" w14:textId="77777777" w:rsidR="00E976C5" w:rsidRPr="002762A7" w:rsidRDefault="00E976C5" w:rsidP="00E976C5">
      <w:pPr>
        <w:suppressAutoHyphens/>
        <w:spacing w:after="0"/>
        <w:ind w:firstLine="709"/>
        <w:jc w:val="both"/>
        <w:rPr>
          <w:rFonts w:ascii="Times New Roman" w:hAnsi="Times New Roman"/>
          <w:b/>
          <w:sz w:val="24"/>
          <w:szCs w:val="24"/>
        </w:rPr>
      </w:pPr>
      <w:r w:rsidRPr="002762A7">
        <w:rPr>
          <w:rFonts w:ascii="Times New Roman" w:hAnsi="Times New Roman"/>
          <w:b/>
          <w:sz w:val="24"/>
          <w:szCs w:val="24"/>
        </w:rPr>
        <w:t>3.2.1. Основные печатные издания</w:t>
      </w:r>
      <w:r w:rsidRPr="002762A7">
        <w:rPr>
          <w:rFonts w:ascii="Times New Roman" w:hAnsi="Times New Roman"/>
          <w:bCs/>
          <w:sz w:val="24"/>
          <w:szCs w:val="24"/>
        </w:rPr>
        <w:t xml:space="preserve"> </w:t>
      </w:r>
    </w:p>
    <w:p w14:paraId="08C1982D" w14:textId="076349C4" w:rsidR="0083386E" w:rsidRPr="002762A7" w:rsidRDefault="0083386E" w:rsidP="009C26D0">
      <w:pPr>
        <w:pStyle w:val="Default"/>
        <w:numPr>
          <w:ilvl w:val="0"/>
          <w:numId w:val="65"/>
        </w:numPr>
        <w:spacing w:line="276" w:lineRule="auto"/>
        <w:jc w:val="both"/>
        <w:rPr>
          <w:iCs/>
        </w:rPr>
      </w:pPr>
      <w:r w:rsidRPr="002762A7">
        <w:rPr>
          <w:iCs/>
        </w:rPr>
        <w:t>Боголюбов</w:t>
      </w:r>
      <w:r>
        <w:rPr>
          <w:iCs/>
        </w:rPr>
        <w:t>,</w:t>
      </w:r>
      <w:r w:rsidRPr="002762A7">
        <w:rPr>
          <w:iCs/>
        </w:rPr>
        <w:t xml:space="preserve"> С.К. Инженерная графика: учебник для СПО/С.К. Боголюбов. – Изд. 3-е, испр. доп. – М.: Машиностроение, – 2017.</w:t>
      </w:r>
    </w:p>
    <w:p w14:paraId="05F7AC86" w14:textId="77777777" w:rsidR="0083386E" w:rsidRPr="002762A7" w:rsidRDefault="0083386E" w:rsidP="009C26D0">
      <w:pPr>
        <w:numPr>
          <w:ilvl w:val="0"/>
          <w:numId w:val="65"/>
        </w:numPr>
        <w:spacing w:after="0"/>
        <w:jc w:val="both"/>
        <w:rPr>
          <w:rFonts w:ascii="Times New Roman" w:hAnsi="Times New Roman"/>
          <w:bCs/>
          <w:sz w:val="24"/>
          <w:szCs w:val="24"/>
        </w:rPr>
      </w:pPr>
      <w:r w:rsidRPr="002762A7">
        <w:rPr>
          <w:rFonts w:ascii="Times New Roman" w:hAnsi="Times New Roman"/>
          <w:bCs/>
          <w:sz w:val="24"/>
          <w:szCs w:val="24"/>
        </w:rPr>
        <w:t xml:space="preserve">Инженерная и компьютерная графика: учебник / Н.С. Кувшинов, Т.Н. </w:t>
      </w:r>
      <w:proofErr w:type="spellStart"/>
      <w:r w:rsidRPr="002762A7">
        <w:rPr>
          <w:rFonts w:ascii="Times New Roman" w:hAnsi="Times New Roman"/>
          <w:bCs/>
          <w:sz w:val="24"/>
          <w:szCs w:val="24"/>
        </w:rPr>
        <w:t>Скоцкая</w:t>
      </w:r>
      <w:proofErr w:type="spellEnd"/>
      <w:r w:rsidRPr="002762A7">
        <w:rPr>
          <w:rFonts w:ascii="Times New Roman" w:hAnsi="Times New Roman"/>
          <w:bCs/>
          <w:sz w:val="24"/>
          <w:szCs w:val="24"/>
        </w:rPr>
        <w:t>. — Москва :</w:t>
      </w:r>
      <w:r>
        <w:rPr>
          <w:rFonts w:ascii="Times New Roman" w:hAnsi="Times New Roman"/>
          <w:bCs/>
          <w:sz w:val="24"/>
          <w:szCs w:val="24"/>
        </w:rPr>
        <w:t xml:space="preserve"> </w:t>
      </w:r>
      <w:proofErr w:type="spellStart"/>
      <w:r w:rsidRPr="002762A7">
        <w:rPr>
          <w:rFonts w:ascii="Times New Roman" w:hAnsi="Times New Roman"/>
          <w:bCs/>
          <w:sz w:val="24"/>
          <w:szCs w:val="24"/>
        </w:rPr>
        <w:t>КноРус</w:t>
      </w:r>
      <w:proofErr w:type="spellEnd"/>
      <w:r w:rsidRPr="002762A7">
        <w:rPr>
          <w:rFonts w:ascii="Times New Roman" w:hAnsi="Times New Roman"/>
          <w:bCs/>
          <w:sz w:val="24"/>
          <w:szCs w:val="24"/>
        </w:rPr>
        <w:t xml:space="preserve">, 2017. </w:t>
      </w:r>
    </w:p>
    <w:p w14:paraId="09A250AC" w14:textId="77777777" w:rsidR="0083386E" w:rsidRPr="002762A7" w:rsidRDefault="0083386E" w:rsidP="009C26D0">
      <w:pPr>
        <w:pStyle w:val="Default"/>
        <w:numPr>
          <w:ilvl w:val="0"/>
          <w:numId w:val="65"/>
        </w:numPr>
        <w:spacing w:line="276" w:lineRule="auto"/>
        <w:jc w:val="both"/>
        <w:rPr>
          <w:iCs/>
        </w:rPr>
      </w:pPr>
      <w:r w:rsidRPr="002762A7">
        <w:rPr>
          <w:iCs/>
        </w:rPr>
        <w:t>КОМПАС-3D V17. Практическое руководство. Том 1. – 256 с.</w:t>
      </w:r>
    </w:p>
    <w:p w14:paraId="32FD8E9B" w14:textId="77777777" w:rsidR="0083386E" w:rsidRPr="002762A7" w:rsidRDefault="0083386E" w:rsidP="009C26D0">
      <w:pPr>
        <w:pStyle w:val="Default"/>
        <w:numPr>
          <w:ilvl w:val="0"/>
          <w:numId w:val="65"/>
        </w:numPr>
        <w:spacing w:line="276" w:lineRule="auto"/>
        <w:jc w:val="both"/>
        <w:rPr>
          <w:iCs/>
        </w:rPr>
      </w:pPr>
      <w:r w:rsidRPr="002762A7">
        <w:rPr>
          <w:iCs/>
        </w:rPr>
        <w:t>КОМПАС-3D V17. Практическое руководство. Том 2. – 224 с.</w:t>
      </w:r>
    </w:p>
    <w:p w14:paraId="4454AC05" w14:textId="77777777" w:rsidR="0083386E" w:rsidRPr="002762A7" w:rsidRDefault="0083386E" w:rsidP="009C26D0">
      <w:pPr>
        <w:pStyle w:val="Default"/>
        <w:numPr>
          <w:ilvl w:val="0"/>
          <w:numId w:val="65"/>
        </w:numPr>
        <w:spacing w:line="276" w:lineRule="auto"/>
        <w:jc w:val="both"/>
        <w:rPr>
          <w:iCs/>
        </w:rPr>
      </w:pPr>
      <w:r w:rsidRPr="002762A7">
        <w:rPr>
          <w:iCs/>
        </w:rPr>
        <w:t>КОМПАС-3D V17. Практическое руководство. Том 3. – 364 с.</w:t>
      </w:r>
    </w:p>
    <w:p w14:paraId="7F58223D" w14:textId="77777777" w:rsidR="0083386E" w:rsidRPr="002762A7" w:rsidRDefault="0083386E" w:rsidP="009C26D0">
      <w:pPr>
        <w:pStyle w:val="Default"/>
        <w:numPr>
          <w:ilvl w:val="0"/>
          <w:numId w:val="65"/>
        </w:numPr>
        <w:spacing w:line="276" w:lineRule="auto"/>
        <w:jc w:val="both"/>
        <w:rPr>
          <w:iCs/>
        </w:rPr>
      </w:pPr>
      <w:r w:rsidRPr="002762A7">
        <w:rPr>
          <w:iCs/>
        </w:rPr>
        <w:t>КОМПАС-3D V17. Руководство пользователя. – 2488 с.</w:t>
      </w:r>
    </w:p>
    <w:p w14:paraId="732689F9" w14:textId="07119E80" w:rsidR="0083386E" w:rsidRPr="002762A7" w:rsidRDefault="0083386E" w:rsidP="009C26D0">
      <w:pPr>
        <w:pStyle w:val="Default"/>
        <w:numPr>
          <w:ilvl w:val="0"/>
          <w:numId w:val="65"/>
        </w:numPr>
        <w:spacing w:line="276" w:lineRule="auto"/>
        <w:jc w:val="both"/>
        <w:rPr>
          <w:iCs/>
        </w:rPr>
      </w:pPr>
      <w:r w:rsidRPr="002762A7">
        <w:rPr>
          <w:iCs/>
        </w:rPr>
        <w:t>Куликов</w:t>
      </w:r>
      <w:r>
        <w:rPr>
          <w:iCs/>
        </w:rPr>
        <w:t>,</w:t>
      </w:r>
      <w:r w:rsidRPr="002762A7">
        <w:rPr>
          <w:iCs/>
        </w:rPr>
        <w:t xml:space="preserve"> В.П. Инженерная графика: учебник для СПО/В.П. Куликов, АВ. Кузин, В.М. Демин. – изд. 2-е, исп. и доп. – М.: ФОРУМ-ИНФРА-М, 2017.</w:t>
      </w:r>
    </w:p>
    <w:p w14:paraId="28881390" w14:textId="49FA541D" w:rsidR="0083386E" w:rsidRPr="002762A7" w:rsidRDefault="0083386E" w:rsidP="009C26D0">
      <w:pPr>
        <w:pStyle w:val="Default"/>
        <w:numPr>
          <w:ilvl w:val="0"/>
          <w:numId w:val="65"/>
        </w:numPr>
        <w:spacing w:line="276" w:lineRule="auto"/>
        <w:jc w:val="both"/>
        <w:rPr>
          <w:iCs/>
        </w:rPr>
      </w:pPr>
      <w:r w:rsidRPr="002762A7">
        <w:rPr>
          <w:iCs/>
        </w:rPr>
        <w:t>Куликов</w:t>
      </w:r>
      <w:r>
        <w:rPr>
          <w:iCs/>
        </w:rPr>
        <w:t>,</w:t>
      </w:r>
      <w:r w:rsidRPr="002762A7">
        <w:rPr>
          <w:iCs/>
        </w:rPr>
        <w:t xml:space="preserve"> В.П. Стандарты инженерной графики: учебник для СПО/В.П. Куликов. – изд. 2-е, исп. и доп. – М.: ФОРУМ, 2018.</w:t>
      </w:r>
    </w:p>
    <w:p w14:paraId="476E04F9" w14:textId="77777777" w:rsidR="00E976C5" w:rsidRPr="002762A7" w:rsidRDefault="00E976C5" w:rsidP="00E976C5">
      <w:pPr>
        <w:spacing w:after="0"/>
        <w:contextualSpacing/>
        <w:rPr>
          <w:rFonts w:ascii="Times New Roman" w:hAnsi="Times New Roman"/>
          <w:b/>
          <w:sz w:val="24"/>
          <w:szCs w:val="24"/>
        </w:rPr>
      </w:pPr>
    </w:p>
    <w:p w14:paraId="62C19348" w14:textId="77777777" w:rsidR="00E976C5" w:rsidRPr="00011FE1" w:rsidRDefault="00E976C5" w:rsidP="00E976C5">
      <w:pPr>
        <w:spacing w:after="0"/>
        <w:ind w:firstLine="709"/>
        <w:contextualSpacing/>
        <w:rPr>
          <w:rFonts w:ascii="Times New Roman" w:hAnsi="Times New Roman"/>
          <w:b/>
          <w:sz w:val="24"/>
          <w:szCs w:val="24"/>
        </w:rPr>
      </w:pPr>
      <w:r w:rsidRPr="00011FE1">
        <w:rPr>
          <w:rFonts w:ascii="Times New Roman" w:hAnsi="Times New Roman"/>
          <w:b/>
          <w:sz w:val="24"/>
          <w:szCs w:val="24"/>
        </w:rPr>
        <w:t xml:space="preserve">3.2.2. Основные электронные издания </w:t>
      </w:r>
    </w:p>
    <w:p w14:paraId="50123F19" w14:textId="77777777" w:rsidR="0083386E" w:rsidRPr="0083386E" w:rsidRDefault="0083386E" w:rsidP="00E976C5">
      <w:pPr>
        <w:spacing w:after="0"/>
        <w:ind w:firstLine="425"/>
        <w:jc w:val="both"/>
        <w:rPr>
          <w:rFonts w:ascii="Times New Roman" w:hAnsi="Times New Roman"/>
          <w:bCs/>
          <w:color w:val="000000" w:themeColor="text1"/>
          <w:sz w:val="24"/>
          <w:szCs w:val="24"/>
        </w:rPr>
      </w:pPr>
      <w:r w:rsidRPr="00011FE1">
        <w:rPr>
          <w:rFonts w:ascii="Times New Roman" w:hAnsi="Times New Roman"/>
          <w:bCs/>
          <w:sz w:val="24"/>
          <w:szCs w:val="24"/>
        </w:rPr>
        <w:t xml:space="preserve">1. Черчение - Техническое черчение [Электронный ресурс]: сайт // Режим доступа: </w:t>
      </w:r>
      <w:hyperlink r:id="rId37" w:history="1">
        <w:r w:rsidRPr="0083386E">
          <w:rPr>
            <w:rStyle w:val="ad"/>
            <w:rFonts w:ascii="Times New Roman" w:hAnsi="Times New Roman"/>
            <w:color w:val="000000" w:themeColor="text1"/>
            <w:sz w:val="24"/>
            <w:szCs w:val="24"/>
            <w:u w:val="none"/>
          </w:rPr>
          <w:t>http://nacherchy.ru/</w:t>
        </w:r>
      </w:hyperlink>
      <w:r w:rsidRPr="0083386E">
        <w:rPr>
          <w:rFonts w:ascii="Times New Roman" w:hAnsi="Times New Roman"/>
          <w:bCs/>
          <w:color w:val="000000" w:themeColor="text1"/>
          <w:sz w:val="24"/>
          <w:szCs w:val="24"/>
        </w:rPr>
        <w:t xml:space="preserve">. </w:t>
      </w:r>
    </w:p>
    <w:p w14:paraId="670B8044" w14:textId="77777777" w:rsidR="0083386E" w:rsidRPr="0083386E" w:rsidRDefault="0083386E" w:rsidP="00E976C5">
      <w:pPr>
        <w:spacing w:after="0"/>
        <w:ind w:firstLine="425"/>
        <w:jc w:val="both"/>
        <w:rPr>
          <w:rFonts w:ascii="Times New Roman" w:hAnsi="Times New Roman"/>
          <w:bCs/>
          <w:color w:val="000000" w:themeColor="text1"/>
          <w:sz w:val="24"/>
          <w:szCs w:val="24"/>
        </w:rPr>
      </w:pPr>
      <w:r w:rsidRPr="0083386E">
        <w:rPr>
          <w:rFonts w:ascii="Times New Roman" w:hAnsi="Times New Roman"/>
          <w:bCs/>
          <w:color w:val="000000" w:themeColor="text1"/>
          <w:sz w:val="24"/>
          <w:szCs w:val="24"/>
        </w:rPr>
        <w:t xml:space="preserve">2. Разработка чертежей: правила их выполнения и госты [Электронный ресурс]: сайт // Режим доступа: </w:t>
      </w:r>
      <w:hyperlink r:id="rId38" w:history="1">
        <w:r w:rsidRPr="0083386E">
          <w:rPr>
            <w:rStyle w:val="ad"/>
            <w:rFonts w:ascii="Times New Roman" w:hAnsi="Times New Roman"/>
            <w:color w:val="000000" w:themeColor="text1"/>
            <w:sz w:val="24"/>
            <w:szCs w:val="24"/>
            <w:u w:val="none"/>
          </w:rPr>
          <w:t>http://www.greb.ru/3/inggrafikacherchenie/</w:t>
        </w:r>
      </w:hyperlink>
      <w:r w:rsidRPr="0083386E">
        <w:rPr>
          <w:rFonts w:ascii="Times New Roman" w:hAnsi="Times New Roman"/>
          <w:bCs/>
          <w:color w:val="000000" w:themeColor="text1"/>
          <w:sz w:val="24"/>
          <w:szCs w:val="24"/>
        </w:rPr>
        <w:t>.</w:t>
      </w:r>
    </w:p>
    <w:p w14:paraId="3F4496E8" w14:textId="77777777" w:rsidR="0083386E" w:rsidRPr="0083386E" w:rsidRDefault="0083386E" w:rsidP="00E976C5">
      <w:pPr>
        <w:spacing w:after="0"/>
        <w:ind w:firstLine="425"/>
        <w:jc w:val="both"/>
        <w:rPr>
          <w:rFonts w:ascii="Times New Roman" w:hAnsi="Times New Roman"/>
          <w:bCs/>
          <w:color w:val="000000" w:themeColor="text1"/>
          <w:sz w:val="24"/>
          <w:szCs w:val="24"/>
        </w:rPr>
      </w:pPr>
      <w:r w:rsidRPr="0083386E">
        <w:rPr>
          <w:rFonts w:ascii="Times New Roman" w:hAnsi="Times New Roman"/>
          <w:bCs/>
          <w:color w:val="000000" w:themeColor="text1"/>
          <w:sz w:val="24"/>
          <w:szCs w:val="24"/>
        </w:rPr>
        <w:t xml:space="preserve">3. Карта сайта - Выполнение чертежей Техническое черчение [Электронный ресурс]: сайт // Режим доступа: </w:t>
      </w:r>
      <w:hyperlink r:id="rId39" w:history="1">
        <w:r w:rsidRPr="0083386E">
          <w:rPr>
            <w:rStyle w:val="ad"/>
            <w:rFonts w:ascii="Times New Roman" w:hAnsi="Times New Roman"/>
            <w:color w:val="000000" w:themeColor="text1"/>
            <w:sz w:val="24"/>
            <w:szCs w:val="24"/>
            <w:u w:val="none"/>
          </w:rPr>
          <w:t>http://www.ukrembrk.com/map/</w:t>
        </w:r>
      </w:hyperlink>
      <w:r w:rsidRPr="0083386E">
        <w:rPr>
          <w:rFonts w:ascii="Times New Roman" w:hAnsi="Times New Roman"/>
          <w:bCs/>
          <w:color w:val="000000" w:themeColor="text1"/>
          <w:sz w:val="24"/>
          <w:szCs w:val="24"/>
        </w:rPr>
        <w:t xml:space="preserve">. </w:t>
      </w:r>
    </w:p>
    <w:p w14:paraId="455E12D4" w14:textId="77777777" w:rsidR="0083386E" w:rsidRPr="0083386E" w:rsidRDefault="0083386E" w:rsidP="0083386E">
      <w:pPr>
        <w:spacing w:after="0"/>
        <w:ind w:firstLine="425"/>
        <w:jc w:val="both"/>
        <w:rPr>
          <w:rFonts w:ascii="Times New Roman" w:hAnsi="Times New Roman"/>
          <w:bCs/>
          <w:color w:val="000000" w:themeColor="text1"/>
          <w:sz w:val="24"/>
          <w:szCs w:val="24"/>
        </w:rPr>
      </w:pPr>
      <w:r w:rsidRPr="0083386E">
        <w:rPr>
          <w:rFonts w:ascii="Times New Roman" w:hAnsi="Times New Roman"/>
          <w:bCs/>
          <w:color w:val="000000" w:themeColor="text1"/>
          <w:sz w:val="24"/>
          <w:szCs w:val="24"/>
        </w:rPr>
        <w:t>4. Черчение, учитесь правильно и красиво чертить [Электронный ресурс]: сайт</w:t>
      </w:r>
      <w:r>
        <w:rPr>
          <w:rFonts w:ascii="Times New Roman" w:hAnsi="Times New Roman"/>
          <w:bCs/>
          <w:color w:val="000000" w:themeColor="text1"/>
          <w:sz w:val="24"/>
          <w:szCs w:val="24"/>
        </w:rPr>
        <w:t xml:space="preserve"> </w:t>
      </w:r>
      <w:r w:rsidRPr="0083386E">
        <w:rPr>
          <w:rFonts w:ascii="Times New Roman" w:hAnsi="Times New Roman"/>
          <w:bCs/>
          <w:color w:val="000000" w:themeColor="text1"/>
          <w:sz w:val="24"/>
          <w:szCs w:val="24"/>
        </w:rPr>
        <w:t xml:space="preserve">// Режим доступа: </w:t>
      </w:r>
      <w:hyperlink r:id="rId40" w:history="1">
        <w:r w:rsidRPr="0083386E">
          <w:rPr>
            <w:rStyle w:val="ad"/>
            <w:rFonts w:ascii="Times New Roman" w:hAnsi="Times New Roman"/>
            <w:color w:val="000000" w:themeColor="text1"/>
            <w:sz w:val="24"/>
            <w:szCs w:val="24"/>
            <w:u w:val="none"/>
          </w:rPr>
          <w:t>http://stroicherchenie.ru/</w:t>
        </w:r>
      </w:hyperlink>
      <w:r w:rsidRPr="0083386E">
        <w:rPr>
          <w:rFonts w:ascii="Times New Roman" w:hAnsi="Times New Roman"/>
          <w:bCs/>
          <w:color w:val="000000" w:themeColor="text1"/>
          <w:sz w:val="24"/>
          <w:szCs w:val="24"/>
        </w:rPr>
        <w:t>.</w:t>
      </w:r>
    </w:p>
    <w:p w14:paraId="41EAE6F6" w14:textId="77777777" w:rsidR="00E976C5" w:rsidRPr="002762A7" w:rsidRDefault="00E976C5" w:rsidP="00E976C5">
      <w:pPr>
        <w:spacing w:after="0"/>
        <w:ind w:firstLine="709"/>
        <w:contextualSpacing/>
        <w:jc w:val="both"/>
        <w:rPr>
          <w:rFonts w:ascii="Times New Roman" w:hAnsi="Times New Roman"/>
          <w:iCs/>
          <w:sz w:val="24"/>
          <w:szCs w:val="24"/>
        </w:rPr>
      </w:pPr>
    </w:p>
    <w:p w14:paraId="6BAB51F1" w14:textId="77777777" w:rsidR="00E976C5" w:rsidRPr="002762A7" w:rsidRDefault="00E976C5" w:rsidP="00E976C5">
      <w:pPr>
        <w:spacing w:after="0"/>
        <w:ind w:firstLine="709"/>
        <w:contextualSpacing/>
        <w:jc w:val="both"/>
        <w:rPr>
          <w:rFonts w:ascii="Times New Roman" w:hAnsi="Times New Roman"/>
          <w:bCs/>
          <w:sz w:val="24"/>
          <w:szCs w:val="24"/>
        </w:rPr>
      </w:pPr>
      <w:r w:rsidRPr="002762A7">
        <w:rPr>
          <w:rFonts w:ascii="Times New Roman" w:hAnsi="Times New Roman"/>
          <w:b/>
          <w:bCs/>
          <w:sz w:val="24"/>
          <w:szCs w:val="24"/>
        </w:rPr>
        <w:t xml:space="preserve">3.2.3. Дополнительные источники </w:t>
      </w:r>
    </w:p>
    <w:p w14:paraId="37B355E7" w14:textId="77777777" w:rsidR="00E976C5" w:rsidRPr="002762A7" w:rsidRDefault="00E976C5" w:rsidP="00E976C5">
      <w:pPr>
        <w:contextualSpacing/>
        <w:jc w:val="center"/>
        <w:rPr>
          <w:rFonts w:ascii="Times New Roman" w:hAnsi="Times New Roman"/>
          <w:b/>
          <w:sz w:val="24"/>
          <w:szCs w:val="24"/>
        </w:rPr>
      </w:pPr>
      <w:r w:rsidRPr="002762A7">
        <w:rPr>
          <w:rFonts w:ascii="Times New Roman" w:hAnsi="Times New Roman"/>
          <w:b/>
          <w:sz w:val="24"/>
          <w:szCs w:val="24"/>
        </w:rPr>
        <w:br w:type="page"/>
      </w:r>
      <w:r w:rsidRPr="002762A7">
        <w:rPr>
          <w:rFonts w:ascii="Times New Roman" w:hAnsi="Times New Roman"/>
          <w:b/>
          <w:sz w:val="24"/>
          <w:szCs w:val="24"/>
        </w:rPr>
        <w:lastRenderedPageBreak/>
        <w:t xml:space="preserve">4. КОНТРОЛЬ И ОЦЕНКА РЕЗУЛЬТАТОВ ОСВОЕНИЯ  </w:t>
      </w:r>
    </w:p>
    <w:p w14:paraId="75F3401A" w14:textId="77777777" w:rsidR="00E976C5" w:rsidRPr="002762A7" w:rsidRDefault="00E976C5" w:rsidP="00E976C5">
      <w:pPr>
        <w:contextualSpacing/>
        <w:jc w:val="center"/>
        <w:rPr>
          <w:rFonts w:ascii="Times New Roman" w:hAnsi="Times New Roman"/>
          <w:b/>
          <w:sz w:val="24"/>
          <w:szCs w:val="24"/>
        </w:rPr>
      </w:pPr>
      <w:r w:rsidRPr="002762A7">
        <w:rPr>
          <w:rFonts w:ascii="Times New Roman" w:hAnsi="Times New Roman"/>
          <w:b/>
          <w:sz w:val="24"/>
          <w:szCs w:val="24"/>
        </w:rPr>
        <w:t>УЧЕБНОЙ ДИСЦИПЛИНЫ</w:t>
      </w:r>
    </w:p>
    <w:p w14:paraId="0FEF26B3" w14:textId="77777777" w:rsidR="00E976C5" w:rsidRPr="002762A7" w:rsidRDefault="00E976C5" w:rsidP="00E976C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E976C5" w:rsidRPr="002762A7" w14:paraId="528FEC97" w14:textId="77777777" w:rsidTr="00E976C5">
        <w:tc>
          <w:tcPr>
            <w:tcW w:w="1750" w:type="pct"/>
          </w:tcPr>
          <w:p w14:paraId="64AC613D" w14:textId="77777777" w:rsidR="00E976C5" w:rsidRPr="002762A7" w:rsidRDefault="00E976C5" w:rsidP="00E976C5">
            <w:pPr>
              <w:spacing w:after="0"/>
              <w:jc w:val="center"/>
              <w:rPr>
                <w:rFonts w:ascii="Times New Roman" w:hAnsi="Times New Roman"/>
                <w:sz w:val="24"/>
                <w:szCs w:val="24"/>
              </w:rPr>
            </w:pPr>
            <w:r w:rsidRPr="002762A7">
              <w:rPr>
                <w:rFonts w:ascii="Times New Roman" w:hAnsi="Times New Roman"/>
                <w:b/>
                <w:bCs/>
                <w:sz w:val="24"/>
                <w:szCs w:val="24"/>
              </w:rPr>
              <w:t>Результаты обучения</w:t>
            </w:r>
          </w:p>
        </w:tc>
        <w:tc>
          <w:tcPr>
            <w:tcW w:w="1507" w:type="pct"/>
          </w:tcPr>
          <w:p w14:paraId="441B548D" w14:textId="77777777" w:rsidR="00E976C5" w:rsidRPr="002762A7" w:rsidRDefault="00E976C5" w:rsidP="00E976C5">
            <w:pPr>
              <w:jc w:val="center"/>
              <w:rPr>
                <w:rFonts w:ascii="Times New Roman" w:hAnsi="Times New Roman"/>
                <w:b/>
                <w:bCs/>
                <w:sz w:val="24"/>
                <w:szCs w:val="24"/>
              </w:rPr>
            </w:pPr>
            <w:r w:rsidRPr="002762A7">
              <w:rPr>
                <w:rFonts w:ascii="Times New Roman" w:hAnsi="Times New Roman"/>
                <w:b/>
                <w:bCs/>
                <w:sz w:val="24"/>
                <w:szCs w:val="24"/>
              </w:rPr>
              <w:t>Критерии оценки</w:t>
            </w:r>
          </w:p>
        </w:tc>
        <w:tc>
          <w:tcPr>
            <w:tcW w:w="1743" w:type="pct"/>
          </w:tcPr>
          <w:p w14:paraId="67877492" w14:textId="77777777" w:rsidR="00E976C5" w:rsidRPr="002762A7" w:rsidRDefault="00E976C5" w:rsidP="00E976C5">
            <w:pPr>
              <w:jc w:val="center"/>
              <w:rPr>
                <w:rFonts w:ascii="Times New Roman" w:hAnsi="Times New Roman"/>
                <w:b/>
                <w:bCs/>
                <w:sz w:val="24"/>
                <w:szCs w:val="24"/>
              </w:rPr>
            </w:pPr>
            <w:r w:rsidRPr="002762A7">
              <w:rPr>
                <w:rFonts w:ascii="Times New Roman" w:hAnsi="Times New Roman"/>
                <w:b/>
                <w:bCs/>
                <w:sz w:val="24"/>
                <w:szCs w:val="24"/>
              </w:rPr>
              <w:t>Методы оценки</w:t>
            </w:r>
          </w:p>
        </w:tc>
      </w:tr>
      <w:tr w:rsidR="00E976C5" w:rsidRPr="002762A7" w14:paraId="73350B73" w14:textId="77777777" w:rsidTr="00E976C5">
        <w:trPr>
          <w:trHeight w:val="10413"/>
        </w:trPr>
        <w:tc>
          <w:tcPr>
            <w:tcW w:w="1750" w:type="pct"/>
            <w:vMerge w:val="restart"/>
          </w:tcPr>
          <w:p w14:paraId="767437BE"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01.01</w:t>
            </w:r>
            <w:r w:rsidRPr="002762A7">
              <w:rPr>
                <w:rFonts w:ascii="Times New Roman" w:hAnsi="Times New Roman"/>
                <w:iCs/>
                <w:sz w:val="24"/>
                <w:szCs w:val="24"/>
              </w:rPr>
              <w:t xml:space="preserve"> распознавать задачу и/или проблему </w:t>
            </w:r>
            <w:r w:rsidRPr="002762A7">
              <w:rPr>
                <w:rFonts w:ascii="Times New Roman" w:hAnsi="Times New Roman"/>
                <w:iCs/>
                <w:sz w:val="24"/>
                <w:szCs w:val="24"/>
              </w:rPr>
              <w:br/>
              <w:t>в профессиональном и/или социальном контексте;</w:t>
            </w:r>
          </w:p>
          <w:p w14:paraId="638B5A86"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01.02</w:t>
            </w:r>
            <w:r w:rsidRPr="002762A7">
              <w:rPr>
                <w:rFonts w:ascii="Times New Roman" w:hAnsi="Times New Roman"/>
                <w:iCs/>
                <w:sz w:val="24"/>
                <w:szCs w:val="24"/>
              </w:rPr>
              <w:t xml:space="preserve"> анализировать задачу и/или проблему и выделять её составные части;</w:t>
            </w:r>
          </w:p>
          <w:p w14:paraId="741CB319"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01.03</w:t>
            </w:r>
            <w:r w:rsidRPr="002762A7">
              <w:rPr>
                <w:rFonts w:ascii="Times New Roman" w:hAnsi="Times New Roman"/>
                <w:iCs/>
                <w:sz w:val="24"/>
                <w:szCs w:val="24"/>
              </w:rPr>
              <w:t xml:space="preserve"> определять этапы решения задачи;</w:t>
            </w:r>
          </w:p>
          <w:p w14:paraId="0C0FBFEB"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01.04</w:t>
            </w:r>
            <w:r w:rsidRPr="002762A7">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14:paraId="53425B55"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01.05</w:t>
            </w:r>
            <w:r w:rsidRPr="002762A7">
              <w:rPr>
                <w:rFonts w:ascii="Times New Roman" w:hAnsi="Times New Roman"/>
                <w:iCs/>
                <w:sz w:val="24"/>
                <w:szCs w:val="24"/>
              </w:rPr>
              <w:t xml:space="preserve"> составлять план действия;</w:t>
            </w:r>
          </w:p>
          <w:p w14:paraId="33B6B83A"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01.06</w:t>
            </w:r>
            <w:r w:rsidRPr="002762A7">
              <w:rPr>
                <w:rFonts w:ascii="Times New Roman" w:hAnsi="Times New Roman"/>
                <w:iCs/>
                <w:sz w:val="24"/>
                <w:szCs w:val="24"/>
              </w:rPr>
              <w:t xml:space="preserve"> определять необходимые ресурсы;</w:t>
            </w:r>
          </w:p>
          <w:p w14:paraId="03C65593"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01.07</w:t>
            </w:r>
            <w:r w:rsidRPr="002762A7">
              <w:rPr>
                <w:rFonts w:ascii="Times New Roman" w:hAnsi="Times New Roman"/>
                <w:iCs/>
                <w:sz w:val="24"/>
                <w:szCs w:val="24"/>
              </w:rPr>
              <w:t xml:space="preserve"> владеть актуальными методами работы </w:t>
            </w:r>
            <w:r w:rsidRPr="002762A7">
              <w:rPr>
                <w:rFonts w:ascii="Times New Roman" w:hAnsi="Times New Roman"/>
                <w:iCs/>
                <w:sz w:val="24"/>
                <w:szCs w:val="24"/>
              </w:rPr>
              <w:br/>
              <w:t>в профессиональной и смежных сферах;</w:t>
            </w:r>
          </w:p>
          <w:p w14:paraId="6ACDAD56"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01.08</w:t>
            </w:r>
            <w:r w:rsidRPr="002762A7">
              <w:rPr>
                <w:rFonts w:ascii="Times New Roman" w:hAnsi="Times New Roman"/>
                <w:iCs/>
                <w:sz w:val="24"/>
                <w:szCs w:val="24"/>
              </w:rPr>
              <w:t xml:space="preserve"> реализовывать составленный план;</w:t>
            </w:r>
          </w:p>
          <w:p w14:paraId="6F7F9A46"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01.09</w:t>
            </w:r>
            <w:r w:rsidRPr="002762A7">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p w14:paraId="0D4E6E23"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01.01</w:t>
            </w:r>
            <w:r w:rsidRPr="002762A7">
              <w:rPr>
                <w:rFonts w:ascii="Times New Roman" w:hAnsi="Times New Roman"/>
                <w:iCs/>
                <w:sz w:val="24"/>
                <w:szCs w:val="24"/>
              </w:rPr>
              <w:t xml:space="preserve"> а</w:t>
            </w:r>
            <w:r w:rsidRPr="002762A7">
              <w:rPr>
                <w:rFonts w:ascii="Times New Roman" w:hAnsi="Times New Roman"/>
                <w:bCs/>
                <w:sz w:val="24"/>
                <w:szCs w:val="24"/>
              </w:rPr>
              <w:t xml:space="preserve">ктуальный профессиональный </w:t>
            </w:r>
            <w:r w:rsidRPr="002762A7">
              <w:rPr>
                <w:rFonts w:ascii="Times New Roman" w:hAnsi="Times New Roman"/>
                <w:bCs/>
                <w:sz w:val="24"/>
                <w:szCs w:val="24"/>
              </w:rPr>
              <w:br/>
              <w:t xml:space="preserve">и социальный контекст, в </w:t>
            </w:r>
            <w:r w:rsidRPr="002762A7">
              <w:rPr>
                <w:rFonts w:ascii="Times New Roman" w:hAnsi="Times New Roman"/>
                <w:bCs/>
                <w:sz w:val="24"/>
                <w:szCs w:val="24"/>
              </w:rPr>
              <w:lastRenderedPageBreak/>
              <w:t>котором приходится работать и жить;</w:t>
            </w:r>
          </w:p>
          <w:p w14:paraId="14E3EE30"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01.02</w:t>
            </w:r>
            <w:r w:rsidRPr="002762A7">
              <w:rPr>
                <w:rFonts w:ascii="Times New Roman" w:hAnsi="Times New Roman"/>
                <w:bCs/>
                <w:sz w:val="24"/>
                <w:szCs w:val="24"/>
              </w:rPr>
              <w:t xml:space="preserve"> основные источники информации </w:t>
            </w:r>
            <w:r w:rsidRPr="002762A7">
              <w:rPr>
                <w:rFonts w:ascii="Times New Roman" w:hAnsi="Times New Roman"/>
                <w:bCs/>
                <w:sz w:val="24"/>
                <w:szCs w:val="24"/>
              </w:rPr>
              <w:br/>
              <w:t xml:space="preserve">и ресурсы для решения задач и проблем </w:t>
            </w:r>
            <w:r w:rsidRPr="002762A7">
              <w:rPr>
                <w:rFonts w:ascii="Times New Roman" w:hAnsi="Times New Roman"/>
                <w:bCs/>
                <w:sz w:val="24"/>
                <w:szCs w:val="24"/>
              </w:rPr>
              <w:br/>
              <w:t>в профессиональном и/или социальном контексте;</w:t>
            </w:r>
          </w:p>
          <w:p w14:paraId="07356721"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 xml:space="preserve">Зо 01.03 </w:t>
            </w:r>
            <w:r w:rsidRPr="002762A7">
              <w:rPr>
                <w:rFonts w:ascii="Times New Roman" w:hAnsi="Times New Roman"/>
                <w:bCs/>
                <w:sz w:val="24"/>
                <w:szCs w:val="24"/>
              </w:rPr>
              <w:t xml:space="preserve">алгоритмы выполнения работ в профессиональной </w:t>
            </w:r>
            <w:r w:rsidRPr="002762A7">
              <w:rPr>
                <w:rFonts w:ascii="Times New Roman" w:hAnsi="Times New Roman"/>
                <w:bCs/>
                <w:sz w:val="24"/>
                <w:szCs w:val="24"/>
              </w:rPr>
              <w:br/>
              <w:t>и смежных областях;</w:t>
            </w:r>
          </w:p>
          <w:p w14:paraId="26C21F9A"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01.04</w:t>
            </w:r>
            <w:r w:rsidRPr="002762A7">
              <w:rPr>
                <w:rFonts w:ascii="Times New Roman" w:hAnsi="Times New Roman"/>
                <w:bCs/>
                <w:sz w:val="24"/>
                <w:szCs w:val="24"/>
              </w:rPr>
              <w:t xml:space="preserve"> методы работы в профессиональной и смежных сферах;</w:t>
            </w:r>
          </w:p>
          <w:p w14:paraId="00431CC8"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01.05</w:t>
            </w:r>
            <w:r w:rsidRPr="002762A7">
              <w:rPr>
                <w:rFonts w:ascii="Times New Roman" w:hAnsi="Times New Roman"/>
                <w:bCs/>
                <w:sz w:val="24"/>
                <w:szCs w:val="24"/>
              </w:rPr>
              <w:t xml:space="preserve"> структуру плана для решения задач;</w:t>
            </w:r>
          </w:p>
          <w:p w14:paraId="29B3E339"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01.06</w:t>
            </w:r>
            <w:r w:rsidRPr="002762A7">
              <w:rPr>
                <w:rFonts w:ascii="Times New Roman" w:hAnsi="Times New Roman"/>
                <w:bCs/>
                <w:sz w:val="24"/>
                <w:szCs w:val="24"/>
              </w:rPr>
              <w:t xml:space="preserve"> порядок оценки результатов решения задач профессиональной деятельности</w:t>
            </w:r>
          </w:p>
        </w:tc>
        <w:tc>
          <w:tcPr>
            <w:tcW w:w="1507" w:type="pct"/>
            <w:vMerge w:val="restart"/>
            <w:vAlign w:val="center"/>
          </w:tcPr>
          <w:p w14:paraId="7520CEE2" w14:textId="77777777" w:rsidR="00E976C5" w:rsidRPr="002762A7" w:rsidRDefault="00E976C5" w:rsidP="00E976C5">
            <w:pPr>
              <w:suppressAutoHyphens/>
              <w:spacing w:after="0"/>
              <w:jc w:val="both"/>
              <w:rPr>
                <w:rFonts w:ascii="Times New Roman" w:hAnsi="Times New Roman"/>
                <w:iCs/>
                <w:sz w:val="24"/>
                <w:szCs w:val="24"/>
              </w:rPr>
            </w:pPr>
            <w:r w:rsidRPr="002762A7">
              <w:rPr>
                <w:rFonts w:ascii="Times New Roman" w:hAnsi="Times New Roman"/>
                <w:iCs/>
                <w:sz w:val="24"/>
                <w:szCs w:val="24"/>
              </w:rPr>
              <w:lastRenderedPageBreak/>
              <w:t>Знает требования государственных стандартов, ЕСКД и ЕСТД, действующую нормативную нормативно-техническую документацию. Подбирает необходимые источники информации.</w:t>
            </w:r>
          </w:p>
          <w:p w14:paraId="06AD9FC7" w14:textId="77777777" w:rsidR="00E976C5" w:rsidRPr="002762A7" w:rsidRDefault="00E976C5" w:rsidP="00E976C5">
            <w:pPr>
              <w:suppressAutoHyphens/>
              <w:spacing w:after="0"/>
              <w:jc w:val="both"/>
              <w:rPr>
                <w:rFonts w:ascii="Times New Roman" w:hAnsi="Times New Roman"/>
                <w:iCs/>
                <w:sz w:val="24"/>
                <w:szCs w:val="24"/>
              </w:rPr>
            </w:pPr>
            <w:r w:rsidRPr="002762A7">
              <w:rPr>
                <w:rFonts w:ascii="Times New Roman" w:hAnsi="Times New Roman"/>
                <w:iCs/>
                <w:sz w:val="24"/>
                <w:szCs w:val="24"/>
              </w:rPr>
              <w:t>Владеет актуальными методами и способами при работе с оформлением технической документацией.</w:t>
            </w:r>
          </w:p>
          <w:p w14:paraId="4DD74984" w14:textId="77777777" w:rsidR="00E976C5" w:rsidRPr="002762A7" w:rsidRDefault="00E976C5" w:rsidP="00E976C5">
            <w:pPr>
              <w:suppressAutoHyphens/>
              <w:spacing w:after="0"/>
              <w:jc w:val="both"/>
              <w:rPr>
                <w:rFonts w:ascii="Times New Roman" w:hAnsi="Times New Roman"/>
                <w:iCs/>
                <w:sz w:val="24"/>
                <w:szCs w:val="24"/>
              </w:rPr>
            </w:pPr>
            <w:r w:rsidRPr="002762A7">
              <w:rPr>
                <w:rFonts w:ascii="Times New Roman" w:hAnsi="Times New Roman"/>
                <w:iCs/>
                <w:sz w:val="24"/>
                <w:szCs w:val="24"/>
              </w:rPr>
              <w:t xml:space="preserve">Умеет пользоваться алгоритмом действий при выполнении машиностроительных чертежей. </w:t>
            </w:r>
          </w:p>
          <w:p w14:paraId="572C3DF2" w14:textId="77777777" w:rsidR="00E976C5" w:rsidRPr="002762A7" w:rsidRDefault="00E976C5" w:rsidP="00E976C5">
            <w:pPr>
              <w:suppressAutoHyphens/>
              <w:spacing w:after="0"/>
              <w:jc w:val="both"/>
              <w:rPr>
                <w:rFonts w:ascii="Times New Roman" w:hAnsi="Times New Roman"/>
                <w:iCs/>
                <w:sz w:val="24"/>
                <w:szCs w:val="24"/>
              </w:rPr>
            </w:pPr>
            <w:r w:rsidRPr="002762A7">
              <w:rPr>
                <w:rFonts w:ascii="Times New Roman" w:hAnsi="Times New Roman"/>
                <w:iCs/>
                <w:sz w:val="24"/>
                <w:szCs w:val="24"/>
              </w:rPr>
              <w:t xml:space="preserve">Оценивает результат своих работ самостоятельно. </w:t>
            </w:r>
          </w:p>
          <w:p w14:paraId="57514375" w14:textId="77777777" w:rsidR="00E976C5" w:rsidRPr="002762A7" w:rsidRDefault="00E976C5" w:rsidP="00E976C5">
            <w:pPr>
              <w:spacing w:after="0"/>
              <w:jc w:val="both"/>
              <w:rPr>
                <w:rFonts w:ascii="Times New Roman" w:hAnsi="Times New Roman"/>
                <w:iCs/>
                <w:sz w:val="24"/>
                <w:szCs w:val="24"/>
              </w:rPr>
            </w:pPr>
            <w:r w:rsidRPr="002762A7">
              <w:rPr>
                <w:rFonts w:ascii="Times New Roman" w:hAnsi="Times New Roman"/>
                <w:iCs/>
                <w:sz w:val="24"/>
                <w:szCs w:val="24"/>
              </w:rPr>
              <w:t>Знает основные источники информации, которыми можно пользоваться для выполнения чертежей.</w:t>
            </w:r>
          </w:p>
          <w:p w14:paraId="6395B179" w14:textId="77777777" w:rsidR="00E976C5" w:rsidRPr="002762A7" w:rsidRDefault="00E976C5" w:rsidP="00E976C5">
            <w:pPr>
              <w:spacing w:after="0"/>
              <w:jc w:val="both"/>
              <w:rPr>
                <w:rFonts w:ascii="Times New Roman" w:hAnsi="Times New Roman"/>
                <w:iCs/>
                <w:sz w:val="24"/>
                <w:szCs w:val="24"/>
              </w:rPr>
            </w:pPr>
            <w:r w:rsidRPr="002762A7">
              <w:rPr>
                <w:rFonts w:ascii="Times New Roman" w:hAnsi="Times New Roman"/>
                <w:iCs/>
                <w:sz w:val="24"/>
                <w:szCs w:val="24"/>
              </w:rPr>
              <w:t xml:space="preserve">Знает требования государственных стандартов, ЕСКД и </w:t>
            </w:r>
            <w:r w:rsidRPr="002762A7">
              <w:rPr>
                <w:rFonts w:ascii="Times New Roman" w:hAnsi="Times New Roman"/>
                <w:iCs/>
                <w:sz w:val="24"/>
                <w:szCs w:val="24"/>
              </w:rPr>
              <w:lastRenderedPageBreak/>
              <w:t xml:space="preserve">ЕСТД, действующую нормативную нормативно-техническую документацию. </w:t>
            </w:r>
          </w:p>
          <w:p w14:paraId="00C66439" w14:textId="77777777" w:rsidR="00E976C5" w:rsidRPr="002762A7" w:rsidRDefault="00E976C5" w:rsidP="00E976C5">
            <w:pPr>
              <w:spacing w:after="0"/>
              <w:jc w:val="both"/>
              <w:rPr>
                <w:rFonts w:ascii="Times New Roman" w:hAnsi="Times New Roman"/>
                <w:b/>
                <w:iCs/>
                <w:sz w:val="24"/>
                <w:szCs w:val="24"/>
              </w:rPr>
            </w:pPr>
            <w:r w:rsidRPr="002762A7">
              <w:rPr>
                <w:rFonts w:ascii="Times New Roman" w:hAnsi="Times New Roman"/>
                <w:iCs/>
                <w:sz w:val="24"/>
                <w:szCs w:val="24"/>
              </w:rPr>
              <w:t xml:space="preserve"> Знает правила оформления технической и конструкторской документации.</w:t>
            </w:r>
            <w:r w:rsidRPr="002762A7">
              <w:rPr>
                <w:rFonts w:ascii="Times New Roman" w:hAnsi="Times New Roman"/>
                <w:b/>
                <w:iCs/>
                <w:sz w:val="24"/>
                <w:szCs w:val="24"/>
              </w:rPr>
              <w:t xml:space="preserve"> </w:t>
            </w:r>
          </w:p>
          <w:p w14:paraId="55FF9C72"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 xml:space="preserve">Выполняет по алгоритму эскизы, технические рисунки и чертежи деталей, их элементов и узлов в ручной и машинной графике; </w:t>
            </w:r>
          </w:p>
          <w:p w14:paraId="4A21B507" w14:textId="77777777" w:rsidR="00E976C5" w:rsidRPr="002762A7" w:rsidRDefault="00E976C5" w:rsidP="00E976C5">
            <w:pPr>
              <w:suppressAutoHyphens/>
              <w:spacing w:after="0"/>
              <w:jc w:val="both"/>
              <w:rPr>
                <w:rFonts w:ascii="Times New Roman" w:hAnsi="Times New Roman"/>
                <w:iCs/>
                <w:sz w:val="24"/>
                <w:szCs w:val="24"/>
              </w:rPr>
            </w:pPr>
            <w:r w:rsidRPr="002762A7">
              <w:rPr>
                <w:rFonts w:ascii="Times New Roman" w:hAnsi="Times New Roman"/>
                <w:sz w:val="24"/>
                <w:szCs w:val="24"/>
              </w:rPr>
              <w:t xml:space="preserve">оформляет конструкторскую документацию в соответствии с действующей нормативно-технической документацией. выполняет чертежи </w:t>
            </w:r>
            <w:r w:rsidRPr="002762A7">
              <w:rPr>
                <w:rFonts w:ascii="Times New Roman" w:hAnsi="Times New Roman"/>
                <w:bCs/>
                <w:sz w:val="24"/>
                <w:szCs w:val="24"/>
              </w:rPr>
              <w:t xml:space="preserve">в соответствии с </w:t>
            </w:r>
            <w:r w:rsidRPr="002762A7">
              <w:rPr>
                <w:rFonts w:ascii="Times New Roman" w:hAnsi="Times New Roman"/>
                <w:sz w:val="24"/>
                <w:szCs w:val="24"/>
              </w:rPr>
              <w:t xml:space="preserve">требования государственных стандартов </w:t>
            </w:r>
            <w:r w:rsidRPr="002762A7">
              <w:rPr>
                <w:rFonts w:ascii="Times New Roman" w:hAnsi="Times New Roman"/>
                <w:bCs/>
                <w:sz w:val="24"/>
                <w:szCs w:val="24"/>
              </w:rPr>
              <w:t xml:space="preserve">ЕСКД и </w:t>
            </w:r>
            <w:r w:rsidRPr="002762A7">
              <w:rPr>
                <w:rFonts w:ascii="Times New Roman" w:hAnsi="Times New Roman"/>
                <w:sz w:val="24"/>
                <w:szCs w:val="24"/>
              </w:rPr>
              <w:t>ЕСТД</w:t>
            </w:r>
          </w:p>
        </w:tc>
        <w:tc>
          <w:tcPr>
            <w:tcW w:w="1743" w:type="pct"/>
          </w:tcPr>
          <w:p w14:paraId="0A2ABD44"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lastRenderedPageBreak/>
              <w:t>Экспертное наблюдение и Оценка результатов выполнения:</w:t>
            </w:r>
          </w:p>
          <w:p w14:paraId="24AB8683"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63541AE4"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p w14:paraId="2C988BB9" w14:textId="77777777" w:rsidR="00E976C5" w:rsidRPr="002762A7" w:rsidRDefault="00E976C5" w:rsidP="00E976C5">
            <w:pPr>
              <w:rPr>
                <w:rFonts w:ascii="Times New Roman" w:hAnsi="Times New Roman"/>
                <w:b/>
                <w:bCs/>
                <w:sz w:val="24"/>
                <w:szCs w:val="24"/>
              </w:rPr>
            </w:pPr>
          </w:p>
        </w:tc>
      </w:tr>
      <w:tr w:rsidR="00E976C5" w:rsidRPr="002762A7" w14:paraId="05ADA9CF" w14:textId="77777777" w:rsidTr="00E976C5">
        <w:trPr>
          <w:trHeight w:val="2484"/>
        </w:trPr>
        <w:tc>
          <w:tcPr>
            <w:tcW w:w="1750" w:type="pct"/>
            <w:vMerge/>
          </w:tcPr>
          <w:p w14:paraId="55053369" w14:textId="77777777" w:rsidR="00E976C5" w:rsidRPr="002762A7" w:rsidRDefault="00E976C5" w:rsidP="00E976C5">
            <w:pPr>
              <w:suppressAutoHyphens/>
              <w:spacing w:after="0"/>
              <w:jc w:val="both"/>
              <w:rPr>
                <w:rFonts w:ascii="Times New Roman" w:hAnsi="Times New Roman"/>
                <w:bCs/>
                <w:iCs/>
                <w:sz w:val="24"/>
                <w:szCs w:val="24"/>
              </w:rPr>
            </w:pPr>
          </w:p>
        </w:tc>
        <w:tc>
          <w:tcPr>
            <w:tcW w:w="1507" w:type="pct"/>
            <w:vMerge/>
          </w:tcPr>
          <w:p w14:paraId="43922E11" w14:textId="77777777" w:rsidR="00E976C5" w:rsidRPr="002762A7" w:rsidRDefault="00E976C5" w:rsidP="00E976C5">
            <w:pPr>
              <w:suppressAutoHyphens/>
              <w:spacing w:after="0"/>
              <w:jc w:val="both"/>
              <w:rPr>
                <w:rFonts w:ascii="Times New Roman" w:hAnsi="Times New Roman"/>
                <w:bCs/>
                <w:sz w:val="24"/>
                <w:szCs w:val="24"/>
              </w:rPr>
            </w:pPr>
          </w:p>
        </w:tc>
        <w:tc>
          <w:tcPr>
            <w:tcW w:w="1743" w:type="pct"/>
          </w:tcPr>
          <w:p w14:paraId="59FE23BB" w14:textId="77777777" w:rsidR="00E976C5" w:rsidRPr="002762A7" w:rsidRDefault="00E976C5" w:rsidP="00E976C5">
            <w:pPr>
              <w:jc w:val="center"/>
              <w:rPr>
                <w:rFonts w:ascii="Times New Roman" w:hAnsi="Times New Roman"/>
                <w:b/>
                <w:bCs/>
                <w:sz w:val="24"/>
                <w:szCs w:val="24"/>
              </w:rPr>
            </w:pPr>
          </w:p>
        </w:tc>
      </w:tr>
      <w:tr w:rsidR="00E976C5" w:rsidRPr="002762A7" w14:paraId="04B1735C" w14:textId="77777777" w:rsidTr="00E976C5">
        <w:trPr>
          <w:trHeight w:val="7175"/>
        </w:trPr>
        <w:tc>
          <w:tcPr>
            <w:tcW w:w="1750" w:type="pct"/>
            <w:vMerge w:val="restart"/>
          </w:tcPr>
          <w:p w14:paraId="72581AC0"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lastRenderedPageBreak/>
              <w:t>Уо 02.01</w:t>
            </w:r>
            <w:r w:rsidRPr="002762A7">
              <w:rPr>
                <w:rFonts w:ascii="Times New Roman" w:hAnsi="Times New Roman"/>
                <w:iCs/>
                <w:sz w:val="24"/>
                <w:szCs w:val="24"/>
              </w:rPr>
              <w:t xml:space="preserve"> определять задачи для поиска информации;</w:t>
            </w:r>
          </w:p>
          <w:p w14:paraId="39072C90"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02.02</w:t>
            </w:r>
            <w:r w:rsidRPr="002762A7">
              <w:rPr>
                <w:rFonts w:ascii="Times New Roman" w:hAnsi="Times New Roman"/>
                <w:iCs/>
                <w:sz w:val="24"/>
                <w:szCs w:val="24"/>
              </w:rPr>
              <w:t xml:space="preserve"> определять необходимые источники информации;</w:t>
            </w:r>
          </w:p>
          <w:p w14:paraId="6345710B"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02.03</w:t>
            </w:r>
            <w:r w:rsidRPr="002762A7">
              <w:rPr>
                <w:rFonts w:ascii="Times New Roman" w:hAnsi="Times New Roman"/>
                <w:iCs/>
                <w:sz w:val="24"/>
                <w:szCs w:val="24"/>
              </w:rPr>
              <w:t xml:space="preserve"> планировать процесс поиска; структурировать получаемую информацию;</w:t>
            </w:r>
          </w:p>
          <w:p w14:paraId="7A0E9FF0"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02.04</w:t>
            </w:r>
            <w:r w:rsidRPr="002762A7">
              <w:rPr>
                <w:rFonts w:ascii="Times New Roman" w:hAnsi="Times New Roman"/>
                <w:iCs/>
                <w:sz w:val="24"/>
                <w:szCs w:val="24"/>
              </w:rPr>
              <w:t xml:space="preserve"> выделять наиболее значимое в перечне информации;</w:t>
            </w:r>
          </w:p>
          <w:p w14:paraId="1E1ABE70"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02.05</w:t>
            </w:r>
            <w:r w:rsidRPr="002762A7">
              <w:rPr>
                <w:rFonts w:ascii="Times New Roman" w:hAnsi="Times New Roman"/>
                <w:iCs/>
                <w:sz w:val="24"/>
                <w:szCs w:val="24"/>
              </w:rPr>
              <w:t xml:space="preserve"> оценивать практическую значимость результатов поиска;</w:t>
            </w:r>
          </w:p>
          <w:p w14:paraId="03089918"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02.06</w:t>
            </w:r>
            <w:r w:rsidRPr="002762A7">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p w14:paraId="7BE5EF5A"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02.07</w:t>
            </w:r>
            <w:r w:rsidRPr="002762A7">
              <w:rPr>
                <w:rFonts w:ascii="Times New Roman" w:hAnsi="Times New Roman"/>
                <w:iCs/>
                <w:sz w:val="24"/>
                <w:szCs w:val="24"/>
              </w:rPr>
              <w:t xml:space="preserve"> использовать современное программное обеспечение;</w:t>
            </w:r>
          </w:p>
          <w:p w14:paraId="3F1C5465"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02.08</w:t>
            </w:r>
            <w:r w:rsidRPr="002762A7">
              <w:rPr>
                <w:rFonts w:ascii="Times New Roman" w:hAnsi="Times New Roman"/>
                <w:iCs/>
                <w:sz w:val="24"/>
                <w:szCs w:val="24"/>
              </w:rPr>
              <w:t xml:space="preserve"> использовать различные цифровые средства для решения профессиональных задач</w:t>
            </w:r>
          </w:p>
          <w:p w14:paraId="3CDE8B78"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 xml:space="preserve">Зо 02.01 </w:t>
            </w:r>
            <w:r w:rsidRPr="002762A7">
              <w:rPr>
                <w:rFonts w:ascii="Times New Roman" w:hAnsi="Times New Roman"/>
                <w:iCs/>
                <w:sz w:val="24"/>
                <w:szCs w:val="24"/>
              </w:rPr>
              <w:t>номенклатура информационных источников, применяемых в профессиональной деятельности;</w:t>
            </w:r>
          </w:p>
          <w:p w14:paraId="40996032"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lastRenderedPageBreak/>
              <w:t xml:space="preserve">Зо 02.02 </w:t>
            </w:r>
            <w:r w:rsidRPr="002762A7">
              <w:rPr>
                <w:rFonts w:ascii="Times New Roman" w:hAnsi="Times New Roman"/>
                <w:iCs/>
                <w:sz w:val="24"/>
                <w:szCs w:val="24"/>
              </w:rPr>
              <w:t>приемы структурирования информации;</w:t>
            </w:r>
          </w:p>
          <w:p w14:paraId="570C43B1"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 xml:space="preserve">Зо 02.03 </w:t>
            </w:r>
            <w:r w:rsidRPr="002762A7">
              <w:rPr>
                <w:rFonts w:ascii="Times New Roman" w:hAnsi="Times New Roman"/>
                <w:iCs/>
                <w:sz w:val="24"/>
                <w:szCs w:val="24"/>
              </w:rPr>
              <w:t xml:space="preserve">формат оформления результатов поиска информации, </w:t>
            </w:r>
            <w:r w:rsidRPr="002762A7">
              <w:rPr>
                <w:rFonts w:ascii="Times New Roman" w:hAnsi="Times New Roman"/>
                <w:bCs/>
                <w:iCs/>
                <w:sz w:val="24"/>
                <w:szCs w:val="24"/>
              </w:rPr>
              <w:t>современные средства и устройства информатизации;</w:t>
            </w:r>
          </w:p>
          <w:p w14:paraId="0C8DBBDD"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tcPr>
          <w:p w14:paraId="346CC99A"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lastRenderedPageBreak/>
              <w:t>Самостоятельно определяет, как выполнить построение машиностроительного чертежа и оформить в соответствии с технической и конструкторской документацией.</w:t>
            </w:r>
          </w:p>
          <w:p w14:paraId="4C7EFB40"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Оформляет результаты, применяя средства информационных технологий для выполнения чертежных задач.</w:t>
            </w:r>
          </w:p>
          <w:p w14:paraId="3E79AC14"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 xml:space="preserve">Выполняет по алгоритму эскизы, технические рисунки и чертежи деталей, их элементов и узлов в ручной и машинной графике; </w:t>
            </w:r>
          </w:p>
          <w:p w14:paraId="5CCB4F55" w14:textId="77777777" w:rsidR="00E976C5" w:rsidRPr="002762A7" w:rsidRDefault="00E976C5" w:rsidP="00E976C5">
            <w:pPr>
              <w:suppressAutoHyphens/>
              <w:spacing w:after="0"/>
              <w:jc w:val="both"/>
              <w:rPr>
                <w:rFonts w:ascii="Times New Roman" w:hAnsi="Times New Roman"/>
                <w:sz w:val="24"/>
                <w:szCs w:val="24"/>
              </w:rPr>
            </w:pPr>
            <w:r w:rsidRPr="002762A7">
              <w:rPr>
                <w:rFonts w:ascii="Times New Roman" w:hAnsi="Times New Roman"/>
                <w:sz w:val="24"/>
                <w:szCs w:val="24"/>
              </w:rPr>
              <w:t xml:space="preserve">Знает, как оформлять техническую и конструкторскую документацию в соответствии с действующей нормативно-технической документацией. </w:t>
            </w:r>
          </w:p>
          <w:p w14:paraId="7EAF686F" w14:textId="77777777" w:rsidR="00E976C5" w:rsidRPr="002762A7" w:rsidRDefault="00E976C5" w:rsidP="00E976C5">
            <w:pPr>
              <w:suppressAutoHyphens/>
              <w:spacing w:after="0"/>
              <w:jc w:val="both"/>
              <w:rPr>
                <w:rFonts w:ascii="Times New Roman" w:hAnsi="Times New Roman"/>
                <w:b/>
                <w:bCs/>
                <w:iCs/>
                <w:sz w:val="24"/>
                <w:szCs w:val="24"/>
              </w:rPr>
            </w:pPr>
            <w:r w:rsidRPr="002762A7">
              <w:rPr>
                <w:rFonts w:ascii="Times New Roman" w:hAnsi="Times New Roman"/>
                <w:sz w:val="24"/>
                <w:szCs w:val="24"/>
              </w:rPr>
              <w:t xml:space="preserve">Знает как выполнять чертежи </w:t>
            </w:r>
            <w:r w:rsidRPr="002762A7">
              <w:rPr>
                <w:rFonts w:ascii="Times New Roman" w:hAnsi="Times New Roman"/>
                <w:bCs/>
                <w:sz w:val="24"/>
                <w:szCs w:val="24"/>
              </w:rPr>
              <w:t xml:space="preserve">в соответствии с </w:t>
            </w:r>
            <w:r w:rsidRPr="002762A7">
              <w:rPr>
                <w:rFonts w:ascii="Times New Roman" w:hAnsi="Times New Roman"/>
                <w:sz w:val="24"/>
                <w:szCs w:val="24"/>
              </w:rPr>
              <w:t xml:space="preserve">требования государственных стандартов </w:t>
            </w:r>
            <w:r w:rsidRPr="002762A7">
              <w:rPr>
                <w:rFonts w:ascii="Times New Roman" w:hAnsi="Times New Roman"/>
                <w:bCs/>
                <w:sz w:val="24"/>
                <w:szCs w:val="24"/>
              </w:rPr>
              <w:t xml:space="preserve">ЕСКД и </w:t>
            </w:r>
            <w:r w:rsidRPr="002762A7">
              <w:rPr>
                <w:rFonts w:ascii="Times New Roman" w:hAnsi="Times New Roman"/>
                <w:sz w:val="24"/>
                <w:szCs w:val="24"/>
              </w:rPr>
              <w:t>ЕСТД</w:t>
            </w:r>
          </w:p>
        </w:tc>
        <w:tc>
          <w:tcPr>
            <w:tcW w:w="1743" w:type="pct"/>
          </w:tcPr>
          <w:p w14:paraId="2A46747E"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Экспертное наблюдение и Оценка результатов выполнения:</w:t>
            </w:r>
          </w:p>
          <w:p w14:paraId="6BEFDD83"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6C11DF53"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r w:rsidR="00E976C5" w:rsidRPr="002762A7" w14:paraId="0FD56B9F" w14:textId="77777777" w:rsidTr="00E976C5">
        <w:trPr>
          <w:trHeight w:val="4025"/>
        </w:trPr>
        <w:tc>
          <w:tcPr>
            <w:tcW w:w="1750" w:type="pct"/>
            <w:vMerge/>
            <w:tcBorders>
              <w:bottom w:val="single" w:sz="4" w:space="0" w:color="auto"/>
            </w:tcBorders>
          </w:tcPr>
          <w:p w14:paraId="26A33BCF" w14:textId="77777777" w:rsidR="00E976C5" w:rsidRPr="002762A7" w:rsidRDefault="00E976C5" w:rsidP="00E976C5">
            <w:pPr>
              <w:suppressAutoHyphens/>
              <w:spacing w:after="0"/>
              <w:jc w:val="both"/>
              <w:rPr>
                <w:rFonts w:ascii="Times New Roman" w:hAnsi="Times New Roman"/>
                <w:bCs/>
                <w:iCs/>
                <w:sz w:val="24"/>
                <w:szCs w:val="24"/>
              </w:rPr>
            </w:pPr>
          </w:p>
        </w:tc>
        <w:tc>
          <w:tcPr>
            <w:tcW w:w="1507" w:type="pct"/>
            <w:tcBorders>
              <w:bottom w:val="single" w:sz="4" w:space="0" w:color="auto"/>
            </w:tcBorders>
          </w:tcPr>
          <w:p w14:paraId="5F3A2E31" w14:textId="77777777" w:rsidR="00E976C5" w:rsidRPr="002762A7" w:rsidRDefault="00E976C5" w:rsidP="00E976C5">
            <w:pPr>
              <w:jc w:val="both"/>
              <w:rPr>
                <w:rFonts w:ascii="Times New Roman" w:hAnsi="Times New Roman"/>
                <w:sz w:val="24"/>
                <w:szCs w:val="24"/>
              </w:rPr>
            </w:pPr>
            <w:r w:rsidRPr="002762A7">
              <w:rPr>
                <w:rFonts w:ascii="Times New Roman" w:hAnsi="Times New Roman"/>
                <w:sz w:val="24"/>
                <w:szCs w:val="24"/>
              </w:rPr>
              <w:t>Знает, как читать машиностроительные чертежи и конструкторскую документацию по профилю специальности</w:t>
            </w:r>
          </w:p>
          <w:p w14:paraId="560AFE44" w14:textId="77777777" w:rsidR="00E976C5" w:rsidRPr="002762A7" w:rsidRDefault="00E976C5" w:rsidP="00E976C5">
            <w:pPr>
              <w:suppressAutoHyphens/>
              <w:spacing w:after="0"/>
              <w:jc w:val="both"/>
              <w:rPr>
                <w:rFonts w:ascii="Times New Roman" w:hAnsi="Times New Roman"/>
                <w:b/>
                <w:iCs/>
                <w:sz w:val="24"/>
                <w:szCs w:val="24"/>
              </w:rPr>
            </w:pPr>
          </w:p>
        </w:tc>
        <w:tc>
          <w:tcPr>
            <w:tcW w:w="1743" w:type="pct"/>
            <w:tcBorders>
              <w:bottom w:val="single" w:sz="4" w:space="0" w:color="auto"/>
            </w:tcBorders>
          </w:tcPr>
          <w:p w14:paraId="7EC96931" w14:textId="77777777" w:rsidR="00E976C5" w:rsidRPr="002762A7" w:rsidRDefault="00E976C5" w:rsidP="00E976C5">
            <w:pPr>
              <w:rPr>
                <w:rFonts w:ascii="Times New Roman" w:hAnsi="Times New Roman"/>
                <w:b/>
                <w:bCs/>
                <w:sz w:val="24"/>
                <w:szCs w:val="24"/>
              </w:rPr>
            </w:pPr>
          </w:p>
        </w:tc>
      </w:tr>
      <w:tr w:rsidR="00E976C5" w:rsidRPr="002762A7" w14:paraId="6CBB8B01" w14:textId="77777777" w:rsidTr="00E976C5">
        <w:trPr>
          <w:trHeight w:val="7989"/>
        </w:trPr>
        <w:tc>
          <w:tcPr>
            <w:tcW w:w="1750" w:type="pct"/>
          </w:tcPr>
          <w:p w14:paraId="098E7F1E"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03.01 определять актуальность нормативно-правовой документации в профессиональной деятельности;</w:t>
            </w:r>
          </w:p>
          <w:p w14:paraId="3AAF58E5"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03.02</w:t>
            </w:r>
            <w:r w:rsidRPr="002762A7">
              <w:rPr>
                <w:rFonts w:ascii="Times New Roman" w:hAnsi="Times New Roman"/>
                <w:sz w:val="24"/>
                <w:szCs w:val="24"/>
              </w:rPr>
              <w:t xml:space="preserve"> применять современную научную профессиональную терминологию;</w:t>
            </w:r>
          </w:p>
          <w:p w14:paraId="73F22F77"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Уо 03.03</w:t>
            </w:r>
            <w:r w:rsidRPr="002762A7">
              <w:rPr>
                <w:rFonts w:ascii="Times New Roman" w:hAnsi="Times New Roman"/>
                <w:sz w:val="24"/>
                <w:szCs w:val="24"/>
              </w:rPr>
              <w:t xml:space="preserve"> определять и выстраивать траектории профессионального развития и самообразования;</w:t>
            </w:r>
          </w:p>
          <w:p w14:paraId="2D13E61D"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 xml:space="preserve">Уо 03.04 </w:t>
            </w:r>
            <w:r w:rsidRPr="002762A7">
              <w:rPr>
                <w:rFonts w:ascii="Times New Roman" w:hAnsi="Times New Roman"/>
                <w:bCs/>
                <w:sz w:val="24"/>
                <w:szCs w:val="24"/>
              </w:rPr>
              <w:t>выявлять достоинства и недостатки коммерческой идеи;</w:t>
            </w:r>
          </w:p>
          <w:p w14:paraId="6F6FA001"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03.01 содержание актуальной нормативно-правовой документации;</w:t>
            </w:r>
          </w:p>
          <w:p w14:paraId="285A2C6B"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03.02 современная научная и профессиональная терминология;</w:t>
            </w:r>
          </w:p>
          <w:p w14:paraId="2666C7A2"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03.03 возможные траектории профессионального развития и самообразования;</w:t>
            </w:r>
          </w:p>
          <w:p w14:paraId="5005659F"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03.04</w:t>
            </w:r>
            <w:r w:rsidRPr="002762A7">
              <w:rPr>
                <w:rFonts w:ascii="Times New Roman" w:hAnsi="Times New Roman"/>
                <w:bCs/>
                <w:sz w:val="24"/>
                <w:szCs w:val="24"/>
              </w:rPr>
              <w:t xml:space="preserve"> порядок выстраивания презентации;</w:t>
            </w:r>
          </w:p>
        </w:tc>
        <w:tc>
          <w:tcPr>
            <w:tcW w:w="1507" w:type="pct"/>
          </w:tcPr>
          <w:p w14:paraId="7A186172" w14:textId="77777777" w:rsidR="00E976C5" w:rsidRPr="002762A7" w:rsidRDefault="00E976C5" w:rsidP="00E976C5">
            <w:pPr>
              <w:jc w:val="both"/>
              <w:rPr>
                <w:rFonts w:ascii="Times New Roman" w:hAnsi="Times New Roman"/>
                <w:sz w:val="24"/>
                <w:szCs w:val="24"/>
              </w:rPr>
            </w:pPr>
            <w:r w:rsidRPr="002762A7">
              <w:rPr>
                <w:rFonts w:ascii="Times New Roman" w:hAnsi="Times New Roman"/>
                <w:sz w:val="24"/>
                <w:szCs w:val="24"/>
              </w:rPr>
              <w:t>Умеет определять актуальность нормативно – правовой документации.</w:t>
            </w:r>
          </w:p>
          <w:p w14:paraId="145F46B5" w14:textId="77777777" w:rsidR="00E976C5" w:rsidRPr="002762A7" w:rsidRDefault="00E976C5" w:rsidP="00E976C5">
            <w:pPr>
              <w:jc w:val="both"/>
              <w:rPr>
                <w:rFonts w:ascii="Times New Roman" w:hAnsi="Times New Roman"/>
                <w:sz w:val="24"/>
                <w:szCs w:val="24"/>
              </w:rPr>
            </w:pPr>
            <w:r w:rsidRPr="002762A7">
              <w:rPr>
                <w:rFonts w:ascii="Times New Roman" w:hAnsi="Times New Roman"/>
                <w:sz w:val="24"/>
                <w:szCs w:val="24"/>
              </w:rPr>
              <w:t>Умеет применять профессиональную терминологию, читает чертежи и конструкторскую документацию по профилю специальности</w:t>
            </w:r>
          </w:p>
          <w:p w14:paraId="26283DA3" w14:textId="77777777" w:rsidR="00E976C5" w:rsidRPr="002762A7" w:rsidRDefault="00E976C5" w:rsidP="00E976C5">
            <w:pPr>
              <w:suppressAutoHyphens/>
              <w:spacing w:after="0"/>
              <w:jc w:val="both"/>
              <w:rPr>
                <w:rFonts w:ascii="Times New Roman" w:hAnsi="Times New Roman"/>
                <w:b/>
                <w:bCs/>
                <w:iCs/>
                <w:sz w:val="24"/>
                <w:szCs w:val="24"/>
              </w:rPr>
            </w:pPr>
            <w:r w:rsidRPr="002762A7">
              <w:rPr>
                <w:rFonts w:ascii="Times New Roman" w:hAnsi="Times New Roman"/>
                <w:sz w:val="24"/>
                <w:szCs w:val="24"/>
              </w:rPr>
              <w:t xml:space="preserve">оформляет конструкторскую документацию в соответствии с действующей нормативно-технической документацией. выполняет чертежи </w:t>
            </w:r>
            <w:r w:rsidRPr="002762A7">
              <w:rPr>
                <w:rFonts w:ascii="Times New Roman" w:hAnsi="Times New Roman"/>
                <w:bCs/>
                <w:sz w:val="24"/>
                <w:szCs w:val="24"/>
              </w:rPr>
              <w:t xml:space="preserve">в соответствии с </w:t>
            </w:r>
            <w:r w:rsidRPr="002762A7">
              <w:rPr>
                <w:rFonts w:ascii="Times New Roman" w:hAnsi="Times New Roman"/>
                <w:sz w:val="24"/>
                <w:szCs w:val="24"/>
              </w:rPr>
              <w:t xml:space="preserve">требования государственных стандартов </w:t>
            </w:r>
            <w:r w:rsidRPr="002762A7">
              <w:rPr>
                <w:rFonts w:ascii="Times New Roman" w:hAnsi="Times New Roman"/>
                <w:bCs/>
                <w:sz w:val="24"/>
                <w:szCs w:val="24"/>
              </w:rPr>
              <w:t xml:space="preserve">ЕСКД и </w:t>
            </w:r>
            <w:r w:rsidRPr="002762A7">
              <w:rPr>
                <w:rFonts w:ascii="Times New Roman" w:hAnsi="Times New Roman"/>
                <w:sz w:val="24"/>
                <w:szCs w:val="24"/>
              </w:rPr>
              <w:t>ЕСТД</w:t>
            </w:r>
          </w:p>
          <w:p w14:paraId="70D14C4F" w14:textId="77777777" w:rsidR="00E976C5" w:rsidRPr="002762A7" w:rsidRDefault="00E976C5" w:rsidP="00E976C5">
            <w:pPr>
              <w:suppressAutoHyphens/>
              <w:spacing w:after="0"/>
              <w:jc w:val="both"/>
              <w:rPr>
                <w:rFonts w:ascii="Times New Roman" w:hAnsi="Times New Roman"/>
                <w:b/>
                <w:bCs/>
                <w:iCs/>
                <w:sz w:val="24"/>
                <w:szCs w:val="24"/>
              </w:rPr>
            </w:pPr>
            <w:r w:rsidRPr="002762A7">
              <w:rPr>
                <w:rFonts w:ascii="Times New Roman" w:hAnsi="Times New Roman"/>
                <w:sz w:val="24"/>
                <w:szCs w:val="24"/>
              </w:rPr>
              <w:t xml:space="preserve">Знает профессиональную научную терминологию в соответствии с действующей </w:t>
            </w:r>
            <w:r w:rsidRPr="002762A7">
              <w:rPr>
                <w:rFonts w:ascii="Times New Roman" w:hAnsi="Times New Roman"/>
                <w:sz w:val="24"/>
                <w:szCs w:val="24"/>
              </w:rPr>
              <w:lastRenderedPageBreak/>
              <w:t xml:space="preserve">нормативно-технической документацией. выполняет чертежи </w:t>
            </w:r>
            <w:r w:rsidRPr="002762A7">
              <w:rPr>
                <w:rFonts w:ascii="Times New Roman" w:hAnsi="Times New Roman"/>
                <w:bCs/>
                <w:sz w:val="24"/>
                <w:szCs w:val="24"/>
              </w:rPr>
              <w:t xml:space="preserve">в соответствии с </w:t>
            </w:r>
            <w:r w:rsidRPr="002762A7">
              <w:rPr>
                <w:rFonts w:ascii="Times New Roman" w:hAnsi="Times New Roman"/>
                <w:sz w:val="24"/>
                <w:szCs w:val="24"/>
              </w:rPr>
              <w:t xml:space="preserve">требования государственных стандартов </w:t>
            </w:r>
            <w:r w:rsidRPr="002762A7">
              <w:rPr>
                <w:rFonts w:ascii="Times New Roman" w:hAnsi="Times New Roman"/>
                <w:bCs/>
                <w:sz w:val="24"/>
                <w:szCs w:val="24"/>
              </w:rPr>
              <w:t xml:space="preserve">ЕСКД и </w:t>
            </w:r>
            <w:r w:rsidRPr="002762A7">
              <w:rPr>
                <w:rFonts w:ascii="Times New Roman" w:hAnsi="Times New Roman"/>
                <w:sz w:val="24"/>
                <w:szCs w:val="24"/>
              </w:rPr>
              <w:t>ЕСТД</w:t>
            </w:r>
          </w:p>
        </w:tc>
        <w:tc>
          <w:tcPr>
            <w:tcW w:w="1743" w:type="pct"/>
          </w:tcPr>
          <w:p w14:paraId="28697873"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lastRenderedPageBreak/>
              <w:t>Экспертное наблюдение и Оценка результатов выполнения:</w:t>
            </w:r>
          </w:p>
          <w:p w14:paraId="713E9018"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082ACB07"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r w:rsidR="00E976C5" w:rsidRPr="002762A7" w14:paraId="2C703F73" w14:textId="77777777" w:rsidTr="00E976C5">
        <w:trPr>
          <w:trHeight w:val="4835"/>
        </w:trPr>
        <w:tc>
          <w:tcPr>
            <w:tcW w:w="1750" w:type="pct"/>
          </w:tcPr>
          <w:p w14:paraId="71D09FCB" w14:textId="77777777" w:rsidR="00E976C5" w:rsidRPr="002762A7" w:rsidRDefault="00E976C5" w:rsidP="00E976C5">
            <w:pPr>
              <w:suppressAutoHyphens/>
              <w:spacing w:after="0"/>
              <w:jc w:val="both"/>
              <w:rPr>
                <w:rFonts w:ascii="Times New Roman" w:hAnsi="Times New Roman"/>
                <w:bCs/>
                <w:iCs/>
                <w:spacing w:val="-4"/>
                <w:sz w:val="24"/>
                <w:szCs w:val="24"/>
              </w:rPr>
            </w:pPr>
            <w:r w:rsidRPr="002762A7">
              <w:rPr>
                <w:rFonts w:ascii="Times New Roman" w:hAnsi="Times New Roman"/>
                <w:bCs/>
                <w:iCs/>
                <w:sz w:val="24"/>
                <w:szCs w:val="24"/>
              </w:rPr>
              <w:t>Уо 04.01</w:t>
            </w:r>
            <w:r w:rsidRPr="002762A7">
              <w:rPr>
                <w:rFonts w:ascii="Times New Roman" w:hAnsi="Times New Roman"/>
                <w:bCs/>
                <w:spacing w:val="-4"/>
                <w:sz w:val="24"/>
                <w:szCs w:val="24"/>
              </w:rPr>
              <w:t xml:space="preserve"> организовывать работу коллектива </w:t>
            </w:r>
            <w:r w:rsidRPr="002762A7">
              <w:rPr>
                <w:rFonts w:ascii="Times New Roman" w:hAnsi="Times New Roman"/>
                <w:bCs/>
                <w:spacing w:val="-4"/>
                <w:sz w:val="24"/>
                <w:szCs w:val="24"/>
              </w:rPr>
              <w:br/>
              <w:t>и команды;</w:t>
            </w:r>
          </w:p>
          <w:p w14:paraId="6B8F2774" w14:textId="77777777" w:rsidR="00E976C5" w:rsidRPr="002762A7" w:rsidRDefault="00E976C5" w:rsidP="00E976C5">
            <w:pPr>
              <w:suppressAutoHyphens/>
              <w:spacing w:after="0"/>
              <w:jc w:val="both"/>
              <w:rPr>
                <w:rFonts w:ascii="Times New Roman" w:hAnsi="Times New Roman"/>
                <w:bCs/>
                <w:iCs/>
                <w:spacing w:val="-4"/>
                <w:sz w:val="24"/>
                <w:szCs w:val="24"/>
              </w:rPr>
            </w:pPr>
            <w:r w:rsidRPr="002762A7">
              <w:rPr>
                <w:rFonts w:ascii="Times New Roman" w:hAnsi="Times New Roman"/>
                <w:bCs/>
                <w:iCs/>
                <w:sz w:val="24"/>
                <w:szCs w:val="24"/>
              </w:rPr>
              <w:t>Уо 04.02</w:t>
            </w:r>
            <w:r w:rsidRPr="002762A7">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p w14:paraId="6DE97EF4" w14:textId="77777777" w:rsidR="00E976C5" w:rsidRPr="002762A7" w:rsidRDefault="00E976C5" w:rsidP="00E976C5">
            <w:pPr>
              <w:suppressAutoHyphens/>
              <w:spacing w:after="0"/>
              <w:jc w:val="both"/>
              <w:rPr>
                <w:rFonts w:ascii="Times New Roman" w:hAnsi="Times New Roman"/>
                <w:bCs/>
                <w:iCs/>
                <w:spacing w:val="-4"/>
                <w:sz w:val="24"/>
                <w:szCs w:val="24"/>
              </w:rPr>
            </w:pPr>
            <w:r w:rsidRPr="002762A7">
              <w:rPr>
                <w:rFonts w:ascii="Times New Roman" w:hAnsi="Times New Roman"/>
                <w:bCs/>
                <w:iCs/>
                <w:sz w:val="24"/>
                <w:szCs w:val="24"/>
              </w:rPr>
              <w:t>Зо 04.01</w:t>
            </w:r>
            <w:r w:rsidRPr="002762A7">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p w14:paraId="31B8538C" w14:textId="77777777" w:rsidR="00E976C5" w:rsidRPr="002762A7" w:rsidRDefault="00E976C5" w:rsidP="00E976C5">
            <w:pPr>
              <w:suppressAutoHyphens/>
              <w:spacing w:after="0"/>
              <w:jc w:val="both"/>
              <w:rPr>
                <w:rFonts w:ascii="Times New Roman" w:hAnsi="Times New Roman"/>
                <w:bCs/>
                <w:iCs/>
                <w:spacing w:val="-4"/>
                <w:sz w:val="24"/>
                <w:szCs w:val="24"/>
              </w:rPr>
            </w:pPr>
            <w:r w:rsidRPr="002762A7">
              <w:rPr>
                <w:rFonts w:ascii="Times New Roman" w:hAnsi="Times New Roman"/>
                <w:bCs/>
                <w:iCs/>
                <w:sz w:val="24"/>
                <w:szCs w:val="24"/>
              </w:rPr>
              <w:t>Зо 04.02</w:t>
            </w:r>
            <w:r w:rsidRPr="002762A7">
              <w:rPr>
                <w:rFonts w:ascii="Times New Roman" w:hAnsi="Times New Roman"/>
                <w:bCs/>
                <w:sz w:val="24"/>
                <w:szCs w:val="24"/>
              </w:rPr>
              <w:t xml:space="preserve"> основы проектной деятельности</w:t>
            </w:r>
          </w:p>
        </w:tc>
        <w:tc>
          <w:tcPr>
            <w:tcW w:w="1507" w:type="pct"/>
          </w:tcPr>
          <w:p w14:paraId="0769F3E9"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 xml:space="preserve">Умеет выполнять работу в команде по выполнению сборочных машиностроительных чертежей и оформлению спецификаций, технические рисунки и чертежи деталей, их элементов и узлов в ручной и машинной графике; </w:t>
            </w:r>
          </w:p>
          <w:p w14:paraId="06BEE127" w14:textId="77777777" w:rsidR="00E976C5" w:rsidRPr="002762A7" w:rsidRDefault="00E976C5" w:rsidP="00E976C5">
            <w:pPr>
              <w:suppressAutoHyphens/>
              <w:spacing w:after="0"/>
              <w:jc w:val="both"/>
              <w:rPr>
                <w:rFonts w:ascii="Times New Roman" w:hAnsi="Times New Roman"/>
                <w:b/>
                <w:bCs/>
                <w:iCs/>
                <w:sz w:val="24"/>
                <w:szCs w:val="24"/>
              </w:rPr>
            </w:pPr>
          </w:p>
        </w:tc>
        <w:tc>
          <w:tcPr>
            <w:tcW w:w="1743" w:type="pct"/>
          </w:tcPr>
          <w:p w14:paraId="63D04EC9"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Экспертное наблюдение и Оценка результатов выполнения:</w:t>
            </w:r>
          </w:p>
          <w:p w14:paraId="496B6902"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38A85276"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r w:rsidR="00E976C5" w:rsidRPr="002762A7" w14:paraId="74F0E8DF" w14:textId="77777777" w:rsidTr="00E976C5">
        <w:trPr>
          <w:trHeight w:val="3713"/>
        </w:trPr>
        <w:tc>
          <w:tcPr>
            <w:tcW w:w="1750" w:type="pct"/>
          </w:tcPr>
          <w:p w14:paraId="693EFCA9" w14:textId="77777777" w:rsidR="00E976C5" w:rsidRPr="002762A7" w:rsidRDefault="00E976C5" w:rsidP="00E976C5">
            <w:pPr>
              <w:suppressAutoHyphens/>
              <w:spacing w:after="0"/>
              <w:jc w:val="both"/>
              <w:rPr>
                <w:rFonts w:ascii="Times New Roman" w:hAnsi="Times New Roman"/>
                <w:iCs/>
                <w:sz w:val="24"/>
                <w:szCs w:val="24"/>
              </w:rPr>
            </w:pPr>
            <w:r w:rsidRPr="002762A7">
              <w:rPr>
                <w:rFonts w:ascii="Times New Roman" w:hAnsi="Times New Roman"/>
                <w:iCs/>
                <w:sz w:val="24"/>
                <w:szCs w:val="24"/>
              </w:rPr>
              <w:lastRenderedPageBreak/>
              <w:t>Уо 05.01</w:t>
            </w:r>
            <w:r w:rsidRPr="002762A7">
              <w:rPr>
                <w:rFonts w:ascii="Times New Roman" w:hAnsi="Times New Roman"/>
                <w:iCs/>
                <w:sz w:val="24"/>
                <w:szCs w:val="24"/>
              </w:rPr>
              <w:tab/>
              <w:t xml:space="preserve"> грамотно излагать свои мысли </w:t>
            </w:r>
          </w:p>
          <w:p w14:paraId="306FD017" w14:textId="77777777" w:rsidR="00E976C5" w:rsidRPr="002762A7" w:rsidRDefault="00E976C5" w:rsidP="00E976C5">
            <w:pPr>
              <w:suppressAutoHyphens/>
              <w:spacing w:after="0"/>
              <w:jc w:val="both"/>
              <w:rPr>
                <w:rFonts w:ascii="Times New Roman" w:hAnsi="Times New Roman"/>
                <w:iCs/>
                <w:sz w:val="24"/>
                <w:szCs w:val="24"/>
              </w:rPr>
            </w:pPr>
            <w:r w:rsidRPr="002762A7">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4C8EBD06"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 xml:space="preserve">Зо 05.01 </w:t>
            </w:r>
            <w:r w:rsidRPr="002762A7">
              <w:rPr>
                <w:rFonts w:ascii="Times New Roman" w:hAnsi="Times New Roman"/>
                <w:bCs/>
                <w:sz w:val="24"/>
                <w:szCs w:val="24"/>
              </w:rPr>
              <w:t>особенности социального и культурного контекста;</w:t>
            </w:r>
          </w:p>
          <w:p w14:paraId="1AF671A3" w14:textId="77777777" w:rsidR="00E976C5" w:rsidRPr="002762A7" w:rsidRDefault="00E976C5" w:rsidP="00E976C5">
            <w:pPr>
              <w:suppressAutoHyphens/>
              <w:spacing w:after="0"/>
              <w:jc w:val="both"/>
              <w:rPr>
                <w:rFonts w:ascii="Times New Roman" w:hAnsi="Times New Roman"/>
                <w:iCs/>
                <w:sz w:val="24"/>
                <w:szCs w:val="24"/>
              </w:rPr>
            </w:pPr>
            <w:r w:rsidRPr="002762A7">
              <w:rPr>
                <w:rFonts w:ascii="Times New Roman" w:hAnsi="Times New Roman"/>
                <w:bCs/>
                <w:iCs/>
                <w:sz w:val="24"/>
                <w:szCs w:val="24"/>
              </w:rPr>
              <w:t xml:space="preserve">Зо 05.02 </w:t>
            </w:r>
            <w:r w:rsidRPr="002762A7">
              <w:rPr>
                <w:rFonts w:ascii="Times New Roman" w:hAnsi="Times New Roman"/>
                <w:bCs/>
                <w:sz w:val="24"/>
                <w:szCs w:val="24"/>
              </w:rPr>
              <w:t xml:space="preserve">правила оформления документов </w:t>
            </w:r>
            <w:r w:rsidRPr="002762A7">
              <w:rPr>
                <w:rFonts w:ascii="Times New Roman" w:hAnsi="Times New Roman"/>
                <w:bCs/>
                <w:sz w:val="24"/>
                <w:szCs w:val="24"/>
              </w:rPr>
              <w:br/>
              <w:t>и построения устных сообщений</w:t>
            </w:r>
          </w:p>
        </w:tc>
        <w:tc>
          <w:tcPr>
            <w:tcW w:w="1507" w:type="pct"/>
          </w:tcPr>
          <w:p w14:paraId="7B72479D" w14:textId="77777777" w:rsidR="00E976C5" w:rsidRPr="002762A7" w:rsidRDefault="00E976C5" w:rsidP="00E976C5">
            <w:pPr>
              <w:jc w:val="both"/>
              <w:rPr>
                <w:rFonts w:ascii="Times New Roman" w:hAnsi="Times New Roman"/>
                <w:b/>
                <w:bCs/>
                <w:sz w:val="24"/>
                <w:szCs w:val="24"/>
              </w:rPr>
            </w:pPr>
            <w:r w:rsidRPr="002762A7">
              <w:rPr>
                <w:rFonts w:ascii="Times New Roman" w:hAnsi="Times New Roman"/>
                <w:sz w:val="24"/>
                <w:szCs w:val="24"/>
              </w:rPr>
              <w:t xml:space="preserve">Умеет грамотно </w:t>
            </w:r>
            <w:proofErr w:type="spellStart"/>
            <w:r w:rsidRPr="002762A7">
              <w:rPr>
                <w:rFonts w:ascii="Times New Roman" w:hAnsi="Times New Roman"/>
                <w:sz w:val="24"/>
                <w:szCs w:val="24"/>
              </w:rPr>
              <w:t>оформляеть</w:t>
            </w:r>
            <w:proofErr w:type="spellEnd"/>
            <w:r w:rsidRPr="002762A7">
              <w:rPr>
                <w:rFonts w:ascii="Times New Roman" w:hAnsi="Times New Roman"/>
                <w:sz w:val="24"/>
                <w:szCs w:val="24"/>
              </w:rPr>
              <w:t xml:space="preserve"> конструкторскую документацию в соответствии с действующей нормативно-технической документацией. выполняет чертежи </w:t>
            </w:r>
            <w:r w:rsidRPr="002762A7">
              <w:rPr>
                <w:rFonts w:ascii="Times New Roman" w:hAnsi="Times New Roman"/>
                <w:bCs/>
                <w:sz w:val="24"/>
                <w:szCs w:val="24"/>
              </w:rPr>
              <w:t xml:space="preserve">в соответствии с </w:t>
            </w:r>
            <w:r w:rsidRPr="002762A7">
              <w:rPr>
                <w:rFonts w:ascii="Times New Roman" w:hAnsi="Times New Roman"/>
                <w:sz w:val="24"/>
                <w:szCs w:val="24"/>
              </w:rPr>
              <w:t xml:space="preserve">требования государственных стандартов </w:t>
            </w:r>
            <w:r w:rsidRPr="002762A7">
              <w:rPr>
                <w:rFonts w:ascii="Times New Roman" w:hAnsi="Times New Roman"/>
                <w:bCs/>
                <w:sz w:val="24"/>
                <w:szCs w:val="24"/>
              </w:rPr>
              <w:t xml:space="preserve">ЕСКД и </w:t>
            </w:r>
            <w:r w:rsidRPr="002762A7">
              <w:rPr>
                <w:rFonts w:ascii="Times New Roman" w:hAnsi="Times New Roman"/>
                <w:sz w:val="24"/>
                <w:szCs w:val="24"/>
              </w:rPr>
              <w:t>ЕСТД</w:t>
            </w:r>
          </w:p>
        </w:tc>
        <w:tc>
          <w:tcPr>
            <w:tcW w:w="1743" w:type="pct"/>
          </w:tcPr>
          <w:p w14:paraId="6A324439"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Экспертное наблюдение и Оценка результатов выполнения:</w:t>
            </w:r>
          </w:p>
          <w:p w14:paraId="25703805"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5D21CE37"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r w:rsidR="00E976C5" w:rsidRPr="002762A7" w14:paraId="6DD283D7" w14:textId="77777777" w:rsidTr="00E976C5">
        <w:trPr>
          <w:trHeight w:val="3046"/>
        </w:trPr>
        <w:tc>
          <w:tcPr>
            <w:tcW w:w="1750" w:type="pct"/>
          </w:tcPr>
          <w:p w14:paraId="5922AB7F"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iCs/>
                <w:sz w:val="24"/>
                <w:szCs w:val="24"/>
              </w:rPr>
              <w:t>Уо 06.01 описывать значимость своей профессии (специальности);</w:t>
            </w:r>
          </w:p>
          <w:p w14:paraId="221A03FA" w14:textId="77777777" w:rsidR="00E976C5" w:rsidRPr="002762A7" w:rsidRDefault="00E976C5" w:rsidP="00E976C5">
            <w:pPr>
              <w:suppressAutoHyphens/>
              <w:spacing w:after="0"/>
              <w:jc w:val="both"/>
              <w:rPr>
                <w:rFonts w:ascii="Times New Roman" w:hAnsi="Times New Roman"/>
                <w:bCs/>
                <w:iCs/>
                <w:sz w:val="24"/>
                <w:szCs w:val="24"/>
              </w:rPr>
            </w:pPr>
            <w:r w:rsidRPr="002762A7">
              <w:rPr>
                <w:rFonts w:ascii="Times New Roman" w:hAnsi="Times New Roman"/>
                <w:bCs/>
                <w:iCs/>
                <w:sz w:val="24"/>
                <w:szCs w:val="24"/>
              </w:rPr>
              <w:t>Зо 06.01 сущность гражданско-патриотической позиции, общечеловеческих ценностей;</w:t>
            </w:r>
          </w:p>
          <w:p w14:paraId="5B174351" w14:textId="77777777" w:rsidR="00E976C5" w:rsidRPr="002762A7" w:rsidRDefault="00E976C5" w:rsidP="00E976C5">
            <w:pPr>
              <w:suppressAutoHyphens/>
              <w:spacing w:after="0"/>
              <w:jc w:val="both"/>
              <w:rPr>
                <w:rFonts w:ascii="Times New Roman" w:hAnsi="Times New Roman"/>
                <w:b/>
                <w:bCs/>
                <w:sz w:val="24"/>
                <w:szCs w:val="24"/>
              </w:rPr>
            </w:pPr>
            <w:r w:rsidRPr="002762A7">
              <w:rPr>
                <w:rFonts w:ascii="Times New Roman" w:hAnsi="Times New Roman"/>
                <w:bCs/>
                <w:iCs/>
                <w:sz w:val="24"/>
                <w:szCs w:val="24"/>
              </w:rPr>
              <w:t>Зо 06.02 значимость профессиональной деятельности по профессии (специальности);</w:t>
            </w:r>
          </w:p>
        </w:tc>
        <w:tc>
          <w:tcPr>
            <w:tcW w:w="1507" w:type="pct"/>
          </w:tcPr>
          <w:p w14:paraId="267E6ECB" w14:textId="77777777" w:rsidR="00E976C5" w:rsidRPr="002762A7" w:rsidRDefault="00E976C5" w:rsidP="00E976C5">
            <w:pPr>
              <w:jc w:val="both"/>
              <w:rPr>
                <w:rFonts w:ascii="Times New Roman" w:hAnsi="Times New Roman"/>
                <w:bCs/>
                <w:sz w:val="24"/>
                <w:szCs w:val="24"/>
              </w:rPr>
            </w:pPr>
            <w:r w:rsidRPr="002762A7">
              <w:rPr>
                <w:rFonts w:ascii="Times New Roman" w:hAnsi="Times New Roman"/>
                <w:bCs/>
                <w:sz w:val="24"/>
                <w:szCs w:val="24"/>
              </w:rPr>
              <w:t xml:space="preserve">Имеет представление о своей специальности и ее значимости в обществе. </w:t>
            </w:r>
          </w:p>
          <w:p w14:paraId="5B6D1898" w14:textId="77777777" w:rsidR="00E976C5" w:rsidRPr="002762A7" w:rsidRDefault="00E976C5" w:rsidP="00E976C5">
            <w:pPr>
              <w:jc w:val="both"/>
              <w:rPr>
                <w:rFonts w:ascii="Times New Roman" w:hAnsi="Times New Roman"/>
                <w:bCs/>
                <w:sz w:val="24"/>
                <w:szCs w:val="24"/>
              </w:rPr>
            </w:pPr>
            <w:r w:rsidRPr="002762A7">
              <w:rPr>
                <w:rFonts w:ascii="Times New Roman" w:hAnsi="Times New Roman"/>
                <w:bCs/>
                <w:sz w:val="24"/>
                <w:szCs w:val="24"/>
              </w:rPr>
              <w:t>Умеет использовать по назначению знания в области инженерной графики по своей специальности</w:t>
            </w:r>
          </w:p>
        </w:tc>
        <w:tc>
          <w:tcPr>
            <w:tcW w:w="1743" w:type="pct"/>
          </w:tcPr>
          <w:p w14:paraId="03555790"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Экспертное наблюдение и Оценка результатов выполнения:</w:t>
            </w:r>
          </w:p>
          <w:p w14:paraId="7C0CE8B4"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164846D8"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r w:rsidR="00E976C5" w:rsidRPr="002762A7" w14:paraId="5E0F31F4" w14:textId="77777777" w:rsidTr="00E976C5">
        <w:trPr>
          <w:trHeight w:val="2287"/>
        </w:trPr>
        <w:tc>
          <w:tcPr>
            <w:tcW w:w="1750" w:type="pct"/>
          </w:tcPr>
          <w:p w14:paraId="4018B1D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1.1.01</w:t>
            </w:r>
            <w:r w:rsidRPr="002762A7">
              <w:rPr>
                <w:rFonts w:ascii="Times New Roman" w:hAnsi="Times New Roman"/>
                <w:iCs/>
                <w:sz w:val="24"/>
                <w:szCs w:val="24"/>
              </w:rPr>
              <w:tab/>
              <w:t>Умения: подбирать оборудование, средства измерения в соответствии с условиями технического задания</w:t>
            </w:r>
          </w:p>
          <w:p w14:paraId="0E6C2E59" w14:textId="77777777" w:rsidR="00E976C5" w:rsidRPr="002762A7" w:rsidRDefault="00E976C5" w:rsidP="00E976C5">
            <w:pPr>
              <w:spacing w:after="0"/>
              <w:rPr>
                <w:rFonts w:ascii="Times New Roman" w:hAnsi="Times New Roman"/>
                <w:iCs/>
                <w:sz w:val="24"/>
                <w:szCs w:val="24"/>
              </w:rPr>
            </w:pPr>
            <w:r w:rsidRPr="002762A7">
              <w:rPr>
                <w:rFonts w:ascii="Times New Roman" w:hAnsi="Times New Roman"/>
                <w:iCs/>
                <w:sz w:val="24"/>
                <w:szCs w:val="24"/>
              </w:rPr>
              <w:t>У 1.1.02</w:t>
            </w:r>
            <w:r w:rsidRPr="002762A7">
              <w:rPr>
                <w:rFonts w:ascii="Times New Roman" w:hAnsi="Times New Roman"/>
                <w:iCs/>
                <w:sz w:val="24"/>
                <w:szCs w:val="24"/>
              </w:rPr>
              <w:tab/>
              <w:t>рассчитывать предельные нагрузки грузоподъемных устройств;</w:t>
            </w:r>
          </w:p>
          <w:p w14:paraId="673AD59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1.1.01</w:t>
            </w:r>
            <w:r w:rsidRPr="002762A7">
              <w:rPr>
                <w:rFonts w:ascii="Times New Roman" w:hAnsi="Times New Roman"/>
                <w:iCs/>
                <w:sz w:val="24"/>
                <w:szCs w:val="24"/>
              </w:rPr>
              <w:tab/>
              <w:t>Знания: основных правил построения чертежей и схем, требования к разработке и оформлению конструкторской и технологической документации</w:t>
            </w:r>
          </w:p>
          <w:p w14:paraId="5721B43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1.1.02</w:t>
            </w:r>
            <w:r w:rsidRPr="002762A7">
              <w:rPr>
                <w:rFonts w:ascii="Times New Roman" w:hAnsi="Times New Roman"/>
                <w:iCs/>
                <w:sz w:val="24"/>
                <w:szCs w:val="24"/>
              </w:rPr>
              <w:tab/>
              <w:t>основных законов электротехники;</w:t>
            </w:r>
          </w:p>
          <w:p w14:paraId="430C579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1.1.03</w:t>
            </w:r>
            <w:r w:rsidRPr="002762A7">
              <w:rPr>
                <w:rFonts w:ascii="Times New Roman" w:hAnsi="Times New Roman"/>
                <w:iCs/>
                <w:sz w:val="24"/>
                <w:szCs w:val="24"/>
              </w:rPr>
              <w:tab/>
              <w:t xml:space="preserve">физических, технических и </w:t>
            </w:r>
            <w:r w:rsidRPr="002762A7">
              <w:rPr>
                <w:rFonts w:ascii="Times New Roman" w:hAnsi="Times New Roman"/>
                <w:iCs/>
                <w:sz w:val="24"/>
                <w:szCs w:val="24"/>
              </w:rPr>
              <w:lastRenderedPageBreak/>
              <w:t>промышленных основ электроники;</w:t>
            </w:r>
          </w:p>
          <w:p w14:paraId="4B88DDA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1.1.04</w:t>
            </w:r>
            <w:r w:rsidRPr="002762A7">
              <w:rPr>
                <w:rFonts w:ascii="Times New Roman" w:hAnsi="Times New Roman"/>
                <w:iCs/>
                <w:sz w:val="24"/>
                <w:szCs w:val="24"/>
              </w:rPr>
              <w:tab/>
              <w:t>типовых узлов и устройств электронной техники</w:t>
            </w:r>
          </w:p>
          <w:p w14:paraId="5CAC001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1.1.05</w:t>
            </w:r>
            <w:r w:rsidRPr="002762A7">
              <w:rPr>
                <w:rFonts w:ascii="Times New Roman" w:hAnsi="Times New Roman"/>
                <w:iCs/>
                <w:sz w:val="24"/>
                <w:szCs w:val="24"/>
              </w:rPr>
              <w:tab/>
              <w:t>методик расчета конструкций на прочность, жесткость и устойчивость при различных видах деформации</w:t>
            </w:r>
          </w:p>
          <w:p w14:paraId="4D8B996A"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1.1.06</w:t>
            </w:r>
            <w:r w:rsidRPr="002762A7">
              <w:rPr>
                <w:rFonts w:ascii="Times New Roman" w:hAnsi="Times New Roman"/>
                <w:iCs/>
                <w:sz w:val="24"/>
                <w:szCs w:val="24"/>
              </w:rPr>
              <w:tab/>
              <w:t>методик расчета на сжатие, срез и смятие;</w:t>
            </w:r>
          </w:p>
          <w:p w14:paraId="7F896067"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1.1.07</w:t>
            </w:r>
            <w:r w:rsidRPr="002762A7">
              <w:rPr>
                <w:rFonts w:ascii="Times New Roman" w:hAnsi="Times New Roman"/>
                <w:iCs/>
                <w:sz w:val="24"/>
                <w:szCs w:val="24"/>
              </w:rPr>
              <w:tab/>
              <w:t>трения, его виды, роль трения в технике;</w:t>
            </w:r>
          </w:p>
          <w:p w14:paraId="54445B0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1.1.08</w:t>
            </w:r>
            <w:r w:rsidRPr="002762A7">
              <w:rPr>
                <w:rFonts w:ascii="Times New Roman" w:hAnsi="Times New Roman"/>
                <w:iCs/>
                <w:sz w:val="24"/>
                <w:szCs w:val="24"/>
              </w:rPr>
              <w:tab/>
              <w:t>назначения и классификации подшипников</w:t>
            </w:r>
          </w:p>
          <w:p w14:paraId="5D6444D9"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1.1.09</w:t>
            </w:r>
            <w:r w:rsidRPr="002762A7">
              <w:rPr>
                <w:rFonts w:ascii="Times New Roman" w:hAnsi="Times New Roman"/>
                <w:iCs/>
                <w:sz w:val="24"/>
                <w:szCs w:val="24"/>
              </w:rPr>
              <w:tab/>
              <w:t>основ организации производственного и технологического процессов отрасли</w:t>
            </w:r>
          </w:p>
          <w:p w14:paraId="6AB232F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1.1.10</w:t>
            </w:r>
            <w:r w:rsidRPr="002762A7">
              <w:rPr>
                <w:rFonts w:ascii="Times New Roman" w:hAnsi="Times New Roman"/>
                <w:iCs/>
                <w:sz w:val="24"/>
                <w:szCs w:val="24"/>
              </w:rPr>
              <w:tab/>
              <w:t>видов, устройств и назначение технологического оборудования отрасли</w:t>
            </w:r>
          </w:p>
          <w:p w14:paraId="515A0A6B"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1.1.11</w:t>
            </w:r>
            <w:r w:rsidRPr="002762A7">
              <w:rPr>
                <w:rFonts w:ascii="Times New Roman" w:hAnsi="Times New Roman"/>
                <w:iCs/>
                <w:sz w:val="24"/>
                <w:szCs w:val="24"/>
              </w:rPr>
              <w:tab/>
              <w:t>правил строповки грузов</w:t>
            </w:r>
          </w:p>
          <w:p w14:paraId="064E78C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1.1.12</w:t>
            </w:r>
            <w:r w:rsidRPr="002762A7">
              <w:rPr>
                <w:rFonts w:ascii="Times New Roman" w:hAnsi="Times New Roman"/>
                <w:iCs/>
                <w:sz w:val="24"/>
                <w:szCs w:val="24"/>
              </w:rPr>
              <w:tab/>
              <w:t>условной сигнализации при выполнении грузоподъемных работ</w:t>
            </w:r>
          </w:p>
          <w:p w14:paraId="0B7D005B"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1.1.13</w:t>
            </w:r>
            <w:r w:rsidRPr="002762A7">
              <w:rPr>
                <w:rFonts w:ascii="Times New Roman" w:hAnsi="Times New Roman"/>
                <w:iCs/>
                <w:sz w:val="24"/>
                <w:szCs w:val="24"/>
              </w:rPr>
              <w:tab/>
              <w:t>технологии монтажа и пусконаладочных работ при введении в эксплуатацию промышленного оборудования с учетом специфики технологических процессов;</w:t>
            </w:r>
          </w:p>
          <w:p w14:paraId="55835928"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1.1.14</w:t>
            </w:r>
            <w:r w:rsidRPr="002762A7">
              <w:rPr>
                <w:rFonts w:ascii="Times New Roman" w:hAnsi="Times New Roman"/>
                <w:iCs/>
                <w:sz w:val="24"/>
                <w:szCs w:val="24"/>
              </w:rPr>
              <w:tab/>
              <w:t>средств контроля при монтажных и пусконаладочных работах</w:t>
            </w:r>
          </w:p>
          <w:p w14:paraId="2B0032EB"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lastRenderedPageBreak/>
              <w:t>З 1.1.15</w:t>
            </w:r>
            <w:r w:rsidRPr="002762A7">
              <w:rPr>
                <w:rFonts w:ascii="Times New Roman" w:hAnsi="Times New Roman"/>
                <w:iCs/>
                <w:sz w:val="24"/>
                <w:szCs w:val="24"/>
              </w:rPr>
              <w:tab/>
              <w:t>характера соединения основных сборочных единиц и деталей</w:t>
            </w:r>
          </w:p>
        </w:tc>
        <w:tc>
          <w:tcPr>
            <w:tcW w:w="1507" w:type="pct"/>
          </w:tcPr>
          <w:p w14:paraId="41AE1D9D" w14:textId="77777777" w:rsidR="00E976C5" w:rsidRPr="002762A7" w:rsidRDefault="00E976C5" w:rsidP="00E976C5">
            <w:pPr>
              <w:jc w:val="both"/>
              <w:rPr>
                <w:rFonts w:ascii="Times New Roman" w:hAnsi="Times New Roman"/>
                <w:bCs/>
                <w:sz w:val="24"/>
                <w:szCs w:val="24"/>
              </w:rPr>
            </w:pPr>
            <w:r w:rsidRPr="002762A7">
              <w:rPr>
                <w:rFonts w:ascii="Times New Roman" w:hAnsi="Times New Roman"/>
                <w:bCs/>
                <w:sz w:val="24"/>
                <w:szCs w:val="24"/>
              </w:rPr>
              <w:lastRenderedPageBreak/>
              <w:t>Знает основные правила выполнения проекционных и машиностроительных чертежей, схем в ручной и машинной графике, а также требования, предъявляемые к разработке и оформлению конструкторской и технологической документации согласно ЕСКД и ЕСТД</w:t>
            </w:r>
          </w:p>
          <w:p w14:paraId="4FB2EB5F" w14:textId="77777777" w:rsidR="00E976C5" w:rsidRPr="002762A7" w:rsidRDefault="00E976C5" w:rsidP="00E976C5">
            <w:pPr>
              <w:jc w:val="both"/>
              <w:rPr>
                <w:rFonts w:ascii="Times New Roman" w:hAnsi="Times New Roman"/>
                <w:bCs/>
                <w:sz w:val="24"/>
                <w:szCs w:val="24"/>
              </w:rPr>
            </w:pPr>
          </w:p>
        </w:tc>
        <w:tc>
          <w:tcPr>
            <w:tcW w:w="1743" w:type="pct"/>
          </w:tcPr>
          <w:p w14:paraId="1DFC8576"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Экспертное наблюдение и Оценка результатов выполнения:</w:t>
            </w:r>
          </w:p>
          <w:p w14:paraId="7B98D38F"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30F91108"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r w:rsidR="00E976C5" w:rsidRPr="002762A7" w14:paraId="52A2940A" w14:textId="77777777" w:rsidTr="00E976C5">
        <w:tc>
          <w:tcPr>
            <w:tcW w:w="1750" w:type="pct"/>
          </w:tcPr>
          <w:p w14:paraId="07FC3383"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lastRenderedPageBreak/>
              <w:t>У 1.2.01</w:t>
            </w:r>
            <w:r w:rsidRPr="002762A7">
              <w:rPr>
                <w:rFonts w:ascii="Times New Roman" w:hAnsi="Times New Roman"/>
                <w:iCs/>
                <w:sz w:val="24"/>
                <w:szCs w:val="24"/>
              </w:rPr>
              <w:tab/>
              <w:t>Умения: анализировать техническую документацию на выполнение монтажных работ</w:t>
            </w:r>
          </w:p>
          <w:p w14:paraId="7150E235"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1.2.02</w:t>
            </w:r>
            <w:r w:rsidRPr="002762A7">
              <w:rPr>
                <w:rFonts w:ascii="Times New Roman" w:hAnsi="Times New Roman"/>
                <w:iCs/>
                <w:sz w:val="24"/>
                <w:szCs w:val="24"/>
              </w:rPr>
              <w:tab/>
              <w:t>читать принципиальные структурные схемы</w:t>
            </w:r>
          </w:p>
          <w:p w14:paraId="4702FF3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1.2.03</w:t>
            </w:r>
            <w:r w:rsidRPr="002762A7">
              <w:rPr>
                <w:rFonts w:ascii="Times New Roman" w:hAnsi="Times New Roman"/>
                <w:iCs/>
                <w:sz w:val="24"/>
                <w:szCs w:val="24"/>
              </w:rPr>
              <w:tab/>
              <w:t>выполнять монтажные работы;</w:t>
            </w:r>
          </w:p>
          <w:p w14:paraId="5906CE41" w14:textId="77777777" w:rsidR="00E976C5" w:rsidRPr="002762A7" w:rsidRDefault="00E976C5" w:rsidP="00E976C5">
            <w:pPr>
              <w:spacing w:after="0"/>
              <w:jc w:val="center"/>
              <w:rPr>
                <w:rFonts w:ascii="Times New Roman" w:hAnsi="Times New Roman"/>
                <w:iCs/>
                <w:sz w:val="24"/>
                <w:szCs w:val="24"/>
              </w:rPr>
            </w:pPr>
            <w:r w:rsidRPr="002762A7">
              <w:rPr>
                <w:rFonts w:ascii="Times New Roman" w:hAnsi="Times New Roman"/>
                <w:iCs/>
                <w:sz w:val="24"/>
                <w:szCs w:val="24"/>
              </w:rPr>
              <w:t>У 1.2.04</w:t>
            </w:r>
            <w:r w:rsidRPr="002762A7">
              <w:rPr>
                <w:rFonts w:ascii="Times New Roman" w:hAnsi="Times New Roman"/>
                <w:iCs/>
                <w:sz w:val="24"/>
                <w:szCs w:val="24"/>
              </w:rPr>
              <w:tab/>
              <w:t>пользоваться грузоподъемными механизмами</w:t>
            </w:r>
          </w:p>
          <w:p w14:paraId="7523808E"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1.2.01</w:t>
            </w:r>
            <w:r w:rsidRPr="002762A7">
              <w:rPr>
                <w:rFonts w:ascii="Times New Roman" w:hAnsi="Times New Roman"/>
                <w:iCs/>
                <w:sz w:val="24"/>
                <w:szCs w:val="24"/>
              </w:rPr>
              <w:tab/>
              <w:t>Знания: видов, свойств, области применения конструкционных и вспомогательных материалов</w:t>
            </w:r>
          </w:p>
          <w:p w14:paraId="6E07CBD5"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1.2.02</w:t>
            </w:r>
            <w:r w:rsidRPr="002762A7">
              <w:rPr>
                <w:rFonts w:ascii="Times New Roman" w:hAnsi="Times New Roman"/>
                <w:iCs/>
                <w:sz w:val="24"/>
                <w:szCs w:val="24"/>
              </w:rPr>
              <w:tab/>
              <w:t>основных типов смазочных устройств;</w:t>
            </w:r>
          </w:p>
          <w:p w14:paraId="3C239B26"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1.2.03</w:t>
            </w:r>
            <w:r w:rsidRPr="002762A7">
              <w:rPr>
                <w:rFonts w:ascii="Times New Roman" w:hAnsi="Times New Roman"/>
                <w:iCs/>
                <w:sz w:val="24"/>
                <w:szCs w:val="24"/>
              </w:rPr>
              <w:tab/>
              <w:t>типов, назначение, устройство редукторов</w:t>
            </w:r>
          </w:p>
          <w:p w14:paraId="3D03C284"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1.2.04</w:t>
            </w:r>
            <w:r w:rsidRPr="002762A7">
              <w:rPr>
                <w:rFonts w:ascii="Times New Roman" w:hAnsi="Times New Roman"/>
                <w:iCs/>
                <w:sz w:val="24"/>
                <w:szCs w:val="24"/>
              </w:rPr>
              <w:tab/>
              <w:t>основных понятий метрологии, сертификации и стандартизации;</w:t>
            </w:r>
          </w:p>
          <w:p w14:paraId="544A2741"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1.2.05</w:t>
            </w:r>
            <w:r w:rsidRPr="002762A7">
              <w:rPr>
                <w:rFonts w:ascii="Times New Roman" w:hAnsi="Times New Roman"/>
                <w:iCs/>
                <w:sz w:val="24"/>
                <w:szCs w:val="24"/>
              </w:rPr>
              <w:tab/>
              <w:t>системы допусков и посадок</w:t>
            </w:r>
          </w:p>
          <w:p w14:paraId="3BD0D8A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1.2.06</w:t>
            </w:r>
            <w:r w:rsidRPr="002762A7">
              <w:rPr>
                <w:rFonts w:ascii="Times New Roman" w:hAnsi="Times New Roman"/>
                <w:iCs/>
                <w:sz w:val="24"/>
                <w:szCs w:val="24"/>
              </w:rPr>
              <w:tab/>
              <w:t>устройств и конструктивных особенности элементов промышленного оборудования, особенностей монтажа;</w:t>
            </w:r>
          </w:p>
          <w:p w14:paraId="56138788"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1.2.07</w:t>
            </w:r>
            <w:r w:rsidRPr="002762A7">
              <w:rPr>
                <w:rFonts w:ascii="Times New Roman" w:hAnsi="Times New Roman"/>
                <w:iCs/>
                <w:sz w:val="24"/>
                <w:szCs w:val="24"/>
              </w:rPr>
              <w:tab/>
              <w:t xml:space="preserve">нормативных требований по проведению монтажных и наладочных </w:t>
            </w:r>
            <w:r w:rsidRPr="002762A7">
              <w:rPr>
                <w:rFonts w:ascii="Times New Roman" w:hAnsi="Times New Roman"/>
                <w:iCs/>
                <w:sz w:val="24"/>
                <w:szCs w:val="24"/>
              </w:rPr>
              <w:lastRenderedPageBreak/>
              <w:t>работ промышленного оборудования;</w:t>
            </w:r>
          </w:p>
          <w:p w14:paraId="46434D97" w14:textId="77777777" w:rsidR="00E976C5" w:rsidRPr="002762A7" w:rsidRDefault="00E976C5" w:rsidP="00E976C5">
            <w:pPr>
              <w:spacing w:after="0"/>
              <w:rPr>
                <w:rFonts w:ascii="Times New Roman" w:hAnsi="Times New Roman"/>
                <w:b/>
                <w:bCs/>
                <w:sz w:val="24"/>
                <w:szCs w:val="24"/>
              </w:rPr>
            </w:pPr>
            <w:r w:rsidRPr="002762A7">
              <w:rPr>
                <w:rFonts w:ascii="Times New Roman" w:hAnsi="Times New Roman"/>
                <w:iCs/>
                <w:sz w:val="24"/>
                <w:szCs w:val="24"/>
              </w:rPr>
              <w:t>З 1.2.08</w:t>
            </w:r>
            <w:r w:rsidRPr="002762A7">
              <w:rPr>
                <w:rFonts w:ascii="Times New Roman" w:hAnsi="Times New Roman"/>
                <w:iCs/>
                <w:sz w:val="24"/>
                <w:szCs w:val="24"/>
              </w:rPr>
              <w:tab/>
              <w:t>типов и правил эксплуатации грузоподъемных механизмов;</w:t>
            </w:r>
          </w:p>
        </w:tc>
        <w:tc>
          <w:tcPr>
            <w:tcW w:w="1507" w:type="pct"/>
          </w:tcPr>
          <w:p w14:paraId="1F0463E3" w14:textId="77777777" w:rsidR="00E976C5" w:rsidRPr="002762A7" w:rsidRDefault="00E976C5" w:rsidP="00E976C5">
            <w:pPr>
              <w:jc w:val="both"/>
              <w:rPr>
                <w:rFonts w:ascii="Times New Roman" w:hAnsi="Times New Roman"/>
                <w:bCs/>
                <w:sz w:val="24"/>
                <w:szCs w:val="24"/>
              </w:rPr>
            </w:pPr>
            <w:r w:rsidRPr="002762A7">
              <w:rPr>
                <w:rFonts w:ascii="Times New Roman" w:hAnsi="Times New Roman"/>
                <w:bCs/>
                <w:sz w:val="24"/>
                <w:szCs w:val="24"/>
              </w:rPr>
              <w:lastRenderedPageBreak/>
              <w:t>Умеет читать и анализировать техническую и конструкторскую документацию согласно ЕСКД и ЕСТД</w:t>
            </w:r>
          </w:p>
          <w:p w14:paraId="0678C0A1" w14:textId="77777777" w:rsidR="00E976C5" w:rsidRPr="002762A7" w:rsidRDefault="00E976C5" w:rsidP="00E976C5">
            <w:pPr>
              <w:jc w:val="both"/>
              <w:rPr>
                <w:rFonts w:ascii="Times New Roman" w:hAnsi="Times New Roman"/>
                <w:bCs/>
                <w:sz w:val="24"/>
                <w:szCs w:val="24"/>
              </w:rPr>
            </w:pPr>
            <w:r w:rsidRPr="002762A7">
              <w:rPr>
                <w:rFonts w:ascii="Times New Roman" w:hAnsi="Times New Roman"/>
                <w:bCs/>
                <w:sz w:val="24"/>
                <w:szCs w:val="24"/>
              </w:rPr>
              <w:t>Умеет читать принципиальных структурные схемы</w:t>
            </w:r>
          </w:p>
          <w:p w14:paraId="618286B3" w14:textId="77777777" w:rsidR="00E976C5" w:rsidRPr="002762A7" w:rsidRDefault="00E976C5" w:rsidP="00E976C5">
            <w:pPr>
              <w:jc w:val="both"/>
              <w:rPr>
                <w:rFonts w:ascii="Times New Roman" w:hAnsi="Times New Roman"/>
                <w:bCs/>
                <w:sz w:val="24"/>
                <w:szCs w:val="24"/>
              </w:rPr>
            </w:pPr>
          </w:p>
        </w:tc>
        <w:tc>
          <w:tcPr>
            <w:tcW w:w="1743" w:type="pct"/>
          </w:tcPr>
          <w:p w14:paraId="6776734A"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Экспертное наблюдение и Оценка результатов выполнения:</w:t>
            </w:r>
          </w:p>
          <w:p w14:paraId="4631DE29"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0224A38A"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r w:rsidR="00E976C5" w:rsidRPr="002762A7" w14:paraId="1BE81823" w14:textId="77777777" w:rsidTr="00E976C5">
        <w:tc>
          <w:tcPr>
            <w:tcW w:w="1750" w:type="pct"/>
          </w:tcPr>
          <w:p w14:paraId="4216123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1.3.01</w:t>
            </w:r>
            <w:r w:rsidRPr="002762A7">
              <w:rPr>
                <w:rFonts w:ascii="Times New Roman" w:hAnsi="Times New Roman"/>
                <w:iCs/>
                <w:sz w:val="24"/>
                <w:szCs w:val="24"/>
              </w:rPr>
              <w:tab/>
              <w:t>Знания: видов движения и преобразующих движения механизмов</w:t>
            </w:r>
          </w:p>
          <w:p w14:paraId="63C66707"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1.3.02</w:t>
            </w:r>
            <w:r w:rsidRPr="002762A7">
              <w:rPr>
                <w:rFonts w:ascii="Times New Roman" w:hAnsi="Times New Roman"/>
                <w:iCs/>
                <w:sz w:val="24"/>
                <w:szCs w:val="24"/>
              </w:rPr>
              <w:tab/>
              <w:t>видов передач, их устройство, назначение, преимущества и недостатки, условные обозначения на схемах</w:t>
            </w:r>
          </w:p>
          <w:p w14:paraId="4D6B7293"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1.3.03</w:t>
            </w:r>
            <w:r w:rsidRPr="002762A7">
              <w:rPr>
                <w:rFonts w:ascii="Times New Roman" w:hAnsi="Times New Roman"/>
                <w:iCs/>
                <w:sz w:val="24"/>
                <w:szCs w:val="24"/>
              </w:rPr>
              <w:tab/>
              <w:t>кинематики механизмов, соединения деталей машин</w:t>
            </w:r>
          </w:p>
          <w:p w14:paraId="2E1754FC"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1.3.04</w:t>
            </w:r>
            <w:r w:rsidRPr="002762A7">
              <w:rPr>
                <w:rFonts w:ascii="Times New Roman" w:hAnsi="Times New Roman"/>
                <w:iCs/>
                <w:sz w:val="24"/>
                <w:szCs w:val="24"/>
              </w:rPr>
              <w:tab/>
              <w:t>видов износа и деформаций деталей и узлов</w:t>
            </w:r>
          </w:p>
          <w:p w14:paraId="50240A62"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1.3.05</w:t>
            </w:r>
            <w:r w:rsidRPr="002762A7">
              <w:rPr>
                <w:rFonts w:ascii="Times New Roman" w:hAnsi="Times New Roman"/>
                <w:iCs/>
                <w:sz w:val="24"/>
                <w:szCs w:val="24"/>
              </w:rPr>
              <w:tab/>
              <w:t>устройств и назначение инструментов и контрольно-измерительных приборов, используемых при техническом обслуживании и ремонте оборудования</w:t>
            </w:r>
          </w:p>
          <w:p w14:paraId="11AF2C58"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1.3.06</w:t>
            </w:r>
            <w:r w:rsidRPr="002762A7">
              <w:rPr>
                <w:rFonts w:ascii="Times New Roman" w:hAnsi="Times New Roman"/>
                <w:iCs/>
                <w:sz w:val="24"/>
                <w:szCs w:val="24"/>
              </w:rPr>
              <w:tab/>
              <w:t>методов измерения параметров и свойств материалов</w:t>
            </w:r>
          </w:p>
        </w:tc>
        <w:tc>
          <w:tcPr>
            <w:tcW w:w="1507" w:type="pct"/>
          </w:tcPr>
          <w:p w14:paraId="0844DE2D" w14:textId="77777777" w:rsidR="00E976C5" w:rsidRPr="002762A7" w:rsidRDefault="00E976C5" w:rsidP="00E976C5">
            <w:pPr>
              <w:spacing w:after="0"/>
              <w:jc w:val="both"/>
              <w:rPr>
                <w:rFonts w:ascii="Times New Roman" w:hAnsi="Times New Roman"/>
                <w:sz w:val="24"/>
                <w:szCs w:val="24"/>
              </w:rPr>
            </w:pPr>
            <w:r w:rsidRPr="002762A7">
              <w:rPr>
                <w:rFonts w:ascii="Times New Roman" w:hAnsi="Times New Roman"/>
                <w:sz w:val="24"/>
                <w:szCs w:val="24"/>
              </w:rPr>
              <w:t xml:space="preserve">Знает основные виды преобразующих движения механизмов, </w:t>
            </w:r>
          </w:p>
          <w:p w14:paraId="550C0C49"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sz w:val="24"/>
                <w:szCs w:val="24"/>
              </w:rPr>
              <w:t>Знает передачи, их устройство, назначение, преимущества и недостатки, условные обозначения на чертежах и схемах</w:t>
            </w:r>
          </w:p>
        </w:tc>
        <w:tc>
          <w:tcPr>
            <w:tcW w:w="1743" w:type="pct"/>
          </w:tcPr>
          <w:p w14:paraId="4A401F3D"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Экспертное наблюдение и Оценка результатов выполнения:</w:t>
            </w:r>
          </w:p>
          <w:p w14:paraId="18FB5562"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7D074B7E"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r w:rsidR="00E976C5" w:rsidRPr="002762A7" w14:paraId="2F031325" w14:textId="77777777" w:rsidTr="00E976C5">
        <w:tc>
          <w:tcPr>
            <w:tcW w:w="1750" w:type="pct"/>
          </w:tcPr>
          <w:p w14:paraId="31F2B7D4" w14:textId="77777777" w:rsidR="00E976C5" w:rsidRPr="002762A7" w:rsidRDefault="00E976C5" w:rsidP="00E976C5">
            <w:pPr>
              <w:spacing w:after="0"/>
              <w:jc w:val="both"/>
              <w:rPr>
                <w:rFonts w:ascii="Times New Roman" w:hAnsi="Times New Roman"/>
                <w:iCs/>
                <w:sz w:val="24"/>
                <w:szCs w:val="24"/>
              </w:rPr>
            </w:pPr>
            <w:r w:rsidRPr="002762A7">
              <w:rPr>
                <w:rFonts w:ascii="Times New Roman" w:hAnsi="Times New Roman"/>
                <w:iCs/>
                <w:sz w:val="24"/>
                <w:szCs w:val="24"/>
              </w:rPr>
              <w:t>У 2.1.01</w:t>
            </w:r>
            <w:r w:rsidRPr="002762A7">
              <w:rPr>
                <w:rFonts w:ascii="Times New Roman" w:hAnsi="Times New Roman"/>
                <w:iCs/>
                <w:sz w:val="24"/>
                <w:szCs w:val="24"/>
              </w:rPr>
              <w:tab/>
              <w:t>Умения: выбирать эксплуатационно-смазочные материалы для технического обслуживания оборудования</w:t>
            </w:r>
          </w:p>
          <w:p w14:paraId="478313EF"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iCs/>
                <w:sz w:val="24"/>
                <w:szCs w:val="24"/>
              </w:rPr>
              <w:t>З 2.1.01</w:t>
            </w:r>
            <w:r w:rsidRPr="002762A7">
              <w:rPr>
                <w:rFonts w:ascii="Times New Roman" w:hAnsi="Times New Roman"/>
                <w:iCs/>
                <w:sz w:val="24"/>
                <w:szCs w:val="24"/>
              </w:rPr>
              <w:tab/>
              <w:t>Знания: условных обозначений на машиностроительных чертежах и схемах</w:t>
            </w:r>
          </w:p>
        </w:tc>
        <w:tc>
          <w:tcPr>
            <w:tcW w:w="1507" w:type="pct"/>
          </w:tcPr>
          <w:p w14:paraId="0AA0A273" w14:textId="77777777" w:rsidR="00E976C5" w:rsidRPr="002762A7" w:rsidRDefault="00E976C5" w:rsidP="00E976C5">
            <w:pPr>
              <w:rPr>
                <w:rFonts w:ascii="Times New Roman" w:hAnsi="Times New Roman"/>
                <w:b/>
                <w:bCs/>
                <w:sz w:val="24"/>
                <w:szCs w:val="24"/>
              </w:rPr>
            </w:pPr>
            <w:r w:rsidRPr="002762A7">
              <w:rPr>
                <w:rFonts w:ascii="Times New Roman" w:hAnsi="Times New Roman"/>
                <w:bCs/>
                <w:sz w:val="24"/>
                <w:szCs w:val="24"/>
              </w:rPr>
              <w:t>Знает условные обозначения на машиностроительных чертежах и схемах согласно технологической и конструкторской документации</w:t>
            </w:r>
          </w:p>
        </w:tc>
        <w:tc>
          <w:tcPr>
            <w:tcW w:w="1743" w:type="pct"/>
          </w:tcPr>
          <w:p w14:paraId="4F84DB76"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Экспертное наблюдение и Оценка результатов выполнения:</w:t>
            </w:r>
          </w:p>
          <w:p w14:paraId="36E414DC"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67011157"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r w:rsidR="00E976C5" w:rsidRPr="002762A7" w14:paraId="6036DB93" w14:textId="77777777" w:rsidTr="00E976C5">
        <w:tc>
          <w:tcPr>
            <w:tcW w:w="1750" w:type="pct"/>
          </w:tcPr>
          <w:p w14:paraId="2402326F"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2.3.01</w:t>
            </w:r>
            <w:r w:rsidRPr="002762A7">
              <w:rPr>
                <w:rFonts w:ascii="Times New Roman" w:hAnsi="Times New Roman"/>
                <w:iCs/>
                <w:sz w:val="24"/>
                <w:szCs w:val="24"/>
              </w:rPr>
              <w:tab/>
              <w:t>Умения: определять способы обработки деталей</w:t>
            </w:r>
          </w:p>
          <w:p w14:paraId="03558473" w14:textId="77777777" w:rsidR="00E976C5" w:rsidRPr="002762A7" w:rsidRDefault="00E976C5" w:rsidP="00E976C5">
            <w:pPr>
              <w:spacing w:after="0"/>
              <w:jc w:val="both"/>
              <w:rPr>
                <w:rFonts w:ascii="Times New Roman" w:hAnsi="Times New Roman"/>
                <w:iCs/>
                <w:sz w:val="24"/>
                <w:szCs w:val="24"/>
              </w:rPr>
            </w:pPr>
            <w:r w:rsidRPr="002762A7">
              <w:rPr>
                <w:rFonts w:ascii="Times New Roman" w:hAnsi="Times New Roman"/>
                <w:iCs/>
                <w:sz w:val="24"/>
                <w:szCs w:val="24"/>
              </w:rPr>
              <w:t>У 2.3.02</w:t>
            </w:r>
            <w:r w:rsidRPr="002762A7">
              <w:rPr>
                <w:rFonts w:ascii="Times New Roman" w:hAnsi="Times New Roman"/>
                <w:iCs/>
                <w:sz w:val="24"/>
                <w:szCs w:val="24"/>
              </w:rPr>
              <w:tab/>
              <w:t>пользоваться нормативной и справочной литературой</w:t>
            </w:r>
          </w:p>
          <w:p w14:paraId="02C6E521"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iCs/>
                <w:sz w:val="24"/>
                <w:szCs w:val="24"/>
              </w:rPr>
              <w:t>З 2.3.01</w:t>
            </w:r>
            <w:r w:rsidRPr="002762A7">
              <w:rPr>
                <w:rFonts w:ascii="Times New Roman" w:hAnsi="Times New Roman"/>
                <w:iCs/>
                <w:sz w:val="24"/>
                <w:szCs w:val="24"/>
              </w:rPr>
              <w:tab/>
              <w:t xml:space="preserve">Знания: правил техники безопасности при </w:t>
            </w:r>
            <w:r w:rsidRPr="002762A7">
              <w:rPr>
                <w:rFonts w:ascii="Times New Roman" w:hAnsi="Times New Roman"/>
                <w:iCs/>
                <w:sz w:val="24"/>
                <w:szCs w:val="24"/>
              </w:rPr>
              <w:lastRenderedPageBreak/>
              <w:t>выполнении монтажных и пусконаладочных работ</w:t>
            </w:r>
          </w:p>
        </w:tc>
        <w:tc>
          <w:tcPr>
            <w:tcW w:w="1507" w:type="pct"/>
          </w:tcPr>
          <w:p w14:paraId="2350E30E" w14:textId="77777777" w:rsidR="00E976C5" w:rsidRPr="002762A7" w:rsidRDefault="00E976C5" w:rsidP="00E976C5">
            <w:pPr>
              <w:jc w:val="both"/>
              <w:rPr>
                <w:rFonts w:ascii="Times New Roman" w:hAnsi="Times New Roman"/>
                <w:bCs/>
                <w:sz w:val="24"/>
                <w:szCs w:val="24"/>
              </w:rPr>
            </w:pPr>
            <w:r w:rsidRPr="002762A7">
              <w:rPr>
                <w:rFonts w:ascii="Times New Roman" w:hAnsi="Times New Roman"/>
                <w:bCs/>
                <w:sz w:val="24"/>
                <w:szCs w:val="24"/>
              </w:rPr>
              <w:lastRenderedPageBreak/>
              <w:t xml:space="preserve">Умеет пользоваться, читать и анализировать нормативную и справочную техническую и конструкторскую </w:t>
            </w:r>
            <w:r w:rsidRPr="002762A7">
              <w:rPr>
                <w:rFonts w:ascii="Times New Roman" w:hAnsi="Times New Roman"/>
                <w:bCs/>
                <w:sz w:val="24"/>
                <w:szCs w:val="24"/>
              </w:rPr>
              <w:lastRenderedPageBreak/>
              <w:t>документацию согласно ЕСКД и ЕСТД</w:t>
            </w:r>
          </w:p>
          <w:p w14:paraId="71234F2D" w14:textId="77777777" w:rsidR="00E976C5" w:rsidRPr="002762A7" w:rsidRDefault="00E976C5" w:rsidP="00E976C5">
            <w:pPr>
              <w:jc w:val="both"/>
              <w:rPr>
                <w:rFonts w:ascii="Times New Roman" w:hAnsi="Times New Roman"/>
                <w:bCs/>
                <w:sz w:val="24"/>
                <w:szCs w:val="24"/>
              </w:rPr>
            </w:pPr>
          </w:p>
        </w:tc>
        <w:tc>
          <w:tcPr>
            <w:tcW w:w="1743" w:type="pct"/>
          </w:tcPr>
          <w:p w14:paraId="72A15FF0"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lastRenderedPageBreak/>
              <w:t>Экспертное наблюдение и Оценка результатов выполнения:</w:t>
            </w:r>
          </w:p>
          <w:p w14:paraId="33EA7E4A"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45FB995A"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r w:rsidR="00E976C5" w:rsidRPr="002762A7" w14:paraId="26E9FA52" w14:textId="77777777" w:rsidTr="00E976C5">
        <w:tc>
          <w:tcPr>
            <w:tcW w:w="1750" w:type="pct"/>
          </w:tcPr>
          <w:p w14:paraId="339273FD"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У 3.2.01</w:t>
            </w:r>
            <w:r w:rsidRPr="002762A7">
              <w:rPr>
                <w:rFonts w:ascii="Times New Roman" w:hAnsi="Times New Roman"/>
                <w:iCs/>
                <w:sz w:val="24"/>
                <w:szCs w:val="24"/>
              </w:rPr>
              <w:tab/>
              <w:t>Умения: разрабатывать текущую и плановую документацию по монтажу, наладке, техническому обслуживанию и ремонту промышленного оборудования</w:t>
            </w:r>
          </w:p>
          <w:p w14:paraId="147885BB" w14:textId="77777777" w:rsidR="00E976C5" w:rsidRPr="002762A7" w:rsidRDefault="00E976C5" w:rsidP="00E976C5">
            <w:pPr>
              <w:suppressAutoHyphens/>
              <w:spacing w:after="0"/>
              <w:rPr>
                <w:rFonts w:ascii="Times New Roman" w:hAnsi="Times New Roman"/>
                <w:iCs/>
                <w:sz w:val="24"/>
                <w:szCs w:val="24"/>
              </w:rPr>
            </w:pPr>
          </w:p>
          <w:p w14:paraId="6EAF2216" w14:textId="77777777" w:rsidR="00E976C5" w:rsidRPr="002762A7" w:rsidRDefault="00E976C5" w:rsidP="00E976C5">
            <w:pPr>
              <w:spacing w:after="0"/>
              <w:jc w:val="both"/>
              <w:rPr>
                <w:rFonts w:ascii="Times New Roman" w:hAnsi="Times New Roman"/>
                <w:iCs/>
                <w:sz w:val="24"/>
                <w:szCs w:val="24"/>
              </w:rPr>
            </w:pPr>
            <w:r w:rsidRPr="002762A7">
              <w:rPr>
                <w:rFonts w:ascii="Times New Roman" w:hAnsi="Times New Roman"/>
                <w:iCs/>
                <w:sz w:val="24"/>
                <w:szCs w:val="24"/>
              </w:rPr>
              <w:t>У 3.2.02</w:t>
            </w:r>
            <w:r w:rsidRPr="002762A7">
              <w:rPr>
                <w:rFonts w:ascii="Times New Roman" w:hAnsi="Times New Roman"/>
                <w:iCs/>
                <w:sz w:val="24"/>
                <w:szCs w:val="24"/>
              </w:rPr>
              <w:tab/>
              <w:t>разрабатывать инструкции и технологические карты на выполнение работ</w:t>
            </w:r>
          </w:p>
          <w:p w14:paraId="4FBB86F3" w14:textId="77777777" w:rsidR="00E976C5" w:rsidRPr="002762A7" w:rsidRDefault="00E976C5" w:rsidP="00E976C5">
            <w:pPr>
              <w:suppressAutoHyphens/>
              <w:spacing w:after="0"/>
              <w:rPr>
                <w:rFonts w:ascii="Times New Roman" w:hAnsi="Times New Roman"/>
                <w:iCs/>
                <w:sz w:val="24"/>
                <w:szCs w:val="24"/>
              </w:rPr>
            </w:pPr>
            <w:r w:rsidRPr="002762A7">
              <w:rPr>
                <w:rFonts w:ascii="Times New Roman" w:hAnsi="Times New Roman"/>
                <w:iCs/>
                <w:sz w:val="24"/>
                <w:szCs w:val="24"/>
              </w:rPr>
              <w:t>З 3.2.01</w:t>
            </w:r>
            <w:r w:rsidRPr="002762A7">
              <w:rPr>
                <w:rFonts w:ascii="Times New Roman" w:hAnsi="Times New Roman"/>
                <w:iCs/>
                <w:sz w:val="24"/>
                <w:szCs w:val="24"/>
              </w:rPr>
              <w:tab/>
              <w:t>Знания: порядка разработки и оформления технической документации</w:t>
            </w:r>
          </w:p>
          <w:p w14:paraId="6834F3EA"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iCs/>
                <w:sz w:val="24"/>
                <w:szCs w:val="24"/>
              </w:rPr>
              <w:t>З 3.2.02</w:t>
            </w:r>
            <w:r w:rsidRPr="002762A7">
              <w:rPr>
                <w:rFonts w:ascii="Times New Roman" w:hAnsi="Times New Roman"/>
                <w:iCs/>
                <w:sz w:val="24"/>
                <w:szCs w:val="24"/>
              </w:rPr>
              <w:tab/>
              <w:t>организации производственного и технологического процесса</w:t>
            </w:r>
          </w:p>
        </w:tc>
        <w:tc>
          <w:tcPr>
            <w:tcW w:w="1507" w:type="pct"/>
          </w:tcPr>
          <w:p w14:paraId="527E3777" w14:textId="77777777" w:rsidR="00E976C5" w:rsidRPr="002762A7" w:rsidRDefault="00E976C5" w:rsidP="00E976C5">
            <w:pPr>
              <w:spacing w:after="0"/>
              <w:jc w:val="both"/>
              <w:rPr>
                <w:rFonts w:ascii="Times New Roman" w:hAnsi="Times New Roman"/>
                <w:bCs/>
                <w:sz w:val="24"/>
                <w:szCs w:val="24"/>
              </w:rPr>
            </w:pPr>
            <w:r w:rsidRPr="002762A7">
              <w:rPr>
                <w:rFonts w:ascii="Times New Roman" w:hAnsi="Times New Roman"/>
                <w:bCs/>
                <w:sz w:val="24"/>
                <w:szCs w:val="24"/>
              </w:rPr>
              <w:t xml:space="preserve"> Умеет разрабатывать техническую документацию.</w:t>
            </w:r>
          </w:p>
          <w:p w14:paraId="4F22B9CE" w14:textId="77777777" w:rsidR="00E976C5" w:rsidRPr="002762A7" w:rsidRDefault="00E976C5" w:rsidP="00E976C5">
            <w:pPr>
              <w:spacing w:after="0"/>
              <w:jc w:val="both"/>
              <w:rPr>
                <w:rFonts w:ascii="Times New Roman" w:hAnsi="Times New Roman"/>
                <w:bCs/>
                <w:sz w:val="24"/>
                <w:szCs w:val="24"/>
              </w:rPr>
            </w:pPr>
          </w:p>
          <w:p w14:paraId="023EEB0E" w14:textId="77777777" w:rsidR="00E976C5" w:rsidRPr="002762A7" w:rsidRDefault="00E976C5" w:rsidP="00E976C5">
            <w:pPr>
              <w:spacing w:after="0"/>
              <w:jc w:val="both"/>
              <w:rPr>
                <w:rFonts w:ascii="Times New Roman" w:hAnsi="Times New Roman"/>
                <w:b/>
                <w:bCs/>
                <w:sz w:val="24"/>
                <w:szCs w:val="24"/>
              </w:rPr>
            </w:pPr>
            <w:r w:rsidRPr="002762A7">
              <w:rPr>
                <w:rFonts w:ascii="Times New Roman" w:hAnsi="Times New Roman"/>
                <w:bCs/>
                <w:sz w:val="24"/>
                <w:szCs w:val="24"/>
              </w:rPr>
              <w:t>Знает правила и порядок разработки и оформления технической документации согласно ЕСКД</w:t>
            </w:r>
          </w:p>
        </w:tc>
        <w:tc>
          <w:tcPr>
            <w:tcW w:w="1743" w:type="pct"/>
          </w:tcPr>
          <w:p w14:paraId="42CC3C0C"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Экспертное наблюдение и Оценка результатов выполнения:</w:t>
            </w:r>
          </w:p>
          <w:p w14:paraId="30286889" w14:textId="77777777" w:rsidR="00E976C5" w:rsidRPr="002762A7" w:rsidRDefault="00E976C5" w:rsidP="00E976C5">
            <w:pPr>
              <w:rPr>
                <w:rFonts w:ascii="Times New Roman" w:eastAsia="Calibri" w:hAnsi="Times New Roman"/>
                <w:sz w:val="24"/>
                <w:szCs w:val="24"/>
                <w:lang w:eastAsia="en-US"/>
              </w:rPr>
            </w:pPr>
            <w:r w:rsidRPr="002762A7">
              <w:rPr>
                <w:rFonts w:ascii="Times New Roman" w:eastAsia="Calibri" w:hAnsi="Times New Roman"/>
                <w:sz w:val="24"/>
                <w:szCs w:val="24"/>
                <w:lang w:eastAsia="en-US"/>
              </w:rPr>
              <w:t>тестирования;</w:t>
            </w:r>
          </w:p>
          <w:p w14:paraId="193F27E3" w14:textId="77777777" w:rsidR="00E976C5" w:rsidRPr="002762A7" w:rsidRDefault="00E976C5" w:rsidP="00E976C5">
            <w:pPr>
              <w:rPr>
                <w:rFonts w:ascii="Times New Roman" w:hAnsi="Times New Roman"/>
                <w:b/>
                <w:bCs/>
                <w:sz w:val="24"/>
                <w:szCs w:val="24"/>
              </w:rPr>
            </w:pPr>
            <w:r w:rsidRPr="002762A7">
              <w:rPr>
                <w:rFonts w:ascii="Times New Roman" w:eastAsia="Calibri" w:hAnsi="Times New Roman"/>
                <w:color w:val="000000"/>
                <w:sz w:val="24"/>
                <w:szCs w:val="24"/>
                <w:lang w:eastAsia="en-US"/>
              </w:rPr>
              <w:t>практической работы</w:t>
            </w:r>
          </w:p>
        </w:tc>
      </w:tr>
    </w:tbl>
    <w:p w14:paraId="7934E0DF" w14:textId="77777777" w:rsidR="00E976C5" w:rsidRPr="002762A7" w:rsidRDefault="00E976C5" w:rsidP="00E976C5">
      <w:pPr>
        <w:spacing w:after="0"/>
        <w:jc w:val="both"/>
        <w:rPr>
          <w:rFonts w:ascii="Times New Roman" w:hAnsi="Times New Roman"/>
          <w:b/>
          <w:sz w:val="24"/>
          <w:szCs w:val="24"/>
        </w:rPr>
      </w:pPr>
    </w:p>
    <w:p w14:paraId="22340019" w14:textId="77777777" w:rsidR="00986384" w:rsidRDefault="00986384" w:rsidP="00E976C5">
      <w:pPr>
        <w:pStyle w:val="afffffe"/>
        <w:jc w:val="right"/>
        <w:rPr>
          <w:b w:val="0"/>
          <w:bCs/>
        </w:rPr>
        <w:sectPr w:rsidR="00986384" w:rsidSect="00E976C5">
          <w:headerReference w:type="default" r:id="rId41"/>
          <w:pgSz w:w="11906" w:h="16838"/>
          <w:pgMar w:top="1134" w:right="850" w:bottom="284" w:left="1701" w:header="708" w:footer="708" w:gutter="0"/>
          <w:cols w:space="720"/>
          <w:titlePg/>
          <w:docGrid w:linePitch="299"/>
        </w:sectPr>
      </w:pPr>
    </w:p>
    <w:p w14:paraId="4277343F" w14:textId="1F628924" w:rsidR="00E976C5" w:rsidRPr="009164F0" w:rsidRDefault="00E976C5" w:rsidP="00E976C5">
      <w:pPr>
        <w:pStyle w:val="afffffe"/>
        <w:jc w:val="right"/>
      </w:pPr>
      <w:r w:rsidRPr="009164F0">
        <w:lastRenderedPageBreak/>
        <w:t>Приложение 3.11</w:t>
      </w:r>
    </w:p>
    <w:p w14:paraId="721C1D1D" w14:textId="48C8C09C" w:rsidR="00E976C5" w:rsidRPr="008C0242" w:rsidRDefault="00E976C5" w:rsidP="00E976C5">
      <w:pPr>
        <w:spacing w:after="0"/>
        <w:jc w:val="right"/>
        <w:rPr>
          <w:rFonts w:ascii="Times New Roman" w:hAnsi="Times New Roman"/>
          <w:bCs/>
          <w:iCs/>
          <w:sz w:val="24"/>
          <w:szCs w:val="24"/>
        </w:rPr>
      </w:pPr>
      <w:r w:rsidRPr="008C0242">
        <w:rPr>
          <w:rFonts w:ascii="Times New Roman" w:hAnsi="Times New Roman"/>
          <w:bCs/>
          <w:sz w:val="24"/>
          <w:szCs w:val="24"/>
        </w:rPr>
        <w:t xml:space="preserve">к </w:t>
      </w:r>
      <w:r w:rsidR="009B4662">
        <w:rPr>
          <w:rFonts w:ascii="Times New Roman" w:hAnsi="Times New Roman"/>
          <w:bCs/>
          <w:sz w:val="24"/>
          <w:szCs w:val="24"/>
        </w:rPr>
        <w:t>ПООП-П</w:t>
      </w:r>
      <w:r w:rsidRPr="008C0242">
        <w:rPr>
          <w:rFonts w:ascii="Times New Roman" w:hAnsi="Times New Roman"/>
          <w:bCs/>
          <w:sz w:val="24"/>
          <w:szCs w:val="24"/>
        </w:rPr>
        <w:t xml:space="preserve"> специальности </w:t>
      </w:r>
      <w:r w:rsidRPr="008C0242">
        <w:rPr>
          <w:rFonts w:ascii="Times New Roman" w:hAnsi="Times New Roman"/>
          <w:bCs/>
          <w:sz w:val="24"/>
          <w:szCs w:val="24"/>
        </w:rPr>
        <w:br/>
      </w:r>
      <w:r w:rsidRPr="008C0242">
        <w:rPr>
          <w:rFonts w:ascii="Times New Roman" w:hAnsi="Times New Roman"/>
          <w:bCs/>
          <w:iCs/>
          <w:sz w:val="24"/>
          <w:szCs w:val="24"/>
        </w:rPr>
        <w:t>15.02.12</w:t>
      </w:r>
      <w:r>
        <w:rPr>
          <w:rFonts w:ascii="Times New Roman" w:hAnsi="Times New Roman"/>
          <w:bCs/>
          <w:iCs/>
          <w:sz w:val="24"/>
          <w:szCs w:val="24"/>
        </w:rPr>
        <w:t xml:space="preserve"> </w:t>
      </w:r>
      <w:r w:rsidRPr="008C0242">
        <w:rPr>
          <w:rFonts w:ascii="Times New Roman" w:hAnsi="Times New Roman"/>
          <w:bCs/>
          <w:iCs/>
          <w:sz w:val="24"/>
          <w:szCs w:val="24"/>
        </w:rPr>
        <w:t xml:space="preserve">Монтаж, техническое обслуживание </w:t>
      </w:r>
    </w:p>
    <w:p w14:paraId="3B95E5A2" w14:textId="77777777" w:rsidR="00E976C5" w:rsidRPr="008C0242" w:rsidRDefault="00E976C5" w:rsidP="00E976C5">
      <w:pPr>
        <w:spacing w:after="0"/>
        <w:jc w:val="right"/>
        <w:rPr>
          <w:rFonts w:ascii="Times New Roman" w:hAnsi="Times New Roman"/>
          <w:bCs/>
          <w:iCs/>
          <w:sz w:val="24"/>
          <w:szCs w:val="24"/>
        </w:rPr>
      </w:pPr>
      <w:r w:rsidRPr="008C0242">
        <w:rPr>
          <w:rFonts w:ascii="Times New Roman" w:hAnsi="Times New Roman"/>
          <w:bCs/>
          <w:iCs/>
          <w:sz w:val="24"/>
          <w:szCs w:val="24"/>
        </w:rPr>
        <w:t>и ремонт промышленного оборудования</w:t>
      </w:r>
    </w:p>
    <w:p w14:paraId="00975AB0" w14:textId="77777777" w:rsidR="00E976C5" w:rsidRPr="008C0242" w:rsidRDefault="00E976C5" w:rsidP="00E976C5">
      <w:pPr>
        <w:spacing w:after="0"/>
        <w:jc w:val="right"/>
        <w:rPr>
          <w:rFonts w:ascii="Times New Roman" w:hAnsi="Times New Roman"/>
          <w:bCs/>
          <w:iCs/>
          <w:sz w:val="24"/>
          <w:szCs w:val="24"/>
        </w:rPr>
      </w:pPr>
      <w:r w:rsidRPr="008C0242">
        <w:rPr>
          <w:rFonts w:ascii="Times New Roman" w:hAnsi="Times New Roman"/>
          <w:bCs/>
          <w:iCs/>
          <w:sz w:val="24"/>
          <w:szCs w:val="24"/>
        </w:rPr>
        <w:t>(по отраслям)</w:t>
      </w:r>
    </w:p>
    <w:p w14:paraId="497EB574" w14:textId="77777777" w:rsidR="00E976C5" w:rsidRPr="008C0242" w:rsidRDefault="00E976C5" w:rsidP="00E976C5">
      <w:pPr>
        <w:jc w:val="center"/>
        <w:rPr>
          <w:rFonts w:ascii="Times New Roman" w:hAnsi="Times New Roman"/>
          <w:b/>
          <w:sz w:val="24"/>
          <w:szCs w:val="24"/>
        </w:rPr>
      </w:pPr>
    </w:p>
    <w:p w14:paraId="1D0400BB" w14:textId="77777777" w:rsidR="00E976C5" w:rsidRPr="008C0242" w:rsidRDefault="00E976C5" w:rsidP="00E976C5">
      <w:pPr>
        <w:jc w:val="center"/>
        <w:rPr>
          <w:rFonts w:ascii="Times New Roman" w:hAnsi="Times New Roman"/>
          <w:b/>
          <w:sz w:val="24"/>
          <w:szCs w:val="24"/>
        </w:rPr>
      </w:pPr>
    </w:p>
    <w:p w14:paraId="3D9CBFDB" w14:textId="77777777" w:rsidR="00E976C5" w:rsidRPr="008C0242" w:rsidRDefault="00E976C5" w:rsidP="00E976C5">
      <w:pPr>
        <w:jc w:val="center"/>
        <w:rPr>
          <w:rFonts w:ascii="Times New Roman" w:hAnsi="Times New Roman"/>
          <w:b/>
          <w:sz w:val="24"/>
          <w:szCs w:val="24"/>
        </w:rPr>
      </w:pPr>
    </w:p>
    <w:p w14:paraId="4178F7B2" w14:textId="77777777" w:rsidR="00E976C5" w:rsidRPr="008C0242" w:rsidRDefault="00E976C5" w:rsidP="00E976C5">
      <w:pPr>
        <w:jc w:val="center"/>
        <w:rPr>
          <w:rFonts w:ascii="Times New Roman" w:hAnsi="Times New Roman"/>
          <w:b/>
          <w:sz w:val="24"/>
          <w:szCs w:val="24"/>
        </w:rPr>
      </w:pPr>
    </w:p>
    <w:p w14:paraId="58C337E9" w14:textId="77777777" w:rsidR="00E976C5" w:rsidRPr="008C0242" w:rsidRDefault="00E976C5" w:rsidP="00E976C5">
      <w:pPr>
        <w:jc w:val="center"/>
        <w:rPr>
          <w:rFonts w:ascii="Times New Roman" w:hAnsi="Times New Roman"/>
          <w:b/>
          <w:sz w:val="24"/>
          <w:szCs w:val="24"/>
        </w:rPr>
      </w:pPr>
    </w:p>
    <w:p w14:paraId="5444D417" w14:textId="77777777" w:rsidR="00E976C5" w:rsidRPr="008C0242" w:rsidRDefault="00E976C5" w:rsidP="00E976C5">
      <w:pPr>
        <w:jc w:val="center"/>
        <w:rPr>
          <w:rFonts w:ascii="Times New Roman" w:hAnsi="Times New Roman"/>
          <w:b/>
          <w:sz w:val="24"/>
          <w:szCs w:val="24"/>
        </w:rPr>
      </w:pPr>
    </w:p>
    <w:p w14:paraId="6F894627" w14:textId="1AEAE41F" w:rsidR="00E976C5" w:rsidRPr="008C0242" w:rsidRDefault="00E976C5" w:rsidP="00E976C5">
      <w:pPr>
        <w:jc w:val="center"/>
        <w:rPr>
          <w:rFonts w:ascii="Times New Roman" w:hAnsi="Times New Roman"/>
          <w:b/>
          <w:sz w:val="24"/>
          <w:szCs w:val="24"/>
        </w:rPr>
      </w:pPr>
      <w:r w:rsidRPr="008C0242">
        <w:rPr>
          <w:rFonts w:ascii="Times New Roman" w:hAnsi="Times New Roman"/>
          <w:b/>
          <w:sz w:val="24"/>
          <w:szCs w:val="24"/>
        </w:rPr>
        <w:t>РАБОЧАЯ ПРОГРАММА УЧЕБНОЙ ДИСЦИПЛИНЫ</w:t>
      </w:r>
    </w:p>
    <w:p w14:paraId="0055312B" w14:textId="77777777" w:rsidR="00E976C5" w:rsidRPr="008C0242" w:rsidRDefault="00E976C5" w:rsidP="00E976C5">
      <w:pPr>
        <w:jc w:val="center"/>
        <w:rPr>
          <w:rFonts w:ascii="Times New Roman" w:hAnsi="Times New Roman"/>
          <w:b/>
          <w:sz w:val="24"/>
          <w:szCs w:val="24"/>
          <w:u w:val="single"/>
        </w:rPr>
      </w:pPr>
    </w:p>
    <w:p w14:paraId="5F4C00C8" w14:textId="2C8558F8" w:rsidR="00E976C5" w:rsidRPr="008C0242" w:rsidRDefault="00E976C5" w:rsidP="00E976C5">
      <w:pPr>
        <w:spacing w:after="0"/>
        <w:jc w:val="center"/>
        <w:rPr>
          <w:rFonts w:ascii="Times New Roman" w:hAnsi="Times New Roman"/>
          <w:b/>
          <w:iCs/>
          <w:sz w:val="24"/>
          <w:szCs w:val="24"/>
        </w:rPr>
      </w:pPr>
      <w:r w:rsidRPr="008C0242">
        <w:rPr>
          <w:rFonts w:ascii="Times New Roman" w:hAnsi="Times New Roman"/>
          <w:b/>
          <w:iCs/>
          <w:sz w:val="24"/>
          <w:szCs w:val="24"/>
        </w:rPr>
        <w:t>«ОП 0</w:t>
      </w:r>
      <w:r w:rsidR="00D1204D">
        <w:rPr>
          <w:rFonts w:ascii="Times New Roman" w:hAnsi="Times New Roman"/>
          <w:b/>
          <w:iCs/>
          <w:sz w:val="24"/>
          <w:szCs w:val="24"/>
        </w:rPr>
        <w:t>2</w:t>
      </w:r>
      <w:r w:rsidRPr="008C0242">
        <w:rPr>
          <w:rFonts w:ascii="Times New Roman" w:hAnsi="Times New Roman"/>
          <w:b/>
          <w:iCs/>
          <w:sz w:val="24"/>
          <w:szCs w:val="24"/>
        </w:rPr>
        <w:t xml:space="preserve"> Материаловедение»</w:t>
      </w:r>
    </w:p>
    <w:p w14:paraId="01C6E169" w14:textId="77777777" w:rsidR="00E976C5" w:rsidRPr="008C0242" w:rsidRDefault="00E976C5" w:rsidP="00E976C5">
      <w:pPr>
        <w:jc w:val="center"/>
        <w:rPr>
          <w:rFonts w:ascii="Times New Roman" w:hAnsi="Times New Roman"/>
          <w:b/>
          <w:sz w:val="24"/>
          <w:szCs w:val="24"/>
        </w:rPr>
      </w:pPr>
    </w:p>
    <w:p w14:paraId="45C23875" w14:textId="77777777" w:rsidR="00E976C5" w:rsidRPr="008C0242" w:rsidRDefault="00E976C5" w:rsidP="00E976C5">
      <w:pPr>
        <w:rPr>
          <w:rFonts w:ascii="Times New Roman" w:hAnsi="Times New Roman"/>
          <w:b/>
          <w:sz w:val="24"/>
          <w:szCs w:val="24"/>
        </w:rPr>
      </w:pPr>
    </w:p>
    <w:p w14:paraId="46FCCD01" w14:textId="77777777" w:rsidR="00E976C5" w:rsidRPr="008C0242" w:rsidRDefault="00E976C5" w:rsidP="00E976C5">
      <w:pPr>
        <w:rPr>
          <w:rFonts w:ascii="Times New Roman" w:hAnsi="Times New Roman"/>
          <w:b/>
          <w:sz w:val="24"/>
          <w:szCs w:val="24"/>
        </w:rPr>
      </w:pPr>
    </w:p>
    <w:p w14:paraId="6B516A70" w14:textId="77777777" w:rsidR="00E976C5" w:rsidRPr="008C0242" w:rsidRDefault="00E976C5" w:rsidP="00E976C5">
      <w:pPr>
        <w:rPr>
          <w:rFonts w:ascii="Times New Roman" w:hAnsi="Times New Roman"/>
          <w:b/>
          <w:sz w:val="24"/>
          <w:szCs w:val="24"/>
        </w:rPr>
      </w:pPr>
    </w:p>
    <w:p w14:paraId="2D6D4B0B" w14:textId="77777777" w:rsidR="00E976C5" w:rsidRPr="008C0242" w:rsidRDefault="00E976C5" w:rsidP="00E976C5">
      <w:pPr>
        <w:rPr>
          <w:rFonts w:ascii="Times New Roman" w:hAnsi="Times New Roman"/>
          <w:b/>
          <w:sz w:val="24"/>
          <w:szCs w:val="24"/>
        </w:rPr>
      </w:pPr>
    </w:p>
    <w:p w14:paraId="54E49E51" w14:textId="77777777" w:rsidR="00E976C5" w:rsidRPr="008C0242" w:rsidRDefault="00E976C5" w:rsidP="00E976C5">
      <w:pPr>
        <w:rPr>
          <w:rFonts w:ascii="Times New Roman" w:hAnsi="Times New Roman"/>
          <w:b/>
          <w:sz w:val="24"/>
          <w:szCs w:val="24"/>
        </w:rPr>
      </w:pPr>
    </w:p>
    <w:p w14:paraId="619A618A" w14:textId="77777777" w:rsidR="00E976C5" w:rsidRPr="008C0242" w:rsidRDefault="00E976C5" w:rsidP="00E976C5">
      <w:pPr>
        <w:rPr>
          <w:rFonts w:ascii="Times New Roman" w:hAnsi="Times New Roman"/>
          <w:b/>
          <w:sz w:val="24"/>
          <w:szCs w:val="24"/>
        </w:rPr>
      </w:pPr>
    </w:p>
    <w:p w14:paraId="7A9CDC59" w14:textId="77777777" w:rsidR="00E976C5" w:rsidRPr="008C0242" w:rsidRDefault="00E976C5" w:rsidP="00E976C5">
      <w:pPr>
        <w:rPr>
          <w:rFonts w:ascii="Times New Roman" w:hAnsi="Times New Roman"/>
          <w:b/>
          <w:sz w:val="24"/>
          <w:szCs w:val="24"/>
        </w:rPr>
      </w:pPr>
    </w:p>
    <w:p w14:paraId="6EBE2DC7" w14:textId="77777777" w:rsidR="00E976C5" w:rsidRPr="008C0242" w:rsidRDefault="00E976C5" w:rsidP="00E976C5">
      <w:pPr>
        <w:rPr>
          <w:rFonts w:ascii="Times New Roman" w:hAnsi="Times New Roman"/>
          <w:b/>
          <w:sz w:val="24"/>
          <w:szCs w:val="24"/>
        </w:rPr>
      </w:pPr>
    </w:p>
    <w:p w14:paraId="10EF176B" w14:textId="77777777" w:rsidR="00E976C5" w:rsidRPr="008C0242" w:rsidRDefault="00E976C5" w:rsidP="00E976C5">
      <w:pPr>
        <w:rPr>
          <w:rFonts w:ascii="Times New Roman" w:hAnsi="Times New Roman"/>
          <w:b/>
          <w:sz w:val="24"/>
          <w:szCs w:val="24"/>
        </w:rPr>
      </w:pPr>
    </w:p>
    <w:p w14:paraId="3F621B8B" w14:textId="77777777" w:rsidR="00E976C5" w:rsidRPr="008C0242" w:rsidRDefault="00E976C5" w:rsidP="00E976C5">
      <w:pPr>
        <w:rPr>
          <w:rFonts w:ascii="Times New Roman" w:hAnsi="Times New Roman"/>
          <w:b/>
          <w:sz w:val="24"/>
          <w:szCs w:val="24"/>
        </w:rPr>
      </w:pPr>
    </w:p>
    <w:p w14:paraId="31C77BC3" w14:textId="77777777" w:rsidR="00E976C5" w:rsidRPr="008C0242" w:rsidRDefault="00E976C5" w:rsidP="00E976C5">
      <w:pPr>
        <w:rPr>
          <w:rFonts w:ascii="Times New Roman" w:hAnsi="Times New Roman"/>
          <w:b/>
          <w:sz w:val="24"/>
          <w:szCs w:val="24"/>
        </w:rPr>
      </w:pPr>
    </w:p>
    <w:p w14:paraId="4CE3C0A1" w14:textId="77777777" w:rsidR="00E976C5" w:rsidRPr="008C0242" w:rsidRDefault="00E976C5" w:rsidP="00E976C5">
      <w:pPr>
        <w:rPr>
          <w:rFonts w:ascii="Times New Roman" w:hAnsi="Times New Roman"/>
          <w:b/>
          <w:sz w:val="24"/>
          <w:szCs w:val="24"/>
        </w:rPr>
      </w:pPr>
    </w:p>
    <w:p w14:paraId="5861C3B1" w14:textId="77777777" w:rsidR="00E976C5" w:rsidRPr="008C0242" w:rsidRDefault="00E976C5" w:rsidP="00E976C5">
      <w:pPr>
        <w:jc w:val="center"/>
        <w:rPr>
          <w:rFonts w:ascii="Times New Roman" w:hAnsi="Times New Roman"/>
          <w:b/>
          <w:sz w:val="24"/>
          <w:szCs w:val="24"/>
        </w:rPr>
      </w:pPr>
      <w:r w:rsidRPr="008C0242">
        <w:rPr>
          <w:rFonts w:ascii="Times New Roman" w:hAnsi="Times New Roman"/>
          <w:b/>
          <w:bCs/>
          <w:iCs/>
          <w:sz w:val="24"/>
          <w:szCs w:val="24"/>
        </w:rPr>
        <w:t>2022 г.</w:t>
      </w:r>
      <w:r w:rsidRPr="008C0242">
        <w:rPr>
          <w:rFonts w:ascii="Times New Roman" w:hAnsi="Times New Roman"/>
          <w:b/>
          <w:bCs/>
          <w:iCs/>
          <w:sz w:val="24"/>
          <w:szCs w:val="24"/>
        </w:rPr>
        <w:br w:type="page"/>
      </w:r>
      <w:r w:rsidRPr="00C353D0">
        <w:rPr>
          <w:rFonts w:ascii="Times New Roman" w:hAnsi="Times New Roman"/>
          <w:b/>
          <w:i/>
          <w:iCs/>
          <w:sz w:val="24"/>
          <w:szCs w:val="24"/>
        </w:rPr>
        <w:lastRenderedPageBreak/>
        <w:t>СОДЕРЖАНИЕ</w:t>
      </w:r>
    </w:p>
    <w:p w14:paraId="399D4A06" w14:textId="77777777" w:rsidR="00E976C5" w:rsidRPr="008C0242"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8C0242" w14:paraId="2B1E6267" w14:textId="77777777" w:rsidTr="00E976C5">
        <w:tc>
          <w:tcPr>
            <w:tcW w:w="7501" w:type="dxa"/>
          </w:tcPr>
          <w:p w14:paraId="622D9128" w14:textId="037723CB" w:rsidR="00E976C5" w:rsidRPr="009164F0" w:rsidRDefault="00E976C5" w:rsidP="00B37111">
            <w:pPr>
              <w:pStyle w:val="ae"/>
              <w:numPr>
                <w:ilvl w:val="0"/>
                <w:numId w:val="88"/>
              </w:numPr>
              <w:suppressAutoHyphens/>
              <w:rPr>
                <w:b/>
              </w:rPr>
            </w:pPr>
            <w:r w:rsidRPr="009164F0">
              <w:rPr>
                <w:b/>
              </w:rPr>
              <w:t xml:space="preserve">ОБЩАЯ ХАРАКТЕРИСТИКА </w:t>
            </w:r>
            <w:r w:rsidRPr="009164F0">
              <w:rPr>
                <w:b/>
                <w:color w:val="000000"/>
              </w:rPr>
              <w:t>РАБОЧЕЙ ПРОГРАММЫ</w:t>
            </w:r>
            <w:r w:rsidRPr="009164F0">
              <w:rPr>
                <w:b/>
              </w:rPr>
              <w:t xml:space="preserve"> УЧЕБНОЙ ДИСЦИПЛИНЫ</w:t>
            </w:r>
          </w:p>
        </w:tc>
        <w:tc>
          <w:tcPr>
            <w:tcW w:w="1854" w:type="dxa"/>
          </w:tcPr>
          <w:p w14:paraId="0926A897" w14:textId="77777777" w:rsidR="00E976C5" w:rsidRPr="008C0242" w:rsidRDefault="00E976C5" w:rsidP="00E976C5">
            <w:pPr>
              <w:rPr>
                <w:rFonts w:ascii="Times New Roman" w:hAnsi="Times New Roman"/>
                <w:b/>
                <w:sz w:val="24"/>
                <w:szCs w:val="24"/>
              </w:rPr>
            </w:pPr>
          </w:p>
        </w:tc>
      </w:tr>
      <w:tr w:rsidR="00E976C5" w:rsidRPr="008C0242" w14:paraId="514807FB" w14:textId="77777777" w:rsidTr="00E976C5">
        <w:tc>
          <w:tcPr>
            <w:tcW w:w="7501" w:type="dxa"/>
          </w:tcPr>
          <w:p w14:paraId="47B1D013" w14:textId="4ED91747" w:rsidR="00E976C5" w:rsidRPr="009164F0" w:rsidRDefault="00E976C5" w:rsidP="00B37111">
            <w:pPr>
              <w:pStyle w:val="ae"/>
              <w:numPr>
                <w:ilvl w:val="0"/>
                <w:numId w:val="88"/>
              </w:numPr>
              <w:suppressAutoHyphens/>
              <w:rPr>
                <w:b/>
              </w:rPr>
            </w:pPr>
            <w:r w:rsidRPr="009164F0">
              <w:rPr>
                <w:b/>
              </w:rPr>
              <w:t>СТРУКТУРА И СОДЕРЖАНИЕ УЧЕБНОЙ ДИСЦИПЛИНЫ</w:t>
            </w:r>
          </w:p>
          <w:p w14:paraId="0B884DC2" w14:textId="1538D768" w:rsidR="00E976C5" w:rsidRPr="009164F0" w:rsidRDefault="00E976C5" w:rsidP="00B37111">
            <w:pPr>
              <w:pStyle w:val="ae"/>
              <w:numPr>
                <w:ilvl w:val="0"/>
                <w:numId w:val="88"/>
              </w:numPr>
              <w:suppressAutoHyphens/>
              <w:rPr>
                <w:b/>
              </w:rPr>
            </w:pPr>
            <w:r w:rsidRPr="009164F0">
              <w:rPr>
                <w:b/>
              </w:rPr>
              <w:t>УСЛОВИЯ РЕАЛИЗАЦИИ УЧЕБНОЙ ДИСЦИПЛИНЫ</w:t>
            </w:r>
          </w:p>
        </w:tc>
        <w:tc>
          <w:tcPr>
            <w:tcW w:w="1854" w:type="dxa"/>
          </w:tcPr>
          <w:p w14:paraId="071BD1B0" w14:textId="77777777" w:rsidR="00E976C5" w:rsidRPr="008C0242" w:rsidRDefault="00E976C5" w:rsidP="00E976C5">
            <w:pPr>
              <w:ind w:left="644"/>
              <w:rPr>
                <w:rFonts w:ascii="Times New Roman" w:hAnsi="Times New Roman"/>
                <w:b/>
                <w:sz w:val="24"/>
                <w:szCs w:val="24"/>
              </w:rPr>
            </w:pPr>
          </w:p>
        </w:tc>
      </w:tr>
      <w:tr w:rsidR="00E976C5" w:rsidRPr="008C0242" w14:paraId="43FC4381" w14:textId="77777777" w:rsidTr="00E976C5">
        <w:tc>
          <w:tcPr>
            <w:tcW w:w="7501" w:type="dxa"/>
          </w:tcPr>
          <w:p w14:paraId="5367071E" w14:textId="328F9EFA" w:rsidR="00E976C5" w:rsidRPr="009164F0" w:rsidRDefault="00E976C5" w:rsidP="00B37111">
            <w:pPr>
              <w:pStyle w:val="ae"/>
              <w:numPr>
                <w:ilvl w:val="0"/>
                <w:numId w:val="88"/>
              </w:numPr>
              <w:suppressAutoHyphens/>
              <w:rPr>
                <w:b/>
              </w:rPr>
            </w:pPr>
            <w:r w:rsidRPr="009164F0">
              <w:rPr>
                <w:b/>
              </w:rPr>
              <w:t>КОНТРОЛЬ И ОЦЕНКА РЕЗУЛЬТАТОВ ОСВОЕНИЯ УЧЕБНОЙ ДИСЦИПЛИНЫ</w:t>
            </w:r>
          </w:p>
          <w:p w14:paraId="3288E90F" w14:textId="77777777" w:rsidR="00E976C5" w:rsidRPr="008C0242" w:rsidRDefault="00E976C5" w:rsidP="00E976C5">
            <w:pPr>
              <w:suppressAutoHyphens/>
              <w:rPr>
                <w:rFonts w:ascii="Times New Roman" w:hAnsi="Times New Roman"/>
                <w:b/>
                <w:sz w:val="24"/>
                <w:szCs w:val="24"/>
              </w:rPr>
            </w:pPr>
          </w:p>
        </w:tc>
        <w:tc>
          <w:tcPr>
            <w:tcW w:w="1854" w:type="dxa"/>
          </w:tcPr>
          <w:p w14:paraId="4961B226" w14:textId="77777777" w:rsidR="00E976C5" w:rsidRPr="008C0242" w:rsidRDefault="00E976C5" w:rsidP="00E976C5">
            <w:pPr>
              <w:rPr>
                <w:rFonts w:ascii="Times New Roman" w:hAnsi="Times New Roman"/>
                <w:b/>
                <w:sz w:val="24"/>
                <w:szCs w:val="24"/>
              </w:rPr>
            </w:pPr>
          </w:p>
        </w:tc>
      </w:tr>
    </w:tbl>
    <w:p w14:paraId="3FB694B0" w14:textId="1E85A4EE" w:rsidR="00E976C5" w:rsidRPr="009164F0" w:rsidRDefault="00E976C5" w:rsidP="00B37111">
      <w:pPr>
        <w:pStyle w:val="ae"/>
        <w:numPr>
          <w:ilvl w:val="0"/>
          <w:numId w:val="89"/>
        </w:numPr>
        <w:suppressAutoHyphens/>
        <w:spacing w:after="0"/>
        <w:jc w:val="center"/>
        <w:rPr>
          <w:b/>
        </w:rPr>
      </w:pPr>
      <w:r w:rsidRPr="009164F0">
        <w:rPr>
          <w:b/>
          <w:u w:val="single"/>
        </w:rPr>
        <w:br w:type="page"/>
      </w:r>
      <w:r w:rsidRPr="009164F0">
        <w:rPr>
          <w:b/>
        </w:rPr>
        <w:lastRenderedPageBreak/>
        <w:t xml:space="preserve">ОБЩАЯ ХАРАКТЕРИСТИКА </w:t>
      </w:r>
      <w:r w:rsidRPr="009164F0">
        <w:rPr>
          <w:b/>
          <w:color w:val="000000"/>
        </w:rPr>
        <w:t>РАБОЧЕЙ ПРОГРАММЫ</w:t>
      </w:r>
      <w:r w:rsidRPr="009164F0">
        <w:rPr>
          <w:b/>
        </w:rPr>
        <w:t xml:space="preserve"> УЧЕБНОЙ ДИСЦИПЛИНЫ</w:t>
      </w:r>
    </w:p>
    <w:p w14:paraId="5A730232" w14:textId="77777777" w:rsidR="00E976C5" w:rsidRPr="008C0242" w:rsidRDefault="00E976C5" w:rsidP="00E976C5">
      <w:pPr>
        <w:suppressAutoHyphens/>
        <w:spacing w:after="0"/>
        <w:ind w:left="720"/>
        <w:jc w:val="center"/>
        <w:rPr>
          <w:rFonts w:ascii="Times New Roman" w:hAnsi="Times New Roman"/>
          <w:b/>
          <w:sz w:val="24"/>
          <w:szCs w:val="24"/>
        </w:rPr>
      </w:pPr>
      <w:r w:rsidRPr="008C0242">
        <w:rPr>
          <w:rFonts w:ascii="Times New Roman" w:hAnsi="Times New Roman"/>
          <w:b/>
          <w:sz w:val="24"/>
          <w:szCs w:val="24"/>
        </w:rPr>
        <w:t xml:space="preserve"> «Материаловедение»</w:t>
      </w:r>
    </w:p>
    <w:p w14:paraId="09282557" w14:textId="2CB58819" w:rsidR="00E976C5" w:rsidRPr="008C0242"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642D20AB" w14:textId="75524D98" w:rsidR="00E976C5" w:rsidRPr="008C0242"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C0242">
        <w:rPr>
          <w:rFonts w:ascii="Times New Roman" w:hAnsi="Times New Roman"/>
          <w:sz w:val="24"/>
          <w:szCs w:val="24"/>
        </w:rPr>
        <w:t xml:space="preserve">Учебная дисциплина «Материаловедение» является обязательной частью общепрофессионального цикла </w:t>
      </w:r>
      <w:r w:rsidR="009B4662">
        <w:rPr>
          <w:rFonts w:ascii="Times New Roman" w:hAnsi="Times New Roman"/>
          <w:sz w:val="24"/>
          <w:szCs w:val="24"/>
        </w:rPr>
        <w:t>ПООП-П</w:t>
      </w:r>
      <w:r>
        <w:rPr>
          <w:rFonts w:ascii="Times New Roman" w:hAnsi="Times New Roman"/>
          <w:sz w:val="24"/>
          <w:szCs w:val="24"/>
        </w:rPr>
        <w:t xml:space="preserve"> </w:t>
      </w:r>
      <w:r w:rsidRPr="008C0242">
        <w:rPr>
          <w:rFonts w:ascii="Times New Roman" w:hAnsi="Times New Roman"/>
          <w:sz w:val="24"/>
          <w:szCs w:val="24"/>
        </w:rPr>
        <w:t xml:space="preserve">в соответствии с ФГОС СПО по </w:t>
      </w:r>
      <w:r w:rsidRPr="008C0242">
        <w:rPr>
          <w:rFonts w:ascii="Times New Roman" w:hAnsi="Times New Roman"/>
          <w:color w:val="000000"/>
          <w:sz w:val="24"/>
          <w:szCs w:val="24"/>
        </w:rPr>
        <w:t>специальности</w:t>
      </w:r>
      <w:r w:rsidRPr="008C0242">
        <w:rPr>
          <w:rFonts w:ascii="Times New Roman" w:hAnsi="Times New Roman"/>
          <w:sz w:val="24"/>
          <w:szCs w:val="24"/>
        </w:rPr>
        <w:t xml:space="preserve">. 15.02.12 Монтаж, техническое обслуживание и ремонт промышленного оборудования (по отраслям) </w:t>
      </w:r>
    </w:p>
    <w:p w14:paraId="324B2474" w14:textId="77777777" w:rsidR="00E976C5" w:rsidRPr="008C0242"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C0242">
        <w:rPr>
          <w:rFonts w:ascii="Times New Roman" w:hAnsi="Times New Roman"/>
          <w:sz w:val="24"/>
          <w:szCs w:val="24"/>
        </w:rPr>
        <w:t>Особое значение дисциплина имеет при формировании и развитии ОК 01-11</w:t>
      </w:r>
    </w:p>
    <w:p w14:paraId="07C231F0" w14:textId="77777777" w:rsidR="00E976C5" w:rsidRPr="008C0242"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00275B7" w14:textId="77777777" w:rsidR="00E976C5" w:rsidRPr="008C0242" w:rsidRDefault="00E976C5" w:rsidP="00E976C5">
      <w:pPr>
        <w:spacing w:after="0"/>
        <w:ind w:firstLine="709"/>
        <w:rPr>
          <w:rFonts w:ascii="Times New Roman" w:hAnsi="Times New Roman"/>
          <w:b/>
          <w:sz w:val="24"/>
          <w:szCs w:val="24"/>
        </w:rPr>
      </w:pPr>
      <w:r w:rsidRPr="008C0242">
        <w:rPr>
          <w:rFonts w:ascii="Times New Roman" w:hAnsi="Times New Roman"/>
          <w:b/>
          <w:sz w:val="24"/>
          <w:szCs w:val="24"/>
        </w:rPr>
        <w:t>1.2. Цель и планируемые результаты освоения дисциплины:</w:t>
      </w:r>
    </w:p>
    <w:p w14:paraId="396AC9CB" w14:textId="77777777" w:rsidR="00E976C5" w:rsidRPr="008C0242" w:rsidRDefault="00E976C5" w:rsidP="00E976C5">
      <w:pPr>
        <w:suppressAutoHyphens/>
        <w:spacing w:after="0"/>
        <w:ind w:firstLine="709"/>
        <w:jc w:val="both"/>
        <w:rPr>
          <w:rFonts w:ascii="Times New Roman" w:hAnsi="Times New Roman"/>
          <w:sz w:val="24"/>
          <w:szCs w:val="24"/>
          <w:lang w:eastAsia="en-US"/>
        </w:rPr>
      </w:pPr>
      <w:r w:rsidRPr="008C0242">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394"/>
      </w:tblGrid>
      <w:tr w:rsidR="00E976C5" w:rsidRPr="008C0242" w14:paraId="108153D6" w14:textId="77777777" w:rsidTr="00E976C5">
        <w:trPr>
          <w:trHeight w:val="649"/>
        </w:trPr>
        <w:tc>
          <w:tcPr>
            <w:tcW w:w="1101" w:type="dxa"/>
            <w:hideMark/>
          </w:tcPr>
          <w:p w14:paraId="50CC4231"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sz w:val="24"/>
                <w:szCs w:val="24"/>
              </w:rPr>
              <w:t>Код</w:t>
            </w:r>
          </w:p>
          <w:p w14:paraId="47143CA6"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sz w:val="24"/>
                <w:szCs w:val="24"/>
              </w:rPr>
              <w:t>ПК, ОК</w:t>
            </w:r>
          </w:p>
        </w:tc>
        <w:tc>
          <w:tcPr>
            <w:tcW w:w="3969" w:type="dxa"/>
            <w:hideMark/>
          </w:tcPr>
          <w:p w14:paraId="6E6786E4"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sz w:val="24"/>
                <w:szCs w:val="24"/>
              </w:rPr>
              <w:t>Умения</w:t>
            </w:r>
          </w:p>
        </w:tc>
        <w:tc>
          <w:tcPr>
            <w:tcW w:w="4394" w:type="dxa"/>
            <w:hideMark/>
          </w:tcPr>
          <w:p w14:paraId="14AEC9D3"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sz w:val="24"/>
                <w:szCs w:val="24"/>
              </w:rPr>
              <w:t>Знания</w:t>
            </w:r>
          </w:p>
        </w:tc>
      </w:tr>
      <w:tr w:rsidR="00E976C5" w:rsidRPr="008C0242" w14:paraId="0F10FFB3" w14:textId="77777777" w:rsidTr="00E976C5">
        <w:trPr>
          <w:trHeight w:val="212"/>
        </w:trPr>
        <w:tc>
          <w:tcPr>
            <w:tcW w:w="1101" w:type="dxa"/>
          </w:tcPr>
          <w:p w14:paraId="4C79E45A"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iCs/>
                <w:sz w:val="24"/>
                <w:szCs w:val="24"/>
              </w:rPr>
              <w:t>ОК 01</w:t>
            </w:r>
          </w:p>
        </w:tc>
        <w:tc>
          <w:tcPr>
            <w:tcW w:w="3969" w:type="dxa"/>
          </w:tcPr>
          <w:p w14:paraId="7B3A1F97"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01.01</w:t>
            </w:r>
            <w:r w:rsidRPr="008C0242">
              <w:rPr>
                <w:rFonts w:ascii="Times New Roman" w:hAnsi="Times New Roman"/>
                <w:iCs/>
                <w:sz w:val="24"/>
                <w:szCs w:val="24"/>
              </w:rPr>
              <w:tab/>
              <w:t xml:space="preserve">Умения: распознавать задачу и/или проблему </w:t>
            </w:r>
          </w:p>
          <w:p w14:paraId="7FDAEE5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в профессиональном и/или социальном контексте;</w:t>
            </w:r>
          </w:p>
          <w:p w14:paraId="0CF5B368"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01.02</w:t>
            </w:r>
            <w:r w:rsidRPr="008C0242">
              <w:rPr>
                <w:rFonts w:ascii="Times New Roman" w:hAnsi="Times New Roman"/>
                <w:iCs/>
                <w:sz w:val="24"/>
                <w:szCs w:val="24"/>
              </w:rPr>
              <w:tab/>
              <w:t xml:space="preserve">анализировать задачу и/или проблему и выделять её составные части; </w:t>
            </w:r>
          </w:p>
          <w:p w14:paraId="48F05ABF"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01.03</w:t>
            </w:r>
            <w:r w:rsidRPr="008C0242">
              <w:rPr>
                <w:rFonts w:ascii="Times New Roman" w:hAnsi="Times New Roman"/>
                <w:iCs/>
                <w:sz w:val="24"/>
                <w:szCs w:val="24"/>
              </w:rPr>
              <w:tab/>
              <w:t>определять этапы решения задачи;</w:t>
            </w:r>
          </w:p>
          <w:p w14:paraId="47D6338B"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01.04</w:t>
            </w:r>
            <w:r w:rsidRPr="008C0242">
              <w:rPr>
                <w:rFonts w:ascii="Times New Roman" w:hAnsi="Times New Roman"/>
                <w:iCs/>
                <w:sz w:val="24"/>
                <w:szCs w:val="24"/>
              </w:rPr>
              <w:tab/>
              <w:t>выявлять и эффективно искать информацию, необходимую для решения задачи и/или проблемы;</w:t>
            </w:r>
          </w:p>
          <w:p w14:paraId="7F84336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01.05</w:t>
            </w:r>
            <w:r w:rsidRPr="008C0242">
              <w:rPr>
                <w:rFonts w:ascii="Times New Roman" w:hAnsi="Times New Roman"/>
                <w:iCs/>
                <w:sz w:val="24"/>
                <w:szCs w:val="24"/>
              </w:rPr>
              <w:tab/>
              <w:t xml:space="preserve">составлять план действия; </w:t>
            </w:r>
          </w:p>
          <w:p w14:paraId="0DB43948"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01.06</w:t>
            </w:r>
            <w:r w:rsidRPr="008C0242">
              <w:rPr>
                <w:rFonts w:ascii="Times New Roman" w:hAnsi="Times New Roman"/>
                <w:iCs/>
                <w:sz w:val="24"/>
                <w:szCs w:val="24"/>
              </w:rPr>
              <w:tab/>
              <w:t>определять необходимые ресурсы;</w:t>
            </w:r>
          </w:p>
          <w:p w14:paraId="56062A3D"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01.07</w:t>
            </w:r>
            <w:r w:rsidRPr="008C0242">
              <w:rPr>
                <w:rFonts w:ascii="Times New Roman" w:hAnsi="Times New Roman"/>
                <w:iCs/>
                <w:sz w:val="24"/>
                <w:szCs w:val="24"/>
              </w:rPr>
              <w:tab/>
              <w:t xml:space="preserve">владеть актуальными методами работы </w:t>
            </w:r>
          </w:p>
          <w:p w14:paraId="458F510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в профессиональной и смежных сферах;</w:t>
            </w:r>
          </w:p>
          <w:p w14:paraId="26239451"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01.08</w:t>
            </w:r>
            <w:r w:rsidRPr="008C0242">
              <w:rPr>
                <w:rFonts w:ascii="Times New Roman" w:hAnsi="Times New Roman"/>
                <w:iCs/>
                <w:sz w:val="24"/>
                <w:szCs w:val="24"/>
              </w:rPr>
              <w:tab/>
              <w:t>реализовывать составленный план;</w:t>
            </w:r>
          </w:p>
          <w:p w14:paraId="3DFDB20E" w14:textId="77777777" w:rsidR="00E976C5" w:rsidRPr="008C0242" w:rsidRDefault="00E976C5" w:rsidP="00E976C5">
            <w:pPr>
              <w:suppressAutoHyphens/>
              <w:spacing w:after="0"/>
              <w:jc w:val="both"/>
              <w:rPr>
                <w:rFonts w:ascii="Times New Roman" w:hAnsi="Times New Roman"/>
                <w:sz w:val="24"/>
                <w:szCs w:val="24"/>
              </w:rPr>
            </w:pPr>
            <w:r w:rsidRPr="008C0242">
              <w:rPr>
                <w:rFonts w:ascii="Times New Roman" w:hAnsi="Times New Roman"/>
                <w:iCs/>
                <w:sz w:val="24"/>
                <w:szCs w:val="24"/>
              </w:rPr>
              <w:t>Уо 01.09</w:t>
            </w:r>
            <w:r w:rsidRPr="008C0242">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4394" w:type="dxa"/>
          </w:tcPr>
          <w:p w14:paraId="48A499A1"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01.01</w:t>
            </w:r>
            <w:r w:rsidRPr="008C0242">
              <w:rPr>
                <w:rFonts w:ascii="Times New Roman" w:hAnsi="Times New Roman"/>
                <w:iCs/>
                <w:sz w:val="24"/>
                <w:szCs w:val="24"/>
              </w:rPr>
              <w:tab/>
              <w:t xml:space="preserve">Знания: актуальный профессиональный </w:t>
            </w:r>
          </w:p>
          <w:p w14:paraId="6DA68775"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 xml:space="preserve">и социальный контекст, в котором приходится работать и жить; </w:t>
            </w:r>
          </w:p>
          <w:p w14:paraId="28A788C5"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01.02</w:t>
            </w:r>
            <w:r w:rsidRPr="008C0242">
              <w:rPr>
                <w:rFonts w:ascii="Times New Roman" w:hAnsi="Times New Roman"/>
                <w:iCs/>
                <w:sz w:val="24"/>
                <w:szCs w:val="24"/>
              </w:rPr>
              <w:tab/>
              <w:t xml:space="preserve">основные источники информации </w:t>
            </w:r>
          </w:p>
          <w:p w14:paraId="3E36AB6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 xml:space="preserve">и ресурсы для решения задач и проблем </w:t>
            </w:r>
          </w:p>
          <w:p w14:paraId="5259A2D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в профессиональном и/или социальном контексте;</w:t>
            </w:r>
          </w:p>
          <w:p w14:paraId="53C8326C"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01.03</w:t>
            </w:r>
            <w:r w:rsidRPr="008C0242">
              <w:rPr>
                <w:rFonts w:ascii="Times New Roman" w:hAnsi="Times New Roman"/>
                <w:iCs/>
                <w:sz w:val="24"/>
                <w:szCs w:val="24"/>
              </w:rPr>
              <w:tab/>
              <w:t xml:space="preserve">алгоритмы выполнения работ в профессиональной </w:t>
            </w:r>
          </w:p>
          <w:p w14:paraId="424334CC"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 xml:space="preserve">и смежных областях; </w:t>
            </w:r>
          </w:p>
          <w:p w14:paraId="274D4E9A"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01.04</w:t>
            </w:r>
            <w:r w:rsidRPr="008C0242">
              <w:rPr>
                <w:rFonts w:ascii="Times New Roman" w:hAnsi="Times New Roman"/>
                <w:iCs/>
                <w:sz w:val="24"/>
                <w:szCs w:val="24"/>
              </w:rPr>
              <w:tab/>
              <w:t>методы работы в профессиональной и смежных сферах;</w:t>
            </w:r>
          </w:p>
          <w:p w14:paraId="5BCD3147"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01.05</w:t>
            </w:r>
            <w:r w:rsidRPr="008C0242">
              <w:rPr>
                <w:rFonts w:ascii="Times New Roman" w:hAnsi="Times New Roman"/>
                <w:iCs/>
                <w:sz w:val="24"/>
                <w:szCs w:val="24"/>
              </w:rPr>
              <w:tab/>
              <w:t xml:space="preserve">структуру плана для решения задач; </w:t>
            </w:r>
          </w:p>
          <w:p w14:paraId="69E847A2" w14:textId="77777777" w:rsidR="00E976C5" w:rsidRPr="008C0242" w:rsidRDefault="00E976C5" w:rsidP="00E976C5">
            <w:pPr>
              <w:suppressAutoHyphens/>
              <w:spacing w:after="0"/>
              <w:jc w:val="both"/>
              <w:rPr>
                <w:rFonts w:ascii="Times New Roman" w:hAnsi="Times New Roman"/>
                <w:sz w:val="24"/>
                <w:szCs w:val="24"/>
              </w:rPr>
            </w:pPr>
            <w:r w:rsidRPr="008C0242">
              <w:rPr>
                <w:rFonts w:ascii="Times New Roman" w:hAnsi="Times New Roman"/>
                <w:iCs/>
                <w:sz w:val="24"/>
                <w:szCs w:val="24"/>
              </w:rPr>
              <w:t>Зо 01.06</w:t>
            </w:r>
            <w:r w:rsidRPr="008C0242">
              <w:rPr>
                <w:rFonts w:ascii="Times New Roman" w:hAnsi="Times New Roman"/>
                <w:iCs/>
                <w:sz w:val="24"/>
                <w:szCs w:val="24"/>
              </w:rPr>
              <w:tab/>
              <w:t>порядок оценки результатов решения задач профессиональной деятельности</w:t>
            </w:r>
          </w:p>
        </w:tc>
      </w:tr>
      <w:tr w:rsidR="00E976C5" w:rsidRPr="008C0242" w14:paraId="50D4D6C8" w14:textId="77777777" w:rsidTr="00E976C5">
        <w:trPr>
          <w:trHeight w:val="212"/>
        </w:trPr>
        <w:tc>
          <w:tcPr>
            <w:tcW w:w="1101" w:type="dxa"/>
          </w:tcPr>
          <w:p w14:paraId="1A2E3472"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iCs/>
                <w:sz w:val="24"/>
                <w:szCs w:val="24"/>
              </w:rPr>
              <w:t>ОК 02</w:t>
            </w:r>
          </w:p>
        </w:tc>
        <w:tc>
          <w:tcPr>
            <w:tcW w:w="3969" w:type="dxa"/>
          </w:tcPr>
          <w:p w14:paraId="799EB8A6"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02.01</w:t>
            </w:r>
            <w:r w:rsidRPr="008C0242">
              <w:rPr>
                <w:rFonts w:ascii="Times New Roman" w:hAnsi="Times New Roman"/>
                <w:iCs/>
                <w:sz w:val="24"/>
                <w:szCs w:val="24"/>
              </w:rPr>
              <w:tab/>
              <w:t xml:space="preserve">Умения: определять задачи для поиска информации; </w:t>
            </w:r>
          </w:p>
          <w:p w14:paraId="591EC43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Уо 02.02</w:t>
            </w:r>
            <w:r w:rsidRPr="008C0242">
              <w:rPr>
                <w:rFonts w:ascii="Times New Roman" w:hAnsi="Times New Roman"/>
                <w:iCs/>
                <w:sz w:val="24"/>
                <w:szCs w:val="24"/>
              </w:rPr>
              <w:tab/>
              <w:t>определять необходимые источники информации;</w:t>
            </w:r>
          </w:p>
          <w:p w14:paraId="0C5990CD"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02.03</w:t>
            </w:r>
            <w:r w:rsidRPr="008C0242">
              <w:rPr>
                <w:rFonts w:ascii="Times New Roman" w:hAnsi="Times New Roman"/>
                <w:iCs/>
                <w:sz w:val="24"/>
                <w:szCs w:val="24"/>
              </w:rPr>
              <w:tab/>
              <w:t xml:space="preserve">планировать процесс поиска; структурировать получаемую информацию; </w:t>
            </w:r>
          </w:p>
          <w:p w14:paraId="6314CBC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02.04</w:t>
            </w:r>
            <w:r w:rsidRPr="008C0242">
              <w:rPr>
                <w:rFonts w:ascii="Times New Roman" w:hAnsi="Times New Roman"/>
                <w:iCs/>
                <w:sz w:val="24"/>
                <w:szCs w:val="24"/>
              </w:rPr>
              <w:tab/>
              <w:t xml:space="preserve">выделять наиболее значимое в перечне информации; </w:t>
            </w:r>
          </w:p>
          <w:p w14:paraId="2FD9AFAA"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02.05</w:t>
            </w:r>
            <w:r w:rsidRPr="008C0242">
              <w:rPr>
                <w:rFonts w:ascii="Times New Roman" w:hAnsi="Times New Roman"/>
                <w:iCs/>
                <w:sz w:val="24"/>
                <w:szCs w:val="24"/>
              </w:rPr>
              <w:tab/>
              <w:t>оценивать практическую значимость результатов поиска;</w:t>
            </w:r>
          </w:p>
          <w:p w14:paraId="4D34CC9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02.06</w:t>
            </w:r>
            <w:r w:rsidRPr="008C0242">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7D99DA2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02.07</w:t>
            </w:r>
            <w:r w:rsidRPr="008C0242">
              <w:rPr>
                <w:rFonts w:ascii="Times New Roman" w:hAnsi="Times New Roman"/>
                <w:iCs/>
                <w:sz w:val="24"/>
                <w:szCs w:val="24"/>
              </w:rPr>
              <w:tab/>
              <w:t>использовать современное программное обеспечение;</w:t>
            </w:r>
          </w:p>
          <w:p w14:paraId="125207F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02.08</w:t>
            </w:r>
            <w:r w:rsidRPr="008C0242">
              <w:rPr>
                <w:rFonts w:ascii="Times New Roman" w:hAnsi="Times New Roman"/>
                <w:iCs/>
                <w:sz w:val="24"/>
                <w:szCs w:val="24"/>
              </w:rPr>
              <w:tab/>
              <w:t>использовать различные цифровые средства для решения профессиональных задач</w:t>
            </w:r>
          </w:p>
        </w:tc>
        <w:tc>
          <w:tcPr>
            <w:tcW w:w="4394" w:type="dxa"/>
          </w:tcPr>
          <w:p w14:paraId="70078E6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Зо 02.01</w:t>
            </w:r>
            <w:r w:rsidRPr="008C0242">
              <w:rPr>
                <w:rFonts w:ascii="Times New Roman" w:hAnsi="Times New Roman"/>
                <w:iCs/>
                <w:sz w:val="24"/>
                <w:szCs w:val="24"/>
              </w:rPr>
              <w:tab/>
              <w:t xml:space="preserve">Знания: номенклатура информационных источников, </w:t>
            </w:r>
            <w:r w:rsidRPr="008C0242">
              <w:rPr>
                <w:rFonts w:ascii="Times New Roman" w:hAnsi="Times New Roman"/>
                <w:iCs/>
                <w:sz w:val="24"/>
                <w:szCs w:val="24"/>
              </w:rPr>
              <w:lastRenderedPageBreak/>
              <w:t xml:space="preserve">применяемых в профессиональной деятельности; </w:t>
            </w:r>
          </w:p>
          <w:p w14:paraId="6CEDF34E"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02.02</w:t>
            </w:r>
            <w:r w:rsidRPr="008C0242">
              <w:rPr>
                <w:rFonts w:ascii="Times New Roman" w:hAnsi="Times New Roman"/>
                <w:iCs/>
                <w:sz w:val="24"/>
                <w:szCs w:val="24"/>
              </w:rPr>
              <w:tab/>
              <w:t xml:space="preserve">приемы структурирования информации; </w:t>
            </w:r>
          </w:p>
          <w:p w14:paraId="7F9BF00B"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02.03</w:t>
            </w:r>
            <w:r w:rsidRPr="008C0242">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1C54C7D1"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02.04</w:t>
            </w:r>
            <w:r w:rsidRPr="008C0242">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7B824D1A" w14:textId="77777777" w:rsidR="00E976C5" w:rsidRPr="008C0242" w:rsidRDefault="00E976C5" w:rsidP="00E976C5">
            <w:pPr>
              <w:suppressAutoHyphens/>
              <w:spacing w:after="0"/>
              <w:jc w:val="both"/>
              <w:rPr>
                <w:rFonts w:ascii="Times New Roman" w:hAnsi="Times New Roman"/>
                <w:iCs/>
                <w:sz w:val="24"/>
                <w:szCs w:val="24"/>
              </w:rPr>
            </w:pPr>
          </w:p>
        </w:tc>
      </w:tr>
      <w:tr w:rsidR="00E976C5" w:rsidRPr="008C0242" w14:paraId="57CFEAE9" w14:textId="77777777" w:rsidTr="00E976C5">
        <w:trPr>
          <w:trHeight w:val="212"/>
        </w:trPr>
        <w:tc>
          <w:tcPr>
            <w:tcW w:w="1101" w:type="dxa"/>
          </w:tcPr>
          <w:p w14:paraId="104085B5"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iCs/>
                <w:sz w:val="24"/>
                <w:szCs w:val="24"/>
              </w:rPr>
              <w:lastRenderedPageBreak/>
              <w:t>ОК 03</w:t>
            </w:r>
          </w:p>
        </w:tc>
        <w:tc>
          <w:tcPr>
            <w:tcW w:w="3969" w:type="dxa"/>
          </w:tcPr>
          <w:p w14:paraId="16563C6F" w14:textId="77777777" w:rsidR="00E976C5" w:rsidRPr="008C0242" w:rsidRDefault="00E976C5" w:rsidP="00E976C5">
            <w:pPr>
              <w:tabs>
                <w:tab w:val="left" w:pos="268"/>
              </w:tabs>
              <w:suppressAutoHyphens/>
              <w:spacing w:after="0"/>
              <w:jc w:val="both"/>
              <w:rPr>
                <w:rFonts w:ascii="Times New Roman" w:hAnsi="Times New Roman"/>
                <w:iCs/>
                <w:sz w:val="24"/>
                <w:szCs w:val="24"/>
              </w:rPr>
            </w:pPr>
            <w:r w:rsidRPr="008C0242">
              <w:rPr>
                <w:rFonts w:ascii="Times New Roman" w:hAnsi="Times New Roman"/>
                <w:iCs/>
                <w:sz w:val="24"/>
                <w:szCs w:val="24"/>
              </w:rPr>
              <w:t>Уо 03.01</w:t>
            </w:r>
            <w:r w:rsidRPr="008C0242">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05593356" w14:textId="77777777" w:rsidR="00E976C5" w:rsidRPr="008C0242" w:rsidRDefault="00E976C5" w:rsidP="00E976C5">
            <w:pPr>
              <w:tabs>
                <w:tab w:val="left" w:pos="268"/>
              </w:tabs>
              <w:suppressAutoHyphens/>
              <w:spacing w:after="0"/>
              <w:jc w:val="both"/>
              <w:rPr>
                <w:rFonts w:ascii="Times New Roman" w:hAnsi="Times New Roman"/>
                <w:iCs/>
                <w:sz w:val="24"/>
                <w:szCs w:val="24"/>
              </w:rPr>
            </w:pPr>
            <w:r w:rsidRPr="008C0242">
              <w:rPr>
                <w:rFonts w:ascii="Times New Roman" w:hAnsi="Times New Roman"/>
                <w:iCs/>
                <w:sz w:val="24"/>
                <w:szCs w:val="24"/>
              </w:rPr>
              <w:t>Уо 03.02</w:t>
            </w:r>
            <w:r w:rsidRPr="008C0242">
              <w:rPr>
                <w:rFonts w:ascii="Times New Roman" w:hAnsi="Times New Roman"/>
                <w:iCs/>
                <w:sz w:val="24"/>
                <w:szCs w:val="24"/>
              </w:rPr>
              <w:tab/>
              <w:t>применять современную научную профессиональную терминологию;</w:t>
            </w:r>
          </w:p>
          <w:p w14:paraId="4A1328E2" w14:textId="77777777" w:rsidR="00E976C5" w:rsidRPr="008C0242" w:rsidRDefault="00E976C5" w:rsidP="00E976C5">
            <w:pPr>
              <w:tabs>
                <w:tab w:val="left" w:pos="268"/>
              </w:tabs>
              <w:suppressAutoHyphens/>
              <w:spacing w:after="0"/>
              <w:jc w:val="both"/>
              <w:rPr>
                <w:rFonts w:ascii="Times New Roman" w:hAnsi="Times New Roman"/>
                <w:iCs/>
                <w:sz w:val="24"/>
                <w:szCs w:val="24"/>
              </w:rPr>
            </w:pPr>
            <w:r w:rsidRPr="008C0242">
              <w:rPr>
                <w:rFonts w:ascii="Times New Roman" w:hAnsi="Times New Roman"/>
                <w:iCs/>
                <w:sz w:val="24"/>
                <w:szCs w:val="24"/>
              </w:rPr>
              <w:t>Уо 03.03</w:t>
            </w:r>
            <w:r w:rsidRPr="008C0242">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5C143A3F" w14:textId="77777777" w:rsidR="00E976C5" w:rsidRPr="008C0242" w:rsidRDefault="00E976C5" w:rsidP="00E976C5">
            <w:pPr>
              <w:tabs>
                <w:tab w:val="left" w:pos="268"/>
              </w:tabs>
              <w:suppressAutoHyphens/>
              <w:spacing w:after="0"/>
              <w:jc w:val="both"/>
              <w:rPr>
                <w:rFonts w:ascii="Times New Roman" w:hAnsi="Times New Roman"/>
                <w:iCs/>
                <w:sz w:val="24"/>
                <w:szCs w:val="24"/>
              </w:rPr>
            </w:pPr>
            <w:r w:rsidRPr="008C0242">
              <w:rPr>
                <w:rFonts w:ascii="Times New Roman" w:hAnsi="Times New Roman"/>
                <w:iCs/>
                <w:sz w:val="24"/>
                <w:szCs w:val="24"/>
              </w:rPr>
              <w:t>Уо 03.04</w:t>
            </w:r>
            <w:r w:rsidRPr="008C0242">
              <w:rPr>
                <w:rFonts w:ascii="Times New Roman" w:hAnsi="Times New Roman"/>
                <w:iCs/>
                <w:sz w:val="24"/>
                <w:szCs w:val="24"/>
              </w:rPr>
              <w:tab/>
              <w:t>выявлять достоинства и недостатки коммерческой идеи;</w:t>
            </w:r>
          </w:p>
        </w:tc>
        <w:tc>
          <w:tcPr>
            <w:tcW w:w="4394" w:type="dxa"/>
          </w:tcPr>
          <w:p w14:paraId="0F0B5C0E"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03.01</w:t>
            </w:r>
            <w:r w:rsidRPr="008C0242">
              <w:rPr>
                <w:rFonts w:ascii="Times New Roman" w:hAnsi="Times New Roman"/>
                <w:iCs/>
                <w:sz w:val="24"/>
                <w:szCs w:val="24"/>
              </w:rPr>
              <w:tab/>
              <w:t xml:space="preserve">Знания: содержание актуальной нормативно-правовой документации; </w:t>
            </w:r>
          </w:p>
          <w:p w14:paraId="41D73E68"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03.02</w:t>
            </w:r>
            <w:r w:rsidRPr="008C0242">
              <w:rPr>
                <w:rFonts w:ascii="Times New Roman" w:hAnsi="Times New Roman"/>
                <w:iCs/>
                <w:sz w:val="24"/>
                <w:szCs w:val="24"/>
              </w:rPr>
              <w:tab/>
              <w:t>современная научная и профессиональная терминология;</w:t>
            </w:r>
          </w:p>
          <w:p w14:paraId="7981F3E5"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03.03</w:t>
            </w:r>
            <w:r w:rsidRPr="008C0242">
              <w:rPr>
                <w:rFonts w:ascii="Times New Roman" w:hAnsi="Times New Roman"/>
                <w:iCs/>
                <w:sz w:val="24"/>
                <w:szCs w:val="24"/>
              </w:rPr>
              <w:tab/>
              <w:t>возможные траектории профессионального развития и самообразования;</w:t>
            </w:r>
          </w:p>
          <w:p w14:paraId="0976896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03.04</w:t>
            </w:r>
            <w:r w:rsidRPr="008C0242">
              <w:rPr>
                <w:rFonts w:ascii="Times New Roman" w:hAnsi="Times New Roman"/>
                <w:iCs/>
                <w:sz w:val="24"/>
                <w:szCs w:val="24"/>
              </w:rPr>
              <w:tab/>
              <w:t>порядок выстраивания презентации;</w:t>
            </w:r>
          </w:p>
          <w:p w14:paraId="2382464E" w14:textId="77777777" w:rsidR="00E976C5" w:rsidRPr="008C0242" w:rsidRDefault="00E976C5" w:rsidP="00E976C5">
            <w:pPr>
              <w:suppressAutoHyphens/>
              <w:spacing w:after="0"/>
              <w:jc w:val="both"/>
              <w:rPr>
                <w:rFonts w:ascii="Times New Roman" w:hAnsi="Times New Roman"/>
                <w:iCs/>
                <w:sz w:val="24"/>
                <w:szCs w:val="24"/>
              </w:rPr>
            </w:pPr>
          </w:p>
        </w:tc>
      </w:tr>
      <w:tr w:rsidR="00E976C5" w:rsidRPr="008C0242" w14:paraId="213EDCB6" w14:textId="77777777" w:rsidTr="00E976C5">
        <w:trPr>
          <w:trHeight w:val="212"/>
        </w:trPr>
        <w:tc>
          <w:tcPr>
            <w:tcW w:w="1101" w:type="dxa"/>
          </w:tcPr>
          <w:p w14:paraId="5E73DEE9"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iCs/>
                <w:sz w:val="24"/>
                <w:szCs w:val="24"/>
              </w:rPr>
              <w:t>ОК 04</w:t>
            </w:r>
          </w:p>
        </w:tc>
        <w:tc>
          <w:tcPr>
            <w:tcW w:w="3969" w:type="dxa"/>
          </w:tcPr>
          <w:p w14:paraId="1E3B6A9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04.01</w:t>
            </w:r>
            <w:r w:rsidRPr="008C0242">
              <w:rPr>
                <w:rFonts w:ascii="Times New Roman" w:hAnsi="Times New Roman"/>
                <w:iCs/>
                <w:sz w:val="24"/>
                <w:szCs w:val="24"/>
              </w:rPr>
              <w:tab/>
              <w:t xml:space="preserve">Умения: организовывать работу коллектива </w:t>
            </w:r>
          </w:p>
          <w:p w14:paraId="6873C896"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 xml:space="preserve">и команды; </w:t>
            </w:r>
          </w:p>
          <w:p w14:paraId="3CE31E2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04.02</w:t>
            </w:r>
            <w:r w:rsidRPr="008C0242">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4394" w:type="dxa"/>
          </w:tcPr>
          <w:p w14:paraId="7007803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04.01</w:t>
            </w:r>
            <w:r w:rsidRPr="008C0242">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6ACEF94D"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04.02</w:t>
            </w:r>
            <w:r w:rsidRPr="008C0242">
              <w:rPr>
                <w:rFonts w:ascii="Times New Roman" w:hAnsi="Times New Roman"/>
                <w:iCs/>
                <w:sz w:val="24"/>
                <w:szCs w:val="24"/>
              </w:rPr>
              <w:tab/>
              <w:t>основы проектной деятельности</w:t>
            </w:r>
          </w:p>
        </w:tc>
      </w:tr>
      <w:tr w:rsidR="00E976C5" w:rsidRPr="008C0242" w14:paraId="6B46E67E" w14:textId="77777777" w:rsidTr="00E976C5">
        <w:trPr>
          <w:trHeight w:val="212"/>
        </w:trPr>
        <w:tc>
          <w:tcPr>
            <w:tcW w:w="1101" w:type="dxa"/>
          </w:tcPr>
          <w:p w14:paraId="03A5EE97"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iCs/>
                <w:sz w:val="24"/>
                <w:szCs w:val="24"/>
              </w:rPr>
              <w:t>ОК 05</w:t>
            </w:r>
          </w:p>
        </w:tc>
        <w:tc>
          <w:tcPr>
            <w:tcW w:w="3969" w:type="dxa"/>
          </w:tcPr>
          <w:p w14:paraId="0FBEBA6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05.01</w:t>
            </w:r>
            <w:r w:rsidRPr="008C0242">
              <w:rPr>
                <w:rFonts w:ascii="Times New Roman" w:hAnsi="Times New Roman"/>
                <w:iCs/>
                <w:sz w:val="24"/>
                <w:szCs w:val="24"/>
              </w:rPr>
              <w:tab/>
              <w:t xml:space="preserve">Умения: грамотно излагать свои мысли </w:t>
            </w:r>
          </w:p>
          <w:p w14:paraId="2300AC1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 xml:space="preserve">и оформлять документы по профессиональной тематике на </w:t>
            </w:r>
            <w:r w:rsidRPr="008C0242">
              <w:rPr>
                <w:rFonts w:ascii="Times New Roman" w:hAnsi="Times New Roman"/>
                <w:iCs/>
                <w:sz w:val="24"/>
                <w:szCs w:val="24"/>
              </w:rPr>
              <w:lastRenderedPageBreak/>
              <w:t>государственном языке, проявлять толерантность в рабочем коллективе</w:t>
            </w:r>
          </w:p>
        </w:tc>
        <w:tc>
          <w:tcPr>
            <w:tcW w:w="4394" w:type="dxa"/>
          </w:tcPr>
          <w:p w14:paraId="6BD70FE6"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Зо 05.01</w:t>
            </w:r>
            <w:r w:rsidRPr="008C0242">
              <w:rPr>
                <w:rFonts w:ascii="Times New Roman" w:hAnsi="Times New Roman"/>
                <w:iCs/>
                <w:sz w:val="24"/>
                <w:szCs w:val="24"/>
              </w:rPr>
              <w:tab/>
              <w:t xml:space="preserve">Знания: особенности социального и культурного контекста; </w:t>
            </w:r>
          </w:p>
          <w:p w14:paraId="3489DC1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05.02</w:t>
            </w:r>
            <w:r w:rsidRPr="008C0242">
              <w:rPr>
                <w:rFonts w:ascii="Times New Roman" w:hAnsi="Times New Roman"/>
                <w:iCs/>
                <w:sz w:val="24"/>
                <w:szCs w:val="24"/>
              </w:rPr>
              <w:tab/>
              <w:t xml:space="preserve">правила оформления документов </w:t>
            </w:r>
          </w:p>
          <w:p w14:paraId="27CC7F93"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и построения устных сообщений</w:t>
            </w:r>
          </w:p>
        </w:tc>
      </w:tr>
      <w:tr w:rsidR="00E976C5" w:rsidRPr="008C0242" w14:paraId="3212F8C0" w14:textId="77777777" w:rsidTr="00E976C5">
        <w:trPr>
          <w:trHeight w:val="212"/>
        </w:trPr>
        <w:tc>
          <w:tcPr>
            <w:tcW w:w="1101" w:type="dxa"/>
          </w:tcPr>
          <w:p w14:paraId="1A05638A"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iCs/>
                <w:sz w:val="24"/>
                <w:szCs w:val="24"/>
              </w:rPr>
              <w:lastRenderedPageBreak/>
              <w:t>ОК 06</w:t>
            </w:r>
          </w:p>
        </w:tc>
        <w:tc>
          <w:tcPr>
            <w:tcW w:w="3969" w:type="dxa"/>
          </w:tcPr>
          <w:p w14:paraId="5BC8710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06.01</w:t>
            </w:r>
            <w:r w:rsidRPr="008C0242">
              <w:rPr>
                <w:rFonts w:ascii="Times New Roman" w:hAnsi="Times New Roman"/>
                <w:iCs/>
                <w:sz w:val="24"/>
                <w:szCs w:val="24"/>
              </w:rPr>
              <w:tab/>
              <w:t>Умения: описывать значимость своей профессии (специальности);</w:t>
            </w:r>
          </w:p>
        </w:tc>
        <w:tc>
          <w:tcPr>
            <w:tcW w:w="4394" w:type="dxa"/>
          </w:tcPr>
          <w:p w14:paraId="33A5402F"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06.01</w:t>
            </w:r>
            <w:r w:rsidRPr="008C0242">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659C23B6"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06.02</w:t>
            </w:r>
            <w:r w:rsidRPr="008C0242">
              <w:rPr>
                <w:rFonts w:ascii="Times New Roman" w:hAnsi="Times New Roman"/>
                <w:iCs/>
                <w:sz w:val="24"/>
                <w:szCs w:val="24"/>
              </w:rPr>
              <w:tab/>
              <w:t>значимость профессиональной деятельности по профессии (специальности);</w:t>
            </w:r>
          </w:p>
        </w:tc>
      </w:tr>
      <w:tr w:rsidR="00E976C5" w:rsidRPr="008C0242" w14:paraId="2D05AAE6" w14:textId="77777777" w:rsidTr="00E976C5">
        <w:trPr>
          <w:trHeight w:val="212"/>
        </w:trPr>
        <w:tc>
          <w:tcPr>
            <w:tcW w:w="1101" w:type="dxa"/>
          </w:tcPr>
          <w:p w14:paraId="1CDDAC5A"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iCs/>
                <w:sz w:val="24"/>
                <w:szCs w:val="24"/>
              </w:rPr>
              <w:t>ОК 07</w:t>
            </w:r>
          </w:p>
        </w:tc>
        <w:tc>
          <w:tcPr>
            <w:tcW w:w="3969" w:type="dxa"/>
          </w:tcPr>
          <w:p w14:paraId="7F29C0EC"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07.01</w:t>
            </w:r>
            <w:r w:rsidRPr="008C0242">
              <w:rPr>
                <w:rFonts w:ascii="Times New Roman" w:hAnsi="Times New Roman"/>
                <w:iCs/>
                <w:sz w:val="24"/>
                <w:szCs w:val="24"/>
              </w:rPr>
              <w:tab/>
              <w:t xml:space="preserve">Умения: соблюдать нормы экологической безопасности; </w:t>
            </w:r>
          </w:p>
          <w:p w14:paraId="7FDB21D4"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07.02</w:t>
            </w:r>
            <w:r w:rsidRPr="008C0242">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394" w:type="dxa"/>
          </w:tcPr>
          <w:p w14:paraId="14ADCB36"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07.01</w:t>
            </w:r>
            <w:r w:rsidRPr="008C0242">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6A59A09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07.02</w:t>
            </w:r>
            <w:r w:rsidRPr="008C0242">
              <w:rPr>
                <w:rFonts w:ascii="Times New Roman" w:hAnsi="Times New Roman"/>
                <w:iCs/>
                <w:sz w:val="24"/>
                <w:szCs w:val="24"/>
              </w:rPr>
              <w:tab/>
              <w:t>основные ресурсы, задействованные в профессиональной деятельности;</w:t>
            </w:r>
          </w:p>
          <w:p w14:paraId="0B71E59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07.03</w:t>
            </w:r>
            <w:r w:rsidRPr="008C0242">
              <w:rPr>
                <w:rFonts w:ascii="Times New Roman" w:hAnsi="Times New Roman"/>
                <w:iCs/>
                <w:sz w:val="24"/>
                <w:szCs w:val="24"/>
              </w:rPr>
              <w:tab/>
              <w:t>пути обеспечения ресурсосбережения;</w:t>
            </w:r>
          </w:p>
          <w:p w14:paraId="2B81C8EB"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07.04</w:t>
            </w:r>
            <w:r w:rsidRPr="008C0242">
              <w:rPr>
                <w:rFonts w:ascii="Times New Roman" w:hAnsi="Times New Roman"/>
                <w:iCs/>
                <w:sz w:val="24"/>
                <w:szCs w:val="24"/>
              </w:rPr>
              <w:tab/>
              <w:t>принципы бережливого производства;</w:t>
            </w:r>
          </w:p>
        </w:tc>
      </w:tr>
      <w:tr w:rsidR="00E976C5" w:rsidRPr="008C0242" w14:paraId="441F0F2D" w14:textId="77777777" w:rsidTr="00E976C5">
        <w:trPr>
          <w:trHeight w:val="212"/>
        </w:trPr>
        <w:tc>
          <w:tcPr>
            <w:tcW w:w="1101" w:type="dxa"/>
          </w:tcPr>
          <w:p w14:paraId="4D7A16FD" w14:textId="77777777" w:rsidR="00E976C5" w:rsidRPr="008C0242" w:rsidRDefault="00E976C5" w:rsidP="00E976C5">
            <w:pPr>
              <w:suppressAutoHyphens/>
              <w:spacing w:after="0"/>
              <w:jc w:val="center"/>
              <w:rPr>
                <w:rFonts w:ascii="Times New Roman" w:hAnsi="Times New Roman"/>
                <w:sz w:val="24"/>
                <w:szCs w:val="24"/>
              </w:rPr>
            </w:pPr>
            <w:r w:rsidRPr="008C0242">
              <w:rPr>
                <w:rFonts w:ascii="Times New Roman" w:hAnsi="Times New Roman"/>
                <w:iCs/>
                <w:sz w:val="24"/>
                <w:szCs w:val="24"/>
              </w:rPr>
              <w:t>ОК 08</w:t>
            </w:r>
          </w:p>
        </w:tc>
        <w:tc>
          <w:tcPr>
            <w:tcW w:w="3969" w:type="dxa"/>
          </w:tcPr>
          <w:p w14:paraId="5FD0D527"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08.01</w:t>
            </w:r>
            <w:r w:rsidRPr="008C0242">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698E32ED"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 xml:space="preserve">и профессиональных целей; </w:t>
            </w:r>
          </w:p>
          <w:p w14:paraId="0F448E4F"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08.02</w:t>
            </w:r>
            <w:r w:rsidRPr="008C0242">
              <w:rPr>
                <w:rFonts w:ascii="Times New Roman" w:hAnsi="Times New Roman"/>
                <w:iCs/>
                <w:sz w:val="24"/>
                <w:szCs w:val="24"/>
              </w:rPr>
              <w:tab/>
              <w:t>применять рациональные приемы двигательных функций в профессиональной деятельности;</w:t>
            </w:r>
          </w:p>
          <w:p w14:paraId="541428DE"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08.03</w:t>
            </w:r>
            <w:r w:rsidRPr="008C0242">
              <w:rPr>
                <w:rFonts w:ascii="Times New Roman" w:hAnsi="Times New Roman"/>
                <w:iCs/>
                <w:sz w:val="24"/>
                <w:szCs w:val="24"/>
              </w:rPr>
              <w:tab/>
              <w:t>пользоваться средствами профилактики перенапряжения, характерными для данной профессии (специальности)</w:t>
            </w:r>
          </w:p>
        </w:tc>
        <w:tc>
          <w:tcPr>
            <w:tcW w:w="4394" w:type="dxa"/>
          </w:tcPr>
          <w:p w14:paraId="2470A105"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08.01</w:t>
            </w:r>
            <w:r w:rsidRPr="008C0242">
              <w:rPr>
                <w:rFonts w:ascii="Times New Roman" w:hAnsi="Times New Roman"/>
                <w:iCs/>
                <w:sz w:val="24"/>
                <w:szCs w:val="24"/>
              </w:rPr>
              <w:tab/>
              <w:t xml:space="preserve">Знания: роль физической культуры </w:t>
            </w:r>
          </w:p>
          <w:p w14:paraId="0FDE0487"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 xml:space="preserve">в общекультурном, профессиональном </w:t>
            </w:r>
          </w:p>
          <w:p w14:paraId="53605C0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и социальном развитии человека;</w:t>
            </w:r>
          </w:p>
          <w:p w14:paraId="32B6453E"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08.02</w:t>
            </w:r>
            <w:r w:rsidRPr="008C0242">
              <w:rPr>
                <w:rFonts w:ascii="Times New Roman" w:hAnsi="Times New Roman"/>
                <w:iCs/>
                <w:sz w:val="24"/>
                <w:szCs w:val="24"/>
              </w:rPr>
              <w:tab/>
              <w:t xml:space="preserve">основы здорового образа жизни; </w:t>
            </w:r>
          </w:p>
          <w:p w14:paraId="158B1BD1"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08.03</w:t>
            </w:r>
            <w:r w:rsidRPr="008C0242">
              <w:rPr>
                <w:rFonts w:ascii="Times New Roman" w:hAnsi="Times New Roman"/>
                <w:iCs/>
                <w:sz w:val="24"/>
                <w:szCs w:val="24"/>
              </w:rPr>
              <w:tab/>
              <w:t>условия профессиональной деятельности и зоны риска физического здоровья для профессии (специальности);</w:t>
            </w:r>
          </w:p>
          <w:p w14:paraId="14B6CE8F"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08.04</w:t>
            </w:r>
            <w:r w:rsidRPr="008C0242">
              <w:rPr>
                <w:rFonts w:ascii="Times New Roman" w:hAnsi="Times New Roman"/>
                <w:iCs/>
                <w:sz w:val="24"/>
                <w:szCs w:val="24"/>
              </w:rPr>
              <w:tab/>
              <w:t>средства профилактики перенапряжения</w:t>
            </w:r>
          </w:p>
        </w:tc>
      </w:tr>
      <w:tr w:rsidR="00E976C5" w:rsidRPr="008C0242" w14:paraId="41169D05" w14:textId="77777777" w:rsidTr="00E976C5">
        <w:trPr>
          <w:trHeight w:val="212"/>
        </w:trPr>
        <w:tc>
          <w:tcPr>
            <w:tcW w:w="1101" w:type="dxa"/>
          </w:tcPr>
          <w:p w14:paraId="76961945"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t>ОК 09</w:t>
            </w:r>
          </w:p>
        </w:tc>
        <w:tc>
          <w:tcPr>
            <w:tcW w:w="3969" w:type="dxa"/>
          </w:tcPr>
          <w:p w14:paraId="775469CB"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09.01</w:t>
            </w:r>
            <w:r w:rsidRPr="008C0242">
              <w:rPr>
                <w:rFonts w:ascii="Times New Roman" w:hAnsi="Times New Roman"/>
                <w:iCs/>
                <w:sz w:val="24"/>
                <w:szCs w:val="24"/>
              </w:rPr>
              <w:tab/>
              <w:t>Умения: понимать общий смысл устройства сети интернет;</w:t>
            </w:r>
          </w:p>
          <w:p w14:paraId="7C6B8927"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09.02</w:t>
            </w:r>
            <w:r w:rsidRPr="008C0242">
              <w:rPr>
                <w:rFonts w:ascii="Times New Roman" w:hAnsi="Times New Roman"/>
                <w:iCs/>
                <w:sz w:val="24"/>
                <w:szCs w:val="24"/>
              </w:rPr>
              <w:tab/>
              <w:t xml:space="preserve"> создавать простые информационные представления о проделанной работе;</w:t>
            </w:r>
          </w:p>
        </w:tc>
        <w:tc>
          <w:tcPr>
            <w:tcW w:w="4394" w:type="dxa"/>
          </w:tcPr>
          <w:p w14:paraId="4479997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09.01</w:t>
            </w:r>
            <w:r w:rsidRPr="008C0242">
              <w:rPr>
                <w:rFonts w:ascii="Times New Roman" w:hAnsi="Times New Roman"/>
                <w:iCs/>
                <w:sz w:val="24"/>
                <w:szCs w:val="24"/>
              </w:rPr>
              <w:tab/>
              <w:t>Знания: основные виды и процедуры обработки информации;</w:t>
            </w:r>
          </w:p>
          <w:p w14:paraId="08019DFD"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09.02</w:t>
            </w:r>
            <w:r w:rsidRPr="008C0242">
              <w:rPr>
                <w:rFonts w:ascii="Times New Roman" w:hAnsi="Times New Roman"/>
                <w:iCs/>
                <w:sz w:val="24"/>
                <w:szCs w:val="24"/>
              </w:rPr>
              <w:tab/>
              <w:t>основы правила пользования программным обеспечением используемого оборудования.</w:t>
            </w:r>
          </w:p>
        </w:tc>
      </w:tr>
      <w:tr w:rsidR="00E976C5" w:rsidRPr="008C0242" w14:paraId="335681A3" w14:textId="77777777" w:rsidTr="00E976C5">
        <w:trPr>
          <w:trHeight w:val="212"/>
        </w:trPr>
        <w:tc>
          <w:tcPr>
            <w:tcW w:w="1101" w:type="dxa"/>
          </w:tcPr>
          <w:p w14:paraId="1B92A5CE"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t>ОК 10</w:t>
            </w:r>
          </w:p>
        </w:tc>
        <w:tc>
          <w:tcPr>
            <w:tcW w:w="3969" w:type="dxa"/>
          </w:tcPr>
          <w:p w14:paraId="63EF9345"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09.01</w:t>
            </w:r>
            <w:r w:rsidRPr="008C0242">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8F1AA2F"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Уо 09.02</w:t>
            </w:r>
            <w:r w:rsidRPr="008C0242">
              <w:rPr>
                <w:rFonts w:ascii="Times New Roman" w:hAnsi="Times New Roman"/>
                <w:iCs/>
                <w:sz w:val="24"/>
                <w:szCs w:val="24"/>
              </w:rPr>
              <w:tab/>
              <w:t xml:space="preserve">участвовать в диалогах на знакомые общие и профессиональные темы; </w:t>
            </w:r>
          </w:p>
          <w:p w14:paraId="6A1AD165"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09.03</w:t>
            </w:r>
            <w:r w:rsidRPr="008C0242">
              <w:rPr>
                <w:rFonts w:ascii="Times New Roman" w:hAnsi="Times New Roman"/>
                <w:iCs/>
                <w:sz w:val="24"/>
                <w:szCs w:val="24"/>
              </w:rPr>
              <w:tab/>
              <w:t xml:space="preserve">строить простые высказывания о себе и о своей профессиональной деятельности; </w:t>
            </w:r>
          </w:p>
          <w:p w14:paraId="21E00781"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09.04</w:t>
            </w:r>
            <w:r w:rsidRPr="008C0242">
              <w:rPr>
                <w:rFonts w:ascii="Times New Roman" w:hAnsi="Times New Roman"/>
                <w:iCs/>
                <w:sz w:val="24"/>
                <w:szCs w:val="24"/>
              </w:rPr>
              <w:tab/>
              <w:t xml:space="preserve">кратко обосновывать и объяснять свои действия (текущие и планируемые); </w:t>
            </w:r>
          </w:p>
          <w:p w14:paraId="2A8CA45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09.05</w:t>
            </w:r>
            <w:r w:rsidRPr="008C0242">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4394" w:type="dxa"/>
          </w:tcPr>
          <w:p w14:paraId="7089C4EB"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Зо 09.01</w:t>
            </w:r>
            <w:r w:rsidRPr="008C0242">
              <w:rPr>
                <w:rFonts w:ascii="Times New Roman" w:hAnsi="Times New Roman"/>
                <w:iCs/>
                <w:sz w:val="24"/>
                <w:szCs w:val="24"/>
              </w:rPr>
              <w:tab/>
              <w:t>Знания: правила построения простых и сложных предложений на профессиональные темы;</w:t>
            </w:r>
          </w:p>
          <w:p w14:paraId="70545C5C"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09.02</w:t>
            </w:r>
            <w:r w:rsidRPr="008C0242">
              <w:rPr>
                <w:rFonts w:ascii="Times New Roman" w:hAnsi="Times New Roman"/>
                <w:iCs/>
                <w:sz w:val="24"/>
                <w:szCs w:val="24"/>
              </w:rPr>
              <w:tab/>
              <w:t xml:space="preserve">основные общеупотребительные глаголы (бытовая </w:t>
            </w:r>
          </w:p>
          <w:p w14:paraId="6F683253"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и профессиональная лексика);</w:t>
            </w:r>
          </w:p>
          <w:p w14:paraId="0B5F9291"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Зо 09.03</w:t>
            </w:r>
            <w:r w:rsidRPr="008C0242">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6C867441"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09.04</w:t>
            </w:r>
            <w:r w:rsidRPr="008C0242">
              <w:rPr>
                <w:rFonts w:ascii="Times New Roman" w:hAnsi="Times New Roman"/>
                <w:iCs/>
                <w:sz w:val="24"/>
                <w:szCs w:val="24"/>
              </w:rPr>
              <w:tab/>
              <w:t>особенности произношения;</w:t>
            </w:r>
          </w:p>
          <w:p w14:paraId="7D26C89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09.05</w:t>
            </w:r>
            <w:r w:rsidRPr="008C0242">
              <w:rPr>
                <w:rFonts w:ascii="Times New Roman" w:hAnsi="Times New Roman"/>
                <w:iCs/>
                <w:sz w:val="24"/>
                <w:szCs w:val="24"/>
              </w:rPr>
              <w:tab/>
              <w:t>правила чтения текстов профессиональной направленности.</w:t>
            </w:r>
          </w:p>
          <w:p w14:paraId="53E92C54" w14:textId="77777777" w:rsidR="00E976C5" w:rsidRPr="008C0242" w:rsidRDefault="00E976C5" w:rsidP="00E976C5">
            <w:pPr>
              <w:ind w:firstLine="708"/>
              <w:rPr>
                <w:rFonts w:ascii="Times New Roman" w:hAnsi="Times New Roman"/>
                <w:sz w:val="24"/>
                <w:szCs w:val="24"/>
              </w:rPr>
            </w:pPr>
          </w:p>
        </w:tc>
      </w:tr>
      <w:tr w:rsidR="00E976C5" w:rsidRPr="008C0242" w14:paraId="647CD9D8" w14:textId="77777777" w:rsidTr="00E976C5">
        <w:trPr>
          <w:trHeight w:val="212"/>
        </w:trPr>
        <w:tc>
          <w:tcPr>
            <w:tcW w:w="1101" w:type="dxa"/>
          </w:tcPr>
          <w:p w14:paraId="18B80C01"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lastRenderedPageBreak/>
              <w:t>ОК 11</w:t>
            </w:r>
          </w:p>
        </w:tc>
        <w:tc>
          <w:tcPr>
            <w:tcW w:w="3969" w:type="dxa"/>
          </w:tcPr>
          <w:p w14:paraId="67B14845"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11.01</w:t>
            </w:r>
            <w:r w:rsidRPr="008C0242">
              <w:rPr>
                <w:rFonts w:ascii="Times New Roman" w:hAnsi="Times New Roman"/>
                <w:iCs/>
                <w:sz w:val="24"/>
                <w:szCs w:val="24"/>
              </w:rPr>
              <w:tab/>
              <w:t>Умения: выявлять достоинства и недостатки коммерческой идеи;</w:t>
            </w:r>
          </w:p>
          <w:p w14:paraId="172E6AF7"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11.02</w:t>
            </w:r>
            <w:r w:rsidRPr="008C0242">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6ACA4EC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11.03</w:t>
            </w:r>
            <w:r w:rsidRPr="008C0242">
              <w:rPr>
                <w:rFonts w:ascii="Times New Roman" w:hAnsi="Times New Roman"/>
                <w:iCs/>
                <w:sz w:val="24"/>
                <w:szCs w:val="24"/>
              </w:rPr>
              <w:tab/>
              <w:t>рассчитывать размеры выплат по процентным ставкам кредитования;</w:t>
            </w:r>
          </w:p>
          <w:p w14:paraId="6E3D52AD"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11.04</w:t>
            </w:r>
            <w:r w:rsidRPr="008C0242">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4199B926"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Уо 11.05</w:t>
            </w:r>
            <w:r w:rsidRPr="008C0242">
              <w:rPr>
                <w:rFonts w:ascii="Times New Roman" w:hAnsi="Times New Roman"/>
                <w:iCs/>
                <w:sz w:val="24"/>
                <w:szCs w:val="24"/>
              </w:rPr>
              <w:tab/>
              <w:t>презентовать бизнес-идею;</w:t>
            </w:r>
          </w:p>
        </w:tc>
        <w:tc>
          <w:tcPr>
            <w:tcW w:w="4394" w:type="dxa"/>
          </w:tcPr>
          <w:p w14:paraId="4160BBD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11.01</w:t>
            </w:r>
            <w:r w:rsidRPr="008C0242">
              <w:rPr>
                <w:rFonts w:ascii="Times New Roman" w:hAnsi="Times New Roman"/>
                <w:iCs/>
                <w:sz w:val="24"/>
                <w:szCs w:val="24"/>
              </w:rPr>
              <w:tab/>
              <w:t>Знания: основы предпринимательской деятельности; основы финансовой грамотности;</w:t>
            </w:r>
          </w:p>
          <w:p w14:paraId="371353E4"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11.02</w:t>
            </w:r>
            <w:r w:rsidRPr="008C0242">
              <w:rPr>
                <w:rFonts w:ascii="Times New Roman" w:hAnsi="Times New Roman"/>
                <w:iCs/>
                <w:sz w:val="24"/>
                <w:szCs w:val="24"/>
              </w:rPr>
              <w:tab/>
              <w:t>правила разработки бизнес-планов;</w:t>
            </w:r>
          </w:p>
          <w:p w14:paraId="7B86266B"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Зо 11.03</w:t>
            </w:r>
            <w:r w:rsidRPr="008C0242">
              <w:rPr>
                <w:rFonts w:ascii="Times New Roman" w:hAnsi="Times New Roman"/>
                <w:iCs/>
                <w:sz w:val="24"/>
                <w:szCs w:val="24"/>
              </w:rPr>
              <w:tab/>
              <w:t>кредитные банковские продукты</w:t>
            </w:r>
          </w:p>
        </w:tc>
      </w:tr>
      <w:tr w:rsidR="00E976C5" w:rsidRPr="008C0242" w14:paraId="30896B7A" w14:textId="77777777" w:rsidTr="00E976C5">
        <w:trPr>
          <w:trHeight w:val="212"/>
        </w:trPr>
        <w:tc>
          <w:tcPr>
            <w:tcW w:w="1101" w:type="dxa"/>
          </w:tcPr>
          <w:p w14:paraId="24BE20CB" w14:textId="77777777" w:rsidR="00E976C5" w:rsidRPr="008C0242" w:rsidRDefault="00E976C5" w:rsidP="00E976C5">
            <w:pPr>
              <w:suppressAutoHyphens/>
              <w:spacing w:after="240"/>
              <w:jc w:val="center"/>
              <w:rPr>
                <w:rFonts w:ascii="Times New Roman" w:hAnsi="Times New Roman"/>
                <w:bCs/>
                <w:sz w:val="24"/>
                <w:szCs w:val="24"/>
              </w:rPr>
            </w:pPr>
            <w:r w:rsidRPr="008C0242">
              <w:rPr>
                <w:rFonts w:ascii="Times New Roman" w:hAnsi="Times New Roman"/>
                <w:bCs/>
                <w:sz w:val="24"/>
                <w:szCs w:val="24"/>
              </w:rPr>
              <w:t>ПК 1.1</w:t>
            </w:r>
          </w:p>
          <w:p w14:paraId="2CFCBFBF" w14:textId="77777777" w:rsidR="00E976C5" w:rsidRPr="008C0242" w:rsidRDefault="00E976C5" w:rsidP="00E976C5">
            <w:pPr>
              <w:suppressAutoHyphens/>
              <w:spacing w:after="0"/>
              <w:jc w:val="center"/>
              <w:rPr>
                <w:rFonts w:ascii="Times New Roman" w:hAnsi="Times New Roman"/>
                <w:bCs/>
                <w:iCs/>
                <w:sz w:val="24"/>
                <w:szCs w:val="24"/>
              </w:rPr>
            </w:pPr>
          </w:p>
        </w:tc>
        <w:tc>
          <w:tcPr>
            <w:tcW w:w="3969" w:type="dxa"/>
          </w:tcPr>
          <w:p w14:paraId="7754DE78"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1.1.01</w:t>
            </w:r>
            <w:r w:rsidRPr="008C0242">
              <w:rPr>
                <w:rFonts w:ascii="Times New Roman" w:hAnsi="Times New Roman"/>
                <w:iCs/>
                <w:sz w:val="24"/>
                <w:szCs w:val="24"/>
              </w:rPr>
              <w:tab/>
              <w:t>Умения: подбирать оборудование, средства измерения в соответствии с условиями технического задания</w:t>
            </w:r>
          </w:p>
          <w:p w14:paraId="0DE7AADE"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1.1.02</w:t>
            </w:r>
            <w:r w:rsidRPr="008C0242">
              <w:rPr>
                <w:rFonts w:ascii="Times New Roman" w:hAnsi="Times New Roman"/>
                <w:iCs/>
                <w:sz w:val="24"/>
                <w:szCs w:val="24"/>
              </w:rPr>
              <w:tab/>
              <w:t>рассчитывать предельные нагрузки грузоподъемных устройств;</w:t>
            </w:r>
          </w:p>
        </w:tc>
        <w:tc>
          <w:tcPr>
            <w:tcW w:w="4394" w:type="dxa"/>
          </w:tcPr>
          <w:p w14:paraId="0B92B123"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1.1.01</w:t>
            </w:r>
            <w:r w:rsidRPr="008C0242">
              <w:rPr>
                <w:rFonts w:ascii="Times New Roman" w:hAnsi="Times New Roman"/>
                <w:iCs/>
                <w:sz w:val="24"/>
                <w:szCs w:val="24"/>
              </w:rPr>
              <w:tab/>
              <w:t>Знания: основных правил построения чертежей и схем, требования к разработке и оформлению конструкторской и технологической документации</w:t>
            </w:r>
          </w:p>
          <w:p w14:paraId="15A23ED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1.1.02</w:t>
            </w:r>
            <w:r w:rsidRPr="008C0242">
              <w:rPr>
                <w:rFonts w:ascii="Times New Roman" w:hAnsi="Times New Roman"/>
                <w:iCs/>
                <w:sz w:val="24"/>
                <w:szCs w:val="24"/>
              </w:rPr>
              <w:tab/>
              <w:t>основных законов электротехники;</w:t>
            </w:r>
          </w:p>
          <w:p w14:paraId="0C50AD1F"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1.1.03</w:t>
            </w:r>
            <w:r w:rsidRPr="008C0242">
              <w:rPr>
                <w:rFonts w:ascii="Times New Roman" w:hAnsi="Times New Roman"/>
                <w:iCs/>
                <w:sz w:val="24"/>
                <w:szCs w:val="24"/>
              </w:rPr>
              <w:tab/>
              <w:t>физических, технических и промышленных основ электроники;</w:t>
            </w:r>
          </w:p>
          <w:p w14:paraId="0E0E45E6"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1.1.04</w:t>
            </w:r>
            <w:r w:rsidRPr="008C0242">
              <w:rPr>
                <w:rFonts w:ascii="Times New Roman" w:hAnsi="Times New Roman"/>
                <w:iCs/>
                <w:sz w:val="24"/>
                <w:szCs w:val="24"/>
              </w:rPr>
              <w:tab/>
              <w:t>типовых узлов и устройств электронной техники</w:t>
            </w:r>
          </w:p>
          <w:p w14:paraId="549C2E8B"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1.1.05</w:t>
            </w:r>
            <w:r w:rsidRPr="008C0242">
              <w:rPr>
                <w:rFonts w:ascii="Times New Roman" w:hAnsi="Times New Roman"/>
                <w:iCs/>
                <w:sz w:val="24"/>
                <w:szCs w:val="24"/>
              </w:rPr>
              <w:tab/>
              <w:t>методик расчета конструкций на прочность, жесткость и устойчивость при различных видах деформации</w:t>
            </w:r>
          </w:p>
          <w:p w14:paraId="06B267DC"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З 1.1.06</w:t>
            </w:r>
            <w:r w:rsidRPr="008C0242">
              <w:rPr>
                <w:rFonts w:ascii="Times New Roman" w:hAnsi="Times New Roman"/>
                <w:iCs/>
                <w:sz w:val="24"/>
                <w:szCs w:val="24"/>
              </w:rPr>
              <w:tab/>
              <w:t>методик расчета на сжатие, срез и смятие;</w:t>
            </w:r>
          </w:p>
          <w:p w14:paraId="054722D7"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1.1.07</w:t>
            </w:r>
            <w:r w:rsidRPr="008C0242">
              <w:rPr>
                <w:rFonts w:ascii="Times New Roman" w:hAnsi="Times New Roman"/>
                <w:iCs/>
                <w:sz w:val="24"/>
                <w:szCs w:val="24"/>
              </w:rPr>
              <w:tab/>
              <w:t>трения, его виды, роль трения в технике;</w:t>
            </w:r>
          </w:p>
          <w:p w14:paraId="15104343"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1.1.08</w:t>
            </w:r>
            <w:r w:rsidRPr="008C0242">
              <w:rPr>
                <w:rFonts w:ascii="Times New Roman" w:hAnsi="Times New Roman"/>
                <w:iCs/>
                <w:sz w:val="24"/>
                <w:szCs w:val="24"/>
              </w:rPr>
              <w:tab/>
              <w:t>назначения и классификации подшипников</w:t>
            </w:r>
          </w:p>
          <w:p w14:paraId="2BF11AD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1.1.09</w:t>
            </w:r>
            <w:r w:rsidRPr="008C0242">
              <w:rPr>
                <w:rFonts w:ascii="Times New Roman" w:hAnsi="Times New Roman"/>
                <w:iCs/>
                <w:sz w:val="24"/>
                <w:szCs w:val="24"/>
              </w:rPr>
              <w:tab/>
              <w:t>основ организации производственного и технологического процессов отрасли</w:t>
            </w:r>
          </w:p>
          <w:p w14:paraId="5B9E5D4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1.1.10</w:t>
            </w:r>
            <w:r w:rsidRPr="008C0242">
              <w:rPr>
                <w:rFonts w:ascii="Times New Roman" w:hAnsi="Times New Roman"/>
                <w:iCs/>
                <w:sz w:val="24"/>
                <w:szCs w:val="24"/>
              </w:rPr>
              <w:tab/>
              <w:t>видов, устройств и назначение технологического оборудования отрасли</w:t>
            </w:r>
          </w:p>
          <w:p w14:paraId="656C493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1.1.11</w:t>
            </w:r>
            <w:r w:rsidRPr="008C0242">
              <w:rPr>
                <w:rFonts w:ascii="Times New Roman" w:hAnsi="Times New Roman"/>
                <w:iCs/>
                <w:sz w:val="24"/>
                <w:szCs w:val="24"/>
              </w:rPr>
              <w:tab/>
              <w:t>правил строповки грузов</w:t>
            </w:r>
          </w:p>
          <w:p w14:paraId="0641FBE8"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1.1.12</w:t>
            </w:r>
            <w:r w:rsidRPr="008C0242">
              <w:rPr>
                <w:rFonts w:ascii="Times New Roman" w:hAnsi="Times New Roman"/>
                <w:iCs/>
                <w:sz w:val="24"/>
                <w:szCs w:val="24"/>
              </w:rPr>
              <w:tab/>
              <w:t>условной сигнализации при выполнении грузоподъемных работ</w:t>
            </w:r>
          </w:p>
          <w:p w14:paraId="2C69B1D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1.1.13</w:t>
            </w:r>
            <w:r w:rsidRPr="008C0242">
              <w:rPr>
                <w:rFonts w:ascii="Times New Roman" w:hAnsi="Times New Roman"/>
                <w:iCs/>
                <w:sz w:val="24"/>
                <w:szCs w:val="24"/>
              </w:rPr>
              <w:tab/>
              <w:t>технологии монтажа и пусконаладочных работ при введении в эксплуатацию промышленного оборудования с учетом специфики технологических процессов;</w:t>
            </w:r>
          </w:p>
          <w:p w14:paraId="6DD89F01"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1.1.14</w:t>
            </w:r>
            <w:r w:rsidRPr="008C0242">
              <w:rPr>
                <w:rFonts w:ascii="Times New Roman" w:hAnsi="Times New Roman"/>
                <w:iCs/>
                <w:sz w:val="24"/>
                <w:szCs w:val="24"/>
              </w:rPr>
              <w:tab/>
              <w:t>средств контроля при монтажных и пусконаладочных работах</w:t>
            </w:r>
          </w:p>
          <w:p w14:paraId="2A58ED04"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1.1.15</w:t>
            </w:r>
            <w:r w:rsidRPr="008C0242">
              <w:rPr>
                <w:rFonts w:ascii="Times New Roman" w:hAnsi="Times New Roman"/>
                <w:iCs/>
                <w:sz w:val="24"/>
                <w:szCs w:val="24"/>
              </w:rPr>
              <w:tab/>
              <w:t>характера соединения основных сборочных единиц и деталей</w:t>
            </w:r>
          </w:p>
        </w:tc>
      </w:tr>
      <w:tr w:rsidR="00E976C5" w:rsidRPr="008C0242" w14:paraId="3FC03885" w14:textId="77777777" w:rsidTr="00E976C5">
        <w:trPr>
          <w:trHeight w:val="212"/>
        </w:trPr>
        <w:tc>
          <w:tcPr>
            <w:tcW w:w="1101" w:type="dxa"/>
          </w:tcPr>
          <w:p w14:paraId="22ECE391" w14:textId="77777777" w:rsidR="00E976C5" w:rsidRPr="008C0242" w:rsidRDefault="00E976C5" w:rsidP="00E976C5">
            <w:pPr>
              <w:suppressAutoHyphens/>
              <w:spacing w:after="0"/>
              <w:jc w:val="center"/>
              <w:rPr>
                <w:rFonts w:ascii="Times New Roman" w:hAnsi="Times New Roman"/>
                <w:bCs/>
                <w:iCs/>
                <w:sz w:val="24"/>
                <w:szCs w:val="24"/>
              </w:rPr>
            </w:pPr>
            <w:r w:rsidRPr="008C0242">
              <w:rPr>
                <w:rFonts w:ascii="Times New Roman" w:hAnsi="Times New Roman"/>
                <w:bCs/>
                <w:sz w:val="24"/>
                <w:szCs w:val="24"/>
              </w:rPr>
              <w:lastRenderedPageBreak/>
              <w:t>ПК 1.2</w:t>
            </w:r>
          </w:p>
        </w:tc>
        <w:tc>
          <w:tcPr>
            <w:tcW w:w="3969" w:type="dxa"/>
          </w:tcPr>
          <w:p w14:paraId="74E2E6A6"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1.2.01</w:t>
            </w:r>
            <w:r w:rsidRPr="008C0242">
              <w:rPr>
                <w:rFonts w:ascii="Times New Roman" w:hAnsi="Times New Roman"/>
                <w:iCs/>
                <w:sz w:val="24"/>
                <w:szCs w:val="24"/>
              </w:rPr>
              <w:tab/>
              <w:t>Умения: анализировать техническую документацию на выполнение монтажных работ</w:t>
            </w:r>
          </w:p>
          <w:p w14:paraId="3FB75841"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1.2.02</w:t>
            </w:r>
            <w:r w:rsidRPr="008C0242">
              <w:rPr>
                <w:rFonts w:ascii="Times New Roman" w:hAnsi="Times New Roman"/>
                <w:iCs/>
                <w:sz w:val="24"/>
                <w:szCs w:val="24"/>
              </w:rPr>
              <w:tab/>
              <w:t>читать принципиальные структурные схемы</w:t>
            </w:r>
          </w:p>
          <w:p w14:paraId="77C18974"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1.2.03</w:t>
            </w:r>
            <w:r w:rsidRPr="008C0242">
              <w:rPr>
                <w:rFonts w:ascii="Times New Roman" w:hAnsi="Times New Roman"/>
                <w:iCs/>
                <w:sz w:val="24"/>
                <w:szCs w:val="24"/>
              </w:rPr>
              <w:tab/>
              <w:t>выполнять монтажные работы;</w:t>
            </w:r>
          </w:p>
          <w:p w14:paraId="56C33128"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1.2.04</w:t>
            </w:r>
            <w:r w:rsidRPr="008C0242">
              <w:rPr>
                <w:rFonts w:ascii="Times New Roman" w:hAnsi="Times New Roman"/>
                <w:iCs/>
                <w:sz w:val="24"/>
                <w:szCs w:val="24"/>
              </w:rPr>
              <w:tab/>
              <w:t>пользоваться грузоподъемными механизмами</w:t>
            </w:r>
          </w:p>
        </w:tc>
        <w:tc>
          <w:tcPr>
            <w:tcW w:w="4394" w:type="dxa"/>
          </w:tcPr>
          <w:p w14:paraId="1941BBDA"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1.2.01</w:t>
            </w:r>
            <w:r w:rsidRPr="008C0242">
              <w:rPr>
                <w:rFonts w:ascii="Times New Roman" w:hAnsi="Times New Roman"/>
                <w:iCs/>
                <w:sz w:val="24"/>
                <w:szCs w:val="24"/>
              </w:rPr>
              <w:tab/>
              <w:t>Знания: видов, свойств, области применения конструкционных и вспомогательных материалов</w:t>
            </w:r>
          </w:p>
          <w:p w14:paraId="09D05864"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1.2.02</w:t>
            </w:r>
            <w:r w:rsidRPr="008C0242">
              <w:rPr>
                <w:rFonts w:ascii="Times New Roman" w:hAnsi="Times New Roman"/>
                <w:iCs/>
                <w:sz w:val="24"/>
                <w:szCs w:val="24"/>
              </w:rPr>
              <w:tab/>
              <w:t>основных типов смазочных устройств;</w:t>
            </w:r>
          </w:p>
          <w:p w14:paraId="18DB9EAA"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1.2.03</w:t>
            </w:r>
            <w:r w:rsidRPr="008C0242">
              <w:rPr>
                <w:rFonts w:ascii="Times New Roman" w:hAnsi="Times New Roman"/>
                <w:iCs/>
                <w:sz w:val="24"/>
                <w:szCs w:val="24"/>
              </w:rPr>
              <w:tab/>
              <w:t>типов, назначение, устройство редукторов</w:t>
            </w:r>
          </w:p>
          <w:p w14:paraId="3C62AB4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1.2.04</w:t>
            </w:r>
            <w:r w:rsidRPr="008C0242">
              <w:rPr>
                <w:rFonts w:ascii="Times New Roman" w:hAnsi="Times New Roman"/>
                <w:iCs/>
                <w:sz w:val="24"/>
                <w:szCs w:val="24"/>
              </w:rPr>
              <w:tab/>
              <w:t>основных понятий метрологии, сертификации и стандартизации;</w:t>
            </w:r>
          </w:p>
          <w:p w14:paraId="3051ECF5"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1.2.05</w:t>
            </w:r>
            <w:r w:rsidRPr="008C0242">
              <w:rPr>
                <w:rFonts w:ascii="Times New Roman" w:hAnsi="Times New Roman"/>
                <w:iCs/>
                <w:sz w:val="24"/>
                <w:szCs w:val="24"/>
              </w:rPr>
              <w:tab/>
              <w:t>системы допусков и посадок</w:t>
            </w:r>
          </w:p>
          <w:p w14:paraId="51FC39E3"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1.2.06</w:t>
            </w:r>
            <w:r w:rsidRPr="008C0242">
              <w:rPr>
                <w:rFonts w:ascii="Times New Roman" w:hAnsi="Times New Roman"/>
                <w:iCs/>
                <w:sz w:val="24"/>
                <w:szCs w:val="24"/>
              </w:rPr>
              <w:tab/>
              <w:t>устройств и конструктивных особенности элементов промышленного оборудования, особенностей монтажа;</w:t>
            </w:r>
          </w:p>
          <w:p w14:paraId="54458CDC"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1.2.07</w:t>
            </w:r>
            <w:r w:rsidRPr="008C0242">
              <w:rPr>
                <w:rFonts w:ascii="Times New Roman" w:hAnsi="Times New Roman"/>
                <w:iCs/>
                <w:sz w:val="24"/>
                <w:szCs w:val="24"/>
              </w:rPr>
              <w:tab/>
              <w:t>нормативных требований по проведению монтажных и наладочных работ промышленного оборудования;</w:t>
            </w:r>
          </w:p>
          <w:p w14:paraId="0B39B42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З 1.2.08</w:t>
            </w:r>
            <w:r w:rsidRPr="008C0242">
              <w:rPr>
                <w:rFonts w:ascii="Times New Roman" w:hAnsi="Times New Roman"/>
                <w:iCs/>
                <w:sz w:val="24"/>
                <w:szCs w:val="24"/>
              </w:rPr>
              <w:tab/>
              <w:t>типов и правил эксплуатации грузоподъемных механизмов;</w:t>
            </w:r>
          </w:p>
        </w:tc>
      </w:tr>
      <w:tr w:rsidR="00E976C5" w:rsidRPr="008C0242" w14:paraId="4C103657" w14:textId="77777777" w:rsidTr="00E976C5">
        <w:trPr>
          <w:trHeight w:val="212"/>
        </w:trPr>
        <w:tc>
          <w:tcPr>
            <w:tcW w:w="1101" w:type="dxa"/>
          </w:tcPr>
          <w:p w14:paraId="4C451AAF" w14:textId="77777777" w:rsidR="00E976C5" w:rsidRPr="008C0242" w:rsidRDefault="00E976C5" w:rsidP="00E976C5">
            <w:pPr>
              <w:suppressAutoHyphens/>
              <w:spacing w:after="0"/>
              <w:jc w:val="center"/>
              <w:rPr>
                <w:rFonts w:ascii="Times New Roman" w:hAnsi="Times New Roman"/>
                <w:bCs/>
                <w:iCs/>
                <w:sz w:val="24"/>
                <w:szCs w:val="24"/>
              </w:rPr>
            </w:pPr>
            <w:r w:rsidRPr="008C0242">
              <w:rPr>
                <w:rFonts w:ascii="Times New Roman" w:hAnsi="Times New Roman"/>
                <w:bCs/>
                <w:sz w:val="24"/>
                <w:szCs w:val="24"/>
              </w:rPr>
              <w:lastRenderedPageBreak/>
              <w:t>ПК 1.3</w:t>
            </w:r>
          </w:p>
        </w:tc>
        <w:tc>
          <w:tcPr>
            <w:tcW w:w="3969" w:type="dxa"/>
          </w:tcPr>
          <w:p w14:paraId="121D99A6"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1.3.01</w:t>
            </w:r>
            <w:r w:rsidRPr="008C0242">
              <w:rPr>
                <w:rFonts w:ascii="Times New Roman" w:hAnsi="Times New Roman"/>
                <w:iCs/>
                <w:sz w:val="24"/>
                <w:szCs w:val="24"/>
              </w:rPr>
              <w:tab/>
              <w:t>Умения: производить наладку и ввод в эксплуатацию промышленное оборудование</w:t>
            </w:r>
          </w:p>
        </w:tc>
        <w:tc>
          <w:tcPr>
            <w:tcW w:w="4394" w:type="dxa"/>
          </w:tcPr>
          <w:p w14:paraId="149C2244"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1.3.01</w:t>
            </w:r>
            <w:r w:rsidRPr="008C0242">
              <w:rPr>
                <w:rFonts w:ascii="Times New Roman" w:hAnsi="Times New Roman"/>
                <w:iCs/>
                <w:sz w:val="24"/>
                <w:szCs w:val="24"/>
              </w:rPr>
              <w:tab/>
              <w:t>Знания: видов движения и преобразующих движения механизмов</w:t>
            </w:r>
          </w:p>
          <w:p w14:paraId="44DB3D94"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1.3.02</w:t>
            </w:r>
            <w:r w:rsidRPr="008C0242">
              <w:rPr>
                <w:rFonts w:ascii="Times New Roman" w:hAnsi="Times New Roman"/>
                <w:iCs/>
                <w:sz w:val="24"/>
                <w:szCs w:val="24"/>
              </w:rPr>
              <w:tab/>
              <w:t>видов передач, их устройство, назначение, преимущества и недостатки, условные обозначения на схемах</w:t>
            </w:r>
          </w:p>
          <w:p w14:paraId="29D63D6B"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1.3.03</w:t>
            </w:r>
            <w:r w:rsidRPr="008C0242">
              <w:rPr>
                <w:rFonts w:ascii="Times New Roman" w:hAnsi="Times New Roman"/>
                <w:iCs/>
                <w:sz w:val="24"/>
                <w:szCs w:val="24"/>
              </w:rPr>
              <w:tab/>
              <w:t>кинематики механизмов, соединения деталей машин</w:t>
            </w:r>
          </w:p>
          <w:p w14:paraId="1AFF05DE"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1.3.04</w:t>
            </w:r>
            <w:r w:rsidRPr="008C0242">
              <w:rPr>
                <w:rFonts w:ascii="Times New Roman" w:hAnsi="Times New Roman"/>
                <w:iCs/>
                <w:sz w:val="24"/>
                <w:szCs w:val="24"/>
              </w:rPr>
              <w:tab/>
              <w:t>видов износа и деформаций деталей и узлов</w:t>
            </w:r>
          </w:p>
          <w:p w14:paraId="4490E0E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1.3.05</w:t>
            </w:r>
            <w:r w:rsidRPr="008C0242">
              <w:rPr>
                <w:rFonts w:ascii="Times New Roman" w:hAnsi="Times New Roman"/>
                <w:iCs/>
                <w:sz w:val="24"/>
                <w:szCs w:val="24"/>
              </w:rPr>
              <w:tab/>
              <w:t>устройств и назначение инструментов и контрольно-измерительных приборов, используемых при техническом обслуживании и ремонте оборудования</w:t>
            </w:r>
          </w:p>
          <w:p w14:paraId="050FD94E"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1.3.06</w:t>
            </w:r>
            <w:r w:rsidRPr="008C0242">
              <w:rPr>
                <w:rFonts w:ascii="Times New Roman" w:hAnsi="Times New Roman"/>
                <w:iCs/>
                <w:sz w:val="24"/>
                <w:szCs w:val="24"/>
              </w:rPr>
              <w:tab/>
              <w:t>методов измерения параметров и свойств материалов</w:t>
            </w:r>
          </w:p>
        </w:tc>
      </w:tr>
      <w:tr w:rsidR="00E976C5" w:rsidRPr="008C0242" w14:paraId="67B29D55" w14:textId="77777777" w:rsidTr="00E976C5">
        <w:trPr>
          <w:trHeight w:val="212"/>
        </w:trPr>
        <w:tc>
          <w:tcPr>
            <w:tcW w:w="1101" w:type="dxa"/>
          </w:tcPr>
          <w:p w14:paraId="25017981" w14:textId="77777777" w:rsidR="00E976C5" w:rsidRPr="008C0242" w:rsidRDefault="00E976C5" w:rsidP="00E976C5">
            <w:pPr>
              <w:suppressAutoHyphens/>
              <w:spacing w:after="0"/>
              <w:jc w:val="center"/>
              <w:rPr>
                <w:rFonts w:ascii="Times New Roman" w:hAnsi="Times New Roman"/>
                <w:bCs/>
                <w:iCs/>
                <w:sz w:val="24"/>
                <w:szCs w:val="24"/>
              </w:rPr>
            </w:pPr>
            <w:r w:rsidRPr="008C0242">
              <w:rPr>
                <w:rFonts w:ascii="Times New Roman" w:hAnsi="Times New Roman"/>
                <w:bCs/>
                <w:sz w:val="24"/>
                <w:szCs w:val="24"/>
              </w:rPr>
              <w:t>ПК 2.1</w:t>
            </w:r>
          </w:p>
        </w:tc>
        <w:tc>
          <w:tcPr>
            <w:tcW w:w="3969" w:type="dxa"/>
          </w:tcPr>
          <w:p w14:paraId="449F11CB"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2.1.01</w:t>
            </w:r>
            <w:r w:rsidRPr="008C0242">
              <w:rPr>
                <w:rFonts w:ascii="Times New Roman" w:hAnsi="Times New Roman"/>
                <w:iCs/>
                <w:sz w:val="24"/>
                <w:szCs w:val="24"/>
              </w:rPr>
              <w:tab/>
              <w:t>Умения: выбирать эксплуатационно-смазочные материалы для технического обслуживания оборудования</w:t>
            </w:r>
          </w:p>
        </w:tc>
        <w:tc>
          <w:tcPr>
            <w:tcW w:w="4394" w:type="dxa"/>
          </w:tcPr>
          <w:p w14:paraId="257A80F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2.1.01</w:t>
            </w:r>
            <w:r w:rsidRPr="008C0242">
              <w:rPr>
                <w:rFonts w:ascii="Times New Roman" w:hAnsi="Times New Roman"/>
                <w:iCs/>
                <w:sz w:val="24"/>
                <w:szCs w:val="24"/>
              </w:rPr>
              <w:tab/>
              <w:t>Знания: условных обозначений на машиностроительных чертежах и схемах</w:t>
            </w:r>
          </w:p>
        </w:tc>
      </w:tr>
      <w:tr w:rsidR="00E976C5" w:rsidRPr="008C0242" w14:paraId="40845FE9" w14:textId="77777777" w:rsidTr="00E976C5">
        <w:trPr>
          <w:trHeight w:val="212"/>
        </w:trPr>
        <w:tc>
          <w:tcPr>
            <w:tcW w:w="1101" w:type="dxa"/>
          </w:tcPr>
          <w:p w14:paraId="4A4AADA7" w14:textId="77777777" w:rsidR="00E976C5" w:rsidRPr="008C0242" w:rsidRDefault="00E976C5" w:rsidP="00E976C5">
            <w:pPr>
              <w:suppressAutoHyphens/>
              <w:spacing w:after="0"/>
              <w:jc w:val="center"/>
              <w:rPr>
                <w:rFonts w:ascii="Times New Roman" w:hAnsi="Times New Roman"/>
                <w:bCs/>
                <w:iCs/>
                <w:sz w:val="24"/>
                <w:szCs w:val="24"/>
              </w:rPr>
            </w:pPr>
            <w:r w:rsidRPr="008C0242">
              <w:rPr>
                <w:rFonts w:ascii="Times New Roman" w:hAnsi="Times New Roman"/>
                <w:bCs/>
                <w:sz w:val="24"/>
                <w:szCs w:val="24"/>
              </w:rPr>
              <w:t>ПК 2.2</w:t>
            </w:r>
          </w:p>
        </w:tc>
        <w:tc>
          <w:tcPr>
            <w:tcW w:w="3969" w:type="dxa"/>
          </w:tcPr>
          <w:p w14:paraId="2DF4CF76"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2.2.01</w:t>
            </w:r>
            <w:r w:rsidRPr="008C0242">
              <w:rPr>
                <w:rFonts w:ascii="Times New Roman" w:hAnsi="Times New Roman"/>
                <w:iCs/>
                <w:sz w:val="24"/>
                <w:szCs w:val="24"/>
              </w:rPr>
              <w:tab/>
              <w:t>Умения: пользоваться контрольно-измерительным инструментом</w:t>
            </w:r>
          </w:p>
        </w:tc>
        <w:tc>
          <w:tcPr>
            <w:tcW w:w="4394" w:type="dxa"/>
          </w:tcPr>
          <w:p w14:paraId="23C7BC0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2.2.01</w:t>
            </w:r>
            <w:r w:rsidRPr="008C0242">
              <w:rPr>
                <w:rFonts w:ascii="Times New Roman" w:hAnsi="Times New Roman"/>
                <w:iCs/>
                <w:sz w:val="24"/>
                <w:szCs w:val="24"/>
              </w:rPr>
              <w:tab/>
              <w:t>Знания: особенностей технического обслуживания промышленного оборудования отрасли</w:t>
            </w:r>
          </w:p>
        </w:tc>
      </w:tr>
      <w:tr w:rsidR="00E976C5" w:rsidRPr="008C0242" w14:paraId="20336D8B" w14:textId="77777777" w:rsidTr="00E976C5">
        <w:trPr>
          <w:trHeight w:val="212"/>
        </w:trPr>
        <w:tc>
          <w:tcPr>
            <w:tcW w:w="1101" w:type="dxa"/>
          </w:tcPr>
          <w:p w14:paraId="3160368D" w14:textId="77777777" w:rsidR="00E976C5" w:rsidRPr="008C0242" w:rsidRDefault="00E976C5" w:rsidP="00E976C5">
            <w:pPr>
              <w:suppressAutoHyphens/>
              <w:spacing w:after="0"/>
              <w:jc w:val="center"/>
              <w:rPr>
                <w:rFonts w:ascii="Times New Roman" w:hAnsi="Times New Roman"/>
                <w:bCs/>
                <w:iCs/>
                <w:sz w:val="24"/>
                <w:szCs w:val="24"/>
              </w:rPr>
            </w:pPr>
            <w:r w:rsidRPr="008C0242">
              <w:rPr>
                <w:rFonts w:ascii="Times New Roman" w:hAnsi="Times New Roman"/>
                <w:bCs/>
                <w:sz w:val="24"/>
                <w:szCs w:val="24"/>
              </w:rPr>
              <w:t>ПК 2.3</w:t>
            </w:r>
          </w:p>
        </w:tc>
        <w:tc>
          <w:tcPr>
            <w:tcW w:w="3969" w:type="dxa"/>
          </w:tcPr>
          <w:p w14:paraId="53198EF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2.3.01</w:t>
            </w:r>
            <w:r w:rsidRPr="008C0242">
              <w:rPr>
                <w:rFonts w:ascii="Times New Roman" w:hAnsi="Times New Roman"/>
                <w:iCs/>
                <w:sz w:val="24"/>
                <w:szCs w:val="24"/>
              </w:rPr>
              <w:tab/>
              <w:t>Умения: выполнять эскизы деталей при ремонте</w:t>
            </w:r>
          </w:p>
          <w:p w14:paraId="168DBDF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2.3.02</w:t>
            </w:r>
            <w:r w:rsidRPr="008C0242">
              <w:rPr>
                <w:rFonts w:ascii="Times New Roman" w:hAnsi="Times New Roman"/>
                <w:iCs/>
                <w:sz w:val="24"/>
                <w:szCs w:val="24"/>
              </w:rPr>
              <w:tab/>
              <w:t>обрабатывать детали в целях восстановления работоспособности оборудования ручным и механизированным способом</w:t>
            </w:r>
          </w:p>
        </w:tc>
        <w:tc>
          <w:tcPr>
            <w:tcW w:w="4394" w:type="dxa"/>
          </w:tcPr>
          <w:p w14:paraId="56BCB33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2.3.01</w:t>
            </w:r>
            <w:r w:rsidRPr="008C0242">
              <w:rPr>
                <w:rFonts w:ascii="Times New Roman" w:hAnsi="Times New Roman"/>
                <w:iCs/>
                <w:sz w:val="24"/>
                <w:szCs w:val="24"/>
              </w:rPr>
              <w:tab/>
              <w:t>Знания: методов восстановления деталей</w:t>
            </w:r>
          </w:p>
        </w:tc>
      </w:tr>
      <w:tr w:rsidR="00E976C5" w:rsidRPr="008C0242" w14:paraId="0622C2D3" w14:textId="77777777" w:rsidTr="00E976C5">
        <w:trPr>
          <w:trHeight w:val="212"/>
        </w:trPr>
        <w:tc>
          <w:tcPr>
            <w:tcW w:w="1101" w:type="dxa"/>
          </w:tcPr>
          <w:p w14:paraId="6FFE21F1" w14:textId="77777777" w:rsidR="00E976C5" w:rsidRPr="008C0242" w:rsidRDefault="00E976C5" w:rsidP="00E976C5">
            <w:pPr>
              <w:suppressAutoHyphens/>
              <w:spacing w:after="0"/>
              <w:jc w:val="center"/>
              <w:rPr>
                <w:rFonts w:ascii="Times New Roman" w:hAnsi="Times New Roman"/>
                <w:bCs/>
                <w:iCs/>
                <w:sz w:val="24"/>
                <w:szCs w:val="24"/>
              </w:rPr>
            </w:pPr>
            <w:r w:rsidRPr="008C0242">
              <w:rPr>
                <w:rFonts w:ascii="Times New Roman" w:hAnsi="Times New Roman"/>
                <w:bCs/>
                <w:sz w:val="24"/>
                <w:szCs w:val="24"/>
              </w:rPr>
              <w:t>ПК 2.4</w:t>
            </w:r>
          </w:p>
        </w:tc>
        <w:tc>
          <w:tcPr>
            <w:tcW w:w="3969" w:type="dxa"/>
          </w:tcPr>
          <w:p w14:paraId="03692074"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2.3.01</w:t>
            </w:r>
            <w:r w:rsidRPr="008C0242">
              <w:rPr>
                <w:rFonts w:ascii="Times New Roman" w:hAnsi="Times New Roman"/>
                <w:iCs/>
                <w:sz w:val="24"/>
                <w:szCs w:val="24"/>
              </w:rPr>
              <w:tab/>
              <w:t>Умения: определять способы обработки деталей</w:t>
            </w:r>
          </w:p>
          <w:p w14:paraId="730EA607"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2.3.02</w:t>
            </w:r>
            <w:r w:rsidRPr="008C0242">
              <w:rPr>
                <w:rFonts w:ascii="Times New Roman" w:hAnsi="Times New Roman"/>
                <w:iCs/>
                <w:sz w:val="24"/>
                <w:szCs w:val="24"/>
              </w:rPr>
              <w:tab/>
              <w:t>пользоваться нормативной и справочной литературой</w:t>
            </w:r>
          </w:p>
        </w:tc>
        <w:tc>
          <w:tcPr>
            <w:tcW w:w="4394" w:type="dxa"/>
          </w:tcPr>
          <w:p w14:paraId="14045AF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2.3.01</w:t>
            </w:r>
            <w:r w:rsidRPr="008C0242">
              <w:rPr>
                <w:rFonts w:ascii="Times New Roman" w:hAnsi="Times New Roman"/>
                <w:iCs/>
                <w:sz w:val="24"/>
                <w:szCs w:val="24"/>
              </w:rPr>
              <w:tab/>
              <w:t>Знания: правил техники безопасности при выполнении монтажных и пусконаладочных работ</w:t>
            </w:r>
          </w:p>
        </w:tc>
      </w:tr>
      <w:tr w:rsidR="00E976C5" w:rsidRPr="008C0242" w14:paraId="2771675B" w14:textId="77777777" w:rsidTr="00E976C5">
        <w:trPr>
          <w:trHeight w:val="212"/>
        </w:trPr>
        <w:tc>
          <w:tcPr>
            <w:tcW w:w="1101" w:type="dxa"/>
          </w:tcPr>
          <w:p w14:paraId="7E98CD40" w14:textId="77777777" w:rsidR="00E976C5" w:rsidRPr="008C0242" w:rsidRDefault="00E976C5" w:rsidP="00E976C5">
            <w:pPr>
              <w:suppressAutoHyphens/>
              <w:spacing w:after="0"/>
              <w:jc w:val="center"/>
              <w:rPr>
                <w:rFonts w:ascii="Times New Roman" w:hAnsi="Times New Roman"/>
                <w:bCs/>
                <w:iCs/>
                <w:sz w:val="24"/>
                <w:szCs w:val="24"/>
              </w:rPr>
            </w:pPr>
            <w:r w:rsidRPr="008C0242">
              <w:rPr>
                <w:rFonts w:ascii="Times New Roman" w:hAnsi="Times New Roman"/>
                <w:bCs/>
                <w:sz w:val="24"/>
                <w:szCs w:val="24"/>
              </w:rPr>
              <w:t>ПК 3.1</w:t>
            </w:r>
          </w:p>
        </w:tc>
        <w:tc>
          <w:tcPr>
            <w:tcW w:w="3969" w:type="dxa"/>
          </w:tcPr>
          <w:p w14:paraId="4706FDB8"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3.1.01</w:t>
            </w:r>
            <w:r w:rsidRPr="008C0242">
              <w:rPr>
                <w:rFonts w:ascii="Times New Roman" w:hAnsi="Times New Roman"/>
                <w:iCs/>
                <w:sz w:val="24"/>
                <w:szCs w:val="24"/>
              </w:rPr>
              <w:tab/>
              <w:t xml:space="preserve">Умения: планировать расстановку кадров в зависимости от задания и квалификации кадров </w:t>
            </w:r>
          </w:p>
          <w:p w14:paraId="72406437"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3.1.02</w:t>
            </w:r>
            <w:r w:rsidRPr="008C0242">
              <w:rPr>
                <w:rFonts w:ascii="Times New Roman" w:hAnsi="Times New Roman"/>
                <w:iCs/>
                <w:sz w:val="24"/>
                <w:szCs w:val="24"/>
              </w:rPr>
              <w:tab/>
              <w:t xml:space="preserve">на основе установленных производственных </w:t>
            </w:r>
            <w:r w:rsidRPr="008C0242">
              <w:rPr>
                <w:rFonts w:ascii="Times New Roman" w:hAnsi="Times New Roman"/>
                <w:iCs/>
                <w:sz w:val="24"/>
                <w:szCs w:val="24"/>
              </w:rPr>
              <w:lastRenderedPageBreak/>
              <w:t>показателей оценивать качество выполняемых работ для повышения их эффективности</w:t>
            </w:r>
          </w:p>
        </w:tc>
        <w:tc>
          <w:tcPr>
            <w:tcW w:w="4394" w:type="dxa"/>
          </w:tcPr>
          <w:p w14:paraId="2B519329"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З 3.1.01</w:t>
            </w:r>
            <w:r w:rsidRPr="008C0242">
              <w:rPr>
                <w:rFonts w:ascii="Times New Roman" w:hAnsi="Times New Roman"/>
                <w:iCs/>
                <w:sz w:val="24"/>
                <w:szCs w:val="24"/>
              </w:rPr>
              <w:tab/>
              <w:t>Знания: действующих локальные нормативные акты производства, регулирующие производственно-хозяйственную деятельность;</w:t>
            </w:r>
          </w:p>
          <w:p w14:paraId="73874510" w14:textId="77777777" w:rsidR="00E976C5" w:rsidRPr="008C0242" w:rsidRDefault="00E976C5" w:rsidP="00E976C5">
            <w:pPr>
              <w:suppressAutoHyphens/>
              <w:spacing w:after="0"/>
              <w:jc w:val="both"/>
              <w:rPr>
                <w:rFonts w:ascii="Times New Roman" w:hAnsi="Times New Roman"/>
                <w:sz w:val="24"/>
                <w:szCs w:val="24"/>
              </w:rPr>
            </w:pPr>
            <w:r w:rsidRPr="008C0242">
              <w:rPr>
                <w:rFonts w:ascii="Times New Roman" w:hAnsi="Times New Roman"/>
                <w:iCs/>
                <w:sz w:val="24"/>
                <w:szCs w:val="24"/>
              </w:rPr>
              <w:lastRenderedPageBreak/>
              <w:t>З 3.1.02</w:t>
            </w:r>
            <w:r w:rsidRPr="008C0242">
              <w:rPr>
                <w:rFonts w:ascii="Times New Roman" w:hAnsi="Times New Roman"/>
                <w:iCs/>
                <w:sz w:val="24"/>
                <w:szCs w:val="24"/>
              </w:rPr>
              <w:tab/>
              <w:t>отраслевых примеров отечественной и зарубежной практики организации труда</w:t>
            </w:r>
          </w:p>
        </w:tc>
      </w:tr>
      <w:tr w:rsidR="00E976C5" w:rsidRPr="008C0242" w14:paraId="3ED0F70F" w14:textId="77777777" w:rsidTr="00E976C5">
        <w:trPr>
          <w:trHeight w:val="212"/>
        </w:trPr>
        <w:tc>
          <w:tcPr>
            <w:tcW w:w="1101" w:type="dxa"/>
          </w:tcPr>
          <w:p w14:paraId="4496E14E" w14:textId="77777777" w:rsidR="00E976C5" w:rsidRPr="008C0242" w:rsidRDefault="00E976C5" w:rsidP="00E976C5">
            <w:pPr>
              <w:suppressAutoHyphens/>
              <w:spacing w:after="0"/>
              <w:jc w:val="center"/>
              <w:rPr>
                <w:rFonts w:ascii="Times New Roman" w:hAnsi="Times New Roman"/>
                <w:bCs/>
                <w:iCs/>
                <w:sz w:val="24"/>
                <w:szCs w:val="24"/>
              </w:rPr>
            </w:pPr>
            <w:r w:rsidRPr="008C0242">
              <w:rPr>
                <w:rFonts w:ascii="Times New Roman" w:hAnsi="Times New Roman"/>
                <w:bCs/>
                <w:sz w:val="24"/>
                <w:szCs w:val="24"/>
              </w:rPr>
              <w:lastRenderedPageBreak/>
              <w:t>ПК 3.2</w:t>
            </w:r>
          </w:p>
        </w:tc>
        <w:tc>
          <w:tcPr>
            <w:tcW w:w="3969" w:type="dxa"/>
          </w:tcPr>
          <w:p w14:paraId="6B4E3F9B"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3.2.01</w:t>
            </w:r>
            <w:r w:rsidRPr="008C0242">
              <w:rPr>
                <w:rFonts w:ascii="Times New Roman" w:hAnsi="Times New Roman"/>
                <w:iCs/>
                <w:sz w:val="24"/>
                <w:szCs w:val="24"/>
              </w:rPr>
              <w:tab/>
              <w:t>Умения: разрабатывать текущую и плановую документацию по монтажу, наладке, техническому обслуживанию и ремонту промышленного оборудования</w:t>
            </w:r>
          </w:p>
          <w:p w14:paraId="33EB0815"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3.2.02</w:t>
            </w:r>
            <w:r w:rsidRPr="008C0242">
              <w:rPr>
                <w:rFonts w:ascii="Times New Roman" w:hAnsi="Times New Roman"/>
                <w:iCs/>
                <w:sz w:val="24"/>
                <w:szCs w:val="24"/>
              </w:rPr>
              <w:tab/>
              <w:t>разрабатывать инструкции и технологические карты на выполнение работ</w:t>
            </w:r>
          </w:p>
        </w:tc>
        <w:tc>
          <w:tcPr>
            <w:tcW w:w="4394" w:type="dxa"/>
          </w:tcPr>
          <w:p w14:paraId="5AA1E153"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3.2.01</w:t>
            </w:r>
            <w:r w:rsidRPr="008C0242">
              <w:rPr>
                <w:rFonts w:ascii="Times New Roman" w:hAnsi="Times New Roman"/>
                <w:iCs/>
                <w:sz w:val="24"/>
                <w:szCs w:val="24"/>
              </w:rPr>
              <w:tab/>
              <w:t>Знания: порядка разработки и оформления технической документации</w:t>
            </w:r>
          </w:p>
          <w:p w14:paraId="0F4E02E0"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3.2.02</w:t>
            </w:r>
            <w:r w:rsidRPr="008C0242">
              <w:rPr>
                <w:rFonts w:ascii="Times New Roman" w:hAnsi="Times New Roman"/>
                <w:iCs/>
                <w:sz w:val="24"/>
                <w:szCs w:val="24"/>
              </w:rPr>
              <w:tab/>
              <w:t>организации производственного и технологического процесса</w:t>
            </w:r>
          </w:p>
        </w:tc>
      </w:tr>
      <w:tr w:rsidR="00E976C5" w:rsidRPr="008C0242" w14:paraId="5EFCF2A7" w14:textId="77777777" w:rsidTr="00E976C5">
        <w:trPr>
          <w:trHeight w:val="212"/>
        </w:trPr>
        <w:tc>
          <w:tcPr>
            <w:tcW w:w="1101" w:type="dxa"/>
          </w:tcPr>
          <w:p w14:paraId="71A2D050" w14:textId="77777777" w:rsidR="00E976C5" w:rsidRPr="008C0242" w:rsidRDefault="00E976C5" w:rsidP="00E976C5">
            <w:pPr>
              <w:suppressAutoHyphens/>
              <w:spacing w:after="0"/>
              <w:jc w:val="center"/>
              <w:rPr>
                <w:rFonts w:ascii="Times New Roman" w:hAnsi="Times New Roman"/>
                <w:bCs/>
                <w:iCs/>
                <w:sz w:val="24"/>
                <w:szCs w:val="24"/>
              </w:rPr>
            </w:pPr>
            <w:r w:rsidRPr="008C0242">
              <w:rPr>
                <w:rFonts w:ascii="Times New Roman" w:hAnsi="Times New Roman"/>
                <w:bCs/>
                <w:sz w:val="24"/>
                <w:szCs w:val="24"/>
              </w:rPr>
              <w:t>ПК 3.3</w:t>
            </w:r>
          </w:p>
        </w:tc>
        <w:tc>
          <w:tcPr>
            <w:tcW w:w="3969" w:type="dxa"/>
          </w:tcPr>
          <w:p w14:paraId="0E1E936A"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3.3.01</w:t>
            </w:r>
            <w:r w:rsidRPr="008C0242">
              <w:rPr>
                <w:rFonts w:ascii="Times New Roman" w:hAnsi="Times New Roman"/>
                <w:iCs/>
                <w:sz w:val="24"/>
                <w:szCs w:val="24"/>
              </w:rPr>
              <w:tab/>
              <w:t>Умения: обеспечивать выполнение заданий материальными ресурсами</w:t>
            </w:r>
          </w:p>
          <w:p w14:paraId="4609F0D8"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3.3.02</w:t>
            </w:r>
            <w:r w:rsidRPr="008C0242">
              <w:rPr>
                <w:rFonts w:ascii="Times New Roman" w:hAnsi="Times New Roman"/>
                <w:iCs/>
                <w:sz w:val="24"/>
                <w:szCs w:val="24"/>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0669762C"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3.3.03</w:t>
            </w:r>
            <w:r w:rsidRPr="008C0242">
              <w:rPr>
                <w:rFonts w:ascii="Times New Roman" w:hAnsi="Times New Roman"/>
                <w:iCs/>
                <w:sz w:val="24"/>
                <w:szCs w:val="24"/>
              </w:rPr>
              <w:tab/>
              <w:t>контролировать выполнение подчиненными производственных заданий на всех стадиях работ</w:t>
            </w:r>
          </w:p>
        </w:tc>
        <w:tc>
          <w:tcPr>
            <w:tcW w:w="4394" w:type="dxa"/>
          </w:tcPr>
          <w:p w14:paraId="16E73873"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3.3.01</w:t>
            </w:r>
            <w:r w:rsidRPr="008C0242">
              <w:rPr>
                <w:rFonts w:ascii="Times New Roman" w:hAnsi="Times New Roman"/>
                <w:iCs/>
                <w:sz w:val="24"/>
                <w:szCs w:val="24"/>
              </w:rPr>
              <w:tab/>
              <w:t>Знания: методов планирования, контроля и оценки работ подчиненного персонала</w:t>
            </w:r>
          </w:p>
          <w:p w14:paraId="3F6D4BAD"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3.3.02</w:t>
            </w:r>
            <w:r w:rsidRPr="008C0242">
              <w:rPr>
                <w:rFonts w:ascii="Times New Roman" w:hAnsi="Times New Roman"/>
                <w:iCs/>
                <w:sz w:val="24"/>
                <w:szCs w:val="24"/>
              </w:rPr>
              <w:tab/>
              <w:t>методов оценки качества выполняемых работ</w:t>
            </w:r>
          </w:p>
        </w:tc>
      </w:tr>
      <w:tr w:rsidR="00E976C5" w:rsidRPr="008C0242" w14:paraId="00F0A0D3" w14:textId="77777777" w:rsidTr="00E976C5">
        <w:trPr>
          <w:trHeight w:val="212"/>
        </w:trPr>
        <w:tc>
          <w:tcPr>
            <w:tcW w:w="1101" w:type="dxa"/>
          </w:tcPr>
          <w:p w14:paraId="28F5E376" w14:textId="77777777" w:rsidR="00E976C5" w:rsidRPr="008C0242" w:rsidRDefault="00E976C5" w:rsidP="00E976C5">
            <w:pPr>
              <w:suppressAutoHyphens/>
              <w:spacing w:after="0"/>
              <w:jc w:val="center"/>
              <w:rPr>
                <w:rFonts w:ascii="Times New Roman" w:hAnsi="Times New Roman"/>
                <w:bCs/>
                <w:iCs/>
                <w:sz w:val="24"/>
                <w:szCs w:val="24"/>
              </w:rPr>
            </w:pPr>
            <w:r w:rsidRPr="008C0242">
              <w:rPr>
                <w:rFonts w:ascii="Times New Roman" w:hAnsi="Times New Roman"/>
                <w:bCs/>
                <w:sz w:val="24"/>
                <w:szCs w:val="24"/>
              </w:rPr>
              <w:t>ПК 3.4</w:t>
            </w:r>
          </w:p>
        </w:tc>
        <w:tc>
          <w:tcPr>
            <w:tcW w:w="3969" w:type="dxa"/>
          </w:tcPr>
          <w:p w14:paraId="7C23E3D4"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3.4.01</w:t>
            </w:r>
            <w:r w:rsidRPr="008C0242">
              <w:rPr>
                <w:rFonts w:ascii="Times New Roman" w:hAnsi="Times New Roman"/>
                <w:iCs/>
                <w:sz w:val="24"/>
                <w:szCs w:val="24"/>
              </w:rPr>
              <w:tab/>
              <w:t>Умения: в рамках должностных полномочий организовывать рабочие места, согласно требованиям охраны труда и отраслевым стандартам</w:t>
            </w:r>
          </w:p>
          <w:p w14:paraId="07E8448A"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3.4.01</w:t>
            </w:r>
            <w:r w:rsidRPr="008C0242">
              <w:rPr>
                <w:rFonts w:ascii="Times New Roman" w:hAnsi="Times New Roman"/>
                <w:iCs/>
                <w:sz w:val="24"/>
                <w:szCs w:val="24"/>
              </w:rPr>
              <w:tab/>
              <w:t>проводить производственный инструктаж подчиненных</w:t>
            </w:r>
          </w:p>
          <w:p w14:paraId="749A13CF"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3.4.02</w:t>
            </w:r>
            <w:r w:rsidRPr="008C0242">
              <w:rPr>
                <w:rFonts w:ascii="Times New Roman" w:hAnsi="Times New Roman"/>
                <w:iCs/>
                <w:sz w:val="24"/>
                <w:szCs w:val="24"/>
              </w:rPr>
              <w:tab/>
              <w:t>обеспечивать безопасные условия труда при монтаже, наладке, техническом обслуживании и ремонте промышленного оборудования;</w:t>
            </w:r>
          </w:p>
          <w:p w14:paraId="55F6D67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У 3.4.03</w:t>
            </w:r>
            <w:r w:rsidRPr="008C0242">
              <w:rPr>
                <w:rFonts w:ascii="Times New Roman" w:hAnsi="Times New Roman"/>
                <w:iCs/>
                <w:sz w:val="24"/>
                <w:szCs w:val="24"/>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798DC321"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У 3.4.04</w:t>
            </w:r>
            <w:r w:rsidRPr="008C0242">
              <w:rPr>
                <w:rFonts w:ascii="Times New Roman" w:hAnsi="Times New Roman"/>
                <w:iCs/>
                <w:sz w:val="24"/>
                <w:szCs w:val="24"/>
              </w:rPr>
              <w:tab/>
              <w:t>разрабатывать предложения по улучшению работы на рабочем месте с учетом принципов бережливого производства</w:t>
            </w:r>
          </w:p>
        </w:tc>
        <w:tc>
          <w:tcPr>
            <w:tcW w:w="4394" w:type="dxa"/>
          </w:tcPr>
          <w:p w14:paraId="4E83C285"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lastRenderedPageBreak/>
              <w:t>З 3.4.01</w:t>
            </w:r>
            <w:r w:rsidRPr="008C0242">
              <w:rPr>
                <w:rFonts w:ascii="Times New Roman" w:hAnsi="Times New Roman"/>
                <w:iCs/>
                <w:sz w:val="24"/>
                <w:szCs w:val="24"/>
              </w:rPr>
              <w:tab/>
              <w:t>Знания: правил охраны труда, противопожарной и экологической безопасности, правила внутреннего трудового распорядка;</w:t>
            </w:r>
          </w:p>
          <w:p w14:paraId="2FCA5A22" w14:textId="77777777" w:rsidR="00E976C5" w:rsidRPr="008C0242" w:rsidRDefault="00E976C5" w:rsidP="00E976C5">
            <w:pPr>
              <w:suppressAutoHyphens/>
              <w:spacing w:after="0"/>
              <w:jc w:val="both"/>
              <w:rPr>
                <w:rFonts w:ascii="Times New Roman" w:hAnsi="Times New Roman"/>
                <w:iCs/>
                <w:sz w:val="24"/>
                <w:szCs w:val="24"/>
              </w:rPr>
            </w:pPr>
            <w:r w:rsidRPr="008C0242">
              <w:rPr>
                <w:rFonts w:ascii="Times New Roman" w:hAnsi="Times New Roman"/>
                <w:iCs/>
                <w:sz w:val="24"/>
                <w:szCs w:val="24"/>
              </w:rPr>
              <w:t>З 3.4.02</w:t>
            </w:r>
            <w:r w:rsidRPr="008C0242">
              <w:rPr>
                <w:rFonts w:ascii="Times New Roman" w:hAnsi="Times New Roman"/>
                <w:iCs/>
                <w:sz w:val="24"/>
                <w:szCs w:val="24"/>
              </w:rPr>
              <w:tab/>
              <w:t>видов, периодичности и правил оформления инструктажа</w:t>
            </w:r>
          </w:p>
        </w:tc>
      </w:tr>
    </w:tbl>
    <w:p w14:paraId="2A56634B" w14:textId="77777777" w:rsidR="00E976C5" w:rsidRPr="008C0242" w:rsidRDefault="00E976C5" w:rsidP="00E976C5">
      <w:pPr>
        <w:suppressAutoHyphens/>
        <w:spacing w:after="240"/>
        <w:ind w:firstLine="709"/>
        <w:rPr>
          <w:rFonts w:ascii="Times New Roman" w:hAnsi="Times New Roman"/>
          <w:b/>
          <w:sz w:val="24"/>
          <w:szCs w:val="24"/>
        </w:rPr>
      </w:pPr>
    </w:p>
    <w:p w14:paraId="4F2C0744" w14:textId="77777777" w:rsidR="00E976C5" w:rsidRPr="008C0242" w:rsidRDefault="00E976C5" w:rsidP="00E976C5">
      <w:pPr>
        <w:suppressAutoHyphens/>
        <w:spacing w:after="240"/>
        <w:ind w:firstLine="709"/>
        <w:rPr>
          <w:rFonts w:ascii="Times New Roman" w:hAnsi="Times New Roman"/>
          <w:b/>
          <w:sz w:val="24"/>
          <w:szCs w:val="24"/>
        </w:rPr>
      </w:pPr>
    </w:p>
    <w:p w14:paraId="671FAAEF" w14:textId="77777777" w:rsidR="00E976C5" w:rsidRPr="008C0242" w:rsidRDefault="00E976C5" w:rsidP="00E976C5">
      <w:pPr>
        <w:suppressAutoHyphens/>
        <w:spacing w:after="240"/>
        <w:ind w:firstLine="709"/>
        <w:rPr>
          <w:rFonts w:ascii="Times New Roman" w:hAnsi="Times New Roman"/>
          <w:b/>
          <w:sz w:val="24"/>
          <w:szCs w:val="24"/>
        </w:rPr>
      </w:pPr>
    </w:p>
    <w:p w14:paraId="44ED7248" w14:textId="77777777" w:rsidR="00E976C5" w:rsidRPr="008C0242" w:rsidRDefault="00E976C5" w:rsidP="00E976C5">
      <w:pPr>
        <w:suppressAutoHyphens/>
        <w:spacing w:after="240"/>
        <w:ind w:firstLine="709"/>
        <w:rPr>
          <w:rFonts w:ascii="Times New Roman" w:hAnsi="Times New Roman"/>
          <w:b/>
          <w:sz w:val="24"/>
          <w:szCs w:val="24"/>
        </w:rPr>
      </w:pPr>
    </w:p>
    <w:p w14:paraId="64461DBA" w14:textId="77777777" w:rsidR="00E976C5" w:rsidRPr="008C0242" w:rsidRDefault="00E976C5" w:rsidP="00E976C5">
      <w:pPr>
        <w:suppressAutoHyphens/>
        <w:spacing w:after="240"/>
        <w:ind w:firstLine="709"/>
        <w:rPr>
          <w:rFonts w:ascii="Times New Roman" w:hAnsi="Times New Roman"/>
          <w:b/>
          <w:sz w:val="24"/>
          <w:szCs w:val="24"/>
        </w:rPr>
      </w:pPr>
    </w:p>
    <w:p w14:paraId="70EF6626" w14:textId="77777777" w:rsidR="00E976C5" w:rsidRPr="008C0242" w:rsidRDefault="00E976C5" w:rsidP="00E976C5">
      <w:pPr>
        <w:suppressAutoHyphens/>
        <w:spacing w:after="240"/>
        <w:ind w:firstLine="709"/>
        <w:rPr>
          <w:rFonts w:ascii="Times New Roman" w:hAnsi="Times New Roman"/>
          <w:b/>
          <w:sz w:val="24"/>
          <w:szCs w:val="24"/>
        </w:rPr>
      </w:pPr>
    </w:p>
    <w:p w14:paraId="2B2EAA21" w14:textId="77777777" w:rsidR="00E976C5" w:rsidRPr="008C0242" w:rsidRDefault="00E976C5" w:rsidP="00E976C5">
      <w:pPr>
        <w:suppressAutoHyphens/>
        <w:spacing w:after="240"/>
        <w:ind w:firstLine="709"/>
        <w:rPr>
          <w:rFonts w:ascii="Times New Roman" w:hAnsi="Times New Roman"/>
          <w:b/>
          <w:sz w:val="24"/>
          <w:szCs w:val="24"/>
        </w:rPr>
      </w:pPr>
    </w:p>
    <w:p w14:paraId="3841843D" w14:textId="77777777" w:rsidR="00E976C5" w:rsidRPr="008C0242" w:rsidRDefault="00E976C5" w:rsidP="00E976C5">
      <w:pPr>
        <w:suppressAutoHyphens/>
        <w:spacing w:after="240"/>
        <w:ind w:firstLine="709"/>
        <w:rPr>
          <w:rFonts w:ascii="Times New Roman" w:hAnsi="Times New Roman"/>
          <w:b/>
          <w:sz w:val="24"/>
          <w:szCs w:val="24"/>
        </w:rPr>
      </w:pPr>
    </w:p>
    <w:p w14:paraId="447AE03E" w14:textId="77777777" w:rsidR="00E976C5" w:rsidRPr="008C0242" w:rsidRDefault="00E976C5" w:rsidP="00E976C5">
      <w:pPr>
        <w:suppressAutoHyphens/>
        <w:spacing w:after="240"/>
        <w:ind w:firstLine="709"/>
        <w:rPr>
          <w:rFonts w:ascii="Times New Roman" w:hAnsi="Times New Roman"/>
          <w:b/>
          <w:sz w:val="24"/>
          <w:szCs w:val="24"/>
        </w:rPr>
      </w:pPr>
    </w:p>
    <w:p w14:paraId="38F97A53" w14:textId="69DD9574" w:rsidR="00E976C5" w:rsidRDefault="00E976C5" w:rsidP="00E976C5">
      <w:pPr>
        <w:suppressAutoHyphens/>
        <w:spacing w:after="240"/>
        <w:ind w:firstLine="709"/>
        <w:rPr>
          <w:rFonts w:ascii="Times New Roman" w:hAnsi="Times New Roman"/>
          <w:b/>
          <w:sz w:val="24"/>
          <w:szCs w:val="24"/>
        </w:rPr>
      </w:pPr>
    </w:p>
    <w:p w14:paraId="74BB7AE0" w14:textId="5765C741" w:rsidR="009164F0" w:rsidRDefault="009164F0" w:rsidP="00E976C5">
      <w:pPr>
        <w:suppressAutoHyphens/>
        <w:spacing w:after="240"/>
        <w:ind w:firstLine="709"/>
        <w:rPr>
          <w:rFonts w:ascii="Times New Roman" w:hAnsi="Times New Roman"/>
          <w:b/>
          <w:sz w:val="24"/>
          <w:szCs w:val="24"/>
        </w:rPr>
      </w:pPr>
    </w:p>
    <w:p w14:paraId="7699E765" w14:textId="094F0548" w:rsidR="009164F0" w:rsidRDefault="009164F0" w:rsidP="00E976C5">
      <w:pPr>
        <w:suppressAutoHyphens/>
        <w:spacing w:after="240"/>
        <w:ind w:firstLine="709"/>
        <w:rPr>
          <w:rFonts w:ascii="Times New Roman" w:hAnsi="Times New Roman"/>
          <w:b/>
          <w:sz w:val="24"/>
          <w:szCs w:val="24"/>
        </w:rPr>
      </w:pPr>
    </w:p>
    <w:p w14:paraId="378A4ABD" w14:textId="4F61F53F" w:rsidR="009164F0" w:rsidRDefault="009164F0" w:rsidP="00E976C5">
      <w:pPr>
        <w:suppressAutoHyphens/>
        <w:spacing w:after="240"/>
        <w:ind w:firstLine="709"/>
        <w:rPr>
          <w:rFonts w:ascii="Times New Roman" w:hAnsi="Times New Roman"/>
          <w:b/>
          <w:sz w:val="24"/>
          <w:szCs w:val="24"/>
        </w:rPr>
      </w:pPr>
    </w:p>
    <w:p w14:paraId="7C0A61C0" w14:textId="35550A39" w:rsidR="009164F0" w:rsidRDefault="009164F0" w:rsidP="00E976C5">
      <w:pPr>
        <w:suppressAutoHyphens/>
        <w:spacing w:after="240"/>
        <w:ind w:firstLine="709"/>
        <w:rPr>
          <w:rFonts w:ascii="Times New Roman" w:hAnsi="Times New Roman"/>
          <w:b/>
          <w:sz w:val="24"/>
          <w:szCs w:val="24"/>
        </w:rPr>
      </w:pPr>
    </w:p>
    <w:p w14:paraId="1A75EFC5" w14:textId="397C21D9" w:rsidR="009164F0" w:rsidRDefault="009164F0" w:rsidP="00E976C5">
      <w:pPr>
        <w:suppressAutoHyphens/>
        <w:spacing w:after="240"/>
        <w:ind w:firstLine="709"/>
        <w:rPr>
          <w:rFonts w:ascii="Times New Roman" w:hAnsi="Times New Roman"/>
          <w:b/>
          <w:sz w:val="24"/>
          <w:szCs w:val="24"/>
        </w:rPr>
      </w:pPr>
    </w:p>
    <w:p w14:paraId="6A2B4E08" w14:textId="1A5D7EB2" w:rsidR="009164F0" w:rsidRDefault="009164F0" w:rsidP="00E976C5">
      <w:pPr>
        <w:suppressAutoHyphens/>
        <w:spacing w:after="240"/>
        <w:ind w:firstLine="709"/>
        <w:rPr>
          <w:rFonts w:ascii="Times New Roman" w:hAnsi="Times New Roman"/>
          <w:b/>
          <w:sz w:val="24"/>
          <w:szCs w:val="24"/>
        </w:rPr>
      </w:pPr>
    </w:p>
    <w:p w14:paraId="0FD23AD3" w14:textId="0F27610F" w:rsidR="009164F0" w:rsidRDefault="009164F0" w:rsidP="00E976C5">
      <w:pPr>
        <w:suppressAutoHyphens/>
        <w:spacing w:after="240"/>
        <w:ind w:firstLine="709"/>
        <w:rPr>
          <w:rFonts w:ascii="Times New Roman" w:hAnsi="Times New Roman"/>
          <w:b/>
          <w:sz w:val="24"/>
          <w:szCs w:val="24"/>
        </w:rPr>
      </w:pPr>
    </w:p>
    <w:p w14:paraId="74C33CF6" w14:textId="01069245" w:rsidR="009164F0" w:rsidRDefault="009164F0" w:rsidP="00E976C5">
      <w:pPr>
        <w:suppressAutoHyphens/>
        <w:spacing w:after="240"/>
        <w:ind w:firstLine="709"/>
        <w:rPr>
          <w:rFonts w:ascii="Times New Roman" w:hAnsi="Times New Roman"/>
          <w:b/>
          <w:sz w:val="24"/>
          <w:szCs w:val="24"/>
        </w:rPr>
      </w:pPr>
    </w:p>
    <w:p w14:paraId="74261FEE" w14:textId="75A3D682" w:rsidR="009164F0" w:rsidRDefault="009164F0" w:rsidP="00E976C5">
      <w:pPr>
        <w:suppressAutoHyphens/>
        <w:spacing w:after="240"/>
        <w:ind w:firstLine="709"/>
        <w:rPr>
          <w:rFonts w:ascii="Times New Roman" w:hAnsi="Times New Roman"/>
          <w:b/>
          <w:sz w:val="24"/>
          <w:szCs w:val="24"/>
        </w:rPr>
      </w:pPr>
    </w:p>
    <w:p w14:paraId="296937EF" w14:textId="4493854B" w:rsidR="009164F0" w:rsidRDefault="009164F0" w:rsidP="00E976C5">
      <w:pPr>
        <w:suppressAutoHyphens/>
        <w:spacing w:after="240"/>
        <w:ind w:firstLine="709"/>
        <w:rPr>
          <w:rFonts w:ascii="Times New Roman" w:hAnsi="Times New Roman"/>
          <w:b/>
          <w:sz w:val="24"/>
          <w:szCs w:val="24"/>
        </w:rPr>
      </w:pPr>
    </w:p>
    <w:p w14:paraId="6A6D744C" w14:textId="77777777" w:rsidR="009164F0" w:rsidRPr="008C0242" w:rsidRDefault="009164F0" w:rsidP="00E976C5">
      <w:pPr>
        <w:suppressAutoHyphens/>
        <w:spacing w:after="240"/>
        <w:ind w:firstLine="709"/>
        <w:rPr>
          <w:rFonts w:ascii="Times New Roman" w:hAnsi="Times New Roman"/>
          <w:b/>
          <w:sz w:val="24"/>
          <w:szCs w:val="24"/>
        </w:rPr>
      </w:pPr>
    </w:p>
    <w:p w14:paraId="55D686C9" w14:textId="77777777" w:rsidR="00E976C5" w:rsidRPr="008C0242" w:rsidRDefault="00E976C5" w:rsidP="00E976C5">
      <w:pPr>
        <w:suppressAutoHyphens/>
        <w:spacing w:after="240"/>
        <w:ind w:firstLine="709"/>
        <w:rPr>
          <w:rFonts w:ascii="Times New Roman" w:hAnsi="Times New Roman"/>
          <w:b/>
          <w:sz w:val="24"/>
          <w:szCs w:val="24"/>
        </w:rPr>
      </w:pPr>
    </w:p>
    <w:p w14:paraId="21FDB58C" w14:textId="77777777" w:rsidR="00E976C5" w:rsidRPr="008C0242" w:rsidRDefault="00E976C5" w:rsidP="00E976C5">
      <w:pPr>
        <w:suppressAutoHyphens/>
        <w:spacing w:after="240"/>
        <w:ind w:firstLine="709"/>
        <w:rPr>
          <w:rFonts w:ascii="Times New Roman" w:hAnsi="Times New Roman"/>
          <w:b/>
          <w:sz w:val="24"/>
          <w:szCs w:val="24"/>
        </w:rPr>
      </w:pPr>
    </w:p>
    <w:p w14:paraId="1D2A7E40" w14:textId="77777777" w:rsidR="00E976C5" w:rsidRPr="008C0242" w:rsidRDefault="00E976C5" w:rsidP="00E976C5">
      <w:pPr>
        <w:suppressAutoHyphens/>
        <w:spacing w:after="240"/>
        <w:jc w:val="center"/>
        <w:rPr>
          <w:rFonts w:ascii="Times New Roman" w:hAnsi="Times New Roman"/>
          <w:b/>
          <w:sz w:val="24"/>
          <w:szCs w:val="24"/>
        </w:rPr>
      </w:pPr>
      <w:r w:rsidRPr="008C0242">
        <w:rPr>
          <w:rFonts w:ascii="Times New Roman" w:hAnsi="Times New Roman"/>
          <w:b/>
          <w:sz w:val="24"/>
          <w:szCs w:val="24"/>
        </w:rPr>
        <w:lastRenderedPageBreak/>
        <w:t>2. СТРУКТУРА И СОДЕРЖАНИЕ УЧЕБНОЙ ДИСЦИПЛИНЫ</w:t>
      </w:r>
    </w:p>
    <w:p w14:paraId="023A0E2F" w14:textId="77777777" w:rsidR="00E976C5" w:rsidRPr="008C0242" w:rsidRDefault="00E976C5" w:rsidP="00E976C5">
      <w:pPr>
        <w:suppressAutoHyphens/>
        <w:spacing w:after="240"/>
        <w:ind w:firstLine="709"/>
        <w:rPr>
          <w:rFonts w:ascii="Times New Roman" w:hAnsi="Times New Roman"/>
          <w:b/>
          <w:sz w:val="24"/>
          <w:szCs w:val="24"/>
        </w:rPr>
      </w:pPr>
      <w:r w:rsidRPr="008C024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8C0242" w14:paraId="4F8C4F55" w14:textId="77777777" w:rsidTr="00E976C5">
        <w:trPr>
          <w:trHeight w:val="490"/>
        </w:trPr>
        <w:tc>
          <w:tcPr>
            <w:tcW w:w="3685" w:type="pct"/>
            <w:vAlign w:val="center"/>
          </w:tcPr>
          <w:p w14:paraId="083EC5A5" w14:textId="77777777" w:rsidR="00E976C5" w:rsidRPr="008C0242" w:rsidRDefault="00E976C5" w:rsidP="00E976C5">
            <w:pPr>
              <w:suppressAutoHyphens/>
              <w:rPr>
                <w:rFonts w:ascii="Times New Roman" w:hAnsi="Times New Roman"/>
                <w:b/>
                <w:sz w:val="24"/>
                <w:szCs w:val="24"/>
              </w:rPr>
            </w:pPr>
            <w:r w:rsidRPr="008C0242">
              <w:rPr>
                <w:rFonts w:ascii="Times New Roman" w:hAnsi="Times New Roman"/>
                <w:b/>
                <w:sz w:val="24"/>
                <w:szCs w:val="24"/>
              </w:rPr>
              <w:t>Вид учебной работы</w:t>
            </w:r>
          </w:p>
        </w:tc>
        <w:tc>
          <w:tcPr>
            <w:tcW w:w="1315" w:type="pct"/>
            <w:vAlign w:val="center"/>
          </w:tcPr>
          <w:p w14:paraId="6B30F0A1" w14:textId="77777777" w:rsidR="00E976C5" w:rsidRPr="008C0242" w:rsidRDefault="00E976C5" w:rsidP="00E976C5">
            <w:pPr>
              <w:suppressAutoHyphens/>
              <w:rPr>
                <w:rFonts w:ascii="Times New Roman" w:hAnsi="Times New Roman"/>
                <w:b/>
                <w:iCs/>
                <w:sz w:val="24"/>
                <w:szCs w:val="24"/>
              </w:rPr>
            </w:pPr>
            <w:r w:rsidRPr="008C0242">
              <w:rPr>
                <w:rFonts w:ascii="Times New Roman" w:hAnsi="Times New Roman"/>
                <w:b/>
                <w:iCs/>
                <w:sz w:val="24"/>
                <w:szCs w:val="24"/>
              </w:rPr>
              <w:t>Объем в часах</w:t>
            </w:r>
          </w:p>
        </w:tc>
      </w:tr>
      <w:tr w:rsidR="00E976C5" w:rsidRPr="008C0242" w14:paraId="09FCEB91" w14:textId="77777777" w:rsidTr="00E976C5">
        <w:trPr>
          <w:trHeight w:val="490"/>
        </w:trPr>
        <w:tc>
          <w:tcPr>
            <w:tcW w:w="3685" w:type="pct"/>
            <w:vAlign w:val="center"/>
          </w:tcPr>
          <w:p w14:paraId="54CC4E5D" w14:textId="77777777" w:rsidR="00E976C5" w:rsidRPr="008C0242" w:rsidRDefault="00E976C5" w:rsidP="00E976C5">
            <w:pPr>
              <w:suppressAutoHyphens/>
              <w:spacing w:after="0"/>
              <w:rPr>
                <w:rFonts w:ascii="Times New Roman" w:hAnsi="Times New Roman"/>
                <w:b/>
                <w:sz w:val="24"/>
                <w:szCs w:val="24"/>
              </w:rPr>
            </w:pPr>
            <w:r w:rsidRPr="008C0242">
              <w:rPr>
                <w:rFonts w:ascii="Times New Roman" w:hAnsi="Times New Roman"/>
                <w:b/>
                <w:sz w:val="24"/>
                <w:szCs w:val="24"/>
              </w:rPr>
              <w:t>Объем образовательной программы учебной дисциплины</w:t>
            </w:r>
          </w:p>
        </w:tc>
        <w:tc>
          <w:tcPr>
            <w:tcW w:w="1315" w:type="pct"/>
            <w:vAlign w:val="center"/>
          </w:tcPr>
          <w:p w14:paraId="3CE7217F"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t>84</w:t>
            </w:r>
          </w:p>
        </w:tc>
      </w:tr>
      <w:tr w:rsidR="00E976C5" w:rsidRPr="008C0242" w14:paraId="4073888C" w14:textId="77777777" w:rsidTr="00E976C5">
        <w:trPr>
          <w:trHeight w:val="490"/>
        </w:trPr>
        <w:tc>
          <w:tcPr>
            <w:tcW w:w="3685" w:type="pct"/>
            <w:shd w:val="clear" w:color="auto" w:fill="auto"/>
            <w:vAlign w:val="center"/>
          </w:tcPr>
          <w:p w14:paraId="46E5D8C4" w14:textId="77777777" w:rsidR="00E976C5" w:rsidRPr="008C0242" w:rsidRDefault="00E976C5" w:rsidP="00E976C5">
            <w:pPr>
              <w:suppressAutoHyphens/>
              <w:spacing w:after="0"/>
              <w:rPr>
                <w:rFonts w:ascii="Times New Roman" w:hAnsi="Times New Roman"/>
                <w:b/>
                <w:sz w:val="24"/>
                <w:szCs w:val="24"/>
              </w:rPr>
            </w:pPr>
            <w:r w:rsidRPr="008C0242">
              <w:rPr>
                <w:rFonts w:ascii="Times New Roman" w:hAnsi="Times New Roman"/>
                <w:b/>
                <w:sz w:val="24"/>
                <w:szCs w:val="24"/>
              </w:rPr>
              <w:t>в т.ч. в форме практической подготовки</w:t>
            </w:r>
          </w:p>
        </w:tc>
        <w:tc>
          <w:tcPr>
            <w:tcW w:w="1315" w:type="pct"/>
            <w:shd w:val="clear" w:color="auto" w:fill="auto"/>
            <w:vAlign w:val="center"/>
          </w:tcPr>
          <w:p w14:paraId="7AB9AECB"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t>22</w:t>
            </w:r>
          </w:p>
        </w:tc>
      </w:tr>
      <w:tr w:rsidR="00E976C5" w:rsidRPr="008C0242" w14:paraId="5B3DE2BB" w14:textId="77777777" w:rsidTr="00E976C5">
        <w:trPr>
          <w:trHeight w:val="336"/>
        </w:trPr>
        <w:tc>
          <w:tcPr>
            <w:tcW w:w="5000" w:type="pct"/>
            <w:gridSpan w:val="2"/>
            <w:vAlign w:val="center"/>
          </w:tcPr>
          <w:p w14:paraId="2B4A44CB" w14:textId="77777777" w:rsidR="00E976C5" w:rsidRPr="008C0242" w:rsidRDefault="00E976C5" w:rsidP="00E976C5">
            <w:pPr>
              <w:suppressAutoHyphens/>
              <w:spacing w:after="0"/>
              <w:rPr>
                <w:rFonts w:ascii="Times New Roman" w:hAnsi="Times New Roman"/>
                <w:iCs/>
                <w:sz w:val="24"/>
                <w:szCs w:val="24"/>
              </w:rPr>
            </w:pPr>
            <w:r w:rsidRPr="008C0242">
              <w:rPr>
                <w:rFonts w:ascii="Times New Roman" w:hAnsi="Times New Roman"/>
                <w:sz w:val="24"/>
                <w:szCs w:val="24"/>
              </w:rPr>
              <w:t>в т. ч.:</w:t>
            </w:r>
          </w:p>
        </w:tc>
      </w:tr>
      <w:tr w:rsidR="00E976C5" w:rsidRPr="008C0242" w14:paraId="5A16BDAF" w14:textId="77777777" w:rsidTr="00E976C5">
        <w:trPr>
          <w:trHeight w:val="490"/>
        </w:trPr>
        <w:tc>
          <w:tcPr>
            <w:tcW w:w="3685" w:type="pct"/>
            <w:vAlign w:val="center"/>
          </w:tcPr>
          <w:p w14:paraId="7030089B" w14:textId="77777777" w:rsidR="00E976C5" w:rsidRPr="008C0242" w:rsidRDefault="00E976C5" w:rsidP="00E976C5">
            <w:pPr>
              <w:suppressAutoHyphens/>
              <w:spacing w:after="0"/>
              <w:rPr>
                <w:rFonts w:ascii="Times New Roman" w:hAnsi="Times New Roman"/>
                <w:sz w:val="24"/>
                <w:szCs w:val="24"/>
              </w:rPr>
            </w:pPr>
            <w:r w:rsidRPr="008C0242">
              <w:rPr>
                <w:rFonts w:ascii="Times New Roman" w:hAnsi="Times New Roman"/>
                <w:sz w:val="24"/>
                <w:szCs w:val="24"/>
              </w:rPr>
              <w:t>теоретическое обучение</w:t>
            </w:r>
          </w:p>
        </w:tc>
        <w:tc>
          <w:tcPr>
            <w:tcW w:w="1315" w:type="pct"/>
            <w:vAlign w:val="center"/>
          </w:tcPr>
          <w:p w14:paraId="7DC718FE"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t>40</w:t>
            </w:r>
          </w:p>
        </w:tc>
      </w:tr>
      <w:tr w:rsidR="00E976C5" w:rsidRPr="008C0242" w14:paraId="6D25C2AC" w14:textId="77777777" w:rsidTr="00E976C5">
        <w:trPr>
          <w:trHeight w:val="490"/>
        </w:trPr>
        <w:tc>
          <w:tcPr>
            <w:tcW w:w="3685" w:type="pct"/>
            <w:vAlign w:val="center"/>
          </w:tcPr>
          <w:p w14:paraId="3577D4B1" w14:textId="77777777" w:rsidR="00E976C5" w:rsidRPr="008C0242" w:rsidRDefault="00E976C5" w:rsidP="00E976C5">
            <w:pPr>
              <w:suppressAutoHyphens/>
              <w:spacing w:after="0"/>
              <w:rPr>
                <w:rFonts w:ascii="Times New Roman" w:hAnsi="Times New Roman"/>
                <w:sz w:val="24"/>
                <w:szCs w:val="24"/>
              </w:rPr>
            </w:pPr>
            <w:r w:rsidRPr="008C0242">
              <w:rPr>
                <w:rFonts w:ascii="Times New Roman" w:hAnsi="Times New Roman"/>
                <w:sz w:val="24"/>
                <w:szCs w:val="24"/>
              </w:rPr>
              <w:t>лабораторные работы (если предусмотрено)</w:t>
            </w:r>
          </w:p>
        </w:tc>
        <w:tc>
          <w:tcPr>
            <w:tcW w:w="1315" w:type="pct"/>
            <w:vAlign w:val="center"/>
          </w:tcPr>
          <w:p w14:paraId="51275647"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t>16</w:t>
            </w:r>
          </w:p>
        </w:tc>
      </w:tr>
      <w:tr w:rsidR="00E976C5" w:rsidRPr="008C0242" w14:paraId="670BE8D2" w14:textId="77777777" w:rsidTr="00E976C5">
        <w:trPr>
          <w:trHeight w:val="490"/>
        </w:trPr>
        <w:tc>
          <w:tcPr>
            <w:tcW w:w="3685" w:type="pct"/>
            <w:vAlign w:val="center"/>
          </w:tcPr>
          <w:p w14:paraId="5CAA3B5E" w14:textId="77777777" w:rsidR="00E976C5" w:rsidRPr="008C0242" w:rsidRDefault="00E976C5" w:rsidP="00E976C5">
            <w:pPr>
              <w:suppressAutoHyphens/>
              <w:spacing w:after="0"/>
              <w:rPr>
                <w:rFonts w:ascii="Times New Roman" w:hAnsi="Times New Roman"/>
                <w:sz w:val="24"/>
                <w:szCs w:val="24"/>
              </w:rPr>
            </w:pPr>
            <w:r w:rsidRPr="008C0242">
              <w:rPr>
                <w:rFonts w:ascii="Times New Roman" w:hAnsi="Times New Roman"/>
                <w:sz w:val="24"/>
                <w:szCs w:val="24"/>
              </w:rPr>
              <w:t>практические занятия (если предусмотрено)</w:t>
            </w:r>
          </w:p>
        </w:tc>
        <w:tc>
          <w:tcPr>
            <w:tcW w:w="1315" w:type="pct"/>
            <w:vAlign w:val="center"/>
          </w:tcPr>
          <w:p w14:paraId="09B45ACC"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t>6</w:t>
            </w:r>
          </w:p>
        </w:tc>
      </w:tr>
      <w:tr w:rsidR="00E976C5" w:rsidRPr="008C0242" w14:paraId="41BE8996" w14:textId="77777777" w:rsidTr="00E976C5">
        <w:trPr>
          <w:trHeight w:val="490"/>
        </w:trPr>
        <w:tc>
          <w:tcPr>
            <w:tcW w:w="3685" w:type="pct"/>
            <w:vAlign w:val="center"/>
          </w:tcPr>
          <w:p w14:paraId="4EEFC0A4" w14:textId="77777777" w:rsidR="00E976C5" w:rsidRPr="008C0242" w:rsidRDefault="00E976C5" w:rsidP="00E976C5">
            <w:pPr>
              <w:suppressAutoHyphens/>
              <w:spacing w:after="0"/>
              <w:rPr>
                <w:rFonts w:ascii="Times New Roman" w:hAnsi="Times New Roman"/>
                <w:sz w:val="24"/>
                <w:szCs w:val="24"/>
              </w:rPr>
            </w:pPr>
            <w:r w:rsidRPr="008C0242">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5EBE332F" w14:textId="77777777" w:rsidR="00E976C5" w:rsidRPr="008C0242" w:rsidRDefault="00E976C5" w:rsidP="00E976C5">
            <w:pPr>
              <w:suppressAutoHyphens/>
              <w:spacing w:after="0"/>
              <w:rPr>
                <w:rFonts w:ascii="Times New Roman" w:hAnsi="Times New Roman"/>
                <w:iCs/>
                <w:sz w:val="24"/>
                <w:szCs w:val="24"/>
              </w:rPr>
            </w:pPr>
          </w:p>
        </w:tc>
      </w:tr>
      <w:tr w:rsidR="00E976C5" w:rsidRPr="008C0242" w14:paraId="671E3777" w14:textId="77777777" w:rsidTr="00E976C5">
        <w:trPr>
          <w:trHeight w:val="267"/>
        </w:trPr>
        <w:tc>
          <w:tcPr>
            <w:tcW w:w="3685" w:type="pct"/>
            <w:vAlign w:val="center"/>
          </w:tcPr>
          <w:p w14:paraId="45B10E77" w14:textId="77777777" w:rsidR="00E976C5" w:rsidRPr="008C0242" w:rsidRDefault="00E976C5" w:rsidP="00E976C5">
            <w:pPr>
              <w:suppressAutoHyphens/>
              <w:spacing w:after="0"/>
              <w:rPr>
                <w:rFonts w:ascii="Times New Roman" w:hAnsi="Times New Roman"/>
                <w:sz w:val="24"/>
                <w:szCs w:val="24"/>
              </w:rPr>
            </w:pPr>
            <w:r w:rsidRPr="008C0242">
              <w:rPr>
                <w:rFonts w:ascii="Times New Roman" w:hAnsi="Times New Roman"/>
                <w:sz w:val="24"/>
                <w:szCs w:val="24"/>
              </w:rPr>
              <w:t>Самостоятельная работа</w:t>
            </w:r>
          </w:p>
        </w:tc>
        <w:tc>
          <w:tcPr>
            <w:tcW w:w="1315" w:type="pct"/>
            <w:vAlign w:val="center"/>
          </w:tcPr>
          <w:p w14:paraId="3484D64E"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t>14</w:t>
            </w:r>
          </w:p>
        </w:tc>
      </w:tr>
      <w:tr w:rsidR="00E976C5" w:rsidRPr="008C0242" w14:paraId="3BC4EF43" w14:textId="77777777" w:rsidTr="00E976C5">
        <w:trPr>
          <w:trHeight w:val="331"/>
        </w:trPr>
        <w:tc>
          <w:tcPr>
            <w:tcW w:w="3685" w:type="pct"/>
            <w:vAlign w:val="center"/>
          </w:tcPr>
          <w:p w14:paraId="0D42B4DD" w14:textId="77777777" w:rsidR="00E976C5" w:rsidRPr="008C0242" w:rsidRDefault="00E976C5" w:rsidP="00E976C5">
            <w:pPr>
              <w:suppressAutoHyphens/>
              <w:spacing w:after="0"/>
              <w:rPr>
                <w:rFonts w:ascii="Times New Roman" w:hAnsi="Times New Roman"/>
                <w:sz w:val="24"/>
                <w:szCs w:val="24"/>
              </w:rPr>
            </w:pPr>
            <w:r w:rsidRPr="008C0242">
              <w:rPr>
                <w:rFonts w:ascii="Times New Roman" w:hAnsi="Times New Roman"/>
                <w:b/>
                <w:iCs/>
                <w:sz w:val="24"/>
                <w:szCs w:val="24"/>
              </w:rPr>
              <w:t>Промежуточная аттестация в форме экзамена, в том числе консультация</w:t>
            </w:r>
          </w:p>
        </w:tc>
        <w:tc>
          <w:tcPr>
            <w:tcW w:w="1315" w:type="pct"/>
            <w:vAlign w:val="center"/>
          </w:tcPr>
          <w:p w14:paraId="53213396"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t>6+2</w:t>
            </w:r>
          </w:p>
        </w:tc>
      </w:tr>
    </w:tbl>
    <w:p w14:paraId="0D1BBB27" w14:textId="77777777" w:rsidR="00E976C5" w:rsidRPr="008C0242" w:rsidRDefault="00E976C5" w:rsidP="00E976C5">
      <w:pPr>
        <w:rPr>
          <w:rFonts w:ascii="Times New Roman" w:hAnsi="Times New Roman"/>
          <w:b/>
          <w:sz w:val="24"/>
          <w:szCs w:val="24"/>
        </w:rPr>
        <w:sectPr w:rsidR="00E976C5" w:rsidRPr="008C0242" w:rsidSect="00E976C5">
          <w:pgSz w:w="11906" w:h="16838"/>
          <w:pgMar w:top="1134" w:right="850" w:bottom="284" w:left="1701" w:header="708" w:footer="708" w:gutter="0"/>
          <w:cols w:space="720"/>
          <w:titlePg/>
          <w:docGrid w:linePitch="299"/>
        </w:sectPr>
      </w:pPr>
    </w:p>
    <w:p w14:paraId="7BE78A86" w14:textId="77777777" w:rsidR="00E976C5" w:rsidRPr="008C0242" w:rsidRDefault="00E976C5" w:rsidP="00E976C5">
      <w:pPr>
        <w:ind w:firstLine="709"/>
        <w:rPr>
          <w:rFonts w:ascii="Times New Roman" w:hAnsi="Times New Roman"/>
          <w:b/>
          <w:bCs/>
          <w:sz w:val="24"/>
          <w:szCs w:val="24"/>
        </w:rPr>
      </w:pPr>
      <w:r w:rsidRPr="008C0242">
        <w:rPr>
          <w:rFonts w:ascii="Times New Roman" w:hAnsi="Times New Roman"/>
          <w:b/>
          <w:sz w:val="24"/>
          <w:szCs w:val="24"/>
        </w:rPr>
        <w:lastRenderedPageBreak/>
        <w:t xml:space="preserve">2.2. Тематический план и содержание учебной дисциплины </w:t>
      </w:r>
    </w:p>
    <w:tbl>
      <w:tblPr>
        <w:tblW w:w="49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5"/>
        <w:gridCol w:w="6772"/>
        <w:gridCol w:w="2374"/>
        <w:gridCol w:w="1117"/>
        <w:gridCol w:w="1275"/>
      </w:tblGrid>
      <w:tr w:rsidR="00E976C5" w:rsidRPr="008C0242" w14:paraId="0A8A320C" w14:textId="77777777" w:rsidTr="00E976C5">
        <w:trPr>
          <w:trHeight w:val="20"/>
          <w:jc w:val="center"/>
        </w:trPr>
        <w:tc>
          <w:tcPr>
            <w:tcW w:w="1044" w:type="pct"/>
            <w:vAlign w:val="center"/>
          </w:tcPr>
          <w:p w14:paraId="7CBA4231" w14:textId="77777777" w:rsidR="00E976C5" w:rsidRPr="008C0242" w:rsidRDefault="00E976C5" w:rsidP="00E976C5">
            <w:pPr>
              <w:suppressAutoHyphens/>
              <w:jc w:val="center"/>
              <w:rPr>
                <w:rFonts w:ascii="Times New Roman" w:hAnsi="Times New Roman"/>
                <w:b/>
                <w:bCs/>
                <w:sz w:val="24"/>
                <w:szCs w:val="24"/>
              </w:rPr>
            </w:pPr>
            <w:r w:rsidRPr="008C0242">
              <w:rPr>
                <w:rFonts w:ascii="Times New Roman" w:hAnsi="Times New Roman"/>
                <w:b/>
                <w:bCs/>
                <w:sz w:val="24"/>
                <w:szCs w:val="24"/>
              </w:rPr>
              <w:t>Наименование разделов и тем</w:t>
            </w:r>
          </w:p>
        </w:tc>
        <w:tc>
          <w:tcPr>
            <w:tcW w:w="2322" w:type="pct"/>
            <w:vAlign w:val="center"/>
          </w:tcPr>
          <w:p w14:paraId="108A5A66" w14:textId="77777777" w:rsidR="00E976C5" w:rsidRPr="008C0242" w:rsidRDefault="00E976C5" w:rsidP="00E976C5">
            <w:pPr>
              <w:suppressAutoHyphens/>
              <w:jc w:val="center"/>
              <w:rPr>
                <w:rFonts w:ascii="Times New Roman" w:hAnsi="Times New Roman"/>
                <w:b/>
                <w:bCs/>
                <w:sz w:val="24"/>
                <w:szCs w:val="24"/>
              </w:rPr>
            </w:pPr>
            <w:r w:rsidRPr="008C0242">
              <w:rPr>
                <w:rFonts w:ascii="Times New Roman" w:hAnsi="Times New Roman"/>
                <w:b/>
                <w:bCs/>
                <w:sz w:val="24"/>
                <w:szCs w:val="24"/>
              </w:rPr>
              <w:t>Содержание учебного материала и формы организации деятельности обучающихся</w:t>
            </w:r>
          </w:p>
        </w:tc>
        <w:tc>
          <w:tcPr>
            <w:tcW w:w="814" w:type="pct"/>
            <w:vAlign w:val="center"/>
          </w:tcPr>
          <w:p w14:paraId="26BAB3A1" w14:textId="77777777" w:rsidR="00E976C5" w:rsidRPr="008C0242" w:rsidRDefault="00E976C5" w:rsidP="00E976C5">
            <w:pPr>
              <w:suppressAutoHyphens/>
              <w:spacing w:after="0"/>
              <w:jc w:val="center"/>
              <w:rPr>
                <w:rFonts w:ascii="Times New Roman" w:hAnsi="Times New Roman"/>
                <w:b/>
                <w:bCs/>
                <w:sz w:val="24"/>
                <w:szCs w:val="24"/>
              </w:rPr>
            </w:pPr>
            <w:r w:rsidRPr="008C0242">
              <w:rPr>
                <w:rFonts w:ascii="Times New Roman" w:hAnsi="Times New Roman"/>
                <w:b/>
                <w:bCs/>
                <w:sz w:val="24"/>
                <w:szCs w:val="24"/>
              </w:rPr>
              <w:t xml:space="preserve">Объем, акад. ч / в том числе в форме практической подготовки, </w:t>
            </w:r>
            <w:proofErr w:type="spellStart"/>
            <w:r w:rsidRPr="008C0242">
              <w:rPr>
                <w:rFonts w:ascii="Times New Roman" w:hAnsi="Times New Roman"/>
                <w:b/>
                <w:bCs/>
                <w:sz w:val="24"/>
                <w:szCs w:val="24"/>
              </w:rPr>
              <w:t>акад</w:t>
            </w:r>
            <w:proofErr w:type="spellEnd"/>
            <w:r w:rsidRPr="008C0242">
              <w:rPr>
                <w:rFonts w:ascii="Times New Roman" w:hAnsi="Times New Roman"/>
                <w:b/>
                <w:bCs/>
                <w:sz w:val="24"/>
                <w:szCs w:val="24"/>
              </w:rPr>
              <w:t xml:space="preserve"> ч</w:t>
            </w:r>
          </w:p>
        </w:tc>
        <w:tc>
          <w:tcPr>
            <w:tcW w:w="383" w:type="pct"/>
          </w:tcPr>
          <w:p w14:paraId="6389E048" w14:textId="77777777" w:rsidR="00E976C5" w:rsidRPr="008C0242" w:rsidRDefault="00E976C5" w:rsidP="00E976C5">
            <w:pPr>
              <w:suppressAutoHyphens/>
              <w:jc w:val="center"/>
              <w:rPr>
                <w:rFonts w:ascii="Times New Roman" w:hAnsi="Times New Roman"/>
                <w:b/>
                <w:bCs/>
                <w:sz w:val="24"/>
                <w:szCs w:val="24"/>
              </w:rPr>
            </w:pPr>
            <w:r w:rsidRPr="008C0242">
              <w:rPr>
                <w:rFonts w:ascii="Times New Roman" w:hAnsi="Times New Roman"/>
                <w:sz w:val="24"/>
                <w:szCs w:val="24"/>
              </w:rPr>
              <w:t>Код ПК, ОК</w:t>
            </w:r>
          </w:p>
        </w:tc>
        <w:tc>
          <w:tcPr>
            <w:tcW w:w="437" w:type="pct"/>
          </w:tcPr>
          <w:p w14:paraId="3B6E1E39" w14:textId="77777777" w:rsidR="00E976C5" w:rsidRPr="008C0242" w:rsidRDefault="00E976C5" w:rsidP="00E976C5">
            <w:pPr>
              <w:suppressAutoHyphens/>
              <w:jc w:val="center"/>
              <w:rPr>
                <w:rFonts w:ascii="Times New Roman" w:hAnsi="Times New Roman"/>
                <w:b/>
                <w:bCs/>
                <w:sz w:val="24"/>
                <w:szCs w:val="24"/>
              </w:rPr>
            </w:pPr>
            <w:r w:rsidRPr="008C0242">
              <w:rPr>
                <w:rFonts w:ascii="Times New Roman" w:hAnsi="Times New Roman"/>
                <w:sz w:val="24"/>
                <w:szCs w:val="24"/>
              </w:rPr>
              <w:t>Код Н/У/З</w:t>
            </w:r>
          </w:p>
        </w:tc>
      </w:tr>
      <w:tr w:rsidR="00E976C5" w:rsidRPr="008C0242" w14:paraId="29B93DD1" w14:textId="77777777" w:rsidTr="00E976C5">
        <w:trPr>
          <w:trHeight w:val="20"/>
          <w:jc w:val="center"/>
        </w:trPr>
        <w:tc>
          <w:tcPr>
            <w:tcW w:w="1044" w:type="pct"/>
          </w:tcPr>
          <w:p w14:paraId="72AEB8D1" w14:textId="77777777" w:rsidR="00E976C5" w:rsidRPr="008C0242" w:rsidRDefault="00E976C5" w:rsidP="00E976C5">
            <w:pPr>
              <w:spacing w:after="0"/>
              <w:jc w:val="center"/>
              <w:rPr>
                <w:rFonts w:ascii="Times New Roman" w:hAnsi="Times New Roman"/>
                <w:b/>
                <w:bCs/>
                <w:iCs/>
                <w:sz w:val="24"/>
                <w:szCs w:val="24"/>
              </w:rPr>
            </w:pPr>
            <w:r w:rsidRPr="008C0242">
              <w:rPr>
                <w:rFonts w:ascii="Times New Roman" w:hAnsi="Times New Roman"/>
                <w:b/>
                <w:bCs/>
                <w:iCs/>
                <w:sz w:val="24"/>
                <w:szCs w:val="24"/>
              </w:rPr>
              <w:t>1</w:t>
            </w:r>
          </w:p>
        </w:tc>
        <w:tc>
          <w:tcPr>
            <w:tcW w:w="2322" w:type="pct"/>
          </w:tcPr>
          <w:p w14:paraId="33F52E8D" w14:textId="77777777" w:rsidR="00E976C5" w:rsidRPr="008C0242" w:rsidRDefault="00E976C5" w:rsidP="00E976C5">
            <w:pPr>
              <w:spacing w:after="0"/>
              <w:jc w:val="center"/>
              <w:rPr>
                <w:rFonts w:ascii="Times New Roman" w:hAnsi="Times New Roman"/>
                <w:b/>
                <w:bCs/>
                <w:iCs/>
                <w:sz w:val="24"/>
                <w:szCs w:val="24"/>
              </w:rPr>
            </w:pPr>
            <w:r w:rsidRPr="008C0242">
              <w:rPr>
                <w:rFonts w:ascii="Times New Roman" w:hAnsi="Times New Roman"/>
                <w:b/>
                <w:bCs/>
                <w:iCs/>
                <w:sz w:val="24"/>
                <w:szCs w:val="24"/>
              </w:rPr>
              <w:t>2</w:t>
            </w:r>
          </w:p>
        </w:tc>
        <w:tc>
          <w:tcPr>
            <w:tcW w:w="814" w:type="pct"/>
          </w:tcPr>
          <w:p w14:paraId="60079E2E" w14:textId="77777777" w:rsidR="00E976C5" w:rsidRPr="008C0242" w:rsidRDefault="00E976C5" w:rsidP="00E976C5">
            <w:pPr>
              <w:spacing w:after="0"/>
              <w:jc w:val="center"/>
              <w:rPr>
                <w:rFonts w:ascii="Times New Roman" w:hAnsi="Times New Roman"/>
                <w:b/>
                <w:bCs/>
                <w:iCs/>
                <w:sz w:val="24"/>
                <w:szCs w:val="24"/>
              </w:rPr>
            </w:pPr>
            <w:r w:rsidRPr="008C0242">
              <w:rPr>
                <w:rFonts w:ascii="Times New Roman" w:hAnsi="Times New Roman"/>
                <w:b/>
                <w:bCs/>
                <w:iCs/>
                <w:sz w:val="24"/>
                <w:szCs w:val="24"/>
              </w:rPr>
              <w:t>3</w:t>
            </w:r>
          </w:p>
        </w:tc>
        <w:tc>
          <w:tcPr>
            <w:tcW w:w="383" w:type="pct"/>
          </w:tcPr>
          <w:p w14:paraId="1F4C2514" w14:textId="77777777" w:rsidR="00E976C5" w:rsidRPr="008C0242" w:rsidRDefault="00E976C5" w:rsidP="00E976C5">
            <w:pPr>
              <w:spacing w:after="0"/>
              <w:jc w:val="center"/>
              <w:rPr>
                <w:rFonts w:ascii="Times New Roman" w:hAnsi="Times New Roman"/>
                <w:b/>
                <w:bCs/>
                <w:iCs/>
                <w:sz w:val="24"/>
                <w:szCs w:val="24"/>
              </w:rPr>
            </w:pPr>
          </w:p>
        </w:tc>
        <w:tc>
          <w:tcPr>
            <w:tcW w:w="437" w:type="pct"/>
          </w:tcPr>
          <w:p w14:paraId="473725FD" w14:textId="77777777" w:rsidR="00E976C5" w:rsidRPr="008C0242" w:rsidRDefault="00E976C5" w:rsidP="00E976C5">
            <w:pPr>
              <w:spacing w:after="0"/>
              <w:jc w:val="center"/>
              <w:rPr>
                <w:rFonts w:ascii="Times New Roman" w:hAnsi="Times New Roman"/>
                <w:b/>
                <w:bCs/>
                <w:iCs/>
                <w:sz w:val="24"/>
                <w:szCs w:val="24"/>
              </w:rPr>
            </w:pPr>
          </w:p>
        </w:tc>
      </w:tr>
      <w:tr w:rsidR="00E976C5" w:rsidRPr="008C0242" w14:paraId="53646A6F" w14:textId="77777777" w:rsidTr="00E976C5">
        <w:trPr>
          <w:trHeight w:val="20"/>
          <w:jc w:val="center"/>
        </w:trPr>
        <w:tc>
          <w:tcPr>
            <w:tcW w:w="3366" w:type="pct"/>
            <w:gridSpan w:val="2"/>
          </w:tcPr>
          <w:p w14:paraId="42854BC6" w14:textId="77777777" w:rsidR="00E976C5" w:rsidRPr="008C0242" w:rsidRDefault="00E976C5" w:rsidP="00E976C5">
            <w:pPr>
              <w:spacing w:after="0"/>
              <w:rPr>
                <w:rFonts w:ascii="Times New Roman" w:hAnsi="Times New Roman"/>
                <w:b/>
                <w:bCs/>
                <w:sz w:val="24"/>
                <w:szCs w:val="24"/>
              </w:rPr>
            </w:pPr>
            <w:r w:rsidRPr="008C0242">
              <w:rPr>
                <w:rFonts w:ascii="Times New Roman" w:hAnsi="Times New Roman"/>
                <w:b/>
                <w:bCs/>
                <w:sz w:val="24"/>
                <w:szCs w:val="24"/>
              </w:rPr>
              <w:t>Раздел 1. Физико- химические закономерности формирования структуры материала</w:t>
            </w:r>
          </w:p>
        </w:tc>
        <w:tc>
          <w:tcPr>
            <w:tcW w:w="814" w:type="pct"/>
          </w:tcPr>
          <w:p w14:paraId="0EB8C466" w14:textId="77777777" w:rsidR="00E976C5" w:rsidRPr="008C0242" w:rsidRDefault="00E976C5" w:rsidP="00E976C5">
            <w:pPr>
              <w:jc w:val="center"/>
              <w:rPr>
                <w:rFonts w:ascii="Times New Roman" w:hAnsi="Times New Roman"/>
                <w:b/>
                <w:bCs/>
                <w:iCs/>
                <w:sz w:val="24"/>
                <w:szCs w:val="24"/>
              </w:rPr>
            </w:pPr>
          </w:p>
        </w:tc>
        <w:tc>
          <w:tcPr>
            <w:tcW w:w="383" w:type="pct"/>
          </w:tcPr>
          <w:p w14:paraId="61532BE2" w14:textId="77777777" w:rsidR="00E976C5" w:rsidRPr="008C0242" w:rsidRDefault="00E976C5" w:rsidP="00E976C5">
            <w:pPr>
              <w:jc w:val="center"/>
              <w:rPr>
                <w:rFonts w:ascii="Times New Roman" w:hAnsi="Times New Roman"/>
                <w:b/>
                <w:bCs/>
                <w:iCs/>
                <w:sz w:val="24"/>
                <w:szCs w:val="24"/>
              </w:rPr>
            </w:pPr>
          </w:p>
        </w:tc>
        <w:tc>
          <w:tcPr>
            <w:tcW w:w="437" w:type="pct"/>
          </w:tcPr>
          <w:p w14:paraId="4EC76B19" w14:textId="77777777" w:rsidR="00E976C5" w:rsidRPr="008C0242" w:rsidRDefault="00E976C5" w:rsidP="00E976C5">
            <w:pPr>
              <w:jc w:val="center"/>
              <w:rPr>
                <w:rFonts w:ascii="Times New Roman" w:hAnsi="Times New Roman"/>
                <w:b/>
                <w:bCs/>
                <w:iCs/>
                <w:sz w:val="24"/>
                <w:szCs w:val="24"/>
              </w:rPr>
            </w:pPr>
          </w:p>
        </w:tc>
      </w:tr>
      <w:tr w:rsidR="00E976C5" w:rsidRPr="008C0242" w14:paraId="4C479C05" w14:textId="77777777" w:rsidTr="00E976C5">
        <w:trPr>
          <w:trHeight w:val="20"/>
          <w:jc w:val="center"/>
        </w:trPr>
        <w:tc>
          <w:tcPr>
            <w:tcW w:w="1044" w:type="pct"/>
            <w:vMerge w:val="restart"/>
          </w:tcPr>
          <w:p w14:paraId="4E5401AF" w14:textId="77777777" w:rsidR="00E976C5" w:rsidRPr="008C0242" w:rsidRDefault="00E976C5" w:rsidP="00E976C5">
            <w:pPr>
              <w:spacing w:after="0"/>
              <w:rPr>
                <w:rFonts w:ascii="Times New Roman" w:hAnsi="Times New Roman"/>
                <w:b/>
                <w:bCs/>
                <w:sz w:val="24"/>
                <w:szCs w:val="24"/>
              </w:rPr>
            </w:pPr>
            <w:r w:rsidRPr="008C0242">
              <w:rPr>
                <w:rFonts w:ascii="Times New Roman" w:hAnsi="Times New Roman"/>
                <w:b/>
                <w:bCs/>
                <w:sz w:val="24"/>
                <w:szCs w:val="24"/>
              </w:rPr>
              <w:t>Тема 1.</w:t>
            </w:r>
          </w:p>
          <w:p w14:paraId="07D17CDB" w14:textId="77777777" w:rsidR="00E976C5" w:rsidRPr="008C0242" w:rsidRDefault="00E976C5" w:rsidP="00E976C5">
            <w:pPr>
              <w:spacing w:after="0"/>
              <w:rPr>
                <w:rFonts w:ascii="Times New Roman" w:hAnsi="Times New Roman"/>
                <w:b/>
                <w:bCs/>
                <w:sz w:val="24"/>
                <w:szCs w:val="24"/>
              </w:rPr>
            </w:pPr>
            <w:r w:rsidRPr="008C0242">
              <w:rPr>
                <w:rFonts w:ascii="Times New Roman" w:hAnsi="Times New Roman"/>
                <w:b/>
                <w:bCs/>
                <w:sz w:val="24"/>
                <w:szCs w:val="24"/>
              </w:rPr>
              <w:t>Строение и кристаллизация металлов</w:t>
            </w:r>
          </w:p>
        </w:tc>
        <w:tc>
          <w:tcPr>
            <w:tcW w:w="2322" w:type="pct"/>
          </w:tcPr>
          <w:p w14:paraId="0AAF8EB7"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Кристаллические решетки, анизотропия. Реальное строение металлов. Дефекты.</w:t>
            </w:r>
          </w:p>
          <w:p w14:paraId="0C02BBF4" w14:textId="77777777" w:rsidR="00E976C5" w:rsidRPr="008C0242" w:rsidRDefault="00E976C5" w:rsidP="00E976C5">
            <w:pPr>
              <w:spacing w:after="0"/>
              <w:rPr>
                <w:rFonts w:ascii="Times New Roman" w:hAnsi="Times New Roman"/>
                <w:b/>
                <w:bCs/>
                <w:sz w:val="24"/>
                <w:szCs w:val="24"/>
              </w:rPr>
            </w:pPr>
            <w:r w:rsidRPr="008C0242">
              <w:rPr>
                <w:rFonts w:ascii="Times New Roman" w:hAnsi="Times New Roman"/>
                <w:bCs/>
                <w:sz w:val="24"/>
                <w:szCs w:val="24"/>
              </w:rPr>
              <w:t>Кристаллизация металлов. Кривые охлаждения. Аллотропия. Макро-и микроанализ</w:t>
            </w:r>
          </w:p>
        </w:tc>
        <w:tc>
          <w:tcPr>
            <w:tcW w:w="814" w:type="pct"/>
            <w:vAlign w:val="center"/>
          </w:tcPr>
          <w:p w14:paraId="5FF13F54" w14:textId="77777777" w:rsidR="00E976C5" w:rsidRPr="008C0242" w:rsidRDefault="00E976C5" w:rsidP="00E976C5">
            <w:pPr>
              <w:suppressAutoHyphens/>
              <w:spacing w:after="0"/>
              <w:jc w:val="center"/>
              <w:rPr>
                <w:rFonts w:ascii="Times New Roman" w:hAnsi="Times New Roman"/>
                <w:iCs/>
                <w:sz w:val="24"/>
                <w:szCs w:val="24"/>
              </w:rPr>
            </w:pPr>
            <w:r w:rsidRPr="008C0242">
              <w:rPr>
                <w:rFonts w:ascii="Times New Roman" w:hAnsi="Times New Roman"/>
                <w:iCs/>
                <w:sz w:val="24"/>
                <w:szCs w:val="24"/>
              </w:rPr>
              <w:t>2</w:t>
            </w:r>
          </w:p>
        </w:tc>
        <w:tc>
          <w:tcPr>
            <w:tcW w:w="383" w:type="pct"/>
          </w:tcPr>
          <w:p w14:paraId="4517627D"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1.2</w:t>
            </w:r>
          </w:p>
          <w:p w14:paraId="2D2A419C"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4923BC3D"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04</w:t>
            </w:r>
          </w:p>
          <w:p w14:paraId="7AF93D55"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07</w:t>
            </w:r>
          </w:p>
          <w:p w14:paraId="46B2E987" w14:textId="77777777" w:rsidR="00E976C5" w:rsidRPr="008C0242" w:rsidRDefault="00E976C5" w:rsidP="00E976C5">
            <w:pPr>
              <w:spacing w:after="0"/>
              <w:rPr>
                <w:rFonts w:ascii="Times New Roman" w:hAnsi="Times New Roman"/>
                <w:b/>
                <w:sz w:val="24"/>
                <w:szCs w:val="24"/>
              </w:rPr>
            </w:pPr>
            <w:r w:rsidRPr="008C0242">
              <w:rPr>
                <w:rFonts w:ascii="Times New Roman" w:hAnsi="Times New Roman"/>
                <w:sz w:val="24"/>
                <w:szCs w:val="24"/>
              </w:rPr>
              <w:t>ОК 09</w:t>
            </w:r>
          </w:p>
        </w:tc>
        <w:tc>
          <w:tcPr>
            <w:tcW w:w="437" w:type="pct"/>
          </w:tcPr>
          <w:p w14:paraId="58B5BF6D"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З 1.2.01</w:t>
            </w:r>
          </w:p>
          <w:p w14:paraId="4F7D9B34" w14:textId="77777777" w:rsidR="00E976C5" w:rsidRPr="008C0242" w:rsidRDefault="00E976C5" w:rsidP="00E976C5">
            <w:pPr>
              <w:spacing w:after="0"/>
              <w:rPr>
                <w:rFonts w:ascii="Times New Roman" w:hAnsi="Times New Roman"/>
                <w:b/>
                <w:sz w:val="24"/>
                <w:szCs w:val="24"/>
              </w:rPr>
            </w:pPr>
            <w:r w:rsidRPr="008C0242">
              <w:rPr>
                <w:rFonts w:ascii="Times New Roman" w:hAnsi="Times New Roman"/>
                <w:sz w:val="24"/>
                <w:szCs w:val="24"/>
              </w:rPr>
              <w:t>Уо 01.01</w:t>
            </w:r>
            <w:r w:rsidRPr="008C0242">
              <w:rPr>
                <w:rFonts w:ascii="Times New Roman" w:hAnsi="Times New Roman"/>
                <w:sz w:val="24"/>
                <w:szCs w:val="24"/>
              </w:rPr>
              <w:br/>
              <w:t>Уо 01.02</w:t>
            </w:r>
            <w:r w:rsidRPr="008C0242">
              <w:rPr>
                <w:rFonts w:ascii="Times New Roman" w:hAnsi="Times New Roman"/>
                <w:sz w:val="24"/>
                <w:szCs w:val="24"/>
              </w:rPr>
              <w:br/>
              <w:t>Уо 01.03</w:t>
            </w:r>
            <w:r w:rsidRPr="008C0242">
              <w:rPr>
                <w:rFonts w:ascii="Times New Roman" w:hAnsi="Times New Roman"/>
                <w:sz w:val="24"/>
                <w:szCs w:val="24"/>
              </w:rPr>
              <w:br/>
              <w:t>Зо 04.02</w:t>
            </w:r>
            <w:r w:rsidRPr="008C0242">
              <w:rPr>
                <w:rFonts w:ascii="Times New Roman" w:hAnsi="Times New Roman"/>
                <w:sz w:val="24"/>
                <w:szCs w:val="24"/>
              </w:rPr>
              <w:br/>
              <w:t>Уо 07.01</w:t>
            </w:r>
            <w:r w:rsidRPr="008C0242">
              <w:rPr>
                <w:rFonts w:ascii="Times New Roman" w:hAnsi="Times New Roman"/>
                <w:sz w:val="24"/>
                <w:szCs w:val="24"/>
              </w:rPr>
              <w:br/>
              <w:t>Зо 07.01</w:t>
            </w:r>
            <w:r w:rsidRPr="008C0242">
              <w:rPr>
                <w:rFonts w:ascii="Times New Roman" w:hAnsi="Times New Roman"/>
                <w:sz w:val="24"/>
                <w:szCs w:val="24"/>
              </w:rPr>
              <w:br/>
              <w:t>Уо 09.02</w:t>
            </w:r>
            <w:r w:rsidRPr="008C0242">
              <w:rPr>
                <w:rFonts w:ascii="Times New Roman" w:hAnsi="Times New Roman"/>
                <w:sz w:val="24"/>
                <w:szCs w:val="24"/>
              </w:rPr>
              <w:br/>
              <w:t>Зо 09.02</w:t>
            </w:r>
            <w:r w:rsidRPr="008C0242">
              <w:rPr>
                <w:rFonts w:ascii="Times New Roman" w:hAnsi="Times New Roman"/>
                <w:sz w:val="24"/>
                <w:szCs w:val="24"/>
              </w:rPr>
              <w:br/>
            </w:r>
            <w:r w:rsidRPr="008C0242">
              <w:rPr>
                <w:rFonts w:ascii="Times New Roman" w:hAnsi="Times New Roman"/>
                <w:sz w:val="24"/>
                <w:szCs w:val="24"/>
              </w:rPr>
              <w:br/>
            </w:r>
          </w:p>
          <w:p w14:paraId="20B7F53B" w14:textId="77777777" w:rsidR="00E976C5" w:rsidRPr="008C0242" w:rsidRDefault="00E976C5" w:rsidP="00E976C5">
            <w:pPr>
              <w:spacing w:after="0"/>
              <w:rPr>
                <w:rFonts w:ascii="Times New Roman" w:hAnsi="Times New Roman"/>
                <w:b/>
                <w:sz w:val="24"/>
                <w:szCs w:val="24"/>
              </w:rPr>
            </w:pPr>
          </w:p>
        </w:tc>
      </w:tr>
      <w:tr w:rsidR="00E976C5" w:rsidRPr="008C0242" w14:paraId="7AF76334" w14:textId="77777777" w:rsidTr="00E976C5">
        <w:trPr>
          <w:trHeight w:val="20"/>
          <w:jc w:val="center"/>
        </w:trPr>
        <w:tc>
          <w:tcPr>
            <w:tcW w:w="1044" w:type="pct"/>
            <w:vMerge/>
          </w:tcPr>
          <w:p w14:paraId="72393F82" w14:textId="77777777" w:rsidR="00E976C5" w:rsidRPr="008C0242" w:rsidRDefault="00E976C5" w:rsidP="00E976C5">
            <w:pPr>
              <w:rPr>
                <w:rFonts w:ascii="Times New Roman" w:hAnsi="Times New Roman"/>
                <w:b/>
                <w:bCs/>
                <w:sz w:val="24"/>
                <w:szCs w:val="24"/>
              </w:rPr>
            </w:pPr>
          </w:p>
        </w:tc>
        <w:tc>
          <w:tcPr>
            <w:tcW w:w="2322" w:type="pct"/>
          </w:tcPr>
          <w:p w14:paraId="19465A4F" w14:textId="77777777" w:rsidR="00E976C5" w:rsidRPr="008C0242" w:rsidRDefault="00E976C5" w:rsidP="00E976C5">
            <w:pPr>
              <w:jc w:val="both"/>
              <w:rPr>
                <w:rFonts w:ascii="Times New Roman" w:hAnsi="Times New Roman"/>
                <w:b/>
                <w:bCs/>
                <w:sz w:val="24"/>
                <w:szCs w:val="24"/>
              </w:rPr>
            </w:pPr>
            <w:r w:rsidRPr="008C0242">
              <w:rPr>
                <w:rFonts w:ascii="Times New Roman" w:hAnsi="Times New Roman"/>
                <w:b/>
                <w:bCs/>
                <w:sz w:val="24"/>
                <w:szCs w:val="24"/>
              </w:rPr>
              <w:t>В том числе практических и лабораторных занятий</w:t>
            </w:r>
          </w:p>
        </w:tc>
        <w:tc>
          <w:tcPr>
            <w:tcW w:w="814" w:type="pct"/>
            <w:vAlign w:val="center"/>
          </w:tcPr>
          <w:p w14:paraId="3B035ABF" w14:textId="77777777" w:rsidR="00E976C5" w:rsidRPr="008C0242" w:rsidRDefault="00E976C5" w:rsidP="00E976C5">
            <w:pPr>
              <w:suppressAutoHyphens/>
              <w:jc w:val="both"/>
              <w:rPr>
                <w:rFonts w:ascii="Times New Roman" w:hAnsi="Times New Roman"/>
                <w:iCs/>
                <w:sz w:val="24"/>
                <w:szCs w:val="24"/>
              </w:rPr>
            </w:pPr>
          </w:p>
        </w:tc>
        <w:tc>
          <w:tcPr>
            <w:tcW w:w="383" w:type="pct"/>
          </w:tcPr>
          <w:p w14:paraId="0ABD2742" w14:textId="77777777" w:rsidR="00E976C5" w:rsidRPr="008C0242" w:rsidRDefault="00E976C5" w:rsidP="00E976C5">
            <w:pPr>
              <w:rPr>
                <w:rFonts w:ascii="Times New Roman" w:hAnsi="Times New Roman"/>
                <w:b/>
                <w:sz w:val="24"/>
                <w:szCs w:val="24"/>
              </w:rPr>
            </w:pPr>
          </w:p>
        </w:tc>
        <w:tc>
          <w:tcPr>
            <w:tcW w:w="437" w:type="pct"/>
          </w:tcPr>
          <w:p w14:paraId="1597C899" w14:textId="77777777" w:rsidR="00E976C5" w:rsidRPr="008C0242" w:rsidRDefault="00E976C5" w:rsidP="00E976C5">
            <w:pPr>
              <w:rPr>
                <w:rFonts w:ascii="Times New Roman" w:hAnsi="Times New Roman"/>
                <w:b/>
                <w:sz w:val="24"/>
                <w:szCs w:val="24"/>
              </w:rPr>
            </w:pPr>
          </w:p>
        </w:tc>
      </w:tr>
      <w:tr w:rsidR="00E976C5" w:rsidRPr="008C0242" w14:paraId="57577830" w14:textId="77777777" w:rsidTr="00E976C5">
        <w:trPr>
          <w:trHeight w:val="20"/>
          <w:jc w:val="center"/>
        </w:trPr>
        <w:tc>
          <w:tcPr>
            <w:tcW w:w="1044" w:type="pct"/>
            <w:vMerge/>
          </w:tcPr>
          <w:p w14:paraId="7FA5C8FC" w14:textId="77777777" w:rsidR="00E976C5" w:rsidRPr="008C0242" w:rsidRDefault="00E976C5" w:rsidP="00E976C5">
            <w:pPr>
              <w:rPr>
                <w:rFonts w:ascii="Times New Roman" w:hAnsi="Times New Roman"/>
                <w:b/>
                <w:bCs/>
                <w:sz w:val="24"/>
                <w:szCs w:val="24"/>
              </w:rPr>
            </w:pPr>
          </w:p>
        </w:tc>
        <w:tc>
          <w:tcPr>
            <w:tcW w:w="2322" w:type="pct"/>
          </w:tcPr>
          <w:p w14:paraId="161C5892" w14:textId="77777777" w:rsidR="00E976C5" w:rsidRPr="008C0242" w:rsidRDefault="00E976C5" w:rsidP="00E976C5">
            <w:pPr>
              <w:jc w:val="both"/>
              <w:rPr>
                <w:rFonts w:ascii="Times New Roman" w:hAnsi="Times New Roman"/>
                <w:b/>
                <w:sz w:val="24"/>
                <w:szCs w:val="24"/>
              </w:rPr>
            </w:pPr>
            <w:r w:rsidRPr="008C0242">
              <w:rPr>
                <w:rFonts w:ascii="Times New Roman" w:hAnsi="Times New Roman"/>
                <w:bCs/>
                <w:sz w:val="24"/>
                <w:szCs w:val="24"/>
              </w:rPr>
              <w:t>Л.Р. 1.</w:t>
            </w:r>
            <w:r>
              <w:rPr>
                <w:rFonts w:ascii="Times New Roman" w:hAnsi="Times New Roman"/>
                <w:bCs/>
                <w:sz w:val="24"/>
                <w:szCs w:val="24"/>
              </w:rPr>
              <w:t xml:space="preserve"> </w:t>
            </w:r>
            <w:r w:rsidRPr="008C0242">
              <w:rPr>
                <w:rFonts w:ascii="Times New Roman" w:hAnsi="Times New Roman"/>
                <w:bCs/>
                <w:sz w:val="24"/>
                <w:szCs w:val="24"/>
              </w:rPr>
              <w:t>Макро- и микроанализ</w:t>
            </w:r>
          </w:p>
        </w:tc>
        <w:tc>
          <w:tcPr>
            <w:tcW w:w="814" w:type="pct"/>
            <w:vAlign w:val="center"/>
          </w:tcPr>
          <w:p w14:paraId="587E979A" w14:textId="77777777" w:rsidR="00E976C5" w:rsidRPr="008C0242" w:rsidRDefault="00E976C5" w:rsidP="00E976C5">
            <w:pPr>
              <w:suppressAutoHyphens/>
              <w:jc w:val="center"/>
              <w:rPr>
                <w:rFonts w:ascii="Times New Roman" w:hAnsi="Times New Roman"/>
                <w:iCs/>
                <w:sz w:val="24"/>
                <w:szCs w:val="24"/>
              </w:rPr>
            </w:pPr>
            <w:r w:rsidRPr="008C0242">
              <w:rPr>
                <w:rFonts w:ascii="Times New Roman" w:hAnsi="Times New Roman"/>
                <w:iCs/>
                <w:sz w:val="24"/>
                <w:szCs w:val="24"/>
              </w:rPr>
              <w:t>2</w:t>
            </w:r>
          </w:p>
        </w:tc>
        <w:tc>
          <w:tcPr>
            <w:tcW w:w="383" w:type="pct"/>
          </w:tcPr>
          <w:p w14:paraId="0B8AE27D" w14:textId="77777777" w:rsidR="00E976C5" w:rsidRPr="008C0242" w:rsidRDefault="00E976C5" w:rsidP="00E976C5">
            <w:pPr>
              <w:rPr>
                <w:rFonts w:ascii="Times New Roman" w:hAnsi="Times New Roman"/>
                <w:b/>
                <w:sz w:val="24"/>
                <w:szCs w:val="24"/>
              </w:rPr>
            </w:pPr>
          </w:p>
        </w:tc>
        <w:tc>
          <w:tcPr>
            <w:tcW w:w="437" w:type="pct"/>
          </w:tcPr>
          <w:p w14:paraId="6A1F8C55" w14:textId="77777777" w:rsidR="00E976C5" w:rsidRPr="008C0242" w:rsidRDefault="00E976C5" w:rsidP="00E976C5">
            <w:pPr>
              <w:rPr>
                <w:rFonts w:ascii="Times New Roman" w:hAnsi="Times New Roman"/>
                <w:b/>
                <w:sz w:val="24"/>
                <w:szCs w:val="24"/>
              </w:rPr>
            </w:pPr>
          </w:p>
        </w:tc>
      </w:tr>
      <w:tr w:rsidR="00E976C5" w:rsidRPr="008C0242" w14:paraId="13158791" w14:textId="77777777" w:rsidTr="00E976C5">
        <w:trPr>
          <w:trHeight w:val="20"/>
          <w:jc w:val="center"/>
        </w:trPr>
        <w:tc>
          <w:tcPr>
            <w:tcW w:w="1044" w:type="pct"/>
            <w:vMerge/>
          </w:tcPr>
          <w:p w14:paraId="51AAA513" w14:textId="77777777" w:rsidR="00E976C5" w:rsidRPr="008C0242" w:rsidRDefault="00E976C5" w:rsidP="00E976C5">
            <w:pPr>
              <w:rPr>
                <w:rFonts w:ascii="Times New Roman" w:hAnsi="Times New Roman"/>
                <w:b/>
                <w:bCs/>
                <w:sz w:val="24"/>
                <w:szCs w:val="24"/>
              </w:rPr>
            </w:pPr>
          </w:p>
        </w:tc>
        <w:tc>
          <w:tcPr>
            <w:tcW w:w="2322" w:type="pct"/>
          </w:tcPr>
          <w:p w14:paraId="1A8BA95D" w14:textId="0413709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7AED17FE" w14:textId="77777777" w:rsidR="00E976C5" w:rsidRPr="008C0242" w:rsidRDefault="00E976C5" w:rsidP="00E976C5">
            <w:pPr>
              <w:suppressAutoHyphens/>
              <w:jc w:val="both"/>
              <w:rPr>
                <w:rFonts w:ascii="Times New Roman" w:hAnsi="Times New Roman"/>
                <w:b/>
                <w:bCs/>
                <w:iCs/>
                <w:sz w:val="24"/>
                <w:szCs w:val="24"/>
              </w:rPr>
            </w:pPr>
          </w:p>
        </w:tc>
        <w:tc>
          <w:tcPr>
            <w:tcW w:w="383" w:type="pct"/>
          </w:tcPr>
          <w:p w14:paraId="74BE68DA" w14:textId="77777777" w:rsidR="00E976C5" w:rsidRPr="008C0242" w:rsidRDefault="00E976C5" w:rsidP="00E976C5">
            <w:pPr>
              <w:rPr>
                <w:rFonts w:ascii="Times New Roman" w:hAnsi="Times New Roman"/>
                <w:b/>
                <w:sz w:val="24"/>
                <w:szCs w:val="24"/>
              </w:rPr>
            </w:pPr>
          </w:p>
        </w:tc>
        <w:tc>
          <w:tcPr>
            <w:tcW w:w="437" w:type="pct"/>
          </w:tcPr>
          <w:p w14:paraId="47C95D85" w14:textId="77777777" w:rsidR="00E976C5" w:rsidRPr="008C0242" w:rsidRDefault="00E976C5" w:rsidP="00E976C5">
            <w:pPr>
              <w:rPr>
                <w:rFonts w:ascii="Times New Roman" w:hAnsi="Times New Roman"/>
                <w:b/>
                <w:sz w:val="24"/>
                <w:szCs w:val="24"/>
              </w:rPr>
            </w:pPr>
          </w:p>
        </w:tc>
      </w:tr>
      <w:tr w:rsidR="00E976C5" w:rsidRPr="008C0242" w14:paraId="4E498140" w14:textId="77777777" w:rsidTr="00E976C5">
        <w:trPr>
          <w:trHeight w:val="20"/>
          <w:jc w:val="center"/>
        </w:trPr>
        <w:tc>
          <w:tcPr>
            <w:tcW w:w="1044" w:type="pct"/>
          </w:tcPr>
          <w:p w14:paraId="3BFE8DC2" w14:textId="77777777" w:rsidR="00E976C5" w:rsidRPr="008C0242" w:rsidRDefault="00E976C5" w:rsidP="00E976C5">
            <w:pPr>
              <w:rPr>
                <w:rFonts w:ascii="Times New Roman" w:hAnsi="Times New Roman"/>
                <w:b/>
                <w:bCs/>
                <w:sz w:val="24"/>
                <w:szCs w:val="24"/>
              </w:rPr>
            </w:pPr>
          </w:p>
        </w:tc>
        <w:tc>
          <w:tcPr>
            <w:tcW w:w="2322" w:type="pct"/>
          </w:tcPr>
          <w:p w14:paraId="2F911B47"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Зарисовать кривую охлаждения железа. Дать характеристику аллотропическим превращениям железа</w:t>
            </w:r>
          </w:p>
        </w:tc>
        <w:tc>
          <w:tcPr>
            <w:tcW w:w="814" w:type="pct"/>
            <w:vAlign w:val="center"/>
          </w:tcPr>
          <w:p w14:paraId="6CD0376D" w14:textId="77777777" w:rsidR="00E976C5" w:rsidRPr="008C0242" w:rsidRDefault="00E976C5" w:rsidP="00E976C5">
            <w:pPr>
              <w:suppressAutoHyphens/>
              <w:jc w:val="center"/>
              <w:rPr>
                <w:rFonts w:ascii="Times New Roman" w:hAnsi="Times New Roman"/>
                <w:b/>
                <w:bCs/>
                <w:iCs/>
                <w:sz w:val="24"/>
                <w:szCs w:val="24"/>
              </w:rPr>
            </w:pPr>
            <w:r w:rsidRPr="008C0242">
              <w:rPr>
                <w:rFonts w:ascii="Times New Roman" w:hAnsi="Times New Roman"/>
                <w:b/>
                <w:bCs/>
                <w:iCs/>
                <w:sz w:val="24"/>
                <w:szCs w:val="24"/>
              </w:rPr>
              <w:t>1</w:t>
            </w:r>
          </w:p>
        </w:tc>
        <w:tc>
          <w:tcPr>
            <w:tcW w:w="383" w:type="pct"/>
          </w:tcPr>
          <w:p w14:paraId="0AEB3920" w14:textId="77777777" w:rsidR="00E976C5" w:rsidRPr="008C0242" w:rsidRDefault="00E976C5" w:rsidP="00E976C5">
            <w:pPr>
              <w:rPr>
                <w:rFonts w:ascii="Times New Roman" w:hAnsi="Times New Roman"/>
                <w:b/>
                <w:sz w:val="24"/>
                <w:szCs w:val="24"/>
              </w:rPr>
            </w:pPr>
          </w:p>
        </w:tc>
        <w:tc>
          <w:tcPr>
            <w:tcW w:w="437" w:type="pct"/>
          </w:tcPr>
          <w:p w14:paraId="7CFB4315" w14:textId="77777777" w:rsidR="00E976C5" w:rsidRPr="008C0242" w:rsidRDefault="00E976C5" w:rsidP="00E976C5">
            <w:pPr>
              <w:rPr>
                <w:rFonts w:ascii="Times New Roman" w:hAnsi="Times New Roman"/>
                <w:b/>
                <w:sz w:val="24"/>
                <w:szCs w:val="24"/>
              </w:rPr>
            </w:pPr>
          </w:p>
        </w:tc>
      </w:tr>
      <w:tr w:rsidR="00E976C5" w:rsidRPr="008C0242" w14:paraId="5E912CA2" w14:textId="77777777" w:rsidTr="00E976C5">
        <w:trPr>
          <w:trHeight w:val="20"/>
          <w:jc w:val="center"/>
        </w:trPr>
        <w:tc>
          <w:tcPr>
            <w:tcW w:w="1044" w:type="pct"/>
            <w:vMerge w:val="restart"/>
          </w:tcPr>
          <w:p w14:paraId="74F06191" w14:textId="78D2F052" w:rsidR="00E976C5" w:rsidRPr="008C0242" w:rsidRDefault="00E976C5" w:rsidP="00E976C5">
            <w:pPr>
              <w:spacing w:after="0"/>
              <w:rPr>
                <w:rFonts w:ascii="Times New Roman" w:hAnsi="Times New Roman"/>
                <w:b/>
                <w:bCs/>
                <w:sz w:val="24"/>
                <w:szCs w:val="24"/>
              </w:rPr>
            </w:pPr>
            <w:r w:rsidRPr="008C0242">
              <w:rPr>
                <w:rFonts w:ascii="Times New Roman" w:hAnsi="Times New Roman"/>
                <w:b/>
                <w:bCs/>
                <w:sz w:val="24"/>
                <w:szCs w:val="24"/>
              </w:rPr>
              <w:lastRenderedPageBreak/>
              <w:t xml:space="preserve"> Тема</w:t>
            </w:r>
            <w:r w:rsidR="009164F0">
              <w:rPr>
                <w:rFonts w:ascii="Times New Roman" w:hAnsi="Times New Roman"/>
                <w:b/>
                <w:bCs/>
                <w:sz w:val="24"/>
                <w:szCs w:val="24"/>
              </w:rPr>
              <w:t xml:space="preserve"> </w:t>
            </w:r>
            <w:r w:rsidRPr="008C0242">
              <w:rPr>
                <w:rFonts w:ascii="Times New Roman" w:hAnsi="Times New Roman"/>
                <w:b/>
                <w:bCs/>
                <w:sz w:val="24"/>
                <w:szCs w:val="24"/>
              </w:rPr>
              <w:t>2. Свойства материалов</w:t>
            </w:r>
          </w:p>
        </w:tc>
        <w:tc>
          <w:tcPr>
            <w:tcW w:w="2322" w:type="pct"/>
          </w:tcPr>
          <w:p w14:paraId="44DBF867" w14:textId="77777777" w:rsidR="00E976C5" w:rsidRPr="008C0242" w:rsidRDefault="00E976C5" w:rsidP="00E976C5">
            <w:pPr>
              <w:spacing w:after="0"/>
              <w:rPr>
                <w:rFonts w:ascii="Times New Roman" w:hAnsi="Times New Roman"/>
                <w:b/>
                <w:bCs/>
                <w:sz w:val="24"/>
                <w:szCs w:val="24"/>
              </w:rPr>
            </w:pPr>
            <w:r w:rsidRPr="008C0242">
              <w:rPr>
                <w:rFonts w:ascii="Times New Roman" w:hAnsi="Times New Roman"/>
                <w:bCs/>
                <w:sz w:val="24"/>
                <w:szCs w:val="24"/>
              </w:rPr>
              <w:t>Деформация упругая и пластическая. Свойства металлов</w:t>
            </w:r>
          </w:p>
        </w:tc>
        <w:tc>
          <w:tcPr>
            <w:tcW w:w="814" w:type="pct"/>
            <w:vAlign w:val="center"/>
          </w:tcPr>
          <w:p w14:paraId="45D563A8" w14:textId="77777777" w:rsidR="00E976C5" w:rsidRPr="008C0242" w:rsidRDefault="00E976C5" w:rsidP="00E976C5">
            <w:pPr>
              <w:spacing w:after="0"/>
              <w:jc w:val="center"/>
              <w:rPr>
                <w:rFonts w:ascii="Times New Roman" w:hAnsi="Times New Roman"/>
                <w:b/>
                <w:sz w:val="24"/>
                <w:szCs w:val="24"/>
              </w:rPr>
            </w:pPr>
            <w:r w:rsidRPr="008C0242">
              <w:rPr>
                <w:rFonts w:ascii="Times New Roman" w:hAnsi="Times New Roman"/>
                <w:b/>
                <w:sz w:val="24"/>
                <w:szCs w:val="24"/>
              </w:rPr>
              <w:t>2</w:t>
            </w:r>
          </w:p>
          <w:p w14:paraId="265CEE83" w14:textId="77777777" w:rsidR="00E976C5" w:rsidRPr="008C0242" w:rsidRDefault="00E976C5" w:rsidP="00E976C5">
            <w:pPr>
              <w:spacing w:after="0"/>
              <w:rPr>
                <w:rFonts w:ascii="Times New Roman" w:hAnsi="Times New Roman"/>
                <w:b/>
                <w:bCs/>
                <w:sz w:val="24"/>
                <w:szCs w:val="24"/>
              </w:rPr>
            </w:pPr>
          </w:p>
        </w:tc>
        <w:tc>
          <w:tcPr>
            <w:tcW w:w="383" w:type="pct"/>
          </w:tcPr>
          <w:p w14:paraId="5636E032"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1243B861"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4B052F63" w14:textId="77777777" w:rsidR="00E976C5" w:rsidRPr="008C0242" w:rsidRDefault="00E976C5" w:rsidP="00E976C5">
            <w:pPr>
              <w:spacing w:after="0"/>
              <w:rPr>
                <w:rFonts w:ascii="Times New Roman" w:hAnsi="Times New Roman"/>
                <w:b/>
                <w:sz w:val="24"/>
                <w:szCs w:val="24"/>
              </w:rPr>
            </w:pPr>
            <w:r w:rsidRPr="008C0242">
              <w:rPr>
                <w:rFonts w:ascii="Times New Roman" w:hAnsi="Times New Roman"/>
                <w:sz w:val="24"/>
                <w:szCs w:val="24"/>
              </w:rPr>
              <w:t>ОК 09</w:t>
            </w:r>
          </w:p>
        </w:tc>
        <w:tc>
          <w:tcPr>
            <w:tcW w:w="437" w:type="pct"/>
          </w:tcPr>
          <w:p w14:paraId="20F7D41D"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Зо 09.01</w:t>
            </w:r>
            <w:r w:rsidRPr="008C0242">
              <w:rPr>
                <w:rFonts w:ascii="Times New Roman" w:hAnsi="Times New Roman"/>
                <w:sz w:val="24"/>
                <w:szCs w:val="24"/>
              </w:rPr>
              <w:br/>
            </w:r>
          </w:p>
        </w:tc>
      </w:tr>
      <w:tr w:rsidR="00E976C5" w:rsidRPr="008C0242" w14:paraId="61F6BFF9" w14:textId="77777777" w:rsidTr="00E976C5">
        <w:trPr>
          <w:trHeight w:val="1469"/>
          <w:jc w:val="center"/>
        </w:trPr>
        <w:tc>
          <w:tcPr>
            <w:tcW w:w="1044" w:type="pct"/>
            <w:vMerge/>
          </w:tcPr>
          <w:p w14:paraId="026A235D" w14:textId="77777777" w:rsidR="00E976C5" w:rsidRPr="008C0242" w:rsidRDefault="00E976C5" w:rsidP="00E976C5">
            <w:pPr>
              <w:rPr>
                <w:rFonts w:ascii="Times New Roman" w:hAnsi="Times New Roman"/>
                <w:b/>
                <w:bCs/>
                <w:sz w:val="24"/>
                <w:szCs w:val="24"/>
              </w:rPr>
            </w:pPr>
          </w:p>
        </w:tc>
        <w:tc>
          <w:tcPr>
            <w:tcW w:w="2322" w:type="pct"/>
          </w:tcPr>
          <w:p w14:paraId="3CDB5877"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 xml:space="preserve">Испытания на твердость методами </w:t>
            </w:r>
            <w:proofErr w:type="spellStart"/>
            <w:r w:rsidRPr="008C0242">
              <w:rPr>
                <w:rFonts w:ascii="Times New Roman" w:hAnsi="Times New Roman"/>
                <w:bCs/>
                <w:sz w:val="24"/>
                <w:szCs w:val="24"/>
              </w:rPr>
              <w:t>Бринеля</w:t>
            </w:r>
            <w:proofErr w:type="spellEnd"/>
            <w:r w:rsidRPr="008C0242">
              <w:rPr>
                <w:rFonts w:ascii="Times New Roman" w:hAnsi="Times New Roman"/>
                <w:bCs/>
                <w:sz w:val="24"/>
                <w:szCs w:val="24"/>
              </w:rPr>
              <w:t xml:space="preserve">, </w:t>
            </w:r>
            <w:proofErr w:type="spellStart"/>
            <w:r w:rsidRPr="008C0242">
              <w:rPr>
                <w:rFonts w:ascii="Times New Roman" w:hAnsi="Times New Roman"/>
                <w:bCs/>
                <w:sz w:val="24"/>
                <w:szCs w:val="24"/>
              </w:rPr>
              <w:t>Роквелла</w:t>
            </w:r>
            <w:proofErr w:type="spellEnd"/>
            <w:r w:rsidRPr="008C0242">
              <w:rPr>
                <w:rFonts w:ascii="Times New Roman" w:hAnsi="Times New Roman"/>
                <w:bCs/>
                <w:sz w:val="24"/>
                <w:szCs w:val="24"/>
              </w:rPr>
              <w:t xml:space="preserve"> и Виккерса. Испытания на ударную вязкость, усталость.</w:t>
            </w:r>
          </w:p>
        </w:tc>
        <w:tc>
          <w:tcPr>
            <w:tcW w:w="814" w:type="pct"/>
            <w:vAlign w:val="center"/>
          </w:tcPr>
          <w:p w14:paraId="45DD911E"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60150C1B" w14:textId="77777777" w:rsidR="00E976C5" w:rsidRPr="008C0242" w:rsidRDefault="00E976C5" w:rsidP="00E976C5">
            <w:pPr>
              <w:rPr>
                <w:rFonts w:ascii="Times New Roman" w:hAnsi="Times New Roman"/>
                <w:b/>
                <w:bCs/>
                <w:sz w:val="24"/>
                <w:szCs w:val="24"/>
              </w:rPr>
            </w:pPr>
          </w:p>
        </w:tc>
        <w:tc>
          <w:tcPr>
            <w:tcW w:w="437" w:type="pct"/>
          </w:tcPr>
          <w:p w14:paraId="227E4A57" w14:textId="77777777" w:rsidR="00E976C5" w:rsidRPr="008C0242" w:rsidRDefault="00E976C5" w:rsidP="00E976C5">
            <w:pPr>
              <w:rPr>
                <w:rFonts w:ascii="Times New Roman" w:hAnsi="Times New Roman"/>
                <w:bCs/>
                <w:sz w:val="24"/>
                <w:szCs w:val="24"/>
              </w:rPr>
            </w:pPr>
          </w:p>
        </w:tc>
      </w:tr>
      <w:tr w:rsidR="00E976C5" w:rsidRPr="008C0242" w14:paraId="10A8251B" w14:textId="77777777" w:rsidTr="00E976C5">
        <w:trPr>
          <w:trHeight w:val="20"/>
          <w:jc w:val="center"/>
        </w:trPr>
        <w:tc>
          <w:tcPr>
            <w:tcW w:w="1044" w:type="pct"/>
            <w:vMerge/>
          </w:tcPr>
          <w:p w14:paraId="522FA187" w14:textId="77777777" w:rsidR="00E976C5" w:rsidRPr="008C0242" w:rsidRDefault="00E976C5" w:rsidP="00E976C5">
            <w:pPr>
              <w:rPr>
                <w:rFonts w:ascii="Times New Roman" w:hAnsi="Times New Roman"/>
                <w:b/>
                <w:bCs/>
                <w:sz w:val="24"/>
                <w:szCs w:val="24"/>
              </w:rPr>
            </w:pPr>
          </w:p>
        </w:tc>
        <w:tc>
          <w:tcPr>
            <w:tcW w:w="2322" w:type="pct"/>
          </w:tcPr>
          <w:p w14:paraId="08548B5E" w14:textId="77777777" w:rsidR="00E976C5" w:rsidRPr="008C0242" w:rsidRDefault="00E976C5" w:rsidP="00E976C5">
            <w:pPr>
              <w:rPr>
                <w:rFonts w:ascii="Times New Roman" w:hAnsi="Times New Roman"/>
                <w:b/>
                <w:sz w:val="24"/>
                <w:szCs w:val="24"/>
              </w:rPr>
            </w:pPr>
            <w:r w:rsidRPr="008C0242">
              <w:rPr>
                <w:rFonts w:ascii="Times New Roman" w:hAnsi="Times New Roman"/>
                <w:b/>
                <w:bCs/>
                <w:sz w:val="24"/>
                <w:szCs w:val="24"/>
              </w:rPr>
              <w:t>В том числе практических и лабораторных занятий</w:t>
            </w:r>
          </w:p>
        </w:tc>
        <w:tc>
          <w:tcPr>
            <w:tcW w:w="814" w:type="pct"/>
            <w:vAlign w:val="center"/>
          </w:tcPr>
          <w:p w14:paraId="2E734807" w14:textId="77777777" w:rsidR="00E976C5" w:rsidRPr="008C0242" w:rsidRDefault="00E976C5" w:rsidP="00E976C5">
            <w:pPr>
              <w:rPr>
                <w:rFonts w:ascii="Times New Roman" w:hAnsi="Times New Roman"/>
                <w:b/>
                <w:bCs/>
                <w:sz w:val="24"/>
                <w:szCs w:val="24"/>
              </w:rPr>
            </w:pPr>
          </w:p>
        </w:tc>
        <w:tc>
          <w:tcPr>
            <w:tcW w:w="383" w:type="pct"/>
          </w:tcPr>
          <w:p w14:paraId="179EF4D6" w14:textId="77777777" w:rsidR="00E976C5" w:rsidRPr="008C0242" w:rsidRDefault="00E976C5" w:rsidP="00E976C5">
            <w:pPr>
              <w:rPr>
                <w:rFonts w:ascii="Times New Roman" w:hAnsi="Times New Roman"/>
                <w:b/>
                <w:bCs/>
                <w:sz w:val="24"/>
                <w:szCs w:val="24"/>
              </w:rPr>
            </w:pPr>
          </w:p>
        </w:tc>
        <w:tc>
          <w:tcPr>
            <w:tcW w:w="437" w:type="pct"/>
          </w:tcPr>
          <w:p w14:paraId="48236360" w14:textId="77777777" w:rsidR="00E976C5" w:rsidRPr="008C0242" w:rsidRDefault="00E976C5" w:rsidP="00E976C5">
            <w:pPr>
              <w:rPr>
                <w:rFonts w:ascii="Times New Roman" w:hAnsi="Times New Roman"/>
                <w:bCs/>
                <w:sz w:val="24"/>
                <w:szCs w:val="24"/>
              </w:rPr>
            </w:pPr>
          </w:p>
        </w:tc>
      </w:tr>
      <w:tr w:rsidR="00E976C5" w:rsidRPr="008C0242" w14:paraId="678966FF" w14:textId="77777777" w:rsidTr="00E976C5">
        <w:trPr>
          <w:trHeight w:val="20"/>
          <w:jc w:val="center"/>
        </w:trPr>
        <w:tc>
          <w:tcPr>
            <w:tcW w:w="1044" w:type="pct"/>
            <w:vMerge/>
          </w:tcPr>
          <w:p w14:paraId="1DA43E60" w14:textId="77777777" w:rsidR="00E976C5" w:rsidRPr="008C0242" w:rsidRDefault="00E976C5" w:rsidP="00E976C5">
            <w:pPr>
              <w:rPr>
                <w:rFonts w:ascii="Times New Roman" w:hAnsi="Times New Roman"/>
                <w:b/>
                <w:bCs/>
                <w:sz w:val="24"/>
                <w:szCs w:val="24"/>
              </w:rPr>
            </w:pPr>
          </w:p>
        </w:tc>
        <w:tc>
          <w:tcPr>
            <w:tcW w:w="2322" w:type="pct"/>
          </w:tcPr>
          <w:p w14:paraId="40F999E1" w14:textId="77777777" w:rsidR="00E976C5" w:rsidRPr="008C0242" w:rsidRDefault="00E976C5" w:rsidP="00E976C5">
            <w:pPr>
              <w:rPr>
                <w:rFonts w:ascii="Times New Roman" w:hAnsi="Times New Roman"/>
                <w:b/>
                <w:sz w:val="24"/>
                <w:szCs w:val="24"/>
              </w:rPr>
            </w:pPr>
            <w:r w:rsidRPr="008C0242">
              <w:rPr>
                <w:rFonts w:ascii="Times New Roman" w:hAnsi="Times New Roman"/>
                <w:sz w:val="24"/>
                <w:szCs w:val="24"/>
              </w:rPr>
              <w:t>Л.Р. 2</w:t>
            </w:r>
            <w:r w:rsidRPr="008C0242">
              <w:rPr>
                <w:rFonts w:ascii="Times New Roman" w:hAnsi="Times New Roman"/>
                <w:b/>
                <w:sz w:val="24"/>
                <w:szCs w:val="24"/>
              </w:rPr>
              <w:t xml:space="preserve">. </w:t>
            </w:r>
            <w:r w:rsidRPr="008C0242">
              <w:rPr>
                <w:rFonts w:ascii="Times New Roman" w:hAnsi="Times New Roman"/>
                <w:bCs/>
                <w:sz w:val="24"/>
                <w:szCs w:val="24"/>
              </w:rPr>
              <w:t>Определение твердости металлов</w:t>
            </w:r>
          </w:p>
        </w:tc>
        <w:tc>
          <w:tcPr>
            <w:tcW w:w="814" w:type="pct"/>
            <w:vAlign w:val="center"/>
          </w:tcPr>
          <w:p w14:paraId="42911EA3"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54511B25" w14:textId="77777777" w:rsidR="00E976C5" w:rsidRPr="008C0242" w:rsidRDefault="00E976C5" w:rsidP="00E976C5">
            <w:pPr>
              <w:rPr>
                <w:rFonts w:ascii="Times New Roman" w:hAnsi="Times New Roman"/>
                <w:b/>
                <w:bCs/>
                <w:sz w:val="24"/>
                <w:szCs w:val="24"/>
              </w:rPr>
            </w:pPr>
          </w:p>
        </w:tc>
        <w:tc>
          <w:tcPr>
            <w:tcW w:w="437" w:type="pct"/>
          </w:tcPr>
          <w:p w14:paraId="468B42AB" w14:textId="77777777" w:rsidR="00E976C5" w:rsidRPr="008C0242" w:rsidRDefault="00E976C5" w:rsidP="00E976C5">
            <w:pPr>
              <w:rPr>
                <w:rFonts w:ascii="Times New Roman" w:hAnsi="Times New Roman"/>
                <w:bCs/>
                <w:sz w:val="24"/>
                <w:szCs w:val="24"/>
              </w:rPr>
            </w:pPr>
          </w:p>
        </w:tc>
      </w:tr>
      <w:tr w:rsidR="00E976C5" w:rsidRPr="008C0242" w14:paraId="103F608D" w14:textId="77777777" w:rsidTr="00E976C5">
        <w:trPr>
          <w:trHeight w:val="20"/>
          <w:jc w:val="center"/>
        </w:trPr>
        <w:tc>
          <w:tcPr>
            <w:tcW w:w="1044" w:type="pct"/>
            <w:vMerge/>
          </w:tcPr>
          <w:p w14:paraId="1D412C6A" w14:textId="77777777" w:rsidR="00E976C5" w:rsidRPr="008C0242" w:rsidRDefault="00E976C5" w:rsidP="00E976C5">
            <w:pPr>
              <w:rPr>
                <w:rFonts w:ascii="Times New Roman" w:hAnsi="Times New Roman"/>
                <w:b/>
                <w:bCs/>
                <w:sz w:val="24"/>
                <w:szCs w:val="24"/>
              </w:rPr>
            </w:pPr>
          </w:p>
        </w:tc>
        <w:tc>
          <w:tcPr>
            <w:tcW w:w="2322" w:type="pct"/>
            <w:vAlign w:val="bottom"/>
          </w:tcPr>
          <w:p w14:paraId="6851A7EF" w14:textId="77777777" w:rsidR="00E976C5" w:rsidRPr="008C0242" w:rsidRDefault="00E976C5" w:rsidP="00E976C5">
            <w:pPr>
              <w:rPr>
                <w:rFonts w:ascii="Times New Roman" w:hAnsi="Times New Roman"/>
                <w:b/>
                <w:sz w:val="24"/>
                <w:szCs w:val="24"/>
              </w:rPr>
            </w:pPr>
            <w:r w:rsidRPr="008C0242">
              <w:rPr>
                <w:rFonts w:ascii="Times New Roman" w:hAnsi="Times New Roman"/>
                <w:sz w:val="24"/>
                <w:szCs w:val="24"/>
              </w:rPr>
              <w:t>Л.Р. 3.</w:t>
            </w:r>
            <w:r w:rsidRPr="008C0242">
              <w:rPr>
                <w:rFonts w:ascii="Times New Roman" w:hAnsi="Times New Roman"/>
                <w:b/>
                <w:sz w:val="24"/>
                <w:szCs w:val="24"/>
              </w:rPr>
              <w:t xml:space="preserve"> </w:t>
            </w:r>
            <w:r w:rsidRPr="008C0242">
              <w:rPr>
                <w:rFonts w:ascii="Times New Roman" w:hAnsi="Times New Roman"/>
                <w:bCs/>
                <w:sz w:val="24"/>
                <w:szCs w:val="24"/>
              </w:rPr>
              <w:t>Определение ударной вязкости</w:t>
            </w:r>
          </w:p>
        </w:tc>
        <w:tc>
          <w:tcPr>
            <w:tcW w:w="814" w:type="pct"/>
            <w:vAlign w:val="center"/>
          </w:tcPr>
          <w:p w14:paraId="1FA47C54" w14:textId="77777777" w:rsidR="00E976C5" w:rsidRPr="008C0242" w:rsidRDefault="00E976C5" w:rsidP="00E976C5">
            <w:pPr>
              <w:jc w:val="center"/>
              <w:rPr>
                <w:rFonts w:ascii="Times New Roman" w:hAnsi="Times New Roman"/>
                <w:b/>
                <w:sz w:val="24"/>
                <w:szCs w:val="24"/>
              </w:rPr>
            </w:pPr>
            <w:r w:rsidRPr="008C0242">
              <w:rPr>
                <w:rFonts w:ascii="Times New Roman" w:hAnsi="Times New Roman"/>
                <w:b/>
                <w:sz w:val="24"/>
                <w:szCs w:val="24"/>
              </w:rPr>
              <w:t>2</w:t>
            </w:r>
          </w:p>
        </w:tc>
        <w:tc>
          <w:tcPr>
            <w:tcW w:w="383" w:type="pct"/>
          </w:tcPr>
          <w:p w14:paraId="044269B4" w14:textId="77777777" w:rsidR="00E976C5" w:rsidRPr="008C0242" w:rsidRDefault="00E976C5" w:rsidP="00E976C5">
            <w:pPr>
              <w:rPr>
                <w:rFonts w:ascii="Times New Roman" w:hAnsi="Times New Roman"/>
                <w:b/>
                <w:bCs/>
                <w:sz w:val="24"/>
                <w:szCs w:val="24"/>
              </w:rPr>
            </w:pPr>
          </w:p>
        </w:tc>
        <w:tc>
          <w:tcPr>
            <w:tcW w:w="437" w:type="pct"/>
          </w:tcPr>
          <w:p w14:paraId="02DDC0F0" w14:textId="77777777" w:rsidR="00E976C5" w:rsidRPr="008C0242" w:rsidRDefault="00E976C5" w:rsidP="00E976C5">
            <w:pPr>
              <w:rPr>
                <w:rFonts w:ascii="Times New Roman" w:hAnsi="Times New Roman"/>
                <w:bCs/>
                <w:sz w:val="24"/>
                <w:szCs w:val="24"/>
              </w:rPr>
            </w:pPr>
          </w:p>
        </w:tc>
      </w:tr>
      <w:tr w:rsidR="00E976C5" w:rsidRPr="008C0242" w14:paraId="35F18447" w14:textId="77777777" w:rsidTr="00E976C5">
        <w:trPr>
          <w:trHeight w:val="20"/>
          <w:jc w:val="center"/>
        </w:trPr>
        <w:tc>
          <w:tcPr>
            <w:tcW w:w="1044" w:type="pct"/>
            <w:vMerge/>
          </w:tcPr>
          <w:p w14:paraId="6A67BEE4" w14:textId="77777777" w:rsidR="00E976C5" w:rsidRPr="008C0242" w:rsidRDefault="00E976C5" w:rsidP="00E976C5">
            <w:pPr>
              <w:rPr>
                <w:rFonts w:ascii="Times New Roman" w:hAnsi="Times New Roman"/>
                <w:b/>
                <w:bCs/>
                <w:sz w:val="24"/>
                <w:szCs w:val="24"/>
              </w:rPr>
            </w:pPr>
          </w:p>
        </w:tc>
        <w:tc>
          <w:tcPr>
            <w:tcW w:w="2322" w:type="pct"/>
          </w:tcPr>
          <w:p w14:paraId="29130E1E"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 xml:space="preserve">Самостоятельная работа обучающихся </w:t>
            </w:r>
          </w:p>
        </w:tc>
        <w:tc>
          <w:tcPr>
            <w:tcW w:w="814" w:type="pct"/>
            <w:vAlign w:val="center"/>
          </w:tcPr>
          <w:p w14:paraId="5B114DD8" w14:textId="77777777" w:rsidR="00E976C5" w:rsidRPr="008C0242" w:rsidRDefault="00E976C5" w:rsidP="00E976C5">
            <w:pPr>
              <w:rPr>
                <w:rFonts w:ascii="Times New Roman" w:hAnsi="Times New Roman"/>
                <w:b/>
                <w:bCs/>
                <w:sz w:val="24"/>
                <w:szCs w:val="24"/>
              </w:rPr>
            </w:pPr>
          </w:p>
        </w:tc>
        <w:tc>
          <w:tcPr>
            <w:tcW w:w="383" w:type="pct"/>
          </w:tcPr>
          <w:p w14:paraId="41E4331B" w14:textId="77777777" w:rsidR="00E976C5" w:rsidRPr="008C0242" w:rsidRDefault="00E976C5" w:rsidP="00E976C5">
            <w:pPr>
              <w:rPr>
                <w:rFonts w:ascii="Times New Roman" w:hAnsi="Times New Roman"/>
                <w:b/>
                <w:bCs/>
                <w:sz w:val="24"/>
                <w:szCs w:val="24"/>
              </w:rPr>
            </w:pPr>
          </w:p>
        </w:tc>
        <w:tc>
          <w:tcPr>
            <w:tcW w:w="437" w:type="pct"/>
          </w:tcPr>
          <w:p w14:paraId="6A897244" w14:textId="77777777" w:rsidR="00E976C5" w:rsidRPr="008C0242" w:rsidRDefault="00E976C5" w:rsidP="00E976C5">
            <w:pPr>
              <w:rPr>
                <w:rFonts w:ascii="Times New Roman" w:hAnsi="Times New Roman"/>
                <w:bCs/>
                <w:sz w:val="24"/>
                <w:szCs w:val="24"/>
              </w:rPr>
            </w:pPr>
          </w:p>
        </w:tc>
      </w:tr>
      <w:tr w:rsidR="00E976C5" w:rsidRPr="008C0242" w14:paraId="6654FA41" w14:textId="77777777" w:rsidTr="00E976C5">
        <w:trPr>
          <w:trHeight w:val="20"/>
          <w:jc w:val="center"/>
        </w:trPr>
        <w:tc>
          <w:tcPr>
            <w:tcW w:w="1044" w:type="pct"/>
            <w:vMerge/>
          </w:tcPr>
          <w:p w14:paraId="0D6C6F03" w14:textId="77777777" w:rsidR="00E976C5" w:rsidRPr="008C0242" w:rsidRDefault="00E976C5" w:rsidP="00E976C5">
            <w:pPr>
              <w:rPr>
                <w:rFonts w:ascii="Times New Roman" w:hAnsi="Times New Roman"/>
                <w:b/>
                <w:bCs/>
                <w:sz w:val="24"/>
                <w:szCs w:val="24"/>
              </w:rPr>
            </w:pPr>
          </w:p>
        </w:tc>
        <w:tc>
          <w:tcPr>
            <w:tcW w:w="2322" w:type="pct"/>
          </w:tcPr>
          <w:p w14:paraId="13EB8A0E"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Испытание на усталость</w:t>
            </w:r>
          </w:p>
        </w:tc>
        <w:tc>
          <w:tcPr>
            <w:tcW w:w="814" w:type="pct"/>
            <w:vAlign w:val="center"/>
          </w:tcPr>
          <w:p w14:paraId="4E1BE4E5"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1F290CAB" w14:textId="77777777" w:rsidR="00E976C5" w:rsidRPr="008C0242" w:rsidRDefault="00E976C5" w:rsidP="00E976C5">
            <w:pPr>
              <w:rPr>
                <w:rFonts w:ascii="Times New Roman" w:hAnsi="Times New Roman"/>
                <w:b/>
                <w:bCs/>
                <w:sz w:val="24"/>
                <w:szCs w:val="24"/>
              </w:rPr>
            </w:pPr>
          </w:p>
        </w:tc>
        <w:tc>
          <w:tcPr>
            <w:tcW w:w="437" w:type="pct"/>
          </w:tcPr>
          <w:p w14:paraId="04D7D00B" w14:textId="77777777" w:rsidR="00E976C5" w:rsidRPr="008C0242" w:rsidRDefault="00E976C5" w:rsidP="00E976C5">
            <w:pPr>
              <w:rPr>
                <w:rFonts w:ascii="Times New Roman" w:hAnsi="Times New Roman"/>
                <w:bCs/>
                <w:sz w:val="24"/>
                <w:szCs w:val="24"/>
              </w:rPr>
            </w:pPr>
          </w:p>
        </w:tc>
      </w:tr>
      <w:tr w:rsidR="00E976C5" w:rsidRPr="008C0242" w14:paraId="11C9C43D" w14:textId="77777777" w:rsidTr="00E976C5">
        <w:trPr>
          <w:trHeight w:val="20"/>
          <w:jc w:val="center"/>
        </w:trPr>
        <w:tc>
          <w:tcPr>
            <w:tcW w:w="1044" w:type="pct"/>
          </w:tcPr>
          <w:p w14:paraId="65117BA8"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3.Теория сплавов</w:t>
            </w:r>
          </w:p>
        </w:tc>
        <w:tc>
          <w:tcPr>
            <w:tcW w:w="2322" w:type="pct"/>
          </w:tcPr>
          <w:p w14:paraId="6AC1D962"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Понятие о сплавах. Классификация, формирование и структура сплавов. Основные равновесные диаграммы состояния двойных сплавов. Характерные линии и точки диаграмм.</w:t>
            </w:r>
          </w:p>
        </w:tc>
        <w:tc>
          <w:tcPr>
            <w:tcW w:w="814" w:type="pct"/>
            <w:vAlign w:val="center"/>
          </w:tcPr>
          <w:p w14:paraId="29BD8063"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65F30C23"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38258111"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11D547AA"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3E2AFA1B" w14:textId="77777777" w:rsidR="00E976C5" w:rsidRPr="008C0242" w:rsidRDefault="00E976C5" w:rsidP="00E976C5">
            <w:pPr>
              <w:rPr>
                <w:rFonts w:ascii="Times New Roman" w:hAnsi="Times New Roman"/>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Уо 09.01</w:t>
            </w:r>
            <w:r w:rsidRPr="008C0242">
              <w:rPr>
                <w:rFonts w:ascii="Times New Roman" w:hAnsi="Times New Roman"/>
                <w:sz w:val="24"/>
                <w:szCs w:val="24"/>
              </w:rPr>
              <w:br/>
              <w:t>Зо 09.01</w:t>
            </w:r>
            <w:r w:rsidRPr="008C0242">
              <w:rPr>
                <w:rFonts w:ascii="Times New Roman" w:hAnsi="Times New Roman"/>
                <w:sz w:val="24"/>
                <w:szCs w:val="24"/>
              </w:rPr>
              <w:br/>
            </w:r>
          </w:p>
        </w:tc>
      </w:tr>
      <w:tr w:rsidR="00E976C5" w:rsidRPr="008C0242" w14:paraId="4498F168" w14:textId="77777777" w:rsidTr="00E976C5">
        <w:trPr>
          <w:trHeight w:val="20"/>
          <w:jc w:val="center"/>
        </w:trPr>
        <w:tc>
          <w:tcPr>
            <w:tcW w:w="1044" w:type="pct"/>
          </w:tcPr>
          <w:p w14:paraId="047A1741" w14:textId="77777777" w:rsidR="00E976C5" w:rsidRPr="008C0242" w:rsidRDefault="00E976C5" w:rsidP="00E976C5">
            <w:pPr>
              <w:rPr>
                <w:rFonts w:ascii="Times New Roman" w:hAnsi="Times New Roman"/>
                <w:b/>
                <w:bCs/>
                <w:sz w:val="24"/>
                <w:szCs w:val="24"/>
              </w:rPr>
            </w:pPr>
          </w:p>
        </w:tc>
        <w:tc>
          <w:tcPr>
            <w:tcW w:w="2322" w:type="pct"/>
          </w:tcPr>
          <w:p w14:paraId="5ADAC9D7"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167E23E9" w14:textId="77777777" w:rsidR="00E976C5" w:rsidRPr="008C0242" w:rsidRDefault="00E976C5" w:rsidP="00E976C5">
            <w:pPr>
              <w:rPr>
                <w:rFonts w:ascii="Times New Roman" w:hAnsi="Times New Roman"/>
                <w:b/>
                <w:bCs/>
                <w:sz w:val="24"/>
                <w:szCs w:val="24"/>
              </w:rPr>
            </w:pPr>
          </w:p>
        </w:tc>
        <w:tc>
          <w:tcPr>
            <w:tcW w:w="383" w:type="pct"/>
          </w:tcPr>
          <w:p w14:paraId="00345D37" w14:textId="77777777" w:rsidR="00E976C5" w:rsidRPr="008C0242" w:rsidRDefault="00E976C5" w:rsidP="00E976C5">
            <w:pPr>
              <w:rPr>
                <w:rFonts w:ascii="Times New Roman" w:hAnsi="Times New Roman"/>
                <w:b/>
                <w:bCs/>
                <w:sz w:val="24"/>
                <w:szCs w:val="24"/>
              </w:rPr>
            </w:pPr>
          </w:p>
        </w:tc>
        <w:tc>
          <w:tcPr>
            <w:tcW w:w="437" w:type="pct"/>
          </w:tcPr>
          <w:p w14:paraId="73E8C9F7" w14:textId="77777777" w:rsidR="00E976C5" w:rsidRPr="008C0242" w:rsidRDefault="00E976C5" w:rsidP="00E976C5">
            <w:pPr>
              <w:rPr>
                <w:rFonts w:ascii="Times New Roman" w:hAnsi="Times New Roman"/>
                <w:b/>
                <w:bCs/>
                <w:sz w:val="24"/>
                <w:szCs w:val="24"/>
              </w:rPr>
            </w:pPr>
          </w:p>
        </w:tc>
      </w:tr>
      <w:tr w:rsidR="00E976C5" w:rsidRPr="008C0242" w14:paraId="6BD6D807" w14:textId="77777777" w:rsidTr="00E976C5">
        <w:trPr>
          <w:trHeight w:val="20"/>
          <w:jc w:val="center"/>
        </w:trPr>
        <w:tc>
          <w:tcPr>
            <w:tcW w:w="1044" w:type="pct"/>
          </w:tcPr>
          <w:p w14:paraId="3A720191" w14:textId="77777777" w:rsidR="00E976C5" w:rsidRPr="008C0242" w:rsidRDefault="00E976C5" w:rsidP="00E976C5">
            <w:pPr>
              <w:rPr>
                <w:rFonts w:ascii="Times New Roman" w:hAnsi="Times New Roman"/>
                <w:b/>
                <w:bCs/>
                <w:sz w:val="24"/>
                <w:szCs w:val="24"/>
              </w:rPr>
            </w:pPr>
          </w:p>
        </w:tc>
        <w:tc>
          <w:tcPr>
            <w:tcW w:w="2322" w:type="pct"/>
          </w:tcPr>
          <w:p w14:paraId="42B2E8E6"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Связь между свойствами сплавов и типом диаграммы состояния</w:t>
            </w:r>
          </w:p>
        </w:tc>
        <w:tc>
          <w:tcPr>
            <w:tcW w:w="814" w:type="pct"/>
            <w:vAlign w:val="center"/>
          </w:tcPr>
          <w:p w14:paraId="649D957F"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0C7D1017" w14:textId="77777777" w:rsidR="00E976C5" w:rsidRPr="008C0242" w:rsidRDefault="00E976C5" w:rsidP="00E976C5">
            <w:pPr>
              <w:rPr>
                <w:rFonts w:ascii="Times New Roman" w:hAnsi="Times New Roman"/>
                <w:b/>
                <w:bCs/>
                <w:sz w:val="24"/>
                <w:szCs w:val="24"/>
              </w:rPr>
            </w:pPr>
          </w:p>
        </w:tc>
        <w:tc>
          <w:tcPr>
            <w:tcW w:w="437" w:type="pct"/>
          </w:tcPr>
          <w:p w14:paraId="34DF0BDC" w14:textId="77777777" w:rsidR="00E976C5" w:rsidRPr="008C0242" w:rsidRDefault="00E976C5" w:rsidP="00E976C5">
            <w:pPr>
              <w:rPr>
                <w:rFonts w:ascii="Times New Roman" w:hAnsi="Times New Roman"/>
                <w:b/>
                <w:bCs/>
                <w:sz w:val="24"/>
                <w:szCs w:val="24"/>
              </w:rPr>
            </w:pPr>
          </w:p>
        </w:tc>
      </w:tr>
      <w:tr w:rsidR="00E976C5" w:rsidRPr="008C0242" w14:paraId="749D1857" w14:textId="77777777" w:rsidTr="00E976C5">
        <w:trPr>
          <w:trHeight w:val="20"/>
          <w:jc w:val="center"/>
        </w:trPr>
        <w:tc>
          <w:tcPr>
            <w:tcW w:w="1044" w:type="pct"/>
          </w:tcPr>
          <w:p w14:paraId="2C2A6DF8"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4. Железоуглеродистые сплавы</w:t>
            </w:r>
          </w:p>
        </w:tc>
        <w:tc>
          <w:tcPr>
            <w:tcW w:w="2322" w:type="pct"/>
          </w:tcPr>
          <w:p w14:paraId="72C98C72"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Железо и его соединения с углеродом. Диаграмма состояния железо-цементит.</w:t>
            </w:r>
          </w:p>
        </w:tc>
        <w:tc>
          <w:tcPr>
            <w:tcW w:w="814" w:type="pct"/>
            <w:vAlign w:val="center"/>
          </w:tcPr>
          <w:p w14:paraId="391DEAF3"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4BCB37BB"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4E25D766"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1CC5556C"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596AE341" w14:textId="77777777" w:rsidR="00E976C5" w:rsidRPr="008C0242" w:rsidRDefault="00E976C5" w:rsidP="00E976C5">
            <w:pPr>
              <w:rPr>
                <w:rFonts w:ascii="Times New Roman" w:hAnsi="Times New Roman"/>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Уо 09.01</w:t>
            </w:r>
            <w:r w:rsidRPr="008C0242">
              <w:rPr>
                <w:rFonts w:ascii="Times New Roman" w:hAnsi="Times New Roman"/>
                <w:sz w:val="24"/>
                <w:szCs w:val="24"/>
              </w:rPr>
              <w:br/>
              <w:t>Зо 09.01</w:t>
            </w:r>
          </w:p>
        </w:tc>
      </w:tr>
      <w:tr w:rsidR="00E976C5" w:rsidRPr="008C0242" w14:paraId="212074B4" w14:textId="77777777" w:rsidTr="00E976C5">
        <w:trPr>
          <w:trHeight w:val="20"/>
          <w:jc w:val="center"/>
        </w:trPr>
        <w:tc>
          <w:tcPr>
            <w:tcW w:w="1044" w:type="pct"/>
          </w:tcPr>
          <w:p w14:paraId="49BBB8BE" w14:textId="77777777" w:rsidR="00E976C5" w:rsidRPr="008C0242" w:rsidRDefault="00E976C5" w:rsidP="00E976C5">
            <w:pPr>
              <w:rPr>
                <w:rFonts w:ascii="Times New Roman" w:hAnsi="Times New Roman"/>
                <w:b/>
                <w:bCs/>
                <w:sz w:val="24"/>
                <w:szCs w:val="24"/>
              </w:rPr>
            </w:pPr>
          </w:p>
        </w:tc>
        <w:tc>
          <w:tcPr>
            <w:tcW w:w="2322" w:type="pct"/>
          </w:tcPr>
          <w:p w14:paraId="41AB23AB"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Классификация и маркировка углеродистых сталей</w:t>
            </w:r>
          </w:p>
        </w:tc>
        <w:tc>
          <w:tcPr>
            <w:tcW w:w="814" w:type="pct"/>
            <w:vAlign w:val="center"/>
          </w:tcPr>
          <w:p w14:paraId="5D843E5F"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3559A7E4" w14:textId="77777777" w:rsidR="00E976C5" w:rsidRPr="008C0242" w:rsidRDefault="00E976C5" w:rsidP="00E976C5">
            <w:pPr>
              <w:rPr>
                <w:rFonts w:ascii="Times New Roman" w:hAnsi="Times New Roman"/>
                <w:b/>
                <w:bCs/>
                <w:sz w:val="24"/>
                <w:szCs w:val="24"/>
              </w:rPr>
            </w:pPr>
          </w:p>
        </w:tc>
        <w:tc>
          <w:tcPr>
            <w:tcW w:w="437" w:type="pct"/>
          </w:tcPr>
          <w:p w14:paraId="4B8AA673" w14:textId="77777777" w:rsidR="00E976C5" w:rsidRPr="008C0242" w:rsidRDefault="00E976C5" w:rsidP="00E976C5">
            <w:pPr>
              <w:rPr>
                <w:rFonts w:ascii="Times New Roman" w:hAnsi="Times New Roman"/>
                <w:b/>
                <w:bCs/>
                <w:sz w:val="24"/>
                <w:szCs w:val="24"/>
              </w:rPr>
            </w:pPr>
          </w:p>
        </w:tc>
      </w:tr>
      <w:tr w:rsidR="00E976C5" w:rsidRPr="008C0242" w14:paraId="03CA9619" w14:textId="77777777" w:rsidTr="00E976C5">
        <w:trPr>
          <w:trHeight w:val="20"/>
          <w:jc w:val="center"/>
        </w:trPr>
        <w:tc>
          <w:tcPr>
            <w:tcW w:w="1044" w:type="pct"/>
          </w:tcPr>
          <w:p w14:paraId="7529D895" w14:textId="77777777" w:rsidR="00E976C5" w:rsidRPr="008C0242" w:rsidRDefault="00E976C5" w:rsidP="00E976C5">
            <w:pPr>
              <w:rPr>
                <w:rFonts w:ascii="Times New Roman" w:hAnsi="Times New Roman"/>
                <w:b/>
                <w:bCs/>
                <w:sz w:val="24"/>
                <w:szCs w:val="24"/>
              </w:rPr>
            </w:pPr>
          </w:p>
        </w:tc>
        <w:tc>
          <w:tcPr>
            <w:tcW w:w="2322" w:type="pct"/>
          </w:tcPr>
          <w:p w14:paraId="6166B8FF"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Диаграмма состояния железо-графит. Классификация, маркировка и применение машиностроительных чугунов</w:t>
            </w:r>
          </w:p>
        </w:tc>
        <w:tc>
          <w:tcPr>
            <w:tcW w:w="814" w:type="pct"/>
            <w:vAlign w:val="center"/>
          </w:tcPr>
          <w:p w14:paraId="3CD40BFE"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2DDCE4B1" w14:textId="77777777" w:rsidR="00E976C5" w:rsidRPr="008C0242" w:rsidRDefault="00E976C5" w:rsidP="00E976C5">
            <w:pPr>
              <w:rPr>
                <w:rFonts w:ascii="Times New Roman" w:hAnsi="Times New Roman"/>
                <w:b/>
                <w:bCs/>
                <w:sz w:val="24"/>
                <w:szCs w:val="24"/>
              </w:rPr>
            </w:pPr>
          </w:p>
        </w:tc>
        <w:tc>
          <w:tcPr>
            <w:tcW w:w="437" w:type="pct"/>
          </w:tcPr>
          <w:p w14:paraId="0E3E36D7" w14:textId="77777777" w:rsidR="00E976C5" w:rsidRPr="008C0242" w:rsidRDefault="00E976C5" w:rsidP="00E976C5">
            <w:pPr>
              <w:rPr>
                <w:rFonts w:ascii="Times New Roman" w:hAnsi="Times New Roman"/>
                <w:b/>
                <w:bCs/>
                <w:sz w:val="24"/>
                <w:szCs w:val="24"/>
              </w:rPr>
            </w:pPr>
          </w:p>
        </w:tc>
      </w:tr>
      <w:tr w:rsidR="00E976C5" w:rsidRPr="008C0242" w14:paraId="1B55E1AB" w14:textId="77777777" w:rsidTr="00E976C5">
        <w:trPr>
          <w:trHeight w:val="20"/>
          <w:jc w:val="center"/>
        </w:trPr>
        <w:tc>
          <w:tcPr>
            <w:tcW w:w="1044" w:type="pct"/>
          </w:tcPr>
          <w:p w14:paraId="0DECF535" w14:textId="77777777" w:rsidR="00E976C5" w:rsidRPr="008C0242" w:rsidRDefault="00E976C5" w:rsidP="00E976C5">
            <w:pPr>
              <w:rPr>
                <w:rFonts w:ascii="Times New Roman" w:hAnsi="Times New Roman"/>
                <w:b/>
                <w:bCs/>
                <w:sz w:val="24"/>
                <w:szCs w:val="24"/>
              </w:rPr>
            </w:pPr>
          </w:p>
        </w:tc>
        <w:tc>
          <w:tcPr>
            <w:tcW w:w="2322" w:type="pct"/>
          </w:tcPr>
          <w:p w14:paraId="5687A79A"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В том числе практических и лабораторных занятий</w:t>
            </w:r>
          </w:p>
        </w:tc>
        <w:tc>
          <w:tcPr>
            <w:tcW w:w="814" w:type="pct"/>
            <w:vAlign w:val="center"/>
          </w:tcPr>
          <w:p w14:paraId="2D35A560" w14:textId="77777777" w:rsidR="00E976C5" w:rsidRPr="008C0242" w:rsidRDefault="00E976C5" w:rsidP="00E976C5">
            <w:pPr>
              <w:rPr>
                <w:rFonts w:ascii="Times New Roman" w:hAnsi="Times New Roman"/>
                <w:b/>
                <w:bCs/>
                <w:sz w:val="24"/>
                <w:szCs w:val="24"/>
              </w:rPr>
            </w:pPr>
          </w:p>
        </w:tc>
        <w:tc>
          <w:tcPr>
            <w:tcW w:w="383" w:type="pct"/>
          </w:tcPr>
          <w:p w14:paraId="7E1612F6" w14:textId="77777777" w:rsidR="00E976C5" w:rsidRPr="008C0242" w:rsidRDefault="00E976C5" w:rsidP="00E976C5">
            <w:pPr>
              <w:rPr>
                <w:rFonts w:ascii="Times New Roman" w:hAnsi="Times New Roman"/>
                <w:b/>
                <w:bCs/>
                <w:sz w:val="24"/>
                <w:szCs w:val="24"/>
              </w:rPr>
            </w:pPr>
          </w:p>
        </w:tc>
        <w:tc>
          <w:tcPr>
            <w:tcW w:w="437" w:type="pct"/>
          </w:tcPr>
          <w:p w14:paraId="2FE26553" w14:textId="77777777" w:rsidR="00E976C5" w:rsidRPr="008C0242" w:rsidRDefault="00E976C5" w:rsidP="00E976C5">
            <w:pPr>
              <w:rPr>
                <w:rFonts w:ascii="Times New Roman" w:hAnsi="Times New Roman"/>
                <w:b/>
                <w:bCs/>
                <w:sz w:val="24"/>
                <w:szCs w:val="24"/>
              </w:rPr>
            </w:pPr>
          </w:p>
        </w:tc>
      </w:tr>
      <w:tr w:rsidR="00E976C5" w:rsidRPr="008C0242" w14:paraId="7FBA16C9" w14:textId="77777777" w:rsidTr="00E976C5">
        <w:trPr>
          <w:trHeight w:val="73"/>
          <w:jc w:val="center"/>
        </w:trPr>
        <w:tc>
          <w:tcPr>
            <w:tcW w:w="1044" w:type="pct"/>
          </w:tcPr>
          <w:p w14:paraId="48BF1FA8" w14:textId="77777777" w:rsidR="00E976C5" w:rsidRPr="008C0242" w:rsidRDefault="00E976C5" w:rsidP="00E976C5">
            <w:pPr>
              <w:rPr>
                <w:rFonts w:ascii="Times New Roman" w:hAnsi="Times New Roman"/>
                <w:b/>
                <w:bCs/>
                <w:sz w:val="24"/>
                <w:szCs w:val="24"/>
              </w:rPr>
            </w:pPr>
          </w:p>
        </w:tc>
        <w:tc>
          <w:tcPr>
            <w:tcW w:w="2322" w:type="pct"/>
          </w:tcPr>
          <w:p w14:paraId="672E5542"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Л.Р. 4.</w:t>
            </w:r>
            <w:r w:rsidRPr="008C0242">
              <w:rPr>
                <w:rFonts w:ascii="Times New Roman" w:hAnsi="Times New Roman"/>
                <w:b/>
                <w:bCs/>
                <w:sz w:val="24"/>
                <w:szCs w:val="24"/>
              </w:rPr>
              <w:t xml:space="preserve"> </w:t>
            </w:r>
            <w:r w:rsidRPr="008C0242">
              <w:rPr>
                <w:rFonts w:ascii="Times New Roman" w:hAnsi="Times New Roman"/>
                <w:bCs/>
                <w:sz w:val="24"/>
                <w:szCs w:val="24"/>
              </w:rPr>
              <w:t>Изучение микроструктуры углеродистых сталей</w:t>
            </w:r>
          </w:p>
        </w:tc>
        <w:tc>
          <w:tcPr>
            <w:tcW w:w="814" w:type="pct"/>
            <w:vAlign w:val="center"/>
          </w:tcPr>
          <w:p w14:paraId="7789AE06"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77E60F57" w14:textId="77777777" w:rsidR="00E976C5" w:rsidRPr="008C0242" w:rsidRDefault="00E976C5" w:rsidP="00E976C5">
            <w:pPr>
              <w:rPr>
                <w:rFonts w:ascii="Times New Roman" w:hAnsi="Times New Roman"/>
                <w:b/>
                <w:bCs/>
                <w:sz w:val="24"/>
                <w:szCs w:val="24"/>
              </w:rPr>
            </w:pPr>
          </w:p>
        </w:tc>
        <w:tc>
          <w:tcPr>
            <w:tcW w:w="437" w:type="pct"/>
          </w:tcPr>
          <w:p w14:paraId="4FE783DA" w14:textId="77777777" w:rsidR="00E976C5" w:rsidRPr="008C0242" w:rsidRDefault="00E976C5" w:rsidP="00E976C5">
            <w:pPr>
              <w:rPr>
                <w:rFonts w:ascii="Times New Roman" w:hAnsi="Times New Roman"/>
                <w:b/>
                <w:bCs/>
                <w:sz w:val="24"/>
                <w:szCs w:val="24"/>
              </w:rPr>
            </w:pPr>
          </w:p>
        </w:tc>
      </w:tr>
      <w:tr w:rsidR="00E976C5" w:rsidRPr="008C0242" w14:paraId="4D545E18" w14:textId="77777777" w:rsidTr="00E976C5">
        <w:trPr>
          <w:trHeight w:val="73"/>
          <w:jc w:val="center"/>
        </w:trPr>
        <w:tc>
          <w:tcPr>
            <w:tcW w:w="1044" w:type="pct"/>
          </w:tcPr>
          <w:p w14:paraId="21091FFF" w14:textId="77777777" w:rsidR="00E976C5" w:rsidRPr="008C0242" w:rsidRDefault="00E976C5" w:rsidP="00E976C5">
            <w:pPr>
              <w:rPr>
                <w:rFonts w:ascii="Times New Roman" w:hAnsi="Times New Roman"/>
                <w:b/>
                <w:bCs/>
                <w:sz w:val="24"/>
                <w:szCs w:val="24"/>
              </w:rPr>
            </w:pPr>
          </w:p>
        </w:tc>
        <w:tc>
          <w:tcPr>
            <w:tcW w:w="2322" w:type="pct"/>
          </w:tcPr>
          <w:p w14:paraId="761D4097" w14:textId="77777777" w:rsidR="00E976C5" w:rsidRPr="008C0242" w:rsidRDefault="00E976C5" w:rsidP="00E976C5">
            <w:pPr>
              <w:rPr>
                <w:rFonts w:ascii="Times New Roman" w:hAnsi="Times New Roman"/>
                <w:bCs/>
                <w:sz w:val="24"/>
                <w:szCs w:val="24"/>
              </w:rPr>
            </w:pPr>
            <w:r w:rsidRPr="008C0242">
              <w:rPr>
                <w:rFonts w:ascii="Times New Roman" w:hAnsi="Times New Roman"/>
                <w:b/>
                <w:bCs/>
                <w:sz w:val="24"/>
                <w:szCs w:val="24"/>
              </w:rPr>
              <w:t>Л</w:t>
            </w:r>
            <w:r w:rsidRPr="008C0242">
              <w:rPr>
                <w:rFonts w:ascii="Times New Roman" w:hAnsi="Times New Roman"/>
                <w:bCs/>
                <w:sz w:val="24"/>
                <w:szCs w:val="24"/>
              </w:rPr>
              <w:t>.Р.5. Изучение микроструктуры чугунов</w:t>
            </w:r>
          </w:p>
        </w:tc>
        <w:tc>
          <w:tcPr>
            <w:tcW w:w="814" w:type="pct"/>
            <w:vAlign w:val="center"/>
          </w:tcPr>
          <w:p w14:paraId="5B43E195"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5631ED5D" w14:textId="77777777" w:rsidR="00E976C5" w:rsidRPr="008C0242" w:rsidRDefault="00E976C5" w:rsidP="00E976C5">
            <w:pPr>
              <w:rPr>
                <w:rFonts w:ascii="Times New Roman" w:hAnsi="Times New Roman"/>
                <w:b/>
                <w:bCs/>
                <w:sz w:val="24"/>
                <w:szCs w:val="24"/>
              </w:rPr>
            </w:pPr>
          </w:p>
        </w:tc>
        <w:tc>
          <w:tcPr>
            <w:tcW w:w="437" w:type="pct"/>
          </w:tcPr>
          <w:p w14:paraId="546BF9A0" w14:textId="77777777" w:rsidR="00E976C5" w:rsidRPr="008C0242" w:rsidRDefault="00E976C5" w:rsidP="00E976C5">
            <w:pPr>
              <w:rPr>
                <w:rFonts w:ascii="Times New Roman" w:hAnsi="Times New Roman"/>
                <w:b/>
                <w:bCs/>
                <w:sz w:val="24"/>
                <w:szCs w:val="24"/>
              </w:rPr>
            </w:pPr>
          </w:p>
        </w:tc>
      </w:tr>
      <w:tr w:rsidR="00E976C5" w:rsidRPr="008C0242" w14:paraId="058583ED" w14:textId="77777777" w:rsidTr="00E976C5">
        <w:trPr>
          <w:trHeight w:val="73"/>
          <w:jc w:val="center"/>
        </w:trPr>
        <w:tc>
          <w:tcPr>
            <w:tcW w:w="1044" w:type="pct"/>
          </w:tcPr>
          <w:p w14:paraId="38AA98EF" w14:textId="77777777" w:rsidR="00E976C5" w:rsidRPr="008C0242" w:rsidRDefault="00E976C5" w:rsidP="00E976C5">
            <w:pPr>
              <w:rPr>
                <w:rFonts w:ascii="Times New Roman" w:hAnsi="Times New Roman"/>
                <w:b/>
                <w:bCs/>
                <w:sz w:val="24"/>
                <w:szCs w:val="24"/>
              </w:rPr>
            </w:pPr>
          </w:p>
        </w:tc>
        <w:tc>
          <w:tcPr>
            <w:tcW w:w="2322" w:type="pct"/>
          </w:tcPr>
          <w:p w14:paraId="03B9D6FA"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0B78F99C" w14:textId="77777777" w:rsidR="00E976C5" w:rsidRPr="008C0242" w:rsidRDefault="00E976C5" w:rsidP="00E976C5">
            <w:pPr>
              <w:rPr>
                <w:rFonts w:ascii="Times New Roman" w:hAnsi="Times New Roman"/>
                <w:b/>
                <w:bCs/>
                <w:sz w:val="24"/>
                <w:szCs w:val="24"/>
              </w:rPr>
            </w:pPr>
          </w:p>
        </w:tc>
        <w:tc>
          <w:tcPr>
            <w:tcW w:w="383" w:type="pct"/>
          </w:tcPr>
          <w:p w14:paraId="3B0C7F68" w14:textId="77777777" w:rsidR="00E976C5" w:rsidRPr="008C0242" w:rsidRDefault="00E976C5" w:rsidP="00E976C5">
            <w:pPr>
              <w:rPr>
                <w:rFonts w:ascii="Times New Roman" w:hAnsi="Times New Roman"/>
                <w:b/>
                <w:bCs/>
                <w:sz w:val="24"/>
                <w:szCs w:val="24"/>
              </w:rPr>
            </w:pPr>
          </w:p>
        </w:tc>
        <w:tc>
          <w:tcPr>
            <w:tcW w:w="437" w:type="pct"/>
          </w:tcPr>
          <w:p w14:paraId="69809949" w14:textId="77777777" w:rsidR="00E976C5" w:rsidRPr="008C0242" w:rsidRDefault="00E976C5" w:rsidP="00E976C5">
            <w:pPr>
              <w:rPr>
                <w:rFonts w:ascii="Times New Roman" w:hAnsi="Times New Roman"/>
                <w:b/>
                <w:bCs/>
                <w:sz w:val="24"/>
                <w:szCs w:val="24"/>
              </w:rPr>
            </w:pPr>
          </w:p>
        </w:tc>
      </w:tr>
      <w:tr w:rsidR="00E976C5" w:rsidRPr="008C0242" w14:paraId="10FAB3D0" w14:textId="77777777" w:rsidTr="00E976C5">
        <w:trPr>
          <w:trHeight w:val="73"/>
          <w:jc w:val="center"/>
        </w:trPr>
        <w:tc>
          <w:tcPr>
            <w:tcW w:w="1044" w:type="pct"/>
          </w:tcPr>
          <w:p w14:paraId="6E22DEFB" w14:textId="77777777" w:rsidR="00E976C5" w:rsidRPr="008C0242" w:rsidRDefault="00E976C5" w:rsidP="00E976C5">
            <w:pPr>
              <w:rPr>
                <w:rFonts w:ascii="Times New Roman" w:hAnsi="Times New Roman"/>
                <w:b/>
                <w:bCs/>
                <w:sz w:val="24"/>
                <w:szCs w:val="24"/>
              </w:rPr>
            </w:pPr>
          </w:p>
        </w:tc>
        <w:tc>
          <w:tcPr>
            <w:tcW w:w="2322" w:type="pct"/>
          </w:tcPr>
          <w:p w14:paraId="4AD132C0"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Превращения, происходящие при нагреве и охлаждении белых чугунов</w:t>
            </w:r>
          </w:p>
        </w:tc>
        <w:tc>
          <w:tcPr>
            <w:tcW w:w="814" w:type="pct"/>
            <w:vAlign w:val="center"/>
          </w:tcPr>
          <w:p w14:paraId="5694DB6C"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27B298C0" w14:textId="77777777" w:rsidR="00E976C5" w:rsidRPr="008C0242" w:rsidRDefault="00E976C5" w:rsidP="00E976C5">
            <w:pPr>
              <w:rPr>
                <w:rFonts w:ascii="Times New Roman" w:hAnsi="Times New Roman"/>
                <w:b/>
                <w:bCs/>
                <w:sz w:val="24"/>
                <w:szCs w:val="24"/>
              </w:rPr>
            </w:pPr>
          </w:p>
        </w:tc>
        <w:tc>
          <w:tcPr>
            <w:tcW w:w="437" w:type="pct"/>
          </w:tcPr>
          <w:p w14:paraId="099AC16A" w14:textId="77777777" w:rsidR="00E976C5" w:rsidRPr="008C0242" w:rsidRDefault="00E976C5" w:rsidP="00E976C5">
            <w:pPr>
              <w:rPr>
                <w:rFonts w:ascii="Times New Roman" w:hAnsi="Times New Roman"/>
                <w:b/>
                <w:bCs/>
                <w:sz w:val="24"/>
                <w:szCs w:val="24"/>
              </w:rPr>
            </w:pPr>
          </w:p>
        </w:tc>
      </w:tr>
      <w:tr w:rsidR="00E976C5" w:rsidRPr="008C0242" w14:paraId="12317A14" w14:textId="77777777" w:rsidTr="00E976C5">
        <w:trPr>
          <w:trHeight w:val="73"/>
          <w:jc w:val="center"/>
        </w:trPr>
        <w:tc>
          <w:tcPr>
            <w:tcW w:w="1044" w:type="pct"/>
          </w:tcPr>
          <w:p w14:paraId="7CD0DDCB"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5. Термическая и химико-термическая обработка</w:t>
            </w:r>
          </w:p>
        </w:tc>
        <w:tc>
          <w:tcPr>
            <w:tcW w:w="2322" w:type="pct"/>
          </w:tcPr>
          <w:p w14:paraId="73D9AD87"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Определение и классификация видов термической обработки.</w:t>
            </w:r>
          </w:p>
        </w:tc>
        <w:tc>
          <w:tcPr>
            <w:tcW w:w="814" w:type="pct"/>
            <w:vAlign w:val="center"/>
          </w:tcPr>
          <w:p w14:paraId="00E30CC2"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216D1391"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70947824"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0AD1F9F3"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lastRenderedPageBreak/>
              <w:t>ОК 09</w:t>
            </w:r>
          </w:p>
        </w:tc>
        <w:tc>
          <w:tcPr>
            <w:tcW w:w="437" w:type="pct"/>
          </w:tcPr>
          <w:p w14:paraId="346E9AB2"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lastRenderedPageBreak/>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r>
            <w:r w:rsidRPr="008C0242">
              <w:rPr>
                <w:rFonts w:ascii="Times New Roman" w:hAnsi="Times New Roman"/>
                <w:sz w:val="24"/>
                <w:szCs w:val="24"/>
              </w:rPr>
              <w:lastRenderedPageBreak/>
              <w:t>Уо 01.08</w:t>
            </w:r>
            <w:r w:rsidRPr="008C0242">
              <w:rPr>
                <w:rFonts w:ascii="Times New Roman" w:hAnsi="Times New Roman"/>
                <w:sz w:val="24"/>
                <w:szCs w:val="24"/>
              </w:rPr>
              <w:br/>
              <w:t>Уо 09.01</w:t>
            </w:r>
            <w:r w:rsidRPr="008C0242">
              <w:rPr>
                <w:rFonts w:ascii="Times New Roman" w:hAnsi="Times New Roman"/>
                <w:sz w:val="24"/>
                <w:szCs w:val="24"/>
              </w:rPr>
              <w:br/>
              <w:t>Зо 09.01</w:t>
            </w:r>
          </w:p>
        </w:tc>
      </w:tr>
      <w:tr w:rsidR="00E976C5" w:rsidRPr="008C0242" w14:paraId="24496017" w14:textId="77777777" w:rsidTr="00E976C5">
        <w:trPr>
          <w:trHeight w:val="73"/>
          <w:jc w:val="center"/>
        </w:trPr>
        <w:tc>
          <w:tcPr>
            <w:tcW w:w="1044" w:type="pct"/>
          </w:tcPr>
          <w:p w14:paraId="0F251BD3" w14:textId="77777777" w:rsidR="00E976C5" w:rsidRPr="008C0242" w:rsidRDefault="00E976C5" w:rsidP="00E976C5">
            <w:pPr>
              <w:rPr>
                <w:rFonts w:ascii="Times New Roman" w:hAnsi="Times New Roman"/>
                <w:b/>
                <w:bCs/>
                <w:sz w:val="24"/>
                <w:szCs w:val="24"/>
              </w:rPr>
            </w:pPr>
          </w:p>
        </w:tc>
        <w:tc>
          <w:tcPr>
            <w:tcW w:w="2322" w:type="pct"/>
          </w:tcPr>
          <w:p w14:paraId="1DA916DE"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Виды термической обработки: отжиг, нормализация, закалка, отпуск</w:t>
            </w:r>
          </w:p>
        </w:tc>
        <w:tc>
          <w:tcPr>
            <w:tcW w:w="814" w:type="pct"/>
            <w:vAlign w:val="center"/>
          </w:tcPr>
          <w:p w14:paraId="7ADEF260"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560541C3" w14:textId="77777777" w:rsidR="00E976C5" w:rsidRPr="008C0242" w:rsidRDefault="00E976C5" w:rsidP="00E976C5">
            <w:pPr>
              <w:rPr>
                <w:rFonts w:ascii="Times New Roman" w:hAnsi="Times New Roman"/>
                <w:b/>
                <w:bCs/>
                <w:sz w:val="24"/>
                <w:szCs w:val="24"/>
              </w:rPr>
            </w:pPr>
          </w:p>
        </w:tc>
        <w:tc>
          <w:tcPr>
            <w:tcW w:w="437" w:type="pct"/>
          </w:tcPr>
          <w:p w14:paraId="22B8BD78" w14:textId="77777777" w:rsidR="00E976C5" w:rsidRPr="008C0242" w:rsidRDefault="00E976C5" w:rsidP="00E976C5">
            <w:pPr>
              <w:rPr>
                <w:rFonts w:ascii="Times New Roman" w:hAnsi="Times New Roman"/>
                <w:b/>
                <w:bCs/>
                <w:sz w:val="24"/>
                <w:szCs w:val="24"/>
              </w:rPr>
            </w:pPr>
          </w:p>
        </w:tc>
      </w:tr>
      <w:tr w:rsidR="00E976C5" w:rsidRPr="008C0242" w14:paraId="59919287" w14:textId="77777777" w:rsidTr="00E976C5">
        <w:trPr>
          <w:trHeight w:val="73"/>
          <w:jc w:val="center"/>
        </w:trPr>
        <w:tc>
          <w:tcPr>
            <w:tcW w:w="1044" w:type="pct"/>
          </w:tcPr>
          <w:p w14:paraId="2DF80E60" w14:textId="77777777" w:rsidR="00E976C5" w:rsidRPr="008C0242" w:rsidRDefault="00E976C5" w:rsidP="00E976C5">
            <w:pPr>
              <w:rPr>
                <w:rFonts w:ascii="Times New Roman" w:hAnsi="Times New Roman"/>
                <w:b/>
                <w:bCs/>
                <w:sz w:val="24"/>
                <w:szCs w:val="24"/>
              </w:rPr>
            </w:pPr>
          </w:p>
        </w:tc>
        <w:tc>
          <w:tcPr>
            <w:tcW w:w="2322" w:type="pct"/>
          </w:tcPr>
          <w:p w14:paraId="204C3F4F"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 xml:space="preserve">Определение и классификация основных видов химико-термической обработки. Цементация, азотирование, </w:t>
            </w:r>
            <w:proofErr w:type="spellStart"/>
            <w:r w:rsidRPr="008C0242">
              <w:rPr>
                <w:rFonts w:ascii="Times New Roman" w:hAnsi="Times New Roman"/>
                <w:bCs/>
                <w:sz w:val="24"/>
                <w:szCs w:val="24"/>
              </w:rPr>
              <w:t>нитроцементация</w:t>
            </w:r>
            <w:proofErr w:type="spellEnd"/>
            <w:r w:rsidRPr="008C0242">
              <w:rPr>
                <w:rFonts w:ascii="Times New Roman" w:hAnsi="Times New Roman"/>
                <w:bCs/>
                <w:sz w:val="24"/>
                <w:szCs w:val="24"/>
              </w:rPr>
              <w:t>, цианирование</w:t>
            </w:r>
          </w:p>
        </w:tc>
        <w:tc>
          <w:tcPr>
            <w:tcW w:w="814" w:type="pct"/>
            <w:vAlign w:val="center"/>
          </w:tcPr>
          <w:p w14:paraId="282589A6"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431E77E0" w14:textId="77777777" w:rsidR="00E976C5" w:rsidRPr="008C0242" w:rsidRDefault="00E976C5" w:rsidP="00E976C5">
            <w:pPr>
              <w:rPr>
                <w:rFonts w:ascii="Times New Roman" w:hAnsi="Times New Roman"/>
                <w:b/>
                <w:bCs/>
                <w:sz w:val="24"/>
                <w:szCs w:val="24"/>
              </w:rPr>
            </w:pPr>
          </w:p>
        </w:tc>
        <w:tc>
          <w:tcPr>
            <w:tcW w:w="437" w:type="pct"/>
          </w:tcPr>
          <w:p w14:paraId="02E9ACA9" w14:textId="77777777" w:rsidR="00E976C5" w:rsidRPr="008C0242" w:rsidRDefault="00E976C5" w:rsidP="00E976C5">
            <w:pPr>
              <w:rPr>
                <w:rFonts w:ascii="Times New Roman" w:hAnsi="Times New Roman"/>
                <w:b/>
                <w:bCs/>
                <w:sz w:val="24"/>
                <w:szCs w:val="24"/>
              </w:rPr>
            </w:pPr>
          </w:p>
        </w:tc>
      </w:tr>
      <w:tr w:rsidR="00E976C5" w:rsidRPr="008C0242" w14:paraId="460C2696" w14:textId="77777777" w:rsidTr="00E976C5">
        <w:trPr>
          <w:trHeight w:val="73"/>
          <w:jc w:val="center"/>
        </w:trPr>
        <w:tc>
          <w:tcPr>
            <w:tcW w:w="1044" w:type="pct"/>
          </w:tcPr>
          <w:p w14:paraId="40AF3BA8" w14:textId="77777777" w:rsidR="00E976C5" w:rsidRPr="008C0242" w:rsidRDefault="00E976C5" w:rsidP="00E976C5">
            <w:pPr>
              <w:rPr>
                <w:rFonts w:ascii="Times New Roman" w:hAnsi="Times New Roman"/>
                <w:b/>
                <w:bCs/>
                <w:sz w:val="24"/>
                <w:szCs w:val="24"/>
              </w:rPr>
            </w:pPr>
          </w:p>
        </w:tc>
        <w:tc>
          <w:tcPr>
            <w:tcW w:w="2322" w:type="pct"/>
          </w:tcPr>
          <w:p w14:paraId="1D907B1E"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В том числе практических и лабораторных занятий</w:t>
            </w:r>
          </w:p>
        </w:tc>
        <w:tc>
          <w:tcPr>
            <w:tcW w:w="814" w:type="pct"/>
            <w:vAlign w:val="center"/>
          </w:tcPr>
          <w:p w14:paraId="4ACFF4A1" w14:textId="77777777" w:rsidR="00E976C5" w:rsidRPr="008C0242" w:rsidRDefault="00E976C5" w:rsidP="00E976C5">
            <w:pPr>
              <w:rPr>
                <w:rFonts w:ascii="Times New Roman" w:hAnsi="Times New Roman"/>
                <w:b/>
                <w:bCs/>
                <w:sz w:val="24"/>
                <w:szCs w:val="24"/>
              </w:rPr>
            </w:pPr>
          </w:p>
        </w:tc>
        <w:tc>
          <w:tcPr>
            <w:tcW w:w="383" w:type="pct"/>
          </w:tcPr>
          <w:p w14:paraId="26E8B050" w14:textId="77777777" w:rsidR="00E976C5" w:rsidRPr="008C0242" w:rsidRDefault="00E976C5" w:rsidP="00E976C5">
            <w:pPr>
              <w:rPr>
                <w:rFonts w:ascii="Times New Roman" w:hAnsi="Times New Roman"/>
                <w:b/>
                <w:bCs/>
                <w:sz w:val="24"/>
                <w:szCs w:val="24"/>
              </w:rPr>
            </w:pPr>
          </w:p>
        </w:tc>
        <w:tc>
          <w:tcPr>
            <w:tcW w:w="437" w:type="pct"/>
          </w:tcPr>
          <w:p w14:paraId="47C0AF26" w14:textId="77777777" w:rsidR="00E976C5" w:rsidRPr="008C0242" w:rsidRDefault="00E976C5" w:rsidP="00E976C5">
            <w:pPr>
              <w:rPr>
                <w:rFonts w:ascii="Times New Roman" w:hAnsi="Times New Roman"/>
                <w:b/>
                <w:bCs/>
                <w:sz w:val="24"/>
                <w:szCs w:val="24"/>
              </w:rPr>
            </w:pPr>
          </w:p>
        </w:tc>
      </w:tr>
      <w:tr w:rsidR="00E976C5" w:rsidRPr="008C0242" w14:paraId="3A38A6BB" w14:textId="77777777" w:rsidTr="00E976C5">
        <w:trPr>
          <w:trHeight w:val="73"/>
          <w:jc w:val="center"/>
        </w:trPr>
        <w:tc>
          <w:tcPr>
            <w:tcW w:w="1044" w:type="pct"/>
          </w:tcPr>
          <w:p w14:paraId="5B3123E7" w14:textId="77777777" w:rsidR="00E976C5" w:rsidRPr="008C0242" w:rsidRDefault="00E976C5" w:rsidP="00E976C5">
            <w:pPr>
              <w:rPr>
                <w:rFonts w:ascii="Times New Roman" w:hAnsi="Times New Roman"/>
                <w:b/>
                <w:bCs/>
                <w:sz w:val="24"/>
                <w:szCs w:val="24"/>
              </w:rPr>
            </w:pPr>
          </w:p>
        </w:tc>
        <w:tc>
          <w:tcPr>
            <w:tcW w:w="2322" w:type="pct"/>
          </w:tcPr>
          <w:p w14:paraId="073B45D7"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Л.Р. 6. Термическая обработка стали</w:t>
            </w:r>
          </w:p>
        </w:tc>
        <w:tc>
          <w:tcPr>
            <w:tcW w:w="814" w:type="pct"/>
            <w:vAlign w:val="center"/>
          </w:tcPr>
          <w:p w14:paraId="07F2F252"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0E46E386" w14:textId="77777777" w:rsidR="00E976C5" w:rsidRPr="008C0242" w:rsidRDefault="00E976C5" w:rsidP="00E976C5">
            <w:pPr>
              <w:rPr>
                <w:rFonts w:ascii="Times New Roman" w:hAnsi="Times New Roman"/>
                <w:b/>
                <w:bCs/>
                <w:sz w:val="24"/>
                <w:szCs w:val="24"/>
              </w:rPr>
            </w:pPr>
          </w:p>
        </w:tc>
        <w:tc>
          <w:tcPr>
            <w:tcW w:w="437" w:type="pct"/>
          </w:tcPr>
          <w:p w14:paraId="509333D7" w14:textId="77777777" w:rsidR="00E976C5" w:rsidRPr="008C0242" w:rsidRDefault="00E976C5" w:rsidP="00E976C5">
            <w:pPr>
              <w:rPr>
                <w:rFonts w:ascii="Times New Roman" w:hAnsi="Times New Roman"/>
                <w:b/>
                <w:bCs/>
                <w:sz w:val="24"/>
                <w:szCs w:val="24"/>
              </w:rPr>
            </w:pPr>
          </w:p>
        </w:tc>
      </w:tr>
      <w:tr w:rsidR="00E976C5" w:rsidRPr="008C0242" w14:paraId="1C45943F" w14:textId="77777777" w:rsidTr="00E976C5">
        <w:trPr>
          <w:trHeight w:val="73"/>
          <w:jc w:val="center"/>
        </w:trPr>
        <w:tc>
          <w:tcPr>
            <w:tcW w:w="1044" w:type="pct"/>
          </w:tcPr>
          <w:p w14:paraId="2A6135CB" w14:textId="77777777" w:rsidR="00E976C5" w:rsidRPr="008C0242" w:rsidRDefault="00E976C5" w:rsidP="00E976C5">
            <w:pPr>
              <w:rPr>
                <w:rFonts w:ascii="Times New Roman" w:hAnsi="Times New Roman"/>
                <w:b/>
                <w:bCs/>
                <w:sz w:val="24"/>
                <w:szCs w:val="24"/>
              </w:rPr>
            </w:pPr>
          </w:p>
        </w:tc>
        <w:tc>
          <w:tcPr>
            <w:tcW w:w="2322" w:type="pct"/>
          </w:tcPr>
          <w:p w14:paraId="6E5968C3"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П.З. 1 Назначить режимы отжига для заданной детали.</w:t>
            </w:r>
          </w:p>
        </w:tc>
        <w:tc>
          <w:tcPr>
            <w:tcW w:w="814" w:type="pct"/>
            <w:vAlign w:val="center"/>
          </w:tcPr>
          <w:p w14:paraId="7714EDA2"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78ED5629" w14:textId="77777777" w:rsidR="00E976C5" w:rsidRPr="008C0242" w:rsidRDefault="00E976C5" w:rsidP="00E976C5">
            <w:pPr>
              <w:rPr>
                <w:rFonts w:ascii="Times New Roman" w:hAnsi="Times New Roman"/>
                <w:b/>
                <w:bCs/>
                <w:sz w:val="24"/>
                <w:szCs w:val="24"/>
              </w:rPr>
            </w:pPr>
          </w:p>
        </w:tc>
        <w:tc>
          <w:tcPr>
            <w:tcW w:w="437" w:type="pct"/>
          </w:tcPr>
          <w:p w14:paraId="440F5BE7" w14:textId="77777777" w:rsidR="00E976C5" w:rsidRPr="008C0242" w:rsidRDefault="00E976C5" w:rsidP="00E976C5">
            <w:pPr>
              <w:rPr>
                <w:rFonts w:ascii="Times New Roman" w:hAnsi="Times New Roman"/>
                <w:b/>
                <w:bCs/>
                <w:sz w:val="24"/>
                <w:szCs w:val="24"/>
              </w:rPr>
            </w:pPr>
          </w:p>
        </w:tc>
      </w:tr>
      <w:tr w:rsidR="00E976C5" w:rsidRPr="008C0242" w14:paraId="117BECFF" w14:textId="77777777" w:rsidTr="00E976C5">
        <w:trPr>
          <w:trHeight w:val="73"/>
          <w:jc w:val="center"/>
        </w:trPr>
        <w:tc>
          <w:tcPr>
            <w:tcW w:w="1044" w:type="pct"/>
          </w:tcPr>
          <w:p w14:paraId="3454FADF" w14:textId="77777777" w:rsidR="00E976C5" w:rsidRPr="008C0242" w:rsidRDefault="00E976C5" w:rsidP="00E976C5">
            <w:pPr>
              <w:rPr>
                <w:rFonts w:ascii="Times New Roman" w:hAnsi="Times New Roman"/>
                <w:b/>
                <w:bCs/>
                <w:sz w:val="24"/>
                <w:szCs w:val="24"/>
              </w:rPr>
            </w:pPr>
          </w:p>
        </w:tc>
        <w:tc>
          <w:tcPr>
            <w:tcW w:w="2322" w:type="pct"/>
          </w:tcPr>
          <w:p w14:paraId="3B290984"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П.З. 2. Назначить режимы закалки и отпуска для заданной детали.</w:t>
            </w:r>
          </w:p>
        </w:tc>
        <w:tc>
          <w:tcPr>
            <w:tcW w:w="814" w:type="pct"/>
            <w:vAlign w:val="center"/>
          </w:tcPr>
          <w:p w14:paraId="305ED1E3"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40A6CF80" w14:textId="77777777" w:rsidR="00E976C5" w:rsidRPr="008C0242" w:rsidRDefault="00E976C5" w:rsidP="00E976C5">
            <w:pPr>
              <w:rPr>
                <w:rFonts w:ascii="Times New Roman" w:hAnsi="Times New Roman"/>
                <w:b/>
                <w:bCs/>
                <w:sz w:val="24"/>
                <w:szCs w:val="24"/>
              </w:rPr>
            </w:pPr>
          </w:p>
        </w:tc>
        <w:tc>
          <w:tcPr>
            <w:tcW w:w="437" w:type="pct"/>
          </w:tcPr>
          <w:p w14:paraId="5A7339C4" w14:textId="77777777" w:rsidR="00E976C5" w:rsidRPr="008C0242" w:rsidRDefault="00E976C5" w:rsidP="00E976C5">
            <w:pPr>
              <w:rPr>
                <w:rFonts w:ascii="Times New Roman" w:hAnsi="Times New Roman"/>
                <w:b/>
                <w:bCs/>
                <w:sz w:val="24"/>
                <w:szCs w:val="24"/>
              </w:rPr>
            </w:pPr>
          </w:p>
        </w:tc>
      </w:tr>
      <w:tr w:rsidR="00E976C5" w:rsidRPr="008C0242" w14:paraId="46EAB528" w14:textId="77777777" w:rsidTr="00E976C5">
        <w:trPr>
          <w:trHeight w:val="73"/>
          <w:jc w:val="center"/>
        </w:trPr>
        <w:tc>
          <w:tcPr>
            <w:tcW w:w="1044" w:type="pct"/>
          </w:tcPr>
          <w:p w14:paraId="5A3FAF7A" w14:textId="77777777" w:rsidR="00E976C5" w:rsidRPr="008C0242" w:rsidRDefault="00E976C5" w:rsidP="00E976C5">
            <w:pPr>
              <w:rPr>
                <w:rFonts w:ascii="Times New Roman" w:hAnsi="Times New Roman"/>
                <w:b/>
                <w:bCs/>
                <w:sz w:val="24"/>
                <w:szCs w:val="24"/>
              </w:rPr>
            </w:pPr>
          </w:p>
        </w:tc>
        <w:tc>
          <w:tcPr>
            <w:tcW w:w="2322" w:type="pct"/>
          </w:tcPr>
          <w:p w14:paraId="583BC80A"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087616FB" w14:textId="77777777" w:rsidR="00E976C5" w:rsidRPr="008C0242" w:rsidRDefault="00E976C5" w:rsidP="00E976C5">
            <w:pPr>
              <w:rPr>
                <w:rFonts w:ascii="Times New Roman" w:hAnsi="Times New Roman"/>
                <w:b/>
                <w:bCs/>
                <w:sz w:val="24"/>
                <w:szCs w:val="24"/>
              </w:rPr>
            </w:pPr>
          </w:p>
        </w:tc>
        <w:tc>
          <w:tcPr>
            <w:tcW w:w="383" w:type="pct"/>
          </w:tcPr>
          <w:p w14:paraId="355C4B83" w14:textId="77777777" w:rsidR="00E976C5" w:rsidRPr="008C0242" w:rsidRDefault="00E976C5" w:rsidP="00E976C5">
            <w:pPr>
              <w:rPr>
                <w:rFonts w:ascii="Times New Roman" w:hAnsi="Times New Roman"/>
                <w:b/>
                <w:bCs/>
                <w:sz w:val="24"/>
                <w:szCs w:val="24"/>
              </w:rPr>
            </w:pPr>
          </w:p>
        </w:tc>
        <w:tc>
          <w:tcPr>
            <w:tcW w:w="437" w:type="pct"/>
          </w:tcPr>
          <w:p w14:paraId="30C9C080" w14:textId="77777777" w:rsidR="00E976C5" w:rsidRPr="008C0242" w:rsidRDefault="00E976C5" w:rsidP="00E976C5">
            <w:pPr>
              <w:rPr>
                <w:rFonts w:ascii="Times New Roman" w:hAnsi="Times New Roman"/>
                <w:b/>
                <w:bCs/>
                <w:sz w:val="24"/>
                <w:szCs w:val="24"/>
              </w:rPr>
            </w:pPr>
          </w:p>
        </w:tc>
      </w:tr>
      <w:tr w:rsidR="00E976C5" w:rsidRPr="008C0242" w14:paraId="2FFA2134" w14:textId="77777777" w:rsidTr="00E976C5">
        <w:trPr>
          <w:trHeight w:val="73"/>
          <w:jc w:val="center"/>
        </w:trPr>
        <w:tc>
          <w:tcPr>
            <w:tcW w:w="1044" w:type="pct"/>
          </w:tcPr>
          <w:p w14:paraId="3534A463" w14:textId="77777777" w:rsidR="00E976C5" w:rsidRPr="008C0242" w:rsidRDefault="00E976C5" w:rsidP="00E976C5">
            <w:pPr>
              <w:rPr>
                <w:rFonts w:ascii="Times New Roman" w:hAnsi="Times New Roman"/>
                <w:b/>
                <w:bCs/>
                <w:sz w:val="24"/>
                <w:szCs w:val="24"/>
              </w:rPr>
            </w:pPr>
          </w:p>
        </w:tc>
        <w:tc>
          <w:tcPr>
            <w:tcW w:w="2322" w:type="pct"/>
          </w:tcPr>
          <w:p w14:paraId="3F93302C"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Диффузионное насыщение стали металлами и неметаллами.</w:t>
            </w:r>
          </w:p>
        </w:tc>
        <w:tc>
          <w:tcPr>
            <w:tcW w:w="814" w:type="pct"/>
            <w:vAlign w:val="center"/>
          </w:tcPr>
          <w:p w14:paraId="0CABE965"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3A258043" w14:textId="77777777" w:rsidR="00E976C5" w:rsidRPr="008C0242" w:rsidRDefault="00E976C5" w:rsidP="00E976C5">
            <w:pPr>
              <w:rPr>
                <w:rFonts w:ascii="Times New Roman" w:hAnsi="Times New Roman"/>
                <w:b/>
                <w:bCs/>
                <w:sz w:val="24"/>
                <w:szCs w:val="24"/>
              </w:rPr>
            </w:pPr>
          </w:p>
        </w:tc>
        <w:tc>
          <w:tcPr>
            <w:tcW w:w="437" w:type="pct"/>
          </w:tcPr>
          <w:p w14:paraId="4BB66980" w14:textId="77777777" w:rsidR="00E976C5" w:rsidRPr="008C0242" w:rsidRDefault="00E976C5" w:rsidP="00E976C5">
            <w:pPr>
              <w:rPr>
                <w:rFonts w:ascii="Times New Roman" w:hAnsi="Times New Roman"/>
                <w:b/>
                <w:bCs/>
                <w:sz w:val="24"/>
                <w:szCs w:val="24"/>
              </w:rPr>
            </w:pPr>
          </w:p>
        </w:tc>
      </w:tr>
      <w:tr w:rsidR="00E976C5" w:rsidRPr="008C0242" w14:paraId="18B53B73" w14:textId="77777777" w:rsidTr="00E976C5">
        <w:trPr>
          <w:trHeight w:val="73"/>
          <w:jc w:val="center"/>
        </w:trPr>
        <w:tc>
          <w:tcPr>
            <w:tcW w:w="3366" w:type="pct"/>
            <w:gridSpan w:val="2"/>
          </w:tcPr>
          <w:p w14:paraId="29D8893B"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РАЗДЕЛ 2. Материалы, применяемые в машиностроении и приборостроении</w:t>
            </w:r>
          </w:p>
        </w:tc>
        <w:tc>
          <w:tcPr>
            <w:tcW w:w="814" w:type="pct"/>
            <w:vAlign w:val="center"/>
          </w:tcPr>
          <w:p w14:paraId="73155EE4" w14:textId="77777777" w:rsidR="00E976C5" w:rsidRPr="008C0242" w:rsidRDefault="00E976C5" w:rsidP="00E976C5">
            <w:pPr>
              <w:rPr>
                <w:rFonts w:ascii="Times New Roman" w:hAnsi="Times New Roman"/>
                <w:b/>
                <w:bCs/>
                <w:sz w:val="24"/>
                <w:szCs w:val="24"/>
              </w:rPr>
            </w:pPr>
          </w:p>
        </w:tc>
        <w:tc>
          <w:tcPr>
            <w:tcW w:w="383" w:type="pct"/>
          </w:tcPr>
          <w:p w14:paraId="15E65574" w14:textId="77777777" w:rsidR="00E976C5" w:rsidRPr="008C0242" w:rsidRDefault="00E976C5" w:rsidP="00E976C5">
            <w:pPr>
              <w:rPr>
                <w:rFonts w:ascii="Times New Roman" w:hAnsi="Times New Roman"/>
                <w:b/>
                <w:bCs/>
                <w:sz w:val="24"/>
                <w:szCs w:val="24"/>
              </w:rPr>
            </w:pPr>
          </w:p>
        </w:tc>
        <w:tc>
          <w:tcPr>
            <w:tcW w:w="437" w:type="pct"/>
          </w:tcPr>
          <w:p w14:paraId="40690A19" w14:textId="77777777" w:rsidR="00E976C5" w:rsidRPr="008C0242" w:rsidRDefault="00E976C5" w:rsidP="00E976C5">
            <w:pPr>
              <w:rPr>
                <w:rFonts w:ascii="Times New Roman" w:hAnsi="Times New Roman"/>
                <w:b/>
                <w:bCs/>
                <w:sz w:val="24"/>
                <w:szCs w:val="24"/>
              </w:rPr>
            </w:pPr>
          </w:p>
        </w:tc>
      </w:tr>
      <w:tr w:rsidR="00E976C5" w:rsidRPr="008C0242" w14:paraId="1C523B6F" w14:textId="77777777" w:rsidTr="00E976C5">
        <w:trPr>
          <w:trHeight w:val="73"/>
          <w:jc w:val="center"/>
        </w:trPr>
        <w:tc>
          <w:tcPr>
            <w:tcW w:w="1044" w:type="pct"/>
          </w:tcPr>
          <w:p w14:paraId="7BB6607F"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1. Конструкционные стали и сплавы</w:t>
            </w:r>
          </w:p>
        </w:tc>
        <w:tc>
          <w:tcPr>
            <w:tcW w:w="2322" w:type="pct"/>
          </w:tcPr>
          <w:p w14:paraId="1EA0F168"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Общие требования, предъявляемые к конструкционным материалам. Легирующие элементы и их влияние на свойства. Классификация и маркировка легированных сталей.</w:t>
            </w:r>
          </w:p>
        </w:tc>
        <w:tc>
          <w:tcPr>
            <w:tcW w:w="814" w:type="pct"/>
            <w:vAlign w:val="center"/>
          </w:tcPr>
          <w:p w14:paraId="1F59F3A2"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58E440F4"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479CA5D5"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5F92CA5F"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1D6A913B"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r>
            <w:r w:rsidRPr="008C0242">
              <w:rPr>
                <w:rFonts w:ascii="Times New Roman" w:hAnsi="Times New Roman"/>
                <w:sz w:val="24"/>
                <w:szCs w:val="24"/>
              </w:rPr>
              <w:lastRenderedPageBreak/>
              <w:t>Уо 09.01</w:t>
            </w:r>
            <w:r w:rsidRPr="008C0242">
              <w:rPr>
                <w:rFonts w:ascii="Times New Roman" w:hAnsi="Times New Roman"/>
                <w:sz w:val="24"/>
                <w:szCs w:val="24"/>
              </w:rPr>
              <w:br/>
              <w:t>Зо 09.01</w:t>
            </w:r>
          </w:p>
        </w:tc>
      </w:tr>
      <w:tr w:rsidR="00E976C5" w:rsidRPr="008C0242" w14:paraId="0E241543" w14:textId="77777777" w:rsidTr="00E976C5">
        <w:trPr>
          <w:trHeight w:val="73"/>
          <w:jc w:val="center"/>
        </w:trPr>
        <w:tc>
          <w:tcPr>
            <w:tcW w:w="1044" w:type="pct"/>
          </w:tcPr>
          <w:p w14:paraId="19BED13E" w14:textId="77777777" w:rsidR="00E976C5" w:rsidRPr="008C0242" w:rsidRDefault="00E976C5" w:rsidP="00E976C5">
            <w:pPr>
              <w:rPr>
                <w:rFonts w:ascii="Times New Roman" w:hAnsi="Times New Roman"/>
                <w:b/>
                <w:bCs/>
                <w:sz w:val="24"/>
                <w:szCs w:val="24"/>
              </w:rPr>
            </w:pPr>
          </w:p>
        </w:tc>
        <w:tc>
          <w:tcPr>
            <w:tcW w:w="2322" w:type="pct"/>
          </w:tcPr>
          <w:p w14:paraId="486DE8AD"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3B8414AE" w14:textId="77777777" w:rsidR="00E976C5" w:rsidRPr="008C0242" w:rsidRDefault="00E976C5" w:rsidP="00E976C5">
            <w:pPr>
              <w:rPr>
                <w:rFonts w:ascii="Times New Roman" w:hAnsi="Times New Roman"/>
                <w:b/>
                <w:bCs/>
                <w:sz w:val="24"/>
                <w:szCs w:val="24"/>
              </w:rPr>
            </w:pPr>
          </w:p>
        </w:tc>
        <w:tc>
          <w:tcPr>
            <w:tcW w:w="383" w:type="pct"/>
          </w:tcPr>
          <w:p w14:paraId="551A3D43" w14:textId="77777777" w:rsidR="00E976C5" w:rsidRPr="008C0242" w:rsidRDefault="00E976C5" w:rsidP="00E976C5">
            <w:pPr>
              <w:rPr>
                <w:rFonts w:ascii="Times New Roman" w:hAnsi="Times New Roman"/>
                <w:b/>
                <w:bCs/>
                <w:sz w:val="24"/>
                <w:szCs w:val="24"/>
              </w:rPr>
            </w:pPr>
          </w:p>
        </w:tc>
        <w:tc>
          <w:tcPr>
            <w:tcW w:w="437" w:type="pct"/>
          </w:tcPr>
          <w:p w14:paraId="6AAD1C50" w14:textId="77777777" w:rsidR="00E976C5" w:rsidRPr="008C0242" w:rsidRDefault="00E976C5" w:rsidP="00E976C5">
            <w:pPr>
              <w:rPr>
                <w:rFonts w:ascii="Times New Roman" w:hAnsi="Times New Roman"/>
                <w:b/>
                <w:bCs/>
                <w:sz w:val="24"/>
                <w:szCs w:val="24"/>
              </w:rPr>
            </w:pPr>
          </w:p>
        </w:tc>
      </w:tr>
      <w:tr w:rsidR="00E976C5" w:rsidRPr="008C0242" w14:paraId="3091E6B9" w14:textId="77777777" w:rsidTr="00E976C5">
        <w:trPr>
          <w:trHeight w:val="73"/>
          <w:jc w:val="center"/>
        </w:trPr>
        <w:tc>
          <w:tcPr>
            <w:tcW w:w="1044" w:type="pct"/>
          </w:tcPr>
          <w:p w14:paraId="195069E8" w14:textId="77777777" w:rsidR="00E976C5" w:rsidRPr="008C0242" w:rsidRDefault="00E976C5" w:rsidP="00E976C5">
            <w:pPr>
              <w:rPr>
                <w:rFonts w:ascii="Times New Roman" w:hAnsi="Times New Roman"/>
                <w:b/>
                <w:bCs/>
                <w:sz w:val="24"/>
                <w:szCs w:val="24"/>
              </w:rPr>
            </w:pPr>
          </w:p>
        </w:tc>
        <w:tc>
          <w:tcPr>
            <w:tcW w:w="2322" w:type="pct"/>
          </w:tcPr>
          <w:p w14:paraId="3CFBB675"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Строительные, листовые, рессорно-пружинные стали</w:t>
            </w:r>
          </w:p>
        </w:tc>
        <w:tc>
          <w:tcPr>
            <w:tcW w:w="814" w:type="pct"/>
            <w:vAlign w:val="center"/>
          </w:tcPr>
          <w:p w14:paraId="1F9383CB"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7933BBB0" w14:textId="77777777" w:rsidR="00E976C5" w:rsidRPr="008C0242" w:rsidRDefault="00E976C5" w:rsidP="00E976C5">
            <w:pPr>
              <w:rPr>
                <w:rFonts w:ascii="Times New Roman" w:hAnsi="Times New Roman"/>
                <w:b/>
                <w:bCs/>
                <w:sz w:val="24"/>
                <w:szCs w:val="24"/>
              </w:rPr>
            </w:pPr>
          </w:p>
        </w:tc>
        <w:tc>
          <w:tcPr>
            <w:tcW w:w="437" w:type="pct"/>
          </w:tcPr>
          <w:p w14:paraId="50B450F0" w14:textId="77777777" w:rsidR="00E976C5" w:rsidRPr="008C0242" w:rsidRDefault="00E976C5" w:rsidP="00E976C5">
            <w:pPr>
              <w:rPr>
                <w:rFonts w:ascii="Times New Roman" w:hAnsi="Times New Roman"/>
                <w:b/>
                <w:bCs/>
                <w:sz w:val="24"/>
                <w:szCs w:val="24"/>
              </w:rPr>
            </w:pPr>
          </w:p>
        </w:tc>
      </w:tr>
      <w:tr w:rsidR="00E976C5" w:rsidRPr="008C0242" w14:paraId="5FAA6A76" w14:textId="77777777" w:rsidTr="00E976C5">
        <w:trPr>
          <w:trHeight w:val="73"/>
          <w:jc w:val="center"/>
        </w:trPr>
        <w:tc>
          <w:tcPr>
            <w:tcW w:w="1044" w:type="pct"/>
          </w:tcPr>
          <w:p w14:paraId="684D1162"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2. Стали и сплавы с особыми свойствами</w:t>
            </w:r>
          </w:p>
        </w:tc>
        <w:tc>
          <w:tcPr>
            <w:tcW w:w="2322" w:type="pct"/>
          </w:tcPr>
          <w:p w14:paraId="6FA0D60F"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Коррозионно-стойкие, жаростойкие и жаропрочные стали и сплавы. Магнитные стали и сплавы.</w:t>
            </w:r>
          </w:p>
        </w:tc>
        <w:tc>
          <w:tcPr>
            <w:tcW w:w="814" w:type="pct"/>
            <w:vAlign w:val="center"/>
          </w:tcPr>
          <w:p w14:paraId="0840E827"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3D16C675"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2DC84960"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77B3BDAA"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45802223"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Уо 09.01</w:t>
            </w:r>
            <w:r w:rsidRPr="008C0242">
              <w:rPr>
                <w:rFonts w:ascii="Times New Roman" w:hAnsi="Times New Roman"/>
                <w:sz w:val="24"/>
                <w:szCs w:val="24"/>
              </w:rPr>
              <w:br/>
              <w:t>Зо 09.01</w:t>
            </w:r>
          </w:p>
        </w:tc>
      </w:tr>
      <w:tr w:rsidR="00E976C5" w:rsidRPr="008C0242" w14:paraId="4149C39E" w14:textId="77777777" w:rsidTr="00E976C5">
        <w:trPr>
          <w:trHeight w:val="73"/>
          <w:jc w:val="center"/>
        </w:trPr>
        <w:tc>
          <w:tcPr>
            <w:tcW w:w="1044" w:type="pct"/>
          </w:tcPr>
          <w:p w14:paraId="27C3113A" w14:textId="77777777" w:rsidR="00E976C5" w:rsidRPr="008C0242" w:rsidRDefault="00E976C5" w:rsidP="00E976C5">
            <w:pPr>
              <w:rPr>
                <w:rFonts w:ascii="Times New Roman" w:hAnsi="Times New Roman"/>
                <w:b/>
                <w:bCs/>
                <w:sz w:val="24"/>
                <w:szCs w:val="24"/>
              </w:rPr>
            </w:pPr>
          </w:p>
        </w:tc>
        <w:tc>
          <w:tcPr>
            <w:tcW w:w="2322" w:type="pct"/>
          </w:tcPr>
          <w:p w14:paraId="0178A82E"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В том числе практических и лабораторных занятий</w:t>
            </w:r>
          </w:p>
        </w:tc>
        <w:tc>
          <w:tcPr>
            <w:tcW w:w="814" w:type="pct"/>
            <w:vAlign w:val="center"/>
          </w:tcPr>
          <w:p w14:paraId="0CD8927A" w14:textId="77777777" w:rsidR="00E976C5" w:rsidRPr="008C0242" w:rsidRDefault="00E976C5" w:rsidP="00E976C5">
            <w:pPr>
              <w:rPr>
                <w:rFonts w:ascii="Times New Roman" w:hAnsi="Times New Roman"/>
                <w:b/>
                <w:bCs/>
                <w:sz w:val="24"/>
                <w:szCs w:val="24"/>
              </w:rPr>
            </w:pPr>
          </w:p>
        </w:tc>
        <w:tc>
          <w:tcPr>
            <w:tcW w:w="383" w:type="pct"/>
          </w:tcPr>
          <w:p w14:paraId="6B781AC6" w14:textId="77777777" w:rsidR="00E976C5" w:rsidRPr="008C0242" w:rsidRDefault="00E976C5" w:rsidP="00E976C5">
            <w:pPr>
              <w:rPr>
                <w:rFonts w:ascii="Times New Roman" w:hAnsi="Times New Roman"/>
                <w:b/>
                <w:bCs/>
                <w:sz w:val="24"/>
                <w:szCs w:val="24"/>
              </w:rPr>
            </w:pPr>
          </w:p>
        </w:tc>
        <w:tc>
          <w:tcPr>
            <w:tcW w:w="437" w:type="pct"/>
          </w:tcPr>
          <w:p w14:paraId="79A81C11" w14:textId="77777777" w:rsidR="00E976C5" w:rsidRPr="008C0242" w:rsidRDefault="00E976C5" w:rsidP="00E976C5">
            <w:pPr>
              <w:rPr>
                <w:rFonts w:ascii="Times New Roman" w:hAnsi="Times New Roman"/>
                <w:b/>
                <w:bCs/>
                <w:sz w:val="24"/>
                <w:szCs w:val="24"/>
              </w:rPr>
            </w:pPr>
          </w:p>
        </w:tc>
      </w:tr>
      <w:tr w:rsidR="00E976C5" w:rsidRPr="008C0242" w14:paraId="6EC8B3CA" w14:textId="77777777" w:rsidTr="00E976C5">
        <w:trPr>
          <w:trHeight w:val="73"/>
          <w:jc w:val="center"/>
        </w:trPr>
        <w:tc>
          <w:tcPr>
            <w:tcW w:w="1044" w:type="pct"/>
          </w:tcPr>
          <w:p w14:paraId="45E25F96" w14:textId="77777777" w:rsidR="00E976C5" w:rsidRPr="008C0242" w:rsidRDefault="00E976C5" w:rsidP="00E976C5">
            <w:pPr>
              <w:rPr>
                <w:rFonts w:ascii="Times New Roman" w:hAnsi="Times New Roman"/>
                <w:b/>
                <w:bCs/>
                <w:sz w:val="24"/>
                <w:szCs w:val="24"/>
              </w:rPr>
            </w:pPr>
          </w:p>
        </w:tc>
        <w:tc>
          <w:tcPr>
            <w:tcW w:w="2322" w:type="pct"/>
          </w:tcPr>
          <w:p w14:paraId="1879D982"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Л.Р. 7. Изучение микроструктуры легированных сталей.</w:t>
            </w:r>
          </w:p>
        </w:tc>
        <w:tc>
          <w:tcPr>
            <w:tcW w:w="814" w:type="pct"/>
            <w:vAlign w:val="center"/>
          </w:tcPr>
          <w:p w14:paraId="159A05CE"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50DD5E71" w14:textId="77777777" w:rsidR="00E976C5" w:rsidRPr="008C0242" w:rsidRDefault="00E976C5" w:rsidP="00E976C5">
            <w:pPr>
              <w:rPr>
                <w:rFonts w:ascii="Times New Roman" w:hAnsi="Times New Roman"/>
                <w:b/>
                <w:bCs/>
                <w:sz w:val="24"/>
                <w:szCs w:val="24"/>
              </w:rPr>
            </w:pPr>
          </w:p>
        </w:tc>
        <w:tc>
          <w:tcPr>
            <w:tcW w:w="437" w:type="pct"/>
          </w:tcPr>
          <w:p w14:paraId="577CEE24" w14:textId="77777777" w:rsidR="00E976C5" w:rsidRPr="008C0242" w:rsidRDefault="00E976C5" w:rsidP="00E976C5">
            <w:pPr>
              <w:rPr>
                <w:rFonts w:ascii="Times New Roman" w:hAnsi="Times New Roman"/>
                <w:b/>
                <w:bCs/>
                <w:sz w:val="24"/>
                <w:szCs w:val="24"/>
              </w:rPr>
            </w:pPr>
          </w:p>
        </w:tc>
      </w:tr>
      <w:tr w:rsidR="00E976C5" w:rsidRPr="008C0242" w14:paraId="22EC3840" w14:textId="77777777" w:rsidTr="00E976C5">
        <w:trPr>
          <w:trHeight w:val="73"/>
          <w:jc w:val="center"/>
        </w:trPr>
        <w:tc>
          <w:tcPr>
            <w:tcW w:w="1044" w:type="pct"/>
          </w:tcPr>
          <w:p w14:paraId="24A64EFC" w14:textId="77777777" w:rsidR="00E976C5" w:rsidRPr="008C0242" w:rsidRDefault="00E976C5" w:rsidP="00E976C5">
            <w:pPr>
              <w:rPr>
                <w:rFonts w:ascii="Times New Roman" w:hAnsi="Times New Roman"/>
                <w:b/>
                <w:bCs/>
                <w:sz w:val="24"/>
                <w:szCs w:val="24"/>
              </w:rPr>
            </w:pPr>
          </w:p>
        </w:tc>
        <w:tc>
          <w:tcPr>
            <w:tcW w:w="2322" w:type="pct"/>
          </w:tcPr>
          <w:p w14:paraId="1B30E41A"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3DAB8905" w14:textId="77777777" w:rsidR="00E976C5" w:rsidRPr="008C0242" w:rsidRDefault="00E976C5" w:rsidP="00E976C5">
            <w:pPr>
              <w:rPr>
                <w:rFonts w:ascii="Times New Roman" w:hAnsi="Times New Roman"/>
                <w:b/>
                <w:bCs/>
                <w:sz w:val="24"/>
                <w:szCs w:val="24"/>
              </w:rPr>
            </w:pPr>
          </w:p>
        </w:tc>
        <w:tc>
          <w:tcPr>
            <w:tcW w:w="383" w:type="pct"/>
          </w:tcPr>
          <w:p w14:paraId="78B45AE8" w14:textId="77777777" w:rsidR="00E976C5" w:rsidRPr="008C0242" w:rsidRDefault="00E976C5" w:rsidP="00E976C5">
            <w:pPr>
              <w:rPr>
                <w:rFonts w:ascii="Times New Roman" w:hAnsi="Times New Roman"/>
                <w:b/>
                <w:bCs/>
                <w:sz w:val="24"/>
                <w:szCs w:val="24"/>
              </w:rPr>
            </w:pPr>
          </w:p>
        </w:tc>
        <w:tc>
          <w:tcPr>
            <w:tcW w:w="437" w:type="pct"/>
          </w:tcPr>
          <w:p w14:paraId="3A106B2C" w14:textId="77777777" w:rsidR="00E976C5" w:rsidRPr="008C0242" w:rsidRDefault="00E976C5" w:rsidP="00E976C5">
            <w:pPr>
              <w:rPr>
                <w:rFonts w:ascii="Times New Roman" w:hAnsi="Times New Roman"/>
                <w:b/>
                <w:bCs/>
                <w:sz w:val="24"/>
                <w:szCs w:val="24"/>
              </w:rPr>
            </w:pPr>
          </w:p>
        </w:tc>
      </w:tr>
      <w:tr w:rsidR="00E976C5" w:rsidRPr="008C0242" w14:paraId="059E0A10" w14:textId="77777777" w:rsidTr="00E976C5">
        <w:trPr>
          <w:trHeight w:val="73"/>
          <w:jc w:val="center"/>
        </w:trPr>
        <w:tc>
          <w:tcPr>
            <w:tcW w:w="1044" w:type="pct"/>
          </w:tcPr>
          <w:p w14:paraId="5B36AABE" w14:textId="77777777" w:rsidR="00E976C5" w:rsidRPr="008C0242" w:rsidRDefault="00E976C5" w:rsidP="00E976C5">
            <w:pPr>
              <w:rPr>
                <w:rFonts w:ascii="Times New Roman" w:hAnsi="Times New Roman"/>
                <w:b/>
                <w:bCs/>
                <w:sz w:val="24"/>
                <w:szCs w:val="24"/>
              </w:rPr>
            </w:pPr>
          </w:p>
        </w:tc>
        <w:tc>
          <w:tcPr>
            <w:tcW w:w="2322" w:type="pct"/>
          </w:tcPr>
          <w:p w14:paraId="5B411D67"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Сплавы со специальными свойствами</w:t>
            </w:r>
          </w:p>
        </w:tc>
        <w:tc>
          <w:tcPr>
            <w:tcW w:w="814" w:type="pct"/>
            <w:vAlign w:val="center"/>
          </w:tcPr>
          <w:p w14:paraId="6C11E536"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05933EEF" w14:textId="77777777" w:rsidR="00E976C5" w:rsidRPr="008C0242" w:rsidRDefault="00E976C5" w:rsidP="00E976C5">
            <w:pPr>
              <w:rPr>
                <w:rFonts w:ascii="Times New Roman" w:hAnsi="Times New Roman"/>
                <w:b/>
                <w:bCs/>
                <w:sz w:val="24"/>
                <w:szCs w:val="24"/>
              </w:rPr>
            </w:pPr>
          </w:p>
        </w:tc>
        <w:tc>
          <w:tcPr>
            <w:tcW w:w="437" w:type="pct"/>
          </w:tcPr>
          <w:p w14:paraId="7CE2031A" w14:textId="77777777" w:rsidR="00E976C5" w:rsidRPr="008C0242" w:rsidRDefault="00E976C5" w:rsidP="00E976C5">
            <w:pPr>
              <w:rPr>
                <w:rFonts w:ascii="Times New Roman" w:hAnsi="Times New Roman"/>
                <w:b/>
                <w:bCs/>
                <w:sz w:val="24"/>
                <w:szCs w:val="24"/>
              </w:rPr>
            </w:pPr>
          </w:p>
        </w:tc>
      </w:tr>
      <w:tr w:rsidR="00E976C5" w:rsidRPr="008C0242" w14:paraId="21BF39AD" w14:textId="77777777" w:rsidTr="00E976C5">
        <w:trPr>
          <w:trHeight w:val="73"/>
          <w:jc w:val="center"/>
        </w:trPr>
        <w:tc>
          <w:tcPr>
            <w:tcW w:w="3366" w:type="pct"/>
            <w:gridSpan w:val="2"/>
          </w:tcPr>
          <w:p w14:paraId="1AF4C6FB"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РАЗДЕЛ 3. Инструментальные материалы</w:t>
            </w:r>
          </w:p>
        </w:tc>
        <w:tc>
          <w:tcPr>
            <w:tcW w:w="814" w:type="pct"/>
            <w:vAlign w:val="center"/>
          </w:tcPr>
          <w:p w14:paraId="3B824361" w14:textId="77777777" w:rsidR="00E976C5" w:rsidRPr="008C0242" w:rsidRDefault="00E976C5" w:rsidP="00E976C5">
            <w:pPr>
              <w:rPr>
                <w:rFonts w:ascii="Times New Roman" w:hAnsi="Times New Roman"/>
                <w:b/>
                <w:bCs/>
                <w:sz w:val="24"/>
                <w:szCs w:val="24"/>
              </w:rPr>
            </w:pPr>
          </w:p>
        </w:tc>
        <w:tc>
          <w:tcPr>
            <w:tcW w:w="383" w:type="pct"/>
          </w:tcPr>
          <w:p w14:paraId="0F5FC2EC" w14:textId="77777777" w:rsidR="00E976C5" w:rsidRPr="008C0242" w:rsidRDefault="00E976C5" w:rsidP="00E976C5">
            <w:pPr>
              <w:rPr>
                <w:rFonts w:ascii="Times New Roman" w:hAnsi="Times New Roman"/>
                <w:b/>
                <w:bCs/>
                <w:sz w:val="24"/>
                <w:szCs w:val="24"/>
              </w:rPr>
            </w:pPr>
          </w:p>
        </w:tc>
        <w:tc>
          <w:tcPr>
            <w:tcW w:w="437" w:type="pct"/>
          </w:tcPr>
          <w:p w14:paraId="67C593AD" w14:textId="77777777" w:rsidR="00E976C5" w:rsidRPr="008C0242" w:rsidRDefault="00E976C5" w:rsidP="00E976C5">
            <w:pPr>
              <w:rPr>
                <w:rFonts w:ascii="Times New Roman" w:hAnsi="Times New Roman"/>
                <w:b/>
                <w:bCs/>
                <w:sz w:val="24"/>
                <w:szCs w:val="24"/>
              </w:rPr>
            </w:pPr>
          </w:p>
        </w:tc>
      </w:tr>
      <w:tr w:rsidR="00E976C5" w:rsidRPr="008C0242" w14:paraId="62157FA2" w14:textId="77777777" w:rsidTr="00E976C5">
        <w:trPr>
          <w:trHeight w:val="73"/>
          <w:jc w:val="center"/>
        </w:trPr>
        <w:tc>
          <w:tcPr>
            <w:tcW w:w="1044" w:type="pct"/>
          </w:tcPr>
          <w:p w14:paraId="401475EB" w14:textId="2822ABD1"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Тема1.</w:t>
            </w:r>
            <w:r w:rsidR="004F1018">
              <w:rPr>
                <w:rFonts w:ascii="Times New Roman" w:hAnsi="Times New Roman"/>
                <w:b/>
                <w:bCs/>
                <w:sz w:val="24"/>
                <w:szCs w:val="24"/>
              </w:rPr>
              <w:t xml:space="preserve"> </w:t>
            </w:r>
            <w:r w:rsidRPr="008C0242">
              <w:rPr>
                <w:rFonts w:ascii="Times New Roman" w:hAnsi="Times New Roman"/>
                <w:b/>
                <w:bCs/>
                <w:sz w:val="24"/>
                <w:szCs w:val="24"/>
              </w:rPr>
              <w:t>Инструментальные стали и сплавы.</w:t>
            </w:r>
          </w:p>
        </w:tc>
        <w:tc>
          <w:tcPr>
            <w:tcW w:w="2322" w:type="pct"/>
          </w:tcPr>
          <w:p w14:paraId="6BFC8A91"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Углеродистые, быстрорежущие, штамповые стали, твердые сплавы. Маркировка. Особенности применения.</w:t>
            </w:r>
          </w:p>
        </w:tc>
        <w:tc>
          <w:tcPr>
            <w:tcW w:w="814" w:type="pct"/>
            <w:vAlign w:val="center"/>
          </w:tcPr>
          <w:p w14:paraId="525CC07B"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4B51066D"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7E7051F8"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36059726"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0F84509E"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Уо 09.01</w:t>
            </w:r>
            <w:r w:rsidRPr="008C0242">
              <w:rPr>
                <w:rFonts w:ascii="Times New Roman" w:hAnsi="Times New Roman"/>
                <w:sz w:val="24"/>
                <w:szCs w:val="24"/>
              </w:rPr>
              <w:br/>
              <w:t>Зо 09.01</w:t>
            </w:r>
          </w:p>
        </w:tc>
      </w:tr>
      <w:tr w:rsidR="00E976C5" w:rsidRPr="008C0242" w14:paraId="0D918D08" w14:textId="77777777" w:rsidTr="00E976C5">
        <w:trPr>
          <w:trHeight w:val="73"/>
          <w:jc w:val="center"/>
        </w:trPr>
        <w:tc>
          <w:tcPr>
            <w:tcW w:w="1044" w:type="pct"/>
          </w:tcPr>
          <w:p w14:paraId="6DCE5991" w14:textId="77777777" w:rsidR="00E976C5" w:rsidRPr="008C0242" w:rsidRDefault="00E976C5" w:rsidP="00E976C5">
            <w:pPr>
              <w:rPr>
                <w:rFonts w:ascii="Times New Roman" w:hAnsi="Times New Roman"/>
                <w:b/>
                <w:bCs/>
                <w:sz w:val="24"/>
                <w:szCs w:val="24"/>
              </w:rPr>
            </w:pPr>
          </w:p>
        </w:tc>
        <w:tc>
          <w:tcPr>
            <w:tcW w:w="2322" w:type="pct"/>
          </w:tcPr>
          <w:p w14:paraId="204F0936"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13212813" w14:textId="77777777" w:rsidR="00E976C5" w:rsidRPr="008C0242" w:rsidRDefault="00E976C5" w:rsidP="00E976C5">
            <w:pPr>
              <w:rPr>
                <w:rFonts w:ascii="Times New Roman" w:hAnsi="Times New Roman"/>
                <w:b/>
                <w:bCs/>
                <w:sz w:val="24"/>
                <w:szCs w:val="24"/>
              </w:rPr>
            </w:pPr>
          </w:p>
        </w:tc>
        <w:tc>
          <w:tcPr>
            <w:tcW w:w="383" w:type="pct"/>
          </w:tcPr>
          <w:p w14:paraId="7A0B1101" w14:textId="77777777" w:rsidR="00E976C5" w:rsidRPr="008C0242" w:rsidRDefault="00E976C5" w:rsidP="00E976C5">
            <w:pPr>
              <w:rPr>
                <w:rFonts w:ascii="Times New Roman" w:hAnsi="Times New Roman"/>
                <w:b/>
                <w:bCs/>
                <w:sz w:val="24"/>
                <w:szCs w:val="24"/>
              </w:rPr>
            </w:pPr>
          </w:p>
        </w:tc>
        <w:tc>
          <w:tcPr>
            <w:tcW w:w="437" w:type="pct"/>
          </w:tcPr>
          <w:p w14:paraId="159844BC" w14:textId="77777777" w:rsidR="00E976C5" w:rsidRPr="008C0242" w:rsidRDefault="00E976C5" w:rsidP="00E976C5">
            <w:pPr>
              <w:rPr>
                <w:rFonts w:ascii="Times New Roman" w:hAnsi="Times New Roman"/>
                <w:b/>
                <w:bCs/>
                <w:sz w:val="24"/>
                <w:szCs w:val="24"/>
              </w:rPr>
            </w:pPr>
          </w:p>
        </w:tc>
      </w:tr>
      <w:tr w:rsidR="00E976C5" w:rsidRPr="008C0242" w14:paraId="0FADC8AF" w14:textId="77777777" w:rsidTr="00E976C5">
        <w:trPr>
          <w:trHeight w:val="73"/>
          <w:jc w:val="center"/>
        </w:trPr>
        <w:tc>
          <w:tcPr>
            <w:tcW w:w="1044" w:type="pct"/>
          </w:tcPr>
          <w:p w14:paraId="23DC303E" w14:textId="77777777" w:rsidR="00E976C5" w:rsidRPr="008C0242" w:rsidRDefault="00E976C5" w:rsidP="00E976C5">
            <w:pPr>
              <w:rPr>
                <w:rFonts w:ascii="Times New Roman" w:hAnsi="Times New Roman"/>
                <w:b/>
                <w:bCs/>
                <w:sz w:val="24"/>
                <w:szCs w:val="24"/>
              </w:rPr>
            </w:pPr>
          </w:p>
        </w:tc>
        <w:tc>
          <w:tcPr>
            <w:tcW w:w="2322" w:type="pct"/>
          </w:tcPr>
          <w:p w14:paraId="5133872D"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Термическая и химико-термическая обработка инструментальных сталей.</w:t>
            </w:r>
          </w:p>
        </w:tc>
        <w:tc>
          <w:tcPr>
            <w:tcW w:w="814" w:type="pct"/>
            <w:vAlign w:val="center"/>
          </w:tcPr>
          <w:p w14:paraId="40D59C38"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5DD6E623" w14:textId="77777777" w:rsidR="00E976C5" w:rsidRPr="008C0242" w:rsidRDefault="00E976C5" w:rsidP="00E976C5">
            <w:pPr>
              <w:rPr>
                <w:rFonts w:ascii="Times New Roman" w:hAnsi="Times New Roman"/>
                <w:b/>
                <w:bCs/>
                <w:sz w:val="24"/>
                <w:szCs w:val="24"/>
              </w:rPr>
            </w:pPr>
          </w:p>
        </w:tc>
        <w:tc>
          <w:tcPr>
            <w:tcW w:w="437" w:type="pct"/>
          </w:tcPr>
          <w:p w14:paraId="1847A5BB" w14:textId="77777777" w:rsidR="00E976C5" w:rsidRPr="008C0242" w:rsidRDefault="00E976C5" w:rsidP="00E976C5">
            <w:pPr>
              <w:rPr>
                <w:rFonts w:ascii="Times New Roman" w:hAnsi="Times New Roman"/>
                <w:b/>
                <w:bCs/>
                <w:sz w:val="24"/>
                <w:szCs w:val="24"/>
              </w:rPr>
            </w:pPr>
          </w:p>
        </w:tc>
      </w:tr>
      <w:tr w:rsidR="00E976C5" w:rsidRPr="008C0242" w14:paraId="28076A6A" w14:textId="77777777" w:rsidTr="00E976C5">
        <w:trPr>
          <w:trHeight w:val="73"/>
          <w:jc w:val="center"/>
        </w:trPr>
        <w:tc>
          <w:tcPr>
            <w:tcW w:w="3366" w:type="pct"/>
            <w:gridSpan w:val="2"/>
          </w:tcPr>
          <w:p w14:paraId="18F89B92"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РАЗДЕЛ 4. Цветные металлы и их сплавы</w:t>
            </w:r>
          </w:p>
        </w:tc>
        <w:tc>
          <w:tcPr>
            <w:tcW w:w="814" w:type="pct"/>
            <w:vAlign w:val="center"/>
          </w:tcPr>
          <w:p w14:paraId="1474FA25" w14:textId="77777777" w:rsidR="00E976C5" w:rsidRPr="008C0242" w:rsidRDefault="00E976C5" w:rsidP="00E976C5">
            <w:pPr>
              <w:rPr>
                <w:rFonts w:ascii="Times New Roman" w:hAnsi="Times New Roman"/>
                <w:b/>
                <w:bCs/>
                <w:sz w:val="24"/>
                <w:szCs w:val="24"/>
              </w:rPr>
            </w:pPr>
          </w:p>
        </w:tc>
        <w:tc>
          <w:tcPr>
            <w:tcW w:w="383" w:type="pct"/>
          </w:tcPr>
          <w:p w14:paraId="66AD2991" w14:textId="77777777" w:rsidR="00E976C5" w:rsidRPr="008C0242" w:rsidRDefault="00E976C5" w:rsidP="00E976C5">
            <w:pPr>
              <w:rPr>
                <w:rFonts w:ascii="Times New Roman" w:hAnsi="Times New Roman"/>
                <w:b/>
                <w:bCs/>
                <w:sz w:val="24"/>
                <w:szCs w:val="24"/>
              </w:rPr>
            </w:pPr>
          </w:p>
        </w:tc>
        <w:tc>
          <w:tcPr>
            <w:tcW w:w="437" w:type="pct"/>
          </w:tcPr>
          <w:p w14:paraId="1C208E7F" w14:textId="77777777" w:rsidR="00E976C5" w:rsidRPr="008C0242" w:rsidRDefault="00E976C5" w:rsidP="00E976C5">
            <w:pPr>
              <w:rPr>
                <w:rFonts w:ascii="Times New Roman" w:hAnsi="Times New Roman"/>
                <w:b/>
                <w:bCs/>
                <w:sz w:val="24"/>
                <w:szCs w:val="24"/>
              </w:rPr>
            </w:pPr>
          </w:p>
        </w:tc>
      </w:tr>
      <w:tr w:rsidR="00E976C5" w:rsidRPr="008C0242" w14:paraId="2A33AF3F" w14:textId="77777777" w:rsidTr="00E976C5">
        <w:trPr>
          <w:trHeight w:val="73"/>
          <w:jc w:val="center"/>
        </w:trPr>
        <w:tc>
          <w:tcPr>
            <w:tcW w:w="1044" w:type="pct"/>
          </w:tcPr>
          <w:p w14:paraId="3F8A3AE7"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1. Медь и ее сплавы.</w:t>
            </w:r>
          </w:p>
        </w:tc>
        <w:tc>
          <w:tcPr>
            <w:tcW w:w="2322" w:type="pct"/>
          </w:tcPr>
          <w:p w14:paraId="350273F4"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Медь, ее свойства и применение. Латуни, бронзы. Их классификация, маркировка, применение.</w:t>
            </w:r>
          </w:p>
        </w:tc>
        <w:tc>
          <w:tcPr>
            <w:tcW w:w="814" w:type="pct"/>
            <w:vAlign w:val="center"/>
          </w:tcPr>
          <w:p w14:paraId="3A272EC8"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0C3A9204"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3E005162"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2D3F03B4"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657DE7D4"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Уо 09.01</w:t>
            </w:r>
            <w:r w:rsidRPr="008C0242">
              <w:rPr>
                <w:rFonts w:ascii="Times New Roman" w:hAnsi="Times New Roman"/>
                <w:sz w:val="24"/>
                <w:szCs w:val="24"/>
              </w:rPr>
              <w:br/>
              <w:t>Зо 09.01</w:t>
            </w:r>
          </w:p>
        </w:tc>
      </w:tr>
      <w:tr w:rsidR="00E976C5" w:rsidRPr="008C0242" w14:paraId="3716FBC8" w14:textId="77777777" w:rsidTr="00E976C5">
        <w:trPr>
          <w:trHeight w:val="73"/>
          <w:jc w:val="center"/>
        </w:trPr>
        <w:tc>
          <w:tcPr>
            <w:tcW w:w="1044" w:type="pct"/>
          </w:tcPr>
          <w:p w14:paraId="1BD6C7B3" w14:textId="77777777" w:rsidR="00E976C5" w:rsidRPr="008C0242" w:rsidRDefault="00E976C5" w:rsidP="00E976C5">
            <w:pPr>
              <w:rPr>
                <w:rFonts w:ascii="Times New Roman" w:hAnsi="Times New Roman"/>
                <w:b/>
                <w:bCs/>
                <w:sz w:val="24"/>
                <w:szCs w:val="24"/>
              </w:rPr>
            </w:pPr>
          </w:p>
        </w:tc>
        <w:tc>
          <w:tcPr>
            <w:tcW w:w="2322" w:type="pct"/>
          </w:tcPr>
          <w:p w14:paraId="19B7E044"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В том числе практических и лабораторных занятий</w:t>
            </w:r>
          </w:p>
        </w:tc>
        <w:tc>
          <w:tcPr>
            <w:tcW w:w="814" w:type="pct"/>
            <w:vAlign w:val="center"/>
          </w:tcPr>
          <w:p w14:paraId="3E235A0F" w14:textId="77777777" w:rsidR="00E976C5" w:rsidRPr="008C0242" w:rsidRDefault="00E976C5" w:rsidP="00E976C5">
            <w:pPr>
              <w:rPr>
                <w:rFonts w:ascii="Times New Roman" w:hAnsi="Times New Roman"/>
                <w:b/>
                <w:bCs/>
                <w:sz w:val="24"/>
                <w:szCs w:val="24"/>
              </w:rPr>
            </w:pPr>
          </w:p>
        </w:tc>
        <w:tc>
          <w:tcPr>
            <w:tcW w:w="383" w:type="pct"/>
          </w:tcPr>
          <w:p w14:paraId="6D42C49E" w14:textId="77777777" w:rsidR="00E976C5" w:rsidRPr="008C0242" w:rsidRDefault="00E976C5" w:rsidP="00E976C5">
            <w:pPr>
              <w:rPr>
                <w:rFonts w:ascii="Times New Roman" w:hAnsi="Times New Roman"/>
                <w:b/>
                <w:bCs/>
                <w:sz w:val="24"/>
                <w:szCs w:val="24"/>
              </w:rPr>
            </w:pPr>
          </w:p>
        </w:tc>
        <w:tc>
          <w:tcPr>
            <w:tcW w:w="437" w:type="pct"/>
          </w:tcPr>
          <w:p w14:paraId="357DD311" w14:textId="77777777" w:rsidR="00E976C5" w:rsidRPr="008C0242" w:rsidRDefault="00E976C5" w:rsidP="00E976C5">
            <w:pPr>
              <w:rPr>
                <w:rFonts w:ascii="Times New Roman" w:hAnsi="Times New Roman"/>
                <w:b/>
                <w:bCs/>
                <w:sz w:val="24"/>
                <w:szCs w:val="24"/>
              </w:rPr>
            </w:pPr>
          </w:p>
        </w:tc>
      </w:tr>
      <w:tr w:rsidR="00E976C5" w:rsidRPr="008C0242" w14:paraId="2615EA1D" w14:textId="77777777" w:rsidTr="00E976C5">
        <w:trPr>
          <w:trHeight w:val="73"/>
          <w:jc w:val="center"/>
        </w:trPr>
        <w:tc>
          <w:tcPr>
            <w:tcW w:w="1044" w:type="pct"/>
          </w:tcPr>
          <w:p w14:paraId="07C601E0" w14:textId="77777777" w:rsidR="00E976C5" w:rsidRPr="008C0242" w:rsidRDefault="00E976C5" w:rsidP="00E976C5">
            <w:pPr>
              <w:rPr>
                <w:rFonts w:ascii="Times New Roman" w:hAnsi="Times New Roman"/>
                <w:b/>
                <w:bCs/>
                <w:sz w:val="24"/>
                <w:szCs w:val="24"/>
              </w:rPr>
            </w:pPr>
          </w:p>
        </w:tc>
        <w:tc>
          <w:tcPr>
            <w:tcW w:w="2322" w:type="pct"/>
          </w:tcPr>
          <w:p w14:paraId="52429629"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Л.Р.8. Изучение микроструктуры медных сплавов.</w:t>
            </w:r>
          </w:p>
        </w:tc>
        <w:tc>
          <w:tcPr>
            <w:tcW w:w="814" w:type="pct"/>
            <w:vAlign w:val="center"/>
          </w:tcPr>
          <w:p w14:paraId="5F878E0A"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6E610C18" w14:textId="77777777" w:rsidR="00E976C5" w:rsidRPr="008C0242" w:rsidRDefault="00E976C5" w:rsidP="00E976C5">
            <w:pPr>
              <w:rPr>
                <w:rFonts w:ascii="Times New Roman" w:hAnsi="Times New Roman"/>
                <w:b/>
                <w:bCs/>
                <w:sz w:val="24"/>
                <w:szCs w:val="24"/>
              </w:rPr>
            </w:pPr>
          </w:p>
        </w:tc>
        <w:tc>
          <w:tcPr>
            <w:tcW w:w="437" w:type="pct"/>
          </w:tcPr>
          <w:p w14:paraId="1C19D53B" w14:textId="77777777" w:rsidR="00E976C5" w:rsidRPr="008C0242" w:rsidRDefault="00E976C5" w:rsidP="00E976C5">
            <w:pPr>
              <w:rPr>
                <w:rFonts w:ascii="Times New Roman" w:hAnsi="Times New Roman"/>
                <w:b/>
                <w:bCs/>
                <w:sz w:val="24"/>
                <w:szCs w:val="24"/>
              </w:rPr>
            </w:pPr>
          </w:p>
        </w:tc>
      </w:tr>
      <w:tr w:rsidR="00E976C5" w:rsidRPr="008C0242" w14:paraId="65BF5E4A" w14:textId="77777777" w:rsidTr="00E976C5">
        <w:trPr>
          <w:trHeight w:val="73"/>
          <w:jc w:val="center"/>
        </w:trPr>
        <w:tc>
          <w:tcPr>
            <w:tcW w:w="1044" w:type="pct"/>
          </w:tcPr>
          <w:p w14:paraId="31C31E6C" w14:textId="77777777" w:rsidR="00E976C5" w:rsidRPr="008C0242" w:rsidRDefault="00E976C5" w:rsidP="00E976C5">
            <w:pPr>
              <w:rPr>
                <w:rFonts w:ascii="Times New Roman" w:hAnsi="Times New Roman"/>
                <w:b/>
                <w:bCs/>
                <w:sz w:val="24"/>
                <w:szCs w:val="24"/>
              </w:rPr>
            </w:pPr>
          </w:p>
        </w:tc>
        <w:tc>
          <w:tcPr>
            <w:tcW w:w="2322" w:type="pct"/>
          </w:tcPr>
          <w:p w14:paraId="2572DE71"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42CC5A49" w14:textId="77777777" w:rsidR="00E976C5" w:rsidRPr="008C0242" w:rsidRDefault="00E976C5" w:rsidP="00E976C5">
            <w:pPr>
              <w:rPr>
                <w:rFonts w:ascii="Times New Roman" w:hAnsi="Times New Roman"/>
                <w:b/>
                <w:bCs/>
                <w:sz w:val="24"/>
                <w:szCs w:val="24"/>
              </w:rPr>
            </w:pPr>
          </w:p>
        </w:tc>
        <w:tc>
          <w:tcPr>
            <w:tcW w:w="383" w:type="pct"/>
          </w:tcPr>
          <w:p w14:paraId="34B07611" w14:textId="77777777" w:rsidR="00E976C5" w:rsidRPr="008C0242" w:rsidRDefault="00E976C5" w:rsidP="00E976C5">
            <w:pPr>
              <w:rPr>
                <w:rFonts w:ascii="Times New Roman" w:hAnsi="Times New Roman"/>
                <w:b/>
                <w:bCs/>
                <w:sz w:val="24"/>
                <w:szCs w:val="24"/>
              </w:rPr>
            </w:pPr>
          </w:p>
        </w:tc>
        <w:tc>
          <w:tcPr>
            <w:tcW w:w="437" w:type="pct"/>
          </w:tcPr>
          <w:p w14:paraId="70AE31F4" w14:textId="77777777" w:rsidR="00E976C5" w:rsidRPr="008C0242" w:rsidRDefault="00E976C5" w:rsidP="00E976C5">
            <w:pPr>
              <w:rPr>
                <w:rFonts w:ascii="Times New Roman" w:hAnsi="Times New Roman"/>
                <w:b/>
                <w:bCs/>
                <w:sz w:val="24"/>
                <w:szCs w:val="24"/>
              </w:rPr>
            </w:pPr>
          </w:p>
        </w:tc>
      </w:tr>
      <w:tr w:rsidR="00E976C5" w:rsidRPr="008C0242" w14:paraId="23DD762D" w14:textId="77777777" w:rsidTr="00E976C5">
        <w:trPr>
          <w:trHeight w:val="73"/>
          <w:jc w:val="center"/>
        </w:trPr>
        <w:tc>
          <w:tcPr>
            <w:tcW w:w="1044" w:type="pct"/>
          </w:tcPr>
          <w:p w14:paraId="79913870" w14:textId="77777777" w:rsidR="00E976C5" w:rsidRPr="008C0242" w:rsidRDefault="00E976C5" w:rsidP="00E976C5">
            <w:pPr>
              <w:rPr>
                <w:rFonts w:ascii="Times New Roman" w:hAnsi="Times New Roman"/>
                <w:b/>
                <w:bCs/>
                <w:sz w:val="24"/>
                <w:szCs w:val="24"/>
              </w:rPr>
            </w:pPr>
          </w:p>
        </w:tc>
        <w:tc>
          <w:tcPr>
            <w:tcW w:w="2322" w:type="pct"/>
          </w:tcPr>
          <w:p w14:paraId="532F0EAE" w14:textId="77777777" w:rsidR="00E976C5" w:rsidRPr="008C0242" w:rsidRDefault="00E976C5" w:rsidP="00E976C5">
            <w:pPr>
              <w:rPr>
                <w:rFonts w:ascii="Times New Roman" w:hAnsi="Times New Roman"/>
                <w:b/>
                <w:bCs/>
                <w:sz w:val="24"/>
                <w:szCs w:val="24"/>
              </w:rPr>
            </w:pPr>
            <w:r w:rsidRPr="008C0242">
              <w:rPr>
                <w:rFonts w:ascii="Times New Roman" w:hAnsi="Times New Roman"/>
                <w:bCs/>
                <w:sz w:val="24"/>
                <w:szCs w:val="24"/>
              </w:rPr>
              <w:t>Применение медных сплавов в химической промышленности.</w:t>
            </w:r>
          </w:p>
        </w:tc>
        <w:tc>
          <w:tcPr>
            <w:tcW w:w="814" w:type="pct"/>
            <w:vAlign w:val="center"/>
          </w:tcPr>
          <w:p w14:paraId="4F531BED"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42633075" w14:textId="77777777" w:rsidR="00E976C5" w:rsidRPr="008C0242" w:rsidRDefault="00E976C5" w:rsidP="00E976C5">
            <w:pPr>
              <w:rPr>
                <w:rFonts w:ascii="Times New Roman" w:hAnsi="Times New Roman"/>
                <w:b/>
                <w:bCs/>
                <w:sz w:val="24"/>
                <w:szCs w:val="24"/>
              </w:rPr>
            </w:pPr>
          </w:p>
        </w:tc>
        <w:tc>
          <w:tcPr>
            <w:tcW w:w="437" w:type="pct"/>
          </w:tcPr>
          <w:p w14:paraId="7246DEC7" w14:textId="77777777" w:rsidR="00E976C5" w:rsidRPr="008C0242" w:rsidRDefault="00E976C5" w:rsidP="00E976C5">
            <w:pPr>
              <w:rPr>
                <w:rFonts w:ascii="Times New Roman" w:hAnsi="Times New Roman"/>
                <w:b/>
                <w:bCs/>
                <w:sz w:val="24"/>
                <w:szCs w:val="24"/>
              </w:rPr>
            </w:pPr>
          </w:p>
        </w:tc>
      </w:tr>
      <w:tr w:rsidR="00E976C5" w:rsidRPr="008C0242" w14:paraId="3E4A27F1" w14:textId="77777777" w:rsidTr="00E976C5">
        <w:trPr>
          <w:trHeight w:val="73"/>
          <w:jc w:val="center"/>
        </w:trPr>
        <w:tc>
          <w:tcPr>
            <w:tcW w:w="1044" w:type="pct"/>
          </w:tcPr>
          <w:p w14:paraId="020B55D2"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2. Алюминий и его сплавы</w:t>
            </w:r>
          </w:p>
        </w:tc>
        <w:tc>
          <w:tcPr>
            <w:tcW w:w="2322" w:type="pct"/>
          </w:tcPr>
          <w:p w14:paraId="07E818FB"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Алюминий. Его свойства, маркировка, применение. Сплавы на основе алюминия: их классификация, маркировка, применение.</w:t>
            </w:r>
          </w:p>
        </w:tc>
        <w:tc>
          <w:tcPr>
            <w:tcW w:w="814" w:type="pct"/>
            <w:vAlign w:val="center"/>
          </w:tcPr>
          <w:p w14:paraId="6E1317CB"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6D84C9EF"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1A43C8D7"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357CB30D"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0BEDD67D"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Уо 09.01</w:t>
            </w:r>
            <w:r w:rsidRPr="008C0242">
              <w:rPr>
                <w:rFonts w:ascii="Times New Roman" w:hAnsi="Times New Roman"/>
                <w:sz w:val="24"/>
                <w:szCs w:val="24"/>
              </w:rPr>
              <w:br/>
              <w:t>Зо 09.01</w:t>
            </w:r>
          </w:p>
        </w:tc>
      </w:tr>
      <w:tr w:rsidR="00E976C5" w:rsidRPr="008C0242" w14:paraId="5CAC2426" w14:textId="77777777" w:rsidTr="00E976C5">
        <w:trPr>
          <w:trHeight w:val="73"/>
          <w:jc w:val="center"/>
        </w:trPr>
        <w:tc>
          <w:tcPr>
            <w:tcW w:w="1044" w:type="pct"/>
          </w:tcPr>
          <w:p w14:paraId="3DEB1AAC" w14:textId="77777777" w:rsidR="00E976C5" w:rsidRPr="008C0242" w:rsidRDefault="00E976C5" w:rsidP="00E976C5">
            <w:pPr>
              <w:rPr>
                <w:rFonts w:ascii="Times New Roman" w:hAnsi="Times New Roman"/>
                <w:b/>
                <w:bCs/>
                <w:sz w:val="24"/>
                <w:szCs w:val="24"/>
              </w:rPr>
            </w:pPr>
          </w:p>
        </w:tc>
        <w:tc>
          <w:tcPr>
            <w:tcW w:w="2322" w:type="pct"/>
          </w:tcPr>
          <w:p w14:paraId="7F6B1551" w14:textId="77777777" w:rsidR="00E976C5" w:rsidRPr="008C0242" w:rsidRDefault="00E976C5" w:rsidP="00E976C5">
            <w:pPr>
              <w:rPr>
                <w:rFonts w:ascii="Times New Roman" w:hAnsi="Times New Roman"/>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4A1DC6A7" w14:textId="77777777" w:rsidR="00E976C5" w:rsidRPr="008C0242" w:rsidRDefault="00E976C5" w:rsidP="00E976C5">
            <w:pPr>
              <w:jc w:val="center"/>
              <w:rPr>
                <w:rFonts w:ascii="Times New Roman" w:hAnsi="Times New Roman"/>
                <w:b/>
                <w:bCs/>
                <w:sz w:val="24"/>
                <w:szCs w:val="24"/>
              </w:rPr>
            </w:pPr>
          </w:p>
        </w:tc>
        <w:tc>
          <w:tcPr>
            <w:tcW w:w="383" w:type="pct"/>
          </w:tcPr>
          <w:p w14:paraId="735AC2D1" w14:textId="77777777" w:rsidR="00E976C5" w:rsidRPr="008C0242" w:rsidRDefault="00E976C5" w:rsidP="00E976C5">
            <w:pPr>
              <w:rPr>
                <w:rFonts w:ascii="Times New Roman" w:hAnsi="Times New Roman"/>
                <w:b/>
                <w:bCs/>
                <w:sz w:val="24"/>
                <w:szCs w:val="24"/>
              </w:rPr>
            </w:pPr>
          </w:p>
        </w:tc>
        <w:tc>
          <w:tcPr>
            <w:tcW w:w="437" w:type="pct"/>
          </w:tcPr>
          <w:p w14:paraId="7BF0B712" w14:textId="77777777" w:rsidR="00E976C5" w:rsidRPr="008C0242" w:rsidRDefault="00E976C5" w:rsidP="00E976C5">
            <w:pPr>
              <w:rPr>
                <w:rFonts w:ascii="Times New Roman" w:hAnsi="Times New Roman"/>
                <w:b/>
                <w:bCs/>
                <w:sz w:val="24"/>
                <w:szCs w:val="24"/>
              </w:rPr>
            </w:pPr>
          </w:p>
        </w:tc>
      </w:tr>
      <w:tr w:rsidR="00E976C5" w:rsidRPr="008C0242" w14:paraId="078A0EF1" w14:textId="77777777" w:rsidTr="00E976C5">
        <w:trPr>
          <w:trHeight w:val="73"/>
          <w:jc w:val="center"/>
        </w:trPr>
        <w:tc>
          <w:tcPr>
            <w:tcW w:w="1044" w:type="pct"/>
          </w:tcPr>
          <w:p w14:paraId="52F3B453" w14:textId="77777777" w:rsidR="00E976C5" w:rsidRPr="008C0242" w:rsidRDefault="00E976C5" w:rsidP="00E976C5">
            <w:pPr>
              <w:rPr>
                <w:rFonts w:ascii="Times New Roman" w:hAnsi="Times New Roman"/>
                <w:b/>
                <w:bCs/>
                <w:sz w:val="24"/>
                <w:szCs w:val="24"/>
              </w:rPr>
            </w:pPr>
          </w:p>
        </w:tc>
        <w:tc>
          <w:tcPr>
            <w:tcW w:w="2322" w:type="pct"/>
          </w:tcPr>
          <w:p w14:paraId="6A59AAEB"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Применение алюминиевых сплавов в химической промышленности.</w:t>
            </w:r>
          </w:p>
        </w:tc>
        <w:tc>
          <w:tcPr>
            <w:tcW w:w="814" w:type="pct"/>
            <w:vAlign w:val="center"/>
          </w:tcPr>
          <w:p w14:paraId="0CFEE040"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28EDB9CA" w14:textId="77777777" w:rsidR="00E976C5" w:rsidRPr="008C0242" w:rsidRDefault="00E976C5" w:rsidP="00E976C5">
            <w:pPr>
              <w:rPr>
                <w:rFonts w:ascii="Times New Roman" w:hAnsi="Times New Roman"/>
                <w:b/>
                <w:bCs/>
                <w:sz w:val="24"/>
                <w:szCs w:val="24"/>
              </w:rPr>
            </w:pPr>
          </w:p>
        </w:tc>
        <w:tc>
          <w:tcPr>
            <w:tcW w:w="437" w:type="pct"/>
          </w:tcPr>
          <w:p w14:paraId="42FD393F" w14:textId="77777777" w:rsidR="00E976C5" w:rsidRPr="008C0242" w:rsidRDefault="00E976C5" w:rsidP="00E976C5">
            <w:pPr>
              <w:rPr>
                <w:rFonts w:ascii="Times New Roman" w:hAnsi="Times New Roman"/>
                <w:b/>
                <w:bCs/>
                <w:sz w:val="24"/>
                <w:szCs w:val="24"/>
              </w:rPr>
            </w:pPr>
          </w:p>
        </w:tc>
      </w:tr>
      <w:tr w:rsidR="00E976C5" w:rsidRPr="008C0242" w14:paraId="4F71EF9C" w14:textId="77777777" w:rsidTr="00E976C5">
        <w:trPr>
          <w:trHeight w:val="73"/>
          <w:jc w:val="center"/>
        </w:trPr>
        <w:tc>
          <w:tcPr>
            <w:tcW w:w="1044" w:type="pct"/>
          </w:tcPr>
          <w:p w14:paraId="566BD9FD"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3. Титан, магний и их сплавы.</w:t>
            </w:r>
          </w:p>
        </w:tc>
        <w:tc>
          <w:tcPr>
            <w:tcW w:w="2322" w:type="pct"/>
          </w:tcPr>
          <w:p w14:paraId="02969FB9"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Титан. Его свойства. Общая характеристика и классификация титановых сплавов. Сплавы на основе магния. Их свойства, классификация, маркировка.</w:t>
            </w:r>
          </w:p>
        </w:tc>
        <w:tc>
          <w:tcPr>
            <w:tcW w:w="814" w:type="pct"/>
            <w:vAlign w:val="center"/>
          </w:tcPr>
          <w:p w14:paraId="677A2364"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53ACB375"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236D7136"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389CF910"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790BA97C"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Уо 09.01</w:t>
            </w:r>
            <w:r w:rsidRPr="008C0242">
              <w:rPr>
                <w:rFonts w:ascii="Times New Roman" w:hAnsi="Times New Roman"/>
                <w:sz w:val="24"/>
                <w:szCs w:val="24"/>
              </w:rPr>
              <w:br/>
              <w:t>Зо 09.01</w:t>
            </w:r>
          </w:p>
        </w:tc>
      </w:tr>
      <w:tr w:rsidR="00E976C5" w:rsidRPr="008C0242" w14:paraId="0F6C2579" w14:textId="77777777" w:rsidTr="00E976C5">
        <w:trPr>
          <w:trHeight w:val="73"/>
          <w:jc w:val="center"/>
        </w:trPr>
        <w:tc>
          <w:tcPr>
            <w:tcW w:w="1044" w:type="pct"/>
          </w:tcPr>
          <w:p w14:paraId="61020D5C" w14:textId="77777777" w:rsidR="00E976C5" w:rsidRPr="008C0242" w:rsidRDefault="00E976C5" w:rsidP="00E976C5">
            <w:pPr>
              <w:rPr>
                <w:rFonts w:ascii="Times New Roman" w:hAnsi="Times New Roman"/>
                <w:b/>
                <w:bCs/>
                <w:sz w:val="24"/>
                <w:szCs w:val="24"/>
              </w:rPr>
            </w:pPr>
          </w:p>
        </w:tc>
        <w:tc>
          <w:tcPr>
            <w:tcW w:w="2322" w:type="pct"/>
          </w:tcPr>
          <w:p w14:paraId="26C76C86" w14:textId="77777777" w:rsidR="00E976C5" w:rsidRPr="008C0242" w:rsidRDefault="00E976C5" w:rsidP="00E976C5">
            <w:pPr>
              <w:rPr>
                <w:rFonts w:ascii="Times New Roman" w:hAnsi="Times New Roman"/>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4B9B0BF3" w14:textId="77777777" w:rsidR="00E976C5" w:rsidRPr="008C0242" w:rsidRDefault="00E976C5" w:rsidP="00E976C5">
            <w:pPr>
              <w:jc w:val="center"/>
              <w:rPr>
                <w:rFonts w:ascii="Times New Roman" w:hAnsi="Times New Roman"/>
                <w:b/>
                <w:bCs/>
                <w:sz w:val="24"/>
                <w:szCs w:val="24"/>
              </w:rPr>
            </w:pPr>
          </w:p>
        </w:tc>
        <w:tc>
          <w:tcPr>
            <w:tcW w:w="383" w:type="pct"/>
          </w:tcPr>
          <w:p w14:paraId="162636C2" w14:textId="77777777" w:rsidR="00E976C5" w:rsidRPr="008C0242" w:rsidRDefault="00E976C5" w:rsidP="00E976C5">
            <w:pPr>
              <w:rPr>
                <w:rFonts w:ascii="Times New Roman" w:hAnsi="Times New Roman"/>
                <w:b/>
                <w:bCs/>
                <w:sz w:val="24"/>
                <w:szCs w:val="24"/>
              </w:rPr>
            </w:pPr>
          </w:p>
        </w:tc>
        <w:tc>
          <w:tcPr>
            <w:tcW w:w="437" w:type="pct"/>
          </w:tcPr>
          <w:p w14:paraId="530F5CE9" w14:textId="77777777" w:rsidR="00E976C5" w:rsidRPr="008C0242" w:rsidRDefault="00E976C5" w:rsidP="00E976C5">
            <w:pPr>
              <w:rPr>
                <w:rFonts w:ascii="Times New Roman" w:hAnsi="Times New Roman"/>
                <w:b/>
                <w:bCs/>
                <w:sz w:val="24"/>
                <w:szCs w:val="24"/>
              </w:rPr>
            </w:pPr>
          </w:p>
        </w:tc>
      </w:tr>
      <w:tr w:rsidR="00E976C5" w:rsidRPr="008C0242" w14:paraId="684A2DA6" w14:textId="77777777" w:rsidTr="00E976C5">
        <w:trPr>
          <w:trHeight w:val="73"/>
          <w:jc w:val="center"/>
        </w:trPr>
        <w:tc>
          <w:tcPr>
            <w:tcW w:w="1044" w:type="pct"/>
          </w:tcPr>
          <w:p w14:paraId="42E649BB" w14:textId="77777777" w:rsidR="00E976C5" w:rsidRPr="008C0242" w:rsidRDefault="00E976C5" w:rsidP="00E976C5">
            <w:pPr>
              <w:rPr>
                <w:rFonts w:ascii="Times New Roman" w:hAnsi="Times New Roman"/>
                <w:b/>
                <w:bCs/>
                <w:sz w:val="24"/>
                <w:szCs w:val="24"/>
              </w:rPr>
            </w:pPr>
          </w:p>
        </w:tc>
        <w:tc>
          <w:tcPr>
            <w:tcW w:w="2322" w:type="pct"/>
          </w:tcPr>
          <w:p w14:paraId="17A75C4F"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Применение титановых и магниевых сплавов в химической промышленности.</w:t>
            </w:r>
          </w:p>
        </w:tc>
        <w:tc>
          <w:tcPr>
            <w:tcW w:w="814" w:type="pct"/>
            <w:vAlign w:val="center"/>
          </w:tcPr>
          <w:p w14:paraId="0A8D0038"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5E4E1CB0" w14:textId="77777777" w:rsidR="00E976C5" w:rsidRPr="008C0242" w:rsidRDefault="00E976C5" w:rsidP="00E976C5">
            <w:pPr>
              <w:rPr>
                <w:rFonts w:ascii="Times New Roman" w:hAnsi="Times New Roman"/>
                <w:b/>
                <w:bCs/>
                <w:sz w:val="24"/>
                <w:szCs w:val="24"/>
              </w:rPr>
            </w:pPr>
          </w:p>
        </w:tc>
        <w:tc>
          <w:tcPr>
            <w:tcW w:w="437" w:type="pct"/>
          </w:tcPr>
          <w:p w14:paraId="75AF7C8D" w14:textId="77777777" w:rsidR="00E976C5" w:rsidRPr="008C0242" w:rsidRDefault="00E976C5" w:rsidP="00E976C5">
            <w:pPr>
              <w:rPr>
                <w:rFonts w:ascii="Times New Roman" w:hAnsi="Times New Roman"/>
                <w:b/>
                <w:bCs/>
                <w:sz w:val="24"/>
                <w:szCs w:val="24"/>
              </w:rPr>
            </w:pPr>
          </w:p>
        </w:tc>
      </w:tr>
      <w:tr w:rsidR="00E976C5" w:rsidRPr="008C0242" w14:paraId="6E4110D2" w14:textId="77777777" w:rsidTr="00E976C5">
        <w:trPr>
          <w:trHeight w:val="73"/>
          <w:jc w:val="center"/>
        </w:trPr>
        <w:tc>
          <w:tcPr>
            <w:tcW w:w="1044" w:type="pct"/>
          </w:tcPr>
          <w:p w14:paraId="00C62009"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4. Антифрикционные сплавы.</w:t>
            </w:r>
          </w:p>
        </w:tc>
        <w:tc>
          <w:tcPr>
            <w:tcW w:w="2322" w:type="pct"/>
          </w:tcPr>
          <w:p w14:paraId="4BC7ADDE"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Антифрикционные материалы: баббиты, бронзы, сплавы на цинковой и алюминиевой основах, антифрикционные чугуны. Их маркировка, применение.</w:t>
            </w:r>
          </w:p>
        </w:tc>
        <w:tc>
          <w:tcPr>
            <w:tcW w:w="814" w:type="pct"/>
            <w:vAlign w:val="center"/>
          </w:tcPr>
          <w:p w14:paraId="46660B1F"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53C571A9"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58A65296"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7FBB176F"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477F0073"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Уо 09.01</w:t>
            </w:r>
            <w:r w:rsidRPr="008C0242">
              <w:rPr>
                <w:rFonts w:ascii="Times New Roman" w:hAnsi="Times New Roman"/>
                <w:sz w:val="24"/>
                <w:szCs w:val="24"/>
              </w:rPr>
              <w:br/>
              <w:t>Зо 09.01</w:t>
            </w:r>
          </w:p>
        </w:tc>
      </w:tr>
      <w:tr w:rsidR="00E976C5" w:rsidRPr="008C0242" w14:paraId="3CE62987" w14:textId="77777777" w:rsidTr="00E976C5">
        <w:trPr>
          <w:trHeight w:val="73"/>
          <w:jc w:val="center"/>
        </w:trPr>
        <w:tc>
          <w:tcPr>
            <w:tcW w:w="1044" w:type="pct"/>
          </w:tcPr>
          <w:p w14:paraId="512F2859" w14:textId="77777777" w:rsidR="00E976C5" w:rsidRPr="008C0242" w:rsidRDefault="00E976C5" w:rsidP="00E976C5">
            <w:pPr>
              <w:rPr>
                <w:rFonts w:ascii="Times New Roman" w:hAnsi="Times New Roman"/>
                <w:b/>
                <w:bCs/>
                <w:sz w:val="24"/>
                <w:szCs w:val="24"/>
              </w:rPr>
            </w:pPr>
          </w:p>
        </w:tc>
        <w:tc>
          <w:tcPr>
            <w:tcW w:w="2322" w:type="pct"/>
          </w:tcPr>
          <w:p w14:paraId="192BB314" w14:textId="77777777" w:rsidR="00E976C5" w:rsidRPr="008C0242" w:rsidRDefault="00E976C5" w:rsidP="00E976C5">
            <w:pPr>
              <w:rPr>
                <w:rFonts w:ascii="Times New Roman" w:hAnsi="Times New Roman"/>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3C81CA73" w14:textId="77777777" w:rsidR="00E976C5" w:rsidRPr="008C0242" w:rsidRDefault="00E976C5" w:rsidP="00E976C5">
            <w:pPr>
              <w:jc w:val="center"/>
              <w:rPr>
                <w:rFonts w:ascii="Times New Roman" w:hAnsi="Times New Roman"/>
                <w:b/>
                <w:bCs/>
                <w:sz w:val="24"/>
                <w:szCs w:val="24"/>
              </w:rPr>
            </w:pPr>
          </w:p>
        </w:tc>
        <w:tc>
          <w:tcPr>
            <w:tcW w:w="383" w:type="pct"/>
          </w:tcPr>
          <w:p w14:paraId="5A4082DB" w14:textId="77777777" w:rsidR="00E976C5" w:rsidRPr="008C0242" w:rsidRDefault="00E976C5" w:rsidP="00E976C5">
            <w:pPr>
              <w:rPr>
                <w:rFonts w:ascii="Times New Roman" w:hAnsi="Times New Roman"/>
                <w:b/>
                <w:bCs/>
                <w:sz w:val="24"/>
                <w:szCs w:val="24"/>
              </w:rPr>
            </w:pPr>
          </w:p>
        </w:tc>
        <w:tc>
          <w:tcPr>
            <w:tcW w:w="437" w:type="pct"/>
          </w:tcPr>
          <w:p w14:paraId="77E8E6AB" w14:textId="77777777" w:rsidR="00E976C5" w:rsidRPr="008C0242" w:rsidRDefault="00E976C5" w:rsidP="00E976C5">
            <w:pPr>
              <w:rPr>
                <w:rFonts w:ascii="Times New Roman" w:hAnsi="Times New Roman"/>
                <w:b/>
                <w:bCs/>
                <w:sz w:val="24"/>
                <w:szCs w:val="24"/>
              </w:rPr>
            </w:pPr>
          </w:p>
        </w:tc>
      </w:tr>
      <w:tr w:rsidR="00E976C5" w:rsidRPr="008C0242" w14:paraId="5C46375F" w14:textId="77777777" w:rsidTr="00E976C5">
        <w:trPr>
          <w:trHeight w:val="73"/>
          <w:jc w:val="center"/>
        </w:trPr>
        <w:tc>
          <w:tcPr>
            <w:tcW w:w="1044" w:type="pct"/>
          </w:tcPr>
          <w:p w14:paraId="64D4002D" w14:textId="77777777" w:rsidR="00E976C5" w:rsidRPr="008C0242" w:rsidRDefault="00E976C5" w:rsidP="00E976C5">
            <w:pPr>
              <w:rPr>
                <w:rFonts w:ascii="Times New Roman" w:hAnsi="Times New Roman"/>
                <w:b/>
                <w:bCs/>
                <w:sz w:val="24"/>
                <w:szCs w:val="24"/>
              </w:rPr>
            </w:pPr>
          </w:p>
        </w:tc>
        <w:tc>
          <w:tcPr>
            <w:tcW w:w="2322" w:type="pct"/>
          </w:tcPr>
          <w:p w14:paraId="341799E9"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 xml:space="preserve">Антифрикционные порошковые материалы. </w:t>
            </w:r>
          </w:p>
        </w:tc>
        <w:tc>
          <w:tcPr>
            <w:tcW w:w="814" w:type="pct"/>
            <w:vAlign w:val="center"/>
          </w:tcPr>
          <w:p w14:paraId="08785823"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0BD9FE0D" w14:textId="77777777" w:rsidR="00E976C5" w:rsidRPr="008C0242" w:rsidRDefault="00E976C5" w:rsidP="00E976C5">
            <w:pPr>
              <w:rPr>
                <w:rFonts w:ascii="Times New Roman" w:hAnsi="Times New Roman"/>
                <w:b/>
                <w:bCs/>
                <w:sz w:val="24"/>
                <w:szCs w:val="24"/>
              </w:rPr>
            </w:pPr>
          </w:p>
        </w:tc>
        <w:tc>
          <w:tcPr>
            <w:tcW w:w="437" w:type="pct"/>
          </w:tcPr>
          <w:p w14:paraId="44F3E934" w14:textId="77777777" w:rsidR="00E976C5" w:rsidRPr="008C0242" w:rsidRDefault="00E976C5" w:rsidP="00E976C5">
            <w:pPr>
              <w:rPr>
                <w:rFonts w:ascii="Times New Roman" w:hAnsi="Times New Roman"/>
                <w:b/>
                <w:bCs/>
                <w:sz w:val="24"/>
                <w:szCs w:val="24"/>
              </w:rPr>
            </w:pPr>
          </w:p>
        </w:tc>
      </w:tr>
      <w:tr w:rsidR="00E976C5" w:rsidRPr="008C0242" w14:paraId="36CF8333" w14:textId="77777777" w:rsidTr="00E976C5">
        <w:trPr>
          <w:trHeight w:val="73"/>
          <w:jc w:val="center"/>
        </w:trPr>
        <w:tc>
          <w:tcPr>
            <w:tcW w:w="3366" w:type="pct"/>
            <w:gridSpan w:val="2"/>
          </w:tcPr>
          <w:p w14:paraId="0CC71C4B" w14:textId="77777777" w:rsidR="00E976C5" w:rsidRPr="008C0242" w:rsidRDefault="00E976C5" w:rsidP="00E976C5">
            <w:pPr>
              <w:rPr>
                <w:rFonts w:ascii="Times New Roman" w:hAnsi="Times New Roman"/>
                <w:bCs/>
                <w:sz w:val="24"/>
                <w:szCs w:val="24"/>
              </w:rPr>
            </w:pPr>
            <w:r w:rsidRPr="008C0242">
              <w:rPr>
                <w:rFonts w:ascii="Times New Roman" w:hAnsi="Times New Roman"/>
                <w:b/>
                <w:bCs/>
                <w:sz w:val="24"/>
                <w:szCs w:val="24"/>
              </w:rPr>
              <w:t>РАЗДЕЛ 5.  Коррозия металлов и сплавов</w:t>
            </w:r>
          </w:p>
        </w:tc>
        <w:tc>
          <w:tcPr>
            <w:tcW w:w="814" w:type="pct"/>
            <w:vAlign w:val="center"/>
          </w:tcPr>
          <w:p w14:paraId="4D95287C" w14:textId="77777777" w:rsidR="00E976C5" w:rsidRPr="008C0242" w:rsidRDefault="00E976C5" w:rsidP="00E976C5">
            <w:pPr>
              <w:jc w:val="center"/>
              <w:rPr>
                <w:rFonts w:ascii="Times New Roman" w:hAnsi="Times New Roman"/>
                <w:b/>
                <w:bCs/>
                <w:sz w:val="24"/>
                <w:szCs w:val="24"/>
              </w:rPr>
            </w:pPr>
          </w:p>
        </w:tc>
        <w:tc>
          <w:tcPr>
            <w:tcW w:w="383" w:type="pct"/>
          </w:tcPr>
          <w:p w14:paraId="6E3F0292" w14:textId="77777777" w:rsidR="00E976C5" w:rsidRPr="008C0242" w:rsidRDefault="00E976C5" w:rsidP="00E976C5">
            <w:pPr>
              <w:rPr>
                <w:rFonts w:ascii="Times New Roman" w:hAnsi="Times New Roman"/>
                <w:b/>
                <w:bCs/>
                <w:sz w:val="24"/>
                <w:szCs w:val="24"/>
              </w:rPr>
            </w:pPr>
          </w:p>
        </w:tc>
        <w:tc>
          <w:tcPr>
            <w:tcW w:w="437" w:type="pct"/>
          </w:tcPr>
          <w:p w14:paraId="02529FF7" w14:textId="77777777" w:rsidR="00E976C5" w:rsidRPr="008C0242" w:rsidRDefault="00E976C5" w:rsidP="00E976C5">
            <w:pPr>
              <w:rPr>
                <w:rFonts w:ascii="Times New Roman" w:hAnsi="Times New Roman"/>
                <w:b/>
                <w:bCs/>
                <w:sz w:val="24"/>
                <w:szCs w:val="24"/>
              </w:rPr>
            </w:pPr>
          </w:p>
        </w:tc>
      </w:tr>
      <w:tr w:rsidR="00E976C5" w:rsidRPr="008C0242" w14:paraId="65CCCA20" w14:textId="77777777" w:rsidTr="00E976C5">
        <w:trPr>
          <w:trHeight w:val="73"/>
          <w:jc w:val="center"/>
        </w:trPr>
        <w:tc>
          <w:tcPr>
            <w:tcW w:w="1044" w:type="pct"/>
          </w:tcPr>
          <w:p w14:paraId="51E90569"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lastRenderedPageBreak/>
              <w:t>Тема 1. Коррозия металлов и сплавов</w:t>
            </w:r>
          </w:p>
        </w:tc>
        <w:tc>
          <w:tcPr>
            <w:tcW w:w="2322" w:type="pct"/>
          </w:tcPr>
          <w:p w14:paraId="73815B5E"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Коррозия химическая и электрохимическая. Способы защиты от коррозии. Методы нанесения покрытий</w:t>
            </w:r>
          </w:p>
        </w:tc>
        <w:tc>
          <w:tcPr>
            <w:tcW w:w="814" w:type="pct"/>
            <w:vAlign w:val="center"/>
          </w:tcPr>
          <w:p w14:paraId="449B1744"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0CD857C2"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ПК 2.3</w:t>
            </w:r>
          </w:p>
        </w:tc>
        <w:tc>
          <w:tcPr>
            <w:tcW w:w="437" w:type="pct"/>
          </w:tcPr>
          <w:p w14:paraId="62AB6EF6"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З 2.3.01</w:t>
            </w:r>
          </w:p>
        </w:tc>
      </w:tr>
      <w:tr w:rsidR="00E976C5" w:rsidRPr="008C0242" w14:paraId="3AAFCDFD" w14:textId="77777777" w:rsidTr="00E976C5">
        <w:trPr>
          <w:trHeight w:val="73"/>
          <w:jc w:val="center"/>
        </w:trPr>
        <w:tc>
          <w:tcPr>
            <w:tcW w:w="1044" w:type="pct"/>
          </w:tcPr>
          <w:p w14:paraId="7C732A01" w14:textId="77777777" w:rsidR="00E976C5" w:rsidRPr="008C0242" w:rsidRDefault="00E976C5" w:rsidP="00E976C5">
            <w:pPr>
              <w:rPr>
                <w:rFonts w:ascii="Times New Roman" w:hAnsi="Times New Roman"/>
                <w:b/>
                <w:bCs/>
                <w:sz w:val="24"/>
                <w:szCs w:val="24"/>
              </w:rPr>
            </w:pPr>
          </w:p>
        </w:tc>
        <w:tc>
          <w:tcPr>
            <w:tcW w:w="2322" w:type="pct"/>
          </w:tcPr>
          <w:p w14:paraId="691F5648" w14:textId="77777777" w:rsidR="00E976C5" w:rsidRPr="008C0242" w:rsidRDefault="00E976C5" w:rsidP="00E976C5">
            <w:pPr>
              <w:rPr>
                <w:rFonts w:ascii="Times New Roman" w:hAnsi="Times New Roman"/>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723DF3FA" w14:textId="77777777" w:rsidR="00E976C5" w:rsidRPr="008C0242" w:rsidRDefault="00E976C5" w:rsidP="00E976C5">
            <w:pPr>
              <w:jc w:val="center"/>
              <w:rPr>
                <w:rFonts w:ascii="Times New Roman" w:hAnsi="Times New Roman"/>
                <w:b/>
                <w:bCs/>
                <w:sz w:val="24"/>
                <w:szCs w:val="24"/>
              </w:rPr>
            </w:pPr>
          </w:p>
        </w:tc>
        <w:tc>
          <w:tcPr>
            <w:tcW w:w="383" w:type="pct"/>
          </w:tcPr>
          <w:p w14:paraId="4DC5A645" w14:textId="77777777" w:rsidR="00E976C5" w:rsidRPr="008C0242" w:rsidRDefault="00E976C5" w:rsidP="00E976C5">
            <w:pPr>
              <w:rPr>
                <w:rFonts w:ascii="Times New Roman" w:hAnsi="Times New Roman"/>
                <w:b/>
                <w:bCs/>
                <w:sz w:val="24"/>
                <w:szCs w:val="24"/>
              </w:rPr>
            </w:pPr>
          </w:p>
        </w:tc>
        <w:tc>
          <w:tcPr>
            <w:tcW w:w="437" w:type="pct"/>
          </w:tcPr>
          <w:p w14:paraId="32888700" w14:textId="77777777" w:rsidR="00E976C5" w:rsidRPr="008C0242" w:rsidRDefault="00E976C5" w:rsidP="00E976C5">
            <w:pPr>
              <w:rPr>
                <w:rFonts w:ascii="Times New Roman" w:hAnsi="Times New Roman"/>
                <w:b/>
                <w:bCs/>
                <w:sz w:val="24"/>
                <w:szCs w:val="24"/>
              </w:rPr>
            </w:pPr>
          </w:p>
        </w:tc>
      </w:tr>
      <w:tr w:rsidR="00E976C5" w:rsidRPr="008C0242" w14:paraId="64E92221" w14:textId="77777777" w:rsidTr="00E976C5">
        <w:trPr>
          <w:trHeight w:val="73"/>
          <w:jc w:val="center"/>
        </w:trPr>
        <w:tc>
          <w:tcPr>
            <w:tcW w:w="1044" w:type="pct"/>
          </w:tcPr>
          <w:p w14:paraId="057E253A" w14:textId="77777777" w:rsidR="00E976C5" w:rsidRPr="008C0242" w:rsidRDefault="00E976C5" w:rsidP="00E976C5">
            <w:pPr>
              <w:rPr>
                <w:rFonts w:ascii="Times New Roman" w:hAnsi="Times New Roman"/>
                <w:b/>
                <w:bCs/>
                <w:sz w:val="24"/>
                <w:szCs w:val="24"/>
              </w:rPr>
            </w:pPr>
          </w:p>
        </w:tc>
        <w:tc>
          <w:tcPr>
            <w:tcW w:w="2322" w:type="pct"/>
          </w:tcPr>
          <w:p w14:paraId="5366CC08"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Виды ингибиторов. Их назначение.</w:t>
            </w:r>
          </w:p>
        </w:tc>
        <w:tc>
          <w:tcPr>
            <w:tcW w:w="814" w:type="pct"/>
            <w:vAlign w:val="center"/>
          </w:tcPr>
          <w:p w14:paraId="29AE1DF5"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17C00BAF" w14:textId="77777777" w:rsidR="00E976C5" w:rsidRPr="008C0242" w:rsidRDefault="00E976C5" w:rsidP="00E976C5">
            <w:pPr>
              <w:rPr>
                <w:rFonts w:ascii="Times New Roman" w:hAnsi="Times New Roman"/>
                <w:b/>
                <w:bCs/>
                <w:sz w:val="24"/>
                <w:szCs w:val="24"/>
              </w:rPr>
            </w:pPr>
          </w:p>
        </w:tc>
        <w:tc>
          <w:tcPr>
            <w:tcW w:w="437" w:type="pct"/>
          </w:tcPr>
          <w:p w14:paraId="3D8CFD95" w14:textId="77777777" w:rsidR="00E976C5" w:rsidRPr="008C0242" w:rsidRDefault="00E976C5" w:rsidP="00E976C5">
            <w:pPr>
              <w:rPr>
                <w:rFonts w:ascii="Times New Roman" w:hAnsi="Times New Roman"/>
                <w:b/>
                <w:bCs/>
                <w:sz w:val="24"/>
                <w:szCs w:val="24"/>
              </w:rPr>
            </w:pPr>
          </w:p>
        </w:tc>
      </w:tr>
      <w:tr w:rsidR="00E976C5" w:rsidRPr="008C0242" w14:paraId="2E1949A9" w14:textId="77777777" w:rsidTr="00E976C5">
        <w:trPr>
          <w:trHeight w:val="73"/>
          <w:jc w:val="center"/>
        </w:trPr>
        <w:tc>
          <w:tcPr>
            <w:tcW w:w="3366" w:type="pct"/>
            <w:gridSpan w:val="2"/>
          </w:tcPr>
          <w:p w14:paraId="5ECF467F" w14:textId="77777777" w:rsidR="00E976C5" w:rsidRPr="008C0242" w:rsidRDefault="00E976C5" w:rsidP="00E976C5">
            <w:pPr>
              <w:rPr>
                <w:rFonts w:ascii="Times New Roman" w:hAnsi="Times New Roman"/>
                <w:bCs/>
                <w:sz w:val="24"/>
                <w:szCs w:val="24"/>
              </w:rPr>
            </w:pPr>
            <w:r w:rsidRPr="008C0242">
              <w:rPr>
                <w:rFonts w:ascii="Times New Roman" w:hAnsi="Times New Roman"/>
                <w:b/>
                <w:bCs/>
                <w:sz w:val="24"/>
                <w:szCs w:val="24"/>
              </w:rPr>
              <w:t>РАЗДЕЛ 6. Неметаллические материалы.</w:t>
            </w:r>
          </w:p>
        </w:tc>
        <w:tc>
          <w:tcPr>
            <w:tcW w:w="814" w:type="pct"/>
            <w:vAlign w:val="center"/>
          </w:tcPr>
          <w:p w14:paraId="50D04F4D" w14:textId="77777777" w:rsidR="00E976C5" w:rsidRPr="008C0242" w:rsidRDefault="00E976C5" w:rsidP="00E976C5">
            <w:pPr>
              <w:jc w:val="center"/>
              <w:rPr>
                <w:rFonts w:ascii="Times New Roman" w:hAnsi="Times New Roman"/>
                <w:b/>
                <w:bCs/>
                <w:sz w:val="24"/>
                <w:szCs w:val="24"/>
              </w:rPr>
            </w:pPr>
          </w:p>
        </w:tc>
        <w:tc>
          <w:tcPr>
            <w:tcW w:w="383" w:type="pct"/>
          </w:tcPr>
          <w:p w14:paraId="627F1CA8" w14:textId="77777777" w:rsidR="00E976C5" w:rsidRPr="008C0242" w:rsidRDefault="00E976C5" w:rsidP="00E976C5">
            <w:pPr>
              <w:rPr>
                <w:rFonts w:ascii="Times New Roman" w:hAnsi="Times New Roman"/>
                <w:b/>
                <w:bCs/>
                <w:sz w:val="24"/>
                <w:szCs w:val="24"/>
              </w:rPr>
            </w:pPr>
          </w:p>
        </w:tc>
        <w:tc>
          <w:tcPr>
            <w:tcW w:w="437" w:type="pct"/>
          </w:tcPr>
          <w:p w14:paraId="417B3126" w14:textId="77777777" w:rsidR="00E976C5" w:rsidRPr="008C0242" w:rsidRDefault="00E976C5" w:rsidP="00E976C5">
            <w:pPr>
              <w:rPr>
                <w:rFonts w:ascii="Times New Roman" w:hAnsi="Times New Roman"/>
                <w:b/>
                <w:bCs/>
                <w:sz w:val="24"/>
                <w:szCs w:val="24"/>
              </w:rPr>
            </w:pPr>
          </w:p>
        </w:tc>
      </w:tr>
      <w:tr w:rsidR="00E976C5" w:rsidRPr="008C0242" w14:paraId="129034A2" w14:textId="77777777" w:rsidTr="00E976C5">
        <w:trPr>
          <w:trHeight w:val="73"/>
          <w:jc w:val="center"/>
        </w:trPr>
        <w:tc>
          <w:tcPr>
            <w:tcW w:w="1044" w:type="pct"/>
          </w:tcPr>
          <w:p w14:paraId="1B2B9D7B"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1. Пластмассы. Резина.</w:t>
            </w:r>
          </w:p>
        </w:tc>
        <w:tc>
          <w:tcPr>
            <w:tcW w:w="2322" w:type="pct"/>
          </w:tcPr>
          <w:p w14:paraId="73453D4A"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Пластмассы. Состав, свойства, виды, применение. Резина. Состав, свойства применение.</w:t>
            </w:r>
          </w:p>
        </w:tc>
        <w:tc>
          <w:tcPr>
            <w:tcW w:w="814" w:type="pct"/>
            <w:vAlign w:val="center"/>
          </w:tcPr>
          <w:p w14:paraId="424D3645"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2727CE9C"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3D2DEC79"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25D5A178"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0FA04553"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Уо 09.01</w:t>
            </w:r>
            <w:r w:rsidRPr="008C0242">
              <w:rPr>
                <w:rFonts w:ascii="Times New Roman" w:hAnsi="Times New Roman"/>
                <w:sz w:val="24"/>
                <w:szCs w:val="24"/>
              </w:rPr>
              <w:br/>
              <w:t>Зо 09.01</w:t>
            </w:r>
          </w:p>
        </w:tc>
      </w:tr>
      <w:tr w:rsidR="00E976C5" w:rsidRPr="008C0242" w14:paraId="4A4FFBF8" w14:textId="77777777" w:rsidTr="00E976C5">
        <w:trPr>
          <w:trHeight w:val="73"/>
          <w:jc w:val="center"/>
        </w:trPr>
        <w:tc>
          <w:tcPr>
            <w:tcW w:w="1044" w:type="pct"/>
          </w:tcPr>
          <w:p w14:paraId="413FD629" w14:textId="77777777" w:rsidR="00E976C5" w:rsidRPr="008C0242" w:rsidRDefault="00E976C5" w:rsidP="00E976C5">
            <w:pPr>
              <w:rPr>
                <w:rFonts w:ascii="Times New Roman" w:hAnsi="Times New Roman"/>
                <w:b/>
                <w:bCs/>
                <w:sz w:val="24"/>
                <w:szCs w:val="24"/>
              </w:rPr>
            </w:pPr>
          </w:p>
        </w:tc>
        <w:tc>
          <w:tcPr>
            <w:tcW w:w="2322" w:type="pct"/>
          </w:tcPr>
          <w:p w14:paraId="4907BC49" w14:textId="77777777" w:rsidR="00E976C5" w:rsidRPr="008C0242" w:rsidRDefault="00E976C5" w:rsidP="00E976C5">
            <w:pPr>
              <w:rPr>
                <w:rFonts w:ascii="Times New Roman" w:hAnsi="Times New Roman"/>
                <w:bCs/>
                <w:sz w:val="24"/>
                <w:szCs w:val="24"/>
              </w:rPr>
            </w:pPr>
            <w:r w:rsidRPr="008C0242">
              <w:rPr>
                <w:rFonts w:ascii="Times New Roman" w:hAnsi="Times New Roman"/>
                <w:b/>
                <w:bCs/>
                <w:sz w:val="24"/>
                <w:szCs w:val="24"/>
              </w:rPr>
              <w:t>Самостоятельная работа обучающихся</w:t>
            </w:r>
          </w:p>
        </w:tc>
        <w:tc>
          <w:tcPr>
            <w:tcW w:w="814" w:type="pct"/>
            <w:vAlign w:val="center"/>
          </w:tcPr>
          <w:p w14:paraId="48CF0ABF" w14:textId="77777777" w:rsidR="00E976C5" w:rsidRPr="008C0242" w:rsidRDefault="00E976C5" w:rsidP="00E976C5">
            <w:pPr>
              <w:jc w:val="center"/>
              <w:rPr>
                <w:rFonts w:ascii="Times New Roman" w:hAnsi="Times New Roman"/>
                <w:b/>
                <w:bCs/>
                <w:sz w:val="24"/>
                <w:szCs w:val="24"/>
              </w:rPr>
            </w:pPr>
          </w:p>
        </w:tc>
        <w:tc>
          <w:tcPr>
            <w:tcW w:w="383" w:type="pct"/>
          </w:tcPr>
          <w:p w14:paraId="49DC0D24" w14:textId="77777777" w:rsidR="00E976C5" w:rsidRPr="008C0242" w:rsidRDefault="00E976C5" w:rsidP="00E976C5">
            <w:pPr>
              <w:rPr>
                <w:rFonts w:ascii="Times New Roman" w:hAnsi="Times New Roman"/>
                <w:b/>
                <w:bCs/>
                <w:sz w:val="24"/>
                <w:szCs w:val="24"/>
              </w:rPr>
            </w:pPr>
          </w:p>
        </w:tc>
        <w:tc>
          <w:tcPr>
            <w:tcW w:w="437" w:type="pct"/>
          </w:tcPr>
          <w:p w14:paraId="19F0EA0F" w14:textId="77777777" w:rsidR="00E976C5" w:rsidRPr="008C0242" w:rsidRDefault="00E976C5" w:rsidP="00E976C5">
            <w:pPr>
              <w:rPr>
                <w:rFonts w:ascii="Times New Roman" w:hAnsi="Times New Roman"/>
                <w:b/>
                <w:bCs/>
                <w:sz w:val="24"/>
                <w:szCs w:val="24"/>
              </w:rPr>
            </w:pPr>
          </w:p>
        </w:tc>
      </w:tr>
      <w:tr w:rsidR="00E976C5" w:rsidRPr="008C0242" w14:paraId="34B421DB" w14:textId="77777777" w:rsidTr="00E976C5">
        <w:trPr>
          <w:trHeight w:val="73"/>
          <w:jc w:val="center"/>
        </w:trPr>
        <w:tc>
          <w:tcPr>
            <w:tcW w:w="1044" w:type="pct"/>
          </w:tcPr>
          <w:p w14:paraId="79822D9C" w14:textId="77777777" w:rsidR="00E976C5" w:rsidRPr="008C0242" w:rsidRDefault="00E976C5" w:rsidP="00E976C5">
            <w:pPr>
              <w:rPr>
                <w:rFonts w:ascii="Times New Roman" w:hAnsi="Times New Roman"/>
                <w:b/>
                <w:bCs/>
                <w:sz w:val="24"/>
                <w:szCs w:val="24"/>
              </w:rPr>
            </w:pPr>
          </w:p>
        </w:tc>
        <w:tc>
          <w:tcPr>
            <w:tcW w:w="2322" w:type="pct"/>
          </w:tcPr>
          <w:p w14:paraId="121CB5AE"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Полиэтилен, полистирол, полихлорвинил, фторопласты. Их применение в химической промышленности.</w:t>
            </w:r>
          </w:p>
        </w:tc>
        <w:tc>
          <w:tcPr>
            <w:tcW w:w="814" w:type="pct"/>
            <w:vAlign w:val="center"/>
          </w:tcPr>
          <w:p w14:paraId="72729F5C"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325893BE" w14:textId="77777777" w:rsidR="00E976C5" w:rsidRPr="008C0242" w:rsidRDefault="00E976C5" w:rsidP="00E976C5">
            <w:pPr>
              <w:rPr>
                <w:rFonts w:ascii="Times New Roman" w:hAnsi="Times New Roman"/>
                <w:b/>
                <w:bCs/>
                <w:sz w:val="24"/>
                <w:szCs w:val="24"/>
              </w:rPr>
            </w:pPr>
          </w:p>
        </w:tc>
        <w:tc>
          <w:tcPr>
            <w:tcW w:w="437" w:type="pct"/>
          </w:tcPr>
          <w:p w14:paraId="0B28BBAA" w14:textId="77777777" w:rsidR="00E976C5" w:rsidRPr="008C0242" w:rsidRDefault="00E976C5" w:rsidP="00E976C5">
            <w:pPr>
              <w:rPr>
                <w:rFonts w:ascii="Times New Roman" w:hAnsi="Times New Roman"/>
                <w:b/>
                <w:bCs/>
                <w:sz w:val="24"/>
                <w:szCs w:val="24"/>
              </w:rPr>
            </w:pPr>
          </w:p>
        </w:tc>
      </w:tr>
      <w:tr w:rsidR="00E976C5" w:rsidRPr="008C0242" w14:paraId="7904AB8F" w14:textId="77777777" w:rsidTr="00E976C5">
        <w:trPr>
          <w:trHeight w:val="73"/>
          <w:jc w:val="center"/>
        </w:trPr>
        <w:tc>
          <w:tcPr>
            <w:tcW w:w="3366" w:type="pct"/>
            <w:gridSpan w:val="2"/>
          </w:tcPr>
          <w:p w14:paraId="7D8391C4" w14:textId="77777777" w:rsidR="00E976C5" w:rsidRPr="008C0242" w:rsidRDefault="00E976C5" w:rsidP="00E976C5">
            <w:pPr>
              <w:rPr>
                <w:rFonts w:ascii="Times New Roman" w:hAnsi="Times New Roman"/>
                <w:bCs/>
                <w:sz w:val="24"/>
                <w:szCs w:val="24"/>
              </w:rPr>
            </w:pPr>
            <w:r w:rsidRPr="008C0242">
              <w:rPr>
                <w:rFonts w:ascii="Times New Roman" w:hAnsi="Times New Roman"/>
                <w:b/>
                <w:bCs/>
                <w:sz w:val="24"/>
                <w:szCs w:val="24"/>
              </w:rPr>
              <w:t>РАЗДЕЛ 7. Порошковые и композиционные материалы</w:t>
            </w:r>
          </w:p>
        </w:tc>
        <w:tc>
          <w:tcPr>
            <w:tcW w:w="814" w:type="pct"/>
            <w:vAlign w:val="center"/>
          </w:tcPr>
          <w:p w14:paraId="3B7C09C9" w14:textId="77777777" w:rsidR="00E976C5" w:rsidRPr="008C0242" w:rsidRDefault="00E976C5" w:rsidP="00E976C5">
            <w:pPr>
              <w:jc w:val="center"/>
              <w:rPr>
                <w:rFonts w:ascii="Times New Roman" w:hAnsi="Times New Roman"/>
                <w:b/>
                <w:bCs/>
                <w:sz w:val="24"/>
                <w:szCs w:val="24"/>
              </w:rPr>
            </w:pPr>
          </w:p>
        </w:tc>
        <w:tc>
          <w:tcPr>
            <w:tcW w:w="383" w:type="pct"/>
          </w:tcPr>
          <w:p w14:paraId="209027FB"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ПК 1.3</w:t>
            </w:r>
            <w:r w:rsidRPr="008C0242">
              <w:rPr>
                <w:rFonts w:ascii="Times New Roman" w:hAnsi="Times New Roman"/>
                <w:sz w:val="24"/>
                <w:szCs w:val="24"/>
              </w:rPr>
              <w:br/>
              <w:t>ПК 2.4</w:t>
            </w:r>
            <w:r w:rsidRPr="008C0242">
              <w:rPr>
                <w:rFonts w:ascii="Times New Roman" w:hAnsi="Times New Roman"/>
                <w:sz w:val="24"/>
                <w:szCs w:val="24"/>
              </w:rPr>
              <w:br/>
              <w:t>ПК 4.3</w:t>
            </w:r>
          </w:p>
          <w:p w14:paraId="555A985B" w14:textId="77777777" w:rsidR="00E976C5" w:rsidRPr="008C0242" w:rsidRDefault="00E976C5" w:rsidP="00E976C5">
            <w:pPr>
              <w:spacing w:after="0"/>
              <w:rPr>
                <w:rFonts w:ascii="Times New Roman" w:hAnsi="Times New Roman"/>
                <w:sz w:val="24"/>
                <w:szCs w:val="24"/>
              </w:rPr>
            </w:pPr>
            <w:r w:rsidRPr="008C0242">
              <w:rPr>
                <w:rFonts w:ascii="Times New Roman" w:hAnsi="Times New Roman"/>
                <w:sz w:val="24"/>
                <w:szCs w:val="24"/>
              </w:rPr>
              <w:t>ОК 01</w:t>
            </w:r>
          </w:p>
          <w:p w14:paraId="0F93C28A"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ОК 09</w:t>
            </w:r>
          </w:p>
        </w:tc>
        <w:tc>
          <w:tcPr>
            <w:tcW w:w="437" w:type="pct"/>
          </w:tcPr>
          <w:p w14:paraId="329AD5B1" w14:textId="77777777" w:rsidR="00E976C5" w:rsidRPr="008C0242" w:rsidRDefault="00E976C5" w:rsidP="00E976C5">
            <w:pPr>
              <w:rPr>
                <w:rFonts w:ascii="Times New Roman" w:hAnsi="Times New Roman"/>
                <w:b/>
                <w:bCs/>
                <w:sz w:val="24"/>
                <w:szCs w:val="24"/>
              </w:rPr>
            </w:pPr>
            <w:r w:rsidRPr="008C0242">
              <w:rPr>
                <w:rFonts w:ascii="Times New Roman" w:hAnsi="Times New Roman"/>
                <w:sz w:val="24"/>
                <w:szCs w:val="24"/>
              </w:rPr>
              <w:t>З 1.3.06</w:t>
            </w:r>
            <w:r w:rsidRPr="008C0242">
              <w:rPr>
                <w:rFonts w:ascii="Times New Roman" w:hAnsi="Times New Roman"/>
                <w:sz w:val="24"/>
                <w:szCs w:val="24"/>
              </w:rPr>
              <w:br/>
              <w:t>У 2.3.02</w:t>
            </w:r>
            <w:r w:rsidRPr="008C0242">
              <w:rPr>
                <w:rFonts w:ascii="Times New Roman" w:hAnsi="Times New Roman"/>
                <w:sz w:val="24"/>
                <w:szCs w:val="24"/>
              </w:rPr>
              <w:br/>
              <w:t>З 4.2.02</w:t>
            </w:r>
            <w:r w:rsidRPr="008C0242">
              <w:rPr>
                <w:rFonts w:ascii="Times New Roman" w:hAnsi="Times New Roman"/>
                <w:sz w:val="24"/>
                <w:szCs w:val="24"/>
              </w:rPr>
              <w:br/>
              <w:t>Уо 01.07</w:t>
            </w:r>
            <w:r w:rsidRPr="008C0242">
              <w:rPr>
                <w:rFonts w:ascii="Times New Roman" w:hAnsi="Times New Roman"/>
                <w:sz w:val="24"/>
                <w:szCs w:val="24"/>
              </w:rPr>
              <w:br/>
              <w:t>Уо 01.08</w:t>
            </w:r>
            <w:r w:rsidRPr="008C0242">
              <w:rPr>
                <w:rFonts w:ascii="Times New Roman" w:hAnsi="Times New Roman"/>
                <w:sz w:val="24"/>
                <w:szCs w:val="24"/>
              </w:rPr>
              <w:br/>
              <w:t>Уо 09.01</w:t>
            </w:r>
            <w:r w:rsidRPr="008C0242">
              <w:rPr>
                <w:rFonts w:ascii="Times New Roman" w:hAnsi="Times New Roman"/>
                <w:sz w:val="24"/>
                <w:szCs w:val="24"/>
              </w:rPr>
              <w:br/>
              <w:t>Зо 09.01</w:t>
            </w:r>
          </w:p>
        </w:tc>
      </w:tr>
      <w:tr w:rsidR="00E976C5" w:rsidRPr="008C0242" w14:paraId="77D4A703" w14:textId="77777777" w:rsidTr="00E976C5">
        <w:trPr>
          <w:trHeight w:val="73"/>
          <w:jc w:val="center"/>
        </w:trPr>
        <w:tc>
          <w:tcPr>
            <w:tcW w:w="1044" w:type="pct"/>
          </w:tcPr>
          <w:p w14:paraId="433678FF"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lastRenderedPageBreak/>
              <w:t>Тема 1. Порошковые материалы.</w:t>
            </w:r>
          </w:p>
        </w:tc>
        <w:tc>
          <w:tcPr>
            <w:tcW w:w="2322" w:type="pct"/>
          </w:tcPr>
          <w:p w14:paraId="1BCCA5C8"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Получение изделий из порошка. Метод порошковой металлургии.</w:t>
            </w:r>
          </w:p>
        </w:tc>
        <w:tc>
          <w:tcPr>
            <w:tcW w:w="814" w:type="pct"/>
            <w:vAlign w:val="center"/>
          </w:tcPr>
          <w:p w14:paraId="1500A6A7"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55060299" w14:textId="77777777" w:rsidR="00E976C5" w:rsidRPr="008C0242" w:rsidRDefault="00E976C5" w:rsidP="00E976C5">
            <w:pPr>
              <w:rPr>
                <w:rFonts w:ascii="Times New Roman" w:hAnsi="Times New Roman"/>
                <w:b/>
                <w:bCs/>
                <w:sz w:val="24"/>
                <w:szCs w:val="24"/>
              </w:rPr>
            </w:pPr>
          </w:p>
        </w:tc>
        <w:tc>
          <w:tcPr>
            <w:tcW w:w="437" w:type="pct"/>
          </w:tcPr>
          <w:p w14:paraId="629E8EAE" w14:textId="77777777" w:rsidR="00E976C5" w:rsidRPr="008C0242" w:rsidRDefault="00E976C5" w:rsidP="00E976C5">
            <w:pPr>
              <w:rPr>
                <w:rFonts w:ascii="Times New Roman" w:hAnsi="Times New Roman"/>
                <w:b/>
                <w:bCs/>
                <w:sz w:val="24"/>
                <w:szCs w:val="24"/>
              </w:rPr>
            </w:pPr>
          </w:p>
        </w:tc>
      </w:tr>
      <w:tr w:rsidR="00E976C5" w:rsidRPr="008C0242" w14:paraId="4FF97465" w14:textId="77777777" w:rsidTr="00E976C5">
        <w:trPr>
          <w:trHeight w:val="73"/>
          <w:jc w:val="center"/>
        </w:trPr>
        <w:tc>
          <w:tcPr>
            <w:tcW w:w="1044" w:type="pct"/>
          </w:tcPr>
          <w:p w14:paraId="34181D52"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Тема 2. Композиционные материалы</w:t>
            </w:r>
          </w:p>
        </w:tc>
        <w:tc>
          <w:tcPr>
            <w:tcW w:w="2322" w:type="pct"/>
          </w:tcPr>
          <w:p w14:paraId="1C2996C0"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Композиционные материалы: классификация, строение, свойства, достоинства и недостатки.</w:t>
            </w:r>
          </w:p>
        </w:tc>
        <w:tc>
          <w:tcPr>
            <w:tcW w:w="814" w:type="pct"/>
            <w:vAlign w:val="center"/>
          </w:tcPr>
          <w:p w14:paraId="028913ED"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1</w:t>
            </w:r>
          </w:p>
        </w:tc>
        <w:tc>
          <w:tcPr>
            <w:tcW w:w="383" w:type="pct"/>
          </w:tcPr>
          <w:p w14:paraId="5FCE2C35" w14:textId="77777777" w:rsidR="00E976C5" w:rsidRPr="008C0242" w:rsidRDefault="00E976C5" w:rsidP="00E976C5">
            <w:pPr>
              <w:rPr>
                <w:rFonts w:ascii="Times New Roman" w:hAnsi="Times New Roman"/>
                <w:b/>
                <w:bCs/>
                <w:sz w:val="24"/>
                <w:szCs w:val="24"/>
              </w:rPr>
            </w:pPr>
          </w:p>
        </w:tc>
        <w:tc>
          <w:tcPr>
            <w:tcW w:w="437" w:type="pct"/>
          </w:tcPr>
          <w:p w14:paraId="0382E78B" w14:textId="77777777" w:rsidR="00E976C5" w:rsidRPr="008C0242" w:rsidRDefault="00E976C5" w:rsidP="00E976C5">
            <w:pPr>
              <w:rPr>
                <w:rFonts w:ascii="Times New Roman" w:hAnsi="Times New Roman"/>
                <w:b/>
                <w:bCs/>
                <w:sz w:val="24"/>
                <w:szCs w:val="24"/>
              </w:rPr>
            </w:pPr>
          </w:p>
        </w:tc>
      </w:tr>
      <w:tr w:rsidR="00E976C5" w:rsidRPr="008C0242" w14:paraId="7286954F" w14:textId="77777777" w:rsidTr="00E976C5">
        <w:trPr>
          <w:trHeight w:val="73"/>
          <w:jc w:val="center"/>
        </w:trPr>
        <w:tc>
          <w:tcPr>
            <w:tcW w:w="1044" w:type="pct"/>
          </w:tcPr>
          <w:p w14:paraId="2FF329AC" w14:textId="77777777" w:rsidR="00E976C5" w:rsidRPr="008C0242" w:rsidRDefault="00E976C5" w:rsidP="00E976C5">
            <w:pPr>
              <w:rPr>
                <w:rFonts w:ascii="Times New Roman" w:hAnsi="Times New Roman"/>
                <w:b/>
                <w:bCs/>
                <w:sz w:val="24"/>
                <w:szCs w:val="24"/>
              </w:rPr>
            </w:pPr>
          </w:p>
        </w:tc>
        <w:tc>
          <w:tcPr>
            <w:tcW w:w="2322" w:type="pct"/>
          </w:tcPr>
          <w:p w14:paraId="1E92834D" w14:textId="77777777" w:rsidR="00E976C5" w:rsidRPr="008C0242" w:rsidRDefault="00E976C5" w:rsidP="00E976C5">
            <w:pPr>
              <w:rPr>
                <w:rFonts w:ascii="Times New Roman" w:hAnsi="Times New Roman"/>
                <w:bCs/>
                <w:sz w:val="24"/>
                <w:szCs w:val="24"/>
              </w:rPr>
            </w:pPr>
            <w:r w:rsidRPr="008C0242">
              <w:rPr>
                <w:rFonts w:ascii="Times New Roman" w:hAnsi="Times New Roman"/>
                <w:b/>
                <w:bCs/>
                <w:sz w:val="24"/>
                <w:szCs w:val="24"/>
              </w:rPr>
              <w:t>В том числе практических и лабораторных занятий</w:t>
            </w:r>
          </w:p>
        </w:tc>
        <w:tc>
          <w:tcPr>
            <w:tcW w:w="814" w:type="pct"/>
            <w:vAlign w:val="center"/>
          </w:tcPr>
          <w:p w14:paraId="75C3F650" w14:textId="77777777" w:rsidR="00E976C5" w:rsidRPr="008C0242" w:rsidRDefault="00E976C5" w:rsidP="00E976C5">
            <w:pPr>
              <w:jc w:val="center"/>
              <w:rPr>
                <w:rFonts w:ascii="Times New Roman" w:hAnsi="Times New Roman"/>
                <w:b/>
                <w:bCs/>
                <w:sz w:val="24"/>
                <w:szCs w:val="24"/>
              </w:rPr>
            </w:pPr>
          </w:p>
        </w:tc>
        <w:tc>
          <w:tcPr>
            <w:tcW w:w="383" w:type="pct"/>
          </w:tcPr>
          <w:p w14:paraId="79CD56FE" w14:textId="77777777" w:rsidR="00E976C5" w:rsidRPr="008C0242" w:rsidRDefault="00E976C5" w:rsidP="00E976C5">
            <w:pPr>
              <w:rPr>
                <w:rFonts w:ascii="Times New Roman" w:hAnsi="Times New Roman"/>
                <w:b/>
                <w:bCs/>
                <w:sz w:val="24"/>
                <w:szCs w:val="24"/>
              </w:rPr>
            </w:pPr>
          </w:p>
        </w:tc>
        <w:tc>
          <w:tcPr>
            <w:tcW w:w="437" w:type="pct"/>
          </w:tcPr>
          <w:p w14:paraId="558F38E5" w14:textId="77777777" w:rsidR="00E976C5" w:rsidRPr="008C0242" w:rsidRDefault="00E976C5" w:rsidP="00E976C5">
            <w:pPr>
              <w:rPr>
                <w:rFonts w:ascii="Times New Roman" w:hAnsi="Times New Roman"/>
                <w:b/>
                <w:bCs/>
                <w:sz w:val="24"/>
                <w:szCs w:val="24"/>
              </w:rPr>
            </w:pPr>
          </w:p>
        </w:tc>
      </w:tr>
      <w:tr w:rsidR="00E976C5" w:rsidRPr="008C0242" w14:paraId="759D2873" w14:textId="77777777" w:rsidTr="00E976C5">
        <w:trPr>
          <w:trHeight w:val="73"/>
          <w:jc w:val="center"/>
        </w:trPr>
        <w:tc>
          <w:tcPr>
            <w:tcW w:w="1044" w:type="pct"/>
          </w:tcPr>
          <w:p w14:paraId="301AFC06" w14:textId="77777777" w:rsidR="00E976C5" w:rsidRPr="008C0242" w:rsidRDefault="00E976C5" w:rsidP="00E976C5">
            <w:pPr>
              <w:rPr>
                <w:rFonts w:ascii="Times New Roman" w:hAnsi="Times New Roman"/>
                <w:b/>
                <w:bCs/>
                <w:sz w:val="24"/>
                <w:szCs w:val="24"/>
              </w:rPr>
            </w:pPr>
          </w:p>
        </w:tc>
        <w:tc>
          <w:tcPr>
            <w:tcW w:w="2322" w:type="pct"/>
          </w:tcPr>
          <w:p w14:paraId="164343A1" w14:textId="77777777" w:rsidR="00E976C5" w:rsidRPr="008C0242" w:rsidRDefault="00E976C5" w:rsidP="00E976C5">
            <w:pPr>
              <w:rPr>
                <w:rFonts w:ascii="Times New Roman" w:hAnsi="Times New Roman"/>
                <w:bCs/>
                <w:sz w:val="24"/>
                <w:szCs w:val="24"/>
              </w:rPr>
            </w:pPr>
            <w:r w:rsidRPr="008C0242">
              <w:rPr>
                <w:rFonts w:ascii="Times New Roman" w:hAnsi="Times New Roman"/>
                <w:bCs/>
                <w:sz w:val="24"/>
                <w:szCs w:val="24"/>
              </w:rPr>
              <w:t>П.З. 3. Композиционные материалы</w:t>
            </w:r>
          </w:p>
        </w:tc>
        <w:tc>
          <w:tcPr>
            <w:tcW w:w="814" w:type="pct"/>
            <w:vAlign w:val="center"/>
          </w:tcPr>
          <w:p w14:paraId="2D863BF9"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2</w:t>
            </w:r>
          </w:p>
        </w:tc>
        <w:tc>
          <w:tcPr>
            <w:tcW w:w="383" w:type="pct"/>
          </w:tcPr>
          <w:p w14:paraId="11B79A0C" w14:textId="77777777" w:rsidR="00E976C5" w:rsidRPr="008C0242" w:rsidRDefault="00E976C5" w:rsidP="00E976C5">
            <w:pPr>
              <w:rPr>
                <w:rFonts w:ascii="Times New Roman" w:hAnsi="Times New Roman"/>
                <w:b/>
                <w:bCs/>
                <w:sz w:val="24"/>
                <w:szCs w:val="24"/>
              </w:rPr>
            </w:pPr>
          </w:p>
        </w:tc>
        <w:tc>
          <w:tcPr>
            <w:tcW w:w="437" w:type="pct"/>
          </w:tcPr>
          <w:p w14:paraId="4B9D88FD" w14:textId="77777777" w:rsidR="00E976C5" w:rsidRPr="008C0242" w:rsidRDefault="00E976C5" w:rsidP="00E976C5">
            <w:pPr>
              <w:rPr>
                <w:rFonts w:ascii="Times New Roman" w:hAnsi="Times New Roman"/>
                <w:b/>
                <w:bCs/>
                <w:sz w:val="24"/>
                <w:szCs w:val="24"/>
              </w:rPr>
            </w:pPr>
          </w:p>
        </w:tc>
      </w:tr>
      <w:tr w:rsidR="00E976C5" w:rsidRPr="008C0242" w14:paraId="3D839647" w14:textId="77777777" w:rsidTr="00E976C5">
        <w:trPr>
          <w:trHeight w:val="20"/>
          <w:jc w:val="center"/>
        </w:trPr>
        <w:tc>
          <w:tcPr>
            <w:tcW w:w="3366" w:type="pct"/>
            <w:gridSpan w:val="2"/>
          </w:tcPr>
          <w:p w14:paraId="2925BC1D" w14:textId="77777777" w:rsidR="00E976C5" w:rsidRPr="008C0242" w:rsidRDefault="00E976C5" w:rsidP="00E976C5">
            <w:pPr>
              <w:suppressAutoHyphens/>
              <w:rPr>
                <w:rFonts w:ascii="Times New Roman" w:hAnsi="Times New Roman"/>
                <w:b/>
                <w:sz w:val="24"/>
                <w:szCs w:val="24"/>
              </w:rPr>
            </w:pPr>
            <w:r w:rsidRPr="008C0242">
              <w:rPr>
                <w:rFonts w:ascii="Times New Roman" w:hAnsi="Times New Roman"/>
                <w:b/>
                <w:sz w:val="24"/>
                <w:szCs w:val="24"/>
              </w:rPr>
              <w:t>Промежуточная аттестация в форме экзамена, в том числе консультация</w:t>
            </w:r>
          </w:p>
        </w:tc>
        <w:tc>
          <w:tcPr>
            <w:tcW w:w="814" w:type="pct"/>
            <w:vAlign w:val="center"/>
          </w:tcPr>
          <w:p w14:paraId="27AE7396" w14:textId="77777777" w:rsidR="00E976C5" w:rsidRPr="008C0242" w:rsidRDefault="00E976C5" w:rsidP="00E976C5">
            <w:pPr>
              <w:jc w:val="center"/>
              <w:rPr>
                <w:rFonts w:ascii="Times New Roman" w:hAnsi="Times New Roman"/>
                <w:b/>
                <w:sz w:val="24"/>
                <w:szCs w:val="24"/>
              </w:rPr>
            </w:pPr>
            <w:r w:rsidRPr="008C0242">
              <w:rPr>
                <w:rFonts w:ascii="Times New Roman" w:hAnsi="Times New Roman"/>
                <w:b/>
                <w:sz w:val="24"/>
                <w:szCs w:val="24"/>
              </w:rPr>
              <w:t>6+2</w:t>
            </w:r>
          </w:p>
        </w:tc>
        <w:tc>
          <w:tcPr>
            <w:tcW w:w="383" w:type="pct"/>
          </w:tcPr>
          <w:p w14:paraId="6A950D2B" w14:textId="77777777" w:rsidR="00E976C5" w:rsidRPr="008C0242" w:rsidRDefault="00E976C5" w:rsidP="00E976C5">
            <w:pPr>
              <w:rPr>
                <w:rFonts w:ascii="Times New Roman" w:hAnsi="Times New Roman"/>
                <w:b/>
                <w:sz w:val="24"/>
                <w:szCs w:val="24"/>
              </w:rPr>
            </w:pPr>
          </w:p>
        </w:tc>
        <w:tc>
          <w:tcPr>
            <w:tcW w:w="437" w:type="pct"/>
          </w:tcPr>
          <w:p w14:paraId="732715FE" w14:textId="77777777" w:rsidR="00E976C5" w:rsidRPr="008C0242" w:rsidRDefault="00E976C5" w:rsidP="00E976C5">
            <w:pPr>
              <w:rPr>
                <w:rFonts w:ascii="Times New Roman" w:hAnsi="Times New Roman"/>
                <w:b/>
                <w:sz w:val="24"/>
                <w:szCs w:val="24"/>
              </w:rPr>
            </w:pPr>
          </w:p>
        </w:tc>
      </w:tr>
      <w:tr w:rsidR="00E976C5" w:rsidRPr="008C0242" w14:paraId="5514CFB1" w14:textId="77777777" w:rsidTr="00E976C5">
        <w:trPr>
          <w:trHeight w:val="20"/>
          <w:jc w:val="center"/>
        </w:trPr>
        <w:tc>
          <w:tcPr>
            <w:tcW w:w="3366" w:type="pct"/>
            <w:gridSpan w:val="2"/>
          </w:tcPr>
          <w:p w14:paraId="7C28F5EF" w14:textId="77777777" w:rsidR="00E976C5" w:rsidRPr="008C0242" w:rsidRDefault="00E976C5" w:rsidP="00E976C5">
            <w:pPr>
              <w:rPr>
                <w:rFonts w:ascii="Times New Roman" w:hAnsi="Times New Roman"/>
                <w:b/>
                <w:bCs/>
                <w:sz w:val="24"/>
                <w:szCs w:val="24"/>
              </w:rPr>
            </w:pPr>
            <w:r w:rsidRPr="008C0242">
              <w:rPr>
                <w:rFonts w:ascii="Times New Roman" w:hAnsi="Times New Roman"/>
                <w:b/>
                <w:bCs/>
                <w:sz w:val="24"/>
                <w:szCs w:val="24"/>
              </w:rPr>
              <w:t>Всего:</w:t>
            </w:r>
          </w:p>
        </w:tc>
        <w:tc>
          <w:tcPr>
            <w:tcW w:w="814" w:type="pct"/>
            <w:vAlign w:val="center"/>
          </w:tcPr>
          <w:p w14:paraId="4A6FD15A" w14:textId="77777777" w:rsidR="00E976C5" w:rsidRPr="008C0242" w:rsidRDefault="00E976C5" w:rsidP="00E976C5">
            <w:pPr>
              <w:jc w:val="center"/>
              <w:rPr>
                <w:rFonts w:ascii="Times New Roman" w:hAnsi="Times New Roman"/>
                <w:b/>
                <w:bCs/>
                <w:sz w:val="24"/>
                <w:szCs w:val="24"/>
              </w:rPr>
            </w:pPr>
            <w:r w:rsidRPr="008C0242">
              <w:rPr>
                <w:rFonts w:ascii="Times New Roman" w:hAnsi="Times New Roman"/>
                <w:b/>
                <w:bCs/>
                <w:sz w:val="24"/>
                <w:szCs w:val="24"/>
              </w:rPr>
              <w:t>84</w:t>
            </w:r>
          </w:p>
        </w:tc>
        <w:tc>
          <w:tcPr>
            <w:tcW w:w="383" w:type="pct"/>
          </w:tcPr>
          <w:p w14:paraId="3EBF4987" w14:textId="77777777" w:rsidR="00E976C5" w:rsidRPr="008C0242" w:rsidRDefault="00E976C5" w:rsidP="00E976C5">
            <w:pPr>
              <w:rPr>
                <w:rFonts w:ascii="Times New Roman" w:hAnsi="Times New Roman"/>
                <w:b/>
                <w:bCs/>
                <w:sz w:val="24"/>
                <w:szCs w:val="24"/>
              </w:rPr>
            </w:pPr>
          </w:p>
        </w:tc>
        <w:tc>
          <w:tcPr>
            <w:tcW w:w="437" w:type="pct"/>
          </w:tcPr>
          <w:p w14:paraId="4B74A618" w14:textId="77777777" w:rsidR="00E976C5" w:rsidRPr="008C0242" w:rsidRDefault="00E976C5" w:rsidP="00E976C5">
            <w:pPr>
              <w:rPr>
                <w:rFonts w:ascii="Times New Roman" w:hAnsi="Times New Roman"/>
                <w:b/>
                <w:bCs/>
                <w:sz w:val="24"/>
                <w:szCs w:val="24"/>
              </w:rPr>
            </w:pPr>
          </w:p>
        </w:tc>
      </w:tr>
    </w:tbl>
    <w:p w14:paraId="1A70A580" w14:textId="77777777" w:rsidR="00E976C5" w:rsidRPr="008C0242" w:rsidRDefault="00E976C5" w:rsidP="00E976C5">
      <w:pPr>
        <w:ind w:firstLine="709"/>
        <w:rPr>
          <w:rFonts w:ascii="Times New Roman" w:hAnsi="Times New Roman"/>
          <w:sz w:val="24"/>
          <w:szCs w:val="24"/>
        </w:rPr>
        <w:sectPr w:rsidR="00E976C5" w:rsidRPr="008C0242" w:rsidSect="00E976C5">
          <w:pgSz w:w="16840" w:h="11907" w:orient="landscape"/>
          <w:pgMar w:top="851" w:right="1134" w:bottom="851" w:left="992" w:header="709" w:footer="709" w:gutter="0"/>
          <w:cols w:space="720"/>
        </w:sectPr>
      </w:pPr>
    </w:p>
    <w:p w14:paraId="6E89DE10" w14:textId="77777777" w:rsidR="00E976C5" w:rsidRPr="008C0242" w:rsidRDefault="00E976C5" w:rsidP="00E976C5">
      <w:pPr>
        <w:ind w:left="1353"/>
        <w:rPr>
          <w:rFonts w:ascii="Times New Roman" w:hAnsi="Times New Roman"/>
          <w:b/>
          <w:bCs/>
          <w:sz w:val="24"/>
          <w:szCs w:val="24"/>
        </w:rPr>
      </w:pPr>
      <w:r w:rsidRPr="008C0242">
        <w:rPr>
          <w:rFonts w:ascii="Times New Roman" w:hAnsi="Times New Roman"/>
          <w:b/>
          <w:bCs/>
          <w:sz w:val="24"/>
          <w:szCs w:val="24"/>
        </w:rPr>
        <w:lastRenderedPageBreak/>
        <w:t>3. УСЛОВИЯ РЕАЛИЗАЦИИ УЧЕБНОЙ ДИСЦИПЛИНЫ</w:t>
      </w:r>
    </w:p>
    <w:p w14:paraId="3A18FF5A" w14:textId="77777777" w:rsidR="00E976C5" w:rsidRPr="008C0242" w:rsidRDefault="00E976C5" w:rsidP="00E976C5">
      <w:pPr>
        <w:suppressAutoHyphens/>
        <w:spacing w:after="0"/>
        <w:ind w:firstLine="709"/>
        <w:jc w:val="both"/>
        <w:rPr>
          <w:rFonts w:ascii="Times New Roman" w:hAnsi="Times New Roman"/>
          <w:bCs/>
          <w:sz w:val="24"/>
          <w:szCs w:val="24"/>
        </w:rPr>
      </w:pPr>
      <w:r w:rsidRPr="008C024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C08FD21" w14:textId="22CAAA66" w:rsidR="00E976C5" w:rsidRDefault="00E976C5" w:rsidP="00E976C5">
      <w:pPr>
        <w:suppressAutoHyphens/>
        <w:spacing w:after="0"/>
        <w:ind w:firstLine="709"/>
        <w:jc w:val="both"/>
        <w:rPr>
          <w:rFonts w:ascii="Times New Roman" w:hAnsi="Times New Roman"/>
          <w:bCs/>
          <w:sz w:val="24"/>
          <w:szCs w:val="24"/>
        </w:rPr>
      </w:pPr>
      <w:r w:rsidRPr="00541A37">
        <w:rPr>
          <w:rFonts w:ascii="Times New Roman" w:hAnsi="Times New Roman"/>
          <w:bCs/>
          <w:sz w:val="24"/>
          <w:szCs w:val="24"/>
        </w:rPr>
        <w:t xml:space="preserve">Кабинет «Монтажа, технической эксплуатации и ремонта промышленного оборудования», оснащенная необходимым для реализации программы учебной дисциплины оборудованием, приведенным в п. 6.1.2.3 образовательной программы </w:t>
      </w:r>
      <w:r w:rsidRPr="00541A37">
        <w:rPr>
          <w:rFonts w:ascii="Times New Roman" w:hAnsi="Times New Roman"/>
          <w:bCs/>
          <w:sz w:val="24"/>
          <w:szCs w:val="24"/>
        </w:rPr>
        <w:br/>
        <w:t>по данной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BE5798" w14:paraId="58635C0A" w14:textId="77777777" w:rsidTr="00E976C5">
        <w:tc>
          <w:tcPr>
            <w:tcW w:w="273" w:type="pct"/>
            <w:shd w:val="clear" w:color="auto" w:fill="auto"/>
            <w:vAlign w:val="center"/>
          </w:tcPr>
          <w:p w14:paraId="2FE3C83C"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50857957"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2B8CECC0"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74C56CC6" w14:textId="77777777" w:rsidTr="00E976C5">
        <w:trPr>
          <w:trHeight w:val="278"/>
        </w:trPr>
        <w:tc>
          <w:tcPr>
            <w:tcW w:w="5000" w:type="pct"/>
            <w:gridSpan w:val="3"/>
            <w:shd w:val="clear" w:color="auto" w:fill="auto"/>
          </w:tcPr>
          <w:p w14:paraId="76CEC0C0"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5173C222" w14:textId="77777777" w:rsidTr="00E976C5">
        <w:trPr>
          <w:trHeight w:val="277"/>
        </w:trPr>
        <w:tc>
          <w:tcPr>
            <w:tcW w:w="5000" w:type="pct"/>
            <w:gridSpan w:val="3"/>
            <w:shd w:val="clear" w:color="auto" w:fill="auto"/>
          </w:tcPr>
          <w:p w14:paraId="54EADED7"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7D81B81F" w14:textId="77777777" w:rsidTr="00E976C5">
        <w:tc>
          <w:tcPr>
            <w:tcW w:w="273" w:type="pct"/>
            <w:shd w:val="clear" w:color="auto" w:fill="auto"/>
          </w:tcPr>
          <w:p w14:paraId="60EB7EFF"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573E503"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0A257EE8"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5B824373"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2F628352"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7154B3E2"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5985CFCC"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262267A2" w14:textId="77777777" w:rsidTr="00E976C5">
        <w:tc>
          <w:tcPr>
            <w:tcW w:w="273" w:type="pct"/>
            <w:shd w:val="clear" w:color="auto" w:fill="auto"/>
          </w:tcPr>
          <w:p w14:paraId="7481767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5ABBC15"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485B324B"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6DA537B7"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76576AD4"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12AA30E4"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7AA811AA" w14:textId="77777777" w:rsidTr="00E976C5">
        <w:tc>
          <w:tcPr>
            <w:tcW w:w="273" w:type="pct"/>
            <w:shd w:val="clear" w:color="auto" w:fill="auto"/>
          </w:tcPr>
          <w:p w14:paraId="10EE6C4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5BD6D29"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6F1197A8"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10F3F91A"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0CB6B034" w14:textId="77777777" w:rsidTr="00E976C5">
        <w:tc>
          <w:tcPr>
            <w:tcW w:w="273" w:type="pct"/>
            <w:shd w:val="clear" w:color="auto" w:fill="auto"/>
          </w:tcPr>
          <w:p w14:paraId="1CBAA1F1"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EE365B4"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34C18B59"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000BB0D3"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5B8B39CF"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0735AC05"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3114F98F"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6D5D2BBA" w14:textId="77777777" w:rsidTr="00E976C5">
        <w:tc>
          <w:tcPr>
            <w:tcW w:w="273" w:type="pct"/>
            <w:shd w:val="clear" w:color="auto" w:fill="auto"/>
          </w:tcPr>
          <w:p w14:paraId="579278C8"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9306BD8"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41A6197B"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1C2C5FA0"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50036323" w14:textId="77777777" w:rsidTr="00E976C5">
        <w:tc>
          <w:tcPr>
            <w:tcW w:w="273" w:type="pct"/>
            <w:shd w:val="clear" w:color="auto" w:fill="auto"/>
          </w:tcPr>
          <w:p w14:paraId="2A637E0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5E684F8"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3788014D"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77A6AD54"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50545EDC"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4FC7F4C3"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4505CAAF"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0A3D805B"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7471E24C"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BE5798" w14:paraId="486D865A" w14:textId="77777777" w:rsidTr="00E976C5">
        <w:tc>
          <w:tcPr>
            <w:tcW w:w="273" w:type="pct"/>
            <w:shd w:val="clear" w:color="auto" w:fill="auto"/>
          </w:tcPr>
          <w:p w14:paraId="2CFF145A"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0BC83FB" w14:textId="77777777" w:rsidR="00E976C5" w:rsidRPr="006800C1" w:rsidRDefault="00E976C5" w:rsidP="00E976C5">
            <w:pPr>
              <w:pStyle w:val="122"/>
              <w:spacing w:line="276" w:lineRule="auto"/>
            </w:pPr>
            <w:r>
              <w:rPr>
                <w:bCs/>
                <w:szCs w:val="24"/>
              </w:rPr>
              <w:t>К</w:t>
            </w:r>
            <w:r w:rsidRPr="00541A37">
              <w:rPr>
                <w:bCs/>
                <w:szCs w:val="24"/>
              </w:rPr>
              <w:t>омплект оборудования, моделей, узлов, макетов</w:t>
            </w:r>
          </w:p>
        </w:tc>
        <w:tc>
          <w:tcPr>
            <w:tcW w:w="1527" w:type="pct"/>
            <w:shd w:val="clear" w:color="auto" w:fill="auto"/>
          </w:tcPr>
          <w:p w14:paraId="6B20125E" w14:textId="77777777" w:rsidR="00E976C5" w:rsidRPr="006800C1" w:rsidRDefault="00E976C5" w:rsidP="00E976C5">
            <w:pPr>
              <w:pStyle w:val="122"/>
              <w:spacing w:line="276" w:lineRule="auto"/>
              <w:rPr>
                <w:szCs w:val="24"/>
                <w:lang w:eastAsia="en-US"/>
              </w:rPr>
            </w:pPr>
          </w:p>
        </w:tc>
      </w:tr>
      <w:tr w:rsidR="00E976C5" w:rsidRPr="00DB62AC" w14:paraId="0EFE5D7B"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7FB3F" w14:textId="77777777" w:rsidR="00E976C5" w:rsidRPr="00DB62AC"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DB62AC" w14:paraId="782AB678"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4F54F6FF"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948123"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2ACFCB"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02725B71"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394AFEBB"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A7112F" w14:textId="77777777" w:rsidR="00E976C5" w:rsidRPr="00BE5798" w:rsidRDefault="00E976C5" w:rsidP="00E976C5">
            <w:pPr>
              <w:pStyle w:val="122"/>
              <w:spacing w:line="276" w:lineRule="auto"/>
              <w:rPr>
                <w:szCs w:val="24"/>
                <w:lang w:eastAsia="en-US"/>
              </w:rPr>
            </w:pPr>
            <w:r w:rsidRPr="00BE5798">
              <w:rPr>
                <w:b/>
                <w:bCs/>
                <w:szCs w:val="24"/>
                <w:lang w:val="en-US" w:eastAsia="en-US"/>
              </w:rPr>
              <w:lastRenderedPageBreak/>
              <w:t xml:space="preserve">II </w:t>
            </w:r>
            <w:r w:rsidRPr="00BE5798">
              <w:rPr>
                <w:b/>
                <w:bCs/>
                <w:szCs w:val="24"/>
                <w:lang w:eastAsia="en-US"/>
              </w:rPr>
              <w:t>Технические средства</w:t>
            </w:r>
          </w:p>
        </w:tc>
      </w:tr>
      <w:tr w:rsidR="00E976C5" w:rsidRPr="00BE5798" w14:paraId="672B7B97"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1B30CA"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5405C03E" w14:textId="77777777" w:rsidTr="00E976C5">
        <w:tc>
          <w:tcPr>
            <w:tcW w:w="273" w:type="pct"/>
            <w:shd w:val="clear" w:color="auto" w:fill="auto"/>
          </w:tcPr>
          <w:p w14:paraId="0A31314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C3BB647" w14:textId="77777777" w:rsidR="00E976C5" w:rsidRPr="00BE5798" w:rsidRDefault="00E976C5" w:rsidP="00E976C5">
            <w:pPr>
              <w:pStyle w:val="122"/>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39CC7A97"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7487C08E"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16F2EF4A"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00D2AC59"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2D2A8A3B"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1C65E70B" w14:textId="77777777" w:rsidTr="00E976C5">
        <w:tc>
          <w:tcPr>
            <w:tcW w:w="273" w:type="pct"/>
            <w:shd w:val="clear" w:color="auto" w:fill="auto"/>
          </w:tcPr>
          <w:p w14:paraId="7BACE27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27848B8" w14:textId="77777777" w:rsidR="00E976C5" w:rsidRPr="00E61123" w:rsidRDefault="00E976C5" w:rsidP="00E976C5">
            <w:pPr>
              <w:pStyle w:val="122"/>
              <w:spacing w:line="276" w:lineRule="auto"/>
              <w:rPr>
                <w:szCs w:val="24"/>
                <w:lang w:eastAsia="en-US"/>
              </w:rPr>
            </w:pPr>
            <w:r>
              <w:rPr>
                <w:bCs/>
                <w:szCs w:val="24"/>
              </w:rPr>
              <w:t>Т</w:t>
            </w:r>
            <w:r w:rsidRPr="00541A37">
              <w:rPr>
                <w:bCs/>
                <w:szCs w:val="24"/>
              </w:rPr>
              <w:t>ренажёры для решения ситуационных задач</w:t>
            </w:r>
          </w:p>
        </w:tc>
        <w:tc>
          <w:tcPr>
            <w:tcW w:w="1527" w:type="pct"/>
            <w:shd w:val="clear" w:color="auto" w:fill="auto"/>
          </w:tcPr>
          <w:p w14:paraId="4B8A86E5" w14:textId="77777777" w:rsidR="00E976C5" w:rsidRPr="00316475" w:rsidRDefault="00E976C5" w:rsidP="00E976C5">
            <w:pPr>
              <w:spacing w:after="0"/>
              <w:rPr>
                <w:rFonts w:ascii="Times New Roman" w:hAnsi="Times New Roman"/>
                <w:iCs/>
                <w:sz w:val="24"/>
                <w:szCs w:val="24"/>
                <w:lang w:eastAsia="en-US"/>
              </w:rPr>
            </w:pPr>
          </w:p>
        </w:tc>
      </w:tr>
      <w:tr w:rsidR="00E976C5" w:rsidRPr="00BE5798" w14:paraId="400413E3" w14:textId="77777777" w:rsidTr="00E976C5">
        <w:tc>
          <w:tcPr>
            <w:tcW w:w="273" w:type="pct"/>
            <w:shd w:val="clear" w:color="auto" w:fill="auto"/>
          </w:tcPr>
          <w:p w14:paraId="0C5D616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56E35B5"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200F4EAD"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064A084F"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612D80C9"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29B280CD"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043CDC81" w14:textId="77777777" w:rsidTr="00E976C5">
        <w:tc>
          <w:tcPr>
            <w:tcW w:w="273" w:type="pct"/>
            <w:shd w:val="clear" w:color="auto" w:fill="auto"/>
          </w:tcPr>
          <w:p w14:paraId="777BB60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002AD63" w14:textId="77777777" w:rsidR="00E976C5" w:rsidRPr="001C612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61C2AB92" w14:textId="77777777" w:rsidR="00E976C5" w:rsidRPr="001C612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1DF635B6" w14:textId="77777777" w:rsidTr="00E976C5">
        <w:tc>
          <w:tcPr>
            <w:tcW w:w="5000" w:type="pct"/>
            <w:gridSpan w:val="3"/>
            <w:shd w:val="clear" w:color="auto" w:fill="auto"/>
          </w:tcPr>
          <w:p w14:paraId="2DE3F9E3"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5886649F" w14:textId="77777777" w:rsidTr="00E976C5">
        <w:tc>
          <w:tcPr>
            <w:tcW w:w="273" w:type="pct"/>
            <w:shd w:val="clear" w:color="auto" w:fill="auto"/>
          </w:tcPr>
          <w:p w14:paraId="09773C18"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E49284E"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179C0C09"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43120DDA" w14:textId="77777777" w:rsidTr="00E976C5">
        <w:tc>
          <w:tcPr>
            <w:tcW w:w="5000" w:type="pct"/>
            <w:gridSpan w:val="3"/>
            <w:shd w:val="clear" w:color="auto" w:fill="auto"/>
          </w:tcPr>
          <w:p w14:paraId="36CF202C"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6D066656" w14:textId="77777777" w:rsidTr="00E976C5">
        <w:tc>
          <w:tcPr>
            <w:tcW w:w="5000" w:type="pct"/>
            <w:gridSpan w:val="3"/>
            <w:shd w:val="clear" w:color="auto" w:fill="auto"/>
          </w:tcPr>
          <w:p w14:paraId="26AA442E"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40ABD78E" w14:textId="77777777" w:rsidTr="00E976C5">
        <w:tc>
          <w:tcPr>
            <w:tcW w:w="273" w:type="pct"/>
            <w:shd w:val="clear" w:color="auto" w:fill="auto"/>
          </w:tcPr>
          <w:p w14:paraId="2990D1FA"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3D42A7B" w14:textId="77777777" w:rsidR="00E976C5" w:rsidRPr="00BE5798" w:rsidRDefault="00E976C5" w:rsidP="00E976C5">
            <w:pPr>
              <w:pStyle w:val="122"/>
              <w:spacing w:line="276" w:lineRule="auto"/>
              <w:rPr>
                <w:szCs w:val="24"/>
                <w:lang w:eastAsia="en-US"/>
              </w:rPr>
            </w:pPr>
            <w:r>
              <w:rPr>
                <w:bCs/>
                <w:szCs w:val="24"/>
              </w:rPr>
              <w:t>Н</w:t>
            </w:r>
            <w:r w:rsidRPr="00DD1267">
              <w:rPr>
                <w:bCs/>
                <w:szCs w:val="24"/>
              </w:rPr>
              <w:t>аглядные пособия (комплект плакатов по темам, схемы)</w:t>
            </w:r>
          </w:p>
        </w:tc>
        <w:tc>
          <w:tcPr>
            <w:tcW w:w="1527" w:type="pct"/>
            <w:shd w:val="clear" w:color="auto" w:fill="auto"/>
          </w:tcPr>
          <w:p w14:paraId="6D6E6F2C" w14:textId="77777777" w:rsidR="00E976C5" w:rsidRPr="00BE5798" w:rsidRDefault="00E976C5" w:rsidP="00E976C5">
            <w:pPr>
              <w:pStyle w:val="122"/>
              <w:spacing w:line="276" w:lineRule="auto"/>
              <w:rPr>
                <w:szCs w:val="24"/>
                <w:lang w:eastAsia="en-US"/>
              </w:rPr>
            </w:pPr>
          </w:p>
        </w:tc>
      </w:tr>
      <w:tr w:rsidR="00E976C5" w:rsidRPr="00BE5798" w14:paraId="16352615" w14:textId="77777777" w:rsidTr="00E976C5">
        <w:tc>
          <w:tcPr>
            <w:tcW w:w="5000" w:type="pct"/>
            <w:gridSpan w:val="3"/>
            <w:shd w:val="clear" w:color="auto" w:fill="auto"/>
          </w:tcPr>
          <w:p w14:paraId="1B794412"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6CCD9A5F" w14:textId="77777777" w:rsidTr="00E976C5">
        <w:tc>
          <w:tcPr>
            <w:tcW w:w="273" w:type="pct"/>
            <w:shd w:val="clear" w:color="auto" w:fill="auto"/>
          </w:tcPr>
          <w:p w14:paraId="1002A84F"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0FF8669" w14:textId="77777777" w:rsidR="00E976C5" w:rsidRPr="00BE5798" w:rsidRDefault="00E976C5" w:rsidP="00E976C5">
            <w:pPr>
              <w:pStyle w:val="122"/>
              <w:spacing w:line="276" w:lineRule="auto"/>
              <w:rPr>
                <w:i/>
                <w:iCs w:val="0"/>
                <w:szCs w:val="24"/>
                <w:lang w:eastAsia="en-US"/>
              </w:rPr>
            </w:pPr>
            <w:r>
              <w:rPr>
                <w:bCs/>
                <w:szCs w:val="24"/>
              </w:rPr>
              <w:t>С</w:t>
            </w:r>
            <w:r w:rsidRPr="00541A37">
              <w:rPr>
                <w:bCs/>
                <w:szCs w:val="24"/>
              </w:rPr>
              <w:t>тенды экспозиционные</w:t>
            </w:r>
          </w:p>
        </w:tc>
        <w:tc>
          <w:tcPr>
            <w:tcW w:w="1527" w:type="pct"/>
            <w:shd w:val="clear" w:color="auto" w:fill="auto"/>
          </w:tcPr>
          <w:p w14:paraId="75D44E52" w14:textId="77777777" w:rsidR="00E976C5" w:rsidRPr="00BE5798" w:rsidRDefault="00E976C5" w:rsidP="00E976C5">
            <w:pPr>
              <w:pStyle w:val="122"/>
              <w:spacing w:line="276" w:lineRule="auto"/>
              <w:rPr>
                <w:szCs w:val="24"/>
                <w:lang w:eastAsia="en-US"/>
              </w:rPr>
            </w:pPr>
          </w:p>
        </w:tc>
      </w:tr>
    </w:tbl>
    <w:p w14:paraId="26A80EA6" w14:textId="77777777" w:rsidR="00E976C5" w:rsidRDefault="00E976C5" w:rsidP="00E976C5">
      <w:pPr>
        <w:suppressAutoHyphens/>
        <w:spacing w:after="0"/>
        <w:ind w:firstLine="709"/>
        <w:jc w:val="both"/>
        <w:rPr>
          <w:rFonts w:ascii="Times New Roman" w:hAnsi="Times New Roman"/>
          <w:bCs/>
          <w:iCs/>
          <w:sz w:val="24"/>
          <w:szCs w:val="24"/>
        </w:rPr>
      </w:pPr>
      <w:bookmarkStart w:id="31" w:name="_Hlk107217734"/>
    </w:p>
    <w:p w14:paraId="1846AB95" w14:textId="77777777" w:rsidR="00E976C5" w:rsidRDefault="00E976C5" w:rsidP="00E976C5">
      <w:pPr>
        <w:suppressAutoHyphens/>
        <w:spacing w:after="0"/>
        <w:ind w:firstLine="709"/>
        <w:jc w:val="both"/>
        <w:rPr>
          <w:rFonts w:ascii="Times New Roman" w:hAnsi="Times New Roman"/>
          <w:i/>
          <w:sz w:val="24"/>
          <w:szCs w:val="24"/>
        </w:rPr>
      </w:pPr>
      <w:r w:rsidRPr="00375D7D">
        <w:rPr>
          <w:rFonts w:ascii="Times New Roman" w:hAnsi="Times New Roman"/>
          <w:bCs/>
          <w:iCs/>
          <w:sz w:val="24"/>
          <w:szCs w:val="24"/>
        </w:rPr>
        <w:t>Лаборатория «</w:t>
      </w:r>
      <w:r>
        <w:rPr>
          <w:rFonts w:ascii="Times New Roman" w:hAnsi="Times New Roman"/>
          <w:bCs/>
          <w:sz w:val="24"/>
          <w:szCs w:val="24"/>
        </w:rPr>
        <w:t>Материаловедение</w:t>
      </w:r>
      <w:r w:rsidRPr="00375D7D">
        <w:rPr>
          <w:rFonts w:ascii="Times New Roman" w:hAnsi="Times New Roman"/>
          <w:bCs/>
          <w:iCs/>
          <w:sz w:val="24"/>
          <w:szCs w:val="24"/>
        </w:rPr>
        <w:t>»</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оснащенная необходимым для реализации </w:t>
      </w:r>
      <w:r w:rsidRPr="00E36F0C">
        <w:rPr>
          <w:rFonts w:ascii="Times New Roman" w:hAnsi="Times New Roman"/>
          <w:bCs/>
          <w:sz w:val="24"/>
          <w:szCs w:val="24"/>
        </w:rPr>
        <w:t>программы учебной дисциплины оборудованием, приведенным в п. 6.1.2.3 образовательной программы по данной специальности.</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42"/>
        <w:gridCol w:w="5768"/>
        <w:gridCol w:w="9"/>
        <w:gridCol w:w="2826"/>
      </w:tblGrid>
      <w:tr w:rsidR="00E976C5" w:rsidRPr="00BE5798" w14:paraId="5C6893D5" w14:textId="77777777" w:rsidTr="00E976C5">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312C39" w14:textId="77777777" w:rsidR="00E976C5" w:rsidRPr="001F440F" w:rsidRDefault="00E976C5" w:rsidP="00E976C5">
            <w:pPr>
              <w:pStyle w:val="122"/>
              <w:spacing w:line="276" w:lineRule="auto"/>
              <w:jc w:val="center"/>
              <w:rPr>
                <w:lang w:eastAsia="en-US"/>
              </w:rPr>
            </w:pPr>
            <w:r w:rsidRPr="001F440F">
              <w:rPr>
                <w:lang w:eastAsia="en-US"/>
              </w:rPr>
              <w:t>№</w:t>
            </w: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7A7047" w14:textId="77777777" w:rsidR="00E976C5" w:rsidRPr="001F440F" w:rsidRDefault="00E976C5" w:rsidP="00E976C5">
            <w:pPr>
              <w:pStyle w:val="122"/>
              <w:spacing w:line="276" w:lineRule="auto"/>
              <w:jc w:val="center"/>
              <w:rPr>
                <w:lang w:eastAsia="en-US"/>
              </w:rPr>
            </w:pPr>
            <w:r w:rsidRPr="001F440F">
              <w:rPr>
                <w:lang w:eastAsia="en-US"/>
              </w:rPr>
              <w:t>Наименование оборудования</w:t>
            </w:r>
          </w:p>
        </w:tc>
        <w:tc>
          <w:tcPr>
            <w:tcW w:w="1546" w:type="pct"/>
            <w:tcBorders>
              <w:top w:val="single" w:sz="4" w:space="0" w:color="auto"/>
              <w:left w:val="single" w:sz="4" w:space="0" w:color="auto"/>
              <w:bottom w:val="single" w:sz="4" w:space="0" w:color="auto"/>
              <w:right w:val="single" w:sz="4" w:space="0" w:color="auto"/>
            </w:tcBorders>
            <w:shd w:val="clear" w:color="auto" w:fill="auto"/>
            <w:vAlign w:val="center"/>
          </w:tcPr>
          <w:p w14:paraId="23325160" w14:textId="77777777" w:rsidR="00E976C5" w:rsidRPr="001F440F" w:rsidRDefault="00E976C5" w:rsidP="00E976C5">
            <w:pPr>
              <w:pStyle w:val="122"/>
              <w:spacing w:line="276" w:lineRule="auto"/>
              <w:jc w:val="center"/>
              <w:rPr>
                <w:lang w:eastAsia="en-US"/>
              </w:rPr>
            </w:pPr>
            <w:r w:rsidRPr="001F440F">
              <w:rPr>
                <w:lang w:eastAsia="en-US"/>
              </w:rPr>
              <w:t>Техническое описание</w:t>
            </w:r>
          </w:p>
        </w:tc>
      </w:tr>
      <w:tr w:rsidR="00E976C5" w:rsidRPr="00BE5798" w14:paraId="1386207D" w14:textId="77777777" w:rsidTr="00E976C5">
        <w:trPr>
          <w:trHeight w:val="278"/>
        </w:trPr>
        <w:tc>
          <w:tcPr>
            <w:tcW w:w="5000" w:type="pct"/>
            <w:gridSpan w:val="5"/>
            <w:shd w:val="clear" w:color="auto" w:fill="auto"/>
          </w:tcPr>
          <w:p w14:paraId="32FC48EB"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58F9D65A" w14:textId="77777777" w:rsidTr="00E976C5">
        <w:trPr>
          <w:trHeight w:val="277"/>
        </w:trPr>
        <w:tc>
          <w:tcPr>
            <w:tcW w:w="5000" w:type="pct"/>
            <w:gridSpan w:val="5"/>
            <w:shd w:val="clear" w:color="auto" w:fill="auto"/>
          </w:tcPr>
          <w:p w14:paraId="1B9908F8"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50DE47F5" w14:textId="77777777" w:rsidTr="00E976C5">
        <w:tc>
          <w:tcPr>
            <w:tcW w:w="271" w:type="pct"/>
            <w:shd w:val="clear" w:color="auto" w:fill="auto"/>
          </w:tcPr>
          <w:p w14:paraId="03A126BF"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58581E04"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51" w:type="pct"/>
            <w:gridSpan w:val="2"/>
            <w:shd w:val="clear" w:color="auto" w:fill="auto"/>
          </w:tcPr>
          <w:p w14:paraId="478454DF"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3AB8CB8C"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5E65A036"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7BC01619"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131CBF29"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4333FFDA" w14:textId="77777777" w:rsidTr="00E976C5">
        <w:tc>
          <w:tcPr>
            <w:tcW w:w="271" w:type="pct"/>
            <w:shd w:val="clear" w:color="auto" w:fill="auto"/>
          </w:tcPr>
          <w:p w14:paraId="7A7B6774"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6B3CCB18"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51" w:type="pct"/>
            <w:gridSpan w:val="2"/>
            <w:shd w:val="clear" w:color="auto" w:fill="auto"/>
          </w:tcPr>
          <w:p w14:paraId="16483E99"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6C963631"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59A9E1FF"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654FD890"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07F25006" w14:textId="77777777" w:rsidTr="00E976C5">
        <w:tc>
          <w:tcPr>
            <w:tcW w:w="271" w:type="pct"/>
            <w:shd w:val="clear" w:color="auto" w:fill="auto"/>
          </w:tcPr>
          <w:p w14:paraId="3CEB2B7B"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24EFECFF"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51" w:type="pct"/>
            <w:gridSpan w:val="2"/>
            <w:shd w:val="clear" w:color="auto" w:fill="auto"/>
          </w:tcPr>
          <w:p w14:paraId="2363A7EA"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412D751A"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489E8EC9" w14:textId="77777777" w:rsidTr="00E976C5">
        <w:tc>
          <w:tcPr>
            <w:tcW w:w="271" w:type="pct"/>
            <w:shd w:val="clear" w:color="auto" w:fill="auto"/>
          </w:tcPr>
          <w:p w14:paraId="75F4A708"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45B8C83B"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51" w:type="pct"/>
            <w:gridSpan w:val="2"/>
            <w:shd w:val="clear" w:color="auto" w:fill="auto"/>
          </w:tcPr>
          <w:p w14:paraId="5CE64FAE"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0A8BB4A9"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2C9E60D5"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52F59003"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31A2AB9E"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0FBED9C4" w14:textId="77777777" w:rsidTr="00E976C5">
        <w:tc>
          <w:tcPr>
            <w:tcW w:w="271" w:type="pct"/>
            <w:shd w:val="clear" w:color="auto" w:fill="auto"/>
          </w:tcPr>
          <w:p w14:paraId="05D88C51"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5F8BA3FD"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51" w:type="pct"/>
            <w:gridSpan w:val="2"/>
            <w:shd w:val="clear" w:color="auto" w:fill="auto"/>
          </w:tcPr>
          <w:p w14:paraId="0B1F1354"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42353F01"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4B330864" w14:textId="77777777" w:rsidTr="00E976C5">
        <w:tc>
          <w:tcPr>
            <w:tcW w:w="271" w:type="pct"/>
            <w:shd w:val="clear" w:color="auto" w:fill="auto"/>
          </w:tcPr>
          <w:p w14:paraId="27B4E3DC"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6196367A"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51" w:type="pct"/>
            <w:gridSpan w:val="2"/>
            <w:shd w:val="clear" w:color="auto" w:fill="auto"/>
          </w:tcPr>
          <w:p w14:paraId="5AB4D211"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65EBB7A8"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1EF18DF0"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33DEE4DD"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08FEC05D"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30266D9A"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4D47812A"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375D7D" w14:paraId="462F6652" w14:textId="77777777" w:rsidTr="00E976C5">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7FD5BFE3" w14:textId="77777777" w:rsidR="00E976C5" w:rsidRPr="00375D7D" w:rsidRDefault="00E976C5" w:rsidP="00E976C5">
            <w:pPr>
              <w:pStyle w:val="122"/>
              <w:spacing w:line="276" w:lineRule="auto"/>
              <w:rPr>
                <w:lang w:eastAsia="en-US"/>
              </w:rPr>
            </w:pPr>
            <w:r w:rsidRPr="00375D7D">
              <w:rPr>
                <w:b/>
                <w:bCs/>
                <w:lang w:eastAsia="en-US"/>
              </w:rPr>
              <w:t>Дополнительное оборудование</w:t>
            </w:r>
          </w:p>
        </w:tc>
      </w:tr>
      <w:tr w:rsidR="00E976C5" w:rsidRPr="00375D7D" w14:paraId="780AA55D" w14:textId="77777777" w:rsidTr="00E976C5">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23751F33" w14:textId="77777777" w:rsidR="00E976C5" w:rsidRPr="00375D7D"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tcPr>
          <w:p w14:paraId="5F3A9EF9" w14:textId="77777777" w:rsidR="00E976C5" w:rsidRPr="00375D7D" w:rsidRDefault="00E976C5" w:rsidP="00E976C5">
            <w:pPr>
              <w:pStyle w:val="122"/>
              <w:spacing w:line="276" w:lineRule="auto"/>
              <w:rPr>
                <w:i/>
                <w:iCs w:val="0"/>
                <w:lang w:eastAsia="en-US"/>
              </w:rPr>
            </w:pPr>
            <w:r w:rsidRPr="00DB62AC">
              <w:rPr>
                <w:szCs w:val="24"/>
                <w:lang w:eastAsia="en-US"/>
              </w:rPr>
              <w:t>Магнитно-маркерная поверхность</w:t>
            </w:r>
          </w:p>
        </w:tc>
        <w:tc>
          <w:tcPr>
            <w:tcW w:w="1546" w:type="pct"/>
            <w:tcBorders>
              <w:top w:val="single" w:sz="4" w:space="0" w:color="auto"/>
              <w:left w:val="single" w:sz="4" w:space="0" w:color="auto"/>
              <w:bottom w:val="single" w:sz="4" w:space="0" w:color="auto"/>
              <w:right w:val="single" w:sz="4" w:space="0" w:color="auto"/>
            </w:tcBorders>
            <w:shd w:val="clear" w:color="auto" w:fill="auto"/>
          </w:tcPr>
          <w:p w14:paraId="66F1A02E"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5E9AE9DD" w14:textId="77777777" w:rsidR="00E976C5" w:rsidRPr="00375D7D" w:rsidRDefault="00E976C5" w:rsidP="00E976C5">
            <w:pPr>
              <w:pStyle w:val="122"/>
              <w:spacing w:line="276" w:lineRule="auto"/>
              <w:rPr>
                <w:i/>
                <w:iCs w:val="0"/>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375D7D" w14:paraId="294C0AF9" w14:textId="77777777" w:rsidTr="00E976C5">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4B76D812" w14:textId="77777777" w:rsidR="00E976C5" w:rsidRPr="00375D7D" w:rsidRDefault="00E976C5" w:rsidP="00E976C5">
            <w:pPr>
              <w:pStyle w:val="122"/>
              <w:spacing w:line="276" w:lineRule="auto"/>
              <w:rPr>
                <w:lang w:eastAsia="en-US"/>
              </w:rPr>
            </w:pPr>
            <w:r w:rsidRPr="00375D7D">
              <w:rPr>
                <w:b/>
                <w:bCs/>
                <w:lang w:val="en-US" w:eastAsia="en-US"/>
              </w:rPr>
              <w:t>II</w:t>
            </w:r>
            <w:r w:rsidRPr="00375D7D">
              <w:rPr>
                <w:b/>
                <w:bCs/>
                <w:lang w:eastAsia="en-US"/>
              </w:rPr>
              <w:t xml:space="preserve"> Технические средства</w:t>
            </w:r>
          </w:p>
        </w:tc>
      </w:tr>
      <w:tr w:rsidR="00E976C5" w:rsidRPr="00375D7D" w14:paraId="73530069" w14:textId="77777777" w:rsidTr="00E976C5">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654DC387" w14:textId="77777777" w:rsidR="00E976C5" w:rsidRPr="00375D7D" w:rsidRDefault="00E976C5" w:rsidP="00E976C5">
            <w:pPr>
              <w:pStyle w:val="122"/>
              <w:spacing w:line="276" w:lineRule="auto"/>
              <w:rPr>
                <w:lang w:eastAsia="en-US"/>
              </w:rPr>
            </w:pPr>
            <w:r w:rsidRPr="00375D7D">
              <w:rPr>
                <w:b/>
                <w:bCs/>
                <w:lang w:eastAsia="en-US"/>
              </w:rPr>
              <w:t>Основное оборудование</w:t>
            </w:r>
          </w:p>
        </w:tc>
      </w:tr>
      <w:tr w:rsidR="00E976C5" w:rsidRPr="00375D7D" w14:paraId="5F37C229" w14:textId="77777777" w:rsidTr="00E976C5">
        <w:tc>
          <w:tcPr>
            <w:tcW w:w="294" w:type="pct"/>
            <w:gridSpan w:val="2"/>
            <w:shd w:val="clear" w:color="auto" w:fill="auto"/>
          </w:tcPr>
          <w:p w14:paraId="5243AB56"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0910F15D" w14:textId="77777777" w:rsidR="00E976C5" w:rsidRPr="00375D7D" w:rsidRDefault="00E976C5" w:rsidP="00E976C5">
            <w:pPr>
              <w:pStyle w:val="122"/>
              <w:spacing w:line="276" w:lineRule="auto"/>
              <w:rPr>
                <w:lang w:eastAsia="en-US"/>
              </w:rPr>
            </w:pPr>
            <w:r w:rsidRPr="00E61123">
              <w:rPr>
                <w:szCs w:val="24"/>
                <w:lang w:eastAsia="en-US"/>
              </w:rPr>
              <w:t>Автоматизированное рабочее место преподавателя</w:t>
            </w:r>
          </w:p>
        </w:tc>
        <w:tc>
          <w:tcPr>
            <w:tcW w:w="1546" w:type="pct"/>
            <w:shd w:val="clear" w:color="auto" w:fill="auto"/>
          </w:tcPr>
          <w:p w14:paraId="6A083E92"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5955534F"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3969E999"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2F335BA3"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604F59E0" w14:textId="77777777" w:rsidR="00E976C5" w:rsidRPr="00375D7D" w:rsidRDefault="00E976C5" w:rsidP="00E976C5">
            <w:pPr>
              <w:pStyle w:val="122"/>
              <w:spacing w:line="276" w:lineRule="auto"/>
              <w:rPr>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375D7D" w14:paraId="71D8A27D" w14:textId="77777777" w:rsidTr="00E976C5">
        <w:tc>
          <w:tcPr>
            <w:tcW w:w="294" w:type="pct"/>
            <w:gridSpan w:val="2"/>
            <w:shd w:val="clear" w:color="auto" w:fill="auto"/>
          </w:tcPr>
          <w:p w14:paraId="79208C49"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70B2D436" w14:textId="77777777" w:rsidR="00E976C5" w:rsidRPr="00375D7D" w:rsidRDefault="00E976C5" w:rsidP="00E976C5">
            <w:pPr>
              <w:pStyle w:val="122"/>
              <w:spacing w:line="276" w:lineRule="auto"/>
              <w:rPr>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46" w:type="pct"/>
            <w:shd w:val="clear" w:color="auto" w:fill="auto"/>
          </w:tcPr>
          <w:p w14:paraId="17841A06"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41E71C24"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5A2F6140"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66B2BBB9" w14:textId="77777777" w:rsidR="00E976C5" w:rsidRPr="00375D7D" w:rsidRDefault="00E976C5" w:rsidP="00E976C5">
            <w:pPr>
              <w:pStyle w:val="122"/>
              <w:spacing w:line="276" w:lineRule="auto"/>
              <w:rPr>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375D7D" w14:paraId="3A3BFF29" w14:textId="77777777" w:rsidTr="00E976C5">
        <w:tc>
          <w:tcPr>
            <w:tcW w:w="294" w:type="pct"/>
            <w:gridSpan w:val="2"/>
            <w:shd w:val="clear" w:color="auto" w:fill="auto"/>
          </w:tcPr>
          <w:p w14:paraId="1EDE8009"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58E29F07" w14:textId="77777777" w:rsidR="00E976C5" w:rsidRPr="00375D7D" w:rsidRDefault="00E976C5" w:rsidP="00E976C5">
            <w:pPr>
              <w:pStyle w:val="122"/>
              <w:spacing w:line="276" w:lineRule="auto"/>
              <w:rPr>
                <w:lang w:eastAsia="en-US"/>
              </w:rPr>
            </w:pPr>
            <w:r>
              <w:rPr>
                <w:szCs w:val="24"/>
                <w:lang w:eastAsia="en-US"/>
              </w:rPr>
              <w:t>МФУ (принтер, сканер, копир)</w:t>
            </w:r>
          </w:p>
        </w:tc>
        <w:tc>
          <w:tcPr>
            <w:tcW w:w="1546" w:type="pct"/>
            <w:shd w:val="clear" w:color="auto" w:fill="auto"/>
          </w:tcPr>
          <w:p w14:paraId="08FBAD82" w14:textId="77777777" w:rsidR="00E976C5" w:rsidRPr="00375D7D" w:rsidRDefault="00E976C5" w:rsidP="00E976C5">
            <w:pPr>
              <w:pStyle w:val="122"/>
              <w:spacing w:line="276" w:lineRule="auto"/>
              <w:rPr>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375D7D" w14:paraId="089755AC" w14:textId="77777777" w:rsidTr="00E976C5">
        <w:tc>
          <w:tcPr>
            <w:tcW w:w="5000" w:type="pct"/>
            <w:gridSpan w:val="5"/>
            <w:shd w:val="clear" w:color="auto" w:fill="auto"/>
          </w:tcPr>
          <w:p w14:paraId="2AB8A4CF" w14:textId="77777777" w:rsidR="00E976C5" w:rsidRPr="00375D7D" w:rsidRDefault="00E976C5" w:rsidP="00E976C5">
            <w:pPr>
              <w:pStyle w:val="122"/>
              <w:spacing w:line="276" w:lineRule="auto"/>
              <w:rPr>
                <w:lang w:eastAsia="en-US"/>
              </w:rPr>
            </w:pPr>
            <w:r w:rsidRPr="00375D7D">
              <w:rPr>
                <w:b/>
                <w:lang w:eastAsia="en-US"/>
              </w:rPr>
              <w:t>Дополнительное оборудование</w:t>
            </w:r>
          </w:p>
        </w:tc>
      </w:tr>
      <w:tr w:rsidR="00E976C5" w:rsidRPr="00375D7D" w14:paraId="43387737" w14:textId="77777777" w:rsidTr="00E976C5">
        <w:tc>
          <w:tcPr>
            <w:tcW w:w="294" w:type="pct"/>
            <w:gridSpan w:val="2"/>
            <w:shd w:val="clear" w:color="auto" w:fill="auto"/>
          </w:tcPr>
          <w:p w14:paraId="30BE4B00"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0F501C97" w14:textId="77777777" w:rsidR="00E976C5" w:rsidRPr="00375D7D" w:rsidRDefault="00E976C5" w:rsidP="00E976C5">
            <w:pPr>
              <w:pStyle w:val="122"/>
              <w:spacing w:line="276" w:lineRule="auto"/>
              <w:rPr>
                <w:i/>
                <w:iCs w:val="0"/>
                <w:lang w:eastAsia="en-US"/>
              </w:rPr>
            </w:pPr>
          </w:p>
        </w:tc>
        <w:tc>
          <w:tcPr>
            <w:tcW w:w="1546" w:type="pct"/>
            <w:shd w:val="clear" w:color="auto" w:fill="auto"/>
          </w:tcPr>
          <w:p w14:paraId="0F657B50" w14:textId="77777777" w:rsidR="00E976C5" w:rsidRPr="00375D7D" w:rsidRDefault="00E976C5" w:rsidP="00E976C5">
            <w:pPr>
              <w:pStyle w:val="122"/>
              <w:spacing w:line="276" w:lineRule="auto"/>
              <w:rPr>
                <w:lang w:eastAsia="en-US"/>
              </w:rPr>
            </w:pPr>
          </w:p>
        </w:tc>
      </w:tr>
      <w:tr w:rsidR="00E976C5" w:rsidRPr="00375D7D" w14:paraId="548127AD" w14:textId="77777777" w:rsidTr="00E976C5">
        <w:tc>
          <w:tcPr>
            <w:tcW w:w="5000" w:type="pct"/>
            <w:gridSpan w:val="5"/>
            <w:shd w:val="clear" w:color="auto" w:fill="auto"/>
          </w:tcPr>
          <w:p w14:paraId="684259EF" w14:textId="77777777" w:rsidR="00E976C5" w:rsidRPr="00375D7D" w:rsidRDefault="00E976C5" w:rsidP="00E976C5">
            <w:pPr>
              <w:pStyle w:val="122"/>
              <w:spacing w:line="276" w:lineRule="auto"/>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976C5" w:rsidRPr="00375D7D" w14:paraId="0494ACF8" w14:textId="77777777" w:rsidTr="00E976C5">
        <w:tc>
          <w:tcPr>
            <w:tcW w:w="5000" w:type="pct"/>
            <w:gridSpan w:val="5"/>
            <w:shd w:val="clear" w:color="auto" w:fill="auto"/>
          </w:tcPr>
          <w:p w14:paraId="79DBE95E" w14:textId="77777777" w:rsidR="00E976C5" w:rsidRPr="00375D7D" w:rsidRDefault="00E976C5" w:rsidP="00E976C5">
            <w:pPr>
              <w:pStyle w:val="122"/>
              <w:spacing w:line="276" w:lineRule="auto"/>
              <w:rPr>
                <w:b/>
                <w:bCs/>
                <w:lang w:eastAsia="en-US"/>
              </w:rPr>
            </w:pPr>
            <w:r w:rsidRPr="00375D7D">
              <w:rPr>
                <w:b/>
                <w:bCs/>
                <w:lang w:eastAsia="en-US"/>
              </w:rPr>
              <w:t>Основное оборудование</w:t>
            </w:r>
          </w:p>
        </w:tc>
      </w:tr>
      <w:tr w:rsidR="00E976C5" w:rsidRPr="00375D7D" w14:paraId="480D4288" w14:textId="77777777" w:rsidTr="00E976C5">
        <w:tc>
          <w:tcPr>
            <w:tcW w:w="294" w:type="pct"/>
            <w:gridSpan w:val="2"/>
            <w:shd w:val="clear" w:color="auto" w:fill="auto"/>
          </w:tcPr>
          <w:p w14:paraId="56BC5646"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12468D68" w14:textId="77777777" w:rsidR="00E976C5" w:rsidRPr="00375D7D" w:rsidRDefault="00E976C5" w:rsidP="00E976C5">
            <w:pPr>
              <w:pStyle w:val="122"/>
              <w:spacing w:line="276" w:lineRule="auto"/>
              <w:rPr>
                <w:lang w:eastAsia="en-US"/>
              </w:rPr>
            </w:pPr>
            <w:r>
              <w:rPr>
                <w:szCs w:val="24"/>
              </w:rPr>
              <w:t>Т</w:t>
            </w:r>
            <w:r w:rsidRPr="00A933B8">
              <w:rPr>
                <w:szCs w:val="24"/>
              </w:rPr>
              <w:t>вердомеры</w:t>
            </w:r>
          </w:p>
        </w:tc>
        <w:tc>
          <w:tcPr>
            <w:tcW w:w="1546" w:type="pct"/>
            <w:shd w:val="clear" w:color="auto" w:fill="auto"/>
          </w:tcPr>
          <w:p w14:paraId="37AB7751" w14:textId="77777777" w:rsidR="00E976C5" w:rsidRPr="00375D7D" w:rsidRDefault="00E976C5" w:rsidP="00E976C5">
            <w:pPr>
              <w:pStyle w:val="122"/>
              <w:spacing w:line="276" w:lineRule="auto"/>
              <w:rPr>
                <w:lang w:eastAsia="en-US"/>
              </w:rPr>
            </w:pPr>
          </w:p>
        </w:tc>
      </w:tr>
      <w:tr w:rsidR="00E976C5" w:rsidRPr="00375D7D" w14:paraId="5B55DBD7" w14:textId="77777777" w:rsidTr="00E976C5">
        <w:tc>
          <w:tcPr>
            <w:tcW w:w="294" w:type="pct"/>
            <w:gridSpan w:val="2"/>
            <w:shd w:val="clear" w:color="auto" w:fill="auto"/>
          </w:tcPr>
          <w:p w14:paraId="3FBE28A8"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7D2A9948" w14:textId="77777777" w:rsidR="00E976C5" w:rsidRPr="00375D7D" w:rsidRDefault="00E976C5" w:rsidP="00E976C5">
            <w:pPr>
              <w:pStyle w:val="122"/>
              <w:spacing w:line="276" w:lineRule="auto"/>
              <w:rPr>
                <w:lang w:eastAsia="en-US"/>
              </w:rPr>
            </w:pPr>
            <w:r>
              <w:rPr>
                <w:szCs w:val="24"/>
              </w:rPr>
              <w:t>М</w:t>
            </w:r>
            <w:r w:rsidRPr="00A933B8">
              <w:rPr>
                <w:szCs w:val="24"/>
              </w:rPr>
              <w:t>икроскопы</w:t>
            </w:r>
          </w:p>
        </w:tc>
        <w:tc>
          <w:tcPr>
            <w:tcW w:w="1546" w:type="pct"/>
            <w:shd w:val="clear" w:color="auto" w:fill="auto"/>
          </w:tcPr>
          <w:p w14:paraId="664760B5" w14:textId="77777777" w:rsidR="00E976C5" w:rsidRPr="00375D7D" w:rsidRDefault="00E976C5" w:rsidP="00E976C5">
            <w:pPr>
              <w:pStyle w:val="122"/>
              <w:spacing w:line="276" w:lineRule="auto"/>
              <w:rPr>
                <w:lang w:eastAsia="en-US"/>
              </w:rPr>
            </w:pPr>
          </w:p>
        </w:tc>
      </w:tr>
      <w:tr w:rsidR="00E976C5" w:rsidRPr="00375D7D" w14:paraId="41D058DD" w14:textId="77777777" w:rsidTr="00E976C5">
        <w:tc>
          <w:tcPr>
            <w:tcW w:w="294" w:type="pct"/>
            <w:gridSpan w:val="2"/>
            <w:shd w:val="clear" w:color="auto" w:fill="auto"/>
          </w:tcPr>
          <w:p w14:paraId="07DFAA04"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2A8A05F0" w14:textId="77777777" w:rsidR="00E976C5" w:rsidRPr="00375D7D" w:rsidRDefault="00E976C5" w:rsidP="00E976C5">
            <w:pPr>
              <w:pStyle w:val="122"/>
              <w:spacing w:line="276" w:lineRule="auto"/>
              <w:rPr>
                <w:lang w:eastAsia="en-US"/>
              </w:rPr>
            </w:pPr>
            <w:r>
              <w:rPr>
                <w:szCs w:val="24"/>
              </w:rPr>
              <w:t>П</w:t>
            </w:r>
            <w:r w:rsidRPr="00A933B8">
              <w:rPr>
                <w:szCs w:val="24"/>
              </w:rPr>
              <w:t>ечи муфельные для закалки</w:t>
            </w:r>
          </w:p>
        </w:tc>
        <w:tc>
          <w:tcPr>
            <w:tcW w:w="1546" w:type="pct"/>
            <w:shd w:val="clear" w:color="auto" w:fill="auto"/>
          </w:tcPr>
          <w:p w14:paraId="0C12A1A8" w14:textId="77777777" w:rsidR="00E976C5" w:rsidRPr="00375D7D" w:rsidRDefault="00E976C5" w:rsidP="00E976C5">
            <w:pPr>
              <w:pStyle w:val="122"/>
              <w:spacing w:line="276" w:lineRule="auto"/>
              <w:rPr>
                <w:lang w:eastAsia="en-US"/>
              </w:rPr>
            </w:pPr>
            <w:r w:rsidRPr="00A933B8">
              <w:rPr>
                <w:szCs w:val="24"/>
              </w:rPr>
              <w:t>на 1000–1300 °С и отпуска на 200–650 °С</w:t>
            </w:r>
          </w:p>
        </w:tc>
      </w:tr>
      <w:tr w:rsidR="00E976C5" w:rsidRPr="00375D7D" w14:paraId="375EAAE6" w14:textId="77777777" w:rsidTr="00E976C5">
        <w:tc>
          <w:tcPr>
            <w:tcW w:w="294" w:type="pct"/>
            <w:gridSpan w:val="2"/>
            <w:shd w:val="clear" w:color="auto" w:fill="auto"/>
          </w:tcPr>
          <w:p w14:paraId="70EDDDEA"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70674CB8" w14:textId="77777777" w:rsidR="00E976C5" w:rsidRPr="00375D7D" w:rsidRDefault="00E976C5" w:rsidP="00E976C5">
            <w:pPr>
              <w:pStyle w:val="122"/>
              <w:spacing w:line="276" w:lineRule="auto"/>
              <w:rPr>
                <w:lang w:eastAsia="en-US"/>
              </w:rPr>
            </w:pPr>
            <w:r>
              <w:rPr>
                <w:szCs w:val="24"/>
              </w:rPr>
              <w:t>Н</w:t>
            </w:r>
            <w:r w:rsidRPr="00A933B8">
              <w:rPr>
                <w:szCs w:val="24"/>
              </w:rPr>
              <w:t>аборы образцов, детали</w:t>
            </w:r>
          </w:p>
        </w:tc>
        <w:tc>
          <w:tcPr>
            <w:tcW w:w="1546" w:type="pct"/>
            <w:shd w:val="clear" w:color="auto" w:fill="auto"/>
          </w:tcPr>
          <w:p w14:paraId="45F732A5" w14:textId="77777777" w:rsidR="00E976C5" w:rsidRPr="00375D7D" w:rsidRDefault="00E976C5" w:rsidP="00E976C5">
            <w:pPr>
              <w:pStyle w:val="122"/>
              <w:spacing w:line="276" w:lineRule="auto"/>
              <w:rPr>
                <w:lang w:eastAsia="en-US"/>
              </w:rPr>
            </w:pPr>
          </w:p>
        </w:tc>
      </w:tr>
      <w:tr w:rsidR="00E976C5" w:rsidRPr="00375D7D" w14:paraId="343BFA76" w14:textId="77777777" w:rsidTr="00E976C5">
        <w:tc>
          <w:tcPr>
            <w:tcW w:w="5000" w:type="pct"/>
            <w:gridSpan w:val="5"/>
            <w:shd w:val="clear" w:color="auto" w:fill="auto"/>
          </w:tcPr>
          <w:p w14:paraId="45CF13EB" w14:textId="77777777" w:rsidR="00E976C5" w:rsidRPr="00375D7D" w:rsidRDefault="00E976C5" w:rsidP="00E976C5">
            <w:pPr>
              <w:pStyle w:val="122"/>
              <w:spacing w:line="276" w:lineRule="auto"/>
              <w:rPr>
                <w:lang w:eastAsia="en-US"/>
              </w:rPr>
            </w:pPr>
            <w:r w:rsidRPr="00375D7D">
              <w:rPr>
                <w:b/>
                <w:bCs/>
                <w:lang w:eastAsia="en-US"/>
              </w:rPr>
              <w:t>Дополнительное оборудование</w:t>
            </w:r>
          </w:p>
        </w:tc>
      </w:tr>
      <w:tr w:rsidR="00E976C5" w:rsidRPr="00375D7D" w14:paraId="5EC3C9B9" w14:textId="77777777" w:rsidTr="00E976C5">
        <w:tc>
          <w:tcPr>
            <w:tcW w:w="294" w:type="pct"/>
            <w:gridSpan w:val="2"/>
            <w:shd w:val="clear" w:color="auto" w:fill="auto"/>
          </w:tcPr>
          <w:p w14:paraId="7C043D68"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49B4B5FE" w14:textId="77777777" w:rsidR="00E976C5" w:rsidRPr="00375D7D" w:rsidRDefault="00E976C5" w:rsidP="00E976C5">
            <w:pPr>
              <w:pStyle w:val="122"/>
              <w:spacing w:line="276" w:lineRule="auto"/>
              <w:rPr>
                <w:i/>
                <w:iCs w:val="0"/>
                <w:lang w:eastAsia="en-US"/>
              </w:rPr>
            </w:pPr>
          </w:p>
        </w:tc>
        <w:tc>
          <w:tcPr>
            <w:tcW w:w="1546" w:type="pct"/>
            <w:shd w:val="clear" w:color="auto" w:fill="auto"/>
          </w:tcPr>
          <w:p w14:paraId="34B6AAD0" w14:textId="77777777" w:rsidR="00E976C5" w:rsidRPr="00375D7D" w:rsidRDefault="00E976C5" w:rsidP="00E976C5">
            <w:pPr>
              <w:pStyle w:val="122"/>
              <w:spacing w:line="276" w:lineRule="auto"/>
              <w:rPr>
                <w:lang w:eastAsia="en-US"/>
              </w:rPr>
            </w:pPr>
          </w:p>
        </w:tc>
      </w:tr>
      <w:tr w:rsidR="00E976C5" w:rsidRPr="00375D7D" w14:paraId="6B22FA5A" w14:textId="77777777" w:rsidTr="00E976C5">
        <w:tc>
          <w:tcPr>
            <w:tcW w:w="5000" w:type="pct"/>
            <w:gridSpan w:val="5"/>
            <w:shd w:val="clear" w:color="auto" w:fill="auto"/>
          </w:tcPr>
          <w:p w14:paraId="181EA815" w14:textId="77777777" w:rsidR="00E976C5" w:rsidRPr="00375D7D" w:rsidRDefault="00E976C5" w:rsidP="00E976C5">
            <w:pPr>
              <w:pStyle w:val="122"/>
              <w:spacing w:line="276" w:lineRule="auto"/>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976C5" w:rsidRPr="00375D7D" w14:paraId="593E9F4D" w14:textId="77777777" w:rsidTr="00E976C5">
        <w:tc>
          <w:tcPr>
            <w:tcW w:w="5000" w:type="pct"/>
            <w:gridSpan w:val="5"/>
            <w:shd w:val="clear" w:color="auto" w:fill="auto"/>
          </w:tcPr>
          <w:p w14:paraId="37EB4EE6" w14:textId="77777777" w:rsidR="00E976C5" w:rsidRPr="00375D7D" w:rsidRDefault="00E976C5" w:rsidP="00E976C5">
            <w:pPr>
              <w:pStyle w:val="122"/>
              <w:spacing w:line="276" w:lineRule="auto"/>
              <w:rPr>
                <w:lang w:eastAsia="en-US"/>
              </w:rPr>
            </w:pPr>
            <w:r w:rsidRPr="00375D7D">
              <w:rPr>
                <w:b/>
                <w:bCs/>
                <w:lang w:eastAsia="en-US"/>
              </w:rPr>
              <w:t>Основное оборудование</w:t>
            </w:r>
          </w:p>
        </w:tc>
      </w:tr>
      <w:tr w:rsidR="00E976C5" w:rsidRPr="00375D7D" w14:paraId="7D19BF4D" w14:textId="77777777" w:rsidTr="00E976C5">
        <w:tc>
          <w:tcPr>
            <w:tcW w:w="294" w:type="pct"/>
            <w:gridSpan w:val="2"/>
            <w:shd w:val="clear" w:color="auto" w:fill="auto"/>
          </w:tcPr>
          <w:p w14:paraId="52722D54"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0141DFFD" w14:textId="77777777" w:rsidR="00E976C5" w:rsidRPr="00375D7D" w:rsidRDefault="00E976C5" w:rsidP="00E976C5">
            <w:pPr>
              <w:pStyle w:val="122"/>
              <w:spacing w:line="276" w:lineRule="auto"/>
              <w:rPr>
                <w:lang w:eastAsia="en-US"/>
              </w:rPr>
            </w:pPr>
            <w:r>
              <w:rPr>
                <w:szCs w:val="24"/>
              </w:rPr>
              <w:t>Н</w:t>
            </w:r>
            <w:r w:rsidRPr="00A933B8">
              <w:rPr>
                <w:szCs w:val="24"/>
              </w:rPr>
              <w:t>аглядные пособия (таблицы, ГОСТы</w:t>
            </w:r>
            <w:r>
              <w:rPr>
                <w:szCs w:val="24"/>
              </w:rPr>
              <w:t xml:space="preserve">, </w:t>
            </w:r>
            <w:r w:rsidRPr="00A933B8">
              <w:rPr>
                <w:szCs w:val="24"/>
              </w:rPr>
              <w:t>модели изделий, диаграммы, комплект плакатов)</w:t>
            </w:r>
          </w:p>
        </w:tc>
        <w:tc>
          <w:tcPr>
            <w:tcW w:w="1546" w:type="pct"/>
            <w:shd w:val="clear" w:color="auto" w:fill="auto"/>
          </w:tcPr>
          <w:p w14:paraId="573A92AC" w14:textId="77777777" w:rsidR="00E976C5" w:rsidRPr="00375D7D" w:rsidRDefault="00E976C5" w:rsidP="00E976C5">
            <w:pPr>
              <w:pStyle w:val="122"/>
              <w:spacing w:line="276" w:lineRule="auto"/>
              <w:rPr>
                <w:lang w:eastAsia="en-US"/>
              </w:rPr>
            </w:pPr>
          </w:p>
        </w:tc>
      </w:tr>
      <w:tr w:rsidR="00E976C5" w:rsidRPr="00375D7D" w14:paraId="53632CB7" w14:textId="77777777" w:rsidTr="00E976C5">
        <w:tc>
          <w:tcPr>
            <w:tcW w:w="5000" w:type="pct"/>
            <w:gridSpan w:val="5"/>
            <w:shd w:val="clear" w:color="auto" w:fill="auto"/>
          </w:tcPr>
          <w:p w14:paraId="5FCCEB13" w14:textId="77777777" w:rsidR="00E976C5" w:rsidRPr="00375D7D" w:rsidRDefault="00E976C5" w:rsidP="00E976C5">
            <w:pPr>
              <w:pStyle w:val="122"/>
              <w:spacing w:line="276" w:lineRule="auto"/>
              <w:rPr>
                <w:lang w:eastAsia="en-US"/>
              </w:rPr>
            </w:pPr>
            <w:r w:rsidRPr="00375D7D">
              <w:rPr>
                <w:b/>
                <w:bCs/>
                <w:lang w:eastAsia="en-US"/>
              </w:rPr>
              <w:t>Дополнительное оборудование</w:t>
            </w:r>
          </w:p>
        </w:tc>
      </w:tr>
      <w:tr w:rsidR="00E976C5" w:rsidRPr="00375D7D" w14:paraId="494819A7" w14:textId="77777777" w:rsidTr="00E976C5">
        <w:tc>
          <w:tcPr>
            <w:tcW w:w="294" w:type="pct"/>
            <w:gridSpan w:val="2"/>
            <w:shd w:val="clear" w:color="auto" w:fill="auto"/>
          </w:tcPr>
          <w:p w14:paraId="1EB74924"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787DA9B0" w14:textId="77777777" w:rsidR="00E976C5" w:rsidRPr="00375D7D" w:rsidRDefault="00E976C5" w:rsidP="00E976C5">
            <w:pPr>
              <w:pStyle w:val="122"/>
              <w:spacing w:line="276" w:lineRule="auto"/>
              <w:rPr>
                <w:i/>
                <w:iCs w:val="0"/>
                <w:lang w:eastAsia="en-US"/>
              </w:rPr>
            </w:pPr>
          </w:p>
        </w:tc>
        <w:tc>
          <w:tcPr>
            <w:tcW w:w="1546" w:type="pct"/>
            <w:shd w:val="clear" w:color="auto" w:fill="auto"/>
          </w:tcPr>
          <w:p w14:paraId="07E3CD50" w14:textId="77777777" w:rsidR="00E976C5" w:rsidRPr="00375D7D" w:rsidRDefault="00E976C5" w:rsidP="00E976C5">
            <w:pPr>
              <w:pStyle w:val="122"/>
              <w:spacing w:line="276" w:lineRule="auto"/>
              <w:rPr>
                <w:lang w:eastAsia="en-US"/>
              </w:rPr>
            </w:pPr>
          </w:p>
        </w:tc>
      </w:tr>
      <w:bookmarkEnd w:id="31"/>
    </w:tbl>
    <w:p w14:paraId="6E0D0038" w14:textId="77777777" w:rsidR="00E976C5" w:rsidRPr="00541A37" w:rsidRDefault="00E976C5" w:rsidP="00E976C5">
      <w:pPr>
        <w:suppressAutoHyphens/>
        <w:spacing w:after="0"/>
        <w:jc w:val="both"/>
        <w:rPr>
          <w:rFonts w:ascii="Times New Roman" w:hAnsi="Times New Roman"/>
          <w:bCs/>
          <w:sz w:val="24"/>
          <w:szCs w:val="24"/>
        </w:rPr>
      </w:pPr>
    </w:p>
    <w:p w14:paraId="03CE5B69" w14:textId="77777777" w:rsidR="00E976C5" w:rsidRPr="008C0242" w:rsidRDefault="00E976C5" w:rsidP="00E976C5">
      <w:pPr>
        <w:suppressAutoHyphens/>
        <w:spacing w:after="0"/>
        <w:ind w:firstLine="709"/>
        <w:jc w:val="both"/>
        <w:rPr>
          <w:rFonts w:ascii="Times New Roman" w:hAnsi="Times New Roman"/>
          <w:b/>
          <w:bCs/>
          <w:sz w:val="24"/>
          <w:szCs w:val="24"/>
        </w:rPr>
      </w:pPr>
      <w:r w:rsidRPr="008C0242">
        <w:rPr>
          <w:rFonts w:ascii="Times New Roman" w:hAnsi="Times New Roman"/>
          <w:b/>
          <w:bCs/>
          <w:sz w:val="24"/>
          <w:szCs w:val="24"/>
        </w:rPr>
        <w:t>3.2. Информационное обеспечение реализации программы</w:t>
      </w:r>
    </w:p>
    <w:p w14:paraId="1E957063" w14:textId="77777777" w:rsidR="00E976C5" w:rsidRPr="008C0242" w:rsidRDefault="00E976C5" w:rsidP="00E976C5">
      <w:pPr>
        <w:suppressAutoHyphens/>
        <w:ind w:firstLine="709"/>
        <w:jc w:val="both"/>
        <w:rPr>
          <w:rFonts w:ascii="Times New Roman" w:hAnsi="Times New Roman"/>
          <w:sz w:val="24"/>
          <w:szCs w:val="24"/>
        </w:rPr>
      </w:pPr>
      <w:r w:rsidRPr="008C0242">
        <w:rPr>
          <w:rFonts w:ascii="Times New Roman" w:hAnsi="Times New Roman"/>
          <w:bCs/>
          <w:sz w:val="24"/>
          <w:szCs w:val="24"/>
        </w:rPr>
        <w:t>Для реализации программы библиотечный фонд образовательной организации должен иметь п</w:t>
      </w:r>
      <w:r w:rsidRPr="008C0242">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66054401" w14:textId="77777777" w:rsidR="00E976C5" w:rsidRPr="008C0242" w:rsidRDefault="00E976C5" w:rsidP="00E976C5">
      <w:pPr>
        <w:suppressAutoHyphens/>
        <w:spacing w:after="0"/>
        <w:ind w:firstLine="709"/>
        <w:jc w:val="both"/>
        <w:rPr>
          <w:rFonts w:ascii="Times New Roman" w:hAnsi="Times New Roman"/>
          <w:sz w:val="24"/>
          <w:szCs w:val="24"/>
        </w:rPr>
      </w:pPr>
    </w:p>
    <w:p w14:paraId="730EC37C" w14:textId="77777777" w:rsidR="00E976C5" w:rsidRPr="008C0242" w:rsidRDefault="00E976C5" w:rsidP="00E976C5">
      <w:pPr>
        <w:suppressAutoHyphens/>
        <w:spacing w:after="0"/>
        <w:ind w:firstLine="709"/>
        <w:jc w:val="both"/>
        <w:rPr>
          <w:rFonts w:ascii="Times New Roman" w:hAnsi="Times New Roman"/>
          <w:b/>
          <w:sz w:val="24"/>
          <w:szCs w:val="24"/>
        </w:rPr>
      </w:pPr>
      <w:r w:rsidRPr="008C0242">
        <w:rPr>
          <w:rFonts w:ascii="Times New Roman" w:hAnsi="Times New Roman"/>
          <w:b/>
          <w:sz w:val="24"/>
          <w:szCs w:val="24"/>
        </w:rPr>
        <w:t>3.2.1. Основные печатные издания</w:t>
      </w:r>
    </w:p>
    <w:p w14:paraId="186E662F" w14:textId="77777777" w:rsidR="00E976C5" w:rsidRPr="008C0242" w:rsidRDefault="00E976C5" w:rsidP="00E976C5">
      <w:pPr>
        <w:spacing w:after="0"/>
        <w:ind w:firstLine="426"/>
        <w:jc w:val="both"/>
        <w:rPr>
          <w:rStyle w:val="27"/>
          <w:szCs w:val="24"/>
        </w:rPr>
      </w:pPr>
      <w:r w:rsidRPr="008C0242">
        <w:rPr>
          <w:rStyle w:val="27"/>
          <w:szCs w:val="24"/>
        </w:rPr>
        <w:t xml:space="preserve">2. </w:t>
      </w:r>
      <w:proofErr w:type="spellStart"/>
      <w:r w:rsidRPr="008C0242">
        <w:rPr>
          <w:rStyle w:val="27"/>
          <w:szCs w:val="24"/>
        </w:rPr>
        <w:t>Двоеглазов</w:t>
      </w:r>
      <w:proofErr w:type="spellEnd"/>
      <w:r w:rsidRPr="008C0242">
        <w:rPr>
          <w:rStyle w:val="27"/>
          <w:szCs w:val="24"/>
        </w:rPr>
        <w:t xml:space="preserve">, Г.А. Материаловедение / Г.А. </w:t>
      </w:r>
      <w:proofErr w:type="spellStart"/>
      <w:r w:rsidRPr="008C0242">
        <w:rPr>
          <w:rStyle w:val="27"/>
          <w:szCs w:val="24"/>
        </w:rPr>
        <w:t>Двоеглазов</w:t>
      </w:r>
      <w:proofErr w:type="spellEnd"/>
      <w:r w:rsidRPr="008C0242">
        <w:rPr>
          <w:rStyle w:val="27"/>
          <w:szCs w:val="24"/>
        </w:rPr>
        <w:t>. – Ростов  н/Д : Феникс, 2015. – 445 с.</w:t>
      </w:r>
    </w:p>
    <w:p w14:paraId="5E52CF8C" w14:textId="77777777" w:rsidR="00E976C5" w:rsidRPr="008C0242" w:rsidRDefault="00E976C5" w:rsidP="00E976C5">
      <w:pPr>
        <w:spacing w:after="0"/>
        <w:ind w:firstLine="426"/>
        <w:rPr>
          <w:rStyle w:val="27"/>
          <w:szCs w:val="24"/>
        </w:rPr>
      </w:pPr>
      <w:r w:rsidRPr="008C0242">
        <w:rPr>
          <w:rStyle w:val="27"/>
          <w:szCs w:val="24"/>
        </w:rPr>
        <w:t>3. Солнцев, Ю.П. Материаловедение / Ю.П. Солнцев. – Вологжанина : Академия, 2015. – 496 с.</w:t>
      </w:r>
    </w:p>
    <w:p w14:paraId="29F109B9" w14:textId="77777777" w:rsidR="00E976C5" w:rsidRPr="008C0242" w:rsidRDefault="00E976C5" w:rsidP="00E976C5">
      <w:pPr>
        <w:spacing w:after="0"/>
        <w:ind w:firstLine="426"/>
        <w:rPr>
          <w:rStyle w:val="27"/>
          <w:szCs w:val="24"/>
        </w:rPr>
      </w:pPr>
      <w:r w:rsidRPr="008C0242">
        <w:rPr>
          <w:rStyle w:val="27"/>
          <w:szCs w:val="24"/>
        </w:rPr>
        <w:t>4. Чумаченко, Ю.Т. Материаловедение и слесарное дело / Ю.Т. Чумаченко. – Ростов н/Д : Феникс, 2014. – 395 с.</w:t>
      </w:r>
    </w:p>
    <w:p w14:paraId="1F0ECC36" w14:textId="77777777" w:rsidR="00E976C5" w:rsidRPr="008C0242" w:rsidRDefault="00E976C5" w:rsidP="00E976C5">
      <w:pPr>
        <w:ind w:left="360"/>
        <w:contextualSpacing/>
        <w:rPr>
          <w:rFonts w:ascii="Times New Roman" w:hAnsi="Times New Roman"/>
          <w:b/>
          <w:sz w:val="24"/>
          <w:szCs w:val="24"/>
        </w:rPr>
      </w:pPr>
    </w:p>
    <w:p w14:paraId="15BCEA78" w14:textId="77777777" w:rsidR="00E976C5" w:rsidRPr="008C0242" w:rsidRDefault="00E976C5" w:rsidP="00E976C5">
      <w:pPr>
        <w:spacing w:after="0"/>
        <w:ind w:firstLine="709"/>
        <w:contextualSpacing/>
        <w:rPr>
          <w:rFonts w:ascii="Times New Roman" w:hAnsi="Times New Roman"/>
          <w:b/>
          <w:sz w:val="24"/>
          <w:szCs w:val="24"/>
        </w:rPr>
      </w:pPr>
    </w:p>
    <w:p w14:paraId="0B7BAF93" w14:textId="77777777" w:rsidR="00E976C5" w:rsidRPr="008C0242" w:rsidRDefault="00E976C5" w:rsidP="00E976C5">
      <w:pPr>
        <w:spacing w:after="0"/>
        <w:ind w:firstLine="709"/>
        <w:contextualSpacing/>
        <w:rPr>
          <w:rFonts w:ascii="Times New Roman" w:hAnsi="Times New Roman"/>
          <w:b/>
          <w:sz w:val="24"/>
          <w:szCs w:val="24"/>
        </w:rPr>
      </w:pPr>
      <w:r w:rsidRPr="008C0242">
        <w:rPr>
          <w:rFonts w:ascii="Times New Roman" w:hAnsi="Times New Roman"/>
          <w:b/>
          <w:sz w:val="24"/>
          <w:szCs w:val="24"/>
        </w:rPr>
        <w:t xml:space="preserve">3.2.2. Основные электронные издания </w:t>
      </w:r>
    </w:p>
    <w:p w14:paraId="230B53CD" w14:textId="77777777" w:rsidR="00E976C5" w:rsidRPr="008C0242" w:rsidRDefault="00E976C5" w:rsidP="00E976C5">
      <w:pPr>
        <w:spacing w:after="0"/>
        <w:ind w:firstLine="709"/>
        <w:jc w:val="both"/>
        <w:rPr>
          <w:rFonts w:ascii="Times New Roman" w:hAnsi="Times New Roman"/>
          <w:bCs/>
          <w:sz w:val="24"/>
          <w:szCs w:val="24"/>
        </w:rPr>
      </w:pPr>
      <w:r w:rsidRPr="008C0242">
        <w:rPr>
          <w:rFonts w:ascii="Times New Roman" w:hAnsi="Times New Roman"/>
          <w:bCs/>
          <w:sz w:val="24"/>
          <w:szCs w:val="24"/>
        </w:rPr>
        <w:t xml:space="preserve">1.Материаловедение [Электронный ресурс]. — Режим доступа: http://www.materialscience.ru/ </w:t>
      </w:r>
      <w:proofErr w:type="spellStart"/>
      <w:r w:rsidRPr="008C0242">
        <w:rPr>
          <w:rFonts w:ascii="Times New Roman" w:hAnsi="Times New Roman"/>
          <w:bCs/>
          <w:sz w:val="24"/>
          <w:szCs w:val="24"/>
        </w:rPr>
        <w:t>subjects</w:t>
      </w:r>
      <w:proofErr w:type="spellEnd"/>
      <w:r w:rsidRPr="008C0242">
        <w:rPr>
          <w:rFonts w:ascii="Times New Roman" w:hAnsi="Times New Roman"/>
          <w:bCs/>
          <w:sz w:val="24"/>
          <w:szCs w:val="24"/>
        </w:rPr>
        <w:t>/</w:t>
      </w:r>
      <w:proofErr w:type="spellStart"/>
      <w:r w:rsidRPr="008C0242">
        <w:rPr>
          <w:rFonts w:ascii="Times New Roman" w:hAnsi="Times New Roman"/>
          <w:bCs/>
          <w:sz w:val="24"/>
          <w:szCs w:val="24"/>
        </w:rPr>
        <w:t>materialovedenie</w:t>
      </w:r>
      <w:proofErr w:type="spellEnd"/>
      <w:r w:rsidRPr="008C0242">
        <w:rPr>
          <w:rFonts w:ascii="Times New Roman" w:hAnsi="Times New Roman"/>
          <w:bCs/>
          <w:sz w:val="24"/>
          <w:szCs w:val="24"/>
        </w:rPr>
        <w:t>/.</w:t>
      </w:r>
    </w:p>
    <w:p w14:paraId="049A9833" w14:textId="77777777" w:rsidR="00E976C5" w:rsidRPr="004F1018" w:rsidRDefault="00E976C5" w:rsidP="00E976C5">
      <w:pPr>
        <w:spacing w:after="0"/>
        <w:ind w:firstLine="709"/>
        <w:jc w:val="both"/>
        <w:rPr>
          <w:rFonts w:ascii="Times New Roman" w:hAnsi="Times New Roman"/>
          <w:bCs/>
          <w:color w:val="000000" w:themeColor="text1"/>
          <w:sz w:val="24"/>
          <w:szCs w:val="24"/>
        </w:rPr>
      </w:pPr>
      <w:r w:rsidRPr="008C0242">
        <w:rPr>
          <w:rFonts w:ascii="Times New Roman" w:hAnsi="Times New Roman"/>
          <w:bCs/>
          <w:sz w:val="24"/>
          <w:szCs w:val="24"/>
        </w:rPr>
        <w:t>2.</w:t>
      </w:r>
      <w:r w:rsidRPr="004F1018">
        <w:rPr>
          <w:rFonts w:ascii="Times New Roman" w:hAnsi="Times New Roman"/>
          <w:bCs/>
          <w:color w:val="000000" w:themeColor="text1"/>
          <w:sz w:val="24"/>
          <w:szCs w:val="24"/>
        </w:rPr>
        <w:t xml:space="preserve">Материаловедение.инфо [Электронный ресурс]. — Режим доступа: </w:t>
      </w:r>
      <w:hyperlink r:id="rId42" w:history="1">
        <w:r w:rsidRPr="004F1018">
          <w:rPr>
            <w:rStyle w:val="ad"/>
            <w:rFonts w:ascii="Times New Roman" w:hAnsi="Times New Roman"/>
            <w:color w:val="000000" w:themeColor="text1"/>
            <w:sz w:val="24"/>
            <w:szCs w:val="24"/>
            <w:u w:val="none"/>
          </w:rPr>
          <w:t>http://materiology.info</w:t>
        </w:r>
      </w:hyperlink>
      <w:r w:rsidRPr="004F1018">
        <w:rPr>
          <w:rFonts w:ascii="Times New Roman" w:hAnsi="Times New Roman"/>
          <w:bCs/>
          <w:color w:val="000000" w:themeColor="text1"/>
          <w:sz w:val="24"/>
          <w:szCs w:val="24"/>
        </w:rPr>
        <w:t>.</w:t>
      </w:r>
    </w:p>
    <w:p w14:paraId="39CD7CE6" w14:textId="77777777" w:rsidR="00E976C5" w:rsidRPr="004F1018" w:rsidRDefault="00E976C5" w:rsidP="00E976C5">
      <w:pPr>
        <w:spacing w:after="0"/>
        <w:ind w:firstLine="709"/>
        <w:jc w:val="both"/>
        <w:rPr>
          <w:rFonts w:ascii="Times New Roman" w:hAnsi="Times New Roman"/>
          <w:bCs/>
          <w:color w:val="000000" w:themeColor="text1"/>
          <w:sz w:val="24"/>
          <w:szCs w:val="24"/>
        </w:rPr>
      </w:pPr>
      <w:r w:rsidRPr="004F1018">
        <w:rPr>
          <w:rFonts w:ascii="Times New Roman" w:hAnsi="Times New Roman"/>
          <w:bCs/>
          <w:color w:val="000000" w:themeColor="text1"/>
          <w:sz w:val="24"/>
          <w:szCs w:val="24"/>
        </w:rPr>
        <w:t xml:space="preserve">3. Все о материалах и материаловедении [Электронный ресурс]: сайт //  Режим доступа: Маteriall.ru: URL: </w:t>
      </w:r>
      <w:hyperlink r:id="rId43" w:history="1">
        <w:r w:rsidRPr="004F1018">
          <w:rPr>
            <w:rStyle w:val="ad"/>
            <w:rFonts w:ascii="Times New Roman" w:hAnsi="Times New Roman"/>
            <w:color w:val="000000" w:themeColor="text1"/>
            <w:sz w:val="24"/>
            <w:szCs w:val="24"/>
            <w:u w:val="none"/>
          </w:rPr>
          <w:t>http://materiall.ru/</w:t>
        </w:r>
      </w:hyperlink>
      <w:r w:rsidRPr="004F1018">
        <w:rPr>
          <w:rFonts w:ascii="Times New Roman" w:hAnsi="Times New Roman"/>
          <w:bCs/>
          <w:color w:val="000000" w:themeColor="text1"/>
          <w:sz w:val="24"/>
          <w:szCs w:val="24"/>
        </w:rPr>
        <w:t>.</w:t>
      </w:r>
    </w:p>
    <w:p w14:paraId="1B3D4904" w14:textId="77777777" w:rsidR="00E976C5" w:rsidRPr="008C0242" w:rsidRDefault="00E976C5" w:rsidP="00E976C5">
      <w:pPr>
        <w:spacing w:after="0"/>
        <w:ind w:firstLine="709"/>
        <w:contextualSpacing/>
        <w:jc w:val="both"/>
        <w:rPr>
          <w:rFonts w:ascii="Times New Roman" w:hAnsi="Times New Roman"/>
          <w:b/>
          <w:bCs/>
          <w:sz w:val="24"/>
          <w:szCs w:val="24"/>
        </w:rPr>
      </w:pPr>
      <w:r w:rsidRPr="008C0242">
        <w:rPr>
          <w:rFonts w:ascii="Times New Roman" w:hAnsi="Times New Roman"/>
          <w:bCs/>
          <w:sz w:val="24"/>
          <w:szCs w:val="24"/>
        </w:rPr>
        <w:lastRenderedPageBreak/>
        <w:t>4. Электронные  библиотеки  России  /</w:t>
      </w:r>
      <w:proofErr w:type="spellStart"/>
      <w:r w:rsidRPr="008C0242">
        <w:rPr>
          <w:rFonts w:ascii="Times New Roman" w:hAnsi="Times New Roman"/>
          <w:bCs/>
          <w:sz w:val="24"/>
          <w:szCs w:val="24"/>
        </w:rPr>
        <w:t>pdf</w:t>
      </w:r>
      <w:proofErr w:type="spellEnd"/>
      <w:r w:rsidRPr="008C0242">
        <w:rPr>
          <w:rFonts w:ascii="Times New Roman" w:hAnsi="Times New Roman"/>
          <w:bCs/>
          <w:sz w:val="24"/>
          <w:szCs w:val="24"/>
        </w:rPr>
        <w:t xml:space="preserve">  учебники  студентам  [Электронный  ресурс]:  сайт  //  Режим  доступа  :  http://www.gaudeamus.omskcity.com/my_PDF_library.html</w:t>
      </w:r>
      <w:r w:rsidRPr="008C0242">
        <w:rPr>
          <w:rFonts w:ascii="Times New Roman" w:hAnsi="Times New Roman"/>
          <w:b/>
          <w:bCs/>
          <w:sz w:val="24"/>
          <w:szCs w:val="24"/>
        </w:rPr>
        <w:t xml:space="preserve"> </w:t>
      </w:r>
    </w:p>
    <w:p w14:paraId="1926E08B" w14:textId="77777777" w:rsidR="00E976C5" w:rsidRPr="008C0242" w:rsidRDefault="00E976C5" w:rsidP="00E976C5">
      <w:pPr>
        <w:ind w:left="360"/>
        <w:contextualSpacing/>
        <w:jc w:val="both"/>
        <w:rPr>
          <w:rFonts w:ascii="Times New Roman" w:hAnsi="Times New Roman"/>
          <w:bCs/>
          <w:sz w:val="24"/>
          <w:szCs w:val="24"/>
        </w:rPr>
      </w:pPr>
      <w:r w:rsidRPr="008C0242">
        <w:rPr>
          <w:rFonts w:ascii="Times New Roman" w:hAnsi="Times New Roman"/>
          <w:b/>
          <w:bCs/>
          <w:sz w:val="24"/>
          <w:szCs w:val="24"/>
        </w:rPr>
        <w:t xml:space="preserve">3.2.3. Дополнительные источники </w:t>
      </w:r>
    </w:p>
    <w:p w14:paraId="0380EFEB" w14:textId="1AC2B436" w:rsidR="00E976C5" w:rsidRPr="00E976C5" w:rsidRDefault="00E976C5" w:rsidP="00E976C5">
      <w:pPr>
        <w:spacing w:after="0"/>
        <w:jc w:val="both"/>
        <w:rPr>
          <w:rFonts w:ascii="Times New Roman" w:hAnsi="Times New Roman"/>
          <w:sz w:val="24"/>
          <w:szCs w:val="24"/>
        </w:rPr>
      </w:pPr>
      <w:proofErr w:type="spellStart"/>
      <w:r w:rsidRPr="008C0242">
        <w:rPr>
          <w:rFonts w:ascii="Times New Roman" w:hAnsi="Times New Roman"/>
          <w:sz w:val="24"/>
          <w:szCs w:val="24"/>
          <w:lang w:val="x-none" w:eastAsia="x-none"/>
        </w:rPr>
        <w:t>Смолькин</w:t>
      </w:r>
      <w:proofErr w:type="spellEnd"/>
      <w:r w:rsidRPr="008C0242">
        <w:rPr>
          <w:rFonts w:ascii="Times New Roman" w:hAnsi="Times New Roman"/>
          <w:sz w:val="24"/>
          <w:szCs w:val="24"/>
          <w:lang w:val="x-none" w:eastAsia="x-none"/>
        </w:rPr>
        <w:t>, А.А</w:t>
      </w:r>
      <w:r w:rsidR="004F1018">
        <w:rPr>
          <w:rFonts w:ascii="Times New Roman" w:hAnsi="Times New Roman"/>
          <w:sz w:val="24"/>
          <w:szCs w:val="24"/>
          <w:lang w:eastAsia="x-none"/>
        </w:rPr>
        <w:t>.</w:t>
      </w:r>
      <w:r w:rsidRPr="008C0242">
        <w:rPr>
          <w:rFonts w:ascii="Times New Roman" w:hAnsi="Times New Roman"/>
          <w:sz w:val="24"/>
          <w:szCs w:val="24"/>
          <w:lang w:val="x-none" w:eastAsia="x-none"/>
        </w:rPr>
        <w:t xml:space="preserve"> Тестовые  задания  по  материаловедению  и  технологии  конструкционных  материалов  учеб.  пособие  для  студ.  учреждений  </w:t>
      </w:r>
      <w:proofErr w:type="spellStart"/>
      <w:r w:rsidRPr="008C0242">
        <w:rPr>
          <w:rFonts w:ascii="Times New Roman" w:hAnsi="Times New Roman"/>
          <w:sz w:val="24"/>
          <w:szCs w:val="24"/>
          <w:lang w:val="x-none" w:eastAsia="x-none"/>
        </w:rPr>
        <w:t>высш</w:t>
      </w:r>
      <w:proofErr w:type="spellEnd"/>
      <w:r w:rsidRPr="008C0242">
        <w:rPr>
          <w:rFonts w:ascii="Times New Roman" w:hAnsi="Times New Roman"/>
          <w:sz w:val="24"/>
          <w:szCs w:val="24"/>
          <w:lang w:val="x-none" w:eastAsia="x-none"/>
        </w:rPr>
        <w:t xml:space="preserve">. </w:t>
      </w:r>
      <w:proofErr w:type="spellStart"/>
      <w:r w:rsidRPr="008C0242">
        <w:rPr>
          <w:rFonts w:ascii="Times New Roman" w:hAnsi="Times New Roman"/>
          <w:sz w:val="24"/>
          <w:szCs w:val="24"/>
          <w:lang w:val="x-none" w:eastAsia="x-none"/>
        </w:rPr>
        <w:t>проф.образования</w:t>
      </w:r>
      <w:proofErr w:type="spellEnd"/>
      <w:r w:rsidRPr="008C0242">
        <w:rPr>
          <w:rFonts w:ascii="Times New Roman" w:hAnsi="Times New Roman"/>
          <w:sz w:val="24"/>
          <w:szCs w:val="24"/>
          <w:lang w:val="x-none" w:eastAsia="x-none"/>
        </w:rPr>
        <w:t xml:space="preserve"> / А.А </w:t>
      </w:r>
      <w:proofErr w:type="spellStart"/>
      <w:r w:rsidRPr="008C0242">
        <w:rPr>
          <w:rFonts w:ascii="Times New Roman" w:hAnsi="Times New Roman"/>
          <w:sz w:val="24"/>
          <w:szCs w:val="24"/>
          <w:lang w:val="x-none" w:eastAsia="x-none"/>
        </w:rPr>
        <w:t>Смолькин</w:t>
      </w:r>
      <w:proofErr w:type="spellEnd"/>
      <w:r w:rsidRPr="008C0242">
        <w:rPr>
          <w:rFonts w:ascii="Times New Roman" w:hAnsi="Times New Roman"/>
          <w:sz w:val="24"/>
          <w:szCs w:val="24"/>
          <w:lang w:val="x-none" w:eastAsia="x-none"/>
        </w:rPr>
        <w:t>, А.И.</w:t>
      </w:r>
      <w:r w:rsidR="004F1018">
        <w:rPr>
          <w:rFonts w:ascii="Times New Roman" w:hAnsi="Times New Roman"/>
          <w:sz w:val="24"/>
          <w:szCs w:val="24"/>
          <w:lang w:eastAsia="x-none"/>
        </w:rPr>
        <w:t xml:space="preserve"> </w:t>
      </w:r>
      <w:proofErr w:type="spellStart"/>
      <w:r w:rsidRPr="008C0242">
        <w:rPr>
          <w:rFonts w:ascii="Times New Roman" w:hAnsi="Times New Roman"/>
          <w:sz w:val="24"/>
          <w:szCs w:val="24"/>
          <w:lang w:val="x-none" w:eastAsia="x-none"/>
        </w:rPr>
        <w:t>Батышев</w:t>
      </w:r>
      <w:proofErr w:type="spellEnd"/>
      <w:r w:rsidRPr="008C0242">
        <w:rPr>
          <w:rFonts w:ascii="Times New Roman" w:hAnsi="Times New Roman"/>
          <w:sz w:val="24"/>
          <w:szCs w:val="24"/>
          <w:lang w:val="x-none" w:eastAsia="x-none"/>
        </w:rPr>
        <w:t xml:space="preserve">,, В.И </w:t>
      </w:r>
      <w:proofErr w:type="spellStart"/>
      <w:r w:rsidRPr="008C0242">
        <w:rPr>
          <w:rFonts w:ascii="Times New Roman" w:hAnsi="Times New Roman"/>
          <w:sz w:val="24"/>
          <w:szCs w:val="24"/>
          <w:lang w:val="x-none" w:eastAsia="x-none"/>
        </w:rPr>
        <w:t>Беспалькои</w:t>
      </w:r>
      <w:proofErr w:type="spellEnd"/>
      <w:r w:rsidRPr="008C0242">
        <w:rPr>
          <w:rFonts w:ascii="Times New Roman" w:hAnsi="Times New Roman"/>
          <w:sz w:val="24"/>
          <w:szCs w:val="24"/>
          <w:lang w:val="x-none" w:eastAsia="x-none"/>
        </w:rPr>
        <w:t>. – Москва : Академия, 2011. – 144 с.</w:t>
      </w:r>
      <w:r>
        <w:rPr>
          <w:rFonts w:ascii="Times New Roman" w:hAnsi="Times New Roman"/>
          <w:sz w:val="24"/>
          <w:szCs w:val="24"/>
          <w:lang w:val="x-none" w:eastAsia="x-none"/>
        </w:rPr>
        <w:br w:type="page"/>
      </w:r>
    </w:p>
    <w:p w14:paraId="0480BF6D" w14:textId="77777777" w:rsidR="00E976C5" w:rsidRPr="008C0242" w:rsidRDefault="00E976C5" w:rsidP="00E976C5">
      <w:pPr>
        <w:contextualSpacing/>
        <w:jc w:val="center"/>
        <w:rPr>
          <w:rFonts w:ascii="Times New Roman" w:hAnsi="Times New Roman"/>
          <w:b/>
          <w:sz w:val="24"/>
          <w:szCs w:val="24"/>
        </w:rPr>
      </w:pPr>
      <w:r w:rsidRPr="008C0242">
        <w:rPr>
          <w:rFonts w:ascii="Times New Roman" w:hAnsi="Times New Roman"/>
          <w:b/>
          <w:sz w:val="24"/>
          <w:szCs w:val="24"/>
        </w:rPr>
        <w:lastRenderedPageBreak/>
        <w:t xml:space="preserve">4. КОНТРОЛЬ И ОЦЕНКА РЕЗУЛЬТАТОВ ОСВОЕНИЯ  </w:t>
      </w:r>
    </w:p>
    <w:p w14:paraId="5A3C5CC9" w14:textId="77777777" w:rsidR="00E976C5" w:rsidRPr="008C0242" w:rsidRDefault="00E976C5" w:rsidP="00E976C5">
      <w:pPr>
        <w:contextualSpacing/>
        <w:jc w:val="center"/>
        <w:rPr>
          <w:rFonts w:ascii="Times New Roman" w:hAnsi="Times New Roman"/>
          <w:b/>
          <w:sz w:val="24"/>
          <w:szCs w:val="24"/>
        </w:rPr>
      </w:pPr>
      <w:r w:rsidRPr="008C0242">
        <w:rPr>
          <w:rFonts w:ascii="Times New Roman" w:hAnsi="Times New Roman"/>
          <w:b/>
          <w:sz w:val="24"/>
          <w:szCs w:val="24"/>
        </w:rPr>
        <w:t>УЧЕБНОЙ ДИСЦИПЛИНЫ</w:t>
      </w:r>
    </w:p>
    <w:p w14:paraId="58C080F5" w14:textId="77777777" w:rsidR="00E976C5" w:rsidRPr="008C0242" w:rsidRDefault="00E976C5" w:rsidP="00E976C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3175"/>
        <w:gridCol w:w="2596"/>
      </w:tblGrid>
      <w:tr w:rsidR="00E976C5" w:rsidRPr="008C0242" w14:paraId="5D16A5AE" w14:textId="77777777" w:rsidTr="00E976C5">
        <w:tc>
          <w:tcPr>
            <w:tcW w:w="1912" w:type="pct"/>
          </w:tcPr>
          <w:p w14:paraId="6C200D18" w14:textId="77777777" w:rsidR="00E976C5" w:rsidRPr="008C0242" w:rsidRDefault="00E976C5" w:rsidP="00E976C5">
            <w:pPr>
              <w:spacing w:after="0"/>
              <w:rPr>
                <w:rFonts w:ascii="Times New Roman" w:hAnsi="Times New Roman"/>
                <w:b/>
                <w:bCs/>
                <w:sz w:val="24"/>
                <w:szCs w:val="24"/>
              </w:rPr>
            </w:pPr>
            <w:r w:rsidRPr="008C0242">
              <w:rPr>
                <w:rFonts w:ascii="Times New Roman" w:hAnsi="Times New Roman"/>
                <w:b/>
                <w:bCs/>
                <w:sz w:val="24"/>
                <w:szCs w:val="24"/>
              </w:rPr>
              <w:t>Результаты обучения</w:t>
            </w:r>
          </w:p>
        </w:tc>
        <w:tc>
          <w:tcPr>
            <w:tcW w:w="1699" w:type="pct"/>
          </w:tcPr>
          <w:p w14:paraId="24A3469C" w14:textId="77777777" w:rsidR="00E976C5" w:rsidRPr="008C0242" w:rsidRDefault="00E976C5" w:rsidP="00E976C5">
            <w:pPr>
              <w:spacing w:after="0"/>
              <w:rPr>
                <w:rFonts w:ascii="Times New Roman" w:hAnsi="Times New Roman"/>
                <w:b/>
                <w:bCs/>
                <w:sz w:val="24"/>
                <w:szCs w:val="24"/>
              </w:rPr>
            </w:pPr>
            <w:r w:rsidRPr="008C0242">
              <w:rPr>
                <w:rFonts w:ascii="Times New Roman" w:hAnsi="Times New Roman"/>
                <w:b/>
                <w:bCs/>
                <w:sz w:val="24"/>
                <w:szCs w:val="24"/>
              </w:rPr>
              <w:t>Критерии оценки</w:t>
            </w:r>
          </w:p>
        </w:tc>
        <w:tc>
          <w:tcPr>
            <w:tcW w:w="1389" w:type="pct"/>
          </w:tcPr>
          <w:p w14:paraId="26D88FF0" w14:textId="77777777" w:rsidR="00E976C5" w:rsidRPr="008C0242" w:rsidRDefault="00E976C5" w:rsidP="00E976C5">
            <w:pPr>
              <w:spacing w:after="0"/>
              <w:rPr>
                <w:rFonts w:ascii="Times New Roman" w:hAnsi="Times New Roman"/>
                <w:b/>
                <w:bCs/>
                <w:sz w:val="24"/>
                <w:szCs w:val="24"/>
              </w:rPr>
            </w:pPr>
            <w:r w:rsidRPr="008C0242">
              <w:rPr>
                <w:rFonts w:ascii="Times New Roman" w:hAnsi="Times New Roman"/>
                <w:b/>
                <w:bCs/>
                <w:sz w:val="24"/>
                <w:szCs w:val="24"/>
              </w:rPr>
              <w:t>Формы и методы оценки</w:t>
            </w:r>
          </w:p>
        </w:tc>
      </w:tr>
      <w:tr w:rsidR="00E976C5" w:rsidRPr="008C0242" w14:paraId="77A989D3" w14:textId="77777777" w:rsidTr="00E976C5">
        <w:tc>
          <w:tcPr>
            <w:tcW w:w="1912" w:type="pct"/>
          </w:tcPr>
          <w:p w14:paraId="48DEE697"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Уо 01.01</w:t>
            </w:r>
            <w:r w:rsidRPr="008C0242">
              <w:rPr>
                <w:rFonts w:ascii="Times New Roman" w:hAnsi="Times New Roman"/>
                <w:bCs/>
                <w:sz w:val="24"/>
                <w:szCs w:val="24"/>
              </w:rPr>
              <w:tab/>
              <w:t xml:space="preserve">Умения: распознавать задачу и/или проблему </w:t>
            </w:r>
          </w:p>
          <w:p w14:paraId="2A411BA7"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в профессиональном и/или социальном контексте;</w:t>
            </w:r>
          </w:p>
          <w:p w14:paraId="1ECEA59E"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Уо 01.02</w:t>
            </w:r>
            <w:r w:rsidRPr="008C0242">
              <w:rPr>
                <w:rFonts w:ascii="Times New Roman" w:hAnsi="Times New Roman"/>
                <w:bCs/>
                <w:sz w:val="24"/>
                <w:szCs w:val="24"/>
              </w:rPr>
              <w:tab/>
              <w:t xml:space="preserve">анализировать задачу и/или проблему и выделять её составные части; </w:t>
            </w:r>
          </w:p>
          <w:p w14:paraId="78B470F7"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Уо 01.03</w:t>
            </w:r>
            <w:r w:rsidRPr="008C0242">
              <w:rPr>
                <w:rFonts w:ascii="Times New Roman" w:hAnsi="Times New Roman"/>
                <w:bCs/>
                <w:sz w:val="24"/>
                <w:szCs w:val="24"/>
              </w:rPr>
              <w:tab/>
              <w:t>определять этапы решения задачи;</w:t>
            </w:r>
          </w:p>
          <w:p w14:paraId="3D5EBA61"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Уо 01.04</w:t>
            </w:r>
            <w:r w:rsidRPr="008C0242">
              <w:rPr>
                <w:rFonts w:ascii="Times New Roman" w:hAnsi="Times New Roman"/>
                <w:bCs/>
                <w:sz w:val="24"/>
                <w:szCs w:val="24"/>
              </w:rPr>
              <w:tab/>
              <w:t>выявлять и эффективно искать информацию, необходимую для решения задачи и/или проблемы;</w:t>
            </w:r>
          </w:p>
          <w:p w14:paraId="7620DE72"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Уо 01.05</w:t>
            </w:r>
            <w:r w:rsidRPr="008C0242">
              <w:rPr>
                <w:rFonts w:ascii="Times New Roman" w:hAnsi="Times New Roman"/>
                <w:bCs/>
                <w:sz w:val="24"/>
                <w:szCs w:val="24"/>
              </w:rPr>
              <w:tab/>
              <w:t xml:space="preserve">составлять план действия; </w:t>
            </w:r>
          </w:p>
          <w:p w14:paraId="6602B8FE"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Уо 01.06</w:t>
            </w:r>
            <w:r w:rsidRPr="008C0242">
              <w:rPr>
                <w:rFonts w:ascii="Times New Roman" w:hAnsi="Times New Roman"/>
                <w:bCs/>
                <w:sz w:val="24"/>
                <w:szCs w:val="24"/>
              </w:rPr>
              <w:tab/>
              <w:t>определять необходимые ресурсы;</w:t>
            </w:r>
          </w:p>
          <w:p w14:paraId="117FD29A"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Уо 01.07</w:t>
            </w:r>
            <w:r w:rsidRPr="008C0242">
              <w:rPr>
                <w:rFonts w:ascii="Times New Roman" w:hAnsi="Times New Roman"/>
                <w:bCs/>
                <w:sz w:val="24"/>
                <w:szCs w:val="24"/>
              </w:rPr>
              <w:tab/>
              <w:t xml:space="preserve">владеть актуальными методами работы </w:t>
            </w:r>
          </w:p>
          <w:p w14:paraId="6FBF07C1"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в профессиональной и смежных сферах;</w:t>
            </w:r>
          </w:p>
          <w:p w14:paraId="0E995E98"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Уо 01.08</w:t>
            </w:r>
            <w:r w:rsidRPr="008C0242">
              <w:rPr>
                <w:rFonts w:ascii="Times New Roman" w:hAnsi="Times New Roman"/>
                <w:bCs/>
                <w:sz w:val="24"/>
                <w:szCs w:val="24"/>
              </w:rPr>
              <w:tab/>
              <w:t>реализовывать составленный план;</w:t>
            </w:r>
          </w:p>
          <w:p w14:paraId="2CCE9ADA"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Уо 01.09</w:t>
            </w:r>
            <w:r w:rsidRPr="008C0242">
              <w:rPr>
                <w:rFonts w:ascii="Times New Roman" w:hAnsi="Times New Roman"/>
                <w:bCs/>
                <w:sz w:val="24"/>
                <w:szCs w:val="24"/>
              </w:rPr>
              <w:tab/>
              <w:t>оценивать результат и последствия своих действий (самостоятельно или с помощью наставника)</w:t>
            </w:r>
          </w:p>
          <w:p w14:paraId="0D17686D"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Зо 01.01</w:t>
            </w:r>
            <w:r w:rsidRPr="008C0242">
              <w:rPr>
                <w:rFonts w:ascii="Times New Roman" w:hAnsi="Times New Roman"/>
                <w:bCs/>
                <w:sz w:val="24"/>
                <w:szCs w:val="24"/>
              </w:rPr>
              <w:tab/>
              <w:t xml:space="preserve">Знания: актуальный профессиональный </w:t>
            </w:r>
          </w:p>
          <w:p w14:paraId="560DDF29"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 xml:space="preserve">и социальный контекст, в котором приходится работать и жить; </w:t>
            </w:r>
          </w:p>
          <w:p w14:paraId="6D36FF42"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Зо 01.02</w:t>
            </w:r>
            <w:r w:rsidRPr="008C0242">
              <w:rPr>
                <w:rFonts w:ascii="Times New Roman" w:hAnsi="Times New Roman"/>
                <w:bCs/>
                <w:sz w:val="24"/>
                <w:szCs w:val="24"/>
              </w:rPr>
              <w:tab/>
              <w:t xml:space="preserve">основные источники информации </w:t>
            </w:r>
          </w:p>
          <w:p w14:paraId="71EB7F3C"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 xml:space="preserve">и ресурсы для решения задач и проблем </w:t>
            </w:r>
          </w:p>
          <w:p w14:paraId="727D0F2A"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в профессиональном и/или социальном контексте;</w:t>
            </w:r>
          </w:p>
          <w:p w14:paraId="42BBAD87"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lastRenderedPageBreak/>
              <w:t>Зо 01.03</w:t>
            </w:r>
            <w:r w:rsidRPr="008C0242">
              <w:rPr>
                <w:rFonts w:ascii="Times New Roman" w:hAnsi="Times New Roman"/>
                <w:bCs/>
                <w:sz w:val="24"/>
                <w:szCs w:val="24"/>
              </w:rPr>
              <w:tab/>
              <w:t xml:space="preserve">алгоритмы выполнения работ в профессиональной </w:t>
            </w:r>
          </w:p>
          <w:p w14:paraId="34FCE3D8"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 xml:space="preserve">и смежных областях; </w:t>
            </w:r>
          </w:p>
          <w:p w14:paraId="64BD9A1A"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Зо 01.04</w:t>
            </w:r>
            <w:r w:rsidRPr="008C0242">
              <w:rPr>
                <w:rFonts w:ascii="Times New Roman" w:hAnsi="Times New Roman"/>
                <w:bCs/>
                <w:sz w:val="24"/>
                <w:szCs w:val="24"/>
              </w:rPr>
              <w:tab/>
              <w:t>методы работы в профессиональной и смежных сферах;</w:t>
            </w:r>
          </w:p>
          <w:p w14:paraId="58CDBFF8"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Зо 01.05</w:t>
            </w:r>
            <w:r w:rsidRPr="008C0242">
              <w:rPr>
                <w:rFonts w:ascii="Times New Roman" w:hAnsi="Times New Roman"/>
                <w:bCs/>
                <w:sz w:val="24"/>
                <w:szCs w:val="24"/>
              </w:rPr>
              <w:tab/>
              <w:t xml:space="preserve">структуру плана для решения задач; </w:t>
            </w:r>
          </w:p>
          <w:p w14:paraId="684A75D7"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Зо 01.06</w:t>
            </w:r>
            <w:r w:rsidRPr="008C0242">
              <w:rPr>
                <w:rFonts w:ascii="Times New Roman" w:hAnsi="Times New Roman"/>
                <w:bCs/>
                <w:sz w:val="24"/>
                <w:szCs w:val="24"/>
              </w:rPr>
              <w:tab/>
              <w:t>порядок оценки результатов решения задач профессиональной деятельности</w:t>
            </w:r>
          </w:p>
          <w:p w14:paraId="0B97B6C4" w14:textId="77777777" w:rsidR="00E976C5" w:rsidRPr="008C0242" w:rsidRDefault="00E976C5" w:rsidP="00E976C5">
            <w:pPr>
              <w:rPr>
                <w:sz w:val="24"/>
                <w:szCs w:val="24"/>
              </w:rPr>
            </w:pPr>
            <w:r w:rsidRPr="008C0242">
              <w:rPr>
                <w:rFonts w:ascii="Times New Roman" w:hAnsi="Times New Roman"/>
                <w:bCs/>
                <w:iCs/>
                <w:sz w:val="24"/>
                <w:szCs w:val="24"/>
              </w:rPr>
              <w:t xml:space="preserve">Уо 04.01 </w:t>
            </w:r>
            <w:r w:rsidRPr="008C0242">
              <w:rPr>
                <w:rFonts w:ascii="Times New Roman" w:hAnsi="Times New Roman"/>
                <w:bCs/>
                <w:iCs/>
                <w:spacing w:val="-4"/>
                <w:sz w:val="24"/>
                <w:szCs w:val="24"/>
              </w:rPr>
              <w:t xml:space="preserve">Умения: </w:t>
            </w:r>
            <w:r w:rsidRPr="008C0242">
              <w:rPr>
                <w:rFonts w:ascii="Times New Roman" w:hAnsi="Times New Roman"/>
                <w:bCs/>
                <w:spacing w:val="-4"/>
                <w:sz w:val="24"/>
                <w:szCs w:val="24"/>
              </w:rPr>
              <w:t xml:space="preserve">организовывать работу коллектива </w:t>
            </w:r>
            <w:r w:rsidRPr="008C0242">
              <w:rPr>
                <w:rFonts w:ascii="Times New Roman" w:hAnsi="Times New Roman"/>
                <w:bCs/>
                <w:spacing w:val="-4"/>
                <w:sz w:val="24"/>
                <w:szCs w:val="24"/>
              </w:rPr>
              <w:br/>
              <w:t>и команды;</w:t>
            </w:r>
            <w:r w:rsidRPr="008C0242">
              <w:rPr>
                <w:rFonts w:ascii="Times New Roman" w:hAnsi="Times New Roman"/>
                <w:bCs/>
                <w:spacing w:val="-4"/>
                <w:sz w:val="24"/>
                <w:szCs w:val="24"/>
              </w:rPr>
              <w:br/>
            </w:r>
            <w:r w:rsidRPr="008C0242">
              <w:rPr>
                <w:rFonts w:ascii="Times New Roman" w:hAnsi="Times New Roman"/>
                <w:bCs/>
                <w:iCs/>
                <w:sz w:val="24"/>
                <w:szCs w:val="24"/>
              </w:rPr>
              <w:t xml:space="preserve">Уо 04.02 </w:t>
            </w:r>
            <w:r w:rsidRPr="008C0242">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r w:rsidRPr="008C0242">
              <w:rPr>
                <w:rFonts w:ascii="Times New Roman" w:hAnsi="Times New Roman"/>
                <w:bCs/>
                <w:spacing w:val="-4"/>
                <w:sz w:val="24"/>
                <w:szCs w:val="24"/>
              </w:rPr>
              <w:br/>
            </w:r>
            <w:r w:rsidRPr="008C0242">
              <w:rPr>
                <w:rFonts w:ascii="Times New Roman" w:hAnsi="Times New Roman"/>
                <w:bCs/>
                <w:iCs/>
                <w:sz w:val="24"/>
                <w:szCs w:val="24"/>
              </w:rPr>
              <w:t xml:space="preserve">Зо 04.01 Знания: </w:t>
            </w:r>
            <w:r w:rsidRPr="008C0242">
              <w:rPr>
                <w:rFonts w:ascii="Times New Roman" w:hAnsi="Times New Roman"/>
                <w:bCs/>
                <w:sz w:val="24"/>
                <w:szCs w:val="24"/>
              </w:rPr>
              <w:t>психологические основы деятельности коллектива, психологические особенности личности;</w:t>
            </w:r>
            <w:r w:rsidRPr="008C0242">
              <w:rPr>
                <w:rFonts w:ascii="Times New Roman" w:hAnsi="Times New Roman"/>
                <w:bCs/>
                <w:sz w:val="24"/>
                <w:szCs w:val="24"/>
              </w:rPr>
              <w:br/>
            </w:r>
            <w:r w:rsidRPr="008C0242">
              <w:rPr>
                <w:rFonts w:ascii="Times New Roman" w:hAnsi="Times New Roman"/>
                <w:bCs/>
                <w:iCs/>
                <w:sz w:val="24"/>
                <w:szCs w:val="24"/>
              </w:rPr>
              <w:t xml:space="preserve">Зо 04.02 </w:t>
            </w:r>
            <w:r w:rsidRPr="008C0242">
              <w:rPr>
                <w:rFonts w:ascii="Times New Roman" w:hAnsi="Times New Roman"/>
                <w:bCs/>
                <w:sz w:val="24"/>
                <w:szCs w:val="24"/>
              </w:rPr>
              <w:t>основы проектной деятельности</w:t>
            </w:r>
            <w:r w:rsidRPr="008C0242">
              <w:rPr>
                <w:rFonts w:ascii="Times New Roman" w:hAnsi="Times New Roman"/>
                <w:bCs/>
                <w:sz w:val="24"/>
                <w:szCs w:val="24"/>
              </w:rPr>
              <w:br/>
              <w:t>основы проектной деятельности</w:t>
            </w:r>
            <w:r w:rsidRPr="008C0242">
              <w:rPr>
                <w:sz w:val="24"/>
                <w:szCs w:val="24"/>
              </w:rPr>
              <w:br/>
            </w:r>
            <w:r w:rsidRPr="008C0242">
              <w:rPr>
                <w:rFonts w:ascii="Times New Roman" w:hAnsi="Times New Roman"/>
                <w:bCs/>
                <w:iCs/>
                <w:sz w:val="24"/>
                <w:szCs w:val="24"/>
              </w:rPr>
              <w:t xml:space="preserve">Уо 07.01 Умения: соблюдать нормы экологической безопасности; </w:t>
            </w:r>
            <w:r w:rsidRPr="008C0242">
              <w:rPr>
                <w:sz w:val="24"/>
                <w:szCs w:val="24"/>
              </w:rPr>
              <w:br/>
            </w:r>
            <w:r w:rsidRPr="008C0242">
              <w:rPr>
                <w:rFonts w:ascii="Times New Roman" w:hAnsi="Times New Roman"/>
                <w:bCs/>
                <w:iCs/>
                <w:sz w:val="24"/>
                <w:szCs w:val="24"/>
              </w:rPr>
              <w:t>Уо 07.02 определять направления ресурсосбережения в рамках профессиональной деятельности по профессии (специальности),</w:t>
            </w:r>
            <w:r w:rsidRPr="008C0242">
              <w:rPr>
                <w:rFonts w:ascii="Times New Roman" w:hAnsi="Times New Roman"/>
                <w:sz w:val="24"/>
                <w:szCs w:val="24"/>
              </w:rPr>
              <w:t xml:space="preserve"> </w:t>
            </w:r>
            <w:r w:rsidRPr="008C0242">
              <w:rPr>
                <w:rFonts w:ascii="Times New Roman" w:hAnsi="Times New Roman"/>
                <w:bCs/>
                <w:sz w:val="24"/>
                <w:szCs w:val="24"/>
              </w:rPr>
              <w:t>осуществлять работу с соблюдением принципов бережливого производства;</w:t>
            </w:r>
            <w:r w:rsidRPr="008C0242">
              <w:rPr>
                <w:sz w:val="24"/>
                <w:szCs w:val="24"/>
              </w:rPr>
              <w:br/>
            </w:r>
            <w:r w:rsidRPr="008C0242">
              <w:rPr>
                <w:rFonts w:ascii="Times New Roman" w:hAnsi="Times New Roman"/>
                <w:bCs/>
                <w:iCs/>
                <w:sz w:val="24"/>
                <w:szCs w:val="24"/>
              </w:rPr>
              <w:t>Зо 07.01 Знания: правила экологической безопасности при ведении профессиональной деятельности</w:t>
            </w:r>
            <w:r w:rsidRPr="008C0242">
              <w:rPr>
                <w:sz w:val="24"/>
                <w:szCs w:val="24"/>
              </w:rPr>
              <w:br/>
            </w:r>
            <w:r w:rsidRPr="008C0242">
              <w:rPr>
                <w:rFonts w:ascii="Times New Roman" w:hAnsi="Times New Roman"/>
                <w:bCs/>
                <w:iCs/>
                <w:sz w:val="24"/>
                <w:szCs w:val="24"/>
              </w:rPr>
              <w:t xml:space="preserve">Зо 07.02 основные ресурсы, </w:t>
            </w:r>
            <w:r w:rsidRPr="008C0242">
              <w:rPr>
                <w:rFonts w:ascii="Times New Roman" w:hAnsi="Times New Roman"/>
                <w:bCs/>
                <w:iCs/>
                <w:sz w:val="24"/>
                <w:szCs w:val="24"/>
              </w:rPr>
              <w:lastRenderedPageBreak/>
              <w:t>задействованные в профессиональной деятельности</w:t>
            </w:r>
            <w:r w:rsidRPr="008C0242">
              <w:rPr>
                <w:sz w:val="24"/>
                <w:szCs w:val="24"/>
              </w:rPr>
              <w:br/>
            </w:r>
            <w:r w:rsidRPr="008C0242">
              <w:rPr>
                <w:rFonts w:ascii="Times New Roman" w:hAnsi="Times New Roman"/>
                <w:bCs/>
                <w:iCs/>
                <w:sz w:val="24"/>
                <w:szCs w:val="24"/>
              </w:rPr>
              <w:t>Зо 07.03 пути обеспечения ресурсосбережения</w:t>
            </w:r>
            <w:r w:rsidRPr="008C0242">
              <w:rPr>
                <w:sz w:val="24"/>
                <w:szCs w:val="24"/>
              </w:rPr>
              <w:br/>
            </w:r>
            <w:r w:rsidRPr="008C0242">
              <w:rPr>
                <w:rFonts w:ascii="Times New Roman" w:hAnsi="Times New Roman"/>
                <w:bCs/>
                <w:iCs/>
                <w:sz w:val="24"/>
                <w:szCs w:val="24"/>
              </w:rPr>
              <w:t>Зо 07.04 принципы бережливого производства</w:t>
            </w:r>
            <w:r w:rsidRPr="008C0242">
              <w:rPr>
                <w:rFonts w:ascii="Times New Roman" w:hAnsi="Times New Roman"/>
                <w:bCs/>
                <w:iCs/>
                <w:sz w:val="24"/>
                <w:szCs w:val="24"/>
              </w:rPr>
              <w:br/>
              <w:t>Уо 09.01 Умения:</w:t>
            </w:r>
            <w:r w:rsidRPr="008C0242">
              <w:rPr>
                <w:rFonts w:ascii="Times New Roman" w:hAnsi="Times New Roman"/>
                <w:iCs/>
                <w:sz w:val="24"/>
                <w:szCs w:val="24"/>
              </w:rPr>
              <w:t xml:space="preserve"> понимать общий смысл устройства сети интернет;</w:t>
            </w:r>
            <w:r w:rsidRPr="008C0242">
              <w:rPr>
                <w:sz w:val="24"/>
                <w:szCs w:val="24"/>
              </w:rPr>
              <w:br/>
            </w:r>
            <w:r w:rsidRPr="008C0242">
              <w:rPr>
                <w:rFonts w:ascii="Times New Roman" w:hAnsi="Times New Roman"/>
                <w:bCs/>
                <w:iCs/>
                <w:sz w:val="24"/>
                <w:szCs w:val="24"/>
              </w:rPr>
              <w:t xml:space="preserve">Уо 09.02 </w:t>
            </w:r>
            <w:r w:rsidRPr="008C0242">
              <w:rPr>
                <w:rFonts w:ascii="Times New Roman" w:hAnsi="Times New Roman"/>
                <w:iCs/>
                <w:sz w:val="24"/>
                <w:szCs w:val="24"/>
              </w:rPr>
              <w:t>создавать простые информационные представления о проделанной работе;</w:t>
            </w:r>
            <w:r w:rsidRPr="008C0242">
              <w:rPr>
                <w:sz w:val="24"/>
                <w:szCs w:val="24"/>
              </w:rPr>
              <w:br/>
            </w:r>
            <w:r w:rsidRPr="008C0242">
              <w:rPr>
                <w:rFonts w:ascii="Times New Roman" w:hAnsi="Times New Roman"/>
                <w:bCs/>
                <w:iCs/>
                <w:sz w:val="24"/>
                <w:szCs w:val="24"/>
              </w:rPr>
              <w:t>Зо 09.01</w:t>
            </w:r>
            <w:r w:rsidRPr="008C0242">
              <w:rPr>
                <w:sz w:val="24"/>
                <w:szCs w:val="24"/>
              </w:rPr>
              <w:t xml:space="preserve"> </w:t>
            </w:r>
            <w:r w:rsidRPr="008C0242">
              <w:rPr>
                <w:rFonts w:ascii="Times New Roman" w:hAnsi="Times New Roman"/>
                <w:bCs/>
                <w:iCs/>
                <w:sz w:val="24"/>
                <w:szCs w:val="24"/>
              </w:rPr>
              <w:t xml:space="preserve">Знания: </w:t>
            </w:r>
            <w:r w:rsidRPr="008C0242">
              <w:rPr>
                <w:rFonts w:ascii="Times New Roman" w:hAnsi="Times New Roman"/>
                <w:iCs/>
                <w:sz w:val="24"/>
                <w:szCs w:val="24"/>
              </w:rPr>
              <w:t>основные виды и процедуры обработки информации;</w:t>
            </w:r>
            <w:r w:rsidRPr="008C0242">
              <w:rPr>
                <w:sz w:val="24"/>
                <w:szCs w:val="24"/>
              </w:rPr>
              <w:br/>
            </w:r>
            <w:r w:rsidRPr="008C0242">
              <w:rPr>
                <w:rFonts w:ascii="Times New Roman" w:hAnsi="Times New Roman"/>
                <w:bCs/>
                <w:iCs/>
                <w:sz w:val="24"/>
                <w:szCs w:val="24"/>
              </w:rPr>
              <w:t>Зо 09.02</w:t>
            </w:r>
            <w:r w:rsidRPr="008C0242">
              <w:rPr>
                <w:sz w:val="24"/>
                <w:szCs w:val="24"/>
              </w:rPr>
              <w:t xml:space="preserve"> </w:t>
            </w:r>
            <w:r w:rsidRPr="008C0242">
              <w:rPr>
                <w:rFonts w:ascii="Times New Roman" w:hAnsi="Times New Roman"/>
                <w:iCs/>
                <w:sz w:val="24"/>
                <w:szCs w:val="24"/>
              </w:rPr>
              <w:t>основы правила пользования программным обеспечением используемого оборудования</w:t>
            </w:r>
          </w:p>
          <w:p w14:paraId="564B21C4" w14:textId="77777777" w:rsidR="00E976C5" w:rsidRPr="008C0242" w:rsidRDefault="00E976C5" w:rsidP="00E976C5">
            <w:pPr>
              <w:rPr>
                <w:sz w:val="24"/>
                <w:szCs w:val="24"/>
              </w:rPr>
            </w:pPr>
          </w:p>
          <w:p w14:paraId="1B5B4E9F" w14:textId="77777777" w:rsidR="00E976C5" w:rsidRPr="008C0242" w:rsidRDefault="00E976C5" w:rsidP="00E976C5">
            <w:pPr>
              <w:spacing w:after="0"/>
              <w:rPr>
                <w:rFonts w:ascii="Times New Roman" w:hAnsi="Times New Roman"/>
                <w:bCs/>
                <w:sz w:val="24"/>
                <w:szCs w:val="24"/>
              </w:rPr>
            </w:pPr>
          </w:p>
        </w:tc>
        <w:tc>
          <w:tcPr>
            <w:tcW w:w="1699" w:type="pct"/>
          </w:tcPr>
          <w:p w14:paraId="18E3EB40"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lastRenderedPageBreak/>
              <w:t>Перечисляет закономерности процесса кристаллизации в зависимости от температуры;</w:t>
            </w:r>
          </w:p>
          <w:p w14:paraId="7AC4C6A5"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Перечисляет способы термообработки материалов;</w:t>
            </w:r>
          </w:p>
          <w:p w14:paraId="6A05A452"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Перечисляет способы процесса защиты металлов от коррозии</w:t>
            </w:r>
            <w:r w:rsidRPr="008C0242">
              <w:rPr>
                <w:rFonts w:ascii="Times New Roman" w:hAnsi="Times New Roman"/>
                <w:bCs/>
                <w:sz w:val="24"/>
                <w:szCs w:val="24"/>
              </w:rPr>
              <w:br/>
              <w:t>Перечисляет принципы получения композиционных материалов, их особенности в зависимости от компонентов;</w:t>
            </w:r>
          </w:p>
          <w:p w14:paraId="757DCBB5"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Классифицирует по заданным критериям</w:t>
            </w:r>
            <w:r w:rsidRPr="008C0242">
              <w:rPr>
                <w:rFonts w:ascii="Times New Roman" w:hAnsi="Times New Roman"/>
                <w:bCs/>
                <w:sz w:val="24"/>
                <w:szCs w:val="24"/>
              </w:rPr>
              <w:br/>
              <w:t>Аргументировано объясняет на основе нормативных источников причины выбора материалов для конкретной технологической машины</w:t>
            </w:r>
            <w:r w:rsidRPr="008C0242">
              <w:rPr>
                <w:rFonts w:ascii="Times New Roman" w:hAnsi="Times New Roman"/>
                <w:bCs/>
                <w:sz w:val="24"/>
                <w:szCs w:val="24"/>
              </w:rPr>
              <w:br/>
              <w:t>Перечисляет виды конструкционных материалов и сплавов;</w:t>
            </w:r>
          </w:p>
          <w:p w14:paraId="75FCCA7F"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Дает краткую характеристику по химическому составу;</w:t>
            </w:r>
          </w:p>
          <w:p w14:paraId="7DF17221"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Перечисляет область применения разных групп материалов в пищевой промышленности</w:t>
            </w:r>
            <w:r w:rsidRPr="008C0242">
              <w:rPr>
                <w:rFonts w:ascii="Times New Roman" w:hAnsi="Times New Roman"/>
                <w:bCs/>
                <w:sz w:val="24"/>
                <w:szCs w:val="24"/>
              </w:rPr>
              <w:br/>
              <w:t>Перечисляет группы станков для металлообработки;</w:t>
            </w:r>
          </w:p>
          <w:p w14:paraId="32B44FE7"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Объясняет принципы назначения режимов резания;</w:t>
            </w:r>
          </w:p>
          <w:p w14:paraId="4A6A2AC2"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lastRenderedPageBreak/>
              <w:t>По алгоритму определяет припуск на обработку, скорость резания, частоту вращения заготовки, подачу инструмента</w:t>
            </w:r>
            <w:r w:rsidRPr="008C0242">
              <w:rPr>
                <w:rFonts w:ascii="Times New Roman" w:hAnsi="Times New Roman"/>
                <w:bCs/>
                <w:sz w:val="24"/>
                <w:szCs w:val="24"/>
              </w:rPr>
              <w:br/>
              <w:t>Визуальным наблюдениям, физическим экспериментом устанавливает вид конструкционного материала</w:t>
            </w:r>
          </w:p>
          <w:p w14:paraId="65F72625"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Выделяет признаки материалов по заданным критериям;</w:t>
            </w:r>
          </w:p>
          <w:p w14:paraId="557F5931"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По заданному критерию (прочности, твердости) условиям эксплуатации осуществляет выбор материала для конкретной конструкции.</w:t>
            </w:r>
            <w:r w:rsidRPr="008C0242">
              <w:rPr>
                <w:rFonts w:ascii="Times New Roman" w:hAnsi="Times New Roman"/>
                <w:bCs/>
                <w:sz w:val="24"/>
                <w:szCs w:val="24"/>
              </w:rPr>
              <w:br/>
              <w:t>Осуществляет процесс испытания материалов;</w:t>
            </w:r>
          </w:p>
          <w:p w14:paraId="118DA164" w14:textId="77777777" w:rsidR="00E976C5" w:rsidRPr="008C0242" w:rsidRDefault="00E976C5" w:rsidP="00E976C5">
            <w:pPr>
              <w:spacing w:after="0"/>
              <w:rPr>
                <w:rFonts w:ascii="Times New Roman" w:hAnsi="Times New Roman"/>
                <w:b/>
                <w:bCs/>
                <w:sz w:val="24"/>
                <w:szCs w:val="24"/>
              </w:rPr>
            </w:pPr>
            <w:r w:rsidRPr="008C0242">
              <w:rPr>
                <w:rFonts w:ascii="Times New Roman" w:hAnsi="Times New Roman"/>
                <w:bCs/>
                <w:sz w:val="24"/>
                <w:szCs w:val="24"/>
              </w:rPr>
              <w:t>Перечисляет основные характеристики материала.</w:t>
            </w:r>
            <w:r w:rsidRPr="008C0242">
              <w:rPr>
                <w:rFonts w:ascii="Times New Roman" w:hAnsi="Times New Roman"/>
                <w:bCs/>
                <w:sz w:val="24"/>
                <w:szCs w:val="24"/>
              </w:rPr>
              <w:br/>
              <w:t>Воспроизводит технологию обработки заготовки, выбирает тип металлорежущего станка и рассчитывает технологическое время обработки</w:t>
            </w:r>
          </w:p>
        </w:tc>
        <w:tc>
          <w:tcPr>
            <w:tcW w:w="1389" w:type="pct"/>
          </w:tcPr>
          <w:p w14:paraId="01754516"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lastRenderedPageBreak/>
              <w:t>Экспертная оценка результатов деятельности обучающегося при выполнении и защите результатов</w:t>
            </w:r>
          </w:p>
          <w:p w14:paraId="0AE8029C"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 xml:space="preserve">практических занятий, </w:t>
            </w:r>
          </w:p>
          <w:p w14:paraId="01B8D532"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 xml:space="preserve">Тестирование, </w:t>
            </w:r>
          </w:p>
          <w:p w14:paraId="2AD798D3"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 xml:space="preserve">Устный опрос, </w:t>
            </w:r>
          </w:p>
          <w:p w14:paraId="2C0E9496" w14:textId="77777777" w:rsidR="00E976C5" w:rsidRPr="008C0242" w:rsidRDefault="00E976C5" w:rsidP="00E976C5">
            <w:pPr>
              <w:spacing w:after="0"/>
              <w:rPr>
                <w:rFonts w:ascii="Times New Roman" w:hAnsi="Times New Roman"/>
                <w:bCs/>
                <w:sz w:val="24"/>
                <w:szCs w:val="24"/>
              </w:rPr>
            </w:pPr>
            <w:r w:rsidRPr="008C0242">
              <w:rPr>
                <w:rFonts w:ascii="Times New Roman" w:hAnsi="Times New Roman"/>
                <w:bCs/>
                <w:sz w:val="24"/>
                <w:szCs w:val="24"/>
              </w:rPr>
              <w:t>Зачет</w:t>
            </w:r>
          </w:p>
          <w:p w14:paraId="4666FA9F" w14:textId="77777777" w:rsidR="00E976C5" w:rsidRPr="008C0242" w:rsidRDefault="00E976C5" w:rsidP="00E976C5">
            <w:pPr>
              <w:spacing w:after="0"/>
              <w:rPr>
                <w:rFonts w:ascii="Times New Roman" w:hAnsi="Times New Roman"/>
                <w:b/>
                <w:bCs/>
                <w:sz w:val="24"/>
                <w:szCs w:val="24"/>
              </w:rPr>
            </w:pPr>
          </w:p>
        </w:tc>
      </w:tr>
    </w:tbl>
    <w:p w14:paraId="3E1966ED" w14:textId="5E76167E" w:rsidR="00E976C5" w:rsidRDefault="00E976C5" w:rsidP="00E976C5">
      <w:pPr>
        <w:jc w:val="right"/>
        <w:rPr>
          <w:rFonts w:ascii="Times New Roman" w:hAnsi="Times New Roman"/>
          <w:sz w:val="24"/>
          <w:szCs w:val="24"/>
        </w:rPr>
      </w:pPr>
    </w:p>
    <w:p w14:paraId="44BFF1FC" w14:textId="77777777" w:rsidR="00986384" w:rsidRDefault="00986384" w:rsidP="00E976C5">
      <w:pPr>
        <w:jc w:val="right"/>
        <w:rPr>
          <w:rFonts w:ascii="Times New Roman" w:hAnsi="Times New Roman"/>
          <w:sz w:val="24"/>
          <w:szCs w:val="24"/>
        </w:rPr>
        <w:sectPr w:rsidR="00986384" w:rsidSect="00E976C5">
          <w:headerReference w:type="default" r:id="rId44"/>
          <w:pgSz w:w="11906" w:h="16838"/>
          <w:pgMar w:top="1134" w:right="850" w:bottom="284" w:left="1701" w:header="708" w:footer="708" w:gutter="0"/>
          <w:cols w:space="720"/>
          <w:titlePg/>
          <w:docGrid w:linePitch="299"/>
        </w:sectPr>
      </w:pPr>
    </w:p>
    <w:p w14:paraId="51B58B8A" w14:textId="77777777" w:rsidR="00E976C5" w:rsidRPr="007A18F7" w:rsidRDefault="00E976C5" w:rsidP="00E976C5">
      <w:pPr>
        <w:pStyle w:val="afffffe"/>
        <w:jc w:val="right"/>
      </w:pPr>
      <w:r w:rsidRPr="007A18F7">
        <w:lastRenderedPageBreak/>
        <w:t>Приложение 3.12</w:t>
      </w:r>
    </w:p>
    <w:p w14:paraId="3CB70519" w14:textId="1643CD45" w:rsidR="00E976C5" w:rsidRPr="007A18F7" w:rsidRDefault="00E976C5" w:rsidP="00E976C5">
      <w:pPr>
        <w:pStyle w:val="afffffe"/>
        <w:jc w:val="right"/>
        <w:rPr>
          <w:b w:val="0"/>
          <w:bCs/>
          <w:iCs/>
        </w:rPr>
      </w:pPr>
      <w:r w:rsidRPr="007A18F7">
        <w:rPr>
          <w:b w:val="0"/>
          <w:bCs/>
        </w:rPr>
        <w:t xml:space="preserve">к </w:t>
      </w:r>
      <w:r w:rsidR="009B4662">
        <w:rPr>
          <w:b w:val="0"/>
          <w:bCs/>
        </w:rPr>
        <w:t>ПООП-П</w:t>
      </w:r>
      <w:r w:rsidRPr="007A18F7">
        <w:rPr>
          <w:b w:val="0"/>
          <w:bCs/>
        </w:rPr>
        <w:t xml:space="preserve"> по специальности </w:t>
      </w:r>
      <w:r w:rsidRPr="007A18F7">
        <w:rPr>
          <w:b w:val="0"/>
          <w:bCs/>
        </w:rPr>
        <w:br/>
      </w:r>
      <w:r w:rsidRPr="007A18F7">
        <w:rPr>
          <w:b w:val="0"/>
          <w:bCs/>
          <w:iCs/>
        </w:rPr>
        <w:t>15.02.12 Монтаж, техническое обслуживание</w:t>
      </w:r>
    </w:p>
    <w:p w14:paraId="544B735C" w14:textId="77777777" w:rsidR="00E976C5" w:rsidRPr="007A18F7" w:rsidRDefault="00E976C5" w:rsidP="00E976C5">
      <w:pPr>
        <w:pStyle w:val="afffffe"/>
        <w:jc w:val="right"/>
        <w:rPr>
          <w:b w:val="0"/>
          <w:bCs/>
          <w:iCs/>
        </w:rPr>
      </w:pPr>
      <w:r w:rsidRPr="007A18F7">
        <w:rPr>
          <w:b w:val="0"/>
          <w:bCs/>
          <w:iCs/>
        </w:rPr>
        <w:t xml:space="preserve"> и ремонт промышленного оборудования</w:t>
      </w:r>
    </w:p>
    <w:p w14:paraId="6D95841C" w14:textId="77777777" w:rsidR="00E976C5" w:rsidRPr="007A18F7" w:rsidRDefault="00E976C5" w:rsidP="00E976C5">
      <w:pPr>
        <w:pStyle w:val="afffffe"/>
        <w:jc w:val="right"/>
        <w:rPr>
          <w:b w:val="0"/>
          <w:bCs/>
          <w:iCs/>
        </w:rPr>
      </w:pPr>
      <w:r w:rsidRPr="007A18F7">
        <w:rPr>
          <w:b w:val="0"/>
          <w:bCs/>
          <w:iCs/>
        </w:rPr>
        <w:t>(по отраслям)</w:t>
      </w:r>
    </w:p>
    <w:p w14:paraId="1BFA1166" w14:textId="77777777" w:rsidR="00E976C5" w:rsidRPr="00DD1267" w:rsidRDefault="00E976C5" w:rsidP="00E976C5">
      <w:pPr>
        <w:jc w:val="center"/>
        <w:rPr>
          <w:rFonts w:ascii="Times New Roman" w:hAnsi="Times New Roman"/>
          <w:b/>
          <w:sz w:val="24"/>
          <w:szCs w:val="24"/>
        </w:rPr>
      </w:pPr>
    </w:p>
    <w:p w14:paraId="637A26D5" w14:textId="77777777" w:rsidR="00E976C5" w:rsidRPr="00DD1267" w:rsidRDefault="00E976C5" w:rsidP="00E976C5">
      <w:pPr>
        <w:jc w:val="center"/>
        <w:rPr>
          <w:rFonts w:ascii="Times New Roman" w:hAnsi="Times New Roman"/>
          <w:b/>
          <w:sz w:val="24"/>
          <w:szCs w:val="24"/>
        </w:rPr>
      </w:pPr>
    </w:p>
    <w:p w14:paraId="60309CBB" w14:textId="77777777" w:rsidR="00E976C5" w:rsidRPr="00DD1267" w:rsidRDefault="00E976C5" w:rsidP="00E976C5">
      <w:pPr>
        <w:jc w:val="center"/>
        <w:rPr>
          <w:rFonts w:ascii="Times New Roman" w:hAnsi="Times New Roman"/>
          <w:b/>
          <w:sz w:val="24"/>
          <w:szCs w:val="24"/>
        </w:rPr>
      </w:pPr>
    </w:p>
    <w:p w14:paraId="43F9AC97" w14:textId="77777777" w:rsidR="00E976C5" w:rsidRPr="00DD1267" w:rsidRDefault="00E976C5" w:rsidP="00E976C5">
      <w:pPr>
        <w:jc w:val="center"/>
        <w:rPr>
          <w:rFonts w:ascii="Times New Roman" w:hAnsi="Times New Roman"/>
          <w:b/>
          <w:sz w:val="24"/>
          <w:szCs w:val="24"/>
        </w:rPr>
      </w:pPr>
    </w:p>
    <w:p w14:paraId="5C5F03F5" w14:textId="77777777" w:rsidR="00E976C5" w:rsidRPr="00DD1267" w:rsidRDefault="00E976C5" w:rsidP="00E976C5">
      <w:pPr>
        <w:jc w:val="center"/>
        <w:rPr>
          <w:rFonts w:ascii="Times New Roman" w:hAnsi="Times New Roman"/>
          <w:b/>
          <w:sz w:val="24"/>
          <w:szCs w:val="24"/>
        </w:rPr>
      </w:pPr>
    </w:p>
    <w:p w14:paraId="4427A572" w14:textId="77777777" w:rsidR="00E976C5" w:rsidRPr="00DD1267" w:rsidRDefault="00E976C5" w:rsidP="00E976C5">
      <w:pPr>
        <w:jc w:val="center"/>
        <w:rPr>
          <w:rFonts w:ascii="Times New Roman" w:hAnsi="Times New Roman"/>
          <w:b/>
          <w:sz w:val="24"/>
          <w:szCs w:val="24"/>
        </w:rPr>
      </w:pPr>
    </w:p>
    <w:p w14:paraId="4002DF48" w14:textId="77777777" w:rsidR="00E976C5" w:rsidRPr="00DD1267" w:rsidRDefault="00E976C5" w:rsidP="00E976C5">
      <w:pPr>
        <w:jc w:val="center"/>
        <w:rPr>
          <w:rFonts w:ascii="Times New Roman" w:hAnsi="Times New Roman"/>
          <w:b/>
          <w:sz w:val="24"/>
          <w:szCs w:val="24"/>
        </w:rPr>
      </w:pPr>
      <w:r w:rsidRPr="00DD1267">
        <w:rPr>
          <w:rFonts w:ascii="Times New Roman" w:hAnsi="Times New Roman"/>
          <w:b/>
          <w:sz w:val="24"/>
          <w:szCs w:val="24"/>
        </w:rPr>
        <w:t>РАБОЧАЯ ПРОГРАММА УЧЕБНОЙ ДИСЦИПЛИНЫ</w:t>
      </w:r>
    </w:p>
    <w:p w14:paraId="493C90F7" w14:textId="77777777" w:rsidR="00E976C5" w:rsidRPr="00DD1267" w:rsidRDefault="00E976C5" w:rsidP="00E976C5">
      <w:pPr>
        <w:jc w:val="center"/>
        <w:rPr>
          <w:rFonts w:ascii="Times New Roman" w:hAnsi="Times New Roman"/>
          <w:b/>
          <w:sz w:val="24"/>
          <w:szCs w:val="24"/>
          <w:u w:val="single"/>
        </w:rPr>
      </w:pPr>
    </w:p>
    <w:p w14:paraId="33923C55" w14:textId="779A4FF1" w:rsidR="00E976C5" w:rsidRPr="00DD1267" w:rsidRDefault="00E976C5" w:rsidP="00E976C5">
      <w:pPr>
        <w:spacing w:after="0"/>
        <w:jc w:val="center"/>
        <w:rPr>
          <w:rFonts w:ascii="Times New Roman" w:hAnsi="Times New Roman"/>
          <w:b/>
          <w:iCs/>
          <w:sz w:val="24"/>
          <w:szCs w:val="24"/>
        </w:rPr>
      </w:pPr>
      <w:r w:rsidRPr="00DD1267">
        <w:rPr>
          <w:rFonts w:ascii="Times New Roman" w:hAnsi="Times New Roman"/>
          <w:b/>
          <w:iCs/>
          <w:sz w:val="24"/>
          <w:szCs w:val="24"/>
        </w:rPr>
        <w:t>«ОП 0</w:t>
      </w:r>
      <w:r w:rsidR="00D1204D">
        <w:rPr>
          <w:rFonts w:ascii="Times New Roman" w:hAnsi="Times New Roman"/>
          <w:b/>
          <w:iCs/>
          <w:sz w:val="24"/>
          <w:szCs w:val="24"/>
        </w:rPr>
        <w:t>3</w:t>
      </w:r>
      <w:r w:rsidRPr="00DD1267">
        <w:rPr>
          <w:rFonts w:ascii="Times New Roman" w:hAnsi="Times New Roman"/>
          <w:b/>
          <w:iCs/>
          <w:sz w:val="24"/>
          <w:szCs w:val="24"/>
        </w:rPr>
        <w:t xml:space="preserve"> Техническая механика»</w:t>
      </w:r>
    </w:p>
    <w:p w14:paraId="0C21523D" w14:textId="77777777" w:rsidR="00E976C5" w:rsidRPr="00DD1267" w:rsidRDefault="00E976C5" w:rsidP="00E976C5">
      <w:pPr>
        <w:jc w:val="center"/>
        <w:rPr>
          <w:rFonts w:ascii="Times New Roman" w:hAnsi="Times New Roman"/>
          <w:b/>
          <w:sz w:val="24"/>
          <w:szCs w:val="24"/>
        </w:rPr>
      </w:pPr>
    </w:p>
    <w:p w14:paraId="755C9AF7" w14:textId="77777777" w:rsidR="00E976C5" w:rsidRPr="00DD1267" w:rsidRDefault="00E976C5" w:rsidP="00E976C5">
      <w:pPr>
        <w:rPr>
          <w:rFonts w:ascii="Times New Roman" w:hAnsi="Times New Roman"/>
          <w:b/>
          <w:sz w:val="24"/>
          <w:szCs w:val="24"/>
        </w:rPr>
      </w:pPr>
    </w:p>
    <w:p w14:paraId="7CB1E765" w14:textId="77777777" w:rsidR="00E976C5" w:rsidRPr="00DD1267" w:rsidRDefault="00E976C5" w:rsidP="00E976C5">
      <w:pPr>
        <w:rPr>
          <w:rFonts w:ascii="Times New Roman" w:hAnsi="Times New Roman"/>
          <w:b/>
          <w:sz w:val="24"/>
          <w:szCs w:val="24"/>
        </w:rPr>
      </w:pPr>
    </w:p>
    <w:p w14:paraId="5006FCA9" w14:textId="77777777" w:rsidR="00E976C5" w:rsidRPr="00DD1267" w:rsidRDefault="00E976C5" w:rsidP="00E976C5">
      <w:pPr>
        <w:rPr>
          <w:rFonts w:ascii="Times New Roman" w:hAnsi="Times New Roman"/>
          <w:b/>
          <w:sz w:val="24"/>
          <w:szCs w:val="24"/>
        </w:rPr>
      </w:pPr>
    </w:p>
    <w:p w14:paraId="3717B9AF" w14:textId="77777777" w:rsidR="00E976C5" w:rsidRPr="00DD1267" w:rsidRDefault="00E976C5" w:rsidP="00E976C5">
      <w:pPr>
        <w:rPr>
          <w:rFonts w:ascii="Times New Roman" w:hAnsi="Times New Roman"/>
          <w:b/>
          <w:sz w:val="24"/>
          <w:szCs w:val="24"/>
        </w:rPr>
      </w:pPr>
    </w:p>
    <w:p w14:paraId="243B43B2" w14:textId="77777777" w:rsidR="00E976C5" w:rsidRPr="00DD1267" w:rsidRDefault="00E976C5" w:rsidP="00E976C5">
      <w:pPr>
        <w:rPr>
          <w:rFonts w:ascii="Times New Roman" w:hAnsi="Times New Roman"/>
          <w:b/>
          <w:sz w:val="24"/>
          <w:szCs w:val="24"/>
        </w:rPr>
      </w:pPr>
    </w:p>
    <w:p w14:paraId="10A0C455" w14:textId="77777777" w:rsidR="00E976C5" w:rsidRPr="00DD1267" w:rsidRDefault="00E976C5" w:rsidP="00E976C5">
      <w:pPr>
        <w:rPr>
          <w:rFonts w:ascii="Times New Roman" w:hAnsi="Times New Roman"/>
          <w:b/>
          <w:sz w:val="24"/>
          <w:szCs w:val="24"/>
        </w:rPr>
      </w:pPr>
    </w:p>
    <w:p w14:paraId="02989AFE" w14:textId="77777777" w:rsidR="00E976C5" w:rsidRPr="00DD1267" w:rsidRDefault="00E976C5" w:rsidP="00E976C5">
      <w:pPr>
        <w:rPr>
          <w:rFonts w:ascii="Times New Roman" w:hAnsi="Times New Roman"/>
          <w:b/>
          <w:sz w:val="24"/>
          <w:szCs w:val="24"/>
        </w:rPr>
      </w:pPr>
    </w:p>
    <w:p w14:paraId="337EB8E6" w14:textId="77777777" w:rsidR="00E976C5" w:rsidRPr="00DD1267" w:rsidRDefault="00E976C5" w:rsidP="00E976C5">
      <w:pPr>
        <w:rPr>
          <w:rFonts w:ascii="Times New Roman" w:hAnsi="Times New Roman"/>
          <w:b/>
          <w:sz w:val="24"/>
          <w:szCs w:val="24"/>
        </w:rPr>
      </w:pPr>
    </w:p>
    <w:p w14:paraId="1F8812FF" w14:textId="77777777" w:rsidR="00E976C5" w:rsidRPr="00DD1267" w:rsidRDefault="00E976C5" w:rsidP="00E976C5">
      <w:pPr>
        <w:rPr>
          <w:rFonts w:ascii="Times New Roman" w:hAnsi="Times New Roman"/>
          <w:b/>
          <w:sz w:val="24"/>
          <w:szCs w:val="24"/>
        </w:rPr>
      </w:pPr>
    </w:p>
    <w:p w14:paraId="424D7709" w14:textId="77777777" w:rsidR="00E976C5" w:rsidRPr="00DD1267" w:rsidRDefault="00E976C5" w:rsidP="00E976C5">
      <w:pPr>
        <w:rPr>
          <w:rFonts w:ascii="Times New Roman" w:hAnsi="Times New Roman"/>
          <w:b/>
          <w:sz w:val="24"/>
          <w:szCs w:val="24"/>
        </w:rPr>
      </w:pPr>
    </w:p>
    <w:p w14:paraId="30DC692A" w14:textId="77777777" w:rsidR="00E976C5" w:rsidRPr="00DD1267" w:rsidRDefault="00E976C5" w:rsidP="00E976C5">
      <w:pPr>
        <w:rPr>
          <w:rFonts w:ascii="Times New Roman" w:hAnsi="Times New Roman"/>
          <w:b/>
          <w:sz w:val="24"/>
          <w:szCs w:val="24"/>
        </w:rPr>
      </w:pPr>
    </w:p>
    <w:p w14:paraId="12BB4262" w14:textId="77777777" w:rsidR="00E976C5" w:rsidRPr="00DD1267" w:rsidRDefault="00E976C5" w:rsidP="00E976C5">
      <w:pPr>
        <w:rPr>
          <w:rFonts w:ascii="Times New Roman" w:hAnsi="Times New Roman"/>
          <w:b/>
          <w:sz w:val="24"/>
          <w:szCs w:val="24"/>
        </w:rPr>
      </w:pPr>
    </w:p>
    <w:p w14:paraId="34EE6013" w14:textId="77777777" w:rsidR="00E976C5" w:rsidRPr="00527FBB" w:rsidRDefault="00E976C5" w:rsidP="00E976C5">
      <w:pPr>
        <w:jc w:val="center"/>
        <w:rPr>
          <w:rFonts w:ascii="Times New Roman" w:hAnsi="Times New Roman"/>
          <w:b/>
          <w:i/>
          <w:iCs/>
          <w:sz w:val="24"/>
          <w:szCs w:val="24"/>
        </w:rPr>
      </w:pPr>
      <w:r w:rsidRPr="00DD1267">
        <w:rPr>
          <w:rFonts w:ascii="Times New Roman" w:hAnsi="Times New Roman"/>
          <w:b/>
          <w:bCs/>
          <w:iCs/>
          <w:sz w:val="24"/>
          <w:szCs w:val="24"/>
        </w:rPr>
        <w:t>2022 г.</w:t>
      </w:r>
      <w:r w:rsidRPr="00DD1267">
        <w:rPr>
          <w:rFonts w:ascii="Times New Roman" w:hAnsi="Times New Roman"/>
          <w:b/>
          <w:bCs/>
          <w:iCs/>
          <w:sz w:val="24"/>
          <w:szCs w:val="24"/>
        </w:rPr>
        <w:br w:type="page"/>
      </w:r>
      <w:r w:rsidRPr="00527FBB">
        <w:rPr>
          <w:rFonts w:ascii="Times New Roman" w:hAnsi="Times New Roman"/>
          <w:b/>
          <w:i/>
          <w:iCs/>
          <w:sz w:val="24"/>
          <w:szCs w:val="24"/>
        </w:rPr>
        <w:lastRenderedPageBreak/>
        <w:t>СОДЕРЖАНИЕ</w:t>
      </w:r>
    </w:p>
    <w:p w14:paraId="37E894C4" w14:textId="77777777" w:rsidR="00E976C5" w:rsidRPr="00DD1267"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DD1267" w14:paraId="5402FEC9" w14:textId="77777777" w:rsidTr="00E976C5">
        <w:tc>
          <w:tcPr>
            <w:tcW w:w="7501" w:type="dxa"/>
          </w:tcPr>
          <w:p w14:paraId="709FF133" w14:textId="677D1445" w:rsidR="00E976C5" w:rsidRPr="007A18F7" w:rsidRDefault="00E976C5" w:rsidP="00B37111">
            <w:pPr>
              <w:pStyle w:val="ae"/>
              <w:numPr>
                <w:ilvl w:val="0"/>
                <w:numId w:val="90"/>
              </w:numPr>
              <w:suppressAutoHyphens/>
              <w:rPr>
                <w:b/>
              </w:rPr>
            </w:pPr>
            <w:r w:rsidRPr="007A18F7">
              <w:rPr>
                <w:b/>
              </w:rPr>
              <w:t xml:space="preserve">ОБЩАЯ ХАРАКТЕРИСТИКА </w:t>
            </w:r>
            <w:r w:rsidRPr="007A18F7">
              <w:rPr>
                <w:b/>
                <w:color w:val="000000"/>
              </w:rPr>
              <w:t>РАБОЧЕЙ ПРОГРАММЫ</w:t>
            </w:r>
            <w:r w:rsidRPr="007A18F7">
              <w:rPr>
                <w:b/>
              </w:rPr>
              <w:t xml:space="preserve"> УЧЕБНОЙ ДИСЦИПЛИНЫ</w:t>
            </w:r>
          </w:p>
        </w:tc>
        <w:tc>
          <w:tcPr>
            <w:tcW w:w="1854" w:type="dxa"/>
          </w:tcPr>
          <w:p w14:paraId="42F5351A" w14:textId="77777777" w:rsidR="00E976C5" w:rsidRPr="00DD1267" w:rsidRDefault="00E976C5" w:rsidP="00E976C5">
            <w:pPr>
              <w:rPr>
                <w:rFonts w:ascii="Times New Roman" w:hAnsi="Times New Roman"/>
                <w:b/>
                <w:sz w:val="24"/>
                <w:szCs w:val="24"/>
              </w:rPr>
            </w:pPr>
          </w:p>
        </w:tc>
      </w:tr>
      <w:tr w:rsidR="00E976C5" w:rsidRPr="00DD1267" w14:paraId="6CF415EA" w14:textId="77777777" w:rsidTr="00E976C5">
        <w:tc>
          <w:tcPr>
            <w:tcW w:w="7501" w:type="dxa"/>
          </w:tcPr>
          <w:p w14:paraId="11F544C8" w14:textId="39245CF6" w:rsidR="00E976C5" w:rsidRPr="007A18F7" w:rsidRDefault="00E976C5" w:rsidP="00B37111">
            <w:pPr>
              <w:pStyle w:val="ae"/>
              <w:numPr>
                <w:ilvl w:val="0"/>
                <w:numId w:val="90"/>
              </w:numPr>
              <w:suppressAutoHyphens/>
              <w:rPr>
                <w:b/>
              </w:rPr>
            </w:pPr>
            <w:r w:rsidRPr="007A18F7">
              <w:rPr>
                <w:b/>
              </w:rPr>
              <w:t>СТРУКТУРА И СОДЕРЖАНИЕ УЧЕБНОЙ ДИСЦИПЛИНЫ</w:t>
            </w:r>
          </w:p>
          <w:p w14:paraId="095C6561" w14:textId="05C59722" w:rsidR="00E976C5" w:rsidRPr="007A18F7" w:rsidRDefault="00E976C5" w:rsidP="00B37111">
            <w:pPr>
              <w:pStyle w:val="ae"/>
              <w:numPr>
                <w:ilvl w:val="0"/>
                <w:numId w:val="90"/>
              </w:numPr>
              <w:suppressAutoHyphens/>
              <w:rPr>
                <w:b/>
              </w:rPr>
            </w:pPr>
            <w:r w:rsidRPr="007A18F7">
              <w:rPr>
                <w:b/>
              </w:rPr>
              <w:t>УСЛОВИЯ РЕАЛИЗАЦИИ УЧЕБНОЙ ДИСЦИПЛИНЫ</w:t>
            </w:r>
          </w:p>
        </w:tc>
        <w:tc>
          <w:tcPr>
            <w:tcW w:w="1854" w:type="dxa"/>
          </w:tcPr>
          <w:p w14:paraId="38AA00F9" w14:textId="77777777" w:rsidR="00E976C5" w:rsidRPr="00DD1267" w:rsidRDefault="00E976C5" w:rsidP="00E976C5">
            <w:pPr>
              <w:ind w:left="644"/>
              <w:rPr>
                <w:rFonts w:ascii="Times New Roman" w:hAnsi="Times New Roman"/>
                <w:b/>
                <w:sz w:val="24"/>
                <w:szCs w:val="24"/>
              </w:rPr>
            </w:pPr>
          </w:p>
        </w:tc>
      </w:tr>
      <w:tr w:rsidR="00E976C5" w:rsidRPr="00DD1267" w14:paraId="31DA4A08" w14:textId="77777777" w:rsidTr="00E976C5">
        <w:tc>
          <w:tcPr>
            <w:tcW w:w="7501" w:type="dxa"/>
          </w:tcPr>
          <w:p w14:paraId="6AF99A75" w14:textId="79A57A58" w:rsidR="00E976C5" w:rsidRPr="007A18F7" w:rsidRDefault="00E976C5" w:rsidP="00B37111">
            <w:pPr>
              <w:pStyle w:val="ae"/>
              <w:numPr>
                <w:ilvl w:val="0"/>
                <w:numId w:val="90"/>
              </w:numPr>
              <w:suppressAutoHyphens/>
              <w:rPr>
                <w:b/>
              </w:rPr>
            </w:pPr>
            <w:r w:rsidRPr="007A18F7">
              <w:rPr>
                <w:b/>
              </w:rPr>
              <w:t>КОНТРОЛЬ И ОЦЕНКА РЕЗУЛЬТАТОВ ОСВОЕНИЯ УЧЕБНОЙ ДИСЦИПЛИНЫ</w:t>
            </w:r>
          </w:p>
          <w:p w14:paraId="04A75C70" w14:textId="77777777" w:rsidR="00E976C5" w:rsidRPr="00DD1267" w:rsidRDefault="00E976C5" w:rsidP="00E976C5">
            <w:pPr>
              <w:suppressAutoHyphens/>
              <w:rPr>
                <w:rFonts w:ascii="Times New Roman" w:hAnsi="Times New Roman"/>
                <w:b/>
                <w:sz w:val="24"/>
                <w:szCs w:val="24"/>
              </w:rPr>
            </w:pPr>
          </w:p>
        </w:tc>
        <w:tc>
          <w:tcPr>
            <w:tcW w:w="1854" w:type="dxa"/>
          </w:tcPr>
          <w:p w14:paraId="2391F7C0" w14:textId="77777777" w:rsidR="00E976C5" w:rsidRPr="00DD1267" w:rsidRDefault="00E976C5" w:rsidP="00E976C5">
            <w:pPr>
              <w:rPr>
                <w:rFonts w:ascii="Times New Roman" w:hAnsi="Times New Roman"/>
                <w:b/>
                <w:sz w:val="24"/>
                <w:szCs w:val="24"/>
              </w:rPr>
            </w:pPr>
          </w:p>
        </w:tc>
      </w:tr>
    </w:tbl>
    <w:p w14:paraId="1E56E11C" w14:textId="7F85B89F" w:rsidR="00E976C5" w:rsidRPr="007A18F7" w:rsidRDefault="00E976C5" w:rsidP="00B37111">
      <w:pPr>
        <w:pStyle w:val="ae"/>
        <w:numPr>
          <w:ilvl w:val="0"/>
          <w:numId w:val="91"/>
        </w:numPr>
        <w:suppressAutoHyphens/>
        <w:spacing w:after="0"/>
        <w:jc w:val="center"/>
        <w:rPr>
          <w:b/>
        </w:rPr>
      </w:pPr>
      <w:r w:rsidRPr="007A18F7">
        <w:rPr>
          <w:b/>
          <w:u w:val="single"/>
        </w:rPr>
        <w:br w:type="page"/>
      </w:r>
      <w:r w:rsidRPr="007A18F7">
        <w:rPr>
          <w:b/>
        </w:rPr>
        <w:lastRenderedPageBreak/>
        <w:t xml:space="preserve">ОБЩАЯ ХАРАКТЕРИСТИКА </w:t>
      </w:r>
      <w:r w:rsidRPr="007A18F7">
        <w:rPr>
          <w:b/>
          <w:color w:val="000000"/>
        </w:rPr>
        <w:t>РАБОЧЕЙ ПРОГРАММЫ</w:t>
      </w:r>
      <w:r w:rsidRPr="007A18F7">
        <w:rPr>
          <w:b/>
        </w:rPr>
        <w:t xml:space="preserve"> УЧЕБНОЙ ДИСЦИПЛИНЫ</w:t>
      </w:r>
    </w:p>
    <w:p w14:paraId="0606BE9A" w14:textId="77777777" w:rsidR="00E976C5" w:rsidRPr="00DD1267" w:rsidRDefault="00E976C5" w:rsidP="00E976C5">
      <w:pPr>
        <w:suppressAutoHyphens/>
        <w:spacing w:after="0"/>
        <w:ind w:left="720"/>
        <w:jc w:val="center"/>
        <w:rPr>
          <w:rFonts w:ascii="Times New Roman" w:hAnsi="Times New Roman"/>
          <w:b/>
          <w:sz w:val="24"/>
          <w:szCs w:val="24"/>
        </w:rPr>
      </w:pPr>
      <w:r w:rsidRPr="00DD1267">
        <w:rPr>
          <w:rFonts w:ascii="Times New Roman" w:hAnsi="Times New Roman"/>
          <w:b/>
          <w:sz w:val="24"/>
          <w:szCs w:val="24"/>
        </w:rPr>
        <w:t xml:space="preserve"> «</w:t>
      </w:r>
      <w:r w:rsidRPr="00DD1267">
        <w:rPr>
          <w:rFonts w:ascii="Times New Roman" w:hAnsi="Times New Roman"/>
          <w:b/>
          <w:iCs/>
          <w:sz w:val="24"/>
          <w:szCs w:val="24"/>
        </w:rPr>
        <w:t>Техническая механика</w:t>
      </w:r>
      <w:r w:rsidRPr="00DD1267">
        <w:rPr>
          <w:rFonts w:ascii="Times New Roman" w:hAnsi="Times New Roman"/>
          <w:b/>
          <w:sz w:val="24"/>
          <w:szCs w:val="24"/>
        </w:rPr>
        <w:t>»</w:t>
      </w:r>
    </w:p>
    <w:p w14:paraId="4BCABBBD" w14:textId="7D725E04" w:rsidR="00E976C5" w:rsidRPr="00DD1267"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3B91186D" w14:textId="599FC808" w:rsidR="00E976C5" w:rsidRPr="00DD1267"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D1267">
        <w:rPr>
          <w:rFonts w:ascii="Times New Roman" w:hAnsi="Times New Roman"/>
          <w:sz w:val="24"/>
          <w:szCs w:val="24"/>
        </w:rPr>
        <w:t xml:space="preserve">Учебная дисциплина </w:t>
      </w:r>
      <w:r w:rsidRPr="00DD1267">
        <w:rPr>
          <w:rFonts w:ascii="Times New Roman" w:hAnsi="Times New Roman"/>
          <w:b/>
          <w:sz w:val="24"/>
          <w:szCs w:val="24"/>
        </w:rPr>
        <w:t>«Техническая механика»</w:t>
      </w:r>
      <w:r w:rsidRPr="00DD1267">
        <w:rPr>
          <w:rFonts w:ascii="Times New Roman" w:hAnsi="Times New Roman"/>
          <w:sz w:val="24"/>
          <w:szCs w:val="24"/>
        </w:rPr>
        <w:t xml:space="preserve"> является обязательной частью общепрофессионального цикла </w:t>
      </w:r>
      <w:r w:rsidR="009B4662">
        <w:rPr>
          <w:rFonts w:ascii="Times New Roman" w:hAnsi="Times New Roman"/>
          <w:sz w:val="24"/>
          <w:szCs w:val="24"/>
        </w:rPr>
        <w:t>ПООП-П</w:t>
      </w:r>
      <w:r>
        <w:rPr>
          <w:rFonts w:ascii="Times New Roman" w:hAnsi="Times New Roman"/>
          <w:sz w:val="24"/>
          <w:szCs w:val="24"/>
        </w:rPr>
        <w:t xml:space="preserve"> </w:t>
      </w:r>
      <w:r w:rsidRPr="00DD1267">
        <w:rPr>
          <w:rFonts w:ascii="Times New Roman" w:hAnsi="Times New Roman"/>
          <w:sz w:val="24"/>
          <w:szCs w:val="24"/>
        </w:rPr>
        <w:t xml:space="preserve">в соответствии с ФГОС СПО по </w:t>
      </w:r>
      <w:r w:rsidRPr="00DD1267">
        <w:rPr>
          <w:rFonts w:ascii="Times New Roman" w:hAnsi="Times New Roman"/>
          <w:color w:val="000000"/>
          <w:sz w:val="24"/>
          <w:szCs w:val="24"/>
        </w:rPr>
        <w:t>специальности</w:t>
      </w:r>
      <w:r w:rsidRPr="00DD1267">
        <w:rPr>
          <w:rFonts w:ascii="Times New Roman" w:hAnsi="Times New Roman"/>
          <w:sz w:val="24"/>
          <w:szCs w:val="24"/>
        </w:rPr>
        <w:t xml:space="preserve"> 15.02.12 Монтаж, техническое обслуживание и ремонт промышленного оборудования (по отраслям) </w:t>
      </w:r>
    </w:p>
    <w:p w14:paraId="4862F479" w14:textId="77777777" w:rsidR="00E976C5" w:rsidRPr="00DD1267"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D1267">
        <w:rPr>
          <w:rFonts w:ascii="Times New Roman" w:hAnsi="Times New Roman"/>
          <w:sz w:val="24"/>
          <w:szCs w:val="24"/>
        </w:rPr>
        <w:t>Особое значение дисциплина имеет при формировании и развитии ОК 01-11</w:t>
      </w:r>
      <w:r>
        <w:rPr>
          <w:rFonts w:ascii="Times New Roman" w:hAnsi="Times New Roman"/>
          <w:sz w:val="24"/>
          <w:szCs w:val="24"/>
        </w:rPr>
        <w:t>.</w:t>
      </w:r>
      <w:r w:rsidRPr="00DD1267">
        <w:rPr>
          <w:rFonts w:ascii="Times New Roman" w:hAnsi="Times New Roman"/>
          <w:sz w:val="24"/>
          <w:szCs w:val="24"/>
        </w:rPr>
        <w:t xml:space="preserve"> </w:t>
      </w:r>
    </w:p>
    <w:p w14:paraId="1749AEDC"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0C5ECCA" w14:textId="77777777" w:rsidR="00E976C5" w:rsidRPr="00DD1267" w:rsidRDefault="00E976C5" w:rsidP="00E976C5">
      <w:pPr>
        <w:spacing w:after="0"/>
        <w:ind w:firstLine="709"/>
        <w:rPr>
          <w:rFonts w:ascii="Times New Roman" w:hAnsi="Times New Roman"/>
          <w:b/>
          <w:sz w:val="24"/>
          <w:szCs w:val="24"/>
        </w:rPr>
      </w:pPr>
      <w:r w:rsidRPr="00DD1267">
        <w:rPr>
          <w:rFonts w:ascii="Times New Roman" w:hAnsi="Times New Roman"/>
          <w:b/>
          <w:sz w:val="24"/>
          <w:szCs w:val="24"/>
        </w:rPr>
        <w:t>1.2. Цель и планируемые результаты освоения дисциплины:</w:t>
      </w:r>
    </w:p>
    <w:p w14:paraId="4419C412" w14:textId="77777777" w:rsidR="00E976C5" w:rsidRPr="00DD1267" w:rsidRDefault="00E976C5" w:rsidP="00E976C5">
      <w:pPr>
        <w:suppressAutoHyphens/>
        <w:spacing w:after="0"/>
        <w:ind w:firstLine="709"/>
        <w:jc w:val="both"/>
        <w:rPr>
          <w:rFonts w:ascii="Times New Roman" w:hAnsi="Times New Roman"/>
          <w:sz w:val="24"/>
          <w:szCs w:val="24"/>
          <w:lang w:eastAsia="en-US"/>
        </w:rPr>
      </w:pPr>
      <w:r w:rsidRPr="00DD1267">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253"/>
        <w:gridCol w:w="3753"/>
      </w:tblGrid>
      <w:tr w:rsidR="00E976C5" w:rsidRPr="00DD1267" w14:paraId="7534F1B4" w14:textId="77777777" w:rsidTr="00E976C5">
        <w:trPr>
          <w:trHeight w:val="649"/>
        </w:trPr>
        <w:tc>
          <w:tcPr>
            <w:tcW w:w="1242" w:type="dxa"/>
            <w:hideMark/>
          </w:tcPr>
          <w:p w14:paraId="2B83B358"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sz w:val="24"/>
                <w:szCs w:val="24"/>
              </w:rPr>
              <w:t>Код</w:t>
            </w:r>
          </w:p>
          <w:p w14:paraId="7683FCE0"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sz w:val="24"/>
                <w:szCs w:val="24"/>
              </w:rPr>
              <w:t>ПК, ОК</w:t>
            </w:r>
          </w:p>
        </w:tc>
        <w:tc>
          <w:tcPr>
            <w:tcW w:w="4253" w:type="dxa"/>
            <w:hideMark/>
          </w:tcPr>
          <w:p w14:paraId="40890946"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sz w:val="24"/>
                <w:szCs w:val="24"/>
              </w:rPr>
              <w:t>Умения</w:t>
            </w:r>
          </w:p>
        </w:tc>
        <w:tc>
          <w:tcPr>
            <w:tcW w:w="3753" w:type="dxa"/>
            <w:hideMark/>
          </w:tcPr>
          <w:p w14:paraId="64358B7C"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sz w:val="24"/>
                <w:szCs w:val="24"/>
              </w:rPr>
              <w:t>Знания</w:t>
            </w:r>
          </w:p>
        </w:tc>
      </w:tr>
      <w:tr w:rsidR="00E976C5" w:rsidRPr="00DD1267" w14:paraId="128B6390" w14:textId="77777777" w:rsidTr="00E976C5">
        <w:trPr>
          <w:trHeight w:val="212"/>
        </w:trPr>
        <w:tc>
          <w:tcPr>
            <w:tcW w:w="1242" w:type="dxa"/>
          </w:tcPr>
          <w:p w14:paraId="0B29888B"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iCs/>
                <w:sz w:val="24"/>
                <w:szCs w:val="24"/>
              </w:rPr>
              <w:t>ОК 01</w:t>
            </w:r>
          </w:p>
        </w:tc>
        <w:tc>
          <w:tcPr>
            <w:tcW w:w="4253" w:type="dxa"/>
          </w:tcPr>
          <w:p w14:paraId="5368039A"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01.01</w:t>
            </w:r>
            <w:r w:rsidRPr="00DD1267">
              <w:rPr>
                <w:rFonts w:ascii="Times New Roman" w:hAnsi="Times New Roman"/>
                <w:iCs/>
                <w:sz w:val="24"/>
                <w:szCs w:val="24"/>
              </w:rPr>
              <w:tab/>
              <w:t xml:space="preserve">Умения: распознавать задачу и/или проблему </w:t>
            </w:r>
          </w:p>
          <w:p w14:paraId="585F133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в профессиональном и/или социальном контексте;</w:t>
            </w:r>
          </w:p>
          <w:p w14:paraId="52722BB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01.02</w:t>
            </w:r>
            <w:r w:rsidRPr="00DD1267">
              <w:rPr>
                <w:rFonts w:ascii="Times New Roman" w:hAnsi="Times New Roman"/>
                <w:iCs/>
                <w:sz w:val="24"/>
                <w:szCs w:val="24"/>
              </w:rPr>
              <w:tab/>
              <w:t xml:space="preserve">анализировать задачу и/или проблему и выделять её составные части; </w:t>
            </w:r>
          </w:p>
          <w:p w14:paraId="01048898"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01.03</w:t>
            </w:r>
            <w:r w:rsidRPr="00DD1267">
              <w:rPr>
                <w:rFonts w:ascii="Times New Roman" w:hAnsi="Times New Roman"/>
                <w:iCs/>
                <w:sz w:val="24"/>
                <w:szCs w:val="24"/>
              </w:rPr>
              <w:tab/>
              <w:t>определять этапы решения задачи;</w:t>
            </w:r>
          </w:p>
          <w:p w14:paraId="25F8D2A9"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01.04</w:t>
            </w:r>
            <w:r w:rsidRPr="00DD1267">
              <w:rPr>
                <w:rFonts w:ascii="Times New Roman" w:hAnsi="Times New Roman"/>
                <w:iCs/>
                <w:sz w:val="24"/>
                <w:szCs w:val="24"/>
              </w:rPr>
              <w:tab/>
              <w:t>выявлять и эффективно искать информацию, необходимую для решения задачи и/или проблемы;</w:t>
            </w:r>
          </w:p>
          <w:p w14:paraId="55B67403"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01.05</w:t>
            </w:r>
            <w:r w:rsidRPr="00DD1267">
              <w:rPr>
                <w:rFonts w:ascii="Times New Roman" w:hAnsi="Times New Roman"/>
                <w:iCs/>
                <w:sz w:val="24"/>
                <w:szCs w:val="24"/>
              </w:rPr>
              <w:tab/>
              <w:t xml:space="preserve">составлять план действия; </w:t>
            </w:r>
          </w:p>
          <w:p w14:paraId="538D7B88"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01.06</w:t>
            </w:r>
            <w:r w:rsidRPr="00DD1267">
              <w:rPr>
                <w:rFonts w:ascii="Times New Roman" w:hAnsi="Times New Roman"/>
                <w:iCs/>
                <w:sz w:val="24"/>
                <w:szCs w:val="24"/>
              </w:rPr>
              <w:tab/>
              <w:t>определять необходимые ресурсы;</w:t>
            </w:r>
          </w:p>
          <w:p w14:paraId="75C8E9DE"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01.07</w:t>
            </w:r>
            <w:r w:rsidRPr="00DD1267">
              <w:rPr>
                <w:rFonts w:ascii="Times New Roman" w:hAnsi="Times New Roman"/>
                <w:iCs/>
                <w:sz w:val="24"/>
                <w:szCs w:val="24"/>
              </w:rPr>
              <w:tab/>
              <w:t xml:space="preserve">владеть актуальными методами работы </w:t>
            </w:r>
          </w:p>
          <w:p w14:paraId="37C0E535"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в профессиональной и смежных сферах;</w:t>
            </w:r>
          </w:p>
          <w:p w14:paraId="7E25E9F5"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01.08</w:t>
            </w:r>
            <w:r w:rsidRPr="00DD1267">
              <w:rPr>
                <w:rFonts w:ascii="Times New Roman" w:hAnsi="Times New Roman"/>
                <w:iCs/>
                <w:sz w:val="24"/>
                <w:szCs w:val="24"/>
              </w:rPr>
              <w:tab/>
              <w:t>реализовывать составленный план;</w:t>
            </w:r>
          </w:p>
          <w:p w14:paraId="0F8D55B1" w14:textId="77777777" w:rsidR="00E976C5" w:rsidRPr="00DD1267" w:rsidRDefault="00E976C5" w:rsidP="00E976C5">
            <w:pPr>
              <w:suppressAutoHyphens/>
              <w:spacing w:after="0"/>
              <w:jc w:val="both"/>
              <w:rPr>
                <w:rFonts w:ascii="Times New Roman" w:hAnsi="Times New Roman"/>
                <w:sz w:val="24"/>
                <w:szCs w:val="24"/>
              </w:rPr>
            </w:pPr>
            <w:r w:rsidRPr="00DD1267">
              <w:rPr>
                <w:rFonts w:ascii="Times New Roman" w:hAnsi="Times New Roman"/>
                <w:iCs/>
                <w:sz w:val="24"/>
                <w:szCs w:val="24"/>
              </w:rPr>
              <w:t>Уо 01.09</w:t>
            </w:r>
            <w:r w:rsidRPr="00DD1267">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753" w:type="dxa"/>
          </w:tcPr>
          <w:p w14:paraId="3C1D1A2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01.01</w:t>
            </w:r>
            <w:r w:rsidRPr="00DD1267">
              <w:rPr>
                <w:rFonts w:ascii="Times New Roman" w:hAnsi="Times New Roman"/>
                <w:iCs/>
                <w:sz w:val="24"/>
                <w:szCs w:val="24"/>
              </w:rPr>
              <w:tab/>
              <w:t xml:space="preserve">Знания: актуальный профессиональный </w:t>
            </w:r>
          </w:p>
          <w:p w14:paraId="4382170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 xml:space="preserve">и социальный контекст, в котором приходится работать и жить; </w:t>
            </w:r>
          </w:p>
          <w:p w14:paraId="70B92EFE"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01.02</w:t>
            </w:r>
            <w:r w:rsidRPr="00DD1267">
              <w:rPr>
                <w:rFonts w:ascii="Times New Roman" w:hAnsi="Times New Roman"/>
                <w:iCs/>
                <w:sz w:val="24"/>
                <w:szCs w:val="24"/>
              </w:rPr>
              <w:tab/>
              <w:t xml:space="preserve">основные источники информации </w:t>
            </w:r>
          </w:p>
          <w:p w14:paraId="0B4CB7DE"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 xml:space="preserve">и ресурсы для решения задач и проблем </w:t>
            </w:r>
          </w:p>
          <w:p w14:paraId="19368137"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в профессиональном и/или социальном контексте;</w:t>
            </w:r>
          </w:p>
          <w:p w14:paraId="5B07CBF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01.03</w:t>
            </w:r>
            <w:r w:rsidRPr="00DD1267">
              <w:rPr>
                <w:rFonts w:ascii="Times New Roman" w:hAnsi="Times New Roman"/>
                <w:iCs/>
                <w:sz w:val="24"/>
                <w:szCs w:val="24"/>
              </w:rPr>
              <w:tab/>
              <w:t xml:space="preserve">алгоритмы выполнения работ в профессиональной </w:t>
            </w:r>
          </w:p>
          <w:p w14:paraId="55295471"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 xml:space="preserve">и смежных областях; </w:t>
            </w:r>
          </w:p>
          <w:p w14:paraId="2D996159"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01.04</w:t>
            </w:r>
            <w:r w:rsidRPr="00DD1267">
              <w:rPr>
                <w:rFonts w:ascii="Times New Roman" w:hAnsi="Times New Roman"/>
                <w:iCs/>
                <w:sz w:val="24"/>
                <w:szCs w:val="24"/>
              </w:rPr>
              <w:tab/>
              <w:t>методы работы в профессиональной и смежных сферах;</w:t>
            </w:r>
          </w:p>
          <w:p w14:paraId="70385531"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01.05</w:t>
            </w:r>
            <w:r w:rsidRPr="00DD1267">
              <w:rPr>
                <w:rFonts w:ascii="Times New Roman" w:hAnsi="Times New Roman"/>
                <w:iCs/>
                <w:sz w:val="24"/>
                <w:szCs w:val="24"/>
              </w:rPr>
              <w:tab/>
              <w:t xml:space="preserve">структуру плана для решения задач; </w:t>
            </w:r>
          </w:p>
          <w:p w14:paraId="3C292C0B" w14:textId="77777777" w:rsidR="00E976C5" w:rsidRPr="00DD1267" w:rsidRDefault="00E976C5" w:rsidP="00E976C5">
            <w:pPr>
              <w:suppressAutoHyphens/>
              <w:spacing w:after="0"/>
              <w:jc w:val="both"/>
              <w:rPr>
                <w:rFonts w:ascii="Times New Roman" w:hAnsi="Times New Roman"/>
                <w:sz w:val="24"/>
                <w:szCs w:val="24"/>
              </w:rPr>
            </w:pPr>
            <w:r w:rsidRPr="00DD1267">
              <w:rPr>
                <w:rFonts w:ascii="Times New Roman" w:hAnsi="Times New Roman"/>
                <w:iCs/>
                <w:sz w:val="24"/>
                <w:szCs w:val="24"/>
              </w:rPr>
              <w:t>Зо 01.06</w:t>
            </w:r>
            <w:r w:rsidRPr="00DD1267">
              <w:rPr>
                <w:rFonts w:ascii="Times New Roman" w:hAnsi="Times New Roman"/>
                <w:iCs/>
                <w:sz w:val="24"/>
                <w:szCs w:val="24"/>
              </w:rPr>
              <w:tab/>
              <w:t>порядок оценки результатов решения задач профессиональной деятельности</w:t>
            </w:r>
          </w:p>
        </w:tc>
      </w:tr>
      <w:tr w:rsidR="00E976C5" w:rsidRPr="00DD1267" w14:paraId="665F428F" w14:textId="77777777" w:rsidTr="00E976C5">
        <w:trPr>
          <w:trHeight w:val="212"/>
        </w:trPr>
        <w:tc>
          <w:tcPr>
            <w:tcW w:w="1242" w:type="dxa"/>
          </w:tcPr>
          <w:p w14:paraId="08773C52"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iCs/>
                <w:sz w:val="24"/>
                <w:szCs w:val="24"/>
              </w:rPr>
              <w:t>ОК 02</w:t>
            </w:r>
          </w:p>
        </w:tc>
        <w:tc>
          <w:tcPr>
            <w:tcW w:w="4253" w:type="dxa"/>
          </w:tcPr>
          <w:p w14:paraId="6151C152"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02.01</w:t>
            </w:r>
            <w:r w:rsidRPr="00DD1267">
              <w:rPr>
                <w:rFonts w:ascii="Times New Roman" w:hAnsi="Times New Roman"/>
                <w:iCs/>
                <w:sz w:val="24"/>
                <w:szCs w:val="24"/>
              </w:rPr>
              <w:tab/>
              <w:t xml:space="preserve">Умения: определять задачи для поиска информации; </w:t>
            </w:r>
          </w:p>
          <w:p w14:paraId="1872551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Уо 02.02</w:t>
            </w:r>
            <w:r w:rsidRPr="00DD1267">
              <w:rPr>
                <w:rFonts w:ascii="Times New Roman" w:hAnsi="Times New Roman"/>
                <w:iCs/>
                <w:sz w:val="24"/>
                <w:szCs w:val="24"/>
              </w:rPr>
              <w:tab/>
              <w:t>определять необходимые источники информации;</w:t>
            </w:r>
          </w:p>
          <w:p w14:paraId="7536EEDA"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02.03</w:t>
            </w:r>
            <w:r w:rsidRPr="00DD1267">
              <w:rPr>
                <w:rFonts w:ascii="Times New Roman" w:hAnsi="Times New Roman"/>
                <w:iCs/>
                <w:sz w:val="24"/>
                <w:szCs w:val="24"/>
              </w:rPr>
              <w:tab/>
              <w:t xml:space="preserve">планировать процесс поиска; структурировать получаемую информацию; </w:t>
            </w:r>
          </w:p>
          <w:p w14:paraId="5776146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02.04</w:t>
            </w:r>
            <w:r w:rsidRPr="00DD1267">
              <w:rPr>
                <w:rFonts w:ascii="Times New Roman" w:hAnsi="Times New Roman"/>
                <w:iCs/>
                <w:sz w:val="24"/>
                <w:szCs w:val="24"/>
              </w:rPr>
              <w:tab/>
              <w:t xml:space="preserve">выделять наиболее значимое в перечне информации; </w:t>
            </w:r>
          </w:p>
          <w:p w14:paraId="67FACE3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02.05</w:t>
            </w:r>
            <w:r w:rsidRPr="00DD1267">
              <w:rPr>
                <w:rFonts w:ascii="Times New Roman" w:hAnsi="Times New Roman"/>
                <w:iCs/>
                <w:sz w:val="24"/>
                <w:szCs w:val="24"/>
              </w:rPr>
              <w:tab/>
              <w:t>оценивать практическую значимость результатов поиска;</w:t>
            </w:r>
          </w:p>
          <w:p w14:paraId="1BC7449E"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02.06</w:t>
            </w:r>
            <w:r w:rsidRPr="00DD1267">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46A0334C"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02.07</w:t>
            </w:r>
            <w:r w:rsidRPr="00DD1267">
              <w:rPr>
                <w:rFonts w:ascii="Times New Roman" w:hAnsi="Times New Roman"/>
                <w:iCs/>
                <w:sz w:val="24"/>
                <w:szCs w:val="24"/>
              </w:rPr>
              <w:tab/>
              <w:t>использовать современное программное обеспечение;</w:t>
            </w:r>
          </w:p>
          <w:p w14:paraId="0ADCB28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02.08</w:t>
            </w:r>
            <w:r w:rsidRPr="00DD1267">
              <w:rPr>
                <w:rFonts w:ascii="Times New Roman" w:hAnsi="Times New Roman"/>
                <w:iCs/>
                <w:sz w:val="24"/>
                <w:szCs w:val="24"/>
              </w:rPr>
              <w:tab/>
              <w:t>использовать различные цифровые средства для решения профессиональных задач</w:t>
            </w:r>
          </w:p>
          <w:p w14:paraId="4FBA405C" w14:textId="77777777" w:rsidR="00E976C5" w:rsidRPr="00DD1267" w:rsidRDefault="00E976C5" w:rsidP="00E976C5">
            <w:pPr>
              <w:suppressAutoHyphens/>
              <w:spacing w:after="0"/>
              <w:jc w:val="both"/>
              <w:rPr>
                <w:rFonts w:ascii="Times New Roman" w:hAnsi="Times New Roman"/>
                <w:iCs/>
                <w:sz w:val="24"/>
                <w:szCs w:val="24"/>
              </w:rPr>
            </w:pPr>
          </w:p>
        </w:tc>
        <w:tc>
          <w:tcPr>
            <w:tcW w:w="3753" w:type="dxa"/>
          </w:tcPr>
          <w:p w14:paraId="3743D64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Зо 02.01</w:t>
            </w:r>
            <w:r w:rsidRPr="00DD1267">
              <w:rPr>
                <w:rFonts w:ascii="Times New Roman" w:hAnsi="Times New Roman"/>
                <w:iCs/>
                <w:sz w:val="24"/>
                <w:szCs w:val="24"/>
              </w:rPr>
              <w:tab/>
              <w:t xml:space="preserve">Знания: номенклатура информационных </w:t>
            </w:r>
            <w:r w:rsidRPr="00DD1267">
              <w:rPr>
                <w:rFonts w:ascii="Times New Roman" w:hAnsi="Times New Roman"/>
                <w:iCs/>
                <w:sz w:val="24"/>
                <w:szCs w:val="24"/>
              </w:rPr>
              <w:lastRenderedPageBreak/>
              <w:t xml:space="preserve">источников, применяемых в профессиональной деятельности; </w:t>
            </w:r>
          </w:p>
          <w:p w14:paraId="40810963"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02.02</w:t>
            </w:r>
            <w:r w:rsidRPr="00DD1267">
              <w:rPr>
                <w:rFonts w:ascii="Times New Roman" w:hAnsi="Times New Roman"/>
                <w:iCs/>
                <w:sz w:val="24"/>
                <w:szCs w:val="24"/>
              </w:rPr>
              <w:tab/>
              <w:t xml:space="preserve">приемы структурирования информации; </w:t>
            </w:r>
          </w:p>
          <w:p w14:paraId="3151E465"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02.03</w:t>
            </w:r>
            <w:r w:rsidRPr="00DD1267">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2DB3D0D5"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02.04</w:t>
            </w:r>
            <w:r w:rsidRPr="00DD1267">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E976C5" w:rsidRPr="00DD1267" w14:paraId="3BA983E3" w14:textId="77777777" w:rsidTr="00E976C5">
        <w:trPr>
          <w:trHeight w:val="212"/>
        </w:trPr>
        <w:tc>
          <w:tcPr>
            <w:tcW w:w="1242" w:type="dxa"/>
          </w:tcPr>
          <w:p w14:paraId="6F895737"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iCs/>
                <w:sz w:val="24"/>
                <w:szCs w:val="24"/>
              </w:rPr>
              <w:lastRenderedPageBreak/>
              <w:t>ОК 03</w:t>
            </w:r>
          </w:p>
        </w:tc>
        <w:tc>
          <w:tcPr>
            <w:tcW w:w="4253" w:type="dxa"/>
          </w:tcPr>
          <w:p w14:paraId="02E3CF12" w14:textId="77777777" w:rsidR="00E976C5" w:rsidRPr="00DD1267" w:rsidRDefault="00E976C5" w:rsidP="00E976C5">
            <w:pPr>
              <w:tabs>
                <w:tab w:val="left" w:pos="268"/>
              </w:tabs>
              <w:suppressAutoHyphens/>
              <w:spacing w:after="0"/>
              <w:jc w:val="both"/>
              <w:rPr>
                <w:rFonts w:ascii="Times New Roman" w:hAnsi="Times New Roman"/>
                <w:iCs/>
                <w:sz w:val="24"/>
                <w:szCs w:val="24"/>
              </w:rPr>
            </w:pPr>
            <w:r w:rsidRPr="00DD1267">
              <w:rPr>
                <w:rFonts w:ascii="Times New Roman" w:hAnsi="Times New Roman"/>
                <w:iCs/>
                <w:sz w:val="24"/>
                <w:szCs w:val="24"/>
              </w:rPr>
              <w:t>Уо 03.01</w:t>
            </w:r>
            <w:r w:rsidRPr="00DD1267">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788BA334" w14:textId="77777777" w:rsidR="00E976C5" w:rsidRPr="00DD1267" w:rsidRDefault="00E976C5" w:rsidP="00E976C5">
            <w:pPr>
              <w:tabs>
                <w:tab w:val="left" w:pos="268"/>
              </w:tabs>
              <w:suppressAutoHyphens/>
              <w:spacing w:after="0"/>
              <w:jc w:val="both"/>
              <w:rPr>
                <w:rFonts w:ascii="Times New Roman" w:hAnsi="Times New Roman"/>
                <w:iCs/>
                <w:sz w:val="24"/>
                <w:szCs w:val="24"/>
              </w:rPr>
            </w:pPr>
            <w:r w:rsidRPr="00DD1267">
              <w:rPr>
                <w:rFonts w:ascii="Times New Roman" w:hAnsi="Times New Roman"/>
                <w:iCs/>
                <w:sz w:val="24"/>
                <w:szCs w:val="24"/>
              </w:rPr>
              <w:t>Уо 03.02</w:t>
            </w:r>
            <w:r w:rsidRPr="00DD1267">
              <w:rPr>
                <w:rFonts w:ascii="Times New Roman" w:hAnsi="Times New Roman"/>
                <w:iCs/>
                <w:sz w:val="24"/>
                <w:szCs w:val="24"/>
              </w:rPr>
              <w:tab/>
              <w:t>применять современную научную профессиональную терминологию;</w:t>
            </w:r>
          </w:p>
          <w:p w14:paraId="2000EE8B" w14:textId="77777777" w:rsidR="00E976C5" w:rsidRPr="00DD1267" w:rsidRDefault="00E976C5" w:rsidP="00E976C5">
            <w:pPr>
              <w:tabs>
                <w:tab w:val="left" w:pos="268"/>
              </w:tabs>
              <w:suppressAutoHyphens/>
              <w:spacing w:after="0"/>
              <w:jc w:val="both"/>
              <w:rPr>
                <w:rFonts w:ascii="Times New Roman" w:hAnsi="Times New Roman"/>
                <w:iCs/>
                <w:sz w:val="24"/>
                <w:szCs w:val="24"/>
              </w:rPr>
            </w:pPr>
            <w:r w:rsidRPr="00DD1267">
              <w:rPr>
                <w:rFonts w:ascii="Times New Roman" w:hAnsi="Times New Roman"/>
                <w:iCs/>
                <w:sz w:val="24"/>
                <w:szCs w:val="24"/>
              </w:rPr>
              <w:t>Уо 03.03</w:t>
            </w:r>
            <w:r w:rsidRPr="00DD1267">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5ECBFD39" w14:textId="77777777" w:rsidR="00E976C5" w:rsidRPr="00DD1267" w:rsidRDefault="00E976C5" w:rsidP="00E976C5">
            <w:pPr>
              <w:tabs>
                <w:tab w:val="left" w:pos="268"/>
              </w:tabs>
              <w:suppressAutoHyphens/>
              <w:spacing w:after="0"/>
              <w:jc w:val="both"/>
              <w:rPr>
                <w:rFonts w:ascii="Times New Roman" w:hAnsi="Times New Roman"/>
                <w:iCs/>
                <w:sz w:val="24"/>
                <w:szCs w:val="24"/>
              </w:rPr>
            </w:pPr>
            <w:r w:rsidRPr="00DD1267">
              <w:rPr>
                <w:rFonts w:ascii="Times New Roman" w:hAnsi="Times New Roman"/>
                <w:iCs/>
                <w:sz w:val="24"/>
                <w:szCs w:val="24"/>
              </w:rPr>
              <w:t>Уо 03.04</w:t>
            </w:r>
            <w:r w:rsidRPr="00DD1267">
              <w:rPr>
                <w:rFonts w:ascii="Times New Roman" w:hAnsi="Times New Roman"/>
                <w:iCs/>
                <w:sz w:val="24"/>
                <w:szCs w:val="24"/>
              </w:rPr>
              <w:tab/>
              <w:t>выявлять достоинства и недостатки коммерческой идеи;</w:t>
            </w:r>
          </w:p>
          <w:p w14:paraId="52BE4C6C" w14:textId="77777777" w:rsidR="00E976C5" w:rsidRPr="00DD1267" w:rsidRDefault="00E976C5" w:rsidP="00E976C5">
            <w:pPr>
              <w:tabs>
                <w:tab w:val="left" w:pos="268"/>
              </w:tabs>
              <w:suppressAutoHyphens/>
              <w:spacing w:after="0"/>
              <w:jc w:val="both"/>
              <w:rPr>
                <w:rFonts w:ascii="Times New Roman" w:hAnsi="Times New Roman"/>
                <w:iCs/>
                <w:sz w:val="24"/>
                <w:szCs w:val="24"/>
              </w:rPr>
            </w:pPr>
          </w:p>
        </w:tc>
        <w:tc>
          <w:tcPr>
            <w:tcW w:w="3753" w:type="dxa"/>
          </w:tcPr>
          <w:p w14:paraId="6986A778"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03.01</w:t>
            </w:r>
            <w:r w:rsidRPr="00DD1267">
              <w:rPr>
                <w:rFonts w:ascii="Times New Roman" w:hAnsi="Times New Roman"/>
                <w:iCs/>
                <w:sz w:val="24"/>
                <w:szCs w:val="24"/>
              </w:rPr>
              <w:tab/>
              <w:t xml:space="preserve">Знания: содержание актуальной нормативно-правовой документации; </w:t>
            </w:r>
          </w:p>
          <w:p w14:paraId="6DD3976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03.02</w:t>
            </w:r>
            <w:r w:rsidRPr="00DD1267">
              <w:rPr>
                <w:rFonts w:ascii="Times New Roman" w:hAnsi="Times New Roman"/>
                <w:iCs/>
                <w:sz w:val="24"/>
                <w:szCs w:val="24"/>
              </w:rPr>
              <w:tab/>
              <w:t>современная научная и профессиональная терминология;</w:t>
            </w:r>
          </w:p>
          <w:p w14:paraId="69656C4A"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03.03</w:t>
            </w:r>
            <w:r w:rsidRPr="00DD1267">
              <w:rPr>
                <w:rFonts w:ascii="Times New Roman" w:hAnsi="Times New Roman"/>
                <w:iCs/>
                <w:sz w:val="24"/>
                <w:szCs w:val="24"/>
              </w:rPr>
              <w:tab/>
              <w:t>возможные траектории профессионального развития и самообразования;</w:t>
            </w:r>
          </w:p>
          <w:p w14:paraId="72F85388"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03.04</w:t>
            </w:r>
            <w:r w:rsidRPr="00DD1267">
              <w:rPr>
                <w:rFonts w:ascii="Times New Roman" w:hAnsi="Times New Roman"/>
                <w:iCs/>
                <w:sz w:val="24"/>
                <w:szCs w:val="24"/>
              </w:rPr>
              <w:tab/>
              <w:t>порядок выстраивания презентации;</w:t>
            </w:r>
          </w:p>
        </w:tc>
      </w:tr>
      <w:tr w:rsidR="00E976C5" w:rsidRPr="00DD1267" w14:paraId="6E6986A7" w14:textId="77777777" w:rsidTr="00E976C5">
        <w:trPr>
          <w:trHeight w:val="212"/>
        </w:trPr>
        <w:tc>
          <w:tcPr>
            <w:tcW w:w="1242" w:type="dxa"/>
          </w:tcPr>
          <w:p w14:paraId="7135827D"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iCs/>
                <w:sz w:val="24"/>
                <w:szCs w:val="24"/>
              </w:rPr>
              <w:t>ОК 04</w:t>
            </w:r>
          </w:p>
        </w:tc>
        <w:tc>
          <w:tcPr>
            <w:tcW w:w="4253" w:type="dxa"/>
          </w:tcPr>
          <w:p w14:paraId="2CDBEC3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04.01</w:t>
            </w:r>
            <w:r w:rsidRPr="00DD1267">
              <w:rPr>
                <w:rFonts w:ascii="Times New Roman" w:hAnsi="Times New Roman"/>
                <w:iCs/>
                <w:sz w:val="24"/>
                <w:szCs w:val="24"/>
              </w:rPr>
              <w:tab/>
              <w:t xml:space="preserve">Умения: организовывать работу коллектива </w:t>
            </w:r>
          </w:p>
          <w:p w14:paraId="0C030A07"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 xml:space="preserve">и команды; </w:t>
            </w:r>
          </w:p>
          <w:p w14:paraId="6BA4598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04.02</w:t>
            </w:r>
            <w:r w:rsidRPr="00DD1267">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753" w:type="dxa"/>
          </w:tcPr>
          <w:p w14:paraId="1B0C5A1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04.01</w:t>
            </w:r>
            <w:r w:rsidRPr="00DD1267">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43E9763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04.02</w:t>
            </w:r>
            <w:r w:rsidRPr="00DD1267">
              <w:rPr>
                <w:rFonts w:ascii="Times New Roman" w:hAnsi="Times New Roman"/>
                <w:iCs/>
                <w:sz w:val="24"/>
                <w:szCs w:val="24"/>
              </w:rPr>
              <w:tab/>
              <w:t>основы проектной деятельности</w:t>
            </w:r>
          </w:p>
        </w:tc>
      </w:tr>
      <w:tr w:rsidR="00E976C5" w:rsidRPr="00DD1267" w14:paraId="652B1CE5" w14:textId="77777777" w:rsidTr="00E976C5">
        <w:trPr>
          <w:trHeight w:val="212"/>
        </w:trPr>
        <w:tc>
          <w:tcPr>
            <w:tcW w:w="1242" w:type="dxa"/>
          </w:tcPr>
          <w:p w14:paraId="615FB0F9"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iCs/>
                <w:sz w:val="24"/>
                <w:szCs w:val="24"/>
              </w:rPr>
              <w:t>ОК 05</w:t>
            </w:r>
          </w:p>
        </w:tc>
        <w:tc>
          <w:tcPr>
            <w:tcW w:w="4253" w:type="dxa"/>
          </w:tcPr>
          <w:p w14:paraId="2F15277C"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05.01</w:t>
            </w:r>
            <w:r w:rsidRPr="00DD1267">
              <w:rPr>
                <w:rFonts w:ascii="Times New Roman" w:hAnsi="Times New Roman"/>
                <w:iCs/>
                <w:sz w:val="24"/>
                <w:szCs w:val="24"/>
              </w:rPr>
              <w:tab/>
              <w:t xml:space="preserve">Умения: грамотно излагать свои мысли </w:t>
            </w:r>
          </w:p>
          <w:p w14:paraId="59989085"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 xml:space="preserve">и оформлять документы по профессиональной тематике на </w:t>
            </w:r>
            <w:r w:rsidRPr="00DD1267">
              <w:rPr>
                <w:rFonts w:ascii="Times New Roman" w:hAnsi="Times New Roman"/>
                <w:iCs/>
                <w:sz w:val="24"/>
                <w:szCs w:val="24"/>
              </w:rPr>
              <w:lastRenderedPageBreak/>
              <w:t>государственном языке, проявлять толерантность в рабочем коллективе</w:t>
            </w:r>
          </w:p>
        </w:tc>
        <w:tc>
          <w:tcPr>
            <w:tcW w:w="3753" w:type="dxa"/>
          </w:tcPr>
          <w:p w14:paraId="4CED1B4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Зо 05.01</w:t>
            </w:r>
            <w:r w:rsidRPr="00DD1267">
              <w:rPr>
                <w:rFonts w:ascii="Times New Roman" w:hAnsi="Times New Roman"/>
                <w:iCs/>
                <w:sz w:val="24"/>
                <w:szCs w:val="24"/>
              </w:rPr>
              <w:tab/>
              <w:t xml:space="preserve">Знания: особенности социального и культурного контекста; </w:t>
            </w:r>
          </w:p>
          <w:p w14:paraId="3F3D42C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Зо 05.02</w:t>
            </w:r>
            <w:r w:rsidRPr="00DD1267">
              <w:rPr>
                <w:rFonts w:ascii="Times New Roman" w:hAnsi="Times New Roman"/>
                <w:iCs/>
                <w:sz w:val="24"/>
                <w:szCs w:val="24"/>
              </w:rPr>
              <w:tab/>
              <w:t xml:space="preserve">правила оформления документов </w:t>
            </w:r>
          </w:p>
          <w:p w14:paraId="2C376BB1"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и построения устных сообщений</w:t>
            </w:r>
          </w:p>
        </w:tc>
      </w:tr>
      <w:tr w:rsidR="00E976C5" w:rsidRPr="00DD1267" w14:paraId="18AE693E" w14:textId="77777777" w:rsidTr="00E976C5">
        <w:trPr>
          <w:trHeight w:val="212"/>
        </w:trPr>
        <w:tc>
          <w:tcPr>
            <w:tcW w:w="1242" w:type="dxa"/>
          </w:tcPr>
          <w:p w14:paraId="420074DA"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iCs/>
                <w:sz w:val="24"/>
                <w:szCs w:val="24"/>
              </w:rPr>
              <w:lastRenderedPageBreak/>
              <w:t>ОК 06</w:t>
            </w:r>
          </w:p>
        </w:tc>
        <w:tc>
          <w:tcPr>
            <w:tcW w:w="4253" w:type="dxa"/>
          </w:tcPr>
          <w:p w14:paraId="268FAC1C" w14:textId="01EDC6DB"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06.01</w:t>
            </w:r>
            <w:r w:rsidRPr="00DD1267">
              <w:rPr>
                <w:rFonts w:ascii="Times New Roman" w:hAnsi="Times New Roman"/>
                <w:iCs/>
                <w:sz w:val="24"/>
                <w:szCs w:val="24"/>
              </w:rPr>
              <w:tab/>
              <w:t>Умения: описывать значимость своей специальности;</w:t>
            </w:r>
          </w:p>
        </w:tc>
        <w:tc>
          <w:tcPr>
            <w:tcW w:w="3753" w:type="dxa"/>
          </w:tcPr>
          <w:p w14:paraId="70CA6AA3"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06.01</w:t>
            </w:r>
            <w:r w:rsidRPr="00DD1267">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2069DF76" w14:textId="5404100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06.02</w:t>
            </w:r>
            <w:r w:rsidRPr="00DD1267">
              <w:rPr>
                <w:rFonts w:ascii="Times New Roman" w:hAnsi="Times New Roman"/>
                <w:iCs/>
                <w:sz w:val="24"/>
                <w:szCs w:val="24"/>
              </w:rPr>
              <w:tab/>
              <w:t>значимость профессиональной деятельности п</w:t>
            </w:r>
            <w:r w:rsidR="00744B55">
              <w:rPr>
                <w:rFonts w:ascii="Times New Roman" w:hAnsi="Times New Roman"/>
                <w:iCs/>
                <w:sz w:val="24"/>
                <w:szCs w:val="24"/>
              </w:rPr>
              <w:t xml:space="preserve">о </w:t>
            </w:r>
            <w:r w:rsidRPr="00DD1267">
              <w:rPr>
                <w:rFonts w:ascii="Times New Roman" w:hAnsi="Times New Roman"/>
                <w:iCs/>
                <w:sz w:val="24"/>
                <w:szCs w:val="24"/>
              </w:rPr>
              <w:t>специальности;</w:t>
            </w:r>
          </w:p>
        </w:tc>
      </w:tr>
      <w:tr w:rsidR="00E976C5" w:rsidRPr="00DD1267" w14:paraId="3817B12A" w14:textId="77777777" w:rsidTr="00E976C5">
        <w:trPr>
          <w:trHeight w:val="212"/>
        </w:trPr>
        <w:tc>
          <w:tcPr>
            <w:tcW w:w="1242" w:type="dxa"/>
          </w:tcPr>
          <w:p w14:paraId="76082BEA"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iCs/>
                <w:sz w:val="24"/>
                <w:szCs w:val="24"/>
              </w:rPr>
              <w:t>ОК 07</w:t>
            </w:r>
          </w:p>
        </w:tc>
        <w:tc>
          <w:tcPr>
            <w:tcW w:w="4253" w:type="dxa"/>
          </w:tcPr>
          <w:p w14:paraId="32899949"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07.01</w:t>
            </w:r>
            <w:r w:rsidRPr="00DD1267">
              <w:rPr>
                <w:rFonts w:ascii="Times New Roman" w:hAnsi="Times New Roman"/>
                <w:iCs/>
                <w:sz w:val="24"/>
                <w:szCs w:val="24"/>
              </w:rPr>
              <w:tab/>
              <w:t xml:space="preserve">Умения: соблюдать нормы экологической безопасности; </w:t>
            </w:r>
          </w:p>
          <w:p w14:paraId="63CA40F0" w14:textId="482B96A0"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07.02</w:t>
            </w:r>
            <w:r w:rsidRPr="00DD1267">
              <w:rPr>
                <w:rFonts w:ascii="Times New Roman" w:hAnsi="Times New Roman"/>
                <w:iCs/>
                <w:sz w:val="24"/>
                <w:szCs w:val="24"/>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3753" w:type="dxa"/>
          </w:tcPr>
          <w:p w14:paraId="612A1299"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07.01</w:t>
            </w:r>
            <w:r w:rsidRPr="00DD1267">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2618688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07.02</w:t>
            </w:r>
            <w:r w:rsidRPr="00DD1267">
              <w:rPr>
                <w:rFonts w:ascii="Times New Roman" w:hAnsi="Times New Roman"/>
                <w:iCs/>
                <w:sz w:val="24"/>
                <w:szCs w:val="24"/>
              </w:rPr>
              <w:tab/>
              <w:t>основные ресурсы, задействованные в профессиональной деятельности;</w:t>
            </w:r>
          </w:p>
          <w:p w14:paraId="116DC614"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07.03</w:t>
            </w:r>
            <w:r w:rsidRPr="00DD1267">
              <w:rPr>
                <w:rFonts w:ascii="Times New Roman" w:hAnsi="Times New Roman"/>
                <w:iCs/>
                <w:sz w:val="24"/>
                <w:szCs w:val="24"/>
              </w:rPr>
              <w:tab/>
              <w:t>пути обеспечения ресурсосбережения;</w:t>
            </w:r>
          </w:p>
          <w:p w14:paraId="3B549CF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07.04</w:t>
            </w:r>
            <w:r w:rsidRPr="00DD1267">
              <w:rPr>
                <w:rFonts w:ascii="Times New Roman" w:hAnsi="Times New Roman"/>
                <w:iCs/>
                <w:sz w:val="24"/>
                <w:szCs w:val="24"/>
              </w:rPr>
              <w:tab/>
              <w:t>принципы бережливого производства;</w:t>
            </w:r>
          </w:p>
        </w:tc>
      </w:tr>
      <w:tr w:rsidR="00E976C5" w:rsidRPr="00DD1267" w14:paraId="5482FA5D" w14:textId="77777777" w:rsidTr="00E976C5">
        <w:trPr>
          <w:trHeight w:val="212"/>
        </w:trPr>
        <w:tc>
          <w:tcPr>
            <w:tcW w:w="1242" w:type="dxa"/>
          </w:tcPr>
          <w:p w14:paraId="7FF45984" w14:textId="77777777" w:rsidR="00E976C5" w:rsidRPr="00DD1267" w:rsidRDefault="00E976C5" w:rsidP="00E976C5">
            <w:pPr>
              <w:suppressAutoHyphens/>
              <w:spacing w:after="0"/>
              <w:jc w:val="center"/>
              <w:rPr>
                <w:rFonts w:ascii="Times New Roman" w:hAnsi="Times New Roman"/>
                <w:sz w:val="24"/>
                <w:szCs w:val="24"/>
              </w:rPr>
            </w:pPr>
            <w:r w:rsidRPr="00DD1267">
              <w:rPr>
                <w:rFonts w:ascii="Times New Roman" w:hAnsi="Times New Roman"/>
                <w:iCs/>
                <w:sz w:val="24"/>
                <w:szCs w:val="24"/>
              </w:rPr>
              <w:t>ОК 08</w:t>
            </w:r>
          </w:p>
        </w:tc>
        <w:tc>
          <w:tcPr>
            <w:tcW w:w="4253" w:type="dxa"/>
          </w:tcPr>
          <w:p w14:paraId="5C1B252C"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08.01</w:t>
            </w:r>
            <w:r w:rsidRPr="00DD1267">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186DEB85"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 xml:space="preserve">и профессиональных целей; </w:t>
            </w:r>
          </w:p>
          <w:p w14:paraId="4BF0FB52"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08.02</w:t>
            </w:r>
            <w:r w:rsidRPr="00DD1267">
              <w:rPr>
                <w:rFonts w:ascii="Times New Roman" w:hAnsi="Times New Roman"/>
                <w:iCs/>
                <w:sz w:val="24"/>
                <w:szCs w:val="24"/>
              </w:rPr>
              <w:tab/>
              <w:t>применять рациональные приемы двигательных функций в профессиональной деятельности;</w:t>
            </w:r>
          </w:p>
          <w:p w14:paraId="76E666DB" w14:textId="37A497A2"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08.03</w:t>
            </w:r>
            <w:r w:rsidRPr="00DD1267">
              <w:rPr>
                <w:rFonts w:ascii="Times New Roman" w:hAnsi="Times New Roman"/>
                <w:iCs/>
                <w:sz w:val="24"/>
                <w:szCs w:val="24"/>
              </w:rPr>
              <w:tab/>
              <w:t xml:space="preserve">пользоваться средствами профилактики перенапряжения, характерными для </w:t>
            </w:r>
            <w:r w:rsidR="00744B55" w:rsidRPr="00DD1267">
              <w:rPr>
                <w:rFonts w:ascii="Times New Roman" w:hAnsi="Times New Roman"/>
                <w:iCs/>
                <w:sz w:val="24"/>
                <w:szCs w:val="24"/>
              </w:rPr>
              <w:t>данной специальности</w:t>
            </w:r>
          </w:p>
        </w:tc>
        <w:tc>
          <w:tcPr>
            <w:tcW w:w="3753" w:type="dxa"/>
          </w:tcPr>
          <w:p w14:paraId="0004D93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08.01</w:t>
            </w:r>
            <w:r w:rsidRPr="00DD1267">
              <w:rPr>
                <w:rFonts w:ascii="Times New Roman" w:hAnsi="Times New Roman"/>
                <w:iCs/>
                <w:sz w:val="24"/>
                <w:szCs w:val="24"/>
              </w:rPr>
              <w:tab/>
              <w:t xml:space="preserve">Знания: роль физической культуры </w:t>
            </w:r>
          </w:p>
          <w:p w14:paraId="550EF8C3"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 xml:space="preserve">в общекультурном, профессиональном </w:t>
            </w:r>
          </w:p>
          <w:p w14:paraId="3A6A377E"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и социальном развитии человека;</w:t>
            </w:r>
          </w:p>
          <w:p w14:paraId="17DFBEA2"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08.02</w:t>
            </w:r>
            <w:r w:rsidRPr="00DD1267">
              <w:rPr>
                <w:rFonts w:ascii="Times New Roman" w:hAnsi="Times New Roman"/>
                <w:iCs/>
                <w:sz w:val="24"/>
                <w:szCs w:val="24"/>
              </w:rPr>
              <w:tab/>
              <w:t xml:space="preserve">основы здорового образа жизни; </w:t>
            </w:r>
          </w:p>
          <w:p w14:paraId="7DA108DE" w14:textId="320E1925"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08.03</w:t>
            </w:r>
            <w:r w:rsidRPr="00DD1267">
              <w:rPr>
                <w:rFonts w:ascii="Times New Roman" w:hAnsi="Times New Roman"/>
                <w:iCs/>
                <w:sz w:val="24"/>
                <w:szCs w:val="24"/>
              </w:rPr>
              <w:tab/>
              <w:t>условия профессиональной деятельности и зоны риска физического здоровья для специальности;</w:t>
            </w:r>
          </w:p>
          <w:p w14:paraId="25DE1972"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08.04</w:t>
            </w:r>
            <w:r w:rsidRPr="00DD1267">
              <w:rPr>
                <w:rFonts w:ascii="Times New Roman" w:hAnsi="Times New Roman"/>
                <w:iCs/>
                <w:sz w:val="24"/>
                <w:szCs w:val="24"/>
              </w:rPr>
              <w:tab/>
              <w:t>средства профилактики перенапряжения</w:t>
            </w:r>
          </w:p>
        </w:tc>
      </w:tr>
      <w:tr w:rsidR="00E976C5" w:rsidRPr="00DD1267" w14:paraId="6D3056AA" w14:textId="77777777" w:rsidTr="00E976C5">
        <w:trPr>
          <w:trHeight w:val="212"/>
        </w:trPr>
        <w:tc>
          <w:tcPr>
            <w:tcW w:w="1242" w:type="dxa"/>
          </w:tcPr>
          <w:p w14:paraId="3FCB945B" w14:textId="77777777" w:rsidR="00E976C5" w:rsidRPr="00DD1267" w:rsidRDefault="00E976C5" w:rsidP="00E976C5">
            <w:pPr>
              <w:suppressAutoHyphens/>
              <w:spacing w:after="0"/>
              <w:jc w:val="center"/>
              <w:rPr>
                <w:rFonts w:ascii="Times New Roman" w:hAnsi="Times New Roman"/>
                <w:iCs/>
                <w:sz w:val="24"/>
                <w:szCs w:val="24"/>
              </w:rPr>
            </w:pPr>
            <w:r w:rsidRPr="00DD1267">
              <w:rPr>
                <w:rFonts w:ascii="Times New Roman" w:hAnsi="Times New Roman"/>
                <w:iCs/>
                <w:sz w:val="24"/>
                <w:szCs w:val="24"/>
              </w:rPr>
              <w:t>ОК 09</w:t>
            </w:r>
          </w:p>
        </w:tc>
        <w:tc>
          <w:tcPr>
            <w:tcW w:w="4253" w:type="dxa"/>
          </w:tcPr>
          <w:p w14:paraId="00074758"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09.01</w:t>
            </w:r>
            <w:r w:rsidRPr="00DD1267">
              <w:rPr>
                <w:rFonts w:ascii="Times New Roman" w:hAnsi="Times New Roman"/>
                <w:iCs/>
                <w:sz w:val="24"/>
                <w:szCs w:val="24"/>
              </w:rPr>
              <w:tab/>
              <w:t>Умения: понимать общий смысл устройства сети интернет;</w:t>
            </w:r>
          </w:p>
          <w:p w14:paraId="3248BE1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09.02</w:t>
            </w:r>
            <w:r w:rsidRPr="00DD1267">
              <w:rPr>
                <w:rFonts w:ascii="Times New Roman" w:hAnsi="Times New Roman"/>
                <w:iCs/>
                <w:sz w:val="24"/>
                <w:szCs w:val="24"/>
              </w:rPr>
              <w:tab/>
              <w:t xml:space="preserve"> создавать простые информационные представления о проделанной работе;</w:t>
            </w:r>
          </w:p>
        </w:tc>
        <w:tc>
          <w:tcPr>
            <w:tcW w:w="3753" w:type="dxa"/>
          </w:tcPr>
          <w:p w14:paraId="2BB1E20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09.01</w:t>
            </w:r>
            <w:r w:rsidRPr="00DD1267">
              <w:rPr>
                <w:rFonts w:ascii="Times New Roman" w:hAnsi="Times New Roman"/>
                <w:iCs/>
                <w:sz w:val="24"/>
                <w:szCs w:val="24"/>
              </w:rPr>
              <w:tab/>
              <w:t>Знания: основные виды и процедуры обработки информации;</w:t>
            </w:r>
          </w:p>
          <w:p w14:paraId="623A2F2A"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09.02</w:t>
            </w:r>
            <w:r w:rsidRPr="00DD1267">
              <w:rPr>
                <w:rFonts w:ascii="Times New Roman" w:hAnsi="Times New Roman"/>
                <w:iCs/>
                <w:sz w:val="24"/>
                <w:szCs w:val="24"/>
              </w:rPr>
              <w:tab/>
              <w:t>основы правила пользования программным обеспечением используемого оборудования.</w:t>
            </w:r>
          </w:p>
        </w:tc>
      </w:tr>
      <w:tr w:rsidR="00E976C5" w:rsidRPr="00DD1267" w14:paraId="6A5FD899" w14:textId="77777777" w:rsidTr="00E976C5">
        <w:trPr>
          <w:trHeight w:val="212"/>
        </w:trPr>
        <w:tc>
          <w:tcPr>
            <w:tcW w:w="1242" w:type="dxa"/>
          </w:tcPr>
          <w:p w14:paraId="7279B3FC" w14:textId="77777777" w:rsidR="00E976C5" w:rsidRPr="00DD1267" w:rsidRDefault="00E976C5" w:rsidP="00E976C5">
            <w:pPr>
              <w:suppressAutoHyphens/>
              <w:spacing w:after="0"/>
              <w:jc w:val="center"/>
              <w:rPr>
                <w:rFonts w:ascii="Times New Roman" w:hAnsi="Times New Roman"/>
                <w:iCs/>
                <w:sz w:val="24"/>
                <w:szCs w:val="24"/>
              </w:rPr>
            </w:pPr>
            <w:r w:rsidRPr="00DD1267">
              <w:rPr>
                <w:rFonts w:ascii="Times New Roman" w:hAnsi="Times New Roman"/>
                <w:iCs/>
                <w:sz w:val="24"/>
                <w:szCs w:val="24"/>
              </w:rPr>
              <w:t>ОК 10</w:t>
            </w:r>
          </w:p>
        </w:tc>
        <w:tc>
          <w:tcPr>
            <w:tcW w:w="4253" w:type="dxa"/>
          </w:tcPr>
          <w:p w14:paraId="41FAD10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09.01</w:t>
            </w:r>
            <w:r w:rsidRPr="00DD1267">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w:t>
            </w:r>
            <w:r w:rsidRPr="00DD1267">
              <w:rPr>
                <w:rFonts w:ascii="Times New Roman" w:hAnsi="Times New Roman"/>
                <w:iCs/>
                <w:sz w:val="24"/>
                <w:szCs w:val="24"/>
              </w:rPr>
              <w:lastRenderedPageBreak/>
              <w:t xml:space="preserve">понимать тексты на базовые профессиональные темы; </w:t>
            </w:r>
          </w:p>
          <w:p w14:paraId="4E326EA2"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09.02</w:t>
            </w:r>
            <w:r w:rsidRPr="00DD1267">
              <w:rPr>
                <w:rFonts w:ascii="Times New Roman" w:hAnsi="Times New Roman"/>
                <w:iCs/>
                <w:sz w:val="24"/>
                <w:szCs w:val="24"/>
              </w:rPr>
              <w:tab/>
              <w:t xml:space="preserve">участвовать в диалогах на знакомые общие и профессиональные темы; </w:t>
            </w:r>
          </w:p>
          <w:p w14:paraId="7FCB1C4E"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09.03</w:t>
            </w:r>
            <w:r w:rsidRPr="00DD1267">
              <w:rPr>
                <w:rFonts w:ascii="Times New Roman" w:hAnsi="Times New Roman"/>
                <w:iCs/>
                <w:sz w:val="24"/>
                <w:szCs w:val="24"/>
              </w:rPr>
              <w:tab/>
              <w:t xml:space="preserve">строить простые высказывания о себе и о своей профессиональной деятельности; </w:t>
            </w:r>
          </w:p>
          <w:p w14:paraId="2E09EC4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09.04</w:t>
            </w:r>
            <w:r w:rsidRPr="00DD1267">
              <w:rPr>
                <w:rFonts w:ascii="Times New Roman" w:hAnsi="Times New Roman"/>
                <w:iCs/>
                <w:sz w:val="24"/>
                <w:szCs w:val="24"/>
              </w:rPr>
              <w:tab/>
              <w:t xml:space="preserve">кратко обосновывать и объяснять свои действия (текущие и планируемые); </w:t>
            </w:r>
          </w:p>
          <w:p w14:paraId="4DBA10B8"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09.05</w:t>
            </w:r>
            <w:r w:rsidRPr="00DD1267">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753" w:type="dxa"/>
          </w:tcPr>
          <w:p w14:paraId="76205422"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Зо 09.01</w:t>
            </w:r>
            <w:r w:rsidRPr="00DD1267">
              <w:rPr>
                <w:rFonts w:ascii="Times New Roman" w:hAnsi="Times New Roman"/>
                <w:iCs/>
                <w:sz w:val="24"/>
                <w:szCs w:val="24"/>
              </w:rPr>
              <w:tab/>
              <w:t>Знания: правила построения простых и сложных предложений на профессиональные темы;</w:t>
            </w:r>
          </w:p>
          <w:p w14:paraId="51488EC4"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Зо 09.02</w:t>
            </w:r>
            <w:r w:rsidRPr="00DD1267">
              <w:rPr>
                <w:rFonts w:ascii="Times New Roman" w:hAnsi="Times New Roman"/>
                <w:iCs/>
                <w:sz w:val="24"/>
                <w:szCs w:val="24"/>
              </w:rPr>
              <w:tab/>
              <w:t xml:space="preserve">основные общеупотребительные глаголы (бытовая </w:t>
            </w:r>
          </w:p>
          <w:p w14:paraId="6799DD2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и профессиональная лексика);</w:t>
            </w:r>
          </w:p>
          <w:p w14:paraId="14C5125C"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09.03</w:t>
            </w:r>
            <w:r w:rsidRPr="00DD1267">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675DFEF4"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09.04</w:t>
            </w:r>
            <w:r w:rsidRPr="00DD1267">
              <w:rPr>
                <w:rFonts w:ascii="Times New Roman" w:hAnsi="Times New Roman"/>
                <w:iCs/>
                <w:sz w:val="24"/>
                <w:szCs w:val="24"/>
              </w:rPr>
              <w:tab/>
              <w:t>особенности произношения;</w:t>
            </w:r>
          </w:p>
          <w:p w14:paraId="1C0AC4F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09.05</w:t>
            </w:r>
            <w:r w:rsidRPr="00DD1267">
              <w:rPr>
                <w:rFonts w:ascii="Times New Roman" w:hAnsi="Times New Roman"/>
                <w:iCs/>
                <w:sz w:val="24"/>
                <w:szCs w:val="24"/>
              </w:rPr>
              <w:tab/>
              <w:t>правила чтения текстов профессиональной направленности.</w:t>
            </w:r>
          </w:p>
          <w:p w14:paraId="6431ED0C" w14:textId="77777777" w:rsidR="00E976C5" w:rsidRPr="00DD1267" w:rsidRDefault="00E976C5" w:rsidP="00E976C5">
            <w:pPr>
              <w:ind w:firstLine="708"/>
              <w:rPr>
                <w:rFonts w:ascii="Times New Roman" w:hAnsi="Times New Roman"/>
                <w:sz w:val="24"/>
                <w:szCs w:val="24"/>
              </w:rPr>
            </w:pPr>
          </w:p>
        </w:tc>
      </w:tr>
      <w:tr w:rsidR="00E976C5" w:rsidRPr="00DD1267" w14:paraId="44ACFCD6" w14:textId="77777777" w:rsidTr="00E976C5">
        <w:trPr>
          <w:trHeight w:val="212"/>
        </w:trPr>
        <w:tc>
          <w:tcPr>
            <w:tcW w:w="1242" w:type="dxa"/>
          </w:tcPr>
          <w:p w14:paraId="7A054D5B" w14:textId="77777777" w:rsidR="00E976C5" w:rsidRPr="00DD1267" w:rsidRDefault="00E976C5" w:rsidP="00E976C5">
            <w:pPr>
              <w:suppressAutoHyphens/>
              <w:spacing w:after="0"/>
              <w:jc w:val="center"/>
              <w:rPr>
                <w:rFonts w:ascii="Times New Roman" w:hAnsi="Times New Roman"/>
                <w:iCs/>
                <w:sz w:val="24"/>
                <w:szCs w:val="24"/>
              </w:rPr>
            </w:pPr>
            <w:r w:rsidRPr="00DD1267">
              <w:rPr>
                <w:rFonts w:ascii="Times New Roman" w:hAnsi="Times New Roman"/>
                <w:iCs/>
                <w:sz w:val="24"/>
                <w:szCs w:val="24"/>
              </w:rPr>
              <w:lastRenderedPageBreak/>
              <w:t>ОК 11</w:t>
            </w:r>
          </w:p>
        </w:tc>
        <w:tc>
          <w:tcPr>
            <w:tcW w:w="4253" w:type="dxa"/>
          </w:tcPr>
          <w:p w14:paraId="38758BDA"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11.01</w:t>
            </w:r>
            <w:r w:rsidRPr="00DD1267">
              <w:rPr>
                <w:rFonts w:ascii="Times New Roman" w:hAnsi="Times New Roman"/>
                <w:iCs/>
                <w:sz w:val="24"/>
                <w:szCs w:val="24"/>
              </w:rPr>
              <w:tab/>
              <w:t>Умения: выявлять достоинства и недостатки коммерческой идеи;</w:t>
            </w:r>
          </w:p>
          <w:p w14:paraId="1083045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11.02</w:t>
            </w:r>
            <w:r w:rsidRPr="00DD1267">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0D4A1E6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11.03</w:t>
            </w:r>
            <w:r w:rsidRPr="00DD1267">
              <w:rPr>
                <w:rFonts w:ascii="Times New Roman" w:hAnsi="Times New Roman"/>
                <w:iCs/>
                <w:sz w:val="24"/>
                <w:szCs w:val="24"/>
              </w:rPr>
              <w:tab/>
              <w:t>рассчитывать размеры выплат по процентным ставкам кредитования;</w:t>
            </w:r>
          </w:p>
          <w:p w14:paraId="6F7E048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11.04</w:t>
            </w:r>
            <w:r w:rsidRPr="00DD1267">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507F989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Уо 11.05</w:t>
            </w:r>
            <w:r w:rsidRPr="00DD1267">
              <w:rPr>
                <w:rFonts w:ascii="Times New Roman" w:hAnsi="Times New Roman"/>
                <w:iCs/>
                <w:sz w:val="24"/>
                <w:szCs w:val="24"/>
              </w:rPr>
              <w:tab/>
              <w:t>презентовать бизнес-идею;</w:t>
            </w:r>
          </w:p>
        </w:tc>
        <w:tc>
          <w:tcPr>
            <w:tcW w:w="3753" w:type="dxa"/>
          </w:tcPr>
          <w:p w14:paraId="4A0D9685"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11.01</w:t>
            </w:r>
            <w:r w:rsidRPr="00DD1267">
              <w:rPr>
                <w:rFonts w:ascii="Times New Roman" w:hAnsi="Times New Roman"/>
                <w:iCs/>
                <w:sz w:val="24"/>
                <w:szCs w:val="24"/>
              </w:rPr>
              <w:tab/>
              <w:t>Знания: основы предпринимательской деятельности; основы финансовой грамотности;</w:t>
            </w:r>
          </w:p>
          <w:p w14:paraId="065458F7"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11.02</w:t>
            </w:r>
            <w:r w:rsidRPr="00DD1267">
              <w:rPr>
                <w:rFonts w:ascii="Times New Roman" w:hAnsi="Times New Roman"/>
                <w:iCs/>
                <w:sz w:val="24"/>
                <w:szCs w:val="24"/>
              </w:rPr>
              <w:tab/>
              <w:t>правила разработки бизнес-планов;</w:t>
            </w:r>
          </w:p>
          <w:p w14:paraId="6CE5BDB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Зо 11.03</w:t>
            </w:r>
            <w:r w:rsidRPr="00DD1267">
              <w:rPr>
                <w:rFonts w:ascii="Times New Roman" w:hAnsi="Times New Roman"/>
                <w:iCs/>
                <w:sz w:val="24"/>
                <w:szCs w:val="24"/>
              </w:rPr>
              <w:tab/>
              <w:t>кредитные банковские продукты</w:t>
            </w:r>
          </w:p>
        </w:tc>
      </w:tr>
      <w:tr w:rsidR="00E976C5" w:rsidRPr="00DD1267" w14:paraId="28C65315" w14:textId="77777777" w:rsidTr="00E976C5">
        <w:trPr>
          <w:trHeight w:val="212"/>
        </w:trPr>
        <w:tc>
          <w:tcPr>
            <w:tcW w:w="1242" w:type="dxa"/>
          </w:tcPr>
          <w:p w14:paraId="3B6C7D47" w14:textId="77777777" w:rsidR="00E976C5" w:rsidRPr="00DD1267" w:rsidRDefault="00E976C5" w:rsidP="00646172">
            <w:pPr>
              <w:suppressAutoHyphens/>
              <w:spacing w:after="240"/>
              <w:rPr>
                <w:rFonts w:ascii="Times New Roman" w:hAnsi="Times New Roman"/>
                <w:bCs/>
                <w:sz w:val="24"/>
                <w:szCs w:val="24"/>
              </w:rPr>
            </w:pPr>
            <w:r w:rsidRPr="00DD1267">
              <w:rPr>
                <w:rFonts w:ascii="Times New Roman" w:hAnsi="Times New Roman"/>
                <w:bCs/>
                <w:sz w:val="24"/>
                <w:szCs w:val="24"/>
              </w:rPr>
              <w:t>ПК 1.1</w:t>
            </w:r>
          </w:p>
          <w:p w14:paraId="4C0ED6F9" w14:textId="77777777" w:rsidR="00E976C5" w:rsidRPr="00DD1267" w:rsidRDefault="00E976C5" w:rsidP="00E976C5">
            <w:pPr>
              <w:suppressAutoHyphens/>
              <w:spacing w:after="0"/>
              <w:jc w:val="center"/>
              <w:rPr>
                <w:rFonts w:ascii="Times New Roman" w:hAnsi="Times New Roman"/>
                <w:bCs/>
                <w:iCs/>
                <w:sz w:val="24"/>
                <w:szCs w:val="24"/>
              </w:rPr>
            </w:pPr>
          </w:p>
        </w:tc>
        <w:tc>
          <w:tcPr>
            <w:tcW w:w="4253" w:type="dxa"/>
          </w:tcPr>
          <w:p w14:paraId="7059E18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1.1.01</w:t>
            </w:r>
            <w:r w:rsidRPr="00DD1267">
              <w:rPr>
                <w:rFonts w:ascii="Times New Roman" w:hAnsi="Times New Roman"/>
                <w:iCs/>
                <w:sz w:val="24"/>
                <w:szCs w:val="24"/>
              </w:rPr>
              <w:tab/>
              <w:t>Умения: подбирать оборудование, средства измерения в соответствии с условиями технического задания</w:t>
            </w:r>
          </w:p>
          <w:p w14:paraId="432EC8EC"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1.1.02</w:t>
            </w:r>
            <w:r w:rsidRPr="00DD1267">
              <w:rPr>
                <w:rFonts w:ascii="Times New Roman" w:hAnsi="Times New Roman"/>
                <w:iCs/>
                <w:sz w:val="24"/>
                <w:szCs w:val="24"/>
              </w:rPr>
              <w:tab/>
              <w:t>рассчитывать предельные нагрузки грузоподъемных устройств;</w:t>
            </w:r>
          </w:p>
        </w:tc>
        <w:tc>
          <w:tcPr>
            <w:tcW w:w="3753" w:type="dxa"/>
          </w:tcPr>
          <w:p w14:paraId="74DED262"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1.1.01</w:t>
            </w:r>
            <w:r w:rsidRPr="00DD1267">
              <w:rPr>
                <w:rFonts w:ascii="Times New Roman" w:hAnsi="Times New Roman"/>
                <w:iCs/>
                <w:sz w:val="24"/>
                <w:szCs w:val="24"/>
              </w:rPr>
              <w:tab/>
              <w:t>Знания: основных правил построения чертежей и схем, требования к разработке и оформлению конструкторской и технологической документации</w:t>
            </w:r>
          </w:p>
          <w:p w14:paraId="2339F2D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1.1.02</w:t>
            </w:r>
            <w:r w:rsidRPr="00DD1267">
              <w:rPr>
                <w:rFonts w:ascii="Times New Roman" w:hAnsi="Times New Roman"/>
                <w:iCs/>
                <w:sz w:val="24"/>
                <w:szCs w:val="24"/>
              </w:rPr>
              <w:tab/>
              <w:t>основных законов электротехники;</w:t>
            </w:r>
          </w:p>
          <w:p w14:paraId="0125D1B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1.1.03</w:t>
            </w:r>
            <w:r w:rsidRPr="00DD1267">
              <w:rPr>
                <w:rFonts w:ascii="Times New Roman" w:hAnsi="Times New Roman"/>
                <w:iCs/>
                <w:sz w:val="24"/>
                <w:szCs w:val="24"/>
              </w:rPr>
              <w:tab/>
              <w:t>физических, технических и промышленных основ электроники;</w:t>
            </w:r>
          </w:p>
          <w:p w14:paraId="22EA0D87"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1.1.04</w:t>
            </w:r>
            <w:r w:rsidRPr="00DD1267">
              <w:rPr>
                <w:rFonts w:ascii="Times New Roman" w:hAnsi="Times New Roman"/>
                <w:iCs/>
                <w:sz w:val="24"/>
                <w:szCs w:val="24"/>
              </w:rPr>
              <w:tab/>
              <w:t>типовых узлов и устройств электронной техники</w:t>
            </w:r>
          </w:p>
          <w:p w14:paraId="0815BD8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З 1.1.05</w:t>
            </w:r>
            <w:r w:rsidRPr="00DD1267">
              <w:rPr>
                <w:rFonts w:ascii="Times New Roman" w:hAnsi="Times New Roman"/>
                <w:iCs/>
                <w:sz w:val="24"/>
                <w:szCs w:val="24"/>
              </w:rPr>
              <w:tab/>
              <w:t>методик расчета конструкций на прочность, жесткость и устойчивость при различных видах деформации</w:t>
            </w:r>
          </w:p>
          <w:p w14:paraId="45159078"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1.1.06</w:t>
            </w:r>
            <w:r w:rsidRPr="00DD1267">
              <w:rPr>
                <w:rFonts w:ascii="Times New Roman" w:hAnsi="Times New Roman"/>
                <w:iCs/>
                <w:sz w:val="24"/>
                <w:szCs w:val="24"/>
              </w:rPr>
              <w:tab/>
              <w:t>методик расчета на сжатие, срез и смятие;</w:t>
            </w:r>
          </w:p>
          <w:p w14:paraId="67541D4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1.1.07</w:t>
            </w:r>
            <w:r w:rsidRPr="00DD1267">
              <w:rPr>
                <w:rFonts w:ascii="Times New Roman" w:hAnsi="Times New Roman"/>
                <w:iCs/>
                <w:sz w:val="24"/>
                <w:szCs w:val="24"/>
              </w:rPr>
              <w:tab/>
              <w:t>трения, его виды, роль трения в технике;</w:t>
            </w:r>
          </w:p>
          <w:p w14:paraId="20F50311"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1.1.08</w:t>
            </w:r>
            <w:r w:rsidRPr="00DD1267">
              <w:rPr>
                <w:rFonts w:ascii="Times New Roman" w:hAnsi="Times New Roman"/>
                <w:iCs/>
                <w:sz w:val="24"/>
                <w:szCs w:val="24"/>
              </w:rPr>
              <w:tab/>
              <w:t>назначения и классификации подшипников</w:t>
            </w:r>
          </w:p>
          <w:p w14:paraId="728372D2"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1.1.09</w:t>
            </w:r>
            <w:r w:rsidRPr="00DD1267">
              <w:rPr>
                <w:rFonts w:ascii="Times New Roman" w:hAnsi="Times New Roman"/>
                <w:iCs/>
                <w:sz w:val="24"/>
                <w:szCs w:val="24"/>
              </w:rPr>
              <w:tab/>
              <w:t>основ организации производственного и технологического процессов отрасли</w:t>
            </w:r>
          </w:p>
          <w:p w14:paraId="37D8E5B7"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1.1.10</w:t>
            </w:r>
            <w:r w:rsidRPr="00DD1267">
              <w:rPr>
                <w:rFonts w:ascii="Times New Roman" w:hAnsi="Times New Roman"/>
                <w:iCs/>
                <w:sz w:val="24"/>
                <w:szCs w:val="24"/>
              </w:rPr>
              <w:tab/>
              <w:t>видов, устройств и назначение технологического оборудования отрасли</w:t>
            </w:r>
          </w:p>
          <w:p w14:paraId="16F16809"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1.1.11</w:t>
            </w:r>
            <w:r w:rsidRPr="00DD1267">
              <w:rPr>
                <w:rFonts w:ascii="Times New Roman" w:hAnsi="Times New Roman"/>
                <w:iCs/>
                <w:sz w:val="24"/>
                <w:szCs w:val="24"/>
              </w:rPr>
              <w:tab/>
              <w:t>правил строповки грузов</w:t>
            </w:r>
          </w:p>
          <w:p w14:paraId="4630F0D8"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1.1.12</w:t>
            </w:r>
            <w:r w:rsidRPr="00DD1267">
              <w:rPr>
                <w:rFonts w:ascii="Times New Roman" w:hAnsi="Times New Roman"/>
                <w:iCs/>
                <w:sz w:val="24"/>
                <w:szCs w:val="24"/>
              </w:rPr>
              <w:tab/>
              <w:t>условной сигнализации при выполнении грузоподъемных работ</w:t>
            </w:r>
          </w:p>
          <w:p w14:paraId="5E94648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1.1.13</w:t>
            </w:r>
            <w:r w:rsidRPr="00DD1267">
              <w:rPr>
                <w:rFonts w:ascii="Times New Roman" w:hAnsi="Times New Roman"/>
                <w:iCs/>
                <w:sz w:val="24"/>
                <w:szCs w:val="24"/>
              </w:rPr>
              <w:tab/>
              <w:t>технологии монтажа и пусконаладочных работ при введении в эксплуатацию промышленного оборудования с учетом специфики технологических процессов;</w:t>
            </w:r>
          </w:p>
          <w:p w14:paraId="7DE2B6D5"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1.1.14</w:t>
            </w:r>
            <w:r w:rsidRPr="00DD1267">
              <w:rPr>
                <w:rFonts w:ascii="Times New Roman" w:hAnsi="Times New Roman"/>
                <w:iCs/>
                <w:sz w:val="24"/>
                <w:szCs w:val="24"/>
              </w:rPr>
              <w:tab/>
              <w:t>средств контроля при монтажных и пусконаладочных работах</w:t>
            </w:r>
          </w:p>
          <w:p w14:paraId="7D8D175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1.1.15</w:t>
            </w:r>
            <w:r w:rsidRPr="00DD1267">
              <w:rPr>
                <w:rFonts w:ascii="Times New Roman" w:hAnsi="Times New Roman"/>
                <w:iCs/>
                <w:sz w:val="24"/>
                <w:szCs w:val="24"/>
              </w:rPr>
              <w:tab/>
              <w:t>характера соединения основных сборочных единиц и деталей</w:t>
            </w:r>
          </w:p>
        </w:tc>
      </w:tr>
      <w:tr w:rsidR="00E976C5" w:rsidRPr="00DD1267" w14:paraId="090EA4C7" w14:textId="77777777" w:rsidTr="00E976C5">
        <w:trPr>
          <w:trHeight w:val="212"/>
        </w:trPr>
        <w:tc>
          <w:tcPr>
            <w:tcW w:w="1242" w:type="dxa"/>
          </w:tcPr>
          <w:p w14:paraId="5B6E0FB0" w14:textId="77777777" w:rsidR="00E976C5" w:rsidRPr="00DD1267" w:rsidRDefault="00E976C5" w:rsidP="00E976C5">
            <w:pPr>
              <w:suppressAutoHyphens/>
              <w:spacing w:after="0"/>
              <w:jc w:val="center"/>
              <w:rPr>
                <w:rFonts w:ascii="Times New Roman" w:hAnsi="Times New Roman"/>
                <w:bCs/>
                <w:iCs/>
                <w:sz w:val="24"/>
                <w:szCs w:val="24"/>
              </w:rPr>
            </w:pPr>
            <w:r w:rsidRPr="00DD1267">
              <w:rPr>
                <w:rFonts w:ascii="Times New Roman" w:hAnsi="Times New Roman"/>
                <w:bCs/>
                <w:sz w:val="24"/>
                <w:szCs w:val="24"/>
              </w:rPr>
              <w:lastRenderedPageBreak/>
              <w:t>ПК 1.2</w:t>
            </w:r>
          </w:p>
        </w:tc>
        <w:tc>
          <w:tcPr>
            <w:tcW w:w="4253" w:type="dxa"/>
          </w:tcPr>
          <w:p w14:paraId="285CC295"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1.2.01</w:t>
            </w:r>
            <w:r w:rsidRPr="00DD1267">
              <w:rPr>
                <w:rFonts w:ascii="Times New Roman" w:hAnsi="Times New Roman"/>
                <w:iCs/>
                <w:sz w:val="24"/>
                <w:szCs w:val="24"/>
              </w:rPr>
              <w:tab/>
              <w:t>Умения: анализировать техническую документацию на выполнение монтажных работ</w:t>
            </w:r>
          </w:p>
          <w:p w14:paraId="09A19A5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1.2.02</w:t>
            </w:r>
            <w:r w:rsidRPr="00DD1267">
              <w:rPr>
                <w:rFonts w:ascii="Times New Roman" w:hAnsi="Times New Roman"/>
                <w:iCs/>
                <w:sz w:val="24"/>
                <w:szCs w:val="24"/>
              </w:rPr>
              <w:tab/>
              <w:t>читать принципиальные структурные схемы</w:t>
            </w:r>
          </w:p>
          <w:p w14:paraId="17AA7E4E"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1.2.03</w:t>
            </w:r>
            <w:r w:rsidRPr="00DD1267">
              <w:rPr>
                <w:rFonts w:ascii="Times New Roman" w:hAnsi="Times New Roman"/>
                <w:iCs/>
                <w:sz w:val="24"/>
                <w:szCs w:val="24"/>
              </w:rPr>
              <w:tab/>
              <w:t>выполнять монтажные работы;</w:t>
            </w:r>
          </w:p>
          <w:p w14:paraId="02BC3E7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1.2.04</w:t>
            </w:r>
            <w:r w:rsidRPr="00DD1267">
              <w:rPr>
                <w:rFonts w:ascii="Times New Roman" w:hAnsi="Times New Roman"/>
                <w:iCs/>
                <w:sz w:val="24"/>
                <w:szCs w:val="24"/>
              </w:rPr>
              <w:tab/>
              <w:t>пользоваться грузоподъемными механизмами</w:t>
            </w:r>
          </w:p>
        </w:tc>
        <w:tc>
          <w:tcPr>
            <w:tcW w:w="3753" w:type="dxa"/>
          </w:tcPr>
          <w:p w14:paraId="0AB63E8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1.2.01</w:t>
            </w:r>
            <w:r w:rsidRPr="00DD1267">
              <w:rPr>
                <w:rFonts w:ascii="Times New Roman" w:hAnsi="Times New Roman"/>
                <w:iCs/>
                <w:sz w:val="24"/>
                <w:szCs w:val="24"/>
              </w:rPr>
              <w:tab/>
              <w:t>Знания: видов, свойств, области применения конструкционных и вспомогательных материалов</w:t>
            </w:r>
          </w:p>
          <w:p w14:paraId="0C8A1B04"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1.2.02</w:t>
            </w:r>
            <w:r w:rsidRPr="00DD1267">
              <w:rPr>
                <w:rFonts w:ascii="Times New Roman" w:hAnsi="Times New Roman"/>
                <w:iCs/>
                <w:sz w:val="24"/>
                <w:szCs w:val="24"/>
              </w:rPr>
              <w:tab/>
              <w:t>основных типов смазочных устройств;</w:t>
            </w:r>
          </w:p>
          <w:p w14:paraId="293B1B9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1.2.03</w:t>
            </w:r>
            <w:r w:rsidRPr="00DD1267">
              <w:rPr>
                <w:rFonts w:ascii="Times New Roman" w:hAnsi="Times New Roman"/>
                <w:iCs/>
                <w:sz w:val="24"/>
                <w:szCs w:val="24"/>
              </w:rPr>
              <w:tab/>
              <w:t>типов, назначение, устройство редукторов</w:t>
            </w:r>
          </w:p>
          <w:p w14:paraId="5B9F6FAA"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1.2.04</w:t>
            </w:r>
            <w:r w:rsidRPr="00DD1267">
              <w:rPr>
                <w:rFonts w:ascii="Times New Roman" w:hAnsi="Times New Roman"/>
                <w:iCs/>
                <w:sz w:val="24"/>
                <w:szCs w:val="24"/>
              </w:rPr>
              <w:tab/>
              <w:t>основных понятий метрологии, сертификации и стандартизации;</w:t>
            </w:r>
          </w:p>
          <w:p w14:paraId="0E8BBBF4"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З 1.2.05</w:t>
            </w:r>
            <w:r w:rsidRPr="00DD1267">
              <w:rPr>
                <w:rFonts w:ascii="Times New Roman" w:hAnsi="Times New Roman"/>
                <w:iCs/>
                <w:sz w:val="24"/>
                <w:szCs w:val="24"/>
              </w:rPr>
              <w:tab/>
              <w:t>системы допусков и посадок</w:t>
            </w:r>
          </w:p>
          <w:p w14:paraId="21B6486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1.2.06</w:t>
            </w:r>
            <w:r w:rsidRPr="00DD1267">
              <w:rPr>
                <w:rFonts w:ascii="Times New Roman" w:hAnsi="Times New Roman"/>
                <w:iCs/>
                <w:sz w:val="24"/>
                <w:szCs w:val="24"/>
              </w:rPr>
              <w:tab/>
              <w:t>устройств и конструктивных особенности элементов промышленного оборудования, особенностей монтажа;</w:t>
            </w:r>
          </w:p>
          <w:p w14:paraId="690432D7"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1.2.07</w:t>
            </w:r>
            <w:r w:rsidRPr="00DD1267">
              <w:rPr>
                <w:rFonts w:ascii="Times New Roman" w:hAnsi="Times New Roman"/>
                <w:iCs/>
                <w:sz w:val="24"/>
                <w:szCs w:val="24"/>
              </w:rPr>
              <w:tab/>
              <w:t>нормативных требований по проведению монтажных и наладочных работ промышленного оборудования;</w:t>
            </w:r>
          </w:p>
          <w:p w14:paraId="611F4E6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1.2.08</w:t>
            </w:r>
            <w:r w:rsidRPr="00DD1267">
              <w:rPr>
                <w:rFonts w:ascii="Times New Roman" w:hAnsi="Times New Roman"/>
                <w:iCs/>
                <w:sz w:val="24"/>
                <w:szCs w:val="24"/>
              </w:rPr>
              <w:tab/>
              <w:t>типов и правил эксплуатации грузоподъемных механизмов;</w:t>
            </w:r>
          </w:p>
        </w:tc>
      </w:tr>
      <w:tr w:rsidR="00E976C5" w:rsidRPr="00DD1267" w14:paraId="0DE54CEF" w14:textId="77777777" w:rsidTr="00E976C5">
        <w:trPr>
          <w:trHeight w:val="212"/>
        </w:trPr>
        <w:tc>
          <w:tcPr>
            <w:tcW w:w="1242" w:type="dxa"/>
          </w:tcPr>
          <w:p w14:paraId="11D408FD" w14:textId="77777777" w:rsidR="00E976C5" w:rsidRPr="00DD1267" w:rsidRDefault="00E976C5" w:rsidP="00E976C5">
            <w:pPr>
              <w:suppressAutoHyphens/>
              <w:spacing w:after="0"/>
              <w:jc w:val="center"/>
              <w:rPr>
                <w:rFonts w:ascii="Times New Roman" w:hAnsi="Times New Roman"/>
                <w:bCs/>
                <w:iCs/>
                <w:sz w:val="24"/>
                <w:szCs w:val="24"/>
              </w:rPr>
            </w:pPr>
            <w:r w:rsidRPr="00DD1267">
              <w:rPr>
                <w:rFonts w:ascii="Times New Roman" w:hAnsi="Times New Roman"/>
                <w:bCs/>
                <w:sz w:val="24"/>
                <w:szCs w:val="24"/>
              </w:rPr>
              <w:lastRenderedPageBreak/>
              <w:t>ПК 1.3</w:t>
            </w:r>
          </w:p>
        </w:tc>
        <w:tc>
          <w:tcPr>
            <w:tcW w:w="4253" w:type="dxa"/>
          </w:tcPr>
          <w:p w14:paraId="0E69893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1.3.01</w:t>
            </w:r>
            <w:r w:rsidRPr="00DD1267">
              <w:rPr>
                <w:rFonts w:ascii="Times New Roman" w:hAnsi="Times New Roman"/>
                <w:iCs/>
                <w:sz w:val="24"/>
                <w:szCs w:val="24"/>
              </w:rPr>
              <w:tab/>
              <w:t>Умения: производить наладку и ввод в эксплуатацию промышленное оборудование</w:t>
            </w:r>
          </w:p>
        </w:tc>
        <w:tc>
          <w:tcPr>
            <w:tcW w:w="3753" w:type="dxa"/>
          </w:tcPr>
          <w:p w14:paraId="01C1920C"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1.3.01</w:t>
            </w:r>
            <w:r w:rsidRPr="00DD1267">
              <w:rPr>
                <w:rFonts w:ascii="Times New Roman" w:hAnsi="Times New Roman"/>
                <w:iCs/>
                <w:sz w:val="24"/>
                <w:szCs w:val="24"/>
              </w:rPr>
              <w:tab/>
              <w:t>Знания: видов движения и преобразующих движения механизмов</w:t>
            </w:r>
          </w:p>
          <w:p w14:paraId="7A0C770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1.3.02</w:t>
            </w:r>
            <w:r w:rsidRPr="00DD1267">
              <w:rPr>
                <w:rFonts w:ascii="Times New Roman" w:hAnsi="Times New Roman"/>
                <w:iCs/>
                <w:sz w:val="24"/>
                <w:szCs w:val="24"/>
              </w:rPr>
              <w:tab/>
              <w:t>видов передач, их устройство, назначение, преимущества и недостатки, условные обозначения на схемах</w:t>
            </w:r>
          </w:p>
          <w:p w14:paraId="4B3F28E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1.3.03</w:t>
            </w:r>
            <w:r w:rsidRPr="00DD1267">
              <w:rPr>
                <w:rFonts w:ascii="Times New Roman" w:hAnsi="Times New Roman"/>
                <w:iCs/>
                <w:sz w:val="24"/>
                <w:szCs w:val="24"/>
              </w:rPr>
              <w:tab/>
              <w:t>кинематики механизмов, соединения деталей машин</w:t>
            </w:r>
          </w:p>
          <w:p w14:paraId="51100858"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1.3.04</w:t>
            </w:r>
            <w:r w:rsidRPr="00DD1267">
              <w:rPr>
                <w:rFonts w:ascii="Times New Roman" w:hAnsi="Times New Roman"/>
                <w:iCs/>
                <w:sz w:val="24"/>
                <w:szCs w:val="24"/>
              </w:rPr>
              <w:tab/>
              <w:t>видов износа и деформаций деталей и узлов</w:t>
            </w:r>
          </w:p>
          <w:p w14:paraId="6F1CF22E"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1.3.05</w:t>
            </w:r>
            <w:r w:rsidRPr="00DD1267">
              <w:rPr>
                <w:rFonts w:ascii="Times New Roman" w:hAnsi="Times New Roman"/>
                <w:iCs/>
                <w:sz w:val="24"/>
                <w:szCs w:val="24"/>
              </w:rPr>
              <w:tab/>
              <w:t>устройств и назначение инструментов и контрольно-измерительных приборов, используемых при техническом обслуживании и ремонте оборудования</w:t>
            </w:r>
          </w:p>
          <w:p w14:paraId="4483C339"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1.3.06</w:t>
            </w:r>
            <w:r w:rsidRPr="00DD1267">
              <w:rPr>
                <w:rFonts w:ascii="Times New Roman" w:hAnsi="Times New Roman"/>
                <w:iCs/>
                <w:sz w:val="24"/>
                <w:szCs w:val="24"/>
              </w:rPr>
              <w:tab/>
              <w:t>методов измерения параметров и свойств материалов</w:t>
            </w:r>
          </w:p>
        </w:tc>
      </w:tr>
      <w:tr w:rsidR="00E976C5" w:rsidRPr="00DD1267" w14:paraId="0CB26D9B" w14:textId="77777777" w:rsidTr="00E976C5">
        <w:trPr>
          <w:trHeight w:val="212"/>
        </w:trPr>
        <w:tc>
          <w:tcPr>
            <w:tcW w:w="1242" w:type="dxa"/>
          </w:tcPr>
          <w:p w14:paraId="30C51D87" w14:textId="77777777" w:rsidR="00E976C5" w:rsidRPr="00DD1267" w:rsidRDefault="00E976C5" w:rsidP="00E976C5">
            <w:pPr>
              <w:suppressAutoHyphens/>
              <w:spacing w:after="0"/>
              <w:jc w:val="center"/>
              <w:rPr>
                <w:rFonts w:ascii="Times New Roman" w:hAnsi="Times New Roman"/>
                <w:bCs/>
                <w:iCs/>
                <w:sz w:val="24"/>
                <w:szCs w:val="24"/>
              </w:rPr>
            </w:pPr>
            <w:r w:rsidRPr="00DD1267">
              <w:rPr>
                <w:rFonts w:ascii="Times New Roman" w:hAnsi="Times New Roman"/>
                <w:bCs/>
                <w:sz w:val="24"/>
                <w:szCs w:val="24"/>
              </w:rPr>
              <w:t>ПК 2.1</w:t>
            </w:r>
          </w:p>
        </w:tc>
        <w:tc>
          <w:tcPr>
            <w:tcW w:w="4253" w:type="dxa"/>
          </w:tcPr>
          <w:p w14:paraId="150AA06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2.1.01</w:t>
            </w:r>
            <w:r w:rsidRPr="00DD1267">
              <w:rPr>
                <w:rFonts w:ascii="Times New Roman" w:hAnsi="Times New Roman"/>
                <w:iCs/>
                <w:sz w:val="24"/>
                <w:szCs w:val="24"/>
              </w:rPr>
              <w:tab/>
              <w:t>Умения: выбирать эксплуатационно-смазочные материалы для технического обслуживания оборудования</w:t>
            </w:r>
          </w:p>
        </w:tc>
        <w:tc>
          <w:tcPr>
            <w:tcW w:w="3753" w:type="dxa"/>
          </w:tcPr>
          <w:p w14:paraId="53B9746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2.1.01</w:t>
            </w:r>
            <w:r w:rsidRPr="00DD1267">
              <w:rPr>
                <w:rFonts w:ascii="Times New Roman" w:hAnsi="Times New Roman"/>
                <w:iCs/>
                <w:sz w:val="24"/>
                <w:szCs w:val="24"/>
              </w:rPr>
              <w:tab/>
              <w:t>Знания: условных обозначений на машиностроительных чертежах и схемах</w:t>
            </w:r>
          </w:p>
        </w:tc>
      </w:tr>
      <w:tr w:rsidR="00E976C5" w:rsidRPr="00DD1267" w14:paraId="514F9891" w14:textId="77777777" w:rsidTr="00E976C5">
        <w:trPr>
          <w:trHeight w:val="212"/>
        </w:trPr>
        <w:tc>
          <w:tcPr>
            <w:tcW w:w="1242" w:type="dxa"/>
          </w:tcPr>
          <w:p w14:paraId="342387E9" w14:textId="77777777" w:rsidR="00E976C5" w:rsidRPr="00DD1267" w:rsidRDefault="00E976C5" w:rsidP="00E976C5">
            <w:pPr>
              <w:suppressAutoHyphens/>
              <w:spacing w:after="0"/>
              <w:jc w:val="center"/>
              <w:rPr>
                <w:rFonts w:ascii="Times New Roman" w:hAnsi="Times New Roman"/>
                <w:bCs/>
                <w:iCs/>
                <w:sz w:val="24"/>
                <w:szCs w:val="24"/>
              </w:rPr>
            </w:pPr>
            <w:r w:rsidRPr="00DD1267">
              <w:rPr>
                <w:rFonts w:ascii="Times New Roman" w:hAnsi="Times New Roman"/>
                <w:bCs/>
                <w:sz w:val="24"/>
                <w:szCs w:val="24"/>
              </w:rPr>
              <w:t>ПК 2.2</w:t>
            </w:r>
          </w:p>
        </w:tc>
        <w:tc>
          <w:tcPr>
            <w:tcW w:w="4253" w:type="dxa"/>
          </w:tcPr>
          <w:p w14:paraId="5221BCC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2.2.01</w:t>
            </w:r>
            <w:r w:rsidRPr="00DD1267">
              <w:rPr>
                <w:rFonts w:ascii="Times New Roman" w:hAnsi="Times New Roman"/>
                <w:iCs/>
                <w:sz w:val="24"/>
                <w:szCs w:val="24"/>
              </w:rPr>
              <w:tab/>
              <w:t>Умения: пользоваться контрольно-измерительным инструментом</w:t>
            </w:r>
          </w:p>
        </w:tc>
        <w:tc>
          <w:tcPr>
            <w:tcW w:w="3753" w:type="dxa"/>
          </w:tcPr>
          <w:p w14:paraId="7352FA0C"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2.2.01</w:t>
            </w:r>
            <w:r w:rsidRPr="00DD1267">
              <w:rPr>
                <w:rFonts w:ascii="Times New Roman" w:hAnsi="Times New Roman"/>
                <w:iCs/>
                <w:sz w:val="24"/>
                <w:szCs w:val="24"/>
              </w:rPr>
              <w:tab/>
              <w:t>Знания: особенностей технического обслуживания промышленного оборудования отрасли</w:t>
            </w:r>
          </w:p>
        </w:tc>
      </w:tr>
      <w:tr w:rsidR="00E976C5" w:rsidRPr="00DD1267" w14:paraId="359C431A" w14:textId="77777777" w:rsidTr="00E976C5">
        <w:trPr>
          <w:trHeight w:val="212"/>
        </w:trPr>
        <w:tc>
          <w:tcPr>
            <w:tcW w:w="1242" w:type="dxa"/>
          </w:tcPr>
          <w:p w14:paraId="759CD667" w14:textId="77777777" w:rsidR="00E976C5" w:rsidRPr="00DD1267" w:rsidRDefault="00E976C5" w:rsidP="00E976C5">
            <w:pPr>
              <w:suppressAutoHyphens/>
              <w:spacing w:after="0"/>
              <w:jc w:val="center"/>
              <w:rPr>
                <w:rFonts w:ascii="Times New Roman" w:hAnsi="Times New Roman"/>
                <w:bCs/>
                <w:iCs/>
                <w:sz w:val="24"/>
                <w:szCs w:val="24"/>
              </w:rPr>
            </w:pPr>
            <w:r w:rsidRPr="00DD1267">
              <w:rPr>
                <w:rFonts w:ascii="Times New Roman" w:hAnsi="Times New Roman"/>
                <w:bCs/>
                <w:sz w:val="24"/>
                <w:szCs w:val="24"/>
              </w:rPr>
              <w:t>ПК 2.3</w:t>
            </w:r>
          </w:p>
        </w:tc>
        <w:tc>
          <w:tcPr>
            <w:tcW w:w="4253" w:type="dxa"/>
          </w:tcPr>
          <w:p w14:paraId="1CDA248E"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2.3.01</w:t>
            </w:r>
            <w:r w:rsidRPr="00DD1267">
              <w:rPr>
                <w:rFonts w:ascii="Times New Roman" w:hAnsi="Times New Roman"/>
                <w:iCs/>
                <w:sz w:val="24"/>
                <w:szCs w:val="24"/>
              </w:rPr>
              <w:tab/>
              <w:t>Умения: выполнять эскизы деталей при ремонте</w:t>
            </w:r>
          </w:p>
          <w:p w14:paraId="77B92E3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У 2.3.02</w:t>
            </w:r>
            <w:r w:rsidRPr="00DD1267">
              <w:rPr>
                <w:rFonts w:ascii="Times New Roman" w:hAnsi="Times New Roman"/>
                <w:iCs/>
                <w:sz w:val="24"/>
                <w:szCs w:val="24"/>
              </w:rPr>
              <w:tab/>
              <w:t>обрабатывать детали в целях восстановления работоспособности оборудования ручным и механизированным способом</w:t>
            </w:r>
          </w:p>
        </w:tc>
        <w:tc>
          <w:tcPr>
            <w:tcW w:w="3753" w:type="dxa"/>
          </w:tcPr>
          <w:p w14:paraId="162F74B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З 2.3.01</w:t>
            </w:r>
            <w:r w:rsidRPr="00DD1267">
              <w:rPr>
                <w:rFonts w:ascii="Times New Roman" w:hAnsi="Times New Roman"/>
                <w:iCs/>
                <w:sz w:val="24"/>
                <w:szCs w:val="24"/>
              </w:rPr>
              <w:tab/>
              <w:t>Знания: методов восстановления деталей</w:t>
            </w:r>
          </w:p>
        </w:tc>
      </w:tr>
      <w:tr w:rsidR="00E976C5" w:rsidRPr="00DD1267" w14:paraId="6A09DF8A" w14:textId="77777777" w:rsidTr="00E976C5">
        <w:trPr>
          <w:trHeight w:val="212"/>
        </w:trPr>
        <w:tc>
          <w:tcPr>
            <w:tcW w:w="1242" w:type="dxa"/>
          </w:tcPr>
          <w:p w14:paraId="46C71B01" w14:textId="77777777" w:rsidR="00E976C5" w:rsidRPr="00DD1267" w:rsidRDefault="00E976C5" w:rsidP="00E976C5">
            <w:pPr>
              <w:suppressAutoHyphens/>
              <w:spacing w:after="0"/>
              <w:jc w:val="center"/>
              <w:rPr>
                <w:rFonts w:ascii="Times New Roman" w:hAnsi="Times New Roman"/>
                <w:bCs/>
                <w:iCs/>
                <w:sz w:val="24"/>
                <w:szCs w:val="24"/>
              </w:rPr>
            </w:pPr>
            <w:r w:rsidRPr="00DD1267">
              <w:rPr>
                <w:rFonts w:ascii="Times New Roman" w:hAnsi="Times New Roman"/>
                <w:bCs/>
                <w:sz w:val="24"/>
                <w:szCs w:val="24"/>
              </w:rPr>
              <w:t>ПК 2.4</w:t>
            </w:r>
          </w:p>
        </w:tc>
        <w:tc>
          <w:tcPr>
            <w:tcW w:w="4253" w:type="dxa"/>
          </w:tcPr>
          <w:p w14:paraId="5F63D80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2.3.01</w:t>
            </w:r>
            <w:r w:rsidRPr="00DD1267">
              <w:rPr>
                <w:rFonts w:ascii="Times New Roman" w:hAnsi="Times New Roman"/>
                <w:iCs/>
                <w:sz w:val="24"/>
                <w:szCs w:val="24"/>
              </w:rPr>
              <w:tab/>
              <w:t>Умения: определять способы обработки деталей</w:t>
            </w:r>
          </w:p>
          <w:p w14:paraId="1464004E"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2.3.02</w:t>
            </w:r>
            <w:r w:rsidRPr="00DD1267">
              <w:rPr>
                <w:rFonts w:ascii="Times New Roman" w:hAnsi="Times New Roman"/>
                <w:iCs/>
                <w:sz w:val="24"/>
                <w:szCs w:val="24"/>
              </w:rPr>
              <w:tab/>
              <w:t>пользоваться нормативной и справочной литературой</w:t>
            </w:r>
          </w:p>
        </w:tc>
        <w:tc>
          <w:tcPr>
            <w:tcW w:w="3753" w:type="dxa"/>
          </w:tcPr>
          <w:p w14:paraId="5B6C6FCD"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2.3.01</w:t>
            </w:r>
            <w:r w:rsidRPr="00DD1267">
              <w:rPr>
                <w:rFonts w:ascii="Times New Roman" w:hAnsi="Times New Roman"/>
                <w:iCs/>
                <w:sz w:val="24"/>
                <w:szCs w:val="24"/>
              </w:rPr>
              <w:tab/>
              <w:t>Знания: правил техники безопасности при выполнении монтажных и пусконаладочных работ</w:t>
            </w:r>
          </w:p>
        </w:tc>
      </w:tr>
      <w:tr w:rsidR="00E976C5" w:rsidRPr="00DD1267" w14:paraId="7ECCB563" w14:textId="77777777" w:rsidTr="00E976C5">
        <w:trPr>
          <w:trHeight w:val="212"/>
        </w:trPr>
        <w:tc>
          <w:tcPr>
            <w:tcW w:w="1242" w:type="dxa"/>
          </w:tcPr>
          <w:p w14:paraId="17D1A9B2" w14:textId="77777777" w:rsidR="00E976C5" w:rsidRPr="00DD1267" w:rsidRDefault="00E976C5" w:rsidP="00E976C5">
            <w:pPr>
              <w:suppressAutoHyphens/>
              <w:spacing w:after="0"/>
              <w:jc w:val="center"/>
              <w:rPr>
                <w:rFonts w:ascii="Times New Roman" w:hAnsi="Times New Roman"/>
                <w:bCs/>
                <w:iCs/>
                <w:sz w:val="24"/>
                <w:szCs w:val="24"/>
              </w:rPr>
            </w:pPr>
            <w:r w:rsidRPr="00DD1267">
              <w:rPr>
                <w:rFonts w:ascii="Times New Roman" w:hAnsi="Times New Roman"/>
                <w:bCs/>
                <w:sz w:val="24"/>
                <w:szCs w:val="24"/>
              </w:rPr>
              <w:t>ПК 3.1</w:t>
            </w:r>
          </w:p>
        </w:tc>
        <w:tc>
          <w:tcPr>
            <w:tcW w:w="4253" w:type="dxa"/>
          </w:tcPr>
          <w:p w14:paraId="6167CF1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3.1.01</w:t>
            </w:r>
            <w:r w:rsidRPr="00DD1267">
              <w:rPr>
                <w:rFonts w:ascii="Times New Roman" w:hAnsi="Times New Roman"/>
                <w:iCs/>
                <w:sz w:val="24"/>
                <w:szCs w:val="24"/>
              </w:rPr>
              <w:tab/>
              <w:t xml:space="preserve">Умения: планировать расстановку кадров в зависимости от задания и квалификации кадров </w:t>
            </w:r>
          </w:p>
          <w:p w14:paraId="6681168C"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3.1.02</w:t>
            </w:r>
            <w:r w:rsidRPr="00DD1267">
              <w:rPr>
                <w:rFonts w:ascii="Times New Roman" w:hAnsi="Times New Roman"/>
                <w:iCs/>
                <w:sz w:val="24"/>
                <w:szCs w:val="24"/>
              </w:rPr>
              <w:tab/>
              <w:t>на основе установленных производственных показателей оценивать качество выполняемых работ для повышения их эффективности</w:t>
            </w:r>
          </w:p>
        </w:tc>
        <w:tc>
          <w:tcPr>
            <w:tcW w:w="3753" w:type="dxa"/>
          </w:tcPr>
          <w:p w14:paraId="014AED9A"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3.1.01</w:t>
            </w:r>
            <w:r w:rsidRPr="00DD1267">
              <w:rPr>
                <w:rFonts w:ascii="Times New Roman" w:hAnsi="Times New Roman"/>
                <w:iCs/>
                <w:sz w:val="24"/>
                <w:szCs w:val="24"/>
              </w:rPr>
              <w:tab/>
              <w:t>Знания: действующих локальные нормативные акты производства, регулирующие производственно-хозяйственную деятельность;</w:t>
            </w:r>
          </w:p>
          <w:p w14:paraId="3289E04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3.1.02</w:t>
            </w:r>
            <w:r w:rsidRPr="00DD1267">
              <w:rPr>
                <w:rFonts w:ascii="Times New Roman" w:hAnsi="Times New Roman"/>
                <w:iCs/>
                <w:sz w:val="24"/>
                <w:szCs w:val="24"/>
              </w:rPr>
              <w:tab/>
              <w:t>отраслевых примеров отечественной и зарубежной практики организации труда</w:t>
            </w:r>
          </w:p>
          <w:p w14:paraId="6E6DA12A" w14:textId="77777777" w:rsidR="00E976C5" w:rsidRPr="00DD1267" w:rsidRDefault="00E976C5" w:rsidP="00E976C5">
            <w:pPr>
              <w:ind w:firstLine="708"/>
              <w:rPr>
                <w:rFonts w:ascii="Times New Roman" w:hAnsi="Times New Roman"/>
                <w:sz w:val="24"/>
                <w:szCs w:val="24"/>
              </w:rPr>
            </w:pPr>
          </w:p>
        </w:tc>
      </w:tr>
      <w:tr w:rsidR="00E976C5" w:rsidRPr="00DD1267" w14:paraId="358911C2" w14:textId="77777777" w:rsidTr="00E976C5">
        <w:trPr>
          <w:trHeight w:val="212"/>
        </w:trPr>
        <w:tc>
          <w:tcPr>
            <w:tcW w:w="1242" w:type="dxa"/>
          </w:tcPr>
          <w:p w14:paraId="0E579991" w14:textId="77777777" w:rsidR="00E976C5" w:rsidRPr="00DD1267" w:rsidRDefault="00E976C5" w:rsidP="00E976C5">
            <w:pPr>
              <w:suppressAutoHyphens/>
              <w:spacing w:after="0"/>
              <w:jc w:val="center"/>
              <w:rPr>
                <w:rFonts w:ascii="Times New Roman" w:hAnsi="Times New Roman"/>
                <w:bCs/>
                <w:iCs/>
                <w:sz w:val="24"/>
                <w:szCs w:val="24"/>
              </w:rPr>
            </w:pPr>
            <w:r w:rsidRPr="00DD1267">
              <w:rPr>
                <w:rFonts w:ascii="Times New Roman" w:hAnsi="Times New Roman"/>
                <w:bCs/>
                <w:sz w:val="24"/>
                <w:szCs w:val="24"/>
              </w:rPr>
              <w:t>ПК 3.2</w:t>
            </w:r>
          </w:p>
        </w:tc>
        <w:tc>
          <w:tcPr>
            <w:tcW w:w="4253" w:type="dxa"/>
          </w:tcPr>
          <w:p w14:paraId="51AB1A3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3.2.01</w:t>
            </w:r>
            <w:r w:rsidRPr="00DD1267">
              <w:rPr>
                <w:rFonts w:ascii="Times New Roman" w:hAnsi="Times New Roman"/>
                <w:iCs/>
                <w:sz w:val="24"/>
                <w:szCs w:val="24"/>
              </w:rPr>
              <w:tab/>
              <w:t>Умения: разрабатывать текущую и плановую документацию по монтажу, наладке, техническому обслуживанию и ремонту промышленного оборудования</w:t>
            </w:r>
          </w:p>
          <w:p w14:paraId="2C1A1902" w14:textId="77777777" w:rsidR="00E976C5" w:rsidRPr="00DD1267" w:rsidRDefault="00E976C5" w:rsidP="00E976C5">
            <w:pPr>
              <w:suppressAutoHyphens/>
              <w:spacing w:after="0"/>
              <w:jc w:val="both"/>
              <w:rPr>
                <w:rFonts w:ascii="Times New Roman" w:hAnsi="Times New Roman"/>
                <w:iCs/>
                <w:sz w:val="24"/>
                <w:szCs w:val="24"/>
              </w:rPr>
            </w:pPr>
          </w:p>
          <w:p w14:paraId="003E37D3"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3.2.02</w:t>
            </w:r>
            <w:r w:rsidRPr="00DD1267">
              <w:rPr>
                <w:rFonts w:ascii="Times New Roman" w:hAnsi="Times New Roman"/>
                <w:iCs/>
                <w:sz w:val="24"/>
                <w:szCs w:val="24"/>
              </w:rPr>
              <w:tab/>
              <w:t>разрабатывать инструкции и технологические карты на выполнение работ</w:t>
            </w:r>
          </w:p>
        </w:tc>
        <w:tc>
          <w:tcPr>
            <w:tcW w:w="3753" w:type="dxa"/>
          </w:tcPr>
          <w:p w14:paraId="6DF041D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3.2.01</w:t>
            </w:r>
            <w:r w:rsidRPr="00DD1267">
              <w:rPr>
                <w:rFonts w:ascii="Times New Roman" w:hAnsi="Times New Roman"/>
                <w:iCs/>
                <w:sz w:val="24"/>
                <w:szCs w:val="24"/>
              </w:rPr>
              <w:tab/>
              <w:t>Знания: порядка разработки и оформления технической документации</w:t>
            </w:r>
          </w:p>
          <w:p w14:paraId="3519B031"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3.2.02</w:t>
            </w:r>
            <w:r w:rsidRPr="00DD1267">
              <w:rPr>
                <w:rFonts w:ascii="Times New Roman" w:hAnsi="Times New Roman"/>
                <w:iCs/>
                <w:sz w:val="24"/>
                <w:szCs w:val="24"/>
              </w:rPr>
              <w:tab/>
              <w:t>организации производственного и технологического процесса</w:t>
            </w:r>
          </w:p>
        </w:tc>
      </w:tr>
      <w:tr w:rsidR="00E976C5" w:rsidRPr="00DD1267" w14:paraId="7C9C17E6" w14:textId="77777777" w:rsidTr="00E976C5">
        <w:trPr>
          <w:trHeight w:val="212"/>
        </w:trPr>
        <w:tc>
          <w:tcPr>
            <w:tcW w:w="1242" w:type="dxa"/>
          </w:tcPr>
          <w:p w14:paraId="667AFDAA" w14:textId="77777777" w:rsidR="00E976C5" w:rsidRPr="00DD1267" w:rsidRDefault="00E976C5" w:rsidP="00E976C5">
            <w:pPr>
              <w:suppressAutoHyphens/>
              <w:spacing w:after="0"/>
              <w:jc w:val="center"/>
              <w:rPr>
                <w:rFonts w:ascii="Times New Roman" w:hAnsi="Times New Roman"/>
                <w:bCs/>
                <w:iCs/>
                <w:sz w:val="24"/>
                <w:szCs w:val="24"/>
              </w:rPr>
            </w:pPr>
            <w:r w:rsidRPr="00DD1267">
              <w:rPr>
                <w:rFonts w:ascii="Times New Roman" w:hAnsi="Times New Roman"/>
                <w:bCs/>
                <w:sz w:val="24"/>
                <w:szCs w:val="24"/>
              </w:rPr>
              <w:t>ПК 3.3</w:t>
            </w:r>
          </w:p>
        </w:tc>
        <w:tc>
          <w:tcPr>
            <w:tcW w:w="4253" w:type="dxa"/>
          </w:tcPr>
          <w:p w14:paraId="176259D2"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3.3.01</w:t>
            </w:r>
            <w:r w:rsidRPr="00DD1267">
              <w:rPr>
                <w:rFonts w:ascii="Times New Roman" w:hAnsi="Times New Roman"/>
                <w:iCs/>
                <w:sz w:val="24"/>
                <w:szCs w:val="24"/>
              </w:rPr>
              <w:tab/>
              <w:t>Умения: обеспечивать выполнение заданий материальными ресурсами</w:t>
            </w:r>
          </w:p>
          <w:p w14:paraId="331C98D1"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3.3.02</w:t>
            </w:r>
            <w:r w:rsidRPr="00DD1267">
              <w:rPr>
                <w:rFonts w:ascii="Times New Roman" w:hAnsi="Times New Roman"/>
                <w:iCs/>
                <w:sz w:val="24"/>
                <w:szCs w:val="24"/>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6B1F675C"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3.3.03</w:t>
            </w:r>
            <w:r w:rsidRPr="00DD1267">
              <w:rPr>
                <w:rFonts w:ascii="Times New Roman" w:hAnsi="Times New Roman"/>
                <w:iCs/>
                <w:sz w:val="24"/>
                <w:szCs w:val="24"/>
              </w:rPr>
              <w:tab/>
              <w:t>контролировать выполнение подчиненными производственных заданий на всех стадиях работ</w:t>
            </w:r>
          </w:p>
        </w:tc>
        <w:tc>
          <w:tcPr>
            <w:tcW w:w="3753" w:type="dxa"/>
          </w:tcPr>
          <w:p w14:paraId="2ECD21A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3.3.01</w:t>
            </w:r>
            <w:r w:rsidRPr="00DD1267">
              <w:rPr>
                <w:rFonts w:ascii="Times New Roman" w:hAnsi="Times New Roman"/>
                <w:iCs/>
                <w:sz w:val="24"/>
                <w:szCs w:val="24"/>
              </w:rPr>
              <w:tab/>
              <w:t>Знания: методов планирования, контроля и оценки работ подчиненного персонала</w:t>
            </w:r>
          </w:p>
          <w:p w14:paraId="0E9170AB"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3.3.02</w:t>
            </w:r>
            <w:r w:rsidRPr="00DD1267">
              <w:rPr>
                <w:rFonts w:ascii="Times New Roman" w:hAnsi="Times New Roman"/>
                <w:iCs/>
                <w:sz w:val="24"/>
                <w:szCs w:val="24"/>
              </w:rPr>
              <w:tab/>
              <w:t>методов оценки качества выполняемых работ</w:t>
            </w:r>
          </w:p>
        </w:tc>
      </w:tr>
      <w:tr w:rsidR="00E976C5" w:rsidRPr="00DD1267" w14:paraId="547F1024" w14:textId="77777777" w:rsidTr="00E976C5">
        <w:trPr>
          <w:trHeight w:val="212"/>
        </w:trPr>
        <w:tc>
          <w:tcPr>
            <w:tcW w:w="1242" w:type="dxa"/>
          </w:tcPr>
          <w:p w14:paraId="0B4DD336" w14:textId="77777777" w:rsidR="00E976C5" w:rsidRPr="00DD1267" w:rsidRDefault="00E976C5" w:rsidP="00E976C5">
            <w:pPr>
              <w:suppressAutoHyphens/>
              <w:spacing w:after="0"/>
              <w:jc w:val="center"/>
              <w:rPr>
                <w:rFonts w:ascii="Times New Roman" w:hAnsi="Times New Roman"/>
                <w:bCs/>
                <w:iCs/>
                <w:sz w:val="24"/>
                <w:szCs w:val="24"/>
              </w:rPr>
            </w:pPr>
            <w:r w:rsidRPr="00DD1267">
              <w:rPr>
                <w:rFonts w:ascii="Times New Roman" w:hAnsi="Times New Roman"/>
                <w:bCs/>
                <w:sz w:val="24"/>
                <w:szCs w:val="24"/>
              </w:rPr>
              <w:t>ПК 3.4</w:t>
            </w:r>
          </w:p>
        </w:tc>
        <w:tc>
          <w:tcPr>
            <w:tcW w:w="4253" w:type="dxa"/>
          </w:tcPr>
          <w:p w14:paraId="43AC6D73"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3.4.01</w:t>
            </w:r>
            <w:r w:rsidRPr="00DD1267">
              <w:rPr>
                <w:rFonts w:ascii="Times New Roman" w:hAnsi="Times New Roman"/>
                <w:iCs/>
                <w:sz w:val="24"/>
                <w:szCs w:val="24"/>
              </w:rPr>
              <w:tab/>
              <w:t xml:space="preserve">Умения: в рамках должностных полномочий организовывать рабочие места, </w:t>
            </w:r>
            <w:r w:rsidRPr="00DD1267">
              <w:rPr>
                <w:rFonts w:ascii="Times New Roman" w:hAnsi="Times New Roman"/>
                <w:iCs/>
                <w:sz w:val="24"/>
                <w:szCs w:val="24"/>
              </w:rPr>
              <w:lastRenderedPageBreak/>
              <w:t>согласно требованиям охраны труда и отраслевым стандартам</w:t>
            </w:r>
          </w:p>
          <w:p w14:paraId="48EF9C69"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3.4.01</w:t>
            </w:r>
            <w:r w:rsidRPr="00DD1267">
              <w:rPr>
                <w:rFonts w:ascii="Times New Roman" w:hAnsi="Times New Roman"/>
                <w:iCs/>
                <w:sz w:val="24"/>
                <w:szCs w:val="24"/>
              </w:rPr>
              <w:tab/>
              <w:t>проводить производственный инструктаж подчиненных</w:t>
            </w:r>
          </w:p>
          <w:p w14:paraId="2B503480"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3.4.02</w:t>
            </w:r>
            <w:r w:rsidRPr="00DD1267">
              <w:rPr>
                <w:rFonts w:ascii="Times New Roman" w:hAnsi="Times New Roman"/>
                <w:iCs/>
                <w:sz w:val="24"/>
                <w:szCs w:val="24"/>
              </w:rPr>
              <w:tab/>
              <w:t>обеспечивать безопасные условия труда при монтаже, наладке, техническом обслуживании и ремонте промышленного оборудования;</w:t>
            </w:r>
          </w:p>
          <w:p w14:paraId="3EFAC97F"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3.4.03</w:t>
            </w:r>
            <w:r w:rsidRPr="00DD1267">
              <w:rPr>
                <w:rFonts w:ascii="Times New Roman" w:hAnsi="Times New Roman"/>
                <w:iCs/>
                <w:sz w:val="24"/>
                <w:szCs w:val="24"/>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3610F36A"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У 3.4.04</w:t>
            </w:r>
            <w:r w:rsidRPr="00DD1267">
              <w:rPr>
                <w:rFonts w:ascii="Times New Roman" w:hAnsi="Times New Roman"/>
                <w:iCs/>
                <w:sz w:val="24"/>
                <w:szCs w:val="24"/>
              </w:rPr>
              <w:tab/>
              <w:t>разрабатывать предложения по улучшению работы на рабочем месте с учетом принципов бережливого производства</w:t>
            </w:r>
          </w:p>
        </w:tc>
        <w:tc>
          <w:tcPr>
            <w:tcW w:w="3753" w:type="dxa"/>
          </w:tcPr>
          <w:p w14:paraId="43570106"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lastRenderedPageBreak/>
              <w:t>З 3.4.01</w:t>
            </w:r>
            <w:r w:rsidRPr="00DD1267">
              <w:rPr>
                <w:rFonts w:ascii="Times New Roman" w:hAnsi="Times New Roman"/>
                <w:iCs/>
                <w:sz w:val="24"/>
                <w:szCs w:val="24"/>
              </w:rPr>
              <w:tab/>
              <w:t xml:space="preserve">Знания: правил охраны труда, противопожарной и экологической безопасности, </w:t>
            </w:r>
            <w:r w:rsidRPr="00DD1267">
              <w:rPr>
                <w:rFonts w:ascii="Times New Roman" w:hAnsi="Times New Roman"/>
                <w:iCs/>
                <w:sz w:val="24"/>
                <w:szCs w:val="24"/>
              </w:rPr>
              <w:lastRenderedPageBreak/>
              <w:t>правила внутреннего трудового распорядка;</w:t>
            </w:r>
          </w:p>
          <w:p w14:paraId="7BCF2302" w14:textId="77777777" w:rsidR="00E976C5" w:rsidRPr="00DD1267" w:rsidRDefault="00E976C5" w:rsidP="00E976C5">
            <w:pPr>
              <w:suppressAutoHyphens/>
              <w:spacing w:after="0"/>
              <w:jc w:val="both"/>
              <w:rPr>
                <w:rFonts w:ascii="Times New Roman" w:hAnsi="Times New Roman"/>
                <w:iCs/>
                <w:sz w:val="24"/>
                <w:szCs w:val="24"/>
              </w:rPr>
            </w:pPr>
            <w:r w:rsidRPr="00DD1267">
              <w:rPr>
                <w:rFonts w:ascii="Times New Roman" w:hAnsi="Times New Roman"/>
                <w:iCs/>
                <w:sz w:val="24"/>
                <w:szCs w:val="24"/>
              </w:rPr>
              <w:t>З 3.4.02</w:t>
            </w:r>
            <w:r w:rsidRPr="00DD1267">
              <w:rPr>
                <w:rFonts w:ascii="Times New Roman" w:hAnsi="Times New Roman"/>
                <w:iCs/>
                <w:sz w:val="24"/>
                <w:szCs w:val="24"/>
              </w:rPr>
              <w:tab/>
              <w:t>видов, периодичности и правил оформления инструктажа</w:t>
            </w:r>
          </w:p>
        </w:tc>
      </w:tr>
    </w:tbl>
    <w:p w14:paraId="299B1E34" w14:textId="77777777" w:rsidR="00E976C5" w:rsidRPr="00DD1267" w:rsidRDefault="00E976C5" w:rsidP="00E976C5">
      <w:pPr>
        <w:suppressAutoHyphens/>
        <w:spacing w:after="240"/>
        <w:ind w:firstLine="709"/>
        <w:rPr>
          <w:rFonts w:ascii="Times New Roman" w:hAnsi="Times New Roman"/>
          <w:b/>
          <w:sz w:val="24"/>
          <w:szCs w:val="24"/>
        </w:rPr>
      </w:pPr>
    </w:p>
    <w:p w14:paraId="3EE284A9" w14:textId="0CBCB58D" w:rsidR="00E976C5" w:rsidRDefault="00E976C5" w:rsidP="00E976C5">
      <w:pPr>
        <w:suppressAutoHyphens/>
        <w:spacing w:after="240"/>
        <w:ind w:firstLine="709"/>
        <w:rPr>
          <w:rFonts w:ascii="Times New Roman" w:hAnsi="Times New Roman"/>
          <w:b/>
          <w:sz w:val="24"/>
          <w:szCs w:val="24"/>
        </w:rPr>
      </w:pPr>
    </w:p>
    <w:p w14:paraId="3E8D8B0F" w14:textId="571C9810" w:rsidR="00A7471B" w:rsidRDefault="00A7471B" w:rsidP="00E976C5">
      <w:pPr>
        <w:suppressAutoHyphens/>
        <w:spacing w:after="240"/>
        <w:ind w:firstLine="709"/>
        <w:rPr>
          <w:rFonts w:ascii="Times New Roman" w:hAnsi="Times New Roman"/>
          <w:b/>
          <w:sz w:val="24"/>
          <w:szCs w:val="24"/>
        </w:rPr>
      </w:pPr>
    </w:p>
    <w:p w14:paraId="7F0280F0" w14:textId="1E19834E" w:rsidR="00A7471B" w:rsidRDefault="00A7471B" w:rsidP="00E976C5">
      <w:pPr>
        <w:suppressAutoHyphens/>
        <w:spacing w:after="240"/>
        <w:ind w:firstLine="709"/>
        <w:rPr>
          <w:rFonts w:ascii="Times New Roman" w:hAnsi="Times New Roman"/>
          <w:b/>
          <w:sz w:val="24"/>
          <w:szCs w:val="24"/>
        </w:rPr>
      </w:pPr>
    </w:p>
    <w:p w14:paraId="53CF1496" w14:textId="4A55A2BF" w:rsidR="00A7471B" w:rsidRDefault="00A7471B" w:rsidP="00E976C5">
      <w:pPr>
        <w:suppressAutoHyphens/>
        <w:spacing w:after="240"/>
        <w:ind w:firstLine="709"/>
        <w:rPr>
          <w:rFonts w:ascii="Times New Roman" w:hAnsi="Times New Roman"/>
          <w:b/>
          <w:sz w:val="24"/>
          <w:szCs w:val="24"/>
        </w:rPr>
      </w:pPr>
    </w:p>
    <w:p w14:paraId="52515493" w14:textId="1526676B" w:rsidR="00A7471B" w:rsidRDefault="00A7471B" w:rsidP="00E976C5">
      <w:pPr>
        <w:suppressAutoHyphens/>
        <w:spacing w:after="240"/>
        <w:ind w:firstLine="709"/>
        <w:rPr>
          <w:rFonts w:ascii="Times New Roman" w:hAnsi="Times New Roman"/>
          <w:b/>
          <w:sz w:val="24"/>
          <w:szCs w:val="24"/>
        </w:rPr>
      </w:pPr>
    </w:p>
    <w:p w14:paraId="7D5A2971" w14:textId="06F4CF63" w:rsidR="00A7471B" w:rsidRDefault="00A7471B" w:rsidP="00E976C5">
      <w:pPr>
        <w:suppressAutoHyphens/>
        <w:spacing w:after="240"/>
        <w:ind w:firstLine="709"/>
        <w:rPr>
          <w:rFonts w:ascii="Times New Roman" w:hAnsi="Times New Roman"/>
          <w:b/>
          <w:sz w:val="24"/>
          <w:szCs w:val="24"/>
        </w:rPr>
      </w:pPr>
    </w:p>
    <w:p w14:paraId="78C4BBD7" w14:textId="2E670DC2" w:rsidR="00A7471B" w:rsidRDefault="00A7471B" w:rsidP="00E976C5">
      <w:pPr>
        <w:suppressAutoHyphens/>
        <w:spacing w:after="240"/>
        <w:ind w:firstLine="709"/>
        <w:rPr>
          <w:rFonts w:ascii="Times New Roman" w:hAnsi="Times New Roman"/>
          <w:b/>
          <w:sz w:val="24"/>
          <w:szCs w:val="24"/>
        </w:rPr>
      </w:pPr>
    </w:p>
    <w:p w14:paraId="42879F9F" w14:textId="68036FED" w:rsidR="00A7471B" w:rsidRDefault="00A7471B" w:rsidP="00E976C5">
      <w:pPr>
        <w:suppressAutoHyphens/>
        <w:spacing w:after="240"/>
        <w:ind w:firstLine="709"/>
        <w:rPr>
          <w:rFonts w:ascii="Times New Roman" w:hAnsi="Times New Roman"/>
          <w:b/>
          <w:sz w:val="24"/>
          <w:szCs w:val="24"/>
        </w:rPr>
      </w:pPr>
    </w:p>
    <w:p w14:paraId="66E9B6C7" w14:textId="2F15EEC6" w:rsidR="00A7471B" w:rsidRDefault="00A7471B" w:rsidP="00E976C5">
      <w:pPr>
        <w:suppressAutoHyphens/>
        <w:spacing w:after="240"/>
        <w:ind w:firstLine="709"/>
        <w:rPr>
          <w:rFonts w:ascii="Times New Roman" w:hAnsi="Times New Roman"/>
          <w:b/>
          <w:sz w:val="24"/>
          <w:szCs w:val="24"/>
        </w:rPr>
      </w:pPr>
    </w:p>
    <w:p w14:paraId="7775ECC8" w14:textId="0209A01C" w:rsidR="00A7471B" w:rsidRDefault="00A7471B" w:rsidP="00E976C5">
      <w:pPr>
        <w:suppressAutoHyphens/>
        <w:spacing w:after="240"/>
        <w:ind w:firstLine="709"/>
        <w:rPr>
          <w:rFonts w:ascii="Times New Roman" w:hAnsi="Times New Roman"/>
          <w:b/>
          <w:sz w:val="24"/>
          <w:szCs w:val="24"/>
        </w:rPr>
      </w:pPr>
    </w:p>
    <w:p w14:paraId="464FF191" w14:textId="03F325A4" w:rsidR="00A7471B" w:rsidRDefault="00A7471B" w:rsidP="00E976C5">
      <w:pPr>
        <w:suppressAutoHyphens/>
        <w:spacing w:after="240"/>
        <w:ind w:firstLine="709"/>
        <w:rPr>
          <w:rFonts w:ascii="Times New Roman" w:hAnsi="Times New Roman"/>
          <w:b/>
          <w:sz w:val="24"/>
          <w:szCs w:val="24"/>
        </w:rPr>
      </w:pPr>
    </w:p>
    <w:p w14:paraId="21F7C684" w14:textId="398789CC" w:rsidR="00A7471B" w:rsidRDefault="00A7471B" w:rsidP="00E976C5">
      <w:pPr>
        <w:suppressAutoHyphens/>
        <w:spacing w:after="240"/>
        <w:ind w:firstLine="709"/>
        <w:rPr>
          <w:rFonts w:ascii="Times New Roman" w:hAnsi="Times New Roman"/>
          <w:b/>
          <w:sz w:val="24"/>
          <w:szCs w:val="24"/>
        </w:rPr>
      </w:pPr>
    </w:p>
    <w:p w14:paraId="1FBE3AC4" w14:textId="5FE13B02" w:rsidR="00A7471B" w:rsidRDefault="00A7471B" w:rsidP="00E976C5">
      <w:pPr>
        <w:suppressAutoHyphens/>
        <w:spacing w:after="240"/>
        <w:ind w:firstLine="709"/>
        <w:rPr>
          <w:rFonts w:ascii="Times New Roman" w:hAnsi="Times New Roman"/>
          <w:b/>
          <w:sz w:val="24"/>
          <w:szCs w:val="24"/>
        </w:rPr>
      </w:pPr>
    </w:p>
    <w:p w14:paraId="5EA19258" w14:textId="777812E8" w:rsidR="00A7471B" w:rsidRDefault="00A7471B" w:rsidP="00E976C5">
      <w:pPr>
        <w:suppressAutoHyphens/>
        <w:spacing w:after="240"/>
        <w:ind w:firstLine="709"/>
        <w:rPr>
          <w:rFonts w:ascii="Times New Roman" w:hAnsi="Times New Roman"/>
          <w:b/>
          <w:sz w:val="24"/>
          <w:szCs w:val="24"/>
        </w:rPr>
      </w:pPr>
    </w:p>
    <w:p w14:paraId="547A3F6C" w14:textId="77777777" w:rsidR="00A7471B" w:rsidRPr="00DD1267" w:rsidRDefault="00A7471B" w:rsidP="00E976C5">
      <w:pPr>
        <w:suppressAutoHyphens/>
        <w:spacing w:after="240"/>
        <w:ind w:firstLine="709"/>
        <w:rPr>
          <w:rFonts w:ascii="Times New Roman" w:hAnsi="Times New Roman"/>
          <w:b/>
          <w:sz w:val="24"/>
          <w:szCs w:val="24"/>
        </w:rPr>
      </w:pPr>
    </w:p>
    <w:p w14:paraId="13082415" w14:textId="77777777" w:rsidR="00E976C5" w:rsidRPr="00DD1267" w:rsidRDefault="00E976C5" w:rsidP="00E976C5">
      <w:pPr>
        <w:suppressAutoHyphens/>
        <w:spacing w:after="240"/>
        <w:ind w:firstLine="709"/>
        <w:rPr>
          <w:rFonts w:ascii="Times New Roman" w:hAnsi="Times New Roman"/>
          <w:b/>
          <w:sz w:val="24"/>
          <w:szCs w:val="24"/>
        </w:rPr>
      </w:pPr>
    </w:p>
    <w:p w14:paraId="3A5D078E" w14:textId="77777777" w:rsidR="00E976C5" w:rsidRPr="00DD1267" w:rsidRDefault="00E976C5" w:rsidP="00E976C5">
      <w:pPr>
        <w:suppressAutoHyphens/>
        <w:spacing w:after="240"/>
        <w:jc w:val="center"/>
        <w:rPr>
          <w:rFonts w:ascii="Times New Roman" w:hAnsi="Times New Roman"/>
          <w:b/>
          <w:sz w:val="24"/>
          <w:szCs w:val="24"/>
        </w:rPr>
      </w:pPr>
      <w:r w:rsidRPr="00DD1267">
        <w:rPr>
          <w:rFonts w:ascii="Times New Roman" w:hAnsi="Times New Roman"/>
          <w:b/>
          <w:sz w:val="24"/>
          <w:szCs w:val="24"/>
        </w:rPr>
        <w:t>2. СТРУКТУРА И СОДЕРЖАНИЕ УЧЕБНОЙ ДИСЦИПЛИНЫ</w:t>
      </w:r>
    </w:p>
    <w:p w14:paraId="1DF7A8D5" w14:textId="77777777" w:rsidR="00E976C5" w:rsidRPr="00DD1267" w:rsidRDefault="00E976C5" w:rsidP="00E976C5">
      <w:pPr>
        <w:suppressAutoHyphens/>
        <w:spacing w:after="240"/>
        <w:ind w:firstLine="709"/>
        <w:rPr>
          <w:rFonts w:ascii="Times New Roman" w:hAnsi="Times New Roman"/>
          <w:b/>
          <w:sz w:val="24"/>
          <w:szCs w:val="24"/>
        </w:rPr>
      </w:pPr>
      <w:r w:rsidRPr="00DD126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DD1267" w14:paraId="0640B800" w14:textId="77777777" w:rsidTr="00E976C5">
        <w:trPr>
          <w:trHeight w:val="490"/>
        </w:trPr>
        <w:tc>
          <w:tcPr>
            <w:tcW w:w="3685" w:type="pct"/>
            <w:vAlign w:val="center"/>
          </w:tcPr>
          <w:p w14:paraId="4114A97A" w14:textId="77777777" w:rsidR="00E976C5" w:rsidRPr="00DD1267" w:rsidRDefault="00E976C5" w:rsidP="00E976C5">
            <w:pPr>
              <w:suppressAutoHyphens/>
              <w:rPr>
                <w:rFonts w:ascii="Times New Roman" w:hAnsi="Times New Roman"/>
                <w:b/>
                <w:sz w:val="24"/>
                <w:szCs w:val="24"/>
              </w:rPr>
            </w:pPr>
            <w:r w:rsidRPr="00DD1267">
              <w:rPr>
                <w:rFonts w:ascii="Times New Roman" w:hAnsi="Times New Roman"/>
                <w:b/>
                <w:sz w:val="24"/>
                <w:szCs w:val="24"/>
              </w:rPr>
              <w:t>Вид учебной работы</w:t>
            </w:r>
          </w:p>
        </w:tc>
        <w:tc>
          <w:tcPr>
            <w:tcW w:w="1315" w:type="pct"/>
            <w:vAlign w:val="center"/>
          </w:tcPr>
          <w:p w14:paraId="50B68CB4" w14:textId="77777777" w:rsidR="00E976C5" w:rsidRPr="00DD1267" w:rsidRDefault="00E976C5" w:rsidP="00E976C5">
            <w:pPr>
              <w:suppressAutoHyphens/>
              <w:rPr>
                <w:rFonts w:ascii="Times New Roman" w:hAnsi="Times New Roman"/>
                <w:b/>
                <w:iCs/>
                <w:sz w:val="24"/>
                <w:szCs w:val="24"/>
              </w:rPr>
            </w:pPr>
            <w:r w:rsidRPr="00DD1267">
              <w:rPr>
                <w:rFonts w:ascii="Times New Roman" w:hAnsi="Times New Roman"/>
                <w:b/>
                <w:iCs/>
                <w:sz w:val="24"/>
                <w:szCs w:val="24"/>
              </w:rPr>
              <w:t>Объем в часах</w:t>
            </w:r>
          </w:p>
        </w:tc>
      </w:tr>
      <w:tr w:rsidR="00E976C5" w:rsidRPr="00DD1267" w14:paraId="31D867A1" w14:textId="77777777" w:rsidTr="00E976C5">
        <w:trPr>
          <w:trHeight w:val="490"/>
        </w:trPr>
        <w:tc>
          <w:tcPr>
            <w:tcW w:w="3685" w:type="pct"/>
            <w:vAlign w:val="center"/>
          </w:tcPr>
          <w:p w14:paraId="7BDF8CF9" w14:textId="77777777" w:rsidR="00E976C5" w:rsidRPr="00DD1267" w:rsidRDefault="00E976C5" w:rsidP="00E976C5">
            <w:pPr>
              <w:suppressAutoHyphens/>
              <w:spacing w:after="0"/>
              <w:rPr>
                <w:rFonts w:ascii="Times New Roman" w:hAnsi="Times New Roman"/>
                <w:b/>
                <w:sz w:val="24"/>
                <w:szCs w:val="24"/>
              </w:rPr>
            </w:pPr>
            <w:r w:rsidRPr="00DD1267">
              <w:rPr>
                <w:rFonts w:ascii="Times New Roman" w:hAnsi="Times New Roman"/>
                <w:b/>
                <w:sz w:val="24"/>
                <w:szCs w:val="24"/>
              </w:rPr>
              <w:t>Объем образовательной программы учебной дисциплины</w:t>
            </w:r>
          </w:p>
        </w:tc>
        <w:tc>
          <w:tcPr>
            <w:tcW w:w="1315" w:type="pct"/>
            <w:vAlign w:val="center"/>
          </w:tcPr>
          <w:p w14:paraId="4A301668" w14:textId="77777777" w:rsidR="00E976C5" w:rsidRPr="00DD1267" w:rsidRDefault="00E976C5" w:rsidP="00E976C5">
            <w:pPr>
              <w:suppressAutoHyphens/>
              <w:spacing w:after="0"/>
              <w:rPr>
                <w:rFonts w:ascii="Times New Roman" w:hAnsi="Times New Roman"/>
                <w:iCs/>
                <w:sz w:val="24"/>
                <w:szCs w:val="24"/>
              </w:rPr>
            </w:pPr>
            <w:r w:rsidRPr="00DD1267">
              <w:rPr>
                <w:rFonts w:ascii="Times New Roman" w:hAnsi="Times New Roman"/>
                <w:iCs/>
                <w:sz w:val="24"/>
                <w:szCs w:val="24"/>
              </w:rPr>
              <w:t>134</w:t>
            </w:r>
          </w:p>
        </w:tc>
      </w:tr>
      <w:tr w:rsidR="00E976C5" w:rsidRPr="00DD1267" w14:paraId="2B3F877C" w14:textId="77777777" w:rsidTr="00E976C5">
        <w:trPr>
          <w:trHeight w:val="490"/>
        </w:trPr>
        <w:tc>
          <w:tcPr>
            <w:tcW w:w="3685" w:type="pct"/>
            <w:shd w:val="clear" w:color="auto" w:fill="auto"/>
            <w:vAlign w:val="center"/>
          </w:tcPr>
          <w:p w14:paraId="560C48C7" w14:textId="77777777" w:rsidR="00E976C5" w:rsidRPr="00DD1267" w:rsidRDefault="00E976C5" w:rsidP="00E976C5">
            <w:pPr>
              <w:suppressAutoHyphens/>
              <w:spacing w:after="0"/>
              <w:rPr>
                <w:rFonts w:ascii="Times New Roman" w:hAnsi="Times New Roman"/>
                <w:b/>
                <w:sz w:val="24"/>
                <w:szCs w:val="24"/>
              </w:rPr>
            </w:pPr>
            <w:r w:rsidRPr="00DD1267">
              <w:rPr>
                <w:rFonts w:ascii="Times New Roman" w:hAnsi="Times New Roman"/>
                <w:b/>
                <w:sz w:val="24"/>
                <w:szCs w:val="24"/>
              </w:rPr>
              <w:t>в т.ч. в форме практической подготовки</w:t>
            </w:r>
          </w:p>
        </w:tc>
        <w:tc>
          <w:tcPr>
            <w:tcW w:w="1315" w:type="pct"/>
            <w:shd w:val="clear" w:color="auto" w:fill="auto"/>
            <w:vAlign w:val="center"/>
          </w:tcPr>
          <w:p w14:paraId="3050EA76" w14:textId="77777777" w:rsidR="00E976C5" w:rsidRPr="00DD1267" w:rsidRDefault="00E976C5" w:rsidP="00E976C5">
            <w:pPr>
              <w:suppressAutoHyphens/>
              <w:spacing w:after="0"/>
              <w:rPr>
                <w:rFonts w:ascii="Times New Roman" w:hAnsi="Times New Roman"/>
                <w:iCs/>
                <w:sz w:val="24"/>
                <w:szCs w:val="24"/>
              </w:rPr>
            </w:pPr>
            <w:r w:rsidRPr="00DD1267">
              <w:rPr>
                <w:rFonts w:ascii="Times New Roman" w:hAnsi="Times New Roman"/>
                <w:iCs/>
                <w:sz w:val="24"/>
                <w:szCs w:val="24"/>
              </w:rPr>
              <w:t>46</w:t>
            </w:r>
          </w:p>
        </w:tc>
      </w:tr>
      <w:tr w:rsidR="00E976C5" w:rsidRPr="00DD1267" w14:paraId="34574CB1" w14:textId="77777777" w:rsidTr="00E976C5">
        <w:trPr>
          <w:trHeight w:val="336"/>
        </w:trPr>
        <w:tc>
          <w:tcPr>
            <w:tcW w:w="5000" w:type="pct"/>
            <w:gridSpan w:val="2"/>
            <w:vAlign w:val="center"/>
          </w:tcPr>
          <w:p w14:paraId="3F3D78FD" w14:textId="77777777" w:rsidR="00E976C5" w:rsidRPr="00DD1267" w:rsidRDefault="00E976C5" w:rsidP="00E976C5">
            <w:pPr>
              <w:suppressAutoHyphens/>
              <w:spacing w:after="0"/>
              <w:rPr>
                <w:rFonts w:ascii="Times New Roman" w:hAnsi="Times New Roman"/>
                <w:iCs/>
                <w:sz w:val="24"/>
                <w:szCs w:val="24"/>
              </w:rPr>
            </w:pPr>
            <w:r w:rsidRPr="00DD1267">
              <w:rPr>
                <w:rFonts w:ascii="Times New Roman" w:hAnsi="Times New Roman"/>
                <w:sz w:val="24"/>
                <w:szCs w:val="24"/>
              </w:rPr>
              <w:t>в т. ч.:</w:t>
            </w:r>
          </w:p>
        </w:tc>
      </w:tr>
      <w:tr w:rsidR="00E976C5" w:rsidRPr="00DD1267" w14:paraId="23E50D99" w14:textId="77777777" w:rsidTr="00E976C5">
        <w:trPr>
          <w:trHeight w:val="490"/>
        </w:trPr>
        <w:tc>
          <w:tcPr>
            <w:tcW w:w="3685" w:type="pct"/>
            <w:vAlign w:val="center"/>
          </w:tcPr>
          <w:p w14:paraId="1425E06B" w14:textId="77777777" w:rsidR="00E976C5" w:rsidRPr="00DD1267" w:rsidRDefault="00E976C5" w:rsidP="00E976C5">
            <w:pPr>
              <w:suppressAutoHyphens/>
              <w:spacing w:after="0"/>
              <w:rPr>
                <w:rFonts w:ascii="Times New Roman" w:hAnsi="Times New Roman"/>
                <w:sz w:val="24"/>
                <w:szCs w:val="24"/>
              </w:rPr>
            </w:pPr>
            <w:r w:rsidRPr="00DD1267">
              <w:rPr>
                <w:rFonts w:ascii="Times New Roman" w:hAnsi="Times New Roman"/>
                <w:sz w:val="24"/>
                <w:szCs w:val="24"/>
              </w:rPr>
              <w:t>теоретическое обучение</w:t>
            </w:r>
          </w:p>
        </w:tc>
        <w:tc>
          <w:tcPr>
            <w:tcW w:w="1315" w:type="pct"/>
            <w:vAlign w:val="center"/>
          </w:tcPr>
          <w:p w14:paraId="0C1F329B" w14:textId="77777777" w:rsidR="00E976C5" w:rsidRPr="00DD1267" w:rsidRDefault="00E976C5" w:rsidP="00E976C5">
            <w:pPr>
              <w:suppressAutoHyphens/>
              <w:spacing w:after="0"/>
              <w:rPr>
                <w:rFonts w:ascii="Times New Roman" w:hAnsi="Times New Roman"/>
                <w:iCs/>
                <w:sz w:val="24"/>
                <w:szCs w:val="24"/>
              </w:rPr>
            </w:pPr>
            <w:r w:rsidRPr="00DD1267">
              <w:rPr>
                <w:rFonts w:ascii="Times New Roman" w:hAnsi="Times New Roman"/>
                <w:iCs/>
                <w:sz w:val="24"/>
                <w:szCs w:val="24"/>
              </w:rPr>
              <w:t>62</w:t>
            </w:r>
          </w:p>
        </w:tc>
      </w:tr>
      <w:tr w:rsidR="00E976C5" w:rsidRPr="00DD1267" w14:paraId="4A5C1EF3" w14:textId="77777777" w:rsidTr="00E976C5">
        <w:trPr>
          <w:trHeight w:val="490"/>
        </w:trPr>
        <w:tc>
          <w:tcPr>
            <w:tcW w:w="3685" w:type="pct"/>
            <w:vAlign w:val="center"/>
          </w:tcPr>
          <w:p w14:paraId="25475D48" w14:textId="77777777" w:rsidR="00E976C5" w:rsidRPr="00DD1267" w:rsidRDefault="00E976C5" w:rsidP="00E976C5">
            <w:pPr>
              <w:suppressAutoHyphens/>
              <w:spacing w:after="0"/>
              <w:rPr>
                <w:rFonts w:ascii="Times New Roman" w:hAnsi="Times New Roman"/>
                <w:sz w:val="24"/>
                <w:szCs w:val="24"/>
              </w:rPr>
            </w:pPr>
            <w:r w:rsidRPr="00DD1267">
              <w:rPr>
                <w:rFonts w:ascii="Times New Roman" w:hAnsi="Times New Roman"/>
                <w:sz w:val="24"/>
                <w:szCs w:val="24"/>
              </w:rPr>
              <w:t>лабораторные работы (если предусмотрено)</w:t>
            </w:r>
          </w:p>
        </w:tc>
        <w:tc>
          <w:tcPr>
            <w:tcW w:w="1315" w:type="pct"/>
            <w:vAlign w:val="center"/>
          </w:tcPr>
          <w:p w14:paraId="3DD25D8F" w14:textId="77777777" w:rsidR="00E976C5" w:rsidRPr="00DD1267" w:rsidRDefault="00E976C5" w:rsidP="00E976C5">
            <w:pPr>
              <w:suppressAutoHyphens/>
              <w:spacing w:after="0"/>
              <w:rPr>
                <w:rFonts w:ascii="Times New Roman" w:hAnsi="Times New Roman"/>
                <w:iCs/>
                <w:sz w:val="24"/>
                <w:szCs w:val="24"/>
              </w:rPr>
            </w:pPr>
            <w:r w:rsidRPr="00DD1267">
              <w:rPr>
                <w:rFonts w:ascii="Times New Roman" w:hAnsi="Times New Roman"/>
                <w:iCs/>
                <w:sz w:val="24"/>
                <w:szCs w:val="24"/>
              </w:rPr>
              <w:t>12</w:t>
            </w:r>
          </w:p>
        </w:tc>
      </w:tr>
      <w:tr w:rsidR="00E976C5" w:rsidRPr="00DD1267" w14:paraId="74EC95DE" w14:textId="77777777" w:rsidTr="00E976C5">
        <w:trPr>
          <w:trHeight w:val="490"/>
        </w:trPr>
        <w:tc>
          <w:tcPr>
            <w:tcW w:w="3685" w:type="pct"/>
            <w:vAlign w:val="center"/>
          </w:tcPr>
          <w:p w14:paraId="4B1C2E9D" w14:textId="77777777" w:rsidR="00E976C5" w:rsidRPr="00DD1267" w:rsidRDefault="00E976C5" w:rsidP="00E976C5">
            <w:pPr>
              <w:suppressAutoHyphens/>
              <w:spacing w:after="0"/>
              <w:rPr>
                <w:rFonts w:ascii="Times New Roman" w:hAnsi="Times New Roman"/>
                <w:sz w:val="24"/>
                <w:szCs w:val="24"/>
              </w:rPr>
            </w:pPr>
            <w:r w:rsidRPr="00DD1267">
              <w:rPr>
                <w:rFonts w:ascii="Times New Roman" w:hAnsi="Times New Roman"/>
                <w:sz w:val="24"/>
                <w:szCs w:val="24"/>
              </w:rPr>
              <w:t>практические занятия (если предусмотрено)</w:t>
            </w:r>
          </w:p>
        </w:tc>
        <w:tc>
          <w:tcPr>
            <w:tcW w:w="1315" w:type="pct"/>
            <w:vAlign w:val="center"/>
          </w:tcPr>
          <w:p w14:paraId="13350AD0" w14:textId="77777777" w:rsidR="00E976C5" w:rsidRPr="00DD1267" w:rsidRDefault="00E976C5" w:rsidP="00E976C5">
            <w:pPr>
              <w:suppressAutoHyphens/>
              <w:spacing w:after="0"/>
              <w:rPr>
                <w:rFonts w:ascii="Times New Roman" w:hAnsi="Times New Roman"/>
                <w:iCs/>
                <w:sz w:val="24"/>
                <w:szCs w:val="24"/>
              </w:rPr>
            </w:pPr>
            <w:r w:rsidRPr="00DD1267">
              <w:rPr>
                <w:rFonts w:ascii="Times New Roman" w:hAnsi="Times New Roman"/>
                <w:iCs/>
                <w:sz w:val="24"/>
                <w:szCs w:val="24"/>
              </w:rPr>
              <w:t>34</w:t>
            </w:r>
          </w:p>
        </w:tc>
      </w:tr>
      <w:tr w:rsidR="00E976C5" w:rsidRPr="00DD1267" w14:paraId="4BB8A92A" w14:textId="77777777" w:rsidTr="00E976C5">
        <w:trPr>
          <w:trHeight w:val="490"/>
        </w:trPr>
        <w:tc>
          <w:tcPr>
            <w:tcW w:w="3685" w:type="pct"/>
            <w:vAlign w:val="center"/>
          </w:tcPr>
          <w:p w14:paraId="333E4A5A" w14:textId="77777777" w:rsidR="00E976C5" w:rsidRPr="00DD1267" w:rsidRDefault="00E976C5" w:rsidP="00E976C5">
            <w:pPr>
              <w:suppressAutoHyphens/>
              <w:spacing w:after="0"/>
              <w:rPr>
                <w:rFonts w:ascii="Times New Roman" w:hAnsi="Times New Roman"/>
                <w:sz w:val="24"/>
                <w:szCs w:val="24"/>
              </w:rPr>
            </w:pPr>
            <w:r w:rsidRPr="00DD1267">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77B73D54" w14:textId="77777777" w:rsidR="00E976C5" w:rsidRPr="00DD1267" w:rsidRDefault="00E976C5" w:rsidP="00E976C5">
            <w:pPr>
              <w:suppressAutoHyphens/>
              <w:spacing w:after="0"/>
              <w:rPr>
                <w:rFonts w:ascii="Times New Roman" w:hAnsi="Times New Roman"/>
                <w:iCs/>
                <w:sz w:val="24"/>
                <w:szCs w:val="24"/>
              </w:rPr>
            </w:pPr>
            <w:r w:rsidRPr="00DD1267">
              <w:rPr>
                <w:rFonts w:ascii="Times New Roman" w:hAnsi="Times New Roman"/>
                <w:iCs/>
                <w:sz w:val="24"/>
                <w:szCs w:val="24"/>
              </w:rPr>
              <w:t>-</w:t>
            </w:r>
          </w:p>
        </w:tc>
      </w:tr>
      <w:tr w:rsidR="00E976C5" w:rsidRPr="00DD1267" w14:paraId="470B40F1" w14:textId="77777777" w:rsidTr="00E976C5">
        <w:trPr>
          <w:trHeight w:val="267"/>
        </w:trPr>
        <w:tc>
          <w:tcPr>
            <w:tcW w:w="3685" w:type="pct"/>
            <w:vAlign w:val="center"/>
          </w:tcPr>
          <w:p w14:paraId="063E8E99" w14:textId="77777777" w:rsidR="00E976C5" w:rsidRPr="00DD1267" w:rsidRDefault="00E976C5" w:rsidP="00E976C5">
            <w:pPr>
              <w:suppressAutoHyphens/>
              <w:spacing w:after="0"/>
              <w:rPr>
                <w:rFonts w:ascii="Times New Roman" w:hAnsi="Times New Roman"/>
                <w:sz w:val="24"/>
                <w:szCs w:val="24"/>
              </w:rPr>
            </w:pPr>
            <w:r w:rsidRPr="00DD1267">
              <w:rPr>
                <w:rFonts w:ascii="Times New Roman" w:hAnsi="Times New Roman"/>
                <w:sz w:val="24"/>
                <w:szCs w:val="24"/>
              </w:rPr>
              <w:t>Самостоятельная работа</w:t>
            </w:r>
          </w:p>
        </w:tc>
        <w:tc>
          <w:tcPr>
            <w:tcW w:w="1315" w:type="pct"/>
            <w:vAlign w:val="center"/>
          </w:tcPr>
          <w:p w14:paraId="28F12AFF" w14:textId="77777777" w:rsidR="00E976C5" w:rsidRPr="00DD1267" w:rsidRDefault="00E976C5" w:rsidP="00E976C5">
            <w:pPr>
              <w:suppressAutoHyphens/>
              <w:spacing w:after="0"/>
              <w:rPr>
                <w:rFonts w:ascii="Times New Roman" w:hAnsi="Times New Roman"/>
                <w:iCs/>
                <w:sz w:val="24"/>
                <w:szCs w:val="24"/>
              </w:rPr>
            </w:pPr>
            <w:r w:rsidRPr="00DD1267">
              <w:rPr>
                <w:rFonts w:ascii="Times New Roman" w:hAnsi="Times New Roman"/>
                <w:iCs/>
                <w:sz w:val="24"/>
                <w:szCs w:val="24"/>
              </w:rPr>
              <w:t>18</w:t>
            </w:r>
          </w:p>
        </w:tc>
      </w:tr>
      <w:tr w:rsidR="00E976C5" w:rsidRPr="00DD1267" w14:paraId="40A1D889" w14:textId="77777777" w:rsidTr="00E976C5">
        <w:trPr>
          <w:trHeight w:val="331"/>
        </w:trPr>
        <w:tc>
          <w:tcPr>
            <w:tcW w:w="3685" w:type="pct"/>
            <w:vAlign w:val="center"/>
          </w:tcPr>
          <w:p w14:paraId="15C74242" w14:textId="77777777" w:rsidR="00E976C5" w:rsidRPr="00DD1267" w:rsidRDefault="00E976C5" w:rsidP="00E976C5">
            <w:pPr>
              <w:suppressAutoHyphens/>
              <w:spacing w:after="0"/>
              <w:rPr>
                <w:rFonts w:ascii="Times New Roman" w:hAnsi="Times New Roman"/>
                <w:sz w:val="24"/>
                <w:szCs w:val="24"/>
              </w:rPr>
            </w:pPr>
            <w:r w:rsidRPr="00DD1267">
              <w:rPr>
                <w:rFonts w:ascii="Times New Roman" w:hAnsi="Times New Roman"/>
                <w:b/>
                <w:iCs/>
                <w:sz w:val="24"/>
                <w:szCs w:val="24"/>
              </w:rPr>
              <w:t>Промежуточная аттестация в форме экзамена</w:t>
            </w:r>
            <w:r>
              <w:rPr>
                <w:rFonts w:ascii="Times New Roman" w:hAnsi="Times New Roman"/>
                <w:b/>
                <w:iCs/>
                <w:sz w:val="24"/>
                <w:szCs w:val="24"/>
              </w:rPr>
              <w:t>,</w:t>
            </w:r>
            <w:r w:rsidRPr="00DD1267">
              <w:rPr>
                <w:rFonts w:ascii="Times New Roman" w:hAnsi="Times New Roman"/>
                <w:b/>
                <w:iCs/>
                <w:sz w:val="24"/>
                <w:szCs w:val="24"/>
              </w:rPr>
              <w:t xml:space="preserve"> в том числе консультация</w:t>
            </w:r>
          </w:p>
        </w:tc>
        <w:tc>
          <w:tcPr>
            <w:tcW w:w="1315" w:type="pct"/>
            <w:vAlign w:val="center"/>
          </w:tcPr>
          <w:p w14:paraId="18459640" w14:textId="77777777" w:rsidR="00E976C5" w:rsidRPr="00DD1267" w:rsidRDefault="00E976C5" w:rsidP="00E976C5">
            <w:pPr>
              <w:suppressAutoHyphens/>
              <w:spacing w:after="0"/>
              <w:rPr>
                <w:rFonts w:ascii="Times New Roman" w:hAnsi="Times New Roman"/>
                <w:iCs/>
                <w:sz w:val="24"/>
                <w:szCs w:val="24"/>
              </w:rPr>
            </w:pPr>
            <w:r w:rsidRPr="00DD1267">
              <w:rPr>
                <w:rFonts w:ascii="Times New Roman" w:hAnsi="Times New Roman"/>
                <w:iCs/>
                <w:sz w:val="24"/>
                <w:szCs w:val="24"/>
              </w:rPr>
              <w:t>6+2</w:t>
            </w:r>
          </w:p>
        </w:tc>
      </w:tr>
    </w:tbl>
    <w:p w14:paraId="1BFCDDF5" w14:textId="77777777" w:rsidR="00E976C5" w:rsidRPr="00DD1267" w:rsidRDefault="00E976C5" w:rsidP="00E976C5">
      <w:pPr>
        <w:rPr>
          <w:rFonts w:ascii="Times New Roman" w:hAnsi="Times New Roman"/>
          <w:b/>
          <w:sz w:val="24"/>
          <w:szCs w:val="24"/>
        </w:rPr>
        <w:sectPr w:rsidR="00E976C5" w:rsidRPr="00DD1267" w:rsidSect="00E976C5">
          <w:pgSz w:w="11906" w:h="16838"/>
          <w:pgMar w:top="1134" w:right="850" w:bottom="284" w:left="1701" w:header="708" w:footer="708" w:gutter="0"/>
          <w:cols w:space="720"/>
          <w:titlePg/>
          <w:docGrid w:linePitch="299"/>
        </w:sectPr>
      </w:pPr>
    </w:p>
    <w:p w14:paraId="4EDBBFD8" w14:textId="77777777" w:rsidR="00E976C5" w:rsidRPr="00DD1267" w:rsidRDefault="00E976C5" w:rsidP="00E976C5">
      <w:pPr>
        <w:ind w:firstLine="709"/>
        <w:rPr>
          <w:rFonts w:ascii="Times New Roman" w:hAnsi="Times New Roman"/>
          <w:b/>
          <w:bCs/>
          <w:sz w:val="24"/>
          <w:szCs w:val="24"/>
        </w:rPr>
      </w:pPr>
      <w:r w:rsidRPr="00DD1267">
        <w:rPr>
          <w:rFonts w:ascii="Times New Roman" w:hAnsi="Times New Roman"/>
          <w:b/>
          <w:sz w:val="24"/>
          <w:szCs w:val="24"/>
        </w:rPr>
        <w:lastRenderedPageBreak/>
        <w:t xml:space="preserve">2.2. Тематический план и содержание учебной дисциплины </w:t>
      </w:r>
    </w:p>
    <w:tbl>
      <w:tblPr>
        <w:tblW w:w="51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8088"/>
        <w:gridCol w:w="2744"/>
        <w:gridCol w:w="1250"/>
        <w:gridCol w:w="1147"/>
      </w:tblGrid>
      <w:tr w:rsidR="00E976C5" w:rsidRPr="00DD1267" w14:paraId="786258BD" w14:textId="77777777" w:rsidTr="00E976C5">
        <w:trPr>
          <w:trHeight w:val="20"/>
          <w:jc w:val="center"/>
        </w:trPr>
        <w:tc>
          <w:tcPr>
            <w:tcW w:w="634" w:type="pct"/>
          </w:tcPr>
          <w:p w14:paraId="5F5B9204" w14:textId="77777777" w:rsidR="00E976C5" w:rsidRPr="00DD1267" w:rsidRDefault="00E976C5" w:rsidP="00E976C5">
            <w:pPr>
              <w:suppressAutoHyphens/>
              <w:spacing w:after="0"/>
              <w:jc w:val="center"/>
              <w:rPr>
                <w:rFonts w:ascii="Times New Roman" w:hAnsi="Times New Roman"/>
                <w:b/>
                <w:bCs/>
                <w:sz w:val="24"/>
                <w:szCs w:val="24"/>
              </w:rPr>
            </w:pPr>
            <w:r w:rsidRPr="00DD1267">
              <w:rPr>
                <w:rFonts w:ascii="Times New Roman" w:hAnsi="Times New Roman"/>
                <w:b/>
                <w:bCs/>
                <w:sz w:val="24"/>
                <w:szCs w:val="24"/>
              </w:rPr>
              <w:t>Наименование разделов и тем</w:t>
            </w:r>
          </w:p>
        </w:tc>
        <w:tc>
          <w:tcPr>
            <w:tcW w:w="2666" w:type="pct"/>
          </w:tcPr>
          <w:p w14:paraId="56FD8768" w14:textId="77777777" w:rsidR="00E976C5" w:rsidRPr="00DD1267" w:rsidRDefault="00E976C5" w:rsidP="00E976C5">
            <w:pPr>
              <w:suppressAutoHyphens/>
              <w:spacing w:after="0"/>
              <w:jc w:val="center"/>
              <w:rPr>
                <w:rFonts w:ascii="Times New Roman" w:hAnsi="Times New Roman"/>
                <w:b/>
                <w:bCs/>
                <w:sz w:val="24"/>
                <w:szCs w:val="24"/>
              </w:rPr>
            </w:pPr>
            <w:r w:rsidRPr="00DD1267">
              <w:rPr>
                <w:rFonts w:ascii="Times New Roman" w:hAnsi="Times New Roman"/>
                <w:b/>
                <w:bCs/>
                <w:sz w:val="24"/>
                <w:szCs w:val="24"/>
              </w:rPr>
              <w:t>Содержание учебного материала и формы организации деятельности обучающихся</w:t>
            </w:r>
          </w:p>
        </w:tc>
        <w:tc>
          <w:tcPr>
            <w:tcW w:w="906" w:type="pct"/>
            <w:vAlign w:val="center"/>
          </w:tcPr>
          <w:p w14:paraId="57408675" w14:textId="77777777" w:rsidR="00E976C5" w:rsidRPr="00DD1267" w:rsidRDefault="00E976C5" w:rsidP="00E976C5">
            <w:pPr>
              <w:suppressAutoHyphens/>
              <w:spacing w:after="0"/>
              <w:jc w:val="center"/>
              <w:rPr>
                <w:rFonts w:ascii="Times New Roman" w:hAnsi="Times New Roman"/>
                <w:b/>
                <w:bCs/>
                <w:sz w:val="24"/>
                <w:szCs w:val="24"/>
              </w:rPr>
            </w:pPr>
            <w:r w:rsidRPr="00DD1267">
              <w:rPr>
                <w:rFonts w:ascii="Times New Roman" w:hAnsi="Times New Roman"/>
                <w:b/>
                <w:bCs/>
                <w:sz w:val="24"/>
                <w:szCs w:val="24"/>
              </w:rPr>
              <w:t xml:space="preserve">Объем, акад. ч / в том числе в форме практической подготовки, </w:t>
            </w:r>
            <w:proofErr w:type="spellStart"/>
            <w:r w:rsidRPr="00DD1267">
              <w:rPr>
                <w:rFonts w:ascii="Times New Roman" w:hAnsi="Times New Roman"/>
                <w:b/>
                <w:bCs/>
                <w:sz w:val="24"/>
                <w:szCs w:val="24"/>
              </w:rPr>
              <w:t>акад</w:t>
            </w:r>
            <w:proofErr w:type="spellEnd"/>
            <w:r w:rsidRPr="00DD1267">
              <w:rPr>
                <w:rFonts w:ascii="Times New Roman" w:hAnsi="Times New Roman"/>
                <w:b/>
                <w:bCs/>
                <w:sz w:val="24"/>
                <w:szCs w:val="24"/>
              </w:rPr>
              <w:t xml:space="preserve"> ч</w:t>
            </w:r>
          </w:p>
        </w:tc>
        <w:tc>
          <w:tcPr>
            <w:tcW w:w="414" w:type="pct"/>
          </w:tcPr>
          <w:p w14:paraId="61732300" w14:textId="77777777" w:rsidR="00E976C5" w:rsidRPr="003D518C" w:rsidRDefault="00E976C5" w:rsidP="00E976C5">
            <w:pPr>
              <w:suppressAutoHyphens/>
              <w:spacing w:after="0"/>
              <w:jc w:val="center"/>
              <w:rPr>
                <w:rFonts w:ascii="Times New Roman" w:hAnsi="Times New Roman"/>
                <w:b/>
                <w:bCs/>
                <w:sz w:val="24"/>
                <w:szCs w:val="24"/>
              </w:rPr>
            </w:pPr>
            <w:r w:rsidRPr="003D518C">
              <w:rPr>
                <w:rFonts w:ascii="Times New Roman" w:hAnsi="Times New Roman"/>
                <w:b/>
                <w:bCs/>
                <w:sz w:val="24"/>
                <w:szCs w:val="24"/>
              </w:rPr>
              <w:t>Код ПК, ОК</w:t>
            </w:r>
          </w:p>
        </w:tc>
        <w:tc>
          <w:tcPr>
            <w:tcW w:w="380" w:type="pct"/>
          </w:tcPr>
          <w:p w14:paraId="19129171" w14:textId="77777777" w:rsidR="00E976C5" w:rsidRPr="003D518C" w:rsidRDefault="00E976C5" w:rsidP="00E976C5">
            <w:pPr>
              <w:suppressAutoHyphens/>
              <w:spacing w:after="0"/>
              <w:jc w:val="center"/>
              <w:rPr>
                <w:rFonts w:ascii="Times New Roman" w:hAnsi="Times New Roman"/>
                <w:b/>
                <w:bCs/>
                <w:sz w:val="24"/>
                <w:szCs w:val="24"/>
              </w:rPr>
            </w:pPr>
            <w:r w:rsidRPr="003D518C">
              <w:rPr>
                <w:rFonts w:ascii="Times New Roman" w:hAnsi="Times New Roman"/>
                <w:b/>
                <w:bCs/>
                <w:sz w:val="24"/>
                <w:szCs w:val="24"/>
              </w:rPr>
              <w:t>Код Н/У/З</w:t>
            </w:r>
          </w:p>
        </w:tc>
      </w:tr>
      <w:tr w:rsidR="00E976C5" w:rsidRPr="003D518C" w14:paraId="6012F713" w14:textId="77777777" w:rsidTr="00E976C5">
        <w:trPr>
          <w:trHeight w:val="20"/>
          <w:jc w:val="center"/>
        </w:trPr>
        <w:tc>
          <w:tcPr>
            <w:tcW w:w="634" w:type="pct"/>
          </w:tcPr>
          <w:p w14:paraId="6FF34FCE" w14:textId="77777777" w:rsidR="00E976C5" w:rsidRPr="003D518C" w:rsidRDefault="00E976C5" w:rsidP="00E976C5">
            <w:pPr>
              <w:spacing w:after="0"/>
              <w:jc w:val="center"/>
              <w:rPr>
                <w:rFonts w:ascii="Times New Roman" w:hAnsi="Times New Roman"/>
                <w:iCs/>
                <w:sz w:val="24"/>
                <w:szCs w:val="24"/>
              </w:rPr>
            </w:pPr>
            <w:r w:rsidRPr="003D518C">
              <w:rPr>
                <w:rFonts w:ascii="Times New Roman" w:hAnsi="Times New Roman"/>
                <w:iCs/>
                <w:sz w:val="24"/>
                <w:szCs w:val="24"/>
              </w:rPr>
              <w:t>1</w:t>
            </w:r>
          </w:p>
        </w:tc>
        <w:tc>
          <w:tcPr>
            <w:tcW w:w="2666" w:type="pct"/>
          </w:tcPr>
          <w:p w14:paraId="6449897F" w14:textId="77777777" w:rsidR="00E976C5" w:rsidRPr="003D518C" w:rsidRDefault="00E976C5" w:rsidP="00E976C5">
            <w:pPr>
              <w:spacing w:after="0"/>
              <w:jc w:val="center"/>
              <w:rPr>
                <w:rFonts w:ascii="Times New Roman" w:hAnsi="Times New Roman"/>
                <w:iCs/>
                <w:sz w:val="24"/>
                <w:szCs w:val="24"/>
              </w:rPr>
            </w:pPr>
            <w:r w:rsidRPr="003D518C">
              <w:rPr>
                <w:rFonts w:ascii="Times New Roman" w:hAnsi="Times New Roman"/>
                <w:iCs/>
                <w:sz w:val="24"/>
                <w:szCs w:val="24"/>
              </w:rPr>
              <w:t>2</w:t>
            </w:r>
          </w:p>
        </w:tc>
        <w:tc>
          <w:tcPr>
            <w:tcW w:w="906" w:type="pct"/>
          </w:tcPr>
          <w:p w14:paraId="742CAA1F" w14:textId="77777777" w:rsidR="00E976C5" w:rsidRPr="003D518C" w:rsidRDefault="00E976C5" w:rsidP="00E976C5">
            <w:pPr>
              <w:spacing w:after="0"/>
              <w:jc w:val="center"/>
              <w:rPr>
                <w:rFonts w:ascii="Times New Roman" w:hAnsi="Times New Roman"/>
                <w:iCs/>
                <w:sz w:val="24"/>
                <w:szCs w:val="24"/>
              </w:rPr>
            </w:pPr>
            <w:r w:rsidRPr="003D518C">
              <w:rPr>
                <w:rFonts w:ascii="Times New Roman" w:hAnsi="Times New Roman"/>
                <w:iCs/>
                <w:sz w:val="24"/>
                <w:szCs w:val="24"/>
              </w:rPr>
              <w:t>3</w:t>
            </w:r>
          </w:p>
        </w:tc>
        <w:tc>
          <w:tcPr>
            <w:tcW w:w="414" w:type="pct"/>
          </w:tcPr>
          <w:p w14:paraId="7087510F" w14:textId="77777777" w:rsidR="00E976C5" w:rsidRPr="003D518C" w:rsidRDefault="00E976C5" w:rsidP="00E976C5">
            <w:pPr>
              <w:spacing w:after="0"/>
              <w:jc w:val="center"/>
              <w:rPr>
                <w:rFonts w:ascii="Times New Roman" w:hAnsi="Times New Roman"/>
                <w:iCs/>
                <w:sz w:val="24"/>
                <w:szCs w:val="24"/>
              </w:rPr>
            </w:pPr>
            <w:r w:rsidRPr="003D518C">
              <w:rPr>
                <w:rFonts w:ascii="Times New Roman" w:hAnsi="Times New Roman"/>
                <w:iCs/>
                <w:sz w:val="24"/>
                <w:szCs w:val="24"/>
              </w:rPr>
              <w:t>4</w:t>
            </w:r>
          </w:p>
        </w:tc>
        <w:tc>
          <w:tcPr>
            <w:tcW w:w="380" w:type="pct"/>
          </w:tcPr>
          <w:p w14:paraId="123D9893" w14:textId="77777777" w:rsidR="00E976C5" w:rsidRPr="003D518C" w:rsidRDefault="00E976C5" w:rsidP="00E976C5">
            <w:pPr>
              <w:spacing w:after="0"/>
              <w:jc w:val="center"/>
              <w:rPr>
                <w:rFonts w:ascii="Times New Roman" w:hAnsi="Times New Roman"/>
                <w:iCs/>
                <w:sz w:val="24"/>
                <w:szCs w:val="24"/>
              </w:rPr>
            </w:pPr>
            <w:r w:rsidRPr="003D518C">
              <w:rPr>
                <w:rFonts w:ascii="Times New Roman" w:hAnsi="Times New Roman"/>
                <w:iCs/>
                <w:sz w:val="24"/>
                <w:szCs w:val="24"/>
              </w:rPr>
              <w:t>5</w:t>
            </w:r>
          </w:p>
        </w:tc>
      </w:tr>
      <w:tr w:rsidR="00E976C5" w:rsidRPr="00DD1267" w14:paraId="5A7578BD" w14:textId="77777777" w:rsidTr="00E976C5">
        <w:trPr>
          <w:trHeight w:val="20"/>
          <w:jc w:val="center"/>
        </w:trPr>
        <w:tc>
          <w:tcPr>
            <w:tcW w:w="3300" w:type="pct"/>
            <w:gridSpan w:val="2"/>
          </w:tcPr>
          <w:p w14:paraId="529D6C2B"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Раздел 1. Теоретическая механика</w:t>
            </w:r>
          </w:p>
          <w:p w14:paraId="7C4B8668" w14:textId="77777777" w:rsidR="00E976C5" w:rsidRPr="00DD1267" w:rsidRDefault="00E976C5" w:rsidP="00E976C5">
            <w:pPr>
              <w:spacing w:after="0"/>
              <w:rPr>
                <w:rFonts w:ascii="Times New Roman" w:hAnsi="Times New Roman"/>
                <w:b/>
                <w:bCs/>
                <w:sz w:val="24"/>
                <w:szCs w:val="24"/>
              </w:rPr>
            </w:pPr>
          </w:p>
        </w:tc>
        <w:tc>
          <w:tcPr>
            <w:tcW w:w="906" w:type="pct"/>
          </w:tcPr>
          <w:p w14:paraId="78704D59" w14:textId="77777777" w:rsidR="00E976C5" w:rsidRPr="00DD1267" w:rsidRDefault="00E976C5" w:rsidP="00E976C5">
            <w:pPr>
              <w:spacing w:after="0"/>
              <w:jc w:val="center"/>
              <w:rPr>
                <w:rFonts w:ascii="Times New Roman" w:hAnsi="Times New Roman"/>
                <w:b/>
                <w:bCs/>
                <w:iCs/>
                <w:sz w:val="24"/>
                <w:szCs w:val="24"/>
              </w:rPr>
            </w:pPr>
          </w:p>
        </w:tc>
        <w:tc>
          <w:tcPr>
            <w:tcW w:w="414" w:type="pct"/>
          </w:tcPr>
          <w:p w14:paraId="07543C0F" w14:textId="77777777" w:rsidR="00E976C5" w:rsidRPr="00DD1267" w:rsidRDefault="00E976C5" w:rsidP="00E976C5">
            <w:pPr>
              <w:spacing w:after="0"/>
              <w:jc w:val="center"/>
              <w:rPr>
                <w:rFonts w:ascii="Times New Roman" w:hAnsi="Times New Roman"/>
                <w:b/>
                <w:bCs/>
                <w:iCs/>
                <w:sz w:val="24"/>
                <w:szCs w:val="24"/>
              </w:rPr>
            </w:pPr>
          </w:p>
        </w:tc>
        <w:tc>
          <w:tcPr>
            <w:tcW w:w="380" w:type="pct"/>
          </w:tcPr>
          <w:p w14:paraId="4590AE24" w14:textId="77777777" w:rsidR="00E976C5" w:rsidRPr="00DD1267" w:rsidRDefault="00E976C5" w:rsidP="00E976C5">
            <w:pPr>
              <w:spacing w:after="0"/>
              <w:jc w:val="center"/>
              <w:rPr>
                <w:rFonts w:ascii="Times New Roman" w:hAnsi="Times New Roman"/>
                <w:b/>
                <w:bCs/>
                <w:iCs/>
                <w:sz w:val="24"/>
                <w:szCs w:val="24"/>
              </w:rPr>
            </w:pPr>
          </w:p>
        </w:tc>
      </w:tr>
      <w:tr w:rsidR="00E976C5" w:rsidRPr="00DD1267" w14:paraId="63A9BDB2" w14:textId="77777777" w:rsidTr="00E976C5">
        <w:trPr>
          <w:trHeight w:val="20"/>
          <w:jc w:val="center"/>
        </w:trPr>
        <w:tc>
          <w:tcPr>
            <w:tcW w:w="634" w:type="pct"/>
            <w:vMerge w:val="restart"/>
          </w:tcPr>
          <w:p w14:paraId="67A5C672"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1.</w:t>
            </w:r>
          </w:p>
          <w:p w14:paraId="5DBAF0CF"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Основные понятия и аксиомы статики</w:t>
            </w:r>
          </w:p>
        </w:tc>
        <w:tc>
          <w:tcPr>
            <w:tcW w:w="2666" w:type="pct"/>
          </w:tcPr>
          <w:p w14:paraId="67B51687"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sz w:val="24"/>
                <w:szCs w:val="24"/>
              </w:rPr>
              <w:t xml:space="preserve">Содержание </w:t>
            </w:r>
          </w:p>
        </w:tc>
        <w:tc>
          <w:tcPr>
            <w:tcW w:w="906" w:type="pct"/>
            <w:vAlign w:val="center"/>
          </w:tcPr>
          <w:p w14:paraId="292E3760" w14:textId="77777777" w:rsidR="00E976C5" w:rsidRPr="00DD1267" w:rsidRDefault="00E976C5" w:rsidP="00E976C5">
            <w:pPr>
              <w:suppressAutoHyphens/>
              <w:spacing w:after="0"/>
              <w:jc w:val="both"/>
              <w:rPr>
                <w:rFonts w:ascii="Times New Roman" w:hAnsi="Times New Roman"/>
                <w:iCs/>
                <w:sz w:val="24"/>
                <w:szCs w:val="24"/>
              </w:rPr>
            </w:pPr>
          </w:p>
        </w:tc>
        <w:tc>
          <w:tcPr>
            <w:tcW w:w="414" w:type="pct"/>
            <w:vMerge w:val="restart"/>
          </w:tcPr>
          <w:p w14:paraId="6D0F1ACA"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ПК 1.1</w:t>
            </w:r>
          </w:p>
          <w:p w14:paraId="7783AB12"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01</w:t>
            </w:r>
          </w:p>
          <w:p w14:paraId="1146BCC4"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61C45BFB"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45098F8A"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09</w:t>
            </w:r>
          </w:p>
        </w:tc>
        <w:tc>
          <w:tcPr>
            <w:tcW w:w="380" w:type="pct"/>
            <w:vMerge w:val="restart"/>
          </w:tcPr>
          <w:p w14:paraId="1AD4756E"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У 1.1.02</w:t>
            </w:r>
            <w:r w:rsidRPr="00DD1267">
              <w:rPr>
                <w:rFonts w:ascii="Times New Roman" w:hAnsi="Times New Roman"/>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7AAE635B" w14:textId="77777777" w:rsidTr="00E976C5">
        <w:trPr>
          <w:trHeight w:val="20"/>
          <w:jc w:val="center"/>
        </w:trPr>
        <w:tc>
          <w:tcPr>
            <w:tcW w:w="634" w:type="pct"/>
            <w:vMerge/>
          </w:tcPr>
          <w:p w14:paraId="01DF5379" w14:textId="77777777" w:rsidR="00E976C5" w:rsidRPr="00DD1267" w:rsidRDefault="00E976C5" w:rsidP="00E976C5">
            <w:pPr>
              <w:spacing w:after="0"/>
              <w:rPr>
                <w:rFonts w:ascii="Times New Roman" w:hAnsi="Times New Roman"/>
                <w:b/>
                <w:bCs/>
                <w:sz w:val="24"/>
                <w:szCs w:val="24"/>
              </w:rPr>
            </w:pPr>
          </w:p>
        </w:tc>
        <w:tc>
          <w:tcPr>
            <w:tcW w:w="2666" w:type="pct"/>
          </w:tcPr>
          <w:p w14:paraId="6F91FB75"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Материальная точка, абсолютно твердое тело. Сила, система сил.</w:t>
            </w:r>
          </w:p>
          <w:p w14:paraId="4E68A1AE"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Равнодействующая и уравновешивающая силы. Аксиомы статики.</w:t>
            </w:r>
          </w:p>
          <w:p w14:paraId="1F0F6974"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D1267">
              <w:rPr>
                <w:rFonts w:ascii="Times New Roman" w:hAnsi="Times New Roman"/>
                <w:bCs/>
                <w:sz w:val="24"/>
                <w:szCs w:val="24"/>
              </w:rPr>
              <w:t>Связи и их реакции.</w:t>
            </w:r>
          </w:p>
        </w:tc>
        <w:tc>
          <w:tcPr>
            <w:tcW w:w="906" w:type="pct"/>
            <w:vAlign w:val="center"/>
          </w:tcPr>
          <w:p w14:paraId="2D4D476E" w14:textId="77777777" w:rsidR="00E976C5" w:rsidRPr="00DD1267" w:rsidRDefault="00E976C5" w:rsidP="00E976C5">
            <w:pPr>
              <w:suppressAutoHyphens/>
              <w:spacing w:after="0"/>
              <w:jc w:val="center"/>
              <w:rPr>
                <w:rFonts w:ascii="Times New Roman" w:hAnsi="Times New Roman"/>
                <w:b/>
                <w:bCs/>
                <w:iCs/>
                <w:sz w:val="24"/>
                <w:szCs w:val="24"/>
              </w:rPr>
            </w:pPr>
            <w:r w:rsidRPr="00DD1267">
              <w:rPr>
                <w:rFonts w:ascii="Times New Roman" w:hAnsi="Times New Roman"/>
                <w:b/>
                <w:bCs/>
                <w:iCs/>
                <w:sz w:val="24"/>
                <w:szCs w:val="24"/>
              </w:rPr>
              <w:t>2</w:t>
            </w:r>
          </w:p>
        </w:tc>
        <w:tc>
          <w:tcPr>
            <w:tcW w:w="414" w:type="pct"/>
            <w:vMerge/>
          </w:tcPr>
          <w:p w14:paraId="08BA1AF6" w14:textId="77777777" w:rsidR="00E976C5" w:rsidRPr="00DD1267" w:rsidRDefault="00E976C5" w:rsidP="00E976C5">
            <w:pPr>
              <w:spacing w:after="0"/>
              <w:rPr>
                <w:rFonts w:ascii="Times New Roman" w:hAnsi="Times New Roman"/>
                <w:bCs/>
                <w:sz w:val="24"/>
                <w:szCs w:val="24"/>
              </w:rPr>
            </w:pPr>
          </w:p>
        </w:tc>
        <w:tc>
          <w:tcPr>
            <w:tcW w:w="380" w:type="pct"/>
            <w:vMerge/>
          </w:tcPr>
          <w:p w14:paraId="66A8F43B" w14:textId="77777777" w:rsidR="00E976C5" w:rsidRPr="00DD1267" w:rsidRDefault="00E976C5" w:rsidP="00E976C5">
            <w:pPr>
              <w:spacing w:after="0"/>
              <w:rPr>
                <w:rFonts w:ascii="Times New Roman" w:hAnsi="Times New Roman"/>
                <w:bCs/>
                <w:sz w:val="24"/>
                <w:szCs w:val="24"/>
              </w:rPr>
            </w:pPr>
          </w:p>
        </w:tc>
      </w:tr>
      <w:tr w:rsidR="00E976C5" w:rsidRPr="00DD1267" w14:paraId="5201E7BA" w14:textId="77777777" w:rsidTr="00E976C5">
        <w:trPr>
          <w:trHeight w:val="20"/>
          <w:jc w:val="center"/>
        </w:trPr>
        <w:tc>
          <w:tcPr>
            <w:tcW w:w="634" w:type="pct"/>
            <w:vMerge/>
          </w:tcPr>
          <w:p w14:paraId="0F2697CB" w14:textId="77777777" w:rsidR="00E976C5" w:rsidRPr="00DD1267" w:rsidRDefault="00E976C5" w:rsidP="00E976C5">
            <w:pPr>
              <w:spacing w:after="0"/>
              <w:rPr>
                <w:rFonts w:ascii="Times New Roman" w:hAnsi="Times New Roman"/>
                <w:b/>
                <w:bCs/>
                <w:sz w:val="24"/>
                <w:szCs w:val="24"/>
              </w:rPr>
            </w:pPr>
          </w:p>
        </w:tc>
        <w:tc>
          <w:tcPr>
            <w:tcW w:w="2666" w:type="pct"/>
          </w:tcPr>
          <w:p w14:paraId="5699F26E" w14:textId="77777777" w:rsidR="00E976C5" w:rsidRPr="00DD1267" w:rsidRDefault="00E976C5" w:rsidP="00E976C5">
            <w:pPr>
              <w:spacing w:after="0"/>
              <w:jc w:val="both"/>
              <w:rPr>
                <w:rFonts w:ascii="Times New Roman" w:hAnsi="Times New Roman"/>
                <w:b/>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6AF63BD4" w14:textId="77777777" w:rsidR="00E976C5" w:rsidRPr="00DD1267" w:rsidRDefault="00E976C5" w:rsidP="00E976C5">
            <w:pPr>
              <w:suppressAutoHyphens/>
              <w:spacing w:after="0"/>
              <w:jc w:val="center"/>
              <w:rPr>
                <w:rFonts w:ascii="Times New Roman" w:hAnsi="Times New Roman"/>
                <w:iCs/>
                <w:sz w:val="24"/>
                <w:szCs w:val="24"/>
              </w:rPr>
            </w:pPr>
            <w:r w:rsidRPr="00DD1267">
              <w:rPr>
                <w:rFonts w:ascii="Times New Roman" w:hAnsi="Times New Roman"/>
                <w:iCs/>
                <w:sz w:val="24"/>
                <w:szCs w:val="24"/>
              </w:rPr>
              <w:t>-</w:t>
            </w:r>
          </w:p>
        </w:tc>
        <w:tc>
          <w:tcPr>
            <w:tcW w:w="414" w:type="pct"/>
            <w:vMerge/>
          </w:tcPr>
          <w:p w14:paraId="03621401" w14:textId="77777777" w:rsidR="00E976C5" w:rsidRPr="00DD1267" w:rsidRDefault="00E976C5" w:rsidP="00E976C5">
            <w:pPr>
              <w:spacing w:after="0"/>
              <w:rPr>
                <w:rFonts w:ascii="Times New Roman" w:hAnsi="Times New Roman"/>
                <w:sz w:val="24"/>
                <w:szCs w:val="24"/>
              </w:rPr>
            </w:pPr>
          </w:p>
        </w:tc>
        <w:tc>
          <w:tcPr>
            <w:tcW w:w="380" w:type="pct"/>
            <w:vMerge/>
          </w:tcPr>
          <w:p w14:paraId="64A611B3" w14:textId="77777777" w:rsidR="00E976C5" w:rsidRPr="00DD1267" w:rsidRDefault="00E976C5" w:rsidP="00E976C5">
            <w:pPr>
              <w:spacing w:after="0"/>
              <w:rPr>
                <w:rFonts w:ascii="Times New Roman" w:hAnsi="Times New Roman"/>
                <w:sz w:val="24"/>
                <w:szCs w:val="24"/>
              </w:rPr>
            </w:pPr>
          </w:p>
        </w:tc>
      </w:tr>
      <w:tr w:rsidR="00E976C5" w:rsidRPr="00DD1267" w14:paraId="49B018B9" w14:textId="77777777" w:rsidTr="00E976C5">
        <w:trPr>
          <w:trHeight w:val="20"/>
          <w:jc w:val="center"/>
        </w:trPr>
        <w:tc>
          <w:tcPr>
            <w:tcW w:w="634" w:type="pct"/>
            <w:vMerge w:val="restart"/>
          </w:tcPr>
          <w:p w14:paraId="2E23B365" w14:textId="70DFF6DC"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2</w:t>
            </w:r>
            <w:r w:rsidR="00A7471B">
              <w:rPr>
                <w:rFonts w:ascii="Times New Roman" w:hAnsi="Times New Roman"/>
                <w:b/>
                <w:bCs/>
                <w:sz w:val="24"/>
                <w:szCs w:val="24"/>
              </w:rPr>
              <w:t>.</w:t>
            </w:r>
          </w:p>
          <w:p w14:paraId="2AA607F4"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Плоская система сходящихся сил</w:t>
            </w:r>
          </w:p>
        </w:tc>
        <w:tc>
          <w:tcPr>
            <w:tcW w:w="2666" w:type="pct"/>
          </w:tcPr>
          <w:p w14:paraId="3E8BE273"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Cs/>
                <w:sz w:val="24"/>
                <w:szCs w:val="24"/>
              </w:rPr>
              <w:t>Система сходящихся сил. Силовой многоугольник. Проекция силы на ось. Аналитическое определение равнодействующей. Условие равновесия в аналитической и геометрической формах</w:t>
            </w:r>
          </w:p>
        </w:tc>
        <w:tc>
          <w:tcPr>
            <w:tcW w:w="906" w:type="pct"/>
            <w:vAlign w:val="center"/>
          </w:tcPr>
          <w:p w14:paraId="177B2235" w14:textId="77777777" w:rsidR="00E976C5" w:rsidRPr="00DD1267" w:rsidRDefault="00E976C5" w:rsidP="00E976C5">
            <w:pPr>
              <w:spacing w:after="0"/>
              <w:jc w:val="center"/>
              <w:rPr>
                <w:rFonts w:ascii="Times New Roman" w:hAnsi="Times New Roman"/>
                <w:b/>
                <w:sz w:val="24"/>
                <w:szCs w:val="24"/>
              </w:rPr>
            </w:pPr>
            <w:r w:rsidRPr="00DD1267">
              <w:rPr>
                <w:rFonts w:ascii="Times New Roman" w:hAnsi="Times New Roman"/>
                <w:b/>
                <w:sz w:val="24"/>
                <w:szCs w:val="24"/>
              </w:rPr>
              <w:t>2</w:t>
            </w:r>
          </w:p>
          <w:p w14:paraId="69DC0938" w14:textId="77777777" w:rsidR="00E976C5" w:rsidRPr="00DD1267" w:rsidRDefault="00E976C5" w:rsidP="00E976C5">
            <w:pPr>
              <w:spacing w:after="0"/>
              <w:rPr>
                <w:rFonts w:ascii="Times New Roman" w:hAnsi="Times New Roman"/>
                <w:b/>
                <w:bCs/>
                <w:sz w:val="24"/>
                <w:szCs w:val="24"/>
              </w:rPr>
            </w:pPr>
          </w:p>
        </w:tc>
        <w:tc>
          <w:tcPr>
            <w:tcW w:w="414" w:type="pct"/>
          </w:tcPr>
          <w:p w14:paraId="395A8B80"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ПК 1.1</w:t>
            </w:r>
          </w:p>
          <w:p w14:paraId="61A68564"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01</w:t>
            </w:r>
          </w:p>
          <w:p w14:paraId="4C5829A4"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6D424A06"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231EB308"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09</w:t>
            </w:r>
          </w:p>
        </w:tc>
        <w:tc>
          <w:tcPr>
            <w:tcW w:w="380" w:type="pct"/>
          </w:tcPr>
          <w:p w14:paraId="6BC6EE47"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У 1.1.02</w:t>
            </w:r>
            <w:r w:rsidRPr="00DD1267">
              <w:rPr>
                <w:rFonts w:ascii="Times New Roman" w:hAnsi="Times New Roman"/>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0D0B8557" w14:textId="77777777" w:rsidTr="00E976C5">
        <w:trPr>
          <w:trHeight w:val="20"/>
          <w:jc w:val="center"/>
        </w:trPr>
        <w:tc>
          <w:tcPr>
            <w:tcW w:w="634" w:type="pct"/>
            <w:vMerge/>
          </w:tcPr>
          <w:p w14:paraId="03B13FA9" w14:textId="77777777" w:rsidR="00E976C5" w:rsidRPr="00DD1267" w:rsidRDefault="00E976C5" w:rsidP="00E976C5">
            <w:pPr>
              <w:spacing w:after="0"/>
              <w:rPr>
                <w:rFonts w:ascii="Times New Roman" w:hAnsi="Times New Roman"/>
                <w:b/>
                <w:bCs/>
                <w:sz w:val="24"/>
                <w:szCs w:val="24"/>
              </w:rPr>
            </w:pPr>
          </w:p>
        </w:tc>
        <w:tc>
          <w:tcPr>
            <w:tcW w:w="2666" w:type="pct"/>
          </w:tcPr>
          <w:p w14:paraId="41E3F0B0" w14:textId="77777777" w:rsidR="00E976C5" w:rsidRPr="00DD1267" w:rsidRDefault="00E976C5" w:rsidP="00E976C5">
            <w:pPr>
              <w:spacing w:after="0"/>
              <w:rPr>
                <w:rFonts w:ascii="Times New Roman" w:hAnsi="Times New Roman"/>
                <w:b/>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609575EA"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w:t>
            </w:r>
          </w:p>
        </w:tc>
        <w:tc>
          <w:tcPr>
            <w:tcW w:w="414" w:type="pct"/>
          </w:tcPr>
          <w:p w14:paraId="60D97403" w14:textId="77777777" w:rsidR="00E976C5" w:rsidRPr="00DD1267" w:rsidRDefault="00E976C5" w:rsidP="00E976C5">
            <w:pPr>
              <w:spacing w:after="0"/>
              <w:rPr>
                <w:rFonts w:ascii="Times New Roman" w:hAnsi="Times New Roman"/>
                <w:bCs/>
                <w:sz w:val="24"/>
                <w:szCs w:val="24"/>
              </w:rPr>
            </w:pPr>
          </w:p>
        </w:tc>
        <w:tc>
          <w:tcPr>
            <w:tcW w:w="380" w:type="pct"/>
          </w:tcPr>
          <w:p w14:paraId="11448769" w14:textId="77777777" w:rsidR="00E976C5" w:rsidRPr="00DD1267" w:rsidRDefault="00E976C5" w:rsidP="00E976C5">
            <w:pPr>
              <w:spacing w:after="0"/>
              <w:rPr>
                <w:rFonts w:ascii="Times New Roman" w:hAnsi="Times New Roman"/>
                <w:bCs/>
                <w:sz w:val="24"/>
                <w:szCs w:val="24"/>
              </w:rPr>
            </w:pPr>
          </w:p>
        </w:tc>
      </w:tr>
      <w:tr w:rsidR="00E976C5" w:rsidRPr="00DD1267" w14:paraId="6ECB4799" w14:textId="77777777" w:rsidTr="00E976C5">
        <w:trPr>
          <w:trHeight w:val="20"/>
          <w:jc w:val="center"/>
        </w:trPr>
        <w:tc>
          <w:tcPr>
            <w:tcW w:w="634" w:type="pct"/>
            <w:vMerge/>
          </w:tcPr>
          <w:p w14:paraId="0E0704F1" w14:textId="77777777" w:rsidR="00E976C5" w:rsidRPr="00DD1267" w:rsidRDefault="00E976C5" w:rsidP="00E976C5">
            <w:pPr>
              <w:spacing w:after="0"/>
              <w:rPr>
                <w:rFonts w:ascii="Times New Roman" w:hAnsi="Times New Roman"/>
                <w:b/>
                <w:bCs/>
                <w:sz w:val="24"/>
                <w:szCs w:val="24"/>
              </w:rPr>
            </w:pPr>
          </w:p>
        </w:tc>
        <w:tc>
          <w:tcPr>
            <w:tcW w:w="2666" w:type="pct"/>
          </w:tcPr>
          <w:p w14:paraId="3E555D14"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tc>
        <w:tc>
          <w:tcPr>
            <w:tcW w:w="906" w:type="pct"/>
            <w:vAlign w:val="center"/>
          </w:tcPr>
          <w:p w14:paraId="6BE0A5B3" w14:textId="77777777" w:rsidR="00E976C5" w:rsidRPr="00DD1267" w:rsidRDefault="00E976C5" w:rsidP="00E976C5">
            <w:pPr>
              <w:spacing w:after="0"/>
              <w:jc w:val="center"/>
              <w:rPr>
                <w:rFonts w:ascii="Times New Roman" w:hAnsi="Times New Roman"/>
                <w:b/>
                <w:bCs/>
                <w:sz w:val="24"/>
                <w:szCs w:val="24"/>
              </w:rPr>
            </w:pPr>
          </w:p>
        </w:tc>
        <w:tc>
          <w:tcPr>
            <w:tcW w:w="414" w:type="pct"/>
          </w:tcPr>
          <w:p w14:paraId="2441B146" w14:textId="77777777" w:rsidR="00E976C5" w:rsidRPr="00DD1267" w:rsidRDefault="00E976C5" w:rsidP="00E976C5">
            <w:pPr>
              <w:spacing w:after="0"/>
              <w:rPr>
                <w:rFonts w:ascii="Times New Roman" w:hAnsi="Times New Roman"/>
                <w:bCs/>
                <w:sz w:val="24"/>
                <w:szCs w:val="24"/>
              </w:rPr>
            </w:pPr>
          </w:p>
        </w:tc>
        <w:tc>
          <w:tcPr>
            <w:tcW w:w="380" w:type="pct"/>
          </w:tcPr>
          <w:p w14:paraId="073A9DFB" w14:textId="77777777" w:rsidR="00E976C5" w:rsidRPr="00DD1267" w:rsidRDefault="00E976C5" w:rsidP="00E976C5">
            <w:pPr>
              <w:spacing w:after="0"/>
              <w:rPr>
                <w:rFonts w:ascii="Times New Roman" w:hAnsi="Times New Roman"/>
                <w:bCs/>
                <w:sz w:val="24"/>
                <w:szCs w:val="24"/>
              </w:rPr>
            </w:pPr>
          </w:p>
        </w:tc>
      </w:tr>
      <w:tr w:rsidR="00E976C5" w:rsidRPr="00DD1267" w14:paraId="1F6D0C0C" w14:textId="77777777" w:rsidTr="00E976C5">
        <w:trPr>
          <w:trHeight w:val="20"/>
          <w:jc w:val="center"/>
        </w:trPr>
        <w:tc>
          <w:tcPr>
            <w:tcW w:w="634" w:type="pct"/>
          </w:tcPr>
          <w:p w14:paraId="0786B93D" w14:textId="77777777" w:rsidR="00E976C5" w:rsidRPr="00DD1267" w:rsidRDefault="00E976C5" w:rsidP="00E976C5">
            <w:pPr>
              <w:spacing w:after="0"/>
              <w:rPr>
                <w:rFonts w:ascii="Times New Roman" w:hAnsi="Times New Roman"/>
                <w:b/>
                <w:bCs/>
                <w:sz w:val="24"/>
                <w:szCs w:val="24"/>
              </w:rPr>
            </w:pPr>
          </w:p>
        </w:tc>
        <w:tc>
          <w:tcPr>
            <w:tcW w:w="2666" w:type="pct"/>
          </w:tcPr>
          <w:p w14:paraId="567D07FD"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Cs/>
                <w:sz w:val="24"/>
                <w:szCs w:val="24"/>
              </w:rPr>
              <w:t>Решение задач по теме 2</w:t>
            </w:r>
          </w:p>
        </w:tc>
        <w:tc>
          <w:tcPr>
            <w:tcW w:w="906" w:type="pct"/>
            <w:vAlign w:val="center"/>
          </w:tcPr>
          <w:p w14:paraId="15A862E8"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1</w:t>
            </w:r>
          </w:p>
        </w:tc>
        <w:tc>
          <w:tcPr>
            <w:tcW w:w="414" w:type="pct"/>
          </w:tcPr>
          <w:p w14:paraId="77E72AA1" w14:textId="77777777" w:rsidR="00E976C5" w:rsidRPr="00DD1267" w:rsidRDefault="00E976C5" w:rsidP="00E976C5">
            <w:pPr>
              <w:spacing w:after="0"/>
              <w:rPr>
                <w:rFonts w:ascii="Times New Roman" w:hAnsi="Times New Roman"/>
                <w:bCs/>
                <w:sz w:val="24"/>
                <w:szCs w:val="24"/>
              </w:rPr>
            </w:pPr>
          </w:p>
        </w:tc>
        <w:tc>
          <w:tcPr>
            <w:tcW w:w="380" w:type="pct"/>
          </w:tcPr>
          <w:p w14:paraId="7A5B6636" w14:textId="77777777" w:rsidR="00E976C5" w:rsidRPr="00DD1267" w:rsidRDefault="00E976C5" w:rsidP="00E976C5">
            <w:pPr>
              <w:spacing w:after="0"/>
              <w:rPr>
                <w:rFonts w:ascii="Times New Roman" w:hAnsi="Times New Roman"/>
                <w:bCs/>
                <w:sz w:val="24"/>
                <w:szCs w:val="24"/>
              </w:rPr>
            </w:pPr>
          </w:p>
        </w:tc>
      </w:tr>
      <w:tr w:rsidR="00E976C5" w:rsidRPr="00DD1267" w14:paraId="64DA5668" w14:textId="77777777" w:rsidTr="00E976C5">
        <w:trPr>
          <w:trHeight w:val="20"/>
          <w:jc w:val="center"/>
        </w:trPr>
        <w:tc>
          <w:tcPr>
            <w:tcW w:w="634" w:type="pct"/>
          </w:tcPr>
          <w:p w14:paraId="3573E786"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3. Пара сил и момент силы относительно точки</w:t>
            </w:r>
          </w:p>
        </w:tc>
        <w:tc>
          <w:tcPr>
            <w:tcW w:w="2666" w:type="pct"/>
          </w:tcPr>
          <w:p w14:paraId="3A85DE3D"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DD1267">
              <w:rPr>
                <w:rFonts w:ascii="Times New Roman" w:hAnsi="Times New Roman"/>
                <w:bCs/>
                <w:sz w:val="24"/>
                <w:szCs w:val="24"/>
              </w:rPr>
              <w:t>Пара сил и ее характеристики. Момент пары. Условие равновесия системы пар сил</w:t>
            </w:r>
          </w:p>
          <w:p w14:paraId="3CABACD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sidRPr="00DD1267">
              <w:rPr>
                <w:rFonts w:ascii="Times New Roman" w:hAnsi="Times New Roman"/>
                <w:bCs/>
                <w:sz w:val="24"/>
                <w:szCs w:val="24"/>
              </w:rPr>
              <w:t>Момент силы относительно точки</w:t>
            </w:r>
          </w:p>
        </w:tc>
        <w:tc>
          <w:tcPr>
            <w:tcW w:w="906" w:type="pct"/>
            <w:vAlign w:val="center"/>
          </w:tcPr>
          <w:p w14:paraId="2112966A"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61211FF8"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4ED46787"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4594783D"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6BD59FF6"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7D669E78"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 1.1.02</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4788FF0D" w14:textId="77777777" w:rsidTr="00E976C5">
        <w:trPr>
          <w:trHeight w:val="20"/>
          <w:jc w:val="center"/>
        </w:trPr>
        <w:tc>
          <w:tcPr>
            <w:tcW w:w="634" w:type="pct"/>
          </w:tcPr>
          <w:p w14:paraId="2731B484"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4. Плоская система произвольно расположенных сил</w:t>
            </w:r>
          </w:p>
        </w:tc>
        <w:tc>
          <w:tcPr>
            <w:tcW w:w="2666" w:type="pct"/>
          </w:tcPr>
          <w:p w14:paraId="38E6F289"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Главный вектор и главный момент системы сил.  Равновесие плоской системы сил. Уравнения равновесия</w:t>
            </w:r>
          </w:p>
          <w:p w14:paraId="0EF34FA8"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Cs/>
                <w:sz w:val="24"/>
                <w:szCs w:val="24"/>
              </w:rPr>
              <w:t>Опоры балок. Классификация нагрузок.</w:t>
            </w:r>
          </w:p>
        </w:tc>
        <w:tc>
          <w:tcPr>
            <w:tcW w:w="906" w:type="pct"/>
            <w:vAlign w:val="center"/>
          </w:tcPr>
          <w:p w14:paraId="2743AA5D"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69EB6C74"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07AC809A"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7FCE3AFB"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25B9A160"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5D70B2D2"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 1.1.02</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7E5CBD7D" w14:textId="77777777" w:rsidTr="00E976C5">
        <w:trPr>
          <w:trHeight w:val="20"/>
          <w:jc w:val="center"/>
        </w:trPr>
        <w:tc>
          <w:tcPr>
            <w:tcW w:w="634" w:type="pct"/>
          </w:tcPr>
          <w:p w14:paraId="6DAD6A9D" w14:textId="77777777" w:rsidR="00E976C5" w:rsidRPr="00DD1267" w:rsidRDefault="00E976C5" w:rsidP="00E976C5">
            <w:pPr>
              <w:spacing w:after="0"/>
              <w:rPr>
                <w:rFonts w:ascii="Times New Roman" w:hAnsi="Times New Roman"/>
                <w:b/>
                <w:bCs/>
                <w:sz w:val="24"/>
                <w:szCs w:val="24"/>
              </w:rPr>
            </w:pPr>
          </w:p>
        </w:tc>
        <w:tc>
          <w:tcPr>
            <w:tcW w:w="2666" w:type="pct"/>
          </w:tcPr>
          <w:p w14:paraId="30E00185"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1CA72828" w14:textId="77777777" w:rsidR="00E976C5" w:rsidRPr="00DD1267" w:rsidRDefault="00E976C5" w:rsidP="00E976C5">
            <w:pPr>
              <w:spacing w:after="0"/>
              <w:jc w:val="center"/>
              <w:rPr>
                <w:rFonts w:ascii="Times New Roman" w:hAnsi="Times New Roman"/>
                <w:b/>
                <w:bCs/>
                <w:sz w:val="24"/>
                <w:szCs w:val="24"/>
              </w:rPr>
            </w:pPr>
          </w:p>
        </w:tc>
        <w:tc>
          <w:tcPr>
            <w:tcW w:w="414" w:type="pct"/>
          </w:tcPr>
          <w:p w14:paraId="53BC3C07" w14:textId="77777777" w:rsidR="00E976C5" w:rsidRPr="00DD1267" w:rsidRDefault="00E976C5" w:rsidP="00E976C5">
            <w:pPr>
              <w:spacing w:after="0"/>
              <w:rPr>
                <w:rFonts w:ascii="Times New Roman" w:hAnsi="Times New Roman"/>
                <w:bCs/>
                <w:sz w:val="24"/>
                <w:szCs w:val="24"/>
              </w:rPr>
            </w:pPr>
          </w:p>
        </w:tc>
        <w:tc>
          <w:tcPr>
            <w:tcW w:w="380" w:type="pct"/>
          </w:tcPr>
          <w:p w14:paraId="7757CCE7" w14:textId="77777777" w:rsidR="00E976C5" w:rsidRPr="00DD1267" w:rsidRDefault="00E976C5" w:rsidP="00E976C5">
            <w:pPr>
              <w:spacing w:after="0"/>
              <w:rPr>
                <w:rFonts w:ascii="Times New Roman" w:hAnsi="Times New Roman"/>
                <w:bCs/>
                <w:sz w:val="24"/>
                <w:szCs w:val="24"/>
              </w:rPr>
            </w:pPr>
          </w:p>
        </w:tc>
      </w:tr>
      <w:tr w:rsidR="00E976C5" w:rsidRPr="00DD1267" w14:paraId="697C0397" w14:textId="77777777" w:rsidTr="00E976C5">
        <w:trPr>
          <w:trHeight w:val="20"/>
          <w:jc w:val="center"/>
        </w:trPr>
        <w:tc>
          <w:tcPr>
            <w:tcW w:w="634" w:type="pct"/>
          </w:tcPr>
          <w:p w14:paraId="46DE631D" w14:textId="77777777" w:rsidR="00E976C5" w:rsidRPr="00DD1267" w:rsidRDefault="00E976C5" w:rsidP="00E976C5">
            <w:pPr>
              <w:spacing w:after="0"/>
              <w:rPr>
                <w:rFonts w:ascii="Times New Roman" w:hAnsi="Times New Roman"/>
                <w:b/>
                <w:bCs/>
                <w:sz w:val="24"/>
                <w:szCs w:val="24"/>
              </w:rPr>
            </w:pPr>
          </w:p>
        </w:tc>
        <w:tc>
          <w:tcPr>
            <w:tcW w:w="2666" w:type="pct"/>
          </w:tcPr>
          <w:p w14:paraId="5C8D2F5E"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Cs/>
                <w:sz w:val="24"/>
                <w:szCs w:val="24"/>
              </w:rPr>
              <w:t>П.З 1.</w:t>
            </w:r>
            <w:r>
              <w:rPr>
                <w:rFonts w:ascii="Times New Roman" w:hAnsi="Times New Roman"/>
                <w:bCs/>
                <w:sz w:val="24"/>
                <w:szCs w:val="24"/>
              </w:rPr>
              <w:t xml:space="preserve"> </w:t>
            </w:r>
            <w:r w:rsidRPr="00DD1267">
              <w:rPr>
                <w:rFonts w:ascii="Times New Roman" w:hAnsi="Times New Roman"/>
                <w:bCs/>
                <w:sz w:val="24"/>
                <w:szCs w:val="24"/>
              </w:rPr>
              <w:t>Решение задач на определение реакций опор балок.</w:t>
            </w:r>
          </w:p>
        </w:tc>
        <w:tc>
          <w:tcPr>
            <w:tcW w:w="906" w:type="pct"/>
            <w:vAlign w:val="center"/>
          </w:tcPr>
          <w:p w14:paraId="2F5F0F34"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4</w:t>
            </w:r>
          </w:p>
        </w:tc>
        <w:tc>
          <w:tcPr>
            <w:tcW w:w="414" w:type="pct"/>
          </w:tcPr>
          <w:p w14:paraId="6CD70080" w14:textId="77777777" w:rsidR="00E976C5" w:rsidRPr="00DD1267" w:rsidRDefault="00E976C5" w:rsidP="00E976C5">
            <w:pPr>
              <w:spacing w:after="0"/>
              <w:rPr>
                <w:rFonts w:ascii="Times New Roman" w:hAnsi="Times New Roman"/>
                <w:bCs/>
                <w:sz w:val="24"/>
                <w:szCs w:val="24"/>
              </w:rPr>
            </w:pPr>
          </w:p>
        </w:tc>
        <w:tc>
          <w:tcPr>
            <w:tcW w:w="380" w:type="pct"/>
          </w:tcPr>
          <w:p w14:paraId="0F3B1AB3" w14:textId="77777777" w:rsidR="00E976C5" w:rsidRPr="00DD1267" w:rsidRDefault="00E976C5" w:rsidP="00E976C5">
            <w:pPr>
              <w:spacing w:after="0"/>
              <w:rPr>
                <w:rFonts w:ascii="Times New Roman" w:hAnsi="Times New Roman"/>
                <w:bCs/>
                <w:sz w:val="24"/>
                <w:szCs w:val="24"/>
              </w:rPr>
            </w:pPr>
          </w:p>
        </w:tc>
      </w:tr>
      <w:tr w:rsidR="00E976C5" w:rsidRPr="00DD1267" w14:paraId="115B579C" w14:textId="77777777" w:rsidTr="00E976C5">
        <w:trPr>
          <w:trHeight w:val="20"/>
          <w:jc w:val="center"/>
        </w:trPr>
        <w:tc>
          <w:tcPr>
            <w:tcW w:w="634" w:type="pct"/>
          </w:tcPr>
          <w:p w14:paraId="55A2AB65" w14:textId="77777777" w:rsidR="00E976C5" w:rsidRPr="00DD1267" w:rsidRDefault="00E976C5" w:rsidP="00E976C5">
            <w:pPr>
              <w:spacing w:after="0"/>
              <w:rPr>
                <w:rFonts w:ascii="Times New Roman" w:hAnsi="Times New Roman"/>
                <w:b/>
                <w:bCs/>
                <w:sz w:val="24"/>
                <w:szCs w:val="24"/>
              </w:rPr>
            </w:pPr>
          </w:p>
        </w:tc>
        <w:tc>
          <w:tcPr>
            <w:tcW w:w="2666" w:type="pct"/>
          </w:tcPr>
          <w:p w14:paraId="5C961EFA"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p w14:paraId="062F3C22" w14:textId="77777777" w:rsidR="00E976C5" w:rsidRPr="00DD1267" w:rsidRDefault="00E976C5" w:rsidP="00E976C5">
            <w:pPr>
              <w:spacing w:after="0"/>
              <w:rPr>
                <w:rFonts w:ascii="Times New Roman" w:hAnsi="Times New Roman"/>
                <w:bCs/>
                <w:sz w:val="24"/>
                <w:szCs w:val="24"/>
              </w:rPr>
            </w:pPr>
          </w:p>
        </w:tc>
        <w:tc>
          <w:tcPr>
            <w:tcW w:w="906" w:type="pct"/>
            <w:vAlign w:val="center"/>
          </w:tcPr>
          <w:p w14:paraId="5D2299A0" w14:textId="77777777" w:rsidR="00E976C5" w:rsidRPr="00DD1267" w:rsidRDefault="00E976C5" w:rsidP="00E976C5">
            <w:pPr>
              <w:spacing w:after="0"/>
              <w:jc w:val="center"/>
              <w:rPr>
                <w:rFonts w:ascii="Times New Roman" w:hAnsi="Times New Roman"/>
                <w:b/>
                <w:bCs/>
                <w:sz w:val="24"/>
                <w:szCs w:val="24"/>
              </w:rPr>
            </w:pPr>
          </w:p>
        </w:tc>
        <w:tc>
          <w:tcPr>
            <w:tcW w:w="414" w:type="pct"/>
          </w:tcPr>
          <w:p w14:paraId="136C6E96" w14:textId="77777777" w:rsidR="00E976C5" w:rsidRPr="00DD1267" w:rsidRDefault="00E976C5" w:rsidP="00E976C5">
            <w:pPr>
              <w:spacing w:after="0"/>
              <w:rPr>
                <w:rFonts w:ascii="Times New Roman" w:hAnsi="Times New Roman"/>
                <w:bCs/>
                <w:sz w:val="24"/>
                <w:szCs w:val="24"/>
              </w:rPr>
            </w:pPr>
          </w:p>
        </w:tc>
        <w:tc>
          <w:tcPr>
            <w:tcW w:w="380" w:type="pct"/>
          </w:tcPr>
          <w:p w14:paraId="41DB33B4" w14:textId="77777777" w:rsidR="00E976C5" w:rsidRPr="00DD1267" w:rsidRDefault="00E976C5" w:rsidP="00E976C5">
            <w:pPr>
              <w:spacing w:after="0"/>
              <w:rPr>
                <w:rFonts w:ascii="Times New Roman" w:hAnsi="Times New Roman"/>
                <w:bCs/>
                <w:sz w:val="24"/>
                <w:szCs w:val="24"/>
              </w:rPr>
            </w:pPr>
          </w:p>
        </w:tc>
      </w:tr>
      <w:tr w:rsidR="00E976C5" w:rsidRPr="00DD1267" w14:paraId="2E782302" w14:textId="77777777" w:rsidTr="00E976C5">
        <w:trPr>
          <w:trHeight w:val="20"/>
          <w:jc w:val="center"/>
        </w:trPr>
        <w:tc>
          <w:tcPr>
            <w:tcW w:w="634" w:type="pct"/>
          </w:tcPr>
          <w:p w14:paraId="783CBFA1" w14:textId="77777777" w:rsidR="00E976C5" w:rsidRPr="00DD1267" w:rsidRDefault="00E976C5" w:rsidP="00E976C5">
            <w:pPr>
              <w:spacing w:after="0"/>
              <w:rPr>
                <w:rFonts w:ascii="Times New Roman" w:hAnsi="Times New Roman"/>
                <w:b/>
                <w:bCs/>
                <w:sz w:val="24"/>
                <w:szCs w:val="24"/>
              </w:rPr>
            </w:pPr>
          </w:p>
        </w:tc>
        <w:tc>
          <w:tcPr>
            <w:tcW w:w="2666" w:type="pct"/>
          </w:tcPr>
          <w:p w14:paraId="4D907A06"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Индивидуальное расчетно-графическое задание №1</w:t>
            </w:r>
          </w:p>
        </w:tc>
        <w:tc>
          <w:tcPr>
            <w:tcW w:w="906" w:type="pct"/>
            <w:vAlign w:val="center"/>
          </w:tcPr>
          <w:p w14:paraId="3AA61FCE"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121F03B2" w14:textId="77777777" w:rsidR="00E976C5" w:rsidRPr="00DD1267" w:rsidRDefault="00E976C5" w:rsidP="00E976C5">
            <w:pPr>
              <w:spacing w:after="0"/>
              <w:rPr>
                <w:rFonts w:ascii="Times New Roman" w:hAnsi="Times New Roman"/>
                <w:bCs/>
                <w:sz w:val="24"/>
                <w:szCs w:val="24"/>
              </w:rPr>
            </w:pPr>
          </w:p>
        </w:tc>
        <w:tc>
          <w:tcPr>
            <w:tcW w:w="380" w:type="pct"/>
          </w:tcPr>
          <w:p w14:paraId="4ADD7FAE" w14:textId="77777777" w:rsidR="00E976C5" w:rsidRPr="00DD1267" w:rsidRDefault="00E976C5" w:rsidP="00E976C5">
            <w:pPr>
              <w:spacing w:after="0"/>
              <w:rPr>
                <w:rFonts w:ascii="Times New Roman" w:hAnsi="Times New Roman"/>
                <w:bCs/>
                <w:sz w:val="24"/>
                <w:szCs w:val="24"/>
              </w:rPr>
            </w:pPr>
          </w:p>
        </w:tc>
      </w:tr>
      <w:tr w:rsidR="00E976C5" w:rsidRPr="00DD1267" w14:paraId="18DA1098" w14:textId="77777777" w:rsidTr="00E976C5">
        <w:trPr>
          <w:trHeight w:val="20"/>
          <w:jc w:val="center"/>
        </w:trPr>
        <w:tc>
          <w:tcPr>
            <w:tcW w:w="634" w:type="pct"/>
          </w:tcPr>
          <w:p w14:paraId="51E3D3AD"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5. Центр тяжести.</w:t>
            </w:r>
          </w:p>
        </w:tc>
        <w:tc>
          <w:tcPr>
            <w:tcW w:w="2666" w:type="pct"/>
          </w:tcPr>
          <w:p w14:paraId="2C3C666C"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Центр тяжести тела. Центр тяжести простых геометрических фигур. Определение центра тяжести составных плоских фигур</w:t>
            </w:r>
          </w:p>
        </w:tc>
        <w:tc>
          <w:tcPr>
            <w:tcW w:w="906" w:type="pct"/>
            <w:vAlign w:val="center"/>
          </w:tcPr>
          <w:p w14:paraId="2431F728"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2BE37CAB" w14:textId="77777777" w:rsidR="00E976C5" w:rsidRPr="00DD1267" w:rsidRDefault="00E976C5" w:rsidP="00E976C5">
            <w:pPr>
              <w:spacing w:after="0"/>
              <w:rPr>
                <w:rFonts w:ascii="Times New Roman" w:hAnsi="Times New Roman"/>
                <w:bCs/>
                <w:sz w:val="24"/>
                <w:szCs w:val="24"/>
              </w:rPr>
            </w:pPr>
          </w:p>
        </w:tc>
        <w:tc>
          <w:tcPr>
            <w:tcW w:w="380" w:type="pct"/>
          </w:tcPr>
          <w:p w14:paraId="51327C5E" w14:textId="77777777" w:rsidR="00E976C5" w:rsidRPr="00DD1267" w:rsidRDefault="00E976C5" w:rsidP="00E976C5">
            <w:pPr>
              <w:spacing w:after="0"/>
              <w:rPr>
                <w:rFonts w:ascii="Times New Roman" w:hAnsi="Times New Roman"/>
                <w:bCs/>
                <w:sz w:val="24"/>
                <w:szCs w:val="24"/>
              </w:rPr>
            </w:pPr>
          </w:p>
        </w:tc>
      </w:tr>
      <w:tr w:rsidR="00E976C5" w:rsidRPr="00DD1267" w14:paraId="510A9031" w14:textId="77777777" w:rsidTr="00E976C5">
        <w:trPr>
          <w:trHeight w:val="20"/>
          <w:jc w:val="center"/>
        </w:trPr>
        <w:tc>
          <w:tcPr>
            <w:tcW w:w="634" w:type="pct"/>
          </w:tcPr>
          <w:p w14:paraId="00BB6706" w14:textId="77777777" w:rsidR="00E976C5" w:rsidRPr="00DD1267" w:rsidRDefault="00E976C5" w:rsidP="00E976C5">
            <w:pPr>
              <w:spacing w:after="0"/>
              <w:rPr>
                <w:rFonts w:ascii="Times New Roman" w:hAnsi="Times New Roman"/>
                <w:b/>
                <w:bCs/>
                <w:sz w:val="24"/>
                <w:szCs w:val="24"/>
              </w:rPr>
            </w:pPr>
          </w:p>
        </w:tc>
        <w:tc>
          <w:tcPr>
            <w:tcW w:w="2666" w:type="pct"/>
          </w:tcPr>
          <w:p w14:paraId="306BEF74"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p w14:paraId="37CDF74E" w14:textId="77777777" w:rsidR="00E976C5" w:rsidRPr="00DD1267" w:rsidRDefault="00E976C5" w:rsidP="00E976C5">
            <w:pPr>
              <w:spacing w:after="0"/>
              <w:rPr>
                <w:rFonts w:ascii="Times New Roman" w:hAnsi="Times New Roman"/>
                <w:bCs/>
                <w:sz w:val="24"/>
                <w:szCs w:val="24"/>
              </w:rPr>
            </w:pPr>
          </w:p>
        </w:tc>
        <w:tc>
          <w:tcPr>
            <w:tcW w:w="906" w:type="pct"/>
            <w:vAlign w:val="center"/>
          </w:tcPr>
          <w:p w14:paraId="73953939" w14:textId="77777777" w:rsidR="00E976C5" w:rsidRPr="00DD1267" w:rsidRDefault="00E976C5" w:rsidP="00E976C5">
            <w:pPr>
              <w:spacing w:after="0"/>
              <w:jc w:val="center"/>
              <w:rPr>
                <w:rFonts w:ascii="Times New Roman" w:hAnsi="Times New Roman"/>
                <w:b/>
                <w:bCs/>
                <w:sz w:val="24"/>
                <w:szCs w:val="24"/>
              </w:rPr>
            </w:pPr>
          </w:p>
        </w:tc>
        <w:tc>
          <w:tcPr>
            <w:tcW w:w="414" w:type="pct"/>
          </w:tcPr>
          <w:p w14:paraId="3EC1259C" w14:textId="77777777" w:rsidR="00E976C5" w:rsidRPr="00DD1267" w:rsidRDefault="00E976C5" w:rsidP="00E976C5">
            <w:pPr>
              <w:spacing w:after="0"/>
              <w:rPr>
                <w:rFonts w:ascii="Times New Roman" w:hAnsi="Times New Roman"/>
                <w:bCs/>
                <w:sz w:val="24"/>
                <w:szCs w:val="24"/>
              </w:rPr>
            </w:pPr>
          </w:p>
        </w:tc>
        <w:tc>
          <w:tcPr>
            <w:tcW w:w="380" w:type="pct"/>
          </w:tcPr>
          <w:p w14:paraId="12CCACB6" w14:textId="77777777" w:rsidR="00E976C5" w:rsidRPr="00DD1267" w:rsidRDefault="00E976C5" w:rsidP="00E976C5">
            <w:pPr>
              <w:spacing w:after="0"/>
              <w:rPr>
                <w:rFonts w:ascii="Times New Roman" w:hAnsi="Times New Roman"/>
                <w:bCs/>
                <w:sz w:val="24"/>
                <w:szCs w:val="24"/>
              </w:rPr>
            </w:pPr>
          </w:p>
        </w:tc>
      </w:tr>
      <w:tr w:rsidR="00E976C5" w:rsidRPr="00DD1267" w14:paraId="7B227AFE" w14:textId="77777777" w:rsidTr="00E976C5">
        <w:trPr>
          <w:trHeight w:val="20"/>
          <w:jc w:val="center"/>
        </w:trPr>
        <w:tc>
          <w:tcPr>
            <w:tcW w:w="634" w:type="pct"/>
          </w:tcPr>
          <w:p w14:paraId="1D4A8BFB" w14:textId="77777777" w:rsidR="00E976C5" w:rsidRPr="00DD1267" w:rsidRDefault="00E976C5" w:rsidP="00E976C5">
            <w:pPr>
              <w:spacing w:after="0"/>
              <w:rPr>
                <w:rFonts w:ascii="Times New Roman" w:hAnsi="Times New Roman"/>
                <w:b/>
                <w:bCs/>
                <w:sz w:val="24"/>
                <w:szCs w:val="24"/>
              </w:rPr>
            </w:pPr>
          </w:p>
        </w:tc>
        <w:tc>
          <w:tcPr>
            <w:tcW w:w="2666" w:type="pct"/>
          </w:tcPr>
          <w:p w14:paraId="4FE8F06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Определение центра тяжести фигуры, составленной из стандартных прокатных профилей.</w:t>
            </w:r>
          </w:p>
        </w:tc>
        <w:tc>
          <w:tcPr>
            <w:tcW w:w="906" w:type="pct"/>
            <w:vAlign w:val="center"/>
          </w:tcPr>
          <w:p w14:paraId="365B7F8D"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1</w:t>
            </w:r>
          </w:p>
        </w:tc>
        <w:tc>
          <w:tcPr>
            <w:tcW w:w="414" w:type="pct"/>
          </w:tcPr>
          <w:p w14:paraId="6F391FC8" w14:textId="77777777" w:rsidR="00E976C5" w:rsidRPr="00DD1267" w:rsidRDefault="00E976C5" w:rsidP="00E976C5">
            <w:pPr>
              <w:spacing w:after="0"/>
              <w:rPr>
                <w:rFonts w:ascii="Times New Roman" w:hAnsi="Times New Roman"/>
                <w:bCs/>
                <w:sz w:val="24"/>
                <w:szCs w:val="24"/>
              </w:rPr>
            </w:pPr>
          </w:p>
        </w:tc>
        <w:tc>
          <w:tcPr>
            <w:tcW w:w="380" w:type="pct"/>
          </w:tcPr>
          <w:p w14:paraId="7D853A82" w14:textId="77777777" w:rsidR="00E976C5" w:rsidRPr="00DD1267" w:rsidRDefault="00E976C5" w:rsidP="00E976C5">
            <w:pPr>
              <w:spacing w:after="0"/>
              <w:rPr>
                <w:rFonts w:ascii="Times New Roman" w:hAnsi="Times New Roman"/>
                <w:bCs/>
                <w:sz w:val="24"/>
                <w:szCs w:val="24"/>
              </w:rPr>
            </w:pPr>
          </w:p>
        </w:tc>
      </w:tr>
      <w:tr w:rsidR="00E976C5" w:rsidRPr="00DD1267" w14:paraId="028F8E22" w14:textId="77777777" w:rsidTr="00E976C5">
        <w:trPr>
          <w:trHeight w:val="20"/>
          <w:jc w:val="center"/>
        </w:trPr>
        <w:tc>
          <w:tcPr>
            <w:tcW w:w="634" w:type="pct"/>
          </w:tcPr>
          <w:p w14:paraId="74D56685"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D1267">
              <w:rPr>
                <w:rFonts w:ascii="Times New Roman" w:hAnsi="Times New Roman"/>
                <w:b/>
                <w:bCs/>
                <w:sz w:val="24"/>
                <w:szCs w:val="24"/>
              </w:rPr>
              <w:t>Тема 6.</w:t>
            </w:r>
          </w:p>
          <w:p w14:paraId="39CAED16"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D1267">
              <w:rPr>
                <w:rFonts w:ascii="Times New Roman" w:hAnsi="Times New Roman"/>
                <w:b/>
                <w:bCs/>
                <w:sz w:val="24"/>
                <w:szCs w:val="24"/>
              </w:rPr>
              <w:t>Кинематика.</w:t>
            </w:r>
          </w:p>
          <w:p w14:paraId="38F626B4"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666" w:type="pct"/>
          </w:tcPr>
          <w:p w14:paraId="5637ACB1"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Траектория, путь, время, скорость, ускорение.</w:t>
            </w:r>
          </w:p>
          <w:p w14:paraId="30E8F252"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Поступательное движение.</w:t>
            </w:r>
          </w:p>
          <w:p w14:paraId="73A4FC7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Вращательное движение.</w:t>
            </w:r>
          </w:p>
        </w:tc>
        <w:tc>
          <w:tcPr>
            <w:tcW w:w="906" w:type="pct"/>
            <w:vAlign w:val="center"/>
          </w:tcPr>
          <w:p w14:paraId="1B7668C7"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289E6466"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r>
            <w:r w:rsidRPr="00DD1267">
              <w:rPr>
                <w:rFonts w:ascii="Times New Roman" w:hAnsi="Times New Roman"/>
                <w:sz w:val="24"/>
                <w:szCs w:val="24"/>
              </w:rPr>
              <w:t>ОК 01</w:t>
            </w:r>
          </w:p>
          <w:p w14:paraId="5F7E692E"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0F95F888"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076C45B0"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5FBA20F7"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1.3.01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41E016AC" w14:textId="77777777" w:rsidTr="00E976C5">
        <w:trPr>
          <w:trHeight w:val="1299"/>
          <w:jc w:val="center"/>
        </w:trPr>
        <w:tc>
          <w:tcPr>
            <w:tcW w:w="634" w:type="pct"/>
          </w:tcPr>
          <w:p w14:paraId="584C5F21" w14:textId="77777777" w:rsidR="00E976C5" w:rsidRPr="00DD1267" w:rsidRDefault="00E976C5" w:rsidP="00E976C5">
            <w:pPr>
              <w:spacing w:after="0"/>
              <w:rPr>
                <w:rFonts w:ascii="Times New Roman" w:hAnsi="Times New Roman"/>
                <w:b/>
                <w:bCs/>
                <w:sz w:val="24"/>
                <w:szCs w:val="24"/>
              </w:rPr>
            </w:pPr>
          </w:p>
        </w:tc>
        <w:tc>
          <w:tcPr>
            <w:tcW w:w="2666" w:type="pct"/>
          </w:tcPr>
          <w:p w14:paraId="04EA5859"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p w14:paraId="2D4C1344"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Решение задач по теме 6.</w:t>
            </w:r>
          </w:p>
        </w:tc>
        <w:tc>
          <w:tcPr>
            <w:tcW w:w="906" w:type="pct"/>
            <w:vAlign w:val="center"/>
          </w:tcPr>
          <w:p w14:paraId="5A8BF5BD"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1</w:t>
            </w:r>
          </w:p>
        </w:tc>
        <w:tc>
          <w:tcPr>
            <w:tcW w:w="414" w:type="pct"/>
          </w:tcPr>
          <w:p w14:paraId="465F2BED" w14:textId="77777777" w:rsidR="00E976C5" w:rsidRPr="00DD1267" w:rsidRDefault="00E976C5" w:rsidP="00E976C5">
            <w:pPr>
              <w:spacing w:after="0"/>
              <w:rPr>
                <w:rFonts w:ascii="Times New Roman" w:hAnsi="Times New Roman"/>
                <w:bCs/>
                <w:sz w:val="24"/>
                <w:szCs w:val="24"/>
              </w:rPr>
            </w:pPr>
          </w:p>
        </w:tc>
        <w:tc>
          <w:tcPr>
            <w:tcW w:w="380" w:type="pct"/>
          </w:tcPr>
          <w:p w14:paraId="4C24FBE3" w14:textId="77777777" w:rsidR="00E976C5" w:rsidRPr="00DD1267" w:rsidRDefault="00E976C5" w:rsidP="00E976C5">
            <w:pPr>
              <w:spacing w:after="0"/>
              <w:rPr>
                <w:rFonts w:ascii="Times New Roman" w:hAnsi="Times New Roman"/>
                <w:bCs/>
                <w:sz w:val="24"/>
                <w:szCs w:val="24"/>
              </w:rPr>
            </w:pPr>
          </w:p>
        </w:tc>
      </w:tr>
      <w:tr w:rsidR="00E976C5" w:rsidRPr="00DD1267" w14:paraId="19D6E131" w14:textId="77777777" w:rsidTr="00E976C5">
        <w:trPr>
          <w:trHeight w:val="20"/>
          <w:jc w:val="center"/>
        </w:trPr>
        <w:tc>
          <w:tcPr>
            <w:tcW w:w="634" w:type="pct"/>
          </w:tcPr>
          <w:p w14:paraId="4CD28AD7"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7.</w:t>
            </w:r>
          </w:p>
          <w:p w14:paraId="44254973"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Динамика</w:t>
            </w:r>
          </w:p>
        </w:tc>
        <w:tc>
          <w:tcPr>
            <w:tcW w:w="2666" w:type="pct"/>
          </w:tcPr>
          <w:p w14:paraId="657F9778"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Основной закон динамики.</w:t>
            </w:r>
          </w:p>
          <w:p w14:paraId="6AE2B680"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Трение. Работа и мощность.</w:t>
            </w:r>
          </w:p>
        </w:tc>
        <w:tc>
          <w:tcPr>
            <w:tcW w:w="906" w:type="pct"/>
            <w:vAlign w:val="center"/>
          </w:tcPr>
          <w:p w14:paraId="16803986"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502B883F"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t>ПК 1.3</w:t>
            </w:r>
            <w:r w:rsidRPr="00DD1267">
              <w:rPr>
                <w:rFonts w:ascii="Times New Roman" w:hAnsi="Times New Roman"/>
                <w:bCs/>
                <w:sz w:val="24"/>
                <w:szCs w:val="24"/>
              </w:rPr>
              <w:br/>
            </w:r>
            <w:r w:rsidRPr="00DD1267">
              <w:rPr>
                <w:rFonts w:ascii="Times New Roman" w:hAnsi="Times New Roman"/>
                <w:sz w:val="24"/>
                <w:szCs w:val="24"/>
              </w:rPr>
              <w:t>ОК 01</w:t>
            </w:r>
          </w:p>
          <w:p w14:paraId="3116A610"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4CED9119"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50E44B64"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612D16F7"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1.1.07</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r w:rsidRPr="00DD1267">
              <w:rPr>
                <w:rFonts w:ascii="Times New Roman" w:hAnsi="Times New Roman"/>
                <w:bCs/>
                <w:sz w:val="24"/>
                <w:szCs w:val="24"/>
              </w:rPr>
              <w:br/>
              <w:t>З 1.3.04</w:t>
            </w:r>
          </w:p>
        </w:tc>
      </w:tr>
      <w:tr w:rsidR="00E976C5" w:rsidRPr="00DD1267" w14:paraId="4B76BB65" w14:textId="77777777" w:rsidTr="00E976C5">
        <w:trPr>
          <w:trHeight w:val="1299"/>
          <w:jc w:val="center"/>
        </w:trPr>
        <w:tc>
          <w:tcPr>
            <w:tcW w:w="634" w:type="pct"/>
          </w:tcPr>
          <w:p w14:paraId="6389D802" w14:textId="77777777" w:rsidR="00E976C5" w:rsidRPr="00DD1267" w:rsidRDefault="00E976C5" w:rsidP="00E976C5">
            <w:pPr>
              <w:spacing w:after="0"/>
              <w:rPr>
                <w:rFonts w:ascii="Times New Roman" w:hAnsi="Times New Roman"/>
                <w:b/>
                <w:bCs/>
                <w:sz w:val="24"/>
                <w:szCs w:val="24"/>
              </w:rPr>
            </w:pPr>
          </w:p>
        </w:tc>
        <w:tc>
          <w:tcPr>
            <w:tcW w:w="2666" w:type="pct"/>
          </w:tcPr>
          <w:p w14:paraId="3A30C24F"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p w14:paraId="7B9B14A8"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Решение задач по теме 7.</w:t>
            </w:r>
          </w:p>
        </w:tc>
        <w:tc>
          <w:tcPr>
            <w:tcW w:w="906" w:type="pct"/>
            <w:vAlign w:val="center"/>
          </w:tcPr>
          <w:p w14:paraId="07746792"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1</w:t>
            </w:r>
          </w:p>
        </w:tc>
        <w:tc>
          <w:tcPr>
            <w:tcW w:w="414" w:type="pct"/>
          </w:tcPr>
          <w:p w14:paraId="17B60D4E" w14:textId="77777777" w:rsidR="00E976C5" w:rsidRPr="00DD1267" w:rsidRDefault="00E976C5" w:rsidP="00E976C5">
            <w:pPr>
              <w:spacing w:after="0"/>
              <w:rPr>
                <w:rFonts w:ascii="Times New Roman" w:hAnsi="Times New Roman"/>
                <w:bCs/>
                <w:sz w:val="24"/>
                <w:szCs w:val="24"/>
              </w:rPr>
            </w:pPr>
          </w:p>
        </w:tc>
        <w:tc>
          <w:tcPr>
            <w:tcW w:w="380" w:type="pct"/>
          </w:tcPr>
          <w:p w14:paraId="3E2924D4" w14:textId="77777777" w:rsidR="00E976C5" w:rsidRPr="00DD1267" w:rsidRDefault="00E976C5" w:rsidP="00E976C5">
            <w:pPr>
              <w:spacing w:after="0"/>
              <w:rPr>
                <w:rFonts w:ascii="Times New Roman" w:hAnsi="Times New Roman"/>
                <w:bCs/>
                <w:sz w:val="24"/>
                <w:szCs w:val="24"/>
              </w:rPr>
            </w:pPr>
          </w:p>
        </w:tc>
      </w:tr>
      <w:tr w:rsidR="00E976C5" w:rsidRPr="00DD1267" w14:paraId="4EFC2916" w14:textId="77777777" w:rsidTr="00E976C5">
        <w:trPr>
          <w:trHeight w:val="20"/>
          <w:jc w:val="center"/>
        </w:trPr>
        <w:tc>
          <w:tcPr>
            <w:tcW w:w="3300" w:type="pct"/>
            <w:gridSpan w:val="2"/>
          </w:tcPr>
          <w:p w14:paraId="24FFFE7D"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lastRenderedPageBreak/>
              <w:t>Раздел 2. Сопротивление материалов.</w:t>
            </w:r>
          </w:p>
        </w:tc>
        <w:tc>
          <w:tcPr>
            <w:tcW w:w="906" w:type="pct"/>
            <w:vAlign w:val="center"/>
          </w:tcPr>
          <w:p w14:paraId="0BD2D15D" w14:textId="77777777" w:rsidR="00E976C5" w:rsidRPr="00DD1267" w:rsidRDefault="00E976C5" w:rsidP="00E976C5">
            <w:pPr>
              <w:spacing w:after="0"/>
              <w:jc w:val="center"/>
              <w:rPr>
                <w:rFonts w:ascii="Times New Roman" w:hAnsi="Times New Roman"/>
                <w:b/>
                <w:bCs/>
                <w:sz w:val="24"/>
                <w:szCs w:val="24"/>
              </w:rPr>
            </w:pPr>
          </w:p>
        </w:tc>
        <w:tc>
          <w:tcPr>
            <w:tcW w:w="414" w:type="pct"/>
          </w:tcPr>
          <w:p w14:paraId="31B688FE" w14:textId="77777777" w:rsidR="00E976C5" w:rsidRPr="00DD1267" w:rsidRDefault="00E976C5" w:rsidP="00E976C5">
            <w:pPr>
              <w:spacing w:after="0"/>
              <w:rPr>
                <w:rFonts w:ascii="Times New Roman" w:hAnsi="Times New Roman"/>
                <w:bCs/>
                <w:sz w:val="24"/>
                <w:szCs w:val="24"/>
              </w:rPr>
            </w:pPr>
          </w:p>
        </w:tc>
        <w:tc>
          <w:tcPr>
            <w:tcW w:w="380" w:type="pct"/>
          </w:tcPr>
          <w:p w14:paraId="42B2588E" w14:textId="77777777" w:rsidR="00E976C5" w:rsidRPr="00DD1267" w:rsidRDefault="00E976C5" w:rsidP="00E976C5">
            <w:pPr>
              <w:spacing w:after="0"/>
              <w:rPr>
                <w:rFonts w:ascii="Times New Roman" w:hAnsi="Times New Roman"/>
                <w:bCs/>
                <w:sz w:val="24"/>
                <w:szCs w:val="24"/>
              </w:rPr>
            </w:pPr>
          </w:p>
        </w:tc>
      </w:tr>
      <w:tr w:rsidR="00E976C5" w:rsidRPr="00DD1267" w14:paraId="4AE46A6A" w14:textId="77777777" w:rsidTr="00E976C5">
        <w:trPr>
          <w:trHeight w:val="20"/>
          <w:jc w:val="center"/>
        </w:trPr>
        <w:tc>
          <w:tcPr>
            <w:tcW w:w="634" w:type="pct"/>
          </w:tcPr>
          <w:p w14:paraId="3AC1013E"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1.</w:t>
            </w:r>
          </w:p>
          <w:p w14:paraId="19596F9B"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Основные положения.</w:t>
            </w:r>
          </w:p>
          <w:p w14:paraId="171B5D1C" w14:textId="77777777" w:rsidR="00E976C5" w:rsidRPr="00DD1267" w:rsidRDefault="00E976C5" w:rsidP="00E976C5">
            <w:pPr>
              <w:spacing w:after="0"/>
              <w:rPr>
                <w:rFonts w:ascii="Times New Roman" w:hAnsi="Times New Roman"/>
                <w:b/>
                <w:bCs/>
                <w:sz w:val="24"/>
                <w:szCs w:val="24"/>
              </w:rPr>
            </w:pPr>
          </w:p>
        </w:tc>
        <w:tc>
          <w:tcPr>
            <w:tcW w:w="2666" w:type="pct"/>
          </w:tcPr>
          <w:p w14:paraId="0FCFBFCF"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Основные задачи сопротивления материалов. Виды деформаций. Метод сечений. Напряжения</w:t>
            </w:r>
          </w:p>
        </w:tc>
        <w:tc>
          <w:tcPr>
            <w:tcW w:w="906" w:type="pct"/>
            <w:vAlign w:val="center"/>
          </w:tcPr>
          <w:p w14:paraId="2FFE2A5D"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44ABF42C"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r>
            <w:r w:rsidRPr="00DD1267">
              <w:rPr>
                <w:rFonts w:ascii="Times New Roman" w:hAnsi="Times New Roman"/>
                <w:sz w:val="24"/>
                <w:szCs w:val="24"/>
              </w:rPr>
              <w:t>ОК 01</w:t>
            </w:r>
          </w:p>
          <w:p w14:paraId="13C31347"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3DC755B9"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23306643"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12CFD9D5"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1.3.04</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5A7BEE2F" w14:textId="77777777" w:rsidTr="00E976C5">
        <w:trPr>
          <w:trHeight w:val="20"/>
          <w:jc w:val="center"/>
        </w:trPr>
        <w:tc>
          <w:tcPr>
            <w:tcW w:w="634" w:type="pct"/>
          </w:tcPr>
          <w:p w14:paraId="37D33A87"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2.</w:t>
            </w:r>
          </w:p>
          <w:p w14:paraId="3D79149A"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Растяжение и сжатие.</w:t>
            </w:r>
          </w:p>
          <w:p w14:paraId="69181D54" w14:textId="77777777" w:rsidR="00E976C5" w:rsidRPr="00DD1267" w:rsidRDefault="00E976C5" w:rsidP="00E976C5">
            <w:pPr>
              <w:spacing w:after="0"/>
              <w:rPr>
                <w:rFonts w:ascii="Times New Roman" w:hAnsi="Times New Roman"/>
                <w:b/>
                <w:bCs/>
                <w:sz w:val="24"/>
                <w:szCs w:val="24"/>
              </w:rPr>
            </w:pPr>
          </w:p>
        </w:tc>
        <w:tc>
          <w:tcPr>
            <w:tcW w:w="2666" w:type="pct"/>
          </w:tcPr>
          <w:p w14:paraId="5D2A00FF"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Внутренние силовые факторы. Эпюры продольных сил и нормальных напряжений.</w:t>
            </w:r>
          </w:p>
          <w:p w14:paraId="2F751C8A"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Продольные и поперечные деформации. Закон Гука. Коэффициент Пуассона.</w:t>
            </w:r>
          </w:p>
        </w:tc>
        <w:tc>
          <w:tcPr>
            <w:tcW w:w="906" w:type="pct"/>
            <w:vAlign w:val="center"/>
          </w:tcPr>
          <w:p w14:paraId="3AD4B52C"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0D372710"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17E24EA2"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5FEF4AB5"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7A11E1E2"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1B139D08"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1.1.05</w:t>
            </w:r>
            <w:r w:rsidRPr="00DD1267">
              <w:rPr>
                <w:rFonts w:ascii="Times New Roman" w:hAnsi="Times New Roman"/>
                <w:bCs/>
                <w:sz w:val="24"/>
                <w:szCs w:val="24"/>
              </w:rPr>
              <w:br/>
              <w:t>З 1.1.06</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7C59868B" w14:textId="77777777" w:rsidTr="00E976C5">
        <w:trPr>
          <w:trHeight w:val="20"/>
          <w:jc w:val="center"/>
        </w:trPr>
        <w:tc>
          <w:tcPr>
            <w:tcW w:w="634" w:type="pct"/>
          </w:tcPr>
          <w:p w14:paraId="5F6D5657" w14:textId="77777777" w:rsidR="00E976C5" w:rsidRPr="00DD1267" w:rsidRDefault="00E976C5" w:rsidP="00E976C5">
            <w:pPr>
              <w:spacing w:after="0"/>
              <w:rPr>
                <w:rFonts w:ascii="Times New Roman" w:hAnsi="Times New Roman"/>
                <w:b/>
                <w:bCs/>
                <w:sz w:val="24"/>
                <w:szCs w:val="24"/>
              </w:rPr>
            </w:pPr>
          </w:p>
        </w:tc>
        <w:tc>
          <w:tcPr>
            <w:tcW w:w="2666" w:type="pct"/>
          </w:tcPr>
          <w:p w14:paraId="00963C93" w14:textId="77777777" w:rsidR="00E976C5" w:rsidRPr="00DD1267" w:rsidRDefault="00E976C5" w:rsidP="00E976C5">
            <w:pPr>
              <w:tabs>
                <w:tab w:val="left" w:pos="916"/>
                <w:tab w:val="left" w:pos="1832"/>
                <w:tab w:val="left" w:pos="2748"/>
                <w:tab w:val="left" w:pos="3664"/>
                <w:tab w:val="left" w:pos="4580"/>
              </w:tabs>
              <w:spacing w:after="0"/>
              <w:rPr>
                <w:rFonts w:ascii="Times New Roman" w:hAnsi="Times New Roman"/>
                <w:bCs/>
                <w:sz w:val="24"/>
                <w:szCs w:val="24"/>
              </w:rPr>
            </w:pPr>
            <w:r w:rsidRPr="00DD1267">
              <w:rPr>
                <w:rFonts w:ascii="Times New Roman" w:hAnsi="Times New Roman"/>
                <w:bCs/>
                <w:sz w:val="24"/>
                <w:szCs w:val="24"/>
              </w:rPr>
              <w:t>Испытание материалов на растяжение.</w:t>
            </w:r>
            <w:r w:rsidRPr="00DD1267">
              <w:rPr>
                <w:rFonts w:ascii="Times New Roman" w:hAnsi="Times New Roman"/>
                <w:bCs/>
                <w:sz w:val="24"/>
                <w:szCs w:val="24"/>
              </w:rPr>
              <w:tab/>
            </w:r>
            <w:r w:rsidRPr="00DD1267">
              <w:rPr>
                <w:rFonts w:ascii="Times New Roman" w:hAnsi="Times New Roman"/>
                <w:bCs/>
                <w:sz w:val="24"/>
                <w:szCs w:val="24"/>
              </w:rPr>
              <w:tab/>
            </w:r>
          </w:p>
          <w:p w14:paraId="1E9E7546"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Механические характеристики материалов.</w:t>
            </w:r>
          </w:p>
          <w:p w14:paraId="4005B5CE"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Напряжения предельные, допускаемые и расчетные. Коэффициент запаса прочности. Условие прочности при растяжении.</w:t>
            </w:r>
          </w:p>
        </w:tc>
        <w:tc>
          <w:tcPr>
            <w:tcW w:w="906" w:type="pct"/>
            <w:vAlign w:val="center"/>
          </w:tcPr>
          <w:p w14:paraId="361C67BB"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7AC44274" w14:textId="77777777" w:rsidR="00E976C5" w:rsidRPr="00DD1267" w:rsidRDefault="00E976C5" w:rsidP="00E976C5">
            <w:pPr>
              <w:spacing w:after="0"/>
              <w:rPr>
                <w:rFonts w:ascii="Times New Roman" w:hAnsi="Times New Roman"/>
                <w:bCs/>
                <w:sz w:val="24"/>
                <w:szCs w:val="24"/>
              </w:rPr>
            </w:pPr>
          </w:p>
        </w:tc>
        <w:tc>
          <w:tcPr>
            <w:tcW w:w="380" w:type="pct"/>
          </w:tcPr>
          <w:p w14:paraId="56364DF5" w14:textId="77777777" w:rsidR="00E976C5" w:rsidRPr="00DD1267" w:rsidRDefault="00E976C5" w:rsidP="00E976C5">
            <w:pPr>
              <w:spacing w:after="0"/>
              <w:rPr>
                <w:rFonts w:ascii="Times New Roman" w:hAnsi="Times New Roman"/>
                <w:bCs/>
                <w:sz w:val="24"/>
                <w:szCs w:val="24"/>
              </w:rPr>
            </w:pPr>
          </w:p>
        </w:tc>
      </w:tr>
      <w:tr w:rsidR="00E976C5" w:rsidRPr="00DD1267" w14:paraId="3379A648" w14:textId="77777777" w:rsidTr="00E976C5">
        <w:trPr>
          <w:trHeight w:val="20"/>
          <w:jc w:val="center"/>
        </w:trPr>
        <w:tc>
          <w:tcPr>
            <w:tcW w:w="634" w:type="pct"/>
          </w:tcPr>
          <w:p w14:paraId="118B7AD6" w14:textId="77777777" w:rsidR="00E976C5" w:rsidRPr="00DD1267" w:rsidRDefault="00E976C5" w:rsidP="00E976C5">
            <w:pPr>
              <w:spacing w:after="0"/>
              <w:rPr>
                <w:rFonts w:ascii="Times New Roman" w:hAnsi="Times New Roman"/>
                <w:b/>
                <w:bCs/>
                <w:sz w:val="24"/>
                <w:szCs w:val="24"/>
              </w:rPr>
            </w:pPr>
          </w:p>
        </w:tc>
        <w:tc>
          <w:tcPr>
            <w:tcW w:w="2666" w:type="pct"/>
          </w:tcPr>
          <w:p w14:paraId="2EF40C6E"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638DA3A3" w14:textId="77777777" w:rsidR="00E976C5" w:rsidRPr="00DD1267" w:rsidRDefault="00E976C5" w:rsidP="00E976C5">
            <w:pPr>
              <w:spacing w:after="0"/>
              <w:jc w:val="center"/>
              <w:rPr>
                <w:rFonts w:ascii="Times New Roman" w:hAnsi="Times New Roman"/>
                <w:b/>
                <w:bCs/>
                <w:sz w:val="24"/>
                <w:szCs w:val="24"/>
              </w:rPr>
            </w:pPr>
          </w:p>
        </w:tc>
        <w:tc>
          <w:tcPr>
            <w:tcW w:w="414" w:type="pct"/>
          </w:tcPr>
          <w:p w14:paraId="4BCB8F96" w14:textId="77777777" w:rsidR="00E976C5" w:rsidRPr="00DD1267" w:rsidRDefault="00E976C5" w:rsidP="00E976C5">
            <w:pPr>
              <w:spacing w:after="0"/>
              <w:rPr>
                <w:rFonts w:ascii="Times New Roman" w:hAnsi="Times New Roman"/>
                <w:bCs/>
                <w:sz w:val="24"/>
                <w:szCs w:val="24"/>
              </w:rPr>
            </w:pPr>
          </w:p>
        </w:tc>
        <w:tc>
          <w:tcPr>
            <w:tcW w:w="380" w:type="pct"/>
          </w:tcPr>
          <w:p w14:paraId="5B50527F" w14:textId="77777777" w:rsidR="00E976C5" w:rsidRPr="00DD1267" w:rsidRDefault="00E976C5" w:rsidP="00E976C5">
            <w:pPr>
              <w:spacing w:after="0"/>
              <w:rPr>
                <w:rFonts w:ascii="Times New Roman" w:hAnsi="Times New Roman"/>
                <w:bCs/>
                <w:sz w:val="24"/>
                <w:szCs w:val="24"/>
              </w:rPr>
            </w:pPr>
          </w:p>
        </w:tc>
      </w:tr>
      <w:tr w:rsidR="00E976C5" w:rsidRPr="00DD1267" w14:paraId="1528E7EC" w14:textId="77777777" w:rsidTr="00E976C5">
        <w:trPr>
          <w:trHeight w:val="20"/>
          <w:jc w:val="center"/>
        </w:trPr>
        <w:tc>
          <w:tcPr>
            <w:tcW w:w="634" w:type="pct"/>
          </w:tcPr>
          <w:p w14:paraId="5CECF152" w14:textId="77777777" w:rsidR="00E976C5" w:rsidRPr="00DD1267" w:rsidRDefault="00E976C5" w:rsidP="00E976C5">
            <w:pPr>
              <w:spacing w:after="0"/>
              <w:rPr>
                <w:rFonts w:ascii="Times New Roman" w:hAnsi="Times New Roman"/>
                <w:b/>
                <w:bCs/>
                <w:sz w:val="24"/>
                <w:szCs w:val="24"/>
              </w:rPr>
            </w:pPr>
          </w:p>
        </w:tc>
        <w:tc>
          <w:tcPr>
            <w:tcW w:w="2666" w:type="pct"/>
          </w:tcPr>
          <w:p w14:paraId="08F2B67A"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Л.Р. 1.</w:t>
            </w:r>
            <w:r>
              <w:rPr>
                <w:rFonts w:ascii="Times New Roman" w:hAnsi="Times New Roman"/>
                <w:bCs/>
                <w:sz w:val="24"/>
                <w:szCs w:val="24"/>
              </w:rPr>
              <w:t xml:space="preserve"> </w:t>
            </w:r>
            <w:r w:rsidRPr="00DD1267">
              <w:rPr>
                <w:rFonts w:ascii="Times New Roman" w:hAnsi="Times New Roman"/>
                <w:bCs/>
                <w:sz w:val="24"/>
                <w:szCs w:val="24"/>
              </w:rPr>
              <w:t>Испытание на растяжение образца из низкоуглеродистой стали.</w:t>
            </w:r>
          </w:p>
        </w:tc>
        <w:tc>
          <w:tcPr>
            <w:tcW w:w="906" w:type="pct"/>
            <w:vAlign w:val="center"/>
          </w:tcPr>
          <w:p w14:paraId="624F1812"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0F5B5BC2" w14:textId="77777777" w:rsidR="00E976C5" w:rsidRPr="00DD1267" w:rsidRDefault="00E976C5" w:rsidP="00E976C5">
            <w:pPr>
              <w:spacing w:after="0"/>
              <w:rPr>
                <w:rFonts w:ascii="Times New Roman" w:hAnsi="Times New Roman"/>
                <w:bCs/>
                <w:sz w:val="24"/>
                <w:szCs w:val="24"/>
              </w:rPr>
            </w:pPr>
          </w:p>
        </w:tc>
        <w:tc>
          <w:tcPr>
            <w:tcW w:w="380" w:type="pct"/>
          </w:tcPr>
          <w:p w14:paraId="3EDBE690" w14:textId="77777777" w:rsidR="00E976C5" w:rsidRPr="00DD1267" w:rsidRDefault="00E976C5" w:rsidP="00E976C5">
            <w:pPr>
              <w:spacing w:after="0"/>
              <w:rPr>
                <w:rFonts w:ascii="Times New Roman" w:hAnsi="Times New Roman"/>
                <w:bCs/>
                <w:sz w:val="24"/>
                <w:szCs w:val="24"/>
              </w:rPr>
            </w:pPr>
          </w:p>
        </w:tc>
      </w:tr>
      <w:tr w:rsidR="00E976C5" w:rsidRPr="00DD1267" w14:paraId="4E168E39" w14:textId="77777777" w:rsidTr="00E976C5">
        <w:trPr>
          <w:trHeight w:val="20"/>
          <w:jc w:val="center"/>
        </w:trPr>
        <w:tc>
          <w:tcPr>
            <w:tcW w:w="634" w:type="pct"/>
          </w:tcPr>
          <w:p w14:paraId="5D5618C2" w14:textId="77777777" w:rsidR="00E976C5" w:rsidRPr="00DD1267" w:rsidRDefault="00E976C5" w:rsidP="00E976C5">
            <w:pPr>
              <w:spacing w:after="0"/>
              <w:rPr>
                <w:rFonts w:ascii="Times New Roman" w:hAnsi="Times New Roman"/>
                <w:b/>
                <w:bCs/>
                <w:sz w:val="24"/>
                <w:szCs w:val="24"/>
              </w:rPr>
            </w:pPr>
          </w:p>
        </w:tc>
        <w:tc>
          <w:tcPr>
            <w:tcW w:w="2666" w:type="pct"/>
          </w:tcPr>
          <w:p w14:paraId="4B00A404"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2 Построение эпюр продольных сил и нормальных напряжений</w:t>
            </w:r>
          </w:p>
        </w:tc>
        <w:tc>
          <w:tcPr>
            <w:tcW w:w="906" w:type="pct"/>
            <w:vAlign w:val="center"/>
          </w:tcPr>
          <w:p w14:paraId="72A1099D"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26FAB5E9" w14:textId="77777777" w:rsidR="00E976C5" w:rsidRPr="00DD1267" w:rsidRDefault="00E976C5" w:rsidP="00E976C5">
            <w:pPr>
              <w:spacing w:after="0"/>
              <w:rPr>
                <w:rFonts w:ascii="Times New Roman" w:hAnsi="Times New Roman"/>
                <w:bCs/>
                <w:sz w:val="24"/>
                <w:szCs w:val="24"/>
              </w:rPr>
            </w:pPr>
          </w:p>
        </w:tc>
        <w:tc>
          <w:tcPr>
            <w:tcW w:w="380" w:type="pct"/>
          </w:tcPr>
          <w:p w14:paraId="7B217871" w14:textId="77777777" w:rsidR="00E976C5" w:rsidRPr="00DD1267" w:rsidRDefault="00E976C5" w:rsidP="00E976C5">
            <w:pPr>
              <w:spacing w:after="0"/>
              <w:rPr>
                <w:rFonts w:ascii="Times New Roman" w:hAnsi="Times New Roman"/>
                <w:bCs/>
                <w:sz w:val="24"/>
                <w:szCs w:val="24"/>
              </w:rPr>
            </w:pPr>
          </w:p>
        </w:tc>
      </w:tr>
      <w:tr w:rsidR="00E976C5" w:rsidRPr="00DD1267" w14:paraId="6139DC08" w14:textId="77777777" w:rsidTr="00E976C5">
        <w:trPr>
          <w:trHeight w:val="20"/>
          <w:jc w:val="center"/>
        </w:trPr>
        <w:tc>
          <w:tcPr>
            <w:tcW w:w="634" w:type="pct"/>
          </w:tcPr>
          <w:p w14:paraId="525AEE42" w14:textId="77777777" w:rsidR="00E976C5" w:rsidRPr="00DD1267" w:rsidRDefault="00E976C5" w:rsidP="00E976C5">
            <w:pPr>
              <w:spacing w:after="0"/>
              <w:rPr>
                <w:rFonts w:ascii="Times New Roman" w:hAnsi="Times New Roman"/>
                <w:b/>
                <w:bCs/>
                <w:sz w:val="24"/>
                <w:szCs w:val="24"/>
              </w:rPr>
            </w:pPr>
          </w:p>
        </w:tc>
        <w:tc>
          <w:tcPr>
            <w:tcW w:w="2666" w:type="pct"/>
          </w:tcPr>
          <w:p w14:paraId="057333BF"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3. Решение задач на прочность при растяжении.</w:t>
            </w:r>
          </w:p>
        </w:tc>
        <w:tc>
          <w:tcPr>
            <w:tcW w:w="906" w:type="pct"/>
            <w:vAlign w:val="center"/>
          </w:tcPr>
          <w:p w14:paraId="2F94CABA"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7A321F14" w14:textId="77777777" w:rsidR="00E976C5" w:rsidRPr="00DD1267" w:rsidRDefault="00E976C5" w:rsidP="00E976C5">
            <w:pPr>
              <w:spacing w:after="0"/>
              <w:rPr>
                <w:rFonts w:ascii="Times New Roman" w:hAnsi="Times New Roman"/>
                <w:bCs/>
                <w:sz w:val="24"/>
                <w:szCs w:val="24"/>
              </w:rPr>
            </w:pPr>
          </w:p>
        </w:tc>
        <w:tc>
          <w:tcPr>
            <w:tcW w:w="380" w:type="pct"/>
          </w:tcPr>
          <w:p w14:paraId="6FDF367A" w14:textId="77777777" w:rsidR="00E976C5" w:rsidRPr="00DD1267" w:rsidRDefault="00E976C5" w:rsidP="00E976C5">
            <w:pPr>
              <w:spacing w:after="0"/>
              <w:rPr>
                <w:rFonts w:ascii="Times New Roman" w:hAnsi="Times New Roman"/>
                <w:bCs/>
                <w:sz w:val="24"/>
                <w:szCs w:val="24"/>
              </w:rPr>
            </w:pPr>
          </w:p>
        </w:tc>
      </w:tr>
      <w:tr w:rsidR="00E976C5" w:rsidRPr="00DD1267" w14:paraId="59559F51" w14:textId="77777777" w:rsidTr="00E976C5">
        <w:trPr>
          <w:trHeight w:val="20"/>
          <w:jc w:val="center"/>
        </w:trPr>
        <w:tc>
          <w:tcPr>
            <w:tcW w:w="634" w:type="pct"/>
          </w:tcPr>
          <w:p w14:paraId="03BB0689" w14:textId="77777777" w:rsidR="00E976C5" w:rsidRPr="00DD1267" w:rsidRDefault="00E976C5" w:rsidP="00E976C5">
            <w:pPr>
              <w:spacing w:after="0"/>
              <w:rPr>
                <w:rFonts w:ascii="Times New Roman" w:hAnsi="Times New Roman"/>
                <w:b/>
                <w:bCs/>
                <w:sz w:val="24"/>
                <w:szCs w:val="24"/>
              </w:rPr>
            </w:pPr>
          </w:p>
        </w:tc>
        <w:tc>
          <w:tcPr>
            <w:tcW w:w="2666" w:type="pct"/>
          </w:tcPr>
          <w:p w14:paraId="38F67143"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p w14:paraId="6163F9B8"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06" w:type="pct"/>
            <w:vAlign w:val="center"/>
          </w:tcPr>
          <w:p w14:paraId="536FF4A4" w14:textId="77777777" w:rsidR="00E976C5" w:rsidRPr="00DD1267" w:rsidRDefault="00E976C5" w:rsidP="00E976C5">
            <w:pPr>
              <w:spacing w:after="0"/>
              <w:jc w:val="center"/>
              <w:rPr>
                <w:rFonts w:ascii="Times New Roman" w:hAnsi="Times New Roman"/>
                <w:b/>
                <w:bCs/>
                <w:sz w:val="24"/>
                <w:szCs w:val="24"/>
              </w:rPr>
            </w:pPr>
          </w:p>
        </w:tc>
        <w:tc>
          <w:tcPr>
            <w:tcW w:w="414" w:type="pct"/>
          </w:tcPr>
          <w:p w14:paraId="09090788" w14:textId="77777777" w:rsidR="00E976C5" w:rsidRPr="00DD1267" w:rsidRDefault="00E976C5" w:rsidP="00E976C5">
            <w:pPr>
              <w:spacing w:after="0"/>
              <w:rPr>
                <w:rFonts w:ascii="Times New Roman" w:hAnsi="Times New Roman"/>
                <w:bCs/>
                <w:sz w:val="24"/>
                <w:szCs w:val="24"/>
              </w:rPr>
            </w:pPr>
          </w:p>
        </w:tc>
        <w:tc>
          <w:tcPr>
            <w:tcW w:w="380" w:type="pct"/>
          </w:tcPr>
          <w:p w14:paraId="3A72989D" w14:textId="77777777" w:rsidR="00E976C5" w:rsidRPr="00DD1267" w:rsidRDefault="00E976C5" w:rsidP="00E976C5">
            <w:pPr>
              <w:spacing w:after="0"/>
              <w:rPr>
                <w:rFonts w:ascii="Times New Roman" w:hAnsi="Times New Roman"/>
                <w:bCs/>
                <w:sz w:val="24"/>
                <w:szCs w:val="24"/>
              </w:rPr>
            </w:pPr>
          </w:p>
        </w:tc>
      </w:tr>
      <w:tr w:rsidR="00E976C5" w:rsidRPr="00DD1267" w14:paraId="36BD8368" w14:textId="77777777" w:rsidTr="00E976C5">
        <w:trPr>
          <w:trHeight w:val="20"/>
          <w:jc w:val="center"/>
        </w:trPr>
        <w:tc>
          <w:tcPr>
            <w:tcW w:w="634" w:type="pct"/>
          </w:tcPr>
          <w:p w14:paraId="44CDCFED" w14:textId="77777777" w:rsidR="00E976C5" w:rsidRPr="00DD1267" w:rsidRDefault="00E976C5" w:rsidP="00E976C5">
            <w:pPr>
              <w:spacing w:after="0"/>
              <w:rPr>
                <w:rFonts w:ascii="Times New Roman" w:hAnsi="Times New Roman"/>
                <w:b/>
                <w:bCs/>
                <w:sz w:val="24"/>
                <w:szCs w:val="24"/>
              </w:rPr>
            </w:pPr>
          </w:p>
        </w:tc>
        <w:tc>
          <w:tcPr>
            <w:tcW w:w="2666" w:type="pct"/>
          </w:tcPr>
          <w:p w14:paraId="26AE8759"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Индивидуальное расчетно-графическое задание №2.</w:t>
            </w:r>
          </w:p>
        </w:tc>
        <w:tc>
          <w:tcPr>
            <w:tcW w:w="906" w:type="pct"/>
            <w:vAlign w:val="center"/>
          </w:tcPr>
          <w:p w14:paraId="108B296B"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45C0974E" w14:textId="77777777" w:rsidR="00E976C5" w:rsidRPr="00DD1267" w:rsidRDefault="00E976C5" w:rsidP="00E976C5">
            <w:pPr>
              <w:spacing w:after="0"/>
              <w:rPr>
                <w:rFonts w:ascii="Times New Roman" w:hAnsi="Times New Roman"/>
                <w:bCs/>
                <w:sz w:val="24"/>
                <w:szCs w:val="24"/>
              </w:rPr>
            </w:pPr>
          </w:p>
        </w:tc>
        <w:tc>
          <w:tcPr>
            <w:tcW w:w="380" w:type="pct"/>
          </w:tcPr>
          <w:p w14:paraId="08797656" w14:textId="77777777" w:rsidR="00E976C5" w:rsidRPr="00DD1267" w:rsidRDefault="00E976C5" w:rsidP="00E976C5">
            <w:pPr>
              <w:spacing w:after="0"/>
              <w:rPr>
                <w:rFonts w:ascii="Times New Roman" w:hAnsi="Times New Roman"/>
                <w:bCs/>
                <w:sz w:val="24"/>
                <w:szCs w:val="24"/>
              </w:rPr>
            </w:pPr>
          </w:p>
        </w:tc>
      </w:tr>
      <w:tr w:rsidR="00E976C5" w:rsidRPr="00DD1267" w14:paraId="7EB2F781" w14:textId="77777777" w:rsidTr="00E976C5">
        <w:trPr>
          <w:trHeight w:val="20"/>
          <w:jc w:val="center"/>
        </w:trPr>
        <w:tc>
          <w:tcPr>
            <w:tcW w:w="634" w:type="pct"/>
          </w:tcPr>
          <w:p w14:paraId="1F66EF2C"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3.</w:t>
            </w:r>
          </w:p>
          <w:p w14:paraId="4AF21BEA"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Практические расчеты на срез и смятие.</w:t>
            </w:r>
          </w:p>
        </w:tc>
        <w:tc>
          <w:tcPr>
            <w:tcW w:w="2666" w:type="pct"/>
          </w:tcPr>
          <w:p w14:paraId="4525AAF0"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Срез и смятие. Расчетные формулы, условия прочности</w:t>
            </w:r>
          </w:p>
        </w:tc>
        <w:tc>
          <w:tcPr>
            <w:tcW w:w="906" w:type="pct"/>
            <w:vAlign w:val="center"/>
          </w:tcPr>
          <w:p w14:paraId="511B853D"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27D35D03"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72A40C7C"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1A7FED6E"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38C45C85"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601E1FB3"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1.1.05</w:t>
            </w:r>
            <w:r w:rsidRPr="00DD1267">
              <w:rPr>
                <w:rFonts w:ascii="Times New Roman" w:hAnsi="Times New Roman"/>
                <w:bCs/>
                <w:sz w:val="24"/>
                <w:szCs w:val="24"/>
              </w:rPr>
              <w:br/>
              <w:t>З 1.1.06</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7ECB64AD" w14:textId="77777777" w:rsidTr="00E976C5">
        <w:trPr>
          <w:trHeight w:val="20"/>
          <w:jc w:val="center"/>
        </w:trPr>
        <w:tc>
          <w:tcPr>
            <w:tcW w:w="634" w:type="pct"/>
          </w:tcPr>
          <w:p w14:paraId="32CE1C21" w14:textId="77777777" w:rsidR="00E976C5" w:rsidRPr="00DD1267" w:rsidRDefault="00E976C5" w:rsidP="00E976C5">
            <w:pPr>
              <w:spacing w:after="0"/>
              <w:rPr>
                <w:rFonts w:ascii="Times New Roman" w:hAnsi="Times New Roman"/>
                <w:b/>
                <w:bCs/>
                <w:sz w:val="24"/>
                <w:szCs w:val="24"/>
              </w:rPr>
            </w:pPr>
          </w:p>
        </w:tc>
        <w:tc>
          <w:tcPr>
            <w:tcW w:w="2666" w:type="pct"/>
          </w:tcPr>
          <w:p w14:paraId="2819F90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07734F9F" w14:textId="77777777" w:rsidR="00E976C5" w:rsidRPr="00DD1267" w:rsidRDefault="00E976C5" w:rsidP="00E976C5">
            <w:pPr>
              <w:spacing w:after="0"/>
              <w:jc w:val="center"/>
              <w:rPr>
                <w:rFonts w:ascii="Times New Roman" w:hAnsi="Times New Roman"/>
                <w:b/>
                <w:bCs/>
                <w:sz w:val="24"/>
                <w:szCs w:val="24"/>
              </w:rPr>
            </w:pPr>
          </w:p>
        </w:tc>
        <w:tc>
          <w:tcPr>
            <w:tcW w:w="414" w:type="pct"/>
          </w:tcPr>
          <w:p w14:paraId="6DC24493" w14:textId="77777777" w:rsidR="00E976C5" w:rsidRPr="00DD1267" w:rsidRDefault="00E976C5" w:rsidP="00E976C5">
            <w:pPr>
              <w:spacing w:after="0"/>
              <w:rPr>
                <w:rFonts w:ascii="Times New Roman" w:hAnsi="Times New Roman"/>
                <w:bCs/>
                <w:sz w:val="24"/>
                <w:szCs w:val="24"/>
              </w:rPr>
            </w:pPr>
          </w:p>
        </w:tc>
        <w:tc>
          <w:tcPr>
            <w:tcW w:w="380" w:type="pct"/>
          </w:tcPr>
          <w:p w14:paraId="50CDB5FC" w14:textId="77777777" w:rsidR="00E976C5" w:rsidRPr="00DD1267" w:rsidRDefault="00E976C5" w:rsidP="00E976C5">
            <w:pPr>
              <w:spacing w:after="0"/>
              <w:rPr>
                <w:rFonts w:ascii="Times New Roman" w:hAnsi="Times New Roman"/>
                <w:bCs/>
                <w:sz w:val="24"/>
                <w:szCs w:val="24"/>
              </w:rPr>
            </w:pPr>
          </w:p>
        </w:tc>
      </w:tr>
      <w:tr w:rsidR="00E976C5" w:rsidRPr="00DD1267" w14:paraId="27DF6BA1" w14:textId="77777777" w:rsidTr="00E976C5">
        <w:trPr>
          <w:trHeight w:val="20"/>
          <w:jc w:val="center"/>
        </w:trPr>
        <w:tc>
          <w:tcPr>
            <w:tcW w:w="634" w:type="pct"/>
          </w:tcPr>
          <w:p w14:paraId="5BE242C6" w14:textId="77777777" w:rsidR="00E976C5" w:rsidRPr="00DD1267" w:rsidRDefault="00E976C5" w:rsidP="00E976C5">
            <w:pPr>
              <w:spacing w:after="0"/>
              <w:rPr>
                <w:rFonts w:ascii="Times New Roman" w:hAnsi="Times New Roman"/>
                <w:b/>
                <w:bCs/>
                <w:sz w:val="24"/>
                <w:szCs w:val="24"/>
              </w:rPr>
            </w:pPr>
          </w:p>
        </w:tc>
        <w:tc>
          <w:tcPr>
            <w:tcW w:w="2666" w:type="pct"/>
          </w:tcPr>
          <w:p w14:paraId="12287E93"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4.</w:t>
            </w:r>
            <w:r>
              <w:rPr>
                <w:rFonts w:ascii="Times New Roman" w:hAnsi="Times New Roman"/>
                <w:bCs/>
                <w:sz w:val="24"/>
                <w:szCs w:val="24"/>
              </w:rPr>
              <w:t xml:space="preserve"> </w:t>
            </w:r>
            <w:r w:rsidRPr="00DD1267">
              <w:rPr>
                <w:rFonts w:ascii="Times New Roman" w:hAnsi="Times New Roman"/>
                <w:bCs/>
                <w:sz w:val="24"/>
                <w:szCs w:val="24"/>
              </w:rPr>
              <w:t>Расчеты на срез и смятие</w:t>
            </w:r>
          </w:p>
        </w:tc>
        <w:tc>
          <w:tcPr>
            <w:tcW w:w="906" w:type="pct"/>
            <w:vAlign w:val="center"/>
          </w:tcPr>
          <w:p w14:paraId="368C7C4F"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4689B14D" w14:textId="77777777" w:rsidR="00E976C5" w:rsidRPr="00DD1267" w:rsidRDefault="00E976C5" w:rsidP="00E976C5">
            <w:pPr>
              <w:spacing w:after="0"/>
              <w:rPr>
                <w:rFonts w:ascii="Times New Roman" w:hAnsi="Times New Roman"/>
                <w:bCs/>
                <w:sz w:val="24"/>
                <w:szCs w:val="24"/>
              </w:rPr>
            </w:pPr>
          </w:p>
        </w:tc>
        <w:tc>
          <w:tcPr>
            <w:tcW w:w="380" w:type="pct"/>
          </w:tcPr>
          <w:p w14:paraId="2B639F35" w14:textId="77777777" w:rsidR="00E976C5" w:rsidRPr="00DD1267" w:rsidRDefault="00E976C5" w:rsidP="00E976C5">
            <w:pPr>
              <w:spacing w:after="0"/>
              <w:rPr>
                <w:rFonts w:ascii="Times New Roman" w:hAnsi="Times New Roman"/>
                <w:bCs/>
                <w:sz w:val="24"/>
                <w:szCs w:val="24"/>
              </w:rPr>
            </w:pPr>
          </w:p>
        </w:tc>
      </w:tr>
      <w:tr w:rsidR="00E976C5" w:rsidRPr="00DD1267" w14:paraId="01316BDC" w14:textId="77777777" w:rsidTr="00E976C5">
        <w:trPr>
          <w:trHeight w:val="20"/>
          <w:jc w:val="center"/>
        </w:trPr>
        <w:tc>
          <w:tcPr>
            <w:tcW w:w="634" w:type="pct"/>
          </w:tcPr>
          <w:p w14:paraId="4130BBE1"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4.</w:t>
            </w:r>
          </w:p>
          <w:p w14:paraId="05A49004"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Кручение.</w:t>
            </w:r>
          </w:p>
        </w:tc>
        <w:tc>
          <w:tcPr>
            <w:tcW w:w="2666" w:type="pct"/>
          </w:tcPr>
          <w:p w14:paraId="1535A4CD"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Внутренние силовые факторы при кручении. Эпюры крутящих моментов.  Напряжения в поперечных сечениях, угол закручивания.</w:t>
            </w:r>
          </w:p>
        </w:tc>
        <w:tc>
          <w:tcPr>
            <w:tcW w:w="906" w:type="pct"/>
            <w:vAlign w:val="center"/>
          </w:tcPr>
          <w:p w14:paraId="45FFFA8E"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083BE844"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7D4A2189"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1FF584C0"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28F27685"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78B98BB4"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1.1.05</w:t>
            </w:r>
            <w:r w:rsidRPr="00DD1267">
              <w:rPr>
                <w:rFonts w:ascii="Times New Roman" w:hAnsi="Times New Roman"/>
                <w:bCs/>
                <w:sz w:val="24"/>
                <w:szCs w:val="24"/>
              </w:rPr>
              <w:br/>
              <w:t>З 1.1.06</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4B485F0F" w14:textId="77777777" w:rsidTr="00E976C5">
        <w:trPr>
          <w:trHeight w:val="20"/>
          <w:jc w:val="center"/>
        </w:trPr>
        <w:tc>
          <w:tcPr>
            <w:tcW w:w="634" w:type="pct"/>
          </w:tcPr>
          <w:p w14:paraId="600386F3" w14:textId="77777777" w:rsidR="00E976C5" w:rsidRPr="00DD1267" w:rsidRDefault="00E976C5" w:rsidP="00E976C5">
            <w:pPr>
              <w:spacing w:after="0"/>
              <w:rPr>
                <w:rFonts w:ascii="Times New Roman" w:hAnsi="Times New Roman"/>
                <w:b/>
                <w:bCs/>
                <w:sz w:val="24"/>
                <w:szCs w:val="24"/>
              </w:rPr>
            </w:pPr>
          </w:p>
        </w:tc>
        <w:tc>
          <w:tcPr>
            <w:tcW w:w="2666" w:type="pct"/>
          </w:tcPr>
          <w:p w14:paraId="025D02AE"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Расчеты на прочность и жесткость при кручении.</w:t>
            </w:r>
          </w:p>
        </w:tc>
        <w:tc>
          <w:tcPr>
            <w:tcW w:w="906" w:type="pct"/>
            <w:vAlign w:val="center"/>
          </w:tcPr>
          <w:p w14:paraId="453C8974"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3E72027B" w14:textId="77777777" w:rsidR="00E976C5" w:rsidRPr="00DD1267" w:rsidRDefault="00E976C5" w:rsidP="00E976C5">
            <w:pPr>
              <w:spacing w:after="0"/>
              <w:rPr>
                <w:rFonts w:ascii="Times New Roman" w:hAnsi="Times New Roman"/>
                <w:bCs/>
                <w:sz w:val="24"/>
                <w:szCs w:val="24"/>
              </w:rPr>
            </w:pPr>
          </w:p>
        </w:tc>
        <w:tc>
          <w:tcPr>
            <w:tcW w:w="380" w:type="pct"/>
          </w:tcPr>
          <w:p w14:paraId="36D60346" w14:textId="77777777" w:rsidR="00E976C5" w:rsidRPr="00DD1267" w:rsidRDefault="00E976C5" w:rsidP="00E976C5">
            <w:pPr>
              <w:spacing w:after="0"/>
              <w:rPr>
                <w:rFonts w:ascii="Times New Roman" w:hAnsi="Times New Roman"/>
                <w:bCs/>
                <w:sz w:val="24"/>
                <w:szCs w:val="24"/>
              </w:rPr>
            </w:pPr>
          </w:p>
        </w:tc>
      </w:tr>
      <w:tr w:rsidR="00E976C5" w:rsidRPr="00DD1267" w14:paraId="0BE27DA2" w14:textId="77777777" w:rsidTr="00E976C5">
        <w:trPr>
          <w:trHeight w:val="20"/>
          <w:jc w:val="center"/>
        </w:trPr>
        <w:tc>
          <w:tcPr>
            <w:tcW w:w="634" w:type="pct"/>
          </w:tcPr>
          <w:p w14:paraId="327398FE" w14:textId="77777777" w:rsidR="00E976C5" w:rsidRPr="00DD1267" w:rsidRDefault="00E976C5" w:rsidP="00E976C5">
            <w:pPr>
              <w:spacing w:after="0"/>
              <w:rPr>
                <w:rFonts w:ascii="Times New Roman" w:hAnsi="Times New Roman"/>
                <w:b/>
                <w:bCs/>
                <w:sz w:val="24"/>
                <w:szCs w:val="24"/>
              </w:rPr>
            </w:pPr>
          </w:p>
        </w:tc>
        <w:tc>
          <w:tcPr>
            <w:tcW w:w="2666" w:type="pct"/>
          </w:tcPr>
          <w:p w14:paraId="17C11A3F"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6618B1C9" w14:textId="77777777" w:rsidR="00E976C5" w:rsidRPr="00DD1267" w:rsidRDefault="00E976C5" w:rsidP="00E976C5">
            <w:pPr>
              <w:spacing w:after="0"/>
              <w:jc w:val="center"/>
              <w:rPr>
                <w:rFonts w:ascii="Times New Roman" w:hAnsi="Times New Roman"/>
                <w:b/>
                <w:bCs/>
                <w:sz w:val="24"/>
                <w:szCs w:val="24"/>
              </w:rPr>
            </w:pPr>
          </w:p>
        </w:tc>
        <w:tc>
          <w:tcPr>
            <w:tcW w:w="414" w:type="pct"/>
          </w:tcPr>
          <w:p w14:paraId="5C69501F" w14:textId="77777777" w:rsidR="00E976C5" w:rsidRPr="00DD1267" w:rsidRDefault="00E976C5" w:rsidP="00E976C5">
            <w:pPr>
              <w:spacing w:after="0"/>
              <w:rPr>
                <w:rFonts w:ascii="Times New Roman" w:hAnsi="Times New Roman"/>
                <w:bCs/>
                <w:sz w:val="24"/>
                <w:szCs w:val="24"/>
              </w:rPr>
            </w:pPr>
          </w:p>
        </w:tc>
        <w:tc>
          <w:tcPr>
            <w:tcW w:w="380" w:type="pct"/>
          </w:tcPr>
          <w:p w14:paraId="4F33A8E0" w14:textId="77777777" w:rsidR="00E976C5" w:rsidRPr="00DD1267" w:rsidRDefault="00E976C5" w:rsidP="00E976C5">
            <w:pPr>
              <w:spacing w:after="0"/>
              <w:rPr>
                <w:rFonts w:ascii="Times New Roman" w:hAnsi="Times New Roman"/>
                <w:bCs/>
                <w:sz w:val="24"/>
                <w:szCs w:val="24"/>
              </w:rPr>
            </w:pPr>
          </w:p>
        </w:tc>
      </w:tr>
      <w:tr w:rsidR="00E976C5" w:rsidRPr="00DD1267" w14:paraId="56644E16" w14:textId="77777777" w:rsidTr="00E976C5">
        <w:trPr>
          <w:trHeight w:val="20"/>
          <w:jc w:val="center"/>
        </w:trPr>
        <w:tc>
          <w:tcPr>
            <w:tcW w:w="634" w:type="pct"/>
          </w:tcPr>
          <w:p w14:paraId="0AFA64AE" w14:textId="77777777" w:rsidR="00E976C5" w:rsidRPr="00DD1267" w:rsidRDefault="00E976C5" w:rsidP="00E976C5">
            <w:pPr>
              <w:spacing w:after="0"/>
              <w:rPr>
                <w:rFonts w:ascii="Times New Roman" w:hAnsi="Times New Roman"/>
                <w:b/>
                <w:bCs/>
                <w:sz w:val="24"/>
                <w:szCs w:val="24"/>
              </w:rPr>
            </w:pPr>
          </w:p>
        </w:tc>
        <w:tc>
          <w:tcPr>
            <w:tcW w:w="2666" w:type="pct"/>
          </w:tcPr>
          <w:p w14:paraId="42F51CDC"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5.</w:t>
            </w:r>
            <w:r>
              <w:rPr>
                <w:rFonts w:ascii="Times New Roman" w:hAnsi="Times New Roman"/>
                <w:bCs/>
                <w:sz w:val="24"/>
                <w:szCs w:val="24"/>
              </w:rPr>
              <w:t xml:space="preserve"> </w:t>
            </w:r>
            <w:r w:rsidRPr="00DD1267">
              <w:rPr>
                <w:rFonts w:ascii="Times New Roman" w:hAnsi="Times New Roman"/>
                <w:bCs/>
                <w:sz w:val="24"/>
                <w:szCs w:val="24"/>
              </w:rPr>
              <w:t>Индивидуальное расчетно-графическое задание №3.</w:t>
            </w:r>
          </w:p>
        </w:tc>
        <w:tc>
          <w:tcPr>
            <w:tcW w:w="906" w:type="pct"/>
            <w:vAlign w:val="center"/>
          </w:tcPr>
          <w:p w14:paraId="5060FFDC"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34446FE4" w14:textId="77777777" w:rsidR="00E976C5" w:rsidRPr="00DD1267" w:rsidRDefault="00E976C5" w:rsidP="00E976C5">
            <w:pPr>
              <w:spacing w:after="0"/>
              <w:rPr>
                <w:rFonts w:ascii="Times New Roman" w:hAnsi="Times New Roman"/>
                <w:bCs/>
                <w:sz w:val="24"/>
                <w:szCs w:val="24"/>
              </w:rPr>
            </w:pPr>
          </w:p>
        </w:tc>
        <w:tc>
          <w:tcPr>
            <w:tcW w:w="380" w:type="pct"/>
          </w:tcPr>
          <w:p w14:paraId="408556EB" w14:textId="77777777" w:rsidR="00E976C5" w:rsidRPr="00DD1267" w:rsidRDefault="00E976C5" w:rsidP="00E976C5">
            <w:pPr>
              <w:spacing w:after="0"/>
              <w:rPr>
                <w:rFonts w:ascii="Times New Roman" w:hAnsi="Times New Roman"/>
                <w:bCs/>
                <w:sz w:val="24"/>
                <w:szCs w:val="24"/>
              </w:rPr>
            </w:pPr>
          </w:p>
        </w:tc>
      </w:tr>
      <w:tr w:rsidR="00E976C5" w:rsidRPr="00DD1267" w14:paraId="3FB134FD" w14:textId="77777777" w:rsidTr="00E976C5">
        <w:trPr>
          <w:trHeight w:val="20"/>
          <w:jc w:val="center"/>
        </w:trPr>
        <w:tc>
          <w:tcPr>
            <w:tcW w:w="634" w:type="pct"/>
          </w:tcPr>
          <w:p w14:paraId="61147E3A" w14:textId="77777777" w:rsidR="00E976C5" w:rsidRPr="00DD1267" w:rsidRDefault="00E976C5" w:rsidP="00E976C5">
            <w:pPr>
              <w:spacing w:after="0"/>
              <w:rPr>
                <w:rFonts w:ascii="Times New Roman" w:hAnsi="Times New Roman"/>
                <w:b/>
                <w:bCs/>
                <w:sz w:val="24"/>
                <w:szCs w:val="24"/>
              </w:rPr>
            </w:pPr>
          </w:p>
        </w:tc>
        <w:tc>
          <w:tcPr>
            <w:tcW w:w="2666" w:type="pct"/>
          </w:tcPr>
          <w:p w14:paraId="6A3B67E9"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p w14:paraId="040E449E"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06" w:type="pct"/>
            <w:vAlign w:val="center"/>
          </w:tcPr>
          <w:p w14:paraId="326B1540" w14:textId="77777777" w:rsidR="00E976C5" w:rsidRPr="00DD1267" w:rsidRDefault="00E976C5" w:rsidP="00E976C5">
            <w:pPr>
              <w:spacing w:after="0"/>
              <w:jc w:val="center"/>
              <w:rPr>
                <w:rFonts w:ascii="Times New Roman" w:hAnsi="Times New Roman"/>
                <w:b/>
                <w:bCs/>
                <w:sz w:val="24"/>
                <w:szCs w:val="24"/>
              </w:rPr>
            </w:pPr>
          </w:p>
        </w:tc>
        <w:tc>
          <w:tcPr>
            <w:tcW w:w="414" w:type="pct"/>
          </w:tcPr>
          <w:p w14:paraId="511B0666" w14:textId="77777777" w:rsidR="00E976C5" w:rsidRPr="00DD1267" w:rsidRDefault="00E976C5" w:rsidP="00E976C5">
            <w:pPr>
              <w:spacing w:after="0"/>
              <w:rPr>
                <w:rFonts w:ascii="Times New Roman" w:hAnsi="Times New Roman"/>
                <w:bCs/>
                <w:sz w:val="24"/>
                <w:szCs w:val="24"/>
              </w:rPr>
            </w:pPr>
          </w:p>
        </w:tc>
        <w:tc>
          <w:tcPr>
            <w:tcW w:w="380" w:type="pct"/>
          </w:tcPr>
          <w:p w14:paraId="14D16235" w14:textId="77777777" w:rsidR="00E976C5" w:rsidRPr="00DD1267" w:rsidRDefault="00E976C5" w:rsidP="00E976C5">
            <w:pPr>
              <w:spacing w:after="0"/>
              <w:rPr>
                <w:rFonts w:ascii="Times New Roman" w:hAnsi="Times New Roman"/>
                <w:bCs/>
                <w:sz w:val="24"/>
                <w:szCs w:val="24"/>
              </w:rPr>
            </w:pPr>
          </w:p>
        </w:tc>
      </w:tr>
      <w:tr w:rsidR="00E976C5" w:rsidRPr="00DD1267" w14:paraId="01B7846F" w14:textId="77777777" w:rsidTr="00E976C5">
        <w:trPr>
          <w:trHeight w:val="20"/>
          <w:jc w:val="center"/>
        </w:trPr>
        <w:tc>
          <w:tcPr>
            <w:tcW w:w="634" w:type="pct"/>
          </w:tcPr>
          <w:p w14:paraId="0C4AAE6C" w14:textId="77777777" w:rsidR="00E976C5" w:rsidRPr="00DD1267" w:rsidRDefault="00E976C5" w:rsidP="00E976C5">
            <w:pPr>
              <w:spacing w:after="0"/>
              <w:rPr>
                <w:rFonts w:ascii="Times New Roman" w:hAnsi="Times New Roman"/>
                <w:b/>
                <w:bCs/>
                <w:sz w:val="24"/>
                <w:szCs w:val="24"/>
              </w:rPr>
            </w:pPr>
          </w:p>
        </w:tc>
        <w:tc>
          <w:tcPr>
            <w:tcW w:w="2666" w:type="pct"/>
          </w:tcPr>
          <w:p w14:paraId="281216EA"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Решение задач по теме 4.</w:t>
            </w:r>
          </w:p>
        </w:tc>
        <w:tc>
          <w:tcPr>
            <w:tcW w:w="906" w:type="pct"/>
            <w:vAlign w:val="center"/>
          </w:tcPr>
          <w:p w14:paraId="5905D2E4"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4F786465" w14:textId="77777777" w:rsidR="00E976C5" w:rsidRPr="00DD1267" w:rsidRDefault="00E976C5" w:rsidP="00E976C5">
            <w:pPr>
              <w:spacing w:after="0"/>
              <w:rPr>
                <w:rFonts w:ascii="Times New Roman" w:hAnsi="Times New Roman"/>
                <w:bCs/>
                <w:sz w:val="24"/>
                <w:szCs w:val="24"/>
              </w:rPr>
            </w:pPr>
          </w:p>
        </w:tc>
        <w:tc>
          <w:tcPr>
            <w:tcW w:w="380" w:type="pct"/>
          </w:tcPr>
          <w:p w14:paraId="58B0624A" w14:textId="77777777" w:rsidR="00E976C5" w:rsidRPr="00DD1267" w:rsidRDefault="00E976C5" w:rsidP="00E976C5">
            <w:pPr>
              <w:spacing w:after="0"/>
              <w:rPr>
                <w:rFonts w:ascii="Times New Roman" w:hAnsi="Times New Roman"/>
                <w:bCs/>
                <w:sz w:val="24"/>
                <w:szCs w:val="24"/>
              </w:rPr>
            </w:pPr>
          </w:p>
        </w:tc>
      </w:tr>
      <w:tr w:rsidR="00E976C5" w:rsidRPr="00DD1267" w14:paraId="0D69B656" w14:textId="77777777" w:rsidTr="00E976C5">
        <w:trPr>
          <w:trHeight w:val="20"/>
          <w:jc w:val="center"/>
        </w:trPr>
        <w:tc>
          <w:tcPr>
            <w:tcW w:w="634" w:type="pct"/>
          </w:tcPr>
          <w:p w14:paraId="786037BD"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5.</w:t>
            </w:r>
          </w:p>
          <w:p w14:paraId="1E474E51"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Изгиб.</w:t>
            </w:r>
          </w:p>
        </w:tc>
        <w:tc>
          <w:tcPr>
            <w:tcW w:w="2666" w:type="pct"/>
          </w:tcPr>
          <w:p w14:paraId="30943F2F"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Изгиб. Внутренние силовые факторы при прямом изгибе. Эпюры поперечных сил и изгибающих моментов.</w:t>
            </w:r>
          </w:p>
        </w:tc>
        <w:tc>
          <w:tcPr>
            <w:tcW w:w="906" w:type="pct"/>
            <w:vAlign w:val="center"/>
          </w:tcPr>
          <w:p w14:paraId="4248CC09"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7DC84690"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07480597"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710B2E52"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54FCF008"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069140A5"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1.1.05</w:t>
            </w:r>
            <w:r w:rsidRPr="00DD1267">
              <w:rPr>
                <w:rFonts w:ascii="Times New Roman" w:hAnsi="Times New Roman"/>
                <w:bCs/>
                <w:sz w:val="24"/>
                <w:szCs w:val="24"/>
              </w:rPr>
              <w:br/>
              <w:t>З 1.1.06</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6B483A13" w14:textId="77777777" w:rsidTr="00E976C5">
        <w:trPr>
          <w:trHeight w:val="20"/>
          <w:jc w:val="center"/>
        </w:trPr>
        <w:tc>
          <w:tcPr>
            <w:tcW w:w="634" w:type="pct"/>
          </w:tcPr>
          <w:p w14:paraId="2B84C428" w14:textId="77777777" w:rsidR="00E976C5" w:rsidRPr="00DD1267" w:rsidRDefault="00E976C5" w:rsidP="00E976C5">
            <w:pPr>
              <w:spacing w:after="0"/>
              <w:rPr>
                <w:rFonts w:ascii="Times New Roman" w:hAnsi="Times New Roman"/>
                <w:b/>
                <w:bCs/>
                <w:sz w:val="24"/>
                <w:szCs w:val="24"/>
              </w:rPr>
            </w:pPr>
          </w:p>
        </w:tc>
        <w:tc>
          <w:tcPr>
            <w:tcW w:w="2666" w:type="pct"/>
          </w:tcPr>
          <w:p w14:paraId="1F65EDE0"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Нормальное напряжение. Расчеты на прочность</w:t>
            </w:r>
          </w:p>
        </w:tc>
        <w:tc>
          <w:tcPr>
            <w:tcW w:w="906" w:type="pct"/>
            <w:vAlign w:val="center"/>
          </w:tcPr>
          <w:p w14:paraId="24637ED2"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18050CF7" w14:textId="77777777" w:rsidR="00E976C5" w:rsidRPr="00DD1267" w:rsidRDefault="00E976C5" w:rsidP="00E976C5">
            <w:pPr>
              <w:spacing w:after="0"/>
              <w:rPr>
                <w:rFonts w:ascii="Times New Roman" w:hAnsi="Times New Roman"/>
                <w:bCs/>
                <w:sz w:val="24"/>
                <w:szCs w:val="24"/>
              </w:rPr>
            </w:pPr>
          </w:p>
        </w:tc>
        <w:tc>
          <w:tcPr>
            <w:tcW w:w="380" w:type="pct"/>
          </w:tcPr>
          <w:p w14:paraId="14CF2EEF" w14:textId="77777777" w:rsidR="00E976C5" w:rsidRPr="00DD1267" w:rsidRDefault="00E976C5" w:rsidP="00E976C5">
            <w:pPr>
              <w:spacing w:after="0"/>
              <w:rPr>
                <w:rFonts w:ascii="Times New Roman" w:hAnsi="Times New Roman"/>
                <w:bCs/>
                <w:sz w:val="24"/>
                <w:szCs w:val="24"/>
              </w:rPr>
            </w:pPr>
          </w:p>
        </w:tc>
      </w:tr>
      <w:tr w:rsidR="00E976C5" w:rsidRPr="00DD1267" w14:paraId="10A5C08B" w14:textId="77777777" w:rsidTr="00E976C5">
        <w:trPr>
          <w:trHeight w:val="20"/>
          <w:jc w:val="center"/>
        </w:trPr>
        <w:tc>
          <w:tcPr>
            <w:tcW w:w="634" w:type="pct"/>
          </w:tcPr>
          <w:p w14:paraId="4CE8CE08" w14:textId="77777777" w:rsidR="00E976C5" w:rsidRPr="00DD1267" w:rsidRDefault="00E976C5" w:rsidP="00E976C5">
            <w:pPr>
              <w:spacing w:after="0"/>
              <w:rPr>
                <w:rFonts w:ascii="Times New Roman" w:hAnsi="Times New Roman"/>
                <w:b/>
                <w:bCs/>
                <w:sz w:val="24"/>
                <w:szCs w:val="24"/>
              </w:rPr>
            </w:pPr>
          </w:p>
        </w:tc>
        <w:tc>
          <w:tcPr>
            <w:tcW w:w="2666" w:type="pct"/>
          </w:tcPr>
          <w:p w14:paraId="1A34EEBD"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7BB7765D" w14:textId="77777777" w:rsidR="00E976C5" w:rsidRPr="00DD1267" w:rsidRDefault="00E976C5" w:rsidP="00E976C5">
            <w:pPr>
              <w:spacing w:after="0"/>
              <w:jc w:val="center"/>
              <w:rPr>
                <w:rFonts w:ascii="Times New Roman" w:hAnsi="Times New Roman"/>
                <w:b/>
                <w:bCs/>
                <w:sz w:val="24"/>
                <w:szCs w:val="24"/>
              </w:rPr>
            </w:pPr>
          </w:p>
        </w:tc>
        <w:tc>
          <w:tcPr>
            <w:tcW w:w="414" w:type="pct"/>
          </w:tcPr>
          <w:p w14:paraId="4844C658" w14:textId="77777777" w:rsidR="00E976C5" w:rsidRPr="00DD1267" w:rsidRDefault="00E976C5" w:rsidP="00E976C5">
            <w:pPr>
              <w:spacing w:after="0"/>
              <w:rPr>
                <w:rFonts w:ascii="Times New Roman" w:hAnsi="Times New Roman"/>
                <w:bCs/>
                <w:sz w:val="24"/>
                <w:szCs w:val="24"/>
              </w:rPr>
            </w:pPr>
          </w:p>
        </w:tc>
        <w:tc>
          <w:tcPr>
            <w:tcW w:w="380" w:type="pct"/>
          </w:tcPr>
          <w:p w14:paraId="117A01DA" w14:textId="77777777" w:rsidR="00E976C5" w:rsidRPr="00DD1267" w:rsidRDefault="00E976C5" w:rsidP="00E976C5">
            <w:pPr>
              <w:spacing w:after="0"/>
              <w:rPr>
                <w:rFonts w:ascii="Times New Roman" w:hAnsi="Times New Roman"/>
                <w:bCs/>
                <w:sz w:val="24"/>
                <w:szCs w:val="24"/>
              </w:rPr>
            </w:pPr>
          </w:p>
        </w:tc>
      </w:tr>
      <w:tr w:rsidR="00E976C5" w:rsidRPr="00DD1267" w14:paraId="451EE615" w14:textId="77777777" w:rsidTr="00E976C5">
        <w:trPr>
          <w:trHeight w:val="20"/>
          <w:jc w:val="center"/>
        </w:trPr>
        <w:tc>
          <w:tcPr>
            <w:tcW w:w="634" w:type="pct"/>
          </w:tcPr>
          <w:p w14:paraId="41D85EC0" w14:textId="77777777" w:rsidR="00E976C5" w:rsidRPr="00DD1267" w:rsidRDefault="00E976C5" w:rsidP="00E976C5">
            <w:pPr>
              <w:spacing w:after="0"/>
              <w:rPr>
                <w:rFonts w:ascii="Times New Roman" w:hAnsi="Times New Roman"/>
                <w:b/>
                <w:bCs/>
                <w:sz w:val="24"/>
                <w:szCs w:val="24"/>
              </w:rPr>
            </w:pPr>
          </w:p>
        </w:tc>
        <w:tc>
          <w:tcPr>
            <w:tcW w:w="2666" w:type="pct"/>
          </w:tcPr>
          <w:p w14:paraId="24B7C5D1"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6. Расчеты на прочность при изгибе.</w:t>
            </w:r>
          </w:p>
        </w:tc>
        <w:tc>
          <w:tcPr>
            <w:tcW w:w="906" w:type="pct"/>
            <w:vAlign w:val="center"/>
          </w:tcPr>
          <w:p w14:paraId="392CA324"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4</w:t>
            </w:r>
          </w:p>
        </w:tc>
        <w:tc>
          <w:tcPr>
            <w:tcW w:w="414" w:type="pct"/>
          </w:tcPr>
          <w:p w14:paraId="007B691C" w14:textId="77777777" w:rsidR="00E976C5" w:rsidRPr="00DD1267" w:rsidRDefault="00E976C5" w:rsidP="00E976C5">
            <w:pPr>
              <w:spacing w:after="0"/>
              <w:rPr>
                <w:rFonts w:ascii="Times New Roman" w:hAnsi="Times New Roman"/>
                <w:bCs/>
                <w:sz w:val="24"/>
                <w:szCs w:val="24"/>
              </w:rPr>
            </w:pPr>
          </w:p>
        </w:tc>
        <w:tc>
          <w:tcPr>
            <w:tcW w:w="380" w:type="pct"/>
          </w:tcPr>
          <w:p w14:paraId="197C0029" w14:textId="77777777" w:rsidR="00E976C5" w:rsidRPr="00DD1267" w:rsidRDefault="00E976C5" w:rsidP="00E976C5">
            <w:pPr>
              <w:spacing w:after="0"/>
              <w:rPr>
                <w:rFonts w:ascii="Times New Roman" w:hAnsi="Times New Roman"/>
                <w:bCs/>
                <w:sz w:val="24"/>
                <w:szCs w:val="24"/>
              </w:rPr>
            </w:pPr>
          </w:p>
        </w:tc>
      </w:tr>
      <w:tr w:rsidR="00E976C5" w:rsidRPr="00DD1267" w14:paraId="032E7BCD" w14:textId="77777777" w:rsidTr="00E976C5">
        <w:trPr>
          <w:trHeight w:val="20"/>
          <w:jc w:val="center"/>
        </w:trPr>
        <w:tc>
          <w:tcPr>
            <w:tcW w:w="634" w:type="pct"/>
          </w:tcPr>
          <w:p w14:paraId="4D6D9A05" w14:textId="77777777" w:rsidR="00E976C5" w:rsidRPr="00DD1267" w:rsidRDefault="00E976C5" w:rsidP="00E976C5">
            <w:pPr>
              <w:spacing w:after="0"/>
              <w:rPr>
                <w:rFonts w:ascii="Times New Roman" w:hAnsi="Times New Roman"/>
                <w:b/>
                <w:bCs/>
                <w:sz w:val="24"/>
                <w:szCs w:val="24"/>
              </w:rPr>
            </w:pPr>
          </w:p>
        </w:tc>
        <w:tc>
          <w:tcPr>
            <w:tcW w:w="2666" w:type="pct"/>
          </w:tcPr>
          <w:p w14:paraId="00BA80A5"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Л.Р. 2. Определение прогибов и углов поворота сечений балки при прямом изгибе.</w:t>
            </w:r>
          </w:p>
        </w:tc>
        <w:tc>
          <w:tcPr>
            <w:tcW w:w="906" w:type="pct"/>
            <w:vAlign w:val="center"/>
          </w:tcPr>
          <w:p w14:paraId="0DE5F0B8"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49506DDB" w14:textId="77777777" w:rsidR="00E976C5" w:rsidRPr="00DD1267" w:rsidRDefault="00E976C5" w:rsidP="00E976C5">
            <w:pPr>
              <w:spacing w:after="0"/>
              <w:rPr>
                <w:rFonts w:ascii="Times New Roman" w:hAnsi="Times New Roman"/>
                <w:bCs/>
                <w:sz w:val="24"/>
                <w:szCs w:val="24"/>
              </w:rPr>
            </w:pPr>
          </w:p>
        </w:tc>
        <w:tc>
          <w:tcPr>
            <w:tcW w:w="380" w:type="pct"/>
          </w:tcPr>
          <w:p w14:paraId="2D933394" w14:textId="77777777" w:rsidR="00E976C5" w:rsidRPr="00DD1267" w:rsidRDefault="00E976C5" w:rsidP="00E976C5">
            <w:pPr>
              <w:spacing w:after="0"/>
              <w:rPr>
                <w:rFonts w:ascii="Times New Roman" w:hAnsi="Times New Roman"/>
                <w:bCs/>
                <w:sz w:val="24"/>
                <w:szCs w:val="24"/>
              </w:rPr>
            </w:pPr>
          </w:p>
        </w:tc>
      </w:tr>
      <w:tr w:rsidR="00E976C5" w:rsidRPr="00DD1267" w14:paraId="34386C23" w14:textId="77777777" w:rsidTr="00E976C5">
        <w:trPr>
          <w:trHeight w:val="20"/>
          <w:jc w:val="center"/>
        </w:trPr>
        <w:tc>
          <w:tcPr>
            <w:tcW w:w="634" w:type="pct"/>
          </w:tcPr>
          <w:p w14:paraId="29502271" w14:textId="77777777" w:rsidR="00E976C5" w:rsidRPr="00DD1267" w:rsidRDefault="00E976C5" w:rsidP="00E976C5">
            <w:pPr>
              <w:spacing w:after="0"/>
              <w:rPr>
                <w:rFonts w:ascii="Times New Roman" w:hAnsi="Times New Roman"/>
                <w:b/>
                <w:bCs/>
                <w:sz w:val="24"/>
                <w:szCs w:val="24"/>
              </w:rPr>
            </w:pPr>
          </w:p>
        </w:tc>
        <w:tc>
          <w:tcPr>
            <w:tcW w:w="2666" w:type="pct"/>
          </w:tcPr>
          <w:p w14:paraId="02462106"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p w14:paraId="576D90BC"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06" w:type="pct"/>
            <w:vAlign w:val="center"/>
          </w:tcPr>
          <w:p w14:paraId="215666ED" w14:textId="77777777" w:rsidR="00E976C5" w:rsidRPr="00DD1267" w:rsidRDefault="00E976C5" w:rsidP="00E976C5">
            <w:pPr>
              <w:spacing w:after="0"/>
              <w:jc w:val="center"/>
              <w:rPr>
                <w:rFonts w:ascii="Times New Roman" w:hAnsi="Times New Roman"/>
                <w:b/>
                <w:bCs/>
                <w:sz w:val="24"/>
                <w:szCs w:val="24"/>
              </w:rPr>
            </w:pPr>
          </w:p>
        </w:tc>
        <w:tc>
          <w:tcPr>
            <w:tcW w:w="414" w:type="pct"/>
          </w:tcPr>
          <w:p w14:paraId="0AB7486D" w14:textId="77777777" w:rsidR="00E976C5" w:rsidRPr="00DD1267" w:rsidRDefault="00E976C5" w:rsidP="00E976C5">
            <w:pPr>
              <w:spacing w:after="0"/>
              <w:rPr>
                <w:rFonts w:ascii="Times New Roman" w:hAnsi="Times New Roman"/>
                <w:bCs/>
                <w:sz w:val="24"/>
                <w:szCs w:val="24"/>
              </w:rPr>
            </w:pPr>
          </w:p>
        </w:tc>
        <w:tc>
          <w:tcPr>
            <w:tcW w:w="380" w:type="pct"/>
          </w:tcPr>
          <w:p w14:paraId="34622529" w14:textId="77777777" w:rsidR="00E976C5" w:rsidRPr="00DD1267" w:rsidRDefault="00E976C5" w:rsidP="00E976C5">
            <w:pPr>
              <w:spacing w:after="0"/>
              <w:rPr>
                <w:rFonts w:ascii="Times New Roman" w:hAnsi="Times New Roman"/>
                <w:bCs/>
                <w:sz w:val="24"/>
                <w:szCs w:val="24"/>
              </w:rPr>
            </w:pPr>
          </w:p>
        </w:tc>
      </w:tr>
      <w:tr w:rsidR="00E976C5" w:rsidRPr="00DD1267" w14:paraId="6C32FA64" w14:textId="77777777" w:rsidTr="00E976C5">
        <w:trPr>
          <w:trHeight w:val="20"/>
          <w:jc w:val="center"/>
        </w:trPr>
        <w:tc>
          <w:tcPr>
            <w:tcW w:w="634" w:type="pct"/>
          </w:tcPr>
          <w:p w14:paraId="7399572C" w14:textId="77777777" w:rsidR="00E976C5" w:rsidRPr="00DD1267" w:rsidRDefault="00E976C5" w:rsidP="00E976C5">
            <w:pPr>
              <w:spacing w:after="0"/>
              <w:rPr>
                <w:rFonts w:ascii="Times New Roman" w:hAnsi="Times New Roman"/>
                <w:b/>
                <w:bCs/>
                <w:sz w:val="24"/>
                <w:szCs w:val="24"/>
              </w:rPr>
            </w:pPr>
          </w:p>
        </w:tc>
        <w:tc>
          <w:tcPr>
            <w:tcW w:w="2666" w:type="pct"/>
          </w:tcPr>
          <w:p w14:paraId="5CB238BB"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Решение задач по теме 5.</w:t>
            </w:r>
          </w:p>
        </w:tc>
        <w:tc>
          <w:tcPr>
            <w:tcW w:w="906" w:type="pct"/>
            <w:vAlign w:val="center"/>
          </w:tcPr>
          <w:p w14:paraId="3C37409D"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2EB6A958" w14:textId="77777777" w:rsidR="00E976C5" w:rsidRPr="00DD1267" w:rsidRDefault="00E976C5" w:rsidP="00E976C5">
            <w:pPr>
              <w:spacing w:after="0"/>
              <w:rPr>
                <w:rFonts w:ascii="Times New Roman" w:hAnsi="Times New Roman"/>
                <w:bCs/>
                <w:sz w:val="24"/>
                <w:szCs w:val="24"/>
              </w:rPr>
            </w:pPr>
          </w:p>
        </w:tc>
        <w:tc>
          <w:tcPr>
            <w:tcW w:w="380" w:type="pct"/>
          </w:tcPr>
          <w:p w14:paraId="308B546F" w14:textId="77777777" w:rsidR="00E976C5" w:rsidRPr="00DD1267" w:rsidRDefault="00E976C5" w:rsidP="00E976C5">
            <w:pPr>
              <w:spacing w:after="0"/>
              <w:rPr>
                <w:rFonts w:ascii="Times New Roman" w:hAnsi="Times New Roman"/>
                <w:bCs/>
                <w:sz w:val="24"/>
                <w:szCs w:val="24"/>
              </w:rPr>
            </w:pPr>
          </w:p>
        </w:tc>
      </w:tr>
      <w:tr w:rsidR="00E976C5" w:rsidRPr="00DD1267" w14:paraId="3506FFC0" w14:textId="77777777" w:rsidTr="00E976C5">
        <w:trPr>
          <w:trHeight w:val="20"/>
          <w:jc w:val="center"/>
        </w:trPr>
        <w:tc>
          <w:tcPr>
            <w:tcW w:w="634" w:type="pct"/>
          </w:tcPr>
          <w:p w14:paraId="7ABCC6E2"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6. Сопротивление усталости.</w:t>
            </w:r>
          </w:p>
        </w:tc>
        <w:tc>
          <w:tcPr>
            <w:tcW w:w="2666" w:type="pct"/>
          </w:tcPr>
          <w:p w14:paraId="3726D658"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Циклы напряжений. Усталостное разрушение. Кривая усталости, предел выносливости</w:t>
            </w:r>
          </w:p>
        </w:tc>
        <w:tc>
          <w:tcPr>
            <w:tcW w:w="906" w:type="pct"/>
            <w:vAlign w:val="center"/>
          </w:tcPr>
          <w:p w14:paraId="67F9CCC0"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7530D955"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6E0E8E2F"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3F71881A"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017F1DFF"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04AE7D3B"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1.1.05</w:t>
            </w:r>
            <w:r w:rsidRPr="00DD1267">
              <w:rPr>
                <w:rFonts w:ascii="Times New Roman" w:hAnsi="Times New Roman"/>
                <w:bCs/>
                <w:sz w:val="24"/>
                <w:szCs w:val="24"/>
              </w:rPr>
              <w:br/>
              <w:t>З 1.1.06</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5FACCDB5" w14:textId="77777777" w:rsidTr="00E976C5">
        <w:trPr>
          <w:trHeight w:val="20"/>
          <w:jc w:val="center"/>
        </w:trPr>
        <w:tc>
          <w:tcPr>
            <w:tcW w:w="634" w:type="pct"/>
          </w:tcPr>
          <w:p w14:paraId="688E3A61"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lastRenderedPageBreak/>
              <w:t>Тема 7. Устойчивость сжатых стержней</w:t>
            </w:r>
          </w:p>
        </w:tc>
        <w:tc>
          <w:tcPr>
            <w:tcW w:w="2666" w:type="pct"/>
          </w:tcPr>
          <w:p w14:paraId="33627CAF"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Критическая сила, критическое напряжение. Формула Эйлера. Формула Ясинского. Расчеты на устойчивость</w:t>
            </w:r>
          </w:p>
        </w:tc>
        <w:tc>
          <w:tcPr>
            <w:tcW w:w="906" w:type="pct"/>
            <w:vAlign w:val="center"/>
          </w:tcPr>
          <w:p w14:paraId="645614D9"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556AA96A"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77F22684"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1FBC7C15"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1CF0FB49"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63E4E833"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1.1.05</w:t>
            </w:r>
            <w:r w:rsidRPr="00DD1267">
              <w:rPr>
                <w:rFonts w:ascii="Times New Roman" w:hAnsi="Times New Roman"/>
                <w:bCs/>
                <w:sz w:val="24"/>
                <w:szCs w:val="24"/>
              </w:rPr>
              <w:br/>
              <w:t>З 1.1.06</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79A6568F" w14:textId="77777777" w:rsidTr="00E976C5">
        <w:trPr>
          <w:trHeight w:val="20"/>
          <w:jc w:val="center"/>
        </w:trPr>
        <w:tc>
          <w:tcPr>
            <w:tcW w:w="634" w:type="pct"/>
          </w:tcPr>
          <w:p w14:paraId="035C8926" w14:textId="77777777" w:rsidR="00E976C5" w:rsidRPr="00DD1267" w:rsidRDefault="00E976C5" w:rsidP="00E976C5">
            <w:pPr>
              <w:spacing w:after="0"/>
              <w:rPr>
                <w:rFonts w:ascii="Times New Roman" w:hAnsi="Times New Roman"/>
                <w:b/>
                <w:bCs/>
                <w:sz w:val="24"/>
                <w:szCs w:val="24"/>
              </w:rPr>
            </w:pPr>
          </w:p>
        </w:tc>
        <w:tc>
          <w:tcPr>
            <w:tcW w:w="2666" w:type="pct"/>
          </w:tcPr>
          <w:p w14:paraId="10063BF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5A373F4E" w14:textId="77777777" w:rsidR="00E976C5" w:rsidRPr="00DD1267" w:rsidRDefault="00E976C5" w:rsidP="00E976C5">
            <w:pPr>
              <w:spacing w:after="0"/>
              <w:jc w:val="center"/>
              <w:rPr>
                <w:rFonts w:ascii="Times New Roman" w:hAnsi="Times New Roman"/>
                <w:b/>
                <w:bCs/>
                <w:sz w:val="24"/>
                <w:szCs w:val="24"/>
              </w:rPr>
            </w:pPr>
          </w:p>
        </w:tc>
        <w:tc>
          <w:tcPr>
            <w:tcW w:w="414" w:type="pct"/>
          </w:tcPr>
          <w:p w14:paraId="1484859B" w14:textId="77777777" w:rsidR="00E976C5" w:rsidRPr="00DD1267" w:rsidRDefault="00E976C5" w:rsidP="00E976C5">
            <w:pPr>
              <w:spacing w:after="0"/>
              <w:rPr>
                <w:rFonts w:ascii="Times New Roman" w:hAnsi="Times New Roman"/>
                <w:bCs/>
                <w:sz w:val="24"/>
                <w:szCs w:val="24"/>
              </w:rPr>
            </w:pPr>
          </w:p>
        </w:tc>
        <w:tc>
          <w:tcPr>
            <w:tcW w:w="380" w:type="pct"/>
          </w:tcPr>
          <w:p w14:paraId="3B063EDC" w14:textId="77777777" w:rsidR="00E976C5" w:rsidRPr="00DD1267" w:rsidRDefault="00E976C5" w:rsidP="00E976C5">
            <w:pPr>
              <w:spacing w:after="0"/>
              <w:rPr>
                <w:rFonts w:ascii="Times New Roman" w:hAnsi="Times New Roman"/>
                <w:bCs/>
                <w:sz w:val="24"/>
                <w:szCs w:val="24"/>
              </w:rPr>
            </w:pPr>
          </w:p>
        </w:tc>
      </w:tr>
      <w:tr w:rsidR="00E976C5" w:rsidRPr="00DD1267" w14:paraId="0FF6C694" w14:textId="77777777" w:rsidTr="00E976C5">
        <w:trPr>
          <w:trHeight w:val="20"/>
          <w:jc w:val="center"/>
        </w:trPr>
        <w:tc>
          <w:tcPr>
            <w:tcW w:w="634" w:type="pct"/>
          </w:tcPr>
          <w:p w14:paraId="7D53A794" w14:textId="77777777" w:rsidR="00E976C5" w:rsidRPr="00DD1267" w:rsidRDefault="00E976C5" w:rsidP="00E976C5">
            <w:pPr>
              <w:spacing w:after="0"/>
              <w:rPr>
                <w:rFonts w:ascii="Times New Roman" w:hAnsi="Times New Roman"/>
                <w:b/>
                <w:bCs/>
                <w:sz w:val="24"/>
                <w:szCs w:val="24"/>
              </w:rPr>
            </w:pPr>
          </w:p>
        </w:tc>
        <w:tc>
          <w:tcPr>
            <w:tcW w:w="2666" w:type="pct"/>
          </w:tcPr>
          <w:p w14:paraId="0D50CDE2"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Л.Р. 3. Определение критической силы сжатого стержня.</w:t>
            </w:r>
          </w:p>
        </w:tc>
        <w:tc>
          <w:tcPr>
            <w:tcW w:w="906" w:type="pct"/>
            <w:vAlign w:val="center"/>
          </w:tcPr>
          <w:p w14:paraId="6FF706FA"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72D3A7A4" w14:textId="77777777" w:rsidR="00E976C5" w:rsidRPr="00DD1267" w:rsidRDefault="00E976C5" w:rsidP="00E976C5">
            <w:pPr>
              <w:spacing w:after="0"/>
              <w:rPr>
                <w:rFonts w:ascii="Times New Roman" w:hAnsi="Times New Roman"/>
                <w:bCs/>
                <w:sz w:val="24"/>
                <w:szCs w:val="24"/>
              </w:rPr>
            </w:pPr>
          </w:p>
        </w:tc>
        <w:tc>
          <w:tcPr>
            <w:tcW w:w="380" w:type="pct"/>
          </w:tcPr>
          <w:p w14:paraId="3CD3447A" w14:textId="77777777" w:rsidR="00E976C5" w:rsidRPr="00DD1267" w:rsidRDefault="00E976C5" w:rsidP="00E976C5">
            <w:pPr>
              <w:spacing w:after="0"/>
              <w:rPr>
                <w:rFonts w:ascii="Times New Roman" w:hAnsi="Times New Roman"/>
                <w:bCs/>
                <w:sz w:val="24"/>
                <w:szCs w:val="24"/>
              </w:rPr>
            </w:pPr>
          </w:p>
        </w:tc>
      </w:tr>
      <w:tr w:rsidR="00E976C5" w:rsidRPr="00DD1267" w14:paraId="0FEDF86D" w14:textId="77777777" w:rsidTr="00E976C5">
        <w:trPr>
          <w:trHeight w:val="20"/>
          <w:jc w:val="center"/>
        </w:trPr>
        <w:tc>
          <w:tcPr>
            <w:tcW w:w="3300" w:type="pct"/>
            <w:gridSpan w:val="2"/>
          </w:tcPr>
          <w:p w14:paraId="092CCF78"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РАЗДЕЛ 3. Детали машин.</w:t>
            </w:r>
          </w:p>
        </w:tc>
        <w:tc>
          <w:tcPr>
            <w:tcW w:w="906" w:type="pct"/>
            <w:vAlign w:val="center"/>
          </w:tcPr>
          <w:p w14:paraId="171FEECF" w14:textId="77777777" w:rsidR="00E976C5" w:rsidRPr="00DD1267" w:rsidRDefault="00E976C5" w:rsidP="00E976C5">
            <w:pPr>
              <w:spacing w:after="0"/>
              <w:jc w:val="center"/>
              <w:rPr>
                <w:rFonts w:ascii="Times New Roman" w:hAnsi="Times New Roman"/>
                <w:b/>
                <w:bCs/>
                <w:sz w:val="24"/>
                <w:szCs w:val="24"/>
              </w:rPr>
            </w:pPr>
          </w:p>
        </w:tc>
        <w:tc>
          <w:tcPr>
            <w:tcW w:w="414" w:type="pct"/>
          </w:tcPr>
          <w:p w14:paraId="3F19483A" w14:textId="77777777" w:rsidR="00E976C5" w:rsidRPr="00DD1267" w:rsidRDefault="00E976C5" w:rsidP="00E976C5">
            <w:pPr>
              <w:spacing w:after="0"/>
              <w:rPr>
                <w:rFonts w:ascii="Times New Roman" w:hAnsi="Times New Roman"/>
                <w:bCs/>
                <w:sz w:val="24"/>
                <w:szCs w:val="24"/>
              </w:rPr>
            </w:pPr>
          </w:p>
        </w:tc>
        <w:tc>
          <w:tcPr>
            <w:tcW w:w="380" w:type="pct"/>
          </w:tcPr>
          <w:p w14:paraId="47F4A86B" w14:textId="77777777" w:rsidR="00E976C5" w:rsidRPr="00DD1267" w:rsidRDefault="00E976C5" w:rsidP="00E976C5">
            <w:pPr>
              <w:spacing w:after="0"/>
              <w:rPr>
                <w:rFonts w:ascii="Times New Roman" w:hAnsi="Times New Roman"/>
                <w:bCs/>
                <w:sz w:val="24"/>
                <w:szCs w:val="24"/>
              </w:rPr>
            </w:pPr>
          </w:p>
        </w:tc>
      </w:tr>
      <w:tr w:rsidR="00E976C5" w:rsidRPr="00DD1267" w14:paraId="477D6D73" w14:textId="77777777" w:rsidTr="00E976C5">
        <w:trPr>
          <w:trHeight w:val="20"/>
          <w:jc w:val="center"/>
        </w:trPr>
        <w:tc>
          <w:tcPr>
            <w:tcW w:w="634" w:type="pct"/>
          </w:tcPr>
          <w:p w14:paraId="37602220"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1. Основные положения.</w:t>
            </w:r>
          </w:p>
        </w:tc>
        <w:tc>
          <w:tcPr>
            <w:tcW w:w="2666" w:type="pct"/>
          </w:tcPr>
          <w:p w14:paraId="7E09E5C3"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Машина, механизм, деталь, сборочная единица. Требования, предъявляемые к машинам и деталям. Классификация машин. Критерии работоспособности и расчет деталей машин</w:t>
            </w:r>
          </w:p>
        </w:tc>
        <w:tc>
          <w:tcPr>
            <w:tcW w:w="906" w:type="pct"/>
            <w:vAlign w:val="center"/>
          </w:tcPr>
          <w:p w14:paraId="5CC05642"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59BA1BE2"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53CC9B3F"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6B6C9A2C"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40638577"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45040D42"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1BBBDC36" w14:textId="77777777" w:rsidTr="00E976C5">
        <w:trPr>
          <w:trHeight w:val="20"/>
          <w:jc w:val="center"/>
        </w:trPr>
        <w:tc>
          <w:tcPr>
            <w:tcW w:w="634" w:type="pct"/>
          </w:tcPr>
          <w:p w14:paraId="31DCB1C4"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2. Общие сведения о передачах.</w:t>
            </w:r>
          </w:p>
        </w:tc>
        <w:tc>
          <w:tcPr>
            <w:tcW w:w="2666" w:type="pct"/>
          </w:tcPr>
          <w:p w14:paraId="7A9C6FA3"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Назначение механических передач и их классификация. Основные кинематические и силовые соотношения</w:t>
            </w:r>
          </w:p>
        </w:tc>
        <w:tc>
          <w:tcPr>
            <w:tcW w:w="906" w:type="pct"/>
            <w:vAlign w:val="center"/>
          </w:tcPr>
          <w:p w14:paraId="5E73AC56"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16A73D48"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t>ПК 2.1</w:t>
            </w:r>
            <w:r w:rsidRPr="00DD1267">
              <w:rPr>
                <w:rFonts w:ascii="Times New Roman" w:hAnsi="Times New Roman"/>
                <w:bCs/>
                <w:sz w:val="24"/>
                <w:szCs w:val="24"/>
              </w:rPr>
              <w:br/>
              <w:t>ПК 4.1</w:t>
            </w:r>
            <w:r w:rsidRPr="00DD1267">
              <w:rPr>
                <w:rFonts w:ascii="Times New Roman" w:hAnsi="Times New Roman"/>
                <w:bCs/>
                <w:sz w:val="24"/>
                <w:szCs w:val="24"/>
              </w:rPr>
              <w:br/>
            </w:r>
            <w:r w:rsidRPr="00DD1267">
              <w:rPr>
                <w:rFonts w:ascii="Times New Roman" w:hAnsi="Times New Roman"/>
                <w:sz w:val="24"/>
                <w:szCs w:val="24"/>
              </w:rPr>
              <w:t>ОК 01</w:t>
            </w:r>
          </w:p>
          <w:p w14:paraId="28E6A50F"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3357093E"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2D0A4C5E"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7F207881"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1.3.02</w:t>
            </w:r>
            <w:r w:rsidRPr="00DD1267">
              <w:rPr>
                <w:rFonts w:ascii="Times New Roman" w:hAnsi="Times New Roman"/>
                <w:bCs/>
                <w:sz w:val="24"/>
                <w:szCs w:val="24"/>
              </w:rPr>
              <w:br/>
              <w:t>З 2.1.01</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lastRenderedPageBreak/>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2B2FA1F8" w14:textId="77777777" w:rsidTr="00E976C5">
        <w:trPr>
          <w:trHeight w:val="20"/>
          <w:jc w:val="center"/>
        </w:trPr>
        <w:tc>
          <w:tcPr>
            <w:tcW w:w="634" w:type="pct"/>
          </w:tcPr>
          <w:p w14:paraId="10FBB419" w14:textId="77777777" w:rsidR="00E976C5" w:rsidRPr="00DD1267" w:rsidRDefault="00E976C5" w:rsidP="00E976C5">
            <w:pPr>
              <w:spacing w:after="0"/>
              <w:rPr>
                <w:rFonts w:ascii="Times New Roman" w:hAnsi="Times New Roman"/>
                <w:b/>
                <w:bCs/>
                <w:sz w:val="24"/>
                <w:szCs w:val="24"/>
              </w:rPr>
            </w:pPr>
          </w:p>
        </w:tc>
        <w:tc>
          <w:tcPr>
            <w:tcW w:w="2666" w:type="pct"/>
          </w:tcPr>
          <w:p w14:paraId="2338EA91"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598B7B17" w14:textId="77777777" w:rsidR="00E976C5" w:rsidRPr="00DD1267" w:rsidRDefault="00E976C5" w:rsidP="00E976C5">
            <w:pPr>
              <w:spacing w:after="0"/>
              <w:jc w:val="center"/>
              <w:rPr>
                <w:rFonts w:ascii="Times New Roman" w:hAnsi="Times New Roman"/>
                <w:b/>
                <w:bCs/>
                <w:sz w:val="24"/>
                <w:szCs w:val="24"/>
              </w:rPr>
            </w:pPr>
          </w:p>
        </w:tc>
        <w:tc>
          <w:tcPr>
            <w:tcW w:w="414" w:type="pct"/>
          </w:tcPr>
          <w:p w14:paraId="56FE06F5" w14:textId="77777777" w:rsidR="00E976C5" w:rsidRPr="00DD1267" w:rsidRDefault="00E976C5" w:rsidP="00E976C5">
            <w:pPr>
              <w:spacing w:after="0"/>
              <w:rPr>
                <w:rFonts w:ascii="Times New Roman" w:hAnsi="Times New Roman"/>
                <w:bCs/>
                <w:sz w:val="24"/>
                <w:szCs w:val="24"/>
              </w:rPr>
            </w:pPr>
          </w:p>
        </w:tc>
        <w:tc>
          <w:tcPr>
            <w:tcW w:w="380" w:type="pct"/>
          </w:tcPr>
          <w:p w14:paraId="6A5DCA88" w14:textId="77777777" w:rsidR="00E976C5" w:rsidRPr="00DD1267" w:rsidRDefault="00E976C5" w:rsidP="00E976C5">
            <w:pPr>
              <w:spacing w:after="0"/>
              <w:rPr>
                <w:rFonts w:ascii="Times New Roman" w:hAnsi="Times New Roman"/>
                <w:bCs/>
                <w:sz w:val="24"/>
                <w:szCs w:val="24"/>
              </w:rPr>
            </w:pPr>
          </w:p>
        </w:tc>
      </w:tr>
      <w:tr w:rsidR="00E976C5" w:rsidRPr="00DD1267" w14:paraId="4312DD21" w14:textId="77777777" w:rsidTr="00E976C5">
        <w:trPr>
          <w:trHeight w:val="20"/>
          <w:jc w:val="center"/>
        </w:trPr>
        <w:tc>
          <w:tcPr>
            <w:tcW w:w="634" w:type="pct"/>
          </w:tcPr>
          <w:p w14:paraId="5D656369" w14:textId="77777777" w:rsidR="00E976C5" w:rsidRPr="00DD1267" w:rsidRDefault="00E976C5" w:rsidP="00E976C5">
            <w:pPr>
              <w:spacing w:after="0"/>
              <w:rPr>
                <w:rFonts w:ascii="Times New Roman" w:hAnsi="Times New Roman"/>
                <w:b/>
                <w:bCs/>
                <w:sz w:val="24"/>
                <w:szCs w:val="24"/>
              </w:rPr>
            </w:pPr>
          </w:p>
        </w:tc>
        <w:tc>
          <w:tcPr>
            <w:tcW w:w="2666" w:type="pct"/>
          </w:tcPr>
          <w:p w14:paraId="15A39574"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7. Расчет кинематических и силовых соотношений двухступенчатого привода.</w:t>
            </w:r>
          </w:p>
        </w:tc>
        <w:tc>
          <w:tcPr>
            <w:tcW w:w="906" w:type="pct"/>
            <w:vAlign w:val="center"/>
          </w:tcPr>
          <w:p w14:paraId="3FA9429B"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5B6D0860" w14:textId="77777777" w:rsidR="00E976C5" w:rsidRPr="00DD1267" w:rsidRDefault="00E976C5" w:rsidP="00E976C5">
            <w:pPr>
              <w:spacing w:after="0"/>
              <w:rPr>
                <w:rFonts w:ascii="Times New Roman" w:hAnsi="Times New Roman"/>
                <w:bCs/>
                <w:sz w:val="24"/>
                <w:szCs w:val="24"/>
              </w:rPr>
            </w:pPr>
          </w:p>
        </w:tc>
        <w:tc>
          <w:tcPr>
            <w:tcW w:w="380" w:type="pct"/>
          </w:tcPr>
          <w:p w14:paraId="00E74370" w14:textId="77777777" w:rsidR="00E976C5" w:rsidRPr="00DD1267" w:rsidRDefault="00E976C5" w:rsidP="00E976C5">
            <w:pPr>
              <w:spacing w:after="0"/>
              <w:rPr>
                <w:rFonts w:ascii="Times New Roman" w:hAnsi="Times New Roman"/>
                <w:bCs/>
                <w:sz w:val="24"/>
                <w:szCs w:val="24"/>
              </w:rPr>
            </w:pPr>
          </w:p>
        </w:tc>
      </w:tr>
      <w:tr w:rsidR="00E976C5" w:rsidRPr="00DD1267" w14:paraId="3CE8494F" w14:textId="77777777" w:rsidTr="00E976C5">
        <w:trPr>
          <w:trHeight w:val="20"/>
          <w:jc w:val="center"/>
        </w:trPr>
        <w:tc>
          <w:tcPr>
            <w:tcW w:w="634" w:type="pct"/>
          </w:tcPr>
          <w:p w14:paraId="45BA12BB" w14:textId="77777777" w:rsidR="00E976C5" w:rsidRPr="00DD1267" w:rsidRDefault="00E976C5" w:rsidP="00E976C5">
            <w:pPr>
              <w:spacing w:after="0"/>
              <w:rPr>
                <w:rFonts w:ascii="Times New Roman" w:hAnsi="Times New Roman"/>
                <w:b/>
                <w:bCs/>
                <w:sz w:val="24"/>
                <w:szCs w:val="24"/>
              </w:rPr>
            </w:pPr>
          </w:p>
        </w:tc>
        <w:tc>
          <w:tcPr>
            <w:tcW w:w="2666" w:type="pct"/>
          </w:tcPr>
          <w:p w14:paraId="0E6D69C7"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p w14:paraId="167FA29B"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06" w:type="pct"/>
            <w:vAlign w:val="center"/>
          </w:tcPr>
          <w:p w14:paraId="398DC756" w14:textId="77777777" w:rsidR="00E976C5" w:rsidRPr="00DD1267" w:rsidRDefault="00E976C5" w:rsidP="00E976C5">
            <w:pPr>
              <w:spacing w:after="0"/>
              <w:jc w:val="center"/>
              <w:rPr>
                <w:rFonts w:ascii="Times New Roman" w:hAnsi="Times New Roman"/>
                <w:b/>
                <w:bCs/>
                <w:sz w:val="24"/>
                <w:szCs w:val="24"/>
              </w:rPr>
            </w:pPr>
          </w:p>
        </w:tc>
        <w:tc>
          <w:tcPr>
            <w:tcW w:w="414" w:type="pct"/>
          </w:tcPr>
          <w:p w14:paraId="0F24FC78" w14:textId="77777777" w:rsidR="00E976C5" w:rsidRPr="00DD1267" w:rsidRDefault="00E976C5" w:rsidP="00E976C5">
            <w:pPr>
              <w:spacing w:after="0"/>
              <w:rPr>
                <w:rFonts w:ascii="Times New Roman" w:hAnsi="Times New Roman"/>
                <w:bCs/>
                <w:sz w:val="24"/>
                <w:szCs w:val="24"/>
              </w:rPr>
            </w:pPr>
          </w:p>
        </w:tc>
        <w:tc>
          <w:tcPr>
            <w:tcW w:w="380" w:type="pct"/>
          </w:tcPr>
          <w:p w14:paraId="18F65359" w14:textId="77777777" w:rsidR="00E976C5" w:rsidRPr="00DD1267" w:rsidRDefault="00E976C5" w:rsidP="00E976C5">
            <w:pPr>
              <w:spacing w:after="0"/>
              <w:rPr>
                <w:rFonts w:ascii="Times New Roman" w:hAnsi="Times New Roman"/>
                <w:bCs/>
                <w:sz w:val="24"/>
                <w:szCs w:val="24"/>
              </w:rPr>
            </w:pPr>
          </w:p>
        </w:tc>
      </w:tr>
      <w:tr w:rsidR="00E976C5" w:rsidRPr="00DD1267" w14:paraId="4D346EF8" w14:textId="77777777" w:rsidTr="00E976C5">
        <w:trPr>
          <w:trHeight w:val="20"/>
          <w:jc w:val="center"/>
        </w:trPr>
        <w:tc>
          <w:tcPr>
            <w:tcW w:w="634" w:type="pct"/>
          </w:tcPr>
          <w:p w14:paraId="36513C95" w14:textId="77777777" w:rsidR="00E976C5" w:rsidRPr="00DD1267" w:rsidRDefault="00E976C5" w:rsidP="00E976C5">
            <w:pPr>
              <w:spacing w:after="0"/>
              <w:rPr>
                <w:rFonts w:ascii="Times New Roman" w:hAnsi="Times New Roman"/>
                <w:b/>
                <w:bCs/>
                <w:sz w:val="24"/>
                <w:szCs w:val="24"/>
              </w:rPr>
            </w:pPr>
          </w:p>
        </w:tc>
        <w:tc>
          <w:tcPr>
            <w:tcW w:w="2666" w:type="pct"/>
          </w:tcPr>
          <w:p w14:paraId="658DF4A5"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Индивидуальное расчетно-графическое задание №5.</w:t>
            </w:r>
          </w:p>
        </w:tc>
        <w:tc>
          <w:tcPr>
            <w:tcW w:w="906" w:type="pct"/>
            <w:vAlign w:val="center"/>
          </w:tcPr>
          <w:p w14:paraId="11EF59F3"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265A8A5B" w14:textId="77777777" w:rsidR="00E976C5" w:rsidRPr="00DD1267" w:rsidRDefault="00E976C5" w:rsidP="00E976C5">
            <w:pPr>
              <w:spacing w:after="0"/>
              <w:rPr>
                <w:rFonts w:ascii="Times New Roman" w:hAnsi="Times New Roman"/>
                <w:bCs/>
                <w:sz w:val="24"/>
                <w:szCs w:val="24"/>
              </w:rPr>
            </w:pPr>
          </w:p>
        </w:tc>
        <w:tc>
          <w:tcPr>
            <w:tcW w:w="380" w:type="pct"/>
          </w:tcPr>
          <w:p w14:paraId="7A7A9F0B" w14:textId="77777777" w:rsidR="00E976C5" w:rsidRPr="00DD1267" w:rsidRDefault="00E976C5" w:rsidP="00E976C5">
            <w:pPr>
              <w:spacing w:after="0"/>
              <w:rPr>
                <w:rFonts w:ascii="Times New Roman" w:hAnsi="Times New Roman"/>
                <w:bCs/>
                <w:sz w:val="24"/>
                <w:szCs w:val="24"/>
              </w:rPr>
            </w:pPr>
          </w:p>
        </w:tc>
      </w:tr>
      <w:tr w:rsidR="00E976C5" w:rsidRPr="00DD1267" w14:paraId="04E2FB7F" w14:textId="77777777" w:rsidTr="00E976C5">
        <w:trPr>
          <w:trHeight w:val="20"/>
          <w:jc w:val="center"/>
        </w:trPr>
        <w:tc>
          <w:tcPr>
            <w:tcW w:w="634" w:type="pct"/>
          </w:tcPr>
          <w:p w14:paraId="6F91F13D"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3. Фрикционные передачи и вариаторы.</w:t>
            </w:r>
          </w:p>
        </w:tc>
        <w:tc>
          <w:tcPr>
            <w:tcW w:w="2666" w:type="pct"/>
          </w:tcPr>
          <w:p w14:paraId="4CE0A67F"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Фрикционные передачи. Область применения.</w:t>
            </w:r>
          </w:p>
        </w:tc>
        <w:tc>
          <w:tcPr>
            <w:tcW w:w="906" w:type="pct"/>
            <w:vAlign w:val="center"/>
          </w:tcPr>
          <w:p w14:paraId="6160415B"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44B83D7D"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t>ПК 2.1</w:t>
            </w:r>
            <w:r w:rsidRPr="00DD1267">
              <w:rPr>
                <w:rFonts w:ascii="Times New Roman" w:hAnsi="Times New Roman"/>
                <w:bCs/>
                <w:sz w:val="24"/>
                <w:szCs w:val="24"/>
              </w:rPr>
              <w:br/>
              <w:t>ПК 4.1</w:t>
            </w:r>
            <w:r w:rsidRPr="00DD1267">
              <w:rPr>
                <w:rFonts w:ascii="Times New Roman" w:hAnsi="Times New Roman"/>
                <w:bCs/>
                <w:sz w:val="24"/>
                <w:szCs w:val="24"/>
              </w:rPr>
              <w:br/>
            </w:r>
            <w:r w:rsidRPr="00DD1267">
              <w:rPr>
                <w:rFonts w:ascii="Times New Roman" w:hAnsi="Times New Roman"/>
                <w:sz w:val="24"/>
                <w:szCs w:val="24"/>
              </w:rPr>
              <w:t>ОК 01</w:t>
            </w:r>
          </w:p>
          <w:p w14:paraId="6B1BC0CB"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22C02A87"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412C3D68"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593C99BE"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1.3.02</w:t>
            </w:r>
            <w:r w:rsidRPr="00DD1267">
              <w:rPr>
                <w:rFonts w:ascii="Times New Roman" w:hAnsi="Times New Roman"/>
                <w:bCs/>
                <w:sz w:val="24"/>
                <w:szCs w:val="24"/>
              </w:rPr>
              <w:br/>
              <w:t>З 2.1.01</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049322F7" w14:textId="77777777" w:rsidTr="00E976C5">
        <w:trPr>
          <w:trHeight w:val="20"/>
          <w:jc w:val="center"/>
        </w:trPr>
        <w:tc>
          <w:tcPr>
            <w:tcW w:w="634" w:type="pct"/>
          </w:tcPr>
          <w:p w14:paraId="12D6F914"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4. Зубчатые передачи.</w:t>
            </w:r>
          </w:p>
        </w:tc>
        <w:tc>
          <w:tcPr>
            <w:tcW w:w="2666" w:type="pct"/>
          </w:tcPr>
          <w:p w14:paraId="5C1E21BF"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 xml:space="preserve">Общие сведения. Классификация.  Изготовление зубчатых колес.  </w:t>
            </w:r>
          </w:p>
          <w:p w14:paraId="0B01800B"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Виды разрушений. Материалы и допускаемые напряжения.</w:t>
            </w:r>
          </w:p>
        </w:tc>
        <w:tc>
          <w:tcPr>
            <w:tcW w:w="906" w:type="pct"/>
            <w:vAlign w:val="center"/>
          </w:tcPr>
          <w:p w14:paraId="5399EFCD"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53916217"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t>ПК 2.1</w:t>
            </w:r>
            <w:r w:rsidRPr="00DD1267">
              <w:rPr>
                <w:rFonts w:ascii="Times New Roman" w:hAnsi="Times New Roman"/>
                <w:bCs/>
                <w:sz w:val="24"/>
                <w:szCs w:val="24"/>
              </w:rPr>
              <w:br/>
              <w:t>ПК 4.1</w:t>
            </w:r>
            <w:r w:rsidRPr="00DD1267">
              <w:rPr>
                <w:rFonts w:ascii="Times New Roman" w:hAnsi="Times New Roman"/>
                <w:bCs/>
                <w:sz w:val="24"/>
                <w:szCs w:val="24"/>
              </w:rPr>
              <w:br/>
            </w:r>
            <w:r w:rsidRPr="00DD1267">
              <w:rPr>
                <w:rFonts w:ascii="Times New Roman" w:hAnsi="Times New Roman"/>
                <w:sz w:val="24"/>
                <w:szCs w:val="24"/>
              </w:rPr>
              <w:t>ОК 01</w:t>
            </w:r>
          </w:p>
          <w:p w14:paraId="0B6CE54D"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6BA55F63"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42493D72"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0EC70839"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1.3.02</w:t>
            </w:r>
            <w:r w:rsidRPr="00DD1267">
              <w:rPr>
                <w:rFonts w:ascii="Times New Roman" w:hAnsi="Times New Roman"/>
                <w:bCs/>
                <w:sz w:val="24"/>
                <w:szCs w:val="24"/>
              </w:rPr>
              <w:br/>
              <w:t>З 2.1.01</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lastRenderedPageBreak/>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396D2D17" w14:textId="77777777" w:rsidTr="00E976C5">
        <w:trPr>
          <w:trHeight w:val="20"/>
          <w:jc w:val="center"/>
        </w:trPr>
        <w:tc>
          <w:tcPr>
            <w:tcW w:w="634" w:type="pct"/>
          </w:tcPr>
          <w:p w14:paraId="1BB1104F" w14:textId="77777777" w:rsidR="00E976C5" w:rsidRPr="00DD1267" w:rsidRDefault="00E976C5" w:rsidP="00E976C5">
            <w:pPr>
              <w:spacing w:after="0"/>
              <w:rPr>
                <w:rFonts w:ascii="Times New Roman" w:hAnsi="Times New Roman"/>
                <w:b/>
                <w:bCs/>
                <w:sz w:val="24"/>
                <w:szCs w:val="24"/>
              </w:rPr>
            </w:pPr>
          </w:p>
        </w:tc>
        <w:tc>
          <w:tcPr>
            <w:tcW w:w="2666" w:type="pct"/>
          </w:tcPr>
          <w:p w14:paraId="72CB717A"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Цилиндрические передачи. Основные геометрические и силовые соотношения.</w:t>
            </w:r>
          </w:p>
        </w:tc>
        <w:tc>
          <w:tcPr>
            <w:tcW w:w="906" w:type="pct"/>
            <w:vAlign w:val="center"/>
          </w:tcPr>
          <w:p w14:paraId="01CD39CE"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392F3747" w14:textId="77777777" w:rsidR="00E976C5" w:rsidRPr="00DD1267" w:rsidRDefault="00E976C5" w:rsidP="00E976C5">
            <w:pPr>
              <w:spacing w:after="0"/>
              <w:rPr>
                <w:rFonts w:ascii="Times New Roman" w:hAnsi="Times New Roman"/>
                <w:bCs/>
                <w:sz w:val="24"/>
                <w:szCs w:val="24"/>
              </w:rPr>
            </w:pPr>
          </w:p>
        </w:tc>
        <w:tc>
          <w:tcPr>
            <w:tcW w:w="380" w:type="pct"/>
          </w:tcPr>
          <w:p w14:paraId="63687569" w14:textId="77777777" w:rsidR="00E976C5" w:rsidRPr="00DD1267" w:rsidRDefault="00E976C5" w:rsidP="00E976C5">
            <w:pPr>
              <w:spacing w:after="0"/>
              <w:rPr>
                <w:rFonts w:ascii="Times New Roman" w:hAnsi="Times New Roman"/>
                <w:bCs/>
                <w:sz w:val="24"/>
                <w:szCs w:val="24"/>
              </w:rPr>
            </w:pPr>
          </w:p>
        </w:tc>
      </w:tr>
      <w:tr w:rsidR="00E976C5" w:rsidRPr="00DD1267" w14:paraId="130B1865" w14:textId="77777777" w:rsidTr="00E976C5">
        <w:trPr>
          <w:trHeight w:val="20"/>
          <w:jc w:val="center"/>
        </w:trPr>
        <w:tc>
          <w:tcPr>
            <w:tcW w:w="634" w:type="pct"/>
          </w:tcPr>
          <w:p w14:paraId="2C678D12" w14:textId="77777777" w:rsidR="00E976C5" w:rsidRPr="00DD1267" w:rsidRDefault="00E976C5" w:rsidP="00E976C5">
            <w:pPr>
              <w:spacing w:after="0"/>
              <w:rPr>
                <w:rFonts w:ascii="Times New Roman" w:hAnsi="Times New Roman"/>
                <w:b/>
                <w:bCs/>
                <w:sz w:val="24"/>
                <w:szCs w:val="24"/>
              </w:rPr>
            </w:pPr>
          </w:p>
        </w:tc>
        <w:tc>
          <w:tcPr>
            <w:tcW w:w="2666" w:type="pct"/>
          </w:tcPr>
          <w:p w14:paraId="1B9BAA7B"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 xml:space="preserve">Коническая передача.  </w:t>
            </w:r>
          </w:p>
          <w:p w14:paraId="3DE7FA5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Планетарная и волновая передачи.</w:t>
            </w:r>
          </w:p>
        </w:tc>
        <w:tc>
          <w:tcPr>
            <w:tcW w:w="906" w:type="pct"/>
            <w:vAlign w:val="center"/>
          </w:tcPr>
          <w:p w14:paraId="077BA44A"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2D5A65B4" w14:textId="77777777" w:rsidR="00E976C5" w:rsidRPr="00DD1267" w:rsidRDefault="00E976C5" w:rsidP="00E976C5">
            <w:pPr>
              <w:spacing w:after="0"/>
              <w:rPr>
                <w:rFonts w:ascii="Times New Roman" w:hAnsi="Times New Roman"/>
                <w:bCs/>
                <w:sz w:val="24"/>
                <w:szCs w:val="24"/>
              </w:rPr>
            </w:pPr>
          </w:p>
        </w:tc>
        <w:tc>
          <w:tcPr>
            <w:tcW w:w="380" w:type="pct"/>
          </w:tcPr>
          <w:p w14:paraId="7FFC746B" w14:textId="77777777" w:rsidR="00E976C5" w:rsidRPr="00DD1267" w:rsidRDefault="00E976C5" w:rsidP="00E976C5">
            <w:pPr>
              <w:spacing w:after="0"/>
              <w:rPr>
                <w:rFonts w:ascii="Times New Roman" w:hAnsi="Times New Roman"/>
                <w:bCs/>
                <w:sz w:val="24"/>
                <w:szCs w:val="24"/>
              </w:rPr>
            </w:pPr>
          </w:p>
        </w:tc>
      </w:tr>
      <w:tr w:rsidR="00E976C5" w:rsidRPr="00DD1267" w14:paraId="416FF774" w14:textId="77777777" w:rsidTr="00E976C5">
        <w:trPr>
          <w:trHeight w:val="20"/>
          <w:jc w:val="center"/>
        </w:trPr>
        <w:tc>
          <w:tcPr>
            <w:tcW w:w="634" w:type="pct"/>
          </w:tcPr>
          <w:p w14:paraId="2BB3A758" w14:textId="77777777" w:rsidR="00E976C5" w:rsidRPr="00DD1267" w:rsidRDefault="00E976C5" w:rsidP="00E976C5">
            <w:pPr>
              <w:spacing w:after="0"/>
              <w:rPr>
                <w:rFonts w:ascii="Times New Roman" w:hAnsi="Times New Roman"/>
                <w:b/>
                <w:bCs/>
                <w:sz w:val="24"/>
                <w:szCs w:val="24"/>
              </w:rPr>
            </w:pPr>
          </w:p>
        </w:tc>
        <w:tc>
          <w:tcPr>
            <w:tcW w:w="2666" w:type="pct"/>
          </w:tcPr>
          <w:p w14:paraId="2627ADD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5B44E6E6" w14:textId="77777777" w:rsidR="00E976C5" w:rsidRPr="00DD1267" w:rsidRDefault="00E976C5" w:rsidP="00E976C5">
            <w:pPr>
              <w:spacing w:after="0"/>
              <w:jc w:val="center"/>
              <w:rPr>
                <w:rFonts w:ascii="Times New Roman" w:hAnsi="Times New Roman"/>
                <w:b/>
                <w:bCs/>
                <w:sz w:val="24"/>
                <w:szCs w:val="24"/>
              </w:rPr>
            </w:pPr>
          </w:p>
        </w:tc>
        <w:tc>
          <w:tcPr>
            <w:tcW w:w="414" w:type="pct"/>
          </w:tcPr>
          <w:p w14:paraId="7D5ADE91" w14:textId="77777777" w:rsidR="00E976C5" w:rsidRPr="00DD1267" w:rsidRDefault="00E976C5" w:rsidP="00E976C5">
            <w:pPr>
              <w:spacing w:after="0"/>
              <w:rPr>
                <w:rFonts w:ascii="Times New Roman" w:hAnsi="Times New Roman"/>
                <w:bCs/>
                <w:sz w:val="24"/>
                <w:szCs w:val="24"/>
              </w:rPr>
            </w:pPr>
          </w:p>
        </w:tc>
        <w:tc>
          <w:tcPr>
            <w:tcW w:w="380" w:type="pct"/>
          </w:tcPr>
          <w:p w14:paraId="221958CA" w14:textId="77777777" w:rsidR="00E976C5" w:rsidRPr="00DD1267" w:rsidRDefault="00E976C5" w:rsidP="00E976C5">
            <w:pPr>
              <w:spacing w:after="0"/>
              <w:rPr>
                <w:rFonts w:ascii="Times New Roman" w:hAnsi="Times New Roman"/>
                <w:bCs/>
                <w:sz w:val="24"/>
                <w:szCs w:val="24"/>
              </w:rPr>
            </w:pPr>
          </w:p>
        </w:tc>
      </w:tr>
      <w:tr w:rsidR="00E976C5" w:rsidRPr="00DD1267" w14:paraId="482EAB86" w14:textId="77777777" w:rsidTr="00E976C5">
        <w:trPr>
          <w:trHeight w:val="20"/>
          <w:jc w:val="center"/>
        </w:trPr>
        <w:tc>
          <w:tcPr>
            <w:tcW w:w="634" w:type="pct"/>
          </w:tcPr>
          <w:p w14:paraId="7F74EE36" w14:textId="77777777" w:rsidR="00E976C5" w:rsidRPr="00DD1267" w:rsidRDefault="00E976C5" w:rsidP="00E976C5">
            <w:pPr>
              <w:spacing w:after="0"/>
              <w:rPr>
                <w:rFonts w:ascii="Times New Roman" w:hAnsi="Times New Roman"/>
                <w:b/>
                <w:bCs/>
                <w:sz w:val="24"/>
                <w:szCs w:val="24"/>
              </w:rPr>
            </w:pPr>
          </w:p>
        </w:tc>
        <w:tc>
          <w:tcPr>
            <w:tcW w:w="2666" w:type="pct"/>
          </w:tcPr>
          <w:p w14:paraId="43E37BFD"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8. Расчет цилиндрической передачи.</w:t>
            </w:r>
          </w:p>
        </w:tc>
        <w:tc>
          <w:tcPr>
            <w:tcW w:w="906" w:type="pct"/>
            <w:vAlign w:val="center"/>
          </w:tcPr>
          <w:p w14:paraId="091861D2"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4</w:t>
            </w:r>
          </w:p>
        </w:tc>
        <w:tc>
          <w:tcPr>
            <w:tcW w:w="414" w:type="pct"/>
          </w:tcPr>
          <w:p w14:paraId="076D5EA7" w14:textId="77777777" w:rsidR="00E976C5" w:rsidRPr="00DD1267" w:rsidRDefault="00E976C5" w:rsidP="00E976C5">
            <w:pPr>
              <w:spacing w:after="0"/>
              <w:rPr>
                <w:rFonts w:ascii="Times New Roman" w:hAnsi="Times New Roman"/>
                <w:bCs/>
                <w:sz w:val="24"/>
                <w:szCs w:val="24"/>
              </w:rPr>
            </w:pPr>
          </w:p>
        </w:tc>
        <w:tc>
          <w:tcPr>
            <w:tcW w:w="380" w:type="pct"/>
          </w:tcPr>
          <w:p w14:paraId="09D4EA56" w14:textId="77777777" w:rsidR="00E976C5" w:rsidRPr="00DD1267" w:rsidRDefault="00E976C5" w:rsidP="00E976C5">
            <w:pPr>
              <w:spacing w:after="0"/>
              <w:rPr>
                <w:rFonts w:ascii="Times New Roman" w:hAnsi="Times New Roman"/>
                <w:bCs/>
                <w:sz w:val="24"/>
                <w:szCs w:val="24"/>
              </w:rPr>
            </w:pPr>
          </w:p>
        </w:tc>
      </w:tr>
      <w:tr w:rsidR="00E976C5" w:rsidRPr="00DD1267" w14:paraId="3965D8FC" w14:textId="77777777" w:rsidTr="00E976C5">
        <w:trPr>
          <w:trHeight w:val="20"/>
          <w:jc w:val="center"/>
        </w:trPr>
        <w:tc>
          <w:tcPr>
            <w:tcW w:w="634" w:type="pct"/>
          </w:tcPr>
          <w:p w14:paraId="41771C0E" w14:textId="77777777" w:rsidR="00E976C5" w:rsidRPr="00DD1267" w:rsidRDefault="00E976C5" w:rsidP="00E976C5">
            <w:pPr>
              <w:spacing w:after="0"/>
              <w:rPr>
                <w:rFonts w:ascii="Times New Roman" w:hAnsi="Times New Roman"/>
                <w:b/>
                <w:bCs/>
                <w:sz w:val="24"/>
                <w:szCs w:val="24"/>
              </w:rPr>
            </w:pPr>
          </w:p>
        </w:tc>
        <w:tc>
          <w:tcPr>
            <w:tcW w:w="2666" w:type="pct"/>
          </w:tcPr>
          <w:p w14:paraId="117C1FE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9. Проверочный расчет передачи.</w:t>
            </w:r>
          </w:p>
        </w:tc>
        <w:tc>
          <w:tcPr>
            <w:tcW w:w="906" w:type="pct"/>
            <w:vAlign w:val="center"/>
          </w:tcPr>
          <w:p w14:paraId="61E09A16"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00842E8A" w14:textId="77777777" w:rsidR="00E976C5" w:rsidRPr="00DD1267" w:rsidRDefault="00E976C5" w:rsidP="00E976C5">
            <w:pPr>
              <w:spacing w:after="0"/>
              <w:rPr>
                <w:rFonts w:ascii="Times New Roman" w:hAnsi="Times New Roman"/>
                <w:bCs/>
                <w:sz w:val="24"/>
                <w:szCs w:val="24"/>
              </w:rPr>
            </w:pPr>
          </w:p>
        </w:tc>
        <w:tc>
          <w:tcPr>
            <w:tcW w:w="380" w:type="pct"/>
          </w:tcPr>
          <w:p w14:paraId="69FA10DD" w14:textId="77777777" w:rsidR="00E976C5" w:rsidRPr="00DD1267" w:rsidRDefault="00E976C5" w:rsidP="00E976C5">
            <w:pPr>
              <w:spacing w:after="0"/>
              <w:rPr>
                <w:rFonts w:ascii="Times New Roman" w:hAnsi="Times New Roman"/>
                <w:bCs/>
                <w:sz w:val="24"/>
                <w:szCs w:val="24"/>
              </w:rPr>
            </w:pPr>
          </w:p>
        </w:tc>
      </w:tr>
      <w:tr w:rsidR="00E976C5" w:rsidRPr="00DD1267" w14:paraId="645872CF" w14:textId="77777777" w:rsidTr="00E976C5">
        <w:trPr>
          <w:trHeight w:val="20"/>
          <w:jc w:val="center"/>
        </w:trPr>
        <w:tc>
          <w:tcPr>
            <w:tcW w:w="634" w:type="pct"/>
          </w:tcPr>
          <w:p w14:paraId="134213AA" w14:textId="77777777" w:rsidR="00E976C5" w:rsidRPr="00DD1267" w:rsidRDefault="00E976C5" w:rsidP="00E976C5">
            <w:pPr>
              <w:spacing w:after="0"/>
              <w:rPr>
                <w:rFonts w:ascii="Times New Roman" w:hAnsi="Times New Roman"/>
                <w:b/>
                <w:bCs/>
                <w:sz w:val="24"/>
                <w:szCs w:val="24"/>
              </w:rPr>
            </w:pPr>
          </w:p>
        </w:tc>
        <w:tc>
          <w:tcPr>
            <w:tcW w:w="2666" w:type="pct"/>
          </w:tcPr>
          <w:p w14:paraId="68F92B9C"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Л.Р. 4. Изучение конструкции цилиндрического редуктора.</w:t>
            </w:r>
          </w:p>
        </w:tc>
        <w:tc>
          <w:tcPr>
            <w:tcW w:w="906" w:type="pct"/>
            <w:vAlign w:val="center"/>
          </w:tcPr>
          <w:p w14:paraId="3A0AEB1F"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4FEAC9DF" w14:textId="77777777" w:rsidR="00E976C5" w:rsidRPr="00DD1267" w:rsidRDefault="00E976C5" w:rsidP="00E976C5">
            <w:pPr>
              <w:spacing w:after="0"/>
              <w:rPr>
                <w:rFonts w:ascii="Times New Roman" w:hAnsi="Times New Roman"/>
                <w:bCs/>
                <w:sz w:val="24"/>
                <w:szCs w:val="24"/>
              </w:rPr>
            </w:pPr>
          </w:p>
        </w:tc>
        <w:tc>
          <w:tcPr>
            <w:tcW w:w="380" w:type="pct"/>
          </w:tcPr>
          <w:p w14:paraId="7D4F4008" w14:textId="77777777" w:rsidR="00E976C5" w:rsidRPr="00DD1267" w:rsidRDefault="00E976C5" w:rsidP="00E976C5">
            <w:pPr>
              <w:spacing w:after="0"/>
              <w:rPr>
                <w:rFonts w:ascii="Times New Roman" w:hAnsi="Times New Roman"/>
                <w:bCs/>
                <w:sz w:val="24"/>
                <w:szCs w:val="24"/>
              </w:rPr>
            </w:pPr>
          </w:p>
        </w:tc>
      </w:tr>
      <w:tr w:rsidR="00E976C5" w:rsidRPr="00DD1267" w14:paraId="398D4F51" w14:textId="77777777" w:rsidTr="00E976C5">
        <w:trPr>
          <w:trHeight w:val="20"/>
          <w:jc w:val="center"/>
        </w:trPr>
        <w:tc>
          <w:tcPr>
            <w:tcW w:w="634" w:type="pct"/>
          </w:tcPr>
          <w:p w14:paraId="30394B70" w14:textId="77777777" w:rsidR="00E976C5" w:rsidRPr="00DD1267" w:rsidRDefault="00E976C5" w:rsidP="00E976C5">
            <w:pPr>
              <w:spacing w:after="0"/>
              <w:rPr>
                <w:rFonts w:ascii="Times New Roman" w:hAnsi="Times New Roman"/>
                <w:b/>
                <w:bCs/>
                <w:sz w:val="24"/>
                <w:szCs w:val="24"/>
              </w:rPr>
            </w:pPr>
          </w:p>
        </w:tc>
        <w:tc>
          <w:tcPr>
            <w:tcW w:w="2666" w:type="pct"/>
          </w:tcPr>
          <w:p w14:paraId="210FD22B"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p w14:paraId="76FE8439"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06" w:type="pct"/>
            <w:vAlign w:val="center"/>
          </w:tcPr>
          <w:p w14:paraId="1D237F49" w14:textId="77777777" w:rsidR="00E976C5" w:rsidRPr="00DD1267" w:rsidRDefault="00E976C5" w:rsidP="00E976C5">
            <w:pPr>
              <w:spacing w:after="0"/>
              <w:jc w:val="center"/>
              <w:rPr>
                <w:rFonts w:ascii="Times New Roman" w:hAnsi="Times New Roman"/>
                <w:b/>
                <w:bCs/>
                <w:sz w:val="24"/>
                <w:szCs w:val="24"/>
              </w:rPr>
            </w:pPr>
          </w:p>
        </w:tc>
        <w:tc>
          <w:tcPr>
            <w:tcW w:w="414" w:type="pct"/>
          </w:tcPr>
          <w:p w14:paraId="75D6E1AB" w14:textId="77777777" w:rsidR="00E976C5" w:rsidRPr="00DD1267" w:rsidRDefault="00E976C5" w:rsidP="00E976C5">
            <w:pPr>
              <w:spacing w:after="0"/>
              <w:rPr>
                <w:rFonts w:ascii="Times New Roman" w:hAnsi="Times New Roman"/>
                <w:bCs/>
                <w:sz w:val="24"/>
                <w:szCs w:val="24"/>
              </w:rPr>
            </w:pPr>
          </w:p>
        </w:tc>
        <w:tc>
          <w:tcPr>
            <w:tcW w:w="380" w:type="pct"/>
          </w:tcPr>
          <w:p w14:paraId="4F9C4845" w14:textId="77777777" w:rsidR="00E976C5" w:rsidRPr="00DD1267" w:rsidRDefault="00E976C5" w:rsidP="00E976C5">
            <w:pPr>
              <w:spacing w:after="0"/>
              <w:rPr>
                <w:rFonts w:ascii="Times New Roman" w:hAnsi="Times New Roman"/>
                <w:bCs/>
                <w:sz w:val="24"/>
                <w:szCs w:val="24"/>
              </w:rPr>
            </w:pPr>
          </w:p>
        </w:tc>
      </w:tr>
      <w:tr w:rsidR="00E976C5" w:rsidRPr="00DD1267" w14:paraId="2C517369" w14:textId="77777777" w:rsidTr="00E976C5">
        <w:trPr>
          <w:trHeight w:val="20"/>
          <w:jc w:val="center"/>
        </w:trPr>
        <w:tc>
          <w:tcPr>
            <w:tcW w:w="634" w:type="pct"/>
          </w:tcPr>
          <w:p w14:paraId="7D289E81" w14:textId="77777777" w:rsidR="00E976C5" w:rsidRPr="00DD1267" w:rsidRDefault="00E976C5" w:rsidP="00E976C5">
            <w:pPr>
              <w:spacing w:after="0"/>
              <w:rPr>
                <w:rFonts w:ascii="Times New Roman" w:hAnsi="Times New Roman"/>
                <w:b/>
                <w:bCs/>
                <w:sz w:val="24"/>
                <w:szCs w:val="24"/>
              </w:rPr>
            </w:pPr>
          </w:p>
        </w:tc>
        <w:tc>
          <w:tcPr>
            <w:tcW w:w="2666" w:type="pct"/>
          </w:tcPr>
          <w:p w14:paraId="1A55B10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Индивидуальное расчетно-графическое задание №6.</w:t>
            </w:r>
          </w:p>
        </w:tc>
        <w:tc>
          <w:tcPr>
            <w:tcW w:w="906" w:type="pct"/>
            <w:vAlign w:val="center"/>
          </w:tcPr>
          <w:p w14:paraId="64751E40"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7C166CBD" w14:textId="77777777" w:rsidR="00E976C5" w:rsidRPr="00DD1267" w:rsidRDefault="00E976C5" w:rsidP="00E976C5">
            <w:pPr>
              <w:spacing w:after="0"/>
              <w:rPr>
                <w:rFonts w:ascii="Times New Roman" w:hAnsi="Times New Roman"/>
                <w:bCs/>
                <w:sz w:val="24"/>
                <w:szCs w:val="24"/>
              </w:rPr>
            </w:pPr>
          </w:p>
        </w:tc>
        <w:tc>
          <w:tcPr>
            <w:tcW w:w="380" w:type="pct"/>
          </w:tcPr>
          <w:p w14:paraId="035699A8" w14:textId="77777777" w:rsidR="00E976C5" w:rsidRPr="00DD1267" w:rsidRDefault="00E976C5" w:rsidP="00E976C5">
            <w:pPr>
              <w:spacing w:after="0"/>
              <w:rPr>
                <w:rFonts w:ascii="Times New Roman" w:hAnsi="Times New Roman"/>
                <w:bCs/>
                <w:sz w:val="24"/>
                <w:szCs w:val="24"/>
              </w:rPr>
            </w:pPr>
          </w:p>
        </w:tc>
      </w:tr>
      <w:tr w:rsidR="00E976C5" w:rsidRPr="00DD1267" w14:paraId="15332122" w14:textId="77777777" w:rsidTr="00E976C5">
        <w:trPr>
          <w:trHeight w:val="20"/>
          <w:jc w:val="center"/>
        </w:trPr>
        <w:tc>
          <w:tcPr>
            <w:tcW w:w="634" w:type="pct"/>
          </w:tcPr>
          <w:p w14:paraId="4BC55185"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5. Передача винт-гайка.</w:t>
            </w:r>
          </w:p>
          <w:p w14:paraId="6BD53501" w14:textId="77777777" w:rsidR="00E976C5" w:rsidRPr="00DD1267" w:rsidRDefault="00E976C5" w:rsidP="00E976C5">
            <w:pPr>
              <w:spacing w:after="0"/>
              <w:rPr>
                <w:rFonts w:ascii="Times New Roman" w:hAnsi="Times New Roman"/>
                <w:b/>
                <w:bCs/>
                <w:sz w:val="24"/>
                <w:szCs w:val="24"/>
              </w:rPr>
            </w:pPr>
          </w:p>
        </w:tc>
        <w:tc>
          <w:tcPr>
            <w:tcW w:w="2666" w:type="pct"/>
          </w:tcPr>
          <w:p w14:paraId="6D5F5176"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Винтовые передачи.</w:t>
            </w:r>
          </w:p>
        </w:tc>
        <w:tc>
          <w:tcPr>
            <w:tcW w:w="906" w:type="pct"/>
            <w:vAlign w:val="center"/>
          </w:tcPr>
          <w:p w14:paraId="7CC4FD7F"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2C3DE50D"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t>ПК 2.1</w:t>
            </w:r>
            <w:r w:rsidRPr="00DD1267">
              <w:rPr>
                <w:rFonts w:ascii="Times New Roman" w:hAnsi="Times New Roman"/>
                <w:bCs/>
                <w:sz w:val="24"/>
                <w:szCs w:val="24"/>
              </w:rPr>
              <w:br/>
            </w:r>
            <w:r w:rsidRPr="00DD1267">
              <w:rPr>
                <w:rFonts w:ascii="Times New Roman" w:hAnsi="Times New Roman"/>
                <w:bCs/>
                <w:sz w:val="24"/>
                <w:szCs w:val="24"/>
              </w:rPr>
              <w:br/>
              <w:t>ПК 4.1</w:t>
            </w:r>
            <w:r w:rsidRPr="00DD1267">
              <w:rPr>
                <w:rFonts w:ascii="Times New Roman" w:hAnsi="Times New Roman"/>
                <w:bCs/>
                <w:sz w:val="24"/>
                <w:szCs w:val="24"/>
              </w:rPr>
              <w:br/>
            </w:r>
            <w:r w:rsidRPr="00DD1267">
              <w:rPr>
                <w:rFonts w:ascii="Times New Roman" w:hAnsi="Times New Roman"/>
                <w:sz w:val="24"/>
                <w:szCs w:val="24"/>
              </w:rPr>
              <w:t>ОК 01</w:t>
            </w:r>
          </w:p>
          <w:p w14:paraId="5D88FD8F"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6B744EFB"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6806F2EF"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6DA2AF7C"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1.3.02</w:t>
            </w:r>
            <w:r w:rsidRPr="00DD1267">
              <w:rPr>
                <w:rFonts w:ascii="Times New Roman" w:hAnsi="Times New Roman"/>
                <w:bCs/>
                <w:sz w:val="24"/>
                <w:szCs w:val="24"/>
              </w:rPr>
              <w:br/>
              <w:t>З 2.1.01</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37C58581" w14:textId="77777777" w:rsidTr="00E976C5">
        <w:trPr>
          <w:trHeight w:val="20"/>
          <w:jc w:val="center"/>
        </w:trPr>
        <w:tc>
          <w:tcPr>
            <w:tcW w:w="634" w:type="pct"/>
          </w:tcPr>
          <w:p w14:paraId="658ADD35"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6. Червячная передача.</w:t>
            </w:r>
          </w:p>
        </w:tc>
        <w:tc>
          <w:tcPr>
            <w:tcW w:w="2666" w:type="pct"/>
          </w:tcPr>
          <w:p w14:paraId="1B551B83"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Общие сведения.</w:t>
            </w:r>
          </w:p>
          <w:p w14:paraId="2B0D419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Геометрические и силовые соотношения.  Материалы. Тепловой расчет.</w:t>
            </w:r>
          </w:p>
        </w:tc>
        <w:tc>
          <w:tcPr>
            <w:tcW w:w="906" w:type="pct"/>
            <w:vAlign w:val="center"/>
          </w:tcPr>
          <w:p w14:paraId="3699FEE5"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4CD46424"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t>ПК 2.1</w:t>
            </w:r>
            <w:r w:rsidRPr="00DD1267">
              <w:rPr>
                <w:rFonts w:ascii="Times New Roman" w:hAnsi="Times New Roman"/>
                <w:bCs/>
                <w:sz w:val="24"/>
                <w:szCs w:val="24"/>
              </w:rPr>
              <w:br/>
              <w:t>ПК 4.1</w:t>
            </w:r>
            <w:r w:rsidRPr="00DD1267">
              <w:rPr>
                <w:rFonts w:ascii="Times New Roman" w:hAnsi="Times New Roman"/>
                <w:bCs/>
                <w:sz w:val="24"/>
                <w:szCs w:val="24"/>
              </w:rPr>
              <w:br/>
            </w:r>
            <w:r w:rsidRPr="00DD1267">
              <w:rPr>
                <w:rFonts w:ascii="Times New Roman" w:hAnsi="Times New Roman"/>
                <w:sz w:val="24"/>
                <w:szCs w:val="24"/>
              </w:rPr>
              <w:t>ОК 01</w:t>
            </w:r>
          </w:p>
          <w:p w14:paraId="0B12A7D3"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lastRenderedPageBreak/>
              <w:t>ОК 04</w:t>
            </w:r>
          </w:p>
          <w:p w14:paraId="65BD0EF6"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20F3CDE2"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442E1AC3"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lastRenderedPageBreak/>
              <w:t>З 1.3.02</w:t>
            </w:r>
            <w:r w:rsidRPr="00DD1267">
              <w:rPr>
                <w:rFonts w:ascii="Times New Roman" w:hAnsi="Times New Roman"/>
                <w:bCs/>
                <w:sz w:val="24"/>
                <w:szCs w:val="24"/>
              </w:rPr>
              <w:br/>
              <w:t>З 2.1.01</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r>
            <w:r w:rsidRPr="00DD1267">
              <w:rPr>
                <w:rFonts w:ascii="Times New Roman" w:hAnsi="Times New Roman"/>
                <w:sz w:val="24"/>
                <w:szCs w:val="24"/>
              </w:rPr>
              <w:lastRenderedPageBreak/>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7A349EEF" w14:textId="77777777" w:rsidTr="00E976C5">
        <w:trPr>
          <w:trHeight w:val="20"/>
          <w:jc w:val="center"/>
        </w:trPr>
        <w:tc>
          <w:tcPr>
            <w:tcW w:w="634" w:type="pct"/>
          </w:tcPr>
          <w:p w14:paraId="2F9F7776" w14:textId="77777777" w:rsidR="00E976C5" w:rsidRPr="00DD1267" w:rsidRDefault="00E976C5" w:rsidP="00E976C5">
            <w:pPr>
              <w:spacing w:after="0"/>
              <w:rPr>
                <w:rFonts w:ascii="Times New Roman" w:hAnsi="Times New Roman"/>
                <w:b/>
                <w:bCs/>
                <w:sz w:val="24"/>
                <w:szCs w:val="24"/>
              </w:rPr>
            </w:pPr>
          </w:p>
        </w:tc>
        <w:tc>
          <w:tcPr>
            <w:tcW w:w="2666" w:type="pct"/>
          </w:tcPr>
          <w:p w14:paraId="13B6BC4B"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6462353A" w14:textId="77777777" w:rsidR="00E976C5" w:rsidRPr="00DD1267" w:rsidRDefault="00E976C5" w:rsidP="00E976C5">
            <w:pPr>
              <w:spacing w:after="0"/>
              <w:jc w:val="center"/>
              <w:rPr>
                <w:rFonts w:ascii="Times New Roman" w:hAnsi="Times New Roman"/>
                <w:b/>
                <w:bCs/>
                <w:sz w:val="24"/>
                <w:szCs w:val="24"/>
              </w:rPr>
            </w:pPr>
          </w:p>
        </w:tc>
        <w:tc>
          <w:tcPr>
            <w:tcW w:w="414" w:type="pct"/>
          </w:tcPr>
          <w:p w14:paraId="26A0E3D0" w14:textId="77777777" w:rsidR="00E976C5" w:rsidRPr="00DD1267" w:rsidRDefault="00E976C5" w:rsidP="00E976C5">
            <w:pPr>
              <w:spacing w:after="0"/>
              <w:rPr>
                <w:rFonts w:ascii="Times New Roman" w:hAnsi="Times New Roman"/>
                <w:bCs/>
                <w:sz w:val="24"/>
                <w:szCs w:val="24"/>
              </w:rPr>
            </w:pPr>
          </w:p>
        </w:tc>
        <w:tc>
          <w:tcPr>
            <w:tcW w:w="380" w:type="pct"/>
          </w:tcPr>
          <w:p w14:paraId="05507211" w14:textId="77777777" w:rsidR="00E976C5" w:rsidRPr="00DD1267" w:rsidRDefault="00E976C5" w:rsidP="00E976C5">
            <w:pPr>
              <w:spacing w:after="0"/>
              <w:rPr>
                <w:rFonts w:ascii="Times New Roman" w:hAnsi="Times New Roman"/>
                <w:bCs/>
                <w:sz w:val="24"/>
                <w:szCs w:val="24"/>
              </w:rPr>
            </w:pPr>
          </w:p>
        </w:tc>
      </w:tr>
      <w:tr w:rsidR="00E976C5" w:rsidRPr="00DD1267" w14:paraId="629BCAD6" w14:textId="77777777" w:rsidTr="00E976C5">
        <w:trPr>
          <w:trHeight w:val="20"/>
          <w:jc w:val="center"/>
        </w:trPr>
        <w:tc>
          <w:tcPr>
            <w:tcW w:w="634" w:type="pct"/>
          </w:tcPr>
          <w:p w14:paraId="4FC22FD5" w14:textId="77777777" w:rsidR="00E976C5" w:rsidRPr="00DD1267" w:rsidRDefault="00E976C5" w:rsidP="00E976C5">
            <w:pPr>
              <w:spacing w:after="0"/>
              <w:rPr>
                <w:rFonts w:ascii="Times New Roman" w:hAnsi="Times New Roman"/>
                <w:b/>
                <w:bCs/>
                <w:sz w:val="24"/>
                <w:szCs w:val="24"/>
              </w:rPr>
            </w:pPr>
          </w:p>
        </w:tc>
        <w:tc>
          <w:tcPr>
            <w:tcW w:w="2666" w:type="pct"/>
          </w:tcPr>
          <w:p w14:paraId="67B1E5B4"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Л.Р. 5. Изучение конструкции червячного редуктора.</w:t>
            </w:r>
          </w:p>
        </w:tc>
        <w:tc>
          <w:tcPr>
            <w:tcW w:w="906" w:type="pct"/>
            <w:vAlign w:val="center"/>
          </w:tcPr>
          <w:p w14:paraId="2EC616BD"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00631D2B" w14:textId="77777777" w:rsidR="00E976C5" w:rsidRPr="00DD1267" w:rsidRDefault="00E976C5" w:rsidP="00E976C5">
            <w:pPr>
              <w:spacing w:after="0"/>
              <w:rPr>
                <w:rFonts w:ascii="Times New Roman" w:hAnsi="Times New Roman"/>
                <w:bCs/>
                <w:sz w:val="24"/>
                <w:szCs w:val="24"/>
              </w:rPr>
            </w:pPr>
          </w:p>
        </w:tc>
        <w:tc>
          <w:tcPr>
            <w:tcW w:w="380" w:type="pct"/>
          </w:tcPr>
          <w:p w14:paraId="75629930" w14:textId="77777777" w:rsidR="00E976C5" w:rsidRPr="00DD1267" w:rsidRDefault="00E976C5" w:rsidP="00E976C5">
            <w:pPr>
              <w:spacing w:after="0"/>
              <w:rPr>
                <w:rFonts w:ascii="Times New Roman" w:hAnsi="Times New Roman"/>
                <w:bCs/>
                <w:sz w:val="24"/>
                <w:szCs w:val="24"/>
              </w:rPr>
            </w:pPr>
          </w:p>
        </w:tc>
      </w:tr>
      <w:tr w:rsidR="00E976C5" w:rsidRPr="00DD1267" w14:paraId="1049AC5C" w14:textId="77777777" w:rsidTr="00E976C5">
        <w:trPr>
          <w:trHeight w:val="20"/>
          <w:jc w:val="center"/>
        </w:trPr>
        <w:tc>
          <w:tcPr>
            <w:tcW w:w="634" w:type="pct"/>
          </w:tcPr>
          <w:p w14:paraId="0DC15A79"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7. Общие сведения о редукторах.</w:t>
            </w:r>
          </w:p>
        </w:tc>
        <w:tc>
          <w:tcPr>
            <w:tcW w:w="2666" w:type="pct"/>
          </w:tcPr>
          <w:p w14:paraId="4DB8888E"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Назначение, устройство, классификация редукторов. Основные параметры редукторов.</w:t>
            </w:r>
          </w:p>
        </w:tc>
        <w:tc>
          <w:tcPr>
            <w:tcW w:w="906" w:type="pct"/>
            <w:vAlign w:val="center"/>
          </w:tcPr>
          <w:p w14:paraId="3B5B9D0F"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44A50A63"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t>ПК 1.3</w:t>
            </w:r>
            <w:r w:rsidRPr="00DD1267">
              <w:rPr>
                <w:rFonts w:ascii="Times New Roman" w:hAnsi="Times New Roman"/>
                <w:bCs/>
                <w:sz w:val="24"/>
                <w:szCs w:val="24"/>
              </w:rPr>
              <w:br/>
              <w:t>ПК 2.1</w:t>
            </w:r>
            <w:r w:rsidRPr="00DD1267">
              <w:rPr>
                <w:rFonts w:ascii="Times New Roman" w:hAnsi="Times New Roman"/>
                <w:bCs/>
                <w:sz w:val="24"/>
                <w:szCs w:val="24"/>
              </w:rPr>
              <w:br/>
              <w:t>ПК 4.1</w:t>
            </w:r>
            <w:r w:rsidRPr="00DD1267">
              <w:rPr>
                <w:rFonts w:ascii="Times New Roman" w:hAnsi="Times New Roman"/>
                <w:bCs/>
                <w:sz w:val="24"/>
                <w:szCs w:val="24"/>
              </w:rPr>
              <w:br/>
            </w:r>
            <w:r w:rsidRPr="00DD1267">
              <w:rPr>
                <w:rFonts w:ascii="Times New Roman" w:hAnsi="Times New Roman"/>
                <w:sz w:val="24"/>
                <w:szCs w:val="24"/>
              </w:rPr>
              <w:t>ОК 01</w:t>
            </w:r>
          </w:p>
          <w:p w14:paraId="0A8C4BD0"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434527DB"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4F16C65D"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37C4B467"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1.2.03</w:t>
            </w:r>
            <w:r w:rsidRPr="00DD1267">
              <w:rPr>
                <w:rFonts w:ascii="Times New Roman" w:hAnsi="Times New Roman"/>
                <w:bCs/>
                <w:sz w:val="24"/>
                <w:szCs w:val="24"/>
              </w:rPr>
              <w:br/>
              <w:t>З 1.3.02</w:t>
            </w:r>
            <w:r w:rsidRPr="00DD1267">
              <w:rPr>
                <w:rFonts w:ascii="Times New Roman" w:hAnsi="Times New Roman"/>
                <w:bCs/>
                <w:sz w:val="24"/>
                <w:szCs w:val="24"/>
              </w:rPr>
              <w:br/>
              <w:t>З 2.1.01</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43172839" w14:textId="77777777" w:rsidTr="00E976C5">
        <w:trPr>
          <w:trHeight w:val="20"/>
          <w:jc w:val="center"/>
        </w:trPr>
        <w:tc>
          <w:tcPr>
            <w:tcW w:w="634" w:type="pct"/>
          </w:tcPr>
          <w:p w14:paraId="75661033"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8. Ременные передачи.</w:t>
            </w:r>
          </w:p>
        </w:tc>
        <w:tc>
          <w:tcPr>
            <w:tcW w:w="2666" w:type="pct"/>
          </w:tcPr>
          <w:p w14:paraId="67885901"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Общие сведения. Достоинства и недостатки. Область применения.</w:t>
            </w:r>
          </w:p>
        </w:tc>
        <w:tc>
          <w:tcPr>
            <w:tcW w:w="906" w:type="pct"/>
            <w:vAlign w:val="center"/>
          </w:tcPr>
          <w:p w14:paraId="74CB6B87"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1</w:t>
            </w:r>
          </w:p>
        </w:tc>
        <w:tc>
          <w:tcPr>
            <w:tcW w:w="414" w:type="pct"/>
          </w:tcPr>
          <w:p w14:paraId="3AE91706"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t>ПК 2.1</w:t>
            </w:r>
            <w:r w:rsidRPr="00DD1267">
              <w:rPr>
                <w:rFonts w:ascii="Times New Roman" w:hAnsi="Times New Roman"/>
                <w:bCs/>
                <w:sz w:val="24"/>
                <w:szCs w:val="24"/>
              </w:rPr>
              <w:br/>
              <w:t>ПК 4.1</w:t>
            </w:r>
            <w:r w:rsidRPr="00DD1267">
              <w:rPr>
                <w:rFonts w:ascii="Times New Roman" w:hAnsi="Times New Roman"/>
                <w:bCs/>
                <w:sz w:val="24"/>
                <w:szCs w:val="24"/>
              </w:rPr>
              <w:br/>
            </w:r>
            <w:r w:rsidRPr="00DD1267">
              <w:rPr>
                <w:rFonts w:ascii="Times New Roman" w:hAnsi="Times New Roman"/>
                <w:sz w:val="24"/>
                <w:szCs w:val="24"/>
              </w:rPr>
              <w:t>ОК 01</w:t>
            </w:r>
          </w:p>
          <w:p w14:paraId="1B251A1F"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7967E209"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21577E1D"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348DE857"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1.3.02</w:t>
            </w:r>
            <w:r w:rsidRPr="00DD1267">
              <w:rPr>
                <w:rFonts w:ascii="Times New Roman" w:hAnsi="Times New Roman"/>
                <w:bCs/>
                <w:sz w:val="24"/>
                <w:szCs w:val="24"/>
              </w:rPr>
              <w:br/>
              <w:t>З 2.1.01</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lastRenderedPageBreak/>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0501331B" w14:textId="77777777" w:rsidTr="00E976C5">
        <w:trPr>
          <w:trHeight w:val="20"/>
          <w:jc w:val="center"/>
        </w:trPr>
        <w:tc>
          <w:tcPr>
            <w:tcW w:w="634" w:type="pct"/>
          </w:tcPr>
          <w:p w14:paraId="6A6EEBA5"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lastRenderedPageBreak/>
              <w:t>Тема 9. Цепные передачи.</w:t>
            </w:r>
          </w:p>
        </w:tc>
        <w:tc>
          <w:tcPr>
            <w:tcW w:w="2666" w:type="pct"/>
          </w:tcPr>
          <w:p w14:paraId="3C530A15"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Общие сведения. Достоинства и недостатки. Область применения.</w:t>
            </w:r>
          </w:p>
        </w:tc>
        <w:tc>
          <w:tcPr>
            <w:tcW w:w="906" w:type="pct"/>
            <w:vAlign w:val="center"/>
          </w:tcPr>
          <w:p w14:paraId="58B6AC1B"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1</w:t>
            </w:r>
          </w:p>
        </w:tc>
        <w:tc>
          <w:tcPr>
            <w:tcW w:w="414" w:type="pct"/>
          </w:tcPr>
          <w:p w14:paraId="72F577E6"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t>ПК 2.1</w:t>
            </w:r>
            <w:r w:rsidRPr="00DD1267">
              <w:rPr>
                <w:rFonts w:ascii="Times New Roman" w:hAnsi="Times New Roman"/>
                <w:bCs/>
                <w:sz w:val="24"/>
                <w:szCs w:val="24"/>
              </w:rPr>
              <w:br/>
              <w:t>ПК 4.1</w:t>
            </w:r>
            <w:r w:rsidRPr="00DD1267">
              <w:rPr>
                <w:rFonts w:ascii="Times New Roman" w:hAnsi="Times New Roman"/>
                <w:bCs/>
                <w:sz w:val="24"/>
                <w:szCs w:val="24"/>
              </w:rPr>
              <w:br/>
            </w:r>
            <w:r w:rsidRPr="00DD1267">
              <w:rPr>
                <w:rFonts w:ascii="Times New Roman" w:hAnsi="Times New Roman"/>
                <w:sz w:val="24"/>
                <w:szCs w:val="24"/>
              </w:rPr>
              <w:t>ОК 01</w:t>
            </w:r>
          </w:p>
          <w:p w14:paraId="4E05A891"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4A209FD0"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609FBFEF"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6B9317B4"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1.3.02</w:t>
            </w:r>
            <w:r w:rsidRPr="00DD1267">
              <w:rPr>
                <w:rFonts w:ascii="Times New Roman" w:hAnsi="Times New Roman"/>
                <w:bCs/>
                <w:sz w:val="24"/>
                <w:szCs w:val="24"/>
              </w:rPr>
              <w:br/>
              <w:t>З 2.1.01</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39BCDA63" w14:textId="77777777" w:rsidTr="00E976C5">
        <w:trPr>
          <w:trHeight w:val="20"/>
          <w:jc w:val="center"/>
        </w:trPr>
        <w:tc>
          <w:tcPr>
            <w:tcW w:w="634" w:type="pct"/>
          </w:tcPr>
          <w:p w14:paraId="1A1236B4"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10. Валы и оси.</w:t>
            </w:r>
          </w:p>
        </w:tc>
        <w:tc>
          <w:tcPr>
            <w:tcW w:w="2666" w:type="pct"/>
          </w:tcPr>
          <w:p w14:paraId="47C94B17"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Классификация. Элементы конструкций. Материалы. Проектировочный и проверочный расчеты.</w:t>
            </w:r>
          </w:p>
        </w:tc>
        <w:tc>
          <w:tcPr>
            <w:tcW w:w="906" w:type="pct"/>
            <w:vAlign w:val="center"/>
          </w:tcPr>
          <w:p w14:paraId="105297EF"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4B9B78DA"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t>ПК 2.1</w:t>
            </w:r>
            <w:r w:rsidRPr="00DD1267">
              <w:rPr>
                <w:rFonts w:ascii="Times New Roman" w:hAnsi="Times New Roman"/>
                <w:bCs/>
                <w:sz w:val="24"/>
                <w:szCs w:val="24"/>
              </w:rPr>
              <w:br/>
              <w:t>ПК 4.1</w:t>
            </w:r>
            <w:r w:rsidRPr="00DD1267">
              <w:rPr>
                <w:rFonts w:ascii="Times New Roman" w:hAnsi="Times New Roman"/>
                <w:bCs/>
                <w:sz w:val="24"/>
                <w:szCs w:val="24"/>
              </w:rPr>
              <w:br/>
            </w:r>
            <w:r w:rsidRPr="00DD1267">
              <w:rPr>
                <w:rFonts w:ascii="Times New Roman" w:hAnsi="Times New Roman"/>
                <w:sz w:val="24"/>
                <w:szCs w:val="24"/>
              </w:rPr>
              <w:t>ОК 01</w:t>
            </w:r>
          </w:p>
          <w:p w14:paraId="2678128C"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676C460B"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3FC8153F"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79E3F863"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1.3.02</w:t>
            </w:r>
            <w:r w:rsidRPr="00DD1267">
              <w:rPr>
                <w:rFonts w:ascii="Times New Roman" w:hAnsi="Times New Roman"/>
                <w:bCs/>
                <w:sz w:val="24"/>
                <w:szCs w:val="24"/>
              </w:rPr>
              <w:br/>
              <w:t>З 2.1.01</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1A66BE78" w14:textId="77777777" w:rsidTr="00E976C5">
        <w:trPr>
          <w:trHeight w:val="20"/>
          <w:jc w:val="center"/>
        </w:trPr>
        <w:tc>
          <w:tcPr>
            <w:tcW w:w="634" w:type="pct"/>
          </w:tcPr>
          <w:p w14:paraId="1D12DB83" w14:textId="77777777" w:rsidR="00E976C5" w:rsidRPr="00DD1267" w:rsidRDefault="00E976C5" w:rsidP="00E976C5">
            <w:pPr>
              <w:spacing w:after="0"/>
              <w:rPr>
                <w:rFonts w:ascii="Times New Roman" w:hAnsi="Times New Roman"/>
                <w:b/>
                <w:bCs/>
                <w:sz w:val="24"/>
                <w:szCs w:val="24"/>
              </w:rPr>
            </w:pPr>
          </w:p>
        </w:tc>
        <w:tc>
          <w:tcPr>
            <w:tcW w:w="2666" w:type="pct"/>
          </w:tcPr>
          <w:p w14:paraId="777BF85E"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69F42ECC" w14:textId="77777777" w:rsidR="00E976C5" w:rsidRPr="00DD1267" w:rsidRDefault="00E976C5" w:rsidP="00E976C5">
            <w:pPr>
              <w:spacing w:after="0"/>
              <w:jc w:val="center"/>
              <w:rPr>
                <w:rFonts w:ascii="Times New Roman" w:hAnsi="Times New Roman"/>
                <w:b/>
                <w:bCs/>
                <w:sz w:val="24"/>
                <w:szCs w:val="24"/>
              </w:rPr>
            </w:pPr>
          </w:p>
        </w:tc>
        <w:tc>
          <w:tcPr>
            <w:tcW w:w="414" w:type="pct"/>
          </w:tcPr>
          <w:p w14:paraId="57B443AA" w14:textId="77777777" w:rsidR="00E976C5" w:rsidRPr="00DD1267" w:rsidRDefault="00E976C5" w:rsidP="00E976C5">
            <w:pPr>
              <w:spacing w:after="0"/>
              <w:rPr>
                <w:rFonts w:ascii="Times New Roman" w:hAnsi="Times New Roman"/>
                <w:bCs/>
                <w:sz w:val="24"/>
                <w:szCs w:val="24"/>
              </w:rPr>
            </w:pPr>
          </w:p>
        </w:tc>
        <w:tc>
          <w:tcPr>
            <w:tcW w:w="380" w:type="pct"/>
          </w:tcPr>
          <w:p w14:paraId="3994BEC1" w14:textId="77777777" w:rsidR="00E976C5" w:rsidRPr="00DD1267" w:rsidRDefault="00E976C5" w:rsidP="00E976C5">
            <w:pPr>
              <w:spacing w:after="0"/>
              <w:rPr>
                <w:rFonts w:ascii="Times New Roman" w:hAnsi="Times New Roman"/>
                <w:bCs/>
                <w:sz w:val="24"/>
                <w:szCs w:val="24"/>
              </w:rPr>
            </w:pPr>
          </w:p>
        </w:tc>
      </w:tr>
      <w:tr w:rsidR="00E976C5" w:rsidRPr="00DD1267" w14:paraId="240C677A" w14:textId="77777777" w:rsidTr="00E976C5">
        <w:trPr>
          <w:trHeight w:val="20"/>
          <w:jc w:val="center"/>
        </w:trPr>
        <w:tc>
          <w:tcPr>
            <w:tcW w:w="634" w:type="pct"/>
          </w:tcPr>
          <w:p w14:paraId="72A5B897" w14:textId="77777777" w:rsidR="00E976C5" w:rsidRPr="00DD1267" w:rsidRDefault="00E976C5" w:rsidP="00E976C5">
            <w:pPr>
              <w:spacing w:after="0"/>
              <w:rPr>
                <w:rFonts w:ascii="Times New Roman" w:hAnsi="Times New Roman"/>
                <w:b/>
                <w:bCs/>
                <w:sz w:val="24"/>
                <w:szCs w:val="24"/>
              </w:rPr>
            </w:pPr>
          </w:p>
        </w:tc>
        <w:tc>
          <w:tcPr>
            <w:tcW w:w="2666" w:type="pct"/>
          </w:tcPr>
          <w:p w14:paraId="5AA75F22"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10. Расчет валов редуктора.</w:t>
            </w:r>
          </w:p>
        </w:tc>
        <w:tc>
          <w:tcPr>
            <w:tcW w:w="906" w:type="pct"/>
            <w:vAlign w:val="center"/>
          </w:tcPr>
          <w:p w14:paraId="61F972F1"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39BB6E5A" w14:textId="77777777" w:rsidR="00E976C5" w:rsidRPr="00DD1267" w:rsidRDefault="00E976C5" w:rsidP="00E976C5">
            <w:pPr>
              <w:spacing w:after="0"/>
              <w:rPr>
                <w:rFonts w:ascii="Times New Roman" w:hAnsi="Times New Roman"/>
                <w:bCs/>
                <w:sz w:val="24"/>
                <w:szCs w:val="24"/>
              </w:rPr>
            </w:pPr>
          </w:p>
        </w:tc>
        <w:tc>
          <w:tcPr>
            <w:tcW w:w="380" w:type="pct"/>
          </w:tcPr>
          <w:p w14:paraId="668554A0" w14:textId="77777777" w:rsidR="00E976C5" w:rsidRPr="00DD1267" w:rsidRDefault="00E976C5" w:rsidP="00E976C5">
            <w:pPr>
              <w:spacing w:after="0"/>
              <w:rPr>
                <w:rFonts w:ascii="Times New Roman" w:hAnsi="Times New Roman"/>
                <w:bCs/>
                <w:sz w:val="24"/>
                <w:szCs w:val="24"/>
              </w:rPr>
            </w:pPr>
          </w:p>
        </w:tc>
      </w:tr>
      <w:tr w:rsidR="00E976C5" w:rsidRPr="00DD1267" w14:paraId="6C2C523A" w14:textId="77777777" w:rsidTr="00E976C5">
        <w:trPr>
          <w:trHeight w:val="20"/>
          <w:jc w:val="center"/>
        </w:trPr>
        <w:tc>
          <w:tcPr>
            <w:tcW w:w="634" w:type="pct"/>
          </w:tcPr>
          <w:p w14:paraId="0AEA75A3"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11. Опоры валов и осей.</w:t>
            </w:r>
          </w:p>
        </w:tc>
        <w:tc>
          <w:tcPr>
            <w:tcW w:w="2666" w:type="pct"/>
          </w:tcPr>
          <w:p w14:paraId="5FAF982C"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Подшипники скольжения.</w:t>
            </w:r>
          </w:p>
          <w:p w14:paraId="6E6DC565"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Подшипники качения.</w:t>
            </w:r>
          </w:p>
        </w:tc>
        <w:tc>
          <w:tcPr>
            <w:tcW w:w="906" w:type="pct"/>
            <w:vAlign w:val="center"/>
          </w:tcPr>
          <w:p w14:paraId="043AA5BC"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58F4E274"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t>ПК 1.2</w:t>
            </w:r>
            <w:r w:rsidRPr="00DD1267">
              <w:rPr>
                <w:rFonts w:ascii="Times New Roman" w:hAnsi="Times New Roman"/>
                <w:bCs/>
                <w:sz w:val="24"/>
                <w:szCs w:val="24"/>
              </w:rPr>
              <w:br/>
            </w:r>
            <w:r w:rsidRPr="00DD1267">
              <w:rPr>
                <w:rFonts w:ascii="Times New Roman" w:hAnsi="Times New Roman"/>
                <w:bCs/>
                <w:sz w:val="24"/>
                <w:szCs w:val="24"/>
              </w:rPr>
              <w:lastRenderedPageBreak/>
              <w:t>ПК 4.1</w:t>
            </w:r>
            <w:r w:rsidRPr="00DD1267">
              <w:rPr>
                <w:rFonts w:ascii="Times New Roman" w:hAnsi="Times New Roman"/>
                <w:bCs/>
                <w:sz w:val="24"/>
                <w:szCs w:val="24"/>
              </w:rPr>
              <w:br/>
            </w:r>
            <w:r w:rsidRPr="00DD1267">
              <w:rPr>
                <w:rFonts w:ascii="Times New Roman" w:hAnsi="Times New Roman"/>
                <w:sz w:val="24"/>
                <w:szCs w:val="24"/>
              </w:rPr>
              <w:t>ОК 01</w:t>
            </w:r>
          </w:p>
          <w:p w14:paraId="45A06F15"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36D24488"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3B9BEF52"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6838F56D"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lastRenderedPageBreak/>
              <w:t>З 1.1.07</w:t>
            </w:r>
            <w:r w:rsidRPr="00DD1267">
              <w:rPr>
                <w:rFonts w:ascii="Times New Roman" w:hAnsi="Times New Roman"/>
                <w:bCs/>
                <w:sz w:val="24"/>
                <w:szCs w:val="24"/>
              </w:rPr>
              <w:br/>
              <w:t>З 1.1.08</w:t>
            </w:r>
            <w:r w:rsidRPr="00DD1267">
              <w:rPr>
                <w:rFonts w:ascii="Times New Roman" w:hAnsi="Times New Roman"/>
                <w:bCs/>
                <w:sz w:val="24"/>
                <w:szCs w:val="24"/>
              </w:rPr>
              <w:br/>
            </w:r>
            <w:r w:rsidRPr="00DD1267">
              <w:rPr>
                <w:rFonts w:ascii="Times New Roman" w:hAnsi="Times New Roman"/>
                <w:bCs/>
                <w:sz w:val="24"/>
                <w:szCs w:val="24"/>
              </w:rPr>
              <w:lastRenderedPageBreak/>
              <w:t>З 1.2.02</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5B73BA2D" w14:textId="77777777" w:rsidTr="00E976C5">
        <w:trPr>
          <w:trHeight w:val="20"/>
          <w:jc w:val="center"/>
        </w:trPr>
        <w:tc>
          <w:tcPr>
            <w:tcW w:w="634" w:type="pct"/>
          </w:tcPr>
          <w:p w14:paraId="7B5B7008" w14:textId="77777777" w:rsidR="00E976C5" w:rsidRPr="00DD1267" w:rsidRDefault="00E976C5" w:rsidP="00E976C5">
            <w:pPr>
              <w:spacing w:after="0"/>
              <w:rPr>
                <w:rFonts w:ascii="Times New Roman" w:hAnsi="Times New Roman"/>
                <w:b/>
                <w:bCs/>
                <w:sz w:val="24"/>
                <w:szCs w:val="24"/>
              </w:rPr>
            </w:pPr>
          </w:p>
        </w:tc>
        <w:tc>
          <w:tcPr>
            <w:tcW w:w="2666" w:type="pct"/>
          </w:tcPr>
          <w:p w14:paraId="7DE5D192"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74A5D92E" w14:textId="77777777" w:rsidR="00E976C5" w:rsidRPr="00DD1267" w:rsidRDefault="00E976C5" w:rsidP="00E976C5">
            <w:pPr>
              <w:spacing w:after="0"/>
              <w:jc w:val="center"/>
              <w:rPr>
                <w:rFonts w:ascii="Times New Roman" w:hAnsi="Times New Roman"/>
                <w:b/>
                <w:bCs/>
                <w:sz w:val="24"/>
                <w:szCs w:val="24"/>
              </w:rPr>
            </w:pPr>
          </w:p>
        </w:tc>
        <w:tc>
          <w:tcPr>
            <w:tcW w:w="414" w:type="pct"/>
          </w:tcPr>
          <w:p w14:paraId="19899F64" w14:textId="77777777" w:rsidR="00E976C5" w:rsidRPr="00DD1267" w:rsidRDefault="00E976C5" w:rsidP="00E976C5">
            <w:pPr>
              <w:spacing w:after="0"/>
              <w:rPr>
                <w:rFonts w:ascii="Times New Roman" w:hAnsi="Times New Roman"/>
                <w:bCs/>
                <w:sz w:val="24"/>
                <w:szCs w:val="24"/>
              </w:rPr>
            </w:pPr>
          </w:p>
        </w:tc>
        <w:tc>
          <w:tcPr>
            <w:tcW w:w="380" w:type="pct"/>
          </w:tcPr>
          <w:p w14:paraId="4FB48589" w14:textId="77777777" w:rsidR="00E976C5" w:rsidRPr="00DD1267" w:rsidRDefault="00E976C5" w:rsidP="00E976C5">
            <w:pPr>
              <w:spacing w:after="0"/>
              <w:rPr>
                <w:rFonts w:ascii="Times New Roman" w:hAnsi="Times New Roman"/>
                <w:bCs/>
                <w:sz w:val="24"/>
                <w:szCs w:val="24"/>
              </w:rPr>
            </w:pPr>
          </w:p>
        </w:tc>
      </w:tr>
      <w:tr w:rsidR="00E976C5" w:rsidRPr="00DD1267" w14:paraId="03EB0585" w14:textId="77777777" w:rsidTr="00E976C5">
        <w:trPr>
          <w:trHeight w:val="20"/>
          <w:jc w:val="center"/>
        </w:trPr>
        <w:tc>
          <w:tcPr>
            <w:tcW w:w="634" w:type="pct"/>
          </w:tcPr>
          <w:p w14:paraId="01BA2F49" w14:textId="77777777" w:rsidR="00E976C5" w:rsidRPr="00DD1267" w:rsidRDefault="00E976C5" w:rsidP="00E976C5">
            <w:pPr>
              <w:spacing w:after="0"/>
              <w:rPr>
                <w:rFonts w:ascii="Times New Roman" w:hAnsi="Times New Roman"/>
                <w:b/>
                <w:bCs/>
                <w:sz w:val="24"/>
                <w:szCs w:val="24"/>
              </w:rPr>
            </w:pPr>
          </w:p>
        </w:tc>
        <w:tc>
          <w:tcPr>
            <w:tcW w:w="2666" w:type="pct"/>
          </w:tcPr>
          <w:p w14:paraId="5EB4BC50"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11. Подбор и расчет подшипников качения.</w:t>
            </w:r>
          </w:p>
        </w:tc>
        <w:tc>
          <w:tcPr>
            <w:tcW w:w="906" w:type="pct"/>
            <w:vAlign w:val="center"/>
          </w:tcPr>
          <w:p w14:paraId="56A93D21"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359AF354" w14:textId="77777777" w:rsidR="00E976C5" w:rsidRPr="00DD1267" w:rsidRDefault="00E976C5" w:rsidP="00E976C5">
            <w:pPr>
              <w:spacing w:after="0"/>
              <w:rPr>
                <w:rFonts w:ascii="Times New Roman" w:hAnsi="Times New Roman"/>
                <w:bCs/>
                <w:sz w:val="24"/>
                <w:szCs w:val="24"/>
              </w:rPr>
            </w:pPr>
          </w:p>
        </w:tc>
        <w:tc>
          <w:tcPr>
            <w:tcW w:w="380" w:type="pct"/>
          </w:tcPr>
          <w:p w14:paraId="1475BD47" w14:textId="77777777" w:rsidR="00E976C5" w:rsidRPr="00DD1267" w:rsidRDefault="00E976C5" w:rsidP="00E976C5">
            <w:pPr>
              <w:spacing w:after="0"/>
              <w:rPr>
                <w:rFonts w:ascii="Times New Roman" w:hAnsi="Times New Roman"/>
                <w:bCs/>
                <w:sz w:val="24"/>
                <w:szCs w:val="24"/>
              </w:rPr>
            </w:pPr>
          </w:p>
        </w:tc>
      </w:tr>
      <w:tr w:rsidR="00E976C5" w:rsidRPr="00DD1267" w14:paraId="4583A9CC" w14:textId="77777777" w:rsidTr="00E976C5">
        <w:trPr>
          <w:trHeight w:val="20"/>
          <w:jc w:val="center"/>
        </w:trPr>
        <w:tc>
          <w:tcPr>
            <w:tcW w:w="634" w:type="pct"/>
          </w:tcPr>
          <w:p w14:paraId="6A3F5FAF" w14:textId="77777777" w:rsidR="00E976C5" w:rsidRPr="00DD1267" w:rsidRDefault="00E976C5" w:rsidP="00E976C5">
            <w:pPr>
              <w:spacing w:after="0"/>
              <w:rPr>
                <w:rFonts w:ascii="Times New Roman" w:hAnsi="Times New Roman"/>
                <w:b/>
                <w:bCs/>
                <w:sz w:val="24"/>
                <w:szCs w:val="24"/>
              </w:rPr>
            </w:pPr>
          </w:p>
        </w:tc>
        <w:tc>
          <w:tcPr>
            <w:tcW w:w="2666" w:type="pct"/>
          </w:tcPr>
          <w:p w14:paraId="1C46A866"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П.З. 12. Выполнение эскиза передачи.</w:t>
            </w:r>
          </w:p>
        </w:tc>
        <w:tc>
          <w:tcPr>
            <w:tcW w:w="906" w:type="pct"/>
            <w:vAlign w:val="center"/>
          </w:tcPr>
          <w:p w14:paraId="5DB71324"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4</w:t>
            </w:r>
          </w:p>
        </w:tc>
        <w:tc>
          <w:tcPr>
            <w:tcW w:w="414" w:type="pct"/>
          </w:tcPr>
          <w:p w14:paraId="53662DDC" w14:textId="77777777" w:rsidR="00E976C5" w:rsidRPr="00DD1267" w:rsidRDefault="00E976C5" w:rsidP="00E976C5">
            <w:pPr>
              <w:spacing w:after="0"/>
              <w:rPr>
                <w:rFonts w:ascii="Times New Roman" w:hAnsi="Times New Roman"/>
                <w:bCs/>
                <w:sz w:val="24"/>
                <w:szCs w:val="24"/>
              </w:rPr>
            </w:pPr>
          </w:p>
        </w:tc>
        <w:tc>
          <w:tcPr>
            <w:tcW w:w="380" w:type="pct"/>
          </w:tcPr>
          <w:p w14:paraId="11FA2C56" w14:textId="77777777" w:rsidR="00E976C5" w:rsidRPr="00DD1267" w:rsidRDefault="00E976C5" w:rsidP="00E976C5">
            <w:pPr>
              <w:spacing w:after="0"/>
              <w:rPr>
                <w:rFonts w:ascii="Times New Roman" w:hAnsi="Times New Roman"/>
                <w:bCs/>
                <w:sz w:val="24"/>
                <w:szCs w:val="24"/>
              </w:rPr>
            </w:pPr>
          </w:p>
        </w:tc>
      </w:tr>
      <w:tr w:rsidR="00E976C5" w:rsidRPr="00DD1267" w14:paraId="4B7122CA" w14:textId="77777777" w:rsidTr="00E976C5">
        <w:trPr>
          <w:trHeight w:val="20"/>
          <w:jc w:val="center"/>
        </w:trPr>
        <w:tc>
          <w:tcPr>
            <w:tcW w:w="634" w:type="pct"/>
          </w:tcPr>
          <w:p w14:paraId="6715C6AE" w14:textId="77777777" w:rsidR="00E976C5" w:rsidRPr="00DD1267" w:rsidRDefault="00E976C5" w:rsidP="00E976C5">
            <w:pPr>
              <w:spacing w:after="0"/>
              <w:rPr>
                <w:rFonts w:ascii="Times New Roman" w:hAnsi="Times New Roman"/>
                <w:b/>
                <w:bCs/>
                <w:sz w:val="24"/>
                <w:szCs w:val="24"/>
              </w:rPr>
            </w:pPr>
          </w:p>
        </w:tc>
        <w:tc>
          <w:tcPr>
            <w:tcW w:w="2666" w:type="pct"/>
          </w:tcPr>
          <w:p w14:paraId="4973FDAB"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 xml:space="preserve">П.З. 13. Выполнение эскиза </w:t>
            </w:r>
            <w:r w:rsidRPr="00DD1267">
              <w:rPr>
                <w:rFonts w:ascii="Times New Roman" w:hAnsi="Times New Roman"/>
                <w:bCs/>
                <w:sz w:val="24"/>
                <w:szCs w:val="24"/>
                <w:lang w:val="en-US"/>
              </w:rPr>
              <w:t>I</w:t>
            </w:r>
            <w:r w:rsidRPr="00DD1267">
              <w:rPr>
                <w:rFonts w:ascii="Times New Roman" w:hAnsi="Times New Roman"/>
                <w:bCs/>
                <w:sz w:val="24"/>
                <w:szCs w:val="24"/>
              </w:rPr>
              <w:t xml:space="preserve"> этапа компоновки редуктора.</w:t>
            </w:r>
          </w:p>
        </w:tc>
        <w:tc>
          <w:tcPr>
            <w:tcW w:w="906" w:type="pct"/>
            <w:vAlign w:val="center"/>
          </w:tcPr>
          <w:p w14:paraId="01D757A6"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3D4A3C91" w14:textId="77777777" w:rsidR="00E976C5" w:rsidRPr="00DD1267" w:rsidRDefault="00E976C5" w:rsidP="00E976C5">
            <w:pPr>
              <w:spacing w:after="0"/>
              <w:rPr>
                <w:rFonts w:ascii="Times New Roman" w:hAnsi="Times New Roman"/>
                <w:bCs/>
                <w:sz w:val="24"/>
                <w:szCs w:val="24"/>
              </w:rPr>
            </w:pPr>
          </w:p>
        </w:tc>
        <w:tc>
          <w:tcPr>
            <w:tcW w:w="380" w:type="pct"/>
          </w:tcPr>
          <w:p w14:paraId="64026888" w14:textId="77777777" w:rsidR="00E976C5" w:rsidRPr="00DD1267" w:rsidRDefault="00E976C5" w:rsidP="00E976C5">
            <w:pPr>
              <w:spacing w:after="0"/>
              <w:rPr>
                <w:rFonts w:ascii="Times New Roman" w:hAnsi="Times New Roman"/>
                <w:bCs/>
                <w:sz w:val="24"/>
                <w:szCs w:val="24"/>
              </w:rPr>
            </w:pPr>
          </w:p>
        </w:tc>
      </w:tr>
      <w:tr w:rsidR="00E976C5" w:rsidRPr="00DD1267" w14:paraId="4FEE3FB5" w14:textId="77777777" w:rsidTr="00E976C5">
        <w:trPr>
          <w:trHeight w:val="20"/>
          <w:jc w:val="center"/>
        </w:trPr>
        <w:tc>
          <w:tcPr>
            <w:tcW w:w="634" w:type="pct"/>
          </w:tcPr>
          <w:p w14:paraId="4E50831D" w14:textId="77777777" w:rsidR="00E976C5" w:rsidRPr="00DD1267" w:rsidRDefault="00E976C5" w:rsidP="00E976C5">
            <w:pPr>
              <w:spacing w:after="0"/>
              <w:rPr>
                <w:rFonts w:ascii="Times New Roman" w:hAnsi="Times New Roman"/>
                <w:b/>
                <w:bCs/>
                <w:sz w:val="24"/>
                <w:szCs w:val="24"/>
              </w:rPr>
            </w:pPr>
          </w:p>
        </w:tc>
        <w:tc>
          <w:tcPr>
            <w:tcW w:w="2666" w:type="pct"/>
          </w:tcPr>
          <w:p w14:paraId="01C2C050"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 xml:space="preserve">Самостоятельная работа обучающихся </w:t>
            </w:r>
          </w:p>
          <w:p w14:paraId="27586932"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06" w:type="pct"/>
            <w:vAlign w:val="center"/>
          </w:tcPr>
          <w:p w14:paraId="05C87C7C" w14:textId="77777777" w:rsidR="00E976C5" w:rsidRPr="00DD1267" w:rsidRDefault="00E976C5" w:rsidP="00E976C5">
            <w:pPr>
              <w:spacing w:after="0"/>
              <w:jc w:val="center"/>
              <w:rPr>
                <w:rFonts w:ascii="Times New Roman" w:hAnsi="Times New Roman"/>
                <w:b/>
                <w:bCs/>
                <w:sz w:val="24"/>
                <w:szCs w:val="24"/>
              </w:rPr>
            </w:pPr>
          </w:p>
        </w:tc>
        <w:tc>
          <w:tcPr>
            <w:tcW w:w="414" w:type="pct"/>
          </w:tcPr>
          <w:p w14:paraId="775C58F1" w14:textId="77777777" w:rsidR="00E976C5" w:rsidRPr="00DD1267" w:rsidRDefault="00E976C5" w:rsidP="00E976C5">
            <w:pPr>
              <w:spacing w:after="0"/>
              <w:rPr>
                <w:rFonts w:ascii="Times New Roman" w:hAnsi="Times New Roman"/>
                <w:bCs/>
                <w:sz w:val="24"/>
                <w:szCs w:val="24"/>
              </w:rPr>
            </w:pPr>
          </w:p>
        </w:tc>
        <w:tc>
          <w:tcPr>
            <w:tcW w:w="380" w:type="pct"/>
          </w:tcPr>
          <w:p w14:paraId="2CCD02B9" w14:textId="77777777" w:rsidR="00E976C5" w:rsidRPr="00DD1267" w:rsidRDefault="00E976C5" w:rsidP="00E976C5">
            <w:pPr>
              <w:spacing w:after="0"/>
              <w:rPr>
                <w:rFonts w:ascii="Times New Roman" w:hAnsi="Times New Roman"/>
                <w:bCs/>
                <w:sz w:val="24"/>
                <w:szCs w:val="24"/>
              </w:rPr>
            </w:pPr>
          </w:p>
        </w:tc>
      </w:tr>
      <w:tr w:rsidR="00E976C5" w:rsidRPr="00DD1267" w14:paraId="59F1AF6E" w14:textId="77777777" w:rsidTr="00E976C5">
        <w:trPr>
          <w:trHeight w:val="20"/>
          <w:jc w:val="center"/>
        </w:trPr>
        <w:tc>
          <w:tcPr>
            <w:tcW w:w="634" w:type="pct"/>
          </w:tcPr>
          <w:p w14:paraId="020EEE0E" w14:textId="77777777" w:rsidR="00E976C5" w:rsidRPr="00DD1267" w:rsidRDefault="00E976C5" w:rsidP="00E976C5">
            <w:pPr>
              <w:spacing w:after="0"/>
              <w:rPr>
                <w:rFonts w:ascii="Times New Roman" w:hAnsi="Times New Roman"/>
                <w:b/>
                <w:bCs/>
                <w:sz w:val="24"/>
                <w:szCs w:val="24"/>
              </w:rPr>
            </w:pPr>
          </w:p>
        </w:tc>
        <w:tc>
          <w:tcPr>
            <w:tcW w:w="2666" w:type="pct"/>
          </w:tcPr>
          <w:p w14:paraId="11CF46C3"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Индивидуальное расчетно-графическое задание №7.</w:t>
            </w:r>
          </w:p>
        </w:tc>
        <w:tc>
          <w:tcPr>
            <w:tcW w:w="906" w:type="pct"/>
            <w:vAlign w:val="center"/>
          </w:tcPr>
          <w:p w14:paraId="57DA58BE"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6E8B60D0" w14:textId="77777777" w:rsidR="00E976C5" w:rsidRPr="00DD1267" w:rsidRDefault="00E976C5" w:rsidP="00E976C5">
            <w:pPr>
              <w:spacing w:after="0"/>
              <w:rPr>
                <w:rFonts w:ascii="Times New Roman" w:hAnsi="Times New Roman"/>
                <w:bCs/>
                <w:sz w:val="24"/>
                <w:szCs w:val="24"/>
              </w:rPr>
            </w:pPr>
          </w:p>
        </w:tc>
        <w:tc>
          <w:tcPr>
            <w:tcW w:w="380" w:type="pct"/>
          </w:tcPr>
          <w:p w14:paraId="740E0C10" w14:textId="77777777" w:rsidR="00E976C5" w:rsidRPr="00DD1267" w:rsidRDefault="00E976C5" w:rsidP="00E976C5">
            <w:pPr>
              <w:spacing w:after="0"/>
              <w:rPr>
                <w:rFonts w:ascii="Times New Roman" w:hAnsi="Times New Roman"/>
                <w:bCs/>
                <w:sz w:val="24"/>
                <w:szCs w:val="24"/>
              </w:rPr>
            </w:pPr>
          </w:p>
        </w:tc>
      </w:tr>
      <w:tr w:rsidR="00E976C5" w:rsidRPr="00DD1267" w14:paraId="72D44DC9" w14:textId="77777777" w:rsidTr="00E976C5">
        <w:trPr>
          <w:trHeight w:val="20"/>
          <w:jc w:val="center"/>
        </w:trPr>
        <w:tc>
          <w:tcPr>
            <w:tcW w:w="634" w:type="pct"/>
          </w:tcPr>
          <w:p w14:paraId="27E40546"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12. Муфты.</w:t>
            </w:r>
          </w:p>
        </w:tc>
        <w:tc>
          <w:tcPr>
            <w:tcW w:w="2666" w:type="pct"/>
          </w:tcPr>
          <w:p w14:paraId="71AB20FF"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 xml:space="preserve">Назначение и классификация.  Жесткие и компенсирующие муфты.  </w:t>
            </w:r>
          </w:p>
          <w:p w14:paraId="4D1DDD48"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Упругие, управляемые и самоуправляемые муфты.</w:t>
            </w:r>
          </w:p>
        </w:tc>
        <w:tc>
          <w:tcPr>
            <w:tcW w:w="906" w:type="pct"/>
            <w:vAlign w:val="center"/>
          </w:tcPr>
          <w:p w14:paraId="0DBEFCBC"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72F26926"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1.3</w:t>
            </w:r>
            <w:r w:rsidRPr="00DD1267">
              <w:rPr>
                <w:rFonts w:ascii="Times New Roman" w:hAnsi="Times New Roman"/>
                <w:bCs/>
                <w:sz w:val="24"/>
                <w:szCs w:val="24"/>
              </w:rPr>
              <w:br/>
              <w:t>ПК 2.1</w:t>
            </w:r>
            <w:r w:rsidRPr="00DD1267">
              <w:rPr>
                <w:rFonts w:ascii="Times New Roman" w:hAnsi="Times New Roman"/>
                <w:bCs/>
                <w:sz w:val="24"/>
                <w:szCs w:val="24"/>
              </w:rPr>
              <w:br/>
              <w:t>ПК 4.1</w:t>
            </w:r>
            <w:r w:rsidRPr="00DD1267">
              <w:rPr>
                <w:rFonts w:ascii="Times New Roman" w:hAnsi="Times New Roman"/>
                <w:bCs/>
                <w:sz w:val="24"/>
                <w:szCs w:val="24"/>
              </w:rPr>
              <w:br/>
            </w:r>
            <w:r w:rsidRPr="00DD1267">
              <w:rPr>
                <w:rFonts w:ascii="Times New Roman" w:hAnsi="Times New Roman"/>
                <w:sz w:val="24"/>
                <w:szCs w:val="24"/>
              </w:rPr>
              <w:t>ОК 01</w:t>
            </w:r>
          </w:p>
          <w:p w14:paraId="58B8C120"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42D5DF3D"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21E1EF3E"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73A3ED52"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1.3.02</w:t>
            </w:r>
            <w:r w:rsidRPr="00DD1267">
              <w:rPr>
                <w:rFonts w:ascii="Times New Roman" w:hAnsi="Times New Roman"/>
                <w:bCs/>
                <w:sz w:val="24"/>
                <w:szCs w:val="24"/>
              </w:rPr>
              <w:br/>
              <w:t>З 2.1.01</w:t>
            </w:r>
            <w:r w:rsidRPr="00DD1267">
              <w:rPr>
                <w:rFonts w:ascii="Times New Roman" w:hAnsi="Times New Roman"/>
                <w:bCs/>
                <w:sz w:val="24"/>
                <w:szCs w:val="24"/>
              </w:rPr>
              <w:br/>
              <w:t>У 4.1.01</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3FA57EB5" w14:textId="77777777" w:rsidTr="00E976C5">
        <w:trPr>
          <w:trHeight w:val="20"/>
          <w:jc w:val="center"/>
        </w:trPr>
        <w:tc>
          <w:tcPr>
            <w:tcW w:w="634" w:type="pct"/>
          </w:tcPr>
          <w:p w14:paraId="55B9008B" w14:textId="77777777" w:rsidR="00E976C5" w:rsidRPr="00DD1267" w:rsidRDefault="00E976C5" w:rsidP="00E976C5">
            <w:pPr>
              <w:spacing w:after="0"/>
              <w:rPr>
                <w:rFonts w:ascii="Times New Roman" w:hAnsi="Times New Roman"/>
                <w:b/>
                <w:bCs/>
                <w:sz w:val="24"/>
                <w:szCs w:val="24"/>
              </w:rPr>
            </w:pPr>
          </w:p>
        </w:tc>
        <w:tc>
          <w:tcPr>
            <w:tcW w:w="2666" w:type="pct"/>
          </w:tcPr>
          <w:p w14:paraId="3556BD52"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
                <w:bCs/>
                <w:sz w:val="24"/>
                <w:szCs w:val="24"/>
              </w:rPr>
              <w:t>В том числе практических и лабораторных занятий</w:t>
            </w:r>
          </w:p>
        </w:tc>
        <w:tc>
          <w:tcPr>
            <w:tcW w:w="906" w:type="pct"/>
            <w:vAlign w:val="center"/>
          </w:tcPr>
          <w:p w14:paraId="5BA9D10C" w14:textId="77777777" w:rsidR="00E976C5" w:rsidRPr="00DD1267" w:rsidRDefault="00E976C5" w:rsidP="00E976C5">
            <w:pPr>
              <w:spacing w:after="0"/>
              <w:jc w:val="center"/>
              <w:rPr>
                <w:rFonts w:ascii="Times New Roman" w:hAnsi="Times New Roman"/>
                <w:b/>
                <w:bCs/>
                <w:sz w:val="24"/>
                <w:szCs w:val="24"/>
              </w:rPr>
            </w:pPr>
          </w:p>
        </w:tc>
        <w:tc>
          <w:tcPr>
            <w:tcW w:w="414" w:type="pct"/>
          </w:tcPr>
          <w:p w14:paraId="1CC5A688" w14:textId="77777777" w:rsidR="00E976C5" w:rsidRPr="00DD1267" w:rsidRDefault="00E976C5" w:rsidP="00E976C5">
            <w:pPr>
              <w:spacing w:after="0"/>
              <w:rPr>
                <w:rFonts w:ascii="Times New Roman" w:hAnsi="Times New Roman"/>
                <w:bCs/>
                <w:sz w:val="24"/>
                <w:szCs w:val="24"/>
              </w:rPr>
            </w:pPr>
          </w:p>
        </w:tc>
        <w:tc>
          <w:tcPr>
            <w:tcW w:w="380" w:type="pct"/>
          </w:tcPr>
          <w:p w14:paraId="65927BD5" w14:textId="77777777" w:rsidR="00E976C5" w:rsidRPr="00DD1267" w:rsidRDefault="00E976C5" w:rsidP="00E976C5">
            <w:pPr>
              <w:spacing w:after="0"/>
              <w:rPr>
                <w:rFonts w:ascii="Times New Roman" w:hAnsi="Times New Roman"/>
                <w:bCs/>
                <w:sz w:val="24"/>
                <w:szCs w:val="24"/>
              </w:rPr>
            </w:pPr>
          </w:p>
        </w:tc>
      </w:tr>
      <w:tr w:rsidR="00E976C5" w:rsidRPr="00DD1267" w14:paraId="21D9F757" w14:textId="77777777" w:rsidTr="00E976C5">
        <w:trPr>
          <w:trHeight w:val="20"/>
          <w:jc w:val="center"/>
        </w:trPr>
        <w:tc>
          <w:tcPr>
            <w:tcW w:w="634" w:type="pct"/>
          </w:tcPr>
          <w:p w14:paraId="4AFAC7E9" w14:textId="77777777" w:rsidR="00E976C5" w:rsidRPr="00DD1267" w:rsidRDefault="00E976C5" w:rsidP="00E976C5">
            <w:pPr>
              <w:spacing w:after="0"/>
              <w:rPr>
                <w:rFonts w:ascii="Times New Roman" w:hAnsi="Times New Roman"/>
                <w:b/>
                <w:bCs/>
                <w:sz w:val="24"/>
                <w:szCs w:val="24"/>
              </w:rPr>
            </w:pPr>
          </w:p>
        </w:tc>
        <w:tc>
          <w:tcPr>
            <w:tcW w:w="2666" w:type="pct"/>
          </w:tcPr>
          <w:p w14:paraId="11D40D8A"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Л.Р. 6. Изучение конструкции и проверочный расчет муфт.</w:t>
            </w:r>
          </w:p>
        </w:tc>
        <w:tc>
          <w:tcPr>
            <w:tcW w:w="906" w:type="pct"/>
            <w:vAlign w:val="center"/>
          </w:tcPr>
          <w:p w14:paraId="0F181D16"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2B208014" w14:textId="77777777" w:rsidR="00E976C5" w:rsidRPr="00DD1267" w:rsidRDefault="00E976C5" w:rsidP="00E976C5">
            <w:pPr>
              <w:spacing w:after="0"/>
              <w:rPr>
                <w:rFonts w:ascii="Times New Roman" w:hAnsi="Times New Roman"/>
                <w:bCs/>
                <w:sz w:val="24"/>
                <w:szCs w:val="24"/>
              </w:rPr>
            </w:pPr>
          </w:p>
        </w:tc>
        <w:tc>
          <w:tcPr>
            <w:tcW w:w="380" w:type="pct"/>
          </w:tcPr>
          <w:p w14:paraId="18DE43C1" w14:textId="77777777" w:rsidR="00E976C5" w:rsidRPr="00DD1267" w:rsidRDefault="00E976C5" w:rsidP="00E976C5">
            <w:pPr>
              <w:spacing w:after="0"/>
              <w:rPr>
                <w:rFonts w:ascii="Times New Roman" w:hAnsi="Times New Roman"/>
                <w:bCs/>
                <w:sz w:val="24"/>
                <w:szCs w:val="24"/>
              </w:rPr>
            </w:pPr>
          </w:p>
        </w:tc>
      </w:tr>
      <w:tr w:rsidR="00E976C5" w:rsidRPr="00DD1267" w14:paraId="06C43DD6" w14:textId="77777777" w:rsidTr="00E976C5">
        <w:trPr>
          <w:trHeight w:val="20"/>
          <w:jc w:val="center"/>
        </w:trPr>
        <w:tc>
          <w:tcPr>
            <w:tcW w:w="634" w:type="pct"/>
          </w:tcPr>
          <w:p w14:paraId="41F28F3C"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13. Неразъемные соединения деталей.</w:t>
            </w:r>
          </w:p>
        </w:tc>
        <w:tc>
          <w:tcPr>
            <w:tcW w:w="2666" w:type="pct"/>
          </w:tcPr>
          <w:p w14:paraId="116DC758"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Сварные соединения. Типы швов. Допускаемые напряжения.</w:t>
            </w:r>
          </w:p>
          <w:p w14:paraId="3B852694"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Клеевые, паяные, заклепочные соединения.</w:t>
            </w:r>
          </w:p>
        </w:tc>
        <w:tc>
          <w:tcPr>
            <w:tcW w:w="906" w:type="pct"/>
            <w:vAlign w:val="center"/>
          </w:tcPr>
          <w:p w14:paraId="7E25CAA9"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0ADCBFDE"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51B94E89"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4D06C206"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174E3B5F"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2F486129"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1.1.15</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105D4B66" w14:textId="77777777" w:rsidTr="00E976C5">
        <w:trPr>
          <w:trHeight w:val="20"/>
          <w:jc w:val="center"/>
        </w:trPr>
        <w:tc>
          <w:tcPr>
            <w:tcW w:w="634" w:type="pct"/>
          </w:tcPr>
          <w:p w14:paraId="3184E959"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Тема 14. Разъемные соединения.</w:t>
            </w:r>
          </w:p>
        </w:tc>
        <w:tc>
          <w:tcPr>
            <w:tcW w:w="2666" w:type="pct"/>
          </w:tcPr>
          <w:p w14:paraId="52F8D46C"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 xml:space="preserve">Резьбовые соединения.  </w:t>
            </w:r>
          </w:p>
          <w:p w14:paraId="2EFA0BF3" w14:textId="77777777" w:rsidR="00E976C5" w:rsidRPr="00DD126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D1267">
              <w:rPr>
                <w:rFonts w:ascii="Times New Roman" w:hAnsi="Times New Roman"/>
                <w:bCs/>
                <w:sz w:val="24"/>
                <w:szCs w:val="24"/>
              </w:rPr>
              <w:t>Шлицевые и шпоночные соединения.</w:t>
            </w:r>
          </w:p>
        </w:tc>
        <w:tc>
          <w:tcPr>
            <w:tcW w:w="906" w:type="pct"/>
            <w:vAlign w:val="center"/>
          </w:tcPr>
          <w:p w14:paraId="49A94584" w14:textId="77777777" w:rsidR="00E976C5" w:rsidRPr="00DD1267" w:rsidRDefault="00E976C5" w:rsidP="00E976C5">
            <w:pPr>
              <w:spacing w:after="0"/>
              <w:jc w:val="center"/>
              <w:rPr>
                <w:rFonts w:ascii="Times New Roman" w:hAnsi="Times New Roman"/>
                <w:b/>
                <w:bCs/>
                <w:sz w:val="24"/>
                <w:szCs w:val="24"/>
              </w:rPr>
            </w:pPr>
            <w:r w:rsidRPr="00DD1267">
              <w:rPr>
                <w:rFonts w:ascii="Times New Roman" w:hAnsi="Times New Roman"/>
                <w:b/>
                <w:bCs/>
                <w:sz w:val="24"/>
                <w:szCs w:val="24"/>
              </w:rPr>
              <w:t>2</w:t>
            </w:r>
          </w:p>
        </w:tc>
        <w:tc>
          <w:tcPr>
            <w:tcW w:w="414" w:type="pct"/>
          </w:tcPr>
          <w:p w14:paraId="7DDCA36E" w14:textId="77777777" w:rsidR="00E976C5" w:rsidRPr="00DD1267" w:rsidRDefault="00E976C5" w:rsidP="00E976C5">
            <w:pPr>
              <w:spacing w:after="0"/>
              <w:rPr>
                <w:rFonts w:ascii="Times New Roman" w:hAnsi="Times New Roman"/>
                <w:sz w:val="24"/>
                <w:szCs w:val="24"/>
              </w:rPr>
            </w:pPr>
            <w:r w:rsidRPr="00DD1267">
              <w:rPr>
                <w:rFonts w:ascii="Times New Roman" w:hAnsi="Times New Roman"/>
                <w:bCs/>
                <w:sz w:val="24"/>
                <w:szCs w:val="24"/>
              </w:rPr>
              <w:t>ПК 1.1</w:t>
            </w:r>
            <w:r w:rsidRPr="00DD1267">
              <w:rPr>
                <w:rFonts w:ascii="Times New Roman" w:hAnsi="Times New Roman"/>
                <w:bCs/>
                <w:sz w:val="24"/>
                <w:szCs w:val="24"/>
              </w:rPr>
              <w:br/>
            </w:r>
            <w:r w:rsidRPr="00DD1267">
              <w:rPr>
                <w:rFonts w:ascii="Times New Roman" w:hAnsi="Times New Roman"/>
                <w:sz w:val="24"/>
                <w:szCs w:val="24"/>
              </w:rPr>
              <w:t>ОК 01</w:t>
            </w:r>
          </w:p>
          <w:p w14:paraId="1476A1EF"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04</w:t>
            </w:r>
          </w:p>
          <w:p w14:paraId="262F01C0" w14:textId="77777777" w:rsidR="00E976C5" w:rsidRPr="00DD1267" w:rsidRDefault="00E976C5" w:rsidP="00E976C5">
            <w:pPr>
              <w:spacing w:after="0"/>
              <w:rPr>
                <w:rFonts w:ascii="Times New Roman" w:hAnsi="Times New Roman"/>
                <w:sz w:val="24"/>
                <w:szCs w:val="24"/>
              </w:rPr>
            </w:pPr>
            <w:r w:rsidRPr="00DD1267">
              <w:rPr>
                <w:rFonts w:ascii="Times New Roman" w:hAnsi="Times New Roman"/>
                <w:sz w:val="24"/>
                <w:szCs w:val="24"/>
              </w:rPr>
              <w:t>ОК 07</w:t>
            </w:r>
          </w:p>
          <w:p w14:paraId="7462F7DE"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sz w:val="24"/>
                <w:szCs w:val="24"/>
              </w:rPr>
              <w:t>ОК 09</w:t>
            </w:r>
          </w:p>
        </w:tc>
        <w:tc>
          <w:tcPr>
            <w:tcW w:w="380" w:type="pct"/>
          </w:tcPr>
          <w:p w14:paraId="13CBE6AE"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 1.1.15</w:t>
            </w:r>
            <w:r w:rsidRPr="00DD1267">
              <w:rPr>
                <w:rFonts w:ascii="Times New Roman" w:hAnsi="Times New Roman"/>
                <w:bCs/>
                <w:sz w:val="24"/>
                <w:szCs w:val="24"/>
              </w:rPr>
              <w:br/>
            </w:r>
            <w:r w:rsidRPr="00DD1267">
              <w:rPr>
                <w:rFonts w:ascii="Times New Roman" w:hAnsi="Times New Roman"/>
                <w:bCs/>
                <w:iCs/>
                <w:sz w:val="24"/>
                <w:szCs w:val="24"/>
              </w:rPr>
              <w:t>Уо 01.03</w:t>
            </w:r>
            <w:r w:rsidRPr="00DD1267">
              <w:rPr>
                <w:rFonts w:ascii="Times New Roman" w:hAnsi="Times New Roman"/>
                <w:sz w:val="24"/>
                <w:szCs w:val="24"/>
              </w:rPr>
              <w:br/>
              <w:t>Зо 01.01</w:t>
            </w:r>
            <w:r w:rsidRPr="00DD1267">
              <w:rPr>
                <w:rFonts w:ascii="Times New Roman" w:hAnsi="Times New Roman"/>
                <w:sz w:val="24"/>
                <w:szCs w:val="24"/>
              </w:rPr>
              <w:br/>
              <w:t>Зо 01.02</w:t>
            </w:r>
            <w:r w:rsidRPr="00DD1267">
              <w:rPr>
                <w:rFonts w:ascii="Times New Roman" w:hAnsi="Times New Roman"/>
                <w:sz w:val="24"/>
                <w:szCs w:val="24"/>
              </w:rPr>
              <w:br/>
              <w:t>Зо 04.02</w:t>
            </w:r>
            <w:r w:rsidRPr="00DD1267">
              <w:rPr>
                <w:rFonts w:ascii="Times New Roman" w:hAnsi="Times New Roman"/>
                <w:sz w:val="24"/>
                <w:szCs w:val="24"/>
              </w:rPr>
              <w:br/>
            </w:r>
            <w:r w:rsidRPr="00DD1267">
              <w:rPr>
                <w:rFonts w:ascii="Times New Roman" w:hAnsi="Times New Roman"/>
                <w:bCs/>
                <w:iCs/>
                <w:sz w:val="24"/>
                <w:szCs w:val="24"/>
              </w:rPr>
              <w:t>Зо 07.04</w:t>
            </w:r>
            <w:r w:rsidRPr="00DD1267">
              <w:rPr>
                <w:rFonts w:ascii="Times New Roman" w:hAnsi="Times New Roman"/>
                <w:bCs/>
                <w:iCs/>
                <w:sz w:val="24"/>
                <w:szCs w:val="24"/>
              </w:rPr>
              <w:br/>
            </w:r>
            <w:r w:rsidRPr="00DD1267">
              <w:rPr>
                <w:rFonts w:ascii="Times New Roman" w:hAnsi="Times New Roman"/>
                <w:sz w:val="24"/>
                <w:szCs w:val="24"/>
              </w:rPr>
              <w:t>Уо 09.02</w:t>
            </w:r>
            <w:r w:rsidRPr="00DD1267">
              <w:rPr>
                <w:rFonts w:ascii="Times New Roman" w:hAnsi="Times New Roman"/>
                <w:sz w:val="24"/>
                <w:szCs w:val="24"/>
              </w:rPr>
              <w:br/>
              <w:t>Зо 09.01</w:t>
            </w:r>
            <w:r w:rsidRPr="00DD1267">
              <w:rPr>
                <w:rFonts w:ascii="Times New Roman" w:hAnsi="Times New Roman"/>
                <w:sz w:val="24"/>
                <w:szCs w:val="24"/>
              </w:rPr>
              <w:br/>
              <w:t>Зо 09.02</w:t>
            </w:r>
          </w:p>
        </w:tc>
      </w:tr>
      <w:tr w:rsidR="00E976C5" w:rsidRPr="00DD1267" w14:paraId="3C0C338B" w14:textId="77777777" w:rsidTr="00E976C5">
        <w:trPr>
          <w:trHeight w:val="20"/>
          <w:jc w:val="center"/>
        </w:trPr>
        <w:tc>
          <w:tcPr>
            <w:tcW w:w="3300" w:type="pct"/>
            <w:gridSpan w:val="2"/>
          </w:tcPr>
          <w:p w14:paraId="662245A5" w14:textId="77777777" w:rsidR="00E976C5" w:rsidRPr="00DD1267" w:rsidRDefault="00E976C5" w:rsidP="00E976C5">
            <w:pPr>
              <w:suppressAutoHyphens/>
              <w:spacing w:after="0"/>
              <w:rPr>
                <w:rFonts w:ascii="Times New Roman" w:hAnsi="Times New Roman"/>
                <w:b/>
                <w:sz w:val="24"/>
                <w:szCs w:val="24"/>
              </w:rPr>
            </w:pPr>
            <w:r w:rsidRPr="00DD1267">
              <w:rPr>
                <w:rFonts w:ascii="Times New Roman" w:hAnsi="Times New Roman"/>
                <w:b/>
                <w:sz w:val="24"/>
                <w:szCs w:val="24"/>
              </w:rPr>
              <w:t xml:space="preserve">Промежуточная аттестация в форме экзамена </w:t>
            </w:r>
          </w:p>
        </w:tc>
        <w:tc>
          <w:tcPr>
            <w:tcW w:w="906" w:type="pct"/>
            <w:vAlign w:val="center"/>
          </w:tcPr>
          <w:p w14:paraId="4BD6B09E" w14:textId="77777777" w:rsidR="00E976C5" w:rsidRPr="00DD1267" w:rsidRDefault="00E976C5" w:rsidP="00E976C5">
            <w:pPr>
              <w:spacing w:after="0"/>
              <w:rPr>
                <w:rFonts w:ascii="Times New Roman" w:hAnsi="Times New Roman"/>
                <w:b/>
                <w:sz w:val="24"/>
                <w:szCs w:val="24"/>
              </w:rPr>
            </w:pPr>
            <w:r w:rsidRPr="00DD1267">
              <w:rPr>
                <w:rFonts w:ascii="Times New Roman" w:hAnsi="Times New Roman"/>
                <w:b/>
                <w:sz w:val="24"/>
                <w:szCs w:val="24"/>
              </w:rPr>
              <w:t>6+2</w:t>
            </w:r>
          </w:p>
        </w:tc>
        <w:tc>
          <w:tcPr>
            <w:tcW w:w="414" w:type="pct"/>
          </w:tcPr>
          <w:p w14:paraId="064289E6" w14:textId="77777777" w:rsidR="00E976C5" w:rsidRPr="00DD1267" w:rsidRDefault="00E976C5" w:rsidP="00E976C5">
            <w:pPr>
              <w:spacing w:after="0"/>
              <w:rPr>
                <w:rFonts w:ascii="Times New Roman" w:hAnsi="Times New Roman"/>
                <w:b/>
                <w:sz w:val="24"/>
                <w:szCs w:val="24"/>
              </w:rPr>
            </w:pPr>
          </w:p>
        </w:tc>
        <w:tc>
          <w:tcPr>
            <w:tcW w:w="380" w:type="pct"/>
          </w:tcPr>
          <w:p w14:paraId="41B0F0A1" w14:textId="77777777" w:rsidR="00E976C5" w:rsidRPr="00DD1267" w:rsidRDefault="00E976C5" w:rsidP="00E976C5">
            <w:pPr>
              <w:spacing w:after="0"/>
              <w:rPr>
                <w:rFonts w:ascii="Times New Roman" w:hAnsi="Times New Roman"/>
                <w:b/>
                <w:sz w:val="24"/>
                <w:szCs w:val="24"/>
              </w:rPr>
            </w:pPr>
          </w:p>
        </w:tc>
      </w:tr>
      <w:tr w:rsidR="00E976C5" w:rsidRPr="00DD1267" w14:paraId="45EEFA6A" w14:textId="77777777" w:rsidTr="00E976C5">
        <w:trPr>
          <w:trHeight w:val="20"/>
          <w:jc w:val="center"/>
        </w:trPr>
        <w:tc>
          <w:tcPr>
            <w:tcW w:w="3300" w:type="pct"/>
            <w:gridSpan w:val="2"/>
          </w:tcPr>
          <w:p w14:paraId="3B223A48"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Всего:</w:t>
            </w:r>
          </w:p>
        </w:tc>
        <w:tc>
          <w:tcPr>
            <w:tcW w:w="906" w:type="pct"/>
            <w:vAlign w:val="center"/>
          </w:tcPr>
          <w:p w14:paraId="2B22AD61" w14:textId="77777777" w:rsidR="00E976C5" w:rsidRPr="00DD1267" w:rsidRDefault="00E976C5" w:rsidP="00E976C5">
            <w:pPr>
              <w:spacing w:after="0"/>
              <w:rPr>
                <w:rFonts w:ascii="Times New Roman" w:hAnsi="Times New Roman"/>
                <w:b/>
                <w:bCs/>
                <w:sz w:val="24"/>
                <w:szCs w:val="24"/>
              </w:rPr>
            </w:pPr>
            <w:r w:rsidRPr="00DD1267">
              <w:rPr>
                <w:rFonts w:ascii="Times New Roman" w:hAnsi="Times New Roman"/>
                <w:b/>
                <w:bCs/>
                <w:sz w:val="24"/>
                <w:szCs w:val="24"/>
              </w:rPr>
              <w:t>134</w:t>
            </w:r>
          </w:p>
        </w:tc>
        <w:tc>
          <w:tcPr>
            <w:tcW w:w="414" w:type="pct"/>
          </w:tcPr>
          <w:p w14:paraId="6C62382E" w14:textId="77777777" w:rsidR="00E976C5" w:rsidRPr="00DD1267" w:rsidRDefault="00E976C5" w:rsidP="00E976C5">
            <w:pPr>
              <w:spacing w:after="0"/>
              <w:rPr>
                <w:rFonts w:ascii="Times New Roman" w:hAnsi="Times New Roman"/>
                <w:b/>
                <w:bCs/>
                <w:sz w:val="24"/>
                <w:szCs w:val="24"/>
              </w:rPr>
            </w:pPr>
          </w:p>
        </w:tc>
        <w:tc>
          <w:tcPr>
            <w:tcW w:w="380" w:type="pct"/>
          </w:tcPr>
          <w:p w14:paraId="0F1223AA" w14:textId="77777777" w:rsidR="00E976C5" w:rsidRPr="00DD1267" w:rsidRDefault="00E976C5" w:rsidP="00E976C5">
            <w:pPr>
              <w:spacing w:after="0"/>
              <w:rPr>
                <w:rFonts w:ascii="Times New Roman" w:hAnsi="Times New Roman"/>
                <w:b/>
                <w:bCs/>
                <w:sz w:val="24"/>
                <w:szCs w:val="24"/>
              </w:rPr>
            </w:pPr>
          </w:p>
        </w:tc>
      </w:tr>
    </w:tbl>
    <w:p w14:paraId="7C097D2F" w14:textId="77777777" w:rsidR="00E976C5" w:rsidRPr="00DD1267" w:rsidRDefault="00E976C5" w:rsidP="00E976C5">
      <w:pPr>
        <w:ind w:firstLine="709"/>
        <w:rPr>
          <w:rFonts w:ascii="Times New Roman" w:hAnsi="Times New Roman"/>
          <w:sz w:val="24"/>
          <w:szCs w:val="24"/>
        </w:rPr>
        <w:sectPr w:rsidR="00E976C5" w:rsidRPr="00DD1267" w:rsidSect="00E976C5">
          <w:pgSz w:w="16840" w:h="11907" w:orient="landscape"/>
          <w:pgMar w:top="851" w:right="1134" w:bottom="851" w:left="992" w:header="709" w:footer="709" w:gutter="0"/>
          <w:cols w:space="720"/>
        </w:sectPr>
      </w:pPr>
    </w:p>
    <w:p w14:paraId="13147B9F" w14:textId="77777777" w:rsidR="00E976C5" w:rsidRPr="00DD1267" w:rsidRDefault="00E976C5" w:rsidP="00E976C5">
      <w:pPr>
        <w:ind w:left="1353"/>
        <w:rPr>
          <w:rFonts w:ascii="Times New Roman" w:hAnsi="Times New Roman"/>
          <w:b/>
          <w:bCs/>
          <w:sz w:val="24"/>
          <w:szCs w:val="24"/>
        </w:rPr>
      </w:pPr>
      <w:r w:rsidRPr="00DD1267">
        <w:rPr>
          <w:rFonts w:ascii="Times New Roman" w:hAnsi="Times New Roman"/>
          <w:b/>
          <w:bCs/>
          <w:sz w:val="24"/>
          <w:szCs w:val="24"/>
        </w:rPr>
        <w:lastRenderedPageBreak/>
        <w:t>3. УСЛОВИЯ РЕАЛИЗАЦИИ УЧЕБНОЙ ДИСЦИПЛИНЫ</w:t>
      </w:r>
    </w:p>
    <w:p w14:paraId="13D74CDE" w14:textId="77777777" w:rsidR="00E976C5" w:rsidRPr="00DD1267" w:rsidRDefault="00E976C5" w:rsidP="00E976C5">
      <w:pPr>
        <w:suppressAutoHyphens/>
        <w:spacing w:after="0"/>
        <w:ind w:firstLine="709"/>
        <w:jc w:val="both"/>
        <w:rPr>
          <w:rFonts w:ascii="Times New Roman" w:hAnsi="Times New Roman"/>
          <w:bCs/>
          <w:sz w:val="24"/>
          <w:szCs w:val="24"/>
        </w:rPr>
      </w:pPr>
      <w:r w:rsidRPr="00DD126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5ACACC7" w14:textId="77777777" w:rsidR="00E976C5" w:rsidRPr="00DD1267" w:rsidRDefault="00E976C5" w:rsidP="00E976C5">
      <w:pPr>
        <w:suppressAutoHyphens/>
        <w:spacing w:after="0"/>
        <w:ind w:firstLine="709"/>
        <w:jc w:val="both"/>
        <w:rPr>
          <w:rFonts w:ascii="Times New Roman" w:hAnsi="Times New Roman"/>
          <w:bCs/>
          <w:sz w:val="24"/>
          <w:szCs w:val="24"/>
        </w:rPr>
      </w:pPr>
      <w:bookmarkStart w:id="32" w:name="_Hlk107213743"/>
      <w:r w:rsidRPr="00DD1267">
        <w:rPr>
          <w:rFonts w:ascii="Times New Roman" w:hAnsi="Times New Roman"/>
          <w:bCs/>
          <w:sz w:val="24"/>
          <w:szCs w:val="24"/>
        </w:rPr>
        <w:t xml:space="preserve">Кабинет </w:t>
      </w:r>
      <w:r>
        <w:rPr>
          <w:rFonts w:ascii="Times New Roman" w:hAnsi="Times New Roman"/>
          <w:bCs/>
          <w:sz w:val="24"/>
          <w:szCs w:val="24"/>
        </w:rPr>
        <w:t>«</w:t>
      </w:r>
      <w:r w:rsidRPr="00DD1267">
        <w:rPr>
          <w:rFonts w:ascii="Times New Roman" w:hAnsi="Times New Roman"/>
          <w:bCs/>
          <w:sz w:val="24"/>
          <w:szCs w:val="24"/>
        </w:rPr>
        <w:t>Техническая механика»,</w:t>
      </w:r>
      <w:r w:rsidRPr="003D518C">
        <w:rPr>
          <w:rFonts w:ascii="Times New Roman" w:hAnsi="Times New Roman"/>
          <w:bCs/>
          <w:sz w:val="24"/>
          <w:szCs w:val="24"/>
        </w:rPr>
        <w:t xml:space="preserve"> </w:t>
      </w:r>
      <w:r w:rsidRPr="00DD1267">
        <w:rPr>
          <w:rFonts w:ascii="Times New Roman" w:hAnsi="Times New Roman"/>
          <w:bCs/>
          <w:sz w:val="24"/>
          <w:szCs w:val="24"/>
        </w:rPr>
        <w:t>оснащенн</w:t>
      </w:r>
      <w:r>
        <w:rPr>
          <w:rFonts w:ascii="Times New Roman" w:hAnsi="Times New Roman"/>
          <w:bCs/>
          <w:sz w:val="24"/>
          <w:szCs w:val="24"/>
        </w:rPr>
        <w:t>ый</w:t>
      </w:r>
      <w:r w:rsidRPr="00DD1267">
        <w:rPr>
          <w:rFonts w:ascii="Times New Roman" w:hAnsi="Times New Roman"/>
          <w:bCs/>
          <w:sz w:val="24"/>
          <w:szCs w:val="24"/>
        </w:rPr>
        <w:t xml:space="preserve"> необходимым для реализации программы учебной дисциплины оборудованием, приведенным в п. 6.1.2.3 образовательной программы по </w:t>
      </w:r>
      <w:r>
        <w:rPr>
          <w:rFonts w:ascii="Times New Roman" w:hAnsi="Times New Roman"/>
          <w:bCs/>
          <w:sz w:val="24"/>
          <w:szCs w:val="24"/>
        </w:rPr>
        <w:t>специальности</w:t>
      </w:r>
      <w:r w:rsidRPr="00DD1267">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BE5798" w14:paraId="0A86E53A" w14:textId="77777777" w:rsidTr="00E976C5">
        <w:tc>
          <w:tcPr>
            <w:tcW w:w="273" w:type="pct"/>
            <w:shd w:val="clear" w:color="auto" w:fill="auto"/>
            <w:vAlign w:val="center"/>
          </w:tcPr>
          <w:p w14:paraId="0C6D16C1"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500E9007"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59B832EF"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54527230" w14:textId="77777777" w:rsidTr="00E976C5">
        <w:trPr>
          <w:trHeight w:val="278"/>
        </w:trPr>
        <w:tc>
          <w:tcPr>
            <w:tcW w:w="5000" w:type="pct"/>
            <w:gridSpan w:val="3"/>
            <w:shd w:val="clear" w:color="auto" w:fill="auto"/>
          </w:tcPr>
          <w:p w14:paraId="741492D9"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0B17FFC8" w14:textId="77777777" w:rsidTr="00E976C5">
        <w:trPr>
          <w:trHeight w:val="277"/>
        </w:trPr>
        <w:tc>
          <w:tcPr>
            <w:tcW w:w="5000" w:type="pct"/>
            <w:gridSpan w:val="3"/>
            <w:shd w:val="clear" w:color="auto" w:fill="auto"/>
          </w:tcPr>
          <w:p w14:paraId="79F36FE1"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1CDC6F55" w14:textId="77777777" w:rsidTr="00E976C5">
        <w:tc>
          <w:tcPr>
            <w:tcW w:w="273" w:type="pct"/>
            <w:shd w:val="clear" w:color="auto" w:fill="auto"/>
          </w:tcPr>
          <w:p w14:paraId="32BC44A5"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BA22F20"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17F6DFE1"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74F77AF3"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5534AFAA"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61440278"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091F9D26"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0B8186A5" w14:textId="77777777" w:rsidTr="00E976C5">
        <w:tc>
          <w:tcPr>
            <w:tcW w:w="273" w:type="pct"/>
            <w:shd w:val="clear" w:color="auto" w:fill="auto"/>
          </w:tcPr>
          <w:p w14:paraId="4FA7D00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3E415DF"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102805D9"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6A7516CB"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28F85618"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5A0BA338"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13BB5318" w14:textId="77777777" w:rsidTr="00E976C5">
        <w:tc>
          <w:tcPr>
            <w:tcW w:w="273" w:type="pct"/>
            <w:shd w:val="clear" w:color="auto" w:fill="auto"/>
          </w:tcPr>
          <w:p w14:paraId="03171F9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924A24D"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7D733CC3"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48EEFF0C"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0F84A305" w14:textId="77777777" w:rsidTr="00E976C5">
        <w:tc>
          <w:tcPr>
            <w:tcW w:w="273" w:type="pct"/>
            <w:shd w:val="clear" w:color="auto" w:fill="auto"/>
          </w:tcPr>
          <w:p w14:paraId="146F6A22"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147467D"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7667DC5C"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097DA30C"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33E4ACF2"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66CB927C"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2ABF7F55"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5232A77A" w14:textId="77777777" w:rsidTr="00E976C5">
        <w:tc>
          <w:tcPr>
            <w:tcW w:w="273" w:type="pct"/>
            <w:shd w:val="clear" w:color="auto" w:fill="auto"/>
          </w:tcPr>
          <w:p w14:paraId="6E6EA0B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517E179"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2031AEE8"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2D0FCCDB"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24F035B9" w14:textId="77777777" w:rsidTr="00E976C5">
        <w:tc>
          <w:tcPr>
            <w:tcW w:w="273" w:type="pct"/>
            <w:shd w:val="clear" w:color="auto" w:fill="auto"/>
          </w:tcPr>
          <w:p w14:paraId="7C4FDCD1"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ED7348A"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41075A4A"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521F9FA6"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223C8A2F"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078DEF9D"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6B2E18E6"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627E189A"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1A82BF43"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BE5798" w14:paraId="397DE847" w14:textId="77777777" w:rsidTr="00E976C5">
        <w:tc>
          <w:tcPr>
            <w:tcW w:w="273" w:type="pct"/>
            <w:shd w:val="clear" w:color="auto" w:fill="auto"/>
          </w:tcPr>
          <w:p w14:paraId="2E49BF8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E450577" w14:textId="77777777" w:rsidR="00E976C5" w:rsidRPr="006800C1" w:rsidRDefault="00E976C5" w:rsidP="00E976C5">
            <w:pPr>
              <w:pStyle w:val="122"/>
              <w:spacing w:line="276" w:lineRule="auto"/>
            </w:pPr>
            <w:r>
              <w:rPr>
                <w:bCs/>
                <w:szCs w:val="24"/>
              </w:rPr>
              <w:t>М</w:t>
            </w:r>
            <w:r w:rsidRPr="00DD1267">
              <w:rPr>
                <w:bCs/>
                <w:szCs w:val="24"/>
              </w:rPr>
              <w:t>одели изделий</w:t>
            </w:r>
          </w:p>
        </w:tc>
        <w:tc>
          <w:tcPr>
            <w:tcW w:w="1527" w:type="pct"/>
            <w:shd w:val="clear" w:color="auto" w:fill="auto"/>
          </w:tcPr>
          <w:p w14:paraId="18EF9042" w14:textId="77777777" w:rsidR="00E976C5" w:rsidRPr="006800C1" w:rsidRDefault="00E976C5" w:rsidP="00E976C5">
            <w:pPr>
              <w:pStyle w:val="122"/>
              <w:spacing w:line="276" w:lineRule="auto"/>
              <w:rPr>
                <w:szCs w:val="24"/>
                <w:lang w:eastAsia="en-US"/>
              </w:rPr>
            </w:pPr>
          </w:p>
        </w:tc>
      </w:tr>
      <w:tr w:rsidR="00E976C5" w:rsidRPr="00BE5798" w14:paraId="09A73177" w14:textId="77777777" w:rsidTr="00E976C5">
        <w:tc>
          <w:tcPr>
            <w:tcW w:w="273" w:type="pct"/>
            <w:shd w:val="clear" w:color="auto" w:fill="auto"/>
          </w:tcPr>
          <w:p w14:paraId="2E44BD6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E2277C0" w14:textId="77777777" w:rsidR="00E976C5" w:rsidRPr="006800C1" w:rsidRDefault="00E976C5" w:rsidP="00E976C5">
            <w:pPr>
              <w:pStyle w:val="122"/>
              <w:spacing w:line="276" w:lineRule="auto"/>
            </w:pPr>
            <w:r>
              <w:rPr>
                <w:bCs/>
                <w:szCs w:val="24"/>
              </w:rPr>
              <w:t>М</w:t>
            </w:r>
            <w:r w:rsidRPr="00DD1267">
              <w:rPr>
                <w:bCs/>
                <w:szCs w:val="24"/>
              </w:rPr>
              <w:t>одели передач</w:t>
            </w:r>
          </w:p>
        </w:tc>
        <w:tc>
          <w:tcPr>
            <w:tcW w:w="1527" w:type="pct"/>
            <w:shd w:val="clear" w:color="auto" w:fill="auto"/>
          </w:tcPr>
          <w:p w14:paraId="2B58D319" w14:textId="77777777" w:rsidR="00E976C5" w:rsidRPr="006800C1" w:rsidRDefault="00E976C5" w:rsidP="00E976C5">
            <w:pPr>
              <w:pStyle w:val="122"/>
              <w:spacing w:line="276" w:lineRule="auto"/>
              <w:rPr>
                <w:szCs w:val="24"/>
                <w:lang w:eastAsia="en-US"/>
              </w:rPr>
            </w:pPr>
          </w:p>
        </w:tc>
      </w:tr>
      <w:tr w:rsidR="00E976C5" w:rsidRPr="00BE5798" w14:paraId="60D51427" w14:textId="77777777" w:rsidTr="00E976C5">
        <w:tc>
          <w:tcPr>
            <w:tcW w:w="273" w:type="pct"/>
            <w:shd w:val="clear" w:color="auto" w:fill="auto"/>
          </w:tcPr>
          <w:p w14:paraId="6E214B5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E552447" w14:textId="77777777" w:rsidR="00E976C5" w:rsidRPr="006800C1" w:rsidRDefault="00E976C5" w:rsidP="00E976C5">
            <w:pPr>
              <w:pStyle w:val="122"/>
              <w:spacing w:line="276" w:lineRule="auto"/>
            </w:pPr>
            <w:r>
              <w:rPr>
                <w:bCs/>
                <w:szCs w:val="24"/>
              </w:rPr>
              <w:t>О</w:t>
            </w:r>
            <w:r w:rsidRPr="00DD1267">
              <w:rPr>
                <w:bCs/>
                <w:szCs w:val="24"/>
              </w:rPr>
              <w:t>бразцы деталей</w:t>
            </w:r>
          </w:p>
        </w:tc>
        <w:tc>
          <w:tcPr>
            <w:tcW w:w="1527" w:type="pct"/>
            <w:shd w:val="clear" w:color="auto" w:fill="auto"/>
          </w:tcPr>
          <w:p w14:paraId="735D6413" w14:textId="77777777" w:rsidR="00E976C5" w:rsidRPr="006800C1" w:rsidRDefault="00E976C5" w:rsidP="00E976C5">
            <w:pPr>
              <w:pStyle w:val="122"/>
              <w:spacing w:line="276" w:lineRule="auto"/>
              <w:rPr>
                <w:szCs w:val="24"/>
                <w:lang w:eastAsia="en-US"/>
              </w:rPr>
            </w:pPr>
          </w:p>
        </w:tc>
      </w:tr>
      <w:tr w:rsidR="00E976C5" w:rsidRPr="00DB62AC" w14:paraId="7C14E838"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7301B2" w14:textId="77777777" w:rsidR="00E976C5" w:rsidRPr="00DB62AC"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DB62AC" w14:paraId="4AEA16D0"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491DB563"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C47959"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7011C3"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2D665C27" w14:textId="77777777" w:rsidR="00E976C5" w:rsidRPr="00DB62AC" w:rsidRDefault="00E976C5" w:rsidP="00E976C5">
            <w:pPr>
              <w:pStyle w:val="122"/>
              <w:spacing w:line="276" w:lineRule="auto"/>
              <w:rPr>
                <w:szCs w:val="24"/>
                <w:lang w:eastAsia="en-US"/>
              </w:rPr>
            </w:pPr>
            <w:r w:rsidRPr="00DB62AC">
              <w:rPr>
                <w:szCs w:val="24"/>
                <w:lang w:eastAsia="en-US"/>
              </w:rPr>
              <w:lastRenderedPageBreak/>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12E3E0F2"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7A10D1" w14:textId="77777777" w:rsidR="00E976C5" w:rsidRPr="00BE5798" w:rsidRDefault="00E976C5" w:rsidP="00E976C5">
            <w:pPr>
              <w:pStyle w:val="122"/>
              <w:spacing w:line="276" w:lineRule="auto"/>
              <w:rPr>
                <w:szCs w:val="24"/>
                <w:lang w:eastAsia="en-US"/>
              </w:rPr>
            </w:pPr>
            <w:r w:rsidRPr="00BE5798">
              <w:rPr>
                <w:b/>
                <w:bCs/>
                <w:szCs w:val="24"/>
                <w:lang w:val="en-US" w:eastAsia="en-US"/>
              </w:rPr>
              <w:lastRenderedPageBreak/>
              <w:t xml:space="preserve">II </w:t>
            </w:r>
            <w:r w:rsidRPr="00BE5798">
              <w:rPr>
                <w:b/>
                <w:bCs/>
                <w:szCs w:val="24"/>
                <w:lang w:eastAsia="en-US"/>
              </w:rPr>
              <w:t>Технические средства</w:t>
            </w:r>
          </w:p>
        </w:tc>
      </w:tr>
      <w:tr w:rsidR="00E976C5" w:rsidRPr="00BE5798" w14:paraId="7078D8E8"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394E2C"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326E5C6F" w14:textId="77777777" w:rsidTr="00E976C5">
        <w:tc>
          <w:tcPr>
            <w:tcW w:w="273" w:type="pct"/>
            <w:shd w:val="clear" w:color="auto" w:fill="auto"/>
          </w:tcPr>
          <w:p w14:paraId="67261DD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C5387C3" w14:textId="77777777" w:rsidR="00E976C5" w:rsidRPr="00BE5798" w:rsidRDefault="00E976C5" w:rsidP="00E976C5">
            <w:pPr>
              <w:pStyle w:val="122"/>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6B8C28B1"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7B01FADE"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16021E7F"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6A58ADC0"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670E80C1"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7737453D" w14:textId="77777777" w:rsidTr="00E976C5">
        <w:tc>
          <w:tcPr>
            <w:tcW w:w="273" w:type="pct"/>
            <w:shd w:val="clear" w:color="auto" w:fill="auto"/>
          </w:tcPr>
          <w:p w14:paraId="4EDCCC8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79EB4A8"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6E853631"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077CF99A"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60804FE7"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35862B48"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3E9FD6F4" w14:textId="77777777" w:rsidTr="00E976C5">
        <w:tc>
          <w:tcPr>
            <w:tcW w:w="273" w:type="pct"/>
            <w:shd w:val="clear" w:color="auto" w:fill="auto"/>
          </w:tcPr>
          <w:p w14:paraId="1E683E6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02FD2D0" w14:textId="77777777" w:rsidR="00E976C5" w:rsidRPr="001C612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65B728A9" w14:textId="77777777" w:rsidR="00E976C5" w:rsidRPr="001C612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259147C9" w14:textId="77777777" w:rsidTr="00E976C5">
        <w:tc>
          <w:tcPr>
            <w:tcW w:w="5000" w:type="pct"/>
            <w:gridSpan w:val="3"/>
            <w:shd w:val="clear" w:color="auto" w:fill="auto"/>
          </w:tcPr>
          <w:p w14:paraId="15061646"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5F52409C" w14:textId="77777777" w:rsidTr="00E976C5">
        <w:tc>
          <w:tcPr>
            <w:tcW w:w="273" w:type="pct"/>
            <w:shd w:val="clear" w:color="auto" w:fill="auto"/>
          </w:tcPr>
          <w:p w14:paraId="517BA10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EDCFCBC"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4ED86973"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2A8E502F" w14:textId="77777777" w:rsidTr="00E976C5">
        <w:tc>
          <w:tcPr>
            <w:tcW w:w="5000" w:type="pct"/>
            <w:gridSpan w:val="3"/>
            <w:shd w:val="clear" w:color="auto" w:fill="auto"/>
          </w:tcPr>
          <w:p w14:paraId="718586B9"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0D11E915" w14:textId="77777777" w:rsidTr="00E976C5">
        <w:tc>
          <w:tcPr>
            <w:tcW w:w="5000" w:type="pct"/>
            <w:gridSpan w:val="3"/>
            <w:shd w:val="clear" w:color="auto" w:fill="auto"/>
          </w:tcPr>
          <w:p w14:paraId="30A6E0FC"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2A931B87" w14:textId="77777777" w:rsidTr="00E976C5">
        <w:tc>
          <w:tcPr>
            <w:tcW w:w="273" w:type="pct"/>
            <w:shd w:val="clear" w:color="auto" w:fill="auto"/>
          </w:tcPr>
          <w:p w14:paraId="032793B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0597E3D" w14:textId="77777777" w:rsidR="00E976C5" w:rsidRPr="00BE5798" w:rsidRDefault="00E976C5" w:rsidP="00E976C5">
            <w:pPr>
              <w:pStyle w:val="122"/>
              <w:spacing w:line="276" w:lineRule="auto"/>
              <w:rPr>
                <w:szCs w:val="24"/>
                <w:lang w:eastAsia="en-US"/>
              </w:rPr>
            </w:pPr>
            <w:r>
              <w:rPr>
                <w:bCs/>
                <w:szCs w:val="24"/>
              </w:rPr>
              <w:t>Н</w:t>
            </w:r>
            <w:r w:rsidRPr="00DD1267">
              <w:rPr>
                <w:bCs/>
                <w:szCs w:val="24"/>
              </w:rPr>
              <w:t>аглядные пособия (комплект плакатов по темам, схемы)</w:t>
            </w:r>
          </w:p>
        </w:tc>
        <w:tc>
          <w:tcPr>
            <w:tcW w:w="1527" w:type="pct"/>
            <w:shd w:val="clear" w:color="auto" w:fill="auto"/>
          </w:tcPr>
          <w:p w14:paraId="244C9F97" w14:textId="77777777" w:rsidR="00E976C5" w:rsidRPr="00BE5798" w:rsidRDefault="00E976C5" w:rsidP="00E976C5">
            <w:pPr>
              <w:pStyle w:val="122"/>
              <w:spacing w:line="276" w:lineRule="auto"/>
              <w:rPr>
                <w:szCs w:val="24"/>
                <w:lang w:eastAsia="en-US"/>
              </w:rPr>
            </w:pPr>
          </w:p>
        </w:tc>
      </w:tr>
      <w:tr w:rsidR="00E976C5" w:rsidRPr="00BE5798" w14:paraId="0C5DC97E" w14:textId="77777777" w:rsidTr="00E976C5">
        <w:tc>
          <w:tcPr>
            <w:tcW w:w="5000" w:type="pct"/>
            <w:gridSpan w:val="3"/>
            <w:shd w:val="clear" w:color="auto" w:fill="auto"/>
          </w:tcPr>
          <w:p w14:paraId="6893E24E"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1ED86833" w14:textId="77777777" w:rsidTr="00E976C5">
        <w:tc>
          <w:tcPr>
            <w:tcW w:w="273" w:type="pct"/>
            <w:shd w:val="clear" w:color="auto" w:fill="auto"/>
          </w:tcPr>
          <w:p w14:paraId="0507A39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11CAAC2" w14:textId="77777777" w:rsidR="00E976C5" w:rsidRPr="00BE5798" w:rsidRDefault="00E976C5" w:rsidP="00E976C5">
            <w:pPr>
              <w:pStyle w:val="122"/>
              <w:spacing w:line="276" w:lineRule="auto"/>
              <w:rPr>
                <w:i/>
                <w:iCs w:val="0"/>
                <w:szCs w:val="24"/>
                <w:lang w:eastAsia="en-US"/>
              </w:rPr>
            </w:pPr>
          </w:p>
        </w:tc>
        <w:tc>
          <w:tcPr>
            <w:tcW w:w="1527" w:type="pct"/>
            <w:shd w:val="clear" w:color="auto" w:fill="auto"/>
          </w:tcPr>
          <w:p w14:paraId="13CF9D76" w14:textId="77777777" w:rsidR="00E976C5" w:rsidRPr="00BE5798" w:rsidRDefault="00E976C5" w:rsidP="00E976C5">
            <w:pPr>
              <w:pStyle w:val="122"/>
              <w:spacing w:line="276" w:lineRule="auto"/>
              <w:rPr>
                <w:szCs w:val="24"/>
                <w:lang w:eastAsia="en-US"/>
              </w:rPr>
            </w:pPr>
          </w:p>
        </w:tc>
      </w:tr>
      <w:bookmarkEnd w:id="32"/>
    </w:tbl>
    <w:p w14:paraId="6F222612" w14:textId="77777777" w:rsidR="00E976C5" w:rsidRDefault="00E976C5" w:rsidP="00E976C5">
      <w:pPr>
        <w:suppressAutoHyphens/>
        <w:spacing w:after="0"/>
        <w:ind w:firstLine="709"/>
        <w:jc w:val="both"/>
        <w:rPr>
          <w:rFonts w:ascii="Times New Roman" w:hAnsi="Times New Roman"/>
          <w:b/>
          <w:bCs/>
          <w:sz w:val="24"/>
          <w:szCs w:val="24"/>
        </w:rPr>
      </w:pPr>
    </w:p>
    <w:p w14:paraId="0C1B6D90" w14:textId="77777777" w:rsidR="00E976C5" w:rsidRPr="00DD1267" w:rsidRDefault="00E976C5" w:rsidP="00E976C5">
      <w:pPr>
        <w:suppressAutoHyphens/>
        <w:spacing w:after="0"/>
        <w:ind w:firstLine="709"/>
        <w:jc w:val="both"/>
        <w:rPr>
          <w:rFonts w:ascii="Times New Roman" w:hAnsi="Times New Roman"/>
          <w:b/>
          <w:bCs/>
          <w:sz w:val="24"/>
          <w:szCs w:val="24"/>
        </w:rPr>
      </w:pPr>
      <w:r w:rsidRPr="00DD1267">
        <w:rPr>
          <w:rFonts w:ascii="Times New Roman" w:hAnsi="Times New Roman"/>
          <w:b/>
          <w:bCs/>
          <w:sz w:val="24"/>
          <w:szCs w:val="24"/>
        </w:rPr>
        <w:t>3.2. Информационное обеспечение реализации программы</w:t>
      </w:r>
    </w:p>
    <w:p w14:paraId="1346EBE1" w14:textId="77777777" w:rsidR="00E976C5" w:rsidRPr="00DD1267" w:rsidRDefault="00E976C5" w:rsidP="00E976C5">
      <w:pPr>
        <w:suppressAutoHyphens/>
        <w:spacing w:after="0"/>
        <w:ind w:firstLine="709"/>
        <w:jc w:val="both"/>
        <w:rPr>
          <w:rFonts w:ascii="Times New Roman" w:hAnsi="Times New Roman"/>
          <w:bCs/>
          <w:sz w:val="24"/>
          <w:szCs w:val="24"/>
        </w:rPr>
      </w:pPr>
      <w:r w:rsidRPr="00DD1267">
        <w:rPr>
          <w:rFonts w:ascii="Times New Roman" w:hAnsi="Times New Roman"/>
          <w:bCs/>
          <w:sz w:val="24"/>
          <w:szCs w:val="24"/>
        </w:rPr>
        <w:t>Для реализации программы библиотечный фонд образовательной организации должен иметь п</w:t>
      </w:r>
      <w:r w:rsidRPr="00DD126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D126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D3E3EB" w14:textId="77777777" w:rsidR="00E976C5" w:rsidRPr="00DD1267" w:rsidRDefault="00E976C5" w:rsidP="00E976C5">
      <w:pPr>
        <w:suppressAutoHyphens/>
        <w:spacing w:after="0"/>
        <w:ind w:firstLine="709"/>
        <w:jc w:val="both"/>
        <w:rPr>
          <w:rFonts w:ascii="Times New Roman" w:hAnsi="Times New Roman"/>
          <w:sz w:val="24"/>
          <w:szCs w:val="24"/>
        </w:rPr>
      </w:pPr>
    </w:p>
    <w:p w14:paraId="35DB654B" w14:textId="77777777" w:rsidR="00E976C5" w:rsidRPr="00DD1267" w:rsidRDefault="00E976C5" w:rsidP="00E976C5">
      <w:pPr>
        <w:suppressAutoHyphens/>
        <w:spacing w:after="0"/>
        <w:ind w:firstLine="709"/>
        <w:jc w:val="both"/>
        <w:rPr>
          <w:rFonts w:ascii="Times New Roman" w:hAnsi="Times New Roman"/>
          <w:b/>
          <w:sz w:val="24"/>
          <w:szCs w:val="24"/>
        </w:rPr>
      </w:pPr>
      <w:r w:rsidRPr="00DD1267">
        <w:rPr>
          <w:rFonts w:ascii="Times New Roman" w:hAnsi="Times New Roman"/>
          <w:b/>
          <w:sz w:val="24"/>
          <w:szCs w:val="24"/>
        </w:rPr>
        <w:t>3.2.1. Основные печатные издания</w:t>
      </w:r>
    </w:p>
    <w:p w14:paraId="2A13CE0A" w14:textId="404914F8" w:rsidR="0049738A" w:rsidRPr="0049738A" w:rsidRDefault="0049738A" w:rsidP="00B37111">
      <w:pPr>
        <w:pStyle w:val="ae"/>
        <w:numPr>
          <w:ilvl w:val="0"/>
          <w:numId w:val="92"/>
        </w:numPr>
        <w:spacing w:after="0"/>
        <w:jc w:val="both"/>
        <w:rPr>
          <w:bCs/>
        </w:rPr>
      </w:pPr>
      <w:r w:rsidRPr="0049738A">
        <w:rPr>
          <w:bCs/>
        </w:rPr>
        <w:t>ГОСТ 8509 – 93 Уголки стальные горячекатаные равнополочные.</w:t>
      </w:r>
    </w:p>
    <w:p w14:paraId="54D42B80" w14:textId="77777777" w:rsidR="0049738A" w:rsidRPr="0049738A" w:rsidRDefault="0049738A" w:rsidP="00B37111">
      <w:pPr>
        <w:pStyle w:val="ae"/>
        <w:numPr>
          <w:ilvl w:val="0"/>
          <w:numId w:val="92"/>
        </w:numPr>
        <w:spacing w:after="0"/>
        <w:jc w:val="both"/>
        <w:rPr>
          <w:bCs/>
        </w:rPr>
      </w:pPr>
      <w:r w:rsidRPr="0049738A">
        <w:rPr>
          <w:bCs/>
        </w:rPr>
        <w:t>ГОСТ 2 105 – 95 «Единая система конструкторской документации (ЕСКД). Общие требования к текстовым документам.</w:t>
      </w:r>
    </w:p>
    <w:p w14:paraId="6A95AD7B" w14:textId="77777777" w:rsidR="0049738A" w:rsidRPr="0049738A" w:rsidRDefault="0049738A" w:rsidP="00B37111">
      <w:pPr>
        <w:pStyle w:val="ae"/>
        <w:numPr>
          <w:ilvl w:val="0"/>
          <w:numId w:val="92"/>
        </w:numPr>
        <w:spacing w:after="0"/>
        <w:jc w:val="both"/>
        <w:rPr>
          <w:bCs/>
        </w:rPr>
      </w:pPr>
      <w:r w:rsidRPr="0049738A">
        <w:rPr>
          <w:bCs/>
        </w:rPr>
        <w:t>ГОСТ 2. 301-68. Таблицы перечня элементов.</w:t>
      </w:r>
    </w:p>
    <w:p w14:paraId="0B2D3BAD" w14:textId="77777777" w:rsidR="0049738A" w:rsidRPr="0049738A" w:rsidRDefault="0049738A" w:rsidP="00B37111">
      <w:pPr>
        <w:pStyle w:val="ae"/>
        <w:numPr>
          <w:ilvl w:val="0"/>
          <w:numId w:val="92"/>
        </w:numPr>
        <w:spacing w:after="0"/>
        <w:rPr>
          <w:bCs/>
        </w:rPr>
      </w:pPr>
      <w:r w:rsidRPr="0049738A">
        <w:rPr>
          <w:bCs/>
        </w:rPr>
        <w:lastRenderedPageBreak/>
        <w:t>ГОСТ 2.311-68. Классификация резьбы.</w:t>
      </w:r>
    </w:p>
    <w:p w14:paraId="61571637" w14:textId="77777777" w:rsidR="0049738A" w:rsidRPr="0049738A" w:rsidRDefault="0049738A" w:rsidP="00B37111">
      <w:pPr>
        <w:pStyle w:val="ae"/>
        <w:numPr>
          <w:ilvl w:val="0"/>
          <w:numId w:val="92"/>
        </w:numPr>
        <w:spacing w:after="0"/>
        <w:rPr>
          <w:bCs/>
        </w:rPr>
      </w:pPr>
      <w:r w:rsidRPr="0049738A">
        <w:rPr>
          <w:bCs/>
        </w:rPr>
        <w:t>ГОСТ 2.315-68; ГОСТ 22032-76; ГОСТ 1491-80. Разъемные и неразъемные соединения.</w:t>
      </w:r>
    </w:p>
    <w:p w14:paraId="64FC28ED" w14:textId="77777777" w:rsidR="0049738A" w:rsidRPr="0049738A" w:rsidRDefault="0049738A" w:rsidP="00B37111">
      <w:pPr>
        <w:pStyle w:val="ae"/>
        <w:numPr>
          <w:ilvl w:val="0"/>
          <w:numId w:val="92"/>
        </w:numPr>
        <w:spacing w:after="0"/>
        <w:rPr>
          <w:bCs/>
        </w:rPr>
      </w:pPr>
      <w:r w:rsidRPr="0049738A">
        <w:rPr>
          <w:bCs/>
        </w:rPr>
        <w:t>ГОСТ 2.402-68; ГОСТ 2.403-75; ГОСТ 2.404-75; ГОСТ 2.405-75; ГОСТ 8.406-79 Условные изображения зубчатых колес на рабочих чертежах.</w:t>
      </w:r>
    </w:p>
    <w:p w14:paraId="38BAE9FC" w14:textId="77777777" w:rsidR="0049738A" w:rsidRPr="0049738A" w:rsidRDefault="0049738A" w:rsidP="00B37111">
      <w:pPr>
        <w:pStyle w:val="ae"/>
        <w:numPr>
          <w:ilvl w:val="0"/>
          <w:numId w:val="92"/>
        </w:numPr>
        <w:spacing w:after="0"/>
        <w:jc w:val="both"/>
        <w:rPr>
          <w:bCs/>
        </w:rPr>
      </w:pPr>
      <w:r w:rsidRPr="0049738A">
        <w:rPr>
          <w:bCs/>
        </w:rPr>
        <w:t>ГОСТ 23360-78. Соединения шпоночные с призматическими шпонками.</w:t>
      </w:r>
    </w:p>
    <w:p w14:paraId="75AF32DF" w14:textId="77777777" w:rsidR="0049738A" w:rsidRPr="0049738A" w:rsidRDefault="0049738A" w:rsidP="00B37111">
      <w:pPr>
        <w:pStyle w:val="ae"/>
        <w:numPr>
          <w:ilvl w:val="0"/>
          <w:numId w:val="92"/>
        </w:numPr>
        <w:spacing w:after="0"/>
        <w:rPr>
          <w:bCs/>
        </w:rPr>
      </w:pPr>
      <w:r w:rsidRPr="0049738A">
        <w:rPr>
          <w:bCs/>
        </w:rPr>
        <w:t>ГОСТ 25.346-82. Допуски и посадки.</w:t>
      </w:r>
    </w:p>
    <w:p w14:paraId="5D3F9C68" w14:textId="77777777" w:rsidR="0049738A" w:rsidRPr="0049738A" w:rsidRDefault="0049738A" w:rsidP="00B37111">
      <w:pPr>
        <w:pStyle w:val="ae"/>
        <w:numPr>
          <w:ilvl w:val="0"/>
          <w:numId w:val="92"/>
        </w:numPr>
        <w:spacing w:after="0"/>
        <w:jc w:val="both"/>
        <w:rPr>
          <w:bCs/>
        </w:rPr>
      </w:pPr>
      <w:r w:rsidRPr="0049738A">
        <w:rPr>
          <w:bCs/>
        </w:rPr>
        <w:t>ГОСТ 8239 Двутавры стальные горячекатаные.</w:t>
      </w:r>
    </w:p>
    <w:p w14:paraId="6C60244F" w14:textId="77777777" w:rsidR="0049738A" w:rsidRPr="0049738A" w:rsidRDefault="0049738A" w:rsidP="00B37111">
      <w:pPr>
        <w:pStyle w:val="ae"/>
        <w:numPr>
          <w:ilvl w:val="0"/>
          <w:numId w:val="92"/>
        </w:numPr>
        <w:spacing w:after="0"/>
        <w:jc w:val="both"/>
        <w:rPr>
          <w:bCs/>
        </w:rPr>
      </w:pPr>
      <w:r w:rsidRPr="0049738A">
        <w:rPr>
          <w:bCs/>
        </w:rPr>
        <w:t>ГОСТ 8240 – 89 Швеллеры стальные горячекатаные.</w:t>
      </w:r>
    </w:p>
    <w:p w14:paraId="7042ABBE" w14:textId="73A4BD96" w:rsidR="00E976C5" w:rsidRPr="0049738A" w:rsidRDefault="0049738A" w:rsidP="00B37111">
      <w:pPr>
        <w:pStyle w:val="ae"/>
        <w:numPr>
          <w:ilvl w:val="0"/>
          <w:numId w:val="92"/>
        </w:numPr>
        <w:contextualSpacing/>
        <w:rPr>
          <w:bCs/>
        </w:rPr>
      </w:pPr>
      <w:proofErr w:type="spellStart"/>
      <w:r w:rsidRPr="0049738A">
        <w:rPr>
          <w:bCs/>
        </w:rPr>
        <w:t>Олофинская</w:t>
      </w:r>
      <w:proofErr w:type="spellEnd"/>
      <w:r>
        <w:rPr>
          <w:bCs/>
        </w:rPr>
        <w:t>,</w:t>
      </w:r>
      <w:r w:rsidRPr="0049738A">
        <w:rPr>
          <w:bCs/>
        </w:rPr>
        <w:t xml:space="preserve"> В.П Техническая механика: курс лекций / В.П </w:t>
      </w:r>
      <w:proofErr w:type="spellStart"/>
      <w:r w:rsidRPr="0049738A">
        <w:rPr>
          <w:bCs/>
        </w:rPr>
        <w:t>Олофинская</w:t>
      </w:r>
      <w:proofErr w:type="spellEnd"/>
      <w:r w:rsidRPr="0049738A">
        <w:rPr>
          <w:bCs/>
        </w:rPr>
        <w:t>. – Москва: Форум, 2012. – 348 с.</w:t>
      </w:r>
    </w:p>
    <w:p w14:paraId="48C38532" w14:textId="77777777" w:rsidR="00E976C5" w:rsidRPr="00DD1267" w:rsidRDefault="00E976C5" w:rsidP="00E976C5">
      <w:pPr>
        <w:spacing w:after="0"/>
        <w:ind w:firstLine="709"/>
        <w:contextualSpacing/>
        <w:rPr>
          <w:rFonts w:ascii="Times New Roman" w:hAnsi="Times New Roman"/>
          <w:b/>
          <w:sz w:val="24"/>
          <w:szCs w:val="24"/>
        </w:rPr>
      </w:pPr>
    </w:p>
    <w:p w14:paraId="0FD99BAB" w14:textId="77777777" w:rsidR="00E976C5" w:rsidRPr="00DD1267" w:rsidRDefault="00E976C5" w:rsidP="00E976C5">
      <w:pPr>
        <w:spacing w:after="0"/>
        <w:ind w:firstLine="709"/>
        <w:contextualSpacing/>
        <w:rPr>
          <w:rFonts w:ascii="Times New Roman" w:hAnsi="Times New Roman"/>
          <w:b/>
          <w:sz w:val="24"/>
          <w:szCs w:val="24"/>
        </w:rPr>
      </w:pPr>
      <w:r w:rsidRPr="00DD1267">
        <w:rPr>
          <w:rFonts w:ascii="Times New Roman" w:hAnsi="Times New Roman"/>
          <w:b/>
          <w:sz w:val="24"/>
          <w:szCs w:val="24"/>
        </w:rPr>
        <w:t xml:space="preserve">3.2.2. Основные электронные издания </w:t>
      </w:r>
    </w:p>
    <w:p w14:paraId="6B426319" w14:textId="7CB3A1C6" w:rsidR="0049738A" w:rsidRPr="0049738A" w:rsidRDefault="0049738A" w:rsidP="00B37111">
      <w:pPr>
        <w:pStyle w:val="ae"/>
        <w:numPr>
          <w:ilvl w:val="0"/>
          <w:numId w:val="93"/>
        </w:numPr>
        <w:spacing w:after="0"/>
        <w:jc w:val="both"/>
        <w:rPr>
          <w:bCs/>
          <w:color w:val="000000" w:themeColor="text1"/>
        </w:rPr>
      </w:pPr>
      <w:r w:rsidRPr="0049738A">
        <w:rPr>
          <w:bCs/>
          <w:color w:val="000000" w:themeColor="text1"/>
        </w:rPr>
        <w:t xml:space="preserve">Иванов М.Н. Детали машин. [Электронный ресурс]. – Режим доступа: </w:t>
      </w:r>
      <w:proofErr w:type="spellStart"/>
      <w:r w:rsidRPr="0049738A">
        <w:rPr>
          <w:bCs/>
          <w:color w:val="000000" w:themeColor="text1"/>
        </w:rPr>
        <w:t>lib.mexmat.ru›books</w:t>
      </w:r>
      <w:proofErr w:type="spellEnd"/>
      <w:r w:rsidRPr="0049738A">
        <w:rPr>
          <w:bCs/>
          <w:color w:val="000000" w:themeColor="text1"/>
        </w:rPr>
        <w:t xml:space="preserve">/. </w:t>
      </w:r>
    </w:p>
    <w:p w14:paraId="6CE0ADD1" w14:textId="77777777" w:rsidR="0049738A" w:rsidRPr="0049738A" w:rsidRDefault="0049738A" w:rsidP="00B37111">
      <w:pPr>
        <w:pStyle w:val="ae"/>
        <w:numPr>
          <w:ilvl w:val="0"/>
          <w:numId w:val="93"/>
        </w:numPr>
        <w:spacing w:after="0"/>
        <w:jc w:val="both"/>
        <w:rPr>
          <w:bCs/>
          <w:color w:val="000000" w:themeColor="text1"/>
        </w:rPr>
      </w:pPr>
      <w:r w:rsidRPr="0049738A">
        <w:rPr>
          <w:bCs/>
          <w:color w:val="000000" w:themeColor="text1"/>
        </w:rPr>
        <w:t xml:space="preserve">Лекции, примеры решения задач. [Электронный ресурс]. – Режим доступа: </w:t>
      </w:r>
      <w:hyperlink r:id="rId45" w:history="1">
        <w:r w:rsidRPr="0049738A">
          <w:rPr>
            <w:rStyle w:val="ad"/>
            <w:bCs/>
            <w:color w:val="000000" w:themeColor="text1"/>
            <w:u w:val="none"/>
          </w:rPr>
          <w:t>http://www.isopromat.ru/</w:t>
        </w:r>
      </w:hyperlink>
      <w:r w:rsidRPr="0049738A">
        <w:rPr>
          <w:bCs/>
          <w:color w:val="000000" w:themeColor="text1"/>
        </w:rPr>
        <w:t xml:space="preserve">. </w:t>
      </w:r>
    </w:p>
    <w:p w14:paraId="02790EF6" w14:textId="77777777" w:rsidR="0049738A" w:rsidRPr="0049738A" w:rsidRDefault="0049738A" w:rsidP="00B37111">
      <w:pPr>
        <w:pStyle w:val="ae"/>
        <w:numPr>
          <w:ilvl w:val="0"/>
          <w:numId w:val="93"/>
        </w:numPr>
        <w:spacing w:after="0"/>
        <w:jc w:val="both"/>
        <w:rPr>
          <w:bCs/>
          <w:color w:val="000000" w:themeColor="text1"/>
        </w:rPr>
      </w:pPr>
      <w:r w:rsidRPr="0049738A">
        <w:rPr>
          <w:bCs/>
          <w:color w:val="000000" w:themeColor="text1"/>
        </w:rPr>
        <w:t xml:space="preserve">Лекции, примеры решения задач. [Электронный ресурс]. – Режим доступа: </w:t>
      </w:r>
      <w:hyperlink r:id="rId46" w:history="1">
        <w:r w:rsidRPr="0049738A">
          <w:rPr>
            <w:rStyle w:val="ad"/>
            <w:bCs/>
            <w:color w:val="000000" w:themeColor="text1"/>
            <w:u w:val="none"/>
          </w:rPr>
          <w:t>http://teh-meh.ucoz.ru</w:t>
        </w:r>
      </w:hyperlink>
      <w:r w:rsidRPr="0049738A">
        <w:rPr>
          <w:bCs/>
          <w:color w:val="000000" w:themeColor="text1"/>
        </w:rPr>
        <w:t xml:space="preserve">. </w:t>
      </w:r>
    </w:p>
    <w:p w14:paraId="793F935C" w14:textId="4CB04B71" w:rsidR="0049738A" w:rsidRPr="0049738A" w:rsidRDefault="0049738A" w:rsidP="00B37111">
      <w:pPr>
        <w:pStyle w:val="ae"/>
        <w:numPr>
          <w:ilvl w:val="0"/>
          <w:numId w:val="93"/>
        </w:numPr>
        <w:spacing w:after="0"/>
        <w:jc w:val="both"/>
        <w:rPr>
          <w:bCs/>
          <w:color w:val="000000" w:themeColor="text1"/>
        </w:rPr>
      </w:pPr>
      <w:r w:rsidRPr="0049738A">
        <w:rPr>
          <w:bCs/>
          <w:color w:val="000000" w:themeColor="text1"/>
        </w:rPr>
        <w:t xml:space="preserve">Лекции, расчётно-графические работы, курсовое проектирование, методические указания; [Электронный ресурс]. – Режим доступа: </w:t>
      </w:r>
      <w:hyperlink r:id="rId47" w:history="1">
        <w:r w:rsidRPr="0049738A">
          <w:rPr>
            <w:rStyle w:val="ad"/>
            <w:bCs/>
            <w:color w:val="000000" w:themeColor="text1"/>
            <w:u w:val="none"/>
          </w:rPr>
          <w:t>http://www.detalmach.ru/</w:t>
        </w:r>
      </w:hyperlink>
      <w:r w:rsidRPr="0049738A">
        <w:rPr>
          <w:bCs/>
          <w:color w:val="000000" w:themeColor="text1"/>
        </w:rPr>
        <w:t xml:space="preserve">. </w:t>
      </w:r>
    </w:p>
    <w:p w14:paraId="17051FC5" w14:textId="77777777" w:rsidR="0049738A" w:rsidRPr="0049738A" w:rsidRDefault="0049738A" w:rsidP="00B37111">
      <w:pPr>
        <w:pStyle w:val="ae"/>
        <w:numPr>
          <w:ilvl w:val="0"/>
          <w:numId w:val="93"/>
        </w:numPr>
        <w:spacing w:after="0"/>
        <w:jc w:val="both"/>
        <w:rPr>
          <w:bCs/>
          <w:color w:val="000000" w:themeColor="text1"/>
        </w:rPr>
      </w:pPr>
      <w:r w:rsidRPr="0049738A">
        <w:rPr>
          <w:bCs/>
          <w:color w:val="000000" w:themeColor="text1"/>
        </w:rPr>
        <w:t xml:space="preserve">Лекции. [Электронный ресурс]. – Режим доступа: </w:t>
      </w:r>
      <w:hyperlink r:id="rId48" w:history="1">
        <w:r w:rsidRPr="0049738A">
          <w:rPr>
            <w:rStyle w:val="ad"/>
            <w:bCs/>
            <w:color w:val="000000" w:themeColor="text1"/>
            <w:u w:val="none"/>
          </w:rPr>
          <w:t>http://technical-mechanics.narod.ru</w:t>
        </w:r>
      </w:hyperlink>
      <w:r w:rsidRPr="0049738A">
        <w:rPr>
          <w:bCs/>
          <w:color w:val="000000" w:themeColor="text1"/>
        </w:rPr>
        <w:t xml:space="preserve">. </w:t>
      </w:r>
    </w:p>
    <w:p w14:paraId="3AA08FF9" w14:textId="77777777" w:rsidR="0049738A" w:rsidRPr="0049738A" w:rsidRDefault="0049738A" w:rsidP="00B37111">
      <w:pPr>
        <w:pStyle w:val="ae"/>
        <w:numPr>
          <w:ilvl w:val="0"/>
          <w:numId w:val="93"/>
        </w:numPr>
        <w:spacing w:after="0"/>
        <w:rPr>
          <w:bCs/>
          <w:color w:val="000000" w:themeColor="text1"/>
        </w:rPr>
      </w:pPr>
      <w:r w:rsidRPr="0049738A">
        <w:rPr>
          <w:bCs/>
          <w:color w:val="000000" w:themeColor="text1"/>
        </w:rPr>
        <w:t>Сопромат [Электронный ресурс]. – Режим доступа: www.sopromatt.ru.</w:t>
      </w:r>
    </w:p>
    <w:p w14:paraId="3CC02145" w14:textId="53C2644D" w:rsidR="0049738A" w:rsidRPr="0049738A" w:rsidRDefault="0049738A" w:rsidP="00B37111">
      <w:pPr>
        <w:pStyle w:val="ae"/>
        <w:numPr>
          <w:ilvl w:val="0"/>
          <w:numId w:val="93"/>
        </w:numPr>
        <w:spacing w:after="0"/>
        <w:jc w:val="both"/>
        <w:rPr>
          <w:bCs/>
          <w:color w:val="000000" w:themeColor="text1"/>
        </w:rPr>
      </w:pPr>
      <w:r w:rsidRPr="0049738A">
        <w:rPr>
          <w:bCs/>
          <w:color w:val="000000" w:themeColor="text1"/>
        </w:rPr>
        <w:t xml:space="preserve">Этюды по математике и механике [Электронный ресурс]. – Режим доступа: http://www.etudes.ru.  </w:t>
      </w:r>
    </w:p>
    <w:p w14:paraId="7C481E09" w14:textId="77777777" w:rsidR="00E976C5" w:rsidRPr="00DD1267" w:rsidRDefault="00E976C5" w:rsidP="00E976C5">
      <w:pPr>
        <w:spacing w:after="0"/>
        <w:ind w:firstLine="709"/>
        <w:contextualSpacing/>
        <w:rPr>
          <w:rFonts w:ascii="Times New Roman" w:hAnsi="Times New Roman"/>
          <w:b/>
          <w:sz w:val="24"/>
          <w:szCs w:val="24"/>
        </w:rPr>
      </w:pPr>
    </w:p>
    <w:p w14:paraId="75B5458A" w14:textId="77777777" w:rsidR="00E976C5" w:rsidRPr="00DD1267" w:rsidRDefault="00E976C5" w:rsidP="00E976C5">
      <w:pPr>
        <w:spacing w:after="0"/>
        <w:contextualSpacing/>
        <w:jc w:val="both"/>
        <w:rPr>
          <w:rFonts w:ascii="Times New Roman" w:hAnsi="Times New Roman"/>
          <w:b/>
          <w:bCs/>
          <w:sz w:val="24"/>
          <w:szCs w:val="24"/>
        </w:rPr>
      </w:pPr>
    </w:p>
    <w:p w14:paraId="4639AC27" w14:textId="77777777" w:rsidR="00E976C5" w:rsidRPr="00DD1267" w:rsidRDefault="00E976C5" w:rsidP="00E976C5">
      <w:pPr>
        <w:spacing w:after="0"/>
        <w:ind w:firstLine="709"/>
        <w:contextualSpacing/>
        <w:jc w:val="both"/>
        <w:rPr>
          <w:rFonts w:ascii="Times New Roman" w:hAnsi="Times New Roman"/>
          <w:b/>
          <w:bCs/>
          <w:sz w:val="24"/>
          <w:szCs w:val="24"/>
        </w:rPr>
      </w:pPr>
      <w:r w:rsidRPr="00DD1267">
        <w:rPr>
          <w:rFonts w:ascii="Times New Roman" w:hAnsi="Times New Roman"/>
          <w:b/>
          <w:bCs/>
          <w:sz w:val="24"/>
          <w:szCs w:val="24"/>
        </w:rPr>
        <w:t xml:space="preserve">3.2.3. Дополнительные источники </w:t>
      </w:r>
    </w:p>
    <w:p w14:paraId="2D8E3919" w14:textId="56E820A8" w:rsidR="00E976C5" w:rsidRPr="0049738A" w:rsidRDefault="00E976C5" w:rsidP="00E976C5">
      <w:pPr>
        <w:pStyle w:val="10"/>
        <w:shd w:val="clear" w:color="auto" w:fill="FFFFFF"/>
        <w:spacing w:before="0" w:after="0" w:line="276" w:lineRule="auto"/>
        <w:jc w:val="both"/>
        <w:rPr>
          <w:rFonts w:ascii="Times New Roman" w:hAnsi="Times New Roman"/>
          <w:b w:val="0"/>
          <w:bCs w:val="0"/>
          <w:color w:val="000000" w:themeColor="text1"/>
          <w:kern w:val="0"/>
          <w:sz w:val="24"/>
          <w:szCs w:val="24"/>
        </w:rPr>
      </w:pPr>
      <w:r w:rsidRPr="0049738A">
        <w:rPr>
          <w:rFonts w:ascii="Times New Roman" w:hAnsi="Times New Roman"/>
          <w:b w:val="0"/>
          <w:bCs w:val="0"/>
          <w:color w:val="000000" w:themeColor="text1"/>
          <w:sz w:val="24"/>
          <w:szCs w:val="24"/>
        </w:rPr>
        <w:t>1.</w:t>
      </w:r>
      <w:r w:rsidRPr="0049738A">
        <w:rPr>
          <w:rFonts w:ascii="Times New Roman" w:hAnsi="Times New Roman"/>
          <w:color w:val="000000" w:themeColor="text1"/>
          <w:sz w:val="24"/>
          <w:szCs w:val="24"/>
        </w:rPr>
        <w:t xml:space="preserve"> </w:t>
      </w:r>
      <w:r w:rsidRPr="0049738A">
        <w:rPr>
          <w:rFonts w:ascii="Times New Roman" w:hAnsi="Times New Roman"/>
          <w:b w:val="0"/>
          <w:color w:val="000000" w:themeColor="text1"/>
          <w:sz w:val="24"/>
          <w:szCs w:val="24"/>
          <w:shd w:val="clear" w:color="auto" w:fill="FFFFFF"/>
        </w:rPr>
        <w:t>Кривошапко, С.Н</w:t>
      </w:r>
      <w:r w:rsidR="0049738A">
        <w:rPr>
          <w:rFonts w:ascii="Times New Roman" w:hAnsi="Times New Roman"/>
          <w:b w:val="0"/>
          <w:color w:val="000000" w:themeColor="text1"/>
          <w:sz w:val="24"/>
          <w:szCs w:val="24"/>
          <w:shd w:val="clear" w:color="auto" w:fill="FFFFFF"/>
        </w:rPr>
        <w:t>.</w:t>
      </w:r>
      <w:r w:rsidRPr="0049738A">
        <w:rPr>
          <w:rFonts w:ascii="Times New Roman" w:hAnsi="Times New Roman"/>
          <w:b w:val="0"/>
          <w:color w:val="000000" w:themeColor="text1"/>
          <w:sz w:val="24"/>
          <w:szCs w:val="24"/>
          <w:shd w:val="clear" w:color="auto" w:fill="FFFFFF"/>
        </w:rPr>
        <w:t xml:space="preserve"> Сопротивление материалов. практикум. Учебное пособие для СПО / С.Н Кривошапко, В.А </w:t>
      </w:r>
      <w:proofErr w:type="spellStart"/>
      <w:r w:rsidRPr="0049738A">
        <w:rPr>
          <w:rFonts w:ascii="Times New Roman" w:hAnsi="Times New Roman"/>
          <w:b w:val="0"/>
          <w:color w:val="000000" w:themeColor="text1"/>
          <w:sz w:val="24"/>
          <w:szCs w:val="24"/>
          <w:shd w:val="clear" w:color="auto" w:fill="FFFFFF"/>
        </w:rPr>
        <w:t>Копнов</w:t>
      </w:r>
      <w:proofErr w:type="spellEnd"/>
      <w:r w:rsidRPr="0049738A">
        <w:rPr>
          <w:rFonts w:ascii="Times New Roman" w:hAnsi="Times New Roman"/>
          <w:b w:val="0"/>
          <w:color w:val="000000" w:themeColor="text1"/>
          <w:sz w:val="24"/>
          <w:szCs w:val="24"/>
          <w:shd w:val="clear" w:color="auto" w:fill="FFFFFF"/>
        </w:rPr>
        <w:t xml:space="preserve">. – </w:t>
      </w:r>
      <w:r w:rsidR="0049738A" w:rsidRPr="0049738A">
        <w:rPr>
          <w:rFonts w:ascii="Times New Roman" w:hAnsi="Times New Roman"/>
          <w:b w:val="0"/>
          <w:color w:val="000000" w:themeColor="text1"/>
          <w:sz w:val="24"/>
          <w:szCs w:val="24"/>
          <w:shd w:val="clear" w:color="auto" w:fill="FFFFFF"/>
        </w:rPr>
        <w:t>Москва:</w:t>
      </w:r>
      <w:r w:rsidRPr="0049738A">
        <w:rPr>
          <w:rFonts w:ascii="Times New Roman" w:hAnsi="Times New Roman"/>
          <w:b w:val="0"/>
          <w:color w:val="000000" w:themeColor="text1"/>
          <w:sz w:val="24"/>
          <w:szCs w:val="24"/>
          <w:shd w:val="clear" w:color="auto" w:fill="FFFFFF"/>
        </w:rPr>
        <w:t xml:space="preserve"> </w:t>
      </w:r>
      <w:proofErr w:type="spellStart"/>
      <w:r w:rsidRPr="0049738A">
        <w:rPr>
          <w:rFonts w:ascii="Times New Roman" w:hAnsi="Times New Roman"/>
          <w:b w:val="0"/>
          <w:color w:val="000000" w:themeColor="text1"/>
          <w:sz w:val="24"/>
          <w:szCs w:val="24"/>
          <w:shd w:val="clear" w:color="auto" w:fill="FFFFFF"/>
        </w:rPr>
        <w:t>Юрай</w:t>
      </w:r>
      <w:proofErr w:type="spellEnd"/>
      <w:r w:rsidRPr="0049738A">
        <w:rPr>
          <w:rFonts w:ascii="Times New Roman" w:hAnsi="Times New Roman"/>
          <w:b w:val="0"/>
          <w:color w:val="000000" w:themeColor="text1"/>
          <w:sz w:val="24"/>
          <w:szCs w:val="24"/>
          <w:shd w:val="clear" w:color="auto" w:fill="FFFFFF"/>
        </w:rPr>
        <w:t>, 2016. – 353 с.</w:t>
      </w:r>
    </w:p>
    <w:p w14:paraId="44314142" w14:textId="1CA61DF0" w:rsidR="00E976C5" w:rsidRPr="0049738A" w:rsidRDefault="00E976C5" w:rsidP="00E976C5">
      <w:pPr>
        <w:spacing w:after="0"/>
        <w:jc w:val="both"/>
        <w:rPr>
          <w:rFonts w:ascii="Times New Roman" w:hAnsi="Times New Roman"/>
          <w:b/>
          <w:color w:val="000000" w:themeColor="text1"/>
          <w:sz w:val="24"/>
          <w:szCs w:val="24"/>
        </w:rPr>
      </w:pPr>
      <w:r w:rsidRPr="0049738A">
        <w:rPr>
          <w:rFonts w:ascii="Times New Roman" w:hAnsi="Times New Roman"/>
          <w:color w:val="000000" w:themeColor="text1"/>
          <w:sz w:val="24"/>
          <w:szCs w:val="24"/>
        </w:rPr>
        <w:t xml:space="preserve">2. </w:t>
      </w:r>
      <w:proofErr w:type="spellStart"/>
      <w:r w:rsidRPr="0049738A">
        <w:rPr>
          <w:rFonts w:ascii="Times New Roman" w:hAnsi="Times New Roman"/>
          <w:color w:val="000000" w:themeColor="text1"/>
          <w:sz w:val="24"/>
          <w:szCs w:val="24"/>
        </w:rPr>
        <w:t>Эрдеди</w:t>
      </w:r>
      <w:proofErr w:type="spellEnd"/>
      <w:r w:rsidRPr="0049738A">
        <w:rPr>
          <w:rFonts w:ascii="Times New Roman" w:hAnsi="Times New Roman"/>
          <w:color w:val="000000" w:themeColor="text1"/>
          <w:sz w:val="24"/>
          <w:szCs w:val="24"/>
        </w:rPr>
        <w:t>, А.А</w:t>
      </w:r>
      <w:r w:rsidR="0049738A">
        <w:rPr>
          <w:rFonts w:ascii="Times New Roman" w:hAnsi="Times New Roman"/>
          <w:color w:val="000000" w:themeColor="text1"/>
          <w:sz w:val="24"/>
          <w:szCs w:val="24"/>
        </w:rPr>
        <w:t>.</w:t>
      </w:r>
      <w:r w:rsidRPr="0049738A">
        <w:rPr>
          <w:rFonts w:ascii="Times New Roman" w:hAnsi="Times New Roman"/>
          <w:color w:val="000000" w:themeColor="text1"/>
          <w:sz w:val="24"/>
          <w:szCs w:val="24"/>
        </w:rPr>
        <w:t xml:space="preserve"> Теоретическая механика. Сопротивление материалов: учеб. </w:t>
      </w:r>
      <w:proofErr w:type="spellStart"/>
      <w:r w:rsidRPr="0049738A">
        <w:rPr>
          <w:rFonts w:ascii="Times New Roman" w:hAnsi="Times New Roman"/>
          <w:color w:val="000000" w:themeColor="text1"/>
          <w:sz w:val="24"/>
          <w:szCs w:val="24"/>
        </w:rPr>
        <w:t>пособ</w:t>
      </w:r>
      <w:proofErr w:type="spellEnd"/>
      <w:r w:rsidRPr="0049738A">
        <w:rPr>
          <w:rFonts w:ascii="Times New Roman" w:hAnsi="Times New Roman"/>
          <w:color w:val="000000" w:themeColor="text1"/>
          <w:sz w:val="24"/>
          <w:szCs w:val="24"/>
        </w:rPr>
        <w:t xml:space="preserve">. для СПО / А.А </w:t>
      </w:r>
      <w:proofErr w:type="spellStart"/>
      <w:r w:rsidRPr="0049738A">
        <w:rPr>
          <w:rFonts w:ascii="Times New Roman" w:hAnsi="Times New Roman"/>
          <w:color w:val="000000" w:themeColor="text1"/>
          <w:sz w:val="24"/>
          <w:szCs w:val="24"/>
        </w:rPr>
        <w:t>Эрдеди</w:t>
      </w:r>
      <w:proofErr w:type="spellEnd"/>
      <w:r w:rsidRPr="0049738A">
        <w:rPr>
          <w:rFonts w:ascii="Times New Roman" w:hAnsi="Times New Roman"/>
          <w:color w:val="000000" w:themeColor="text1"/>
          <w:sz w:val="24"/>
          <w:szCs w:val="24"/>
        </w:rPr>
        <w:t xml:space="preserve">, Н.А </w:t>
      </w:r>
      <w:proofErr w:type="spellStart"/>
      <w:r w:rsidRPr="0049738A">
        <w:rPr>
          <w:rFonts w:ascii="Times New Roman" w:hAnsi="Times New Roman"/>
          <w:color w:val="000000" w:themeColor="text1"/>
          <w:sz w:val="24"/>
          <w:szCs w:val="24"/>
        </w:rPr>
        <w:t>Эрдеди</w:t>
      </w:r>
      <w:proofErr w:type="spellEnd"/>
      <w:r w:rsidRPr="0049738A">
        <w:rPr>
          <w:rFonts w:ascii="Times New Roman" w:hAnsi="Times New Roman"/>
          <w:color w:val="000000" w:themeColor="text1"/>
          <w:sz w:val="24"/>
          <w:szCs w:val="24"/>
        </w:rPr>
        <w:t xml:space="preserve">. – </w:t>
      </w:r>
      <w:r w:rsidR="0049738A" w:rsidRPr="0049738A">
        <w:rPr>
          <w:rFonts w:ascii="Times New Roman" w:hAnsi="Times New Roman"/>
          <w:color w:val="000000" w:themeColor="text1"/>
          <w:sz w:val="24"/>
          <w:szCs w:val="24"/>
        </w:rPr>
        <w:t>Москва:</w:t>
      </w:r>
      <w:r w:rsidRPr="0049738A">
        <w:rPr>
          <w:rFonts w:ascii="Times New Roman" w:hAnsi="Times New Roman"/>
          <w:color w:val="000000" w:themeColor="text1"/>
          <w:sz w:val="24"/>
          <w:szCs w:val="24"/>
        </w:rPr>
        <w:t xml:space="preserve"> Академия, 2012. – 528 с.</w:t>
      </w:r>
    </w:p>
    <w:p w14:paraId="30A15E43" w14:textId="77777777" w:rsidR="00E976C5" w:rsidRPr="00DD1267" w:rsidRDefault="00E976C5" w:rsidP="00E976C5">
      <w:pPr>
        <w:spacing w:after="0"/>
        <w:ind w:firstLine="709"/>
        <w:contextualSpacing/>
        <w:jc w:val="both"/>
        <w:rPr>
          <w:rFonts w:ascii="Times New Roman" w:hAnsi="Times New Roman"/>
          <w:bCs/>
          <w:sz w:val="24"/>
          <w:szCs w:val="24"/>
        </w:rPr>
      </w:pPr>
    </w:p>
    <w:p w14:paraId="39AA0FA6" w14:textId="77777777" w:rsidR="00E976C5" w:rsidRPr="00DD1267" w:rsidRDefault="00E976C5" w:rsidP="00E976C5">
      <w:pPr>
        <w:contextualSpacing/>
        <w:jc w:val="center"/>
        <w:rPr>
          <w:rFonts w:ascii="Times New Roman" w:hAnsi="Times New Roman"/>
          <w:b/>
          <w:sz w:val="24"/>
          <w:szCs w:val="24"/>
        </w:rPr>
      </w:pPr>
      <w:r w:rsidRPr="00DD1267">
        <w:rPr>
          <w:rFonts w:ascii="Times New Roman" w:hAnsi="Times New Roman"/>
          <w:b/>
          <w:sz w:val="24"/>
          <w:szCs w:val="24"/>
        </w:rPr>
        <w:br w:type="page"/>
      </w:r>
      <w:r w:rsidRPr="00DD1267">
        <w:rPr>
          <w:rFonts w:ascii="Times New Roman" w:hAnsi="Times New Roman"/>
          <w:b/>
          <w:sz w:val="24"/>
          <w:szCs w:val="24"/>
        </w:rPr>
        <w:lastRenderedPageBreak/>
        <w:t xml:space="preserve">4. КОНТРОЛЬ И ОЦЕНКА РЕЗУЛЬТАТОВ ОСВОЕНИЯ  </w:t>
      </w:r>
    </w:p>
    <w:p w14:paraId="4C272EF1" w14:textId="77777777" w:rsidR="00E976C5" w:rsidRPr="00DD1267" w:rsidRDefault="00E976C5" w:rsidP="00E976C5">
      <w:pPr>
        <w:contextualSpacing/>
        <w:jc w:val="center"/>
        <w:rPr>
          <w:rFonts w:ascii="Times New Roman" w:hAnsi="Times New Roman"/>
          <w:b/>
          <w:sz w:val="24"/>
          <w:szCs w:val="24"/>
        </w:rPr>
      </w:pPr>
      <w:r w:rsidRPr="00DD1267">
        <w:rPr>
          <w:rFonts w:ascii="Times New Roman" w:hAnsi="Times New Roman"/>
          <w:b/>
          <w:sz w:val="24"/>
          <w:szCs w:val="24"/>
        </w:rPr>
        <w:t>УЧЕБНОЙ ДИСЦИПЛИНЫ</w:t>
      </w:r>
    </w:p>
    <w:p w14:paraId="1640B303" w14:textId="77777777" w:rsidR="00E976C5" w:rsidRPr="00DD1267" w:rsidRDefault="00E976C5" w:rsidP="00E976C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E976C5" w:rsidRPr="00DD1267" w14:paraId="00843204" w14:textId="77777777" w:rsidTr="00E976C5">
        <w:tc>
          <w:tcPr>
            <w:tcW w:w="1750" w:type="pct"/>
          </w:tcPr>
          <w:p w14:paraId="4B203D4D" w14:textId="77777777" w:rsidR="00E976C5" w:rsidRPr="00DD1267" w:rsidRDefault="00E976C5" w:rsidP="00E976C5">
            <w:pPr>
              <w:spacing w:after="0"/>
              <w:jc w:val="center"/>
              <w:rPr>
                <w:rFonts w:ascii="Times New Roman" w:hAnsi="Times New Roman"/>
                <w:sz w:val="24"/>
                <w:szCs w:val="24"/>
              </w:rPr>
            </w:pPr>
            <w:r w:rsidRPr="00DD1267">
              <w:rPr>
                <w:rFonts w:ascii="Times New Roman" w:hAnsi="Times New Roman"/>
                <w:b/>
                <w:bCs/>
                <w:sz w:val="24"/>
                <w:szCs w:val="24"/>
              </w:rPr>
              <w:t>Результаты обучения</w:t>
            </w:r>
          </w:p>
        </w:tc>
        <w:tc>
          <w:tcPr>
            <w:tcW w:w="1507" w:type="pct"/>
          </w:tcPr>
          <w:p w14:paraId="2EDC8A31" w14:textId="77777777" w:rsidR="00E976C5" w:rsidRPr="00DD1267" w:rsidRDefault="00E976C5" w:rsidP="00E976C5">
            <w:pPr>
              <w:jc w:val="center"/>
              <w:rPr>
                <w:rFonts w:ascii="Times New Roman" w:hAnsi="Times New Roman"/>
                <w:b/>
                <w:bCs/>
                <w:sz w:val="24"/>
                <w:szCs w:val="24"/>
              </w:rPr>
            </w:pPr>
            <w:r w:rsidRPr="00DD1267">
              <w:rPr>
                <w:rFonts w:ascii="Times New Roman" w:hAnsi="Times New Roman"/>
                <w:b/>
                <w:bCs/>
                <w:sz w:val="24"/>
                <w:szCs w:val="24"/>
              </w:rPr>
              <w:t>Критерии оценки</w:t>
            </w:r>
          </w:p>
        </w:tc>
        <w:tc>
          <w:tcPr>
            <w:tcW w:w="1743" w:type="pct"/>
          </w:tcPr>
          <w:p w14:paraId="5DAE3DC2" w14:textId="77777777" w:rsidR="00E976C5" w:rsidRPr="00DD1267" w:rsidRDefault="00E976C5" w:rsidP="00E976C5">
            <w:pPr>
              <w:jc w:val="center"/>
              <w:rPr>
                <w:rFonts w:ascii="Times New Roman" w:hAnsi="Times New Roman"/>
                <w:b/>
                <w:bCs/>
                <w:sz w:val="24"/>
                <w:szCs w:val="24"/>
              </w:rPr>
            </w:pPr>
            <w:r w:rsidRPr="00DD1267">
              <w:rPr>
                <w:rFonts w:ascii="Times New Roman" w:hAnsi="Times New Roman"/>
                <w:b/>
                <w:bCs/>
                <w:sz w:val="24"/>
                <w:szCs w:val="24"/>
              </w:rPr>
              <w:t>Методы оценки</w:t>
            </w:r>
          </w:p>
        </w:tc>
      </w:tr>
      <w:tr w:rsidR="00E976C5" w:rsidRPr="00DD1267" w14:paraId="548ECFEA" w14:textId="77777777" w:rsidTr="00E976C5">
        <w:tc>
          <w:tcPr>
            <w:tcW w:w="1750" w:type="pct"/>
          </w:tcPr>
          <w:p w14:paraId="6A7F8490"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Уо 01.01</w:t>
            </w:r>
            <w:r w:rsidRPr="00DD1267">
              <w:rPr>
                <w:rFonts w:ascii="Times New Roman" w:hAnsi="Times New Roman"/>
                <w:bCs/>
                <w:sz w:val="24"/>
                <w:szCs w:val="24"/>
              </w:rPr>
              <w:tab/>
              <w:t xml:space="preserve">Умения: распознавать задачу и/или проблему </w:t>
            </w:r>
          </w:p>
          <w:p w14:paraId="390D8299"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в профессиональном и/или социальном контексте;</w:t>
            </w:r>
          </w:p>
          <w:p w14:paraId="5657F74E"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Уо 01.02</w:t>
            </w:r>
            <w:r w:rsidRPr="00DD1267">
              <w:rPr>
                <w:rFonts w:ascii="Times New Roman" w:hAnsi="Times New Roman"/>
                <w:bCs/>
                <w:sz w:val="24"/>
                <w:szCs w:val="24"/>
              </w:rPr>
              <w:tab/>
              <w:t xml:space="preserve">анализировать задачу и/или проблему и выделять её составные части; </w:t>
            </w:r>
          </w:p>
          <w:p w14:paraId="07B74F5E"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Уо 01.03</w:t>
            </w:r>
            <w:r w:rsidRPr="00DD1267">
              <w:rPr>
                <w:rFonts w:ascii="Times New Roman" w:hAnsi="Times New Roman"/>
                <w:bCs/>
                <w:sz w:val="24"/>
                <w:szCs w:val="24"/>
              </w:rPr>
              <w:tab/>
              <w:t>определять этапы решения задачи;</w:t>
            </w:r>
          </w:p>
          <w:p w14:paraId="1E6C8F6F"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Уо 01.04</w:t>
            </w:r>
            <w:r w:rsidRPr="00DD1267">
              <w:rPr>
                <w:rFonts w:ascii="Times New Roman" w:hAnsi="Times New Roman"/>
                <w:bCs/>
                <w:sz w:val="24"/>
                <w:szCs w:val="24"/>
              </w:rPr>
              <w:tab/>
              <w:t>выявлять и эффективно искать информацию, необходимую для решения задачи и/или проблемы;</w:t>
            </w:r>
          </w:p>
          <w:p w14:paraId="45C75756"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Уо 01.05</w:t>
            </w:r>
            <w:r w:rsidRPr="00DD1267">
              <w:rPr>
                <w:rFonts w:ascii="Times New Roman" w:hAnsi="Times New Roman"/>
                <w:bCs/>
                <w:sz w:val="24"/>
                <w:szCs w:val="24"/>
              </w:rPr>
              <w:tab/>
              <w:t xml:space="preserve">составлять план действия; </w:t>
            </w:r>
          </w:p>
          <w:p w14:paraId="0B6E590F"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Уо 01.06</w:t>
            </w:r>
            <w:r w:rsidRPr="00DD1267">
              <w:rPr>
                <w:rFonts w:ascii="Times New Roman" w:hAnsi="Times New Roman"/>
                <w:bCs/>
                <w:sz w:val="24"/>
                <w:szCs w:val="24"/>
              </w:rPr>
              <w:tab/>
              <w:t>определять необходимые ресурсы;</w:t>
            </w:r>
          </w:p>
          <w:p w14:paraId="235B4D9F"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Уо 01.07</w:t>
            </w:r>
            <w:r w:rsidRPr="00DD1267">
              <w:rPr>
                <w:rFonts w:ascii="Times New Roman" w:hAnsi="Times New Roman"/>
                <w:bCs/>
                <w:sz w:val="24"/>
                <w:szCs w:val="24"/>
              </w:rPr>
              <w:tab/>
              <w:t xml:space="preserve">владеть актуальными методами работы </w:t>
            </w:r>
          </w:p>
          <w:p w14:paraId="00BD96F2"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в профессиональной и смежных сферах;</w:t>
            </w:r>
          </w:p>
          <w:p w14:paraId="04546EA6"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Уо 01.08</w:t>
            </w:r>
            <w:r w:rsidRPr="00DD1267">
              <w:rPr>
                <w:rFonts w:ascii="Times New Roman" w:hAnsi="Times New Roman"/>
                <w:bCs/>
                <w:sz w:val="24"/>
                <w:szCs w:val="24"/>
              </w:rPr>
              <w:tab/>
              <w:t>реализовывать составленный план;</w:t>
            </w:r>
          </w:p>
          <w:p w14:paraId="36259AA4"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Уо 01.09</w:t>
            </w:r>
            <w:r w:rsidRPr="00DD1267">
              <w:rPr>
                <w:rFonts w:ascii="Times New Roman" w:hAnsi="Times New Roman"/>
                <w:bCs/>
                <w:sz w:val="24"/>
                <w:szCs w:val="24"/>
              </w:rPr>
              <w:tab/>
              <w:t>оценивать результат и последствия своих действий (самостоятельно или с помощью наставника)</w:t>
            </w:r>
          </w:p>
          <w:p w14:paraId="5BAA5DBA"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Зо 01.01</w:t>
            </w:r>
            <w:r w:rsidRPr="00DD1267">
              <w:rPr>
                <w:rFonts w:ascii="Times New Roman" w:hAnsi="Times New Roman"/>
                <w:bCs/>
                <w:sz w:val="24"/>
                <w:szCs w:val="24"/>
              </w:rPr>
              <w:tab/>
              <w:t xml:space="preserve">Знания: актуальный профессиональный </w:t>
            </w:r>
          </w:p>
          <w:p w14:paraId="31DA827C"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 xml:space="preserve">и социальный контекст, в котором приходится работать и жить; </w:t>
            </w:r>
          </w:p>
          <w:p w14:paraId="26CCA7B0"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Зо 01.02</w:t>
            </w:r>
            <w:r w:rsidRPr="00DD1267">
              <w:rPr>
                <w:rFonts w:ascii="Times New Roman" w:hAnsi="Times New Roman"/>
                <w:bCs/>
                <w:sz w:val="24"/>
                <w:szCs w:val="24"/>
              </w:rPr>
              <w:tab/>
              <w:t xml:space="preserve">основные источники информации </w:t>
            </w:r>
          </w:p>
          <w:p w14:paraId="1449E035"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lastRenderedPageBreak/>
              <w:t xml:space="preserve">и ресурсы для решения задач и проблем </w:t>
            </w:r>
          </w:p>
          <w:p w14:paraId="712B1FDA"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в профессиональном и/или социальном контексте;</w:t>
            </w:r>
          </w:p>
          <w:p w14:paraId="1E71DCCB"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Зо 01.03</w:t>
            </w:r>
            <w:r w:rsidRPr="00DD1267">
              <w:rPr>
                <w:rFonts w:ascii="Times New Roman" w:hAnsi="Times New Roman"/>
                <w:bCs/>
                <w:sz w:val="24"/>
                <w:szCs w:val="24"/>
              </w:rPr>
              <w:tab/>
              <w:t xml:space="preserve">алгоритмы выполнения работ в профессиональной </w:t>
            </w:r>
          </w:p>
          <w:p w14:paraId="11300F1F"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 xml:space="preserve">и смежных областях; </w:t>
            </w:r>
          </w:p>
          <w:p w14:paraId="7BC0D4A7"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Зо 01.04</w:t>
            </w:r>
            <w:r w:rsidRPr="00DD1267">
              <w:rPr>
                <w:rFonts w:ascii="Times New Roman" w:hAnsi="Times New Roman"/>
                <w:bCs/>
                <w:sz w:val="24"/>
                <w:szCs w:val="24"/>
              </w:rPr>
              <w:tab/>
              <w:t>методы работы в профессиональной и смежных сферах;</w:t>
            </w:r>
          </w:p>
          <w:p w14:paraId="2FAAF3F2"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Зо 01.05</w:t>
            </w:r>
            <w:r w:rsidRPr="00DD1267">
              <w:rPr>
                <w:rFonts w:ascii="Times New Roman" w:hAnsi="Times New Roman"/>
                <w:bCs/>
                <w:sz w:val="24"/>
                <w:szCs w:val="24"/>
              </w:rPr>
              <w:tab/>
              <w:t xml:space="preserve">структуру плана для решения задач; </w:t>
            </w:r>
          </w:p>
          <w:p w14:paraId="4C5D4655" w14:textId="77777777" w:rsidR="00E976C5" w:rsidRPr="00DD1267" w:rsidRDefault="00E976C5" w:rsidP="00E976C5">
            <w:pPr>
              <w:spacing w:after="0"/>
              <w:rPr>
                <w:rFonts w:ascii="Times New Roman" w:hAnsi="Times New Roman"/>
                <w:bCs/>
                <w:sz w:val="24"/>
                <w:szCs w:val="24"/>
              </w:rPr>
            </w:pPr>
            <w:r w:rsidRPr="00DD1267">
              <w:rPr>
                <w:rFonts w:ascii="Times New Roman" w:hAnsi="Times New Roman"/>
                <w:bCs/>
                <w:sz w:val="24"/>
                <w:szCs w:val="24"/>
              </w:rPr>
              <w:t>Зо 01.06</w:t>
            </w:r>
            <w:r w:rsidRPr="00DD1267">
              <w:rPr>
                <w:rFonts w:ascii="Times New Roman" w:hAnsi="Times New Roman"/>
                <w:bCs/>
                <w:sz w:val="24"/>
                <w:szCs w:val="24"/>
              </w:rPr>
              <w:tab/>
              <w:t>порядок оценки результатов решения задач профессиональной деятельности</w:t>
            </w:r>
          </w:p>
          <w:p w14:paraId="3160064B" w14:textId="77777777" w:rsidR="00E976C5" w:rsidRPr="00DD1267" w:rsidRDefault="00E976C5" w:rsidP="00E976C5">
            <w:pPr>
              <w:rPr>
                <w:sz w:val="24"/>
                <w:szCs w:val="24"/>
              </w:rPr>
            </w:pPr>
            <w:r w:rsidRPr="00DD1267">
              <w:rPr>
                <w:rFonts w:ascii="Times New Roman" w:hAnsi="Times New Roman"/>
                <w:bCs/>
                <w:iCs/>
                <w:sz w:val="24"/>
                <w:szCs w:val="24"/>
              </w:rPr>
              <w:t xml:space="preserve">Уо 04.01 </w:t>
            </w:r>
            <w:r w:rsidRPr="00DD1267">
              <w:rPr>
                <w:rFonts w:ascii="Times New Roman" w:hAnsi="Times New Roman"/>
                <w:bCs/>
                <w:iCs/>
                <w:spacing w:val="-4"/>
                <w:sz w:val="24"/>
                <w:szCs w:val="24"/>
              </w:rPr>
              <w:t xml:space="preserve">Умения: </w:t>
            </w:r>
            <w:r w:rsidRPr="00DD1267">
              <w:rPr>
                <w:rFonts w:ascii="Times New Roman" w:hAnsi="Times New Roman"/>
                <w:bCs/>
                <w:spacing w:val="-4"/>
                <w:sz w:val="24"/>
                <w:szCs w:val="24"/>
              </w:rPr>
              <w:t xml:space="preserve">организовывать работу коллектива </w:t>
            </w:r>
            <w:r w:rsidRPr="00DD1267">
              <w:rPr>
                <w:rFonts w:ascii="Times New Roman" w:hAnsi="Times New Roman"/>
                <w:bCs/>
                <w:spacing w:val="-4"/>
                <w:sz w:val="24"/>
                <w:szCs w:val="24"/>
              </w:rPr>
              <w:br/>
              <w:t>и команды;</w:t>
            </w:r>
            <w:r w:rsidRPr="00DD1267">
              <w:rPr>
                <w:rFonts w:ascii="Times New Roman" w:hAnsi="Times New Roman"/>
                <w:bCs/>
                <w:spacing w:val="-4"/>
                <w:sz w:val="24"/>
                <w:szCs w:val="24"/>
              </w:rPr>
              <w:br/>
            </w:r>
            <w:r w:rsidRPr="00DD1267">
              <w:rPr>
                <w:rFonts w:ascii="Times New Roman" w:hAnsi="Times New Roman"/>
                <w:bCs/>
                <w:iCs/>
                <w:sz w:val="24"/>
                <w:szCs w:val="24"/>
              </w:rPr>
              <w:t xml:space="preserve">Уо 04.02 </w:t>
            </w:r>
            <w:r w:rsidRPr="00DD1267">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r w:rsidRPr="00DD1267">
              <w:rPr>
                <w:rFonts w:ascii="Times New Roman" w:hAnsi="Times New Roman"/>
                <w:bCs/>
                <w:spacing w:val="-4"/>
                <w:sz w:val="24"/>
                <w:szCs w:val="24"/>
              </w:rPr>
              <w:br/>
            </w:r>
            <w:r w:rsidRPr="00DD1267">
              <w:rPr>
                <w:rFonts w:ascii="Times New Roman" w:hAnsi="Times New Roman"/>
                <w:bCs/>
                <w:iCs/>
                <w:sz w:val="24"/>
                <w:szCs w:val="24"/>
              </w:rPr>
              <w:t xml:space="preserve">Зо 04.01 Знания: </w:t>
            </w:r>
            <w:r w:rsidRPr="00DD1267">
              <w:rPr>
                <w:rFonts w:ascii="Times New Roman" w:hAnsi="Times New Roman"/>
                <w:bCs/>
                <w:sz w:val="24"/>
                <w:szCs w:val="24"/>
              </w:rPr>
              <w:t>психологические основы деятельности коллектива, психологические особенности личности;</w:t>
            </w:r>
            <w:r w:rsidRPr="00DD1267">
              <w:rPr>
                <w:rFonts w:ascii="Times New Roman" w:hAnsi="Times New Roman"/>
                <w:bCs/>
                <w:sz w:val="24"/>
                <w:szCs w:val="24"/>
              </w:rPr>
              <w:br/>
            </w:r>
            <w:r w:rsidRPr="00DD1267">
              <w:rPr>
                <w:rFonts w:ascii="Times New Roman" w:hAnsi="Times New Roman"/>
                <w:bCs/>
                <w:iCs/>
                <w:sz w:val="24"/>
                <w:szCs w:val="24"/>
              </w:rPr>
              <w:t xml:space="preserve">Зо 04.02 </w:t>
            </w:r>
            <w:r w:rsidRPr="00DD1267">
              <w:rPr>
                <w:rFonts w:ascii="Times New Roman" w:hAnsi="Times New Roman"/>
                <w:bCs/>
                <w:sz w:val="24"/>
                <w:szCs w:val="24"/>
              </w:rPr>
              <w:t>основы проектной деятельности</w:t>
            </w:r>
            <w:r w:rsidRPr="00DD1267">
              <w:rPr>
                <w:rFonts w:ascii="Times New Roman" w:hAnsi="Times New Roman"/>
                <w:bCs/>
                <w:sz w:val="24"/>
                <w:szCs w:val="24"/>
              </w:rPr>
              <w:br/>
              <w:t>основы проектной деятельности</w:t>
            </w:r>
            <w:r w:rsidRPr="00DD1267">
              <w:rPr>
                <w:sz w:val="24"/>
                <w:szCs w:val="24"/>
              </w:rPr>
              <w:br/>
            </w:r>
            <w:r w:rsidRPr="00DD1267">
              <w:rPr>
                <w:rFonts w:ascii="Times New Roman" w:hAnsi="Times New Roman"/>
                <w:bCs/>
                <w:iCs/>
                <w:sz w:val="24"/>
                <w:szCs w:val="24"/>
              </w:rPr>
              <w:t xml:space="preserve">Уо 07.01 Умения: соблюдать нормы экологической безопасности; </w:t>
            </w:r>
            <w:r w:rsidRPr="00DD1267">
              <w:rPr>
                <w:sz w:val="24"/>
                <w:szCs w:val="24"/>
              </w:rPr>
              <w:br/>
            </w:r>
            <w:r w:rsidRPr="00DD1267">
              <w:rPr>
                <w:rFonts w:ascii="Times New Roman" w:hAnsi="Times New Roman"/>
                <w:bCs/>
                <w:iCs/>
                <w:sz w:val="24"/>
                <w:szCs w:val="24"/>
              </w:rPr>
              <w:t>Уо 07.02 определять направления ресурсосбережения в рамках профессиональной деятельности по профессии (специальности),</w:t>
            </w:r>
            <w:r w:rsidRPr="00DD1267">
              <w:rPr>
                <w:rFonts w:ascii="Times New Roman" w:hAnsi="Times New Roman"/>
                <w:sz w:val="24"/>
                <w:szCs w:val="24"/>
              </w:rPr>
              <w:t xml:space="preserve"> </w:t>
            </w:r>
            <w:r w:rsidRPr="00DD1267">
              <w:rPr>
                <w:rFonts w:ascii="Times New Roman" w:hAnsi="Times New Roman"/>
                <w:bCs/>
                <w:sz w:val="24"/>
                <w:szCs w:val="24"/>
              </w:rPr>
              <w:t xml:space="preserve">осуществлять работу с </w:t>
            </w:r>
            <w:r w:rsidRPr="00DD1267">
              <w:rPr>
                <w:rFonts w:ascii="Times New Roman" w:hAnsi="Times New Roman"/>
                <w:bCs/>
                <w:sz w:val="24"/>
                <w:szCs w:val="24"/>
              </w:rPr>
              <w:lastRenderedPageBreak/>
              <w:t>соблюдением принципов бережливого производства;</w:t>
            </w:r>
            <w:r w:rsidRPr="00DD1267">
              <w:rPr>
                <w:sz w:val="24"/>
                <w:szCs w:val="24"/>
              </w:rPr>
              <w:br/>
            </w:r>
            <w:r w:rsidRPr="00DD1267">
              <w:rPr>
                <w:rFonts w:ascii="Times New Roman" w:hAnsi="Times New Roman"/>
                <w:bCs/>
                <w:iCs/>
                <w:sz w:val="24"/>
                <w:szCs w:val="24"/>
              </w:rPr>
              <w:t>Зо 07.01 Знания: правила экологической безопасности при ведении профессиональной деятельности</w:t>
            </w:r>
            <w:r w:rsidRPr="00DD1267">
              <w:rPr>
                <w:sz w:val="24"/>
                <w:szCs w:val="24"/>
              </w:rPr>
              <w:br/>
            </w:r>
            <w:r w:rsidRPr="00DD1267">
              <w:rPr>
                <w:rFonts w:ascii="Times New Roman" w:hAnsi="Times New Roman"/>
                <w:bCs/>
                <w:iCs/>
                <w:sz w:val="24"/>
                <w:szCs w:val="24"/>
              </w:rPr>
              <w:t>Зо 07.02 основные ресурсы, задействованные в профессиональной деятельности</w:t>
            </w:r>
            <w:r w:rsidRPr="00DD1267">
              <w:rPr>
                <w:sz w:val="24"/>
                <w:szCs w:val="24"/>
              </w:rPr>
              <w:br/>
            </w:r>
            <w:r w:rsidRPr="00DD1267">
              <w:rPr>
                <w:rFonts w:ascii="Times New Roman" w:hAnsi="Times New Roman"/>
                <w:bCs/>
                <w:iCs/>
                <w:sz w:val="24"/>
                <w:szCs w:val="24"/>
              </w:rPr>
              <w:t>Зо 07.03 пути обеспечения ресурсосбережения</w:t>
            </w:r>
            <w:r w:rsidRPr="00DD1267">
              <w:rPr>
                <w:sz w:val="24"/>
                <w:szCs w:val="24"/>
              </w:rPr>
              <w:br/>
            </w:r>
            <w:r w:rsidRPr="00DD1267">
              <w:rPr>
                <w:rFonts w:ascii="Times New Roman" w:hAnsi="Times New Roman"/>
                <w:bCs/>
                <w:iCs/>
                <w:sz w:val="24"/>
                <w:szCs w:val="24"/>
              </w:rPr>
              <w:t>Зо 07.04 принципы бережливого производства</w:t>
            </w:r>
            <w:r w:rsidRPr="00DD1267">
              <w:rPr>
                <w:rFonts w:ascii="Times New Roman" w:hAnsi="Times New Roman"/>
                <w:bCs/>
                <w:iCs/>
                <w:sz w:val="24"/>
                <w:szCs w:val="24"/>
              </w:rPr>
              <w:br/>
              <w:t>Уо 09.01 Умения:</w:t>
            </w:r>
            <w:r w:rsidRPr="00DD1267">
              <w:rPr>
                <w:rFonts w:ascii="Times New Roman" w:hAnsi="Times New Roman"/>
                <w:iCs/>
                <w:sz w:val="24"/>
                <w:szCs w:val="24"/>
              </w:rPr>
              <w:t xml:space="preserve"> понимать общий смысл устройства сети интернет;</w:t>
            </w:r>
            <w:r w:rsidRPr="00DD1267">
              <w:rPr>
                <w:sz w:val="24"/>
                <w:szCs w:val="24"/>
              </w:rPr>
              <w:br/>
            </w:r>
            <w:r w:rsidRPr="00DD1267">
              <w:rPr>
                <w:rFonts w:ascii="Times New Roman" w:hAnsi="Times New Roman"/>
                <w:bCs/>
                <w:iCs/>
                <w:sz w:val="24"/>
                <w:szCs w:val="24"/>
              </w:rPr>
              <w:t xml:space="preserve">Уо 09.02 </w:t>
            </w:r>
            <w:r w:rsidRPr="00DD1267">
              <w:rPr>
                <w:rFonts w:ascii="Times New Roman" w:hAnsi="Times New Roman"/>
                <w:iCs/>
                <w:sz w:val="24"/>
                <w:szCs w:val="24"/>
              </w:rPr>
              <w:t>создавать простые информационные представления о проделанной работе;</w:t>
            </w:r>
            <w:r w:rsidRPr="00DD1267">
              <w:rPr>
                <w:sz w:val="24"/>
                <w:szCs w:val="24"/>
              </w:rPr>
              <w:br/>
            </w:r>
            <w:r w:rsidRPr="00DD1267">
              <w:rPr>
                <w:rFonts w:ascii="Times New Roman" w:hAnsi="Times New Roman"/>
                <w:bCs/>
                <w:iCs/>
                <w:sz w:val="24"/>
                <w:szCs w:val="24"/>
              </w:rPr>
              <w:t>Зо 09.01</w:t>
            </w:r>
            <w:r w:rsidRPr="00DD1267">
              <w:rPr>
                <w:sz w:val="24"/>
                <w:szCs w:val="24"/>
              </w:rPr>
              <w:t xml:space="preserve"> </w:t>
            </w:r>
            <w:r w:rsidRPr="00DD1267">
              <w:rPr>
                <w:rFonts w:ascii="Times New Roman" w:hAnsi="Times New Roman"/>
                <w:bCs/>
                <w:iCs/>
                <w:sz w:val="24"/>
                <w:szCs w:val="24"/>
              </w:rPr>
              <w:t xml:space="preserve">Знания: </w:t>
            </w:r>
            <w:r w:rsidRPr="00DD1267">
              <w:rPr>
                <w:rFonts w:ascii="Times New Roman" w:hAnsi="Times New Roman"/>
                <w:iCs/>
                <w:sz w:val="24"/>
                <w:szCs w:val="24"/>
              </w:rPr>
              <w:t>основные виды и процедуры обработки информации;</w:t>
            </w:r>
            <w:r w:rsidRPr="00DD1267">
              <w:rPr>
                <w:sz w:val="24"/>
                <w:szCs w:val="24"/>
              </w:rPr>
              <w:br/>
            </w:r>
            <w:r w:rsidRPr="00DD1267">
              <w:rPr>
                <w:rFonts w:ascii="Times New Roman" w:hAnsi="Times New Roman"/>
                <w:bCs/>
                <w:iCs/>
                <w:sz w:val="24"/>
                <w:szCs w:val="24"/>
              </w:rPr>
              <w:t>Зо 09.02</w:t>
            </w:r>
            <w:r w:rsidRPr="00DD1267">
              <w:rPr>
                <w:sz w:val="24"/>
                <w:szCs w:val="24"/>
              </w:rPr>
              <w:t xml:space="preserve"> </w:t>
            </w:r>
            <w:r w:rsidRPr="00DD1267">
              <w:rPr>
                <w:rFonts w:ascii="Times New Roman" w:hAnsi="Times New Roman"/>
                <w:iCs/>
                <w:sz w:val="24"/>
                <w:szCs w:val="24"/>
              </w:rPr>
              <w:t>основы правила пользования программным обеспечением используемого оборудования</w:t>
            </w:r>
          </w:p>
          <w:p w14:paraId="4BDE35CD" w14:textId="77777777" w:rsidR="00E976C5" w:rsidRPr="00DD1267" w:rsidRDefault="00E976C5" w:rsidP="00E976C5">
            <w:pPr>
              <w:rPr>
                <w:sz w:val="24"/>
                <w:szCs w:val="24"/>
              </w:rPr>
            </w:pPr>
          </w:p>
          <w:p w14:paraId="26C2C90C" w14:textId="77777777" w:rsidR="00E976C5" w:rsidRPr="00DD1267" w:rsidRDefault="00E976C5" w:rsidP="00E976C5">
            <w:pPr>
              <w:spacing w:after="0"/>
              <w:rPr>
                <w:rFonts w:ascii="Times New Roman" w:hAnsi="Times New Roman"/>
                <w:bCs/>
                <w:sz w:val="24"/>
                <w:szCs w:val="24"/>
              </w:rPr>
            </w:pPr>
          </w:p>
        </w:tc>
        <w:tc>
          <w:tcPr>
            <w:tcW w:w="1507" w:type="pct"/>
          </w:tcPr>
          <w:p w14:paraId="19A7A774" w14:textId="77777777" w:rsidR="00E976C5" w:rsidRPr="00DD1267" w:rsidRDefault="00E976C5" w:rsidP="00E976C5">
            <w:pPr>
              <w:rPr>
                <w:sz w:val="24"/>
                <w:szCs w:val="24"/>
              </w:rPr>
            </w:pPr>
            <w:r w:rsidRPr="00DD1267">
              <w:rPr>
                <w:rFonts w:ascii="Times New Roman" w:hAnsi="Times New Roman"/>
                <w:bCs/>
                <w:sz w:val="24"/>
                <w:szCs w:val="24"/>
              </w:rPr>
              <w:lastRenderedPageBreak/>
              <w:t>Демонстрирует уверенное владение основами технической механики</w:t>
            </w:r>
          </w:p>
          <w:p w14:paraId="4FCFDBAA" w14:textId="77777777" w:rsidR="00E976C5" w:rsidRPr="00DD1267" w:rsidRDefault="00E976C5" w:rsidP="00E976C5">
            <w:pPr>
              <w:rPr>
                <w:rFonts w:ascii="Times New Roman" w:hAnsi="Times New Roman"/>
                <w:bCs/>
                <w:sz w:val="24"/>
                <w:szCs w:val="24"/>
              </w:rPr>
            </w:pPr>
            <w:r w:rsidRPr="00DD1267">
              <w:rPr>
                <w:rFonts w:ascii="Times New Roman" w:hAnsi="Times New Roman"/>
                <w:bCs/>
                <w:sz w:val="24"/>
                <w:szCs w:val="24"/>
              </w:rPr>
              <w:t>Перечисляет виды механизмов, их кинематические и динамические характеристики</w:t>
            </w:r>
            <w:r w:rsidRPr="00DD1267">
              <w:rPr>
                <w:rFonts w:ascii="Times New Roman" w:hAnsi="Times New Roman"/>
                <w:bCs/>
                <w:sz w:val="24"/>
                <w:szCs w:val="24"/>
              </w:rPr>
              <w:br/>
              <w:t>Демонстрирует знание методик расчета элементов конструкций на прочность, жесткость и устойчивость при различных видах деформаций</w:t>
            </w:r>
            <w:r w:rsidRPr="00DD1267">
              <w:rPr>
                <w:rFonts w:ascii="Times New Roman" w:hAnsi="Times New Roman"/>
                <w:bCs/>
                <w:sz w:val="24"/>
                <w:szCs w:val="24"/>
              </w:rPr>
              <w:br/>
              <w:t>Владеет расчетами механических передач и простейших</w:t>
            </w:r>
          </w:p>
          <w:p w14:paraId="742AF061" w14:textId="77777777" w:rsidR="00E976C5" w:rsidRPr="00DD1267" w:rsidRDefault="00E976C5" w:rsidP="00E976C5">
            <w:pPr>
              <w:rPr>
                <w:rFonts w:ascii="Times New Roman" w:hAnsi="Times New Roman"/>
                <w:bCs/>
                <w:sz w:val="24"/>
                <w:szCs w:val="24"/>
              </w:rPr>
            </w:pPr>
            <w:r w:rsidRPr="00DD1267">
              <w:rPr>
                <w:rFonts w:ascii="Times New Roman" w:hAnsi="Times New Roman"/>
                <w:bCs/>
                <w:sz w:val="24"/>
                <w:szCs w:val="24"/>
              </w:rPr>
              <w:t>сборочных единиц общего назначения Производит расчеты механических передачи простейших</w:t>
            </w:r>
          </w:p>
          <w:p w14:paraId="2E54C176" w14:textId="77777777" w:rsidR="00E976C5" w:rsidRPr="00DD1267" w:rsidRDefault="00E976C5" w:rsidP="00E976C5">
            <w:pPr>
              <w:rPr>
                <w:sz w:val="24"/>
                <w:szCs w:val="24"/>
              </w:rPr>
            </w:pPr>
            <w:r w:rsidRPr="00DD1267">
              <w:rPr>
                <w:rFonts w:ascii="Times New Roman" w:hAnsi="Times New Roman"/>
                <w:bCs/>
                <w:sz w:val="24"/>
                <w:szCs w:val="24"/>
              </w:rPr>
              <w:t>сборочных единиц общего назначения</w:t>
            </w:r>
            <w:r w:rsidRPr="00DD1267">
              <w:rPr>
                <w:rFonts w:ascii="Times New Roman" w:hAnsi="Times New Roman"/>
                <w:bCs/>
                <w:sz w:val="24"/>
                <w:szCs w:val="24"/>
              </w:rPr>
              <w:br/>
              <w:t>Использует кинематические схемы</w:t>
            </w:r>
            <w:r w:rsidRPr="00DD1267">
              <w:rPr>
                <w:rFonts w:ascii="Times New Roman" w:hAnsi="Times New Roman"/>
                <w:bCs/>
                <w:sz w:val="24"/>
                <w:szCs w:val="24"/>
              </w:rPr>
              <w:br/>
              <w:t>Производит расчет напряжения в конструкционных элементах</w:t>
            </w:r>
          </w:p>
          <w:p w14:paraId="048E880A" w14:textId="77777777" w:rsidR="00E976C5" w:rsidRPr="00DD1267" w:rsidRDefault="00E976C5" w:rsidP="00E976C5">
            <w:pPr>
              <w:jc w:val="center"/>
              <w:rPr>
                <w:rFonts w:ascii="Times New Roman" w:hAnsi="Times New Roman"/>
                <w:b/>
                <w:bCs/>
                <w:sz w:val="24"/>
                <w:szCs w:val="24"/>
              </w:rPr>
            </w:pPr>
          </w:p>
        </w:tc>
        <w:tc>
          <w:tcPr>
            <w:tcW w:w="1743" w:type="pct"/>
          </w:tcPr>
          <w:p w14:paraId="6B0595A3" w14:textId="77777777" w:rsidR="00E976C5" w:rsidRPr="00DD1267" w:rsidRDefault="00E976C5" w:rsidP="00E976C5">
            <w:pPr>
              <w:rPr>
                <w:rFonts w:ascii="Times New Roman" w:hAnsi="Times New Roman"/>
                <w:bCs/>
                <w:sz w:val="24"/>
                <w:szCs w:val="24"/>
              </w:rPr>
            </w:pPr>
            <w:r w:rsidRPr="00DD1267">
              <w:rPr>
                <w:rFonts w:ascii="Times New Roman" w:hAnsi="Times New Roman"/>
                <w:bCs/>
                <w:sz w:val="24"/>
                <w:szCs w:val="24"/>
              </w:rPr>
              <w:t xml:space="preserve">Экспертная оценка результатов деятельности обучающегося при выполнении и защите результатов практических занятий, тестирование, контрольные работы. Экспертная оценка результатов деятельности обучающегося при выполнении и при защите результатов практических занятий. </w:t>
            </w:r>
          </w:p>
          <w:p w14:paraId="504A7C49" w14:textId="77777777" w:rsidR="00E976C5" w:rsidRPr="00DD1267" w:rsidRDefault="00E976C5" w:rsidP="00E976C5">
            <w:pPr>
              <w:rPr>
                <w:rFonts w:ascii="Times New Roman" w:hAnsi="Times New Roman"/>
                <w:b/>
                <w:bCs/>
                <w:sz w:val="24"/>
                <w:szCs w:val="24"/>
              </w:rPr>
            </w:pPr>
            <w:r w:rsidRPr="00DD1267">
              <w:rPr>
                <w:rFonts w:ascii="Times New Roman" w:hAnsi="Times New Roman"/>
                <w:bCs/>
                <w:sz w:val="24"/>
                <w:szCs w:val="24"/>
              </w:rPr>
              <w:t>Экзамен</w:t>
            </w:r>
          </w:p>
        </w:tc>
      </w:tr>
    </w:tbl>
    <w:p w14:paraId="05CB2438" w14:textId="2AA005C5" w:rsidR="00E976C5" w:rsidRDefault="00E976C5" w:rsidP="00E976C5">
      <w:pPr>
        <w:jc w:val="right"/>
        <w:rPr>
          <w:rFonts w:ascii="Times New Roman" w:hAnsi="Times New Roman"/>
          <w:b/>
          <w:sz w:val="24"/>
          <w:szCs w:val="24"/>
        </w:rPr>
      </w:pPr>
    </w:p>
    <w:p w14:paraId="2D8FCA4D" w14:textId="77777777" w:rsidR="00986384" w:rsidRDefault="00986384" w:rsidP="00E976C5">
      <w:pPr>
        <w:jc w:val="right"/>
        <w:rPr>
          <w:rFonts w:ascii="Times New Roman" w:hAnsi="Times New Roman"/>
          <w:b/>
          <w:sz w:val="24"/>
          <w:szCs w:val="24"/>
        </w:rPr>
        <w:sectPr w:rsidR="00986384" w:rsidSect="00E976C5">
          <w:headerReference w:type="default" r:id="rId49"/>
          <w:pgSz w:w="11906" w:h="16838"/>
          <w:pgMar w:top="1134" w:right="850" w:bottom="284" w:left="1701" w:header="708" w:footer="708" w:gutter="0"/>
          <w:cols w:space="720"/>
          <w:titlePg/>
          <w:docGrid w:linePitch="299"/>
        </w:sectPr>
      </w:pPr>
    </w:p>
    <w:p w14:paraId="5E20A59F" w14:textId="77777777" w:rsidR="00E976C5" w:rsidRPr="00102ADB" w:rsidRDefault="00E976C5" w:rsidP="00E976C5">
      <w:pPr>
        <w:pStyle w:val="afffffe"/>
        <w:jc w:val="right"/>
      </w:pPr>
      <w:r w:rsidRPr="00102ADB">
        <w:lastRenderedPageBreak/>
        <w:t>Приложение 3.13</w:t>
      </w:r>
    </w:p>
    <w:p w14:paraId="257EB8D4" w14:textId="12391449" w:rsidR="00E976C5" w:rsidRPr="006D0E52" w:rsidRDefault="00E976C5" w:rsidP="00E976C5">
      <w:pPr>
        <w:spacing w:after="0"/>
        <w:jc w:val="right"/>
        <w:rPr>
          <w:rFonts w:ascii="Times New Roman" w:hAnsi="Times New Roman"/>
          <w:bCs/>
          <w:iCs/>
          <w:sz w:val="24"/>
          <w:szCs w:val="24"/>
        </w:rPr>
      </w:pPr>
      <w:r w:rsidRPr="006D0E52">
        <w:rPr>
          <w:rFonts w:ascii="Times New Roman" w:hAnsi="Times New Roman"/>
          <w:bCs/>
          <w:sz w:val="24"/>
          <w:szCs w:val="24"/>
        </w:rPr>
        <w:t xml:space="preserve">к </w:t>
      </w:r>
      <w:r w:rsidR="009B4662">
        <w:rPr>
          <w:rFonts w:ascii="Times New Roman" w:hAnsi="Times New Roman"/>
          <w:bCs/>
          <w:sz w:val="24"/>
          <w:szCs w:val="24"/>
        </w:rPr>
        <w:t>ПООП-П</w:t>
      </w:r>
      <w:r w:rsidRPr="006D0E52">
        <w:rPr>
          <w:rFonts w:ascii="Times New Roman" w:hAnsi="Times New Roman"/>
          <w:bCs/>
          <w:sz w:val="24"/>
          <w:szCs w:val="24"/>
        </w:rPr>
        <w:t xml:space="preserve"> по специальности </w:t>
      </w:r>
      <w:r w:rsidRPr="006D0E52">
        <w:rPr>
          <w:rFonts w:ascii="Times New Roman" w:hAnsi="Times New Roman"/>
          <w:bCs/>
          <w:sz w:val="24"/>
          <w:szCs w:val="24"/>
        </w:rPr>
        <w:br/>
      </w:r>
      <w:r w:rsidRPr="006D0E52">
        <w:rPr>
          <w:rFonts w:ascii="Times New Roman" w:hAnsi="Times New Roman"/>
          <w:bCs/>
          <w:iCs/>
          <w:sz w:val="24"/>
          <w:szCs w:val="24"/>
        </w:rPr>
        <w:t>15.02.12</w:t>
      </w:r>
      <w:r>
        <w:rPr>
          <w:rFonts w:ascii="Times New Roman" w:hAnsi="Times New Roman"/>
          <w:bCs/>
          <w:iCs/>
          <w:sz w:val="24"/>
          <w:szCs w:val="24"/>
        </w:rPr>
        <w:t xml:space="preserve"> </w:t>
      </w:r>
      <w:r w:rsidRPr="006D0E52">
        <w:rPr>
          <w:rFonts w:ascii="Times New Roman" w:hAnsi="Times New Roman"/>
          <w:bCs/>
          <w:iCs/>
          <w:sz w:val="24"/>
          <w:szCs w:val="24"/>
        </w:rPr>
        <w:t xml:space="preserve">Монтаж, техническое обслуживание </w:t>
      </w:r>
    </w:p>
    <w:p w14:paraId="09855E5B" w14:textId="77777777" w:rsidR="00E976C5" w:rsidRPr="006D0E52" w:rsidRDefault="00E976C5" w:rsidP="00E976C5">
      <w:pPr>
        <w:spacing w:after="0"/>
        <w:jc w:val="right"/>
        <w:rPr>
          <w:rFonts w:ascii="Times New Roman" w:hAnsi="Times New Roman"/>
          <w:bCs/>
          <w:iCs/>
          <w:sz w:val="24"/>
          <w:szCs w:val="24"/>
        </w:rPr>
      </w:pPr>
      <w:r w:rsidRPr="006D0E52">
        <w:rPr>
          <w:rFonts w:ascii="Times New Roman" w:hAnsi="Times New Roman"/>
          <w:bCs/>
          <w:iCs/>
          <w:sz w:val="24"/>
          <w:szCs w:val="24"/>
        </w:rPr>
        <w:t>и ремонт промышленного оборудования</w:t>
      </w:r>
    </w:p>
    <w:p w14:paraId="5C818B85" w14:textId="77777777" w:rsidR="00E976C5" w:rsidRPr="006D0E52" w:rsidRDefault="00E976C5" w:rsidP="00E976C5">
      <w:pPr>
        <w:spacing w:after="0"/>
        <w:jc w:val="right"/>
        <w:rPr>
          <w:rFonts w:ascii="Times New Roman" w:hAnsi="Times New Roman"/>
          <w:bCs/>
          <w:iCs/>
          <w:sz w:val="24"/>
          <w:szCs w:val="24"/>
        </w:rPr>
      </w:pPr>
      <w:r w:rsidRPr="006D0E52">
        <w:rPr>
          <w:rFonts w:ascii="Times New Roman" w:hAnsi="Times New Roman"/>
          <w:bCs/>
          <w:iCs/>
          <w:sz w:val="24"/>
          <w:szCs w:val="24"/>
        </w:rPr>
        <w:t>(по отраслям)</w:t>
      </w:r>
    </w:p>
    <w:p w14:paraId="70D24B93" w14:textId="77777777" w:rsidR="00E976C5" w:rsidRPr="006D0E52" w:rsidRDefault="00E976C5" w:rsidP="00E976C5">
      <w:pPr>
        <w:jc w:val="center"/>
        <w:rPr>
          <w:rFonts w:ascii="Times New Roman" w:hAnsi="Times New Roman"/>
          <w:b/>
          <w:sz w:val="24"/>
          <w:szCs w:val="24"/>
        </w:rPr>
      </w:pPr>
    </w:p>
    <w:p w14:paraId="4EAA3393" w14:textId="77777777" w:rsidR="00E976C5" w:rsidRPr="006D0E52" w:rsidRDefault="00E976C5" w:rsidP="00E976C5">
      <w:pPr>
        <w:jc w:val="center"/>
        <w:rPr>
          <w:rFonts w:ascii="Times New Roman" w:hAnsi="Times New Roman"/>
          <w:b/>
          <w:sz w:val="24"/>
          <w:szCs w:val="24"/>
        </w:rPr>
      </w:pPr>
    </w:p>
    <w:p w14:paraId="72895AE7" w14:textId="77777777" w:rsidR="00E976C5" w:rsidRPr="006D0E52" w:rsidRDefault="00E976C5" w:rsidP="00E976C5">
      <w:pPr>
        <w:jc w:val="center"/>
        <w:rPr>
          <w:rFonts w:ascii="Times New Roman" w:hAnsi="Times New Roman"/>
          <w:b/>
          <w:sz w:val="24"/>
          <w:szCs w:val="24"/>
        </w:rPr>
      </w:pPr>
    </w:p>
    <w:p w14:paraId="1A713B38" w14:textId="77777777" w:rsidR="00E976C5" w:rsidRPr="006D0E52" w:rsidRDefault="00E976C5" w:rsidP="00E976C5">
      <w:pPr>
        <w:jc w:val="center"/>
        <w:rPr>
          <w:rFonts w:ascii="Times New Roman" w:hAnsi="Times New Roman"/>
          <w:b/>
          <w:sz w:val="24"/>
          <w:szCs w:val="24"/>
        </w:rPr>
      </w:pPr>
    </w:p>
    <w:p w14:paraId="04F98B05" w14:textId="77777777" w:rsidR="00E976C5" w:rsidRPr="006D0E52" w:rsidRDefault="00E976C5" w:rsidP="00E976C5">
      <w:pPr>
        <w:jc w:val="center"/>
        <w:rPr>
          <w:rFonts w:ascii="Times New Roman" w:hAnsi="Times New Roman"/>
          <w:b/>
          <w:sz w:val="24"/>
          <w:szCs w:val="24"/>
        </w:rPr>
      </w:pPr>
    </w:p>
    <w:p w14:paraId="7456F0B7" w14:textId="77777777" w:rsidR="00E976C5" w:rsidRPr="006D0E52" w:rsidRDefault="00E976C5" w:rsidP="00E976C5">
      <w:pPr>
        <w:jc w:val="center"/>
        <w:rPr>
          <w:rFonts w:ascii="Times New Roman" w:hAnsi="Times New Roman"/>
          <w:b/>
          <w:sz w:val="24"/>
          <w:szCs w:val="24"/>
        </w:rPr>
      </w:pPr>
    </w:p>
    <w:p w14:paraId="465D9BA2" w14:textId="77777777" w:rsidR="00E976C5" w:rsidRPr="006D0E52" w:rsidRDefault="00E976C5" w:rsidP="00E976C5">
      <w:pPr>
        <w:jc w:val="center"/>
        <w:rPr>
          <w:rFonts w:ascii="Times New Roman" w:hAnsi="Times New Roman"/>
          <w:b/>
          <w:sz w:val="24"/>
          <w:szCs w:val="24"/>
          <w:u w:val="single"/>
        </w:rPr>
      </w:pPr>
      <w:r w:rsidRPr="006D0E52">
        <w:rPr>
          <w:rFonts w:ascii="Times New Roman" w:hAnsi="Times New Roman"/>
          <w:b/>
          <w:sz w:val="24"/>
          <w:szCs w:val="24"/>
        </w:rPr>
        <w:t>РАБОЧАЯ ПРОГРАММА УЧЕБНОЙ ДИСЦИПЛИНЫ</w:t>
      </w:r>
    </w:p>
    <w:p w14:paraId="10287923" w14:textId="6B86DBA8" w:rsidR="00E976C5" w:rsidRPr="006D0E52" w:rsidRDefault="00E976C5" w:rsidP="00E976C5">
      <w:pPr>
        <w:spacing w:after="0"/>
        <w:jc w:val="center"/>
        <w:rPr>
          <w:rFonts w:ascii="Times New Roman" w:hAnsi="Times New Roman"/>
          <w:b/>
          <w:iCs/>
          <w:sz w:val="24"/>
          <w:szCs w:val="24"/>
        </w:rPr>
      </w:pPr>
      <w:r w:rsidRPr="006D0E52">
        <w:rPr>
          <w:rFonts w:ascii="Times New Roman" w:hAnsi="Times New Roman"/>
          <w:b/>
          <w:iCs/>
          <w:sz w:val="24"/>
          <w:szCs w:val="24"/>
        </w:rPr>
        <w:t>«ОП 0</w:t>
      </w:r>
      <w:r w:rsidR="00BD5C98">
        <w:rPr>
          <w:rFonts w:ascii="Times New Roman" w:hAnsi="Times New Roman"/>
          <w:b/>
          <w:iCs/>
          <w:sz w:val="24"/>
          <w:szCs w:val="24"/>
        </w:rPr>
        <w:t>4</w:t>
      </w:r>
      <w:r w:rsidRPr="006D0E52">
        <w:rPr>
          <w:rFonts w:ascii="Times New Roman" w:hAnsi="Times New Roman"/>
          <w:b/>
          <w:iCs/>
          <w:sz w:val="24"/>
          <w:szCs w:val="24"/>
        </w:rPr>
        <w:t xml:space="preserve"> Метрология, стандартизация и подтверждение соответствия»</w:t>
      </w:r>
    </w:p>
    <w:p w14:paraId="7BBBDAAD" w14:textId="77777777" w:rsidR="00E976C5" w:rsidRPr="006D0E52" w:rsidRDefault="00E976C5" w:rsidP="00E976C5">
      <w:pPr>
        <w:jc w:val="center"/>
        <w:rPr>
          <w:rFonts w:ascii="Times New Roman" w:hAnsi="Times New Roman"/>
          <w:b/>
          <w:sz w:val="24"/>
          <w:szCs w:val="24"/>
        </w:rPr>
      </w:pPr>
    </w:p>
    <w:p w14:paraId="70C10A11" w14:textId="77777777" w:rsidR="00E976C5" w:rsidRPr="006D0E52" w:rsidRDefault="00E976C5" w:rsidP="00E976C5">
      <w:pPr>
        <w:rPr>
          <w:rFonts w:ascii="Times New Roman" w:hAnsi="Times New Roman"/>
          <w:b/>
          <w:sz w:val="24"/>
          <w:szCs w:val="24"/>
        </w:rPr>
      </w:pPr>
    </w:p>
    <w:p w14:paraId="38AC2BAE" w14:textId="77777777" w:rsidR="00E976C5" w:rsidRPr="006D0E52" w:rsidRDefault="00E976C5" w:rsidP="00E976C5">
      <w:pPr>
        <w:rPr>
          <w:rFonts w:ascii="Times New Roman" w:hAnsi="Times New Roman"/>
          <w:b/>
          <w:sz w:val="24"/>
          <w:szCs w:val="24"/>
        </w:rPr>
      </w:pPr>
    </w:p>
    <w:p w14:paraId="401495A4" w14:textId="77777777" w:rsidR="00E976C5" w:rsidRPr="006D0E52" w:rsidRDefault="00E976C5" w:rsidP="00E976C5">
      <w:pPr>
        <w:rPr>
          <w:rFonts w:ascii="Times New Roman" w:hAnsi="Times New Roman"/>
          <w:b/>
          <w:sz w:val="24"/>
          <w:szCs w:val="24"/>
        </w:rPr>
      </w:pPr>
    </w:p>
    <w:p w14:paraId="70BD8FD7" w14:textId="77777777" w:rsidR="00E976C5" w:rsidRPr="006D0E52" w:rsidRDefault="00E976C5" w:rsidP="00E976C5">
      <w:pPr>
        <w:rPr>
          <w:rFonts w:ascii="Times New Roman" w:hAnsi="Times New Roman"/>
          <w:b/>
          <w:sz w:val="24"/>
          <w:szCs w:val="24"/>
        </w:rPr>
      </w:pPr>
    </w:p>
    <w:p w14:paraId="33440E16" w14:textId="77777777" w:rsidR="00E976C5" w:rsidRPr="006D0E52" w:rsidRDefault="00E976C5" w:rsidP="00E976C5">
      <w:pPr>
        <w:rPr>
          <w:rFonts w:ascii="Times New Roman" w:hAnsi="Times New Roman"/>
          <w:b/>
          <w:sz w:val="24"/>
          <w:szCs w:val="24"/>
        </w:rPr>
      </w:pPr>
    </w:p>
    <w:p w14:paraId="54DD39E2" w14:textId="77777777" w:rsidR="00E976C5" w:rsidRPr="006D0E52" w:rsidRDefault="00E976C5" w:rsidP="00E976C5">
      <w:pPr>
        <w:rPr>
          <w:rFonts w:ascii="Times New Roman" w:hAnsi="Times New Roman"/>
          <w:b/>
          <w:sz w:val="24"/>
          <w:szCs w:val="24"/>
        </w:rPr>
      </w:pPr>
    </w:p>
    <w:p w14:paraId="46026F6A" w14:textId="77777777" w:rsidR="00E976C5" w:rsidRPr="006D0E52" w:rsidRDefault="00E976C5" w:rsidP="00E976C5">
      <w:pPr>
        <w:rPr>
          <w:rFonts w:ascii="Times New Roman" w:hAnsi="Times New Roman"/>
          <w:b/>
          <w:sz w:val="24"/>
          <w:szCs w:val="24"/>
        </w:rPr>
      </w:pPr>
    </w:p>
    <w:p w14:paraId="667906F4" w14:textId="77777777" w:rsidR="00E976C5" w:rsidRPr="006D0E52" w:rsidRDefault="00E976C5" w:rsidP="00E976C5">
      <w:pPr>
        <w:rPr>
          <w:rFonts w:ascii="Times New Roman" w:hAnsi="Times New Roman"/>
          <w:b/>
          <w:sz w:val="24"/>
          <w:szCs w:val="24"/>
        </w:rPr>
      </w:pPr>
    </w:p>
    <w:p w14:paraId="4C0CA97D" w14:textId="77777777" w:rsidR="00E976C5" w:rsidRPr="006D0E52" w:rsidRDefault="00E976C5" w:rsidP="00E976C5">
      <w:pPr>
        <w:rPr>
          <w:rFonts w:ascii="Times New Roman" w:hAnsi="Times New Roman"/>
          <w:b/>
          <w:sz w:val="24"/>
          <w:szCs w:val="24"/>
        </w:rPr>
      </w:pPr>
    </w:p>
    <w:p w14:paraId="1CCEFB00" w14:textId="77777777" w:rsidR="00E976C5" w:rsidRPr="006D0E52" w:rsidRDefault="00E976C5" w:rsidP="00E976C5">
      <w:pPr>
        <w:rPr>
          <w:rFonts w:ascii="Times New Roman" w:hAnsi="Times New Roman"/>
          <w:b/>
          <w:sz w:val="24"/>
          <w:szCs w:val="24"/>
        </w:rPr>
      </w:pPr>
    </w:p>
    <w:p w14:paraId="4B7FF9A1" w14:textId="77777777" w:rsidR="00E976C5" w:rsidRPr="006D0E52" w:rsidRDefault="00E976C5" w:rsidP="00E976C5">
      <w:pPr>
        <w:rPr>
          <w:rFonts w:ascii="Times New Roman" w:hAnsi="Times New Roman"/>
          <w:b/>
          <w:sz w:val="24"/>
          <w:szCs w:val="24"/>
        </w:rPr>
      </w:pPr>
    </w:p>
    <w:p w14:paraId="07986C09" w14:textId="77777777" w:rsidR="00E976C5" w:rsidRPr="006D0E52" w:rsidRDefault="00E976C5" w:rsidP="00E976C5">
      <w:pPr>
        <w:rPr>
          <w:rFonts w:ascii="Times New Roman" w:hAnsi="Times New Roman"/>
          <w:b/>
          <w:sz w:val="24"/>
          <w:szCs w:val="24"/>
        </w:rPr>
      </w:pPr>
    </w:p>
    <w:p w14:paraId="7D7540E0" w14:textId="77777777" w:rsidR="00E976C5" w:rsidRPr="0044636A" w:rsidRDefault="00E976C5" w:rsidP="00E976C5">
      <w:pPr>
        <w:jc w:val="center"/>
        <w:rPr>
          <w:rFonts w:ascii="Times New Roman" w:hAnsi="Times New Roman"/>
          <w:b/>
          <w:i/>
          <w:iCs/>
          <w:sz w:val="24"/>
          <w:szCs w:val="24"/>
        </w:rPr>
      </w:pPr>
      <w:r w:rsidRPr="006D0E52">
        <w:rPr>
          <w:rFonts w:ascii="Times New Roman" w:hAnsi="Times New Roman"/>
          <w:b/>
          <w:bCs/>
          <w:iCs/>
          <w:sz w:val="24"/>
          <w:szCs w:val="24"/>
        </w:rPr>
        <w:t>2022 г.</w:t>
      </w:r>
      <w:r w:rsidRPr="006D0E52">
        <w:rPr>
          <w:rFonts w:ascii="Times New Roman" w:hAnsi="Times New Roman"/>
          <w:b/>
          <w:bCs/>
          <w:iCs/>
          <w:sz w:val="24"/>
          <w:szCs w:val="24"/>
        </w:rPr>
        <w:br w:type="page"/>
      </w:r>
      <w:r w:rsidRPr="0044636A">
        <w:rPr>
          <w:rFonts w:ascii="Times New Roman" w:hAnsi="Times New Roman"/>
          <w:b/>
          <w:i/>
          <w:iCs/>
          <w:sz w:val="24"/>
          <w:szCs w:val="24"/>
        </w:rPr>
        <w:lastRenderedPageBreak/>
        <w:t>СОДЕРЖАНИЕ</w:t>
      </w:r>
    </w:p>
    <w:p w14:paraId="1646C6A4" w14:textId="77777777" w:rsidR="00E976C5" w:rsidRPr="006D0E52"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6D0E52" w14:paraId="53079FC7" w14:textId="77777777" w:rsidTr="00E976C5">
        <w:tc>
          <w:tcPr>
            <w:tcW w:w="7501" w:type="dxa"/>
          </w:tcPr>
          <w:p w14:paraId="343F3F65" w14:textId="240C6EA1" w:rsidR="00E976C5" w:rsidRPr="00102ADB" w:rsidRDefault="00E976C5" w:rsidP="00B37111">
            <w:pPr>
              <w:pStyle w:val="ae"/>
              <w:numPr>
                <w:ilvl w:val="0"/>
                <w:numId w:val="94"/>
              </w:numPr>
              <w:suppressAutoHyphens/>
              <w:rPr>
                <w:b/>
              </w:rPr>
            </w:pPr>
            <w:r w:rsidRPr="00102ADB">
              <w:rPr>
                <w:b/>
              </w:rPr>
              <w:t xml:space="preserve">ОБЩАЯ ХАРАКТЕРИСТИКА </w:t>
            </w:r>
            <w:r w:rsidRPr="00102ADB">
              <w:rPr>
                <w:b/>
                <w:color w:val="000000"/>
              </w:rPr>
              <w:t>РАБОЧЕЙ ПРОГРАММЫ</w:t>
            </w:r>
            <w:r w:rsidRPr="00102ADB">
              <w:rPr>
                <w:b/>
              </w:rPr>
              <w:t xml:space="preserve"> УЧЕБНОЙ ДИСЦИПЛИНЫ</w:t>
            </w:r>
          </w:p>
        </w:tc>
        <w:tc>
          <w:tcPr>
            <w:tcW w:w="1854" w:type="dxa"/>
          </w:tcPr>
          <w:p w14:paraId="796FD9E8" w14:textId="77777777" w:rsidR="00E976C5" w:rsidRPr="006D0E52" w:rsidRDefault="00E976C5" w:rsidP="00E976C5">
            <w:pPr>
              <w:rPr>
                <w:rFonts w:ascii="Times New Roman" w:hAnsi="Times New Roman"/>
                <w:b/>
                <w:sz w:val="24"/>
                <w:szCs w:val="24"/>
              </w:rPr>
            </w:pPr>
          </w:p>
        </w:tc>
      </w:tr>
      <w:tr w:rsidR="00E976C5" w:rsidRPr="006D0E52" w14:paraId="35DC7C22" w14:textId="77777777" w:rsidTr="00E976C5">
        <w:tc>
          <w:tcPr>
            <w:tcW w:w="7501" w:type="dxa"/>
          </w:tcPr>
          <w:p w14:paraId="668970EE" w14:textId="104134A0" w:rsidR="00E976C5" w:rsidRPr="00102ADB" w:rsidRDefault="00E976C5" w:rsidP="00B37111">
            <w:pPr>
              <w:pStyle w:val="ae"/>
              <w:numPr>
                <w:ilvl w:val="0"/>
                <w:numId w:val="94"/>
              </w:numPr>
              <w:suppressAutoHyphens/>
              <w:rPr>
                <w:b/>
              </w:rPr>
            </w:pPr>
            <w:r w:rsidRPr="00102ADB">
              <w:rPr>
                <w:b/>
              </w:rPr>
              <w:t>СТРУКТУРА И СОДЕРЖАНИЕ УЧЕБНОЙ ДИСЦИПЛИНЫ</w:t>
            </w:r>
          </w:p>
          <w:p w14:paraId="41BE39EB" w14:textId="030EFBE3" w:rsidR="00E976C5" w:rsidRPr="00102ADB" w:rsidRDefault="00E976C5" w:rsidP="00B37111">
            <w:pPr>
              <w:pStyle w:val="ae"/>
              <w:numPr>
                <w:ilvl w:val="0"/>
                <w:numId w:val="94"/>
              </w:numPr>
              <w:suppressAutoHyphens/>
              <w:rPr>
                <w:b/>
              </w:rPr>
            </w:pPr>
            <w:r w:rsidRPr="00102ADB">
              <w:rPr>
                <w:b/>
              </w:rPr>
              <w:t>УСЛОВИЯ РЕАЛИЗАЦИИ УЧЕБНОЙ ДИСЦИПЛИНЫ</w:t>
            </w:r>
          </w:p>
        </w:tc>
        <w:tc>
          <w:tcPr>
            <w:tcW w:w="1854" w:type="dxa"/>
          </w:tcPr>
          <w:p w14:paraId="39C0D5F2" w14:textId="77777777" w:rsidR="00E976C5" w:rsidRPr="006D0E52" w:rsidRDefault="00E976C5" w:rsidP="00E976C5">
            <w:pPr>
              <w:ind w:left="644"/>
              <w:rPr>
                <w:rFonts w:ascii="Times New Roman" w:hAnsi="Times New Roman"/>
                <w:b/>
                <w:sz w:val="24"/>
                <w:szCs w:val="24"/>
              </w:rPr>
            </w:pPr>
          </w:p>
        </w:tc>
      </w:tr>
      <w:tr w:rsidR="00E976C5" w:rsidRPr="006D0E52" w14:paraId="38F9FF5A" w14:textId="77777777" w:rsidTr="00E976C5">
        <w:tc>
          <w:tcPr>
            <w:tcW w:w="7501" w:type="dxa"/>
          </w:tcPr>
          <w:p w14:paraId="6692E84F" w14:textId="126D0E0F" w:rsidR="00E976C5" w:rsidRPr="00102ADB" w:rsidRDefault="00E976C5" w:rsidP="00B37111">
            <w:pPr>
              <w:pStyle w:val="ae"/>
              <w:numPr>
                <w:ilvl w:val="0"/>
                <w:numId w:val="94"/>
              </w:numPr>
              <w:suppressAutoHyphens/>
              <w:rPr>
                <w:b/>
              </w:rPr>
            </w:pPr>
            <w:r w:rsidRPr="00102ADB">
              <w:rPr>
                <w:b/>
              </w:rPr>
              <w:t>КОНТРОЛЬ И ОЦЕНКА РЕЗУЛЬТАТОВ ОСВОЕНИЯ УЧЕБНОЙ ДИСЦИПЛИНЫ</w:t>
            </w:r>
          </w:p>
          <w:p w14:paraId="2CE7153D" w14:textId="77777777" w:rsidR="00E976C5" w:rsidRPr="006D0E52" w:rsidRDefault="00E976C5" w:rsidP="00E976C5">
            <w:pPr>
              <w:suppressAutoHyphens/>
              <w:rPr>
                <w:rFonts w:ascii="Times New Roman" w:hAnsi="Times New Roman"/>
                <w:b/>
                <w:sz w:val="24"/>
                <w:szCs w:val="24"/>
              </w:rPr>
            </w:pPr>
          </w:p>
        </w:tc>
        <w:tc>
          <w:tcPr>
            <w:tcW w:w="1854" w:type="dxa"/>
          </w:tcPr>
          <w:p w14:paraId="38268646" w14:textId="77777777" w:rsidR="00E976C5" w:rsidRPr="006D0E52" w:rsidRDefault="00E976C5" w:rsidP="00E976C5">
            <w:pPr>
              <w:rPr>
                <w:rFonts w:ascii="Times New Roman" w:hAnsi="Times New Roman"/>
                <w:b/>
                <w:sz w:val="24"/>
                <w:szCs w:val="24"/>
              </w:rPr>
            </w:pPr>
          </w:p>
        </w:tc>
      </w:tr>
    </w:tbl>
    <w:p w14:paraId="69C5E3F4" w14:textId="0E43D701" w:rsidR="00E976C5" w:rsidRPr="00102ADB" w:rsidRDefault="00E976C5" w:rsidP="00B37111">
      <w:pPr>
        <w:pStyle w:val="ae"/>
        <w:numPr>
          <w:ilvl w:val="0"/>
          <w:numId w:val="95"/>
        </w:numPr>
        <w:suppressAutoHyphens/>
        <w:spacing w:after="0"/>
        <w:jc w:val="center"/>
        <w:rPr>
          <w:b/>
        </w:rPr>
      </w:pPr>
      <w:r w:rsidRPr="00102ADB">
        <w:rPr>
          <w:b/>
          <w:u w:val="single"/>
        </w:rPr>
        <w:br w:type="page"/>
      </w:r>
      <w:r w:rsidRPr="00102ADB">
        <w:rPr>
          <w:b/>
        </w:rPr>
        <w:lastRenderedPageBreak/>
        <w:t xml:space="preserve">ОБЩАЯ ХАРАКТЕРИСТИКА </w:t>
      </w:r>
      <w:r w:rsidRPr="00102ADB">
        <w:rPr>
          <w:b/>
          <w:color w:val="000000"/>
        </w:rPr>
        <w:t>РАБОЧЕЙ ПРОГРАММЫ</w:t>
      </w:r>
      <w:r w:rsidRPr="00102ADB">
        <w:rPr>
          <w:b/>
        </w:rPr>
        <w:t xml:space="preserve"> УЧЕБНОЙ ДИСЦИПЛИНЫ</w:t>
      </w:r>
    </w:p>
    <w:p w14:paraId="67C6F3AF" w14:textId="77777777" w:rsidR="00E976C5" w:rsidRPr="006D0E52" w:rsidRDefault="00E976C5" w:rsidP="00E976C5">
      <w:pPr>
        <w:suppressAutoHyphens/>
        <w:spacing w:after="0"/>
        <w:ind w:left="720"/>
        <w:jc w:val="center"/>
        <w:rPr>
          <w:rFonts w:ascii="Times New Roman" w:hAnsi="Times New Roman"/>
          <w:b/>
          <w:sz w:val="24"/>
          <w:szCs w:val="24"/>
        </w:rPr>
      </w:pPr>
      <w:r w:rsidRPr="006D0E52">
        <w:rPr>
          <w:rFonts w:ascii="Times New Roman" w:hAnsi="Times New Roman"/>
          <w:b/>
          <w:sz w:val="24"/>
          <w:szCs w:val="24"/>
        </w:rPr>
        <w:t xml:space="preserve"> «</w:t>
      </w:r>
      <w:r w:rsidRPr="006D0E52">
        <w:rPr>
          <w:rFonts w:ascii="Times New Roman" w:hAnsi="Times New Roman"/>
          <w:b/>
          <w:iCs/>
          <w:sz w:val="24"/>
          <w:szCs w:val="24"/>
        </w:rPr>
        <w:t>Метрология, стандартизация и подтверждение соответствия</w:t>
      </w:r>
      <w:r w:rsidRPr="006D0E52">
        <w:rPr>
          <w:rFonts w:ascii="Times New Roman" w:hAnsi="Times New Roman"/>
          <w:b/>
          <w:sz w:val="24"/>
          <w:szCs w:val="24"/>
        </w:rPr>
        <w:t>»</w:t>
      </w:r>
    </w:p>
    <w:p w14:paraId="567F7DEE" w14:textId="04B9394D" w:rsidR="00E976C5" w:rsidRPr="006D0E52"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740EE8E0" w14:textId="5589DC8C" w:rsidR="00E976C5" w:rsidRPr="006D0E52"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D0E52">
        <w:rPr>
          <w:rFonts w:ascii="Times New Roman" w:hAnsi="Times New Roman"/>
          <w:sz w:val="24"/>
          <w:szCs w:val="24"/>
        </w:rPr>
        <w:t xml:space="preserve">Учебная дисциплина «Метрология, стандартизация и подтверждение соответствия» является обязательной частью общепрофессионального цикла </w:t>
      </w:r>
      <w:r w:rsidR="009B4662">
        <w:rPr>
          <w:rFonts w:ascii="Times New Roman" w:hAnsi="Times New Roman"/>
          <w:sz w:val="24"/>
          <w:szCs w:val="24"/>
        </w:rPr>
        <w:t>ПООП-П</w:t>
      </w:r>
      <w:r w:rsidRPr="006D0E52">
        <w:rPr>
          <w:rFonts w:ascii="Times New Roman" w:hAnsi="Times New Roman"/>
          <w:sz w:val="24"/>
          <w:szCs w:val="24"/>
        </w:rPr>
        <w:br/>
        <w:t xml:space="preserve">в соответствии с ФГОС СПО по </w:t>
      </w:r>
      <w:r w:rsidRPr="006D0E52">
        <w:rPr>
          <w:rFonts w:ascii="Times New Roman" w:hAnsi="Times New Roman"/>
          <w:color w:val="000000"/>
          <w:sz w:val="24"/>
          <w:szCs w:val="24"/>
        </w:rPr>
        <w:t>специальности</w:t>
      </w:r>
      <w:r w:rsidRPr="006D0E52">
        <w:rPr>
          <w:rFonts w:ascii="Times New Roman" w:hAnsi="Times New Roman"/>
          <w:sz w:val="24"/>
          <w:szCs w:val="24"/>
        </w:rPr>
        <w:t xml:space="preserve"> 15.02.12 Монтаж, техническое обслуживание и ремонт промышленного оборудования (по отраслям).</w:t>
      </w:r>
    </w:p>
    <w:p w14:paraId="7B08DC45" w14:textId="77777777" w:rsidR="00E976C5" w:rsidRPr="006D0E52"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D0E52">
        <w:rPr>
          <w:rFonts w:ascii="Times New Roman" w:hAnsi="Times New Roman"/>
          <w:sz w:val="24"/>
          <w:szCs w:val="24"/>
        </w:rPr>
        <w:t>Особое значение дисциплина имеет при формировании и развитии ОК 01-11.</w:t>
      </w:r>
    </w:p>
    <w:p w14:paraId="1DF74FDC" w14:textId="77777777" w:rsidR="00E976C5" w:rsidRPr="006D0E52"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3BF6A16" w14:textId="77777777" w:rsidR="00E976C5" w:rsidRPr="006D0E52" w:rsidRDefault="00E976C5" w:rsidP="00E976C5">
      <w:pPr>
        <w:spacing w:after="0"/>
        <w:ind w:firstLine="709"/>
        <w:rPr>
          <w:rFonts w:ascii="Times New Roman" w:hAnsi="Times New Roman"/>
          <w:b/>
          <w:sz w:val="24"/>
          <w:szCs w:val="24"/>
        </w:rPr>
      </w:pPr>
      <w:r w:rsidRPr="006D0E52">
        <w:rPr>
          <w:rFonts w:ascii="Times New Roman" w:hAnsi="Times New Roman"/>
          <w:b/>
          <w:sz w:val="24"/>
          <w:szCs w:val="24"/>
        </w:rPr>
        <w:t>1.2. Цель и планируемые результаты освоения дисциплины:</w:t>
      </w:r>
    </w:p>
    <w:p w14:paraId="5155AC8D" w14:textId="77777777" w:rsidR="00E976C5" w:rsidRPr="006D0E52" w:rsidRDefault="00E976C5" w:rsidP="00E976C5">
      <w:pPr>
        <w:suppressAutoHyphens/>
        <w:spacing w:after="0"/>
        <w:ind w:firstLine="709"/>
        <w:jc w:val="both"/>
        <w:rPr>
          <w:rFonts w:ascii="Times New Roman" w:hAnsi="Times New Roman"/>
          <w:sz w:val="24"/>
          <w:szCs w:val="24"/>
          <w:lang w:eastAsia="en-US"/>
        </w:rPr>
      </w:pPr>
      <w:r w:rsidRPr="006D0E52">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3895"/>
      </w:tblGrid>
      <w:tr w:rsidR="00E976C5" w:rsidRPr="006D0E52" w14:paraId="09DC1840" w14:textId="77777777" w:rsidTr="00E976C5">
        <w:trPr>
          <w:trHeight w:val="649"/>
        </w:trPr>
        <w:tc>
          <w:tcPr>
            <w:tcW w:w="1384" w:type="dxa"/>
            <w:hideMark/>
          </w:tcPr>
          <w:p w14:paraId="5EC97FE7"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sz w:val="24"/>
                <w:szCs w:val="24"/>
              </w:rPr>
              <w:t>Код</w:t>
            </w:r>
          </w:p>
          <w:p w14:paraId="733CA339"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sz w:val="24"/>
                <w:szCs w:val="24"/>
              </w:rPr>
              <w:t>ПК, ОК</w:t>
            </w:r>
          </w:p>
        </w:tc>
        <w:tc>
          <w:tcPr>
            <w:tcW w:w="3969" w:type="dxa"/>
            <w:hideMark/>
          </w:tcPr>
          <w:p w14:paraId="784EA788"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sz w:val="24"/>
                <w:szCs w:val="24"/>
              </w:rPr>
              <w:t>Умения</w:t>
            </w:r>
          </w:p>
        </w:tc>
        <w:tc>
          <w:tcPr>
            <w:tcW w:w="3895" w:type="dxa"/>
            <w:hideMark/>
          </w:tcPr>
          <w:p w14:paraId="7C7E06E9"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sz w:val="24"/>
                <w:szCs w:val="24"/>
              </w:rPr>
              <w:t>Знания</w:t>
            </w:r>
          </w:p>
        </w:tc>
      </w:tr>
      <w:tr w:rsidR="00E976C5" w:rsidRPr="006D0E52" w14:paraId="6BFEE22C" w14:textId="77777777" w:rsidTr="00E976C5">
        <w:trPr>
          <w:trHeight w:val="212"/>
        </w:trPr>
        <w:tc>
          <w:tcPr>
            <w:tcW w:w="1384" w:type="dxa"/>
          </w:tcPr>
          <w:p w14:paraId="5B9B0F9D"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iCs/>
                <w:sz w:val="24"/>
                <w:szCs w:val="24"/>
              </w:rPr>
              <w:t>ОК 01</w:t>
            </w:r>
          </w:p>
        </w:tc>
        <w:tc>
          <w:tcPr>
            <w:tcW w:w="3969" w:type="dxa"/>
          </w:tcPr>
          <w:p w14:paraId="66B2D4F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01.01</w:t>
            </w:r>
            <w:r w:rsidRPr="006D0E52">
              <w:rPr>
                <w:rFonts w:ascii="Times New Roman" w:hAnsi="Times New Roman"/>
                <w:iCs/>
                <w:sz w:val="24"/>
                <w:szCs w:val="24"/>
              </w:rPr>
              <w:tab/>
              <w:t xml:space="preserve">Умения: распознавать задачу и/или проблему </w:t>
            </w:r>
          </w:p>
          <w:p w14:paraId="75A2281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в профессиональном и/или социальном контексте;</w:t>
            </w:r>
          </w:p>
          <w:p w14:paraId="68E97C1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01.02</w:t>
            </w:r>
            <w:r w:rsidRPr="006D0E52">
              <w:rPr>
                <w:rFonts w:ascii="Times New Roman" w:hAnsi="Times New Roman"/>
                <w:iCs/>
                <w:sz w:val="24"/>
                <w:szCs w:val="24"/>
              </w:rPr>
              <w:tab/>
              <w:t xml:space="preserve">анализировать задачу и/или проблему и выделять её составные части; </w:t>
            </w:r>
          </w:p>
          <w:p w14:paraId="604B1204"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01.03</w:t>
            </w:r>
            <w:r w:rsidRPr="006D0E52">
              <w:rPr>
                <w:rFonts w:ascii="Times New Roman" w:hAnsi="Times New Roman"/>
                <w:iCs/>
                <w:sz w:val="24"/>
                <w:szCs w:val="24"/>
              </w:rPr>
              <w:tab/>
              <w:t>определять этапы решения задачи;</w:t>
            </w:r>
          </w:p>
          <w:p w14:paraId="3AFF071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01.04</w:t>
            </w:r>
            <w:r w:rsidRPr="006D0E52">
              <w:rPr>
                <w:rFonts w:ascii="Times New Roman" w:hAnsi="Times New Roman"/>
                <w:iCs/>
                <w:sz w:val="24"/>
                <w:szCs w:val="24"/>
              </w:rPr>
              <w:tab/>
              <w:t>выявлять и эффективно искать информацию, необходимую для решения задачи и/или проблемы;</w:t>
            </w:r>
          </w:p>
          <w:p w14:paraId="64C086F9"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01.05</w:t>
            </w:r>
            <w:r w:rsidRPr="006D0E52">
              <w:rPr>
                <w:rFonts w:ascii="Times New Roman" w:hAnsi="Times New Roman"/>
                <w:iCs/>
                <w:sz w:val="24"/>
                <w:szCs w:val="24"/>
              </w:rPr>
              <w:tab/>
              <w:t xml:space="preserve">составлять план действия; </w:t>
            </w:r>
          </w:p>
          <w:p w14:paraId="4906FB7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01.06</w:t>
            </w:r>
            <w:r w:rsidRPr="006D0E52">
              <w:rPr>
                <w:rFonts w:ascii="Times New Roman" w:hAnsi="Times New Roman"/>
                <w:iCs/>
                <w:sz w:val="24"/>
                <w:szCs w:val="24"/>
              </w:rPr>
              <w:tab/>
              <w:t>определять необходимые ресурсы;</w:t>
            </w:r>
          </w:p>
          <w:p w14:paraId="2BE8D0A1"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01.07</w:t>
            </w:r>
            <w:r w:rsidRPr="006D0E52">
              <w:rPr>
                <w:rFonts w:ascii="Times New Roman" w:hAnsi="Times New Roman"/>
                <w:iCs/>
                <w:sz w:val="24"/>
                <w:szCs w:val="24"/>
              </w:rPr>
              <w:tab/>
              <w:t xml:space="preserve">владеть актуальными методами работы </w:t>
            </w:r>
          </w:p>
          <w:p w14:paraId="1D987B45"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в профессиональной и смежных сферах;</w:t>
            </w:r>
          </w:p>
          <w:p w14:paraId="7DBDC42E"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01.08</w:t>
            </w:r>
            <w:r w:rsidRPr="006D0E52">
              <w:rPr>
                <w:rFonts w:ascii="Times New Roman" w:hAnsi="Times New Roman"/>
                <w:iCs/>
                <w:sz w:val="24"/>
                <w:szCs w:val="24"/>
              </w:rPr>
              <w:tab/>
              <w:t>реализовывать составленный план;</w:t>
            </w:r>
          </w:p>
          <w:p w14:paraId="741C08CD" w14:textId="77777777" w:rsidR="00E976C5" w:rsidRPr="006D0E52" w:rsidRDefault="00E976C5" w:rsidP="00E976C5">
            <w:pPr>
              <w:suppressAutoHyphens/>
              <w:spacing w:after="0"/>
              <w:rPr>
                <w:rFonts w:ascii="Times New Roman" w:hAnsi="Times New Roman"/>
                <w:sz w:val="24"/>
                <w:szCs w:val="24"/>
              </w:rPr>
            </w:pPr>
            <w:r w:rsidRPr="006D0E52">
              <w:rPr>
                <w:rFonts w:ascii="Times New Roman" w:hAnsi="Times New Roman"/>
                <w:iCs/>
                <w:sz w:val="24"/>
                <w:szCs w:val="24"/>
              </w:rPr>
              <w:t>Уо 01.09</w:t>
            </w:r>
            <w:r w:rsidRPr="006D0E52">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895" w:type="dxa"/>
          </w:tcPr>
          <w:p w14:paraId="728A967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01.01</w:t>
            </w:r>
            <w:r w:rsidRPr="006D0E52">
              <w:rPr>
                <w:rFonts w:ascii="Times New Roman" w:hAnsi="Times New Roman"/>
                <w:iCs/>
                <w:sz w:val="24"/>
                <w:szCs w:val="24"/>
              </w:rPr>
              <w:tab/>
              <w:t xml:space="preserve">Знания: актуальный профессиональный </w:t>
            </w:r>
          </w:p>
          <w:p w14:paraId="49BBF02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 xml:space="preserve">и социальный контекст, в котором приходится работать и жить; </w:t>
            </w:r>
          </w:p>
          <w:p w14:paraId="49FA0C85"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01.02</w:t>
            </w:r>
            <w:r w:rsidRPr="006D0E52">
              <w:rPr>
                <w:rFonts w:ascii="Times New Roman" w:hAnsi="Times New Roman"/>
                <w:iCs/>
                <w:sz w:val="24"/>
                <w:szCs w:val="24"/>
              </w:rPr>
              <w:tab/>
              <w:t xml:space="preserve">основные источники информации </w:t>
            </w:r>
          </w:p>
          <w:p w14:paraId="18BF352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 xml:space="preserve">и ресурсы для решения задач и проблем </w:t>
            </w:r>
          </w:p>
          <w:p w14:paraId="7A6766D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в профессиональном и/или социальном контексте;</w:t>
            </w:r>
          </w:p>
          <w:p w14:paraId="6BE15D75"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01.03</w:t>
            </w:r>
            <w:r w:rsidRPr="006D0E52">
              <w:rPr>
                <w:rFonts w:ascii="Times New Roman" w:hAnsi="Times New Roman"/>
                <w:iCs/>
                <w:sz w:val="24"/>
                <w:szCs w:val="24"/>
              </w:rPr>
              <w:tab/>
              <w:t xml:space="preserve">алгоритмы выполнения работ в профессиональной </w:t>
            </w:r>
          </w:p>
          <w:p w14:paraId="3FCB4E69"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 xml:space="preserve">и смежных областях; </w:t>
            </w:r>
          </w:p>
          <w:p w14:paraId="758BE43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01.04</w:t>
            </w:r>
            <w:r w:rsidRPr="006D0E52">
              <w:rPr>
                <w:rFonts w:ascii="Times New Roman" w:hAnsi="Times New Roman"/>
                <w:iCs/>
                <w:sz w:val="24"/>
                <w:szCs w:val="24"/>
              </w:rPr>
              <w:tab/>
              <w:t>методы работы в профессиональной и смежных сферах;</w:t>
            </w:r>
          </w:p>
          <w:p w14:paraId="12BE01A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01.05</w:t>
            </w:r>
            <w:r w:rsidRPr="006D0E52">
              <w:rPr>
                <w:rFonts w:ascii="Times New Roman" w:hAnsi="Times New Roman"/>
                <w:iCs/>
                <w:sz w:val="24"/>
                <w:szCs w:val="24"/>
              </w:rPr>
              <w:tab/>
              <w:t xml:space="preserve">структуру плана для решения задач; </w:t>
            </w:r>
          </w:p>
          <w:p w14:paraId="1E52DD42" w14:textId="77777777" w:rsidR="00E976C5" w:rsidRPr="006D0E52" w:rsidRDefault="00E976C5" w:rsidP="00E976C5">
            <w:pPr>
              <w:suppressAutoHyphens/>
              <w:spacing w:after="0"/>
              <w:rPr>
                <w:rFonts w:ascii="Times New Roman" w:hAnsi="Times New Roman"/>
                <w:sz w:val="24"/>
                <w:szCs w:val="24"/>
              </w:rPr>
            </w:pPr>
            <w:r w:rsidRPr="006D0E52">
              <w:rPr>
                <w:rFonts w:ascii="Times New Roman" w:hAnsi="Times New Roman"/>
                <w:iCs/>
                <w:sz w:val="24"/>
                <w:szCs w:val="24"/>
              </w:rPr>
              <w:t>Зо 01.06</w:t>
            </w:r>
            <w:r w:rsidRPr="006D0E52">
              <w:rPr>
                <w:rFonts w:ascii="Times New Roman" w:hAnsi="Times New Roman"/>
                <w:iCs/>
                <w:sz w:val="24"/>
                <w:szCs w:val="24"/>
              </w:rPr>
              <w:tab/>
              <w:t>порядок оценки результатов решения задач профессиональной деятельности</w:t>
            </w:r>
          </w:p>
        </w:tc>
      </w:tr>
      <w:tr w:rsidR="00E976C5" w:rsidRPr="006D0E52" w14:paraId="32EF16B6" w14:textId="77777777" w:rsidTr="00E976C5">
        <w:trPr>
          <w:trHeight w:val="212"/>
        </w:trPr>
        <w:tc>
          <w:tcPr>
            <w:tcW w:w="1384" w:type="dxa"/>
          </w:tcPr>
          <w:p w14:paraId="2C37B0D7"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iCs/>
                <w:sz w:val="24"/>
                <w:szCs w:val="24"/>
              </w:rPr>
              <w:t>ОК 02</w:t>
            </w:r>
          </w:p>
        </w:tc>
        <w:tc>
          <w:tcPr>
            <w:tcW w:w="3969" w:type="dxa"/>
          </w:tcPr>
          <w:p w14:paraId="6F87EF8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02.01</w:t>
            </w:r>
            <w:r w:rsidRPr="006D0E52">
              <w:rPr>
                <w:rFonts w:ascii="Times New Roman" w:hAnsi="Times New Roman"/>
                <w:iCs/>
                <w:sz w:val="24"/>
                <w:szCs w:val="24"/>
              </w:rPr>
              <w:tab/>
              <w:t xml:space="preserve">Умения: определять задачи для поиска информации; </w:t>
            </w:r>
          </w:p>
          <w:p w14:paraId="4CFC5266"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Уо 02.02</w:t>
            </w:r>
            <w:r w:rsidRPr="006D0E52">
              <w:rPr>
                <w:rFonts w:ascii="Times New Roman" w:hAnsi="Times New Roman"/>
                <w:iCs/>
                <w:sz w:val="24"/>
                <w:szCs w:val="24"/>
              </w:rPr>
              <w:tab/>
              <w:t>определять необходимые источники информации;</w:t>
            </w:r>
          </w:p>
          <w:p w14:paraId="06F1FCC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02.03</w:t>
            </w:r>
            <w:r w:rsidRPr="006D0E52">
              <w:rPr>
                <w:rFonts w:ascii="Times New Roman" w:hAnsi="Times New Roman"/>
                <w:iCs/>
                <w:sz w:val="24"/>
                <w:szCs w:val="24"/>
              </w:rPr>
              <w:tab/>
              <w:t xml:space="preserve">планировать процесс поиска; структурировать получаемую информацию; </w:t>
            </w:r>
          </w:p>
          <w:p w14:paraId="0C7B4373"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02.04</w:t>
            </w:r>
            <w:r w:rsidRPr="006D0E52">
              <w:rPr>
                <w:rFonts w:ascii="Times New Roman" w:hAnsi="Times New Roman"/>
                <w:iCs/>
                <w:sz w:val="24"/>
                <w:szCs w:val="24"/>
              </w:rPr>
              <w:tab/>
              <w:t xml:space="preserve">выделять наиболее значимое в перечне информации; </w:t>
            </w:r>
          </w:p>
          <w:p w14:paraId="6FD74E7E"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02.05</w:t>
            </w:r>
            <w:r w:rsidRPr="006D0E52">
              <w:rPr>
                <w:rFonts w:ascii="Times New Roman" w:hAnsi="Times New Roman"/>
                <w:iCs/>
                <w:sz w:val="24"/>
                <w:szCs w:val="24"/>
              </w:rPr>
              <w:tab/>
              <w:t>оценивать практическую значимость результатов поиска;</w:t>
            </w:r>
          </w:p>
          <w:p w14:paraId="31EB2F0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02.06</w:t>
            </w:r>
            <w:r w:rsidRPr="006D0E52">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267932E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02.07</w:t>
            </w:r>
            <w:r w:rsidRPr="006D0E52">
              <w:rPr>
                <w:rFonts w:ascii="Times New Roman" w:hAnsi="Times New Roman"/>
                <w:iCs/>
                <w:sz w:val="24"/>
                <w:szCs w:val="24"/>
              </w:rPr>
              <w:tab/>
              <w:t>использовать современное программное обеспечение;</w:t>
            </w:r>
          </w:p>
          <w:p w14:paraId="12A1D92D"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02.08</w:t>
            </w:r>
            <w:r w:rsidRPr="006D0E52">
              <w:rPr>
                <w:rFonts w:ascii="Times New Roman" w:hAnsi="Times New Roman"/>
                <w:iCs/>
                <w:sz w:val="24"/>
                <w:szCs w:val="24"/>
              </w:rPr>
              <w:tab/>
              <w:t>использовать различные цифровые средства для решения профессиональных задач</w:t>
            </w:r>
          </w:p>
        </w:tc>
        <w:tc>
          <w:tcPr>
            <w:tcW w:w="3895" w:type="dxa"/>
          </w:tcPr>
          <w:p w14:paraId="66155B5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Зо 02.01</w:t>
            </w:r>
            <w:r w:rsidRPr="006D0E52">
              <w:rPr>
                <w:rFonts w:ascii="Times New Roman" w:hAnsi="Times New Roman"/>
                <w:iCs/>
                <w:sz w:val="24"/>
                <w:szCs w:val="24"/>
              </w:rPr>
              <w:tab/>
              <w:t xml:space="preserve">Знания: номенклатура информационных </w:t>
            </w:r>
            <w:r w:rsidRPr="006D0E52">
              <w:rPr>
                <w:rFonts w:ascii="Times New Roman" w:hAnsi="Times New Roman"/>
                <w:iCs/>
                <w:sz w:val="24"/>
                <w:szCs w:val="24"/>
              </w:rPr>
              <w:lastRenderedPageBreak/>
              <w:t xml:space="preserve">источников, применяемых в профессиональной деятельности; </w:t>
            </w:r>
          </w:p>
          <w:p w14:paraId="5C5E7AE3"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02.02</w:t>
            </w:r>
            <w:r w:rsidRPr="006D0E52">
              <w:rPr>
                <w:rFonts w:ascii="Times New Roman" w:hAnsi="Times New Roman"/>
                <w:iCs/>
                <w:sz w:val="24"/>
                <w:szCs w:val="24"/>
              </w:rPr>
              <w:tab/>
              <w:t xml:space="preserve">приемы структурирования информации; </w:t>
            </w:r>
          </w:p>
          <w:p w14:paraId="2F9D4596"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02.03</w:t>
            </w:r>
            <w:r w:rsidRPr="006D0E52">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3F834D4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02.04</w:t>
            </w:r>
            <w:r w:rsidRPr="006D0E52">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2B388911" w14:textId="77777777" w:rsidR="00E976C5" w:rsidRPr="006D0E52" w:rsidRDefault="00E976C5" w:rsidP="00E976C5">
            <w:pPr>
              <w:suppressAutoHyphens/>
              <w:spacing w:after="0"/>
              <w:rPr>
                <w:rFonts w:ascii="Times New Roman" w:hAnsi="Times New Roman"/>
                <w:iCs/>
                <w:sz w:val="24"/>
                <w:szCs w:val="24"/>
              </w:rPr>
            </w:pPr>
          </w:p>
        </w:tc>
      </w:tr>
      <w:tr w:rsidR="00E976C5" w:rsidRPr="006D0E52" w14:paraId="5BC841F3" w14:textId="77777777" w:rsidTr="00E976C5">
        <w:trPr>
          <w:trHeight w:val="212"/>
        </w:trPr>
        <w:tc>
          <w:tcPr>
            <w:tcW w:w="1384" w:type="dxa"/>
          </w:tcPr>
          <w:p w14:paraId="19470D2D"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iCs/>
                <w:sz w:val="24"/>
                <w:szCs w:val="24"/>
              </w:rPr>
              <w:lastRenderedPageBreak/>
              <w:t>ОК 03</w:t>
            </w:r>
          </w:p>
        </w:tc>
        <w:tc>
          <w:tcPr>
            <w:tcW w:w="3969" w:type="dxa"/>
          </w:tcPr>
          <w:p w14:paraId="55D12EA5" w14:textId="77777777" w:rsidR="00E976C5" w:rsidRPr="006D0E52" w:rsidRDefault="00E976C5" w:rsidP="00E976C5">
            <w:pPr>
              <w:tabs>
                <w:tab w:val="left" w:pos="268"/>
              </w:tabs>
              <w:suppressAutoHyphens/>
              <w:spacing w:after="0"/>
              <w:rPr>
                <w:rFonts w:ascii="Times New Roman" w:hAnsi="Times New Roman"/>
                <w:iCs/>
                <w:sz w:val="24"/>
                <w:szCs w:val="24"/>
              </w:rPr>
            </w:pPr>
            <w:r w:rsidRPr="006D0E52">
              <w:rPr>
                <w:rFonts w:ascii="Times New Roman" w:hAnsi="Times New Roman"/>
                <w:iCs/>
                <w:sz w:val="24"/>
                <w:szCs w:val="24"/>
              </w:rPr>
              <w:t>Уо 03.01</w:t>
            </w:r>
            <w:r w:rsidRPr="006D0E52">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54F74BBA" w14:textId="77777777" w:rsidR="00E976C5" w:rsidRPr="006D0E52" w:rsidRDefault="00E976C5" w:rsidP="00E976C5">
            <w:pPr>
              <w:tabs>
                <w:tab w:val="left" w:pos="268"/>
              </w:tabs>
              <w:suppressAutoHyphens/>
              <w:spacing w:after="0"/>
              <w:rPr>
                <w:rFonts w:ascii="Times New Roman" w:hAnsi="Times New Roman"/>
                <w:iCs/>
                <w:sz w:val="24"/>
                <w:szCs w:val="24"/>
              </w:rPr>
            </w:pPr>
            <w:r w:rsidRPr="006D0E52">
              <w:rPr>
                <w:rFonts w:ascii="Times New Roman" w:hAnsi="Times New Roman"/>
                <w:iCs/>
                <w:sz w:val="24"/>
                <w:szCs w:val="24"/>
              </w:rPr>
              <w:t>Уо 03.02</w:t>
            </w:r>
            <w:r w:rsidRPr="006D0E52">
              <w:rPr>
                <w:rFonts w:ascii="Times New Roman" w:hAnsi="Times New Roman"/>
                <w:iCs/>
                <w:sz w:val="24"/>
                <w:szCs w:val="24"/>
              </w:rPr>
              <w:tab/>
              <w:t>применять современную научную профессиональную терминологию;</w:t>
            </w:r>
          </w:p>
          <w:p w14:paraId="2E210BF8" w14:textId="77777777" w:rsidR="00E976C5" w:rsidRPr="006D0E52" w:rsidRDefault="00E976C5" w:rsidP="00E976C5">
            <w:pPr>
              <w:tabs>
                <w:tab w:val="left" w:pos="268"/>
              </w:tabs>
              <w:suppressAutoHyphens/>
              <w:spacing w:after="0"/>
              <w:rPr>
                <w:rFonts w:ascii="Times New Roman" w:hAnsi="Times New Roman"/>
                <w:iCs/>
                <w:sz w:val="24"/>
                <w:szCs w:val="24"/>
              </w:rPr>
            </w:pPr>
            <w:r w:rsidRPr="006D0E52">
              <w:rPr>
                <w:rFonts w:ascii="Times New Roman" w:hAnsi="Times New Roman"/>
                <w:iCs/>
                <w:sz w:val="24"/>
                <w:szCs w:val="24"/>
              </w:rPr>
              <w:t>Уо 03.03</w:t>
            </w:r>
            <w:r w:rsidRPr="006D0E52">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44D4E410" w14:textId="77777777" w:rsidR="00E976C5" w:rsidRPr="006D0E52" w:rsidRDefault="00E976C5" w:rsidP="00E976C5">
            <w:pPr>
              <w:tabs>
                <w:tab w:val="left" w:pos="268"/>
              </w:tabs>
              <w:suppressAutoHyphens/>
              <w:spacing w:after="0"/>
              <w:rPr>
                <w:rFonts w:ascii="Times New Roman" w:hAnsi="Times New Roman"/>
                <w:iCs/>
                <w:sz w:val="24"/>
                <w:szCs w:val="24"/>
              </w:rPr>
            </w:pPr>
            <w:r w:rsidRPr="006D0E52">
              <w:rPr>
                <w:rFonts w:ascii="Times New Roman" w:hAnsi="Times New Roman"/>
                <w:iCs/>
                <w:sz w:val="24"/>
                <w:szCs w:val="24"/>
              </w:rPr>
              <w:t>Уо 03.04</w:t>
            </w:r>
            <w:r w:rsidRPr="006D0E52">
              <w:rPr>
                <w:rFonts w:ascii="Times New Roman" w:hAnsi="Times New Roman"/>
                <w:iCs/>
                <w:sz w:val="24"/>
                <w:szCs w:val="24"/>
              </w:rPr>
              <w:tab/>
              <w:t>выявлять достоинства и недостатки коммерческой идеи;</w:t>
            </w:r>
          </w:p>
        </w:tc>
        <w:tc>
          <w:tcPr>
            <w:tcW w:w="3895" w:type="dxa"/>
          </w:tcPr>
          <w:p w14:paraId="363E11C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03.01</w:t>
            </w:r>
            <w:r w:rsidRPr="006D0E52">
              <w:rPr>
                <w:rFonts w:ascii="Times New Roman" w:hAnsi="Times New Roman"/>
                <w:iCs/>
                <w:sz w:val="24"/>
                <w:szCs w:val="24"/>
              </w:rPr>
              <w:tab/>
              <w:t xml:space="preserve">Знания: содержание актуальной нормативно-правовой документации; </w:t>
            </w:r>
          </w:p>
          <w:p w14:paraId="063CE294"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03.02</w:t>
            </w:r>
            <w:r w:rsidRPr="006D0E52">
              <w:rPr>
                <w:rFonts w:ascii="Times New Roman" w:hAnsi="Times New Roman"/>
                <w:iCs/>
                <w:sz w:val="24"/>
                <w:szCs w:val="24"/>
              </w:rPr>
              <w:tab/>
              <w:t>современная научная и профессиональная терминология;</w:t>
            </w:r>
          </w:p>
          <w:p w14:paraId="68CCEEB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03.03</w:t>
            </w:r>
            <w:r w:rsidRPr="006D0E52">
              <w:rPr>
                <w:rFonts w:ascii="Times New Roman" w:hAnsi="Times New Roman"/>
                <w:iCs/>
                <w:sz w:val="24"/>
                <w:szCs w:val="24"/>
              </w:rPr>
              <w:tab/>
              <w:t>возможные траектории профессионального развития и самообразования;</w:t>
            </w:r>
          </w:p>
          <w:p w14:paraId="18EF40C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03.04</w:t>
            </w:r>
            <w:r w:rsidRPr="006D0E52">
              <w:rPr>
                <w:rFonts w:ascii="Times New Roman" w:hAnsi="Times New Roman"/>
                <w:iCs/>
                <w:sz w:val="24"/>
                <w:szCs w:val="24"/>
              </w:rPr>
              <w:tab/>
              <w:t>порядок выстраивания презентации;</w:t>
            </w:r>
          </w:p>
          <w:p w14:paraId="2D9582D0" w14:textId="77777777" w:rsidR="00E976C5" w:rsidRPr="006D0E52" w:rsidRDefault="00E976C5" w:rsidP="00E976C5">
            <w:pPr>
              <w:suppressAutoHyphens/>
              <w:spacing w:after="0"/>
              <w:rPr>
                <w:rFonts w:ascii="Times New Roman" w:hAnsi="Times New Roman"/>
                <w:iCs/>
                <w:sz w:val="24"/>
                <w:szCs w:val="24"/>
              </w:rPr>
            </w:pPr>
          </w:p>
        </w:tc>
      </w:tr>
      <w:tr w:rsidR="00E976C5" w:rsidRPr="006D0E52" w14:paraId="5783213D" w14:textId="77777777" w:rsidTr="00E976C5">
        <w:trPr>
          <w:trHeight w:val="212"/>
        </w:trPr>
        <w:tc>
          <w:tcPr>
            <w:tcW w:w="1384" w:type="dxa"/>
          </w:tcPr>
          <w:p w14:paraId="2C96DFB2"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iCs/>
                <w:sz w:val="24"/>
                <w:szCs w:val="24"/>
              </w:rPr>
              <w:t>ОК 04</w:t>
            </w:r>
          </w:p>
        </w:tc>
        <w:tc>
          <w:tcPr>
            <w:tcW w:w="3969" w:type="dxa"/>
          </w:tcPr>
          <w:p w14:paraId="3310700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04.01</w:t>
            </w:r>
            <w:r w:rsidRPr="006D0E52">
              <w:rPr>
                <w:rFonts w:ascii="Times New Roman" w:hAnsi="Times New Roman"/>
                <w:iCs/>
                <w:sz w:val="24"/>
                <w:szCs w:val="24"/>
              </w:rPr>
              <w:tab/>
              <w:t xml:space="preserve">Умения: организовывать работу коллектива </w:t>
            </w:r>
          </w:p>
          <w:p w14:paraId="18A6978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 xml:space="preserve">и команды; </w:t>
            </w:r>
          </w:p>
          <w:p w14:paraId="4A0F1D55"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04.02</w:t>
            </w:r>
            <w:r w:rsidRPr="006D0E52">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895" w:type="dxa"/>
          </w:tcPr>
          <w:p w14:paraId="40E52E2E"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04.01</w:t>
            </w:r>
            <w:r w:rsidRPr="006D0E52">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33296E8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04.02</w:t>
            </w:r>
            <w:r w:rsidRPr="006D0E52">
              <w:rPr>
                <w:rFonts w:ascii="Times New Roman" w:hAnsi="Times New Roman"/>
                <w:iCs/>
                <w:sz w:val="24"/>
                <w:szCs w:val="24"/>
              </w:rPr>
              <w:tab/>
              <w:t>основы проектной деятельности</w:t>
            </w:r>
          </w:p>
        </w:tc>
      </w:tr>
      <w:tr w:rsidR="00E976C5" w:rsidRPr="006D0E52" w14:paraId="10713947" w14:textId="77777777" w:rsidTr="00E976C5">
        <w:trPr>
          <w:trHeight w:val="212"/>
        </w:trPr>
        <w:tc>
          <w:tcPr>
            <w:tcW w:w="1384" w:type="dxa"/>
          </w:tcPr>
          <w:p w14:paraId="5C9F1154"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iCs/>
                <w:sz w:val="24"/>
                <w:szCs w:val="24"/>
              </w:rPr>
              <w:t>ОК 05</w:t>
            </w:r>
          </w:p>
        </w:tc>
        <w:tc>
          <w:tcPr>
            <w:tcW w:w="3969" w:type="dxa"/>
          </w:tcPr>
          <w:p w14:paraId="5D689A2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05.01</w:t>
            </w:r>
            <w:r w:rsidRPr="006D0E52">
              <w:rPr>
                <w:rFonts w:ascii="Times New Roman" w:hAnsi="Times New Roman"/>
                <w:iCs/>
                <w:sz w:val="24"/>
                <w:szCs w:val="24"/>
              </w:rPr>
              <w:tab/>
              <w:t xml:space="preserve">Умения: грамотно излагать свои мысли </w:t>
            </w:r>
          </w:p>
          <w:p w14:paraId="10EDE34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 xml:space="preserve">и оформлять документы по профессиональной тематике на </w:t>
            </w:r>
            <w:r w:rsidRPr="006D0E52">
              <w:rPr>
                <w:rFonts w:ascii="Times New Roman" w:hAnsi="Times New Roman"/>
                <w:iCs/>
                <w:sz w:val="24"/>
                <w:szCs w:val="24"/>
              </w:rPr>
              <w:lastRenderedPageBreak/>
              <w:t>государственном языке, проявлять толерантность в рабочем коллективе</w:t>
            </w:r>
          </w:p>
        </w:tc>
        <w:tc>
          <w:tcPr>
            <w:tcW w:w="3895" w:type="dxa"/>
          </w:tcPr>
          <w:p w14:paraId="11357F0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Зо 05.01</w:t>
            </w:r>
            <w:r w:rsidRPr="006D0E52">
              <w:rPr>
                <w:rFonts w:ascii="Times New Roman" w:hAnsi="Times New Roman"/>
                <w:iCs/>
                <w:sz w:val="24"/>
                <w:szCs w:val="24"/>
              </w:rPr>
              <w:tab/>
              <w:t xml:space="preserve">Знания: особенности социального и культурного контекста; </w:t>
            </w:r>
          </w:p>
          <w:p w14:paraId="4C56EDA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Зо 05.02</w:t>
            </w:r>
            <w:r w:rsidRPr="006D0E52">
              <w:rPr>
                <w:rFonts w:ascii="Times New Roman" w:hAnsi="Times New Roman"/>
                <w:iCs/>
                <w:sz w:val="24"/>
                <w:szCs w:val="24"/>
              </w:rPr>
              <w:tab/>
              <w:t xml:space="preserve">правила оформления документов </w:t>
            </w:r>
          </w:p>
          <w:p w14:paraId="3DE8362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и построения устных сообщений</w:t>
            </w:r>
          </w:p>
        </w:tc>
      </w:tr>
      <w:tr w:rsidR="00E976C5" w:rsidRPr="006D0E52" w14:paraId="5F5142E5" w14:textId="77777777" w:rsidTr="00E976C5">
        <w:trPr>
          <w:trHeight w:val="212"/>
        </w:trPr>
        <w:tc>
          <w:tcPr>
            <w:tcW w:w="1384" w:type="dxa"/>
          </w:tcPr>
          <w:p w14:paraId="62AF0F7D"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iCs/>
                <w:sz w:val="24"/>
                <w:szCs w:val="24"/>
              </w:rPr>
              <w:lastRenderedPageBreak/>
              <w:t>ОК 06</w:t>
            </w:r>
          </w:p>
        </w:tc>
        <w:tc>
          <w:tcPr>
            <w:tcW w:w="3969" w:type="dxa"/>
          </w:tcPr>
          <w:p w14:paraId="70F21F2D"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06.01</w:t>
            </w:r>
            <w:r w:rsidRPr="006D0E52">
              <w:rPr>
                <w:rFonts w:ascii="Times New Roman" w:hAnsi="Times New Roman"/>
                <w:iCs/>
                <w:sz w:val="24"/>
                <w:szCs w:val="24"/>
              </w:rPr>
              <w:tab/>
              <w:t>Умения: описывать значимость своей профессии (специальности);</w:t>
            </w:r>
          </w:p>
        </w:tc>
        <w:tc>
          <w:tcPr>
            <w:tcW w:w="3895" w:type="dxa"/>
          </w:tcPr>
          <w:p w14:paraId="13A2E95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06.01</w:t>
            </w:r>
            <w:r w:rsidRPr="006D0E52">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6BDED9A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06.02</w:t>
            </w:r>
            <w:r w:rsidRPr="006D0E52">
              <w:rPr>
                <w:rFonts w:ascii="Times New Roman" w:hAnsi="Times New Roman"/>
                <w:iCs/>
                <w:sz w:val="24"/>
                <w:szCs w:val="24"/>
              </w:rPr>
              <w:tab/>
              <w:t>значимость профессиональной деятельности по профессии (специальности);</w:t>
            </w:r>
          </w:p>
        </w:tc>
      </w:tr>
      <w:tr w:rsidR="00E976C5" w:rsidRPr="006D0E52" w14:paraId="6A4F1B4A" w14:textId="77777777" w:rsidTr="00E976C5">
        <w:trPr>
          <w:trHeight w:val="212"/>
        </w:trPr>
        <w:tc>
          <w:tcPr>
            <w:tcW w:w="1384" w:type="dxa"/>
          </w:tcPr>
          <w:p w14:paraId="4B803A03"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iCs/>
                <w:sz w:val="24"/>
                <w:szCs w:val="24"/>
              </w:rPr>
              <w:t>ОК 07</w:t>
            </w:r>
          </w:p>
        </w:tc>
        <w:tc>
          <w:tcPr>
            <w:tcW w:w="3969" w:type="dxa"/>
          </w:tcPr>
          <w:p w14:paraId="113E515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07.01</w:t>
            </w:r>
            <w:r w:rsidRPr="006D0E52">
              <w:rPr>
                <w:rFonts w:ascii="Times New Roman" w:hAnsi="Times New Roman"/>
                <w:iCs/>
                <w:sz w:val="24"/>
                <w:szCs w:val="24"/>
              </w:rPr>
              <w:tab/>
              <w:t xml:space="preserve">Умения: соблюдать нормы экологической безопасности; </w:t>
            </w:r>
          </w:p>
          <w:p w14:paraId="1EC4598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07.02</w:t>
            </w:r>
            <w:r w:rsidRPr="006D0E52">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895" w:type="dxa"/>
          </w:tcPr>
          <w:p w14:paraId="6DABED8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07.01</w:t>
            </w:r>
            <w:r w:rsidRPr="006D0E52">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77C4518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07.02</w:t>
            </w:r>
            <w:r w:rsidRPr="006D0E52">
              <w:rPr>
                <w:rFonts w:ascii="Times New Roman" w:hAnsi="Times New Roman"/>
                <w:iCs/>
                <w:sz w:val="24"/>
                <w:szCs w:val="24"/>
              </w:rPr>
              <w:tab/>
              <w:t>основные ресурсы, задействованные в профессиональной деятельности;</w:t>
            </w:r>
          </w:p>
          <w:p w14:paraId="41794B4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07.03</w:t>
            </w:r>
            <w:r w:rsidRPr="006D0E52">
              <w:rPr>
                <w:rFonts w:ascii="Times New Roman" w:hAnsi="Times New Roman"/>
                <w:iCs/>
                <w:sz w:val="24"/>
                <w:szCs w:val="24"/>
              </w:rPr>
              <w:tab/>
              <w:t>пути обеспечения ресурсосбережения;</w:t>
            </w:r>
          </w:p>
          <w:p w14:paraId="654A313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07.04</w:t>
            </w:r>
            <w:r w:rsidRPr="006D0E52">
              <w:rPr>
                <w:rFonts w:ascii="Times New Roman" w:hAnsi="Times New Roman"/>
                <w:iCs/>
                <w:sz w:val="24"/>
                <w:szCs w:val="24"/>
              </w:rPr>
              <w:tab/>
              <w:t>принципы бережливого производства;</w:t>
            </w:r>
          </w:p>
        </w:tc>
      </w:tr>
      <w:tr w:rsidR="00E976C5" w:rsidRPr="006D0E52" w14:paraId="568FCA83" w14:textId="77777777" w:rsidTr="00E976C5">
        <w:trPr>
          <w:trHeight w:val="212"/>
        </w:trPr>
        <w:tc>
          <w:tcPr>
            <w:tcW w:w="1384" w:type="dxa"/>
          </w:tcPr>
          <w:p w14:paraId="77D6DFF0" w14:textId="77777777" w:rsidR="00E976C5" w:rsidRPr="006D0E52" w:rsidRDefault="00E976C5" w:rsidP="00E976C5">
            <w:pPr>
              <w:suppressAutoHyphens/>
              <w:spacing w:after="0"/>
              <w:jc w:val="center"/>
              <w:rPr>
                <w:rFonts w:ascii="Times New Roman" w:hAnsi="Times New Roman"/>
                <w:sz w:val="24"/>
                <w:szCs w:val="24"/>
              </w:rPr>
            </w:pPr>
            <w:r w:rsidRPr="006D0E52">
              <w:rPr>
                <w:rFonts w:ascii="Times New Roman" w:hAnsi="Times New Roman"/>
                <w:iCs/>
                <w:sz w:val="24"/>
                <w:szCs w:val="24"/>
              </w:rPr>
              <w:t>ОК 08</w:t>
            </w:r>
          </w:p>
        </w:tc>
        <w:tc>
          <w:tcPr>
            <w:tcW w:w="3969" w:type="dxa"/>
          </w:tcPr>
          <w:p w14:paraId="0959F646"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08.01</w:t>
            </w:r>
            <w:r w:rsidRPr="006D0E52">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5B49871D"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 xml:space="preserve">и профессиональных целей; </w:t>
            </w:r>
          </w:p>
          <w:p w14:paraId="2ED1396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08.02</w:t>
            </w:r>
            <w:r w:rsidRPr="006D0E52">
              <w:rPr>
                <w:rFonts w:ascii="Times New Roman" w:hAnsi="Times New Roman"/>
                <w:iCs/>
                <w:sz w:val="24"/>
                <w:szCs w:val="24"/>
              </w:rPr>
              <w:tab/>
              <w:t>применять рациональные приемы двигательных функций в профессиональной деятельности;</w:t>
            </w:r>
          </w:p>
          <w:p w14:paraId="2B94046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08.03</w:t>
            </w:r>
            <w:r w:rsidRPr="006D0E52">
              <w:rPr>
                <w:rFonts w:ascii="Times New Roman" w:hAnsi="Times New Roman"/>
                <w:iCs/>
                <w:sz w:val="24"/>
                <w:szCs w:val="24"/>
              </w:rPr>
              <w:tab/>
              <w:t>пользоваться средствами профилактики перенапряжения, характерными для данной профессии (специальности)</w:t>
            </w:r>
          </w:p>
        </w:tc>
        <w:tc>
          <w:tcPr>
            <w:tcW w:w="3895" w:type="dxa"/>
          </w:tcPr>
          <w:p w14:paraId="6879B10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08.01</w:t>
            </w:r>
            <w:r w:rsidRPr="006D0E52">
              <w:rPr>
                <w:rFonts w:ascii="Times New Roman" w:hAnsi="Times New Roman"/>
                <w:iCs/>
                <w:sz w:val="24"/>
                <w:szCs w:val="24"/>
              </w:rPr>
              <w:tab/>
              <w:t xml:space="preserve">Знания: роль физической культуры </w:t>
            </w:r>
          </w:p>
          <w:p w14:paraId="1F89D3B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 xml:space="preserve">в общекультурном, профессиональном </w:t>
            </w:r>
          </w:p>
          <w:p w14:paraId="058C7385"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и социальном развитии человека;</w:t>
            </w:r>
          </w:p>
          <w:p w14:paraId="78386CD6"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08.02</w:t>
            </w:r>
            <w:r w:rsidRPr="006D0E52">
              <w:rPr>
                <w:rFonts w:ascii="Times New Roman" w:hAnsi="Times New Roman"/>
                <w:iCs/>
                <w:sz w:val="24"/>
                <w:szCs w:val="24"/>
              </w:rPr>
              <w:tab/>
              <w:t xml:space="preserve">основы здорового образа жизни; </w:t>
            </w:r>
          </w:p>
          <w:p w14:paraId="27B43E7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08.03</w:t>
            </w:r>
            <w:r w:rsidRPr="006D0E52">
              <w:rPr>
                <w:rFonts w:ascii="Times New Roman" w:hAnsi="Times New Roman"/>
                <w:iCs/>
                <w:sz w:val="24"/>
                <w:szCs w:val="24"/>
              </w:rPr>
              <w:tab/>
              <w:t>условия профессиональной деятельности и зоны риска физического здоровья для профессии (специальности);</w:t>
            </w:r>
          </w:p>
          <w:p w14:paraId="48CC095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08.04</w:t>
            </w:r>
            <w:r w:rsidRPr="006D0E52">
              <w:rPr>
                <w:rFonts w:ascii="Times New Roman" w:hAnsi="Times New Roman"/>
                <w:iCs/>
                <w:sz w:val="24"/>
                <w:szCs w:val="24"/>
              </w:rPr>
              <w:tab/>
              <w:t>средства профилактики перенапряжения</w:t>
            </w:r>
          </w:p>
        </w:tc>
      </w:tr>
      <w:tr w:rsidR="00E976C5" w:rsidRPr="006D0E52" w14:paraId="3C382978" w14:textId="77777777" w:rsidTr="00E976C5">
        <w:trPr>
          <w:trHeight w:val="212"/>
        </w:trPr>
        <w:tc>
          <w:tcPr>
            <w:tcW w:w="1384" w:type="dxa"/>
          </w:tcPr>
          <w:p w14:paraId="6558F75A" w14:textId="77777777" w:rsidR="00E976C5" w:rsidRPr="006D0E52" w:rsidRDefault="00E976C5" w:rsidP="00E976C5">
            <w:pPr>
              <w:suppressAutoHyphens/>
              <w:spacing w:after="0"/>
              <w:jc w:val="center"/>
              <w:rPr>
                <w:rFonts w:ascii="Times New Roman" w:hAnsi="Times New Roman"/>
                <w:iCs/>
                <w:sz w:val="24"/>
                <w:szCs w:val="24"/>
              </w:rPr>
            </w:pPr>
            <w:r w:rsidRPr="006D0E52">
              <w:rPr>
                <w:rFonts w:ascii="Times New Roman" w:hAnsi="Times New Roman"/>
                <w:iCs/>
                <w:sz w:val="24"/>
                <w:szCs w:val="24"/>
              </w:rPr>
              <w:t>ОК 09</w:t>
            </w:r>
          </w:p>
        </w:tc>
        <w:tc>
          <w:tcPr>
            <w:tcW w:w="3969" w:type="dxa"/>
          </w:tcPr>
          <w:p w14:paraId="211629E3"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09.01</w:t>
            </w:r>
            <w:r w:rsidRPr="006D0E52">
              <w:rPr>
                <w:rFonts w:ascii="Times New Roman" w:hAnsi="Times New Roman"/>
                <w:iCs/>
                <w:sz w:val="24"/>
                <w:szCs w:val="24"/>
              </w:rPr>
              <w:tab/>
              <w:t>Умения: понимать общий смысл устройства сети интернет;</w:t>
            </w:r>
          </w:p>
          <w:p w14:paraId="6A51BC69"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09.02</w:t>
            </w:r>
            <w:r w:rsidRPr="006D0E52">
              <w:rPr>
                <w:rFonts w:ascii="Times New Roman" w:hAnsi="Times New Roman"/>
                <w:iCs/>
                <w:sz w:val="24"/>
                <w:szCs w:val="24"/>
              </w:rPr>
              <w:tab/>
              <w:t xml:space="preserve"> создавать простые информационные представления о проделанной работе;</w:t>
            </w:r>
          </w:p>
        </w:tc>
        <w:tc>
          <w:tcPr>
            <w:tcW w:w="3895" w:type="dxa"/>
          </w:tcPr>
          <w:p w14:paraId="5CB5E4E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09.01</w:t>
            </w:r>
            <w:r w:rsidRPr="006D0E52">
              <w:rPr>
                <w:rFonts w:ascii="Times New Roman" w:hAnsi="Times New Roman"/>
                <w:iCs/>
                <w:sz w:val="24"/>
                <w:szCs w:val="24"/>
              </w:rPr>
              <w:tab/>
              <w:t>Знания: основные виды и процедуры обработки информации;</w:t>
            </w:r>
          </w:p>
          <w:p w14:paraId="491B6D2D"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09.02</w:t>
            </w:r>
            <w:r w:rsidRPr="006D0E52">
              <w:rPr>
                <w:rFonts w:ascii="Times New Roman" w:hAnsi="Times New Roman"/>
                <w:iCs/>
                <w:sz w:val="24"/>
                <w:szCs w:val="24"/>
              </w:rPr>
              <w:tab/>
              <w:t>основы правила пользования программным обеспечением используемого оборудования.</w:t>
            </w:r>
          </w:p>
        </w:tc>
      </w:tr>
      <w:tr w:rsidR="00E976C5" w:rsidRPr="006D0E52" w14:paraId="5C036D8A" w14:textId="77777777" w:rsidTr="00E976C5">
        <w:trPr>
          <w:trHeight w:val="212"/>
        </w:trPr>
        <w:tc>
          <w:tcPr>
            <w:tcW w:w="1384" w:type="dxa"/>
          </w:tcPr>
          <w:p w14:paraId="519BBD6E" w14:textId="77777777" w:rsidR="00E976C5" w:rsidRPr="006D0E52" w:rsidRDefault="00E976C5" w:rsidP="00E976C5">
            <w:pPr>
              <w:suppressAutoHyphens/>
              <w:spacing w:after="0"/>
              <w:jc w:val="center"/>
              <w:rPr>
                <w:rFonts w:ascii="Times New Roman" w:hAnsi="Times New Roman"/>
                <w:iCs/>
                <w:sz w:val="24"/>
                <w:szCs w:val="24"/>
              </w:rPr>
            </w:pPr>
            <w:r w:rsidRPr="006D0E52">
              <w:rPr>
                <w:rFonts w:ascii="Times New Roman" w:hAnsi="Times New Roman"/>
                <w:iCs/>
                <w:sz w:val="24"/>
                <w:szCs w:val="24"/>
              </w:rPr>
              <w:t>ОК 10</w:t>
            </w:r>
          </w:p>
        </w:tc>
        <w:tc>
          <w:tcPr>
            <w:tcW w:w="3969" w:type="dxa"/>
          </w:tcPr>
          <w:p w14:paraId="5EBF00D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10.01</w:t>
            </w:r>
            <w:r w:rsidRPr="006D0E52">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w:t>
            </w:r>
            <w:r w:rsidRPr="006D0E52">
              <w:rPr>
                <w:rFonts w:ascii="Times New Roman" w:hAnsi="Times New Roman"/>
                <w:iCs/>
                <w:sz w:val="24"/>
                <w:szCs w:val="24"/>
              </w:rPr>
              <w:lastRenderedPageBreak/>
              <w:t xml:space="preserve">понимать тексты на базовые профессиональные темы; </w:t>
            </w:r>
          </w:p>
          <w:p w14:paraId="608F6CA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10.02</w:t>
            </w:r>
            <w:r w:rsidRPr="006D0E52">
              <w:rPr>
                <w:rFonts w:ascii="Times New Roman" w:hAnsi="Times New Roman"/>
                <w:iCs/>
                <w:sz w:val="24"/>
                <w:szCs w:val="24"/>
              </w:rPr>
              <w:tab/>
              <w:t xml:space="preserve">участвовать в диалогах на знакомые общие и профессиональные темы; </w:t>
            </w:r>
          </w:p>
          <w:p w14:paraId="79481FE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10.03</w:t>
            </w:r>
            <w:r w:rsidRPr="006D0E52">
              <w:rPr>
                <w:rFonts w:ascii="Times New Roman" w:hAnsi="Times New Roman"/>
                <w:iCs/>
                <w:sz w:val="24"/>
                <w:szCs w:val="24"/>
              </w:rPr>
              <w:tab/>
              <w:t xml:space="preserve">строить простые высказывания о себе и о своей профессиональной деятельности; </w:t>
            </w:r>
          </w:p>
          <w:p w14:paraId="5EFBD314"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10.04</w:t>
            </w:r>
            <w:r w:rsidRPr="006D0E52">
              <w:rPr>
                <w:rFonts w:ascii="Times New Roman" w:hAnsi="Times New Roman"/>
                <w:iCs/>
                <w:sz w:val="24"/>
                <w:szCs w:val="24"/>
              </w:rPr>
              <w:tab/>
              <w:t xml:space="preserve">кратко обосновывать и объяснять свои действия (текущие и планируемые); </w:t>
            </w:r>
          </w:p>
          <w:p w14:paraId="7DDD861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10.05</w:t>
            </w:r>
            <w:r w:rsidRPr="006D0E52">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895" w:type="dxa"/>
          </w:tcPr>
          <w:p w14:paraId="366E5323"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Зо 10.01</w:t>
            </w:r>
            <w:r w:rsidRPr="006D0E52">
              <w:rPr>
                <w:rFonts w:ascii="Times New Roman" w:hAnsi="Times New Roman"/>
                <w:iCs/>
                <w:sz w:val="24"/>
                <w:szCs w:val="24"/>
              </w:rPr>
              <w:tab/>
              <w:t>Знания: правила построения простых и сложных предложений на профессиональные темы;</w:t>
            </w:r>
          </w:p>
          <w:p w14:paraId="4178287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Зо 10.02</w:t>
            </w:r>
            <w:r w:rsidRPr="006D0E52">
              <w:rPr>
                <w:rFonts w:ascii="Times New Roman" w:hAnsi="Times New Roman"/>
                <w:iCs/>
                <w:sz w:val="24"/>
                <w:szCs w:val="24"/>
              </w:rPr>
              <w:tab/>
              <w:t xml:space="preserve">основные общеупотребительные глаголы (бытовая </w:t>
            </w:r>
          </w:p>
          <w:p w14:paraId="39B5A41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и профессиональная лексика);</w:t>
            </w:r>
          </w:p>
          <w:p w14:paraId="0864E30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10.03</w:t>
            </w:r>
            <w:r w:rsidRPr="006D0E52">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2166EAE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10.04</w:t>
            </w:r>
            <w:r w:rsidRPr="006D0E52">
              <w:rPr>
                <w:rFonts w:ascii="Times New Roman" w:hAnsi="Times New Roman"/>
                <w:iCs/>
                <w:sz w:val="24"/>
                <w:szCs w:val="24"/>
              </w:rPr>
              <w:tab/>
              <w:t>особенности произношения;</w:t>
            </w:r>
          </w:p>
          <w:p w14:paraId="044F35F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10.05</w:t>
            </w:r>
            <w:r w:rsidRPr="006D0E52">
              <w:rPr>
                <w:rFonts w:ascii="Times New Roman" w:hAnsi="Times New Roman"/>
                <w:iCs/>
                <w:sz w:val="24"/>
                <w:szCs w:val="24"/>
              </w:rPr>
              <w:tab/>
              <w:t>правила чтения текстов профессиональной направленности.</w:t>
            </w:r>
          </w:p>
          <w:p w14:paraId="6DD69448" w14:textId="77777777" w:rsidR="00E976C5" w:rsidRPr="006D0E52" w:rsidRDefault="00E976C5" w:rsidP="00E976C5">
            <w:pPr>
              <w:spacing w:after="0"/>
              <w:ind w:firstLine="708"/>
              <w:rPr>
                <w:rFonts w:ascii="Times New Roman" w:hAnsi="Times New Roman"/>
                <w:sz w:val="24"/>
                <w:szCs w:val="24"/>
              </w:rPr>
            </w:pPr>
          </w:p>
        </w:tc>
      </w:tr>
      <w:tr w:rsidR="00E976C5" w:rsidRPr="006D0E52" w14:paraId="60C8AE00" w14:textId="77777777" w:rsidTr="00E976C5">
        <w:trPr>
          <w:trHeight w:val="212"/>
        </w:trPr>
        <w:tc>
          <w:tcPr>
            <w:tcW w:w="1384" w:type="dxa"/>
          </w:tcPr>
          <w:p w14:paraId="0A8E29D1" w14:textId="77777777" w:rsidR="00E976C5" w:rsidRPr="006D0E52" w:rsidRDefault="00E976C5" w:rsidP="00E976C5">
            <w:pPr>
              <w:suppressAutoHyphens/>
              <w:spacing w:after="0"/>
              <w:jc w:val="center"/>
              <w:rPr>
                <w:rFonts w:ascii="Times New Roman" w:hAnsi="Times New Roman"/>
                <w:iCs/>
                <w:sz w:val="24"/>
                <w:szCs w:val="24"/>
              </w:rPr>
            </w:pPr>
            <w:r w:rsidRPr="006D0E52">
              <w:rPr>
                <w:rFonts w:ascii="Times New Roman" w:hAnsi="Times New Roman"/>
                <w:iCs/>
                <w:sz w:val="24"/>
                <w:szCs w:val="24"/>
              </w:rPr>
              <w:lastRenderedPageBreak/>
              <w:t>ОК 11</w:t>
            </w:r>
          </w:p>
        </w:tc>
        <w:tc>
          <w:tcPr>
            <w:tcW w:w="3969" w:type="dxa"/>
          </w:tcPr>
          <w:p w14:paraId="0AE6F2D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11.01</w:t>
            </w:r>
            <w:r w:rsidRPr="006D0E52">
              <w:rPr>
                <w:rFonts w:ascii="Times New Roman" w:hAnsi="Times New Roman"/>
                <w:iCs/>
                <w:sz w:val="24"/>
                <w:szCs w:val="24"/>
              </w:rPr>
              <w:tab/>
              <w:t>Умения: выявлять достоинства и недостатки коммерческой идеи;</w:t>
            </w:r>
          </w:p>
          <w:p w14:paraId="5900147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11.02</w:t>
            </w:r>
            <w:r w:rsidRPr="006D0E52">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731E6063"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11.03</w:t>
            </w:r>
            <w:r w:rsidRPr="006D0E52">
              <w:rPr>
                <w:rFonts w:ascii="Times New Roman" w:hAnsi="Times New Roman"/>
                <w:iCs/>
                <w:sz w:val="24"/>
                <w:szCs w:val="24"/>
              </w:rPr>
              <w:tab/>
              <w:t>рассчитывать размеры выплат по процентным ставкам кредитования;</w:t>
            </w:r>
          </w:p>
          <w:p w14:paraId="6F64AE86"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11.04</w:t>
            </w:r>
            <w:r w:rsidRPr="006D0E52">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04882E9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Уо 11.05</w:t>
            </w:r>
            <w:r w:rsidRPr="006D0E52">
              <w:rPr>
                <w:rFonts w:ascii="Times New Roman" w:hAnsi="Times New Roman"/>
                <w:iCs/>
                <w:sz w:val="24"/>
                <w:szCs w:val="24"/>
              </w:rPr>
              <w:tab/>
              <w:t>презентовать бизнес-идею;</w:t>
            </w:r>
          </w:p>
        </w:tc>
        <w:tc>
          <w:tcPr>
            <w:tcW w:w="3895" w:type="dxa"/>
          </w:tcPr>
          <w:p w14:paraId="776F02B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11.01</w:t>
            </w:r>
            <w:r w:rsidRPr="006D0E52">
              <w:rPr>
                <w:rFonts w:ascii="Times New Roman" w:hAnsi="Times New Roman"/>
                <w:iCs/>
                <w:sz w:val="24"/>
                <w:szCs w:val="24"/>
              </w:rPr>
              <w:tab/>
              <w:t>Знания: основы предпринимательской деятельности; основы финансовой грамотности;</w:t>
            </w:r>
          </w:p>
          <w:p w14:paraId="78C8B784"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11.02</w:t>
            </w:r>
            <w:r w:rsidRPr="006D0E52">
              <w:rPr>
                <w:rFonts w:ascii="Times New Roman" w:hAnsi="Times New Roman"/>
                <w:iCs/>
                <w:sz w:val="24"/>
                <w:szCs w:val="24"/>
              </w:rPr>
              <w:tab/>
              <w:t>правила разработки бизнес-планов;</w:t>
            </w:r>
          </w:p>
          <w:p w14:paraId="47353F4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Зо 11.03</w:t>
            </w:r>
            <w:r w:rsidRPr="006D0E52">
              <w:rPr>
                <w:rFonts w:ascii="Times New Roman" w:hAnsi="Times New Roman"/>
                <w:iCs/>
                <w:sz w:val="24"/>
                <w:szCs w:val="24"/>
              </w:rPr>
              <w:tab/>
              <w:t>кредитные банковские продукты</w:t>
            </w:r>
          </w:p>
        </w:tc>
      </w:tr>
      <w:tr w:rsidR="00E976C5" w:rsidRPr="006D0E52" w14:paraId="300340B4" w14:textId="77777777" w:rsidTr="00E976C5">
        <w:trPr>
          <w:trHeight w:val="212"/>
        </w:trPr>
        <w:tc>
          <w:tcPr>
            <w:tcW w:w="1384" w:type="dxa"/>
          </w:tcPr>
          <w:p w14:paraId="0DC82CD7" w14:textId="77777777" w:rsidR="00E976C5" w:rsidRPr="006D0E52" w:rsidRDefault="00E976C5" w:rsidP="00E976C5">
            <w:pPr>
              <w:suppressAutoHyphens/>
              <w:spacing w:after="0"/>
              <w:jc w:val="center"/>
              <w:rPr>
                <w:rFonts w:ascii="Times New Roman" w:hAnsi="Times New Roman"/>
                <w:bCs/>
                <w:sz w:val="24"/>
                <w:szCs w:val="24"/>
              </w:rPr>
            </w:pPr>
            <w:r w:rsidRPr="006D0E52">
              <w:rPr>
                <w:rFonts w:ascii="Times New Roman" w:hAnsi="Times New Roman"/>
                <w:bCs/>
                <w:sz w:val="24"/>
                <w:szCs w:val="24"/>
              </w:rPr>
              <w:t>ПК 1.1</w:t>
            </w:r>
          </w:p>
          <w:p w14:paraId="536CEABA" w14:textId="77777777" w:rsidR="00E976C5" w:rsidRPr="006D0E52" w:rsidRDefault="00E976C5" w:rsidP="00E976C5">
            <w:pPr>
              <w:suppressAutoHyphens/>
              <w:spacing w:after="0"/>
              <w:jc w:val="center"/>
              <w:rPr>
                <w:rFonts w:ascii="Times New Roman" w:hAnsi="Times New Roman"/>
                <w:bCs/>
                <w:iCs/>
                <w:sz w:val="24"/>
                <w:szCs w:val="24"/>
              </w:rPr>
            </w:pPr>
          </w:p>
        </w:tc>
        <w:tc>
          <w:tcPr>
            <w:tcW w:w="3969" w:type="dxa"/>
          </w:tcPr>
          <w:p w14:paraId="1475CB5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1.1.01</w:t>
            </w:r>
            <w:r w:rsidRPr="006D0E52">
              <w:rPr>
                <w:rFonts w:ascii="Times New Roman" w:hAnsi="Times New Roman"/>
                <w:iCs/>
                <w:sz w:val="24"/>
                <w:szCs w:val="24"/>
              </w:rPr>
              <w:tab/>
              <w:t>Умения: подбирать оборудование, средства измерения в соответствии с условиями технического задания</w:t>
            </w:r>
          </w:p>
          <w:p w14:paraId="0607C146"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1.1.02</w:t>
            </w:r>
            <w:r w:rsidRPr="006D0E52">
              <w:rPr>
                <w:rFonts w:ascii="Times New Roman" w:hAnsi="Times New Roman"/>
                <w:iCs/>
                <w:sz w:val="24"/>
                <w:szCs w:val="24"/>
              </w:rPr>
              <w:tab/>
              <w:t>рассчитывать предельные нагрузки грузоподъемных устройств;</w:t>
            </w:r>
          </w:p>
        </w:tc>
        <w:tc>
          <w:tcPr>
            <w:tcW w:w="3895" w:type="dxa"/>
          </w:tcPr>
          <w:p w14:paraId="728E5206"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1.1.01</w:t>
            </w:r>
            <w:r w:rsidRPr="006D0E52">
              <w:rPr>
                <w:rFonts w:ascii="Times New Roman" w:hAnsi="Times New Roman"/>
                <w:iCs/>
                <w:sz w:val="24"/>
                <w:szCs w:val="24"/>
              </w:rPr>
              <w:tab/>
              <w:t>Знания: основных правил построения чертежей и схем, требования к разработке и оформлению конструкторской и технологической документации</w:t>
            </w:r>
          </w:p>
          <w:p w14:paraId="58EDA7D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1.1.02</w:t>
            </w:r>
            <w:r w:rsidRPr="006D0E52">
              <w:rPr>
                <w:rFonts w:ascii="Times New Roman" w:hAnsi="Times New Roman"/>
                <w:iCs/>
                <w:sz w:val="24"/>
                <w:szCs w:val="24"/>
              </w:rPr>
              <w:tab/>
              <w:t>основных законов электротехники;</w:t>
            </w:r>
          </w:p>
          <w:p w14:paraId="304CC01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1.1.03</w:t>
            </w:r>
            <w:r w:rsidRPr="006D0E52">
              <w:rPr>
                <w:rFonts w:ascii="Times New Roman" w:hAnsi="Times New Roman"/>
                <w:iCs/>
                <w:sz w:val="24"/>
                <w:szCs w:val="24"/>
              </w:rPr>
              <w:tab/>
              <w:t>физических, технических и промышленных основ электроники;</w:t>
            </w:r>
          </w:p>
          <w:p w14:paraId="0B721C2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1.1.04</w:t>
            </w:r>
            <w:r w:rsidRPr="006D0E52">
              <w:rPr>
                <w:rFonts w:ascii="Times New Roman" w:hAnsi="Times New Roman"/>
                <w:iCs/>
                <w:sz w:val="24"/>
                <w:szCs w:val="24"/>
              </w:rPr>
              <w:tab/>
              <w:t>типовых узлов и устройств электронной техники</w:t>
            </w:r>
          </w:p>
          <w:p w14:paraId="33AEF04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З 1.1.05</w:t>
            </w:r>
            <w:r w:rsidRPr="006D0E52">
              <w:rPr>
                <w:rFonts w:ascii="Times New Roman" w:hAnsi="Times New Roman"/>
                <w:iCs/>
                <w:sz w:val="24"/>
                <w:szCs w:val="24"/>
              </w:rPr>
              <w:tab/>
              <w:t>методик расчета конструкций на прочность, жесткость и устойчивость при различных видах деформации</w:t>
            </w:r>
          </w:p>
          <w:p w14:paraId="594524D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1.1.06</w:t>
            </w:r>
            <w:r w:rsidRPr="006D0E52">
              <w:rPr>
                <w:rFonts w:ascii="Times New Roman" w:hAnsi="Times New Roman"/>
                <w:iCs/>
                <w:sz w:val="24"/>
                <w:szCs w:val="24"/>
              </w:rPr>
              <w:tab/>
              <w:t>методик расчета на сжатие, срез и смятие;</w:t>
            </w:r>
          </w:p>
          <w:p w14:paraId="4CA343C4"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1.1.07</w:t>
            </w:r>
            <w:r w:rsidRPr="006D0E52">
              <w:rPr>
                <w:rFonts w:ascii="Times New Roman" w:hAnsi="Times New Roman"/>
                <w:iCs/>
                <w:sz w:val="24"/>
                <w:szCs w:val="24"/>
              </w:rPr>
              <w:tab/>
              <w:t>трения, его виды, роль трения в технике;</w:t>
            </w:r>
          </w:p>
          <w:p w14:paraId="2E6B931E"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1.1.08</w:t>
            </w:r>
            <w:r w:rsidRPr="006D0E52">
              <w:rPr>
                <w:rFonts w:ascii="Times New Roman" w:hAnsi="Times New Roman"/>
                <w:iCs/>
                <w:sz w:val="24"/>
                <w:szCs w:val="24"/>
              </w:rPr>
              <w:tab/>
              <w:t>назначения и классификации подшипников</w:t>
            </w:r>
          </w:p>
          <w:p w14:paraId="6FF7A25D"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1.1.09</w:t>
            </w:r>
            <w:r w:rsidRPr="006D0E52">
              <w:rPr>
                <w:rFonts w:ascii="Times New Roman" w:hAnsi="Times New Roman"/>
                <w:iCs/>
                <w:sz w:val="24"/>
                <w:szCs w:val="24"/>
              </w:rPr>
              <w:tab/>
              <w:t>основ организации производственного и технологического процессов отрасли</w:t>
            </w:r>
          </w:p>
          <w:p w14:paraId="0A1CBA0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1.1.10</w:t>
            </w:r>
            <w:r w:rsidRPr="006D0E52">
              <w:rPr>
                <w:rFonts w:ascii="Times New Roman" w:hAnsi="Times New Roman"/>
                <w:iCs/>
                <w:sz w:val="24"/>
                <w:szCs w:val="24"/>
              </w:rPr>
              <w:tab/>
              <w:t>видов, устройств и назначение технологического оборудования отрасли</w:t>
            </w:r>
          </w:p>
          <w:p w14:paraId="0B197C4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1.1.11</w:t>
            </w:r>
            <w:r w:rsidRPr="006D0E52">
              <w:rPr>
                <w:rFonts w:ascii="Times New Roman" w:hAnsi="Times New Roman"/>
                <w:iCs/>
                <w:sz w:val="24"/>
                <w:szCs w:val="24"/>
              </w:rPr>
              <w:tab/>
              <w:t>правил строповки грузов</w:t>
            </w:r>
          </w:p>
          <w:p w14:paraId="6BC1928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1.1.12</w:t>
            </w:r>
            <w:r w:rsidRPr="006D0E52">
              <w:rPr>
                <w:rFonts w:ascii="Times New Roman" w:hAnsi="Times New Roman"/>
                <w:iCs/>
                <w:sz w:val="24"/>
                <w:szCs w:val="24"/>
              </w:rPr>
              <w:tab/>
              <w:t>условной сигнализации при выполнении грузоподъемных работ</w:t>
            </w:r>
          </w:p>
          <w:p w14:paraId="7C1FEE21"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1.1.13</w:t>
            </w:r>
            <w:r w:rsidRPr="006D0E52">
              <w:rPr>
                <w:rFonts w:ascii="Times New Roman" w:hAnsi="Times New Roman"/>
                <w:iCs/>
                <w:sz w:val="24"/>
                <w:szCs w:val="24"/>
              </w:rPr>
              <w:tab/>
              <w:t>технологии монтажа и пусконаладочных работ при введении в эксплуатацию промышленного оборудования с учетом специфики технологических процессов;</w:t>
            </w:r>
          </w:p>
          <w:p w14:paraId="6FFF7021"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1.1.14</w:t>
            </w:r>
            <w:r w:rsidRPr="006D0E52">
              <w:rPr>
                <w:rFonts w:ascii="Times New Roman" w:hAnsi="Times New Roman"/>
                <w:iCs/>
                <w:sz w:val="24"/>
                <w:szCs w:val="24"/>
              </w:rPr>
              <w:tab/>
              <w:t>средств контроля при монтажных и пусконаладочных работах</w:t>
            </w:r>
          </w:p>
          <w:p w14:paraId="357DA3D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1.1.15</w:t>
            </w:r>
            <w:r w:rsidRPr="006D0E52">
              <w:rPr>
                <w:rFonts w:ascii="Times New Roman" w:hAnsi="Times New Roman"/>
                <w:iCs/>
                <w:sz w:val="24"/>
                <w:szCs w:val="24"/>
              </w:rPr>
              <w:tab/>
              <w:t>характера соединения основных сборочных единиц и деталей</w:t>
            </w:r>
          </w:p>
        </w:tc>
      </w:tr>
      <w:tr w:rsidR="00E976C5" w:rsidRPr="006D0E52" w14:paraId="7DE35B09" w14:textId="77777777" w:rsidTr="00E976C5">
        <w:trPr>
          <w:trHeight w:val="212"/>
        </w:trPr>
        <w:tc>
          <w:tcPr>
            <w:tcW w:w="1384" w:type="dxa"/>
          </w:tcPr>
          <w:p w14:paraId="07D60BD1" w14:textId="77777777" w:rsidR="00E976C5" w:rsidRPr="006D0E52" w:rsidRDefault="00E976C5" w:rsidP="00E976C5">
            <w:pPr>
              <w:suppressAutoHyphens/>
              <w:spacing w:after="0"/>
              <w:jc w:val="center"/>
              <w:rPr>
                <w:rFonts w:ascii="Times New Roman" w:hAnsi="Times New Roman"/>
                <w:bCs/>
                <w:iCs/>
                <w:sz w:val="24"/>
                <w:szCs w:val="24"/>
              </w:rPr>
            </w:pPr>
            <w:r w:rsidRPr="006D0E52">
              <w:rPr>
                <w:rFonts w:ascii="Times New Roman" w:hAnsi="Times New Roman"/>
                <w:bCs/>
                <w:sz w:val="24"/>
                <w:szCs w:val="24"/>
              </w:rPr>
              <w:lastRenderedPageBreak/>
              <w:t>ПК 1.2</w:t>
            </w:r>
          </w:p>
        </w:tc>
        <w:tc>
          <w:tcPr>
            <w:tcW w:w="3969" w:type="dxa"/>
          </w:tcPr>
          <w:p w14:paraId="398FFCE9"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1.2.01</w:t>
            </w:r>
            <w:r w:rsidRPr="006D0E52">
              <w:rPr>
                <w:rFonts w:ascii="Times New Roman" w:hAnsi="Times New Roman"/>
                <w:iCs/>
                <w:sz w:val="24"/>
                <w:szCs w:val="24"/>
              </w:rPr>
              <w:tab/>
              <w:t>Умения: анализировать техническую документацию на выполнение монтажных работ</w:t>
            </w:r>
          </w:p>
          <w:p w14:paraId="63E64205"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1.2.02</w:t>
            </w:r>
            <w:r w:rsidRPr="006D0E52">
              <w:rPr>
                <w:rFonts w:ascii="Times New Roman" w:hAnsi="Times New Roman"/>
                <w:iCs/>
                <w:sz w:val="24"/>
                <w:szCs w:val="24"/>
              </w:rPr>
              <w:tab/>
              <w:t>читать принципиальные структурные схемы</w:t>
            </w:r>
          </w:p>
          <w:p w14:paraId="137FAFA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1.2.03</w:t>
            </w:r>
            <w:r w:rsidRPr="006D0E52">
              <w:rPr>
                <w:rFonts w:ascii="Times New Roman" w:hAnsi="Times New Roman"/>
                <w:iCs/>
                <w:sz w:val="24"/>
                <w:szCs w:val="24"/>
              </w:rPr>
              <w:tab/>
              <w:t>выполнять монтажные работы;</w:t>
            </w:r>
          </w:p>
          <w:p w14:paraId="24837556"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1.2.04</w:t>
            </w:r>
            <w:r w:rsidRPr="006D0E52">
              <w:rPr>
                <w:rFonts w:ascii="Times New Roman" w:hAnsi="Times New Roman"/>
                <w:iCs/>
                <w:sz w:val="24"/>
                <w:szCs w:val="24"/>
              </w:rPr>
              <w:tab/>
              <w:t>пользоваться грузоподъемными механизмами</w:t>
            </w:r>
          </w:p>
        </w:tc>
        <w:tc>
          <w:tcPr>
            <w:tcW w:w="3895" w:type="dxa"/>
          </w:tcPr>
          <w:p w14:paraId="623936E3"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1.2.01</w:t>
            </w:r>
            <w:r w:rsidRPr="006D0E52">
              <w:rPr>
                <w:rFonts w:ascii="Times New Roman" w:hAnsi="Times New Roman"/>
                <w:iCs/>
                <w:sz w:val="24"/>
                <w:szCs w:val="24"/>
              </w:rPr>
              <w:tab/>
              <w:t>Знания: видов, свойств, области применения конструкционных и вспомогательных материалов</w:t>
            </w:r>
          </w:p>
          <w:p w14:paraId="47FB89B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1.2.02</w:t>
            </w:r>
            <w:r w:rsidRPr="006D0E52">
              <w:rPr>
                <w:rFonts w:ascii="Times New Roman" w:hAnsi="Times New Roman"/>
                <w:iCs/>
                <w:sz w:val="24"/>
                <w:szCs w:val="24"/>
              </w:rPr>
              <w:tab/>
              <w:t>основных типов смазочных устройств;</w:t>
            </w:r>
          </w:p>
          <w:p w14:paraId="17DF16D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1.2.03</w:t>
            </w:r>
            <w:r w:rsidRPr="006D0E52">
              <w:rPr>
                <w:rFonts w:ascii="Times New Roman" w:hAnsi="Times New Roman"/>
                <w:iCs/>
                <w:sz w:val="24"/>
                <w:szCs w:val="24"/>
              </w:rPr>
              <w:tab/>
              <w:t>типов, назначение, устройство редукторов</w:t>
            </w:r>
          </w:p>
          <w:p w14:paraId="647CC68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1.2.04</w:t>
            </w:r>
            <w:r w:rsidRPr="006D0E52">
              <w:rPr>
                <w:rFonts w:ascii="Times New Roman" w:hAnsi="Times New Roman"/>
                <w:iCs/>
                <w:sz w:val="24"/>
                <w:szCs w:val="24"/>
              </w:rPr>
              <w:tab/>
              <w:t>основных понятий метрологии, сертификации и стандартизации;</w:t>
            </w:r>
          </w:p>
          <w:p w14:paraId="21D9AD6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З 1.2.05</w:t>
            </w:r>
            <w:r w:rsidRPr="006D0E52">
              <w:rPr>
                <w:rFonts w:ascii="Times New Roman" w:hAnsi="Times New Roman"/>
                <w:iCs/>
                <w:sz w:val="24"/>
                <w:szCs w:val="24"/>
              </w:rPr>
              <w:tab/>
              <w:t>системы допусков и посадок</w:t>
            </w:r>
          </w:p>
          <w:p w14:paraId="36DEC36E"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1.2.06</w:t>
            </w:r>
            <w:r w:rsidRPr="006D0E52">
              <w:rPr>
                <w:rFonts w:ascii="Times New Roman" w:hAnsi="Times New Roman"/>
                <w:iCs/>
                <w:sz w:val="24"/>
                <w:szCs w:val="24"/>
              </w:rPr>
              <w:tab/>
              <w:t>устройств и конструктивных особенности элементов промышленного оборудования, особенностей монтажа;</w:t>
            </w:r>
          </w:p>
          <w:p w14:paraId="1AFC1979"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1.2.07</w:t>
            </w:r>
            <w:r w:rsidRPr="006D0E52">
              <w:rPr>
                <w:rFonts w:ascii="Times New Roman" w:hAnsi="Times New Roman"/>
                <w:iCs/>
                <w:sz w:val="24"/>
                <w:szCs w:val="24"/>
              </w:rPr>
              <w:tab/>
              <w:t>нормативных требований по проведению монтажных и наладочных работ промышленного оборудования;</w:t>
            </w:r>
          </w:p>
          <w:p w14:paraId="5469E78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1.2.08</w:t>
            </w:r>
            <w:r w:rsidRPr="006D0E52">
              <w:rPr>
                <w:rFonts w:ascii="Times New Roman" w:hAnsi="Times New Roman"/>
                <w:iCs/>
                <w:sz w:val="24"/>
                <w:szCs w:val="24"/>
              </w:rPr>
              <w:tab/>
              <w:t>типов и правил эксплуатации грузоподъемных механизмов;</w:t>
            </w:r>
          </w:p>
        </w:tc>
      </w:tr>
      <w:tr w:rsidR="00E976C5" w:rsidRPr="006D0E52" w14:paraId="1C1703DD" w14:textId="77777777" w:rsidTr="00E976C5">
        <w:trPr>
          <w:trHeight w:val="212"/>
        </w:trPr>
        <w:tc>
          <w:tcPr>
            <w:tcW w:w="1384" w:type="dxa"/>
          </w:tcPr>
          <w:p w14:paraId="16286F4B" w14:textId="77777777" w:rsidR="00E976C5" w:rsidRPr="006D0E52" w:rsidRDefault="00E976C5" w:rsidP="00E976C5">
            <w:pPr>
              <w:suppressAutoHyphens/>
              <w:spacing w:after="0"/>
              <w:jc w:val="center"/>
              <w:rPr>
                <w:rFonts w:ascii="Times New Roman" w:hAnsi="Times New Roman"/>
                <w:bCs/>
                <w:iCs/>
                <w:sz w:val="24"/>
                <w:szCs w:val="24"/>
              </w:rPr>
            </w:pPr>
            <w:r w:rsidRPr="006D0E52">
              <w:rPr>
                <w:rFonts w:ascii="Times New Roman" w:hAnsi="Times New Roman"/>
                <w:bCs/>
                <w:sz w:val="24"/>
                <w:szCs w:val="24"/>
              </w:rPr>
              <w:lastRenderedPageBreak/>
              <w:t>ПК 1.3</w:t>
            </w:r>
          </w:p>
        </w:tc>
        <w:tc>
          <w:tcPr>
            <w:tcW w:w="3969" w:type="dxa"/>
          </w:tcPr>
          <w:p w14:paraId="28425003"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1.3.01</w:t>
            </w:r>
            <w:r w:rsidRPr="006D0E52">
              <w:rPr>
                <w:rFonts w:ascii="Times New Roman" w:hAnsi="Times New Roman"/>
                <w:iCs/>
                <w:sz w:val="24"/>
                <w:szCs w:val="24"/>
              </w:rPr>
              <w:tab/>
              <w:t>Умения: производить наладку и ввод в эксплуатацию промышленное оборудование</w:t>
            </w:r>
          </w:p>
        </w:tc>
        <w:tc>
          <w:tcPr>
            <w:tcW w:w="3895" w:type="dxa"/>
          </w:tcPr>
          <w:p w14:paraId="13044CA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1.3.01</w:t>
            </w:r>
            <w:r w:rsidRPr="006D0E52">
              <w:rPr>
                <w:rFonts w:ascii="Times New Roman" w:hAnsi="Times New Roman"/>
                <w:iCs/>
                <w:sz w:val="24"/>
                <w:szCs w:val="24"/>
              </w:rPr>
              <w:tab/>
              <w:t>Знания: видов движения и преобразующих движения механизмов</w:t>
            </w:r>
          </w:p>
          <w:p w14:paraId="26FE2433"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1.3.02</w:t>
            </w:r>
            <w:r w:rsidRPr="006D0E52">
              <w:rPr>
                <w:rFonts w:ascii="Times New Roman" w:hAnsi="Times New Roman"/>
                <w:iCs/>
                <w:sz w:val="24"/>
                <w:szCs w:val="24"/>
              </w:rPr>
              <w:tab/>
              <w:t>видов передач, их устройство, назначение, преимущества и недостатки, условные обозначения на схемах</w:t>
            </w:r>
          </w:p>
          <w:p w14:paraId="7EBF777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1.3.03</w:t>
            </w:r>
            <w:r w:rsidRPr="006D0E52">
              <w:rPr>
                <w:rFonts w:ascii="Times New Roman" w:hAnsi="Times New Roman"/>
                <w:iCs/>
                <w:sz w:val="24"/>
                <w:szCs w:val="24"/>
              </w:rPr>
              <w:tab/>
              <w:t>кинематики механизмов, соединения деталей машин</w:t>
            </w:r>
          </w:p>
          <w:p w14:paraId="1257004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1.3.04</w:t>
            </w:r>
            <w:r w:rsidRPr="006D0E52">
              <w:rPr>
                <w:rFonts w:ascii="Times New Roman" w:hAnsi="Times New Roman"/>
                <w:iCs/>
                <w:sz w:val="24"/>
                <w:szCs w:val="24"/>
              </w:rPr>
              <w:tab/>
              <w:t>видов износа и деформаций деталей и узлов</w:t>
            </w:r>
          </w:p>
          <w:p w14:paraId="2EB1600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1.3.05</w:t>
            </w:r>
            <w:r w:rsidRPr="006D0E52">
              <w:rPr>
                <w:rFonts w:ascii="Times New Roman" w:hAnsi="Times New Roman"/>
                <w:iCs/>
                <w:sz w:val="24"/>
                <w:szCs w:val="24"/>
              </w:rPr>
              <w:tab/>
              <w:t>устройств и назначение инструментов и контрольно-измерительных приборов, используемых при техническом обслуживании и ремонте оборудования</w:t>
            </w:r>
          </w:p>
          <w:p w14:paraId="65BCEE83"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1.3.06</w:t>
            </w:r>
            <w:r w:rsidRPr="006D0E52">
              <w:rPr>
                <w:rFonts w:ascii="Times New Roman" w:hAnsi="Times New Roman"/>
                <w:iCs/>
                <w:sz w:val="24"/>
                <w:szCs w:val="24"/>
              </w:rPr>
              <w:tab/>
              <w:t>методов измерения параметров и свойств материалов</w:t>
            </w:r>
          </w:p>
        </w:tc>
      </w:tr>
      <w:tr w:rsidR="00E976C5" w:rsidRPr="006D0E52" w14:paraId="5D81A046" w14:textId="77777777" w:rsidTr="00E976C5">
        <w:trPr>
          <w:trHeight w:val="212"/>
        </w:trPr>
        <w:tc>
          <w:tcPr>
            <w:tcW w:w="1384" w:type="dxa"/>
          </w:tcPr>
          <w:p w14:paraId="39FBFAD2" w14:textId="77777777" w:rsidR="00E976C5" w:rsidRPr="006D0E52" w:rsidRDefault="00E976C5" w:rsidP="00E976C5">
            <w:pPr>
              <w:suppressAutoHyphens/>
              <w:spacing w:after="0"/>
              <w:jc w:val="center"/>
              <w:rPr>
                <w:rFonts w:ascii="Times New Roman" w:hAnsi="Times New Roman"/>
                <w:bCs/>
                <w:iCs/>
                <w:sz w:val="24"/>
                <w:szCs w:val="24"/>
              </w:rPr>
            </w:pPr>
            <w:r w:rsidRPr="006D0E52">
              <w:rPr>
                <w:rFonts w:ascii="Times New Roman" w:hAnsi="Times New Roman"/>
                <w:bCs/>
                <w:sz w:val="24"/>
                <w:szCs w:val="24"/>
              </w:rPr>
              <w:t>ПК 2.1</w:t>
            </w:r>
          </w:p>
        </w:tc>
        <w:tc>
          <w:tcPr>
            <w:tcW w:w="3969" w:type="dxa"/>
          </w:tcPr>
          <w:p w14:paraId="12D21359"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2.1.01</w:t>
            </w:r>
            <w:r w:rsidRPr="006D0E52">
              <w:rPr>
                <w:rFonts w:ascii="Times New Roman" w:hAnsi="Times New Roman"/>
                <w:iCs/>
                <w:sz w:val="24"/>
                <w:szCs w:val="24"/>
              </w:rPr>
              <w:tab/>
              <w:t>Умения: выбирать эксплуатационно-смазочные материалы для технического обслуживания оборудования</w:t>
            </w:r>
          </w:p>
        </w:tc>
        <w:tc>
          <w:tcPr>
            <w:tcW w:w="3895" w:type="dxa"/>
          </w:tcPr>
          <w:p w14:paraId="203CF4A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2.1.01</w:t>
            </w:r>
            <w:r w:rsidRPr="006D0E52">
              <w:rPr>
                <w:rFonts w:ascii="Times New Roman" w:hAnsi="Times New Roman"/>
                <w:iCs/>
                <w:sz w:val="24"/>
                <w:szCs w:val="24"/>
              </w:rPr>
              <w:tab/>
              <w:t>Знания: условных обозначений на машиностроительных чертежах и схемах</w:t>
            </w:r>
          </w:p>
        </w:tc>
      </w:tr>
      <w:tr w:rsidR="00E976C5" w:rsidRPr="006D0E52" w14:paraId="1EB03CDF" w14:textId="77777777" w:rsidTr="00E976C5">
        <w:trPr>
          <w:trHeight w:val="212"/>
        </w:trPr>
        <w:tc>
          <w:tcPr>
            <w:tcW w:w="1384" w:type="dxa"/>
          </w:tcPr>
          <w:p w14:paraId="50EE8AD3" w14:textId="77777777" w:rsidR="00E976C5" w:rsidRPr="006D0E52" w:rsidRDefault="00E976C5" w:rsidP="00E976C5">
            <w:pPr>
              <w:suppressAutoHyphens/>
              <w:spacing w:after="0"/>
              <w:jc w:val="center"/>
              <w:rPr>
                <w:rFonts w:ascii="Times New Roman" w:hAnsi="Times New Roman"/>
                <w:bCs/>
                <w:iCs/>
                <w:sz w:val="24"/>
                <w:szCs w:val="24"/>
              </w:rPr>
            </w:pPr>
            <w:r w:rsidRPr="006D0E52">
              <w:rPr>
                <w:rFonts w:ascii="Times New Roman" w:hAnsi="Times New Roman"/>
                <w:bCs/>
                <w:sz w:val="24"/>
                <w:szCs w:val="24"/>
              </w:rPr>
              <w:t>ПК 2.2</w:t>
            </w:r>
          </w:p>
        </w:tc>
        <w:tc>
          <w:tcPr>
            <w:tcW w:w="3969" w:type="dxa"/>
          </w:tcPr>
          <w:p w14:paraId="6A50A1F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2.2.01</w:t>
            </w:r>
            <w:r w:rsidRPr="006D0E52">
              <w:rPr>
                <w:rFonts w:ascii="Times New Roman" w:hAnsi="Times New Roman"/>
                <w:iCs/>
                <w:sz w:val="24"/>
                <w:szCs w:val="24"/>
              </w:rPr>
              <w:tab/>
              <w:t>Умения: пользоваться контрольно-измерительным инструментом</w:t>
            </w:r>
          </w:p>
        </w:tc>
        <w:tc>
          <w:tcPr>
            <w:tcW w:w="3895" w:type="dxa"/>
          </w:tcPr>
          <w:p w14:paraId="32631884"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2.2.01</w:t>
            </w:r>
            <w:r w:rsidRPr="006D0E52">
              <w:rPr>
                <w:rFonts w:ascii="Times New Roman" w:hAnsi="Times New Roman"/>
                <w:iCs/>
                <w:sz w:val="24"/>
                <w:szCs w:val="24"/>
              </w:rPr>
              <w:tab/>
              <w:t>Знания: особенностей технического обслуживания промышленного оборудования отрасли</w:t>
            </w:r>
          </w:p>
        </w:tc>
      </w:tr>
      <w:tr w:rsidR="00E976C5" w:rsidRPr="006D0E52" w14:paraId="3159480E" w14:textId="77777777" w:rsidTr="00E976C5">
        <w:trPr>
          <w:trHeight w:val="212"/>
        </w:trPr>
        <w:tc>
          <w:tcPr>
            <w:tcW w:w="1384" w:type="dxa"/>
          </w:tcPr>
          <w:p w14:paraId="6A1C0456" w14:textId="77777777" w:rsidR="00E976C5" w:rsidRPr="006D0E52" w:rsidRDefault="00E976C5" w:rsidP="00E976C5">
            <w:pPr>
              <w:suppressAutoHyphens/>
              <w:spacing w:after="0"/>
              <w:jc w:val="center"/>
              <w:rPr>
                <w:rFonts w:ascii="Times New Roman" w:hAnsi="Times New Roman"/>
                <w:bCs/>
                <w:iCs/>
                <w:sz w:val="24"/>
                <w:szCs w:val="24"/>
              </w:rPr>
            </w:pPr>
            <w:r w:rsidRPr="006D0E52">
              <w:rPr>
                <w:rFonts w:ascii="Times New Roman" w:hAnsi="Times New Roman"/>
                <w:bCs/>
                <w:sz w:val="24"/>
                <w:szCs w:val="24"/>
              </w:rPr>
              <w:t>ПК 2.3</w:t>
            </w:r>
          </w:p>
        </w:tc>
        <w:tc>
          <w:tcPr>
            <w:tcW w:w="3969" w:type="dxa"/>
          </w:tcPr>
          <w:p w14:paraId="4FDF427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2.3.01</w:t>
            </w:r>
            <w:r w:rsidRPr="006D0E52">
              <w:rPr>
                <w:rFonts w:ascii="Times New Roman" w:hAnsi="Times New Roman"/>
                <w:iCs/>
                <w:sz w:val="24"/>
                <w:szCs w:val="24"/>
              </w:rPr>
              <w:tab/>
              <w:t>Умения: выполнять эскизы деталей при ремонте</w:t>
            </w:r>
          </w:p>
          <w:p w14:paraId="4305A64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У 2.3.02</w:t>
            </w:r>
            <w:r w:rsidRPr="006D0E52">
              <w:rPr>
                <w:rFonts w:ascii="Times New Roman" w:hAnsi="Times New Roman"/>
                <w:iCs/>
                <w:sz w:val="24"/>
                <w:szCs w:val="24"/>
              </w:rPr>
              <w:tab/>
              <w:t>обрабатывать детали в целях восстановления работоспособности оборудования ручным и механизированным способом</w:t>
            </w:r>
          </w:p>
        </w:tc>
        <w:tc>
          <w:tcPr>
            <w:tcW w:w="3895" w:type="dxa"/>
          </w:tcPr>
          <w:p w14:paraId="4AC98DF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З 2.3.01</w:t>
            </w:r>
            <w:r w:rsidRPr="006D0E52">
              <w:rPr>
                <w:rFonts w:ascii="Times New Roman" w:hAnsi="Times New Roman"/>
                <w:iCs/>
                <w:sz w:val="24"/>
                <w:szCs w:val="24"/>
              </w:rPr>
              <w:tab/>
              <w:t>Знания: методов восстановления деталей</w:t>
            </w:r>
          </w:p>
        </w:tc>
      </w:tr>
      <w:tr w:rsidR="00E976C5" w:rsidRPr="006D0E52" w14:paraId="2A4F9BBB" w14:textId="77777777" w:rsidTr="00E976C5">
        <w:trPr>
          <w:trHeight w:val="212"/>
        </w:trPr>
        <w:tc>
          <w:tcPr>
            <w:tcW w:w="1384" w:type="dxa"/>
          </w:tcPr>
          <w:p w14:paraId="492E0173" w14:textId="77777777" w:rsidR="00E976C5" w:rsidRPr="006D0E52" w:rsidRDefault="00E976C5" w:rsidP="00E976C5">
            <w:pPr>
              <w:suppressAutoHyphens/>
              <w:spacing w:after="0"/>
              <w:jc w:val="center"/>
              <w:rPr>
                <w:rFonts w:ascii="Times New Roman" w:hAnsi="Times New Roman"/>
                <w:bCs/>
                <w:iCs/>
                <w:sz w:val="24"/>
                <w:szCs w:val="24"/>
              </w:rPr>
            </w:pPr>
            <w:r w:rsidRPr="006D0E52">
              <w:rPr>
                <w:rFonts w:ascii="Times New Roman" w:hAnsi="Times New Roman"/>
                <w:bCs/>
                <w:sz w:val="24"/>
                <w:szCs w:val="24"/>
              </w:rPr>
              <w:t>ПК 2.4</w:t>
            </w:r>
          </w:p>
        </w:tc>
        <w:tc>
          <w:tcPr>
            <w:tcW w:w="3969" w:type="dxa"/>
          </w:tcPr>
          <w:p w14:paraId="04FA73B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2.3.01</w:t>
            </w:r>
            <w:r w:rsidRPr="006D0E52">
              <w:rPr>
                <w:rFonts w:ascii="Times New Roman" w:hAnsi="Times New Roman"/>
                <w:iCs/>
                <w:sz w:val="24"/>
                <w:szCs w:val="24"/>
              </w:rPr>
              <w:tab/>
              <w:t>Умения: определять способы обработки деталей</w:t>
            </w:r>
          </w:p>
          <w:p w14:paraId="1737072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2.3.02</w:t>
            </w:r>
            <w:r w:rsidRPr="006D0E52">
              <w:rPr>
                <w:rFonts w:ascii="Times New Roman" w:hAnsi="Times New Roman"/>
                <w:iCs/>
                <w:sz w:val="24"/>
                <w:szCs w:val="24"/>
              </w:rPr>
              <w:tab/>
              <w:t>пользоваться нормативной и справочной литературой</w:t>
            </w:r>
          </w:p>
        </w:tc>
        <w:tc>
          <w:tcPr>
            <w:tcW w:w="3895" w:type="dxa"/>
          </w:tcPr>
          <w:p w14:paraId="3519654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2.3.01</w:t>
            </w:r>
            <w:r w:rsidRPr="006D0E52">
              <w:rPr>
                <w:rFonts w:ascii="Times New Roman" w:hAnsi="Times New Roman"/>
                <w:iCs/>
                <w:sz w:val="24"/>
                <w:szCs w:val="24"/>
              </w:rPr>
              <w:tab/>
              <w:t>Знания: правил техники безопасности при выполнении монтажных и пусконаладочных работ</w:t>
            </w:r>
          </w:p>
        </w:tc>
      </w:tr>
      <w:tr w:rsidR="00E976C5" w:rsidRPr="006D0E52" w14:paraId="6DFA7EBB" w14:textId="77777777" w:rsidTr="00E976C5">
        <w:trPr>
          <w:trHeight w:val="212"/>
        </w:trPr>
        <w:tc>
          <w:tcPr>
            <w:tcW w:w="1384" w:type="dxa"/>
          </w:tcPr>
          <w:p w14:paraId="4B161239" w14:textId="77777777" w:rsidR="00E976C5" w:rsidRPr="006D0E52" w:rsidRDefault="00E976C5" w:rsidP="00E976C5">
            <w:pPr>
              <w:suppressAutoHyphens/>
              <w:spacing w:after="0"/>
              <w:jc w:val="center"/>
              <w:rPr>
                <w:rFonts w:ascii="Times New Roman" w:hAnsi="Times New Roman"/>
                <w:bCs/>
                <w:iCs/>
                <w:sz w:val="24"/>
                <w:szCs w:val="24"/>
              </w:rPr>
            </w:pPr>
            <w:r w:rsidRPr="006D0E52">
              <w:rPr>
                <w:rFonts w:ascii="Times New Roman" w:hAnsi="Times New Roman"/>
                <w:bCs/>
                <w:sz w:val="24"/>
                <w:szCs w:val="24"/>
              </w:rPr>
              <w:t>ПК 3.1</w:t>
            </w:r>
          </w:p>
        </w:tc>
        <w:tc>
          <w:tcPr>
            <w:tcW w:w="3969" w:type="dxa"/>
          </w:tcPr>
          <w:p w14:paraId="28C604E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3.1.01</w:t>
            </w:r>
            <w:r w:rsidRPr="006D0E52">
              <w:rPr>
                <w:rFonts w:ascii="Times New Roman" w:hAnsi="Times New Roman"/>
                <w:iCs/>
                <w:sz w:val="24"/>
                <w:szCs w:val="24"/>
              </w:rPr>
              <w:tab/>
              <w:t xml:space="preserve">Умения: планировать расстановку кадров в зависимости от задания и квалификации кадров </w:t>
            </w:r>
          </w:p>
          <w:p w14:paraId="4FB5DBFE"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3.1.02</w:t>
            </w:r>
            <w:r w:rsidRPr="006D0E52">
              <w:rPr>
                <w:rFonts w:ascii="Times New Roman" w:hAnsi="Times New Roman"/>
                <w:iCs/>
                <w:sz w:val="24"/>
                <w:szCs w:val="24"/>
              </w:rPr>
              <w:tab/>
              <w:t>на основе установленных производственных показателей оценивать качество выполняемых работ для повышения их эффективности</w:t>
            </w:r>
          </w:p>
        </w:tc>
        <w:tc>
          <w:tcPr>
            <w:tcW w:w="3895" w:type="dxa"/>
          </w:tcPr>
          <w:p w14:paraId="0EC57837"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3.1.01</w:t>
            </w:r>
            <w:r w:rsidRPr="006D0E52">
              <w:rPr>
                <w:rFonts w:ascii="Times New Roman" w:hAnsi="Times New Roman"/>
                <w:iCs/>
                <w:sz w:val="24"/>
                <w:szCs w:val="24"/>
              </w:rPr>
              <w:tab/>
              <w:t>Знания: действующих локальные нормативные акты производства, регулирующие производственно-хозяйственную деятельность;</w:t>
            </w:r>
          </w:p>
          <w:p w14:paraId="48A1A0C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3.1.02</w:t>
            </w:r>
            <w:r w:rsidRPr="006D0E52">
              <w:rPr>
                <w:rFonts w:ascii="Times New Roman" w:hAnsi="Times New Roman"/>
                <w:iCs/>
                <w:sz w:val="24"/>
                <w:szCs w:val="24"/>
              </w:rPr>
              <w:tab/>
              <w:t>отраслевых примеров отечественной и зарубежной практики организации труда</w:t>
            </w:r>
          </w:p>
          <w:p w14:paraId="7BA116F4" w14:textId="77777777" w:rsidR="00E976C5" w:rsidRPr="006D0E52" w:rsidRDefault="00E976C5" w:rsidP="00E976C5">
            <w:pPr>
              <w:spacing w:after="0"/>
              <w:ind w:firstLine="708"/>
              <w:rPr>
                <w:rFonts w:ascii="Times New Roman" w:hAnsi="Times New Roman"/>
                <w:sz w:val="24"/>
                <w:szCs w:val="24"/>
              </w:rPr>
            </w:pPr>
          </w:p>
        </w:tc>
      </w:tr>
      <w:tr w:rsidR="00E976C5" w:rsidRPr="006D0E52" w14:paraId="7BC5F17F" w14:textId="77777777" w:rsidTr="00E976C5">
        <w:trPr>
          <w:trHeight w:val="212"/>
        </w:trPr>
        <w:tc>
          <w:tcPr>
            <w:tcW w:w="1384" w:type="dxa"/>
          </w:tcPr>
          <w:p w14:paraId="3DDCC1F2" w14:textId="77777777" w:rsidR="00E976C5" w:rsidRPr="006D0E52" w:rsidRDefault="00E976C5" w:rsidP="00E976C5">
            <w:pPr>
              <w:suppressAutoHyphens/>
              <w:spacing w:after="0"/>
              <w:jc w:val="center"/>
              <w:rPr>
                <w:rFonts w:ascii="Times New Roman" w:hAnsi="Times New Roman"/>
                <w:bCs/>
                <w:iCs/>
                <w:sz w:val="24"/>
                <w:szCs w:val="24"/>
              </w:rPr>
            </w:pPr>
            <w:r w:rsidRPr="006D0E52">
              <w:rPr>
                <w:rFonts w:ascii="Times New Roman" w:hAnsi="Times New Roman"/>
                <w:bCs/>
                <w:sz w:val="24"/>
                <w:szCs w:val="24"/>
              </w:rPr>
              <w:t>ПК 3.2</w:t>
            </w:r>
          </w:p>
        </w:tc>
        <w:tc>
          <w:tcPr>
            <w:tcW w:w="3969" w:type="dxa"/>
          </w:tcPr>
          <w:p w14:paraId="59093E0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3.2.01</w:t>
            </w:r>
            <w:r w:rsidRPr="006D0E52">
              <w:rPr>
                <w:rFonts w:ascii="Times New Roman" w:hAnsi="Times New Roman"/>
                <w:iCs/>
                <w:sz w:val="24"/>
                <w:szCs w:val="24"/>
              </w:rPr>
              <w:tab/>
              <w:t>Умения: разрабатывать текущую и плановую документацию по монтажу, наладке, техническому обслуживанию и ремонту промышленного оборудования</w:t>
            </w:r>
          </w:p>
          <w:p w14:paraId="529E4A1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3.2.02</w:t>
            </w:r>
            <w:r w:rsidRPr="006D0E52">
              <w:rPr>
                <w:rFonts w:ascii="Times New Roman" w:hAnsi="Times New Roman"/>
                <w:iCs/>
                <w:sz w:val="24"/>
                <w:szCs w:val="24"/>
              </w:rPr>
              <w:tab/>
              <w:t>разрабатывать инструкции и технологические карты на выполнение работ</w:t>
            </w:r>
          </w:p>
        </w:tc>
        <w:tc>
          <w:tcPr>
            <w:tcW w:w="3895" w:type="dxa"/>
          </w:tcPr>
          <w:p w14:paraId="1D8D5E9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3.2.01</w:t>
            </w:r>
            <w:r w:rsidRPr="006D0E52">
              <w:rPr>
                <w:rFonts w:ascii="Times New Roman" w:hAnsi="Times New Roman"/>
                <w:iCs/>
                <w:sz w:val="24"/>
                <w:szCs w:val="24"/>
              </w:rPr>
              <w:tab/>
              <w:t>Знания: порядка разработки и оформления технической документации</w:t>
            </w:r>
          </w:p>
          <w:p w14:paraId="5372F24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3.2.02</w:t>
            </w:r>
            <w:r w:rsidRPr="006D0E52">
              <w:rPr>
                <w:rFonts w:ascii="Times New Roman" w:hAnsi="Times New Roman"/>
                <w:iCs/>
                <w:sz w:val="24"/>
                <w:szCs w:val="24"/>
              </w:rPr>
              <w:tab/>
              <w:t>организации производственного и технологического процесса</w:t>
            </w:r>
          </w:p>
        </w:tc>
      </w:tr>
      <w:tr w:rsidR="00E976C5" w:rsidRPr="006D0E52" w14:paraId="4734EB63" w14:textId="77777777" w:rsidTr="00E976C5">
        <w:trPr>
          <w:trHeight w:val="212"/>
        </w:trPr>
        <w:tc>
          <w:tcPr>
            <w:tcW w:w="1384" w:type="dxa"/>
          </w:tcPr>
          <w:p w14:paraId="73CE9590" w14:textId="77777777" w:rsidR="00E976C5" w:rsidRPr="006D0E52" w:rsidRDefault="00E976C5" w:rsidP="00E976C5">
            <w:pPr>
              <w:suppressAutoHyphens/>
              <w:spacing w:after="0"/>
              <w:jc w:val="center"/>
              <w:rPr>
                <w:rFonts w:ascii="Times New Roman" w:hAnsi="Times New Roman"/>
                <w:bCs/>
                <w:iCs/>
                <w:sz w:val="24"/>
                <w:szCs w:val="24"/>
              </w:rPr>
            </w:pPr>
            <w:r w:rsidRPr="006D0E52">
              <w:rPr>
                <w:rFonts w:ascii="Times New Roman" w:hAnsi="Times New Roman"/>
                <w:bCs/>
                <w:sz w:val="24"/>
                <w:szCs w:val="24"/>
              </w:rPr>
              <w:t>ПК 3.3</w:t>
            </w:r>
          </w:p>
        </w:tc>
        <w:tc>
          <w:tcPr>
            <w:tcW w:w="3969" w:type="dxa"/>
          </w:tcPr>
          <w:p w14:paraId="574C9C0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3.3.01</w:t>
            </w:r>
            <w:r w:rsidRPr="006D0E52">
              <w:rPr>
                <w:rFonts w:ascii="Times New Roman" w:hAnsi="Times New Roman"/>
                <w:iCs/>
                <w:sz w:val="24"/>
                <w:szCs w:val="24"/>
              </w:rPr>
              <w:tab/>
              <w:t>Умения: обеспечивать выполнение заданий материальными ресурсами</w:t>
            </w:r>
          </w:p>
          <w:p w14:paraId="310B06A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3.3.02</w:t>
            </w:r>
            <w:r w:rsidRPr="006D0E52">
              <w:rPr>
                <w:rFonts w:ascii="Times New Roman" w:hAnsi="Times New Roman"/>
                <w:iCs/>
                <w:sz w:val="24"/>
                <w:szCs w:val="24"/>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0F0BC29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3.3.03</w:t>
            </w:r>
            <w:r w:rsidRPr="006D0E52">
              <w:rPr>
                <w:rFonts w:ascii="Times New Roman" w:hAnsi="Times New Roman"/>
                <w:iCs/>
                <w:sz w:val="24"/>
                <w:szCs w:val="24"/>
              </w:rPr>
              <w:tab/>
              <w:t>контролировать выполнение подчиненными производственных заданий на всех стадиях работ</w:t>
            </w:r>
          </w:p>
        </w:tc>
        <w:tc>
          <w:tcPr>
            <w:tcW w:w="3895" w:type="dxa"/>
          </w:tcPr>
          <w:p w14:paraId="5133CC21"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3.3.01</w:t>
            </w:r>
            <w:r w:rsidRPr="006D0E52">
              <w:rPr>
                <w:rFonts w:ascii="Times New Roman" w:hAnsi="Times New Roman"/>
                <w:iCs/>
                <w:sz w:val="24"/>
                <w:szCs w:val="24"/>
              </w:rPr>
              <w:tab/>
              <w:t>Знания: методов планирования, контроля и оценки работ подчиненного персонала</w:t>
            </w:r>
          </w:p>
          <w:p w14:paraId="4B2AE235"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З 3.3.02</w:t>
            </w:r>
            <w:r w:rsidRPr="006D0E52">
              <w:rPr>
                <w:rFonts w:ascii="Times New Roman" w:hAnsi="Times New Roman"/>
                <w:iCs/>
                <w:sz w:val="24"/>
                <w:szCs w:val="24"/>
              </w:rPr>
              <w:tab/>
              <w:t>методов оценки качества выполняемых работ</w:t>
            </w:r>
          </w:p>
        </w:tc>
      </w:tr>
      <w:tr w:rsidR="00E976C5" w:rsidRPr="006D0E52" w14:paraId="211F8955" w14:textId="77777777" w:rsidTr="00E976C5">
        <w:trPr>
          <w:trHeight w:val="212"/>
        </w:trPr>
        <w:tc>
          <w:tcPr>
            <w:tcW w:w="1384" w:type="dxa"/>
          </w:tcPr>
          <w:p w14:paraId="54371087" w14:textId="77777777" w:rsidR="00E976C5" w:rsidRPr="006D0E52" w:rsidRDefault="00E976C5" w:rsidP="00E976C5">
            <w:pPr>
              <w:suppressAutoHyphens/>
              <w:spacing w:after="0"/>
              <w:jc w:val="center"/>
              <w:rPr>
                <w:rFonts w:ascii="Times New Roman" w:hAnsi="Times New Roman"/>
                <w:bCs/>
                <w:iCs/>
                <w:sz w:val="24"/>
                <w:szCs w:val="24"/>
              </w:rPr>
            </w:pPr>
            <w:r w:rsidRPr="006D0E52">
              <w:rPr>
                <w:rFonts w:ascii="Times New Roman" w:hAnsi="Times New Roman"/>
                <w:bCs/>
                <w:sz w:val="24"/>
                <w:szCs w:val="24"/>
              </w:rPr>
              <w:t>ПК 3.4</w:t>
            </w:r>
          </w:p>
        </w:tc>
        <w:tc>
          <w:tcPr>
            <w:tcW w:w="3969" w:type="dxa"/>
          </w:tcPr>
          <w:p w14:paraId="5F81E388"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3.4.01</w:t>
            </w:r>
            <w:r w:rsidRPr="006D0E52">
              <w:rPr>
                <w:rFonts w:ascii="Times New Roman" w:hAnsi="Times New Roman"/>
                <w:iCs/>
                <w:sz w:val="24"/>
                <w:szCs w:val="24"/>
              </w:rPr>
              <w:tab/>
              <w:t>Умения: в рамках должностных полномочий организовывать рабочие места, согласно требованиям охраны труда и отраслевым стандартам</w:t>
            </w:r>
          </w:p>
          <w:p w14:paraId="1502C61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У 3.4.01</w:t>
            </w:r>
            <w:r w:rsidRPr="006D0E52">
              <w:rPr>
                <w:rFonts w:ascii="Times New Roman" w:hAnsi="Times New Roman"/>
                <w:iCs/>
                <w:sz w:val="24"/>
                <w:szCs w:val="24"/>
              </w:rPr>
              <w:tab/>
              <w:t>проводить производственный инструктаж подчиненных</w:t>
            </w:r>
          </w:p>
          <w:p w14:paraId="2676AA4A"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3.4.02</w:t>
            </w:r>
            <w:r w:rsidRPr="006D0E52">
              <w:rPr>
                <w:rFonts w:ascii="Times New Roman" w:hAnsi="Times New Roman"/>
                <w:iCs/>
                <w:sz w:val="24"/>
                <w:szCs w:val="24"/>
              </w:rPr>
              <w:tab/>
              <w:t>обеспечивать безопасные условия труда при монтаже, наладке, техническом обслуживании и ремонте промышленного оборудования;</w:t>
            </w:r>
          </w:p>
          <w:p w14:paraId="316FA05E"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3.4.03</w:t>
            </w:r>
            <w:r w:rsidRPr="006D0E52">
              <w:rPr>
                <w:rFonts w:ascii="Times New Roman" w:hAnsi="Times New Roman"/>
                <w:iCs/>
                <w:sz w:val="24"/>
                <w:szCs w:val="24"/>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2267F491"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У 3.4.04</w:t>
            </w:r>
            <w:r w:rsidRPr="006D0E52">
              <w:rPr>
                <w:rFonts w:ascii="Times New Roman" w:hAnsi="Times New Roman"/>
                <w:iCs/>
                <w:sz w:val="24"/>
                <w:szCs w:val="24"/>
              </w:rPr>
              <w:tab/>
              <w:t>разрабатывать предложения по улучшению работы на рабочем месте с учетом принципов бережливого производства</w:t>
            </w:r>
          </w:p>
        </w:tc>
        <w:tc>
          <w:tcPr>
            <w:tcW w:w="3895" w:type="dxa"/>
          </w:tcPr>
          <w:p w14:paraId="091E1DEB"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З 3.4.01</w:t>
            </w:r>
            <w:r w:rsidRPr="006D0E52">
              <w:rPr>
                <w:rFonts w:ascii="Times New Roman" w:hAnsi="Times New Roman"/>
                <w:iCs/>
                <w:sz w:val="24"/>
                <w:szCs w:val="24"/>
              </w:rPr>
              <w:tab/>
              <w:t>Знания: правил охраны труда, противопожарной и экологической безопасности, правила внутреннего трудового распорядка;</w:t>
            </w:r>
          </w:p>
          <w:p w14:paraId="636E7F89"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lastRenderedPageBreak/>
              <w:t>З 3.4.02</w:t>
            </w:r>
            <w:r w:rsidRPr="006D0E52">
              <w:rPr>
                <w:rFonts w:ascii="Times New Roman" w:hAnsi="Times New Roman"/>
                <w:iCs/>
                <w:sz w:val="24"/>
                <w:szCs w:val="24"/>
              </w:rPr>
              <w:tab/>
              <w:t>видов, периодичности и правил оформления инструктажа</w:t>
            </w:r>
          </w:p>
        </w:tc>
      </w:tr>
    </w:tbl>
    <w:p w14:paraId="51E43E32" w14:textId="77777777" w:rsidR="00E976C5" w:rsidRPr="006D0E52" w:rsidRDefault="00E976C5" w:rsidP="00E976C5">
      <w:pPr>
        <w:suppressAutoHyphens/>
        <w:spacing w:after="240"/>
        <w:ind w:firstLine="709"/>
        <w:rPr>
          <w:rFonts w:ascii="Times New Roman" w:hAnsi="Times New Roman"/>
          <w:b/>
          <w:sz w:val="24"/>
          <w:szCs w:val="24"/>
        </w:rPr>
      </w:pPr>
    </w:p>
    <w:p w14:paraId="3C32E678" w14:textId="5166CCD2" w:rsidR="00E976C5" w:rsidRDefault="00E976C5" w:rsidP="00E976C5">
      <w:pPr>
        <w:suppressAutoHyphens/>
        <w:spacing w:after="240"/>
        <w:ind w:firstLine="709"/>
        <w:rPr>
          <w:rFonts w:ascii="Times New Roman" w:hAnsi="Times New Roman"/>
          <w:b/>
          <w:sz w:val="24"/>
          <w:szCs w:val="24"/>
        </w:rPr>
      </w:pPr>
    </w:p>
    <w:p w14:paraId="6FCC67D5" w14:textId="0FB84487" w:rsidR="00DC0AB0" w:rsidRDefault="00DC0AB0" w:rsidP="00E976C5">
      <w:pPr>
        <w:suppressAutoHyphens/>
        <w:spacing w:after="240"/>
        <w:ind w:firstLine="709"/>
        <w:rPr>
          <w:rFonts w:ascii="Times New Roman" w:hAnsi="Times New Roman"/>
          <w:b/>
          <w:sz w:val="24"/>
          <w:szCs w:val="24"/>
        </w:rPr>
      </w:pPr>
    </w:p>
    <w:p w14:paraId="2B29A31F" w14:textId="776398F3" w:rsidR="00DC0AB0" w:rsidRDefault="00DC0AB0" w:rsidP="00E976C5">
      <w:pPr>
        <w:suppressAutoHyphens/>
        <w:spacing w:after="240"/>
        <w:ind w:firstLine="709"/>
        <w:rPr>
          <w:rFonts w:ascii="Times New Roman" w:hAnsi="Times New Roman"/>
          <w:b/>
          <w:sz w:val="24"/>
          <w:szCs w:val="24"/>
        </w:rPr>
      </w:pPr>
    </w:p>
    <w:p w14:paraId="42EFA76D" w14:textId="7EF6D1E4" w:rsidR="00DC0AB0" w:rsidRDefault="00DC0AB0" w:rsidP="00E976C5">
      <w:pPr>
        <w:suppressAutoHyphens/>
        <w:spacing w:after="240"/>
        <w:ind w:firstLine="709"/>
        <w:rPr>
          <w:rFonts w:ascii="Times New Roman" w:hAnsi="Times New Roman"/>
          <w:b/>
          <w:sz w:val="24"/>
          <w:szCs w:val="24"/>
        </w:rPr>
      </w:pPr>
    </w:p>
    <w:p w14:paraId="5DDF1B1A" w14:textId="531F9746" w:rsidR="00DC0AB0" w:rsidRDefault="00DC0AB0" w:rsidP="00E976C5">
      <w:pPr>
        <w:suppressAutoHyphens/>
        <w:spacing w:after="240"/>
        <w:ind w:firstLine="709"/>
        <w:rPr>
          <w:rFonts w:ascii="Times New Roman" w:hAnsi="Times New Roman"/>
          <w:b/>
          <w:sz w:val="24"/>
          <w:szCs w:val="24"/>
        </w:rPr>
      </w:pPr>
    </w:p>
    <w:p w14:paraId="7DFB48AB" w14:textId="2C1FCC12" w:rsidR="00DC0AB0" w:rsidRDefault="00DC0AB0" w:rsidP="00E976C5">
      <w:pPr>
        <w:suppressAutoHyphens/>
        <w:spacing w:after="240"/>
        <w:ind w:firstLine="709"/>
        <w:rPr>
          <w:rFonts w:ascii="Times New Roman" w:hAnsi="Times New Roman"/>
          <w:b/>
          <w:sz w:val="24"/>
          <w:szCs w:val="24"/>
        </w:rPr>
      </w:pPr>
    </w:p>
    <w:p w14:paraId="5AE4A36E" w14:textId="105EAB73" w:rsidR="00DC0AB0" w:rsidRDefault="00DC0AB0" w:rsidP="00E976C5">
      <w:pPr>
        <w:suppressAutoHyphens/>
        <w:spacing w:after="240"/>
        <w:ind w:firstLine="709"/>
        <w:rPr>
          <w:rFonts w:ascii="Times New Roman" w:hAnsi="Times New Roman"/>
          <w:b/>
          <w:sz w:val="24"/>
          <w:szCs w:val="24"/>
        </w:rPr>
      </w:pPr>
    </w:p>
    <w:p w14:paraId="1AE41141" w14:textId="3A76A01D" w:rsidR="00DC0AB0" w:rsidRDefault="00DC0AB0" w:rsidP="00E976C5">
      <w:pPr>
        <w:suppressAutoHyphens/>
        <w:spacing w:after="240"/>
        <w:ind w:firstLine="709"/>
        <w:rPr>
          <w:rFonts w:ascii="Times New Roman" w:hAnsi="Times New Roman"/>
          <w:b/>
          <w:sz w:val="24"/>
          <w:szCs w:val="24"/>
        </w:rPr>
      </w:pPr>
    </w:p>
    <w:p w14:paraId="73E94688" w14:textId="5743D2FB" w:rsidR="00DC0AB0" w:rsidRDefault="00DC0AB0" w:rsidP="00E976C5">
      <w:pPr>
        <w:suppressAutoHyphens/>
        <w:spacing w:after="240"/>
        <w:ind w:firstLine="709"/>
        <w:rPr>
          <w:rFonts w:ascii="Times New Roman" w:hAnsi="Times New Roman"/>
          <w:b/>
          <w:sz w:val="24"/>
          <w:szCs w:val="24"/>
        </w:rPr>
      </w:pPr>
    </w:p>
    <w:p w14:paraId="6001BF86" w14:textId="3E1D5770" w:rsidR="00DC0AB0" w:rsidRDefault="00DC0AB0" w:rsidP="00E976C5">
      <w:pPr>
        <w:suppressAutoHyphens/>
        <w:spacing w:after="240"/>
        <w:ind w:firstLine="709"/>
        <w:rPr>
          <w:rFonts w:ascii="Times New Roman" w:hAnsi="Times New Roman"/>
          <w:b/>
          <w:sz w:val="24"/>
          <w:szCs w:val="24"/>
        </w:rPr>
      </w:pPr>
    </w:p>
    <w:p w14:paraId="06B042C6" w14:textId="32FE6CAA" w:rsidR="00DC0AB0" w:rsidRDefault="00DC0AB0" w:rsidP="00E976C5">
      <w:pPr>
        <w:suppressAutoHyphens/>
        <w:spacing w:after="240"/>
        <w:ind w:firstLine="709"/>
        <w:rPr>
          <w:rFonts w:ascii="Times New Roman" w:hAnsi="Times New Roman"/>
          <w:b/>
          <w:sz w:val="24"/>
          <w:szCs w:val="24"/>
        </w:rPr>
      </w:pPr>
    </w:p>
    <w:p w14:paraId="659B7B37" w14:textId="77777777" w:rsidR="00DC0AB0" w:rsidRPr="006D0E52" w:rsidRDefault="00DC0AB0" w:rsidP="00E976C5">
      <w:pPr>
        <w:suppressAutoHyphens/>
        <w:spacing w:after="240"/>
        <w:ind w:firstLine="709"/>
        <w:rPr>
          <w:rFonts w:ascii="Times New Roman" w:hAnsi="Times New Roman"/>
          <w:b/>
          <w:sz w:val="24"/>
          <w:szCs w:val="24"/>
        </w:rPr>
      </w:pPr>
    </w:p>
    <w:p w14:paraId="07C06F6D" w14:textId="77777777" w:rsidR="00E976C5" w:rsidRPr="006D0E52" w:rsidRDefault="00E976C5" w:rsidP="00E976C5">
      <w:pPr>
        <w:suppressAutoHyphens/>
        <w:spacing w:after="240"/>
        <w:ind w:firstLine="709"/>
        <w:rPr>
          <w:rFonts w:ascii="Times New Roman" w:hAnsi="Times New Roman"/>
          <w:b/>
          <w:sz w:val="24"/>
          <w:szCs w:val="24"/>
        </w:rPr>
      </w:pPr>
    </w:p>
    <w:p w14:paraId="7C7F564D" w14:textId="77777777" w:rsidR="00E976C5" w:rsidRPr="006D0E52" w:rsidRDefault="00E976C5" w:rsidP="00E976C5">
      <w:pPr>
        <w:suppressAutoHyphens/>
        <w:spacing w:after="240"/>
        <w:jc w:val="center"/>
        <w:rPr>
          <w:rFonts w:ascii="Times New Roman" w:hAnsi="Times New Roman"/>
          <w:b/>
          <w:sz w:val="24"/>
          <w:szCs w:val="24"/>
        </w:rPr>
      </w:pPr>
      <w:r w:rsidRPr="006D0E52">
        <w:rPr>
          <w:rFonts w:ascii="Times New Roman" w:hAnsi="Times New Roman"/>
          <w:b/>
          <w:sz w:val="24"/>
          <w:szCs w:val="24"/>
        </w:rPr>
        <w:lastRenderedPageBreak/>
        <w:t>2. СТРУКТУРА И СОДЕРЖАНИЕ УЧЕБНОЙ ДИСЦИПЛИНЫ</w:t>
      </w:r>
    </w:p>
    <w:p w14:paraId="3C1EC088" w14:textId="77777777" w:rsidR="00E976C5" w:rsidRPr="006D0E52" w:rsidRDefault="00E976C5" w:rsidP="00E976C5">
      <w:pPr>
        <w:suppressAutoHyphens/>
        <w:spacing w:after="240"/>
        <w:ind w:firstLine="709"/>
        <w:rPr>
          <w:rFonts w:ascii="Times New Roman" w:hAnsi="Times New Roman"/>
          <w:b/>
          <w:sz w:val="24"/>
          <w:szCs w:val="24"/>
        </w:rPr>
      </w:pPr>
      <w:r w:rsidRPr="006D0E5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6D0E52" w14:paraId="461FC1B1" w14:textId="77777777" w:rsidTr="00E976C5">
        <w:trPr>
          <w:trHeight w:val="490"/>
        </w:trPr>
        <w:tc>
          <w:tcPr>
            <w:tcW w:w="3685" w:type="pct"/>
            <w:vAlign w:val="center"/>
          </w:tcPr>
          <w:p w14:paraId="02CD054A" w14:textId="77777777" w:rsidR="00E976C5" w:rsidRPr="006D0E52" w:rsidRDefault="00E976C5" w:rsidP="00E976C5">
            <w:pPr>
              <w:suppressAutoHyphens/>
              <w:rPr>
                <w:rFonts w:ascii="Times New Roman" w:hAnsi="Times New Roman"/>
                <w:b/>
                <w:sz w:val="24"/>
                <w:szCs w:val="24"/>
              </w:rPr>
            </w:pPr>
            <w:r w:rsidRPr="006D0E52">
              <w:rPr>
                <w:rFonts w:ascii="Times New Roman" w:hAnsi="Times New Roman"/>
                <w:b/>
                <w:sz w:val="24"/>
                <w:szCs w:val="24"/>
              </w:rPr>
              <w:t>Вид учебной работы</w:t>
            </w:r>
          </w:p>
        </w:tc>
        <w:tc>
          <w:tcPr>
            <w:tcW w:w="1315" w:type="pct"/>
            <w:vAlign w:val="center"/>
          </w:tcPr>
          <w:p w14:paraId="0E50A03B" w14:textId="77777777" w:rsidR="00E976C5" w:rsidRPr="006D0E52" w:rsidRDefault="00E976C5" w:rsidP="00E976C5">
            <w:pPr>
              <w:suppressAutoHyphens/>
              <w:rPr>
                <w:rFonts w:ascii="Times New Roman" w:hAnsi="Times New Roman"/>
                <w:b/>
                <w:iCs/>
                <w:sz w:val="24"/>
                <w:szCs w:val="24"/>
              </w:rPr>
            </w:pPr>
            <w:r w:rsidRPr="006D0E52">
              <w:rPr>
                <w:rFonts w:ascii="Times New Roman" w:hAnsi="Times New Roman"/>
                <w:b/>
                <w:iCs/>
                <w:sz w:val="24"/>
                <w:szCs w:val="24"/>
              </w:rPr>
              <w:t>Объем в часах</w:t>
            </w:r>
          </w:p>
        </w:tc>
      </w:tr>
      <w:tr w:rsidR="00E976C5" w:rsidRPr="006D0E52" w14:paraId="656CD439" w14:textId="77777777" w:rsidTr="00E976C5">
        <w:trPr>
          <w:trHeight w:val="490"/>
        </w:trPr>
        <w:tc>
          <w:tcPr>
            <w:tcW w:w="3685" w:type="pct"/>
            <w:vAlign w:val="center"/>
          </w:tcPr>
          <w:p w14:paraId="4B566E01" w14:textId="77777777" w:rsidR="00E976C5" w:rsidRPr="006D0E52" w:rsidRDefault="00E976C5" w:rsidP="00E976C5">
            <w:pPr>
              <w:suppressAutoHyphens/>
              <w:spacing w:after="0"/>
              <w:rPr>
                <w:rFonts w:ascii="Times New Roman" w:hAnsi="Times New Roman"/>
                <w:b/>
                <w:sz w:val="24"/>
                <w:szCs w:val="24"/>
              </w:rPr>
            </w:pPr>
            <w:r w:rsidRPr="006D0E52">
              <w:rPr>
                <w:rFonts w:ascii="Times New Roman" w:hAnsi="Times New Roman"/>
                <w:b/>
                <w:sz w:val="24"/>
                <w:szCs w:val="24"/>
              </w:rPr>
              <w:t>Объем образовательной программы учебной дисциплины</w:t>
            </w:r>
          </w:p>
        </w:tc>
        <w:tc>
          <w:tcPr>
            <w:tcW w:w="1315" w:type="pct"/>
            <w:vAlign w:val="center"/>
          </w:tcPr>
          <w:p w14:paraId="4DC6F9E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36</w:t>
            </w:r>
          </w:p>
        </w:tc>
      </w:tr>
      <w:tr w:rsidR="00E976C5" w:rsidRPr="006D0E52" w14:paraId="321B743C" w14:textId="77777777" w:rsidTr="00E976C5">
        <w:trPr>
          <w:trHeight w:val="490"/>
        </w:trPr>
        <w:tc>
          <w:tcPr>
            <w:tcW w:w="3685" w:type="pct"/>
            <w:shd w:val="clear" w:color="auto" w:fill="auto"/>
            <w:vAlign w:val="center"/>
          </w:tcPr>
          <w:p w14:paraId="1B168459" w14:textId="77777777" w:rsidR="00E976C5" w:rsidRPr="006D0E52" w:rsidRDefault="00E976C5" w:rsidP="00E976C5">
            <w:pPr>
              <w:suppressAutoHyphens/>
              <w:spacing w:after="0"/>
              <w:rPr>
                <w:rFonts w:ascii="Times New Roman" w:hAnsi="Times New Roman"/>
                <w:b/>
                <w:sz w:val="24"/>
                <w:szCs w:val="24"/>
              </w:rPr>
            </w:pPr>
            <w:r w:rsidRPr="006D0E52">
              <w:rPr>
                <w:rFonts w:ascii="Times New Roman" w:hAnsi="Times New Roman"/>
                <w:b/>
                <w:sz w:val="24"/>
                <w:szCs w:val="24"/>
              </w:rPr>
              <w:t>в т.ч. в форме практической подготовки</w:t>
            </w:r>
          </w:p>
        </w:tc>
        <w:tc>
          <w:tcPr>
            <w:tcW w:w="1315" w:type="pct"/>
            <w:shd w:val="clear" w:color="auto" w:fill="auto"/>
            <w:vAlign w:val="center"/>
          </w:tcPr>
          <w:p w14:paraId="49E0048D"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w:t>
            </w:r>
          </w:p>
        </w:tc>
      </w:tr>
      <w:tr w:rsidR="00E976C5" w:rsidRPr="006D0E52" w14:paraId="54481AE4" w14:textId="77777777" w:rsidTr="00E976C5">
        <w:trPr>
          <w:trHeight w:val="336"/>
        </w:trPr>
        <w:tc>
          <w:tcPr>
            <w:tcW w:w="5000" w:type="pct"/>
            <w:gridSpan w:val="2"/>
            <w:vAlign w:val="center"/>
          </w:tcPr>
          <w:p w14:paraId="6246E18F"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sz w:val="24"/>
                <w:szCs w:val="24"/>
              </w:rPr>
              <w:t>в т. ч.:</w:t>
            </w:r>
          </w:p>
        </w:tc>
      </w:tr>
      <w:tr w:rsidR="00E976C5" w:rsidRPr="006D0E52" w14:paraId="76C18F5C" w14:textId="77777777" w:rsidTr="00E976C5">
        <w:trPr>
          <w:trHeight w:val="490"/>
        </w:trPr>
        <w:tc>
          <w:tcPr>
            <w:tcW w:w="3685" w:type="pct"/>
            <w:vAlign w:val="center"/>
          </w:tcPr>
          <w:p w14:paraId="6D3C84E7" w14:textId="77777777" w:rsidR="00E976C5" w:rsidRPr="006D0E52" w:rsidRDefault="00E976C5" w:rsidP="00E976C5">
            <w:pPr>
              <w:suppressAutoHyphens/>
              <w:spacing w:after="0"/>
              <w:rPr>
                <w:rFonts w:ascii="Times New Roman" w:hAnsi="Times New Roman"/>
                <w:sz w:val="24"/>
                <w:szCs w:val="24"/>
              </w:rPr>
            </w:pPr>
            <w:r w:rsidRPr="006D0E52">
              <w:rPr>
                <w:rFonts w:ascii="Times New Roman" w:hAnsi="Times New Roman"/>
                <w:sz w:val="24"/>
                <w:szCs w:val="24"/>
              </w:rPr>
              <w:t>теоретическое обучение</w:t>
            </w:r>
          </w:p>
        </w:tc>
        <w:tc>
          <w:tcPr>
            <w:tcW w:w="1315" w:type="pct"/>
            <w:vAlign w:val="center"/>
          </w:tcPr>
          <w:p w14:paraId="45C37739"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20</w:t>
            </w:r>
          </w:p>
        </w:tc>
      </w:tr>
      <w:tr w:rsidR="00E976C5" w:rsidRPr="006D0E52" w14:paraId="34A0CD5B" w14:textId="77777777" w:rsidTr="00E976C5">
        <w:trPr>
          <w:trHeight w:val="490"/>
        </w:trPr>
        <w:tc>
          <w:tcPr>
            <w:tcW w:w="3685" w:type="pct"/>
            <w:vAlign w:val="center"/>
          </w:tcPr>
          <w:p w14:paraId="7AA5AB76" w14:textId="77777777" w:rsidR="00E976C5" w:rsidRPr="006D0E52" w:rsidRDefault="00E976C5" w:rsidP="00E976C5">
            <w:pPr>
              <w:suppressAutoHyphens/>
              <w:spacing w:after="0"/>
              <w:rPr>
                <w:rFonts w:ascii="Times New Roman" w:hAnsi="Times New Roman"/>
                <w:sz w:val="24"/>
                <w:szCs w:val="24"/>
              </w:rPr>
            </w:pPr>
            <w:r w:rsidRPr="006D0E52">
              <w:rPr>
                <w:rFonts w:ascii="Times New Roman" w:hAnsi="Times New Roman"/>
                <w:sz w:val="24"/>
                <w:szCs w:val="24"/>
              </w:rPr>
              <w:t>лабораторные работы (если предусмотрено)</w:t>
            </w:r>
          </w:p>
        </w:tc>
        <w:tc>
          <w:tcPr>
            <w:tcW w:w="1315" w:type="pct"/>
            <w:vAlign w:val="center"/>
          </w:tcPr>
          <w:p w14:paraId="40AFD590"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w:t>
            </w:r>
          </w:p>
        </w:tc>
      </w:tr>
      <w:tr w:rsidR="00E976C5" w:rsidRPr="006D0E52" w14:paraId="41253A7F" w14:textId="77777777" w:rsidTr="00E976C5">
        <w:trPr>
          <w:trHeight w:val="490"/>
        </w:trPr>
        <w:tc>
          <w:tcPr>
            <w:tcW w:w="3685" w:type="pct"/>
            <w:vAlign w:val="center"/>
          </w:tcPr>
          <w:p w14:paraId="17F2DFF2" w14:textId="77777777" w:rsidR="00E976C5" w:rsidRPr="006D0E52" w:rsidRDefault="00E976C5" w:rsidP="00E976C5">
            <w:pPr>
              <w:suppressAutoHyphens/>
              <w:spacing w:after="0"/>
              <w:rPr>
                <w:rFonts w:ascii="Times New Roman" w:hAnsi="Times New Roman"/>
                <w:sz w:val="24"/>
                <w:szCs w:val="24"/>
              </w:rPr>
            </w:pPr>
            <w:r w:rsidRPr="006D0E52">
              <w:rPr>
                <w:rFonts w:ascii="Times New Roman" w:hAnsi="Times New Roman"/>
                <w:sz w:val="24"/>
                <w:szCs w:val="24"/>
              </w:rPr>
              <w:t>практические занятия (если предусмотрено)</w:t>
            </w:r>
          </w:p>
        </w:tc>
        <w:tc>
          <w:tcPr>
            <w:tcW w:w="1315" w:type="pct"/>
            <w:vAlign w:val="center"/>
          </w:tcPr>
          <w:p w14:paraId="5B86101E"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10</w:t>
            </w:r>
          </w:p>
        </w:tc>
      </w:tr>
      <w:tr w:rsidR="00E976C5" w:rsidRPr="006D0E52" w14:paraId="2127EF59" w14:textId="77777777" w:rsidTr="00E976C5">
        <w:trPr>
          <w:trHeight w:val="490"/>
        </w:trPr>
        <w:tc>
          <w:tcPr>
            <w:tcW w:w="3685" w:type="pct"/>
            <w:vAlign w:val="center"/>
          </w:tcPr>
          <w:p w14:paraId="4C41EDAE" w14:textId="77777777" w:rsidR="00E976C5" w:rsidRPr="006D0E52" w:rsidRDefault="00E976C5" w:rsidP="00E976C5">
            <w:pPr>
              <w:suppressAutoHyphens/>
              <w:spacing w:after="0"/>
              <w:rPr>
                <w:rFonts w:ascii="Times New Roman" w:hAnsi="Times New Roman"/>
                <w:sz w:val="24"/>
                <w:szCs w:val="24"/>
              </w:rPr>
            </w:pPr>
            <w:r w:rsidRPr="006D0E52">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18481A5C"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w:t>
            </w:r>
          </w:p>
        </w:tc>
      </w:tr>
      <w:tr w:rsidR="00E976C5" w:rsidRPr="006D0E52" w14:paraId="71F4774E" w14:textId="77777777" w:rsidTr="00E976C5">
        <w:trPr>
          <w:trHeight w:val="267"/>
        </w:trPr>
        <w:tc>
          <w:tcPr>
            <w:tcW w:w="3685" w:type="pct"/>
            <w:vAlign w:val="center"/>
          </w:tcPr>
          <w:p w14:paraId="1415FE74" w14:textId="77777777" w:rsidR="00E976C5" w:rsidRPr="006D0E52" w:rsidRDefault="00E976C5" w:rsidP="00E976C5">
            <w:pPr>
              <w:suppressAutoHyphens/>
              <w:spacing w:after="0"/>
              <w:rPr>
                <w:rFonts w:ascii="Times New Roman" w:hAnsi="Times New Roman"/>
                <w:sz w:val="24"/>
                <w:szCs w:val="24"/>
              </w:rPr>
            </w:pPr>
            <w:r w:rsidRPr="006D0E52">
              <w:rPr>
                <w:rFonts w:ascii="Times New Roman" w:hAnsi="Times New Roman"/>
                <w:sz w:val="24"/>
                <w:szCs w:val="24"/>
              </w:rPr>
              <w:t>Самостоятельная работа</w:t>
            </w:r>
          </w:p>
        </w:tc>
        <w:tc>
          <w:tcPr>
            <w:tcW w:w="1315" w:type="pct"/>
            <w:vAlign w:val="center"/>
          </w:tcPr>
          <w:p w14:paraId="2ACF68CE"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4</w:t>
            </w:r>
          </w:p>
        </w:tc>
      </w:tr>
      <w:tr w:rsidR="00E976C5" w:rsidRPr="006D0E52" w14:paraId="22D19D82" w14:textId="77777777" w:rsidTr="00E976C5">
        <w:trPr>
          <w:trHeight w:val="331"/>
        </w:trPr>
        <w:tc>
          <w:tcPr>
            <w:tcW w:w="3685" w:type="pct"/>
            <w:vAlign w:val="center"/>
          </w:tcPr>
          <w:p w14:paraId="4A91EEAF" w14:textId="77777777" w:rsidR="00E976C5" w:rsidRPr="006D0E52" w:rsidRDefault="00E976C5" w:rsidP="00E976C5">
            <w:pPr>
              <w:suppressAutoHyphens/>
              <w:spacing w:after="0"/>
              <w:rPr>
                <w:rFonts w:ascii="Times New Roman" w:hAnsi="Times New Roman"/>
                <w:sz w:val="24"/>
                <w:szCs w:val="24"/>
              </w:rPr>
            </w:pPr>
            <w:r w:rsidRPr="006D0E52">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5B7E9972" w14:textId="77777777" w:rsidR="00E976C5" w:rsidRPr="006D0E52" w:rsidRDefault="00E976C5" w:rsidP="00E976C5">
            <w:pPr>
              <w:suppressAutoHyphens/>
              <w:spacing w:after="0"/>
              <w:rPr>
                <w:rFonts w:ascii="Times New Roman" w:hAnsi="Times New Roman"/>
                <w:iCs/>
                <w:sz w:val="24"/>
                <w:szCs w:val="24"/>
              </w:rPr>
            </w:pPr>
            <w:r w:rsidRPr="006D0E52">
              <w:rPr>
                <w:rFonts w:ascii="Times New Roman" w:hAnsi="Times New Roman"/>
                <w:iCs/>
                <w:sz w:val="24"/>
                <w:szCs w:val="24"/>
              </w:rPr>
              <w:t>2</w:t>
            </w:r>
          </w:p>
        </w:tc>
      </w:tr>
    </w:tbl>
    <w:p w14:paraId="5E9437B3" w14:textId="77777777" w:rsidR="00E976C5" w:rsidRPr="006D0E52" w:rsidRDefault="00E976C5" w:rsidP="00E976C5">
      <w:pPr>
        <w:rPr>
          <w:rFonts w:ascii="Times New Roman" w:hAnsi="Times New Roman"/>
          <w:b/>
          <w:sz w:val="24"/>
          <w:szCs w:val="24"/>
        </w:rPr>
        <w:sectPr w:rsidR="00E976C5" w:rsidRPr="006D0E52" w:rsidSect="00E976C5">
          <w:pgSz w:w="11906" w:h="16838"/>
          <w:pgMar w:top="1134" w:right="850" w:bottom="284" w:left="1701" w:header="708" w:footer="708" w:gutter="0"/>
          <w:cols w:space="720"/>
          <w:titlePg/>
          <w:docGrid w:linePitch="299"/>
        </w:sectPr>
      </w:pPr>
    </w:p>
    <w:p w14:paraId="7729C60F" w14:textId="77777777" w:rsidR="00E976C5" w:rsidRPr="006D0E52" w:rsidRDefault="00E976C5" w:rsidP="00E976C5">
      <w:pPr>
        <w:ind w:firstLine="709"/>
        <w:rPr>
          <w:rFonts w:ascii="Times New Roman" w:hAnsi="Times New Roman"/>
          <w:b/>
          <w:bCs/>
          <w:sz w:val="24"/>
          <w:szCs w:val="24"/>
        </w:rPr>
      </w:pPr>
      <w:r w:rsidRPr="006D0E52">
        <w:rPr>
          <w:rFonts w:ascii="Times New Roman" w:hAnsi="Times New Roman"/>
          <w:b/>
          <w:sz w:val="24"/>
          <w:szCs w:val="24"/>
        </w:rPr>
        <w:lastRenderedPageBreak/>
        <w:t xml:space="preserve">2.2. Тематический план и содержание учебной дисциплины </w:t>
      </w:r>
    </w:p>
    <w:tbl>
      <w:tblPr>
        <w:tblW w:w="52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6"/>
        <w:gridCol w:w="8131"/>
        <w:gridCol w:w="2368"/>
        <w:gridCol w:w="1109"/>
        <w:gridCol w:w="1219"/>
      </w:tblGrid>
      <w:tr w:rsidR="00E976C5" w:rsidRPr="006D0E52" w14:paraId="0DEA228B" w14:textId="77777777" w:rsidTr="00E976C5">
        <w:trPr>
          <w:trHeight w:val="20"/>
          <w:jc w:val="center"/>
        </w:trPr>
        <w:tc>
          <w:tcPr>
            <w:tcW w:w="804" w:type="pct"/>
            <w:gridSpan w:val="2"/>
          </w:tcPr>
          <w:p w14:paraId="18A02D34" w14:textId="77777777" w:rsidR="00E976C5" w:rsidRPr="006D0E52" w:rsidRDefault="00E976C5" w:rsidP="00E976C5">
            <w:pPr>
              <w:suppressAutoHyphens/>
              <w:spacing w:after="0"/>
              <w:jc w:val="center"/>
              <w:rPr>
                <w:rFonts w:ascii="Times New Roman" w:hAnsi="Times New Roman"/>
                <w:b/>
                <w:bCs/>
                <w:sz w:val="24"/>
                <w:szCs w:val="24"/>
              </w:rPr>
            </w:pPr>
            <w:r w:rsidRPr="006D0E52">
              <w:rPr>
                <w:rFonts w:ascii="Times New Roman" w:hAnsi="Times New Roman"/>
                <w:b/>
                <w:bCs/>
                <w:sz w:val="24"/>
                <w:szCs w:val="24"/>
              </w:rPr>
              <w:t>Наименование разделов и тем</w:t>
            </w:r>
          </w:p>
        </w:tc>
        <w:tc>
          <w:tcPr>
            <w:tcW w:w="2657" w:type="pct"/>
          </w:tcPr>
          <w:p w14:paraId="53F2F231" w14:textId="77777777" w:rsidR="00E976C5" w:rsidRPr="006D0E52" w:rsidRDefault="00E976C5" w:rsidP="00E976C5">
            <w:pPr>
              <w:suppressAutoHyphens/>
              <w:spacing w:after="0"/>
              <w:jc w:val="center"/>
              <w:rPr>
                <w:rFonts w:ascii="Times New Roman" w:hAnsi="Times New Roman"/>
                <w:b/>
                <w:bCs/>
                <w:sz w:val="24"/>
                <w:szCs w:val="24"/>
              </w:rPr>
            </w:pPr>
            <w:r w:rsidRPr="006D0E52">
              <w:rPr>
                <w:rFonts w:ascii="Times New Roman" w:hAnsi="Times New Roman"/>
                <w:b/>
                <w:bCs/>
                <w:sz w:val="24"/>
                <w:szCs w:val="24"/>
              </w:rPr>
              <w:t>Содержание учебного материала и формы организации деятельности обучающихся</w:t>
            </w:r>
          </w:p>
        </w:tc>
        <w:tc>
          <w:tcPr>
            <w:tcW w:w="775" w:type="pct"/>
            <w:vAlign w:val="center"/>
          </w:tcPr>
          <w:p w14:paraId="2A421486" w14:textId="77777777" w:rsidR="00E976C5" w:rsidRPr="006D0E52" w:rsidRDefault="00E976C5" w:rsidP="00E976C5">
            <w:pPr>
              <w:suppressAutoHyphens/>
              <w:spacing w:after="0"/>
              <w:jc w:val="center"/>
              <w:rPr>
                <w:rFonts w:ascii="Times New Roman" w:hAnsi="Times New Roman"/>
                <w:b/>
                <w:bCs/>
                <w:sz w:val="24"/>
                <w:szCs w:val="24"/>
              </w:rPr>
            </w:pPr>
            <w:r w:rsidRPr="006D0E52">
              <w:rPr>
                <w:rFonts w:ascii="Times New Roman" w:hAnsi="Times New Roman"/>
                <w:b/>
                <w:bCs/>
                <w:sz w:val="24"/>
                <w:szCs w:val="24"/>
              </w:rPr>
              <w:t xml:space="preserve">Объем, акад. ч / в том числе в форме практической подготовки, </w:t>
            </w:r>
            <w:proofErr w:type="spellStart"/>
            <w:r w:rsidRPr="006D0E52">
              <w:rPr>
                <w:rFonts w:ascii="Times New Roman" w:hAnsi="Times New Roman"/>
                <w:b/>
                <w:bCs/>
                <w:sz w:val="24"/>
                <w:szCs w:val="24"/>
              </w:rPr>
              <w:t>акад</w:t>
            </w:r>
            <w:proofErr w:type="spellEnd"/>
            <w:r w:rsidRPr="006D0E52">
              <w:rPr>
                <w:rFonts w:ascii="Times New Roman" w:hAnsi="Times New Roman"/>
                <w:b/>
                <w:bCs/>
                <w:sz w:val="24"/>
                <w:szCs w:val="24"/>
              </w:rPr>
              <w:t xml:space="preserve"> ч</w:t>
            </w:r>
          </w:p>
        </w:tc>
        <w:tc>
          <w:tcPr>
            <w:tcW w:w="364" w:type="pct"/>
          </w:tcPr>
          <w:p w14:paraId="441A2089" w14:textId="77777777" w:rsidR="00E976C5" w:rsidRPr="00DF6023" w:rsidRDefault="00E976C5" w:rsidP="00E976C5">
            <w:pPr>
              <w:suppressAutoHyphens/>
              <w:spacing w:after="0"/>
              <w:jc w:val="center"/>
              <w:rPr>
                <w:rFonts w:ascii="Times New Roman" w:hAnsi="Times New Roman"/>
                <w:b/>
                <w:bCs/>
                <w:sz w:val="24"/>
                <w:szCs w:val="24"/>
              </w:rPr>
            </w:pPr>
            <w:r w:rsidRPr="00DF6023">
              <w:rPr>
                <w:rFonts w:ascii="Times New Roman" w:hAnsi="Times New Roman"/>
                <w:b/>
                <w:bCs/>
                <w:sz w:val="24"/>
                <w:szCs w:val="24"/>
              </w:rPr>
              <w:t>Код ПК, ОК</w:t>
            </w:r>
          </w:p>
        </w:tc>
        <w:tc>
          <w:tcPr>
            <w:tcW w:w="400" w:type="pct"/>
          </w:tcPr>
          <w:p w14:paraId="395F0907" w14:textId="77777777" w:rsidR="00E976C5" w:rsidRPr="00DF6023" w:rsidRDefault="00E976C5" w:rsidP="00E976C5">
            <w:pPr>
              <w:suppressAutoHyphens/>
              <w:spacing w:after="0"/>
              <w:jc w:val="center"/>
              <w:rPr>
                <w:rFonts w:ascii="Times New Roman" w:hAnsi="Times New Roman"/>
                <w:b/>
                <w:bCs/>
                <w:sz w:val="24"/>
                <w:szCs w:val="24"/>
              </w:rPr>
            </w:pPr>
            <w:r w:rsidRPr="00DF6023">
              <w:rPr>
                <w:rFonts w:ascii="Times New Roman" w:hAnsi="Times New Roman"/>
                <w:b/>
                <w:bCs/>
                <w:sz w:val="24"/>
                <w:szCs w:val="24"/>
              </w:rPr>
              <w:t>Код Н/У/З</w:t>
            </w:r>
          </w:p>
        </w:tc>
      </w:tr>
      <w:tr w:rsidR="00E976C5" w:rsidRPr="00DF6023" w14:paraId="314A5297" w14:textId="77777777" w:rsidTr="00E976C5">
        <w:trPr>
          <w:trHeight w:val="20"/>
          <w:jc w:val="center"/>
        </w:trPr>
        <w:tc>
          <w:tcPr>
            <w:tcW w:w="804" w:type="pct"/>
            <w:gridSpan w:val="2"/>
          </w:tcPr>
          <w:p w14:paraId="6A3BEF88" w14:textId="77777777" w:rsidR="00E976C5" w:rsidRPr="00DF6023" w:rsidRDefault="00E976C5" w:rsidP="00E976C5">
            <w:pPr>
              <w:spacing w:after="0"/>
              <w:jc w:val="center"/>
              <w:rPr>
                <w:rFonts w:ascii="Times New Roman" w:hAnsi="Times New Roman"/>
                <w:iCs/>
                <w:sz w:val="24"/>
                <w:szCs w:val="24"/>
              </w:rPr>
            </w:pPr>
            <w:r w:rsidRPr="00DF6023">
              <w:rPr>
                <w:rFonts w:ascii="Times New Roman" w:hAnsi="Times New Roman"/>
                <w:iCs/>
                <w:sz w:val="24"/>
                <w:szCs w:val="24"/>
              </w:rPr>
              <w:t>1</w:t>
            </w:r>
          </w:p>
        </w:tc>
        <w:tc>
          <w:tcPr>
            <w:tcW w:w="2657" w:type="pct"/>
          </w:tcPr>
          <w:p w14:paraId="186127B9" w14:textId="77777777" w:rsidR="00E976C5" w:rsidRPr="00DF6023" w:rsidRDefault="00E976C5" w:rsidP="00E976C5">
            <w:pPr>
              <w:spacing w:after="0"/>
              <w:jc w:val="center"/>
              <w:rPr>
                <w:rFonts w:ascii="Times New Roman" w:hAnsi="Times New Roman"/>
                <w:iCs/>
                <w:sz w:val="24"/>
                <w:szCs w:val="24"/>
              </w:rPr>
            </w:pPr>
            <w:r w:rsidRPr="00DF6023">
              <w:rPr>
                <w:rFonts w:ascii="Times New Roman" w:hAnsi="Times New Roman"/>
                <w:iCs/>
                <w:sz w:val="24"/>
                <w:szCs w:val="24"/>
              </w:rPr>
              <w:t>2</w:t>
            </w:r>
          </w:p>
        </w:tc>
        <w:tc>
          <w:tcPr>
            <w:tcW w:w="775" w:type="pct"/>
          </w:tcPr>
          <w:p w14:paraId="623DAC96" w14:textId="77777777" w:rsidR="00E976C5" w:rsidRPr="00DF6023" w:rsidRDefault="00E976C5" w:rsidP="00E976C5">
            <w:pPr>
              <w:spacing w:after="0"/>
              <w:jc w:val="center"/>
              <w:rPr>
                <w:rFonts w:ascii="Times New Roman" w:hAnsi="Times New Roman"/>
                <w:iCs/>
                <w:sz w:val="24"/>
                <w:szCs w:val="24"/>
              </w:rPr>
            </w:pPr>
            <w:r w:rsidRPr="00DF6023">
              <w:rPr>
                <w:rFonts w:ascii="Times New Roman" w:hAnsi="Times New Roman"/>
                <w:iCs/>
                <w:sz w:val="24"/>
                <w:szCs w:val="24"/>
              </w:rPr>
              <w:t>3</w:t>
            </w:r>
          </w:p>
        </w:tc>
        <w:tc>
          <w:tcPr>
            <w:tcW w:w="364" w:type="pct"/>
          </w:tcPr>
          <w:p w14:paraId="7312E229" w14:textId="77777777" w:rsidR="00E976C5" w:rsidRPr="00DF6023" w:rsidRDefault="00E976C5" w:rsidP="00E976C5">
            <w:pPr>
              <w:spacing w:after="0"/>
              <w:jc w:val="center"/>
              <w:rPr>
                <w:rFonts w:ascii="Times New Roman" w:hAnsi="Times New Roman"/>
                <w:iCs/>
                <w:sz w:val="24"/>
                <w:szCs w:val="24"/>
              </w:rPr>
            </w:pPr>
            <w:r w:rsidRPr="00DF6023">
              <w:rPr>
                <w:rFonts w:ascii="Times New Roman" w:hAnsi="Times New Roman"/>
                <w:iCs/>
                <w:sz w:val="24"/>
                <w:szCs w:val="24"/>
              </w:rPr>
              <w:t>4</w:t>
            </w:r>
          </w:p>
        </w:tc>
        <w:tc>
          <w:tcPr>
            <w:tcW w:w="400" w:type="pct"/>
          </w:tcPr>
          <w:p w14:paraId="367B3FC6" w14:textId="77777777" w:rsidR="00E976C5" w:rsidRPr="00DF6023" w:rsidRDefault="00E976C5" w:rsidP="00E976C5">
            <w:pPr>
              <w:spacing w:after="0"/>
              <w:jc w:val="center"/>
              <w:rPr>
                <w:rFonts w:ascii="Times New Roman" w:hAnsi="Times New Roman"/>
                <w:iCs/>
                <w:sz w:val="24"/>
                <w:szCs w:val="24"/>
              </w:rPr>
            </w:pPr>
            <w:r w:rsidRPr="00DF6023">
              <w:rPr>
                <w:rFonts w:ascii="Times New Roman" w:hAnsi="Times New Roman"/>
                <w:iCs/>
                <w:sz w:val="24"/>
                <w:szCs w:val="24"/>
              </w:rPr>
              <w:t>5</w:t>
            </w:r>
          </w:p>
        </w:tc>
      </w:tr>
      <w:tr w:rsidR="00E976C5" w:rsidRPr="006D0E52" w14:paraId="28D84314" w14:textId="77777777" w:rsidTr="00E976C5">
        <w:trPr>
          <w:trHeight w:val="20"/>
          <w:jc w:val="center"/>
        </w:trPr>
        <w:tc>
          <w:tcPr>
            <w:tcW w:w="3461" w:type="pct"/>
            <w:gridSpan w:val="3"/>
          </w:tcPr>
          <w:p w14:paraId="0B4F4586"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Раздел 1. Техническое регулирование</w:t>
            </w:r>
          </w:p>
        </w:tc>
        <w:tc>
          <w:tcPr>
            <w:tcW w:w="775" w:type="pct"/>
          </w:tcPr>
          <w:p w14:paraId="7B2AD0E9" w14:textId="77777777" w:rsidR="00E976C5" w:rsidRPr="006D0E52" w:rsidRDefault="00E976C5" w:rsidP="00E976C5">
            <w:pPr>
              <w:spacing w:after="0"/>
              <w:jc w:val="center"/>
              <w:rPr>
                <w:rFonts w:ascii="Times New Roman" w:hAnsi="Times New Roman"/>
                <w:b/>
                <w:bCs/>
                <w:iCs/>
                <w:sz w:val="24"/>
                <w:szCs w:val="24"/>
              </w:rPr>
            </w:pPr>
          </w:p>
        </w:tc>
        <w:tc>
          <w:tcPr>
            <w:tcW w:w="364" w:type="pct"/>
          </w:tcPr>
          <w:p w14:paraId="349D736E" w14:textId="77777777" w:rsidR="00E976C5" w:rsidRPr="006D0E52" w:rsidRDefault="00E976C5" w:rsidP="00E976C5">
            <w:pPr>
              <w:spacing w:after="0"/>
              <w:jc w:val="center"/>
              <w:rPr>
                <w:rFonts w:ascii="Times New Roman" w:hAnsi="Times New Roman"/>
                <w:b/>
                <w:bCs/>
                <w:iCs/>
                <w:sz w:val="24"/>
                <w:szCs w:val="24"/>
              </w:rPr>
            </w:pPr>
          </w:p>
        </w:tc>
        <w:tc>
          <w:tcPr>
            <w:tcW w:w="400" w:type="pct"/>
          </w:tcPr>
          <w:p w14:paraId="1762154F" w14:textId="77777777" w:rsidR="00E976C5" w:rsidRPr="006D0E52" w:rsidRDefault="00E976C5" w:rsidP="00E976C5">
            <w:pPr>
              <w:spacing w:after="0"/>
              <w:jc w:val="center"/>
              <w:rPr>
                <w:rFonts w:ascii="Times New Roman" w:hAnsi="Times New Roman"/>
                <w:b/>
                <w:bCs/>
                <w:iCs/>
                <w:sz w:val="24"/>
                <w:szCs w:val="24"/>
              </w:rPr>
            </w:pPr>
          </w:p>
        </w:tc>
      </w:tr>
      <w:tr w:rsidR="00E976C5" w:rsidRPr="006D0E52" w14:paraId="6ECBA317" w14:textId="77777777" w:rsidTr="00E976C5">
        <w:trPr>
          <w:trHeight w:val="20"/>
          <w:jc w:val="center"/>
        </w:trPr>
        <w:tc>
          <w:tcPr>
            <w:tcW w:w="804" w:type="pct"/>
            <w:gridSpan w:val="2"/>
            <w:vMerge w:val="restart"/>
          </w:tcPr>
          <w:p w14:paraId="0B9225C5"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1.</w:t>
            </w:r>
          </w:p>
          <w:p w14:paraId="00BF9F55"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 xml:space="preserve">Система технического регулирования </w:t>
            </w:r>
          </w:p>
          <w:p w14:paraId="52502C29" w14:textId="77777777" w:rsidR="00E976C5" w:rsidRPr="006D0E52" w:rsidRDefault="00E976C5" w:rsidP="00E976C5">
            <w:pPr>
              <w:spacing w:after="0"/>
              <w:rPr>
                <w:rFonts w:ascii="Times New Roman" w:hAnsi="Times New Roman"/>
                <w:b/>
                <w:bCs/>
                <w:sz w:val="24"/>
                <w:szCs w:val="24"/>
              </w:rPr>
            </w:pPr>
          </w:p>
          <w:p w14:paraId="68BB0825" w14:textId="77777777" w:rsidR="00E976C5" w:rsidRPr="006D0E52" w:rsidRDefault="00E976C5" w:rsidP="00E976C5">
            <w:pPr>
              <w:spacing w:after="0"/>
              <w:rPr>
                <w:rFonts w:ascii="Times New Roman" w:hAnsi="Times New Roman"/>
                <w:b/>
                <w:bCs/>
                <w:sz w:val="24"/>
                <w:szCs w:val="24"/>
              </w:rPr>
            </w:pPr>
          </w:p>
          <w:p w14:paraId="6A346448" w14:textId="77777777" w:rsidR="00E976C5" w:rsidRPr="006D0E52" w:rsidRDefault="00E976C5" w:rsidP="00E976C5">
            <w:pPr>
              <w:spacing w:after="0"/>
              <w:rPr>
                <w:rFonts w:ascii="Times New Roman" w:hAnsi="Times New Roman"/>
                <w:b/>
                <w:bCs/>
                <w:sz w:val="24"/>
                <w:szCs w:val="24"/>
              </w:rPr>
            </w:pPr>
          </w:p>
          <w:p w14:paraId="76F80D1F"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2.</w:t>
            </w:r>
          </w:p>
          <w:p w14:paraId="251C5ED7" w14:textId="77777777" w:rsidR="00E976C5" w:rsidRPr="006D0E52" w:rsidRDefault="00E976C5" w:rsidP="00E976C5">
            <w:pPr>
              <w:spacing w:after="0"/>
              <w:rPr>
                <w:rFonts w:ascii="Times New Roman" w:hAnsi="Times New Roman"/>
                <w:b/>
                <w:color w:val="000000"/>
                <w:sz w:val="24"/>
                <w:szCs w:val="24"/>
              </w:rPr>
            </w:pPr>
            <w:r w:rsidRPr="006D0E52">
              <w:rPr>
                <w:rFonts w:ascii="Times New Roman" w:hAnsi="Times New Roman"/>
                <w:b/>
                <w:color w:val="000000"/>
                <w:sz w:val="24"/>
                <w:szCs w:val="24"/>
              </w:rPr>
              <w:t>Содержание</w:t>
            </w:r>
          </w:p>
          <w:p w14:paraId="4C6F2C41" w14:textId="77777777" w:rsidR="00E976C5" w:rsidRPr="006D0E52" w:rsidRDefault="00E976C5" w:rsidP="00E976C5">
            <w:pPr>
              <w:spacing w:after="0"/>
              <w:rPr>
                <w:rFonts w:ascii="Times New Roman" w:hAnsi="Times New Roman"/>
                <w:b/>
                <w:color w:val="000000"/>
                <w:sz w:val="24"/>
                <w:szCs w:val="24"/>
              </w:rPr>
            </w:pPr>
            <w:r w:rsidRPr="006D0E52">
              <w:rPr>
                <w:rFonts w:ascii="Times New Roman" w:hAnsi="Times New Roman"/>
                <w:b/>
                <w:color w:val="000000"/>
                <w:sz w:val="24"/>
                <w:szCs w:val="24"/>
              </w:rPr>
              <w:t>и применение</w:t>
            </w:r>
          </w:p>
          <w:p w14:paraId="6001A4C2" w14:textId="77777777" w:rsidR="00E976C5" w:rsidRPr="006D0E52" w:rsidRDefault="00E976C5" w:rsidP="00E976C5">
            <w:pPr>
              <w:spacing w:after="0"/>
              <w:rPr>
                <w:rFonts w:ascii="Times New Roman" w:hAnsi="Times New Roman"/>
                <w:b/>
                <w:color w:val="000000"/>
                <w:sz w:val="24"/>
                <w:szCs w:val="24"/>
              </w:rPr>
            </w:pPr>
            <w:r w:rsidRPr="006D0E52">
              <w:rPr>
                <w:rFonts w:ascii="Times New Roman" w:hAnsi="Times New Roman"/>
                <w:b/>
                <w:color w:val="000000"/>
                <w:sz w:val="24"/>
                <w:szCs w:val="24"/>
              </w:rPr>
              <w:t>технических</w:t>
            </w:r>
          </w:p>
          <w:p w14:paraId="3A1A9CF0" w14:textId="77777777" w:rsidR="00E976C5" w:rsidRPr="006D0E52" w:rsidRDefault="00E976C5" w:rsidP="00E976C5">
            <w:pPr>
              <w:spacing w:after="0"/>
              <w:rPr>
                <w:rFonts w:ascii="Times New Roman" w:hAnsi="Times New Roman"/>
                <w:b/>
                <w:color w:val="000000"/>
                <w:sz w:val="24"/>
                <w:szCs w:val="24"/>
              </w:rPr>
            </w:pPr>
            <w:r w:rsidRPr="006D0E52">
              <w:rPr>
                <w:rFonts w:ascii="Times New Roman" w:hAnsi="Times New Roman"/>
                <w:b/>
                <w:color w:val="000000"/>
                <w:sz w:val="24"/>
                <w:szCs w:val="24"/>
              </w:rPr>
              <w:t>регламентов</w:t>
            </w:r>
          </w:p>
          <w:p w14:paraId="2A0383B2" w14:textId="77777777" w:rsidR="00E976C5" w:rsidRPr="006D0E52" w:rsidRDefault="00E976C5" w:rsidP="00E976C5">
            <w:pPr>
              <w:spacing w:after="0"/>
              <w:rPr>
                <w:rFonts w:ascii="Times New Roman" w:hAnsi="Times New Roman"/>
                <w:b/>
                <w:bCs/>
                <w:sz w:val="24"/>
                <w:szCs w:val="24"/>
              </w:rPr>
            </w:pPr>
          </w:p>
        </w:tc>
        <w:tc>
          <w:tcPr>
            <w:tcW w:w="2657" w:type="pct"/>
          </w:tcPr>
          <w:p w14:paraId="63E01BB4"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Основные понятия в области технического регулирования. Принципы технического регулирования. Сфера применения системы технического регулирования.</w:t>
            </w:r>
          </w:p>
          <w:p w14:paraId="2793B2A4" w14:textId="77777777" w:rsidR="00E976C5" w:rsidRPr="006D0E52" w:rsidRDefault="00E976C5" w:rsidP="00E976C5">
            <w:pPr>
              <w:spacing w:after="0"/>
              <w:rPr>
                <w:rFonts w:ascii="Times New Roman" w:hAnsi="Times New Roman"/>
                <w:bCs/>
                <w:sz w:val="24"/>
                <w:szCs w:val="24"/>
              </w:rPr>
            </w:pPr>
          </w:p>
          <w:p w14:paraId="683906C8"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Cs/>
                <w:sz w:val="24"/>
                <w:szCs w:val="24"/>
              </w:rPr>
              <w:t>Цели принятия и области применения технических регламентов. Виды и содержание технических регламентов. Порядок разработки, принятия и отмены технических регламентов. Государственный контроль (надзор) за соблюдением требований технических регламентов.</w:t>
            </w:r>
          </w:p>
        </w:tc>
        <w:tc>
          <w:tcPr>
            <w:tcW w:w="775" w:type="pct"/>
            <w:vAlign w:val="center"/>
          </w:tcPr>
          <w:p w14:paraId="6EC61240" w14:textId="77777777" w:rsidR="00E976C5" w:rsidRPr="006D0E52" w:rsidRDefault="00E976C5" w:rsidP="00E976C5">
            <w:pPr>
              <w:suppressAutoHyphens/>
              <w:spacing w:after="0"/>
              <w:jc w:val="center"/>
              <w:rPr>
                <w:rFonts w:ascii="Times New Roman" w:hAnsi="Times New Roman"/>
                <w:b/>
                <w:iCs/>
                <w:sz w:val="24"/>
                <w:szCs w:val="24"/>
              </w:rPr>
            </w:pPr>
            <w:r w:rsidRPr="006D0E52">
              <w:rPr>
                <w:rFonts w:ascii="Times New Roman" w:hAnsi="Times New Roman"/>
                <w:iCs/>
                <w:sz w:val="24"/>
                <w:szCs w:val="24"/>
              </w:rPr>
              <w:t>2</w:t>
            </w:r>
          </w:p>
        </w:tc>
        <w:tc>
          <w:tcPr>
            <w:tcW w:w="364" w:type="pct"/>
          </w:tcPr>
          <w:p w14:paraId="3FB71B29"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ПК 1.1</w:t>
            </w:r>
            <w:r w:rsidRPr="006D0E52">
              <w:rPr>
                <w:rFonts w:ascii="Times New Roman" w:hAnsi="Times New Roman"/>
                <w:sz w:val="24"/>
                <w:szCs w:val="24"/>
              </w:rPr>
              <w:br/>
              <w:t>ПК 2.2</w:t>
            </w:r>
          </w:p>
          <w:p w14:paraId="6E99BBC0"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01</w:t>
            </w:r>
          </w:p>
          <w:p w14:paraId="1AC49602"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04</w:t>
            </w:r>
          </w:p>
          <w:p w14:paraId="02BB9BE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07</w:t>
            </w:r>
          </w:p>
          <w:p w14:paraId="7257AF59"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09</w:t>
            </w:r>
          </w:p>
        </w:tc>
        <w:tc>
          <w:tcPr>
            <w:tcW w:w="400" w:type="pct"/>
          </w:tcPr>
          <w:p w14:paraId="28EED469"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 xml:space="preserve">У 1.1.01 </w:t>
            </w:r>
          </w:p>
          <w:p w14:paraId="6D5779E9"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 1.1.01</w:t>
            </w:r>
            <w:r w:rsidRPr="006D0E52">
              <w:rPr>
                <w:rFonts w:ascii="Times New Roman" w:hAnsi="Times New Roman"/>
                <w:sz w:val="24"/>
                <w:szCs w:val="24"/>
              </w:rPr>
              <w:br/>
              <w:t>У 2.3.02</w:t>
            </w:r>
          </w:p>
          <w:p w14:paraId="4FECE192"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Уо.01.01</w:t>
            </w:r>
          </w:p>
          <w:p w14:paraId="4D9676AE"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Зо.01.01</w:t>
            </w:r>
          </w:p>
          <w:p w14:paraId="2053C67B"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Уо.04.01</w:t>
            </w:r>
          </w:p>
          <w:p w14:paraId="48F22B48"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Зо.04.01</w:t>
            </w:r>
          </w:p>
          <w:p w14:paraId="0D7357C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w:t>
            </w:r>
            <w:r>
              <w:rPr>
                <w:rFonts w:ascii="Times New Roman" w:hAnsi="Times New Roman"/>
                <w:sz w:val="24"/>
                <w:szCs w:val="24"/>
              </w:rPr>
              <w:t>7</w:t>
            </w:r>
            <w:r w:rsidRPr="006D0E52">
              <w:rPr>
                <w:rFonts w:ascii="Times New Roman" w:hAnsi="Times New Roman"/>
                <w:sz w:val="24"/>
                <w:szCs w:val="24"/>
              </w:rPr>
              <w:t>.01</w:t>
            </w:r>
          </w:p>
          <w:p w14:paraId="1CFA3E7D" w14:textId="77777777" w:rsidR="00E976C5" w:rsidRDefault="00E976C5" w:rsidP="00E976C5">
            <w:pPr>
              <w:spacing w:after="0"/>
              <w:rPr>
                <w:rFonts w:ascii="Times New Roman" w:hAnsi="Times New Roman"/>
                <w:sz w:val="24"/>
                <w:szCs w:val="24"/>
              </w:rPr>
            </w:pPr>
            <w:r w:rsidRPr="006D0E52">
              <w:rPr>
                <w:rFonts w:ascii="Times New Roman" w:hAnsi="Times New Roman"/>
                <w:sz w:val="24"/>
                <w:szCs w:val="24"/>
              </w:rPr>
              <w:t>Зо.0</w:t>
            </w:r>
            <w:r>
              <w:rPr>
                <w:rFonts w:ascii="Times New Roman" w:hAnsi="Times New Roman"/>
                <w:sz w:val="24"/>
                <w:szCs w:val="24"/>
              </w:rPr>
              <w:t>7</w:t>
            </w:r>
            <w:r w:rsidRPr="006D0E52">
              <w:rPr>
                <w:rFonts w:ascii="Times New Roman" w:hAnsi="Times New Roman"/>
                <w:sz w:val="24"/>
                <w:szCs w:val="24"/>
              </w:rPr>
              <w:t>.01</w:t>
            </w:r>
          </w:p>
          <w:p w14:paraId="473BFDCD"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Уо.09.01</w:t>
            </w:r>
          </w:p>
          <w:p w14:paraId="63848ABF"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Зо.09.01</w:t>
            </w:r>
          </w:p>
        </w:tc>
      </w:tr>
      <w:tr w:rsidR="00E976C5" w:rsidRPr="006D0E52" w14:paraId="4B19F87F" w14:textId="77777777" w:rsidTr="00E976C5">
        <w:trPr>
          <w:trHeight w:val="20"/>
          <w:jc w:val="center"/>
        </w:trPr>
        <w:tc>
          <w:tcPr>
            <w:tcW w:w="804" w:type="pct"/>
            <w:gridSpan w:val="2"/>
            <w:vMerge/>
          </w:tcPr>
          <w:p w14:paraId="153CA42A" w14:textId="77777777" w:rsidR="00E976C5" w:rsidRPr="006D0E52" w:rsidRDefault="00E976C5" w:rsidP="00E976C5">
            <w:pPr>
              <w:spacing w:after="0"/>
              <w:rPr>
                <w:rFonts w:ascii="Times New Roman" w:hAnsi="Times New Roman"/>
                <w:b/>
                <w:bCs/>
                <w:sz w:val="24"/>
                <w:szCs w:val="24"/>
              </w:rPr>
            </w:pPr>
          </w:p>
        </w:tc>
        <w:tc>
          <w:tcPr>
            <w:tcW w:w="2657" w:type="pct"/>
          </w:tcPr>
          <w:p w14:paraId="5272AE02"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Самостоятельная работа обучающихся</w:t>
            </w:r>
          </w:p>
        </w:tc>
        <w:tc>
          <w:tcPr>
            <w:tcW w:w="775" w:type="pct"/>
            <w:vAlign w:val="center"/>
          </w:tcPr>
          <w:p w14:paraId="148A58E6" w14:textId="77777777" w:rsidR="00E976C5" w:rsidRPr="006D0E52" w:rsidRDefault="00E976C5" w:rsidP="00E976C5">
            <w:pPr>
              <w:suppressAutoHyphens/>
              <w:spacing w:after="0"/>
              <w:jc w:val="both"/>
              <w:rPr>
                <w:rFonts w:ascii="Times New Roman" w:hAnsi="Times New Roman"/>
                <w:b/>
                <w:bCs/>
                <w:iCs/>
                <w:sz w:val="24"/>
                <w:szCs w:val="24"/>
              </w:rPr>
            </w:pPr>
          </w:p>
        </w:tc>
        <w:tc>
          <w:tcPr>
            <w:tcW w:w="364" w:type="pct"/>
          </w:tcPr>
          <w:p w14:paraId="1A811EB0" w14:textId="77777777" w:rsidR="00E976C5" w:rsidRPr="006D0E52" w:rsidRDefault="00E976C5" w:rsidP="00E976C5">
            <w:pPr>
              <w:spacing w:after="0"/>
              <w:rPr>
                <w:rFonts w:ascii="Times New Roman" w:hAnsi="Times New Roman"/>
                <w:sz w:val="24"/>
                <w:szCs w:val="24"/>
              </w:rPr>
            </w:pPr>
          </w:p>
        </w:tc>
        <w:tc>
          <w:tcPr>
            <w:tcW w:w="400" w:type="pct"/>
          </w:tcPr>
          <w:p w14:paraId="66830314" w14:textId="77777777" w:rsidR="00E976C5" w:rsidRPr="006D0E52" w:rsidRDefault="00E976C5" w:rsidP="00E976C5">
            <w:pPr>
              <w:spacing w:after="0"/>
              <w:rPr>
                <w:rFonts w:ascii="Times New Roman" w:hAnsi="Times New Roman"/>
                <w:sz w:val="24"/>
                <w:szCs w:val="24"/>
              </w:rPr>
            </w:pPr>
          </w:p>
        </w:tc>
      </w:tr>
      <w:tr w:rsidR="00E976C5" w:rsidRPr="006D0E52" w14:paraId="098C9125" w14:textId="77777777" w:rsidTr="00E976C5">
        <w:trPr>
          <w:trHeight w:val="843"/>
          <w:jc w:val="center"/>
        </w:trPr>
        <w:tc>
          <w:tcPr>
            <w:tcW w:w="804" w:type="pct"/>
            <w:gridSpan w:val="2"/>
            <w:vMerge/>
          </w:tcPr>
          <w:p w14:paraId="3E5EFEFF" w14:textId="77777777" w:rsidR="00E976C5" w:rsidRPr="006D0E52" w:rsidRDefault="00E976C5" w:rsidP="00E976C5">
            <w:pPr>
              <w:spacing w:after="0"/>
              <w:rPr>
                <w:rFonts w:ascii="Times New Roman" w:hAnsi="Times New Roman"/>
                <w:b/>
                <w:bCs/>
                <w:sz w:val="24"/>
                <w:szCs w:val="24"/>
              </w:rPr>
            </w:pPr>
          </w:p>
        </w:tc>
        <w:tc>
          <w:tcPr>
            <w:tcW w:w="2657" w:type="pct"/>
          </w:tcPr>
          <w:p w14:paraId="5D6954D3"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 xml:space="preserve">Изучение правовых норм технического законодательства </w:t>
            </w:r>
          </w:p>
        </w:tc>
        <w:tc>
          <w:tcPr>
            <w:tcW w:w="775" w:type="pct"/>
            <w:vAlign w:val="center"/>
          </w:tcPr>
          <w:p w14:paraId="2CE81AD7"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1</w:t>
            </w:r>
          </w:p>
          <w:p w14:paraId="5F5A6B11" w14:textId="77777777" w:rsidR="00E976C5" w:rsidRPr="006D0E52" w:rsidRDefault="00E976C5" w:rsidP="00E976C5">
            <w:pPr>
              <w:spacing w:after="0"/>
              <w:rPr>
                <w:rFonts w:ascii="Times New Roman" w:hAnsi="Times New Roman"/>
                <w:b/>
                <w:bCs/>
                <w:sz w:val="24"/>
                <w:szCs w:val="24"/>
              </w:rPr>
            </w:pPr>
          </w:p>
        </w:tc>
        <w:tc>
          <w:tcPr>
            <w:tcW w:w="364" w:type="pct"/>
          </w:tcPr>
          <w:p w14:paraId="2ACA5786"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ПК 1.1</w:t>
            </w:r>
            <w:r w:rsidRPr="006D0E52">
              <w:rPr>
                <w:rFonts w:ascii="Times New Roman" w:hAnsi="Times New Roman"/>
                <w:sz w:val="24"/>
                <w:szCs w:val="24"/>
              </w:rPr>
              <w:br/>
              <w:t>ПК 2.2</w:t>
            </w:r>
          </w:p>
          <w:p w14:paraId="2F8C7C2F"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01</w:t>
            </w:r>
          </w:p>
          <w:p w14:paraId="3B84DC02"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04</w:t>
            </w:r>
          </w:p>
          <w:p w14:paraId="72F916C2"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07</w:t>
            </w:r>
          </w:p>
          <w:p w14:paraId="58EB0F1B"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09</w:t>
            </w:r>
          </w:p>
        </w:tc>
        <w:tc>
          <w:tcPr>
            <w:tcW w:w="400" w:type="pct"/>
          </w:tcPr>
          <w:p w14:paraId="4CAF57BF"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 1.1.01</w:t>
            </w:r>
          </w:p>
          <w:p w14:paraId="7DC62B86"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 1.1.02</w:t>
            </w:r>
            <w:r w:rsidRPr="006D0E52">
              <w:rPr>
                <w:rFonts w:ascii="Times New Roman" w:hAnsi="Times New Roman"/>
                <w:sz w:val="24"/>
                <w:szCs w:val="24"/>
              </w:rPr>
              <w:br/>
              <w:t>У 2.3.02</w:t>
            </w:r>
          </w:p>
          <w:p w14:paraId="3680BE86"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Уо.01.01</w:t>
            </w:r>
          </w:p>
          <w:p w14:paraId="0419E47D"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Зо.01.01</w:t>
            </w:r>
          </w:p>
          <w:p w14:paraId="705F3FA9"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Уо.04.01</w:t>
            </w:r>
          </w:p>
          <w:p w14:paraId="111A35B3"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Зо.04.01</w:t>
            </w:r>
          </w:p>
          <w:p w14:paraId="358ADEE2"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w:t>
            </w:r>
            <w:r>
              <w:rPr>
                <w:rFonts w:ascii="Times New Roman" w:hAnsi="Times New Roman"/>
                <w:sz w:val="24"/>
                <w:szCs w:val="24"/>
              </w:rPr>
              <w:t>7</w:t>
            </w:r>
            <w:r w:rsidRPr="006D0E52">
              <w:rPr>
                <w:rFonts w:ascii="Times New Roman" w:hAnsi="Times New Roman"/>
                <w:sz w:val="24"/>
                <w:szCs w:val="24"/>
              </w:rPr>
              <w:t>.01</w:t>
            </w:r>
          </w:p>
          <w:p w14:paraId="2B954930" w14:textId="77777777" w:rsidR="00E976C5" w:rsidRDefault="00E976C5" w:rsidP="00E976C5">
            <w:pPr>
              <w:spacing w:after="0"/>
              <w:rPr>
                <w:rFonts w:ascii="Times New Roman" w:hAnsi="Times New Roman"/>
                <w:sz w:val="24"/>
                <w:szCs w:val="24"/>
              </w:rPr>
            </w:pPr>
            <w:r w:rsidRPr="006D0E52">
              <w:rPr>
                <w:rFonts w:ascii="Times New Roman" w:hAnsi="Times New Roman"/>
                <w:sz w:val="24"/>
                <w:szCs w:val="24"/>
              </w:rPr>
              <w:t>Зо.0</w:t>
            </w:r>
            <w:r>
              <w:rPr>
                <w:rFonts w:ascii="Times New Roman" w:hAnsi="Times New Roman"/>
                <w:sz w:val="24"/>
                <w:szCs w:val="24"/>
              </w:rPr>
              <w:t>7</w:t>
            </w:r>
            <w:r w:rsidRPr="006D0E52">
              <w:rPr>
                <w:rFonts w:ascii="Times New Roman" w:hAnsi="Times New Roman"/>
                <w:sz w:val="24"/>
                <w:szCs w:val="24"/>
              </w:rPr>
              <w:t>.01</w:t>
            </w:r>
          </w:p>
          <w:p w14:paraId="19257C0C"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lastRenderedPageBreak/>
              <w:t>Уо.09.01</w:t>
            </w:r>
          </w:p>
          <w:p w14:paraId="4E14A862"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Зо.09.01</w:t>
            </w:r>
          </w:p>
        </w:tc>
      </w:tr>
      <w:tr w:rsidR="00E976C5" w:rsidRPr="006D0E52" w14:paraId="1BC88409" w14:textId="77777777" w:rsidTr="00E976C5">
        <w:trPr>
          <w:trHeight w:val="20"/>
          <w:jc w:val="center"/>
        </w:trPr>
        <w:tc>
          <w:tcPr>
            <w:tcW w:w="5000" w:type="pct"/>
            <w:gridSpan w:val="6"/>
          </w:tcPr>
          <w:p w14:paraId="70A8EE3D" w14:textId="77777777" w:rsidR="00E976C5" w:rsidRPr="006D0E52" w:rsidRDefault="00E976C5" w:rsidP="00E976C5">
            <w:pPr>
              <w:spacing w:after="0"/>
              <w:rPr>
                <w:rFonts w:ascii="Times New Roman" w:hAnsi="Times New Roman"/>
                <w:sz w:val="24"/>
                <w:szCs w:val="24"/>
              </w:rPr>
            </w:pPr>
            <w:r w:rsidRPr="006D0E52">
              <w:rPr>
                <w:rFonts w:ascii="Times New Roman" w:hAnsi="Times New Roman"/>
                <w:bCs/>
                <w:sz w:val="24"/>
                <w:szCs w:val="24"/>
              </w:rPr>
              <w:lastRenderedPageBreak/>
              <w:t>Раздел 2. Метрология</w:t>
            </w:r>
          </w:p>
        </w:tc>
      </w:tr>
      <w:tr w:rsidR="00E976C5" w:rsidRPr="006D0E52" w14:paraId="15B924D4" w14:textId="77777777" w:rsidTr="00E976C5">
        <w:trPr>
          <w:trHeight w:val="3111"/>
          <w:jc w:val="center"/>
        </w:trPr>
        <w:tc>
          <w:tcPr>
            <w:tcW w:w="801" w:type="pct"/>
          </w:tcPr>
          <w:p w14:paraId="767E1A11" w14:textId="77777777" w:rsidR="00E976C5" w:rsidRPr="006D0E52" w:rsidRDefault="00E976C5" w:rsidP="00E976C5">
            <w:pPr>
              <w:spacing w:after="0"/>
              <w:rPr>
                <w:rFonts w:ascii="Times New Roman" w:hAnsi="Times New Roman"/>
                <w:b/>
                <w:color w:val="000000"/>
                <w:sz w:val="24"/>
                <w:szCs w:val="24"/>
              </w:rPr>
            </w:pPr>
            <w:r w:rsidRPr="006D0E52">
              <w:rPr>
                <w:rFonts w:ascii="Times New Roman" w:hAnsi="Times New Roman"/>
                <w:b/>
                <w:bCs/>
                <w:sz w:val="24"/>
                <w:szCs w:val="24"/>
              </w:rPr>
              <w:t>Тема 1.</w:t>
            </w:r>
            <w:r>
              <w:rPr>
                <w:rFonts w:ascii="Times New Roman" w:hAnsi="Times New Roman"/>
                <w:b/>
                <w:bCs/>
                <w:sz w:val="24"/>
                <w:szCs w:val="24"/>
              </w:rPr>
              <w:t xml:space="preserve"> </w:t>
            </w:r>
            <w:r w:rsidRPr="006D0E52">
              <w:rPr>
                <w:rFonts w:ascii="Times New Roman" w:hAnsi="Times New Roman"/>
                <w:b/>
                <w:color w:val="000000"/>
                <w:sz w:val="24"/>
                <w:szCs w:val="24"/>
              </w:rPr>
              <w:t>Общие сведения</w:t>
            </w:r>
          </w:p>
          <w:p w14:paraId="5EBB0558" w14:textId="77777777" w:rsidR="00E976C5" w:rsidRPr="006D0E52" w:rsidRDefault="00E976C5" w:rsidP="00E976C5">
            <w:pPr>
              <w:spacing w:after="0"/>
              <w:rPr>
                <w:rFonts w:ascii="Times New Roman" w:hAnsi="Times New Roman"/>
                <w:b/>
                <w:color w:val="000000"/>
                <w:sz w:val="24"/>
                <w:szCs w:val="24"/>
              </w:rPr>
            </w:pPr>
            <w:r w:rsidRPr="006D0E52">
              <w:rPr>
                <w:rFonts w:ascii="Times New Roman" w:hAnsi="Times New Roman"/>
                <w:b/>
                <w:color w:val="000000"/>
                <w:sz w:val="24"/>
                <w:szCs w:val="24"/>
              </w:rPr>
              <w:t>о метрологии</w:t>
            </w:r>
          </w:p>
          <w:p w14:paraId="47C8F4E2" w14:textId="77777777" w:rsidR="00E976C5" w:rsidRPr="006D0E52" w:rsidRDefault="00E976C5" w:rsidP="00E976C5">
            <w:pPr>
              <w:spacing w:after="0"/>
              <w:rPr>
                <w:rFonts w:ascii="Times New Roman" w:hAnsi="Times New Roman"/>
                <w:b/>
                <w:color w:val="000000"/>
                <w:sz w:val="24"/>
                <w:szCs w:val="24"/>
              </w:rPr>
            </w:pPr>
          </w:p>
          <w:p w14:paraId="03675BDF" w14:textId="77777777" w:rsidR="00E976C5" w:rsidRPr="006D0E52" w:rsidRDefault="00E976C5" w:rsidP="00E976C5">
            <w:pPr>
              <w:spacing w:after="0"/>
              <w:rPr>
                <w:rFonts w:ascii="Times New Roman" w:hAnsi="Times New Roman"/>
                <w:b/>
                <w:color w:val="000000"/>
                <w:sz w:val="24"/>
                <w:szCs w:val="24"/>
              </w:rPr>
            </w:pPr>
          </w:p>
          <w:p w14:paraId="2F3C1E5A"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2.</w:t>
            </w:r>
          </w:p>
          <w:p w14:paraId="30654035"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Единицы физических величин</w:t>
            </w:r>
          </w:p>
        </w:tc>
        <w:tc>
          <w:tcPr>
            <w:tcW w:w="2660" w:type="pct"/>
            <w:gridSpan w:val="2"/>
          </w:tcPr>
          <w:p w14:paraId="375CFF1B"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Цели и задачи метрологии. Основные термины и определения. Организационно-правовые основы законодательной метрологии. Метрологические службы. Государственная система обеспечения единства измерений. Закон РФ «Об обеспечении единства измерений». Понятие «жизненный цикл продукции». Цели и задачи метрологического обеспечения на всех этапах жизненного цикла.</w:t>
            </w:r>
          </w:p>
          <w:p w14:paraId="05B37E16" w14:textId="77777777" w:rsidR="00E976C5" w:rsidRPr="006D0E52" w:rsidRDefault="00E976C5" w:rsidP="00E976C5">
            <w:pPr>
              <w:spacing w:after="0"/>
              <w:jc w:val="both"/>
              <w:rPr>
                <w:rFonts w:ascii="Times New Roman" w:hAnsi="Times New Roman"/>
                <w:b/>
                <w:bCs/>
                <w:sz w:val="24"/>
                <w:szCs w:val="24"/>
              </w:rPr>
            </w:pPr>
            <w:r w:rsidRPr="006D0E52">
              <w:rPr>
                <w:rFonts w:ascii="Times New Roman" w:hAnsi="Times New Roman"/>
                <w:bCs/>
                <w:sz w:val="24"/>
                <w:szCs w:val="24"/>
              </w:rPr>
              <w:t>Физические единицы и их измерение. Системы физических единиц. Основные и производные единицы. Размерность физических единиц. Международная система единиц (СИ)</w:t>
            </w:r>
          </w:p>
        </w:tc>
        <w:tc>
          <w:tcPr>
            <w:tcW w:w="775" w:type="pct"/>
            <w:vAlign w:val="center"/>
          </w:tcPr>
          <w:p w14:paraId="51F8CC36"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50BF12A0"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ПК 1.2</w:t>
            </w:r>
            <w:r w:rsidRPr="006D0E52">
              <w:rPr>
                <w:rFonts w:ascii="Times New Roman" w:hAnsi="Times New Roman"/>
                <w:sz w:val="24"/>
                <w:szCs w:val="24"/>
              </w:rPr>
              <w:br/>
              <w:t>ПК 2.2</w:t>
            </w:r>
            <w:r w:rsidRPr="006D0E52">
              <w:rPr>
                <w:rFonts w:ascii="Times New Roman" w:hAnsi="Times New Roman"/>
                <w:sz w:val="24"/>
                <w:szCs w:val="24"/>
              </w:rPr>
              <w:br/>
              <w:t>ОК 01</w:t>
            </w:r>
          </w:p>
          <w:p w14:paraId="4D3A6A40"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04</w:t>
            </w:r>
          </w:p>
          <w:p w14:paraId="550B093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07</w:t>
            </w:r>
          </w:p>
          <w:p w14:paraId="236C84E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09</w:t>
            </w:r>
          </w:p>
        </w:tc>
        <w:tc>
          <w:tcPr>
            <w:tcW w:w="400" w:type="pct"/>
          </w:tcPr>
          <w:p w14:paraId="15326AAE"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 1.2.04</w:t>
            </w:r>
            <w:r w:rsidRPr="006D0E52">
              <w:rPr>
                <w:rFonts w:ascii="Times New Roman" w:hAnsi="Times New Roman"/>
                <w:sz w:val="24"/>
                <w:szCs w:val="24"/>
              </w:rPr>
              <w:br/>
              <w:t>У 2.3.02</w:t>
            </w:r>
            <w:r w:rsidRPr="006D0E52">
              <w:rPr>
                <w:rFonts w:ascii="Times New Roman" w:hAnsi="Times New Roman"/>
                <w:sz w:val="24"/>
                <w:szCs w:val="24"/>
              </w:rPr>
              <w:br/>
              <w:t>Уо.01.01</w:t>
            </w:r>
          </w:p>
          <w:p w14:paraId="4A335EDD"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Зо.01.01</w:t>
            </w:r>
          </w:p>
          <w:p w14:paraId="2FCB3355"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Уо.04.01</w:t>
            </w:r>
          </w:p>
          <w:p w14:paraId="217CFEB3"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Зо.04.01</w:t>
            </w:r>
          </w:p>
          <w:p w14:paraId="5343E30E"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w:t>
            </w:r>
            <w:r>
              <w:rPr>
                <w:rFonts w:ascii="Times New Roman" w:hAnsi="Times New Roman"/>
                <w:sz w:val="24"/>
                <w:szCs w:val="24"/>
              </w:rPr>
              <w:t>7</w:t>
            </w:r>
            <w:r w:rsidRPr="006D0E52">
              <w:rPr>
                <w:rFonts w:ascii="Times New Roman" w:hAnsi="Times New Roman"/>
                <w:sz w:val="24"/>
                <w:szCs w:val="24"/>
              </w:rPr>
              <w:t>.01</w:t>
            </w:r>
          </w:p>
          <w:p w14:paraId="6E6A7B9B" w14:textId="77777777" w:rsidR="00E976C5" w:rsidRDefault="00E976C5" w:rsidP="00E976C5">
            <w:pPr>
              <w:spacing w:after="0"/>
              <w:rPr>
                <w:rFonts w:ascii="Times New Roman" w:hAnsi="Times New Roman"/>
                <w:sz w:val="24"/>
                <w:szCs w:val="24"/>
              </w:rPr>
            </w:pPr>
            <w:r w:rsidRPr="006D0E52">
              <w:rPr>
                <w:rFonts w:ascii="Times New Roman" w:hAnsi="Times New Roman"/>
                <w:sz w:val="24"/>
                <w:szCs w:val="24"/>
              </w:rPr>
              <w:t>Зо.0</w:t>
            </w:r>
            <w:r>
              <w:rPr>
                <w:rFonts w:ascii="Times New Roman" w:hAnsi="Times New Roman"/>
                <w:sz w:val="24"/>
                <w:szCs w:val="24"/>
              </w:rPr>
              <w:t>7</w:t>
            </w:r>
            <w:r w:rsidRPr="006D0E52">
              <w:rPr>
                <w:rFonts w:ascii="Times New Roman" w:hAnsi="Times New Roman"/>
                <w:sz w:val="24"/>
                <w:szCs w:val="24"/>
              </w:rPr>
              <w:t>.01</w:t>
            </w:r>
          </w:p>
          <w:p w14:paraId="0614DC4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Уо.09.01</w:t>
            </w:r>
          </w:p>
          <w:p w14:paraId="69524F4D"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Зо.09.01</w:t>
            </w:r>
          </w:p>
        </w:tc>
      </w:tr>
      <w:tr w:rsidR="00E976C5" w:rsidRPr="006D0E52" w14:paraId="1B23E353" w14:textId="77777777" w:rsidTr="00E976C5">
        <w:trPr>
          <w:trHeight w:val="1315"/>
          <w:jc w:val="center"/>
        </w:trPr>
        <w:tc>
          <w:tcPr>
            <w:tcW w:w="801" w:type="pct"/>
          </w:tcPr>
          <w:p w14:paraId="7AC6830C"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3.</w:t>
            </w:r>
          </w:p>
          <w:p w14:paraId="2C9E5FBE"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Средства, методы и погрешности измерений</w:t>
            </w:r>
          </w:p>
          <w:p w14:paraId="52CBC394" w14:textId="77777777" w:rsidR="00E976C5" w:rsidRPr="006D0E52" w:rsidRDefault="00E976C5" w:rsidP="00E976C5">
            <w:pPr>
              <w:spacing w:after="0"/>
              <w:rPr>
                <w:rFonts w:ascii="Times New Roman" w:hAnsi="Times New Roman"/>
                <w:b/>
                <w:bCs/>
                <w:sz w:val="24"/>
                <w:szCs w:val="24"/>
              </w:rPr>
            </w:pPr>
          </w:p>
        </w:tc>
        <w:tc>
          <w:tcPr>
            <w:tcW w:w="2660" w:type="pct"/>
            <w:gridSpan w:val="2"/>
          </w:tcPr>
          <w:p w14:paraId="6E1AF083" w14:textId="77777777" w:rsidR="00E976C5" w:rsidRPr="006D0E52" w:rsidRDefault="00E976C5" w:rsidP="00E976C5">
            <w:pPr>
              <w:suppressAutoHyphens/>
              <w:spacing w:after="0"/>
              <w:rPr>
                <w:rFonts w:ascii="Times New Roman" w:hAnsi="Times New Roman"/>
                <w:bCs/>
                <w:sz w:val="24"/>
                <w:szCs w:val="24"/>
              </w:rPr>
            </w:pPr>
            <w:r w:rsidRPr="006D0E52">
              <w:rPr>
                <w:rFonts w:ascii="Times New Roman" w:hAnsi="Times New Roman"/>
                <w:bCs/>
                <w:sz w:val="24"/>
                <w:szCs w:val="24"/>
              </w:rPr>
              <w:t>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 Предел допускаемой погрешности. Принципы выбора СИ для различных видов измерительных работ.</w:t>
            </w:r>
          </w:p>
        </w:tc>
        <w:tc>
          <w:tcPr>
            <w:tcW w:w="775" w:type="pct"/>
            <w:vAlign w:val="center"/>
          </w:tcPr>
          <w:p w14:paraId="1A89B313"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2FA79F85" w14:textId="77777777" w:rsidR="00E976C5" w:rsidRPr="006D0E52" w:rsidRDefault="00E976C5" w:rsidP="00E976C5">
            <w:pPr>
              <w:spacing w:after="0"/>
              <w:rPr>
                <w:rFonts w:ascii="Times New Roman" w:hAnsi="Times New Roman"/>
                <w:sz w:val="24"/>
                <w:szCs w:val="24"/>
              </w:rPr>
            </w:pPr>
          </w:p>
        </w:tc>
        <w:tc>
          <w:tcPr>
            <w:tcW w:w="400" w:type="pct"/>
          </w:tcPr>
          <w:p w14:paraId="4C9F6CF5" w14:textId="77777777" w:rsidR="00E976C5" w:rsidRPr="006D0E52" w:rsidRDefault="00E976C5" w:rsidP="00E976C5">
            <w:pPr>
              <w:spacing w:after="0"/>
              <w:rPr>
                <w:rFonts w:ascii="Times New Roman" w:hAnsi="Times New Roman"/>
                <w:sz w:val="24"/>
                <w:szCs w:val="24"/>
              </w:rPr>
            </w:pPr>
          </w:p>
        </w:tc>
      </w:tr>
      <w:tr w:rsidR="00E976C5" w:rsidRPr="006D0E52" w14:paraId="314AB7AD" w14:textId="77777777" w:rsidTr="00E976C5">
        <w:trPr>
          <w:trHeight w:val="20"/>
          <w:jc w:val="center"/>
        </w:trPr>
        <w:tc>
          <w:tcPr>
            <w:tcW w:w="801" w:type="pct"/>
          </w:tcPr>
          <w:p w14:paraId="4AD4A558"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5AD7F1AA"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В том числе практических и лабораторных занятий</w:t>
            </w:r>
          </w:p>
        </w:tc>
        <w:tc>
          <w:tcPr>
            <w:tcW w:w="775" w:type="pct"/>
            <w:vAlign w:val="center"/>
          </w:tcPr>
          <w:p w14:paraId="295EF8A7" w14:textId="77777777" w:rsidR="00E976C5" w:rsidRPr="006D0E52" w:rsidRDefault="00E976C5" w:rsidP="00E976C5">
            <w:pPr>
              <w:spacing w:after="0"/>
              <w:rPr>
                <w:rFonts w:ascii="Times New Roman" w:hAnsi="Times New Roman"/>
                <w:b/>
                <w:sz w:val="24"/>
                <w:szCs w:val="24"/>
              </w:rPr>
            </w:pPr>
          </w:p>
        </w:tc>
        <w:tc>
          <w:tcPr>
            <w:tcW w:w="364" w:type="pct"/>
          </w:tcPr>
          <w:p w14:paraId="3B75D5BE" w14:textId="77777777" w:rsidR="00E976C5" w:rsidRPr="006D0E52" w:rsidRDefault="00E976C5" w:rsidP="00E976C5">
            <w:pPr>
              <w:spacing w:after="0"/>
              <w:rPr>
                <w:rFonts w:ascii="Times New Roman" w:hAnsi="Times New Roman"/>
                <w:sz w:val="24"/>
                <w:szCs w:val="24"/>
              </w:rPr>
            </w:pPr>
          </w:p>
        </w:tc>
        <w:tc>
          <w:tcPr>
            <w:tcW w:w="400" w:type="pct"/>
          </w:tcPr>
          <w:p w14:paraId="3295A0E8" w14:textId="77777777" w:rsidR="00E976C5" w:rsidRPr="006D0E52" w:rsidRDefault="00E976C5" w:rsidP="00E976C5">
            <w:pPr>
              <w:spacing w:after="0"/>
              <w:rPr>
                <w:rFonts w:ascii="Times New Roman" w:hAnsi="Times New Roman"/>
                <w:sz w:val="24"/>
                <w:szCs w:val="24"/>
              </w:rPr>
            </w:pPr>
          </w:p>
        </w:tc>
      </w:tr>
      <w:tr w:rsidR="00E976C5" w:rsidRPr="006D0E52" w14:paraId="44F93F90" w14:textId="77777777" w:rsidTr="00E976C5">
        <w:trPr>
          <w:trHeight w:val="20"/>
          <w:jc w:val="center"/>
        </w:trPr>
        <w:tc>
          <w:tcPr>
            <w:tcW w:w="801" w:type="pct"/>
          </w:tcPr>
          <w:p w14:paraId="1A75480F"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205A239E" w14:textId="77777777" w:rsidR="00E976C5" w:rsidRPr="006D0E52" w:rsidRDefault="00E976C5" w:rsidP="00E976C5">
            <w:pPr>
              <w:spacing w:after="0"/>
              <w:jc w:val="both"/>
              <w:rPr>
                <w:rFonts w:ascii="Times New Roman" w:hAnsi="Times New Roman"/>
                <w:bCs/>
                <w:sz w:val="24"/>
                <w:szCs w:val="24"/>
              </w:rPr>
            </w:pPr>
            <w:r w:rsidRPr="006D0E52">
              <w:rPr>
                <w:rFonts w:ascii="Times New Roman" w:hAnsi="Times New Roman"/>
                <w:bCs/>
                <w:sz w:val="24"/>
                <w:szCs w:val="24"/>
              </w:rPr>
              <w:t>Л.Р 1. Выполнение контроля размеров цилиндрических деталей</w:t>
            </w:r>
          </w:p>
          <w:p w14:paraId="3D1538C5" w14:textId="77777777" w:rsidR="00E976C5" w:rsidRPr="006D0E52" w:rsidRDefault="00E976C5" w:rsidP="00E976C5">
            <w:pPr>
              <w:suppressAutoHyphens/>
              <w:spacing w:after="0"/>
              <w:rPr>
                <w:rFonts w:ascii="Times New Roman" w:hAnsi="Times New Roman"/>
                <w:bCs/>
                <w:sz w:val="24"/>
                <w:szCs w:val="24"/>
              </w:rPr>
            </w:pPr>
            <w:r w:rsidRPr="006D0E52">
              <w:rPr>
                <w:rFonts w:ascii="Times New Roman" w:hAnsi="Times New Roman"/>
                <w:bCs/>
                <w:sz w:val="24"/>
                <w:szCs w:val="24"/>
              </w:rPr>
              <w:t>(штангенциркулем и микрометром с простановкой шероховатости).</w:t>
            </w:r>
          </w:p>
        </w:tc>
        <w:tc>
          <w:tcPr>
            <w:tcW w:w="775" w:type="pct"/>
            <w:vAlign w:val="center"/>
          </w:tcPr>
          <w:p w14:paraId="722FA545"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28E441C0" w14:textId="77777777" w:rsidR="00E976C5" w:rsidRPr="006D0E52" w:rsidRDefault="00E976C5" w:rsidP="00E976C5">
            <w:pPr>
              <w:spacing w:after="0"/>
              <w:rPr>
                <w:rFonts w:ascii="Times New Roman" w:hAnsi="Times New Roman"/>
                <w:sz w:val="24"/>
                <w:szCs w:val="24"/>
              </w:rPr>
            </w:pPr>
          </w:p>
        </w:tc>
        <w:tc>
          <w:tcPr>
            <w:tcW w:w="400" w:type="pct"/>
          </w:tcPr>
          <w:p w14:paraId="57BB3BFD" w14:textId="77777777" w:rsidR="00E976C5" w:rsidRPr="006D0E52" w:rsidRDefault="00E976C5" w:rsidP="00E976C5">
            <w:pPr>
              <w:spacing w:after="0"/>
              <w:rPr>
                <w:rFonts w:ascii="Times New Roman" w:hAnsi="Times New Roman"/>
                <w:sz w:val="24"/>
                <w:szCs w:val="24"/>
              </w:rPr>
            </w:pPr>
          </w:p>
        </w:tc>
      </w:tr>
      <w:tr w:rsidR="00E976C5" w:rsidRPr="006D0E52" w14:paraId="76015768" w14:textId="77777777" w:rsidTr="00E976C5">
        <w:trPr>
          <w:trHeight w:val="20"/>
          <w:jc w:val="center"/>
        </w:trPr>
        <w:tc>
          <w:tcPr>
            <w:tcW w:w="801" w:type="pct"/>
          </w:tcPr>
          <w:p w14:paraId="29084B4F"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3E3DE0ED"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t>Л.Р.</w:t>
            </w:r>
            <w:r w:rsidRPr="006D0E52">
              <w:rPr>
                <w:rFonts w:ascii="Times New Roman" w:hAnsi="Times New Roman"/>
                <w:b/>
                <w:bCs/>
                <w:sz w:val="24"/>
                <w:szCs w:val="24"/>
              </w:rPr>
              <w:t xml:space="preserve"> </w:t>
            </w:r>
            <w:r w:rsidRPr="006D0E52">
              <w:rPr>
                <w:rFonts w:ascii="Times New Roman" w:hAnsi="Times New Roman"/>
                <w:bCs/>
                <w:sz w:val="24"/>
                <w:szCs w:val="24"/>
              </w:rPr>
              <w:t>2.  Проведение статистической обработки результатов измерений размеров и отклонений формы поверхности деталей микрометром.</w:t>
            </w:r>
          </w:p>
        </w:tc>
        <w:tc>
          <w:tcPr>
            <w:tcW w:w="775" w:type="pct"/>
            <w:vAlign w:val="center"/>
          </w:tcPr>
          <w:p w14:paraId="66EACC05"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58A1D98B" w14:textId="77777777" w:rsidR="00E976C5" w:rsidRPr="006D0E52" w:rsidRDefault="00E976C5" w:rsidP="00E976C5">
            <w:pPr>
              <w:spacing w:after="0"/>
              <w:rPr>
                <w:rFonts w:ascii="Times New Roman" w:hAnsi="Times New Roman"/>
                <w:sz w:val="24"/>
                <w:szCs w:val="24"/>
              </w:rPr>
            </w:pPr>
          </w:p>
        </w:tc>
        <w:tc>
          <w:tcPr>
            <w:tcW w:w="400" w:type="pct"/>
          </w:tcPr>
          <w:p w14:paraId="5423A1C1" w14:textId="77777777" w:rsidR="00E976C5" w:rsidRPr="006D0E52" w:rsidRDefault="00E976C5" w:rsidP="00E976C5">
            <w:pPr>
              <w:spacing w:after="0"/>
              <w:rPr>
                <w:rFonts w:ascii="Times New Roman" w:hAnsi="Times New Roman"/>
                <w:sz w:val="24"/>
                <w:szCs w:val="24"/>
              </w:rPr>
            </w:pPr>
          </w:p>
        </w:tc>
      </w:tr>
      <w:tr w:rsidR="00E976C5" w:rsidRPr="006D0E52" w14:paraId="38DE939C" w14:textId="77777777" w:rsidTr="00E976C5">
        <w:trPr>
          <w:trHeight w:val="20"/>
          <w:jc w:val="center"/>
        </w:trPr>
        <w:tc>
          <w:tcPr>
            <w:tcW w:w="801" w:type="pct"/>
          </w:tcPr>
          <w:p w14:paraId="2C831902"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3C632EAE" w14:textId="77777777" w:rsidR="00E976C5" w:rsidRPr="006D0E52" w:rsidRDefault="00E976C5" w:rsidP="00E976C5">
            <w:pPr>
              <w:suppressAutoHyphens/>
              <w:spacing w:after="0"/>
              <w:rPr>
                <w:rFonts w:ascii="Times New Roman" w:hAnsi="Times New Roman"/>
                <w:bCs/>
                <w:sz w:val="24"/>
                <w:szCs w:val="24"/>
              </w:rPr>
            </w:pPr>
            <w:r w:rsidRPr="006D0E52">
              <w:rPr>
                <w:rFonts w:ascii="Times New Roman" w:hAnsi="Times New Roman"/>
                <w:bCs/>
                <w:sz w:val="24"/>
                <w:szCs w:val="24"/>
              </w:rPr>
              <w:t>Л.Р. 3. Выбор измерительного средства для измерения линейных размеров.</w:t>
            </w:r>
          </w:p>
        </w:tc>
        <w:tc>
          <w:tcPr>
            <w:tcW w:w="775" w:type="pct"/>
            <w:vAlign w:val="center"/>
          </w:tcPr>
          <w:p w14:paraId="44029197"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31983987" w14:textId="77777777" w:rsidR="00E976C5" w:rsidRPr="006D0E52" w:rsidRDefault="00E976C5" w:rsidP="00E976C5">
            <w:pPr>
              <w:spacing w:after="0"/>
              <w:rPr>
                <w:rFonts w:ascii="Times New Roman" w:hAnsi="Times New Roman"/>
                <w:sz w:val="24"/>
                <w:szCs w:val="24"/>
              </w:rPr>
            </w:pPr>
          </w:p>
        </w:tc>
        <w:tc>
          <w:tcPr>
            <w:tcW w:w="400" w:type="pct"/>
          </w:tcPr>
          <w:p w14:paraId="37E3CA8F" w14:textId="77777777" w:rsidR="00E976C5" w:rsidRPr="006D0E52" w:rsidRDefault="00E976C5" w:rsidP="00E976C5">
            <w:pPr>
              <w:spacing w:after="0"/>
              <w:rPr>
                <w:rFonts w:ascii="Times New Roman" w:hAnsi="Times New Roman"/>
                <w:sz w:val="24"/>
                <w:szCs w:val="24"/>
              </w:rPr>
            </w:pPr>
          </w:p>
        </w:tc>
      </w:tr>
      <w:tr w:rsidR="00E976C5" w:rsidRPr="006D0E52" w14:paraId="0C651581" w14:textId="77777777" w:rsidTr="00E976C5">
        <w:trPr>
          <w:trHeight w:val="20"/>
          <w:jc w:val="center"/>
        </w:trPr>
        <w:tc>
          <w:tcPr>
            <w:tcW w:w="801" w:type="pct"/>
          </w:tcPr>
          <w:p w14:paraId="4DD1A256"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4.</w:t>
            </w:r>
          </w:p>
          <w:p w14:paraId="7E4D8ED6"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Основы обеспечения единства</w:t>
            </w:r>
          </w:p>
          <w:p w14:paraId="006DA088"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измерений</w:t>
            </w:r>
          </w:p>
          <w:p w14:paraId="08B42D65"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033E20B6"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lastRenderedPageBreak/>
              <w:t xml:space="preserve">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 Классификация эталонов. Эталонное </w:t>
            </w:r>
            <w:r w:rsidRPr="006D0E52">
              <w:rPr>
                <w:rFonts w:ascii="Times New Roman" w:hAnsi="Times New Roman"/>
                <w:bCs/>
                <w:sz w:val="24"/>
                <w:szCs w:val="24"/>
              </w:rPr>
              <w:lastRenderedPageBreak/>
              <w:t>средство измерений. Поверка и калибровка СИ. Поверочная схема. Порядок разработки и утверждения</w:t>
            </w:r>
          </w:p>
        </w:tc>
        <w:tc>
          <w:tcPr>
            <w:tcW w:w="775" w:type="pct"/>
            <w:vAlign w:val="center"/>
          </w:tcPr>
          <w:p w14:paraId="01799AC2"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lastRenderedPageBreak/>
              <w:t>2</w:t>
            </w:r>
          </w:p>
        </w:tc>
        <w:tc>
          <w:tcPr>
            <w:tcW w:w="364" w:type="pct"/>
          </w:tcPr>
          <w:p w14:paraId="3132BBE4" w14:textId="77777777" w:rsidR="00E976C5" w:rsidRPr="006D0E52" w:rsidRDefault="00E976C5" w:rsidP="00E976C5">
            <w:pPr>
              <w:spacing w:after="0"/>
              <w:rPr>
                <w:rFonts w:ascii="Times New Roman" w:hAnsi="Times New Roman"/>
                <w:sz w:val="24"/>
                <w:szCs w:val="24"/>
              </w:rPr>
            </w:pPr>
          </w:p>
        </w:tc>
        <w:tc>
          <w:tcPr>
            <w:tcW w:w="400" w:type="pct"/>
          </w:tcPr>
          <w:p w14:paraId="025EDD86" w14:textId="77777777" w:rsidR="00E976C5" w:rsidRPr="006D0E52" w:rsidRDefault="00E976C5" w:rsidP="00E976C5">
            <w:pPr>
              <w:spacing w:after="0"/>
              <w:rPr>
                <w:rFonts w:ascii="Times New Roman" w:hAnsi="Times New Roman"/>
                <w:sz w:val="24"/>
                <w:szCs w:val="24"/>
              </w:rPr>
            </w:pPr>
          </w:p>
        </w:tc>
      </w:tr>
      <w:tr w:rsidR="00E976C5" w:rsidRPr="006D0E52" w14:paraId="38C23510" w14:textId="77777777" w:rsidTr="00E976C5">
        <w:trPr>
          <w:trHeight w:val="20"/>
          <w:jc w:val="center"/>
        </w:trPr>
        <w:tc>
          <w:tcPr>
            <w:tcW w:w="3461" w:type="pct"/>
            <w:gridSpan w:val="3"/>
          </w:tcPr>
          <w:p w14:paraId="1CF6B5B5"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Раздел 3. Стандартизация</w:t>
            </w:r>
          </w:p>
        </w:tc>
        <w:tc>
          <w:tcPr>
            <w:tcW w:w="775" w:type="pct"/>
            <w:vAlign w:val="center"/>
          </w:tcPr>
          <w:p w14:paraId="3FA5A1EF" w14:textId="77777777" w:rsidR="00E976C5" w:rsidRPr="006D0E52" w:rsidRDefault="00E976C5" w:rsidP="00E976C5">
            <w:pPr>
              <w:spacing w:after="0"/>
              <w:rPr>
                <w:rFonts w:ascii="Times New Roman" w:hAnsi="Times New Roman"/>
                <w:b/>
                <w:sz w:val="24"/>
                <w:szCs w:val="24"/>
              </w:rPr>
            </w:pPr>
          </w:p>
        </w:tc>
        <w:tc>
          <w:tcPr>
            <w:tcW w:w="364" w:type="pct"/>
          </w:tcPr>
          <w:p w14:paraId="50421977"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ПК 1.2</w:t>
            </w:r>
            <w:r w:rsidRPr="006D0E52">
              <w:rPr>
                <w:rFonts w:ascii="Times New Roman" w:hAnsi="Times New Roman"/>
                <w:sz w:val="24"/>
                <w:szCs w:val="24"/>
              </w:rPr>
              <w:br/>
              <w:t>ПК 1.3</w:t>
            </w:r>
            <w:r w:rsidRPr="006D0E52">
              <w:rPr>
                <w:rFonts w:ascii="Times New Roman" w:hAnsi="Times New Roman"/>
                <w:sz w:val="24"/>
                <w:szCs w:val="24"/>
              </w:rPr>
              <w:br/>
              <w:t>ПК 2.2</w:t>
            </w:r>
            <w:r w:rsidRPr="006D0E52">
              <w:rPr>
                <w:rFonts w:ascii="Times New Roman" w:hAnsi="Times New Roman"/>
                <w:sz w:val="24"/>
                <w:szCs w:val="24"/>
              </w:rPr>
              <w:br/>
              <w:t>ОК 01</w:t>
            </w:r>
          </w:p>
          <w:p w14:paraId="12D7BEE7"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04</w:t>
            </w:r>
          </w:p>
          <w:p w14:paraId="79C36122"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07</w:t>
            </w:r>
          </w:p>
          <w:p w14:paraId="57723E8D"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09</w:t>
            </w:r>
          </w:p>
        </w:tc>
        <w:tc>
          <w:tcPr>
            <w:tcW w:w="400" w:type="pct"/>
          </w:tcPr>
          <w:p w14:paraId="54D681F6"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 1.2.04</w:t>
            </w:r>
            <w:r w:rsidRPr="006D0E52">
              <w:rPr>
                <w:rFonts w:ascii="Times New Roman" w:hAnsi="Times New Roman"/>
                <w:sz w:val="24"/>
                <w:szCs w:val="24"/>
              </w:rPr>
              <w:br/>
              <w:t>З 1.3.05</w:t>
            </w:r>
            <w:r w:rsidRPr="006D0E52">
              <w:rPr>
                <w:rFonts w:ascii="Times New Roman" w:hAnsi="Times New Roman"/>
                <w:sz w:val="24"/>
                <w:szCs w:val="24"/>
              </w:rPr>
              <w:br/>
              <w:t>У 2.3.02</w:t>
            </w:r>
            <w:r w:rsidRPr="006D0E52">
              <w:rPr>
                <w:rFonts w:ascii="Times New Roman" w:hAnsi="Times New Roman"/>
                <w:sz w:val="24"/>
                <w:szCs w:val="24"/>
              </w:rPr>
              <w:br/>
              <w:t>Уо.01.01</w:t>
            </w:r>
          </w:p>
          <w:p w14:paraId="444492EF"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Зо.01.01</w:t>
            </w:r>
          </w:p>
          <w:p w14:paraId="15C5A92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Уо.04.01</w:t>
            </w:r>
          </w:p>
          <w:p w14:paraId="5AF60358"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Зо.04.01</w:t>
            </w:r>
          </w:p>
          <w:p w14:paraId="2AEB353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w:t>
            </w:r>
            <w:r>
              <w:rPr>
                <w:rFonts w:ascii="Times New Roman" w:hAnsi="Times New Roman"/>
                <w:sz w:val="24"/>
                <w:szCs w:val="24"/>
              </w:rPr>
              <w:t>7</w:t>
            </w:r>
            <w:r w:rsidRPr="006D0E52">
              <w:rPr>
                <w:rFonts w:ascii="Times New Roman" w:hAnsi="Times New Roman"/>
                <w:sz w:val="24"/>
                <w:szCs w:val="24"/>
              </w:rPr>
              <w:t>.01</w:t>
            </w:r>
          </w:p>
          <w:p w14:paraId="1C6453B2" w14:textId="77777777" w:rsidR="00E976C5" w:rsidRDefault="00E976C5" w:rsidP="00E976C5">
            <w:pPr>
              <w:spacing w:after="0"/>
              <w:rPr>
                <w:rFonts w:ascii="Times New Roman" w:hAnsi="Times New Roman"/>
                <w:sz w:val="24"/>
                <w:szCs w:val="24"/>
              </w:rPr>
            </w:pPr>
            <w:r w:rsidRPr="006D0E52">
              <w:rPr>
                <w:rFonts w:ascii="Times New Roman" w:hAnsi="Times New Roman"/>
                <w:sz w:val="24"/>
                <w:szCs w:val="24"/>
              </w:rPr>
              <w:t>Зо.0</w:t>
            </w:r>
            <w:r>
              <w:rPr>
                <w:rFonts w:ascii="Times New Roman" w:hAnsi="Times New Roman"/>
                <w:sz w:val="24"/>
                <w:szCs w:val="24"/>
              </w:rPr>
              <w:t>7</w:t>
            </w:r>
            <w:r w:rsidRPr="006D0E52">
              <w:rPr>
                <w:rFonts w:ascii="Times New Roman" w:hAnsi="Times New Roman"/>
                <w:sz w:val="24"/>
                <w:szCs w:val="24"/>
              </w:rPr>
              <w:t>.01</w:t>
            </w:r>
          </w:p>
          <w:p w14:paraId="4FEBA4A9"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Уо.09.01</w:t>
            </w:r>
          </w:p>
          <w:p w14:paraId="1E18CECC"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Зо.09.01</w:t>
            </w:r>
          </w:p>
        </w:tc>
      </w:tr>
      <w:tr w:rsidR="00E976C5" w:rsidRPr="006D0E52" w14:paraId="47B7872D" w14:textId="77777777" w:rsidTr="00E976C5">
        <w:trPr>
          <w:trHeight w:val="20"/>
          <w:jc w:val="center"/>
        </w:trPr>
        <w:tc>
          <w:tcPr>
            <w:tcW w:w="801" w:type="pct"/>
          </w:tcPr>
          <w:p w14:paraId="0D7A6F32" w14:textId="18D2D56F"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1</w:t>
            </w:r>
            <w:r w:rsidR="00DC0AB0">
              <w:rPr>
                <w:rFonts w:ascii="Times New Roman" w:hAnsi="Times New Roman"/>
                <w:b/>
                <w:bCs/>
                <w:sz w:val="24"/>
                <w:szCs w:val="24"/>
              </w:rPr>
              <w:t>.</w:t>
            </w:r>
          </w:p>
          <w:p w14:paraId="2D089679"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Сущность и содержание стандартизации</w:t>
            </w:r>
          </w:p>
          <w:p w14:paraId="3D817A79" w14:textId="77777777" w:rsidR="00E976C5" w:rsidRPr="006D0E52" w:rsidRDefault="00E976C5" w:rsidP="00E976C5">
            <w:pPr>
              <w:suppressAutoHyphens/>
              <w:spacing w:after="0"/>
              <w:rPr>
                <w:rFonts w:ascii="Times New Roman" w:hAnsi="Times New Roman"/>
                <w:b/>
                <w:bCs/>
                <w:sz w:val="24"/>
                <w:szCs w:val="24"/>
              </w:rPr>
            </w:pPr>
          </w:p>
          <w:p w14:paraId="2B44379E" w14:textId="77777777" w:rsidR="00E976C5" w:rsidRPr="006D0E52" w:rsidRDefault="00E976C5" w:rsidP="00E976C5">
            <w:pPr>
              <w:suppressAutoHyphens/>
              <w:spacing w:after="0"/>
              <w:rPr>
                <w:rFonts w:ascii="Times New Roman" w:hAnsi="Times New Roman"/>
                <w:b/>
                <w:bCs/>
                <w:sz w:val="24"/>
                <w:szCs w:val="24"/>
              </w:rPr>
            </w:pPr>
          </w:p>
          <w:p w14:paraId="7316830F"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 xml:space="preserve"> </w:t>
            </w:r>
          </w:p>
          <w:p w14:paraId="41AECE69"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2.</w:t>
            </w:r>
          </w:p>
          <w:p w14:paraId="6A3164A3"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Стандартизация</w:t>
            </w:r>
          </w:p>
          <w:p w14:paraId="03EEC0E6"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в различных</w:t>
            </w:r>
          </w:p>
          <w:p w14:paraId="796AD872"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 xml:space="preserve">сферах </w:t>
            </w:r>
          </w:p>
          <w:p w14:paraId="12FE83A7" w14:textId="77777777" w:rsidR="00E976C5" w:rsidRPr="006D0E52" w:rsidRDefault="00E976C5" w:rsidP="00E976C5">
            <w:pPr>
              <w:suppressAutoHyphens/>
              <w:spacing w:after="0"/>
              <w:rPr>
                <w:rFonts w:ascii="Times New Roman" w:hAnsi="Times New Roman"/>
                <w:b/>
                <w:bCs/>
                <w:sz w:val="24"/>
                <w:szCs w:val="24"/>
              </w:rPr>
            </w:pPr>
          </w:p>
          <w:p w14:paraId="490D696C" w14:textId="77777777" w:rsidR="00E976C5" w:rsidRPr="006D0E52" w:rsidRDefault="00E976C5" w:rsidP="00E976C5">
            <w:pPr>
              <w:suppressAutoHyphens/>
              <w:spacing w:after="0"/>
              <w:rPr>
                <w:rFonts w:ascii="Times New Roman" w:hAnsi="Times New Roman"/>
                <w:b/>
                <w:bCs/>
                <w:sz w:val="24"/>
                <w:szCs w:val="24"/>
              </w:rPr>
            </w:pPr>
          </w:p>
          <w:p w14:paraId="22922037" w14:textId="77777777" w:rsidR="00E976C5" w:rsidRPr="006D0E52" w:rsidRDefault="00E976C5" w:rsidP="00E976C5">
            <w:pPr>
              <w:suppressAutoHyphens/>
              <w:spacing w:after="0"/>
              <w:rPr>
                <w:rFonts w:ascii="Times New Roman" w:hAnsi="Times New Roman"/>
                <w:b/>
                <w:bCs/>
                <w:sz w:val="24"/>
                <w:szCs w:val="24"/>
              </w:rPr>
            </w:pPr>
          </w:p>
          <w:p w14:paraId="5AEA9880" w14:textId="77777777" w:rsidR="00E976C5" w:rsidRPr="006D0E52" w:rsidRDefault="00E976C5" w:rsidP="00E976C5">
            <w:pPr>
              <w:suppressAutoHyphens/>
              <w:spacing w:after="0"/>
              <w:rPr>
                <w:rFonts w:ascii="Times New Roman" w:hAnsi="Times New Roman"/>
                <w:b/>
                <w:bCs/>
                <w:sz w:val="24"/>
                <w:szCs w:val="24"/>
              </w:rPr>
            </w:pPr>
          </w:p>
          <w:p w14:paraId="74E93B04"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3.</w:t>
            </w:r>
          </w:p>
          <w:p w14:paraId="328A0476"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lastRenderedPageBreak/>
              <w:t>Международная</w:t>
            </w:r>
          </w:p>
          <w:p w14:paraId="73D9EE04"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и региональная</w:t>
            </w:r>
          </w:p>
          <w:p w14:paraId="0A8D16C7"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стандартизация</w:t>
            </w:r>
          </w:p>
          <w:p w14:paraId="61AF8591" w14:textId="77777777" w:rsidR="00E976C5" w:rsidRPr="006D0E52" w:rsidRDefault="00E976C5" w:rsidP="00E976C5">
            <w:pPr>
              <w:suppressAutoHyphens/>
              <w:spacing w:after="0"/>
              <w:rPr>
                <w:rFonts w:ascii="Times New Roman" w:hAnsi="Times New Roman"/>
                <w:b/>
                <w:bCs/>
                <w:sz w:val="24"/>
                <w:szCs w:val="24"/>
              </w:rPr>
            </w:pPr>
          </w:p>
          <w:p w14:paraId="25A3EB23" w14:textId="77777777" w:rsidR="00E976C5" w:rsidRPr="006D0E52" w:rsidRDefault="00E976C5" w:rsidP="00E976C5">
            <w:pPr>
              <w:spacing w:after="0"/>
              <w:rPr>
                <w:rFonts w:ascii="Times New Roman" w:hAnsi="Times New Roman"/>
                <w:b/>
                <w:bCs/>
                <w:sz w:val="24"/>
                <w:szCs w:val="24"/>
              </w:rPr>
            </w:pPr>
          </w:p>
          <w:p w14:paraId="1C8060EE"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4.</w:t>
            </w:r>
          </w:p>
          <w:p w14:paraId="04133B51"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Организация</w:t>
            </w:r>
          </w:p>
          <w:p w14:paraId="70D75662"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стандартизации</w:t>
            </w:r>
          </w:p>
          <w:p w14:paraId="1019E424"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в России</w:t>
            </w:r>
          </w:p>
          <w:p w14:paraId="4C51FA57"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7FFDBD75" w14:textId="77777777" w:rsidR="00E976C5" w:rsidRPr="006D0E52" w:rsidRDefault="00E976C5" w:rsidP="00E976C5">
            <w:pPr>
              <w:suppressAutoHyphens/>
              <w:spacing w:after="0"/>
              <w:rPr>
                <w:rFonts w:ascii="Times New Roman" w:hAnsi="Times New Roman"/>
                <w:bCs/>
                <w:sz w:val="24"/>
                <w:szCs w:val="24"/>
              </w:rPr>
            </w:pPr>
            <w:r w:rsidRPr="006D0E52">
              <w:rPr>
                <w:rFonts w:ascii="Times New Roman" w:hAnsi="Times New Roman"/>
                <w:bCs/>
                <w:sz w:val="24"/>
                <w:szCs w:val="24"/>
              </w:rPr>
              <w:lastRenderedPageBreak/>
              <w:t>Сущность стандартизации. Цели и задачи стандартизации. Нормативные документы по стандартизации. Государственная система стандартизации Российской Федерации (ГСС РФ).</w:t>
            </w:r>
          </w:p>
          <w:p w14:paraId="445A3A40" w14:textId="77777777" w:rsidR="00E976C5" w:rsidRPr="006D0E52" w:rsidRDefault="00E976C5" w:rsidP="00E976C5">
            <w:pPr>
              <w:suppressAutoHyphens/>
              <w:spacing w:after="0"/>
              <w:rPr>
                <w:rFonts w:ascii="Times New Roman" w:hAnsi="Times New Roman"/>
                <w:bCs/>
                <w:sz w:val="24"/>
                <w:szCs w:val="24"/>
              </w:rPr>
            </w:pPr>
            <w:r w:rsidRPr="006D0E52">
              <w:rPr>
                <w:rFonts w:ascii="Times New Roman" w:hAnsi="Times New Roman"/>
                <w:bCs/>
                <w:sz w:val="24"/>
                <w:szCs w:val="24"/>
              </w:rPr>
              <w:t>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p w14:paraId="54796FC2" w14:textId="77777777" w:rsidR="00E976C5" w:rsidRPr="006D0E52" w:rsidRDefault="00E976C5" w:rsidP="00E976C5">
            <w:pPr>
              <w:suppressAutoHyphens/>
              <w:spacing w:after="0"/>
              <w:rPr>
                <w:rFonts w:ascii="Times New Roman" w:hAnsi="Times New Roman"/>
                <w:bCs/>
                <w:sz w:val="24"/>
                <w:szCs w:val="24"/>
              </w:rPr>
            </w:pPr>
            <w:r w:rsidRPr="006D0E52">
              <w:rPr>
                <w:rFonts w:ascii="Times New Roman" w:hAnsi="Times New Roman"/>
                <w:bCs/>
                <w:sz w:val="24"/>
                <w:szCs w:val="24"/>
              </w:rPr>
              <w:t>Международная организация по стандартизации (ИСО). Международная электротехническая комиссия (МЭК). Региональные организации по стандартизации</w:t>
            </w:r>
          </w:p>
          <w:p w14:paraId="51C13C65"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t>Правовые основы стандартизации. Органы и службы по стандартизации. Категории стандартов. Виды стандартов. Порядок разработки и утверждения национальных стандартов. Государственный контроль и надзор за соблюдением обязательных требований стандартов</w:t>
            </w:r>
          </w:p>
        </w:tc>
        <w:tc>
          <w:tcPr>
            <w:tcW w:w="775" w:type="pct"/>
            <w:vAlign w:val="center"/>
          </w:tcPr>
          <w:p w14:paraId="7D36BD23"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3802EEBD" w14:textId="77777777" w:rsidR="00E976C5" w:rsidRPr="006D0E52" w:rsidRDefault="00E976C5" w:rsidP="00E976C5">
            <w:pPr>
              <w:spacing w:after="0"/>
              <w:rPr>
                <w:rFonts w:ascii="Times New Roman" w:hAnsi="Times New Roman"/>
                <w:sz w:val="24"/>
                <w:szCs w:val="24"/>
              </w:rPr>
            </w:pPr>
          </w:p>
        </w:tc>
        <w:tc>
          <w:tcPr>
            <w:tcW w:w="400" w:type="pct"/>
          </w:tcPr>
          <w:p w14:paraId="638D886C" w14:textId="77777777" w:rsidR="00E976C5" w:rsidRPr="006D0E52" w:rsidRDefault="00E976C5" w:rsidP="00E976C5">
            <w:pPr>
              <w:spacing w:after="0"/>
              <w:rPr>
                <w:rFonts w:ascii="Times New Roman" w:hAnsi="Times New Roman"/>
                <w:sz w:val="24"/>
                <w:szCs w:val="24"/>
              </w:rPr>
            </w:pPr>
          </w:p>
        </w:tc>
      </w:tr>
      <w:tr w:rsidR="00E976C5" w:rsidRPr="006D0E52" w14:paraId="706AB068" w14:textId="77777777" w:rsidTr="00E976C5">
        <w:trPr>
          <w:trHeight w:val="20"/>
          <w:jc w:val="center"/>
        </w:trPr>
        <w:tc>
          <w:tcPr>
            <w:tcW w:w="801" w:type="pct"/>
          </w:tcPr>
          <w:p w14:paraId="66C9B16C"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62A86189"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Самостоятельная работа обучающихся</w:t>
            </w:r>
          </w:p>
        </w:tc>
        <w:tc>
          <w:tcPr>
            <w:tcW w:w="775" w:type="pct"/>
            <w:vAlign w:val="center"/>
          </w:tcPr>
          <w:p w14:paraId="70B2B4C9" w14:textId="77777777" w:rsidR="00E976C5" w:rsidRPr="006D0E52" w:rsidRDefault="00E976C5" w:rsidP="00E976C5">
            <w:pPr>
              <w:spacing w:after="0"/>
              <w:rPr>
                <w:rFonts w:ascii="Times New Roman" w:hAnsi="Times New Roman"/>
                <w:b/>
                <w:sz w:val="24"/>
                <w:szCs w:val="24"/>
              </w:rPr>
            </w:pPr>
          </w:p>
        </w:tc>
        <w:tc>
          <w:tcPr>
            <w:tcW w:w="364" w:type="pct"/>
          </w:tcPr>
          <w:p w14:paraId="12CE7211" w14:textId="77777777" w:rsidR="00E976C5" w:rsidRPr="006D0E52" w:rsidRDefault="00E976C5" w:rsidP="00E976C5">
            <w:pPr>
              <w:spacing w:after="0"/>
              <w:rPr>
                <w:rFonts w:ascii="Times New Roman" w:hAnsi="Times New Roman"/>
                <w:sz w:val="24"/>
                <w:szCs w:val="24"/>
              </w:rPr>
            </w:pPr>
          </w:p>
        </w:tc>
        <w:tc>
          <w:tcPr>
            <w:tcW w:w="400" w:type="pct"/>
          </w:tcPr>
          <w:p w14:paraId="14FAB126" w14:textId="77777777" w:rsidR="00E976C5" w:rsidRPr="006D0E52" w:rsidRDefault="00E976C5" w:rsidP="00E976C5">
            <w:pPr>
              <w:spacing w:after="0"/>
              <w:rPr>
                <w:rFonts w:ascii="Times New Roman" w:hAnsi="Times New Roman"/>
                <w:sz w:val="24"/>
                <w:szCs w:val="24"/>
              </w:rPr>
            </w:pPr>
          </w:p>
        </w:tc>
      </w:tr>
      <w:tr w:rsidR="00E976C5" w:rsidRPr="006D0E52" w14:paraId="581B04C9" w14:textId="77777777" w:rsidTr="00E976C5">
        <w:trPr>
          <w:trHeight w:val="20"/>
          <w:jc w:val="center"/>
        </w:trPr>
        <w:tc>
          <w:tcPr>
            <w:tcW w:w="801" w:type="pct"/>
          </w:tcPr>
          <w:p w14:paraId="47FE6910"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06115838" w14:textId="77777777" w:rsidR="00E976C5" w:rsidRPr="006D0E52" w:rsidRDefault="00E976C5" w:rsidP="00E976C5">
            <w:pPr>
              <w:suppressAutoHyphens/>
              <w:spacing w:after="0"/>
              <w:rPr>
                <w:rFonts w:ascii="Times New Roman" w:hAnsi="Times New Roman"/>
                <w:bCs/>
                <w:sz w:val="24"/>
                <w:szCs w:val="24"/>
              </w:rPr>
            </w:pPr>
            <w:r w:rsidRPr="006D0E52">
              <w:rPr>
                <w:rFonts w:ascii="Times New Roman" w:hAnsi="Times New Roman"/>
                <w:sz w:val="24"/>
                <w:szCs w:val="24"/>
              </w:rPr>
              <w:t>Составление таблицы классификации стандартов</w:t>
            </w:r>
          </w:p>
        </w:tc>
        <w:tc>
          <w:tcPr>
            <w:tcW w:w="775" w:type="pct"/>
            <w:vAlign w:val="center"/>
          </w:tcPr>
          <w:p w14:paraId="627201CE"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1</w:t>
            </w:r>
          </w:p>
        </w:tc>
        <w:tc>
          <w:tcPr>
            <w:tcW w:w="364" w:type="pct"/>
          </w:tcPr>
          <w:p w14:paraId="4ABC3525" w14:textId="77777777" w:rsidR="00E976C5" w:rsidRPr="006D0E52" w:rsidRDefault="00E976C5" w:rsidP="00E976C5">
            <w:pPr>
              <w:spacing w:after="0"/>
              <w:rPr>
                <w:rFonts w:ascii="Times New Roman" w:hAnsi="Times New Roman"/>
                <w:sz w:val="24"/>
                <w:szCs w:val="24"/>
              </w:rPr>
            </w:pPr>
          </w:p>
        </w:tc>
        <w:tc>
          <w:tcPr>
            <w:tcW w:w="400" w:type="pct"/>
          </w:tcPr>
          <w:p w14:paraId="314FA934" w14:textId="77777777" w:rsidR="00E976C5" w:rsidRPr="006D0E52" w:rsidRDefault="00E976C5" w:rsidP="00E976C5">
            <w:pPr>
              <w:spacing w:after="0"/>
              <w:rPr>
                <w:rFonts w:ascii="Times New Roman" w:hAnsi="Times New Roman"/>
                <w:sz w:val="24"/>
                <w:szCs w:val="24"/>
              </w:rPr>
            </w:pPr>
          </w:p>
        </w:tc>
      </w:tr>
      <w:tr w:rsidR="00E976C5" w:rsidRPr="006D0E52" w14:paraId="01BCEA9A" w14:textId="77777777" w:rsidTr="00E976C5">
        <w:trPr>
          <w:trHeight w:val="20"/>
          <w:jc w:val="center"/>
        </w:trPr>
        <w:tc>
          <w:tcPr>
            <w:tcW w:w="801" w:type="pct"/>
          </w:tcPr>
          <w:p w14:paraId="1F936525"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5. Стандартизация</w:t>
            </w:r>
          </w:p>
          <w:p w14:paraId="749BF2E9"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систем управления качеством</w:t>
            </w:r>
          </w:p>
          <w:p w14:paraId="1DC2D6DF" w14:textId="77777777" w:rsidR="00E976C5" w:rsidRPr="006D0E52" w:rsidRDefault="00E976C5" w:rsidP="00E976C5">
            <w:pPr>
              <w:suppressAutoHyphens/>
              <w:spacing w:after="0"/>
              <w:rPr>
                <w:rFonts w:ascii="Times New Roman" w:hAnsi="Times New Roman"/>
                <w:b/>
                <w:bCs/>
                <w:sz w:val="24"/>
                <w:szCs w:val="24"/>
              </w:rPr>
            </w:pPr>
          </w:p>
          <w:p w14:paraId="56B9F729" w14:textId="77777777" w:rsidR="00E976C5" w:rsidRDefault="00E976C5" w:rsidP="00E976C5">
            <w:pPr>
              <w:spacing w:after="0"/>
              <w:rPr>
                <w:rFonts w:ascii="Times New Roman" w:hAnsi="Times New Roman"/>
                <w:b/>
                <w:bCs/>
                <w:sz w:val="24"/>
                <w:szCs w:val="24"/>
              </w:rPr>
            </w:pPr>
          </w:p>
          <w:p w14:paraId="374BCB0B" w14:textId="77777777" w:rsidR="00E976C5" w:rsidRDefault="00E976C5" w:rsidP="00E976C5">
            <w:pPr>
              <w:spacing w:after="0"/>
              <w:rPr>
                <w:rFonts w:ascii="Times New Roman" w:hAnsi="Times New Roman"/>
                <w:b/>
                <w:bCs/>
                <w:sz w:val="24"/>
                <w:szCs w:val="24"/>
              </w:rPr>
            </w:pPr>
          </w:p>
          <w:p w14:paraId="71B93517"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6.</w:t>
            </w:r>
          </w:p>
          <w:p w14:paraId="6936BA39"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Государственная</w:t>
            </w:r>
          </w:p>
          <w:p w14:paraId="73931B1C"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система стандартизации и научно-технический</w:t>
            </w:r>
          </w:p>
          <w:p w14:paraId="6D83EB6B"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прогресс</w:t>
            </w:r>
          </w:p>
        </w:tc>
        <w:tc>
          <w:tcPr>
            <w:tcW w:w="2660" w:type="pct"/>
            <w:gridSpan w:val="2"/>
          </w:tcPr>
          <w:p w14:paraId="78EB5796" w14:textId="77777777" w:rsidR="00E976C5" w:rsidRPr="006D0E52" w:rsidRDefault="00E976C5" w:rsidP="00E976C5">
            <w:pPr>
              <w:suppressAutoHyphens/>
              <w:spacing w:after="0"/>
              <w:rPr>
                <w:rFonts w:ascii="Times New Roman" w:hAnsi="Times New Roman"/>
                <w:bCs/>
                <w:sz w:val="24"/>
                <w:szCs w:val="24"/>
              </w:rPr>
            </w:pPr>
            <w:r w:rsidRPr="006D0E52">
              <w:rPr>
                <w:rFonts w:ascii="Times New Roman" w:hAnsi="Times New Roman"/>
                <w:bCs/>
                <w:sz w:val="24"/>
                <w:szCs w:val="24"/>
              </w:rPr>
              <w:t xml:space="preserve">управление качеством, улучшение качества. </w:t>
            </w:r>
            <w:proofErr w:type="spellStart"/>
            <w:r w:rsidRPr="006D0E52">
              <w:rPr>
                <w:rFonts w:ascii="Times New Roman" w:hAnsi="Times New Roman"/>
                <w:bCs/>
                <w:sz w:val="24"/>
                <w:szCs w:val="24"/>
              </w:rPr>
              <w:t>Квалиметрическая</w:t>
            </w:r>
            <w:proofErr w:type="spellEnd"/>
            <w:r w:rsidRPr="006D0E52">
              <w:rPr>
                <w:rFonts w:ascii="Times New Roman" w:hAnsi="Times New Roman"/>
                <w:bCs/>
                <w:sz w:val="24"/>
                <w:szCs w:val="24"/>
              </w:rPr>
              <w:t xml:space="preserve"> оценка качества. Свойства качества функционирования изделий. Взаимозаменяемость. Обеспечение взаимозаменяемости при конструировании изделий. Международные стандарты на системы обеспечения качества продукции. Модель «петли качества». Принципы применения системы стандартов ИСО серии 9000.</w:t>
            </w:r>
          </w:p>
          <w:p w14:paraId="778C0F19" w14:textId="77777777" w:rsidR="00E976C5" w:rsidRPr="006D0E52" w:rsidRDefault="00E976C5" w:rsidP="00E976C5">
            <w:pPr>
              <w:suppressAutoHyphens/>
              <w:spacing w:after="0"/>
              <w:rPr>
                <w:rFonts w:ascii="Times New Roman" w:hAnsi="Times New Roman"/>
                <w:bCs/>
                <w:sz w:val="24"/>
                <w:szCs w:val="24"/>
              </w:rPr>
            </w:pPr>
          </w:p>
          <w:p w14:paraId="532C2ACA"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t>Задачи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c>
          <w:tcPr>
            <w:tcW w:w="775" w:type="pct"/>
            <w:vAlign w:val="center"/>
          </w:tcPr>
          <w:p w14:paraId="60727932"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22A06FFF" w14:textId="77777777" w:rsidR="00E976C5" w:rsidRPr="006D0E52" w:rsidRDefault="00E976C5" w:rsidP="00E976C5">
            <w:pPr>
              <w:spacing w:after="0"/>
              <w:rPr>
                <w:rFonts w:ascii="Times New Roman" w:hAnsi="Times New Roman"/>
                <w:sz w:val="24"/>
                <w:szCs w:val="24"/>
              </w:rPr>
            </w:pPr>
          </w:p>
        </w:tc>
        <w:tc>
          <w:tcPr>
            <w:tcW w:w="400" w:type="pct"/>
          </w:tcPr>
          <w:p w14:paraId="7FF554A3" w14:textId="77777777" w:rsidR="00E976C5" w:rsidRPr="006D0E52" w:rsidRDefault="00E976C5" w:rsidP="00E976C5">
            <w:pPr>
              <w:spacing w:after="0"/>
              <w:rPr>
                <w:rFonts w:ascii="Times New Roman" w:hAnsi="Times New Roman"/>
                <w:sz w:val="24"/>
                <w:szCs w:val="24"/>
              </w:rPr>
            </w:pPr>
          </w:p>
        </w:tc>
      </w:tr>
      <w:tr w:rsidR="00E976C5" w:rsidRPr="006D0E52" w14:paraId="40286BE4" w14:textId="77777777" w:rsidTr="00E976C5">
        <w:trPr>
          <w:trHeight w:val="20"/>
          <w:jc w:val="center"/>
        </w:trPr>
        <w:tc>
          <w:tcPr>
            <w:tcW w:w="801" w:type="pct"/>
          </w:tcPr>
          <w:p w14:paraId="4780D350"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343774D7"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Самостоятельная работа обучающихся</w:t>
            </w:r>
          </w:p>
        </w:tc>
        <w:tc>
          <w:tcPr>
            <w:tcW w:w="775" w:type="pct"/>
            <w:vAlign w:val="center"/>
          </w:tcPr>
          <w:p w14:paraId="4E8A1F3E" w14:textId="77777777" w:rsidR="00E976C5" w:rsidRPr="006D0E52" w:rsidRDefault="00E976C5" w:rsidP="00E976C5">
            <w:pPr>
              <w:spacing w:after="0"/>
              <w:rPr>
                <w:rFonts w:ascii="Times New Roman" w:hAnsi="Times New Roman"/>
                <w:b/>
                <w:sz w:val="24"/>
                <w:szCs w:val="24"/>
              </w:rPr>
            </w:pPr>
          </w:p>
        </w:tc>
        <w:tc>
          <w:tcPr>
            <w:tcW w:w="364" w:type="pct"/>
          </w:tcPr>
          <w:p w14:paraId="23DD5DC6" w14:textId="77777777" w:rsidR="00E976C5" w:rsidRPr="006D0E52" w:rsidRDefault="00E976C5" w:rsidP="00E976C5">
            <w:pPr>
              <w:spacing w:after="0"/>
              <w:rPr>
                <w:rFonts w:ascii="Times New Roman" w:hAnsi="Times New Roman"/>
                <w:sz w:val="24"/>
                <w:szCs w:val="24"/>
              </w:rPr>
            </w:pPr>
          </w:p>
        </w:tc>
        <w:tc>
          <w:tcPr>
            <w:tcW w:w="400" w:type="pct"/>
          </w:tcPr>
          <w:p w14:paraId="7E633D02" w14:textId="77777777" w:rsidR="00E976C5" w:rsidRPr="006D0E52" w:rsidRDefault="00E976C5" w:rsidP="00E976C5">
            <w:pPr>
              <w:spacing w:after="0"/>
              <w:rPr>
                <w:rFonts w:ascii="Times New Roman" w:hAnsi="Times New Roman"/>
                <w:sz w:val="24"/>
                <w:szCs w:val="24"/>
              </w:rPr>
            </w:pPr>
          </w:p>
        </w:tc>
      </w:tr>
      <w:tr w:rsidR="00E976C5" w:rsidRPr="006D0E52" w14:paraId="060E0497" w14:textId="77777777" w:rsidTr="00E976C5">
        <w:trPr>
          <w:trHeight w:val="20"/>
          <w:jc w:val="center"/>
        </w:trPr>
        <w:tc>
          <w:tcPr>
            <w:tcW w:w="801" w:type="pct"/>
          </w:tcPr>
          <w:p w14:paraId="69BFCE89"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7E634D42"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t>Унификация и агрегатирование при конструировании машин</w:t>
            </w:r>
          </w:p>
        </w:tc>
        <w:tc>
          <w:tcPr>
            <w:tcW w:w="775" w:type="pct"/>
            <w:vAlign w:val="center"/>
          </w:tcPr>
          <w:p w14:paraId="4297E7F8"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1</w:t>
            </w:r>
          </w:p>
        </w:tc>
        <w:tc>
          <w:tcPr>
            <w:tcW w:w="364" w:type="pct"/>
          </w:tcPr>
          <w:p w14:paraId="58AAECD5" w14:textId="77777777" w:rsidR="00E976C5" w:rsidRPr="006D0E52" w:rsidRDefault="00E976C5" w:rsidP="00E976C5">
            <w:pPr>
              <w:spacing w:after="0"/>
              <w:rPr>
                <w:rFonts w:ascii="Times New Roman" w:hAnsi="Times New Roman"/>
                <w:sz w:val="24"/>
                <w:szCs w:val="24"/>
              </w:rPr>
            </w:pPr>
          </w:p>
        </w:tc>
        <w:tc>
          <w:tcPr>
            <w:tcW w:w="400" w:type="pct"/>
          </w:tcPr>
          <w:p w14:paraId="304C9C1E" w14:textId="77777777" w:rsidR="00E976C5" w:rsidRPr="006D0E52" w:rsidRDefault="00E976C5" w:rsidP="00E976C5">
            <w:pPr>
              <w:spacing w:after="0"/>
              <w:rPr>
                <w:rFonts w:ascii="Times New Roman" w:hAnsi="Times New Roman"/>
                <w:sz w:val="24"/>
                <w:szCs w:val="24"/>
              </w:rPr>
            </w:pPr>
          </w:p>
        </w:tc>
      </w:tr>
      <w:tr w:rsidR="00E976C5" w:rsidRPr="006D0E52" w14:paraId="687A9E2A" w14:textId="77777777" w:rsidTr="00E976C5">
        <w:trPr>
          <w:trHeight w:val="20"/>
          <w:jc w:val="center"/>
        </w:trPr>
        <w:tc>
          <w:tcPr>
            <w:tcW w:w="3461" w:type="pct"/>
            <w:gridSpan w:val="3"/>
          </w:tcPr>
          <w:p w14:paraId="62D2D897"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Раздел 4. Стандартизация основных норм взаимозаменяемости</w:t>
            </w:r>
          </w:p>
        </w:tc>
        <w:tc>
          <w:tcPr>
            <w:tcW w:w="775" w:type="pct"/>
            <w:vAlign w:val="center"/>
          </w:tcPr>
          <w:p w14:paraId="4DCBFA7D" w14:textId="77777777" w:rsidR="00E976C5" w:rsidRPr="006D0E52" w:rsidRDefault="00E976C5" w:rsidP="00E976C5">
            <w:pPr>
              <w:spacing w:after="0"/>
              <w:rPr>
                <w:rFonts w:ascii="Times New Roman" w:hAnsi="Times New Roman"/>
                <w:b/>
                <w:sz w:val="24"/>
                <w:szCs w:val="24"/>
              </w:rPr>
            </w:pPr>
          </w:p>
        </w:tc>
        <w:tc>
          <w:tcPr>
            <w:tcW w:w="364" w:type="pct"/>
          </w:tcPr>
          <w:p w14:paraId="25555AE3" w14:textId="77777777" w:rsidR="00E976C5" w:rsidRPr="006D0E52" w:rsidRDefault="00E976C5" w:rsidP="00E976C5">
            <w:pPr>
              <w:spacing w:after="0"/>
              <w:rPr>
                <w:rFonts w:ascii="Times New Roman" w:hAnsi="Times New Roman"/>
                <w:sz w:val="24"/>
                <w:szCs w:val="24"/>
              </w:rPr>
            </w:pPr>
          </w:p>
        </w:tc>
        <w:tc>
          <w:tcPr>
            <w:tcW w:w="400" w:type="pct"/>
          </w:tcPr>
          <w:p w14:paraId="568C8942" w14:textId="77777777" w:rsidR="00E976C5" w:rsidRPr="006D0E52" w:rsidRDefault="00E976C5" w:rsidP="00E976C5">
            <w:pPr>
              <w:spacing w:after="0"/>
              <w:rPr>
                <w:rFonts w:ascii="Times New Roman" w:hAnsi="Times New Roman"/>
                <w:sz w:val="24"/>
                <w:szCs w:val="24"/>
              </w:rPr>
            </w:pPr>
          </w:p>
        </w:tc>
      </w:tr>
      <w:tr w:rsidR="00E976C5" w:rsidRPr="006D0E52" w14:paraId="2AFFD2D5" w14:textId="77777777" w:rsidTr="00E976C5">
        <w:trPr>
          <w:trHeight w:val="20"/>
          <w:jc w:val="center"/>
        </w:trPr>
        <w:tc>
          <w:tcPr>
            <w:tcW w:w="801" w:type="pct"/>
          </w:tcPr>
          <w:p w14:paraId="43128E65"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lastRenderedPageBreak/>
              <w:t>Тема 1.</w:t>
            </w:r>
          </w:p>
          <w:p w14:paraId="39ED8A10"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Общие понятия</w:t>
            </w:r>
          </w:p>
          <w:p w14:paraId="68D66BB1"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основных норм</w:t>
            </w:r>
          </w:p>
          <w:p w14:paraId="04EE4404"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взаимозаменяемости</w:t>
            </w:r>
          </w:p>
        </w:tc>
        <w:tc>
          <w:tcPr>
            <w:tcW w:w="2660" w:type="pct"/>
            <w:gridSpan w:val="2"/>
          </w:tcPr>
          <w:p w14:paraId="43B3F158"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t xml:space="preserve">Основные положения, термины и определения. Графическая модель формирования точности измерений. Расчёт </w:t>
            </w:r>
            <w:proofErr w:type="spellStart"/>
            <w:r w:rsidRPr="006D0E52">
              <w:rPr>
                <w:rFonts w:ascii="Times New Roman" w:hAnsi="Times New Roman"/>
                <w:bCs/>
                <w:sz w:val="24"/>
                <w:szCs w:val="24"/>
              </w:rPr>
              <w:t>точностных</w:t>
            </w:r>
            <w:proofErr w:type="spellEnd"/>
            <w:r w:rsidRPr="006D0E52">
              <w:rPr>
                <w:rFonts w:ascii="Times New Roman" w:hAnsi="Times New Roman"/>
                <w:bCs/>
                <w:sz w:val="24"/>
                <w:szCs w:val="24"/>
              </w:rPr>
              <w:t xml:space="preserve"> параметров соединений</w:t>
            </w:r>
          </w:p>
        </w:tc>
        <w:tc>
          <w:tcPr>
            <w:tcW w:w="775" w:type="pct"/>
            <w:vAlign w:val="center"/>
          </w:tcPr>
          <w:p w14:paraId="693E9708"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2134F47C"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ПК 1.2</w:t>
            </w:r>
            <w:r w:rsidRPr="006D0E52">
              <w:rPr>
                <w:rFonts w:ascii="Times New Roman" w:hAnsi="Times New Roman"/>
                <w:sz w:val="24"/>
                <w:szCs w:val="24"/>
              </w:rPr>
              <w:br/>
              <w:t>ПК 1.3</w:t>
            </w:r>
            <w:r w:rsidRPr="006D0E52">
              <w:rPr>
                <w:rFonts w:ascii="Times New Roman" w:hAnsi="Times New Roman"/>
                <w:sz w:val="24"/>
                <w:szCs w:val="24"/>
              </w:rPr>
              <w:br/>
              <w:t>ПК 2.2</w:t>
            </w:r>
            <w:r w:rsidRPr="006D0E52">
              <w:rPr>
                <w:rFonts w:ascii="Times New Roman" w:hAnsi="Times New Roman"/>
                <w:sz w:val="24"/>
                <w:szCs w:val="24"/>
              </w:rPr>
              <w:br/>
              <w:t>ОК 01</w:t>
            </w:r>
          </w:p>
          <w:p w14:paraId="07940614"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04</w:t>
            </w:r>
          </w:p>
          <w:p w14:paraId="54B9D640"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07</w:t>
            </w:r>
          </w:p>
          <w:p w14:paraId="785D3CCC"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09</w:t>
            </w:r>
          </w:p>
        </w:tc>
        <w:tc>
          <w:tcPr>
            <w:tcW w:w="400" w:type="pct"/>
          </w:tcPr>
          <w:p w14:paraId="2BF25F5D"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 1.2.05</w:t>
            </w:r>
            <w:r w:rsidRPr="006D0E52">
              <w:rPr>
                <w:rFonts w:ascii="Times New Roman" w:hAnsi="Times New Roman"/>
                <w:sz w:val="24"/>
                <w:szCs w:val="24"/>
              </w:rPr>
              <w:br/>
              <w:t>З 1.3.05</w:t>
            </w:r>
            <w:r w:rsidRPr="006D0E52">
              <w:rPr>
                <w:rFonts w:ascii="Times New Roman" w:hAnsi="Times New Roman"/>
                <w:sz w:val="24"/>
                <w:szCs w:val="24"/>
              </w:rPr>
              <w:br/>
              <w:t>У 2.2.01</w:t>
            </w:r>
            <w:r w:rsidRPr="006D0E52">
              <w:rPr>
                <w:rFonts w:ascii="Times New Roman" w:hAnsi="Times New Roman"/>
                <w:sz w:val="24"/>
                <w:szCs w:val="24"/>
              </w:rPr>
              <w:br/>
              <w:t>У 2.3.02</w:t>
            </w:r>
            <w:r w:rsidRPr="006D0E52">
              <w:rPr>
                <w:rFonts w:ascii="Times New Roman" w:hAnsi="Times New Roman"/>
                <w:sz w:val="24"/>
                <w:szCs w:val="24"/>
              </w:rPr>
              <w:br/>
              <w:t>Уо.01.01</w:t>
            </w:r>
          </w:p>
          <w:p w14:paraId="0C41330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Зо.01.01</w:t>
            </w:r>
          </w:p>
          <w:p w14:paraId="3C4E5407"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Уо.04.01</w:t>
            </w:r>
          </w:p>
          <w:p w14:paraId="23FA5FE5"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Зо.04.01</w:t>
            </w:r>
          </w:p>
          <w:p w14:paraId="573D956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w:t>
            </w:r>
            <w:r>
              <w:rPr>
                <w:rFonts w:ascii="Times New Roman" w:hAnsi="Times New Roman"/>
                <w:sz w:val="24"/>
                <w:szCs w:val="24"/>
              </w:rPr>
              <w:t>7</w:t>
            </w:r>
            <w:r w:rsidRPr="006D0E52">
              <w:rPr>
                <w:rFonts w:ascii="Times New Roman" w:hAnsi="Times New Roman"/>
                <w:sz w:val="24"/>
                <w:szCs w:val="24"/>
              </w:rPr>
              <w:t>.01</w:t>
            </w:r>
          </w:p>
          <w:p w14:paraId="70988520" w14:textId="77777777" w:rsidR="00E976C5" w:rsidRDefault="00E976C5" w:rsidP="00E976C5">
            <w:pPr>
              <w:spacing w:after="0"/>
              <w:rPr>
                <w:rFonts w:ascii="Times New Roman" w:hAnsi="Times New Roman"/>
                <w:sz w:val="24"/>
                <w:szCs w:val="24"/>
              </w:rPr>
            </w:pPr>
            <w:r w:rsidRPr="006D0E52">
              <w:rPr>
                <w:rFonts w:ascii="Times New Roman" w:hAnsi="Times New Roman"/>
                <w:sz w:val="24"/>
                <w:szCs w:val="24"/>
              </w:rPr>
              <w:t>Зо.0</w:t>
            </w:r>
            <w:r>
              <w:rPr>
                <w:rFonts w:ascii="Times New Roman" w:hAnsi="Times New Roman"/>
                <w:sz w:val="24"/>
                <w:szCs w:val="24"/>
              </w:rPr>
              <w:t>7</w:t>
            </w:r>
            <w:r w:rsidRPr="006D0E52">
              <w:rPr>
                <w:rFonts w:ascii="Times New Roman" w:hAnsi="Times New Roman"/>
                <w:sz w:val="24"/>
                <w:szCs w:val="24"/>
              </w:rPr>
              <w:t>.01</w:t>
            </w:r>
          </w:p>
          <w:p w14:paraId="2638032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Уо.09.01</w:t>
            </w:r>
          </w:p>
          <w:p w14:paraId="4DDCCF0C"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Зо.09.01</w:t>
            </w:r>
          </w:p>
        </w:tc>
      </w:tr>
      <w:tr w:rsidR="00E976C5" w:rsidRPr="006D0E52" w14:paraId="5CE3E119" w14:textId="77777777" w:rsidTr="00E976C5">
        <w:trPr>
          <w:trHeight w:val="20"/>
          <w:jc w:val="center"/>
        </w:trPr>
        <w:tc>
          <w:tcPr>
            <w:tcW w:w="801" w:type="pct"/>
          </w:tcPr>
          <w:p w14:paraId="3347F631"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6ABC9435"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В том числе практических и лабораторных занятий</w:t>
            </w:r>
          </w:p>
        </w:tc>
        <w:tc>
          <w:tcPr>
            <w:tcW w:w="775" w:type="pct"/>
            <w:vAlign w:val="center"/>
          </w:tcPr>
          <w:p w14:paraId="5F8EB05C" w14:textId="77777777" w:rsidR="00E976C5" w:rsidRPr="006D0E52" w:rsidRDefault="00E976C5" w:rsidP="00E976C5">
            <w:pPr>
              <w:spacing w:after="0"/>
              <w:rPr>
                <w:rFonts w:ascii="Times New Roman" w:hAnsi="Times New Roman"/>
                <w:b/>
                <w:sz w:val="24"/>
                <w:szCs w:val="24"/>
              </w:rPr>
            </w:pPr>
          </w:p>
        </w:tc>
        <w:tc>
          <w:tcPr>
            <w:tcW w:w="364" w:type="pct"/>
          </w:tcPr>
          <w:p w14:paraId="0010A3F9" w14:textId="77777777" w:rsidR="00E976C5" w:rsidRPr="006D0E52" w:rsidRDefault="00E976C5" w:rsidP="00E976C5">
            <w:pPr>
              <w:spacing w:after="0"/>
              <w:rPr>
                <w:rFonts w:ascii="Times New Roman" w:hAnsi="Times New Roman"/>
                <w:sz w:val="24"/>
                <w:szCs w:val="24"/>
              </w:rPr>
            </w:pPr>
          </w:p>
        </w:tc>
        <w:tc>
          <w:tcPr>
            <w:tcW w:w="400" w:type="pct"/>
          </w:tcPr>
          <w:p w14:paraId="196F462D" w14:textId="77777777" w:rsidR="00E976C5" w:rsidRPr="006D0E52" w:rsidRDefault="00E976C5" w:rsidP="00E976C5">
            <w:pPr>
              <w:spacing w:after="0"/>
              <w:rPr>
                <w:rFonts w:ascii="Times New Roman" w:hAnsi="Times New Roman"/>
                <w:sz w:val="24"/>
                <w:szCs w:val="24"/>
              </w:rPr>
            </w:pPr>
          </w:p>
        </w:tc>
      </w:tr>
      <w:tr w:rsidR="00E976C5" w:rsidRPr="006D0E52" w14:paraId="62A0D61D" w14:textId="77777777" w:rsidTr="00E976C5">
        <w:trPr>
          <w:trHeight w:val="20"/>
          <w:jc w:val="center"/>
        </w:trPr>
        <w:tc>
          <w:tcPr>
            <w:tcW w:w="801" w:type="pct"/>
          </w:tcPr>
          <w:p w14:paraId="2D3F5EC8"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7323F918" w14:textId="77777777" w:rsidR="00E976C5" w:rsidRPr="006D0E52" w:rsidRDefault="00E976C5" w:rsidP="00E976C5">
            <w:pPr>
              <w:suppressAutoHyphens/>
              <w:spacing w:after="0"/>
              <w:rPr>
                <w:rFonts w:ascii="Times New Roman" w:hAnsi="Times New Roman"/>
                <w:bCs/>
                <w:sz w:val="24"/>
                <w:szCs w:val="24"/>
              </w:rPr>
            </w:pPr>
            <w:r w:rsidRPr="006D0E52">
              <w:rPr>
                <w:rFonts w:ascii="Times New Roman" w:hAnsi="Times New Roman"/>
                <w:bCs/>
                <w:sz w:val="24"/>
                <w:szCs w:val="24"/>
              </w:rPr>
              <w:t>П.З. 1. Систематизация образования посадок. Построение полей допусков. Определение вида посадки.</w:t>
            </w:r>
          </w:p>
        </w:tc>
        <w:tc>
          <w:tcPr>
            <w:tcW w:w="775" w:type="pct"/>
            <w:vAlign w:val="center"/>
          </w:tcPr>
          <w:p w14:paraId="4617F0C6"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1F7CBADE" w14:textId="77777777" w:rsidR="00E976C5" w:rsidRPr="006D0E52" w:rsidRDefault="00E976C5" w:rsidP="00E976C5">
            <w:pPr>
              <w:spacing w:after="0"/>
              <w:rPr>
                <w:rFonts w:ascii="Times New Roman" w:hAnsi="Times New Roman"/>
                <w:sz w:val="24"/>
                <w:szCs w:val="24"/>
              </w:rPr>
            </w:pPr>
          </w:p>
        </w:tc>
        <w:tc>
          <w:tcPr>
            <w:tcW w:w="400" w:type="pct"/>
          </w:tcPr>
          <w:p w14:paraId="0F198F73" w14:textId="77777777" w:rsidR="00E976C5" w:rsidRPr="006D0E52" w:rsidRDefault="00E976C5" w:rsidP="00E976C5">
            <w:pPr>
              <w:spacing w:after="0"/>
              <w:rPr>
                <w:rFonts w:ascii="Times New Roman" w:hAnsi="Times New Roman"/>
                <w:sz w:val="24"/>
                <w:szCs w:val="24"/>
              </w:rPr>
            </w:pPr>
          </w:p>
        </w:tc>
      </w:tr>
      <w:tr w:rsidR="00E976C5" w:rsidRPr="006D0E52" w14:paraId="4AECD056" w14:textId="77777777" w:rsidTr="00E976C5">
        <w:trPr>
          <w:trHeight w:val="20"/>
          <w:jc w:val="center"/>
        </w:trPr>
        <w:tc>
          <w:tcPr>
            <w:tcW w:w="3461" w:type="pct"/>
            <w:gridSpan w:val="3"/>
          </w:tcPr>
          <w:p w14:paraId="4F42FE3C"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Раздел 5. Управление качеством продукции и стандартизация</w:t>
            </w:r>
          </w:p>
        </w:tc>
        <w:tc>
          <w:tcPr>
            <w:tcW w:w="775" w:type="pct"/>
            <w:vAlign w:val="center"/>
          </w:tcPr>
          <w:p w14:paraId="58202C9F" w14:textId="77777777" w:rsidR="00E976C5" w:rsidRPr="006D0E52" w:rsidRDefault="00E976C5" w:rsidP="00E976C5">
            <w:pPr>
              <w:spacing w:after="0"/>
              <w:rPr>
                <w:rFonts w:ascii="Times New Roman" w:hAnsi="Times New Roman"/>
                <w:b/>
                <w:sz w:val="24"/>
                <w:szCs w:val="24"/>
              </w:rPr>
            </w:pPr>
          </w:p>
        </w:tc>
        <w:tc>
          <w:tcPr>
            <w:tcW w:w="364" w:type="pct"/>
          </w:tcPr>
          <w:p w14:paraId="655CAE05" w14:textId="77777777" w:rsidR="00E976C5" w:rsidRPr="006D0E52" w:rsidRDefault="00E976C5" w:rsidP="00E976C5">
            <w:pPr>
              <w:spacing w:after="0"/>
              <w:rPr>
                <w:rFonts w:ascii="Times New Roman" w:hAnsi="Times New Roman"/>
                <w:sz w:val="24"/>
                <w:szCs w:val="24"/>
              </w:rPr>
            </w:pPr>
          </w:p>
        </w:tc>
        <w:tc>
          <w:tcPr>
            <w:tcW w:w="400" w:type="pct"/>
          </w:tcPr>
          <w:p w14:paraId="2F8CE2FD" w14:textId="77777777" w:rsidR="00E976C5" w:rsidRPr="006D0E52" w:rsidRDefault="00E976C5" w:rsidP="00E976C5">
            <w:pPr>
              <w:spacing w:after="0"/>
              <w:rPr>
                <w:rFonts w:ascii="Times New Roman" w:hAnsi="Times New Roman"/>
                <w:sz w:val="24"/>
                <w:szCs w:val="24"/>
              </w:rPr>
            </w:pPr>
          </w:p>
        </w:tc>
      </w:tr>
      <w:tr w:rsidR="00E976C5" w:rsidRPr="006D0E52" w14:paraId="4434510A" w14:textId="77777777" w:rsidTr="00E976C5">
        <w:trPr>
          <w:trHeight w:val="20"/>
          <w:jc w:val="center"/>
        </w:trPr>
        <w:tc>
          <w:tcPr>
            <w:tcW w:w="801" w:type="pct"/>
          </w:tcPr>
          <w:p w14:paraId="7A015791"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1.</w:t>
            </w:r>
          </w:p>
          <w:p w14:paraId="20895E33"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Сущность управления качеством</w:t>
            </w:r>
          </w:p>
          <w:p w14:paraId="50EF7C34"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продукции</w:t>
            </w:r>
          </w:p>
        </w:tc>
        <w:tc>
          <w:tcPr>
            <w:tcW w:w="2660" w:type="pct"/>
            <w:gridSpan w:val="2"/>
          </w:tcPr>
          <w:p w14:paraId="0E7CC124"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t>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Сопровождение и поддержка электронным обеспечением.</w:t>
            </w:r>
          </w:p>
        </w:tc>
        <w:tc>
          <w:tcPr>
            <w:tcW w:w="775" w:type="pct"/>
            <w:vAlign w:val="center"/>
          </w:tcPr>
          <w:p w14:paraId="630A4B48"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1CF6F4C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ПК 3.4</w:t>
            </w:r>
            <w:r w:rsidRPr="006D0E52">
              <w:rPr>
                <w:rFonts w:ascii="Times New Roman" w:hAnsi="Times New Roman"/>
                <w:sz w:val="24"/>
                <w:szCs w:val="24"/>
              </w:rPr>
              <w:br/>
              <w:t>ПК 1.2</w:t>
            </w:r>
            <w:r w:rsidRPr="006D0E52">
              <w:rPr>
                <w:rFonts w:ascii="Times New Roman" w:hAnsi="Times New Roman"/>
                <w:sz w:val="24"/>
                <w:szCs w:val="24"/>
              </w:rPr>
              <w:br/>
              <w:t>ПК 2.2</w:t>
            </w:r>
            <w:r w:rsidRPr="006D0E52">
              <w:rPr>
                <w:rFonts w:ascii="Times New Roman" w:hAnsi="Times New Roman"/>
                <w:sz w:val="24"/>
                <w:szCs w:val="24"/>
              </w:rPr>
              <w:br/>
              <w:t>ОК 01</w:t>
            </w:r>
          </w:p>
          <w:p w14:paraId="491863A8"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04</w:t>
            </w:r>
          </w:p>
          <w:p w14:paraId="47B4122D"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07</w:t>
            </w:r>
          </w:p>
          <w:p w14:paraId="622A22A2"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09</w:t>
            </w:r>
          </w:p>
        </w:tc>
        <w:tc>
          <w:tcPr>
            <w:tcW w:w="400" w:type="pct"/>
          </w:tcPr>
          <w:p w14:paraId="057F9C56"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 3.4.03</w:t>
            </w:r>
            <w:r w:rsidRPr="006D0E52">
              <w:rPr>
                <w:rFonts w:ascii="Times New Roman" w:hAnsi="Times New Roman"/>
                <w:sz w:val="24"/>
                <w:szCs w:val="24"/>
              </w:rPr>
              <w:br/>
              <w:t>З 1.2.05</w:t>
            </w:r>
            <w:r w:rsidRPr="006D0E52">
              <w:rPr>
                <w:rFonts w:ascii="Times New Roman" w:hAnsi="Times New Roman"/>
                <w:sz w:val="24"/>
                <w:szCs w:val="24"/>
              </w:rPr>
              <w:br/>
              <w:t>У 2.3.02</w:t>
            </w:r>
            <w:r w:rsidRPr="006D0E52">
              <w:rPr>
                <w:rFonts w:ascii="Times New Roman" w:hAnsi="Times New Roman"/>
                <w:sz w:val="24"/>
                <w:szCs w:val="24"/>
              </w:rPr>
              <w:br/>
              <w:t>Уо.01.01</w:t>
            </w:r>
          </w:p>
          <w:p w14:paraId="0B9D4FE9"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Зо.01.01</w:t>
            </w:r>
          </w:p>
          <w:p w14:paraId="2D0F47C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Уо.04.01</w:t>
            </w:r>
          </w:p>
          <w:p w14:paraId="3E40941A"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Зо.04.01</w:t>
            </w:r>
          </w:p>
          <w:p w14:paraId="4E7E6CE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w:t>
            </w:r>
            <w:r>
              <w:rPr>
                <w:rFonts w:ascii="Times New Roman" w:hAnsi="Times New Roman"/>
                <w:sz w:val="24"/>
                <w:szCs w:val="24"/>
              </w:rPr>
              <w:t>7</w:t>
            </w:r>
            <w:r w:rsidRPr="006D0E52">
              <w:rPr>
                <w:rFonts w:ascii="Times New Roman" w:hAnsi="Times New Roman"/>
                <w:sz w:val="24"/>
                <w:szCs w:val="24"/>
              </w:rPr>
              <w:t>.01</w:t>
            </w:r>
          </w:p>
          <w:p w14:paraId="6323DFDC" w14:textId="77777777" w:rsidR="00E976C5" w:rsidRDefault="00E976C5" w:rsidP="00E976C5">
            <w:pPr>
              <w:spacing w:after="0"/>
              <w:rPr>
                <w:rFonts w:ascii="Times New Roman" w:hAnsi="Times New Roman"/>
                <w:sz w:val="24"/>
                <w:szCs w:val="24"/>
              </w:rPr>
            </w:pPr>
            <w:r w:rsidRPr="006D0E52">
              <w:rPr>
                <w:rFonts w:ascii="Times New Roman" w:hAnsi="Times New Roman"/>
                <w:sz w:val="24"/>
                <w:szCs w:val="24"/>
              </w:rPr>
              <w:t>Зо.0</w:t>
            </w:r>
            <w:r>
              <w:rPr>
                <w:rFonts w:ascii="Times New Roman" w:hAnsi="Times New Roman"/>
                <w:sz w:val="24"/>
                <w:szCs w:val="24"/>
              </w:rPr>
              <w:t>7</w:t>
            </w:r>
            <w:r w:rsidRPr="006D0E52">
              <w:rPr>
                <w:rFonts w:ascii="Times New Roman" w:hAnsi="Times New Roman"/>
                <w:sz w:val="24"/>
                <w:szCs w:val="24"/>
              </w:rPr>
              <w:t>.01</w:t>
            </w:r>
          </w:p>
          <w:p w14:paraId="724FD8E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Уо.09.01</w:t>
            </w:r>
          </w:p>
          <w:p w14:paraId="7C402765"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Зо.09.01</w:t>
            </w:r>
          </w:p>
        </w:tc>
      </w:tr>
      <w:tr w:rsidR="00E976C5" w:rsidRPr="006D0E52" w14:paraId="42053CBE" w14:textId="77777777" w:rsidTr="00E976C5">
        <w:trPr>
          <w:trHeight w:val="20"/>
          <w:jc w:val="center"/>
        </w:trPr>
        <w:tc>
          <w:tcPr>
            <w:tcW w:w="801" w:type="pct"/>
          </w:tcPr>
          <w:p w14:paraId="2615D682"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2ED305F4"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Самостоятельная работа обучающихся</w:t>
            </w:r>
          </w:p>
        </w:tc>
        <w:tc>
          <w:tcPr>
            <w:tcW w:w="775" w:type="pct"/>
            <w:vAlign w:val="center"/>
          </w:tcPr>
          <w:p w14:paraId="70983B7A" w14:textId="77777777" w:rsidR="00E976C5" w:rsidRPr="006D0E52" w:rsidRDefault="00E976C5" w:rsidP="00E976C5">
            <w:pPr>
              <w:spacing w:after="0"/>
              <w:rPr>
                <w:rFonts w:ascii="Times New Roman" w:hAnsi="Times New Roman"/>
                <w:b/>
                <w:sz w:val="24"/>
                <w:szCs w:val="24"/>
              </w:rPr>
            </w:pPr>
          </w:p>
        </w:tc>
        <w:tc>
          <w:tcPr>
            <w:tcW w:w="364" w:type="pct"/>
          </w:tcPr>
          <w:p w14:paraId="1B2EAF5C" w14:textId="77777777" w:rsidR="00E976C5" w:rsidRPr="006D0E52" w:rsidRDefault="00E976C5" w:rsidP="00E976C5">
            <w:pPr>
              <w:spacing w:after="0"/>
              <w:rPr>
                <w:rFonts w:ascii="Times New Roman" w:hAnsi="Times New Roman"/>
                <w:sz w:val="24"/>
                <w:szCs w:val="24"/>
              </w:rPr>
            </w:pPr>
          </w:p>
        </w:tc>
        <w:tc>
          <w:tcPr>
            <w:tcW w:w="400" w:type="pct"/>
          </w:tcPr>
          <w:p w14:paraId="690A0F99" w14:textId="77777777" w:rsidR="00E976C5" w:rsidRPr="006D0E52" w:rsidRDefault="00E976C5" w:rsidP="00E976C5">
            <w:pPr>
              <w:spacing w:after="0"/>
              <w:rPr>
                <w:rFonts w:ascii="Times New Roman" w:hAnsi="Times New Roman"/>
                <w:sz w:val="24"/>
                <w:szCs w:val="24"/>
              </w:rPr>
            </w:pPr>
          </w:p>
        </w:tc>
      </w:tr>
      <w:tr w:rsidR="00E976C5" w:rsidRPr="006D0E52" w14:paraId="2F6CC195" w14:textId="77777777" w:rsidTr="00E976C5">
        <w:trPr>
          <w:trHeight w:val="20"/>
          <w:jc w:val="center"/>
        </w:trPr>
        <w:tc>
          <w:tcPr>
            <w:tcW w:w="801" w:type="pct"/>
          </w:tcPr>
          <w:p w14:paraId="5DF82EE5"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152BFA49"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t>Изучение штрихового кодирования информации по ГОСТу</w:t>
            </w:r>
          </w:p>
        </w:tc>
        <w:tc>
          <w:tcPr>
            <w:tcW w:w="775" w:type="pct"/>
            <w:vAlign w:val="center"/>
          </w:tcPr>
          <w:p w14:paraId="532D75FF"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1</w:t>
            </w:r>
          </w:p>
        </w:tc>
        <w:tc>
          <w:tcPr>
            <w:tcW w:w="364" w:type="pct"/>
          </w:tcPr>
          <w:p w14:paraId="12148950" w14:textId="77777777" w:rsidR="00E976C5" w:rsidRPr="006D0E52" w:rsidRDefault="00E976C5" w:rsidP="00E976C5">
            <w:pPr>
              <w:spacing w:after="0"/>
              <w:rPr>
                <w:rFonts w:ascii="Times New Roman" w:hAnsi="Times New Roman"/>
                <w:sz w:val="24"/>
                <w:szCs w:val="24"/>
              </w:rPr>
            </w:pPr>
          </w:p>
        </w:tc>
        <w:tc>
          <w:tcPr>
            <w:tcW w:w="400" w:type="pct"/>
          </w:tcPr>
          <w:p w14:paraId="38E47517" w14:textId="77777777" w:rsidR="00E976C5" w:rsidRPr="006D0E52" w:rsidRDefault="00E976C5" w:rsidP="00E976C5">
            <w:pPr>
              <w:spacing w:after="0"/>
              <w:rPr>
                <w:rFonts w:ascii="Times New Roman" w:hAnsi="Times New Roman"/>
                <w:sz w:val="24"/>
                <w:szCs w:val="24"/>
              </w:rPr>
            </w:pPr>
          </w:p>
        </w:tc>
      </w:tr>
      <w:tr w:rsidR="00E976C5" w:rsidRPr="006D0E52" w14:paraId="5C64F593" w14:textId="77777777" w:rsidTr="00E976C5">
        <w:trPr>
          <w:trHeight w:val="20"/>
          <w:jc w:val="center"/>
        </w:trPr>
        <w:tc>
          <w:tcPr>
            <w:tcW w:w="3461" w:type="pct"/>
            <w:gridSpan w:val="3"/>
          </w:tcPr>
          <w:p w14:paraId="7A4B3CE1"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lastRenderedPageBreak/>
              <w:t>Раздел 6. Подтверждение соответствия</w:t>
            </w:r>
          </w:p>
        </w:tc>
        <w:tc>
          <w:tcPr>
            <w:tcW w:w="775" w:type="pct"/>
            <w:vAlign w:val="center"/>
          </w:tcPr>
          <w:p w14:paraId="336B7614" w14:textId="77777777" w:rsidR="00E976C5" w:rsidRPr="006D0E52" w:rsidRDefault="00E976C5" w:rsidP="00E976C5">
            <w:pPr>
              <w:spacing w:after="0"/>
              <w:rPr>
                <w:rFonts w:ascii="Times New Roman" w:hAnsi="Times New Roman"/>
                <w:b/>
                <w:sz w:val="24"/>
                <w:szCs w:val="24"/>
              </w:rPr>
            </w:pPr>
          </w:p>
        </w:tc>
        <w:tc>
          <w:tcPr>
            <w:tcW w:w="364" w:type="pct"/>
          </w:tcPr>
          <w:p w14:paraId="3C9DBE4C" w14:textId="77777777" w:rsidR="00E976C5" w:rsidRPr="006D0E52" w:rsidRDefault="00E976C5" w:rsidP="00E976C5">
            <w:pPr>
              <w:spacing w:after="0"/>
              <w:rPr>
                <w:rFonts w:ascii="Times New Roman" w:hAnsi="Times New Roman"/>
                <w:sz w:val="24"/>
                <w:szCs w:val="24"/>
              </w:rPr>
            </w:pPr>
          </w:p>
        </w:tc>
        <w:tc>
          <w:tcPr>
            <w:tcW w:w="400" w:type="pct"/>
          </w:tcPr>
          <w:p w14:paraId="0A9A4C12" w14:textId="77777777" w:rsidR="00E976C5" w:rsidRPr="006D0E52" w:rsidRDefault="00E976C5" w:rsidP="00E976C5">
            <w:pPr>
              <w:spacing w:after="0"/>
              <w:rPr>
                <w:rFonts w:ascii="Times New Roman" w:hAnsi="Times New Roman"/>
                <w:sz w:val="24"/>
                <w:szCs w:val="24"/>
              </w:rPr>
            </w:pPr>
          </w:p>
        </w:tc>
      </w:tr>
      <w:tr w:rsidR="00E976C5" w:rsidRPr="006D0E52" w14:paraId="0578E7E8" w14:textId="77777777" w:rsidTr="00E976C5">
        <w:trPr>
          <w:trHeight w:val="20"/>
          <w:jc w:val="center"/>
        </w:trPr>
        <w:tc>
          <w:tcPr>
            <w:tcW w:w="801" w:type="pct"/>
          </w:tcPr>
          <w:p w14:paraId="282DFA98"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1.</w:t>
            </w:r>
          </w:p>
          <w:p w14:paraId="06F36C2B"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Сущность и содержание подтверждения</w:t>
            </w:r>
          </w:p>
          <w:p w14:paraId="43896405"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соответствия</w:t>
            </w:r>
          </w:p>
          <w:p w14:paraId="08CEE8B7"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04C2603E"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t>Сущность и содержание подтверждения соответствия. Основные понятия и термины подтверждения соответствия. Добровольное и обязательное подтверждение соответствия. Цели и задачи подтверждения соответствия</w:t>
            </w:r>
          </w:p>
        </w:tc>
        <w:tc>
          <w:tcPr>
            <w:tcW w:w="775" w:type="pct"/>
            <w:vAlign w:val="center"/>
          </w:tcPr>
          <w:p w14:paraId="2FF2E0FF"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13AE7280"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ПК 1.2</w:t>
            </w:r>
            <w:r w:rsidRPr="006D0E52">
              <w:rPr>
                <w:rFonts w:ascii="Times New Roman" w:hAnsi="Times New Roman"/>
                <w:sz w:val="24"/>
                <w:szCs w:val="24"/>
              </w:rPr>
              <w:br/>
              <w:t>ПК 1.3</w:t>
            </w:r>
            <w:r w:rsidRPr="006D0E52">
              <w:rPr>
                <w:rFonts w:ascii="Times New Roman" w:hAnsi="Times New Roman"/>
                <w:sz w:val="24"/>
                <w:szCs w:val="24"/>
              </w:rPr>
              <w:br/>
              <w:t>ПК 2.2</w:t>
            </w:r>
            <w:r w:rsidRPr="006D0E52">
              <w:rPr>
                <w:rFonts w:ascii="Times New Roman" w:hAnsi="Times New Roman"/>
                <w:sz w:val="24"/>
                <w:szCs w:val="24"/>
              </w:rPr>
              <w:br/>
              <w:t>ОК 01</w:t>
            </w:r>
          </w:p>
          <w:p w14:paraId="266B6681"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04</w:t>
            </w:r>
          </w:p>
          <w:p w14:paraId="014819B7"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07</w:t>
            </w:r>
          </w:p>
          <w:p w14:paraId="460F3375"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09</w:t>
            </w:r>
          </w:p>
        </w:tc>
        <w:tc>
          <w:tcPr>
            <w:tcW w:w="400" w:type="pct"/>
          </w:tcPr>
          <w:p w14:paraId="5035EF43"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 1.2.05</w:t>
            </w:r>
            <w:r w:rsidRPr="006D0E52">
              <w:rPr>
                <w:rFonts w:ascii="Times New Roman" w:hAnsi="Times New Roman"/>
                <w:sz w:val="24"/>
                <w:szCs w:val="24"/>
              </w:rPr>
              <w:br/>
              <w:t>З 1.3.05</w:t>
            </w:r>
            <w:r w:rsidRPr="006D0E52">
              <w:rPr>
                <w:rFonts w:ascii="Times New Roman" w:hAnsi="Times New Roman"/>
                <w:sz w:val="24"/>
                <w:szCs w:val="24"/>
              </w:rPr>
              <w:br/>
              <w:t>У 2.2.01</w:t>
            </w:r>
            <w:r w:rsidRPr="006D0E52">
              <w:rPr>
                <w:rFonts w:ascii="Times New Roman" w:hAnsi="Times New Roman"/>
                <w:sz w:val="24"/>
                <w:szCs w:val="24"/>
              </w:rPr>
              <w:br/>
              <w:t>У 2.3.02</w:t>
            </w:r>
            <w:r w:rsidRPr="006D0E52">
              <w:rPr>
                <w:rFonts w:ascii="Times New Roman" w:hAnsi="Times New Roman"/>
                <w:sz w:val="24"/>
                <w:szCs w:val="24"/>
              </w:rPr>
              <w:br/>
              <w:t>Уо.01.01</w:t>
            </w:r>
          </w:p>
          <w:p w14:paraId="4028C7E3"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Зо.01.01</w:t>
            </w:r>
          </w:p>
          <w:p w14:paraId="7789348A"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Уо.04.01</w:t>
            </w:r>
          </w:p>
          <w:p w14:paraId="65B1939B"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Зо.04.01</w:t>
            </w:r>
          </w:p>
          <w:p w14:paraId="68789CB7"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w:t>
            </w:r>
            <w:r>
              <w:rPr>
                <w:rFonts w:ascii="Times New Roman" w:hAnsi="Times New Roman"/>
                <w:sz w:val="24"/>
                <w:szCs w:val="24"/>
              </w:rPr>
              <w:t>7</w:t>
            </w:r>
            <w:r w:rsidRPr="006D0E52">
              <w:rPr>
                <w:rFonts w:ascii="Times New Roman" w:hAnsi="Times New Roman"/>
                <w:sz w:val="24"/>
                <w:szCs w:val="24"/>
              </w:rPr>
              <w:t>.01</w:t>
            </w:r>
          </w:p>
          <w:p w14:paraId="7620F889" w14:textId="77777777" w:rsidR="00E976C5" w:rsidRDefault="00E976C5" w:rsidP="00E976C5">
            <w:pPr>
              <w:spacing w:after="0"/>
              <w:rPr>
                <w:rFonts w:ascii="Times New Roman" w:hAnsi="Times New Roman"/>
                <w:sz w:val="24"/>
                <w:szCs w:val="24"/>
              </w:rPr>
            </w:pPr>
            <w:r w:rsidRPr="006D0E52">
              <w:rPr>
                <w:rFonts w:ascii="Times New Roman" w:hAnsi="Times New Roman"/>
                <w:sz w:val="24"/>
                <w:szCs w:val="24"/>
              </w:rPr>
              <w:t>Зо.0</w:t>
            </w:r>
            <w:r>
              <w:rPr>
                <w:rFonts w:ascii="Times New Roman" w:hAnsi="Times New Roman"/>
                <w:sz w:val="24"/>
                <w:szCs w:val="24"/>
              </w:rPr>
              <w:t>7</w:t>
            </w:r>
            <w:r w:rsidRPr="006D0E52">
              <w:rPr>
                <w:rFonts w:ascii="Times New Roman" w:hAnsi="Times New Roman"/>
                <w:sz w:val="24"/>
                <w:szCs w:val="24"/>
              </w:rPr>
              <w:t>.01</w:t>
            </w:r>
          </w:p>
          <w:p w14:paraId="69EB9ABA"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Уо.09.01</w:t>
            </w:r>
          </w:p>
          <w:p w14:paraId="0E9BAE43"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Зо.09.01</w:t>
            </w:r>
          </w:p>
        </w:tc>
      </w:tr>
      <w:tr w:rsidR="00E976C5" w:rsidRPr="006D0E52" w14:paraId="2EB4B8FD" w14:textId="77777777" w:rsidTr="00E976C5">
        <w:trPr>
          <w:trHeight w:val="20"/>
          <w:jc w:val="center"/>
        </w:trPr>
        <w:tc>
          <w:tcPr>
            <w:tcW w:w="801" w:type="pct"/>
          </w:tcPr>
          <w:p w14:paraId="0A655F2A"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6E00845B"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В том числе практических и лабораторных занятий</w:t>
            </w:r>
          </w:p>
        </w:tc>
        <w:tc>
          <w:tcPr>
            <w:tcW w:w="775" w:type="pct"/>
            <w:vAlign w:val="center"/>
          </w:tcPr>
          <w:p w14:paraId="24E27672" w14:textId="77777777" w:rsidR="00E976C5" w:rsidRPr="006D0E52" w:rsidRDefault="00E976C5" w:rsidP="00E976C5">
            <w:pPr>
              <w:spacing w:after="0"/>
              <w:rPr>
                <w:rFonts w:ascii="Times New Roman" w:hAnsi="Times New Roman"/>
                <w:b/>
                <w:sz w:val="24"/>
                <w:szCs w:val="24"/>
              </w:rPr>
            </w:pPr>
          </w:p>
        </w:tc>
        <w:tc>
          <w:tcPr>
            <w:tcW w:w="364" w:type="pct"/>
          </w:tcPr>
          <w:p w14:paraId="1EE6AFBC" w14:textId="77777777" w:rsidR="00E976C5" w:rsidRPr="006D0E52" w:rsidRDefault="00E976C5" w:rsidP="00E976C5">
            <w:pPr>
              <w:spacing w:after="0"/>
              <w:rPr>
                <w:rFonts w:ascii="Times New Roman" w:hAnsi="Times New Roman"/>
                <w:sz w:val="24"/>
                <w:szCs w:val="24"/>
              </w:rPr>
            </w:pPr>
          </w:p>
        </w:tc>
        <w:tc>
          <w:tcPr>
            <w:tcW w:w="400" w:type="pct"/>
          </w:tcPr>
          <w:p w14:paraId="12F07B3E" w14:textId="77777777" w:rsidR="00E976C5" w:rsidRPr="006D0E52" w:rsidRDefault="00E976C5" w:rsidP="00E976C5">
            <w:pPr>
              <w:spacing w:after="0"/>
              <w:rPr>
                <w:rFonts w:ascii="Times New Roman" w:hAnsi="Times New Roman"/>
                <w:sz w:val="24"/>
                <w:szCs w:val="24"/>
              </w:rPr>
            </w:pPr>
          </w:p>
        </w:tc>
      </w:tr>
      <w:tr w:rsidR="00E976C5" w:rsidRPr="006D0E52" w14:paraId="560005F5" w14:textId="77777777" w:rsidTr="00E976C5">
        <w:trPr>
          <w:trHeight w:val="20"/>
          <w:jc w:val="center"/>
        </w:trPr>
        <w:tc>
          <w:tcPr>
            <w:tcW w:w="801" w:type="pct"/>
          </w:tcPr>
          <w:p w14:paraId="662995FA"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646B9061" w14:textId="77777777" w:rsidR="00E976C5" w:rsidRPr="006D0E52" w:rsidRDefault="00E976C5" w:rsidP="00E976C5">
            <w:pPr>
              <w:suppressAutoHyphens/>
              <w:spacing w:after="0"/>
              <w:rPr>
                <w:rFonts w:ascii="Times New Roman" w:hAnsi="Times New Roman"/>
                <w:bCs/>
                <w:sz w:val="24"/>
                <w:szCs w:val="24"/>
              </w:rPr>
            </w:pPr>
            <w:r w:rsidRPr="006D0E52">
              <w:rPr>
                <w:rFonts w:ascii="Times New Roman" w:hAnsi="Times New Roman"/>
                <w:bCs/>
                <w:sz w:val="24"/>
                <w:szCs w:val="24"/>
              </w:rPr>
              <w:t>П.З. 2. Выполнение анализа сертификата соответствия</w:t>
            </w:r>
          </w:p>
        </w:tc>
        <w:tc>
          <w:tcPr>
            <w:tcW w:w="775" w:type="pct"/>
            <w:vAlign w:val="center"/>
          </w:tcPr>
          <w:p w14:paraId="0D8EBD0C"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37F726BD" w14:textId="77777777" w:rsidR="00E976C5" w:rsidRPr="006D0E52" w:rsidRDefault="00E976C5" w:rsidP="00E976C5">
            <w:pPr>
              <w:spacing w:after="0"/>
              <w:rPr>
                <w:rFonts w:ascii="Times New Roman" w:hAnsi="Times New Roman"/>
                <w:sz w:val="24"/>
                <w:szCs w:val="24"/>
              </w:rPr>
            </w:pPr>
          </w:p>
        </w:tc>
        <w:tc>
          <w:tcPr>
            <w:tcW w:w="400" w:type="pct"/>
          </w:tcPr>
          <w:p w14:paraId="1F95EF0A" w14:textId="77777777" w:rsidR="00E976C5" w:rsidRPr="006D0E52" w:rsidRDefault="00E976C5" w:rsidP="00E976C5">
            <w:pPr>
              <w:spacing w:after="0"/>
              <w:rPr>
                <w:rFonts w:ascii="Times New Roman" w:hAnsi="Times New Roman"/>
                <w:sz w:val="24"/>
                <w:szCs w:val="24"/>
              </w:rPr>
            </w:pPr>
          </w:p>
        </w:tc>
      </w:tr>
      <w:tr w:rsidR="00E976C5" w:rsidRPr="006D0E52" w14:paraId="59C84CB2" w14:textId="77777777" w:rsidTr="00E976C5">
        <w:trPr>
          <w:trHeight w:val="20"/>
          <w:jc w:val="center"/>
        </w:trPr>
        <w:tc>
          <w:tcPr>
            <w:tcW w:w="801" w:type="pct"/>
          </w:tcPr>
          <w:p w14:paraId="59F1721A"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2.</w:t>
            </w:r>
          </w:p>
          <w:p w14:paraId="1EB33114"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Правила по проведению работ в</w:t>
            </w:r>
          </w:p>
          <w:p w14:paraId="5B6E99BD"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области сертификации</w:t>
            </w:r>
          </w:p>
          <w:p w14:paraId="3D0CE0D2" w14:textId="77777777" w:rsidR="00E976C5" w:rsidRPr="006D0E52" w:rsidRDefault="00E976C5" w:rsidP="00E976C5">
            <w:pPr>
              <w:suppressAutoHyphens/>
              <w:spacing w:after="0"/>
              <w:rPr>
                <w:rFonts w:ascii="Times New Roman" w:hAnsi="Times New Roman"/>
                <w:b/>
                <w:bCs/>
                <w:sz w:val="24"/>
                <w:szCs w:val="24"/>
              </w:rPr>
            </w:pPr>
          </w:p>
        </w:tc>
        <w:tc>
          <w:tcPr>
            <w:tcW w:w="2660" w:type="pct"/>
            <w:gridSpan w:val="2"/>
          </w:tcPr>
          <w:p w14:paraId="3219A71D"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t>Правила сертификации. Субъекты сертификации. Нормативная база сертификации. Проведение сертификации. Схемы обязательной сертификации. Особенности сертификации потребительских товаров</w:t>
            </w:r>
          </w:p>
        </w:tc>
        <w:tc>
          <w:tcPr>
            <w:tcW w:w="775" w:type="pct"/>
            <w:vAlign w:val="center"/>
          </w:tcPr>
          <w:p w14:paraId="1D2CE0AC"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1</w:t>
            </w:r>
          </w:p>
        </w:tc>
        <w:tc>
          <w:tcPr>
            <w:tcW w:w="364" w:type="pct"/>
          </w:tcPr>
          <w:p w14:paraId="5DB3F7DB"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ПК 1.2</w:t>
            </w:r>
            <w:r w:rsidRPr="006D0E52">
              <w:rPr>
                <w:rFonts w:ascii="Times New Roman" w:hAnsi="Times New Roman"/>
                <w:sz w:val="24"/>
                <w:szCs w:val="24"/>
              </w:rPr>
              <w:br/>
              <w:t>ПК 1.3</w:t>
            </w:r>
            <w:r w:rsidRPr="006D0E52">
              <w:rPr>
                <w:rFonts w:ascii="Times New Roman" w:hAnsi="Times New Roman"/>
                <w:sz w:val="24"/>
                <w:szCs w:val="24"/>
              </w:rPr>
              <w:br/>
              <w:t>ПК 2.2</w:t>
            </w:r>
            <w:r w:rsidRPr="006D0E52">
              <w:rPr>
                <w:rFonts w:ascii="Times New Roman" w:hAnsi="Times New Roman"/>
                <w:sz w:val="24"/>
                <w:szCs w:val="24"/>
              </w:rPr>
              <w:br/>
              <w:t>ОК 01</w:t>
            </w:r>
          </w:p>
          <w:p w14:paraId="5C387070"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04</w:t>
            </w:r>
          </w:p>
          <w:p w14:paraId="7C3E5765"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07</w:t>
            </w:r>
          </w:p>
          <w:p w14:paraId="7EABAE4E"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ОК 09</w:t>
            </w:r>
          </w:p>
        </w:tc>
        <w:tc>
          <w:tcPr>
            <w:tcW w:w="400" w:type="pct"/>
          </w:tcPr>
          <w:p w14:paraId="1B4AE6D7"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 1.2.05</w:t>
            </w:r>
            <w:r w:rsidRPr="006D0E52">
              <w:rPr>
                <w:rFonts w:ascii="Times New Roman" w:hAnsi="Times New Roman"/>
                <w:sz w:val="24"/>
                <w:szCs w:val="24"/>
              </w:rPr>
              <w:br/>
              <w:t>З 1.3.05</w:t>
            </w:r>
            <w:r w:rsidRPr="006D0E52">
              <w:rPr>
                <w:rFonts w:ascii="Times New Roman" w:hAnsi="Times New Roman"/>
                <w:sz w:val="24"/>
                <w:szCs w:val="24"/>
              </w:rPr>
              <w:br/>
              <w:t>У 2.2.01</w:t>
            </w:r>
            <w:r w:rsidRPr="006D0E52">
              <w:rPr>
                <w:rFonts w:ascii="Times New Roman" w:hAnsi="Times New Roman"/>
                <w:sz w:val="24"/>
                <w:szCs w:val="24"/>
              </w:rPr>
              <w:br/>
              <w:t>У 2.3.02</w:t>
            </w:r>
            <w:r w:rsidRPr="006D0E52">
              <w:rPr>
                <w:rFonts w:ascii="Times New Roman" w:hAnsi="Times New Roman"/>
                <w:sz w:val="24"/>
                <w:szCs w:val="24"/>
              </w:rPr>
              <w:br/>
              <w:t>Уо.01.01</w:t>
            </w:r>
          </w:p>
          <w:p w14:paraId="23868D5D"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Зо.01.01</w:t>
            </w:r>
          </w:p>
          <w:p w14:paraId="7BE9F8A8"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Уо.04.01</w:t>
            </w:r>
          </w:p>
          <w:p w14:paraId="59F536FF"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Зо.04.01</w:t>
            </w:r>
          </w:p>
          <w:p w14:paraId="2F4BB91E"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w:t>
            </w:r>
            <w:r>
              <w:rPr>
                <w:rFonts w:ascii="Times New Roman" w:hAnsi="Times New Roman"/>
                <w:sz w:val="24"/>
                <w:szCs w:val="24"/>
              </w:rPr>
              <w:t>7</w:t>
            </w:r>
            <w:r w:rsidRPr="006D0E52">
              <w:rPr>
                <w:rFonts w:ascii="Times New Roman" w:hAnsi="Times New Roman"/>
                <w:sz w:val="24"/>
                <w:szCs w:val="24"/>
              </w:rPr>
              <w:t>.01</w:t>
            </w:r>
          </w:p>
          <w:p w14:paraId="07097DA2" w14:textId="77777777" w:rsidR="00E976C5" w:rsidRDefault="00E976C5" w:rsidP="00E976C5">
            <w:pPr>
              <w:spacing w:after="0"/>
              <w:rPr>
                <w:rFonts w:ascii="Times New Roman" w:hAnsi="Times New Roman"/>
                <w:sz w:val="24"/>
                <w:szCs w:val="24"/>
              </w:rPr>
            </w:pPr>
            <w:r w:rsidRPr="006D0E52">
              <w:rPr>
                <w:rFonts w:ascii="Times New Roman" w:hAnsi="Times New Roman"/>
                <w:sz w:val="24"/>
                <w:szCs w:val="24"/>
              </w:rPr>
              <w:t>Зо.0</w:t>
            </w:r>
            <w:r>
              <w:rPr>
                <w:rFonts w:ascii="Times New Roman" w:hAnsi="Times New Roman"/>
                <w:sz w:val="24"/>
                <w:szCs w:val="24"/>
              </w:rPr>
              <w:t>7</w:t>
            </w:r>
            <w:r w:rsidRPr="006D0E52">
              <w:rPr>
                <w:rFonts w:ascii="Times New Roman" w:hAnsi="Times New Roman"/>
                <w:sz w:val="24"/>
                <w:szCs w:val="24"/>
              </w:rPr>
              <w:t>.01</w:t>
            </w:r>
          </w:p>
          <w:p w14:paraId="12255924"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Уо.09.01</w:t>
            </w:r>
          </w:p>
          <w:p w14:paraId="3DD970C7" w14:textId="77777777" w:rsidR="00E976C5" w:rsidRPr="006D0E52" w:rsidRDefault="00E976C5" w:rsidP="00E976C5">
            <w:pPr>
              <w:spacing w:after="0"/>
              <w:rPr>
                <w:rFonts w:ascii="Times New Roman" w:hAnsi="Times New Roman"/>
                <w:sz w:val="24"/>
                <w:szCs w:val="24"/>
              </w:rPr>
            </w:pPr>
            <w:r w:rsidRPr="006D0E52">
              <w:rPr>
                <w:rFonts w:ascii="Times New Roman" w:hAnsi="Times New Roman"/>
                <w:sz w:val="24"/>
                <w:szCs w:val="24"/>
              </w:rPr>
              <w:t>Зо.09.01</w:t>
            </w:r>
          </w:p>
        </w:tc>
      </w:tr>
      <w:tr w:rsidR="00E976C5" w:rsidRPr="006D0E52" w14:paraId="0F2721FB" w14:textId="77777777" w:rsidTr="00E976C5">
        <w:trPr>
          <w:trHeight w:val="20"/>
          <w:jc w:val="center"/>
        </w:trPr>
        <w:tc>
          <w:tcPr>
            <w:tcW w:w="801" w:type="pct"/>
          </w:tcPr>
          <w:p w14:paraId="743330A9"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Тема 3.</w:t>
            </w:r>
          </w:p>
          <w:p w14:paraId="6ADEC817"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lastRenderedPageBreak/>
              <w:t>Нормативно-правовая база</w:t>
            </w:r>
          </w:p>
          <w:p w14:paraId="7FAF0E91"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подтверждения</w:t>
            </w:r>
          </w:p>
          <w:p w14:paraId="79CEC663"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
                <w:bCs/>
                <w:sz w:val="24"/>
                <w:szCs w:val="24"/>
              </w:rPr>
              <w:t>соответствия</w:t>
            </w:r>
          </w:p>
        </w:tc>
        <w:tc>
          <w:tcPr>
            <w:tcW w:w="2660" w:type="pct"/>
            <w:gridSpan w:val="2"/>
          </w:tcPr>
          <w:p w14:paraId="0C9DAB98" w14:textId="77777777" w:rsidR="00E976C5" w:rsidRPr="006D0E52" w:rsidRDefault="00E976C5" w:rsidP="00E976C5">
            <w:pPr>
              <w:suppressAutoHyphens/>
              <w:spacing w:after="0"/>
              <w:rPr>
                <w:rFonts w:ascii="Times New Roman" w:hAnsi="Times New Roman"/>
                <w:b/>
                <w:bCs/>
                <w:sz w:val="24"/>
                <w:szCs w:val="24"/>
              </w:rPr>
            </w:pPr>
            <w:r w:rsidRPr="006D0E52">
              <w:rPr>
                <w:rFonts w:ascii="Times New Roman" w:hAnsi="Times New Roman"/>
                <w:bCs/>
                <w:sz w:val="24"/>
                <w:szCs w:val="24"/>
              </w:rPr>
              <w:lastRenderedPageBreak/>
              <w:t xml:space="preserve">Нормативные акты, направленные на создание системы сертификации в России. Основополагающий документ РФ в области сертификации. Закон </w:t>
            </w:r>
            <w:r w:rsidRPr="006D0E52">
              <w:rPr>
                <w:rFonts w:ascii="Times New Roman" w:hAnsi="Times New Roman"/>
                <w:bCs/>
                <w:sz w:val="24"/>
                <w:szCs w:val="24"/>
              </w:rPr>
              <w:lastRenderedPageBreak/>
              <w:t>РФ «О техническом регулировании» – законодательная база при проведении оценки соответствия продукции установленным требованиям</w:t>
            </w:r>
          </w:p>
        </w:tc>
        <w:tc>
          <w:tcPr>
            <w:tcW w:w="775" w:type="pct"/>
            <w:vAlign w:val="center"/>
          </w:tcPr>
          <w:p w14:paraId="17CCA1CA"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lastRenderedPageBreak/>
              <w:t>1</w:t>
            </w:r>
          </w:p>
        </w:tc>
        <w:tc>
          <w:tcPr>
            <w:tcW w:w="364" w:type="pct"/>
          </w:tcPr>
          <w:p w14:paraId="2067855F" w14:textId="77777777" w:rsidR="00E976C5" w:rsidRPr="006D0E52" w:rsidRDefault="00E976C5" w:rsidP="00E976C5">
            <w:pPr>
              <w:spacing w:after="0"/>
              <w:rPr>
                <w:rFonts w:ascii="Times New Roman" w:hAnsi="Times New Roman"/>
                <w:sz w:val="24"/>
                <w:szCs w:val="24"/>
              </w:rPr>
            </w:pPr>
          </w:p>
        </w:tc>
        <w:tc>
          <w:tcPr>
            <w:tcW w:w="400" w:type="pct"/>
          </w:tcPr>
          <w:p w14:paraId="3E744FD3" w14:textId="77777777" w:rsidR="00E976C5" w:rsidRPr="006D0E52" w:rsidRDefault="00E976C5" w:rsidP="00E976C5">
            <w:pPr>
              <w:spacing w:after="0"/>
              <w:rPr>
                <w:rFonts w:ascii="Times New Roman" w:hAnsi="Times New Roman"/>
                <w:sz w:val="24"/>
                <w:szCs w:val="24"/>
              </w:rPr>
            </w:pPr>
          </w:p>
        </w:tc>
      </w:tr>
      <w:tr w:rsidR="00E976C5" w:rsidRPr="006D0E52" w14:paraId="28056351" w14:textId="77777777" w:rsidTr="00E976C5">
        <w:trPr>
          <w:trHeight w:val="20"/>
          <w:jc w:val="center"/>
        </w:trPr>
        <w:tc>
          <w:tcPr>
            <w:tcW w:w="3461" w:type="pct"/>
            <w:gridSpan w:val="3"/>
          </w:tcPr>
          <w:p w14:paraId="6B4F42DE" w14:textId="77777777" w:rsidR="00E976C5" w:rsidRPr="006D0E52" w:rsidRDefault="00E976C5" w:rsidP="00E976C5">
            <w:pPr>
              <w:suppressAutoHyphens/>
              <w:spacing w:after="0"/>
              <w:rPr>
                <w:rFonts w:ascii="Times New Roman" w:hAnsi="Times New Roman"/>
                <w:b/>
                <w:sz w:val="24"/>
                <w:szCs w:val="24"/>
              </w:rPr>
            </w:pPr>
            <w:r w:rsidRPr="006D0E52">
              <w:rPr>
                <w:rFonts w:ascii="Times New Roman" w:hAnsi="Times New Roman"/>
                <w:b/>
                <w:sz w:val="24"/>
                <w:szCs w:val="24"/>
              </w:rPr>
              <w:t>Промежуточная аттестация в форме дифференцированного зачета</w:t>
            </w:r>
          </w:p>
        </w:tc>
        <w:tc>
          <w:tcPr>
            <w:tcW w:w="775" w:type="pct"/>
            <w:vAlign w:val="center"/>
          </w:tcPr>
          <w:p w14:paraId="5AC530B0" w14:textId="77777777" w:rsidR="00E976C5" w:rsidRPr="006D0E52" w:rsidRDefault="00E976C5" w:rsidP="00E976C5">
            <w:pPr>
              <w:spacing w:after="0"/>
              <w:jc w:val="center"/>
              <w:rPr>
                <w:rFonts w:ascii="Times New Roman" w:hAnsi="Times New Roman"/>
                <w:b/>
                <w:sz w:val="24"/>
                <w:szCs w:val="24"/>
              </w:rPr>
            </w:pPr>
            <w:r w:rsidRPr="006D0E52">
              <w:rPr>
                <w:rFonts w:ascii="Times New Roman" w:hAnsi="Times New Roman"/>
                <w:b/>
                <w:sz w:val="24"/>
                <w:szCs w:val="24"/>
              </w:rPr>
              <w:t>2</w:t>
            </w:r>
          </w:p>
        </w:tc>
        <w:tc>
          <w:tcPr>
            <w:tcW w:w="364" w:type="pct"/>
          </w:tcPr>
          <w:p w14:paraId="59E9BB75" w14:textId="77777777" w:rsidR="00E976C5" w:rsidRPr="006D0E52" w:rsidRDefault="00E976C5" w:rsidP="00E976C5">
            <w:pPr>
              <w:spacing w:after="0"/>
              <w:rPr>
                <w:rFonts w:ascii="Times New Roman" w:hAnsi="Times New Roman"/>
                <w:sz w:val="24"/>
                <w:szCs w:val="24"/>
              </w:rPr>
            </w:pPr>
          </w:p>
        </w:tc>
        <w:tc>
          <w:tcPr>
            <w:tcW w:w="400" w:type="pct"/>
          </w:tcPr>
          <w:p w14:paraId="76C96A71" w14:textId="77777777" w:rsidR="00E976C5" w:rsidRPr="006D0E52" w:rsidRDefault="00E976C5" w:rsidP="00E976C5">
            <w:pPr>
              <w:spacing w:after="0"/>
              <w:rPr>
                <w:rFonts w:ascii="Times New Roman" w:hAnsi="Times New Roman"/>
                <w:sz w:val="24"/>
                <w:szCs w:val="24"/>
              </w:rPr>
            </w:pPr>
          </w:p>
        </w:tc>
      </w:tr>
      <w:tr w:rsidR="00E976C5" w:rsidRPr="006D0E52" w14:paraId="5116A4D2" w14:textId="77777777" w:rsidTr="00E976C5">
        <w:trPr>
          <w:trHeight w:val="20"/>
          <w:jc w:val="center"/>
        </w:trPr>
        <w:tc>
          <w:tcPr>
            <w:tcW w:w="3461" w:type="pct"/>
            <w:gridSpan w:val="3"/>
          </w:tcPr>
          <w:p w14:paraId="71BFF469"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Всего:</w:t>
            </w:r>
          </w:p>
        </w:tc>
        <w:tc>
          <w:tcPr>
            <w:tcW w:w="775" w:type="pct"/>
            <w:vAlign w:val="center"/>
          </w:tcPr>
          <w:p w14:paraId="6C10661D" w14:textId="77777777" w:rsidR="00E976C5" w:rsidRPr="006D0E52" w:rsidRDefault="00E976C5" w:rsidP="00E976C5">
            <w:pPr>
              <w:spacing w:after="0"/>
              <w:jc w:val="center"/>
              <w:rPr>
                <w:rFonts w:ascii="Times New Roman" w:hAnsi="Times New Roman"/>
                <w:b/>
                <w:bCs/>
                <w:sz w:val="24"/>
                <w:szCs w:val="24"/>
              </w:rPr>
            </w:pPr>
            <w:r w:rsidRPr="006D0E52">
              <w:rPr>
                <w:rFonts w:ascii="Times New Roman" w:hAnsi="Times New Roman"/>
                <w:b/>
                <w:bCs/>
                <w:sz w:val="24"/>
                <w:szCs w:val="24"/>
              </w:rPr>
              <w:t>36</w:t>
            </w:r>
          </w:p>
        </w:tc>
        <w:tc>
          <w:tcPr>
            <w:tcW w:w="364" w:type="pct"/>
          </w:tcPr>
          <w:p w14:paraId="4C2A5E0C" w14:textId="77777777" w:rsidR="00E976C5" w:rsidRPr="006D0E52" w:rsidRDefault="00E976C5" w:rsidP="00E976C5">
            <w:pPr>
              <w:spacing w:after="0"/>
              <w:rPr>
                <w:rFonts w:ascii="Times New Roman" w:hAnsi="Times New Roman"/>
                <w:bCs/>
                <w:sz w:val="24"/>
                <w:szCs w:val="24"/>
              </w:rPr>
            </w:pPr>
          </w:p>
        </w:tc>
        <w:tc>
          <w:tcPr>
            <w:tcW w:w="400" w:type="pct"/>
          </w:tcPr>
          <w:p w14:paraId="1066C169" w14:textId="77777777" w:rsidR="00E976C5" w:rsidRPr="006D0E52" w:rsidRDefault="00E976C5" w:rsidP="00E976C5">
            <w:pPr>
              <w:spacing w:after="0"/>
              <w:rPr>
                <w:rFonts w:ascii="Times New Roman" w:hAnsi="Times New Roman"/>
                <w:bCs/>
                <w:sz w:val="24"/>
                <w:szCs w:val="24"/>
              </w:rPr>
            </w:pPr>
          </w:p>
        </w:tc>
      </w:tr>
    </w:tbl>
    <w:p w14:paraId="6CBDF7A9" w14:textId="77777777" w:rsidR="00E976C5" w:rsidRPr="006D0E52" w:rsidRDefault="00E976C5" w:rsidP="00E976C5">
      <w:pPr>
        <w:ind w:firstLine="709"/>
        <w:rPr>
          <w:rFonts w:ascii="Times New Roman" w:hAnsi="Times New Roman"/>
          <w:sz w:val="24"/>
          <w:szCs w:val="24"/>
        </w:rPr>
        <w:sectPr w:rsidR="00E976C5" w:rsidRPr="006D0E52" w:rsidSect="00E976C5">
          <w:pgSz w:w="16840" w:h="11907" w:orient="landscape"/>
          <w:pgMar w:top="851" w:right="1134" w:bottom="851" w:left="992" w:header="709" w:footer="709" w:gutter="0"/>
          <w:cols w:space="720"/>
        </w:sectPr>
      </w:pPr>
    </w:p>
    <w:p w14:paraId="4ED2F366" w14:textId="77777777" w:rsidR="00E976C5" w:rsidRPr="006D0E52" w:rsidRDefault="00E976C5" w:rsidP="00E976C5">
      <w:pPr>
        <w:ind w:left="1353"/>
        <w:rPr>
          <w:rFonts w:ascii="Times New Roman" w:hAnsi="Times New Roman"/>
          <w:b/>
          <w:bCs/>
          <w:sz w:val="24"/>
          <w:szCs w:val="24"/>
        </w:rPr>
      </w:pPr>
      <w:r w:rsidRPr="006D0E52">
        <w:rPr>
          <w:rFonts w:ascii="Times New Roman" w:hAnsi="Times New Roman"/>
          <w:b/>
          <w:bCs/>
          <w:sz w:val="24"/>
          <w:szCs w:val="24"/>
        </w:rPr>
        <w:lastRenderedPageBreak/>
        <w:t>3. УСЛОВИЯ РЕАЛИЗАЦИИ УЧЕБНОЙ ДИСЦИПЛИНЫ</w:t>
      </w:r>
    </w:p>
    <w:p w14:paraId="0DD06434" w14:textId="77777777" w:rsidR="00E976C5" w:rsidRPr="006D0E52" w:rsidRDefault="00E976C5" w:rsidP="00E976C5">
      <w:pPr>
        <w:suppressAutoHyphens/>
        <w:spacing w:after="0"/>
        <w:ind w:firstLine="709"/>
        <w:jc w:val="both"/>
        <w:rPr>
          <w:rFonts w:ascii="Times New Roman" w:hAnsi="Times New Roman"/>
          <w:bCs/>
          <w:sz w:val="24"/>
          <w:szCs w:val="24"/>
        </w:rPr>
      </w:pPr>
      <w:r w:rsidRPr="006D0E5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EA0D1B2" w14:textId="77777777" w:rsidR="00E976C5" w:rsidRPr="006D0E52" w:rsidRDefault="00E976C5" w:rsidP="00E976C5">
      <w:pPr>
        <w:suppressAutoHyphens/>
        <w:autoSpaceDE w:val="0"/>
        <w:autoSpaceDN w:val="0"/>
        <w:adjustRightInd w:val="0"/>
        <w:spacing w:after="0"/>
        <w:ind w:firstLine="709"/>
        <w:jc w:val="both"/>
        <w:rPr>
          <w:rFonts w:ascii="Times New Roman" w:hAnsi="Times New Roman"/>
          <w:bCs/>
          <w:sz w:val="24"/>
          <w:szCs w:val="24"/>
        </w:rPr>
      </w:pPr>
      <w:bookmarkStart w:id="33" w:name="_Hlk107214451"/>
      <w:r w:rsidRPr="006D0E52">
        <w:rPr>
          <w:rFonts w:ascii="Times New Roman" w:hAnsi="Times New Roman"/>
          <w:bCs/>
          <w:sz w:val="24"/>
          <w:szCs w:val="24"/>
        </w:rPr>
        <w:t xml:space="preserve">Кабинет </w:t>
      </w:r>
      <w:r>
        <w:rPr>
          <w:rFonts w:ascii="Times New Roman" w:hAnsi="Times New Roman"/>
          <w:bCs/>
          <w:sz w:val="24"/>
          <w:szCs w:val="24"/>
        </w:rPr>
        <w:t>«</w:t>
      </w:r>
      <w:r w:rsidRPr="006D0E52">
        <w:rPr>
          <w:rFonts w:ascii="Times New Roman" w:hAnsi="Times New Roman"/>
          <w:sz w:val="24"/>
          <w:szCs w:val="24"/>
        </w:rPr>
        <w:t>Метрологии, стандартизации и сертификации»</w:t>
      </w:r>
      <w:r w:rsidRPr="006D0E52">
        <w:rPr>
          <w:rFonts w:ascii="Times New Roman" w:hAnsi="Times New Roman"/>
          <w:sz w:val="24"/>
          <w:szCs w:val="24"/>
          <w:lang w:eastAsia="en-US"/>
        </w:rPr>
        <w:t>,</w:t>
      </w:r>
      <w:r>
        <w:rPr>
          <w:rFonts w:ascii="Times New Roman" w:hAnsi="Times New Roman"/>
          <w:sz w:val="24"/>
          <w:szCs w:val="24"/>
          <w:lang w:eastAsia="en-US"/>
        </w:rPr>
        <w:t xml:space="preserve"> о</w:t>
      </w:r>
      <w:r w:rsidRPr="006D0E52">
        <w:rPr>
          <w:rFonts w:ascii="Times New Roman" w:hAnsi="Times New Roman"/>
          <w:bCs/>
          <w:sz w:val="24"/>
          <w:szCs w:val="24"/>
        </w:rPr>
        <w:t>снащенный в соответствии с п. 6.1.2.1 образовательной программы по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BE5798" w14:paraId="555C4D31" w14:textId="77777777" w:rsidTr="00E976C5">
        <w:tc>
          <w:tcPr>
            <w:tcW w:w="273" w:type="pct"/>
            <w:shd w:val="clear" w:color="auto" w:fill="auto"/>
            <w:vAlign w:val="center"/>
          </w:tcPr>
          <w:p w14:paraId="4A9952FC"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771165A9"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7175F59C"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11D87BCD" w14:textId="77777777" w:rsidTr="00E976C5">
        <w:trPr>
          <w:trHeight w:val="278"/>
        </w:trPr>
        <w:tc>
          <w:tcPr>
            <w:tcW w:w="5000" w:type="pct"/>
            <w:gridSpan w:val="3"/>
            <w:shd w:val="clear" w:color="auto" w:fill="auto"/>
          </w:tcPr>
          <w:p w14:paraId="510A43D1"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060574F0" w14:textId="77777777" w:rsidTr="00E976C5">
        <w:trPr>
          <w:trHeight w:val="277"/>
        </w:trPr>
        <w:tc>
          <w:tcPr>
            <w:tcW w:w="5000" w:type="pct"/>
            <w:gridSpan w:val="3"/>
            <w:shd w:val="clear" w:color="auto" w:fill="auto"/>
          </w:tcPr>
          <w:p w14:paraId="391216E7"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2DE592AE" w14:textId="77777777" w:rsidTr="00E976C5">
        <w:tc>
          <w:tcPr>
            <w:tcW w:w="273" w:type="pct"/>
            <w:shd w:val="clear" w:color="auto" w:fill="auto"/>
          </w:tcPr>
          <w:p w14:paraId="1A63C69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0C5AF67"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3AE6A629"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3D813F06"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225B9D1A"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2FA6B2B5"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29228F70"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35166F67" w14:textId="77777777" w:rsidTr="00E976C5">
        <w:tc>
          <w:tcPr>
            <w:tcW w:w="273" w:type="pct"/>
            <w:shd w:val="clear" w:color="auto" w:fill="auto"/>
          </w:tcPr>
          <w:p w14:paraId="5B38F2A1"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2C0E707"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2D6BB788"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186CBAE5"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1E4A988B"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2ECACC90"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67953182" w14:textId="77777777" w:rsidTr="00E976C5">
        <w:tc>
          <w:tcPr>
            <w:tcW w:w="273" w:type="pct"/>
            <w:shd w:val="clear" w:color="auto" w:fill="auto"/>
          </w:tcPr>
          <w:p w14:paraId="38BC9A0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66D2587"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14458DFA"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4B6472CE"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41164732" w14:textId="77777777" w:rsidTr="00E976C5">
        <w:tc>
          <w:tcPr>
            <w:tcW w:w="273" w:type="pct"/>
            <w:shd w:val="clear" w:color="auto" w:fill="auto"/>
          </w:tcPr>
          <w:p w14:paraId="61993EE9"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F0F660E"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1CCB1921"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368FCC00"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4591DAA4"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077D99BA"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787F275E"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51ECA744" w14:textId="77777777" w:rsidTr="00E976C5">
        <w:tc>
          <w:tcPr>
            <w:tcW w:w="273" w:type="pct"/>
            <w:shd w:val="clear" w:color="auto" w:fill="auto"/>
          </w:tcPr>
          <w:p w14:paraId="0EB6215C"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C2A71E0"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035FAC12"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0858CE3D"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3000A66E" w14:textId="77777777" w:rsidTr="00E976C5">
        <w:tc>
          <w:tcPr>
            <w:tcW w:w="273" w:type="pct"/>
            <w:shd w:val="clear" w:color="auto" w:fill="auto"/>
          </w:tcPr>
          <w:p w14:paraId="7ED9C2E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3161027"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0076568E"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56E32369"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62D248DB"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3841DEDD"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520F8DF0"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39C51F3B"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5A4BFB9D"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DB62AC" w14:paraId="516864D6"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FD8F1F" w14:textId="77777777" w:rsidR="00E976C5" w:rsidRPr="00DB62AC"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DB62AC" w14:paraId="07D06CA4"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2CF15802"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CA1EA4"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065239"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478D039D"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17537873"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E48872" w14:textId="77777777" w:rsidR="00E976C5" w:rsidRPr="00BE5798" w:rsidRDefault="00E976C5" w:rsidP="00E976C5">
            <w:pPr>
              <w:pStyle w:val="122"/>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E976C5" w:rsidRPr="00BE5798" w14:paraId="60074979"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4090FE"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2517CD38" w14:textId="77777777" w:rsidTr="00E976C5">
        <w:tc>
          <w:tcPr>
            <w:tcW w:w="273" w:type="pct"/>
            <w:shd w:val="clear" w:color="auto" w:fill="auto"/>
          </w:tcPr>
          <w:p w14:paraId="129A81B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C6E623B" w14:textId="77777777" w:rsidR="00E976C5" w:rsidRPr="00BE5798" w:rsidRDefault="00E976C5" w:rsidP="00E976C5">
            <w:pPr>
              <w:pStyle w:val="122"/>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41BB3FBC"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4788E204"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6953A1AC"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486E24BE"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44845E05"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071D0146" w14:textId="77777777" w:rsidTr="00E976C5">
        <w:tc>
          <w:tcPr>
            <w:tcW w:w="273" w:type="pct"/>
            <w:shd w:val="clear" w:color="auto" w:fill="auto"/>
          </w:tcPr>
          <w:p w14:paraId="1D28AA4C"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C19EDFE"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49CBEE95"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2F8CA4A5"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4195119A"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0ED11B9D"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7EA31CED" w14:textId="77777777" w:rsidTr="00E976C5">
        <w:tc>
          <w:tcPr>
            <w:tcW w:w="273" w:type="pct"/>
            <w:shd w:val="clear" w:color="auto" w:fill="auto"/>
          </w:tcPr>
          <w:p w14:paraId="7EC6867C"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1223BC2" w14:textId="77777777" w:rsidR="00E976C5" w:rsidRPr="00BE579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395B4CEE" w14:textId="77777777" w:rsidR="00E976C5" w:rsidRPr="00BE579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6AD42553" w14:textId="77777777" w:rsidTr="00E976C5">
        <w:tc>
          <w:tcPr>
            <w:tcW w:w="5000" w:type="pct"/>
            <w:gridSpan w:val="3"/>
            <w:shd w:val="clear" w:color="auto" w:fill="auto"/>
          </w:tcPr>
          <w:p w14:paraId="5299A177"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1BFBD030" w14:textId="77777777" w:rsidTr="00E976C5">
        <w:tc>
          <w:tcPr>
            <w:tcW w:w="273" w:type="pct"/>
            <w:shd w:val="clear" w:color="auto" w:fill="auto"/>
          </w:tcPr>
          <w:p w14:paraId="67A8CBD9"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1A136D9"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30C1F5B4"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76686819" w14:textId="77777777" w:rsidTr="00E976C5">
        <w:tc>
          <w:tcPr>
            <w:tcW w:w="5000" w:type="pct"/>
            <w:gridSpan w:val="3"/>
            <w:shd w:val="clear" w:color="auto" w:fill="auto"/>
          </w:tcPr>
          <w:p w14:paraId="266E7417"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1242E218" w14:textId="77777777" w:rsidTr="00E976C5">
        <w:tc>
          <w:tcPr>
            <w:tcW w:w="5000" w:type="pct"/>
            <w:gridSpan w:val="3"/>
            <w:shd w:val="clear" w:color="auto" w:fill="auto"/>
          </w:tcPr>
          <w:p w14:paraId="1E6E8DCE"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59A93B2F" w14:textId="77777777" w:rsidTr="00E976C5">
        <w:tc>
          <w:tcPr>
            <w:tcW w:w="273" w:type="pct"/>
            <w:shd w:val="clear" w:color="auto" w:fill="auto"/>
          </w:tcPr>
          <w:p w14:paraId="2AE8666C"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0ADFD73" w14:textId="77777777" w:rsidR="00E976C5" w:rsidRPr="00BE5798" w:rsidRDefault="00E976C5" w:rsidP="00E976C5">
            <w:pPr>
              <w:pStyle w:val="122"/>
              <w:spacing w:line="276" w:lineRule="auto"/>
              <w:rPr>
                <w:szCs w:val="24"/>
                <w:lang w:eastAsia="en-US"/>
              </w:rPr>
            </w:pPr>
          </w:p>
        </w:tc>
        <w:tc>
          <w:tcPr>
            <w:tcW w:w="1527" w:type="pct"/>
            <w:shd w:val="clear" w:color="auto" w:fill="auto"/>
          </w:tcPr>
          <w:p w14:paraId="1DE0F1CE" w14:textId="77777777" w:rsidR="00E976C5" w:rsidRPr="00BE5798" w:rsidRDefault="00E976C5" w:rsidP="00E976C5">
            <w:pPr>
              <w:pStyle w:val="122"/>
              <w:spacing w:line="276" w:lineRule="auto"/>
              <w:rPr>
                <w:szCs w:val="24"/>
                <w:lang w:eastAsia="en-US"/>
              </w:rPr>
            </w:pPr>
          </w:p>
        </w:tc>
      </w:tr>
      <w:tr w:rsidR="00E976C5" w:rsidRPr="00BE5798" w14:paraId="42BE1203" w14:textId="77777777" w:rsidTr="00E976C5">
        <w:tc>
          <w:tcPr>
            <w:tcW w:w="5000" w:type="pct"/>
            <w:gridSpan w:val="3"/>
            <w:shd w:val="clear" w:color="auto" w:fill="auto"/>
          </w:tcPr>
          <w:p w14:paraId="4C5061A0"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357F5084" w14:textId="77777777" w:rsidTr="00E976C5">
        <w:tc>
          <w:tcPr>
            <w:tcW w:w="273" w:type="pct"/>
            <w:shd w:val="clear" w:color="auto" w:fill="auto"/>
          </w:tcPr>
          <w:p w14:paraId="10C5E398"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2B90448" w14:textId="77777777" w:rsidR="00E976C5" w:rsidRPr="00BE5798" w:rsidRDefault="00E976C5" w:rsidP="00E976C5">
            <w:pPr>
              <w:pStyle w:val="122"/>
              <w:spacing w:line="276" w:lineRule="auto"/>
              <w:rPr>
                <w:i/>
                <w:iCs w:val="0"/>
                <w:szCs w:val="24"/>
                <w:lang w:eastAsia="en-US"/>
              </w:rPr>
            </w:pPr>
          </w:p>
        </w:tc>
        <w:tc>
          <w:tcPr>
            <w:tcW w:w="1527" w:type="pct"/>
            <w:shd w:val="clear" w:color="auto" w:fill="auto"/>
          </w:tcPr>
          <w:p w14:paraId="5EE5EB43" w14:textId="77777777" w:rsidR="00E976C5" w:rsidRPr="00BE5798" w:rsidRDefault="00E976C5" w:rsidP="00E976C5">
            <w:pPr>
              <w:pStyle w:val="122"/>
              <w:spacing w:line="276" w:lineRule="auto"/>
              <w:rPr>
                <w:szCs w:val="24"/>
                <w:lang w:eastAsia="en-US"/>
              </w:rPr>
            </w:pPr>
          </w:p>
        </w:tc>
      </w:tr>
      <w:bookmarkEnd w:id="33"/>
    </w:tbl>
    <w:p w14:paraId="7040B65C" w14:textId="77777777" w:rsidR="00E976C5" w:rsidRPr="006D0E52" w:rsidRDefault="00E976C5" w:rsidP="00E976C5">
      <w:pPr>
        <w:suppressAutoHyphens/>
        <w:spacing w:after="0"/>
        <w:jc w:val="both"/>
        <w:rPr>
          <w:rFonts w:ascii="Times New Roman" w:hAnsi="Times New Roman"/>
          <w:bCs/>
          <w:sz w:val="24"/>
          <w:szCs w:val="24"/>
        </w:rPr>
      </w:pPr>
    </w:p>
    <w:p w14:paraId="7DA0E287" w14:textId="77777777" w:rsidR="00E976C5" w:rsidRPr="006D0E52" w:rsidRDefault="00E976C5" w:rsidP="00E976C5">
      <w:pPr>
        <w:suppressAutoHyphens/>
        <w:spacing w:after="0"/>
        <w:ind w:firstLine="709"/>
        <w:jc w:val="both"/>
        <w:rPr>
          <w:rFonts w:ascii="Times New Roman" w:hAnsi="Times New Roman"/>
          <w:b/>
          <w:bCs/>
          <w:sz w:val="24"/>
          <w:szCs w:val="24"/>
        </w:rPr>
      </w:pPr>
      <w:r w:rsidRPr="006D0E52">
        <w:rPr>
          <w:rFonts w:ascii="Times New Roman" w:hAnsi="Times New Roman"/>
          <w:b/>
          <w:bCs/>
          <w:sz w:val="24"/>
          <w:szCs w:val="24"/>
        </w:rPr>
        <w:t>3.2. Информационное обеспечение реализации программы</w:t>
      </w:r>
    </w:p>
    <w:p w14:paraId="201F3FAB" w14:textId="77777777" w:rsidR="00E976C5" w:rsidRPr="006D0E52" w:rsidRDefault="00E976C5" w:rsidP="00E976C5">
      <w:pPr>
        <w:suppressAutoHyphens/>
        <w:spacing w:after="0"/>
        <w:ind w:firstLine="709"/>
        <w:jc w:val="both"/>
        <w:rPr>
          <w:rFonts w:ascii="Times New Roman" w:hAnsi="Times New Roman"/>
          <w:bCs/>
          <w:sz w:val="24"/>
          <w:szCs w:val="24"/>
        </w:rPr>
      </w:pPr>
      <w:r w:rsidRPr="006D0E52">
        <w:rPr>
          <w:rFonts w:ascii="Times New Roman" w:hAnsi="Times New Roman"/>
          <w:bCs/>
          <w:sz w:val="24"/>
          <w:szCs w:val="24"/>
        </w:rPr>
        <w:t>Для реализации программы библиотечный фонд образовательной организации должен иметь п</w:t>
      </w:r>
      <w:r w:rsidRPr="006D0E5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D0E5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DA48E1" w14:textId="77777777" w:rsidR="00E976C5" w:rsidRPr="006D0E52" w:rsidRDefault="00E976C5" w:rsidP="00E976C5">
      <w:pPr>
        <w:suppressAutoHyphens/>
        <w:spacing w:after="0"/>
        <w:ind w:firstLine="709"/>
        <w:jc w:val="both"/>
        <w:rPr>
          <w:rFonts w:ascii="Times New Roman" w:hAnsi="Times New Roman"/>
          <w:sz w:val="24"/>
          <w:szCs w:val="24"/>
        </w:rPr>
      </w:pPr>
    </w:p>
    <w:p w14:paraId="762ABDB2" w14:textId="77777777" w:rsidR="00E976C5" w:rsidRPr="006D0E52" w:rsidRDefault="00E976C5" w:rsidP="00E976C5">
      <w:pPr>
        <w:suppressAutoHyphens/>
        <w:spacing w:after="0"/>
        <w:ind w:firstLine="709"/>
        <w:jc w:val="both"/>
        <w:rPr>
          <w:rFonts w:ascii="Times New Roman" w:hAnsi="Times New Roman"/>
          <w:b/>
          <w:sz w:val="24"/>
          <w:szCs w:val="24"/>
        </w:rPr>
      </w:pPr>
      <w:r w:rsidRPr="006D0E52">
        <w:rPr>
          <w:rFonts w:ascii="Times New Roman" w:hAnsi="Times New Roman"/>
          <w:b/>
          <w:sz w:val="24"/>
          <w:szCs w:val="24"/>
        </w:rPr>
        <w:t>3.2.1. Основные печатные издания</w:t>
      </w:r>
    </w:p>
    <w:p w14:paraId="3EC18790" w14:textId="77777777" w:rsidR="00E976C5" w:rsidRPr="006D0E52" w:rsidRDefault="00E976C5" w:rsidP="00E976C5">
      <w:pPr>
        <w:spacing w:after="0"/>
        <w:ind w:firstLine="709"/>
        <w:contextualSpacing/>
        <w:rPr>
          <w:rFonts w:ascii="Times New Roman" w:hAnsi="Times New Roman"/>
          <w:b/>
          <w:sz w:val="24"/>
          <w:szCs w:val="24"/>
        </w:rPr>
      </w:pPr>
    </w:p>
    <w:p w14:paraId="217A87D7" w14:textId="77777777" w:rsidR="00E976C5" w:rsidRPr="006D0E52" w:rsidRDefault="00E976C5" w:rsidP="00E976C5">
      <w:pPr>
        <w:spacing w:after="0"/>
        <w:ind w:firstLine="709"/>
        <w:contextualSpacing/>
        <w:rPr>
          <w:rFonts w:ascii="Times New Roman" w:hAnsi="Times New Roman"/>
          <w:b/>
          <w:sz w:val="24"/>
          <w:szCs w:val="24"/>
        </w:rPr>
      </w:pPr>
      <w:r w:rsidRPr="006D0E52">
        <w:rPr>
          <w:rFonts w:ascii="Times New Roman" w:hAnsi="Times New Roman"/>
          <w:b/>
          <w:sz w:val="24"/>
          <w:szCs w:val="24"/>
        </w:rPr>
        <w:t xml:space="preserve">3.2.2. Основные электронные издания </w:t>
      </w:r>
    </w:p>
    <w:p w14:paraId="74BA057D" w14:textId="61BEBB74" w:rsidR="00E976C5" w:rsidRPr="006D0E52" w:rsidRDefault="00E976C5" w:rsidP="00203DDA">
      <w:pPr>
        <w:ind w:left="360"/>
        <w:contextualSpacing/>
        <w:jc w:val="both"/>
        <w:rPr>
          <w:rFonts w:ascii="Times New Roman" w:hAnsi="Times New Roman"/>
          <w:bCs/>
          <w:sz w:val="24"/>
          <w:szCs w:val="24"/>
        </w:rPr>
      </w:pPr>
      <w:r w:rsidRPr="00203DDA">
        <w:rPr>
          <w:rFonts w:ascii="Times New Roman" w:hAnsi="Times New Roman"/>
          <w:bCs/>
          <w:sz w:val="24"/>
          <w:szCs w:val="24"/>
        </w:rPr>
        <w:t>1.</w:t>
      </w:r>
      <w:r w:rsidRPr="006D0E52">
        <w:rPr>
          <w:rFonts w:ascii="Times New Roman" w:hAnsi="Times New Roman"/>
          <w:bCs/>
          <w:sz w:val="24"/>
          <w:szCs w:val="24"/>
        </w:rPr>
        <w:t xml:space="preserve"> Федеральное агентство по техническому регулированию и метрологии (РОССТАНДАРТ) [Электронный ресурс]. – Режим доступа</w:t>
      </w:r>
      <w:r w:rsidRPr="00203DDA">
        <w:rPr>
          <w:rFonts w:ascii="Times New Roman" w:hAnsi="Times New Roman"/>
          <w:bCs/>
          <w:sz w:val="24"/>
          <w:szCs w:val="24"/>
        </w:rPr>
        <w:t>: www.gost.ru.</w:t>
      </w:r>
    </w:p>
    <w:p w14:paraId="1F718A11" w14:textId="77777777" w:rsidR="00E976C5" w:rsidRPr="006D0E52" w:rsidRDefault="00E976C5" w:rsidP="00203DDA">
      <w:pPr>
        <w:ind w:left="360"/>
        <w:contextualSpacing/>
        <w:jc w:val="both"/>
        <w:rPr>
          <w:rFonts w:ascii="Times New Roman" w:hAnsi="Times New Roman"/>
          <w:bCs/>
          <w:sz w:val="24"/>
          <w:szCs w:val="24"/>
        </w:rPr>
      </w:pPr>
      <w:r w:rsidRPr="006D0E52">
        <w:rPr>
          <w:rFonts w:ascii="Times New Roman" w:hAnsi="Times New Roman"/>
          <w:bCs/>
          <w:sz w:val="24"/>
          <w:szCs w:val="24"/>
        </w:rPr>
        <w:t>2. Федеральный информационный фонд по обеспечению единства измерений [Электронный ресурс]. – Режим доступа: www.fundmetrology.ru.</w:t>
      </w:r>
    </w:p>
    <w:p w14:paraId="61CA792D" w14:textId="77777777" w:rsidR="00E976C5" w:rsidRPr="006D0E52" w:rsidRDefault="00E976C5" w:rsidP="00E976C5">
      <w:pPr>
        <w:spacing w:after="0"/>
        <w:jc w:val="both"/>
        <w:rPr>
          <w:rFonts w:ascii="Times New Roman" w:hAnsi="Times New Roman"/>
          <w:bCs/>
          <w:sz w:val="24"/>
          <w:szCs w:val="24"/>
        </w:rPr>
      </w:pPr>
    </w:p>
    <w:p w14:paraId="2F97ACBC" w14:textId="471B826D" w:rsidR="00E976C5" w:rsidRPr="006D0E52" w:rsidRDefault="00E976C5" w:rsidP="00E976C5">
      <w:pPr>
        <w:spacing w:after="0"/>
        <w:ind w:firstLine="709"/>
        <w:contextualSpacing/>
        <w:jc w:val="both"/>
        <w:rPr>
          <w:rFonts w:ascii="Times New Roman" w:hAnsi="Times New Roman"/>
          <w:bCs/>
          <w:sz w:val="24"/>
          <w:szCs w:val="24"/>
        </w:rPr>
      </w:pPr>
      <w:r w:rsidRPr="006D0E52">
        <w:rPr>
          <w:rFonts w:ascii="Times New Roman" w:hAnsi="Times New Roman"/>
          <w:b/>
          <w:bCs/>
          <w:sz w:val="24"/>
          <w:szCs w:val="24"/>
        </w:rPr>
        <w:t xml:space="preserve">3.2.3. Дополнительные источники </w:t>
      </w:r>
    </w:p>
    <w:p w14:paraId="67835CEA" w14:textId="77777777" w:rsidR="00203DDA" w:rsidRPr="00203DDA" w:rsidRDefault="00203DDA" w:rsidP="00B37111">
      <w:pPr>
        <w:pStyle w:val="ae"/>
        <w:numPr>
          <w:ilvl w:val="0"/>
          <w:numId w:val="96"/>
        </w:numPr>
        <w:spacing w:after="0"/>
        <w:jc w:val="both"/>
        <w:rPr>
          <w:bCs/>
        </w:rPr>
      </w:pPr>
      <w:r w:rsidRPr="00203DDA">
        <w:rPr>
          <w:bCs/>
        </w:rPr>
        <w:lastRenderedPageBreak/>
        <w:t xml:space="preserve">ГОСТ 8.117.2002. Государственная система обеспечения единства измерений. Единицы величин. – М.: </w:t>
      </w:r>
      <w:proofErr w:type="spellStart"/>
      <w:r w:rsidRPr="00203DDA">
        <w:rPr>
          <w:bCs/>
        </w:rPr>
        <w:t>Стандартинформ</w:t>
      </w:r>
      <w:proofErr w:type="spellEnd"/>
      <w:r w:rsidRPr="00203DDA">
        <w:rPr>
          <w:bCs/>
        </w:rPr>
        <w:t>, 2010.</w:t>
      </w:r>
    </w:p>
    <w:p w14:paraId="35905B7E" w14:textId="77777777" w:rsidR="00203DDA" w:rsidRPr="00203DDA" w:rsidRDefault="00203DDA" w:rsidP="00B37111">
      <w:pPr>
        <w:pStyle w:val="ae"/>
        <w:numPr>
          <w:ilvl w:val="0"/>
          <w:numId w:val="96"/>
        </w:numPr>
        <w:spacing w:after="0"/>
        <w:jc w:val="both"/>
        <w:rPr>
          <w:bCs/>
        </w:rPr>
      </w:pPr>
      <w:r w:rsidRPr="00203DDA">
        <w:rPr>
          <w:bCs/>
        </w:rPr>
        <w:t xml:space="preserve">ГОСТ Р 1.0.2012. Стандартизация в Российской Федерации. Основные положения. – М.: </w:t>
      </w:r>
      <w:proofErr w:type="spellStart"/>
      <w:r w:rsidRPr="00203DDA">
        <w:rPr>
          <w:bCs/>
        </w:rPr>
        <w:t>Стандартинформ</w:t>
      </w:r>
      <w:proofErr w:type="spellEnd"/>
      <w:r w:rsidRPr="00203DDA">
        <w:rPr>
          <w:bCs/>
        </w:rPr>
        <w:t>, 2013.</w:t>
      </w:r>
    </w:p>
    <w:p w14:paraId="7E12CC7B" w14:textId="628CDA43" w:rsidR="00203DDA" w:rsidRPr="00203DDA" w:rsidRDefault="00203DDA" w:rsidP="00B37111">
      <w:pPr>
        <w:pStyle w:val="ae"/>
        <w:numPr>
          <w:ilvl w:val="0"/>
          <w:numId w:val="96"/>
        </w:numPr>
        <w:spacing w:after="0"/>
        <w:jc w:val="both"/>
        <w:rPr>
          <w:bCs/>
        </w:rPr>
      </w:pPr>
      <w:r w:rsidRPr="00203DDA">
        <w:rPr>
          <w:bCs/>
        </w:rPr>
        <w:t xml:space="preserve">ГОСТ Р 1.4.2004. Стандартизация в Российской Федерации. Стандарты организаций. Общие положения. – М.: </w:t>
      </w:r>
      <w:proofErr w:type="spellStart"/>
      <w:r w:rsidRPr="00203DDA">
        <w:rPr>
          <w:bCs/>
        </w:rPr>
        <w:t>Стандартинформ</w:t>
      </w:r>
      <w:proofErr w:type="spellEnd"/>
      <w:r w:rsidRPr="00203DDA">
        <w:rPr>
          <w:bCs/>
        </w:rPr>
        <w:t>, 2007.</w:t>
      </w:r>
    </w:p>
    <w:p w14:paraId="323B977A" w14:textId="77777777" w:rsidR="00203DDA" w:rsidRPr="00203DDA" w:rsidRDefault="00203DDA" w:rsidP="00B37111">
      <w:pPr>
        <w:pStyle w:val="ae"/>
        <w:numPr>
          <w:ilvl w:val="0"/>
          <w:numId w:val="96"/>
        </w:numPr>
        <w:spacing w:after="0"/>
        <w:jc w:val="both"/>
        <w:rPr>
          <w:bCs/>
        </w:rPr>
      </w:pPr>
      <w:r w:rsidRPr="00203DDA">
        <w:rPr>
          <w:bCs/>
        </w:rPr>
        <w:t xml:space="preserve">ГОСТ Р 1.8.2011. Стандартизация в Российской Федерации. Стандарты межгосударственные. Правила проведения в Российской Федерации работ по разработке, применению, обновлению и прекращению применения. – М.: </w:t>
      </w:r>
      <w:proofErr w:type="spellStart"/>
      <w:r w:rsidRPr="00203DDA">
        <w:rPr>
          <w:bCs/>
        </w:rPr>
        <w:t>Стандартинформ</w:t>
      </w:r>
      <w:proofErr w:type="spellEnd"/>
      <w:r w:rsidRPr="00203DDA">
        <w:rPr>
          <w:bCs/>
        </w:rPr>
        <w:t>, 2012.</w:t>
      </w:r>
    </w:p>
    <w:p w14:paraId="332EE27C" w14:textId="77777777" w:rsidR="00203DDA" w:rsidRPr="00203DDA" w:rsidRDefault="00203DDA" w:rsidP="00B37111">
      <w:pPr>
        <w:pStyle w:val="ae"/>
        <w:numPr>
          <w:ilvl w:val="0"/>
          <w:numId w:val="96"/>
        </w:numPr>
        <w:spacing w:after="0"/>
        <w:jc w:val="both"/>
        <w:rPr>
          <w:bCs/>
        </w:rPr>
      </w:pPr>
      <w:r w:rsidRPr="00203DDA">
        <w:rPr>
          <w:bCs/>
        </w:rPr>
        <w:t>Закон Российской Федерации «О защите прав потребителей». – М.: Проспект, 2012.</w:t>
      </w:r>
    </w:p>
    <w:p w14:paraId="28B38D9C" w14:textId="2AA0D055" w:rsidR="00203DDA" w:rsidRPr="00203DDA" w:rsidRDefault="00203DDA" w:rsidP="00B37111">
      <w:pPr>
        <w:pStyle w:val="ae"/>
        <w:numPr>
          <w:ilvl w:val="0"/>
          <w:numId w:val="96"/>
        </w:numPr>
        <w:spacing w:after="0"/>
        <w:jc w:val="both"/>
      </w:pPr>
      <w:r w:rsidRPr="00203DDA">
        <w:t>Кошевая, И.П Метрология, стандартизация и сертификация / И.П Кошевая, А. А. Канке. – Москва: Инфра-М, 2013. – 414 с.</w:t>
      </w:r>
    </w:p>
    <w:p w14:paraId="0B4C55FE" w14:textId="2ED9CBEB" w:rsidR="00203DDA" w:rsidRPr="00203DDA" w:rsidRDefault="00203DDA" w:rsidP="00B37111">
      <w:pPr>
        <w:pStyle w:val="ae"/>
        <w:numPr>
          <w:ilvl w:val="0"/>
          <w:numId w:val="96"/>
        </w:numPr>
        <w:spacing w:after="0"/>
        <w:jc w:val="both"/>
      </w:pPr>
      <w:r w:rsidRPr="00203DDA">
        <w:t>Кузнецов, В.А Метрология, стандартизация и сертификация / В. А. Кузнецов, Г. В. Якунин. – Москва: Инфра-М, 2013. –  с.</w:t>
      </w:r>
    </w:p>
    <w:p w14:paraId="0A8BAD38" w14:textId="7E6ECF43" w:rsidR="00203DDA" w:rsidRPr="00203DDA" w:rsidRDefault="00203DDA" w:rsidP="00B37111">
      <w:pPr>
        <w:pStyle w:val="ae"/>
        <w:numPr>
          <w:ilvl w:val="0"/>
          <w:numId w:val="96"/>
        </w:numPr>
        <w:spacing w:after="0"/>
        <w:jc w:val="both"/>
      </w:pPr>
      <w:proofErr w:type="spellStart"/>
      <w:r w:rsidRPr="00203DDA">
        <w:t>Лифиц</w:t>
      </w:r>
      <w:proofErr w:type="spellEnd"/>
      <w:r w:rsidRPr="00203DDA">
        <w:t xml:space="preserve">, И.М Основы стандартизации, метрологии и сертификации / И.М </w:t>
      </w:r>
      <w:proofErr w:type="spellStart"/>
      <w:r w:rsidRPr="00203DDA">
        <w:t>Лифиц</w:t>
      </w:r>
      <w:proofErr w:type="spellEnd"/>
      <w:r w:rsidRPr="00203DDA">
        <w:t xml:space="preserve">, Г. В. Якунин. – Москва: </w:t>
      </w:r>
      <w:proofErr w:type="spellStart"/>
      <w:r w:rsidRPr="00203DDA">
        <w:t>Юрай</w:t>
      </w:r>
      <w:proofErr w:type="spellEnd"/>
      <w:r w:rsidRPr="00203DDA">
        <w:t>, 2012. – 350 с.</w:t>
      </w:r>
    </w:p>
    <w:p w14:paraId="6C7571A6" w14:textId="77777777" w:rsidR="00203DDA" w:rsidRPr="006D0E52" w:rsidRDefault="00203DDA" w:rsidP="00E976C5">
      <w:pPr>
        <w:spacing w:after="0"/>
        <w:jc w:val="both"/>
        <w:rPr>
          <w:rFonts w:ascii="Times New Roman" w:hAnsi="Times New Roman"/>
          <w:sz w:val="24"/>
          <w:szCs w:val="24"/>
        </w:rPr>
      </w:pPr>
    </w:p>
    <w:p w14:paraId="195F113C" w14:textId="77777777" w:rsidR="00E976C5" w:rsidRPr="006D0E52" w:rsidRDefault="00E976C5" w:rsidP="00E976C5">
      <w:pPr>
        <w:spacing w:after="0"/>
        <w:jc w:val="both"/>
        <w:rPr>
          <w:rFonts w:ascii="Times New Roman" w:hAnsi="Times New Roman"/>
          <w:b/>
          <w:sz w:val="24"/>
          <w:szCs w:val="24"/>
        </w:rPr>
      </w:pPr>
      <w:r w:rsidRPr="006D0E52">
        <w:rPr>
          <w:rFonts w:ascii="Times New Roman" w:hAnsi="Times New Roman"/>
          <w:sz w:val="24"/>
          <w:szCs w:val="24"/>
        </w:rPr>
        <w:br w:type="page"/>
      </w:r>
    </w:p>
    <w:p w14:paraId="6F24F20D" w14:textId="77777777" w:rsidR="00E976C5" w:rsidRPr="006D0E52" w:rsidRDefault="00E976C5" w:rsidP="00E976C5">
      <w:pPr>
        <w:contextualSpacing/>
        <w:jc w:val="center"/>
        <w:rPr>
          <w:rFonts w:ascii="Times New Roman" w:hAnsi="Times New Roman"/>
          <w:b/>
          <w:sz w:val="24"/>
          <w:szCs w:val="24"/>
        </w:rPr>
      </w:pPr>
      <w:r w:rsidRPr="006D0E52">
        <w:rPr>
          <w:rFonts w:ascii="Times New Roman" w:hAnsi="Times New Roman"/>
          <w:b/>
          <w:sz w:val="24"/>
          <w:szCs w:val="24"/>
        </w:rPr>
        <w:lastRenderedPageBreak/>
        <w:t xml:space="preserve">4. КОНТРОЛЬ И ОЦЕНКА РЕЗУЛЬТАТОВ ОСВОЕНИЯ  </w:t>
      </w:r>
    </w:p>
    <w:p w14:paraId="7766D2F5" w14:textId="77777777" w:rsidR="00E976C5" w:rsidRPr="006D0E52" w:rsidRDefault="00E976C5" w:rsidP="00E976C5">
      <w:pPr>
        <w:contextualSpacing/>
        <w:jc w:val="center"/>
        <w:rPr>
          <w:rFonts w:ascii="Times New Roman" w:hAnsi="Times New Roman"/>
          <w:b/>
          <w:sz w:val="24"/>
          <w:szCs w:val="24"/>
        </w:rPr>
      </w:pPr>
      <w:r w:rsidRPr="006D0E52">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3175"/>
        <w:gridCol w:w="2596"/>
      </w:tblGrid>
      <w:tr w:rsidR="00E976C5" w:rsidRPr="006D0E52" w14:paraId="4DA12D68" w14:textId="77777777" w:rsidTr="00E976C5">
        <w:tc>
          <w:tcPr>
            <w:tcW w:w="1912" w:type="pct"/>
          </w:tcPr>
          <w:p w14:paraId="3EB7F31F"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Результаты обучения</w:t>
            </w:r>
          </w:p>
        </w:tc>
        <w:tc>
          <w:tcPr>
            <w:tcW w:w="1699" w:type="pct"/>
          </w:tcPr>
          <w:p w14:paraId="31F6B851"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Критерии оценки</w:t>
            </w:r>
          </w:p>
        </w:tc>
        <w:tc>
          <w:tcPr>
            <w:tcW w:w="1389" w:type="pct"/>
          </w:tcPr>
          <w:p w14:paraId="6109BCE9"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
                <w:bCs/>
                <w:sz w:val="24"/>
                <w:szCs w:val="24"/>
              </w:rPr>
              <w:t>Формы и методы оценки</w:t>
            </w:r>
          </w:p>
        </w:tc>
      </w:tr>
      <w:tr w:rsidR="00E976C5" w:rsidRPr="006D0E52" w14:paraId="5EF51AC3" w14:textId="77777777" w:rsidTr="00E976C5">
        <w:tc>
          <w:tcPr>
            <w:tcW w:w="1912" w:type="pct"/>
          </w:tcPr>
          <w:p w14:paraId="3B57C4CD"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Уо 01.01</w:t>
            </w:r>
            <w:r w:rsidRPr="006D0E52">
              <w:rPr>
                <w:rFonts w:ascii="Times New Roman" w:hAnsi="Times New Roman"/>
                <w:bCs/>
                <w:sz w:val="24"/>
                <w:szCs w:val="24"/>
              </w:rPr>
              <w:tab/>
              <w:t xml:space="preserve">Умения: распознавать задачу и/или проблему </w:t>
            </w:r>
          </w:p>
          <w:p w14:paraId="3125B408"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в профессиональном и/или социальном контексте;</w:t>
            </w:r>
          </w:p>
          <w:p w14:paraId="0E785C4B"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Уо 01.02</w:t>
            </w:r>
            <w:r w:rsidRPr="006D0E52">
              <w:rPr>
                <w:rFonts w:ascii="Times New Roman" w:hAnsi="Times New Roman"/>
                <w:bCs/>
                <w:sz w:val="24"/>
                <w:szCs w:val="24"/>
              </w:rPr>
              <w:tab/>
              <w:t xml:space="preserve">анализировать задачу и/или проблему и выделять её составные части; </w:t>
            </w:r>
          </w:p>
          <w:p w14:paraId="3A79645D"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Уо 01.03</w:t>
            </w:r>
            <w:r w:rsidRPr="006D0E52">
              <w:rPr>
                <w:rFonts w:ascii="Times New Roman" w:hAnsi="Times New Roman"/>
                <w:bCs/>
                <w:sz w:val="24"/>
                <w:szCs w:val="24"/>
              </w:rPr>
              <w:tab/>
              <w:t>определять этапы решения задачи;</w:t>
            </w:r>
          </w:p>
          <w:p w14:paraId="5E0C29B0"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Уо 01.04</w:t>
            </w:r>
            <w:r w:rsidRPr="006D0E52">
              <w:rPr>
                <w:rFonts w:ascii="Times New Roman" w:hAnsi="Times New Roman"/>
                <w:bCs/>
                <w:sz w:val="24"/>
                <w:szCs w:val="24"/>
              </w:rPr>
              <w:tab/>
              <w:t>выявлять и эффективно искать информацию, необходимую для решения задачи и/или проблемы;</w:t>
            </w:r>
          </w:p>
          <w:p w14:paraId="13A81FFA"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Уо 01.05</w:t>
            </w:r>
            <w:r w:rsidRPr="006D0E52">
              <w:rPr>
                <w:rFonts w:ascii="Times New Roman" w:hAnsi="Times New Roman"/>
                <w:bCs/>
                <w:sz w:val="24"/>
                <w:szCs w:val="24"/>
              </w:rPr>
              <w:tab/>
              <w:t xml:space="preserve">составлять план действия; </w:t>
            </w:r>
          </w:p>
          <w:p w14:paraId="33DF87E6"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Уо 01.06</w:t>
            </w:r>
            <w:r w:rsidRPr="006D0E52">
              <w:rPr>
                <w:rFonts w:ascii="Times New Roman" w:hAnsi="Times New Roman"/>
                <w:bCs/>
                <w:sz w:val="24"/>
                <w:szCs w:val="24"/>
              </w:rPr>
              <w:tab/>
              <w:t>определять необходимые ресурсы;</w:t>
            </w:r>
          </w:p>
          <w:p w14:paraId="216D405F"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Уо 01.07</w:t>
            </w:r>
            <w:r w:rsidRPr="006D0E52">
              <w:rPr>
                <w:rFonts w:ascii="Times New Roman" w:hAnsi="Times New Roman"/>
                <w:bCs/>
                <w:sz w:val="24"/>
                <w:szCs w:val="24"/>
              </w:rPr>
              <w:tab/>
              <w:t xml:space="preserve">владеть актуальными методами работы </w:t>
            </w:r>
          </w:p>
          <w:p w14:paraId="774B50BA"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в профессиональной и смежных сферах;</w:t>
            </w:r>
          </w:p>
          <w:p w14:paraId="1F64F612"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Уо 01.08</w:t>
            </w:r>
            <w:r w:rsidRPr="006D0E52">
              <w:rPr>
                <w:rFonts w:ascii="Times New Roman" w:hAnsi="Times New Roman"/>
                <w:bCs/>
                <w:sz w:val="24"/>
                <w:szCs w:val="24"/>
              </w:rPr>
              <w:tab/>
              <w:t>реализовывать составленный план;</w:t>
            </w:r>
          </w:p>
          <w:p w14:paraId="7F40C5CF"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Уо 01.09</w:t>
            </w:r>
            <w:r w:rsidRPr="006D0E52">
              <w:rPr>
                <w:rFonts w:ascii="Times New Roman" w:hAnsi="Times New Roman"/>
                <w:bCs/>
                <w:sz w:val="24"/>
                <w:szCs w:val="24"/>
              </w:rPr>
              <w:tab/>
              <w:t>оценивать результат и последствия своих действий (самостоятельно или с помощью наставника)</w:t>
            </w:r>
          </w:p>
          <w:p w14:paraId="72F19C05"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Зо 01.01</w:t>
            </w:r>
            <w:r w:rsidRPr="006D0E52">
              <w:rPr>
                <w:rFonts w:ascii="Times New Roman" w:hAnsi="Times New Roman"/>
                <w:bCs/>
                <w:sz w:val="24"/>
                <w:szCs w:val="24"/>
              </w:rPr>
              <w:tab/>
              <w:t xml:space="preserve">Знания: актуальный профессиональный </w:t>
            </w:r>
          </w:p>
          <w:p w14:paraId="39FB558A"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 xml:space="preserve">и социальный контекст, в котором приходится работать и жить; </w:t>
            </w:r>
          </w:p>
          <w:p w14:paraId="7A0D745C"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Зо 01.02</w:t>
            </w:r>
            <w:r w:rsidRPr="006D0E52">
              <w:rPr>
                <w:rFonts w:ascii="Times New Roman" w:hAnsi="Times New Roman"/>
                <w:bCs/>
                <w:sz w:val="24"/>
                <w:szCs w:val="24"/>
              </w:rPr>
              <w:tab/>
              <w:t xml:space="preserve">основные источники информации </w:t>
            </w:r>
          </w:p>
          <w:p w14:paraId="7135D678"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 xml:space="preserve">и ресурсы для решения задач и проблем </w:t>
            </w:r>
          </w:p>
          <w:p w14:paraId="3971ACE9"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в профессиональном и/или социальном контексте;</w:t>
            </w:r>
          </w:p>
          <w:p w14:paraId="59032F19"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lastRenderedPageBreak/>
              <w:t>Зо 01.03</w:t>
            </w:r>
            <w:r w:rsidRPr="006D0E52">
              <w:rPr>
                <w:rFonts w:ascii="Times New Roman" w:hAnsi="Times New Roman"/>
                <w:bCs/>
                <w:sz w:val="24"/>
                <w:szCs w:val="24"/>
              </w:rPr>
              <w:tab/>
              <w:t xml:space="preserve">алгоритмы выполнения работ в профессиональной </w:t>
            </w:r>
          </w:p>
          <w:p w14:paraId="6A32C4B8"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 xml:space="preserve">и смежных областях; </w:t>
            </w:r>
          </w:p>
          <w:p w14:paraId="38B1C39A"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Зо 01.04</w:t>
            </w:r>
            <w:r w:rsidRPr="006D0E52">
              <w:rPr>
                <w:rFonts w:ascii="Times New Roman" w:hAnsi="Times New Roman"/>
                <w:bCs/>
                <w:sz w:val="24"/>
                <w:szCs w:val="24"/>
              </w:rPr>
              <w:tab/>
              <w:t>методы работы в профессиональной и смежных сферах;</w:t>
            </w:r>
          </w:p>
          <w:p w14:paraId="16A9AEFC"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Зо 01.05</w:t>
            </w:r>
            <w:r w:rsidRPr="006D0E52">
              <w:rPr>
                <w:rFonts w:ascii="Times New Roman" w:hAnsi="Times New Roman"/>
                <w:bCs/>
                <w:sz w:val="24"/>
                <w:szCs w:val="24"/>
              </w:rPr>
              <w:tab/>
              <w:t xml:space="preserve">структуру плана для решения задач; </w:t>
            </w:r>
          </w:p>
          <w:p w14:paraId="06AAAA54"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Зо 01.06</w:t>
            </w:r>
            <w:r w:rsidRPr="006D0E52">
              <w:rPr>
                <w:rFonts w:ascii="Times New Roman" w:hAnsi="Times New Roman"/>
                <w:bCs/>
                <w:sz w:val="24"/>
                <w:szCs w:val="24"/>
              </w:rPr>
              <w:tab/>
              <w:t>порядок оценки результатов решения задач профессиональной деятельности</w:t>
            </w:r>
          </w:p>
          <w:p w14:paraId="5C551581" w14:textId="77777777" w:rsidR="00E976C5" w:rsidRPr="006D0E52" w:rsidRDefault="00E976C5" w:rsidP="00E976C5">
            <w:pPr>
              <w:rPr>
                <w:sz w:val="24"/>
                <w:szCs w:val="24"/>
              </w:rPr>
            </w:pPr>
            <w:r w:rsidRPr="006D0E52">
              <w:rPr>
                <w:rFonts w:ascii="Times New Roman" w:hAnsi="Times New Roman"/>
                <w:bCs/>
                <w:iCs/>
                <w:sz w:val="24"/>
                <w:szCs w:val="24"/>
              </w:rPr>
              <w:t xml:space="preserve">Уо 04.01 </w:t>
            </w:r>
            <w:r w:rsidRPr="006D0E52">
              <w:rPr>
                <w:rFonts w:ascii="Times New Roman" w:hAnsi="Times New Roman"/>
                <w:bCs/>
                <w:iCs/>
                <w:spacing w:val="-4"/>
                <w:sz w:val="24"/>
                <w:szCs w:val="24"/>
              </w:rPr>
              <w:t xml:space="preserve">Умения: </w:t>
            </w:r>
            <w:r w:rsidRPr="006D0E52">
              <w:rPr>
                <w:rFonts w:ascii="Times New Roman" w:hAnsi="Times New Roman"/>
                <w:bCs/>
                <w:spacing w:val="-4"/>
                <w:sz w:val="24"/>
                <w:szCs w:val="24"/>
              </w:rPr>
              <w:t xml:space="preserve">организовывать работу коллектива </w:t>
            </w:r>
            <w:r w:rsidRPr="006D0E52">
              <w:rPr>
                <w:rFonts w:ascii="Times New Roman" w:hAnsi="Times New Roman"/>
                <w:bCs/>
                <w:spacing w:val="-4"/>
                <w:sz w:val="24"/>
                <w:szCs w:val="24"/>
              </w:rPr>
              <w:br/>
              <w:t>и команды;</w:t>
            </w:r>
            <w:r w:rsidRPr="006D0E52">
              <w:rPr>
                <w:rFonts w:ascii="Times New Roman" w:hAnsi="Times New Roman"/>
                <w:bCs/>
                <w:spacing w:val="-4"/>
                <w:sz w:val="24"/>
                <w:szCs w:val="24"/>
              </w:rPr>
              <w:br/>
            </w:r>
            <w:r w:rsidRPr="006D0E52">
              <w:rPr>
                <w:rFonts w:ascii="Times New Roman" w:hAnsi="Times New Roman"/>
                <w:bCs/>
                <w:iCs/>
                <w:sz w:val="24"/>
                <w:szCs w:val="24"/>
              </w:rPr>
              <w:t xml:space="preserve">Уо 04.02 </w:t>
            </w:r>
            <w:r w:rsidRPr="006D0E52">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r w:rsidRPr="006D0E52">
              <w:rPr>
                <w:rFonts w:ascii="Times New Roman" w:hAnsi="Times New Roman"/>
                <w:bCs/>
                <w:spacing w:val="-4"/>
                <w:sz w:val="24"/>
                <w:szCs w:val="24"/>
              </w:rPr>
              <w:br/>
            </w:r>
            <w:r w:rsidRPr="006D0E52">
              <w:rPr>
                <w:rFonts w:ascii="Times New Roman" w:hAnsi="Times New Roman"/>
                <w:bCs/>
                <w:iCs/>
                <w:sz w:val="24"/>
                <w:szCs w:val="24"/>
              </w:rPr>
              <w:t xml:space="preserve">Зо 04.01 Знания: </w:t>
            </w:r>
            <w:r w:rsidRPr="006D0E52">
              <w:rPr>
                <w:rFonts w:ascii="Times New Roman" w:hAnsi="Times New Roman"/>
                <w:bCs/>
                <w:sz w:val="24"/>
                <w:szCs w:val="24"/>
              </w:rPr>
              <w:t>психологические основы деятельности коллектива, психологические особенности личности;</w:t>
            </w:r>
            <w:r w:rsidRPr="006D0E52">
              <w:rPr>
                <w:rFonts w:ascii="Times New Roman" w:hAnsi="Times New Roman"/>
                <w:bCs/>
                <w:sz w:val="24"/>
                <w:szCs w:val="24"/>
              </w:rPr>
              <w:br/>
            </w:r>
            <w:r w:rsidRPr="006D0E52">
              <w:rPr>
                <w:rFonts w:ascii="Times New Roman" w:hAnsi="Times New Roman"/>
                <w:bCs/>
                <w:iCs/>
                <w:sz w:val="24"/>
                <w:szCs w:val="24"/>
              </w:rPr>
              <w:t xml:space="preserve">Зо 04.02 </w:t>
            </w:r>
            <w:r w:rsidRPr="006D0E52">
              <w:rPr>
                <w:rFonts w:ascii="Times New Roman" w:hAnsi="Times New Roman"/>
                <w:bCs/>
                <w:sz w:val="24"/>
                <w:szCs w:val="24"/>
              </w:rPr>
              <w:t>основы проектной деятельности</w:t>
            </w:r>
            <w:r w:rsidRPr="006D0E52">
              <w:rPr>
                <w:rFonts w:ascii="Times New Roman" w:hAnsi="Times New Roman"/>
                <w:bCs/>
                <w:sz w:val="24"/>
                <w:szCs w:val="24"/>
              </w:rPr>
              <w:br/>
              <w:t>основы проектной деятельности</w:t>
            </w:r>
            <w:r w:rsidRPr="006D0E52">
              <w:rPr>
                <w:sz w:val="24"/>
                <w:szCs w:val="24"/>
              </w:rPr>
              <w:br/>
            </w:r>
            <w:r w:rsidRPr="006D0E52">
              <w:rPr>
                <w:rFonts w:ascii="Times New Roman" w:hAnsi="Times New Roman"/>
                <w:bCs/>
                <w:iCs/>
                <w:sz w:val="24"/>
                <w:szCs w:val="24"/>
              </w:rPr>
              <w:t xml:space="preserve">Уо 07.01 Умения: соблюдать нормы экологической безопасности; </w:t>
            </w:r>
            <w:r w:rsidRPr="006D0E52">
              <w:rPr>
                <w:sz w:val="24"/>
                <w:szCs w:val="24"/>
              </w:rPr>
              <w:br/>
            </w:r>
            <w:r w:rsidRPr="006D0E52">
              <w:rPr>
                <w:rFonts w:ascii="Times New Roman" w:hAnsi="Times New Roman"/>
                <w:bCs/>
                <w:iCs/>
                <w:sz w:val="24"/>
                <w:szCs w:val="24"/>
              </w:rPr>
              <w:t>Уо 07.02 определять направления ресурсосбережения в рамках профессиональной деятельности по профессии (специальности),</w:t>
            </w:r>
            <w:r w:rsidRPr="006D0E52">
              <w:rPr>
                <w:rFonts w:ascii="Times New Roman" w:hAnsi="Times New Roman"/>
                <w:sz w:val="24"/>
                <w:szCs w:val="24"/>
              </w:rPr>
              <w:t xml:space="preserve"> </w:t>
            </w:r>
            <w:r w:rsidRPr="006D0E52">
              <w:rPr>
                <w:rFonts w:ascii="Times New Roman" w:hAnsi="Times New Roman"/>
                <w:bCs/>
                <w:sz w:val="24"/>
                <w:szCs w:val="24"/>
              </w:rPr>
              <w:t>осуществлять работу с соблюдением принципов бережливого производства;</w:t>
            </w:r>
            <w:r w:rsidRPr="006D0E52">
              <w:rPr>
                <w:sz w:val="24"/>
                <w:szCs w:val="24"/>
              </w:rPr>
              <w:br/>
            </w:r>
            <w:r w:rsidRPr="006D0E52">
              <w:rPr>
                <w:rFonts w:ascii="Times New Roman" w:hAnsi="Times New Roman"/>
                <w:bCs/>
                <w:iCs/>
                <w:sz w:val="24"/>
                <w:szCs w:val="24"/>
              </w:rPr>
              <w:t>Зо 07.01 Знания: правила экологической безопасности при ведении профессиональной деятельности</w:t>
            </w:r>
            <w:r w:rsidRPr="006D0E52">
              <w:rPr>
                <w:sz w:val="24"/>
                <w:szCs w:val="24"/>
              </w:rPr>
              <w:br/>
            </w:r>
            <w:r w:rsidRPr="006D0E52">
              <w:rPr>
                <w:rFonts w:ascii="Times New Roman" w:hAnsi="Times New Roman"/>
                <w:bCs/>
                <w:iCs/>
                <w:sz w:val="24"/>
                <w:szCs w:val="24"/>
              </w:rPr>
              <w:t xml:space="preserve">Зо 07.02 основные ресурсы, </w:t>
            </w:r>
            <w:r w:rsidRPr="006D0E52">
              <w:rPr>
                <w:rFonts w:ascii="Times New Roman" w:hAnsi="Times New Roman"/>
                <w:bCs/>
                <w:iCs/>
                <w:sz w:val="24"/>
                <w:szCs w:val="24"/>
              </w:rPr>
              <w:lastRenderedPageBreak/>
              <w:t>задействованные в профессиональной деятельности</w:t>
            </w:r>
            <w:r w:rsidRPr="006D0E52">
              <w:rPr>
                <w:sz w:val="24"/>
                <w:szCs w:val="24"/>
              </w:rPr>
              <w:br/>
            </w:r>
            <w:r w:rsidRPr="006D0E52">
              <w:rPr>
                <w:rFonts w:ascii="Times New Roman" w:hAnsi="Times New Roman"/>
                <w:bCs/>
                <w:iCs/>
                <w:sz w:val="24"/>
                <w:szCs w:val="24"/>
              </w:rPr>
              <w:t>Зо 07.03 пути обеспечения ресурсосбережения</w:t>
            </w:r>
            <w:r w:rsidRPr="006D0E52">
              <w:rPr>
                <w:sz w:val="24"/>
                <w:szCs w:val="24"/>
              </w:rPr>
              <w:br/>
            </w:r>
            <w:r w:rsidRPr="006D0E52">
              <w:rPr>
                <w:rFonts w:ascii="Times New Roman" w:hAnsi="Times New Roman"/>
                <w:bCs/>
                <w:iCs/>
                <w:sz w:val="24"/>
                <w:szCs w:val="24"/>
              </w:rPr>
              <w:t>Зо 07.04 принципы бережливого производства</w:t>
            </w:r>
            <w:r w:rsidRPr="006D0E52">
              <w:rPr>
                <w:rFonts w:ascii="Times New Roman" w:hAnsi="Times New Roman"/>
                <w:bCs/>
                <w:iCs/>
                <w:sz w:val="24"/>
                <w:szCs w:val="24"/>
              </w:rPr>
              <w:br/>
              <w:t>Уо 09.01 Умения:</w:t>
            </w:r>
            <w:r w:rsidRPr="006D0E52">
              <w:rPr>
                <w:rFonts w:ascii="Times New Roman" w:hAnsi="Times New Roman"/>
                <w:iCs/>
                <w:sz w:val="24"/>
                <w:szCs w:val="24"/>
              </w:rPr>
              <w:t xml:space="preserve"> понимать общий смысл устройства сети интернет;</w:t>
            </w:r>
            <w:r w:rsidRPr="006D0E52">
              <w:rPr>
                <w:sz w:val="24"/>
                <w:szCs w:val="24"/>
              </w:rPr>
              <w:br/>
            </w:r>
            <w:r w:rsidRPr="006D0E52">
              <w:rPr>
                <w:rFonts w:ascii="Times New Roman" w:hAnsi="Times New Roman"/>
                <w:bCs/>
                <w:iCs/>
                <w:sz w:val="24"/>
                <w:szCs w:val="24"/>
              </w:rPr>
              <w:t xml:space="preserve">Уо 09.02 </w:t>
            </w:r>
            <w:r w:rsidRPr="006D0E52">
              <w:rPr>
                <w:rFonts w:ascii="Times New Roman" w:hAnsi="Times New Roman"/>
                <w:iCs/>
                <w:sz w:val="24"/>
                <w:szCs w:val="24"/>
              </w:rPr>
              <w:t>создавать простые информационные представления о проделанной работе;</w:t>
            </w:r>
            <w:r w:rsidRPr="006D0E52">
              <w:rPr>
                <w:sz w:val="24"/>
                <w:szCs w:val="24"/>
              </w:rPr>
              <w:br/>
            </w:r>
            <w:r w:rsidRPr="006D0E52">
              <w:rPr>
                <w:rFonts w:ascii="Times New Roman" w:hAnsi="Times New Roman"/>
                <w:bCs/>
                <w:iCs/>
                <w:sz w:val="24"/>
                <w:szCs w:val="24"/>
              </w:rPr>
              <w:t>Зо 09.01</w:t>
            </w:r>
            <w:r w:rsidRPr="006D0E52">
              <w:rPr>
                <w:sz w:val="24"/>
                <w:szCs w:val="24"/>
              </w:rPr>
              <w:t xml:space="preserve"> </w:t>
            </w:r>
            <w:r w:rsidRPr="006D0E52">
              <w:rPr>
                <w:rFonts w:ascii="Times New Roman" w:hAnsi="Times New Roman"/>
                <w:bCs/>
                <w:iCs/>
                <w:sz w:val="24"/>
                <w:szCs w:val="24"/>
              </w:rPr>
              <w:t xml:space="preserve">Знания: </w:t>
            </w:r>
            <w:r w:rsidRPr="006D0E52">
              <w:rPr>
                <w:rFonts w:ascii="Times New Roman" w:hAnsi="Times New Roman"/>
                <w:iCs/>
                <w:sz w:val="24"/>
                <w:szCs w:val="24"/>
              </w:rPr>
              <w:t>основные виды и процедуры обработки информации;</w:t>
            </w:r>
            <w:r w:rsidRPr="006D0E52">
              <w:rPr>
                <w:sz w:val="24"/>
                <w:szCs w:val="24"/>
              </w:rPr>
              <w:br/>
            </w:r>
            <w:r w:rsidRPr="006D0E52">
              <w:rPr>
                <w:rFonts w:ascii="Times New Roman" w:hAnsi="Times New Roman"/>
                <w:bCs/>
                <w:iCs/>
                <w:sz w:val="24"/>
                <w:szCs w:val="24"/>
              </w:rPr>
              <w:t>Зо 09.02</w:t>
            </w:r>
            <w:r w:rsidRPr="006D0E52">
              <w:rPr>
                <w:sz w:val="24"/>
                <w:szCs w:val="24"/>
              </w:rPr>
              <w:t xml:space="preserve"> </w:t>
            </w:r>
            <w:r w:rsidRPr="006D0E52">
              <w:rPr>
                <w:rFonts w:ascii="Times New Roman" w:hAnsi="Times New Roman"/>
                <w:iCs/>
                <w:sz w:val="24"/>
                <w:szCs w:val="24"/>
              </w:rPr>
              <w:t>основы правила пользования программным обеспечением используемого оборудования</w:t>
            </w:r>
          </w:p>
          <w:p w14:paraId="4726F085" w14:textId="77777777" w:rsidR="00E976C5" w:rsidRPr="006D0E52" w:rsidRDefault="00E976C5" w:rsidP="00E976C5">
            <w:pPr>
              <w:rPr>
                <w:sz w:val="24"/>
                <w:szCs w:val="24"/>
              </w:rPr>
            </w:pPr>
          </w:p>
          <w:p w14:paraId="3BE6056B" w14:textId="77777777" w:rsidR="00E976C5" w:rsidRPr="006D0E52" w:rsidRDefault="00E976C5" w:rsidP="00E976C5">
            <w:pPr>
              <w:spacing w:after="0"/>
              <w:rPr>
                <w:rFonts w:ascii="Times New Roman" w:hAnsi="Times New Roman"/>
                <w:bCs/>
                <w:sz w:val="24"/>
                <w:szCs w:val="24"/>
              </w:rPr>
            </w:pPr>
          </w:p>
        </w:tc>
        <w:tc>
          <w:tcPr>
            <w:tcW w:w="1699" w:type="pct"/>
          </w:tcPr>
          <w:p w14:paraId="026AB151"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lastRenderedPageBreak/>
              <w:t>Рационально использует документацию для выполнения технологического процесса;</w:t>
            </w:r>
            <w:r w:rsidRPr="006D0E52">
              <w:rPr>
                <w:rFonts w:ascii="Times New Roman" w:hAnsi="Times New Roman"/>
                <w:bCs/>
                <w:sz w:val="24"/>
                <w:szCs w:val="24"/>
              </w:rPr>
              <w:br/>
              <w:t>Демонстрирует владение терминологией и использование в процессе обучения;</w:t>
            </w:r>
            <w:r w:rsidRPr="006D0E52">
              <w:rPr>
                <w:rFonts w:ascii="Times New Roman" w:hAnsi="Times New Roman"/>
                <w:bCs/>
                <w:sz w:val="24"/>
                <w:szCs w:val="24"/>
              </w:rPr>
              <w:br/>
              <w:t>Использует основные положения для</w:t>
            </w:r>
          </w:p>
          <w:p w14:paraId="522122ED"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выполнения практических работ;</w:t>
            </w:r>
            <w:r w:rsidRPr="006D0E52">
              <w:rPr>
                <w:rFonts w:ascii="Times New Roman" w:hAnsi="Times New Roman"/>
                <w:bCs/>
                <w:sz w:val="24"/>
                <w:szCs w:val="24"/>
              </w:rPr>
              <w:br/>
              <w:t>Использует документацию для выполнения</w:t>
            </w:r>
          </w:p>
          <w:p w14:paraId="5C45C846"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качественной продукции;</w:t>
            </w:r>
            <w:r w:rsidRPr="006D0E52">
              <w:rPr>
                <w:rFonts w:ascii="Times New Roman" w:hAnsi="Times New Roman"/>
                <w:bCs/>
                <w:sz w:val="24"/>
                <w:szCs w:val="24"/>
              </w:rPr>
              <w:br/>
              <w:t>Использует имеющиеся знания для</w:t>
            </w:r>
          </w:p>
          <w:p w14:paraId="7C20FEAA"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повышения качества продукции;</w:t>
            </w:r>
            <w:r w:rsidRPr="006D0E52">
              <w:rPr>
                <w:rFonts w:ascii="Times New Roman" w:hAnsi="Times New Roman"/>
                <w:bCs/>
                <w:sz w:val="24"/>
                <w:szCs w:val="24"/>
              </w:rPr>
              <w:br/>
              <w:t>Использует основные положения метрологии,</w:t>
            </w:r>
          </w:p>
          <w:p w14:paraId="18D6CCC7"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стандартизации и сертификации в технической</w:t>
            </w:r>
          </w:p>
          <w:p w14:paraId="037A9C14"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документации;</w:t>
            </w:r>
          </w:p>
          <w:p w14:paraId="11C25E12"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Демонстрирует правильное оформление технологической и технической документации в соответствии с действующей нормативной базой.</w:t>
            </w:r>
            <w:r w:rsidRPr="006D0E52">
              <w:rPr>
                <w:rFonts w:ascii="Times New Roman" w:hAnsi="Times New Roman"/>
                <w:bCs/>
                <w:sz w:val="24"/>
                <w:szCs w:val="24"/>
              </w:rPr>
              <w:br/>
              <w:t>Использует справочную и техническую</w:t>
            </w:r>
          </w:p>
          <w:p w14:paraId="689F91DB"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литературу, ГОСТ для определения вида</w:t>
            </w:r>
          </w:p>
          <w:p w14:paraId="4CAB7D09"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материала, способного работать в заданных</w:t>
            </w:r>
          </w:p>
          <w:p w14:paraId="69E8B37C"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условиях эксплуатации;</w:t>
            </w:r>
            <w:r w:rsidRPr="006D0E52">
              <w:rPr>
                <w:rFonts w:ascii="Times New Roman" w:hAnsi="Times New Roman"/>
                <w:bCs/>
                <w:sz w:val="24"/>
                <w:szCs w:val="24"/>
              </w:rPr>
              <w:br/>
              <w:t>Правильно осуществляет подбор технической и</w:t>
            </w:r>
          </w:p>
          <w:p w14:paraId="1F3A877F" w14:textId="77777777" w:rsidR="00E976C5" w:rsidRPr="006D0E52" w:rsidRDefault="00E976C5" w:rsidP="00E976C5">
            <w:pPr>
              <w:spacing w:after="0"/>
              <w:rPr>
                <w:rFonts w:ascii="Times New Roman" w:hAnsi="Times New Roman"/>
                <w:b/>
                <w:bCs/>
                <w:sz w:val="24"/>
                <w:szCs w:val="24"/>
              </w:rPr>
            </w:pPr>
            <w:r w:rsidRPr="006D0E52">
              <w:rPr>
                <w:rFonts w:ascii="Times New Roman" w:hAnsi="Times New Roman"/>
                <w:bCs/>
                <w:sz w:val="24"/>
                <w:szCs w:val="24"/>
              </w:rPr>
              <w:lastRenderedPageBreak/>
              <w:t>технологической документации к основным видам услуг и процессов.</w:t>
            </w:r>
          </w:p>
        </w:tc>
        <w:tc>
          <w:tcPr>
            <w:tcW w:w="1389" w:type="pct"/>
          </w:tcPr>
          <w:p w14:paraId="236CD8BF"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lastRenderedPageBreak/>
              <w:t>Экспертная оценка результатов деятельности обучающегося при выполнении и защите результатов</w:t>
            </w:r>
          </w:p>
          <w:p w14:paraId="21C3E76A"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 xml:space="preserve">практических занятий и лабораторных работ, </w:t>
            </w:r>
          </w:p>
          <w:p w14:paraId="739180AE"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выполнении самостоятельных</w:t>
            </w:r>
          </w:p>
          <w:p w14:paraId="300295BD"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работ, тестирования, контрольных</w:t>
            </w:r>
          </w:p>
          <w:p w14:paraId="6E373751"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 xml:space="preserve">работ и других видов текущего контроля, </w:t>
            </w:r>
          </w:p>
          <w:p w14:paraId="57521F74"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Зачет</w:t>
            </w:r>
            <w:r w:rsidRPr="006D0E52">
              <w:rPr>
                <w:rFonts w:ascii="Times New Roman" w:hAnsi="Times New Roman"/>
                <w:bCs/>
                <w:sz w:val="24"/>
                <w:szCs w:val="24"/>
              </w:rPr>
              <w:br/>
              <w:t>Экспертная оценка результатов деятельности обучающегося при выполнении и защите результатов</w:t>
            </w:r>
          </w:p>
          <w:p w14:paraId="048D76E4"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проектной работы,</w:t>
            </w:r>
          </w:p>
          <w:p w14:paraId="4216C2D3"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наблюдении в процессе практических занятий,</w:t>
            </w:r>
          </w:p>
          <w:p w14:paraId="7E3CE2C1" w14:textId="77777777" w:rsidR="00E976C5" w:rsidRPr="006D0E52" w:rsidRDefault="00E976C5" w:rsidP="00E976C5">
            <w:pPr>
              <w:spacing w:after="0"/>
              <w:rPr>
                <w:rFonts w:ascii="Times New Roman" w:hAnsi="Times New Roman"/>
                <w:bCs/>
                <w:sz w:val="24"/>
                <w:szCs w:val="24"/>
              </w:rPr>
            </w:pPr>
            <w:r w:rsidRPr="006D0E52">
              <w:rPr>
                <w:rFonts w:ascii="Times New Roman" w:hAnsi="Times New Roman"/>
                <w:bCs/>
                <w:sz w:val="24"/>
                <w:szCs w:val="24"/>
              </w:rPr>
              <w:t>Зачет</w:t>
            </w:r>
          </w:p>
          <w:p w14:paraId="00D3F89C" w14:textId="77777777" w:rsidR="00E976C5" w:rsidRPr="006D0E52" w:rsidRDefault="00E976C5" w:rsidP="00E976C5">
            <w:pPr>
              <w:spacing w:after="0"/>
              <w:rPr>
                <w:rFonts w:ascii="Times New Roman" w:hAnsi="Times New Roman"/>
                <w:b/>
                <w:bCs/>
                <w:sz w:val="24"/>
                <w:szCs w:val="24"/>
              </w:rPr>
            </w:pPr>
          </w:p>
        </w:tc>
      </w:tr>
    </w:tbl>
    <w:p w14:paraId="7C109D7A" w14:textId="44A1396B" w:rsidR="00E976C5" w:rsidRDefault="00E976C5" w:rsidP="00E976C5">
      <w:pPr>
        <w:jc w:val="right"/>
        <w:rPr>
          <w:rFonts w:ascii="Times New Roman" w:hAnsi="Times New Roman"/>
          <w:b/>
          <w:sz w:val="24"/>
          <w:szCs w:val="24"/>
        </w:rPr>
      </w:pPr>
    </w:p>
    <w:p w14:paraId="5715D542" w14:textId="77777777" w:rsidR="00986384" w:rsidRDefault="00986384" w:rsidP="00E976C5">
      <w:pPr>
        <w:jc w:val="right"/>
        <w:rPr>
          <w:rFonts w:ascii="Times New Roman" w:hAnsi="Times New Roman"/>
          <w:b/>
          <w:sz w:val="24"/>
          <w:szCs w:val="24"/>
        </w:rPr>
        <w:sectPr w:rsidR="00986384" w:rsidSect="00E976C5">
          <w:headerReference w:type="default" r:id="rId50"/>
          <w:pgSz w:w="11906" w:h="16838"/>
          <w:pgMar w:top="1134" w:right="850" w:bottom="284" w:left="1701" w:header="708" w:footer="708" w:gutter="0"/>
          <w:cols w:space="720"/>
          <w:titlePg/>
          <w:docGrid w:linePitch="299"/>
        </w:sectPr>
      </w:pPr>
    </w:p>
    <w:p w14:paraId="5E1DE1C9" w14:textId="77777777" w:rsidR="00E976C5" w:rsidRPr="00203DDA" w:rsidRDefault="00E976C5" w:rsidP="00E976C5">
      <w:pPr>
        <w:pStyle w:val="afffffe"/>
        <w:jc w:val="right"/>
      </w:pPr>
      <w:r w:rsidRPr="00203DDA">
        <w:lastRenderedPageBreak/>
        <w:t>Приложение 3.14</w:t>
      </w:r>
    </w:p>
    <w:p w14:paraId="3B6BC1FF" w14:textId="110C1F45" w:rsidR="00E976C5" w:rsidRPr="00551871" w:rsidRDefault="00E976C5" w:rsidP="00E976C5">
      <w:pPr>
        <w:spacing w:after="0"/>
        <w:jc w:val="right"/>
        <w:rPr>
          <w:rFonts w:ascii="Times New Roman" w:hAnsi="Times New Roman"/>
          <w:bCs/>
          <w:iCs/>
          <w:sz w:val="24"/>
          <w:szCs w:val="24"/>
        </w:rPr>
      </w:pPr>
      <w:r w:rsidRPr="00551871">
        <w:rPr>
          <w:rFonts w:ascii="Times New Roman" w:hAnsi="Times New Roman"/>
          <w:bCs/>
          <w:sz w:val="24"/>
          <w:szCs w:val="24"/>
        </w:rPr>
        <w:t xml:space="preserve">к </w:t>
      </w:r>
      <w:r w:rsidR="009B4662">
        <w:rPr>
          <w:rFonts w:ascii="Times New Roman" w:hAnsi="Times New Roman"/>
          <w:bCs/>
          <w:sz w:val="24"/>
          <w:szCs w:val="24"/>
        </w:rPr>
        <w:t>ПООП-П</w:t>
      </w:r>
      <w:r w:rsidRPr="00551871">
        <w:rPr>
          <w:rFonts w:ascii="Times New Roman" w:hAnsi="Times New Roman"/>
          <w:bCs/>
          <w:sz w:val="24"/>
          <w:szCs w:val="24"/>
        </w:rPr>
        <w:t xml:space="preserve"> по специальности </w:t>
      </w:r>
      <w:r w:rsidRPr="00551871">
        <w:rPr>
          <w:rFonts w:ascii="Times New Roman" w:hAnsi="Times New Roman"/>
          <w:bCs/>
          <w:sz w:val="24"/>
          <w:szCs w:val="24"/>
        </w:rPr>
        <w:br/>
      </w:r>
      <w:r w:rsidRPr="00551871">
        <w:rPr>
          <w:rFonts w:ascii="Times New Roman" w:hAnsi="Times New Roman"/>
          <w:bCs/>
          <w:iCs/>
          <w:sz w:val="24"/>
          <w:szCs w:val="24"/>
        </w:rPr>
        <w:t>15.02.12</w:t>
      </w:r>
      <w:r>
        <w:rPr>
          <w:rFonts w:ascii="Times New Roman" w:hAnsi="Times New Roman"/>
          <w:bCs/>
          <w:iCs/>
          <w:sz w:val="24"/>
          <w:szCs w:val="24"/>
        </w:rPr>
        <w:t xml:space="preserve"> </w:t>
      </w:r>
      <w:r w:rsidRPr="00551871">
        <w:rPr>
          <w:rFonts w:ascii="Times New Roman" w:hAnsi="Times New Roman"/>
          <w:bCs/>
          <w:iCs/>
          <w:sz w:val="24"/>
          <w:szCs w:val="24"/>
        </w:rPr>
        <w:t xml:space="preserve">Монтаж, техническое обслуживание </w:t>
      </w:r>
    </w:p>
    <w:p w14:paraId="2FFE35A5" w14:textId="77777777" w:rsidR="00E976C5" w:rsidRPr="00551871" w:rsidRDefault="00E976C5" w:rsidP="00E976C5">
      <w:pPr>
        <w:spacing w:after="0"/>
        <w:jc w:val="right"/>
        <w:rPr>
          <w:rFonts w:ascii="Times New Roman" w:hAnsi="Times New Roman"/>
          <w:bCs/>
          <w:iCs/>
          <w:sz w:val="24"/>
          <w:szCs w:val="24"/>
        </w:rPr>
      </w:pPr>
      <w:r w:rsidRPr="00551871">
        <w:rPr>
          <w:rFonts w:ascii="Times New Roman" w:hAnsi="Times New Roman"/>
          <w:bCs/>
          <w:iCs/>
          <w:sz w:val="24"/>
          <w:szCs w:val="24"/>
        </w:rPr>
        <w:t>и ремонт промышленного оборудования</w:t>
      </w:r>
    </w:p>
    <w:p w14:paraId="465CC4E5" w14:textId="77777777" w:rsidR="00E976C5" w:rsidRPr="00551871" w:rsidRDefault="00E976C5" w:rsidP="00E976C5">
      <w:pPr>
        <w:spacing w:after="0"/>
        <w:jc w:val="right"/>
        <w:rPr>
          <w:rFonts w:ascii="Times New Roman" w:hAnsi="Times New Roman"/>
          <w:bCs/>
          <w:iCs/>
          <w:sz w:val="24"/>
          <w:szCs w:val="24"/>
        </w:rPr>
      </w:pPr>
      <w:r w:rsidRPr="00551871">
        <w:rPr>
          <w:rFonts w:ascii="Times New Roman" w:hAnsi="Times New Roman"/>
          <w:bCs/>
          <w:iCs/>
          <w:sz w:val="24"/>
          <w:szCs w:val="24"/>
        </w:rPr>
        <w:t>(по отраслям)</w:t>
      </w:r>
    </w:p>
    <w:p w14:paraId="6FFA69BE" w14:textId="77777777" w:rsidR="00E976C5" w:rsidRPr="00551871" w:rsidRDefault="00E976C5" w:rsidP="00E976C5">
      <w:pPr>
        <w:jc w:val="right"/>
        <w:rPr>
          <w:rFonts w:ascii="Times New Roman" w:hAnsi="Times New Roman"/>
          <w:sz w:val="24"/>
          <w:szCs w:val="24"/>
        </w:rPr>
      </w:pPr>
    </w:p>
    <w:p w14:paraId="74B79515" w14:textId="77777777" w:rsidR="00E976C5" w:rsidRPr="00551871" w:rsidRDefault="00E976C5" w:rsidP="00E976C5">
      <w:pPr>
        <w:jc w:val="center"/>
        <w:rPr>
          <w:rFonts w:ascii="Times New Roman" w:hAnsi="Times New Roman"/>
          <w:b/>
          <w:sz w:val="24"/>
          <w:szCs w:val="24"/>
        </w:rPr>
      </w:pPr>
    </w:p>
    <w:p w14:paraId="41DF3898" w14:textId="77777777" w:rsidR="00E976C5" w:rsidRPr="00551871" w:rsidRDefault="00E976C5" w:rsidP="00E976C5">
      <w:pPr>
        <w:jc w:val="center"/>
        <w:rPr>
          <w:rFonts w:ascii="Times New Roman" w:hAnsi="Times New Roman"/>
          <w:b/>
          <w:sz w:val="24"/>
          <w:szCs w:val="24"/>
        </w:rPr>
      </w:pPr>
    </w:p>
    <w:p w14:paraId="2B8B03B3" w14:textId="77777777" w:rsidR="00E976C5" w:rsidRPr="00551871" w:rsidRDefault="00E976C5" w:rsidP="00E976C5">
      <w:pPr>
        <w:jc w:val="center"/>
        <w:rPr>
          <w:rFonts w:ascii="Times New Roman" w:hAnsi="Times New Roman"/>
          <w:b/>
          <w:sz w:val="24"/>
          <w:szCs w:val="24"/>
        </w:rPr>
      </w:pPr>
    </w:p>
    <w:p w14:paraId="0F19B3C3" w14:textId="77777777" w:rsidR="00E976C5" w:rsidRPr="00551871" w:rsidRDefault="00E976C5" w:rsidP="00E976C5">
      <w:pPr>
        <w:jc w:val="center"/>
        <w:rPr>
          <w:rFonts w:ascii="Times New Roman" w:hAnsi="Times New Roman"/>
          <w:b/>
          <w:sz w:val="24"/>
          <w:szCs w:val="24"/>
        </w:rPr>
      </w:pPr>
    </w:p>
    <w:p w14:paraId="6811E920" w14:textId="77777777" w:rsidR="00E976C5" w:rsidRPr="00551871" w:rsidRDefault="00E976C5" w:rsidP="00E976C5">
      <w:pPr>
        <w:jc w:val="center"/>
        <w:rPr>
          <w:rFonts w:ascii="Times New Roman" w:hAnsi="Times New Roman"/>
          <w:b/>
          <w:sz w:val="24"/>
          <w:szCs w:val="24"/>
        </w:rPr>
      </w:pPr>
    </w:p>
    <w:p w14:paraId="12294DB0" w14:textId="77777777" w:rsidR="00E976C5" w:rsidRPr="00551871" w:rsidRDefault="00E976C5" w:rsidP="00E976C5">
      <w:pPr>
        <w:jc w:val="center"/>
        <w:rPr>
          <w:rFonts w:ascii="Times New Roman" w:hAnsi="Times New Roman"/>
          <w:b/>
          <w:sz w:val="24"/>
          <w:szCs w:val="24"/>
        </w:rPr>
      </w:pPr>
    </w:p>
    <w:p w14:paraId="55962357" w14:textId="77777777" w:rsidR="00E976C5" w:rsidRPr="00551871" w:rsidRDefault="00E976C5" w:rsidP="00E976C5">
      <w:pPr>
        <w:jc w:val="center"/>
        <w:rPr>
          <w:rFonts w:ascii="Times New Roman" w:hAnsi="Times New Roman"/>
          <w:b/>
          <w:sz w:val="24"/>
          <w:szCs w:val="24"/>
        </w:rPr>
      </w:pPr>
      <w:r w:rsidRPr="00551871">
        <w:rPr>
          <w:rFonts w:ascii="Times New Roman" w:hAnsi="Times New Roman"/>
          <w:b/>
          <w:sz w:val="24"/>
          <w:szCs w:val="24"/>
        </w:rPr>
        <w:t>РАБОЧАЯ ПРОГРАММА УЧЕБНОЙ ДИСЦИПЛИНЫ</w:t>
      </w:r>
    </w:p>
    <w:p w14:paraId="7BD6A89A" w14:textId="77777777" w:rsidR="00E976C5" w:rsidRPr="00551871" w:rsidRDefault="00E976C5" w:rsidP="00E976C5">
      <w:pPr>
        <w:jc w:val="center"/>
        <w:rPr>
          <w:rFonts w:ascii="Times New Roman" w:hAnsi="Times New Roman"/>
          <w:b/>
          <w:sz w:val="24"/>
          <w:szCs w:val="24"/>
          <w:u w:val="single"/>
        </w:rPr>
      </w:pPr>
    </w:p>
    <w:p w14:paraId="750F20A4" w14:textId="046C98F6" w:rsidR="00E976C5" w:rsidRPr="00551871" w:rsidRDefault="00E976C5" w:rsidP="00E976C5">
      <w:pPr>
        <w:spacing w:after="0"/>
        <w:jc w:val="center"/>
        <w:rPr>
          <w:rFonts w:ascii="Times New Roman" w:hAnsi="Times New Roman"/>
          <w:b/>
          <w:iCs/>
          <w:sz w:val="24"/>
          <w:szCs w:val="24"/>
        </w:rPr>
      </w:pPr>
      <w:r w:rsidRPr="00551871">
        <w:rPr>
          <w:rFonts w:ascii="Times New Roman" w:hAnsi="Times New Roman"/>
          <w:b/>
          <w:iCs/>
          <w:sz w:val="24"/>
          <w:szCs w:val="24"/>
        </w:rPr>
        <w:t>«ОП 0</w:t>
      </w:r>
      <w:r w:rsidR="00BD5C98">
        <w:rPr>
          <w:rFonts w:ascii="Times New Roman" w:hAnsi="Times New Roman"/>
          <w:b/>
          <w:iCs/>
          <w:sz w:val="24"/>
          <w:szCs w:val="24"/>
        </w:rPr>
        <w:t>5</w:t>
      </w:r>
      <w:r w:rsidRPr="00551871">
        <w:rPr>
          <w:rFonts w:ascii="Times New Roman" w:hAnsi="Times New Roman"/>
          <w:b/>
          <w:iCs/>
          <w:sz w:val="24"/>
          <w:szCs w:val="24"/>
        </w:rPr>
        <w:t xml:space="preserve"> Электротехника и основы электроники»</w:t>
      </w:r>
    </w:p>
    <w:p w14:paraId="606427CA" w14:textId="77777777" w:rsidR="00E976C5" w:rsidRPr="00551871" w:rsidRDefault="00E976C5" w:rsidP="00E976C5">
      <w:pPr>
        <w:jc w:val="center"/>
        <w:rPr>
          <w:rFonts w:ascii="Times New Roman" w:hAnsi="Times New Roman"/>
          <w:bCs/>
          <w:sz w:val="24"/>
          <w:szCs w:val="24"/>
        </w:rPr>
      </w:pPr>
    </w:p>
    <w:p w14:paraId="7D576617" w14:textId="77777777" w:rsidR="00E976C5" w:rsidRPr="00551871" w:rsidRDefault="00E976C5" w:rsidP="00E976C5">
      <w:pPr>
        <w:jc w:val="center"/>
        <w:rPr>
          <w:rFonts w:ascii="Times New Roman" w:hAnsi="Times New Roman"/>
          <w:b/>
          <w:sz w:val="24"/>
          <w:szCs w:val="24"/>
        </w:rPr>
      </w:pPr>
    </w:p>
    <w:p w14:paraId="1CF48E46" w14:textId="77777777" w:rsidR="00E976C5" w:rsidRPr="00551871" w:rsidRDefault="00E976C5" w:rsidP="00E976C5">
      <w:pPr>
        <w:rPr>
          <w:rFonts w:ascii="Times New Roman" w:hAnsi="Times New Roman"/>
          <w:b/>
          <w:sz w:val="24"/>
          <w:szCs w:val="24"/>
        </w:rPr>
      </w:pPr>
    </w:p>
    <w:p w14:paraId="6D02C81A" w14:textId="77777777" w:rsidR="00E976C5" w:rsidRPr="00551871" w:rsidRDefault="00E976C5" w:rsidP="00E976C5">
      <w:pPr>
        <w:rPr>
          <w:rFonts w:ascii="Times New Roman" w:hAnsi="Times New Roman"/>
          <w:b/>
          <w:sz w:val="24"/>
          <w:szCs w:val="24"/>
        </w:rPr>
      </w:pPr>
    </w:p>
    <w:p w14:paraId="1EC381E3" w14:textId="77777777" w:rsidR="00E976C5" w:rsidRPr="00551871" w:rsidRDefault="00E976C5" w:rsidP="00E976C5">
      <w:pPr>
        <w:rPr>
          <w:rFonts w:ascii="Times New Roman" w:hAnsi="Times New Roman"/>
          <w:b/>
          <w:sz w:val="24"/>
          <w:szCs w:val="24"/>
        </w:rPr>
      </w:pPr>
    </w:p>
    <w:p w14:paraId="4D5A9F6E" w14:textId="77777777" w:rsidR="00E976C5" w:rsidRPr="00551871" w:rsidRDefault="00E976C5" w:rsidP="00E976C5">
      <w:pPr>
        <w:rPr>
          <w:rFonts w:ascii="Times New Roman" w:hAnsi="Times New Roman"/>
          <w:b/>
          <w:sz w:val="24"/>
          <w:szCs w:val="24"/>
        </w:rPr>
      </w:pPr>
    </w:p>
    <w:p w14:paraId="28A3211E" w14:textId="77777777" w:rsidR="00E976C5" w:rsidRPr="00551871" w:rsidRDefault="00E976C5" w:rsidP="00E976C5">
      <w:pPr>
        <w:rPr>
          <w:rFonts w:ascii="Times New Roman" w:hAnsi="Times New Roman"/>
          <w:b/>
          <w:sz w:val="24"/>
          <w:szCs w:val="24"/>
        </w:rPr>
      </w:pPr>
    </w:p>
    <w:p w14:paraId="153A53CB" w14:textId="77777777" w:rsidR="00E976C5" w:rsidRPr="00551871" w:rsidRDefault="00E976C5" w:rsidP="00E976C5">
      <w:pPr>
        <w:rPr>
          <w:rFonts w:ascii="Times New Roman" w:hAnsi="Times New Roman"/>
          <w:b/>
          <w:sz w:val="24"/>
          <w:szCs w:val="24"/>
        </w:rPr>
      </w:pPr>
    </w:p>
    <w:p w14:paraId="79AD48B1" w14:textId="77777777" w:rsidR="00E976C5" w:rsidRPr="00551871" w:rsidRDefault="00E976C5" w:rsidP="00E976C5">
      <w:pPr>
        <w:rPr>
          <w:rFonts w:ascii="Times New Roman" w:hAnsi="Times New Roman"/>
          <w:b/>
          <w:sz w:val="24"/>
          <w:szCs w:val="24"/>
        </w:rPr>
      </w:pPr>
    </w:p>
    <w:p w14:paraId="07CAA61D" w14:textId="77777777" w:rsidR="00E976C5" w:rsidRPr="00551871" w:rsidRDefault="00E976C5" w:rsidP="00E976C5">
      <w:pPr>
        <w:rPr>
          <w:rFonts w:ascii="Times New Roman" w:hAnsi="Times New Roman"/>
          <w:b/>
          <w:sz w:val="24"/>
          <w:szCs w:val="24"/>
        </w:rPr>
      </w:pPr>
    </w:p>
    <w:p w14:paraId="04536B19" w14:textId="77777777" w:rsidR="00E976C5" w:rsidRPr="00551871" w:rsidRDefault="00E976C5" w:rsidP="00E976C5">
      <w:pPr>
        <w:rPr>
          <w:rFonts w:ascii="Times New Roman" w:hAnsi="Times New Roman"/>
          <w:b/>
          <w:sz w:val="24"/>
          <w:szCs w:val="24"/>
        </w:rPr>
      </w:pPr>
    </w:p>
    <w:p w14:paraId="0F405947" w14:textId="77777777" w:rsidR="00E976C5" w:rsidRPr="00551871" w:rsidRDefault="00E976C5" w:rsidP="00E976C5">
      <w:pPr>
        <w:rPr>
          <w:rFonts w:ascii="Times New Roman" w:hAnsi="Times New Roman"/>
          <w:b/>
          <w:sz w:val="24"/>
          <w:szCs w:val="24"/>
        </w:rPr>
      </w:pPr>
    </w:p>
    <w:p w14:paraId="32ADBF4D" w14:textId="77777777" w:rsidR="00E976C5" w:rsidRPr="00551871" w:rsidRDefault="00E976C5" w:rsidP="00E976C5">
      <w:pPr>
        <w:rPr>
          <w:rFonts w:ascii="Times New Roman" w:hAnsi="Times New Roman"/>
          <w:b/>
          <w:sz w:val="24"/>
          <w:szCs w:val="24"/>
        </w:rPr>
      </w:pPr>
    </w:p>
    <w:p w14:paraId="4E90C3E4" w14:textId="77777777" w:rsidR="00E976C5" w:rsidRPr="00551871" w:rsidRDefault="00E976C5" w:rsidP="00E976C5">
      <w:pPr>
        <w:rPr>
          <w:rFonts w:ascii="Times New Roman" w:hAnsi="Times New Roman"/>
          <w:b/>
          <w:sz w:val="24"/>
          <w:szCs w:val="24"/>
        </w:rPr>
      </w:pPr>
    </w:p>
    <w:p w14:paraId="22B7D048" w14:textId="77777777" w:rsidR="00E976C5" w:rsidRPr="00551871" w:rsidRDefault="00E976C5" w:rsidP="00E976C5">
      <w:pPr>
        <w:jc w:val="center"/>
        <w:rPr>
          <w:rFonts w:ascii="Times New Roman" w:hAnsi="Times New Roman"/>
          <w:b/>
          <w:sz w:val="24"/>
          <w:szCs w:val="24"/>
        </w:rPr>
      </w:pPr>
      <w:r w:rsidRPr="00551871">
        <w:rPr>
          <w:rFonts w:ascii="Times New Roman" w:hAnsi="Times New Roman"/>
          <w:b/>
          <w:bCs/>
          <w:iCs/>
          <w:sz w:val="24"/>
          <w:szCs w:val="24"/>
        </w:rPr>
        <w:t>2022 г.</w:t>
      </w:r>
      <w:r w:rsidRPr="00551871">
        <w:rPr>
          <w:rFonts w:ascii="Times New Roman" w:hAnsi="Times New Roman"/>
          <w:b/>
          <w:bCs/>
          <w:iCs/>
          <w:sz w:val="24"/>
          <w:szCs w:val="24"/>
        </w:rPr>
        <w:br w:type="page"/>
      </w:r>
      <w:r w:rsidRPr="00EA53E2">
        <w:rPr>
          <w:rFonts w:ascii="Times New Roman" w:hAnsi="Times New Roman"/>
          <w:b/>
          <w:i/>
          <w:iCs/>
          <w:sz w:val="24"/>
          <w:szCs w:val="24"/>
        </w:rPr>
        <w:lastRenderedPageBreak/>
        <w:t>СОДЕРЖАНИЕ</w:t>
      </w:r>
    </w:p>
    <w:p w14:paraId="00BE1474" w14:textId="77777777" w:rsidR="00E976C5" w:rsidRPr="00551871"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551871" w14:paraId="55309DB7" w14:textId="77777777" w:rsidTr="00E976C5">
        <w:tc>
          <w:tcPr>
            <w:tcW w:w="7501" w:type="dxa"/>
          </w:tcPr>
          <w:p w14:paraId="172365C2" w14:textId="590EF9D5" w:rsidR="00E976C5" w:rsidRPr="00203DDA" w:rsidRDefault="00E976C5" w:rsidP="00B37111">
            <w:pPr>
              <w:pStyle w:val="ae"/>
              <w:numPr>
                <w:ilvl w:val="0"/>
                <w:numId w:val="97"/>
              </w:numPr>
              <w:suppressAutoHyphens/>
              <w:rPr>
                <w:b/>
              </w:rPr>
            </w:pPr>
            <w:r w:rsidRPr="00203DDA">
              <w:rPr>
                <w:b/>
              </w:rPr>
              <w:t xml:space="preserve">ОБЩАЯ ХАРАКТЕРИСТИКА </w:t>
            </w:r>
            <w:r w:rsidRPr="00203DDA">
              <w:rPr>
                <w:b/>
                <w:color w:val="000000"/>
              </w:rPr>
              <w:t>РАБОЧЕЙ ПРОГРАММЫ</w:t>
            </w:r>
            <w:r w:rsidRPr="00203DDA">
              <w:rPr>
                <w:b/>
              </w:rPr>
              <w:t xml:space="preserve"> УЧЕБНОЙ ДИСЦИПЛИНЫ</w:t>
            </w:r>
          </w:p>
        </w:tc>
        <w:tc>
          <w:tcPr>
            <w:tcW w:w="1854" w:type="dxa"/>
          </w:tcPr>
          <w:p w14:paraId="44037F1F" w14:textId="77777777" w:rsidR="00E976C5" w:rsidRPr="00551871" w:rsidRDefault="00E976C5" w:rsidP="00E976C5">
            <w:pPr>
              <w:rPr>
                <w:rFonts w:ascii="Times New Roman" w:hAnsi="Times New Roman"/>
                <w:b/>
                <w:sz w:val="24"/>
                <w:szCs w:val="24"/>
              </w:rPr>
            </w:pPr>
          </w:p>
        </w:tc>
      </w:tr>
      <w:tr w:rsidR="00E976C5" w:rsidRPr="00551871" w14:paraId="3C660CF1" w14:textId="77777777" w:rsidTr="00E976C5">
        <w:tc>
          <w:tcPr>
            <w:tcW w:w="7501" w:type="dxa"/>
          </w:tcPr>
          <w:p w14:paraId="451F68B8" w14:textId="40D12BD6" w:rsidR="00E976C5" w:rsidRPr="00203DDA" w:rsidRDefault="00E976C5" w:rsidP="00B37111">
            <w:pPr>
              <w:pStyle w:val="ae"/>
              <w:numPr>
                <w:ilvl w:val="0"/>
                <w:numId w:val="97"/>
              </w:numPr>
              <w:suppressAutoHyphens/>
              <w:rPr>
                <w:b/>
              </w:rPr>
            </w:pPr>
            <w:r w:rsidRPr="00203DDA">
              <w:rPr>
                <w:b/>
              </w:rPr>
              <w:t>СТРУКТУРА И СОДЕРЖАНИЕ УЧЕБНОЙ ДИСЦИПЛИНЫ</w:t>
            </w:r>
          </w:p>
          <w:p w14:paraId="6101429E" w14:textId="74A23D26" w:rsidR="00E976C5" w:rsidRPr="00203DDA" w:rsidRDefault="00E976C5" w:rsidP="00B37111">
            <w:pPr>
              <w:pStyle w:val="ae"/>
              <w:numPr>
                <w:ilvl w:val="0"/>
                <w:numId w:val="97"/>
              </w:numPr>
              <w:suppressAutoHyphens/>
              <w:rPr>
                <w:b/>
              </w:rPr>
            </w:pPr>
            <w:r w:rsidRPr="00203DDA">
              <w:rPr>
                <w:b/>
              </w:rPr>
              <w:t>УСЛОВИЯ РЕАЛИЗАЦИИ УЧЕБНОЙ ДИСЦИПЛИНЫ</w:t>
            </w:r>
          </w:p>
        </w:tc>
        <w:tc>
          <w:tcPr>
            <w:tcW w:w="1854" w:type="dxa"/>
          </w:tcPr>
          <w:p w14:paraId="08659732" w14:textId="77777777" w:rsidR="00E976C5" w:rsidRPr="00551871" w:rsidRDefault="00E976C5" w:rsidP="00E976C5">
            <w:pPr>
              <w:ind w:left="644"/>
              <w:rPr>
                <w:rFonts w:ascii="Times New Roman" w:hAnsi="Times New Roman"/>
                <w:b/>
                <w:sz w:val="24"/>
                <w:szCs w:val="24"/>
              </w:rPr>
            </w:pPr>
          </w:p>
        </w:tc>
      </w:tr>
      <w:tr w:rsidR="00E976C5" w:rsidRPr="00551871" w14:paraId="5FBDFA10" w14:textId="77777777" w:rsidTr="00E976C5">
        <w:tc>
          <w:tcPr>
            <w:tcW w:w="7501" w:type="dxa"/>
          </w:tcPr>
          <w:p w14:paraId="320B40BC" w14:textId="14902997" w:rsidR="00E976C5" w:rsidRPr="00203DDA" w:rsidRDefault="00E976C5" w:rsidP="00B37111">
            <w:pPr>
              <w:pStyle w:val="ae"/>
              <w:numPr>
                <w:ilvl w:val="0"/>
                <w:numId w:val="97"/>
              </w:numPr>
              <w:suppressAutoHyphens/>
              <w:rPr>
                <w:b/>
              </w:rPr>
            </w:pPr>
            <w:r w:rsidRPr="00203DDA">
              <w:rPr>
                <w:b/>
              </w:rPr>
              <w:t>КОНТРОЛЬ И ОЦЕНКА РЕЗУЛЬТАТОВ ОСВОЕНИЯ УЧЕБНОЙ ДИСЦИПЛИНЫ</w:t>
            </w:r>
          </w:p>
          <w:p w14:paraId="74BF3533" w14:textId="77777777" w:rsidR="00E976C5" w:rsidRPr="00551871" w:rsidRDefault="00E976C5" w:rsidP="00E976C5">
            <w:pPr>
              <w:suppressAutoHyphens/>
              <w:rPr>
                <w:rFonts w:ascii="Times New Roman" w:hAnsi="Times New Roman"/>
                <w:b/>
                <w:sz w:val="24"/>
                <w:szCs w:val="24"/>
              </w:rPr>
            </w:pPr>
          </w:p>
        </w:tc>
        <w:tc>
          <w:tcPr>
            <w:tcW w:w="1854" w:type="dxa"/>
          </w:tcPr>
          <w:p w14:paraId="6668DB9D" w14:textId="77777777" w:rsidR="00E976C5" w:rsidRPr="00551871" w:rsidRDefault="00E976C5" w:rsidP="00E976C5">
            <w:pPr>
              <w:rPr>
                <w:rFonts w:ascii="Times New Roman" w:hAnsi="Times New Roman"/>
                <w:b/>
                <w:sz w:val="24"/>
                <w:szCs w:val="24"/>
              </w:rPr>
            </w:pPr>
          </w:p>
        </w:tc>
      </w:tr>
    </w:tbl>
    <w:p w14:paraId="162F2476" w14:textId="6E055D90" w:rsidR="00E976C5" w:rsidRPr="00203DDA" w:rsidRDefault="00E976C5" w:rsidP="00B37111">
      <w:pPr>
        <w:pStyle w:val="ae"/>
        <w:numPr>
          <w:ilvl w:val="0"/>
          <w:numId w:val="98"/>
        </w:numPr>
        <w:suppressAutoHyphens/>
        <w:spacing w:after="0"/>
        <w:jc w:val="center"/>
        <w:rPr>
          <w:b/>
        </w:rPr>
      </w:pPr>
      <w:r w:rsidRPr="00203DDA">
        <w:rPr>
          <w:b/>
          <w:u w:val="single"/>
        </w:rPr>
        <w:br w:type="page"/>
      </w:r>
      <w:r w:rsidRPr="00203DDA">
        <w:rPr>
          <w:b/>
        </w:rPr>
        <w:lastRenderedPageBreak/>
        <w:t xml:space="preserve">ОБЩАЯ ХАРАКТЕРИСТИКА </w:t>
      </w:r>
      <w:r w:rsidRPr="00203DDA">
        <w:rPr>
          <w:b/>
          <w:color w:val="000000"/>
        </w:rPr>
        <w:t>РАБОЧЕЙ ПРОГРАММЫ</w:t>
      </w:r>
      <w:r w:rsidRPr="00203DDA">
        <w:rPr>
          <w:b/>
        </w:rPr>
        <w:t xml:space="preserve"> УЧЕБНОЙ ДИСЦИПЛИНЫ</w:t>
      </w:r>
    </w:p>
    <w:p w14:paraId="299684E1" w14:textId="77777777" w:rsidR="00E976C5" w:rsidRPr="00551871" w:rsidRDefault="00E976C5" w:rsidP="00E976C5">
      <w:pPr>
        <w:suppressAutoHyphens/>
        <w:spacing w:after="0"/>
        <w:ind w:left="720"/>
        <w:jc w:val="center"/>
        <w:rPr>
          <w:rFonts w:ascii="Times New Roman" w:hAnsi="Times New Roman"/>
          <w:b/>
          <w:sz w:val="24"/>
          <w:szCs w:val="24"/>
        </w:rPr>
      </w:pPr>
      <w:r w:rsidRPr="00551871">
        <w:rPr>
          <w:rFonts w:ascii="Times New Roman" w:hAnsi="Times New Roman"/>
          <w:b/>
          <w:sz w:val="24"/>
          <w:szCs w:val="24"/>
        </w:rPr>
        <w:t xml:space="preserve"> «Электротехника и основы электроники»</w:t>
      </w:r>
    </w:p>
    <w:p w14:paraId="0E74868E" w14:textId="45417E3B" w:rsidR="00E976C5" w:rsidRPr="00551871" w:rsidRDefault="00E976C5" w:rsidP="00E976C5">
      <w:pPr>
        <w:spacing w:after="0"/>
        <w:ind w:firstLine="709"/>
        <w:jc w:val="center"/>
        <w:rPr>
          <w:rFonts w:ascii="Times New Roman" w:hAnsi="Times New Roman"/>
          <w:sz w:val="24"/>
          <w:szCs w:val="24"/>
          <w:vertAlign w:val="superscript"/>
        </w:rPr>
      </w:pPr>
    </w:p>
    <w:p w14:paraId="275AAEC2" w14:textId="07859711" w:rsidR="00E976C5" w:rsidRPr="00551871"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5CEF12A7" w14:textId="5720FF9D" w:rsidR="00E976C5" w:rsidRPr="00551871"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51871">
        <w:rPr>
          <w:rFonts w:ascii="Times New Roman" w:hAnsi="Times New Roman"/>
          <w:sz w:val="24"/>
          <w:szCs w:val="24"/>
        </w:rPr>
        <w:t xml:space="preserve">Учебная дисциплина «Электротехника и основы электроники» является обязательной частью общепрофессионального цикла </w:t>
      </w:r>
      <w:r w:rsidR="009B4662">
        <w:rPr>
          <w:rFonts w:ascii="Times New Roman" w:hAnsi="Times New Roman"/>
          <w:sz w:val="24"/>
          <w:szCs w:val="24"/>
        </w:rPr>
        <w:t>ПООП-П</w:t>
      </w:r>
      <w:r w:rsidRPr="00551871">
        <w:rPr>
          <w:rFonts w:ascii="Times New Roman" w:hAnsi="Times New Roman"/>
          <w:sz w:val="24"/>
          <w:szCs w:val="24"/>
        </w:rPr>
        <w:br/>
        <w:t xml:space="preserve">в соответствии с ФГОС СПО по </w:t>
      </w:r>
      <w:r w:rsidRPr="00551871">
        <w:rPr>
          <w:rFonts w:ascii="Times New Roman" w:hAnsi="Times New Roman"/>
          <w:color w:val="000000"/>
          <w:sz w:val="24"/>
          <w:szCs w:val="24"/>
        </w:rPr>
        <w:t>специальности</w:t>
      </w:r>
      <w:r w:rsidRPr="00551871">
        <w:rPr>
          <w:rFonts w:ascii="Times New Roman" w:hAnsi="Times New Roman"/>
          <w:sz w:val="24"/>
          <w:szCs w:val="24"/>
        </w:rPr>
        <w:t xml:space="preserve"> 15.02.12 Монтаж, техническое обслуживание и ремонт промышленного оборудования (по отраслям).</w:t>
      </w:r>
    </w:p>
    <w:p w14:paraId="5AAB8A20" w14:textId="77777777" w:rsidR="00E976C5" w:rsidRPr="00551871"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51871">
        <w:rPr>
          <w:rFonts w:ascii="Times New Roman" w:hAnsi="Times New Roman"/>
          <w:sz w:val="24"/>
          <w:szCs w:val="24"/>
        </w:rPr>
        <w:t>Особое значение дисциплина имеет при формировании и развитии ОК01-ОК11.</w:t>
      </w:r>
    </w:p>
    <w:p w14:paraId="01DED854" w14:textId="77777777" w:rsidR="00E976C5" w:rsidRPr="00551871"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D1DB4CD" w14:textId="77777777" w:rsidR="00E976C5" w:rsidRPr="00551871" w:rsidRDefault="00E976C5" w:rsidP="00E976C5">
      <w:pPr>
        <w:spacing w:after="0"/>
        <w:ind w:firstLine="709"/>
        <w:rPr>
          <w:rFonts w:ascii="Times New Roman" w:hAnsi="Times New Roman"/>
          <w:b/>
          <w:sz w:val="24"/>
          <w:szCs w:val="24"/>
        </w:rPr>
      </w:pPr>
      <w:r w:rsidRPr="00551871">
        <w:rPr>
          <w:rFonts w:ascii="Times New Roman" w:hAnsi="Times New Roman"/>
          <w:b/>
          <w:sz w:val="24"/>
          <w:szCs w:val="24"/>
        </w:rPr>
        <w:t>1.2. Цель и планируемые результаты освоения дисциплины:</w:t>
      </w:r>
    </w:p>
    <w:p w14:paraId="57AE15B5" w14:textId="77777777" w:rsidR="00E976C5" w:rsidRPr="00551871" w:rsidRDefault="00E976C5" w:rsidP="00E976C5">
      <w:pPr>
        <w:suppressAutoHyphens/>
        <w:spacing w:after="0"/>
        <w:ind w:firstLine="709"/>
        <w:jc w:val="both"/>
        <w:rPr>
          <w:rFonts w:ascii="Times New Roman" w:hAnsi="Times New Roman"/>
          <w:sz w:val="24"/>
          <w:szCs w:val="24"/>
          <w:lang w:eastAsia="en-US"/>
        </w:rPr>
      </w:pPr>
      <w:r w:rsidRPr="00551871">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395"/>
      </w:tblGrid>
      <w:tr w:rsidR="00E976C5" w:rsidRPr="00551871" w14:paraId="76F344E3" w14:textId="77777777" w:rsidTr="00E976C5">
        <w:trPr>
          <w:trHeight w:val="649"/>
        </w:trPr>
        <w:tc>
          <w:tcPr>
            <w:tcW w:w="1242" w:type="dxa"/>
            <w:hideMark/>
          </w:tcPr>
          <w:p w14:paraId="4C83AD8D" w14:textId="77777777" w:rsidR="00E976C5" w:rsidRPr="00551871" w:rsidRDefault="00E976C5" w:rsidP="00E976C5">
            <w:pPr>
              <w:suppressAutoHyphens/>
              <w:spacing w:after="0"/>
              <w:jc w:val="center"/>
              <w:rPr>
                <w:rFonts w:ascii="Times New Roman" w:hAnsi="Times New Roman"/>
                <w:sz w:val="24"/>
                <w:szCs w:val="24"/>
              </w:rPr>
            </w:pPr>
            <w:bookmarkStart w:id="34" w:name="_Hlk106119384"/>
            <w:r w:rsidRPr="00551871">
              <w:rPr>
                <w:rFonts w:ascii="Times New Roman" w:hAnsi="Times New Roman"/>
                <w:sz w:val="24"/>
                <w:szCs w:val="24"/>
              </w:rPr>
              <w:t>Код</w:t>
            </w:r>
          </w:p>
          <w:p w14:paraId="72A5CA2B"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sz w:val="24"/>
                <w:szCs w:val="24"/>
              </w:rPr>
              <w:t>ПК, ОК</w:t>
            </w:r>
          </w:p>
        </w:tc>
        <w:tc>
          <w:tcPr>
            <w:tcW w:w="3969" w:type="dxa"/>
            <w:hideMark/>
          </w:tcPr>
          <w:p w14:paraId="5D49CC8E"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sz w:val="24"/>
                <w:szCs w:val="24"/>
              </w:rPr>
              <w:t>Умения</w:t>
            </w:r>
          </w:p>
        </w:tc>
        <w:tc>
          <w:tcPr>
            <w:tcW w:w="4395" w:type="dxa"/>
            <w:hideMark/>
          </w:tcPr>
          <w:p w14:paraId="73394404"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sz w:val="24"/>
                <w:szCs w:val="24"/>
              </w:rPr>
              <w:t>Знания</w:t>
            </w:r>
          </w:p>
        </w:tc>
      </w:tr>
      <w:tr w:rsidR="00E976C5" w:rsidRPr="00551871" w14:paraId="2A7C94B9" w14:textId="77777777" w:rsidTr="00E976C5">
        <w:trPr>
          <w:trHeight w:val="212"/>
        </w:trPr>
        <w:tc>
          <w:tcPr>
            <w:tcW w:w="1242" w:type="dxa"/>
          </w:tcPr>
          <w:p w14:paraId="6DA6A6FB"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iCs/>
                <w:sz w:val="24"/>
                <w:szCs w:val="24"/>
              </w:rPr>
              <w:t>ОК 01</w:t>
            </w:r>
          </w:p>
        </w:tc>
        <w:tc>
          <w:tcPr>
            <w:tcW w:w="3969" w:type="dxa"/>
          </w:tcPr>
          <w:p w14:paraId="2D60E864"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Уо 01.01 распознавать задачу и/или проблему </w:t>
            </w:r>
          </w:p>
          <w:p w14:paraId="79C00BE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в профессиональном и/или социальном контексте;</w:t>
            </w:r>
          </w:p>
          <w:p w14:paraId="5794C8D9"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01.02</w:t>
            </w:r>
            <w:r w:rsidRPr="00551871">
              <w:rPr>
                <w:rFonts w:ascii="Times New Roman" w:hAnsi="Times New Roman"/>
                <w:iCs/>
                <w:sz w:val="24"/>
                <w:szCs w:val="24"/>
              </w:rPr>
              <w:tab/>
              <w:t xml:space="preserve">анализировать задачу и/или проблему и выделять её составные части; </w:t>
            </w:r>
          </w:p>
          <w:p w14:paraId="01EA0E78"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01.03</w:t>
            </w:r>
            <w:r w:rsidRPr="00551871">
              <w:rPr>
                <w:rFonts w:ascii="Times New Roman" w:hAnsi="Times New Roman"/>
                <w:iCs/>
                <w:sz w:val="24"/>
                <w:szCs w:val="24"/>
              </w:rPr>
              <w:tab/>
              <w:t>определять этапы решения задачи;</w:t>
            </w:r>
          </w:p>
          <w:p w14:paraId="0B39B8B6"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01.04</w:t>
            </w:r>
            <w:r w:rsidRPr="00551871">
              <w:rPr>
                <w:rFonts w:ascii="Times New Roman" w:hAnsi="Times New Roman"/>
                <w:iCs/>
                <w:sz w:val="24"/>
                <w:szCs w:val="24"/>
              </w:rPr>
              <w:tab/>
              <w:t>выявлять и эффективно искать информацию, необходимую для решения задачи и/или проблемы.</w:t>
            </w:r>
          </w:p>
          <w:p w14:paraId="406FCA8D"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Уо 01.05</w:t>
            </w:r>
            <w:r w:rsidRPr="00551871">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4395" w:type="dxa"/>
          </w:tcPr>
          <w:p w14:paraId="1BBA690B"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01.01</w:t>
            </w:r>
            <w:r w:rsidRPr="00551871">
              <w:rPr>
                <w:rFonts w:ascii="Times New Roman" w:hAnsi="Times New Roman"/>
                <w:iCs/>
                <w:sz w:val="24"/>
                <w:szCs w:val="24"/>
              </w:rPr>
              <w:tab/>
              <w:t xml:space="preserve">основные источники информации </w:t>
            </w:r>
          </w:p>
          <w:p w14:paraId="595C8FC7"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и ресурсы для решения задач и проблем </w:t>
            </w:r>
          </w:p>
          <w:p w14:paraId="4F04BBC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в профессиональном и/или социальном контексте;</w:t>
            </w:r>
          </w:p>
          <w:p w14:paraId="03A3BBA0"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 Зо 01.02</w:t>
            </w:r>
            <w:r w:rsidRPr="00551871">
              <w:rPr>
                <w:rFonts w:ascii="Times New Roman" w:hAnsi="Times New Roman"/>
                <w:iCs/>
                <w:sz w:val="24"/>
                <w:szCs w:val="24"/>
              </w:rPr>
              <w:tab/>
              <w:t xml:space="preserve">структуру плана для решения задач; </w:t>
            </w:r>
          </w:p>
          <w:p w14:paraId="3B619ACE"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Зо 01.03</w:t>
            </w:r>
            <w:r w:rsidRPr="00551871">
              <w:rPr>
                <w:rFonts w:ascii="Times New Roman" w:hAnsi="Times New Roman"/>
                <w:iCs/>
                <w:sz w:val="24"/>
                <w:szCs w:val="24"/>
              </w:rPr>
              <w:tab/>
              <w:t>порядок оценки результатов решения задач профессиональной деятельности</w:t>
            </w:r>
          </w:p>
        </w:tc>
      </w:tr>
      <w:tr w:rsidR="00E976C5" w:rsidRPr="00551871" w14:paraId="302AC8B8" w14:textId="77777777" w:rsidTr="00E976C5">
        <w:trPr>
          <w:trHeight w:val="212"/>
        </w:trPr>
        <w:tc>
          <w:tcPr>
            <w:tcW w:w="1242" w:type="dxa"/>
          </w:tcPr>
          <w:p w14:paraId="0862466A"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iCs/>
                <w:sz w:val="24"/>
                <w:szCs w:val="24"/>
              </w:rPr>
              <w:t>ОК 02</w:t>
            </w:r>
          </w:p>
        </w:tc>
        <w:tc>
          <w:tcPr>
            <w:tcW w:w="3969" w:type="dxa"/>
          </w:tcPr>
          <w:p w14:paraId="3D3415BE"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02.01</w:t>
            </w:r>
            <w:r w:rsidRPr="00551871">
              <w:rPr>
                <w:rFonts w:ascii="Times New Roman" w:hAnsi="Times New Roman"/>
                <w:iCs/>
                <w:sz w:val="24"/>
                <w:szCs w:val="24"/>
              </w:rPr>
              <w:tab/>
              <w:t xml:space="preserve"> определять задачи для поиска информации; </w:t>
            </w:r>
          </w:p>
          <w:p w14:paraId="1232ED9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02.02</w:t>
            </w:r>
            <w:r w:rsidRPr="00551871">
              <w:rPr>
                <w:rFonts w:ascii="Times New Roman" w:hAnsi="Times New Roman"/>
                <w:iCs/>
                <w:sz w:val="24"/>
                <w:szCs w:val="24"/>
              </w:rPr>
              <w:tab/>
              <w:t>определять необходимые источники информации;</w:t>
            </w:r>
          </w:p>
          <w:p w14:paraId="46D0C1D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02.03</w:t>
            </w:r>
            <w:r w:rsidRPr="00551871">
              <w:rPr>
                <w:rFonts w:ascii="Times New Roman" w:hAnsi="Times New Roman"/>
                <w:iCs/>
                <w:sz w:val="24"/>
                <w:szCs w:val="24"/>
              </w:rPr>
              <w:tab/>
              <w:t xml:space="preserve">планировать процесс поиска; структурировать получаемую информацию; </w:t>
            </w:r>
          </w:p>
          <w:p w14:paraId="51A86F94"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02.04</w:t>
            </w:r>
            <w:r w:rsidRPr="00551871">
              <w:rPr>
                <w:rFonts w:ascii="Times New Roman" w:hAnsi="Times New Roman"/>
                <w:iCs/>
                <w:sz w:val="24"/>
                <w:szCs w:val="24"/>
              </w:rPr>
              <w:tab/>
              <w:t xml:space="preserve">выделять наиболее значимое в перечне информации; </w:t>
            </w:r>
          </w:p>
          <w:p w14:paraId="45CD55E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lastRenderedPageBreak/>
              <w:t>Уо 02.05</w:t>
            </w:r>
            <w:r w:rsidRPr="00551871">
              <w:rPr>
                <w:rFonts w:ascii="Times New Roman" w:hAnsi="Times New Roman"/>
                <w:iCs/>
                <w:sz w:val="24"/>
                <w:szCs w:val="24"/>
              </w:rPr>
              <w:tab/>
              <w:t>оценивать практическую значимость результатов поиска;</w:t>
            </w:r>
          </w:p>
          <w:p w14:paraId="7164A620"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02.06</w:t>
            </w:r>
            <w:r w:rsidRPr="00551871">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3D461076"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02.07</w:t>
            </w:r>
            <w:r w:rsidRPr="00551871">
              <w:rPr>
                <w:rFonts w:ascii="Times New Roman" w:hAnsi="Times New Roman"/>
                <w:iCs/>
                <w:sz w:val="24"/>
                <w:szCs w:val="24"/>
              </w:rPr>
              <w:tab/>
              <w:t>использовать современное программное обеспечение;</w:t>
            </w:r>
          </w:p>
          <w:p w14:paraId="43F25C0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02.08</w:t>
            </w:r>
            <w:r w:rsidRPr="00551871">
              <w:rPr>
                <w:rFonts w:ascii="Times New Roman" w:hAnsi="Times New Roman"/>
                <w:iCs/>
                <w:sz w:val="24"/>
                <w:szCs w:val="24"/>
              </w:rPr>
              <w:tab/>
              <w:t>использовать различные цифровые средства для решения профессиональных задач</w:t>
            </w:r>
          </w:p>
        </w:tc>
        <w:tc>
          <w:tcPr>
            <w:tcW w:w="4395" w:type="dxa"/>
          </w:tcPr>
          <w:p w14:paraId="43C063B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lastRenderedPageBreak/>
              <w:t>Зо 02.01</w:t>
            </w:r>
            <w:r w:rsidRPr="00551871">
              <w:rPr>
                <w:rFonts w:ascii="Times New Roman" w:hAnsi="Times New Roman"/>
                <w:iCs/>
                <w:sz w:val="24"/>
                <w:szCs w:val="24"/>
              </w:rPr>
              <w:tab/>
              <w:t xml:space="preserve"> номенклатура информационных источников, применяемых в профессиональной деятельности; </w:t>
            </w:r>
          </w:p>
          <w:p w14:paraId="46BF072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02.02</w:t>
            </w:r>
            <w:r w:rsidRPr="00551871">
              <w:rPr>
                <w:rFonts w:ascii="Times New Roman" w:hAnsi="Times New Roman"/>
                <w:iCs/>
                <w:sz w:val="24"/>
                <w:szCs w:val="24"/>
              </w:rPr>
              <w:tab/>
              <w:t xml:space="preserve">приемы структурирования информации; </w:t>
            </w:r>
          </w:p>
          <w:p w14:paraId="2983280F"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02.03</w:t>
            </w:r>
            <w:r w:rsidRPr="00551871">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27A491B4"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lastRenderedPageBreak/>
              <w:t>Зо 02.04</w:t>
            </w:r>
            <w:r w:rsidRPr="00551871">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6F768074" w14:textId="77777777" w:rsidR="00E976C5" w:rsidRPr="00551871" w:rsidRDefault="00E976C5" w:rsidP="00E976C5">
            <w:pPr>
              <w:suppressAutoHyphens/>
              <w:spacing w:after="0"/>
              <w:jc w:val="both"/>
              <w:rPr>
                <w:rFonts w:ascii="Times New Roman" w:hAnsi="Times New Roman"/>
                <w:iCs/>
                <w:sz w:val="24"/>
                <w:szCs w:val="24"/>
              </w:rPr>
            </w:pPr>
          </w:p>
        </w:tc>
      </w:tr>
      <w:tr w:rsidR="00E976C5" w:rsidRPr="00551871" w14:paraId="5DFE7702" w14:textId="77777777" w:rsidTr="00E976C5">
        <w:trPr>
          <w:trHeight w:val="212"/>
        </w:trPr>
        <w:tc>
          <w:tcPr>
            <w:tcW w:w="1242" w:type="dxa"/>
          </w:tcPr>
          <w:p w14:paraId="746307F1"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iCs/>
                <w:sz w:val="24"/>
                <w:szCs w:val="24"/>
              </w:rPr>
              <w:lastRenderedPageBreak/>
              <w:t>ОК 03</w:t>
            </w:r>
          </w:p>
        </w:tc>
        <w:tc>
          <w:tcPr>
            <w:tcW w:w="3969" w:type="dxa"/>
          </w:tcPr>
          <w:p w14:paraId="1634A53C" w14:textId="77777777" w:rsidR="00E976C5" w:rsidRPr="00551871" w:rsidRDefault="00E976C5" w:rsidP="00E976C5">
            <w:pPr>
              <w:tabs>
                <w:tab w:val="left" w:pos="268"/>
              </w:tabs>
              <w:suppressAutoHyphens/>
              <w:spacing w:after="0"/>
              <w:jc w:val="both"/>
              <w:rPr>
                <w:rFonts w:ascii="Times New Roman" w:hAnsi="Times New Roman"/>
                <w:iCs/>
                <w:sz w:val="24"/>
                <w:szCs w:val="24"/>
              </w:rPr>
            </w:pPr>
            <w:r w:rsidRPr="00551871">
              <w:rPr>
                <w:rFonts w:ascii="Times New Roman" w:hAnsi="Times New Roman"/>
                <w:iCs/>
                <w:sz w:val="24"/>
                <w:szCs w:val="24"/>
              </w:rPr>
              <w:t>Уо 03.01</w:t>
            </w:r>
            <w:r w:rsidRPr="00551871">
              <w:rPr>
                <w:rFonts w:ascii="Times New Roman" w:hAnsi="Times New Roman"/>
                <w:iCs/>
                <w:sz w:val="24"/>
                <w:szCs w:val="24"/>
              </w:rPr>
              <w:tab/>
              <w:t>применять современную научную профессиональную терминологию;</w:t>
            </w:r>
          </w:p>
          <w:p w14:paraId="7CB3ABDC" w14:textId="77777777" w:rsidR="00E976C5" w:rsidRPr="00551871" w:rsidRDefault="00E976C5" w:rsidP="00E976C5">
            <w:pPr>
              <w:tabs>
                <w:tab w:val="left" w:pos="268"/>
              </w:tabs>
              <w:suppressAutoHyphens/>
              <w:spacing w:after="0"/>
              <w:jc w:val="both"/>
              <w:rPr>
                <w:rFonts w:ascii="Times New Roman" w:hAnsi="Times New Roman"/>
                <w:iCs/>
                <w:sz w:val="24"/>
                <w:szCs w:val="24"/>
              </w:rPr>
            </w:pPr>
            <w:r w:rsidRPr="00551871">
              <w:rPr>
                <w:rFonts w:ascii="Times New Roman" w:hAnsi="Times New Roman"/>
                <w:iCs/>
                <w:sz w:val="24"/>
                <w:szCs w:val="24"/>
              </w:rPr>
              <w:t>Уо 03.02</w:t>
            </w:r>
            <w:r w:rsidRPr="00551871">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tc>
        <w:tc>
          <w:tcPr>
            <w:tcW w:w="4395" w:type="dxa"/>
          </w:tcPr>
          <w:p w14:paraId="13D5188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 Зо 03.01</w:t>
            </w:r>
            <w:r w:rsidRPr="00551871">
              <w:rPr>
                <w:rFonts w:ascii="Times New Roman" w:hAnsi="Times New Roman"/>
                <w:iCs/>
                <w:sz w:val="24"/>
                <w:szCs w:val="24"/>
              </w:rPr>
              <w:tab/>
              <w:t>современная научная и профессиональная терминология;</w:t>
            </w:r>
          </w:p>
          <w:p w14:paraId="711B95F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03.02</w:t>
            </w:r>
            <w:r w:rsidRPr="00551871">
              <w:rPr>
                <w:rFonts w:ascii="Times New Roman" w:hAnsi="Times New Roman"/>
                <w:iCs/>
                <w:sz w:val="24"/>
                <w:szCs w:val="24"/>
              </w:rPr>
              <w:tab/>
              <w:t>возможные траектории профессионального развития и самообразования;</w:t>
            </w:r>
          </w:p>
          <w:p w14:paraId="4A55F0AA"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03.03</w:t>
            </w:r>
            <w:r w:rsidRPr="00551871">
              <w:rPr>
                <w:rFonts w:ascii="Times New Roman" w:hAnsi="Times New Roman"/>
                <w:iCs/>
                <w:sz w:val="24"/>
                <w:szCs w:val="24"/>
              </w:rPr>
              <w:tab/>
              <w:t>порядок выстраивания презентации;</w:t>
            </w:r>
          </w:p>
        </w:tc>
      </w:tr>
      <w:tr w:rsidR="00E976C5" w:rsidRPr="00551871" w14:paraId="297BF81D" w14:textId="77777777" w:rsidTr="00E976C5">
        <w:trPr>
          <w:trHeight w:val="212"/>
        </w:trPr>
        <w:tc>
          <w:tcPr>
            <w:tcW w:w="1242" w:type="dxa"/>
          </w:tcPr>
          <w:p w14:paraId="06286BFC"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iCs/>
                <w:sz w:val="24"/>
                <w:szCs w:val="24"/>
              </w:rPr>
              <w:t>ОК 04</w:t>
            </w:r>
          </w:p>
        </w:tc>
        <w:tc>
          <w:tcPr>
            <w:tcW w:w="3969" w:type="dxa"/>
          </w:tcPr>
          <w:p w14:paraId="57C3575F"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Уо 04.01 организовывать работу коллектива и команды; </w:t>
            </w:r>
          </w:p>
          <w:p w14:paraId="7BFBB385"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Уо04.02взаимодействовать с коллегами, руководством, клиентами в ходе профессиональной деятельности</w:t>
            </w:r>
          </w:p>
        </w:tc>
        <w:tc>
          <w:tcPr>
            <w:tcW w:w="4395" w:type="dxa"/>
          </w:tcPr>
          <w:p w14:paraId="0222F79F"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04.01 психологические основы деятельности коллектива, психологические особенности личности;</w:t>
            </w:r>
          </w:p>
          <w:p w14:paraId="12823D72" w14:textId="77777777" w:rsidR="00E976C5" w:rsidRPr="00551871" w:rsidRDefault="00E976C5" w:rsidP="00E976C5">
            <w:pPr>
              <w:suppressAutoHyphens/>
              <w:spacing w:after="0"/>
              <w:jc w:val="both"/>
              <w:rPr>
                <w:rFonts w:ascii="Times New Roman" w:hAnsi="Times New Roman"/>
                <w:iCs/>
                <w:sz w:val="24"/>
                <w:szCs w:val="24"/>
              </w:rPr>
            </w:pPr>
          </w:p>
        </w:tc>
      </w:tr>
      <w:tr w:rsidR="00E976C5" w:rsidRPr="00551871" w14:paraId="0347709D" w14:textId="77777777" w:rsidTr="00E976C5">
        <w:trPr>
          <w:trHeight w:val="212"/>
        </w:trPr>
        <w:tc>
          <w:tcPr>
            <w:tcW w:w="1242" w:type="dxa"/>
          </w:tcPr>
          <w:p w14:paraId="13EA35C6"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iCs/>
                <w:sz w:val="24"/>
                <w:szCs w:val="24"/>
              </w:rPr>
              <w:t>ОК 05</w:t>
            </w:r>
          </w:p>
        </w:tc>
        <w:tc>
          <w:tcPr>
            <w:tcW w:w="3969" w:type="dxa"/>
          </w:tcPr>
          <w:p w14:paraId="1B1D9A1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05.01</w:t>
            </w:r>
            <w:r w:rsidRPr="00551871">
              <w:rPr>
                <w:rFonts w:ascii="Times New Roman" w:hAnsi="Times New Roman"/>
                <w:iCs/>
                <w:sz w:val="24"/>
                <w:szCs w:val="24"/>
              </w:rPr>
              <w:tab/>
              <w:t xml:space="preserve">грамотно излагать свои мысли </w:t>
            </w:r>
          </w:p>
          <w:p w14:paraId="59AE125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395" w:type="dxa"/>
          </w:tcPr>
          <w:p w14:paraId="060187B8"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05.01</w:t>
            </w:r>
            <w:r w:rsidRPr="00551871">
              <w:rPr>
                <w:rFonts w:ascii="Times New Roman" w:hAnsi="Times New Roman"/>
                <w:iCs/>
                <w:sz w:val="24"/>
                <w:szCs w:val="24"/>
              </w:rPr>
              <w:tab/>
              <w:t xml:space="preserve">правила оформления документов </w:t>
            </w:r>
          </w:p>
          <w:p w14:paraId="03C04C9A"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и построения устных сообщений</w:t>
            </w:r>
          </w:p>
        </w:tc>
      </w:tr>
      <w:tr w:rsidR="00E976C5" w:rsidRPr="00551871" w14:paraId="579D4C1B" w14:textId="77777777" w:rsidTr="00E976C5">
        <w:trPr>
          <w:trHeight w:val="212"/>
        </w:trPr>
        <w:tc>
          <w:tcPr>
            <w:tcW w:w="1242" w:type="dxa"/>
          </w:tcPr>
          <w:p w14:paraId="66B7E125"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iCs/>
                <w:sz w:val="24"/>
                <w:szCs w:val="24"/>
              </w:rPr>
              <w:t>ОК 06</w:t>
            </w:r>
          </w:p>
        </w:tc>
        <w:tc>
          <w:tcPr>
            <w:tcW w:w="3969" w:type="dxa"/>
          </w:tcPr>
          <w:p w14:paraId="3745256E" w14:textId="6E217574"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06.01</w:t>
            </w:r>
            <w:r w:rsidRPr="00551871">
              <w:rPr>
                <w:rFonts w:ascii="Times New Roman" w:hAnsi="Times New Roman"/>
                <w:iCs/>
                <w:sz w:val="24"/>
                <w:szCs w:val="24"/>
              </w:rPr>
              <w:tab/>
              <w:t xml:space="preserve"> описывать значимость своей специальности;</w:t>
            </w:r>
          </w:p>
        </w:tc>
        <w:tc>
          <w:tcPr>
            <w:tcW w:w="4395" w:type="dxa"/>
          </w:tcPr>
          <w:p w14:paraId="72B9C766"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06.01</w:t>
            </w:r>
            <w:r w:rsidRPr="00551871">
              <w:rPr>
                <w:rFonts w:ascii="Times New Roman" w:hAnsi="Times New Roman"/>
                <w:iCs/>
                <w:sz w:val="24"/>
                <w:szCs w:val="24"/>
              </w:rPr>
              <w:tab/>
              <w:t xml:space="preserve"> сущность гражданско-патриотической позиции, общечеловеческих ценностей; </w:t>
            </w:r>
          </w:p>
          <w:p w14:paraId="5C23771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06.02</w:t>
            </w:r>
            <w:r w:rsidRPr="00551871">
              <w:rPr>
                <w:rFonts w:ascii="Times New Roman" w:hAnsi="Times New Roman"/>
                <w:iCs/>
                <w:sz w:val="24"/>
                <w:szCs w:val="24"/>
              </w:rPr>
              <w:tab/>
              <w:t>значимость профессиональной деятельности по специальности;</w:t>
            </w:r>
          </w:p>
        </w:tc>
      </w:tr>
      <w:tr w:rsidR="00E976C5" w:rsidRPr="00551871" w14:paraId="3C50AC7F" w14:textId="77777777" w:rsidTr="00E976C5">
        <w:trPr>
          <w:trHeight w:val="212"/>
        </w:trPr>
        <w:tc>
          <w:tcPr>
            <w:tcW w:w="1242" w:type="dxa"/>
          </w:tcPr>
          <w:p w14:paraId="487D86F8"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iCs/>
                <w:sz w:val="24"/>
                <w:szCs w:val="24"/>
              </w:rPr>
              <w:t>ОК 07</w:t>
            </w:r>
          </w:p>
        </w:tc>
        <w:tc>
          <w:tcPr>
            <w:tcW w:w="3969" w:type="dxa"/>
          </w:tcPr>
          <w:p w14:paraId="12AFA5C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 Уо 07.01</w:t>
            </w:r>
            <w:r w:rsidRPr="00551871">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395" w:type="dxa"/>
          </w:tcPr>
          <w:p w14:paraId="7778447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 Зо 07.03</w:t>
            </w:r>
            <w:r w:rsidRPr="00551871">
              <w:rPr>
                <w:rFonts w:ascii="Times New Roman" w:hAnsi="Times New Roman"/>
                <w:iCs/>
                <w:sz w:val="24"/>
                <w:szCs w:val="24"/>
              </w:rPr>
              <w:tab/>
              <w:t>пути обеспечения ресурсосбережения;</w:t>
            </w:r>
          </w:p>
          <w:p w14:paraId="5BE6B23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07.04</w:t>
            </w:r>
            <w:r w:rsidRPr="00551871">
              <w:rPr>
                <w:rFonts w:ascii="Times New Roman" w:hAnsi="Times New Roman"/>
                <w:iCs/>
                <w:sz w:val="24"/>
                <w:szCs w:val="24"/>
              </w:rPr>
              <w:tab/>
              <w:t>принципы бережливого производства;</w:t>
            </w:r>
          </w:p>
        </w:tc>
      </w:tr>
      <w:tr w:rsidR="00E976C5" w:rsidRPr="00551871" w14:paraId="05A87528" w14:textId="77777777" w:rsidTr="00E976C5">
        <w:trPr>
          <w:trHeight w:val="212"/>
        </w:trPr>
        <w:tc>
          <w:tcPr>
            <w:tcW w:w="1242" w:type="dxa"/>
          </w:tcPr>
          <w:p w14:paraId="7DF651E9" w14:textId="77777777" w:rsidR="00E976C5" w:rsidRPr="00551871" w:rsidRDefault="00E976C5" w:rsidP="00E976C5">
            <w:pPr>
              <w:suppressAutoHyphens/>
              <w:spacing w:after="0"/>
              <w:jc w:val="center"/>
              <w:rPr>
                <w:rFonts w:ascii="Times New Roman" w:hAnsi="Times New Roman"/>
                <w:sz w:val="24"/>
                <w:szCs w:val="24"/>
              </w:rPr>
            </w:pPr>
            <w:r w:rsidRPr="00551871">
              <w:rPr>
                <w:rFonts w:ascii="Times New Roman" w:hAnsi="Times New Roman"/>
                <w:iCs/>
                <w:sz w:val="24"/>
                <w:szCs w:val="24"/>
              </w:rPr>
              <w:lastRenderedPageBreak/>
              <w:t>ОК 08</w:t>
            </w:r>
          </w:p>
        </w:tc>
        <w:tc>
          <w:tcPr>
            <w:tcW w:w="3969" w:type="dxa"/>
          </w:tcPr>
          <w:p w14:paraId="6DB14650"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Уо.08.01 использовать физкультурно-оздоровительную деятельность для укрепления здоровья, достижения жизненных </w:t>
            </w:r>
          </w:p>
          <w:p w14:paraId="44E34FD7"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и профессиональных целей; </w:t>
            </w:r>
          </w:p>
        </w:tc>
        <w:tc>
          <w:tcPr>
            <w:tcW w:w="4395" w:type="dxa"/>
          </w:tcPr>
          <w:p w14:paraId="5F7AD0C8"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08.02</w:t>
            </w:r>
            <w:r w:rsidRPr="00551871">
              <w:rPr>
                <w:rFonts w:ascii="Times New Roman" w:hAnsi="Times New Roman"/>
                <w:iCs/>
                <w:sz w:val="24"/>
                <w:szCs w:val="24"/>
              </w:rPr>
              <w:tab/>
              <w:t>основы здорового образа жизни.</w:t>
            </w:r>
          </w:p>
        </w:tc>
      </w:tr>
      <w:tr w:rsidR="00E976C5" w:rsidRPr="00551871" w14:paraId="698BD074" w14:textId="77777777" w:rsidTr="00E976C5">
        <w:trPr>
          <w:trHeight w:val="212"/>
        </w:trPr>
        <w:tc>
          <w:tcPr>
            <w:tcW w:w="1242" w:type="dxa"/>
          </w:tcPr>
          <w:p w14:paraId="2AA3339C" w14:textId="77777777" w:rsidR="00E976C5" w:rsidRPr="00551871" w:rsidRDefault="00E976C5" w:rsidP="00646172">
            <w:pPr>
              <w:suppressAutoHyphens/>
              <w:spacing w:after="240"/>
              <w:rPr>
                <w:rFonts w:ascii="Times New Roman" w:hAnsi="Times New Roman"/>
                <w:bCs/>
                <w:sz w:val="24"/>
                <w:szCs w:val="24"/>
              </w:rPr>
            </w:pPr>
            <w:r w:rsidRPr="00551871">
              <w:rPr>
                <w:rFonts w:ascii="Times New Roman" w:hAnsi="Times New Roman"/>
                <w:bCs/>
                <w:sz w:val="24"/>
                <w:szCs w:val="24"/>
              </w:rPr>
              <w:t>ПК 1.1</w:t>
            </w:r>
          </w:p>
          <w:p w14:paraId="51FFA45D" w14:textId="77777777" w:rsidR="00E976C5" w:rsidRPr="00551871" w:rsidRDefault="00E976C5" w:rsidP="00E976C5">
            <w:pPr>
              <w:suppressAutoHyphens/>
              <w:spacing w:after="0"/>
              <w:jc w:val="center"/>
              <w:rPr>
                <w:rFonts w:ascii="Times New Roman" w:hAnsi="Times New Roman"/>
                <w:bCs/>
                <w:iCs/>
                <w:sz w:val="24"/>
                <w:szCs w:val="24"/>
              </w:rPr>
            </w:pPr>
          </w:p>
        </w:tc>
        <w:tc>
          <w:tcPr>
            <w:tcW w:w="3969" w:type="dxa"/>
          </w:tcPr>
          <w:p w14:paraId="5751629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1.1.0 1  подбирать оборудование, средства измерения в соответствии с условиями технического задания</w:t>
            </w:r>
          </w:p>
          <w:p w14:paraId="683F4C4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1.1.02</w:t>
            </w:r>
            <w:r w:rsidRPr="00551871">
              <w:rPr>
                <w:rFonts w:ascii="Times New Roman" w:hAnsi="Times New Roman"/>
                <w:iCs/>
                <w:sz w:val="24"/>
                <w:szCs w:val="24"/>
              </w:rPr>
              <w:tab/>
              <w:t>рассчитывать предельные нагрузки грузоподъемных устройств;</w:t>
            </w:r>
          </w:p>
        </w:tc>
        <w:tc>
          <w:tcPr>
            <w:tcW w:w="4395" w:type="dxa"/>
          </w:tcPr>
          <w:p w14:paraId="5F5D7C48"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1.1.01</w:t>
            </w:r>
            <w:r w:rsidRPr="00551871">
              <w:rPr>
                <w:rFonts w:ascii="Times New Roman" w:hAnsi="Times New Roman"/>
                <w:iCs/>
                <w:sz w:val="24"/>
                <w:szCs w:val="24"/>
              </w:rPr>
              <w:tab/>
              <w:t xml:space="preserve"> основных правил построения чертежей и схем, требования к разработке и оформлению конструкторской и технологической документации</w:t>
            </w:r>
          </w:p>
          <w:p w14:paraId="2075BD1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1.1.02</w:t>
            </w:r>
            <w:r w:rsidRPr="00551871">
              <w:rPr>
                <w:rFonts w:ascii="Times New Roman" w:hAnsi="Times New Roman"/>
                <w:iCs/>
                <w:sz w:val="24"/>
                <w:szCs w:val="24"/>
              </w:rPr>
              <w:tab/>
              <w:t>основных законов электротехники;</w:t>
            </w:r>
          </w:p>
          <w:p w14:paraId="5FE4A4A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1.1.03</w:t>
            </w:r>
            <w:r w:rsidRPr="00551871">
              <w:rPr>
                <w:rFonts w:ascii="Times New Roman" w:hAnsi="Times New Roman"/>
                <w:iCs/>
                <w:sz w:val="24"/>
                <w:szCs w:val="24"/>
              </w:rPr>
              <w:tab/>
              <w:t>физических, технических и промышленных основ электроники;</w:t>
            </w:r>
          </w:p>
          <w:p w14:paraId="618E61F4"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1.1.04</w:t>
            </w:r>
            <w:r w:rsidRPr="00551871">
              <w:rPr>
                <w:rFonts w:ascii="Times New Roman" w:hAnsi="Times New Roman"/>
                <w:iCs/>
                <w:sz w:val="24"/>
                <w:szCs w:val="24"/>
              </w:rPr>
              <w:tab/>
              <w:t>типовых узлов и устройств электронной техники.</w:t>
            </w:r>
          </w:p>
          <w:p w14:paraId="2E50B71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1.1.05</w:t>
            </w:r>
            <w:r w:rsidRPr="00551871">
              <w:rPr>
                <w:rFonts w:ascii="Times New Roman" w:hAnsi="Times New Roman"/>
                <w:iCs/>
                <w:sz w:val="24"/>
                <w:szCs w:val="24"/>
              </w:rPr>
              <w:tab/>
              <w:t>видов, устройств и назначение технологического оборудования отрасли.</w:t>
            </w:r>
          </w:p>
        </w:tc>
      </w:tr>
      <w:tr w:rsidR="00E976C5" w:rsidRPr="00551871" w14:paraId="777F1F3D" w14:textId="77777777" w:rsidTr="00E976C5">
        <w:trPr>
          <w:trHeight w:val="212"/>
        </w:trPr>
        <w:tc>
          <w:tcPr>
            <w:tcW w:w="1242" w:type="dxa"/>
          </w:tcPr>
          <w:p w14:paraId="33C8E4B5" w14:textId="77777777" w:rsidR="00E976C5" w:rsidRPr="00551871" w:rsidRDefault="00E976C5" w:rsidP="00E976C5">
            <w:pPr>
              <w:suppressAutoHyphens/>
              <w:spacing w:after="0"/>
              <w:jc w:val="center"/>
              <w:rPr>
                <w:rFonts w:ascii="Times New Roman" w:hAnsi="Times New Roman"/>
                <w:bCs/>
                <w:iCs/>
                <w:sz w:val="24"/>
                <w:szCs w:val="24"/>
              </w:rPr>
            </w:pPr>
            <w:r w:rsidRPr="00551871">
              <w:rPr>
                <w:rFonts w:ascii="Times New Roman" w:hAnsi="Times New Roman"/>
                <w:bCs/>
                <w:sz w:val="24"/>
                <w:szCs w:val="24"/>
              </w:rPr>
              <w:t>ПК 1.2</w:t>
            </w:r>
          </w:p>
        </w:tc>
        <w:tc>
          <w:tcPr>
            <w:tcW w:w="3969" w:type="dxa"/>
          </w:tcPr>
          <w:p w14:paraId="3CFAC32E"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1.2.01 анализировать техническую документацию на выполнение монтажных работ</w:t>
            </w:r>
          </w:p>
          <w:p w14:paraId="7B1E83D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1.2.02</w:t>
            </w:r>
            <w:r w:rsidRPr="00551871">
              <w:rPr>
                <w:rFonts w:ascii="Times New Roman" w:hAnsi="Times New Roman"/>
                <w:iCs/>
                <w:sz w:val="24"/>
                <w:szCs w:val="24"/>
              </w:rPr>
              <w:tab/>
              <w:t>читать принципиальные структурные схемы</w:t>
            </w:r>
          </w:p>
        </w:tc>
        <w:tc>
          <w:tcPr>
            <w:tcW w:w="4395" w:type="dxa"/>
          </w:tcPr>
          <w:p w14:paraId="5CB5B26A"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1.2.01</w:t>
            </w:r>
            <w:r w:rsidRPr="00551871">
              <w:rPr>
                <w:rFonts w:ascii="Times New Roman" w:hAnsi="Times New Roman"/>
                <w:iCs/>
                <w:sz w:val="24"/>
                <w:szCs w:val="24"/>
              </w:rPr>
              <w:tab/>
              <w:t>устройств и конструктивных особенности элементов промышленного оборудования, особенностей монтажа;</w:t>
            </w:r>
          </w:p>
          <w:p w14:paraId="418A7389" w14:textId="77777777" w:rsidR="00E976C5" w:rsidRPr="00551871" w:rsidRDefault="00E976C5" w:rsidP="00E976C5">
            <w:pPr>
              <w:suppressAutoHyphens/>
              <w:spacing w:after="0"/>
              <w:jc w:val="both"/>
              <w:rPr>
                <w:rFonts w:ascii="Times New Roman" w:hAnsi="Times New Roman"/>
                <w:iCs/>
                <w:sz w:val="24"/>
                <w:szCs w:val="24"/>
              </w:rPr>
            </w:pPr>
          </w:p>
        </w:tc>
      </w:tr>
      <w:tr w:rsidR="00E976C5" w:rsidRPr="00551871" w14:paraId="0BB87AD4" w14:textId="77777777" w:rsidTr="00E976C5">
        <w:trPr>
          <w:trHeight w:val="212"/>
        </w:trPr>
        <w:tc>
          <w:tcPr>
            <w:tcW w:w="1242" w:type="dxa"/>
          </w:tcPr>
          <w:p w14:paraId="62DE6A82" w14:textId="77777777" w:rsidR="00E976C5" w:rsidRPr="00551871" w:rsidRDefault="00E976C5" w:rsidP="00E976C5">
            <w:pPr>
              <w:suppressAutoHyphens/>
              <w:spacing w:after="0"/>
              <w:jc w:val="center"/>
              <w:rPr>
                <w:rFonts w:ascii="Times New Roman" w:hAnsi="Times New Roman"/>
                <w:bCs/>
                <w:iCs/>
                <w:sz w:val="24"/>
                <w:szCs w:val="24"/>
              </w:rPr>
            </w:pPr>
            <w:r w:rsidRPr="00551871">
              <w:rPr>
                <w:rFonts w:ascii="Times New Roman" w:hAnsi="Times New Roman"/>
                <w:bCs/>
                <w:sz w:val="24"/>
                <w:szCs w:val="24"/>
              </w:rPr>
              <w:t>ПК 1.3</w:t>
            </w:r>
          </w:p>
        </w:tc>
        <w:tc>
          <w:tcPr>
            <w:tcW w:w="3969" w:type="dxa"/>
          </w:tcPr>
          <w:p w14:paraId="09A8E71B"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1.3.01производить наладку и ввод в эксплуатацию промышленное оборудование</w:t>
            </w:r>
          </w:p>
        </w:tc>
        <w:tc>
          <w:tcPr>
            <w:tcW w:w="4395" w:type="dxa"/>
          </w:tcPr>
          <w:p w14:paraId="2FB69D2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1.3.01</w:t>
            </w:r>
            <w:r w:rsidRPr="00551871">
              <w:rPr>
                <w:rFonts w:ascii="Times New Roman" w:hAnsi="Times New Roman"/>
                <w:iCs/>
                <w:sz w:val="24"/>
                <w:szCs w:val="24"/>
              </w:rPr>
              <w:tab/>
              <w:t>устройств и назначение инструментов и контрольно-измерительных приборов, используемых при техническом обслуживании и ремонте оборудования</w:t>
            </w:r>
          </w:p>
        </w:tc>
      </w:tr>
      <w:tr w:rsidR="00E976C5" w:rsidRPr="00551871" w14:paraId="773B79F5" w14:textId="77777777" w:rsidTr="00E976C5">
        <w:trPr>
          <w:trHeight w:val="212"/>
        </w:trPr>
        <w:tc>
          <w:tcPr>
            <w:tcW w:w="1242" w:type="dxa"/>
          </w:tcPr>
          <w:p w14:paraId="3F4CC253" w14:textId="77777777" w:rsidR="00E976C5" w:rsidRPr="00551871" w:rsidRDefault="00E976C5" w:rsidP="00E976C5">
            <w:pPr>
              <w:suppressAutoHyphens/>
              <w:spacing w:after="0"/>
              <w:jc w:val="center"/>
              <w:rPr>
                <w:rFonts w:ascii="Times New Roman" w:hAnsi="Times New Roman"/>
                <w:bCs/>
                <w:iCs/>
                <w:sz w:val="24"/>
                <w:szCs w:val="24"/>
              </w:rPr>
            </w:pPr>
            <w:r w:rsidRPr="00551871">
              <w:rPr>
                <w:rFonts w:ascii="Times New Roman" w:hAnsi="Times New Roman"/>
                <w:bCs/>
                <w:sz w:val="24"/>
                <w:szCs w:val="24"/>
              </w:rPr>
              <w:t>ПК 2.2</w:t>
            </w:r>
          </w:p>
        </w:tc>
        <w:tc>
          <w:tcPr>
            <w:tcW w:w="3969" w:type="dxa"/>
          </w:tcPr>
          <w:p w14:paraId="7EC7C38A"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2.2.01</w:t>
            </w:r>
            <w:r w:rsidRPr="00551871">
              <w:rPr>
                <w:rFonts w:ascii="Times New Roman" w:hAnsi="Times New Roman"/>
                <w:iCs/>
                <w:sz w:val="24"/>
                <w:szCs w:val="24"/>
              </w:rPr>
              <w:tab/>
              <w:t>пользоваться контрольно-измерительным инструментом</w:t>
            </w:r>
          </w:p>
        </w:tc>
        <w:tc>
          <w:tcPr>
            <w:tcW w:w="4395" w:type="dxa"/>
          </w:tcPr>
          <w:p w14:paraId="50A579B8"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2.2.01</w:t>
            </w:r>
            <w:r w:rsidRPr="00551871">
              <w:rPr>
                <w:rFonts w:ascii="Times New Roman" w:hAnsi="Times New Roman"/>
                <w:iCs/>
                <w:sz w:val="24"/>
                <w:szCs w:val="24"/>
              </w:rPr>
              <w:tab/>
              <w:t>особенностей технического обслуживания промышленного оборудования отрасли</w:t>
            </w:r>
          </w:p>
        </w:tc>
      </w:tr>
      <w:tr w:rsidR="00E976C5" w:rsidRPr="00551871" w14:paraId="1199DEE8" w14:textId="77777777" w:rsidTr="00E976C5">
        <w:trPr>
          <w:trHeight w:val="212"/>
        </w:trPr>
        <w:tc>
          <w:tcPr>
            <w:tcW w:w="1242" w:type="dxa"/>
          </w:tcPr>
          <w:p w14:paraId="3FC29E58" w14:textId="77777777" w:rsidR="00E976C5" w:rsidRPr="00551871" w:rsidRDefault="00E976C5" w:rsidP="00E976C5">
            <w:pPr>
              <w:suppressAutoHyphens/>
              <w:spacing w:after="0"/>
              <w:jc w:val="center"/>
              <w:rPr>
                <w:rFonts w:ascii="Times New Roman" w:hAnsi="Times New Roman"/>
                <w:bCs/>
                <w:iCs/>
                <w:sz w:val="24"/>
                <w:szCs w:val="24"/>
              </w:rPr>
            </w:pPr>
            <w:r w:rsidRPr="00551871">
              <w:rPr>
                <w:rFonts w:ascii="Times New Roman" w:hAnsi="Times New Roman"/>
                <w:bCs/>
                <w:sz w:val="24"/>
                <w:szCs w:val="24"/>
              </w:rPr>
              <w:t>ПК 2.4</w:t>
            </w:r>
          </w:p>
        </w:tc>
        <w:tc>
          <w:tcPr>
            <w:tcW w:w="3969" w:type="dxa"/>
          </w:tcPr>
          <w:p w14:paraId="2841770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2.4.01</w:t>
            </w:r>
            <w:r w:rsidRPr="00551871">
              <w:rPr>
                <w:rFonts w:ascii="Times New Roman" w:hAnsi="Times New Roman"/>
                <w:iCs/>
                <w:sz w:val="24"/>
                <w:szCs w:val="24"/>
              </w:rPr>
              <w:tab/>
              <w:t>пользоваться нормативной и справочной литературой</w:t>
            </w:r>
          </w:p>
        </w:tc>
        <w:tc>
          <w:tcPr>
            <w:tcW w:w="4395" w:type="dxa"/>
          </w:tcPr>
          <w:p w14:paraId="727F1D74"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2.3.01</w:t>
            </w:r>
            <w:r w:rsidRPr="00551871">
              <w:rPr>
                <w:rFonts w:ascii="Times New Roman" w:hAnsi="Times New Roman"/>
                <w:iCs/>
                <w:sz w:val="24"/>
                <w:szCs w:val="24"/>
              </w:rPr>
              <w:tab/>
              <w:t xml:space="preserve"> правил техники безопасности при выполнении монтажных и пусконаладочных работ</w:t>
            </w:r>
          </w:p>
        </w:tc>
      </w:tr>
      <w:tr w:rsidR="00E976C5" w:rsidRPr="00551871" w14:paraId="50BC2D2E" w14:textId="77777777" w:rsidTr="00E976C5">
        <w:trPr>
          <w:trHeight w:val="212"/>
        </w:trPr>
        <w:tc>
          <w:tcPr>
            <w:tcW w:w="1242" w:type="dxa"/>
          </w:tcPr>
          <w:p w14:paraId="5709362F" w14:textId="77777777" w:rsidR="00E976C5" w:rsidRPr="00551871" w:rsidRDefault="00E976C5" w:rsidP="00E976C5">
            <w:pPr>
              <w:suppressAutoHyphens/>
              <w:spacing w:after="0"/>
              <w:jc w:val="center"/>
              <w:rPr>
                <w:rFonts w:ascii="Times New Roman" w:hAnsi="Times New Roman"/>
                <w:bCs/>
                <w:iCs/>
                <w:sz w:val="24"/>
                <w:szCs w:val="24"/>
              </w:rPr>
            </w:pPr>
            <w:r w:rsidRPr="00551871">
              <w:rPr>
                <w:rFonts w:ascii="Times New Roman" w:hAnsi="Times New Roman"/>
                <w:bCs/>
                <w:sz w:val="24"/>
                <w:szCs w:val="24"/>
              </w:rPr>
              <w:t>ПК 3.1</w:t>
            </w:r>
          </w:p>
        </w:tc>
        <w:tc>
          <w:tcPr>
            <w:tcW w:w="3969" w:type="dxa"/>
          </w:tcPr>
          <w:p w14:paraId="177082FE"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3.1.01</w:t>
            </w:r>
            <w:r w:rsidRPr="00551871">
              <w:rPr>
                <w:rFonts w:ascii="Times New Roman" w:hAnsi="Times New Roman"/>
                <w:iCs/>
                <w:sz w:val="24"/>
                <w:szCs w:val="24"/>
              </w:rPr>
              <w:tab/>
              <w:t xml:space="preserve">планировать расстановку кадров в зависимости от задания и квалификации кадров </w:t>
            </w:r>
          </w:p>
          <w:p w14:paraId="525DFC8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3.1.02</w:t>
            </w:r>
            <w:r w:rsidRPr="00551871">
              <w:rPr>
                <w:rFonts w:ascii="Times New Roman" w:hAnsi="Times New Roman"/>
                <w:iCs/>
                <w:sz w:val="24"/>
                <w:szCs w:val="24"/>
              </w:rPr>
              <w:tab/>
              <w:t>на основе установленных производственных показателей оценивать качество выполняемых работ для повышения их эффективности</w:t>
            </w:r>
          </w:p>
        </w:tc>
        <w:tc>
          <w:tcPr>
            <w:tcW w:w="4395" w:type="dxa"/>
          </w:tcPr>
          <w:p w14:paraId="7AAE827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3.1.01</w:t>
            </w:r>
            <w:r w:rsidRPr="00551871">
              <w:rPr>
                <w:rFonts w:ascii="Times New Roman" w:hAnsi="Times New Roman"/>
                <w:iCs/>
                <w:sz w:val="24"/>
                <w:szCs w:val="24"/>
              </w:rPr>
              <w:tab/>
              <w:t>отраслевых примеров отечественной и зарубежной практики организации труда</w:t>
            </w:r>
          </w:p>
          <w:p w14:paraId="13D0EA60" w14:textId="77777777" w:rsidR="00E976C5" w:rsidRPr="00551871" w:rsidRDefault="00E976C5" w:rsidP="00E976C5">
            <w:pPr>
              <w:ind w:firstLine="708"/>
              <w:rPr>
                <w:rFonts w:ascii="Times New Roman" w:hAnsi="Times New Roman"/>
                <w:sz w:val="24"/>
                <w:szCs w:val="24"/>
              </w:rPr>
            </w:pPr>
          </w:p>
        </w:tc>
      </w:tr>
      <w:tr w:rsidR="00E976C5" w:rsidRPr="00551871" w14:paraId="694533F9" w14:textId="77777777" w:rsidTr="00E976C5">
        <w:trPr>
          <w:trHeight w:val="212"/>
        </w:trPr>
        <w:tc>
          <w:tcPr>
            <w:tcW w:w="1242" w:type="dxa"/>
          </w:tcPr>
          <w:p w14:paraId="5E1E226A" w14:textId="77777777" w:rsidR="00E976C5" w:rsidRPr="00551871" w:rsidRDefault="00E976C5" w:rsidP="00E976C5">
            <w:pPr>
              <w:suppressAutoHyphens/>
              <w:spacing w:after="0"/>
              <w:jc w:val="center"/>
              <w:rPr>
                <w:rFonts w:ascii="Times New Roman" w:hAnsi="Times New Roman"/>
                <w:bCs/>
                <w:iCs/>
                <w:sz w:val="24"/>
                <w:szCs w:val="24"/>
              </w:rPr>
            </w:pPr>
            <w:r w:rsidRPr="00551871">
              <w:rPr>
                <w:rFonts w:ascii="Times New Roman" w:hAnsi="Times New Roman"/>
                <w:bCs/>
                <w:sz w:val="24"/>
                <w:szCs w:val="24"/>
              </w:rPr>
              <w:lastRenderedPageBreak/>
              <w:t>ПК 3.2</w:t>
            </w:r>
          </w:p>
        </w:tc>
        <w:tc>
          <w:tcPr>
            <w:tcW w:w="3969" w:type="dxa"/>
          </w:tcPr>
          <w:p w14:paraId="451B1B24"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3.2.01</w:t>
            </w:r>
            <w:r w:rsidRPr="00551871">
              <w:rPr>
                <w:rFonts w:ascii="Times New Roman" w:hAnsi="Times New Roman"/>
                <w:iCs/>
                <w:sz w:val="24"/>
                <w:szCs w:val="24"/>
              </w:rPr>
              <w:tab/>
              <w:t xml:space="preserve"> разрабатывать текущую и плановую документацию по монтажу, наладке, техническому обслуживанию и ремонту промышленного оборудования</w:t>
            </w:r>
          </w:p>
          <w:p w14:paraId="3BED1DBA"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3.2.02</w:t>
            </w:r>
            <w:r w:rsidRPr="00551871">
              <w:rPr>
                <w:rFonts w:ascii="Times New Roman" w:hAnsi="Times New Roman"/>
                <w:iCs/>
                <w:sz w:val="24"/>
                <w:szCs w:val="24"/>
              </w:rPr>
              <w:tab/>
              <w:t>разрабатывать инструкции и технологические карты на выполнение работ</w:t>
            </w:r>
          </w:p>
        </w:tc>
        <w:tc>
          <w:tcPr>
            <w:tcW w:w="4395" w:type="dxa"/>
          </w:tcPr>
          <w:p w14:paraId="129A46C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3.2.01 порядка разработки и оформления технической документации</w:t>
            </w:r>
          </w:p>
          <w:p w14:paraId="4399405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3.2.02</w:t>
            </w:r>
            <w:r w:rsidRPr="00551871">
              <w:rPr>
                <w:rFonts w:ascii="Times New Roman" w:hAnsi="Times New Roman"/>
                <w:iCs/>
                <w:sz w:val="24"/>
                <w:szCs w:val="24"/>
              </w:rPr>
              <w:tab/>
              <w:t>организации производственного и технологического процесса</w:t>
            </w:r>
          </w:p>
        </w:tc>
      </w:tr>
      <w:tr w:rsidR="00E976C5" w:rsidRPr="00551871" w14:paraId="04EE6D87" w14:textId="77777777" w:rsidTr="00E976C5">
        <w:trPr>
          <w:trHeight w:val="212"/>
        </w:trPr>
        <w:tc>
          <w:tcPr>
            <w:tcW w:w="1242" w:type="dxa"/>
          </w:tcPr>
          <w:p w14:paraId="1EE7BB6A" w14:textId="77777777" w:rsidR="00E976C5" w:rsidRPr="00551871" w:rsidRDefault="00E976C5" w:rsidP="00E976C5">
            <w:pPr>
              <w:suppressAutoHyphens/>
              <w:spacing w:after="0"/>
              <w:jc w:val="center"/>
              <w:rPr>
                <w:rFonts w:ascii="Times New Roman" w:hAnsi="Times New Roman"/>
                <w:bCs/>
                <w:iCs/>
                <w:sz w:val="24"/>
                <w:szCs w:val="24"/>
              </w:rPr>
            </w:pPr>
            <w:r w:rsidRPr="00551871">
              <w:rPr>
                <w:rFonts w:ascii="Times New Roman" w:hAnsi="Times New Roman"/>
                <w:bCs/>
                <w:sz w:val="24"/>
                <w:szCs w:val="24"/>
              </w:rPr>
              <w:t>ПК 3.3</w:t>
            </w:r>
          </w:p>
        </w:tc>
        <w:tc>
          <w:tcPr>
            <w:tcW w:w="3969" w:type="dxa"/>
          </w:tcPr>
          <w:p w14:paraId="3B0D90D3"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3.3.01</w:t>
            </w:r>
            <w:r w:rsidRPr="00551871">
              <w:rPr>
                <w:rFonts w:ascii="Times New Roman" w:hAnsi="Times New Roman"/>
                <w:iCs/>
                <w:sz w:val="24"/>
                <w:szCs w:val="24"/>
              </w:rPr>
              <w:tab/>
              <w:t xml:space="preserve"> обеспечивать выполнение заданий материальными ресурсами</w:t>
            </w:r>
          </w:p>
          <w:p w14:paraId="1279B4CA"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3.3.02</w:t>
            </w:r>
            <w:r w:rsidRPr="00551871">
              <w:rPr>
                <w:rFonts w:ascii="Times New Roman" w:hAnsi="Times New Roman"/>
                <w:iCs/>
                <w:sz w:val="24"/>
                <w:szCs w:val="24"/>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62195D75"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3.3.03</w:t>
            </w:r>
            <w:r w:rsidRPr="00551871">
              <w:rPr>
                <w:rFonts w:ascii="Times New Roman" w:hAnsi="Times New Roman"/>
                <w:iCs/>
                <w:sz w:val="24"/>
                <w:szCs w:val="24"/>
              </w:rPr>
              <w:tab/>
              <w:t>контролировать выполнение подчиненными производственных заданий на всех стадиях работ</w:t>
            </w:r>
          </w:p>
        </w:tc>
        <w:tc>
          <w:tcPr>
            <w:tcW w:w="4395" w:type="dxa"/>
          </w:tcPr>
          <w:p w14:paraId="02233490"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3.3.01</w:t>
            </w:r>
            <w:r w:rsidRPr="00551871">
              <w:rPr>
                <w:rFonts w:ascii="Times New Roman" w:hAnsi="Times New Roman"/>
                <w:iCs/>
                <w:sz w:val="24"/>
                <w:szCs w:val="24"/>
              </w:rPr>
              <w:tab/>
              <w:t xml:space="preserve"> методов планирования, контроля и оценки работ подчиненного персонала</w:t>
            </w:r>
          </w:p>
          <w:p w14:paraId="1BA430B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3.3.02</w:t>
            </w:r>
            <w:r w:rsidRPr="00551871">
              <w:rPr>
                <w:rFonts w:ascii="Times New Roman" w:hAnsi="Times New Roman"/>
                <w:iCs/>
                <w:sz w:val="24"/>
                <w:szCs w:val="24"/>
              </w:rPr>
              <w:tab/>
              <w:t>методов оценки качества выполняемых работ</w:t>
            </w:r>
          </w:p>
        </w:tc>
      </w:tr>
      <w:tr w:rsidR="00E976C5" w:rsidRPr="00551871" w14:paraId="3C253B4C" w14:textId="77777777" w:rsidTr="00E976C5">
        <w:trPr>
          <w:trHeight w:val="212"/>
        </w:trPr>
        <w:tc>
          <w:tcPr>
            <w:tcW w:w="1242" w:type="dxa"/>
          </w:tcPr>
          <w:p w14:paraId="49EC7443" w14:textId="77777777" w:rsidR="00E976C5" w:rsidRPr="00551871" w:rsidRDefault="00E976C5" w:rsidP="00E976C5">
            <w:pPr>
              <w:suppressAutoHyphens/>
              <w:spacing w:after="0"/>
              <w:jc w:val="center"/>
              <w:rPr>
                <w:rFonts w:ascii="Times New Roman" w:hAnsi="Times New Roman"/>
                <w:bCs/>
                <w:iCs/>
                <w:sz w:val="24"/>
                <w:szCs w:val="24"/>
              </w:rPr>
            </w:pPr>
            <w:r w:rsidRPr="00551871">
              <w:rPr>
                <w:rFonts w:ascii="Times New Roman" w:hAnsi="Times New Roman"/>
                <w:bCs/>
                <w:sz w:val="24"/>
                <w:szCs w:val="24"/>
              </w:rPr>
              <w:t>ПК 3.4</w:t>
            </w:r>
          </w:p>
        </w:tc>
        <w:tc>
          <w:tcPr>
            <w:tcW w:w="3969" w:type="dxa"/>
          </w:tcPr>
          <w:p w14:paraId="0F350C3A"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3.4.01</w:t>
            </w:r>
            <w:r w:rsidRPr="00551871">
              <w:rPr>
                <w:rFonts w:ascii="Times New Roman" w:hAnsi="Times New Roman"/>
                <w:iCs/>
                <w:sz w:val="24"/>
                <w:szCs w:val="24"/>
              </w:rPr>
              <w:tab/>
              <w:t>Умения: в рамках должностных полномочий организовывать рабочие места, согласно требованиям охраны труда и отраслевым стандартам</w:t>
            </w:r>
          </w:p>
          <w:p w14:paraId="0122D767"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3.4.02</w:t>
            </w:r>
            <w:r w:rsidRPr="00551871">
              <w:rPr>
                <w:rFonts w:ascii="Times New Roman" w:hAnsi="Times New Roman"/>
                <w:iCs/>
                <w:sz w:val="24"/>
                <w:szCs w:val="24"/>
              </w:rPr>
              <w:tab/>
              <w:t>обеспечивать безопасные условия труда при монтаже, наладке, техническом обслуживании и ремонте промышленного оборудования;</w:t>
            </w:r>
          </w:p>
          <w:p w14:paraId="30AE4517"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3.4.03</w:t>
            </w:r>
            <w:r w:rsidRPr="00551871">
              <w:rPr>
                <w:rFonts w:ascii="Times New Roman" w:hAnsi="Times New Roman"/>
                <w:iCs/>
                <w:sz w:val="24"/>
                <w:szCs w:val="24"/>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289D3F73"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3.4.04</w:t>
            </w:r>
            <w:r w:rsidRPr="00551871">
              <w:rPr>
                <w:rFonts w:ascii="Times New Roman" w:hAnsi="Times New Roman"/>
                <w:iCs/>
                <w:sz w:val="24"/>
                <w:szCs w:val="24"/>
              </w:rPr>
              <w:tab/>
              <w:t>разрабатывать предложения по улучшению работы на рабочем месте с учетом принципов бережливого производства</w:t>
            </w:r>
          </w:p>
        </w:tc>
        <w:tc>
          <w:tcPr>
            <w:tcW w:w="4395" w:type="dxa"/>
          </w:tcPr>
          <w:p w14:paraId="3397F7AE"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3.4.01</w:t>
            </w:r>
            <w:r w:rsidRPr="00551871">
              <w:rPr>
                <w:rFonts w:ascii="Times New Roman" w:hAnsi="Times New Roman"/>
                <w:iCs/>
                <w:sz w:val="24"/>
                <w:szCs w:val="24"/>
              </w:rPr>
              <w:tab/>
              <w:t xml:space="preserve"> правил охраны труда, противопожарной и экологической безопасности, правила внутреннего трудового распорядка;</w:t>
            </w:r>
          </w:p>
          <w:p w14:paraId="6805A8AF"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3.4.02</w:t>
            </w:r>
            <w:r w:rsidRPr="00551871">
              <w:rPr>
                <w:rFonts w:ascii="Times New Roman" w:hAnsi="Times New Roman"/>
                <w:iCs/>
                <w:sz w:val="24"/>
                <w:szCs w:val="24"/>
              </w:rPr>
              <w:tab/>
              <w:t>видов, периодичности и правил оформления инструктажа</w:t>
            </w:r>
          </w:p>
        </w:tc>
      </w:tr>
    </w:tbl>
    <w:p w14:paraId="7B609C30" w14:textId="77777777" w:rsidR="00E976C5" w:rsidRPr="00551871" w:rsidRDefault="00E976C5" w:rsidP="00E976C5">
      <w:pPr>
        <w:suppressAutoHyphens/>
        <w:spacing w:after="240"/>
        <w:ind w:firstLine="709"/>
        <w:rPr>
          <w:rFonts w:ascii="Times New Roman" w:hAnsi="Times New Roman"/>
          <w:b/>
          <w:sz w:val="24"/>
          <w:szCs w:val="24"/>
        </w:rPr>
      </w:pPr>
    </w:p>
    <w:p w14:paraId="4454C583" w14:textId="77777777" w:rsidR="00E976C5" w:rsidRPr="00551871" w:rsidRDefault="00E976C5" w:rsidP="00E976C5">
      <w:pPr>
        <w:suppressAutoHyphens/>
        <w:spacing w:after="240"/>
        <w:ind w:firstLine="709"/>
        <w:rPr>
          <w:rFonts w:ascii="Times New Roman" w:hAnsi="Times New Roman"/>
          <w:b/>
          <w:sz w:val="24"/>
          <w:szCs w:val="24"/>
        </w:rPr>
      </w:pPr>
    </w:p>
    <w:bookmarkEnd w:id="34"/>
    <w:p w14:paraId="623D8D4F" w14:textId="77777777" w:rsidR="00E976C5" w:rsidRPr="00551871" w:rsidRDefault="00E976C5" w:rsidP="00E976C5">
      <w:pPr>
        <w:suppressAutoHyphens/>
        <w:spacing w:after="240"/>
        <w:jc w:val="center"/>
        <w:rPr>
          <w:rFonts w:ascii="Times New Roman" w:hAnsi="Times New Roman"/>
          <w:b/>
          <w:sz w:val="24"/>
          <w:szCs w:val="24"/>
        </w:rPr>
      </w:pPr>
      <w:r w:rsidRPr="00551871">
        <w:rPr>
          <w:rFonts w:ascii="Times New Roman" w:hAnsi="Times New Roman"/>
          <w:b/>
          <w:sz w:val="24"/>
          <w:szCs w:val="24"/>
        </w:rPr>
        <w:lastRenderedPageBreak/>
        <w:t>2. СТРУКТУРА И СОДЕРЖАНИЕ УЧЕБНОЙ ДИСЦИПЛИНЫ</w:t>
      </w:r>
    </w:p>
    <w:p w14:paraId="6E62FA18" w14:textId="77777777" w:rsidR="00E976C5" w:rsidRPr="00551871" w:rsidRDefault="00E976C5" w:rsidP="00E976C5">
      <w:pPr>
        <w:suppressAutoHyphens/>
        <w:spacing w:after="240"/>
        <w:ind w:firstLine="709"/>
        <w:rPr>
          <w:rFonts w:ascii="Times New Roman" w:hAnsi="Times New Roman"/>
          <w:b/>
          <w:sz w:val="24"/>
          <w:szCs w:val="24"/>
        </w:rPr>
      </w:pPr>
      <w:r w:rsidRPr="0055187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551871" w14:paraId="1231B7FB" w14:textId="77777777" w:rsidTr="00E976C5">
        <w:trPr>
          <w:trHeight w:val="490"/>
        </w:trPr>
        <w:tc>
          <w:tcPr>
            <w:tcW w:w="3685" w:type="pct"/>
            <w:vAlign w:val="center"/>
          </w:tcPr>
          <w:p w14:paraId="66216839"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Вид учебной работы</w:t>
            </w:r>
          </w:p>
        </w:tc>
        <w:tc>
          <w:tcPr>
            <w:tcW w:w="1315" w:type="pct"/>
            <w:vAlign w:val="center"/>
          </w:tcPr>
          <w:p w14:paraId="2AA83623" w14:textId="77777777" w:rsidR="00E976C5" w:rsidRPr="00551871" w:rsidRDefault="00E976C5" w:rsidP="00E976C5">
            <w:pPr>
              <w:suppressAutoHyphens/>
              <w:rPr>
                <w:rFonts w:ascii="Times New Roman" w:hAnsi="Times New Roman"/>
                <w:b/>
                <w:iCs/>
                <w:sz w:val="24"/>
                <w:szCs w:val="24"/>
              </w:rPr>
            </w:pPr>
            <w:r w:rsidRPr="00551871">
              <w:rPr>
                <w:rFonts w:ascii="Times New Roman" w:hAnsi="Times New Roman"/>
                <w:b/>
                <w:iCs/>
                <w:sz w:val="24"/>
                <w:szCs w:val="24"/>
              </w:rPr>
              <w:t>Объем в часах</w:t>
            </w:r>
          </w:p>
        </w:tc>
      </w:tr>
      <w:tr w:rsidR="00E976C5" w:rsidRPr="00551871" w14:paraId="6578B039" w14:textId="77777777" w:rsidTr="00E976C5">
        <w:trPr>
          <w:trHeight w:val="490"/>
        </w:trPr>
        <w:tc>
          <w:tcPr>
            <w:tcW w:w="3685" w:type="pct"/>
            <w:vAlign w:val="center"/>
          </w:tcPr>
          <w:p w14:paraId="186BD4CE" w14:textId="77777777" w:rsidR="00E976C5" w:rsidRPr="00551871" w:rsidRDefault="00E976C5" w:rsidP="00E976C5">
            <w:pPr>
              <w:suppressAutoHyphens/>
              <w:spacing w:after="0"/>
              <w:rPr>
                <w:rFonts w:ascii="Times New Roman" w:hAnsi="Times New Roman"/>
                <w:b/>
                <w:sz w:val="24"/>
                <w:szCs w:val="24"/>
              </w:rPr>
            </w:pPr>
            <w:r w:rsidRPr="00551871">
              <w:rPr>
                <w:rFonts w:ascii="Times New Roman" w:hAnsi="Times New Roman"/>
                <w:b/>
                <w:sz w:val="24"/>
                <w:szCs w:val="24"/>
              </w:rPr>
              <w:t>Объем образовательной программы учебной дисциплины</w:t>
            </w:r>
          </w:p>
        </w:tc>
        <w:tc>
          <w:tcPr>
            <w:tcW w:w="1315" w:type="pct"/>
            <w:vAlign w:val="center"/>
          </w:tcPr>
          <w:p w14:paraId="7BCF9449" w14:textId="77777777" w:rsidR="00E976C5" w:rsidRPr="00551871" w:rsidRDefault="00E976C5" w:rsidP="00E976C5">
            <w:pPr>
              <w:suppressAutoHyphens/>
              <w:spacing w:after="0"/>
              <w:rPr>
                <w:rFonts w:ascii="Times New Roman" w:hAnsi="Times New Roman"/>
                <w:iCs/>
                <w:sz w:val="24"/>
                <w:szCs w:val="24"/>
              </w:rPr>
            </w:pPr>
            <w:r w:rsidRPr="00551871">
              <w:rPr>
                <w:rFonts w:ascii="Times New Roman" w:hAnsi="Times New Roman"/>
                <w:iCs/>
                <w:sz w:val="24"/>
                <w:szCs w:val="24"/>
              </w:rPr>
              <w:t>47</w:t>
            </w:r>
          </w:p>
        </w:tc>
      </w:tr>
      <w:tr w:rsidR="00E976C5" w:rsidRPr="00551871" w14:paraId="6797E8F0" w14:textId="77777777" w:rsidTr="00E976C5">
        <w:trPr>
          <w:trHeight w:val="490"/>
        </w:trPr>
        <w:tc>
          <w:tcPr>
            <w:tcW w:w="3685" w:type="pct"/>
            <w:shd w:val="clear" w:color="auto" w:fill="auto"/>
            <w:vAlign w:val="center"/>
          </w:tcPr>
          <w:p w14:paraId="620D76B6" w14:textId="77777777" w:rsidR="00E976C5" w:rsidRPr="00551871" w:rsidRDefault="00E976C5" w:rsidP="00E976C5">
            <w:pPr>
              <w:suppressAutoHyphens/>
              <w:spacing w:after="0"/>
              <w:rPr>
                <w:rFonts w:ascii="Times New Roman" w:hAnsi="Times New Roman"/>
                <w:b/>
                <w:sz w:val="24"/>
                <w:szCs w:val="24"/>
              </w:rPr>
            </w:pPr>
            <w:r w:rsidRPr="00551871">
              <w:rPr>
                <w:rFonts w:ascii="Times New Roman" w:hAnsi="Times New Roman"/>
                <w:b/>
                <w:sz w:val="24"/>
                <w:szCs w:val="24"/>
              </w:rPr>
              <w:t>в т.ч. в форме практической подготовки</w:t>
            </w:r>
          </w:p>
        </w:tc>
        <w:tc>
          <w:tcPr>
            <w:tcW w:w="1315" w:type="pct"/>
            <w:shd w:val="clear" w:color="auto" w:fill="auto"/>
            <w:vAlign w:val="center"/>
          </w:tcPr>
          <w:p w14:paraId="3990158F" w14:textId="77777777" w:rsidR="00E976C5" w:rsidRPr="00551871" w:rsidRDefault="00E976C5" w:rsidP="00E976C5">
            <w:pPr>
              <w:suppressAutoHyphens/>
              <w:spacing w:after="0"/>
              <w:rPr>
                <w:rFonts w:ascii="Times New Roman" w:hAnsi="Times New Roman"/>
                <w:iCs/>
                <w:sz w:val="24"/>
                <w:szCs w:val="24"/>
              </w:rPr>
            </w:pPr>
            <w:r w:rsidRPr="00551871">
              <w:rPr>
                <w:rFonts w:ascii="Times New Roman" w:hAnsi="Times New Roman"/>
                <w:iCs/>
                <w:sz w:val="24"/>
                <w:szCs w:val="24"/>
              </w:rPr>
              <w:t>20</w:t>
            </w:r>
          </w:p>
        </w:tc>
      </w:tr>
      <w:tr w:rsidR="00E976C5" w:rsidRPr="00551871" w14:paraId="503A4942" w14:textId="77777777" w:rsidTr="00E976C5">
        <w:trPr>
          <w:trHeight w:val="336"/>
        </w:trPr>
        <w:tc>
          <w:tcPr>
            <w:tcW w:w="5000" w:type="pct"/>
            <w:gridSpan w:val="2"/>
            <w:vAlign w:val="center"/>
          </w:tcPr>
          <w:p w14:paraId="49D01ECC" w14:textId="77777777" w:rsidR="00E976C5" w:rsidRPr="00551871" w:rsidRDefault="00E976C5" w:rsidP="00E976C5">
            <w:pPr>
              <w:suppressAutoHyphens/>
              <w:spacing w:after="0"/>
              <w:rPr>
                <w:rFonts w:ascii="Times New Roman" w:hAnsi="Times New Roman"/>
                <w:iCs/>
                <w:sz w:val="24"/>
                <w:szCs w:val="24"/>
              </w:rPr>
            </w:pPr>
            <w:r w:rsidRPr="00551871">
              <w:rPr>
                <w:rFonts w:ascii="Times New Roman" w:hAnsi="Times New Roman"/>
                <w:sz w:val="24"/>
                <w:szCs w:val="24"/>
              </w:rPr>
              <w:t>в т. ч.:</w:t>
            </w:r>
          </w:p>
        </w:tc>
      </w:tr>
      <w:tr w:rsidR="00E976C5" w:rsidRPr="00551871" w14:paraId="680B55D3" w14:textId="77777777" w:rsidTr="00E976C5">
        <w:trPr>
          <w:trHeight w:val="490"/>
        </w:trPr>
        <w:tc>
          <w:tcPr>
            <w:tcW w:w="3685" w:type="pct"/>
            <w:vAlign w:val="center"/>
          </w:tcPr>
          <w:p w14:paraId="671937F3" w14:textId="77777777" w:rsidR="00E976C5" w:rsidRPr="00551871" w:rsidRDefault="00E976C5" w:rsidP="00E976C5">
            <w:pPr>
              <w:suppressAutoHyphens/>
              <w:spacing w:after="0"/>
              <w:rPr>
                <w:rFonts w:ascii="Times New Roman" w:hAnsi="Times New Roman"/>
                <w:sz w:val="24"/>
                <w:szCs w:val="24"/>
              </w:rPr>
            </w:pPr>
            <w:r w:rsidRPr="00551871">
              <w:rPr>
                <w:rFonts w:ascii="Times New Roman" w:hAnsi="Times New Roman"/>
                <w:sz w:val="24"/>
                <w:szCs w:val="24"/>
              </w:rPr>
              <w:t>теоретическое обучение</w:t>
            </w:r>
          </w:p>
        </w:tc>
        <w:tc>
          <w:tcPr>
            <w:tcW w:w="1315" w:type="pct"/>
            <w:vAlign w:val="center"/>
          </w:tcPr>
          <w:p w14:paraId="4D845059" w14:textId="77777777" w:rsidR="00E976C5" w:rsidRPr="00551871" w:rsidRDefault="00E976C5" w:rsidP="00E976C5">
            <w:pPr>
              <w:suppressAutoHyphens/>
              <w:spacing w:after="0"/>
              <w:rPr>
                <w:rFonts w:ascii="Times New Roman" w:hAnsi="Times New Roman"/>
                <w:iCs/>
                <w:sz w:val="24"/>
                <w:szCs w:val="24"/>
              </w:rPr>
            </w:pPr>
            <w:r w:rsidRPr="00551871">
              <w:rPr>
                <w:rFonts w:ascii="Times New Roman" w:hAnsi="Times New Roman"/>
                <w:iCs/>
                <w:sz w:val="24"/>
                <w:szCs w:val="24"/>
              </w:rPr>
              <w:t>18</w:t>
            </w:r>
          </w:p>
        </w:tc>
      </w:tr>
      <w:tr w:rsidR="00E976C5" w:rsidRPr="00551871" w14:paraId="55F2670F" w14:textId="77777777" w:rsidTr="00E976C5">
        <w:trPr>
          <w:trHeight w:val="490"/>
        </w:trPr>
        <w:tc>
          <w:tcPr>
            <w:tcW w:w="3685" w:type="pct"/>
            <w:vAlign w:val="center"/>
          </w:tcPr>
          <w:p w14:paraId="15E86449" w14:textId="77777777" w:rsidR="00E976C5" w:rsidRPr="00551871" w:rsidRDefault="00E976C5" w:rsidP="00E976C5">
            <w:pPr>
              <w:suppressAutoHyphens/>
              <w:spacing w:after="0"/>
              <w:rPr>
                <w:rFonts w:ascii="Times New Roman" w:hAnsi="Times New Roman"/>
                <w:sz w:val="24"/>
                <w:szCs w:val="24"/>
              </w:rPr>
            </w:pPr>
            <w:r w:rsidRPr="00551871">
              <w:rPr>
                <w:rFonts w:ascii="Times New Roman" w:hAnsi="Times New Roman"/>
                <w:sz w:val="24"/>
                <w:szCs w:val="24"/>
              </w:rPr>
              <w:t xml:space="preserve">лабораторные работы </w:t>
            </w:r>
          </w:p>
        </w:tc>
        <w:tc>
          <w:tcPr>
            <w:tcW w:w="1315" w:type="pct"/>
            <w:vAlign w:val="center"/>
          </w:tcPr>
          <w:p w14:paraId="0F5BF5D3" w14:textId="77777777" w:rsidR="00E976C5" w:rsidRPr="00551871" w:rsidRDefault="00E976C5" w:rsidP="00E976C5">
            <w:pPr>
              <w:suppressAutoHyphens/>
              <w:spacing w:after="0"/>
              <w:rPr>
                <w:rFonts w:ascii="Times New Roman" w:hAnsi="Times New Roman"/>
                <w:iCs/>
                <w:sz w:val="24"/>
                <w:szCs w:val="24"/>
              </w:rPr>
            </w:pPr>
            <w:r w:rsidRPr="00551871">
              <w:rPr>
                <w:rFonts w:ascii="Times New Roman" w:hAnsi="Times New Roman"/>
                <w:iCs/>
                <w:sz w:val="24"/>
                <w:szCs w:val="24"/>
              </w:rPr>
              <w:t>10</w:t>
            </w:r>
          </w:p>
        </w:tc>
      </w:tr>
      <w:tr w:rsidR="00E976C5" w:rsidRPr="00551871" w14:paraId="5258F92E" w14:textId="77777777" w:rsidTr="00E976C5">
        <w:trPr>
          <w:trHeight w:val="490"/>
        </w:trPr>
        <w:tc>
          <w:tcPr>
            <w:tcW w:w="3685" w:type="pct"/>
            <w:vAlign w:val="center"/>
          </w:tcPr>
          <w:p w14:paraId="4F688842" w14:textId="14A3C9DF" w:rsidR="00E976C5" w:rsidRPr="00551871" w:rsidRDefault="00E976C5" w:rsidP="00E976C5">
            <w:pPr>
              <w:suppressAutoHyphens/>
              <w:spacing w:after="0"/>
              <w:rPr>
                <w:rFonts w:ascii="Times New Roman" w:hAnsi="Times New Roman"/>
                <w:sz w:val="24"/>
                <w:szCs w:val="24"/>
              </w:rPr>
            </w:pPr>
            <w:r w:rsidRPr="00551871">
              <w:rPr>
                <w:rFonts w:ascii="Times New Roman" w:hAnsi="Times New Roman"/>
                <w:sz w:val="24"/>
                <w:szCs w:val="24"/>
              </w:rPr>
              <w:t>практические занятия</w:t>
            </w:r>
          </w:p>
        </w:tc>
        <w:tc>
          <w:tcPr>
            <w:tcW w:w="1315" w:type="pct"/>
            <w:vAlign w:val="center"/>
          </w:tcPr>
          <w:p w14:paraId="784035B3" w14:textId="77777777" w:rsidR="00E976C5" w:rsidRPr="00551871" w:rsidRDefault="00E976C5" w:rsidP="00E976C5">
            <w:pPr>
              <w:suppressAutoHyphens/>
              <w:spacing w:after="0"/>
              <w:rPr>
                <w:rFonts w:ascii="Times New Roman" w:hAnsi="Times New Roman"/>
                <w:iCs/>
                <w:sz w:val="24"/>
                <w:szCs w:val="24"/>
              </w:rPr>
            </w:pPr>
            <w:r w:rsidRPr="00551871">
              <w:rPr>
                <w:rFonts w:ascii="Times New Roman" w:hAnsi="Times New Roman"/>
                <w:iCs/>
                <w:sz w:val="24"/>
                <w:szCs w:val="24"/>
              </w:rPr>
              <w:t>10</w:t>
            </w:r>
          </w:p>
        </w:tc>
      </w:tr>
      <w:tr w:rsidR="00E976C5" w:rsidRPr="00551871" w14:paraId="30497356" w14:textId="77777777" w:rsidTr="00E976C5">
        <w:trPr>
          <w:trHeight w:val="267"/>
        </w:trPr>
        <w:tc>
          <w:tcPr>
            <w:tcW w:w="3685" w:type="pct"/>
            <w:vAlign w:val="center"/>
          </w:tcPr>
          <w:p w14:paraId="3A5C3BF1" w14:textId="77777777" w:rsidR="00E976C5" w:rsidRPr="00551871" w:rsidRDefault="00E976C5" w:rsidP="00E976C5">
            <w:pPr>
              <w:suppressAutoHyphens/>
              <w:spacing w:after="0"/>
              <w:rPr>
                <w:rFonts w:ascii="Times New Roman" w:hAnsi="Times New Roman"/>
                <w:sz w:val="24"/>
                <w:szCs w:val="24"/>
              </w:rPr>
            </w:pPr>
            <w:r w:rsidRPr="00551871">
              <w:rPr>
                <w:rFonts w:ascii="Times New Roman" w:hAnsi="Times New Roman"/>
                <w:sz w:val="24"/>
                <w:szCs w:val="24"/>
              </w:rPr>
              <w:t xml:space="preserve">Самостоятельная работа </w:t>
            </w:r>
          </w:p>
        </w:tc>
        <w:tc>
          <w:tcPr>
            <w:tcW w:w="1315" w:type="pct"/>
            <w:vAlign w:val="center"/>
          </w:tcPr>
          <w:p w14:paraId="7F746B68" w14:textId="77777777" w:rsidR="00E976C5" w:rsidRPr="00551871" w:rsidRDefault="00E976C5" w:rsidP="00E976C5">
            <w:pPr>
              <w:suppressAutoHyphens/>
              <w:spacing w:after="0"/>
              <w:rPr>
                <w:rFonts w:ascii="Times New Roman" w:hAnsi="Times New Roman"/>
                <w:iCs/>
                <w:sz w:val="24"/>
                <w:szCs w:val="24"/>
              </w:rPr>
            </w:pPr>
            <w:r w:rsidRPr="00551871">
              <w:rPr>
                <w:rFonts w:ascii="Times New Roman" w:hAnsi="Times New Roman"/>
                <w:iCs/>
                <w:sz w:val="24"/>
                <w:szCs w:val="24"/>
              </w:rPr>
              <w:t>7</w:t>
            </w:r>
          </w:p>
        </w:tc>
      </w:tr>
      <w:tr w:rsidR="00E976C5" w:rsidRPr="00551871" w14:paraId="0C6CE9F5" w14:textId="77777777" w:rsidTr="00E976C5">
        <w:trPr>
          <w:trHeight w:val="331"/>
        </w:trPr>
        <w:tc>
          <w:tcPr>
            <w:tcW w:w="3685" w:type="pct"/>
            <w:vAlign w:val="center"/>
          </w:tcPr>
          <w:p w14:paraId="0CDA7C24" w14:textId="77777777" w:rsidR="00E976C5" w:rsidRPr="00551871" w:rsidRDefault="00E976C5" w:rsidP="00E976C5">
            <w:pPr>
              <w:suppressAutoHyphens/>
              <w:spacing w:after="0"/>
              <w:rPr>
                <w:rFonts w:ascii="Times New Roman" w:hAnsi="Times New Roman"/>
                <w:sz w:val="24"/>
                <w:szCs w:val="24"/>
              </w:rPr>
            </w:pPr>
            <w:r w:rsidRPr="00551871">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34D93903" w14:textId="77777777" w:rsidR="00E976C5" w:rsidRPr="00551871" w:rsidRDefault="00E976C5" w:rsidP="00E976C5">
            <w:pPr>
              <w:suppressAutoHyphens/>
              <w:spacing w:after="0"/>
              <w:rPr>
                <w:rFonts w:ascii="Times New Roman" w:hAnsi="Times New Roman"/>
                <w:iCs/>
                <w:sz w:val="24"/>
                <w:szCs w:val="24"/>
              </w:rPr>
            </w:pPr>
            <w:r w:rsidRPr="00551871">
              <w:rPr>
                <w:rFonts w:ascii="Times New Roman" w:hAnsi="Times New Roman"/>
                <w:iCs/>
                <w:sz w:val="24"/>
                <w:szCs w:val="24"/>
              </w:rPr>
              <w:t>2</w:t>
            </w:r>
          </w:p>
        </w:tc>
      </w:tr>
    </w:tbl>
    <w:p w14:paraId="49580284" w14:textId="77777777" w:rsidR="00E976C5" w:rsidRPr="00551871" w:rsidRDefault="00E976C5" w:rsidP="00E976C5">
      <w:pPr>
        <w:suppressAutoHyphens/>
        <w:spacing w:after="120"/>
        <w:rPr>
          <w:rFonts w:ascii="Times New Roman" w:hAnsi="Times New Roman"/>
          <w:b/>
          <w:sz w:val="24"/>
          <w:szCs w:val="24"/>
        </w:rPr>
      </w:pPr>
    </w:p>
    <w:p w14:paraId="506569BA" w14:textId="77777777" w:rsidR="00E976C5" w:rsidRPr="00551871" w:rsidRDefault="00E976C5" w:rsidP="00E976C5">
      <w:pPr>
        <w:rPr>
          <w:rFonts w:ascii="Times New Roman" w:hAnsi="Times New Roman"/>
          <w:b/>
          <w:sz w:val="24"/>
          <w:szCs w:val="24"/>
        </w:rPr>
        <w:sectPr w:rsidR="00E976C5" w:rsidRPr="00551871" w:rsidSect="00E976C5">
          <w:pgSz w:w="11906" w:h="16838"/>
          <w:pgMar w:top="1134" w:right="850" w:bottom="284" w:left="1701" w:header="708" w:footer="708" w:gutter="0"/>
          <w:cols w:space="720"/>
          <w:titlePg/>
          <w:docGrid w:linePitch="299"/>
        </w:sectPr>
      </w:pPr>
    </w:p>
    <w:p w14:paraId="5D95F45D" w14:textId="77777777" w:rsidR="00E976C5" w:rsidRPr="00551871" w:rsidRDefault="00E976C5" w:rsidP="00E976C5">
      <w:pPr>
        <w:ind w:firstLine="709"/>
        <w:rPr>
          <w:rFonts w:ascii="Times New Roman" w:hAnsi="Times New Roman"/>
          <w:b/>
          <w:bCs/>
          <w:sz w:val="24"/>
          <w:szCs w:val="24"/>
        </w:rPr>
      </w:pPr>
      <w:r w:rsidRPr="00551871">
        <w:rPr>
          <w:rFonts w:ascii="Times New Roman" w:hAnsi="Times New Roman"/>
          <w:b/>
          <w:sz w:val="24"/>
          <w:szCs w:val="24"/>
        </w:rPr>
        <w:lastRenderedPageBreak/>
        <w:t xml:space="preserve">2.2. Тематический план и содержание учебной дисциплины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7973"/>
        <w:gridCol w:w="2514"/>
        <w:gridCol w:w="1115"/>
        <w:gridCol w:w="1197"/>
      </w:tblGrid>
      <w:tr w:rsidR="00E976C5" w:rsidRPr="00551871" w14:paraId="2B77FDC2" w14:textId="77777777" w:rsidTr="00E976C5">
        <w:trPr>
          <w:trHeight w:val="20"/>
          <w:jc w:val="center"/>
        </w:trPr>
        <w:tc>
          <w:tcPr>
            <w:tcW w:w="648" w:type="pct"/>
            <w:vAlign w:val="center"/>
          </w:tcPr>
          <w:p w14:paraId="5CCC6DEC" w14:textId="77777777" w:rsidR="00E976C5" w:rsidRPr="00551871" w:rsidRDefault="00E976C5" w:rsidP="00E976C5">
            <w:pPr>
              <w:suppressAutoHyphens/>
              <w:jc w:val="center"/>
              <w:rPr>
                <w:rFonts w:ascii="Times New Roman" w:hAnsi="Times New Roman"/>
                <w:b/>
                <w:bCs/>
                <w:sz w:val="24"/>
                <w:szCs w:val="24"/>
              </w:rPr>
            </w:pPr>
            <w:r w:rsidRPr="00551871">
              <w:rPr>
                <w:rFonts w:ascii="Times New Roman" w:hAnsi="Times New Roman"/>
                <w:b/>
                <w:bCs/>
                <w:sz w:val="24"/>
                <w:szCs w:val="24"/>
              </w:rPr>
              <w:t>Наименование разделов и тем</w:t>
            </w:r>
          </w:p>
        </w:tc>
        <w:tc>
          <w:tcPr>
            <w:tcW w:w="2711" w:type="pct"/>
            <w:vAlign w:val="center"/>
          </w:tcPr>
          <w:p w14:paraId="29A1E448" w14:textId="77777777" w:rsidR="00E976C5" w:rsidRPr="00551871" w:rsidRDefault="00E976C5" w:rsidP="00E976C5">
            <w:pPr>
              <w:suppressAutoHyphens/>
              <w:jc w:val="center"/>
              <w:rPr>
                <w:rFonts w:ascii="Times New Roman" w:hAnsi="Times New Roman"/>
                <w:b/>
                <w:bCs/>
                <w:sz w:val="24"/>
                <w:szCs w:val="24"/>
              </w:rPr>
            </w:pPr>
            <w:r w:rsidRPr="00551871">
              <w:rPr>
                <w:rFonts w:ascii="Times New Roman" w:hAnsi="Times New Roman"/>
                <w:b/>
                <w:bCs/>
                <w:sz w:val="24"/>
                <w:szCs w:val="24"/>
              </w:rPr>
              <w:t>Содержание учебного материала и формы организации деятельности обучающихся</w:t>
            </w:r>
          </w:p>
        </w:tc>
        <w:tc>
          <w:tcPr>
            <w:tcW w:w="855" w:type="pct"/>
            <w:vAlign w:val="center"/>
          </w:tcPr>
          <w:p w14:paraId="42BF6710" w14:textId="77777777" w:rsidR="00E976C5" w:rsidRPr="00551871" w:rsidRDefault="00E976C5" w:rsidP="00E976C5">
            <w:pPr>
              <w:suppressAutoHyphens/>
              <w:spacing w:after="0"/>
              <w:jc w:val="center"/>
              <w:rPr>
                <w:rFonts w:ascii="Times New Roman" w:hAnsi="Times New Roman"/>
                <w:b/>
                <w:bCs/>
                <w:sz w:val="24"/>
                <w:szCs w:val="24"/>
              </w:rPr>
            </w:pPr>
            <w:r w:rsidRPr="00551871">
              <w:rPr>
                <w:rFonts w:ascii="Times New Roman" w:hAnsi="Times New Roman"/>
                <w:b/>
                <w:bCs/>
                <w:sz w:val="24"/>
                <w:szCs w:val="24"/>
              </w:rPr>
              <w:t xml:space="preserve">Объем, акад. ч / в том числе в форме практической подготовки, </w:t>
            </w:r>
            <w:proofErr w:type="spellStart"/>
            <w:r w:rsidRPr="00551871">
              <w:rPr>
                <w:rFonts w:ascii="Times New Roman" w:hAnsi="Times New Roman"/>
                <w:b/>
                <w:bCs/>
                <w:sz w:val="24"/>
                <w:szCs w:val="24"/>
              </w:rPr>
              <w:t>акад</w:t>
            </w:r>
            <w:proofErr w:type="spellEnd"/>
            <w:r w:rsidRPr="00551871">
              <w:rPr>
                <w:rFonts w:ascii="Times New Roman" w:hAnsi="Times New Roman"/>
                <w:b/>
                <w:bCs/>
                <w:sz w:val="24"/>
                <w:szCs w:val="24"/>
              </w:rPr>
              <w:t xml:space="preserve"> ч</w:t>
            </w:r>
          </w:p>
        </w:tc>
        <w:tc>
          <w:tcPr>
            <w:tcW w:w="379" w:type="pct"/>
          </w:tcPr>
          <w:p w14:paraId="43E1A089" w14:textId="77777777" w:rsidR="00E976C5" w:rsidRPr="00551871" w:rsidRDefault="00E976C5" w:rsidP="00E976C5">
            <w:pPr>
              <w:suppressAutoHyphens/>
              <w:jc w:val="center"/>
              <w:rPr>
                <w:rFonts w:ascii="Times New Roman" w:hAnsi="Times New Roman"/>
                <w:b/>
                <w:bCs/>
                <w:sz w:val="24"/>
                <w:szCs w:val="24"/>
              </w:rPr>
            </w:pPr>
            <w:r w:rsidRPr="00551871">
              <w:rPr>
                <w:rFonts w:ascii="Times New Roman" w:hAnsi="Times New Roman"/>
                <w:sz w:val="24"/>
                <w:szCs w:val="24"/>
              </w:rPr>
              <w:t>Код ПК, ОК</w:t>
            </w:r>
          </w:p>
        </w:tc>
        <w:tc>
          <w:tcPr>
            <w:tcW w:w="407" w:type="pct"/>
          </w:tcPr>
          <w:p w14:paraId="41D88BCD" w14:textId="77777777" w:rsidR="00E976C5" w:rsidRPr="00551871" w:rsidRDefault="00E976C5" w:rsidP="00E976C5">
            <w:pPr>
              <w:suppressAutoHyphens/>
              <w:jc w:val="center"/>
              <w:rPr>
                <w:rFonts w:ascii="Times New Roman" w:hAnsi="Times New Roman"/>
                <w:b/>
                <w:bCs/>
                <w:sz w:val="24"/>
                <w:szCs w:val="24"/>
              </w:rPr>
            </w:pPr>
            <w:r w:rsidRPr="00551871">
              <w:rPr>
                <w:rFonts w:ascii="Times New Roman" w:hAnsi="Times New Roman"/>
                <w:sz w:val="24"/>
                <w:szCs w:val="24"/>
              </w:rPr>
              <w:t>Код Н/У/З</w:t>
            </w:r>
          </w:p>
        </w:tc>
      </w:tr>
      <w:tr w:rsidR="00E976C5" w:rsidRPr="006919EF" w14:paraId="3B05D0D2" w14:textId="77777777" w:rsidTr="00E976C5">
        <w:trPr>
          <w:trHeight w:val="20"/>
          <w:jc w:val="center"/>
        </w:trPr>
        <w:tc>
          <w:tcPr>
            <w:tcW w:w="648" w:type="pct"/>
          </w:tcPr>
          <w:p w14:paraId="354EBD7D" w14:textId="77777777" w:rsidR="00E976C5" w:rsidRPr="006919EF" w:rsidRDefault="00E976C5" w:rsidP="00E976C5">
            <w:pPr>
              <w:spacing w:after="0"/>
              <w:jc w:val="center"/>
              <w:rPr>
                <w:rFonts w:ascii="Times New Roman" w:hAnsi="Times New Roman"/>
                <w:iCs/>
                <w:sz w:val="24"/>
                <w:szCs w:val="24"/>
              </w:rPr>
            </w:pPr>
            <w:r w:rsidRPr="006919EF">
              <w:rPr>
                <w:rFonts w:ascii="Times New Roman" w:hAnsi="Times New Roman"/>
                <w:iCs/>
                <w:sz w:val="24"/>
                <w:szCs w:val="24"/>
              </w:rPr>
              <w:t>1</w:t>
            </w:r>
          </w:p>
        </w:tc>
        <w:tc>
          <w:tcPr>
            <w:tcW w:w="2711" w:type="pct"/>
          </w:tcPr>
          <w:p w14:paraId="28C83F3A" w14:textId="77777777" w:rsidR="00E976C5" w:rsidRPr="006919EF" w:rsidRDefault="00E976C5" w:rsidP="00E976C5">
            <w:pPr>
              <w:spacing w:after="0"/>
              <w:jc w:val="center"/>
              <w:rPr>
                <w:rFonts w:ascii="Times New Roman" w:hAnsi="Times New Roman"/>
                <w:iCs/>
                <w:sz w:val="24"/>
                <w:szCs w:val="24"/>
              </w:rPr>
            </w:pPr>
            <w:r w:rsidRPr="006919EF">
              <w:rPr>
                <w:rFonts w:ascii="Times New Roman" w:hAnsi="Times New Roman"/>
                <w:iCs/>
                <w:sz w:val="24"/>
                <w:szCs w:val="24"/>
              </w:rPr>
              <w:t>2</w:t>
            </w:r>
          </w:p>
        </w:tc>
        <w:tc>
          <w:tcPr>
            <w:tcW w:w="855" w:type="pct"/>
          </w:tcPr>
          <w:p w14:paraId="252E4D3E" w14:textId="77777777" w:rsidR="00E976C5" w:rsidRPr="006919EF" w:rsidRDefault="00E976C5" w:rsidP="00E976C5">
            <w:pPr>
              <w:spacing w:after="0"/>
              <w:jc w:val="center"/>
              <w:rPr>
                <w:rFonts w:ascii="Times New Roman" w:hAnsi="Times New Roman"/>
                <w:iCs/>
                <w:sz w:val="24"/>
                <w:szCs w:val="24"/>
              </w:rPr>
            </w:pPr>
            <w:r w:rsidRPr="006919EF">
              <w:rPr>
                <w:rFonts w:ascii="Times New Roman" w:hAnsi="Times New Roman"/>
                <w:iCs/>
                <w:sz w:val="24"/>
                <w:szCs w:val="24"/>
              </w:rPr>
              <w:t>3</w:t>
            </w:r>
          </w:p>
        </w:tc>
        <w:tc>
          <w:tcPr>
            <w:tcW w:w="379" w:type="pct"/>
          </w:tcPr>
          <w:p w14:paraId="7C560DB3" w14:textId="77777777" w:rsidR="00E976C5" w:rsidRPr="006919EF" w:rsidRDefault="00E976C5" w:rsidP="00E976C5">
            <w:pPr>
              <w:spacing w:after="0"/>
              <w:jc w:val="center"/>
              <w:rPr>
                <w:rFonts w:ascii="Times New Roman" w:hAnsi="Times New Roman"/>
                <w:iCs/>
                <w:sz w:val="24"/>
                <w:szCs w:val="24"/>
              </w:rPr>
            </w:pPr>
            <w:r w:rsidRPr="006919EF">
              <w:rPr>
                <w:rFonts w:ascii="Times New Roman" w:hAnsi="Times New Roman"/>
                <w:iCs/>
                <w:sz w:val="24"/>
                <w:szCs w:val="24"/>
              </w:rPr>
              <w:t>4</w:t>
            </w:r>
          </w:p>
        </w:tc>
        <w:tc>
          <w:tcPr>
            <w:tcW w:w="407" w:type="pct"/>
          </w:tcPr>
          <w:p w14:paraId="0C58857D" w14:textId="77777777" w:rsidR="00E976C5" w:rsidRPr="006919EF" w:rsidRDefault="00E976C5" w:rsidP="00E976C5">
            <w:pPr>
              <w:spacing w:after="0"/>
              <w:jc w:val="center"/>
              <w:rPr>
                <w:rFonts w:ascii="Times New Roman" w:hAnsi="Times New Roman"/>
                <w:iCs/>
                <w:sz w:val="24"/>
                <w:szCs w:val="24"/>
              </w:rPr>
            </w:pPr>
            <w:r w:rsidRPr="006919EF">
              <w:rPr>
                <w:rFonts w:ascii="Times New Roman" w:hAnsi="Times New Roman"/>
                <w:iCs/>
                <w:sz w:val="24"/>
                <w:szCs w:val="24"/>
              </w:rPr>
              <w:t>5</w:t>
            </w:r>
          </w:p>
        </w:tc>
      </w:tr>
      <w:tr w:rsidR="00E976C5" w:rsidRPr="00551871" w14:paraId="342A5F03" w14:textId="77777777" w:rsidTr="00E976C5">
        <w:trPr>
          <w:trHeight w:val="20"/>
          <w:jc w:val="center"/>
        </w:trPr>
        <w:tc>
          <w:tcPr>
            <w:tcW w:w="3359" w:type="pct"/>
            <w:gridSpan w:val="2"/>
          </w:tcPr>
          <w:p w14:paraId="6928DBE8" w14:textId="77777777" w:rsidR="00E976C5" w:rsidRPr="00551871" w:rsidRDefault="00E976C5" w:rsidP="00E976C5">
            <w:pPr>
              <w:spacing w:after="0"/>
              <w:rPr>
                <w:rFonts w:ascii="Times New Roman" w:hAnsi="Times New Roman"/>
                <w:b/>
                <w:bCs/>
                <w:sz w:val="24"/>
                <w:szCs w:val="24"/>
              </w:rPr>
            </w:pPr>
            <w:r w:rsidRPr="00551871">
              <w:rPr>
                <w:rFonts w:ascii="Times New Roman" w:hAnsi="Times New Roman"/>
                <w:b/>
                <w:bCs/>
                <w:sz w:val="24"/>
                <w:szCs w:val="24"/>
              </w:rPr>
              <w:t>Раздел 1. Электротехника</w:t>
            </w:r>
          </w:p>
        </w:tc>
        <w:tc>
          <w:tcPr>
            <w:tcW w:w="855" w:type="pct"/>
          </w:tcPr>
          <w:p w14:paraId="5F894864" w14:textId="77777777" w:rsidR="00E976C5" w:rsidRPr="00551871" w:rsidRDefault="00E976C5" w:rsidP="00E976C5">
            <w:pPr>
              <w:jc w:val="center"/>
              <w:rPr>
                <w:rFonts w:ascii="Times New Roman" w:hAnsi="Times New Roman"/>
                <w:b/>
                <w:bCs/>
                <w:iCs/>
                <w:sz w:val="24"/>
                <w:szCs w:val="24"/>
              </w:rPr>
            </w:pPr>
            <w:r w:rsidRPr="00551871">
              <w:rPr>
                <w:rFonts w:ascii="Times New Roman" w:hAnsi="Times New Roman"/>
                <w:b/>
                <w:bCs/>
                <w:iCs/>
                <w:sz w:val="24"/>
                <w:szCs w:val="24"/>
              </w:rPr>
              <w:t>33</w:t>
            </w:r>
          </w:p>
        </w:tc>
        <w:tc>
          <w:tcPr>
            <w:tcW w:w="379" w:type="pct"/>
          </w:tcPr>
          <w:p w14:paraId="30AB20DC" w14:textId="77777777" w:rsidR="00E976C5" w:rsidRPr="00551871" w:rsidRDefault="00E976C5" w:rsidP="00E976C5">
            <w:pPr>
              <w:jc w:val="center"/>
              <w:rPr>
                <w:rFonts w:ascii="Times New Roman" w:hAnsi="Times New Roman"/>
                <w:b/>
                <w:bCs/>
                <w:iCs/>
                <w:sz w:val="24"/>
                <w:szCs w:val="24"/>
              </w:rPr>
            </w:pPr>
          </w:p>
        </w:tc>
        <w:tc>
          <w:tcPr>
            <w:tcW w:w="407" w:type="pct"/>
          </w:tcPr>
          <w:p w14:paraId="30186D6B" w14:textId="77777777" w:rsidR="00E976C5" w:rsidRPr="00551871" w:rsidRDefault="00E976C5" w:rsidP="00E976C5">
            <w:pPr>
              <w:jc w:val="center"/>
              <w:rPr>
                <w:rFonts w:ascii="Times New Roman" w:hAnsi="Times New Roman"/>
                <w:b/>
                <w:bCs/>
                <w:iCs/>
                <w:sz w:val="24"/>
                <w:szCs w:val="24"/>
              </w:rPr>
            </w:pPr>
          </w:p>
        </w:tc>
      </w:tr>
      <w:tr w:rsidR="00E976C5" w:rsidRPr="00551871" w14:paraId="61262D01" w14:textId="77777777" w:rsidTr="00E976C5">
        <w:trPr>
          <w:trHeight w:val="20"/>
          <w:jc w:val="center"/>
        </w:trPr>
        <w:tc>
          <w:tcPr>
            <w:tcW w:w="648" w:type="pct"/>
            <w:vMerge w:val="restart"/>
          </w:tcPr>
          <w:p w14:paraId="588BD852" w14:textId="77777777" w:rsidR="00E976C5" w:rsidRPr="00551871" w:rsidRDefault="00E976C5" w:rsidP="00E976C5">
            <w:pPr>
              <w:spacing w:after="0"/>
              <w:rPr>
                <w:rFonts w:ascii="Times New Roman" w:hAnsi="Times New Roman"/>
                <w:b/>
                <w:bCs/>
                <w:sz w:val="24"/>
                <w:szCs w:val="24"/>
              </w:rPr>
            </w:pPr>
            <w:r w:rsidRPr="00551871">
              <w:rPr>
                <w:rFonts w:ascii="Times New Roman" w:hAnsi="Times New Roman"/>
                <w:b/>
                <w:bCs/>
                <w:sz w:val="24"/>
                <w:szCs w:val="24"/>
              </w:rPr>
              <w:t>Тема 1.1</w:t>
            </w:r>
          </w:p>
          <w:p w14:paraId="07F6A0A7" w14:textId="77777777" w:rsidR="00E976C5" w:rsidRPr="00551871" w:rsidRDefault="00E976C5" w:rsidP="00E976C5">
            <w:pPr>
              <w:spacing w:after="0"/>
              <w:rPr>
                <w:rFonts w:ascii="Times New Roman" w:hAnsi="Times New Roman"/>
                <w:b/>
                <w:bCs/>
                <w:sz w:val="24"/>
                <w:szCs w:val="24"/>
              </w:rPr>
            </w:pPr>
          </w:p>
        </w:tc>
        <w:tc>
          <w:tcPr>
            <w:tcW w:w="2711" w:type="pct"/>
          </w:tcPr>
          <w:p w14:paraId="1B7DD87F" w14:textId="77777777" w:rsidR="00E976C5" w:rsidRPr="00551871" w:rsidRDefault="00E976C5" w:rsidP="00E976C5">
            <w:pPr>
              <w:spacing w:after="0"/>
              <w:rPr>
                <w:rFonts w:ascii="Times New Roman" w:hAnsi="Times New Roman"/>
                <w:bCs/>
                <w:sz w:val="24"/>
                <w:szCs w:val="24"/>
              </w:rPr>
            </w:pPr>
            <w:r w:rsidRPr="00551871">
              <w:rPr>
                <w:rFonts w:ascii="Times New Roman" w:hAnsi="Times New Roman"/>
                <w:b/>
                <w:bCs/>
                <w:sz w:val="24"/>
                <w:szCs w:val="24"/>
              </w:rPr>
              <w:t>Электрическое поле.</w:t>
            </w:r>
          </w:p>
        </w:tc>
        <w:tc>
          <w:tcPr>
            <w:tcW w:w="855" w:type="pct"/>
            <w:vAlign w:val="center"/>
          </w:tcPr>
          <w:p w14:paraId="45E751F5"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1</w:t>
            </w:r>
          </w:p>
        </w:tc>
        <w:tc>
          <w:tcPr>
            <w:tcW w:w="379" w:type="pct"/>
            <w:vMerge w:val="restart"/>
          </w:tcPr>
          <w:p w14:paraId="56400B54"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ПК 1.1</w:t>
            </w:r>
          </w:p>
          <w:p w14:paraId="71FF81DC"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ОК 01</w:t>
            </w:r>
          </w:p>
          <w:p w14:paraId="7225C7C9"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ОК 04</w:t>
            </w:r>
          </w:p>
          <w:p w14:paraId="2E6E5565" w14:textId="77777777" w:rsidR="00E976C5" w:rsidRPr="00551871" w:rsidRDefault="00E976C5" w:rsidP="00E976C5">
            <w:pPr>
              <w:spacing w:after="0"/>
              <w:rPr>
                <w:rFonts w:ascii="Times New Roman" w:hAnsi="Times New Roman"/>
                <w:b/>
                <w:sz w:val="24"/>
                <w:szCs w:val="24"/>
              </w:rPr>
            </w:pPr>
            <w:r w:rsidRPr="00551871">
              <w:rPr>
                <w:rFonts w:ascii="Times New Roman" w:hAnsi="Times New Roman"/>
                <w:sz w:val="24"/>
                <w:szCs w:val="24"/>
              </w:rPr>
              <w:t>ОК 07</w:t>
            </w:r>
          </w:p>
        </w:tc>
        <w:tc>
          <w:tcPr>
            <w:tcW w:w="407" w:type="pct"/>
            <w:vMerge w:val="restart"/>
          </w:tcPr>
          <w:p w14:paraId="59CEC268"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1.1.01</w:t>
            </w:r>
          </w:p>
          <w:p w14:paraId="6C04EAE4"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1.1.01</w:t>
            </w:r>
          </w:p>
          <w:p w14:paraId="13B4283D"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01.01</w:t>
            </w:r>
          </w:p>
          <w:p w14:paraId="017865EF"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01.01</w:t>
            </w:r>
          </w:p>
          <w:p w14:paraId="02EB3707"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04.01</w:t>
            </w:r>
          </w:p>
          <w:p w14:paraId="14AAB9AD"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04.01</w:t>
            </w:r>
          </w:p>
          <w:p w14:paraId="74A1CE50"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07.01</w:t>
            </w:r>
          </w:p>
          <w:p w14:paraId="7E74C7E9"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07.02</w:t>
            </w:r>
          </w:p>
        </w:tc>
      </w:tr>
      <w:tr w:rsidR="00E976C5" w:rsidRPr="00551871" w14:paraId="26E14B1F" w14:textId="77777777" w:rsidTr="00E976C5">
        <w:trPr>
          <w:trHeight w:val="20"/>
          <w:jc w:val="center"/>
        </w:trPr>
        <w:tc>
          <w:tcPr>
            <w:tcW w:w="648" w:type="pct"/>
            <w:vMerge/>
          </w:tcPr>
          <w:p w14:paraId="109966D8" w14:textId="77777777" w:rsidR="00E976C5" w:rsidRPr="00551871" w:rsidRDefault="00E976C5" w:rsidP="00E976C5">
            <w:pPr>
              <w:rPr>
                <w:rFonts w:ascii="Times New Roman" w:hAnsi="Times New Roman"/>
                <w:b/>
                <w:bCs/>
                <w:sz w:val="24"/>
                <w:szCs w:val="24"/>
              </w:rPr>
            </w:pPr>
          </w:p>
        </w:tc>
        <w:tc>
          <w:tcPr>
            <w:tcW w:w="2711" w:type="pct"/>
          </w:tcPr>
          <w:p w14:paraId="680B1A06" w14:textId="77777777" w:rsidR="00E976C5" w:rsidRPr="00551871" w:rsidRDefault="00E976C5" w:rsidP="00E976C5">
            <w:pPr>
              <w:jc w:val="both"/>
              <w:rPr>
                <w:rFonts w:ascii="Times New Roman" w:hAnsi="Times New Roman"/>
                <w:b/>
                <w:bCs/>
                <w:sz w:val="24"/>
                <w:szCs w:val="24"/>
              </w:rPr>
            </w:pPr>
            <w:r w:rsidRPr="00551871">
              <w:rPr>
                <w:rFonts w:ascii="Times New Roman" w:hAnsi="Times New Roman"/>
                <w:b/>
                <w:bCs/>
                <w:sz w:val="24"/>
                <w:szCs w:val="24"/>
              </w:rPr>
              <w:t xml:space="preserve">1.  </w:t>
            </w:r>
            <w:r w:rsidRPr="00551871">
              <w:rPr>
                <w:rFonts w:ascii="Times New Roman" w:hAnsi="Times New Roman"/>
                <w:sz w:val="24"/>
                <w:szCs w:val="24"/>
              </w:rPr>
              <w:t>Электрическая энергия, ее свойства и использование. Получение и передача электрической энергии. Основные этапы развития мировой и отечественной электроэнергетики, электротехники и электроники. Электрическое поле, его свойства и характеристики. Электропроводность вещества. Проводники и диэлектрики.</w:t>
            </w:r>
          </w:p>
        </w:tc>
        <w:tc>
          <w:tcPr>
            <w:tcW w:w="855" w:type="pct"/>
            <w:vAlign w:val="center"/>
          </w:tcPr>
          <w:p w14:paraId="0CF242CE" w14:textId="77777777" w:rsidR="00E976C5" w:rsidRPr="00551871" w:rsidRDefault="00E976C5" w:rsidP="00E976C5">
            <w:pPr>
              <w:suppressAutoHyphens/>
              <w:jc w:val="both"/>
              <w:rPr>
                <w:rFonts w:ascii="Times New Roman" w:hAnsi="Times New Roman"/>
                <w:bCs/>
                <w:iCs/>
                <w:sz w:val="24"/>
                <w:szCs w:val="24"/>
              </w:rPr>
            </w:pPr>
            <w:r w:rsidRPr="00551871">
              <w:rPr>
                <w:rFonts w:ascii="Times New Roman" w:hAnsi="Times New Roman"/>
                <w:bCs/>
                <w:iCs/>
                <w:sz w:val="24"/>
                <w:szCs w:val="24"/>
              </w:rPr>
              <w:t>1</w:t>
            </w:r>
          </w:p>
        </w:tc>
        <w:tc>
          <w:tcPr>
            <w:tcW w:w="379" w:type="pct"/>
            <w:vMerge/>
          </w:tcPr>
          <w:p w14:paraId="44F99E85" w14:textId="77777777" w:rsidR="00E976C5" w:rsidRPr="00551871" w:rsidRDefault="00E976C5" w:rsidP="00E976C5">
            <w:pPr>
              <w:rPr>
                <w:rFonts w:ascii="Times New Roman" w:hAnsi="Times New Roman"/>
                <w:b/>
                <w:bCs/>
                <w:sz w:val="24"/>
                <w:szCs w:val="24"/>
              </w:rPr>
            </w:pPr>
          </w:p>
        </w:tc>
        <w:tc>
          <w:tcPr>
            <w:tcW w:w="407" w:type="pct"/>
            <w:vMerge/>
          </w:tcPr>
          <w:p w14:paraId="37432B4F" w14:textId="77777777" w:rsidR="00E976C5" w:rsidRPr="00551871" w:rsidRDefault="00E976C5" w:rsidP="00E976C5">
            <w:pPr>
              <w:rPr>
                <w:rFonts w:ascii="Times New Roman" w:hAnsi="Times New Roman"/>
                <w:b/>
                <w:bCs/>
                <w:sz w:val="24"/>
                <w:szCs w:val="24"/>
              </w:rPr>
            </w:pPr>
          </w:p>
        </w:tc>
      </w:tr>
      <w:tr w:rsidR="00E976C5" w:rsidRPr="00551871" w14:paraId="5C329612" w14:textId="77777777" w:rsidTr="00E976C5">
        <w:trPr>
          <w:trHeight w:val="20"/>
          <w:jc w:val="center"/>
        </w:trPr>
        <w:tc>
          <w:tcPr>
            <w:tcW w:w="648" w:type="pct"/>
            <w:vMerge w:val="restart"/>
          </w:tcPr>
          <w:p w14:paraId="2C0B9A70" w14:textId="77777777" w:rsidR="00E976C5" w:rsidRPr="00551871" w:rsidRDefault="00E976C5" w:rsidP="00E976C5">
            <w:pPr>
              <w:spacing w:after="0"/>
              <w:rPr>
                <w:rFonts w:ascii="Times New Roman" w:hAnsi="Times New Roman"/>
                <w:b/>
                <w:bCs/>
                <w:sz w:val="24"/>
                <w:szCs w:val="24"/>
              </w:rPr>
            </w:pPr>
            <w:r w:rsidRPr="00551871">
              <w:rPr>
                <w:rFonts w:ascii="Times New Roman" w:hAnsi="Times New Roman"/>
                <w:b/>
                <w:bCs/>
                <w:sz w:val="24"/>
                <w:szCs w:val="24"/>
              </w:rPr>
              <w:t>Тема 1.2</w:t>
            </w:r>
          </w:p>
        </w:tc>
        <w:tc>
          <w:tcPr>
            <w:tcW w:w="2711" w:type="pct"/>
          </w:tcPr>
          <w:p w14:paraId="54307AAD" w14:textId="77777777" w:rsidR="00E976C5" w:rsidRPr="00551871" w:rsidRDefault="00E976C5" w:rsidP="00E976C5">
            <w:pPr>
              <w:spacing w:after="0"/>
              <w:rPr>
                <w:rFonts w:ascii="Times New Roman" w:hAnsi="Times New Roman"/>
                <w:b/>
                <w:bCs/>
                <w:sz w:val="24"/>
                <w:szCs w:val="24"/>
              </w:rPr>
            </w:pPr>
            <w:r w:rsidRPr="00551871">
              <w:rPr>
                <w:rFonts w:ascii="Times New Roman" w:hAnsi="Times New Roman"/>
                <w:b/>
                <w:bCs/>
                <w:sz w:val="24"/>
                <w:szCs w:val="24"/>
              </w:rPr>
              <w:t>Электрические цепи постоянного тока.</w:t>
            </w:r>
          </w:p>
        </w:tc>
        <w:tc>
          <w:tcPr>
            <w:tcW w:w="855" w:type="pct"/>
            <w:vAlign w:val="center"/>
          </w:tcPr>
          <w:p w14:paraId="62DF1D55" w14:textId="77777777" w:rsidR="00E976C5" w:rsidRPr="00551871" w:rsidRDefault="00E976C5" w:rsidP="00E976C5">
            <w:pPr>
              <w:spacing w:after="0"/>
              <w:rPr>
                <w:rFonts w:ascii="Times New Roman" w:hAnsi="Times New Roman"/>
                <w:b/>
                <w:sz w:val="24"/>
                <w:szCs w:val="24"/>
              </w:rPr>
            </w:pPr>
            <w:r w:rsidRPr="00551871">
              <w:rPr>
                <w:rFonts w:ascii="Times New Roman" w:hAnsi="Times New Roman"/>
                <w:b/>
                <w:sz w:val="24"/>
                <w:szCs w:val="24"/>
              </w:rPr>
              <w:t>9</w:t>
            </w:r>
          </w:p>
          <w:p w14:paraId="24752198" w14:textId="77777777" w:rsidR="00E976C5" w:rsidRPr="00551871" w:rsidRDefault="00E976C5" w:rsidP="00E976C5">
            <w:pPr>
              <w:spacing w:after="0"/>
              <w:rPr>
                <w:rFonts w:ascii="Times New Roman" w:hAnsi="Times New Roman"/>
                <w:b/>
                <w:bCs/>
                <w:sz w:val="24"/>
                <w:szCs w:val="24"/>
              </w:rPr>
            </w:pPr>
          </w:p>
        </w:tc>
        <w:tc>
          <w:tcPr>
            <w:tcW w:w="379" w:type="pct"/>
          </w:tcPr>
          <w:p w14:paraId="3C968448"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ПК 1.1</w:t>
            </w:r>
          </w:p>
          <w:p w14:paraId="755DA39B"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ОК 01</w:t>
            </w:r>
          </w:p>
          <w:p w14:paraId="245A6F44" w14:textId="77777777" w:rsidR="00E976C5" w:rsidRPr="00551871" w:rsidRDefault="00E976C5" w:rsidP="00E976C5">
            <w:pPr>
              <w:spacing w:after="0"/>
              <w:rPr>
                <w:rFonts w:ascii="Times New Roman" w:hAnsi="Times New Roman"/>
                <w:b/>
                <w:sz w:val="24"/>
                <w:szCs w:val="24"/>
              </w:rPr>
            </w:pPr>
            <w:r w:rsidRPr="00551871">
              <w:rPr>
                <w:rFonts w:ascii="Times New Roman" w:hAnsi="Times New Roman"/>
                <w:sz w:val="24"/>
                <w:szCs w:val="24"/>
              </w:rPr>
              <w:t>ОК 04</w:t>
            </w:r>
          </w:p>
        </w:tc>
        <w:tc>
          <w:tcPr>
            <w:tcW w:w="407" w:type="pct"/>
          </w:tcPr>
          <w:p w14:paraId="3C6B4438"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1.1.02</w:t>
            </w:r>
          </w:p>
          <w:p w14:paraId="7A24DAE0"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1.1.02</w:t>
            </w:r>
          </w:p>
          <w:p w14:paraId="72EDCEF7"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01.05</w:t>
            </w:r>
          </w:p>
          <w:p w14:paraId="2829C2DB"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04.01</w:t>
            </w:r>
          </w:p>
          <w:p w14:paraId="65251F67" w14:textId="77777777" w:rsidR="00E976C5" w:rsidRPr="00551871" w:rsidRDefault="00E976C5" w:rsidP="00E976C5">
            <w:pPr>
              <w:spacing w:after="0"/>
              <w:rPr>
                <w:rFonts w:ascii="Times New Roman" w:hAnsi="Times New Roman"/>
                <w:b/>
                <w:sz w:val="24"/>
                <w:szCs w:val="24"/>
              </w:rPr>
            </w:pPr>
            <w:r w:rsidRPr="00551871">
              <w:rPr>
                <w:rFonts w:ascii="Times New Roman" w:hAnsi="Times New Roman"/>
                <w:iCs/>
                <w:sz w:val="24"/>
                <w:szCs w:val="24"/>
              </w:rPr>
              <w:t>Зо 01.02 Зо 04.01</w:t>
            </w:r>
          </w:p>
        </w:tc>
      </w:tr>
      <w:tr w:rsidR="00E976C5" w:rsidRPr="00551871" w14:paraId="30A0C5EE" w14:textId="77777777" w:rsidTr="00E976C5">
        <w:trPr>
          <w:trHeight w:val="20"/>
          <w:jc w:val="center"/>
        </w:trPr>
        <w:tc>
          <w:tcPr>
            <w:tcW w:w="648" w:type="pct"/>
            <w:vMerge/>
          </w:tcPr>
          <w:p w14:paraId="1BB420B6" w14:textId="77777777" w:rsidR="00E976C5" w:rsidRPr="00551871" w:rsidRDefault="00E976C5" w:rsidP="00E976C5">
            <w:pPr>
              <w:rPr>
                <w:rFonts w:ascii="Times New Roman" w:hAnsi="Times New Roman"/>
                <w:b/>
                <w:bCs/>
                <w:sz w:val="24"/>
                <w:szCs w:val="24"/>
              </w:rPr>
            </w:pPr>
          </w:p>
        </w:tc>
        <w:tc>
          <w:tcPr>
            <w:tcW w:w="2711" w:type="pct"/>
          </w:tcPr>
          <w:p w14:paraId="6857965E"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r w:rsidRPr="00551871">
              <w:rPr>
                <w:rFonts w:ascii="Times New Roman" w:hAnsi="Times New Roman"/>
                <w:iCs/>
                <w:sz w:val="24"/>
                <w:szCs w:val="24"/>
              </w:rPr>
              <w:t xml:space="preserve"> Основные элементы электрических цепей, их параметры и характеристики. Основы расчета электрических цепей постоянного тока. Законы Ома и  Кирхгофа</w:t>
            </w:r>
          </w:p>
        </w:tc>
        <w:tc>
          <w:tcPr>
            <w:tcW w:w="855" w:type="pct"/>
            <w:vAlign w:val="center"/>
          </w:tcPr>
          <w:p w14:paraId="03309375"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t>1</w:t>
            </w:r>
          </w:p>
        </w:tc>
        <w:tc>
          <w:tcPr>
            <w:tcW w:w="379" w:type="pct"/>
            <w:vMerge w:val="restart"/>
          </w:tcPr>
          <w:p w14:paraId="799593EA" w14:textId="77777777" w:rsidR="00E976C5" w:rsidRPr="00551871" w:rsidRDefault="00E976C5" w:rsidP="00E976C5">
            <w:pPr>
              <w:rPr>
                <w:rFonts w:ascii="Times New Roman" w:hAnsi="Times New Roman"/>
                <w:b/>
                <w:bCs/>
                <w:sz w:val="24"/>
                <w:szCs w:val="24"/>
              </w:rPr>
            </w:pPr>
          </w:p>
        </w:tc>
        <w:tc>
          <w:tcPr>
            <w:tcW w:w="407" w:type="pct"/>
            <w:vMerge w:val="restart"/>
          </w:tcPr>
          <w:p w14:paraId="7A5882D9" w14:textId="77777777" w:rsidR="00E976C5" w:rsidRPr="00551871" w:rsidRDefault="00E976C5" w:rsidP="00E976C5">
            <w:pPr>
              <w:rPr>
                <w:rFonts w:ascii="Times New Roman" w:hAnsi="Times New Roman"/>
                <w:b/>
                <w:bCs/>
                <w:sz w:val="24"/>
                <w:szCs w:val="24"/>
              </w:rPr>
            </w:pPr>
          </w:p>
        </w:tc>
      </w:tr>
      <w:tr w:rsidR="00E976C5" w:rsidRPr="00551871" w14:paraId="7645513D" w14:textId="77777777" w:rsidTr="00E976C5">
        <w:trPr>
          <w:trHeight w:val="20"/>
          <w:jc w:val="center"/>
        </w:trPr>
        <w:tc>
          <w:tcPr>
            <w:tcW w:w="648" w:type="pct"/>
            <w:vMerge/>
          </w:tcPr>
          <w:p w14:paraId="22D6021F" w14:textId="77777777" w:rsidR="00E976C5" w:rsidRPr="00551871" w:rsidRDefault="00E976C5" w:rsidP="00E976C5">
            <w:pPr>
              <w:rPr>
                <w:rFonts w:ascii="Times New Roman" w:hAnsi="Times New Roman"/>
                <w:b/>
                <w:bCs/>
                <w:sz w:val="24"/>
                <w:szCs w:val="24"/>
              </w:rPr>
            </w:pPr>
          </w:p>
        </w:tc>
        <w:tc>
          <w:tcPr>
            <w:tcW w:w="2711" w:type="pct"/>
            <w:vAlign w:val="bottom"/>
          </w:tcPr>
          <w:p w14:paraId="071C1DC1"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r w:rsidRPr="00551871">
              <w:rPr>
                <w:rFonts w:ascii="Times New Roman" w:hAnsi="Times New Roman"/>
                <w:iCs/>
                <w:sz w:val="24"/>
                <w:szCs w:val="24"/>
              </w:rPr>
              <w:t xml:space="preserve"> Основы расчета электрических цепей произвольной конфигурации методами: наложения, контурных токов, узловых потенциалов, преобразований.</w:t>
            </w:r>
          </w:p>
        </w:tc>
        <w:tc>
          <w:tcPr>
            <w:tcW w:w="855" w:type="pct"/>
            <w:vAlign w:val="center"/>
          </w:tcPr>
          <w:p w14:paraId="5CAE3B52" w14:textId="77777777" w:rsidR="00E976C5" w:rsidRPr="00551871" w:rsidRDefault="00E976C5" w:rsidP="00E976C5">
            <w:pPr>
              <w:rPr>
                <w:rFonts w:ascii="Times New Roman" w:hAnsi="Times New Roman"/>
                <w:b/>
                <w:sz w:val="24"/>
                <w:szCs w:val="24"/>
              </w:rPr>
            </w:pPr>
            <w:r w:rsidRPr="00551871">
              <w:rPr>
                <w:rFonts w:ascii="Times New Roman" w:hAnsi="Times New Roman"/>
                <w:b/>
                <w:bCs/>
                <w:sz w:val="24"/>
                <w:szCs w:val="24"/>
              </w:rPr>
              <w:t>2</w:t>
            </w:r>
          </w:p>
        </w:tc>
        <w:tc>
          <w:tcPr>
            <w:tcW w:w="379" w:type="pct"/>
            <w:vMerge/>
          </w:tcPr>
          <w:p w14:paraId="23269A33" w14:textId="77777777" w:rsidR="00E976C5" w:rsidRPr="00551871" w:rsidRDefault="00E976C5" w:rsidP="00E976C5">
            <w:pPr>
              <w:rPr>
                <w:rFonts w:ascii="Times New Roman" w:hAnsi="Times New Roman"/>
                <w:b/>
                <w:bCs/>
                <w:sz w:val="24"/>
                <w:szCs w:val="24"/>
              </w:rPr>
            </w:pPr>
          </w:p>
        </w:tc>
        <w:tc>
          <w:tcPr>
            <w:tcW w:w="407" w:type="pct"/>
            <w:vMerge/>
          </w:tcPr>
          <w:p w14:paraId="1AF64F1A" w14:textId="77777777" w:rsidR="00E976C5" w:rsidRPr="00551871" w:rsidRDefault="00E976C5" w:rsidP="00E976C5">
            <w:pPr>
              <w:rPr>
                <w:rFonts w:ascii="Times New Roman" w:hAnsi="Times New Roman"/>
                <w:b/>
                <w:bCs/>
                <w:sz w:val="24"/>
                <w:szCs w:val="24"/>
              </w:rPr>
            </w:pPr>
          </w:p>
        </w:tc>
      </w:tr>
      <w:tr w:rsidR="00E976C5" w:rsidRPr="00551871" w14:paraId="4BCC7436" w14:textId="77777777" w:rsidTr="00E976C5">
        <w:trPr>
          <w:trHeight w:val="20"/>
          <w:jc w:val="center"/>
        </w:trPr>
        <w:tc>
          <w:tcPr>
            <w:tcW w:w="648" w:type="pct"/>
            <w:vMerge/>
          </w:tcPr>
          <w:p w14:paraId="5C4A8539" w14:textId="77777777" w:rsidR="00E976C5" w:rsidRPr="00551871" w:rsidRDefault="00E976C5" w:rsidP="00E976C5">
            <w:pPr>
              <w:rPr>
                <w:rFonts w:ascii="Times New Roman" w:hAnsi="Times New Roman"/>
                <w:b/>
                <w:bCs/>
                <w:sz w:val="24"/>
                <w:szCs w:val="24"/>
              </w:rPr>
            </w:pPr>
          </w:p>
        </w:tc>
        <w:tc>
          <w:tcPr>
            <w:tcW w:w="2711" w:type="pct"/>
          </w:tcPr>
          <w:p w14:paraId="31E5C37C"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t>В том числе практических и лабораторных занятий:</w:t>
            </w:r>
            <w:r w:rsidRPr="00551871">
              <w:rPr>
                <w:rFonts w:ascii="Times New Roman" w:hAnsi="Times New Roman"/>
                <w:sz w:val="24"/>
                <w:szCs w:val="24"/>
              </w:rPr>
              <w:t xml:space="preserve"> Лабораторное занятие № 1 Опытная проверка свойств последовательного, параллельного и смешанного соединения резисторов.</w:t>
            </w:r>
          </w:p>
          <w:p w14:paraId="5689357A" w14:textId="77777777" w:rsidR="00E976C5" w:rsidRPr="00551871" w:rsidRDefault="00E976C5" w:rsidP="00E976C5">
            <w:pPr>
              <w:rPr>
                <w:rFonts w:ascii="Times New Roman" w:hAnsi="Times New Roman"/>
                <w:b/>
                <w:sz w:val="24"/>
                <w:szCs w:val="24"/>
              </w:rPr>
            </w:pPr>
          </w:p>
        </w:tc>
        <w:tc>
          <w:tcPr>
            <w:tcW w:w="855" w:type="pct"/>
            <w:vAlign w:val="center"/>
          </w:tcPr>
          <w:p w14:paraId="68D56375"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t>2</w:t>
            </w:r>
          </w:p>
        </w:tc>
        <w:tc>
          <w:tcPr>
            <w:tcW w:w="379" w:type="pct"/>
            <w:vMerge/>
          </w:tcPr>
          <w:p w14:paraId="5D556D0C" w14:textId="77777777" w:rsidR="00E976C5" w:rsidRPr="00551871" w:rsidRDefault="00E976C5" w:rsidP="00E976C5">
            <w:pPr>
              <w:rPr>
                <w:rFonts w:ascii="Times New Roman" w:hAnsi="Times New Roman"/>
                <w:b/>
                <w:bCs/>
                <w:sz w:val="24"/>
                <w:szCs w:val="24"/>
              </w:rPr>
            </w:pPr>
          </w:p>
        </w:tc>
        <w:tc>
          <w:tcPr>
            <w:tcW w:w="407" w:type="pct"/>
            <w:vMerge/>
          </w:tcPr>
          <w:p w14:paraId="314554A1" w14:textId="77777777" w:rsidR="00E976C5" w:rsidRPr="00551871" w:rsidRDefault="00E976C5" w:rsidP="00E976C5">
            <w:pPr>
              <w:rPr>
                <w:rFonts w:ascii="Times New Roman" w:hAnsi="Times New Roman"/>
                <w:b/>
                <w:bCs/>
                <w:sz w:val="24"/>
                <w:szCs w:val="24"/>
              </w:rPr>
            </w:pPr>
          </w:p>
        </w:tc>
      </w:tr>
      <w:tr w:rsidR="00E976C5" w:rsidRPr="00551871" w14:paraId="69BAEA00" w14:textId="77777777" w:rsidTr="00E976C5">
        <w:trPr>
          <w:trHeight w:val="20"/>
          <w:jc w:val="center"/>
        </w:trPr>
        <w:tc>
          <w:tcPr>
            <w:tcW w:w="648" w:type="pct"/>
            <w:vMerge/>
          </w:tcPr>
          <w:p w14:paraId="7D931FA5" w14:textId="77777777" w:rsidR="00E976C5" w:rsidRPr="00551871" w:rsidRDefault="00E976C5" w:rsidP="00E976C5">
            <w:pPr>
              <w:rPr>
                <w:rFonts w:ascii="Times New Roman" w:hAnsi="Times New Roman"/>
                <w:b/>
                <w:bCs/>
                <w:sz w:val="24"/>
                <w:szCs w:val="24"/>
              </w:rPr>
            </w:pPr>
          </w:p>
        </w:tc>
        <w:tc>
          <w:tcPr>
            <w:tcW w:w="2711" w:type="pct"/>
          </w:tcPr>
          <w:p w14:paraId="1031E997" w14:textId="77777777" w:rsidR="00E976C5" w:rsidRPr="00551871" w:rsidRDefault="00E976C5" w:rsidP="00E976C5">
            <w:pPr>
              <w:rPr>
                <w:rFonts w:ascii="Times New Roman" w:hAnsi="Times New Roman"/>
                <w:b/>
                <w:bCs/>
                <w:sz w:val="24"/>
                <w:szCs w:val="24"/>
              </w:rPr>
            </w:pPr>
            <w:r w:rsidRPr="00551871">
              <w:rPr>
                <w:rFonts w:ascii="Times New Roman" w:hAnsi="Times New Roman"/>
                <w:sz w:val="24"/>
                <w:szCs w:val="24"/>
              </w:rPr>
              <w:t>Практическое занятие № 1 Решение задач по теме: «Электрические цепи постоянного тока.</w:t>
            </w:r>
          </w:p>
        </w:tc>
        <w:tc>
          <w:tcPr>
            <w:tcW w:w="855" w:type="pct"/>
            <w:vAlign w:val="center"/>
          </w:tcPr>
          <w:p w14:paraId="65DB0804"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t>2</w:t>
            </w:r>
          </w:p>
        </w:tc>
        <w:tc>
          <w:tcPr>
            <w:tcW w:w="379" w:type="pct"/>
            <w:vMerge/>
          </w:tcPr>
          <w:p w14:paraId="1ECF6A35" w14:textId="77777777" w:rsidR="00E976C5" w:rsidRPr="00551871" w:rsidRDefault="00E976C5" w:rsidP="00E976C5">
            <w:pPr>
              <w:rPr>
                <w:rFonts w:ascii="Times New Roman" w:hAnsi="Times New Roman"/>
                <w:b/>
                <w:bCs/>
                <w:sz w:val="24"/>
                <w:szCs w:val="24"/>
              </w:rPr>
            </w:pPr>
          </w:p>
        </w:tc>
        <w:tc>
          <w:tcPr>
            <w:tcW w:w="407" w:type="pct"/>
            <w:vMerge/>
          </w:tcPr>
          <w:p w14:paraId="162A242F" w14:textId="77777777" w:rsidR="00E976C5" w:rsidRPr="00551871" w:rsidRDefault="00E976C5" w:rsidP="00E976C5">
            <w:pPr>
              <w:rPr>
                <w:rFonts w:ascii="Times New Roman" w:hAnsi="Times New Roman"/>
                <w:b/>
                <w:bCs/>
                <w:sz w:val="24"/>
                <w:szCs w:val="24"/>
              </w:rPr>
            </w:pPr>
          </w:p>
        </w:tc>
      </w:tr>
      <w:tr w:rsidR="00E976C5" w:rsidRPr="00551871" w14:paraId="2440E487" w14:textId="77777777" w:rsidTr="00E976C5">
        <w:trPr>
          <w:trHeight w:val="20"/>
          <w:jc w:val="center"/>
        </w:trPr>
        <w:tc>
          <w:tcPr>
            <w:tcW w:w="648" w:type="pct"/>
            <w:vMerge/>
          </w:tcPr>
          <w:p w14:paraId="42AFF46A" w14:textId="77777777" w:rsidR="00E976C5" w:rsidRPr="00551871" w:rsidRDefault="00E976C5" w:rsidP="00E976C5">
            <w:pPr>
              <w:rPr>
                <w:rFonts w:ascii="Times New Roman" w:hAnsi="Times New Roman"/>
                <w:b/>
                <w:bCs/>
                <w:sz w:val="24"/>
                <w:szCs w:val="24"/>
              </w:rPr>
            </w:pPr>
          </w:p>
        </w:tc>
        <w:tc>
          <w:tcPr>
            <w:tcW w:w="2711" w:type="pct"/>
          </w:tcPr>
          <w:p w14:paraId="73406E5B" w14:textId="77777777" w:rsidR="00E976C5" w:rsidRPr="00551871" w:rsidRDefault="00E976C5" w:rsidP="00E976C5">
            <w:pPr>
              <w:rPr>
                <w:rFonts w:ascii="Times New Roman" w:hAnsi="Times New Roman"/>
                <w:sz w:val="24"/>
                <w:szCs w:val="24"/>
              </w:rPr>
            </w:pPr>
            <w:r w:rsidRPr="00551871">
              <w:rPr>
                <w:rFonts w:ascii="Times New Roman" w:hAnsi="Times New Roman"/>
                <w:b/>
                <w:bCs/>
                <w:sz w:val="24"/>
                <w:szCs w:val="24"/>
              </w:rPr>
              <w:t xml:space="preserve">Самостоятельная работа обучающихся: </w:t>
            </w:r>
            <w:r w:rsidRPr="00551871">
              <w:rPr>
                <w:rFonts w:ascii="Times New Roman" w:hAnsi="Times New Roman"/>
                <w:sz w:val="24"/>
                <w:szCs w:val="24"/>
              </w:rPr>
              <w:t>Подготовить сообщения по темам:</w:t>
            </w:r>
          </w:p>
          <w:p w14:paraId="09D68FD3" w14:textId="77777777" w:rsidR="00E976C5" w:rsidRPr="00551871" w:rsidRDefault="00E976C5" w:rsidP="00E976C5">
            <w:pPr>
              <w:rPr>
                <w:rFonts w:ascii="Times New Roman" w:hAnsi="Times New Roman"/>
                <w:sz w:val="24"/>
                <w:szCs w:val="24"/>
              </w:rPr>
            </w:pPr>
            <w:r w:rsidRPr="00551871">
              <w:rPr>
                <w:rFonts w:ascii="Times New Roman" w:hAnsi="Times New Roman"/>
                <w:sz w:val="24"/>
                <w:szCs w:val="24"/>
              </w:rPr>
              <w:t>-развитие энергетики сегодня;</w:t>
            </w:r>
          </w:p>
          <w:p w14:paraId="07584163" w14:textId="77777777" w:rsidR="00E976C5" w:rsidRPr="00551871" w:rsidRDefault="00E976C5" w:rsidP="00E976C5">
            <w:pPr>
              <w:rPr>
                <w:rFonts w:ascii="Times New Roman" w:hAnsi="Times New Roman"/>
                <w:sz w:val="24"/>
                <w:szCs w:val="24"/>
              </w:rPr>
            </w:pPr>
            <w:r w:rsidRPr="00551871">
              <w:rPr>
                <w:rFonts w:ascii="Times New Roman" w:hAnsi="Times New Roman"/>
                <w:sz w:val="24"/>
                <w:szCs w:val="24"/>
              </w:rPr>
              <w:t>-солнечные электростанции;</w:t>
            </w:r>
          </w:p>
          <w:p w14:paraId="5FD11B20" w14:textId="77777777" w:rsidR="00E976C5" w:rsidRPr="00551871" w:rsidRDefault="00E976C5" w:rsidP="00E976C5">
            <w:pPr>
              <w:rPr>
                <w:rFonts w:ascii="Times New Roman" w:hAnsi="Times New Roman"/>
                <w:sz w:val="24"/>
                <w:szCs w:val="24"/>
              </w:rPr>
            </w:pPr>
            <w:r w:rsidRPr="00551871">
              <w:rPr>
                <w:rFonts w:ascii="Times New Roman" w:hAnsi="Times New Roman"/>
                <w:sz w:val="24"/>
                <w:szCs w:val="24"/>
              </w:rPr>
              <w:t>-альтернативная энергетика.</w:t>
            </w:r>
          </w:p>
          <w:p w14:paraId="740A823F" w14:textId="77777777" w:rsidR="00E976C5" w:rsidRPr="00551871" w:rsidRDefault="00E976C5" w:rsidP="00E976C5">
            <w:pPr>
              <w:rPr>
                <w:rFonts w:ascii="Times New Roman" w:hAnsi="Times New Roman"/>
                <w:b/>
                <w:bCs/>
                <w:sz w:val="24"/>
                <w:szCs w:val="24"/>
              </w:rPr>
            </w:pPr>
            <w:r w:rsidRPr="00551871">
              <w:rPr>
                <w:rFonts w:ascii="Times New Roman" w:hAnsi="Times New Roman"/>
                <w:sz w:val="24"/>
                <w:szCs w:val="24"/>
              </w:rPr>
              <w:t>Решить задачи.</w:t>
            </w:r>
          </w:p>
        </w:tc>
        <w:tc>
          <w:tcPr>
            <w:tcW w:w="855" w:type="pct"/>
            <w:vAlign w:val="center"/>
          </w:tcPr>
          <w:p w14:paraId="5233B31B"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t>2</w:t>
            </w:r>
          </w:p>
        </w:tc>
        <w:tc>
          <w:tcPr>
            <w:tcW w:w="379" w:type="pct"/>
            <w:vMerge/>
          </w:tcPr>
          <w:p w14:paraId="246AF557" w14:textId="77777777" w:rsidR="00E976C5" w:rsidRPr="00551871" w:rsidRDefault="00E976C5" w:rsidP="00E976C5">
            <w:pPr>
              <w:rPr>
                <w:rFonts w:ascii="Times New Roman" w:hAnsi="Times New Roman"/>
                <w:b/>
                <w:bCs/>
                <w:sz w:val="24"/>
                <w:szCs w:val="24"/>
              </w:rPr>
            </w:pPr>
          </w:p>
        </w:tc>
        <w:tc>
          <w:tcPr>
            <w:tcW w:w="407" w:type="pct"/>
            <w:vMerge/>
          </w:tcPr>
          <w:p w14:paraId="3652DEFA" w14:textId="77777777" w:rsidR="00E976C5" w:rsidRPr="00551871" w:rsidRDefault="00E976C5" w:rsidP="00E976C5">
            <w:pPr>
              <w:rPr>
                <w:rFonts w:ascii="Times New Roman" w:hAnsi="Times New Roman"/>
                <w:b/>
                <w:bCs/>
                <w:sz w:val="24"/>
                <w:szCs w:val="24"/>
              </w:rPr>
            </w:pPr>
          </w:p>
        </w:tc>
      </w:tr>
      <w:tr w:rsidR="00E976C5" w:rsidRPr="00551871" w14:paraId="488B28BF" w14:textId="77777777" w:rsidTr="00E976C5">
        <w:trPr>
          <w:trHeight w:val="20"/>
          <w:jc w:val="center"/>
        </w:trPr>
        <w:tc>
          <w:tcPr>
            <w:tcW w:w="648" w:type="pct"/>
          </w:tcPr>
          <w:p w14:paraId="688BE25C"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t>Тема 1.3</w:t>
            </w:r>
          </w:p>
        </w:tc>
        <w:tc>
          <w:tcPr>
            <w:tcW w:w="2711" w:type="pct"/>
          </w:tcPr>
          <w:p w14:paraId="5977E306"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t>Магнитное поле</w:t>
            </w:r>
          </w:p>
        </w:tc>
        <w:tc>
          <w:tcPr>
            <w:tcW w:w="855" w:type="pct"/>
            <w:vAlign w:val="center"/>
          </w:tcPr>
          <w:p w14:paraId="674D43D4"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t>2</w:t>
            </w:r>
          </w:p>
        </w:tc>
        <w:tc>
          <w:tcPr>
            <w:tcW w:w="379" w:type="pct"/>
            <w:vMerge w:val="restart"/>
          </w:tcPr>
          <w:p w14:paraId="1A301660" w14:textId="77777777" w:rsidR="00E976C5" w:rsidRPr="00551871" w:rsidRDefault="00E976C5" w:rsidP="00E976C5">
            <w:pPr>
              <w:rPr>
                <w:rFonts w:ascii="Times New Roman" w:hAnsi="Times New Roman"/>
                <w:sz w:val="24"/>
                <w:szCs w:val="24"/>
              </w:rPr>
            </w:pPr>
            <w:r w:rsidRPr="00551871">
              <w:rPr>
                <w:rFonts w:ascii="Times New Roman" w:hAnsi="Times New Roman"/>
                <w:sz w:val="24"/>
                <w:szCs w:val="24"/>
              </w:rPr>
              <w:t>ОК 01</w:t>
            </w:r>
          </w:p>
          <w:p w14:paraId="41D72C1A" w14:textId="77777777" w:rsidR="00E976C5" w:rsidRPr="00551871" w:rsidRDefault="00E976C5" w:rsidP="00E976C5">
            <w:pPr>
              <w:rPr>
                <w:rFonts w:ascii="Times New Roman" w:hAnsi="Times New Roman"/>
                <w:sz w:val="24"/>
                <w:szCs w:val="24"/>
              </w:rPr>
            </w:pPr>
            <w:r w:rsidRPr="00551871">
              <w:rPr>
                <w:rFonts w:ascii="Times New Roman" w:hAnsi="Times New Roman"/>
                <w:sz w:val="24"/>
                <w:szCs w:val="24"/>
              </w:rPr>
              <w:t>ОК 02</w:t>
            </w:r>
          </w:p>
          <w:p w14:paraId="76C3C95E" w14:textId="77777777" w:rsidR="00E976C5" w:rsidRPr="00551871" w:rsidRDefault="00E976C5" w:rsidP="00E976C5">
            <w:pPr>
              <w:rPr>
                <w:rFonts w:ascii="Times New Roman" w:hAnsi="Times New Roman"/>
                <w:sz w:val="24"/>
                <w:szCs w:val="24"/>
              </w:rPr>
            </w:pPr>
            <w:r w:rsidRPr="00551871">
              <w:rPr>
                <w:rFonts w:ascii="Times New Roman" w:hAnsi="Times New Roman"/>
                <w:sz w:val="24"/>
                <w:szCs w:val="24"/>
              </w:rPr>
              <w:t>ОК 03</w:t>
            </w:r>
          </w:p>
          <w:p w14:paraId="501118E1" w14:textId="77777777" w:rsidR="00E976C5" w:rsidRPr="00551871" w:rsidRDefault="00E976C5" w:rsidP="00E976C5">
            <w:pPr>
              <w:rPr>
                <w:rFonts w:ascii="Times New Roman" w:hAnsi="Times New Roman"/>
                <w:sz w:val="24"/>
                <w:szCs w:val="24"/>
              </w:rPr>
            </w:pPr>
            <w:r w:rsidRPr="00551871">
              <w:rPr>
                <w:rFonts w:ascii="Times New Roman" w:hAnsi="Times New Roman"/>
                <w:sz w:val="24"/>
                <w:szCs w:val="24"/>
              </w:rPr>
              <w:t>ОК 06</w:t>
            </w:r>
          </w:p>
          <w:p w14:paraId="3AF441C9" w14:textId="77777777" w:rsidR="00E976C5" w:rsidRPr="00551871" w:rsidRDefault="00E976C5" w:rsidP="00E976C5">
            <w:pPr>
              <w:rPr>
                <w:rFonts w:ascii="Times New Roman" w:hAnsi="Times New Roman"/>
                <w:b/>
                <w:bCs/>
                <w:sz w:val="24"/>
                <w:szCs w:val="24"/>
              </w:rPr>
            </w:pPr>
            <w:r w:rsidRPr="00551871">
              <w:rPr>
                <w:rFonts w:ascii="Times New Roman" w:hAnsi="Times New Roman"/>
                <w:sz w:val="24"/>
                <w:szCs w:val="24"/>
              </w:rPr>
              <w:lastRenderedPageBreak/>
              <w:t>ПК 1.1 ПК 1.3.</w:t>
            </w:r>
          </w:p>
        </w:tc>
        <w:tc>
          <w:tcPr>
            <w:tcW w:w="407" w:type="pct"/>
            <w:vMerge w:val="restart"/>
          </w:tcPr>
          <w:p w14:paraId="478C91E3"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lastRenderedPageBreak/>
              <w:t>Уо 01.03</w:t>
            </w:r>
          </w:p>
          <w:p w14:paraId="76C59172"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02.03</w:t>
            </w:r>
          </w:p>
          <w:p w14:paraId="1469B668"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03.01</w:t>
            </w:r>
          </w:p>
          <w:p w14:paraId="36876E27"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06.01</w:t>
            </w:r>
          </w:p>
          <w:p w14:paraId="049994C1"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01.01</w:t>
            </w:r>
          </w:p>
          <w:p w14:paraId="12EC67A3"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02.03</w:t>
            </w:r>
          </w:p>
          <w:p w14:paraId="1250A28C"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03.02</w:t>
            </w:r>
          </w:p>
          <w:p w14:paraId="3A788F87"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06.01</w:t>
            </w:r>
          </w:p>
          <w:p w14:paraId="3E271080"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lastRenderedPageBreak/>
              <w:t>У 1.1.01</w:t>
            </w:r>
          </w:p>
          <w:p w14:paraId="7BB0CBE6" w14:textId="77777777" w:rsidR="00E976C5" w:rsidRPr="00551871" w:rsidRDefault="00E976C5" w:rsidP="00E976C5">
            <w:pPr>
              <w:spacing w:after="0"/>
              <w:rPr>
                <w:rFonts w:ascii="Times New Roman" w:hAnsi="Times New Roman"/>
                <w:b/>
                <w:bCs/>
                <w:sz w:val="24"/>
                <w:szCs w:val="24"/>
              </w:rPr>
            </w:pPr>
            <w:r w:rsidRPr="00551871">
              <w:rPr>
                <w:rFonts w:ascii="Times New Roman" w:hAnsi="Times New Roman"/>
                <w:iCs/>
                <w:sz w:val="24"/>
                <w:szCs w:val="24"/>
              </w:rPr>
              <w:t>З 1.1.03</w:t>
            </w:r>
          </w:p>
        </w:tc>
      </w:tr>
      <w:tr w:rsidR="00E976C5" w:rsidRPr="00551871" w14:paraId="008AA463" w14:textId="77777777" w:rsidTr="00E976C5">
        <w:trPr>
          <w:trHeight w:val="20"/>
          <w:jc w:val="center"/>
        </w:trPr>
        <w:tc>
          <w:tcPr>
            <w:tcW w:w="648" w:type="pct"/>
          </w:tcPr>
          <w:p w14:paraId="1DA6FA56" w14:textId="77777777" w:rsidR="00E976C5" w:rsidRPr="00551871" w:rsidRDefault="00E976C5" w:rsidP="00E976C5">
            <w:pPr>
              <w:suppressAutoHyphens/>
              <w:rPr>
                <w:rFonts w:ascii="Times New Roman" w:hAnsi="Times New Roman"/>
                <w:b/>
                <w:sz w:val="24"/>
                <w:szCs w:val="24"/>
              </w:rPr>
            </w:pPr>
          </w:p>
        </w:tc>
        <w:tc>
          <w:tcPr>
            <w:tcW w:w="2711" w:type="pct"/>
          </w:tcPr>
          <w:p w14:paraId="29DE6BA4"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1.</w:t>
            </w:r>
            <w:r w:rsidRPr="00551871">
              <w:rPr>
                <w:rFonts w:ascii="Times New Roman" w:hAnsi="Times New Roman"/>
                <w:sz w:val="24"/>
                <w:szCs w:val="24"/>
              </w:rPr>
              <w:t xml:space="preserve"> Основные свойства и характеристики магнитного поля. Магнитные свойства вещества. Электромагнитная индукция.  ЭДС самоиндукции и взаимоиндукции. ЭДС в проводнике, движущимся в магнитном поле.</w:t>
            </w:r>
          </w:p>
        </w:tc>
        <w:tc>
          <w:tcPr>
            <w:tcW w:w="855" w:type="pct"/>
            <w:vAlign w:val="center"/>
          </w:tcPr>
          <w:p w14:paraId="54D44779"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vMerge/>
          </w:tcPr>
          <w:p w14:paraId="6EC6BF13" w14:textId="77777777" w:rsidR="00E976C5" w:rsidRPr="00551871" w:rsidRDefault="00E976C5" w:rsidP="00E976C5">
            <w:pPr>
              <w:rPr>
                <w:rFonts w:ascii="Times New Roman" w:hAnsi="Times New Roman"/>
                <w:b/>
                <w:sz w:val="24"/>
                <w:szCs w:val="24"/>
              </w:rPr>
            </w:pPr>
          </w:p>
        </w:tc>
        <w:tc>
          <w:tcPr>
            <w:tcW w:w="407" w:type="pct"/>
            <w:vMerge/>
          </w:tcPr>
          <w:p w14:paraId="599D3F1A" w14:textId="77777777" w:rsidR="00E976C5" w:rsidRPr="00551871" w:rsidRDefault="00E976C5" w:rsidP="00E976C5">
            <w:pPr>
              <w:rPr>
                <w:rFonts w:ascii="Times New Roman" w:hAnsi="Times New Roman"/>
                <w:iCs/>
                <w:sz w:val="24"/>
                <w:szCs w:val="24"/>
              </w:rPr>
            </w:pPr>
          </w:p>
        </w:tc>
      </w:tr>
      <w:tr w:rsidR="00E976C5" w:rsidRPr="00551871" w14:paraId="03126523" w14:textId="77777777" w:rsidTr="00E976C5">
        <w:trPr>
          <w:trHeight w:val="20"/>
          <w:jc w:val="center"/>
        </w:trPr>
        <w:tc>
          <w:tcPr>
            <w:tcW w:w="648" w:type="pct"/>
          </w:tcPr>
          <w:p w14:paraId="61D11892"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t>Тема 1.4</w:t>
            </w:r>
          </w:p>
        </w:tc>
        <w:tc>
          <w:tcPr>
            <w:tcW w:w="2711" w:type="pct"/>
          </w:tcPr>
          <w:p w14:paraId="2DA87222" w14:textId="77777777" w:rsidR="00E976C5" w:rsidRPr="00551871" w:rsidRDefault="00E976C5" w:rsidP="00E976C5">
            <w:pPr>
              <w:rPr>
                <w:rFonts w:ascii="Times New Roman" w:hAnsi="Times New Roman"/>
                <w:b/>
                <w:bCs/>
                <w:sz w:val="24"/>
                <w:szCs w:val="24"/>
              </w:rPr>
            </w:pPr>
            <w:r w:rsidRPr="00551871">
              <w:rPr>
                <w:rFonts w:ascii="Times New Roman" w:hAnsi="Times New Roman"/>
                <w:sz w:val="24"/>
                <w:szCs w:val="24"/>
              </w:rPr>
              <w:t>Электрические цепи переменного тока</w:t>
            </w:r>
          </w:p>
        </w:tc>
        <w:tc>
          <w:tcPr>
            <w:tcW w:w="855" w:type="pct"/>
            <w:vAlign w:val="center"/>
          </w:tcPr>
          <w:p w14:paraId="322F402B" w14:textId="77777777" w:rsidR="00E976C5" w:rsidRPr="00551871" w:rsidRDefault="00E976C5" w:rsidP="00E976C5">
            <w:pPr>
              <w:jc w:val="center"/>
              <w:rPr>
                <w:rFonts w:ascii="Times New Roman" w:hAnsi="Times New Roman"/>
                <w:sz w:val="24"/>
                <w:szCs w:val="24"/>
              </w:rPr>
            </w:pPr>
            <w:r w:rsidRPr="00551871">
              <w:rPr>
                <w:rFonts w:ascii="Times New Roman" w:hAnsi="Times New Roman"/>
                <w:b/>
                <w:sz w:val="24"/>
                <w:szCs w:val="24"/>
              </w:rPr>
              <w:t>5</w:t>
            </w:r>
          </w:p>
          <w:p w14:paraId="59BD85D7" w14:textId="77777777" w:rsidR="00E976C5" w:rsidRPr="00551871" w:rsidRDefault="00E976C5" w:rsidP="00E976C5">
            <w:pPr>
              <w:jc w:val="center"/>
              <w:rPr>
                <w:rFonts w:ascii="Times New Roman" w:hAnsi="Times New Roman"/>
                <w:sz w:val="24"/>
                <w:szCs w:val="24"/>
              </w:rPr>
            </w:pPr>
          </w:p>
        </w:tc>
        <w:tc>
          <w:tcPr>
            <w:tcW w:w="379" w:type="pct"/>
            <w:vMerge w:val="restart"/>
            <w:vAlign w:val="center"/>
          </w:tcPr>
          <w:p w14:paraId="56C4693D"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 xml:space="preserve"> ОК 01</w:t>
            </w:r>
          </w:p>
          <w:p w14:paraId="480624B9"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05</w:t>
            </w:r>
          </w:p>
          <w:p w14:paraId="2EBBA5B3"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1.3.</w:t>
            </w:r>
          </w:p>
          <w:p w14:paraId="6FD08B5B"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ПК2.4.</w:t>
            </w:r>
          </w:p>
        </w:tc>
        <w:tc>
          <w:tcPr>
            <w:tcW w:w="407" w:type="pct"/>
            <w:vMerge w:val="restart"/>
          </w:tcPr>
          <w:p w14:paraId="2E7F1F44"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01.03</w:t>
            </w:r>
          </w:p>
          <w:p w14:paraId="5DDF3B42"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05.01</w:t>
            </w:r>
          </w:p>
          <w:p w14:paraId="57F13EB9"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01.01</w:t>
            </w:r>
          </w:p>
          <w:p w14:paraId="5D0020B0"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05.01</w:t>
            </w:r>
          </w:p>
          <w:p w14:paraId="68F2E5D6"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1.3.01</w:t>
            </w:r>
          </w:p>
          <w:p w14:paraId="49684425"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1.3.02</w:t>
            </w:r>
          </w:p>
          <w:p w14:paraId="400B0D84" w14:textId="77777777" w:rsidR="00E976C5" w:rsidRPr="00551871" w:rsidRDefault="00E976C5" w:rsidP="00E976C5">
            <w:pPr>
              <w:spacing w:after="0"/>
              <w:rPr>
                <w:rFonts w:ascii="Times New Roman" w:hAnsi="Times New Roman"/>
                <w:sz w:val="24"/>
                <w:szCs w:val="24"/>
              </w:rPr>
            </w:pPr>
            <w:r w:rsidRPr="00551871">
              <w:rPr>
                <w:rFonts w:ascii="Times New Roman" w:hAnsi="Times New Roman"/>
                <w:iCs/>
                <w:sz w:val="24"/>
                <w:szCs w:val="24"/>
              </w:rPr>
              <w:t xml:space="preserve"> У 2.4.01</w:t>
            </w:r>
            <w:r w:rsidRPr="00551871">
              <w:rPr>
                <w:rFonts w:ascii="Times New Roman" w:hAnsi="Times New Roman"/>
                <w:iCs/>
                <w:sz w:val="24"/>
                <w:szCs w:val="24"/>
              </w:rPr>
              <w:tab/>
            </w:r>
          </w:p>
        </w:tc>
      </w:tr>
      <w:tr w:rsidR="00E976C5" w:rsidRPr="00551871" w14:paraId="0DD40387" w14:textId="77777777" w:rsidTr="00E976C5">
        <w:trPr>
          <w:trHeight w:val="20"/>
          <w:jc w:val="center"/>
        </w:trPr>
        <w:tc>
          <w:tcPr>
            <w:tcW w:w="648" w:type="pct"/>
          </w:tcPr>
          <w:p w14:paraId="73BE9D91" w14:textId="77777777" w:rsidR="00E976C5" w:rsidRPr="00551871" w:rsidRDefault="00E976C5" w:rsidP="00E976C5">
            <w:pPr>
              <w:suppressAutoHyphens/>
              <w:rPr>
                <w:rFonts w:ascii="Times New Roman" w:hAnsi="Times New Roman"/>
                <w:b/>
                <w:sz w:val="24"/>
                <w:szCs w:val="24"/>
              </w:rPr>
            </w:pPr>
          </w:p>
        </w:tc>
        <w:tc>
          <w:tcPr>
            <w:tcW w:w="2711" w:type="pct"/>
          </w:tcPr>
          <w:p w14:paraId="72AFCA2C"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1.</w:t>
            </w:r>
            <w:r w:rsidRPr="00551871">
              <w:rPr>
                <w:rFonts w:ascii="Times New Roman" w:hAnsi="Times New Roman"/>
                <w:sz w:val="24"/>
                <w:szCs w:val="24"/>
              </w:rPr>
              <w:t xml:space="preserve"> Переменный ток. Действующая и средняя величина переменного тока. Электрические цепи с активным или реактивным сопротивлением. Неразветвленная и разветвленная цепь электрическая цепь. Условие возникновения резонанса токов и напряжений</w:t>
            </w:r>
          </w:p>
        </w:tc>
        <w:tc>
          <w:tcPr>
            <w:tcW w:w="855" w:type="pct"/>
            <w:vAlign w:val="center"/>
          </w:tcPr>
          <w:p w14:paraId="5CEBEC8C"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vMerge/>
          </w:tcPr>
          <w:p w14:paraId="61DEACB8" w14:textId="77777777" w:rsidR="00E976C5" w:rsidRPr="00551871" w:rsidRDefault="00E976C5" w:rsidP="00E976C5">
            <w:pPr>
              <w:rPr>
                <w:rFonts w:ascii="Times New Roman" w:hAnsi="Times New Roman"/>
                <w:b/>
                <w:sz w:val="24"/>
                <w:szCs w:val="24"/>
              </w:rPr>
            </w:pPr>
          </w:p>
        </w:tc>
        <w:tc>
          <w:tcPr>
            <w:tcW w:w="407" w:type="pct"/>
            <w:vMerge/>
          </w:tcPr>
          <w:p w14:paraId="36950455" w14:textId="77777777" w:rsidR="00E976C5" w:rsidRPr="00551871" w:rsidRDefault="00E976C5" w:rsidP="00E976C5">
            <w:pPr>
              <w:rPr>
                <w:rFonts w:ascii="Times New Roman" w:hAnsi="Times New Roman"/>
                <w:b/>
                <w:sz w:val="24"/>
                <w:szCs w:val="24"/>
              </w:rPr>
            </w:pPr>
          </w:p>
        </w:tc>
      </w:tr>
      <w:tr w:rsidR="00E976C5" w:rsidRPr="00551871" w14:paraId="58106542" w14:textId="77777777" w:rsidTr="00E976C5">
        <w:trPr>
          <w:trHeight w:val="20"/>
          <w:jc w:val="center"/>
        </w:trPr>
        <w:tc>
          <w:tcPr>
            <w:tcW w:w="648" w:type="pct"/>
          </w:tcPr>
          <w:p w14:paraId="199812EF" w14:textId="77777777" w:rsidR="00E976C5" w:rsidRPr="00551871" w:rsidRDefault="00E976C5" w:rsidP="00E976C5">
            <w:pPr>
              <w:suppressAutoHyphens/>
              <w:rPr>
                <w:rFonts w:ascii="Times New Roman" w:hAnsi="Times New Roman"/>
                <w:b/>
                <w:sz w:val="24"/>
                <w:szCs w:val="24"/>
              </w:rPr>
            </w:pPr>
          </w:p>
        </w:tc>
        <w:tc>
          <w:tcPr>
            <w:tcW w:w="2711" w:type="pct"/>
          </w:tcPr>
          <w:p w14:paraId="7A1B19D6" w14:textId="77777777" w:rsidR="00E976C5" w:rsidRPr="00551871" w:rsidRDefault="00E976C5" w:rsidP="00E976C5">
            <w:pPr>
              <w:suppressAutoHyphens/>
              <w:rPr>
                <w:rFonts w:ascii="Times New Roman" w:hAnsi="Times New Roman"/>
                <w:b/>
                <w:bCs/>
                <w:sz w:val="24"/>
                <w:szCs w:val="24"/>
              </w:rPr>
            </w:pPr>
            <w:r w:rsidRPr="00551871">
              <w:rPr>
                <w:rFonts w:ascii="Times New Roman" w:hAnsi="Times New Roman"/>
                <w:b/>
                <w:bCs/>
                <w:sz w:val="24"/>
                <w:szCs w:val="24"/>
              </w:rPr>
              <w:t xml:space="preserve">В том числе практических и лабораторных занятий: </w:t>
            </w:r>
            <w:r w:rsidRPr="00551871">
              <w:rPr>
                <w:rFonts w:ascii="Times New Roman" w:hAnsi="Times New Roman"/>
                <w:sz w:val="24"/>
                <w:szCs w:val="24"/>
              </w:rPr>
              <w:t>Лабораторное занятие 2: Исследование R,</w:t>
            </w:r>
            <w:r>
              <w:rPr>
                <w:rFonts w:ascii="Times New Roman" w:hAnsi="Times New Roman"/>
                <w:sz w:val="24"/>
                <w:szCs w:val="24"/>
              </w:rPr>
              <w:t xml:space="preserve"> </w:t>
            </w:r>
            <w:r w:rsidRPr="00551871">
              <w:rPr>
                <w:rFonts w:ascii="Times New Roman" w:hAnsi="Times New Roman"/>
                <w:sz w:val="24"/>
                <w:szCs w:val="24"/>
              </w:rPr>
              <w:t>L,</w:t>
            </w:r>
            <w:r>
              <w:rPr>
                <w:rFonts w:ascii="Times New Roman" w:hAnsi="Times New Roman"/>
                <w:sz w:val="24"/>
                <w:szCs w:val="24"/>
              </w:rPr>
              <w:t xml:space="preserve"> </w:t>
            </w:r>
            <w:r w:rsidRPr="00551871">
              <w:rPr>
                <w:rFonts w:ascii="Times New Roman" w:hAnsi="Times New Roman"/>
                <w:sz w:val="24"/>
                <w:szCs w:val="24"/>
              </w:rPr>
              <w:t>C – цепей переменного тока.</w:t>
            </w:r>
          </w:p>
        </w:tc>
        <w:tc>
          <w:tcPr>
            <w:tcW w:w="855" w:type="pct"/>
            <w:vAlign w:val="center"/>
          </w:tcPr>
          <w:p w14:paraId="7CBB1DBA"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vMerge/>
          </w:tcPr>
          <w:p w14:paraId="3170537F" w14:textId="77777777" w:rsidR="00E976C5" w:rsidRPr="00551871" w:rsidRDefault="00E976C5" w:rsidP="00E976C5">
            <w:pPr>
              <w:rPr>
                <w:rFonts w:ascii="Times New Roman" w:hAnsi="Times New Roman"/>
                <w:b/>
                <w:sz w:val="24"/>
                <w:szCs w:val="24"/>
              </w:rPr>
            </w:pPr>
          </w:p>
        </w:tc>
        <w:tc>
          <w:tcPr>
            <w:tcW w:w="407" w:type="pct"/>
            <w:vMerge/>
          </w:tcPr>
          <w:p w14:paraId="3D3FEA68" w14:textId="77777777" w:rsidR="00E976C5" w:rsidRPr="00551871" w:rsidRDefault="00E976C5" w:rsidP="00E976C5">
            <w:pPr>
              <w:rPr>
                <w:rFonts w:ascii="Times New Roman" w:hAnsi="Times New Roman"/>
                <w:b/>
                <w:sz w:val="24"/>
                <w:szCs w:val="24"/>
              </w:rPr>
            </w:pPr>
          </w:p>
        </w:tc>
      </w:tr>
      <w:tr w:rsidR="00E976C5" w:rsidRPr="00551871" w14:paraId="7740E12D" w14:textId="77777777" w:rsidTr="00E976C5">
        <w:trPr>
          <w:trHeight w:val="20"/>
          <w:jc w:val="center"/>
        </w:trPr>
        <w:tc>
          <w:tcPr>
            <w:tcW w:w="648" w:type="pct"/>
          </w:tcPr>
          <w:p w14:paraId="080967C7" w14:textId="77777777" w:rsidR="00E976C5" w:rsidRPr="00551871" w:rsidRDefault="00E976C5" w:rsidP="00E976C5">
            <w:pPr>
              <w:suppressAutoHyphens/>
              <w:rPr>
                <w:rFonts w:ascii="Times New Roman" w:hAnsi="Times New Roman"/>
                <w:b/>
                <w:sz w:val="24"/>
                <w:szCs w:val="24"/>
              </w:rPr>
            </w:pPr>
          </w:p>
        </w:tc>
        <w:tc>
          <w:tcPr>
            <w:tcW w:w="2711" w:type="pct"/>
          </w:tcPr>
          <w:p w14:paraId="6BDEE5C0"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bCs/>
                <w:sz w:val="24"/>
                <w:szCs w:val="24"/>
              </w:rPr>
              <w:t>Самостоятельная работа обучающихся:</w:t>
            </w:r>
            <w:r w:rsidRPr="00551871">
              <w:rPr>
                <w:rFonts w:ascii="Times New Roman" w:hAnsi="Times New Roman"/>
                <w:sz w:val="24"/>
                <w:szCs w:val="24"/>
              </w:rPr>
              <w:t xml:space="preserve"> Решить задачи по расчету цепей переменного тока.</w:t>
            </w:r>
          </w:p>
        </w:tc>
        <w:tc>
          <w:tcPr>
            <w:tcW w:w="855" w:type="pct"/>
            <w:vAlign w:val="center"/>
          </w:tcPr>
          <w:p w14:paraId="6120FA3F"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492D3AB2" w14:textId="77777777" w:rsidR="00E976C5" w:rsidRPr="00551871" w:rsidRDefault="00E976C5" w:rsidP="00E976C5">
            <w:pPr>
              <w:rPr>
                <w:rFonts w:ascii="Times New Roman" w:hAnsi="Times New Roman"/>
                <w:b/>
                <w:sz w:val="24"/>
                <w:szCs w:val="24"/>
              </w:rPr>
            </w:pPr>
          </w:p>
        </w:tc>
        <w:tc>
          <w:tcPr>
            <w:tcW w:w="407" w:type="pct"/>
            <w:vMerge/>
          </w:tcPr>
          <w:p w14:paraId="6731A982" w14:textId="77777777" w:rsidR="00E976C5" w:rsidRPr="00551871" w:rsidRDefault="00E976C5" w:rsidP="00E976C5">
            <w:pPr>
              <w:rPr>
                <w:rFonts w:ascii="Times New Roman" w:hAnsi="Times New Roman"/>
                <w:b/>
                <w:sz w:val="24"/>
                <w:szCs w:val="24"/>
              </w:rPr>
            </w:pPr>
          </w:p>
        </w:tc>
      </w:tr>
      <w:tr w:rsidR="00E976C5" w:rsidRPr="00551871" w14:paraId="6569E5E5" w14:textId="77777777" w:rsidTr="00E976C5">
        <w:trPr>
          <w:trHeight w:val="20"/>
          <w:jc w:val="center"/>
        </w:trPr>
        <w:tc>
          <w:tcPr>
            <w:tcW w:w="648" w:type="pct"/>
          </w:tcPr>
          <w:p w14:paraId="0F0B6C58"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Тема 1.5</w:t>
            </w:r>
          </w:p>
        </w:tc>
        <w:tc>
          <w:tcPr>
            <w:tcW w:w="2711" w:type="pct"/>
          </w:tcPr>
          <w:p w14:paraId="44481C26"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Трехфазные электрические цепи</w:t>
            </w:r>
          </w:p>
        </w:tc>
        <w:tc>
          <w:tcPr>
            <w:tcW w:w="855" w:type="pct"/>
            <w:vAlign w:val="center"/>
          </w:tcPr>
          <w:p w14:paraId="1D6CAFC7" w14:textId="77777777" w:rsidR="00E976C5" w:rsidRPr="00551871" w:rsidRDefault="00E976C5" w:rsidP="00E976C5">
            <w:pPr>
              <w:rPr>
                <w:rFonts w:ascii="Times New Roman" w:hAnsi="Times New Roman"/>
                <w:b/>
                <w:sz w:val="24"/>
                <w:szCs w:val="24"/>
                <w:lang w:val="en-US"/>
              </w:rPr>
            </w:pPr>
            <w:r w:rsidRPr="00551871">
              <w:rPr>
                <w:rFonts w:ascii="Times New Roman" w:hAnsi="Times New Roman"/>
                <w:b/>
                <w:sz w:val="24"/>
                <w:szCs w:val="24"/>
                <w:lang w:val="en-US"/>
              </w:rPr>
              <w:t>3</w:t>
            </w:r>
          </w:p>
        </w:tc>
        <w:tc>
          <w:tcPr>
            <w:tcW w:w="379" w:type="pct"/>
            <w:vMerge w:val="restart"/>
          </w:tcPr>
          <w:p w14:paraId="6DA03431"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02</w:t>
            </w:r>
          </w:p>
          <w:p w14:paraId="35FF1FE8"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08</w:t>
            </w:r>
          </w:p>
          <w:p w14:paraId="1777D489"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1.2.</w:t>
            </w:r>
          </w:p>
          <w:p w14:paraId="6B2149A8"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3.2</w:t>
            </w:r>
          </w:p>
        </w:tc>
        <w:tc>
          <w:tcPr>
            <w:tcW w:w="407" w:type="pct"/>
            <w:vMerge w:val="restart"/>
          </w:tcPr>
          <w:p w14:paraId="7713B394"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02.04</w:t>
            </w:r>
          </w:p>
          <w:p w14:paraId="49DD3737"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 xml:space="preserve"> Уо 08.01</w:t>
            </w:r>
          </w:p>
          <w:p w14:paraId="469C1BF6"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08.01</w:t>
            </w:r>
          </w:p>
          <w:p w14:paraId="6DE9842E"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Зо.02.03</w:t>
            </w:r>
          </w:p>
          <w:p w14:paraId="3280D46B"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1.2.02</w:t>
            </w:r>
          </w:p>
          <w:p w14:paraId="1361E284"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3.2.01</w:t>
            </w:r>
          </w:p>
          <w:p w14:paraId="2D3BAD08"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1.2.01</w:t>
            </w:r>
          </w:p>
        </w:tc>
      </w:tr>
      <w:tr w:rsidR="00E976C5" w:rsidRPr="00551871" w14:paraId="662550EB" w14:textId="77777777" w:rsidTr="00E976C5">
        <w:trPr>
          <w:trHeight w:val="20"/>
          <w:jc w:val="center"/>
        </w:trPr>
        <w:tc>
          <w:tcPr>
            <w:tcW w:w="648" w:type="pct"/>
          </w:tcPr>
          <w:p w14:paraId="2AA561CD" w14:textId="77777777" w:rsidR="00E976C5" w:rsidRPr="00551871" w:rsidRDefault="00E976C5" w:rsidP="00E976C5">
            <w:pPr>
              <w:rPr>
                <w:rFonts w:ascii="Times New Roman" w:hAnsi="Times New Roman"/>
                <w:sz w:val="24"/>
                <w:szCs w:val="24"/>
              </w:rPr>
            </w:pPr>
          </w:p>
          <w:p w14:paraId="25A5C69F" w14:textId="77777777" w:rsidR="00E976C5" w:rsidRPr="00551871" w:rsidRDefault="00E976C5" w:rsidP="00E976C5">
            <w:pPr>
              <w:rPr>
                <w:rFonts w:ascii="Times New Roman" w:hAnsi="Times New Roman"/>
                <w:sz w:val="24"/>
                <w:szCs w:val="24"/>
              </w:rPr>
            </w:pPr>
          </w:p>
        </w:tc>
        <w:tc>
          <w:tcPr>
            <w:tcW w:w="2711" w:type="pct"/>
          </w:tcPr>
          <w:p w14:paraId="63C190BC"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1.</w:t>
            </w:r>
            <w:r w:rsidRPr="00551871">
              <w:rPr>
                <w:rFonts w:ascii="Times New Roman" w:hAnsi="Times New Roman"/>
                <w:sz w:val="24"/>
                <w:szCs w:val="24"/>
              </w:rPr>
              <w:t xml:space="preserve"> Соединение обмоток генератора и потребителей методами звезды и треугольника. Симметричные и несимметричные трехфазные цепи.</w:t>
            </w:r>
          </w:p>
        </w:tc>
        <w:tc>
          <w:tcPr>
            <w:tcW w:w="855" w:type="pct"/>
            <w:vAlign w:val="center"/>
          </w:tcPr>
          <w:p w14:paraId="13DA675F" w14:textId="77777777" w:rsidR="00E976C5" w:rsidRPr="00551871" w:rsidRDefault="00E976C5" w:rsidP="00E976C5">
            <w:pPr>
              <w:rPr>
                <w:rFonts w:ascii="Times New Roman" w:hAnsi="Times New Roman"/>
                <w:b/>
                <w:sz w:val="24"/>
                <w:szCs w:val="24"/>
                <w:lang w:val="en-US"/>
              </w:rPr>
            </w:pPr>
            <w:r w:rsidRPr="00551871">
              <w:rPr>
                <w:rFonts w:ascii="Times New Roman" w:hAnsi="Times New Roman"/>
                <w:b/>
                <w:sz w:val="24"/>
                <w:szCs w:val="24"/>
                <w:lang w:val="en-US"/>
              </w:rPr>
              <w:t>1</w:t>
            </w:r>
          </w:p>
        </w:tc>
        <w:tc>
          <w:tcPr>
            <w:tcW w:w="379" w:type="pct"/>
            <w:vMerge/>
          </w:tcPr>
          <w:p w14:paraId="3CBC70A4" w14:textId="77777777" w:rsidR="00E976C5" w:rsidRPr="00551871" w:rsidRDefault="00E976C5" w:rsidP="00E976C5">
            <w:pPr>
              <w:rPr>
                <w:rFonts w:ascii="Times New Roman" w:hAnsi="Times New Roman"/>
                <w:b/>
                <w:sz w:val="24"/>
                <w:szCs w:val="24"/>
              </w:rPr>
            </w:pPr>
          </w:p>
        </w:tc>
        <w:tc>
          <w:tcPr>
            <w:tcW w:w="407" w:type="pct"/>
            <w:vMerge/>
          </w:tcPr>
          <w:p w14:paraId="243A2835" w14:textId="77777777" w:rsidR="00E976C5" w:rsidRPr="00551871" w:rsidRDefault="00E976C5" w:rsidP="00E976C5">
            <w:pPr>
              <w:rPr>
                <w:rFonts w:ascii="Times New Roman" w:hAnsi="Times New Roman"/>
                <w:b/>
                <w:sz w:val="24"/>
                <w:szCs w:val="24"/>
              </w:rPr>
            </w:pPr>
          </w:p>
        </w:tc>
      </w:tr>
      <w:tr w:rsidR="00E976C5" w:rsidRPr="00551871" w14:paraId="22E0AF7A" w14:textId="77777777" w:rsidTr="00E976C5">
        <w:trPr>
          <w:trHeight w:val="20"/>
          <w:jc w:val="center"/>
        </w:trPr>
        <w:tc>
          <w:tcPr>
            <w:tcW w:w="648" w:type="pct"/>
          </w:tcPr>
          <w:p w14:paraId="409E3524" w14:textId="77777777" w:rsidR="00E976C5" w:rsidRPr="00551871" w:rsidRDefault="00E976C5" w:rsidP="00E976C5">
            <w:pPr>
              <w:rPr>
                <w:rFonts w:ascii="Times New Roman" w:hAnsi="Times New Roman"/>
                <w:sz w:val="24"/>
                <w:szCs w:val="24"/>
              </w:rPr>
            </w:pPr>
          </w:p>
        </w:tc>
        <w:tc>
          <w:tcPr>
            <w:tcW w:w="2711" w:type="pct"/>
          </w:tcPr>
          <w:p w14:paraId="106983E4" w14:textId="77777777" w:rsidR="00E976C5" w:rsidRPr="00551871" w:rsidRDefault="00E976C5" w:rsidP="00E976C5">
            <w:pPr>
              <w:suppressAutoHyphens/>
              <w:rPr>
                <w:rFonts w:ascii="Times New Roman" w:hAnsi="Times New Roman"/>
                <w:b/>
                <w:bCs/>
                <w:sz w:val="24"/>
                <w:szCs w:val="24"/>
              </w:rPr>
            </w:pPr>
            <w:r w:rsidRPr="00551871">
              <w:rPr>
                <w:rFonts w:ascii="Times New Roman" w:hAnsi="Times New Roman"/>
                <w:b/>
                <w:bCs/>
                <w:sz w:val="24"/>
                <w:szCs w:val="24"/>
              </w:rPr>
              <w:t xml:space="preserve">В том числе практических и лабораторных занятий: </w:t>
            </w:r>
          </w:p>
          <w:p w14:paraId="3AF58530" w14:textId="77777777" w:rsidR="00E976C5" w:rsidRPr="00551871" w:rsidRDefault="00E976C5" w:rsidP="00E976C5">
            <w:pPr>
              <w:suppressAutoHyphens/>
              <w:rPr>
                <w:rFonts w:ascii="Times New Roman" w:hAnsi="Times New Roman"/>
                <w:sz w:val="24"/>
                <w:szCs w:val="24"/>
              </w:rPr>
            </w:pPr>
            <w:r w:rsidRPr="00551871">
              <w:rPr>
                <w:rFonts w:ascii="Times New Roman" w:hAnsi="Times New Roman"/>
                <w:bCs/>
                <w:sz w:val="24"/>
                <w:szCs w:val="24"/>
              </w:rPr>
              <w:t>Практическое занятие 2: Расчет трехфазных цепей переменного тока.</w:t>
            </w:r>
          </w:p>
        </w:tc>
        <w:tc>
          <w:tcPr>
            <w:tcW w:w="855" w:type="pct"/>
            <w:vAlign w:val="center"/>
          </w:tcPr>
          <w:p w14:paraId="78036796" w14:textId="77777777" w:rsidR="00E976C5" w:rsidRPr="00551871" w:rsidRDefault="00E976C5" w:rsidP="00E976C5">
            <w:pPr>
              <w:rPr>
                <w:rFonts w:ascii="Times New Roman" w:hAnsi="Times New Roman"/>
                <w:b/>
                <w:sz w:val="24"/>
                <w:szCs w:val="24"/>
                <w:lang w:val="en-US"/>
              </w:rPr>
            </w:pPr>
            <w:r w:rsidRPr="00551871">
              <w:rPr>
                <w:rFonts w:ascii="Times New Roman" w:hAnsi="Times New Roman"/>
                <w:b/>
                <w:sz w:val="24"/>
                <w:szCs w:val="24"/>
                <w:lang w:val="en-US"/>
              </w:rPr>
              <w:t>2</w:t>
            </w:r>
          </w:p>
        </w:tc>
        <w:tc>
          <w:tcPr>
            <w:tcW w:w="379" w:type="pct"/>
            <w:vMerge/>
          </w:tcPr>
          <w:p w14:paraId="35A9EDF0" w14:textId="77777777" w:rsidR="00E976C5" w:rsidRPr="00551871" w:rsidRDefault="00E976C5" w:rsidP="00E976C5">
            <w:pPr>
              <w:rPr>
                <w:rFonts w:ascii="Times New Roman" w:hAnsi="Times New Roman"/>
                <w:b/>
                <w:sz w:val="24"/>
                <w:szCs w:val="24"/>
              </w:rPr>
            </w:pPr>
          </w:p>
        </w:tc>
        <w:tc>
          <w:tcPr>
            <w:tcW w:w="407" w:type="pct"/>
            <w:vMerge/>
          </w:tcPr>
          <w:p w14:paraId="5319E12F" w14:textId="77777777" w:rsidR="00E976C5" w:rsidRPr="00551871" w:rsidRDefault="00E976C5" w:rsidP="00E976C5">
            <w:pPr>
              <w:rPr>
                <w:rFonts w:ascii="Times New Roman" w:hAnsi="Times New Roman"/>
                <w:b/>
                <w:sz w:val="24"/>
                <w:szCs w:val="24"/>
              </w:rPr>
            </w:pPr>
          </w:p>
        </w:tc>
      </w:tr>
      <w:tr w:rsidR="00E976C5" w:rsidRPr="00551871" w14:paraId="6CC247EA" w14:textId="77777777" w:rsidTr="00E976C5">
        <w:trPr>
          <w:trHeight w:val="20"/>
          <w:jc w:val="center"/>
        </w:trPr>
        <w:tc>
          <w:tcPr>
            <w:tcW w:w="648" w:type="pct"/>
          </w:tcPr>
          <w:p w14:paraId="20B8A846" w14:textId="77777777" w:rsidR="00E976C5" w:rsidRPr="00FE4A14" w:rsidRDefault="00E976C5" w:rsidP="00E976C5">
            <w:pPr>
              <w:rPr>
                <w:rFonts w:ascii="Times New Roman" w:hAnsi="Times New Roman"/>
                <w:b/>
                <w:bCs/>
                <w:sz w:val="24"/>
                <w:szCs w:val="24"/>
              </w:rPr>
            </w:pPr>
            <w:r w:rsidRPr="00FE4A14">
              <w:rPr>
                <w:rFonts w:ascii="Times New Roman" w:hAnsi="Times New Roman"/>
                <w:b/>
                <w:bCs/>
                <w:sz w:val="24"/>
                <w:szCs w:val="24"/>
              </w:rPr>
              <w:t>Тема 1.6</w:t>
            </w:r>
          </w:p>
        </w:tc>
        <w:tc>
          <w:tcPr>
            <w:tcW w:w="2711" w:type="pct"/>
          </w:tcPr>
          <w:p w14:paraId="671C4DCF"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Трансформаторы</w:t>
            </w:r>
          </w:p>
        </w:tc>
        <w:tc>
          <w:tcPr>
            <w:tcW w:w="855" w:type="pct"/>
            <w:vAlign w:val="center"/>
          </w:tcPr>
          <w:p w14:paraId="43E1E9DF"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3</w:t>
            </w:r>
          </w:p>
        </w:tc>
        <w:tc>
          <w:tcPr>
            <w:tcW w:w="379" w:type="pct"/>
            <w:vMerge w:val="restart"/>
          </w:tcPr>
          <w:p w14:paraId="4CD5EA86"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06</w:t>
            </w:r>
          </w:p>
          <w:p w14:paraId="459300B4"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2.2.</w:t>
            </w:r>
          </w:p>
          <w:p w14:paraId="338ED40E"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3.2</w:t>
            </w:r>
          </w:p>
          <w:p w14:paraId="0969EEB0" w14:textId="77777777" w:rsidR="00E976C5" w:rsidRPr="00551871" w:rsidRDefault="00E976C5" w:rsidP="00E976C5">
            <w:pPr>
              <w:rPr>
                <w:rFonts w:ascii="Times New Roman" w:hAnsi="Times New Roman"/>
                <w:b/>
                <w:sz w:val="24"/>
                <w:szCs w:val="24"/>
              </w:rPr>
            </w:pPr>
            <w:r w:rsidRPr="00551871">
              <w:rPr>
                <w:rFonts w:ascii="Times New Roman" w:hAnsi="Times New Roman"/>
                <w:sz w:val="24"/>
                <w:szCs w:val="24"/>
              </w:rPr>
              <w:lastRenderedPageBreak/>
              <w:t>ПК 3.4</w:t>
            </w:r>
          </w:p>
        </w:tc>
        <w:tc>
          <w:tcPr>
            <w:tcW w:w="407" w:type="pct"/>
            <w:vMerge w:val="restart"/>
          </w:tcPr>
          <w:p w14:paraId="3FF681FF"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lastRenderedPageBreak/>
              <w:t>Уо 06.01</w:t>
            </w:r>
          </w:p>
          <w:p w14:paraId="6EE5E5FB"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06.01</w:t>
            </w:r>
          </w:p>
          <w:p w14:paraId="04B4BFEE"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2.2.01</w:t>
            </w:r>
          </w:p>
          <w:p w14:paraId="2533B6C0"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2.2.01</w:t>
            </w:r>
          </w:p>
          <w:p w14:paraId="4BF69A72"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lastRenderedPageBreak/>
              <w:t>У 3.2.02</w:t>
            </w:r>
          </w:p>
          <w:p w14:paraId="4E8FF82E"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З.3.2.01</w:t>
            </w:r>
          </w:p>
          <w:p w14:paraId="0430E4B7"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3.4.01</w:t>
            </w:r>
          </w:p>
          <w:p w14:paraId="62C2F873" w14:textId="77777777" w:rsidR="00E976C5" w:rsidRPr="00551871" w:rsidRDefault="00E976C5" w:rsidP="00E976C5">
            <w:pPr>
              <w:spacing w:after="0"/>
              <w:rPr>
                <w:rFonts w:ascii="Times New Roman" w:hAnsi="Times New Roman"/>
                <w:b/>
                <w:sz w:val="24"/>
                <w:szCs w:val="24"/>
              </w:rPr>
            </w:pPr>
            <w:r w:rsidRPr="00551871">
              <w:rPr>
                <w:rFonts w:ascii="Times New Roman" w:hAnsi="Times New Roman"/>
                <w:iCs/>
                <w:sz w:val="24"/>
                <w:szCs w:val="24"/>
              </w:rPr>
              <w:t>З 3.4.01</w:t>
            </w:r>
          </w:p>
        </w:tc>
      </w:tr>
      <w:tr w:rsidR="00E976C5" w:rsidRPr="00551871" w14:paraId="0876DFCE" w14:textId="77777777" w:rsidTr="00E976C5">
        <w:trPr>
          <w:trHeight w:val="20"/>
          <w:jc w:val="center"/>
        </w:trPr>
        <w:tc>
          <w:tcPr>
            <w:tcW w:w="648" w:type="pct"/>
          </w:tcPr>
          <w:p w14:paraId="744DCAAD" w14:textId="77777777" w:rsidR="00E976C5" w:rsidRPr="00551871" w:rsidRDefault="00E976C5" w:rsidP="00E976C5">
            <w:pPr>
              <w:rPr>
                <w:rFonts w:ascii="Times New Roman" w:hAnsi="Times New Roman"/>
                <w:sz w:val="24"/>
                <w:szCs w:val="24"/>
              </w:rPr>
            </w:pPr>
          </w:p>
        </w:tc>
        <w:tc>
          <w:tcPr>
            <w:tcW w:w="2711" w:type="pct"/>
          </w:tcPr>
          <w:p w14:paraId="676533A0" w14:textId="77777777" w:rsidR="00E976C5" w:rsidRPr="00551871" w:rsidRDefault="00E976C5" w:rsidP="00E976C5">
            <w:pPr>
              <w:rPr>
                <w:rFonts w:ascii="Times New Roman" w:hAnsi="Times New Roman"/>
                <w:iCs/>
                <w:sz w:val="24"/>
                <w:szCs w:val="24"/>
              </w:rPr>
            </w:pPr>
            <w:r w:rsidRPr="00551871">
              <w:rPr>
                <w:rFonts w:ascii="Times New Roman" w:hAnsi="Times New Roman"/>
                <w:b/>
                <w:sz w:val="24"/>
                <w:szCs w:val="24"/>
              </w:rPr>
              <w:t>1.</w:t>
            </w:r>
            <w:r w:rsidRPr="00551871">
              <w:rPr>
                <w:rFonts w:ascii="Times New Roman" w:hAnsi="Times New Roman"/>
                <w:iCs/>
                <w:sz w:val="24"/>
                <w:szCs w:val="24"/>
              </w:rPr>
              <w:t xml:space="preserve"> Принципы действия и устройство трансформатора.</w:t>
            </w:r>
          </w:p>
          <w:p w14:paraId="307A66CE"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iCs/>
                <w:sz w:val="24"/>
                <w:szCs w:val="24"/>
              </w:rPr>
              <w:t>Режим, типы и применение трансформаторов.</w:t>
            </w:r>
          </w:p>
        </w:tc>
        <w:tc>
          <w:tcPr>
            <w:tcW w:w="855" w:type="pct"/>
            <w:vAlign w:val="center"/>
          </w:tcPr>
          <w:p w14:paraId="62C6B2F8"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7BCCAE87" w14:textId="77777777" w:rsidR="00E976C5" w:rsidRPr="00551871" w:rsidRDefault="00E976C5" w:rsidP="00E976C5">
            <w:pPr>
              <w:rPr>
                <w:rFonts w:ascii="Times New Roman" w:hAnsi="Times New Roman"/>
                <w:b/>
                <w:sz w:val="24"/>
                <w:szCs w:val="24"/>
              </w:rPr>
            </w:pPr>
          </w:p>
        </w:tc>
        <w:tc>
          <w:tcPr>
            <w:tcW w:w="407" w:type="pct"/>
            <w:vMerge/>
          </w:tcPr>
          <w:p w14:paraId="76507A75" w14:textId="77777777" w:rsidR="00E976C5" w:rsidRPr="00551871" w:rsidRDefault="00E976C5" w:rsidP="00E976C5">
            <w:pPr>
              <w:spacing w:after="0"/>
              <w:rPr>
                <w:rFonts w:ascii="Times New Roman" w:hAnsi="Times New Roman"/>
                <w:iCs/>
                <w:sz w:val="24"/>
                <w:szCs w:val="24"/>
              </w:rPr>
            </w:pPr>
          </w:p>
        </w:tc>
      </w:tr>
      <w:tr w:rsidR="00E976C5" w:rsidRPr="00551871" w14:paraId="6713C154" w14:textId="77777777" w:rsidTr="00E976C5">
        <w:trPr>
          <w:trHeight w:val="20"/>
          <w:jc w:val="center"/>
        </w:trPr>
        <w:tc>
          <w:tcPr>
            <w:tcW w:w="648" w:type="pct"/>
          </w:tcPr>
          <w:p w14:paraId="53749AB5" w14:textId="77777777" w:rsidR="00E976C5" w:rsidRPr="00551871" w:rsidRDefault="00E976C5" w:rsidP="00E976C5">
            <w:pPr>
              <w:rPr>
                <w:rFonts w:ascii="Times New Roman" w:hAnsi="Times New Roman"/>
                <w:sz w:val="24"/>
                <w:szCs w:val="24"/>
              </w:rPr>
            </w:pPr>
          </w:p>
        </w:tc>
        <w:tc>
          <w:tcPr>
            <w:tcW w:w="2711" w:type="pct"/>
          </w:tcPr>
          <w:p w14:paraId="3B5FE66C"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bCs/>
                <w:sz w:val="24"/>
                <w:szCs w:val="24"/>
              </w:rPr>
              <w:t xml:space="preserve">В том числе практических и лабораторных занятий: </w:t>
            </w:r>
            <w:r w:rsidRPr="00551871">
              <w:rPr>
                <w:rFonts w:ascii="Times New Roman" w:hAnsi="Times New Roman"/>
                <w:bCs/>
                <w:sz w:val="24"/>
                <w:szCs w:val="24"/>
              </w:rPr>
              <w:t>Лабораторное занятие 3:</w:t>
            </w:r>
            <w:r w:rsidRPr="00551871">
              <w:rPr>
                <w:rFonts w:ascii="Times New Roman" w:hAnsi="Times New Roman"/>
                <w:b/>
                <w:bCs/>
                <w:sz w:val="24"/>
                <w:szCs w:val="24"/>
              </w:rPr>
              <w:t xml:space="preserve"> </w:t>
            </w:r>
            <w:r w:rsidRPr="00551871">
              <w:rPr>
                <w:rFonts w:ascii="Times New Roman" w:hAnsi="Times New Roman"/>
                <w:bCs/>
                <w:sz w:val="24"/>
                <w:szCs w:val="24"/>
              </w:rPr>
              <w:t>Исследование работы однофазного трансформатора.</w:t>
            </w:r>
          </w:p>
        </w:tc>
        <w:tc>
          <w:tcPr>
            <w:tcW w:w="855" w:type="pct"/>
            <w:vAlign w:val="center"/>
          </w:tcPr>
          <w:p w14:paraId="6917A0D0"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vMerge/>
          </w:tcPr>
          <w:p w14:paraId="4A8134C3" w14:textId="77777777" w:rsidR="00E976C5" w:rsidRPr="00551871" w:rsidRDefault="00E976C5" w:rsidP="00E976C5">
            <w:pPr>
              <w:rPr>
                <w:rFonts w:ascii="Times New Roman" w:hAnsi="Times New Roman"/>
                <w:b/>
                <w:sz w:val="24"/>
                <w:szCs w:val="24"/>
              </w:rPr>
            </w:pPr>
          </w:p>
        </w:tc>
        <w:tc>
          <w:tcPr>
            <w:tcW w:w="407" w:type="pct"/>
            <w:vMerge/>
          </w:tcPr>
          <w:p w14:paraId="59D1F794" w14:textId="77777777" w:rsidR="00E976C5" w:rsidRPr="00551871" w:rsidRDefault="00E976C5" w:rsidP="00E976C5">
            <w:pPr>
              <w:rPr>
                <w:rFonts w:ascii="Times New Roman" w:hAnsi="Times New Roman"/>
                <w:b/>
                <w:sz w:val="24"/>
                <w:szCs w:val="24"/>
              </w:rPr>
            </w:pPr>
          </w:p>
        </w:tc>
      </w:tr>
      <w:tr w:rsidR="00E976C5" w:rsidRPr="00551871" w14:paraId="6B37EC83" w14:textId="77777777" w:rsidTr="00E976C5">
        <w:trPr>
          <w:trHeight w:val="20"/>
          <w:jc w:val="center"/>
        </w:trPr>
        <w:tc>
          <w:tcPr>
            <w:tcW w:w="648" w:type="pct"/>
          </w:tcPr>
          <w:p w14:paraId="7BECA82D" w14:textId="77777777" w:rsidR="00E976C5" w:rsidRPr="00FE4A14" w:rsidRDefault="00E976C5" w:rsidP="00E976C5">
            <w:pPr>
              <w:rPr>
                <w:rFonts w:ascii="Times New Roman" w:hAnsi="Times New Roman"/>
                <w:b/>
                <w:bCs/>
                <w:sz w:val="24"/>
                <w:szCs w:val="24"/>
              </w:rPr>
            </w:pPr>
            <w:r w:rsidRPr="00FE4A14">
              <w:rPr>
                <w:rFonts w:ascii="Times New Roman" w:hAnsi="Times New Roman"/>
                <w:b/>
                <w:bCs/>
                <w:sz w:val="24"/>
                <w:szCs w:val="24"/>
              </w:rPr>
              <w:t>Тема 1.7</w:t>
            </w:r>
          </w:p>
        </w:tc>
        <w:tc>
          <w:tcPr>
            <w:tcW w:w="2711" w:type="pct"/>
          </w:tcPr>
          <w:p w14:paraId="40FCBF6F"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Электрические машины постоянного тока</w:t>
            </w:r>
          </w:p>
        </w:tc>
        <w:tc>
          <w:tcPr>
            <w:tcW w:w="855" w:type="pct"/>
            <w:vAlign w:val="center"/>
          </w:tcPr>
          <w:p w14:paraId="3B48CD2E"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val="restart"/>
          </w:tcPr>
          <w:p w14:paraId="72F43EF7"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02</w:t>
            </w:r>
          </w:p>
          <w:p w14:paraId="1F208118"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3.1</w:t>
            </w:r>
          </w:p>
          <w:p w14:paraId="3D0536D5" w14:textId="77777777" w:rsidR="00E976C5" w:rsidRPr="00551871" w:rsidRDefault="00E976C5" w:rsidP="00E976C5">
            <w:pPr>
              <w:jc w:val="center"/>
              <w:rPr>
                <w:rFonts w:ascii="Times New Roman" w:hAnsi="Times New Roman"/>
                <w:b/>
                <w:sz w:val="24"/>
                <w:szCs w:val="24"/>
              </w:rPr>
            </w:pPr>
            <w:r w:rsidRPr="00551871">
              <w:rPr>
                <w:rFonts w:ascii="Times New Roman" w:hAnsi="Times New Roman"/>
                <w:sz w:val="24"/>
                <w:szCs w:val="24"/>
              </w:rPr>
              <w:t>ПК 3.4</w:t>
            </w:r>
          </w:p>
        </w:tc>
        <w:tc>
          <w:tcPr>
            <w:tcW w:w="407" w:type="pct"/>
            <w:vMerge w:val="restart"/>
          </w:tcPr>
          <w:p w14:paraId="0C155D4D"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02.02</w:t>
            </w:r>
          </w:p>
          <w:p w14:paraId="2AA9173C"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02.04</w:t>
            </w:r>
          </w:p>
          <w:p w14:paraId="33ED1E7B"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3.1.01</w:t>
            </w:r>
          </w:p>
          <w:p w14:paraId="2AB72BAD"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3.1.01</w:t>
            </w:r>
          </w:p>
          <w:p w14:paraId="50136144"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3.4.02</w:t>
            </w:r>
          </w:p>
          <w:p w14:paraId="12874A3E" w14:textId="77777777" w:rsidR="00E976C5" w:rsidRPr="00551871" w:rsidRDefault="00E976C5" w:rsidP="00E976C5">
            <w:pPr>
              <w:spacing w:after="0"/>
              <w:rPr>
                <w:rFonts w:ascii="Times New Roman" w:hAnsi="Times New Roman"/>
                <w:b/>
                <w:sz w:val="24"/>
                <w:szCs w:val="24"/>
              </w:rPr>
            </w:pPr>
            <w:r w:rsidRPr="00551871">
              <w:rPr>
                <w:rFonts w:ascii="Times New Roman" w:hAnsi="Times New Roman"/>
                <w:iCs/>
                <w:sz w:val="24"/>
                <w:szCs w:val="24"/>
              </w:rPr>
              <w:t>У 3.4.02</w:t>
            </w:r>
          </w:p>
        </w:tc>
      </w:tr>
      <w:tr w:rsidR="00E976C5" w:rsidRPr="00551871" w14:paraId="3B721969" w14:textId="77777777" w:rsidTr="00E976C5">
        <w:trPr>
          <w:trHeight w:val="20"/>
          <w:jc w:val="center"/>
        </w:trPr>
        <w:tc>
          <w:tcPr>
            <w:tcW w:w="648" w:type="pct"/>
          </w:tcPr>
          <w:p w14:paraId="5B793C13" w14:textId="77777777" w:rsidR="00E976C5" w:rsidRPr="00FE4A14" w:rsidRDefault="00E976C5" w:rsidP="00E976C5">
            <w:pPr>
              <w:rPr>
                <w:rFonts w:ascii="Times New Roman" w:hAnsi="Times New Roman"/>
                <w:b/>
                <w:bCs/>
                <w:sz w:val="24"/>
                <w:szCs w:val="24"/>
              </w:rPr>
            </w:pPr>
          </w:p>
        </w:tc>
        <w:tc>
          <w:tcPr>
            <w:tcW w:w="2711" w:type="pct"/>
          </w:tcPr>
          <w:p w14:paraId="550280B0"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1.</w:t>
            </w:r>
            <w:r w:rsidRPr="00551871">
              <w:rPr>
                <w:rFonts w:ascii="Times New Roman" w:hAnsi="Times New Roman"/>
                <w:sz w:val="24"/>
                <w:szCs w:val="24"/>
              </w:rPr>
              <w:t xml:space="preserve"> 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 Генераторы и электродвигатели постоянного тока.</w:t>
            </w:r>
          </w:p>
        </w:tc>
        <w:tc>
          <w:tcPr>
            <w:tcW w:w="855" w:type="pct"/>
            <w:vAlign w:val="center"/>
          </w:tcPr>
          <w:p w14:paraId="5C0FCD55"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65451735" w14:textId="77777777" w:rsidR="00E976C5" w:rsidRPr="00551871" w:rsidRDefault="00E976C5" w:rsidP="00E976C5">
            <w:pPr>
              <w:jc w:val="center"/>
              <w:rPr>
                <w:rFonts w:ascii="Times New Roman" w:hAnsi="Times New Roman"/>
                <w:sz w:val="24"/>
                <w:szCs w:val="24"/>
              </w:rPr>
            </w:pPr>
          </w:p>
        </w:tc>
        <w:tc>
          <w:tcPr>
            <w:tcW w:w="407" w:type="pct"/>
            <w:vMerge/>
          </w:tcPr>
          <w:p w14:paraId="26984A96" w14:textId="77777777" w:rsidR="00E976C5" w:rsidRPr="00551871" w:rsidRDefault="00E976C5" w:rsidP="00E976C5">
            <w:pPr>
              <w:spacing w:after="0"/>
              <w:rPr>
                <w:rFonts w:ascii="Times New Roman" w:hAnsi="Times New Roman"/>
                <w:iCs/>
                <w:sz w:val="24"/>
                <w:szCs w:val="24"/>
              </w:rPr>
            </w:pPr>
          </w:p>
        </w:tc>
      </w:tr>
      <w:tr w:rsidR="00E976C5" w:rsidRPr="00551871" w14:paraId="52B54E24" w14:textId="77777777" w:rsidTr="00E976C5">
        <w:trPr>
          <w:trHeight w:val="20"/>
          <w:jc w:val="center"/>
        </w:trPr>
        <w:tc>
          <w:tcPr>
            <w:tcW w:w="648" w:type="pct"/>
          </w:tcPr>
          <w:p w14:paraId="23459E79" w14:textId="77777777" w:rsidR="00E976C5" w:rsidRPr="00FE4A14" w:rsidRDefault="00E976C5" w:rsidP="00E976C5">
            <w:pPr>
              <w:rPr>
                <w:rFonts w:ascii="Times New Roman" w:hAnsi="Times New Roman"/>
                <w:b/>
                <w:bCs/>
                <w:sz w:val="24"/>
                <w:szCs w:val="24"/>
              </w:rPr>
            </w:pPr>
            <w:r w:rsidRPr="00FE4A14">
              <w:rPr>
                <w:rFonts w:ascii="Times New Roman" w:hAnsi="Times New Roman"/>
                <w:b/>
                <w:bCs/>
                <w:sz w:val="24"/>
                <w:szCs w:val="24"/>
              </w:rPr>
              <w:t>Тема 1.8</w:t>
            </w:r>
          </w:p>
        </w:tc>
        <w:tc>
          <w:tcPr>
            <w:tcW w:w="2711" w:type="pct"/>
          </w:tcPr>
          <w:p w14:paraId="40DD4CD1"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Электрические машины переменного тока. Основы электропривода.</w:t>
            </w:r>
          </w:p>
        </w:tc>
        <w:tc>
          <w:tcPr>
            <w:tcW w:w="855" w:type="pct"/>
            <w:vAlign w:val="center"/>
          </w:tcPr>
          <w:p w14:paraId="04D8C4FF"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4</w:t>
            </w:r>
          </w:p>
        </w:tc>
        <w:tc>
          <w:tcPr>
            <w:tcW w:w="379" w:type="pct"/>
            <w:vMerge w:val="restart"/>
          </w:tcPr>
          <w:p w14:paraId="0B0A20AA"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03</w:t>
            </w:r>
          </w:p>
          <w:p w14:paraId="1E93CBD0"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1.2</w:t>
            </w:r>
          </w:p>
          <w:p w14:paraId="26FEAAEE"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3.3</w:t>
            </w:r>
          </w:p>
        </w:tc>
        <w:tc>
          <w:tcPr>
            <w:tcW w:w="407" w:type="pct"/>
            <w:vMerge w:val="restart"/>
          </w:tcPr>
          <w:p w14:paraId="12F02110"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03.01</w:t>
            </w:r>
          </w:p>
          <w:p w14:paraId="213129EC"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03.03</w:t>
            </w:r>
          </w:p>
          <w:p w14:paraId="762204AB"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03.04</w:t>
            </w:r>
          </w:p>
          <w:p w14:paraId="121A0E55"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1.2.01</w:t>
            </w:r>
          </w:p>
          <w:p w14:paraId="0CA49040"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1.2.01</w:t>
            </w:r>
          </w:p>
          <w:p w14:paraId="203E91A9"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3.3.03</w:t>
            </w:r>
          </w:p>
          <w:p w14:paraId="1B66D2E5"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3.3.01</w:t>
            </w:r>
          </w:p>
        </w:tc>
      </w:tr>
      <w:tr w:rsidR="00E976C5" w:rsidRPr="00551871" w14:paraId="54B865DD" w14:textId="77777777" w:rsidTr="00E976C5">
        <w:trPr>
          <w:trHeight w:val="20"/>
          <w:jc w:val="center"/>
        </w:trPr>
        <w:tc>
          <w:tcPr>
            <w:tcW w:w="648" w:type="pct"/>
          </w:tcPr>
          <w:p w14:paraId="1083A8B4" w14:textId="77777777" w:rsidR="00E976C5" w:rsidRPr="00551871" w:rsidRDefault="00E976C5" w:rsidP="00E976C5">
            <w:pPr>
              <w:rPr>
                <w:rFonts w:ascii="Times New Roman" w:hAnsi="Times New Roman"/>
                <w:sz w:val="24"/>
                <w:szCs w:val="24"/>
              </w:rPr>
            </w:pPr>
          </w:p>
        </w:tc>
        <w:tc>
          <w:tcPr>
            <w:tcW w:w="2711" w:type="pct"/>
          </w:tcPr>
          <w:p w14:paraId="25EBAAE7"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sz w:val="24"/>
                <w:szCs w:val="24"/>
              </w:rPr>
              <w:t>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 Общие сведения об электроприводе. Уравнение движения электропривода. Механические характеристики нагрузочных устройств.</w:t>
            </w:r>
          </w:p>
        </w:tc>
        <w:tc>
          <w:tcPr>
            <w:tcW w:w="855" w:type="pct"/>
            <w:vAlign w:val="center"/>
          </w:tcPr>
          <w:p w14:paraId="5D082B85"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1D7A71B9" w14:textId="77777777" w:rsidR="00E976C5" w:rsidRPr="00551871" w:rsidRDefault="00E976C5" w:rsidP="00E976C5">
            <w:pPr>
              <w:rPr>
                <w:rFonts w:ascii="Times New Roman" w:hAnsi="Times New Roman"/>
                <w:b/>
                <w:sz w:val="24"/>
                <w:szCs w:val="24"/>
              </w:rPr>
            </w:pPr>
          </w:p>
        </w:tc>
        <w:tc>
          <w:tcPr>
            <w:tcW w:w="407" w:type="pct"/>
            <w:vMerge/>
          </w:tcPr>
          <w:p w14:paraId="7D6988F7" w14:textId="77777777" w:rsidR="00E976C5" w:rsidRPr="00551871" w:rsidRDefault="00E976C5" w:rsidP="00E976C5">
            <w:pPr>
              <w:rPr>
                <w:rFonts w:ascii="Times New Roman" w:hAnsi="Times New Roman"/>
                <w:b/>
                <w:sz w:val="24"/>
                <w:szCs w:val="24"/>
              </w:rPr>
            </w:pPr>
          </w:p>
        </w:tc>
      </w:tr>
      <w:tr w:rsidR="00E976C5" w:rsidRPr="00551871" w14:paraId="6FEE7BE2" w14:textId="77777777" w:rsidTr="00E976C5">
        <w:trPr>
          <w:trHeight w:val="20"/>
          <w:jc w:val="center"/>
        </w:trPr>
        <w:tc>
          <w:tcPr>
            <w:tcW w:w="648" w:type="pct"/>
          </w:tcPr>
          <w:p w14:paraId="4128AC1F" w14:textId="77777777" w:rsidR="00E976C5" w:rsidRPr="00551871" w:rsidRDefault="00E976C5" w:rsidP="00E976C5">
            <w:pPr>
              <w:rPr>
                <w:rFonts w:ascii="Times New Roman" w:hAnsi="Times New Roman"/>
                <w:sz w:val="24"/>
                <w:szCs w:val="24"/>
              </w:rPr>
            </w:pPr>
          </w:p>
        </w:tc>
        <w:tc>
          <w:tcPr>
            <w:tcW w:w="2711" w:type="pct"/>
          </w:tcPr>
          <w:p w14:paraId="505FFD20"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bCs/>
                <w:sz w:val="24"/>
                <w:szCs w:val="24"/>
              </w:rPr>
              <w:t>Самостоятельная работа обучающихся:</w:t>
            </w:r>
            <w:r w:rsidRPr="00551871">
              <w:rPr>
                <w:rFonts w:ascii="Times New Roman" w:hAnsi="Times New Roman"/>
                <w:sz w:val="24"/>
                <w:szCs w:val="24"/>
              </w:rPr>
              <w:t xml:space="preserve"> Сделать конспект по теме: характеристики асинхронного двигателя.</w:t>
            </w:r>
          </w:p>
        </w:tc>
        <w:tc>
          <w:tcPr>
            <w:tcW w:w="855" w:type="pct"/>
            <w:vAlign w:val="center"/>
          </w:tcPr>
          <w:p w14:paraId="0D7E82A1"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49661156" w14:textId="77777777" w:rsidR="00E976C5" w:rsidRPr="00551871" w:rsidRDefault="00E976C5" w:rsidP="00E976C5">
            <w:pPr>
              <w:rPr>
                <w:rFonts w:ascii="Times New Roman" w:hAnsi="Times New Roman"/>
                <w:b/>
                <w:sz w:val="24"/>
                <w:szCs w:val="24"/>
              </w:rPr>
            </w:pPr>
          </w:p>
        </w:tc>
        <w:tc>
          <w:tcPr>
            <w:tcW w:w="407" w:type="pct"/>
            <w:vMerge/>
          </w:tcPr>
          <w:p w14:paraId="6BB3E895" w14:textId="77777777" w:rsidR="00E976C5" w:rsidRPr="00551871" w:rsidRDefault="00E976C5" w:rsidP="00E976C5">
            <w:pPr>
              <w:rPr>
                <w:rFonts w:ascii="Times New Roman" w:hAnsi="Times New Roman"/>
                <w:b/>
                <w:sz w:val="24"/>
                <w:szCs w:val="24"/>
              </w:rPr>
            </w:pPr>
          </w:p>
        </w:tc>
      </w:tr>
      <w:tr w:rsidR="00E976C5" w:rsidRPr="00551871" w14:paraId="56A2B6D9" w14:textId="77777777" w:rsidTr="00E976C5">
        <w:trPr>
          <w:trHeight w:val="20"/>
          <w:jc w:val="center"/>
        </w:trPr>
        <w:tc>
          <w:tcPr>
            <w:tcW w:w="648" w:type="pct"/>
          </w:tcPr>
          <w:p w14:paraId="2B1392B3" w14:textId="77777777" w:rsidR="00E976C5" w:rsidRPr="00551871" w:rsidRDefault="00E976C5" w:rsidP="00E976C5">
            <w:pPr>
              <w:rPr>
                <w:rFonts w:ascii="Times New Roman" w:hAnsi="Times New Roman"/>
                <w:sz w:val="24"/>
                <w:szCs w:val="24"/>
              </w:rPr>
            </w:pPr>
          </w:p>
        </w:tc>
        <w:tc>
          <w:tcPr>
            <w:tcW w:w="2711" w:type="pct"/>
          </w:tcPr>
          <w:p w14:paraId="28EFB1C6"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bCs/>
                <w:sz w:val="24"/>
                <w:szCs w:val="24"/>
              </w:rPr>
              <w:t xml:space="preserve">В том числе практических и лабораторных занятий: </w:t>
            </w:r>
            <w:r w:rsidRPr="00551871">
              <w:rPr>
                <w:rFonts w:ascii="Times New Roman" w:hAnsi="Times New Roman"/>
                <w:bCs/>
                <w:sz w:val="24"/>
                <w:szCs w:val="24"/>
              </w:rPr>
              <w:t>Практическое занятие 3:</w:t>
            </w:r>
            <w:r w:rsidRPr="00551871">
              <w:rPr>
                <w:sz w:val="24"/>
                <w:szCs w:val="24"/>
              </w:rPr>
              <w:t xml:space="preserve"> </w:t>
            </w:r>
            <w:r w:rsidRPr="00551871">
              <w:rPr>
                <w:rFonts w:ascii="Times New Roman" w:hAnsi="Times New Roman"/>
                <w:bCs/>
                <w:sz w:val="24"/>
                <w:szCs w:val="24"/>
              </w:rPr>
              <w:t>Расчет мощности и выбор двигателя при различных режимах работы. Аппаратура для управления электроприводом.</w:t>
            </w:r>
          </w:p>
        </w:tc>
        <w:tc>
          <w:tcPr>
            <w:tcW w:w="855" w:type="pct"/>
            <w:vAlign w:val="center"/>
          </w:tcPr>
          <w:p w14:paraId="0E83BD1E"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vMerge/>
          </w:tcPr>
          <w:p w14:paraId="6EFAE69C" w14:textId="77777777" w:rsidR="00E976C5" w:rsidRPr="00551871" w:rsidRDefault="00E976C5" w:rsidP="00E976C5">
            <w:pPr>
              <w:rPr>
                <w:rFonts w:ascii="Times New Roman" w:hAnsi="Times New Roman"/>
                <w:b/>
                <w:sz w:val="24"/>
                <w:szCs w:val="24"/>
              </w:rPr>
            </w:pPr>
          </w:p>
        </w:tc>
        <w:tc>
          <w:tcPr>
            <w:tcW w:w="407" w:type="pct"/>
            <w:vMerge/>
          </w:tcPr>
          <w:p w14:paraId="2A6DF026" w14:textId="77777777" w:rsidR="00E976C5" w:rsidRPr="00551871" w:rsidRDefault="00E976C5" w:rsidP="00E976C5">
            <w:pPr>
              <w:rPr>
                <w:rFonts w:ascii="Times New Roman" w:hAnsi="Times New Roman"/>
                <w:b/>
                <w:sz w:val="24"/>
                <w:szCs w:val="24"/>
              </w:rPr>
            </w:pPr>
          </w:p>
        </w:tc>
      </w:tr>
      <w:tr w:rsidR="00E976C5" w:rsidRPr="00551871" w14:paraId="776C0515" w14:textId="77777777" w:rsidTr="00E976C5">
        <w:trPr>
          <w:trHeight w:val="20"/>
          <w:jc w:val="center"/>
        </w:trPr>
        <w:tc>
          <w:tcPr>
            <w:tcW w:w="648" w:type="pct"/>
          </w:tcPr>
          <w:p w14:paraId="3B4D82E4" w14:textId="77777777" w:rsidR="00E976C5" w:rsidRPr="00FE4A14" w:rsidRDefault="00E976C5" w:rsidP="00E976C5">
            <w:pPr>
              <w:rPr>
                <w:rFonts w:ascii="Times New Roman" w:hAnsi="Times New Roman"/>
                <w:b/>
                <w:bCs/>
                <w:sz w:val="24"/>
                <w:szCs w:val="24"/>
              </w:rPr>
            </w:pPr>
            <w:r w:rsidRPr="00FE4A14">
              <w:rPr>
                <w:rFonts w:ascii="Times New Roman" w:hAnsi="Times New Roman"/>
                <w:b/>
                <w:bCs/>
                <w:sz w:val="24"/>
                <w:szCs w:val="24"/>
              </w:rPr>
              <w:t>Тема 1.9</w:t>
            </w:r>
          </w:p>
        </w:tc>
        <w:tc>
          <w:tcPr>
            <w:tcW w:w="2711" w:type="pct"/>
          </w:tcPr>
          <w:p w14:paraId="27A3396D"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Электрические измерения.</w:t>
            </w:r>
          </w:p>
        </w:tc>
        <w:tc>
          <w:tcPr>
            <w:tcW w:w="855" w:type="pct"/>
            <w:vAlign w:val="center"/>
          </w:tcPr>
          <w:p w14:paraId="3BDEC0D9"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3</w:t>
            </w:r>
          </w:p>
        </w:tc>
        <w:tc>
          <w:tcPr>
            <w:tcW w:w="379" w:type="pct"/>
            <w:vMerge w:val="restart"/>
          </w:tcPr>
          <w:p w14:paraId="6B990BC9"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03</w:t>
            </w:r>
          </w:p>
          <w:p w14:paraId="69661EBF"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1.1</w:t>
            </w:r>
          </w:p>
          <w:p w14:paraId="0DB661A0"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lastRenderedPageBreak/>
              <w:t>ПК 3.2</w:t>
            </w:r>
          </w:p>
          <w:p w14:paraId="28CC019B" w14:textId="77777777" w:rsidR="00E976C5" w:rsidRPr="00551871" w:rsidRDefault="00E976C5" w:rsidP="00E976C5">
            <w:pPr>
              <w:rPr>
                <w:rFonts w:ascii="Times New Roman" w:hAnsi="Times New Roman"/>
                <w:b/>
                <w:sz w:val="24"/>
                <w:szCs w:val="24"/>
              </w:rPr>
            </w:pPr>
          </w:p>
        </w:tc>
        <w:tc>
          <w:tcPr>
            <w:tcW w:w="407" w:type="pct"/>
            <w:vMerge w:val="restart"/>
          </w:tcPr>
          <w:p w14:paraId="35665FEA"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lastRenderedPageBreak/>
              <w:t>Уо 03.03</w:t>
            </w:r>
          </w:p>
          <w:p w14:paraId="337A6E39"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Зо.03.01</w:t>
            </w:r>
          </w:p>
          <w:p w14:paraId="7AE34EDB"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1.1.04</w:t>
            </w:r>
          </w:p>
          <w:p w14:paraId="7D5512B4"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1.1.01</w:t>
            </w:r>
          </w:p>
          <w:p w14:paraId="43BB7A01"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lastRenderedPageBreak/>
              <w:t>З 3.2.02</w:t>
            </w:r>
          </w:p>
          <w:p w14:paraId="0A444086"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3.2.01</w:t>
            </w:r>
          </w:p>
        </w:tc>
      </w:tr>
      <w:tr w:rsidR="00E976C5" w:rsidRPr="00551871" w14:paraId="09166531" w14:textId="77777777" w:rsidTr="00E976C5">
        <w:trPr>
          <w:trHeight w:val="20"/>
          <w:jc w:val="center"/>
        </w:trPr>
        <w:tc>
          <w:tcPr>
            <w:tcW w:w="648" w:type="pct"/>
          </w:tcPr>
          <w:p w14:paraId="060BDD82" w14:textId="77777777" w:rsidR="00E976C5" w:rsidRPr="00551871" w:rsidRDefault="00E976C5" w:rsidP="00E976C5">
            <w:pPr>
              <w:rPr>
                <w:rFonts w:ascii="Times New Roman" w:hAnsi="Times New Roman"/>
                <w:sz w:val="24"/>
                <w:szCs w:val="24"/>
              </w:rPr>
            </w:pPr>
          </w:p>
        </w:tc>
        <w:tc>
          <w:tcPr>
            <w:tcW w:w="2711" w:type="pct"/>
          </w:tcPr>
          <w:p w14:paraId="103D86D7"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1.</w:t>
            </w:r>
            <w:r w:rsidRPr="00551871">
              <w:rPr>
                <w:rFonts w:ascii="Times New Roman" w:hAnsi="Times New Roman"/>
                <w:sz w:val="24"/>
                <w:szCs w:val="24"/>
              </w:rPr>
              <w:t xml:space="preserve"> Общие сведения об электрических измерениях и измерительных приборах. Классификация электроизмерительных приборов.</w:t>
            </w:r>
          </w:p>
        </w:tc>
        <w:tc>
          <w:tcPr>
            <w:tcW w:w="855" w:type="pct"/>
            <w:vAlign w:val="center"/>
          </w:tcPr>
          <w:p w14:paraId="236AABF1"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4E52FB1E" w14:textId="77777777" w:rsidR="00E976C5" w:rsidRPr="00551871" w:rsidRDefault="00E976C5" w:rsidP="00E976C5">
            <w:pPr>
              <w:rPr>
                <w:rFonts w:ascii="Times New Roman" w:hAnsi="Times New Roman"/>
                <w:b/>
                <w:sz w:val="24"/>
                <w:szCs w:val="24"/>
              </w:rPr>
            </w:pPr>
          </w:p>
        </w:tc>
        <w:tc>
          <w:tcPr>
            <w:tcW w:w="407" w:type="pct"/>
            <w:vMerge/>
          </w:tcPr>
          <w:p w14:paraId="60787B13" w14:textId="77777777" w:rsidR="00E976C5" w:rsidRPr="00551871" w:rsidRDefault="00E976C5" w:rsidP="00E976C5">
            <w:pPr>
              <w:rPr>
                <w:rFonts w:ascii="Times New Roman" w:hAnsi="Times New Roman"/>
                <w:b/>
                <w:sz w:val="24"/>
                <w:szCs w:val="24"/>
              </w:rPr>
            </w:pPr>
          </w:p>
        </w:tc>
      </w:tr>
      <w:tr w:rsidR="00E976C5" w:rsidRPr="00551871" w14:paraId="78BA10B4" w14:textId="77777777" w:rsidTr="00E976C5">
        <w:trPr>
          <w:trHeight w:val="20"/>
          <w:jc w:val="center"/>
        </w:trPr>
        <w:tc>
          <w:tcPr>
            <w:tcW w:w="648" w:type="pct"/>
          </w:tcPr>
          <w:p w14:paraId="3B34C1BF" w14:textId="77777777" w:rsidR="00E976C5" w:rsidRPr="00551871" w:rsidRDefault="00E976C5" w:rsidP="00E976C5">
            <w:pPr>
              <w:rPr>
                <w:rFonts w:ascii="Times New Roman" w:hAnsi="Times New Roman"/>
                <w:sz w:val="24"/>
                <w:szCs w:val="24"/>
              </w:rPr>
            </w:pPr>
          </w:p>
        </w:tc>
        <w:tc>
          <w:tcPr>
            <w:tcW w:w="2711" w:type="pct"/>
          </w:tcPr>
          <w:p w14:paraId="71F99805"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bCs/>
                <w:sz w:val="24"/>
                <w:szCs w:val="24"/>
              </w:rPr>
              <w:t>В том числе практических и лабораторных занятий:</w:t>
            </w:r>
            <w:r w:rsidRPr="00551871">
              <w:rPr>
                <w:rFonts w:ascii="Times New Roman" w:hAnsi="Times New Roman"/>
                <w:sz w:val="24"/>
                <w:szCs w:val="24"/>
              </w:rPr>
              <w:t xml:space="preserve"> Практическое занятие № 4: Измерение тока, напряжения, сопротивления, мощности и энергии в электрических цепях. Приборы и схемы измерения.</w:t>
            </w:r>
          </w:p>
        </w:tc>
        <w:tc>
          <w:tcPr>
            <w:tcW w:w="855" w:type="pct"/>
            <w:vAlign w:val="center"/>
          </w:tcPr>
          <w:p w14:paraId="0F49FDA4"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val="restart"/>
          </w:tcPr>
          <w:p w14:paraId="24943FF1"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07</w:t>
            </w:r>
          </w:p>
          <w:p w14:paraId="6665BF57"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3.1</w:t>
            </w:r>
          </w:p>
          <w:p w14:paraId="686A4EAF"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3.3</w:t>
            </w:r>
          </w:p>
        </w:tc>
        <w:tc>
          <w:tcPr>
            <w:tcW w:w="407" w:type="pct"/>
            <w:vMerge w:val="restart"/>
          </w:tcPr>
          <w:p w14:paraId="515986DC"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07.01</w:t>
            </w:r>
          </w:p>
          <w:p w14:paraId="7297865A"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07.02</w:t>
            </w:r>
          </w:p>
          <w:p w14:paraId="3A0A2222"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3.1.01</w:t>
            </w:r>
          </w:p>
          <w:p w14:paraId="31CC3A82"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3.1.01</w:t>
            </w:r>
          </w:p>
          <w:p w14:paraId="02ED63FF"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3.3.03</w:t>
            </w:r>
          </w:p>
          <w:p w14:paraId="6821EE26"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3.3.02</w:t>
            </w:r>
          </w:p>
        </w:tc>
      </w:tr>
      <w:tr w:rsidR="00E976C5" w:rsidRPr="00551871" w14:paraId="4DCABF12" w14:textId="77777777" w:rsidTr="00E976C5">
        <w:trPr>
          <w:trHeight w:val="20"/>
          <w:jc w:val="center"/>
        </w:trPr>
        <w:tc>
          <w:tcPr>
            <w:tcW w:w="648" w:type="pct"/>
          </w:tcPr>
          <w:p w14:paraId="151FC5A0" w14:textId="77777777" w:rsidR="00E976C5" w:rsidRPr="00551871" w:rsidRDefault="00E976C5" w:rsidP="00E976C5">
            <w:pPr>
              <w:rPr>
                <w:rFonts w:ascii="Times New Roman" w:hAnsi="Times New Roman"/>
                <w:sz w:val="24"/>
                <w:szCs w:val="24"/>
              </w:rPr>
            </w:pPr>
          </w:p>
        </w:tc>
        <w:tc>
          <w:tcPr>
            <w:tcW w:w="2711" w:type="pct"/>
          </w:tcPr>
          <w:p w14:paraId="7EED44E4"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bCs/>
                <w:sz w:val="24"/>
                <w:szCs w:val="24"/>
              </w:rPr>
              <w:t xml:space="preserve">Самостоятельная работа обучающихся: </w:t>
            </w:r>
            <w:r w:rsidRPr="00551871">
              <w:rPr>
                <w:rFonts w:ascii="Times New Roman" w:hAnsi="Times New Roman"/>
                <w:bCs/>
                <w:sz w:val="24"/>
                <w:szCs w:val="24"/>
              </w:rPr>
              <w:t>Решить задачи.</w:t>
            </w:r>
          </w:p>
        </w:tc>
        <w:tc>
          <w:tcPr>
            <w:tcW w:w="855" w:type="pct"/>
            <w:vAlign w:val="center"/>
          </w:tcPr>
          <w:p w14:paraId="6F78E0C0"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0B5324C2" w14:textId="77777777" w:rsidR="00E976C5" w:rsidRPr="00551871" w:rsidRDefault="00E976C5" w:rsidP="00E976C5">
            <w:pPr>
              <w:rPr>
                <w:rFonts w:ascii="Times New Roman" w:hAnsi="Times New Roman"/>
                <w:b/>
                <w:sz w:val="24"/>
                <w:szCs w:val="24"/>
              </w:rPr>
            </w:pPr>
          </w:p>
        </w:tc>
        <w:tc>
          <w:tcPr>
            <w:tcW w:w="407" w:type="pct"/>
            <w:vMerge/>
          </w:tcPr>
          <w:p w14:paraId="0FB5D576" w14:textId="77777777" w:rsidR="00E976C5" w:rsidRPr="00551871" w:rsidRDefault="00E976C5" w:rsidP="00E976C5">
            <w:pPr>
              <w:rPr>
                <w:rFonts w:ascii="Times New Roman" w:hAnsi="Times New Roman"/>
                <w:b/>
                <w:sz w:val="24"/>
                <w:szCs w:val="24"/>
              </w:rPr>
            </w:pPr>
          </w:p>
        </w:tc>
      </w:tr>
      <w:tr w:rsidR="00E976C5" w:rsidRPr="00551871" w14:paraId="144AB44B" w14:textId="77777777" w:rsidTr="00E976C5">
        <w:trPr>
          <w:trHeight w:val="20"/>
          <w:jc w:val="center"/>
        </w:trPr>
        <w:tc>
          <w:tcPr>
            <w:tcW w:w="648" w:type="pct"/>
          </w:tcPr>
          <w:p w14:paraId="76110002" w14:textId="77777777" w:rsidR="00E976C5" w:rsidRPr="00FE4A14" w:rsidRDefault="00E976C5" w:rsidP="00E976C5">
            <w:pPr>
              <w:rPr>
                <w:rFonts w:ascii="Times New Roman" w:hAnsi="Times New Roman"/>
                <w:b/>
                <w:bCs/>
                <w:sz w:val="24"/>
                <w:szCs w:val="24"/>
              </w:rPr>
            </w:pPr>
            <w:r w:rsidRPr="00FE4A14">
              <w:rPr>
                <w:rFonts w:ascii="Times New Roman" w:hAnsi="Times New Roman"/>
                <w:b/>
                <w:bCs/>
                <w:sz w:val="24"/>
                <w:szCs w:val="24"/>
              </w:rPr>
              <w:t>Тема 1.10</w:t>
            </w:r>
          </w:p>
        </w:tc>
        <w:tc>
          <w:tcPr>
            <w:tcW w:w="2711" w:type="pct"/>
          </w:tcPr>
          <w:p w14:paraId="053A5134"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Cs/>
                <w:sz w:val="24"/>
                <w:szCs w:val="24"/>
              </w:rPr>
              <w:t>Передача и распределение электрической энергии</w:t>
            </w:r>
          </w:p>
        </w:tc>
        <w:tc>
          <w:tcPr>
            <w:tcW w:w="855" w:type="pct"/>
            <w:vAlign w:val="center"/>
          </w:tcPr>
          <w:p w14:paraId="2949F0C3"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vMerge w:val="restart"/>
          </w:tcPr>
          <w:p w14:paraId="14A63D83"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05</w:t>
            </w:r>
          </w:p>
          <w:p w14:paraId="489287CE"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02</w:t>
            </w:r>
          </w:p>
          <w:p w14:paraId="3870D309" w14:textId="77777777" w:rsidR="00E976C5" w:rsidRPr="00551871" w:rsidRDefault="00E976C5" w:rsidP="00E976C5">
            <w:pPr>
              <w:jc w:val="center"/>
              <w:rPr>
                <w:rFonts w:ascii="Times New Roman" w:hAnsi="Times New Roman"/>
                <w:b/>
                <w:sz w:val="24"/>
                <w:szCs w:val="24"/>
              </w:rPr>
            </w:pPr>
            <w:r w:rsidRPr="00551871">
              <w:rPr>
                <w:rFonts w:ascii="Times New Roman" w:hAnsi="Times New Roman"/>
                <w:sz w:val="24"/>
                <w:szCs w:val="24"/>
              </w:rPr>
              <w:t>ПК 3.4</w:t>
            </w:r>
          </w:p>
        </w:tc>
        <w:tc>
          <w:tcPr>
            <w:tcW w:w="407" w:type="pct"/>
            <w:vMerge w:val="restart"/>
          </w:tcPr>
          <w:p w14:paraId="5B5CDB02" w14:textId="77777777" w:rsidR="00E976C5" w:rsidRPr="00551871" w:rsidRDefault="00E976C5" w:rsidP="00E976C5">
            <w:pPr>
              <w:rPr>
                <w:rFonts w:ascii="Times New Roman" w:hAnsi="Times New Roman"/>
                <w:b/>
                <w:sz w:val="24"/>
                <w:szCs w:val="24"/>
              </w:rPr>
            </w:pPr>
          </w:p>
        </w:tc>
      </w:tr>
      <w:tr w:rsidR="00E976C5" w:rsidRPr="00551871" w14:paraId="0E98D0C9" w14:textId="77777777" w:rsidTr="00E976C5">
        <w:trPr>
          <w:trHeight w:val="20"/>
          <w:jc w:val="center"/>
        </w:trPr>
        <w:tc>
          <w:tcPr>
            <w:tcW w:w="648" w:type="pct"/>
          </w:tcPr>
          <w:p w14:paraId="10F36F8D" w14:textId="77777777" w:rsidR="00E976C5" w:rsidRPr="00FE4A14" w:rsidRDefault="00E976C5" w:rsidP="00E976C5">
            <w:pPr>
              <w:rPr>
                <w:rFonts w:ascii="Times New Roman" w:hAnsi="Times New Roman"/>
                <w:b/>
                <w:bCs/>
                <w:sz w:val="24"/>
                <w:szCs w:val="24"/>
              </w:rPr>
            </w:pPr>
          </w:p>
        </w:tc>
        <w:tc>
          <w:tcPr>
            <w:tcW w:w="2711" w:type="pct"/>
          </w:tcPr>
          <w:p w14:paraId="660B2094"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1.</w:t>
            </w:r>
            <w:r w:rsidRPr="00551871">
              <w:rPr>
                <w:rFonts w:ascii="Times New Roman" w:hAnsi="Times New Roman"/>
                <w:sz w:val="24"/>
                <w:szCs w:val="24"/>
              </w:rPr>
              <w:t xml:space="preserve"> Электрические сети промышленных предприятий. Выбор сечений проводов и кабелей цепей по требуемому параметру</w:t>
            </w:r>
          </w:p>
        </w:tc>
        <w:tc>
          <w:tcPr>
            <w:tcW w:w="855" w:type="pct"/>
            <w:vAlign w:val="center"/>
          </w:tcPr>
          <w:p w14:paraId="53EDBBFC"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625193CD" w14:textId="77777777" w:rsidR="00E976C5" w:rsidRPr="00551871" w:rsidRDefault="00E976C5" w:rsidP="00E976C5">
            <w:pPr>
              <w:jc w:val="center"/>
              <w:rPr>
                <w:rFonts w:ascii="Times New Roman" w:hAnsi="Times New Roman"/>
                <w:sz w:val="24"/>
                <w:szCs w:val="24"/>
              </w:rPr>
            </w:pPr>
          </w:p>
        </w:tc>
        <w:tc>
          <w:tcPr>
            <w:tcW w:w="407" w:type="pct"/>
            <w:vMerge/>
          </w:tcPr>
          <w:p w14:paraId="6EA016D5" w14:textId="77777777" w:rsidR="00E976C5" w:rsidRPr="00551871" w:rsidRDefault="00E976C5" w:rsidP="00E976C5">
            <w:pPr>
              <w:rPr>
                <w:rFonts w:ascii="Times New Roman" w:hAnsi="Times New Roman"/>
                <w:b/>
                <w:sz w:val="24"/>
                <w:szCs w:val="24"/>
              </w:rPr>
            </w:pPr>
          </w:p>
        </w:tc>
      </w:tr>
      <w:tr w:rsidR="00E976C5" w:rsidRPr="00551871" w14:paraId="491F74BF" w14:textId="77777777" w:rsidTr="00E976C5">
        <w:trPr>
          <w:trHeight w:val="20"/>
          <w:jc w:val="center"/>
        </w:trPr>
        <w:tc>
          <w:tcPr>
            <w:tcW w:w="648" w:type="pct"/>
          </w:tcPr>
          <w:p w14:paraId="178E559C" w14:textId="77777777" w:rsidR="00E976C5" w:rsidRPr="00FE4A14" w:rsidRDefault="00E976C5" w:rsidP="00E976C5">
            <w:pPr>
              <w:rPr>
                <w:rFonts w:ascii="Times New Roman" w:hAnsi="Times New Roman"/>
                <w:b/>
                <w:bCs/>
                <w:sz w:val="24"/>
                <w:szCs w:val="24"/>
              </w:rPr>
            </w:pPr>
          </w:p>
        </w:tc>
        <w:tc>
          <w:tcPr>
            <w:tcW w:w="2711" w:type="pct"/>
          </w:tcPr>
          <w:p w14:paraId="4A770A0D"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bCs/>
                <w:sz w:val="24"/>
                <w:szCs w:val="24"/>
              </w:rPr>
              <w:t>В том числе практических и лабораторных занятий:</w:t>
            </w:r>
            <w:r w:rsidRPr="00551871">
              <w:rPr>
                <w:rFonts w:ascii="Times New Roman" w:hAnsi="Times New Roman"/>
                <w:sz w:val="24"/>
                <w:szCs w:val="24"/>
              </w:rPr>
              <w:t xml:space="preserve"> Практическое занятие 5:</w:t>
            </w:r>
            <w:r w:rsidRPr="00551871">
              <w:rPr>
                <w:sz w:val="24"/>
                <w:szCs w:val="24"/>
              </w:rPr>
              <w:t xml:space="preserve"> </w:t>
            </w:r>
            <w:r w:rsidRPr="00551871">
              <w:rPr>
                <w:rFonts w:ascii="Times New Roman" w:hAnsi="Times New Roman"/>
                <w:sz w:val="24"/>
                <w:szCs w:val="24"/>
              </w:rPr>
              <w:t>Расчет сечений проводов и кабелей по допустимой нагрузке и потере напряжений</w:t>
            </w:r>
          </w:p>
        </w:tc>
        <w:tc>
          <w:tcPr>
            <w:tcW w:w="855" w:type="pct"/>
            <w:vAlign w:val="center"/>
          </w:tcPr>
          <w:p w14:paraId="53C98065"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744F7D34" w14:textId="77777777" w:rsidR="00E976C5" w:rsidRPr="00551871" w:rsidRDefault="00E976C5" w:rsidP="00E976C5">
            <w:pPr>
              <w:rPr>
                <w:rFonts w:ascii="Times New Roman" w:hAnsi="Times New Roman"/>
                <w:b/>
                <w:sz w:val="24"/>
                <w:szCs w:val="24"/>
              </w:rPr>
            </w:pPr>
          </w:p>
        </w:tc>
        <w:tc>
          <w:tcPr>
            <w:tcW w:w="407" w:type="pct"/>
            <w:vMerge/>
          </w:tcPr>
          <w:p w14:paraId="28831DEA" w14:textId="77777777" w:rsidR="00E976C5" w:rsidRPr="00551871" w:rsidRDefault="00E976C5" w:rsidP="00E976C5">
            <w:pPr>
              <w:rPr>
                <w:rFonts w:ascii="Times New Roman" w:hAnsi="Times New Roman"/>
                <w:b/>
                <w:sz w:val="24"/>
                <w:szCs w:val="24"/>
              </w:rPr>
            </w:pPr>
          </w:p>
        </w:tc>
      </w:tr>
      <w:tr w:rsidR="00E976C5" w:rsidRPr="00551871" w14:paraId="63D6B3C6" w14:textId="77777777" w:rsidTr="00E976C5">
        <w:trPr>
          <w:trHeight w:val="20"/>
          <w:jc w:val="center"/>
        </w:trPr>
        <w:tc>
          <w:tcPr>
            <w:tcW w:w="3359" w:type="pct"/>
            <w:gridSpan w:val="2"/>
          </w:tcPr>
          <w:p w14:paraId="56CE9BF3" w14:textId="77777777" w:rsidR="00E976C5" w:rsidRPr="00FE4A14" w:rsidRDefault="00E976C5" w:rsidP="00E976C5">
            <w:pPr>
              <w:suppressAutoHyphens/>
              <w:rPr>
                <w:rFonts w:ascii="Times New Roman" w:hAnsi="Times New Roman"/>
                <w:b/>
                <w:bCs/>
                <w:sz w:val="24"/>
                <w:szCs w:val="24"/>
              </w:rPr>
            </w:pPr>
            <w:r w:rsidRPr="00FE4A14">
              <w:rPr>
                <w:rFonts w:ascii="Times New Roman" w:hAnsi="Times New Roman"/>
                <w:b/>
                <w:bCs/>
                <w:sz w:val="24"/>
                <w:szCs w:val="24"/>
              </w:rPr>
              <w:t>Раздел 2: Основы электроники.</w:t>
            </w:r>
          </w:p>
        </w:tc>
        <w:tc>
          <w:tcPr>
            <w:tcW w:w="855" w:type="pct"/>
            <w:vAlign w:val="center"/>
          </w:tcPr>
          <w:p w14:paraId="4F41ADF1"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12</w:t>
            </w:r>
          </w:p>
        </w:tc>
        <w:tc>
          <w:tcPr>
            <w:tcW w:w="379" w:type="pct"/>
          </w:tcPr>
          <w:p w14:paraId="25BAC946" w14:textId="77777777" w:rsidR="00E976C5" w:rsidRPr="00551871" w:rsidRDefault="00E976C5" w:rsidP="00E976C5">
            <w:pPr>
              <w:rPr>
                <w:rFonts w:ascii="Times New Roman" w:hAnsi="Times New Roman"/>
                <w:b/>
                <w:sz w:val="24"/>
                <w:szCs w:val="24"/>
              </w:rPr>
            </w:pPr>
          </w:p>
        </w:tc>
        <w:tc>
          <w:tcPr>
            <w:tcW w:w="407" w:type="pct"/>
          </w:tcPr>
          <w:p w14:paraId="09C84A4A" w14:textId="77777777" w:rsidR="00E976C5" w:rsidRPr="00551871" w:rsidRDefault="00E976C5" w:rsidP="00E976C5">
            <w:pPr>
              <w:rPr>
                <w:rFonts w:ascii="Times New Roman" w:hAnsi="Times New Roman"/>
                <w:b/>
                <w:sz w:val="24"/>
                <w:szCs w:val="24"/>
              </w:rPr>
            </w:pPr>
          </w:p>
        </w:tc>
      </w:tr>
      <w:tr w:rsidR="00E976C5" w:rsidRPr="00551871" w14:paraId="0CAE3830" w14:textId="77777777" w:rsidTr="00E976C5">
        <w:trPr>
          <w:trHeight w:val="20"/>
          <w:jc w:val="center"/>
        </w:trPr>
        <w:tc>
          <w:tcPr>
            <w:tcW w:w="648" w:type="pct"/>
          </w:tcPr>
          <w:p w14:paraId="3EBBAA4A" w14:textId="77777777" w:rsidR="00E976C5" w:rsidRPr="00FE4A14" w:rsidRDefault="00E976C5" w:rsidP="00E976C5">
            <w:pPr>
              <w:rPr>
                <w:rFonts w:ascii="Times New Roman" w:hAnsi="Times New Roman"/>
                <w:b/>
                <w:bCs/>
                <w:sz w:val="24"/>
                <w:szCs w:val="24"/>
              </w:rPr>
            </w:pPr>
            <w:r w:rsidRPr="00FE4A14">
              <w:rPr>
                <w:rFonts w:ascii="Times New Roman" w:hAnsi="Times New Roman"/>
                <w:b/>
                <w:bCs/>
                <w:sz w:val="24"/>
                <w:szCs w:val="24"/>
              </w:rPr>
              <w:t>Тема 2.1</w:t>
            </w:r>
          </w:p>
        </w:tc>
        <w:tc>
          <w:tcPr>
            <w:tcW w:w="2711" w:type="pct"/>
          </w:tcPr>
          <w:p w14:paraId="4080C049"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Полупроводниковые приборы.</w:t>
            </w:r>
          </w:p>
        </w:tc>
        <w:tc>
          <w:tcPr>
            <w:tcW w:w="855" w:type="pct"/>
            <w:vAlign w:val="center"/>
          </w:tcPr>
          <w:p w14:paraId="265D7D79"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3</w:t>
            </w:r>
          </w:p>
        </w:tc>
        <w:tc>
          <w:tcPr>
            <w:tcW w:w="379" w:type="pct"/>
            <w:vMerge w:val="restart"/>
          </w:tcPr>
          <w:p w14:paraId="6BA35356"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02</w:t>
            </w:r>
          </w:p>
          <w:p w14:paraId="73C0F5E9"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1.1</w:t>
            </w:r>
          </w:p>
          <w:p w14:paraId="4CA6EC98" w14:textId="77777777" w:rsidR="00E976C5" w:rsidRPr="00551871" w:rsidRDefault="00E976C5" w:rsidP="00E976C5">
            <w:pPr>
              <w:jc w:val="center"/>
              <w:rPr>
                <w:rFonts w:ascii="Times New Roman" w:hAnsi="Times New Roman"/>
                <w:b/>
                <w:sz w:val="24"/>
                <w:szCs w:val="24"/>
              </w:rPr>
            </w:pPr>
            <w:r w:rsidRPr="00551871">
              <w:rPr>
                <w:rFonts w:ascii="Times New Roman" w:hAnsi="Times New Roman"/>
                <w:sz w:val="24"/>
                <w:szCs w:val="24"/>
              </w:rPr>
              <w:t>ПК 3.4</w:t>
            </w:r>
          </w:p>
        </w:tc>
        <w:tc>
          <w:tcPr>
            <w:tcW w:w="407" w:type="pct"/>
            <w:vMerge w:val="restart"/>
          </w:tcPr>
          <w:p w14:paraId="3ACF7449"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02.06</w:t>
            </w:r>
          </w:p>
          <w:p w14:paraId="43ACF208"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02.08</w:t>
            </w:r>
          </w:p>
          <w:p w14:paraId="5CCDEAC1"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02.02</w:t>
            </w:r>
          </w:p>
          <w:p w14:paraId="62B3E3C0"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02.03</w:t>
            </w:r>
          </w:p>
          <w:p w14:paraId="2A351D56"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1.1.02</w:t>
            </w:r>
          </w:p>
          <w:p w14:paraId="52B324E3"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 1.1.03</w:t>
            </w:r>
          </w:p>
          <w:p w14:paraId="3D9AFE98"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3.4.01</w:t>
            </w:r>
          </w:p>
          <w:p w14:paraId="7E25D6CB" w14:textId="77777777" w:rsidR="00E976C5" w:rsidRPr="00551871" w:rsidRDefault="00E976C5" w:rsidP="00E976C5">
            <w:pPr>
              <w:spacing w:after="0"/>
              <w:rPr>
                <w:rFonts w:ascii="Times New Roman" w:hAnsi="Times New Roman"/>
                <w:b/>
                <w:sz w:val="24"/>
                <w:szCs w:val="24"/>
              </w:rPr>
            </w:pPr>
            <w:r w:rsidRPr="00551871">
              <w:rPr>
                <w:rFonts w:ascii="Times New Roman" w:hAnsi="Times New Roman"/>
                <w:iCs/>
                <w:sz w:val="24"/>
                <w:szCs w:val="24"/>
              </w:rPr>
              <w:t>З 3.4.01</w:t>
            </w:r>
          </w:p>
        </w:tc>
      </w:tr>
      <w:tr w:rsidR="00E976C5" w:rsidRPr="00551871" w14:paraId="7BFC310B" w14:textId="77777777" w:rsidTr="00E976C5">
        <w:trPr>
          <w:trHeight w:val="20"/>
          <w:jc w:val="center"/>
        </w:trPr>
        <w:tc>
          <w:tcPr>
            <w:tcW w:w="648" w:type="pct"/>
          </w:tcPr>
          <w:p w14:paraId="12AE4875" w14:textId="77777777" w:rsidR="00E976C5" w:rsidRPr="00551871" w:rsidRDefault="00E976C5" w:rsidP="00E976C5">
            <w:pPr>
              <w:rPr>
                <w:rFonts w:ascii="Times New Roman" w:hAnsi="Times New Roman"/>
                <w:sz w:val="24"/>
                <w:szCs w:val="24"/>
              </w:rPr>
            </w:pPr>
          </w:p>
        </w:tc>
        <w:tc>
          <w:tcPr>
            <w:tcW w:w="2711" w:type="pct"/>
          </w:tcPr>
          <w:p w14:paraId="431E5AC3" w14:textId="77777777" w:rsidR="00E976C5" w:rsidRPr="00551871" w:rsidRDefault="00E976C5" w:rsidP="00E976C5">
            <w:pPr>
              <w:rPr>
                <w:rFonts w:ascii="Times New Roman" w:hAnsi="Times New Roman"/>
                <w:sz w:val="24"/>
                <w:szCs w:val="24"/>
              </w:rPr>
            </w:pPr>
            <w:r w:rsidRPr="00551871">
              <w:rPr>
                <w:rFonts w:ascii="Times New Roman" w:hAnsi="Times New Roman"/>
                <w:b/>
                <w:sz w:val="24"/>
                <w:szCs w:val="24"/>
              </w:rPr>
              <w:t>1.</w:t>
            </w:r>
            <w:r w:rsidRPr="00551871">
              <w:rPr>
                <w:rFonts w:ascii="Times New Roman" w:hAnsi="Times New Roman"/>
                <w:sz w:val="24"/>
                <w:szCs w:val="24"/>
              </w:rPr>
              <w:t xml:space="preserve"> Электропроводность полупроводников. Полупроводниковые приборы: диоды, биполярные транзисторы, униполярные (полевые) транзисторы: физические процессы, схемы включения, параметры и характеристики. Интегральные схемы.</w:t>
            </w:r>
          </w:p>
        </w:tc>
        <w:tc>
          <w:tcPr>
            <w:tcW w:w="855" w:type="pct"/>
            <w:vAlign w:val="center"/>
          </w:tcPr>
          <w:p w14:paraId="7E8CD5C2"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7BF17B65" w14:textId="77777777" w:rsidR="00E976C5" w:rsidRPr="00551871" w:rsidRDefault="00E976C5" w:rsidP="00E976C5">
            <w:pPr>
              <w:jc w:val="center"/>
              <w:rPr>
                <w:rFonts w:ascii="Times New Roman" w:hAnsi="Times New Roman"/>
                <w:sz w:val="24"/>
                <w:szCs w:val="24"/>
              </w:rPr>
            </w:pPr>
          </w:p>
        </w:tc>
        <w:tc>
          <w:tcPr>
            <w:tcW w:w="407" w:type="pct"/>
            <w:vMerge/>
          </w:tcPr>
          <w:p w14:paraId="7A17BEB5" w14:textId="77777777" w:rsidR="00E976C5" w:rsidRPr="00551871" w:rsidRDefault="00E976C5" w:rsidP="00E976C5">
            <w:pPr>
              <w:spacing w:after="0"/>
              <w:rPr>
                <w:rFonts w:ascii="Times New Roman" w:hAnsi="Times New Roman"/>
                <w:iCs/>
                <w:sz w:val="24"/>
                <w:szCs w:val="24"/>
              </w:rPr>
            </w:pPr>
          </w:p>
        </w:tc>
      </w:tr>
      <w:tr w:rsidR="00E976C5" w:rsidRPr="00551871" w14:paraId="1198FE4F" w14:textId="77777777" w:rsidTr="00E976C5">
        <w:trPr>
          <w:trHeight w:val="20"/>
          <w:jc w:val="center"/>
        </w:trPr>
        <w:tc>
          <w:tcPr>
            <w:tcW w:w="648" w:type="pct"/>
          </w:tcPr>
          <w:p w14:paraId="14F2669D" w14:textId="77777777" w:rsidR="00E976C5" w:rsidRPr="00551871" w:rsidRDefault="00E976C5" w:rsidP="00E976C5">
            <w:pPr>
              <w:rPr>
                <w:rFonts w:ascii="Times New Roman" w:hAnsi="Times New Roman"/>
                <w:sz w:val="24"/>
                <w:szCs w:val="24"/>
              </w:rPr>
            </w:pPr>
          </w:p>
        </w:tc>
        <w:tc>
          <w:tcPr>
            <w:tcW w:w="2711" w:type="pct"/>
          </w:tcPr>
          <w:p w14:paraId="32575301"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bCs/>
                <w:sz w:val="24"/>
                <w:szCs w:val="24"/>
              </w:rPr>
              <w:t>В том числе практических и лабораторных занятий:</w:t>
            </w:r>
            <w:r w:rsidRPr="00551871">
              <w:rPr>
                <w:rFonts w:ascii="Times New Roman" w:hAnsi="Times New Roman"/>
                <w:sz w:val="24"/>
                <w:szCs w:val="24"/>
              </w:rPr>
              <w:t xml:space="preserve"> Лабораторное занятие 4: Исследование работы выпрямительного диода.</w:t>
            </w:r>
          </w:p>
        </w:tc>
        <w:tc>
          <w:tcPr>
            <w:tcW w:w="855" w:type="pct"/>
            <w:vAlign w:val="center"/>
          </w:tcPr>
          <w:p w14:paraId="5B180928"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vMerge/>
          </w:tcPr>
          <w:p w14:paraId="44241B6C" w14:textId="77777777" w:rsidR="00E976C5" w:rsidRPr="00551871" w:rsidRDefault="00E976C5" w:rsidP="00E976C5">
            <w:pPr>
              <w:rPr>
                <w:rFonts w:ascii="Times New Roman" w:hAnsi="Times New Roman"/>
                <w:b/>
                <w:sz w:val="24"/>
                <w:szCs w:val="24"/>
              </w:rPr>
            </w:pPr>
          </w:p>
        </w:tc>
        <w:tc>
          <w:tcPr>
            <w:tcW w:w="407" w:type="pct"/>
            <w:vMerge/>
          </w:tcPr>
          <w:p w14:paraId="383CDA8C" w14:textId="77777777" w:rsidR="00E976C5" w:rsidRPr="00551871" w:rsidRDefault="00E976C5" w:rsidP="00E976C5">
            <w:pPr>
              <w:rPr>
                <w:rFonts w:ascii="Times New Roman" w:hAnsi="Times New Roman"/>
                <w:b/>
                <w:sz w:val="24"/>
                <w:szCs w:val="24"/>
              </w:rPr>
            </w:pPr>
          </w:p>
        </w:tc>
      </w:tr>
      <w:tr w:rsidR="00E976C5" w:rsidRPr="00551871" w14:paraId="32334FB4" w14:textId="77777777" w:rsidTr="00E976C5">
        <w:trPr>
          <w:trHeight w:val="20"/>
          <w:jc w:val="center"/>
        </w:trPr>
        <w:tc>
          <w:tcPr>
            <w:tcW w:w="648" w:type="pct"/>
          </w:tcPr>
          <w:p w14:paraId="3560E12F" w14:textId="77777777" w:rsidR="00E976C5" w:rsidRPr="00FE4A14" w:rsidRDefault="00E976C5" w:rsidP="00E976C5">
            <w:pPr>
              <w:rPr>
                <w:rFonts w:ascii="Times New Roman" w:hAnsi="Times New Roman"/>
                <w:b/>
                <w:bCs/>
                <w:sz w:val="24"/>
                <w:szCs w:val="24"/>
              </w:rPr>
            </w:pPr>
            <w:r w:rsidRPr="00FE4A14">
              <w:rPr>
                <w:rFonts w:ascii="Times New Roman" w:hAnsi="Times New Roman"/>
                <w:b/>
                <w:bCs/>
                <w:sz w:val="24"/>
                <w:szCs w:val="24"/>
              </w:rPr>
              <w:t>Тема 2.2</w:t>
            </w:r>
          </w:p>
        </w:tc>
        <w:tc>
          <w:tcPr>
            <w:tcW w:w="2711" w:type="pct"/>
          </w:tcPr>
          <w:p w14:paraId="60ABA2A9" w14:textId="77777777" w:rsidR="00E976C5" w:rsidRPr="00551871" w:rsidRDefault="00E976C5" w:rsidP="00E976C5">
            <w:pPr>
              <w:rPr>
                <w:rFonts w:ascii="Times New Roman" w:hAnsi="Times New Roman"/>
                <w:sz w:val="24"/>
                <w:szCs w:val="24"/>
              </w:rPr>
            </w:pPr>
            <w:r w:rsidRPr="00551871">
              <w:rPr>
                <w:rFonts w:ascii="Times New Roman" w:hAnsi="Times New Roman"/>
                <w:bCs/>
                <w:sz w:val="24"/>
                <w:szCs w:val="24"/>
              </w:rPr>
              <w:t>Тема 2.2. Электронные выпрямители и стабилизаторы</w:t>
            </w:r>
          </w:p>
        </w:tc>
        <w:tc>
          <w:tcPr>
            <w:tcW w:w="855" w:type="pct"/>
            <w:vAlign w:val="center"/>
          </w:tcPr>
          <w:p w14:paraId="338C1E63"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3</w:t>
            </w:r>
          </w:p>
        </w:tc>
        <w:tc>
          <w:tcPr>
            <w:tcW w:w="379" w:type="pct"/>
            <w:vMerge w:val="restart"/>
          </w:tcPr>
          <w:p w14:paraId="21769282"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01</w:t>
            </w:r>
          </w:p>
          <w:p w14:paraId="5CDF5732" w14:textId="77777777" w:rsidR="00E976C5" w:rsidRPr="00551871" w:rsidRDefault="00E976C5" w:rsidP="00E976C5">
            <w:pPr>
              <w:jc w:val="center"/>
              <w:rPr>
                <w:rFonts w:ascii="Times New Roman" w:hAnsi="Times New Roman"/>
                <w:b/>
                <w:sz w:val="24"/>
                <w:szCs w:val="24"/>
              </w:rPr>
            </w:pPr>
            <w:r w:rsidRPr="00551871">
              <w:rPr>
                <w:rFonts w:ascii="Times New Roman" w:hAnsi="Times New Roman"/>
                <w:sz w:val="24"/>
                <w:szCs w:val="24"/>
              </w:rPr>
              <w:lastRenderedPageBreak/>
              <w:t>ПК 2.2</w:t>
            </w:r>
          </w:p>
        </w:tc>
        <w:tc>
          <w:tcPr>
            <w:tcW w:w="407" w:type="pct"/>
            <w:vMerge w:val="restart"/>
          </w:tcPr>
          <w:p w14:paraId="7F210E6C" w14:textId="77777777" w:rsidR="00E976C5" w:rsidRPr="00551871" w:rsidRDefault="00E976C5" w:rsidP="00E976C5">
            <w:pPr>
              <w:spacing w:after="0"/>
              <w:rPr>
                <w:rFonts w:ascii="Times New Roman" w:hAnsi="Times New Roman"/>
                <w:b/>
                <w:sz w:val="24"/>
                <w:szCs w:val="24"/>
              </w:rPr>
            </w:pPr>
          </w:p>
        </w:tc>
      </w:tr>
      <w:tr w:rsidR="00E976C5" w:rsidRPr="00551871" w14:paraId="732345BF" w14:textId="77777777" w:rsidTr="00E976C5">
        <w:trPr>
          <w:trHeight w:val="20"/>
          <w:jc w:val="center"/>
        </w:trPr>
        <w:tc>
          <w:tcPr>
            <w:tcW w:w="648" w:type="pct"/>
          </w:tcPr>
          <w:p w14:paraId="758579A4" w14:textId="77777777" w:rsidR="00E976C5" w:rsidRPr="00FE4A14" w:rsidRDefault="00E976C5" w:rsidP="00E976C5">
            <w:pPr>
              <w:rPr>
                <w:rFonts w:ascii="Times New Roman" w:hAnsi="Times New Roman"/>
                <w:b/>
                <w:bCs/>
                <w:sz w:val="24"/>
                <w:szCs w:val="24"/>
              </w:rPr>
            </w:pPr>
          </w:p>
        </w:tc>
        <w:tc>
          <w:tcPr>
            <w:tcW w:w="2711" w:type="pct"/>
          </w:tcPr>
          <w:p w14:paraId="1C986CD6"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Cs/>
                <w:sz w:val="24"/>
                <w:szCs w:val="24"/>
              </w:rPr>
              <w:t xml:space="preserve">Основные параметры выпрямителей. Принцип работы и схема однополупериодного, </w:t>
            </w:r>
            <w:proofErr w:type="spellStart"/>
            <w:r w:rsidRPr="00551871">
              <w:rPr>
                <w:rFonts w:ascii="Times New Roman" w:hAnsi="Times New Roman"/>
                <w:bCs/>
                <w:sz w:val="24"/>
                <w:szCs w:val="24"/>
              </w:rPr>
              <w:t>двухполупериодного</w:t>
            </w:r>
            <w:proofErr w:type="spellEnd"/>
            <w:r w:rsidRPr="00551871">
              <w:rPr>
                <w:rFonts w:ascii="Times New Roman" w:hAnsi="Times New Roman"/>
                <w:bCs/>
                <w:sz w:val="24"/>
                <w:szCs w:val="24"/>
              </w:rPr>
              <w:t xml:space="preserve"> и трехфазного выпрямителей. Коэффициент выпрямления схемы.</w:t>
            </w:r>
          </w:p>
        </w:tc>
        <w:tc>
          <w:tcPr>
            <w:tcW w:w="855" w:type="pct"/>
            <w:vAlign w:val="center"/>
          </w:tcPr>
          <w:p w14:paraId="1E9402B8"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2F39106E" w14:textId="77777777" w:rsidR="00E976C5" w:rsidRPr="00551871" w:rsidRDefault="00E976C5" w:rsidP="00E976C5">
            <w:pPr>
              <w:jc w:val="center"/>
              <w:rPr>
                <w:rFonts w:ascii="Times New Roman" w:hAnsi="Times New Roman"/>
                <w:sz w:val="24"/>
                <w:szCs w:val="24"/>
              </w:rPr>
            </w:pPr>
          </w:p>
        </w:tc>
        <w:tc>
          <w:tcPr>
            <w:tcW w:w="407" w:type="pct"/>
            <w:vMerge/>
          </w:tcPr>
          <w:p w14:paraId="3B381FA8" w14:textId="77777777" w:rsidR="00E976C5" w:rsidRPr="00551871" w:rsidRDefault="00E976C5" w:rsidP="00E976C5">
            <w:pPr>
              <w:spacing w:after="0"/>
              <w:rPr>
                <w:rFonts w:ascii="Times New Roman" w:hAnsi="Times New Roman"/>
                <w:iCs/>
                <w:sz w:val="24"/>
                <w:szCs w:val="24"/>
              </w:rPr>
            </w:pPr>
          </w:p>
        </w:tc>
      </w:tr>
      <w:tr w:rsidR="00E976C5" w:rsidRPr="00551871" w14:paraId="4050FDE6" w14:textId="77777777" w:rsidTr="00E976C5">
        <w:trPr>
          <w:trHeight w:val="20"/>
          <w:jc w:val="center"/>
        </w:trPr>
        <w:tc>
          <w:tcPr>
            <w:tcW w:w="648" w:type="pct"/>
          </w:tcPr>
          <w:p w14:paraId="2B37A8CC" w14:textId="77777777" w:rsidR="00E976C5" w:rsidRPr="00FE4A14" w:rsidRDefault="00E976C5" w:rsidP="00E976C5">
            <w:pPr>
              <w:rPr>
                <w:rFonts w:ascii="Times New Roman" w:hAnsi="Times New Roman"/>
                <w:b/>
                <w:bCs/>
                <w:sz w:val="24"/>
                <w:szCs w:val="24"/>
              </w:rPr>
            </w:pPr>
          </w:p>
        </w:tc>
        <w:tc>
          <w:tcPr>
            <w:tcW w:w="2711" w:type="pct"/>
          </w:tcPr>
          <w:p w14:paraId="1153700E"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bCs/>
                <w:sz w:val="24"/>
                <w:szCs w:val="24"/>
              </w:rPr>
              <w:t>В том числе практических и лабораторных занятий:</w:t>
            </w:r>
            <w:r w:rsidRPr="00551871">
              <w:rPr>
                <w:rFonts w:ascii="Times New Roman" w:hAnsi="Times New Roman"/>
                <w:sz w:val="24"/>
                <w:szCs w:val="24"/>
              </w:rPr>
              <w:t xml:space="preserve"> Лабораторное занятие 5: Исследование одно - и </w:t>
            </w:r>
            <w:proofErr w:type="spellStart"/>
            <w:r w:rsidRPr="00551871">
              <w:rPr>
                <w:rFonts w:ascii="Times New Roman" w:hAnsi="Times New Roman"/>
                <w:sz w:val="24"/>
                <w:szCs w:val="24"/>
              </w:rPr>
              <w:t>двухполупериодных</w:t>
            </w:r>
            <w:proofErr w:type="spellEnd"/>
            <w:r w:rsidRPr="00551871">
              <w:rPr>
                <w:rFonts w:ascii="Times New Roman" w:hAnsi="Times New Roman"/>
                <w:sz w:val="24"/>
                <w:szCs w:val="24"/>
              </w:rPr>
              <w:t xml:space="preserve"> выпрямителей. Графики выпрямления переменного тока.</w:t>
            </w:r>
          </w:p>
        </w:tc>
        <w:tc>
          <w:tcPr>
            <w:tcW w:w="855" w:type="pct"/>
            <w:vAlign w:val="center"/>
          </w:tcPr>
          <w:p w14:paraId="48FE89AD"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vMerge/>
          </w:tcPr>
          <w:p w14:paraId="67F47B5A" w14:textId="77777777" w:rsidR="00E976C5" w:rsidRPr="00551871" w:rsidRDefault="00E976C5" w:rsidP="00E976C5">
            <w:pPr>
              <w:rPr>
                <w:rFonts w:ascii="Times New Roman" w:hAnsi="Times New Roman"/>
                <w:b/>
                <w:sz w:val="24"/>
                <w:szCs w:val="24"/>
              </w:rPr>
            </w:pPr>
          </w:p>
        </w:tc>
        <w:tc>
          <w:tcPr>
            <w:tcW w:w="407" w:type="pct"/>
            <w:vMerge/>
          </w:tcPr>
          <w:p w14:paraId="292D0CCE" w14:textId="77777777" w:rsidR="00E976C5" w:rsidRPr="00551871" w:rsidRDefault="00E976C5" w:rsidP="00E976C5">
            <w:pPr>
              <w:rPr>
                <w:rFonts w:ascii="Times New Roman" w:hAnsi="Times New Roman"/>
                <w:b/>
                <w:sz w:val="24"/>
                <w:szCs w:val="24"/>
              </w:rPr>
            </w:pPr>
          </w:p>
        </w:tc>
      </w:tr>
      <w:tr w:rsidR="00E976C5" w:rsidRPr="00551871" w14:paraId="6F20C126" w14:textId="77777777" w:rsidTr="00E976C5">
        <w:trPr>
          <w:trHeight w:val="20"/>
          <w:jc w:val="center"/>
        </w:trPr>
        <w:tc>
          <w:tcPr>
            <w:tcW w:w="648" w:type="pct"/>
          </w:tcPr>
          <w:p w14:paraId="7E2929D5" w14:textId="77777777" w:rsidR="00E976C5" w:rsidRPr="00FE4A14" w:rsidRDefault="00E976C5" w:rsidP="00E976C5">
            <w:pPr>
              <w:rPr>
                <w:rFonts w:ascii="Times New Roman" w:hAnsi="Times New Roman"/>
                <w:b/>
                <w:bCs/>
                <w:sz w:val="24"/>
                <w:szCs w:val="24"/>
              </w:rPr>
            </w:pPr>
            <w:r w:rsidRPr="00FE4A14">
              <w:rPr>
                <w:rFonts w:ascii="Times New Roman" w:hAnsi="Times New Roman"/>
                <w:b/>
                <w:bCs/>
                <w:sz w:val="24"/>
                <w:szCs w:val="24"/>
              </w:rPr>
              <w:t>Тема 2.3</w:t>
            </w:r>
          </w:p>
        </w:tc>
        <w:tc>
          <w:tcPr>
            <w:tcW w:w="2711" w:type="pct"/>
          </w:tcPr>
          <w:p w14:paraId="0C36C2F3"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Электронные усилители.</w:t>
            </w:r>
          </w:p>
        </w:tc>
        <w:tc>
          <w:tcPr>
            <w:tcW w:w="855" w:type="pct"/>
            <w:vAlign w:val="center"/>
          </w:tcPr>
          <w:p w14:paraId="2BE18D6A"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3</w:t>
            </w:r>
          </w:p>
        </w:tc>
        <w:tc>
          <w:tcPr>
            <w:tcW w:w="379" w:type="pct"/>
            <w:vMerge w:val="restart"/>
          </w:tcPr>
          <w:p w14:paraId="06FAEAA3"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02</w:t>
            </w:r>
          </w:p>
          <w:p w14:paraId="63081B7F" w14:textId="77777777" w:rsidR="00E976C5" w:rsidRPr="00551871" w:rsidRDefault="00E976C5" w:rsidP="00E976C5">
            <w:pPr>
              <w:jc w:val="center"/>
              <w:rPr>
                <w:rFonts w:ascii="Times New Roman" w:hAnsi="Times New Roman"/>
                <w:sz w:val="24"/>
                <w:szCs w:val="24"/>
              </w:rPr>
            </w:pPr>
          </w:p>
          <w:p w14:paraId="4913BE63" w14:textId="77777777" w:rsidR="00E976C5" w:rsidRPr="00551871" w:rsidRDefault="00E976C5" w:rsidP="00E976C5">
            <w:pPr>
              <w:jc w:val="center"/>
              <w:rPr>
                <w:rFonts w:ascii="Times New Roman" w:hAnsi="Times New Roman"/>
                <w:b/>
                <w:sz w:val="24"/>
                <w:szCs w:val="24"/>
              </w:rPr>
            </w:pPr>
            <w:r w:rsidRPr="00551871">
              <w:rPr>
                <w:rFonts w:ascii="Times New Roman" w:hAnsi="Times New Roman"/>
                <w:sz w:val="24"/>
                <w:szCs w:val="24"/>
              </w:rPr>
              <w:t>ПК 2.4</w:t>
            </w:r>
          </w:p>
        </w:tc>
        <w:tc>
          <w:tcPr>
            <w:tcW w:w="407" w:type="pct"/>
            <w:vMerge w:val="restart"/>
          </w:tcPr>
          <w:p w14:paraId="157BC159"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02.07</w:t>
            </w:r>
          </w:p>
          <w:p w14:paraId="47B51D97"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02.04</w:t>
            </w:r>
          </w:p>
          <w:p w14:paraId="0A3D14C8"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02.02</w:t>
            </w:r>
          </w:p>
          <w:p w14:paraId="6452F7D9"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02.03</w:t>
            </w:r>
          </w:p>
          <w:p w14:paraId="5DFB2CB4" w14:textId="77777777" w:rsidR="00E976C5" w:rsidRPr="00551871" w:rsidRDefault="00E976C5" w:rsidP="00E976C5">
            <w:pPr>
              <w:rPr>
                <w:rFonts w:ascii="Times New Roman" w:hAnsi="Times New Roman"/>
                <w:sz w:val="24"/>
                <w:szCs w:val="24"/>
              </w:rPr>
            </w:pPr>
            <w:r w:rsidRPr="00551871">
              <w:rPr>
                <w:rFonts w:ascii="Times New Roman" w:hAnsi="Times New Roman"/>
                <w:sz w:val="24"/>
                <w:szCs w:val="24"/>
              </w:rPr>
              <w:t>У 2.4.01</w:t>
            </w:r>
          </w:p>
          <w:p w14:paraId="07EECC50" w14:textId="77777777" w:rsidR="00E976C5" w:rsidRPr="00551871" w:rsidRDefault="00E976C5" w:rsidP="00E976C5">
            <w:pPr>
              <w:rPr>
                <w:rFonts w:ascii="Times New Roman" w:hAnsi="Times New Roman"/>
                <w:b/>
                <w:sz w:val="24"/>
                <w:szCs w:val="24"/>
              </w:rPr>
            </w:pPr>
            <w:r w:rsidRPr="00551871">
              <w:rPr>
                <w:rFonts w:ascii="Times New Roman" w:hAnsi="Times New Roman"/>
                <w:sz w:val="24"/>
                <w:szCs w:val="24"/>
              </w:rPr>
              <w:t>З 2.4.01</w:t>
            </w:r>
          </w:p>
        </w:tc>
      </w:tr>
      <w:tr w:rsidR="00E976C5" w:rsidRPr="00551871" w14:paraId="60D8B8FB" w14:textId="77777777" w:rsidTr="00E976C5">
        <w:trPr>
          <w:trHeight w:val="20"/>
          <w:jc w:val="center"/>
        </w:trPr>
        <w:tc>
          <w:tcPr>
            <w:tcW w:w="648" w:type="pct"/>
          </w:tcPr>
          <w:p w14:paraId="569EAF76" w14:textId="77777777" w:rsidR="00E976C5" w:rsidRPr="00551871" w:rsidRDefault="00E976C5" w:rsidP="00E976C5">
            <w:pPr>
              <w:rPr>
                <w:rFonts w:ascii="Times New Roman" w:hAnsi="Times New Roman"/>
                <w:sz w:val="24"/>
                <w:szCs w:val="24"/>
              </w:rPr>
            </w:pPr>
          </w:p>
        </w:tc>
        <w:tc>
          <w:tcPr>
            <w:tcW w:w="2711" w:type="pct"/>
          </w:tcPr>
          <w:p w14:paraId="20BE27FF"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1.</w:t>
            </w:r>
            <w:r w:rsidRPr="00551871">
              <w:rPr>
                <w:rFonts w:ascii="Times New Roman" w:hAnsi="Times New Roman"/>
                <w:bCs/>
                <w:sz w:val="24"/>
                <w:szCs w:val="24"/>
              </w:rPr>
              <w:t xml:space="preserve"> 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c>
          <w:tcPr>
            <w:tcW w:w="855" w:type="pct"/>
            <w:vAlign w:val="center"/>
          </w:tcPr>
          <w:p w14:paraId="3A112B38"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3FB3C50E" w14:textId="77777777" w:rsidR="00E976C5" w:rsidRPr="00551871" w:rsidRDefault="00E976C5" w:rsidP="00E976C5">
            <w:pPr>
              <w:jc w:val="center"/>
              <w:rPr>
                <w:rFonts w:ascii="Times New Roman" w:hAnsi="Times New Roman"/>
                <w:sz w:val="24"/>
                <w:szCs w:val="24"/>
              </w:rPr>
            </w:pPr>
          </w:p>
        </w:tc>
        <w:tc>
          <w:tcPr>
            <w:tcW w:w="407" w:type="pct"/>
            <w:vMerge/>
          </w:tcPr>
          <w:p w14:paraId="6E9B8F63" w14:textId="77777777" w:rsidR="00E976C5" w:rsidRPr="00551871" w:rsidRDefault="00E976C5" w:rsidP="00E976C5">
            <w:pPr>
              <w:rPr>
                <w:rFonts w:ascii="Times New Roman" w:hAnsi="Times New Roman"/>
                <w:b/>
                <w:sz w:val="24"/>
                <w:szCs w:val="24"/>
              </w:rPr>
            </w:pPr>
          </w:p>
        </w:tc>
      </w:tr>
      <w:tr w:rsidR="00E976C5" w:rsidRPr="00551871" w14:paraId="01455F66" w14:textId="77777777" w:rsidTr="00E976C5">
        <w:trPr>
          <w:trHeight w:val="20"/>
          <w:jc w:val="center"/>
        </w:trPr>
        <w:tc>
          <w:tcPr>
            <w:tcW w:w="648" w:type="pct"/>
          </w:tcPr>
          <w:p w14:paraId="753D644D" w14:textId="77777777" w:rsidR="00E976C5" w:rsidRPr="00551871" w:rsidRDefault="00E976C5" w:rsidP="00E976C5">
            <w:pPr>
              <w:rPr>
                <w:rFonts w:ascii="Times New Roman" w:hAnsi="Times New Roman"/>
                <w:sz w:val="24"/>
                <w:szCs w:val="24"/>
              </w:rPr>
            </w:pPr>
          </w:p>
        </w:tc>
        <w:tc>
          <w:tcPr>
            <w:tcW w:w="2711" w:type="pct"/>
          </w:tcPr>
          <w:p w14:paraId="4F3DC61F"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bCs/>
                <w:sz w:val="24"/>
                <w:szCs w:val="24"/>
              </w:rPr>
              <w:t>В том числе практических и лабораторных занятий:</w:t>
            </w:r>
            <w:r w:rsidRPr="00551871">
              <w:rPr>
                <w:rFonts w:ascii="Times New Roman" w:hAnsi="Times New Roman"/>
                <w:bCs/>
                <w:sz w:val="24"/>
                <w:szCs w:val="24"/>
              </w:rPr>
              <w:t xml:space="preserve"> Практическое занятие 6:</w:t>
            </w:r>
            <w:r w:rsidRPr="00551871">
              <w:rPr>
                <w:sz w:val="24"/>
                <w:szCs w:val="24"/>
              </w:rPr>
              <w:t xml:space="preserve"> </w:t>
            </w:r>
            <w:r w:rsidRPr="00551871">
              <w:rPr>
                <w:rFonts w:ascii="Times New Roman" w:hAnsi="Times New Roman"/>
                <w:bCs/>
                <w:sz w:val="24"/>
                <w:szCs w:val="24"/>
              </w:rPr>
              <w:t xml:space="preserve">Расчет схемы одно- и </w:t>
            </w:r>
            <w:proofErr w:type="spellStart"/>
            <w:r w:rsidRPr="00551871">
              <w:rPr>
                <w:rFonts w:ascii="Times New Roman" w:hAnsi="Times New Roman"/>
                <w:bCs/>
                <w:sz w:val="24"/>
                <w:szCs w:val="24"/>
              </w:rPr>
              <w:t>двухполупериодных</w:t>
            </w:r>
            <w:proofErr w:type="spellEnd"/>
            <w:r w:rsidRPr="00551871">
              <w:rPr>
                <w:rFonts w:ascii="Times New Roman" w:hAnsi="Times New Roman"/>
                <w:bCs/>
                <w:sz w:val="24"/>
                <w:szCs w:val="24"/>
              </w:rPr>
              <w:t xml:space="preserve"> выпрямителей. Определение величины коэффициента сглаживания и коэффициента выпрямления схемы, при различных конфигурациях схем выпрямления.</w:t>
            </w:r>
          </w:p>
        </w:tc>
        <w:tc>
          <w:tcPr>
            <w:tcW w:w="855" w:type="pct"/>
            <w:vAlign w:val="center"/>
          </w:tcPr>
          <w:p w14:paraId="0FE67FB0"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vMerge/>
          </w:tcPr>
          <w:p w14:paraId="18BD300C" w14:textId="77777777" w:rsidR="00E976C5" w:rsidRPr="00551871" w:rsidRDefault="00E976C5" w:rsidP="00E976C5">
            <w:pPr>
              <w:rPr>
                <w:rFonts w:ascii="Times New Roman" w:hAnsi="Times New Roman"/>
                <w:b/>
                <w:sz w:val="24"/>
                <w:szCs w:val="24"/>
              </w:rPr>
            </w:pPr>
          </w:p>
        </w:tc>
        <w:tc>
          <w:tcPr>
            <w:tcW w:w="407" w:type="pct"/>
            <w:vMerge/>
          </w:tcPr>
          <w:p w14:paraId="2CE8FD2D" w14:textId="77777777" w:rsidR="00E976C5" w:rsidRPr="00551871" w:rsidRDefault="00E976C5" w:rsidP="00E976C5">
            <w:pPr>
              <w:rPr>
                <w:rFonts w:ascii="Times New Roman" w:hAnsi="Times New Roman"/>
                <w:b/>
                <w:sz w:val="24"/>
                <w:szCs w:val="24"/>
              </w:rPr>
            </w:pPr>
          </w:p>
        </w:tc>
      </w:tr>
      <w:tr w:rsidR="00E976C5" w:rsidRPr="00551871" w14:paraId="6E3C1B81" w14:textId="77777777" w:rsidTr="00E976C5">
        <w:trPr>
          <w:trHeight w:val="20"/>
          <w:jc w:val="center"/>
        </w:trPr>
        <w:tc>
          <w:tcPr>
            <w:tcW w:w="648" w:type="pct"/>
          </w:tcPr>
          <w:p w14:paraId="5D697A6F" w14:textId="77777777" w:rsidR="00E976C5" w:rsidRPr="00FE4A14" w:rsidRDefault="00E976C5" w:rsidP="00E976C5">
            <w:pPr>
              <w:rPr>
                <w:rFonts w:ascii="Times New Roman" w:hAnsi="Times New Roman"/>
                <w:b/>
                <w:bCs/>
                <w:sz w:val="24"/>
                <w:szCs w:val="24"/>
              </w:rPr>
            </w:pPr>
            <w:r w:rsidRPr="00FE4A14">
              <w:rPr>
                <w:rFonts w:ascii="Times New Roman" w:hAnsi="Times New Roman"/>
                <w:b/>
                <w:bCs/>
                <w:sz w:val="24"/>
                <w:szCs w:val="24"/>
              </w:rPr>
              <w:t>Тема 2.4</w:t>
            </w:r>
          </w:p>
        </w:tc>
        <w:tc>
          <w:tcPr>
            <w:tcW w:w="2711" w:type="pct"/>
          </w:tcPr>
          <w:p w14:paraId="328ADEE0" w14:textId="77777777" w:rsidR="00E976C5" w:rsidRPr="00551871" w:rsidRDefault="00E976C5" w:rsidP="00E976C5">
            <w:pPr>
              <w:suppressAutoHyphens/>
              <w:rPr>
                <w:rFonts w:ascii="Times New Roman" w:hAnsi="Times New Roman"/>
                <w:b/>
                <w:bCs/>
                <w:sz w:val="24"/>
                <w:szCs w:val="24"/>
              </w:rPr>
            </w:pPr>
            <w:r w:rsidRPr="00551871">
              <w:rPr>
                <w:rFonts w:ascii="Times New Roman" w:hAnsi="Times New Roman"/>
                <w:bCs/>
                <w:sz w:val="24"/>
                <w:szCs w:val="24"/>
              </w:rPr>
              <w:t>Электронные генераторы и измерительные приборы.</w:t>
            </w:r>
          </w:p>
        </w:tc>
        <w:tc>
          <w:tcPr>
            <w:tcW w:w="855" w:type="pct"/>
            <w:vAlign w:val="center"/>
          </w:tcPr>
          <w:p w14:paraId="1495018F"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3</w:t>
            </w:r>
          </w:p>
        </w:tc>
        <w:tc>
          <w:tcPr>
            <w:tcW w:w="379" w:type="pct"/>
            <w:vMerge w:val="restart"/>
          </w:tcPr>
          <w:p w14:paraId="336977AF"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ОК 06</w:t>
            </w:r>
          </w:p>
          <w:p w14:paraId="702138E8" w14:textId="77777777" w:rsidR="00E976C5" w:rsidRPr="00551871" w:rsidRDefault="00E976C5" w:rsidP="00E976C5">
            <w:pPr>
              <w:jc w:val="center"/>
              <w:rPr>
                <w:rFonts w:ascii="Times New Roman" w:hAnsi="Times New Roman"/>
                <w:sz w:val="24"/>
                <w:szCs w:val="24"/>
              </w:rPr>
            </w:pPr>
            <w:r w:rsidRPr="00551871">
              <w:rPr>
                <w:rFonts w:ascii="Times New Roman" w:hAnsi="Times New Roman"/>
                <w:sz w:val="24"/>
                <w:szCs w:val="24"/>
              </w:rPr>
              <w:t>ПК 3.1</w:t>
            </w:r>
          </w:p>
          <w:p w14:paraId="45910F4C" w14:textId="77777777" w:rsidR="00E976C5" w:rsidRPr="00551871" w:rsidRDefault="00E976C5" w:rsidP="00E976C5">
            <w:pPr>
              <w:jc w:val="center"/>
              <w:rPr>
                <w:rFonts w:ascii="Times New Roman" w:hAnsi="Times New Roman"/>
                <w:b/>
                <w:sz w:val="24"/>
                <w:szCs w:val="24"/>
              </w:rPr>
            </w:pPr>
          </w:p>
        </w:tc>
        <w:tc>
          <w:tcPr>
            <w:tcW w:w="407" w:type="pct"/>
            <w:vMerge w:val="restart"/>
          </w:tcPr>
          <w:p w14:paraId="6904A98E"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Уо 06.01</w:t>
            </w:r>
          </w:p>
          <w:p w14:paraId="72E98958"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Зо 06.02</w:t>
            </w:r>
          </w:p>
          <w:p w14:paraId="0446F03B" w14:textId="77777777" w:rsidR="00E976C5" w:rsidRPr="00551871" w:rsidRDefault="00E976C5" w:rsidP="00E976C5">
            <w:pPr>
              <w:spacing w:after="0"/>
              <w:rPr>
                <w:rFonts w:ascii="Times New Roman" w:hAnsi="Times New Roman"/>
                <w:iCs/>
                <w:sz w:val="24"/>
                <w:szCs w:val="24"/>
              </w:rPr>
            </w:pPr>
            <w:r w:rsidRPr="00551871">
              <w:rPr>
                <w:rFonts w:ascii="Times New Roman" w:hAnsi="Times New Roman"/>
                <w:iCs/>
                <w:sz w:val="24"/>
                <w:szCs w:val="24"/>
              </w:rPr>
              <w:t>У 3.1 01</w:t>
            </w:r>
          </w:p>
          <w:p w14:paraId="307AB345" w14:textId="77777777" w:rsidR="00E976C5" w:rsidRPr="00551871" w:rsidRDefault="00E976C5" w:rsidP="00E976C5">
            <w:pPr>
              <w:spacing w:after="0"/>
              <w:rPr>
                <w:rFonts w:ascii="Times New Roman" w:hAnsi="Times New Roman"/>
                <w:b/>
                <w:sz w:val="24"/>
                <w:szCs w:val="24"/>
              </w:rPr>
            </w:pPr>
            <w:r w:rsidRPr="00551871">
              <w:rPr>
                <w:rFonts w:ascii="Times New Roman" w:hAnsi="Times New Roman"/>
                <w:iCs/>
                <w:sz w:val="24"/>
                <w:szCs w:val="24"/>
              </w:rPr>
              <w:t>З 3.1.01</w:t>
            </w:r>
          </w:p>
        </w:tc>
      </w:tr>
      <w:tr w:rsidR="00E976C5" w:rsidRPr="00551871" w14:paraId="17915ABC" w14:textId="77777777" w:rsidTr="00E976C5">
        <w:trPr>
          <w:trHeight w:val="20"/>
          <w:jc w:val="center"/>
        </w:trPr>
        <w:tc>
          <w:tcPr>
            <w:tcW w:w="648" w:type="pct"/>
          </w:tcPr>
          <w:p w14:paraId="12F821F8" w14:textId="77777777" w:rsidR="00E976C5" w:rsidRPr="00551871" w:rsidRDefault="00E976C5" w:rsidP="00E976C5">
            <w:pPr>
              <w:rPr>
                <w:rFonts w:ascii="Times New Roman" w:hAnsi="Times New Roman"/>
                <w:sz w:val="24"/>
                <w:szCs w:val="24"/>
              </w:rPr>
            </w:pPr>
          </w:p>
        </w:tc>
        <w:tc>
          <w:tcPr>
            <w:tcW w:w="2711" w:type="pct"/>
          </w:tcPr>
          <w:p w14:paraId="543BF58B" w14:textId="77777777" w:rsidR="00E976C5" w:rsidRPr="00551871" w:rsidRDefault="00E976C5" w:rsidP="00E976C5">
            <w:pPr>
              <w:rPr>
                <w:rFonts w:ascii="Times New Roman" w:hAnsi="Times New Roman"/>
                <w:bCs/>
                <w:sz w:val="24"/>
                <w:szCs w:val="24"/>
              </w:rPr>
            </w:pPr>
            <w:r w:rsidRPr="00551871">
              <w:rPr>
                <w:rFonts w:ascii="Times New Roman" w:hAnsi="Times New Roman"/>
                <w:b/>
                <w:bCs/>
                <w:sz w:val="24"/>
                <w:szCs w:val="24"/>
              </w:rPr>
              <w:t>1.</w:t>
            </w:r>
            <w:r w:rsidRPr="00551871">
              <w:rPr>
                <w:rFonts w:ascii="Times New Roman" w:hAnsi="Times New Roman"/>
                <w:sz w:val="24"/>
                <w:szCs w:val="24"/>
              </w:rPr>
              <w:t xml:space="preserve"> </w:t>
            </w:r>
            <w:r w:rsidRPr="00551871">
              <w:rPr>
                <w:rFonts w:ascii="Times New Roman" w:hAnsi="Times New Roman"/>
                <w:bCs/>
                <w:sz w:val="24"/>
                <w:szCs w:val="24"/>
              </w:rPr>
              <w:t>Колебательный контур. Структурная схема электронного генератора. Генераторы синусоидальных колебаний LC-  и RC- типа. Импульсные генераторы. Принципы и схемы получения импульсных сигналов различных конфигураций.</w:t>
            </w:r>
          </w:p>
        </w:tc>
        <w:tc>
          <w:tcPr>
            <w:tcW w:w="855" w:type="pct"/>
            <w:vAlign w:val="center"/>
          </w:tcPr>
          <w:p w14:paraId="1B47B628"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1</w:t>
            </w:r>
          </w:p>
        </w:tc>
        <w:tc>
          <w:tcPr>
            <w:tcW w:w="379" w:type="pct"/>
            <w:vMerge/>
          </w:tcPr>
          <w:p w14:paraId="2923DC26" w14:textId="77777777" w:rsidR="00E976C5" w:rsidRPr="00551871" w:rsidRDefault="00E976C5" w:rsidP="00E976C5">
            <w:pPr>
              <w:jc w:val="center"/>
              <w:rPr>
                <w:rFonts w:ascii="Times New Roman" w:hAnsi="Times New Roman"/>
                <w:sz w:val="24"/>
                <w:szCs w:val="24"/>
              </w:rPr>
            </w:pPr>
          </w:p>
        </w:tc>
        <w:tc>
          <w:tcPr>
            <w:tcW w:w="407" w:type="pct"/>
            <w:vMerge/>
          </w:tcPr>
          <w:p w14:paraId="5FC15972" w14:textId="77777777" w:rsidR="00E976C5" w:rsidRPr="00551871" w:rsidRDefault="00E976C5" w:rsidP="00E976C5">
            <w:pPr>
              <w:spacing w:after="0"/>
              <w:rPr>
                <w:rFonts w:ascii="Times New Roman" w:hAnsi="Times New Roman"/>
                <w:iCs/>
                <w:sz w:val="24"/>
                <w:szCs w:val="24"/>
              </w:rPr>
            </w:pPr>
          </w:p>
        </w:tc>
      </w:tr>
      <w:tr w:rsidR="00E976C5" w:rsidRPr="00551871" w14:paraId="0200293B" w14:textId="77777777" w:rsidTr="00E976C5">
        <w:trPr>
          <w:trHeight w:val="20"/>
          <w:jc w:val="center"/>
        </w:trPr>
        <w:tc>
          <w:tcPr>
            <w:tcW w:w="648" w:type="pct"/>
          </w:tcPr>
          <w:p w14:paraId="3E529C7D" w14:textId="77777777" w:rsidR="00E976C5" w:rsidRPr="00551871" w:rsidRDefault="00E976C5" w:rsidP="00E976C5">
            <w:pPr>
              <w:rPr>
                <w:rFonts w:ascii="Times New Roman" w:hAnsi="Times New Roman"/>
                <w:sz w:val="24"/>
                <w:szCs w:val="24"/>
              </w:rPr>
            </w:pPr>
          </w:p>
        </w:tc>
        <w:tc>
          <w:tcPr>
            <w:tcW w:w="2711" w:type="pct"/>
          </w:tcPr>
          <w:p w14:paraId="024A381D" w14:textId="77777777" w:rsidR="00E976C5" w:rsidRPr="00551871" w:rsidRDefault="00E976C5" w:rsidP="00E976C5">
            <w:pPr>
              <w:suppressAutoHyphens/>
              <w:rPr>
                <w:rFonts w:ascii="Times New Roman" w:hAnsi="Times New Roman"/>
                <w:b/>
                <w:bCs/>
                <w:sz w:val="24"/>
                <w:szCs w:val="24"/>
              </w:rPr>
            </w:pPr>
            <w:r w:rsidRPr="00551871">
              <w:rPr>
                <w:rFonts w:ascii="Times New Roman" w:hAnsi="Times New Roman"/>
                <w:b/>
                <w:bCs/>
                <w:sz w:val="24"/>
                <w:szCs w:val="24"/>
              </w:rPr>
              <w:t xml:space="preserve">Самостоятельная работа обучающихся: </w:t>
            </w:r>
            <w:r w:rsidRPr="00551871">
              <w:rPr>
                <w:rFonts w:ascii="Times New Roman" w:hAnsi="Times New Roman"/>
                <w:bCs/>
                <w:sz w:val="24"/>
                <w:szCs w:val="24"/>
              </w:rPr>
              <w:t>Подготовиться к дифференцированному зачету.</w:t>
            </w:r>
          </w:p>
        </w:tc>
        <w:tc>
          <w:tcPr>
            <w:tcW w:w="855" w:type="pct"/>
            <w:vAlign w:val="center"/>
          </w:tcPr>
          <w:p w14:paraId="745755B2"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vMerge/>
          </w:tcPr>
          <w:p w14:paraId="557F9177" w14:textId="77777777" w:rsidR="00E976C5" w:rsidRPr="00551871" w:rsidRDefault="00E976C5" w:rsidP="00E976C5">
            <w:pPr>
              <w:rPr>
                <w:rFonts w:ascii="Times New Roman" w:hAnsi="Times New Roman"/>
                <w:b/>
                <w:sz w:val="24"/>
                <w:szCs w:val="24"/>
              </w:rPr>
            </w:pPr>
          </w:p>
        </w:tc>
        <w:tc>
          <w:tcPr>
            <w:tcW w:w="407" w:type="pct"/>
            <w:vMerge/>
          </w:tcPr>
          <w:p w14:paraId="19FC601E" w14:textId="77777777" w:rsidR="00E976C5" w:rsidRPr="00551871" w:rsidRDefault="00E976C5" w:rsidP="00E976C5">
            <w:pPr>
              <w:rPr>
                <w:rFonts w:ascii="Times New Roman" w:hAnsi="Times New Roman"/>
                <w:b/>
                <w:sz w:val="24"/>
                <w:szCs w:val="24"/>
              </w:rPr>
            </w:pPr>
          </w:p>
        </w:tc>
      </w:tr>
      <w:tr w:rsidR="00E976C5" w:rsidRPr="00551871" w14:paraId="22722AC8" w14:textId="77777777" w:rsidTr="00E976C5">
        <w:trPr>
          <w:trHeight w:val="20"/>
          <w:jc w:val="center"/>
        </w:trPr>
        <w:tc>
          <w:tcPr>
            <w:tcW w:w="3359" w:type="pct"/>
            <w:gridSpan w:val="2"/>
          </w:tcPr>
          <w:p w14:paraId="5B3A771A" w14:textId="77777777" w:rsidR="00E976C5" w:rsidRPr="00551871" w:rsidRDefault="00E976C5" w:rsidP="00E976C5">
            <w:pPr>
              <w:suppressAutoHyphens/>
              <w:rPr>
                <w:rFonts w:ascii="Times New Roman" w:hAnsi="Times New Roman"/>
                <w:b/>
                <w:sz w:val="24"/>
                <w:szCs w:val="24"/>
              </w:rPr>
            </w:pPr>
            <w:r w:rsidRPr="00551871">
              <w:rPr>
                <w:rFonts w:ascii="Times New Roman" w:hAnsi="Times New Roman"/>
                <w:b/>
                <w:sz w:val="24"/>
                <w:szCs w:val="24"/>
              </w:rPr>
              <w:t xml:space="preserve">Промежуточная аттестация в форме </w:t>
            </w:r>
            <w:r w:rsidRPr="00551871">
              <w:rPr>
                <w:rFonts w:ascii="Times New Roman" w:hAnsi="Times New Roman"/>
                <w:sz w:val="24"/>
                <w:szCs w:val="24"/>
              </w:rPr>
              <w:t>дифференцированного зачета</w:t>
            </w:r>
          </w:p>
        </w:tc>
        <w:tc>
          <w:tcPr>
            <w:tcW w:w="855" w:type="pct"/>
            <w:vAlign w:val="center"/>
          </w:tcPr>
          <w:p w14:paraId="6CF802E7" w14:textId="77777777" w:rsidR="00E976C5" w:rsidRPr="00551871" w:rsidRDefault="00E976C5" w:rsidP="00E976C5">
            <w:pPr>
              <w:rPr>
                <w:rFonts w:ascii="Times New Roman" w:hAnsi="Times New Roman"/>
                <w:b/>
                <w:sz w:val="24"/>
                <w:szCs w:val="24"/>
              </w:rPr>
            </w:pPr>
            <w:r w:rsidRPr="00551871">
              <w:rPr>
                <w:rFonts w:ascii="Times New Roman" w:hAnsi="Times New Roman"/>
                <w:b/>
                <w:sz w:val="24"/>
                <w:szCs w:val="24"/>
              </w:rPr>
              <w:t>2</w:t>
            </w:r>
          </w:p>
        </w:tc>
        <w:tc>
          <w:tcPr>
            <w:tcW w:w="379" w:type="pct"/>
          </w:tcPr>
          <w:p w14:paraId="01943C53" w14:textId="77777777" w:rsidR="00E976C5" w:rsidRPr="00551871" w:rsidRDefault="00E976C5" w:rsidP="00E976C5">
            <w:pPr>
              <w:rPr>
                <w:rFonts w:ascii="Times New Roman" w:hAnsi="Times New Roman"/>
                <w:b/>
                <w:sz w:val="24"/>
                <w:szCs w:val="24"/>
              </w:rPr>
            </w:pPr>
          </w:p>
        </w:tc>
        <w:tc>
          <w:tcPr>
            <w:tcW w:w="407" w:type="pct"/>
          </w:tcPr>
          <w:p w14:paraId="2EDAFEEA" w14:textId="77777777" w:rsidR="00E976C5" w:rsidRPr="00551871" w:rsidRDefault="00E976C5" w:rsidP="00E976C5">
            <w:pPr>
              <w:rPr>
                <w:rFonts w:ascii="Times New Roman" w:hAnsi="Times New Roman"/>
                <w:b/>
                <w:sz w:val="24"/>
                <w:szCs w:val="24"/>
              </w:rPr>
            </w:pPr>
          </w:p>
        </w:tc>
      </w:tr>
      <w:tr w:rsidR="00E976C5" w:rsidRPr="00551871" w14:paraId="7A8AD16C" w14:textId="77777777" w:rsidTr="00E976C5">
        <w:trPr>
          <w:trHeight w:val="20"/>
          <w:jc w:val="center"/>
        </w:trPr>
        <w:tc>
          <w:tcPr>
            <w:tcW w:w="3359" w:type="pct"/>
            <w:gridSpan w:val="2"/>
          </w:tcPr>
          <w:p w14:paraId="10DFFC7C"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lastRenderedPageBreak/>
              <w:t>Всего:</w:t>
            </w:r>
          </w:p>
        </w:tc>
        <w:tc>
          <w:tcPr>
            <w:tcW w:w="855" w:type="pct"/>
            <w:vAlign w:val="center"/>
          </w:tcPr>
          <w:p w14:paraId="7BE5D741" w14:textId="77777777" w:rsidR="00E976C5" w:rsidRPr="00551871" w:rsidRDefault="00E976C5" w:rsidP="00E976C5">
            <w:pPr>
              <w:rPr>
                <w:rFonts w:ascii="Times New Roman" w:hAnsi="Times New Roman"/>
                <w:b/>
                <w:bCs/>
                <w:sz w:val="24"/>
                <w:szCs w:val="24"/>
              </w:rPr>
            </w:pPr>
            <w:r w:rsidRPr="00551871">
              <w:rPr>
                <w:rFonts w:ascii="Times New Roman" w:hAnsi="Times New Roman"/>
                <w:b/>
                <w:bCs/>
                <w:sz w:val="24"/>
                <w:szCs w:val="24"/>
              </w:rPr>
              <w:t>47</w:t>
            </w:r>
          </w:p>
        </w:tc>
        <w:tc>
          <w:tcPr>
            <w:tcW w:w="379" w:type="pct"/>
          </w:tcPr>
          <w:p w14:paraId="3B7FD5A2" w14:textId="77777777" w:rsidR="00E976C5" w:rsidRPr="00551871" w:rsidRDefault="00E976C5" w:rsidP="00E976C5">
            <w:pPr>
              <w:rPr>
                <w:rFonts w:ascii="Times New Roman" w:hAnsi="Times New Roman"/>
                <w:b/>
                <w:bCs/>
                <w:sz w:val="24"/>
                <w:szCs w:val="24"/>
              </w:rPr>
            </w:pPr>
          </w:p>
        </w:tc>
        <w:tc>
          <w:tcPr>
            <w:tcW w:w="407" w:type="pct"/>
          </w:tcPr>
          <w:p w14:paraId="32337135" w14:textId="77777777" w:rsidR="00E976C5" w:rsidRPr="00551871" w:rsidRDefault="00E976C5" w:rsidP="00E976C5">
            <w:pPr>
              <w:rPr>
                <w:rFonts w:ascii="Times New Roman" w:hAnsi="Times New Roman"/>
                <w:b/>
                <w:bCs/>
                <w:sz w:val="24"/>
                <w:szCs w:val="24"/>
              </w:rPr>
            </w:pPr>
          </w:p>
        </w:tc>
      </w:tr>
    </w:tbl>
    <w:p w14:paraId="3A910DE7" w14:textId="77777777" w:rsidR="00E976C5" w:rsidRPr="00551871" w:rsidRDefault="00E976C5" w:rsidP="00E976C5">
      <w:pPr>
        <w:suppressAutoHyphens/>
        <w:jc w:val="both"/>
        <w:rPr>
          <w:sz w:val="24"/>
          <w:szCs w:val="24"/>
        </w:rPr>
        <w:sectPr w:rsidR="00E976C5" w:rsidRPr="00551871" w:rsidSect="00E976C5">
          <w:pgSz w:w="16840" w:h="11907" w:orient="landscape"/>
          <w:pgMar w:top="851" w:right="1134" w:bottom="851" w:left="992" w:header="709" w:footer="709" w:gutter="0"/>
          <w:cols w:space="720"/>
        </w:sectPr>
      </w:pPr>
      <w:r w:rsidRPr="00551871">
        <w:rPr>
          <w:rFonts w:ascii="Times New Roman" w:hAnsi="Times New Roman"/>
          <w:bCs/>
          <w:sz w:val="24"/>
          <w:szCs w:val="24"/>
        </w:rPr>
        <w:t xml:space="preserve"> </w:t>
      </w:r>
    </w:p>
    <w:p w14:paraId="69CF1F85" w14:textId="77777777" w:rsidR="00E976C5" w:rsidRPr="00551871" w:rsidRDefault="00E976C5" w:rsidP="00E976C5">
      <w:pPr>
        <w:ind w:left="1353"/>
        <w:rPr>
          <w:rFonts w:ascii="Times New Roman" w:hAnsi="Times New Roman"/>
          <w:b/>
          <w:bCs/>
          <w:sz w:val="24"/>
          <w:szCs w:val="24"/>
        </w:rPr>
      </w:pPr>
      <w:r w:rsidRPr="00551871">
        <w:rPr>
          <w:rFonts w:ascii="Times New Roman" w:hAnsi="Times New Roman"/>
          <w:b/>
          <w:bCs/>
          <w:sz w:val="24"/>
          <w:szCs w:val="24"/>
        </w:rPr>
        <w:lastRenderedPageBreak/>
        <w:t>3. УСЛОВИЯ РЕАЛИЗАЦИИ УЧЕБНОЙ ДИСЦИПЛИНЫ</w:t>
      </w:r>
    </w:p>
    <w:p w14:paraId="49F931E5" w14:textId="77777777" w:rsidR="00E976C5" w:rsidRPr="00551871" w:rsidRDefault="00E976C5" w:rsidP="00E976C5">
      <w:pPr>
        <w:suppressAutoHyphens/>
        <w:spacing w:after="0"/>
        <w:ind w:firstLine="709"/>
        <w:jc w:val="both"/>
        <w:rPr>
          <w:rFonts w:ascii="Times New Roman" w:hAnsi="Times New Roman"/>
          <w:bCs/>
          <w:sz w:val="24"/>
          <w:szCs w:val="24"/>
        </w:rPr>
      </w:pPr>
      <w:r w:rsidRPr="0055187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7FBEC57" w14:textId="77777777" w:rsidR="00E976C5" w:rsidRDefault="00E976C5" w:rsidP="00E976C5">
      <w:pPr>
        <w:suppressAutoHyphens/>
        <w:spacing w:after="0"/>
        <w:ind w:firstLine="709"/>
        <w:jc w:val="both"/>
        <w:rPr>
          <w:rFonts w:ascii="Times New Roman" w:hAnsi="Times New Roman"/>
          <w:bCs/>
          <w:i/>
          <w:sz w:val="24"/>
          <w:szCs w:val="24"/>
        </w:rPr>
      </w:pPr>
      <w:bookmarkStart w:id="35" w:name="_Hlk107215338"/>
      <w:r w:rsidRPr="00551871">
        <w:rPr>
          <w:rFonts w:ascii="Times New Roman" w:hAnsi="Times New Roman"/>
          <w:bCs/>
          <w:sz w:val="24"/>
          <w:szCs w:val="24"/>
        </w:rPr>
        <w:t>Кабинет «Электротехники и электроники»</w:t>
      </w:r>
      <w:r w:rsidRPr="00551871">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6919EF">
        <w:rPr>
          <w:rFonts w:ascii="Times New Roman" w:hAnsi="Times New Roman"/>
          <w:bCs/>
          <w:iCs/>
          <w:sz w:val="24"/>
          <w:szCs w:val="24"/>
        </w:rPr>
        <w:t>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BE5798" w14:paraId="0D5E9B73" w14:textId="77777777" w:rsidTr="00E976C5">
        <w:tc>
          <w:tcPr>
            <w:tcW w:w="273" w:type="pct"/>
            <w:shd w:val="clear" w:color="auto" w:fill="auto"/>
            <w:vAlign w:val="center"/>
          </w:tcPr>
          <w:p w14:paraId="16A6B0C1"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13D7AC5D"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53FC33DE"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65B957AB" w14:textId="77777777" w:rsidTr="00E976C5">
        <w:trPr>
          <w:trHeight w:val="278"/>
        </w:trPr>
        <w:tc>
          <w:tcPr>
            <w:tcW w:w="5000" w:type="pct"/>
            <w:gridSpan w:val="3"/>
            <w:shd w:val="clear" w:color="auto" w:fill="auto"/>
          </w:tcPr>
          <w:p w14:paraId="017E4F6A"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4D1E04C4" w14:textId="77777777" w:rsidTr="00E976C5">
        <w:trPr>
          <w:trHeight w:val="277"/>
        </w:trPr>
        <w:tc>
          <w:tcPr>
            <w:tcW w:w="5000" w:type="pct"/>
            <w:gridSpan w:val="3"/>
            <w:shd w:val="clear" w:color="auto" w:fill="auto"/>
          </w:tcPr>
          <w:p w14:paraId="126523E0"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0902A1B6" w14:textId="77777777" w:rsidTr="00E976C5">
        <w:tc>
          <w:tcPr>
            <w:tcW w:w="273" w:type="pct"/>
            <w:shd w:val="clear" w:color="auto" w:fill="auto"/>
          </w:tcPr>
          <w:p w14:paraId="13A9BC7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1B07606"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19ACBEFD"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1327BEAA"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76CA2F8F"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458F7CCE"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2CB3CE6B"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6B5D1EF1" w14:textId="77777777" w:rsidTr="00E976C5">
        <w:tc>
          <w:tcPr>
            <w:tcW w:w="273" w:type="pct"/>
            <w:shd w:val="clear" w:color="auto" w:fill="auto"/>
          </w:tcPr>
          <w:p w14:paraId="4502777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AAEF558"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7506D8E7"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22BC0F01"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23986139"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27D6829A"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4E92F904" w14:textId="77777777" w:rsidTr="00E976C5">
        <w:tc>
          <w:tcPr>
            <w:tcW w:w="273" w:type="pct"/>
            <w:shd w:val="clear" w:color="auto" w:fill="auto"/>
          </w:tcPr>
          <w:p w14:paraId="6E78EAF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FDA5F98"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679212AC"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69E3431F"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7393EB78" w14:textId="77777777" w:rsidTr="00E976C5">
        <w:tc>
          <w:tcPr>
            <w:tcW w:w="273" w:type="pct"/>
            <w:shd w:val="clear" w:color="auto" w:fill="auto"/>
          </w:tcPr>
          <w:p w14:paraId="7767F8D9"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AC29A56"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46A7B8AC"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2B6479C0"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489F775E"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28B328F7"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7C376112"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244D892E" w14:textId="77777777" w:rsidTr="00E976C5">
        <w:tc>
          <w:tcPr>
            <w:tcW w:w="273" w:type="pct"/>
            <w:shd w:val="clear" w:color="auto" w:fill="auto"/>
          </w:tcPr>
          <w:p w14:paraId="0CBD4538"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4153B1A"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4D893268"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235F9115"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2A34AC7E" w14:textId="77777777" w:rsidTr="00E976C5">
        <w:tc>
          <w:tcPr>
            <w:tcW w:w="273" w:type="pct"/>
            <w:shd w:val="clear" w:color="auto" w:fill="auto"/>
          </w:tcPr>
          <w:p w14:paraId="4D94662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120BC97"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6FEFCA70"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5D3625DE"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0157A72B"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1AB4D738"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26B13479"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7736BC9D"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09EED381"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BE5798" w14:paraId="0A637DB5" w14:textId="77777777" w:rsidTr="00E976C5">
        <w:tc>
          <w:tcPr>
            <w:tcW w:w="273" w:type="pct"/>
            <w:shd w:val="clear" w:color="auto" w:fill="auto"/>
          </w:tcPr>
          <w:p w14:paraId="41CA3331"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51ABB57" w14:textId="77777777" w:rsidR="00E976C5" w:rsidRPr="006800C1" w:rsidRDefault="00E976C5" w:rsidP="00E976C5">
            <w:pPr>
              <w:pStyle w:val="122"/>
              <w:spacing w:line="276" w:lineRule="auto"/>
            </w:pPr>
            <w:r>
              <w:rPr>
                <w:bCs/>
                <w:szCs w:val="24"/>
              </w:rPr>
              <w:t>М</w:t>
            </w:r>
            <w:r w:rsidRPr="00DD1267">
              <w:rPr>
                <w:bCs/>
                <w:szCs w:val="24"/>
              </w:rPr>
              <w:t>одели изделий</w:t>
            </w:r>
          </w:p>
        </w:tc>
        <w:tc>
          <w:tcPr>
            <w:tcW w:w="1527" w:type="pct"/>
            <w:shd w:val="clear" w:color="auto" w:fill="auto"/>
          </w:tcPr>
          <w:p w14:paraId="6D91B897" w14:textId="77777777" w:rsidR="00E976C5" w:rsidRPr="006800C1" w:rsidRDefault="00E976C5" w:rsidP="00E976C5">
            <w:pPr>
              <w:pStyle w:val="122"/>
              <w:spacing w:line="276" w:lineRule="auto"/>
              <w:rPr>
                <w:szCs w:val="24"/>
                <w:lang w:eastAsia="en-US"/>
              </w:rPr>
            </w:pPr>
          </w:p>
        </w:tc>
      </w:tr>
      <w:tr w:rsidR="00E976C5" w:rsidRPr="00BE5798" w14:paraId="50DFA606" w14:textId="77777777" w:rsidTr="00E976C5">
        <w:tc>
          <w:tcPr>
            <w:tcW w:w="273" w:type="pct"/>
            <w:shd w:val="clear" w:color="auto" w:fill="auto"/>
          </w:tcPr>
          <w:p w14:paraId="25DA3E2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09031BE" w14:textId="77777777" w:rsidR="00E976C5" w:rsidRPr="006800C1" w:rsidRDefault="00E976C5" w:rsidP="00E976C5">
            <w:pPr>
              <w:pStyle w:val="122"/>
              <w:spacing w:line="276" w:lineRule="auto"/>
            </w:pPr>
            <w:r>
              <w:rPr>
                <w:bCs/>
                <w:szCs w:val="24"/>
              </w:rPr>
              <w:t>О</w:t>
            </w:r>
            <w:r w:rsidRPr="00DD1267">
              <w:rPr>
                <w:bCs/>
                <w:szCs w:val="24"/>
              </w:rPr>
              <w:t>бразцы деталей</w:t>
            </w:r>
          </w:p>
        </w:tc>
        <w:tc>
          <w:tcPr>
            <w:tcW w:w="1527" w:type="pct"/>
            <w:shd w:val="clear" w:color="auto" w:fill="auto"/>
          </w:tcPr>
          <w:p w14:paraId="76D1275A" w14:textId="77777777" w:rsidR="00E976C5" w:rsidRPr="006800C1" w:rsidRDefault="00E976C5" w:rsidP="00E976C5">
            <w:pPr>
              <w:pStyle w:val="122"/>
              <w:spacing w:line="276" w:lineRule="auto"/>
              <w:rPr>
                <w:szCs w:val="24"/>
                <w:lang w:eastAsia="en-US"/>
              </w:rPr>
            </w:pPr>
          </w:p>
        </w:tc>
      </w:tr>
      <w:tr w:rsidR="00E976C5" w:rsidRPr="00DB62AC" w14:paraId="722396EF"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F1179C" w14:textId="77777777" w:rsidR="00E976C5" w:rsidRPr="00DB62AC"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DB62AC" w14:paraId="6F06DAC8"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5A6231CE"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1D83BB"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352E1"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469F798C"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375560A4"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40C36" w14:textId="77777777" w:rsidR="00E976C5" w:rsidRPr="00BE5798" w:rsidRDefault="00E976C5" w:rsidP="00E976C5">
            <w:pPr>
              <w:pStyle w:val="122"/>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E976C5" w:rsidRPr="00BE5798" w14:paraId="1BB5829F"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693224" w14:textId="77777777" w:rsidR="00E976C5" w:rsidRPr="00BE5798" w:rsidRDefault="00E976C5" w:rsidP="00E976C5">
            <w:pPr>
              <w:pStyle w:val="122"/>
              <w:spacing w:line="276" w:lineRule="auto"/>
              <w:rPr>
                <w:szCs w:val="24"/>
                <w:lang w:eastAsia="en-US"/>
              </w:rPr>
            </w:pPr>
            <w:r w:rsidRPr="00BE5798">
              <w:rPr>
                <w:b/>
                <w:bCs/>
                <w:szCs w:val="24"/>
                <w:lang w:eastAsia="en-US"/>
              </w:rPr>
              <w:lastRenderedPageBreak/>
              <w:t>Основное оборудование</w:t>
            </w:r>
          </w:p>
        </w:tc>
      </w:tr>
      <w:tr w:rsidR="00E976C5" w:rsidRPr="00BE5798" w14:paraId="7ED2ECF2" w14:textId="77777777" w:rsidTr="00E976C5">
        <w:tc>
          <w:tcPr>
            <w:tcW w:w="273" w:type="pct"/>
            <w:shd w:val="clear" w:color="auto" w:fill="auto"/>
          </w:tcPr>
          <w:p w14:paraId="1D60C4B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4664CE3" w14:textId="77777777" w:rsidR="00E976C5" w:rsidRPr="00BE5798" w:rsidRDefault="00E976C5" w:rsidP="00E976C5">
            <w:pPr>
              <w:pStyle w:val="122"/>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03A055BE"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3906131F"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39184F79"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74ADAC2C"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45B2FE4F"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49E9E3C0" w14:textId="77777777" w:rsidTr="00E976C5">
        <w:tc>
          <w:tcPr>
            <w:tcW w:w="273" w:type="pct"/>
            <w:shd w:val="clear" w:color="auto" w:fill="auto"/>
          </w:tcPr>
          <w:p w14:paraId="7CD8EE5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93D0F5F"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26838229"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1E251FC9"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1141210A"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0A9D26E5"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261BE970" w14:textId="77777777" w:rsidTr="00E976C5">
        <w:tc>
          <w:tcPr>
            <w:tcW w:w="273" w:type="pct"/>
            <w:shd w:val="clear" w:color="auto" w:fill="auto"/>
          </w:tcPr>
          <w:p w14:paraId="2CD31E4F"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A3E8335" w14:textId="77777777" w:rsidR="00E976C5" w:rsidRPr="00BE579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0B3C5F2D" w14:textId="77777777" w:rsidR="00E976C5" w:rsidRPr="00BE579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3425AE29" w14:textId="77777777" w:rsidTr="00E976C5">
        <w:tc>
          <w:tcPr>
            <w:tcW w:w="5000" w:type="pct"/>
            <w:gridSpan w:val="3"/>
            <w:shd w:val="clear" w:color="auto" w:fill="auto"/>
          </w:tcPr>
          <w:p w14:paraId="17D727FC"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5CC6495F" w14:textId="77777777" w:rsidTr="00E976C5">
        <w:tc>
          <w:tcPr>
            <w:tcW w:w="273" w:type="pct"/>
            <w:shd w:val="clear" w:color="auto" w:fill="auto"/>
          </w:tcPr>
          <w:p w14:paraId="24973CE7"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90833DF"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2ABAD691"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2F6453DB" w14:textId="77777777" w:rsidTr="00E976C5">
        <w:tc>
          <w:tcPr>
            <w:tcW w:w="5000" w:type="pct"/>
            <w:gridSpan w:val="3"/>
            <w:shd w:val="clear" w:color="auto" w:fill="auto"/>
          </w:tcPr>
          <w:p w14:paraId="3DF9B367"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734A2571" w14:textId="77777777" w:rsidTr="00E976C5">
        <w:tc>
          <w:tcPr>
            <w:tcW w:w="5000" w:type="pct"/>
            <w:gridSpan w:val="3"/>
            <w:shd w:val="clear" w:color="auto" w:fill="auto"/>
          </w:tcPr>
          <w:p w14:paraId="36F1BF71"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2C0565FA" w14:textId="77777777" w:rsidTr="00E976C5">
        <w:tc>
          <w:tcPr>
            <w:tcW w:w="273" w:type="pct"/>
            <w:shd w:val="clear" w:color="auto" w:fill="auto"/>
          </w:tcPr>
          <w:p w14:paraId="7E8B669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4ECC44B" w14:textId="77777777" w:rsidR="00E976C5" w:rsidRPr="00BE5798" w:rsidRDefault="00E976C5" w:rsidP="00E976C5">
            <w:pPr>
              <w:pStyle w:val="122"/>
              <w:spacing w:line="276" w:lineRule="auto"/>
              <w:rPr>
                <w:szCs w:val="24"/>
                <w:lang w:eastAsia="en-US"/>
              </w:rPr>
            </w:pPr>
            <w:r>
              <w:rPr>
                <w:bCs/>
                <w:szCs w:val="24"/>
              </w:rPr>
              <w:t>Н</w:t>
            </w:r>
            <w:r w:rsidRPr="00DD1267">
              <w:rPr>
                <w:bCs/>
                <w:szCs w:val="24"/>
              </w:rPr>
              <w:t>аглядные пособия (комплект плакатов по темам, схемы)</w:t>
            </w:r>
          </w:p>
        </w:tc>
        <w:tc>
          <w:tcPr>
            <w:tcW w:w="1527" w:type="pct"/>
            <w:shd w:val="clear" w:color="auto" w:fill="auto"/>
          </w:tcPr>
          <w:p w14:paraId="4A3345B1" w14:textId="77777777" w:rsidR="00E976C5" w:rsidRPr="00BE5798" w:rsidRDefault="00E976C5" w:rsidP="00E976C5">
            <w:pPr>
              <w:pStyle w:val="122"/>
              <w:spacing w:line="276" w:lineRule="auto"/>
              <w:rPr>
                <w:szCs w:val="24"/>
                <w:lang w:eastAsia="en-US"/>
              </w:rPr>
            </w:pPr>
          </w:p>
        </w:tc>
      </w:tr>
      <w:tr w:rsidR="00E976C5" w:rsidRPr="00BE5798" w14:paraId="5982546E" w14:textId="77777777" w:rsidTr="00E976C5">
        <w:tc>
          <w:tcPr>
            <w:tcW w:w="5000" w:type="pct"/>
            <w:gridSpan w:val="3"/>
            <w:shd w:val="clear" w:color="auto" w:fill="auto"/>
          </w:tcPr>
          <w:p w14:paraId="6625F704"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38EE3D90" w14:textId="77777777" w:rsidTr="00E976C5">
        <w:tc>
          <w:tcPr>
            <w:tcW w:w="273" w:type="pct"/>
            <w:shd w:val="clear" w:color="auto" w:fill="auto"/>
          </w:tcPr>
          <w:p w14:paraId="77EDE317"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C2DCF1B" w14:textId="77777777" w:rsidR="00E976C5" w:rsidRPr="00BE5798" w:rsidRDefault="00E976C5" w:rsidP="00E976C5">
            <w:pPr>
              <w:pStyle w:val="122"/>
              <w:spacing w:line="276" w:lineRule="auto"/>
              <w:rPr>
                <w:i/>
                <w:iCs w:val="0"/>
                <w:szCs w:val="24"/>
                <w:lang w:eastAsia="en-US"/>
              </w:rPr>
            </w:pPr>
          </w:p>
        </w:tc>
        <w:tc>
          <w:tcPr>
            <w:tcW w:w="1527" w:type="pct"/>
            <w:shd w:val="clear" w:color="auto" w:fill="auto"/>
          </w:tcPr>
          <w:p w14:paraId="046F326D" w14:textId="77777777" w:rsidR="00E976C5" w:rsidRPr="00BE5798" w:rsidRDefault="00E976C5" w:rsidP="00E976C5">
            <w:pPr>
              <w:pStyle w:val="122"/>
              <w:spacing w:line="276" w:lineRule="auto"/>
              <w:rPr>
                <w:szCs w:val="24"/>
                <w:lang w:eastAsia="en-US"/>
              </w:rPr>
            </w:pPr>
          </w:p>
        </w:tc>
      </w:tr>
    </w:tbl>
    <w:bookmarkEnd w:id="35"/>
    <w:p w14:paraId="26BC9F78" w14:textId="77777777" w:rsidR="00E976C5" w:rsidRPr="00B334A8" w:rsidRDefault="00E976C5" w:rsidP="00E976C5">
      <w:pPr>
        <w:suppressAutoHyphens/>
        <w:spacing w:after="0"/>
        <w:ind w:firstLine="709"/>
        <w:jc w:val="both"/>
        <w:rPr>
          <w:rFonts w:ascii="Times New Roman" w:hAnsi="Times New Roman"/>
          <w:bCs/>
          <w:sz w:val="24"/>
          <w:szCs w:val="24"/>
        </w:rPr>
      </w:pPr>
      <w:r w:rsidRPr="00B334A8">
        <w:rPr>
          <w:rFonts w:ascii="Times New Roman" w:hAnsi="Times New Roman"/>
          <w:bCs/>
          <w:sz w:val="24"/>
          <w:szCs w:val="24"/>
        </w:rPr>
        <w:t xml:space="preserve">Лаборатория </w:t>
      </w:r>
      <w:r>
        <w:rPr>
          <w:rFonts w:ascii="Times New Roman" w:hAnsi="Times New Roman"/>
          <w:bCs/>
          <w:iCs/>
          <w:sz w:val="24"/>
          <w:szCs w:val="24"/>
        </w:rPr>
        <w:t>«</w:t>
      </w:r>
      <w:r>
        <w:rPr>
          <w:rFonts w:ascii="Times New Roman" w:hAnsi="Times New Roman"/>
          <w:sz w:val="24"/>
          <w:szCs w:val="24"/>
        </w:rPr>
        <w:t>Электротехники и электроники</w:t>
      </w:r>
      <w:r>
        <w:rPr>
          <w:rFonts w:ascii="Times New Roman" w:hAnsi="Times New Roman"/>
          <w:bCs/>
          <w:iCs/>
          <w:sz w:val="24"/>
          <w:szCs w:val="24"/>
        </w:rPr>
        <w:t>»</w:t>
      </w:r>
      <w:r w:rsidRPr="00B334A8">
        <w:rPr>
          <w:rFonts w:ascii="Times New Roman" w:hAnsi="Times New Roman"/>
          <w:bCs/>
          <w:sz w:val="24"/>
          <w:szCs w:val="24"/>
        </w:rPr>
        <w:t>, оснащенная необходимым для реализации программы учебной дисциплины оборудованием, приведенным в п. 6.1.2.3 образовательной программы</w:t>
      </w:r>
      <w:r>
        <w:rPr>
          <w:rFonts w:ascii="Times New Roman" w:hAnsi="Times New Roman"/>
          <w:bCs/>
          <w:sz w:val="24"/>
          <w:szCs w:val="24"/>
        </w:rPr>
        <w:t xml:space="preserve"> </w:t>
      </w:r>
      <w:r w:rsidRPr="00B334A8">
        <w:rPr>
          <w:rFonts w:ascii="Times New Roman" w:hAnsi="Times New Roman"/>
          <w:bCs/>
          <w:sz w:val="24"/>
          <w:szCs w:val="24"/>
        </w:rPr>
        <w:t>по данной специальност</w:t>
      </w:r>
      <w:r>
        <w:rPr>
          <w:rFonts w:ascii="Times New Roman" w:hAnsi="Times New Roman"/>
          <w:bCs/>
          <w:sz w:val="24"/>
          <w:szCs w:val="24"/>
        </w:rPr>
        <w:t>ь</w:t>
      </w:r>
      <w:r w:rsidRPr="00B334A8">
        <w:rPr>
          <w:rFonts w:ascii="Times New Roman" w:hAnsi="Times New Roman"/>
          <w:bCs/>
          <w:sz w:val="24"/>
          <w:szCs w:val="24"/>
        </w:rPr>
        <w:t>.</w:t>
      </w: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42"/>
        <w:gridCol w:w="5720"/>
        <w:gridCol w:w="9"/>
        <w:gridCol w:w="2803"/>
      </w:tblGrid>
      <w:tr w:rsidR="00E976C5" w14:paraId="2139C880" w14:textId="77777777" w:rsidTr="00E976C5">
        <w:tc>
          <w:tcPr>
            <w:tcW w:w="294" w:type="pct"/>
            <w:gridSpan w:val="2"/>
            <w:tcBorders>
              <w:top w:val="single" w:sz="4" w:space="0" w:color="auto"/>
              <w:left w:val="single" w:sz="4" w:space="0" w:color="auto"/>
              <w:bottom w:val="single" w:sz="4" w:space="0" w:color="auto"/>
              <w:right w:val="single" w:sz="4" w:space="0" w:color="auto"/>
            </w:tcBorders>
            <w:vAlign w:val="center"/>
            <w:hideMark/>
          </w:tcPr>
          <w:p w14:paraId="2D3E967C" w14:textId="77777777" w:rsidR="00E976C5" w:rsidRDefault="00E976C5" w:rsidP="00E976C5">
            <w:pPr>
              <w:pStyle w:val="122"/>
              <w:spacing w:line="276" w:lineRule="auto"/>
              <w:jc w:val="center"/>
              <w:rPr>
                <w:lang w:eastAsia="en-US"/>
              </w:rPr>
            </w:pPr>
            <w:r>
              <w:rPr>
                <w:lang w:eastAsia="en-US"/>
              </w:rPr>
              <w:t>№</w:t>
            </w:r>
          </w:p>
        </w:tc>
        <w:tc>
          <w:tcPr>
            <w:tcW w:w="3160" w:type="pct"/>
            <w:gridSpan w:val="2"/>
            <w:tcBorders>
              <w:top w:val="single" w:sz="4" w:space="0" w:color="auto"/>
              <w:left w:val="single" w:sz="4" w:space="0" w:color="auto"/>
              <w:bottom w:val="single" w:sz="4" w:space="0" w:color="auto"/>
              <w:right w:val="single" w:sz="4" w:space="0" w:color="auto"/>
            </w:tcBorders>
            <w:vAlign w:val="center"/>
            <w:hideMark/>
          </w:tcPr>
          <w:p w14:paraId="551FEF5C" w14:textId="77777777" w:rsidR="00E976C5" w:rsidRDefault="00E976C5" w:rsidP="00E976C5">
            <w:pPr>
              <w:pStyle w:val="122"/>
              <w:spacing w:line="276" w:lineRule="auto"/>
              <w:jc w:val="center"/>
              <w:rPr>
                <w:lang w:eastAsia="en-US"/>
              </w:rPr>
            </w:pPr>
            <w:r>
              <w:rPr>
                <w:lang w:eastAsia="en-US"/>
              </w:rPr>
              <w:t>Наименование оборудования</w:t>
            </w:r>
          </w:p>
        </w:tc>
        <w:tc>
          <w:tcPr>
            <w:tcW w:w="1546" w:type="pct"/>
            <w:tcBorders>
              <w:top w:val="single" w:sz="4" w:space="0" w:color="auto"/>
              <w:left w:val="single" w:sz="4" w:space="0" w:color="auto"/>
              <w:bottom w:val="single" w:sz="4" w:space="0" w:color="auto"/>
              <w:right w:val="single" w:sz="4" w:space="0" w:color="auto"/>
            </w:tcBorders>
            <w:vAlign w:val="center"/>
            <w:hideMark/>
          </w:tcPr>
          <w:p w14:paraId="452E6DDE" w14:textId="77777777" w:rsidR="00E976C5" w:rsidRDefault="00E976C5" w:rsidP="00E976C5">
            <w:pPr>
              <w:pStyle w:val="122"/>
              <w:spacing w:line="276" w:lineRule="auto"/>
              <w:jc w:val="center"/>
              <w:rPr>
                <w:lang w:eastAsia="en-US"/>
              </w:rPr>
            </w:pPr>
            <w:r>
              <w:rPr>
                <w:lang w:eastAsia="en-US"/>
              </w:rPr>
              <w:t>Техническое описание</w:t>
            </w:r>
          </w:p>
        </w:tc>
      </w:tr>
      <w:tr w:rsidR="00E976C5" w14:paraId="284FCC33" w14:textId="77777777" w:rsidTr="00E976C5">
        <w:trPr>
          <w:trHeight w:val="278"/>
        </w:trPr>
        <w:tc>
          <w:tcPr>
            <w:tcW w:w="5000" w:type="pct"/>
            <w:gridSpan w:val="5"/>
            <w:tcBorders>
              <w:top w:val="single" w:sz="4" w:space="0" w:color="auto"/>
              <w:left w:val="single" w:sz="4" w:space="0" w:color="auto"/>
              <w:bottom w:val="single" w:sz="4" w:space="0" w:color="auto"/>
              <w:right w:val="single" w:sz="4" w:space="0" w:color="auto"/>
            </w:tcBorders>
            <w:hideMark/>
          </w:tcPr>
          <w:p w14:paraId="40CD8ABA" w14:textId="77777777" w:rsidR="00E976C5" w:rsidRDefault="00E976C5" w:rsidP="00E976C5">
            <w:pPr>
              <w:pStyle w:val="122"/>
              <w:spacing w:line="276" w:lineRule="auto"/>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E976C5" w14:paraId="40055F83" w14:textId="77777777" w:rsidTr="00E976C5">
        <w:trPr>
          <w:trHeight w:val="277"/>
        </w:trPr>
        <w:tc>
          <w:tcPr>
            <w:tcW w:w="5000" w:type="pct"/>
            <w:gridSpan w:val="5"/>
            <w:tcBorders>
              <w:top w:val="single" w:sz="4" w:space="0" w:color="auto"/>
              <w:left w:val="single" w:sz="4" w:space="0" w:color="auto"/>
              <w:bottom w:val="single" w:sz="4" w:space="0" w:color="auto"/>
              <w:right w:val="single" w:sz="4" w:space="0" w:color="auto"/>
            </w:tcBorders>
            <w:hideMark/>
          </w:tcPr>
          <w:p w14:paraId="18599713" w14:textId="77777777" w:rsidR="00E976C5" w:rsidRDefault="00E976C5" w:rsidP="00E976C5">
            <w:pPr>
              <w:pStyle w:val="122"/>
              <w:spacing w:line="276" w:lineRule="auto"/>
              <w:rPr>
                <w:b/>
                <w:bCs/>
                <w:szCs w:val="24"/>
                <w:lang w:eastAsia="en-US"/>
              </w:rPr>
            </w:pPr>
            <w:r>
              <w:rPr>
                <w:b/>
                <w:bCs/>
                <w:szCs w:val="24"/>
                <w:lang w:eastAsia="en-US"/>
              </w:rPr>
              <w:t>Основное оборудование</w:t>
            </w:r>
          </w:p>
        </w:tc>
      </w:tr>
      <w:tr w:rsidR="00E976C5" w14:paraId="72495FA7" w14:textId="77777777" w:rsidTr="00E976C5">
        <w:tc>
          <w:tcPr>
            <w:tcW w:w="271" w:type="pct"/>
            <w:tcBorders>
              <w:top w:val="single" w:sz="4" w:space="0" w:color="auto"/>
              <w:left w:val="single" w:sz="4" w:space="0" w:color="auto"/>
              <w:bottom w:val="single" w:sz="4" w:space="0" w:color="auto"/>
              <w:right w:val="single" w:sz="4" w:space="0" w:color="auto"/>
            </w:tcBorders>
          </w:tcPr>
          <w:p w14:paraId="292DF37E" w14:textId="77777777" w:rsidR="00E976C5" w:rsidRDefault="00E976C5" w:rsidP="00E976C5">
            <w:pPr>
              <w:pStyle w:val="122"/>
              <w:spacing w:line="276" w:lineRule="auto"/>
              <w:rPr>
                <w:szCs w:val="24"/>
                <w:lang w:eastAsia="en-US"/>
              </w:rPr>
            </w:pPr>
          </w:p>
        </w:tc>
        <w:tc>
          <w:tcPr>
            <w:tcW w:w="3178" w:type="pct"/>
            <w:gridSpan w:val="2"/>
            <w:tcBorders>
              <w:top w:val="single" w:sz="4" w:space="0" w:color="auto"/>
              <w:left w:val="single" w:sz="4" w:space="0" w:color="auto"/>
              <w:bottom w:val="single" w:sz="4" w:space="0" w:color="auto"/>
              <w:right w:val="single" w:sz="4" w:space="0" w:color="auto"/>
            </w:tcBorders>
            <w:hideMark/>
          </w:tcPr>
          <w:p w14:paraId="62E2E683" w14:textId="77777777" w:rsidR="00E976C5" w:rsidRDefault="00E976C5" w:rsidP="00E976C5">
            <w:pPr>
              <w:pStyle w:val="122"/>
              <w:spacing w:line="276" w:lineRule="auto"/>
              <w:rPr>
                <w:szCs w:val="24"/>
                <w:lang w:eastAsia="en-US"/>
              </w:rPr>
            </w:pPr>
            <w:r>
              <w:rPr>
                <w:szCs w:val="24"/>
                <w:lang w:eastAsia="en-US"/>
              </w:rPr>
              <w:t>Стол ученический (одноместный / Двухместный, регулируемый / нерегулируемый)</w:t>
            </w:r>
          </w:p>
        </w:tc>
        <w:tc>
          <w:tcPr>
            <w:tcW w:w="1551" w:type="pct"/>
            <w:gridSpan w:val="2"/>
            <w:tcBorders>
              <w:top w:val="single" w:sz="4" w:space="0" w:color="auto"/>
              <w:left w:val="single" w:sz="4" w:space="0" w:color="auto"/>
              <w:bottom w:val="single" w:sz="4" w:space="0" w:color="auto"/>
              <w:right w:val="single" w:sz="4" w:space="0" w:color="auto"/>
            </w:tcBorders>
            <w:hideMark/>
          </w:tcPr>
          <w:p w14:paraId="35B22335" w14:textId="77777777" w:rsidR="00E976C5" w:rsidRDefault="00E976C5" w:rsidP="00E976C5">
            <w:pPr>
              <w:pStyle w:val="122"/>
              <w:spacing w:line="276" w:lineRule="auto"/>
              <w:rPr>
                <w:szCs w:val="24"/>
                <w:lang w:eastAsia="en-US"/>
              </w:rPr>
            </w:pPr>
            <w:r>
              <w:rPr>
                <w:szCs w:val="24"/>
                <w:lang w:eastAsia="en-US"/>
              </w:rPr>
              <w:t>Высота, мм: 800</w:t>
            </w:r>
          </w:p>
          <w:p w14:paraId="0DFD6626" w14:textId="77777777" w:rsidR="00E976C5" w:rsidRDefault="00E976C5" w:rsidP="00E976C5">
            <w:pPr>
              <w:pStyle w:val="122"/>
              <w:spacing w:line="276" w:lineRule="auto"/>
              <w:rPr>
                <w:szCs w:val="24"/>
                <w:lang w:eastAsia="en-US"/>
              </w:rPr>
            </w:pPr>
            <w:r>
              <w:rPr>
                <w:szCs w:val="24"/>
                <w:lang w:eastAsia="en-US"/>
              </w:rPr>
              <w:t>Глубина, мм: 700</w:t>
            </w:r>
          </w:p>
          <w:p w14:paraId="4D4474A1" w14:textId="77777777" w:rsidR="00E976C5" w:rsidRDefault="00E976C5" w:rsidP="00E976C5">
            <w:pPr>
              <w:pStyle w:val="122"/>
              <w:spacing w:line="276" w:lineRule="auto"/>
              <w:rPr>
                <w:szCs w:val="24"/>
                <w:lang w:eastAsia="en-US"/>
              </w:rPr>
            </w:pPr>
            <w:r>
              <w:rPr>
                <w:szCs w:val="24"/>
                <w:lang w:eastAsia="en-US"/>
              </w:rPr>
              <w:t>Ширина, мм: 1200</w:t>
            </w:r>
          </w:p>
          <w:p w14:paraId="563B2080" w14:textId="77777777" w:rsidR="00E976C5" w:rsidRDefault="00E976C5" w:rsidP="00E976C5">
            <w:pPr>
              <w:pStyle w:val="122"/>
              <w:spacing w:line="276" w:lineRule="auto"/>
              <w:rPr>
                <w:szCs w:val="24"/>
                <w:lang w:eastAsia="en-US"/>
              </w:rPr>
            </w:pPr>
            <w:r>
              <w:rPr>
                <w:szCs w:val="24"/>
                <w:lang w:eastAsia="en-US"/>
              </w:rPr>
              <w:t>Материал каркаса: ДСП</w:t>
            </w:r>
          </w:p>
          <w:p w14:paraId="355AAA70" w14:textId="77777777" w:rsidR="00E976C5" w:rsidRDefault="00E976C5" w:rsidP="00E976C5">
            <w:pPr>
              <w:pStyle w:val="122"/>
              <w:spacing w:line="276" w:lineRule="auto"/>
              <w:rPr>
                <w:szCs w:val="24"/>
                <w:lang w:eastAsia="en-US"/>
              </w:rPr>
            </w:pPr>
            <w:r>
              <w:rPr>
                <w:szCs w:val="24"/>
                <w:lang w:eastAsia="en-US"/>
              </w:rPr>
              <w:t>Материал столешницы: ДСП</w:t>
            </w:r>
          </w:p>
        </w:tc>
      </w:tr>
      <w:tr w:rsidR="00E976C5" w14:paraId="7BE67062" w14:textId="77777777" w:rsidTr="00E976C5">
        <w:tc>
          <w:tcPr>
            <w:tcW w:w="271" w:type="pct"/>
            <w:tcBorders>
              <w:top w:val="single" w:sz="4" w:space="0" w:color="auto"/>
              <w:left w:val="single" w:sz="4" w:space="0" w:color="auto"/>
              <w:bottom w:val="single" w:sz="4" w:space="0" w:color="auto"/>
              <w:right w:val="single" w:sz="4" w:space="0" w:color="auto"/>
            </w:tcBorders>
          </w:tcPr>
          <w:p w14:paraId="03E78920" w14:textId="77777777" w:rsidR="00E976C5" w:rsidRDefault="00E976C5" w:rsidP="00E976C5">
            <w:pPr>
              <w:pStyle w:val="122"/>
              <w:spacing w:line="276" w:lineRule="auto"/>
              <w:rPr>
                <w:szCs w:val="24"/>
                <w:lang w:eastAsia="en-US"/>
              </w:rPr>
            </w:pPr>
          </w:p>
        </w:tc>
        <w:tc>
          <w:tcPr>
            <w:tcW w:w="3178" w:type="pct"/>
            <w:gridSpan w:val="2"/>
            <w:tcBorders>
              <w:top w:val="single" w:sz="4" w:space="0" w:color="auto"/>
              <w:left w:val="single" w:sz="4" w:space="0" w:color="auto"/>
              <w:bottom w:val="single" w:sz="4" w:space="0" w:color="auto"/>
              <w:right w:val="single" w:sz="4" w:space="0" w:color="auto"/>
            </w:tcBorders>
            <w:hideMark/>
          </w:tcPr>
          <w:p w14:paraId="6484430D" w14:textId="77777777" w:rsidR="00E976C5" w:rsidRDefault="00E976C5" w:rsidP="00E976C5">
            <w:pPr>
              <w:pStyle w:val="122"/>
              <w:spacing w:line="276" w:lineRule="auto"/>
              <w:rPr>
                <w:szCs w:val="24"/>
                <w:lang w:eastAsia="en-US"/>
              </w:rPr>
            </w:pPr>
            <w:r>
              <w:t>Шкаф (открытый/закрытый, со степом, многосекционный, угловой/прямой, для учебных пособий, для журналов)</w:t>
            </w:r>
          </w:p>
        </w:tc>
        <w:tc>
          <w:tcPr>
            <w:tcW w:w="1551" w:type="pct"/>
            <w:gridSpan w:val="2"/>
            <w:tcBorders>
              <w:top w:val="single" w:sz="4" w:space="0" w:color="auto"/>
              <w:left w:val="single" w:sz="4" w:space="0" w:color="auto"/>
              <w:bottom w:val="single" w:sz="4" w:space="0" w:color="auto"/>
              <w:right w:val="single" w:sz="4" w:space="0" w:color="auto"/>
            </w:tcBorders>
            <w:hideMark/>
          </w:tcPr>
          <w:p w14:paraId="410D2CEE" w14:textId="77777777" w:rsidR="00E976C5" w:rsidRDefault="00E976C5" w:rsidP="00E976C5">
            <w:pPr>
              <w:pStyle w:val="122"/>
              <w:spacing w:line="276" w:lineRule="auto"/>
              <w:rPr>
                <w:szCs w:val="24"/>
                <w:lang w:eastAsia="en-US"/>
              </w:rPr>
            </w:pPr>
            <w:r>
              <w:rPr>
                <w:szCs w:val="24"/>
                <w:lang w:eastAsia="en-US"/>
              </w:rPr>
              <w:t>Высота, мм: 1835</w:t>
            </w:r>
          </w:p>
          <w:p w14:paraId="31816CD2" w14:textId="77777777" w:rsidR="00E976C5" w:rsidRDefault="00E976C5" w:rsidP="00E976C5">
            <w:pPr>
              <w:pStyle w:val="122"/>
              <w:spacing w:line="276" w:lineRule="auto"/>
              <w:rPr>
                <w:szCs w:val="24"/>
                <w:lang w:eastAsia="en-US"/>
              </w:rPr>
            </w:pPr>
            <w:r>
              <w:rPr>
                <w:szCs w:val="24"/>
                <w:lang w:eastAsia="en-US"/>
              </w:rPr>
              <w:t>Глубина, мм: 376</w:t>
            </w:r>
          </w:p>
          <w:p w14:paraId="4D387D45" w14:textId="77777777" w:rsidR="00E976C5" w:rsidRDefault="00E976C5" w:rsidP="00E976C5">
            <w:pPr>
              <w:pStyle w:val="122"/>
              <w:spacing w:line="276" w:lineRule="auto"/>
              <w:rPr>
                <w:szCs w:val="24"/>
                <w:lang w:eastAsia="en-US"/>
              </w:rPr>
            </w:pPr>
            <w:r>
              <w:rPr>
                <w:szCs w:val="24"/>
                <w:lang w:eastAsia="en-US"/>
              </w:rPr>
              <w:t>Ширина, мм: 849</w:t>
            </w:r>
          </w:p>
          <w:p w14:paraId="0B2A96C3" w14:textId="77777777" w:rsidR="00E976C5" w:rsidRDefault="00E976C5" w:rsidP="00E976C5">
            <w:pPr>
              <w:pStyle w:val="122"/>
              <w:spacing w:line="276" w:lineRule="auto"/>
              <w:rPr>
                <w:szCs w:val="24"/>
                <w:lang w:eastAsia="en-US"/>
              </w:rPr>
            </w:pPr>
            <w:r>
              <w:rPr>
                <w:szCs w:val="24"/>
                <w:lang w:eastAsia="en-US"/>
              </w:rPr>
              <w:t>Материал каркаса: ДСП</w:t>
            </w:r>
          </w:p>
        </w:tc>
      </w:tr>
      <w:tr w:rsidR="00E976C5" w14:paraId="0775599F" w14:textId="77777777" w:rsidTr="00E976C5">
        <w:tc>
          <w:tcPr>
            <w:tcW w:w="271" w:type="pct"/>
            <w:tcBorders>
              <w:top w:val="single" w:sz="4" w:space="0" w:color="auto"/>
              <w:left w:val="single" w:sz="4" w:space="0" w:color="auto"/>
              <w:bottom w:val="single" w:sz="4" w:space="0" w:color="auto"/>
              <w:right w:val="single" w:sz="4" w:space="0" w:color="auto"/>
            </w:tcBorders>
          </w:tcPr>
          <w:p w14:paraId="52724C9F" w14:textId="77777777" w:rsidR="00E976C5" w:rsidRDefault="00E976C5" w:rsidP="00E976C5">
            <w:pPr>
              <w:pStyle w:val="122"/>
              <w:spacing w:line="276" w:lineRule="auto"/>
              <w:rPr>
                <w:szCs w:val="24"/>
                <w:lang w:eastAsia="en-US"/>
              </w:rPr>
            </w:pPr>
          </w:p>
        </w:tc>
        <w:tc>
          <w:tcPr>
            <w:tcW w:w="3178" w:type="pct"/>
            <w:gridSpan w:val="2"/>
            <w:tcBorders>
              <w:top w:val="single" w:sz="4" w:space="0" w:color="auto"/>
              <w:left w:val="single" w:sz="4" w:space="0" w:color="auto"/>
              <w:bottom w:val="single" w:sz="4" w:space="0" w:color="auto"/>
              <w:right w:val="single" w:sz="4" w:space="0" w:color="auto"/>
            </w:tcBorders>
            <w:hideMark/>
          </w:tcPr>
          <w:p w14:paraId="05F254B2" w14:textId="77777777" w:rsidR="00E976C5" w:rsidRDefault="00E976C5" w:rsidP="00E976C5">
            <w:pPr>
              <w:pStyle w:val="122"/>
              <w:spacing w:line="276" w:lineRule="auto"/>
              <w:rPr>
                <w:szCs w:val="24"/>
                <w:lang w:eastAsia="en-US"/>
              </w:rPr>
            </w:pPr>
            <w:r>
              <w:t>Стул ученический (на ножках, на колесиках)</w:t>
            </w:r>
          </w:p>
        </w:tc>
        <w:tc>
          <w:tcPr>
            <w:tcW w:w="1551" w:type="pct"/>
            <w:gridSpan w:val="2"/>
            <w:tcBorders>
              <w:top w:val="single" w:sz="4" w:space="0" w:color="auto"/>
              <w:left w:val="single" w:sz="4" w:space="0" w:color="auto"/>
              <w:bottom w:val="single" w:sz="4" w:space="0" w:color="auto"/>
              <w:right w:val="single" w:sz="4" w:space="0" w:color="auto"/>
            </w:tcBorders>
            <w:hideMark/>
          </w:tcPr>
          <w:p w14:paraId="3CA7D77A" w14:textId="77777777" w:rsidR="00E976C5" w:rsidRDefault="00E976C5" w:rsidP="00E976C5">
            <w:pPr>
              <w:pStyle w:val="122"/>
              <w:spacing w:line="276" w:lineRule="auto"/>
              <w:rPr>
                <w:szCs w:val="24"/>
                <w:lang w:eastAsia="en-US"/>
              </w:rPr>
            </w:pPr>
            <w:r>
              <w:rPr>
                <w:szCs w:val="24"/>
                <w:lang w:eastAsia="en-US"/>
              </w:rPr>
              <w:t>Материал каркаса: металлопрофиль стальной</w:t>
            </w:r>
          </w:p>
          <w:p w14:paraId="0E02409C" w14:textId="77777777" w:rsidR="00E976C5" w:rsidRDefault="00E976C5" w:rsidP="00E976C5">
            <w:pPr>
              <w:pStyle w:val="122"/>
              <w:spacing w:line="276" w:lineRule="auto"/>
              <w:rPr>
                <w:szCs w:val="24"/>
                <w:lang w:eastAsia="en-US"/>
              </w:rPr>
            </w:pPr>
            <w:r>
              <w:rPr>
                <w:szCs w:val="24"/>
                <w:lang w:eastAsia="en-US"/>
              </w:rPr>
              <w:t>Материал сидения и спинки: ЛДСП</w:t>
            </w:r>
          </w:p>
        </w:tc>
      </w:tr>
      <w:tr w:rsidR="00E976C5" w14:paraId="59D19153" w14:textId="77777777" w:rsidTr="00E976C5">
        <w:tc>
          <w:tcPr>
            <w:tcW w:w="271" w:type="pct"/>
            <w:tcBorders>
              <w:top w:val="single" w:sz="4" w:space="0" w:color="auto"/>
              <w:left w:val="single" w:sz="4" w:space="0" w:color="auto"/>
              <w:bottom w:val="single" w:sz="4" w:space="0" w:color="auto"/>
              <w:right w:val="single" w:sz="4" w:space="0" w:color="auto"/>
            </w:tcBorders>
          </w:tcPr>
          <w:p w14:paraId="3BFBDE09" w14:textId="77777777" w:rsidR="00E976C5" w:rsidRDefault="00E976C5" w:rsidP="00E976C5">
            <w:pPr>
              <w:pStyle w:val="122"/>
              <w:spacing w:line="276" w:lineRule="auto"/>
              <w:rPr>
                <w:szCs w:val="24"/>
                <w:lang w:eastAsia="en-US"/>
              </w:rPr>
            </w:pPr>
          </w:p>
        </w:tc>
        <w:tc>
          <w:tcPr>
            <w:tcW w:w="3178" w:type="pct"/>
            <w:gridSpan w:val="2"/>
            <w:tcBorders>
              <w:top w:val="single" w:sz="4" w:space="0" w:color="auto"/>
              <w:left w:val="single" w:sz="4" w:space="0" w:color="auto"/>
              <w:bottom w:val="single" w:sz="4" w:space="0" w:color="auto"/>
              <w:right w:val="single" w:sz="4" w:space="0" w:color="auto"/>
            </w:tcBorders>
            <w:hideMark/>
          </w:tcPr>
          <w:p w14:paraId="4881DEBA" w14:textId="77777777" w:rsidR="00E976C5" w:rsidRDefault="00E976C5" w:rsidP="00E976C5">
            <w:pPr>
              <w:pStyle w:val="122"/>
              <w:spacing w:line="276" w:lineRule="auto"/>
              <w:rPr>
                <w:szCs w:val="24"/>
                <w:lang w:eastAsia="en-US"/>
              </w:rPr>
            </w:pPr>
            <w:r>
              <w:t xml:space="preserve">Стол </w:t>
            </w:r>
            <w:r>
              <w:rPr>
                <w:szCs w:val="24"/>
                <w:lang w:eastAsia="en-US"/>
              </w:rPr>
              <w:t>преподавателя</w:t>
            </w:r>
          </w:p>
        </w:tc>
        <w:tc>
          <w:tcPr>
            <w:tcW w:w="1551" w:type="pct"/>
            <w:gridSpan w:val="2"/>
            <w:tcBorders>
              <w:top w:val="single" w:sz="4" w:space="0" w:color="auto"/>
              <w:left w:val="single" w:sz="4" w:space="0" w:color="auto"/>
              <w:bottom w:val="single" w:sz="4" w:space="0" w:color="auto"/>
              <w:right w:val="single" w:sz="4" w:space="0" w:color="auto"/>
            </w:tcBorders>
            <w:hideMark/>
          </w:tcPr>
          <w:p w14:paraId="394A6F25" w14:textId="77777777" w:rsidR="00E976C5" w:rsidRDefault="00E976C5" w:rsidP="00E976C5">
            <w:pPr>
              <w:pStyle w:val="122"/>
              <w:spacing w:line="276" w:lineRule="auto"/>
              <w:rPr>
                <w:szCs w:val="24"/>
                <w:lang w:eastAsia="en-US"/>
              </w:rPr>
            </w:pPr>
            <w:r>
              <w:rPr>
                <w:szCs w:val="24"/>
                <w:lang w:eastAsia="en-US"/>
              </w:rPr>
              <w:t>Высота, мм: 800</w:t>
            </w:r>
          </w:p>
          <w:p w14:paraId="7796B5A8" w14:textId="77777777" w:rsidR="00E976C5" w:rsidRDefault="00E976C5" w:rsidP="00E976C5">
            <w:pPr>
              <w:pStyle w:val="122"/>
              <w:spacing w:line="276" w:lineRule="auto"/>
              <w:rPr>
                <w:szCs w:val="24"/>
                <w:lang w:eastAsia="en-US"/>
              </w:rPr>
            </w:pPr>
            <w:r>
              <w:rPr>
                <w:szCs w:val="24"/>
                <w:lang w:eastAsia="en-US"/>
              </w:rPr>
              <w:t>Глубина, мм: 700</w:t>
            </w:r>
          </w:p>
          <w:p w14:paraId="6BC3D85A" w14:textId="77777777" w:rsidR="00E976C5" w:rsidRDefault="00E976C5" w:rsidP="00E976C5">
            <w:pPr>
              <w:pStyle w:val="122"/>
              <w:spacing w:line="276" w:lineRule="auto"/>
              <w:rPr>
                <w:szCs w:val="24"/>
                <w:lang w:eastAsia="en-US"/>
              </w:rPr>
            </w:pPr>
            <w:r>
              <w:rPr>
                <w:szCs w:val="24"/>
                <w:lang w:eastAsia="en-US"/>
              </w:rPr>
              <w:t>Ширина, мм: 1800</w:t>
            </w:r>
          </w:p>
          <w:p w14:paraId="534FEB4E" w14:textId="77777777" w:rsidR="00E976C5" w:rsidRDefault="00E976C5" w:rsidP="00E976C5">
            <w:pPr>
              <w:pStyle w:val="122"/>
              <w:spacing w:line="276" w:lineRule="auto"/>
              <w:rPr>
                <w:szCs w:val="24"/>
                <w:lang w:eastAsia="en-US"/>
              </w:rPr>
            </w:pPr>
            <w:r>
              <w:rPr>
                <w:szCs w:val="24"/>
                <w:lang w:eastAsia="en-US"/>
              </w:rPr>
              <w:t>Материал каркаса: ДСП</w:t>
            </w:r>
          </w:p>
          <w:p w14:paraId="3C02FDDB" w14:textId="77777777" w:rsidR="00E976C5" w:rsidRDefault="00E976C5" w:rsidP="00E976C5">
            <w:pPr>
              <w:pStyle w:val="122"/>
              <w:spacing w:line="276" w:lineRule="auto"/>
              <w:rPr>
                <w:szCs w:val="24"/>
                <w:lang w:eastAsia="en-US"/>
              </w:rPr>
            </w:pPr>
            <w:r>
              <w:rPr>
                <w:szCs w:val="24"/>
                <w:lang w:eastAsia="en-US"/>
              </w:rPr>
              <w:t>Материал столешницы: ДСП</w:t>
            </w:r>
          </w:p>
        </w:tc>
      </w:tr>
      <w:tr w:rsidR="00E976C5" w14:paraId="18508846" w14:textId="77777777" w:rsidTr="00E976C5">
        <w:tc>
          <w:tcPr>
            <w:tcW w:w="271" w:type="pct"/>
            <w:tcBorders>
              <w:top w:val="single" w:sz="4" w:space="0" w:color="auto"/>
              <w:left w:val="single" w:sz="4" w:space="0" w:color="auto"/>
              <w:bottom w:val="single" w:sz="4" w:space="0" w:color="auto"/>
              <w:right w:val="single" w:sz="4" w:space="0" w:color="auto"/>
            </w:tcBorders>
          </w:tcPr>
          <w:p w14:paraId="57C10407" w14:textId="77777777" w:rsidR="00E976C5" w:rsidRDefault="00E976C5" w:rsidP="00E976C5">
            <w:pPr>
              <w:pStyle w:val="122"/>
              <w:spacing w:line="276" w:lineRule="auto"/>
              <w:rPr>
                <w:szCs w:val="24"/>
                <w:lang w:eastAsia="en-US"/>
              </w:rPr>
            </w:pPr>
          </w:p>
        </w:tc>
        <w:tc>
          <w:tcPr>
            <w:tcW w:w="3178" w:type="pct"/>
            <w:gridSpan w:val="2"/>
            <w:tcBorders>
              <w:top w:val="single" w:sz="4" w:space="0" w:color="auto"/>
              <w:left w:val="single" w:sz="4" w:space="0" w:color="auto"/>
              <w:bottom w:val="single" w:sz="4" w:space="0" w:color="auto"/>
              <w:right w:val="single" w:sz="4" w:space="0" w:color="auto"/>
            </w:tcBorders>
            <w:hideMark/>
          </w:tcPr>
          <w:p w14:paraId="22C46972" w14:textId="77777777" w:rsidR="00E976C5" w:rsidRDefault="00E976C5" w:rsidP="00E976C5">
            <w:pPr>
              <w:pStyle w:val="122"/>
              <w:spacing w:line="276" w:lineRule="auto"/>
              <w:rPr>
                <w:szCs w:val="24"/>
                <w:lang w:eastAsia="en-US"/>
              </w:rPr>
            </w:pPr>
            <w:r>
              <w:t>Кресло/стул компьютерное</w:t>
            </w:r>
          </w:p>
        </w:tc>
        <w:tc>
          <w:tcPr>
            <w:tcW w:w="1551" w:type="pct"/>
            <w:gridSpan w:val="2"/>
            <w:tcBorders>
              <w:top w:val="single" w:sz="4" w:space="0" w:color="auto"/>
              <w:left w:val="single" w:sz="4" w:space="0" w:color="auto"/>
              <w:bottom w:val="single" w:sz="4" w:space="0" w:color="auto"/>
              <w:right w:val="single" w:sz="4" w:space="0" w:color="auto"/>
            </w:tcBorders>
            <w:hideMark/>
          </w:tcPr>
          <w:p w14:paraId="640DF947" w14:textId="77777777" w:rsidR="00E976C5" w:rsidRDefault="00E976C5" w:rsidP="00E976C5">
            <w:pPr>
              <w:pStyle w:val="122"/>
              <w:spacing w:line="276" w:lineRule="auto"/>
              <w:rPr>
                <w:szCs w:val="24"/>
                <w:lang w:eastAsia="en-US"/>
              </w:rPr>
            </w:pPr>
            <w:r>
              <w:rPr>
                <w:szCs w:val="24"/>
                <w:lang w:eastAsia="en-US"/>
              </w:rPr>
              <w:t>Материал каркаса: металл</w:t>
            </w:r>
          </w:p>
          <w:p w14:paraId="072101D9" w14:textId="77777777" w:rsidR="00E976C5" w:rsidRDefault="00E976C5" w:rsidP="00E976C5">
            <w:pPr>
              <w:pStyle w:val="122"/>
              <w:spacing w:line="276" w:lineRule="auto"/>
              <w:rPr>
                <w:szCs w:val="24"/>
                <w:lang w:eastAsia="en-US"/>
              </w:rPr>
            </w:pPr>
            <w:r>
              <w:rPr>
                <w:szCs w:val="24"/>
                <w:lang w:eastAsia="en-US"/>
              </w:rPr>
              <w:t xml:space="preserve">Материал сидения и спинки: кожзаменитель </w:t>
            </w:r>
          </w:p>
        </w:tc>
      </w:tr>
      <w:tr w:rsidR="00E976C5" w14:paraId="4E6C11AC" w14:textId="77777777" w:rsidTr="00E976C5">
        <w:tc>
          <w:tcPr>
            <w:tcW w:w="271" w:type="pct"/>
            <w:tcBorders>
              <w:top w:val="single" w:sz="4" w:space="0" w:color="auto"/>
              <w:left w:val="single" w:sz="4" w:space="0" w:color="auto"/>
              <w:bottom w:val="single" w:sz="4" w:space="0" w:color="auto"/>
              <w:right w:val="single" w:sz="4" w:space="0" w:color="auto"/>
            </w:tcBorders>
          </w:tcPr>
          <w:p w14:paraId="64889FDF" w14:textId="77777777" w:rsidR="00E976C5" w:rsidRDefault="00E976C5" w:rsidP="00E976C5">
            <w:pPr>
              <w:pStyle w:val="122"/>
              <w:spacing w:line="276" w:lineRule="auto"/>
              <w:rPr>
                <w:szCs w:val="24"/>
                <w:lang w:eastAsia="en-US"/>
              </w:rPr>
            </w:pPr>
          </w:p>
        </w:tc>
        <w:tc>
          <w:tcPr>
            <w:tcW w:w="3178" w:type="pct"/>
            <w:gridSpan w:val="2"/>
            <w:tcBorders>
              <w:top w:val="single" w:sz="4" w:space="0" w:color="auto"/>
              <w:left w:val="single" w:sz="4" w:space="0" w:color="auto"/>
              <w:bottom w:val="single" w:sz="4" w:space="0" w:color="auto"/>
              <w:right w:val="single" w:sz="4" w:space="0" w:color="auto"/>
            </w:tcBorders>
            <w:hideMark/>
          </w:tcPr>
          <w:p w14:paraId="686A21EC" w14:textId="77777777" w:rsidR="00E976C5" w:rsidRDefault="00E976C5" w:rsidP="00E976C5">
            <w:pPr>
              <w:pStyle w:val="122"/>
              <w:spacing w:line="276" w:lineRule="auto"/>
            </w:pPr>
            <w:r>
              <w:t>Система визуализации (интерактивная доска, интерактивный проектор, интерактивная накидка, интерактивная портативная система)</w:t>
            </w:r>
          </w:p>
        </w:tc>
        <w:tc>
          <w:tcPr>
            <w:tcW w:w="1551" w:type="pct"/>
            <w:gridSpan w:val="2"/>
            <w:tcBorders>
              <w:top w:val="single" w:sz="4" w:space="0" w:color="auto"/>
              <w:left w:val="single" w:sz="4" w:space="0" w:color="auto"/>
              <w:bottom w:val="single" w:sz="4" w:space="0" w:color="auto"/>
              <w:right w:val="single" w:sz="4" w:space="0" w:color="auto"/>
            </w:tcBorders>
            <w:hideMark/>
          </w:tcPr>
          <w:p w14:paraId="4AA45ADD" w14:textId="77777777" w:rsidR="00E976C5" w:rsidRDefault="00E976C5" w:rsidP="00E976C5">
            <w:pPr>
              <w:pStyle w:val="122"/>
              <w:spacing w:line="276" w:lineRule="auto"/>
              <w:rPr>
                <w:szCs w:val="24"/>
                <w:lang w:eastAsia="en-US"/>
              </w:rPr>
            </w:pPr>
            <w:r>
              <w:rPr>
                <w:szCs w:val="24"/>
                <w:lang w:eastAsia="en-US"/>
              </w:rPr>
              <w:t>Диагональ: 88''</w:t>
            </w:r>
          </w:p>
          <w:p w14:paraId="1E3E9AFE" w14:textId="77777777" w:rsidR="00E976C5" w:rsidRDefault="00E976C5" w:rsidP="00E976C5">
            <w:pPr>
              <w:pStyle w:val="122"/>
              <w:spacing w:line="276" w:lineRule="auto"/>
              <w:rPr>
                <w:szCs w:val="24"/>
                <w:lang w:eastAsia="en-US"/>
              </w:rPr>
            </w:pPr>
            <w:r>
              <w:rPr>
                <w:szCs w:val="24"/>
                <w:lang w:eastAsia="en-US"/>
              </w:rPr>
              <w:t>Разрешение: 4К</w:t>
            </w:r>
          </w:p>
          <w:p w14:paraId="62CCB96B" w14:textId="77777777" w:rsidR="00E976C5" w:rsidRDefault="00E976C5" w:rsidP="00E976C5">
            <w:pPr>
              <w:pStyle w:val="122"/>
              <w:spacing w:line="276" w:lineRule="auto"/>
              <w:rPr>
                <w:szCs w:val="24"/>
                <w:lang w:eastAsia="en-US"/>
              </w:rPr>
            </w:pPr>
            <w:r>
              <w:rPr>
                <w:szCs w:val="24"/>
                <w:lang w:eastAsia="en-US"/>
              </w:rPr>
              <w:t>Яркость: высокая</w:t>
            </w:r>
          </w:p>
          <w:p w14:paraId="62F23215" w14:textId="77777777" w:rsidR="00E976C5" w:rsidRDefault="00E976C5" w:rsidP="00E976C5">
            <w:pPr>
              <w:pStyle w:val="122"/>
              <w:spacing w:line="276" w:lineRule="auto"/>
              <w:rPr>
                <w:szCs w:val="24"/>
                <w:lang w:eastAsia="en-US"/>
              </w:rPr>
            </w:pPr>
            <w:r>
              <w:rPr>
                <w:szCs w:val="24"/>
                <w:lang w:eastAsia="en-US"/>
              </w:rPr>
              <w:t>Контрастность: высокая</w:t>
            </w:r>
          </w:p>
          <w:p w14:paraId="00784545" w14:textId="77777777" w:rsidR="00E976C5" w:rsidRDefault="00E976C5" w:rsidP="00E976C5">
            <w:pPr>
              <w:pStyle w:val="122"/>
              <w:spacing w:line="276" w:lineRule="auto"/>
              <w:rPr>
                <w:szCs w:val="24"/>
                <w:lang w:eastAsia="en-US"/>
              </w:rPr>
            </w:pPr>
            <w:r>
              <w:rPr>
                <w:szCs w:val="24"/>
                <w:lang w:eastAsia="en-US"/>
              </w:rPr>
              <w:t>Угол обзора: 178</w:t>
            </w:r>
          </w:p>
          <w:p w14:paraId="2106224A" w14:textId="77777777" w:rsidR="00E976C5" w:rsidRDefault="00E976C5" w:rsidP="00E976C5">
            <w:pPr>
              <w:pStyle w:val="122"/>
              <w:spacing w:line="276" w:lineRule="auto"/>
              <w:rPr>
                <w:szCs w:val="24"/>
                <w:lang w:eastAsia="en-US"/>
              </w:rPr>
            </w:pPr>
            <w:r>
              <w:rPr>
                <w:szCs w:val="24"/>
                <w:lang w:eastAsia="en-US"/>
              </w:rPr>
              <w:t>Количество динамиков: 2</w:t>
            </w:r>
          </w:p>
          <w:p w14:paraId="035E2989" w14:textId="77777777" w:rsidR="00E976C5" w:rsidRDefault="00E976C5" w:rsidP="00E976C5">
            <w:pPr>
              <w:pStyle w:val="122"/>
              <w:spacing w:line="276" w:lineRule="auto"/>
              <w:rPr>
                <w:szCs w:val="24"/>
                <w:lang w:eastAsia="en-US"/>
              </w:rPr>
            </w:pPr>
            <w:r>
              <w:rPr>
                <w:szCs w:val="24"/>
                <w:lang w:eastAsia="en-US"/>
              </w:rPr>
              <w:t>Энергопотребление: 150</w:t>
            </w:r>
          </w:p>
        </w:tc>
      </w:tr>
      <w:tr w:rsidR="00E976C5" w14:paraId="3E09ED91" w14:textId="77777777" w:rsidTr="00E976C5">
        <w:tc>
          <w:tcPr>
            <w:tcW w:w="5000" w:type="pct"/>
            <w:gridSpan w:val="5"/>
            <w:tcBorders>
              <w:top w:val="single" w:sz="4" w:space="0" w:color="auto"/>
              <w:left w:val="single" w:sz="4" w:space="0" w:color="auto"/>
              <w:bottom w:val="single" w:sz="4" w:space="0" w:color="auto"/>
              <w:right w:val="single" w:sz="4" w:space="0" w:color="auto"/>
            </w:tcBorders>
            <w:hideMark/>
          </w:tcPr>
          <w:p w14:paraId="22EECBB7" w14:textId="77777777" w:rsidR="00E976C5" w:rsidRDefault="00E976C5" w:rsidP="00E976C5">
            <w:pPr>
              <w:pStyle w:val="122"/>
              <w:spacing w:line="276" w:lineRule="auto"/>
              <w:rPr>
                <w:lang w:eastAsia="en-US"/>
              </w:rPr>
            </w:pPr>
            <w:r>
              <w:rPr>
                <w:b/>
                <w:bCs/>
                <w:lang w:eastAsia="en-US"/>
              </w:rPr>
              <w:t>Дополнительное оборудование</w:t>
            </w:r>
          </w:p>
        </w:tc>
      </w:tr>
      <w:tr w:rsidR="00E976C5" w14:paraId="71A92072"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1DEBB576"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769D24EA" w14:textId="77777777" w:rsidR="00E976C5" w:rsidRDefault="00E976C5" w:rsidP="00E976C5">
            <w:pPr>
              <w:pStyle w:val="122"/>
              <w:spacing w:line="276" w:lineRule="auto"/>
              <w:rPr>
                <w:i/>
                <w:iCs w:val="0"/>
                <w:lang w:eastAsia="en-US"/>
              </w:rPr>
            </w:pPr>
            <w:r>
              <w:rPr>
                <w:szCs w:val="24"/>
                <w:lang w:eastAsia="en-US"/>
              </w:rPr>
              <w:t>Магнитно-маркерная поверхность</w:t>
            </w:r>
          </w:p>
        </w:tc>
        <w:tc>
          <w:tcPr>
            <w:tcW w:w="1546" w:type="pct"/>
            <w:tcBorders>
              <w:top w:val="single" w:sz="4" w:space="0" w:color="auto"/>
              <w:left w:val="single" w:sz="4" w:space="0" w:color="auto"/>
              <w:bottom w:val="single" w:sz="4" w:space="0" w:color="auto"/>
              <w:right w:val="single" w:sz="4" w:space="0" w:color="auto"/>
            </w:tcBorders>
            <w:hideMark/>
          </w:tcPr>
          <w:p w14:paraId="059E15EE" w14:textId="77777777" w:rsidR="00E976C5" w:rsidRDefault="00E976C5" w:rsidP="00E976C5">
            <w:pPr>
              <w:pStyle w:val="122"/>
              <w:spacing w:line="276" w:lineRule="auto"/>
              <w:rPr>
                <w:szCs w:val="24"/>
                <w:lang w:eastAsia="en-US"/>
              </w:rPr>
            </w:pPr>
            <w:r>
              <w:rPr>
                <w:szCs w:val="24"/>
                <w:lang w:eastAsia="en-US"/>
              </w:rPr>
              <w:t>Ширина, мм: 1200</w:t>
            </w:r>
          </w:p>
          <w:p w14:paraId="1CBBF4C0" w14:textId="77777777" w:rsidR="00E976C5" w:rsidRDefault="00E976C5" w:rsidP="00E976C5">
            <w:pPr>
              <w:pStyle w:val="122"/>
              <w:spacing w:line="276" w:lineRule="auto"/>
              <w:rPr>
                <w:i/>
                <w:iCs w:val="0"/>
                <w:lang w:eastAsia="en-US"/>
              </w:rPr>
            </w:pPr>
            <w:r>
              <w:rPr>
                <w:szCs w:val="24"/>
                <w:lang w:eastAsia="en-US"/>
              </w:rPr>
              <w:t>Высота, мм: 800</w:t>
            </w:r>
          </w:p>
        </w:tc>
      </w:tr>
      <w:tr w:rsidR="00E976C5" w14:paraId="644A1AC9" w14:textId="77777777" w:rsidTr="00E976C5">
        <w:tc>
          <w:tcPr>
            <w:tcW w:w="5000" w:type="pct"/>
            <w:gridSpan w:val="5"/>
            <w:tcBorders>
              <w:top w:val="single" w:sz="4" w:space="0" w:color="auto"/>
              <w:left w:val="single" w:sz="4" w:space="0" w:color="auto"/>
              <w:bottom w:val="single" w:sz="4" w:space="0" w:color="auto"/>
              <w:right w:val="single" w:sz="4" w:space="0" w:color="auto"/>
            </w:tcBorders>
            <w:hideMark/>
          </w:tcPr>
          <w:p w14:paraId="004EA62F" w14:textId="77777777" w:rsidR="00E976C5" w:rsidRDefault="00E976C5" w:rsidP="00E976C5">
            <w:pPr>
              <w:pStyle w:val="122"/>
              <w:spacing w:line="276" w:lineRule="auto"/>
              <w:rPr>
                <w:lang w:eastAsia="en-US"/>
              </w:rPr>
            </w:pPr>
            <w:r>
              <w:rPr>
                <w:b/>
                <w:bCs/>
                <w:lang w:val="en-US" w:eastAsia="en-US"/>
              </w:rPr>
              <w:t>II</w:t>
            </w:r>
            <w:r>
              <w:rPr>
                <w:b/>
                <w:bCs/>
                <w:lang w:eastAsia="en-US"/>
              </w:rPr>
              <w:t xml:space="preserve"> Технические средства</w:t>
            </w:r>
          </w:p>
        </w:tc>
      </w:tr>
      <w:tr w:rsidR="00E976C5" w14:paraId="35B22632" w14:textId="77777777" w:rsidTr="00E976C5">
        <w:tc>
          <w:tcPr>
            <w:tcW w:w="5000" w:type="pct"/>
            <w:gridSpan w:val="5"/>
            <w:tcBorders>
              <w:top w:val="single" w:sz="4" w:space="0" w:color="auto"/>
              <w:left w:val="single" w:sz="4" w:space="0" w:color="auto"/>
              <w:bottom w:val="single" w:sz="4" w:space="0" w:color="auto"/>
              <w:right w:val="single" w:sz="4" w:space="0" w:color="auto"/>
            </w:tcBorders>
            <w:hideMark/>
          </w:tcPr>
          <w:p w14:paraId="09F27654" w14:textId="77777777" w:rsidR="00E976C5" w:rsidRDefault="00E976C5" w:rsidP="00E976C5">
            <w:pPr>
              <w:pStyle w:val="122"/>
              <w:spacing w:line="276" w:lineRule="auto"/>
              <w:rPr>
                <w:lang w:eastAsia="en-US"/>
              </w:rPr>
            </w:pPr>
            <w:r>
              <w:rPr>
                <w:b/>
                <w:bCs/>
                <w:lang w:eastAsia="en-US"/>
              </w:rPr>
              <w:t>Основное оборудование</w:t>
            </w:r>
          </w:p>
        </w:tc>
      </w:tr>
      <w:tr w:rsidR="00E976C5" w14:paraId="656CB004"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0E70100D"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7C248BED" w14:textId="77777777" w:rsidR="00E976C5" w:rsidRDefault="00E976C5" w:rsidP="00E976C5">
            <w:pPr>
              <w:pStyle w:val="122"/>
              <w:spacing w:line="276" w:lineRule="auto"/>
              <w:rPr>
                <w:lang w:eastAsia="en-US"/>
              </w:rPr>
            </w:pPr>
            <w:r>
              <w:rPr>
                <w:szCs w:val="24"/>
                <w:lang w:eastAsia="en-US"/>
              </w:rPr>
              <w:t>Автоматизированное рабочее место преподавателя</w:t>
            </w:r>
          </w:p>
        </w:tc>
        <w:tc>
          <w:tcPr>
            <w:tcW w:w="1546" w:type="pct"/>
            <w:tcBorders>
              <w:top w:val="single" w:sz="4" w:space="0" w:color="auto"/>
              <w:left w:val="single" w:sz="4" w:space="0" w:color="auto"/>
              <w:bottom w:val="single" w:sz="4" w:space="0" w:color="auto"/>
              <w:right w:val="single" w:sz="4" w:space="0" w:color="auto"/>
            </w:tcBorders>
            <w:hideMark/>
          </w:tcPr>
          <w:p w14:paraId="2118EEB2"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Операционная система: ОС - Windows 10</w:t>
            </w:r>
          </w:p>
          <w:p w14:paraId="5489F635"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Процессор: Intel Core i3</w:t>
            </w:r>
          </w:p>
          <w:p w14:paraId="4BB73D66"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Оперативная память: 8</w:t>
            </w:r>
            <w:r>
              <w:t xml:space="preserve"> </w:t>
            </w:r>
            <w:proofErr w:type="spellStart"/>
            <w:r>
              <w:rPr>
                <w:rFonts w:ascii="Times New Roman" w:hAnsi="Times New Roman"/>
                <w:iCs/>
                <w:sz w:val="24"/>
                <w:szCs w:val="24"/>
                <w:lang w:eastAsia="en-US"/>
              </w:rPr>
              <w:t>Gb</w:t>
            </w:r>
            <w:proofErr w:type="spellEnd"/>
          </w:p>
          <w:p w14:paraId="4FBB4C58"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 xml:space="preserve">Видеокарта: встроенная </w:t>
            </w:r>
          </w:p>
          <w:p w14:paraId="5F6CA116" w14:textId="77777777" w:rsidR="00E976C5" w:rsidRDefault="00E976C5" w:rsidP="00E976C5">
            <w:pPr>
              <w:pStyle w:val="122"/>
              <w:spacing w:line="276" w:lineRule="auto"/>
              <w:rPr>
                <w:lang w:eastAsia="en-US"/>
              </w:rPr>
            </w:pPr>
            <w:r>
              <w:rPr>
                <w:szCs w:val="24"/>
                <w:lang w:eastAsia="en-US"/>
              </w:rPr>
              <w:t>Монитор: 24''</w:t>
            </w:r>
          </w:p>
        </w:tc>
      </w:tr>
      <w:tr w:rsidR="00E976C5" w14:paraId="5465E616"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15A9804B"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22AB73DF" w14:textId="77777777" w:rsidR="00E976C5" w:rsidRDefault="00E976C5" w:rsidP="00E976C5">
            <w:pPr>
              <w:pStyle w:val="122"/>
              <w:spacing w:line="276" w:lineRule="auto"/>
              <w:rPr>
                <w:lang w:eastAsia="en-US"/>
              </w:rPr>
            </w:pPr>
            <w:r>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46" w:type="pct"/>
            <w:tcBorders>
              <w:top w:val="single" w:sz="4" w:space="0" w:color="auto"/>
              <w:left w:val="single" w:sz="4" w:space="0" w:color="auto"/>
              <w:bottom w:val="single" w:sz="4" w:space="0" w:color="auto"/>
              <w:right w:val="single" w:sz="4" w:space="0" w:color="auto"/>
            </w:tcBorders>
            <w:hideMark/>
          </w:tcPr>
          <w:p w14:paraId="2688F573" w14:textId="77777777" w:rsidR="00E976C5" w:rsidRDefault="00E976C5" w:rsidP="00E976C5">
            <w:pPr>
              <w:pStyle w:val="122"/>
              <w:spacing w:line="276" w:lineRule="auto"/>
              <w:rPr>
                <w:szCs w:val="24"/>
                <w:lang w:eastAsia="en-US"/>
              </w:rPr>
            </w:pPr>
            <w:r>
              <w:rPr>
                <w:szCs w:val="24"/>
                <w:lang w:eastAsia="en-US"/>
              </w:rPr>
              <w:t xml:space="preserve">Собственное разрешение: 1200х1024 </w:t>
            </w:r>
          </w:p>
          <w:p w14:paraId="6F3D0288" w14:textId="77777777" w:rsidR="00E976C5" w:rsidRDefault="00E976C5" w:rsidP="00E976C5">
            <w:pPr>
              <w:pStyle w:val="122"/>
              <w:spacing w:line="276" w:lineRule="auto"/>
              <w:rPr>
                <w:szCs w:val="24"/>
                <w:lang w:eastAsia="en-US"/>
              </w:rPr>
            </w:pPr>
            <w:r>
              <w:rPr>
                <w:szCs w:val="24"/>
                <w:lang w:eastAsia="en-US"/>
              </w:rPr>
              <w:t>Формат: 4х3</w:t>
            </w:r>
          </w:p>
          <w:p w14:paraId="12971FBC" w14:textId="77777777" w:rsidR="00E976C5" w:rsidRDefault="00E976C5" w:rsidP="00E976C5">
            <w:pPr>
              <w:pStyle w:val="122"/>
              <w:spacing w:line="276" w:lineRule="auto"/>
              <w:rPr>
                <w:szCs w:val="24"/>
                <w:lang w:eastAsia="en-US"/>
              </w:rPr>
            </w:pPr>
            <w:r>
              <w:rPr>
                <w:szCs w:val="24"/>
                <w:lang w:eastAsia="en-US"/>
              </w:rPr>
              <w:t>Световой поток: 4200 Лм</w:t>
            </w:r>
          </w:p>
          <w:p w14:paraId="4AA91A61" w14:textId="77777777" w:rsidR="00E976C5" w:rsidRDefault="00E976C5" w:rsidP="00E976C5">
            <w:pPr>
              <w:pStyle w:val="122"/>
              <w:spacing w:line="276" w:lineRule="auto"/>
              <w:rPr>
                <w:lang w:eastAsia="en-US"/>
              </w:rPr>
            </w:pPr>
            <w:r>
              <w:rPr>
                <w:szCs w:val="24"/>
                <w:lang w:eastAsia="en-US"/>
              </w:rPr>
              <w:t>Контрастность: 1000х1</w:t>
            </w:r>
          </w:p>
        </w:tc>
      </w:tr>
      <w:tr w:rsidR="00E976C5" w14:paraId="6D5148DC"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6438B494"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6E7482C1" w14:textId="77777777" w:rsidR="00E976C5" w:rsidRDefault="00E976C5" w:rsidP="00E976C5">
            <w:pPr>
              <w:pStyle w:val="122"/>
              <w:spacing w:line="276" w:lineRule="auto"/>
              <w:rPr>
                <w:lang w:eastAsia="en-US"/>
              </w:rPr>
            </w:pPr>
            <w:r>
              <w:rPr>
                <w:szCs w:val="24"/>
                <w:lang w:eastAsia="en-US"/>
              </w:rPr>
              <w:t>МФУ (принтер, сканер, копир)</w:t>
            </w:r>
          </w:p>
        </w:tc>
        <w:tc>
          <w:tcPr>
            <w:tcW w:w="1546" w:type="pct"/>
            <w:tcBorders>
              <w:top w:val="single" w:sz="4" w:space="0" w:color="auto"/>
              <w:left w:val="single" w:sz="4" w:space="0" w:color="auto"/>
              <w:bottom w:val="single" w:sz="4" w:space="0" w:color="auto"/>
              <w:right w:val="single" w:sz="4" w:space="0" w:color="auto"/>
            </w:tcBorders>
            <w:hideMark/>
          </w:tcPr>
          <w:p w14:paraId="06C92306" w14:textId="77777777" w:rsidR="00E976C5" w:rsidRDefault="00E976C5" w:rsidP="00E976C5">
            <w:pPr>
              <w:pStyle w:val="122"/>
              <w:spacing w:line="276" w:lineRule="auto"/>
              <w:rPr>
                <w:lang w:eastAsia="en-US"/>
              </w:rPr>
            </w:pPr>
            <w:r>
              <w:rPr>
                <w:szCs w:val="24"/>
                <w:lang w:eastAsia="en-US"/>
              </w:rPr>
              <w:t xml:space="preserve">А4/А3, лазерное, скорость печати не </w:t>
            </w:r>
            <w:r>
              <w:rPr>
                <w:szCs w:val="24"/>
                <w:lang w:eastAsia="en-US"/>
              </w:rPr>
              <w:lastRenderedPageBreak/>
              <w:t xml:space="preserve">менее 18 </w:t>
            </w:r>
            <w:proofErr w:type="spellStart"/>
            <w:r>
              <w:rPr>
                <w:szCs w:val="24"/>
                <w:lang w:eastAsia="en-US"/>
              </w:rPr>
              <w:t>стр</w:t>
            </w:r>
            <w:proofErr w:type="spellEnd"/>
            <w:r>
              <w:rPr>
                <w:szCs w:val="24"/>
                <w:lang w:eastAsia="en-US"/>
              </w:rPr>
              <w:t>/мин, черно-белая печать</w:t>
            </w:r>
          </w:p>
        </w:tc>
      </w:tr>
      <w:tr w:rsidR="00E976C5" w14:paraId="5BF5E44D" w14:textId="77777777" w:rsidTr="00E976C5">
        <w:tc>
          <w:tcPr>
            <w:tcW w:w="5000" w:type="pct"/>
            <w:gridSpan w:val="5"/>
            <w:tcBorders>
              <w:top w:val="single" w:sz="4" w:space="0" w:color="auto"/>
              <w:left w:val="single" w:sz="4" w:space="0" w:color="auto"/>
              <w:bottom w:val="single" w:sz="4" w:space="0" w:color="auto"/>
              <w:right w:val="single" w:sz="4" w:space="0" w:color="auto"/>
            </w:tcBorders>
            <w:hideMark/>
          </w:tcPr>
          <w:p w14:paraId="62651C27" w14:textId="77777777" w:rsidR="00E976C5" w:rsidRDefault="00E976C5" w:rsidP="00E976C5">
            <w:pPr>
              <w:pStyle w:val="122"/>
              <w:spacing w:line="276" w:lineRule="auto"/>
              <w:rPr>
                <w:lang w:eastAsia="en-US"/>
              </w:rPr>
            </w:pPr>
            <w:r>
              <w:rPr>
                <w:b/>
                <w:lang w:eastAsia="en-US"/>
              </w:rPr>
              <w:lastRenderedPageBreak/>
              <w:t>Дополнительное оборудование</w:t>
            </w:r>
          </w:p>
        </w:tc>
      </w:tr>
      <w:tr w:rsidR="00E976C5" w14:paraId="3E681E68"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0344398A"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tcPr>
          <w:p w14:paraId="6B601542" w14:textId="77777777" w:rsidR="00E976C5" w:rsidRDefault="00E976C5" w:rsidP="00E976C5">
            <w:pPr>
              <w:pStyle w:val="122"/>
              <w:spacing w:line="276" w:lineRule="auto"/>
              <w:rPr>
                <w:i/>
                <w:iCs w:val="0"/>
                <w:lang w:eastAsia="en-US"/>
              </w:rPr>
            </w:pPr>
          </w:p>
        </w:tc>
        <w:tc>
          <w:tcPr>
            <w:tcW w:w="1546" w:type="pct"/>
            <w:tcBorders>
              <w:top w:val="single" w:sz="4" w:space="0" w:color="auto"/>
              <w:left w:val="single" w:sz="4" w:space="0" w:color="auto"/>
              <w:bottom w:val="single" w:sz="4" w:space="0" w:color="auto"/>
              <w:right w:val="single" w:sz="4" w:space="0" w:color="auto"/>
            </w:tcBorders>
          </w:tcPr>
          <w:p w14:paraId="601C72AC" w14:textId="77777777" w:rsidR="00E976C5" w:rsidRDefault="00E976C5" w:rsidP="00E976C5">
            <w:pPr>
              <w:pStyle w:val="122"/>
              <w:spacing w:line="276" w:lineRule="auto"/>
              <w:rPr>
                <w:lang w:eastAsia="en-US"/>
              </w:rPr>
            </w:pPr>
          </w:p>
        </w:tc>
      </w:tr>
      <w:tr w:rsidR="00E976C5" w14:paraId="69C7C9BD" w14:textId="77777777" w:rsidTr="00E976C5">
        <w:tc>
          <w:tcPr>
            <w:tcW w:w="5000" w:type="pct"/>
            <w:gridSpan w:val="5"/>
            <w:tcBorders>
              <w:top w:val="single" w:sz="4" w:space="0" w:color="auto"/>
              <w:left w:val="single" w:sz="4" w:space="0" w:color="auto"/>
              <w:bottom w:val="single" w:sz="4" w:space="0" w:color="auto"/>
              <w:right w:val="single" w:sz="4" w:space="0" w:color="auto"/>
            </w:tcBorders>
            <w:hideMark/>
          </w:tcPr>
          <w:p w14:paraId="3B63412A" w14:textId="77777777" w:rsidR="00E976C5" w:rsidRDefault="00E976C5" w:rsidP="00E976C5">
            <w:pPr>
              <w:pStyle w:val="122"/>
              <w:spacing w:line="276" w:lineRule="auto"/>
              <w:rPr>
                <w:b/>
                <w:bCs/>
                <w:lang w:eastAsia="en-US"/>
              </w:rPr>
            </w:pPr>
            <w:r>
              <w:rPr>
                <w:b/>
                <w:bCs/>
                <w:lang w:val="en-US" w:eastAsia="en-US"/>
              </w:rPr>
              <w:t>III</w:t>
            </w:r>
            <w:r>
              <w:rPr>
                <w:b/>
                <w:bCs/>
                <w:lang w:eastAsia="en-US"/>
              </w:rPr>
              <w:t xml:space="preserve"> Специализированное оборудование, мебель и системы хранения</w:t>
            </w:r>
          </w:p>
        </w:tc>
      </w:tr>
      <w:tr w:rsidR="00E976C5" w14:paraId="1BAD985A" w14:textId="77777777" w:rsidTr="00E976C5">
        <w:tc>
          <w:tcPr>
            <w:tcW w:w="5000" w:type="pct"/>
            <w:gridSpan w:val="5"/>
            <w:tcBorders>
              <w:top w:val="single" w:sz="4" w:space="0" w:color="auto"/>
              <w:left w:val="single" w:sz="4" w:space="0" w:color="auto"/>
              <w:bottom w:val="single" w:sz="4" w:space="0" w:color="auto"/>
              <w:right w:val="single" w:sz="4" w:space="0" w:color="auto"/>
            </w:tcBorders>
            <w:hideMark/>
          </w:tcPr>
          <w:p w14:paraId="30933D90" w14:textId="77777777" w:rsidR="00E976C5" w:rsidRDefault="00E976C5" w:rsidP="00E976C5">
            <w:pPr>
              <w:pStyle w:val="122"/>
              <w:spacing w:line="276" w:lineRule="auto"/>
              <w:rPr>
                <w:b/>
                <w:bCs/>
                <w:lang w:eastAsia="en-US"/>
              </w:rPr>
            </w:pPr>
            <w:r>
              <w:rPr>
                <w:b/>
                <w:bCs/>
                <w:lang w:eastAsia="en-US"/>
              </w:rPr>
              <w:t>Основное оборудование</w:t>
            </w:r>
          </w:p>
        </w:tc>
      </w:tr>
      <w:tr w:rsidR="00E976C5" w14:paraId="1B4DBC51"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6DBA82C5"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2737A3BF" w14:textId="77777777" w:rsidR="00E976C5" w:rsidRDefault="00E976C5" w:rsidP="00E976C5">
            <w:pPr>
              <w:pStyle w:val="122"/>
              <w:spacing w:line="276" w:lineRule="auto"/>
              <w:rPr>
                <w:lang w:eastAsia="en-US"/>
              </w:rPr>
            </w:pPr>
            <w:r>
              <w:t>Лабораторный стенд "</w:t>
            </w:r>
            <w:proofErr w:type="spellStart"/>
            <w:r>
              <w:t>Промавтоматика</w:t>
            </w:r>
            <w:proofErr w:type="spellEnd"/>
            <w:r>
              <w:t>"</w:t>
            </w:r>
          </w:p>
        </w:tc>
        <w:tc>
          <w:tcPr>
            <w:tcW w:w="1546" w:type="pct"/>
            <w:tcBorders>
              <w:top w:val="single" w:sz="4" w:space="0" w:color="auto"/>
              <w:left w:val="single" w:sz="4" w:space="0" w:color="auto"/>
              <w:bottom w:val="single" w:sz="4" w:space="0" w:color="auto"/>
              <w:right w:val="single" w:sz="4" w:space="0" w:color="auto"/>
            </w:tcBorders>
          </w:tcPr>
          <w:p w14:paraId="1C91AAAF" w14:textId="77777777" w:rsidR="00E976C5" w:rsidRDefault="00E976C5" w:rsidP="00E976C5">
            <w:pPr>
              <w:pStyle w:val="122"/>
              <w:spacing w:line="276" w:lineRule="auto"/>
              <w:rPr>
                <w:lang w:eastAsia="en-US"/>
              </w:rPr>
            </w:pPr>
          </w:p>
        </w:tc>
      </w:tr>
      <w:tr w:rsidR="00E976C5" w14:paraId="61835B9F"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103E2082"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3A71CDBB" w14:textId="77777777" w:rsidR="00E976C5" w:rsidRDefault="00E976C5" w:rsidP="00E976C5">
            <w:pPr>
              <w:pStyle w:val="122"/>
              <w:spacing w:line="276" w:lineRule="auto"/>
              <w:rPr>
                <w:lang w:eastAsia="en-US"/>
              </w:rPr>
            </w:pPr>
            <w:proofErr w:type="spellStart"/>
            <w:r>
              <w:t>Осцилограф</w:t>
            </w:r>
            <w:proofErr w:type="spellEnd"/>
            <w:r>
              <w:t xml:space="preserve"> С1-112</w:t>
            </w:r>
          </w:p>
        </w:tc>
        <w:tc>
          <w:tcPr>
            <w:tcW w:w="1546" w:type="pct"/>
            <w:tcBorders>
              <w:top w:val="single" w:sz="4" w:space="0" w:color="auto"/>
              <w:left w:val="single" w:sz="4" w:space="0" w:color="auto"/>
              <w:bottom w:val="single" w:sz="4" w:space="0" w:color="auto"/>
              <w:right w:val="single" w:sz="4" w:space="0" w:color="auto"/>
            </w:tcBorders>
          </w:tcPr>
          <w:p w14:paraId="3AEE42BF" w14:textId="77777777" w:rsidR="00E976C5" w:rsidRDefault="00E976C5" w:rsidP="00E976C5">
            <w:pPr>
              <w:pStyle w:val="122"/>
              <w:spacing w:line="276" w:lineRule="auto"/>
              <w:rPr>
                <w:lang w:eastAsia="en-US"/>
              </w:rPr>
            </w:pPr>
          </w:p>
        </w:tc>
      </w:tr>
      <w:tr w:rsidR="00E976C5" w14:paraId="6C58B5D0"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075ED27C"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5BBD8BDA" w14:textId="77777777" w:rsidR="00E976C5" w:rsidRDefault="00E976C5" w:rsidP="00E976C5">
            <w:pPr>
              <w:pStyle w:val="122"/>
              <w:spacing w:line="276" w:lineRule="auto"/>
              <w:rPr>
                <w:lang w:eastAsia="en-US"/>
              </w:rPr>
            </w:pPr>
            <w:r>
              <w:t>Лабораторный стенд "</w:t>
            </w:r>
            <w:proofErr w:type="spellStart"/>
            <w:r>
              <w:t>Промавтоматика</w:t>
            </w:r>
            <w:proofErr w:type="spellEnd"/>
          </w:p>
        </w:tc>
        <w:tc>
          <w:tcPr>
            <w:tcW w:w="1546" w:type="pct"/>
            <w:tcBorders>
              <w:top w:val="single" w:sz="4" w:space="0" w:color="auto"/>
              <w:left w:val="single" w:sz="4" w:space="0" w:color="auto"/>
              <w:bottom w:val="single" w:sz="4" w:space="0" w:color="auto"/>
              <w:right w:val="single" w:sz="4" w:space="0" w:color="auto"/>
            </w:tcBorders>
          </w:tcPr>
          <w:p w14:paraId="11AB1BDD" w14:textId="77777777" w:rsidR="00E976C5" w:rsidRDefault="00E976C5" w:rsidP="00E976C5">
            <w:pPr>
              <w:pStyle w:val="122"/>
              <w:spacing w:line="276" w:lineRule="auto"/>
              <w:rPr>
                <w:lang w:eastAsia="en-US"/>
              </w:rPr>
            </w:pPr>
          </w:p>
        </w:tc>
      </w:tr>
      <w:tr w:rsidR="00E976C5" w14:paraId="3410D37A"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2243E62C"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21E1F855" w14:textId="77777777" w:rsidR="00E976C5" w:rsidRDefault="00E976C5" w:rsidP="00E976C5">
            <w:pPr>
              <w:pStyle w:val="122"/>
              <w:spacing w:line="276" w:lineRule="auto"/>
              <w:rPr>
                <w:lang w:eastAsia="en-US"/>
              </w:rPr>
            </w:pPr>
            <w:r>
              <w:t xml:space="preserve">Лабораторный стенд «Электротехника и основы электроники» </w:t>
            </w:r>
            <w:proofErr w:type="spellStart"/>
            <w:r>
              <w:t>испол.стенд.ручное</w:t>
            </w:r>
            <w:proofErr w:type="spellEnd"/>
          </w:p>
        </w:tc>
        <w:tc>
          <w:tcPr>
            <w:tcW w:w="1546" w:type="pct"/>
            <w:tcBorders>
              <w:top w:val="single" w:sz="4" w:space="0" w:color="auto"/>
              <w:left w:val="single" w:sz="4" w:space="0" w:color="auto"/>
              <w:bottom w:val="single" w:sz="4" w:space="0" w:color="auto"/>
              <w:right w:val="single" w:sz="4" w:space="0" w:color="auto"/>
            </w:tcBorders>
          </w:tcPr>
          <w:p w14:paraId="7500A041" w14:textId="77777777" w:rsidR="00E976C5" w:rsidRDefault="00E976C5" w:rsidP="00E976C5">
            <w:pPr>
              <w:pStyle w:val="122"/>
              <w:spacing w:line="276" w:lineRule="auto"/>
              <w:rPr>
                <w:lang w:eastAsia="en-US"/>
              </w:rPr>
            </w:pPr>
          </w:p>
        </w:tc>
      </w:tr>
      <w:tr w:rsidR="00E976C5" w14:paraId="1690B49C"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048DBE86"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4CD2CDEE" w14:textId="77777777" w:rsidR="00E976C5" w:rsidRDefault="00E976C5" w:rsidP="00E976C5">
            <w:pPr>
              <w:pStyle w:val="122"/>
              <w:spacing w:line="276" w:lineRule="auto"/>
              <w:rPr>
                <w:lang w:eastAsia="en-US"/>
              </w:rPr>
            </w:pPr>
            <w:r>
              <w:t xml:space="preserve">Лабораторный стенд «Электротехника и основы электроники» </w:t>
            </w:r>
            <w:proofErr w:type="spellStart"/>
            <w:r>
              <w:t>испол</w:t>
            </w:r>
            <w:proofErr w:type="spellEnd"/>
            <w:r>
              <w:t>. Мини-модульное</w:t>
            </w:r>
          </w:p>
        </w:tc>
        <w:tc>
          <w:tcPr>
            <w:tcW w:w="1546" w:type="pct"/>
            <w:tcBorders>
              <w:top w:val="single" w:sz="4" w:space="0" w:color="auto"/>
              <w:left w:val="single" w:sz="4" w:space="0" w:color="auto"/>
              <w:bottom w:val="single" w:sz="4" w:space="0" w:color="auto"/>
              <w:right w:val="single" w:sz="4" w:space="0" w:color="auto"/>
            </w:tcBorders>
          </w:tcPr>
          <w:p w14:paraId="4E330697" w14:textId="77777777" w:rsidR="00E976C5" w:rsidRDefault="00E976C5" w:rsidP="00E976C5">
            <w:pPr>
              <w:pStyle w:val="122"/>
              <w:spacing w:line="276" w:lineRule="auto"/>
              <w:rPr>
                <w:lang w:eastAsia="en-US"/>
              </w:rPr>
            </w:pPr>
          </w:p>
        </w:tc>
      </w:tr>
      <w:tr w:rsidR="00E976C5" w14:paraId="7D7369AF"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486D91C6"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2E7E2F40" w14:textId="77777777" w:rsidR="00E976C5" w:rsidRDefault="00E976C5" w:rsidP="00E976C5">
            <w:pPr>
              <w:pStyle w:val="122"/>
              <w:spacing w:line="276" w:lineRule="auto"/>
              <w:rPr>
                <w:lang w:eastAsia="en-US"/>
              </w:rPr>
            </w:pPr>
            <w:r>
              <w:t xml:space="preserve">Лабораторный стенд «Электротехника и основы электроники» </w:t>
            </w:r>
            <w:proofErr w:type="spellStart"/>
            <w:r>
              <w:t>испол</w:t>
            </w:r>
            <w:proofErr w:type="spellEnd"/>
            <w:r>
              <w:t>. Моноблочный стенд</w:t>
            </w:r>
          </w:p>
        </w:tc>
        <w:tc>
          <w:tcPr>
            <w:tcW w:w="1546" w:type="pct"/>
            <w:tcBorders>
              <w:top w:val="single" w:sz="4" w:space="0" w:color="auto"/>
              <w:left w:val="single" w:sz="4" w:space="0" w:color="auto"/>
              <w:bottom w:val="single" w:sz="4" w:space="0" w:color="auto"/>
              <w:right w:val="single" w:sz="4" w:space="0" w:color="auto"/>
            </w:tcBorders>
          </w:tcPr>
          <w:p w14:paraId="39E76751" w14:textId="77777777" w:rsidR="00E976C5" w:rsidRDefault="00E976C5" w:rsidP="00E976C5">
            <w:pPr>
              <w:pStyle w:val="122"/>
              <w:spacing w:line="276" w:lineRule="auto"/>
              <w:rPr>
                <w:lang w:eastAsia="en-US"/>
              </w:rPr>
            </w:pPr>
          </w:p>
        </w:tc>
      </w:tr>
      <w:tr w:rsidR="00E976C5" w14:paraId="57617A43" w14:textId="77777777" w:rsidTr="00E976C5">
        <w:tc>
          <w:tcPr>
            <w:tcW w:w="5000" w:type="pct"/>
            <w:gridSpan w:val="5"/>
            <w:tcBorders>
              <w:top w:val="single" w:sz="4" w:space="0" w:color="auto"/>
              <w:left w:val="single" w:sz="4" w:space="0" w:color="auto"/>
              <w:bottom w:val="single" w:sz="4" w:space="0" w:color="auto"/>
              <w:right w:val="single" w:sz="4" w:space="0" w:color="auto"/>
            </w:tcBorders>
            <w:hideMark/>
          </w:tcPr>
          <w:p w14:paraId="4FAA67EB" w14:textId="77777777" w:rsidR="00E976C5" w:rsidRDefault="00E976C5" w:rsidP="00E976C5">
            <w:pPr>
              <w:pStyle w:val="122"/>
              <w:spacing w:line="276" w:lineRule="auto"/>
              <w:rPr>
                <w:lang w:eastAsia="en-US"/>
              </w:rPr>
            </w:pPr>
            <w:r>
              <w:rPr>
                <w:b/>
                <w:bCs/>
                <w:lang w:eastAsia="en-US"/>
              </w:rPr>
              <w:t>Дополнительное оборудование</w:t>
            </w:r>
          </w:p>
        </w:tc>
      </w:tr>
      <w:tr w:rsidR="00E976C5" w14:paraId="354E9157"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519C38A7"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tcPr>
          <w:p w14:paraId="7136301D" w14:textId="77777777" w:rsidR="00E976C5" w:rsidRDefault="00E976C5" w:rsidP="00E976C5">
            <w:pPr>
              <w:pStyle w:val="122"/>
              <w:spacing w:line="276" w:lineRule="auto"/>
              <w:rPr>
                <w:i/>
                <w:iCs w:val="0"/>
                <w:lang w:eastAsia="en-US"/>
              </w:rPr>
            </w:pPr>
          </w:p>
        </w:tc>
        <w:tc>
          <w:tcPr>
            <w:tcW w:w="1546" w:type="pct"/>
            <w:tcBorders>
              <w:top w:val="single" w:sz="4" w:space="0" w:color="auto"/>
              <w:left w:val="single" w:sz="4" w:space="0" w:color="auto"/>
              <w:bottom w:val="single" w:sz="4" w:space="0" w:color="auto"/>
              <w:right w:val="single" w:sz="4" w:space="0" w:color="auto"/>
            </w:tcBorders>
          </w:tcPr>
          <w:p w14:paraId="46E0B362" w14:textId="77777777" w:rsidR="00E976C5" w:rsidRDefault="00E976C5" w:rsidP="00E976C5">
            <w:pPr>
              <w:pStyle w:val="122"/>
              <w:spacing w:line="276" w:lineRule="auto"/>
              <w:rPr>
                <w:lang w:eastAsia="en-US"/>
              </w:rPr>
            </w:pPr>
          </w:p>
        </w:tc>
      </w:tr>
      <w:tr w:rsidR="00E976C5" w14:paraId="55C35949" w14:textId="77777777" w:rsidTr="00E976C5">
        <w:tc>
          <w:tcPr>
            <w:tcW w:w="5000" w:type="pct"/>
            <w:gridSpan w:val="5"/>
            <w:tcBorders>
              <w:top w:val="single" w:sz="4" w:space="0" w:color="auto"/>
              <w:left w:val="single" w:sz="4" w:space="0" w:color="auto"/>
              <w:bottom w:val="single" w:sz="4" w:space="0" w:color="auto"/>
              <w:right w:val="single" w:sz="4" w:space="0" w:color="auto"/>
            </w:tcBorders>
            <w:hideMark/>
          </w:tcPr>
          <w:p w14:paraId="222A8F2C" w14:textId="77777777" w:rsidR="00E976C5" w:rsidRDefault="00E976C5" w:rsidP="00E976C5">
            <w:pPr>
              <w:pStyle w:val="122"/>
              <w:spacing w:line="276" w:lineRule="auto"/>
              <w:rPr>
                <w:lang w:eastAsia="en-US"/>
              </w:rPr>
            </w:pPr>
            <w:r>
              <w:rPr>
                <w:b/>
                <w:bCs/>
                <w:lang w:val="en-US" w:eastAsia="en-US"/>
              </w:rPr>
              <w:t>IV</w:t>
            </w:r>
            <w:r>
              <w:rPr>
                <w:b/>
                <w:bCs/>
                <w:lang w:eastAsia="en-US"/>
              </w:rPr>
              <w:t xml:space="preserve"> Демонстрационные учебно-наглядные пособия</w:t>
            </w:r>
          </w:p>
        </w:tc>
      </w:tr>
      <w:tr w:rsidR="00E976C5" w14:paraId="6FBFCA61" w14:textId="77777777" w:rsidTr="00E976C5">
        <w:tc>
          <w:tcPr>
            <w:tcW w:w="5000" w:type="pct"/>
            <w:gridSpan w:val="5"/>
            <w:tcBorders>
              <w:top w:val="single" w:sz="4" w:space="0" w:color="auto"/>
              <w:left w:val="single" w:sz="4" w:space="0" w:color="auto"/>
              <w:bottom w:val="single" w:sz="4" w:space="0" w:color="auto"/>
              <w:right w:val="single" w:sz="4" w:space="0" w:color="auto"/>
            </w:tcBorders>
            <w:hideMark/>
          </w:tcPr>
          <w:p w14:paraId="4245183E" w14:textId="77777777" w:rsidR="00E976C5" w:rsidRDefault="00E976C5" w:rsidP="00E976C5">
            <w:pPr>
              <w:pStyle w:val="122"/>
              <w:spacing w:line="276" w:lineRule="auto"/>
              <w:rPr>
                <w:lang w:eastAsia="en-US"/>
              </w:rPr>
            </w:pPr>
            <w:r>
              <w:rPr>
                <w:b/>
                <w:bCs/>
                <w:lang w:eastAsia="en-US"/>
              </w:rPr>
              <w:t>Основное оборудование</w:t>
            </w:r>
          </w:p>
        </w:tc>
      </w:tr>
      <w:tr w:rsidR="00E976C5" w14:paraId="25838CD9"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2BC3CC7F"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1188F54A" w14:textId="77777777" w:rsidR="00E976C5" w:rsidRDefault="00E976C5" w:rsidP="00E976C5">
            <w:pPr>
              <w:pStyle w:val="122"/>
              <w:spacing w:line="276" w:lineRule="auto"/>
              <w:rPr>
                <w:lang w:eastAsia="en-US"/>
              </w:rPr>
            </w:pPr>
            <w:r>
              <w:rPr>
                <w:szCs w:val="24"/>
              </w:rPr>
              <w:t>Наглядные пособия (таблицы, ГОСТы, модели изделий, диаграммы, комплект плакатов)</w:t>
            </w:r>
          </w:p>
        </w:tc>
        <w:tc>
          <w:tcPr>
            <w:tcW w:w="1546" w:type="pct"/>
            <w:tcBorders>
              <w:top w:val="single" w:sz="4" w:space="0" w:color="auto"/>
              <w:left w:val="single" w:sz="4" w:space="0" w:color="auto"/>
              <w:bottom w:val="single" w:sz="4" w:space="0" w:color="auto"/>
              <w:right w:val="single" w:sz="4" w:space="0" w:color="auto"/>
            </w:tcBorders>
          </w:tcPr>
          <w:p w14:paraId="4E36C07E" w14:textId="77777777" w:rsidR="00E976C5" w:rsidRDefault="00E976C5" w:rsidP="00E976C5">
            <w:pPr>
              <w:pStyle w:val="122"/>
              <w:spacing w:line="276" w:lineRule="auto"/>
              <w:rPr>
                <w:lang w:eastAsia="en-US"/>
              </w:rPr>
            </w:pPr>
          </w:p>
        </w:tc>
      </w:tr>
      <w:tr w:rsidR="00E976C5" w14:paraId="3AB9A6FF" w14:textId="77777777" w:rsidTr="00E976C5">
        <w:tc>
          <w:tcPr>
            <w:tcW w:w="5000" w:type="pct"/>
            <w:gridSpan w:val="5"/>
            <w:tcBorders>
              <w:top w:val="single" w:sz="4" w:space="0" w:color="auto"/>
              <w:left w:val="single" w:sz="4" w:space="0" w:color="auto"/>
              <w:bottom w:val="single" w:sz="4" w:space="0" w:color="auto"/>
              <w:right w:val="single" w:sz="4" w:space="0" w:color="auto"/>
            </w:tcBorders>
            <w:hideMark/>
          </w:tcPr>
          <w:p w14:paraId="42BF29F6" w14:textId="77777777" w:rsidR="00E976C5" w:rsidRDefault="00E976C5" w:rsidP="00E976C5">
            <w:pPr>
              <w:pStyle w:val="122"/>
              <w:spacing w:line="276" w:lineRule="auto"/>
              <w:rPr>
                <w:lang w:eastAsia="en-US"/>
              </w:rPr>
            </w:pPr>
            <w:r>
              <w:rPr>
                <w:b/>
                <w:bCs/>
                <w:lang w:eastAsia="en-US"/>
              </w:rPr>
              <w:t>Дополнительное оборудование</w:t>
            </w:r>
          </w:p>
        </w:tc>
      </w:tr>
      <w:tr w:rsidR="00E976C5" w14:paraId="13522DFA" w14:textId="77777777" w:rsidTr="00E976C5">
        <w:tc>
          <w:tcPr>
            <w:tcW w:w="294" w:type="pct"/>
            <w:gridSpan w:val="2"/>
            <w:tcBorders>
              <w:top w:val="single" w:sz="4" w:space="0" w:color="auto"/>
              <w:left w:val="single" w:sz="4" w:space="0" w:color="auto"/>
              <w:bottom w:val="single" w:sz="4" w:space="0" w:color="auto"/>
              <w:right w:val="single" w:sz="4" w:space="0" w:color="auto"/>
            </w:tcBorders>
          </w:tcPr>
          <w:p w14:paraId="7F485C4D" w14:textId="77777777" w:rsidR="00E976C5"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tcPr>
          <w:p w14:paraId="1609E3BF" w14:textId="77777777" w:rsidR="00E976C5" w:rsidRDefault="00E976C5" w:rsidP="00E976C5">
            <w:pPr>
              <w:pStyle w:val="122"/>
              <w:spacing w:line="276" w:lineRule="auto"/>
              <w:rPr>
                <w:i/>
                <w:iCs w:val="0"/>
                <w:lang w:eastAsia="en-US"/>
              </w:rPr>
            </w:pPr>
          </w:p>
        </w:tc>
        <w:tc>
          <w:tcPr>
            <w:tcW w:w="1546" w:type="pct"/>
            <w:tcBorders>
              <w:top w:val="single" w:sz="4" w:space="0" w:color="auto"/>
              <w:left w:val="single" w:sz="4" w:space="0" w:color="auto"/>
              <w:bottom w:val="single" w:sz="4" w:space="0" w:color="auto"/>
              <w:right w:val="single" w:sz="4" w:space="0" w:color="auto"/>
            </w:tcBorders>
          </w:tcPr>
          <w:p w14:paraId="1472CDE9" w14:textId="77777777" w:rsidR="00E976C5" w:rsidRDefault="00E976C5" w:rsidP="00E976C5">
            <w:pPr>
              <w:pStyle w:val="122"/>
              <w:spacing w:line="276" w:lineRule="auto"/>
              <w:rPr>
                <w:lang w:eastAsia="en-US"/>
              </w:rPr>
            </w:pPr>
          </w:p>
        </w:tc>
      </w:tr>
    </w:tbl>
    <w:p w14:paraId="52BA8A7D" w14:textId="77777777" w:rsidR="00E976C5" w:rsidRPr="00551871" w:rsidRDefault="00E976C5" w:rsidP="00E976C5">
      <w:pPr>
        <w:suppressAutoHyphens/>
        <w:spacing w:after="0"/>
        <w:jc w:val="both"/>
        <w:rPr>
          <w:rFonts w:ascii="Times New Roman" w:hAnsi="Times New Roman"/>
          <w:bCs/>
          <w:sz w:val="24"/>
          <w:szCs w:val="24"/>
        </w:rPr>
      </w:pPr>
    </w:p>
    <w:p w14:paraId="595FBFDD" w14:textId="77777777" w:rsidR="00E976C5" w:rsidRPr="00551871" w:rsidRDefault="00E976C5" w:rsidP="00E976C5">
      <w:pPr>
        <w:suppressAutoHyphens/>
        <w:spacing w:after="0"/>
        <w:ind w:firstLine="709"/>
        <w:jc w:val="both"/>
        <w:rPr>
          <w:rFonts w:ascii="Times New Roman" w:hAnsi="Times New Roman"/>
          <w:b/>
          <w:bCs/>
          <w:sz w:val="24"/>
          <w:szCs w:val="24"/>
        </w:rPr>
      </w:pPr>
      <w:r w:rsidRPr="00551871">
        <w:rPr>
          <w:rFonts w:ascii="Times New Roman" w:hAnsi="Times New Roman"/>
          <w:b/>
          <w:bCs/>
          <w:sz w:val="24"/>
          <w:szCs w:val="24"/>
        </w:rPr>
        <w:t>3.2. Информационное обеспечение реализации программы</w:t>
      </w:r>
    </w:p>
    <w:p w14:paraId="4950750D" w14:textId="77777777" w:rsidR="00E976C5" w:rsidRPr="00551871" w:rsidRDefault="00E976C5" w:rsidP="00E976C5">
      <w:pPr>
        <w:suppressAutoHyphens/>
        <w:spacing w:after="0"/>
        <w:ind w:firstLine="709"/>
        <w:jc w:val="both"/>
        <w:rPr>
          <w:rFonts w:ascii="Times New Roman" w:hAnsi="Times New Roman"/>
          <w:bCs/>
          <w:sz w:val="24"/>
          <w:szCs w:val="24"/>
        </w:rPr>
      </w:pPr>
      <w:r w:rsidRPr="00551871">
        <w:rPr>
          <w:rFonts w:ascii="Times New Roman" w:hAnsi="Times New Roman"/>
          <w:bCs/>
          <w:sz w:val="24"/>
          <w:szCs w:val="24"/>
        </w:rPr>
        <w:t>Для реализации программы библиотечный фонд образовательной организации должен иметь п</w:t>
      </w:r>
      <w:r w:rsidRPr="0055187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187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A73F8D" w14:textId="77777777" w:rsidR="00E976C5" w:rsidRPr="00551871" w:rsidRDefault="00E976C5" w:rsidP="00E976C5">
      <w:pPr>
        <w:suppressAutoHyphens/>
        <w:spacing w:after="0"/>
        <w:ind w:firstLine="709"/>
        <w:jc w:val="both"/>
        <w:rPr>
          <w:rFonts w:ascii="Times New Roman" w:hAnsi="Times New Roman"/>
          <w:b/>
          <w:sz w:val="24"/>
          <w:szCs w:val="24"/>
        </w:rPr>
      </w:pPr>
      <w:r w:rsidRPr="00551871">
        <w:rPr>
          <w:rFonts w:ascii="Times New Roman" w:hAnsi="Times New Roman"/>
          <w:b/>
          <w:sz w:val="24"/>
          <w:szCs w:val="24"/>
        </w:rPr>
        <w:t>3.2.1. Основные печатные издания</w:t>
      </w:r>
    </w:p>
    <w:p w14:paraId="613DD72B" w14:textId="4134C20C" w:rsidR="00E976C5" w:rsidRPr="00551871" w:rsidRDefault="00E976C5" w:rsidP="00E976C5">
      <w:pPr>
        <w:spacing w:after="0"/>
        <w:ind w:firstLine="709"/>
        <w:contextualSpacing/>
        <w:rPr>
          <w:rFonts w:ascii="Times New Roman" w:hAnsi="Times New Roman"/>
          <w:sz w:val="24"/>
          <w:szCs w:val="24"/>
        </w:rPr>
      </w:pPr>
      <w:r w:rsidRPr="00551871">
        <w:rPr>
          <w:rFonts w:ascii="Times New Roman" w:hAnsi="Times New Roman"/>
          <w:sz w:val="24"/>
          <w:szCs w:val="24"/>
        </w:rPr>
        <w:t>1.</w:t>
      </w:r>
      <w:r w:rsidR="00CF45AA">
        <w:rPr>
          <w:rFonts w:ascii="Times New Roman" w:hAnsi="Times New Roman"/>
          <w:sz w:val="24"/>
          <w:szCs w:val="24"/>
        </w:rPr>
        <w:t xml:space="preserve"> </w:t>
      </w:r>
      <w:r w:rsidRPr="00551871">
        <w:rPr>
          <w:rFonts w:ascii="Times New Roman" w:hAnsi="Times New Roman"/>
          <w:sz w:val="24"/>
          <w:szCs w:val="24"/>
        </w:rPr>
        <w:t xml:space="preserve">Данилов, И.А. Общая электротехника с </w:t>
      </w:r>
      <w:r w:rsidR="00CF45AA" w:rsidRPr="00551871">
        <w:rPr>
          <w:rFonts w:ascii="Times New Roman" w:hAnsi="Times New Roman"/>
          <w:sz w:val="24"/>
          <w:szCs w:val="24"/>
        </w:rPr>
        <w:t>основами электроники</w:t>
      </w:r>
      <w:r w:rsidRPr="00551871">
        <w:rPr>
          <w:rFonts w:ascii="Times New Roman" w:hAnsi="Times New Roman"/>
          <w:sz w:val="24"/>
          <w:szCs w:val="24"/>
        </w:rPr>
        <w:t>. / И.А. Данилов, П.М. Иванов. – Москва : Высшая школа, 2019. – 346 с.</w:t>
      </w:r>
    </w:p>
    <w:p w14:paraId="1C746963" w14:textId="77777777" w:rsidR="00E976C5" w:rsidRPr="00551871" w:rsidRDefault="00E976C5" w:rsidP="00E976C5">
      <w:pPr>
        <w:spacing w:after="0"/>
        <w:ind w:firstLine="709"/>
        <w:contextualSpacing/>
        <w:rPr>
          <w:rFonts w:ascii="Times New Roman" w:hAnsi="Times New Roman"/>
          <w:sz w:val="24"/>
          <w:szCs w:val="24"/>
        </w:rPr>
      </w:pPr>
      <w:r w:rsidRPr="00551871">
        <w:rPr>
          <w:rFonts w:ascii="Times New Roman" w:hAnsi="Times New Roman"/>
          <w:sz w:val="24"/>
          <w:szCs w:val="24"/>
        </w:rPr>
        <w:t>2.</w:t>
      </w:r>
      <w:r w:rsidRPr="00551871">
        <w:rPr>
          <w:rFonts w:ascii="Times New Roman" w:hAnsi="Times New Roman"/>
          <w:sz w:val="24"/>
          <w:szCs w:val="24"/>
        </w:rPr>
        <w:tab/>
        <w:t>Касаткин, А.С. Электротехника. / А.С. 2.</w:t>
      </w:r>
      <w:r w:rsidRPr="00551871">
        <w:rPr>
          <w:rFonts w:ascii="Times New Roman" w:hAnsi="Times New Roman"/>
          <w:sz w:val="24"/>
          <w:szCs w:val="24"/>
        </w:rPr>
        <w:tab/>
        <w:t>Касаткин, М.В. Немцов. – Москва : Высшая школа, 2017. – 268 с.</w:t>
      </w:r>
    </w:p>
    <w:p w14:paraId="38FBA97F" w14:textId="5500D99C" w:rsidR="00E976C5" w:rsidRPr="00802FD2" w:rsidRDefault="00E976C5" w:rsidP="00E976C5">
      <w:pPr>
        <w:spacing w:after="0"/>
        <w:ind w:firstLine="709"/>
        <w:contextualSpacing/>
        <w:rPr>
          <w:rFonts w:ascii="Times New Roman" w:hAnsi="Times New Roman"/>
          <w:bCs/>
          <w:sz w:val="24"/>
          <w:szCs w:val="24"/>
        </w:rPr>
      </w:pPr>
      <w:r w:rsidRPr="00551871">
        <w:rPr>
          <w:rFonts w:ascii="Times New Roman" w:hAnsi="Times New Roman"/>
          <w:b/>
          <w:sz w:val="24"/>
          <w:szCs w:val="24"/>
        </w:rPr>
        <w:t xml:space="preserve">3.2.2. Основные электронные издания </w:t>
      </w:r>
    </w:p>
    <w:p w14:paraId="29A23F43" w14:textId="1CA91EB9" w:rsidR="00E976C5" w:rsidRPr="00802FD2" w:rsidRDefault="00E976C5" w:rsidP="00E976C5">
      <w:pPr>
        <w:spacing w:after="0"/>
        <w:ind w:firstLine="709"/>
        <w:contextualSpacing/>
        <w:rPr>
          <w:rFonts w:ascii="Times New Roman" w:hAnsi="Times New Roman"/>
          <w:bCs/>
          <w:sz w:val="24"/>
          <w:szCs w:val="24"/>
        </w:rPr>
      </w:pPr>
      <w:r w:rsidRPr="00551871">
        <w:rPr>
          <w:rFonts w:ascii="Times New Roman" w:hAnsi="Times New Roman"/>
          <w:b/>
          <w:bCs/>
          <w:sz w:val="24"/>
          <w:szCs w:val="24"/>
        </w:rPr>
        <w:t xml:space="preserve">3.2.3. Дополнительные источники </w:t>
      </w:r>
    </w:p>
    <w:p w14:paraId="5061A3D0" w14:textId="77777777" w:rsidR="00E976C5" w:rsidRPr="00551871" w:rsidRDefault="00E976C5" w:rsidP="00E976C5">
      <w:pPr>
        <w:spacing w:after="0"/>
        <w:ind w:firstLine="709"/>
        <w:contextualSpacing/>
        <w:jc w:val="both"/>
        <w:rPr>
          <w:rFonts w:ascii="Times New Roman" w:hAnsi="Times New Roman"/>
          <w:b/>
          <w:sz w:val="24"/>
          <w:szCs w:val="24"/>
        </w:rPr>
      </w:pPr>
    </w:p>
    <w:p w14:paraId="4CD63E6D" w14:textId="77777777" w:rsidR="00E976C5" w:rsidRPr="00551871" w:rsidRDefault="00E976C5" w:rsidP="00E976C5">
      <w:pPr>
        <w:contextualSpacing/>
        <w:jc w:val="center"/>
        <w:rPr>
          <w:rFonts w:ascii="Times New Roman" w:hAnsi="Times New Roman"/>
          <w:b/>
          <w:sz w:val="24"/>
          <w:szCs w:val="24"/>
        </w:rPr>
      </w:pPr>
      <w:r w:rsidRPr="00551871">
        <w:rPr>
          <w:rFonts w:ascii="Times New Roman" w:hAnsi="Times New Roman"/>
          <w:b/>
          <w:sz w:val="24"/>
          <w:szCs w:val="24"/>
        </w:rPr>
        <w:br w:type="page"/>
      </w:r>
      <w:r w:rsidRPr="00551871">
        <w:rPr>
          <w:rFonts w:ascii="Times New Roman" w:hAnsi="Times New Roman"/>
          <w:b/>
          <w:sz w:val="24"/>
          <w:szCs w:val="24"/>
        </w:rPr>
        <w:lastRenderedPageBreak/>
        <w:t xml:space="preserve">4. КОНТРОЛЬ И ОЦЕНКА РЕЗУЛЬТАТОВ ОСВОЕНИЯ  </w:t>
      </w:r>
    </w:p>
    <w:p w14:paraId="5225A999" w14:textId="77777777" w:rsidR="00E976C5" w:rsidRPr="00551871" w:rsidRDefault="00E976C5" w:rsidP="00E976C5">
      <w:pPr>
        <w:contextualSpacing/>
        <w:jc w:val="center"/>
        <w:rPr>
          <w:rFonts w:ascii="Times New Roman" w:hAnsi="Times New Roman"/>
          <w:b/>
          <w:sz w:val="24"/>
          <w:szCs w:val="24"/>
        </w:rPr>
      </w:pPr>
      <w:r w:rsidRPr="00551871">
        <w:rPr>
          <w:rFonts w:ascii="Times New Roman" w:hAnsi="Times New Roman"/>
          <w:b/>
          <w:sz w:val="24"/>
          <w:szCs w:val="24"/>
        </w:rPr>
        <w:t>УЧЕБНОЙ ДИСЦИПЛИНЫ</w:t>
      </w:r>
    </w:p>
    <w:p w14:paraId="09E82FCC" w14:textId="77777777" w:rsidR="00E976C5" w:rsidRPr="00551871" w:rsidRDefault="00E976C5" w:rsidP="00E976C5">
      <w:pPr>
        <w:contextualSpacing/>
        <w:jc w:val="center"/>
        <w:rPr>
          <w:rFonts w:ascii="Times New Roman" w:hAnsi="Times New Roman"/>
          <w:b/>
          <w:sz w:val="24"/>
          <w:szCs w:val="24"/>
        </w:rPr>
      </w:pPr>
    </w:p>
    <w:p w14:paraId="2B7E5717" w14:textId="77777777" w:rsidR="00E976C5" w:rsidRPr="00551871" w:rsidRDefault="00E976C5" w:rsidP="00E976C5">
      <w:pPr>
        <w:spacing w:after="0"/>
        <w:jc w:val="both"/>
        <w:rPr>
          <w:rFonts w:ascii="Times New Roman" w:hAnsi="Times New Roman"/>
          <w:b/>
          <w:sz w:val="24"/>
          <w:szCs w:val="24"/>
        </w:rPr>
      </w:pP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5"/>
        <w:gridCol w:w="3291"/>
        <w:gridCol w:w="2485"/>
      </w:tblGrid>
      <w:tr w:rsidR="00E976C5" w:rsidRPr="00551871" w14:paraId="614E27C7" w14:textId="77777777" w:rsidTr="00E976C5">
        <w:trPr>
          <w:trHeight w:val="20"/>
        </w:trPr>
        <w:tc>
          <w:tcPr>
            <w:tcW w:w="1867" w:type="pct"/>
            <w:hideMark/>
          </w:tcPr>
          <w:p w14:paraId="28DFC6C1" w14:textId="77777777" w:rsidR="00E976C5" w:rsidRPr="00802FD2" w:rsidRDefault="00E976C5" w:rsidP="00E976C5">
            <w:pPr>
              <w:spacing w:after="0"/>
              <w:rPr>
                <w:rFonts w:ascii="Times New Roman" w:hAnsi="Times New Roman"/>
                <w:b/>
                <w:bCs/>
                <w:sz w:val="24"/>
                <w:szCs w:val="24"/>
              </w:rPr>
            </w:pPr>
            <w:r w:rsidRPr="00802FD2">
              <w:rPr>
                <w:rFonts w:ascii="Times New Roman" w:hAnsi="Times New Roman"/>
                <w:b/>
                <w:bCs/>
                <w:sz w:val="24"/>
                <w:szCs w:val="24"/>
              </w:rPr>
              <w:t>Результаты обучения</w:t>
            </w:r>
          </w:p>
        </w:tc>
        <w:tc>
          <w:tcPr>
            <w:tcW w:w="1805" w:type="pct"/>
            <w:hideMark/>
          </w:tcPr>
          <w:p w14:paraId="2BD892D6" w14:textId="77777777" w:rsidR="00E976C5" w:rsidRPr="00802FD2" w:rsidRDefault="00E976C5" w:rsidP="00E976C5">
            <w:pPr>
              <w:spacing w:after="0"/>
              <w:rPr>
                <w:rFonts w:ascii="Times New Roman" w:hAnsi="Times New Roman"/>
                <w:b/>
                <w:bCs/>
                <w:sz w:val="24"/>
                <w:szCs w:val="24"/>
              </w:rPr>
            </w:pPr>
            <w:r w:rsidRPr="00802FD2">
              <w:rPr>
                <w:rFonts w:ascii="Times New Roman" w:hAnsi="Times New Roman"/>
                <w:b/>
                <w:bCs/>
                <w:sz w:val="24"/>
                <w:szCs w:val="24"/>
              </w:rPr>
              <w:t>Критерии оценки</w:t>
            </w:r>
          </w:p>
        </w:tc>
        <w:tc>
          <w:tcPr>
            <w:tcW w:w="1328" w:type="pct"/>
            <w:hideMark/>
          </w:tcPr>
          <w:p w14:paraId="2E85E27A" w14:textId="77777777" w:rsidR="00E976C5" w:rsidRPr="00802FD2" w:rsidRDefault="00E976C5" w:rsidP="00E976C5">
            <w:pPr>
              <w:spacing w:after="0"/>
              <w:ind w:right="-107"/>
              <w:rPr>
                <w:rFonts w:ascii="Times New Roman" w:hAnsi="Times New Roman"/>
                <w:b/>
                <w:bCs/>
                <w:sz w:val="24"/>
                <w:szCs w:val="24"/>
              </w:rPr>
            </w:pPr>
            <w:r w:rsidRPr="00802FD2">
              <w:rPr>
                <w:rFonts w:ascii="Times New Roman" w:hAnsi="Times New Roman"/>
                <w:b/>
                <w:bCs/>
                <w:sz w:val="24"/>
                <w:szCs w:val="24"/>
              </w:rPr>
              <w:t>Формы и методы оценки</w:t>
            </w:r>
          </w:p>
        </w:tc>
      </w:tr>
      <w:tr w:rsidR="00E976C5" w:rsidRPr="00551871" w14:paraId="722316CD" w14:textId="77777777" w:rsidTr="00E976C5">
        <w:trPr>
          <w:trHeight w:val="20"/>
        </w:trPr>
        <w:tc>
          <w:tcPr>
            <w:tcW w:w="1867" w:type="pct"/>
          </w:tcPr>
          <w:p w14:paraId="0E58E5BF" w14:textId="77777777" w:rsidR="00E976C5" w:rsidRPr="00802FD2" w:rsidRDefault="00E976C5" w:rsidP="00E976C5">
            <w:pPr>
              <w:spacing w:after="0"/>
              <w:rPr>
                <w:rFonts w:ascii="Times New Roman" w:hAnsi="Times New Roman"/>
                <w:sz w:val="24"/>
                <w:szCs w:val="24"/>
              </w:rPr>
            </w:pPr>
            <w:r w:rsidRPr="00802FD2">
              <w:rPr>
                <w:rFonts w:ascii="Times New Roman" w:hAnsi="Times New Roman"/>
                <w:sz w:val="24"/>
                <w:szCs w:val="24"/>
              </w:rPr>
              <w:t>Перечень знаний, осваиваемых в рамках дисциплины:</w:t>
            </w:r>
          </w:p>
        </w:tc>
        <w:tc>
          <w:tcPr>
            <w:tcW w:w="1805" w:type="pct"/>
          </w:tcPr>
          <w:p w14:paraId="03728BCF" w14:textId="77777777" w:rsidR="00E976C5" w:rsidRPr="00551871" w:rsidRDefault="00E976C5" w:rsidP="00E976C5">
            <w:pPr>
              <w:spacing w:after="0"/>
              <w:rPr>
                <w:rFonts w:ascii="Times New Roman" w:hAnsi="Times New Roman"/>
                <w:sz w:val="24"/>
                <w:szCs w:val="24"/>
              </w:rPr>
            </w:pPr>
          </w:p>
        </w:tc>
        <w:tc>
          <w:tcPr>
            <w:tcW w:w="1328" w:type="pct"/>
          </w:tcPr>
          <w:p w14:paraId="5C6A393F" w14:textId="77777777" w:rsidR="00E976C5" w:rsidRPr="00551871" w:rsidRDefault="00E976C5" w:rsidP="00E976C5">
            <w:pPr>
              <w:spacing w:after="0"/>
              <w:ind w:right="-107"/>
              <w:rPr>
                <w:rFonts w:ascii="Times New Roman" w:hAnsi="Times New Roman"/>
                <w:sz w:val="24"/>
                <w:szCs w:val="24"/>
              </w:rPr>
            </w:pPr>
          </w:p>
        </w:tc>
      </w:tr>
      <w:tr w:rsidR="00E976C5" w:rsidRPr="00551871" w14:paraId="7860EBF2" w14:textId="77777777" w:rsidTr="00E976C5">
        <w:trPr>
          <w:trHeight w:val="2967"/>
        </w:trPr>
        <w:tc>
          <w:tcPr>
            <w:tcW w:w="1867" w:type="pct"/>
            <w:vMerge w:val="restart"/>
          </w:tcPr>
          <w:p w14:paraId="472EAC69"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01.01</w:t>
            </w:r>
            <w:r w:rsidRPr="00551871">
              <w:rPr>
                <w:rFonts w:ascii="Times New Roman" w:hAnsi="Times New Roman"/>
                <w:iCs/>
                <w:sz w:val="24"/>
                <w:szCs w:val="24"/>
              </w:rPr>
              <w:tab/>
              <w:t xml:space="preserve">основные источники информации </w:t>
            </w:r>
          </w:p>
          <w:p w14:paraId="64990E63"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и ресурсы для решения задач и проблем; </w:t>
            </w:r>
          </w:p>
          <w:p w14:paraId="5EC9C86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в профессиональном и/или социальном контексте;</w:t>
            </w:r>
          </w:p>
          <w:p w14:paraId="7E1ADCFA"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 Зо 01.02</w:t>
            </w:r>
            <w:r w:rsidRPr="00551871">
              <w:rPr>
                <w:rFonts w:ascii="Times New Roman" w:hAnsi="Times New Roman"/>
                <w:iCs/>
                <w:sz w:val="24"/>
                <w:szCs w:val="24"/>
              </w:rPr>
              <w:tab/>
              <w:t xml:space="preserve">структуру плана для решения задач; </w:t>
            </w:r>
          </w:p>
          <w:p w14:paraId="679C6BCA"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01.03</w:t>
            </w:r>
            <w:r w:rsidRPr="00551871">
              <w:rPr>
                <w:rFonts w:ascii="Times New Roman" w:hAnsi="Times New Roman"/>
                <w:iCs/>
                <w:sz w:val="24"/>
                <w:szCs w:val="24"/>
              </w:rPr>
              <w:tab/>
              <w:t>порядок оценки результатов решения задач профессиональной деятельности;</w:t>
            </w:r>
          </w:p>
          <w:p w14:paraId="76DFFFB8"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02.01</w:t>
            </w:r>
            <w:r w:rsidRPr="00551871">
              <w:rPr>
                <w:rFonts w:ascii="Times New Roman" w:hAnsi="Times New Roman"/>
                <w:iCs/>
                <w:sz w:val="24"/>
                <w:szCs w:val="24"/>
              </w:rPr>
              <w:tab/>
              <w:t xml:space="preserve"> номенклатура информационных источников, применяемых в профессиональной деятельности; </w:t>
            </w:r>
          </w:p>
          <w:p w14:paraId="0A621FC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02.02</w:t>
            </w:r>
            <w:r w:rsidRPr="00551871">
              <w:rPr>
                <w:rFonts w:ascii="Times New Roman" w:hAnsi="Times New Roman"/>
                <w:iCs/>
                <w:sz w:val="24"/>
                <w:szCs w:val="24"/>
              </w:rPr>
              <w:tab/>
              <w:t xml:space="preserve">приемы структурирования информации; </w:t>
            </w:r>
          </w:p>
          <w:p w14:paraId="716A8297"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02.03</w:t>
            </w:r>
            <w:r w:rsidRPr="00551871">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1E20BE83"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02.04</w:t>
            </w:r>
            <w:r w:rsidRPr="00551871">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6939718B"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03.01</w:t>
            </w:r>
            <w:r w:rsidRPr="00551871">
              <w:rPr>
                <w:rFonts w:ascii="Times New Roman" w:hAnsi="Times New Roman"/>
                <w:iCs/>
                <w:sz w:val="24"/>
                <w:szCs w:val="24"/>
              </w:rPr>
              <w:tab/>
              <w:t>современная научная и профессиональная терминология;</w:t>
            </w:r>
          </w:p>
          <w:p w14:paraId="5BC5C60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lastRenderedPageBreak/>
              <w:t>Зо 03.02</w:t>
            </w:r>
            <w:r w:rsidRPr="00551871">
              <w:rPr>
                <w:rFonts w:ascii="Times New Roman" w:hAnsi="Times New Roman"/>
                <w:iCs/>
                <w:sz w:val="24"/>
                <w:szCs w:val="24"/>
              </w:rPr>
              <w:tab/>
              <w:t>возможные траектории профессионального развития и самообразования;</w:t>
            </w:r>
          </w:p>
          <w:p w14:paraId="4D4BB16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03.03</w:t>
            </w:r>
            <w:r w:rsidRPr="00551871">
              <w:rPr>
                <w:rFonts w:ascii="Times New Roman" w:hAnsi="Times New Roman"/>
                <w:iCs/>
                <w:sz w:val="24"/>
                <w:szCs w:val="24"/>
              </w:rPr>
              <w:tab/>
              <w:t>порядок выстраивания презентации;</w:t>
            </w:r>
          </w:p>
          <w:p w14:paraId="6BE247C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04.01 психологические основы деятельности коллектива психологические особенности личности;</w:t>
            </w:r>
          </w:p>
          <w:p w14:paraId="62E7E146"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05.01</w:t>
            </w:r>
            <w:r w:rsidRPr="00551871">
              <w:rPr>
                <w:rFonts w:ascii="Times New Roman" w:hAnsi="Times New Roman"/>
                <w:iCs/>
                <w:sz w:val="24"/>
                <w:szCs w:val="24"/>
              </w:rPr>
              <w:tab/>
              <w:t>правила оформления документов ;</w:t>
            </w:r>
          </w:p>
          <w:p w14:paraId="74BA27BF"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и построения устных сообщений; Зо 06.01</w:t>
            </w:r>
            <w:r w:rsidRPr="00551871">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2493CB1E"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06.02</w:t>
            </w:r>
            <w:r w:rsidRPr="00551871">
              <w:rPr>
                <w:rFonts w:ascii="Times New Roman" w:hAnsi="Times New Roman"/>
                <w:iCs/>
                <w:sz w:val="24"/>
                <w:szCs w:val="24"/>
              </w:rPr>
              <w:tab/>
              <w:t>значимость профессиональной деятельности по специальности;</w:t>
            </w:r>
          </w:p>
          <w:p w14:paraId="54E3F3C5"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 Зо 07.03</w:t>
            </w:r>
            <w:r w:rsidRPr="00551871">
              <w:rPr>
                <w:rFonts w:ascii="Times New Roman" w:hAnsi="Times New Roman"/>
                <w:iCs/>
                <w:sz w:val="24"/>
                <w:szCs w:val="24"/>
              </w:rPr>
              <w:tab/>
              <w:t>пути обеспечения ресурсосбережения;</w:t>
            </w:r>
          </w:p>
          <w:p w14:paraId="480BBD69"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Зо 07.04</w:t>
            </w:r>
            <w:r w:rsidRPr="00551871">
              <w:rPr>
                <w:rFonts w:ascii="Times New Roman" w:hAnsi="Times New Roman"/>
                <w:iCs/>
                <w:sz w:val="24"/>
                <w:szCs w:val="24"/>
              </w:rPr>
              <w:tab/>
              <w:t>принципы бережливого производства;</w:t>
            </w:r>
          </w:p>
          <w:p w14:paraId="056E2DC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 Зо 08.02</w:t>
            </w:r>
            <w:r w:rsidRPr="00551871">
              <w:rPr>
                <w:rFonts w:ascii="Times New Roman" w:hAnsi="Times New Roman"/>
                <w:iCs/>
                <w:sz w:val="24"/>
                <w:szCs w:val="24"/>
              </w:rPr>
              <w:tab/>
              <w:t>основы здорового образа жизни.</w:t>
            </w:r>
          </w:p>
          <w:p w14:paraId="6EDDF8F6"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1.1.01</w:t>
            </w:r>
            <w:r w:rsidRPr="00551871">
              <w:rPr>
                <w:rFonts w:ascii="Times New Roman" w:hAnsi="Times New Roman"/>
                <w:iCs/>
                <w:sz w:val="24"/>
                <w:szCs w:val="24"/>
              </w:rPr>
              <w:tab/>
              <w:t>Знания: основных правил построения чертежей и схем, требования к разработке и оформлению конструкторской и технологической документации;</w:t>
            </w:r>
          </w:p>
          <w:p w14:paraId="54A4E9E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1.1.02</w:t>
            </w:r>
            <w:r w:rsidRPr="00551871">
              <w:rPr>
                <w:rFonts w:ascii="Times New Roman" w:hAnsi="Times New Roman"/>
                <w:iCs/>
                <w:sz w:val="24"/>
                <w:szCs w:val="24"/>
              </w:rPr>
              <w:tab/>
              <w:t>основных законов электротехники;</w:t>
            </w:r>
          </w:p>
          <w:p w14:paraId="55AD47F6"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1.1.03</w:t>
            </w:r>
            <w:r w:rsidRPr="00551871">
              <w:rPr>
                <w:rFonts w:ascii="Times New Roman" w:hAnsi="Times New Roman"/>
                <w:iCs/>
                <w:sz w:val="24"/>
                <w:szCs w:val="24"/>
              </w:rPr>
              <w:tab/>
              <w:t>физических, технических и промышленных основ электроники;</w:t>
            </w:r>
          </w:p>
          <w:p w14:paraId="73AE7F6E"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1.1.04</w:t>
            </w:r>
            <w:r w:rsidRPr="00551871">
              <w:rPr>
                <w:rFonts w:ascii="Times New Roman" w:hAnsi="Times New Roman"/>
                <w:iCs/>
                <w:sz w:val="24"/>
                <w:szCs w:val="24"/>
              </w:rPr>
              <w:tab/>
              <w:t>типовых узлов и устройств электронной техники.</w:t>
            </w:r>
          </w:p>
          <w:p w14:paraId="085BA1B7"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1.1.05</w:t>
            </w:r>
            <w:r w:rsidRPr="00551871">
              <w:rPr>
                <w:rFonts w:ascii="Times New Roman" w:hAnsi="Times New Roman"/>
                <w:iCs/>
                <w:sz w:val="24"/>
                <w:szCs w:val="24"/>
              </w:rPr>
              <w:tab/>
              <w:t xml:space="preserve">видов, устройств и назначение </w:t>
            </w:r>
            <w:r w:rsidRPr="00551871">
              <w:rPr>
                <w:rFonts w:ascii="Times New Roman" w:hAnsi="Times New Roman"/>
                <w:iCs/>
                <w:sz w:val="24"/>
                <w:szCs w:val="24"/>
              </w:rPr>
              <w:lastRenderedPageBreak/>
              <w:t>технологического оборудования отрасли.</w:t>
            </w:r>
          </w:p>
          <w:p w14:paraId="3E579B9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1.2.01</w:t>
            </w:r>
            <w:r w:rsidRPr="00551871">
              <w:rPr>
                <w:rFonts w:ascii="Times New Roman" w:hAnsi="Times New Roman"/>
                <w:iCs/>
                <w:sz w:val="24"/>
                <w:szCs w:val="24"/>
              </w:rPr>
              <w:tab/>
              <w:t>устройств и конструктивных особенности элементов промышленного оборудования, особенностей монтажа;</w:t>
            </w:r>
          </w:p>
          <w:p w14:paraId="41F9770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1.3.01</w:t>
            </w:r>
            <w:r w:rsidRPr="00551871">
              <w:rPr>
                <w:rFonts w:ascii="Times New Roman" w:hAnsi="Times New Roman"/>
                <w:iCs/>
                <w:sz w:val="24"/>
                <w:szCs w:val="24"/>
              </w:rPr>
              <w:tab/>
              <w:t>устройств и назначение инструментов и контрольно-измерительных приборов, используемых при техническом обслуживании и ремонте оборудования;</w:t>
            </w:r>
          </w:p>
          <w:p w14:paraId="1A573835"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2.2.01</w:t>
            </w:r>
            <w:r w:rsidRPr="00551871">
              <w:rPr>
                <w:rFonts w:ascii="Times New Roman" w:hAnsi="Times New Roman"/>
                <w:iCs/>
                <w:sz w:val="24"/>
                <w:szCs w:val="24"/>
              </w:rPr>
              <w:tab/>
              <w:t>особенностей технического обслуживания промышленного оборудования отрасли;</w:t>
            </w:r>
          </w:p>
          <w:p w14:paraId="1F1410BD"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2.3.01 правил техники безопасности при выполнении монтажных и пусконаладочных работ;</w:t>
            </w:r>
          </w:p>
          <w:p w14:paraId="5FD2E113"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3.1.01 отраслевых примеров отечественной и зарубежной практики организации труда;</w:t>
            </w:r>
          </w:p>
          <w:p w14:paraId="38117B8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3.2.01 порядка разработки и оформления технической документации;</w:t>
            </w:r>
          </w:p>
          <w:p w14:paraId="11BBE965"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3.2.02</w:t>
            </w:r>
            <w:r w:rsidRPr="00551871">
              <w:rPr>
                <w:rFonts w:ascii="Times New Roman" w:hAnsi="Times New Roman"/>
                <w:iCs/>
                <w:sz w:val="24"/>
                <w:szCs w:val="24"/>
              </w:rPr>
              <w:tab/>
              <w:t>организации производственного и технологического процесса;</w:t>
            </w:r>
          </w:p>
          <w:p w14:paraId="70F57FE3"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3.3.01</w:t>
            </w:r>
            <w:r w:rsidRPr="00551871">
              <w:rPr>
                <w:rFonts w:ascii="Times New Roman" w:hAnsi="Times New Roman"/>
                <w:iCs/>
                <w:sz w:val="24"/>
                <w:szCs w:val="24"/>
              </w:rPr>
              <w:tab/>
              <w:t xml:space="preserve"> методов планирования, контроля и оценки работ подчиненного персонала</w:t>
            </w:r>
          </w:p>
          <w:p w14:paraId="15380A26"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3.3.02</w:t>
            </w:r>
            <w:r w:rsidRPr="00551871">
              <w:rPr>
                <w:rFonts w:ascii="Times New Roman" w:hAnsi="Times New Roman"/>
                <w:iCs/>
                <w:sz w:val="24"/>
                <w:szCs w:val="24"/>
              </w:rPr>
              <w:tab/>
              <w:t>методов оценки качества выполняемых работ;</w:t>
            </w:r>
          </w:p>
          <w:p w14:paraId="21EA0FD3"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3.4.01</w:t>
            </w:r>
            <w:r w:rsidRPr="00551871">
              <w:rPr>
                <w:rFonts w:ascii="Times New Roman" w:hAnsi="Times New Roman"/>
                <w:iCs/>
                <w:sz w:val="24"/>
                <w:szCs w:val="24"/>
              </w:rPr>
              <w:tab/>
              <w:t xml:space="preserve"> правил охраны труда, противопожарной и экологической безопасности, правила внутреннего трудового распорядка;</w:t>
            </w:r>
          </w:p>
          <w:p w14:paraId="2B6DD816"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З 3.4.02</w:t>
            </w:r>
            <w:r w:rsidRPr="00551871">
              <w:rPr>
                <w:rFonts w:ascii="Times New Roman" w:hAnsi="Times New Roman"/>
                <w:iCs/>
                <w:sz w:val="24"/>
                <w:szCs w:val="24"/>
              </w:rPr>
              <w:tab/>
              <w:t>видов, периодичности и правил оформления инструктажа.</w:t>
            </w:r>
          </w:p>
          <w:p w14:paraId="300793F1" w14:textId="77777777" w:rsidR="00E976C5" w:rsidRPr="00551871" w:rsidRDefault="00E976C5" w:rsidP="00E976C5">
            <w:pPr>
              <w:suppressAutoHyphens/>
              <w:spacing w:after="0"/>
              <w:jc w:val="both"/>
              <w:rPr>
                <w:rFonts w:ascii="Times New Roman" w:hAnsi="Times New Roman"/>
                <w:iCs/>
                <w:sz w:val="24"/>
                <w:szCs w:val="24"/>
              </w:rPr>
            </w:pPr>
          </w:p>
          <w:p w14:paraId="2DC35720" w14:textId="77777777" w:rsidR="00E976C5" w:rsidRPr="00551871" w:rsidRDefault="00E976C5" w:rsidP="00E976C5">
            <w:pPr>
              <w:suppressAutoHyphens/>
              <w:spacing w:after="0"/>
              <w:jc w:val="both"/>
              <w:rPr>
                <w:rFonts w:ascii="Times New Roman" w:hAnsi="Times New Roman"/>
                <w:iCs/>
                <w:sz w:val="24"/>
                <w:szCs w:val="24"/>
              </w:rPr>
            </w:pPr>
          </w:p>
          <w:p w14:paraId="39F2208C" w14:textId="77777777" w:rsidR="00E976C5" w:rsidRPr="00551871" w:rsidRDefault="00E976C5" w:rsidP="00E976C5">
            <w:pPr>
              <w:suppressAutoHyphens/>
              <w:spacing w:after="0"/>
              <w:jc w:val="both"/>
              <w:rPr>
                <w:rFonts w:ascii="Times New Roman" w:hAnsi="Times New Roman"/>
                <w:iCs/>
                <w:sz w:val="24"/>
                <w:szCs w:val="24"/>
              </w:rPr>
            </w:pPr>
          </w:p>
        </w:tc>
        <w:tc>
          <w:tcPr>
            <w:tcW w:w="1805" w:type="pct"/>
            <w:hideMark/>
          </w:tcPr>
          <w:p w14:paraId="18D75DFF"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lastRenderedPageBreak/>
              <w:t>Демонстрирует владение знаниями в области устройства, принципа действия и основных характеристик электронных приборов;</w:t>
            </w:r>
          </w:p>
        </w:tc>
        <w:tc>
          <w:tcPr>
            <w:tcW w:w="1328" w:type="pct"/>
            <w:vMerge w:val="restart"/>
            <w:hideMark/>
          </w:tcPr>
          <w:p w14:paraId="193DCFE3" w14:textId="77777777" w:rsidR="00E976C5" w:rsidRPr="00551871" w:rsidRDefault="00E976C5" w:rsidP="00E976C5">
            <w:pPr>
              <w:spacing w:after="0"/>
              <w:jc w:val="center"/>
              <w:rPr>
                <w:rFonts w:ascii="Times New Roman" w:hAnsi="Times New Roman"/>
                <w:sz w:val="24"/>
                <w:szCs w:val="24"/>
              </w:rPr>
            </w:pPr>
          </w:p>
          <w:p w14:paraId="735CFF8B" w14:textId="77777777" w:rsidR="00E976C5" w:rsidRPr="00551871" w:rsidRDefault="00E976C5" w:rsidP="00E976C5">
            <w:pPr>
              <w:spacing w:after="0"/>
              <w:jc w:val="center"/>
              <w:rPr>
                <w:rFonts w:ascii="Times New Roman" w:hAnsi="Times New Roman"/>
                <w:sz w:val="24"/>
                <w:szCs w:val="24"/>
              </w:rPr>
            </w:pPr>
          </w:p>
          <w:p w14:paraId="51C46DA8" w14:textId="77777777" w:rsidR="00E976C5" w:rsidRPr="00551871" w:rsidRDefault="00E976C5" w:rsidP="00E976C5">
            <w:pPr>
              <w:spacing w:after="0"/>
              <w:jc w:val="center"/>
              <w:rPr>
                <w:rFonts w:ascii="Times New Roman" w:hAnsi="Times New Roman"/>
                <w:sz w:val="24"/>
                <w:szCs w:val="24"/>
              </w:rPr>
            </w:pPr>
          </w:p>
          <w:p w14:paraId="77AFB11A" w14:textId="77777777" w:rsidR="00E976C5" w:rsidRPr="00551871" w:rsidRDefault="00E976C5" w:rsidP="00E976C5">
            <w:pPr>
              <w:spacing w:after="0"/>
              <w:jc w:val="center"/>
              <w:rPr>
                <w:rFonts w:ascii="Times New Roman" w:hAnsi="Times New Roman"/>
                <w:sz w:val="24"/>
                <w:szCs w:val="24"/>
              </w:rPr>
            </w:pPr>
          </w:p>
          <w:p w14:paraId="2A2A21F1" w14:textId="77777777" w:rsidR="00E976C5" w:rsidRPr="00551871" w:rsidRDefault="00E976C5" w:rsidP="00E976C5">
            <w:pPr>
              <w:spacing w:after="0"/>
              <w:jc w:val="center"/>
              <w:rPr>
                <w:rFonts w:ascii="Times New Roman" w:hAnsi="Times New Roman"/>
                <w:sz w:val="24"/>
                <w:szCs w:val="24"/>
              </w:rPr>
            </w:pPr>
          </w:p>
          <w:p w14:paraId="2D64D8D1" w14:textId="77777777" w:rsidR="00E976C5" w:rsidRPr="00551871" w:rsidRDefault="00E976C5" w:rsidP="00E976C5">
            <w:pPr>
              <w:spacing w:after="0"/>
              <w:jc w:val="center"/>
              <w:rPr>
                <w:rFonts w:ascii="Times New Roman" w:hAnsi="Times New Roman"/>
                <w:sz w:val="24"/>
                <w:szCs w:val="24"/>
              </w:rPr>
            </w:pPr>
          </w:p>
          <w:p w14:paraId="10DEA198" w14:textId="77777777" w:rsidR="00E976C5" w:rsidRPr="00551871" w:rsidRDefault="00E976C5" w:rsidP="00E976C5">
            <w:pPr>
              <w:spacing w:after="0"/>
              <w:jc w:val="center"/>
              <w:rPr>
                <w:rFonts w:ascii="Times New Roman" w:hAnsi="Times New Roman"/>
                <w:sz w:val="24"/>
                <w:szCs w:val="24"/>
              </w:rPr>
            </w:pPr>
          </w:p>
          <w:p w14:paraId="47EA0BA0" w14:textId="77777777" w:rsidR="00E976C5" w:rsidRPr="00551871" w:rsidRDefault="00E976C5" w:rsidP="00E976C5">
            <w:pPr>
              <w:spacing w:after="0"/>
              <w:jc w:val="center"/>
              <w:rPr>
                <w:rFonts w:ascii="Times New Roman" w:hAnsi="Times New Roman"/>
                <w:sz w:val="24"/>
                <w:szCs w:val="24"/>
              </w:rPr>
            </w:pPr>
            <w:r w:rsidRPr="00551871">
              <w:rPr>
                <w:rFonts w:ascii="Times New Roman" w:hAnsi="Times New Roman"/>
                <w:sz w:val="24"/>
                <w:szCs w:val="24"/>
              </w:rPr>
              <w:t>Оценка решений ситуационных задач</w:t>
            </w:r>
          </w:p>
          <w:p w14:paraId="78CCD6EF" w14:textId="77777777" w:rsidR="00E976C5" w:rsidRPr="00551871" w:rsidRDefault="00E976C5" w:rsidP="00E976C5">
            <w:pPr>
              <w:spacing w:after="0"/>
              <w:jc w:val="center"/>
              <w:rPr>
                <w:rFonts w:ascii="Times New Roman" w:hAnsi="Times New Roman"/>
                <w:sz w:val="24"/>
                <w:szCs w:val="24"/>
              </w:rPr>
            </w:pPr>
            <w:r w:rsidRPr="00551871">
              <w:rPr>
                <w:rFonts w:ascii="Times New Roman" w:hAnsi="Times New Roman"/>
                <w:sz w:val="24"/>
                <w:szCs w:val="24"/>
              </w:rPr>
              <w:t>Тестирование</w:t>
            </w:r>
          </w:p>
          <w:p w14:paraId="655E788C" w14:textId="77777777" w:rsidR="00E976C5" w:rsidRPr="00551871" w:rsidRDefault="00E976C5" w:rsidP="00E976C5">
            <w:pPr>
              <w:spacing w:after="0"/>
              <w:jc w:val="center"/>
              <w:rPr>
                <w:rFonts w:ascii="Times New Roman" w:hAnsi="Times New Roman"/>
                <w:sz w:val="24"/>
                <w:szCs w:val="24"/>
              </w:rPr>
            </w:pPr>
            <w:r w:rsidRPr="00551871">
              <w:rPr>
                <w:rFonts w:ascii="Times New Roman" w:hAnsi="Times New Roman"/>
                <w:sz w:val="24"/>
                <w:szCs w:val="24"/>
              </w:rPr>
              <w:t>Устный опрос</w:t>
            </w:r>
          </w:p>
          <w:p w14:paraId="74437816" w14:textId="77777777" w:rsidR="00E976C5" w:rsidRPr="00551871" w:rsidRDefault="00E976C5" w:rsidP="00E976C5">
            <w:pPr>
              <w:spacing w:after="0"/>
              <w:jc w:val="center"/>
              <w:rPr>
                <w:rFonts w:ascii="Times New Roman" w:hAnsi="Times New Roman"/>
                <w:sz w:val="24"/>
                <w:szCs w:val="24"/>
              </w:rPr>
            </w:pPr>
            <w:r w:rsidRPr="00551871">
              <w:rPr>
                <w:rFonts w:ascii="Times New Roman" w:hAnsi="Times New Roman"/>
                <w:sz w:val="24"/>
                <w:szCs w:val="24"/>
              </w:rPr>
              <w:t>Практические занятия</w:t>
            </w:r>
          </w:p>
          <w:p w14:paraId="5B62CD0A" w14:textId="77777777" w:rsidR="00E976C5" w:rsidRPr="00551871" w:rsidRDefault="00E976C5" w:rsidP="00E976C5">
            <w:pPr>
              <w:spacing w:after="0"/>
              <w:ind w:right="-107" w:hanging="31"/>
              <w:jc w:val="center"/>
              <w:rPr>
                <w:rFonts w:ascii="Times New Roman" w:hAnsi="Times New Roman"/>
                <w:sz w:val="24"/>
                <w:szCs w:val="24"/>
              </w:rPr>
            </w:pPr>
            <w:r w:rsidRPr="00551871">
              <w:rPr>
                <w:rFonts w:ascii="Times New Roman" w:hAnsi="Times New Roman"/>
                <w:sz w:val="24"/>
                <w:szCs w:val="24"/>
              </w:rPr>
              <w:t>Ролевые игры</w:t>
            </w:r>
          </w:p>
        </w:tc>
      </w:tr>
      <w:tr w:rsidR="00E976C5" w:rsidRPr="00551871" w14:paraId="69D9AFB8" w14:textId="77777777" w:rsidTr="00E976C5">
        <w:trPr>
          <w:trHeight w:val="20"/>
        </w:trPr>
        <w:tc>
          <w:tcPr>
            <w:tcW w:w="1867" w:type="pct"/>
            <w:vMerge/>
          </w:tcPr>
          <w:p w14:paraId="394891A9" w14:textId="77777777" w:rsidR="00E976C5" w:rsidRPr="00551871" w:rsidRDefault="00E976C5" w:rsidP="00E976C5">
            <w:pPr>
              <w:spacing w:after="0"/>
              <w:rPr>
                <w:rFonts w:ascii="Times New Roman" w:hAnsi="Times New Roman"/>
                <w:sz w:val="24"/>
                <w:szCs w:val="24"/>
              </w:rPr>
            </w:pPr>
          </w:p>
        </w:tc>
        <w:tc>
          <w:tcPr>
            <w:tcW w:w="1805" w:type="pct"/>
          </w:tcPr>
          <w:p w14:paraId="3008C5DB"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Называет параметры электрических схем и единицы их измерения. Поясняет методы расчета основных параметров.</w:t>
            </w:r>
          </w:p>
        </w:tc>
        <w:tc>
          <w:tcPr>
            <w:tcW w:w="1328" w:type="pct"/>
            <w:vMerge/>
          </w:tcPr>
          <w:p w14:paraId="5B9B24A5" w14:textId="77777777" w:rsidR="00E976C5" w:rsidRPr="00551871" w:rsidRDefault="00E976C5" w:rsidP="00E976C5">
            <w:pPr>
              <w:spacing w:after="0"/>
              <w:rPr>
                <w:rFonts w:ascii="Times New Roman" w:hAnsi="Times New Roman"/>
                <w:sz w:val="24"/>
                <w:szCs w:val="24"/>
              </w:rPr>
            </w:pPr>
          </w:p>
        </w:tc>
      </w:tr>
      <w:tr w:rsidR="00E976C5" w:rsidRPr="00551871" w14:paraId="7920EE17" w14:textId="77777777" w:rsidTr="00E976C5">
        <w:trPr>
          <w:trHeight w:val="20"/>
        </w:trPr>
        <w:tc>
          <w:tcPr>
            <w:tcW w:w="1867" w:type="pct"/>
            <w:vMerge/>
            <w:hideMark/>
          </w:tcPr>
          <w:p w14:paraId="5F37279E" w14:textId="77777777" w:rsidR="00E976C5" w:rsidRPr="00551871" w:rsidRDefault="00E976C5" w:rsidP="00E976C5">
            <w:pPr>
              <w:spacing w:after="0"/>
              <w:rPr>
                <w:rFonts w:ascii="Times New Roman" w:eastAsia="Calibri" w:hAnsi="Times New Roman"/>
                <w:sz w:val="24"/>
                <w:szCs w:val="24"/>
                <w:lang w:eastAsia="en-US"/>
              </w:rPr>
            </w:pPr>
          </w:p>
        </w:tc>
        <w:tc>
          <w:tcPr>
            <w:tcW w:w="1805" w:type="pct"/>
            <w:hideMark/>
          </w:tcPr>
          <w:p w14:paraId="61F7C950"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Поясняет основные законы электротехники</w:t>
            </w:r>
          </w:p>
        </w:tc>
        <w:tc>
          <w:tcPr>
            <w:tcW w:w="1328" w:type="pct"/>
            <w:vMerge/>
            <w:vAlign w:val="center"/>
            <w:hideMark/>
          </w:tcPr>
          <w:p w14:paraId="79F2F7FF" w14:textId="77777777" w:rsidR="00E976C5" w:rsidRPr="00551871" w:rsidRDefault="00E976C5" w:rsidP="00E976C5">
            <w:pPr>
              <w:spacing w:after="0"/>
              <w:rPr>
                <w:rFonts w:ascii="Times New Roman" w:hAnsi="Times New Roman"/>
                <w:sz w:val="24"/>
                <w:szCs w:val="24"/>
              </w:rPr>
            </w:pPr>
          </w:p>
        </w:tc>
      </w:tr>
      <w:tr w:rsidR="00E976C5" w:rsidRPr="00551871" w14:paraId="7DD23D2F" w14:textId="77777777" w:rsidTr="00E976C5">
        <w:trPr>
          <w:trHeight w:val="20"/>
        </w:trPr>
        <w:tc>
          <w:tcPr>
            <w:tcW w:w="1867" w:type="pct"/>
            <w:vMerge/>
          </w:tcPr>
          <w:p w14:paraId="7F5ADD51" w14:textId="77777777" w:rsidR="00E976C5" w:rsidRPr="00551871" w:rsidRDefault="00E976C5" w:rsidP="00E976C5">
            <w:pPr>
              <w:spacing w:after="0"/>
              <w:rPr>
                <w:rFonts w:ascii="Times New Roman" w:hAnsi="Times New Roman"/>
                <w:sz w:val="24"/>
                <w:szCs w:val="24"/>
              </w:rPr>
            </w:pPr>
          </w:p>
        </w:tc>
        <w:tc>
          <w:tcPr>
            <w:tcW w:w="1805" w:type="pct"/>
            <w:hideMark/>
          </w:tcPr>
          <w:p w14:paraId="5BE95B18"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Называет методы измерения электрических величин. Указывает основные правила эксплуатации электрооборудования.</w:t>
            </w:r>
          </w:p>
          <w:p w14:paraId="22588C80" w14:textId="77777777" w:rsidR="00E976C5" w:rsidRPr="00551871" w:rsidRDefault="00E976C5" w:rsidP="00E976C5">
            <w:pPr>
              <w:spacing w:after="0"/>
              <w:rPr>
                <w:rFonts w:ascii="Times New Roman" w:hAnsi="Times New Roman"/>
                <w:sz w:val="24"/>
                <w:szCs w:val="24"/>
              </w:rPr>
            </w:pPr>
          </w:p>
        </w:tc>
        <w:tc>
          <w:tcPr>
            <w:tcW w:w="1328" w:type="pct"/>
            <w:vMerge/>
            <w:vAlign w:val="center"/>
            <w:hideMark/>
          </w:tcPr>
          <w:p w14:paraId="3A12C9BD" w14:textId="77777777" w:rsidR="00E976C5" w:rsidRPr="00551871" w:rsidRDefault="00E976C5" w:rsidP="00E976C5">
            <w:pPr>
              <w:spacing w:after="0"/>
              <w:rPr>
                <w:rFonts w:ascii="Times New Roman" w:hAnsi="Times New Roman"/>
                <w:sz w:val="24"/>
                <w:szCs w:val="24"/>
              </w:rPr>
            </w:pPr>
          </w:p>
        </w:tc>
      </w:tr>
      <w:tr w:rsidR="00E976C5" w:rsidRPr="00551871" w14:paraId="7F3CEE0E" w14:textId="77777777" w:rsidTr="00E976C5">
        <w:trPr>
          <w:trHeight w:val="20"/>
        </w:trPr>
        <w:tc>
          <w:tcPr>
            <w:tcW w:w="1867" w:type="pct"/>
            <w:vMerge/>
            <w:hideMark/>
          </w:tcPr>
          <w:p w14:paraId="05823900" w14:textId="77777777" w:rsidR="00E976C5" w:rsidRPr="00551871" w:rsidRDefault="00E976C5" w:rsidP="00E976C5">
            <w:pPr>
              <w:spacing w:after="0"/>
              <w:rPr>
                <w:rFonts w:ascii="Times New Roman" w:hAnsi="Times New Roman"/>
                <w:sz w:val="24"/>
                <w:szCs w:val="24"/>
              </w:rPr>
            </w:pPr>
          </w:p>
        </w:tc>
        <w:tc>
          <w:tcPr>
            <w:tcW w:w="1805" w:type="pct"/>
            <w:hideMark/>
          </w:tcPr>
          <w:p w14:paraId="6FD17177"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Демонстрирует владение знаниями в области устройства, принципа действия и основных характеристик</w:t>
            </w:r>
          </w:p>
          <w:p w14:paraId="50FAD279"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Электрических машин.</w:t>
            </w:r>
          </w:p>
        </w:tc>
        <w:tc>
          <w:tcPr>
            <w:tcW w:w="1328" w:type="pct"/>
            <w:vMerge/>
            <w:vAlign w:val="center"/>
            <w:hideMark/>
          </w:tcPr>
          <w:p w14:paraId="416949B1" w14:textId="77777777" w:rsidR="00E976C5" w:rsidRPr="00551871" w:rsidRDefault="00E976C5" w:rsidP="00E976C5">
            <w:pPr>
              <w:spacing w:after="0"/>
              <w:rPr>
                <w:rFonts w:ascii="Times New Roman" w:hAnsi="Times New Roman"/>
                <w:sz w:val="24"/>
                <w:szCs w:val="24"/>
              </w:rPr>
            </w:pPr>
          </w:p>
        </w:tc>
      </w:tr>
      <w:tr w:rsidR="00E976C5" w:rsidRPr="00551871" w14:paraId="34FD7DFD" w14:textId="77777777" w:rsidTr="00E976C5">
        <w:trPr>
          <w:trHeight w:val="20"/>
        </w:trPr>
        <w:tc>
          <w:tcPr>
            <w:tcW w:w="1867" w:type="pct"/>
            <w:vMerge/>
          </w:tcPr>
          <w:p w14:paraId="5F85785C" w14:textId="77777777" w:rsidR="00E976C5" w:rsidRPr="00551871" w:rsidRDefault="00E976C5" w:rsidP="00E976C5">
            <w:pPr>
              <w:spacing w:after="0"/>
              <w:rPr>
                <w:rFonts w:ascii="Times New Roman" w:hAnsi="Times New Roman"/>
                <w:sz w:val="24"/>
                <w:szCs w:val="24"/>
              </w:rPr>
            </w:pPr>
          </w:p>
        </w:tc>
        <w:tc>
          <w:tcPr>
            <w:tcW w:w="1805" w:type="pct"/>
          </w:tcPr>
          <w:p w14:paraId="1E674335"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Рассчитывает параметры различных электрических цепей и схем. Применяет методы составления и расчета простых электрических и магнитных цепей</w:t>
            </w:r>
          </w:p>
          <w:p w14:paraId="7A89FD4D" w14:textId="77777777" w:rsidR="00E976C5" w:rsidRPr="00551871" w:rsidRDefault="00E976C5" w:rsidP="00E976C5">
            <w:pPr>
              <w:spacing w:after="0"/>
              <w:rPr>
                <w:rFonts w:ascii="Times New Roman" w:hAnsi="Times New Roman"/>
                <w:sz w:val="24"/>
                <w:szCs w:val="24"/>
              </w:rPr>
            </w:pPr>
          </w:p>
        </w:tc>
        <w:tc>
          <w:tcPr>
            <w:tcW w:w="1328" w:type="pct"/>
            <w:vMerge w:val="restart"/>
            <w:hideMark/>
          </w:tcPr>
          <w:p w14:paraId="1AC763E4" w14:textId="77777777" w:rsidR="00E976C5" w:rsidRPr="00551871" w:rsidRDefault="00E976C5" w:rsidP="00E976C5">
            <w:pPr>
              <w:spacing w:after="0"/>
              <w:rPr>
                <w:rFonts w:ascii="Times New Roman" w:hAnsi="Times New Roman"/>
                <w:sz w:val="24"/>
                <w:szCs w:val="24"/>
              </w:rPr>
            </w:pPr>
          </w:p>
          <w:p w14:paraId="6E4FF179" w14:textId="77777777" w:rsidR="00E976C5" w:rsidRPr="00551871" w:rsidRDefault="00E976C5" w:rsidP="00E976C5">
            <w:pPr>
              <w:spacing w:after="0"/>
              <w:rPr>
                <w:rFonts w:ascii="Times New Roman" w:hAnsi="Times New Roman"/>
                <w:sz w:val="24"/>
                <w:szCs w:val="24"/>
              </w:rPr>
            </w:pPr>
          </w:p>
          <w:p w14:paraId="0BEFB263" w14:textId="77777777" w:rsidR="00E976C5" w:rsidRPr="00551871" w:rsidRDefault="00E976C5" w:rsidP="00E976C5">
            <w:pPr>
              <w:spacing w:after="0"/>
              <w:rPr>
                <w:rFonts w:ascii="Times New Roman" w:hAnsi="Times New Roman"/>
                <w:sz w:val="24"/>
                <w:szCs w:val="24"/>
              </w:rPr>
            </w:pPr>
          </w:p>
          <w:p w14:paraId="059B2429" w14:textId="77777777" w:rsidR="00E976C5" w:rsidRPr="00551871" w:rsidRDefault="00E976C5" w:rsidP="00E976C5">
            <w:pPr>
              <w:spacing w:after="0"/>
              <w:rPr>
                <w:rFonts w:ascii="Times New Roman" w:hAnsi="Times New Roman"/>
                <w:sz w:val="24"/>
                <w:szCs w:val="24"/>
              </w:rPr>
            </w:pPr>
          </w:p>
          <w:p w14:paraId="2BC6E21B" w14:textId="77777777" w:rsidR="00E976C5" w:rsidRPr="00551871" w:rsidRDefault="00E976C5" w:rsidP="00E976C5">
            <w:pPr>
              <w:spacing w:after="0"/>
              <w:rPr>
                <w:rFonts w:ascii="Times New Roman" w:hAnsi="Times New Roman"/>
                <w:sz w:val="24"/>
                <w:szCs w:val="24"/>
              </w:rPr>
            </w:pPr>
          </w:p>
          <w:p w14:paraId="07DCFBE8"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Проектная работа</w:t>
            </w:r>
          </w:p>
          <w:p w14:paraId="43B89B71"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lastRenderedPageBreak/>
              <w:t>Наблюдение в процессе практических занятий</w:t>
            </w:r>
          </w:p>
          <w:p w14:paraId="1C3025AE"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Оценка решений ситуационных задач</w:t>
            </w:r>
          </w:p>
          <w:p w14:paraId="7E223FB3" w14:textId="77777777" w:rsidR="00E976C5" w:rsidRPr="00551871" w:rsidRDefault="00E976C5" w:rsidP="00E976C5">
            <w:pPr>
              <w:spacing w:after="0"/>
              <w:rPr>
                <w:rFonts w:ascii="Times New Roman" w:hAnsi="Times New Roman"/>
                <w:sz w:val="24"/>
                <w:szCs w:val="24"/>
              </w:rPr>
            </w:pPr>
          </w:p>
          <w:p w14:paraId="02F2BEC7" w14:textId="77777777" w:rsidR="00E976C5" w:rsidRPr="00551871" w:rsidRDefault="00E976C5" w:rsidP="00E976C5">
            <w:pPr>
              <w:spacing w:after="0"/>
              <w:rPr>
                <w:rFonts w:ascii="Times New Roman" w:hAnsi="Times New Roman"/>
                <w:sz w:val="24"/>
                <w:szCs w:val="24"/>
              </w:rPr>
            </w:pPr>
          </w:p>
          <w:p w14:paraId="358D7870" w14:textId="77777777" w:rsidR="00E976C5" w:rsidRPr="00551871" w:rsidRDefault="00E976C5" w:rsidP="00E976C5">
            <w:pPr>
              <w:spacing w:after="0"/>
              <w:rPr>
                <w:rFonts w:ascii="Times New Roman" w:hAnsi="Times New Roman"/>
                <w:sz w:val="24"/>
                <w:szCs w:val="24"/>
              </w:rPr>
            </w:pPr>
          </w:p>
          <w:p w14:paraId="0F52379C" w14:textId="77777777" w:rsidR="00E976C5" w:rsidRPr="00551871" w:rsidRDefault="00E976C5" w:rsidP="00E976C5">
            <w:pPr>
              <w:spacing w:after="0"/>
              <w:rPr>
                <w:rFonts w:ascii="Times New Roman" w:hAnsi="Times New Roman"/>
                <w:sz w:val="24"/>
                <w:szCs w:val="24"/>
              </w:rPr>
            </w:pPr>
          </w:p>
          <w:p w14:paraId="602C1AC3" w14:textId="77777777" w:rsidR="00E976C5" w:rsidRPr="00551871" w:rsidRDefault="00E976C5" w:rsidP="00E976C5">
            <w:pPr>
              <w:spacing w:after="0"/>
              <w:rPr>
                <w:rFonts w:ascii="Times New Roman" w:hAnsi="Times New Roman"/>
                <w:sz w:val="24"/>
                <w:szCs w:val="24"/>
              </w:rPr>
            </w:pPr>
          </w:p>
          <w:p w14:paraId="170B826F" w14:textId="77777777" w:rsidR="00E976C5" w:rsidRPr="00551871" w:rsidRDefault="00E976C5" w:rsidP="00E976C5">
            <w:pPr>
              <w:spacing w:after="0"/>
              <w:rPr>
                <w:rFonts w:ascii="Times New Roman" w:hAnsi="Times New Roman"/>
                <w:sz w:val="24"/>
                <w:szCs w:val="24"/>
              </w:rPr>
            </w:pPr>
          </w:p>
          <w:p w14:paraId="2F979CC4" w14:textId="77777777" w:rsidR="00E976C5" w:rsidRPr="00551871" w:rsidRDefault="00E976C5" w:rsidP="00E976C5">
            <w:pPr>
              <w:spacing w:after="0"/>
              <w:rPr>
                <w:rFonts w:ascii="Times New Roman" w:hAnsi="Times New Roman"/>
                <w:sz w:val="24"/>
                <w:szCs w:val="24"/>
              </w:rPr>
            </w:pPr>
          </w:p>
          <w:p w14:paraId="6665C6C5"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Оценка решений ситуационных задач</w:t>
            </w:r>
          </w:p>
          <w:p w14:paraId="69875CEA"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Тестирование</w:t>
            </w:r>
          </w:p>
          <w:p w14:paraId="090465B0"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Устный опрос</w:t>
            </w:r>
          </w:p>
          <w:p w14:paraId="08BDBAE7"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Практические занятия</w:t>
            </w:r>
          </w:p>
          <w:p w14:paraId="71B7D89A"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Ролевые игры</w:t>
            </w:r>
          </w:p>
        </w:tc>
      </w:tr>
      <w:tr w:rsidR="00E976C5" w:rsidRPr="00551871" w14:paraId="30566321" w14:textId="77777777" w:rsidTr="00E976C5">
        <w:trPr>
          <w:trHeight w:val="20"/>
        </w:trPr>
        <w:tc>
          <w:tcPr>
            <w:tcW w:w="1867" w:type="pct"/>
            <w:vMerge/>
            <w:hideMark/>
          </w:tcPr>
          <w:p w14:paraId="7BD71811" w14:textId="77777777" w:rsidR="00E976C5" w:rsidRPr="00551871" w:rsidRDefault="00E976C5" w:rsidP="00E976C5">
            <w:pPr>
              <w:spacing w:after="0"/>
              <w:rPr>
                <w:rFonts w:ascii="Times New Roman" w:hAnsi="Times New Roman"/>
                <w:sz w:val="24"/>
                <w:szCs w:val="24"/>
              </w:rPr>
            </w:pPr>
          </w:p>
        </w:tc>
        <w:tc>
          <w:tcPr>
            <w:tcW w:w="1805" w:type="pct"/>
            <w:hideMark/>
          </w:tcPr>
          <w:p w14:paraId="05C3371F"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Объясняет методы преобразования электрической энергии, рассказывает о значимости закона Джоуля-Ленца.</w:t>
            </w:r>
          </w:p>
        </w:tc>
        <w:tc>
          <w:tcPr>
            <w:tcW w:w="1328" w:type="pct"/>
            <w:vMerge/>
            <w:vAlign w:val="center"/>
            <w:hideMark/>
          </w:tcPr>
          <w:p w14:paraId="2D2645F4" w14:textId="77777777" w:rsidR="00E976C5" w:rsidRPr="00551871" w:rsidRDefault="00E976C5" w:rsidP="00E976C5">
            <w:pPr>
              <w:spacing w:after="0"/>
              <w:rPr>
                <w:rFonts w:ascii="Times New Roman" w:hAnsi="Times New Roman"/>
                <w:sz w:val="24"/>
                <w:szCs w:val="24"/>
              </w:rPr>
            </w:pPr>
          </w:p>
        </w:tc>
      </w:tr>
      <w:tr w:rsidR="00E976C5" w:rsidRPr="00551871" w14:paraId="2D4C3032" w14:textId="77777777" w:rsidTr="00E976C5">
        <w:trPr>
          <w:trHeight w:val="20"/>
        </w:trPr>
        <w:tc>
          <w:tcPr>
            <w:tcW w:w="1867" w:type="pct"/>
            <w:vMerge/>
          </w:tcPr>
          <w:p w14:paraId="7D25B962" w14:textId="77777777" w:rsidR="00E976C5" w:rsidRPr="00551871" w:rsidRDefault="00E976C5" w:rsidP="00E976C5">
            <w:pPr>
              <w:spacing w:after="0"/>
              <w:rPr>
                <w:rFonts w:ascii="Times New Roman" w:hAnsi="Times New Roman"/>
                <w:sz w:val="24"/>
                <w:szCs w:val="24"/>
              </w:rPr>
            </w:pPr>
          </w:p>
        </w:tc>
        <w:tc>
          <w:tcPr>
            <w:tcW w:w="1805" w:type="pct"/>
          </w:tcPr>
          <w:p w14:paraId="2B45E0FC"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Демонстрирует знания при составлении электрических цепей.</w:t>
            </w:r>
          </w:p>
        </w:tc>
        <w:tc>
          <w:tcPr>
            <w:tcW w:w="1328" w:type="pct"/>
            <w:vMerge/>
            <w:vAlign w:val="center"/>
          </w:tcPr>
          <w:p w14:paraId="32D4EB1B" w14:textId="77777777" w:rsidR="00E976C5" w:rsidRPr="00551871" w:rsidRDefault="00E976C5" w:rsidP="00E976C5">
            <w:pPr>
              <w:spacing w:after="0"/>
              <w:rPr>
                <w:rFonts w:ascii="Times New Roman" w:hAnsi="Times New Roman"/>
                <w:sz w:val="24"/>
                <w:szCs w:val="24"/>
              </w:rPr>
            </w:pPr>
          </w:p>
        </w:tc>
      </w:tr>
      <w:tr w:rsidR="00E976C5" w:rsidRPr="00551871" w14:paraId="3171787D" w14:textId="77777777" w:rsidTr="00E976C5">
        <w:trPr>
          <w:trHeight w:val="20"/>
        </w:trPr>
        <w:tc>
          <w:tcPr>
            <w:tcW w:w="1867" w:type="pct"/>
            <w:vMerge/>
          </w:tcPr>
          <w:p w14:paraId="5EE1A948" w14:textId="77777777" w:rsidR="00E976C5" w:rsidRPr="00551871" w:rsidRDefault="00E976C5" w:rsidP="00E976C5">
            <w:pPr>
              <w:spacing w:after="0"/>
              <w:rPr>
                <w:rFonts w:ascii="Times New Roman" w:hAnsi="Times New Roman"/>
                <w:sz w:val="24"/>
                <w:szCs w:val="24"/>
              </w:rPr>
            </w:pPr>
          </w:p>
        </w:tc>
        <w:tc>
          <w:tcPr>
            <w:tcW w:w="1805" w:type="pct"/>
          </w:tcPr>
          <w:p w14:paraId="12281510"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Поясняет способы получения, передачи и использования электрической энергии.</w:t>
            </w:r>
          </w:p>
        </w:tc>
        <w:tc>
          <w:tcPr>
            <w:tcW w:w="1328" w:type="pct"/>
            <w:vMerge/>
            <w:vAlign w:val="center"/>
          </w:tcPr>
          <w:p w14:paraId="26BCBB7D" w14:textId="77777777" w:rsidR="00E976C5" w:rsidRPr="00551871" w:rsidRDefault="00E976C5" w:rsidP="00E976C5">
            <w:pPr>
              <w:spacing w:after="0"/>
              <w:rPr>
                <w:rFonts w:ascii="Times New Roman" w:hAnsi="Times New Roman"/>
                <w:sz w:val="24"/>
                <w:szCs w:val="24"/>
              </w:rPr>
            </w:pPr>
          </w:p>
        </w:tc>
      </w:tr>
      <w:tr w:rsidR="00E976C5" w:rsidRPr="00551871" w14:paraId="4192F204" w14:textId="77777777" w:rsidTr="00E976C5">
        <w:trPr>
          <w:trHeight w:val="20"/>
        </w:trPr>
        <w:tc>
          <w:tcPr>
            <w:tcW w:w="1867" w:type="pct"/>
            <w:vMerge/>
          </w:tcPr>
          <w:p w14:paraId="69281139" w14:textId="77777777" w:rsidR="00E976C5" w:rsidRPr="00551871" w:rsidRDefault="00E976C5" w:rsidP="00E976C5">
            <w:pPr>
              <w:spacing w:after="0"/>
              <w:rPr>
                <w:rFonts w:ascii="Times New Roman" w:hAnsi="Times New Roman"/>
                <w:sz w:val="24"/>
                <w:szCs w:val="24"/>
              </w:rPr>
            </w:pPr>
          </w:p>
        </w:tc>
        <w:tc>
          <w:tcPr>
            <w:tcW w:w="1805" w:type="pct"/>
          </w:tcPr>
          <w:p w14:paraId="4129B24A"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Поясняет устройство, принцип действия и основные характеристики электротехнических приборов;</w:t>
            </w:r>
          </w:p>
        </w:tc>
        <w:tc>
          <w:tcPr>
            <w:tcW w:w="1328" w:type="pct"/>
            <w:vMerge/>
            <w:vAlign w:val="center"/>
          </w:tcPr>
          <w:p w14:paraId="77A9A103" w14:textId="77777777" w:rsidR="00E976C5" w:rsidRPr="00551871" w:rsidRDefault="00E976C5" w:rsidP="00E976C5">
            <w:pPr>
              <w:spacing w:after="0"/>
              <w:rPr>
                <w:rFonts w:ascii="Times New Roman" w:hAnsi="Times New Roman"/>
                <w:sz w:val="24"/>
                <w:szCs w:val="24"/>
              </w:rPr>
            </w:pPr>
          </w:p>
        </w:tc>
      </w:tr>
      <w:tr w:rsidR="00E976C5" w:rsidRPr="00551871" w14:paraId="1DE4A2E6" w14:textId="77777777" w:rsidTr="00E976C5">
        <w:trPr>
          <w:trHeight w:val="20"/>
        </w:trPr>
        <w:tc>
          <w:tcPr>
            <w:tcW w:w="1867" w:type="pct"/>
            <w:vMerge/>
          </w:tcPr>
          <w:p w14:paraId="3D5B5C18" w14:textId="77777777" w:rsidR="00E976C5" w:rsidRPr="00551871" w:rsidRDefault="00E976C5" w:rsidP="00E976C5">
            <w:pPr>
              <w:spacing w:after="0"/>
              <w:rPr>
                <w:rFonts w:ascii="Times New Roman" w:hAnsi="Times New Roman"/>
                <w:sz w:val="24"/>
                <w:szCs w:val="24"/>
              </w:rPr>
            </w:pPr>
          </w:p>
        </w:tc>
        <w:tc>
          <w:tcPr>
            <w:tcW w:w="1805" w:type="pct"/>
          </w:tcPr>
          <w:p w14:paraId="74E8D9FC"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Объясняет физические процессы проводниках, полупроводниках и диэлектриках.</w:t>
            </w:r>
          </w:p>
        </w:tc>
        <w:tc>
          <w:tcPr>
            <w:tcW w:w="1328" w:type="pct"/>
            <w:vMerge/>
            <w:vAlign w:val="center"/>
          </w:tcPr>
          <w:p w14:paraId="23FF8D83" w14:textId="77777777" w:rsidR="00E976C5" w:rsidRPr="00551871" w:rsidRDefault="00E976C5" w:rsidP="00E976C5">
            <w:pPr>
              <w:spacing w:after="0"/>
              <w:rPr>
                <w:rFonts w:ascii="Times New Roman" w:hAnsi="Times New Roman"/>
                <w:sz w:val="24"/>
                <w:szCs w:val="24"/>
              </w:rPr>
            </w:pPr>
          </w:p>
        </w:tc>
      </w:tr>
      <w:tr w:rsidR="00E976C5" w:rsidRPr="00551871" w14:paraId="125F0229" w14:textId="77777777" w:rsidTr="00E976C5">
        <w:trPr>
          <w:trHeight w:val="20"/>
        </w:trPr>
        <w:tc>
          <w:tcPr>
            <w:tcW w:w="1867" w:type="pct"/>
            <w:vMerge/>
          </w:tcPr>
          <w:p w14:paraId="674A0FE5" w14:textId="77777777" w:rsidR="00E976C5" w:rsidRPr="00551871" w:rsidRDefault="00E976C5" w:rsidP="00E976C5">
            <w:pPr>
              <w:spacing w:after="0"/>
              <w:rPr>
                <w:rFonts w:ascii="Times New Roman" w:hAnsi="Times New Roman"/>
                <w:sz w:val="24"/>
                <w:szCs w:val="24"/>
              </w:rPr>
            </w:pPr>
          </w:p>
        </w:tc>
        <w:tc>
          <w:tcPr>
            <w:tcW w:w="1805" w:type="pct"/>
          </w:tcPr>
          <w:p w14:paraId="1F50A2D4"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Демонстрирует владения знаниями в области характеристик электрических и магнитных цепей.</w:t>
            </w:r>
          </w:p>
        </w:tc>
        <w:tc>
          <w:tcPr>
            <w:tcW w:w="1328" w:type="pct"/>
            <w:vMerge/>
            <w:vAlign w:val="center"/>
          </w:tcPr>
          <w:p w14:paraId="7383624C" w14:textId="77777777" w:rsidR="00E976C5" w:rsidRPr="00551871" w:rsidRDefault="00E976C5" w:rsidP="00E976C5">
            <w:pPr>
              <w:spacing w:after="0"/>
              <w:rPr>
                <w:rFonts w:ascii="Times New Roman" w:hAnsi="Times New Roman"/>
                <w:sz w:val="24"/>
                <w:szCs w:val="24"/>
              </w:rPr>
            </w:pPr>
          </w:p>
        </w:tc>
      </w:tr>
      <w:tr w:rsidR="00E976C5" w:rsidRPr="00551871" w14:paraId="7DBD511D" w14:textId="77777777" w:rsidTr="00E976C5">
        <w:trPr>
          <w:trHeight w:val="699"/>
        </w:trPr>
        <w:tc>
          <w:tcPr>
            <w:tcW w:w="1867" w:type="pct"/>
          </w:tcPr>
          <w:p w14:paraId="61E29ECE" w14:textId="77777777" w:rsidR="00E976C5" w:rsidRPr="00802FD2" w:rsidRDefault="00E976C5" w:rsidP="00E976C5">
            <w:pPr>
              <w:spacing w:after="0"/>
              <w:rPr>
                <w:rFonts w:ascii="Times New Roman" w:hAnsi="Times New Roman"/>
                <w:sz w:val="24"/>
                <w:szCs w:val="24"/>
              </w:rPr>
            </w:pPr>
            <w:r w:rsidRPr="00802FD2">
              <w:rPr>
                <w:rFonts w:ascii="Times New Roman" w:hAnsi="Times New Roman"/>
                <w:sz w:val="24"/>
                <w:szCs w:val="24"/>
              </w:rPr>
              <w:lastRenderedPageBreak/>
              <w:t>Перечень умений, осваиваемых в рамках дисциплины:</w:t>
            </w:r>
          </w:p>
        </w:tc>
        <w:tc>
          <w:tcPr>
            <w:tcW w:w="1805" w:type="pct"/>
          </w:tcPr>
          <w:p w14:paraId="4DF342B7" w14:textId="77777777" w:rsidR="00E976C5" w:rsidRPr="00551871" w:rsidRDefault="00E976C5" w:rsidP="00E976C5">
            <w:pPr>
              <w:spacing w:after="0"/>
              <w:rPr>
                <w:rFonts w:ascii="Times New Roman" w:hAnsi="Times New Roman"/>
                <w:sz w:val="24"/>
                <w:szCs w:val="24"/>
              </w:rPr>
            </w:pPr>
          </w:p>
        </w:tc>
        <w:tc>
          <w:tcPr>
            <w:tcW w:w="1328" w:type="pct"/>
            <w:vMerge/>
            <w:vAlign w:val="center"/>
          </w:tcPr>
          <w:p w14:paraId="08534651" w14:textId="77777777" w:rsidR="00E976C5" w:rsidRPr="00551871" w:rsidRDefault="00E976C5" w:rsidP="00E976C5">
            <w:pPr>
              <w:spacing w:after="0"/>
              <w:rPr>
                <w:rFonts w:ascii="Times New Roman" w:hAnsi="Times New Roman"/>
                <w:sz w:val="24"/>
                <w:szCs w:val="24"/>
              </w:rPr>
            </w:pPr>
          </w:p>
        </w:tc>
      </w:tr>
      <w:tr w:rsidR="00E976C5" w:rsidRPr="00551871" w14:paraId="6A57F3D2" w14:textId="77777777" w:rsidTr="00E976C5">
        <w:trPr>
          <w:trHeight w:val="20"/>
        </w:trPr>
        <w:tc>
          <w:tcPr>
            <w:tcW w:w="1867" w:type="pct"/>
            <w:vMerge w:val="restart"/>
          </w:tcPr>
          <w:p w14:paraId="62DDAE8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01.01</w:t>
            </w:r>
            <w:r w:rsidRPr="00551871">
              <w:rPr>
                <w:rFonts w:ascii="Times New Roman" w:hAnsi="Times New Roman"/>
                <w:iCs/>
                <w:sz w:val="24"/>
                <w:szCs w:val="24"/>
              </w:rPr>
              <w:tab/>
              <w:t xml:space="preserve">распознавать задачу и/или проблему </w:t>
            </w:r>
          </w:p>
          <w:p w14:paraId="6D7C9D7F"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в профессиональном и/или социальном контексте;</w:t>
            </w:r>
          </w:p>
          <w:p w14:paraId="60B2FD08"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01.02</w:t>
            </w:r>
            <w:r w:rsidRPr="00551871">
              <w:rPr>
                <w:rFonts w:ascii="Times New Roman" w:hAnsi="Times New Roman"/>
                <w:iCs/>
                <w:sz w:val="24"/>
                <w:szCs w:val="24"/>
              </w:rPr>
              <w:tab/>
              <w:t xml:space="preserve">анализировать задачу и/или проблему и выделять её составные части; </w:t>
            </w:r>
          </w:p>
          <w:p w14:paraId="4DA20B53"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01.03</w:t>
            </w:r>
            <w:r w:rsidRPr="00551871">
              <w:rPr>
                <w:rFonts w:ascii="Times New Roman" w:hAnsi="Times New Roman"/>
                <w:iCs/>
                <w:sz w:val="24"/>
                <w:szCs w:val="24"/>
              </w:rPr>
              <w:tab/>
              <w:t>определять этапы решения задачи;</w:t>
            </w:r>
          </w:p>
          <w:p w14:paraId="5C994CD0"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01.04</w:t>
            </w:r>
            <w:r w:rsidRPr="00551871">
              <w:rPr>
                <w:rFonts w:ascii="Times New Roman" w:hAnsi="Times New Roman"/>
                <w:iCs/>
                <w:sz w:val="24"/>
                <w:szCs w:val="24"/>
              </w:rPr>
              <w:tab/>
              <w:t>выявлять и эффективно искать информацию, необходимую для решения задачи и/или проблемы.</w:t>
            </w:r>
          </w:p>
          <w:p w14:paraId="0024A35B"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Уо 01.05</w:t>
            </w:r>
            <w:r w:rsidRPr="00551871">
              <w:rPr>
                <w:rFonts w:ascii="Times New Roman" w:hAnsi="Times New Roman"/>
                <w:iCs/>
                <w:sz w:val="24"/>
                <w:szCs w:val="24"/>
              </w:rPr>
              <w:tab/>
              <w:t>оценивать результат и последствия своих действий (самостоятельно или с помощью наставника)</w:t>
            </w:r>
          </w:p>
          <w:p w14:paraId="189B7ABB"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Уо 02.01 определять задачи для поиска информации; </w:t>
            </w:r>
          </w:p>
          <w:p w14:paraId="1FC012E8"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02.02</w:t>
            </w:r>
            <w:r w:rsidRPr="00551871">
              <w:rPr>
                <w:rFonts w:ascii="Times New Roman" w:hAnsi="Times New Roman"/>
                <w:iCs/>
                <w:sz w:val="24"/>
                <w:szCs w:val="24"/>
              </w:rPr>
              <w:tab/>
              <w:t>определять необходимые источники информации;</w:t>
            </w:r>
          </w:p>
          <w:p w14:paraId="26A20E41"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02.03</w:t>
            </w:r>
            <w:r w:rsidRPr="00551871">
              <w:rPr>
                <w:rFonts w:ascii="Times New Roman" w:hAnsi="Times New Roman"/>
                <w:iCs/>
                <w:sz w:val="24"/>
                <w:szCs w:val="24"/>
              </w:rPr>
              <w:tab/>
              <w:t xml:space="preserve">планировать процесс поиска; структурировать получаемую информацию; </w:t>
            </w:r>
          </w:p>
          <w:p w14:paraId="3209939A"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02.04</w:t>
            </w:r>
            <w:r w:rsidRPr="00551871">
              <w:rPr>
                <w:rFonts w:ascii="Times New Roman" w:hAnsi="Times New Roman"/>
                <w:iCs/>
                <w:sz w:val="24"/>
                <w:szCs w:val="24"/>
              </w:rPr>
              <w:tab/>
              <w:t xml:space="preserve">выделять наиболее значимое в перечне информации; </w:t>
            </w:r>
          </w:p>
          <w:p w14:paraId="3470596E"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02.05</w:t>
            </w:r>
            <w:r w:rsidRPr="00551871">
              <w:rPr>
                <w:rFonts w:ascii="Times New Roman" w:hAnsi="Times New Roman"/>
                <w:iCs/>
                <w:sz w:val="24"/>
                <w:szCs w:val="24"/>
              </w:rPr>
              <w:tab/>
              <w:t>оценивать практическую значимость результатов поиска;</w:t>
            </w:r>
          </w:p>
          <w:p w14:paraId="5523ACA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02.06</w:t>
            </w:r>
            <w:r w:rsidRPr="00551871">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54A428E9"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lastRenderedPageBreak/>
              <w:t>Уо 02.07</w:t>
            </w:r>
            <w:r w:rsidRPr="00551871">
              <w:rPr>
                <w:rFonts w:ascii="Times New Roman" w:hAnsi="Times New Roman"/>
                <w:iCs/>
                <w:sz w:val="24"/>
                <w:szCs w:val="24"/>
              </w:rPr>
              <w:tab/>
              <w:t>использовать современное программное обеспечение;</w:t>
            </w:r>
          </w:p>
          <w:p w14:paraId="38C25819"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02.08</w:t>
            </w:r>
            <w:r w:rsidRPr="00551871">
              <w:rPr>
                <w:rFonts w:ascii="Times New Roman" w:hAnsi="Times New Roman"/>
                <w:iCs/>
                <w:sz w:val="24"/>
                <w:szCs w:val="24"/>
              </w:rPr>
              <w:tab/>
              <w:t>использовать различные цифровые средства для решения профессиональных задач</w:t>
            </w:r>
          </w:p>
          <w:p w14:paraId="12BA8EAD" w14:textId="77777777" w:rsidR="00E976C5" w:rsidRPr="00551871" w:rsidRDefault="00E976C5" w:rsidP="00E976C5">
            <w:pPr>
              <w:tabs>
                <w:tab w:val="left" w:pos="268"/>
              </w:tabs>
              <w:suppressAutoHyphens/>
              <w:spacing w:after="0"/>
              <w:jc w:val="both"/>
              <w:rPr>
                <w:rFonts w:ascii="Times New Roman" w:hAnsi="Times New Roman"/>
                <w:iCs/>
                <w:sz w:val="24"/>
                <w:szCs w:val="24"/>
              </w:rPr>
            </w:pPr>
            <w:r w:rsidRPr="00551871">
              <w:rPr>
                <w:rFonts w:ascii="Times New Roman" w:hAnsi="Times New Roman"/>
                <w:iCs/>
                <w:sz w:val="24"/>
                <w:szCs w:val="24"/>
              </w:rPr>
              <w:t>Уо 03.01</w:t>
            </w:r>
            <w:r w:rsidRPr="00551871">
              <w:rPr>
                <w:rFonts w:ascii="Times New Roman" w:hAnsi="Times New Roman"/>
                <w:iCs/>
                <w:sz w:val="24"/>
                <w:szCs w:val="24"/>
              </w:rPr>
              <w:tab/>
              <w:t>применять современную научную профессиональную терминологию;</w:t>
            </w:r>
          </w:p>
          <w:p w14:paraId="1A00434A" w14:textId="77777777" w:rsidR="00E976C5" w:rsidRPr="00551871" w:rsidRDefault="00E976C5" w:rsidP="00E976C5">
            <w:pPr>
              <w:tabs>
                <w:tab w:val="left" w:pos="268"/>
              </w:tabs>
              <w:suppressAutoHyphens/>
              <w:spacing w:after="0"/>
              <w:jc w:val="both"/>
              <w:rPr>
                <w:rFonts w:ascii="Times New Roman" w:hAnsi="Times New Roman"/>
                <w:iCs/>
                <w:sz w:val="24"/>
                <w:szCs w:val="24"/>
              </w:rPr>
            </w:pPr>
            <w:r w:rsidRPr="00551871">
              <w:rPr>
                <w:rFonts w:ascii="Times New Roman" w:hAnsi="Times New Roman"/>
                <w:iCs/>
                <w:sz w:val="24"/>
                <w:szCs w:val="24"/>
              </w:rPr>
              <w:t>Уо 03.02</w:t>
            </w:r>
            <w:r w:rsidRPr="00551871">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17222974"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Уо 04.01 организовывать работу коллектива и команды; </w:t>
            </w:r>
          </w:p>
          <w:p w14:paraId="149D0A21"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Уо 04.02</w:t>
            </w:r>
            <w:r w:rsidRPr="00551871">
              <w:rPr>
                <w:rFonts w:ascii="Times New Roman" w:hAnsi="Times New Roman"/>
                <w:iCs/>
                <w:sz w:val="24"/>
                <w:szCs w:val="24"/>
              </w:rPr>
              <w:tab/>
              <w:t>взаимодействовать с коллегами, руководством, клиентами в ходе профессиональной деятельности</w:t>
            </w:r>
          </w:p>
          <w:p w14:paraId="679A564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Уо 05.01</w:t>
            </w:r>
            <w:r w:rsidRPr="00551871">
              <w:rPr>
                <w:rFonts w:ascii="Times New Roman" w:hAnsi="Times New Roman"/>
                <w:iCs/>
                <w:sz w:val="24"/>
                <w:szCs w:val="24"/>
              </w:rPr>
              <w:tab/>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6ED984C"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Уо 06.01</w:t>
            </w:r>
            <w:r w:rsidRPr="00551871">
              <w:rPr>
                <w:rFonts w:ascii="Times New Roman" w:hAnsi="Times New Roman"/>
                <w:iCs/>
                <w:sz w:val="24"/>
                <w:szCs w:val="24"/>
              </w:rPr>
              <w:tab/>
              <w:t xml:space="preserve"> описывать значимость своей профессии (специальности);</w:t>
            </w:r>
          </w:p>
          <w:p w14:paraId="03F86AAA"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Уо 07.01</w:t>
            </w:r>
            <w:r w:rsidRPr="00551871">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C20A112"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lastRenderedPageBreak/>
              <w:t>Уо 08.01</w:t>
            </w:r>
            <w:r w:rsidRPr="00551871">
              <w:rPr>
                <w:rFonts w:ascii="Times New Roman" w:hAnsi="Times New Roman"/>
                <w:iCs/>
                <w:sz w:val="24"/>
                <w:szCs w:val="24"/>
              </w:rPr>
              <w:tab/>
              <w:t xml:space="preserve"> использовать физкультурно-оздоровительную деятельность для укрепления здоровья, достижения жизненных </w:t>
            </w:r>
          </w:p>
          <w:p w14:paraId="3AD01AE9"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и профессиональных целей; </w:t>
            </w:r>
          </w:p>
          <w:p w14:paraId="5CA541B9"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1.1.01</w:t>
            </w:r>
            <w:r w:rsidRPr="00551871">
              <w:rPr>
                <w:rFonts w:ascii="Times New Roman" w:hAnsi="Times New Roman"/>
                <w:iCs/>
                <w:sz w:val="24"/>
                <w:szCs w:val="24"/>
              </w:rPr>
              <w:tab/>
              <w:t xml:space="preserve"> подбирать оборудование, средства измерения в соответствии с условиями технического задания;</w:t>
            </w:r>
          </w:p>
          <w:p w14:paraId="4AD73152"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 1.1.02</w:t>
            </w:r>
            <w:r w:rsidRPr="00551871">
              <w:rPr>
                <w:rFonts w:ascii="Times New Roman" w:hAnsi="Times New Roman"/>
                <w:iCs/>
                <w:sz w:val="24"/>
                <w:szCs w:val="24"/>
              </w:rPr>
              <w:tab/>
              <w:t>рассчитывать предельные нагрузки грузоподъемных устройств;</w:t>
            </w:r>
          </w:p>
          <w:p w14:paraId="3C8BEBD5"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1.2.01 анализировать техническую документацию на выполнение монтажных работ;</w:t>
            </w:r>
          </w:p>
          <w:p w14:paraId="5EE32A6F"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1.2.02</w:t>
            </w:r>
            <w:r w:rsidRPr="00551871">
              <w:rPr>
                <w:rFonts w:ascii="Times New Roman" w:hAnsi="Times New Roman"/>
                <w:iCs/>
                <w:sz w:val="24"/>
                <w:szCs w:val="24"/>
              </w:rPr>
              <w:tab/>
              <w:t>читать принципиальные структурные схемы;</w:t>
            </w:r>
          </w:p>
          <w:p w14:paraId="4BDFDF48"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 1.3.01</w:t>
            </w:r>
            <w:r w:rsidRPr="00551871">
              <w:rPr>
                <w:rFonts w:ascii="Times New Roman" w:hAnsi="Times New Roman"/>
                <w:iCs/>
                <w:sz w:val="24"/>
                <w:szCs w:val="24"/>
              </w:rPr>
              <w:tab/>
              <w:t>производить наладку и ввод в эксплуатацию промышленное оборудование;</w:t>
            </w:r>
          </w:p>
          <w:p w14:paraId="6685A9C4"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 2.2.01</w:t>
            </w:r>
            <w:r w:rsidRPr="00551871">
              <w:rPr>
                <w:rFonts w:ascii="Times New Roman" w:hAnsi="Times New Roman"/>
                <w:iCs/>
                <w:sz w:val="24"/>
                <w:szCs w:val="24"/>
              </w:rPr>
              <w:tab/>
              <w:t xml:space="preserve"> пользоваться контрольно-измерительным инструментом;</w:t>
            </w:r>
          </w:p>
          <w:p w14:paraId="30CEB186"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 2.4.01</w:t>
            </w:r>
            <w:r w:rsidRPr="00551871">
              <w:rPr>
                <w:rFonts w:ascii="Times New Roman" w:hAnsi="Times New Roman"/>
                <w:iCs/>
                <w:sz w:val="24"/>
                <w:szCs w:val="24"/>
              </w:rPr>
              <w:tab/>
              <w:t>пользоваться нормативной и справочной литературой;</w:t>
            </w:r>
          </w:p>
          <w:p w14:paraId="047D3C0C"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 xml:space="preserve">У 3.1.01 планировать расстановку кадров в зависимости от задания и квалификации кадров; </w:t>
            </w:r>
          </w:p>
          <w:p w14:paraId="53754E15"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 3.1.02</w:t>
            </w:r>
            <w:r w:rsidRPr="00551871">
              <w:rPr>
                <w:rFonts w:ascii="Times New Roman" w:hAnsi="Times New Roman"/>
                <w:iCs/>
                <w:sz w:val="24"/>
                <w:szCs w:val="24"/>
              </w:rPr>
              <w:tab/>
              <w:t>на основе установленных производственных показателей оценивать качество выполняемых работ для повышения их эффективности;</w:t>
            </w:r>
          </w:p>
          <w:p w14:paraId="56415E89"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3.2.01</w:t>
            </w:r>
            <w:r w:rsidRPr="00551871">
              <w:rPr>
                <w:rFonts w:ascii="Times New Roman" w:hAnsi="Times New Roman"/>
                <w:iCs/>
                <w:sz w:val="24"/>
                <w:szCs w:val="24"/>
              </w:rPr>
              <w:tab/>
              <w:t xml:space="preserve">разрабатывать текущую и плановую документацию по монтажу, </w:t>
            </w:r>
            <w:r w:rsidRPr="00551871">
              <w:rPr>
                <w:rFonts w:ascii="Times New Roman" w:hAnsi="Times New Roman"/>
                <w:iCs/>
                <w:sz w:val="24"/>
                <w:szCs w:val="24"/>
              </w:rPr>
              <w:lastRenderedPageBreak/>
              <w:t>наладке, техническому обслуживанию и ремонту промышленного оборудования;</w:t>
            </w:r>
          </w:p>
          <w:p w14:paraId="24D47E9F"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 3.2.02</w:t>
            </w:r>
            <w:r w:rsidRPr="00551871">
              <w:rPr>
                <w:rFonts w:ascii="Times New Roman" w:hAnsi="Times New Roman"/>
                <w:iCs/>
                <w:sz w:val="24"/>
                <w:szCs w:val="24"/>
              </w:rPr>
              <w:tab/>
              <w:t>разрабатывать инструкции и технологические карты на выполнение работ;</w:t>
            </w:r>
          </w:p>
          <w:p w14:paraId="070A4CDE"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3.3.01 обеспечивать выполнение заданий материальными ресурсами;</w:t>
            </w:r>
          </w:p>
          <w:p w14:paraId="31338F7B"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3.3.02</w:t>
            </w:r>
            <w:r w:rsidRPr="00551871">
              <w:rPr>
                <w:rFonts w:ascii="Times New Roman" w:hAnsi="Times New Roman"/>
                <w:iCs/>
                <w:sz w:val="24"/>
                <w:szCs w:val="24"/>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22142951"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 3.3.03</w:t>
            </w:r>
            <w:r w:rsidRPr="00551871">
              <w:rPr>
                <w:rFonts w:ascii="Times New Roman" w:hAnsi="Times New Roman"/>
                <w:iCs/>
                <w:sz w:val="24"/>
                <w:szCs w:val="24"/>
              </w:rPr>
              <w:tab/>
              <w:t>контролировать выполнение подчиненными производственных заданий на всех стадиях работ;</w:t>
            </w:r>
          </w:p>
          <w:p w14:paraId="7A81D4C6"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3.4.01</w:t>
            </w:r>
            <w:r w:rsidRPr="00551871">
              <w:rPr>
                <w:rFonts w:ascii="Times New Roman" w:hAnsi="Times New Roman"/>
                <w:iCs/>
                <w:sz w:val="24"/>
                <w:szCs w:val="24"/>
              </w:rPr>
              <w:tab/>
              <w:t xml:space="preserve"> в рамках должностных полномочий организовывать рабочие места, согласно требованиям охраны труда и отраслевым стандартам;</w:t>
            </w:r>
          </w:p>
          <w:p w14:paraId="61CCB3A7"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3.4.02</w:t>
            </w:r>
            <w:r w:rsidRPr="00551871">
              <w:rPr>
                <w:rFonts w:ascii="Times New Roman" w:hAnsi="Times New Roman"/>
                <w:iCs/>
                <w:sz w:val="24"/>
                <w:szCs w:val="24"/>
              </w:rPr>
              <w:tab/>
              <w:t>обеспечивать безопасные условия труда при монтаже, наладке, техническом обслуживании и ремонте промышленного оборудования;</w:t>
            </w:r>
          </w:p>
          <w:p w14:paraId="0514F419" w14:textId="77777777" w:rsidR="00E976C5" w:rsidRPr="00551871" w:rsidRDefault="00E976C5" w:rsidP="00E976C5">
            <w:pPr>
              <w:suppressAutoHyphens/>
              <w:spacing w:after="0"/>
              <w:jc w:val="both"/>
              <w:rPr>
                <w:rFonts w:ascii="Times New Roman" w:hAnsi="Times New Roman"/>
                <w:iCs/>
                <w:sz w:val="24"/>
                <w:szCs w:val="24"/>
              </w:rPr>
            </w:pPr>
            <w:r w:rsidRPr="00551871">
              <w:rPr>
                <w:rFonts w:ascii="Times New Roman" w:hAnsi="Times New Roman"/>
                <w:iCs/>
                <w:sz w:val="24"/>
                <w:szCs w:val="24"/>
              </w:rPr>
              <w:t>У 3.4.03</w:t>
            </w:r>
            <w:r w:rsidRPr="00551871">
              <w:rPr>
                <w:rFonts w:ascii="Times New Roman" w:hAnsi="Times New Roman"/>
                <w:iCs/>
                <w:sz w:val="24"/>
                <w:szCs w:val="24"/>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0FE5222D" w14:textId="77777777" w:rsidR="00E976C5" w:rsidRPr="00551871" w:rsidRDefault="00E976C5" w:rsidP="00E976C5">
            <w:pPr>
              <w:suppressAutoHyphens/>
              <w:spacing w:after="0"/>
              <w:jc w:val="both"/>
              <w:rPr>
                <w:rFonts w:ascii="Times New Roman" w:hAnsi="Times New Roman"/>
                <w:sz w:val="24"/>
                <w:szCs w:val="24"/>
              </w:rPr>
            </w:pPr>
            <w:r w:rsidRPr="00551871">
              <w:rPr>
                <w:rFonts w:ascii="Times New Roman" w:hAnsi="Times New Roman"/>
                <w:iCs/>
                <w:sz w:val="24"/>
                <w:szCs w:val="24"/>
              </w:rPr>
              <w:t>У 3.4.04</w:t>
            </w:r>
            <w:r w:rsidRPr="00551871">
              <w:rPr>
                <w:rFonts w:ascii="Times New Roman" w:hAnsi="Times New Roman"/>
                <w:iCs/>
                <w:sz w:val="24"/>
                <w:szCs w:val="24"/>
              </w:rPr>
              <w:tab/>
              <w:t xml:space="preserve">разрабатывать предложения по улучшению работы на рабочем месте с </w:t>
            </w:r>
            <w:r w:rsidRPr="00551871">
              <w:rPr>
                <w:rFonts w:ascii="Times New Roman" w:hAnsi="Times New Roman"/>
                <w:iCs/>
                <w:sz w:val="24"/>
                <w:szCs w:val="24"/>
              </w:rPr>
              <w:lastRenderedPageBreak/>
              <w:t>учетом принципов бережливого производства</w:t>
            </w:r>
          </w:p>
        </w:tc>
        <w:tc>
          <w:tcPr>
            <w:tcW w:w="1805" w:type="pct"/>
            <w:hideMark/>
          </w:tcPr>
          <w:p w14:paraId="645CC993"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lastRenderedPageBreak/>
              <w:t>Производит выбор электрических и электронных приборов и электрооборудования;</w:t>
            </w:r>
          </w:p>
        </w:tc>
        <w:tc>
          <w:tcPr>
            <w:tcW w:w="1328" w:type="pct"/>
            <w:vMerge/>
            <w:vAlign w:val="center"/>
            <w:hideMark/>
          </w:tcPr>
          <w:p w14:paraId="56ADF334" w14:textId="77777777" w:rsidR="00E976C5" w:rsidRPr="00551871" w:rsidRDefault="00E976C5" w:rsidP="00E976C5">
            <w:pPr>
              <w:spacing w:after="0"/>
              <w:rPr>
                <w:rFonts w:ascii="Times New Roman" w:hAnsi="Times New Roman"/>
                <w:sz w:val="24"/>
                <w:szCs w:val="24"/>
              </w:rPr>
            </w:pPr>
          </w:p>
        </w:tc>
      </w:tr>
      <w:tr w:rsidR="00E976C5" w:rsidRPr="00551871" w14:paraId="7AAEDB37" w14:textId="77777777" w:rsidTr="00E976C5">
        <w:trPr>
          <w:trHeight w:val="20"/>
        </w:trPr>
        <w:tc>
          <w:tcPr>
            <w:tcW w:w="1867" w:type="pct"/>
            <w:vMerge/>
          </w:tcPr>
          <w:p w14:paraId="4B31A8A3" w14:textId="77777777" w:rsidR="00E976C5" w:rsidRPr="00551871" w:rsidRDefault="00E976C5" w:rsidP="00E976C5">
            <w:pPr>
              <w:spacing w:after="0"/>
              <w:jc w:val="both"/>
              <w:rPr>
                <w:rFonts w:ascii="Times New Roman" w:hAnsi="Times New Roman"/>
                <w:sz w:val="24"/>
                <w:szCs w:val="24"/>
              </w:rPr>
            </w:pPr>
          </w:p>
        </w:tc>
        <w:tc>
          <w:tcPr>
            <w:tcW w:w="1805" w:type="pct"/>
            <w:hideMark/>
          </w:tcPr>
          <w:p w14:paraId="4B1F5DE4"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Демонстрирует умение правильно эксплуатировать электрооборудование и механизмы передачи движения машин и аппаратов.</w:t>
            </w:r>
          </w:p>
        </w:tc>
        <w:tc>
          <w:tcPr>
            <w:tcW w:w="1328" w:type="pct"/>
          </w:tcPr>
          <w:p w14:paraId="0D61C428"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Практические занятия</w:t>
            </w:r>
          </w:p>
        </w:tc>
      </w:tr>
      <w:tr w:rsidR="00E976C5" w:rsidRPr="00551871" w14:paraId="3AFC92FA" w14:textId="77777777" w:rsidTr="00E976C5">
        <w:trPr>
          <w:trHeight w:val="20"/>
        </w:trPr>
        <w:tc>
          <w:tcPr>
            <w:tcW w:w="1867" w:type="pct"/>
            <w:vMerge/>
          </w:tcPr>
          <w:p w14:paraId="211CBF06" w14:textId="77777777" w:rsidR="00E976C5" w:rsidRPr="00551871" w:rsidRDefault="00E976C5" w:rsidP="00E976C5">
            <w:pPr>
              <w:spacing w:after="0"/>
              <w:jc w:val="both"/>
              <w:rPr>
                <w:rFonts w:ascii="Times New Roman" w:eastAsia="Calibri" w:hAnsi="Times New Roman"/>
                <w:sz w:val="24"/>
                <w:szCs w:val="24"/>
                <w:lang w:eastAsia="en-US"/>
              </w:rPr>
            </w:pPr>
          </w:p>
        </w:tc>
        <w:tc>
          <w:tcPr>
            <w:tcW w:w="1805" w:type="pct"/>
          </w:tcPr>
          <w:p w14:paraId="66D90E56"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Демонстрирует умение производить расчеты электрических цепей.</w:t>
            </w:r>
          </w:p>
        </w:tc>
        <w:tc>
          <w:tcPr>
            <w:tcW w:w="1328" w:type="pct"/>
          </w:tcPr>
          <w:p w14:paraId="3007EC2F"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Наблюдение за деятельностью обучающегося во время лабораторных и практических занятий.</w:t>
            </w:r>
          </w:p>
        </w:tc>
      </w:tr>
      <w:tr w:rsidR="00E976C5" w:rsidRPr="00551871" w14:paraId="1EB5591B" w14:textId="77777777" w:rsidTr="00E976C5">
        <w:trPr>
          <w:trHeight w:val="20"/>
        </w:trPr>
        <w:tc>
          <w:tcPr>
            <w:tcW w:w="1867" w:type="pct"/>
            <w:vMerge/>
          </w:tcPr>
          <w:p w14:paraId="069F5ABD" w14:textId="77777777" w:rsidR="00E976C5" w:rsidRPr="00551871" w:rsidRDefault="00E976C5" w:rsidP="00E976C5">
            <w:pPr>
              <w:spacing w:after="0"/>
              <w:jc w:val="both"/>
              <w:rPr>
                <w:rFonts w:ascii="Times New Roman" w:eastAsia="Calibri" w:hAnsi="Times New Roman"/>
                <w:sz w:val="24"/>
                <w:szCs w:val="24"/>
                <w:lang w:eastAsia="en-US"/>
              </w:rPr>
            </w:pPr>
          </w:p>
        </w:tc>
        <w:tc>
          <w:tcPr>
            <w:tcW w:w="1805" w:type="pct"/>
          </w:tcPr>
          <w:p w14:paraId="2A68B6F0"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Демонстрирует расчеты параметров электрических цепей и схем.</w:t>
            </w:r>
          </w:p>
        </w:tc>
        <w:tc>
          <w:tcPr>
            <w:tcW w:w="1328" w:type="pct"/>
          </w:tcPr>
          <w:p w14:paraId="0E3EEA76"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Практические занятия</w:t>
            </w:r>
          </w:p>
        </w:tc>
      </w:tr>
      <w:tr w:rsidR="00E976C5" w:rsidRPr="00551871" w14:paraId="428C7131" w14:textId="77777777" w:rsidTr="00E976C5">
        <w:trPr>
          <w:trHeight w:val="20"/>
        </w:trPr>
        <w:tc>
          <w:tcPr>
            <w:tcW w:w="1867" w:type="pct"/>
            <w:vMerge/>
          </w:tcPr>
          <w:p w14:paraId="2E28290A" w14:textId="77777777" w:rsidR="00E976C5" w:rsidRPr="00551871" w:rsidRDefault="00E976C5" w:rsidP="00E976C5">
            <w:pPr>
              <w:spacing w:after="0"/>
              <w:jc w:val="both"/>
              <w:rPr>
                <w:rFonts w:ascii="Times New Roman" w:eastAsia="Calibri" w:hAnsi="Times New Roman"/>
                <w:sz w:val="24"/>
                <w:szCs w:val="24"/>
                <w:lang w:eastAsia="en-US"/>
              </w:rPr>
            </w:pPr>
          </w:p>
        </w:tc>
        <w:tc>
          <w:tcPr>
            <w:tcW w:w="1805" w:type="pct"/>
          </w:tcPr>
          <w:p w14:paraId="55BB425E"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Демонстрирует умения снятия показаний и пользование электроизмерительными приборами и приспособлениями.</w:t>
            </w:r>
          </w:p>
        </w:tc>
        <w:tc>
          <w:tcPr>
            <w:tcW w:w="1328" w:type="pct"/>
          </w:tcPr>
          <w:p w14:paraId="0BEDF2E8"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Лабораторные занятия</w:t>
            </w:r>
          </w:p>
        </w:tc>
      </w:tr>
      <w:tr w:rsidR="00E976C5" w:rsidRPr="00551871" w14:paraId="0742C456" w14:textId="77777777" w:rsidTr="00E976C5">
        <w:trPr>
          <w:trHeight w:val="20"/>
        </w:trPr>
        <w:tc>
          <w:tcPr>
            <w:tcW w:w="1867" w:type="pct"/>
            <w:vMerge/>
          </w:tcPr>
          <w:p w14:paraId="20DF4682" w14:textId="77777777" w:rsidR="00E976C5" w:rsidRPr="00551871" w:rsidRDefault="00E976C5" w:rsidP="00E976C5">
            <w:pPr>
              <w:spacing w:after="0"/>
              <w:jc w:val="both"/>
              <w:rPr>
                <w:rFonts w:ascii="Times New Roman" w:eastAsia="Calibri" w:hAnsi="Times New Roman"/>
                <w:sz w:val="24"/>
                <w:szCs w:val="24"/>
                <w:lang w:eastAsia="en-US"/>
              </w:rPr>
            </w:pPr>
          </w:p>
        </w:tc>
        <w:tc>
          <w:tcPr>
            <w:tcW w:w="1805" w:type="pct"/>
          </w:tcPr>
          <w:p w14:paraId="30A0BDAC"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Выбор и применение методов и способов решения профессиональных задач в области организации и выполнения работ по виду профессиональной деятельности.</w:t>
            </w:r>
          </w:p>
        </w:tc>
        <w:tc>
          <w:tcPr>
            <w:tcW w:w="1328" w:type="pct"/>
          </w:tcPr>
          <w:p w14:paraId="21993E29" w14:textId="77777777" w:rsidR="00E976C5" w:rsidRPr="00551871"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rFonts w:ascii="Times New Roman" w:eastAsia="Calibri" w:hAnsi="Times New Roman"/>
                <w:sz w:val="24"/>
                <w:szCs w:val="24"/>
                <w:lang w:eastAsia="en-US"/>
              </w:rPr>
            </w:pPr>
            <w:r w:rsidRPr="00551871">
              <w:rPr>
                <w:rFonts w:ascii="Times New Roman" w:eastAsia="Calibri" w:hAnsi="Times New Roman"/>
                <w:sz w:val="24"/>
                <w:szCs w:val="24"/>
                <w:lang w:eastAsia="en-US"/>
              </w:rPr>
              <w:t xml:space="preserve">Экспертная оценка выполнения работ на лабораторных и практических занятиях </w:t>
            </w:r>
          </w:p>
          <w:p w14:paraId="0EF27A19" w14:textId="77777777" w:rsidR="00E976C5" w:rsidRPr="00551871" w:rsidRDefault="00E976C5" w:rsidP="00E976C5">
            <w:pPr>
              <w:spacing w:after="0"/>
              <w:rPr>
                <w:rFonts w:ascii="Times New Roman" w:hAnsi="Times New Roman"/>
                <w:sz w:val="24"/>
                <w:szCs w:val="24"/>
              </w:rPr>
            </w:pPr>
          </w:p>
        </w:tc>
      </w:tr>
      <w:tr w:rsidR="00E976C5" w:rsidRPr="00551871" w14:paraId="39223056" w14:textId="77777777" w:rsidTr="00E976C5">
        <w:trPr>
          <w:trHeight w:val="20"/>
        </w:trPr>
        <w:tc>
          <w:tcPr>
            <w:tcW w:w="1867" w:type="pct"/>
            <w:vMerge/>
          </w:tcPr>
          <w:p w14:paraId="2772D403" w14:textId="77777777" w:rsidR="00E976C5" w:rsidRPr="00551871" w:rsidRDefault="00E976C5" w:rsidP="00E976C5">
            <w:pPr>
              <w:spacing w:after="0"/>
              <w:jc w:val="both"/>
              <w:rPr>
                <w:rFonts w:ascii="Times New Roman" w:hAnsi="Times New Roman"/>
                <w:sz w:val="24"/>
                <w:szCs w:val="24"/>
              </w:rPr>
            </w:pPr>
          </w:p>
        </w:tc>
        <w:tc>
          <w:tcPr>
            <w:tcW w:w="1805" w:type="pct"/>
          </w:tcPr>
          <w:p w14:paraId="7B3C367A"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Эффективный поиск необходимой информации;</w:t>
            </w:r>
          </w:p>
          <w:p w14:paraId="5002D9C9"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Использование различных источников, включая электронные</w:t>
            </w:r>
          </w:p>
          <w:p w14:paraId="1869CA6A"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lastRenderedPageBreak/>
              <w:t xml:space="preserve">использование программы по обработке результатов контроля </w:t>
            </w:r>
          </w:p>
        </w:tc>
        <w:tc>
          <w:tcPr>
            <w:tcW w:w="1328" w:type="pct"/>
          </w:tcPr>
          <w:p w14:paraId="2D87088B"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lastRenderedPageBreak/>
              <w:t>Контролируется путём наблюдения за выполнением работ (защитой рефератов, представлением презентаций)</w:t>
            </w:r>
          </w:p>
          <w:p w14:paraId="305F93A4"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lastRenderedPageBreak/>
              <w:t>Экспертная оценка на практических занятиях</w:t>
            </w:r>
          </w:p>
          <w:p w14:paraId="5DAFB791" w14:textId="77777777" w:rsidR="00E976C5" w:rsidRPr="00551871" w:rsidRDefault="00E976C5" w:rsidP="00E976C5">
            <w:pPr>
              <w:spacing w:after="0"/>
              <w:rPr>
                <w:rFonts w:ascii="Times New Roman" w:hAnsi="Times New Roman"/>
                <w:sz w:val="24"/>
                <w:szCs w:val="24"/>
              </w:rPr>
            </w:pPr>
          </w:p>
        </w:tc>
      </w:tr>
      <w:tr w:rsidR="00E976C5" w:rsidRPr="00551871" w14:paraId="4522DFFE" w14:textId="77777777" w:rsidTr="00E976C5">
        <w:trPr>
          <w:trHeight w:val="20"/>
        </w:trPr>
        <w:tc>
          <w:tcPr>
            <w:tcW w:w="1867" w:type="pct"/>
            <w:vMerge/>
          </w:tcPr>
          <w:p w14:paraId="6FA513FA" w14:textId="77777777" w:rsidR="00E976C5" w:rsidRPr="00551871" w:rsidRDefault="00E976C5" w:rsidP="00E976C5">
            <w:pPr>
              <w:spacing w:after="0"/>
              <w:jc w:val="both"/>
              <w:rPr>
                <w:rFonts w:ascii="Times New Roman" w:hAnsi="Times New Roman"/>
                <w:sz w:val="24"/>
                <w:szCs w:val="24"/>
              </w:rPr>
            </w:pPr>
          </w:p>
        </w:tc>
        <w:tc>
          <w:tcPr>
            <w:tcW w:w="1805" w:type="pct"/>
          </w:tcPr>
          <w:p w14:paraId="2AFC5BA0"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Анализ инноваций в области профессионального и личностного развития</w:t>
            </w:r>
          </w:p>
        </w:tc>
        <w:tc>
          <w:tcPr>
            <w:tcW w:w="1328" w:type="pct"/>
          </w:tcPr>
          <w:p w14:paraId="2E53E211"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 xml:space="preserve">Контролируется путём наблюдения за выполнением </w:t>
            </w:r>
          </w:p>
          <w:p w14:paraId="631470F4"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 xml:space="preserve">практических, работ, </w:t>
            </w:r>
          </w:p>
          <w:p w14:paraId="223E251F"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участием в конкурсах, олимпиадах, ответов на дифференцированном зачёте</w:t>
            </w:r>
          </w:p>
        </w:tc>
      </w:tr>
      <w:tr w:rsidR="00E976C5" w:rsidRPr="00551871" w14:paraId="0F9FE9AB" w14:textId="77777777" w:rsidTr="00E976C5">
        <w:trPr>
          <w:trHeight w:val="20"/>
        </w:trPr>
        <w:tc>
          <w:tcPr>
            <w:tcW w:w="1867" w:type="pct"/>
            <w:vMerge/>
          </w:tcPr>
          <w:p w14:paraId="65F7E2EC" w14:textId="77777777" w:rsidR="00E976C5" w:rsidRPr="00551871" w:rsidRDefault="00E976C5" w:rsidP="00E976C5">
            <w:pPr>
              <w:spacing w:after="0"/>
              <w:jc w:val="both"/>
              <w:rPr>
                <w:rFonts w:ascii="Times New Roman" w:eastAsia="Calibri" w:hAnsi="Times New Roman"/>
                <w:sz w:val="24"/>
                <w:szCs w:val="24"/>
                <w:lang w:eastAsia="en-US"/>
              </w:rPr>
            </w:pPr>
          </w:p>
        </w:tc>
        <w:tc>
          <w:tcPr>
            <w:tcW w:w="1805" w:type="pct"/>
          </w:tcPr>
          <w:p w14:paraId="71C954CB"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Взаимодействие с обучающимися, преподавателями при выполнении лабораторных и практических работ</w:t>
            </w:r>
          </w:p>
        </w:tc>
        <w:tc>
          <w:tcPr>
            <w:tcW w:w="1328" w:type="pct"/>
          </w:tcPr>
          <w:p w14:paraId="53C6E083"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Контролируется путём наблюдения за выполнением работ на практических, занят</w:t>
            </w:r>
          </w:p>
        </w:tc>
      </w:tr>
      <w:tr w:rsidR="00E976C5" w:rsidRPr="00551871" w14:paraId="08288A25" w14:textId="77777777" w:rsidTr="00E976C5">
        <w:trPr>
          <w:trHeight w:val="20"/>
        </w:trPr>
        <w:tc>
          <w:tcPr>
            <w:tcW w:w="1867" w:type="pct"/>
            <w:vMerge/>
          </w:tcPr>
          <w:p w14:paraId="04D40411" w14:textId="77777777" w:rsidR="00E976C5" w:rsidRPr="00551871" w:rsidRDefault="00E976C5" w:rsidP="00E976C5">
            <w:pPr>
              <w:spacing w:after="0"/>
              <w:jc w:val="both"/>
              <w:rPr>
                <w:rFonts w:ascii="Times New Roman" w:eastAsia="Calibri" w:hAnsi="Times New Roman"/>
                <w:sz w:val="24"/>
                <w:szCs w:val="24"/>
                <w:lang w:eastAsia="en-US"/>
              </w:rPr>
            </w:pPr>
          </w:p>
        </w:tc>
        <w:tc>
          <w:tcPr>
            <w:tcW w:w="1805" w:type="pct"/>
          </w:tcPr>
          <w:p w14:paraId="54ACA377"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при защите практических работ</w:t>
            </w:r>
          </w:p>
        </w:tc>
        <w:tc>
          <w:tcPr>
            <w:tcW w:w="1328" w:type="pct"/>
          </w:tcPr>
          <w:p w14:paraId="7E07FB45" w14:textId="77777777" w:rsidR="00E976C5" w:rsidRPr="00551871" w:rsidRDefault="00E976C5" w:rsidP="00E976C5">
            <w:pPr>
              <w:rPr>
                <w:rFonts w:ascii="Times New Roman" w:hAnsi="Times New Roman"/>
                <w:sz w:val="24"/>
                <w:szCs w:val="24"/>
              </w:rPr>
            </w:pPr>
            <w:r w:rsidRPr="00551871">
              <w:rPr>
                <w:rFonts w:ascii="Times New Roman" w:hAnsi="Times New Roman"/>
                <w:sz w:val="24"/>
                <w:szCs w:val="24"/>
              </w:rPr>
              <w:t>Экспертная оценка выполненных практических работ</w:t>
            </w:r>
          </w:p>
          <w:p w14:paraId="133F8D9D" w14:textId="77777777" w:rsidR="00E976C5" w:rsidRPr="00551871" w:rsidRDefault="00E976C5" w:rsidP="00E976C5">
            <w:pPr>
              <w:spacing w:after="0"/>
              <w:rPr>
                <w:rFonts w:ascii="Times New Roman" w:hAnsi="Times New Roman"/>
                <w:sz w:val="24"/>
                <w:szCs w:val="24"/>
              </w:rPr>
            </w:pPr>
          </w:p>
        </w:tc>
      </w:tr>
      <w:tr w:rsidR="00E976C5" w:rsidRPr="00551871" w14:paraId="5B72633B" w14:textId="77777777" w:rsidTr="00E976C5">
        <w:trPr>
          <w:trHeight w:val="20"/>
        </w:trPr>
        <w:tc>
          <w:tcPr>
            <w:tcW w:w="1867" w:type="pct"/>
            <w:vMerge/>
          </w:tcPr>
          <w:p w14:paraId="16485335" w14:textId="77777777" w:rsidR="00E976C5" w:rsidRPr="00551871" w:rsidRDefault="00E976C5" w:rsidP="00E976C5">
            <w:pPr>
              <w:spacing w:after="0"/>
              <w:jc w:val="both"/>
              <w:rPr>
                <w:rFonts w:ascii="Times New Roman" w:eastAsia="Calibri" w:hAnsi="Times New Roman"/>
                <w:sz w:val="24"/>
                <w:szCs w:val="24"/>
                <w:lang w:eastAsia="en-US"/>
              </w:rPr>
            </w:pPr>
          </w:p>
        </w:tc>
        <w:tc>
          <w:tcPr>
            <w:tcW w:w="1805" w:type="pct"/>
          </w:tcPr>
          <w:p w14:paraId="6FACE0B5"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Демонстрировать осознанное поведение на основе общечеловеческих ценностей.</w:t>
            </w:r>
          </w:p>
        </w:tc>
        <w:tc>
          <w:tcPr>
            <w:tcW w:w="1328" w:type="pct"/>
          </w:tcPr>
          <w:p w14:paraId="56357265"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Экспертная оценка выполненных практических работ</w:t>
            </w:r>
          </w:p>
        </w:tc>
      </w:tr>
      <w:tr w:rsidR="00E976C5" w:rsidRPr="00551871" w14:paraId="506D4107" w14:textId="77777777" w:rsidTr="00E976C5">
        <w:trPr>
          <w:trHeight w:val="20"/>
        </w:trPr>
        <w:tc>
          <w:tcPr>
            <w:tcW w:w="1867" w:type="pct"/>
            <w:vMerge/>
          </w:tcPr>
          <w:p w14:paraId="4E55C6C5" w14:textId="77777777" w:rsidR="00E976C5" w:rsidRPr="00551871" w:rsidRDefault="00E976C5" w:rsidP="00E976C5">
            <w:pPr>
              <w:spacing w:after="0"/>
              <w:jc w:val="both"/>
              <w:rPr>
                <w:rFonts w:ascii="Times New Roman" w:eastAsia="Calibri" w:hAnsi="Times New Roman"/>
                <w:sz w:val="24"/>
                <w:szCs w:val="24"/>
                <w:lang w:eastAsia="en-US"/>
              </w:rPr>
            </w:pPr>
          </w:p>
        </w:tc>
        <w:tc>
          <w:tcPr>
            <w:tcW w:w="1805" w:type="pct"/>
          </w:tcPr>
          <w:p w14:paraId="4BB74277"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 xml:space="preserve">Выбор грамотных решений при выполнении схем по Содействие ресурсосбережению, эффективность действий в чрезвычайных ситуациях. </w:t>
            </w:r>
          </w:p>
          <w:p w14:paraId="507DB356"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Соблюдение норм экологической безопасности и определение направлений ресурсосбережения в рамках профессиональной деятельности специальности/</w:t>
            </w:r>
          </w:p>
        </w:tc>
        <w:tc>
          <w:tcPr>
            <w:tcW w:w="1328" w:type="pct"/>
          </w:tcPr>
          <w:p w14:paraId="0155B77F"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 xml:space="preserve">Оценка деятельности обучающегося в процессе освоения образовательной программы на практических занятиях, </w:t>
            </w:r>
          </w:p>
        </w:tc>
      </w:tr>
      <w:tr w:rsidR="00E976C5" w:rsidRPr="00551871" w14:paraId="16014970" w14:textId="77777777" w:rsidTr="00E976C5">
        <w:trPr>
          <w:trHeight w:val="20"/>
        </w:trPr>
        <w:tc>
          <w:tcPr>
            <w:tcW w:w="1867" w:type="pct"/>
            <w:vMerge/>
          </w:tcPr>
          <w:p w14:paraId="0A6484BC" w14:textId="77777777" w:rsidR="00E976C5" w:rsidRPr="00551871" w:rsidRDefault="00E976C5" w:rsidP="00E976C5">
            <w:pPr>
              <w:spacing w:after="0"/>
              <w:jc w:val="both"/>
              <w:rPr>
                <w:rFonts w:ascii="Times New Roman" w:hAnsi="Times New Roman"/>
                <w:sz w:val="24"/>
                <w:szCs w:val="24"/>
              </w:rPr>
            </w:pPr>
          </w:p>
        </w:tc>
        <w:tc>
          <w:tcPr>
            <w:tcW w:w="1805" w:type="pct"/>
          </w:tcPr>
          <w:p w14:paraId="4D44E169"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Выбор правильных решений для сохранения и укрепления здоровья, соблюдение техники безопасности при выполнении лабораторных работ.</w:t>
            </w:r>
          </w:p>
        </w:tc>
        <w:tc>
          <w:tcPr>
            <w:tcW w:w="1328" w:type="pct"/>
          </w:tcPr>
          <w:p w14:paraId="66884D10"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Экспертная оценка выполненных практических работ</w:t>
            </w:r>
          </w:p>
        </w:tc>
      </w:tr>
      <w:tr w:rsidR="00E976C5" w:rsidRPr="00551871" w14:paraId="04E4634E" w14:textId="77777777" w:rsidTr="00E976C5">
        <w:trPr>
          <w:trHeight w:val="20"/>
        </w:trPr>
        <w:tc>
          <w:tcPr>
            <w:tcW w:w="1867" w:type="pct"/>
            <w:vMerge/>
          </w:tcPr>
          <w:p w14:paraId="4A6B135F" w14:textId="77777777" w:rsidR="00E976C5" w:rsidRPr="00551871" w:rsidRDefault="00E976C5" w:rsidP="00E976C5">
            <w:pPr>
              <w:spacing w:after="0"/>
              <w:jc w:val="both"/>
              <w:rPr>
                <w:rFonts w:ascii="Times New Roman" w:hAnsi="Times New Roman"/>
                <w:sz w:val="24"/>
                <w:szCs w:val="24"/>
              </w:rPr>
            </w:pPr>
          </w:p>
        </w:tc>
        <w:tc>
          <w:tcPr>
            <w:tcW w:w="1805" w:type="pct"/>
          </w:tcPr>
          <w:p w14:paraId="08D2FA82"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 использование компьютерных программ по обработке результатов контроля и испытаний продукции, работ и услуг;</w:t>
            </w:r>
          </w:p>
          <w:p w14:paraId="20E0FC49"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 оформление результатов самостоятельной работы с использованием ИКТ;</w:t>
            </w:r>
          </w:p>
          <w:p w14:paraId="723B32B1"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w:t>
            </w:r>
            <w:r w:rsidRPr="00551871">
              <w:rPr>
                <w:rFonts w:ascii="Times New Roman" w:hAnsi="Times New Roman"/>
                <w:sz w:val="24"/>
                <w:szCs w:val="24"/>
              </w:rPr>
              <w:tab/>
              <w:t>- поиск необходимой информации в Интернет.</w:t>
            </w:r>
          </w:p>
        </w:tc>
        <w:tc>
          <w:tcPr>
            <w:tcW w:w="1328" w:type="pct"/>
          </w:tcPr>
          <w:p w14:paraId="641496A7"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w:t>
            </w:r>
          </w:p>
        </w:tc>
      </w:tr>
      <w:tr w:rsidR="00E976C5" w:rsidRPr="00551871" w14:paraId="6A419C72" w14:textId="77777777" w:rsidTr="00E976C5">
        <w:trPr>
          <w:trHeight w:val="20"/>
        </w:trPr>
        <w:tc>
          <w:tcPr>
            <w:tcW w:w="1867" w:type="pct"/>
            <w:vMerge/>
          </w:tcPr>
          <w:p w14:paraId="48C26A9F" w14:textId="77777777" w:rsidR="00E976C5" w:rsidRPr="00551871" w:rsidRDefault="00E976C5" w:rsidP="00E976C5">
            <w:pPr>
              <w:spacing w:after="0"/>
              <w:jc w:val="both"/>
              <w:rPr>
                <w:rFonts w:ascii="Times New Roman" w:hAnsi="Times New Roman"/>
                <w:sz w:val="24"/>
                <w:szCs w:val="24"/>
              </w:rPr>
            </w:pPr>
          </w:p>
        </w:tc>
        <w:tc>
          <w:tcPr>
            <w:tcW w:w="1805" w:type="pct"/>
          </w:tcPr>
          <w:p w14:paraId="658133F2"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Умение пользоваться профессиональной документацией</w:t>
            </w:r>
          </w:p>
        </w:tc>
        <w:tc>
          <w:tcPr>
            <w:tcW w:w="1328" w:type="pct"/>
          </w:tcPr>
          <w:p w14:paraId="28B2B11E"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Экспертная оценка выполнения работ на лабораторных и практических занятия.</w:t>
            </w:r>
          </w:p>
        </w:tc>
      </w:tr>
      <w:tr w:rsidR="00E976C5" w:rsidRPr="00551871" w14:paraId="61D6371D" w14:textId="77777777" w:rsidTr="00E976C5">
        <w:trPr>
          <w:trHeight w:val="20"/>
        </w:trPr>
        <w:tc>
          <w:tcPr>
            <w:tcW w:w="1867" w:type="pct"/>
            <w:vMerge/>
          </w:tcPr>
          <w:p w14:paraId="721BA55E" w14:textId="77777777" w:rsidR="00E976C5" w:rsidRPr="00551871" w:rsidRDefault="00E976C5" w:rsidP="00E976C5">
            <w:pPr>
              <w:spacing w:after="0"/>
              <w:jc w:val="both"/>
              <w:rPr>
                <w:rFonts w:ascii="Times New Roman" w:hAnsi="Times New Roman"/>
                <w:sz w:val="24"/>
                <w:szCs w:val="24"/>
              </w:rPr>
            </w:pPr>
          </w:p>
        </w:tc>
        <w:tc>
          <w:tcPr>
            <w:tcW w:w="1805" w:type="pct"/>
          </w:tcPr>
          <w:p w14:paraId="29A3ECD4"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Применять знания по финансовой грамотности в профессиональной сфере.</w:t>
            </w:r>
          </w:p>
        </w:tc>
        <w:tc>
          <w:tcPr>
            <w:tcW w:w="1328" w:type="pct"/>
          </w:tcPr>
          <w:p w14:paraId="10C1473A"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Экспертная оценка выполнения работ на лабораторных и практических занятиях.</w:t>
            </w:r>
          </w:p>
        </w:tc>
      </w:tr>
      <w:tr w:rsidR="00E976C5" w:rsidRPr="00551871" w14:paraId="082A46D1" w14:textId="77777777" w:rsidTr="00E976C5">
        <w:trPr>
          <w:trHeight w:val="20"/>
        </w:trPr>
        <w:tc>
          <w:tcPr>
            <w:tcW w:w="1867" w:type="pct"/>
            <w:vMerge/>
          </w:tcPr>
          <w:p w14:paraId="720D3277" w14:textId="77777777" w:rsidR="00E976C5" w:rsidRPr="00551871" w:rsidRDefault="00E976C5" w:rsidP="00E976C5">
            <w:pPr>
              <w:spacing w:after="0"/>
              <w:jc w:val="both"/>
              <w:rPr>
                <w:rFonts w:ascii="Times New Roman" w:hAnsi="Times New Roman"/>
                <w:sz w:val="24"/>
                <w:szCs w:val="24"/>
              </w:rPr>
            </w:pPr>
          </w:p>
        </w:tc>
        <w:tc>
          <w:tcPr>
            <w:tcW w:w="1805" w:type="pct"/>
          </w:tcPr>
          <w:p w14:paraId="7F5604C0"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Умение готовить оборудование к монтажу</w:t>
            </w:r>
          </w:p>
        </w:tc>
        <w:tc>
          <w:tcPr>
            <w:tcW w:w="1328" w:type="pct"/>
          </w:tcPr>
          <w:p w14:paraId="22012DF7"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Экспертное наблюдение выполнения практических работ:</w:t>
            </w:r>
          </w:p>
          <w:p w14:paraId="224D2C15"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оценка процесса</w:t>
            </w:r>
          </w:p>
          <w:p w14:paraId="05A0E2D2" w14:textId="77777777" w:rsidR="00E976C5" w:rsidRPr="00551871" w:rsidRDefault="00E976C5" w:rsidP="00E976C5">
            <w:pPr>
              <w:spacing w:after="0"/>
              <w:rPr>
                <w:rFonts w:ascii="Times New Roman" w:hAnsi="Times New Roman"/>
                <w:sz w:val="24"/>
                <w:szCs w:val="24"/>
              </w:rPr>
            </w:pPr>
            <w:r w:rsidRPr="00551871">
              <w:rPr>
                <w:rFonts w:ascii="Times New Roman" w:eastAsia="Calibri" w:hAnsi="Times New Roman"/>
                <w:sz w:val="24"/>
                <w:szCs w:val="24"/>
                <w:lang w:eastAsia="en-US"/>
              </w:rPr>
              <w:t>оценка результатов</w:t>
            </w:r>
          </w:p>
        </w:tc>
      </w:tr>
      <w:tr w:rsidR="00E976C5" w:rsidRPr="00551871" w14:paraId="7A999A8C" w14:textId="77777777" w:rsidTr="00E976C5">
        <w:trPr>
          <w:trHeight w:val="20"/>
        </w:trPr>
        <w:tc>
          <w:tcPr>
            <w:tcW w:w="1867" w:type="pct"/>
            <w:vMerge/>
          </w:tcPr>
          <w:p w14:paraId="58EB8010" w14:textId="77777777" w:rsidR="00E976C5" w:rsidRPr="00551871" w:rsidRDefault="00E976C5" w:rsidP="00E976C5">
            <w:pPr>
              <w:spacing w:after="0"/>
              <w:jc w:val="both"/>
              <w:rPr>
                <w:rFonts w:ascii="Times New Roman" w:hAnsi="Times New Roman"/>
                <w:sz w:val="24"/>
                <w:szCs w:val="24"/>
              </w:rPr>
            </w:pPr>
          </w:p>
        </w:tc>
        <w:tc>
          <w:tcPr>
            <w:tcW w:w="1805" w:type="pct"/>
          </w:tcPr>
          <w:p w14:paraId="5D9CD23B"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Умение выполнять монтаж оборудования в соответствии с технической документацией.</w:t>
            </w:r>
          </w:p>
        </w:tc>
        <w:tc>
          <w:tcPr>
            <w:tcW w:w="1328" w:type="pct"/>
          </w:tcPr>
          <w:p w14:paraId="643A1B44"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Экспертное наблюдение выполнения практических работах,</w:t>
            </w:r>
          </w:p>
          <w:p w14:paraId="2434E6E2"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оценка процесса</w:t>
            </w:r>
          </w:p>
          <w:p w14:paraId="1C8A2427" w14:textId="77777777" w:rsidR="00E976C5" w:rsidRPr="00551871" w:rsidRDefault="00E976C5" w:rsidP="00E976C5">
            <w:pPr>
              <w:spacing w:after="0"/>
              <w:rPr>
                <w:rFonts w:ascii="Times New Roman" w:hAnsi="Times New Roman"/>
                <w:sz w:val="24"/>
                <w:szCs w:val="24"/>
              </w:rPr>
            </w:pPr>
            <w:r w:rsidRPr="00551871">
              <w:rPr>
                <w:rFonts w:ascii="Times New Roman" w:eastAsia="Calibri" w:hAnsi="Times New Roman"/>
                <w:sz w:val="24"/>
                <w:szCs w:val="24"/>
                <w:lang w:eastAsia="en-US"/>
              </w:rPr>
              <w:t>оценка результатов</w:t>
            </w:r>
          </w:p>
        </w:tc>
      </w:tr>
      <w:tr w:rsidR="00E976C5" w:rsidRPr="00551871" w14:paraId="424DA3CC" w14:textId="77777777" w:rsidTr="00E976C5">
        <w:trPr>
          <w:trHeight w:val="20"/>
        </w:trPr>
        <w:tc>
          <w:tcPr>
            <w:tcW w:w="1867" w:type="pct"/>
            <w:vMerge/>
          </w:tcPr>
          <w:p w14:paraId="71CAD768" w14:textId="77777777" w:rsidR="00E976C5" w:rsidRPr="00551871" w:rsidRDefault="00E976C5" w:rsidP="00E976C5">
            <w:pPr>
              <w:spacing w:after="0"/>
              <w:jc w:val="both"/>
              <w:rPr>
                <w:rFonts w:ascii="Times New Roman" w:hAnsi="Times New Roman"/>
                <w:sz w:val="24"/>
                <w:szCs w:val="24"/>
              </w:rPr>
            </w:pPr>
          </w:p>
        </w:tc>
        <w:tc>
          <w:tcPr>
            <w:tcW w:w="1805" w:type="pct"/>
          </w:tcPr>
          <w:p w14:paraId="0DB69603"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 xml:space="preserve">Умение осуществлять ввод в эксплуатацию </w:t>
            </w:r>
            <w:proofErr w:type="spellStart"/>
            <w:r w:rsidRPr="00551871">
              <w:rPr>
                <w:rFonts w:ascii="Times New Roman" w:hAnsi="Times New Roman"/>
                <w:sz w:val="24"/>
                <w:szCs w:val="24"/>
              </w:rPr>
              <w:t>пром</w:t>
            </w:r>
            <w:proofErr w:type="spellEnd"/>
            <w:r w:rsidRPr="00551871">
              <w:rPr>
                <w:rFonts w:ascii="Times New Roman" w:hAnsi="Times New Roman"/>
                <w:sz w:val="24"/>
                <w:szCs w:val="24"/>
              </w:rPr>
              <w:t>. оборудования.</w:t>
            </w:r>
          </w:p>
        </w:tc>
        <w:tc>
          <w:tcPr>
            <w:tcW w:w="1328" w:type="pct"/>
          </w:tcPr>
          <w:p w14:paraId="30A5B3DA"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Экспертное наблюдение выполнения практических работ:</w:t>
            </w:r>
          </w:p>
          <w:p w14:paraId="5FF185F7"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оценка процесса</w:t>
            </w:r>
          </w:p>
          <w:p w14:paraId="4FAD316B" w14:textId="77777777" w:rsidR="00E976C5" w:rsidRPr="00551871" w:rsidRDefault="00E976C5" w:rsidP="00E976C5">
            <w:pPr>
              <w:spacing w:after="0"/>
              <w:rPr>
                <w:rFonts w:ascii="Times New Roman" w:eastAsia="Calibri" w:hAnsi="Times New Roman"/>
                <w:sz w:val="24"/>
                <w:szCs w:val="24"/>
                <w:lang w:eastAsia="en-US"/>
              </w:rPr>
            </w:pPr>
            <w:r w:rsidRPr="00551871">
              <w:rPr>
                <w:rFonts w:ascii="Times New Roman" w:eastAsia="Calibri" w:hAnsi="Times New Roman"/>
                <w:sz w:val="24"/>
                <w:szCs w:val="24"/>
                <w:lang w:eastAsia="en-US"/>
              </w:rPr>
              <w:t>оценка результатов</w:t>
            </w:r>
          </w:p>
        </w:tc>
      </w:tr>
      <w:tr w:rsidR="00E976C5" w:rsidRPr="00551871" w14:paraId="23D7B876" w14:textId="77777777" w:rsidTr="00E976C5">
        <w:trPr>
          <w:trHeight w:val="20"/>
        </w:trPr>
        <w:tc>
          <w:tcPr>
            <w:tcW w:w="1867" w:type="pct"/>
            <w:vMerge/>
          </w:tcPr>
          <w:p w14:paraId="37919F5A" w14:textId="77777777" w:rsidR="00E976C5" w:rsidRPr="00551871" w:rsidRDefault="00E976C5" w:rsidP="00E976C5">
            <w:pPr>
              <w:spacing w:after="0"/>
              <w:jc w:val="both"/>
              <w:rPr>
                <w:rFonts w:ascii="Times New Roman" w:hAnsi="Times New Roman"/>
                <w:sz w:val="24"/>
                <w:szCs w:val="24"/>
              </w:rPr>
            </w:pPr>
          </w:p>
        </w:tc>
        <w:tc>
          <w:tcPr>
            <w:tcW w:w="1805" w:type="pct"/>
          </w:tcPr>
          <w:p w14:paraId="689B1C28"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Умение проводить работы по техническому обслуживанию промышленного оборудования.</w:t>
            </w:r>
          </w:p>
        </w:tc>
        <w:tc>
          <w:tcPr>
            <w:tcW w:w="1328" w:type="pct"/>
          </w:tcPr>
          <w:p w14:paraId="219409EB"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Экспертное наблюдение выполнения практических работ:</w:t>
            </w:r>
          </w:p>
          <w:p w14:paraId="474D389D"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оценка процесса</w:t>
            </w:r>
          </w:p>
          <w:p w14:paraId="7881BA5F" w14:textId="77777777" w:rsidR="00E976C5" w:rsidRPr="00551871" w:rsidRDefault="00E976C5" w:rsidP="00E976C5">
            <w:pPr>
              <w:spacing w:after="0"/>
              <w:rPr>
                <w:rFonts w:ascii="Times New Roman" w:eastAsia="Calibri" w:hAnsi="Times New Roman"/>
                <w:sz w:val="24"/>
                <w:szCs w:val="24"/>
                <w:lang w:eastAsia="en-US"/>
              </w:rPr>
            </w:pPr>
            <w:r w:rsidRPr="00551871">
              <w:rPr>
                <w:rFonts w:ascii="Times New Roman" w:eastAsia="Calibri" w:hAnsi="Times New Roman"/>
                <w:sz w:val="24"/>
                <w:szCs w:val="24"/>
                <w:lang w:eastAsia="en-US"/>
              </w:rPr>
              <w:t>оценка результатов</w:t>
            </w:r>
          </w:p>
        </w:tc>
      </w:tr>
      <w:tr w:rsidR="00E976C5" w:rsidRPr="00551871" w14:paraId="02A7800F" w14:textId="77777777" w:rsidTr="00E976C5">
        <w:trPr>
          <w:trHeight w:val="20"/>
        </w:trPr>
        <w:tc>
          <w:tcPr>
            <w:tcW w:w="1867" w:type="pct"/>
            <w:vMerge/>
          </w:tcPr>
          <w:p w14:paraId="25CC5AB7" w14:textId="77777777" w:rsidR="00E976C5" w:rsidRPr="00551871" w:rsidRDefault="00E976C5" w:rsidP="00E976C5">
            <w:pPr>
              <w:spacing w:after="0"/>
              <w:jc w:val="both"/>
              <w:rPr>
                <w:rFonts w:ascii="Times New Roman" w:hAnsi="Times New Roman"/>
                <w:sz w:val="24"/>
                <w:szCs w:val="24"/>
              </w:rPr>
            </w:pPr>
          </w:p>
        </w:tc>
        <w:tc>
          <w:tcPr>
            <w:tcW w:w="1805" w:type="pct"/>
          </w:tcPr>
          <w:p w14:paraId="2BC0DBC6"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Умение проводить диагностирование промышленного оборудования</w:t>
            </w:r>
          </w:p>
        </w:tc>
        <w:tc>
          <w:tcPr>
            <w:tcW w:w="1328" w:type="pct"/>
          </w:tcPr>
          <w:p w14:paraId="20BC04BC"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Экспертное наблюдение выполнения практических работ:</w:t>
            </w:r>
          </w:p>
          <w:p w14:paraId="680E76E9"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оценка процесса</w:t>
            </w:r>
          </w:p>
          <w:p w14:paraId="0DF4C7F3" w14:textId="77777777" w:rsidR="00E976C5" w:rsidRPr="00551871" w:rsidRDefault="00E976C5" w:rsidP="00E976C5">
            <w:pPr>
              <w:spacing w:after="0"/>
              <w:rPr>
                <w:rFonts w:ascii="Times New Roman" w:eastAsia="Calibri" w:hAnsi="Times New Roman"/>
                <w:sz w:val="24"/>
                <w:szCs w:val="24"/>
                <w:lang w:eastAsia="en-US"/>
              </w:rPr>
            </w:pPr>
            <w:r w:rsidRPr="00551871">
              <w:rPr>
                <w:rFonts w:ascii="Times New Roman" w:eastAsia="Calibri" w:hAnsi="Times New Roman"/>
                <w:sz w:val="24"/>
                <w:szCs w:val="24"/>
                <w:lang w:eastAsia="en-US"/>
              </w:rPr>
              <w:t>оценка результатов</w:t>
            </w:r>
          </w:p>
        </w:tc>
      </w:tr>
      <w:tr w:rsidR="00E976C5" w:rsidRPr="00551871" w14:paraId="186659E9" w14:textId="77777777" w:rsidTr="00E976C5">
        <w:trPr>
          <w:trHeight w:val="20"/>
        </w:trPr>
        <w:tc>
          <w:tcPr>
            <w:tcW w:w="1867" w:type="pct"/>
            <w:vMerge/>
          </w:tcPr>
          <w:p w14:paraId="6EE87D90" w14:textId="77777777" w:rsidR="00E976C5" w:rsidRPr="00551871" w:rsidRDefault="00E976C5" w:rsidP="00E976C5">
            <w:pPr>
              <w:spacing w:after="0"/>
              <w:jc w:val="both"/>
              <w:rPr>
                <w:rFonts w:ascii="Times New Roman" w:hAnsi="Times New Roman"/>
                <w:sz w:val="24"/>
                <w:szCs w:val="24"/>
              </w:rPr>
            </w:pPr>
          </w:p>
        </w:tc>
        <w:tc>
          <w:tcPr>
            <w:tcW w:w="1805" w:type="pct"/>
          </w:tcPr>
          <w:p w14:paraId="6825ED68" w14:textId="77777777" w:rsidR="00E976C5" w:rsidRPr="00551871" w:rsidRDefault="00E976C5" w:rsidP="00E976C5">
            <w:pPr>
              <w:spacing w:after="0"/>
              <w:rPr>
                <w:rFonts w:ascii="Times New Roman" w:hAnsi="Times New Roman"/>
                <w:sz w:val="24"/>
                <w:szCs w:val="24"/>
              </w:rPr>
            </w:pPr>
            <w:r w:rsidRPr="00551871">
              <w:rPr>
                <w:rFonts w:ascii="Times New Roman" w:hAnsi="Times New Roman"/>
                <w:sz w:val="24"/>
                <w:szCs w:val="24"/>
              </w:rPr>
              <w:t>Умение проводить ремонтные работы</w:t>
            </w:r>
          </w:p>
        </w:tc>
        <w:tc>
          <w:tcPr>
            <w:tcW w:w="1328" w:type="pct"/>
          </w:tcPr>
          <w:p w14:paraId="12119583"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Экспертное наблюдение выполнения практических работ:</w:t>
            </w:r>
          </w:p>
          <w:p w14:paraId="47A17730" w14:textId="77777777" w:rsidR="00E976C5" w:rsidRPr="00551871" w:rsidRDefault="00E976C5" w:rsidP="00E976C5">
            <w:pPr>
              <w:spacing w:after="0"/>
              <w:jc w:val="both"/>
              <w:rPr>
                <w:rFonts w:ascii="Times New Roman" w:eastAsia="Calibri" w:hAnsi="Times New Roman"/>
                <w:sz w:val="24"/>
                <w:szCs w:val="24"/>
                <w:lang w:eastAsia="en-US"/>
              </w:rPr>
            </w:pPr>
            <w:r w:rsidRPr="00551871">
              <w:rPr>
                <w:rFonts w:ascii="Times New Roman" w:eastAsia="Calibri" w:hAnsi="Times New Roman"/>
                <w:sz w:val="24"/>
                <w:szCs w:val="24"/>
                <w:lang w:eastAsia="en-US"/>
              </w:rPr>
              <w:t>оценка процесса.</w:t>
            </w:r>
          </w:p>
        </w:tc>
      </w:tr>
    </w:tbl>
    <w:p w14:paraId="29940195" w14:textId="7F425ABF" w:rsidR="00E976C5" w:rsidRDefault="00E976C5" w:rsidP="00E976C5">
      <w:pPr>
        <w:rPr>
          <w:rFonts w:ascii="Times New Roman" w:hAnsi="Times New Roman"/>
          <w:b/>
          <w:sz w:val="24"/>
          <w:szCs w:val="24"/>
        </w:rPr>
      </w:pPr>
    </w:p>
    <w:p w14:paraId="7B820521" w14:textId="77777777" w:rsidR="00986384" w:rsidRDefault="00986384" w:rsidP="00E976C5">
      <w:pPr>
        <w:rPr>
          <w:rFonts w:ascii="Times New Roman" w:hAnsi="Times New Roman"/>
          <w:b/>
          <w:sz w:val="24"/>
          <w:szCs w:val="24"/>
        </w:rPr>
        <w:sectPr w:rsidR="00986384" w:rsidSect="00E976C5">
          <w:headerReference w:type="default" r:id="rId51"/>
          <w:pgSz w:w="11906" w:h="16838"/>
          <w:pgMar w:top="1134" w:right="850" w:bottom="284" w:left="1701" w:header="708" w:footer="708" w:gutter="0"/>
          <w:cols w:space="720"/>
          <w:titlePg/>
          <w:docGrid w:linePitch="299"/>
        </w:sectPr>
      </w:pPr>
    </w:p>
    <w:p w14:paraId="067F99E7" w14:textId="77777777" w:rsidR="00E976C5" w:rsidRPr="00AF24E8" w:rsidRDefault="00E976C5" w:rsidP="00E976C5">
      <w:pPr>
        <w:pStyle w:val="afffffe"/>
        <w:jc w:val="right"/>
      </w:pPr>
      <w:r w:rsidRPr="00AF24E8">
        <w:lastRenderedPageBreak/>
        <w:t>Приложение 3.15</w:t>
      </w:r>
    </w:p>
    <w:p w14:paraId="683FF77A" w14:textId="6288C8CA" w:rsidR="00E976C5" w:rsidRPr="00541A37" w:rsidRDefault="00E976C5" w:rsidP="00E976C5">
      <w:pPr>
        <w:spacing w:after="0"/>
        <w:jc w:val="right"/>
        <w:rPr>
          <w:rFonts w:ascii="Times New Roman" w:hAnsi="Times New Roman"/>
          <w:bCs/>
          <w:iCs/>
          <w:sz w:val="24"/>
          <w:szCs w:val="24"/>
        </w:rPr>
      </w:pPr>
      <w:r w:rsidRPr="00541A37">
        <w:rPr>
          <w:rFonts w:ascii="Times New Roman" w:hAnsi="Times New Roman"/>
          <w:bCs/>
          <w:sz w:val="24"/>
          <w:szCs w:val="24"/>
        </w:rPr>
        <w:t xml:space="preserve">к </w:t>
      </w:r>
      <w:r w:rsidR="009B4662">
        <w:rPr>
          <w:rFonts w:ascii="Times New Roman" w:hAnsi="Times New Roman"/>
          <w:bCs/>
          <w:sz w:val="24"/>
          <w:szCs w:val="24"/>
        </w:rPr>
        <w:t>ПООП-П</w:t>
      </w:r>
      <w:r w:rsidRPr="00541A37">
        <w:rPr>
          <w:rFonts w:ascii="Times New Roman" w:hAnsi="Times New Roman"/>
          <w:bCs/>
          <w:sz w:val="24"/>
          <w:szCs w:val="24"/>
        </w:rPr>
        <w:t xml:space="preserve"> по специальности </w:t>
      </w:r>
      <w:r w:rsidRPr="00541A37">
        <w:rPr>
          <w:rFonts w:ascii="Times New Roman" w:hAnsi="Times New Roman"/>
          <w:bCs/>
          <w:sz w:val="24"/>
          <w:szCs w:val="24"/>
        </w:rPr>
        <w:br/>
      </w:r>
      <w:r w:rsidRPr="00541A37">
        <w:rPr>
          <w:rFonts w:ascii="Times New Roman" w:hAnsi="Times New Roman"/>
          <w:bCs/>
          <w:iCs/>
          <w:sz w:val="24"/>
          <w:szCs w:val="24"/>
        </w:rPr>
        <w:t>15.02.12</w:t>
      </w:r>
      <w:r>
        <w:rPr>
          <w:rFonts w:ascii="Times New Roman" w:hAnsi="Times New Roman"/>
          <w:bCs/>
          <w:iCs/>
          <w:sz w:val="24"/>
          <w:szCs w:val="24"/>
        </w:rPr>
        <w:t xml:space="preserve"> </w:t>
      </w:r>
      <w:r w:rsidRPr="00541A37">
        <w:rPr>
          <w:rFonts w:ascii="Times New Roman" w:hAnsi="Times New Roman"/>
          <w:bCs/>
          <w:iCs/>
          <w:sz w:val="24"/>
          <w:szCs w:val="24"/>
        </w:rPr>
        <w:t>Монтаж, техническое обслуживание</w:t>
      </w:r>
    </w:p>
    <w:p w14:paraId="7905E4E0" w14:textId="77777777" w:rsidR="00E976C5" w:rsidRPr="00541A37" w:rsidRDefault="00E976C5" w:rsidP="00E976C5">
      <w:pPr>
        <w:spacing w:after="0"/>
        <w:jc w:val="right"/>
        <w:rPr>
          <w:rFonts w:ascii="Times New Roman" w:hAnsi="Times New Roman"/>
          <w:bCs/>
          <w:iCs/>
          <w:sz w:val="24"/>
          <w:szCs w:val="24"/>
        </w:rPr>
      </w:pPr>
      <w:r w:rsidRPr="00541A37">
        <w:rPr>
          <w:rFonts w:ascii="Times New Roman" w:hAnsi="Times New Roman"/>
          <w:bCs/>
          <w:iCs/>
          <w:sz w:val="24"/>
          <w:szCs w:val="24"/>
        </w:rPr>
        <w:t xml:space="preserve"> и ремонт промышленного оборудования</w:t>
      </w:r>
    </w:p>
    <w:p w14:paraId="722A523E" w14:textId="77777777" w:rsidR="00E976C5" w:rsidRPr="00541A37" w:rsidRDefault="00E976C5" w:rsidP="00E976C5">
      <w:pPr>
        <w:spacing w:after="0"/>
        <w:jc w:val="right"/>
        <w:rPr>
          <w:rFonts w:ascii="Times New Roman" w:hAnsi="Times New Roman"/>
          <w:bCs/>
          <w:iCs/>
          <w:sz w:val="24"/>
          <w:szCs w:val="24"/>
        </w:rPr>
      </w:pPr>
      <w:r w:rsidRPr="00541A37">
        <w:rPr>
          <w:rFonts w:ascii="Times New Roman" w:hAnsi="Times New Roman"/>
          <w:bCs/>
          <w:iCs/>
          <w:sz w:val="24"/>
          <w:szCs w:val="24"/>
        </w:rPr>
        <w:t>(по отраслям)</w:t>
      </w:r>
    </w:p>
    <w:p w14:paraId="5CA211E1" w14:textId="77777777" w:rsidR="00E976C5" w:rsidRPr="00541A37" w:rsidRDefault="00E976C5" w:rsidP="00E976C5">
      <w:pPr>
        <w:jc w:val="center"/>
        <w:rPr>
          <w:rFonts w:ascii="Times New Roman" w:hAnsi="Times New Roman"/>
          <w:b/>
          <w:sz w:val="24"/>
          <w:szCs w:val="24"/>
        </w:rPr>
      </w:pPr>
    </w:p>
    <w:p w14:paraId="5094BA3B" w14:textId="77777777" w:rsidR="00E976C5" w:rsidRPr="00541A37" w:rsidRDefault="00E976C5" w:rsidP="00E976C5">
      <w:pPr>
        <w:jc w:val="center"/>
        <w:rPr>
          <w:rFonts w:ascii="Times New Roman" w:hAnsi="Times New Roman"/>
          <w:b/>
          <w:sz w:val="24"/>
          <w:szCs w:val="24"/>
        </w:rPr>
      </w:pPr>
    </w:p>
    <w:p w14:paraId="74B94CEF" w14:textId="77777777" w:rsidR="00E976C5" w:rsidRPr="00541A37" w:rsidRDefault="00E976C5" w:rsidP="00E976C5">
      <w:pPr>
        <w:jc w:val="center"/>
        <w:rPr>
          <w:rFonts w:ascii="Times New Roman" w:hAnsi="Times New Roman"/>
          <w:b/>
          <w:sz w:val="24"/>
          <w:szCs w:val="24"/>
        </w:rPr>
      </w:pPr>
    </w:p>
    <w:p w14:paraId="03C9756C" w14:textId="77777777" w:rsidR="00E976C5" w:rsidRPr="00541A37" w:rsidRDefault="00E976C5" w:rsidP="00E976C5">
      <w:pPr>
        <w:jc w:val="center"/>
        <w:rPr>
          <w:rFonts w:ascii="Times New Roman" w:hAnsi="Times New Roman"/>
          <w:b/>
          <w:sz w:val="24"/>
          <w:szCs w:val="24"/>
        </w:rPr>
      </w:pPr>
    </w:p>
    <w:p w14:paraId="62AA68CE" w14:textId="77777777" w:rsidR="00E976C5" w:rsidRPr="00541A37" w:rsidRDefault="00E976C5" w:rsidP="00E976C5">
      <w:pPr>
        <w:jc w:val="center"/>
        <w:rPr>
          <w:rFonts w:ascii="Times New Roman" w:hAnsi="Times New Roman"/>
          <w:b/>
          <w:sz w:val="24"/>
          <w:szCs w:val="24"/>
        </w:rPr>
      </w:pPr>
    </w:p>
    <w:p w14:paraId="3E8385FF" w14:textId="77777777" w:rsidR="00E976C5" w:rsidRPr="00541A37" w:rsidRDefault="00E976C5" w:rsidP="00E976C5">
      <w:pPr>
        <w:jc w:val="center"/>
        <w:rPr>
          <w:rFonts w:ascii="Times New Roman" w:hAnsi="Times New Roman"/>
          <w:b/>
          <w:sz w:val="24"/>
          <w:szCs w:val="24"/>
        </w:rPr>
      </w:pPr>
    </w:p>
    <w:p w14:paraId="56B85556" w14:textId="77777777" w:rsidR="00E976C5" w:rsidRPr="00541A37" w:rsidRDefault="00E976C5" w:rsidP="00E976C5">
      <w:pPr>
        <w:jc w:val="center"/>
        <w:rPr>
          <w:rFonts w:ascii="Times New Roman" w:hAnsi="Times New Roman"/>
          <w:b/>
          <w:sz w:val="24"/>
          <w:szCs w:val="24"/>
        </w:rPr>
      </w:pPr>
      <w:r w:rsidRPr="00541A37">
        <w:rPr>
          <w:rFonts w:ascii="Times New Roman" w:hAnsi="Times New Roman"/>
          <w:b/>
          <w:sz w:val="24"/>
          <w:szCs w:val="24"/>
        </w:rPr>
        <w:t>РАБОЧАЯ ПРОГРАММА УЧЕБНОЙ ДИСЦИПЛИНЫ</w:t>
      </w:r>
    </w:p>
    <w:p w14:paraId="78AEABF1" w14:textId="77777777" w:rsidR="00E976C5" w:rsidRPr="00541A37" w:rsidRDefault="00E976C5" w:rsidP="00E976C5">
      <w:pPr>
        <w:jc w:val="center"/>
        <w:rPr>
          <w:rFonts w:ascii="Times New Roman" w:hAnsi="Times New Roman"/>
          <w:b/>
          <w:sz w:val="24"/>
          <w:szCs w:val="24"/>
          <w:u w:val="single"/>
        </w:rPr>
      </w:pPr>
    </w:p>
    <w:p w14:paraId="60072560" w14:textId="652976B7" w:rsidR="00E976C5" w:rsidRPr="00541A37" w:rsidRDefault="00E976C5" w:rsidP="00E976C5">
      <w:pPr>
        <w:spacing w:after="0"/>
        <w:jc w:val="center"/>
        <w:rPr>
          <w:rFonts w:ascii="Times New Roman" w:hAnsi="Times New Roman"/>
          <w:b/>
          <w:iCs/>
          <w:sz w:val="24"/>
          <w:szCs w:val="24"/>
        </w:rPr>
      </w:pPr>
      <w:r w:rsidRPr="00541A37">
        <w:rPr>
          <w:rFonts w:ascii="Times New Roman" w:hAnsi="Times New Roman"/>
          <w:b/>
          <w:iCs/>
          <w:sz w:val="24"/>
          <w:szCs w:val="24"/>
        </w:rPr>
        <w:t>«ОП 0</w:t>
      </w:r>
      <w:r w:rsidR="00BD5C98">
        <w:rPr>
          <w:rFonts w:ascii="Times New Roman" w:hAnsi="Times New Roman"/>
          <w:b/>
          <w:iCs/>
          <w:sz w:val="24"/>
          <w:szCs w:val="24"/>
        </w:rPr>
        <w:t>6</w:t>
      </w:r>
      <w:r w:rsidRPr="00541A37">
        <w:rPr>
          <w:rFonts w:ascii="Times New Roman" w:hAnsi="Times New Roman"/>
          <w:b/>
          <w:iCs/>
          <w:sz w:val="24"/>
          <w:szCs w:val="24"/>
        </w:rPr>
        <w:t xml:space="preserve"> Технологическое оборудование»</w:t>
      </w:r>
    </w:p>
    <w:p w14:paraId="468E8F65" w14:textId="77777777" w:rsidR="00E976C5" w:rsidRPr="00541A37" w:rsidRDefault="00E976C5" w:rsidP="00E976C5">
      <w:pPr>
        <w:jc w:val="center"/>
        <w:rPr>
          <w:rFonts w:ascii="Times New Roman" w:hAnsi="Times New Roman"/>
          <w:b/>
          <w:sz w:val="24"/>
          <w:szCs w:val="24"/>
        </w:rPr>
      </w:pPr>
    </w:p>
    <w:p w14:paraId="661FDDFF" w14:textId="77777777" w:rsidR="00E976C5" w:rsidRPr="00541A37" w:rsidRDefault="00E976C5" w:rsidP="00E976C5">
      <w:pPr>
        <w:rPr>
          <w:rFonts w:ascii="Times New Roman" w:hAnsi="Times New Roman"/>
          <w:b/>
          <w:sz w:val="24"/>
          <w:szCs w:val="24"/>
        </w:rPr>
      </w:pPr>
    </w:p>
    <w:p w14:paraId="6F946456" w14:textId="77777777" w:rsidR="00E976C5" w:rsidRPr="00541A37" w:rsidRDefault="00E976C5" w:rsidP="00E976C5">
      <w:pPr>
        <w:rPr>
          <w:rFonts w:ascii="Times New Roman" w:hAnsi="Times New Roman"/>
          <w:b/>
          <w:sz w:val="24"/>
          <w:szCs w:val="24"/>
        </w:rPr>
      </w:pPr>
    </w:p>
    <w:p w14:paraId="2ADA3C3E" w14:textId="77777777" w:rsidR="00E976C5" w:rsidRPr="00541A37" w:rsidRDefault="00E976C5" w:rsidP="00E976C5">
      <w:pPr>
        <w:rPr>
          <w:rFonts w:ascii="Times New Roman" w:hAnsi="Times New Roman"/>
          <w:b/>
          <w:sz w:val="24"/>
          <w:szCs w:val="24"/>
        </w:rPr>
      </w:pPr>
    </w:p>
    <w:p w14:paraId="1145D9E3" w14:textId="77777777" w:rsidR="00E976C5" w:rsidRPr="00541A37" w:rsidRDefault="00E976C5" w:rsidP="00E976C5">
      <w:pPr>
        <w:rPr>
          <w:rFonts w:ascii="Times New Roman" w:hAnsi="Times New Roman"/>
          <w:b/>
          <w:sz w:val="24"/>
          <w:szCs w:val="24"/>
        </w:rPr>
      </w:pPr>
    </w:p>
    <w:p w14:paraId="3FC49841" w14:textId="77777777" w:rsidR="00E976C5" w:rsidRPr="00541A37" w:rsidRDefault="00E976C5" w:rsidP="00E976C5">
      <w:pPr>
        <w:rPr>
          <w:rFonts w:ascii="Times New Roman" w:hAnsi="Times New Roman"/>
          <w:b/>
          <w:sz w:val="24"/>
          <w:szCs w:val="24"/>
        </w:rPr>
      </w:pPr>
    </w:p>
    <w:p w14:paraId="7411D7B1" w14:textId="77777777" w:rsidR="00E976C5" w:rsidRPr="00541A37" w:rsidRDefault="00E976C5" w:rsidP="00E976C5">
      <w:pPr>
        <w:rPr>
          <w:rFonts w:ascii="Times New Roman" w:hAnsi="Times New Roman"/>
          <w:b/>
          <w:sz w:val="24"/>
          <w:szCs w:val="24"/>
        </w:rPr>
      </w:pPr>
    </w:p>
    <w:p w14:paraId="6B8C9896" w14:textId="77777777" w:rsidR="00E976C5" w:rsidRPr="00541A37" w:rsidRDefault="00E976C5" w:rsidP="00E976C5">
      <w:pPr>
        <w:rPr>
          <w:rFonts w:ascii="Times New Roman" w:hAnsi="Times New Roman"/>
          <w:b/>
          <w:sz w:val="24"/>
          <w:szCs w:val="24"/>
        </w:rPr>
      </w:pPr>
    </w:p>
    <w:p w14:paraId="0BC692EE" w14:textId="77777777" w:rsidR="00E976C5" w:rsidRPr="00541A37" w:rsidRDefault="00E976C5" w:rsidP="00E976C5">
      <w:pPr>
        <w:rPr>
          <w:rFonts w:ascii="Times New Roman" w:hAnsi="Times New Roman"/>
          <w:b/>
          <w:sz w:val="24"/>
          <w:szCs w:val="24"/>
        </w:rPr>
      </w:pPr>
    </w:p>
    <w:p w14:paraId="5BFF5F3E" w14:textId="77777777" w:rsidR="00E976C5" w:rsidRPr="00541A37" w:rsidRDefault="00E976C5" w:rsidP="00E976C5">
      <w:pPr>
        <w:rPr>
          <w:rFonts w:ascii="Times New Roman" w:hAnsi="Times New Roman"/>
          <w:b/>
          <w:sz w:val="24"/>
          <w:szCs w:val="24"/>
        </w:rPr>
      </w:pPr>
    </w:p>
    <w:p w14:paraId="6EF5C2DC" w14:textId="77777777" w:rsidR="00E976C5" w:rsidRPr="00541A37" w:rsidRDefault="00E976C5" w:rsidP="00E976C5">
      <w:pPr>
        <w:rPr>
          <w:rFonts w:ascii="Times New Roman" w:hAnsi="Times New Roman"/>
          <w:b/>
          <w:sz w:val="24"/>
          <w:szCs w:val="24"/>
        </w:rPr>
      </w:pPr>
    </w:p>
    <w:p w14:paraId="65415CFE" w14:textId="77777777" w:rsidR="00E976C5" w:rsidRPr="00541A37" w:rsidRDefault="00E976C5" w:rsidP="00E976C5">
      <w:pPr>
        <w:rPr>
          <w:rFonts w:ascii="Times New Roman" w:hAnsi="Times New Roman"/>
          <w:b/>
          <w:sz w:val="24"/>
          <w:szCs w:val="24"/>
        </w:rPr>
      </w:pPr>
    </w:p>
    <w:p w14:paraId="17996BD8" w14:textId="77777777" w:rsidR="00E976C5" w:rsidRPr="00541A37" w:rsidRDefault="00E976C5" w:rsidP="00E976C5">
      <w:pPr>
        <w:rPr>
          <w:rFonts w:ascii="Times New Roman" w:hAnsi="Times New Roman"/>
          <w:b/>
          <w:sz w:val="24"/>
          <w:szCs w:val="24"/>
        </w:rPr>
      </w:pPr>
    </w:p>
    <w:p w14:paraId="73CB02B3" w14:textId="77777777" w:rsidR="00E976C5" w:rsidRPr="0047615D" w:rsidRDefault="00E976C5" w:rsidP="00E976C5">
      <w:pPr>
        <w:jc w:val="center"/>
        <w:rPr>
          <w:rFonts w:ascii="Times New Roman" w:hAnsi="Times New Roman"/>
          <w:b/>
          <w:i/>
          <w:iCs/>
          <w:sz w:val="24"/>
          <w:szCs w:val="24"/>
        </w:rPr>
      </w:pPr>
      <w:r w:rsidRPr="00541A37">
        <w:rPr>
          <w:rFonts w:ascii="Times New Roman" w:hAnsi="Times New Roman"/>
          <w:b/>
          <w:bCs/>
          <w:iCs/>
          <w:sz w:val="24"/>
          <w:szCs w:val="24"/>
        </w:rPr>
        <w:t>2022 г.</w:t>
      </w:r>
      <w:r w:rsidRPr="00541A37">
        <w:rPr>
          <w:rFonts w:ascii="Times New Roman" w:hAnsi="Times New Roman"/>
          <w:b/>
          <w:bCs/>
          <w:iCs/>
          <w:sz w:val="24"/>
          <w:szCs w:val="24"/>
        </w:rPr>
        <w:br w:type="page"/>
      </w:r>
      <w:r w:rsidRPr="0047615D">
        <w:rPr>
          <w:rFonts w:ascii="Times New Roman" w:hAnsi="Times New Roman"/>
          <w:b/>
          <w:i/>
          <w:iCs/>
          <w:sz w:val="24"/>
          <w:szCs w:val="24"/>
        </w:rPr>
        <w:lastRenderedPageBreak/>
        <w:t>СОДЕРЖАНИЕ</w:t>
      </w:r>
    </w:p>
    <w:p w14:paraId="4E3386EF" w14:textId="77777777" w:rsidR="00E976C5" w:rsidRPr="00541A37"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541A37" w14:paraId="28622E9D" w14:textId="77777777" w:rsidTr="00E976C5">
        <w:tc>
          <w:tcPr>
            <w:tcW w:w="7501" w:type="dxa"/>
          </w:tcPr>
          <w:p w14:paraId="29CC6D0C" w14:textId="083394D1" w:rsidR="00E976C5" w:rsidRPr="00646172" w:rsidRDefault="00E976C5" w:rsidP="00B37111">
            <w:pPr>
              <w:pStyle w:val="ae"/>
              <w:numPr>
                <w:ilvl w:val="0"/>
                <w:numId w:val="99"/>
              </w:numPr>
              <w:suppressAutoHyphens/>
              <w:rPr>
                <w:b/>
              </w:rPr>
            </w:pPr>
            <w:r w:rsidRPr="00646172">
              <w:rPr>
                <w:b/>
              </w:rPr>
              <w:t xml:space="preserve">ОБЩАЯ ХАРАКТЕРИСТИКА </w:t>
            </w:r>
            <w:r w:rsidRPr="00646172">
              <w:rPr>
                <w:b/>
                <w:color w:val="000000"/>
              </w:rPr>
              <w:t>РАБОЧЕЙ ПРОГРАММЫ</w:t>
            </w:r>
            <w:r w:rsidRPr="00646172">
              <w:rPr>
                <w:b/>
              </w:rPr>
              <w:t xml:space="preserve"> УЧЕБНОЙ ДИСЦИПЛИНЫ</w:t>
            </w:r>
          </w:p>
        </w:tc>
        <w:tc>
          <w:tcPr>
            <w:tcW w:w="1854" w:type="dxa"/>
          </w:tcPr>
          <w:p w14:paraId="22802041" w14:textId="77777777" w:rsidR="00E976C5" w:rsidRPr="00541A37" w:rsidRDefault="00E976C5" w:rsidP="00E976C5">
            <w:pPr>
              <w:rPr>
                <w:rFonts w:ascii="Times New Roman" w:hAnsi="Times New Roman"/>
                <w:b/>
                <w:sz w:val="24"/>
                <w:szCs w:val="24"/>
              </w:rPr>
            </w:pPr>
          </w:p>
        </w:tc>
      </w:tr>
      <w:tr w:rsidR="00E976C5" w:rsidRPr="00541A37" w14:paraId="172FFADD" w14:textId="77777777" w:rsidTr="00E976C5">
        <w:tc>
          <w:tcPr>
            <w:tcW w:w="7501" w:type="dxa"/>
          </w:tcPr>
          <w:p w14:paraId="59A2FE12" w14:textId="6B17BC03" w:rsidR="00E976C5" w:rsidRPr="00646172" w:rsidRDefault="00E976C5" w:rsidP="00B37111">
            <w:pPr>
              <w:pStyle w:val="ae"/>
              <w:numPr>
                <w:ilvl w:val="0"/>
                <w:numId w:val="99"/>
              </w:numPr>
              <w:suppressAutoHyphens/>
              <w:rPr>
                <w:b/>
              </w:rPr>
            </w:pPr>
            <w:r w:rsidRPr="00646172">
              <w:rPr>
                <w:b/>
              </w:rPr>
              <w:t>СТРУКТУРА И СОДЕРЖАНИЕ УЧЕБНОЙ ДИСЦИПЛИНЫ</w:t>
            </w:r>
          </w:p>
          <w:p w14:paraId="5CF9EBDA" w14:textId="6318CD1E" w:rsidR="00E976C5" w:rsidRPr="00646172" w:rsidRDefault="00E976C5" w:rsidP="00B37111">
            <w:pPr>
              <w:pStyle w:val="ae"/>
              <w:numPr>
                <w:ilvl w:val="0"/>
                <w:numId w:val="99"/>
              </w:numPr>
              <w:suppressAutoHyphens/>
              <w:rPr>
                <w:b/>
              </w:rPr>
            </w:pPr>
            <w:r w:rsidRPr="00646172">
              <w:rPr>
                <w:b/>
              </w:rPr>
              <w:t>УСЛОВИЯ РЕАЛИЗАЦИИ УЧЕБНОЙ ДИСЦИПЛИНЫ</w:t>
            </w:r>
          </w:p>
        </w:tc>
        <w:tc>
          <w:tcPr>
            <w:tcW w:w="1854" w:type="dxa"/>
          </w:tcPr>
          <w:p w14:paraId="7AD9F8F0" w14:textId="77777777" w:rsidR="00E976C5" w:rsidRPr="00541A37" w:rsidRDefault="00E976C5" w:rsidP="00E976C5">
            <w:pPr>
              <w:ind w:left="644"/>
              <w:rPr>
                <w:rFonts w:ascii="Times New Roman" w:hAnsi="Times New Roman"/>
                <w:b/>
                <w:sz w:val="24"/>
                <w:szCs w:val="24"/>
              </w:rPr>
            </w:pPr>
          </w:p>
        </w:tc>
      </w:tr>
      <w:tr w:rsidR="00E976C5" w:rsidRPr="00541A37" w14:paraId="4E67E883" w14:textId="77777777" w:rsidTr="00E976C5">
        <w:tc>
          <w:tcPr>
            <w:tcW w:w="7501" w:type="dxa"/>
          </w:tcPr>
          <w:p w14:paraId="26B7A483" w14:textId="7E37BA01" w:rsidR="00E976C5" w:rsidRPr="00646172" w:rsidRDefault="00E976C5" w:rsidP="00B37111">
            <w:pPr>
              <w:pStyle w:val="ae"/>
              <w:numPr>
                <w:ilvl w:val="0"/>
                <w:numId w:val="99"/>
              </w:numPr>
              <w:suppressAutoHyphens/>
              <w:rPr>
                <w:b/>
              </w:rPr>
            </w:pPr>
            <w:r w:rsidRPr="00646172">
              <w:rPr>
                <w:b/>
              </w:rPr>
              <w:t>КОНТРОЛЬ И ОЦЕНКА РЕЗУЛЬТАТОВ ОСВОЕНИЯ УЧЕБНОЙ ДИСЦИПЛИНЫ</w:t>
            </w:r>
          </w:p>
          <w:p w14:paraId="6E2F0037" w14:textId="77777777" w:rsidR="00E976C5" w:rsidRPr="00541A37" w:rsidRDefault="00E976C5" w:rsidP="00E976C5">
            <w:pPr>
              <w:suppressAutoHyphens/>
              <w:rPr>
                <w:rFonts w:ascii="Times New Roman" w:hAnsi="Times New Roman"/>
                <w:b/>
                <w:sz w:val="24"/>
                <w:szCs w:val="24"/>
              </w:rPr>
            </w:pPr>
          </w:p>
        </w:tc>
        <w:tc>
          <w:tcPr>
            <w:tcW w:w="1854" w:type="dxa"/>
          </w:tcPr>
          <w:p w14:paraId="1C283AE3" w14:textId="77777777" w:rsidR="00E976C5" w:rsidRPr="00541A37" w:rsidRDefault="00E976C5" w:rsidP="00E976C5">
            <w:pPr>
              <w:rPr>
                <w:rFonts w:ascii="Times New Roman" w:hAnsi="Times New Roman"/>
                <w:b/>
                <w:sz w:val="24"/>
                <w:szCs w:val="24"/>
              </w:rPr>
            </w:pPr>
          </w:p>
        </w:tc>
      </w:tr>
    </w:tbl>
    <w:p w14:paraId="034FBF76" w14:textId="74808877" w:rsidR="00E976C5" w:rsidRPr="00CF45AA" w:rsidRDefault="00E976C5" w:rsidP="00B37111">
      <w:pPr>
        <w:pStyle w:val="ae"/>
        <w:numPr>
          <w:ilvl w:val="0"/>
          <w:numId w:val="100"/>
        </w:numPr>
        <w:suppressAutoHyphens/>
        <w:spacing w:after="0"/>
        <w:jc w:val="center"/>
        <w:rPr>
          <w:b/>
        </w:rPr>
      </w:pPr>
      <w:r w:rsidRPr="00CF45AA">
        <w:rPr>
          <w:b/>
          <w:u w:val="single"/>
        </w:rPr>
        <w:br w:type="page"/>
      </w:r>
      <w:r w:rsidRPr="00CF45AA">
        <w:rPr>
          <w:b/>
        </w:rPr>
        <w:lastRenderedPageBreak/>
        <w:t xml:space="preserve">ОБЩАЯ ХАРАКТЕРИСТИКА </w:t>
      </w:r>
      <w:r w:rsidRPr="00CF45AA">
        <w:rPr>
          <w:b/>
          <w:color w:val="000000"/>
        </w:rPr>
        <w:t>РАБОЧЕЙ ПРОГРАММЫ</w:t>
      </w:r>
      <w:r w:rsidRPr="00CF45AA">
        <w:rPr>
          <w:b/>
        </w:rPr>
        <w:t xml:space="preserve"> УЧЕБНОЙ ДИСЦИПЛИНЫ</w:t>
      </w:r>
    </w:p>
    <w:p w14:paraId="2570CB7D" w14:textId="77777777" w:rsidR="00E976C5" w:rsidRPr="00541A37" w:rsidRDefault="00E976C5" w:rsidP="00E976C5">
      <w:pPr>
        <w:suppressAutoHyphens/>
        <w:spacing w:after="0"/>
        <w:ind w:left="720"/>
        <w:jc w:val="center"/>
        <w:rPr>
          <w:rFonts w:ascii="Times New Roman" w:hAnsi="Times New Roman"/>
          <w:b/>
          <w:sz w:val="24"/>
          <w:szCs w:val="24"/>
        </w:rPr>
      </w:pPr>
      <w:r w:rsidRPr="00541A37">
        <w:rPr>
          <w:rFonts w:ascii="Times New Roman" w:hAnsi="Times New Roman"/>
          <w:b/>
          <w:sz w:val="24"/>
          <w:szCs w:val="24"/>
        </w:rPr>
        <w:t xml:space="preserve"> «</w:t>
      </w:r>
      <w:r w:rsidRPr="00541A37">
        <w:rPr>
          <w:rFonts w:ascii="Times New Roman" w:hAnsi="Times New Roman"/>
          <w:b/>
          <w:iCs/>
          <w:sz w:val="24"/>
          <w:szCs w:val="24"/>
        </w:rPr>
        <w:t>Технологическое оборудование</w:t>
      </w:r>
      <w:r w:rsidRPr="00541A37">
        <w:rPr>
          <w:rFonts w:ascii="Times New Roman" w:hAnsi="Times New Roman"/>
          <w:b/>
          <w:sz w:val="24"/>
          <w:szCs w:val="24"/>
        </w:rPr>
        <w:t>»</w:t>
      </w:r>
    </w:p>
    <w:p w14:paraId="733B4809" w14:textId="77777777" w:rsidR="00E976C5" w:rsidRPr="00541A37" w:rsidRDefault="00E976C5" w:rsidP="00E976C5">
      <w:pPr>
        <w:spacing w:after="0"/>
        <w:ind w:firstLine="709"/>
        <w:jc w:val="center"/>
        <w:rPr>
          <w:rFonts w:ascii="Times New Roman" w:hAnsi="Times New Roman"/>
          <w:sz w:val="24"/>
          <w:szCs w:val="24"/>
          <w:vertAlign w:val="superscript"/>
        </w:rPr>
      </w:pPr>
    </w:p>
    <w:p w14:paraId="44477901" w14:textId="627CC074" w:rsidR="00E976C5" w:rsidRPr="00541A37"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04F9FF65" w14:textId="72BF97DB" w:rsidR="00E976C5" w:rsidRPr="00541A37"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41A37">
        <w:rPr>
          <w:rFonts w:ascii="Times New Roman" w:hAnsi="Times New Roman"/>
          <w:sz w:val="24"/>
          <w:szCs w:val="24"/>
        </w:rPr>
        <w:t xml:space="preserve">Учебная дисциплина </w:t>
      </w:r>
      <w:r w:rsidRPr="00541A37">
        <w:rPr>
          <w:rFonts w:ascii="Times New Roman" w:hAnsi="Times New Roman"/>
          <w:b/>
          <w:sz w:val="24"/>
          <w:szCs w:val="24"/>
        </w:rPr>
        <w:t>«Технологическое оборудование»</w:t>
      </w:r>
      <w:r w:rsidRPr="00541A37">
        <w:rPr>
          <w:rFonts w:ascii="Times New Roman" w:hAnsi="Times New Roman"/>
          <w:sz w:val="24"/>
          <w:szCs w:val="24"/>
        </w:rPr>
        <w:t xml:space="preserve"> является обязательной частью общепрофессионального цикла </w:t>
      </w:r>
      <w:r w:rsidR="009B4662">
        <w:rPr>
          <w:rFonts w:ascii="Times New Roman" w:hAnsi="Times New Roman"/>
          <w:sz w:val="24"/>
          <w:szCs w:val="24"/>
        </w:rPr>
        <w:t>ПООП-П</w:t>
      </w:r>
      <w:r w:rsidRPr="00541A37">
        <w:rPr>
          <w:rFonts w:ascii="Times New Roman" w:hAnsi="Times New Roman"/>
          <w:sz w:val="24"/>
          <w:szCs w:val="24"/>
        </w:rPr>
        <w:t xml:space="preserve"> в соответствии с ФГОС СПО по </w:t>
      </w:r>
      <w:r w:rsidRPr="00541A37">
        <w:rPr>
          <w:rFonts w:ascii="Times New Roman" w:hAnsi="Times New Roman"/>
          <w:color w:val="000000"/>
          <w:sz w:val="24"/>
          <w:szCs w:val="24"/>
        </w:rPr>
        <w:t>15.02.12 Монтаж, техническое обслуживание и ремонт промышленного оборудования (по отраслям)</w:t>
      </w:r>
      <w:r>
        <w:rPr>
          <w:rFonts w:ascii="Times New Roman" w:hAnsi="Times New Roman"/>
          <w:sz w:val="24"/>
          <w:szCs w:val="24"/>
        </w:rPr>
        <w:t>.</w:t>
      </w:r>
    </w:p>
    <w:p w14:paraId="05C78BFA"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01-07</w:t>
      </w:r>
      <w:r w:rsidRPr="00541A37">
        <w:rPr>
          <w:rFonts w:ascii="Times New Roman" w:hAnsi="Times New Roman"/>
          <w:sz w:val="24"/>
          <w:szCs w:val="24"/>
        </w:rPr>
        <w:t>.</w:t>
      </w:r>
    </w:p>
    <w:p w14:paraId="5351B7D5" w14:textId="77777777" w:rsidR="00E976C5" w:rsidRPr="00541A37"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541A37">
        <w:rPr>
          <w:rFonts w:ascii="Times New Roman" w:hAnsi="Times New Roman"/>
          <w:sz w:val="24"/>
          <w:szCs w:val="24"/>
        </w:rPr>
        <w:t xml:space="preserve"> </w:t>
      </w:r>
    </w:p>
    <w:p w14:paraId="01064132" w14:textId="77777777" w:rsidR="00E976C5" w:rsidRPr="00541A37" w:rsidRDefault="00E976C5" w:rsidP="00E976C5">
      <w:pPr>
        <w:spacing w:after="0"/>
        <w:ind w:firstLine="709"/>
        <w:rPr>
          <w:rFonts w:ascii="Times New Roman" w:hAnsi="Times New Roman"/>
          <w:b/>
          <w:sz w:val="24"/>
          <w:szCs w:val="24"/>
        </w:rPr>
      </w:pPr>
      <w:r w:rsidRPr="00541A37">
        <w:rPr>
          <w:rFonts w:ascii="Times New Roman" w:hAnsi="Times New Roman"/>
          <w:b/>
          <w:sz w:val="24"/>
          <w:szCs w:val="24"/>
        </w:rPr>
        <w:t>1.2. Цель и планируемые результаты освоения дисциплины:</w:t>
      </w:r>
    </w:p>
    <w:p w14:paraId="67FFD455" w14:textId="77777777" w:rsidR="00E976C5" w:rsidRPr="00541A37" w:rsidRDefault="00E976C5" w:rsidP="00E976C5">
      <w:pPr>
        <w:suppressAutoHyphens/>
        <w:spacing w:after="0"/>
        <w:ind w:firstLine="709"/>
        <w:jc w:val="both"/>
        <w:rPr>
          <w:rFonts w:ascii="Times New Roman" w:hAnsi="Times New Roman"/>
          <w:sz w:val="24"/>
          <w:szCs w:val="24"/>
          <w:lang w:eastAsia="en-US"/>
        </w:rPr>
      </w:pPr>
      <w:r w:rsidRPr="00541A37">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111"/>
        <w:gridCol w:w="3753"/>
      </w:tblGrid>
      <w:tr w:rsidR="00E976C5" w:rsidRPr="00541A37" w14:paraId="0F615E9F" w14:textId="77777777" w:rsidTr="00E976C5">
        <w:trPr>
          <w:trHeight w:val="649"/>
        </w:trPr>
        <w:tc>
          <w:tcPr>
            <w:tcW w:w="1384" w:type="dxa"/>
            <w:hideMark/>
          </w:tcPr>
          <w:p w14:paraId="5C81B16C"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sz w:val="24"/>
                <w:szCs w:val="24"/>
              </w:rPr>
              <w:t>Код</w:t>
            </w:r>
          </w:p>
          <w:p w14:paraId="76805ACA"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sz w:val="24"/>
                <w:szCs w:val="24"/>
              </w:rPr>
              <w:t>ПК, ОК</w:t>
            </w:r>
          </w:p>
        </w:tc>
        <w:tc>
          <w:tcPr>
            <w:tcW w:w="4111" w:type="dxa"/>
            <w:hideMark/>
          </w:tcPr>
          <w:p w14:paraId="3528006D"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sz w:val="24"/>
                <w:szCs w:val="24"/>
              </w:rPr>
              <w:t>Умения</w:t>
            </w:r>
          </w:p>
        </w:tc>
        <w:tc>
          <w:tcPr>
            <w:tcW w:w="3753" w:type="dxa"/>
            <w:hideMark/>
          </w:tcPr>
          <w:p w14:paraId="5AA537FA"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sz w:val="24"/>
                <w:szCs w:val="24"/>
              </w:rPr>
              <w:t>Знания</w:t>
            </w:r>
          </w:p>
        </w:tc>
      </w:tr>
      <w:tr w:rsidR="00E976C5" w:rsidRPr="00541A37" w14:paraId="093620B0" w14:textId="77777777" w:rsidTr="00E976C5">
        <w:trPr>
          <w:trHeight w:val="212"/>
        </w:trPr>
        <w:tc>
          <w:tcPr>
            <w:tcW w:w="1384" w:type="dxa"/>
          </w:tcPr>
          <w:p w14:paraId="2577A359"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iCs/>
                <w:sz w:val="24"/>
                <w:szCs w:val="24"/>
              </w:rPr>
              <w:t>ОК 01</w:t>
            </w:r>
          </w:p>
        </w:tc>
        <w:tc>
          <w:tcPr>
            <w:tcW w:w="4111" w:type="dxa"/>
          </w:tcPr>
          <w:p w14:paraId="79C25FE6"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01.01</w:t>
            </w:r>
            <w:r w:rsidRPr="00541A37">
              <w:rPr>
                <w:rFonts w:ascii="Times New Roman" w:hAnsi="Times New Roman"/>
                <w:iCs/>
                <w:sz w:val="24"/>
                <w:szCs w:val="24"/>
              </w:rPr>
              <w:tab/>
              <w:t xml:space="preserve">Умения: распознавать задачу и/или проблему </w:t>
            </w:r>
          </w:p>
          <w:p w14:paraId="30E60134"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в профессиональном и/или социальном контексте;</w:t>
            </w:r>
          </w:p>
          <w:p w14:paraId="02C8EB1B"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01.02</w:t>
            </w:r>
            <w:r w:rsidRPr="00541A37">
              <w:rPr>
                <w:rFonts w:ascii="Times New Roman" w:hAnsi="Times New Roman"/>
                <w:iCs/>
                <w:sz w:val="24"/>
                <w:szCs w:val="24"/>
              </w:rPr>
              <w:tab/>
              <w:t xml:space="preserve">анализировать задачу и/или проблему и выделять её составные части; </w:t>
            </w:r>
          </w:p>
          <w:p w14:paraId="70F01BA9"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01.03</w:t>
            </w:r>
            <w:r w:rsidRPr="00541A37">
              <w:rPr>
                <w:rFonts w:ascii="Times New Roman" w:hAnsi="Times New Roman"/>
                <w:iCs/>
                <w:sz w:val="24"/>
                <w:szCs w:val="24"/>
              </w:rPr>
              <w:tab/>
              <w:t>определять этапы решения задачи;</w:t>
            </w:r>
          </w:p>
          <w:p w14:paraId="46620CB8"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01.04</w:t>
            </w:r>
            <w:r w:rsidRPr="00541A37">
              <w:rPr>
                <w:rFonts w:ascii="Times New Roman" w:hAnsi="Times New Roman"/>
                <w:iCs/>
                <w:sz w:val="24"/>
                <w:szCs w:val="24"/>
              </w:rPr>
              <w:tab/>
              <w:t>выявлять и эффективно искать информацию, необходимую для решения задачи и/или проблемы;</w:t>
            </w:r>
          </w:p>
          <w:p w14:paraId="3A8ED605"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01.05</w:t>
            </w:r>
            <w:r w:rsidRPr="00541A37">
              <w:rPr>
                <w:rFonts w:ascii="Times New Roman" w:hAnsi="Times New Roman"/>
                <w:iCs/>
                <w:sz w:val="24"/>
                <w:szCs w:val="24"/>
              </w:rPr>
              <w:tab/>
              <w:t xml:space="preserve">составлять план действия; </w:t>
            </w:r>
          </w:p>
          <w:p w14:paraId="14B55C3B"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01.06</w:t>
            </w:r>
            <w:r w:rsidRPr="00541A37">
              <w:rPr>
                <w:rFonts w:ascii="Times New Roman" w:hAnsi="Times New Roman"/>
                <w:iCs/>
                <w:sz w:val="24"/>
                <w:szCs w:val="24"/>
              </w:rPr>
              <w:tab/>
              <w:t>определять необходимые ресурсы;</w:t>
            </w:r>
          </w:p>
          <w:p w14:paraId="0C9FF1D1"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01.07</w:t>
            </w:r>
            <w:r w:rsidRPr="00541A37">
              <w:rPr>
                <w:rFonts w:ascii="Times New Roman" w:hAnsi="Times New Roman"/>
                <w:iCs/>
                <w:sz w:val="24"/>
                <w:szCs w:val="24"/>
              </w:rPr>
              <w:tab/>
              <w:t xml:space="preserve">владеть актуальными методами работы </w:t>
            </w:r>
          </w:p>
          <w:p w14:paraId="6F0CA31C"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в профессиональной и смежных сферах;</w:t>
            </w:r>
          </w:p>
          <w:p w14:paraId="52DA4E4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01.08</w:t>
            </w:r>
            <w:r w:rsidRPr="00541A37">
              <w:rPr>
                <w:rFonts w:ascii="Times New Roman" w:hAnsi="Times New Roman"/>
                <w:iCs/>
                <w:sz w:val="24"/>
                <w:szCs w:val="24"/>
              </w:rPr>
              <w:tab/>
              <w:t>реализовывать составленный план;</w:t>
            </w:r>
          </w:p>
          <w:p w14:paraId="1BF8C871" w14:textId="77777777" w:rsidR="00E976C5" w:rsidRPr="00541A37" w:rsidRDefault="00E976C5" w:rsidP="00E976C5">
            <w:pPr>
              <w:suppressAutoHyphens/>
              <w:spacing w:after="0"/>
              <w:jc w:val="both"/>
              <w:rPr>
                <w:rFonts w:ascii="Times New Roman" w:hAnsi="Times New Roman"/>
                <w:sz w:val="24"/>
                <w:szCs w:val="24"/>
              </w:rPr>
            </w:pPr>
            <w:r w:rsidRPr="00541A37">
              <w:rPr>
                <w:rFonts w:ascii="Times New Roman" w:hAnsi="Times New Roman"/>
                <w:iCs/>
                <w:sz w:val="24"/>
                <w:szCs w:val="24"/>
              </w:rPr>
              <w:t>Уо 01.09</w:t>
            </w:r>
            <w:r w:rsidRPr="00541A37">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753" w:type="dxa"/>
          </w:tcPr>
          <w:p w14:paraId="322E4CB3"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01.01</w:t>
            </w:r>
            <w:r w:rsidRPr="00541A37">
              <w:rPr>
                <w:rFonts w:ascii="Times New Roman" w:hAnsi="Times New Roman"/>
                <w:iCs/>
                <w:sz w:val="24"/>
                <w:szCs w:val="24"/>
              </w:rPr>
              <w:tab/>
              <w:t xml:space="preserve">Знания: актуальный профессиональный </w:t>
            </w:r>
          </w:p>
          <w:p w14:paraId="35414AF7"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 xml:space="preserve">и социальный контекст, в котором приходится работать и жить; </w:t>
            </w:r>
          </w:p>
          <w:p w14:paraId="24E5BAB3"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01.02</w:t>
            </w:r>
            <w:r w:rsidRPr="00541A37">
              <w:rPr>
                <w:rFonts w:ascii="Times New Roman" w:hAnsi="Times New Roman"/>
                <w:iCs/>
                <w:sz w:val="24"/>
                <w:szCs w:val="24"/>
              </w:rPr>
              <w:tab/>
              <w:t xml:space="preserve">основные источники информации </w:t>
            </w:r>
          </w:p>
          <w:p w14:paraId="1C383E1F"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 xml:space="preserve">и ресурсы для решения задач и проблем </w:t>
            </w:r>
          </w:p>
          <w:p w14:paraId="34B3DD9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в профессиональном и/или социальном контексте;</w:t>
            </w:r>
          </w:p>
          <w:p w14:paraId="7349AC45"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01.03</w:t>
            </w:r>
            <w:r w:rsidRPr="00541A37">
              <w:rPr>
                <w:rFonts w:ascii="Times New Roman" w:hAnsi="Times New Roman"/>
                <w:iCs/>
                <w:sz w:val="24"/>
                <w:szCs w:val="24"/>
              </w:rPr>
              <w:tab/>
              <w:t xml:space="preserve">алгоритмы выполнения работ в профессиональной </w:t>
            </w:r>
          </w:p>
          <w:p w14:paraId="6C62C3E8"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 xml:space="preserve">и смежных областях; </w:t>
            </w:r>
          </w:p>
          <w:p w14:paraId="24028A67"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01.04</w:t>
            </w:r>
            <w:r w:rsidRPr="00541A37">
              <w:rPr>
                <w:rFonts w:ascii="Times New Roman" w:hAnsi="Times New Roman"/>
                <w:iCs/>
                <w:sz w:val="24"/>
                <w:szCs w:val="24"/>
              </w:rPr>
              <w:tab/>
              <w:t>методы работы в профессиональной и смежных сферах;</w:t>
            </w:r>
          </w:p>
          <w:p w14:paraId="10845348"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01.05</w:t>
            </w:r>
            <w:r w:rsidRPr="00541A37">
              <w:rPr>
                <w:rFonts w:ascii="Times New Roman" w:hAnsi="Times New Roman"/>
                <w:iCs/>
                <w:sz w:val="24"/>
                <w:szCs w:val="24"/>
              </w:rPr>
              <w:tab/>
              <w:t xml:space="preserve">структуру плана для решения задач; </w:t>
            </w:r>
          </w:p>
          <w:p w14:paraId="3F7BBE08" w14:textId="77777777" w:rsidR="00E976C5" w:rsidRPr="00541A37" w:rsidRDefault="00E976C5" w:rsidP="00E976C5">
            <w:pPr>
              <w:suppressAutoHyphens/>
              <w:spacing w:after="0"/>
              <w:jc w:val="both"/>
              <w:rPr>
                <w:rFonts w:ascii="Times New Roman" w:hAnsi="Times New Roman"/>
                <w:sz w:val="24"/>
                <w:szCs w:val="24"/>
              </w:rPr>
            </w:pPr>
            <w:r w:rsidRPr="00541A37">
              <w:rPr>
                <w:rFonts w:ascii="Times New Roman" w:hAnsi="Times New Roman"/>
                <w:iCs/>
                <w:sz w:val="24"/>
                <w:szCs w:val="24"/>
              </w:rPr>
              <w:t>Зо 01.06</w:t>
            </w:r>
            <w:r w:rsidRPr="00541A37">
              <w:rPr>
                <w:rFonts w:ascii="Times New Roman" w:hAnsi="Times New Roman"/>
                <w:iCs/>
                <w:sz w:val="24"/>
                <w:szCs w:val="24"/>
              </w:rPr>
              <w:tab/>
              <w:t>порядок оценки результатов решения задач профессиональной деятельности</w:t>
            </w:r>
          </w:p>
        </w:tc>
      </w:tr>
      <w:tr w:rsidR="00E976C5" w:rsidRPr="00541A37" w14:paraId="73356AD1" w14:textId="77777777" w:rsidTr="00E976C5">
        <w:trPr>
          <w:trHeight w:val="212"/>
        </w:trPr>
        <w:tc>
          <w:tcPr>
            <w:tcW w:w="1384" w:type="dxa"/>
          </w:tcPr>
          <w:p w14:paraId="7C90A300"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iCs/>
                <w:sz w:val="24"/>
                <w:szCs w:val="24"/>
              </w:rPr>
              <w:t>ОК 02</w:t>
            </w:r>
          </w:p>
        </w:tc>
        <w:tc>
          <w:tcPr>
            <w:tcW w:w="4111" w:type="dxa"/>
          </w:tcPr>
          <w:p w14:paraId="53CA378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02.01</w:t>
            </w:r>
            <w:r w:rsidRPr="00541A37">
              <w:rPr>
                <w:rFonts w:ascii="Times New Roman" w:hAnsi="Times New Roman"/>
                <w:iCs/>
                <w:sz w:val="24"/>
                <w:szCs w:val="24"/>
              </w:rPr>
              <w:tab/>
              <w:t xml:space="preserve">Умения: определять задачи для поиска информации; </w:t>
            </w:r>
          </w:p>
          <w:p w14:paraId="0FC0172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Уо 02.02</w:t>
            </w:r>
            <w:r w:rsidRPr="00541A37">
              <w:rPr>
                <w:rFonts w:ascii="Times New Roman" w:hAnsi="Times New Roman"/>
                <w:iCs/>
                <w:sz w:val="24"/>
                <w:szCs w:val="24"/>
              </w:rPr>
              <w:tab/>
              <w:t>определять необходимые источники информации;</w:t>
            </w:r>
          </w:p>
          <w:p w14:paraId="5743D022"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02.03</w:t>
            </w:r>
            <w:r w:rsidRPr="00541A37">
              <w:rPr>
                <w:rFonts w:ascii="Times New Roman" w:hAnsi="Times New Roman"/>
                <w:iCs/>
                <w:sz w:val="24"/>
                <w:szCs w:val="24"/>
              </w:rPr>
              <w:tab/>
              <w:t xml:space="preserve">планировать процесс поиска; структурировать получаемую информацию; </w:t>
            </w:r>
          </w:p>
          <w:p w14:paraId="5F949A51"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02.04</w:t>
            </w:r>
            <w:r w:rsidRPr="00541A37">
              <w:rPr>
                <w:rFonts w:ascii="Times New Roman" w:hAnsi="Times New Roman"/>
                <w:iCs/>
                <w:sz w:val="24"/>
                <w:szCs w:val="24"/>
              </w:rPr>
              <w:tab/>
              <w:t xml:space="preserve">выделять наиболее значимое в перечне информации; </w:t>
            </w:r>
          </w:p>
          <w:p w14:paraId="62F0F9D4"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02.05</w:t>
            </w:r>
            <w:r w:rsidRPr="00541A37">
              <w:rPr>
                <w:rFonts w:ascii="Times New Roman" w:hAnsi="Times New Roman"/>
                <w:iCs/>
                <w:sz w:val="24"/>
                <w:szCs w:val="24"/>
              </w:rPr>
              <w:tab/>
              <w:t>оценивать практическую значимость результатов поиска;</w:t>
            </w:r>
          </w:p>
          <w:p w14:paraId="51AD2324"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02.06</w:t>
            </w:r>
            <w:r w:rsidRPr="00541A37">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7A29EFD8"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02.07</w:t>
            </w:r>
            <w:r w:rsidRPr="00541A37">
              <w:rPr>
                <w:rFonts w:ascii="Times New Roman" w:hAnsi="Times New Roman"/>
                <w:iCs/>
                <w:sz w:val="24"/>
                <w:szCs w:val="24"/>
              </w:rPr>
              <w:tab/>
              <w:t>использовать современное программное обеспечение;</w:t>
            </w:r>
          </w:p>
          <w:p w14:paraId="35E33485"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02.08</w:t>
            </w:r>
            <w:r w:rsidRPr="00541A37">
              <w:rPr>
                <w:rFonts w:ascii="Times New Roman" w:hAnsi="Times New Roman"/>
                <w:iCs/>
                <w:sz w:val="24"/>
                <w:szCs w:val="24"/>
              </w:rPr>
              <w:tab/>
              <w:t>использовать различные цифровые средства для решения профессиональных задач</w:t>
            </w:r>
          </w:p>
        </w:tc>
        <w:tc>
          <w:tcPr>
            <w:tcW w:w="3753" w:type="dxa"/>
          </w:tcPr>
          <w:p w14:paraId="6862A051"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Зо 02.01</w:t>
            </w:r>
            <w:r w:rsidRPr="00541A37">
              <w:rPr>
                <w:rFonts w:ascii="Times New Roman" w:hAnsi="Times New Roman"/>
                <w:iCs/>
                <w:sz w:val="24"/>
                <w:szCs w:val="24"/>
              </w:rPr>
              <w:tab/>
              <w:t xml:space="preserve">Знания: номенклатура информационных </w:t>
            </w:r>
            <w:r w:rsidRPr="00541A37">
              <w:rPr>
                <w:rFonts w:ascii="Times New Roman" w:hAnsi="Times New Roman"/>
                <w:iCs/>
                <w:sz w:val="24"/>
                <w:szCs w:val="24"/>
              </w:rPr>
              <w:lastRenderedPageBreak/>
              <w:t xml:space="preserve">источников, применяемых в профессиональной деятельности; </w:t>
            </w:r>
          </w:p>
          <w:p w14:paraId="2AAD20A3"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02.02</w:t>
            </w:r>
            <w:r w:rsidRPr="00541A37">
              <w:rPr>
                <w:rFonts w:ascii="Times New Roman" w:hAnsi="Times New Roman"/>
                <w:iCs/>
                <w:sz w:val="24"/>
                <w:szCs w:val="24"/>
              </w:rPr>
              <w:tab/>
              <w:t xml:space="preserve">приемы структурирования информации; </w:t>
            </w:r>
          </w:p>
          <w:p w14:paraId="4EC9E58E"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02.03</w:t>
            </w:r>
            <w:r w:rsidRPr="00541A37">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32785858"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02.04</w:t>
            </w:r>
            <w:r w:rsidRPr="00541A37">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4DE2070D" w14:textId="77777777" w:rsidR="00E976C5" w:rsidRPr="00541A37" w:rsidRDefault="00E976C5" w:rsidP="00E976C5">
            <w:pPr>
              <w:suppressAutoHyphens/>
              <w:spacing w:after="0"/>
              <w:jc w:val="both"/>
              <w:rPr>
                <w:rFonts w:ascii="Times New Roman" w:hAnsi="Times New Roman"/>
                <w:iCs/>
                <w:sz w:val="24"/>
                <w:szCs w:val="24"/>
              </w:rPr>
            </w:pPr>
          </w:p>
        </w:tc>
      </w:tr>
      <w:tr w:rsidR="00E976C5" w:rsidRPr="00541A37" w14:paraId="30BDB49C" w14:textId="77777777" w:rsidTr="00E976C5">
        <w:trPr>
          <w:trHeight w:val="212"/>
        </w:trPr>
        <w:tc>
          <w:tcPr>
            <w:tcW w:w="1384" w:type="dxa"/>
          </w:tcPr>
          <w:p w14:paraId="634FBFBF"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iCs/>
                <w:sz w:val="24"/>
                <w:szCs w:val="24"/>
              </w:rPr>
              <w:lastRenderedPageBreak/>
              <w:t>ОК 03</w:t>
            </w:r>
          </w:p>
        </w:tc>
        <w:tc>
          <w:tcPr>
            <w:tcW w:w="4111" w:type="dxa"/>
          </w:tcPr>
          <w:p w14:paraId="057BEAEA" w14:textId="77777777" w:rsidR="00E976C5" w:rsidRPr="00541A37" w:rsidRDefault="00E976C5" w:rsidP="00E976C5">
            <w:pPr>
              <w:tabs>
                <w:tab w:val="left" w:pos="268"/>
              </w:tabs>
              <w:suppressAutoHyphens/>
              <w:spacing w:after="0"/>
              <w:jc w:val="both"/>
              <w:rPr>
                <w:rFonts w:ascii="Times New Roman" w:hAnsi="Times New Roman"/>
                <w:iCs/>
                <w:sz w:val="24"/>
                <w:szCs w:val="24"/>
              </w:rPr>
            </w:pPr>
            <w:r w:rsidRPr="00541A37">
              <w:rPr>
                <w:rFonts w:ascii="Times New Roman" w:hAnsi="Times New Roman"/>
                <w:iCs/>
                <w:sz w:val="24"/>
                <w:szCs w:val="24"/>
              </w:rPr>
              <w:t>Уо 03.01</w:t>
            </w:r>
            <w:r w:rsidRPr="00541A37">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7DEFD564" w14:textId="77777777" w:rsidR="00E976C5" w:rsidRPr="00541A37" w:rsidRDefault="00E976C5" w:rsidP="00E976C5">
            <w:pPr>
              <w:tabs>
                <w:tab w:val="left" w:pos="268"/>
              </w:tabs>
              <w:suppressAutoHyphens/>
              <w:spacing w:after="0"/>
              <w:jc w:val="both"/>
              <w:rPr>
                <w:rFonts w:ascii="Times New Roman" w:hAnsi="Times New Roman"/>
                <w:iCs/>
                <w:sz w:val="24"/>
                <w:szCs w:val="24"/>
              </w:rPr>
            </w:pPr>
            <w:r w:rsidRPr="00541A37">
              <w:rPr>
                <w:rFonts w:ascii="Times New Roman" w:hAnsi="Times New Roman"/>
                <w:iCs/>
                <w:sz w:val="24"/>
                <w:szCs w:val="24"/>
              </w:rPr>
              <w:t>Уо 03.02</w:t>
            </w:r>
            <w:r w:rsidRPr="00541A37">
              <w:rPr>
                <w:rFonts w:ascii="Times New Roman" w:hAnsi="Times New Roman"/>
                <w:iCs/>
                <w:sz w:val="24"/>
                <w:szCs w:val="24"/>
              </w:rPr>
              <w:tab/>
              <w:t>применять современную научную профессиональную терминологию;</w:t>
            </w:r>
          </w:p>
          <w:p w14:paraId="74DA5AFB" w14:textId="77777777" w:rsidR="00E976C5" w:rsidRPr="00541A37" w:rsidRDefault="00E976C5" w:rsidP="00E976C5">
            <w:pPr>
              <w:tabs>
                <w:tab w:val="left" w:pos="268"/>
              </w:tabs>
              <w:suppressAutoHyphens/>
              <w:spacing w:after="0"/>
              <w:jc w:val="both"/>
              <w:rPr>
                <w:rFonts w:ascii="Times New Roman" w:hAnsi="Times New Roman"/>
                <w:iCs/>
                <w:sz w:val="24"/>
                <w:szCs w:val="24"/>
              </w:rPr>
            </w:pPr>
            <w:r w:rsidRPr="00541A37">
              <w:rPr>
                <w:rFonts w:ascii="Times New Roman" w:hAnsi="Times New Roman"/>
                <w:iCs/>
                <w:sz w:val="24"/>
                <w:szCs w:val="24"/>
              </w:rPr>
              <w:t>Уо 03.03</w:t>
            </w:r>
            <w:r w:rsidRPr="00541A37">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77E1408C" w14:textId="77777777" w:rsidR="00E976C5" w:rsidRPr="00541A37" w:rsidRDefault="00E976C5" w:rsidP="00E976C5">
            <w:pPr>
              <w:tabs>
                <w:tab w:val="left" w:pos="268"/>
              </w:tabs>
              <w:suppressAutoHyphens/>
              <w:spacing w:after="0"/>
              <w:jc w:val="both"/>
              <w:rPr>
                <w:rFonts w:ascii="Times New Roman" w:hAnsi="Times New Roman"/>
                <w:iCs/>
                <w:sz w:val="24"/>
                <w:szCs w:val="24"/>
              </w:rPr>
            </w:pPr>
            <w:r w:rsidRPr="00541A37">
              <w:rPr>
                <w:rFonts w:ascii="Times New Roman" w:hAnsi="Times New Roman"/>
                <w:iCs/>
                <w:sz w:val="24"/>
                <w:szCs w:val="24"/>
              </w:rPr>
              <w:t>Уо 03.04</w:t>
            </w:r>
            <w:r w:rsidRPr="00541A37">
              <w:rPr>
                <w:rFonts w:ascii="Times New Roman" w:hAnsi="Times New Roman"/>
                <w:iCs/>
                <w:sz w:val="24"/>
                <w:szCs w:val="24"/>
              </w:rPr>
              <w:tab/>
              <w:t>выявлять достоинства и недостатки коммерческой идеи;</w:t>
            </w:r>
          </w:p>
        </w:tc>
        <w:tc>
          <w:tcPr>
            <w:tcW w:w="3753" w:type="dxa"/>
          </w:tcPr>
          <w:p w14:paraId="17763452"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03.01</w:t>
            </w:r>
            <w:r w:rsidRPr="00541A37">
              <w:rPr>
                <w:rFonts w:ascii="Times New Roman" w:hAnsi="Times New Roman"/>
                <w:iCs/>
                <w:sz w:val="24"/>
                <w:szCs w:val="24"/>
              </w:rPr>
              <w:tab/>
              <w:t xml:space="preserve">Знания: содержание актуальной нормативно-правовой документации; </w:t>
            </w:r>
          </w:p>
          <w:p w14:paraId="2CC1F233"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03.02</w:t>
            </w:r>
            <w:r w:rsidRPr="00541A37">
              <w:rPr>
                <w:rFonts w:ascii="Times New Roman" w:hAnsi="Times New Roman"/>
                <w:iCs/>
                <w:sz w:val="24"/>
                <w:szCs w:val="24"/>
              </w:rPr>
              <w:tab/>
              <w:t>современная научная и профессиональная терминология;</w:t>
            </w:r>
          </w:p>
          <w:p w14:paraId="27756226"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03.03</w:t>
            </w:r>
            <w:r w:rsidRPr="00541A37">
              <w:rPr>
                <w:rFonts w:ascii="Times New Roman" w:hAnsi="Times New Roman"/>
                <w:iCs/>
                <w:sz w:val="24"/>
                <w:szCs w:val="24"/>
              </w:rPr>
              <w:tab/>
              <w:t>возможные траектории профессионального развития и самообразования;</w:t>
            </w:r>
          </w:p>
          <w:p w14:paraId="5D431A8E"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03.04</w:t>
            </w:r>
            <w:r w:rsidRPr="00541A37">
              <w:rPr>
                <w:rFonts w:ascii="Times New Roman" w:hAnsi="Times New Roman"/>
                <w:iCs/>
                <w:sz w:val="24"/>
                <w:szCs w:val="24"/>
              </w:rPr>
              <w:tab/>
              <w:t>порядок выстраивания презентации;</w:t>
            </w:r>
          </w:p>
          <w:p w14:paraId="725E8FC0" w14:textId="77777777" w:rsidR="00E976C5" w:rsidRPr="00541A37" w:rsidRDefault="00E976C5" w:rsidP="00E976C5">
            <w:pPr>
              <w:suppressAutoHyphens/>
              <w:spacing w:after="0"/>
              <w:jc w:val="both"/>
              <w:rPr>
                <w:rFonts w:ascii="Times New Roman" w:hAnsi="Times New Roman"/>
                <w:iCs/>
                <w:sz w:val="24"/>
                <w:szCs w:val="24"/>
              </w:rPr>
            </w:pPr>
          </w:p>
        </w:tc>
      </w:tr>
      <w:tr w:rsidR="00E976C5" w:rsidRPr="00541A37" w14:paraId="7067883C" w14:textId="77777777" w:rsidTr="00E976C5">
        <w:trPr>
          <w:trHeight w:val="212"/>
        </w:trPr>
        <w:tc>
          <w:tcPr>
            <w:tcW w:w="1384" w:type="dxa"/>
          </w:tcPr>
          <w:p w14:paraId="78C681E3"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iCs/>
                <w:sz w:val="24"/>
                <w:szCs w:val="24"/>
              </w:rPr>
              <w:t>ОК 04</w:t>
            </w:r>
          </w:p>
        </w:tc>
        <w:tc>
          <w:tcPr>
            <w:tcW w:w="4111" w:type="dxa"/>
          </w:tcPr>
          <w:p w14:paraId="7271CAA9"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04.01</w:t>
            </w:r>
            <w:r w:rsidRPr="00541A37">
              <w:rPr>
                <w:rFonts w:ascii="Times New Roman" w:hAnsi="Times New Roman"/>
                <w:iCs/>
                <w:sz w:val="24"/>
                <w:szCs w:val="24"/>
              </w:rPr>
              <w:tab/>
              <w:t xml:space="preserve">Умения: организовывать работу коллектива </w:t>
            </w:r>
          </w:p>
          <w:p w14:paraId="1278B68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 xml:space="preserve">и команды; </w:t>
            </w:r>
          </w:p>
          <w:p w14:paraId="3BFDFEC7"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04.02</w:t>
            </w:r>
            <w:r w:rsidRPr="00541A37">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753" w:type="dxa"/>
          </w:tcPr>
          <w:p w14:paraId="1A23ED9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04.01</w:t>
            </w:r>
            <w:r w:rsidRPr="00541A37">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6F5D7BE9"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04.02</w:t>
            </w:r>
            <w:r w:rsidRPr="00541A37">
              <w:rPr>
                <w:rFonts w:ascii="Times New Roman" w:hAnsi="Times New Roman"/>
                <w:iCs/>
                <w:sz w:val="24"/>
                <w:szCs w:val="24"/>
              </w:rPr>
              <w:tab/>
              <w:t>основы проектной деятельности</w:t>
            </w:r>
          </w:p>
        </w:tc>
      </w:tr>
      <w:tr w:rsidR="00E976C5" w:rsidRPr="00541A37" w14:paraId="07B592F3" w14:textId="77777777" w:rsidTr="00E976C5">
        <w:trPr>
          <w:trHeight w:val="212"/>
        </w:trPr>
        <w:tc>
          <w:tcPr>
            <w:tcW w:w="1384" w:type="dxa"/>
          </w:tcPr>
          <w:p w14:paraId="4EE269E5"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iCs/>
                <w:sz w:val="24"/>
                <w:szCs w:val="24"/>
              </w:rPr>
              <w:t>ОК 05</w:t>
            </w:r>
          </w:p>
        </w:tc>
        <w:tc>
          <w:tcPr>
            <w:tcW w:w="4111" w:type="dxa"/>
          </w:tcPr>
          <w:p w14:paraId="5F055905"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05.01</w:t>
            </w:r>
            <w:r w:rsidRPr="00541A37">
              <w:rPr>
                <w:rFonts w:ascii="Times New Roman" w:hAnsi="Times New Roman"/>
                <w:iCs/>
                <w:sz w:val="24"/>
                <w:szCs w:val="24"/>
              </w:rPr>
              <w:tab/>
              <w:t xml:space="preserve">Умения: грамотно излагать свои мысли </w:t>
            </w:r>
          </w:p>
          <w:p w14:paraId="6B35050F"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 xml:space="preserve">и оформлять документы по профессиональной тематике на </w:t>
            </w:r>
            <w:r w:rsidRPr="00541A37">
              <w:rPr>
                <w:rFonts w:ascii="Times New Roman" w:hAnsi="Times New Roman"/>
                <w:iCs/>
                <w:sz w:val="24"/>
                <w:szCs w:val="24"/>
              </w:rPr>
              <w:lastRenderedPageBreak/>
              <w:t>государственном языке, проявлять толерантность в рабочем коллективе</w:t>
            </w:r>
          </w:p>
        </w:tc>
        <w:tc>
          <w:tcPr>
            <w:tcW w:w="3753" w:type="dxa"/>
          </w:tcPr>
          <w:p w14:paraId="6C0FEE08"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Зо 05.01</w:t>
            </w:r>
            <w:r w:rsidRPr="00541A37">
              <w:rPr>
                <w:rFonts w:ascii="Times New Roman" w:hAnsi="Times New Roman"/>
                <w:iCs/>
                <w:sz w:val="24"/>
                <w:szCs w:val="24"/>
              </w:rPr>
              <w:tab/>
              <w:t xml:space="preserve">Знания: особенности социального и культурного контекста; </w:t>
            </w:r>
          </w:p>
          <w:p w14:paraId="3A2BA42A"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Зо 05.02</w:t>
            </w:r>
            <w:r w:rsidRPr="00541A37">
              <w:rPr>
                <w:rFonts w:ascii="Times New Roman" w:hAnsi="Times New Roman"/>
                <w:iCs/>
                <w:sz w:val="24"/>
                <w:szCs w:val="24"/>
              </w:rPr>
              <w:tab/>
              <w:t xml:space="preserve">правила оформления документов </w:t>
            </w:r>
          </w:p>
          <w:p w14:paraId="3745B174"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и построения устных сообщений</w:t>
            </w:r>
          </w:p>
        </w:tc>
      </w:tr>
      <w:tr w:rsidR="00E976C5" w:rsidRPr="00541A37" w14:paraId="43BEDBEF" w14:textId="77777777" w:rsidTr="00E976C5">
        <w:trPr>
          <w:trHeight w:val="212"/>
        </w:trPr>
        <w:tc>
          <w:tcPr>
            <w:tcW w:w="1384" w:type="dxa"/>
          </w:tcPr>
          <w:p w14:paraId="5BD325A7"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iCs/>
                <w:sz w:val="24"/>
                <w:szCs w:val="24"/>
              </w:rPr>
              <w:lastRenderedPageBreak/>
              <w:t>ОК 06</w:t>
            </w:r>
          </w:p>
        </w:tc>
        <w:tc>
          <w:tcPr>
            <w:tcW w:w="4111" w:type="dxa"/>
          </w:tcPr>
          <w:p w14:paraId="4E586C68" w14:textId="7B127DDF"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06.01</w:t>
            </w:r>
            <w:r w:rsidRPr="00541A37">
              <w:rPr>
                <w:rFonts w:ascii="Times New Roman" w:hAnsi="Times New Roman"/>
                <w:iCs/>
                <w:sz w:val="24"/>
                <w:szCs w:val="24"/>
              </w:rPr>
              <w:tab/>
              <w:t>Умения: описывать значимость своей специальности;</w:t>
            </w:r>
          </w:p>
        </w:tc>
        <w:tc>
          <w:tcPr>
            <w:tcW w:w="3753" w:type="dxa"/>
          </w:tcPr>
          <w:p w14:paraId="3143AB79"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06.01</w:t>
            </w:r>
            <w:r w:rsidRPr="00541A37">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0C1604B2" w14:textId="7E9271E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06.02</w:t>
            </w:r>
            <w:r w:rsidRPr="00541A37">
              <w:rPr>
                <w:rFonts w:ascii="Times New Roman" w:hAnsi="Times New Roman"/>
                <w:iCs/>
                <w:sz w:val="24"/>
                <w:szCs w:val="24"/>
              </w:rPr>
              <w:tab/>
              <w:t>значимость профессиональной деятельности по специальности;</w:t>
            </w:r>
          </w:p>
        </w:tc>
      </w:tr>
      <w:tr w:rsidR="00E976C5" w:rsidRPr="00541A37" w14:paraId="0E50C9EA" w14:textId="77777777" w:rsidTr="00E976C5">
        <w:trPr>
          <w:trHeight w:val="212"/>
        </w:trPr>
        <w:tc>
          <w:tcPr>
            <w:tcW w:w="1384" w:type="dxa"/>
          </w:tcPr>
          <w:p w14:paraId="0C082D4E"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iCs/>
                <w:sz w:val="24"/>
                <w:szCs w:val="24"/>
              </w:rPr>
              <w:t>ОК 07</w:t>
            </w:r>
          </w:p>
        </w:tc>
        <w:tc>
          <w:tcPr>
            <w:tcW w:w="4111" w:type="dxa"/>
          </w:tcPr>
          <w:p w14:paraId="30BEB5C5"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07.01</w:t>
            </w:r>
            <w:r w:rsidRPr="00541A37">
              <w:rPr>
                <w:rFonts w:ascii="Times New Roman" w:hAnsi="Times New Roman"/>
                <w:iCs/>
                <w:sz w:val="24"/>
                <w:szCs w:val="24"/>
              </w:rPr>
              <w:tab/>
              <w:t xml:space="preserve">Умения: соблюдать нормы экологической безопасности; </w:t>
            </w:r>
          </w:p>
          <w:p w14:paraId="1F501565" w14:textId="55706A92"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07.02</w:t>
            </w:r>
            <w:r w:rsidRPr="00541A37">
              <w:rPr>
                <w:rFonts w:ascii="Times New Roman" w:hAnsi="Times New Roman"/>
                <w:iCs/>
                <w:sz w:val="24"/>
                <w:szCs w:val="24"/>
              </w:rPr>
              <w:tab/>
              <w:t>определять направления ресурсосбережения в рамках профессиональной деятельности по</w:t>
            </w:r>
            <w:r w:rsidR="004A27D6">
              <w:rPr>
                <w:rFonts w:ascii="Times New Roman" w:hAnsi="Times New Roman"/>
                <w:iCs/>
                <w:sz w:val="24"/>
                <w:szCs w:val="24"/>
              </w:rPr>
              <w:t xml:space="preserve"> </w:t>
            </w:r>
            <w:r w:rsidRPr="00541A37">
              <w:rPr>
                <w:rFonts w:ascii="Times New Roman" w:hAnsi="Times New Roman"/>
                <w:iCs/>
                <w:sz w:val="24"/>
                <w:szCs w:val="24"/>
              </w:rPr>
              <w:t>специальности, осуществлять работу с соблюдением принципов бережливого производства;</w:t>
            </w:r>
          </w:p>
        </w:tc>
        <w:tc>
          <w:tcPr>
            <w:tcW w:w="3753" w:type="dxa"/>
          </w:tcPr>
          <w:p w14:paraId="5E517A76"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07.01</w:t>
            </w:r>
            <w:r w:rsidRPr="00541A37">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76D3F899"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07.02</w:t>
            </w:r>
            <w:r w:rsidRPr="00541A37">
              <w:rPr>
                <w:rFonts w:ascii="Times New Roman" w:hAnsi="Times New Roman"/>
                <w:iCs/>
                <w:sz w:val="24"/>
                <w:szCs w:val="24"/>
              </w:rPr>
              <w:tab/>
              <w:t>основные ресурсы, задействованные в профессиональной деятельности;</w:t>
            </w:r>
          </w:p>
          <w:p w14:paraId="3CF50FD3"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07.03</w:t>
            </w:r>
            <w:r w:rsidRPr="00541A37">
              <w:rPr>
                <w:rFonts w:ascii="Times New Roman" w:hAnsi="Times New Roman"/>
                <w:iCs/>
                <w:sz w:val="24"/>
                <w:szCs w:val="24"/>
              </w:rPr>
              <w:tab/>
              <w:t>пути обеспечения ресурсосбережения;</w:t>
            </w:r>
          </w:p>
          <w:p w14:paraId="206CF07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07.04</w:t>
            </w:r>
            <w:r w:rsidRPr="00541A37">
              <w:rPr>
                <w:rFonts w:ascii="Times New Roman" w:hAnsi="Times New Roman"/>
                <w:iCs/>
                <w:sz w:val="24"/>
                <w:szCs w:val="24"/>
              </w:rPr>
              <w:tab/>
              <w:t>принципы бережливого производства;</w:t>
            </w:r>
          </w:p>
        </w:tc>
      </w:tr>
      <w:tr w:rsidR="00E976C5" w:rsidRPr="00541A37" w14:paraId="611DC792" w14:textId="77777777" w:rsidTr="00E976C5">
        <w:trPr>
          <w:trHeight w:val="212"/>
        </w:trPr>
        <w:tc>
          <w:tcPr>
            <w:tcW w:w="1384" w:type="dxa"/>
          </w:tcPr>
          <w:p w14:paraId="4C5EC596" w14:textId="77777777" w:rsidR="00E976C5" w:rsidRPr="00541A37" w:rsidRDefault="00E976C5" w:rsidP="00E976C5">
            <w:pPr>
              <w:suppressAutoHyphens/>
              <w:spacing w:after="0"/>
              <w:jc w:val="center"/>
              <w:rPr>
                <w:rFonts w:ascii="Times New Roman" w:hAnsi="Times New Roman"/>
                <w:sz w:val="24"/>
                <w:szCs w:val="24"/>
              </w:rPr>
            </w:pPr>
            <w:r w:rsidRPr="00541A37">
              <w:rPr>
                <w:rFonts w:ascii="Times New Roman" w:hAnsi="Times New Roman"/>
                <w:iCs/>
                <w:sz w:val="24"/>
                <w:szCs w:val="24"/>
              </w:rPr>
              <w:t>ОК 08</w:t>
            </w:r>
          </w:p>
        </w:tc>
        <w:tc>
          <w:tcPr>
            <w:tcW w:w="4111" w:type="dxa"/>
          </w:tcPr>
          <w:p w14:paraId="6ACEF271"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08.01</w:t>
            </w:r>
            <w:r w:rsidRPr="00541A37">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2037C8EC"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 xml:space="preserve">и профессиональных целей; </w:t>
            </w:r>
          </w:p>
          <w:p w14:paraId="1723C08E"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08.02</w:t>
            </w:r>
            <w:r w:rsidRPr="00541A37">
              <w:rPr>
                <w:rFonts w:ascii="Times New Roman" w:hAnsi="Times New Roman"/>
                <w:iCs/>
                <w:sz w:val="24"/>
                <w:szCs w:val="24"/>
              </w:rPr>
              <w:tab/>
              <w:t>применять рациональные приемы двигательных функций в профессиональной деятельности;</w:t>
            </w:r>
          </w:p>
          <w:p w14:paraId="519ED19D" w14:textId="62056540"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08.03</w:t>
            </w:r>
            <w:r w:rsidRPr="00541A37">
              <w:rPr>
                <w:rFonts w:ascii="Times New Roman" w:hAnsi="Times New Roman"/>
                <w:iCs/>
                <w:sz w:val="24"/>
                <w:szCs w:val="24"/>
              </w:rPr>
              <w:tab/>
              <w:t>пользоваться средствами профилактики перенапряжения, характерными для данной специальности</w:t>
            </w:r>
          </w:p>
        </w:tc>
        <w:tc>
          <w:tcPr>
            <w:tcW w:w="3753" w:type="dxa"/>
          </w:tcPr>
          <w:p w14:paraId="54DC5F8E"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08.01</w:t>
            </w:r>
            <w:r w:rsidRPr="00541A37">
              <w:rPr>
                <w:rFonts w:ascii="Times New Roman" w:hAnsi="Times New Roman"/>
                <w:iCs/>
                <w:sz w:val="24"/>
                <w:szCs w:val="24"/>
              </w:rPr>
              <w:tab/>
              <w:t xml:space="preserve">Знания: роль физической культуры </w:t>
            </w:r>
          </w:p>
          <w:p w14:paraId="254ABD87"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 xml:space="preserve">в общекультурном, профессиональном </w:t>
            </w:r>
          </w:p>
          <w:p w14:paraId="3F55AFF2"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и социальном развитии человека;</w:t>
            </w:r>
          </w:p>
          <w:p w14:paraId="554BB0D4"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08.02</w:t>
            </w:r>
            <w:r w:rsidRPr="00541A37">
              <w:rPr>
                <w:rFonts w:ascii="Times New Roman" w:hAnsi="Times New Roman"/>
                <w:iCs/>
                <w:sz w:val="24"/>
                <w:szCs w:val="24"/>
              </w:rPr>
              <w:tab/>
              <w:t xml:space="preserve">основы здорового образа жизни; </w:t>
            </w:r>
          </w:p>
          <w:p w14:paraId="53CB8DA8" w14:textId="59A31232"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08.03</w:t>
            </w:r>
            <w:r w:rsidRPr="00541A37">
              <w:rPr>
                <w:rFonts w:ascii="Times New Roman" w:hAnsi="Times New Roman"/>
                <w:iCs/>
                <w:sz w:val="24"/>
                <w:szCs w:val="24"/>
              </w:rPr>
              <w:tab/>
              <w:t>условия профессиональной деятельности и зоны риска физического здоровья для специальности;</w:t>
            </w:r>
          </w:p>
          <w:p w14:paraId="43063B4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08.04</w:t>
            </w:r>
            <w:r w:rsidRPr="00541A37">
              <w:rPr>
                <w:rFonts w:ascii="Times New Roman" w:hAnsi="Times New Roman"/>
                <w:iCs/>
                <w:sz w:val="24"/>
                <w:szCs w:val="24"/>
              </w:rPr>
              <w:tab/>
              <w:t>средства профилактики перенапряжения</w:t>
            </w:r>
          </w:p>
        </w:tc>
      </w:tr>
      <w:tr w:rsidR="00E976C5" w:rsidRPr="00541A37" w14:paraId="0AED0765" w14:textId="77777777" w:rsidTr="00E976C5">
        <w:trPr>
          <w:trHeight w:val="212"/>
        </w:trPr>
        <w:tc>
          <w:tcPr>
            <w:tcW w:w="1384" w:type="dxa"/>
          </w:tcPr>
          <w:p w14:paraId="4E7E1AA2" w14:textId="77777777" w:rsidR="00E976C5" w:rsidRPr="00541A37" w:rsidRDefault="00E976C5" w:rsidP="00E976C5">
            <w:pPr>
              <w:suppressAutoHyphens/>
              <w:spacing w:after="0"/>
              <w:jc w:val="center"/>
              <w:rPr>
                <w:rFonts w:ascii="Times New Roman" w:hAnsi="Times New Roman"/>
                <w:iCs/>
                <w:sz w:val="24"/>
                <w:szCs w:val="24"/>
              </w:rPr>
            </w:pPr>
            <w:r w:rsidRPr="00541A37">
              <w:rPr>
                <w:rFonts w:ascii="Times New Roman" w:hAnsi="Times New Roman"/>
                <w:iCs/>
                <w:sz w:val="24"/>
                <w:szCs w:val="24"/>
              </w:rPr>
              <w:t>ОК 09</w:t>
            </w:r>
          </w:p>
        </w:tc>
        <w:tc>
          <w:tcPr>
            <w:tcW w:w="4111" w:type="dxa"/>
          </w:tcPr>
          <w:p w14:paraId="56D09696"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09.01</w:t>
            </w:r>
            <w:r w:rsidRPr="00541A37">
              <w:rPr>
                <w:rFonts w:ascii="Times New Roman" w:hAnsi="Times New Roman"/>
                <w:iCs/>
                <w:sz w:val="24"/>
                <w:szCs w:val="24"/>
              </w:rPr>
              <w:tab/>
              <w:t>Умения: понимать общий смысл устройства сети интернет;</w:t>
            </w:r>
          </w:p>
          <w:p w14:paraId="1B2DDB4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09.02</w:t>
            </w:r>
            <w:r w:rsidRPr="00541A37">
              <w:rPr>
                <w:rFonts w:ascii="Times New Roman" w:hAnsi="Times New Roman"/>
                <w:iCs/>
                <w:sz w:val="24"/>
                <w:szCs w:val="24"/>
              </w:rPr>
              <w:tab/>
              <w:t xml:space="preserve"> создавать простые информационные представления о проделанной работе;</w:t>
            </w:r>
          </w:p>
        </w:tc>
        <w:tc>
          <w:tcPr>
            <w:tcW w:w="3753" w:type="dxa"/>
          </w:tcPr>
          <w:p w14:paraId="4940E929"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09.01</w:t>
            </w:r>
            <w:r w:rsidRPr="00541A37">
              <w:rPr>
                <w:rFonts w:ascii="Times New Roman" w:hAnsi="Times New Roman"/>
                <w:iCs/>
                <w:sz w:val="24"/>
                <w:szCs w:val="24"/>
              </w:rPr>
              <w:tab/>
              <w:t>Знания: основные виды и процедуры обработки информации;</w:t>
            </w:r>
          </w:p>
          <w:p w14:paraId="5A3DAB9A"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09.02</w:t>
            </w:r>
            <w:r w:rsidRPr="00541A37">
              <w:rPr>
                <w:rFonts w:ascii="Times New Roman" w:hAnsi="Times New Roman"/>
                <w:iCs/>
                <w:sz w:val="24"/>
                <w:szCs w:val="24"/>
              </w:rPr>
              <w:tab/>
              <w:t>основы правила пользования программным обеспечением используемого оборудования.</w:t>
            </w:r>
          </w:p>
        </w:tc>
      </w:tr>
      <w:tr w:rsidR="00E976C5" w:rsidRPr="00541A37" w14:paraId="2ABD1AF8" w14:textId="77777777" w:rsidTr="00E976C5">
        <w:trPr>
          <w:trHeight w:val="212"/>
        </w:trPr>
        <w:tc>
          <w:tcPr>
            <w:tcW w:w="1384" w:type="dxa"/>
          </w:tcPr>
          <w:p w14:paraId="42415601" w14:textId="77777777" w:rsidR="00E976C5" w:rsidRPr="00541A37" w:rsidRDefault="00E976C5" w:rsidP="00E976C5">
            <w:pPr>
              <w:suppressAutoHyphens/>
              <w:spacing w:after="0"/>
              <w:jc w:val="center"/>
              <w:rPr>
                <w:rFonts w:ascii="Times New Roman" w:hAnsi="Times New Roman"/>
                <w:iCs/>
                <w:sz w:val="24"/>
                <w:szCs w:val="24"/>
              </w:rPr>
            </w:pPr>
            <w:r w:rsidRPr="00541A37">
              <w:rPr>
                <w:rFonts w:ascii="Times New Roman" w:hAnsi="Times New Roman"/>
                <w:iCs/>
                <w:sz w:val="24"/>
                <w:szCs w:val="24"/>
              </w:rPr>
              <w:t>ОК 10</w:t>
            </w:r>
          </w:p>
        </w:tc>
        <w:tc>
          <w:tcPr>
            <w:tcW w:w="4111" w:type="dxa"/>
          </w:tcPr>
          <w:p w14:paraId="5F8D339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10.01</w:t>
            </w:r>
            <w:r w:rsidRPr="00541A37">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w:t>
            </w:r>
            <w:r w:rsidRPr="00541A37">
              <w:rPr>
                <w:rFonts w:ascii="Times New Roman" w:hAnsi="Times New Roman"/>
                <w:iCs/>
                <w:sz w:val="24"/>
                <w:szCs w:val="24"/>
              </w:rPr>
              <w:lastRenderedPageBreak/>
              <w:t xml:space="preserve">понимать тексты на базовые профессиональные темы; </w:t>
            </w:r>
          </w:p>
          <w:p w14:paraId="46FFF4E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10.02</w:t>
            </w:r>
            <w:r w:rsidRPr="00541A37">
              <w:rPr>
                <w:rFonts w:ascii="Times New Roman" w:hAnsi="Times New Roman"/>
                <w:iCs/>
                <w:sz w:val="24"/>
                <w:szCs w:val="24"/>
              </w:rPr>
              <w:tab/>
              <w:t xml:space="preserve">участвовать в диалогах на знакомые общие и профессиональные темы; </w:t>
            </w:r>
          </w:p>
          <w:p w14:paraId="64640B3A"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10.03</w:t>
            </w:r>
            <w:r w:rsidRPr="00541A37">
              <w:rPr>
                <w:rFonts w:ascii="Times New Roman" w:hAnsi="Times New Roman"/>
                <w:iCs/>
                <w:sz w:val="24"/>
                <w:szCs w:val="24"/>
              </w:rPr>
              <w:tab/>
              <w:t xml:space="preserve">строить простые высказывания о себе и о своей профессиональной деятельности; </w:t>
            </w:r>
          </w:p>
          <w:p w14:paraId="6D0F95D2"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10.04</w:t>
            </w:r>
            <w:r w:rsidRPr="00541A37">
              <w:rPr>
                <w:rFonts w:ascii="Times New Roman" w:hAnsi="Times New Roman"/>
                <w:iCs/>
                <w:sz w:val="24"/>
                <w:szCs w:val="24"/>
              </w:rPr>
              <w:tab/>
              <w:t xml:space="preserve">кратко обосновывать и объяснять свои действия (текущие и планируемые); </w:t>
            </w:r>
          </w:p>
          <w:p w14:paraId="09F38CC2"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10.05</w:t>
            </w:r>
            <w:r w:rsidRPr="00541A37">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753" w:type="dxa"/>
          </w:tcPr>
          <w:p w14:paraId="5F6B9E81"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Зо 10.01</w:t>
            </w:r>
            <w:r w:rsidRPr="00541A37">
              <w:rPr>
                <w:rFonts w:ascii="Times New Roman" w:hAnsi="Times New Roman"/>
                <w:iCs/>
                <w:sz w:val="24"/>
                <w:szCs w:val="24"/>
              </w:rPr>
              <w:tab/>
              <w:t>Знания: правила построения простых и сложных предложений на профессиональные темы;</w:t>
            </w:r>
          </w:p>
          <w:p w14:paraId="3EACA543"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Зо 10.02</w:t>
            </w:r>
            <w:r w:rsidRPr="00541A37">
              <w:rPr>
                <w:rFonts w:ascii="Times New Roman" w:hAnsi="Times New Roman"/>
                <w:iCs/>
                <w:sz w:val="24"/>
                <w:szCs w:val="24"/>
              </w:rPr>
              <w:tab/>
              <w:t xml:space="preserve">основные общеупотребительные глаголы (бытовая </w:t>
            </w:r>
          </w:p>
          <w:p w14:paraId="004CD27C"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и профессиональная лексика);</w:t>
            </w:r>
          </w:p>
          <w:p w14:paraId="1E339C0A"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10.03</w:t>
            </w:r>
            <w:r w:rsidRPr="00541A37">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3CF5FFEE"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10.04</w:t>
            </w:r>
            <w:r w:rsidRPr="00541A37">
              <w:rPr>
                <w:rFonts w:ascii="Times New Roman" w:hAnsi="Times New Roman"/>
                <w:iCs/>
                <w:sz w:val="24"/>
                <w:szCs w:val="24"/>
              </w:rPr>
              <w:tab/>
              <w:t>особенности произношения;</w:t>
            </w:r>
          </w:p>
          <w:p w14:paraId="44681C96"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10.05</w:t>
            </w:r>
            <w:r w:rsidRPr="00541A37">
              <w:rPr>
                <w:rFonts w:ascii="Times New Roman" w:hAnsi="Times New Roman"/>
                <w:iCs/>
                <w:sz w:val="24"/>
                <w:szCs w:val="24"/>
              </w:rPr>
              <w:tab/>
              <w:t>правила чтения текстов профессиональной направленности.</w:t>
            </w:r>
          </w:p>
          <w:p w14:paraId="691D7923" w14:textId="77777777" w:rsidR="00E976C5" w:rsidRPr="00541A37" w:rsidRDefault="00E976C5" w:rsidP="00E976C5">
            <w:pPr>
              <w:ind w:firstLine="708"/>
              <w:rPr>
                <w:rFonts w:ascii="Times New Roman" w:hAnsi="Times New Roman"/>
                <w:sz w:val="24"/>
                <w:szCs w:val="24"/>
              </w:rPr>
            </w:pPr>
          </w:p>
        </w:tc>
      </w:tr>
      <w:tr w:rsidR="00E976C5" w:rsidRPr="00541A37" w14:paraId="0E3EA509" w14:textId="77777777" w:rsidTr="00E976C5">
        <w:trPr>
          <w:trHeight w:val="212"/>
        </w:trPr>
        <w:tc>
          <w:tcPr>
            <w:tcW w:w="1384" w:type="dxa"/>
          </w:tcPr>
          <w:p w14:paraId="33C05B1C" w14:textId="77777777" w:rsidR="00E976C5" w:rsidRPr="00541A37" w:rsidRDefault="00E976C5" w:rsidP="00E976C5">
            <w:pPr>
              <w:suppressAutoHyphens/>
              <w:spacing w:after="0"/>
              <w:jc w:val="center"/>
              <w:rPr>
                <w:rFonts w:ascii="Times New Roman" w:hAnsi="Times New Roman"/>
                <w:iCs/>
                <w:sz w:val="24"/>
                <w:szCs w:val="24"/>
              </w:rPr>
            </w:pPr>
            <w:r w:rsidRPr="00541A37">
              <w:rPr>
                <w:rFonts w:ascii="Times New Roman" w:hAnsi="Times New Roman"/>
                <w:iCs/>
                <w:sz w:val="24"/>
                <w:szCs w:val="24"/>
              </w:rPr>
              <w:lastRenderedPageBreak/>
              <w:t>ОК 11</w:t>
            </w:r>
          </w:p>
        </w:tc>
        <w:tc>
          <w:tcPr>
            <w:tcW w:w="4111" w:type="dxa"/>
          </w:tcPr>
          <w:p w14:paraId="757411CB"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11.01</w:t>
            </w:r>
            <w:r w:rsidRPr="00541A37">
              <w:rPr>
                <w:rFonts w:ascii="Times New Roman" w:hAnsi="Times New Roman"/>
                <w:iCs/>
                <w:sz w:val="24"/>
                <w:szCs w:val="24"/>
              </w:rPr>
              <w:tab/>
              <w:t>Умения: выявлять достоинства и недостатки коммерческой идеи;</w:t>
            </w:r>
          </w:p>
          <w:p w14:paraId="00DB83AC"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11.02</w:t>
            </w:r>
            <w:r w:rsidRPr="00541A37">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005718C2"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11.03</w:t>
            </w:r>
            <w:r w:rsidRPr="00541A37">
              <w:rPr>
                <w:rFonts w:ascii="Times New Roman" w:hAnsi="Times New Roman"/>
                <w:iCs/>
                <w:sz w:val="24"/>
                <w:szCs w:val="24"/>
              </w:rPr>
              <w:tab/>
              <w:t>рассчитывать размеры выплат по процентным ставкам кредитования;</w:t>
            </w:r>
          </w:p>
          <w:p w14:paraId="285D7198"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11.04</w:t>
            </w:r>
            <w:r w:rsidRPr="00541A37">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23DB8C27"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Уо 11.05</w:t>
            </w:r>
            <w:r w:rsidRPr="00541A37">
              <w:rPr>
                <w:rFonts w:ascii="Times New Roman" w:hAnsi="Times New Roman"/>
                <w:iCs/>
                <w:sz w:val="24"/>
                <w:szCs w:val="24"/>
              </w:rPr>
              <w:tab/>
              <w:t>презентовать бизнес-идею;</w:t>
            </w:r>
          </w:p>
        </w:tc>
        <w:tc>
          <w:tcPr>
            <w:tcW w:w="3753" w:type="dxa"/>
          </w:tcPr>
          <w:p w14:paraId="389C7D86"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11.01</w:t>
            </w:r>
            <w:r w:rsidRPr="00541A37">
              <w:rPr>
                <w:rFonts w:ascii="Times New Roman" w:hAnsi="Times New Roman"/>
                <w:iCs/>
                <w:sz w:val="24"/>
                <w:szCs w:val="24"/>
              </w:rPr>
              <w:tab/>
              <w:t>Знания: основы предпринимательской деятельности; основы финансовой грамотности;</w:t>
            </w:r>
          </w:p>
          <w:p w14:paraId="668850D9"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11.02</w:t>
            </w:r>
            <w:r w:rsidRPr="00541A37">
              <w:rPr>
                <w:rFonts w:ascii="Times New Roman" w:hAnsi="Times New Roman"/>
                <w:iCs/>
                <w:sz w:val="24"/>
                <w:szCs w:val="24"/>
              </w:rPr>
              <w:tab/>
              <w:t>правила разработки бизнес-планов;</w:t>
            </w:r>
          </w:p>
          <w:p w14:paraId="1692868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Зо 11.03</w:t>
            </w:r>
            <w:r w:rsidRPr="00541A37">
              <w:rPr>
                <w:rFonts w:ascii="Times New Roman" w:hAnsi="Times New Roman"/>
                <w:iCs/>
                <w:sz w:val="24"/>
                <w:szCs w:val="24"/>
              </w:rPr>
              <w:tab/>
              <w:t>кредитные банковские продукты</w:t>
            </w:r>
          </w:p>
        </w:tc>
      </w:tr>
      <w:tr w:rsidR="00E976C5" w:rsidRPr="00541A37" w14:paraId="00F2B3C2" w14:textId="77777777" w:rsidTr="00E976C5">
        <w:trPr>
          <w:trHeight w:val="212"/>
        </w:trPr>
        <w:tc>
          <w:tcPr>
            <w:tcW w:w="1384" w:type="dxa"/>
          </w:tcPr>
          <w:p w14:paraId="144DF728" w14:textId="77777777" w:rsidR="00E976C5" w:rsidRPr="00541A37" w:rsidRDefault="00E976C5" w:rsidP="00CF45AA">
            <w:pPr>
              <w:suppressAutoHyphens/>
              <w:spacing w:after="240"/>
              <w:rPr>
                <w:rFonts w:ascii="Times New Roman" w:hAnsi="Times New Roman"/>
                <w:bCs/>
                <w:sz w:val="24"/>
                <w:szCs w:val="24"/>
              </w:rPr>
            </w:pPr>
            <w:r w:rsidRPr="00541A37">
              <w:rPr>
                <w:rFonts w:ascii="Times New Roman" w:hAnsi="Times New Roman"/>
                <w:bCs/>
                <w:sz w:val="24"/>
                <w:szCs w:val="24"/>
              </w:rPr>
              <w:t>ПК 1.1</w:t>
            </w:r>
          </w:p>
          <w:p w14:paraId="0E0F6571" w14:textId="77777777" w:rsidR="00E976C5" w:rsidRPr="00541A37" w:rsidRDefault="00E976C5" w:rsidP="00E976C5">
            <w:pPr>
              <w:suppressAutoHyphens/>
              <w:spacing w:after="0"/>
              <w:jc w:val="center"/>
              <w:rPr>
                <w:rFonts w:ascii="Times New Roman" w:hAnsi="Times New Roman"/>
                <w:bCs/>
                <w:iCs/>
                <w:sz w:val="24"/>
                <w:szCs w:val="24"/>
              </w:rPr>
            </w:pPr>
          </w:p>
        </w:tc>
        <w:tc>
          <w:tcPr>
            <w:tcW w:w="4111" w:type="dxa"/>
          </w:tcPr>
          <w:p w14:paraId="7FB36475"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1.1.01</w:t>
            </w:r>
            <w:r w:rsidRPr="00541A37">
              <w:rPr>
                <w:rFonts w:ascii="Times New Roman" w:hAnsi="Times New Roman"/>
                <w:iCs/>
                <w:sz w:val="24"/>
                <w:szCs w:val="24"/>
              </w:rPr>
              <w:tab/>
              <w:t>Умения: подбирать оборудование, средства измерения в соответствии с условиями технического задания</w:t>
            </w:r>
          </w:p>
          <w:p w14:paraId="2021D67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1.1.02</w:t>
            </w:r>
            <w:r w:rsidRPr="00541A37">
              <w:rPr>
                <w:rFonts w:ascii="Times New Roman" w:hAnsi="Times New Roman"/>
                <w:iCs/>
                <w:sz w:val="24"/>
                <w:szCs w:val="24"/>
              </w:rPr>
              <w:tab/>
              <w:t>рассчитывать предельные нагрузки грузоподъемных устройств;</w:t>
            </w:r>
          </w:p>
        </w:tc>
        <w:tc>
          <w:tcPr>
            <w:tcW w:w="3753" w:type="dxa"/>
          </w:tcPr>
          <w:p w14:paraId="4D2E4829"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1.1.01</w:t>
            </w:r>
            <w:r w:rsidRPr="00541A37">
              <w:rPr>
                <w:rFonts w:ascii="Times New Roman" w:hAnsi="Times New Roman"/>
                <w:iCs/>
                <w:sz w:val="24"/>
                <w:szCs w:val="24"/>
              </w:rPr>
              <w:tab/>
              <w:t>Знания: основных правил построения чертежей и схем, требования к разработке и оформлению конструкторской и технологической документации</w:t>
            </w:r>
          </w:p>
          <w:p w14:paraId="03932311"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1.1.02</w:t>
            </w:r>
            <w:r w:rsidRPr="00541A37">
              <w:rPr>
                <w:rFonts w:ascii="Times New Roman" w:hAnsi="Times New Roman"/>
                <w:iCs/>
                <w:sz w:val="24"/>
                <w:szCs w:val="24"/>
              </w:rPr>
              <w:tab/>
              <w:t>основных законов электротехники;</w:t>
            </w:r>
          </w:p>
          <w:p w14:paraId="3EB4F24E"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1.1.03</w:t>
            </w:r>
            <w:r w:rsidRPr="00541A37">
              <w:rPr>
                <w:rFonts w:ascii="Times New Roman" w:hAnsi="Times New Roman"/>
                <w:iCs/>
                <w:sz w:val="24"/>
                <w:szCs w:val="24"/>
              </w:rPr>
              <w:tab/>
              <w:t>физических, технических и промышленных основ электроники;</w:t>
            </w:r>
          </w:p>
          <w:p w14:paraId="3EC07DD7"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1.1.04</w:t>
            </w:r>
            <w:r w:rsidRPr="00541A37">
              <w:rPr>
                <w:rFonts w:ascii="Times New Roman" w:hAnsi="Times New Roman"/>
                <w:iCs/>
                <w:sz w:val="24"/>
                <w:szCs w:val="24"/>
              </w:rPr>
              <w:tab/>
              <w:t>типовых узлов и устройств электронной техники</w:t>
            </w:r>
          </w:p>
          <w:p w14:paraId="79A88355"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З 1.1.05</w:t>
            </w:r>
            <w:r w:rsidRPr="00541A37">
              <w:rPr>
                <w:rFonts w:ascii="Times New Roman" w:hAnsi="Times New Roman"/>
                <w:iCs/>
                <w:sz w:val="24"/>
                <w:szCs w:val="24"/>
              </w:rPr>
              <w:tab/>
              <w:t>методик расчета конструкций на прочность, жесткость и устойчивость при различных видах деформации</w:t>
            </w:r>
          </w:p>
          <w:p w14:paraId="50C3591A"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1.1.06</w:t>
            </w:r>
            <w:r w:rsidRPr="00541A37">
              <w:rPr>
                <w:rFonts w:ascii="Times New Roman" w:hAnsi="Times New Roman"/>
                <w:iCs/>
                <w:sz w:val="24"/>
                <w:szCs w:val="24"/>
              </w:rPr>
              <w:tab/>
              <w:t>методик расчета на сжатие, срез и смятие;</w:t>
            </w:r>
          </w:p>
          <w:p w14:paraId="713E12C8"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1.1.07</w:t>
            </w:r>
            <w:r w:rsidRPr="00541A37">
              <w:rPr>
                <w:rFonts w:ascii="Times New Roman" w:hAnsi="Times New Roman"/>
                <w:iCs/>
                <w:sz w:val="24"/>
                <w:szCs w:val="24"/>
              </w:rPr>
              <w:tab/>
              <w:t>трения, его виды, роль трения в технике;</w:t>
            </w:r>
          </w:p>
          <w:p w14:paraId="756388C6"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1.1.08</w:t>
            </w:r>
            <w:r w:rsidRPr="00541A37">
              <w:rPr>
                <w:rFonts w:ascii="Times New Roman" w:hAnsi="Times New Roman"/>
                <w:iCs/>
                <w:sz w:val="24"/>
                <w:szCs w:val="24"/>
              </w:rPr>
              <w:tab/>
              <w:t>назначения и классификации подшипников</w:t>
            </w:r>
          </w:p>
          <w:p w14:paraId="06831988"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1.1.09</w:t>
            </w:r>
            <w:r w:rsidRPr="00541A37">
              <w:rPr>
                <w:rFonts w:ascii="Times New Roman" w:hAnsi="Times New Roman"/>
                <w:iCs/>
                <w:sz w:val="24"/>
                <w:szCs w:val="24"/>
              </w:rPr>
              <w:tab/>
              <w:t>основ организации производственного и технологического процессов отрасли</w:t>
            </w:r>
          </w:p>
          <w:p w14:paraId="6E7724C9"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1.1.10</w:t>
            </w:r>
            <w:r w:rsidRPr="00541A37">
              <w:rPr>
                <w:rFonts w:ascii="Times New Roman" w:hAnsi="Times New Roman"/>
                <w:iCs/>
                <w:sz w:val="24"/>
                <w:szCs w:val="24"/>
              </w:rPr>
              <w:tab/>
              <w:t>видов, устройств и назначение технологического оборудования отрасли</w:t>
            </w:r>
          </w:p>
          <w:p w14:paraId="6BCB1D91"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1.1.11</w:t>
            </w:r>
            <w:r w:rsidRPr="00541A37">
              <w:rPr>
                <w:rFonts w:ascii="Times New Roman" w:hAnsi="Times New Roman"/>
                <w:iCs/>
                <w:sz w:val="24"/>
                <w:szCs w:val="24"/>
              </w:rPr>
              <w:tab/>
              <w:t>правил строповки грузов</w:t>
            </w:r>
          </w:p>
          <w:p w14:paraId="6A3A28E7"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1.1.12</w:t>
            </w:r>
            <w:r w:rsidRPr="00541A37">
              <w:rPr>
                <w:rFonts w:ascii="Times New Roman" w:hAnsi="Times New Roman"/>
                <w:iCs/>
                <w:sz w:val="24"/>
                <w:szCs w:val="24"/>
              </w:rPr>
              <w:tab/>
              <w:t>условной сигнализации при выполнении грузоподъемных работ</w:t>
            </w:r>
          </w:p>
          <w:p w14:paraId="54400F0B"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1.1.13</w:t>
            </w:r>
            <w:r w:rsidRPr="00541A37">
              <w:rPr>
                <w:rFonts w:ascii="Times New Roman" w:hAnsi="Times New Roman"/>
                <w:iCs/>
                <w:sz w:val="24"/>
                <w:szCs w:val="24"/>
              </w:rPr>
              <w:tab/>
              <w:t>технологии монтажа и пусконаладочных работ при введении в эксплуатацию промышленного оборудования с учетом специфики технологических процессов;</w:t>
            </w:r>
          </w:p>
          <w:p w14:paraId="388DECC4"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1.1.14</w:t>
            </w:r>
            <w:r w:rsidRPr="00541A37">
              <w:rPr>
                <w:rFonts w:ascii="Times New Roman" w:hAnsi="Times New Roman"/>
                <w:iCs/>
                <w:sz w:val="24"/>
                <w:szCs w:val="24"/>
              </w:rPr>
              <w:tab/>
              <w:t>средств контроля при монтажных и пусконаладочных работах</w:t>
            </w:r>
          </w:p>
          <w:p w14:paraId="37C0F7E4"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1.1.15</w:t>
            </w:r>
            <w:r w:rsidRPr="00541A37">
              <w:rPr>
                <w:rFonts w:ascii="Times New Roman" w:hAnsi="Times New Roman"/>
                <w:iCs/>
                <w:sz w:val="24"/>
                <w:szCs w:val="24"/>
              </w:rPr>
              <w:tab/>
              <w:t>характера соединения основных сборочных единиц и деталей</w:t>
            </w:r>
          </w:p>
        </w:tc>
      </w:tr>
      <w:tr w:rsidR="00E976C5" w:rsidRPr="00541A37" w14:paraId="5D06826B" w14:textId="77777777" w:rsidTr="00E976C5">
        <w:trPr>
          <w:trHeight w:val="212"/>
        </w:trPr>
        <w:tc>
          <w:tcPr>
            <w:tcW w:w="1384" w:type="dxa"/>
          </w:tcPr>
          <w:p w14:paraId="79E6C95A" w14:textId="77777777" w:rsidR="00E976C5" w:rsidRPr="00541A37" w:rsidRDefault="00E976C5" w:rsidP="00E976C5">
            <w:pPr>
              <w:suppressAutoHyphens/>
              <w:spacing w:after="0"/>
              <w:jc w:val="center"/>
              <w:rPr>
                <w:rFonts w:ascii="Times New Roman" w:hAnsi="Times New Roman"/>
                <w:bCs/>
                <w:iCs/>
                <w:sz w:val="24"/>
                <w:szCs w:val="24"/>
              </w:rPr>
            </w:pPr>
            <w:r w:rsidRPr="00541A37">
              <w:rPr>
                <w:rFonts w:ascii="Times New Roman" w:hAnsi="Times New Roman"/>
                <w:bCs/>
                <w:sz w:val="24"/>
                <w:szCs w:val="24"/>
              </w:rPr>
              <w:lastRenderedPageBreak/>
              <w:t>ПК 1.2</w:t>
            </w:r>
          </w:p>
        </w:tc>
        <w:tc>
          <w:tcPr>
            <w:tcW w:w="4111" w:type="dxa"/>
          </w:tcPr>
          <w:p w14:paraId="25C78486"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1.2.01</w:t>
            </w:r>
            <w:r w:rsidRPr="00541A37">
              <w:rPr>
                <w:rFonts w:ascii="Times New Roman" w:hAnsi="Times New Roman"/>
                <w:iCs/>
                <w:sz w:val="24"/>
                <w:szCs w:val="24"/>
              </w:rPr>
              <w:tab/>
              <w:t>Умения: анализировать техническую документацию на выполнение монтажных работ</w:t>
            </w:r>
          </w:p>
          <w:p w14:paraId="7233CD3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1.2.02</w:t>
            </w:r>
            <w:r w:rsidRPr="00541A37">
              <w:rPr>
                <w:rFonts w:ascii="Times New Roman" w:hAnsi="Times New Roman"/>
                <w:iCs/>
                <w:sz w:val="24"/>
                <w:szCs w:val="24"/>
              </w:rPr>
              <w:tab/>
              <w:t>читать принципиальные структурные схемы</w:t>
            </w:r>
          </w:p>
          <w:p w14:paraId="48557EB7"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1.2.03</w:t>
            </w:r>
            <w:r w:rsidRPr="00541A37">
              <w:rPr>
                <w:rFonts w:ascii="Times New Roman" w:hAnsi="Times New Roman"/>
                <w:iCs/>
                <w:sz w:val="24"/>
                <w:szCs w:val="24"/>
              </w:rPr>
              <w:tab/>
              <w:t>выполнять монтажные работы;</w:t>
            </w:r>
          </w:p>
          <w:p w14:paraId="12EB1F81"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1.2.04</w:t>
            </w:r>
            <w:r w:rsidRPr="00541A37">
              <w:rPr>
                <w:rFonts w:ascii="Times New Roman" w:hAnsi="Times New Roman"/>
                <w:iCs/>
                <w:sz w:val="24"/>
                <w:szCs w:val="24"/>
              </w:rPr>
              <w:tab/>
              <w:t>пользоваться грузоподъемными механизмами</w:t>
            </w:r>
          </w:p>
        </w:tc>
        <w:tc>
          <w:tcPr>
            <w:tcW w:w="3753" w:type="dxa"/>
          </w:tcPr>
          <w:p w14:paraId="6124565A"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1.2.01</w:t>
            </w:r>
            <w:r w:rsidRPr="00541A37">
              <w:rPr>
                <w:rFonts w:ascii="Times New Roman" w:hAnsi="Times New Roman"/>
                <w:iCs/>
                <w:sz w:val="24"/>
                <w:szCs w:val="24"/>
              </w:rPr>
              <w:tab/>
              <w:t>Знания: видов, свойств, области применения конструкционных и вспомогательных материалов</w:t>
            </w:r>
          </w:p>
          <w:p w14:paraId="4A11A744"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1.2.02</w:t>
            </w:r>
            <w:r w:rsidRPr="00541A37">
              <w:rPr>
                <w:rFonts w:ascii="Times New Roman" w:hAnsi="Times New Roman"/>
                <w:iCs/>
                <w:sz w:val="24"/>
                <w:szCs w:val="24"/>
              </w:rPr>
              <w:tab/>
              <w:t>основных типов смазочных устройств;</w:t>
            </w:r>
          </w:p>
          <w:p w14:paraId="224ABD1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1.2.03</w:t>
            </w:r>
            <w:r w:rsidRPr="00541A37">
              <w:rPr>
                <w:rFonts w:ascii="Times New Roman" w:hAnsi="Times New Roman"/>
                <w:iCs/>
                <w:sz w:val="24"/>
                <w:szCs w:val="24"/>
              </w:rPr>
              <w:tab/>
              <w:t>типов, назначение, устройство редукторов</w:t>
            </w:r>
          </w:p>
          <w:p w14:paraId="2845BA1C"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1.2.04</w:t>
            </w:r>
            <w:r w:rsidRPr="00541A37">
              <w:rPr>
                <w:rFonts w:ascii="Times New Roman" w:hAnsi="Times New Roman"/>
                <w:iCs/>
                <w:sz w:val="24"/>
                <w:szCs w:val="24"/>
              </w:rPr>
              <w:tab/>
              <w:t>основных понятий метрологии, сертификации и стандартизации;</w:t>
            </w:r>
          </w:p>
          <w:p w14:paraId="16017CF8"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З 1.2.05</w:t>
            </w:r>
            <w:r w:rsidRPr="00541A37">
              <w:rPr>
                <w:rFonts w:ascii="Times New Roman" w:hAnsi="Times New Roman"/>
                <w:iCs/>
                <w:sz w:val="24"/>
                <w:szCs w:val="24"/>
              </w:rPr>
              <w:tab/>
              <w:t>системы допусков и посадок</w:t>
            </w:r>
          </w:p>
          <w:p w14:paraId="522403CB"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1.2.06</w:t>
            </w:r>
            <w:r w:rsidRPr="00541A37">
              <w:rPr>
                <w:rFonts w:ascii="Times New Roman" w:hAnsi="Times New Roman"/>
                <w:iCs/>
                <w:sz w:val="24"/>
                <w:szCs w:val="24"/>
              </w:rPr>
              <w:tab/>
              <w:t>устройств и конструктивных особенности элементов промышленного оборудования, особенностей монтажа;</w:t>
            </w:r>
          </w:p>
          <w:p w14:paraId="4AB26A72"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1.2.07</w:t>
            </w:r>
            <w:r w:rsidRPr="00541A37">
              <w:rPr>
                <w:rFonts w:ascii="Times New Roman" w:hAnsi="Times New Roman"/>
                <w:iCs/>
                <w:sz w:val="24"/>
                <w:szCs w:val="24"/>
              </w:rPr>
              <w:tab/>
              <w:t>нормативных требований по проведению монтажных и наладочных работ промышленного оборудования;</w:t>
            </w:r>
          </w:p>
          <w:p w14:paraId="39AA803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1.2.08</w:t>
            </w:r>
            <w:r w:rsidRPr="00541A37">
              <w:rPr>
                <w:rFonts w:ascii="Times New Roman" w:hAnsi="Times New Roman"/>
                <w:iCs/>
                <w:sz w:val="24"/>
                <w:szCs w:val="24"/>
              </w:rPr>
              <w:tab/>
              <w:t>типов и правил эксплуатации грузоподъемных механизмов;</w:t>
            </w:r>
          </w:p>
        </w:tc>
      </w:tr>
      <w:tr w:rsidR="00E976C5" w:rsidRPr="00541A37" w14:paraId="260E4AEE" w14:textId="77777777" w:rsidTr="00E976C5">
        <w:trPr>
          <w:trHeight w:val="212"/>
        </w:trPr>
        <w:tc>
          <w:tcPr>
            <w:tcW w:w="1384" w:type="dxa"/>
          </w:tcPr>
          <w:p w14:paraId="5DC6300A" w14:textId="77777777" w:rsidR="00E976C5" w:rsidRPr="00541A37" w:rsidRDefault="00E976C5" w:rsidP="00E976C5">
            <w:pPr>
              <w:suppressAutoHyphens/>
              <w:spacing w:after="0"/>
              <w:jc w:val="center"/>
              <w:rPr>
                <w:rFonts w:ascii="Times New Roman" w:hAnsi="Times New Roman"/>
                <w:bCs/>
                <w:iCs/>
                <w:sz w:val="24"/>
                <w:szCs w:val="24"/>
              </w:rPr>
            </w:pPr>
            <w:r w:rsidRPr="00541A37">
              <w:rPr>
                <w:rFonts w:ascii="Times New Roman" w:hAnsi="Times New Roman"/>
                <w:bCs/>
                <w:sz w:val="24"/>
                <w:szCs w:val="24"/>
              </w:rPr>
              <w:lastRenderedPageBreak/>
              <w:t>ПК 1.3</w:t>
            </w:r>
          </w:p>
        </w:tc>
        <w:tc>
          <w:tcPr>
            <w:tcW w:w="4111" w:type="dxa"/>
          </w:tcPr>
          <w:p w14:paraId="172DE26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1.3.01</w:t>
            </w:r>
            <w:r w:rsidRPr="00541A37">
              <w:rPr>
                <w:rFonts w:ascii="Times New Roman" w:hAnsi="Times New Roman"/>
                <w:iCs/>
                <w:sz w:val="24"/>
                <w:szCs w:val="24"/>
              </w:rPr>
              <w:tab/>
              <w:t>Умения: производить наладку и ввод в эксплуатацию промышленное оборудование</w:t>
            </w:r>
          </w:p>
        </w:tc>
        <w:tc>
          <w:tcPr>
            <w:tcW w:w="3753" w:type="dxa"/>
          </w:tcPr>
          <w:p w14:paraId="56542D9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1.3.01</w:t>
            </w:r>
            <w:r w:rsidRPr="00541A37">
              <w:rPr>
                <w:rFonts w:ascii="Times New Roman" w:hAnsi="Times New Roman"/>
                <w:iCs/>
                <w:sz w:val="24"/>
                <w:szCs w:val="24"/>
              </w:rPr>
              <w:tab/>
              <w:t>Знания: видов движения и преобразующих движения механизмов</w:t>
            </w:r>
          </w:p>
          <w:p w14:paraId="7664CF77"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1.3.02</w:t>
            </w:r>
            <w:r w:rsidRPr="00541A37">
              <w:rPr>
                <w:rFonts w:ascii="Times New Roman" w:hAnsi="Times New Roman"/>
                <w:iCs/>
                <w:sz w:val="24"/>
                <w:szCs w:val="24"/>
              </w:rPr>
              <w:tab/>
              <w:t>видов передач, их устройство, назначение, преимущества и недостатки, условные обозначения на схемах</w:t>
            </w:r>
          </w:p>
          <w:p w14:paraId="1478067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1.3.03</w:t>
            </w:r>
            <w:r w:rsidRPr="00541A37">
              <w:rPr>
                <w:rFonts w:ascii="Times New Roman" w:hAnsi="Times New Roman"/>
                <w:iCs/>
                <w:sz w:val="24"/>
                <w:szCs w:val="24"/>
              </w:rPr>
              <w:tab/>
              <w:t>кинематики механизмов, соединения деталей машин</w:t>
            </w:r>
          </w:p>
          <w:p w14:paraId="5B9D9F6F"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1.3.04</w:t>
            </w:r>
            <w:r w:rsidRPr="00541A37">
              <w:rPr>
                <w:rFonts w:ascii="Times New Roman" w:hAnsi="Times New Roman"/>
                <w:iCs/>
                <w:sz w:val="24"/>
                <w:szCs w:val="24"/>
              </w:rPr>
              <w:tab/>
              <w:t>видов износа и деформаций деталей и узлов</w:t>
            </w:r>
          </w:p>
          <w:p w14:paraId="48FA3DB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1.3.05</w:t>
            </w:r>
            <w:r w:rsidRPr="00541A37">
              <w:rPr>
                <w:rFonts w:ascii="Times New Roman" w:hAnsi="Times New Roman"/>
                <w:iCs/>
                <w:sz w:val="24"/>
                <w:szCs w:val="24"/>
              </w:rPr>
              <w:tab/>
              <w:t>устройств и назначение инструментов и контрольно-измерительных приборов, используемых при техническом обслуживании и ремонте оборудования</w:t>
            </w:r>
          </w:p>
          <w:p w14:paraId="431F6263"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1.3.06</w:t>
            </w:r>
            <w:r w:rsidRPr="00541A37">
              <w:rPr>
                <w:rFonts w:ascii="Times New Roman" w:hAnsi="Times New Roman"/>
                <w:iCs/>
                <w:sz w:val="24"/>
                <w:szCs w:val="24"/>
              </w:rPr>
              <w:tab/>
              <w:t>методов измерения параметров и свойств материалов</w:t>
            </w:r>
          </w:p>
        </w:tc>
      </w:tr>
      <w:tr w:rsidR="00E976C5" w:rsidRPr="00541A37" w14:paraId="45DD106A" w14:textId="77777777" w:rsidTr="00E976C5">
        <w:trPr>
          <w:trHeight w:val="212"/>
        </w:trPr>
        <w:tc>
          <w:tcPr>
            <w:tcW w:w="1384" w:type="dxa"/>
          </w:tcPr>
          <w:p w14:paraId="0D5D5392" w14:textId="77777777" w:rsidR="00E976C5" w:rsidRPr="00541A37" w:rsidRDefault="00E976C5" w:rsidP="00E976C5">
            <w:pPr>
              <w:suppressAutoHyphens/>
              <w:spacing w:after="0"/>
              <w:jc w:val="center"/>
              <w:rPr>
                <w:rFonts w:ascii="Times New Roman" w:hAnsi="Times New Roman"/>
                <w:bCs/>
                <w:iCs/>
                <w:sz w:val="24"/>
                <w:szCs w:val="24"/>
              </w:rPr>
            </w:pPr>
            <w:r w:rsidRPr="00541A37">
              <w:rPr>
                <w:rFonts w:ascii="Times New Roman" w:hAnsi="Times New Roman"/>
                <w:bCs/>
                <w:sz w:val="24"/>
                <w:szCs w:val="24"/>
              </w:rPr>
              <w:t>ПК 2.1</w:t>
            </w:r>
          </w:p>
        </w:tc>
        <w:tc>
          <w:tcPr>
            <w:tcW w:w="4111" w:type="dxa"/>
          </w:tcPr>
          <w:p w14:paraId="505BC9FA"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2.1.01</w:t>
            </w:r>
            <w:r w:rsidRPr="00541A37">
              <w:rPr>
                <w:rFonts w:ascii="Times New Roman" w:hAnsi="Times New Roman"/>
                <w:iCs/>
                <w:sz w:val="24"/>
                <w:szCs w:val="24"/>
              </w:rPr>
              <w:tab/>
              <w:t>Умения: выбирать эксплуатационно-смазочные материалы для технического обслуживания оборудования</w:t>
            </w:r>
          </w:p>
        </w:tc>
        <w:tc>
          <w:tcPr>
            <w:tcW w:w="3753" w:type="dxa"/>
          </w:tcPr>
          <w:p w14:paraId="6C604FAA"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2.1.01</w:t>
            </w:r>
            <w:r w:rsidRPr="00541A37">
              <w:rPr>
                <w:rFonts w:ascii="Times New Roman" w:hAnsi="Times New Roman"/>
                <w:iCs/>
                <w:sz w:val="24"/>
                <w:szCs w:val="24"/>
              </w:rPr>
              <w:tab/>
              <w:t>Знания: условных обозначений на машиностроительных чертежах и схемах</w:t>
            </w:r>
          </w:p>
        </w:tc>
      </w:tr>
      <w:tr w:rsidR="00E976C5" w:rsidRPr="00541A37" w14:paraId="79F51659" w14:textId="77777777" w:rsidTr="00E976C5">
        <w:trPr>
          <w:trHeight w:val="212"/>
        </w:trPr>
        <w:tc>
          <w:tcPr>
            <w:tcW w:w="1384" w:type="dxa"/>
          </w:tcPr>
          <w:p w14:paraId="4CCB7C76" w14:textId="77777777" w:rsidR="00E976C5" w:rsidRPr="00541A37" w:rsidRDefault="00E976C5" w:rsidP="00E976C5">
            <w:pPr>
              <w:suppressAutoHyphens/>
              <w:spacing w:after="0"/>
              <w:jc w:val="center"/>
              <w:rPr>
                <w:rFonts w:ascii="Times New Roman" w:hAnsi="Times New Roman"/>
                <w:bCs/>
                <w:iCs/>
                <w:sz w:val="24"/>
                <w:szCs w:val="24"/>
              </w:rPr>
            </w:pPr>
            <w:r w:rsidRPr="00541A37">
              <w:rPr>
                <w:rFonts w:ascii="Times New Roman" w:hAnsi="Times New Roman"/>
                <w:bCs/>
                <w:sz w:val="24"/>
                <w:szCs w:val="24"/>
              </w:rPr>
              <w:t>ПК 2.2</w:t>
            </w:r>
          </w:p>
        </w:tc>
        <w:tc>
          <w:tcPr>
            <w:tcW w:w="4111" w:type="dxa"/>
          </w:tcPr>
          <w:p w14:paraId="35729F6C"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2.2.01</w:t>
            </w:r>
            <w:r w:rsidRPr="00541A37">
              <w:rPr>
                <w:rFonts w:ascii="Times New Roman" w:hAnsi="Times New Roman"/>
                <w:iCs/>
                <w:sz w:val="24"/>
                <w:szCs w:val="24"/>
              </w:rPr>
              <w:tab/>
              <w:t>Умения: пользоваться контрольно-измерительным инструментом</w:t>
            </w:r>
          </w:p>
        </w:tc>
        <w:tc>
          <w:tcPr>
            <w:tcW w:w="3753" w:type="dxa"/>
          </w:tcPr>
          <w:p w14:paraId="095AC2F0"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З 2.2.01</w:t>
            </w:r>
            <w:r w:rsidRPr="00541A37">
              <w:rPr>
                <w:rFonts w:ascii="Times New Roman" w:hAnsi="Times New Roman"/>
                <w:iCs/>
                <w:sz w:val="24"/>
                <w:szCs w:val="24"/>
              </w:rPr>
              <w:tab/>
              <w:t>Знания: особенностей технического обслуживания промышленного оборудования отрасли</w:t>
            </w:r>
          </w:p>
        </w:tc>
      </w:tr>
      <w:tr w:rsidR="00E976C5" w:rsidRPr="00541A37" w14:paraId="4CEFEE3E" w14:textId="77777777" w:rsidTr="00E976C5">
        <w:trPr>
          <w:trHeight w:val="212"/>
        </w:trPr>
        <w:tc>
          <w:tcPr>
            <w:tcW w:w="1384" w:type="dxa"/>
          </w:tcPr>
          <w:p w14:paraId="4A675821" w14:textId="77777777" w:rsidR="00E976C5" w:rsidRPr="00541A37" w:rsidRDefault="00E976C5" w:rsidP="00E976C5">
            <w:pPr>
              <w:suppressAutoHyphens/>
              <w:spacing w:after="0"/>
              <w:jc w:val="center"/>
              <w:rPr>
                <w:rFonts w:ascii="Times New Roman" w:hAnsi="Times New Roman"/>
                <w:bCs/>
                <w:iCs/>
                <w:sz w:val="24"/>
                <w:szCs w:val="24"/>
              </w:rPr>
            </w:pPr>
            <w:r w:rsidRPr="00541A37">
              <w:rPr>
                <w:rFonts w:ascii="Times New Roman" w:hAnsi="Times New Roman"/>
                <w:bCs/>
                <w:sz w:val="24"/>
                <w:szCs w:val="24"/>
              </w:rPr>
              <w:t>ПК 3.3</w:t>
            </w:r>
          </w:p>
        </w:tc>
        <w:tc>
          <w:tcPr>
            <w:tcW w:w="4111" w:type="dxa"/>
          </w:tcPr>
          <w:p w14:paraId="79ACD74E"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3.3.01</w:t>
            </w:r>
            <w:r w:rsidRPr="00541A37">
              <w:rPr>
                <w:rFonts w:ascii="Times New Roman" w:hAnsi="Times New Roman"/>
                <w:iCs/>
                <w:sz w:val="24"/>
                <w:szCs w:val="24"/>
              </w:rPr>
              <w:tab/>
              <w:t>Умения: обеспечивать выполнение заданий материальными ресурсами</w:t>
            </w:r>
          </w:p>
          <w:p w14:paraId="76CCCC0F"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У 3.3.02</w:t>
            </w:r>
            <w:r w:rsidRPr="00541A37">
              <w:rPr>
                <w:rFonts w:ascii="Times New Roman" w:hAnsi="Times New Roman"/>
                <w:iCs/>
                <w:sz w:val="24"/>
                <w:szCs w:val="24"/>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29BD5E0D"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t>У 3.3.03</w:t>
            </w:r>
            <w:r w:rsidRPr="00541A37">
              <w:rPr>
                <w:rFonts w:ascii="Times New Roman" w:hAnsi="Times New Roman"/>
                <w:iCs/>
                <w:sz w:val="24"/>
                <w:szCs w:val="24"/>
              </w:rPr>
              <w:tab/>
              <w:t>контролировать выполнение подчиненными производственных заданий на всех стадиях работ</w:t>
            </w:r>
          </w:p>
        </w:tc>
        <w:tc>
          <w:tcPr>
            <w:tcW w:w="3753" w:type="dxa"/>
          </w:tcPr>
          <w:p w14:paraId="60CDE346"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З 3.3.01</w:t>
            </w:r>
            <w:r w:rsidRPr="00541A37">
              <w:rPr>
                <w:rFonts w:ascii="Times New Roman" w:hAnsi="Times New Roman"/>
                <w:iCs/>
                <w:sz w:val="24"/>
                <w:szCs w:val="24"/>
              </w:rPr>
              <w:tab/>
              <w:t>Знания: методов планирования, контроля и оценки работ подчиненного персонала</w:t>
            </w:r>
          </w:p>
          <w:p w14:paraId="5594EA5E" w14:textId="77777777" w:rsidR="00E976C5" w:rsidRPr="00541A37" w:rsidRDefault="00E976C5" w:rsidP="00E976C5">
            <w:pPr>
              <w:suppressAutoHyphens/>
              <w:spacing w:after="0"/>
              <w:jc w:val="both"/>
              <w:rPr>
                <w:rFonts w:ascii="Times New Roman" w:hAnsi="Times New Roman"/>
                <w:iCs/>
                <w:sz w:val="24"/>
                <w:szCs w:val="24"/>
              </w:rPr>
            </w:pPr>
            <w:r w:rsidRPr="00541A37">
              <w:rPr>
                <w:rFonts w:ascii="Times New Roman" w:hAnsi="Times New Roman"/>
                <w:iCs/>
                <w:sz w:val="24"/>
                <w:szCs w:val="24"/>
              </w:rPr>
              <w:lastRenderedPageBreak/>
              <w:t>З 3.3.02</w:t>
            </w:r>
            <w:r w:rsidRPr="00541A37">
              <w:rPr>
                <w:rFonts w:ascii="Times New Roman" w:hAnsi="Times New Roman"/>
                <w:iCs/>
                <w:sz w:val="24"/>
                <w:szCs w:val="24"/>
              </w:rPr>
              <w:tab/>
              <w:t>методов оценки качества выполняемых работ</w:t>
            </w:r>
          </w:p>
        </w:tc>
      </w:tr>
    </w:tbl>
    <w:p w14:paraId="2B938F0D" w14:textId="77777777" w:rsidR="00E976C5" w:rsidRPr="00541A37" w:rsidRDefault="00E976C5" w:rsidP="00E976C5">
      <w:pPr>
        <w:suppressAutoHyphens/>
        <w:spacing w:after="240"/>
        <w:ind w:firstLine="709"/>
        <w:rPr>
          <w:rFonts w:ascii="Times New Roman" w:hAnsi="Times New Roman"/>
          <w:b/>
          <w:sz w:val="24"/>
          <w:szCs w:val="24"/>
        </w:rPr>
      </w:pPr>
    </w:p>
    <w:p w14:paraId="56E3A6FC" w14:textId="77777777" w:rsidR="00E976C5" w:rsidRPr="00541A37" w:rsidRDefault="00E976C5" w:rsidP="00E976C5">
      <w:pPr>
        <w:suppressAutoHyphens/>
        <w:spacing w:after="240"/>
        <w:ind w:firstLine="709"/>
        <w:rPr>
          <w:rFonts w:ascii="Times New Roman" w:hAnsi="Times New Roman"/>
          <w:b/>
          <w:sz w:val="24"/>
          <w:szCs w:val="24"/>
        </w:rPr>
      </w:pPr>
    </w:p>
    <w:p w14:paraId="7689F366" w14:textId="77777777" w:rsidR="00E976C5" w:rsidRPr="00541A37" w:rsidRDefault="00E976C5" w:rsidP="00E976C5">
      <w:pPr>
        <w:suppressAutoHyphens/>
        <w:spacing w:after="240"/>
        <w:ind w:firstLine="709"/>
        <w:rPr>
          <w:rFonts w:ascii="Times New Roman" w:hAnsi="Times New Roman"/>
          <w:b/>
          <w:sz w:val="24"/>
          <w:szCs w:val="24"/>
        </w:rPr>
      </w:pPr>
    </w:p>
    <w:p w14:paraId="254B98CD" w14:textId="77777777" w:rsidR="00E976C5" w:rsidRPr="00541A37" w:rsidRDefault="00E976C5" w:rsidP="00E976C5">
      <w:pPr>
        <w:suppressAutoHyphens/>
        <w:spacing w:after="240"/>
        <w:ind w:firstLine="709"/>
        <w:rPr>
          <w:rFonts w:ascii="Times New Roman" w:hAnsi="Times New Roman"/>
          <w:b/>
          <w:sz w:val="24"/>
          <w:szCs w:val="24"/>
        </w:rPr>
      </w:pPr>
    </w:p>
    <w:p w14:paraId="6031B6FB" w14:textId="77777777" w:rsidR="00E976C5" w:rsidRPr="00541A37" w:rsidRDefault="00E976C5" w:rsidP="00E976C5">
      <w:pPr>
        <w:suppressAutoHyphens/>
        <w:spacing w:after="240"/>
        <w:ind w:firstLine="709"/>
        <w:rPr>
          <w:rFonts w:ascii="Times New Roman" w:hAnsi="Times New Roman"/>
          <w:b/>
          <w:sz w:val="24"/>
          <w:szCs w:val="24"/>
        </w:rPr>
      </w:pPr>
    </w:p>
    <w:p w14:paraId="6E459219" w14:textId="77777777" w:rsidR="00E976C5" w:rsidRPr="00541A37" w:rsidRDefault="00E976C5" w:rsidP="00E976C5">
      <w:pPr>
        <w:suppressAutoHyphens/>
        <w:spacing w:after="240"/>
        <w:ind w:firstLine="709"/>
        <w:rPr>
          <w:rFonts w:ascii="Times New Roman" w:hAnsi="Times New Roman"/>
          <w:b/>
          <w:sz w:val="24"/>
          <w:szCs w:val="24"/>
        </w:rPr>
      </w:pPr>
    </w:p>
    <w:p w14:paraId="7E02BDE4" w14:textId="040A21CB" w:rsidR="00E976C5" w:rsidRDefault="00E976C5" w:rsidP="00E976C5">
      <w:pPr>
        <w:suppressAutoHyphens/>
        <w:spacing w:after="240"/>
        <w:ind w:firstLine="709"/>
        <w:rPr>
          <w:rFonts w:ascii="Times New Roman" w:hAnsi="Times New Roman"/>
          <w:b/>
          <w:sz w:val="24"/>
          <w:szCs w:val="24"/>
        </w:rPr>
      </w:pPr>
    </w:p>
    <w:p w14:paraId="13BF1E8C" w14:textId="2603A45F" w:rsidR="004A27D6" w:rsidRDefault="004A27D6" w:rsidP="00E976C5">
      <w:pPr>
        <w:suppressAutoHyphens/>
        <w:spacing w:after="240"/>
        <w:ind w:firstLine="709"/>
        <w:rPr>
          <w:rFonts w:ascii="Times New Roman" w:hAnsi="Times New Roman"/>
          <w:b/>
          <w:sz w:val="24"/>
          <w:szCs w:val="24"/>
        </w:rPr>
      </w:pPr>
    </w:p>
    <w:p w14:paraId="74C59D3C" w14:textId="5C2E06FF" w:rsidR="004A27D6" w:rsidRDefault="004A27D6" w:rsidP="00E976C5">
      <w:pPr>
        <w:suppressAutoHyphens/>
        <w:spacing w:after="240"/>
        <w:ind w:firstLine="709"/>
        <w:rPr>
          <w:rFonts w:ascii="Times New Roman" w:hAnsi="Times New Roman"/>
          <w:b/>
          <w:sz w:val="24"/>
          <w:szCs w:val="24"/>
        </w:rPr>
      </w:pPr>
    </w:p>
    <w:p w14:paraId="6CCF5CBF" w14:textId="6A25EBBE" w:rsidR="004A27D6" w:rsidRDefault="004A27D6" w:rsidP="00E976C5">
      <w:pPr>
        <w:suppressAutoHyphens/>
        <w:spacing w:after="240"/>
        <w:ind w:firstLine="709"/>
        <w:rPr>
          <w:rFonts w:ascii="Times New Roman" w:hAnsi="Times New Roman"/>
          <w:b/>
          <w:sz w:val="24"/>
          <w:szCs w:val="24"/>
        </w:rPr>
      </w:pPr>
    </w:p>
    <w:p w14:paraId="4BD1C8A4" w14:textId="4A0B15A4" w:rsidR="004A27D6" w:rsidRDefault="004A27D6" w:rsidP="00E976C5">
      <w:pPr>
        <w:suppressAutoHyphens/>
        <w:spacing w:after="240"/>
        <w:ind w:firstLine="709"/>
        <w:rPr>
          <w:rFonts w:ascii="Times New Roman" w:hAnsi="Times New Roman"/>
          <w:b/>
          <w:sz w:val="24"/>
          <w:szCs w:val="24"/>
        </w:rPr>
      </w:pPr>
    </w:p>
    <w:p w14:paraId="264A1B28" w14:textId="04009A90" w:rsidR="004A27D6" w:rsidRDefault="004A27D6" w:rsidP="00E976C5">
      <w:pPr>
        <w:suppressAutoHyphens/>
        <w:spacing w:after="240"/>
        <w:ind w:firstLine="709"/>
        <w:rPr>
          <w:rFonts w:ascii="Times New Roman" w:hAnsi="Times New Roman"/>
          <w:b/>
          <w:sz w:val="24"/>
          <w:szCs w:val="24"/>
        </w:rPr>
      </w:pPr>
    </w:p>
    <w:p w14:paraId="26362F4D" w14:textId="07C15E2A" w:rsidR="004A27D6" w:rsidRDefault="004A27D6" w:rsidP="00E976C5">
      <w:pPr>
        <w:suppressAutoHyphens/>
        <w:spacing w:after="240"/>
        <w:ind w:firstLine="709"/>
        <w:rPr>
          <w:rFonts w:ascii="Times New Roman" w:hAnsi="Times New Roman"/>
          <w:b/>
          <w:sz w:val="24"/>
          <w:szCs w:val="24"/>
        </w:rPr>
      </w:pPr>
    </w:p>
    <w:p w14:paraId="204625C9" w14:textId="3E245029" w:rsidR="004A27D6" w:rsidRDefault="004A27D6" w:rsidP="00E976C5">
      <w:pPr>
        <w:suppressAutoHyphens/>
        <w:spacing w:after="240"/>
        <w:ind w:firstLine="709"/>
        <w:rPr>
          <w:rFonts w:ascii="Times New Roman" w:hAnsi="Times New Roman"/>
          <w:b/>
          <w:sz w:val="24"/>
          <w:szCs w:val="24"/>
        </w:rPr>
      </w:pPr>
    </w:p>
    <w:p w14:paraId="1223FAF5" w14:textId="095F361D" w:rsidR="004A27D6" w:rsidRDefault="004A27D6" w:rsidP="00E976C5">
      <w:pPr>
        <w:suppressAutoHyphens/>
        <w:spacing w:after="240"/>
        <w:ind w:firstLine="709"/>
        <w:rPr>
          <w:rFonts w:ascii="Times New Roman" w:hAnsi="Times New Roman"/>
          <w:b/>
          <w:sz w:val="24"/>
          <w:szCs w:val="24"/>
        </w:rPr>
      </w:pPr>
    </w:p>
    <w:p w14:paraId="24ABB75A" w14:textId="6AA5AFBD" w:rsidR="004A27D6" w:rsidRDefault="004A27D6" w:rsidP="00E976C5">
      <w:pPr>
        <w:suppressAutoHyphens/>
        <w:spacing w:after="240"/>
        <w:ind w:firstLine="709"/>
        <w:rPr>
          <w:rFonts w:ascii="Times New Roman" w:hAnsi="Times New Roman"/>
          <w:b/>
          <w:sz w:val="24"/>
          <w:szCs w:val="24"/>
        </w:rPr>
      </w:pPr>
    </w:p>
    <w:p w14:paraId="7153E0C4" w14:textId="39E2A9C0" w:rsidR="004A27D6" w:rsidRDefault="004A27D6" w:rsidP="00E976C5">
      <w:pPr>
        <w:suppressAutoHyphens/>
        <w:spacing w:after="240"/>
        <w:ind w:firstLine="709"/>
        <w:rPr>
          <w:rFonts w:ascii="Times New Roman" w:hAnsi="Times New Roman"/>
          <w:b/>
          <w:sz w:val="24"/>
          <w:szCs w:val="24"/>
        </w:rPr>
      </w:pPr>
    </w:p>
    <w:p w14:paraId="47970FFA" w14:textId="094CD2E0" w:rsidR="004A27D6" w:rsidRDefault="004A27D6" w:rsidP="00E976C5">
      <w:pPr>
        <w:suppressAutoHyphens/>
        <w:spacing w:after="240"/>
        <w:ind w:firstLine="709"/>
        <w:rPr>
          <w:rFonts w:ascii="Times New Roman" w:hAnsi="Times New Roman"/>
          <w:b/>
          <w:sz w:val="24"/>
          <w:szCs w:val="24"/>
        </w:rPr>
      </w:pPr>
    </w:p>
    <w:p w14:paraId="634281D0" w14:textId="097AE960" w:rsidR="004A27D6" w:rsidRDefault="004A27D6" w:rsidP="00E976C5">
      <w:pPr>
        <w:suppressAutoHyphens/>
        <w:spacing w:after="240"/>
        <w:ind w:firstLine="709"/>
        <w:rPr>
          <w:rFonts w:ascii="Times New Roman" w:hAnsi="Times New Roman"/>
          <w:b/>
          <w:sz w:val="24"/>
          <w:szCs w:val="24"/>
        </w:rPr>
      </w:pPr>
    </w:p>
    <w:p w14:paraId="4B57AF10" w14:textId="7DE3D293" w:rsidR="004A27D6" w:rsidRDefault="004A27D6" w:rsidP="00E976C5">
      <w:pPr>
        <w:suppressAutoHyphens/>
        <w:spacing w:after="240"/>
        <w:ind w:firstLine="709"/>
        <w:rPr>
          <w:rFonts w:ascii="Times New Roman" w:hAnsi="Times New Roman"/>
          <w:b/>
          <w:sz w:val="24"/>
          <w:szCs w:val="24"/>
        </w:rPr>
      </w:pPr>
    </w:p>
    <w:p w14:paraId="28124279" w14:textId="77777777" w:rsidR="004A27D6" w:rsidRPr="00541A37" w:rsidRDefault="004A27D6" w:rsidP="00E976C5">
      <w:pPr>
        <w:suppressAutoHyphens/>
        <w:spacing w:after="240"/>
        <w:ind w:firstLine="709"/>
        <w:rPr>
          <w:rFonts w:ascii="Times New Roman" w:hAnsi="Times New Roman"/>
          <w:b/>
          <w:sz w:val="24"/>
          <w:szCs w:val="24"/>
        </w:rPr>
      </w:pPr>
    </w:p>
    <w:p w14:paraId="4A3BDAEC" w14:textId="77777777" w:rsidR="00E976C5" w:rsidRPr="00541A37" w:rsidRDefault="00E976C5" w:rsidP="00E976C5">
      <w:pPr>
        <w:suppressAutoHyphens/>
        <w:spacing w:after="240"/>
        <w:jc w:val="center"/>
        <w:rPr>
          <w:rFonts w:ascii="Times New Roman" w:hAnsi="Times New Roman"/>
          <w:b/>
          <w:sz w:val="24"/>
          <w:szCs w:val="24"/>
        </w:rPr>
      </w:pPr>
      <w:r w:rsidRPr="00541A37">
        <w:rPr>
          <w:rFonts w:ascii="Times New Roman" w:hAnsi="Times New Roman"/>
          <w:b/>
          <w:sz w:val="24"/>
          <w:szCs w:val="24"/>
        </w:rPr>
        <w:lastRenderedPageBreak/>
        <w:t>2. СТРУКТУРА И СОДЕРЖАНИЕ УЧЕБНОЙ ДИСЦИПЛИНЫ</w:t>
      </w:r>
    </w:p>
    <w:p w14:paraId="754A7CC1" w14:textId="77777777" w:rsidR="00E976C5" w:rsidRPr="00541A37" w:rsidRDefault="00E976C5" w:rsidP="00E976C5">
      <w:pPr>
        <w:suppressAutoHyphens/>
        <w:spacing w:after="240"/>
        <w:ind w:firstLine="709"/>
        <w:rPr>
          <w:rFonts w:ascii="Times New Roman" w:hAnsi="Times New Roman"/>
          <w:b/>
          <w:sz w:val="24"/>
          <w:szCs w:val="24"/>
        </w:rPr>
      </w:pPr>
      <w:r w:rsidRPr="00541A3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541A37" w14:paraId="779B171E" w14:textId="77777777" w:rsidTr="00E976C5">
        <w:trPr>
          <w:trHeight w:val="490"/>
        </w:trPr>
        <w:tc>
          <w:tcPr>
            <w:tcW w:w="3685" w:type="pct"/>
            <w:vAlign w:val="center"/>
          </w:tcPr>
          <w:p w14:paraId="45A0DCF7" w14:textId="77777777" w:rsidR="00E976C5" w:rsidRPr="00541A37" w:rsidRDefault="00E976C5" w:rsidP="00E976C5">
            <w:pPr>
              <w:suppressAutoHyphens/>
              <w:rPr>
                <w:rFonts w:ascii="Times New Roman" w:hAnsi="Times New Roman"/>
                <w:b/>
                <w:sz w:val="24"/>
                <w:szCs w:val="24"/>
              </w:rPr>
            </w:pPr>
            <w:r w:rsidRPr="00541A37">
              <w:rPr>
                <w:rFonts w:ascii="Times New Roman" w:hAnsi="Times New Roman"/>
                <w:b/>
                <w:sz w:val="24"/>
                <w:szCs w:val="24"/>
              </w:rPr>
              <w:t>Вид учебной работы</w:t>
            </w:r>
          </w:p>
        </w:tc>
        <w:tc>
          <w:tcPr>
            <w:tcW w:w="1315" w:type="pct"/>
            <w:vAlign w:val="center"/>
          </w:tcPr>
          <w:p w14:paraId="4749DC74" w14:textId="77777777" w:rsidR="00E976C5" w:rsidRPr="00541A37" w:rsidRDefault="00E976C5" w:rsidP="00E976C5">
            <w:pPr>
              <w:suppressAutoHyphens/>
              <w:rPr>
                <w:rFonts w:ascii="Times New Roman" w:hAnsi="Times New Roman"/>
                <w:b/>
                <w:iCs/>
                <w:sz w:val="24"/>
                <w:szCs w:val="24"/>
              </w:rPr>
            </w:pPr>
            <w:r w:rsidRPr="00541A37">
              <w:rPr>
                <w:rFonts w:ascii="Times New Roman" w:hAnsi="Times New Roman"/>
                <w:b/>
                <w:iCs/>
                <w:sz w:val="24"/>
                <w:szCs w:val="24"/>
              </w:rPr>
              <w:t>Объем в часах</w:t>
            </w:r>
          </w:p>
        </w:tc>
      </w:tr>
      <w:tr w:rsidR="00E976C5" w:rsidRPr="00541A37" w14:paraId="35427DC0" w14:textId="77777777" w:rsidTr="00E976C5">
        <w:trPr>
          <w:trHeight w:val="490"/>
        </w:trPr>
        <w:tc>
          <w:tcPr>
            <w:tcW w:w="3685" w:type="pct"/>
            <w:vAlign w:val="center"/>
          </w:tcPr>
          <w:p w14:paraId="13D2D6F5" w14:textId="77777777" w:rsidR="00E976C5" w:rsidRPr="00541A37" w:rsidRDefault="00E976C5" w:rsidP="00E976C5">
            <w:pPr>
              <w:suppressAutoHyphens/>
              <w:spacing w:after="0"/>
              <w:rPr>
                <w:rFonts w:ascii="Times New Roman" w:hAnsi="Times New Roman"/>
                <w:b/>
                <w:sz w:val="24"/>
                <w:szCs w:val="24"/>
              </w:rPr>
            </w:pPr>
            <w:r w:rsidRPr="00541A37">
              <w:rPr>
                <w:rFonts w:ascii="Times New Roman" w:hAnsi="Times New Roman"/>
                <w:b/>
                <w:sz w:val="24"/>
                <w:szCs w:val="24"/>
              </w:rPr>
              <w:t>Объем образовательной программы учебной дисциплины</w:t>
            </w:r>
          </w:p>
        </w:tc>
        <w:tc>
          <w:tcPr>
            <w:tcW w:w="1315" w:type="pct"/>
            <w:vAlign w:val="center"/>
          </w:tcPr>
          <w:p w14:paraId="1A8D2EA0" w14:textId="77777777" w:rsidR="00E976C5" w:rsidRPr="00541A37" w:rsidRDefault="00E976C5" w:rsidP="00E976C5">
            <w:pPr>
              <w:suppressAutoHyphens/>
              <w:spacing w:after="0"/>
              <w:rPr>
                <w:rFonts w:ascii="Times New Roman" w:hAnsi="Times New Roman"/>
                <w:iCs/>
                <w:sz w:val="24"/>
                <w:szCs w:val="24"/>
              </w:rPr>
            </w:pPr>
            <w:r w:rsidRPr="00541A37">
              <w:rPr>
                <w:rFonts w:ascii="Times New Roman" w:hAnsi="Times New Roman"/>
                <w:iCs/>
                <w:sz w:val="24"/>
                <w:szCs w:val="24"/>
              </w:rPr>
              <w:t>255</w:t>
            </w:r>
          </w:p>
        </w:tc>
      </w:tr>
      <w:tr w:rsidR="00E976C5" w:rsidRPr="00541A37" w14:paraId="0D40D460" w14:textId="77777777" w:rsidTr="00E976C5">
        <w:trPr>
          <w:trHeight w:val="490"/>
        </w:trPr>
        <w:tc>
          <w:tcPr>
            <w:tcW w:w="3685" w:type="pct"/>
            <w:shd w:val="clear" w:color="auto" w:fill="auto"/>
            <w:vAlign w:val="center"/>
          </w:tcPr>
          <w:p w14:paraId="52DF0F7B" w14:textId="77777777" w:rsidR="00E976C5" w:rsidRPr="00541A37" w:rsidRDefault="00E976C5" w:rsidP="00E976C5">
            <w:pPr>
              <w:suppressAutoHyphens/>
              <w:spacing w:after="0"/>
              <w:rPr>
                <w:rFonts w:ascii="Times New Roman" w:hAnsi="Times New Roman"/>
                <w:b/>
                <w:sz w:val="24"/>
                <w:szCs w:val="24"/>
              </w:rPr>
            </w:pPr>
            <w:r w:rsidRPr="00541A37">
              <w:rPr>
                <w:rFonts w:ascii="Times New Roman" w:hAnsi="Times New Roman"/>
                <w:b/>
                <w:sz w:val="24"/>
                <w:szCs w:val="24"/>
              </w:rPr>
              <w:t>в т.ч. в форме практической подготовки</w:t>
            </w:r>
          </w:p>
        </w:tc>
        <w:tc>
          <w:tcPr>
            <w:tcW w:w="1315" w:type="pct"/>
            <w:shd w:val="clear" w:color="auto" w:fill="auto"/>
            <w:vAlign w:val="center"/>
          </w:tcPr>
          <w:p w14:paraId="5261CEA1" w14:textId="77777777" w:rsidR="00E976C5" w:rsidRPr="00541A37" w:rsidRDefault="00E976C5" w:rsidP="00E976C5">
            <w:pPr>
              <w:suppressAutoHyphens/>
              <w:spacing w:after="0"/>
              <w:rPr>
                <w:rFonts w:ascii="Times New Roman" w:hAnsi="Times New Roman"/>
                <w:iCs/>
                <w:sz w:val="24"/>
                <w:szCs w:val="24"/>
              </w:rPr>
            </w:pPr>
            <w:r w:rsidRPr="00541A37">
              <w:rPr>
                <w:rFonts w:ascii="Times New Roman" w:hAnsi="Times New Roman"/>
                <w:iCs/>
                <w:sz w:val="24"/>
                <w:szCs w:val="24"/>
              </w:rPr>
              <w:t>72</w:t>
            </w:r>
          </w:p>
        </w:tc>
      </w:tr>
      <w:tr w:rsidR="00E976C5" w:rsidRPr="00541A37" w14:paraId="6D0C78EC" w14:textId="77777777" w:rsidTr="00E976C5">
        <w:trPr>
          <w:trHeight w:val="336"/>
        </w:trPr>
        <w:tc>
          <w:tcPr>
            <w:tcW w:w="5000" w:type="pct"/>
            <w:gridSpan w:val="2"/>
            <w:vAlign w:val="center"/>
          </w:tcPr>
          <w:p w14:paraId="0B203135" w14:textId="77777777" w:rsidR="00E976C5" w:rsidRPr="00541A37" w:rsidRDefault="00E976C5" w:rsidP="00E976C5">
            <w:pPr>
              <w:suppressAutoHyphens/>
              <w:spacing w:after="0"/>
              <w:rPr>
                <w:rFonts w:ascii="Times New Roman" w:hAnsi="Times New Roman"/>
                <w:iCs/>
                <w:sz w:val="24"/>
                <w:szCs w:val="24"/>
              </w:rPr>
            </w:pPr>
            <w:r w:rsidRPr="00541A37">
              <w:rPr>
                <w:rFonts w:ascii="Times New Roman" w:hAnsi="Times New Roman"/>
                <w:sz w:val="24"/>
                <w:szCs w:val="24"/>
              </w:rPr>
              <w:t>в т. ч.:</w:t>
            </w:r>
          </w:p>
        </w:tc>
      </w:tr>
      <w:tr w:rsidR="00E976C5" w:rsidRPr="00541A37" w14:paraId="6E0A5F75" w14:textId="77777777" w:rsidTr="00E976C5">
        <w:trPr>
          <w:trHeight w:val="490"/>
        </w:trPr>
        <w:tc>
          <w:tcPr>
            <w:tcW w:w="3685" w:type="pct"/>
            <w:vAlign w:val="center"/>
          </w:tcPr>
          <w:p w14:paraId="1287D831" w14:textId="77777777" w:rsidR="00E976C5" w:rsidRPr="00541A37" w:rsidRDefault="00E976C5" w:rsidP="00E976C5">
            <w:pPr>
              <w:suppressAutoHyphens/>
              <w:spacing w:after="0"/>
              <w:rPr>
                <w:rFonts w:ascii="Times New Roman" w:hAnsi="Times New Roman"/>
                <w:sz w:val="24"/>
                <w:szCs w:val="24"/>
              </w:rPr>
            </w:pPr>
            <w:r w:rsidRPr="00541A37">
              <w:rPr>
                <w:rFonts w:ascii="Times New Roman" w:hAnsi="Times New Roman"/>
                <w:sz w:val="24"/>
                <w:szCs w:val="24"/>
              </w:rPr>
              <w:t>теоретическое обучение</w:t>
            </w:r>
          </w:p>
        </w:tc>
        <w:tc>
          <w:tcPr>
            <w:tcW w:w="1315" w:type="pct"/>
            <w:vAlign w:val="center"/>
          </w:tcPr>
          <w:p w14:paraId="007D9D5B" w14:textId="77777777" w:rsidR="00E976C5" w:rsidRPr="00541A37" w:rsidRDefault="00E976C5" w:rsidP="00E976C5">
            <w:pPr>
              <w:suppressAutoHyphens/>
              <w:spacing w:after="0"/>
              <w:rPr>
                <w:rFonts w:ascii="Times New Roman" w:hAnsi="Times New Roman"/>
                <w:iCs/>
                <w:sz w:val="24"/>
                <w:szCs w:val="24"/>
              </w:rPr>
            </w:pPr>
            <w:r w:rsidRPr="00541A37">
              <w:rPr>
                <w:rFonts w:ascii="Times New Roman" w:hAnsi="Times New Roman"/>
                <w:iCs/>
                <w:sz w:val="24"/>
                <w:szCs w:val="24"/>
              </w:rPr>
              <w:t>128</w:t>
            </w:r>
          </w:p>
        </w:tc>
      </w:tr>
      <w:tr w:rsidR="00E976C5" w:rsidRPr="00541A37" w14:paraId="3F605D07" w14:textId="77777777" w:rsidTr="00E976C5">
        <w:trPr>
          <w:trHeight w:val="490"/>
        </w:trPr>
        <w:tc>
          <w:tcPr>
            <w:tcW w:w="3685" w:type="pct"/>
            <w:vAlign w:val="center"/>
          </w:tcPr>
          <w:p w14:paraId="1EFCFC93" w14:textId="77777777" w:rsidR="00E976C5" w:rsidRPr="00541A37" w:rsidRDefault="00E976C5" w:rsidP="00E976C5">
            <w:pPr>
              <w:suppressAutoHyphens/>
              <w:spacing w:after="0"/>
              <w:rPr>
                <w:rFonts w:ascii="Times New Roman" w:hAnsi="Times New Roman"/>
                <w:sz w:val="24"/>
                <w:szCs w:val="24"/>
              </w:rPr>
            </w:pPr>
            <w:r w:rsidRPr="00541A37">
              <w:rPr>
                <w:rFonts w:ascii="Times New Roman" w:hAnsi="Times New Roman"/>
                <w:sz w:val="24"/>
                <w:szCs w:val="24"/>
              </w:rPr>
              <w:t>лабораторные работы (если предусмотрено)</w:t>
            </w:r>
          </w:p>
        </w:tc>
        <w:tc>
          <w:tcPr>
            <w:tcW w:w="1315" w:type="pct"/>
            <w:vAlign w:val="center"/>
          </w:tcPr>
          <w:p w14:paraId="6A725629" w14:textId="77777777" w:rsidR="00E976C5" w:rsidRPr="00541A37" w:rsidRDefault="00E976C5" w:rsidP="00E976C5">
            <w:pPr>
              <w:suppressAutoHyphens/>
              <w:spacing w:after="0"/>
              <w:rPr>
                <w:rFonts w:ascii="Times New Roman" w:hAnsi="Times New Roman"/>
                <w:iCs/>
                <w:sz w:val="24"/>
                <w:szCs w:val="24"/>
              </w:rPr>
            </w:pPr>
            <w:r w:rsidRPr="00541A37">
              <w:rPr>
                <w:rFonts w:ascii="Times New Roman" w:hAnsi="Times New Roman"/>
                <w:iCs/>
                <w:sz w:val="24"/>
                <w:szCs w:val="24"/>
              </w:rPr>
              <w:t>-</w:t>
            </w:r>
          </w:p>
        </w:tc>
      </w:tr>
      <w:tr w:rsidR="00E976C5" w:rsidRPr="00541A37" w14:paraId="2EF052AA" w14:textId="77777777" w:rsidTr="00E976C5">
        <w:trPr>
          <w:trHeight w:val="490"/>
        </w:trPr>
        <w:tc>
          <w:tcPr>
            <w:tcW w:w="3685" w:type="pct"/>
            <w:vAlign w:val="center"/>
          </w:tcPr>
          <w:p w14:paraId="6EDDB23A" w14:textId="77777777" w:rsidR="00E976C5" w:rsidRPr="00541A37" w:rsidRDefault="00E976C5" w:rsidP="00E976C5">
            <w:pPr>
              <w:suppressAutoHyphens/>
              <w:spacing w:after="0"/>
              <w:rPr>
                <w:rFonts w:ascii="Times New Roman" w:hAnsi="Times New Roman"/>
                <w:sz w:val="24"/>
                <w:szCs w:val="24"/>
              </w:rPr>
            </w:pPr>
            <w:r w:rsidRPr="00541A37">
              <w:rPr>
                <w:rFonts w:ascii="Times New Roman" w:hAnsi="Times New Roman"/>
                <w:sz w:val="24"/>
                <w:szCs w:val="24"/>
              </w:rPr>
              <w:t>практические занятия (если предусмотрено)</w:t>
            </w:r>
          </w:p>
        </w:tc>
        <w:tc>
          <w:tcPr>
            <w:tcW w:w="1315" w:type="pct"/>
            <w:vAlign w:val="center"/>
          </w:tcPr>
          <w:p w14:paraId="4A0B4F5C" w14:textId="77777777" w:rsidR="00E976C5" w:rsidRPr="00541A37" w:rsidRDefault="00E976C5" w:rsidP="00E976C5">
            <w:pPr>
              <w:suppressAutoHyphens/>
              <w:spacing w:after="0"/>
              <w:rPr>
                <w:rFonts w:ascii="Times New Roman" w:hAnsi="Times New Roman"/>
                <w:iCs/>
                <w:sz w:val="24"/>
                <w:szCs w:val="24"/>
              </w:rPr>
            </w:pPr>
            <w:r w:rsidRPr="00541A37">
              <w:rPr>
                <w:rFonts w:ascii="Times New Roman" w:hAnsi="Times New Roman"/>
                <w:iCs/>
                <w:sz w:val="24"/>
                <w:szCs w:val="24"/>
              </w:rPr>
              <w:t>72</w:t>
            </w:r>
          </w:p>
        </w:tc>
      </w:tr>
      <w:tr w:rsidR="00E976C5" w:rsidRPr="00541A37" w14:paraId="232D392E" w14:textId="77777777" w:rsidTr="00E976C5">
        <w:trPr>
          <w:trHeight w:val="490"/>
        </w:trPr>
        <w:tc>
          <w:tcPr>
            <w:tcW w:w="3685" w:type="pct"/>
            <w:vAlign w:val="center"/>
          </w:tcPr>
          <w:p w14:paraId="54A02038" w14:textId="77777777" w:rsidR="00E976C5" w:rsidRPr="00541A37" w:rsidRDefault="00E976C5" w:rsidP="00E976C5">
            <w:pPr>
              <w:suppressAutoHyphens/>
              <w:spacing w:after="0"/>
              <w:rPr>
                <w:rFonts w:ascii="Times New Roman" w:hAnsi="Times New Roman"/>
                <w:sz w:val="24"/>
                <w:szCs w:val="24"/>
              </w:rPr>
            </w:pPr>
            <w:r w:rsidRPr="00541A37">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1E00E3BB" w14:textId="77777777" w:rsidR="00E976C5" w:rsidRPr="00541A37" w:rsidRDefault="00E976C5" w:rsidP="00E976C5">
            <w:pPr>
              <w:suppressAutoHyphens/>
              <w:spacing w:after="0"/>
              <w:rPr>
                <w:rFonts w:ascii="Times New Roman" w:hAnsi="Times New Roman"/>
                <w:iCs/>
                <w:sz w:val="24"/>
                <w:szCs w:val="24"/>
              </w:rPr>
            </w:pPr>
            <w:r w:rsidRPr="00541A37">
              <w:rPr>
                <w:rFonts w:ascii="Times New Roman" w:hAnsi="Times New Roman"/>
                <w:iCs/>
                <w:sz w:val="24"/>
                <w:szCs w:val="24"/>
              </w:rPr>
              <w:t>-</w:t>
            </w:r>
          </w:p>
        </w:tc>
      </w:tr>
      <w:tr w:rsidR="00E976C5" w:rsidRPr="00541A37" w14:paraId="284CDD60" w14:textId="77777777" w:rsidTr="00E976C5">
        <w:trPr>
          <w:trHeight w:val="267"/>
        </w:trPr>
        <w:tc>
          <w:tcPr>
            <w:tcW w:w="3685" w:type="pct"/>
            <w:vAlign w:val="center"/>
          </w:tcPr>
          <w:p w14:paraId="18F74EB0" w14:textId="77777777" w:rsidR="00E976C5" w:rsidRPr="00541A37" w:rsidRDefault="00E976C5" w:rsidP="00E976C5">
            <w:pPr>
              <w:suppressAutoHyphens/>
              <w:spacing w:after="0"/>
              <w:rPr>
                <w:rFonts w:ascii="Times New Roman" w:hAnsi="Times New Roman"/>
                <w:sz w:val="24"/>
                <w:szCs w:val="24"/>
              </w:rPr>
            </w:pPr>
            <w:r w:rsidRPr="00541A37">
              <w:rPr>
                <w:rFonts w:ascii="Times New Roman" w:hAnsi="Times New Roman"/>
                <w:sz w:val="24"/>
                <w:szCs w:val="24"/>
              </w:rPr>
              <w:t>Самостоятельная работа</w:t>
            </w:r>
          </w:p>
        </w:tc>
        <w:tc>
          <w:tcPr>
            <w:tcW w:w="1315" w:type="pct"/>
            <w:vAlign w:val="center"/>
          </w:tcPr>
          <w:p w14:paraId="62927985" w14:textId="77777777" w:rsidR="00E976C5" w:rsidRPr="00541A37" w:rsidRDefault="00E976C5" w:rsidP="00E976C5">
            <w:pPr>
              <w:suppressAutoHyphens/>
              <w:spacing w:after="0"/>
              <w:rPr>
                <w:rFonts w:ascii="Times New Roman" w:hAnsi="Times New Roman"/>
                <w:iCs/>
                <w:sz w:val="24"/>
                <w:szCs w:val="24"/>
              </w:rPr>
            </w:pPr>
            <w:r w:rsidRPr="00541A37">
              <w:rPr>
                <w:rFonts w:ascii="Times New Roman" w:hAnsi="Times New Roman"/>
                <w:iCs/>
                <w:sz w:val="24"/>
                <w:szCs w:val="24"/>
              </w:rPr>
              <w:t>39</w:t>
            </w:r>
          </w:p>
        </w:tc>
      </w:tr>
      <w:tr w:rsidR="00E976C5" w:rsidRPr="00541A37" w14:paraId="659AE492" w14:textId="77777777" w:rsidTr="00E976C5">
        <w:trPr>
          <w:trHeight w:val="331"/>
        </w:trPr>
        <w:tc>
          <w:tcPr>
            <w:tcW w:w="3685" w:type="pct"/>
            <w:vAlign w:val="center"/>
          </w:tcPr>
          <w:p w14:paraId="27D58198" w14:textId="77777777" w:rsidR="00E976C5" w:rsidRPr="00541A37" w:rsidRDefault="00E976C5" w:rsidP="00E976C5">
            <w:pPr>
              <w:suppressAutoHyphens/>
              <w:spacing w:after="0"/>
              <w:rPr>
                <w:rFonts w:ascii="Times New Roman" w:hAnsi="Times New Roman"/>
                <w:sz w:val="24"/>
                <w:szCs w:val="24"/>
              </w:rPr>
            </w:pPr>
            <w:r w:rsidRPr="00541A37">
              <w:rPr>
                <w:rFonts w:ascii="Times New Roman" w:hAnsi="Times New Roman"/>
                <w:b/>
                <w:iCs/>
                <w:sz w:val="24"/>
                <w:szCs w:val="24"/>
              </w:rPr>
              <w:t>Промежуточная аттестация в форме экзамена</w:t>
            </w:r>
            <w:r>
              <w:rPr>
                <w:rFonts w:ascii="Times New Roman" w:hAnsi="Times New Roman"/>
                <w:b/>
                <w:iCs/>
                <w:sz w:val="24"/>
                <w:szCs w:val="24"/>
              </w:rPr>
              <w:t xml:space="preserve"> +</w:t>
            </w:r>
            <w:r w:rsidRPr="00541A37">
              <w:rPr>
                <w:rFonts w:ascii="Times New Roman" w:hAnsi="Times New Roman"/>
                <w:b/>
                <w:iCs/>
                <w:sz w:val="24"/>
                <w:szCs w:val="24"/>
              </w:rPr>
              <w:t xml:space="preserve"> консультации</w:t>
            </w:r>
          </w:p>
        </w:tc>
        <w:tc>
          <w:tcPr>
            <w:tcW w:w="1315" w:type="pct"/>
            <w:vAlign w:val="center"/>
          </w:tcPr>
          <w:p w14:paraId="44D97644" w14:textId="77777777" w:rsidR="00E976C5" w:rsidRPr="00541A37" w:rsidRDefault="00E976C5" w:rsidP="00E976C5">
            <w:pPr>
              <w:suppressAutoHyphens/>
              <w:spacing w:after="0"/>
              <w:rPr>
                <w:rFonts w:ascii="Times New Roman" w:hAnsi="Times New Roman"/>
                <w:iCs/>
                <w:sz w:val="24"/>
                <w:szCs w:val="24"/>
              </w:rPr>
            </w:pPr>
            <w:r w:rsidRPr="00541A37">
              <w:rPr>
                <w:rFonts w:ascii="Times New Roman" w:hAnsi="Times New Roman"/>
                <w:iCs/>
                <w:sz w:val="24"/>
                <w:szCs w:val="24"/>
              </w:rPr>
              <w:t>12+4</w:t>
            </w:r>
          </w:p>
        </w:tc>
      </w:tr>
    </w:tbl>
    <w:p w14:paraId="023F9507" w14:textId="77777777" w:rsidR="00E976C5" w:rsidRPr="00541A37" w:rsidRDefault="00E976C5" w:rsidP="00E976C5">
      <w:pPr>
        <w:rPr>
          <w:rFonts w:ascii="Times New Roman" w:hAnsi="Times New Roman"/>
          <w:b/>
          <w:sz w:val="24"/>
          <w:szCs w:val="24"/>
        </w:rPr>
        <w:sectPr w:rsidR="00E976C5" w:rsidRPr="00541A37" w:rsidSect="00E976C5">
          <w:pgSz w:w="11906" w:h="16838"/>
          <w:pgMar w:top="1134" w:right="850" w:bottom="284" w:left="1701" w:header="708" w:footer="708" w:gutter="0"/>
          <w:cols w:space="720"/>
          <w:titlePg/>
          <w:docGrid w:linePitch="299"/>
        </w:sectPr>
      </w:pPr>
    </w:p>
    <w:p w14:paraId="5C44D4CE" w14:textId="77777777" w:rsidR="00E976C5" w:rsidRPr="00541A37" w:rsidRDefault="00E976C5" w:rsidP="00986384">
      <w:pPr>
        <w:numPr>
          <w:ilvl w:val="1"/>
          <w:numId w:val="47"/>
        </w:numPr>
        <w:ind w:left="1114" w:hanging="405"/>
        <w:rPr>
          <w:rFonts w:ascii="Times New Roman" w:hAnsi="Times New Roman"/>
          <w:b/>
          <w:sz w:val="24"/>
          <w:szCs w:val="24"/>
        </w:rPr>
      </w:pPr>
      <w:r w:rsidRPr="00541A37">
        <w:rPr>
          <w:rFonts w:ascii="Times New Roman" w:hAnsi="Times New Roman"/>
          <w:b/>
          <w:sz w:val="24"/>
          <w:szCs w:val="24"/>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7147"/>
        <w:gridCol w:w="2298"/>
        <w:gridCol w:w="1351"/>
        <w:gridCol w:w="1187"/>
      </w:tblGrid>
      <w:tr w:rsidR="00E976C5" w:rsidRPr="005F19FB" w14:paraId="1DA5FED7" w14:textId="77777777" w:rsidTr="00E976C5">
        <w:tc>
          <w:tcPr>
            <w:tcW w:w="911" w:type="pct"/>
            <w:shd w:val="clear" w:color="auto" w:fill="FFFFFF"/>
          </w:tcPr>
          <w:p w14:paraId="57A4C392" w14:textId="77777777" w:rsidR="00E976C5" w:rsidRPr="005F19FB" w:rsidRDefault="00E976C5" w:rsidP="00E976C5">
            <w:pPr>
              <w:suppressAutoHyphens/>
              <w:jc w:val="center"/>
              <w:rPr>
                <w:rFonts w:ascii="Times New Roman" w:hAnsi="Times New Roman"/>
                <w:b/>
                <w:bCs/>
                <w:sz w:val="24"/>
                <w:szCs w:val="24"/>
              </w:rPr>
            </w:pPr>
            <w:r w:rsidRPr="005F19FB">
              <w:rPr>
                <w:rFonts w:ascii="Times New Roman" w:hAnsi="Times New Roman"/>
                <w:b/>
                <w:bCs/>
                <w:sz w:val="24"/>
                <w:szCs w:val="24"/>
              </w:rPr>
              <w:t>Наименование разделов и тем</w:t>
            </w:r>
          </w:p>
        </w:tc>
        <w:tc>
          <w:tcPr>
            <w:tcW w:w="2434" w:type="pct"/>
            <w:shd w:val="clear" w:color="auto" w:fill="FFFFFF"/>
          </w:tcPr>
          <w:p w14:paraId="66EF959F" w14:textId="77777777" w:rsidR="00E976C5" w:rsidRPr="005F19FB" w:rsidRDefault="00E976C5" w:rsidP="00E976C5">
            <w:pPr>
              <w:suppressAutoHyphens/>
              <w:jc w:val="center"/>
              <w:rPr>
                <w:rFonts w:ascii="Times New Roman" w:hAnsi="Times New Roman"/>
                <w:b/>
                <w:bCs/>
                <w:sz w:val="24"/>
                <w:szCs w:val="24"/>
              </w:rPr>
            </w:pPr>
            <w:r w:rsidRPr="005F19FB">
              <w:rPr>
                <w:rFonts w:ascii="Times New Roman" w:hAnsi="Times New Roman"/>
                <w:b/>
                <w:bCs/>
                <w:sz w:val="24"/>
                <w:szCs w:val="24"/>
              </w:rPr>
              <w:t>Содержание учебного материала и формы организации деятельности обучающихся</w:t>
            </w:r>
          </w:p>
        </w:tc>
        <w:tc>
          <w:tcPr>
            <w:tcW w:w="785" w:type="pct"/>
          </w:tcPr>
          <w:p w14:paraId="104BEFF2" w14:textId="77777777" w:rsidR="00E976C5" w:rsidRPr="005F19FB" w:rsidRDefault="00E976C5" w:rsidP="00E976C5">
            <w:pPr>
              <w:suppressAutoHyphens/>
              <w:spacing w:after="0"/>
              <w:jc w:val="center"/>
              <w:rPr>
                <w:rFonts w:ascii="Times New Roman" w:hAnsi="Times New Roman"/>
                <w:b/>
                <w:bCs/>
                <w:sz w:val="24"/>
                <w:szCs w:val="24"/>
              </w:rPr>
            </w:pPr>
            <w:r w:rsidRPr="005F19FB">
              <w:rPr>
                <w:rFonts w:ascii="Times New Roman" w:hAnsi="Times New Roman"/>
                <w:b/>
                <w:bCs/>
                <w:sz w:val="24"/>
                <w:szCs w:val="24"/>
              </w:rPr>
              <w:t xml:space="preserve">Объем, акад. ч / в том числе в форме практической подготовки, </w:t>
            </w:r>
            <w:proofErr w:type="spellStart"/>
            <w:r w:rsidRPr="005F19FB">
              <w:rPr>
                <w:rFonts w:ascii="Times New Roman" w:hAnsi="Times New Roman"/>
                <w:b/>
                <w:bCs/>
                <w:sz w:val="24"/>
                <w:szCs w:val="24"/>
              </w:rPr>
              <w:t>акад</w:t>
            </w:r>
            <w:proofErr w:type="spellEnd"/>
            <w:r w:rsidRPr="005F19FB">
              <w:rPr>
                <w:rFonts w:ascii="Times New Roman" w:hAnsi="Times New Roman"/>
                <w:b/>
                <w:bCs/>
                <w:sz w:val="24"/>
                <w:szCs w:val="24"/>
              </w:rPr>
              <w:t xml:space="preserve"> ч</w:t>
            </w:r>
          </w:p>
        </w:tc>
        <w:tc>
          <w:tcPr>
            <w:tcW w:w="463" w:type="pct"/>
          </w:tcPr>
          <w:p w14:paraId="4C40E211" w14:textId="77777777" w:rsidR="00E976C5" w:rsidRPr="005F19FB" w:rsidRDefault="00E976C5" w:rsidP="00E976C5">
            <w:pPr>
              <w:suppressAutoHyphens/>
              <w:jc w:val="center"/>
              <w:rPr>
                <w:rFonts w:ascii="Times New Roman" w:hAnsi="Times New Roman"/>
                <w:b/>
                <w:bCs/>
                <w:sz w:val="24"/>
                <w:szCs w:val="24"/>
              </w:rPr>
            </w:pPr>
            <w:r w:rsidRPr="005F19FB">
              <w:rPr>
                <w:rFonts w:ascii="Times New Roman" w:hAnsi="Times New Roman"/>
                <w:b/>
                <w:bCs/>
                <w:sz w:val="24"/>
                <w:szCs w:val="24"/>
              </w:rPr>
              <w:t>Код ПК, ОК</w:t>
            </w:r>
          </w:p>
        </w:tc>
        <w:tc>
          <w:tcPr>
            <w:tcW w:w="407" w:type="pct"/>
          </w:tcPr>
          <w:p w14:paraId="702D8721" w14:textId="77777777" w:rsidR="00E976C5" w:rsidRPr="005F19FB" w:rsidRDefault="00E976C5" w:rsidP="00E976C5">
            <w:pPr>
              <w:pStyle w:val="TableParagraph"/>
              <w:jc w:val="center"/>
              <w:rPr>
                <w:b/>
                <w:bCs/>
                <w:sz w:val="24"/>
                <w:szCs w:val="24"/>
              </w:rPr>
            </w:pPr>
            <w:r w:rsidRPr="005F19FB">
              <w:rPr>
                <w:b/>
                <w:bCs/>
                <w:sz w:val="24"/>
                <w:szCs w:val="24"/>
              </w:rPr>
              <w:t>Код Н/У/З</w:t>
            </w:r>
          </w:p>
        </w:tc>
      </w:tr>
      <w:tr w:rsidR="00E976C5" w:rsidRPr="00541A37" w14:paraId="4FAAC23A" w14:textId="77777777" w:rsidTr="00E976C5">
        <w:tc>
          <w:tcPr>
            <w:tcW w:w="911" w:type="pct"/>
            <w:shd w:val="clear" w:color="auto" w:fill="FFFFFF"/>
            <w:vAlign w:val="center"/>
          </w:tcPr>
          <w:p w14:paraId="042E4FB5" w14:textId="77777777" w:rsidR="00E976C5" w:rsidRPr="00541A37" w:rsidRDefault="00E976C5" w:rsidP="00E976C5">
            <w:pPr>
              <w:pStyle w:val="TableParagraph"/>
              <w:spacing w:line="276" w:lineRule="auto"/>
              <w:jc w:val="center"/>
              <w:rPr>
                <w:sz w:val="24"/>
                <w:szCs w:val="24"/>
              </w:rPr>
            </w:pPr>
            <w:r w:rsidRPr="00541A37">
              <w:rPr>
                <w:sz w:val="24"/>
                <w:szCs w:val="24"/>
              </w:rPr>
              <w:t>1</w:t>
            </w:r>
          </w:p>
        </w:tc>
        <w:tc>
          <w:tcPr>
            <w:tcW w:w="2434" w:type="pct"/>
            <w:shd w:val="clear" w:color="auto" w:fill="FFFFFF"/>
            <w:vAlign w:val="center"/>
          </w:tcPr>
          <w:p w14:paraId="7FB47ECF" w14:textId="77777777" w:rsidR="00E976C5" w:rsidRPr="00541A37" w:rsidRDefault="00E976C5" w:rsidP="00E976C5">
            <w:pPr>
              <w:pStyle w:val="TableParagraph"/>
              <w:spacing w:line="276" w:lineRule="auto"/>
              <w:jc w:val="center"/>
              <w:rPr>
                <w:sz w:val="24"/>
                <w:szCs w:val="24"/>
              </w:rPr>
            </w:pPr>
            <w:r w:rsidRPr="00541A37">
              <w:rPr>
                <w:sz w:val="24"/>
                <w:szCs w:val="24"/>
              </w:rPr>
              <w:t>2</w:t>
            </w:r>
          </w:p>
        </w:tc>
        <w:tc>
          <w:tcPr>
            <w:tcW w:w="785" w:type="pct"/>
            <w:vAlign w:val="center"/>
          </w:tcPr>
          <w:p w14:paraId="4A71C3E9" w14:textId="77777777" w:rsidR="00E976C5" w:rsidRPr="00541A37" w:rsidRDefault="00E976C5" w:rsidP="00E976C5">
            <w:pPr>
              <w:pStyle w:val="TableParagraph"/>
              <w:spacing w:line="276" w:lineRule="auto"/>
              <w:jc w:val="center"/>
              <w:rPr>
                <w:sz w:val="24"/>
                <w:szCs w:val="24"/>
              </w:rPr>
            </w:pPr>
            <w:r w:rsidRPr="00541A37">
              <w:rPr>
                <w:sz w:val="24"/>
                <w:szCs w:val="24"/>
              </w:rPr>
              <w:t>3</w:t>
            </w:r>
          </w:p>
        </w:tc>
        <w:tc>
          <w:tcPr>
            <w:tcW w:w="463" w:type="pct"/>
          </w:tcPr>
          <w:p w14:paraId="09758D1A" w14:textId="77777777" w:rsidR="00E976C5" w:rsidRPr="00541A37" w:rsidRDefault="00E976C5" w:rsidP="00E976C5">
            <w:pPr>
              <w:pStyle w:val="TableParagraph"/>
              <w:spacing w:line="276" w:lineRule="auto"/>
              <w:jc w:val="center"/>
              <w:rPr>
                <w:sz w:val="24"/>
                <w:szCs w:val="24"/>
              </w:rPr>
            </w:pPr>
            <w:r w:rsidRPr="00541A37">
              <w:rPr>
                <w:sz w:val="24"/>
                <w:szCs w:val="24"/>
              </w:rPr>
              <w:t>4</w:t>
            </w:r>
          </w:p>
        </w:tc>
        <w:tc>
          <w:tcPr>
            <w:tcW w:w="407" w:type="pct"/>
          </w:tcPr>
          <w:p w14:paraId="7DB2CE8C" w14:textId="77777777" w:rsidR="00E976C5" w:rsidRPr="005F19FB" w:rsidRDefault="00E976C5" w:rsidP="00E976C5">
            <w:pPr>
              <w:pStyle w:val="TableParagraph"/>
              <w:jc w:val="center"/>
              <w:rPr>
                <w:sz w:val="24"/>
                <w:szCs w:val="24"/>
              </w:rPr>
            </w:pPr>
            <w:r w:rsidRPr="005F19FB">
              <w:rPr>
                <w:sz w:val="24"/>
                <w:szCs w:val="24"/>
              </w:rPr>
              <w:t>5</w:t>
            </w:r>
          </w:p>
        </w:tc>
      </w:tr>
      <w:tr w:rsidR="00E976C5" w:rsidRPr="00541A37" w14:paraId="21BE550B" w14:textId="77777777" w:rsidTr="00E976C5">
        <w:tc>
          <w:tcPr>
            <w:tcW w:w="911" w:type="pct"/>
            <w:vMerge w:val="restart"/>
            <w:shd w:val="clear" w:color="auto" w:fill="FFFFFF"/>
          </w:tcPr>
          <w:p w14:paraId="64E9FE2A" w14:textId="77777777" w:rsidR="00E976C5" w:rsidRPr="00541A37" w:rsidRDefault="00E976C5" w:rsidP="00E976C5">
            <w:pPr>
              <w:jc w:val="center"/>
              <w:rPr>
                <w:rFonts w:ascii="Times New Roman" w:hAnsi="Times New Roman"/>
                <w:b/>
                <w:bCs/>
                <w:iCs/>
                <w:sz w:val="24"/>
                <w:szCs w:val="24"/>
              </w:rPr>
            </w:pPr>
            <w:r w:rsidRPr="00541A37">
              <w:rPr>
                <w:rFonts w:ascii="Times New Roman" w:hAnsi="Times New Roman"/>
                <w:b/>
                <w:bCs/>
                <w:sz w:val="24"/>
                <w:szCs w:val="24"/>
              </w:rPr>
              <w:t xml:space="preserve">Тема 1. </w:t>
            </w:r>
            <w:r w:rsidRPr="00541A37">
              <w:rPr>
                <w:rFonts w:ascii="Times New Roman" w:hAnsi="Times New Roman"/>
                <w:b/>
                <w:bCs/>
                <w:iCs/>
                <w:sz w:val="24"/>
                <w:szCs w:val="24"/>
              </w:rPr>
              <w:t>Основные требования, предъявляемые к технологическому</w:t>
            </w:r>
          </w:p>
          <w:p w14:paraId="7FC87BF4" w14:textId="77777777" w:rsidR="00E976C5" w:rsidRPr="00541A37" w:rsidRDefault="00E976C5" w:rsidP="00E976C5">
            <w:pPr>
              <w:jc w:val="center"/>
              <w:rPr>
                <w:rFonts w:ascii="Times New Roman" w:hAnsi="Times New Roman"/>
                <w:b/>
                <w:bCs/>
                <w:iCs/>
                <w:sz w:val="24"/>
                <w:szCs w:val="24"/>
              </w:rPr>
            </w:pPr>
            <w:r w:rsidRPr="00541A37">
              <w:rPr>
                <w:rFonts w:ascii="Times New Roman" w:hAnsi="Times New Roman"/>
                <w:b/>
                <w:bCs/>
                <w:iCs/>
                <w:sz w:val="24"/>
                <w:szCs w:val="24"/>
              </w:rPr>
              <w:t>оборудованию</w:t>
            </w:r>
          </w:p>
        </w:tc>
        <w:tc>
          <w:tcPr>
            <w:tcW w:w="2434" w:type="pct"/>
            <w:shd w:val="clear" w:color="auto" w:fill="FFFFFF"/>
          </w:tcPr>
          <w:p w14:paraId="494832A8"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bCs/>
                <w:sz w:val="24"/>
                <w:szCs w:val="24"/>
              </w:rPr>
              <w:t>Содержание</w:t>
            </w:r>
          </w:p>
        </w:tc>
        <w:tc>
          <w:tcPr>
            <w:tcW w:w="785" w:type="pct"/>
            <w:vAlign w:val="center"/>
          </w:tcPr>
          <w:p w14:paraId="71CC29F9" w14:textId="77777777" w:rsidR="00E976C5" w:rsidRPr="00541A37" w:rsidRDefault="00E976C5" w:rsidP="00E976C5">
            <w:pPr>
              <w:spacing w:after="0"/>
              <w:jc w:val="center"/>
              <w:rPr>
                <w:rFonts w:ascii="Times New Roman" w:hAnsi="Times New Roman"/>
                <w:b/>
                <w:bCs/>
                <w:sz w:val="24"/>
                <w:szCs w:val="24"/>
              </w:rPr>
            </w:pPr>
          </w:p>
        </w:tc>
        <w:tc>
          <w:tcPr>
            <w:tcW w:w="463" w:type="pct"/>
          </w:tcPr>
          <w:p w14:paraId="40733895" w14:textId="77777777" w:rsidR="00E976C5" w:rsidRPr="00541A37" w:rsidRDefault="00E976C5" w:rsidP="00E976C5">
            <w:pPr>
              <w:spacing w:after="0"/>
              <w:jc w:val="center"/>
              <w:rPr>
                <w:rFonts w:ascii="Times New Roman" w:hAnsi="Times New Roman"/>
                <w:b/>
                <w:bCs/>
                <w:sz w:val="24"/>
                <w:szCs w:val="24"/>
              </w:rPr>
            </w:pPr>
          </w:p>
        </w:tc>
        <w:tc>
          <w:tcPr>
            <w:tcW w:w="407" w:type="pct"/>
          </w:tcPr>
          <w:p w14:paraId="1F4E812D" w14:textId="77777777" w:rsidR="00E976C5" w:rsidRPr="00541A37" w:rsidRDefault="00E976C5" w:rsidP="00E976C5">
            <w:pPr>
              <w:pStyle w:val="TableParagraph"/>
              <w:rPr>
                <w:b/>
                <w:bCs/>
              </w:rPr>
            </w:pPr>
          </w:p>
        </w:tc>
      </w:tr>
      <w:tr w:rsidR="00E976C5" w:rsidRPr="00541A37" w14:paraId="3C41D1BF" w14:textId="77777777" w:rsidTr="00E976C5">
        <w:tc>
          <w:tcPr>
            <w:tcW w:w="911" w:type="pct"/>
            <w:vMerge/>
            <w:shd w:val="clear" w:color="auto" w:fill="FFFFFF"/>
          </w:tcPr>
          <w:p w14:paraId="1DD15B98" w14:textId="77777777" w:rsidR="00E976C5" w:rsidRPr="00541A37" w:rsidRDefault="00E976C5" w:rsidP="00E976C5">
            <w:pPr>
              <w:spacing w:after="0"/>
              <w:jc w:val="center"/>
              <w:rPr>
                <w:rFonts w:ascii="Times New Roman" w:hAnsi="Times New Roman"/>
                <w:bCs/>
                <w:sz w:val="24"/>
                <w:szCs w:val="24"/>
              </w:rPr>
            </w:pPr>
          </w:p>
        </w:tc>
        <w:tc>
          <w:tcPr>
            <w:tcW w:w="2434" w:type="pct"/>
          </w:tcPr>
          <w:p w14:paraId="03B38C79"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sz w:val="24"/>
                <w:szCs w:val="24"/>
              </w:rPr>
              <w:t>Задачи предмета.</w:t>
            </w:r>
            <w:r w:rsidRPr="00541A37">
              <w:rPr>
                <w:rFonts w:ascii="Times New Roman" w:hAnsi="Times New Roman"/>
                <w:bCs/>
                <w:sz w:val="24"/>
                <w:szCs w:val="24"/>
              </w:rPr>
              <w:t xml:space="preserve"> Классификация оборудования по различным признакам. Основные требования, предъявляемые к оборудованию.</w:t>
            </w:r>
          </w:p>
        </w:tc>
        <w:tc>
          <w:tcPr>
            <w:tcW w:w="785" w:type="pct"/>
            <w:vAlign w:val="center"/>
          </w:tcPr>
          <w:p w14:paraId="1A209E8E"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val="restart"/>
          </w:tcPr>
          <w:p w14:paraId="706F6195"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ОК 01-07, 09-11,</w:t>
            </w:r>
          </w:p>
          <w:p w14:paraId="7BFF9393"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1.1</w:t>
            </w:r>
          </w:p>
          <w:p w14:paraId="16CD77C0" w14:textId="77777777" w:rsidR="00E976C5" w:rsidRPr="00541A37" w:rsidRDefault="00E976C5" w:rsidP="00E976C5">
            <w:pPr>
              <w:spacing w:after="0"/>
              <w:rPr>
                <w:rFonts w:ascii="Times New Roman" w:hAnsi="Times New Roman"/>
                <w:b/>
                <w:bCs/>
                <w:sz w:val="24"/>
                <w:szCs w:val="24"/>
              </w:rPr>
            </w:pPr>
          </w:p>
        </w:tc>
        <w:tc>
          <w:tcPr>
            <w:tcW w:w="407" w:type="pct"/>
            <w:vMerge w:val="restart"/>
          </w:tcPr>
          <w:p w14:paraId="6377B247" w14:textId="77777777" w:rsidR="00E976C5" w:rsidRPr="00541A37" w:rsidRDefault="00E976C5" w:rsidP="00E976C5">
            <w:pPr>
              <w:pStyle w:val="TableParagraph"/>
            </w:pPr>
            <w:r w:rsidRPr="00541A37">
              <w:t>У 1.1.01</w:t>
            </w:r>
          </w:p>
          <w:p w14:paraId="01FF2A1C" w14:textId="77777777" w:rsidR="00E976C5" w:rsidRPr="00541A37" w:rsidRDefault="00E976C5" w:rsidP="00E976C5">
            <w:pPr>
              <w:pStyle w:val="TableParagraph"/>
            </w:pPr>
            <w:r w:rsidRPr="00541A37">
              <w:t>У 1.1.02</w:t>
            </w:r>
          </w:p>
          <w:p w14:paraId="34FF1F42" w14:textId="77777777" w:rsidR="00E976C5" w:rsidRPr="00541A37" w:rsidRDefault="00E976C5" w:rsidP="00E976C5">
            <w:pPr>
              <w:pStyle w:val="TableParagraph"/>
            </w:pPr>
            <w:r w:rsidRPr="00541A37">
              <w:t>З 1.1.01</w:t>
            </w:r>
          </w:p>
          <w:p w14:paraId="3A5EEB77" w14:textId="77777777" w:rsidR="00E976C5" w:rsidRPr="00541A37" w:rsidRDefault="00E976C5" w:rsidP="00E976C5">
            <w:pPr>
              <w:pStyle w:val="TableParagraph"/>
            </w:pPr>
            <w:r w:rsidRPr="00541A37">
              <w:t>З 1.1.02</w:t>
            </w:r>
          </w:p>
          <w:p w14:paraId="667BFF75" w14:textId="77777777" w:rsidR="00E976C5" w:rsidRPr="00541A37" w:rsidRDefault="00E976C5" w:rsidP="00E976C5">
            <w:pPr>
              <w:pStyle w:val="TableParagraph"/>
            </w:pPr>
            <w:r w:rsidRPr="00541A37">
              <w:t>З 1.1.03</w:t>
            </w:r>
          </w:p>
          <w:p w14:paraId="3E04136E" w14:textId="77777777" w:rsidR="00E976C5" w:rsidRPr="00541A37" w:rsidRDefault="00E976C5" w:rsidP="00E976C5">
            <w:pPr>
              <w:pStyle w:val="TableParagraph"/>
            </w:pPr>
            <w:r w:rsidRPr="00541A37">
              <w:t>З 1.1.11</w:t>
            </w:r>
          </w:p>
          <w:p w14:paraId="3D6A3A54" w14:textId="77777777" w:rsidR="00E976C5" w:rsidRPr="00541A37" w:rsidRDefault="00E976C5" w:rsidP="00E976C5">
            <w:pPr>
              <w:pStyle w:val="TableParagraph"/>
            </w:pPr>
            <w:r w:rsidRPr="00541A37">
              <w:t>З 1.1.12</w:t>
            </w:r>
          </w:p>
          <w:p w14:paraId="2F4C7A6A" w14:textId="77777777" w:rsidR="00E976C5" w:rsidRPr="00541A37" w:rsidRDefault="00E976C5" w:rsidP="00E976C5">
            <w:pPr>
              <w:pStyle w:val="TableParagraph"/>
            </w:pPr>
            <w:r w:rsidRPr="00541A37">
              <w:t>З 1.1.15</w:t>
            </w:r>
          </w:p>
          <w:p w14:paraId="2400FC71" w14:textId="77777777" w:rsidR="00E976C5" w:rsidRPr="00541A37" w:rsidRDefault="00E976C5" w:rsidP="00E976C5">
            <w:pPr>
              <w:pStyle w:val="TableParagraph"/>
            </w:pPr>
            <w:r w:rsidRPr="00541A37">
              <w:t>Уо 01.01</w:t>
            </w:r>
          </w:p>
          <w:p w14:paraId="54E13CE9" w14:textId="77777777" w:rsidR="00E976C5" w:rsidRPr="00541A37" w:rsidRDefault="00E976C5" w:rsidP="00E976C5">
            <w:pPr>
              <w:pStyle w:val="TableParagraph"/>
            </w:pPr>
            <w:r w:rsidRPr="00541A37">
              <w:t>Уо 01.03</w:t>
            </w:r>
          </w:p>
          <w:p w14:paraId="5FEAA9E2" w14:textId="77777777" w:rsidR="00E976C5" w:rsidRPr="00541A37" w:rsidRDefault="00E976C5" w:rsidP="00E976C5">
            <w:pPr>
              <w:pStyle w:val="TableParagraph"/>
            </w:pPr>
            <w:r w:rsidRPr="00541A37">
              <w:t>Уо 01.04</w:t>
            </w:r>
          </w:p>
          <w:p w14:paraId="48842AE1" w14:textId="77777777" w:rsidR="00E976C5" w:rsidRPr="00541A37" w:rsidRDefault="00E976C5" w:rsidP="00E976C5">
            <w:pPr>
              <w:pStyle w:val="TableParagraph"/>
            </w:pPr>
            <w:r w:rsidRPr="00541A37">
              <w:t>Зо 01.01</w:t>
            </w:r>
          </w:p>
          <w:p w14:paraId="116DC32C" w14:textId="77777777" w:rsidR="00E976C5" w:rsidRPr="00541A37" w:rsidRDefault="00E976C5" w:rsidP="00E976C5">
            <w:pPr>
              <w:pStyle w:val="TableParagraph"/>
            </w:pPr>
            <w:r w:rsidRPr="00541A37">
              <w:t>Зо 01.02</w:t>
            </w:r>
          </w:p>
          <w:p w14:paraId="3AE522C3" w14:textId="77777777" w:rsidR="00E976C5" w:rsidRPr="00541A37" w:rsidRDefault="00E976C5" w:rsidP="00E976C5">
            <w:pPr>
              <w:pStyle w:val="TableParagraph"/>
            </w:pPr>
            <w:r w:rsidRPr="00541A37">
              <w:t>Зо 01.06</w:t>
            </w:r>
          </w:p>
          <w:p w14:paraId="03735A07" w14:textId="77777777" w:rsidR="00E976C5" w:rsidRPr="00541A37" w:rsidRDefault="00E976C5" w:rsidP="00E976C5">
            <w:pPr>
              <w:pStyle w:val="TableParagraph"/>
            </w:pPr>
            <w:r w:rsidRPr="00541A37">
              <w:t>Уо 02.04</w:t>
            </w:r>
          </w:p>
          <w:p w14:paraId="7B516115" w14:textId="77777777" w:rsidR="00E976C5" w:rsidRPr="00541A37" w:rsidRDefault="00E976C5" w:rsidP="00E976C5">
            <w:pPr>
              <w:pStyle w:val="TableParagraph"/>
            </w:pPr>
            <w:r w:rsidRPr="00541A37">
              <w:t>Уо 02.05</w:t>
            </w:r>
          </w:p>
          <w:p w14:paraId="7C0658B6" w14:textId="77777777" w:rsidR="00E976C5" w:rsidRPr="00541A37" w:rsidRDefault="00E976C5" w:rsidP="00E976C5">
            <w:pPr>
              <w:pStyle w:val="TableParagraph"/>
            </w:pPr>
            <w:r w:rsidRPr="00541A37">
              <w:t>Зо 02.01</w:t>
            </w:r>
          </w:p>
          <w:p w14:paraId="1A864883" w14:textId="77777777" w:rsidR="00E976C5" w:rsidRPr="00541A37" w:rsidRDefault="00E976C5" w:rsidP="00E976C5">
            <w:pPr>
              <w:pStyle w:val="TableParagraph"/>
            </w:pPr>
            <w:r w:rsidRPr="00541A37">
              <w:t>Зо 02.02</w:t>
            </w:r>
          </w:p>
          <w:p w14:paraId="2C988FF3" w14:textId="77777777" w:rsidR="00E976C5" w:rsidRPr="00541A37" w:rsidRDefault="00E976C5" w:rsidP="00E976C5">
            <w:pPr>
              <w:pStyle w:val="TableParagraph"/>
            </w:pPr>
            <w:r w:rsidRPr="00541A37">
              <w:t>Уо 03.01</w:t>
            </w:r>
          </w:p>
          <w:p w14:paraId="73D72641" w14:textId="77777777" w:rsidR="00E976C5" w:rsidRPr="00541A37" w:rsidRDefault="00E976C5" w:rsidP="00E976C5">
            <w:pPr>
              <w:pStyle w:val="TableParagraph"/>
            </w:pPr>
            <w:r w:rsidRPr="00541A37">
              <w:t>Уо 03.02</w:t>
            </w:r>
          </w:p>
          <w:p w14:paraId="1FE388AC" w14:textId="77777777" w:rsidR="00E976C5" w:rsidRPr="00541A37" w:rsidRDefault="00E976C5" w:rsidP="00E976C5">
            <w:pPr>
              <w:pStyle w:val="TableParagraph"/>
            </w:pPr>
            <w:r w:rsidRPr="00541A37">
              <w:t>Зо 03.01</w:t>
            </w:r>
          </w:p>
          <w:p w14:paraId="76FEE81A" w14:textId="77777777" w:rsidR="00E976C5" w:rsidRPr="00541A37" w:rsidRDefault="00E976C5" w:rsidP="00E976C5">
            <w:pPr>
              <w:pStyle w:val="TableParagraph"/>
            </w:pPr>
            <w:r w:rsidRPr="00541A37">
              <w:t>Зо 03.04</w:t>
            </w:r>
          </w:p>
          <w:p w14:paraId="2C1B2170" w14:textId="77777777" w:rsidR="00E976C5" w:rsidRPr="00541A37" w:rsidRDefault="00E976C5" w:rsidP="00E976C5">
            <w:pPr>
              <w:pStyle w:val="TableParagraph"/>
            </w:pPr>
            <w:r w:rsidRPr="00541A37">
              <w:t>Уо 04.01</w:t>
            </w:r>
          </w:p>
          <w:p w14:paraId="27DE800F" w14:textId="77777777" w:rsidR="00E976C5" w:rsidRPr="00541A37" w:rsidRDefault="00E976C5" w:rsidP="00E976C5">
            <w:pPr>
              <w:pStyle w:val="TableParagraph"/>
            </w:pPr>
            <w:r w:rsidRPr="00541A37">
              <w:t>Уо 04.02</w:t>
            </w:r>
          </w:p>
          <w:p w14:paraId="1DE38609" w14:textId="77777777" w:rsidR="00E976C5" w:rsidRPr="00541A37" w:rsidRDefault="00E976C5" w:rsidP="00E976C5">
            <w:pPr>
              <w:pStyle w:val="TableParagraph"/>
            </w:pPr>
            <w:r w:rsidRPr="00541A37">
              <w:t>Зо 04.01</w:t>
            </w:r>
          </w:p>
          <w:p w14:paraId="3C99BECB" w14:textId="77777777" w:rsidR="00E976C5" w:rsidRPr="00541A37" w:rsidRDefault="00E976C5" w:rsidP="00E976C5">
            <w:pPr>
              <w:pStyle w:val="TableParagraph"/>
            </w:pPr>
            <w:r w:rsidRPr="00541A37">
              <w:t>Зо 04.02</w:t>
            </w:r>
          </w:p>
          <w:p w14:paraId="71393C13" w14:textId="77777777" w:rsidR="00E976C5" w:rsidRPr="00541A37" w:rsidRDefault="00E976C5" w:rsidP="00E976C5">
            <w:pPr>
              <w:pStyle w:val="TableParagraph"/>
            </w:pPr>
            <w:r w:rsidRPr="00541A37">
              <w:t>Зо 05.02</w:t>
            </w:r>
          </w:p>
          <w:p w14:paraId="3BC285EF" w14:textId="77777777" w:rsidR="00E976C5" w:rsidRPr="00541A37" w:rsidRDefault="00E976C5" w:rsidP="00E976C5">
            <w:pPr>
              <w:pStyle w:val="TableParagraph"/>
            </w:pPr>
            <w:r w:rsidRPr="00541A37">
              <w:lastRenderedPageBreak/>
              <w:t>Уо 06.01</w:t>
            </w:r>
          </w:p>
          <w:p w14:paraId="3099045B" w14:textId="77777777" w:rsidR="00E976C5" w:rsidRPr="00541A37" w:rsidRDefault="00E976C5" w:rsidP="00E976C5">
            <w:pPr>
              <w:pStyle w:val="TableParagraph"/>
            </w:pPr>
            <w:r w:rsidRPr="00541A37">
              <w:t>Уо 07.01</w:t>
            </w:r>
          </w:p>
          <w:p w14:paraId="7948EB6D" w14:textId="77777777" w:rsidR="00E976C5" w:rsidRPr="00541A37" w:rsidRDefault="00E976C5" w:rsidP="00E976C5">
            <w:pPr>
              <w:pStyle w:val="TableParagraph"/>
            </w:pPr>
            <w:r w:rsidRPr="00541A37">
              <w:t>Уо 07.02</w:t>
            </w:r>
          </w:p>
          <w:p w14:paraId="7D7CA2AA" w14:textId="77777777" w:rsidR="00E976C5" w:rsidRPr="00541A37" w:rsidRDefault="00E976C5" w:rsidP="00E976C5">
            <w:pPr>
              <w:pStyle w:val="TableParagraph"/>
            </w:pPr>
            <w:r w:rsidRPr="00541A37">
              <w:t>Зо 07.01</w:t>
            </w:r>
          </w:p>
          <w:p w14:paraId="31794D84" w14:textId="77777777" w:rsidR="00E976C5" w:rsidRPr="00541A37" w:rsidRDefault="00E976C5" w:rsidP="00E976C5">
            <w:pPr>
              <w:pStyle w:val="TableParagraph"/>
            </w:pPr>
            <w:r w:rsidRPr="00541A37">
              <w:t>Зо 07.02</w:t>
            </w:r>
          </w:p>
          <w:p w14:paraId="159FA13D" w14:textId="77777777" w:rsidR="00E976C5" w:rsidRPr="00541A37" w:rsidRDefault="00E976C5" w:rsidP="00E976C5">
            <w:pPr>
              <w:pStyle w:val="TableParagraph"/>
            </w:pPr>
            <w:r w:rsidRPr="00541A37">
              <w:t>Уо 09.01</w:t>
            </w:r>
          </w:p>
          <w:p w14:paraId="27F9644C" w14:textId="77777777" w:rsidR="00E976C5" w:rsidRPr="00541A37" w:rsidRDefault="00E976C5" w:rsidP="00E976C5">
            <w:pPr>
              <w:pStyle w:val="TableParagraph"/>
            </w:pPr>
            <w:r w:rsidRPr="00541A37">
              <w:t>Уо 09.02</w:t>
            </w:r>
          </w:p>
          <w:p w14:paraId="258987DC" w14:textId="77777777" w:rsidR="00E976C5" w:rsidRPr="00541A37" w:rsidRDefault="00E976C5" w:rsidP="00E976C5">
            <w:pPr>
              <w:pStyle w:val="TableParagraph"/>
            </w:pPr>
            <w:r w:rsidRPr="00541A37">
              <w:t>Зо 09.01</w:t>
            </w:r>
          </w:p>
          <w:p w14:paraId="282DCB01" w14:textId="77777777" w:rsidR="00E976C5" w:rsidRPr="00541A37" w:rsidRDefault="00E976C5" w:rsidP="00E976C5">
            <w:pPr>
              <w:pStyle w:val="TableParagraph"/>
            </w:pPr>
            <w:r w:rsidRPr="00541A37">
              <w:t>Уо 09.02</w:t>
            </w:r>
          </w:p>
          <w:p w14:paraId="7FD1B529" w14:textId="77777777" w:rsidR="00E976C5" w:rsidRPr="00541A37" w:rsidRDefault="00E976C5" w:rsidP="00E976C5">
            <w:pPr>
              <w:pStyle w:val="TableParagraph"/>
            </w:pPr>
            <w:r w:rsidRPr="00541A37">
              <w:t>Уо 09.05</w:t>
            </w:r>
          </w:p>
          <w:p w14:paraId="2B1FD0E5" w14:textId="77777777" w:rsidR="00E976C5" w:rsidRPr="00541A37" w:rsidRDefault="00E976C5" w:rsidP="00E976C5">
            <w:pPr>
              <w:pStyle w:val="TableParagraph"/>
            </w:pPr>
            <w:r w:rsidRPr="00541A37">
              <w:t>Зо 09.03</w:t>
            </w:r>
          </w:p>
          <w:p w14:paraId="7E9DA359" w14:textId="77777777" w:rsidR="00E976C5" w:rsidRPr="00541A37" w:rsidRDefault="00E976C5" w:rsidP="00E976C5">
            <w:pPr>
              <w:pStyle w:val="TableParagraph"/>
            </w:pPr>
            <w:r w:rsidRPr="00541A37">
              <w:t>Уо 11.03</w:t>
            </w:r>
          </w:p>
          <w:p w14:paraId="00909C73" w14:textId="77777777" w:rsidR="00E976C5" w:rsidRPr="00541A37" w:rsidRDefault="00E976C5" w:rsidP="00E976C5">
            <w:pPr>
              <w:pStyle w:val="TableParagraph"/>
            </w:pPr>
            <w:r w:rsidRPr="00541A37">
              <w:t>Уо 11.04</w:t>
            </w:r>
          </w:p>
          <w:p w14:paraId="46CE98DB" w14:textId="77777777" w:rsidR="00E976C5" w:rsidRPr="00541A37" w:rsidRDefault="00E976C5" w:rsidP="00E976C5">
            <w:pPr>
              <w:pStyle w:val="TableParagraph"/>
            </w:pPr>
            <w:r w:rsidRPr="00541A37">
              <w:t>Уо 11.05</w:t>
            </w:r>
          </w:p>
          <w:p w14:paraId="7ECAE26C" w14:textId="77777777" w:rsidR="00E976C5" w:rsidRPr="00541A37" w:rsidRDefault="00E976C5" w:rsidP="00E976C5">
            <w:pPr>
              <w:pStyle w:val="TableParagraph"/>
            </w:pPr>
            <w:r w:rsidRPr="00541A37">
              <w:t>Зо 11.01</w:t>
            </w:r>
          </w:p>
          <w:p w14:paraId="485D3EDF" w14:textId="77777777" w:rsidR="00E976C5" w:rsidRPr="00541A37" w:rsidRDefault="00E976C5" w:rsidP="00E976C5">
            <w:pPr>
              <w:pStyle w:val="TableParagraph"/>
              <w:rPr>
                <w:b/>
              </w:rPr>
            </w:pPr>
          </w:p>
        </w:tc>
      </w:tr>
      <w:tr w:rsidR="00E976C5" w:rsidRPr="00541A37" w14:paraId="59C81CBF" w14:textId="77777777" w:rsidTr="00E976C5">
        <w:tc>
          <w:tcPr>
            <w:tcW w:w="911" w:type="pct"/>
            <w:vMerge/>
            <w:shd w:val="clear" w:color="auto" w:fill="FFFFFF"/>
          </w:tcPr>
          <w:p w14:paraId="441852F8" w14:textId="77777777" w:rsidR="00E976C5" w:rsidRPr="00541A37" w:rsidRDefault="00E976C5" w:rsidP="00E976C5">
            <w:pPr>
              <w:spacing w:after="0"/>
              <w:jc w:val="center"/>
              <w:rPr>
                <w:rFonts w:ascii="Times New Roman" w:hAnsi="Times New Roman"/>
                <w:bCs/>
                <w:sz w:val="24"/>
                <w:szCs w:val="24"/>
              </w:rPr>
            </w:pPr>
          </w:p>
        </w:tc>
        <w:tc>
          <w:tcPr>
            <w:tcW w:w="2434" w:type="pct"/>
          </w:tcPr>
          <w:p w14:paraId="7433D1F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030B5484"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64B6069F"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3628E439" w14:textId="77777777" w:rsidR="00E976C5" w:rsidRPr="00541A37" w:rsidRDefault="00E976C5" w:rsidP="00E976C5">
            <w:pPr>
              <w:pStyle w:val="TableParagraph"/>
              <w:rPr>
                <w:b/>
                <w:bCs/>
              </w:rPr>
            </w:pPr>
          </w:p>
        </w:tc>
      </w:tr>
      <w:tr w:rsidR="00E976C5" w:rsidRPr="00541A37" w14:paraId="36947505" w14:textId="77777777" w:rsidTr="00E976C5">
        <w:tc>
          <w:tcPr>
            <w:tcW w:w="911" w:type="pct"/>
            <w:vMerge/>
            <w:shd w:val="clear" w:color="auto" w:fill="FFFFFF"/>
          </w:tcPr>
          <w:p w14:paraId="6D03B482" w14:textId="77777777" w:rsidR="00E976C5" w:rsidRPr="00541A37" w:rsidRDefault="00E976C5" w:rsidP="00E976C5">
            <w:pPr>
              <w:spacing w:after="0"/>
              <w:jc w:val="center"/>
              <w:rPr>
                <w:rFonts w:ascii="Times New Roman" w:hAnsi="Times New Roman"/>
                <w:bCs/>
                <w:sz w:val="24"/>
                <w:szCs w:val="24"/>
              </w:rPr>
            </w:pPr>
          </w:p>
        </w:tc>
        <w:tc>
          <w:tcPr>
            <w:tcW w:w="2434" w:type="pct"/>
          </w:tcPr>
          <w:p w14:paraId="4230D95C"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Виды оборудования отрасли и область применения</w:t>
            </w:r>
          </w:p>
        </w:tc>
        <w:tc>
          <w:tcPr>
            <w:tcW w:w="785" w:type="pct"/>
            <w:vAlign w:val="center"/>
          </w:tcPr>
          <w:p w14:paraId="670F7B42"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57F86ED6"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0C0FC1A" w14:textId="77777777" w:rsidR="00E976C5" w:rsidRPr="00541A37" w:rsidRDefault="00E976C5" w:rsidP="00E976C5">
            <w:pPr>
              <w:pStyle w:val="TableParagraph"/>
              <w:rPr>
                <w:b/>
                <w:bCs/>
              </w:rPr>
            </w:pPr>
          </w:p>
        </w:tc>
      </w:tr>
      <w:tr w:rsidR="00E976C5" w:rsidRPr="00541A37" w14:paraId="08E827AC" w14:textId="77777777" w:rsidTr="00E976C5">
        <w:tc>
          <w:tcPr>
            <w:tcW w:w="911" w:type="pct"/>
            <w:vMerge w:val="restart"/>
            <w:shd w:val="clear" w:color="auto" w:fill="FFFFFF"/>
          </w:tcPr>
          <w:p w14:paraId="785A1927" w14:textId="77777777" w:rsidR="00E976C5" w:rsidRPr="00541A37" w:rsidRDefault="00E976C5" w:rsidP="00E976C5">
            <w:pPr>
              <w:jc w:val="center"/>
              <w:rPr>
                <w:rFonts w:ascii="Times New Roman" w:hAnsi="Times New Roman"/>
                <w:bCs/>
                <w:sz w:val="24"/>
                <w:szCs w:val="24"/>
              </w:rPr>
            </w:pPr>
            <w:r w:rsidRPr="00541A37">
              <w:rPr>
                <w:rFonts w:ascii="Times New Roman" w:hAnsi="Times New Roman"/>
                <w:b/>
                <w:bCs/>
                <w:sz w:val="24"/>
                <w:szCs w:val="24"/>
              </w:rPr>
              <w:t>Тема 2. основные правила проектирования машин и аппаратов. Нормативная документация</w:t>
            </w:r>
          </w:p>
        </w:tc>
        <w:tc>
          <w:tcPr>
            <w:tcW w:w="2434" w:type="pct"/>
            <w:shd w:val="clear" w:color="auto" w:fill="FFFFFF"/>
          </w:tcPr>
          <w:p w14:paraId="3383F34A"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bCs/>
                <w:sz w:val="24"/>
                <w:szCs w:val="24"/>
              </w:rPr>
              <w:t>Содержание</w:t>
            </w:r>
          </w:p>
        </w:tc>
        <w:tc>
          <w:tcPr>
            <w:tcW w:w="785" w:type="pct"/>
            <w:vAlign w:val="center"/>
          </w:tcPr>
          <w:p w14:paraId="68193D1D" w14:textId="77777777" w:rsidR="00E976C5" w:rsidRPr="00541A37" w:rsidRDefault="00E976C5" w:rsidP="00E976C5">
            <w:pPr>
              <w:spacing w:after="0"/>
              <w:jc w:val="center"/>
              <w:rPr>
                <w:rFonts w:ascii="Times New Roman" w:hAnsi="Times New Roman"/>
                <w:b/>
                <w:bCs/>
                <w:sz w:val="24"/>
                <w:szCs w:val="24"/>
              </w:rPr>
            </w:pPr>
          </w:p>
        </w:tc>
        <w:tc>
          <w:tcPr>
            <w:tcW w:w="463" w:type="pct"/>
            <w:vMerge w:val="restart"/>
          </w:tcPr>
          <w:p w14:paraId="2B4A7C92"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ОК 01-07, 09-11,</w:t>
            </w:r>
          </w:p>
          <w:p w14:paraId="6399AA41"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1.1</w:t>
            </w:r>
          </w:p>
          <w:p w14:paraId="192568D1"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1.2</w:t>
            </w:r>
          </w:p>
          <w:p w14:paraId="4B32CE4D"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1.3</w:t>
            </w:r>
          </w:p>
          <w:p w14:paraId="77213889"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2.1</w:t>
            </w:r>
          </w:p>
          <w:p w14:paraId="5082D46F"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2.2</w:t>
            </w:r>
          </w:p>
          <w:p w14:paraId="461C791F" w14:textId="77777777" w:rsidR="00E976C5" w:rsidRPr="00541A37" w:rsidRDefault="00E976C5" w:rsidP="00E976C5">
            <w:pPr>
              <w:spacing w:after="0"/>
              <w:rPr>
                <w:rFonts w:ascii="Times New Roman" w:hAnsi="Times New Roman"/>
                <w:b/>
                <w:bCs/>
                <w:sz w:val="24"/>
                <w:szCs w:val="24"/>
              </w:rPr>
            </w:pPr>
            <w:r w:rsidRPr="00541A37">
              <w:rPr>
                <w:rFonts w:ascii="Times New Roman" w:hAnsi="Times New Roman"/>
                <w:sz w:val="24"/>
                <w:szCs w:val="24"/>
              </w:rPr>
              <w:t>ПК 3.3</w:t>
            </w:r>
          </w:p>
        </w:tc>
        <w:tc>
          <w:tcPr>
            <w:tcW w:w="407" w:type="pct"/>
            <w:vMerge w:val="restart"/>
          </w:tcPr>
          <w:p w14:paraId="4D5F6916" w14:textId="77777777" w:rsidR="00E976C5" w:rsidRPr="00541A37" w:rsidRDefault="00E976C5" w:rsidP="00E976C5">
            <w:pPr>
              <w:pStyle w:val="TableParagraph"/>
            </w:pPr>
            <w:r w:rsidRPr="00541A37">
              <w:t>У 1.1.01</w:t>
            </w:r>
          </w:p>
          <w:p w14:paraId="604F4E20" w14:textId="77777777" w:rsidR="00E976C5" w:rsidRPr="00541A37" w:rsidRDefault="00E976C5" w:rsidP="00E976C5">
            <w:pPr>
              <w:pStyle w:val="TableParagraph"/>
            </w:pPr>
            <w:r w:rsidRPr="00541A37">
              <w:t>У 1.1.02</w:t>
            </w:r>
          </w:p>
          <w:p w14:paraId="5D75195C" w14:textId="77777777" w:rsidR="00E976C5" w:rsidRPr="00541A37" w:rsidRDefault="00E976C5" w:rsidP="00E976C5">
            <w:pPr>
              <w:pStyle w:val="TableParagraph"/>
            </w:pPr>
            <w:r w:rsidRPr="00541A37">
              <w:t>З 1.1.01</w:t>
            </w:r>
          </w:p>
          <w:p w14:paraId="705AC24C" w14:textId="77777777" w:rsidR="00E976C5" w:rsidRPr="00541A37" w:rsidRDefault="00E976C5" w:rsidP="00E976C5">
            <w:pPr>
              <w:pStyle w:val="TableParagraph"/>
            </w:pPr>
            <w:r w:rsidRPr="00541A37">
              <w:t>З 1.1.04</w:t>
            </w:r>
          </w:p>
          <w:p w14:paraId="64DCE2AE" w14:textId="77777777" w:rsidR="00E976C5" w:rsidRPr="00541A37" w:rsidRDefault="00E976C5" w:rsidP="00E976C5">
            <w:pPr>
              <w:pStyle w:val="TableParagraph"/>
            </w:pPr>
            <w:r w:rsidRPr="00541A37">
              <w:t>З 1.1.05</w:t>
            </w:r>
          </w:p>
          <w:p w14:paraId="08F11DD5" w14:textId="77777777" w:rsidR="00E976C5" w:rsidRPr="00541A37" w:rsidRDefault="00E976C5" w:rsidP="00E976C5">
            <w:pPr>
              <w:pStyle w:val="TableParagraph"/>
            </w:pPr>
            <w:r w:rsidRPr="00541A37">
              <w:t>З 1.1.11</w:t>
            </w:r>
          </w:p>
          <w:p w14:paraId="25122815" w14:textId="77777777" w:rsidR="00E976C5" w:rsidRPr="00541A37" w:rsidRDefault="00E976C5" w:rsidP="00E976C5">
            <w:pPr>
              <w:pStyle w:val="TableParagraph"/>
            </w:pPr>
            <w:r w:rsidRPr="00541A37">
              <w:t>З 1.1.15</w:t>
            </w:r>
          </w:p>
          <w:p w14:paraId="44986DD8" w14:textId="77777777" w:rsidR="00E976C5" w:rsidRPr="00541A37" w:rsidRDefault="00E976C5" w:rsidP="00E976C5">
            <w:pPr>
              <w:pStyle w:val="TableParagraph"/>
            </w:pPr>
            <w:r w:rsidRPr="00541A37">
              <w:t>У 1.2.01</w:t>
            </w:r>
          </w:p>
          <w:p w14:paraId="26BAC47F" w14:textId="77777777" w:rsidR="00E976C5" w:rsidRPr="00541A37" w:rsidRDefault="00E976C5" w:rsidP="00E976C5">
            <w:pPr>
              <w:pStyle w:val="TableParagraph"/>
            </w:pPr>
            <w:r w:rsidRPr="00541A37">
              <w:t>У 1.2.02</w:t>
            </w:r>
          </w:p>
          <w:p w14:paraId="66110B7C" w14:textId="77777777" w:rsidR="00E976C5" w:rsidRPr="00541A37" w:rsidRDefault="00E976C5" w:rsidP="00E976C5">
            <w:pPr>
              <w:pStyle w:val="TableParagraph"/>
            </w:pPr>
            <w:r w:rsidRPr="00541A37">
              <w:t>З 1.2.01</w:t>
            </w:r>
          </w:p>
          <w:p w14:paraId="36F27B99" w14:textId="77777777" w:rsidR="00E976C5" w:rsidRPr="00541A37" w:rsidRDefault="00E976C5" w:rsidP="00E976C5">
            <w:pPr>
              <w:pStyle w:val="TableParagraph"/>
            </w:pPr>
            <w:r w:rsidRPr="00541A37">
              <w:t>З 1.2.02</w:t>
            </w:r>
          </w:p>
          <w:p w14:paraId="0F7C7779" w14:textId="77777777" w:rsidR="00E976C5" w:rsidRPr="00541A37" w:rsidRDefault="00E976C5" w:rsidP="00E976C5">
            <w:pPr>
              <w:pStyle w:val="TableParagraph"/>
            </w:pPr>
            <w:r w:rsidRPr="00541A37">
              <w:t>З 1.2.03</w:t>
            </w:r>
          </w:p>
          <w:p w14:paraId="35001D19" w14:textId="77777777" w:rsidR="00E976C5" w:rsidRPr="00541A37" w:rsidRDefault="00E976C5" w:rsidP="00E976C5">
            <w:pPr>
              <w:pStyle w:val="TableParagraph"/>
            </w:pPr>
            <w:r w:rsidRPr="00541A37">
              <w:t>З 1.2.04</w:t>
            </w:r>
          </w:p>
          <w:p w14:paraId="60690E23" w14:textId="77777777" w:rsidR="00E976C5" w:rsidRPr="00541A37" w:rsidRDefault="00E976C5" w:rsidP="00E976C5">
            <w:pPr>
              <w:pStyle w:val="TableParagraph"/>
            </w:pPr>
            <w:r w:rsidRPr="00541A37">
              <w:t>З 1.2.08</w:t>
            </w:r>
          </w:p>
          <w:p w14:paraId="39504E8D" w14:textId="77777777" w:rsidR="00E976C5" w:rsidRPr="00541A37" w:rsidRDefault="00E976C5" w:rsidP="00E976C5">
            <w:pPr>
              <w:pStyle w:val="TableParagraph"/>
            </w:pPr>
            <w:r w:rsidRPr="00541A37">
              <w:t>У 1.3.01</w:t>
            </w:r>
          </w:p>
          <w:p w14:paraId="58E23809" w14:textId="77777777" w:rsidR="00E976C5" w:rsidRPr="00541A37" w:rsidRDefault="00E976C5" w:rsidP="00E976C5">
            <w:pPr>
              <w:pStyle w:val="TableParagraph"/>
            </w:pPr>
            <w:r w:rsidRPr="00541A37">
              <w:t>З 1.3.01</w:t>
            </w:r>
          </w:p>
          <w:p w14:paraId="798C8FAD" w14:textId="77777777" w:rsidR="00E976C5" w:rsidRPr="00541A37" w:rsidRDefault="00E976C5" w:rsidP="00E976C5">
            <w:pPr>
              <w:pStyle w:val="TableParagraph"/>
            </w:pPr>
            <w:r w:rsidRPr="00541A37">
              <w:t>З 1.3.02</w:t>
            </w:r>
          </w:p>
          <w:p w14:paraId="2070DAF5" w14:textId="77777777" w:rsidR="00E976C5" w:rsidRPr="00541A37" w:rsidRDefault="00E976C5" w:rsidP="00E976C5">
            <w:pPr>
              <w:pStyle w:val="TableParagraph"/>
            </w:pPr>
            <w:r w:rsidRPr="00541A37">
              <w:t>У 2.1.01</w:t>
            </w:r>
          </w:p>
          <w:p w14:paraId="248CAD44" w14:textId="77777777" w:rsidR="00E976C5" w:rsidRPr="00541A37" w:rsidRDefault="00E976C5" w:rsidP="00E976C5">
            <w:pPr>
              <w:pStyle w:val="TableParagraph"/>
            </w:pPr>
            <w:r w:rsidRPr="00541A37">
              <w:t>З 2.1.01</w:t>
            </w:r>
          </w:p>
          <w:p w14:paraId="43DFCF63" w14:textId="77777777" w:rsidR="00E976C5" w:rsidRPr="00541A37" w:rsidRDefault="00E976C5" w:rsidP="00E976C5">
            <w:pPr>
              <w:pStyle w:val="TableParagraph"/>
            </w:pPr>
            <w:r w:rsidRPr="00541A37">
              <w:lastRenderedPageBreak/>
              <w:t>У 2.2.01</w:t>
            </w:r>
          </w:p>
          <w:p w14:paraId="7C23DFF4" w14:textId="77777777" w:rsidR="00E976C5" w:rsidRPr="00541A37" w:rsidRDefault="00E976C5" w:rsidP="00E976C5">
            <w:pPr>
              <w:pStyle w:val="TableParagraph"/>
            </w:pPr>
            <w:r w:rsidRPr="00541A37">
              <w:t>З 2.2.01</w:t>
            </w:r>
          </w:p>
          <w:p w14:paraId="07538F6D" w14:textId="77777777" w:rsidR="00E976C5" w:rsidRPr="00541A37" w:rsidRDefault="00E976C5" w:rsidP="00E976C5">
            <w:pPr>
              <w:pStyle w:val="TableParagraph"/>
            </w:pPr>
            <w:r w:rsidRPr="00541A37">
              <w:t>У 3.3.02</w:t>
            </w:r>
          </w:p>
          <w:p w14:paraId="2BB1FEC6" w14:textId="77777777" w:rsidR="00E976C5" w:rsidRPr="00541A37" w:rsidRDefault="00E976C5" w:rsidP="00E976C5">
            <w:pPr>
              <w:pStyle w:val="TableParagraph"/>
            </w:pPr>
            <w:r w:rsidRPr="00541A37">
              <w:t>У 3.3.03</w:t>
            </w:r>
          </w:p>
          <w:p w14:paraId="6687B1EB" w14:textId="77777777" w:rsidR="00E976C5" w:rsidRPr="00541A37" w:rsidRDefault="00E976C5" w:rsidP="00E976C5">
            <w:pPr>
              <w:pStyle w:val="TableParagraph"/>
            </w:pPr>
            <w:r w:rsidRPr="00541A37">
              <w:t>Уо 01.01</w:t>
            </w:r>
          </w:p>
          <w:p w14:paraId="7EC162DA" w14:textId="77777777" w:rsidR="00E976C5" w:rsidRPr="00541A37" w:rsidRDefault="00E976C5" w:rsidP="00E976C5">
            <w:pPr>
              <w:pStyle w:val="TableParagraph"/>
            </w:pPr>
            <w:r w:rsidRPr="00541A37">
              <w:t>Уо 01.03</w:t>
            </w:r>
          </w:p>
          <w:p w14:paraId="5BFA4745" w14:textId="77777777" w:rsidR="00E976C5" w:rsidRPr="00541A37" w:rsidRDefault="00E976C5" w:rsidP="00E976C5">
            <w:pPr>
              <w:pStyle w:val="TableParagraph"/>
            </w:pPr>
            <w:r w:rsidRPr="00541A37">
              <w:t>Уо 01.04</w:t>
            </w:r>
          </w:p>
          <w:p w14:paraId="2B8D087F" w14:textId="77777777" w:rsidR="00E976C5" w:rsidRPr="00541A37" w:rsidRDefault="00E976C5" w:rsidP="00E976C5">
            <w:pPr>
              <w:pStyle w:val="TableParagraph"/>
            </w:pPr>
            <w:r w:rsidRPr="00541A37">
              <w:t>Зо 01.01</w:t>
            </w:r>
          </w:p>
          <w:p w14:paraId="5C8BAF3A" w14:textId="77777777" w:rsidR="00E976C5" w:rsidRPr="00541A37" w:rsidRDefault="00E976C5" w:rsidP="00E976C5">
            <w:pPr>
              <w:pStyle w:val="TableParagraph"/>
            </w:pPr>
            <w:r w:rsidRPr="00541A37">
              <w:t>Зо 01.02</w:t>
            </w:r>
          </w:p>
          <w:p w14:paraId="75CE1BA9" w14:textId="77777777" w:rsidR="00E976C5" w:rsidRPr="00541A37" w:rsidRDefault="00E976C5" w:rsidP="00E976C5">
            <w:pPr>
              <w:pStyle w:val="TableParagraph"/>
            </w:pPr>
            <w:r w:rsidRPr="00541A37">
              <w:t>Зо 01.06</w:t>
            </w:r>
          </w:p>
          <w:p w14:paraId="7F080931" w14:textId="77777777" w:rsidR="00E976C5" w:rsidRPr="00541A37" w:rsidRDefault="00E976C5" w:rsidP="00E976C5">
            <w:pPr>
              <w:pStyle w:val="TableParagraph"/>
            </w:pPr>
            <w:r w:rsidRPr="00541A37">
              <w:t>Уо 02.04</w:t>
            </w:r>
          </w:p>
          <w:p w14:paraId="7255A518" w14:textId="77777777" w:rsidR="00E976C5" w:rsidRPr="00541A37" w:rsidRDefault="00E976C5" w:rsidP="00E976C5">
            <w:pPr>
              <w:pStyle w:val="TableParagraph"/>
            </w:pPr>
            <w:r w:rsidRPr="00541A37">
              <w:t>Уо 02.05</w:t>
            </w:r>
          </w:p>
          <w:p w14:paraId="5AAB7324" w14:textId="77777777" w:rsidR="00E976C5" w:rsidRPr="00541A37" w:rsidRDefault="00E976C5" w:rsidP="00E976C5">
            <w:pPr>
              <w:pStyle w:val="TableParagraph"/>
            </w:pPr>
            <w:r w:rsidRPr="00541A37">
              <w:t>Зо 02.01</w:t>
            </w:r>
          </w:p>
          <w:p w14:paraId="7E6D1BCB" w14:textId="77777777" w:rsidR="00E976C5" w:rsidRPr="00541A37" w:rsidRDefault="00E976C5" w:rsidP="00E976C5">
            <w:pPr>
              <w:pStyle w:val="TableParagraph"/>
            </w:pPr>
            <w:r w:rsidRPr="00541A37">
              <w:t>Зо 02.02</w:t>
            </w:r>
          </w:p>
          <w:p w14:paraId="3AD03448" w14:textId="77777777" w:rsidR="00E976C5" w:rsidRPr="00541A37" w:rsidRDefault="00E976C5" w:rsidP="00E976C5">
            <w:pPr>
              <w:pStyle w:val="TableParagraph"/>
            </w:pPr>
            <w:r w:rsidRPr="00541A37">
              <w:t>Уо 03.01</w:t>
            </w:r>
          </w:p>
          <w:p w14:paraId="6072799B" w14:textId="77777777" w:rsidR="00E976C5" w:rsidRPr="00541A37" w:rsidRDefault="00E976C5" w:rsidP="00E976C5">
            <w:pPr>
              <w:pStyle w:val="TableParagraph"/>
            </w:pPr>
            <w:r w:rsidRPr="00541A37">
              <w:t>Уо 03.02</w:t>
            </w:r>
          </w:p>
          <w:p w14:paraId="22B02C24" w14:textId="77777777" w:rsidR="00E976C5" w:rsidRPr="00541A37" w:rsidRDefault="00E976C5" w:rsidP="00E976C5">
            <w:pPr>
              <w:pStyle w:val="TableParagraph"/>
            </w:pPr>
            <w:r w:rsidRPr="00541A37">
              <w:t>Зо 03.01</w:t>
            </w:r>
          </w:p>
          <w:p w14:paraId="5B9A2C14" w14:textId="77777777" w:rsidR="00E976C5" w:rsidRPr="00541A37" w:rsidRDefault="00E976C5" w:rsidP="00E976C5">
            <w:pPr>
              <w:pStyle w:val="TableParagraph"/>
            </w:pPr>
            <w:r w:rsidRPr="00541A37">
              <w:t>Зо 03.04</w:t>
            </w:r>
          </w:p>
          <w:p w14:paraId="4499F4A6" w14:textId="77777777" w:rsidR="00E976C5" w:rsidRPr="00541A37" w:rsidRDefault="00E976C5" w:rsidP="00E976C5">
            <w:pPr>
              <w:pStyle w:val="TableParagraph"/>
            </w:pPr>
            <w:r w:rsidRPr="00541A37">
              <w:t>Уо 04.01</w:t>
            </w:r>
          </w:p>
          <w:p w14:paraId="614B6808" w14:textId="77777777" w:rsidR="00E976C5" w:rsidRPr="00541A37" w:rsidRDefault="00E976C5" w:rsidP="00E976C5">
            <w:pPr>
              <w:pStyle w:val="TableParagraph"/>
            </w:pPr>
            <w:r w:rsidRPr="00541A37">
              <w:t>Уо 04.02</w:t>
            </w:r>
          </w:p>
          <w:p w14:paraId="24E2F20B" w14:textId="77777777" w:rsidR="00E976C5" w:rsidRPr="00541A37" w:rsidRDefault="00E976C5" w:rsidP="00E976C5">
            <w:pPr>
              <w:pStyle w:val="TableParagraph"/>
            </w:pPr>
            <w:r w:rsidRPr="00541A37">
              <w:t>Зо 04.01</w:t>
            </w:r>
          </w:p>
          <w:p w14:paraId="316C627E" w14:textId="77777777" w:rsidR="00E976C5" w:rsidRPr="00541A37" w:rsidRDefault="00E976C5" w:rsidP="00E976C5">
            <w:pPr>
              <w:pStyle w:val="TableParagraph"/>
            </w:pPr>
            <w:r w:rsidRPr="00541A37">
              <w:t>Зо 04.02</w:t>
            </w:r>
          </w:p>
          <w:p w14:paraId="260B5517" w14:textId="77777777" w:rsidR="00E976C5" w:rsidRPr="00541A37" w:rsidRDefault="00E976C5" w:rsidP="00E976C5">
            <w:pPr>
              <w:pStyle w:val="TableParagraph"/>
            </w:pPr>
            <w:r w:rsidRPr="00541A37">
              <w:t>Зо 05.02</w:t>
            </w:r>
          </w:p>
          <w:p w14:paraId="1BCC1A9D" w14:textId="77777777" w:rsidR="00E976C5" w:rsidRPr="00541A37" w:rsidRDefault="00E976C5" w:rsidP="00E976C5">
            <w:pPr>
              <w:pStyle w:val="TableParagraph"/>
            </w:pPr>
            <w:r w:rsidRPr="00541A37">
              <w:t>Уо 06.01</w:t>
            </w:r>
          </w:p>
          <w:p w14:paraId="0025C8EA" w14:textId="77777777" w:rsidR="00E976C5" w:rsidRPr="00541A37" w:rsidRDefault="00E976C5" w:rsidP="00E976C5">
            <w:pPr>
              <w:pStyle w:val="TableParagraph"/>
            </w:pPr>
            <w:r w:rsidRPr="00541A37">
              <w:t>Уо 07.01</w:t>
            </w:r>
          </w:p>
          <w:p w14:paraId="44995E3F" w14:textId="77777777" w:rsidR="00E976C5" w:rsidRPr="00541A37" w:rsidRDefault="00E976C5" w:rsidP="00E976C5">
            <w:pPr>
              <w:pStyle w:val="TableParagraph"/>
            </w:pPr>
            <w:r w:rsidRPr="00541A37">
              <w:t>Уо 07.02</w:t>
            </w:r>
          </w:p>
          <w:p w14:paraId="4AC17B4B" w14:textId="77777777" w:rsidR="00E976C5" w:rsidRPr="00541A37" w:rsidRDefault="00E976C5" w:rsidP="00E976C5">
            <w:pPr>
              <w:pStyle w:val="TableParagraph"/>
            </w:pPr>
            <w:r w:rsidRPr="00541A37">
              <w:t>Зо 07.01</w:t>
            </w:r>
          </w:p>
          <w:p w14:paraId="7BA3BD64" w14:textId="77777777" w:rsidR="00E976C5" w:rsidRPr="00541A37" w:rsidRDefault="00E976C5" w:rsidP="00E976C5">
            <w:pPr>
              <w:pStyle w:val="TableParagraph"/>
            </w:pPr>
            <w:r w:rsidRPr="00541A37">
              <w:t>Зо 07.02</w:t>
            </w:r>
          </w:p>
          <w:p w14:paraId="53A59AAA" w14:textId="77777777" w:rsidR="00E976C5" w:rsidRPr="00541A37" w:rsidRDefault="00E976C5" w:rsidP="00E976C5">
            <w:pPr>
              <w:pStyle w:val="TableParagraph"/>
            </w:pPr>
            <w:r w:rsidRPr="00541A37">
              <w:t>Уо 09.01</w:t>
            </w:r>
          </w:p>
          <w:p w14:paraId="132B56FC" w14:textId="77777777" w:rsidR="00E976C5" w:rsidRPr="00541A37" w:rsidRDefault="00E976C5" w:rsidP="00E976C5">
            <w:pPr>
              <w:pStyle w:val="TableParagraph"/>
            </w:pPr>
            <w:r w:rsidRPr="00541A37">
              <w:t>Уо 09.02</w:t>
            </w:r>
          </w:p>
          <w:p w14:paraId="00B4B241" w14:textId="77777777" w:rsidR="00E976C5" w:rsidRPr="00541A37" w:rsidRDefault="00E976C5" w:rsidP="00E976C5">
            <w:pPr>
              <w:pStyle w:val="TableParagraph"/>
            </w:pPr>
            <w:r w:rsidRPr="00541A37">
              <w:t>Зо 09.01</w:t>
            </w:r>
          </w:p>
          <w:p w14:paraId="2F271DA3" w14:textId="77777777" w:rsidR="00E976C5" w:rsidRPr="00541A37" w:rsidRDefault="00E976C5" w:rsidP="00E976C5">
            <w:pPr>
              <w:pStyle w:val="TableParagraph"/>
            </w:pPr>
            <w:r w:rsidRPr="00541A37">
              <w:t>Уо 09.02</w:t>
            </w:r>
          </w:p>
          <w:p w14:paraId="0AA8CEA3" w14:textId="77777777" w:rsidR="00E976C5" w:rsidRPr="00541A37" w:rsidRDefault="00E976C5" w:rsidP="00E976C5">
            <w:pPr>
              <w:pStyle w:val="TableParagraph"/>
            </w:pPr>
            <w:r w:rsidRPr="00541A37">
              <w:t>Уо 09.05</w:t>
            </w:r>
          </w:p>
          <w:p w14:paraId="090BE8B8" w14:textId="77777777" w:rsidR="00E976C5" w:rsidRPr="00541A37" w:rsidRDefault="00E976C5" w:rsidP="00E976C5">
            <w:pPr>
              <w:pStyle w:val="TableParagraph"/>
            </w:pPr>
            <w:r w:rsidRPr="00541A37">
              <w:t>Зо 09.03</w:t>
            </w:r>
          </w:p>
          <w:p w14:paraId="28EB9E18" w14:textId="77777777" w:rsidR="00E976C5" w:rsidRPr="00541A37" w:rsidRDefault="00E976C5" w:rsidP="00E976C5">
            <w:pPr>
              <w:pStyle w:val="TableParagraph"/>
            </w:pPr>
            <w:r w:rsidRPr="00541A37">
              <w:t>Уо 11.03</w:t>
            </w:r>
          </w:p>
          <w:p w14:paraId="721CC63C" w14:textId="77777777" w:rsidR="00E976C5" w:rsidRPr="00541A37" w:rsidRDefault="00E976C5" w:rsidP="00E976C5">
            <w:pPr>
              <w:pStyle w:val="TableParagraph"/>
            </w:pPr>
            <w:r w:rsidRPr="00541A37">
              <w:t>Уо 11.04</w:t>
            </w:r>
          </w:p>
          <w:p w14:paraId="54EDE73E" w14:textId="77777777" w:rsidR="00E976C5" w:rsidRPr="00541A37" w:rsidRDefault="00E976C5" w:rsidP="00E976C5">
            <w:pPr>
              <w:pStyle w:val="TableParagraph"/>
            </w:pPr>
            <w:r w:rsidRPr="00541A37">
              <w:t>Уо 11.05</w:t>
            </w:r>
          </w:p>
          <w:p w14:paraId="45CD05EC" w14:textId="77777777" w:rsidR="00E976C5" w:rsidRPr="00541A37" w:rsidRDefault="00E976C5" w:rsidP="00E976C5">
            <w:pPr>
              <w:pStyle w:val="TableParagraph"/>
            </w:pPr>
            <w:r w:rsidRPr="00541A37">
              <w:lastRenderedPageBreak/>
              <w:t>Зо 11.01</w:t>
            </w:r>
          </w:p>
          <w:p w14:paraId="656904C0" w14:textId="77777777" w:rsidR="00E976C5" w:rsidRPr="00541A37" w:rsidRDefault="00E976C5" w:rsidP="00E976C5">
            <w:pPr>
              <w:pStyle w:val="TableParagraph"/>
              <w:rPr>
                <w:b/>
                <w:bCs/>
              </w:rPr>
            </w:pPr>
          </w:p>
        </w:tc>
      </w:tr>
      <w:tr w:rsidR="00E976C5" w:rsidRPr="00541A37" w14:paraId="7596AB41" w14:textId="77777777" w:rsidTr="00E976C5">
        <w:tc>
          <w:tcPr>
            <w:tcW w:w="911" w:type="pct"/>
            <w:vMerge/>
            <w:shd w:val="clear" w:color="auto" w:fill="FFFFFF"/>
          </w:tcPr>
          <w:p w14:paraId="4D46B6DE" w14:textId="77777777" w:rsidR="00E976C5" w:rsidRPr="00541A37" w:rsidRDefault="00E976C5" w:rsidP="00E976C5">
            <w:pPr>
              <w:jc w:val="center"/>
              <w:rPr>
                <w:rFonts w:ascii="Times New Roman" w:hAnsi="Times New Roman"/>
                <w:b/>
                <w:bCs/>
                <w:sz w:val="24"/>
                <w:szCs w:val="24"/>
              </w:rPr>
            </w:pPr>
          </w:p>
        </w:tc>
        <w:tc>
          <w:tcPr>
            <w:tcW w:w="2434" w:type="pct"/>
          </w:tcPr>
          <w:p w14:paraId="2CE24422"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Правила проектирования машин и аппаратов. Система ЕСКД. Технологический и механический расчет. Нормативная документация, изготовлению и эксплуатации оборудования</w:t>
            </w:r>
          </w:p>
        </w:tc>
        <w:tc>
          <w:tcPr>
            <w:tcW w:w="785" w:type="pct"/>
            <w:vAlign w:val="center"/>
          </w:tcPr>
          <w:p w14:paraId="7F5C8BE3"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1C6F84DE"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D4906CC" w14:textId="77777777" w:rsidR="00E976C5" w:rsidRPr="00541A37" w:rsidRDefault="00E976C5" w:rsidP="00E976C5">
            <w:pPr>
              <w:pStyle w:val="TableParagraph"/>
              <w:rPr>
                <w:b/>
                <w:bCs/>
              </w:rPr>
            </w:pPr>
          </w:p>
        </w:tc>
      </w:tr>
      <w:tr w:rsidR="00E976C5" w:rsidRPr="00541A37" w14:paraId="2790159F" w14:textId="77777777" w:rsidTr="00E976C5">
        <w:tc>
          <w:tcPr>
            <w:tcW w:w="911" w:type="pct"/>
            <w:vMerge/>
            <w:shd w:val="clear" w:color="auto" w:fill="FFFFFF"/>
          </w:tcPr>
          <w:p w14:paraId="3034D33A" w14:textId="77777777" w:rsidR="00E976C5" w:rsidRPr="00541A37" w:rsidRDefault="00E976C5" w:rsidP="00E976C5">
            <w:pPr>
              <w:spacing w:after="0"/>
              <w:jc w:val="center"/>
              <w:rPr>
                <w:rFonts w:ascii="Times New Roman" w:hAnsi="Times New Roman"/>
                <w:bCs/>
                <w:sz w:val="24"/>
                <w:szCs w:val="24"/>
              </w:rPr>
            </w:pPr>
          </w:p>
        </w:tc>
        <w:tc>
          <w:tcPr>
            <w:tcW w:w="2434" w:type="pct"/>
          </w:tcPr>
          <w:p w14:paraId="75982039"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681927D6"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281A23C5"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DDB0D0B" w14:textId="77777777" w:rsidR="00E976C5" w:rsidRPr="00541A37" w:rsidRDefault="00E976C5" w:rsidP="00E976C5">
            <w:pPr>
              <w:pStyle w:val="TableParagraph"/>
              <w:rPr>
                <w:b/>
                <w:bCs/>
              </w:rPr>
            </w:pPr>
          </w:p>
        </w:tc>
      </w:tr>
      <w:tr w:rsidR="00E976C5" w:rsidRPr="00541A37" w14:paraId="4FE4E8A9" w14:textId="77777777" w:rsidTr="00E976C5">
        <w:tc>
          <w:tcPr>
            <w:tcW w:w="911" w:type="pct"/>
            <w:vMerge/>
            <w:shd w:val="clear" w:color="auto" w:fill="FFFFFF"/>
          </w:tcPr>
          <w:p w14:paraId="5D9A3832" w14:textId="77777777" w:rsidR="00E976C5" w:rsidRPr="00541A37" w:rsidRDefault="00E976C5" w:rsidP="00E976C5">
            <w:pPr>
              <w:spacing w:after="0"/>
              <w:jc w:val="center"/>
              <w:rPr>
                <w:rFonts w:ascii="Times New Roman" w:hAnsi="Times New Roman"/>
                <w:bCs/>
                <w:sz w:val="24"/>
                <w:szCs w:val="24"/>
              </w:rPr>
            </w:pPr>
          </w:p>
        </w:tc>
        <w:tc>
          <w:tcPr>
            <w:tcW w:w="2434" w:type="pct"/>
          </w:tcPr>
          <w:p w14:paraId="006AC24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sz w:val="24"/>
                <w:szCs w:val="24"/>
              </w:rPr>
              <w:t>Виды нормативной документации. Система ЕСКД</w:t>
            </w:r>
          </w:p>
        </w:tc>
        <w:tc>
          <w:tcPr>
            <w:tcW w:w="785" w:type="pct"/>
            <w:vAlign w:val="center"/>
          </w:tcPr>
          <w:p w14:paraId="1AAC487B"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5E6567FB"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352F098" w14:textId="77777777" w:rsidR="00E976C5" w:rsidRPr="00541A37" w:rsidRDefault="00E976C5" w:rsidP="00E976C5">
            <w:pPr>
              <w:pStyle w:val="TableParagraph"/>
              <w:rPr>
                <w:b/>
                <w:bCs/>
              </w:rPr>
            </w:pPr>
          </w:p>
        </w:tc>
      </w:tr>
      <w:tr w:rsidR="00E976C5" w:rsidRPr="00541A37" w14:paraId="656E0311" w14:textId="77777777" w:rsidTr="00E976C5">
        <w:tc>
          <w:tcPr>
            <w:tcW w:w="911" w:type="pct"/>
            <w:tcBorders>
              <w:bottom w:val="nil"/>
            </w:tcBorders>
            <w:shd w:val="clear" w:color="auto" w:fill="FFFFFF"/>
          </w:tcPr>
          <w:p w14:paraId="1BBE7589" w14:textId="77777777" w:rsidR="00E976C5" w:rsidRPr="00541A37" w:rsidRDefault="00E976C5" w:rsidP="00E976C5">
            <w:pPr>
              <w:spacing w:after="0"/>
              <w:jc w:val="center"/>
              <w:rPr>
                <w:rFonts w:ascii="Times New Roman" w:hAnsi="Times New Roman"/>
                <w:b/>
                <w:sz w:val="24"/>
                <w:szCs w:val="24"/>
              </w:rPr>
            </w:pPr>
          </w:p>
        </w:tc>
        <w:tc>
          <w:tcPr>
            <w:tcW w:w="2434" w:type="pct"/>
            <w:shd w:val="clear" w:color="auto" w:fill="FFFFFF"/>
          </w:tcPr>
          <w:p w14:paraId="74AFCFF3"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bCs/>
                <w:sz w:val="24"/>
                <w:szCs w:val="24"/>
              </w:rPr>
              <w:t>Содержание</w:t>
            </w:r>
          </w:p>
        </w:tc>
        <w:tc>
          <w:tcPr>
            <w:tcW w:w="785" w:type="pct"/>
            <w:vAlign w:val="center"/>
          </w:tcPr>
          <w:p w14:paraId="17C98C8C"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2A21A6A9"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8036607" w14:textId="77777777" w:rsidR="00E976C5" w:rsidRPr="00541A37" w:rsidRDefault="00E976C5" w:rsidP="00E976C5">
            <w:pPr>
              <w:pStyle w:val="TableParagraph"/>
              <w:rPr>
                <w:b/>
                <w:bCs/>
              </w:rPr>
            </w:pPr>
          </w:p>
        </w:tc>
      </w:tr>
      <w:tr w:rsidR="00E976C5" w:rsidRPr="00541A37" w14:paraId="34ECA417" w14:textId="77777777" w:rsidTr="00E976C5">
        <w:tc>
          <w:tcPr>
            <w:tcW w:w="911" w:type="pct"/>
            <w:vMerge w:val="restart"/>
            <w:tcBorders>
              <w:top w:val="nil"/>
            </w:tcBorders>
            <w:shd w:val="clear" w:color="auto" w:fill="FFFFFF"/>
          </w:tcPr>
          <w:p w14:paraId="48788BED" w14:textId="77777777" w:rsidR="00E976C5" w:rsidRPr="00541A37" w:rsidRDefault="00E976C5" w:rsidP="00E976C5">
            <w:pPr>
              <w:spacing w:after="0"/>
              <w:jc w:val="center"/>
              <w:rPr>
                <w:rFonts w:ascii="Times New Roman" w:hAnsi="Times New Roman"/>
                <w:b/>
                <w:sz w:val="24"/>
                <w:szCs w:val="24"/>
              </w:rPr>
            </w:pPr>
            <w:r w:rsidRPr="00541A37">
              <w:rPr>
                <w:rFonts w:ascii="Times New Roman" w:hAnsi="Times New Roman"/>
                <w:b/>
                <w:sz w:val="24"/>
                <w:szCs w:val="24"/>
              </w:rPr>
              <w:t>Тема 3. Основные расчеты и конструирования машин и аппаратов</w:t>
            </w:r>
          </w:p>
        </w:tc>
        <w:tc>
          <w:tcPr>
            <w:tcW w:w="2434" w:type="pct"/>
            <w:tcBorders>
              <w:top w:val="nil"/>
            </w:tcBorders>
          </w:tcPr>
          <w:p w14:paraId="539CDA63"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Материалы химического машиностроения. Выбор материалов</w:t>
            </w:r>
          </w:p>
        </w:tc>
        <w:tc>
          <w:tcPr>
            <w:tcW w:w="785" w:type="pct"/>
            <w:vAlign w:val="center"/>
          </w:tcPr>
          <w:p w14:paraId="4372F942"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2CD12508" w14:textId="77777777" w:rsidR="00E976C5" w:rsidRPr="00541A37" w:rsidRDefault="00E976C5" w:rsidP="00E976C5">
            <w:pPr>
              <w:spacing w:after="0"/>
              <w:rPr>
                <w:rFonts w:ascii="Times New Roman" w:hAnsi="Times New Roman"/>
                <w:b/>
                <w:bCs/>
                <w:sz w:val="24"/>
                <w:szCs w:val="24"/>
              </w:rPr>
            </w:pPr>
          </w:p>
        </w:tc>
        <w:tc>
          <w:tcPr>
            <w:tcW w:w="407" w:type="pct"/>
            <w:vMerge/>
          </w:tcPr>
          <w:p w14:paraId="6E866564" w14:textId="77777777" w:rsidR="00E976C5" w:rsidRPr="00541A37" w:rsidRDefault="00E976C5" w:rsidP="00E976C5">
            <w:pPr>
              <w:pStyle w:val="TableParagraph"/>
              <w:rPr>
                <w:b/>
                <w:bCs/>
              </w:rPr>
            </w:pPr>
          </w:p>
        </w:tc>
      </w:tr>
      <w:tr w:rsidR="00E976C5" w:rsidRPr="00541A37" w14:paraId="4E0F73BC" w14:textId="77777777" w:rsidTr="00E976C5">
        <w:tc>
          <w:tcPr>
            <w:tcW w:w="911" w:type="pct"/>
            <w:vMerge/>
            <w:shd w:val="clear" w:color="auto" w:fill="FFFFFF"/>
          </w:tcPr>
          <w:p w14:paraId="755FDC72" w14:textId="77777777" w:rsidR="00E976C5" w:rsidRPr="00541A37" w:rsidRDefault="00E976C5" w:rsidP="00E976C5">
            <w:pPr>
              <w:spacing w:after="0"/>
              <w:jc w:val="center"/>
              <w:rPr>
                <w:rFonts w:ascii="Times New Roman" w:hAnsi="Times New Roman"/>
                <w:bCs/>
                <w:sz w:val="24"/>
                <w:szCs w:val="24"/>
              </w:rPr>
            </w:pPr>
          </w:p>
        </w:tc>
        <w:tc>
          <w:tcPr>
            <w:tcW w:w="2434" w:type="pct"/>
          </w:tcPr>
          <w:p w14:paraId="7998F64D"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Назначение и условия работы оборудования предприятий отрасли</w:t>
            </w:r>
          </w:p>
        </w:tc>
        <w:tc>
          <w:tcPr>
            <w:tcW w:w="785" w:type="pct"/>
            <w:vAlign w:val="center"/>
          </w:tcPr>
          <w:p w14:paraId="7C2DCF98"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4820284"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AA74504" w14:textId="77777777" w:rsidR="00E976C5" w:rsidRPr="00541A37" w:rsidRDefault="00E976C5" w:rsidP="00E976C5">
            <w:pPr>
              <w:pStyle w:val="TableParagraph"/>
              <w:rPr>
                <w:b/>
                <w:bCs/>
              </w:rPr>
            </w:pPr>
          </w:p>
        </w:tc>
      </w:tr>
      <w:tr w:rsidR="00E976C5" w:rsidRPr="00541A37" w14:paraId="24E10170" w14:textId="77777777" w:rsidTr="00E976C5">
        <w:tc>
          <w:tcPr>
            <w:tcW w:w="911" w:type="pct"/>
            <w:vMerge/>
            <w:shd w:val="clear" w:color="auto" w:fill="FFFFFF"/>
          </w:tcPr>
          <w:p w14:paraId="41D7BF80" w14:textId="77777777" w:rsidR="00E976C5" w:rsidRPr="00541A37" w:rsidRDefault="00E976C5" w:rsidP="00E976C5">
            <w:pPr>
              <w:spacing w:after="0"/>
              <w:jc w:val="center"/>
              <w:rPr>
                <w:rFonts w:ascii="Times New Roman" w:hAnsi="Times New Roman"/>
                <w:bCs/>
                <w:sz w:val="24"/>
                <w:szCs w:val="24"/>
              </w:rPr>
            </w:pPr>
          </w:p>
        </w:tc>
        <w:tc>
          <w:tcPr>
            <w:tcW w:w="2434" w:type="pct"/>
          </w:tcPr>
          <w:p w14:paraId="0CDA60ED"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 xml:space="preserve">Виды обечаек. Область их применения. </w:t>
            </w:r>
          </w:p>
        </w:tc>
        <w:tc>
          <w:tcPr>
            <w:tcW w:w="785" w:type="pct"/>
            <w:vAlign w:val="center"/>
          </w:tcPr>
          <w:p w14:paraId="30C52C41"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173F9062"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C92C01D" w14:textId="77777777" w:rsidR="00E976C5" w:rsidRPr="00541A37" w:rsidRDefault="00E976C5" w:rsidP="00E976C5">
            <w:pPr>
              <w:pStyle w:val="TableParagraph"/>
              <w:rPr>
                <w:b/>
                <w:bCs/>
              </w:rPr>
            </w:pPr>
          </w:p>
        </w:tc>
      </w:tr>
      <w:tr w:rsidR="00E976C5" w:rsidRPr="00541A37" w14:paraId="19E392BE" w14:textId="77777777" w:rsidTr="00E976C5">
        <w:tc>
          <w:tcPr>
            <w:tcW w:w="911" w:type="pct"/>
            <w:vMerge/>
            <w:shd w:val="clear" w:color="auto" w:fill="FFFFFF"/>
          </w:tcPr>
          <w:p w14:paraId="6700E48D" w14:textId="77777777" w:rsidR="00E976C5" w:rsidRPr="00541A37" w:rsidRDefault="00E976C5" w:rsidP="00E976C5">
            <w:pPr>
              <w:spacing w:after="0"/>
              <w:jc w:val="center"/>
              <w:rPr>
                <w:rFonts w:ascii="Times New Roman" w:hAnsi="Times New Roman"/>
                <w:bCs/>
                <w:sz w:val="24"/>
                <w:szCs w:val="24"/>
              </w:rPr>
            </w:pPr>
          </w:p>
        </w:tc>
        <w:tc>
          <w:tcPr>
            <w:tcW w:w="2434" w:type="pct"/>
          </w:tcPr>
          <w:p w14:paraId="284CDE46"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Конструкция и способы изготовления днищ аппаратов</w:t>
            </w:r>
          </w:p>
        </w:tc>
        <w:tc>
          <w:tcPr>
            <w:tcW w:w="785" w:type="pct"/>
            <w:vAlign w:val="center"/>
          </w:tcPr>
          <w:p w14:paraId="27F7F03C"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6DC7E83D"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9256013" w14:textId="77777777" w:rsidR="00E976C5" w:rsidRPr="00541A37" w:rsidRDefault="00E976C5" w:rsidP="00E976C5">
            <w:pPr>
              <w:pStyle w:val="TableParagraph"/>
              <w:rPr>
                <w:b/>
                <w:bCs/>
              </w:rPr>
            </w:pPr>
          </w:p>
        </w:tc>
      </w:tr>
      <w:tr w:rsidR="00E976C5" w:rsidRPr="00541A37" w14:paraId="3EFF9CAC" w14:textId="77777777" w:rsidTr="00E976C5">
        <w:tc>
          <w:tcPr>
            <w:tcW w:w="911" w:type="pct"/>
            <w:vMerge/>
            <w:shd w:val="clear" w:color="auto" w:fill="FFFFFF"/>
          </w:tcPr>
          <w:p w14:paraId="4A8154B2" w14:textId="77777777" w:rsidR="00E976C5" w:rsidRPr="00541A37" w:rsidRDefault="00E976C5" w:rsidP="00E976C5">
            <w:pPr>
              <w:spacing w:after="0"/>
              <w:jc w:val="center"/>
              <w:rPr>
                <w:rFonts w:ascii="Times New Roman" w:hAnsi="Times New Roman"/>
                <w:bCs/>
                <w:sz w:val="24"/>
                <w:szCs w:val="24"/>
              </w:rPr>
            </w:pPr>
          </w:p>
        </w:tc>
        <w:tc>
          <w:tcPr>
            <w:tcW w:w="2434" w:type="pct"/>
          </w:tcPr>
          <w:p w14:paraId="5E9B0A0D" w14:textId="77777777" w:rsidR="00E976C5" w:rsidRPr="00541A37" w:rsidRDefault="00E976C5" w:rsidP="00E976C5">
            <w:pPr>
              <w:spacing w:after="0"/>
              <w:rPr>
                <w:rFonts w:ascii="Times New Roman" w:hAnsi="Times New Roman"/>
                <w:bCs/>
                <w:sz w:val="24"/>
                <w:szCs w:val="24"/>
              </w:rPr>
            </w:pPr>
            <w:proofErr w:type="spellStart"/>
            <w:r w:rsidRPr="00541A37">
              <w:rPr>
                <w:rFonts w:ascii="Times New Roman" w:hAnsi="Times New Roman"/>
                <w:bCs/>
                <w:sz w:val="24"/>
                <w:szCs w:val="24"/>
              </w:rPr>
              <w:t>Полушаровые</w:t>
            </w:r>
            <w:proofErr w:type="spellEnd"/>
            <w:r w:rsidRPr="00541A37">
              <w:rPr>
                <w:rFonts w:ascii="Times New Roman" w:hAnsi="Times New Roman"/>
                <w:bCs/>
                <w:sz w:val="24"/>
                <w:szCs w:val="24"/>
              </w:rPr>
              <w:t xml:space="preserve"> и конические днища. Область их применения.</w:t>
            </w:r>
          </w:p>
        </w:tc>
        <w:tc>
          <w:tcPr>
            <w:tcW w:w="785" w:type="pct"/>
            <w:vAlign w:val="center"/>
          </w:tcPr>
          <w:p w14:paraId="7CDD894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59E98DD0"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FF256FA" w14:textId="77777777" w:rsidR="00E976C5" w:rsidRPr="00541A37" w:rsidRDefault="00E976C5" w:rsidP="00E976C5">
            <w:pPr>
              <w:pStyle w:val="TableParagraph"/>
              <w:rPr>
                <w:b/>
                <w:bCs/>
              </w:rPr>
            </w:pPr>
          </w:p>
        </w:tc>
      </w:tr>
      <w:tr w:rsidR="00E976C5" w:rsidRPr="00541A37" w14:paraId="40118998" w14:textId="77777777" w:rsidTr="00E976C5">
        <w:tc>
          <w:tcPr>
            <w:tcW w:w="911" w:type="pct"/>
            <w:vMerge/>
            <w:shd w:val="clear" w:color="auto" w:fill="FFFFFF"/>
          </w:tcPr>
          <w:p w14:paraId="6F2A4308" w14:textId="77777777" w:rsidR="00E976C5" w:rsidRPr="00541A37" w:rsidRDefault="00E976C5" w:rsidP="00E976C5">
            <w:pPr>
              <w:spacing w:after="0"/>
              <w:jc w:val="center"/>
              <w:rPr>
                <w:rFonts w:ascii="Times New Roman" w:hAnsi="Times New Roman"/>
                <w:bCs/>
                <w:sz w:val="24"/>
                <w:szCs w:val="24"/>
              </w:rPr>
            </w:pPr>
          </w:p>
        </w:tc>
        <w:tc>
          <w:tcPr>
            <w:tcW w:w="2434" w:type="pct"/>
          </w:tcPr>
          <w:p w14:paraId="435A6DDC"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 xml:space="preserve">Назначение и конструкция фланцевых соединений. </w:t>
            </w:r>
          </w:p>
        </w:tc>
        <w:tc>
          <w:tcPr>
            <w:tcW w:w="785" w:type="pct"/>
            <w:vAlign w:val="center"/>
          </w:tcPr>
          <w:p w14:paraId="7F3576B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411977D2"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91685A4" w14:textId="77777777" w:rsidR="00E976C5" w:rsidRPr="00541A37" w:rsidRDefault="00E976C5" w:rsidP="00E976C5">
            <w:pPr>
              <w:pStyle w:val="TableParagraph"/>
              <w:rPr>
                <w:b/>
                <w:bCs/>
              </w:rPr>
            </w:pPr>
          </w:p>
        </w:tc>
      </w:tr>
      <w:tr w:rsidR="00E976C5" w:rsidRPr="00541A37" w14:paraId="15B763CE" w14:textId="77777777" w:rsidTr="00E976C5">
        <w:tc>
          <w:tcPr>
            <w:tcW w:w="911" w:type="pct"/>
            <w:vMerge/>
            <w:shd w:val="clear" w:color="auto" w:fill="FFFFFF"/>
          </w:tcPr>
          <w:p w14:paraId="7BD85BB7" w14:textId="77777777" w:rsidR="00E976C5" w:rsidRPr="00541A37" w:rsidRDefault="00E976C5" w:rsidP="00E976C5">
            <w:pPr>
              <w:spacing w:after="0"/>
              <w:jc w:val="center"/>
              <w:rPr>
                <w:rFonts w:ascii="Times New Roman" w:hAnsi="Times New Roman"/>
                <w:bCs/>
                <w:sz w:val="24"/>
                <w:szCs w:val="24"/>
              </w:rPr>
            </w:pPr>
          </w:p>
        </w:tc>
        <w:tc>
          <w:tcPr>
            <w:tcW w:w="2434" w:type="pct"/>
          </w:tcPr>
          <w:p w14:paraId="364370F8"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фланцевых соединений</w:t>
            </w:r>
          </w:p>
        </w:tc>
        <w:tc>
          <w:tcPr>
            <w:tcW w:w="785" w:type="pct"/>
            <w:vAlign w:val="center"/>
          </w:tcPr>
          <w:p w14:paraId="5451ACBD"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5C5CB5E9"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BBB9105" w14:textId="77777777" w:rsidR="00E976C5" w:rsidRPr="00541A37" w:rsidRDefault="00E976C5" w:rsidP="00E976C5">
            <w:pPr>
              <w:pStyle w:val="TableParagraph"/>
              <w:rPr>
                <w:b/>
                <w:bCs/>
              </w:rPr>
            </w:pPr>
          </w:p>
        </w:tc>
      </w:tr>
      <w:tr w:rsidR="00E976C5" w:rsidRPr="00541A37" w14:paraId="4FF16ABC" w14:textId="77777777" w:rsidTr="00E976C5">
        <w:tc>
          <w:tcPr>
            <w:tcW w:w="911" w:type="pct"/>
            <w:vMerge/>
            <w:shd w:val="clear" w:color="auto" w:fill="FFFFFF"/>
          </w:tcPr>
          <w:p w14:paraId="377C9A65" w14:textId="77777777" w:rsidR="00E976C5" w:rsidRPr="00541A37" w:rsidRDefault="00E976C5" w:rsidP="00E976C5">
            <w:pPr>
              <w:spacing w:after="0"/>
              <w:jc w:val="center"/>
              <w:rPr>
                <w:rFonts w:ascii="Times New Roman" w:hAnsi="Times New Roman"/>
                <w:bCs/>
                <w:sz w:val="24"/>
                <w:szCs w:val="24"/>
              </w:rPr>
            </w:pPr>
          </w:p>
        </w:tc>
        <w:tc>
          <w:tcPr>
            <w:tcW w:w="2434" w:type="pct"/>
          </w:tcPr>
          <w:p w14:paraId="423BF640"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Штуцера. Бобышки. Смотровые окна аппаратов</w:t>
            </w:r>
          </w:p>
        </w:tc>
        <w:tc>
          <w:tcPr>
            <w:tcW w:w="785" w:type="pct"/>
            <w:vAlign w:val="center"/>
          </w:tcPr>
          <w:p w14:paraId="1162BBC3"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13C9D865"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17F6924" w14:textId="77777777" w:rsidR="00E976C5" w:rsidRPr="00541A37" w:rsidRDefault="00E976C5" w:rsidP="00E976C5">
            <w:pPr>
              <w:pStyle w:val="TableParagraph"/>
              <w:rPr>
                <w:b/>
                <w:bCs/>
              </w:rPr>
            </w:pPr>
          </w:p>
        </w:tc>
      </w:tr>
      <w:tr w:rsidR="00E976C5" w:rsidRPr="00541A37" w14:paraId="090C0841" w14:textId="77777777" w:rsidTr="00E976C5">
        <w:tc>
          <w:tcPr>
            <w:tcW w:w="911" w:type="pct"/>
            <w:vMerge/>
            <w:shd w:val="clear" w:color="auto" w:fill="FFFFFF"/>
          </w:tcPr>
          <w:p w14:paraId="7B989445" w14:textId="77777777" w:rsidR="00E976C5" w:rsidRPr="00541A37" w:rsidRDefault="00E976C5" w:rsidP="00E976C5">
            <w:pPr>
              <w:spacing w:after="0"/>
              <w:jc w:val="center"/>
              <w:rPr>
                <w:rFonts w:ascii="Times New Roman" w:hAnsi="Times New Roman"/>
                <w:bCs/>
                <w:sz w:val="24"/>
                <w:szCs w:val="24"/>
              </w:rPr>
            </w:pPr>
          </w:p>
        </w:tc>
        <w:tc>
          <w:tcPr>
            <w:tcW w:w="2434" w:type="pct"/>
          </w:tcPr>
          <w:p w14:paraId="277D2370"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Укрепление вырезов в стенках аппаратов</w:t>
            </w:r>
          </w:p>
        </w:tc>
        <w:tc>
          <w:tcPr>
            <w:tcW w:w="785" w:type="pct"/>
            <w:vAlign w:val="center"/>
          </w:tcPr>
          <w:p w14:paraId="06C549A5"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59A6FD2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649D20C" w14:textId="77777777" w:rsidR="00E976C5" w:rsidRPr="00541A37" w:rsidRDefault="00E976C5" w:rsidP="00E976C5">
            <w:pPr>
              <w:pStyle w:val="TableParagraph"/>
              <w:rPr>
                <w:b/>
                <w:bCs/>
              </w:rPr>
            </w:pPr>
          </w:p>
        </w:tc>
      </w:tr>
      <w:tr w:rsidR="00E976C5" w:rsidRPr="00541A37" w14:paraId="04AADED0" w14:textId="77777777" w:rsidTr="00E976C5">
        <w:tc>
          <w:tcPr>
            <w:tcW w:w="911" w:type="pct"/>
            <w:vMerge/>
            <w:shd w:val="clear" w:color="auto" w:fill="FFFFFF"/>
          </w:tcPr>
          <w:p w14:paraId="2DA55CB0" w14:textId="77777777" w:rsidR="00E976C5" w:rsidRPr="00541A37" w:rsidRDefault="00E976C5" w:rsidP="00E976C5">
            <w:pPr>
              <w:spacing w:after="0"/>
              <w:jc w:val="center"/>
              <w:rPr>
                <w:rFonts w:ascii="Times New Roman" w:hAnsi="Times New Roman"/>
                <w:bCs/>
                <w:sz w:val="24"/>
                <w:szCs w:val="24"/>
              </w:rPr>
            </w:pPr>
          </w:p>
        </w:tc>
        <w:tc>
          <w:tcPr>
            <w:tcW w:w="2434" w:type="pct"/>
          </w:tcPr>
          <w:p w14:paraId="3BE192D2"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Назначение и конструкция опор. Опоры вертикальных аппаратов</w:t>
            </w:r>
          </w:p>
        </w:tc>
        <w:tc>
          <w:tcPr>
            <w:tcW w:w="785" w:type="pct"/>
            <w:vAlign w:val="center"/>
          </w:tcPr>
          <w:p w14:paraId="57CA55A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845FAC9"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FB2AD2F" w14:textId="77777777" w:rsidR="00E976C5" w:rsidRPr="00541A37" w:rsidRDefault="00E976C5" w:rsidP="00E976C5">
            <w:pPr>
              <w:pStyle w:val="TableParagraph"/>
              <w:rPr>
                <w:b/>
                <w:bCs/>
              </w:rPr>
            </w:pPr>
          </w:p>
        </w:tc>
      </w:tr>
      <w:tr w:rsidR="00E976C5" w:rsidRPr="00541A37" w14:paraId="0D08279C" w14:textId="77777777" w:rsidTr="00E976C5">
        <w:tc>
          <w:tcPr>
            <w:tcW w:w="911" w:type="pct"/>
            <w:vMerge/>
            <w:shd w:val="clear" w:color="auto" w:fill="FFFFFF"/>
          </w:tcPr>
          <w:p w14:paraId="2A32730F" w14:textId="77777777" w:rsidR="00E976C5" w:rsidRPr="00541A37" w:rsidRDefault="00E976C5" w:rsidP="00E976C5">
            <w:pPr>
              <w:spacing w:after="0"/>
              <w:jc w:val="center"/>
              <w:rPr>
                <w:rFonts w:ascii="Times New Roman" w:hAnsi="Times New Roman"/>
                <w:bCs/>
                <w:sz w:val="24"/>
                <w:szCs w:val="24"/>
              </w:rPr>
            </w:pPr>
          </w:p>
        </w:tc>
        <w:tc>
          <w:tcPr>
            <w:tcW w:w="2434" w:type="pct"/>
          </w:tcPr>
          <w:p w14:paraId="6C74C157"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bCs/>
                <w:sz w:val="24"/>
                <w:szCs w:val="24"/>
              </w:rPr>
              <w:t>Практические занятия</w:t>
            </w:r>
          </w:p>
        </w:tc>
        <w:tc>
          <w:tcPr>
            <w:tcW w:w="785" w:type="pct"/>
            <w:vAlign w:val="center"/>
          </w:tcPr>
          <w:p w14:paraId="562A1DF7"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28CC7435"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692E92C" w14:textId="77777777" w:rsidR="00E976C5" w:rsidRPr="00541A37" w:rsidRDefault="00E976C5" w:rsidP="00E976C5">
            <w:pPr>
              <w:pStyle w:val="TableParagraph"/>
              <w:rPr>
                <w:b/>
                <w:bCs/>
              </w:rPr>
            </w:pPr>
          </w:p>
        </w:tc>
      </w:tr>
      <w:tr w:rsidR="00E976C5" w:rsidRPr="00541A37" w14:paraId="35F2B552" w14:textId="77777777" w:rsidTr="00E976C5">
        <w:tc>
          <w:tcPr>
            <w:tcW w:w="911" w:type="pct"/>
            <w:vMerge/>
            <w:shd w:val="clear" w:color="auto" w:fill="FFFFFF"/>
          </w:tcPr>
          <w:p w14:paraId="0CE4515C" w14:textId="77777777" w:rsidR="00E976C5" w:rsidRPr="00541A37" w:rsidRDefault="00E976C5" w:rsidP="00E976C5">
            <w:pPr>
              <w:spacing w:after="0"/>
              <w:jc w:val="center"/>
              <w:rPr>
                <w:rFonts w:ascii="Times New Roman" w:hAnsi="Times New Roman"/>
                <w:bCs/>
                <w:sz w:val="24"/>
                <w:szCs w:val="24"/>
              </w:rPr>
            </w:pPr>
          </w:p>
        </w:tc>
        <w:tc>
          <w:tcPr>
            <w:tcW w:w="2434" w:type="pct"/>
          </w:tcPr>
          <w:p w14:paraId="2E11E70D"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Выбор расчетных параметров</w:t>
            </w:r>
          </w:p>
        </w:tc>
        <w:tc>
          <w:tcPr>
            <w:tcW w:w="785" w:type="pct"/>
          </w:tcPr>
          <w:p w14:paraId="7FD9B323"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5DBA489D"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E809576" w14:textId="77777777" w:rsidR="00E976C5" w:rsidRPr="00541A37" w:rsidRDefault="00E976C5" w:rsidP="00E976C5">
            <w:pPr>
              <w:pStyle w:val="TableParagraph"/>
              <w:rPr>
                <w:b/>
                <w:bCs/>
              </w:rPr>
            </w:pPr>
          </w:p>
        </w:tc>
      </w:tr>
      <w:tr w:rsidR="00E976C5" w:rsidRPr="00541A37" w14:paraId="070202DE" w14:textId="77777777" w:rsidTr="00E976C5">
        <w:tc>
          <w:tcPr>
            <w:tcW w:w="911" w:type="pct"/>
            <w:vMerge/>
            <w:shd w:val="clear" w:color="auto" w:fill="FFFFFF"/>
          </w:tcPr>
          <w:p w14:paraId="3B22E261" w14:textId="77777777" w:rsidR="00E976C5" w:rsidRPr="00541A37" w:rsidRDefault="00E976C5" w:rsidP="00E976C5">
            <w:pPr>
              <w:spacing w:after="0"/>
              <w:jc w:val="center"/>
              <w:rPr>
                <w:rFonts w:ascii="Times New Roman" w:hAnsi="Times New Roman"/>
                <w:bCs/>
                <w:sz w:val="24"/>
                <w:szCs w:val="24"/>
              </w:rPr>
            </w:pPr>
          </w:p>
        </w:tc>
        <w:tc>
          <w:tcPr>
            <w:tcW w:w="2434" w:type="pct"/>
          </w:tcPr>
          <w:p w14:paraId="44538A0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цилиндрических обечаек, нагруженных внутренним давлением</w:t>
            </w:r>
          </w:p>
        </w:tc>
        <w:tc>
          <w:tcPr>
            <w:tcW w:w="785" w:type="pct"/>
          </w:tcPr>
          <w:p w14:paraId="53E38390"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5A3B14A9"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7948012" w14:textId="77777777" w:rsidR="00E976C5" w:rsidRPr="00541A37" w:rsidRDefault="00E976C5" w:rsidP="00E976C5">
            <w:pPr>
              <w:pStyle w:val="TableParagraph"/>
              <w:rPr>
                <w:b/>
                <w:bCs/>
              </w:rPr>
            </w:pPr>
          </w:p>
        </w:tc>
      </w:tr>
      <w:tr w:rsidR="00E976C5" w:rsidRPr="00541A37" w14:paraId="36C75A82" w14:textId="77777777" w:rsidTr="00E976C5">
        <w:tc>
          <w:tcPr>
            <w:tcW w:w="911" w:type="pct"/>
            <w:vMerge/>
            <w:shd w:val="clear" w:color="auto" w:fill="FFFFFF"/>
          </w:tcPr>
          <w:p w14:paraId="7334A755" w14:textId="77777777" w:rsidR="00E976C5" w:rsidRPr="00541A37" w:rsidRDefault="00E976C5" w:rsidP="00E976C5">
            <w:pPr>
              <w:spacing w:after="0"/>
              <w:jc w:val="center"/>
              <w:rPr>
                <w:rFonts w:ascii="Times New Roman" w:hAnsi="Times New Roman"/>
                <w:bCs/>
                <w:sz w:val="24"/>
                <w:szCs w:val="24"/>
              </w:rPr>
            </w:pPr>
          </w:p>
        </w:tc>
        <w:tc>
          <w:tcPr>
            <w:tcW w:w="2434" w:type="pct"/>
          </w:tcPr>
          <w:p w14:paraId="460459EB"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цилиндрических обечаек, нагруженных наружным давлением</w:t>
            </w:r>
          </w:p>
        </w:tc>
        <w:tc>
          <w:tcPr>
            <w:tcW w:w="785" w:type="pct"/>
          </w:tcPr>
          <w:p w14:paraId="2FFA77E5"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36D658C5"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8184978" w14:textId="77777777" w:rsidR="00E976C5" w:rsidRPr="00541A37" w:rsidRDefault="00E976C5" w:rsidP="00E976C5">
            <w:pPr>
              <w:pStyle w:val="TableParagraph"/>
              <w:rPr>
                <w:b/>
                <w:bCs/>
              </w:rPr>
            </w:pPr>
          </w:p>
        </w:tc>
      </w:tr>
      <w:tr w:rsidR="00E976C5" w:rsidRPr="00541A37" w14:paraId="6984CD3D" w14:textId="77777777" w:rsidTr="00E976C5">
        <w:tc>
          <w:tcPr>
            <w:tcW w:w="911" w:type="pct"/>
            <w:vMerge/>
            <w:shd w:val="clear" w:color="auto" w:fill="FFFFFF"/>
          </w:tcPr>
          <w:p w14:paraId="18E805DF" w14:textId="77777777" w:rsidR="00E976C5" w:rsidRPr="00541A37" w:rsidRDefault="00E976C5" w:rsidP="00E976C5">
            <w:pPr>
              <w:spacing w:after="0"/>
              <w:jc w:val="center"/>
              <w:rPr>
                <w:rFonts w:ascii="Times New Roman" w:hAnsi="Times New Roman"/>
                <w:bCs/>
                <w:sz w:val="24"/>
                <w:szCs w:val="24"/>
              </w:rPr>
            </w:pPr>
          </w:p>
        </w:tc>
        <w:tc>
          <w:tcPr>
            <w:tcW w:w="2434" w:type="pct"/>
          </w:tcPr>
          <w:p w14:paraId="1835EAEB"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эллиптических днищ на прочность и устойчивость</w:t>
            </w:r>
          </w:p>
        </w:tc>
        <w:tc>
          <w:tcPr>
            <w:tcW w:w="785" w:type="pct"/>
          </w:tcPr>
          <w:p w14:paraId="678207F8"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0278A3B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92C74AC" w14:textId="77777777" w:rsidR="00E976C5" w:rsidRPr="00541A37" w:rsidRDefault="00E976C5" w:rsidP="00E976C5">
            <w:pPr>
              <w:pStyle w:val="TableParagraph"/>
              <w:rPr>
                <w:b/>
                <w:bCs/>
              </w:rPr>
            </w:pPr>
          </w:p>
        </w:tc>
      </w:tr>
      <w:tr w:rsidR="00E976C5" w:rsidRPr="00541A37" w14:paraId="05B43303" w14:textId="77777777" w:rsidTr="00E976C5">
        <w:tc>
          <w:tcPr>
            <w:tcW w:w="911" w:type="pct"/>
            <w:vMerge/>
            <w:shd w:val="clear" w:color="auto" w:fill="FFFFFF"/>
          </w:tcPr>
          <w:p w14:paraId="26C29D70" w14:textId="77777777" w:rsidR="00E976C5" w:rsidRPr="00541A37" w:rsidRDefault="00E976C5" w:rsidP="00E976C5">
            <w:pPr>
              <w:spacing w:after="0"/>
              <w:jc w:val="center"/>
              <w:rPr>
                <w:rFonts w:ascii="Times New Roman" w:hAnsi="Times New Roman"/>
                <w:bCs/>
                <w:sz w:val="24"/>
                <w:szCs w:val="24"/>
              </w:rPr>
            </w:pPr>
          </w:p>
        </w:tc>
        <w:tc>
          <w:tcPr>
            <w:tcW w:w="2434" w:type="pct"/>
          </w:tcPr>
          <w:p w14:paraId="131EAA55"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конических днищ на прочность и устойчивость</w:t>
            </w:r>
          </w:p>
        </w:tc>
        <w:tc>
          <w:tcPr>
            <w:tcW w:w="785" w:type="pct"/>
          </w:tcPr>
          <w:p w14:paraId="1A792DC9"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35DE469F"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B4809FF" w14:textId="77777777" w:rsidR="00E976C5" w:rsidRPr="00541A37" w:rsidRDefault="00E976C5" w:rsidP="00E976C5">
            <w:pPr>
              <w:pStyle w:val="TableParagraph"/>
              <w:rPr>
                <w:b/>
                <w:bCs/>
              </w:rPr>
            </w:pPr>
          </w:p>
        </w:tc>
      </w:tr>
      <w:tr w:rsidR="00E976C5" w:rsidRPr="00541A37" w14:paraId="288DF434" w14:textId="77777777" w:rsidTr="00E976C5">
        <w:tc>
          <w:tcPr>
            <w:tcW w:w="911" w:type="pct"/>
            <w:vMerge/>
            <w:shd w:val="clear" w:color="auto" w:fill="FFFFFF"/>
          </w:tcPr>
          <w:p w14:paraId="6D15B67B" w14:textId="77777777" w:rsidR="00E976C5" w:rsidRPr="00541A37" w:rsidRDefault="00E976C5" w:rsidP="00E976C5">
            <w:pPr>
              <w:spacing w:after="0"/>
              <w:jc w:val="center"/>
              <w:rPr>
                <w:rFonts w:ascii="Times New Roman" w:hAnsi="Times New Roman"/>
                <w:bCs/>
                <w:sz w:val="24"/>
                <w:szCs w:val="24"/>
              </w:rPr>
            </w:pPr>
          </w:p>
        </w:tc>
        <w:tc>
          <w:tcPr>
            <w:tcW w:w="2434" w:type="pct"/>
          </w:tcPr>
          <w:p w14:paraId="750675F4"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плоских днищ и крышек</w:t>
            </w:r>
          </w:p>
        </w:tc>
        <w:tc>
          <w:tcPr>
            <w:tcW w:w="785" w:type="pct"/>
          </w:tcPr>
          <w:p w14:paraId="13E819CA"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4A320F82"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D89BFBF" w14:textId="77777777" w:rsidR="00E976C5" w:rsidRPr="00541A37" w:rsidRDefault="00E976C5" w:rsidP="00E976C5">
            <w:pPr>
              <w:pStyle w:val="TableParagraph"/>
              <w:rPr>
                <w:b/>
                <w:bCs/>
              </w:rPr>
            </w:pPr>
          </w:p>
        </w:tc>
      </w:tr>
      <w:tr w:rsidR="00E976C5" w:rsidRPr="00541A37" w14:paraId="29151E3E" w14:textId="77777777" w:rsidTr="00E976C5">
        <w:tc>
          <w:tcPr>
            <w:tcW w:w="911" w:type="pct"/>
            <w:vMerge/>
            <w:shd w:val="clear" w:color="auto" w:fill="FFFFFF"/>
          </w:tcPr>
          <w:p w14:paraId="68DE456E" w14:textId="77777777" w:rsidR="00E976C5" w:rsidRPr="00541A37" w:rsidRDefault="00E976C5" w:rsidP="00E976C5">
            <w:pPr>
              <w:spacing w:after="0"/>
              <w:jc w:val="center"/>
              <w:rPr>
                <w:rFonts w:ascii="Times New Roman" w:hAnsi="Times New Roman"/>
                <w:bCs/>
                <w:sz w:val="24"/>
                <w:szCs w:val="24"/>
              </w:rPr>
            </w:pPr>
          </w:p>
        </w:tc>
        <w:tc>
          <w:tcPr>
            <w:tcW w:w="2434" w:type="pct"/>
          </w:tcPr>
          <w:p w14:paraId="321A854C"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Выбор и расчет фланцевых соединений</w:t>
            </w:r>
          </w:p>
        </w:tc>
        <w:tc>
          <w:tcPr>
            <w:tcW w:w="785" w:type="pct"/>
          </w:tcPr>
          <w:p w14:paraId="3E788382"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6</w:t>
            </w:r>
          </w:p>
        </w:tc>
        <w:tc>
          <w:tcPr>
            <w:tcW w:w="463" w:type="pct"/>
            <w:vMerge/>
          </w:tcPr>
          <w:p w14:paraId="3059F655"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64BE822" w14:textId="77777777" w:rsidR="00E976C5" w:rsidRPr="00541A37" w:rsidRDefault="00E976C5" w:rsidP="00E976C5">
            <w:pPr>
              <w:pStyle w:val="TableParagraph"/>
              <w:rPr>
                <w:b/>
                <w:bCs/>
              </w:rPr>
            </w:pPr>
          </w:p>
        </w:tc>
      </w:tr>
      <w:tr w:rsidR="00E976C5" w:rsidRPr="00541A37" w14:paraId="4EACF74F" w14:textId="77777777" w:rsidTr="00E976C5">
        <w:tc>
          <w:tcPr>
            <w:tcW w:w="911" w:type="pct"/>
            <w:vMerge/>
            <w:shd w:val="clear" w:color="auto" w:fill="FFFFFF"/>
          </w:tcPr>
          <w:p w14:paraId="2A360BB6" w14:textId="77777777" w:rsidR="00E976C5" w:rsidRPr="00541A37" w:rsidRDefault="00E976C5" w:rsidP="00E976C5">
            <w:pPr>
              <w:spacing w:after="0"/>
              <w:jc w:val="center"/>
              <w:rPr>
                <w:rFonts w:ascii="Times New Roman" w:hAnsi="Times New Roman"/>
                <w:bCs/>
                <w:sz w:val="24"/>
                <w:szCs w:val="24"/>
              </w:rPr>
            </w:pPr>
          </w:p>
        </w:tc>
        <w:tc>
          <w:tcPr>
            <w:tcW w:w="2434" w:type="pct"/>
          </w:tcPr>
          <w:p w14:paraId="766C2120"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укрепления отверстий аппарата</w:t>
            </w:r>
          </w:p>
        </w:tc>
        <w:tc>
          <w:tcPr>
            <w:tcW w:w="785" w:type="pct"/>
          </w:tcPr>
          <w:p w14:paraId="2D3FCAED"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0358BB25"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E103422" w14:textId="77777777" w:rsidR="00E976C5" w:rsidRPr="00541A37" w:rsidRDefault="00E976C5" w:rsidP="00E976C5">
            <w:pPr>
              <w:pStyle w:val="TableParagraph"/>
              <w:rPr>
                <w:b/>
                <w:bCs/>
              </w:rPr>
            </w:pPr>
          </w:p>
        </w:tc>
      </w:tr>
      <w:tr w:rsidR="00E976C5" w:rsidRPr="00541A37" w14:paraId="666ACA35" w14:textId="77777777" w:rsidTr="00E976C5">
        <w:tc>
          <w:tcPr>
            <w:tcW w:w="911" w:type="pct"/>
            <w:vMerge/>
            <w:shd w:val="clear" w:color="auto" w:fill="FFFFFF"/>
          </w:tcPr>
          <w:p w14:paraId="5C986E62" w14:textId="77777777" w:rsidR="00E976C5" w:rsidRPr="00541A37" w:rsidRDefault="00E976C5" w:rsidP="00E976C5">
            <w:pPr>
              <w:spacing w:after="0"/>
              <w:jc w:val="center"/>
              <w:rPr>
                <w:rFonts w:ascii="Times New Roman" w:hAnsi="Times New Roman"/>
                <w:bCs/>
                <w:sz w:val="24"/>
                <w:szCs w:val="24"/>
              </w:rPr>
            </w:pPr>
          </w:p>
        </w:tc>
        <w:tc>
          <w:tcPr>
            <w:tcW w:w="2434" w:type="pct"/>
          </w:tcPr>
          <w:p w14:paraId="5ECF99E4"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Выбор и расчет опор вертикальных аппаратов</w:t>
            </w:r>
          </w:p>
        </w:tc>
        <w:tc>
          <w:tcPr>
            <w:tcW w:w="785" w:type="pct"/>
          </w:tcPr>
          <w:p w14:paraId="5D4F9612"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8</w:t>
            </w:r>
          </w:p>
        </w:tc>
        <w:tc>
          <w:tcPr>
            <w:tcW w:w="463" w:type="pct"/>
            <w:vMerge/>
          </w:tcPr>
          <w:p w14:paraId="513D0D00"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E289863" w14:textId="77777777" w:rsidR="00E976C5" w:rsidRPr="00541A37" w:rsidRDefault="00E976C5" w:rsidP="00E976C5">
            <w:pPr>
              <w:pStyle w:val="TableParagraph"/>
              <w:rPr>
                <w:b/>
                <w:bCs/>
              </w:rPr>
            </w:pPr>
          </w:p>
        </w:tc>
      </w:tr>
      <w:tr w:rsidR="00E976C5" w:rsidRPr="00541A37" w14:paraId="23E5D81E" w14:textId="77777777" w:rsidTr="00E976C5">
        <w:tc>
          <w:tcPr>
            <w:tcW w:w="911" w:type="pct"/>
            <w:vMerge/>
            <w:shd w:val="clear" w:color="auto" w:fill="FFFFFF"/>
          </w:tcPr>
          <w:p w14:paraId="29DC2E98" w14:textId="77777777" w:rsidR="00E976C5" w:rsidRPr="00541A37" w:rsidRDefault="00E976C5" w:rsidP="00E976C5">
            <w:pPr>
              <w:spacing w:after="0"/>
              <w:jc w:val="center"/>
              <w:rPr>
                <w:rFonts w:ascii="Times New Roman" w:hAnsi="Times New Roman"/>
                <w:bCs/>
                <w:sz w:val="24"/>
                <w:szCs w:val="24"/>
              </w:rPr>
            </w:pPr>
          </w:p>
        </w:tc>
        <w:tc>
          <w:tcPr>
            <w:tcW w:w="2434" w:type="pct"/>
          </w:tcPr>
          <w:p w14:paraId="7EF440CD"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7B66F287"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37732133"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6CD7A9E" w14:textId="77777777" w:rsidR="00E976C5" w:rsidRPr="00541A37" w:rsidRDefault="00E976C5" w:rsidP="00E976C5">
            <w:pPr>
              <w:pStyle w:val="TableParagraph"/>
              <w:rPr>
                <w:b/>
                <w:bCs/>
              </w:rPr>
            </w:pPr>
          </w:p>
        </w:tc>
      </w:tr>
      <w:tr w:rsidR="00E976C5" w:rsidRPr="00541A37" w14:paraId="30408CE3" w14:textId="77777777" w:rsidTr="00E976C5">
        <w:tc>
          <w:tcPr>
            <w:tcW w:w="911" w:type="pct"/>
            <w:vMerge/>
          </w:tcPr>
          <w:p w14:paraId="43A0ACC6" w14:textId="77777777" w:rsidR="00E976C5" w:rsidRPr="00541A37" w:rsidRDefault="00E976C5" w:rsidP="00E976C5">
            <w:pPr>
              <w:spacing w:after="0"/>
              <w:jc w:val="center"/>
              <w:rPr>
                <w:rFonts w:ascii="Times New Roman" w:hAnsi="Times New Roman"/>
                <w:bCs/>
                <w:sz w:val="24"/>
                <w:szCs w:val="24"/>
              </w:rPr>
            </w:pPr>
          </w:p>
        </w:tc>
        <w:tc>
          <w:tcPr>
            <w:tcW w:w="2434" w:type="pct"/>
          </w:tcPr>
          <w:p w14:paraId="0610F26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рубашки аппарата. Варианты присоединения днищ к обечайке. Прокладки и прокладочные материалы. Вводы труб в аппарат. Люки аппаратов</w:t>
            </w:r>
          </w:p>
        </w:tc>
        <w:tc>
          <w:tcPr>
            <w:tcW w:w="785" w:type="pct"/>
            <w:vAlign w:val="center"/>
          </w:tcPr>
          <w:p w14:paraId="53306EC0"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041595F8"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B26F2E1" w14:textId="77777777" w:rsidR="00E976C5" w:rsidRPr="00541A37" w:rsidRDefault="00E976C5" w:rsidP="00E976C5">
            <w:pPr>
              <w:pStyle w:val="TableParagraph"/>
              <w:rPr>
                <w:b/>
                <w:bCs/>
              </w:rPr>
            </w:pPr>
          </w:p>
        </w:tc>
      </w:tr>
      <w:tr w:rsidR="00E976C5" w:rsidRPr="00541A37" w14:paraId="19D0A087" w14:textId="77777777" w:rsidTr="00E976C5">
        <w:tc>
          <w:tcPr>
            <w:tcW w:w="911" w:type="pct"/>
            <w:vMerge w:val="restart"/>
          </w:tcPr>
          <w:p w14:paraId="3769B090"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Тема 4.</w:t>
            </w:r>
            <w:r w:rsidRPr="00541A37">
              <w:rPr>
                <w:rFonts w:eastAsia="Calibri"/>
                <w:b/>
                <w:bCs/>
                <w:sz w:val="24"/>
                <w:szCs w:val="24"/>
                <w:lang w:eastAsia="en-US"/>
              </w:rPr>
              <w:t xml:space="preserve"> </w:t>
            </w:r>
            <w:r w:rsidRPr="00541A37">
              <w:rPr>
                <w:rFonts w:ascii="Times New Roman" w:hAnsi="Times New Roman"/>
                <w:b/>
                <w:bCs/>
                <w:sz w:val="24"/>
                <w:szCs w:val="24"/>
              </w:rPr>
              <w:t xml:space="preserve">Классификация оборудования </w:t>
            </w:r>
          </w:p>
          <w:p w14:paraId="6CA764D1"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bCs/>
                <w:sz w:val="24"/>
                <w:szCs w:val="24"/>
              </w:rPr>
              <w:t>для транспортировки газовых сред</w:t>
            </w:r>
          </w:p>
        </w:tc>
        <w:tc>
          <w:tcPr>
            <w:tcW w:w="2434" w:type="pct"/>
          </w:tcPr>
          <w:p w14:paraId="6CD3A454"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Содержание</w:t>
            </w:r>
          </w:p>
        </w:tc>
        <w:tc>
          <w:tcPr>
            <w:tcW w:w="785" w:type="pct"/>
          </w:tcPr>
          <w:p w14:paraId="0E5414D8" w14:textId="77777777" w:rsidR="00E976C5" w:rsidRPr="00541A37" w:rsidRDefault="00E976C5" w:rsidP="00E976C5">
            <w:pPr>
              <w:spacing w:after="0"/>
              <w:jc w:val="center"/>
              <w:rPr>
                <w:rFonts w:ascii="Times New Roman" w:hAnsi="Times New Roman"/>
                <w:b/>
                <w:bCs/>
                <w:sz w:val="24"/>
                <w:szCs w:val="24"/>
              </w:rPr>
            </w:pPr>
          </w:p>
        </w:tc>
        <w:tc>
          <w:tcPr>
            <w:tcW w:w="463" w:type="pct"/>
            <w:vMerge w:val="restart"/>
          </w:tcPr>
          <w:p w14:paraId="4AB04C5A"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ОК 01-07, 09-11,</w:t>
            </w:r>
          </w:p>
          <w:p w14:paraId="686E0723"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1.1</w:t>
            </w:r>
          </w:p>
          <w:p w14:paraId="6014BFE0"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1.2</w:t>
            </w:r>
          </w:p>
          <w:p w14:paraId="1711DF60"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1.3</w:t>
            </w:r>
          </w:p>
          <w:p w14:paraId="23B3280A"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2.1</w:t>
            </w:r>
          </w:p>
          <w:p w14:paraId="2B13CA05"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2.2</w:t>
            </w:r>
          </w:p>
          <w:p w14:paraId="3139F91C" w14:textId="77777777" w:rsidR="00E976C5" w:rsidRPr="00541A37" w:rsidRDefault="00E976C5" w:rsidP="00E976C5">
            <w:pPr>
              <w:spacing w:after="0"/>
              <w:rPr>
                <w:rFonts w:ascii="Times New Roman" w:hAnsi="Times New Roman"/>
                <w:b/>
                <w:bCs/>
                <w:sz w:val="24"/>
                <w:szCs w:val="24"/>
              </w:rPr>
            </w:pPr>
          </w:p>
        </w:tc>
        <w:tc>
          <w:tcPr>
            <w:tcW w:w="407" w:type="pct"/>
            <w:vMerge w:val="restart"/>
          </w:tcPr>
          <w:p w14:paraId="1816721A" w14:textId="77777777" w:rsidR="00E976C5" w:rsidRPr="00541A37" w:rsidRDefault="00E976C5" w:rsidP="00E976C5">
            <w:pPr>
              <w:pStyle w:val="TableParagraph"/>
            </w:pPr>
            <w:r w:rsidRPr="00541A37">
              <w:t>У 1.1.01</w:t>
            </w:r>
          </w:p>
          <w:p w14:paraId="30241B80" w14:textId="77777777" w:rsidR="00E976C5" w:rsidRPr="00541A37" w:rsidRDefault="00E976C5" w:rsidP="00E976C5">
            <w:pPr>
              <w:pStyle w:val="TableParagraph"/>
            </w:pPr>
            <w:r w:rsidRPr="00541A37">
              <w:t>У 1.1.02</w:t>
            </w:r>
          </w:p>
          <w:p w14:paraId="743FBEFC" w14:textId="77777777" w:rsidR="00E976C5" w:rsidRPr="00541A37" w:rsidRDefault="00E976C5" w:rsidP="00E976C5">
            <w:pPr>
              <w:pStyle w:val="TableParagraph"/>
            </w:pPr>
            <w:r w:rsidRPr="00541A37">
              <w:t>З 1.1.01</w:t>
            </w:r>
          </w:p>
          <w:p w14:paraId="4C8EC04F" w14:textId="77777777" w:rsidR="00E976C5" w:rsidRPr="00541A37" w:rsidRDefault="00E976C5" w:rsidP="00E976C5">
            <w:pPr>
              <w:pStyle w:val="TableParagraph"/>
            </w:pPr>
            <w:r w:rsidRPr="00541A37">
              <w:t>З 1.1.04</w:t>
            </w:r>
          </w:p>
          <w:p w14:paraId="1B746CCB" w14:textId="77777777" w:rsidR="00E976C5" w:rsidRPr="00541A37" w:rsidRDefault="00E976C5" w:rsidP="00E976C5">
            <w:pPr>
              <w:pStyle w:val="TableParagraph"/>
            </w:pPr>
            <w:r w:rsidRPr="00541A37">
              <w:t>З 1.1.05</w:t>
            </w:r>
          </w:p>
          <w:p w14:paraId="5C7E7645" w14:textId="77777777" w:rsidR="00E976C5" w:rsidRPr="00541A37" w:rsidRDefault="00E976C5" w:rsidP="00E976C5">
            <w:pPr>
              <w:pStyle w:val="TableParagraph"/>
            </w:pPr>
            <w:r w:rsidRPr="00541A37">
              <w:t>З 1.1.11</w:t>
            </w:r>
          </w:p>
          <w:p w14:paraId="7A8C1CB0" w14:textId="77777777" w:rsidR="00E976C5" w:rsidRPr="00541A37" w:rsidRDefault="00E976C5" w:rsidP="00E976C5">
            <w:pPr>
              <w:pStyle w:val="TableParagraph"/>
            </w:pPr>
            <w:r w:rsidRPr="00541A37">
              <w:t>З 1.1.15</w:t>
            </w:r>
          </w:p>
          <w:p w14:paraId="6C359428" w14:textId="77777777" w:rsidR="00E976C5" w:rsidRPr="00541A37" w:rsidRDefault="00E976C5" w:rsidP="00E976C5">
            <w:pPr>
              <w:pStyle w:val="TableParagraph"/>
            </w:pPr>
            <w:r w:rsidRPr="00541A37">
              <w:t>У 1.2.01</w:t>
            </w:r>
          </w:p>
          <w:p w14:paraId="5E81A50F" w14:textId="77777777" w:rsidR="00E976C5" w:rsidRPr="00541A37" w:rsidRDefault="00E976C5" w:rsidP="00E976C5">
            <w:pPr>
              <w:pStyle w:val="TableParagraph"/>
            </w:pPr>
            <w:r w:rsidRPr="00541A37">
              <w:t>У 1.2.02</w:t>
            </w:r>
          </w:p>
          <w:p w14:paraId="2EA62B42" w14:textId="77777777" w:rsidR="00E976C5" w:rsidRPr="00541A37" w:rsidRDefault="00E976C5" w:rsidP="00E976C5">
            <w:pPr>
              <w:pStyle w:val="TableParagraph"/>
            </w:pPr>
            <w:r w:rsidRPr="00541A37">
              <w:t>З 1.2.01</w:t>
            </w:r>
          </w:p>
          <w:p w14:paraId="37D651A7" w14:textId="77777777" w:rsidR="00E976C5" w:rsidRPr="00541A37" w:rsidRDefault="00E976C5" w:rsidP="00E976C5">
            <w:pPr>
              <w:pStyle w:val="TableParagraph"/>
            </w:pPr>
            <w:r w:rsidRPr="00541A37">
              <w:t>З 1.2.02</w:t>
            </w:r>
          </w:p>
          <w:p w14:paraId="340742DE" w14:textId="77777777" w:rsidR="00E976C5" w:rsidRPr="00541A37" w:rsidRDefault="00E976C5" w:rsidP="00E976C5">
            <w:pPr>
              <w:pStyle w:val="TableParagraph"/>
            </w:pPr>
            <w:r w:rsidRPr="00541A37">
              <w:t>З 1.2.03</w:t>
            </w:r>
          </w:p>
          <w:p w14:paraId="159D1844" w14:textId="77777777" w:rsidR="00E976C5" w:rsidRPr="00541A37" w:rsidRDefault="00E976C5" w:rsidP="00E976C5">
            <w:pPr>
              <w:pStyle w:val="TableParagraph"/>
            </w:pPr>
            <w:r w:rsidRPr="00541A37">
              <w:t>З 1.2.04</w:t>
            </w:r>
          </w:p>
          <w:p w14:paraId="46B8A578" w14:textId="77777777" w:rsidR="00E976C5" w:rsidRPr="00541A37" w:rsidRDefault="00E976C5" w:rsidP="00E976C5">
            <w:pPr>
              <w:pStyle w:val="TableParagraph"/>
            </w:pPr>
            <w:r w:rsidRPr="00541A37">
              <w:t>З 1.2.08</w:t>
            </w:r>
          </w:p>
          <w:p w14:paraId="34B0D259" w14:textId="77777777" w:rsidR="00E976C5" w:rsidRPr="00541A37" w:rsidRDefault="00E976C5" w:rsidP="00E976C5">
            <w:pPr>
              <w:pStyle w:val="TableParagraph"/>
            </w:pPr>
            <w:r w:rsidRPr="00541A37">
              <w:t>У 1.3.01</w:t>
            </w:r>
          </w:p>
          <w:p w14:paraId="7E826D6E" w14:textId="77777777" w:rsidR="00E976C5" w:rsidRPr="00541A37" w:rsidRDefault="00E976C5" w:rsidP="00E976C5">
            <w:pPr>
              <w:pStyle w:val="TableParagraph"/>
            </w:pPr>
            <w:r w:rsidRPr="00541A37">
              <w:t>З 1.3.01</w:t>
            </w:r>
          </w:p>
          <w:p w14:paraId="6CAD11A4" w14:textId="77777777" w:rsidR="00E976C5" w:rsidRPr="00541A37" w:rsidRDefault="00E976C5" w:rsidP="00E976C5">
            <w:pPr>
              <w:pStyle w:val="TableParagraph"/>
            </w:pPr>
            <w:r w:rsidRPr="00541A37">
              <w:t>З 1.3.02</w:t>
            </w:r>
          </w:p>
          <w:p w14:paraId="468AA402" w14:textId="77777777" w:rsidR="00E976C5" w:rsidRPr="00541A37" w:rsidRDefault="00E976C5" w:rsidP="00E976C5">
            <w:pPr>
              <w:pStyle w:val="TableParagraph"/>
            </w:pPr>
            <w:r w:rsidRPr="00541A37">
              <w:t>У 2.1.01</w:t>
            </w:r>
          </w:p>
          <w:p w14:paraId="4FC2BC10" w14:textId="77777777" w:rsidR="00E976C5" w:rsidRPr="00541A37" w:rsidRDefault="00E976C5" w:rsidP="00E976C5">
            <w:pPr>
              <w:pStyle w:val="TableParagraph"/>
            </w:pPr>
            <w:r w:rsidRPr="00541A37">
              <w:t>З 2.1.01</w:t>
            </w:r>
          </w:p>
          <w:p w14:paraId="7CB59BC2" w14:textId="77777777" w:rsidR="00E976C5" w:rsidRPr="00541A37" w:rsidRDefault="00E976C5" w:rsidP="00E976C5">
            <w:pPr>
              <w:pStyle w:val="TableParagraph"/>
            </w:pPr>
            <w:r w:rsidRPr="00541A37">
              <w:t>У 2.2.01</w:t>
            </w:r>
          </w:p>
          <w:p w14:paraId="5E255B89" w14:textId="77777777" w:rsidR="00E976C5" w:rsidRPr="00541A37" w:rsidRDefault="00E976C5" w:rsidP="00E976C5">
            <w:pPr>
              <w:pStyle w:val="TableParagraph"/>
            </w:pPr>
            <w:r w:rsidRPr="00541A37">
              <w:t>З 2.2.01</w:t>
            </w:r>
          </w:p>
          <w:p w14:paraId="5A356C90" w14:textId="77777777" w:rsidR="00E976C5" w:rsidRPr="00541A37" w:rsidRDefault="00E976C5" w:rsidP="00E976C5">
            <w:pPr>
              <w:pStyle w:val="TableParagraph"/>
            </w:pPr>
            <w:r w:rsidRPr="00541A37">
              <w:t>Уо 01.01</w:t>
            </w:r>
          </w:p>
          <w:p w14:paraId="4E92A954" w14:textId="77777777" w:rsidR="00E976C5" w:rsidRPr="00541A37" w:rsidRDefault="00E976C5" w:rsidP="00E976C5">
            <w:pPr>
              <w:pStyle w:val="TableParagraph"/>
            </w:pPr>
            <w:r w:rsidRPr="00541A37">
              <w:t>Уо 01.03</w:t>
            </w:r>
          </w:p>
          <w:p w14:paraId="6B76CD43" w14:textId="77777777" w:rsidR="00E976C5" w:rsidRPr="00541A37" w:rsidRDefault="00E976C5" w:rsidP="00E976C5">
            <w:pPr>
              <w:pStyle w:val="TableParagraph"/>
            </w:pPr>
            <w:r w:rsidRPr="00541A37">
              <w:t>Уо 01.04</w:t>
            </w:r>
          </w:p>
          <w:p w14:paraId="47AD63B3" w14:textId="77777777" w:rsidR="00E976C5" w:rsidRPr="00541A37" w:rsidRDefault="00E976C5" w:rsidP="00E976C5">
            <w:pPr>
              <w:pStyle w:val="TableParagraph"/>
            </w:pPr>
            <w:r w:rsidRPr="00541A37">
              <w:t>Зо 01.01</w:t>
            </w:r>
          </w:p>
          <w:p w14:paraId="61D69448" w14:textId="77777777" w:rsidR="00E976C5" w:rsidRPr="00541A37" w:rsidRDefault="00E976C5" w:rsidP="00E976C5">
            <w:pPr>
              <w:pStyle w:val="TableParagraph"/>
            </w:pPr>
            <w:r w:rsidRPr="00541A37">
              <w:t>Зо 01.02</w:t>
            </w:r>
          </w:p>
          <w:p w14:paraId="00036839" w14:textId="77777777" w:rsidR="00E976C5" w:rsidRPr="00541A37" w:rsidRDefault="00E976C5" w:rsidP="00E976C5">
            <w:pPr>
              <w:pStyle w:val="TableParagraph"/>
            </w:pPr>
            <w:r w:rsidRPr="00541A37">
              <w:t>Зо 01.06</w:t>
            </w:r>
          </w:p>
          <w:p w14:paraId="1DC212EC" w14:textId="77777777" w:rsidR="00E976C5" w:rsidRPr="00541A37" w:rsidRDefault="00E976C5" w:rsidP="00E976C5">
            <w:pPr>
              <w:pStyle w:val="TableParagraph"/>
            </w:pPr>
            <w:r w:rsidRPr="00541A37">
              <w:t>Уо 02.04</w:t>
            </w:r>
          </w:p>
          <w:p w14:paraId="395CB4C3" w14:textId="77777777" w:rsidR="00E976C5" w:rsidRPr="00541A37" w:rsidRDefault="00E976C5" w:rsidP="00E976C5">
            <w:pPr>
              <w:pStyle w:val="TableParagraph"/>
            </w:pPr>
            <w:r w:rsidRPr="00541A37">
              <w:t>Уо 02.05</w:t>
            </w:r>
          </w:p>
          <w:p w14:paraId="348F7A04" w14:textId="77777777" w:rsidR="00E976C5" w:rsidRPr="00541A37" w:rsidRDefault="00E976C5" w:rsidP="00E976C5">
            <w:pPr>
              <w:pStyle w:val="TableParagraph"/>
            </w:pPr>
            <w:r w:rsidRPr="00541A37">
              <w:t>Зо 02.01</w:t>
            </w:r>
          </w:p>
          <w:p w14:paraId="7F48AD16" w14:textId="77777777" w:rsidR="00E976C5" w:rsidRPr="00541A37" w:rsidRDefault="00E976C5" w:rsidP="00E976C5">
            <w:pPr>
              <w:pStyle w:val="TableParagraph"/>
            </w:pPr>
            <w:r w:rsidRPr="00541A37">
              <w:t>Зо 02.02</w:t>
            </w:r>
          </w:p>
          <w:p w14:paraId="222529B1" w14:textId="77777777" w:rsidR="00E976C5" w:rsidRPr="00541A37" w:rsidRDefault="00E976C5" w:rsidP="00E976C5">
            <w:pPr>
              <w:pStyle w:val="TableParagraph"/>
            </w:pPr>
            <w:r w:rsidRPr="00541A37">
              <w:t>Уо 03.01</w:t>
            </w:r>
          </w:p>
          <w:p w14:paraId="06BD3928" w14:textId="77777777" w:rsidR="00E976C5" w:rsidRPr="00541A37" w:rsidRDefault="00E976C5" w:rsidP="00E976C5">
            <w:pPr>
              <w:pStyle w:val="TableParagraph"/>
            </w:pPr>
            <w:r w:rsidRPr="00541A37">
              <w:t>Уо 03.02</w:t>
            </w:r>
          </w:p>
          <w:p w14:paraId="24465C72" w14:textId="77777777" w:rsidR="00E976C5" w:rsidRPr="00541A37" w:rsidRDefault="00E976C5" w:rsidP="00E976C5">
            <w:pPr>
              <w:pStyle w:val="TableParagraph"/>
            </w:pPr>
            <w:r w:rsidRPr="00541A37">
              <w:t>Зо 03.01</w:t>
            </w:r>
          </w:p>
          <w:p w14:paraId="3A553BA2" w14:textId="77777777" w:rsidR="00E976C5" w:rsidRPr="00541A37" w:rsidRDefault="00E976C5" w:rsidP="00E976C5">
            <w:pPr>
              <w:pStyle w:val="TableParagraph"/>
            </w:pPr>
            <w:r w:rsidRPr="00541A37">
              <w:t>Зо 03.04</w:t>
            </w:r>
          </w:p>
          <w:p w14:paraId="72DD94DC" w14:textId="77777777" w:rsidR="00E976C5" w:rsidRPr="00541A37" w:rsidRDefault="00E976C5" w:rsidP="00E976C5">
            <w:pPr>
              <w:pStyle w:val="TableParagraph"/>
            </w:pPr>
            <w:r w:rsidRPr="00541A37">
              <w:lastRenderedPageBreak/>
              <w:t>Уо 04.01</w:t>
            </w:r>
          </w:p>
          <w:p w14:paraId="39A4A20D" w14:textId="77777777" w:rsidR="00E976C5" w:rsidRPr="00541A37" w:rsidRDefault="00E976C5" w:rsidP="00E976C5">
            <w:pPr>
              <w:pStyle w:val="TableParagraph"/>
            </w:pPr>
            <w:r w:rsidRPr="00541A37">
              <w:t>Уо 04.02</w:t>
            </w:r>
          </w:p>
          <w:p w14:paraId="7BE99660" w14:textId="77777777" w:rsidR="00E976C5" w:rsidRPr="00541A37" w:rsidRDefault="00E976C5" w:rsidP="00E976C5">
            <w:pPr>
              <w:pStyle w:val="TableParagraph"/>
            </w:pPr>
            <w:r w:rsidRPr="00541A37">
              <w:t>Зо 04.01</w:t>
            </w:r>
          </w:p>
          <w:p w14:paraId="4B3ACFEB" w14:textId="77777777" w:rsidR="00E976C5" w:rsidRPr="00541A37" w:rsidRDefault="00E976C5" w:rsidP="00E976C5">
            <w:pPr>
              <w:pStyle w:val="TableParagraph"/>
            </w:pPr>
            <w:r w:rsidRPr="00541A37">
              <w:t>Зо 04.02</w:t>
            </w:r>
          </w:p>
          <w:p w14:paraId="2A474BB4" w14:textId="77777777" w:rsidR="00E976C5" w:rsidRPr="00541A37" w:rsidRDefault="00E976C5" w:rsidP="00E976C5">
            <w:pPr>
              <w:pStyle w:val="TableParagraph"/>
            </w:pPr>
            <w:r w:rsidRPr="00541A37">
              <w:t>Зо 05.02</w:t>
            </w:r>
          </w:p>
          <w:p w14:paraId="0C30105C" w14:textId="77777777" w:rsidR="00E976C5" w:rsidRPr="00541A37" w:rsidRDefault="00E976C5" w:rsidP="00E976C5">
            <w:pPr>
              <w:pStyle w:val="TableParagraph"/>
            </w:pPr>
            <w:r w:rsidRPr="00541A37">
              <w:t>Уо 06.01</w:t>
            </w:r>
          </w:p>
          <w:p w14:paraId="2AF05657" w14:textId="77777777" w:rsidR="00E976C5" w:rsidRPr="00541A37" w:rsidRDefault="00E976C5" w:rsidP="00E976C5">
            <w:pPr>
              <w:pStyle w:val="TableParagraph"/>
            </w:pPr>
            <w:r w:rsidRPr="00541A37">
              <w:t>Уо 07.01</w:t>
            </w:r>
          </w:p>
          <w:p w14:paraId="612D14EE" w14:textId="77777777" w:rsidR="00E976C5" w:rsidRPr="00541A37" w:rsidRDefault="00E976C5" w:rsidP="00E976C5">
            <w:pPr>
              <w:pStyle w:val="TableParagraph"/>
            </w:pPr>
            <w:r w:rsidRPr="00541A37">
              <w:t>Уо 07.02</w:t>
            </w:r>
          </w:p>
          <w:p w14:paraId="1988D9B0" w14:textId="77777777" w:rsidR="00E976C5" w:rsidRPr="00541A37" w:rsidRDefault="00E976C5" w:rsidP="00E976C5">
            <w:pPr>
              <w:pStyle w:val="TableParagraph"/>
            </w:pPr>
            <w:r w:rsidRPr="00541A37">
              <w:t>Зо 07.01</w:t>
            </w:r>
          </w:p>
          <w:p w14:paraId="3213E5A4" w14:textId="77777777" w:rsidR="00E976C5" w:rsidRPr="00541A37" w:rsidRDefault="00E976C5" w:rsidP="00E976C5">
            <w:pPr>
              <w:pStyle w:val="TableParagraph"/>
            </w:pPr>
            <w:r w:rsidRPr="00541A37">
              <w:t>Зо 07.02</w:t>
            </w:r>
          </w:p>
          <w:p w14:paraId="405DA0F7" w14:textId="77777777" w:rsidR="00E976C5" w:rsidRPr="00541A37" w:rsidRDefault="00E976C5" w:rsidP="00E976C5">
            <w:pPr>
              <w:pStyle w:val="TableParagraph"/>
            </w:pPr>
            <w:r w:rsidRPr="00541A37">
              <w:t>Уо 09.01</w:t>
            </w:r>
          </w:p>
          <w:p w14:paraId="62F4FC25" w14:textId="77777777" w:rsidR="00E976C5" w:rsidRPr="00541A37" w:rsidRDefault="00E976C5" w:rsidP="00E976C5">
            <w:pPr>
              <w:pStyle w:val="TableParagraph"/>
            </w:pPr>
            <w:r w:rsidRPr="00541A37">
              <w:t>Уо 09.02</w:t>
            </w:r>
          </w:p>
          <w:p w14:paraId="6B79FE2A" w14:textId="77777777" w:rsidR="00E976C5" w:rsidRPr="00541A37" w:rsidRDefault="00E976C5" w:rsidP="00E976C5">
            <w:pPr>
              <w:pStyle w:val="TableParagraph"/>
            </w:pPr>
            <w:r w:rsidRPr="00541A37">
              <w:t>Зо 09.01</w:t>
            </w:r>
          </w:p>
          <w:p w14:paraId="42189296" w14:textId="77777777" w:rsidR="00E976C5" w:rsidRPr="00541A37" w:rsidRDefault="00E976C5" w:rsidP="00E976C5">
            <w:pPr>
              <w:pStyle w:val="TableParagraph"/>
            </w:pPr>
            <w:r w:rsidRPr="00541A37">
              <w:t>Уо 09.02</w:t>
            </w:r>
          </w:p>
          <w:p w14:paraId="43BC4BC0" w14:textId="77777777" w:rsidR="00E976C5" w:rsidRPr="00541A37" w:rsidRDefault="00E976C5" w:rsidP="00E976C5">
            <w:pPr>
              <w:pStyle w:val="TableParagraph"/>
            </w:pPr>
            <w:r w:rsidRPr="00541A37">
              <w:t>Уо 09.05</w:t>
            </w:r>
          </w:p>
          <w:p w14:paraId="29B2D4A0" w14:textId="77777777" w:rsidR="00E976C5" w:rsidRPr="00541A37" w:rsidRDefault="00E976C5" w:rsidP="00E976C5">
            <w:pPr>
              <w:pStyle w:val="TableParagraph"/>
            </w:pPr>
            <w:r w:rsidRPr="00541A37">
              <w:t>Зо 09.03</w:t>
            </w:r>
          </w:p>
          <w:p w14:paraId="4C93C9BA" w14:textId="77777777" w:rsidR="00E976C5" w:rsidRPr="00541A37" w:rsidRDefault="00E976C5" w:rsidP="00E976C5">
            <w:pPr>
              <w:pStyle w:val="TableParagraph"/>
            </w:pPr>
            <w:r w:rsidRPr="00541A37">
              <w:t>Уо 11.03</w:t>
            </w:r>
          </w:p>
          <w:p w14:paraId="5CAEC8F9" w14:textId="77777777" w:rsidR="00E976C5" w:rsidRPr="00541A37" w:rsidRDefault="00E976C5" w:rsidP="00E976C5">
            <w:pPr>
              <w:pStyle w:val="TableParagraph"/>
            </w:pPr>
            <w:r w:rsidRPr="00541A37">
              <w:t>Уо 11.04</w:t>
            </w:r>
          </w:p>
          <w:p w14:paraId="3860E195" w14:textId="77777777" w:rsidR="00E976C5" w:rsidRPr="00541A37" w:rsidRDefault="00E976C5" w:rsidP="00E976C5">
            <w:pPr>
              <w:pStyle w:val="TableParagraph"/>
            </w:pPr>
            <w:r w:rsidRPr="00541A37">
              <w:t>Уо 11.05</w:t>
            </w:r>
          </w:p>
          <w:p w14:paraId="77BAE4E5" w14:textId="77777777" w:rsidR="00E976C5" w:rsidRPr="00541A37" w:rsidRDefault="00E976C5" w:rsidP="00E976C5">
            <w:pPr>
              <w:pStyle w:val="TableParagraph"/>
            </w:pPr>
            <w:r w:rsidRPr="00541A37">
              <w:t>Зо 11.01</w:t>
            </w:r>
          </w:p>
          <w:p w14:paraId="57EC283D" w14:textId="77777777" w:rsidR="00E976C5" w:rsidRPr="00541A37" w:rsidRDefault="00E976C5" w:rsidP="00E976C5">
            <w:pPr>
              <w:pStyle w:val="TableParagraph"/>
              <w:rPr>
                <w:b/>
                <w:bCs/>
              </w:rPr>
            </w:pPr>
          </w:p>
        </w:tc>
      </w:tr>
      <w:tr w:rsidR="00E976C5" w:rsidRPr="00541A37" w14:paraId="720E2520" w14:textId="77777777" w:rsidTr="00E976C5">
        <w:tc>
          <w:tcPr>
            <w:tcW w:w="911" w:type="pct"/>
            <w:vMerge/>
          </w:tcPr>
          <w:p w14:paraId="73AB11E3" w14:textId="77777777" w:rsidR="00E976C5" w:rsidRPr="00541A37" w:rsidRDefault="00E976C5" w:rsidP="00E976C5">
            <w:pPr>
              <w:spacing w:after="0"/>
              <w:jc w:val="center"/>
              <w:rPr>
                <w:rFonts w:ascii="Times New Roman" w:hAnsi="Times New Roman"/>
                <w:bCs/>
                <w:sz w:val="24"/>
                <w:szCs w:val="24"/>
              </w:rPr>
            </w:pPr>
          </w:p>
        </w:tc>
        <w:tc>
          <w:tcPr>
            <w:tcW w:w="2434" w:type="pct"/>
            <w:vAlign w:val="center"/>
          </w:tcPr>
          <w:p w14:paraId="04DA302C" w14:textId="77777777" w:rsidR="00E976C5" w:rsidRPr="00541A37" w:rsidRDefault="00E976C5" w:rsidP="00E976C5">
            <w:pPr>
              <w:spacing w:after="0"/>
              <w:rPr>
                <w:rFonts w:ascii="Times New Roman" w:hAnsi="Times New Roman"/>
                <w:b/>
                <w:bCs/>
                <w:sz w:val="24"/>
                <w:szCs w:val="24"/>
              </w:rPr>
            </w:pPr>
            <w:r w:rsidRPr="00541A37">
              <w:rPr>
                <w:rFonts w:ascii="Times New Roman" w:hAnsi="Times New Roman"/>
                <w:bCs/>
                <w:sz w:val="24"/>
                <w:szCs w:val="24"/>
              </w:rPr>
              <w:t>Виды оборудования, назначение и область применения.</w:t>
            </w:r>
          </w:p>
        </w:tc>
        <w:tc>
          <w:tcPr>
            <w:tcW w:w="785" w:type="pct"/>
          </w:tcPr>
          <w:p w14:paraId="4176C174"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3E86532" w14:textId="77777777" w:rsidR="00E976C5" w:rsidRPr="00541A37" w:rsidRDefault="00E976C5" w:rsidP="00E976C5">
            <w:pPr>
              <w:spacing w:after="0"/>
              <w:rPr>
                <w:rFonts w:ascii="Times New Roman" w:hAnsi="Times New Roman"/>
                <w:b/>
                <w:bCs/>
                <w:sz w:val="24"/>
                <w:szCs w:val="24"/>
              </w:rPr>
            </w:pPr>
          </w:p>
        </w:tc>
        <w:tc>
          <w:tcPr>
            <w:tcW w:w="407" w:type="pct"/>
            <w:vMerge/>
          </w:tcPr>
          <w:p w14:paraId="057EF1C7" w14:textId="77777777" w:rsidR="00E976C5" w:rsidRPr="00541A37" w:rsidRDefault="00E976C5" w:rsidP="00E976C5">
            <w:pPr>
              <w:pStyle w:val="TableParagraph"/>
              <w:rPr>
                <w:b/>
                <w:bCs/>
              </w:rPr>
            </w:pPr>
          </w:p>
        </w:tc>
      </w:tr>
      <w:tr w:rsidR="00E976C5" w:rsidRPr="00541A37" w14:paraId="4C4B8A91" w14:textId="77777777" w:rsidTr="00E976C5">
        <w:tc>
          <w:tcPr>
            <w:tcW w:w="911" w:type="pct"/>
            <w:vMerge/>
          </w:tcPr>
          <w:p w14:paraId="23B3218E" w14:textId="77777777" w:rsidR="00E976C5" w:rsidRPr="00541A37" w:rsidRDefault="00E976C5" w:rsidP="00E976C5">
            <w:pPr>
              <w:spacing w:after="0"/>
              <w:jc w:val="center"/>
              <w:rPr>
                <w:rFonts w:ascii="Times New Roman" w:hAnsi="Times New Roman"/>
                <w:bCs/>
                <w:sz w:val="24"/>
                <w:szCs w:val="24"/>
              </w:rPr>
            </w:pPr>
          </w:p>
        </w:tc>
        <w:tc>
          <w:tcPr>
            <w:tcW w:w="2434" w:type="pct"/>
          </w:tcPr>
          <w:p w14:paraId="2A1B11D7"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Объемные компрессоры</w:t>
            </w:r>
          </w:p>
        </w:tc>
        <w:tc>
          <w:tcPr>
            <w:tcW w:w="785" w:type="pct"/>
          </w:tcPr>
          <w:p w14:paraId="6B8822FE"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60B36BD3"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E3C59BD" w14:textId="77777777" w:rsidR="00E976C5" w:rsidRPr="00541A37" w:rsidRDefault="00E976C5" w:rsidP="00E976C5">
            <w:pPr>
              <w:pStyle w:val="TableParagraph"/>
              <w:rPr>
                <w:b/>
                <w:bCs/>
              </w:rPr>
            </w:pPr>
          </w:p>
        </w:tc>
      </w:tr>
      <w:tr w:rsidR="00E976C5" w:rsidRPr="00541A37" w14:paraId="6CB9806F" w14:textId="77777777" w:rsidTr="00E976C5">
        <w:tc>
          <w:tcPr>
            <w:tcW w:w="911" w:type="pct"/>
            <w:vMerge/>
          </w:tcPr>
          <w:p w14:paraId="090FAD87" w14:textId="77777777" w:rsidR="00E976C5" w:rsidRPr="00541A37" w:rsidRDefault="00E976C5" w:rsidP="00E976C5">
            <w:pPr>
              <w:spacing w:after="0"/>
              <w:jc w:val="center"/>
              <w:rPr>
                <w:rFonts w:ascii="Times New Roman" w:hAnsi="Times New Roman"/>
                <w:bCs/>
                <w:sz w:val="24"/>
                <w:szCs w:val="24"/>
              </w:rPr>
            </w:pPr>
          </w:p>
        </w:tc>
        <w:tc>
          <w:tcPr>
            <w:tcW w:w="2434" w:type="pct"/>
          </w:tcPr>
          <w:p w14:paraId="3980C725"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Объемные компрессоры</w:t>
            </w:r>
          </w:p>
        </w:tc>
        <w:tc>
          <w:tcPr>
            <w:tcW w:w="785" w:type="pct"/>
          </w:tcPr>
          <w:p w14:paraId="1C64ABA3"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5D1953D8"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FB2782F" w14:textId="77777777" w:rsidR="00E976C5" w:rsidRPr="00541A37" w:rsidRDefault="00E976C5" w:rsidP="00E976C5">
            <w:pPr>
              <w:pStyle w:val="TableParagraph"/>
              <w:rPr>
                <w:b/>
                <w:bCs/>
              </w:rPr>
            </w:pPr>
          </w:p>
        </w:tc>
      </w:tr>
      <w:tr w:rsidR="00E976C5" w:rsidRPr="00541A37" w14:paraId="7C7079B9" w14:textId="77777777" w:rsidTr="00E976C5">
        <w:tc>
          <w:tcPr>
            <w:tcW w:w="911" w:type="pct"/>
            <w:vMerge/>
          </w:tcPr>
          <w:p w14:paraId="2381089A" w14:textId="77777777" w:rsidR="00E976C5" w:rsidRPr="00541A37" w:rsidRDefault="00E976C5" w:rsidP="00E976C5">
            <w:pPr>
              <w:spacing w:after="0"/>
              <w:jc w:val="center"/>
              <w:rPr>
                <w:rFonts w:ascii="Times New Roman" w:hAnsi="Times New Roman"/>
                <w:bCs/>
                <w:sz w:val="24"/>
                <w:szCs w:val="24"/>
              </w:rPr>
            </w:pPr>
          </w:p>
        </w:tc>
        <w:tc>
          <w:tcPr>
            <w:tcW w:w="2434" w:type="pct"/>
          </w:tcPr>
          <w:p w14:paraId="2833D38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Динамические компрессоры.</w:t>
            </w:r>
          </w:p>
        </w:tc>
        <w:tc>
          <w:tcPr>
            <w:tcW w:w="785" w:type="pct"/>
          </w:tcPr>
          <w:p w14:paraId="67471592"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2D1363F9"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BEF0A71" w14:textId="77777777" w:rsidR="00E976C5" w:rsidRPr="00541A37" w:rsidRDefault="00E976C5" w:rsidP="00E976C5">
            <w:pPr>
              <w:pStyle w:val="TableParagraph"/>
              <w:rPr>
                <w:b/>
                <w:bCs/>
              </w:rPr>
            </w:pPr>
          </w:p>
        </w:tc>
      </w:tr>
      <w:tr w:rsidR="00E976C5" w:rsidRPr="00541A37" w14:paraId="44D43215" w14:textId="77777777" w:rsidTr="00E976C5">
        <w:tc>
          <w:tcPr>
            <w:tcW w:w="911" w:type="pct"/>
            <w:vMerge/>
          </w:tcPr>
          <w:p w14:paraId="01FAA4E6" w14:textId="77777777" w:rsidR="00E976C5" w:rsidRPr="00541A37" w:rsidRDefault="00E976C5" w:rsidP="00E976C5">
            <w:pPr>
              <w:spacing w:after="0"/>
              <w:jc w:val="center"/>
              <w:rPr>
                <w:rFonts w:ascii="Times New Roman" w:hAnsi="Times New Roman"/>
                <w:bCs/>
                <w:sz w:val="24"/>
                <w:szCs w:val="24"/>
              </w:rPr>
            </w:pPr>
          </w:p>
        </w:tc>
        <w:tc>
          <w:tcPr>
            <w:tcW w:w="2434" w:type="pct"/>
          </w:tcPr>
          <w:p w14:paraId="0794B43F"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Динамические компрессоры.</w:t>
            </w:r>
          </w:p>
        </w:tc>
        <w:tc>
          <w:tcPr>
            <w:tcW w:w="785" w:type="pct"/>
          </w:tcPr>
          <w:p w14:paraId="6ED37A33"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4203F8E5"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D7035FF" w14:textId="77777777" w:rsidR="00E976C5" w:rsidRPr="00541A37" w:rsidRDefault="00E976C5" w:rsidP="00E976C5">
            <w:pPr>
              <w:pStyle w:val="TableParagraph"/>
              <w:rPr>
                <w:b/>
                <w:bCs/>
              </w:rPr>
            </w:pPr>
          </w:p>
        </w:tc>
      </w:tr>
      <w:tr w:rsidR="00E976C5" w:rsidRPr="00541A37" w14:paraId="002D9C72" w14:textId="77777777" w:rsidTr="00E976C5">
        <w:tc>
          <w:tcPr>
            <w:tcW w:w="911" w:type="pct"/>
            <w:vMerge/>
          </w:tcPr>
          <w:p w14:paraId="1B921D2F" w14:textId="77777777" w:rsidR="00E976C5" w:rsidRPr="00541A37" w:rsidRDefault="00E976C5" w:rsidP="00E976C5">
            <w:pPr>
              <w:spacing w:after="0"/>
              <w:jc w:val="center"/>
              <w:rPr>
                <w:rFonts w:ascii="Times New Roman" w:hAnsi="Times New Roman"/>
                <w:bCs/>
                <w:sz w:val="24"/>
                <w:szCs w:val="24"/>
              </w:rPr>
            </w:pPr>
          </w:p>
        </w:tc>
        <w:tc>
          <w:tcPr>
            <w:tcW w:w="2434" w:type="pct"/>
            <w:vAlign w:val="center"/>
          </w:tcPr>
          <w:p w14:paraId="4F764779" w14:textId="77777777" w:rsidR="00E976C5" w:rsidRPr="00541A37" w:rsidRDefault="00E976C5" w:rsidP="00E976C5">
            <w:pPr>
              <w:spacing w:after="0"/>
              <w:rPr>
                <w:rFonts w:ascii="Times New Roman" w:hAnsi="Times New Roman"/>
                <w:b/>
                <w:bCs/>
                <w:sz w:val="24"/>
                <w:szCs w:val="24"/>
              </w:rPr>
            </w:pPr>
            <w:r w:rsidRPr="00541A37">
              <w:rPr>
                <w:rFonts w:ascii="Times New Roman" w:hAnsi="Times New Roman"/>
                <w:b/>
                <w:bCs/>
                <w:sz w:val="24"/>
                <w:szCs w:val="24"/>
              </w:rPr>
              <w:t>Самостоятельная работа</w:t>
            </w:r>
          </w:p>
        </w:tc>
        <w:tc>
          <w:tcPr>
            <w:tcW w:w="785" w:type="pct"/>
          </w:tcPr>
          <w:p w14:paraId="07A0DE07"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417269B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D4D7926" w14:textId="77777777" w:rsidR="00E976C5" w:rsidRPr="00541A37" w:rsidRDefault="00E976C5" w:rsidP="00E976C5">
            <w:pPr>
              <w:pStyle w:val="TableParagraph"/>
              <w:rPr>
                <w:b/>
                <w:bCs/>
              </w:rPr>
            </w:pPr>
          </w:p>
        </w:tc>
      </w:tr>
      <w:tr w:rsidR="00E976C5" w:rsidRPr="00541A37" w14:paraId="52D80856" w14:textId="77777777" w:rsidTr="00E976C5">
        <w:tc>
          <w:tcPr>
            <w:tcW w:w="911" w:type="pct"/>
            <w:vMerge/>
          </w:tcPr>
          <w:p w14:paraId="70D77BA1" w14:textId="77777777" w:rsidR="00E976C5" w:rsidRPr="00541A37" w:rsidRDefault="00E976C5" w:rsidP="00E976C5">
            <w:pPr>
              <w:spacing w:after="0"/>
              <w:jc w:val="center"/>
              <w:rPr>
                <w:rFonts w:ascii="Times New Roman" w:hAnsi="Times New Roman"/>
                <w:bCs/>
                <w:sz w:val="24"/>
                <w:szCs w:val="24"/>
              </w:rPr>
            </w:pPr>
          </w:p>
        </w:tc>
        <w:tc>
          <w:tcPr>
            <w:tcW w:w="2434" w:type="pct"/>
            <w:vAlign w:val="center"/>
          </w:tcPr>
          <w:p w14:paraId="15AED4DD"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Выполнить эскизы схем исполнения компрессоров и насосов</w:t>
            </w:r>
          </w:p>
        </w:tc>
        <w:tc>
          <w:tcPr>
            <w:tcW w:w="785" w:type="pct"/>
          </w:tcPr>
          <w:p w14:paraId="6F28F06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109CBD7A"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81D9B34" w14:textId="77777777" w:rsidR="00E976C5" w:rsidRPr="00541A37" w:rsidRDefault="00E976C5" w:rsidP="00E976C5">
            <w:pPr>
              <w:pStyle w:val="TableParagraph"/>
              <w:rPr>
                <w:b/>
                <w:bCs/>
              </w:rPr>
            </w:pPr>
          </w:p>
        </w:tc>
      </w:tr>
      <w:tr w:rsidR="00E976C5" w:rsidRPr="00541A37" w14:paraId="32EE55B9" w14:textId="77777777" w:rsidTr="00E976C5">
        <w:tc>
          <w:tcPr>
            <w:tcW w:w="911" w:type="pct"/>
            <w:vMerge w:val="restart"/>
          </w:tcPr>
          <w:p w14:paraId="44C49B0A"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Тема 5.</w:t>
            </w:r>
          </w:p>
          <w:p w14:paraId="457CB9A1"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 xml:space="preserve"> Оборудование для транспортировки жидких сред</w:t>
            </w:r>
          </w:p>
          <w:p w14:paraId="5CEA3E03" w14:textId="77777777" w:rsidR="00E976C5" w:rsidRPr="00541A37" w:rsidRDefault="00E976C5" w:rsidP="00E976C5">
            <w:pPr>
              <w:spacing w:after="0"/>
              <w:jc w:val="center"/>
              <w:rPr>
                <w:rFonts w:ascii="Times New Roman" w:hAnsi="Times New Roman"/>
                <w:bCs/>
                <w:sz w:val="24"/>
                <w:szCs w:val="24"/>
              </w:rPr>
            </w:pPr>
          </w:p>
        </w:tc>
        <w:tc>
          <w:tcPr>
            <w:tcW w:w="2434" w:type="pct"/>
          </w:tcPr>
          <w:p w14:paraId="2159E1D7"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bCs/>
                <w:sz w:val="24"/>
                <w:szCs w:val="24"/>
              </w:rPr>
              <w:t>Содержание</w:t>
            </w:r>
          </w:p>
        </w:tc>
        <w:tc>
          <w:tcPr>
            <w:tcW w:w="785" w:type="pct"/>
            <w:vAlign w:val="center"/>
          </w:tcPr>
          <w:p w14:paraId="1039CC66" w14:textId="77777777" w:rsidR="00E976C5" w:rsidRPr="00541A37" w:rsidRDefault="00E976C5" w:rsidP="00E976C5">
            <w:pPr>
              <w:spacing w:after="0"/>
              <w:jc w:val="center"/>
              <w:rPr>
                <w:rFonts w:ascii="Times New Roman" w:hAnsi="Times New Roman"/>
                <w:b/>
                <w:bCs/>
                <w:sz w:val="24"/>
                <w:szCs w:val="24"/>
              </w:rPr>
            </w:pPr>
          </w:p>
        </w:tc>
        <w:tc>
          <w:tcPr>
            <w:tcW w:w="463" w:type="pct"/>
            <w:vMerge w:val="restart"/>
          </w:tcPr>
          <w:p w14:paraId="14632FFC"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ОК 01-07, 09-11,</w:t>
            </w:r>
          </w:p>
          <w:p w14:paraId="3C34A29A"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1.1</w:t>
            </w:r>
          </w:p>
          <w:p w14:paraId="4A4EAF6F"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1.2</w:t>
            </w:r>
          </w:p>
          <w:p w14:paraId="47AD05B9"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1.3</w:t>
            </w:r>
          </w:p>
          <w:p w14:paraId="53C16039"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2.1</w:t>
            </w:r>
          </w:p>
          <w:p w14:paraId="3C9558A1"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2.2</w:t>
            </w:r>
          </w:p>
          <w:p w14:paraId="4875DDDF" w14:textId="77777777" w:rsidR="00E976C5" w:rsidRPr="00541A37" w:rsidRDefault="00E976C5" w:rsidP="00E976C5">
            <w:pPr>
              <w:spacing w:after="0"/>
              <w:rPr>
                <w:rFonts w:ascii="Times New Roman" w:hAnsi="Times New Roman"/>
                <w:b/>
                <w:bCs/>
                <w:sz w:val="24"/>
                <w:szCs w:val="24"/>
              </w:rPr>
            </w:pPr>
            <w:r w:rsidRPr="00541A37">
              <w:rPr>
                <w:rFonts w:ascii="Times New Roman" w:hAnsi="Times New Roman"/>
                <w:sz w:val="24"/>
                <w:szCs w:val="24"/>
              </w:rPr>
              <w:t>ПК 3.3</w:t>
            </w:r>
          </w:p>
        </w:tc>
        <w:tc>
          <w:tcPr>
            <w:tcW w:w="407" w:type="pct"/>
            <w:vMerge w:val="restart"/>
          </w:tcPr>
          <w:p w14:paraId="6CCD957E" w14:textId="77777777" w:rsidR="00E976C5" w:rsidRPr="00541A37" w:rsidRDefault="00E976C5" w:rsidP="00E976C5">
            <w:pPr>
              <w:pStyle w:val="TableParagraph"/>
            </w:pPr>
            <w:r w:rsidRPr="00541A37">
              <w:t>У 1.1.01</w:t>
            </w:r>
          </w:p>
          <w:p w14:paraId="25ECE8AE" w14:textId="77777777" w:rsidR="00E976C5" w:rsidRPr="00541A37" w:rsidRDefault="00E976C5" w:rsidP="00E976C5">
            <w:pPr>
              <w:pStyle w:val="TableParagraph"/>
            </w:pPr>
            <w:r w:rsidRPr="00541A37">
              <w:t>У 1.1.02</w:t>
            </w:r>
          </w:p>
          <w:p w14:paraId="0CA70FE4" w14:textId="77777777" w:rsidR="00E976C5" w:rsidRPr="00541A37" w:rsidRDefault="00E976C5" w:rsidP="00E976C5">
            <w:pPr>
              <w:pStyle w:val="TableParagraph"/>
            </w:pPr>
            <w:r w:rsidRPr="00541A37">
              <w:t>З 1.1.01</w:t>
            </w:r>
          </w:p>
          <w:p w14:paraId="0019458B" w14:textId="77777777" w:rsidR="00E976C5" w:rsidRPr="00541A37" w:rsidRDefault="00E976C5" w:rsidP="00E976C5">
            <w:pPr>
              <w:pStyle w:val="TableParagraph"/>
            </w:pPr>
            <w:r w:rsidRPr="00541A37">
              <w:t>З 1.1.04</w:t>
            </w:r>
          </w:p>
          <w:p w14:paraId="648DA34F" w14:textId="77777777" w:rsidR="00E976C5" w:rsidRPr="00541A37" w:rsidRDefault="00E976C5" w:rsidP="00E976C5">
            <w:pPr>
              <w:pStyle w:val="TableParagraph"/>
            </w:pPr>
            <w:r w:rsidRPr="00541A37">
              <w:t>З 1.1.05</w:t>
            </w:r>
          </w:p>
          <w:p w14:paraId="28BF0849" w14:textId="77777777" w:rsidR="00E976C5" w:rsidRPr="00541A37" w:rsidRDefault="00E976C5" w:rsidP="00E976C5">
            <w:pPr>
              <w:pStyle w:val="TableParagraph"/>
            </w:pPr>
            <w:r w:rsidRPr="00541A37">
              <w:t>З 1.1.11</w:t>
            </w:r>
          </w:p>
          <w:p w14:paraId="43AD9FED" w14:textId="77777777" w:rsidR="00E976C5" w:rsidRPr="00541A37" w:rsidRDefault="00E976C5" w:rsidP="00E976C5">
            <w:pPr>
              <w:pStyle w:val="TableParagraph"/>
            </w:pPr>
            <w:r w:rsidRPr="00541A37">
              <w:t>З 1.1.15</w:t>
            </w:r>
          </w:p>
          <w:p w14:paraId="76DD24E8" w14:textId="77777777" w:rsidR="00E976C5" w:rsidRPr="00541A37" w:rsidRDefault="00E976C5" w:rsidP="00E976C5">
            <w:pPr>
              <w:pStyle w:val="TableParagraph"/>
            </w:pPr>
            <w:r w:rsidRPr="00541A37">
              <w:t>У 1.2.01</w:t>
            </w:r>
          </w:p>
          <w:p w14:paraId="1CDDC202" w14:textId="77777777" w:rsidR="00E976C5" w:rsidRPr="00541A37" w:rsidRDefault="00E976C5" w:rsidP="00E976C5">
            <w:pPr>
              <w:pStyle w:val="TableParagraph"/>
            </w:pPr>
            <w:r w:rsidRPr="00541A37">
              <w:t>У 1.2.02</w:t>
            </w:r>
          </w:p>
          <w:p w14:paraId="02688598" w14:textId="77777777" w:rsidR="00E976C5" w:rsidRPr="00541A37" w:rsidRDefault="00E976C5" w:rsidP="00E976C5">
            <w:pPr>
              <w:pStyle w:val="TableParagraph"/>
            </w:pPr>
            <w:r w:rsidRPr="00541A37">
              <w:t>З 1.2.01</w:t>
            </w:r>
          </w:p>
          <w:p w14:paraId="7ED9DAE7" w14:textId="77777777" w:rsidR="00E976C5" w:rsidRPr="00541A37" w:rsidRDefault="00E976C5" w:rsidP="00E976C5">
            <w:pPr>
              <w:pStyle w:val="TableParagraph"/>
            </w:pPr>
            <w:r w:rsidRPr="00541A37">
              <w:t>З 1.2.02</w:t>
            </w:r>
          </w:p>
          <w:p w14:paraId="06AFC317" w14:textId="77777777" w:rsidR="00E976C5" w:rsidRPr="00541A37" w:rsidRDefault="00E976C5" w:rsidP="00E976C5">
            <w:pPr>
              <w:pStyle w:val="TableParagraph"/>
            </w:pPr>
            <w:r w:rsidRPr="00541A37">
              <w:t>З 1.2.03</w:t>
            </w:r>
          </w:p>
          <w:p w14:paraId="1FDBF471" w14:textId="77777777" w:rsidR="00E976C5" w:rsidRPr="00541A37" w:rsidRDefault="00E976C5" w:rsidP="00E976C5">
            <w:pPr>
              <w:pStyle w:val="TableParagraph"/>
            </w:pPr>
            <w:r w:rsidRPr="00541A37">
              <w:t>З 1.2.04</w:t>
            </w:r>
          </w:p>
          <w:p w14:paraId="543D5789" w14:textId="77777777" w:rsidR="00E976C5" w:rsidRPr="00541A37" w:rsidRDefault="00E976C5" w:rsidP="00E976C5">
            <w:pPr>
              <w:pStyle w:val="TableParagraph"/>
            </w:pPr>
            <w:r w:rsidRPr="00541A37">
              <w:t>З 1.2.08</w:t>
            </w:r>
          </w:p>
          <w:p w14:paraId="5053FD5B" w14:textId="77777777" w:rsidR="00E976C5" w:rsidRPr="00541A37" w:rsidRDefault="00E976C5" w:rsidP="00E976C5">
            <w:pPr>
              <w:pStyle w:val="TableParagraph"/>
            </w:pPr>
            <w:r w:rsidRPr="00541A37">
              <w:t>У 1.3.01</w:t>
            </w:r>
          </w:p>
          <w:p w14:paraId="412B7D0D" w14:textId="77777777" w:rsidR="00E976C5" w:rsidRPr="00541A37" w:rsidRDefault="00E976C5" w:rsidP="00E976C5">
            <w:pPr>
              <w:pStyle w:val="TableParagraph"/>
            </w:pPr>
            <w:r w:rsidRPr="00541A37">
              <w:lastRenderedPageBreak/>
              <w:t>З 1.3.01</w:t>
            </w:r>
          </w:p>
          <w:p w14:paraId="3C693244" w14:textId="77777777" w:rsidR="00E976C5" w:rsidRPr="00541A37" w:rsidRDefault="00E976C5" w:rsidP="00E976C5">
            <w:pPr>
              <w:pStyle w:val="TableParagraph"/>
            </w:pPr>
            <w:r w:rsidRPr="00541A37">
              <w:t>З 1.3.02</w:t>
            </w:r>
          </w:p>
          <w:p w14:paraId="2ABA2CAD" w14:textId="77777777" w:rsidR="00E976C5" w:rsidRPr="00541A37" w:rsidRDefault="00E976C5" w:rsidP="00E976C5">
            <w:pPr>
              <w:pStyle w:val="TableParagraph"/>
            </w:pPr>
            <w:r w:rsidRPr="00541A37">
              <w:t>У 2.1.01</w:t>
            </w:r>
          </w:p>
          <w:p w14:paraId="4350B7BF" w14:textId="77777777" w:rsidR="00E976C5" w:rsidRPr="00541A37" w:rsidRDefault="00E976C5" w:rsidP="00E976C5">
            <w:pPr>
              <w:pStyle w:val="TableParagraph"/>
            </w:pPr>
            <w:r w:rsidRPr="00541A37">
              <w:t>З 2.1.01</w:t>
            </w:r>
          </w:p>
          <w:p w14:paraId="0AA5FE7F" w14:textId="77777777" w:rsidR="00E976C5" w:rsidRPr="00541A37" w:rsidRDefault="00E976C5" w:rsidP="00E976C5">
            <w:pPr>
              <w:pStyle w:val="TableParagraph"/>
            </w:pPr>
            <w:r w:rsidRPr="00541A37">
              <w:t>У 2.2.01</w:t>
            </w:r>
          </w:p>
          <w:p w14:paraId="1D20F507" w14:textId="77777777" w:rsidR="00E976C5" w:rsidRPr="00541A37" w:rsidRDefault="00E976C5" w:rsidP="00E976C5">
            <w:pPr>
              <w:pStyle w:val="TableParagraph"/>
            </w:pPr>
            <w:r w:rsidRPr="00541A37">
              <w:t>З 2.2.01</w:t>
            </w:r>
          </w:p>
          <w:p w14:paraId="1464CB70" w14:textId="77777777" w:rsidR="00E976C5" w:rsidRPr="00541A37" w:rsidRDefault="00E976C5" w:rsidP="00E976C5">
            <w:pPr>
              <w:pStyle w:val="TableParagraph"/>
            </w:pPr>
            <w:r w:rsidRPr="00541A37">
              <w:t>У 3.3.02</w:t>
            </w:r>
          </w:p>
          <w:p w14:paraId="79DD3C82" w14:textId="77777777" w:rsidR="00E976C5" w:rsidRPr="00541A37" w:rsidRDefault="00E976C5" w:rsidP="00E976C5">
            <w:pPr>
              <w:pStyle w:val="TableParagraph"/>
            </w:pPr>
            <w:r w:rsidRPr="00541A37">
              <w:t>У 3.3.03</w:t>
            </w:r>
          </w:p>
          <w:p w14:paraId="3767499A" w14:textId="77777777" w:rsidR="00E976C5" w:rsidRPr="00541A37" w:rsidRDefault="00E976C5" w:rsidP="00E976C5">
            <w:pPr>
              <w:pStyle w:val="TableParagraph"/>
            </w:pPr>
            <w:r w:rsidRPr="00541A37">
              <w:t>Уо 01.01</w:t>
            </w:r>
          </w:p>
          <w:p w14:paraId="107F74E3" w14:textId="77777777" w:rsidR="00E976C5" w:rsidRPr="00541A37" w:rsidRDefault="00E976C5" w:rsidP="00E976C5">
            <w:pPr>
              <w:pStyle w:val="TableParagraph"/>
            </w:pPr>
            <w:r w:rsidRPr="00541A37">
              <w:t>Уо 01.03</w:t>
            </w:r>
          </w:p>
          <w:p w14:paraId="04B3D713" w14:textId="77777777" w:rsidR="00E976C5" w:rsidRPr="00541A37" w:rsidRDefault="00E976C5" w:rsidP="00E976C5">
            <w:pPr>
              <w:pStyle w:val="TableParagraph"/>
            </w:pPr>
            <w:r w:rsidRPr="00541A37">
              <w:t>Уо 01.04</w:t>
            </w:r>
          </w:p>
          <w:p w14:paraId="024EA6A2" w14:textId="77777777" w:rsidR="00E976C5" w:rsidRPr="00541A37" w:rsidRDefault="00E976C5" w:rsidP="00E976C5">
            <w:pPr>
              <w:pStyle w:val="TableParagraph"/>
            </w:pPr>
            <w:r w:rsidRPr="00541A37">
              <w:t>Зо 01.01</w:t>
            </w:r>
          </w:p>
          <w:p w14:paraId="1E5B4735" w14:textId="77777777" w:rsidR="00E976C5" w:rsidRPr="00541A37" w:rsidRDefault="00E976C5" w:rsidP="00E976C5">
            <w:pPr>
              <w:pStyle w:val="TableParagraph"/>
            </w:pPr>
            <w:r w:rsidRPr="00541A37">
              <w:t>Зо 01.02</w:t>
            </w:r>
          </w:p>
          <w:p w14:paraId="2EC77222" w14:textId="77777777" w:rsidR="00E976C5" w:rsidRPr="00541A37" w:rsidRDefault="00E976C5" w:rsidP="00E976C5">
            <w:pPr>
              <w:pStyle w:val="TableParagraph"/>
            </w:pPr>
            <w:r w:rsidRPr="00541A37">
              <w:t>Зо 01.06</w:t>
            </w:r>
          </w:p>
          <w:p w14:paraId="34723D79" w14:textId="77777777" w:rsidR="00E976C5" w:rsidRPr="00541A37" w:rsidRDefault="00E976C5" w:rsidP="00E976C5">
            <w:pPr>
              <w:pStyle w:val="TableParagraph"/>
            </w:pPr>
            <w:r w:rsidRPr="00541A37">
              <w:t>Уо 02.04</w:t>
            </w:r>
          </w:p>
          <w:p w14:paraId="1DAD0A80" w14:textId="77777777" w:rsidR="00E976C5" w:rsidRPr="00541A37" w:rsidRDefault="00E976C5" w:rsidP="00E976C5">
            <w:pPr>
              <w:pStyle w:val="TableParagraph"/>
            </w:pPr>
            <w:r w:rsidRPr="00541A37">
              <w:t>Уо 02.05</w:t>
            </w:r>
          </w:p>
          <w:p w14:paraId="1278852D" w14:textId="77777777" w:rsidR="00E976C5" w:rsidRPr="00541A37" w:rsidRDefault="00E976C5" w:rsidP="00E976C5">
            <w:pPr>
              <w:pStyle w:val="TableParagraph"/>
            </w:pPr>
            <w:r w:rsidRPr="00541A37">
              <w:t>Зо 02.01</w:t>
            </w:r>
          </w:p>
          <w:p w14:paraId="3499DD6D" w14:textId="77777777" w:rsidR="00E976C5" w:rsidRPr="00541A37" w:rsidRDefault="00E976C5" w:rsidP="00E976C5">
            <w:pPr>
              <w:pStyle w:val="TableParagraph"/>
            </w:pPr>
            <w:r w:rsidRPr="00541A37">
              <w:t>Зо 02.02</w:t>
            </w:r>
          </w:p>
          <w:p w14:paraId="0DD05C6B" w14:textId="77777777" w:rsidR="00E976C5" w:rsidRPr="00541A37" w:rsidRDefault="00E976C5" w:rsidP="00E976C5">
            <w:pPr>
              <w:pStyle w:val="TableParagraph"/>
            </w:pPr>
            <w:r w:rsidRPr="00541A37">
              <w:t>Уо 03.01</w:t>
            </w:r>
          </w:p>
          <w:p w14:paraId="0D7622BB" w14:textId="77777777" w:rsidR="00E976C5" w:rsidRPr="00541A37" w:rsidRDefault="00E976C5" w:rsidP="00E976C5">
            <w:pPr>
              <w:pStyle w:val="TableParagraph"/>
            </w:pPr>
            <w:r w:rsidRPr="00541A37">
              <w:t>Уо 03.02</w:t>
            </w:r>
          </w:p>
          <w:p w14:paraId="081F19B5" w14:textId="77777777" w:rsidR="00E976C5" w:rsidRPr="00541A37" w:rsidRDefault="00E976C5" w:rsidP="00E976C5">
            <w:pPr>
              <w:pStyle w:val="TableParagraph"/>
            </w:pPr>
            <w:r w:rsidRPr="00541A37">
              <w:t>Зо 03.01</w:t>
            </w:r>
          </w:p>
          <w:p w14:paraId="2C29E9F4" w14:textId="77777777" w:rsidR="00E976C5" w:rsidRPr="00541A37" w:rsidRDefault="00E976C5" w:rsidP="00E976C5">
            <w:pPr>
              <w:pStyle w:val="TableParagraph"/>
            </w:pPr>
            <w:r w:rsidRPr="00541A37">
              <w:t>Зо 03.04</w:t>
            </w:r>
          </w:p>
          <w:p w14:paraId="5F010E21" w14:textId="77777777" w:rsidR="00E976C5" w:rsidRPr="00541A37" w:rsidRDefault="00E976C5" w:rsidP="00E976C5">
            <w:pPr>
              <w:pStyle w:val="TableParagraph"/>
            </w:pPr>
            <w:r w:rsidRPr="00541A37">
              <w:t>Уо 04.01</w:t>
            </w:r>
          </w:p>
          <w:p w14:paraId="4687F5AF" w14:textId="77777777" w:rsidR="00E976C5" w:rsidRPr="00541A37" w:rsidRDefault="00E976C5" w:rsidP="00E976C5">
            <w:pPr>
              <w:pStyle w:val="TableParagraph"/>
            </w:pPr>
            <w:r w:rsidRPr="00541A37">
              <w:t>Уо 04.02</w:t>
            </w:r>
          </w:p>
          <w:p w14:paraId="68E9116A" w14:textId="77777777" w:rsidR="00E976C5" w:rsidRPr="00541A37" w:rsidRDefault="00E976C5" w:rsidP="00E976C5">
            <w:pPr>
              <w:pStyle w:val="TableParagraph"/>
            </w:pPr>
            <w:r w:rsidRPr="00541A37">
              <w:t>Зо 04.01</w:t>
            </w:r>
          </w:p>
          <w:p w14:paraId="504DFD5A" w14:textId="77777777" w:rsidR="00E976C5" w:rsidRPr="00541A37" w:rsidRDefault="00E976C5" w:rsidP="00E976C5">
            <w:pPr>
              <w:pStyle w:val="TableParagraph"/>
            </w:pPr>
            <w:r w:rsidRPr="00541A37">
              <w:t>Зо 04.02</w:t>
            </w:r>
          </w:p>
          <w:p w14:paraId="5AFD4A79" w14:textId="77777777" w:rsidR="00E976C5" w:rsidRPr="00541A37" w:rsidRDefault="00E976C5" w:rsidP="00E976C5">
            <w:pPr>
              <w:pStyle w:val="TableParagraph"/>
            </w:pPr>
            <w:r w:rsidRPr="00541A37">
              <w:t>Зо 05.02</w:t>
            </w:r>
          </w:p>
          <w:p w14:paraId="421EE98F" w14:textId="77777777" w:rsidR="00E976C5" w:rsidRPr="00541A37" w:rsidRDefault="00E976C5" w:rsidP="00E976C5">
            <w:pPr>
              <w:pStyle w:val="TableParagraph"/>
            </w:pPr>
            <w:r w:rsidRPr="00541A37">
              <w:t>Уо 06.01</w:t>
            </w:r>
          </w:p>
          <w:p w14:paraId="36F2F87A" w14:textId="77777777" w:rsidR="00E976C5" w:rsidRPr="00541A37" w:rsidRDefault="00E976C5" w:rsidP="00E976C5">
            <w:pPr>
              <w:pStyle w:val="TableParagraph"/>
            </w:pPr>
            <w:r w:rsidRPr="00541A37">
              <w:t>Уо 07.01</w:t>
            </w:r>
          </w:p>
          <w:p w14:paraId="22333EE2" w14:textId="77777777" w:rsidR="00E976C5" w:rsidRPr="00541A37" w:rsidRDefault="00E976C5" w:rsidP="00E976C5">
            <w:pPr>
              <w:pStyle w:val="TableParagraph"/>
            </w:pPr>
            <w:r w:rsidRPr="00541A37">
              <w:t>Уо 07.02</w:t>
            </w:r>
          </w:p>
          <w:p w14:paraId="2300206C" w14:textId="77777777" w:rsidR="00E976C5" w:rsidRPr="00541A37" w:rsidRDefault="00E976C5" w:rsidP="00E976C5">
            <w:pPr>
              <w:pStyle w:val="TableParagraph"/>
            </w:pPr>
            <w:r w:rsidRPr="00541A37">
              <w:t>Зо 07.01</w:t>
            </w:r>
          </w:p>
          <w:p w14:paraId="56E88B2D" w14:textId="77777777" w:rsidR="00E976C5" w:rsidRPr="00541A37" w:rsidRDefault="00E976C5" w:rsidP="00E976C5">
            <w:pPr>
              <w:pStyle w:val="TableParagraph"/>
            </w:pPr>
            <w:r w:rsidRPr="00541A37">
              <w:t>Зо 07.02</w:t>
            </w:r>
          </w:p>
          <w:p w14:paraId="3230232D" w14:textId="77777777" w:rsidR="00E976C5" w:rsidRPr="00541A37" w:rsidRDefault="00E976C5" w:rsidP="00E976C5">
            <w:pPr>
              <w:pStyle w:val="TableParagraph"/>
            </w:pPr>
            <w:r w:rsidRPr="00541A37">
              <w:t>Уо 09.01</w:t>
            </w:r>
          </w:p>
          <w:p w14:paraId="7BC2496A" w14:textId="77777777" w:rsidR="00E976C5" w:rsidRPr="00541A37" w:rsidRDefault="00E976C5" w:rsidP="00E976C5">
            <w:pPr>
              <w:pStyle w:val="TableParagraph"/>
            </w:pPr>
            <w:r w:rsidRPr="00541A37">
              <w:t>Уо 09.02</w:t>
            </w:r>
          </w:p>
          <w:p w14:paraId="67876011" w14:textId="77777777" w:rsidR="00E976C5" w:rsidRPr="00541A37" w:rsidRDefault="00E976C5" w:rsidP="00E976C5">
            <w:pPr>
              <w:pStyle w:val="TableParagraph"/>
            </w:pPr>
            <w:r w:rsidRPr="00541A37">
              <w:t>Зо 09.01</w:t>
            </w:r>
          </w:p>
          <w:p w14:paraId="4F7D500E" w14:textId="77777777" w:rsidR="00E976C5" w:rsidRPr="00541A37" w:rsidRDefault="00E976C5" w:rsidP="00E976C5">
            <w:pPr>
              <w:pStyle w:val="TableParagraph"/>
            </w:pPr>
            <w:r w:rsidRPr="00541A37">
              <w:t>Уо 09.02</w:t>
            </w:r>
          </w:p>
          <w:p w14:paraId="157507CC" w14:textId="77777777" w:rsidR="00E976C5" w:rsidRPr="00541A37" w:rsidRDefault="00E976C5" w:rsidP="00E976C5">
            <w:pPr>
              <w:pStyle w:val="TableParagraph"/>
            </w:pPr>
            <w:r w:rsidRPr="00541A37">
              <w:lastRenderedPageBreak/>
              <w:t>Уо 09.05</w:t>
            </w:r>
          </w:p>
          <w:p w14:paraId="45B8E75D" w14:textId="77777777" w:rsidR="00E976C5" w:rsidRPr="00541A37" w:rsidRDefault="00E976C5" w:rsidP="00E976C5">
            <w:pPr>
              <w:pStyle w:val="TableParagraph"/>
            </w:pPr>
            <w:r w:rsidRPr="00541A37">
              <w:t>Зо 09.03</w:t>
            </w:r>
          </w:p>
          <w:p w14:paraId="6190B4D9" w14:textId="77777777" w:rsidR="00E976C5" w:rsidRPr="00541A37" w:rsidRDefault="00E976C5" w:rsidP="00E976C5">
            <w:pPr>
              <w:pStyle w:val="TableParagraph"/>
            </w:pPr>
            <w:r w:rsidRPr="00541A37">
              <w:t>Уо 11.03</w:t>
            </w:r>
          </w:p>
          <w:p w14:paraId="0776CF6A" w14:textId="77777777" w:rsidR="00E976C5" w:rsidRPr="00541A37" w:rsidRDefault="00E976C5" w:rsidP="00E976C5">
            <w:pPr>
              <w:pStyle w:val="TableParagraph"/>
            </w:pPr>
            <w:r w:rsidRPr="00541A37">
              <w:t>Уо 11.04</w:t>
            </w:r>
          </w:p>
          <w:p w14:paraId="73FFBC2B" w14:textId="77777777" w:rsidR="00E976C5" w:rsidRPr="00541A37" w:rsidRDefault="00E976C5" w:rsidP="00E976C5">
            <w:pPr>
              <w:pStyle w:val="TableParagraph"/>
            </w:pPr>
            <w:r w:rsidRPr="00541A37">
              <w:t>Уо 11.05</w:t>
            </w:r>
          </w:p>
          <w:p w14:paraId="34E2B356" w14:textId="77777777" w:rsidR="00E976C5" w:rsidRPr="00541A37" w:rsidRDefault="00E976C5" w:rsidP="00E976C5">
            <w:pPr>
              <w:pStyle w:val="TableParagraph"/>
            </w:pPr>
            <w:r w:rsidRPr="00541A37">
              <w:t>Зо 11.01</w:t>
            </w:r>
          </w:p>
          <w:p w14:paraId="7806AB80" w14:textId="77777777" w:rsidR="00E976C5" w:rsidRPr="00541A37" w:rsidRDefault="00E976C5" w:rsidP="00E976C5">
            <w:pPr>
              <w:pStyle w:val="TableParagraph"/>
              <w:rPr>
                <w:b/>
                <w:bCs/>
              </w:rPr>
            </w:pPr>
          </w:p>
        </w:tc>
      </w:tr>
      <w:tr w:rsidR="00E976C5" w:rsidRPr="00541A37" w14:paraId="1BD05592" w14:textId="77777777" w:rsidTr="00E976C5">
        <w:tc>
          <w:tcPr>
            <w:tcW w:w="911" w:type="pct"/>
            <w:vMerge/>
          </w:tcPr>
          <w:p w14:paraId="7C5B565F" w14:textId="77777777" w:rsidR="00E976C5" w:rsidRPr="00541A37" w:rsidRDefault="00E976C5" w:rsidP="00E976C5">
            <w:pPr>
              <w:spacing w:after="0"/>
              <w:jc w:val="center"/>
              <w:rPr>
                <w:rFonts w:ascii="Times New Roman" w:hAnsi="Times New Roman"/>
                <w:bCs/>
                <w:sz w:val="24"/>
                <w:szCs w:val="24"/>
              </w:rPr>
            </w:pPr>
          </w:p>
        </w:tc>
        <w:tc>
          <w:tcPr>
            <w:tcW w:w="2434" w:type="pct"/>
          </w:tcPr>
          <w:p w14:paraId="570D753E"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Конструкция и принцип работы поршневых насосов</w:t>
            </w:r>
          </w:p>
        </w:tc>
        <w:tc>
          <w:tcPr>
            <w:tcW w:w="785" w:type="pct"/>
            <w:vAlign w:val="center"/>
          </w:tcPr>
          <w:p w14:paraId="3A57B9BE"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527D8F48" w14:textId="77777777" w:rsidR="00E976C5" w:rsidRPr="00541A37" w:rsidRDefault="00E976C5" w:rsidP="00E976C5">
            <w:pPr>
              <w:spacing w:after="0"/>
              <w:rPr>
                <w:rFonts w:ascii="Times New Roman" w:hAnsi="Times New Roman"/>
                <w:b/>
                <w:bCs/>
                <w:sz w:val="24"/>
                <w:szCs w:val="24"/>
              </w:rPr>
            </w:pPr>
          </w:p>
        </w:tc>
        <w:tc>
          <w:tcPr>
            <w:tcW w:w="407" w:type="pct"/>
            <w:vMerge/>
          </w:tcPr>
          <w:p w14:paraId="35EE8E28" w14:textId="77777777" w:rsidR="00E976C5" w:rsidRPr="00541A37" w:rsidRDefault="00E976C5" w:rsidP="00E976C5">
            <w:pPr>
              <w:pStyle w:val="TableParagraph"/>
              <w:rPr>
                <w:b/>
                <w:bCs/>
              </w:rPr>
            </w:pPr>
          </w:p>
        </w:tc>
      </w:tr>
      <w:tr w:rsidR="00E976C5" w:rsidRPr="00541A37" w14:paraId="24618C67" w14:textId="77777777" w:rsidTr="00E976C5">
        <w:tc>
          <w:tcPr>
            <w:tcW w:w="911" w:type="pct"/>
            <w:vMerge/>
          </w:tcPr>
          <w:p w14:paraId="226F8EFE" w14:textId="77777777" w:rsidR="00E976C5" w:rsidRPr="00541A37" w:rsidRDefault="00E976C5" w:rsidP="00E976C5">
            <w:pPr>
              <w:spacing w:after="0"/>
              <w:jc w:val="center"/>
              <w:rPr>
                <w:rFonts w:ascii="Times New Roman" w:hAnsi="Times New Roman"/>
                <w:bCs/>
                <w:sz w:val="24"/>
                <w:szCs w:val="24"/>
              </w:rPr>
            </w:pPr>
          </w:p>
        </w:tc>
        <w:tc>
          <w:tcPr>
            <w:tcW w:w="2434" w:type="pct"/>
          </w:tcPr>
          <w:p w14:paraId="2CCD6EA8"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Конструкция и принцип работы поршневых насосов</w:t>
            </w:r>
          </w:p>
        </w:tc>
        <w:tc>
          <w:tcPr>
            <w:tcW w:w="785" w:type="pct"/>
            <w:vAlign w:val="center"/>
          </w:tcPr>
          <w:p w14:paraId="601AE857"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3502C1F"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35B964EC" w14:textId="77777777" w:rsidR="00E976C5" w:rsidRPr="00541A37" w:rsidRDefault="00E976C5" w:rsidP="00E976C5">
            <w:pPr>
              <w:pStyle w:val="TableParagraph"/>
              <w:rPr>
                <w:b/>
                <w:bCs/>
              </w:rPr>
            </w:pPr>
          </w:p>
        </w:tc>
      </w:tr>
      <w:tr w:rsidR="00E976C5" w:rsidRPr="00541A37" w14:paraId="3EA69794" w14:textId="77777777" w:rsidTr="00E976C5">
        <w:tc>
          <w:tcPr>
            <w:tcW w:w="911" w:type="pct"/>
            <w:vMerge/>
          </w:tcPr>
          <w:p w14:paraId="4D540DA7" w14:textId="77777777" w:rsidR="00E976C5" w:rsidRPr="00541A37" w:rsidRDefault="00E976C5" w:rsidP="00E976C5">
            <w:pPr>
              <w:spacing w:after="0"/>
              <w:jc w:val="center"/>
              <w:rPr>
                <w:rFonts w:ascii="Times New Roman" w:hAnsi="Times New Roman"/>
                <w:bCs/>
                <w:sz w:val="24"/>
                <w:szCs w:val="24"/>
              </w:rPr>
            </w:pPr>
          </w:p>
        </w:tc>
        <w:tc>
          <w:tcPr>
            <w:tcW w:w="2434" w:type="pct"/>
          </w:tcPr>
          <w:p w14:paraId="2C9CAF63"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Конструкция и принцип работы центробежного насоса</w:t>
            </w:r>
          </w:p>
        </w:tc>
        <w:tc>
          <w:tcPr>
            <w:tcW w:w="785" w:type="pct"/>
          </w:tcPr>
          <w:p w14:paraId="12013C23" w14:textId="77777777" w:rsidR="00E976C5" w:rsidRPr="00541A37" w:rsidRDefault="00E976C5" w:rsidP="00E976C5">
            <w:pPr>
              <w:pStyle w:val="TableParagraph"/>
              <w:spacing w:line="276" w:lineRule="auto"/>
              <w:jc w:val="center"/>
              <w:rPr>
                <w:b/>
                <w:sz w:val="24"/>
                <w:szCs w:val="24"/>
              </w:rPr>
            </w:pPr>
            <w:r w:rsidRPr="00541A37">
              <w:rPr>
                <w:b/>
                <w:sz w:val="24"/>
                <w:szCs w:val="24"/>
              </w:rPr>
              <w:t>2</w:t>
            </w:r>
          </w:p>
        </w:tc>
        <w:tc>
          <w:tcPr>
            <w:tcW w:w="463" w:type="pct"/>
            <w:vMerge/>
          </w:tcPr>
          <w:p w14:paraId="546CD604"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E5B4658" w14:textId="77777777" w:rsidR="00E976C5" w:rsidRPr="00541A37" w:rsidRDefault="00E976C5" w:rsidP="00E976C5">
            <w:pPr>
              <w:pStyle w:val="TableParagraph"/>
              <w:rPr>
                <w:b/>
                <w:bCs/>
              </w:rPr>
            </w:pPr>
          </w:p>
        </w:tc>
      </w:tr>
      <w:tr w:rsidR="00E976C5" w:rsidRPr="00541A37" w14:paraId="62CD580F" w14:textId="77777777" w:rsidTr="00E976C5">
        <w:tc>
          <w:tcPr>
            <w:tcW w:w="911" w:type="pct"/>
            <w:vMerge/>
          </w:tcPr>
          <w:p w14:paraId="1811DB1D" w14:textId="77777777" w:rsidR="00E976C5" w:rsidRPr="00541A37" w:rsidRDefault="00E976C5" w:rsidP="00E976C5">
            <w:pPr>
              <w:spacing w:after="0"/>
              <w:jc w:val="center"/>
              <w:rPr>
                <w:rFonts w:ascii="Times New Roman" w:hAnsi="Times New Roman"/>
                <w:bCs/>
                <w:sz w:val="24"/>
                <w:szCs w:val="24"/>
              </w:rPr>
            </w:pPr>
          </w:p>
        </w:tc>
        <w:tc>
          <w:tcPr>
            <w:tcW w:w="2434" w:type="pct"/>
          </w:tcPr>
          <w:p w14:paraId="000FB2EB"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Конструкция и принцип работы центробежного насоса</w:t>
            </w:r>
          </w:p>
        </w:tc>
        <w:tc>
          <w:tcPr>
            <w:tcW w:w="785" w:type="pct"/>
          </w:tcPr>
          <w:p w14:paraId="754F8A81" w14:textId="77777777" w:rsidR="00E976C5" w:rsidRPr="00541A37" w:rsidRDefault="00E976C5" w:rsidP="00E976C5">
            <w:pPr>
              <w:pStyle w:val="TableParagraph"/>
              <w:spacing w:line="276" w:lineRule="auto"/>
              <w:jc w:val="center"/>
              <w:rPr>
                <w:b/>
                <w:sz w:val="24"/>
                <w:szCs w:val="24"/>
              </w:rPr>
            </w:pPr>
            <w:r w:rsidRPr="00541A37">
              <w:rPr>
                <w:b/>
                <w:sz w:val="24"/>
                <w:szCs w:val="24"/>
              </w:rPr>
              <w:t>2</w:t>
            </w:r>
          </w:p>
        </w:tc>
        <w:tc>
          <w:tcPr>
            <w:tcW w:w="463" w:type="pct"/>
            <w:vMerge/>
          </w:tcPr>
          <w:p w14:paraId="07816C5B"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B269922" w14:textId="77777777" w:rsidR="00E976C5" w:rsidRPr="00541A37" w:rsidRDefault="00E976C5" w:rsidP="00E976C5">
            <w:pPr>
              <w:pStyle w:val="TableParagraph"/>
              <w:rPr>
                <w:b/>
                <w:bCs/>
              </w:rPr>
            </w:pPr>
          </w:p>
        </w:tc>
      </w:tr>
      <w:tr w:rsidR="00E976C5" w:rsidRPr="00541A37" w14:paraId="2E3BAA9F" w14:textId="77777777" w:rsidTr="00E976C5">
        <w:tc>
          <w:tcPr>
            <w:tcW w:w="911" w:type="pct"/>
            <w:vMerge/>
          </w:tcPr>
          <w:p w14:paraId="7AB825D1" w14:textId="77777777" w:rsidR="00E976C5" w:rsidRPr="00541A37" w:rsidRDefault="00E976C5" w:rsidP="00E976C5">
            <w:pPr>
              <w:spacing w:after="0"/>
              <w:jc w:val="center"/>
              <w:rPr>
                <w:rFonts w:ascii="Times New Roman" w:hAnsi="Times New Roman"/>
                <w:bCs/>
                <w:sz w:val="24"/>
                <w:szCs w:val="24"/>
              </w:rPr>
            </w:pPr>
          </w:p>
        </w:tc>
        <w:tc>
          <w:tcPr>
            <w:tcW w:w="2434" w:type="pct"/>
          </w:tcPr>
          <w:p w14:paraId="058FB220"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Конструкция и принцип работы осевых насосов.</w:t>
            </w:r>
          </w:p>
        </w:tc>
        <w:tc>
          <w:tcPr>
            <w:tcW w:w="785" w:type="pct"/>
          </w:tcPr>
          <w:p w14:paraId="74B11804" w14:textId="77777777" w:rsidR="00E976C5" w:rsidRPr="00541A37" w:rsidRDefault="00E976C5" w:rsidP="00E976C5">
            <w:pPr>
              <w:pStyle w:val="TableParagraph"/>
              <w:spacing w:line="276" w:lineRule="auto"/>
              <w:jc w:val="center"/>
              <w:rPr>
                <w:b/>
                <w:sz w:val="24"/>
                <w:szCs w:val="24"/>
              </w:rPr>
            </w:pPr>
            <w:r w:rsidRPr="00541A37">
              <w:rPr>
                <w:b/>
                <w:sz w:val="24"/>
                <w:szCs w:val="24"/>
              </w:rPr>
              <w:t>2</w:t>
            </w:r>
          </w:p>
        </w:tc>
        <w:tc>
          <w:tcPr>
            <w:tcW w:w="463" w:type="pct"/>
            <w:vMerge/>
          </w:tcPr>
          <w:p w14:paraId="48F3399A"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35F5B55E" w14:textId="77777777" w:rsidR="00E976C5" w:rsidRPr="00541A37" w:rsidRDefault="00E976C5" w:rsidP="00E976C5">
            <w:pPr>
              <w:pStyle w:val="TableParagraph"/>
              <w:rPr>
                <w:b/>
                <w:bCs/>
              </w:rPr>
            </w:pPr>
          </w:p>
        </w:tc>
      </w:tr>
      <w:tr w:rsidR="00E976C5" w:rsidRPr="00541A37" w14:paraId="610213D2" w14:textId="77777777" w:rsidTr="00E976C5">
        <w:tc>
          <w:tcPr>
            <w:tcW w:w="911" w:type="pct"/>
            <w:vMerge/>
          </w:tcPr>
          <w:p w14:paraId="420D5693" w14:textId="77777777" w:rsidR="00E976C5" w:rsidRPr="00541A37" w:rsidRDefault="00E976C5" w:rsidP="00E976C5">
            <w:pPr>
              <w:spacing w:after="0"/>
              <w:jc w:val="center"/>
              <w:rPr>
                <w:rFonts w:ascii="Times New Roman" w:hAnsi="Times New Roman"/>
                <w:bCs/>
                <w:sz w:val="24"/>
                <w:szCs w:val="24"/>
              </w:rPr>
            </w:pPr>
          </w:p>
        </w:tc>
        <w:tc>
          <w:tcPr>
            <w:tcW w:w="2434" w:type="pct"/>
          </w:tcPr>
          <w:p w14:paraId="14BF23D1"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 xml:space="preserve">Конструкция и принцип работы </w:t>
            </w:r>
            <w:proofErr w:type="spellStart"/>
            <w:r w:rsidRPr="00541A37">
              <w:rPr>
                <w:rFonts w:ascii="Times New Roman" w:hAnsi="Times New Roman"/>
                <w:bCs/>
                <w:sz w:val="24"/>
                <w:szCs w:val="24"/>
              </w:rPr>
              <w:t>перестатического</w:t>
            </w:r>
            <w:proofErr w:type="spellEnd"/>
            <w:r w:rsidRPr="00541A37">
              <w:rPr>
                <w:rFonts w:ascii="Times New Roman" w:hAnsi="Times New Roman"/>
                <w:bCs/>
                <w:sz w:val="24"/>
                <w:szCs w:val="24"/>
              </w:rPr>
              <w:t xml:space="preserve"> насоса</w:t>
            </w:r>
          </w:p>
        </w:tc>
        <w:tc>
          <w:tcPr>
            <w:tcW w:w="785" w:type="pct"/>
          </w:tcPr>
          <w:p w14:paraId="03CDB74F" w14:textId="77777777" w:rsidR="00E976C5" w:rsidRPr="00541A37" w:rsidRDefault="00E976C5" w:rsidP="00E976C5">
            <w:pPr>
              <w:pStyle w:val="TableParagraph"/>
              <w:spacing w:line="276" w:lineRule="auto"/>
              <w:jc w:val="center"/>
              <w:rPr>
                <w:b/>
                <w:sz w:val="24"/>
                <w:szCs w:val="24"/>
              </w:rPr>
            </w:pPr>
            <w:r w:rsidRPr="00541A37">
              <w:rPr>
                <w:b/>
                <w:sz w:val="24"/>
                <w:szCs w:val="24"/>
              </w:rPr>
              <w:t>2</w:t>
            </w:r>
          </w:p>
        </w:tc>
        <w:tc>
          <w:tcPr>
            <w:tcW w:w="463" w:type="pct"/>
            <w:vMerge/>
          </w:tcPr>
          <w:p w14:paraId="05FE15E3"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F9A642D" w14:textId="77777777" w:rsidR="00E976C5" w:rsidRPr="00541A37" w:rsidRDefault="00E976C5" w:rsidP="00E976C5">
            <w:pPr>
              <w:pStyle w:val="TableParagraph"/>
              <w:rPr>
                <w:b/>
                <w:bCs/>
              </w:rPr>
            </w:pPr>
          </w:p>
        </w:tc>
      </w:tr>
      <w:tr w:rsidR="00E976C5" w:rsidRPr="00541A37" w14:paraId="6E047466" w14:textId="77777777" w:rsidTr="00E976C5">
        <w:tc>
          <w:tcPr>
            <w:tcW w:w="911" w:type="pct"/>
          </w:tcPr>
          <w:p w14:paraId="27BF5AB3" w14:textId="77777777" w:rsidR="00E976C5" w:rsidRPr="00541A37" w:rsidRDefault="00E976C5" w:rsidP="00E976C5">
            <w:pPr>
              <w:spacing w:after="0"/>
              <w:jc w:val="center"/>
              <w:rPr>
                <w:rFonts w:ascii="Times New Roman" w:hAnsi="Times New Roman"/>
                <w:bCs/>
                <w:sz w:val="24"/>
                <w:szCs w:val="24"/>
              </w:rPr>
            </w:pPr>
          </w:p>
        </w:tc>
        <w:tc>
          <w:tcPr>
            <w:tcW w:w="2434" w:type="pct"/>
            <w:vAlign w:val="center"/>
          </w:tcPr>
          <w:p w14:paraId="73073EB8" w14:textId="77777777" w:rsidR="00E976C5" w:rsidRPr="00541A37" w:rsidRDefault="00E976C5" w:rsidP="00E976C5">
            <w:pPr>
              <w:spacing w:after="0"/>
              <w:rPr>
                <w:rFonts w:ascii="Times New Roman" w:hAnsi="Times New Roman"/>
                <w:b/>
                <w:bCs/>
                <w:sz w:val="24"/>
                <w:szCs w:val="24"/>
              </w:rPr>
            </w:pPr>
            <w:r w:rsidRPr="00541A37">
              <w:rPr>
                <w:rFonts w:ascii="Times New Roman" w:hAnsi="Times New Roman"/>
                <w:b/>
                <w:bCs/>
                <w:sz w:val="24"/>
                <w:szCs w:val="24"/>
              </w:rPr>
              <w:t>Самостоятельная работа</w:t>
            </w:r>
          </w:p>
        </w:tc>
        <w:tc>
          <w:tcPr>
            <w:tcW w:w="785" w:type="pct"/>
            <w:vAlign w:val="center"/>
          </w:tcPr>
          <w:p w14:paraId="77FE13CC"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694A7C28"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989FEE5" w14:textId="77777777" w:rsidR="00E976C5" w:rsidRPr="00541A37" w:rsidRDefault="00E976C5" w:rsidP="00E976C5">
            <w:pPr>
              <w:pStyle w:val="TableParagraph"/>
              <w:rPr>
                <w:b/>
                <w:bCs/>
              </w:rPr>
            </w:pPr>
          </w:p>
        </w:tc>
      </w:tr>
      <w:tr w:rsidR="00E976C5" w:rsidRPr="00541A37" w14:paraId="48873059" w14:textId="77777777" w:rsidTr="00E976C5">
        <w:tc>
          <w:tcPr>
            <w:tcW w:w="911" w:type="pct"/>
            <w:tcBorders>
              <w:top w:val="nil"/>
            </w:tcBorders>
          </w:tcPr>
          <w:p w14:paraId="3BF26BC2" w14:textId="77777777" w:rsidR="00E976C5" w:rsidRPr="00541A37" w:rsidRDefault="00E976C5" w:rsidP="00E976C5">
            <w:pPr>
              <w:spacing w:after="0"/>
              <w:jc w:val="center"/>
              <w:rPr>
                <w:rFonts w:ascii="Times New Roman" w:hAnsi="Times New Roman"/>
                <w:bCs/>
                <w:sz w:val="24"/>
                <w:szCs w:val="24"/>
              </w:rPr>
            </w:pPr>
          </w:p>
        </w:tc>
        <w:tc>
          <w:tcPr>
            <w:tcW w:w="2434" w:type="pct"/>
            <w:tcBorders>
              <w:top w:val="nil"/>
            </w:tcBorders>
            <w:vAlign w:val="center"/>
          </w:tcPr>
          <w:p w14:paraId="5E1CD14F"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Мощность и напор, развиваемый насосом. Допустимая высота всасывания насоса. Явление кавитации. Пуск и регулирование производительности.</w:t>
            </w:r>
          </w:p>
        </w:tc>
        <w:tc>
          <w:tcPr>
            <w:tcW w:w="785" w:type="pct"/>
            <w:tcBorders>
              <w:top w:val="nil"/>
            </w:tcBorders>
            <w:vAlign w:val="center"/>
          </w:tcPr>
          <w:p w14:paraId="1296A9C1"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38FB13BA"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13308C68" w14:textId="77777777" w:rsidR="00E976C5" w:rsidRPr="00541A37" w:rsidRDefault="00E976C5" w:rsidP="00E976C5">
            <w:pPr>
              <w:pStyle w:val="TableParagraph"/>
              <w:rPr>
                <w:b/>
                <w:bCs/>
              </w:rPr>
            </w:pPr>
          </w:p>
        </w:tc>
      </w:tr>
      <w:tr w:rsidR="00E976C5" w:rsidRPr="00541A37" w14:paraId="19959271" w14:textId="77777777" w:rsidTr="00E976C5">
        <w:tc>
          <w:tcPr>
            <w:tcW w:w="911" w:type="pct"/>
            <w:vMerge w:val="restart"/>
            <w:shd w:val="clear" w:color="auto" w:fill="FFFFFF"/>
          </w:tcPr>
          <w:p w14:paraId="05569383" w14:textId="6590C6A2"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 xml:space="preserve">Тема </w:t>
            </w:r>
            <w:r w:rsidR="009E576F">
              <w:rPr>
                <w:rFonts w:ascii="Times New Roman" w:hAnsi="Times New Roman"/>
                <w:b/>
                <w:bCs/>
                <w:sz w:val="24"/>
                <w:szCs w:val="24"/>
              </w:rPr>
              <w:t>6</w:t>
            </w:r>
            <w:r w:rsidRPr="00541A37">
              <w:rPr>
                <w:rFonts w:ascii="Times New Roman" w:hAnsi="Times New Roman"/>
                <w:b/>
                <w:bCs/>
                <w:sz w:val="24"/>
                <w:szCs w:val="24"/>
              </w:rPr>
              <w:t>.</w:t>
            </w:r>
          </w:p>
          <w:p w14:paraId="6565BF83"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lastRenderedPageBreak/>
              <w:t xml:space="preserve"> Оборудование для ведения теплообменных процессов</w:t>
            </w:r>
          </w:p>
        </w:tc>
        <w:tc>
          <w:tcPr>
            <w:tcW w:w="2434" w:type="pct"/>
            <w:shd w:val="clear" w:color="auto" w:fill="FFFFFF"/>
          </w:tcPr>
          <w:p w14:paraId="0B70E3E7" w14:textId="77777777" w:rsidR="00E976C5" w:rsidRPr="00541A37" w:rsidRDefault="00E976C5" w:rsidP="00E976C5">
            <w:pPr>
              <w:spacing w:after="0"/>
              <w:jc w:val="center"/>
              <w:rPr>
                <w:rFonts w:ascii="Times New Roman" w:hAnsi="Times New Roman"/>
                <w:b/>
                <w:sz w:val="24"/>
                <w:szCs w:val="24"/>
              </w:rPr>
            </w:pPr>
            <w:r w:rsidRPr="00541A37">
              <w:rPr>
                <w:rFonts w:ascii="Times New Roman" w:hAnsi="Times New Roman"/>
                <w:b/>
                <w:sz w:val="24"/>
                <w:szCs w:val="24"/>
              </w:rPr>
              <w:lastRenderedPageBreak/>
              <w:t xml:space="preserve">Содержание </w:t>
            </w:r>
          </w:p>
        </w:tc>
        <w:tc>
          <w:tcPr>
            <w:tcW w:w="785" w:type="pct"/>
            <w:vAlign w:val="center"/>
          </w:tcPr>
          <w:p w14:paraId="04E3CA32"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31D09943" w14:textId="77777777" w:rsidR="00E976C5" w:rsidRPr="00541A37" w:rsidRDefault="00E976C5" w:rsidP="00E976C5">
            <w:pPr>
              <w:spacing w:after="0"/>
              <w:rPr>
                <w:rFonts w:ascii="Times New Roman" w:hAnsi="Times New Roman"/>
                <w:b/>
                <w:bCs/>
                <w:sz w:val="24"/>
                <w:szCs w:val="24"/>
              </w:rPr>
            </w:pPr>
          </w:p>
        </w:tc>
        <w:tc>
          <w:tcPr>
            <w:tcW w:w="407" w:type="pct"/>
            <w:vMerge/>
          </w:tcPr>
          <w:p w14:paraId="2A94628D" w14:textId="77777777" w:rsidR="00E976C5" w:rsidRPr="00541A37" w:rsidRDefault="00E976C5" w:rsidP="00E976C5">
            <w:pPr>
              <w:pStyle w:val="TableParagraph"/>
              <w:rPr>
                <w:b/>
                <w:bCs/>
              </w:rPr>
            </w:pPr>
          </w:p>
        </w:tc>
      </w:tr>
      <w:tr w:rsidR="00E976C5" w:rsidRPr="00541A37" w14:paraId="1205517B" w14:textId="77777777" w:rsidTr="00E976C5">
        <w:tc>
          <w:tcPr>
            <w:tcW w:w="911" w:type="pct"/>
            <w:vMerge/>
            <w:shd w:val="clear" w:color="auto" w:fill="FFFFFF"/>
          </w:tcPr>
          <w:p w14:paraId="1A1FBD03" w14:textId="77777777" w:rsidR="00E976C5" w:rsidRPr="00541A37" w:rsidRDefault="00E976C5" w:rsidP="00E976C5">
            <w:pPr>
              <w:spacing w:after="0"/>
              <w:jc w:val="center"/>
              <w:rPr>
                <w:rFonts w:ascii="Times New Roman" w:hAnsi="Times New Roman"/>
                <w:bCs/>
                <w:sz w:val="24"/>
                <w:szCs w:val="24"/>
              </w:rPr>
            </w:pPr>
          </w:p>
        </w:tc>
        <w:tc>
          <w:tcPr>
            <w:tcW w:w="2434" w:type="pct"/>
          </w:tcPr>
          <w:p w14:paraId="4EA2EC43"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Назначение и классификация теплообменных аппаратов</w:t>
            </w:r>
          </w:p>
        </w:tc>
        <w:tc>
          <w:tcPr>
            <w:tcW w:w="785" w:type="pct"/>
            <w:vAlign w:val="center"/>
          </w:tcPr>
          <w:p w14:paraId="5B4EADD1"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746EFED8" w14:textId="77777777" w:rsidR="00E976C5" w:rsidRPr="00541A37" w:rsidRDefault="00E976C5" w:rsidP="00E976C5">
            <w:pPr>
              <w:spacing w:after="0"/>
              <w:rPr>
                <w:rFonts w:ascii="Times New Roman" w:hAnsi="Times New Roman"/>
                <w:b/>
                <w:bCs/>
                <w:sz w:val="24"/>
                <w:szCs w:val="24"/>
              </w:rPr>
            </w:pPr>
          </w:p>
        </w:tc>
        <w:tc>
          <w:tcPr>
            <w:tcW w:w="407" w:type="pct"/>
            <w:vMerge/>
          </w:tcPr>
          <w:p w14:paraId="61338F17" w14:textId="77777777" w:rsidR="00E976C5" w:rsidRPr="00541A37" w:rsidRDefault="00E976C5" w:rsidP="00E976C5">
            <w:pPr>
              <w:pStyle w:val="TableParagraph"/>
              <w:rPr>
                <w:b/>
                <w:bCs/>
              </w:rPr>
            </w:pPr>
          </w:p>
        </w:tc>
      </w:tr>
      <w:tr w:rsidR="00E976C5" w:rsidRPr="00541A37" w14:paraId="31BC4A18" w14:textId="77777777" w:rsidTr="00E976C5">
        <w:tc>
          <w:tcPr>
            <w:tcW w:w="911" w:type="pct"/>
            <w:vMerge/>
            <w:shd w:val="clear" w:color="auto" w:fill="FFFFFF"/>
          </w:tcPr>
          <w:p w14:paraId="71139347" w14:textId="77777777" w:rsidR="00E976C5" w:rsidRPr="00541A37" w:rsidRDefault="00E976C5" w:rsidP="00E976C5">
            <w:pPr>
              <w:spacing w:after="0"/>
              <w:jc w:val="center"/>
              <w:rPr>
                <w:rFonts w:ascii="Times New Roman" w:hAnsi="Times New Roman"/>
                <w:bCs/>
                <w:sz w:val="24"/>
                <w:szCs w:val="24"/>
              </w:rPr>
            </w:pPr>
          </w:p>
        </w:tc>
        <w:tc>
          <w:tcPr>
            <w:tcW w:w="2434" w:type="pct"/>
          </w:tcPr>
          <w:p w14:paraId="17060275"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Виды и область применения теплообменных аппаратов</w:t>
            </w:r>
          </w:p>
        </w:tc>
        <w:tc>
          <w:tcPr>
            <w:tcW w:w="785" w:type="pct"/>
            <w:vAlign w:val="center"/>
          </w:tcPr>
          <w:p w14:paraId="5C98F920"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739A2A6C"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C5A5D5A" w14:textId="77777777" w:rsidR="00E976C5" w:rsidRPr="00541A37" w:rsidRDefault="00E976C5" w:rsidP="00E976C5">
            <w:pPr>
              <w:pStyle w:val="TableParagraph"/>
              <w:rPr>
                <w:b/>
                <w:bCs/>
              </w:rPr>
            </w:pPr>
          </w:p>
        </w:tc>
      </w:tr>
      <w:tr w:rsidR="00E976C5" w:rsidRPr="00541A37" w14:paraId="4D6F0743" w14:textId="77777777" w:rsidTr="00E976C5">
        <w:tc>
          <w:tcPr>
            <w:tcW w:w="911" w:type="pct"/>
            <w:vMerge/>
            <w:shd w:val="clear" w:color="auto" w:fill="FFFFFF"/>
          </w:tcPr>
          <w:p w14:paraId="1F735310" w14:textId="77777777" w:rsidR="00E976C5" w:rsidRPr="00541A37" w:rsidRDefault="00E976C5" w:rsidP="00E976C5">
            <w:pPr>
              <w:spacing w:after="0"/>
              <w:jc w:val="center"/>
              <w:rPr>
                <w:rFonts w:ascii="Times New Roman" w:hAnsi="Times New Roman"/>
                <w:bCs/>
                <w:sz w:val="24"/>
                <w:szCs w:val="24"/>
              </w:rPr>
            </w:pPr>
          </w:p>
        </w:tc>
        <w:tc>
          <w:tcPr>
            <w:tcW w:w="2434" w:type="pct"/>
          </w:tcPr>
          <w:p w14:paraId="26464636" w14:textId="77777777" w:rsidR="00E976C5" w:rsidRPr="00541A37" w:rsidRDefault="00E976C5" w:rsidP="00E976C5">
            <w:pPr>
              <w:spacing w:after="0"/>
              <w:rPr>
                <w:rFonts w:ascii="Times New Roman" w:hAnsi="Times New Roman"/>
                <w:bCs/>
                <w:sz w:val="24"/>
                <w:szCs w:val="24"/>
              </w:rPr>
            </w:pPr>
            <w:proofErr w:type="spellStart"/>
            <w:r w:rsidRPr="00541A37">
              <w:rPr>
                <w:rFonts w:ascii="Times New Roman" w:hAnsi="Times New Roman"/>
                <w:bCs/>
                <w:sz w:val="24"/>
                <w:szCs w:val="24"/>
              </w:rPr>
              <w:t>Кожухотрубчатые</w:t>
            </w:r>
            <w:proofErr w:type="spellEnd"/>
            <w:r w:rsidRPr="00541A37">
              <w:rPr>
                <w:rFonts w:ascii="Times New Roman" w:hAnsi="Times New Roman"/>
                <w:bCs/>
                <w:sz w:val="24"/>
                <w:szCs w:val="24"/>
              </w:rPr>
              <w:t xml:space="preserve"> теплообменники</w:t>
            </w:r>
          </w:p>
        </w:tc>
        <w:tc>
          <w:tcPr>
            <w:tcW w:w="785" w:type="pct"/>
            <w:vAlign w:val="center"/>
          </w:tcPr>
          <w:p w14:paraId="71003E56"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31645657"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1510D10" w14:textId="77777777" w:rsidR="00E976C5" w:rsidRPr="00541A37" w:rsidRDefault="00E976C5" w:rsidP="00E976C5">
            <w:pPr>
              <w:pStyle w:val="TableParagraph"/>
              <w:rPr>
                <w:b/>
                <w:bCs/>
              </w:rPr>
            </w:pPr>
          </w:p>
        </w:tc>
      </w:tr>
      <w:tr w:rsidR="00E976C5" w:rsidRPr="00541A37" w14:paraId="7A0EE47C" w14:textId="77777777" w:rsidTr="00E976C5">
        <w:tc>
          <w:tcPr>
            <w:tcW w:w="911" w:type="pct"/>
            <w:vMerge/>
            <w:shd w:val="clear" w:color="auto" w:fill="FFFFFF"/>
          </w:tcPr>
          <w:p w14:paraId="37767746" w14:textId="77777777" w:rsidR="00E976C5" w:rsidRPr="00541A37" w:rsidRDefault="00E976C5" w:rsidP="00E976C5">
            <w:pPr>
              <w:spacing w:after="0"/>
              <w:jc w:val="center"/>
              <w:rPr>
                <w:rFonts w:ascii="Times New Roman" w:hAnsi="Times New Roman"/>
                <w:bCs/>
                <w:sz w:val="24"/>
                <w:szCs w:val="24"/>
              </w:rPr>
            </w:pPr>
          </w:p>
        </w:tc>
        <w:tc>
          <w:tcPr>
            <w:tcW w:w="2434" w:type="pct"/>
          </w:tcPr>
          <w:p w14:paraId="56CA7B6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Змеевиковые теплообменники</w:t>
            </w:r>
          </w:p>
        </w:tc>
        <w:tc>
          <w:tcPr>
            <w:tcW w:w="785" w:type="pct"/>
            <w:vAlign w:val="center"/>
          </w:tcPr>
          <w:p w14:paraId="30ED7A2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21752D66"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75B711B" w14:textId="77777777" w:rsidR="00E976C5" w:rsidRPr="00541A37" w:rsidRDefault="00E976C5" w:rsidP="00E976C5">
            <w:pPr>
              <w:pStyle w:val="TableParagraph"/>
              <w:rPr>
                <w:b/>
                <w:bCs/>
              </w:rPr>
            </w:pPr>
          </w:p>
        </w:tc>
      </w:tr>
      <w:tr w:rsidR="00E976C5" w:rsidRPr="00541A37" w14:paraId="3CFC94A2" w14:textId="77777777" w:rsidTr="00E976C5">
        <w:tc>
          <w:tcPr>
            <w:tcW w:w="911" w:type="pct"/>
            <w:vMerge/>
            <w:shd w:val="clear" w:color="auto" w:fill="FFFFFF"/>
          </w:tcPr>
          <w:p w14:paraId="2860546C" w14:textId="77777777" w:rsidR="00E976C5" w:rsidRPr="00541A37" w:rsidRDefault="00E976C5" w:rsidP="00E976C5">
            <w:pPr>
              <w:spacing w:after="0"/>
              <w:jc w:val="center"/>
              <w:rPr>
                <w:rFonts w:ascii="Times New Roman" w:hAnsi="Times New Roman"/>
                <w:bCs/>
                <w:sz w:val="24"/>
                <w:szCs w:val="24"/>
              </w:rPr>
            </w:pPr>
          </w:p>
        </w:tc>
        <w:tc>
          <w:tcPr>
            <w:tcW w:w="2434" w:type="pct"/>
          </w:tcPr>
          <w:p w14:paraId="129371F4"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Теплообменные элементы аппаратов</w:t>
            </w:r>
          </w:p>
        </w:tc>
        <w:tc>
          <w:tcPr>
            <w:tcW w:w="785" w:type="pct"/>
            <w:vAlign w:val="center"/>
          </w:tcPr>
          <w:p w14:paraId="3D875264"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B709B60"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A056B91" w14:textId="77777777" w:rsidR="00E976C5" w:rsidRPr="00541A37" w:rsidRDefault="00E976C5" w:rsidP="00E976C5">
            <w:pPr>
              <w:pStyle w:val="TableParagraph"/>
              <w:rPr>
                <w:b/>
                <w:bCs/>
              </w:rPr>
            </w:pPr>
          </w:p>
        </w:tc>
      </w:tr>
      <w:tr w:rsidR="00E976C5" w:rsidRPr="00541A37" w14:paraId="3C239750" w14:textId="77777777" w:rsidTr="00E976C5">
        <w:tc>
          <w:tcPr>
            <w:tcW w:w="911" w:type="pct"/>
            <w:vMerge/>
            <w:shd w:val="clear" w:color="auto" w:fill="FFFFFF"/>
          </w:tcPr>
          <w:p w14:paraId="40DEE78A" w14:textId="77777777" w:rsidR="00E976C5" w:rsidRPr="00541A37" w:rsidRDefault="00E976C5" w:rsidP="00E976C5">
            <w:pPr>
              <w:spacing w:after="0"/>
              <w:jc w:val="center"/>
              <w:rPr>
                <w:rFonts w:ascii="Times New Roman" w:hAnsi="Times New Roman"/>
                <w:bCs/>
                <w:sz w:val="24"/>
                <w:szCs w:val="24"/>
              </w:rPr>
            </w:pPr>
          </w:p>
        </w:tc>
        <w:tc>
          <w:tcPr>
            <w:tcW w:w="2434" w:type="pct"/>
          </w:tcPr>
          <w:p w14:paraId="4265670F"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Теплообменные элементы аппаратов</w:t>
            </w:r>
          </w:p>
        </w:tc>
        <w:tc>
          <w:tcPr>
            <w:tcW w:w="785" w:type="pct"/>
            <w:vAlign w:val="center"/>
          </w:tcPr>
          <w:p w14:paraId="472F80B1"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468E2C4"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6D03239" w14:textId="77777777" w:rsidR="00E976C5" w:rsidRPr="00541A37" w:rsidRDefault="00E976C5" w:rsidP="00E976C5">
            <w:pPr>
              <w:pStyle w:val="TableParagraph"/>
              <w:rPr>
                <w:b/>
                <w:bCs/>
              </w:rPr>
            </w:pPr>
          </w:p>
        </w:tc>
      </w:tr>
      <w:tr w:rsidR="00E976C5" w:rsidRPr="00541A37" w14:paraId="4E5585FD" w14:textId="77777777" w:rsidTr="00E976C5">
        <w:tc>
          <w:tcPr>
            <w:tcW w:w="911" w:type="pct"/>
            <w:vMerge/>
            <w:shd w:val="clear" w:color="auto" w:fill="FFFFFF"/>
          </w:tcPr>
          <w:p w14:paraId="3C70B367" w14:textId="77777777" w:rsidR="00E976C5" w:rsidRPr="00541A37" w:rsidRDefault="00E976C5" w:rsidP="00E976C5">
            <w:pPr>
              <w:spacing w:after="0"/>
              <w:jc w:val="center"/>
              <w:rPr>
                <w:rFonts w:ascii="Times New Roman" w:hAnsi="Times New Roman"/>
                <w:bCs/>
                <w:sz w:val="24"/>
                <w:szCs w:val="24"/>
              </w:rPr>
            </w:pPr>
          </w:p>
        </w:tc>
        <w:tc>
          <w:tcPr>
            <w:tcW w:w="2434" w:type="pct"/>
          </w:tcPr>
          <w:p w14:paraId="4A9F3A01"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выпарные аппараты, назначение, конструкция</w:t>
            </w:r>
          </w:p>
        </w:tc>
        <w:tc>
          <w:tcPr>
            <w:tcW w:w="785" w:type="pct"/>
            <w:vAlign w:val="center"/>
          </w:tcPr>
          <w:p w14:paraId="59810C0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46B8712B"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CDA50AB" w14:textId="77777777" w:rsidR="00E976C5" w:rsidRPr="00541A37" w:rsidRDefault="00E976C5" w:rsidP="00E976C5">
            <w:pPr>
              <w:pStyle w:val="TableParagraph"/>
              <w:rPr>
                <w:b/>
                <w:bCs/>
              </w:rPr>
            </w:pPr>
          </w:p>
        </w:tc>
      </w:tr>
      <w:tr w:rsidR="00E976C5" w:rsidRPr="00541A37" w14:paraId="0BC79916" w14:textId="77777777" w:rsidTr="00E976C5">
        <w:tc>
          <w:tcPr>
            <w:tcW w:w="911" w:type="pct"/>
            <w:vMerge/>
            <w:shd w:val="clear" w:color="auto" w:fill="FFFFFF"/>
          </w:tcPr>
          <w:p w14:paraId="42021AE5" w14:textId="77777777" w:rsidR="00E976C5" w:rsidRPr="00541A37" w:rsidRDefault="00E976C5" w:rsidP="00E976C5">
            <w:pPr>
              <w:spacing w:after="0"/>
              <w:jc w:val="center"/>
              <w:rPr>
                <w:rFonts w:ascii="Times New Roman" w:hAnsi="Times New Roman"/>
                <w:bCs/>
                <w:sz w:val="24"/>
                <w:szCs w:val="24"/>
              </w:rPr>
            </w:pPr>
          </w:p>
        </w:tc>
        <w:tc>
          <w:tcPr>
            <w:tcW w:w="2434" w:type="pct"/>
          </w:tcPr>
          <w:p w14:paraId="65CE90D1"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bCs/>
                <w:sz w:val="24"/>
                <w:szCs w:val="24"/>
              </w:rPr>
              <w:t>Практические занятия</w:t>
            </w:r>
          </w:p>
        </w:tc>
        <w:tc>
          <w:tcPr>
            <w:tcW w:w="785" w:type="pct"/>
            <w:vAlign w:val="center"/>
          </w:tcPr>
          <w:p w14:paraId="409682A9"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691F53FA"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1E57BB4" w14:textId="77777777" w:rsidR="00E976C5" w:rsidRPr="00541A37" w:rsidRDefault="00E976C5" w:rsidP="00E976C5">
            <w:pPr>
              <w:pStyle w:val="TableParagraph"/>
              <w:rPr>
                <w:b/>
                <w:bCs/>
              </w:rPr>
            </w:pPr>
          </w:p>
        </w:tc>
      </w:tr>
      <w:tr w:rsidR="00E976C5" w:rsidRPr="00541A37" w14:paraId="7AF27B6B" w14:textId="77777777" w:rsidTr="00E976C5">
        <w:tc>
          <w:tcPr>
            <w:tcW w:w="911" w:type="pct"/>
            <w:vMerge/>
            <w:shd w:val="clear" w:color="auto" w:fill="FFFFFF"/>
          </w:tcPr>
          <w:p w14:paraId="03489BAA" w14:textId="77777777" w:rsidR="00E976C5" w:rsidRPr="00541A37" w:rsidRDefault="00E976C5" w:rsidP="00E976C5">
            <w:pPr>
              <w:spacing w:after="0"/>
              <w:jc w:val="center"/>
              <w:rPr>
                <w:rFonts w:ascii="Times New Roman" w:hAnsi="Times New Roman"/>
                <w:bCs/>
                <w:sz w:val="24"/>
                <w:szCs w:val="24"/>
              </w:rPr>
            </w:pPr>
          </w:p>
        </w:tc>
        <w:tc>
          <w:tcPr>
            <w:tcW w:w="2434" w:type="pct"/>
          </w:tcPr>
          <w:p w14:paraId="138884D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толщины трубных решеток</w:t>
            </w:r>
          </w:p>
        </w:tc>
        <w:tc>
          <w:tcPr>
            <w:tcW w:w="785" w:type="pct"/>
            <w:vAlign w:val="center"/>
          </w:tcPr>
          <w:p w14:paraId="775D6C98"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561C0C69"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D150877" w14:textId="77777777" w:rsidR="00E976C5" w:rsidRPr="00541A37" w:rsidRDefault="00E976C5" w:rsidP="00E976C5">
            <w:pPr>
              <w:pStyle w:val="TableParagraph"/>
              <w:rPr>
                <w:b/>
                <w:bCs/>
              </w:rPr>
            </w:pPr>
          </w:p>
        </w:tc>
      </w:tr>
      <w:tr w:rsidR="00E976C5" w:rsidRPr="00541A37" w14:paraId="3A544761" w14:textId="77777777" w:rsidTr="00E976C5">
        <w:tc>
          <w:tcPr>
            <w:tcW w:w="911" w:type="pct"/>
            <w:vMerge/>
            <w:shd w:val="clear" w:color="auto" w:fill="FFFFFF"/>
          </w:tcPr>
          <w:p w14:paraId="4375AEEF" w14:textId="77777777" w:rsidR="00E976C5" w:rsidRPr="00541A37" w:rsidRDefault="00E976C5" w:rsidP="00E976C5">
            <w:pPr>
              <w:spacing w:after="0"/>
              <w:jc w:val="center"/>
              <w:rPr>
                <w:rFonts w:ascii="Times New Roman" w:hAnsi="Times New Roman"/>
                <w:bCs/>
                <w:sz w:val="24"/>
                <w:szCs w:val="24"/>
              </w:rPr>
            </w:pPr>
          </w:p>
        </w:tc>
        <w:tc>
          <w:tcPr>
            <w:tcW w:w="2434" w:type="pct"/>
          </w:tcPr>
          <w:p w14:paraId="14C4D26E"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5DC98400"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16D9DD2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3F04E865" w14:textId="77777777" w:rsidR="00E976C5" w:rsidRPr="00541A37" w:rsidRDefault="00E976C5" w:rsidP="00E976C5">
            <w:pPr>
              <w:pStyle w:val="TableParagraph"/>
              <w:rPr>
                <w:b/>
                <w:bCs/>
              </w:rPr>
            </w:pPr>
          </w:p>
        </w:tc>
      </w:tr>
      <w:tr w:rsidR="00E976C5" w:rsidRPr="00541A37" w14:paraId="1731FB83" w14:textId="77777777" w:rsidTr="00E976C5">
        <w:tc>
          <w:tcPr>
            <w:tcW w:w="911" w:type="pct"/>
            <w:vMerge/>
            <w:shd w:val="clear" w:color="auto" w:fill="FFFFFF"/>
          </w:tcPr>
          <w:p w14:paraId="4E43222A" w14:textId="77777777" w:rsidR="00E976C5" w:rsidRPr="00541A37" w:rsidRDefault="00E976C5" w:rsidP="00E976C5">
            <w:pPr>
              <w:spacing w:after="0"/>
              <w:jc w:val="center"/>
              <w:rPr>
                <w:rFonts w:ascii="Times New Roman" w:hAnsi="Times New Roman"/>
                <w:bCs/>
                <w:sz w:val="24"/>
                <w:szCs w:val="24"/>
              </w:rPr>
            </w:pPr>
          </w:p>
        </w:tc>
        <w:tc>
          <w:tcPr>
            <w:tcW w:w="2434" w:type="pct"/>
          </w:tcPr>
          <w:p w14:paraId="00827B81"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Многопоточные теплообменники. Погружные конденсаторы и холодильники. Кристаллизаторы.</w:t>
            </w:r>
          </w:p>
        </w:tc>
        <w:tc>
          <w:tcPr>
            <w:tcW w:w="785" w:type="pct"/>
            <w:vAlign w:val="center"/>
          </w:tcPr>
          <w:p w14:paraId="28C8B9F7"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3792F1C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1B5140DC" w14:textId="77777777" w:rsidR="00E976C5" w:rsidRPr="00541A37" w:rsidRDefault="00E976C5" w:rsidP="00E976C5">
            <w:pPr>
              <w:pStyle w:val="TableParagraph"/>
              <w:rPr>
                <w:b/>
                <w:bCs/>
              </w:rPr>
            </w:pPr>
          </w:p>
        </w:tc>
      </w:tr>
      <w:tr w:rsidR="00E976C5" w:rsidRPr="00541A37" w14:paraId="71614669" w14:textId="77777777" w:rsidTr="00E976C5">
        <w:tc>
          <w:tcPr>
            <w:tcW w:w="911" w:type="pct"/>
            <w:vMerge w:val="restart"/>
            <w:shd w:val="clear" w:color="auto" w:fill="FFFFFF"/>
          </w:tcPr>
          <w:p w14:paraId="738A7DEB" w14:textId="5F8CD32D" w:rsidR="00E976C5" w:rsidRPr="00541A37" w:rsidRDefault="00E976C5" w:rsidP="009E576F">
            <w:pPr>
              <w:spacing w:after="0"/>
              <w:jc w:val="center"/>
              <w:rPr>
                <w:rFonts w:ascii="Times New Roman" w:hAnsi="Times New Roman"/>
                <w:bCs/>
                <w:sz w:val="24"/>
                <w:szCs w:val="24"/>
              </w:rPr>
            </w:pPr>
            <w:r w:rsidRPr="00541A37">
              <w:rPr>
                <w:rFonts w:ascii="Times New Roman" w:hAnsi="Times New Roman"/>
                <w:b/>
                <w:bCs/>
                <w:sz w:val="24"/>
                <w:szCs w:val="24"/>
              </w:rPr>
              <w:t xml:space="preserve">Тема </w:t>
            </w:r>
            <w:r w:rsidR="009E576F">
              <w:rPr>
                <w:rFonts w:ascii="Times New Roman" w:hAnsi="Times New Roman"/>
                <w:b/>
                <w:bCs/>
                <w:sz w:val="24"/>
                <w:szCs w:val="24"/>
              </w:rPr>
              <w:t>7</w:t>
            </w:r>
            <w:r w:rsidR="004A27D6">
              <w:rPr>
                <w:rFonts w:ascii="Times New Roman" w:hAnsi="Times New Roman"/>
                <w:b/>
                <w:bCs/>
                <w:sz w:val="24"/>
                <w:szCs w:val="24"/>
              </w:rPr>
              <w:t>.</w:t>
            </w:r>
            <w:r w:rsidRPr="00541A37">
              <w:rPr>
                <w:rFonts w:ascii="Times New Roman" w:hAnsi="Times New Roman"/>
                <w:b/>
                <w:bCs/>
                <w:sz w:val="24"/>
                <w:szCs w:val="24"/>
              </w:rPr>
              <w:t xml:space="preserve"> Колонные и башенные аппараты</w:t>
            </w:r>
          </w:p>
        </w:tc>
        <w:tc>
          <w:tcPr>
            <w:tcW w:w="2434" w:type="pct"/>
            <w:shd w:val="clear" w:color="auto" w:fill="FFFFFF"/>
          </w:tcPr>
          <w:p w14:paraId="230D9C74"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sz w:val="24"/>
                <w:szCs w:val="24"/>
              </w:rPr>
              <w:t>Содержание</w:t>
            </w:r>
          </w:p>
        </w:tc>
        <w:tc>
          <w:tcPr>
            <w:tcW w:w="785" w:type="pct"/>
            <w:vAlign w:val="center"/>
          </w:tcPr>
          <w:p w14:paraId="5C37E030"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66A0674E" w14:textId="77777777" w:rsidR="00E976C5" w:rsidRPr="00541A37" w:rsidRDefault="00E976C5" w:rsidP="00E976C5">
            <w:pPr>
              <w:spacing w:after="0"/>
              <w:rPr>
                <w:rFonts w:ascii="Times New Roman" w:hAnsi="Times New Roman"/>
                <w:b/>
                <w:bCs/>
                <w:sz w:val="24"/>
                <w:szCs w:val="24"/>
              </w:rPr>
            </w:pPr>
          </w:p>
        </w:tc>
        <w:tc>
          <w:tcPr>
            <w:tcW w:w="407" w:type="pct"/>
            <w:vMerge/>
          </w:tcPr>
          <w:p w14:paraId="32A7FB52" w14:textId="77777777" w:rsidR="00E976C5" w:rsidRPr="00541A37" w:rsidRDefault="00E976C5" w:rsidP="00E976C5">
            <w:pPr>
              <w:pStyle w:val="TableParagraph"/>
              <w:rPr>
                <w:b/>
                <w:bCs/>
              </w:rPr>
            </w:pPr>
          </w:p>
        </w:tc>
      </w:tr>
      <w:tr w:rsidR="00E976C5" w:rsidRPr="00541A37" w14:paraId="33866829" w14:textId="77777777" w:rsidTr="00E976C5">
        <w:tc>
          <w:tcPr>
            <w:tcW w:w="911" w:type="pct"/>
            <w:vMerge/>
            <w:shd w:val="clear" w:color="auto" w:fill="FFFFFF"/>
          </w:tcPr>
          <w:p w14:paraId="3BD7313E" w14:textId="77777777" w:rsidR="00E976C5" w:rsidRPr="00541A37" w:rsidRDefault="00E976C5" w:rsidP="00E976C5">
            <w:pPr>
              <w:spacing w:after="0"/>
              <w:jc w:val="center"/>
              <w:rPr>
                <w:rFonts w:ascii="Times New Roman" w:hAnsi="Times New Roman"/>
                <w:bCs/>
                <w:sz w:val="24"/>
                <w:szCs w:val="24"/>
              </w:rPr>
            </w:pPr>
          </w:p>
        </w:tc>
        <w:tc>
          <w:tcPr>
            <w:tcW w:w="2434" w:type="pct"/>
          </w:tcPr>
          <w:p w14:paraId="4988DE2E"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Назначение и классификация колонных аппаратов. Ректификационные колонны</w:t>
            </w:r>
          </w:p>
        </w:tc>
        <w:tc>
          <w:tcPr>
            <w:tcW w:w="785" w:type="pct"/>
            <w:vAlign w:val="center"/>
          </w:tcPr>
          <w:p w14:paraId="22C06F91"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4B84D3E2" w14:textId="77777777" w:rsidR="00E976C5" w:rsidRPr="00541A37" w:rsidRDefault="00E976C5" w:rsidP="00E976C5">
            <w:pPr>
              <w:spacing w:after="0"/>
              <w:rPr>
                <w:rFonts w:ascii="Times New Roman" w:hAnsi="Times New Roman"/>
                <w:b/>
                <w:bCs/>
                <w:sz w:val="24"/>
                <w:szCs w:val="24"/>
              </w:rPr>
            </w:pPr>
          </w:p>
        </w:tc>
        <w:tc>
          <w:tcPr>
            <w:tcW w:w="407" w:type="pct"/>
            <w:vMerge/>
          </w:tcPr>
          <w:p w14:paraId="41C16682" w14:textId="77777777" w:rsidR="00E976C5" w:rsidRPr="00541A37" w:rsidRDefault="00E976C5" w:rsidP="00E976C5">
            <w:pPr>
              <w:pStyle w:val="TableParagraph"/>
              <w:rPr>
                <w:b/>
                <w:bCs/>
              </w:rPr>
            </w:pPr>
          </w:p>
        </w:tc>
      </w:tr>
      <w:tr w:rsidR="00E976C5" w:rsidRPr="00541A37" w14:paraId="19C88F69" w14:textId="77777777" w:rsidTr="00E976C5">
        <w:tc>
          <w:tcPr>
            <w:tcW w:w="911" w:type="pct"/>
            <w:vMerge/>
            <w:shd w:val="clear" w:color="auto" w:fill="FFFFFF"/>
          </w:tcPr>
          <w:p w14:paraId="4656CC0E" w14:textId="77777777" w:rsidR="00E976C5" w:rsidRPr="00541A37" w:rsidRDefault="00E976C5" w:rsidP="00E976C5">
            <w:pPr>
              <w:spacing w:after="0"/>
              <w:jc w:val="center"/>
              <w:rPr>
                <w:rFonts w:ascii="Times New Roman" w:hAnsi="Times New Roman"/>
                <w:bCs/>
                <w:sz w:val="24"/>
                <w:szCs w:val="24"/>
              </w:rPr>
            </w:pPr>
          </w:p>
        </w:tc>
        <w:tc>
          <w:tcPr>
            <w:tcW w:w="2434" w:type="pct"/>
          </w:tcPr>
          <w:p w14:paraId="0ADF02C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Тарельчатые колонны область применения</w:t>
            </w:r>
          </w:p>
        </w:tc>
        <w:tc>
          <w:tcPr>
            <w:tcW w:w="785" w:type="pct"/>
            <w:vAlign w:val="center"/>
          </w:tcPr>
          <w:p w14:paraId="287AC0B9"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8403BAC"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33DED62" w14:textId="77777777" w:rsidR="00E976C5" w:rsidRPr="00541A37" w:rsidRDefault="00E976C5" w:rsidP="00E976C5">
            <w:pPr>
              <w:pStyle w:val="TableParagraph"/>
              <w:rPr>
                <w:b/>
                <w:bCs/>
              </w:rPr>
            </w:pPr>
          </w:p>
        </w:tc>
      </w:tr>
      <w:tr w:rsidR="00E976C5" w:rsidRPr="00541A37" w14:paraId="0687EE00" w14:textId="77777777" w:rsidTr="00E976C5">
        <w:tc>
          <w:tcPr>
            <w:tcW w:w="911" w:type="pct"/>
            <w:vMerge/>
            <w:shd w:val="clear" w:color="auto" w:fill="FFFFFF"/>
          </w:tcPr>
          <w:p w14:paraId="3E327B92" w14:textId="77777777" w:rsidR="00E976C5" w:rsidRPr="00541A37" w:rsidRDefault="00E976C5" w:rsidP="00E976C5">
            <w:pPr>
              <w:spacing w:after="0"/>
              <w:jc w:val="center"/>
              <w:rPr>
                <w:rFonts w:ascii="Times New Roman" w:hAnsi="Times New Roman"/>
                <w:bCs/>
                <w:sz w:val="24"/>
                <w:szCs w:val="24"/>
              </w:rPr>
            </w:pPr>
          </w:p>
        </w:tc>
        <w:tc>
          <w:tcPr>
            <w:tcW w:w="2434" w:type="pct"/>
          </w:tcPr>
          <w:p w14:paraId="31BB745F"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 xml:space="preserve">Конструкция, область применения тарелок </w:t>
            </w:r>
          </w:p>
        </w:tc>
        <w:tc>
          <w:tcPr>
            <w:tcW w:w="785" w:type="pct"/>
            <w:vAlign w:val="center"/>
          </w:tcPr>
          <w:p w14:paraId="7F6C1C4D"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7186B439"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7BCF175" w14:textId="77777777" w:rsidR="00E976C5" w:rsidRPr="00541A37" w:rsidRDefault="00E976C5" w:rsidP="00E976C5">
            <w:pPr>
              <w:pStyle w:val="TableParagraph"/>
              <w:rPr>
                <w:b/>
                <w:bCs/>
              </w:rPr>
            </w:pPr>
          </w:p>
        </w:tc>
      </w:tr>
      <w:tr w:rsidR="00E976C5" w:rsidRPr="00541A37" w14:paraId="12D36510" w14:textId="77777777" w:rsidTr="00E976C5">
        <w:tc>
          <w:tcPr>
            <w:tcW w:w="911" w:type="pct"/>
            <w:vMerge/>
            <w:shd w:val="clear" w:color="auto" w:fill="FFFFFF"/>
          </w:tcPr>
          <w:p w14:paraId="27C216F8" w14:textId="77777777" w:rsidR="00E976C5" w:rsidRPr="00541A37" w:rsidRDefault="00E976C5" w:rsidP="00E976C5">
            <w:pPr>
              <w:spacing w:after="0"/>
              <w:jc w:val="center"/>
              <w:rPr>
                <w:rFonts w:ascii="Times New Roman" w:hAnsi="Times New Roman"/>
                <w:bCs/>
                <w:sz w:val="24"/>
                <w:szCs w:val="24"/>
              </w:rPr>
            </w:pPr>
          </w:p>
        </w:tc>
        <w:tc>
          <w:tcPr>
            <w:tcW w:w="2434" w:type="pct"/>
          </w:tcPr>
          <w:p w14:paraId="5BF7FEEF"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 xml:space="preserve">Конструкция, область применения тарелок </w:t>
            </w:r>
          </w:p>
        </w:tc>
        <w:tc>
          <w:tcPr>
            <w:tcW w:w="785" w:type="pct"/>
            <w:vAlign w:val="center"/>
          </w:tcPr>
          <w:p w14:paraId="53FC04AB"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64BF8E7"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B987529" w14:textId="77777777" w:rsidR="00E976C5" w:rsidRPr="00541A37" w:rsidRDefault="00E976C5" w:rsidP="00E976C5">
            <w:pPr>
              <w:pStyle w:val="TableParagraph"/>
              <w:rPr>
                <w:b/>
                <w:bCs/>
              </w:rPr>
            </w:pPr>
          </w:p>
        </w:tc>
      </w:tr>
      <w:tr w:rsidR="00E976C5" w:rsidRPr="00541A37" w14:paraId="5E16EA7D" w14:textId="77777777" w:rsidTr="00E976C5">
        <w:tc>
          <w:tcPr>
            <w:tcW w:w="911" w:type="pct"/>
            <w:vMerge/>
            <w:shd w:val="clear" w:color="auto" w:fill="FFFFFF"/>
          </w:tcPr>
          <w:p w14:paraId="52D8CF02" w14:textId="77777777" w:rsidR="00E976C5" w:rsidRPr="00541A37" w:rsidRDefault="00E976C5" w:rsidP="00E976C5">
            <w:pPr>
              <w:spacing w:after="0"/>
              <w:jc w:val="center"/>
              <w:rPr>
                <w:rFonts w:ascii="Times New Roman" w:hAnsi="Times New Roman"/>
                <w:bCs/>
                <w:sz w:val="24"/>
                <w:szCs w:val="24"/>
              </w:rPr>
            </w:pPr>
          </w:p>
        </w:tc>
        <w:tc>
          <w:tcPr>
            <w:tcW w:w="2434" w:type="pct"/>
          </w:tcPr>
          <w:p w14:paraId="628A6268"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 xml:space="preserve">Насадочные колонны. Конструкция внутренних устройств и область их применения </w:t>
            </w:r>
          </w:p>
        </w:tc>
        <w:tc>
          <w:tcPr>
            <w:tcW w:w="785" w:type="pct"/>
            <w:vAlign w:val="center"/>
          </w:tcPr>
          <w:p w14:paraId="71EE1216"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5538BBD2"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C8A3B6E" w14:textId="77777777" w:rsidR="00E976C5" w:rsidRPr="00541A37" w:rsidRDefault="00E976C5" w:rsidP="00E976C5">
            <w:pPr>
              <w:pStyle w:val="TableParagraph"/>
              <w:rPr>
                <w:b/>
                <w:bCs/>
              </w:rPr>
            </w:pPr>
          </w:p>
        </w:tc>
      </w:tr>
      <w:tr w:rsidR="00E976C5" w:rsidRPr="00541A37" w14:paraId="5D05E3C5" w14:textId="77777777" w:rsidTr="00E976C5">
        <w:tc>
          <w:tcPr>
            <w:tcW w:w="911" w:type="pct"/>
            <w:vMerge/>
            <w:shd w:val="clear" w:color="auto" w:fill="FFFFFF"/>
          </w:tcPr>
          <w:p w14:paraId="302E9D3F" w14:textId="77777777" w:rsidR="00E976C5" w:rsidRPr="00541A37" w:rsidRDefault="00E976C5" w:rsidP="00E976C5">
            <w:pPr>
              <w:spacing w:after="0"/>
              <w:jc w:val="center"/>
              <w:rPr>
                <w:rFonts w:ascii="Times New Roman" w:hAnsi="Times New Roman"/>
                <w:bCs/>
                <w:sz w:val="24"/>
                <w:szCs w:val="24"/>
              </w:rPr>
            </w:pPr>
          </w:p>
        </w:tc>
        <w:tc>
          <w:tcPr>
            <w:tcW w:w="2434" w:type="pct"/>
          </w:tcPr>
          <w:p w14:paraId="07533994"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Опоры колонных аппаратов</w:t>
            </w:r>
          </w:p>
        </w:tc>
        <w:tc>
          <w:tcPr>
            <w:tcW w:w="785" w:type="pct"/>
            <w:vAlign w:val="center"/>
          </w:tcPr>
          <w:p w14:paraId="1ED4A561"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5ED94012"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F7BD778" w14:textId="77777777" w:rsidR="00E976C5" w:rsidRPr="00541A37" w:rsidRDefault="00E976C5" w:rsidP="00E976C5">
            <w:pPr>
              <w:pStyle w:val="TableParagraph"/>
              <w:rPr>
                <w:b/>
                <w:bCs/>
              </w:rPr>
            </w:pPr>
          </w:p>
        </w:tc>
      </w:tr>
      <w:tr w:rsidR="00E976C5" w:rsidRPr="00541A37" w14:paraId="352F3127" w14:textId="77777777" w:rsidTr="00E976C5">
        <w:tc>
          <w:tcPr>
            <w:tcW w:w="911" w:type="pct"/>
            <w:vMerge/>
            <w:shd w:val="clear" w:color="auto" w:fill="FFFFFF"/>
          </w:tcPr>
          <w:p w14:paraId="45FFD9DA" w14:textId="77777777" w:rsidR="00E976C5" w:rsidRPr="00541A37" w:rsidRDefault="00E976C5" w:rsidP="00E976C5">
            <w:pPr>
              <w:spacing w:after="0"/>
              <w:jc w:val="center"/>
              <w:rPr>
                <w:rFonts w:ascii="Times New Roman" w:hAnsi="Times New Roman"/>
                <w:bCs/>
                <w:sz w:val="24"/>
                <w:szCs w:val="24"/>
              </w:rPr>
            </w:pPr>
          </w:p>
        </w:tc>
        <w:tc>
          <w:tcPr>
            <w:tcW w:w="2434" w:type="pct"/>
          </w:tcPr>
          <w:p w14:paraId="03555F82"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Пуск колонны</w:t>
            </w:r>
          </w:p>
        </w:tc>
        <w:tc>
          <w:tcPr>
            <w:tcW w:w="785" w:type="pct"/>
            <w:vAlign w:val="center"/>
          </w:tcPr>
          <w:p w14:paraId="7D3DB37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431C14F6"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75CFBA8" w14:textId="77777777" w:rsidR="00E976C5" w:rsidRPr="00541A37" w:rsidRDefault="00E976C5" w:rsidP="00E976C5">
            <w:pPr>
              <w:pStyle w:val="TableParagraph"/>
              <w:rPr>
                <w:b/>
                <w:bCs/>
              </w:rPr>
            </w:pPr>
          </w:p>
        </w:tc>
      </w:tr>
      <w:tr w:rsidR="00E976C5" w:rsidRPr="00541A37" w14:paraId="268CD1C6" w14:textId="77777777" w:rsidTr="00E976C5">
        <w:tc>
          <w:tcPr>
            <w:tcW w:w="911" w:type="pct"/>
            <w:vMerge/>
            <w:shd w:val="clear" w:color="auto" w:fill="FFFFFF"/>
          </w:tcPr>
          <w:p w14:paraId="6E7D65D4" w14:textId="77777777" w:rsidR="00E976C5" w:rsidRPr="00541A37" w:rsidRDefault="00E976C5" w:rsidP="00E976C5">
            <w:pPr>
              <w:spacing w:after="0"/>
              <w:jc w:val="center"/>
              <w:rPr>
                <w:rFonts w:ascii="Times New Roman" w:hAnsi="Times New Roman"/>
                <w:bCs/>
                <w:sz w:val="24"/>
                <w:szCs w:val="24"/>
              </w:rPr>
            </w:pPr>
          </w:p>
        </w:tc>
        <w:tc>
          <w:tcPr>
            <w:tcW w:w="2434" w:type="pct"/>
          </w:tcPr>
          <w:p w14:paraId="5BB86CD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bCs/>
                <w:sz w:val="24"/>
                <w:szCs w:val="24"/>
              </w:rPr>
              <w:t xml:space="preserve">Практические занятия </w:t>
            </w:r>
          </w:p>
        </w:tc>
        <w:tc>
          <w:tcPr>
            <w:tcW w:w="785" w:type="pct"/>
            <w:vAlign w:val="center"/>
          </w:tcPr>
          <w:p w14:paraId="4D34C455"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7C5CC23F"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D94F522" w14:textId="77777777" w:rsidR="00E976C5" w:rsidRPr="00541A37" w:rsidRDefault="00E976C5" w:rsidP="00E976C5">
            <w:pPr>
              <w:pStyle w:val="TableParagraph"/>
              <w:rPr>
                <w:b/>
                <w:bCs/>
              </w:rPr>
            </w:pPr>
          </w:p>
        </w:tc>
      </w:tr>
      <w:tr w:rsidR="00E976C5" w:rsidRPr="00541A37" w14:paraId="4809A6ED" w14:textId="77777777" w:rsidTr="00E976C5">
        <w:tc>
          <w:tcPr>
            <w:tcW w:w="911" w:type="pct"/>
            <w:vMerge/>
            <w:shd w:val="clear" w:color="auto" w:fill="FFFFFF"/>
          </w:tcPr>
          <w:p w14:paraId="03586A28" w14:textId="77777777" w:rsidR="00E976C5" w:rsidRPr="00541A37" w:rsidRDefault="00E976C5" w:rsidP="00E976C5">
            <w:pPr>
              <w:spacing w:after="0"/>
              <w:jc w:val="center"/>
              <w:rPr>
                <w:rFonts w:ascii="Times New Roman" w:hAnsi="Times New Roman"/>
                <w:bCs/>
                <w:sz w:val="24"/>
                <w:szCs w:val="24"/>
              </w:rPr>
            </w:pPr>
          </w:p>
        </w:tc>
        <w:tc>
          <w:tcPr>
            <w:tcW w:w="2434" w:type="pct"/>
          </w:tcPr>
          <w:p w14:paraId="71ED301C"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и выбор по ОСТу опоры колонны.</w:t>
            </w:r>
          </w:p>
        </w:tc>
        <w:tc>
          <w:tcPr>
            <w:tcW w:w="785" w:type="pct"/>
            <w:vAlign w:val="center"/>
          </w:tcPr>
          <w:p w14:paraId="335B8920"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59A85A47"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A9C44D7" w14:textId="77777777" w:rsidR="00E976C5" w:rsidRPr="00541A37" w:rsidRDefault="00E976C5" w:rsidP="00E976C5">
            <w:pPr>
              <w:pStyle w:val="TableParagraph"/>
              <w:rPr>
                <w:b/>
                <w:bCs/>
              </w:rPr>
            </w:pPr>
          </w:p>
        </w:tc>
      </w:tr>
      <w:tr w:rsidR="00E976C5" w:rsidRPr="00541A37" w14:paraId="48C73CEF" w14:textId="77777777" w:rsidTr="00E976C5">
        <w:tc>
          <w:tcPr>
            <w:tcW w:w="911" w:type="pct"/>
            <w:vMerge/>
            <w:shd w:val="clear" w:color="auto" w:fill="FFFFFF"/>
          </w:tcPr>
          <w:p w14:paraId="35559C21" w14:textId="77777777" w:rsidR="00E976C5" w:rsidRPr="00541A37" w:rsidRDefault="00E976C5" w:rsidP="00E976C5">
            <w:pPr>
              <w:spacing w:after="0"/>
              <w:jc w:val="center"/>
              <w:rPr>
                <w:rFonts w:ascii="Times New Roman" w:hAnsi="Times New Roman"/>
                <w:bCs/>
                <w:sz w:val="24"/>
                <w:szCs w:val="24"/>
              </w:rPr>
            </w:pPr>
          </w:p>
        </w:tc>
        <w:tc>
          <w:tcPr>
            <w:tcW w:w="2434" w:type="pct"/>
          </w:tcPr>
          <w:p w14:paraId="30536326"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колонны на ветровую нагрузку</w:t>
            </w:r>
          </w:p>
        </w:tc>
        <w:tc>
          <w:tcPr>
            <w:tcW w:w="785" w:type="pct"/>
            <w:vAlign w:val="center"/>
          </w:tcPr>
          <w:p w14:paraId="0A0F7563"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6</w:t>
            </w:r>
          </w:p>
        </w:tc>
        <w:tc>
          <w:tcPr>
            <w:tcW w:w="463" w:type="pct"/>
            <w:vMerge/>
          </w:tcPr>
          <w:p w14:paraId="0E16FC82"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2E1BAC8" w14:textId="77777777" w:rsidR="00E976C5" w:rsidRPr="00541A37" w:rsidRDefault="00E976C5" w:rsidP="00E976C5">
            <w:pPr>
              <w:pStyle w:val="TableParagraph"/>
              <w:rPr>
                <w:b/>
                <w:bCs/>
              </w:rPr>
            </w:pPr>
          </w:p>
        </w:tc>
      </w:tr>
      <w:tr w:rsidR="00E976C5" w:rsidRPr="00541A37" w14:paraId="5821B718" w14:textId="77777777" w:rsidTr="00E976C5">
        <w:tc>
          <w:tcPr>
            <w:tcW w:w="911" w:type="pct"/>
            <w:vMerge/>
            <w:shd w:val="clear" w:color="auto" w:fill="FFFFFF"/>
          </w:tcPr>
          <w:p w14:paraId="1E797218" w14:textId="77777777" w:rsidR="00E976C5" w:rsidRPr="00541A37" w:rsidRDefault="00E976C5" w:rsidP="00E976C5">
            <w:pPr>
              <w:spacing w:after="0"/>
              <w:jc w:val="center"/>
              <w:rPr>
                <w:rFonts w:ascii="Times New Roman" w:hAnsi="Times New Roman"/>
                <w:bCs/>
                <w:sz w:val="24"/>
                <w:szCs w:val="24"/>
              </w:rPr>
            </w:pPr>
          </w:p>
        </w:tc>
        <w:tc>
          <w:tcPr>
            <w:tcW w:w="2434" w:type="pct"/>
          </w:tcPr>
          <w:p w14:paraId="341AD152"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03DCFF06"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5030408D"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62943FA" w14:textId="77777777" w:rsidR="00E976C5" w:rsidRPr="00541A37" w:rsidRDefault="00E976C5" w:rsidP="00E976C5">
            <w:pPr>
              <w:pStyle w:val="TableParagraph"/>
              <w:rPr>
                <w:b/>
                <w:bCs/>
              </w:rPr>
            </w:pPr>
          </w:p>
        </w:tc>
      </w:tr>
      <w:tr w:rsidR="00E976C5" w:rsidRPr="00541A37" w14:paraId="7447CFDD" w14:textId="77777777" w:rsidTr="00E976C5">
        <w:tc>
          <w:tcPr>
            <w:tcW w:w="911" w:type="pct"/>
            <w:vMerge/>
            <w:shd w:val="clear" w:color="auto" w:fill="FFFFFF"/>
          </w:tcPr>
          <w:p w14:paraId="2079F56D" w14:textId="77777777" w:rsidR="00E976C5" w:rsidRPr="00541A37" w:rsidRDefault="00E976C5" w:rsidP="00E976C5">
            <w:pPr>
              <w:spacing w:after="0"/>
              <w:jc w:val="center"/>
              <w:rPr>
                <w:rFonts w:ascii="Times New Roman" w:hAnsi="Times New Roman"/>
                <w:bCs/>
                <w:sz w:val="24"/>
                <w:szCs w:val="24"/>
              </w:rPr>
            </w:pPr>
          </w:p>
        </w:tc>
        <w:tc>
          <w:tcPr>
            <w:tcW w:w="2434" w:type="pct"/>
          </w:tcPr>
          <w:p w14:paraId="01C92B0C"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Эксплуатация колонн</w:t>
            </w:r>
          </w:p>
        </w:tc>
        <w:tc>
          <w:tcPr>
            <w:tcW w:w="785" w:type="pct"/>
            <w:vAlign w:val="center"/>
          </w:tcPr>
          <w:p w14:paraId="1D8513AC"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15507CB0"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BCC3631" w14:textId="77777777" w:rsidR="00E976C5" w:rsidRPr="00541A37" w:rsidRDefault="00E976C5" w:rsidP="00E976C5">
            <w:pPr>
              <w:pStyle w:val="TableParagraph"/>
              <w:rPr>
                <w:b/>
                <w:bCs/>
              </w:rPr>
            </w:pPr>
          </w:p>
        </w:tc>
      </w:tr>
      <w:tr w:rsidR="00E976C5" w:rsidRPr="00541A37" w14:paraId="410149C9" w14:textId="77777777" w:rsidTr="00E976C5">
        <w:tc>
          <w:tcPr>
            <w:tcW w:w="911" w:type="pct"/>
            <w:vMerge w:val="restart"/>
            <w:shd w:val="clear" w:color="auto" w:fill="FFFFFF"/>
          </w:tcPr>
          <w:p w14:paraId="01FE37DE" w14:textId="388E6088"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 xml:space="preserve">Тема </w:t>
            </w:r>
            <w:r w:rsidR="009E576F">
              <w:rPr>
                <w:rFonts w:ascii="Times New Roman" w:hAnsi="Times New Roman"/>
                <w:b/>
                <w:bCs/>
                <w:sz w:val="24"/>
                <w:szCs w:val="24"/>
              </w:rPr>
              <w:t>8</w:t>
            </w:r>
            <w:r w:rsidR="004A27D6">
              <w:rPr>
                <w:rFonts w:ascii="Times New Roman" w:hAnsi="Times New Roman"/>
                <w:b/>
                <w:bCs/>
                <w:sz w:val="24"/>
                <w:szCs w:val="24"/>
              </w:rPr>
              <w:t>.</w:t>
            </w:r>
            <w:r w:rsidRPr="00541A37">
              <w:rPr>
                <w:rFonts w:ascii="Times New Roman" w:hAnsi="Times New Roman"/>
                <w:b/>
                <w:bCs/>
                <w:sz w:val="24"/>
                <w:szCs w:val="24"/>
              </w:rPr>
              <w:t xml:space="preserve"> Оборудование для ведения гидромеханических процессов</w:t>
            </w:r>
          </w:p>
          <w:p w14:paraId="10B1E664" w14:textId="77777777" w:rsidR="00E976C5" w:rsidRPr="00541A37" w:rsidRDefault="00E976C5" w:rsidP="00E976C5">
            <w:pPr>
              <w:spacing w:after="0"/>
              <w:jc w:val="center"/>
              <w:rPr>
                <w:rFonts w:ascii="Times New Roman" w:hAnsi="Times New Roman"/>
                <w:bCs/>
                <w:sz w:val="24"/>
                <w:szCs w:val="24"/>
              </w:rPr>
            </w:pPr>
          </w:p>
        </w:tc>
        <w:tc>
          <w:tcPr>
            <w:tcW w:w="2434" w:type="pct"/>
            <w:shd w:val="clear" w:color="auto" w:fill="FFFFFF"/>
          </w:tcPr>
          <w:p w14:paraId="13E03A4A"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sz w:val="24"/>
                <w:szCs w:val="24"/>
              </w:rPr>
              <w:t>Содержание</w:t>
            </w:r>
          </w:p>
        </w:tc>
        <w:tc>
          <w:tcPr>
            <w:tcW w:w="785" w:type="pct"/>
            <w:vAlign w:val="center"/>
          </w:tcPr>
          <w:p w14:paraId="1C28D697"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65BD310D" w14:textId="77777777" w:rsidR="00E976C5" w:rsidRPr="00541A37" w:rsidRDefault="00E976C5" w:rsidP="00E976C5">
            <w:pPr>
              <w:spacing w:after="0"/>
              <w:rPr>
                <w:rFonts w:ascii="Times New Roman" w:hAnsi="Times New Roman"/>
                <w:b/>
                <w:bCs/>
                <w:sz w:val="24"/>
                <w:szCs w:val="24"/>
              </w:rPr>
            </w:pPr>
          </w:p>
        </w:tc>
        <w:tc>
          <w:tcPr>
            <w:tcW w:w="407" w:type="pct"/>
            <w:vMerge/>
          </w:tcPr>
          <w:p w14:paraId="260FA387" w14:textId="77777777" w:rsidR="00E976C5" w:rsidRPr="00541A37" w:rsidRDefault="00E976C5" w:rsidP="00E976C5">
            <w:pPr>
              <w:pStyle w:val="TableParagraph"/>
              <w:rPr>
                <w:b/>
                <w:bCs/>
              </w:rPr>
            </w:pPr>
          </w:p>
        </w:tc>
      </w:tr>
      <w:tr w:rsidR="00E976C5" w:rsidRPr="00541A37" w14:paraId="20C00CFE" w14:textId="77777777" w:rsidTr="00E976C5">
        <w:tc>
          <w:tcPr>
            <w:tcW w:w="911" w:type="pct"/>
            <w:vMerge/>
            <w:shd w:val="clear" w:color="auto" w:fill="FFFFFF"/>
          </w:tcPr>
          <w:p w14:paraId="69787264" w14:textId="77777777" w:rsidR="00E976C5" w:rsidRPr="00541A37" w:rsidRDefault="00E976C5" w:rsidP="00E976C5">
            <w:pPr>
              <w:spacing w:after="0"/>
              <w:jc w:val="center"/>
              <w:rPr>
                <w:rFonts w:ascii="Times New Roman" w:hAnsi="Times New Roman"/>
                <w:bCs/>
                <w:sz w:val="24"/>
                <w:szCs w:val="24"/>
              </w:rPr>
            </w:pPr>
          </w:p>
        </w:tc>
        <w:tc>
          <w:tcPr>
            <w:tcW w:w="2434" w:type="pct"/>
          </w:tcPr>
          <w:p w14:paraId="4CC96661"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Оборудования для перемешивания, назначение, способы перемешивания</w:t>
            </w:r>
          </w:p>
        </w:tc>
        <w:tc>
          <w:tcPr>
            <w:tcW w:w="785" w:type="pct"/>
            <w:vAlign w:val="center"/>
          </w:tcPr>
          <w:p w14:paraId="65698156"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1B93A1E0"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9B5DBDB" w14:textId="77777777" w:rsidR="00E976C5" w:rsidRPr="00541A37" w:rsidRDefault="00E976C5" w:rsidP="00E976C5">
            <w:pPr>
              <w:pStyle w:val="TableParagraph"/>
              <w:rPr>
                <w:b/>
                <w:bCs/>
              </w:rPr>
            </w:pPr>
          </w:p>
        </w:tc>
      </w:tr>
      <w:tr w:rsidR="00E976C5" w:rsidRPr="00541A37" w14:paraId="7EA224ED" w14:textId="77777777" w:rsidTr="00E976C5">
        <w:tc>
          <w:tcPr>
            <w:tcW w:w="911" w:type="pct"/>
            <w:vMerge/>
            <w:shd w:val="clear" w:color="auto" w:fill="FFFFFF"/>
          </w:tcPr>
          <w:p w14:paraId="02BF3B1A" w14:textId="77777777" w:rsidR="00E976C5" w:rsidRPr="00541A37" w:rsidRDefault="00E976C5" w:rsidP="00E976C5">
            <w:pPr>
              <w:spacing w:after="0"/>
              <w:jc w:val="center"/>
              <w:rPr>
                <w:rFonts w:ascii="Times New Roman" w:hAnsi="Times New Roman"/>
                <w:bCs/>
                <w:sz w:val="24"/>
                <w:szCs w:val="24"/>
              </w:rPr>
            </w:pPr>
          </w:p>
        </w:tc>
        <w:tc>
          <w:tcPr>
            <w:tcW w:w="2434" w:type="pct"/>
          </w:tcPr>
          <w:p w14:paraId="7D4B0B37"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Перемешивающие устройства, конструкция, характеристика</w:t>
            </w:r>
          </w:p>
        </w:tc>
        <w:tc>
          <w:tcPr>
            <w:tcW w:w="785" w:type="pct"/>
            <w:vAlign w:val="center"/>
          </w:tcPr>
          <w:p w14:paraId="42FA34B8"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13C54B7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12EBE44D" w14:textId="77777777" w:rsidR="00E976C5" w:rsidRPr="00541A37" w:rsidRDefault="00E976C5" w:rsidP="00E976C5">
            <w:pPr>
              <w:pStyle w:val="TableParagraph"/>
              <w:rPr>
                <w:b/>
                <w:bCs/>
              </w:rPr>
            </w:pPr>
          </w:p>
        </w:tc>
      </w:tr>
      <w:tr w:rsidR="00E976C5" w:rsidRPr="00541A37" w14:paraId="7AE8035F" w14:textId="77777777" w:rsidTr="00E976C5">
        <w:tc>
          <w:tcPr>
            <w:tcW w:w="911" w:type="pct"/>
            <w:vMerge/>
            <w:shd w:val="clear" w:color="auto" w:fill="FFFFFF"/>
          </w:tcPr>
          <w:p w14:paraId="2D6F98D3" w14:textId="77777777" w:rsidR="00E976C5" w:rsidRPr="00541A37" w:rsidRDefault="00E976C5" w:rsidP="00E976C5">
            <w:pPr>
              <w:spacing w:after="0"/>
              <w:jc w:val="center"/>
              <w:rPr>
                <w:rFonts w:ascii="Times New Roman" w:hAnsi="Times New Roman"/>
                <w:bCs/>
                <w:sz w:val="24"/>
                <w:szCs w:val="24"/>
              </w:rPr>
            </w:pPr>
          </w:p>
        </w:tc>
        <w:tc>
          <w:tcPr>
            <w:tcW w:w="2434" w:type="pct"/>
          </w:tcPr>
          <w:p w14:paraId="2D46B2E4"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Приводы аппаратов с перемешивающим устройством</w:t>
            </w:r>
          </w:p>
        </w:tc>
        <w:tc>
          <w:tcPr>
            <w:tcW w:w="785" w:type="pct"/>
            <w:vAlign w:val="center"/>
          </w:tcPr>
          <w:p w14:paraId="0C499F4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7F71624D"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3BD5248D" w14:textId="77777777" w:rsidR="00E976C5" w:rsidRPr="00541A37" w:rsidRDefault="00E976C5" w:rsidP="00E976C5">
            <w:pPr>
              <w:pStyle w:val="TableParagraph"/>
              <w:rPr>
                <w:b/>
                <w:bCs/>
              </w:rPr>
            </w:pPr>
          </w:p>
        </w:tc>
      </w:tr>
      <w:tr w:rsidR="00E976C5" w:rsidRPr="00541A37" w14:paraId="5C188FBF" w14:textId="77777777" w:rsidTr="00E976C5">
        <w:tc>
          <w:tcPr>
            <w:tcW w:w="911" w:type="pct"/>
            <w:vMerge/>
            <w:shd w:val="clear" w:color="auto" w:fill="FFFFFF"/>
          </w:tcPr>
          <w:p w14:paraId="31D63EA9" w14:textId="77777777" w:rsidR="00E976C5" w:rsidRPr="00541A37" w:rsidRDefault="00E976C5" w:rsidP="00E976C5">
            <w:pPr>
              <w:spacing w:after="0"/>
              <w:jc w:val="center"/>
              <w:rPr>
                <w:rFonts w:ascii="Times New Roman" w:hAnsi="Times New Roman"/>
                <w:bCs/>
                <w:sz w:val="24"/>
                <w:szCs w:val="24"/>
              </w:rPr>
            </w:pPr>
          </w:p>
        </w:tc>
        <w:tc>
          <w:tcPr>
            <w:tcW w:w="2434" w:type="pct"/>
          </w:tcPr>
          <w:p w14:paraId="032EA9A6"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Уплотнения вращающихся валов</w:t>
            </w:r>
          </w:p>
        </w:tc>
        <w:tc>
          <w:tcPr>
            <w:tcW w:w="785" w:type="pct"/>
            <w:vAlign w:val="center"/>
          </w:tcPr>
          <w:p w14:paraId="302EE706"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1261A0FC"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66998D2" w14:textId="77777777" w:rsidR="00E976C5" w:rsidRPr="00541A37" w:rsidRDefault="00E976C5" w:rsidP="00E976C5">
            <w:pPr>
              <w:pStyle w:val="TableParagraph"/>
              <w:rPr>
                <w:b/>
                <w:bCs/>
              </w:rPr>
            </w:pPr>
          </w:p>
        </w:tc>
      </w:tr>
      <w:tr w:rsidR="00E976C5" w:rsidRPr="00541A37" w14:paraId="38ACA10E" w14:textId="77777777" w:rsidTr="00E976C5">
        <w:tc>
          <w:tcPr>
            <w:tcW w:w="911" w:type="pct"/>
            <w:vMerge/>
            <w:shd w:val="clear" w:color="auto" w:fill="FFFFFF"/>
          </w:tcPr>
          <w:p w14:paraId="354F7BF6" w14:textId="77777777" w:rsidR="00E976C5" w:rsidRPr="00541A37" w:rsidRDefault="00E976C5" w:rsidP="00E976C5">
            <w:pPr>
              <w:spacing w:after="0"/>
              <w:jc w:val="center"/>
              <w:rPr>
                <w:rFonts w:ascii="Times New Roman" w:hAnsi="Times New Roman"/>
                <w:bCs/>
                <w:sz w:val="24"/>
                <w:szCs w:val="24"/>
              </w:rPr>
            </w:pPr>
          </w:p>
        </w:tc>
        <w:tc>
          <w:tcPr>
            <w:tcW w:w="2434" w:type="pct"/>
          </w:tcPr>
          <w:p w14:paraId="45536395"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 xml:space="preserve">Мокрые пылеуловители. </w:t>
            </w:r>
          </w:p>
        </w:tc>
        <w:tc>
          <w:tcPr>
            <w:tcW w:w="785" w:type="pct"/>
            <w:vAlign w:val="center"/>
          </w:tcPr>
          <w:p w14:paraId="2B203574"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DAF735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1EE7AB8A" w14:textId="77777777" w:rsidR="00E976C5" w:rsidRPr="00541A37" w:rsidRDefault="00E976C5" w:rsidP="00E976C5">
            <w:pPr>
              <w:pStyle w:val="TableParagraph"/>
              <w:rPr>
                <w:b/>
                <w:bCs/>
              </w:rPr>
            </w:pPr>
          </w:p>
        </w:tc>
      </w:tr>
      <w:tr w:rsidR="00E976C5" w:rsidRPr="00541A37" w14:paraId="2C4F5A5D" w14:textId="77777777" w:rsidTr="00E976C5">
        <w:tc>
          <w:tcPr>
            <w:tcW w:w="911" w:type="pct"/>
            <w:vMerge/>
            <w:shd w:val="clear" w:color="auto" w:fill="FFFFFF"/>
          </w:tcPr>
          <w:p w14:paraId="51AB5A58" w14:textId="77777777" w:rsidR="00E976C5" w:rsidRPr="00541A37" w:rsidRDefault="00E976C5" w:rsidP="00E976C5">
            <w:pPr>
              <w:spacing w:after="0"/>
              <w:jc w:val="center"/>
              <w:rPr>
                <w:rFonts w:ascii="Times New Roman" w:hAnsi="Times New Roman"/>
                <w:bCs/>
                <w:sz w:val="24"/>
                <w:szCs w:val="24"/>
              </w:rPr>
            </w:pPr>
          </w:p>
        </w:tc>
        <w:tc>
          <w:tcPr>
            <w:tcW w:w="2434" w:type="pct"/>
          </w:tcPr>
          <w:p w14:paraId="35B5CE04"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Фильтры рукавные</w:t>
            </w:r>
          </w:p>
        </w:tc>
        <w:tc>
          <w:tcPr>
            <w:tcW w:w="785" w:type="pct"/>
            <w:vAlign w:val="center"/>
          </w:tcPr>
          <w:p w14:paraId="1AAD4673"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47458D6"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E80BFE9" w14:textId="77777777" w:rsidR="00E976C5" w:rsidRPr="00541A37" w:rsidRDefault="00E976C5" w:rsidP="00E976C5">
            <w:pPr>
              <w:pStyle w:val="TableParagraph"/>
              <w:rPr>
                <w:b/>
                <w:bCs/>
              </w:rPr>
            </w:pPr>
          </w:p>
        </w:tc>
      </w:tr>
      <w:tr w:rsidR="00E976C5" w:rsidRPr="00541A37" w14:paraId="1CC3F359" w14:textId="77777777" w:rsidTr="00E976C5">
        <w:tc>
          <w:tcPr>
            <w:tcW w:w="911" w:type="pct"/>
            <w:vMerge/>
            <w:shd w:val="clear" w:color="auto" w:fill="FFFFFF"/>
          </w:tcPr>
          <w:p w14:paraId="7B4A5A0E" w14:textId="77777777" w:rsidR="00E976C5" w:rsidRPr="00541A37" w:rsidRDefault="00E976C5" w:rsidP="00E976C5">
            <w:pPr>
              <w:spacing w:after="0"/>
              <w:jc w:val="center"/>
              <w:rPr>
                <w:rFonts w:ascii="Times New Roman" w:hAnsi="Times New Roman"/>
                <w:bCs/>
                <w:sz w:val="24"/>
                <w:szCs w:val="24"/>
              </w:rPr>
            </w:pPr>
          </w:p>
        </w:tc>
        <w:tc>
          <w:tcPr>
            <w:tcW w:w="2434" w:type="pct"/>
          </w:tcPr>
          <w:p w14:paraId="6E6DB4BB"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Назначение и принцип работы фильтров</w:t>
            </w:r>
          </w:p>
        </w:tc>
        <w:tc>
          <w:tcPr>
            <w:tcW w:w="785" w:type="pct"/>
            <w:vAlign w:val="center"/>
          </w:tcPr>
          <w:p w14:paraId="01BB6EA3"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E900AB5"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6F76AAB" w14:textId="77777777" w:rsidR="00E976C5" w:rsidRPr="00541A37" w:rsidRDefault="00E976C5" w:rsidP="00E976C5">
            <w:pPr>
              <w:pStyle w:val="TableParagraph"/>
              <w:rPr>
                <w:b/>
                <w:bCs/>
              </w:rPr>
            </w:pPr>
          </w:p>
        </w:tc>
      </w:tr>
      <w:tr w:rsidR="00E976C5" w:rsidRPr="00541A37" w14:paraId="5C2A3181" w14:textId="77777777" w:rsidTr="00E976C5">
        <w:tc>
          <w:tcPr>
            <w:tcW w:w="911" w:type="pct"/>
            <w:vMerge/>
            <w:shd w:val="clear" w:color="auto" w:fill="FFFFFF"/>
          </w:tcPr>
          <w:p w14:paraId="245B4CEA" w14:textId="77777777" w:rsidR="00E976C5" w:rsidRPr="00541A37" w:rsidRDefault="00E976C5" w:rsidP="00E976C5">
            <w:pPr>
              <w:spacing w:after="0"/>
              <w:jc w:val="center"/>
              <w:rPr>
                <w:rFonts w:ascii="Times New Roman" w:hAnsi="Times New Roman"/>
                <w:bCs/>
                <w:sz w:val="24"/>
                <w:szCs w:val="24"/>
              </w:rPr>
            </w:pPr>
          </w:p>
        </w:tc>
        <w:tc>
          <w:tcPr>
            <w:tcW w:w="2434" w:type="pct"/>
          </w:tcPr>
          <w:p w14:paraId="5DA26D98" w14:textId="77777777" w:rsidR="00E976C5" w:rsidRPr="00541A37" w:rsidRDefault="00E976C5" w:rsidP="00E976C5">
            <w:pPr>
              <w:pStyle w:val="TableParagraph"/>
              <w:spacing w:line="276" w:lineRule="auto"/>
              <w:rPr>
                <w:sz w:val="24"/>
                <w:szCs w:val="24"/>
              </w:rPr>
            </w:pPr>
            <w:r w:rsidRPr="00541A37">
              <w:rPr>
                <w:sz w:val="24"/>
                <w:szCs w:val="24"/>
              </w:rPr>
              <w:t>Назначение, типы и классификация центрифуг</w:t>
            </w:r>
          </w:p>
        </w:tc>
        <w:tc>
          <w:tcPr>
            <w:tcW w:w="785" w:type="pct"/>
          </w:tcPr>
          <w:p w14:paraId="3B535016" w14:textId="77777777" w:rsidR="00E976C5" w:rsidRPr="00541A37" w:rsidRDefault="00E976C5" w:rsidP="00E976C5">
            <w:pPr>
              <w:pStyle w:val="TableParagraph"/>
              <w:spacing w:line="276" w:lineRule="auto"/>
              <w:jc w:val="center"/>
              <w:rPr>
                <w:b/>
                <w:sz w:val="24"/>
                <w:szCs w:val="24"/>
              </w:rPr>
            </w:pPr>
            <w:r w:rsidRPr="00541A37">
              <w:rPr>
                <w:b/>
                <w:sz w:val="24"/>
                <w:szCs w:val="24"/>
              </w:rPr>
              <w:t>2</w:t>
            </w:r>
          </w:p>
        </w:tc>
        <w:tc>
          <w:tcPr>
            <w:tcW w:w="463" w:type="pct"/>
            <w:vMerge/>
          </w:tcPr>
          <w:p w14:paraId="06343D1A"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1D18D182" w14:textId="77777777" w:rsidR="00E976C5" w:rsidRPr="00541A37" w:rsidRDefault="00E976C5" w:rsidP="00E976C5">
            <w:pPr>
              <w:pStyle w:val="TableParagraph"/>
              <w:rPr>
                <w:b/>
                <w:bCs/>
              </w:rPr>
            </w:pPr>
          </w:p>
        </w:tc>
      </w:tr>
      <w:tr w:rsidR="00E976C5" w:rsidRPr="00541A37" w14:paraId="1F8C69C6" w14:textId="77777777" w:rsidTr="00E976C5">
        <w:tc>
          <w:tcPr>
            <w:tcW w:w="911" w:type="pct"/>
            <w:vMerge/>
            <w:shd w:val="clear" w:color="auto" w:fill="FFFFFF"/>
          </w:tcPr>
          <w:p w14:paraId="59BA146D" w14:textId="77777777" w:rsidR="00E976C5" w:rsidRPr="00541A37" w:rsidRDefault="00E976C5" w:rsidP="00E976C5">
            <w:pPr>
              <w:spacing w:after="0"/>
              <w:jc w:val="center"/>
              <w:rPr>
                <w:rFonts w:ascii="Times New Roman" w:hAnsi="Times New Roman"/>
                <w:bCs/>
                <w:sz w:val="24"/>
                <w:szCs w:val="24"/>
              </w:rPr>
            </w:pPr>
          </w:p>
        </w:tc>
        <w:tc>
          <w:tcPr>
            <w:tcW w:w="2434" w:type="pct"/>
          </w:tcPr>
          <w:p w14:paraId="52AE8F62" w14:textId="77777777" w:rsidR="00E976C5" w:rsidRPr="00541A37" w:rsidRDefault="00E976C5" w:rsidP="00E976C5">
            <w:pPr>
              <w:pStyle w:val="TableParagraph"/>
              <w:spacing w:line="276" w:lineRule="auto"/>
              <w:rPr>
                <w:sz w:val="24"/>
                <w:szCs w:val="24"/>
              </w:rPr>
            </w:pPr>
            <w:r w:rsidRPr="00541A37">
              <w:rPr>
                <w:sz w:val="24"/>
                <w:szCs w:val="24"/>
              </w:rPr>
              <w:t>Конструктивное оформление узлов и деталей центрифуг</w:t>
            </w:r>
          </w:p>
        </w:tc>
        <w:tc>
          <w:tcPr>
            <w:tcW w:w="785" w:type="pct"/>
          </w:tcPr>
          <w:p w14:paraId="0DBF9120" w14:textId="77777777" w:rsidR="00E976C5" w:rsidRPr="00541A37" w:rsidRDefault="00E976C5" w:rsidP="00E976C5">
            <w:pPr>
              <w:pStyle w:val="TableParagraph"/>
              <w:spacing w:line="276" w:lineRule="auto"/>
              <w:jc w:val="center"/>
              <w:rPr>
                <w:b/>
                <w:sz w:val="24"/>
                <w:szCs w:val="24"/>
              </w:rPr>
            </w:pPr>
            <w:r w:rsidRPr="00541A37">
              <w:rPr>
                <w:b/>
                <w:sz w:val="24"/>
                <w:szCs w:val="24"/>
              </w:rPr>
              <w:t>2</w:t>
            </w:r>
          </w:p>
        </w:tc>
        <w:tc>
          <w:tcPr>
            <w:tcW w:w="463" w:type="pct"/>
            <w:vMerge/>
          </w:tcPr>
          <w:p w14:paraId="092F2908"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145D86B" w14:textId="77777777" w:rsidR="00E976C5" w:rsidRPr="00541A37" w:rsidRDefault="00E976C5" w:rsidP="00E976C5">
            <w:pPr>
              <w:pStyle w:val="TableParagraph"/>
              <w:rPr>
                <w:b/>
                <w:bCs/>
              </w:rPr>
            </w:pPr>
          </w:p>
        </w:tc>
      </w:tr>
      <w:tr w:rsidR="00E976C5" w:rsidRPr="00541A37" w14:paraId="1614A311" w14:textId="77777777" w:rsidTr="00E976C5">
        <w:tc>
          <w:tcPr>
            <w:tcW w:w="911" w:type="pct"/>
            <w:vMerge/>
            <w:shd w:val="clear" w:color="auto" w:fill="FFFFFF"/>
          </w:tcPr>
          <w:p w14:paraId="68C28FCB" w14:textId="77777777" w:rsidR="00E976C5" w:rsidRPr="00541A37" w:rsidRDefault="00E976C5" w:rsidP="00E976C5">
            <w:pPr>
              <w:spacing w:after="0"/>
              <w:jc w:val="center"/>
              <w:rPr>
                <w:rFonts w:ascii="Times New Roman" w:hAnsi="Times New Roman"/>
                <w:bCs/>
                <w:sz w:val="24"/>
                <w:szCs w:val="24"/>
              </w:rPr>
            </w:pPr>
          </w:p>
        </w:tc>
        <w:tc>
          <w:tcPr>
            <w:tcW w:w="2434" w:type="pct"/>
          </w:tcPr>
          <w:p w14:paraId="0B1347CD"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bCs/>
                <w:sz w:val="24"/>
                <w:szCs w:val="24"/>
              </w:rPr>
              <w:t>Практические занятия</w:t>
            </w:r>
          </w:p>
        </w:tc>
        <w:tc>
          <w:tcPr>
            <w:tcW w:w="785" w:type="pct"/>
            <w:vAlign w:val="center"/>
          </w:tcPr>
          <w:p w14:paraId="7DB629E8"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5072B074"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AE81FB1" w14:textId="77777777" w:rsidR="00E976C5" w:rsidRPr="00541A37" w:rsidRDefault="00E976C5" w:rsidP="00E976C5">
            <w:pPr>
              <w:pStyle w:val="TableParagraph"/>
              <w:rPr>
                <w:b/>
                <w:bCs/>
              </w:rPr>
            </w:pPr>
          </w:p>
        </w:tc>
      </w:tr>
      <w:tr w:rsidR="00E976C5" w:rsidRPr="00541A37" w14:paraId="0F03769C" w14:textId="77777777" w:rsidTr="00E976C5">
        <w:tc>
          <w:tcPr>
            <w:tcW w:w="911" w:type="pct"/>
            <w:vMerge/>
            <w:shd w:val="clear" w:color="auto" w:fill="FFFFFF"/>
          </w:tcPr>
          <w:p w14:paraId="30C08DE1" w14:textId="77777777" w:rsidR="00E976C5" w:rsidRPr="00541A37" w:rsidRDefault="00E976C5" w:rsidP="00E976C5">
            <w:pPr>
              <w:spacing w:after="0"/>
              <w:jc w:val="center"/>
              <w:rPr>
                <w:rFonts w:ascii="Times New Roman" w:hAnsi="Times New Roman"/>
                <w:bCs/>
                <w:sz w:val="24"/>
                <w:szCs w:val="24"/>
              </w:rPr>
            </w:pPr>
          </w:p>
        </w:tc>
        <w:tc>
          <w:tcPr>
            <w:tcW w:w="2434" w:type="pct"/>
          </w:tcPr>
          <w:p w14:paraId="660FCE3F"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мощности привода мешалок</w:t>
            </w:r>
          </w:p>
        </w:tc>
        <w:tc>
          <w:tcPr>
            <w:tcW w:w="785" w:type="pct"/>
            <w:vAlign w:val="center"/>
          </w:tcPr>
          <w:p w14:paraId="07683B1B"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44B023B8"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34572A6D" w14:textId="77777777" w:rsidR="00E976C5" w:rsidRPr="00541A37" w:rsidRDefault="00E976C5" w:rsidP="00E976C5">
            <w:pPr>
              <w:pStyle w:val="TableParagraph"/>
              <w:rPr>
                <w:b/>
                <w:bCs/>
              </w:rPr>
            </w:pPr>
          </w:p>
        </w:tc>
      </w:tr>
      <w:tr w:rsidR="00E976C5" w:rsidRPr="00541A37" w14:paraId="4B1BE6EA" w14:textId="77777777" w:rsidTr="00E976C5">
        <w:tc>
          <w:tcPr>
            <w:tcW w:w="911" w:type="pct"/>
            <w:vMerge/>
            <w:shd w:val="clear" w:color="auto" w:fill="FFFFFF"/>
          </w:tcPr>
          <w:p w14:paraId="12E9FE70" w14:textId="77777777" w:rsidR="00E976C5" w:rsidRPr="00541A37" w:rsidRDefault="00E976C5" w:rsidP="00E976C5">
            <w:pPr>
              <w:spacing w:after="0"/>
              <w:jc w:val="center"/>
              <w:rPr>
                <w:rFonts w:ascii="Times New Roman" w:hAnsi="Times New Roman"/>
                <w:bCs/>
                <w:sz w:val="24"/>
                <w:szCs w:val="24"/>
              </w:rPr>
            </w:pPr>
          </w:p>
        </w:tc>
        <w:tc>
          <w:tcPr>
            <w:tcW w:w="2434" w:type="pct"/>
          </w:tcPr>
          <w:p w14:paraId="35D2D845"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валов на критическую скорость</w:t>
            </w:r>
          </w:p>
        </w:tc>
        <w:tc>
          <w:tcPr>
            <w:tcW w:w="785" w:type="pct"/>
            <w:vAlign w:val="center"/>
          </w:tcPr>
          <w:p w14:paraId="74BF90C7"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74220798"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88A423C" w14:textId="77777777" w:rsidR="00E976C5" w:rsidRPr="00541A37" w:rsidRDefault="00E976C5" w:rsidP="00E976C5">
            <w:pPr>
              <w:pStyle w:val="TableParagraph"/>
              <w:rPr>
                <w:b/>
                <w:bCs/>
              </w:rPr>
            </w:pPr>
          </w:p>
        </w:tc>
      </w:tr>
      <w:tr w:rsidR="00E976C5" w:rsidRPr="00541A37" w14:paraId="74931D07" w14:textId="77777777" w:rsidTr="00E976C5">
        <w:tc>
          <w:tcPr>
            <w:tcW w:w="911" w:type="pct"/>
            <w:vMerge/>
            <w:shd w:val="clear" w:color="auto" w:fill="FFFFFF"/>
          </w:tcPr>
          <w:p w14:paraId="08768729" w14:textId="77777777" w:rsidR="00E976C5" w:rsidRPr="00541A37" w:rsidRDefault="00E976C5" w:rsidP="00E976C5">
            <w:pPr>
              <w:spacing w:after="0"/>
              <w:jc w:val="center"/>
              <w:rPr>
                <w:rFonts w:ascii="Times New Roman" w:hAnsi="Times New Roman"/>
                <w:bCs/>
                <w:sz w:val="24"/>
                <w:szCs w:val="24"/>
              </w:rPr>
            </w:pPr>
          </w:p>
        </w:tc>
        <w:tc>
          <w:tcPr>
            <w:tcW w:w="2434" w:type="pct"/>
          </w:tcPr>
          <w:p w14:paraId="462BF5CD"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центрифуг</w:t>
            </w:r>
          </w:p>
        </w:tc>
        <w:tc>
          <w:tcPr>
            <w:tcW w:w="785" w:type="pct"/>
            <w:vAlign w:val="center"/>
          </w:tcPr>
          <w:p w14:paraId="1F81A55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6</w:t>
            </w:r>
          </w:p>
        </w:tc>
        <w:tc>
          <w:tcPr>
            <w:tcW w:w="463" w:type="pct"/>
            <w:vMerge/>
          </w:tcPr>
          <w:p w14:paraId="4BB1F69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54CF657" w14:textId="77777777" w:rsidR="00E976C5" w:rsidRPr="00541A37" w:rsidRDefault="00E976C5" w:rsidP="00E976C5">
            <w:pPr>
              <w:pStyle w:val="TableParagraph"/>
              <w:rPr>
                <w:b/>
                <w:bCs/>
              </w:rPr>
            </w:pPr>
          </w:p>
        </w:tc>
      </w:tr>
      <w:tr w:rsidR="00E976C5" w:rsidRPr="00541A37" w14:paraId="6236414F" w14:textId="77777777" w:rsidTr="00E976C5">
        <w:tc>
          <w:tcPr>
            <w:tcW w:w="911" w:type="pct"/>
            <w:vMerge/>
            <w:shd w:val="clear" w:color="auto" w:fill="FFFFFF"/>
          </w:tcPr>
          <w:p w14:paraId="4ACD82F0" w14:textId="77777777" w:rsidR="00E976C5" w:rsidRPr="00541A37" w:rsidRDefault="00E976C5" w:rsidP="00E976C5">
            <w:pPr>
              <w:spacing w:after="0"/>
              <w:jc w:val="center"/>
              <w:rPr>
                <w:rFonts w:ascii="Times New Roman" w:hAnsi="Times New Roman"/>
                <w:bCs/>
                <w:sz w:val="24"/>
                <w:szCs w:val="24"/>
              </w:rPr>
            </w:pPr>
          </w:p>
        </w:tc>
        <w:tc>
          <w:tcPr>
            <w:tcW w:w="2434" w:type="pct"/>
          </w:tcPr>
          <w:p w14:paraId="49251285"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2E445049"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0DC8BD7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9183F03" w14:textId="77777777" w:rsidR="00E976C5" w:rsidRPr="00541A37" w:rsidRDefault="00E976C5" w:rsidP="00E976C5">
            <w:pPr>
              <w:pStyle w:val="TableParagraph"/>
              <w:rPr>
                <w:b/>
                <w:bCs/>
              </w:rPr>
            </w:pPr>
          </w:p>
        </w:tc>
      </w:tr>
      <w:tr w:rsidR="00E976C5" w:rsidRPr="00541A37" w14:paraId="63833A52" w14:textId="77777777" w:rsidTr="00E976C5">
        <w:tc>
          <w:tcPr>
            <w:tcW w:w="911" w:type="pct"/>
            <w:vMerge/>
            <w:shd w:val="clear" w:color="auto" w:fill="FFFFFF"/>
          </w:tcPr>
          <w:p w14:paraId="56747121" w14:textId="77777777" w:rsidR="00E976C5" w:rsidRPr="00541A37" w:rsidRDefault="00E976C5" w:rsidP="00E976C5">
            <w:pPr>
              <w:spacing w:after="0"/>
              <w:jc w:val="center"/>
              <w:rPr>
                <w:rFonts w:ascii="Times New Roman" w:hAnsi="Times New Roman"/>
                <w:bCs/>
                <w:sz w:val="24"/>
                <w:szCs w:val="24"/>
              </w:rPr>
            </w:pPr>
          </w:p>
        </w:tc>
        <w:tc>
          <w:tcPr>
            <w:tcW w:w="2434" w:type="pct"/>
          </w:tcPr>
          <w:p w14:paraId="4C24DB60"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Аппараты с герметическим приводом. Проработка конспекта лекций</w:t>
            </w:r>
          </w:p>
        </w:tc>
        <w:tc>
          <w:tcPr>
            <w:tcW w:w="785" w:type="pct"/>
            <w:vAlign w:val="center"/>
          </w:tcPr>
          <w:p w14:paraId="3D00CA4A"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625D5F9C"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3329BEA3" w14:textId="77777777" w:rsidR="00E976C5" w:rsidRPr="00541A37" w:rsidRDefault="00E976C5" w:rsidP="00E976C5">
            <w:pPr>
              <w:pStyle w:val="TableParagraph"/>
              <w:rPr>
                <w:b/>
                <w:bCs/>
              </w:rPr>
            </w:pPr>
          </w:p>
        </w:tc>
      </w:tr>
      <w:tr w:rsidR="00E976C5" w:rsidRPr="00541A37" w14:paraId="3EAFD44D" w14:textId="77777777" w:rsidTr="00E976C5">
        <w:tc>
          <w:tcPr>
            <w:tcW w:w="911" w:type="pct"/>
            <w:vMerge w:val="restart"/>
            <w:shd w:val="clear" w:color="auto" w:fill="FFFFFF"/>
          </w:tcPr>
          <w:p w14:paraId="3C614417" w14:textId="491A0C8F"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 xml:space="preserve">Тема </w:t>
            </w:r>
            <w:r w:rsidR="009E576F">
              <w:rPr>
                <w:rFonts w:ascii="Times New Roman" w:hAnsi="Times New Roman"/>
                <w:b/>
                <w:bCs/>
                <w:sz w:val="24"/>
                <w:szCs w:val="24"/>
              </w:rPr>
              <w:t>9</w:t>
            </w:r>
            <w:r w:rsidR="004A27D6">
              <w:rPr>
                <w:rFonts w:ascii="Times New Roman" w:hAnsi="Times New Roman"/>
                <w:b/>
                <w:bCs/>
                <w:sz w:val="24"/>
                <w:szCs w:val="24"/>
              </w:rPr>
              <w:t>.</w:t>
            </w:r>
          </w:p>
          <w:p w14:paraId="7A7DFA32"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bCs/>
                <w:sz w:val="24"/>
                <w:szCs w:val="24"/>
              </w:rPr>
              <w:t>Оборудование для ведения высокотемпературных процессов</w:t>
            </w:r>
          </w:p>
        </w:tc>
        <w:tc>
          <w:tcPr>
            <w:tcW w:w="2434" w:type="pct"/>
            <w:shd w:val="clear" w:color="auto" w:fill="FFFFFF"/>
          </w:tcPr>
          <w:p w14:paraId="4DF45A2E"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sz w:val="24"/>
                <w:szCs w:val="24"/>
              </w:rPr>
              <w:t>Содержание</w:t>
            </w:r>
          </w:p>
        </w:tc>
        <w:tc>
          <w:tcPr>
            <w:tcW w:w="785" w:type="pct"/>
            <w:vAlign w:val="center"/>
          </w:tcPr>
          <w:p w14:paraId="32348708" w14:textId="77777777" w:rsidR="00E976C5" w:rsidRPr="00541A37" w:rsidRDefault="00E976C5" w:rsidP="00E976C5">
            <w:pPr>
              <w:spacing w:after="0"/>
              <w:jc w:val="center"/>
              <w:rPr>
                <w:rFonts w:ascii="Times New Roman" w:hAnsi="Times New Roman"/>
                <w:b/>
                <w:bCs/>
                <w:sz w:val="24"/>
                <w:szCs w:val="24"/>
              </w:rPr>
            </w:pPr>
          </w:p>
        </w:tc>
        <w:tc>
          <w:tcPr>
            <w:tcW w:w="463" w:type="pct"/>
            <w:vMerge w:val="restart"/>
          </w:tcPr>
          <w:p w14:paraId="242CFC19"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ОК 01-07, 09-11,</w:t>
            </w:r>
          </w:p>
          <w:p w14:paraId="6CD01BC7"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1.1</w:t>
            </w:r>
          </w:p>
          <w:p w14:paraId="06C69330"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1.2</w:t>
            </w:r>
          </w:p>
          <w:p w14:paraId="0B094F83"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1.3</w:t>
            </w:r>
          </w:p>
          <w:p w14:paraId="7F3C1B78"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2.1</w:t>
            </w:r>
          </w:p>
          <w:p w14:paraId="3FF6C45A"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2.2</w:t>
            </w:r>
          </w:p>
          <w:p w14:paraId="78D790FA" w14:textId="77777777" w:rsidR="00E976C5" w:rsidRPr="00541A37" w:rsidRDefault="00E976C5" w:rsidP="00E976C5">
            <w:pPr>
              <w:spacing w:after="0"/>
              <w:jc w:val="center"/>
              <w:rPr>
                <w:rFonts w:ascii="Times New Roman" w:hAnsi="Times New Roman"/>
                <w:b/>
                <w:bCs/>
                <w:sz w:val="24"/>
                <w:szCs w:val="24"/>
              </w:rPr>
            </w:pPr>
          </w:p>
        </w:tc>
        <w:tc>
          <w:tcPr>
            <w:tcW w:w="407" w:type="pct"/>
            <w:vMerge w:val="restart"/>
          </w:tcPr>
          <w:p w14:paraId="00E1B053" w14:textId="77777777" w:rsidR="00E976C5" w:rsidRPr="00541A37" w:rsidRDefault="00E976C5" w:rsidP="00E976C5">
            <w:pPr>
              <w:pStyle w:val="TableParagraph"/>
            </w:pPr>
            <w:r w:rsidRPr="00541A37">
              <w:t>Уо 01.01</w:t>
            </w:r>
          </w:p>
          <w:p w14:paraId="6D360A09" w14:textId="77777777" w:rsidR="00E976C5" w:rsidRPr="00541A37" w:rsidRDefault="00E976C5" w:rsidP="00E976C5">
            <w:pPr>
              <w:pStyle w:val="TableParagraph"/>
            </w:pPr>
            <w:r w:rsidRPr="00541A37">
              <w:t>Уо 01.03</w:t>
            </w:r>
          </w:p>
          <w:p w14:paraId="4D2BE9B7" w14:textId="77777777" w:rsidR="00E976C5" w:rsidRPr="00541A37" w:rsidRDefault="00E976C5" w:rsidP="00E976C5">
            <w:pPr>
              <w:pStyle w:val="TableParagraph"/>
            </w:pPr>
            <w:r w:rsidRPr="00541A37">
              <w:t>Уо 01.04</w:t>
            </w:r>
          </w:p>
          <w:p w14:paraId="28B1ECD2" w14:textId="77777777" w:rsidR="00E976C5" w:rsidRPr="00541A37" w:rsidRDefault="00E976C5" w:rsidP="00E976C5">
            <w:pPr>
              <w:pStyle w:val="TableParagraph"/>
            </w:pPr>
            <w:r w:rsidRPr="00541A37">
              <w:t>Зо 01.01</w:t>
            </w:r>
          </w:p>
          <w:p w14:paraId="4CD6F7E0" w14:textId="77777777" w:rsidR="00E976C5" w:rsidRPr="00541A37" w:rsidRDefault="00E976C5" w:rsidP="00E976C5">
            <w:pPr>
              <w:pStyle w:val="TableParagraph"/>
            </w:pPr>
            <w:r w:rsidRPr="00541A37">
              <w:t>Зо 01.02</w:t>
            </w:r>
          </w:p>
          <w:p w14:paraId="6DF02011" w14:textId="77777777" w:rsidR="00E976C5" w:rsidRPr="00541A37" w:rsidRDefault="00E976C5" w:rsidP="00E976C5">
            <w:pPr>
              <w:pStyle w:val="TableParagraph"/>
            </w:pPr>
            <w:r w:rsidRPr="00541A37">
              <w:t>Зо 01.06</w:t>
            </w:r>
          </w:p>
          <w:p w14:paraId="300B2842" w14:textId="77777777" w:rsidR="00E976C5" w:rsidRPr="00541A37" w:rsidRDefault="00E976C5" w:rsidP="00E976C5">
            <w:pPr>
              <w:pStyle w:val="TableParagraph"/>
            </w:pPr>
            <w:r w:rsidRPr="00541A37">
              <w:t>Уо 02.04</w:t>
            </w:r>
          </w:p>
          <w:p w14:paraId="37143E06" w14:textId="77777777" w:rsidR="00E976C5" w:rsidRPr="00541A37" w:rsidRDefault="00E976C5" w:rsidP="00E976C5">
            <w:pPr>
              <w:pStyle w:val="TableParagraph"/>
            </w:pPr>
            <w:r w:rsidRPr="00541A37">
              <w:t>Уо 02.05</w:t>
            </w:r>
          </w:p>
          <w:p w14:paraId="1E9C420D" w14:textId="77777777" w:rsidR="00E976C5" w:rsidRPr="00541A37" w:rsidRDefault="00E976C5" w:rsidP="00E976C5">
            <w:pPr>
              <w:pStyle w:val="TableParagraph"/>
            </w:pPr>
            <w:r w:rsidRPr="00541A37">
              <w:t>Зо 02.01</w:t>
            </w:r>
          </w:p>
          <w:p w14:paraId="6B9EA657" w14:textId="77777777" w:rsidR="00E976C5" w:rsidRPr="00541A37" w:rsidRDefault="00E976C5" w:rsidP="00E976C5">
            <w:pPr>
              <w:pStyle w:val="TableParagraph"/>
            </w:pPr>
            <w:r w:rsidRPr="00541A37">
              <w:t>Зо 02.02</w:t>
            </w:r>
          </w:p>
          <w:p w14:paraId="40604B98" w14:textId="77777777" w:rsidR="00E976C5" w:rsidRPr="00541A37" w:rsidRDefault="00E976C5" w:rsidP="00E976C5">
            <w:pPr>
              <w:pStyle w:val="TableParagraph"/>
            </w:pPr>
            <w:r w:rsidRPr="00541A37">
              <w:t>Уо 03.01</w:t>
            </w:r>
          </w:p>
          <w:p w14:paraId="4940E6F3" w14:textId="77777777" w:rsidR="00E976C5" w:rsidRPr="00541A37" w:rsidRDefault="00E976C5" w:rsidP="00E976C5">
            <w:pPr>
              <w:pStyle w:val="TableParagraph"/>
            </w:pPr>
            <w:r w:rsidRPr="00541A37">
              <w:t>Уо 03.02</w:t>
            </w:r>
          </w:p>
          <w:p w14:paraId="59E8E539" w14:textId="77777777" w:rsidR="00E976C5" w:rsidRPr="00541A37" w:rsidRDefault="00E976C5" w:rsidP="00E976C5">
            <w:pPr>
              <w:pStyle w:val="TableParagraph"/>
            </w:pPr>
            <w:r w:rsidRPr="00541A37">
              <w:t>Зо 03.01</w:t>
            </w:r>
          </w:p>
          <w:p w14:paraId="56AE9997" w14:textId="77777777" w:rsidR="00E976C5" w:rsidRPr="00541A37" w:rsidRDefault="00E976C5" w:rsidP="00E976C5">
            <w:pPr>
              <w:pStyle w:val="TableParagraph"/>
            </w:pPr>
            <w:r w:rsidRPr="00541A37">
              <w:t>Зо 03.04</w:t>
            </w:r>
          </w:p>
          <w:p w14:paraId="0347268D" w14:textId="77777777" w:rsidR="00E976C5" w:rsidRPr="00541A37" w:rsidRDefault="00E976C5" w:rsidP="00E976C5">
            <w:pPr>
              <w:pStyle w:val="TableParagraph"/>
            </w:pPr>
            <w:r w:rsidRPr="00541A37">
              <w:t>Уо 04.01</w:t>
            </w:r>
          </w:p>
          <w:p w14:paraId="5B9EA9E4" w14:textId="77777777" w:rsidR="00E976C5" w:rsidRPr="00541A37" w:rsidRDefault="00E976C5" w:rsidP="00E976C5">
            <w:pPr>
              <w:pStyle w:val="TableParagraph"/>
            </w:pPr>
            <w:r w:rsidRPr="00541A37">
              <w:lastRenderedPageBreak/>
              <w:t>Уо 04.02</w:t>
            </w:r>
          </w:p>
          <w:p w14:paraId="70E87249" w14:textId="77777777" w:rsidR="00E976C5" w:rsidRPr="00541A37" w:rsidRDefault="00E976C5" w:rsidP="00E976C5">
            <w:pPr>
              <w:pStyle w:val="TableParagraph"/>
            </w:pPr>
            <w:r w:rsidRPr="00541A37">
              <w:t>Зо 04.01</w:t>
            </w:r>
          </w:p>
          <w:p w14:paraId="20753EED" w14:textId="77777777" w:rsidR="00E976C5" w:rsidRPr="00541A37" w:rsidRDefault="00E976C5" w:rsidP="00E976C5">
            <w:pPr>
              <w:pStyle w:val="TableParagraph"/>
            </w:pPr>
            <w:r w:rsidRPr="00541A37">
              <w:t>Зо 04.02</w:t>
            </w:r>
          </w:p>
          <w:p w14:paraId="4CFBCCDC" w14:textId="77777777" w:rsidR="00E976C5" w:rsidRPr="00541A37" w:rsidRDefault="00E976C5" w:rsidP="00E976C5">
            <w:pPr>
              <w:pStyle w:val="TableParagraph"/>
            </w:pPr>
            <w:r w:rsidRPr="00541A37">
              <w:t>Зо 05.02</w:t>
            </w:r>
          </w:p>
          <w:p w14:paraId="72EEE7B0" w14:textId="77777777" w:rsidR="00E976C5" w:rsidRPr="00541A37" w:rsidRDefault="00E976C5" w:rsidP="00E976C5">
            <w:pPr>
              <w:pStyle w:val="TableParagraph"/>
            </w:pPr>
            <w:r w:rsidRPr="00541A37">
              <w:t>Уо 06.01</w:t>
            </w:r>
          </w:p>
          <w:p w14:paraId="523B4DFC" w14:textId="77777777" w:rsidR="00E976C5" w:rsidRPr="00541A37" w:rsidRDefault="00E976C5" w:rsidP="00E976C5">
            <w:pPr>
              <w:pStyle w:val="TableParagraph"/>
            </w:pPr>
            <w:r w:rsidRPr="00541A37">
              <w:t>Уо 07.01</w:t>
            </w:r>
          </w:p>
          <w:p w14:paraId="482BB0E9" w14:textId="77777777" w:rsidR="00E976C5" w:rsidRPr="00541A37" w:rsidRDefault="00E976C5" w:rsidP="00E976C5">
            <w:pPr>
              <w:pStyle w:val="TableParagraph"/>
            </w:pPr>
            <w:r w:rsidRPr="00541A37">
              <w:t>Уо 07.02</w:t>
            </w:r>
          </w:p>
          <w:p w14:paraId="4F2EB7DB" w14:textId="77777777" w:rsidR="00E976C5" w:rsidRPr="00541A37" w:rsidRDefault="00E976C5" w:rsidP="00E976C5">
            <w:pPr>
              <w:pStyle w:val="TableParagraph"/>
            </w:pPr>
            <w:r w:rsidRPr="00541A37">
              <w:t>Зо 07.01</w:t>
            </w:r>
          </w:p>
          <w:p w14:paraId="4E5024E6" w14:textId="77777777" w:rsidR="00E976C5" w:rsidRPr="00541A37" w:rsidRDefault="00E976C5" w:rsidP="00E976C5">
            <w:pPr>
              <w:pStyle w:val="TableParagraph"/>
            </w:pPr>
            <w:r w:rsidRPr="00541A37">
              <w:t>Зо 07.02</w:t>
            </w:r>
          </w:p>
          <w:p w14:paraId="73A46B4F" w14:textId="77777777" w:rsidR="00E976C5" w:rsidRPr="00541A37" w:rsidRDefault="00E976C5" w:rsidP="00E976C5">
            <w:pPr>
              <w:pStyle w:val="TableParagraph"/>
            </w:pPr>
            <w:r w:rsidRPr="00541A37">
              <w:t>Уо 09.01</w:t>
            </w:r>
          </w:p>
          <w:p w14:paraId="05B5BB27" w14:textId="77777777" w:rsidR="00E976C5" w:rsidRPr="00541A37" w:rsidRDefault="00E976C5" w:rsidP="00E976C5">
            <w:pPr>
              <w:pStyle w:val="TableParagraph"/>
            </w:pPr>
            <w:r w:rsidRPr="00541A37">
              <w:t>Уо 09.02</w:t>
            </w:r>
          </w:p>
          <w:p w14:paraId="27D9679D" w14:textId="77777777" w:rsidR="00E976C5" w:rsidRPr="00541A37" w:rsidRDefault="00E976C5" w:rsidP="00E976C5">
            <w:pPr>
              <w:pStyle w:val="TableParagraph"/>
            </w:pPr>
            <w:r w:rsidRPr="00541A37">
              <w:t>Зо 09.01</w:t>
            </w:r>
          </w:p>
          <w:p w14:paraId="5A68BE76" w14:textId="77777777" w:rsidR="00E976C5" w:rsidRPr="00541A37" w:rsidRDefault="00E976C5" w:rsidP="00E976C5">
            <w:pPr>
              <w:pStyle w:val="TableParagraph"/>
            </w:pPr>
            <w:r w:rsidRPr="00541A37">
              <w:t>Уо 09.02</w:t>
            </w:r>
          </w:p>
          <w:p w14:paraId="7F5F9931" w14:textId="77777777" w:rsidR="00E976C5" w:rsidRPr="00541A37" w:rsidRDefault="00E976C5" w:rsidP="00E976C5">
            <w:pPr>
              <w:pStyle w:val="TableParagraph"/>
            </w:pPr>
            <w:r w:rsidRPr="00541A37">
              <w:t>Уо 09.05</w:t>
            </w:r>
          </w:p>
          <w:p w14:paraId="1184F553" w14:textId="77777777" w:rsidR="00E976C5" w:rsidRPr="00541A37" w:rsidRDefault="00E976C5" w:rsidP="00E976C5">
            <w:pPr>
              <w:pStyle w:val="TableParagraph"/>
            </w:pPr>
            <w:r w:rsidRPr="00541A37">
              <w:t>Зо 09.03</w:t>
            </w:r>
          </w:p>
          <w:p w14:paraId="34C422D5" w14:textId="77777777" w:rsidR="00E976C5" w:rsidRPr="00541A37" w:rsidRDefault="00E976C5" w:rsidP="00E976C5">
            <w:pPr>
              <w:pStyle w:val="TableParagraph"/>
            </w:pPr>
            <w:r w:rsidRPr="00541A37">
              <w:t>Уо 11.03</w:t>
            </w:r>
          </w:p>
          <w:p w14:paraId="63790943" w14:textId="77777777" w:rsidR="00E976C5" w:rsidRPr="00541A37" w:rsidRDefault="00E976C5" w:rsidP="00E976C5">
            <w:pPr>
              <w:pStyle w:val="TableParagraph"/>
            </w:pPr>
            <w:r w:rsidRPr="00541A37">
              <w:t>Уо 11.04</w:t>
            </w:r>
          </w:p>
          <w:p w14:paraId="35653EE9" w14:textId="77777777" w:rsidR="00E976C5" w:rsidRPr="00541A37" w:rsidRDefault="00E976C5" w:rsidP="00E976C5">
            <w:pPr>
              <w:pStyle w:val="TableParagraph"/>
            </w:pPr>
            <w:r w:rsidRPr="00541A37">
              <w:t>Уо 11.05</w:t>
            </w:r>
          </w:p>
          <w:p w14:paraId="082B35E2" w14:textId="77777777" w:rsidR="00E976C5" w:rsidRPr="00541A37" w:rsidRDefault="00E976C5" w:rsidP="00E976C5">
            <w:pPr>
              <w:pStyle w:val="TableParagraph"/>
            </w:pPr>
            <w:r w:rsidRPr="00541A37">
              <w:t>Зо 11.01</w:t>
            </w:r>
          </w:p>
          <w:p w14:paraId="7CBECC48" w14:textId="77777777" w:rsidR="00E976C5" w:rsidRPr="00541A37" w:rsidRDefault="00E976C5" w:rsidP="00E976C5">
            <w:pPr>
              <w:pStyle w:val="TableParagraph"/>
              <w:rPr>
                <w:b/>
                <w:bCs/>
              </w:rPr>
            </w:pPr>
          </w:p>
        </w:tc>
      </w:tr>
      <w:tr w:rsidR="00E976C5" w:rsidRPr="00541A37" w14:paraId="6CD9480A" w14:textId="77777777" w:rsidTr="00E976C5">
        <w:tc>
          <w:tcPr>
            <w:tcW w:w="911" w:type="pct"/>
            <w:vMerge/>
            <w:tcBorders>
              <w:top w:val="nil"/>
            </w:tcBorders>
            <w:shd w:val="clear" w:color="auto" w:fill="FFFFFF"/>
          </w:tcPr>
          <w:p w14:paraId="7A706868" w14:textId="77777777" w:rsidR="00E976C5" w:rsidRPr="00541A37" w:rsidRDefault="00E976C5" w:rsidP="00E976C5">
            <w:pPr>
              <w:spacing w:after="0"/>
              <w:jc w:val="center"/>
              <w:rPr>
                <w:rFonts w:ascii="Times New Roman" w:hAnsi="Times New Roman"/>
                <w:bCs/>
                <w:sz w:val="24"/>
                <w:szCs w:val="24"/>
              </w:rPr>
            </w:pPr>
          </w:p>
        </w:tc>
        <w:tc>
          <w:tcPr>
            <w:tcW w:w="2434" w:type="pct"/>
          </w:tcPr>
          <w:p w14:paraId="45626733"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Классификация, назначение трубчатых печей. Принцип работы, основные показатели</w:t>
            </w:r>
          </w:p>
        </w:tc>
        <w:tc>
          <w:tcPr>
            <w:tcW w:w="785" w:type="pct"/>
            <w:vAlign w:val="center"/>
          </w:tcPr>
          <w:p w14:paraId="6B1DEE76"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76520406"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3714E65" w14:textId="77777777" w:rsidR="00E976C5" w:rsidRPr="00541A37" w:rsidRDefault="00E976C5" w:rsidP="00E976C5">
            <w:pPr>
              <w:pStyle w:val="TableParagraph"/>
              <w:rPr>
                <w:b/>
                <w:bCs/>
              </w:rPr>
            </w:pPr>
          </w:p>
        </w:tc>
      </w:tr>
      <w:tr w:rsidR="00E976C5" w:rsidRPr="00541A37" w14:paraId="5EAB30A4" w14:textId="77777777" w:rsidTr="00E976C5">
        <w:tc>
          <w:tcPr>
            <w:tcW w:w="911" w:type="pct"/>
            <w:vMerge/>
            <w:tcBorders>
              <w:top w:val="nil"/>
            </w:tcBorders>
            <w:shd w:val="clear" w:color="auto" w:fill="FFFFFF"/>
          </w:tcPr>
          <w:p w14:paraId="66AD8F2F" w14:textId="77777777" w:rsidR="00E976C5" w:rsidRPr="00541A37" w:rsidRDefault="00E976C5" w:rsidP="00E976C5">
            <w:pPr>
              <w:spacing w:after="0"/>
              <w:jc w:val="center"/>
              <w:rPr>
                <w:rFonts w:ascii="Times New Roman" w:hAnsi="Times New Roman"/>
                <w:bCs/>
                <w:sz w:val="24"/>
                <w:szCs w:val="24"/>
              </w:rPr>
            </w:pPr>
          </w:p>
        </w:tc>
        <w:tc>
          <w:tcPr>
            <w:tcW w:w="2434" w:type="pct"/>
          </w:tcPr>
          <w:p w14:paraId="2B5AD91D"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Принцип работы, основные показатели</w:t>
            </w:r>
          </w:p>
        </w:tc>
        <w:tc>
          <w:tcPr>
            <w:tcW w:w="785" w:type="pct"/>
            <w:vAlign w:val="center"/>
          </w:tcPr>
          <w:p w14:paraId="5747FB9C"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7F8C73D9"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A45466A" w14:textId="77777777" w:rsidR="00E976C5" w:rsidRPr="00541A37" w:rsidRDefault="00E976C5" w:rsidP="00E976C5">
            <w:pPr>
              <w:pStyle w:val="TableParagraph"/>
              <w:rPr>
                <w:b/>
                <w:bCs/>
              </w:rPr>
            </w:pPr>
          </w:p>
        </w:tc>
      </w:tr>
      <w:tr w:rsidR="00E976C5" w:rsidRPr="00541A37" w14:paraId="4BFE87E9" w14:textId="77777777" w:rsidTr="00E976C5">
        <w:tc>
          <w:tcPr>
            <w:tcW w:w="911" w:type="pct"/>
            <w:vMerge/>
            <w:tcBorders>
              <w:top w:val="nil"/>
            </w:tcBorders>
            <w:shd w:val="clear" w:color="auto" w:fill="FFFFFF"/>
          </w:tcPr>
          <w:p w14:paraId="6875DF23" w14:textId="77777777" w:rsidR="00E976C5" w:rsidRPr="00541A37" w:rsidRDefault="00E976C5" w:rsidP="00E976C5">
            <w:pPr>
              <w:spacing w:after="0"/>
              <w:jc w:val="center"/>
              <w:rPr>
                <w:rFonts w:ascii="Times New Roman" w:hAnsi="Times New Roman"/>
                <w:bCs/>
                <w:sz w:val="24"/>
                <w:szCs w:val="24"/>
              </w:rPr>
            </w:pPr>
          </w:p>
        </w:tc>
        <w:tc>
          <w:tcPr>
            <w:tcW w:w="2434" w:type="pct"/>
          </w:tcPr>
          <w:p w14:paraId="0CFE4092"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Основные конструктивные элементы трубчатых печей.</w:t>
            </w:r>
          </w:p>
        </w:tc>
        <w:tc>
          <w:tcPr>
            <w:tcW w:w="785" w:type="pct"/>
            <w:vAlign w:val="center"/>
          </w:tcPr>
          <w:p w14:paraId="10FFE860"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44825B5B"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7F7798A" w14:textId="77777777" w:rsidR="00E976C5" w:rsidRPr="00541A37" w:rsidRDefault="00E976C5" w:rsidP="00E976C5">
            <w:pPr>
              <w:pStyle w:val="TableParagraph"/>
              <w:rPr>
                <w:b/>
                <w:bCs/>
              </w:rPr>
            </w:pPr>
          </w:p>
        </w:tc>
      </w:tr>
      <w:tr w:rsidR="00E976C5" w:rsidRPr="00541A37" w14:paraId="6BB67350" w14:textId="77777777" w:rsidTr="00E976C5">
        <w:tc>
          <w:tcPr>
            <w:tcW w:w="911" w:type="pct"/>
            <w:vMerge/>
            <w:tcBorders>
              <w:top w:val="nil"/>
            </w:tcBorders>
            <w:shd w:val="clear" w:color="auto" w:fill="FFFFFF"/>
          </w:tcPr>
          <w:p w14:paraId="7EB0DB3E" w14:textId="77777777" w:rsidR="00E976C5" w:rsidRPr="00541A37" w:rsidRDefault="00E976C5" w:rsidP="00E976C5">
            <w:pPr>
              <w:spacing w:after="0"/>
              <w:jc w:val="center"/>
              <w:rPr>
                <w:rFonts w:ascii="Times New Roman" w:hAnsi="Times New Roman"/>
                <w:bCs/>
                <w:sz w:val="24"/>
                <w:szCs w:val="24"/>
              </w:rPr>
            </w:pPr>
          </w:p>
        </w:tc>
        <w:tc>
          <w:tcPr>
            <w:tcW w:w="2434" w:type="pct"/>
          </w:tcPr>
          <w:p w14:paraId="61D7E56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3288F225"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4ABE38BA"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E9315C0" w14:textId="77777777" w:rsidR="00E976C5" w:rsidRPr="00541A37" w:rsidRDefault="00E976C5" w:rsidP="00E976C5">
            <w:pPr>
              <w:pStyle w:val="TableParagraph"/>
              <w:rPr>
                <w:b/>
                <w:bCs/>
              </w:rPr>
            </w:pPr>
          </w:p>
        </w:tc>
      </w:tr>
      <w:tr w:rsidR="00E976C5" w:rsidRPr="00541A37" w14:paraId="2C0E06EE" w14:textId="77777777" w:rsidTr="00E976C5">
        <w:tc>
          <w:tcPr>
            <w:tcW w:w="911" w:type="pct"/>
            <w:vMerge/>
            <w:tcBorders>
              <w:top w:val="nil"/>
            </w:tcBorders>
            <w:shd w:val="clear" w:color="auto" w:fill="FFFFFF"/>
          </w:tcPr>
          <w:p w14:paraId="5172BAF9" w14:textId="77777777" w:rsidR="00E976C5" w:rsidRPr="00541A37" w:rsidRDefault="00E976C5" w:rsidP="00E976C5">
            <w:pPr>
              <w:spacing w:after="0"/>
              <w:jc w:val="center"/>
              <w:rPr>
                <w:rFonts w:ascii="Times New Roman" w:hAnsi="Times New Roman"/>
                <w:bCs/>
                <w:sz w:val="24"/>
                <w:szCs w:val="24"/>
              </w:rPr>
            </w:pPr>
          </w:p>
        </w:tc>
        <w:tc>
          <w:tcPr>
            <w:tcW w:w="2434" w:type="pct"/>
          </w:tcPr>
          <w:p w14:paraId="397BC67D"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Гарнитура печей. Перегреватели и рекуператоры</w:t>
            </w:r>
          </w:p>
        </w:tc>
        <w:tc>
          <w:tcPr>
            <w:tcW w:w="785" w:type="pct"/>
            <w:vAlign w:val="center"/>
          </w:tcPr>
          <w:p w14:paraId="5C7A6FB1"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601BC1AD"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3E1E4AA" w14:textId="77777777" w:rsidR="00E976C5" w:rsidRPr="00541A37" w:rsidRDefault="00E976C5" w:rsidP="00E976C5">
            <w:pPr>
              <w:pStyle w:val="TableParagraph"/>
              <w:rPr>
                <w:b/>
                <w:bCs/>
              </w:rPr>
            </w:pPr>
          </w:p>
        </w:tc>
      </w:tr>
      <w:tr w:rsidR="00E976C5" w:rsidRPr="00541A37" w14:paraId="59C45CB4" w14:textId="77777777" w:rsidTr="00E976C5">
        <w:tc>
          <w:tcPr>
            <w:tcW w:w="911" w:type="pct"/>
            <w:vMerge w:val="restart"/>
            <w:shd w:val="clear" w:color="auto" w:fill="FFFFFF"/>
          </w:tcPr>
          <w:p w14:paraId="312CA2A4" w14:textId="0760AAE9" w:rsidR="00E976C5" w:rsidRPr="00541A37" w:rsidRDefault="00E976C5" w:rsidP="00E976C5">
            <w:pPr>
              <w:jc w:val="center"/>
              <w:rPr>
                <w:rFonts w:ascii="Times New Roman" w:hAnsi="Times New Roman"/>
                <w:b/>
                <w:bCs/>
                <w:sz w:val="24"/>
                <w:szCs w:val="24"/>
              </w:rPr>
            </w:pPr>
            <w:r w:rsidRPr="00541A37">
              <w:rPr>
                <w:rFonts w:ascii="Times New Roman" w:hAnsi="Times New Roman"/>
                <w:b/>
                <w:bCs/>
                <w:sz w:val="24"/>
                <w:szCs w:val="24"/>
              </w:rPr>
              <w:t xml:space="preserve">Тема </w:t>
            </w:r>
            <w:r w:rsidR="009E576F">
              <w:rPr>
                <w:rFonts w:ascii="Times New Roman" w:hAnsi="Times New Roman"/>
                <w:b/>
                <w:bCs/>
                <w:sz w:val="24"/>
                <w:szCs w:val="24"/>
              </w:rPr>
              <w:t>10</w:t>
            </w:r>
            <w:r w:rsidR="004A27D6">
              <w:rPr>
                <w:rFonts w:ascii="Times New Roman" w:hAnsi="Times New Roman"/>
                <w:b/>
                <w:bCs/>
                <w:sz w:val="24"/>
                <w:szCs w:val="24"/>
              </w:rPr>
              <w:t>.</w:t>
            </w:r>
          </w:p>
          <w:p w14:paraId="186840AD" w14:textId="77777777" w:rsidR="00E976C5" w:rsidRPr="00541A37" w:rsidRDefault="00E976C5" w:rsidP="00E976C5">
            <w:pPr>
              <w:jc w:val="center"/>
              <w:rPr>
                <w:rFonts w:ascii="Times New Roman" w:hAnsi="Times New Roman"/>
                <w:b/>
                <w:bCs/>
                <w:sz w:val="24"/>
                <w:szCs w:val="24"/>
              </w:rPr>
            </w:pPr>
            <w:r w:rsidRPr="00541A37">
              <w:rPr>
                <w:rFonts w:ascii="Times New Roman" w:hAnsi="Times New Roman"/>
                <w:b/>
                <w:bCs/>
                <w:sz w:val="24"/>
                <w:szCs w:val="24"/>
              </w:rPr>
              <w:t xml:space="preserve">Оборудование для ведения </w:t>
            </w:r>
          </w:p>
          <w:p w14:paraId="7285F12E"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bCs/>
                <w:sz w:val="24"/>
                <w:szCs w:val="24"/>
              </w:rPr>
              <w:t>химических процессов</w:t>
            </w:r>
          </w:p>
        </w:tc>
        <w:tc>
          <w:tcPr>
            <w:tcW w:w="2434" w:type="pct"/>
            <w:shd w:val="clear" w:color="auto" w:fill="FFFFFF"/>
          </w:tcPr>
          <w:p w14:paraId="178264BB"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sz w:val="24"/>
                <w:szCs w:val="24"/>
              </w:rPr>
              <w:t>Содержание</w:t>
            </w:r>
          </w:p>
        </w:tc>
        <w:tc>
          <w:tcPr>
            <w:tcW w:w="785" w:type="pct"/>
            <w:vAlign w:val="center"/>
          </w:tcPr>
          <w:p w14:paraId="005F0685" w14:textId="77777777" w:rsidR="00E976C5" w:rsidRPr="00541A37" w:rsidRDefault="00E976C5" w:rsidP="00E976C5">
            <w:pPr>
              <w:spacing w:after="0"/>
              <w:jc w:val="center"/>
              <w:rPr>
                <w:rFonts w:ascii="Times New Roman" w:hAnsi="Times New Roman"/>
                <w:b/>
                <w:bCs/>
                <w:sz w:val="24"/>
                <w:szCs w:val="24"/>
              </w:rPr>
            </w:pPr>
          </w:p>
        </w:tc>
        <w:tc>
          <w:tcPr>
            <w:tcW w:w="463" w:type="pct"/>
            <w:vMerge w:val="restart"/>
          </w:tcPr>
          <w:p w14:paraId="5889D2B7"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ОК 01-07, 09-11,</w:t>
            </w:r>
          </w:p>
          <w:p w14:paraId="3A658B60"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1.1</w:t>
            </w:r>
          </w:p>
          <w:p w14:paraId="64A0C261"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1.2</w:t>
            </w:r>
          </w:p>
          <w:p w14:paraId="064E01A5"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1.3</w:t>
            </w:r>
          </w:p>
          <w:p w14:paraId="79A1DAD3"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2.1</w:t>
            </w:r>
          </w:p>
          <w:p w14:paraId="5154C038"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2.2</w:t>
            </w:r>
          </w:p>
          <w:p w14:paraId="3B5F1004" w14:textId="77777777" w:rsidR="00E976C5" w:rsidRPr="00541A37" w:rsidRDefault="00E976C5" w:rsidP="00E976C5">
            <w:pPr>
              <w:spacing w:after="0"/>
              <w:rPr>
                <w:rFonts w:ascii="Times New Roman" w:hAnsi="Times New Roman"/>
                <w:b/>
                <w:bCs/>
                <w:sz w:val="24"/>
                <w:szCs w:val="24"/>
              </w:rPr>
            </w:pPr>
            <w:r w:rsidRPr="00541A37">
              <w:rPr>
                <w:rFonts w:ascii="Times New Roman" w:hAnsi="Times New Roman"/>
                <w:sz w:val="24"/>
                <w:szCs w:val="24"/>
              </w:rPr>
              <w:t>ПК 3.3</w:t>
            </w:r>
          </w:p>
        </w:tc>
        <w:tc>
          <w:tcPr>
            <w:tcW w:w="407" w:type="pct"/>
            <w:vMerge w:val="restart"/>
          </w:tcPr>
          <w:p w14:paraId="48F643F7" w14:textId="77777777" w:rsidR="00E976C5" w:rsidRPr="00541A37" w:rsidRDefault="00E976C5" w:rsidP="00E976C5">
            <w:pPr>
              <w:pStyle w:val="TableParagraph"/>
            </w:pPr>
            <w:r w:rsidRPr="00541A37">
              <w:t>Уо 01.01</w:t>
            </w:r>
          </w:p>
          <w:p w14:paraId="2A9A44C1" w14:textId="77777777" w:rsidR="00E976C5" w:rsidRPr="00541A37" w:rsidRDefault="00E976C5" w:rsidP="00E976C5">
            <w:pPr>
              <w:pStyle w:val="TableParagraph"/>
            </w:pPr>
            <w:r w:rsidRPr="00541A37">
              <w:t>Уо 01.03</w:t>
            </w:r>
          </w:p>
          <w:p w14:paraId="7B4C7AC6" w14:textId="77777777" w:rsidR="00E976C5" w:rsidRPr="00541A37" w:rsidRDefault="00E976C5" w:rsidP="00E976C5">
            <w:pPr>
              <w:pStyle w:val="TableParagraph"/>
            </w:pPr>
            <w:r w:rsidRPr="00541A37">
              <w:t>Уо 01.04</w:t>
            </w:r>
          </w:p>
          <w:p w14:paraId="400EF5E4" w14:textId="77777777" w:rsidR="00E976C5" w:rsidRPr="00541A37" w:rsidRDefault="00E976C5" w:rsidP="00E976C5">
            <w:pPr>
              <w:pStyle w:val="TableParagraph"/>
            </w:pPr>
            <w:r w:rsidRPr="00541A37">
              <w:t>Зо 01.01</w:t>
            </w:r>
          </w:p>
          <w:p w14:paraId="18FBFE54" w14:textId="77777777" w:rsidR="00E976C5" w:rsidRPr="00541A37" w:rsidRDefault="00E976C5" w:rsidP="00E976C5">
            <w:pPr>
              <w:pStyle w:val="TableParagraph"/>
            </w:pPr>
            <w:r w:rsidRPr="00541A37">
              <w:t>Зо 01.02</w:t>
            </w:r>
          </w:p>
          <w:p w14:paraId="16588F78" w14:textId="77777777" w:rsidR="00E976C5" w:rsidRPr="00541A37" w:rsidRDefault="00E976C5" w:rsidP="00E976C5">
            <w:pPr>
              <w:pStyle w:val="TableParagraph"/>
            </w:pPr>
            <w:r w:rsidRPr="00541A37">
              <w:t>Зо 01.06</w:t>
            </w:r>
          </w:p>
          <w:p w14:paraId="5E84B5D9" w14:textId="77777777" w:rsidR="00E976C5" w:rsidRPr="00541A37" w:rsidRDefault="00E976C5" w:rsidP="00E976C5">
            <w:pPr>
              <w:pStyle w:val="TableParagraph"/>
            </w:pPr>
            <w:r w:rsidRPr="00541A37">
              <w:t>Уо 02.04</w:t>
            </w:r>
          </w:p>
          <w:p w14:paraId="24413C12" w14:textId="77777777" w:rsidR="00E976C5" w:rsidRPr="00541A37" w:rsidRDefault="00E976C5" w:rsidP="00E976C5">
            <w:pPr>
              <w:pStyle w:val="TableParagraph"/>
            </w:pPr>
            <w:r w:rsidRPr="00541A37">
              <w:t>Уо 02.05</w:t>
            </w:r>
          </w:p>
          <w:p w14:paraId="75AA4A24" w14:textId="77777777" w:rsidR="00E976C5" w:rsidRPr="00541A37" w:rsidRDefault="00E976C5" w:rsidP="00E976C5">
            <w:pPr>
              <w:pStyle w:val="TableParagraph"/>
            </w:pPr>
            <w:r w:rsidRPr="00541A37">
              <w:t>Зо 02.01</w:t>
            </w:r>
          </w:p>
          <w:p w14:paraId="20EB2B7C" w14:textId="77777777" w:rsidR="00E976C5" w:rsidRPr="00541A37" w:rsidRDefault="00E976C5" w:rsidP="00E976C5">
            <w:pPr>
              <w:pStyle w:val="TableParagraph"/>
            </w:pPr>
            <w:r w:rsidRPr="00541A37">
              <w:t>Зо 02.02</w:t>
            </w:r>
          </w:p>
          <w:p w14:paraId="78EFF6CE" w14:textId="77777777" w:rsidR="00E976C5" w:rsidRPr="00541A37" w:rsidRDefault="00E976C5" w:rsidP="00E976C5">
            <w:pPr>
              <w:pStyle w:val="TableParagraph"/>
            </w:pPr>
            <w:r w:rsidRPr="00541A37">
              <w:t>Уо 03.01</w:t>
            </w:r>
          </w:p>
          <w:p w14:paraId="28DC36F9" w14:textId="77777777" w:rsidR="00E976C5" w:rsidRPr="00541A37" w:rsidRDefault="00E976C5" w:rsidP="00E976C5">
            <w:pPr>
              <w:pStyle w:val="TableParagraph"/>
            </w:pPr>
            <w:r w:rsidRPr="00541A37">
              <w:t>Уо 03.02</w:t>
            </w:r>
          </w:p>
          <w:p w14:paraId="2335A4EF" w14:textId="77777777" w:rsidR="00E976C5" w:rsidRPr="00541A37" w:rsidRDefault="00E976C5" w:rsidP="00E976C5">
            <w:pPr>
              <w:pStyle w:val="TableParagraph"/>
            </w:pPr>
            <w:r w:rsidRPr="00541A37">
              <w:t>Зо 03.01</w:t>
            </w:r>
          </w:p>
          <w:p w14:paraId="5C051A52" w14:textId="77777777" w:rsidR="00E976C5" w:rsidRPr="00541A37" w:rsidRDefault="00E976C5" w:rsidP="00E976C5">
            <w:pPr>
              <w:pStyle w:val="TableParagraph"/>
            </w:pPr>
            <w:r w:rsidRPr="00541A37">
              <w:t>Зо 03.04</w:t>
            </w:r>
          </w:p>
          <w:p w14:paraId="4ACFB027" w14:textId="77777777" w:rsidR="00E976C5" w:rsidRPr="00541A37" w:rsidRDefault="00E976C5" w:rsidP="00E976C5">
            <w:pPr>
              <w:pStyle w:val="TableParagraph"/>
            </w:pPr>
            <w:r w:rsidRPr="00541A37">
              <w:t>Уо 04.01</w:t>
            </w:r>
          </w:p>
          <w:p w14:paraId="1CA5A562" w14:textId="77777777" w:rsidR="00E976C5" w:rsidRPr="00541A37" w:rsidRDefault="00E976C5" w:rsidP="00E976C5">
            <w:pPr>
              <w:pStyle w:val="TableParagraph"/>
            </w:pPr>
            <w:r w:rsidRPr="00541A37">
              <w:t>Уо 04.02</w:t>
            </w:r>
          </w:p>
          <w:p w14:paraId="19C65295" w14:textId="77777777" w:rsidR="00E976C5" w:rsidRPr="00541A37" w:rsidRDefault="00E976C5" w:rsidP="00E976C5">
            <w:pPr>
              <w:pStyle w:val="TableParagraph"/>
            </w:pPr>
            <w:r w:rsidRPr="00541A37">
              <w:lastRenderedPageBreak/>
              <w:t>Зо 04.01</w:t>
            </w:r>
          </w:p>
          <w:p w14:paraId="685AD786" w14:textId="77777777" w:rsidR="00E976C5" w:rsidRPr="00541A37" w:rsidRDefault="00E976C5" w:rsidP="00E976C5">
            <w:pPr>
              <w:pStyle w:val="TableParagraph"/>
            </w:pPr>
            <w:r w:rsidRPr="00541A37">
              <w:t>Зо 04.02</w:t>
            </w:r>
          </w:p>
          <w:p w14:paraId="000B0EC5" w14:textId="77777777" w:rsidR="00E976C5" w:rsidRPr="00541A37" w:rsidRDefault="00E976C5" w:rsidP="00E976C5">
            <w:pPr>
              <w:pStyle w:val="TableParagraph"/>
            </w:pPr>
            <w:r w:rsidRPr="00541A37">
              <w:t>Зо 05.02</w:t>
            </w:r>
          </w:p>
          <w:p w14:paraId="43423BF0" w14:textId="77777777" w:rsidR="00E976C5" w:rsidRPr="00541A37" w:rsidRDefault="00E976C5" w:rsidP="00E976C5">
            <w:pPr>
              <w:pStyle w:val="TableParagraph"/>
            </w:pPr>
            <w:r w:rsidRPr="00541A37">
              <w:t>Уо 06.01</w:t>
            </w:r>
          </w:p>
          <w:p w14:paraId="5F022BA5" w14:textId="77777777" w:rsidR="00E976C5" w:rsidRPr="00541A37" w:rsidRDefault="00E976C5" w:rsidP="00E976C5">
            <w:pPr>
              <w:pStyle w:val="TableParagraph"/>
            </w:pPr>
            <w:r w:rsidRPr="00541A37">
              <w:t>Уо 07.01</w:t>
            </w:r>
          </w:p>
          <w:p w14:paraId="71514F07" w14:textId="77777777" w:rsidR="00E976C5" w:rsidRPr="00541A37" w:rsidRDefault="00E976C5" w:rsidP="00E976C5">
            <w:pPr>
              <w:pStyle w:val="TableParagraph"/>
            </w:pPr>
            <w:r w:rsidRPr="00541A37">
              <w:t>Уо 07.02</w:t>
            </w:r>
          </w:p>
          <w:p w14:paraId="5751A392" w14:textId="77777777" w:rsidR="00E976C5" w:rsidRPr="00541A37" w:rsidRDefault="00E976C5" w:rsidP="00E976C5">
            <w:pPr>
              <w:pStyle w:val="TableParagraph"/>
            </w:pPr>
            <w:r w:rsidRPr="00541A37">
              <w:t>Зо 07.01</w:t>
            </w:r>
          </w:p>
          <w:p w14:paraId="71FD04C2" w14:textId="77777777" w:rsidR="00E976C5" w:rsidRPr="00541A37" w:rsidRDefault="00E976C5" w:rsidP="00E976C5">
            <w:pPr>
              <w:pStyle w:val="TableParagraph"/>
            </w:pPr>
            <w:r w:rsidRPr="00541A37">
              <w:t>Зо 07.02</w:t>
            </w:r>
          </w:p>
          <w:p w14:paraId="12AC75D3" w14:textId="77777777" w:rsidR="00E976C5" w:rsidRPr="00541A37" w:rsidRDefault="00E976C5" w:rsidP="00E976C5">
            <w:pPr>
              <w:pStyle w:val="TableParagraph"/>
            </w:pPr>
            <w:r w:rsidRPr="00541A37">
              <w:t>Уо 09.01</w:t>
            </w:r>
          </w:p>
          <w:p w14:paraId="7D30D021" w14:textId="77777777" w:rsidR="00E976C5" w:rsidRPr="00541A37" w:rsidRDefault="00E976C5" w:rsidP="00E976C5">
            <w:pPr>
              <w:pStyle w:val="TableParagraph"/>
            </w:pPr>
            <w:r w:rsidRPr="00541A37">
              <w:t>Уо 09.02</w:t>
            </w:r>
          </w:p>
          <w:p w14:paraId="54AD6FD5" w14:textId="77777777" w:rsidR="00E976C5" w:rsidRPr="00541A37" w:rsidRDefault="00E976C5" w:rsidP="00E976C5">
            <w:pPr>
              <w:pStyle w:val="TableParagraph"/>
            </w:pPr>
            <w:r w:rsidRPr="00541A37">
              <w:t>Зо 09.01</w:t>
            </w:r>
          </w:p>
          <w:p w14:paraId="1CA8234F" w14:textId="77777777" w:rsidR="00E976C5" w:rsidRPr="00541A37" w:rsidRDefault="00E976C5" w:rsidP="00E976C5">
            <w:pPr>
              <w:pStyle w:val="TableParagraph"/>
            </w:pPr>
            <w:r w:rsidRPr="00541A37">
              <w:t>Уо 09.02</w:t>
            </w:r>
          </w:p>
          <w:p w14:paraId="795F5ADF" w14:textId="77777777" w:rsidR="00E976C5" w:rsidRPr="00541A37" w:rsidRDefault="00E976C5" w:rsidP="00E976C5">
            <w:pPr>
              <w:pStyle w:val="TableParagraph"/>
            </w:pPr>
            <w:r w:rsidRPr="00541A37">
              <w:t>Уо 09.05</w:t>
            </w:r>
          </w:p>
          <w:p w14:paraId="5A2E20A9" w14:textId="77777777" w:rsidR="00E976C5" w:rsidRPr="00541A37" w:rsidRDefault="00E976C5" w:rsidP="00E976C5">
            <w:pPr>
              <w:pStyle w:val="TableParagraph"/>
            </w:pPr>
            <w:r w:rsidRPr="00541A37">
              <w:t>Зо 09.03</w:t>
            </w:r>
          </w:p>
          <w:p w14:paraId="36A7D2C7" w14:textId="77777777" w:rsidR="00E976C5" w:rsidRPr="00541A37" w:rsidRDefault="00E976C5" w:rsidP="00E976C5">
            <w:pPr>
              <w:pStyle w:val="TableParagraph"/>
            </w:pPr>
            <w:r w:rsidRPr="00541A37">
              <w:t>Уо 11.03</w:t>
            </w:r>
          </w:p>
          <w:p w14:paraId="5F4DFEE6" w14:textId="77777777" w:rsidR="00E976C5" w:rsidRPr="00541A37" w:rsidRDefault="00E976C5" w:rsidP="00E976C5">
            <w:pPr>
              <w:pStyle w:val="TableParagraph"/>
            </w:pPr>
            <w:r w:rsidRPr="00541A37">
              <w:t>Уо 11.04</w:t>
            </w:r>
          </w:p>
          <w:p w14:paraId="4E3898E4" w14:textId="77777777" w:rsidR="00E976C5" w:rsidRPr="00541A37" w:rsidRDefault="00E976C5" w:rsidP="00E976C5">
            <w:pPr>
              <w:pStyle w:val="TableParagraph"/>
            </w:pPr>
            <w:r w:rsidRPr="00541A37">
              <w:t>Уо 11.05</w:t>
            </w:r>
          </w:p>
          <w:p w14:paraId="6C4E4CC6" w14:textId="77777777" w:rsidR="00E976C5" w:rsidRPr="00541A37" w:rsidRDefault="00E976C5" w:rsidP="00E976C5">
            <w:pPr>
              <w:pStyle w:val="TableParagraph"/>
            </w:pPr>
            <w:r w:rsidRPr="00541A37">
              <w:t>Зо 11.01</w:t>
            </w:r>
          </w:p>
          <w:p w14:paraId="12E441FE" w14:textId="77777777" w:rsidR="00E976C5" w:rsidRPr="00541A37" w:rsidRDefault="00E976C5" w:rsidP="00E976C5">
            <w:pPr>
              <w:pStyle w:val="TableParagraph"/>
              <w:rPr>
                <w:b/>
                <w:bCs/>
              </w:rPr>
            </w:pPr>
          </w:p>
        </w:tc>
      </w:tr>
      <w:tr w:rsidR="00E976C5" w:rsidRPr="00541A37" w14:paraId="2888C696" w14:textId="77777777" w:rsidTr="00E976C5">
        <w:tc>
          <w:tcPr>
            <w:tcW w:w="911" w:type="pct"/>
            <w:vMerge/>
            <w:shd w:val="clear" w:color="auto" w:fill="FFFFFF"/>
          </w:tcPr>
          <w:p w14:paraId="5D253E67" w14:textId="77777777" w:rsidR="00E976C5" w:rsidRPr="00541A37" w:rsidRDefault="00E976C5" w:rsidP="00E976C5">
            <w:pPr>
              <w:spacing w:after="0"/>
              <w:jc w:val="center"/>
              <w:rPr>
                <w:rFonts w:ascii="Times New Roman" w:hAnsi="Times New Roman"/>
                <w:bCs/>
                <w:sz w:val="24"/>
                <w:szCs w:val="24"/>
              </w:rPr>
            </w:pPr>
          </w:p>
        </w:tc>
        <w:tc>
          <w:tcPr>
            <w:tcW w:w="2434" w:type="pct"/>
          </w:tcPr>
          <w:p w14:paraId="78D7ED86"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Реакторы биохимических процессов, устройство и принцип действия</w:t>
            </w:r>
          </w:p>
        </w:tc>
        <w:tc>
          <w:tcPr>
            <w:tcW w:w="785" w:type="pct"/>
            <w:vAlign w:val="center"/>
          </w:tcPr>
          <w:p w14:paraId="0EC03467"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7EA71DAB"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C2A298C" w14:textId="77777777" w:rsidR="00E976C5" w:rsidRPr="00541A37" w:rsidRDefault="00E976C5" w:rsidP="00E976C5">
            <w:pPr>
              <w:pStyle w:val="TableParagraph"/>
              <w:rPr>
                <w:b/>
                <w:bCs/>
              </w:rPr>
            </w:pPr>
          </w:p>
        </w:tc>
      </w:tr>
      <w:tr w:rsidR="00E976C5" w:rsidRPr="00541A37" w14:paraId="5064F833" w14:textId="77777777" w:rsidTr="00E976C5">
        <w:tc>
          <w:tcPr>
            <w:tcW w:w="911" w:type="pct"/>
            <w:vMerge/>
            <w:shd w:val="clear" w:color="auto" w:fill="FFFFFF"/>
          </w:tcPr>
          <w:p w14:paraId="22374388" w14:textId="77777777" w:rsidR="00E976C5" w:rsidRPr="00541A37" w:rsidRDefault="00E976C5" w:rsidP="00E976C5">
            <w:pPr>
              <w:spacing w:after="0"/>
              <w:jc w:val="center"/>
              <w:rPr>
                <w:rFonts w:ascii="Times New Roman" w:hAnsi="Times New Roman"/>
                <w:bCs/>
                <w:sz w:val="24"/>
                <w:szCs w:val="24"/>
              </w:rPr>
            </w:pPr>
          </w:p>
        </w:tc>
        <w:tc>
          <w:tcPr>
            <w:tcW w:w="2434" w:type="pct"/>
          </w:tcPr>
          <w:p w14:paraId="3D26867B"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 xml:space="preserve">Реакторы установок каталитического крекинга </w:t>
            </w:r>
          </w:p>
        </w:tc>
        <w:tc>
          <w:tcPr>
            <w:tcW w:w="785" w:type="pct"/>
            <w:vAlign w:val="center"/>
          </w:tcPr>
          <w:p w14:paraId="0A0200DE"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9E7F282"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24F1F00" w14:textId="77777777" w:rsidR="00E976C5" w:rsidRPr="00541A37" w:rsidRDefault="00E976C5" w:rsidP="00E976C5">
            <w:pPr>
              <w:pStyle w:val="TableParagraph"/>
              <w:rPr>
                <w:b/>
                <w:bCs/>
              </w:rPr>
            </w:pPr>
          </w:p>
        </w:tc>
      </w:tr>
      <w:tr w:rsidR="00E976C5" w:rsidRPr="00541A37" w14:paraId="62373D87" w14:textId="77777777" w:rsidTr="00E976C5">
        <w:tc>
          <w:tcPr>
            <w:tcW w:w="911" w:type="pct"/>
            <w:vMerge/>
            <w:shd w:val="clear" w:color="auto" w:fill="FFFFFF"/>
          </w:tcPr>
          <w:p w14:paraId="4C929504" w14:textId="77777777" w:rsidR="00E976C5" w:rsidRPr="00541A37" w:rsidRDefault="00E976C5" w:rsidP="00E976C5">
            <w:pPr>
              <w:spacing w:after="0"/>
              <w:jc w:val="center"/>
              <w:rPr>
                <w:rFonts w:ascii="Times New Roman" w:hAnsi="Times New Roman"/>
                <w:bCs/>
                <w:sz w:val="24"/>
                <w:szCs w:val="24"/>
              </w:rPr>
            </w:pPr>
          </w:p>
        </w:tc>
        <w:tc>
          <w:tcPr>
            <w:tcW w:w="2434" w:type="pct"/>
          </w:tcPr>
          <w:p w14:paraId="2E6BA826"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Реакторы установок каталитического крекинга с кипящим слоем катализатора.</w:t>
            </w:r>
          </w:p>
        </w:tc>
        <w:tc>
          <w:tcPr>
            <w:tcW w:w="785" w:type="pct"/>
            <w:vAlign w:val="center"/>
          </w:tcPr>
          <w:p w14:paraId="731E90A5"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769FF7C9"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71F1BEF2" w14:textId="77777777" w:rsidR="00E976C5" w:rsidRPr="00541A37" w:rsidRDefault="00E976C5" w:rsidP="00E976C5">
            <w:pPr>
              <w:pStyle w:val="TableParagraph"/>
              <w:rPr>
                <w:b/>
                <w:bCs/>
              </w:rPr>
            </w:pPr>
          </w:p>
        </w:tc>
      </w:tr>
      <w:tr w:rsidR="00E976C5" w:rsidRPr="00541A37" w14:paraId="22686E8A" w14:textId="77777777" w:rsidTr="00E976C5">
        <w:tc>
          <w:tcPr>
            <w:tcW w:w="911" w:type="pct"/>
            <w:vMerge/>
            <w:shd w:val="clear" w:color="auto" w:fill="FFFFFF"/>
          </w:tcPr>
          <w:p w14:paraId="7C40485E" w14:textId="77777777" w:rsidR="00E976C5" w:rsidRPr="00541A37" w:rsidRDefault="00E976C5" w:rsidP="00E976C5">
            <w:pPr>
              <w:spacing w:after="0"/>
              <w:jc w:val="center"/>
              <w:rPr>
                <w:rFonts w:ascii="Times New Roman" w:hAnsi="Times New Roman"/>
                <w:bCs/>
                <w:sz w:val="24"/>
                <w:szCs w:val="24"/>
              </w:rPr>
            </w:pPr>
          </w:p>
        </w:tc>
        <w:tc>
          <w:tcPr>
            <w:tcW w:w="2434" w:type="pct"/>
          </w:tcPr>
          <w:p w14:paraId="492546AB"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Реакторы установок каталитического риформинга</w:t>
            </w:r>
          </w:p>
        </w:tc>
        <w:tc>
          <w:tcPr>
            <w:tcW w:w="785" w:type="pct"/>
            <w:vAlign w:val="center"/>
          </w:tcPr>
          <w:p w14:paraId="3614E62A"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5ACE9D24"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36F5DA5" w14:textId="77777777" w:rsidR="00E976C5" w:rsidRPr="00541A37" w:rsidRDefault="00E976C5" w:rsidP="00E976C5">
            <w:pPr>
              <w:pStyle w:val="TableParagraph"/>
              <w:rPr>
                <w:b/>
                <w:bCs/>
              </w:rPr>
            </w:pPr>
          </w:p>
        </w:tc>
      </w:tr>
      <w:tr w:rsidR="00E976C5" w:rsidRPr="00541A37" w14:paraId="59847C62" w14:textId="77777777" w:rsidTr="00E976C5">
        <w:tc>
          <w:tcPr>
            <w:tcW w:w="911" w:type="pct"/>
            <w:vMerge/>
            <w:shd w:val="clear" w:color="auto" w:fill="FFFFFF"/>
          </w:tcPr>
          <w:p w14:paraId="1B6577AE" w14:textId="77777777" w:rsidR="00E976C5" w:rsidRPr="00541A37" w:rsidRDefault="00E976C5" w:rsidP="00E976C5">
            <w:pPr>
              <w:spacing w:after="0"/>
              <w:jc w:val="center"/>
              <w:rPr>
                <w:rFonts w:ascii="Times New Roman" w:hAnsi="Times New Roman"/>
                <w:bCs/>
                <w:sz w:val="24"/>
                <w:szCs w:val="24"/>
              </w:rPr>
            </w:pPr>
          </w:p>
        </w:tc>
        <w:tc>
          <w:tcPr>
            <w:tcW w:w="2434" w:type="pct"/>
          </w:tcPr>
          <w:p w14:paraId="1EAD15FF"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Реакторы гидроочистки дизельного топлива</w:t>
            </w:r>
          </w:p>
        </w:tc>
        <w:tc>
          <w:tcPr>
            <w:tcW w:w="785" w:type="pct"/>
            <w:vAlign w:val="center"/>
          </w:tcPr>
          <w:p w14:paraId="71318B8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14C3E86F"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3AB8AAFD" w14:textId="77777777" w:rsidR="00E976C5" w:rsidRPr="00541A37" w:rsidRDefault="00E976C5" w:rsidP="00E976C5">
            <w:pPr>
              <w:pStyle w:val="TableParagraph"/>
              <w:rPr>
                <w:b/>
                <w:bCs/>
              </w:rPr>
            </w:pPr>
          </w:p>
        </w:tc>
      </w:tr>
      <w:tr w:rsidR="00E976C5" w:rsidRPr="00541A37" w14:paraId="7A0E44AF" w14:textId="77777777" w:rsidTr="00E976C5">
        <w:tc>
          <w:tcPr>
            <w:tcW w:w="911" w:type="pct"/>
            <w:vMerge/>
            <w:shd w:val="clear" w:color="auto" w:fill="FFFFFF"/>
          </w:tcPr>
          <w:p w14:paraId="4AA49896" w14:textId="77777777" w:rsidR="00E976C5" w:rsidRPr="00541A37" w:rsidRDefault="00E976C5" w:rsidP="00E976C5">
            <w:pPr>
              <w:spacing w:after="0"/>
              <w:jc w:val="center"/>
              <w:rPr>
                <w:rFonts w:ascii="Times New Roman" w:hAnsi="Times New Roman"/>
                <w:bCs/>
                <w:sz w:val="24"/>
                <w:szCs w:val="24"/>
              </w:rPr>
            </w:pPr>
          </w:p>
        </w:tc>
        <w:tc>
          <w:tcPr>
            <w:tcW w:w="2434" w:type="pct"/>
          </w:tcPr>
          <w:p w14:paraId="277E9C4B"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Контакторы установок сернокислотного алкилирования</w:t>
            </w:r>
          </w:p>
        </w:tc>
        <w:tc>
          <w:tcPr>
            <w:tcW w:w="785" w:type="pct"/>
            <w:vAlign w:val="center"/>
          </w:tcPr>
          <w:p w14:paraId="3F3EAF01"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62CC9752"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DD61C73" w14:textId="77777777" w:rsidR="00E976C5" w:rsidRPr="00541A37" w:rsidRDefault="00E976C5" w:rsidP="00E976C5">
            <w:pPr>
              <w:pStyle w:val="TableParagraph"/>
              <w:rPr>
                <w:b/>
                <w:bCs/>
              </w:rPr>
            </w:pPr>
          </w:p>
        </w:tc>
      </w:tr>
      <w:tr w:rsidR="00E976C5" w:rsidRPr="00541A37" w14:paraId="68916E60" w14:textId="77777777" w:rsidTr="00E976C5">
        <w:tc>
          <w:tcPr>
            <w:tcW w:w="911" w:type="pct"/>
            <w:vMerge/>
            <w:shd w:val="clear" w:color="auto" w:fill="FFFFFF"/>
          </w:tcPr>
          <w:p w14:paraId="106DF6C5" w14:textId="77777777" w:rsidR="00E976C5" w:rsidRPr="00541A37" w:rsidRDefault="00E976C5" w:rsidP="00E976C5">
            <w:pPr>
              <w:spacing w:after="0"/>
              <w:jc w:val="center"/>
              <w:rPr>
                <w:rFonts w:ascii="Times New Roman" w:hAnsi="Times New Roman"/>
                <w:bCs/>
                <w:sz w:val="24"/>
                <w:szCs w:val="24"/>
              </w:rPr>
            </w:pPr>
          </w:p>
        </w:tc>
        <w:tc>
          <w:tcPr>
            <w:tcW w:w="2434" w:type="pct"/>
          </w:tcPr>
          <w:p w14:paraId="65A0AD85"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Регенераторы установок</w:t>
            </w:r>
          </w:p>
        </w:tc>
        <w:tc>
          <w:tcPr>
            <w:tcW w:w="785" w:type="pct"/>
            <w:vAlign w:val="center"/>
          </w:tcPr>
          <w:p w14:paraId="602DABDE"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53275AB5"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7CFC3A6" w14:textId="77777777" w:rsidR="00E976C5" w:rsidRPr="00541A37" w:rsidRDefault="00E976C5" w:rsidP="00E976C5">
            <w:pPr>
              <w:pStyle w:val="TableParagraph"/>
              <w:rPr>
                <w:b/>
                <w:bCs/>
              </w:rPr>
            </w:pPr>
          </w:p>
        </w:tc>
      </w:tr>
      <w:tr w:rsidR="00E976C5" w:rsidRPr="00541A37" w14:paraId="7697DD0F" w14:textId="77777777" w:rsidTr="00E976C5">
        <w:tc>
          <w:tcPr>
            <w:tcW w:w="911" w:type="pct"/>
            <w:vMerge/>
            <w:shd w:val="clear" w:color="auto" w:fill="FFFFFF"/>
          </w:tcPr>
          <w:p w14:paraId="2E44461F" w14:textId="77777777" w:rsidR="00E976C5" w:rsidRPr="00541A37" w:rsidRDefault="00E976C5" w:rsidP="00E976C5">
            <w:pPr>
              <w:spacing w:after="0"/>
              <w:jc w:val="center"/>
              <w:rPr>
                <w:rFonts w:ascii="Times New Roman" w:hAnsi="Times New Roman"/>
                <w:bCs/>
                <w:sz w:val="24"/>
                <w:szCs w:val="24"/>
              </w:rPr>
            </w:pPr>
          </w:p>
        </w:tc>
        <w:tc>
          <w:tcPr>
            <w:tcW w:w="2434" w:type="pct"/>
          </w:tcPr>
          <w:p w14:paraId="0C42E6A9"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7D979B3C"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3C2B55B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5833BBE" w14:textId="77777777" w:rsidR="00E976C5" w:rsidRPr="00541A37" w:rsidRDefault="00E976C5" w:rsidP="00E976C5">
            <w:pPr>
              <w:pStyle w:val="TableParagraph"/>
              <w:rPr>
                <w:b/>
                <w:bCs/>
              </w:rPr>
            </w:pPr>
          </w:p>
        </w:tc>
      </w:tr>
      <w:tr w:rsidR="00E976C5" w:rsidRPr="00541A37" w14:paraId="6F06D643" w14:textId="77777777" w:rsidTr="00E976C5">
        <w:tc>
          <w:tcPr>
            <w:tcW w:w="911" w:type="pct"/>
            <w:vMerge/>
            <w:shd w:val="clear" w:color="auto" w:fill="FFFFFF"/>
          </w:tcPr>
          <w:p w14:paraId="3B087E03" w14:textId="77777777" w:rsidR="00E976C5" w:rsidRPr="00541A37" w:rsidRDefault="00E976C5" w:rsidP="00E976C5">
            <w:pPr>
              <w:spacing w:after="0"/>
              <w:jc w:val="center"/>
              <w:rPr>
                <w:rFonts w:ascii="Times New Roman" w:hAnsi="Times New Roman"/>
                <w:bCs/>
                <w:sz w:val="24"/>
                <w:szCs w:val="24"/>
              </w:rPr>
            </w:pPr>
          </w:p>
        </w:tc>
        <w:tc>
          <w:tcPr>
            <w:tcW w:w="2434" w:type="pct"/>
          </w:tcPr>
          <w:p w14:paraId="4FD712C7"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Реакторы каталитического крекинга с неподвижным слоем катализатора. Реакторы гидрокрекинга</w:t>
            </w:r>
          </w:p>
        </w:tc>
        <w:tc>
          <w:tcPr>
            <w:tcW w:w="785" w:type="pct"/>
            <w:vAlign w:val="center"/>
          </w:tcPr>
          <w:p w14:paraId="08F84665"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4</w:t>
            </w:r>
          </w:p>
        </w:tc>
        <w:tc>
          <w:tcPr>
            <w:tcW w:w="463" w:type="pct"/>
            <w:vMerge/>
          </w:tcPr>
          <w:p w14:paraId="37B14BF6"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7BBE9D8" w14:textId="77777777" w:rsidR="00E976C5" w:rsidRPr="00541A37" w:rsidRDefault="00E976C5" w:rsidP="00E976C5">
            <w:pPr>
              <w:pStyle w:val="TableParagraph"/>
              <w:rPr>
                <w:b/>
                <w:bCs/>
              </w:rPr>
            </w:pPr>
          </w:p>
        </w:tc>
      </w:tr>
      <w:tr w:rsidR="00E976C5" w:rsidRPr="00541A37" w14:paraId="570796A5" w14:textId="77777777" w:rsidTr="00E976C5">
        <w:tc>
          <w:tcPr>
            <w:tcW w:w="911" w:type="pct"/>
            <w:vMerge w:val="restart"/>
            <w:shd w:val="clear" w:color="auto" w:fill="FFFFFF"/>
          </w:tcPr>
          <w:p w14:paraId="7456BD86" w14:textId="296AF3E3" w:rsidR="00E976C5" w:rsidRPr="00541A37" w:rsidRDefault="00E976C5" w:rsidP="009E576F">
            <w:pPr>
              <w:spacing w:after="0"/>
              <w:jc w:val="center"/>
              <w:rPr>
                <w:rFonts w:ascii="Times New Roman" w:hAnsi="Times New Roman"/>
                <w:bCs/>
                <w:sz w:val="24"/>
                <w:szCs w:val="24"/>
              </w:rPr>
            </w:pPr>
            <w:r w:rsidRPr="00541A37">
              <w:rPr>
                <w:rFonts w:ascii="Times New Roman" w:hAnsi="Times New Roman"/>
                <w:b/>
                <w:bCs/>
                <w:sz w:val="24"/>
                <w:szCs w:val="24"/>
              </w:rPr>
              <w:lastRenderedPageBreak/>
              <w:t xml:space="preserve">Тема </w:t>
            </w:r>
            <w:r w:rsidR="009E576F">
              <w:rPr>
                <w:rFonts w:ascii="Times New Roman" w:hAnsi="Times New Roman"/>
                <w:b/>
                <w:bCs/>
                <w:sz w:val="24"/>
                <w:szCs w:val="24"/>
              </w:rPr>
              <w:t>11</w:t>
            </w:r>
            <w:r w:rsidRPr="00541A37">
              <w:rPr>
                <w:rFonts w:ascii="Times New Roman" w:hAnsi="Times New Roman"/>
                <w:b/>
                <w:bCs/>
                <w:sz w:val="24"/>
                <w:szCs w:val="24"/>
              </w:rPr>
              <w:t>. Емкостная аппаратура и резервуары</w:t>
            </w:r>
          </w:p>
        </w:tc>
        <w:tc>
          <w:tcPr>
            <w:tcW w:w="2434" w:type="pct"/>
            <w:shd w:val="clear" w:color="auto" w:fill="FFFFFF"/>
          </w:tcPr>
          <w:p w14:paraId="3EB1C12E"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sz w:val="24"/>
                <w:szCs w:val="24"/>
              </w:rPr>
              <w:t>Содержание</w:t>
            </w:r>
          </w:p>
        </w:tc>
        <w:tc>
          <w:tcPr>
            <w:tcW w:w="785" w:type="pct"/>
            <w:vAlign w:val="center"/>
          </w:tcPr>
          <w:p w14:paraId="444CD328"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524D906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4A8B3D5" w14:textId="77777777" w:rsidR="00E976C5" w:rsidRPr="00541A37" w:rsidRDefault="00E976C5" w:rsidP="00E976C5">
            <w:pPr>
              <w:pStyle w:val="TableParagraph"/>
              <w:rPr>
                <w:b/>
                <w:bCs/>
              </w:rPr>
            </w:pPr>
          </w:p>
        </w:tc>
      </w:tr>
      <w:tr w:rsidR="00E976C5" w:rsidRPr="00541A37" w14:paraId="77A6CB46" w14:textId="77777777" w:rsidTr="00E976C5">
        <w:tc>
          <w:tcPr>
            <w:tcW w:w="911" w:type="pct"/>
            <w:vMerge/>
            <w:shd w:val="clear" w:color="auto" w:fill="FFFFFF"/>
          </w:tcPr>
          <w:p w14:paraId="592B0E7B" w14:textId="77777777" w:rsidR="00E976C5" w:rsidRPr="00541A37" w:rsidRDefault="00E976C5" w:rsidP="00E976C5">
            <w:pPr>
              <w:spacing w:after="0"/>
              <w:jc w:val="center"/>
              <w:rPr>
                <w:rFonts w:ascii="Times New Roman" w:hAnsi="Times New Roman"/>
                <w:bCs/>
                <w:sz w:val="24"/>
                <w:szCs w:val="24"/>
              </w:rPr>
            </w:pPr>
          </w:p>
        </w:tc>
        <w:tc>
          <w:tcPr>
            <w:tcW w:w="2434" w:type="pct"/>
          </w:tcPr>
          <w:p w14:paraId="63D77D04"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Емкости для хранения нефти и газа</w:t>
            </w:r>
          </w:p>
        </w:tc>
        <w:tc>
          <w:tcPr>
            <w:tcW w:w="785" w:type="pct"/>
            <w:vAlign w:val="center"/>
          </w:tcPr>
          <w:p w14:paraId="5CE3F7B7"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30A30B96" w14:textId="77777777" w:rsidR="00E976C5" w:rsidRPr="00541A37" w:rsidRDefault="00E976C5" w:rsidP="00E976C5">
            <w:pPr>
              <w:spacing w:after="0"/>
              <w:rPr>
                <w:rFonts w:ascii="Times New Roman" w:hAnsi="Times New Roman"/>
                <w:b/>
                <w:bCs/>
                <w:sz w:val="24"/>
                <w:szCs w:val="24"/>
              </w:rPr>
            </w:pPr>
          </w:p>
        </w:tc>
        <w:tc>
          <w:tcPr>
            <w:tcW w:w="407" w:type="pct"/>
            <w:vMerge/>
          </w:tcPr>
          <w:p w14:paraId="7A0046BD" w14:textId="77777777" w:rsidR="00E976C5" w:rsidRPr="00541A37" w:rsidRDefault="00E976C5" w:rsidP="00E976C5">
            <w:pPr>
              <w:pStyle w:val="TableParagraph"/>
              <w:rPr>
                <w:b/>
                <w:bCs/>
              </w:rPr>
            </w:pPr>
          </w:p>
        </w:tc>
      </w:tr>
      <w:tr w:rsidR="00E976C5" w:rsidRPr="00541A37" w14:paraId="6EE1D421" w14:textId="77777777" w:rsidTr="00E976C5">
        <w:tc>
          <w:tcPr>
            <w:tcW w:w="911" w:type="pct"/>
            <w:vMerge/>
            <w:shd w:val="clear" w:color="auto" w:fill="FFFFFF"/>
          </w:tcPr>
          <w:p w14:paraId="54D13E21" w14:textId="77777777" w:rsidR="00E976C5" w:rsidRPr="00541A37" w:rsidRDefault="00E976C5" w:rsidP="00E976C5">
            <w:pPr>
              <w:spacing w:after="0"/>
              <w:jc w:val="center"/>
              <w:rPr>
                <w:rFonts w:ascii="Times New Roman" w:hAnsi="Times New Roman"/>
                <w:bCs/>
                <w:sz w:val="24"/>
                <w:szCs w:val="24"/>
              </w:rPr>
            </w:pPr>
          </w:p>
        </w:tc>
        <w:tc>
          <w:tcPr>
            <w:tcW w:w="2434" w:type="pct"/>
          </w:tcPr>
          <w:p w14:paraId="7A496202"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Дыхания резервуара</w:t>
            </w:r>
          </w:p>
        </w:tc>
        <w:tc>
          <w:tcPr>
            <w:tcW w:w="785" w:type="pct"/>
            <w:vAlign w:val="center"/>
          </w:tcPr>
          <w:p w14:paraId="6C41E7C0"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3764A8DC"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2BAEE05B" w14:textId="77777777" w:rsidR="00E976C5" w:rsidRPr="00541A37" w:rsidRDefault="00E976C5" w:rsidP="00E976C5">
            <w:pPr>
              <w:pStyle w:val="TableParagraph"/>
              <w:rPr>
                <w:b/>
                <w:bCs/>
              </w:rPr>
            </w:pPr>
          </w:p>
        </w:tc>
      </w:tr>
      <w:tr w:rsidR="00E976C5" w:rsidRPr="00541A37" w14:paraId="54FF8001" w14:textId="77777777" w:rsidTr="00E976C5">
        <w:tc>
          <w:tcPr>
            <w:tcW w:w="911" w:type="pct"/>
            <w:vMerge/>
            <w:shd w:val="clear" w:color="auto" w:fill="FFFFFF"/>
          </w:tcPr>
          <w:p w14:paraId="6893E45B" w14:textId="77777777" w:rsidR="00E976C5" w:rsidRPr="00541A37" w:rsidRDefault="00E976C5" w:rsidP="00E976C5">
            <w:pPr>
              <w:spacing w:after="0"/>
              <w:jc w:val="center"/>
              <w:rPr>
                <w:rFonts w:ascii="Times New Roman" w:hAnsi="Times New Roman"/>
                <w:bCs/>
                <w:sz w:val="24"/>
                <w:szCs w:val="24"/>
              </w:rPr>
            </w:pPr>
          </w:p>
        </w:tc>
        <w:tc>
          <w:tcPr>
            <w:tcW w:w="2434" w:type="pct"/>
          </w:tcPr>
          <w:p w14:paraId="0CAC6655"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Эксплуатация резервуаров</w:t>
            </w:r>
          </w:p>
        </w:tc>
        <w:tc>
          <w:tcPr>
            <w:tcW w:w="785" w:type="pct"/>
            <w:vAlign w:val="center"/>
          </w:tcPr>
          <w:p w14:paraId="4CDE743D"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D1E2C31"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59921A15" w14:textId="77777777" w:rsidR="00E976C5" w:rsidRPr="00541A37" w:rsidRDefault="00E976C5" w:rsidP="00E976C5">
            <w:pPr>
              <w:pStyle w:val="TableParagraph"/>
              <w:rPr>
                <w:b/>
                <w:bCs/>
              </w:rPr>
            </w:pPr>
          </w:p>
        </w:tc>
      </w:tr>
      <w:tr w:rsidR="00E976C5" w:rsidRPr="00541A37" w14:paraId="5E083AED" w14:textId="77777777" w:rsidTr="00E976C5">
        <w:tc>
          <w:tcPr>
            <w:tcW w:w="911" w:type="pct"/>
            <w:vMerge/>
            <w:shd w:val="clear" w:color="auto" w:fill="FFFFFF"/>
          </w:tcPr>
          <w:p w14:paraId="68DE812D" w14:textId="77777777" w:rsidR="00E976C5" w:rsidRPr="00541A37" w:rsidRDefault="00E976C5" w:rsidP="00E976C5">
            <w:pPr>
              <w:spacing w:after="0"/>
              <w:jc w:val="center"/>
              <w:rPr>
                <w:rFonts w:ascii="Times New Roman" w:hAnsi="Times New Roman"/>
                <w:bCs/>
                <w:sz w:val="24"/>
                <w:szCs w:val="24"/>
              </w:rPr>
            </w:pPr>
          </w:p>
        </w:tc>
        <w:tc>
          <w:tcPr>
            <w:tcW w:w="2434" w:type="pct"/>
          </w:tcPr>
          <w:p w14:paraId="3B0E7AE2"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358CFA48"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7C6A6F40"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1A3AD4F3" w14:textId="77777777" w:rsidR="00E976C5" w:rsidRPr="00541A37" w:rsidRDefault="00E976C5" w:rsidP="00E976C5">
            <w:pPr>
              <w:pStyle w:val="TableParagraph"/>
              <w:rPr>
                <w:b/>
                <w:bCs/>
              </w:rPr>
            </w:pPr>
          </w:p>
        </w:tc>
      </w:tr>
      <w:tr w:rsidR="00E976C5" w:rsidRPr="00541A37" w14:paraId="59D8A831" w14:textId="77777777" w:rsidTr="00E976C5">
        <w:tc>
          <w:tcPr>
            <w:tcW w:w="911" w:type="pct"/>
            <w:vMerge/>
            <w:shd w:val="clear" w:color="auto" w:fill="FFFFFF"/>
          </w:tcPr>
          <w:p w14:paraId="7CC98F54" w14:textId="77777777" w:rsidR="00E976C5" w:rsidRPr="00541A37" w:rsidRDefault="00E976C5" w:rsidP="00E976C5">
            <w:pPr>
              <w:spacing w:after="0"/>
              <w:jc w:val="center"/>
              <w:rPr>
                <w:rFonts w:ascii="Times New Roman" w:hAnsi="Times New Roman"/>
                <w:bCs/>
                <w:sz w:val="24"/>
                <w:szCs w:val="24"/>
              </w:rPr>
            </w:pPr>
          </w:p>
        </w:tc>
        <w:tc>
          <w:tcPr>
            <w:tcW w:w="2434" w:type="pct"/>
          </w:tcPr>
          <w:p w14:paraId="5B8C85AC"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Предохранительные клапаны резервуаров</w:t>
            </w:r>
          </w:p>
        </w:tc>
        <w:tc>
          <w:tcPr>
            <w:tcW w:w="785" w:type="pct"/>
            <w:vAlign w:val="center"/>
          </w:tcPr>
          <w:p w14:paraId="38F0F093"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E4A101F"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A592B23" w14:textId="77777777" w:rsidR="00E976C5" w:rsidRPr="00541A37" w:rsidRDefault="00E976C5" w:rsidP="00E976C5">
            <w:pPr>
              <w:pStyle w:val="TableParagraph"/>
              <w:rPr>
                <w:b/>
                <w:bCs/>
              </w:rPr>
            </w:pPr>
          </w:p>
        </w:tc>
      </w:tr>
      <w:tr w:rsidR="00E976C5" w:rsidRPr="00541A37" w14:paraId="3A800A86" w14:textId="77777777" w:rsidTr="00E976C5">
        <w:tc>
          <w:tcPr>
            <w:tcW w:w="911" w:type="pct"/>
            <w:vMerge w:val="restart"/>
            <w:shd w:val="clear" w:color="auto" w:fill="FFFFFF"/>
          </w:tcPr>
          <w:p w14:paraId="67B94EC4" w14:textId="7820BB9E" w:rsidR="00E976C5" w:rsidRPr="00541A37" w:rsidRDefault="00E976C5" w:rsidP="009E576F">
            <w:pPr>
              <w:spacing w:after="0"/>
              <w:jc w:val="center"/>
              <w:rPr>
                <w:rFonts w:ascii="Times New Roman" w:hAnsi="Times New Roman"/>
                <w:bCs/>
                <w:sz w:val="24"/>
                <w:szCs w:val="24"/>
              </w:rPr>
            </w:pPr>
            <w:r w:rsidRPr="00541A37">
              <w:rPr>
                <w:rFonts w:ascii="Times New Roman" w:hAnsi="Times New Roman"/>
                <w:b/>
                <w:bCs/>
                <w:sz w:val="24"/>
                <w:szCs w:val="24"/>
              </w:rPr>
              <w:t xml:space="preserve">Тема </w:t>
            </w:r>
            <w:r w:rsidR="009E576F">
              <w:rPr>
                <w:rFonts w:ascii="Times New Roman" w:hAnsi="Times New Roman"/>
                <w:b/>
                <w:bCs/>
                <w:sz w:val="24"/>
                <w:szCs w:val="24"/>
              </w:rPr>
              <w:t>12</w:t>
            </w:r>
            <w:r w:rsidRPr="00541A37">
              <w:rPr>
                <w:rFonts w:ascii="Times New Roman" w:hAnsi="Times New Roman"/>
                <w:b/>
                <w:bCs/>
                <w:sz w:val="24"/>
                <w:szCs w:val="24"/>
              </w:rPr>
              <w:t>. Принцип очистки сточных вод</w:t>
            </w:r>
          </w:p>
        </w:tc>
        <w:tc>
          <w:tcPr>
            <w:tcW w:w="2434" w:type="pct"/>
          </w:tcPr>
          <w:p w14:paraId="4B0FB5C8"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sz w:val="24"/>
                <w:szCs w:val="24"/>
              </w:rPr>
              <w:t>Содержание</w:t>
            </w:r>
          </w:p>
        </w:tc>
        <w:tc>
          <w:tcPr>
            <w:tcW w:w="785" w:type="pct"/>
            <w:vAlign w:val="center"/>
          </w:tcPr>
          <w:p w14:paraId="34BD87CF" w14:textId="77777777" w:rsidR="00E976C5" w:rsidRPr="00541A37" w:rsidRDefault="00E976C5" w:rsidP="00E976C5">
            <w:pPr>
              <w:spacing w:after="0"/>
              <w:jc w:val="center"/>
              <w:rPr>
                <w:rFonts w:ascii="Times New Roman" w:hAnsi="Times New Roman"/>
                <w:b/>
                <w:bCs/>
                <w:sz w:val="24"/>
                <w:szCs w:val="24"/>
              </w:rPr>
            </w:pPr>
          </w:p>
        </w:tc>
        <w:tc>
          <w:tcPr>
            <w:tcW w:w="463" w:type="pct"/>
            <w:vMerge w:val="restart"/>
          </w:tcPr>
          <w:p w14:paraId="660FD4FB"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ОК 01-07, 09-11,</w:t>
            </w:r>
          </w:p>
          <w:p w14:paraId="086A97A6"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1.1</w:t>
            </w:r>
          </w:p>
          <w:p w14:paraId="7C487572"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1.2</w:t>
            </w:r>
          </w:p>
          <w:p w14:paraId="02CE94D2"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ПК 1.3</w:t>
            </w:r>
          </w:p>
          <w:p w14:paraId="4A300040" w14:textId="77777777" w:rsidR="00E976C5" w:rsidRPr="00541A37" w:rsidRDefault="00E976C5" w:rsidP="00E976C5">
            <w:pPr>
              <w:spacing w:after="0"/>
              <w:jc w:val="center"/>
              <w:rPr>
                <w:rFonts w:ascii="Times New Roman" w:hAnsi="Times New Roman"/>
                <w:b/>
                <w:bCs/>
                <w:sz w:val="24"/>
                <w:szCs w:val="24"/>
              </w:rPr>
            </w:pPr>
          </w:p>
        </w:tc>
        <w:tc>
          <w:tcPr>
            <w:tcW w:w="407" w:type="pct"/>
            <w:vMerge w:val="restart"/>
          </w:tcPr>
          <w:p w14:paraId="2E86676D" w14:textId="77777777" w:rsidR="00E976C5" w:rsidRPr="00541A37" w:rsidRDefault="00E976C5" w:rsidP="00E976C5">
            <w:pPr>
              <w:pStyle w:val="TableParagraph"/>
            </w:pPr>
            <w:r w:rsidRPr="00541A37">
              <w:t>У 1.1.01</w:t>
            </w:r>
          </w:p>
          <w:p w14:paraId="753A98B6" w14:textId="77777777" w:rsidR="00E976C5" w:rsidRPr="00541A37" w:rsidRDefault="00E976C5" w:rsidP="00E976C5">
            <w:pPr>
              <w:pStyle w:val="TableParagraph"/>
            </w:pPr>
            <w:r w:rsidRPr="00541A37">
              <w:t>У 1.1.02</w:t>
            </w:r>
          </w:p>
          <w:p w14:paraId="64016F55" w14:textId="77777777" w:rsidR="00E976C5" w:rsidRPr="00541A37" w:rsidRDefault="00E976C5" w:rsidP="00E976C5">
            <w:pPr>
              <w:pStyle w:val="TableParagraph"/>
            </w:pPr>
            <w:r w:rsidRPr="00541A37">
              <w:t>З 1.1.01</w:t>
            </w:r>
          </w:p>
          <w:p w14:paraId="2618FB67" w14:textId="77777777" w:rsidR="00E976C5" w:rsidRPr="00541A37" w:rsidRDefault="00E976C5" w:rsidP="00E976C5">
            <w:pPr>
              <w:pStyle w:val="TableParagraph"/>
            </w:pPr>
            <w:r w:rsidRPr="00541A37">
              <w:t>З 1.1.02</w:t>
            </w:r>
          </w:p>
          <w:p w14:paraId="27716AFF" w14:textId="77777777" w:rsidR="00E976C5" w:rsidRPr="00541A37" w:rsidRDefault="00E976C5" w:rsidP="00E976C5">
            <w:pPr>
              <w:pStyle w:val="TableParagraph"/>
            </w:pPr>
            <w:r w:rsidRPr="00541A37">
              <w:t>З 1.1.05</w:t>
            </w:r>
          </w:p>
          <w:p w14:paraId="4522848A" w14:textId="77777777" w:rsidR="00E976C5" w:rsidRPr="00541A37" w:rsidRDefault="00E976C5" w:rsidP="00E976C5">
            <w:pPr>
              <w:pStyle w:val="TableParagraph"/>
            </w:pPr>
            <w:r w:rsidRPr="00541A37">
              <w:t>З 1.1.13</w:t>
            </w:r>
          </w:p>
          <w:p w14:paraId="58437C0C" w14:textId="77777777" w:rsidR="00E976C5" w:rsidRPr="00541A37" w:rsidRDefault="00E976C5" w:rsidP="00E976C5">
            <w:pPr>
              <w:pStyle w:val="TableParagraph"/>
            </w:pPr>
            <w:r w:rsidRPr="00541A37">
              <w:t>З 1.1.14</w:t>
            </w:r>
          </w:p>
          <w:p w14:paraId="2FFAB100" w14:textId="77777777" w:rsidR="00E976C5" w:rsidRPr="00541A37" w:rsidRDefault="00E976C5" w:rsidP="00E976C5">
            <w:pPr>
              <w:pStyle w:val="TableParagraph"/>
            </w:pPr>
            <w:r w:rsidRPr="00541A37">
              <w:t>З 1.1.15</w:t>
            </w:r>
          </w:p>
          <w:p w14:paraId="3F652245" w14:textId="77777777" w:rsidR="00E976C5" w:rsidRPr="00541A37" w:rsidRDefault="00E976C5" w:rsidP="00E976C5">
            <w:pPr>
              <w:pStyle w:val="TableParagraph"/>
            </w:pPr>
            <w:r w:rsidRPr="00541A37">
              <w:t>У 1.2.01</w:t>
            </w:r>
          </w:p>
          <w:p w14:paraId="25E07FAB" w14:textId="77777777" w:rsidR="00E976C5" w:rsidRPr="00541A37" w:rsidRDefault="00E976C5" w:rsidP="00E976C5">
            <w:pPr>
              <w:pStyle w:val="TableParagraph"/>
            </w:pPr>
            <w:r w:rsidRPr="00541A37">
              <w:t>У 1.2.04</w:t>
            </w:r>
          </w:p>
          <w:p w14:paraId="308E8B5A" w14:textId="77777777" w:rsidR="00E976C5" w:rsidRPr="00541A37" w:rsidRDefault="00E976C5" w:rsidP="00E976C5">
            <w:pPr>
              <w:pStyle w:val="TableParagraph"/>
            </w:pPr>
            <w:r w:rsidRPr="00541A37">
              <w:t>З 1.2.01</w:t>
            </w:r>
          </w:p>
          <w:p w14:paraId="6784D96E" w14:textId="77777777" w:rsidR="00E976C5" w:rsidRPr="00541A37" w:rsidRDefault="00E976C5" w:rsidP="00E976C5">
            <w:pPr>
              <w:pStyle w:val="TableParagraph"/>
            </w:pPr>
            <w:r w:rsidRPr="00541A37">
              <w:t>З 1.2.04</w:t>
            </w:r>
          </w:p>
          <w:p w14:paraId="6E9633B7" w14:textId="77777777" w:rsidR="00E976C5" w:rsidRPr="00541A37" w:rsidRDefault="00E976C5" w:rsidP="00E976C5">
            <w:pPr>
              <w:pStyle w:val="TableParagraph"/>
            </w:pPr>
            <w:r w:rsidRPr="00541A37">
              <w:t>З 1.2.05</w:t>
            </w:r>
          </w:p>
          <w:p w14:paraId="134ADCC2" w14:textId="77777777" w:rsidR="00E976C5" w:rsidRPr="00541A37" w:rsidRDefault="00E976C5" w:rsidP="00E976C5">
            <w:pPr>
              <w:pStyle w:val="TableParagraph"/>
            </w:pPr>
            <w:r w:rsidRPr="00541A37">
              <w:t>З 1.2.08</w:t>
            </w:r>
          </w:p>
          <w:p w14:paraId="3A03B9E5" w14:textId="77777777" w:rsidR="00E976C5" w:rsidRPr="00541A37" w:rsidRDefault="00E976C5" w:rsidP="00E976C5">
            <w:pPr>
              <w:pStyle w:val="TableParagraph"/>
            </w:pPr>
            <w:r w:rsidRPr="00541A37">
              <w:t>У 1.3.01</w:t>
            </w:r>
          </w:p>
          <w:p w14:paraId="3BFF619B" w14:textId="77777777" w:rsidR="00E976C5" w:rsidRPr="00541A37" w:rsidRDefault="00E976C5" w:rsidP="00E976C5">
            <w:pPr>
              <w:pStyle w:val="TableParagraph"/>
            </w:pPr>
            <w:r w:rsidRPr="00541A37">
              <w:t>З 1.3.01</w:t>
            </w:r>
          </w:p>
          <w:p w14:paraId="4F5041DD" w14:textId="77777777" w:rsidR="00E976C5" w:rsidRPr="00541A37" w:rsidRDefault="00E976C5" w:rsidP="00E976C5">
            <w:pPr>
              <w:pStyle w:val="TableParagraph"/>
            </w:pPr>
            <w:r w:rsidRPr="00541A37">
              <w:t>З 1.3.02</w:t>
            </w:r>
          </w:p>
          <w:p w14:paraId="54FB8ADC" w14:textId="77777777" w:rsidR="00E976C5" w:rsidRPr="00541A37" w:rsidRDefault="00E976C5" w:rsidP="00E976C5">
            <w:pPr>
              <w:pStyle w:val="TableParagraph"/>
            </w:pPr>
            <w:r w:rsidRPr="00541A37">
              <w:t>З 1.3.05</w:t>
            </w:r>
          </w:p>
          <w:p w14:paraId="510AF004" w14:textId="77777777" w:rsidR="00E976C5" w:rsidRPr="00541A37" w:rsidRDefault="00E976C5" w:rsidP="00E976C5">
            <w:pPr>
              <w:pStyle w:val="TableParagraph"/>
            </w:pPr>
            <w:r w:rsidRPr="00541A37">
              <w:lastRenderedPageBreak/>
              <w:t>Уо 01.01</w:t>
            </w:r>
          </w:p>
          <w:p w14:paraId="2BA697FB" w14:textId="77777777" w:rsidR="00E976C5" w:rsidRPr="00541A37" w:rsidRDefault="00E976C5" w:rsidP="00E976C5">
            <w:pPr>
              <w:pStyle w:val="TableParagraph"/>
            </w:pPr>
            <w:r w:rsidRPr="00541A37">
              <w:t>Уо 01.03</w:t>
            </w:r>
          </w:p>
          <w:p w14:paraId="31213973" w14:textId="77777777" w:rsidR="00E976C5" w:rsidRPr="00541A37" w:rsidRDefault="00E976C5" w:rsidP="00E976C5">
            <w:pPr>
              <w:pStyle w:val="TableParagraph"/>
            </w:pPr>
            <w:r w:rsidRPr="00541A37">
              <w:t>Уо 01.04</w:t>
            </w:r>
          </w:p>
          <w:p w14:paraId="62A5AC45" w14:textId="77777777" w:rsidR="00E976C5" w:rsidRPr="00541A37" w:rsidRDefault="00E976C5" w:rsidP="00E976C5">
            <w:pPr>
              <w:pStyle w:val="TableParagraph"/>
            </w:pPr>
            <w:r w:rsidRPr="00541A37">
              <w:t>Зо 01.01</w:t>
            </w:r>
          </w:p>
          <w:p w14:paraId="08CEB573" w14:textId="77777777" w:rsidR="00E976C5" w:rsidRPr="00541A37" w:rsidRDefault="00E976C5" w:rsidP="00E976C5">
            <w:pPr>
              <w:pStyle w:val="TableParagraph"/>
            </w:pPr>
            <w:r w:rsidRPr="00541A37">
              <w:t>Зо 01.02</w:t>
            </w:r>
          </w:p>
          <w:p w14:paraId="7D13C335" w14:textId="77777777" w:rsidR="00E976C5" w:rsidRPr="00541A37" w:rsidRDefault="00E976C5" w:rsidP="00E976C5">
            <w:pPr>
              <w:pStyle w:val="TableParagraph"/>
            </w:pPr>
            <w:r w:rsidRPr="00541A37">
              <w:t>Зо 01.06</w:t>
            </w:r>
          </w:p>
          <w:p w14:paraId="7A34BE90" w14:textId="77777777" w:rsidR="00E976C5" w:rsidRPr="00541A37" w:rsidRDefault="00E976C5" w:rsidP="00E976C5">
            <w:pPr>
              <w:pStyle w:val="TableParagraph"/>
            </w:pPr>
            <w:r w:rsidRPr="00541A37">
              <w:t>Уо 02.04</w:t>
            </w:r>
          </w:p>
          <w:p w14:paraId="547F9352" w14:textId="77777777" w:rsidR="00E976C5" w:rsidRPr="00541A37" w:rsidRDefault="00E976C5" w:rsidP="00E976C5">
            <w:pPr>
              <w:pStyle w:val="TableParagraph"/>
            </w:pPr>
            <w:r w:rsidRPr="00541A37">
              <w:t>Уо 02.05</w:t>
            </w:r>
          </w:p>
          <w:p w14:paraId="3D43981E" w14:textId="77777777" w:rsidR="00E976C5" w:rsidRPr="00541A37" w:rsidRDefault="00E976C5" w:rsidP="00E976C5">
            <w:pPr>
              <w:pStyle w:val="TableParagraph"/>
            </w:pPr>
            <w:r w:rsidRPr="00541A37">
              <w:t>Зо 02.01</w:t>
            </w:r>
          </w:p>
          <w:p w14:paraId="652F7CE1" w14:textId="77777777" w:rsidR="00E976C5" w:rsidRPr="00541A37" w:rsidRDefault="00E976C5" w:rsidP="00E976C5">
            <w:pPr>
              <w:pStyle w:val="TableParagraph"/>
            </w:pPr>
            <w:r w:rsidRPr="00541A37">
              <w:t>Зо 02.02</w:t>
            </w:r>
          </w:p>
          <w:p w14:paraId="69D6B69A" w14:textId="77777777" w:rsidR="00E976C5" w:rsidRPr="00541A37" w:rsidRDefault="00E976C5" w:rsidP="00E976C5">
            <w:pPr>
              <w:pStyle w:val="TableParagraph"/>
            </w:pPr>
            <w:r w:rsidRPr="00541A37">
              <w:t>Уо 03.01</w:t>
            </w:r>
          </w:p>
          <w:p w14:paraId="6D281D3D" w14:textId="77777777" w:rsidR="00E976C5" w:rsidRPr="00541A37" w:rsidRDefault="00E976C5" w:rsidP="00E976C5">
            <w:pPr>
              <w:pStyle w:val="TableParagraph"/>
            </w:pPr>
            <w:r w:rsidRPr="00541A37">
              <w:t>Уо 03.02</w:t>
            </w:r>
          </w:p>
          <w:p w14:paraId="36F6B18F" w14:textId="77777777" w:rsidR="00E976C5" w:rsidRPr="00541A37" w:rsidRDefault="00E976C5" w:rsidP="00E976C5">
            <w:pPr>
              <w:pStyle w:val="TableParagraph"/>
            </w:pPr>
            <w:r w:rsidRPr="00541A37">
              <w:t>Зо 03.01</w:t>
            </w:r>
          </w:p>
          <w:p w14:paraId="3106934A" w14:textId="77777777" w:rsidR="00E976C5" w:rsidRPr="00541A37" w:rsidRDefault="00E976C5" w:rsidP="00E976C5">
            <w:pPr>
              <w:pStyle w:val="TableParagraph"/>
            </w:pPr>
            <w:r w:rsidRPr="00541A37">
              <w:t>Зо 03.04</w:t>
            </w:r>
          </w:p>
          <w:p w14:paraId="644D5DA4" w14:textId="77777777" w:rsidR="00E976C5" w:rsidRPr="00541A37" w:rsidRDefault="00E976C5" w:rsidP="00E976C5">
            <w:pPr>
              <w:pStyle w:val="TableParagraph"/>
            </w:pPr>
            <w:r w:rsidRPr="00541A37">
              <w:t>Уо 04.01</w:t>
            </w:r>
          </w:p>
          <w:p w14:paraId="070E3BAA" w14:textId="77777777" w:rsidR="00E976C5" w:rsidRPr="00541A37" w:rsidRDefault="00E976C5" w:rsidP="00E976C5">
            <w:pPr>
              <w:pStyle w:val="TableParagraph"/>
            </w:pPr>
            <w:r w:rsidRPr="00541A37">
              <w:t>Уо 04.02</w:t>
            </w:r>
          </w:p>
          <w:p w14:paraId="4813AF7D" w14:textId="77777777" w:rsidR="00E976C5" w:rsidRPr="00541A37" w:rsidRDefault="00E976C5" w:rsidP="00E976C5">
            <w:pPr>
              <w:pStyle w:val="TableParagraph"/>
            </w:pPr>
            <w:r w:rsidRPr="00541A37">
              <w:t>Зо 04.01</w:t>
            </w:r>
          </w:p>
          <w:p w14:paraId="36403A3C" w14:textId="77777777" w:rsidR="00E976C5" w:rsidRPr="00541A37" w:rsidRDefault="00E976C5" w:rsidP="00E976C5">
            <w:pPr>
              <w:pStyle w:val="TableParagraph"/>
            </w:pPr>
            <w:r w:rsidRPr="00541A37">
              <w:t>Зо 04.02</w:t>
            </w:r>
          </w:p>
          <w:p w14:paraId="5906D1E2" w14:textId="77777777" w:rsidR="00E976C5" w:rsidRPr="00541A37" w:rsidRDefault="00E976C5" w:rsidP="00E976C5">
            <w:pPr>
              <w:pStyle w:val="TableParagraph"/>
            </w:pPr>
            <w:r w:rsidRPr="00541A37">
              <w:t>Зо 05.02</w:t>
            </w:r>
          </w:p>
          <w:p w14:paraId="75AEACE1" w14:textId="77777777" w:rsidR="00E976C5" w:rsidRPr="00541A37" w:rsidRDefault="00E976C5" w:rsidP="00E976C5">
            <w:pPr>
              <w:pStyle w:val="TableParagraph"/>
            </w:pPr>
            <w:r w:rsidRPr="00541A37">
              <w:t>Уо 06.01</w:t>
            </w:r>
          </w:p>
          <w:p w14:paraId="492B3584" w14:textId="77777777" w:rsidR="00E976C5" w:rsidRPr="00541A37" w:rsidRDefault="00E976C5" w:rsidP="00E976C5">
            <w:pPr>
              <w:pStyle w:val="TableParagraph"/>
            </w:pPr>
            <w:r w:rsidRPr="00541A37">
              <w:t>Уо 07.01</w:t>
            </w:r>
          </w:p>
          <w:p w14:paraId="19B0D382" w14:textId="77777777" w:rsidR="00E976C5" w:rsidRPr="00541A37" w:rsidRDefault="00E976C5" w:rsidP="00E976C5">
            <w:pPr>
              <w:pStyle w:val="TableParagraph"/>
            </w:pPr>
            <w:r w:rsidRPr="00541A37">
              <w:t>Уо 07.02</w:t>
            </w:r>
          </w:p>
          <w:p w14:paraId="2FAEF1CD" w14:textId="77777777" w:rsidR="00E976C5" w:rsidRPr="00541A37" w:rsidRDefault="00E976C5" w:rsidP="00E976C5">
            <w:pPr>
              <w:pStyle w:val="TableParagraph"/>
            </w:pPr>
            <w:r w:rsidRPr="00541A37">
              <w:t>Зо 07.01</w:t>
            </w:r>
          </w:p>
          <w:p w14:paraId="657F1B90" w14:textId="77777777" w:rsidR="00E976C5" w:rsidRPr="00541A37" w:rsidRDefault="00E976C5" w:rsidP="00E976C5">
            <w:pPr>
              <w:pStyle w:val="TableParagraph"/>
            </w:pPr>
            <w:r w:rsidRPr="00541A37">
              <w:t>Зо 07.02</w:t>
            </w:r>
          </w:p>
          <w:p w14:paraId="58515833" w14:textId="77777777" w:rsidR="00E976C5" w:rsidRPr="00541A37" w:rsidRDefault="00E976C5" w:rsidP="00E976C5">
            <w:pPr>
              <w:pStyle w:val="TableParagraph"/>
            </w:pPr>
            <w:r w:rsidRPr="00541A37">
              <w:t>Уо 09.01</w:t>
            </w:r>
          </w:p>
          <w:p w14:paraId="43B18427" w14:textId="77777777" w:rsidR="00E976C5" w:rsidRPr="00541A37" w:rsidRDefault="00E976C5" w:rsidP="00E976C5">
            <w:pPr>
              <w:pStyle w:val="TableParagraph"/>
            </w:pPr>
            <w:r w:rsidRPr="00541A37">
              <w:t>Уо 09.02</w:t>
            </w:r>
          </w:p>
          <w:p w14:paraId="0C27AE07" w14:textId="77777777" w:rsidR="00E976C5" w:rsidRPr="00541A37" w:rsidRDefault="00E976C5" w:rsidP="00E976C5">
            <w:pPr>
              <w:pStyle w:val="TableParagraph"/>
            </w:pPr>
            <w:r w:rsidRPr="00541A37">
              <w:t>Зо 09.01</w:t>
            </w:r>
          </w:p>
          <w:p w14:paraId="694BFE8F" w14:textId="77777777" w:rsidR="00E976C5" w:rsidRPr="00541A37" w:rsidRDefault="00E976C5" w:rsidP="00E976C5">
            <w:pPr>
              <w:pStyle w:val="TableParagraph"/>
            </w:pPr>
            <w:r w:rsidRPr="00541A37">
              <w:t>Уо 09.02</w:t>
            </w:r>
          </w:p>
          <w:p w14:paraId="2371A0BF" w14:textId="77777777" w:rsidR="00E976C5" w:rsidRPr="00541A37" w:rsidRDefault="00E976C5" w:rsidP="00E976C5">
            <w:pPr>
              <w:pStyle w:val="TableParagraph"/>
            </w:pPr>
            <w:r w:rsidRPr="00541A37">
              <w:t>Уо 09.05</w:t>
            </w:r>
          </w:p>
          <w:p w14:paraId="59308F56" w14:textId="77777777" w:rsidR="00E976C5" w:rsidRPr="00541A37" w:rsidRDefault="00E976C5" w:rsidP="00E976C5">
            <w:pPr>
              <w:pStyle w:val="TableParagraph"/>
            </w:pPr>
            <w:r w:rsidRPr="00541A37">
              <w:t>Зо 09.03</w:t>
            </w:r>
          </w:p>
          <w:p w14:paraId="36F7A8D0" w14:textId="77777777" w:rsidR="00E976C5" w:rsidRPr="00541A37" w:rsidRDefault="00E976C5" w:rsidP="00E976C5">
            <w:pPr>
              <w:pStyle w:val="TableParagraph"/>
            </w:pPr>
            <w:r w:rsidRPr="00541A37">
              <w:t>Уо 11.03</w:t>
            </w:r>
          </w:p>
          <w:p w14:paraId="561413D8" w14:textId="77777777" w:rsidR="00E976C5" w:rsidRPr="00541A37" w:rsidRDefault="00E976C5" w:rsidP="00E976C5">
            <w:pPr>
              <w:pStyle w:val="TableParagraph"/>
            </w:pPr>
            <w:r w:rsidRPr="00541A37">
              <w:t>Уо 11.04</w:t>
            </w:r>
          </w:p>
          <w:p w14:paraId="5B4A2EF7" w14:textId="77777777" w:rsidR="00E976C5" w:rsidRPr="00541A37" w:rsidRDefault="00E976C5" w:rsidP="00E976C5">
            <w:pPr>
              <w:pStyle w:val="TableParagraph"/>
            </w:pPr>
            <w:r w:rsidRPr="00541A37">
              <w:t>Уо 11.05</w:t>
            </w:r>
          </w:p>
          <w:p w14:paraId="47F8B057" w14:textId="77777777" w:rsidR="00E976C5" w:rsidRPr="00541A37" w:rsidRDefault="00E976C5" w:rsidP="00E976C5">
            <w:pPr>
              <w:pStyle w:val="TableParagraph"/>
            </w:pPr>
            <w:r w:rsidRPr="00541A37">
              <w:t>Зо 11.01</w:t>
            </w:r>
          </w:p>
          <w:p w14:paraId="2A91E80D" w14:textId="77777777" w:rsidR="00E976C5" w:rsidRPr="00541A37" w:rsidRDefault="00E976C5" w:rsidP="00E976C5">
            <w:pPr>
              <w:pStyle w:val="TableParagraph"/>
              <w:rPr>
                <w:b/>
                <w:bCs/>
              </w:rPr>
            </w:pPr>
          </w:p>
        </w:tc>
      </w:tr>
      <w:tr w:rsidR="00E976C5" w:rsidRPr="00541A37" w14:paraId="74FD759C" w14:textId="77777777" w:rsidTr="00E976C5">
        <w:tc>
          <w:tcPr>
            <w:tcW w:w="911" w:type="pct"/>
            <w:vMerge/>
            <w:shd w:val="clear" w:color="auto" w:fill="FFFFFF"/>
          </w:tcPr>
          <w:p w14:paraId="5D207B50" w14:textId="77777777" w:rsidR="00E976C5" w:rsidRPr="00541A37" w:rsidRDefault="00E976C5" w:rsidP="00E976C5">
            <w:pPr>
              <w:spacing w:after="0"/>
              <w:jc w:val="center"/>
              <w:rPr>
                <w:rFonts w:ascii="Times New Roman" w:hAnsi="Times New Roman"/>
                <w:bCs/>
                <w:sz w:val="24"/>
                <w:szCs w:val="24"/>
              </w:rPr>
            </w:pPr>
          </w:p>
        </w:tc>
        <w:tc>
          <w:tcPr>
            <w:tcW w:w="2434" w:type="pct"/>
          </w:tcPr>
          <w:p w14:paraId="42279496"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Сточные воды, классификация. Принцип очистки</w:t>
            </w:r>
          </w:p>
        </w:tc>
        <w:tc>
          <w:tcPr>
            <w:tcW w:w="785" w:type="pct"/>
            <w:vAlign w:val="center"/>
          </w:tcPr>
          <w:p w14:paraId="037C273F"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4CFA4CD0"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3961B8DB" w14:textId="77777777" w:rsidR="00E976C5" w:rsidRPr="00541A37" w:rsidRDefault="00E976C5" w:rsidP="00E976C5">
            <w:pPr>
              <w:pStyle w:val="TableParagraph"/>
              <w:rPr>
                <w:b/>
                <w:bCs/>
              </w:rPr>
            </w:pPr>
          </w:p>
        </w:tc>
      </w:tr>
      <w:tr w:rsidR="00E976C5" w:rsidRPr="00541A37" w14:paraId="35AD4F86" w14:textId="77777777" w:rsidTr="00E976C5">
        <w:tc>
          <w:tcPr>
            <w:tcW w:w="911" w:type="pct"/>
            <w:vMerge/>
            <w:shd w:val="clear" w:color="auto" w:fill="FFFFFF"/>
          </w:tcPr>
          <w:p w14:paraId="3A95C986" w14:textId="77777777" w:rsidR="00E976C5" w:rsidRPr="00541A37" w:rsidRDefault="00E976C5" w:rsidP="00E976C5">
            <w:pPr>
              <w:spacing w:after="0"/>
              <w:jc w:val="center"/>
              <w:rPr>
                <w:rFonts w:ascii="Times New Roman" w:hAnsi="Times New Roman"/>
                <w:bCs/>
                <w:sz w:val="24"/>
                <w:szCs w:val="24"/>
              </w:rPr>
            </w:pPr>
          </w:p>
        </w:tc>
        <w:tc>
          <w:tcPr>
            <w:tcW w:w="2434" w:type="pct"/>
          </w:tcPr>
          <w:p w14:paraId="1F60EA3B"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Механическая очистка</w:t>
            </w:r>
          </w:p>
        </w:tc>
        <w:tc>
          <w:tcPr>
            <w:tcW w:w="785" w:type="pct"/>
            <w:vAlign w:val="center"/>
          </w:tcPr>
          <w:p w14:paraId="64069706"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6BDCA6DB"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0AFA0C0F" w14:textId="77777777" w:rsidR="00E976C5" w:rsidRPr="00541A37" w:rsidRDefault="00E976C5" w:rsidP="00E976C5">
            <w:pPr>
              <w:pStyle w:val="TableParagraph"/>
            </w:pPr>
          </w:p>
        </w:tc>
      </w:tr>
      <w:tr w:rsidR="00E976C5" w:rsidRPr="00541A37" w14:paraId="6FA74EC6" w14:textId="77777777" w:rsidTr="00E976C5">
        <w:tc>
          <w:tcPr>
            <w:tcW w:w="911" w:type="pct"/>
            <w:vMerge/>
            <w:shd w:val="clear" w:color="auto" w:fill="FFFFFF"/>
          </w:tcPr>
          <w:p w14:paraId="54D0AABC" w14:textId="77777777" w:rsidR="00E976C5" w:rsidRPr="00541A37" w:rsidRDefault="00E976C5" w:rsidP="00E976C5">
            <w:pPr>
              <w:spacing w:after="0"/>
              <w:jc w:val="center"/>
              <w:rPr>
                <w:rFonts w:ascii="Times New Roman" w:hAnsi="Times New Roman"/>
                <w:bCs/>
                <w:sz w:val="24"/>
                <w:szCs w:val="24"/>
              </w:rPr>
            </w:pPr>
          </w:p>
        </w:tc>
        <w:tc>
          <w:tcPr>
            <w:tcW w:w="2434" w:type="pct"/>
          </w:tcPr>
          <w:p w14:paraId="6432CD14"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Физико-химическая очистка (флотация)</w:t>
            </w:r>
          </w:p>
        </w:tc>
        <w:tc>
          <w:tcPr>
            <w:tcW w:w="785" w:type="pct"/>
            <w:vAlign w:val="center"/>
          </w:tcPr>
          <w:p w14:paraId="0BF26FDB"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6EB9D423"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6A0C29AA" w14:textId="77777777" w:rsidR="00E976C5" w:rsidRPr="00541A37" w:rsidRDefault="00E976C5" w:rsidP="00E976C5">
            <w:pPr>
              <w:pStyle w:val="TableParagraph"/>
              <w:rPr>
                <w:b/>
                <w:bCs/>
              </w:rPr>
            </w:pPr>
          </w:p>
        </w:tc>
      </w:tr>
      <w:tr w:rsidR="00E976C5" w:rsidRPr="00541A37" w14:paraId="411AA9CC" w14:textId="77777777" w:rsidTr="00E976C5">
        <w:tc>
          <w:tcPr>
            <w:tcW w:w="911" w:type="pct"/>
            <w:vMerge/>
            <w:shd w:val="clear" w:color="auto" w:fill="FFFFFF"/>
          </w:tcPr>
          <w:p w14:paraId="0085F0FA" w14:textId="77777777" w:rsidR="00E976C5" w:rsidRPr="00541A37" w:rsidRDefault="00E976C5" w:rsidP="00E976C5">
            <w:pPr>
              <w:spacing w:after="0"/>
              <w:jc w:val="center"/>
              <w:rPr>
                <w:rFonts w:ascii="Times New Roman" w:hAnsi="Times New Roman"/>
                <w:bCs/>
                <w:sz w:val="24"/>
                <w:szCs w:val="24"/>
              </w:rPr>
            </w:pPr>
          </w:p>
        </w:tc>
        <w:tc>
          <w:tcPr>
            <w:tcW w:w="2434" w:type="pct"/>
          </w:tcPr>
          <w:p w14:paraId="2D7A61CA"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Физико-химическая очистка (адсорбция)</w:t>
            </w:r>
          </w:p>
        </w:tc>
        <w:tc>
          <w:tcPr>
            <w:tcW w:w="785" w:type="pct"/>
            <w:vAlign w:val="center"/>
          </w:tcPr>
          <w:p w14:paraId="4B065A59"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4DC4F71D"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1848EF8D" w14:textId="77777777" w:rsidR="00E976C5" w:rsidRPr="00541A37" w:rsidRDefault="00E976C5" w:rsidP="00E976C5">
            <w:pPr>
              <w:pStyle w:val="TableParagraph"/>
              <w:rPr>
                <w:b/>
                <w:bCs/>
              </w:rPr>
            </w:pPr>
          </w:p>
        </w:tc>
      </w:tr>
      <w:tr w:rsidR="00E976C5" w:rsidRPr="00541A37" w14:paraId="69F2DD0C" w14:textId="77777777" w:rsidTr="00E976C5">
        <w:tc>
          <w:tcPr>
            <w:tcW w:w="911" w:type="pct"/>
            <w:vMerge/>
            <w:shd w:val="clear" w:color="auto" w:fill="FFFFFF"/>
          </w:tcPr>
          <w:p w14:paraId="36F0CC14" w14:textId="77777777" w:rsidR="00E976C5" w:rsidRPr="00541A37" w:rsidRDefault="00E976C5" w:rsidP="00E976C5">
            <w:pPr>
              <w:spacing w:after="0"/>
              <w:jc w:val="center"/>
              <w:rPr>
                <w:rFonts w:ascii="Times New Roman" w:hAnsi="Times New Roman"/>
                <w:bCs/>
                <w:sz w:val="24"/>
                <w:szCs w:val="24"/>
              </w:rPr>
            </w:pPr>
          </w:p>
        </w:tc>
        <w:tc>
          <w:tcPr>
            <w:tcW w:w="2434" w:type="pct"/>
          </w:tcPr>
          <w:p w14:paraId="4ED1F45B"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67981FC6"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5207CB2A"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1009FB1A" w14:textId="77777777" w:rsidR="00E976C5" w:rsidRPr="00541A37" w:rsidRDefault="00E976C5" w:rsidP="00E976C5">
            <w:pPr>
              <w:pStyle w:val="TableParagraph"/>
              <w:rPr>
                <w:b/>
                <w:bCs/>
              </w:rPr>
            </w:pPr>
          </w:p>
        </w:tc>
      </w:tr>
      <w:tr w:rsidR="00E976C5" w:rsidRPr="00541A37" w14:paraId="4CE27225" w14:textId="77777777" w:rsidTr="00E976C5">
        <w:tc>
          <w:tcPr>
            <w:tcW w:w="911" w:type="pct"/>
            <w:vMerge/>
            <w:shd w:val="clear" w:color="auto" w:fill="FFFFFF"/>
          </w:tcPr>
          <w:p w14:paraId="251715F0" w14:textId="77777777" w:rsidR="00E976C5" w:rsidRPr="00541A37" w:rsidRDefault="00E976C5" w:rsidP="00E976C5">
            <w:pPr>
              <w:spacing w:after="0"/>
              <w:jc w:val="center"/>
              <w:rPr>
                <w:rFonts w:ascii="Times New Roman" w:hAnsi="Times New Roman"/>
                <w:bCs/>
                <w:sz w:val="24"/>
                <w:szCs w:val="24"/>
              </w:rPr>
            </w:pPr>
          </w:p>
        </w:tc>
        <w:tc>
          <w:tcPr>
            <w:tcW w:w="2434" w:type="pct"/>
          </w:tcPr>
          <w:p w14:paraId="01B16658"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Биологическая очистка</w:t>
            </w:r>
          </w:p>
        </w:tc>
        <w:tc>
          <w:tcPr>
            <w:tcW w:w="785" w:type="pct"/>
            <w:vAlign w:val="center"/>
          </w:tcPr>
          <w:p w14:paraId="0DAFDC65"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2EA6B86E"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CFE251C" w14:textId="77777777" w:rsidR="00E976C5" w:rsidRPr="00541A37" w:rsidRDefault="00E976C5" w:rsidP="00E976C5">
            <w:pPr>
              <w:pStyle w:val="TableParagraph"/>
              <w:rPr>
                <w:b/>
                <w:bCs/>
              </w:rPr>
            </w:pPr>
          </w:p>
        </w:tc>
      </w:tr>
      <w:tr w:rsidR="00E976C5" w:rsidRPr="00541A37" w14:paraId="5351D724" w14:textId="77777777" w:rsidTr="00E976C5">
        <w:tc>
          <w:tcPr>
            <w:tcW w:w="911" w:type="pct"/>
            <w:vMerge w:val="restart"/>
            <w:shd w:val="clear" w:color="auto" w:fill="FFFFFF"/>
          </w:tcPr>
          <w:p w14:paraId="2641E084" w14:textId="02316D89" w:rsidR="00E976C5" w:rsidRPr="00541A37" w:rsidRDefault="00E976C5" w:rsidP="009E576F">
            <w:pPr>
              <w:spacing w:after="0"/>
              <w:jc w:val="center"/>
              <w:rPr>
                <w:rFonts w:ascii="Times New Roman" w:hAnsi="Times New Roman"/>
                <w:b/>
                <w:bCs/>
                <w:sz w:val="24"/>
                <w:szCs w:val="24"/>
              </w:rPr>
            </w:pPr>
            <w:r w:rsidRPr="00541A37">
              <w:rPr>
                <w:rFonts w:ascii="Times New Roman" w:hAnsi="Times New Roman"/>
                <w:b/>
                <w:bCs/>
                <w:sz w:val="24"/>
                <w:szCs w:val="24"/>
              </w:rPr>
              <w:t>Тема 1</w:t>
            </w:r>
            <w:r w:rsidR="009E576F">
              <w:rPr>
                <w:rFonts w:ascii="Times New Roman" w:hAnsi="Times New Roman"/>
                <w:b/>
                <w:bCs/>
                <w:sz w:val="24"/>
                <w:szCs w:val="24"/>
              </w:rPr>
              <w:t>3</w:t>
            </w:r>
            <w:r w:rsidRPr="00541A37">
              <w:rPr>
                <w:rFonts w:ascii="Times New Roman" w:hAnsi="Times New Roman"/>
                <w:b/>
                <w:bCs/>
                <w:sz w:val="24"/>
                <w:szCs w:val="24"/>
              </w:rPr>
              <w:t>. Трубы и трубопроводная арматура</w:t>
            </w:r>
          </w:p>
        </w:tc>
        <w:tc>
          <w:tcPr>
            <w:tcW w:w="2434" w:type="pct"/>
          </w:tcPr>
          <w:p w14:paraId="484EF115" w14:textId="77777777" w:rsidR="00E976C5" w:rsidRPr="00541A37" w:rsidRDefault="00E976C5" w:rsidP="00E976C5">
            <w:pPr>
              <w:spacing w:after="0"/>
              <w:jc w:val="center"/>
              <w:rPr>
                <w:rFonts w:ascii="Times New Roman" w:hAnsi="Times New Roman"/>
                <w:bCs/>
                <w:sz w:val="24"/>
                <w:szCs w:val="24"/>
              </w:rPr>
            </w:pPr>
            <w:r w:rsidRPr="00541A37">
              <w:rPr>
                <w:rFonts w:ascii="Times New Roman" w:hAnsi="Times New Roman"/>
                <w:b/>
                <w:sz w:val="24"/>
                <w:szCs w:val="24"/>
              </w:rPr>
              <w:t>Содержание</w:t>
            </w:r>
          </w:p>
        </w:tc>
        <w:tc>
          <w:tcPr>
            <w:tcW w:w="785" w:type="pct"/>
            <w:vAlign w:val="center"/>
          </w:tcPr>
          <w:p w14:paraId="17839743"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2E4E96A5"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17F5FF5A" w14:textId="77777777" w:rsidR="00E976C5" w:rsidRPr="00541A37" w:rsidRDefault="00E976C5" w:rsidP="00E976C5">
            <w:pPr>
              <w:pStyle w:val="TableParagraph"/>
              <w:rPr>
                <w:b/>
                <w:bCs/>
              </w:rPr>
            </w:pPr>
          </w:p>
        </w:tc>
      </w:tr>
      <w:tr w:rsidR="00E976C5" w:rsidRPr="00541A37" w14:paraId="0B8C2FBB" w14:textId="77777777" w:rsidTr="00E976C5">
        <w:trPr>
          <w:trHeight w:val="654"/>
        </w:trPr>
        <w:tc>
          <w:tcPr>
            <w:tcW w:w="911" w:type="pct"/>
            <w:vMerge/>
            <w:shd w:val="clear" w:color="auto" w:fill="FFFFFF"/>
          </w:tcPr>
          <w:p w14:paraId="05B769CE" w14:textId="77777777" w:rsidR="00E976C5" w:rsidRPr="00541A37" w:rsidRDefault="00E976C5" w:rsidP="00E976C5">
            <w:pPr>
              <w:spacing w:after="0"/>
              <w:jc w:val="center"/>
              <w:rPr>
                <w:rFonts w:ascii="Times New Roman" w:hAnsi="Times New Roman"/>
                <w:bCs/>
                <w:sz w:val="24"/>
                <w:szCs w:val="24"/>
              </w:rPr>
            </w:pPr>
          </w:p>
        </w:tc>
        <w:tc>
          <w:tcPr>
            <w:tcW w:w="2434" w:type="pct"/>
          </w:tcPr>
          <w:p w14:paraId="6862C2A0"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Запорная арматура. Предохранительная арматура. Назначение, конструктивные особенности</w:t>
            </w:r>
          </w:p>
        </w:tc>
        <w:tc>
          <w:tcPr>
            <w:tcW w:w="785" w:type="pct"/>
            <w:vAlign w:val="center"/>
          </w:tcPr>
          <w:p w14:paraId="2FD15635"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2</w:t>
            </w:r>
          </w:p>
        </w:tc>
        <w:tc>
          <w:tcPr>
            <w:tcW w:w="463" w:type="pct"/>
            <w:vMerge/>
          </w:tcPr>
          <w:p w14:paraId="0CE5002E"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8449EC8" w14:textId="77777777" w:rsidR="00E976C5" w:rsidRPr="00541A37" w:rsidRDefault="00E976C5" w:rsidP="00E976C5">
            <w:pPr>
              <w:pStyle w:val="TableParagraph"/>
              <w:rPr>
                <w:b/>
                <w:bCs/>
              </w:rPr>
            </w:pPr>
          </w:p>
        </w:tc>
      </w:tr>
      <w:tr w:rsidR="00E976C5" w:rsidRPr="00541A37" w14:paraId="07EAEA95" w14:textId="77777777" w:rsidTr="00E976C5">
        <w:tc>
          <w:tcPr>
            <w:tcW w:w="911" w:type="pct"/>
            <w:vMerge/>
            <w:shd w:val="clear" w:color="auto" w:fill="FFFFFF"/>
          </w:tcPr>
          <w:p w14:paraId="1C0FE0F1" w14:textId="77777777" w:rsidR="00E976C5" w:rsidRPr="00541A37" w:rsidRDefault="00E976C5" w:rsidP="00E976C5">
            <w:pPr>
              <w:spacing w:after="0"/>
              <w:jc w:val="center"/>
              <w:rPr>
                <w:rFonts w:ascii="Times New Roman" w:hAnsi="Times New Roman"/>
                <w:bCs/>
                <w:sz w:val="24"/>
                <w:szCs w:val="24"/>
              </w:rPr>
            </w:pPr>
          </w:p>
        </w:tc>
        <w:tc>
          <w:tcPr>
            <w:tcW w:w="2434" w:type="pct"/>
          </w:tcPr>
          <w:p w14:paraId="28354662"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
                <w:sz w:val="24"/>
                <w:szCs w:val="24"/>
              </w:rPr>
              <w:t>Самостоятельная работа</w:t>
            </w:r>
          </w:p>
        </w:tc>
        <w:tc>
          <w:tcPr>
            <w:tcW w:w="785" w:type="pct"/>
            <w:vAlign w:val="center"/>
          </w:tcPr>
          <w:p w14:paraId="1ED9E65C" w14:textId="77777777" w:rsidR="00E976C5" w:rsidRPr="00541A37" w:rsidRDefault="00E976C5" w:rsidP="00E976C5">
            <w:pPr>
              <w:spacing w:after="0"/>
              <w:jc w:val="center"/>
              <w:rPr>
                <w:rFonts w:ascii="Times New Roman" w:hAnsi="Times New Roman"/>
                <w:b/>
                <w:bCs/>
                <w:sz w:val="24"/>
                <w:szCs w:val="24"/>
              </w:rPr>
            </w:pPr>
          </w:p>
        </w:tc>
        <w:tc>
          <w:tcPr>
            <w:tcW w:w="463" w:type="pct"/>
            <w:vMerge/>
          </w:tcPr>
          <w:p w14:paraId="28671936"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163EF287" w14:textId="77777777" w:rsidR="00E976C5" w:rsidRPr="00541A37" w:rsidRDefault="00E976C5" w:rsidP="00E976C5">
            <w:pPr>
              <w:pStyle w:val="TableParagraph"/>
              <w:rPr>
                <w:b/>
                <w:bCs/>
              </w:rPr>
            </w:pPr>
          </w:p>
        </w:tc>
      </w:tr>
      <w:tr w:rsidR="00E976C5" w:rsidRPr="00541A37" w14:paraId="19502276" w14:textId="77777777" w:rsidTr="00E976C5">
        <w:tc>
          <w:tcPr>
            <w:tcW w:w="911" w:type="pct"/>
            <w:vMerge/>
            <w:shd w:val="clear" w:color="auto" w:fill="FFFFFF"/>
          </w:tcPr>
          <w:p w14:paraId="5A35F8D2" w14:textId="77777777" w:rsidR="00E976C5" w:rsidRPr="00541A37" w:rsidRDefault="00E976C5" w:rsidP="00E976C5">
            <w:pPr>
              <w:spacing w:after="0"/>
              <w:jc w:val="center"/>
              <w:rPr>
                <w:rFonts w:ascii="Times New Roman" w:hAnsi="Times New Roman"/>
                <w:bCs/>
                <w:sz w:val="24"/>
                <w:szCs w:val="24"/>
              </w:rPr>
            </w:pPr>
          </w:p>
        </w:tc>
        <w:tc>
          <w:tcPr>
            <w:tcW w:w="2434" w:type="pct"/>
          </w:tcPr>
          <w:p w14:paraId="63976DF3"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Расчет труб на прочность. Опоры трубопроводов. конденсатоотводчики</w:t>
            </w:r>
          </w:p>
        </w:tc>
        <w:tc>
          <w:tcPr>
            <w:tcW w:w="785" w:type="pct"/>
            <w:vAlign w:val="center"/>
          </w:tcPr>
          <w:p w14:paraId="4361DF11"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b/>
                <w:bCs/>
                <w:sz w:val="24"/>
                <w:szCs w:val="24"/>
              </w:rPr>
              <w:t>3</w:t>
            </w:r>
          </w:p>
        </w:tc>
        <w:tc>
          <w:tcPr>
            <w:tcW w:w="463" w:type="pct"/>
            <w:vMerge/>
          </w:tcPr>
          <w:p w14:paraId="1CB75636" w14:textId="77777777" w:rsidR="00E976C5" w:rsidRPr="00541A37" w:rsidRDefault="00E976C5" w:rsidP="00E976C5">
            <w:pPr>
              <w:spacing w:after="0"/>
              <w:jc w:val="center"/>
              <w:rPr>
                <w:rFonts w:ascii="Times New Roman" w:hAnsi="Times New Roman"/>
                <w:b/>
                <w:bCs/>
                <w:sz w:val="24"/>
                <w:szCs w:val="24"/>
              </w:rPr>
            </w:pPr>
          </w:p>
        </w:tc>
        <w:tc>
          <w:tcPr>
            <w:tcW w:w="407" w:type="pct"/>
            <w:vMerge/>
          </w:tcPr>
          <w:p w14:paraId="40731096" w14:textId="77777777" w:rsidR="00E976C5" w:rsidRPr="00541A37" w:rsidRDefault="00E976C5" w:rsidP="00E976C5">
            <w:pPr>
              <w:pStyle w:val="TableParagraph"/>
              <w:rPr>
                <w:b/>
                <w:bCs/>
              </w:rPr>
            </w:pPr>
          </w:p>
        </w:tc>
      </w:tr>
      <w:tr w:rsidR="00E976C5" w:rsidRPr="00541A37" w14:paraId="594DE0AF" w14:textId="77777777" w:rsidTr="00E976C5">
        <w:tc>
          <w:tcPr>
            <w:tcW w:w="911" w:type="pct"/>
            <w:shd w:val="clear" w:color="auto" w:fill="FFFFFF"/>
          </w:tcPr>
          <w:p w14:paraId="3246C5C9" w14:textId="77777777" w:rsidR="00E976C5" w:rsidRPr="00541A37" w:rsidRDefault="00E976C5" w:rsidP="00E976C5">
            <w:pPr>
              <w:spacing w:after="0"/>
              <w:jc w:val="center"/>
              <w:rPr>
                <w:rFonts w:ascii="Times New Roman" w:hAnsi="Times New Roman"/>
                <w:bCs/>
                <w:sz w:val="24"/>
                <w:szCs w:val="24"/>
              </w:rPr>
            </w:pPr>
          </w:p>
        </w:tc>
        <w:tc>
          <w:tcPr>
            <w:tcW w:w="2434" w:type="pct"/>
          </w:tcPr>
          <w:p w14:paraId="601E7D58" w14:textId="77777777" w:rsidR="00E976C5" w:rsidRPr="00541A37" w:rsidRDefault="00E976C5" w:rsidP="00E976C5">
            <w:pPr>
              <w:spacing w:after="0"/>
              <w:rPr>
                <w:rFonts w:ascii="Times New Roman" w:hAnsi="Times New Roman"/>
                <w:bCs/>
                <w:sz w:val="24"/>
                <w:szCs w:val="24"/>
              </w:rPr>
            </w:pPr>
            <w:r w:rsidRPr="008C0242">
              <w:rPr>
                <w:rFonts w:ascii="Times New Roman" w:hAnsi="Times New Roman"/>
                <w:b/>
                <w:sz w:val="24"/>
                <w:szCs w:val="24"/>
              </w:rPr>
              <w:t>Промежуточная аттестация в форме экзамена</w:t>
            </w:r>
            <w:r>
              <w:rPr>
                <w:rFonts w:ascii="Times New Roman" w:hAnsi="Times New Roman"/>
                <w:b/>
                <w:sz w:val="24"/>
                <w:szCs w:val="24"/>
              </w:rPr>
              <w:t>+</w:t>
            </w:r>
            <w:r w:rsidRPr="008C0242">
              <w:rPr>
                <w:rFonts w:ascii="Times New Roman" w:hAnsi="Times New Roman"/>
                <w:b/>
                <w:sz w:val="24"/>
                <w:szCs w:val="24"/>
              </w:rPr>
              <w:t xml:space="preserve"> консультация</w:t>
            </w:r>
          </w:p>
        </w:tc>
        <w:tc>
          <w:tcPr>
            <w:tcW w:w="785" w:type="pct"/>
            <w:vAlign w:val="center"/>
          </w:tcPr>
          <w:p w14:paraId="0CBB8432" w14:textId="77777777" w:rsidR="00E976C5" w:rsidRPr="00541A37" w:rsidRDefault="00E976C5" w:rsidP="00E976C5">
            <w:pPr>
              <w:spacing w:after="0"/>
              <w:jc w:val="center"/>
              <w:rPr>
                <w:rFonts w:ascii="Times New Roman" w:hAnsi="Times New Roman"/>
                <w:b/>
                <w:bCs/>
                <w:sz w:val="24"/>
                <w:szCs w:val="24"/>
              </w:rPr>
            </w:pPr>
            <w:r w:rsidRPr="00541A37">
              <w:rPr>
                <w:rFonts w:ascii="Times New Roman" w:hAnsi="Times New Roman"/>
                <w:iCs/>
                <w:sz w:val="24"/>
                <w:szCs w:val="24"/>
              </w:rPr>
              <w:t>12+4</w:t>
            </w:r>
          </w:p>
        </w:tc>
        <w:tc>
          <w:tcPr>
            <w:tcW w:w="463" w:type="pct"/>
          </w:tcPr>
          <w:p w14:paraId="10CB22DF" w14:textId="77777777" w:rsidR="00E976C5" w:rsidRPr="00541A37" w:rsidRDefault="00E976C5" w:rsidP="00E976C5">
            <w:pPr>
              <w:spacing w:after="0"/>
              <w:jc w:val="center"/>
              <w:rPr>
                <w:rFonts w:ascii="Times New Roman" w:hAnsi="Times New Roman"/>
                <w:b/>
                <w:bCs/>
                <w:sz w:val="24"/>
                <w:szCs w:val="24"/>
              </w:rPr>
            </w:pPr>
          </w:p>
        </w:tc>
        <w:tc>
          <w:tcPr>
            <w:tcW w:w="407" w:type="pct"/>
          </w:tcPr>
          <w:p w14:paraId="5C057B09" w14:textId="77777777" w:rsidR="00E976C5" w:rsidRPr="00541A37" w:rsidRDefault="00E976C5" w:rsidP="00E976C5">
            <w:pPr>
              <w:pStyle w:val="TableParagraph"/>
              <w:rPr>
                <w:b/>
                <w:bCs/>
              </w:rPr>
            </w:pPr>
          </w:p>
        </w:tc>
      </w:tr>
      <w:tr w:rsidR="00E976C5" w:rsidRPr="00541A37" w14:paraId="52269A0B" w14:textId="77777777" w:rsidTr="00E976C5">
        <w:tc>
          <w:tcPr>
            <w:tcW w:w="911" w:type="pct"/>
            <w:shd w:val="clear" w:color="auto" w:fill="FFFFFF"/>
          </w:tcPr>
          <w:p w14:paraId="1BB1804E" w14:textId="77777777" w:rsidR="00E976C5" w:rsidRPr="00541A37" w:rsidRDefault="00E976C5" w:rsidP="00E976C5">
            <w:pPr>
              <w:spacing w:after="0"/>
              <w:jc w:val="center"/>
              <w:rPr>
                <w:rFonts w:ascii="Times New Roman" w:hAnsi="Times New Roman"/>
                <w:bCs/>
                <w:sz w:val="24"/>
                <w:szCs w:val="24"/>
              </w:rPr>
            </w:pPr>
          </w:p>
        </w:tc>
        <w:tc>
          <w:tcPr>
            <w:tcW w:w="2434" w:type="pct"/>
          </w:tcPr>
          <w:p w14:paraId="0393E4F1" w14:textId="77777777" w:rsidR="00E976C5" w:rsidRPr="00541A37" w:rsidRDefault="00E976C5" w:rsidP="00E976C5">
            <w:pPr>
              <w:spacing w:after="0"/>
              <w:rPr>
                <w:rFonts w:ascii="Times New Roman" w:hAnsi="Times New Roman"/>
                <w:bCs/>
                <w:sz w:val="24"/>
                <w:szCs w:val="24"/>
              </w:rPr>
            </w:pPr>
            <w:r w:rsidRPr="008C0242">
              <w:rPr>
                <w:rFonts w:ascii="Times New Roman" w:hAnsi="Times New Roman"/>
                <w:b/>
                <w:bCs/>
                <w:sz w:val="24"/>
                <w:szCs w:val="24"/>
              </w:rPr>
              <w:t>Всего:</w:t>
            </w:r>
          </w:p>
        </w:tc>
        <w:tc>
          <w:tcPr>
            <w:tcW w:w="785" w:type="pct"/>
            <w:vAlign w:val="center"/>
          </w:tcPr>
          <w:p w14:paraId="5BC2924B" w14:textId="77777777" w:rsidR="00E976C5" w:rsidRPr="00541A37" w:rsidRDefault="00E976C5" w:rsidP="00E976C5">
            <w:pPr>
              <w:spacing w:after="0"/>
              <w:jc w:val="center"/>
              <w:rPr>
                <w:rFonts w:ascii="Times New Roman" w:hAnsi="Times New Roman"/>
                <w:b/>
                <w:bCs/>
                <w:sz w:val="24"/>
                <w:szCs w:val="24"/>
              </w:rPr>
            </w:pPr>
            <w:r>
              <w:rPr>
                <w:rFonts w:ascii="Times New Roman" w:hAnsi="Times New Roman"/>
                <w:b/>
                <w:bCs/>
                <w:sz w:val="24"/>
                <w:szCs w:val="24"/>
              </w:rPr>
              <w:t>255</w:t>
            </w:r>
          </w:p>
        </w:tc>
        <w:tc>
          <w:tcPr>
            <w:tcW w:w="463" w:type="pct"/>
          </w:tcPr>
          <w:p w14:paraId="52732F8C" w14:textId="77777777" w:rsidR="00E976C5" w:rsidRPr="00541A37" w:rsidRDefault="00E976C5" w:rsidP="00E976C5">
            <w:pPr>
              <w:spacing w:after="0"/>
              <w:jc w:val="center"/>
              <w:rPr>
                <w:rFonts w:ascii="Times New Roman" w:hAnsi="Times New Roman"/>
                <w:b/>
                <w:bCs/>
                <w:sz w:val="24"/>
                <w:szCs w:val="24"/>
              </w:rPr>
            </w:pPr>
          </w:p>
        </w:tc>
        <w:tc>
          <w:tcPr>
            <w:tcW w:w="407" w:type="pct"/>
          </w:tcPr>
          <w:p w14:paraId="27F3E1B5" w14:textId="77777777" w:rsidR="00E976C5" w:rsidRPr="00541A37" w:rsidRDefault="00E976C5" w:rsidP="00E976C5">
            <w:pPr>
              <w:pStyle w:val="TableParagraph"/>
              <w:rPr>
                <w:b/>
                <w:bCs/>
              </w:rPr>
            </w:pPr>
          </w:p>
        </w:tc>
      </w:tr>
    </w:tbl>
    <w:p w14:paraId="2DF0882A" w14:textId="77777777" w:rsidR="00E976C5" w:rsidRPr="00541A37" w:rsidRDefault="00E976C5" w:rsidP="00E976C5">
      <w:pPr>
        <w:ind w:left="720"/>
        <w:rPr>
          <w:rFonts w:ascii="Times New Roman" w:hAnsi="Times New Roman"/>
          <w:b/>
          <w:bCs/>
          <w:sz w:val="24"/>
          <w:szCs w:val="24"/>
        </w:rPr>
      </w:pPr>
    </w:p>
    <w:p w14:paraId="7FA489DF" w14:textId="77777777" w:rsidR="00E976C5" w:rsidRPr="00541A37" w:rsidRDefault="00E976C5" w:rsidP="00E976C5">
      <w:pPr>
        <w:ind w:firstLine="709"/>
        <w:rPr>
          <w:rFonts w:ascii="Times New Roman" w:hAnsi="Times New Roman"/>
          <w:sz w:val="24"/>
          <w:szCs w:val="24"/>
        </w:rPr>
        <w:sectPr w:rsidR="00E976C5" w:rsidRPr="00541A37" w:rsidSect="00E976C5">
          <w:pgSz w:w="16840" w:h="11907" w:orient="landscape"/>
          <w:pgMar w:top="851" w:right="1134" w:bottom="851" w:left="992" w:header="709" w:footer="709" w:gutter="0"/>
          <w:cols w:space="720"/>
        </w:sectPr>
      </w:pPr>
    </w:p>
    <w:p w14:paraId="664A2F50" w14:textId="77777777" w:rsidR="00E976C5" w:rsidRPr="00541A37" w:rsidRDefault="00E976C5" w:rsidP="00E976C5">
      <w:pPr>
        <w:ind w:left="1353"/>
        <w:rPr>
          <w:rFonts w:ascii="Times New Roman" w:hAnsi="Times New Roman"/>
          <w:b/>
          <w:bCs/>
          <w:sz w:val="24"/>
          <w:szCs w:val="24"/>
        </w:rPr>
      </w:pPr>
      <w:r w:rsidRPr="00541A37">
        <w:rPr>
          <w:rFonts w:ascii="Times New Roman" w:hAnsi="Times New Roman"/>
          <w:b/>
          <w:bCs/>
          <w:sz w:val="24"/>
          <w:szCs w:val="24"/>
        </w:rPr>
        <w:lastRenderedPageBreak/>
        <w:t>3. УСЛОВИЯ РЕАЛИЗАЦИИ УЧЕБНОЙ ДИСЦИПЛИНЫ</w:t>
      </w:r>
    </w:p>
    <w:p w14:paraId="47060147" w14:textId="77777777" w:rsidR="00E976C5" w:rsidRPr="00541A37" w:rsidRDefault="00E976C5" w:rsidP="00E976C5">
      <w:pPr>
        <w:suppressAutoHyphens/>
        <w:spacing w:after="0"/>
        <w:ind w:firstLine="709"/>
        <w:jc w:val="both"/>
        <w:rPr>
          <w:rFonts w:ascii="Times New Roman" w:hAnsi="Times New Roman"/>
          <w:bCs/>
          <w:sz w:val="24"/>
          <w:szCs w:val="24"/>
        </w:rPr>
      </w:pPr>
      <w:r w:rsidRPr="00541A3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C6BEC3D" w14:textId="440E91D0" w:rsidR="00E976C5" w:rsidRDefault="00E976C5" w:rsidP="00E976C5">
      <w:pPr>
        <w:suppressAutoHyphens/>
        <w:spacing w:after="0"/>
        <w:ind w:firstLine="709"/>
        <w:jc w:val="both"/>
        <w:rPr>
          <w:rFonts w:ascii="Times New Roman" w:hAnsi="Times New Roman"/>
          <w:bCs/>
          <w:sz w:val="24"/>
          <w:szCs w:val="24"/>
        </w:rPr>
      </w:pPr>
      <w:bookmarkStart w:id="36" w:name="_Hlk107217034"/>
      <w:bookmarkStart w:id="37" w:name="_Hlk107216339"/>
      <w:r w:rsidRPr="00541A37">
        <w:rPr>
          <w:rFonts w:ascii="Times New Roman" w:hAnsi="Times New Roman"/>
          <w:bCs/>
          <w:sz w:val="24"/>
          <w:szCs w:val="24"/>
        </w:rPr>
        <w:t xml:space="preserve">Кабинет «Монтажа, технической эксплуатации и ремонта промышленного оборудования», оснащенная необходимым для реализации программы учебной дисциплины оборудованием, приведенным в п. 6.1.2.3 образовательной программы </w:t>
      </w:r>
      <w:r w:rsidRPr="00541A37">
        <w:rPr>
          <w:rFonts w:ascii="Times New Roman" w:hAnsi="Times New Roman"/>
          <w:bCs/>
          <w:sz w:val="24"/>
          <w:szCs w:val="24"/>
        </w:rPr>
        <w:br/>
        <w:t>по данной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BE5798" w14:paraId="543EAEBE" w14:textId="77777777" w:rsidTr="00E976C5">
        <w:tc>
          <w:tcPr>
            <w:tcW w:w="273" w:type="pct"/>
            <w:shd w:val="clear" w:color="auto" w:fill="auto"/>
            <w:vAlign w:val="center"/>
          </w:tcPr>
          <w:p w14:paraId="6352CC21"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7A6E045F"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69AAB069"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5C7BD041" w14:textId="77777777" w:rsidTr="00E976C5">
        <w:trPr>
          <w:trHeight w:val="278"/>
        </w:trPr>
        <w:tc>
          <w:tcPr>
            <w:tcW w:w="5000" w:type="pct"/>
            <w:gridSpan w:val="3"/>
            <w:shd w:val="clear" w:color="auto" w:fill="auto"/>
          </w:tcPr>
          <w:p w14:paraId="03C29FDF"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0291BE2B" w14:textId="77777777" w:rsidTr="00E976C5">
        <w:trPr>
          <w:trHeight w:val="277"/>
        </w:trPr>
        <w:tc>
          <w:tcPr>
            <w:tcW w:w="5000" w:type="pct"/>
            <w:gridSpan w:val="3"/>
            <w:shd w:val="clear" w:color="auto" w:fill="auto"/>
          </w:tcPr>
          <w:p w14:paraId="14F127D4"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3A34B2F9" w14:textId="77777777" w:rsidTr="00E976C5">
        <w:tc>
          <w:tcPr>
            <w:tcW w:w="273" w:type="pct"/>
            <w:shd w:val="clear" w:color="auto" w:fill="auto"/>
          </w:tcPr>
          <w:p w14:paraId="2C393C68"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ACF31E2"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69B97C3F"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0BE0723A"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3C8ADFC8"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36B7C4CA"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430537A6"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62E2DDAB" w14:textId="77777777" w:rsidTr="00E976C5">
        <w:tc>
          <w:tcPr>
            <w:tcW w:w="273" w:type="pct"/>
            <w:shd w:val="clear" w:color="auto" w:fill="auto"/>
          </w:tcPr>
          <w:p w14:paraId="12C2C1D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4941918"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50939771"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4925AF34"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45BF3FF9"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55060461"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260EC24A" w14:textId="77777777" w:rsidTr="00E976C5">
        <w:tc>
          <w:tcPr>
            <w:tcW w:w="273" w:type="pct"/>
            <w:shd w:val="clear" w:color="auto" w:fill="auto"/>
          </w:tcPr>
          <w:p w14:paraId="345EE08F"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6D995F5"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545AA0D5"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33D8FA80"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3EE28649" w14:textId="77777777" w:rsidTr="00E976C5">
        <w:tc>
          <w:tcPr>
            <w:tcW w:w="273" w:type="pct"/>
            <w:shd w:val="clear" w:color="auto" w:fill="auto"/>
          </w:tcPr>
          <w:p w14:paraId="1F4056C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24E6F49"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160FE637"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7AFF8347"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375C2D95"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664D9175"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48D217A9"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6B8558FB" w14:textId="77777777" w:rsidTr="00E976C5">
        <w:tc>
          <w:tcPr>
            <w:tcW w:w="273" w:type="pct"/>
            <w:shd w:val="clear" w:color="auto" w:fill="auto"/>
          </w:tcPr>
          <w:p w14:paraId="13467AD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1E30ED4"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4EBC9F80"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353FCC17"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6FEDE5B5" w14:textId="77777777" w:rsidTr="00E976C5">
        <w:tc>
          <w:tcPr>
            <w:tcW w:w="273" w:type="pct"/>
            <w:shd w:val="clear" w:color="auto" w:fill="auto"/>
          </w:tcPr>
          <w:p w14:paraId="75B3921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4F84E68"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44E49B5C"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1128FF60"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6CD9CF61"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7AF59D58"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3BA22265"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560E460C"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7CA20D87"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BE5798" w14:paraId="39ED93A4" w14:textId="77777777" w:rsidTr="00E976C5">
        <w:tc>
          <w:tcPr>
            <w:tcW w:w="273" w:type="pct"/>
            <w:shd w:val="clear" w:color="auto" w:fill="auto"/>
          </w:tcPr>
          <w:p w14:paraId="14923FBA"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9A3767F" w14:textId="77777777" w:rsidR="00E976C5" w:rsidRPr="006800C1" w:rsidRDefault="00E976C5" w:rsidP="00E976C5">
            <w:pPr>
              <w:pStyle w:val="122"/>
              <w:spacing w:line="276" w:lineRule="auto"/>
            </w:pPr>
            <w:r>
              <w:rPr>
                <w:bCs/>
                <w:szCs w:val="24"/>
              </w:rPr>
              <w:t>К</w:t>
            </w:r>
            <w:r w:rsidRPr="00541A37">
              <w:rPr>
                <w:bCs/>
                <w:szCs w:val="24"/>
              </w:rPr>
              <w:t>омплект оборудования, моделей, узлов, макетов</w:t>
            </w:r>
          </w:p>
        </w:tc>
        <w:tc>
          <w:tcPr>
            <w:tcW w:w="1527" w:type="pct"/>
            <w:shd w:val="clear" w:color="auto" w:fill="auto"/>
          </w:tcPr>
          <w:p w14:paraId="1F05BB42" w14:textId="77777777" w:rsidR="00E976C5" w:rsidRPr="006800C1" w:rsidRDefault="00E976C5" w:rsidP="00E976C5">
            <w:pPr>
              <w:pStyle w:val="122"/>
              <w:spacing w:line="276" w:lineRule="auto"/>
              <w:rPr>
                <w:szCs w:val="24"/>
                <w:lang w:eastAsia="en-US"/>
              </w:rPr>
            </w:pPr>
          </w:p>
        </w:tc>
      </w:tr>
      <w:tr w:rsidR="00E976C5" w:rsidRPr="00DB62AC" w14:paraId="128B8EB6"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45CB0D" w14:textId="77777777" w:rsidR="00E976C5" w:rsidRPr="00DB62AC" w:rsidRDefault="00E976C5" w:rsidP="00E976C5">
            <w:pPr>
              <w:pStyle w:val="122"/>
              <w:spacing w:line="276" w:lineRule="auto"/>
              <w:rPr>
                <w:szCs w:val="24"/>
                <w:lang w:eastAsia="en-US"/>
              </w:rPr>
            </w:pPr>
            <w:r w:rsidRPr="00BE5798">
              <w:rPr>
                <w:b/>
                <w:bCs/>
                <w:szCs w:val="24"/>
                <w:lang w:eastAsia="en-US"/>
              </w:rPr>
              <w:lastRenderedPageBreak/>
              <w:t>Дополнительное оборудование</w:t>
            </w:r>
          </w:p>
        </w:tc>
      </w:tr>
      <w:tr w:rsidR="00E976C5" w:rsidRPr="00DB62AC" w14:paraId="4FB6A321"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0EEE9F8E"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6BD057"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249DEF"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39CB84E9"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1E9F0F66"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9D0394" w14:textId="77777777" w:rsidR="00E976C5" w:rsidRPr="00BE5798" w:rsidRDefault="00E976C5" w:rsidP="00E976C5">
            <w:pPr>
              <w:pStyle w:val="122"/>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E976C5" w:rsidRPr="00BE5798" w14:paraId="452B0BC5"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1E6C3C"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5944652A" w14:textId="77777777" w:rsidTr="00E976C5">
        <w:tc>
          <w:tcPr>
            <w:tcW w:w="273" w:type="pct"/>
            <w:shd w:val="clear" w:color="auto" w:fill="auto"/>
          </w:tcPr>
          <w:p w14:paraId="1F6F5378"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CE1E057" w14:textId="77777777" w:rsidR="00E976C5" w:rsidRPr="00BE5798" w:rsidRDefault="00E976C5" w:rsidP="00E976C5">
            <w:pPr>
              <w:pStyle w:val="122"/>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5068107E"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434D9607"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128165BC"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092892F3"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749A29D9"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7D3A7076" w14:textId="77777777" w:rsidTr="00E976C5">
        <w:tc>
          <w:tcPr>
            <w:tcW w:w="273" w:type="pct"/>
            <w:shd w:val="clear" w:color="auto" w:fill="auto"/>
          </w:tcPr>
          <w:p w14:paraId="2FE9D58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8B04FCA" w14:textId="77777777" w:rsidR="00E976C5" w:rsidRPr="00E61123" w:rsidRDefault="00E976C5" w:rsidP="00E976C5">
            <w:pPr>
              <w:pStyle w:val="122"/>
              <w:spacing w:line="276" w:lineRule="auto"/>
              <w:rPr>
                <w:szCs w:val="24"/>
                <w:lang w:eastAsia="en-US"/>
              </w:rPr>
            </w:pPr>
            <w:r>
              <w:rPr>
                <w:bCs/>
                <w:szCs w:val="24"/>
              </w:rPr>
              <w:t>Т</w:t>
            </w:r>
            <w:r w:rsidRPr="00541A37">
              <w:rPr>
                <w:bCs/>
                <w:szCs w:val="24"/>
              </w:rPr>
              <w:t>ренажёры для решения ситуационных задач</w:t>
            </w:r>
          </w:p>
        </w:tc>
        <w:tc>
          <w:tcPr>
            <w:tcW w:w="1527" w:type="pct"/>
            <w:shd w:val="clear" w:color="auto" w:fill="auto"/>
          </w:tcPr>
          <w:p w14:paraId="5EF1CC60" w14:textId="77777777" w:rsidR="00E976C5" w:rsidRPr="00316475" w:rsidRDefault="00E976C5" w:rsidP="00E976C5">
            <w:pPr>
              <w:spacing w:after="0"/>
              <w:rPr>
                <w:rFonts w:ascii="Times New Roman" w:hAnsi="Times New Roman"/>
                <w:iCs/>
                <w:sz w:val="24"/>
                <w:szCs w:val="24"/>
                <w:lang w:eastAsia="en-US"/>
              </w:rPr>
            </w:pPr>
          </w:p>
        </w:tc>
      </w:tr>
      <w:tr w:rsidR="00E976C5" w:rsidRPr="00BE5798" w14:paraId="066950F4" w14:textId="77777777" w:rsidTr="00E976C5">
        <w:tc>
          <w:tcPr>
            <w:tcW w:w="273" w:type="pct"/>
            <w:shd w:val="clear" w:color="auto" w:fill="auto"/>
          </w:tcPr>
          <w:p w14:paraId="45F96D28"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CDD6EFA"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25F71F53"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147976F7"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12D5A3F8"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29002A73"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036A88DA" w14:textId="77777777" w:rsidTr="00E976C5">
        <w:tc>
          <w:tcPr>
            <w:tcW w:w="273" w:type="pct"/>
            <w:shd w:val="clear" w:color="auto" w:fill="auto"/>
          </w:tcPr>
          <w:p w14:paraId="11534595"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2A12DA9" w14:textId="77777777" w:rsidR="00E976C5" w:rsidRPr="001C612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3C617FA4" w14:textId="77777777" w:rsidR="00E976C5" w:rsidRPr="001C612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062C28EF" w14:textId="77777777" w:rsidTr="00E976C5">
        <w:tc>
          <w:tcPr>
            <w:tcW w:w="5000" w:type="pct"/>
            <w:gridSpan w:val="3"/>
            <w:shd w:val="clear" w:color="auto" w:fill="auto"/>
          </w:tcPr>
          <w:p w14:paraId="2910D79B"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52F9432B" w14:textId="77777777" w:rsidTr="00E976C5">
        <w:tc>
          <w:tcPr>
            <w:tcW w:w="273" w:type="pct"/>
            <w:shd w:val="clear" w:color="auto" w:fill="auto"/>
          </w:tcPr>
          <w:p w14:paraId="672B0135"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7DA4AC8"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0C73D684"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79BCA006" w14:textId="77777777" w:rsidTr="00E976C5">
        <w:tc>
          <w:tcPr>
            <w:tcW w:w="5000" w:type="pct"/>
            <w:gridSpan w:val="3"/>
            <w:shd w:val="clear" w:color="auto" w:fill="auto"/>
          </w:tcPr>
          <w:p w14:paraId="3F92B1D2"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3654D19F" w14:textId="77777777" w:rsidTr="00E976C5">
        <w:tc>
          <w:tcPr>
            <w:tcW w:w="5000" w:type="pct"/>
            <w:gridSpan w:val="3"/>
            <w:shd w:val="clear" w:color="auto" w:fill="auto"/>
          </w:tcPr>
          <w:p w14:paraId="5454051B"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1AEBF2EF" w14:textId="77777777" w:rsidTr="00E976C5">
        <w:tc>
          <w:tcPr>
            <w:tcW w:w="273" w:type="pct"/>
            <w:shd w:val="clear" w:color="auto" w:fill="auto"/>
          </w:tcPr>
          <w:p w14:paraId="6EFAA16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00F6BDA" w14:textId="77777777" w:rsidR="00E976C5" w:rsidRPr="00BE5798" w:rsidRDefault="00E976C5" w:rsidP="00E976C5">
            <w:pPr>
              <w:pStyle w:val="122"/>
              <w:spacing w:line="276" w:lineRule="auto"/>
              <w:rPr>
                <w:szCs w:val="24"/>
                <w:lang w:eastAsia="en-US"/>
              </w:rPr>
            </w:pPr>
            <w:r>
              <w:rPr>
                <w:bCs/>
                <w:szCs w:val="24"/>
              </w:rPr>
              <w:t>Н</w:t>
            </w:r>
            <w:r w:rsidRPr="00DD1267">
              <w:rPr>
                <w:bCs/>
                <w:szCs w:val="24"/>
              </w:rPr>
              <w:t>аглядные пособия (комплект плакатов по темам, схемы)</w:t>
            </w:r>
          </w:p>
        </w:tc>
        <w:tc>
          <w:tcPr>
            <w:tcW w:w="1527" w:type="pct"/>
            <w:shd w:val="clear" w:color="auto" w:fill="auto"/>
          </w:tcPr>
          <w:p w14:paraId="0AA945EB" w14:textId="77777777" w:rsidR="00E976C5" w:rsidRPr="00BE5798" w:rsidRDefault="00E976C5" w:rsidP="00E976C5">
            <w:pPr>
              <w:pStyle w:val="122"/>
              <w:spacing w:line="276" w:lineRule="auto"/>
              <w:rPr>
                <w:szCs w:val="24"/>
                <w:lang w:eastAsia="en-US"/>
              </w:rPr>
            </w:pPr>
          </w:p>
        </w:tc>
      </w:tr>
      <w:tr w:rsidR="00E976C5" w:rsidRPr="00BE5798" w14:paraId="13384644" w14:textId="77777777" w:rsidTr="00E976C5">
        <w:tc>
          <w:tcPr>
            <w:tcW w:w="5000" w:type="pct"/>
            <w:gridSpan w:val="3"/>
            <w:shd w:val="clear" w:color="auto" w:fill="auto"/>
          </w:tcPr>
          <w:p w14:paraId="68D374E4"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16969E0F" w14:textId="77777777" w:rsidTr="00E976C5">
        <w:tc>
          <w:tcPr>
            <w:tcW w:w="273" w:type="pct"/>
            <w:shd w:val="clear" w:color="auto" w:fill="auto"/>
          </w:tcPr>
          <w:p w14:paraId="70EC66B5"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82D1CF3" w14:textId="77777777" w:rsidR="00E976C5" w:rsidRPr="00BE5798" w:rsidRDefault="00E976C5" w:rsidP="00E976C5">
            <w:pPr>
              <w:pStyle w:val="122"/>
              <w:spacing w:line="276" w:lineRule="auto"/>
              <w:rPr>
                <w:i/>
                <w:iCs w:val="0"/>
                <w:szCs w:val="24"/>
                <w:lang w:eastAsia="en-US"/>
              </w:rPr>
            </w:pPr>
            <w:r>
              <w:rPr>
                <w:bCs/>
                <w:szCs w:val="24"/>
              </w:rPr>
              <w:t>С</w:t>
            </w:r>
            <w:r w:rsidRPr="00541A37">
              <w:rPr>
                <w:bCs/>
                <w:szCs w:val="24"/>
              </w:rPr>
              <w:t>тенды экспозиционные</w:t>
            </w:r>
          </w:p>
        </w:tc>
        <w:tc>
          <w:tcPr>
            <w:tcW w:w="1527" w:type="pct"/>
            <w:shd w:val="clear" w:color="auto" w:fill="auto"/>
          </w:tcPr>
          <w:p w14:paraId="35BC5F09" w14:textId="77777777" w:rsidR="00E976C5" w:rsidRPr="00BE5798" w:rsidRDefault="00E976C5" w:rsidP="00E976C5">
            <w:pPr>
              <w:pStyle w:val="122"/>
              <w:spacing w:line="276" w:lineRule="auto"/>
              <w:rPr>
                <w:szCs w:val="24"/>
                <w:lang w:eastAsia="en-US"/>
              </w:rPr>
            </w:pPr>
          </w:p>
        </w:tc>
      </w:tr>
      <w:bookmarkEnd w:id="36"/>
    </w:tbl>
    <w:p w14:paraId="2B3A6B5C" w14:textId="77777777" w:rsidR="00E976C5" w:rsidRPr="00541A37" w:rsidRDefault="00E976C5" w:rsidP="00E976C5">
      <w:pPr>
        <w:suppressAutoHyphens/>
        <w:spacing w:after="0"/>
        <w:jc w:val="both"/>
        <w:rPr>
          <w:rFonts w:ascii="Times New Roman" w:hAnsi="Times New Roman"/>
          <w:bCs/>
          <w:sz w:val="24"/>
          <w:szCs w:val="24"/>
        </w:rPr>
      </w:pPr>
    </w:p>
    <w:bookmarkEnd w:id="37"/>
    <w:p w14:paraId="7B356DF4" w14:textId="77777777" w:rsidR="00E976C5" w:rsidRPr="00541A37" w:rsidRDefault="00E976C5" w:rsidP="00E976C5">
      <w:pPr>
        <w:suppressAutoHyphens/>
        <w:spacing w:after="0"/>
        <w:ind w:firstLine="709"/>
        <w:jc w:val="both"/>
        <w:rPr>
          <w:rFonts w:ascii="Times New Roman" w:hAnsi="Times New Roman"/>
          <w:b/>
          <w:bCs/>
          <w:sz w:val="24"/>
          <w:szCs w:val="24"/>
        </w:rPr>
      </w:pPr>
      <w:r w:rsidRPr="00541A37">
        <w:rPr>
          <w:rFonts w:ascii="Times New Roman" w:hAnsi="Times New Roman"/>
          <w:b/>
          <w:bCs/>
          <w:sz w:val="24"/>
          <w:szCs w:val="24"/>
        </w:rPr>
        <w:t>3.2. Информационное обеспечение реализации программы</w:t>
      </w:r>
    </w:p>
    <w:p w14:paraId="4BC8190F" w14:textId="77777777" w:rsidR="00E976C5" w:rsidRPr="00541A37" w:rsidRDefault="00E976C5" w:rsidP="00E976C5">
      <w:pPr>
        <w:suppressAutoHyphens/>
        <w:spacing w:after="0"/>
        <w:ind w:firstLine="709"/>
        <w:jc w:val="both"/>
        <w:rPr>
          <w:rFonts w:ascii="Times New Roman" w:hAnsi="Times New Roman"/>
          <w:bCs/>
          <w:sz w:val="24"/>
          <w:szCs w:val="24"/>
        </w:rPr>
      </w:pPr>
      <w:r w:rsidRPr="00541A37">
        <w:rPr>
          <w:rFonts w:ascii="Times New Roman" w:hAnsi="Times New Roman"/>
          <w:bCs/>
          <w:sz w:val="24"/>
          <w:szCs w:val="24"/>
        </w:rPr>
        <w:t>Для реализации программы библиотечный фонд образовательной организации должен иметь п</w:t>
      </w:r>
      <w:r w:rsidRPr="00541A3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A3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76322F" w14:textId="77777777" w:rsidR="00E976C5" w:rsidRPr="00541A37" w:rsidRDefault="00E976C5" w:rsidP="00E976C5">
      <w:pPr>
        <w:suppressAutoHyphens/>
        <w:spacing w:after="0"/>
        <w:ind w:firstLine="709"/>
        <w:jc w:val="both"/>
        <w:rPr>
          <w:rFonts w:ascii="Times New Roman" w:hAnsi="Times New Roman"/>
          <w:sz w:val="24"/>
          <w:szCs w:val="24"/>
        </w:rPr>
      </w:pPr>
    </w:p>
    <w:p w14:paraId="0F7017D5" w14:textId="77777777" w:rsidR="00E976C5" w:rsidRPr="00541A37" w:rsidRDefault="00E976C5" w:rsidP="00E976C5">
      <w:pPr>
        <w:suppressAutoHyphens/>
        <w:spacing w:after="0"/>
        <w:ind w:firstLine="709"/>
        <w:jc w:val="both"/>
        <w:rPr>
          <w:rFonts w:ascii="Times New Roman" w:hAnsi="Times New Roman"/>
          <w:b/>
          <w:sz w:val="24"/>
          <w:szCs w:val="24"/>
        </w:rPr>
      </w:pPr>
      <w:r w:rsidRPr="00541A37">
        <w:rPr>
          <w:rFonts w:ascii="Times New Roman" w:hAnsi="Times New Roman"/>
          <w:b/>
          <w:sz w:val="24"/>
          <w:szCs w:val="24"/>
        </w:rPr>
        <w:t>3.2.1. Основные печатные издания</w:t>
      </w:r>
    </w:p>
    <w:p w14:paraId="25243D97" w14:textId="5441AED4" w:rsidR="00E976C5" w:rsidRPr="00541A37" w:rsidRDefault="00E976C5" w:rsidP="00E976C5">
      <w:pPr>
        <w:spacing w:after="0"/>
        <w:ind w:left="709" w:hanging="283"/>
        <w:contextualSpacing/>
        <w:rPr>
          <w:rFonts w:ascii="Times New Roman" w:hAnsi="Times New Roman"/>
          <w:b/>
          <w:sz w:val="24"/>
          <w:szCs w:val="24"/>
        </w:rPr>
      </w:pPr>
      <w:r w:rsidRPr="00541A37">
        <w:rPr>
          <w:rFonts w:ascii="Times New Roman" w:hAnsi="Times New Roman"/>
          <w:bCs/>
          <w:sz w:val="24"/>
          <w:szCs w:val="24"/>
        </w:rPr>
        <w:tab/>
      </w:r>
      <w:r w:rsidRPr="00541A37">
        <w:rPr>
          <w:rFonts w:ascii="Times New Roman" w:hAnsi="Times New Roman"/>
          <w:b/>
          <w:sz w:val="24"/>
          <w:szCs w:val="24"/>
        </w:rPr>
        <w:t xml:space="preserve">3.2.2. Основные электронные издания </w:t>
      </w:r>
    </w:p>
    <w:p w14:paraId="7A5B9E4C" w14:textId="77777777" w:rsidR="00E976C5" w:rsidRPr="00541A37" w:rsidRDefault="00E976C5" w:rsidP="00E976C5">
      <w:pPr>
        <w:spacing w:after="0"/>
        <w:ind w:firstLine="709"/>
        <w:contextualSpacing/>
        <w:jc w:val="both"/>
        <w:rPr>
          <w:rFonts w:ascii="Times New Roman" w:hAnsi="Times New Roman"/>
          <w:b/>
          <w:bCs/>
          <w:sz w:val="24"/>
          <w:szCs w:val="24"/>
        </w:rPr>
      </w:pPr>
    </w:p>
    <w:p w14:paraId="27D4BEA6" w14:textId="77777777" w:rsidR="00E976C5" w:rsidRPr="00541A37" w:rsidRDefault="00E976C5" w:rsidP="00E976C5">
      <w:pPr>
        <w:spacing w:after="0"/>
        <w:ind w:firstLine="708"/>
        <w:contextualSpacing/>
        <w:jc w:val="both"/>
        <w:rPr>
          <w:rFonts w:ascii="Times New Roman" w:hAnsi="Times New Roman"/>
          <w:b/>
          <w:bCs/>
          <w:sz w:val="24"/>
          <w:szCs w:val="24"/>
        </w:rPr>
      </w:pPr>
      <w:r w:rsidRPr="00315F34">
        <w:rPr>
          <w:rFonts w:ascii="Times New Roman" w:hAnsi="Times New Roman"/>
          <w:b/>
          <w:bCs/>
          <w:sz w:val="24"/>
          <w:szCs w:val="24"/>
        </w:rPr>
        <w:lastRenderedPageBreak/>
        <w:t>3.2.3. Дополнительные источники</w:t>
      </w:r>
    </w:p>
    <w:p w14:paraId="45C26B03" w14:textId="14B795B5" w:rsidR="007A6F07" w:rsidRPr="00541A37" w:rsidRDefault="007A6F07" w:rsidP="009C26D0">
      <w:pPr>
        <w:numPr>
          <w:ilvl w:val="0"/>
          <w:numId w:val="66"/>
        </w:numPr>
        <w:spacing w:after="0"/>
        <w:contextualSpacing/>
        <w:rPr>
          <w:rFonts w:ascii="Times New Roman" w:hAnsi="Times New Roman"/>
          <w:bCs/>
          <w:sz w:val="24"/>
          <w:szCs w:val="24"/>
        </w:rPr>
      </w:pPr>
      <w:proofErr w:type="spellStart"/>
      <w:r w:rsidRPr="00541A37">
        <w:rPr>
          <w:rFonts w:ascii="Times New Roman" w:hAnsi="Times New Roman"/>
          <w:bCs/>
          <w:sz w:val="24"/>
          <w:szCs w:val="24"/>
        </w:rPr>
        <w:t>Альперт</w:t>
      </w:r>
      <w:proofErr w:type="spellEnd"/>
      <w:r w:rsidR="00CF45AA">
        <w:rPr>
          <w:rFonts w:ascii="Times New Roman" w:hAnsi="Times New Roman"/>
          <w:bCs/>
          <w:sz w:val="24"/>
          <w:szCs w:val="24"/>
        </w:rPr>
        <w:t>,</w:t>
      </w:r>
      <w:r w:rsidRPr="00541A37">
        <w:rPr>
          <w:rFonts w:ascii="Times New Roman" w:hAnsi="Times New Roman"/>
          <w:bCs/>
          <w:sz w:val="24"/>
          <w:szCs w:val="24"/>
        </w:rPr>
        <w:t xml:space="preserve"> Л.З. Основы проектирования химических установок [Текст]: учеб.   пособие для техникумов/ Л.З. </w:t>
      </w:r>
      <w:proofErr w:type="spellStart"/>
      <w:r w:rsidRPr="00541A37">
        <w:rPr>
          <w:rFonts w:ascii="Times New Roman" w:hAnsi="Times New Roman"/>
          <w:bCs/>
          <w:sz w:val="24"/>
          <w:szCs w:val="24"/>
        </w:rPr>
        <w:t>Альперт</w:t>
      </w:r>
      <w:proofErr w:type="spellEnd"/>
      <w:r w:rsidRPr="00541A37">
        <w:rPr>
          <w:rFonts w:ascii="Times New Roman" w:hAnsi="Times New Roman"/>
          <w:bCs/>
          <w:sz w:val="24"/>
          <w:szCs w:val="24"/>
        </w:rPr>
        <w:t xml:space="preserve">. – Изд. 4-е, </w:t>
      </w:r>
      <w:proofErr w:type="spellStart"/>
      <w:r w:rsidRPr="00541A37">
        <w:rPr>
          <w:rFonts w:ascii="Times New Roman" w:hAnsi="Times New Roman"/>
          <w:bCs/>
          <w:sz w:val="24"/>
          <w:szCs w:val="24"/>
        </w:rPr>
        <w:t>перераб</w:t>
      </w:r>
      <w:proofErr w:type="spellEnd"/>
      <w:r w:rsidRPr="00541A37">
        <w:rPr>
          <w:rFonts w:ascii="Times New Roman" w:hAnsi="Times New Roman"/>
          <w:bCs/>
          <w:sz w:val="24"/>
          <w:szCs w:val="24"/>
        </w:rPr>
        <w:t xml:space="preserve">. и доп. – М.: </w:t>
      </w:r>
      <w:proofErr w:type="spellStart"/>
      <w:r w:rsidRPr="00541A37">
        <w:rPr>
          <w:rFonts w:ascii="Times New Roman" w:hAnsi="Times New Roman"/>
          <w:bCs/>
          <w:sz w:val="24"/>
          <w:szCs w:val="24"/>
        </w:rPr>
        <w:t>Высш</w:t>
      </w:r>
      <w:proofErr w:type="spellEnd"/>
      <w:r w:rsidRPr="00541A37">
        <w:rPr>
          <w:rFonts w:ascii="Times New Roman" w:hAnsi="Times New Roman"/>
          <w:bCs/>
          <w:sz w:val="24"/>
          <w:szCs w:val="24"/>
        </w:rPr>
        <w:t>. школа, 1989. – 304с.</w:t>
      </w:r>
    </w:p>
    <w:p w14:paraId="4E901A18" w14:textId="5FF7F0C4" w:rsidR="007A6F07" w:rsidRPr="00541A37" w:rsidRDefault="007A6F07" w:rsidP="009C26D0">
      <w:pPr>
        <w:numPr>
          <w:ilvl w:val="0"/>
          <w:numId w:val="66"/>
        </w:numPr>
        <w:spacing w:after="0"/>
        <w:contextualSpacing/>
        <w:rPr>
          <w:rFonts w:ascii="Times New Roman" w:hAnsi="Times New Roman"/>
          <w:bCs/>
          <w:sz w:val="24"/>
          <w:szCs w:val="24"/>
        </w:rPr>
      </w:pPr>
      <w:r w:rsidRPr="00541A37">
        <w:rPr>
          <w:rFonts w:ascii="Times New Roman" w:hAnsi="Times New Roman"/>
          <w:bCs/>
          <w:sz w:val="24"/>
          <w:szCs w:val="24"/>
        </w:rPr>
        <w:t>Генкин</w:t>
      </w:r>
      <w:r w:rsidR="00CF45AA">
        <w:rPr>
          <w:rFonts w:ascii="Times New Roman" w:hAnsi="Times New Roman"/>
          <w:bCs/>
          <w:sz w:val="24"/>
          <w:szCs w:val="24"/>
        </w:rPr>
        <w:t xml:space="preserve">, </w:t>
      </w:r>
      <w:r w:rsidRPr="00541A37">
        <w:rPr>
          <w:rFonts w:ascii="Times New Roman" w:hAnsi="Times New Roman"/>
          <w:bCs/>
          <w:sz w:val="24"/>
          <w:szCs w:val="24"/>
        </w:rPr>
        <w:t xml:space="preserve">А.Э. Оборудование химических заводов [Текст]: учеб. пособие для техникумов/ А.Э. Генкин. – М.: </w:t>
      </w:r>
      <w:proofErr w:type="spellStart"/>
      <w:r w:rsidRPr="00541A37">
        <w:rPr>
          <w:rFonts w:ascii="Times New Roman" w:hAnsi="Times New Roman"/>
          <w:bCs/>
          <w:sz w:val="24"/>
          <w:szCs w:val="24"/>
        </w:rPr>
        <w:t>Высш</w:t>
      </w:r>
      <w:proofErr w:type="spellEnd"/>
      <w:r w:rsidRPr="00541A37">
        <w:rPr>
          <w:rFonts w:ascii="Times New Roman" w:hAnsi="Times New Roman"/>
          <w:bCs/>
          <w:sz w:val="24"/>
          <w:szCs w:val="24"/>
        </w:rPr>
        <w:t>. школа, 1986. – 280с.</w:t>
      </w:r>
    </w:p>
    <w:p w14:paraId="0945F9EA" w14:textId="77777777" w:rsidR="007A6F07" w:rsidRPr="00541A37" w:rsidRDefault="007A6F07" w:rsidP="009C26D0">
      <w:pPr>
        <w:numPr>
          <w:ilvl w:val="0"/>
          <w:numId w:val="66"/>
        </w:numPr>
        <w:spacing w:after="0"/>
        <w:contextualSpacing/>
        <w:rPr>
          <w:rFonts w:ascii="Times New Roman" w:hAnsi="Times New Roman"/>
          <w:bCs/>
          <w:sz w:val="24"/>
          <w:szCs w:val="24"/>
        </w:rPr>
      </w:pPr>
      <w:r w:rsidRPr="00541A37">
        <w:rPr>
          <w:rFonts w:ascii="Times New Roman" w:hAnsi="Times New Roman"/>
          <w:bCs/>
          <w:sz w:val="24"/>
          <w:szCs w:val="24"/>
        </w:rPr>
        <w:t xml:space="preserve">Гидравлические и пневматические системы: учебник для студ. учреждений сред. проф. образования / А.В. Лепешкин, А.А. Михайлин; под ред. проф. Ю.А. </w:t>
      </w:r>
      <w:proofErr w:type="spellStart"/>
      <w:r w:rsidRPr="00541A37">
        <w:rPr>
          <w:rFonts w:ascii="Times New Roman" w:hAnsi="Times New Roman"/>
          <w:bCs/>
          <w:sz w:val="24"/>
          <w:szCs w:val="24"/>
        </w:rPr>
        <w:t>Беленкова</w:t>
      </w:r>
      <w:proofErr w:type="spellEnd"/>
      <w:r w:rsidRPr="00541A37">
        <w:rPr>
          <w:rFonts w:ascii="Times New Roman" w:hAnsi="Times New Roman"/>
          <w:bCs/>
          <w:sz w:val="24"/>
          <w:szCs w:val="24"/>
        </w:rPr>
        <w:t xml:space="preserve"> – 5-е изд., </w:t>
      </w:r>
      <w:proofErr w:type="spellStart"/>
      <w:r w:rsidRPr="00541A37">
        <w:rPr>
          <w:rFonts w:ascii="Times New Roman" w:hAnsi="Times New Roman"/>
          <w:bCs/>
          <w:sz w:val="24"/>
          <w:szCs w:val="24"/>
        </w:rPr>
        <w:t>стет</w:t>
      </w:r>
      <w:proofErr w:type="spellEnd"/>
      <w:r w:rsidRPr="00541A37">
        <w:rPr>
          <w:rFonts w:ascii="Times New Roman" w:hAnsi="Times New Roman"/>
          <w:bCs/>
          <w:sz w:val="24"/>
          <w:szCs w:val="24"/>
        </w:rPr>
        <w:t xml:space="preserve"> – М.: Издательский центр «Академия», 2008 – 336 с.</w:t>
      </w:r>
    </w:p>
    <w:p w14:paraId="5C914EC3" w14:textId="77777777" w:rsidR="007A6F07" w:rsidRPr="00541A37" w:rsidRDefault="007A6F07" w:rsidP="009C26D0">
      <w:pPr>
        <w:numPr>
          <w:ilvl w:val="0"/>
          <w:numId w:val="66"/>
        </w:numPr>
        <w:spacing w:after="0"/>
        <w:contextualSpacing/>
        <w:rPr>
          <w:rFonts w:ascii="Times New Roman" w:hAnsi="Times New Roman"/>
          <w:bCs/>
          <w:sz w:val="24"/>
          <w:szCs w:val="24"/>
        </w:rPr>
      </w:pPr>
      <w:r w:rsidRPr="00541A37">
        <w:rPr>
          <w:rFonts w:ascii="Times New Roman" w:hAnsi="Times New Roman"/>
          <w:bCs/>
          <w:sz w:val="24"/>
          <w:szCs w:val="24"/>
        </w:rPr>
        <w:t xml:space="preserve">Гидравлические машины. Насосы, вентиляторы, компрессоры и гидропривод/ Б.В. </w:t>
      </w:r>
      <w:proofErr w:type="spellStart"/>
      <w:r w:rsidRPr="00541A37">
        <w:rPr>
          <w:rFonts w:ascii="Times New Roman" w:hAnsi="Times New Roman"/>
          <w:bCs/>
          <w:sz w:val="24"/>
          <w:szCs w:val="24"/>
        </w:rPr>
        <w:t>Ухин</w:t>
      </w:r>
      <w:proofErr w:type="spellEnd"/>
      <w:r w:rsidRPr="00541A37">
        <w:rPr>
          <w:rFonts w:ascii="Times New Roman" w:hAnsi="Times New Roman"/>
          <w:bCs/>
          <w:sz w:val="24"/>
          <w:szCs w:val="24"/>
        </w:rPr>
        <w:t>. – М.: ИД «Форум» - ИНФРА – М, 2011. – 320 .</w:t>
      </w:r>
    </w:p>
    <w:p w14:paraId="4D8776FD" w14:textId="45DC807F" w:rsidR="007A6F07" w:rsidRPr="00541A37" w:rsidRDefault="007A6F07" w:rsidP="009C26D0">
      <w:pPr>
        <w:numPr>
          <w:ilvl w:val="0"/>
          <w:numId w:val="66"/>
        </w:numPr>
        <w:spacing w:after="0"/>
        <w:contextualSpacing/>
        <w:rPr>
          <w:rFonts w:ascii="Times New Roman" w:hAnsi="Times New Roman"/>
          <w:bCs/>
          <w:sz w:val="24"/>
          <w:szCs w:val="24"/>
        </w:rPr>
      </w:pPr>
      <w:r w:rsidRPr="00541A37">
        <w:rPr>
          <w:rFonts w:ascii="Times New Roman" w:hAnsi="Times New Roman"/>
          <w:bCs/>
          <w:sz w:val="24"/>
          <w:szCs w:val="24"/>
        </w:rPr>
        <w:t>Егоров</w:t>
      </w:r>
      <w:r w:rsidR="00CF45AA">
        <w:rPr>
          <w:rFonts w:ascii="Times New Roman" w:hAnsi="Times New Roman"/>
          <w:bCs/>
          <w:sz w:val="24"/>
          <w:szCs w:val="24"/>
        </w:rPr>
        <w:t>,</w:t>
      </w:r>
      <w:r w:rsidRPr="00541A37">
        <w:rPr>
          <w:rFonts w:ascii="Times New Roman" w:hAnsi="Times New Roman"/>
          <w:bCs/>
          <w:sz w:val="24"/>
          <w:szCs w:val="24"/>
        </w:rPr>
        <w:t xml:space="preserve"> А.Ф. Анализ риска, оценка последствий аварий и управление безопасностью химических, нефтеперерабатывающих и нефтехимических производств [Текст]: учеб. пособие для вузов / Егоров А.Ф, Савицкая Т.В. – М.: </w:t>
      </w:r>
      <w:proofErr w:type="spellStart"/>
      <w:r w:rsidRPr="00541A37">
        <w:rPr>
          <w:rFonts w:ascii="Times New Roman" w:hAnsi="Times New Roman"/>
          <w:bCs/>
          <w:sz w:val="24"/>
          <w:szCs w:val="24"/>
        </w:rPr>
        <w:t>КолосС</w:t>
      </w:r>
      <w:proofErr w:type="spellEnd"/>
      <w:r w:rsidRPr="00541A37">
        <w:rPr>
          <w:rFonts w:ascii="Times New Roman" w:hAnsi="Times New Roman"/>
          <w:bCs/>
          <w:sz w:val="24"/>
          <w:szCs w:val="24"/>
        </w:rPr>
        <w:t>, 2010.</w:t>
      </w:r>
    </w:p>
    <w:p w14:paraId="60ECB42E" w14:textId="77777777" w:rsidR="007A6F07" w:rsidRPr="00541A37" w:rsidRDefault="007A6F07" w:rsidP="009C26D0">
      <w:pPr>
        <w:numPr>
          <w:ilvl w:val="0"/>
          <w:numId w:val="66"/>
        </w:numPr>
        <w:spacing w:after="0"/>
        <w:contextualSpacing/>
        <w:rPr>
          <w:rFonts w:ascii="Times New Roman" w:hAnsi="Times New Roman"/>
          <w:bCs/>
          <w:sz w:val="24"/>
          <w:szCs w:val="24"/>
        </w:rPr>
      </w:pPr>
      <w:r w:rsidRPr="00541A37">
        <w:rPr>
          <w:rFonts w:ascii="Times New Roman" w:hAnsi="Times New Roman"/>
          <w:bCs/>
          <w:sz w:val="24"/>
          <w:szCs w:val="24"/>
        </w:rPr>
        <w:t>Компрессорные машины: учебник для вузов/ Михайлов А.К., Ворошилов В.П. – М.: Энергоатомиздат, 1989, 288 с.</w:t>
      </w:r>
    </w:p>
    <w:p w14:paraId="73C9349B" w14:textId="373A5431" w:rsidR="007A6F07" w:rsidRPr="00541A37" w:rsidRDefault="007A6F07" w:rsidP="009C26D0">
      <w:pPr>
        <w:numPr>
          <w:ilvl w:val="0"/>
          <w:numId w:val="66"/>
        </w:numPr>
        <w:spacing w:after="0"/>
        <w:contextualSpacing/>
        <w:rPr>
          <w:rFonts w:ascii="Times New Roman" w:hAnsi="Times New Roman"/>
          <w:bCs/>
          <w:sz w:val="24"/>
          <w:szCs w:val="24"/>
        </w:rPr>
      </w:pPr>
      <w:proofErr w:type="spellStart"/>
      <w:r w:rsidRPr="00541A37">
        <w:rPr>
          <w:rFonts w:ascii="Times New Roman" w:hAnsi="Times New Roman"/>
          <w:bCs/>
          <w:sz w:val="24"/>
          <w:szCs w:val="24"/>
        </w:rPr>
        <w:t>Лащинский</w:t>
      </w:r>
      <w:proofErr w:type="spellEnd"/>
      <w:r w:rsidR="00CF45AA">
        <w:rPr>
          <w:rFonts w:ascii="Times New Roman" w:hAnsi="Times New Roman"/>
          <w:bCs/>
          <w:sz w:val="24"/>
          <w:szCs w:val="24"/>
        </w:rPr>
        <w:t>,</w:t>
      </w:r>
      <w:r w:rsidRPr="00541A37">
        <w:rPr>
          <w:rFonts w:ascii="Times New Roman" w:hAnsi="Times New Roman"/>
          <w:bCs/>
          <w:sz w:val="24"/>
          <w:szCs w:val="24"/>
        </w:rPr>
        <w:t xml:space="preserve"> А.А. Конструирование сварных химических аппаратов [Текст]: справочник/ А.А. </w:t>
      </w:r>
      <w:proofErr w:type="spellStart"/>
      <w:r w:rsidRPr="00541A37">
        <w:rPr>
          <w:rFonts w:ascii="Times New Roman" w:hAnsi="Times New Roman"/>
          <w:bCs/>
          <w:sz w:val="24"/>
          <w:szCs w:val="24"/>
        </w:rPr>
        <w:t>Лащинский</w:t>
      </w:r>
      <w:proofErr w:type="spellEnd"/>
      <w:r w:rsidRPr="00541A37">
        <w:rPr>
          <w:rFonts w:ascii="Times New Roman" w:hAnsi="Times New Roman"/>
          <w:bCs/>
          <w:sz w:val="24"/>
          <w:szCs w:val="24"/>
        </w:rPr>
        <w:t xml:space="preserve">; под ред. А.Р. </w:t>
      </w:r>
      <w:proofErr w:type="spellStart"/>
      <w:r w:rsidRPr="00541A37">
        <w:rPr>
          <w:rFonts w:ascii="Times New Roman" w:hAnsi="Times New Roman"/>
          <w:bCs/>
          <w:sz w:val="24"/>
          <w:szCs w:val="24"/>
        </w:rPr>
        <w:t>Толчинского</w:t>
      </w:r>
      <w:proofErr w:type="spellEnd"/>
      <w:r w:rsidRPr="00541A37">
        <w:rPr>
          <w:rFonts w:ascii="Times New Roman" w:hAnsi="Times New Roman"/>
          <w:bCs/>
          <w:sz w:val="24"/>
          <w:szCs w:val="24"/>
        </w:rPr>
        <w:t>. – Л.: Машиностроение, 1981. – 383с.</w:t>
      </w:r>
    </w:p>
    <w:p w14:paraId="08F40DBB" w14:textId="53BC9D4A" w:rsidR="007A6F07" w:rsidRPr="00541A37" w:rsidRDefault="007A6F07" w:rsidP="009C26D0">
      <w:pPr>
        <w:numPr>
          <w:ilvl w:val="0"/>
          <w:numId w:val="66"/>
        </w:numPr>
        <w:spacing w:after="0"/>
        <w:contextualSpacing/>
        <w:rPr>
          <w:rFonts w:ascii="Times New Roman" w:hAnsi="Times New Roman"/>
          <w:bCs/>
          <w:sz w:val="24"/>
          <w:szCs w:val="24"/>
        </w:rPr>
      </w:pPr>
      <w:proofErr w:type="spellStart"/>
      <w:r w:rsidRPr="00541A37">
        <w:rPr>
          <w:rFonts w:ascii="Times New Roman" w:hAnsi="Times New Roman"/>
          <w:bCs/>
          <w:sz w:val="24"/>
          <w:szCs w:val="24"/>
        </w:rPr>
        <w:t>Лащинский</w:t>
      </w:r>
      <w:proofErr w:type="spellEnd"/>
      <w:r w:rsidR="00CF45AA">
        <w:rPr>
          <w:rFonts w:ascii="Times New Roman" w:hAnsi="Times New Roman"/>
          <w:bCs/>
          <w:sz w:val="24"/>
          <w:szCs w:val="24"/>
        </w:rPr>
        <w:t>,</w:t>
      </w:r>
      <w:r w:rsidRPr="00541A37">
        <w:rPr>
          <w:rFonts w:ascii="Times New Roman" w:hAnsi="Times New Roman"/>
          <w:bCs/>
          <w:sz w:val="24"/>
          <w:szCs w:val="24"/>
        </w:rPr>
        <w:t xml:space="preserve"> А.А. Конструирование сварных химических аппаратов [Текст]: справочник/ А.А. </w:t>
      </w:r>
      <w:proofErr w:type="spellStart"/>
      <w:r w:rsidRPr="00541A37">
        <w:rPr>
          <w:rFonts w:ascii="Times New Roman" w:hAnsi="Times New Roman"/>
          <w:bCs/>
          <w:sz w:val="24"/>
          <w:szCs w:val="24"/>
        </w:rPr>
        <w:t>Лащинский</w:t>
      </w:r>
      <w:proofErr w:type="spellEnd"/>
      <w:r w:rsidRPr="00541A37">
        <w:rPr>
          <w:rFonts w:ascii="Times New Roman" w:hAnsi="Times New Roman"/>
          <w:bCs/>
          <w:sz w:val="24"/>
          <w:szCs w:val="24"/>
        </w:rPr>
        <w:t xml:space="preserve">; под ред. А.Р. </w:t>
      </w:r>
      <w:proofErr w:type="spellStart"/>
      <w:r w:rsidRPr="00541A37">
        <w:rPr>
          <w:rFonts w:ascii="Times New Roman" w:hAnsi="Times New Roman"/>
          <w:bCs/>
          <w:sz w:val="24"/>
          <w:szCs w:val="24"/>
        </w:rPr>
        <w:t>Толчинского</w:t>
      </w:r>
      <w:proofErr w:type="spellEnd"/>
      <w:r w:rsidRPr="00541A37">
        <w:rPr>
          <w:rFonts w:ascii="Times New Roman" w:hAnsi="Times New Roman"/>
          <w:bCs/>
          <w:sz w:val="24"/>
          <w:szCs w:val="24"/>
        </w:rPr>
        <w:t xml:space="preserve">. –  Изд. 3-е, стереотип. - М.: Альянс, 2011. </w:t>
      </w:r>
    </w:p>
    <w:p w14:paraId="15BF764F" w14:textId="05EAF049" w:rsidR="007A6F07" w:rsidRPr="00541A37" w:rsidRDefault="007A6F07" w:rsidP="009C26D0">
      <w:pPr>
        <w:numPr>
          <w:ilvl w:val="0"/>
          <w:numId w:val="66"/>
        </w:numPr>
        <w:spacing w:after="0"/>
        <w:contextualSpacing/>
        <w:rPr>
          <w:rFonts w:ascii="Times New Roman" w:hAnsi="Times New Roman"/>
          <w:bCs/>
          <w:sz w:val="24"/>
          <w:szCs w:val="24"/>
        </w:rPr>
      </w:pPr>
      <w:proofErr w:type="spellStart"/>
      <w:r w:rsidRPr="00541A37">
        <w:rPr>
          <w:rFonts w:ascii="Times New Roman" w:hAnsi="Times New Roman"/>
          <w:bCs/>
          <w:sz w:val="24"/>
          <w:szCs w:val="24"/>
        </w:rPr>
        <w:t>Лащинский</w:t>
      </w:r>
      <w:proofErr w:type="spellEnd"/>
      <w:r w:rsidR="00CF45AA">
        <w:rPr>
          <w:rFonts w:ascii="Times New Roman" w:hAnsi="Times New Roman"/>
          <w:bCs/>
          <w:sz w:val="24"/>
          <w:szCs w:val="24"/>
        </w:rPr>
        <w:t>,</w:t>
      </w:r>
      <w:r w:rsidRPr="00541A37">
        <w:rPr>
          <w:rFonts w:ascii="Times New Roman" w:hAnsi="Times New Roman"/>
          <w:bCs/>
          <w:sz w:val="24"/>
          <w:szCs w:val="24"/>
        </w:rPr>
        <w:t xml:space="preserve"> А.А. Основы конструирования и расчета химической аппаратуры [Текст]: справочник / А.А. </w:t>
      </w:r>
      <w:proofErr w:type="spellStart"/>
      <w:r w:rsidRPr="00541A37">
        <w:rPr>
          <w:rFonts w:ascii="Times New Roman" w:hAnsi="Times New Roman"/>
          <w:bCs/>
          <w:sz w:val="24"/>
          <w:szCs w:val="24"/>
        </w:rPr>
        <w:t>Лащинский</w:t>
      </w:r>
      <w:proofErr w:type="spellEnd"/>
      <w:r w:rsidRPr="00541A37">
        <w:rPr>
          <w:rFonts w:ascii="Times New Roman" w:hAnsi="Times New Roman"/>
          <w:bCs/>
          <w:sz w:val="24"/>
          <w:szCs w:val="24"/>
        </w:rPr>
        <w:t xml:space="preserve">, А.Р. </w:t>
      </w:r>
      <w:proofErr w:type="spellStart"/>
      <w:r w:rsidRPr="00541A37">
        <w:rPr>
          <w:rFonts w:ascii="Times New Roman" w:hAnsi="Times New Roman"/>
          <w:bCs/>
          <w:sz w:val="24"/>
          <w:szCs w:val="24"/>
        </w:rPr>
        <w:t>Толчинский</w:t>
      </w:r>
      <w:proofErr w:type="spellEnd"/>
      <w:r w:rsidRPr="00541A37">
        <w:rPr>
          <w:rFonts w:ascii="Times New Roman" w:hAnsi="Times New Roman"/>
          <w:bCs/>
          <w:sz w:val="24"/>
          <w:szCs w:val="24"/>
        </w:rPr>
        <w:t>; под ред. Н.Н. Логинова. – Изд. 4-е, стереотип. – М.: Альянс, 2011</w:t>
      </w:r>
    </w:p>
    <w:p w14:paraId="6D2A7117" w14:textId="2110D02D" w:rsidR="007A6F07" w:rsidRPr="00541A37" w:rsidRDefault="007A6F07" w:rsidP="009C26D0">
      <w:pPr>
        <w:numPr>
          <w:ilvl w:val="0"/>
          <w:numId w:val="66"/>
        </w:numPr>
        <w:spacing w:after="0"/>
        <w:contextualSpacing/>
        <w:rPr>
          <w:rFonts w:ascii="Times New Roman" w:hAnsi="Times New Roman"/>
          <w:bCs/>
          <w:sz w:val="24"/>
          <w:szCs w:val="24"/>
        </w:rPr>
      </w:pPr>
      <w:r w:rsidRPr="00541A37">
        <w:rPr>
          <w:rFonts w:ascii="Times New Roman" w:hAnsi="Times New Roman"/>
          <w:bCs/>
          <w:sz w:val="24"/>
          <w:szCs w:val="24"/>
        </w:rPr>
        <w:t>Покровский</w:t>
      </w:r>
      <w:r w:rsidR="00CF45AA">
        <w:rPr>
          <w:rFonts w:ascii="Times New Roman" w:hAnsi="Times New Roman"/>
          <w:bCs/>
          <w:sz w:val="24"/>
          <w:szCs w:val="24"/>
        </w:rPr>
        <w:t>,</w:t>
      </w:r>
      <w:r w:rsidRPr="00541A37">
        <w:rPr>
          <w:rFonts w:ascii="Times New Roman" w:hAnsi="Times New Roman"/>
          <w:bCs/>
          <w:sz w:val="24"/>
          <w:szCs w:val="24"/>
        </w:rPr>
        <w:t xml:space="preserve"> Б.С. Основы технологии ремонта промышленного оборудования [Текст]: учеб. пособие для НПО. -  Изд. 2-е, стереотип. – М.: Академия, 2006. – 176с.</w:t>
      </w:r>
    </w:p>
    <w:p w14:paraId="104168A2" w14:textId="1D0F15E8" w:rsidR="007A6F07" w:rsidRDefault="007A6F07" w:rsidP="009C26D0">
      <w:pPr>
        <w:numPr>
          <w:ilvl w:val="0"/>
          <w:numId w:val="66"/>
        </w:numPr>
        <w:spacing w:after="0"/>
        <w:contextualSpacing/>
        <w:rPr>
          <w:rFonts w:ascii="Times New Roman" w:hAnsi="Times New Roman"/>
          <w:bCs/>
          <w:sz w:val="24"/>
          <w:szCs w:val="24"/>
        </w:rPr>
      </w:pPr>
      <w:proofErr w:type="spellStart"/>
      <w:r w:rsidRPr="00541A37">
        <w:rPr>
          <w:rFonts w:ascii="Times New Roman" w:hAnsi="Times New Roman"/>
          <w:bCs/>
          <w:sz w:val="24"/>
          <w:szCs w:val="24"/>
        </w:rPr>
        <w:t>Поникаров</w:t>
      </w:r>
      <w:proofErr w:type="spellEnd"/>
      <w:r w:rsidR="00CF45AA">
        <w:rPr>
          <w:rFonts w:ascii="Times New Roman" w:hAnsi="Times New Roman"/>
          <w:bCs/>
          <w:sz w:val="24"/>
          <w:szCs w:val="24"/>
        </w:rPr>
        <w:t>,</w:t>
      </w:r>
      <w:r w:rsidRPr="00541A37">
        <w:rPr>
          <w:rFonts w:ascii="Times New Roman" w:hAnsi="Times New Roman"/>
          <w:bCs/>
          <w:sz w:val="24"/>
          <w:szCs w:val="24"/>
        </w:rPr>
        <w:t xml:space="preserve"> И.И. Конструирование и расчет элементов химического оборудования [Текст]: учебник для вузов / И.И. </w:t>
      </w:r>
      <w:proofErr w:type="spellStart"/>
      <w:r w:rsidRPr="00541A37">
        <w:rPr>
          <w:rFonts w:ascii="Times New Roman" w:hAnsi="Times New Roman"/>
          <w:bCs/>
          <w:sz w:val="24"/>
          <w:szCs w:val="24"/>
        </w:rPr>
        <w:t>Поникаров</w:t>
      </w:r>
      <w:proofErr w:type="spellEnd"/>
      <w:r w:rsidRPr="00541A37">
        <w:rPr>
          <w:rFonts w:ascii="Times New Roman" w:hAnsi="Times New Roman"/>
          <w:bCs/>
          <w:sz w:val="24"/>
          <w:szCs w:val="24"/>
        </w:rPr>
        <w:t xml:space="preserve">, С.И. </w:t>
      </w:r>
      <w:proofErr w:type="spellStart"/>
      <w:r w:rsidRPr="00541A37">
        <w:rPr>
          <w:rFonts w:ascii="Times New Roman" w:hAnsi="Times New Roman"/>
          <w:bCs/>
          <w:sz w:val="24"/>
          <w:szCs w:val="24"/>
        </w:rPr>
        <w:t>Поникаров</w:t>
      </w:r>
      <w:proofErr w:type="spellEnd"/>
      <w:r w:rsidRPr="00541A37">
        <w:rPr>
          <w:rFonts w:ascii="Times New Roman" w:hAnsi="Times New Roman"/>
          <w:bCs/>
          <w:sz w:val="24"/>
          <w:szCs w:val="24"/>
        </w:rPr>
        <w:t>. – М.: Альфа-М, 2010.</w:t>
      </w:r>
    </w:p>
    <w:p w14:paraId="3857CA45" w14:textId="66C82AAA" w:rsidR="007A6F07" w:rsidRPr="00541A37" w:rsidRDefault="007A6F07" w:rsidP="009C26D0">
      <w:pPr>
        <w:numPr>
          <w:ilvl w:val="0"/>
          <w:numId w:val="66"/>
        </w:numPr>
        <w:spacing w:after="0"/>
        <w:contextualSpacing/>
        <w:rPr>
          <w:rFonts w:ascii="Times New Roman" w:hAnsi="Times New Roman"/>
          <w:bCs/>
          <w:sz w:val="24"/>
          <w:szCs w:val="24"/>
        </w:rPr>
      </w:pPr>
      <w:proofErr w:type="spellStart"/>
      <w:r w:rsidRPr="00541A37">
        <w:rPr>
          <w:rFonts w:ascii="Times New Roman" w:hAnsi="Times New Roman"/>
          <w:bCs/>
          <w:sz w:val="24"/>
          <w:szCs w:val="24"/>
        </w:rPr>
        <w:t>Поникаров</w:t>
      </w:r>
      <w:proofErr w:type="spellEnd"/>
      <w:r w:rsidR="00CF45AA">
        <w:rPr>
          <w:rFonts w:ascii="Times New Roman" w:hAnsi="Times New Roman"/>
          <w:bCs/>
          <w:sz w:val="24"/>
          <w:szCs w:val="24"/>
        </w:rPr>
        <w:t>,</w:t>
      </w:r>
      <w:r w:rsidRPr="00541A37">
        <w:rPr>
          <w:rFonts w:ascii="Times New Roman" w:hAnsi="Times New Roman"/>
          <w:bCs/>
          <w:sz w:val="24"/>
          <w:szCs w:val="24"/>
        </w:rPr>
        <w:t xml:space="preserve"> И.И. Машины и аппараты химических производств и нефтегазопереработки [Текст]: учебник для вузов. – Изд.2-е, </w:t>
      </w:r>
      <w:proofErr w:type="spellStart"/>
      <w:r w:rsidRPr="00541A37">
        <w:rPr>
          <w:rFonts w:ascii="Times New Roman" w:hAnsi="Times New Roman"/>
          <w:bCs/>
          <w:sz w:val="24"/>
          <w:szCs w:val="24"/>
        </w:rPr>
        <w:t>перераб</w:t>
      </w:r>
      <w:proofErr w:type="spellEnd"/>
      <w:r w:rsidRPr="00541A37">
        <w:rPr>
          <w:rFonts w:ascii="Times New Roman" w:hAnsi="Times New Roman"/>
          <w:bCs/>
          <w:sz w:val="24"/>
          <w:szCs w:val="24"/>
        </w:rPr>
        <w:t>. и доп. – М.: Альфа-М, 2006. – 606с.</w:t>
      </w:r>
    </w:p>
    <w:p w14:paraId="1AF7947B" w14:textId="28199D3E" w:rsidR="007A6F07" w:rsidRPr="00541A37" w:rsidRDefault="007A6F07" w:rsidP="009C26D0">
      <w:pPr>
        <w:numPr>
          <w:ilvl w:val="0"/>
          <w:numId w:val="66"/>
        </w:numPr>
        <w:spacing w:after="0"/>
        <w:contextualSpacing/>
        <w:rPr>
          <w:rFonts w:ascii="Times New Roman" w:hAnsi="Times New Roman"/>
          <w:bCs/>
          <w:sz w:val="24"/>
          <w:szCs w:val="24"/>
        </w:rPr>
      </w:pPr>
      <w:proofErr w:type="spellStart"/>
      <w:r w:rsidRPr="00541A37">
        <w:rPr>
          <w:rFonts w:ascii="Times New Roman" w:hAnsi="Times New Roman"/>
          <w:bCs/>
          <w:sz w:val="24"/>
          <w:szCs w:val="24"/>
        </w:rPr>
        <w:t>Поникаров</w:t>
      </w:r>
      <w:proofErr w:type="spellEnd"/>
      <w:r w:rsidR="00CF45AA">
        <w:rPr>
          <w:rFonts w:ascii="Times New Roman" w:hAnsi="Times New Roman"/>
          <w:bCs/>
          <w:sz w:val="24"/>
          <w:szCs w:val="24"/>
        </w:rPr>
        <w:t>,</w:t>
      </w:r>
      <w:r w:rsidRPr="00541A37">
        <w:rPr>
          <w:rFonts w:ascii="Times New Roman" w:hAnsi="Times New Roman"/>
          <w:bCs/>
          <w:sz w:val="24"/>
          <w:szCs w:val="24"/>
        </w:rPr>
        <w:t xml:space="preserve"> И.И. Расчеты машин и аппаратов химических производств и нефтегазопереработки (примеры и задачи) [Текст]: учеб. пособие для вузов/ И.И. </w:t>
      </w:r>
      <w:proofErr w:type="spellStart"/>
      <w:r w:rsidRPr="00541A37">
        <w:rPr>
          <w:rFonts w:ascii="Times New Roman" w:hAnsi="Times New Roman"/>
          <w:bCs/>
          <w:sz w:val="24"/>
          <w:szCs w:val="24"/>
        </w:rPr>
        <w:t>Поникаров</w:t>
      </w:r>
      <w:proofErr w:type="spellEnd"/>
      <w:r w:rsidRPr="00541A37">
        <w:rPr>
          <w:rFonts w:ascii="Times New Roman" w:hAnsi="Times New Roman"/>
          <w:bCs/>
          <w:sz w:val="24"/>
          <w:szCs w:val="24"/>
        </w:rPr>
        <w:t xml:space="preserve">, С.И. </w:t>
      </w:r>
      <w:proofErr w:type="spellStart"/>
      <w:r w:rsidRPr="00541A37">
        <w:rPr>
          <w:rFonts w:ascii="Times New Roman" w:hAnsi="Times New Roman"/>
          <w:bCs/>
          <w:sz w:val="24"/>
          <w:szCs w:val="24"/>
        </w:rPr>
        <w:t>Поникаров</w:t>
      </w:r>
      <w:proofErr w:type="spellEnd"/>
      <w:r w:rsidRPr="00541A37">
        <w:rPr>
          <w:rFonts w:ascii="Times New Roman" w:hAnsi="Times New Roman"/>
          <w:bCs/>
          <w:sz w:val="24"/>
          <w:szCs w:val="24"/>
        </w:rPr>
        <w:t>, С.В. Рачковский. – М.: Альфа-М, 2008. – 719с.</w:t>
      </w:r>
    </w:p>
    <w:p w14:paraId="2707FD3D" w14:textId="77777777" w:rsidR="007A6F07" w:rsidRDefault="007A6F07" w:rsidP="009C26D0">
      <w:pPr>
        <w:numPr>
          <w:ilvl w:val="0"/>
          <w:numId w:val="66"/>
        </w:numPr>
        <w:spacing w:after="0"/>
        <w:contextualSpacing/>
        <w:rPr>
          <w:rFonts w:ascii="Times New Roman" w:hAnsi="Times New Roman"/>
          <w:bCs/>
          <w:sz w:val="24"/>
          <w:szCs w:val="24"/>
        </w:rPr>
      </w:pPr>
      <w:r w:rsidRPr="00541A37">
        <w:rPr>
          <w:rFonts w:ascii="Times New Roman" w:hAnsi="Times New Roman"/>
          <w:bCs/>
          <w:sz w:val="24"/>
          <w:szCs w:val="24"/>
        </w:rPr>
        <w:t>Поршневые компрессоры: учебное пособие для вузов/ Фотин Б.С. – Л.: Машиностроение. Ленингр. отд., 1987 – 372 с.</w:t>
      </w:r>
    </w:p>
    <w:p w14:paraId="788ADCBB" w14:textId="79B2130F" w:rsidR="007A6F07" w:rsidRPr="00541A37" w:rsidRDefault="007A6F07" w:rsidP="009C26D0">
      <w:pPr>
        <w:numPr>
          <w:ilvl w:val="0"/>
          <w:numId w:val="66"/>
        </w:numPr>
        <w:spacing w:after="0"/>
        <w:contextualSpacing/>
        <w:rPr>
          <w:rFonts w:ascii="Times New Roman" w:hAnsi="Times New Roman"/>
          <w:bCs/>
          <w:sz w:val="24"/>
          <w:szCs w:val="24"/>
        </w:rPr>
      </w:pPr>
      <w:proofErr w:type="spellStart"/>
      <w:r w:rsidRPr="00541A37">
        <w:rPr>
          <w:rFonts w:ascii="Times New Roman" w:hAnsi="Times New Roman"/>
          <w:bCs/>
          <w:sz w:val="24"/>
          <w:szCs w:val="24"/>
        </w:rPr>
        <w:t>Сугак</w:t>
      </w:r>
      <w:proofErr w:type="spellEnd"/>
      <w:r w:rsidR="00CF45AA">
        <w:rPr>
          <w:rFonts w:ascii="Times New Roman" w:hAnsi="Times New Roman"/>
          <w:bCs/>
          <w:sz w:val="24"/>
          <w:szCs w:val="24"/>
        </w:rPr>
        <w:t>,</w:t>
      </w:r>
      <w:r w:rsidRPr="00541A37">
        <w:rPr>
          <w:rFonts w:ascii="Times New Roman" w:hAnsi="Times New Roman"/>
          <w:bCs/>
          <w:sz w:val="24"/>
          <w:szCs w:val="24"/>
        </w:rPr>
        <w:t xml:space="preserve"> А.В. Оборудование нефтеперерабатывающего производства [Текст]: учеб. пособие для СПО / А.В. </w:t>
      </w:r>
      <w:proofErr w:type="spellStart"/>
      <w:r w:rsidRPr="00541A37">
        <w:rPr>
          <w:rFonts w:ascii="Times New Roman" w:hAnsi="Times New Roman"/>
          <w:bCs/>
          <w:sz w:val="24"/>
          <w:szCs w:val="24"/>
        </w:rPr>
        <w:t>Сугак</w:t>
      </w:r>
      <w:proofErr w:type="spellEnd"/>
      <w:r w:rsidRPr="00541A37">
        <w:rPr>
          <w:rFonts w:ascii="Times New Roman" w:hAnsi="Times New Roman"/>
          <w:bCs/>
          <w:sz w:val="24"/>
          <w:szCs w:val="24"/>
        </w:rPr>
        <w:t>, В.К. Леонтьев, Ю.А. Веткин. – М.: Академия, 2012.</w:t>
      </w:r>
    </w:p>
    <w:p w14:paraId="0242EE65" w14:textId="2420AF1E" w:rsidR="007A6F07" w:rsidRPr="004A27D6" w:rsidRDefault="007A6F07" w:rsidP="004A27D6">
      <w:pPr>
        <w:numPr>
          <w:ilvl w:val="0"/>
          <w:numId w:val="66"/>
        </w:numPr>
        <w:spacing w:after="0"/>
        <w:contextualSpacing/>
        <w:rPr>
          <w:rFonts w:ascii="Times New Roman" w:hAnsi="Times New Roman"/>
          <w:bCs/>
          <w:sz w:val="24"/>
          <w:szCs w:val="24"/>
        </w:rPr>
      </w:pPr>
      <w:r w:rsidRPr="00541A37">
        <w:rPr>
          <w:rFonts w:ascii="Times New Roman" w:hAnsi="Times New Roman"/>
          <w:bCs/>
          <w:sz w:val="24"/>
          <w:szCs w:val="24"/>
        </w:rPr>
        <w:t>Схиртладзе</w:t>
      </w:r>
      <w:r w:rsidR="00CF45AA">
        <w:rPr>
          <w:rFonts w:ascii="Times New Roman" w:hAnsi="Times New Roman"/>
          <w:bCs/>
          <w:sz w:val="24"/>
          <w:szCs w:val="24"/>
        </w:rPr>
        <w:t>,</w:t>
      </w:r>
      <w:r w:rsidRPr="00541A37">
        <w:rPr>
          <w:rFonts w:ascii="Times New Roman" w:hAnsi="Times New Roman"/>
          <w:bCs/>
          <w:sz w:val="24"/>
          <w:szCs w:val="24"/>
        </w:rPr>
        <w:t xml:space="preserve"> А. Г., Феофанов </w:t>
      </w:r>
      <w:r w:rsidR="00CF45AA" w:rsidRPr="00541A37">
        <w:rPr>
          <w:rFonts w:ascii="Times New Roman" w:hAnsi="Times New Roman"/>
          <w:bCs/>
          <w:sz w:val="24"/>
          <w:szCs w:val="24"/>
        </w:rPr>
        <w:t>А.Н.,</w:t>
      </w:r>
      <w:r w:rsidRPr="00541A37">
        <w:rPr>
          <w:rFonts w:ascii="Times New Roman" w:hAnsi="Times New Roman"/>
          <w:bCs/>
          <w:sz w:val="24"/>
          <w:szCs w:val="24"/>
        </w:rPr>
        <w:t xml:space="preserve"> и </w:t>
      </w:r>
      <w:proofErr w:type="spellStart"/>
      <w:r w:rsidRPr="00541A37">
        <w:rPr>
          <w:rFonts w:ascii="Times New Roman" w:hAnsi="Times New Roman"/>
          <w:bCs/>
          <w:sz w:val="24"/>
          <w:szCs w:val="24"/>
        </w:rPr>
        <w:t>др.Организация</w:t>
      </w:r>
      <w:proofErr w:type="spellEnd"/>
      <w:r w:rsidRPr="00541A37">
        <w:rPr>
          <w:rFonts w:ascii="Times New Roman" w:hAnsi="Times New Roman"/>
          <w:bCs/>
          <w:sz w:val="24"/>
          <w:szCs w:val="24"/>
        </w:rPr>
        <w:t xml:space="preserve"> и проведение монтажа и ремонта промышленного оборудования: В 2 </w:t>
      </w:r>
      <w:proofErr w:type="spellStart"/>
      <w:r w:rsidRPr="00541A37">
        <w:rPr>
          <w:rFonts w:ascii="Times New Roman" w:hAnsi="Times New Roman"/>
          <w:bCs/>
          <w:sz w:val="24"/>
          <w:szCs w:val="24"/>
        </w:rPr>
        <w:t>ч.М</w:t>
      </w:r>
      <w:proofErr w:type="spellEnd"/>
      <w:r w:rsidRPr="00541A37">
        <w:rPr>
          <w:rFonts w:ascii="Times New Roman" w:hAnsi="Times New Roman"/>
          <w:bCs/>
          <w:sz w:val="24"/>
          <w:szCs w:val="24"/>
        </w:rPr>
        <w:t xml:space="preserve">.: ИЦ «Академия» 2016.- 272, 256 с. </w:t>
      </w:r>
    </w:p>
    <w:p w14:paraId="5CC040ED" w14:textId="42F5C3EF" w:rsidR="007A6F07" w:rsidRDefault="007A6F07" w:rsidP="009C26D0">
      <w:pPr>
        <w:numPr>
          <w:ilvl w:val="0"/>
          <w:numId w:val="66"/>
        </w:numPr>
        <w:spacing w:after="0"/>
        <w:contextualSpacing/>
        <w:rPr>
          <w:rFonts w:ascii="Times New Roman" w:hAnsi="Times New Roman"/>
          <w:bCs/>
          <w:sz w:val="24"/>
          <w:szCs w:val="24"/>
        </w:rPr>
      </w:pPr>
      <w:proofErr w:type="spellStart"/>
      <w:r w:rsidRPr="00541A37">
        <w:rPr>
          <w:rFonts w:ascii="Times New Roman" w:hAnsi="Times New Roman"/>
          <w:bCs/>
          <w:sz w:val="24"/>
          <w:szCs w:val="24"/>
        </w:rPr>
        <w:lastRenderedPageBreak/>
        <w:t>Фарамазов</w:t>
      </w:r>
      <w:proofErr w:type="spellEnd"/>
      <w:r w:rsidR="00CF45AA">
        <w:rPr>
          <w:rFonts w:ascii="Times New Roman" w:hAnsi="Times New Roman"/>
          <w:bCs/>
          <w:sz w:val="24"/>
          <w:szCs w:val="24"/>
        </w:rPr>
        <w:t>,</w:t>
      </w:r>
      <w:r w:rsidRPr="00541A37">
        <w:rPr>
          <w:rFonts w:ascii="Times New Roman" w:hAnsi="Times New Roman"/>
          <w:bCs/>
          <w:sz w:val="24"/>
          <w:szCs w:val="24"/>
        </w:rPr>
        <w:t xml:space="preserve"> С.А. Оборудование нефтеперерабатывающих заводов и его эксплуатация [Текст]: учеб. пособие для техникумов/ С.А. </w:t>
      </w:r>
      <w:proofErr w:type="spellStart"/>
      <w:r w:rsidRPr="00541A37">
        <w:rPr>
          <w:rFonts w:ascii="Times New Roman" w:hAnsi="Times New Roman"/>
          <w:bCs/>
          <w:sz w:val="24"/>
          <w:szCs w:val="24"/>
        </w:rPr>
        <w:t>Фарамазов</w:t>
      </w:r>
      <w:proofErr w:type="spellEnd"/>
      <w:r w:rsidRPr="00541A37">
        <w:rPr>
          <w:rFonts w:ascii="Times New Roman" w:hAnsi="Times New Roman"/>
          <w:bCs/>
          <w:sz w:val="24"/>
          <w:szCs w:val="24"/>
        </w:rPr>
        <w:t xml:space="preserve">. – Изд. 2-е, </w:t>
      </w:r>
      <w:proofErr w:type="spellStart"/>
      <w:r w:rsidRPr="00541A37">
        <w:rPr>
          <w:rFonts w:ascii="Times New Roman" w:hAnsi="Times New Roman"/>
          <w:bCs/>
          <w:sz w:val="24"/>
          <w:szCs w:val="24"/>
        </w:rPr>
        <w:t>перераб</w:t>
      </w:r>
      <w:proofErr w:type="spellEnd"/>
      <w:r w:rsidRPr="00541A37">
        <w:rPr>
          <w:rFonts w:ascii="Times New Roman" w:hAnsi="Times New Roman"/>
          <w:bCs/>
          <w:sz w:val="24"/>
          <w:szCs w:val="24"/>
        </w:rPr>
        <w:t>. и доп. – М.: Химия, 1984. – 328с</w:t>
      </w:r>
    </w:p>
    <w:p w14:paraId="5687B2B1" w14:textId="4593677B" w:rsidR="007A6F07" w:rsidRPr="00541A37" w:rsidRDefault="007A6F07" w:rsidP="009C26D0">
      <w:pPr>
        <w:numPr>
          <w:ilvl w:val="0"/>
          <w:numId w:val="66"/>
        </w:numPr>
        <w:spacing w:after="0"/>
        <w:contextualSpacing/>
        <w:rPr>
          <w:rFonts w:ascii="Times New Roman" w:hAnsi="Times New Roman"/>
          <w:bCs/>
          <w:sz w:val="24"/>
          <w:szCs w:val="24"/>
        </w:rPr>
      </w:pPr>
      <w:r w:rsidRPr="00541A37">
        <w:rPr>
          <w:rFonts w:ascii="Times New Roman" w:hAnsi="Times New Roman"/>
          <w:bCs/>
          <w:sz w:val="24"/>
          <w:szCs w:val="24"/>
        </w:rPr>
        <w:t xml:space="preserve">Центробежные компрессоры: учебник для вузов/ Селезнёв К.П., </w:t>
      </w:r>
      <w:proofErr w:type="spellStart"/>
      <w:r w:rsidRPr="00541A37">
        <w:rPr>
          <w:rFonts w:ascii="Times New Roman" w:hAnsi="Times New Roman"/>
          <w:bCs/>
          <w:sz w:val="24"/>
          <w:szCs w:val="24"/>
        </w:rPr>
        <w:t>Галёркин</w:t>
      </w:r>
      <w:proofErr w:type="spellEnd"/>
      <w:r w:rsidRPr="00541A37">
        <w:rPr>
          <w:rFonts w:ascii="Times New Roman" w:hAnsi="Times New Roman"/>
          <w:bCs/>
          <w:sz w:val="24"/>
          <w:szCs w:val="24"/>
        </w:rPr>
        <w:t xml:space="preserve"> Ю.Б. </w:t>
      </w:r>
      <w:r w:rsidR="00CF45AA" w:rsidRPr="00541A37">
        <w:rPr>
          <w:rFonts w:ascii="Times New Roman" w:hAnsi="Times New Roman"/>
          <w:bCs/>
          <w:sz w:val="24"/>
          <w:szCs w:val="24"/>
        </w:rPr>
        <w:t>Л.: Машиностроение</w:t>
      </w:r>
      <w:r w:rsidRPr="00541A37">
        <w:rPr>
          <w:rFonts w:ascii="Times New Roman" w:hAnsi="Times New Roman"/>
          <w:bCs/>
          <w:sz w:val="24"/>
          <w:szCs w:val="24"/>
        </w:rPr>
        <w:t>,1982, 271 с.</w:t>
      </w:r>
    </w:p>
    <w:p w14:paraId="4963F25A" w14:textId="77777777" w:rsidR="00E976C5" w:rsidRPr="00541A37" w:rsidRDefault="00E976C5" w:rsidP="00E976C5">
      <w:pPr>
        <w:spacing w:after="0"/>
        <w:ind w:left="1428"/>
        <w:contextualSpacing/>
        <w:jc w:val="both"/>
        <w:rPr>
          <w:rFonts w:ascii="Times New Roman" w:hAnsi="Times New Roman"/>
          <w:bCs/>
          <w:sz w:val="24"/>
          <w:szCs w:val="24"/>
        </w:rPr>
      </w:pPr>
    </w:p>
    <w:p w14:paraId="1A5535D2" w14:textId="77777777" w:rsidR="00E976C5" w:rsidRPr="00541A37" w:rsidRDefault="00E976C5" w:rsidP="00E976C5">
      <w:pPr>
        <w:contextualSpacing/>
        <w:jc w:val="center"/>
        <w:rPr>
          <w:rFonts w:ascii="Times New Roman" w:hAnsi="Times New Roman"/>
          <w:b/>
          <w:sz w:val="24"/>
          <w:szCs w:val="24"/>
        </w:rPr>
      </w:pPr>
      <w:r w:rsidRPr="00541A37">
        <w:rPr>
          <w:rFonts w:ascii="Times New Roman" w:hAnsi="Times New Roman"/>
          <w:b/>
          <w:sz w:val="24"/>
          <w:szCs w:val="24"/>
        </w:rPr>
        <w:br w:type="page"/>
      </w:r>
      <w:r w:rsidRPr="00541A37">
        <w:rPr>
          <w:rFonts w:ascii="Times New Roman" w:hAnsi="Times New Roman"/>
          <w:b/>
          <w:sz w:val="24"/>
          <w:szCs w:val="24"/>
        </w:rPr>
        <w:lastRenderedPageBreak/>
        <w:t xml:space="preserve">4. КОНТРОЛЬ И ОЦЕНКА РЕЗУЛЬТАТОВ ОСВОЕНИЯ  </w:t>
      </w:r>
    </w:p>
    <w:p w14:paraId="51FE8BEF" w14:textId="77777777" w:rsidR="00E976C5" w:rsidRPr="00541A37" w:rsidRDefault="00E976C5" w:rsidP="00E976C5">
      <w:pPr>
        <w:contextualSpacing/>
        <w:jc w:val="center"/>
        <w:rPr>
          <w:rFonts w:ascii="Times New Roman" w:hAnsi="Times New Roman"/>
          <w:b/>
          <w:sz w:val="24"/>
          <w:szCs w:val="24"/>
        </w:rPr>
      </w:pPr>
      <w:r w:rsidRPr="00541A37">
        <w:rPr>
          <w:rFonts w:ascii="Times New Roman" w:hAnsi="Times New Roman"/>
          <w:b/>
          <w:sz w:val="24"/>
          <w:szCs w:val="24"/>
        </w:rPr>
        <w:t>УЧЕБНОЙ ДИСЦИПЛИНЫ</w:t>
      </w:r>
    </w:p>
    <w:p w14:paraId="2D4B3714" w14:textId="77777777" w:rsidR="00E976C5" w:rsidRPr="00541A37" w:rsidRDefault="00E976C5" w:rsidP="00E976C5">
      <w:pPr>
        <w:contextualSpacing/>
        <w:jc w:val="center"/>
        <w:rPr>
          <w:rFonts w:ascii="Times New Roman" w:hAnsi="Times New Roman"/>
          <w:b/>
          <w:sz w:val="24"/>
          <w:szCs w:val="24"/>
        </w:rPr>
      </w:pPr>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2"/>
        <w:gridCol w:w="3213"/>
        <w:gridCol w:w="2659"/>
      </w:tblGrid>
      <w:tr w:rsidR="00E976C5" w:rsidRPr="00541A37" w14:paraId="752B4F89" w14:textId="77777777" w:rsidTr="00CF45AA">
        <w:tc>
          <w:tcPr>
            <w:tcW w:w="1782" w:type="pct"/>
          </w:tcPr>
          <w:p w14:paraId="398CB948" w14:textId="77777777" w:rsidR="00E976C5" w:rsidRPr="00541A37" w:rsidRDefault="00E976C5" w:rsidP="00E976C5">
            <w:pPr>
              <w:spacing w:after="0"/>
              <w:rPr>
                <w:rFonts w:ascii="Times New Roman" w:hAnsi="Times New Roman"/>
                <w:sz w:val="24"/>
                <w:szCs w:val="24"/>
              </w:rPr>
            </w:pPr>
            <w:r w:rsidRPr="00541A37">
              <w:rPr>
                <w:rFonts w:ascii="Times New Roman" w:hAnsi="Times New Roman"/>
                <w:b/>
                <w:bCs/>
                <w:sz w:val="24"/>
                <w:szCs w:val="24"/>
              </w:rPr>
              <w:t>Результаты обучения</w:t>
            </w:r>
          </w:p>
        </w:tc>
        <w:tc>
          <w:tcPr>
            <w:tcW w:w="1761" w:type="pct"/>
          </w:tcPr>
          <w:p w14:paraId="66ACCFC7" w14:textId="77777777" w:rsidR="00E976C5" w:rsidRPr="00541A37" w:rsidRDefault="00E976C5" w:rsidP="00E976C5">
            <w:pPr>
              <w:jc w:val="center"/>
              <w:rPr>
                <w:rFonts w:ascii="Times New Roman" w:hAnsi="Times New Roman"/>
                <w:b/>
                <w:bCs/>
                <w:sz w:val="24"/>
                <w:szCs w:val="24"/>
              </w:rPr>
            </w:pPr>
            <w:r w:rsidRPr="00541A37">
              <w:rPr>
                <w:rFonts w:ascii="Times New Roman" w:hAnsi="Times New Roman"/>
                <w:b/>
                <w:bCs/>
                <w:sz w:val="24"/>
                <w:szCs w:val="24"/>
              </w:rPr>
              <w:t>Критерии оценки</w:t>
            </w:r>
          </w:p>
        </w:tc>
        <w:tc>
          <w:tcPr>
            <w:tcW w:w="1457" w:type="pct"/>
          </w:tcPr>
          <w:p w14:paraId="0EABF038" w14:textId="77777777" w:rsidR="00E976C5" w:rsidRPr="00541A37" w:rsidRDefault="00E976C5" w:rsidP="00E976C5">
            <w:pPr>
              <w:jc w:val="center"/>
              <w:rPr>
                <w:rFonts w:ascii="Times New Roman" w:hAnsi="Times New Roman"/>
                <w:b/>
                <w:bCs/>
                <w:sz w:val="24"/>
                <w:szCs w:val="24"/>
              </w:rPr>
            </w:pPr>
            <w:r w:rsidRPr="00541A37">
              <w:rPr>
                <w:rFonts w:ascii="Times New Roman" w:hAnsi="Times New Roman"/>
                <w:b/>
                <w:bCs/>
                <w:sz w:val="24"/>
                <w:szCs w:val="24"/>
              </w:rPr>
              <w:t>Методы оценки</w:t>
            </w:r>
          </w:p>
        </w:tc>
      </w:tr>
      <w:tr w:rsidR="00E976C5" w:rsidRPr="00541A37" w14:paraId="0614930F" w14:textId="77777777" w:rsidTr="00CF45AA">
        <w:tc>
          <w:tcPr>
            <w:tcW w:w="1782" w:type="pct"/>
          </w:tcPr>
          <w:p w14:paraId="199727A5"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01.01</w:t>
            </w:r>
            <w:r w:rsidRPr="00541A37">
              <w:rPr>
                <w:rFonts w:ascii="Times New Roman" w:hAnsi="Times New Roman"/>
                <w:bCs/>
                <w:iCs/>
                <w:sz w:val="24"/>
                <w:szCs w:val="24"/>
              </w:rPr>
              <w:tab/>
              <w:t xml:space="preserve">Умения: распознавать задачу и/или проблему </w:t>
            </w:r>
          </w:p>
          <w:p w14:paraId="56D89592"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в профессиональном и/или социальном контексте;</w:t>
            </w:r>
          </w:p>
          <w:p w14:paraId="4DEED775" w14:textId="77777777" w:rsidR="00E976C5" w:rsidRPr="00541A37" w:rsidRDefault="00E976C5" w:rsidP="00E976C5">
            <w:pPr>
              <w:spacing w:after="0"/>
              <w:rPr>
                <w:rFonts w:ascii="Times New Roman" w:hAnsi="Times New Roman"/>
                <w:bCs/>
                <w:iCs/>
                <w:sz w:val="24"/>
                <w:szCs w:val="24"/>
              </w:rPr>
            </w:pPr>
            <w:r>
              <w:rPr>
                <w:rFonts w:ascii="Times New Roman" w:hAnsi="Times New Roman"/>
                <w:bCs/>
                <w:iCs/>
                <w:sz w:val="24"/>
                <w:szCs w:val="24"/>
              </w:rPr>
              <w:t>Уо 01.02</w:t>
            </w:r>
            <w:r w:rsidRPr="00541A37">
              <w:rPr>
                <w:rFonts w:ascii="Times New Roman" w:hAnsi="Times New Roman"/>
                <w:bCs/>
                <w:iCs/>
                <w:sz w:val="24"/>
                <w:szCs w:val="24"/>
              </w:rPr>
              <w:t xml:space="preserve">анализировать задачу и/или проблему и выделять её составные части; </w:t>
            </w:r>
          </w:p>
          <w:p w14:paraId="5ECC800A" w14:textId="77777777" w:rsidR="00E976C5" w:rsidRPr="00541A37" w:rsidRDefault="00E976C5" w:rsidP="00E976C5">
            <w:pPr>
              <w:spacing w:after="0"/>
              <w:rPr>
                <w:rFonts w:ascii="Times New Roman" w:hAnsi="Times New Roman"/>
                <w:bCs/>
                <w:iCs/>
                <w:sz w:val="24"/>
                <w:szCs w:val="24"/>
              </w:rPr>
            </w:pPr>
            <w:r>
              <w:rPr>
                <w:rFonts w:ascii="Times New Roman" w:hAnsi="Times New Roman"/>
                <w:bCs/>
                <w:iCs/>
                <w:sz w:val="24"/>
                <w:szCs w:val="24"/>
              </w:rPr>
              <w:t>Уо 01.03</w:t>
            </w:r>
            <w:r w:rsidRPr="00541A37">
              <w:rPr>
                <w:rFonts w:ascii="Times New Roman" w:hAnsi="Times New Roman"/>
                <w:bCs/>
                <w:iCs/>
                <w:sz w:val="24"/>
                <w:szCs w:val="24"/>
              </w:rPr>
              <w:t>определять этапы решения задачи;</w:t>
            </w:r>
          </w:p>
          <w:p w14:paraId="6658E5FC"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01.04</w:t>
            </w:r>
            <w:r w:rsidRPr="00541A37">
              <w:rPr>
                <w:rFonts w:ascii="Times New Roman" w:hAnsi="Times New Roman"/>
                <w:bCs/>
                <w:iCs/>
                <w:sz w:val="24"/>
                <w:szCs w:val="24"/>
              </w:rPr>
              <w:tab/>
              <w:t>выявлять и эффективно искать информацию, необходимую для решения задачи и/или проблемы;</w:t>
            </w:r>
          </w:p>
          <w:p w14:paraId="7B7BD307"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01.05</w:t>
            </w:r>
            <w:r w:rsidRPr="00541A37">
              <w:rPr>
                <w:rFonts w:ascii="Times New Roman" w:hAnsi="Times New Roman"/>
                <w:bCs/>
                <w:iCs/>
                <w:sz w:val="24"/>
                <w:szCs w:val="24"/>
              </w:rPr>
              <w:tab/>
              <w:t xml:space="preserve">составлять план действия; </w:t>
            </w:r>
          </w:p>
          <w:p w14:paraId="585BB59E" w14:textId="77777777" w:rsidR="00E976C5" w:rsidRPr="00541A37" w:rsidRDefault="00E976C5" w:rsidP="00E976C5">
            <w:pPr>
              <w:spacing w:after="0"/>
              <w:rPr>
                <w:rFonts w:ascii="Times New Roman" w:hAnsi="Times New Roman"/>
                <w:bCs/>
                <w:iCs/>
                <w:sz w:val="24"/>
                <w:szCs w:val="24"/>
              </w:rPr>
            </w:pPr>
            <w:r>
              <w:rPr>
                <w:rFonts w:ascii="Times New Roman" w:hAnsi="Times New Roman"/>
                <w:bCs/>
                <w:iCs/>
                <w:sz w:val="24"/>
                <w:szCs w:val="24"/>
              </w:rPr>
              <w:t>Уо 01.06</w:t>
            </w:r>
            <w:r w:rsidRPr="00541A37">
              <w:rPr>
                <w:rFonts w:ascii="Times New Roman" w:hAnsi="Times New Roman"/>
                <w:bCs/>
                <w:iCs/>
                <w:sz w:val="24"/>
                <w:szCs w:val="24"/>
              </w:rPr>
              <w:t>определять необходимые ресурсы;</w:t>
            </w:r>
          </w:p>
          <w:p w14:paraId="515354D3"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01.07</w:t>
            </w:r>
            <w:r w:rsidRPr="00541A37">
              <w:rPr>
                <w:rFonts w:ascii="Times New Roman" w:hAnsi="Times New Roman"/>
                <w:bCs/>
                <w:iCs/>
                <w:sz w:val="24"/>
                <w:szCs w:val="24"/>
              </w:rPr>
              <w:tab/>
              <w:t xml:space="preserve">владеть актуальными методами работы </w:t>
            </w:r>
          </w:p>
          <w:p w14:paraId="04EA081C"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в профессиональной и смежных сферах;</w:t>
            </w:r>
          </w:p>
          <w:p w14:paraId="2145CB67" w14:textId="77777777" w:rsidR="00E976C5" w:rsidRPr="00541A37" w:rsidRDefault="00E976C5" w:rsidP="00E976C5">
            <w:pPr>
              <w:spacing w:after="0"/>
              <w:rPr>
                <w:rFonts w:ascii="Times New Roman" w:hAnsi="Times New Roman"/>
                <w:bCs/>
                <w:iCs/>
                <w:sz w:val="24"/>
                <w:szCs w:val="24"/>
              </w:rPr>
            </w:pPr>
            <w:r>
              <w:rPr>
                <w:rFonts w:ascii="Times New Roman" w:hAnsi="Times New Roman"/>
                <w:bCs/>
                <w:iCs/>
                <w:sz w:val="24"/>
                <w:szCs w:val="24"/>
              </w:rPr>
              <w:t>Уо 01.08</w:t>
            </w:r>
            <w:r w:rsidRPr="00541A37">
              <w:rPr>
                <w:rFonts w:ascii="Times New Roman" w:hAnsi="Times New Roman"/>
                <w:bCs/>
                <w:iCs/>
                <w:sz w:val="24"/>
                <w:szCs w:val="24"/>
              </w:rPr>
              <w:t>реализовывать составленный план;</w:t>
            </w:r>
          </w:p>
          <w:p w14:paraId="0D98EEDC" w14:textId="77777777" w:rsidR="00E976C5"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01.09</w:t>
            </w:r>
            <w:r w:rsidRPr="00541A37">
              <w:rPr>
                <w:rFonts w:ascii="Times New Roman" w:hAnsi="Times New Roman"/>
                <w:bCs/>
                <w:iCs/>
                <w:sz w:val="24"/>
                <w:szCs w:val="24"/>
              </w:rPr>
              <w:tab/>
              <w:t>оценивать результат и последствия своих действий (самостоятельно или с помощью</w:t>
            </w:r>
            <w:r>
              <w:rPr>
                <w:rFonts w:ascii="Times New Roman" w:hAnsi="Times New Roman"/>
                <w:bCs/>
                <w:iCs/>
                <w:sz w:val="24"/>
                <w:szCs w:val="24"/>
              </w:rPr>
              <w:t xml:space="preserve"> наставника)</w:t>
            </w:r>
          </w:p>
          <w:p w14:paraId="3F10297E"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01.01</w:t>
            </w:r>
            <w:r w:rsidRPr="00541A37">
              <w:rPr>
                <w:rFonts w:ascii="Times New Roman" w:hAnsi="Times New Roman"/>
                <w:bCs/>
                <w:iCs/>
                <w:sz w:val="24"/>
                <w:szCs w:val="24"/>
              </w:rPr>
              <w:tab/>
              <w:t xml:space="preserve">Знания: актуальный профессиональный </w:t>
            </w:r>
          </w:p>
          <w:p w14:paraId="6A1489C2"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 xml:space="preserve">и социальный контекст, в котором приходится работать и жить; </w:t>
            </w:r>
          </w:p>
          <w:p w14:paraId="30F5C027"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01.02</w:t>
            </w:r>
            <w:r w:rsidRPr="00541A37">
              <w:rPr>
                <w:rFonts w:ascii="Times New Roman" w:hAnsi="Times New Roman"/>
                <w:bCs/>
                <w:iCs/>
                <w:sz w:val="24"/>
                <w:szCs w:val="24"/>
              </w:rPr>
              <w:tab/>
              <w:t xml:space="preserve">основные источники информации </w:t>
            </w:r>
          </w:p>
          <w:p w14:paraId="5ED9687D"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lastRenderedPageBreak/>
              <w:t xml:space="preserve">и ресурсы для решения задач и проблем </w:t>
            </w:r>
          </w:p>
          <w:p w14:paraId="558A78D2"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в профессиональном и/или социальном контексте;</w:t>
            </w:r>
          </w:p>
          <w:p w14:paraId="3C4A0255"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01.03</w:t>
            </w:r>
            <w:r w:rsidRPr="00541A37">
              <w:rPr>
                <w:rFonts w:ascii="Times New Roman" w:hAnsi="Times New Roman"/>
                <w:bCs/>
                <w:iCs/>
                <w:sz w:val="24"/>
                <w:szCs w:val="24"/>
              </w:rPr>
              <w:tab/>
              <w:t xml:space="preserve">алгоритмы выполнения работ в профессиональной </w:t>
            </w:r>
          </w:p>
          <w:p w14:paraId="7E483BE2"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 xml:space="preserve">и смежных областях; </w:t>
            </w:r>
          </w:p>
          <w:p w14:paraId="342E5878"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01.04</w:t>
            </w:r>
            <w:r w:rsidRPr="00541A37">
              <w:rPr>
                <w:rFonts w:ascii="Times New Roman" w:hAnsi="Times New Roman"/>
                <w:bCs/>
                <w:iCs/>
                <w:sz w:val="24"/>
                <w:szCs w:val="24"/>
              </w:rPr>
              <w:tab/>
              <w:t>методы работы в профессиональной и смежных сферах;</w:t>
            </w:r>
          </w:p>
          <w:p w14:paraId="7104C7BC"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01.05</w:t>
            </w:r>
            <w:r w:rsidRPr="00541A37">
              <w:rPr>
                <w:rFonts w:ascii="Times New Roman" w:hAnsi="Times New Roman"/>
                <w:bCs/>
                <w:iCs/>
                <w:sz w:val="24"/>
                <w:szCs w:val="24"/>
              </w:rPr>
              <w:tab/>
              <w:t xml:space="preserve">структуру плана для решения задач; </w:t>
            </w:r>
          </w:p>
          <w:p w14:paraId="5F6F76D3" w14:textId="77777777" w:rsidR="00E976C5" w:rsidRPr="00541A37" w:rsidRDefault="00E976C5" w:rsidP="00E976C5">
            <w:pPr>
              <w:spacing w:after="0"/>
              <w:rPr>
                <w:rFonts w:ascii="Times New Roman" w:hAnsi="Times New Roman"/>
                <w:sz w:val="24"/>
                <w:szCs w:val="24"/>
              </w:rPr>
            </w:pPr>
            <w:r w:rsidRPr="00541A37">
              <w:rPr>
                <w:rFonts w:ascii="Times New Roman" w:hAnsi="Times New Roman"/>
                <w:bCs/>
                <w:iCs/>
                <w:sz w:val="24"/>
                <w:szCs w:val="24"/>
              </w:rPr>
              <w:t>Зо 01.06</w:t>
            </w:r>
            <w:r w:rsidRPr="00541A37">
              <w:rPr>
                <w:rFonts w:ascii="Times New Roman" w:hAnsi="Times New Roman"/>
                <w:bCs/>
                <w:iCs/>
                <w:sz w:val="24"/>
                <w:szCs w:val="24"/>
              </w:rPr>
              <w:tab/>
              <w:t>порядок оценки результатов решения задач профессиональной деятельности</w:t>
            </w:r>
          </w:p>
        </w:tc>
        <w:tc>
          <w:tcPr>
            <w:tcW w:w="1761" w:type="pct"/>
          </w:tcPr>
          <w:p w14:paraId="522E5C7C" w14:textId="77777777" w:rsidR="00E976C5" w:rsidRPr="00541A37" w:rsidRDefault="00E976C5" w:rsidP="00E976C5">
            <w:pPr>
              <w:rPr>
                <w:rFonts w:ascii="Times New Roman" w:hAnsi="Times New Roman"/>
                <w:iCs/>
                <w:sz w:val="24"/>
                <w:szCs w:val="24"/>
              </w:rPr>
            </w:pPr>
            <w:r w:rsidRPr="00541A37">
              <w:rPr>
                <w:rFonts w:ascii="Times New Roman" w:eastAsia="Calibri" w:hAnsi="Times New Roman"/>
                <w:bCs/>
                <w:sz w:val="24"/>
                <w:szCs w:val="24"/>
              </w:rPr>
              <w:lastRenderedPageBreak/>
              <w:t>Демонстрация интереса к будущей профессии</w:t>
            </w:r>
          </w:p>
        </w:tc>
        <w:tc>
          <w:tcPr>
            <w:tcW w:w="1457" w:type="pct"/>
          </w:tcPr>
          <w:p w14:paraId="579EE719" w14:textId="77777777" w:rsidR="00E976C5" w:rsidRPr="00541A37" w:rsidRDefault="00E976C5" w:rsidP="00E976C5">
            <w:pPr>
              <w:spacing w:after="0"/>
              <w:rPr>
                <w:rFonts w:ascii="Times New Roman" w:hAnsi="Times New Roman"/>
                <w:bCs/>
                <w:sz w:val="24"/>
                <w:szCs w:val="24"/>
              </w:rPr>
            </w:pPr>
            <w:r w:rsidRPr="00541A37">
              <w:rPr>
                <w:rFonts w:ascii="Times New Roman" w:eastAsia="Calibri" w:hAnsi="Times New Roman"/>
                <w:bCs/>
                <w:sz w:val="24"/>
                <w:szCs w:val="24"/>
              </w:rPr>
              <w:t>Моделирование ситуации</w:t>
            </w:r>
          </w:p>
        </w:tc>
      </w:tr>
      <w:tr w:rsidR="00E976C5" w:rsidRPr="00541A37" w14:paraId="168C5F19" w14:textId="77777777" w:rsidTr="00CF45AA">
        <w:tc>
          <w:tcPr>
            <w:tcW w:w="1782" w:type="pct"/>
          </w:tcPr>
          <w:p w14:paraId="5E5A6C48"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02.01</w:t>
            </w:r>
            <w:r w:rsidRPr="00541A37">
              <w:rPr>
                <w:rFonts w:ascii="Times New Roman" w:hAnsi="Times New Roman"/>
                <w:bCs/>
                <w:iCs/>
                <w:sz w:val="24"/>
                <w:szCs w:val="24"/>
              </w:rPr>
              <w:tab/>
              <w:t xml:space="preserve">Умения: определять задачи для поиска информации; </w:t>
            </w:r>
          </w:p>
          <w:p w14:paraId="4DF8EB16"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02.02</w:t>
            </w:r>
            <w:r w:rsidRPr="00541A37">
              <w:rPr>
                <w:rFonts w:ascii="Times New Roman" w:hAnsi="Times New Roman"/>
                <w:bCs/>
                <w:iCs/>
                <w:sz w:val="24"/>
                <w:szCs w:val="24"/>
              </w:rPr>
              <w:tab/>
              <w:t>определять необходимые источники информации;</w:t>
            </w:r>
          </w:p>
          <w:p w14:paraId="615F782B"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02.03</w:t>
            </w:r>
            <w:r w:rsidRPr="00541A37">
              <w:rPr>
                <w:rFonts w:ascii="Times New Roman" w:hAnsi="Times New Roman"/>
                <w:bCs/>
                <w:iCs/>
                <w:sz w:val="24"/>
                <w:szCs w:val="24"/>
              </w:rPr>
              <w:tab/>
              <w:t xml:space="preserve">планировать процесс поиска; структурировать получаемую информацию; </w:t>
            </w:r>
          </w:p>
          <w:p w14:paraId="2691E6E9"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02.04</w:t>
            </w:r>
            <w:r w:rsidRPr="00541A37">
              <w:rPr>
                <w:rFonts w:ascii="Times New Roman" w:hAnsi="Times New Roman"/>
                <w:bCs/>
                <w:iCs/>
                <w:sz w:val="24"/>
                <w:szCs w:val="24"/>
              </w:rPr>
              <w:tab/>
              <w:t xml:space="preserve">выделять наиболее значимое в перечне информации; </w:t>
            </w:r>
          </w:p>
          <w:p w14:paraId="46543197"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02.05</w:t>
            </w:r>
            <w:r w:rsidRPr="00541A37">
              <w:rPr>
                <w:rFonts w:ascii="Times New Roman" w:hAnsi="Times New Roman"/>
                <w:bCs/>
                <w:iCs/>
                <w:sz w:val="24"/>
                <w:szCs w:val="24"/>
              </w:rPr>
              <w:tab/>
              <w:t>оценивать практическую значимость результатов поиска;</w:t>
            </w:r>
          </w:p>
          <w:p w14:paraId="26FF497F"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02.06</w:t>
            </w:r>
            <w:r w:rsidRPr="00541A37">
              <w:rPr>
                <w:rFonts w:ascii="Times New Roman" w:hAnsi="Times New Roman"/>
                <w:bCs/>
                <w:iCs/>
                <w:sz w:val="24"/>
                <w:szCs w:val="24"/>
              </w:rPr>
              <w:tab/>
              <w:t>оформлять результаты поиска, применять средства информационных технологий для решения профессиональных задач;</w:t>
            </w:r>
          </w:p>
          <w:p w14:paraId="2AB3463C" w14:textId="77777777" w:rsidR="00E976C5" w:rsidRPr="00541A37" w:rsidRDefault="00E976C5" w:rsidP="00E976C5">
            <w:pPr>
              <w:spacing w:after="0"/>
              <w:rPr>
                <w:rFonts w:ascii="Times New Roman" w:hAnsi="Times New Roman"/>
                <w:bCs/>
                <w:iCs/>
                <w:sz w:val="24"/>
                <w:szCs w:val="24"/>
              </w:rPr>
            </w:pPr>
            <w:r>
              <w:rPr>
                <w:rFonts w:ascii="Times New Roman" w:hAnsi="Times New Roman"/>
                <w:bCs/>
                <w:iCs/>
                <w:sz w:val="24"/>
                <w:szCs w:val="24"/>
              </w:rPr>
              <w:t>Уо 02.07</w:t>
            </w:r>
            <w:r w:rsidRPr="00541A37">
              <w:rPr>
                <w:rFonts w:ascii="Times New Roman" w:hAnsi="Times New Roman"/>
                <w:bCs/>
                <w:iCs/>
                <w:sz w:val="24"/>
                <w:szCs w:val="24"/>
              </w:rPr>
              <w:t>использовать современное программное обеспечение;</w:t>
            </w:r>
          </w:p>
          <w:p w14:paraId="3A9A2F02" w14:textId="77777777" w:rsidR="00E976C5" w:rsidRPr="00541A37" w:rsidRDefault="00E976C5" w:rsidP="00E976C5">
            <w:pPr>
              <w:spacing w:after="0"/>
              <w:rPr>
                <w:rFonts w:ascii="Times New Roman" w:hAnsi="Times New Roman"/>
                <w:bCs/>
                <w:iCs/>
                <w:sz w:val="24"/>
                <w:szCs w:val="24"/>
              </w:rPr>
            </w:pPr>
            <w:r>
              <w:rPr>
                <w:rFonts w:ascii="Times New Roman" w:hAnsi="Times New Roman"/>
                <w:bCs/>
                <w:iCs/>
                <w:sz w:val="24"/>
                <w:szCs w:val="24"/>
              </w:rPr>
              <w:t>Уо 02.08</w:t>
            </w:r>
            <w:r w:rsidRPr="00541A37">
              <w:rPr>
                <w:rFonts w:ascii="Times New Roman" w:hAnsi="Times New Roman"/>
                <w:bCs/>
                <w:iCs/>
                <w:sz w:val="24"/>
                <w:szCs w:val="24"/>
              </w:rPr>
              <w:t xml:space="preserve">использовать различные цифровые </w:t>
            </w:r>
            <w:r w:rsidRPr="00541A37">
              <w:rPr>
                <w:rFonts w:ascii="Times New Roman" w:hAnsi="Times New Roman"/>
                <w:bCs/>
                <w:iCs/>
                <w:sz w:val="24"/>
                <w:szCs w:val="24"/>
              </w:rPr>
              <w:lastRenderedPageBreak/>
              <w:t>средства для решения профессиональных задач</w:t>
            </w:r>
          </w:p>
          <w:p w14:paraId="480A36F1"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02.01</w:t>
            </w:r>
            <w:r w:rsidRPr="00541A37">
              <w:rPr>
                <w:rFonts w:ascii="Times New Roman" w:hAnsi="Times New Roman"/>
                <w:bCs/>
                <w:iCs/>
                <w:sz w:val="24"/>
                <w:szCs w:val="24"/>
              </w:rPr>
              <w:tab/>
              <w:t xml:space="preserve">Знания: номенклатура информационных источников, применяемых в профессиональной деятельности; </w:t>
            </w:r>
          </w:p>
          <w:p w14:paraId="4AEAA5E0"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02.02</w:t>
            </w:r>
            <w:r w:rsidRPr="00541A37">
              <w:rPr>
                <w:rFonts w:ascii="Times New Roman" w:hAnsi="Times New Roman"/>
                <w:bCs/>
                <w:iCs/>
                <w:sz w:val="24"/>
                <w:szCs w:val="24"/>
              </w:rPr>
              <w:tab/>
              <w:t xml:space="preserve">приемы структурирования информации; </w:t>
            </w:r>
          </w:p>
          <w:p w14:paraId="26EA528D"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02.03</w:t>
            </w:r>
            <w:r w:rsidRPr="00541A37">
              <w:rPr>
                <w:rFonts w:ascii="Times New Roman" w:hAnsi="Times New Roman"/>
                <w:bCs/>
                <w:iCs/>
                <w:sz w:val="24"/>
                <w:szCs w:val="24"/>
              </w:rPr>
              <w:tab/>
              <w:t>формат оформления результатов поиска информации, современные средства и устройства информатизации;</w:t>
            </w:r>
          </w:p>
          <w:p w14:paraId="066DAC57"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02.04</w:t>
            </w:r>
            <w:r w:rsidRPr="00541A37">
              <w:rPr>
                <w:rFonts w:ascii="Times New Roman" w:hAnsi="Times New Roman"/>
                <w:bCs/>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3879332A" w14:textId="77777777" w:rsidR="00E976C5" w:rsidRPr="00541A37" w:rsidRDefault="00E976C5" w:rsidP="00E976C5">
            <w:pPr>
              <w:spacing w:after="0"/>
              <w:rPr>
                <w:rFonts w:ascii="Times New Roman" w:hAnsi="Times New Roman"/>
                <w:bCs/>
                <w:iCs/>
                <w:sz w:val="24"/>
                <w:szCs w:val="24"/>
              </w:rPr>
            </w:pPr>
          </w:p>
        </w:tc>
        <w:tc>
          <w:tcPr>
            <w:tcW w:w="1761" w:type="pct"/>
          </w:tcPr>
          <w:p w14:paraId="1CAC9685"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lastRenderedPageBreak/>
              <w:t>выбор методов выполнения работ с точки</w:t>
            </w:r>
          </w:p>
          <w:p w14:paraId="24173200"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зрения эффективного производства работ и</w:t>
            </w:r>
          </w:p>
          <w:p w14:paraId="28E600FE" w14:textId="77777777" w:rsidR="00E976C5" w:rsidRPr="00541A37" w:rsidRDefault="00E976C5" w:rsidP="00E976C5">
            <w:pPr>
              <w:rPr>
                <w:rFonts w:ascii="Times New Roman" w:eastAsia="Calibri" w:hAnsi="Times New Roman"/>
                <w:bCs/>
                <w:sz w:val="24"/>
                <w:szCs w:val="24"/>
              </w:rPr>
            </w:pPr>
            <w:r w:rsidRPr="00541A37">
              <w:rPr>
                <w:rFonts w:ascii="Times New Roman" w:eastAsia="Calibri" w:hAnsi="Times New Roman"/>
                <w:bCs/>
                <w:sz w:val="24"/>
                <w:szCs w:val="24"/>
              </w:rPr>
              <w:t>получения качественного результата</w:t>
            </w:r>
          </w:p>
        </w:tc>
        <w:tc>
          <w:tcPr>
            <w:tcW w:w="1457" w:type="pct"/>
          </w:tcPr>
          <w:p w14:paraId="1AC0E5B2"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Тестирование;</w:t>
            </w:r>
          </w:p>
          <w:p w14:paraId="753893D6" w14:textId="77777777" w:rsidR="00E976C5" w:rsidRPr="00541A37" w:rsidRDefault="00E976C5" w:rsidP="00E976C5">
            <w:pPr>
              <w:spacing w:after="0"/>
              <w:rPr>
                <w:rFonts w:ascii="Times New Roman" w:eastAsia="Calibri" w:hAnsi="Times New Roman"/>
                <w:bCs/>
                <w:sz w:val="24"/>
                <w:szCs w:val="24"/>
              </w:rPr>
            </w:pPr>
          </w:p>
        </w:tc>
      </w:tr>
      <w:tr w:rsidR="00E976C5" w:rsidRPr="00541A37" w14:paraId="542E127A" w14:textId="77777777" w:rsidTr="00CF45AA">
        <w:tc>
          <w:tcPr>
            <w:tcW w:w="1782" w:type="pct"/>
          </w:tcPr>
          <w:p w14:paraId="2228FA5B"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03.01</w:t>
            </w:r>
            <w:r w:rsidRPr="00541A37">
              <w:rPr>
                <w:rFonts w:ascii="Times New Roman" w:hAnsi="Times New Roman"/>
                <w:bCs/>
                <w:iCs/>
                <w:sz w:val="24"/>
                <w:szCs w:val="24"/>
              </w:rPr>
              <w:tab/>
              <w:t xml:space="preserve">Умения: определять актуальность нормативно-правовой документации в профессиональной деятельности; </w:t>
            </w:r>
          </w:p>
          <w:p w14:paraId="19193859"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03.02</w:t>
            </w:r>
            <w:r w:rsidRPr="00541A37">
              <w:rPr>
                <w:rFonts w:ascii="Times New Roman" w:hAnsi="Times New Roman"/>
                <w:bCs/>
                <w:iCs/>
                <w:sz w:val="24"/>
                <w:szCs w:val="24"/>
              </w:rPr>
              <w:tab/>
              <w:t>применять современную научную профессиональную терминологию;</w:t>
            </w:r>
          </w:p>
          <w:p w14:paraId="77936627" w14:textId="77777777" w:rsidR="00E976C5" w:rsidRPr="00541A37" w:rsidRDefault="00E976C5" w:rsidP="00E976C5">
            <w:pPr>
              <w:spacing w:after="0"/>
              <w:rPr>
                <w:rFonts w:ascii="Times New Roman" w:hAnsi="Times New Roman"/>
                <w:bCs/>
                <w:iCs/>
                <w:sz w:val="24"/>
                <w:szCs w:val="24"/>
              </w:rPr>
            </w:pPr>
            <w:r>
              <w:rPr>
                <w:rFonts w:ascii="Times New Roman" w:hAnsi="Times New Roman"/>
                <w:bCs/>
                <w:iCs/>
                <w:sz w:val="24"/>
                <w:szCs w:val="24"/>
              </w:rPr>
              <w:t>Уо 03.03</w:t>
            </w:r>
            <w:r w:rsidRPr="00541A37">
              <w:rPr>
                <w:rFonts w:ascii="Times New Roman" w:hAnsi="Times New Roman"/>
                <w:bCs/>
                <w:iCs/>
                <w:sz w:val="24"/>
                <w:szCs w:val="24"/>
              </w:rPr>
              <w:t xml:space="preserve">определять и выстраивать траектории профессионального развития и самообразования; </w:t>
            </w:r>
          </w:p>
          <w:p w14:paraId="6CC2CC5E"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03.04</w:t>
            </w:r>
            <w:r w:rsidRPr="00541A37">
              <w:rPr>
                <w:rFonts w:ascii="Times New Roman" w:hAnsi="Times New Roman"/>
                <w:bCs/>
                <w:iCs/>
                <w:sz w:val="24"/>
                <w:szCs w:val="24"/>
              </w:rPr>
              <w:tab/>
              <w:t>выявлять достоинства и недостатки коммерческой идеи;</w:t>
            </w:r>
          </w:p>
          <w:p w14:paraId="08272910"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03.01</w:t>
            </w:r>
            <w:r w:rsidRPr="00541A37">
              <w:rPr>
                <w:rFonts w:ascii="Times New Roman" w:hAnsi="Times New Roman"/>
                <w:bCs/>
                <w:iCs/>
                <w:sz w:val="24"/>
                <w:szCs w:val="24"/>
              </w:rPr>
              <w:tab/>
              <w:t xml:space="preserve">Знания: содержание актуальной нормативно-правовой документации; </w:t>
            </w:r>
          </w:p>
          <w:p w14:paraId="615F087A" w14:textId="77777777" w:rsidR="00E976C5" w:rsidRPr="00541A37" w:rsidRDefault="00E976C5" w:rsidP="00E976C5">
            <w:pPr>
              <w:spacing w:after="0"/>
              <w:rPr>
                <w:rFonts w:ascii="Times New Roman" w:hAnsi="Times New Roman"/>
                <w:bCs/>
                <w:iCs/>
                <w:sz w:val="24"/>
                <w:szCs w:val="24"/>
              </w:rPr>
            </w:pPr>
            <w:r>
              <w:rPr>
                <w:rFonts w:ascii="Times New Roman" w:hAnsi="Times New Roman"/>
                <w:bCs/>
                <w:iCs/>
                <w:sz w:val="24"/>
                <w:szCs w:val="24"/>
              </w:rPr>
              <w:lastRenderedPageBreak/>
              <w:t>Зо 03.02</w:t>
            </w:r>
            <w:r w:rsidRPr="00541A37">
              <w:rPr>
                <w:rFonts w:ascii="Times New Roman" w:hAnsi="Times New Roman"/>
                <w:bCs/>
                <w:iCs/>
                <w:sz w:val="24"/>
                <w:szCs w:val="24"/>
              </w:rPr>
              <w:t>современная научная и профессиональная терминология;</w:t>
            </w:r>
          </w:p>
          <w:p w14:paraId="15D51CF8" w14:textId="77777777" w:rsidR="00E976C5" w:rsidRPr="00541A37" w:rsidRDefault="00E976C5" w:rsidP="00E976C5">
            <w:pPr>
              <w:spacing w:after="0"/>
              <w:rPr>
                <w:rFonts w:ascii="Times New Roman" w:hAnsi="Times New Roman"/>
                <w:bCs/>
                <w:iCs/>
                <w:sz w:val="24"/>
                <w:szCs w:val="24"/>
              </w:rPr>
            </w:pPr>
            <w:r>
              <w:rPr>
                <w:rFonts w:ascii="Times New Roman" w:hAnsi="Times New Roman"/>
                <w:bCs/>
                <w:iCs/>
                <w:sz w:val="24"/>
                <w:szCs w:val="24"/>
              </w:rPr>
              <w:t>Зо 03.03</w:t>
            </w:r>
            <w:r w:rsidRPr="00541A37">
              <w:rPr>
                <w:rFonts w:ascii="Times New Roman" w:hAnsi="Times New Roman"/>
                <w:bCs/>
                <w:iCs/>
                <w:sz w:val="24"/>
                <w:szCs w:val="24"/>
              </w:rPr>
              <w:t>возможные траектории профессионального развития и самообразования;</w:t>
            </w:r>
          </w:p>
          <w:p w14:paraId="2BC5181B"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03.04</w:t>
            </w:r>
            <w:r w:rsidRPr="00541A37">
              <w:rPr>
                <w:rFonts w:ascii="Times New Roman" w:hAnsi="Times New Roman"/>
                <w:bCs/>
                <w:iCs/>
                <w:sz w:val="24"/>
                <w:szCs w:val="24"/>
              </w:rPr>
              <w:tab/>
              <w:t>порядок выстраивания презентации;</w:t>
            </w:r>
          </w:p>
          <w:p w14:paraId="433A9E9F" w14:textId="77777777" w:rsidR="00E976C5" w:rsidRPr="00541A37" w:rsidRDefault="00E976C5" w:rsidP="00E976C5">
            <w:pPr>
              <w:spacing w:after="0"/>
              <w:rPr>
                <w:rFonts w:ascii="Times New Roman" w:hAnsi="Times New Roman"/>
                <w:bCs/>
                <w:iCs/>
                <w:sz w:val="24"/>
                <w:szCs w:val="24"/>
              </w:rPr>
            </w:pPr>
          </w:p>
        </w:tc>
        <w:tc>
          <w:tcPr>
            <w:tcW w:w="1761" w:type="pct"/>
          </w:tcPr>
          <w:p w14:paraId="3AE4194C"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lastRenderedPageBreak/>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1457" w:type="pct"/>
          </w:tcPr>
          <w:p w14:paraId="5BAB42C9"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 xml:space="preserve">Экспертная оценка выполнения практических заданий, </w:t>
            </w:r>
          </w:p>
        </w:tc>
      </w:tr>
      <w:tr w:rsidR="00E976C5" w:rsidRPr="00541A37" w14:paraId="557E0B00" w14:textId="77777777" w:rsidTr="00CF45AA">
        <w:tc>
          <w:tcPr>
            <w:tcW w:w="1782" w:type="pct"/>
          </w:tcPr>
          <w:p w14:paraId="0687BD06"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04.01</w:t>
            </w:r>
            <w:r w:rsidRPr="00541A37">
              <w:rPr>
                <w:rFonts w:ascii="Times New Roman" w:hAnsi="Times New Roman"/>
                <w:bCs/>
                <w:iCs/>
                <w:sz w:val="24"/>
                <w:szCs w:val="24"/>
              </w:rPr>
              <w:tab/>
              <w:t xml:space="preserve">Умения: организовывать работу коллектива </w:t>
            </w:r>
          </w:p>
          <w:p w14:paraId="206B3578"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 xml:space="preserve">и команды; </w:t>
            </w:r>
          </w:p>
          <w:p w14:paraId="4BEF0F77" w14:textId="77777777" w:rsidR="00E976C5" w:rsidRPr="00541A37" w:rsidRDefault="00E976C5" w:rsidP="00E976C5">
            <w:pPr>
              <w:spacing w:after="0"/>
              <w:rPr>
                <w:rFonts w:ascii="Times New Roman" w:hAnsi="Times New Roman"/>
                <w:bCs/>
                <w:iCs/>
                <w:sz w:val="24"/>
                <w:szCs w:val="24"/>
              </w:rPr>
            </w:pPr>
            <w:r>
              <w:rPr>
                <w:rFonts w:ascii="Times New Roman" w:hAnsi="Times New Roman"/>
                <w:bCs/>
                <w:iCs/>
                <w:sz w:val="24"/>
                <w:szCs w:val="24"/>
              </w:rPr>
              <w:t>Уо04.02</w:t>
            </w:r>
            <w:r w:rsidRPr="00541A37">
              <w:rPr>
                <w:rFonts w:ascii="Times New Roman" w:hAnsi="Times New Roman"/>
                <w:bCs/>
                <w:iCs/>
                <w:sz w:val="24"/>
                <w:szCs w:val="24"/>
              </w:rPr>
              <w:t>взаимодействовать с коллегами, руководством, клиентами в ходе профессиональной деятельности</w:t>
            </w:r>
            <w:r w:rsidRPr="00541A37">
              <w:rPr>
                <w:rFonts w:ascii="Times New Roman" w:hAnsi="Times New Roman"/>
                <w:bCs/>
                <w:iCs/>
                <w:sz w:val="24"/>
                <w:szCs w:val="24"/>
              </w:rPr>
              <w:tab/>
              <w:t>Зо 04.01</w:t>
            </w:r>
            <w:r w:rsidRPr="00541A37">
              <w:rPr>
                <w:rFonts w:ascii="Times New Roman" w:hAnsi="Times New Roman"/>
                <w:bCs/>
                <w:iCs/>
                <w:sz w:val="24"/>
                <w:szCs w:val="24"/>
              </w:rPr>
              <w:tab/>
              <w:t>Знания: психологические основы деятельности коллектива, психологические особенности личности;</w:t>
            </w:r>
          </w:p>
          <w:p w14:paraId="2D311E06"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04.02</w:t>
            </w:r>
            <w:r w:rsidRPr="00541A37">
              <w:rPr>
                <w:rFonts w:ascii="Times New Roman" w:hAnsi="Times New Roman"/>
                <w:bCs/>
                <w:iCs/>
                <w:sz w:val="24"/>
                <w:szCs w:val="24"/>
              </w:rPr>
              <w:tab/>
              <w:t>основы проектной деятельности</w:t>
            </w:r>
          </w:p>
        </w:tc>
        <w:tc>
          <w:tcPr>
            <w:tcW w:w="1761" w:type="pct"/>
          </w:tcPr>
          <w:p w14:paraId="5059A532"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1457" w:type="pct"/>
          </w:tcPr>
          <w:p w14:paraId="1A2340EA"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 xml:space="preserve">Экспертная оценка на практических занятиях </w:t>
            </w:r>
          </w:p>
        </w:tc>
      </w:tr>
      <w:tr w:rsidR="00E976C5" w:rsidRPr="00541A37" w14:paraId="1956A296" w14:textId="77777777" w:rsidTr="00CF45AA">
        <w:tc>
          <w:tcPr>
            <w:tcW w:w="1782" w:type="pct"/>
          </w:tcPr>
          <w:p w14:paraId="5F78EF77"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05.01</w:t>
            </w:r>
            <w:r w:rsidRPr="00541A37">
              <w:rPr>
                <w:rFonts w:ascii="Times New Roman" w:hAnsi="Times New Roman"/>
                <w:bCs/>
                <w:iCs/>
                <w:sz w:val="24"/>
                <w:szCs w:val="24"/>
              </w:rPr>
              <w:tab/>
              <w:t xml:space="preserve">Умения: грамотно излагать свои мысли </w:t>
            </w:r>
          </w:p>
          <w:p w14:paraId="3D879AB9" w14:textId="77777777" w:rsidR="00E976C5"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164773AA"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05.01</w:t>
            </w:r>
            <w:r w:rsidRPr="00541A37">
              <w:rPr>
                <w:rFonts w:ascii="Times New Roman" w:hAnsi="Times New Roman"/>
                <w:bCs/>
                <w:iCs/>
                <w:sz w:val="24"/>
                <w:szCs w:val="24"/>
              </w:rPr>
              <w:tab/>
              <w:t xml:space="preserve">Знания: особенности социального и культурного контекста; </w:t>
            </w:r>
          </w:p>
          <w:p w14:paraId="4E2D0D09"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05.02</w:t>
            </w:r>
            <w:r w:rsidRPr="00541A37">
              <w:rPr>
                <w:rFonts w:ascii="Times New Roman" w:hAnsi="Times New Roman"/>
                <w:bCs/>
                <w:iCs/>
                <w:sz w:val="24"/>
                <w:szCs w:val="24"/>
              </w:rPr>
              <w:tab/>
              <w:t xml:space="preserve">правила оформления документов </w:t>
            </w:r>
          </w:p>
          <w:p w14:paraId="3159E8AA"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и построения устных сообщений</w:t>
            </w:r>
          </w:p>
        </w:tc>
        <w:tc>
          <w:tcPr>
            <w:tcW w:w="1761" w:type="pct"/>
          </w:tcPr>
          <w:p w14:paraId="613F85CA"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1457" w:type="pct"/>
          </w:tcPr>
          <w:p w14:paraId="5CFC93E3"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Экспертная оценка на практических занятиях;</w:t>
            </w:r>
          </w:p>
          <w:p w14:paraId="60C24ED1" w14:textId="77777777" w:rsidR="00E976C5" w:rsidRPr="00541A37" w:rsidRDefault="00E976C5" w:rsidP="00E976C5">
            <w:pPr>
              <w:spacing w:after="0"/>
              <w:rPr>
                <w:rFonts w:ascii="Times New Roman" w:eastAsia="Calibri" w:hAnsi="Times New Roman"/>
                <w:bCs/>
                <w:sz w:val="24"/>
                <w:szCs w:val="24"/>
              </w:rPr>
            </w:pPr>
          </w:p>
        </w:tc>
      </w:tr>
      <w:tr w:rsidR="00E976C5" w:rsidRPr="00541A37" w14:paraId="1F09B80A" w14:textId="77777777" w:rsidTr="00CF45AA">
        <w:tc>
          <w:tcPr>
            <w:tcW w:w="1782" w:type="pct"/>
          </w:tcPr>
          <w:p w14:paraId="2BA8153B"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06.01</w:t>
            </w:r>
            <w:r w:rsidRPr="00541A37">
              <w:rPr>
                <w:rFonts w:ascii="Times New Roman" w:hAnsi="Times New Roman"/>
                <w:bCs/>
                <w:iCs/>
                <w:sz w:val="24"/>
                <w:szCs w:val="24"/>
              </w:rPr>
              <w:tab/>
              <w:t>Умения: описывать значимость своей профессии (специальности);</w:t>
            </w:r>
            <w:r w:rsidRPr="00541A37">
              <w:rPr>
                <w:rFonts w:ascii="Times New Roman" w:hAnsi="Times New Roman"/>
                <w:bCs/>
                <w:iCs/>
                <w:sz w:val="24"/>
                <w:szCs w:val="24"/>
              </w:rPr>
              <w:tab/>
              <w:t>Зо 06.01</w:t>
            </w:r>
            <w:r w:rsidRPr="00541A37">
              <w:rPr>
                <w:rFonts w:ascii="Times New Roman" w:hAnsi="Times New Roman"/>
                <w:bCs/>
                <w:iCs/>
                <w:sz w:val="24"/>
                <w:szCs w:val="24"/>
              </w:rPr>
              <w:tab/>
              <w:t xml:space="preserve">Знания: </w:t>
            </w:r>
            <w:r w:rsidRPr="00541A37">
              <w:rPr>
                <w:rFonts w:ascii="Times New Roman" w:hAnsi="Times New Roman"/>
                <w:bCs/>
                <w:iCs/>
                <w:sz w:val="24"/>
                <w:szCs w:val="24"/>
              </w:rPr>
              <w:lastRenderedPageBreak/>
              <w:t xml:space="preserve">сущность гражданско-патриотической позиции, общечеловеческих ценностей; </w:t>
            </w:r>
          </w:p>
          <w:p w14:paraId="6A434FDF"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06.02</w:t>
            </w:r>
            <w:r w:rsidRPr="00541A37">
              <w:rPr>
                <w:rFonts w:ascii="Times New Roman" w:hAnsi="Times New Roman"/>
                <w:bCs/>
                <w:iCs/>
                <w:sz w:val="24"/>
                <w:szCs w:val="24"/>
              </w:rPr>
              <w:tab/>
              <w:t>значимость профессиональной деятельности по профессии (специальности);</w:t>
            </w:r>
          </w:p>
        </w:tc>
        <w:tc>
          <w:tcPr>
            <w:tcW w:w="1761" w:type="pct"/>
          </w:tcPr>
          <w:p w14:paraId="335C1D3E"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lastRenderedPageBreak/>
              <w:t xml:space="preserve">Взаимодействие с обучающимися, преподавателями, </w:t>
            </w:r>
            <w:r w:rsidRPr="00541A37">
              <w:rPr>
                <w:rFonts w:ascii="Times New Roman" w:eastAsia="Calibri" w:hAnsi="Times New Roman"/>
                <w:bCs/>
                <w:sz w:val="24"/>
                <w:szCs w:val="24"/>
              </w:rPr>
              <w:lastRenderedPageBreak/>
              <w:t>социальными партнерами в ходе обучения</w:t>
            </w:r>
          </w:p>
        </w:tc>
        <w:tc>
          <w:tcPr>
            <w:tcW w:w="1457" w:type="pct"/>
          </w:tcPr>
          <w:p w14:paraId="6FDA9755"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lastRenderedPageBreak/>
              <w:t>Экспертная оценка на практических занятиях;</w:t>
            </w:r>
          </w:p>
          <w:p w14:paraId="2FEC807B"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 xml:space="preserve">Экспертное наблюдение за </w:t>
            </w:r>
            <w:r w:rsidRPr="00541A37">
              <w:rPr>
                <w:rFonts w:ascii="Times New Roman" w:eastAsia="Calibri" w:hAnsi="Times New Roman"/>
                <w:bCs/>
                <w:sz w:val="24"/>
                <w:szCs w:val="24"/>
              </w:rPr>
              <w:lastRenderedPageBreak/>
              <w:t xml:space="preserve">выполнением практических работ </w:t>
            </w:r>
          </w:p>
        </w:tc>
      </w:tr>
      <w:tr w:rsidR="00E976C5" w:rsidRPr="00541A37" w14:paraId="3884F5CE" w14:textId="77777777" w:rsidTr="00CF45AA">
        <w:tc>
          <w:tcPr>
            <w:tcW w:w="1782" w:type="pct"/>
          </w:tcPr>
          <w:p w14:paraId="52E62ACD"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lastRenderedPageBreak/>
              <w:t>Уо 07.01</w:t>
            </w:r>
            <w:r w:rsidRPr="00541A37">
              <w:rPr>
                <w:rFonts w:ascii="Times New Roman" w:hAnsi="Times New Roman"/>
                <w:bCs/>
                <w:iCs/>
                <w:sz w:val="24"/>
                <w:szCs w:val="24"/>
              </w:rPr>
              <w:tab/>
              <w:t xml:space="preserve">Умения: соблюдать нормы экологической безопасности; </w:t>
            </w:r>
          </w:p>
          <w:p w14:paraId="6304EC23" w14:textId="77777777" w:rsidR="00E976C5" w:rsidRDefault="00E976C5" w:rsidP="00E976C5">
            <w:pPr>
              <w:spacing w:after="0"/>
              <w:rPr>
                <w:rFonts w:ascii="Times New Roman" w:hAnsi="Times New Roman"/>
                <w:bCs/>
                <w:iCs/>
                <w:sz w:val="24"/>
                <w:szCs w:val="24"/>
              </w:rPr>
            </w:pPr>
            <w:r w:rsidRPr="00541A37">
              <w:rPr>
                <w:rFonts w:ascii="Times New Roman" w:hAnsi="Times New Roman"/>
                <w:bCs/>
                <w:iCs/>
                <w:sz w:val="24"/>
                <w:szCs w:val="24"/>
              </w:rPr>
              <w:t>Уо 07.02</w:t>
            </w:r>
            <w:r w:rsidRPr="00541A37">
              <w:rPr>
                <w:rFonts w:ascii="Times New Roman" w:hAnsi="Times New Roman"/>
                <w:bCs/>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r w:rsidRPr="00541A37">
              <w:rPr>
                <w:rFonts w:ascii="Times New Roman" w:hAnsi="Times New Roman"/>
                <w:bCs/>
                <w:iCs/>
                <w:sz w:val="24"/>
                <w:szCs w:val="24"/>
              </w:rPr>
              <w:tab/>
            </w:r>
          </w:p>
          <w:p w14:paraId="4EE3E99C"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07.01</w:t>
            </w:r>
            <w:r w:rsidRPr="00541A37">
              <w:rPr>
                <w:rFonts w:ascii="Times New Roman" w:hAnsi="Times New Roman"/>
                <w:bCs/>
                <w:iCs/>
                <w:sz w:val="24"/>
                <w:szCs w:val="24"/>
              </w:rPr>
              <w:tab/>
              <w:t xml:space="preserve">Знания: правила экологической безопасности при ведении профессиональной деятельности; </w:t>
            </w:r>
          </w:p>
          <w:p w14:paraId="1885D8EC"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07.02</w:t>
            </w:r>
            <w:r w:rsidRPr="00541A37">
              <w:rPr>
                <w:rFonts w:ascii="Times New Roman" w:hAnsi="Times New Roman"/>
                <w:bCs/>
                <w:iCs/>
                <w:sz w:val="24"/>
                <w:szCs w:val="24"/>
              </w:rPr>
              <w:tab/>
              <w:t>основные ресурсы, задействованные в профессиональной деятельности;</w:t>
            </w:r>
          </w:p>
          <w:p w14:paraId="61DF81A4"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07.03</w:t>
            </w:r>
            <w:r w:rsidRPr="00541A37">
              <w:rPr>
                <w:rFonts w:ascii="Times New Roman" w:hAnsi="Times New Roman"/>
                <w:bCs/>
                <w:iCs/>
                <w:sz w:val="24"/>
                <w:szCs w:val="24"/>
              </w:rPr>
              <w:tab/>
              <w:t>пути обеспечения ресурсосбережения;</w:t>
            </w:r>
          </w:p>
          <w:p w14:paraId="567D5B5A"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bCs/>
                <w:iCs/>
                <w:sz w:val="24"/>
                <w:szCs w:val="24"/>
              </w:rPr>
              <w:t>Зо 07.04</w:t>
            </w:r>
            <w:r w:rsidRPr="00541A37">
              <w:rPr>
                <w:rFonts w:ascii="Times New Roman" w:hAnsi="Times New Roman"/>
                <w:bCs/>
                <w:iCs/>
                <w:sz w:val="24"/>
                <w:szCs w:val="24"/>
              </w:rPr>
              <w:tab/>
              <w:t>принципы бережливого производства;</w:t>
            </w:r>
          </w:p>
        </w:tc>
        <w:tc>
          <w:tcPr>
            <w:tcW w:w="1761" w:type="pct"/>
          </w:tcPr>
          <w:p w14:paraId="22265F51"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соблюдение нормы экологической безопасности;</w:t>
            </w:r>
          </w:p>
          <w:p w14:paraId="3523752D"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определяет направления ресурсосбережения в</w:t>
            </w:r>
          </w:p>
          <w:p w14:paraId="2C531584"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рамках профессиональной деятельности по</w:t>
            </w:r>
          </w:p>
          <w:p w14:paraId="0A6D3E73"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специальности</w:t>
            </w:r>
          </w:p>
        </w:tc>
        <w:tc>
          <w:tcPr>
            <w:tcW w:w="1457" w:type="pct"/>
          </w:tcPr>
          <w:p w14:paraId="1C017EEC"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Экспертная оценка на практических занятиях;</w:t>
            </w:r>
          </w:p>
          <w:p w14:paraId="006EDF9B" w14:textId="77777777" w:rsidR="00E976C5" w:rsidRPr="00541A37" w:rsidRDefault="00E976C5" w:rsidP="00E976C5">
            <w:pPr>
              <w:spacing w:after="0"/>
              <w:rPr>
                <w:rFonts w:ascii="Times New Roman" w:eastAsia="Calibri" w:hAnsi="Times New Roman"/>
                <w:bCs/>
                <w:sz w:val="24"/>
                <w:szCs w:val="24"/>
              </w:rPr>
            </w:pPr>
          </w:p>
        </w:tc>
      </w:tr>
      <w:tr w:rsidR="00E976C5" w:rsidRPr="00541A37" w14:paraId="3B2DA3F5" w14:textId="77777777" w:rsidTr="00CF45AA">
        <w:tc>
          <w:tcPr>
            <w:tcW w:w="1782" w:type="pct"/>
          </w:tcPr>
          <w:p w14:paraId="5FD6B807"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Уо 08.01</w:t>
            </w:r>
            <w:r w:rsidRPr="00541A37">
              <w:rPr>
                <w:rFonts w:ascii="Times New Roman" w:hAnsi="Times New Roman"/>
                <w:sz w:val="24"/>
                <w:szCs w:val="24"/>
              </w:rPr>
              <w:tab/>
              <w:t xml:space="preserve">Умения: использовать физкультурно-оздоровительную деятельность для укрепления здоровья, достижения жизненных </w:t>
            </w:r>
          </w:p>
          <w:p w14:paraId="4B5EC1D4"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 xml:space="preserve">и профессиональных целей; </w:t>
            </w:r>
          </w:p>
          <w:p w14:paraId="0D3EC154"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Уо 08.02</w:t>
            </w:r>
            <w:r w:rsidRPr="00541A37">
              <w:rPr>
                <w:rFonts w:ascii="Times New Roman" w:hAnsi="Times New Roman"/>
                <w:sz w:val="24"/>
                <w:szCs w:val="24"/>
              </w:rPr>
              <w:tab/>
              <w:t>применять рациональные приемы двигательных функций в профессиональной деятельности;</w:t>
            </w:r>
          </w:p>
          <w:p w14:paraId="3B8B68CA"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lastRenderedPageBreak/>
              <w:t>Уо 08.03</w:t>
            </w:r>
            <w:r w:rsidRPr="00541A37">
              <w:rPr>
                <w:rFonts w:ascii="Times New Roman" w:hAnsi="Times New Roman"/>
                <w:sz w:val="24"/>
                <w:szCs w:val="24"/>
              </w:rPr>
              <w:tab/>
              <w:t>пользоваться средствами профилактики перенапряжения, характерными для данной профессии (специальности)</w:t>
            </w:r>
          </w:p>
          <w:p w14:paraId="6E3FECD7"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 xml:space="preserve">Зо 08.01Знания: роль физической культуры </w:t>
            </w:r>
          </w:p>
          <w:p w14:paraId="256DDDAE"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 xml:space="preserve">в общекультурном, профессиональном </w:t>
            </w:r>
          </w:p>
          <w:p w14:paraId="02DE3382"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и социальном развитии человека;</w:t>
            </w:r>
          </w:p>
          <w:p w14:paraId="216AA6CB"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Зо 08.02</w:t>
            </w:r>
            <w:r w:rsidRPr="00541A37">
              <w:rPr>
                <w:rFonts w:ascii="Times New Roman" w:hAnsi="Times New Roman"/>
                <w:sz w:val="24"/>
                <w:szCs w:val="24"/>
              </w:rPr>
              <w:tab/>
              <w:t xml:space="preserve">основы здорового образа жизни; </w:t>
            </w:r>
          </w:p>
          <w:p w14:paraId="138D85CE"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Зо 08.03</w:t>
            </w:r>
            <w:r w:rsidRPr="00541A37">
              <w:rPr>
                <w:rFonts w:ascii="Times New Roman" w:hAnsi="Times New Roman"/>
                <w:sz w:val="24"/>
                <w:szCs w:val="24"/>
              </w:rPr>
              <w:tab/>
              <w:t>условия профессиональной деятельности и зоны риска физического здоровья для профессии (специальности);</w:t>
            </w:r>
          </w:p>
          <w:p w14:paraId="3752E1F7" w14:textId="77777777" w:rsidR="00E976C5" w:rsidRPr="00541A37" w:rsidRDefault="00E976C5" w:rsidP="00E976C5">
            <w:pPr>
              <w:spacing w:after="0"/>
              <w:rPr>
                <w:rFonts w:ascii="Times New Roman" w:hAnsi="Times New Roman"/>
                <w:bCs/>
                <w:iCs/>
                <w:sz w:val="24"/>
                <w:szCs w:val="24"/>
              </w:rPr>
            </w:pPr>
            <w:r w:rsidRPr="00541A37">
              <w:rPr>
                <w:rFonts w:ascii="Times New Roman" w:hAnsi="Times New Roman"/>
                <w:sz w:val="24"/>
                <w:szCs w:val="24"/>
              </w:rPr>
              <w:t>Зо 08.04</w:t>
            </w:r>
            <w:r w:rsidRPr="00541A37">
              <w:rPr>
                <w:rFonts w:ascii="Times New Roman" w:hAnsi="Times New Roman"/>
                <w:sz w:val="24"/>
                <w:szCs w:val="24"/>
              </w:rPr>
              <w:tab/>
              <w:t>средства профилактики перенапряжения</w:t>
            </w:r>
          </w:p>
        </w:tc>
        <w:tc>
          <w:tcPr>
            <w:tcW w:w="1761" w:type="pct"/>
          </w:tcPr>
          <w:p w14:paraId="01B38811"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lastRenderedPageBreak/>
              <w:t xml:space="preserve">-Умение использовать </w:t>
            </w:r>
            <w:proofErr w:type="spellStart"/>
            <w:r w:rsidRPr="00541A37">
              <w:rPr>
                <w:rFonts w:ascii="Times New Roman" w:eastAsia="Calibri" w:hAnsi="Times New Roman"/>
                <w:bCs/>
                <w:sz w:val="24"/>
                <w:szCs w:val="24"/>
              </w:rPr>
              <w:t>физкультурнооздоровителью</w:t>
            </w:r>
            <w:proofErr w:type="spellEnd"/>
            <w:r w:rsidRPr="00541A37">
              <w:rPr>
                <w:rFonts w:ascii="Times New Roman" w:eastAsia="Calibri" w:hAnsi="Times New Roman"/>
                <w:bCs/>
                <w:sz w:val="24"/>
                <w:szCs w:val="24"/>
              </w:rPr>
              <w:t xml:space="preserve"> деятельность для укрепления здоровья, достижения жизненных и</w:t>
            </w:r>
          </w:p>
          <w:p w14:paraId="5F77A4A7"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профессиональных целей;</w:t>
            </w:r>
          </w:p>
          <w:p w14:paraId="0BF48885"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 xml:space="preserve"> -применять рациональные приемы двигательных функций в профессиональной деятельности;</w:t>
            </w:r>
          </w:p>
          <w:p w14:paraId="3F26055F"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lastRenderedPageBreak/>
              <w:t>- пользоваться</w:t>
            </w:r>
          </w:p>
          <w:p w14:paraId="30A8EA0D"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средствами профилактики перенапряжения</w:t>
            </w:r>
          </w:p>
          <w:p w14:paraId="5B27B4B6"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характерными для данной специальности</w:t>
            </w:r>
          </w:p>
        </w:tc>
        <w:tc>
          <w:tcPr>
            <w:tcW w:w="1457" w:type="pct"/>
          </w:tcPr>
          <w:p w14:paraId="1D4C889B"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lastRenderedPageBreak/>
              <w:t>наблюдение за выполнением</w:t>
            </w:r>
          </w:p>
          <w:p w14:paraId="1C2157A9" w14:textId="77777777" w:rsidR="00E976C5" w:rsidRPr="00541A37" w:rsidRDefault="00E976C5" w:rsidP="00E976C5">
            <w:pPr>
              <w:spacing w:after="0"/>
              <w:rPr>
                <w:rFonts w:ascii="Times New Roman" w:hAnsi="Times New Roman"/>
                <w:bCs/>
                <w:sz w:val="24"/>
                <w:szCs w:val="24"/>
              </w:rPr>
            </w:pPr>
            <w:r w:rsidRPr="00541A37">
              <w:rPr>
                <w:rFonts w:ascii="Times New Roman" w:hAnsi="Times New Roman"/>
                <w:bCs/>
                <w:sz w:val="24"/>
                <w:szCs w:val="24"/>
              </w:rPr>
              <w:t>работ;</w:t>
            </w:r>
          </w:p>
          <w:p w14:paraId="462CAE75" w14:textId="77777777" w:rsidR="00E976C5" w:rsidRPr="00541A37" w:rsidRDefault="00E976C5" w:rsidP="00E976C5">
            <w:pPr>
              <w:spacing w:after="0"/>
              <w:rPr>
                <w:rFonts w:ascii="Times New Roman" w:eastAsia="Calibri" w:hAnsi="Times New Roman"/>
                <w:bCs/>
                <w:sz w:val="24"/>
                <w:szCs w:val="24"/>
              </w:rPr>
            </w:pPr>
          </w:p>
        </w:tc>
      </w:tr>
      <w:tr w:rsidR="00E976C5" w:rsidRPr="00541A37" w14:paraId="7D2E87B4" w14:textId="77777777" w:rsidTr="00CF45AA">
        <w:tc>
          <w:tcPr>
            <w:tcW w:w="1782" w:type="pct"/>
          </w:tcPr>
          <w:p w14:paraId="60F7C598"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Уо 09.01</w:t>
            </w:r>
            <w:r w:rsidRPr="00541A37">
              <w:rPr>
                <w:rFonts w:ascii="Times New Roman" w:hAnsi="Times New Roman"/>
                <w:bCs/>
                <w:iCs/>
                <w:sz w:val="24"/>
                <w:szCs w:val="24"/>
              </w:rPr>
              <w:tab/>
              <w:t>Умения: понимать общий смысл устройства сети интернет;</w:t>
            </w:r>
          </w:p>
          <w:p w14:paraId="1C643F06"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Уо 09.02</w:t>
            </w:r>
            <w:r w:rsidRPr="00541A37">
              <w:rPr>
                <w:rFonts w:ascii="Times New Roman" w:hAnsi="Times New Roman"/>
                <w:bCs/>
                <w:iCs/>
                <w:sz w:val="24"/>
                <w:szCs w:val="24"/>
              </w:rPr>
              <w:tab/>
              <w:t xml:space="preserve"> создавать простые информационные представления о проделанной </w:t>
            </w:r>
            <w:proofErr w:type="spellStart"/>
            <w:r w:rsidRPr="00541A37">
              <w:rPr>
                <w:rFonts w:ascii="Times New Roman" w:hAnsi="Times New Roman"/>
                <w:bCs/>
                <w:iCs/>
                <w:sz w:val="24"/>
                <w:szCs w:val="24"/>
              </w:rPr>
              <w:t>работе;Зо</w:t>
            </w:r>
            <w:proofErr w:type="spellEnd"/>
            <w:r w:rsidRPr="00541A37">
              <w:rPr>
                <w:rFonts w:ascii="Times New Roman" w:hAnsi="Times New Roman"/>
                <w:bCs/>
                <w:iCs/>
                <w:sz w:val="24"/>
                <w:szCs w:val="24"/>
              </w:rPr>
              <w:t xml:space="preserve"> 09.01Знания: основные виды и процедуры обработки информации;</w:t>
            </w:r>
          </w:p>
          <w:p w14:paraId="4CD284BF"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bCs/>
                <w:iCs/>
                <w:sz w:val="24"/>
                <w:szCs w:val="24"/>
              </w:rPr>
              <w:t>Зо 09.02</w:t>
            </w:r>
            <w:r w:rsidRPr="00541A37">
              <w:rPr>
                <w:rFonts w:ascii="Times New Roman" w:hAnsi="Times New Roman"/>
                <w:bCs/>
                <w:iCs/>
                <w:sz w:val="24"/>
                <w:szCs w:val="24"/>
              </w:rPr>
              <w:tab/>
              <w:t>основы правила пользования программным обеспечением используемого оборудования.</w:t>
            </w:r>
          </w:p>
        </w:tc>
        <w:tc>
          <w:tcPr>
            <w:tcW w:w="1761" w:type="pct"/>
          </w:tcPr>
          <w:p w14:paraId="433B7CBC"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Анализ инноваций в области профессионального и личностного развития</w:t>
            </w:r>
          </w:p>
          <w:p w14:paraId="5C2D20F8"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1457" w:type="pct"/>
          </w:tcPr>
          <w:p w14:paraId="4A56C0C8" w14:textId="77777777" w:rsidR="00E976C5" w:rsidRPr="00541A37" w:rsidRDefault="00E976C5" w:rsidP="00E976C5">
            <w:pPr>
              <w:spacing w:after="0"/>
              <w:rPr>
                <w:rFonts w:ascii="Times New Roman" w:hAnsi="Times New Roman"/>
                <w:bCs/>
                <w:sz w:val="24"/>
                <w:szCs w:val="24"/>
              </w:rPr>
            </w:pPr>
            <w:r w:rsidRPr="00541A37">
              <w:rPr>
                <w:rFonts w:ascii="Times New Roman" w:eastAsia="Calibri" w:hAnsi="Times New Roman"/>
                <w:bCs/>
                <w:sz w:val="24"/>
                <w:szCs w:val="24"/>
              </w:rPr>
              <w:t xml:space="preserve">Экспертное наблюдение за выполнением практических работ </w:t>
            </w:r>
          </w:p>
        </w:tc>
      </w:tr>
      <w:tr w:rsidR="00E976C5" w:rsidRPr="00541A37" w14:paraId="3FE8C993" w14:textId="77777777" w:rsidTr="00CF45AA">
        <w:tc>
          <w:tcPr>
            <w:tcW w:w="1782" w:type="pct"/>
          </w:tcPr>
          <w:p w14:paraId="7D18F66E"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Уо 10.01</w:t>
            </w:r>
            <w:r w:rsidRPr="00541A37">
              <w:rPr>
                <w:rFonts w:ascii="Times New Roman" w:hAnsi="Times New Roman"/>
                <w:bCs/>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1B2C57C"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 xml:space="preserve">Уо 10.02участвовать в диалогах на знакомые общие и профессиональные темы; </w:t>
            </w:r>
          </w:p>
          <w:p w14:paraId="024EF2B4"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lastRenderedPageBreak/>
              <w:t xml:space="preserve">Уо 10.03строить простые высказывания о себе и о своей профессиональной деятельности; </w:t>
            </w:r>
          </w:p>
          <w:p w14:paraId="29C18FE6"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 xml:space="preserve">Уо 10.04кратко обосновывать и объяснять свои действия (текущие и планируемые); </w:t>
            </w:r>
          </w:p>
          <w:p w14:paraId="01BA405B"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Уо 10.05писать простые связные сообщения на знакомые или интересующие профессиональные темы.</w:t>
            </w:r>
            <w:r w:rsidRPr="00541A37">
              <w:rPr>
                <w:rFonts w:ascii="Times New Roman" w:hAnsi="Times New Roman"/>
                <w:bCs/>
                <w:iCs/>
                <w:sz w:val="24"/>
                <w:szCs w:val="24"/>
              </w:rPr>
              <w:tab/>
            </w:r>
          </w:p>
          <w:p w14:paraId="61438659"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Зо 10.01Знания: правила построения простых и сложных предложений на профессиональные темы;</w:t>
            </w:r>
          </w:p>
          <w:p w14:paraId="7685F360"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 xml:space="preserve">Зо 10.02основные общеупотребительные глаголы (бытовая </w:t>
            </w:r>
          </w:p>
          <w:p w14:paraId="0BD6A210"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и профессиональная лексика);</w:t>
            </w:r>
          </w:p>
          <w:p w14:paraId="441400C7"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Зо 10.03лексический минимум, относящийся к описанию предметов, средств и процессов профессиональной деятельности;</w:t>
            </w:r>
          </w:p>
          <w:p w14:paraId="4E6E9847"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Зо 10.04особенности произношения;</w:t>
            </w:r>
          </w:p>
          <w:p w14:paraId="03D4A84C"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bCs/>
                <w:iCs/>
                <w:sz w:val="24"/>
                <w:szCs w:val="24"/>
              </w:rPr>
              <w:t>Зо 10.05</w:t>
            </w:r>
            <w:r w:rsidRPr="00541A37">
              <w:rPr>
                <w:rFonts w:ascii="Times New Roman" w:hAnsi="Times New Roman"/>
                <w:bCs/>
                <w:iCs/>
                <w:sz w:val="24"/>
                <w:szCs w:val="24"/>
              </w:rPr>
              <w:tab/>
              <w:t xml:space="preserve">правила чтения </w:t>
            </w:r>
            <w:proofErr w:type="spellStart"/>
            <w:r w:rsidRPr="00541A37">
              <w:rPr>
                <w:rFonts w:ascii="Times New Roman" w:hAnsi="Times New Roman"/>
                <w:bCs/>
                <w:iCs/>
                <w:sz w:val="24"/>
                <w:szCs w:val="24"/>
              </w:rPr>
              <w:t>текств</w:t>
            </w:r>
            <w:proofErr w:type="spellEnd"/>
            <w:r w:rsidRPr="00541A37">
              <w:rPr>
                <w:rFonts w:ascii="Times New Roman" w:hAnsi="Times New Roman"/>
                <w:bCs/>
                <w:iCs/>
                <w:sz w:val="24"/>
                <w:szCs w:val="24"/>
              </w:rPr>
              <w:t xml:space="preserve"> профессиональной направленности.</w:t>
            </w:r>
          </w:p>
          <w:p w14:paraId="1049308C"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p>
        </w:tc>
        <w:tc>
          <w:tcPr>
            <w:tcW w:w="1761" w:type="pct"/>
          </w:tcPr>
          <w:p w14:paraId="62D82288"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lastRenderedPageBreak/>
              <w:t>участие в диалогах на знакомые общие и</w:t>
            </w:r>
          </w:p>
          <w:p w14:paraId="18B193AD"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профессиональные темы; строит простые</w:t>
            </w:r>
          </w:p>
          <w:p w14:paraId="6F7B0646"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высказывания о себе и о своей профессиональной деятельности</w:t>
            </w:r>
          </w:p>
        </w:tc>
        <w:tc>
          <w:tcPr>
            <w:tcW w:w="1457" w:type="pct"/>
          </w:tcPr>
          <w:p w14:paraId="5DAC8EA2"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 xml:space="preserve">Экспертное наблюдение за выполнением практических работ </w:t>
            </w:r>
          </w:p>
        </w:tc>
      </w:tr>
      <w:tr w:rsidR="00E976C5" w:rsidRPr="00541A37" w14:paraId="3D8C08BA" w14:textId="77777777" w:rsidTr="00CF45AA">
        <w:tc>
          <w:tcPr>
            <w:tcW w:w="1782" w:type="pct"/>
          </w:tcPr>
          <w:p w14:paraId="6089D561"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Уо 11.01Умения: выявлять достоинства и недостатки коммерческой идеи;</w:t>
            </w:r>
          </w:p>
          <w:p w14:paraId="22CBE74C"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Уо 11.02презентовать идеи открытия собственного дела в профессиональной деятельности; оформлять бизнес-план;</w:t>
            </w:r>
          </w:p>
          <w:p w14:paraId="03750829"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Уо 11.03рассчитывать размеры выплат по процентным ставкам кредитования;</w:t>
            </w:r>
          </w:p>
          <w:p w14:paraId="3BC6AD30"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 xml:space="preserve">Уо 11.04определять инвестиционную привлекательность коммерческих идей в рамках </w:t>
            </w:r>
            <w:r w:rsidRPr="00541A37">
              <w:rPr>
                <w:rFonts w:ascii="Times New Roman" w:hAnsi="Times New Roman"/>
                <w:sz w:val="24"/>
                <w:szCs w:val="24"/>
              </w:rPr>
              <w:lastRenderedPageBreak/>
              <w:t xml:space="preserve">профессиональной деятельности; </w:t>
            </w:r>
          </w:p>
          <w:p w14:paraId="4FEEEF4A" w14:textId="77777777" w:rsidR="00E976C5"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Уо 11.05презентовать бизнес-идею;</w:t>
            </w:r>
            <w:r w:rsidRPr="00541A37">
              <w:rPr>
                <w:rFonts w:ascii="Times New Roman" w:hAnsi="Times New Roman"/>
                <w:sz w:val="24"/>
                <w:szCs w:val="24"/>
              </w:rPr>
              <w:tab/>
            </w:r>
          </w:p>
          <w:p w14:paraId="1C5ED675"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Зо 11.01</w:t>
            </w:r>
            <w:r w:rsidRPr="00541A37">
              <w:rPr>
                <w:rFonts w:ascii="Times New Roman" w:hAnsi="Times New Roman"/>
                <w:sz w:val="24"/>
                <w:szCs w:val="24"/>
              </w:rPr>
              <w:tab/>
              <w:t>Знания: основы предпринимательской деятельности; основы финансовой грамотности;</w:t>
            </w:r>
          </w:p>
          <w:p w14:paraId="7D56018B"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Зо 11.02</w:t>
            </w:r>
            <w:r w:rsidRPr="00541A37">
              <w:rPr>
                <w:rFonts w:ascii="Times New Roman" w:hAnsi="Times New Roman"/>
                <w:sz w:val="24"/>
                <w:szCs w:val="24"/>
              </w:rPr>
              <w:tab/>
              <w:t>правила разработки бизнес-планов;</w:t>
            </w:r>
          </w:p>
          <w:p w14:paraId="678636CB"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541A37">
              <w:rPr>
                <w:rFonts w:ascii="Times New Roman" w:hAnsi="Times New Roman"/>
                <w:sz w:val="24"/>
                <w:szCs w:val="24"/>
              </w:rPr>
              <w:t>Зо 11.03</w:t>
            </w:r>
            <w:r w:rsidRPr="00541A37">
              <w:rPr>
                <w:rFonts w:ascii="Times New Roman" w:hAnsi="Times New Roman"/>
                <w:sz w:val="24"/>
                <w:szCs w:val="24"/>
              </w:rPr>
              <w:tab/>
              <w:t>кредитные банковские продукты</w:t>
            </w:r>
          </w:p>
        </w:tc>
        <w:tc>
          <w:tcPr>
            <w:tcW w:w="1761" w:type="pct"/>
          </w:tcPr>
          <w:p w14:paraId="22F0E8FB"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lastRenderedPageBreak/>
              <w:t>Умение выявлять достоинства и недостатки</w:t>
            </w:r>
          </w:p>
          <w:p w14:paraId="0F26B9DB"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коммерческой идеи;</w:t>
            </w:r>
          </w:p>
          <w:p w14:paraId="5BB4C3C6" w14:textId="77777777" w:rsidR="00E976C5" w:rsidRPr="00541A37" w:rsidRDefault="00E976C5" w:rsidP="00E976C5">
            <w:pPr>
              <w:spacing w:after="0"/>
              <w:rPr>
                <w:rFonts w:ascii="Times New Roman" w:eastAsia="Calibri" w:hAnsi="Times New Roman"/>
                <w:bCs/>
                <w:sz w:val="24"/>
                <w:szCs w:val="24"/>
              </w:rPr>
            </w:pPr>
          </w:p>
        </w:tc>
        <w:tc>
          <w:tcPr>
            <w:tcW w:w="1457" w:type="pct"/>
          </w:tcPr>
          <w:p w14:paraId="40C76C21" w14:textId="77777777" w:rsidR="00E976C5" w:rsidRPr="00541A37" w:rsidRDefault="00E976C5" w:rsidP="00E976C5">
            <w:pPr>
              <w:spacing w:after="0"/>
              <w:rPr>
                <w:rFonts w:ascii="Times New Roman" w:eastAsia="Calibri" w:hAnsi="Times New Roman"/>
                <w:bCs/>
                <w:sz w:val="24"/>
                <w:szCs w:val="24"/>
              </w:rPr>
            </w:pPr>
            <w:r w:rsidRPr="00541A37">
              <w:rPr>
                <w:rFonts w:ascii="Times New Roman" w:eastAsia="Calibri" w:hAnsi="Times New Roman"/>
                <w:bCs/>
                <w:sz w:val="24"/>
                <w:szCs w:val="24"/>
              </w:rPr>
              <w:t xml:space="preserve">Экспертное наблюдение за выполнением практических работ </w:t>
            </w:r>
          </w:p>
        </w:tc>
      </w:tr>
      <w:tr w:rsidR="00E976C5" w:rsidRPr="00541A37" w14:paraId="0B9FE5F2" w14:textId="77777777" w:rsidTr="00CF45AA">
        <w:tc>
          <w:tcPr>
            <w:tcW w:w="1782" w:type="pct"/>
          </w:tcPr>
          <w:p w14:paraId="4037A023"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 1.1.01</w:t>
            </w:r>
            <w:r w:rsidRPr="00541A37">
              <w:rPr>
                <w:rFonts w:ascii="Times New Roman" w:hAnsi="Times New Roman"/>
                <w:sz w:val="24"/>
                <w:szCs w:val="24"/>
              </w:rPr>
              <w:tab/>
              <w:t>Умения: подбирать оборудование, средства измерения в соответствии с условиями технического задания</w:t>
            </w:r>
          </w:p>
          <w:p w14:paraId="31072D04"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 1.1.02</w:t>
            </w:r>
            <w:r w:rsidRPr="00541A37">
              <w:rPr>
                <w:rFonts w:ascii="Times New Roman" w:hAnsi="Times New Roman"/>
                <w:sz w:val="24"/>
                <w:szCs w:val="24"/>
              </w:rPr>
              <w:tab/>
              <w:t>рассчитывать предельные нагрузки грузоподъемных устройств;</w:t>
            </w:r>
            <w:r w:rsidRPr="00541A37">
              <w:rPr>
                <w:rFonts w:ascii="Times New Roman" w:hAnsi="Times New Roman"/>
                <w:sz w:val="24"/>
                <w:szCs w:val="24"/>
              </w:rPr>
              <w:tab/>
            </w:r>
          </w:p>
          <w:p w14:paraId="7B56C52C"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1.1.01</w:t>
            </w:r>
            <w:r w:rsidRPr="00541A37">
              <w:rPr>
                <w:rFonts w:ascii="Times New Roman" w:hAnsi="Times New Roman"/>
                <w:sz w:val="24"/>
                <w:szCs w:val="24"/>
              </w:rPr>
              <w:tab/>
              <w:t>Знания: основных правил построения чертежей и схем, требования к разработке и оформлению конструкторской и технологической документации</w:t>
            </w:r>
          </w:p>
          <w:p w14:paraId="4AD71734"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1.1.02</w:t>
            </w:r>
            <w:r w:rsidRPr="00541A37">
              <w:rPr>
                <w:rFonts w:ascii="Times New Roman" w:hAnsi="Times New Roman"/>
                <w:sz w:val="24"/>
                <w:szCs w:val="24"/>
              </w:rPr>
              <w:tab/>
              <w:t>основных законов электротехники;</w:t>
            </w:r>
          </w:p>
          <w:p w14:paraId="38A20739"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1.1.03</w:t>
            </w:r>
            <w:r w:rsidRPr="00541A37">
              <w:rPr>
                <w:rFonts w:ascii="Times New Roman" w:hAnsi="Times New Roman"/>
                <w:sz w:val="24"/>
                <w:szCs w:val="24"/>
              </w:rPr>
              <w:tab/>
              <w:t>физических, технических и промышленных основ электроники;</w:t>
            </w:r>
          </w:p>
          <w:p w14:paraId="3AFBEDAC"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1.1.04</w:t>
            </w:r>
            <w:r w:rsidRPr="00541A37">
              <w:rPr>
                <w:rFonts w:ascii="Times New Roman" w:hAnsi="Times New Roman"/>
                <w:sz w:val="24"/>
                <w:szCs w:val="24"/>
              </w:rPr>
              <w:tab/>
              <w:t>типовых узлов и устройств электронной техники</w:t>
            </w:r>
          </w:p>
          <w:p w14:paraId="6DD9C2C3"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1.1.05</w:t>
            </w:r>
            <w:r w:rsidRPr="00541A37">
              <w:rPr>
                <w:rFonts w:ascii="Times New Roman" w:hAnsi="Times New Roman"/>
                <w:sz w:val="24"/>
                <w:szCs w:val="24"/>
              </w:rPr>
              <w:tab/>
              <w:t>методик расчета конструкций на прочность, жесткость и устойчивость при различных видах деформации</w:t>
            </w:r>
          </w:p>
          <w:p w14:paraId="5611A687"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1.1.06</w:t>
            </w:r>
            <w:r w:rsidRPr="00541A37">
              <w:rPr>
                <w:rFonts w:ascii="Times New Roman" w:hAnsi="Times New Roman"/>
                <w:sz w:val="24"/>
                <w:szCs w:val="24"/>
              </w:rPr>
              <w:tab/>
              <w:t>методик расчета на сжатие, срез и смятие;</w:t>
            </w:r>
          </w:p>
          <w:p w14:paraId="7E2E7443"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1.1.07</w:t>
            </w:r>
            <w:r w:rsidRPr="00541A37">
              <w:rPr>
                <w:rFonts w:ascii="Times New Roman" w:hAnsi="Times New Roman"/>
                <w:sz w:val="24"/>
                <w:szCs w:val="24"/>
              </w:rPr>
              <w:tab/>
              <w:t>трения, его виды, роль трения в технике;</w:t>
            </w:r>
          </w:p>
          <w:p w14:paraId="572F2BC5"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lastRenderedPageBreak/>
              <w:t>З 1.1.08</w:t>
            </w:r>
            <w:r w:rsidRPr="00541A37">
              <w:rPr>
                <w:rFonts w:ascii="Times New Roman" w:hAnsi="Times New Roman"/>
                <w:sz w:val="24"/>
                <w:szCs w:val="24"/>
              </w:rPr>
              <w:tab/>
              <w:t>назначения и классификации подшипников</w:t>
            </w:r>
          </w:p>
          <w:p w14:paraId="47AF011A"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1.1.09</w:t>
            </w:r>
            <w:r w:rsidRPr="00541A37">
              <w:rPr>
                <w:rFonts w:ascii="Times New Roman" w:hAnsi="Times New Roman"/>
                <w:sz w:val="24"/>
                <w:szCs w:val="24"/>
              </w:rPr>
              <w:tab/>
              <w:t>основ организации производственного и технологического процессов отрасли</w:t>
            </w:r>
          </w:p>
          <w:p w14:paraId="1FCA28CD"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1.1.10</w:t>
            </w:r>
            <w:r w:rsidRPr="00541A37">
              <w:rPr>
                <w:rFonts w:ascii="Times New Roman" w:hAnsi="Times New Roman"/>
                <w:sz w:val="24"/>
                <w:szCs w:val="24"/>
              </w:rPr>
              <w:tab/>
              <w:t>видов, устройств и назначение технологического оборудования отрасли</w:t>
            </w:r>
          </w:p>
          <w:p w14:paraId="298BF898"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1.1.11</w:t>
            </w:r>
            <w:r w:rsidRPr="00541A37">
              <w:rPr>
                <w:rFonts w:ascii="Times New Roman" w:hAnsi="Times New Roman"/>
                <w:sz w:val="24"/>
                <w:szCs w:val="24"/>
              </w:rPr>
              <w:tab/>
              <w:t>правил строповки грузов</w:t>
            </w:r>
          </w:p>
          <w:p w14:paraId="79CCBAEE"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1.1.12</w:t>
            </w:r>
            <w:r w:rsidRPr="00541A37">
              <w:rPr>
                <w:rFonts w:ascii="Times New Roman" w:hAnsi="Times New Roman"/>
                <w:sz w:val="24"/>
                <w:szCs w:val="24"/>
              </w:rPr>
              <w:tab/>
              <w:t>условной сигнализации при выполнении грузоподъемных работ</w:t>
            </w:r>
          </w:p>
          <w:p w14:paraId="3E2C22E3"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1.1.13</w:t>
            </w:r>
            <w:r w:rsidRPr="00541A37">
              <w:rPr>
                <w:rFonts w:ascii="Times New Roman" w:hAnsi="Times New Roman"/>
                <w:sz w:val="24"/>
                <w:szCs w:val="24"/>
              </w:rPr>
              <w:tab/>
              <w:t>технологии монтажа и пусконаладочных работ при введении в эксплуатацию промышленного оборудования с учетом специфики технологических процессов;</w:t>
            </w:r>
          </w:p>
          <w:p w14:paraId="3E4343FE"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1.1.14</w:t>
            </w:r>
            <w:r w:rsidRPr="00541A37">
              <w:rPr>
                <w:rFonts w:ascii="Times New Roman" w:hAnsi="Times New Roman"/>
                <w:sz w:val="24"/>
                <w:szCs w:val="24"/>
              </w:rPr>
              <w:tab/>
              <w:t>средств контроля при монтажных и пусконаладочных работах</w:t>
            </w:r>
          </w:p>
          <w:p w14:paraId="359445D5"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1.1.15</w:t>
            </w:r>
            <w:r w:rsidRPr="00541A37">
              <w:rPr>
                <w:rFonts w:ascii="Times New Roman" w:hAnsi="Times New Roman"/>
                <w:sz w:val="24"/>
                <w:szCs w:val="24"/>
              </w:rPr>
              <w:tab/>
              <w:t>характера соединения основных сборочных единиц и деталей</w:t>
            </w:r>
          </w:p>
        </w:tc>
        <w:tc>
          <w:tcPr>
            <w:tcW w:w="1761" w:type="pct"/>
          </w:tcPr>
          <w:p w14:paraId="1447DF10" w14:textId="77777777" w:rsidR="00E976C5" w:rsidRPr="00541A37" w:rsidRDefault="00E976C5" w:rsidP="00E976C5">
            <w:pPr>
              <w:spacing w:after="0"/>
              <w:rPr>
                <w:rFonts w:ascii="Times New Roman" w:eastAsia="Calibri" w:hAnsi="Times New Roman"/>
                <w:bCs/>
                <w:sz w:val="24"/>
                <w:szCs w:val="24"/>
              </w:rPr>
            </w:pPr>
            <w:r w:rsidRPr="00541A37">
              <w:rPr>
                <w:rFonts w:ascii="Times New Roman" w:hAnsi="Times New Roman"/>
                <w:sz w:val="24"/>
                <w:szCs w:val="24"/>
              </w:rPr>
              <w:lastRenderedPageBreak/>
              <w:t>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w:t>
            </w:r>
          </w:p>
        </w:tc>
        <w:tc>
          <w:tcPr>
            <w:tcW w:w="1457" w:type="pct"/>
          </w:tcPr>
          <w:p w14:paraId="244524C2" w14:textId="77777777" w:rsidR="00E976C5" w:rsidRPr="00541A37" w:rsidRDefault="00E976C5" w:rsidP="00E976C5">
            <w:pPr>
              <w:spacing w:after="0"/>
              <w:rPr>
                <w:rFonts w:ascii="Times New Roman" w:eastAsia="Calibri" w:hAnsi="Times New Roman"/>
                <w:bCs/>
                <w:sz w:val="24"/>
                <w:szCs w:val="24"/>
              </w:rPr>
            </w:pPr>
            <w:r w:rsidRPr="00541A37">
              <w:rPr>
                <w:rFonts w:ascii="Times New Roman" w:hAnsi="Times New Roman"/>
                <w:sz w:val="24"/>
                <w:szCs w:val="24"/>
              </w:rPr>
              <w:t>Экспертное наблюдение за решением ситуационных задач, практических работ</w:t>
            </w:r>
          </w:p>
        </w:tc>
      </w:tr>
      <w:tr w:rsidR="00E976C5" w:rsidRPr="00541A37" w14:paraId="5CAD35E9" w14:textId="77777777" w:rsidTr="00CF45AA">
        <w:tc>
          <w:tcPr>
            <w:tcW w:w="1782" w:type="pct"/>
          </w:tcPr>
          <w:p w14:paraId="104522A0"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 1.2.01</w:t>
            </w:r>
            <w:r w:rsidRPr="00541A37">
              <w:rPr>
                <w:rFonts w:ascii="Times New Roman" w:hAnsi="Times New Roman"/>
                <w:sz w:val="24"/>
                <w:szCs w:val="24"/>
              </w:rPr>
              <w:tab/>
              <w:t>Умения: анализировать техническую документацию на выполнение монтажных работ</w:t>
            </w:r>
          </w:p>
          <w:p w14:paraId="474DFFF5"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 1.2.02</w:t>
            </w:r>
            <w:r w:rsidRPr="00541A37">
              <w:rPr>
                <w:rFonts w:ascii="Times New Roman" w:hAnsi="Times New Roman"/>
                <w:sz w:val="24"/>
                <w:szCs w:val="24"/>
              </w:rPr>
              <w:tab/>
              <w:t>читать принципиальные структурные схемы</w:t>
            </w:r>
          </w:p>
          <w:p w14:paraId="16613DD0"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 1.2.03</w:t>
            </w:r>
            <w:r w:rsidRPr="00541A37">
              <w:rPr>
                <w:rFonts w:ascii="Times New Roman" w:hAnsi="Times New Roman"/>
                <w:sz w:val="24"/>
                <w:szCs w:val="24"/>
              </w:rPr>
              <w:tab/>
              <w:t>выполнять монтажные работы;</w:t>
            </w:r>
          </w:p>
          <w:p w14:paraId="2B8D05F1"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 1.2.04</w:t>
            </w:r>
            <w:r w:rsidRPr="00541A37">
              <w:rPr>
                <w:rFonts w:ascii="Times New Roman" w:hAnsi="Times New Roman"/>
                <w:sz w:val="24"/>
                <w:szCs w:val="24"/>
              </w:rPr>
              <w:tab/>
              <w:t>пользоваться грузоподъемными механизмами</w:t>
            </w:r>
            <w:r w:rsidRPr="00541A37">
              <w:rPr>
                <w:rFonts w:ascii="Times New Roman" w:hAnsi="Times New Roman"/>
                <w:sz w:val="24"/>
                <w:szCs w:val="24"/>
              </w:rPr>
              <w:tab/>
            </w:r>
          </w:p>
          <w:p w14:paraId="5C29BCED"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1.2.01</w:t>
            </w:r>
            <w:r w:rsidRPr="00541A37">
              <w:rPr>
                <w:rFonts w:ascii="Times New Roman" w:hAnsi="Times New Roman"/>
                <w:sz w:val="24"/>
                <w:szCs w:val="24"/>
              </w:rPr>
              <w:tab/>
              <w:t>Знания: видов, свойств, области применения конструкционных и вспомогательных материалов</w:t>
            </w:r>
          </w:p>
          <w:p w14:paraId="4841A9C9"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1.2.02</w:t>
            </w:r>
            <w:r w:rsidRPr="00541A37">
              <w:rPr>
                <w:rFonts w:ascii="Times New Roman" w:hAnsi="Times New Roman"/>
                <w:sz w:val="24"/>
                <w:szCs w:val="24"/>
              </w:rPr>
              <w:tab/>
              <w:t>основных типов смазочных устройств;</w:t>
            </w:r>
          </w:p>
          <w:p w14:paraId="1A1B6E1F"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lastRenderedPageBreak/>
              <w:t>З 1.2.03</w:t>
            </w:r>
            <w:r w:rsidRPr="00541A37">
              <w:rPr>
                <w:rFonts w:ascii="Times New Roman" w:hAnsi="Times New Roman"/>
                <w:sz w:val="24"/>
                <w:szCs w:val="24"/>
              </w:rPr>
              <w:tab/>
              <w:t>типов, назначение, устройство редукторов</w:t>
            </w:r>
          </w:p>
          <w:p w14:paraId="295C5688"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1.2.04</w:t>
            </w:r>
            <w:r w:rsidRPr="00541A37">
              <w:rPr>
                <w:rFonts w:ascii="Times New Roman" w:hAnsi="Times New Roman"/>
                <w:sz w:val="24"/>
                <w:szCs w:val="24"/>
              </w:rPr>
              <w:tab/>
              <w:t>основных понятий метрологии, сертификации и стандартизации;</w:t>
            </w:r>
          </w:p>
          <w:p w14:paraId="56706CE2"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1.2.05</w:t>
            </w:r>
            <w:r w:rsidRPr="00541A37">
              <w:rPr>
                <w:rFonts w:ascii="Times New Roman" w:hAnsi="Times New Roman"/>
                <w:sz w:val="24"/>
                <w:szCs w:val="24"/>
              </w:rPr>
              <w:tab/>
              <w:t>системы допусков и посадок</w:t>
            </w:r>
          </w:p>
          <w:p w14:paraId="320DECE6"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1.2.06</w:t>
            </w:r>
            <w:r w:rsidRPr="00541A37">
              <w:rPr>
                <w:rFonts w:ascii="Times New Roman" w:hAnsi="Times New Roman"/>
                <w:sz w:val="24"/>
                <w:szCs w:val="24"/>
              </w:rPr>
              <w:tab/>
              <w:t>устройств и конструктивных особенности элементов промышленного оборудования, особенностей монтажа;</w:t>
            </w:r>
          </w:p>
          <w:p w14:paraId="5B460261"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1.2.07</w:t>
            </w:r>
            <w:r w:rsidRPr="00541A37">
              <w:rPr>
                <w:rFonts w:ascii="Times New Roman" w:hAnsi="Times New Roman"/>
                <w:sz w:val="24"/>
                <w:szCs w:val="24"/>
              </w:rPr>
              <w:tab/>
              <w:t>нормативных требований по проведению монтажных и наладочных работ промышленного оборудования;</w:t>
            </w:r>
          </w:p>
          <w:p w14:paraId="27D62060"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1.2.08</w:t>
            </w:r>
            <w:r w:rsidRPr="00541A37">
              <w:rPr>
                <w:rFonts w:ascii="Times New Roman" w:hAnsi="Times New Roman"/>
                <w:sz w:val="24"/>
                <w:szCs w:val="24"/>
              </w:rPr>
              <w:tab/>
              <w:t>типов и правил эксплуатации грузоподъемных механизмов;</w:t>
            </w:r>
          </w:p>
        </w:tc>
        <w:tc>
          <w:tcPr>
            <w:tcW w:w="1761" w:type="pct"/>
          </w:tcPr>
          <w:p w14:paraId="5CA4D43F"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lastRenderedPageBreak/>
              <w:t>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w:t>
            </w:r>
          </w:p>
        </w:tc>
        <w:tc>
          <w:tcPr>
            <w:tcW w:w="1457" w:type="pct"/>
          </w:tcPr>
          <w:p w14:paraId="3A6F58C4"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Экспертное наблюдение за решением ситуационных задач, практических работ</w:t>
            </w:r>
          </w:p>
        </w:tc>
      </w:tr>
      <w:tr w:rsidR="00E976C5" w:rsidRPr="00541A37" w14:paraId="393136A3" w14:textId="77777777" w:rsidTr="00CF45AA">
        <w:tc>
          <w:tcPr>
            <w:tcW w:w="1782" w:type="pct"/>
          </w:tcPr>
          <w:p w14:paraId="7BFA1C42"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 1.3.01</w:t>
            </w:r>
            <w:r w:rsidRPr="00541A37">
              <w:rPr>
                <w:rFonts w:ascii="Times New Roman" w:hAnsi="Times New Roman"/>
                <w:sz w:val="24"/>
                <w:szCs w:val="24"/>
              </w:rPr>
              <w:tab/>
              <w:t>Умения: производить наладку и ввод в эксплуатацию промышленное оборудование</w:t>
            </w:r>
            <w:r w:rsidRPr="00541A37">
              <w:rPr>
                <w:rFonts w:ascii="Times New Roman" w:hAnsi="Times New Roman"/>
                <w:sz w:val="24"/>
                <w:szCs w:val="24"/>
              </w:rPr>
              <w:tab/>
            </w:r>
          </w:p>
          <w:p w14:paraId="451B1067"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1.3.01</w:t>
            </w:r>
            <w:r w:rsidRPr="00541A37">
              <w:rPr>
                <w:rFonts w:ascii="Times New Roman" w:hAnsi="Times New Roman"/>
                <w:sz w:val="24"/>
                <w:szCs w:val="24"/>
              </w:rPr>
              <w:tab/>
              <w:t>Знания: видов движения и преобразующих движения механизмов</w:t>
            </w:r>
          </w:p>
          <w:p w14:paraId="3A512625"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1.3.02</w:t>
            </w:r>
            <w:r w:rsidRPr="00541A37">
              <w:rPr>
                <w:rFonts w:ascii="Times New Roman" w:hAnsi="Times New Roman"/>
                <w:sz w:val="24"/>
                <w:szCs w:val="24"/>
              </w:rPr>
              <w:tab/>
              <w:t>видов передач, их устройство, назначение, преимущества и недостатки, условные обозначения на схемах</w:t>
            </w:r>
          </w:p>
          <w:p w14:paraId="56313467"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1.3.03</w:t>
            </w:r>
            <w:r w:rsidRPr="00541A37">
              <w:rPr>
                <w:rFonts w:ascii="Times New Roman" w:hAnsi="Times New Roman"/>
                <w:sz w:val="24"/>
                <w:szCs w:val="24"/>
              </w:rPr>
              <w:tab/>
              <w:t>кинематики механизмов, соединения деталей машин</w:t>
            </w:r>
          </w:p>
          <w:p w14:paraId="38B440E4"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1.3.04</w:t>
            </w:r>
            <w:r w:rsidRPr="00541A37">
              <w:rPr>
                <w:rFonts w:ascii="Times New Roman" w:hAnsi="Times New Roman"/>
                <w:sz w:val="24"/>
                <w:szCs w:val="24"/>
              </w:rPr>
              <w:tab/>
              <w:t>видов износа и деформаций деталей и узлов</w:t>
            </w:r>
          </w:p>
          <w:p w14:paraId="762A2CC3"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1.3.05</w:t>
            </w:r>
            <w:r w:rsidRPr="00541A37">
              <w:rPr>
                <w:rFonts w:ascii="Times New Roman" w:hAnsi="Times New Roman"/>
                <w:sz w:val="24"/>
                <w:szCs w:val="24"/>
              </w:rPr>
              <w:tab/>
              <w:t>устройств и назначение инструментов и контрольно-измерительных приборов, используемых при техническом обслуживании и ремонте оборудования</w:t>
            </w:r>
          </w:p>
          <w:p w14:paraId="4B042F0C"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lastRenderedPageBreak/>
              <w:t>З 1.3.06</w:t>
            </w:r>
            <w:r w:rsidRPr="00541A37">
              <w:rPr>
                <w:rFonts w:ascii="Times New Roman" w:hAnsi="Times New Roman"/>
                <w:sz w:val="24"/>
                <w:szCs w:val="24"/>
              </w:rPr>
              <w:tab/>
              <w:t>методов измерения параметров и свойств материалов</w:t>
            </w:r>
          </w:p>
        </w:tc>
        <w:tc>
          <w:tcPr>
            <w:tcW w:w="1761" w:type="pct"/>
          </w:tcPr>
          <w:p w14:paraId="7A8DC316"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lastRenderedPageBreak/>
              <w:t>Демонстрировать умение применять освоенные знания о порядке организации и проведения работ по наладке, испытаниям и вводе в эксплуатацию  промышленного оборудования а так же выполнять основные работы по выполнению этих задач  в соответствии с техническими регламентами и правилами техники безопасности</w:t>
            </w:r>
          </w:p>
        </w:tc>
        <w:tc>
          <w:tcPr>
            <w:tcW w:w="1457" w:type="pct"/>
          </w:tcPr>
          <w:p w14:paraId="2B821A21"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Экспертное наблюдение за решением ситуационных задач, практических работ</w:t>
            </w:r>
          </w:p>
        </w:tc>
      </w:tr>
      <w:tr w:rsidR="00E976C5" w:rsidRPr="00541A37" w14:paraId="2EACBB6B" w14:textId="77777777" w:rsidTr="00CF45AA">
        <w:tc>
          <w:tcPr>
            <w:tcW w:w="1782" w:type="pct"/>
            <w:vAlign w:val="center"/>
          </w:tcPr>
          <w:p w14:paraId="3009CC1B"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У 2.1.01</w:t>
            </w:r>
            <w:r w:rsidRPr="00541A37">
              <w:rPr>
                <w:rFonts w:ascii="Times New Roman" w:hAnsi="Times New Roman"/>
                <w:sz w:val="24"/>
                <w:szCs w:val="24"/>
              </w:rPr>
              <w:tab/>
              <w:t>Умения: выбирать эксплуатационно-смазочные материалы для технического обслуживания оборудования</w:t>
            </w:r>
            <w:r w:rsidRPr="00541A37">
              <w:rPr>
                <w:rFonts w:ascii="Times New Roman" w:hAnsi="Times New Roman"/>
                <w:sz w:val="24"/>
                <w:szCs w:val="24"/>
              </w:rPr>
              <w:tab/>
            </w:r>
          </w:p>
          <w:p w14:paraId="02E7E6D4" w14:textId="77777777" w:rsidR="00E976C5" w:rsidRPr="00541A37"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541A37">
              <w:rPr>
                <w:rFonts w:ascii="Times New Roman" w:hAnsi="Times New Roman"/>
                <w:sz w:val="24"/>
                <w:szCs w:val="24"/>
              </w:rPr>
              <w:t>З 2.1.01</w:t>
            </w:r>
            <w:r w:rsidRPr="00541A37">
              <w:rPr>
                <w:rFonts w:ascii="Times New Roman" w:hAnsi="Times New Roman"/>
                <w:sz w:val="24"/>
                <w:szCs w:val="24"/>
              </w:rPr>
              <w:tab/>
              <w:t>Знания: условных обозначений на машиностроительных чертежах и схемах</w:t>
            </w:r>
          </w:p>
        </w:tc>
        <w:tc>
          <w:tcPr>
            <w:tcW w:w="1761" w:type="pct"/>
            <w:vAlign w:val="center"/>
          </w:tcPr>
          <w:p w14:paraId="158EFD47" w14:textId="77777777" w:rsidR="00E976C5" w:rsidRPr="00541A37" w:rsidRDefault="00E976C5" w:rsidP="00E976C5">
            <w:pPr>
              <w:suppressAutoHyphens/>
              <w:rPr>
                <w:rFonts w:ascii="Times New Roman" w:hAnsi="Times New Roman"/>
                <w:sz w:val="24"/>
                <w:szCs w:val="24"/>
              </w:rPr>
            </w:pPr>
            <w:r w:rsidRPr="00541A37">
              <w:rPr>
                <w:rFonts w:ascii="Times New Roman" w:hAnsi="Times New Roman"/>
                <w:sz w:val="24"/>
                <w:szCs w:val="24"/>
              </w:rPr>
              <w:t>Выполнение работ по техническому обслуживанию в полном объеме в соответствии с регламентами и документацией завода изготовителя</w:t>
            </w:r>
          </w:p>
          <w:p w14:paraId="2997515B"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Проводить диагностику оборудования и дефектацию узлов и элементов.</w:t>
            </w:r>
          </w:p>
        </w:tc>
        <w:tc>
          <w:tcPr>
            <w:tcW w:w="1457" w:type="pct"/>
            <w:vAlign w:val="center"/>
          </w:tcPr>
          <w:p w14:paraId="2D18E242"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 xml:space="preserve">Экспертное наблюдение за выполнением практических работ, </w:t>
            </w:r>
          </w:p>
        </w:tc>
      </w:tr>
      <w:tr w:rsidR="00E976C5" w:rsidRPr="00541A37" w14:paraId="0C30DB03" w14:textId="77777777" w:rsidTr="00CF45AA">
        <w:tc>
          <w:tcPr>
            <w:tcW w:w="1782" w:type="pct"/>
            <w:vAlign w:val="center"/>
          </w:tcPr>
          <w:p w14:paraId="339ECF9D" w14:textId="77777777" w:rsidR="00E976C5" w:rsidRPr="00541A37" w:rsidRDefault="00E976C5" w:rsidP="00E976C5">
            <w:pPr>
              <w:suppressAutoHyphens/>
              <w:rPr>
                <w:rFonts w:ascii="Times New Roman" w:hAnsi="Times New Roman"/>
                <w:sz w:val="24"/>
                <w:szCs w:val="24"/>
              </w:rPr>
            </w:pPr>
            <w:r w:rsidRPr="00541A37">
              <w:rPr>
                <w:rFonts w:ascii="Times New Roman" w:hAnsi="Times New Roman"/>
                <w:sz w:val="24"/>
                <w:szCs w:val="24"/>
              </w:rPr>
              <w:t>У 2.2.01</w:t>
            </w:r>
            <w:r w:rsidRPr="00541A37">
              <w:rPr>
                <w:rFonts w:ascii="Times New Roman" w:hAnsi="Times New Roman"/>
                <w:sz w:val="24"/>
                <w:szCs w:val="24"/>
              </w:rPr>
              <w:tab/>
              <w:t>Умения: пользоваться контрольно-измерительным инструментом</w:t>
            </w:r>
            <w:r w:rsidRPr="00541A37">
              <w:rPr>
                <w:rFonts w:ascii="Times New Roman" w:hAnsi="Times New Roman"/>
                <w:sz w:val="24"/>
                <w:szCs w:val="24"/>
              </w:rPr>
              <w:tab/>
            </w:r>
          </w:p>
          <w:p w14:paraId="6E8F8868" w14:textId="77777777" w:rsidR="00E976C5" w:rsidRPr="00541A37" w:rsidRDefault="00E976C5" w:rsidP="00E976C5">
            <w:pPr>
              <w:suppressAutoHyphens/>
              <w:rPr>
                <w:rFonts w:ascii="Times New Roman" w:hAnsi="Times New Roman"/>
                <w:sz w:val="24"/>
                <w:szCs w:val="24"/>
              </w:rPr>
            </w:pPr>
            <w:r w:rsidRPr="00541A37">
              <w:rPr>
                <w:rFonts w:ascii="Times New Roman" w:hAnsi="Times New Roman"/>
                <w:sz w:val="24"/>
                <w:szCs w:val="24"/>
              </w:rPr>
              <w:t>З 2.2.01</w:t>
            </w:r>
            <w:r w:rsidRPr="00541A37">
              <w:rPr>
                <w:rFonts w:ascii="Times New Roman" w:hAnsi="Times New Roman"/>
                <w:sz w:val="24"/>
                <w:szCs w:val="24"/>
              </w:rPr>
              <w:tab/>
              <w:t>Знания: особенностей технического обслуживания промышленного оборудования отрасли</w:t>
            </w:r>
          </w:p>
        </w:tc>
        <w:tc>
          <w:tcPr>
            <w:tcW w:w="1761" w:type="pct"/>
            <w:vAlign w:val="center"/>
          </w:tcPr>
          <w:p w14:paraId="1370FDD6" w14:textId="77777777" w:rsidR="00E976C5" w:rsidRPr="00541A37" w:rsidRDefault="00E976C5" w:rsidP="00E976C5">
            <w:pPr>
              <w:suppressAutoHyphens/>
              <w:rPr>
                <w:rFonts w:ascii="Times New Roman" w:hAnsi="Times New Roman"/>
                <w:sz w:val="24"/>
                <w:szCs w:val="24"/>
              </w:rPr>
            </w:pPr>
            <w:r w:rsidRPr="00541A37">
              <w:rPr>
                <w:rFonts w:ascii="Times New Roman" w:hAnsi="Times New Roman"/>
                <w:sz w:val="24"/>
                <w:szCs w:val="24"/>
              </w:rPr>
              <w:t>Выполнение работ по техническому обслуживанию в полном объеме в соответствии с регламентами и документацией завода изготовителя</w:t>
            </w:r>
          </w:p>
          <w:p w14:paraId="70C6BE8D" w14:textId="77777777" w:rsidR="00E976C5" w:rsidRPr="00541A37" w:rsidRDefault="00E976C5" w:rsidP="00E976C5">
            <w:pPr>
              <w:suppressAutoHyphens/>
              <w:rPr>
                <w:rFonts w:ascii="Times New Roman" w:hAnsi="Times New Roman"/>
                <w:sz w:val="24"/>
                <w:szCs w:val="24"/>
              </w:rPr>
            </w:pPr>
            <w:r w:rsidRPr="00541A37">
              <w:rPr>
                <w:rFonts w:ascii="Times New Roman" w:hAnsi="Times New Roman"/>
                <w:sz w:val="24"/>
                <w:szCs w:val="24"/>
              </w:rPr>
              <w:t>Проводить диагностику оборудования и дефектацию узлов и элементов.</w:t>
            </w:r>
          </w:p>
        </w:tc>
        <w:tc>
          <w:tcPr>
            <w:tcW w:w="1457" w:type="pct"/>
            <w:vAlign w:val="center"/>
          </w:tcPr>
          <w:p w14:paraId="13890FD3"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Экспертное наблюдение за выполнением практических работ</w:t>
            </w:r>
          </w:p>
        </w:tc>
      </w:tr>
      <w:tr w:rsidR="00E976C5" w:rsidRPr="00541A37" w14:paraId="13C6035A" w14:textId="77777777" w:rsidTr="00CF45AA">
        <w:tc>
          <w:tcPr>
            <w:tcW w:w="1782" w:type="pct"/>
          </w:tcPr>
          <w:p w14:paraId="494EAEE6" w14:textId="77777777" w:rsidR="00E976C5" w:rsidRPr="00541A37" w:rsidRDefault="00E976C5" w:rsidP="00E976C5">
            <w:pPr>
              <w:suppressAutoHyphens/>
              <w:rPr>
                <w:rFonts w:ascii="Times New Roman" w:hAnsi="Times New Roman"/>
                <w:sz w:val="24"/>
                <w:szCs w:val="24"/>
              </w:rPr>
            </w:pPr>
            <w:r w:rsidRPr="00541A37">
              <w:rPr>
                <w:rFonts w:ascii="Times New Roman" w:hAnsi="Times New Roman"/>
                <w:sz w:val="24"/>
                <w:szCs w:val="24"/>
              </w:rPr>
              <w:t>У 3.3.01</w:t>
            </w:r>
            <w:r w:rsidRPr="00541A37">
              <w:rPr>
                <w:rFonts w:ascii="Times New Roman" w:hAnsi="Times New Roman"/>
                <w:sz w:val="24"/>
                <w:szCs w:val="24"/>
              </w:rPr>
              <w:tab/>
              <w:t>Умения: обеспечивать выполнение заданий материальными ресурсами</w:t>
            </w:r>
          </w:p>
          <w:p w14:paraId="6A9878DB" w14:textId="77777777" w:rsidR="00E976C5" w:rsidRPr="00541A37" w:rsidRDefault="00E976C5" w:rsidP="00E976C5">
            <w:pPr>
              <w:suppressAutoHyphens/>
              <w:rPr>
                <w:rFonts w:ascii="Times New Roman" w:hAnsi="Times New Roman"/>
                <w:sz w:val="24"/>
                <w:szCs w:val="24"/>
              </w:rPr>
            </w:pPr>
            <w:r w:rsidRPr="00541A37">
              <w:rPr>
                <w:rFonts w:ascii="Times New Roman" w:hAnsi="Times New Roman"/>
                <w:sz w:val="24"/>
                <w:szCs w:val="24"/>
              </w:rPr>
              <w:t>У 3.3.02</w:t>
            </w:r>
            <w:r w:rsidRPr="00541A37">
              <w:rPr>
                <w:rFonts w:ascii="Times New Roman" w:hAnsi="Times New Roman"/>
                <w:sz w:val="24"/>
                <w:szCs w:val="24"/>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76615873" w14:textId="77777777" w:rsidR="00E976C5" w:rsidRDefault="00E976C5" w:rsidP="00E976C5">
            <w:pPr>
              <w:suppressAutoHyphens/>
              <w:rPr>
                <w:rFonts w:ascii="Times New Roman" w:hAnsi="Times New Roman"/>
                <w:sz w:val="24"/>
                <w:szCs w:val="24"/>
              </w:rPr>
            </w:pPr>
            <w:r>
              <w:rPr>
                <w:rFonts w:ascii="Times New Roman" w:hAnsi="Times New Roman"/>
                <w:sz w:val="24"/>
                <w:szCs w:val="24"/>
              </w:rPr>
              <w:t>У 3.3.03</w:t>
            </w:r>
            <w:r w:rsidRPr="00541A37">
              <w:rPr>
                <w:rFonts w:ascii="Times New Roman" w:hAnsi="Times New Roman"/>
                <w:sz w:val="24"/>
                <w:szCs w:val="24"/>
              </w:rPr>
              <w:t>контролировать выполнение подчиненными производственных заданий на всех стадиях работ</w:t>
            </w:r>
            <w:r w:rsidRPr="00541A37">
              <w:rPr>
                <w:rFonts w:ascii="Times New Roman" w:hAnsi="Times New Roman"/>
                <w:sz w:val="24"/>
                <w:szCs w:val="24"/>
              </w:rPr>
              <w:tab/>
            </w:r>
          </w:p>
          <w:p w14:paraId="0F8B2D64" w14:textId="77777777" w:rsidR="00E976C5" w:rsidRPr="00541A37" w:rsidRDefault="00E976C5" w:rsidP="00E976C5">
            <w:pPr>
              <w:suppressAutoHyphens/>
              <w:rPr>
                <w:rFonts w:ascii="Times New Roman" w:hAnsi="Times New Roman"/>
                <w:sz w:val="24"/>
                <w:szCs w:val="24"/>
              </w:rPr>
            </w:pPr>
            <w:r w:rsidRPr="00541A37">
              <w:rPr>
                <w:rFonts w:ascii="Times New Roman" w:hAnsi="Times New Roman"/>
                <w:sz w:val="24"/>
                <w:szCs w:val="24"/>
              </w:rPr>
              <w:t>З 3.3.01</w:t>
            </w:r>
            <w:r w:rsidRPr="00541A37">
              <w:rPr>
                <w:rFonts w:ascii="Times New Roman" w:hAnsi="Times New Roman"/>
                <w:sz w:val="24"/>
                <w:szCs w:val="24"/>
              </w:rPr>
              <w:tab/>
              <w:t xml:space="preserve">Знания: методов планирования, </w:t>
            </w:r>
            <w:r w:rsidRPr="00541A37">
              <w:rPr>
                <w:rFonts w:ascii="Times New Roman" w:hAnsi="Times New Roman"/>
                <w:sz w:val="24"/>
                <w:szCs w:val="24"/>
              </w:rPr>
              <w:lastRenderedPageBreak/>
              <w:t>контроля и оценки работ подчиненного персонала</w:t>
            </w:r>
          </w:p>
          <w:p w14:paraId="6959014F" w14:textId="77777777" w:rsidR="00E976C5" w:rsidRPr="00541A37" w:rsidRDefault="00E976C5" w:rsidP="00E976C5">
            <w:pPr>
              <w:suppressAutoHyphens/>
              <w:rPr>
                <w:rFonts w:ascii="Times New Roman" w:hAnsi="Times New Roman"/>
                <w:sz w:val="24"/>
                <w:szCs w:val="24"/>
              </w:rPr>
            </w:pPr>
            <w:r w:rsidRPr="00541A37">
              <w:rPr>
                <w:rFonts w:ascii="Times New Roman" w:hAnsi="Times New Roman"/>
                <w:sz w:val="24"/>
                <w:szCs w:val="24"/>
              </w:rPr>
              <w:t>З 3.3.02</w:t>
            </w:r>
            <w:r w:rsidRPr="00541A37">
              <w:rPr>
                <w:rFonts w:ascii="Times New Roman" w:hAnsi="Times New Roman"/>
                <w:sz w:val="24"/>
                <w:szCs w:val="24"/>
              </w:rPr>
              <w:tab/>
              <w:t>методов оценки качества выполняемых работ</w:t>
            </w:r>
          </w:p>
        </w:tc>
        <w:tc>
          <w:tcPr>
            <w:tcW w:w="1761" w:type="pct"/>
          </w:tcPr>
          <w:p w14:paraId="16942571" w14:textId="77777777" w:rsidR="00E976C5" w:rsidRPr="00541A37" w:rsidRDefault="00E976C5" w:rsidP="00E976C5">
            <w:pPr>
              <w:suppressAutoHyphens/>
              <w:rPr>
                <w:rFonts w:ascii="Times New Roman" w:hAnsi="Times New Roman"/>
                <w:sz w:val="24"/>
                <w:szCs w:val="24"/>
              </w:rPr>
            </w:pPr>
            <w:r w:rsidRPr="00541A37">
              <w:rPr>
                <w:rFonts w:ascii="Times New Roman" w:eastAsia="Calibri" w:hAnsi="Times New Roman"/>
                <w:bCs/>
                <w:sz w:val="24"/>
                <w:szCs w:val="24"/>
              </w:rPr>
              <w:lastRenderedPageBreak/>
              <w:t xml:space="preserve">Определение материально-технические потребности в обеспечении </w:t>
            </w:r>
            <w:r w:rsidRPr="00541A37">
              <w:rPr>
                <w:rFonts w:ascii="Times New Roman" w:hAnsi="Times New Roman"/>
                <w:sz w:val="24"/>
                <w:szCs w:val="24"/>
              </w:rPr>
              <w:t>ремонтных, монтажных и наладочных работ промышленного оборудования</w:t>
            </w:r>
            <w:r w:rsidRPr="00541A37">
              <w:rPr>
                <w:rFonts w:ascii="Times New Roman" w:eastAsia="Calibri" w:hAnsi="Times New Roman"/>
                <w:bCs/>
                <w:sz w:val="24"/>
                <w:szCs w:val="24"/>
              </w:rPr>
              <w:t xml:space="preserve"> </w:t>
            </w:r>
          </w:p>
        </w:tc>
        <w:tc>
          <w:tcPr>
            <w:tcW w:w="1457" w:type="pct"/>
          </w:tcPr>
          <w:p w14:paraId="4C6D2F8D" w14:textId="77777777" w:rsidR="00E976C5" w:rsidRPr="00541A37" w:rsidRDefault="00E976C5" w:rsidP="00E976C5">
            <w:pPr>
              <w:spacing w:after="0"/>
              <w:rPr>
                <w:rFonts w:ascii="Times New Roman" w:hAnsi="Times New Roman"/>
                <w:sz w:val="24"/>
                <w:szCs w:val="24"/>
              </w:rPr>
            </w:pPr>
            <w:r w:rsidRPr="00541A37">
              <w:rPr>
                <w:rFonts w:ascii="Times New Roman" w:hAnsi="Times New Roman"/>
                <w:sz w:val="24"/>
                <w:szCs w:val="24"/>
              </w:rPr>
              <w:t xml:space="preserve">Экспертное наблюдение за выполнением практических работ </w:t>
            </w:r>
          </w:p>
        </w:tc>
      </w:tr>
    </w:tbl>
    <w:p w14:paraId="2E7B3FFB" w14:textId="77777777" w:rsidR="00E976C5" w:rsidRPr="00541A37" w:rsidRDefault="00E976C5" w:rsidP="00E976C5">
      <w:pPr>
        <w:spacing w:after="0"/>
        <w:jc w:val="both"/>
        <w:rPr>
          <w:rFonts w:ascii="Times New Roman" w:hAnsi="Times New Roman"/>
          <w:b/>
          <w:sz w:val="24"/>
          <w:szCs w:val="24"/>
        </w:rPr>
      </w:pPr>
    </w:p>
    <w:p w14:paraId="0D46FD72" w14:textId="77777777" w:rsidR="00986384" w:rsidRDefault="00986384" w:rsidP="00E976C5">
      <w:pPr>
        <w:jc w:val="right"/>
        <w:rPr>
          <w:rFonts w:ascii="Times New Roman" w:hAnsi="Times New Roman"/>
          <w:b/>
          <w:sz w:val="24"/>
          <w:szCs w:val="24"/>
        </w:rPr>
        <w:sectPr w:rsidR="00986384" w:rsidSect="00E976C5">
          <w:pgSz w:w="11906" w:h="16838"/>
          <w:pgMar w:top="1134" w:right="850" w:bottom="284" w:left="1701" w:header="708" w:footer="708" w:gutter="0"/>
          <w:cols w:space="720"/>
          <w:docGrid w:linePitch="299"/>
        </w:sectPr>
      </w:pPr>
    </w:p>
    <w:p w14:paraId="22E93A7E" w14:textId="77777777" w:rsidR="00E976C5" w:rsidRPr="00CF45AA" w:rsidRDefault="00E976C5" w:rsidP="00E976C5">
      <w:pPr>
        <w:pStyle w:val="afffffe"/>
        <w:jc w:val="right"/>
      </w:pPr>
      <w:r w:rsidRPr="00CF45AA">
        <w:lastRenderedPageBreak/>
        <w:t>Приложение 3.16</w:t>
      </w:r>
    </w:p>
    <w:p w14:paraId="6875B136" w14:textId="7C4D401E" w:rsidR="00E976C5" w:rsidRPr="00163C4F" w:rsidRDefault="00E976C5" w:rsidP="00E976C5">
      <w:pPr>
        <w:spacing w:after="0"/>
        <w:jc w:val="right"/>
        <w:rPr>
          <w:rFonts w:ascii="Times New Roman" w:hAnsi="Times New Roman"/>
          <w:bCs/>
          <w:iCs/>
          <w:sz w:val="24"/>
          <w:szCs w:val="24"/>
        </w:rPr>
      </w:pPr>
      <w:r w:rsidRPr="00163C4F">
        <w:rPr>
          <w:rFonts w:ascii="Times New Roman" w:hAnsi="Times New Roman"/>
          <w:bCs/>
          <w:sz w:val="24"/>
          <w:szCs w:val="24"/>
        </w:rPr>
        <w:t xml:space="preserve">к </w:t>
      </w:r>
      <w:r w:rsidR="009B4662">
        <w:rPr>
          <w:rFonts w:ascii="Times New Roman" w:hAnsi="Times New Roman"/>
          <w:bCs/>
          <w:sz w:val="24"/>
          <w:szCs w:val="24"/>
        </w:rPr>
        <w:t>ПООП-П</w:t>
      </w:r>
      <w:r w:rsidRPr="00163C4F">
        <w:rPr>
          <w:rFonts w:ascii="Times New Roman" w:hAnsi="Times New Roman"/>
          <w:bCs/>
          <w:sz w:val="24"/>
          <w:szCs w:val="24"/>
        </w:rPr>
        <w:t xml:space="preserve"> по специальности </w:t>
      </w:r>
      <w:r w:rsidRPr="00163C4F">
        <w:rPr>
          <w:rFonts w:ascii="Times New Roman" w:hAnsi="Times New Roman"/>
          <w:bCs/>
          <w:sz w:val="24"/>
          <w:szCs w:val="24"/>
        </w:rPr>
        <w:br/>
      </w:r>
      <w:r w:rsidRPr="00163C4F">
        <w:rPr>
          <w:rFonts w:ascii="Times New Roman" w:hAnsi="Times New Roman"/>
          <w:bCs/>
          <w:iCs/>
          <w:sz w:val="24"/>
          <w:szCs w:val="24"/>
        </w:rPr>
        <w:t>15.02.12</w:t>
      </w:r>
      <w:r>
        <w:rPr>
          <w:rFonts w:ascii="Times New Roman" w:hAnsi="Times New Roman"/>
          <w:bCs/>
          <w:iCs/>
          <w:sz w:val="24"/>
          <w:szCs w:val="24"/>
        </w:rPr>
        <w:t xml:space="preserve"> </w:t>
      </w:r>
      <w:r w:rsidRPr="00163C4F">
        <w:rPr>
          <w:rFonts w:ascii="Times New Roman" w:hAnsi="Times New Roman"/>
          <w:bCs/>
          <w:iCs/>
          <w:sz w:val="24"/>
          <w:szCs w:val="24"/>
        </w:rPr>
        <w:t xml:space="preserve">Монтаж, техническое обслуживание </w:t>
      </w:r>
    </w:p>
    <w:p w14:paraId="061C62BA" w14:textId="77777777" w:rsidR="00E976C5" w:rsidRPr="00163C4F" w:rsidRDefault="00E976C5" w:rsidP="00E976C5">
      <w:pPr>
        <w:spacing w:after="0"/>
        <w:jc w:val="right"/>
        <w:rPr>
          <w:rFonts w:ascii="Times New Roman" w:hAnsi="Times New Roman"/>
          <w:bCs/>
          <w:iCs/>
          <w:sz w:val="24"/>
          <w:szCs w:val="24"/>
        </w:rPr>
      </w:pPr>
      <w:r w:rsidRPr="00163C4F">
        <w:rPr>
          <w:rFonts w:ascii="Times New Roman" w:hAnsi="Times New Roman"/>
          <w:bCs/>
          <w:iCs/>
          <w:sz w:val="24"/>
          <w:szCs w:val="24"/>
        </w:rPr>
        <w:t>и ремонт промышленного оборудования</w:t>
      </w:r>
    </w:p>
    <w:p w14:paraId="0A042196" w14:textId="77777777" w:rsidR="00E976C5" w:rsidRPr="00163C4F" w:rsidRDefault="00E976C5" w:rsidP="00E976C5">
      <w:pPr>
        <w:spacing w:after="0"/>
        <w:jc w:val="right"/>
        <w:rPr>
          <w:rFonts w:ascii="Times New Roman" w:hAnsi="Times New Roman"/>
          <w:bCs/>
          <w:iCs/>
          <w:sz w:val="24"/>
          <w:szCs w:val="24"/>
        </w:rPr>
      </w:pPr>
      <w:r w:rsidRPr="00163C4F">
        <w:rPr>
          <w:rFonts w:ascii="Times New Roman" w:hAnsi="Times New Roman"/>
          <w:bCs/>
          <w:iCs/>
          <w:sz w:val="24"/>
          <w:szCs w:val="24"/>
        </w:rPr>
        <w:t>(по отраслям)</w:t>
      </w:r>
    </w:p>
    <w:p w14:paraId="5B892AD1" w14:textId="77777777" w:rsidR="00E976C5" w:rsidRPr="00163C4F" w:rsidRDefault="00E976C5" w:rsidP="00E976C5">
      <w:pPr>
        <w:jc w:val="center"/>
        <w:rPr>
          <w:rFonts w:ascii="Times New Roman" w:hAnsi="Times New Roman"/>
          <w:b/>
          <w:sz w:val="24"/>
          <w:szCs w:val="24"/>
        </w:rPr>
      </w:pPr>
    </w:p>
    <w:p w14:paraId="383C7E06" w14:textId="77777777" w:rsidR="00E976C5" w:rsidRPr="00163C4F" w:rsidRDefault="00E976C5" w:rsidP="00E976C5">
      <w:pPr>
        <w:jc w:val="center"/>
        <w:rPr>
          <w:rFonts w:ascii="Times New Roman" w:hAnsi="Times New Roman"/>
          <w:b/>
          <w:sz w:val="24"/>
          <w:szCs w:val="24"/>
        </w:rPr>
      </w:pPr>
    </w:p>
    <w:p w14:paraId="03BB8DD1" w14:textId="77777777" w:rsidR="00E976C5" w:rsidRPr="00163C4F" w:rsidRDefault="00E976C5" w:rsidP="00E976C5">
      <w:pPr>
        <w:jc w:val="center"/>
        <w:rPr>
          <w:rFonts w:ascii="Times New Roman" w:hAnsi="Times New Roman"/>
          <w:b/>
          <w:sz w:val="24"/>
          <w:szCs w:val="24"/>
        </w:rPr>
      </w:pPr>
    </w:p>
    <w:p w14:paraId="4D3C320A" w14:textId="77777777" w:rsidR="00E976C5" w:rsidRPr="00163C4F" w:rsidRDefault="00E976C5" w:rsidP="00E976C5">
      <w:pPr>
        <w:jc w:val="center"/>
        <w:rPr>
          <w:rFonts w:ascii="Times New Roman" w:hAnsi="Times New Roman"/>
          <w:b/>
          <w:sz w:val="24"/>
          <w:szCs w:val="24"/>
        </w:rPr>
      </w:pPr>
    </w:p>
    <w:p w14:paraId="19587C6E" w14:textId="77777777" w:rsidR="00E976C5" w:rsidRPr="00163C4F" w:rsidRDefault="00E976C5" w:rsidP="00E976C5">
      <w:pPr>
        <w:jc w:val="center"/>
        <w:rPr>
          <w:rFonts w:ascii="Times New Roman" w:hAnsi="Times New Roman"/>
          <w:b/>
          <w:sz w:val="24"/>
          <w:szCs w:val="24"/>
        </w:rPr>
      </w:pPr>
    </w:p>
    <w:p w14:paraId="72AA56C8" w14:textId="77777777" w:rsidR="00E976C5" w:rsidRPr="00163C4F" w:rsidRDefault="00E976C5" w:rsidP="00E976C5">
      <w:pPr>
        <w:jc w:val="center"/>
        <w:rPr>
          <w:rFonts w:ascii="Times New Roman" w:hAnsi="Times New Roman"/>
          <w:b/>
          <w:sz w:val="24"/>
          <w:szCs w:val="24"/>
        </w:rPr>
      </w:pPr>
    </w:p>
    <w:p w14:paraId="0BD03A29" w14:textId="50DEF72E" w:rsidR="00E976C5" w:rsidRPr="00163C4F" w:rsidRDefault="00E976C5" w:rsidP="00E976C5">
      <w:pPr>
        <w:jc w:val="center"/>
        <w:rPr>
          <w:rFonts w:ascii="Times New Roman" w:hAnsi="Times New Roman"/>
          <w:b/>
          <w:sz w:val="24"/>
          <w:szCs w:val="24"/>
        </w:rPr>
      </w:pPr>
      <w:r w:rsidRPr="00163C4F">
        <w:rPr>
          <w:rFonts w:ascii="Times New Roman" w:hAnsi="Times New Roman"/>
          <w:b/>
          <w:sz w:val="24"/>
          <w:szCs w:val="24"/>
        </w:rPr>
        <w:t xml:space="preserve">РАБОЧАЯ ПРОГРАММА УЧЕБНОЙ ДИСЦИПЛИНЫ </w:t>
      </w:r>
    </w:p>
    <w:p w14:paraId="4E53E1FA" w14:textId="77777777" w:rsidR="00E976C5" w:rsidRPr="00163C4F" w:rsidRDefault="00E976C5" w:rsidP="00E976C5">
      <w:pPr>
        <w:jc w:val="center"/>
        <w:rPr>
          <w:rFonts w:ascii="Times New Roman" w:hAnsi="Times New Roman"/>
          <w:b/>
          <w:sz w:val="24"/>
          <w:szCs w:val="24"/>
          <w:u w:val="single"/>
        </w:rPr>
      </w:pPr>
    </w:p>
    <w:p w14:paraId="03111EAC" w14:textId="79ED7BEF" w:rsidR="00E976C5" w:rsidRPr="00163C4F" w:rsidRDefault="00E976C5" w:rsidP="00E976C5">
      <w:pPr>
        <w:spacing w:after="0"/>
        <w:jc w:val="center"/>
        <w:rPr>
          <w:rFonts w:ascii="Times New Roman" w:hAnsi="Times New Roman"/>
          <w:b/>
          <w:iCs/>
          <w:sz w:val="24"/>
          <w:szCs w:val="24"/>
        </w:rPr>
      </w:pPr>
      <w:r w:rsidRPr="00163C4F">
        <w:rPr>
          <w:rFonts w:ascii="Times New Roman" w:hAnsi="Times New Roman"/>
          <w:b/>
          <w:iCs/>
          <w:sz w:val="24"/>
          <w:szCs w:val="24"/>
        </w:rPr>
        <w:t xml:space="preserve">«ОП </w:t>
      </w:r>
      <w:r w:rsidR="00BD5C98">
        <w:rPr>
          <w:rFonts w:ascii="Times New Roman" w:hAnsi="Times New Roman"/>
          <w:b/>
          <w:iCs/>
          <w:sz w:val="24"/>
          <w:szCs w:val="24"/>
        </w:rPr>
        <w:t>07</w:t>
      </w:r>
      <w:r w:rsidRPr="00163C4F">
        <w:rPr>
          <w:rFonts w:ascii="Times New Roman" w:hAnsi="Times New Roman"/>
          <w:b/>
          <w:iCs/>
          <w:sz w:val="24"/>
          <w:szCs w:val="24"/>
        </w:rPr>
        <w:t xml:space="preserve"> Технология отрасли»</w:t>
      </w:r>
    </w:p>
    <w:p w14:paraId="42D260B6" w14:textId="77777777" w:rsidR="00E976C5" w:rsidRPr="00163C4F" w:rsidRDefault="00E976C5" w:rsidP="00E976C5">
      <w:pPr>
        <w:jc w:val="center"/>
        <w:rPr>
          <w:rFonts w:ascii="Times New Roman" w:hAnsi="Times New Roman"/>
          <w:b/>
          <w:sz w:val="24"/>
          <w:szCs w:val="24"/>
        </w:rPr>
      </w:pPr>
    </w:p>
    <w:p w14:paraId="1BD4F0C0" w14:textId="77777777" w:rsidR="00E976C5" w:rsidRPr="00163C4F" w:rsidRDefault="00E976C5" w:rsidP="00E976C5">
      <w:pPr>
        <w:rPr>
          <w:rFonts w:ascii="Times New Roman" w:hAnsi="Times New Roman"/>
          <w:b/>
          <w:sz w:val="24"/>
          <w:szCs w:val="24"/>
        </w:rPr>
      </w:pPr>
    </w:p>
    <w:p w14:paraId="5324BCEE" w14:textId="77777777" w:rsidR="00E976C5" w:rsidRPr="00163C4F" w:rsidRDefault="00E976C5" w:rsidP="00E976C5">
      <w:pPr>
        <w:rPr>
          <w:rFonts w:ascii="Times New Roman" w:hAnsi="Times New Roman"/>
          <w:b/>
          <w:sz w:val="24"/>
          <w:szCs w:val="24"/>
        </w:rPr>
      </w:pPr>
    </w:p>
    <w:p w14:paraId="4370E5BB" w14:textId="77777777" w:rsidR="00E976C5" w:rsidRPr="00163C4F" w:rsidRDefault="00E976C5" w:rsidP="00E976C5">
      <w:pPr>
        <w:rPr>
          <w:rFonts w:ascii="Times New Roman" w:hAnsi="Times New Roman"/>
          <w:b/>
          <w:sz w:val="24"/>
          <w:szCs w:val="24"/>
        </w:rPr>
      </w:pPr>
    </w:p>
    <w:p w14:paraId="5D2A06A8" w14:textId="77777777" w:rsidR="00E976C5" w:rsidRPr="00163C4F" w:rsidRDefault="00E976C5" w:rsidP="00E976C5">
      <w:pPr>
        <w:rPr>
          <w:rFonts w:ascii="Times New Roman" w:hAnsi="Times New Roman"/>
          <w:b/>
          <w:sz w:val="24"/>
          <w:szCs w:val="24"/>
        </w:rPr>
      </w:pPr>
    </w:p>
    <w:p w14:paraId="304E3F10" w14:textId="77777777" w:rsidR="00E976C5" w:rsidRPr="00163C4F" w:rsidRDefault="00E976C5" w:rsidP="00E976C5">
      <w:pPr>
        <w:rPr>
          <w:rFonts w:ascii="Times New Roman" w:hAnsi="Times New Roman"/>
          <w:b/>
          <w:sz w:val="24"/>
          <w:szCs w:val="24"/>
        </w:rPr>
      </w:pPr>
    </w:p>
    <w:p w14:paraId="44D60F18" w14:textId="77777777" w:rsidR="00E976C5" w:rsidRPr="00163C4F" w:rsidRDefault="00E976C5" w:rsidP="00E976C5">
      <w:pPr>
        <w:rPr>
          <w:rFonts w:ascii="Times New Roman" w:hAnsi="Times New Roman"/>
          <w:b/>
          <w:sz w:val="24"/>
          <w:szCs w:val="24"/>
        </w:rPr>
      </w:pPr>
    </w:p>
    <w:p w14:paraId="630DF418" w14:textId="77777777" w:rsidR="00E976C5" w:rsidRPr="00163C4F" w:rsidRDefault="00E976C5" w:rsidP="00E976C5">
      <w:pPr>
        <w:rPr>
          <w:rFonts w:ascii="Times New Roman" w:hAnsi="Times New Roman"/>
          <w:b/>
          <w:sz w:val="24"/>
          <w:szCs w:val="24"/>
        </w:rPr>
      </w:pPr>
    </w:p>
    <w:p w14:paraId="295A1789" w14:textId="77777777" w:rsidR="00E976C5" w:rsidRPr="00163C4F" w:rsidRDefault="00E976C5" w:rsidP="00E976C5">
      <w:pPr>
        <w:rPr>
          <w:rFonts w:ascii="Times New Roman" w:hAnsi="Times New Roman"/>
          <w:b/>
          <w:sz w:val="24"/>
          <w:szCs w:val="24"/>
        </w:rPr>
      </w:pPr>
    </w:p>
    <w:p w14:paraId="00459BF2" w14:textId="77777777" w:rsidR="00E976C5" w:rsidRPr="00163C4F" w:rsidRDefault="00E976C5" w:rsidP="00E976C5">
      <w:pPr>
        <w:rPr>
          <w:rFonts w:ascii="Times New Roman" w:hAnsi="Times New Roman"/>
          <w:b/>
          <w:sz w:val="24"/>
          <w:szCs w:val="24"/>
        </w:rPr>
      </w:pPr>
    </w:p>
    <w:p w14:paraId="097C36BC" w14:textId="77777777" w:rsidR="00E976C5" w:rsidRPr="00163C4F" w:rsidRDefault="00E976C5" w:rsidP="00E976C5">
      <w:pPr>
        <w:rPr>
          <w:rFonts w:ascii="Times New Roman" w:hAnsi="Times New Roman"/>
          <w:b/>
          <w:sz w:val="24"/>
          <w:szCs w:val="24"/>
        </w:rPr>
      </w:pPr>
    </w:p>
    <w:p w14:paraId="7D4C7707" w14:textId="77777777" w:rsidR="00E976C5" w:rsidRPr="00163C4F" w:rsidRDefault="00E976C5" w:rsidP="00E976C5">
      <w:pPr>
        <w:rPr>
          <w:rFonts w:ascii="Times New Roman" w:hAnsi="Times New Roman"/>
          <w:b/>
          <w:sz w:val="24"/>
          <w:szCs w:val="24"/>
        </w:rPr>
      </w:pPr>
    </w:p>
    <w:p w14:paraId="797F409D" w14:textId="77777777" w:rsidR="00E976C5" w:rsidRPr="00163C4F" w:rsidRDefault="00E976C5" w:rsidP="00E976C5">
      <w:pPr>
        <w:rPr>
          <w:rFonts w:ascii="Times New Roman" w:hAnsi="Times New Roman"/>
          <w:b/>
          <w:sz w:val="24"/>
          <w:szCs w:val="24"/>
        </w:rPr>
      </w:pPr>
    </w:p>
    <w:p w14:paraId="21DECC7C" w14:textId="77777777" w:rsidR="00E976C5" w:rsidRPr="00163C4F" w:rsidRDefault="00E976C5" w:rsidP="00E976C5">
      <w:pPr>
        <w:rPr>
          <w:rFonts w:ascii="Times New Roman" w:hAnsi="Times New Roman"/>
          <w:b/>
          <w:sz w:val="24"/>
          <w:szCs w:val="24"/>
        </w:rPr>
      </w:pPr>
    </w:p>
    <w:p w14:paraId="7B5777DA" w14:textId="77777777" w:rsidR="00E976C5" w:rsidRPr="00163C4F" w:rsidRDefault="00E976C5" w:rsidP="00E976C5">
      <w:pPr>
        <w:rPr>
          <w:rFonts w:ascii="Times New Roman" w:hAnsi="Times New Roman"/>
          <w:b/>
          <w:sz w:val="24"/>
          <w:szCs w:val="24"/>
        </w:rPr>
      </w:pPr>
    </w:p>
    <w:p w14:paraId="659DD8FC" w14:textId="77777777" w:rsidR="00E976C5" w:rsidRPr="00163C4F" w:rsidRDefault="00E976C5" w:rsidP="00E976C5">
      <w:pPr>
        <w:jc w:val="center"/>
        <w:rPr>
          <w:rFonts w:ascii="Times New Roman" w:hAnsi="Times New Roman"/>
          <w:b/>
          <w:sz w:val="24"/>
          <w:szCs w:val="24"/>
        </w:rPr>
      </w:pPr>
      <w:r w:rsidRPr="00163C4F">
        <w:rPr>
          <w:rFonts w:ascii="Times New Roman" w:hAnsi="Times New Roman"/>
          <w:b/>
          <w:bCs/>
          <w:iCs/>
          <w:sz w:val="24"/>
          <w:szCs w:val="24"/>
        </w:rPr>
        <w:t>2022 г.</w:t>
      </w:r>
      <w:r w:rsidRPr="00163C4F">
        <w:rPr>
          <w:rFonts w:ascii="Times New Roman" w:hAnsi="Times New Roman"/>
          <w:b/>
          <w:bCs/>
          <w:iCs/>
          <w:sz w:val="24"/>
          <w:szCs w:val="24"/>
        </w:rPr>
        <w:br w:type="page"/>
      </w:r>
      <w:r w:rsidRPr="00047A40">
        <w:rPr>
          <w:rFonts w:ascii="Times New Roman" w:hAnsi="Times New Roman"/>
          <w:b/>
          <w:i/>
          <w:iCs/>
          <w:sz w:val="24"/>
          <w:szCs w:val="24"/>
        </w:rPr>
        <w:lastRenderedPageBreak/>
        <w:t>СОДЕРЖАНИЕ</w:t>
      </w:r>
    </w:p>
    <w:p w14:paraId="739A1FDF" w14:textId="77777777" w:rsidR="00E976C5" w:rsidRPr="00163C4F"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163C4F" w14:paraId="0B3F9ABE" w14:textId="77777777" w:rsidTr="00E976C5">
        <w:tc>
          <w:tcPr>
            <w:tcW w:w="7501" w:type="dxa"/>
          </w:tcPr>
          <w:p w14:paraId="7AC5B687" w14:textId="303D74D0" w:rsidR="00E976C5" w:rsidRPr="004A2C48" w:rsidRDefault="00E976C5" w:rsidP="00B37111">
            <w:pPr>
              <w:pStyle w:val="ae"/>
              <w:numPr>
                <w:ilvl w:val="0"/>
                <w:numId w:val="101"/>
              </w:numPr>
              <w:suppressAutoHyphens/>
              <w:rPr>
                <w:b/>
              </w:rPr>
            </w:pPr>
            <w:r w:rsidRPr="004A2C48">
              <w:rPr>
                <w:b/>
              </w:rPr>
              <w:t xml:space="preserve">ОБЩАЯ ХАРАКТЕРИСТИКА </w:t>
            </w:r>
            <w:r w:rsidRPr="004A2C48">
              <w:rPr>
                <w:b/>
                <w:color w:val="000000"/>
              </w:rPr>
              <w:t>РАБОЧЕЙ ПРОГРАММЫ</w:t>
            </w:r>
            <w:r w:rsidRPr="004A2C48">
              <w:rPr>
                <w:b/>
              </w:rPr>
              <w:t xml:space="preserve"> УЧЕБНОЙ ДИСЦИПЛИНЫ</w:t>
            </w:r>
          </w:p>
        </w:tc>
        <w:tc>
          <w:tcPr>
            <w:tcW w:w="1854" w:type="dxa"/>
          </w:tcPr>
          <w:p w14:paraId="0DF85773" w14:textId="77777777" w:rsidR="00E976C5" w:rsidRPr="00163C4F" w:rsidRDefault="00E976C5" w:rsidP="00E976C5">
            <w:pPr>
              <w:rPr>
                <w:rFonts w:ascii="Times New Roman" w:hAnsi="Times New Roman"/>
                <w:b/>
                <w:sz w:val="24"/>
                <w:szCs w:val="24"/>
              </w:rPr>
            </w:pPr>
          </w:p>
        </w:tc>
      </w:tr>
      <w:tr w:rsidR="00E976C5" w:rsidRPr="00163C4F" w14:paraId="12AD69F2" w14:textId="77777777" w:rsidTr="00E976C5">
        <w:tc>
          <w:tcPr>
            <w:tcW w:w="7501" w:type="dxa"/>
          </w:tcPr>
          <w:p w14:paraId="222014D6" w14:textId="6D218152" w:rsidR="00E976C5" w:rsidRPr="004A2C48" w:rsidRDefault="00E976C5" w:rsidP="00B37111">
            <w:pPr>
              <w:pStyle w:val="ae"/>
              <w:numPr>
                <w:ilvl w:val="0"/>
                <w:numId w:val="101"/>
              </w:numPr>
              <w:suppressAutoHyphens/>
              <w:rPr>
                <w:b/>
              </w:rPr>
            </w:pPr>
            <w:r w:rsidRPr="004A2C48">
              <w:rPr>
                <w:b/>
              </w:rPr>
              <w:t>СТРУКТУРА И СОДЕРЖАНИЕ УЧЕБНОЙ ДИСЦИПЛИНЫ</w:t>
            </w:r>
          </w:p>
          <w:p w14:paraId="43CC16DB" w14:textId="0E383C1E" w:rsidR="00E976C5" w:rsidRPr="004A2C48" w:rsidRDefault="00E976C5" w:rsidP="00B37111">
            <w:pPr>
              <w:pStyle w:val="ae"/>
              <w:numPr>
                <w:ilvl w:val="0"/>
                <w:numId w:val="101"/>
              </w:numPr>
              <w:suppressAutoHyphens/>
              <w:rPr>
                <w:b/>
              </w:rPr>
            </w:pPr>
            <w:r w:rsidRPr="004A2C48">
              <w:rPr>
                <w:b/>
              </w:rPr>
              <w:t>УСЛОВИЯ РЕАЛИЗАЦИИ УЧЕБНОЙ ДИСЦИПЛИНЫ</w:t>
            </w:r>
          </w:p>
        </w:tc>
        <w:tc>
          <w:tcPr>
            <w:tcW w:w="1854" w:type="dxa"/>
          </w:tcPr>
          <w:p w14:paraId="0795A37B" w14:textId="77777777" w:rsidR="00E976C5" w:rsidRPr="00163C4F" w:rsidRDefault="00E976C5" w:rsidP="00E976C5">
            <w:pPr>
              <w:ind w:left="644"/>
              <w:rPr>
                <w:rFonts w:ascii="Times New Roman" w:hAnsi="Times New Roman"/>
                <w:b/>
                <w:sz w:val="24"/>
                <w:szCs w:val="24"/>
              </w:rPr>
            </w:pPr>
          </w:p>
        </w:tc>
      </w:tr>
      <w:tr w:rsidR="00E976C5" w:rsidRPr="00163C4F" w14:paraId="7D160AD2" w14:textId="77777777" w:rsidTr="00E976C5">
        <w:tc>
          <w:tcPr>
            <w:tcW w:w="7501" w:type="dxa"/>
          </w:tcPr>
          <w:p w14:paraId="21C62E99" w14:textId="5C8FF782" w:rsidR="00E976C5" w:rsidRPr="004A2C48" w:rsidRDefault="00E976C5" w:rsidP="00B37111">
            <w:pPr>
              <w:pStyle w:val="ae"/>
              <w:numPr>
                <w:ilvl w:val="0"/>
                <w:numId w:val="101"/>
              </w:numPr>
              <w:suppressAutoHyphens/>
              <w:rPr>
                <w:b/>
              </w:rPr>
            </w:pPr>
            <w:r w:rsidRPr="004A2C48">
              <w:rPr>
                <w:b/>
              </w:rPr>
              <w:t>КОНТРОЛЬ И ОЦЕНКА РЕЗУЛЬТАТОВ ОСВОЕНИЯ УЧЕБНОЙ ДИСЦИПЛИНЫ</w:t>
            </w:r>
          </w:p>
          <w:p w14:paraId="4AF67A93" w14:textId="77777777" w:rsidR="00E976C5" w:rsidRPr="00163C4F" w:rsidRDefault="00E976C5" w:rsidP="00E976C5">
            <w:pPr>
              <w:suppressAutoHyphens/>
              <w:rPr>
                <w:rFonts w:ascii="Times New Roman" w:hAnsi="Times New Roman"/>
                <w:b/>
                <w:sz w:val="24"/>
                <w:szCs w:val="24"/>
              </w:rPr>
            </w:pPr>
          </w:p>
        </w:tc>
        <w:tc>
          <w:tcPr>
            <w:tcW w:w="1854" w:type="dxa"/>
          </w:tcPr>
          <w:p w14:paraId="6CC92ED1" w14:textId="77777777" w:rsidR="00E976C5" w:rsidRPr="00163C4F" w:rsidRDefault="00E976C5" w:rsidP="00E976C5">
            <w:pPr>
              <w:rPr>
                <w:rFonts w:ascii="Times New Roman" w:hAnsi="Times New Roman"/>
                <w:b/>
                <w:sz w:val="24"/>
                <w:szCs w:val="24"/>
              </w:rPr>
            </w:pPr>
          </w:p>
        </w:tc>
      </w:tr>
    </w:tbl>
    <w:p w14:paraId="51AA2714" w14:textId="59B50878" w:rsidR="00E976C5" w:rsidRPr="004A2C48" w:rsidRDefault="00E976C5" w:rsidP="00B37111">
      <w:pPr>
        <w:pStyle w:val="ae"/>
        <w:numPr>
          <w:ilvl w:val="0"/>
          <w:numId w:val="102"/>
        </w:numPr>
        <w:suppressAutoHyphens/>
        <w:spacing w:after="0"/>
        <w:jc w:val="center"/>
        <w:rPr>
          <w:b/>
        </w:rPr>
      </w:pPr>
      <w:r w:rsidRPr="004A2C48">
        <w:rPr>
          <w:b/>
          <w:u w:val="single"/>
        </w:rPr>
        <w:br w:type="page"/>
      </w:r>
      <w:r w:rsidRPr="004A2C48">
        <w:rPr>
          <w:b/>
        </w:rPr>
        <w:lastRenderedPageBreak/>
        <w:t xml:space="preserve">ОБЩАЯ ХАРАКТЕРИСТИКА </w:t>
      </w:r>
      <w:r w:rsidRPr="004A2C48">
        <w:rPr>
          <w:b/>
          <w:color w:val="000000"/>
        </w:rPr>
        <w:t>РАБОЧЕЙ ПРОГРАММЫ</w:t>
      </w:r>
      <w:r w:rsidRPr="004A2C48">
        <w:rPr>
          <w:b/>
        </w:rPr>
        <w:t xml:space="preserve"> УЧЕБНОЙ ДИСЦИПЛИНЫ</w:t>
      </w:r>
    </w:p>
    <w:p w14:paraId="07AA0FCC" w14:textId="77777777" w:rsidR="00E976C5" w:rsidRPr="00163C4F" w:rsidRDefault="00E976C5" w:rsidP="00E976C5">
      <w:pPr>
        <w:suppressAutoHyphens/>
        <w:spacing w:after="0"/>
        <w:ind w:left="720"/>
        <w:jc w:val="center"/>
        <w:rPr>
          <w:rFonts w:ascii="Times New Roman" w:hAnsi="Times New Roman"/>
          <w:b/>
          <w:sz w:val="24"/>
          <w:szCs w:val="24"/>
        </w:rPr>
      </w:pPr>
      <w:r w:rsidRPr="00163C4F">
        <w:rPr>
          <w:rFonts w:ascii="Times New Roman" w:hAnsi="Times New Roman"/>
          <w:b/>
          <w:sz w:val="24"/>
          <w:szCs w:val="24"/>
        </w:rPr>
        <w:t xml:space="preserve"> «</w:t>
      </w:r>
      <w:r w:rsidRPr="00163C4F">
        <w:rPr>
          <w:rFonts w:ascii="Times New Roman" w:hAnsi="Times New Roman"/>
          <w:b/>
          <w:iCs/>
          <w:sz w:val="24"/>
          <w:szCs w:val="24"/>
        </w:rPr>
        <w:t>Технология отрасли</w:t>
      </w:r>
      <w:r w:rsidRPr="00163C4F">
        <w:rPr>
          <w:rFonts w:ascii="Times New Roman" w:hAnsi="Times New Roman"/>
          <w:b/>
          <w:sz w:val="24"/>
          <w:szCs w:val="24"/>
        </w:rPr>
        <w:t>»</w:t>
      </w:r>
    </w:p>
    <w:p w14:paraId="222CBD4F" w14:textId="77777777" w:rsidR="00E976C5" w:rsidRPr="00163C4F"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9673C05" w14:textId="21B0A631" w:rsidR="00E976C5" w:rsidRPr="00163C4F"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787647C2" w14:textId="6905076F" w:rsidR="00E976C5" w:rsidRPr="00163C4F"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63C4F">
        <w:rPr>
          <w:rFonts w:ascii="Times New Roman" w:hAnsi="Times New Roman"/>
          <w:sz w:val="24"/>
          <w:szCs w:val="24"/>
        </w:rPr>
        <w:t xml:space="preserve">Учебная дисциплина «Технология отрасли» является обязательной частью общепрофессионального цикла </w:t>
      </w:r>
      <w:r w:rsidR="009B4662">
        <w:rPr>
          <w:rFonts w:ascii="Times New Roman" w:hAnsi="Times New Roman"/>
          <w:sz w:val="24"/>
          <w:szCs w:val="24"/>
        </w:rPr>
        <w:t>ПООП-П</w:t>
      </w:r>
      <w:r>
        <w:rPr>
          <w:rFonts w:ascii="Times New Roman" w:hAnsi="Times New Roman"/>
          <w:sz w:val="24"/>
          <w:szCs w:val="24"/>
        </w:rPr>
        <w:t xml:space="preserve"> </w:t>
      </w:r>
      <w:r w:rsidRPr="00163C4F">
        <w:rPr>
          <w:rFonts w:ascii="Times New Roman" w:hAnsi="Times New Roman"/>
          <w:sz w:val="24"/>
          <w:szCs w:val="24"/>
        </w:rPr>
        <w:t>в соответствии с ФГОС СПО по специальности 15.02.12. Монтаж, техническое обслуживание и ремонт промышленного оборудования (по отраслям).</w:t>
      </w:r>
    </w:p>
    <w:p w14:paraId="6CABC34D" w14:textId="77777777" w:rsidR="00E976C5" w:rsidRPr="00163C4F"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63C4F">
        <w:rPr>
          <w:rFonts w:ascii="Times New Roman" w:hAnsi="Times New Roman"/>
          <w:sz w:val="24"/>
          <w:szCs w:val="24"/>
        </w:rPr>
        <w:t>Особое значение дисциплина имеет при формировании и развитии ОК.01; ОК.02; ОК.03; ОК.04; ОК.05; ОК.06; ОК.07.</w:t>
      </w:r>
    </w:p>
    <w:p w14:paraId="14705B7C" w14:textId="77777777" w:rsidR="00E976C5" w:rsidRPr="00163C4F"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57256ED" w14:textId="77777777" w:rsidR="00E976C5" w:rsidRPr="00163C4F" w:rsidRDefault="00E976C5" w:rsidP="00E976C5">
      <w:pPr>
        <w:spacing w:after="0"/>
        <w:ind w:firstLine="709"/>
        <w:rPr>
          <w:rFonts w:ascii="Times New Roman" w:hAnsi="Times New Roman"/>
          <w:b/>
          <w:sz w:val="24"/>
          <w:szCs w:val="24"/>
        </w:rPr>
      </w:pPr>
      <w:r w:rsidRPr="00163C4F">
        <w:rPr>
          <w:rFonts w:ascii="Times New Roman" w:hAnsi="Times New Roman"/>
          <w:b/>
          <w:sz w:val="24"/>
          <w:szCs w:val="24"/>
        </w:rPr>
        <w:t>1.2. Цель и планируемые результаты освоения дисциплины:</w:t>
      </w:r>
    </w:p>
    <w:p w14:paraId="7E7D8262" w14:textId="77777777" w:rsidR="00E976C5" w:rsidRPr="00163C4F" w:rsidRDefault="00E976C5" w:rsidP="00E976C5">
      <w:pPr>
        <w:suppressAutoHyphens/>
        <w:spacing w:after="0"/>
        <w:ind w:firstLine="709"/>
        <w:jc w:val="both"/>
        <w:rPr>
          <w:rFonts w:ascii="Times New Roman" w:hAnsi="Times New Roman"/>
          <w:sz w:val="24"/>
          <w:szCs w:val="24"/>
          <w:lang w:eastAsia="en-US"/>
        </w:rPr>
      </w:pPr>
      <w:r w:rsidRPr="00163C4F">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3895"/>
      </w:tblGrid>
      <w:tr w:rsidR="00E976C5" w:rsidRPr="00163C4F" w14:paraId="365EC34D" w14:textId="77777777" w:rsidTr="00E976C5">
        <w:trPr>
          <w:trHeight w:val="649"/>
        </w:trPr>
        <w:tc>
          <w:tcPr>
            <w:tcW w:w="1384" w:type="dxa"/>
            <w:hideMark/>
          </w:tcPr>
          <w:p w14:paraId="2FFFE3F6"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sz w:val="24"/>
                <w:szCs w:val="24"/>
              </w:rPr>
              <w:t>Код</w:t>
            </w:r>
          </w:p>
          <w:p w14:paraId="06D91FAD"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sz w:val="24"/>
                <w:szCs w:val="24"/>
              </w:rPr>
              <w:t>ПК, ОК</w:t>
            </w:r>
          </w:p>
        </w:tc>
        <w:tc>
          <w:tcPr>
            <w:tcW w:w="3969" w:type="dxa"/>
            <w:hideMark/>
          </w:tcPr>
          <w:p w14:paraId="52A0D204"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sz w:val="24"/>
                <w:szCs w:val="24"/>
              </w:rPr>
              <w:t>Умения</w:t>
            </w:r>
          </w:p>
        </w:tc>
        <w:tc>
          <w:tcPr>
            <w:tcW w:w="3895" w:type="dxa"/>
            <w:hideMark/>
          </w:tcPr>
          <w:p w14:paraId="7EA5B6B2"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sz w:val="24"/>
                <w:szCs w:val="24"/>
              </w:rPr>
              <w:t>Знания</w:t>
            </w:r>
          </w:p>
        </w:tc>
      </w:tr>
      <w:tr w:rsidR="00E976C5" w:rsidRPr="00163C4F" w14:paraId="117A0194" w14:textId="77777777" w:rsidTr="00E976C5">
        <w:trPr>
          <w:trHeight w:val="212"/>
        </w:trPr>
        <w:tc>
          <w:tcPr>
            <w:tcW w:w="1384" w:type="dxa"/>
          </w:tcPr>
          <w:p w14:paraId="6C772588"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iCs/>
                <w:sz w:val="24"/>
                <w:szCs w:val="24"/>
              </w:rPr>
              <w:t>ОК 01</w:t>
            </w:r>
          </w:p>
        </w:tc>
        <w:tc>
          <w:tcPr>
            <w:tcW w:w="3969" w:type="dxa"/>
          </w:tcPr>
          <w:p w14:paraId="31E7B3F7"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01.01</w:t>
            </w:r>
            <w:r w:rsidRPr="00163C4F">
              <w:rPr>
                <w:rFonts w:ascii="Times New Roman" w:hAnsi="Times New Roman"/>
                <w:iCs/>
                <w:sz w:val="24"/>
                <w:szCs w:val="24"/>
              </w:rPr>
              <w:tab/>
              <w:t xml:space="preserve">Умения: распознавать задачу и/или проблему </w:t>
            </w:r>
          </w:p>
          <w:p w14:paraId="20EFD16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в профессиональном и/или социальном контексте;</w:t>
            </w:r>
          </w:p>
          <w:p w14:paraId="2B40A7D2"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01.02</w:t>
            </w:r>
            <w:r w:rsidRPr="00163C4F">
              <w:rPr>
                <w:rFonts w:ascii="Times New Roman" w:hAnsi="Times New Roman"/>
                <w:iCs/>
                <w:sz w:val="24"/>
                <w:szCs w:val="24"/>
              </w:rPr>
              <w:tab/>
              <w:t xml:space="preserve">анализировать задачу и/или проблему и выделять её составные части; </w:t>
            </w:r>
          </w:p>
          <w:p w14:paraId="6A72E97F"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01.03</w:t>
            </w:r>
            <w:r w:rsidRPr="00163C4F">
              <w:rPr>
                <w:rFonts w:ascii="Times New Roman" w:hAnsi="Times New Roman"/>
                <w:iCs/>
                <w:sz w:val="24"/>
                <w:szCs w:val="24"/>
              </w:rPr>
              <w:tab/>
              <w:t>определять этапы решения задачи;</w:t>
            </w:r>
          </w:p>
          <w:p w14:paraId="55748E8B"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01.04</w:t>
            </w:r>
            <w:r w:rsidRPr="00163C4F">
              <w:rPr>
                <w:rFonts w:ascii="Times New Roman" w:hAnsi="Times New Roman"/>
                <w:iCs/>
                <w:sz w:val="24"/>
                <w:szCs w:val="24"/>
              </w:rPr>
              <w:tab/>
              <w:t>выявлять и эффективно искать информацию, необходимую для решения задачи и/или проблемы;</w:t>
            </w:r>
          </w:p>
          <w:p w14:paraId="738D496D"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01.05</w:t>
            </w:r>
            <w:r w:rsidRPr="00163C4F">
              <w:rPr>
                <w:rFonts w:ascii="Times New Roman" w:hAnsi="Times New Roman"/>
                <w:iCs/>
                <w:sz w:val="24"/>
                <w:szCs w:val="24"/>
              </w:rPr>
              <w:tab/>
              <w:t xml:space="preserve">составлять план действия; </w:t>
            </w:r>
          </w:p>
          <w:p w14:paraId="0E46E020"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01.06</w:t>
            </w:r>
            <w:r w:rsidRPr="00163C4F">
              <w:rPr>
                <w:rFonts w:ascii="Times New Roman" w:hAnsi="Times New Roman"/>
                <w:iCs/>
                <w:sz w:val="24"/>
                <w:szCs w:val="24"/>
              </w:rPr>
              <w:tab/>
              <w:t>определять необходимые ресурсы;</w:t>
            </w:r>
          </w:p>
          <w:p w14:paraId="5010D31D"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01.07</w:t>
            </w:r>
            <w:r w:rsidRPr="00163C4F">
              <w:rPr>
                <w:rFonts w:ascii="Times New Roman" w:hAnsi="Times New Roman"/>
                <w:iCs/>
                <w:sz w:val="24"/>
                <w:szCs w:val="24"/>
              </w:rPr>
              <w:tab/>
              <w:t xml:space="preserve">владеть актуальными методами работы </w:t>
            </w:r>
          </w:p>
          <w:p w14:paraId="307FCED0"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в профессиональной и смежных сферах;</w:t>
            </w:r>
          </w:p>
          <w:p w14:paraId="322DBBC8"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01.08</w:t>
            </w:r>
            <w:r w:rsidRPr="00163C4F">
              <w:rPr>
                <w:rFonts w:ascii="Times New Roman" w:hAnsi="Times New Roman"/>
                <w:iCs/>
                <w:sz w:val="24"/>
                <w:szCs w:val="24"/>
              </w:rPr>
              <w:tab/>
              <w:t>реализовывать составленный план;</w:t>
            </w:r>
          </w:p>
          <w:p w14:paraId="1F89C6AB" w14:textId="77777777" w:rsidR="00E976C5" w:rsidRPr="00163C4F" w:rsidRDefault="00E976C5" w:rsidP="00E976C5">
            <w:pPr>
              <w:suppressAutoHyphens/>
              <w:spacing w:after="0"/>
              <w:jc w:val="both"/>
              <w:rPr>
                <w:rFonts w:ascii="Times New Roman" w:hAnsi="Times New Roman"/>
                <w:sz w:val="24"/>
                <w:szCs w:val="24"/>
              </w:rPr>
            </w:pPr>
            <w:r w:rsidRPr="00163C4F">
              <w:rPr>
                <w:rFonts w:ascii="Times New Roman" w:hAnsi="Times New Roman"/>
                <w:iCs/>
                <w:sz w:val="24"/>
                <w:szCs w:val="24"/>
              </w:rPr>
              <w:t>Уо 01.09</w:t>
            </w:r>
            <w:r w:rsidRPr="00163C4F">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895" w:type="dxa"/>
          </w:tcPr>
          <w:p w14:paraId="03974DE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01.01</w:t>
            </w:r>
            <w:r w:rsidRPr="00163C4F">
              <w:rPr>
                <w:rFonts w:ascii="Times New Roman" w:hAnsi="Times New Roman"/>
                <w:iCs/>
                <w:sz w:val="24"/>
                <w:szCs w:val="24"/>
              </w:rPr>
              <w:tab/>
              <w:t xml:space="preserve">Знания: актуальный профессиональный </w:t>
            </w:r>
          </w:p>
          <w:p w14:paraId="5E93C70B"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 xml:space="preserve">и социальный контекст, в котором приходится работать и жить; </w:t>
            </w:r>
          </w:p>
          <w:p w14:paraId="6647D912"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01.02</w:t>
            </w:r>
            <w:r w:rsidRPr="00163C4F">
              <w:rPr>
                <w:rFonts w:ascii="Times New Roman" w:hAnsi="Times New Roman"/>
                <w:iCs/>
                <w:sz w:val="24"/>
                <w:szCs w:val="24"/>
              </w:rPr>
              <w:tab/>
              <w:t xml:space="preserve">основные источники информации </w:t>
            </w:r>
          </w:p>
          <w:p w14:paraId="6D5F6CD7"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 xml:space="preserve">и ресурсы для решения задач и проблем </w:t>
            </w:r>
          </w:p>
          <w:p w14:paraId="00DF6421"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в профессиональном и/или социальном контексте;</w:t>
            </w:r>
          </w:p>
          <w:p w14:paraId="1510E862"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01.03</w:t>
            </w:r>
            <w:r w:rsidRPr="00163C4F">
              <w:rPr>
                <w:rFonts w:ascii="Times New Roman" w:hAnsi="Times New Roman"/>
                <w:iCs/>
                <w:sz w:val="24"/>
                <w:szCs w:val="24"/>
              </w:rPr>
              <w:tab/>
              <w:t xml:space="preserve">алгоритмы выполнения работ в профессиональной </w:t>
            </w:r>
          </w:p>
          <w:p w14:paraId="44AFB96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 xml:space="preserve">и смежных областях; </w:t>
            </w:r>
          </w:p>
          <w:p w14:paraId="246802BD"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01.04</w:t>
            </w:r>
            <w:r w:rsidRPr="00163C4F">
              <w:rPr>
                <w:rFonts w:ascii="Times New Roman" w:hAnsi="Times New Roman"/>
                <w:iCs/>
                <w:sz w:val="24"/>
                <w:szCs w:val="24"/>
              </w:rPr>
              <w:tab/>
              <w:t>методы работы в профессиональной и смежных сферах;</w:t>
            </w:r>
          </w:p>
          <w:p w14:paraId="453DE0E1"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01.05</w:t>
            </w:r>
            <w:r w:rsidRPr="00163C4F">
              <w:rPr>
                <w:rFonts w:ascii="Times New Roman" w:hAnsi="Times New Roman"/>
                <w:iCs/>
                <w:sz w:val="24"/>
                <w:szCs w:val="24"/>
              </w:rPr>
              <w:tab/>
              <w:t xml:space="preserve">структуру плана для решения задач; </w:t>
            </w:r>
          </w:p>
          <w:p w14:paraId="71E8F7DE" w14:textId="77777777" w:rsidR="00E976C5" w:rsidRPr="00163C4F" w:rsidRDefault="00E976C5" w:rsidP="00E976C5">
            <w:pPr>
              <w:suppressAutoHyphens/>
              <w:spacing w:after="0"/>
              <w:jc w:val="both"/>
              <w:rPr>
                <w:rFonts w:ascii="Times New Roman" w:hAnsi="Times New Roman"/>
                <w:sz w:val="24"/>
                <w:szCs w:val="24"/>
              </w:rPr>
            </w:pPr>
            <w:r w:rsidRPr="00163C4F">
              <w:rPr>
                <w:rFonts w:ascii="Times New Roman" w:hAnsi="Times New Roman"/>
                <w:iCs/>
                <w:sz w:val="24"/>
                <w:szCs w:val="24"/>
              </w:rPr>
              <w:t>Зо 01.06</w:t>
            </w:r>
            <w:r w:rsidRPr="00163C4F">
              <w:rPr>
                <w:rFonts w:ascii="Times New Roman" w:hAnsi="Times New Roman"/>
                <w:iCs/>
                <w:sz w:val="24"/>
                <w:szCs w:val="24"/>
              </w:rPr>
              <w:tab/>
              <w:t>порядок оценки результатов решения задач профессиональной деятельности</w:t>
            </w:r>
          </w:p>
        </w:tc>
      </w:tr>
      <w:tr w:rsidR="00E976C5" w:rsidRPr="00163C4F" w14:paraId="235901E5" w14:textId="77777777" w:rsidTr="00E976C5">
        <w:trPr>
          <w:trHeight w:val="212"/>
        </w:trPr>
        <w:tc>
          <w:tcPr>
            <w:tcW w:w="1384" w:type="dxa"/>
          </w:tcPr>
          <w:p w14:paraId="109B3D0C"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iCs/>
                <w:sz w:val="24"/>
                <w:szCs w:val="24"/>
              </w:rPr>
              <w:lastRenderedPageBreak/>
              <w:t>ОК 02</w:t>
            </w:r>
          </w:p>
        </w:tc>
        <w:tc>
          <w:tcPr>
            <w:tcW w:w="3969" w:type="dxa"/>
          </w:tcPr>
          <w:p w14:paraId="2E81A44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02.01</w:t>
            </w:r>
            <w:r w:rsidRPr="00163C4F">
              <w:rPr>
                <w:rFonts w:ascii="Times New Roman" w:hAnsi="Times New Roman"/>
                <w:iCs/>
                <w:sz w:val="24"/>
                <w:szCs w:val="24"/>
              </w:rPr>
              <w:tab/>
              <w:t xml:space="preserve">Умения: определять задачи для поиска информации; </w:t>
            </w:r>
          </w:p>
          <w:p w14:paraId="3E87934E"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02.02</w:t>
            </w:r>
            <w:r w:rsidRPr="00163C4F">
              <w:rPr>
                <w:rFonts w:ascii="Times New Roman" w:hAnsi="Times New Roman"/>
                <w:iCs/>
                <w:sz w:val="24"/>
                <w:szCs w:val="24"/>
              </w:rPr>
              <w:tab/>
              <w:t>определять необходимые источники информации;</w:t>
            </w:r>
          </w:p>
          <w:p w14:paraId="722ADF90"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02.03</w:t>
            </w:r>
            <w:r w:rsidRPr="00163C4F">
              <w:rPr>
                <w:rFonts w:ascii="Times New Roman" w:hAnsi="Times New Roman"/>
                <w:iCs/>
                <w:sz w:val="24"/>
                <w:szCs w:val="24"/>
              </w:rPr>
              <w:tab/>
              <w:t xml:space="preserve">планировать процесс поиска; структурировать получаемую информацию; </w:t>
            </w:r>
          </w:p>
          <w:p w14:paraId="71CF9B69"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02.04</w:t>
            </w:r>
            <w:r w:rsidRPr="00163C4F">
              <w:rPr>
                <w:rFonts w:ascii="Times New Roman" w:hAnsi="Times New Roman"/>
                <w:iCs/>
                <w:sz w:val="24"/>
                <w:szCs w:val="24"/>
              </w:rPr>
              <w:tab/>
              <w:t xml:space="preserve">выделять наиболее значимое в перечне информации; </w:t>
            </w:r>
          </w:p>
          <w:p w14:paraId="4489EDFA"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02.05</w:t>
            </w:r>
            <w:r w:rsidRPr="00163C4F">
              <w:rPr>
                <w:rFonts w:ascii="Times New Roman" w:hAnsi="Times New Roman"/>
                <w:iCs/>
                <w:sz w:val="24"/>
                <w:szCs w:val="24"/>
              </w:rPr>
              <w:tab/>
              <w:t>оценивать практическую значимость результатов поиска;</w:t>
            </w:r>
          </w:p>
          <w:p w14:paraId="7A7B59C5"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02.06</w:t>
            </w:r>
            <w:r w:rsidRPr="00163C4F">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692FE57B"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02.07</w:t>
            </w:r>
            <w:r w:rsidRPr="00163C4F">
              <w:rPr>
                <w:rFonts w:ascii="Times New Roman" w:hAnsi="Times New Roman"/>
                <w:iCs/>
                <w:sz w:val="24"/>
                <w:szCs w:val="24"/>
              </w:rPr>
              <w:tab/>
              <w:t>использовать современное программное обеспечение;</w:t>
            </w:r>
          </w:p>
          <w:p w14:paraId="6D8396E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02.08</w:t>
            </w:r>
            <w:r w:rsidRPr="00163C4F">
              <w:rPr>
                <w:rFonts w:ascii="Times New Roman" w:hAnsi="Times New Roman"/>
                <w:iCs/>
                <w:sz w:val="24"/>
                <w:szCs w:val="24"/>
              </w:rPr>
              <w:tab/>
              <w:t>использовать различные цифровые средства для решения профессиональных задач</w:t>
            </w:r>
          </w:p>
        </w:tc>
        <w:tc>
          <w:tcPr>
            <w:tcW w:w="3895" w:type="dxa"/>
          </w:tcPr>
          <w:p w14:paraId="6C40A8A7"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02.01</w:t>
            </w:r>
            <w:r w:rsidRPr="00163C4F">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07930A61"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02.02</w:t>
            </w:r>
            <w:r w:rsidRPr="00163C4F">
              <w:rPr>
                <w:rFonts w:ascii="Times New Roman" w:hAnsi="Times New Roman"/>
                <w:iCs/>
                <w:sz w:val="24"/>
                <w:szCs w:val="24"/>
              </w:rPr>
              <w:tab/>
              <w:t xml:space="preserve">приемы структурирования информации; </w:t>
            </w:r>
          </w:p>
          <w:p w14:paraId="2F01DA85"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02.03</w:t>
            </w:r>
            <w:r w:rsidRPr="00163C4F">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7528EB6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02.04</w:t>
            </w:r>
            <w:r w:rsidRPr="00163C4F">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3DDB5BAE" w14:textId="77777777" w:rsidR="00E976C5" w:rsidRPr="00163C4F" w:rsidRDefault="00E976C5" w:rsidP="00E976C5">
            <w:pPr>
              <w:suppressAutoHyphens/>
              <w:spacing w:after="0"/>
              <w:jc w:val="both"/>
              <w:rPr>
                <w:rFonts w:ascii="Times New Roman" w:hAnsi="Times New Roman"/>
                <w:iCs/>
                <w:sz w:val="24"/>
                <w:szCs w:val="24"/>
              </w:rPr>
            </w:pPr>
          </w:p>
        </w:tc>
      </w:tr>
      <w:tr w:rsidR="00E976C5" w:rsidRPr="00163C4F" w14:paraId="60D7AF0D" w14:textId="77777777" w:rsidTr="00E976C5">
        <w:trPr>
          <w:trHeight w:val="212"/>
        </w:trPr>
        <w:tc>
          <w:tcPr>
            <w:tcW w:w="1384" w:type="dxa"/>
          </w:tcPr>
          <w:p w14:paraId="28AA864F"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iCs/>
                <w:sz w:val="24"/>
                <w:szCs w:val="24"/>
              </w:rPr>
              <w:t>ОК 03</w:t>
            </w:r>
          </w:p>
        </w:tc>
        <w:tc>
          <w:tcPr>
            <w:tcW w:w="3969" w:type="dxa"/>
          </w:tcPr>
          <w:p w14:paraId="30EF4F8E" w14:textId="77777777" w:rsidR="00E976C5" w:rsidRPr="00163C4F" w:rsidRDefault="00E976C5" w:rsidP="00E976C5">
            <w:pPr>
              <w:tabs>
                <w:tab w:val="left" w:pos="268"/>
              </w:tabs>
              <w:suppressAutoHyphens/>
              <w:spacing w:after="0"/>
              <w:jc w:val="both"/>
              <w:rPr>
                <w:rFonts w:ascii="Times New Roman" w:hAnsi="Times New Roman"/>
                <w:iCs/>
                <w:sz w:val="24"/>
                <w:szCs w:val="24"/>
              </w:rPr>
            </w:pPr>
            <w:r w:rsidRPr="00163C4F">
              <w:rPr>
                <w:rFonts w:ascii="Times New Roman" w:hAnsi="Times New Roman"/>
                <w:iCs/>
                <w:sz w:val="24"/>
                <w:szCs w:val="24"/>
              </w:rPr>
              <w:t>Уо 03.01</w:t>
            </w:r>
            <w:r w:rsidRPr="00163C4F">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67CBBFAB" w14:textId="77777777" w:rsidR="00E976C5" w:rsidRPr="00163C4F" w:rsidRDefault="00E976C5" w:rsidP="00E976C5">
            <w:pPr>
              <w:tabs>
                <w:tab w:val="left" w:pos="268"/>
              </w:tabs>
              <w:suppressAutoHyphens/>
              <w:spacing w:after="0"/>
              <w:jc w:val="both"/>
              <w:rPr>
                <w:rFonts w:ascii="Times New Roman" w:hAnsi="Times New Roman"/>
                <w:iCs/>
                <w:sz w:val="24"/>
                <w:szCs w:val="24"/>
              </w:rPr>
            </w:pPr>
            <w:r w:rsidRPr="00163C4F">
              <w:rPr>
                <w:rFonts w:ascii="Times New Roman" w:hAnsi="Times New Roman"/>
                <w:iCs/>
                <w:sz w:val="24"/>
                <w:szCs w:val="24"/>
              </w:rPr>
              <w:t>Уо 03.02</w:t>
            </w:r>
            <w:r w:rsidRPr="00163C4F">
              <w:rPr>
                <w:rFonts w:ascii="Times New Roman" w:hAnsi="Times New Roman"/>
                <w:iCs/>
                <w:sz w:val="24"/>
                <w:szCs w:val="24"/>
              </w:rPr>
              <w:tab/>
              <w:t>применять современную научную профессиональную терминологию;</w:t>
            </w:r>
          </w:p>
          <w:p w14:paraId="0E84EF19" w14:textId="77777777" w:rsidR="00E976C5" w:rsidRPr="00163C4F" w:rsidRDefault="00E976C5" w:rsidP="00E976C5">
            <w:pPr>
              <w:tabs>
                <w:tab w:val="left" w:pos="268"/>
              </w:tabs>
              <w:suppressAutoHyphens/>
              <w:spacing w:after="0"/>
              <w:jc w:val="both"/>
              <w:rPr>
                <w:rFonts w:ascii="Times New Roman" w:hAnsi="Times New Roman"/>
                <w:iCs/>
                <w:sz w:val="24"/>
                <w:szCs w:val="24"/>
              </w:rPr>
            </w:pPr>
            <w:r w:rsidRPr="00163C4F">
              <w:rPr>
                <w:rFonts w:ascii="Times New Roman" w:hAnsi="Times New Roman"/>
                <w:iCs/>
                <w:sz w:val="24"/>
                <w:szCs w:val="24"/>
              </w:rPr>
              <w:t>Уо 03.03</w:t>
            </w:r>
            <w:r w:rsidRPr="00163C4F">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1CD53BBF" w14:textId="77777777" w:rsidR="00E976C5" w:rsidRPr="00163C4F" w:rsidRDefault="00E976C5" w:rsidP="00E976C5">
            <w:pPr>
              <w:tabs>
                <w:tab w:val="left" w:pos="268"/>
              </w:tabs>
              <w:suppressAutoHyphens/>
              <w:spacing w:after="0"/>
              <w:jc w:val="both"/>
              <w:rPr>
                <w:rFonts w:ascii="Times New Roman" w:hAnsi="Times New Roman"/>
                <w:iCs/>
                <w:sz w:val="24"/>
                <w:szCs w:val="24"/>
              </w:rPr>
            </w:pPr>
            <w:r w:rsidRPr="00163C4F">
              <w:rPr>
                <w:rFonts w:ascii="Times New Roman" w:hAnsi="Times New Roman"/>
                <w:iCs/>
                <w:sz w:val="24"/>
                <w:szCs w:val="24"/>
              </w:rPr>
              <w:t>Уо 03.04</w:t>
            </w:r>
            <w:r w:rsidRPr="00163C4F">
              <w:rPr>
                <w:rFonts w:ascii="Times New Roman" w:hAnsi="Times New Roman"/>
                <w:iCs/>
                <w:sz w:val="24"/>
                <w:szCs w:val="24"/>
              </w:rPr>
              <w:tab/>
              <w:t>выявлять достоинства и недостатки коммерческой идеи;</w:t>
            </w:r>
          </w:p>
        </w:tc>
        <w:tc>
          <w:tcPr>
            <w:tcW w:w="3895" w:type="dxa"/>
          </w:tcPr>
          <w:p w14:paraId="3B61C190"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03.01</w:t>
            </w:r>
            <w:r w:rsidRPr="00163C4F">
              <w:rPr>
                <w:rFonts w:ascii="Times New Roman" w:hAnsi="Times New Roman"/>
                <w:iCs/>
                <w:sz w:val="24"/>
                <w:szCs w:val="24"/>
              </w:rPr>
              <w:tab/>
              <w:t xml:space="preserve">Знания: содержание актуальной нормативно-правовой документации; </w:t>
            </w:r>
          </w:p>
          <w:p w14:paraId="304B8D7A"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03.02</w:t>
            </w:r>
            <w:r w:rsidRPr="00163C4F">
              <w:rPr>
                <w:rFonts w:ascii="Times New Roman" w:hAnsi="Times New Roman"/>
                <w:iCs/>
                <w:sz w:val="24"/>
                <w:szCs w:val="24"/>
              </w:rPr>
              <w:tab/>
              <w:t>современная научная и профессиональная терминология;</w:t>
            </w:r>
          </w:p>
          <w:p w14:paraId="5D7F44D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03.03</w:t>
            </w:r>
            <w:r w:rsidRPr="00163C4F">
              <w:rPr>
                <w:rFonts w:ascii="Times New Roman" w:hAnsi="Times New Roman"/>
                <w:iCs/>
                <w:sz w:val="24"/>
                <w:szCs w:val="24"/>
              </w:rPr>
              <w:tab/>
              <w:t>возможные траектории профессионального развития и самообразования;</w:t>
            </w:r>
          </w:p>
          <w:p w14:paraId="76806C1A"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03.04</w:t>
            </w:r>
            <w:r w:rsidRPr="00163C4F">
              <w:rPr>
                <w:rFonts w:ascii="Times New Roman" w:hAnsi="Times New Roman"/>
                <w:iCs/>
                <w:sz w:val="24"/>
                <w:szCs w:val="24"/>
              </w:rPr>
              <w:tab/>
              <w:t>порядок выстраивания презентации;</w:t>
            </w:r>
          </w:p>
          <w:p w14:paraId="37C021A6" w14:textId="77777777" w:rsidR="00E976C5" w:rsidRPr="00163C4F" w:rsidRDefault="00E976C5" w:rsidP="00E976C5">
            <w:pPr>
              <w:suppressAutoHyphens/>
              <w:spacing w:after="0"/>
              <w:jc w:val="both"/>
              <w:rPr>
                <w:rFonts w:ascii="Times New Roman" w:hAnsi="Times New Roman"/>
                <w:iCs/>
                <w:sz w:val="24"/>
                <w:szCs w:val="24"/>
              </w:rPr>
            </w:pPr>
          </w:p>
        </w:tc>
      </w:tr>
      <w:tr w:rsidR="00E976C5" w:rsidRPr="00163C4F" w14:paraId="3209AABF" w14:textId="77777777" w:rsidTr="00E976C5">
        <w:trPr>
          <w:trHeight w:val="212"/>
        </w:trPr>
        <w:tc>
          <w:tcPr>
            <w:tcW w:w="1384" w:type="dxa"/>
          </w:tcPr>
          <w:p w14:paraId="4D636614"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iCs/>
                <w:sz w:val="24"/>
                <w:szCs w:val="24"/>
              </w:rPr>
              <w:t>ОК 04</w:t>
            </w:r>
          </w:p>
        </w:tc>
        <w:tc>
          <w:tcPr>
            <w:tcW w:w="3969" w:type="dxa"/>
          </w:tcPr>
          <w:p w14:paraId="794FFDBB"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04.01</w:t>
            </w:r>
            <w:r w:rsidRPr="00163C4F">
              <w:rPr>
                <w:rFonts w:ascii="Times New Roman" w:hAnsi="Times New Roman"/>
                <w:iCs/>
                <w:sz w:val="24"/>
                <w:szCs w:val="24"/>
              </w:rPr>
              <w:tab/>
              <w:t xml:space="preserve">Умения: организовывать работу коллектива </w:t>
            </w:r>
          </w:p>
          <w:p w14:paraId="0CC5E16D"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 xml:space="preserve">и команды; </w:t>
            </w:r>
          </w:p>
          <w:p w14:paraId="1E65DB0E"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04.02</w:t>
            </w:r>
            <w:r w:rsidRPr="00163C4F">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895" w:type="dxa"/>
          </w:tcPr>
          <w:p w14:paraId="4491745D"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04.01</w:t>
            </w:r>
            <w:r w:rsidRPr="00163C4F">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1B29EA2E"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04.02</w:t>
            </w:r>
            <w:r w:rsidRPr="00163C4F">
              <w:rPr>
                <w:rFonts w:ascii="Times New Roman" w:hAnsi="Times New Roman"/>
                <w:iCs/>
                <w:sz w:val="24"/>
                <w:szCs w:val="24"/>
              </w:rPr>
              <w:tab/>
              <w:t>основы проектной деятельности</w:t>
            </w:r>
          </w:p>
        </w:tc>
      </w:tr>
      <w:tr w:rsidR="00E976C5" w:rsidRPr="00163C4F" w14:paraId="7FD9CB37" w14:textId="77777777" w:rsidTr="00E976C5">
        <w:trPr>
          <w:trHeight w:val="212"/>
        </w:trPr>
        <w:tc>
          <w:tcPr>
            <w:tcW w:w="1384" w:type="dxa"/>
          </w:tcPr>
          <w:p w14:paraId="37E83887"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iCs/>
                <w:sz w:val="24"/>
                <w:szCs w:val="24"/>
              </w:rPr>
              <w:lastRenderedPageBreak/>
              <w:t>ОК 05</w:t>
            </w:r>
          </w:p>
        </w:tc>
        <w:tc>
          <w:tcPr>
            <w:tcW w:w="3969" w:type="dxa"/>
          </w:tcPr>
          <w:p w14:paraId="62CD7665"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05.01</w:t>
            </w:r>
            <w:r w:rsidRPr="00163C4F">
              <w:rPr>
                <w:rFonts w:ascii="Times New Roman" w:hAnsi="Times New Roman"/>
                <w:iCs/>
                <w:sz w:val="24"/>
                <w:szCs w:val="24"/>
              </w:rPr>
              <w:tab/>
              <w:t xml:space="preserve">Умения: грамотно излагать свои мысли </w:t>
            </w:r>
          </w:p>
          <w:p w14:paraId="7F43FB58"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6E0E6C6E"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05.01</w:t>
            </w:r>
            <w:r w:rsidRPr="00163C4F">
              <w:rPr>
                <w:rFonts w:ascii="Times New Roman" w:hAnsi="Times New Roman"/>
                <w:iCs/>
                <w:sz w:val="24"/>
                <w:szCs w:val="24"/>
              </w:rPr>
              <w:tab/>
              <w:t xml:space="preserve">Знания: особенности социального и культурного контекста; </w:t>
            </w:r>
          </w:p>
          <w:p w14:paraId="3A62B5C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05.02</w:t>
            </w:r>
            <w:r w:rsidRPr="00163C4F">
              <w:rPr>
                <w:rFonts w:ascii="Times New Roman" w:hAnsi="Times New Roman"/>
                <w:iCs/>
                <w:sz w:val="24"/>
                <w:szCs w:val="24"/>
              </w:rPr>
              <w:tab/>
              <w:t xml:space="preserve">правила оформления документов </w:t>
            </w:r>
          </w:p>
          <w:p w14:paraId="77E3F92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и построения устных сообщений</w:t>
            </w:r>
          </w:p>
        </w:tc>
      </w:tr>
      <w:tr w:rsidR="00E976C5" w:rsidRPr="00163C4F" w14:paraId="138B6069" w14:textId="77777777" w:rsidTr="00E976C5">
        <w:trPr>
          <w:trHeight w:val="212"/>
        </w:trPr>
        <w:tc>
          <w:tcPr>
            <w:tcW w:w="1384" w:type="dxa"/>
          </w:tcPr>
          <w:p w14:paraId="615607F9"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iCs/>
                <w:sz w:val="24"/>
                <w:szCs w:val="24"/>
              </w:rPr>
              <w:t>ОК 06</w:t>
            </w:r>
          </w:p>
        </w:tc>
        <w:tc>
          <w:tcPr>
            <w:tcW w:w="3969" w:type="dxa"/>
          </w:tcPr>
          <w:p w14:paraId="3C7CB333" w14:textId="1BD2B04A"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06.01</w:t>
            </w:r>
            <w:r w:rsidRPr="00163C4F">
              <w:rPr>
                <w:rFonts w:ascii="Times New Roman" w:hAnsi="Times New Roman"/>
                <w:iCs/>
                <w:sz w:val="24"/>
                <w:szCs w:val="24"/>
              </w:rPr>
              <w:tab/>
              <w:t>Умения: описывать значимость своей специальности;</w:t>
            </w:r>
          </w:p>
        </w:tc>
        <w:tc>
          <w:tcPr>
            <w:tcW w:w="3895" w:type="dxa"/>
          </w:tcPr>
          <w:p w14:paraId="16F379E8"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06.01</w:t>
            </w:r>
            <w:r w:rsidRPr="00163C4F">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15986C9C" w14:textId="6E91810D"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06.02</w:t>
            </w:r>
            <w:r w:rsidRPr="00163C4F">
              <w:rPr>
                <w:rFonts w:ascii="Times New Roman" w:hAnsi="Times New Roman"/>
                <w:iCs/>
                <w:sz w:val="24"/>
                <w:szCs w:val="24"/>
              </w:rPr>
              <w:tab/>
              <w:t>значимость профессиональной деятельности по специальности;</w:t>
            </w:r>
          </w:p>
        </w:tc>
      </w:tr>
      <w:tr w:rsidR="00E976C5" w:rsidRPr="00163C4F" w14:paraId="623D0673" w14:textId="77777777" w:rsidTr="00E976C5">
        <w:trPr>
          <w:trHeight w:val="212"/>
        </w:trPr>
        <w:tc>
          <w:tcPr>
            <w:tcW w:w="1384" w:type="dxa"/>
          </w:tcPr>
          <w:p w14:paraId="64FE5769" w14:textId="77777777" w:rsidR="00E976C5" w:rsidRPr="00163C4F" w:rsidRDefault="00E976C5" w:rsidP="00E976C5">
            <w:pPr>
              <w:suppressAutoHyphens/>
              <w:spacing w:after="0"/>
              <w:jc w:val="center"/>
              <w:rPr>
                <w:rFonts w:ascii="Times New Roman" w:hAnsi="Times New Roman"/>
                <w:sz w:val="24"/>
                <w:szCs w:val="24"/>
              </w:rPr>
            </w:pPr>
            <w:r w:rsidRPr="00163C4F">
              <w:rPr>
                <w:rFonts w:ascii="Times New Roman" w:hAnsi="Times New Roman"/>
                <w:iCs/>
                <w:sz w:val="24"/>
                <w:szCs w:val="24"/>
              </w:rPr>
              <w:t>ОК 07</w:t>
            </w:r>
          </w:p>
        </w:tc>
        <w:tc>
          <w:tcPr>
            <w:tcW w:w="3969" w:type="dxa"/>
          </w:tcPr>
          <w:p w14:paraId="0C6C4AFD"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07.01</w:t>
            </w:r>
            <w:r w:rsidRPr="00163C4F">
              <w:rPr>
                <w:rFonts w:ascii="Times New Roman" w:hAnsi="Times New Roman"/>
                <w:iCs/>
                <w:sz w:val="24"/>
                <w:szCs w:val="24"/>
              </w:rPr>
              <w:tab/>
              <w:t xml:space="preserve">Умения: соблюдать нормы экологической безопасности; </w:t>
            </w:r>
          </w:p>
          <w:p w14:paraId="31857858" w14:textId="159F5CFE"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07.02</w:t>
            </w:r>
            <w:r w:rsidRPr="00163C4F">
              <w:rPr>
                <w:rFonts w:ascii="Times New Roman" w:hAnsi="Times New Roman"/>
                <w:iCs/>
                <w:sz w:val="24"/>
                <w:szCs w:val="24"/>
              </w:rPr>
              <w:tab/>
              <w:t>определять направления ресурсосбережения в рамках профессиональной деятельности по</w:t>
            </w:r>
            <w:r w:rsidR="00660901">
              <w:rPr>
                <w:rFonts w:ascii="Times New Roman" w:hAnsi="Times New Roman"/>
                <w:iCs/>
                <w:sz w:val="24"/>
                <w:szCs w:val="24"/>
              </w:rPr>
              <w:t xml:space="preserve"> </w:t>
            </w:r>
            <w:r w:rsidRPr="00163C4F">
              <w:rPr>
                <w:rFonts w:ascii="Times New Roman" w:hAnsi="Times New Roman"/>
                <w:iCs/>
                <w:sz w:val="24"/>
                <w:szCs w:val="24"/>
              </w:rPr>
              <w:t>специальности, осуществлять работу с соблюдением принципов бережливого производства;</w:t>
            </w:r>
          </w:p>
        </w:tc>
        <w:tc>
          <w:tcPr>
            <w:tcW w:w="3895" w:type="dxa"/>
          </w:tcPr>
          <w:p w14:paraId="686696CB"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07.01</w:t>
            </w:r>
            <w:r w:rsidRPr="00163C4F">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42B3C6E2"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07.02</w:t>
            </w:r>
            <w:r w:rsidRPr="00163C4F">
              <w:rPr>
                <w:rFonts w:ascii="Times New Roman" w:hAnsi="Times New Roman"/>
                <w:iCs/>
                <w:sz w:val="24"/>
                <w:szCs w:val="24"/>
              </w:rPr>
              <w:tab/>
              <w:t>основные ресурсы, задействованные в профессиональной деятельности;</w:t>
            </w:r>
          </w:p>
          <w:p w14:paraId="05E19D7A"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07.03</w:t>
            </w:r>
            <w:r w:rsidRPr="00163C4F">
              <w:rPr>
                <w:rFonts w:ascii="Times New Roman" w:hAnsi="Times New Roman"/>
                <w:iCs/>
                <w:sz w:val="24"/>
                <w:szCs w:val="24"/>
              </w:rPr>
              <w:tab/>
              <w:t>пути обеспечения ресурсосбережения;</w:t>
            </w:r>
          </w:p>
          <w:p w14:paraId="3B630ED6"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07.04</w:t>
            </w:r>
            <w:r w:rsidRPr="00163C4F">
              <w:rPr>
                <w:rFonts w:ascii="Times New Roman" w:hAnsi="Times New Roman"/>
                <w:iCs/>
                <w:sz w:val="24"/>
                <w:szCs w:val="24"/>
              </w:rPr>
              <w:tab/>
              <w:t>принципы бережливого производства;</w:t>
            </w:r>
          </w:p>
        </w:tc>
      </w:tr>
      <w:tr w:rsidR="00E976C5" w:rsidRPr="00163C4F" w14:paraId="03BC3B55" w14:textId="77777777" w:rsidTr="00E976C5">
        <w:trPr>
          <w:trHeight w:val="212"/>
        </w:trPr>
        <w:tc>
          <w:tcPr>
            <w:tcW w:w="1384" w:type="dxa"/>
          </w:tcPr>
          <w:p w14:paraId="5A2D5A65" w14:textId="77777777" w:rsidR="00E976C5" w:rsidRPr="00163C4F" w:rsidRDefault="00E976C5" w:rsidP="00E976C5">
            <w:pPr>
              <w:suppressAutoHyphens/>
              <w:spacing w:after="0"/>
              <w:jc w:val="center"/>
              <w:rPr>
                <w:rFonts w:ascii="Times New Roman" w:hAnsi="Times New Roman"/>
                <w:bCs/>
                <w:iCs/>
                <w:sz w:val="24"/>
                <w:szCs w:val="24"/>
              </w:rPr>
            </w:pPr>
            <w:r w:rsidRPr="00163C4F">
              <w:rPr>
                <w:rFonts w:ascii="Times New Roman" w:hAnsi="Times New Roman"/>
                <w:bCs/>
                <w:sz w:val="24"/>
                <w:szCs w:val="24"/>
              </w:rPr>
              <w:t>ПК 2.1</w:t>
            </w:r>
          </w:p>
        </w:tc>
        <w:tc>
          <w:tcPr>
            <w:tcW w:w="3969" w:type="dxa"/>
          </w:tcPr>
          <w:p w14:paraId="18F1AEC2"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2.1.01</w:t>
            </w:r>
            <w:r w:rsidRPr="00163C4F">
              <w:rPr>
                <w:rFonts w:ascii="Times New Roman" w:hAnsi="Times New Roman"/>
                <w:iCs/>
                <w:sz w:val="24"/>
                <w:szCs w:val="24"/>
              </w:rPr>
              <w:tab/>
              <w:t>Умения: выбирать эксплуатационно-смазочные материалы для технического обслуживания оборудования</w:t>
            </w:r>
          </w:p>
        </w:tc>
        <w:tc>
          <w:tcPr>
            <w:tcW w:w="3895" w:type="dxa"/>
          </w:tcPr>
          <w:p w14:paraId="0ACA08B2"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 2.1.01</w:t>
            </w:r>
            <w:r w:rsidRPr="00163C4F">
              <w:rPr>
                <w:rFonts w:ascii="Times New Roman" w:hAnsi="Times New Roman"/>
                <w:iCs/>
                <w:sz w:val="24"/>
                <w:szCs w:val="24"/>
              </w:rPr>
              <w:tab/>
              <w:t>Знания: условных обозначений на машиностроительных чертежах и схемах</w:t>
            </w:r>
          </w:p>
        </w:tc>
      </w:tr>
      <w:tr w:rsidR="00E976C5" w:rsidRPr="00163C4F" w14:paraId="67CE7D54" w14:textId="77777777" w:rsidTr="00E976C5">
        <w:trPr>
          <w:trHeight w:val="212"/>
        </w:trPr>
        <w:tc>
          <w:tcPr>
            <w:tcW w:w="1384" w:type="dxa"/>
          </w:tcPr>
          <w:p w14:paraId="673CD4DD" w14:textId="77777777" w:rsidR="00E976C5" w:rsidRPr="00163C4F" w:rsidRDefault="00E976C5" w:rsidP="00E976C5">
            <w:pPr>
              <w:suppressAutoHyphens/>
              <w:spacing w:after="0"/>
              <w:jc w:val="center"/>
              <w:rPr>
                <w:rFonts w:ascii="Times New Roman" w:hAnsi="Times New Roman"/>
                <w:bCs/>
                <w:iCs/>
                <w:sz w:val="24"/>
                <w:szCs w:val="24"/>
              </w:rPr>
            </w:pPr>
            <w:r w:rsidRPr="00163C4F">
              <w:rPr>
                <w:rFonts w:ascii="Times New Roman" w:hAnsi="Times New Roman"/>
                <w:bCs/>
                <w:sz w:val="24"/>
                <w:szCs w:val="24"/>
              </w:rPr>
              <w:t>ПК 2.4</w:t>
            </w:r>
          </w:p>
        </w:tc>
        <w:tc>
          <w:tcPr>
            <w:tcW w:w="3969" w:type="dxa"/>
          </w:tcPr>
          <w:p w14:paraId="23BF09D7"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2.3.01</w:t>
            </w:r>
            <w:r w:rsidRPr="00163C4F">
              <w:rPr>
                <w:rFonts w:ascii="Times New Roman" w:hAnsi="Times New Roman"/>
                <w:iCs/>
                <w:sz w:val="24"/>
                <w:szCs w:val="24"/>
              </w:rPr>
              <w:tab/>
              <w:t>Умения: определять способы обработки деталей</w:t>
            </w:r>
          </w:p>
          <w:p w14:paraId="72E931A1"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2.3.02</w:t>
            </w:r>
            <w:r w:rsidRPr="00163C4F">
              <w:rPr>
                <w:rFonts w:ascii="Times New Roman" w:hAnsi="Times New Roman"/>
                <w:iCs/>
                <w:sz w:val="24"/>
                <w:szCs w:val="24"/>
              </w:rPr>
              <w:tab/>
              <w:t>пользоваться нормативной и справочной литературой</w:t>
            </w:r>
          </w:p>
        </w:tc>
        <w:tc>
          <w:tcPr>
            <w:tcW w:w="3895" w:type="dxa"/>
          </w:tcPr>
          <w:p w14:paraId="7721D3FD"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 2.3.01</w:t>
            </w:r>
            <w:r w:rsidRPr="00163C4F">
              <w:rPr>
                <w:rFonts w:ascii="Times New Roman" w:hAnsi="Times New Roman"/>
                <w:iCs/>
                <w:sz w:val="24"/>
                <w:szCs w:val="24"/>
              </w:rPr>
              <w:tab/>
              <w:t>Знания: правил техники безопасности при выполнении монтажных и пусконаладочных работ</w:t>
            </w:r>
          </w:p>
        </w:tc>
      </w:tr>
      <w:tr w:rsidR="00E976C5" w:rsidRPr="00163C4F" w14:paraId="74D6E880" w14:textId="77777777" w:rsidTr="00E976C5">
        <w:trPr>
          <w:trHeight w:val="212"/>
        </w:trPr>
        <w:tc>
          <w:tcPr>
            <w:tcW w:w="1384" w:type="dxa"/>
          </w:tcPr>
          <w:p w14:paraId="77AAF96C" w14:textId="77777777" w:rsidR="00E976C5" w:rsidRPr="00163C4F" w:rsidRDefault="00E976C5" w:rsidP="00E976C5">
            <w:pPr>
              <w:suppressAutoHyphens/>
              <w:spacing w:after="0"/>
              <w:jc w:val="center"/>
              <w:rPr>
                <w:rFonts w:ascii="Times New Roman" w:hAnsi="Times New Roman"/>
                <w:bCs/>
                <w:iCs/>
                <w:sz w:val="24"/>
                <w:szCs w:val="24"/>
              </w:rPr>
            </w:pPr>
            <w:r w:rsidRPr="00163C4F">
              <w:rPr>
                <w:rFonts w:ascii="Times New Roman" w:hAnsi="Times New Roman"/>
                <w:bCs/>
                <w:sz w:val="24"/>
                <w:szCs w:val="24"/>
              </w:rPr>
              <w:t>ПК 3.1</w:t>
            </w:r>
          </w:p>
        </w:tc>
        <w:tc>
          <w:tcPr>
            <w:tcW w:w="3969" w:type="dxa"/>
          </w:tcPr>
          <w:p w14:paraId="752F9260"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3.1.01</w:t>
            </w:r>
            <w:r w:rsidRPr="00163C4F">
              <w:rPr>
                <w:rFonts w:ascii="Times New Roman" w:hAnsi="Times New Roman"/>
                <w:iCs/>
                <w:sz w:val="24"/>
                <w:szCs w:val="24"/>
              </w:rPr>
              <w:tab/>
              <w:t xml:space="preserve">Умения: планировать расстановку кадров в зависимости от задания и квалификации кадров </w:t>
            </w:r>
          </w:p>
          <w:p w14:paraId="3D0F6DAD"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3.1.02</w:t>
            </w:r>
            <w:r w:rsidRPr="00163C4F">
              <w:rPr>
                <w:rFonts w:ascii="Times New Roman" w:hAnsi="Times New Roman"/>
                <w:iCs/>
                <w:sz w:val="24"/>
                <w:szCs w:val="24"/>
              </w:rPr>
              <w:tab/>
              <w:t>на основе установленных производственных показателей оценивать качество выполняемых работ для повышения их эффективности</w:t>
            </w:r>
          </w:p>
        </w:tc>
        <w:tc>
          <w:tcPr>
            <w:tcW w:w="3895" w:type="dxa"/>
          </w:tcPr>
          <w:p w14:paraId="13EF68FB"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 3.1.01</w:t>
            </w:r>
            <w:r w:rsidRPr="00163C4F">
              <w:rPr>
                <w:rFonts w:ascii="Times New Roman" w:hAnsi="Times New Roman"/>
                <w:iCs/>
                <w:sz w:val="24"/>
                <w:szCs w:val="24"/>
              </w:rPr>
              <w:tab/>
              <w:t>Знания: действующих локальные нормативные акты производства, регулирующие производственно-хозяйственную деятельность;</w:t>
            </w:r>
          </w:p>
          <w:p w14:paraId="629B2492" w14:textId="77777777" w:rsidR="00E976C5" w:rsidRPr="00163C4F" w:rsidRDefault="00E976C5" w:rsidP="00E976C5">
            <w:pPr>
              <w:suppressAutoHyphens/>
              <w:spacing w:after="0"/>
              <w:jc w:val="both"/>
              <w:rPr>
                <w:rFonts w:ascii="Times New Roman" w:hAnsi="Times New Roman"/>
                <w:sz w:val="24"/>
                <w:szCs w:val="24"/>
              </w:rPr>
            </w:pPr>
            <w:r w:rsidRPr="00163C4F">
              <w:rPr>
                <w:rFonts w:ascii="Times New Roman" w:hAnsi="Times New Roman"/>
                <w:iCs/>
                <w:sz w:val="24"/>
                <w:szCs w:val="24"/>
              </w:rPr>
              <w:t>З 3.1.02</w:t>
            </w:r>
            <w:r w:rsidRPr="00163C4F">
              <w:rPr>
                <w:rFonts w:ascii="Times New Roman" w:hAnsi="Times New Roman"/>
                <w:iCs/>
                <w:sz w:val="24"/>
                <w:szCs w:val="24"/>
              </w:rPr>
              <w:tab/>
              <w:t>отраслевых примеров отечественной и зарубежной практики организации труда</w:t>
            </w:r>
          </w:p>
        </w:tc>
      </w:tr>
      <w:tr w:rsidR="00E976C5" w:rsidRPr="00163C4F" w14:paraId="4DF9DB49" w14:textId="77777777" w:rsidTr="00E976C5">
        <w:trPr>
          <w:trHeight w:val="212"/>
        </w:trPr>
        <w:tc>
          <w:tcPr>
            <w:tcW w:w="1384" w:type="dxa"/>
          </w:tcPr>
          <w:p w14:paraId="73A2732E" w14:textId="77777777" w:rsidR="00E976C5" w:rsidRPr="00163C4F" w:rsidRDefault="00E976C5" w:rsidP="00E976C5">
            <w:pPr>
              <w:suppressAutoHyphens/>
              <w:spacing w:after="0"/>
              <w:jc w:val="center"/>
              <w:rPr>
                <w:rFonts w:ascii="Times New Roman" w:hAnsi="Times New Roman"/>
                <w:bCs/>
                <w:iCs/>
                <w:sz w:val="24"/>
                <w:szCs w:val="24"/>
              </w:rPr>
            </w:pPr>
            <w:r w:rsidRPr="00163C4F">
              <w:rPr>
                <w:rFonts w:ascii="Times New Roman" w:hAnsi="Times New Roman"/>
                <w:bCs/>
                <w:sz w:val="24"/>
                <w:szCs w:val="24"/>
              </w:rPr>
              <w:t>ПК 3.4</w:t>
            </w:r>
          </w:p>
        </w:tc>
        <w:tc>
          <w:tcPr>
            <w:tcW w:w="3969" w:type="dxa"/>
          </w:tcPr>
          <w:p w14:paraId="3A298F2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3.4.01</w:t>
            </w:r>
            <w:r w:rsidRPr="00163C4F">
              <w:rPr>
                <w:rFonts w:ascii="Times New Roman" w:hAnsi="Times New Roman"/>
                <w:iCs/>
                <w:sz w:val="24"/>
                <w:szCs w:val="24"/>
              </w:rPr>
              <w:tab/>
              <w:t xml:space="preserve">Умения: в рамках должностных полномочий организовывать рабочие места, </w:t>
            </w:r>
            <w:r w:rsidRPr="00163C4F">
              <w:rPr>
                <w:rFonts w:ascii="Times New Roman" w:hAnsi="Times New Roman"/>
                <w:iCs/>
                <w:sz w:val="24"/>
                <w:szCs w:val="24"/>
              </w:rPr>
              <w:lastRenderedPageBreak/>
              <w:t>согласно требованиям охраны труда и отраслевым стандартам</w:t>
            </w:r>
          </w:p>
          <w:p w14:paraId="6765336A"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3.4.01</w:t>
            </w:r>
            <w:r w:rsidRPr="00163C4F">
              <w:rPr>
                <w:rFonts w:ascii="Times New Roman" w:hAnsi="Times New Roman"/>
                <w:iCs/>
                <w:sz w:val="24"/>
                <w:szCs w:val="24"/>
              </w:rPr>
              <w:tab/>
              <w:t>проводить производственный инструктаж подчиненных</w:t>
            </w:r>
          </w:p>
          <w:p w14:paraId="30725375"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3.4.02</w:t>
            </w:r>
            <w:r w:rsidRPr="00163C4F">
              <w:rPr>
                <w:rFonts w:ascii="Times New Roman" w:hAnsi="Times New Roman"/>
                <w:iCs/>
                <w:sz w:val="24"/>
                <w:szCs w:val="24"/>
              </w:rPr>
              <w:tab/>
              <w:t>обеспечивать безопасные условия труда при монтаже, наладке, техническом обслуживании и ремонте промышленного оборудования;</w:t>
            </w:r>
          </w:p>
          <w:p w14:paraId="2CF88333"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3.4.03</w:t>
            </w:r>
            <w:r w:rsidRPr="00163C4F">
              <w:rPr>
                <w:rFonts w:ascii="Times New Roman" w:hAnsi="Times New Roman"/>
                <w:iCs/>
                <w:sz w:val="24"/>
                <w:szCs w:val="24"/>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54CE113F"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3.4.04</w:t>
            </w:r>
            <w:r w:rsidRPr="00163C4F">
              <w:rPr>
                <w:rFonts w:ascii="Times New Roman" w:hAnsi="Times New Roman"/>
                <w:iCs/>
                <w:sz w:val="24"/>
                <w:szCs w:val="24"/>
              </w:rPr>
              <w:tab/>
              <w:t>разрабатывать предложения по улучшению работы на рабочем месте с учетом принципов бережливого производства</w:t>
            </w:r>
          </w:p>
        </w:tc>
        <w:tc>
          <w:tcPr>
            <w:tcW w:w="3895" w:type="dxa"/>
          </w:tcPr>
          <w:p w14:paraId="00786FF0"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lastRenderedPageBreak/>
              <w:t>З 3.4.01</w:t>
            </w:r>
            <w:r w:rsidRPr="00163C4F">
              <w:rPr>
                <w:rFonts w:ascii="Times New Roman" w:hAnsi="Times New Roman"/>
                <w:iCs/>
                <w:sz w:val="24"/>
                <w:szCs w:val="24"/>
              </w:rPr>
              <w:tab/>
              <w:t xml:space="preserve">Знания: правил охраны труда, противопожарной и экологической безопасности, </w:t>
            </w:r>
            <w:r w:rsidRPr="00163C4F">
              <w:rPr>
                <w:rFonts w:ascii="Times New Roman" w:hAnsi="Times New Roman"/>
                <w:iCs/>
                <w:sz w:val="24"/>
                <w:szCs w:val="24"/>
              </w:rPr>
              <w:lastRenderedPageBreak/>
              <w:t>правила внутреннего трудового распорядка;</w:t>
            </w:r>
          </w:p>
          <w:p w14:paraId="276AF9B2"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 3.4.02</w:t>
            </w:r>
            <w:r w:rsidRPr="00163C4F">
              <w:rPr>
                <w:rFonts w:ascii="Times New Roman" w:hAnsi="Times New Roman"/>
                <w:iCs/>
                <w:sz w:val="24"/>
                <w:szCs w:val="24"/>
              </w:rPr>
              <w:tab/>
              <w:t>видов, периодичности и правил оформления инструктажа</w:t>
            </w:r>
          </w:p>
        </w:tc>
      </w:tr>
    </w:tbl>
    <w:p w14:paraId="055E58A7" w14:textId="77777777" w:rsidR="00E976C5" w:rsidRPr="00163C4F" w:rsidRDefault="00E976C5" w:rsidP="00E976C5">
      <w:pPr>
        <w:suppressAutoHyphens/>
        <w:spacing w:after="240"/>
        <w:ind w:firstLine="709"/>
        <w:rPr>
          <w:rFonts w:ascii="Times New Roman" w:hAnsi="Times New Roman"/>
          <w:b/>
          <w:sz w:val="24"/>
          <w:szCs w:val="24"/>
        </w:rPr>
      </w:pPr>
    </w:p>
    <w:p w14:paraId="0F7BA14A" w14:textId="77777777" w:rsidR="00E976C5" w:rsidRPr="00163C4F" w:rsidRDefault="00E976C5" w:rsidP="00E976C5">
      <w:pPr>
        <w:suppressAutoHyphens/>
        <w:spacing w:after="240"/>
        <w:ind w:firstLine="709"/>
        <w:rPr>
          <w:rFonts w:ascii="Times New Roman" w:hAnsi="Times New Roman"/>
          <w:b/>
          <w:sz w:val="24"/>
          <w:szCs w:val="24"/>
        </w:rPr>
      </w:pPr>
    </w:p>
    <w:p w14:paraId="14E74437" w14:textId="77777777" w:rsidR="00E976C5" w:rsidRDefault="00E976C5" w:rsidP="00E976C5">
      <w:pPr>
        <w:suppressAutoHyphens/>
        <w:spacing w:after="240"/>
        <w:jc w:val="center"/>
        <w:rPr>
          <w:rFonts w:ascii="Times New Roman" w:hAnsi="Times New Roman"/>
          <w:b/>
          <w:sz w:val="24"/>
          <w:szCs w:val="24"/>
        </w:rPr>
      </w:pPr>
    </w:p>
    <w:p w14:paraId="0730AB87" w14:textId="77777777" w:rsidR="00E976C5" w:rsidRDefault="00E976C5" w:rsidP="00E976C5">
      <w:pPr>
        <w:suppressAutoHyphens/>
        <w:spacing w:after="240"/>
        <w:jc w:val="center"/>
        <w:rPr>
          <w:rFonts w:ascii="Times New Roman" w:hAnsi="Times New Roman"/>
          <w:b/>
          <w:sz w:val="24"/>
          <w:szCs w:val="24"/>
        </w:rPr>
      </w:pPr>
    </w:p>
    <w:p w14:paraId="713120B3" w14:textId="77777777" w:rsidR="00E976C5" w:rsidRDefault="00E976C5" w:rsidP="00E976C5">
      <w:pPr>
        <w:suppressAutoHyphens/>
        <w:spacing w:after="240"/>
        <w:jc w:val="center"/>
        <w:rPr>
          <w:rFonts w:ascii="Times New Roman" w:hAnsi="Times New Roman"/>
          <w:b/>
          <w:sz w:val="24"/>
          <w:szCs w:val="24"/>
        </w:rPr>
      </w:pPr>
    </w:p>
    <w:p w14:paraId="04C057E3" w14:textId="77777777" w:rsidR="00E976C5" w:rsidRDefault="00E976C5" w:rsidP="00E976C5">
      <w:pPr>
        <w:suppressAutoHyphens/>
        <w:spacing w:after="240"/>
        <w:jc w:val="center"/>
        <w:rPr>
          <w:rFonts w:ascii="Times New Roman" w:hAnsi="Times New Roman"/>
          <w:b/>
          <w:sz w:val="24"/>
          <w:szCs w:val="24"/>
        </w:rPr>
      </w:pPr>
    </w:p>
    <w:p w14:paraId="61F83F75" w14:textId="77777777" w:rsidR="00E976C5" w:rsidRDefault="00E976C5" w:rsidP="00E976C5">
      <w:pPr>
        <w:suppressAutoHyphens/>
        <w:spacing w:after="240"/>
        <w:jc w:val="center"/>
        <w:rPr>
          <w:rFonts w:ascii="Times New Roman" w:hAnsi="Times New Roman"/>
          <w:b/>
          <w:sz w:val="24"/>
          <w:szCs w:val="24"/>
        </w:rPr>
      </w:pPr>
    </w:p>
    <w:p w14:paraId="0BA75ADA" w14:textId="77777777" w:rsidR="00E976C5" w:rsidRDefault="00E976C5" w:rsidP="00E976C5">
      <w:pPr>
        <w:suppressAutoHyphens/>
        <w:spacing w:after="240"/>
        <w:jc w:val="center"/>
        <w:rPr>
          <w:rFonts w:ascii="Times New Roman" w:hAnsi="Times New Roman"/>
          <w:b/>
          <w:sz w:val="24"/>
          <w:szCs w:val="24"/>
        </w:rPr>
      </w:pPr>
    </w:p>
    <w:p w14:paraId="2E550D87" w14:textId="77777777" w:rsidR="00E976C5" w:rsidRDefault="00E976C5" w:rsidP="00E976C5">
      <w:pPr>
        <w:suppressAutoHyphens/>
        <w:spacing w:after="240"/>
        <w:jc w:val="center"/>
        <w:rPr>
          <w:rFonts w:ascii="Times New Roman" w:hAnsi="Times New Roman"/>
          <w:b/>
          <w:sz w:val="24"/>
          <w:szCs w:val="24"/>
        </w:rPr>
      </w:pPr>
    </w:p>
    <w:p w14:paraId="0FF4AD97" w14:textId="77777777" w:rsidR="00E976C5" w:rsidRDefault="00E976C5" w:rsidP="00E976C5">
      <w:pPr>
        <w:suppressAutoHyphens/>
        <w:spacing w:after="240"/>
        <w:jc w:val="center"/>
        <w:rPr>
          <w:rFonts w:ascii="Times New Roman" w:hAnsi="Times New Roman"/>
          <w:b/>
          <w:sz w:val="24"/>
          <w:szCs w:val="24"/>
        </w:rPr>
      </w:pPr>
    </w:p>
    <w:p w14:paraId="38B44083" w14:textId="77777777" w:rsidR="00E976C5" w:rsidRDefault="00E976C5" w:rsidP="00E976C5">
      <w:pPr>
        <w:suppressAutoHyphens/>
        <w:spacing w:after="240"/>
        <w:jc w:val="center"/>
        <w:rPr>
          <w:rFonts w:ascii="Times New Roman" w:hAnsi="Times New Roman"/>
          <w:b/>
          <w:sz w:val="24"/>
          <w:szCs w:val="24"/>
        </w:rPr>
      </w:pPr>
    </w:p>
    <w:p w14:paraId="761BC671" w14:textId="77777777" w:rsidR="00E976C5" w:rsidRDefault="00E976C5" w:rsidP="00E976C5">
      <w:pPr>
        <w:suppressAutoHyphens/>
        <w:spacing w:after="240"/>
        <w:jc w:val="center"/>
        <w:rPr>
          <w:rFonts w:ascii="Times New Roman" w:hAnsi="Times New Roman"/>
          <w:b/>
          <w:sz w:val="24"/>
          <w:szCs w:val="24"/>
        </w:rPr>
      </w:pPr>
    </w:p>
    <w:p w14:paraId="2298C9A0" w14:textId="77777777" w:rsidR="00E976C5" w:rsidRDefault="00E976C5" w:rsidP="00E976C5">
      <w:pPr>
        <w:suppressAutoHyphens/>
        <w:spacing w:after="240"/>
        <w:jc w:val="center"/>
        <w:rPr>
          <w:rFonts w:ascii="Times New Roman" w:hAnsi="Times New Roman"/>
          <w:b/>
          <w:sz w:val="24"/>
          <w:szCs w:val="24"/>
        </w:rPr>
      </w:pPr>
    </w:p>
    <w:p w14:paraId="0C2E99F0" w14:textId="77777777" w:rsidR="00E976C5" w:rsidRPr="00163C4F" w:rsidRDefault="00E976C5" w:rsidP="00E976C5">
      <w:pPr>
        <w:suppressAutoHyphens/>
        <w:spacing w:after="240"/>
        <w:jc w:val="center"/>
        <w:rPr>
          <w:rFonts w:ascii="Times New Roman" w:hAnsi="Times New Roman"/>
          <w:b/>
          <w:sz w:val="24"/>
          <w:szCs w:val="24"/>
        </w:rPr>
      </w:pPr>
      <w:r w:rsidRPr="00163C4F">
        <w:rPr>
          <w:rFonts w:ascii="Times New Roman" w:hAnsi="Times New Roman"/>
          <w:b/>
          <w:sz w:val="24"/>
          <w:szCs w:val="24"/>
        </w:rPr>
        <w:lastRenderedPageBreak/>
        <w:t>2. СТРУКТУРА И СОДЕРЖАНИЕ УЧЕБНОЙ ДИСЦИПЛИНЫ</w:t>
      </w:r>
    </w:p>
    <w:p w14:paraId="72D44AE6" w14:textId="77777777" w:rsidR="00E976C5" w:rsidRPr="00163C4F" w:rsidRDefault="00E976C5" w:rsidP="00E976C5">
      <w:pPr>
        <w:suppressAutoHyphens/>
        <w:spacing w:after="240"/>
        <w:ind w:firstLine="709"/>
        <w:rPr>
          <w:rFonts w:ascii="Times New Roman" w:hAnsi="Times New Roman"/>
          <w:b/>
          <w:sz w:val="24"/>
          <w:szCs w:val="24"/>
        </w:rPr>
      </w:pPr>
      <w:r w:rsidRPr="00163C4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163C4F" w14:paraId="45E44856" w14:textId="77777777" w:rsidTr="00E976C5">
        <w:trPr>
          <w:trHeight w:val="490"/>
        </w:trPr>
        <w:tc>
          <w:tcPr>
            <w:tcW w:w="3685" w:type="pct"/>
            <w:vAlign w:val="center"/>
          </w:tcPr>
          <w:p w14:paraId="554A5B08" w14:textId="77777777" w:rsidR="00E976C5" w:rsidRPr="00163C4F" w:rsidRDefault="00E976C5" w:rsidP="00E976C5">
            <w:pPr>
              <w:suppressAutoHyphens/>
              <w:rPr>
                <w:rFonts w:ascii="Times New Roman" w:hAnsi="Times New Roman"/>
                <w:b/>
                <w:sz w:val="24"/>
                <w:szCs w:val="24"/>
              </w:rPr>
            </w:pPr>
            <w:r w:rsidRPr="00163C4F">
              <w:rPr>
                <w:rFonts w:ascii="Times New Roman" w:hAnsi="Times New Roman"/>
                <w:b/>
                <w:sz w:val="24"/>
                <w:szCs w:val="24"/>
              </w:rPr>
              <w:t>Вид учебной работы</w:t>
            </w:r>
          </w:p>
        </w:tc>
        <w:tc>
          <w:tcPr>
            <w:tcW w:w="1315" w:type="pct"/>
            <w:vAlign w:val="center"/>
          </w:tcPr>
          <w:p w14:paraId="209316F4" w14:textId="77777777" w:rsidR="00E976C5" w:rsidRPr="00163C4F" w:rsidRDefault="00E976C5" w:rsidP="00E976C5">
            <w:pPr>
              <w:suppressAutoHyphens/>
              <w:rPr>
                <w:rFonts w:ascii="Times New Roman" w:hAnsi="Times New Roman"/>
                <w:b/>
                <w:iCs/>
                <w:sz w:val="24"/>
                <w:szCs w:val="24"/>
              </w:rPr>
            </w:pPr>
            <w:r w:rsidRPr="00163C4F">
              <w:rPr>
                <w:rFonts w:ascii="Times New Roman" w:hAnsi="Times New Roman"/>
                <w:b/>
                <w:iCs/>
                <w:sz w:val="24"/>
                <w:szCs w:val="24"/>
              </w:rPr>
              <w:t>Объем в часах</w:t>
            </w:r>
          </w:p>
        </w:tc>
      </w:tr>
      <w:tr w:rsidR="00E976C5" w:rsidRPr="00163C4F" w14:paraId="7FC1F703" w14:textId="77777777" w:rsidTr="00E976C5">
        <w:trPr>
          <w:trHeight w:val="490"/>
        </w:trPr>
        <w:tc>
          <w:tcPr>
            <w:tcW w:w="3685" w:type="pct"/>
            <w:vAlign w:val="center"/>
          </w:tcPr>
          <w:p w14:paraId="61B7DFD6" w14:textId="77777777" w:rsidR="00E976C5" w:rsidRPr="00163C4F" w:rsidRDefault="00E976C5" w:rsidP="00E976C5">
            <w:pPr>
              <w:suppressAutoHyphens/>
              <w:spacing w:after="0"/>
              <w:rPr>
                <w:rFonts w:ascii="Times New Roman" w:hAnsi="Times New Roman"/>
                <w:b/>
                <w:sz w:val="24"/>
                <w:szCs w:val="24"/>
              </w:rPr>
            </w:pPr>
            <w:r w:rsidRPr="00163C4F">
              <w:rPr>
                <w:rFonts w:ascii="Times New Roman" w:hAnsi="Times New Roman"/>
                <w:b/>
                <w:sz w:val="24"/>
                <w:szCs w:val="24"/>
              </w:rPr>
              <w:t>Объем образовательной программы учебной дисциплины</w:t>
            </w:r>
          </w:p>
        </w:tc>
        <w:tc>
          <w:tcPr>
            <w:tcW w:w="1315" w:type="pct"/>
            <w:vAlign w:val="center"/>
          </w:tcPr>
          <w:p w14:paraId="6612F15A" w14:textId="77777777" w:rsidR="00E976C5" w:rsidRPr="00163C4F" w:rsidRDefault="00E976C5" w:rsidP="00E976C5">
            <w:pPr>
              <w:suppressAutoHyphens/>
              <w:spacing w:after="0"/>
              <w:rPr>
                <w:rFonts w:ascii="Times New Roman" w:hAnsi="Times New Roman"/>
                <w:iCs/>
                <w:sz w:val="24"/>
                <w:szCs w:val="24"/>
              </w:rPr>
            </w:pPr>
            <w:r w:rsidRPr="00163C4F">
              <w:rPr>
                <w:rFonts w:ascii="Times New Roman" w:hAnsi="Times New Roman"/>
                <w:iCs/>
                <w:sz w:val="24"/>
                <w:szCs w:val="24"/>
              </w:rPr>
              <w:t>96</w:t>
            </w:r>
          </w:p>
        </w:tc>
      </w:tr>
      <w:tr w:rsidR="00E976C5" w:rsidRPr="00163C4F" w14:paraId="1E2BE9BD" w14:textId="77777777" w:rsidTr="00E976C5">
        <w:trPr>
          <w:trHeight w:val="490"/>
        </w:trPr>
        <w:tc>
          <w:tcPr>
            <w:tcW w:w="3685" w:type="pct"/>
            <w:shd w:val="clear" w:color="auto" w:fill="auto"/>
            <w:vAlign w:val="center"/>
          </w:tcPr>
          <w:p w14:paraId="4F2E2ED1" w14:textId="77777777" w:rsidR="00E976C5" w:rsidRPr="00163C4F" w:rsidRDefault="00E976C5" w:rsidP="00E976C5">
            <w:pPr>
              <w:suppressAutoHyphens/>
              <w:spacing w:after="0"/>
              <w:rPr>
                <w:rFonts w:ascii="Times New Roman" w:hAnsi="Times New Roman"/>
                <w:b/>
                <w:sz w:val="24"/>
                <w:szCs w:val="24"/>
              </w:rPr>
            </w:pPr>
            <w:r w:rsidRPr="00163C4F">
              <w:rPr>
                <w:rFonts w:ascii="Times New Roman" w:hAnsi="Times New Roman"/>
                <w:b/>
                <w:sz w:val="24"/>
                <w:szCs w:val="24"/>
              </w:rPr>
              <w:t>в т.ч. в форме практической подготовки</w:t>
            </w:r>
          </w:p>
        </w:tc>
        <w:tc>
          <w:tcPr>
            <w:tcW w:w="1315" w:type="pct"/>
            <w:shd w:val="clear" w:color="auto" w:fill="auto"/>
            <w:vAlign w:val="center"/>
          </w:tcPr>
          <w:p w14:paraId="39C6E42A" w14:textId="77777777" w:rsidR="00E976C5" w:rsidRPr="00163C4F" w:rsidRDefault="00E976C5" w:rsidP="00E976C5">
            <w:pPr>
              <w:suppressAutoHyphens/>
              <w:spacing w:after="0"/>
              <w:rPr>
                <w:rFonts w:ascii="Times New Roman" w:hAnsi="Times New Roman"/>
                <w:iCs/>
                <w:sz w:val="24"/>
                <w:szCs w:val="24"/>
              </w:rPr>
            </w:pPr>
            <w:r w:rsidRPr="00163C4F">
              <w:rPr>
                <w:rFonts w:ascii="Times New Roman" w:hAnsi="Times New Roman"/>
                <w:iCs/>
                <w:sz w:val="24"/>
                <w:szCs w:val="24"/>
              </w:rPr>
              <w:t>-</w:t>
            </w:r>
          </w:p>
        </w:tc>
      </w:tr>
      <w:tr w:rsidR="00E976C5" w:rsidRPr="00163C4F" w14:paraId="0586CAEC" w14:textId="77777777" w:rsidTr="00E976C5">
        <w:trPr>
          <w:trHeight w:val="336"/>
        </w:trPr>
        <w:tc>
          <w:tcPr>
            <w:tcW w:w="5000" w:type="pct"/>
            <w:gridSpan w:val="2"/>
            <w:vAlign w:val="center"/>
          </w:tcPr>
          <w:p w14:paraId="15B2C045" w14:textId="77777777" w:rsidR="00E976C5" w:rsidRPr="00163C4F" w:rsidRDefault="00E976C5" w:rsidP="00E976C5">
            <w:pPr>
              <w:suppressAutoHyphens/>
              <w:spacing w:after="0"/>
              <w:rPr>
                <w:rFonts w:ascii="Times New Roman" w:hAnsi="Times New Roman"/>
                <w:iCs/>
                <w:sz w:val="24"/>
                <w:szCs w:val="24"/>
              </w:rPr>
            </w:pPr>
            <w:r w:rsidRPr="00163C4F">
              <w:rPr>
                <w:rFonts w:ascii="Times New Roman" w:hAnsi="Times New Roman"/>
                <w:sz w:val="24"/>
                <w:szCs w:val="24"/>
              </w:rPr>
              <w:t>в т. ч.:</w:t>
            </w:r>
          </w:p>
        </w:tc>
      </w:tr>
      <w:tr w:rsidR="00E976C5" w:rsidRPr="00163C4F" w14:paraId="451A5954" w14:textId="77777777" w:rsidTr="00E976C5">
        <w:trPr>
          <w:trHeight w:val="490"/>
        </w:trPr>
        <w:tc>
          <w:tcPr>
            <w:tcW w:w="3685" w:type="pct"/>
            <w:vAlign w:val="center"/>
          </w:tcPr>
          <w:p w14:paraId="1F236786" w14:textId="77777777" w:rsidR="00E976C5" w:rsidRPr="00163C4F" w:rsidRDefault="00E976C5" w:rsidP="00E976C5">
            <w:pPr>
              <w:suppressAutoHyphens/>
              <w:spacing w:after="0"/>
              <w:rPr>
                <w:rFonts w:ascii="Times New Roman" w:hAnsi="Times New Roman"/>
                <w:sz w:val="24"/>
                <w:szCs w:val="24"/>
              </w:rPr>
            </w:pPr>
            <w:r w:rsidRPr="00163C4F">
              <w:rPr>
                <w:rFonts w:ascii="Times New Roman" w:hAnsi="Times New Roman"/>
                <w:sz w:val="24"/>
                <w:szCs w:val="24"/>
              </w:rPr>
              <w:t>теоретическое обучение</w:t>
            </w:r>
          </w:p>
        </w:tc>
        <w:tc>
          <w:tcPr>
            <w:tcW w:w="1315" w:type="pct"/>
            <w:vAlign w:val="center"/>
          </w:tcPr>
          <w:p w14:paraId="2C474477" w14:textId="77777777" w:rsidR="00E976C5" w:rsidRPr="00163C4F" w:rsidRDefault="00E976C5" w:rsidP="00E976C5">
            <w:pPr>
              <w:suppressAutoHyphens/>
              <w:spacing w:after="0"/>
              <w:rPr>
                <w:rFonts w:ascii="Times New Roman" w:hAnsi="Times New Roman"/>
                <w:iCs/>
                <w:sz w:val="24"/>
                <w:szCs w:val="24"/>
              </w:rPr>
            </w:pPr>
            <w:r w:rsidRPr="00163C4F">
              <w:rPr>
                <w:rFonts w:ascii="Times New Roman" w:hAnsi="Times New Roman"/>
                <w:iCs/>
                <w:sz w:val="24"/>
                <w:szCs w:val="24"/>
              </w:rPr>
              <w:t>52</w:t>
            </w:r>
          </w:p>
        </w:tc>
      </w:tr>
      <w:tr w:rsidR="00E976C5" w:rsidRPr="00163C4F" w14:paraId="202C8098" w14:textId="77777777" w:rsidTr="00E976C5">
        <w:trPr>
          <w:trHeight w:val="490"/>
        </w:trPr>
        <w:tc>
          <w:tcPr>
            <w:tcW w:w="3685" w:type="pct"/>
            <w:vAlign w:val="center"/>
          </w:tcPr>
          <w:p w14:paraId="1EE1CC07" w14:textId="77777777" w:rsidR="00E976C5" w:rsidRPr="00163C4F" w:rsidRDefault="00E976C5" w:rsidP="00E976C5">
            <w:pPr>
              <w:suppressAutoHyphens/>
              <w:spacing w:after="0"/>
              <w:rPr>
                <w:rFonts w:ascii="Times New Roman" w:hAnsi="Times New Roman"/>
                <w:sz w:val="24"/>
                <w:szCs w:val="24"/>
              </w:rPr>
            </w:pPr>
            <w:r w:rsidRPr="00163C4F">
              <w:rPr>
                <w:rFonts w:ascii="Times New Roman" w:hAnsi="Times New Roman"/>
                <w:sz w:val="24"/>
                <w:szCs w:val="24"/>
              </w:rPr>
              <w:t>лабораторные работы (если предусмотрено)</w:t>
            </w:r>
          </w:p>
        </w:tc>
        <w:tc>
          <w:tcPr>
            <w:tcW w:w="1315" w:type="pct"/>
            <w:vAlign w:val="center"/>
          </w:tcPr>
          <w:p w14:paraId="575CDA38" w14:textId="77777777" w:rsidR="00E976C5" w:rsidRPr="00163C4F" w:rsidRDefault="00E976C5" w:rsidP="00E976C5">
            <w:pPr>
              <w:suppressAutoHyphens/>
              <w:spacing w:after="0"/>
              <w:rPr>
                <w:rFonts w:ascii="Times New Roman" w:hAnsi="Times New Roman"/>
                <w:iCs/>
                <w:sz w:val="24"/>
                <w:szCs w:val="24"/>
              </w:rPr>
            </w:pPr>
            <w:r w:rsidRPr="00163C4F">
              <w:rPr>
                <w:rFonts w:ascii="Times New Roman" w:hAnsi="Times New Roman"/>
                <w:iCs/>
                <w:sz w:val="24"/>
                <w:szCs w:val="24"/>
              </w:rPr>
              <w:t>-</w:t>
            </w:r>
          </w:p>
        </w:tc>
      </w:tr>
      <w:tr w:rsidR="00E976C5" w:rsidRPr="00163C4F" w14:paraId="2BB5C0ED" w14:textId="77777777" w:rsidTr="00E976C5">
        <w:trPr>
          <w:trHeight w:val="490"/>
        </w:trPr>
        <w:tc>
          <w:tcPr>
            <w:tcW w:w="3685" w:type="pct"/>
            <w:vAlign w:val="center"/>
          </w:tcPr>
          <w:p w14:paraId="664E106C" w14:textId="77777777" w:rsidR="00E976C5" w:rsidRPr="00163C4F" w:rsidRDefault="00E976C5" w:rsidP="00E976C5">
            <w:pPr>
              <w:suppressAutoHyphens/>
              <w:spacing w:after="0"/>
              <w:rPr>
                <w:rFonts w:ascii="Times New Roman" w:hAnsi="Times New Roman"/>
                <w:sz w:val="24"/>
                <w:szCs w:val="24"/>
              </w:rPr>
            </w:pPr>
            <w:r w:rsidRPr="00163C4F">
              <w:rPr>
                <w:rFonts w:ascii="Times New Roman" w:hAnsi="Times New Roman"/>
                <w:sz w:val="24"/>
                <w:szCs w:val="24"/>
              </w:rPr>
              <w:t>практические занятия (если предусмотрено)</w:t>
            </w:r>
          </w:p>
        </w:tc>
        <w:tc>
          <w:tcPr>
            <w:tcW w:w="1315" w:type="pct"/>
            <w:vAlign w:val="center"/>
          </w:tcPr>
          <w:p w14:paraId="5BD8EAD4" w14:textId="77777777" w:rsidR="00E976C5" w:rsidRPr="00163C4F" w:rsidRDefault="00E976C5" w:rsidP="00E976C5">
            <w:pPr>
              <w:suppressAutoHyphens/>
              <w:spacing w:after="0"/>
              <w:rPr>
                <w:rFonts w:ascii="Times New Roman" w:hAnsi="Times New Roman"/>
                <w:iCs/>
                <w:sz w:val="24"/>
                <w:szCs w:val="24"/>
              </w:rPr>
            </w:pPr>
            <w:r w:rsidRPr="00163C4F">
              <w:rPr>
                <w:rFonts w:ascii="Times New Roman" w:hAnsi="Times New Roman"/>
                <w:iCs/>
                <w:sz w:val="24"/>
                <w:szCs w:val="24"/>
              </w:rPr>
              <w:t>20</w:t>
            </w:r>
          </w:p>
        </w:tc>
      </w:tr>
      <w:tr w:rsidR="00E976C5" w:rsidRPr="00163C4F" w14:paraId="727B8EBC" w14:textId="77777777" w:rsidTr="00E976C5">
        <w:trPr>
          <w:trHeight w:val="490"/>
        </w:trPr>
        <w:tc>
          <w:tcPr>
            <w:tcW w:w="3685" w:type="pct"/>
            <w:vAlign w:val="center"/>
          </w:tcPr>
          <w:p w14:paraId="76B70BE0" w14:textId="77777777" w:rsidR="00E976C5" w:rsidRPr="00163C4F" w:rsidRDefault="00E976C5" w:rsidP="00E976C5">
            <w:pPr>
              <w:suppressAutoHyphens/>
              <w:spacing w:after="0"/>
              <w:rPr>
                <w:rFonts w:ascii="Times New Roman" w:hAnsi="Times New Roman"/>
                <w:sz w:val="24"/>
                <w:szCs w:val="24"/>
              </w:rPr>
            </w:pPr>
            <w:r w:rsidRPr="00163C4F">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674F9106" w14:textId="77777777" w:rsidR="00E976C5" w:rsidRPr="00163C4F" w:rsidRDefault="00E976C5" w:rsidP="00E976C5">
            <w:pPr>
              <w:suppressAutoHyphens/>
              <w:spacing w:after="0"/>
              <w:rPr>
                <w:rFonts w:ascii="Times New Roman" w:hAnsi="Times New Roman"/>
                <w:iCs/>
                <w:sz w:val="24"/>
                <w:szCs w:val="24"/>
              </w:rPr>
            </w:pPr>
            <w:r w:rsidRPr="00163C4F">
              <w:rPr>
                <w:rFonts w:ascii="Times New Roman" w:hAnsi="Times New Roman"/>
                <w:iCs/>
                <w:sz w:val="24"/>
                <w:szCs w:val="24"/>
              </w:rPr>
              <w:t>-</w:t>
            </w:r>
          </w:p>
        </w:tc>
      </w:tr>
      <w:tr w:rsidR="00E976C5" w:rsidRPr="00163C4F" w14:paraId="63063FF1" w14:textId="77777777" w:rsidTr="00E976C5">
        <w:trPr>
          <w:trHeight w:val="267"/>
        </w:trPr>
        <w:tc>
          <w:tcPr>
            <w:tcW w:w="3685" w:type="pct"/>
            <w:vAlign w:val="center"/>
          </w:tcPr>
          <w:p w14:paraId="091FB04C" w14:textId="77777777" w:rsidR="00E976C5" w:rsidRPr="00163C4F" w:rsidRDefault="00E976C5" w:rsidP="00E976C5">
            <w:pPr>
              <w:suppressAutoHyphens/>
              <w:spacing w:after="0"/>
              <w:rPr>
                <w:rFonts w:ascii="Times New Roman" w:hAnsi="Times New Roman"/>
                <w:sz w:val="24"/>
                <w:szCs w:val="24"/>
              </w:rPr>
            </w:pPr>
            <w:r w:rsidRPr="00163C4F">
              <w:rPr>
                <w:rFonts w:ascii="Times New Roman" w:hAnsi="Times New Roman"/>
                <w:sz w:val="24"/>
                <w:szCs w:val="24"/>
              </w:rPr>
              <w:t>Самостоятельная работа</w:t>
            </w:r>
          </w:p>
        </w:tc>
        <w:tc>
          <w:tcPr>
            <w:tcW w:w="1315" w:type="pct"/>
            <w:vAlign w:val="center"/>
          </w:tcPr>
          <w:p w14:paraId="1FBAF99A" w14:textId="77777777" w:rsidR="00E976C5" w:rsidRPr="00163C4F" w:rsidRDefault="00E976C5" w:rsidP="00E976C5">
            <w:pPr>
              <w:suppressAutoHyphens/>
              <w:spacing w:after="0"/>
              <w:rPr>
                <w:rFonts w:ascii="Times New Roman" w:hAnsi="Times New Roman"/>
                <w:iCs/>
                <w:sz w:val="24"/>
                <w:szCs w:val="24"/>
              </w:rPr>
            </w:pPr>
            <w:r w:rsidRPr="00163C4F">
              <w:rPr>
                <w:rFonts w:ascii="Times New Roman" w:hAnsi="Times New Roman"/>
                <w:iCs/>
                <w:sz w:val="24"/>
                <w:szCs w:val="24"/>
              </w:rPr>
              <w:t>18</w:t>
            </w:r>
          </w:p>
        </w:tc>
      </w:tr>
      <w:tr w:rsidR="00E976C5" w:rsidRPr="00163C4F" w14:paraId="1C87833F" w14:textId="77777777" w:rsidTr="00E976C5">
        <w:trPr>
          <w:trHeight w:val="331"/>
        </w:trPr>
        <w:tc>
          <w:tcPr>
            <w:tcW w:w="3685" w:type="pct"/>
            <w:vAlign w:val="center"/>
          </w:tcPr>
          <w:p w14:paraId="01CFE6D5" w14:textId="77777777" w:rsidR="00E976C5" w:rsidRPr="00163C4F" w:rsidRDefault="00E976C5" w:rsidP="00E976C5">
            <w:pPr>
              <w:suppressAutoHyphens/>
              <w:spacing w:after="0"/>
              <w:rPr>
                <w:rFonts w:ascii="Times New Roman" w:hAnsi="Times New Roman"/>
                <w:sz w:val="24"/>
                <w:szCs w:val="24"/>
              </w:rPr>
            </w:pPr>
            <w:r w:rsidRPr="00163C4F">
              <w:rPr>
                <w:rFonts w:ascii="Times New Roman" w:hAnsi="Times New Roman"/>
                <w:b/>
                <w:iCs/>
                <w:sz w:val="24"/>
                <w:szCs w:val="24"/>
              </w:rPr>
              <w:t>Промежуточная аттестация (экзамен)</w:t>
            </w:r>
          </w:p>
        </w:tc>
        <w:tc>
          <w:tcPr>
            <w:tcW w:w="1315" w:type="pct"/>
            <w:vAlign w:val="center"/>
          </w:tcPr>
          <w:p w14:paraId="1FD72A89" w14:textId="77777777" w:rsidR="00E976C5" w:rsidRPr="00163C4F" w:rsidRDefault="00E976C5" w:rsidP="00E976C5">
            <w:pPr>
              <w:suppressAutoHyphens/>
              <w:spacing w:after="0"/>
              <w:rPr>
                <w:rFonts w:ascii="Times New Roman" w:hAnsi="Times New Roman"/>
                <w:iCs/>
                <w:sz w:val="24"/>
                <w:szCs w:val="24"/>
              </w:rPr>
            </w:pPr>
            <w:r w:rsidRPr="00163C4F">
              <w:rPr>
                <w:rFonts w:ascii="Times New Roman" w:hAnsi="Times New Roman"/>
                <w:iCs/>
                <w:sz w:val="24"/>
                <w:szCs w:val="24"/>
              </w:rPr>
              <w:t>6</w:t>
            </w:r>
          </w:p>
        </w:tc>
      </w:tr>
    </w:tbl>
    <w:p w14:paraId="15C2B838" w14:textId="77777777" w:rsidR="00E976C5" w:rsidRPr="00163C4F" w:rsidRDefault="00E976C5" w:rsidP="00E976C5">
      <w:pPr>
        <w:rPr>
          <w:rFonts w:ascii="Times New Roman" w:hAnsi="Times New Roman"/>
          <w:b/>
          <w:sz w:val="24"/>
          <w:szCs w:val="24"/>
        </w:rPr>
        <w:sectPr w:rsidR="00E976C5" w:rsidRPr="00163C4F" w:rsidSect="00E976C5">
          <w:pgSz w:w="11906" w:h="16838"/>
          <w:pgMar w:top="1134" w:right="850" w:bottom="284" w:left="1701" w:header="708" w:footer="708" w:gutter="0"/>
          <w:cols w:space="720"/>
          <w:docGrid w:linePitch="299"/>
        </w:sectPr>
      </w:pPr>
    </w:p>
    <w:p w14:paraId="6A21F5E3" w14:textId="77777777" w:rsidR="00E976C5" w:rsidRPr="00163C4F" w:rsidRDefault="00E976C5" w:rsidP="00E976C5">
      <w:pPr>
        <w:ind w:firstLine="709"/>
        <w:rPr>
          <w:rFonts w:ascii="Times New Roman" w:hAnsi="Times New Roman"/>
          <w:b/>
          <w:bCs/>
          <w:sz w:val="24"/>
          <w:szCs w:val="24"/>
        </w:rPr>
      </w:pPr>
      <w:r w:rsidRPr="00163C4F">
        <w:rPr>
          <w:rFonts w:ascii="Times New Roman" w:hAnsi="Times New Roman"/>
          <w:b/>
          <w:sz w:val="24"/>
          <w:szCs w:val="24"/>
        </w:rPr>
        <w:lastRenderedPageBreak/>
        <w:t xml:space="preserve">2.2. Тематический план и содержание учебной дисциплины </w:t>
      </w:r>
    </w:p>
    <w:tbl>
      <w:tblPr>
        <w:tblW w:w="50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7258"/>
        <w:gridCol w:w="2373"/>
        <w:gridCol w:w="1395"/>
        <w:gridCol w:w="1258"/>
      </w:tblGrid>
      <w:tr w:rsidR="00E976C5" w:rsidRPr="00163C4F" w14:paraId="7DA8E043" w14:textId="77777777" w:rsidTr="00E976C5">
        <w:trPr>
          <w:trHeight w:val="20"/>
          <w:jc w:val="center"/>
        </w:trPr>
        <w:tc>
          <w:tcPr>
            <w:tcW w:w="879" w:type="pct"/>
          </w:tcPr>
          <w:p w14:paraId="33E2F27D" w14:textId="77777777" w:rsidR="00E976C5" w:rsidRPr="00B07259" w:rsidRDefault="00E976C5" w:rsidP="00E976C5">
            <w:pPr>
              <w:suppressAutoHyphens/>
              <w:jc w:val="center"/>
              <w:rPr>
                <w:rFonts w:ascii="Times New Roman" w:hAnsi="Times New Roman"/>
                <w:b/>
                <w:bCs/>
                <w:sz w:val="24"/>
                <w:szCs w:val="24"/>
              </w:rPr>
            </w:pPr>
            <w:r w:rsidRPr="00B07259">
              <w:rPr>
                <w:rFonts w:ascii="Times New Roman" w:hAnsi="Times New Roman"/>
                <w:b/>
                <w:bCs/>
                <w:sz w:val="24"/>
                <w:szCs w:val="24"/>
              </w:rPr>
              <w:t>Наименование разделов и тем</w:t>
            </w:r>
          </w:p>
        </w:tc>
        <w:tc>
          <w:tcPr>
            <w:tcW w:w="2435" w:type="pct"/>
          </w:tcPr>
          <w:p w14:paraId="247D63E7" w14:textId="77777777" w:rsidR="00E976C5" w:rsidRPr="00B07259" w:rsidRDefault="00E976C5" w:rsidP="00E976C5">
            <w:pPr>
              <w:suppressAutoHyphens/>
              <w:jc w:val="center"/>
              <w:rPr>
                <w:rFonts w:ascii="Times New Roman" w:hAnsi="Times New Roman"/>
                <w:b/>
                <w:bCs/>
                <w:sz w:val="24"/>
                <w:szCs w:val="24"/>
              </w:rPr>
            </w:pPr>
            <w:r w:rsidRPr="00B07259">
              <w:rPr>
                <w:rFonts w:ascii="Times New Roman" w:hAnsi="Times New Roman"/>
                <w:b/>
                <w:bCs/>
                <w:sz w:val="24"/>
                <w:szCs w:val="24"/>
              </w:rPr>
              <w:t>Содержание учебного материала и формы организации деятельности обучающихся</w:t>
            </w:r>
          </w:p>
        </w:tc>
        <w:tc>
          <w:tcPr>
            <w:tcW w:w="796" w:type="pct"/>
          </w:tcPr>
          <w:p w14:paraId="796E5B1F" w14:textId="77777777" w:rsidR="00E976C5" w:rsidRPr="00B07259" w:rsidRDefault="00E976C5" w:rsidP="00E976C5">
            <w:pPr>
              <w:suppressAutoHyphens/>
              <w:spacing w:after="0"/>
              <w:jc w:val="center"/>
              <w:rPr>
                <w:rFonts w:ascii="Times New Roman" w:hAnsi="Times New Roman"/>
                <w:b/>
                <w:bCs/>
                <w:sz w:val="24"/>
                <w:szCs w:val="24"/>
              </w:rPr>
            </w:pPr>
            <w:r w:rsidRPr="00B07259">
              <w:rPr>
                <w:rFonts w:ascii="Times New Roman" w:hAnsi="Times New Roman"/>
                <w:b/>
                <w:bCs/>
                <w:sz w:val="24"/>
                <w:szCs w:val="24"/>
              </w:rPr>
              <w:t xml:space="preserve">Объем, акад. ч / в том числе в форме практической подготовки, </w:t>
            </w:r>
            <w:proofErr w:type="spellStart"/>
            <w:r w:rsidRPr="00B07259">
              <w:rPr>
                <w:rFonts w:ascii="Times New Roman" w:hAnsi="Times New Roman"/>
                <w:b/>
                <w:bCs/>
                <w:sz w:val="24"/>
                <w:szCs w:val="24"/>
              </w:rPr>
              <w:t>акад</w:t>
            </w:r>
            <w:proofErr w:type="spellEnd"/>
            <w:r w:rsidRPr="00B07259">
              <w:rPr>
                <w:rFonts w:ascii="Times New Roman" w:hAnsi="Times New Roman"/>
                <w:b/>
                <w:bCs/>
                <w:sz w:val="24"/>
                <w:szCs w:val="24"/>
              </w:rPr>
              <w:t xml:space="preserve"> ч</w:t>
            </w:r>
          </w:p>
        </w:tc>
        <w:tc>
          <w:tcPr>
            <w:tcW w:w="468" w:type="pct"/>
          </w:tcPr>
          <w:p w14:paraId="19AABC09" w14:textId="77777777" w:rsidR="00E976C5" w:rsidRPr="00B07259" w:rsidRDefault="00E976C5" w:rsidP="00E976C5">
            <w:pPr>
              <w:pStyle w:val="affffffe"/>
              <w:spacing w:line="276" w:lineRule="auto"/>
              <w:jc w:val="center"/>
            </w:pPr>
            <w:r w:rsidRPr="00B07259">
              <w:rPr>
                <w:b/>
                <w:bCs/>
              </w:rPr>
              <w:t>Код ПК, ОК</w:t>
            </w:r>
          </w:p>
        </w:tc>
        <w:tc>
          <w:tcPr>
            <w:tcW w:w="422" w:type="pct"/>
          </w:tcPr>
          <w:p w14:paraId="45FC5DD7" w14:textId="77777777" w:rsidR="00E976C5" w:rsidRPr="00B07259" w:rsidRDefault="00E976C5" w:rsidP="00E976C5">
            <w:pPr>
              <w:pStyle w:val="affffffe"/>
              <w:spacing w:line="276" w:lineRule="auto"/>
              <w:jc w:val="center"/>
            </w:pPr>
            <w:r w:rsidRPr="00B07259">
              <w:rPr>
                <w:b/>
                <w:bCs/>
              </w:rPr>
              <w:t>Код Н/У/З</w:t>
            </w:r>
          </w:p>
        </w:tc>
      </w:tr>
      <w:tr w:rsidR="00E976C5" w:rsidRPr="00163C4F" w14:paraId="64540C28" w14:textId="77777777" w:rsidTr="00E976C5">
        <w:trPr>
          <w:trHeight w:val="20"/>
          <w:jc w:val="center"/>
        </w:trPr>
        <w:tc>
          <w:tcPr>
            <w:tcW w:w="879" w:type="pct"/>
            <w:vAlign w:val="center"/>
          </w:tcPr>
          <w:p w14:paraId="52B05E67" w14:textId="77777777" w:rsidR="00E976C5" w:rsidRPr="00B07259" w:rsidRDefault="00E976C5" w:rsidP="00E976C5">
            <w:pPr>
              <w:spacing w:after="0"/>
              <w:jc w:val="center"/>
              <w:rPr>
                <w:rFonts w:ascii="Times New Roman" w:hAnsi="Times New Roman"/>
                <w:b/>
                <w:bCs/>
                <w:iCs/>
                <w:sz w:val="24"/>
                <w:szCs w:val="24"/>
              </w:rPr>
            </w:pPr>
            <w:r w:rsidRPr="00B07259">
              <w:rPr>
                <w:rFonts w:ascii="Times New Roman" w:hAnsi="Times New Roman"/>
                <w:sz w:val="24"/>
                <w:szCs w:val="24"/>
              </w:rPr>
              <w:t>1</w:t>
            </w:r>
          </w:p>
        </w:tc>
        <w:tc>
          <w:tcPr>
            <w:tcW w:w="2435" w:type="pct"/>
            <w:vAlign w:val="center"/>
          </w:tcPr>
          <w:p w14:paraId="53227D31" w14:textId="77777777" w:rsidR="00E976C5" w:rsidRPr="00B07259" w:rsidRDefault="00E976C5" w:rsidP="00E976C5">
            <w:pPr>
              <w:spacing w:after="0"/>
              <w:jc w:val="center"/>
              <w:rPr>
                <w:rFonts w:ascii="Times New Roman" w:hAnsi="Times New Roman"/>
                <w:b/>
                <w:bCs/>
                <w:iCs/>
                <w:sz w:val="24"/>
                <w:szCs w:val="24"/>
              </w:rPr>
            </w:pPr>
            <w:r w:rsidRPr="00B07259">
              <w:rPr>
                <w:rFonts w:ascii="Times New Roman" w:hAnsi="Times New Roman"/>
                <w:sz w:val="24"/>
                <w:szCs w:val="24"/>
              </w:rPr>
              <w:t>2</w:t>
            </w:r>
          </w:p>
        </w:tc>
        <w:tc>
          <w:tcPr>
            <w:tcW w:w="796" w:type="pct"/>
            <w:vAlign w:val="center"/>
          </w:tcPr>
          <w:p w14:paraId="6D29B097" w14:textId="77777777" w:rsidR="00E976C5" w:rsidRPr="00B07259" w:rsidRDefault="00E976C5" w:rsidP="00E976C5">
            <w:pPr>
              <w:spacing w:after="0"/>
              <w:jc w:val="center"/>
              <w:rPr>
                <w:rFonts w:ascii="Times New Roman" w:hAnsi="Times New Roman"/>
                <w:b/>
                <w:bCs/>
                <w:iCs/>
                <w:sz w:val="24"/>
                <w:szCs w:val="24"/>
              </w:rPr>
            </w:pPr>
            <w:r w:rsidRPr="00B07259">
              <w:rPr>
                <w:rFonts w:ascii="Times New Roman" w:hAnsi="Times New Roman"/>
                <w:sz w:val="24"/>
                <w:szCs w:val="24"/>
              </w:rPr>
              <w:t>3</w:t>
            </w:r>
          </w:p>
        </w:tc>
        <w:tc>
          <w:tcPr>
            <w:tcW w:w="468" w:type="pct"/>
          </w:tcPr>
          <w:p w14:paraId="7368915B" w14:textId="77777777" w:rsidR="00E976C5" w:rsidRPr="00B07259" w:rsidRDefault="00E976C5" w:rsidP="00E976C5">
            <w:pPr>
              <w:pStyle w:val="affffffe"/>
              <w:spacing w:line="276" w:lineRule="auto"/>
              <w:jc w:val="center"/>
              <w:rPr>
                <w:iCs/>
              </w:rPr>
            </w:pPr>
            <w:r w:rsidRPr="00B07259">
              <w:t>4</w:t>
            </w:r>
          </w:p>
        </w:tc>
        <w:tc>
          <w:tcPr>
            <w:tcW w:w="422" w:type="pct"/>
          </w:tcPr>
          <w:p w14:paraId="0D9D3DAF" w14:textId="77777777" w:rsidR="00E976C5" w:rsidRPr="00B07259" w:rsidRDefault="00E976C5" w:rsidP="00E976C5">
            <w:pPr>
              <w:pStyle w:val="affffffe"/>
              <w:spacing w:line="276" w:lineRule="auto"/>
              <w:jc w:val="center"/>
              <w:rPr>
                <w:iCs/>
              </w:rPr>
            </w:pPr>
            <w:r w:rsidRPr="00B07259">
              <w:t>5</w:t>
            </w:r>
          </w:p>
        </w:tc>
      </w:tr>
      <w:tr w:rsidR="00E976C5" w:rsidRPr="00163C4F" w14:paraId="74816B63" w14:textId="77777777" w:rsidTr="00E976C5">
        <w:trPr>
          <w:trHeight w:val="20"/>
          <w:jc w:val="center"/>
        </w:trPr>
        <w:tc>
          <w:tcPr>
            <w:tcW w:w="3314" w:type="pct"/>
            <w:gridSpan w:val="2"/>
          </w:tcPr>
          <w:p w14:paraId="07635378" w14:textId="77777777" w:rsidR="00E976C5" w:rsidRPr="00163C4F" w:rsidRDefault="00E976C5" w:rsidP="00E976C5">
            <w:pPr>
              <w:spacing w:after="0"/>
              <w:rPr>
                <w:rFonts w:ascii="Times New Roman" w:hAnsi="Times New Roman"/>
                <w:b/>
                <w:bCs/>
                <w:sz w:val="24"/>
                <w:szCs w:val="24"/>
              </w:rPr>
            </w:pPr>
            <w:r w:rsidRPr="00163C4F">
              <w:rPr>
                <w:rFonts w:ascii="Times New Roman" w:hAnsi="Times New Roman"/>
                <w:b/>
                <w:bCs/>
                <w:sz w:val="24"/>
                <w:szCs w:val="24"/>
              </w:rPr>
              <w:t>Раздел 1. Технология переработки нефти</w:t>
            </w:r>
          </w:p>
        </w:tc>
        <w:tc>
          <w:tcPr>
            <w:tcW w:w="796" w:type="pct"/>
          </w:tcPr>
          <w:p w14:paraId="0885DC84" w14:textId="77777777" w:rsidR="00E976C5" w:rsidRPr="00163C4F" w:rsidRDefault="00E976C5" w:rsidP="00E976C5">
            <w:pPr>
              <w:jc w:val="center"/>
              <w:rPr>
                <w:rFonts w:ascii="Times New Roman" w:hAnsi="Times New Roman"/>
                <w:b/>
                <w:bCs/>
                <w:iCs/>
                <w:sz w:val="24"/>
                <w:szCs w:val="24"/>
              </w:rPr>
            </w:pPr>
            <w:r w:rsidRPr="00163C4F">
              <w:rPr>
                <w:rFonts w:ascii="Times New Roman" w:hAnsi="Times New Roman"/>
                <w:b/>
                <w:bCs/>
                <w:iCs/>
                <w:sz w:val="24"/>
                <w:szCs w:val="24"/>
              </w:rPr>
              <w:t>40</w:t>
            </w:r>
          </w:p>
        </w:tc>
        <w:tc>
          <w:tcPr>
            <w:tcW w:w="468" w:type="pct"/>
          </w:tcPr>
          <w:p w14:paraId="12697718" w14:textId="77777777" w:rsidR="00E976C5" w:rsidRPr="00163C4F" w:rsidRDefault="00E976C5" w:rsidP="00E976C5">
            <w:pPr>
              <w:pStyle w:val="affffffe"/>
              <w:spacing w:line="276" w:lineRule="auto"/>
              <w:rPr>
                <w:iCs/>
              </w:rPr>
            </w:pPr>
          </w:p>
        </w:tc>
        <w:tc>
          <w:tcPr>
            <w:tcW w:w="422" w:type="pct"/>
          </w:tcPr>
          <w:p w14:paraId="730A7D9A" w14:textId="77777777" w:rsidR="00E976C5" w:rsidRPr="00163C4F" w:rsidRDefault="00E976C5" w:rsidP="00E976C5">
            <w:pPr>
              <w:pStyle w:val="affffffe"/>
              <w:spacing w:line="276" w:lineRule="auto"/>
              <w:rPr>
                <w:iCs/>
              </w:rPr>
            </w:pPr>
          </w:p>
        </w:tc>
      </w:tr>
      <w:tr w:rsidR="00E976C5" w:rsidRPr="00163C4F" w14:paraId="40110EA6" w14:textId="77777777" w:rsidTr="00E976C5">
        <w:trPr>
          <w:trHeight w:val="20"/>
          <w:jc w:val="center"/>
        </w:trPr>
        <w:tc>
          <w:tcPr>
            <w:tcW w:w="879" w:type="pct"/>
          </w:tcPr>
          <w:p w14:paraId="2401AB47" w14:textId="77777777" w:rsidR="00E976C5" w:rsidRPr="00163C4F" w:rsidRDefault="00E976C5" w:rsidP="00E976C5">
            <w:pPr>
              <w:spacing w:after="0"/>
              <w:rPr>
                <w:rFonts w:ascii="Times New Roman" w:hAnsi="Times New Roman"/>
                <w:b/>
                <w:bCs/>
                <w:sz w:val="24"/>
                <w:szCs w:val="24"/>
              </w:rPr>
            </w:pPr>
            <w:r w:rsidRPr="00163C4F">
              <w:rPr>
                <w:rFonts w:ascii="Times New Roman" w:hAnsi="Times New Roman"/>
                <w:b/>
                <w:bCs/>
                <w:sz w:val="24"/>
                <w:szCs w:val="24"/>
              </w:rPr>
              <w:t>Тема 1.</w:t>
            </w:r>
            <w:r w:rsidRPr="00163C4F">
              <w:rPr>
                <w:rFonts w:ascii="Times New Roman" w:eastAsia="Calibri" w:hAnsi="Times New Roman"/>
                <w:b/>
                <w:bCs/>
                <w:sz w:val="24"/>
                <w:szCs w:val="24"/>
              </w:rPr>
              <w:t xml:space="preserve"> </w:t>
            </w:r>
            <w:r w:rsidRPr="00163C4F">
              <w:rPr>
                <w:rFonts w:ascii="Times New Roman" w:eastAsia="Calibri" w:hAnsi="Times New Roman"/>
                <w:bCs/>
                <w:sz w:val="24"/>
                <w:szCs w:val="24"/>
              </w:rPr>
              <w:t>Перспективы развития и направления развития отрасли</w:t>
            </w:r>
          </w:p>
          <w:p w14:paraId="6F149570" w14:textId="77777777" w:rsidR="00E976C5" w:rsidRPr="00163C4F" w:rsidRDefault="00E976C5" w:rsidP="00E976C5">
            <w:pPr>
              <w:spacing w:after="0"/>
              <w:rPr>
                <w:rFonts w:ascii="Times New Roman" w:hAnsi="Times New Roman"/>
                <w:b/>
                <w:bCs/>
                <w:sz w:val="24"/>
                <w:szCs w:val="24"/>
              </w:rPr>
            </w:pPr>
          </w:p>
        </w:tc>
        <w:tc>
          <w:tcPr>
            <w:tcW w:w="2435" w:type="pct"/>
          </w:tcPr>
          <w:p w14:paraId="03B5D0F1" w14:textId="77777777" w:rsidR="00E976C5" w:rsidRPr="00163C4F" w:rsidRDefault="00E976C5" w:rsidP="00E976C5">
            <w:pPr>
              <w:spacing w:after="0"/>
              <w:rPr>
                <w:rFonts w:ascii="Times New Roman" w:hAnsi="Times New Roman"/>
                <w:b/>
                <w:bCs/>
                <w:sz w:val="24"/>
                <w:szCs w:val="24"/>
              </w:rPr>
            </w:pPr>
            <w:r w:rsidRPr="00163C4F">
              <w:rPr>
                <w:rFonts w:ascii="Times New Roman" w:eastAsia="Calibri" w:hAnsi="Times New Roman"/>
                <w:bCs/>
                <w:sz w:val="24"/>
                <w:szCs w:val="24"/>
              </w:rPr>
              <w:t>Перспективы развития и направления развития нефтехимической промышленности.</w:t>
            </w:r>
          </w:p>
        </w:tc>
        <w:tc>
          <w:tcPr>
            <w:tcW w:w="796" w:type="pct"/>
            <w:vAlign w:val="center"/>
          </w:tcPr>
          <w:p w14:paraId="711D6CB6" w14:textId="77777777" w:rsidR="00E976C5" w:rsidRPr="00163C4F" w:rsidRDefault="00E976C5" w:rsidP="00E976C5">
            <w:pPr>
              <w:suppressAutoHyphens/>
              <w:spacing w:after="0"/>
              <w:jc w:val="center"/>
              <w:rPr>
                <w:rFonts w:ascii="Times New Roman" w:hAnsi="Times New Roman"/>
                <w:b/>
                <w:iCs/>
                <w:sz w:val="24"/>
                <w:szCs w:val="24"/>
              </w:rPr>
            </w:pPr>
            <w:r w:rsidRPr="00163C4F">
              <w:rPr>
                <w:rFonts w:ascii="Times New Roman" w:hAnsi="Times New Roman"/>
                <w:b/>
                <w:iCs/>
                <w:sz w:val="24"/>
                <w:szCs w:val="24"/>
              </w:rPr>
              <w:t>2</w:t>
            </w:r>
          </w:p>
        </w:tc>
        <w:tc>
          <w:tcPr>
            <w:tcW w:w="468" w:type="pct"/>
          </w:tcPr>
          <w:p w14:paraId="10E0870B" w14:textId="77777777" w:rsidR="00E976C5" w:rsidRDefault="00E976C5" w:rsidP="00E976C5">
            <w:pPr>
              <w:pStyle w:val="affffffe"/>
              <w:spacing w:line="276" w:lineRule="auto"/>
            </w:pPr>
            <w:r w:rsidRPr="00163C4F">
              <w:t>ПК 2.1</w:t>
            </w:r>
            <w:r>
              <w:t>.</w:t>
            </w:r>
          </w:p>
          <w:p w14:paraId="10A96D77" w14:textId="77777777" w:rsidR="00E976C5" w:rsidRDefault="00E976C5" w:rsidP="00E976C5">
            <w:pPr>
              <w:pStyle w:val="affffffe"/>
              <w:spacing w:line="276" w:lineRule="auto"/>
            </w:pPr>
            <w:r w:rsidRPr="00163C4F">
              <w:t xml:space="preserve">ПК 2.4 </w:t>
            </w:r>
          </w:p>
          <w:p w14:paraId="4ED9381C" w14:textId="77777777" w:rsidR="00E976C5" w:rsidRDefault="00E976C5" w:rsidP="00E976C5">
            <w:pPr>
              <w:pStyle w:val="affffffe"/>
              <w:spacing w:line="276" w:lineRule="auto"/>
            </w:pPr>
            <w:r w:rsidRPr="00163C4F">
              <w:t>ПК 3.1</w:t>
            </w:r>
          </w:p>
          <w:p w14:paraId="7E4A67C1" w14:textId="77777777" w:rsidR="00E976C5" w:rsidRPr="00163C4F" w:rsidRDefault="00E976C5" w:rsidP="00E976C5">
            <w:pPr>
              <w:pStyle w:val="affffffe"/>
              <w:spacing w:line="276" w:lineRule="auto"/>
            </w:pPr>
            <w:r w:rsidRPr="00163C4F">
              <w:t>ПК 3.4</w:t>
            </w:r>
          </w:p>
          <w:p w14:paraId="077B524D" w14:textId="77777777" w:rsidR="00E976C5" w:rsidRDefault="00E976C5" w:rsidP="00E976C5">
            <w:pPr>
              <w:pStyle w:val="affffffe"/>
              <w:spacing w:line="276" w:lineRule="auto"/>
            </w:pPr>
            <w:r w:rsidRPr="00163C4F">
              <w:t xml:space="preserve">ОК 01 </w:t>
            </w:r>
          </w:p>
          <w:p w14:paraId="2110F8C4" w14:textId="77777777" w:rsidR="00E976C5" w:rsidRDefault="00E976C5" w:rsidP="00E976C5">
            <w:pPr>
              <w:pStyle w:val="affffffe"/>
              <w:spacing w:line="276" w:lineRule="auto"/>
            </w:pPr>
            <w:r w:rsidRPr="00163C4F">
              <w:t xml:space="preserve">ОК </w:t>
            </w:r>
            <w:r>
              <w:t>02</w:t>
            </w:r>
          </w:p>
          <w:p w14:paraId="232431CD" w14:textId="77777777" w:rsidR="00E976C5" w:rsidRDefault="00E976C5" w:rsidP="00E976C5">
            <w:pPr>
              <w:pStyle w:val="affffffe"/>
              <w:spacing w:line="276" w:lineRule="auto"/>
            </w:pPr>
            <w:r w:rsidRPr="00163C4F">
              <w:t xml:space="preserve">ОК </w:t>
            </w:r>
            <w:r>
              <w:t>03</w:t>
            </w:r>
          </w:p>
          <w:p w14:paraId="3E973A99" w14:textId="77777777" w:rsidR="00E976C5" w:rsidRDefault="00E976C5" w:rsidP="00E976C5">
            <w:pPr>
              <w:pStyle w:val="affffffe"/>
              <w:spacing w:line="276" w:lineRule="auto"/>
            </w:pPr>
            <w:r w:rsidRPr="00163C4F">
              <w:t xml:space="preserve">ОК </w:t>
            </w:r>
            <w:r>
              <w:t>04</w:t>
            </w:r>
          </w:p>
          <w:p w14:paraId="4AAFD11B" w14:textId="77777777" w:rsidR="00E976C5" w:rsidRDefault="00E976C5" w:rsidP="00E976C5">
            <w:pPr>
              <w:pStyle w:val="affffffe"/>
              <w:spacing w:line="276" w:lineRule="auto"/>
            </w:pPr>
            <w:r w:rsidRPr="00163C4F">
              <w:t xml:space="preserve">ОК </w:t>
            </w:r>
            <w:r>
              <w:t>05</w:t>
            </w:r>
          </w:p>
          <w:p w14:paraId="55F5C443" w14:textId="77777777" w:rsidR="00E976C5" w:rsidRDefault="00E976C5" w:rsidP="00E976C5">
            <w:pPr>
              <w:pStyle w:val="affffffe"/>
              <w:spacing w:line="276" w:lineRule="auto"/>
            </w:pPr>
            <w:r w:rsidRPr="00163C4F">
              <w:t xml:space="preserve">ОК </w:t>
            </w:r>
            <w:r>
              <w:t>06</w:t>
            </w:r>
          </w:p>
          <w:p w14:paraId="507714CE" w14:textId="77777777" w:rsidR="00E976C5" w:rsidRPr="00163C4F" w:rsidRDefault="00E976C5" w:rsidP="00E976C5">
            <w:pPr>
              <w:pStyle w:val="affffffe"/>
              <w:spacing w:line="276" w:lineRule="auto"/>
            </w:pPr>
            <w:r w:rsidRPr="00163C4F">
              <w:t>ОК 07</w:t>
            </w:r>
          </w:p>
        </w:tc>
        <w:tc>
          <w:tcPr>
            <w:tcW w:w="422" w:type="pct"/>
          </w:tcPr>
          <w:p w14:paraId="03661435" w14:textId="77777777" w:rsidR="00E976C5" w:rsidRPr="00163C4F" w:rsidRDefault="00E976C5" w:rsidP="00E976C5">
            <w:pPr>
              <w:pStyle w:val="affffffe"/>
              <w:spacing w:line="276" w:lineRule="auto"/>
            </w:pPr>
            <w:r w:rsidRPr="00163C4F">
              <w:t>У 2.1.01</w:t>
            </w:r>
          </w:p>
          <w:p w14:paraId="7E21E1E8" w14:textId="77777777" w:rsidR="00E976C5" w:rsidRPr="00163C4F" w:rsidRDefault="00E976C5" w:rsidP="00E976C5">
            <w:pPr>
              <w:pStyle w:val="affffffe"/>
              <w:spacing w:line="276" w:lineRule="auto"/>
            </w:pPr>
            <w:r w:rsidRPr="00163C4F">
              <w:t>З 2.1.01</w:t>
            </w:r>
          </w:p>
          <w:p w14:paraId="74E48B5F" w14:textId="77777777" w:rsidR="00E976C5" w:rsidRPr="00163C4F" w:rsidRDefault="00E976C5" w:rsidP="00E976C5">
            <w:pPr>
              <w:pStyle w:val="affffffe"/>
              <w:spacing w:line="276" w:lineRule="auto"/>
            </w:pPr>
            <w:r w:rsidRPr="00163C4F">
              <w:t>У 2.4.01</w:t>
            </w:r>
          </w:p>
          <w:p w14:paraId="7EC3B2B8" w14:textId="77777777" w:rsidR="00E976C5" w:rsidRPr="00163C4F" w:rsidRDefault="00E976C5" w:rsidP="00E976C5">
            <w:pPr>
              <w:pStyle w:val="affffffe"/>
              <w:spacing w:line="276" w:lineRule="auto"/>
            </w:pPr>
            <w:r w:rsidRPr="00163C4F">
              <w:t>У 2.4.02</w:t>
            </w:r>
          </w:p>
          <w:p w14:paraId="34AC3CBF" w14:textId="77777777" w:rsidR="00E976C5" w:rsidRPr="00163C4F" w:rsidRDefault="00E976C5" w:rsidP="00E976C5">
            <w:pPr>
              <w:pStyle w:val="affffffe"/>
              <w:spacing w:line="276" w:lineRule="auto"/>
            </w:pPr>
            <w:r w:rsidRPr="00163C4F">
              <w:t>З 2.4.01</w:t>
            </w:r>
          </w:p>
          <w:p w14:paraId="4EA3479F" w14:textId="77777777" w:rsidR="00E976C5" w:rsidRPr="00163C4F" w:rsidRDefault="00E976C5" w:rsidP="00E976C5">
            <w:pPr>
              <w:pStyle w:val="affffffe"/>
              <w:spacing w:line="276" w:lineRule="auto"/>
            </w:pPr>
            <w:r w:rsidRPr="00163C4F">
              <w:t>У 3.1.01</w:t>
            </w:r>
          </w:p>
          <w:p w14:paraId="68FF8F9A" w14:textId="77777777" w:rsidR="00E976C5" w:rsidRPr="00163C4F" w:rsidRDefault="00E976C5" w:rsidP="00E976C5">
            <w:pPr>
              <w:pStyle w:val="affffffe"/>
              <w:spacing w:line="276" w:lineRule="auto"/>
            </w:pPr>
            <w:r w:rsidRPr="00163C4F">
              <w:t>У 3.1.02</w:t>
            </w:r>
          </w:p>
          <w:p w14:paraId="2F34F5EA" w14:textId="77777777" w:rsidR="00E976C5" w:rsidRPr="00163C4F" w:rsidRDefault="00E976C5" w:rsidP="00E976C5">
            <w:pPr>
              <w:pStyle w:val="affffffe"/>
              <w:spacing w:line="276" w:lineRule="auto"/>
            </w:pPr>
            <w:r w:rsidRPr="00163C4F">
              <w:t xml:space="preserve"> З 3.1.01</w:t>
            </w:r>
          </w:p>
          <w:p w14:paraId="1DCAEC39" w14:textId="77777777" w:rsidR="00E976C5" w:rsidRPr="00163C4F" w:rsidRDefault="00E976C5" w:rsidP="00E976C5">
            <w:pPr>
              <w:pStyle w:val="affffffe"/>
              <w:spacing w:line="276" w:lineRule="auto"/>
            </w:pPr>
            <w:r w:rsidRPr="00163C4F">
              <w:t>З 3.1.02</w:t>
            </w:r>
          </w:p>
          <w:p w14:paraId="0CD514DC" w14:textId="77777777" w:rsidR="00E976C5" w:rsidRPr="00163C4F" w:rsidRDefault="00E976C5" w:rsidP="00E976C5">
            <w:pPr>
              <w:pStyle w:val="affffffe"/>
              <w:spacing w:line="276" w:lineRule="auto"/>
            </w:pPr>
            <w:r w:rsidRPr="00163C4F">
              <w:t>У 3.4.01</w:t>
            </w:r>
          </w:p>
          <w:p w14:paraId="658E00B4" w14:textId="77777777" w:rsidR="00E976C5" w:rsidRPr="00163C4F" w:rsidRDefault="00E976C5" w:rsidP="00E976C5">
            <w:pPr>
              <w:pStyle w:val="affffffe"/>
              <w:spacing w:line="276" w:lineRule="auto"/>
            </w:pPr>
            <w:r w:rsidRPr="00163C4F">
              <w:t>У 3.4.01</w:t>
            </w:r>
          </w:p>
          <w:p w14:paraId="13BDEFDB" w14:textId="77777777" w:rsidR="00E976C5" w:rsidRPr="00163C4F" w:rsidRDefault="00E976C5" w:rsidP="00E976C5">
            <w:pPr>
              <w:pStyle w:val="affffffe"/>
              <w:spacing w:line="276" w:lineRule="auto"/>
            </w:pPr>
            <w:r w:rsidRPr="00163C4F">
              <w:t>У 3.4.02</w:t>
            </w:r>
          </w:p>
          <w:p w14:paraId="78A75EB3" w14:textId="77777777" w:rsidR="00E976C5" w:rsidRPr="00163C4F" w:rsidRDefault="00E976C5" w:rsidP="00E976C5">
            <w:pPr>
              <w:pStyle w:val="affffffe"/>
              <w:spacing w:line="276" w:lineRule="auto"/>
            </w:pPr>
            <w:r w:rsidRPr="00163C4F">
              <w:t>У 3.4.03</w:t>
            </w:r>
          </w:p>
          <w:p w14:paraId="47E8F76E" w14:textId="77777777" w:rsidR="00E976C5" w:rsidRPr="00163C4F" w:rsidRDefault="00E976C5" w:rsidP="00E976C5">
            <w:pPr>
              <w:pStyle w:val="affffffe"/>
              <w:spacing w:line="276" w:lineRule="auto"/>
            </w:pPr>
            <w:r w:rsidRPr="00163C4F">
              <w:t>У 3.4.04</w:t>
            </w:r>
          </w:p>
          <w:p w14:paraId="4F692149" w14:textId="77777777" w:rsidR="00E976C5" w:rsidRPr="00163C4F" w:rsidRDefault="00E976C5" w:rsidP="00E976C5">
            <w:pPr>
              <w:pStyle w:val="affffffe"/>
              <w:spacing w:line="276" w:lineRule="auto"/>
            </w:pPr>
            <w:r w:rsidRPr="00163C4F">
              <w:t>З 3.4.01</w:t>
            </w:r>
          </w:p>
          <w:p w14:paraId="0F2EBDB2" w14:textId="77777777" w:rsidR="00E976C5" w:rsidRPr="00163C4F" w:rsidRDefault="00E976C5" w:rsidP="00E976C5">
            <w:pPr>
              <w:pStyle w:val="affffffe"/>
              <w:spacing w:line="276" w:lineRule="auto"/>
            </w:pPr>
            <w:r w:rsidRPr="00163C4F">
              <w:t>З 3.4.02</w:t>
            </w:r>
          </w:p>
          <w:p w14:paraId="0F3016C8" w14:textId="77777777" w:rsidR="00E976C5" w:rsidRPr="00163C4F" w:rsidRDefault="00E976C5" w:rsidP="00E976C5">
            <w:pPr>
              <w:pStyle w:val="affffffe"/>
              <w:spacing w:line="276" w:lineRule="auto"/>
            </w:pPr>
            <w:r w:rsidRPr="00163C4F">
              <w:t>Уо 01.01</w:t>
            </w:r>
          </w:p>
          <w:p w14:paraId="42E6A436" w14:textId="77777777" w:rsidR="00E976C5" w:rsidRPr="00163C4F" w:rsidRDefault="00E976C5" w:rsidP="00E976C5">
            <w:pPr>
              <w:pStyle w:val="affffffe"/>
              <w:spacing w:line="276" w:lineRule="auto"/>
            </w:pPr>
            <w:r w:rsidRPr="00163C4F">
              <w:t>Уо 01.02</w:t>
            </w:r>
          </w:p>
          <w:p w14:paraId="2536963E" w14:textId="77777777" w:rsidR="00E976C5" w:rsidRPr="00163C4F" w:rsidRDefault="00E976C5" w:rsidP="00E976C5">
            <w:pPr>
              <w:pStyle w:val="affffffe"/>
              <w:spacing w:line="276" w:lineRule="auto"/>
            </w:pPr>
            <w:r w:rsidRPr="00163C4F">
              <w:t>Уо 01.03</w:t>
            </w:r>
          </w:p>
          <w:p w14:paraId="3A2E8E35" w14:textId="77777777" w:rsidR="00E976C5" w:rsidRPr="00163C4F" w:rsidRDefault="00E976C5" w:rsidP="00E976C5">
            <w:pPr>
              <w:pStyle w:val="affffffe"/>
              <w:spacing w:line="276" w:lineRule="auto"/>
            </w:pPr>
            <w:r w:rsidRPr="00163C4F">
              <w:t>Уо 01.05</w:t>
            </w:r>
          </w:p>
          <w:p w14:paraId="27125E3F" w14:textId="77777777" w:rsidR="00E976C5" w:rsidRPr="00163C4F" w:rsidRDefault="00E976C5" w:rsidP="00E976C5">
            <w:pPr>
              <w:pStyle w:val="affffffe"/>
              <w:spacing w:line="276" w:lineRule="auto"/>
            </w:pPr>
            <w:r w:rsidRPr="00163C4F">
              <w:t>Уо 01.06</w:t>
            </w:r>
          </w:p>
          <w:p w14:paraId="06B66C4F" w14:textId="77777777" w:rsidR="00E976C5" w:rsidRPr="00163C4F" w:rsidRDefault="00E976C5" w:rsidP="00E976C5">
            <w:pPr>
              <w:pStyle w:val="affffffe"/>
              <w:spacing w:line="276" w:lineRule="auto"/>
            </w:pPr>
            <w:r w:rsidRPr="00163C4F">
              <w:lastRenderedPageBreak/>
              <w:t>Уо 01.07</w:t>
            </w:r>
          </w:p>
          <w:p w14:paraId="1F65C8E0" w14:textId="77777777" w:rsidR="00E976C5" w:rsidRPr="00163C4F" w:rsidRDefault="00E976C5" w:rsidP="00E976C5">
            <w:pPr>
              <w:pStyle w:val="affffffe"/>
              <w:spacing w:line="276" w:lineRule="auto"/>
            </w:pPr>
            <w:r w:rsidRPr="00163C4F">
              <w:t>Зо 01.01</w:t>
            </w:r>
          </w:p>
          <w:p w14:paraId="1ED7F95E" w14:textId="77777777" w:rsidR="00E976C5" w:rsidRPr="00163C4F" w:rsidRDefault="00E976C5" w:rsidP="00E976C5">
            <w:pPr>
              <w:pStyle w:val="affffffe"/>
              <w:spacing w:line="276" w:lineRule="auto"/>
            </w:pPr>
            <w:r w:rsidRPr="00163C4F">
              <w:t>Зо 01.02</w:t>
            </w:r>
          </w:p>
          <w:p w14:paraId="5E864345" w14:textId="77777777" w:rsidR="00E976C5" w:rsidRPr="00163C4F" w:rsidRDefault="00E976C5" w:rsidP="00E976C5">
            <w:pPr>
              <w:pStyle w:val="affffffe"/>
              <w:spacing w:line="276" w:lineRule="auto"/>
            </w:pPr>
            <w:r w:rsidRPr="00163C4F">
              <w:t>Зо 01.03</w:t>
            </w:r>
          </w:p>
          <w:p w14:paraId="5FCF89C7" w14:textId="77777777" w:rsidR="00E976C5" w:rsidRPr="00163C4F" w:rsidRDefault="00E976C5" w:rsidP="00E976C5">
            <w:pPr>
              <w:pStyle w:val="affffffe"/>
              <w:spacing w:line="276" w:lineRule="auto"/>
            </w:pPr>
            <w:r w:rsidRPr="00163C4F">
              <w:t>Зо 01.04</w:t>
            </w:r>
          </w:p>
          <w:p w14:paraId="37E57DB9" w14:textId="77777777" w:rsidR="00E976C5" w:rsidRPr="00163C4F" w:rsidRDefault="00E976C5" w:rsidP="00E976C5">
            <w:pPr>
              <w:pStyle w:val="affffffe"/>
              <w:spacing w:line="276" w:lineRule="auto"/>
            </w:pPr>
            <w:r w:rsidRPr="00163C4F">
              <w:t>Зо 01.06</w:t>
            </w:r>
          </w:p>
          <w:p w14:paraId="7A14E14B" w14:textId="77777777" w:rsidR="00E976C5" w:rsidRPr="00163C4F" w:rsidRDefault="00E976C5" w:rsidP="00E976C5">
            <w:pPr>
              <w:pStyle w:val="affffffe"/>
              <w:spacing w:line="276" w:lineRule="auto"/>
            </w:pPr>
            <w:r w:rsidRPr="00163C4F">
              <w:t>Уо 02.01</w:t>
            </w:r>
          </w:p>
          <w:p w14:paraId="0E13F834" w14:textId="77777777" w:rsidR="00E976C5" w:rsidRPr="00163C4F" w:rsidRDefault="00E976C5" w:rsidP="00E976C5">
            <w:pPr>
              <w:pStyle w:val="affffffe"/>
              <w:spacing w:line="276" w:lineRule="auto"/>
            </w:pPr>
            <w:r w:rsidRPr="00163C4F">
              <w:t>Уо 02.02</w:t>
            </w:r>
          </w:p>
          <w:p w14:paraId="2F25A368" w14:textId="77777777" w:rsidR="00E976C5" w:rsidRPr="00163C4F" w:rsidRDefault="00E976C5" w:rsidP="00E976C5">
            <w:pPr>
              <w:pStyle w:val="affffffe"/>
              <w:spacing w:line="276" w:lineRule="auto"/>
            </w:pPr>
            <w:r w:rsidRPr="00163C4F">
              <w:t>Уо 02.03</w:t>
            </w:r>
          </w:p>
          <w:p w14:paraId="51FA8F51" w14:textId="77777777" w:rsidR="00E976C5" w:rsidRPr="00163C4F" w:rsidRDefault="00E976C5" w:rsidP="00E976C5">
            <w:pPr>
              <w:pStyle w:val="affffffe"/>
              <w:spacing w:line="276" w:lineRule="auto"/>
            </w:pPr>
            <w:r w:rsidRPr="00163C4F">
              <w:t>Уо 02.04</w:t>
            </w:r>
          </w:p>
          <w:p w14:paraId="1458FBA8" w14:textId="77777777" w:rsidR="00E976C5" w:rsidRPr="00163C4F" w:rsidRDefault="00E976C5" w:rsidP="00E976C5">
            <w:pPr>
              <w:pStyle w:val="affffffe"/>
              <w:spacing w:line="276" w:lineRule="auto"/>
            </w:pPr>
            <w:r w:rsidRPr="00163C4F">
              <w:t>Уо 02.05</w:t>
            </w:r>
          </w:p>
          <w:p w14:paraId="34BB1EB8" w14:textId="77777777" w:rsidR="00E976C5" w:rsidRPr="00163C4F" w:rsidRDefault="00E976C5" w:rsidP="00E976C5">
            <w:pPr>
              <w:pStyle w:val="affffffe"/>
              <w:spacing w:line="276" w:lineRule="auto"/>
            </w:pPr>
            <w:r w:rsidRPr="00163C4F">
              <w:t>Уо 02.06</w:t>
            </w:r>
          </w:p>
          <w:p w14:paraId="099645A6" w14:textId="77777777" w:rsidR="00E976C5" w:rsidRPr="00163C4F" w:rsidRDefault="00E976C5" w:rsidP="00E976C5">
            <w:pPr>
              <w:pStyle w:val="affffffe"/>
              <w:spacing w:line="276" w:lineRule="auto"/>
            </w:pPr>
            <w:r w:rsidRPr="00163C4F">
              <w:t>Уо 02.07</w:t>
            </w:r>
          </w:p>
          <w:p w14:paraId="64FAABBF" w14:textId="77777777" w:rsidR="00E976C5" w:rsidRPr="00163C4F" w:rsidRDefault="00E976C5" w:rsidP="00E976C5">
            <w:pPr>
              <w:pStyle w:val="affffffe"/>
              <w:spacing w:line="276" w:lineRule="auto"/>
            </w:pPr>
            <w:r w:rsidRPr="00163C4F">
              <w:t>Уо 02.08</w:t>
            </w:r>
          </w:p>
          <w:p w14:paraId="7F9BB24C" w14:textId="77777777" w:rsidR="00E976C5" w:rsidRPr="00163C4F" w:rsidRDefault="00E976C5" w:rsidP="00E976C5">
            <w:pPr>
              <w:pStyle w:val="affffffe"/>
              <w:spacing w:line="276" w:lineRule="auto"/>
            </w:pPr>
            <w:r w:rsidRPr="00163C4F">
              <w:t>Зо 02.01</w:t>
            </w:r>
          </w:p>
          <w:p w14:paraId="13140DBD" w14:textId="77777777" w:rsidR="00E976C5" w:rsidRPr="00163C4F" w:rsidRDefault="00E976C5" w:rsidP="00E976C5">
            <w:pPr>
              <w:pStyle w:val="affffffe"/>
              <w:spacing w:line="276" w:lineRule="auto"/>
            </w:pPr>
            <w:r w:rsidRPr="00163C4F">
              <w:t>Зо 02.03</w:t>
            </w:r>
          </w:p>
          <w:p w14:paraId="035FD684" w14:textId="77777777" w:rsidR="00E976C5" w:rsidRPr="00163C4F" w:rsidRDefault="00E976C5" w:rsidP="00E976C5">
            <w:pPr>
              <w:pStyle w:val="affffffe"/>
              <w:spacing w:line="276" w:lineRule="auto"/>
            </w:pPr>
            <w:r w:rsidRPr="00163C4F">
              <w:t>Зо 02.04</w:t>
            </w:r>
          </w:p>
          <w:p w14:paraId="0EB54B0A" w14:textId="77777777" w:rsidR="00E976C5" w:rsidRPr="00163C4F" w:rsidRDefault="00E976C5" w:rsidP="00E976C5">
            <w:pPr>
              <w:pStyle w:val="affffffe"/>
              <w:spacing w:line="276" w:lineRule="auto"/>
            </w:pPr>
            <w:r w:rsidRPr="00163C4F">
              <w:t>Уо 03.01</w:t>
            </w:r>
          </w:p>
          <w:p w14:paraId="5C0C843D" w14:textId="77777777" w:rsidR="00E976C5" w:rsidRPr="00163C4F" w:rsidRDefault="00E976C5" w:rsidP="00E976C5">
            <w:pPr>
              <w:pStyle w:val="affffffe"/>
              <w:spacing w:line="276" w:lineRule="auto"/>
            </w:pPr>
            <w:r w:rsidRPr="00163C4F">
              <w:t>Уо 03.04</w:t>
            </w:r>
          </w:p>
          <w:p w14:paraId="673A0E8B" w14:textId="77777777" w:rsidR="00E976C5" w:rsidRPr="00163C4F" w:rsidRDefault="00E976C5" w:rsidP="00E976C5">
            <w:pPr>
              <w:pStyle w:val="affffffe"/>
              <w:spacing w:line="276" w:lineRule="auto"/>
            </w:pPr>
            <w:r w:rsidRPr="00163C4F">
              <w:t>Зо 03.01</w:t>
            </w:r>
          </w:p>
          <w:p w14:paraId="394CEA66" w14:textId="77777777" w:rsidR="00E976C5" w:rsidRPr="00163C4F" w:rsidRDefault="00E976C5" w:rsidP="00E976C5">
            <w:pPr>
              <w:pStyle w:val="affffffe"/>
              <w:spacing w:line="276" w:lineRule="auto"/>
            </w:pPr>
            <w:r w:rsidRPr="00163C4F">
              <w:t>Зо 03.02</w:t>
            </w:r>
          </w:p>
          <w:p w14:paraId="56C92737" w14:textId="77777777" w:rsidR="00E976C5" w:rsidRPr="00163C4F" w:rsidRDefault="00E976C5" w:rsidP="00E976C5">
            <w:pPr>
              <w:pStyle w:val="affffffe"/>
              <w:spacing w:line="276" w:lineRule="auto"/>
            </w:pPr>
            <w:r w:rsidRPr="00163C4F">
              <w:t>Зо 03.03</w:t>
            </w:r>
          </w:p>
          <w:p w14:paraId="7DF252DA" w14:textId="77777777" w:rsidR="00E976C5" w:rsidRPr="00163C4F" w:rsidRDefault="00E976C5" w:rsidP="00E976C5">
            <w:pPr>
              <w:pStyle w:val="affffffe"/>
              <w:spacing w:line="276" w:lineRule="auto"/>
            </w:pPr>
            <w:r w:rsidRPr="00163C4F">
              <w:t>Уо 04.02</w:t>
            </w:r>
          </w:p>
          <w:p w14:paraId="54616849" w14:textId="77777777" w:rsidR="00E976C5" w:rsidRPr="00163C4F" w:rsidRDefault="00E976C5" w:rsidP="00E976C5">
            <w:pPr>
              <w:pStyle w:val="affffffe"/>
              <w:spacing w:line="276" w:lineRule="auto"/>
            </w:pPr>
            <w:r w:rsidRPr="00163C4F">
              <w:t>Зо 04.01</w:t>
            </w:r>
          </w:p>
          <w:p w14:paraId="37EA925C" w14:textId="77777777" w:rsidR="00E976C5" w:rsidRPr="00163C4F" w:rsidRDefault="00E976C5" w:rsidP="00E976C5">
            <w:pPr>
              <w:pStyle w:val="affffffe"/>
              <w:spacing w:line="276" w:lineRule="auto"/>
            </w:pPr>
            <w:r w:rsidRPr="00163C4F">
              <w:t>Зо 04.02</w:t>
            </w:r>
          </w:p>
          <w:p w14:paraId="3CFDA518" w14:textId="77777777" w:rsidR="00E976C5" w:rsidRPr="00163C4F" w:rsidRDefault="00E976C5" w:rsidP="00E976C5">
            <w:pPr>
              <w:pStyle w:val="affffffe"/>
              <w:spacing w:line="276" w:lineRule="auto"/>
            </w:pPr>
            <w:r w:rsidRPr="00163C4F">
              <w:t>Уо 05.01</w:t>
            </w:r>
          </w:p>
          <w:p w14:paraId="69B3631B" w14:textId="77777777" w:rsidR="00E976C5" w:rsidRPr="00163C4F" w:rsidRDefault="00E976C5" w:rsidP="00E976C5">
            <w:pPr>
              <w:pStyle w:val="affffffe"/>
              <w:spacing w:line="276" w:lineRule="auto"/>
            </w:pPr>
            <w:r w:rsidRPr="00163C4F">
              <w:t>Зо 05.01</w:t>
            </w:r>
          </w:p>
          <w:p w14:paraId="21EDF766" w14:textId="77777777" w:rsidR="00E976C5" w:rsidRPr="00163C4F" w:rsidRDefault="00E976C5" w:rsidP="00E976C5">
            <w:pPr>
              <w:pStyle w:val="affffffe"/>
              <w:spacing w:line="276" w:lineRule="auto"/>
            </w:pPr>
            <w:r w:rsidRPr="00163C4F">
              <w:t>Зо 05.02</w:t>
            </w:r>
          </w:p>
          <w:p w14:paraId="4138CFCF" w14:textId="77777777" w:rsidR="00E976C5" w:rsidRPr="00163C4F" w:rsidRDefault="00E976C5" w:rsidP="00E976C5">
            <w:pPr>
              <w:pStyle w:val="affffffe"/>
              <w:spacing w:line="276" w:lineRule="auto"/>
            </w:pPr>
            <w:r w:rsidRPr="00163C4F">
              <w:t>Уо 06.01</w:t>
            </w:r>
          </w:p>
          <w:p w14:paraId="3B89042D" w14:textId="77777777" w:rsidR="00E976C5" w:rsidRPr="00163C4F" w:rsidRDefault="00E976C5" w:rsidP="00E976C5">
            <w:pPr>
              <w:pStyle w:val="affffffe"/>
              <w:spacing w:line="276" w:lineRule="auto"/>
            </w:pPr>
            <w:r w:rsidRPr="00163C4F">
              <w:lastRenderedPageBreak/>
              <w:t>Зо 06.01</w:t>
            </w:r>
          </w:p>
          <w:p w14:paraId="1272133C" w14:textId="77777777" w:rsidR="00E976C5" w:rsidRPr="00163C4F" w:rsidRDefault="00E976C5" w:rsidP="00E976C5">
            <w:pPr>
              <w:pStyle w:val="affffffe"/>
              <w:spacing w:line="276" w:lineRule="auto"/>
            </w:pPr>
            <w:r w:rsidRPr="00163C4F">
              <w:t>Зо 06.02</w:t>
            </w:r>
          </w:p>
          <w:p w14:paraId="3D5892F4" w14:textId="77777777" w:rsidR="00E976C5" w:rsidRPr="00163C4F" w:rsidRDefault="00E976C5" w:rsidP="00E976C5">
            <w:pPr>
              <w:pStyle w:val="affffffe"/>
              <w:spacing w:line="276" w:lineRule="auto"/>
            </w:pPr>
            <w:r w:rsidRPr="00163C4F">
              <w:t>Уо 07.01</w:t>
            </w:r>
          </w:p>
          <w:p w14:paraId="0A0A704A" w14:textId="77777777" w:rsidR="00E976C5" w:rsidRPr="00163C4F" w:rsidRDefault="00E976C5" w:rsidP="00E976C5">
            <w:pPr>
              <w:pStyle w:val="affffffe"/>
              <w:spacing w:line="276" w:lineRule="auto"/>
            </w:pPr>
            <w:r w:rsidRPr="00163C4F">
              <w:t>Уо 07.02</w:t>
            </w:r>
          </w:p>
          <w:p w14:paraId="4D826B99" w14:textId="77777777" w:rsidR="00E976C5" w:rsidRPr="00163C4F" w:rsidRDefault="00E976C5" w:rsidP="00E976C5">
            <w:pPr>
              <w:pStyle w:val="affffffe"/>
              <w:spacing w:line="276" w:lineRule="auto"/>
            </w:pPr>
            <w:r w:rsidRPr="00163C4F">
              <w:t>Зо 07.01</w:t>
            </w:r>
          </w:p>
          <w:p w14:paraId="1F66A693" w14:textId="77777777" w:rsidR="00E976C5" w:rsidRPr="00163C4F" w:rsidRDefault="00E976C5" w:rsidP="00E976C5">
            <w:pPr>
              <w:pStyle w:val="affffffe"/>
              <w:spacing w:line="276" w:lineRule="auto"/>
            </w:pPr>
            <w:r w:rsidRPr="00163C4F">
              <w:t>Зо 07.04</w:t>
            </w:r>
          </w:p>
        </w:tc>
      </w:tr>
      <w:tr w:rsidR="00E976C5" w:rsidRPr="00163C4F" w14:paraId="32D68230" w14:textId="77777777" w:rsidTr="00E976C5">
        <w:trPr>
          <w:trHeight w:val="20"/>
          <w:jc w:val="center"/>
        </w:trPr>
        <w:tc>
          <w:tcPr>
            <w:tcW w:w="879" w:type="pct"/>
            <w:vMerge w:val="restart"/>
          </w:tcPr>
          <w:p w14:paraId="696BC773" w14:textId="77777777" w:rsidR="00E976C5" w:rsidRPr="00163C4F" w:rsidRDefault="00E976C5" w:rsidP="00E976C5">
            <w:pPr>
              <w:spacing w:after="0"/>
              <w:rPr>
                <w:rFonts w:ascii="Times New Roman" w:hAnsi="Times New Roman"/>
                <w:b/>
                <w:bCs/>
                <w:sz w:val="24"/>
                <w:szCs w:val="24"/>
              </w:rPr>
            </w:pPr>
            <w:r w:rsidRPr="00163C4F">
              <w:rPr>
                <w:rFonts w:ascii="Times New Roman" w:hAnsi="Times New Roman"/>
                <w:b/>
                <w:bCs/>
                <w:sz w:val="24"/>
                <w:szCs w:val="24"/>
              </w:rPr>
              <w:lastRenderedPageBreak/>
              <w:t>Тема 2.</w:t>
            </w:r>
            <w:r w:rsidRPr="00163C4F">
              <w:rPr>
                <w:rFonts w:ascii="Times New Roman" w:eastAsia="Calibri" w:hAnsi="Times New Roman"/>
                <w:b/>
                <w:bCs/>
                <w:sz w:val="24"/>
                <w:szCs w:val="24"/>
              </w:rPr>
              <w:t xml:space="preserve"> </w:t>
            </w:r>
            <w:r w:rsidRPr="00163C4F">
              <w:rPr>
                <w:rFonts w:ascii="Times New Roman" w:eastAsia="Calibri" w:hAnsi="Times New Roman"/>
                <w:bCs/>
                <w:sz w:val="24"/>
                <w:szCs w:val="24"/>
              </w:rPr>
              <w:t>Классификация процессов в химической технологии. Их краткая характеристика</w:t>
            </w:r>
          </w:p>
        </w:tc>
        <w:tc>
          <w:tcPr>
            <w:tcW w:w="2435" w:type="pct"/>
          </w:tcPr>
          <w:p w14:paraId="66CF7C1D" w14:textId="77777777" w:rsidR="00E976C5" w:rsidRPr="00163C4F" w:rsidRDefault="00E976C5" w:rsidP="00E976C5">
            <w:pPr>
              <w:spacing w:after="0"/>
              <w:rPr>
                <w:rFonts w:ascii="Times New Roman" w:eastAsia="Calibri" w:hAnsi="Times New Roman"/>
                <w:bCs/>
                <w:sz w:val="24"/>
                <w:szCs w:val="24"/>
              </w:rPr>
            </w:pPr>
          </w:p>
        </w:tc>
        <w:tc>
          <w:tcPr>
            <w:tcW w:w="796" w:type="pct"/>
            <w:vAlign w:val="center"/>
          </w:tcPr>
          <w:p w14:paraId="40D94F9C" w14:textId="77777777" w:rsidR="00E976C5" w:rsidRPr="00163C4F" w:rsidRDefault="00E976C5" w:rsidP="00E976C5">
            <w:pPr>
              <w:suppressAutoHyphens/>
              <w:spacing w:after="0"/>
              <w:jc w:val="center"/>
              <w:rPr>
                <w:rFonts w:ascii="Times New Roman" w:hAnsi="Times New Roman"/>
                <w:b/>
                <w:iCs/>
                <w:sz w:val="24"/>
                <w:szCs w:val="24"/>
              </w:rPr>
            </w:pPr>
            <w:r w:rsidRPr="00163C4F">
              <w:rPr>
                <w:rFonts w:ascii="Times New Roman" w:hAnsi="Times New Roman"/>
                <w:b/>
                <w:iCs/>
                <w:sz w:val="24"/>
                <w:szCs w:val="24"/>
              </w:rPr>
              <w:t>10</w:t>
            </w:r>
          </w:p>
        </w:tc>
        <w:tc>
          <w:tcPr>
            <w:tcW w:w="468" w:type="pct"/>
          </w:tcPr>
          <w:p w14:paraId="6BCFDCCD" w14:textId="77777777" w:rsidR="00E976C5" w:rsidRPr="00163C4F" w:rsidRDefault="00E976C5" w:rsidP="00E976C5">
            <w:pPr>
              <w:pStyle w:val="affffffe"/>
              <w:spacing w:line="276" w:lineRule="auto"/>
            </w:pPr>
          </w:p>
        </w:tc>
        <w:tc>
          <w:tcPr>
            <w:tcW w:w="422" w:type="pct"/>
          </w:tcPr>
          <w:p w14:paraId="2056891B" w14:textId="77777777" w:rsidR="00E976C5" w:rsidRPr="00163C4F" w:rsidRDefault="00E976C5" w:rsidP="00E976C5">
            <w:pPr>
              <w:pStyle w:val="affffffe"/>
              <w:spacing w:line="276" w:lineRule="auto"/>
            </w:pPr>
          </w:p>
        </w:tc>
      </w:tr>
      <w:tr w:rsidR="00E976C5" w:rsidRPr="00163C4F" w14:paraId="032CD09C" w14:textId="77777777" w:rsidTr="00E976C5">
        <w:trPr>
          <w:trHeight w:val="20"/>
          <w:jc w:val="center"/>
        </w:trPr>
        <w:tc>
          <w:tcPr>
            <w:tcW w:w="879" w:type="pct"/>
            <w:vMerge/>
          </w:tcPr>
          <w:p w14:paraId="6A4D39CF" w14:textId="77777777" w:rsidR="00E976C5" w:rsidRPr="00163C4F" w:rsidRDefault="00E976C5" w:rsidP="00E976C5">
            <w:pPr>
              <w:rPr>
                <w:rFonts w:ascii="Times New Roman" w:hAnsi="Times New Roman"/>
                <w:b/>
                <w:bCs/>
                <w:sz w:val="24"/>
                <w:szCs w:val="24"/>
              </w:rPr>
            </w:pPr>
          </w:p>
        </w:tc>
        <w:tc>
          <w:tcPr>
            <w:tcW w:w="2435" w:type="pct"/>
          </w:tcPr>
          <w:p w14:paraId="2FAFBA41" w14:textId="77777777" w:rsidR="00E976C5" w:rsidRPr="00163C4F" w:rsidRDefault="00E976C5" w:rsidP="00B37111">
            <w:pPr>
              <w:numPr>
                <w:ilvl w:val="0"/>
                <w:numId w:val="67"/>
              </w:numPr>
              <w:ind w:left="28" w:firstLine="0"/>
              <w:jc w:val="both"/>
              <w:rPr>
                <w:rFonts w:ascii="Times New Roman" w:hAnsi="Times New Roman"/>
                <w:b/>
                <w:bCs/>
                <w:sz w:val="24"/>
                <w:szCs w:val="24"/>
              </w:rPr>
            </w:pPr>
            <w:r w:rsidRPr="00163C4F">
              <w:rPr>
                <w:rFonts w:ascii="Times New Roman" w:eastAsia="Calibri" w:hAnsi="Times New Roman"/>
                <w:bCs/>
                <w:sz w:val="24"/>
                <w:szCs w:val="24"/>
              </w:rPr>
              <w:t>Классификация процессов в химической технологии. Тепловые процессы. Требования к теплоносителю. Классификация теплообменного оборудования.</w:t>
            </w:r>
          </w:p>
        </w:tc>
        <w:tc>
          <w:tcPr>
            <w:tcW w:w="796" w:type="pct"/>
            <w:vAlign w:val="center"/>
          </w:tcPr>
          <w:p w14:paraId="0389135A" w14:textId="77777777" w:rsidR="00E976C5" w:rsidRPr="00163C4F" w:rsidRDefault="00E976C5" w:rsidP="00E976C5">
            <w:pPr>
              <w:suppressAutoHyphens/>
              <w:jc w:val="center"/>
              <w:rPr>
                <w:rFonts w:ascii="Times New Roman" w:hAnsi="Times New Roman"/>
                <w:bCs/>
                <w:iCs/>
                <w:sz w:val="24"/>
                <w:szCs w:val="24"/>
              </w:rPr>
            </w:pPr>
            <w:r w:rsidRPr="00163C4F">
              <w:rPr>
                <w:rFonts w:ascii="Times New Roman" w:hAnsi="Times New Roman"/>
                <w:bCs/>
                <w:iCs/>
                <w:sz w:val="24"/>
                <w:szCs w:val="24"/>
              </w:rPr>
              <w:t>2</w:t>
            </w:r>
          </w:p>
        </w:tc>
        <w:tc>
          <w:tcPr>
            <w:tcW w:w="468" w:type="pct"/>
            <w:vMerge w:val="restart"/>
          </w:tcPr>
          <w:p w14:paraId="3CB81EF7" w14:textId="77777777" w:rsidR="00E976C5" w:rsidRDefault="00E976C5" w:rsidP="00E976C5">
            <w:pPr>
              <w:pStyle w:val="affffffe"/>
              <w:spacing w:line="276" w:lineRule="auto"/>
            </w:pPr>
            <w:r w:rsidRPr="00163C4F">
              <w:t>ПК 2.1</w:t>
            </w:r>
            <w:r>
              <w:t>.</w:t>
            </w:r>
          </w:p>
          <w:p w14:paraId="7E88B734" w14:textId="77777777" w:rsidR="00E976C5" w:rsidRDefault="00E976C5" w:rsidP="00E976C5">
            <w:pPr>
              <w:pStyle w:val="affffffe"/>
              <w:spacing w:line="276" w:lineRule="auto"/>
            </w:pPr>
            <w:r w:rsidRPr="00163C4F">
              <w:t xml:space="preserve">ПК 2.4 </w:t>
            </w:r>
          </w:p>
          <w:p w14:paraId="5DE93F0C" w14:textId="77777777" w:rsidR="00E976C5" w:rsidRDefault="00E976C5" w:rsidP="00E976C5">
            <w:pPr>
              <w:pStyle w:val="affffffe"/>
              <w:spacing w:line="276" w:lineRule="auto"/>
            </w:pPr>
            <w:r w:rsidRPr="00163C4F">
              <w:t>ПК 3.1</w:t>
            </w:r>
          </w:p>
          <w:p w14:paraId="5824A49F" w14:textId="77777777" w:rsidR="00E976C5" w:rsidRPr="00163C4F" w:rsidRDefault="00E976C5" w:rsidP="00E976C5">
            <w:pPr>
              <w:pStyle w:val="affffffe"/>
              <w:spacing w:line="276" w:lineRule="auto"/>
            </w:pPr>
            <w:r w:rsidRPr="00163C4F">
              <w:t>ПК 3.4</w:t>
            </w:r>
          </w:p>
          <w:p w14:paraId="10CC4BDE" w14:textId="77777777" w:rsidR="00E976C5" w:rsidRDefault="00E976C5" w:rsidP="00E976C5">
            <w:pPr>
              <w:pStyle w:val="affffffe"/>
              <w:spacing w:line="276" w:lineRule="auto"/>
            </w:pPr>
            <w:r w:rsidRPr="00163C4F">
              <w:t xml:space="preserve">ОК 01 </w:t>
            </w:r>
          </w:p>
          <w:p w14:paraId="088750E7" w14:textId="77777777" w:rsidR="00E976C5" w:rsidRDefault="00E976C5" w:rsidP="00E976C5">
            <w:pPr>
              <w:pStyle w:val="affffffe"/>
              <w:spacing w:line="276" w:lineRule="auto"/>
            </w:pPr>
            <w:r w:rsidRPr="00163C4F">
              <w:t xml:space="preserve">ОК </w:t>
            </w:r>
            <w:r>
              <w:t>02</w:t>
            </w:r>
          </w:p>
          <w:p w14:paraId="4A376BCF" w14:textId="77777777" w:rsidR="00E976C5" w:rsidRDefault="00E976C5" w:rsidP="00E976C5">
            <w:pPr>
              <w:pStyle w:val="affffffe"/>
              <w:spacing w:line="276" w:lineRule="auto"/>
            </w:pPr>
            <w:r w:rsidRPr="00163C4F">
              <w:t xml:space="preserve">ОК </w:t>
            </w:r>
            <w:r>
              <w:t>03</w:t>
            </w:r>
          </w:p>
          <w:p w14:paraId="4B2FBF63" w14:textId="77777777" w:rsidR="00E976C5" w:rsidRDefault="00E976C5" w:rsidP="00E976C5">
            <w:pPr>
              <w:pStyle w:val="affffffe"/>
              <w:spacing w:line="276" w:lineRule="auto"/>
            </w:pPr>
            <w:r w:rsidRPr="00163C4F">
              <w:t xml:space="preserve">ОК </w:t>
            </w:r>
            <w:r>
              <w:t>04</w:t>
            </w:r>
          </w:p>
          <w:p w14:paraId="01CE14FB" w14:textId="77777777" w:rsidR="00E976C5" w:rsidRDefault="00E976C5" w:rsidP="00E976C5">
            <w:pPr>
              <w:pStyle w:val="affffffe"/>
              <w:spacing w:line="276" w:lineRule="auto"/>
            </w:pPr>
            <w:r w:rsidRPr="00163C4F">
              <w:t xml:space="preserve">ОК </w:t>
            </w:r>
            <w:r>
              <w:t>05</w:t>
            </w:r>
          </w:p>
          <w:p w14:paraId="5A0796C2" w14:textId="77777777" w:rsidR="00E976C5" w:rsidRDefault="00E976C5" w:rsidP="00E976C5">
            <w:pPr>
              <w:pStyle w:val="affffffe"/>
              <w:spacing w:line="276" w:lineRule="auto"/>
            </w:pPr>
            <w:r w:rsidRPr="00163C4F">
              <w:t xml:space="preserve">ОК </w:t>
            </w:r>
            <w:r>
              <w:t>06</w:t>
            </w:r>
          </w:p>
          <w:p w14:paraId="702F6572" w14:textId="77777777" w:rsidR="00E976C5" w:rsidRPr="00163C4F" w:rsidRDefault="00E976C5" w:rsidP="00E976C5">
            <w:pPr>
              <w:pStyle w:val="affffffe"/>
              <w:spacing w:line="276" w:lineRule="auto"/>
            </w:pPr>
            <w:r w:rsidRPr="00163C4F">
              <w:t>ОК 07</w:t>
            </w:r>
          </w:p>
        </w:tc>
        <w:tc>
          <w:tcPr>
            <w:tcW w:w="422" w:type="pct"/>
            <w:vMerge w:val="restart"/>
          </w:tcPr>
          <w:p w14:paraId="6553B681" w14:textId="77777777" w:rsidR="00E976C5" w:rsidRPr="00163C4F" w:rsidRDefault="00E976C5" w:rsidP="00E976C5">
            <w:pPr>
              <w:pStyle w:val="affffffe"/>
              <w:spacing w:line="276" w:lineRule="auto"/>
            </w:pPr>
            <w:r w:rsidRPr="00163C4F">
              <w:t>У 2.1.01</w:t>
            </w:r>
          </w:p>
          <w:p w14:paraId="578D68E0" w14:textId="77777777" w:rsidR="00E976C5" w:rsidRPr="00163C4F" w:rsidRDefault="00E976C5" w:rsidP="00E976C5">
            <w:pPr>
              <w:pStyle w:val="affffffe"/>
              <w:spacing w:line="276" w:lineRule="auto"/>
            </w:pPr>
            <w:r w:rsidRPr="00163C4F">
              <w:t>З 2.1.01</w:t>
            </w:r>
          </w:p>
          <w:p w14:paraId="66FD366F" w14:textId="77777777" w:rsidR="00E976C5" w:rsidRPr="00163C4F" w:rsidRDefault="00E976C5" w:rsidP="00E976C5">
            <w:pPr>
              <w:pStyle w:val="affffffe"/>
              <w:spacing w:line="276" w:lineRule="auto"/>
            </w:pPr>
            <w:r w:rsidRPr="00163C4F">
              <w:t>У 2.4.01</w:t>
            </w:r>
          </w:p>
          <w:p w14:paraId="1B1E3118" w14:textId="77777777" w:rsidR="00E976C5" w:rsidRPr="00163C4F" w:rsidRDefault="00E976C5" w:rsidP="00E976C5">
            <w:pPr>
              <w:pStyle w:val="affffffe"/>
              <w:spacing w:line="276" w:lineRule="auto"/>
            </w:pPr>
            <w:r w:rsidRPr="00163C4F">
              <w:t>У 2.4.02</w:t>
            </w:r>
          </w:p>
          <w:p w14:paraId="704E275A" w14:textId="77777777" w:rsidR="00E976C5" w:rsidRPr="00163C4F" w:rsidRDefault="00E976C5" w:rsidP="00E976C5">
            <w:pPr>
              <w:pStyle w:val="affffffe"/>
              <w:spacing w:line="276" w:lineRule="auto"/>
            </w:pPr>
            <w:r w:rsidRPr="00163C4F">
              <w:t>З 2.4.01</w:t>
            </w:r>
          </w:p>
          <w:p w14:paraId="0148AC66" w14:textId="77777777" w:rsidR="00E976C5" w:rsidRPr="00163C4F" w:rsidRDefault="00E976C5" w:rsidP="00E976C5">
            <w:pPr>
              <w:pStyle w:val="affffffe"/>
              <w:spacing w:line="276" w:lineRule="auto"/>
            </w:pPr>
            <w:r w:rsidRPr="00163C4F">
              <w:t>У 3.1.01</w:t>
            </w:r>
          </w:p>
          <w:p w14:paraId="5C0A6C8A" w14:textId="77777777" w:rsidR="00E976C5" w:rsidRPr="00163C4F" w:rsidRDefault="00E976C5" w:rsidP="00E976C5">
            <w:pPr>
              <w:pStyle w:val="affffffe"/>
              <w:spacing w:line="276" w:lineRule="auto"/>
            </w:pPr>
            <w:r w:rsidRPr="00163C4F">
              <w:t>У 3.1.02</w:t>
            </w:r>
          </w:p>
          <w:p w14:paraId="16F2DFC6" w14:textId="77777777" w:rsidR="00E976C5" w:rsidRPr="00163C4F" w:rsidRDefault="00E976C5" w:rsidP="00E976C5">
            <w:pPr>
              <w:pStyle w:val="affffffe"/>
              <w:spacing w:line="276" w:lineRule="auto"/>
            </w:pPr>
            <w:r w:rsidRPr="00163C4F">
              <w:t xml:space="preserve"> З 3.1.01</w:t>
            </w:r>
          </w:p>
          <w:p w14:paraId="7E7F749C" w14:textId="77777777" w:rsidR="00E976C5" w:rsidRPr="00163C4F" w:rsidRDefault="00E976C5" w:rsidP="00E976C5">
            <w:pPr>
              <w:pStyle w:val="affffffe"/>
              <w:spacing w:line="276" w:lineRule="auto"/>
            </w:pPr>
            <w:r w:rsidRPr="00163C4F">
              <w:t>З 3.1.02</w:t>
            </w:r>
          </w:p>
          <w:p w14:paraId="7AA98206" w14:textId="77777777" w:rsidR="00E976C5" w:rsidRPr="00163C4F" w:rsidRDefault="00E976C5" w:rsidP="00E976C5">
            <w:pPr>
              <w:pStyle w:val="affffffe"/>
              <w:spacing w:line="276" w:lineRule="auto"/>
            </w:pPr>
            <w:r w:rsidRPr="00163C4F">
              <w:t>У 3.4.01</w:t>
            </w:r>
          </w:p>
          <w:p w14:paraId="53EE1C09" w14:textId="77777777" w:rsidR="00E976C5" w:rsidRPr="00163C4F" w:rsidRDefault="00E976C5" w:rsidP="00E976C5">
            <w:pPr>
              <w:pStyle w:val="affffffe"/>
              <w:spacing w:line="276" w:lineRule="auto"/>
            </w:pPr>
            <w:r w:rsidRPr="00163C4F">
              <w:t>У 3.4.01</w:t>
            </w:r>
          </w:p>
          <w:p w14:paraId="70B668D9" w14:textId="77777777" w:rsidR="00E976C5" w:rsidRPr="00163C4F" w:rsidRDefault="00E976C5" w:rsidP="00E976C5">
            <w:pPr>
              <w:pStyle w:val="affffffe"/>
              <w:spacing w:line="276" w:lineRule="auto"/>
            </w:pPr>
            <w:r w:rsidRPr="00163C4F">
              <w:t>У 3.4.02</w:t>
            </w:r>
          </w:p>
          <w:p w14:paraId="20E13609" w14:textId="77777777" w:rsidR="00E976C5" w:rsidRPr="00163C4F" w:rsidRDefault="00E976C5" w:rsidP="00E976C5">
            <w:pPr>
              <w:pStyle w:val="affffffe"/>
              <w:spacing w:line="276" w:lineRule="auto"/>
            </w:pPr>
            <w:r w:rsidRPr="00163C4F">
              <w:t>У 3.4.03</w:t>
            </w:r>
          </w:p>
          <w:p w14:paraId="7AE2ABA4" w14:textId="77777777" w:rsidR="00E976C5" w:rsidRPr="00163C4F" w:rsidRDefault="00E976C5" w:rsidP="00E976C5">
            <w:pPr>
              <w:pStyle w:val="affffffe"/>
              <w:spacing w:line="276" w:lineRule="auto"/>
            </w:pPr>
            <w:r w:rsidRPr="00163C4F">
              <w:t>У 3.4.04</w:t>
            </w:r>
          </w:p>
          <w:p w14:paraId="64DFB181" w14:textId="77777777" w:rsidR="00E976C5" w:rsidRPr="00163C4F" w:rsidRDefault="00E976C5" w:rsidP="00E976C5">
            <w:pPr>
              <w:pStyle w:val="affffffe"/>
              <w:spacing w:line="276" w:lineRule="auto"/>
            </w:pPr>
            <w:r w:rsidRPr="00163C4F">
              <w:t>З 3.4.01</w:t>
            </w:r>
          </w:p>
          <w:p w14:paraId="74A996AC" w14:textId="77777777" w:rsidR="00E976C5" w:rsidRPr="00163C4F" w:rsidRDefault="00E976C5" w:rsidP="00E976C5">
            <w:pPr>
              <w:pStyle w:val="affffffe"/>
              <w:spacing w:line="276" w:lineRule="auto"/>
            </w:pPr>
            <w:r w:rsidRPr="00163C4F">
              <w:t>З 3.4.02</w:t>
            </w:r>
          </w:p>
          <w:p w14:paraId="29064B82" w14:textId="77777777" w:rsidR="00E976C5" w:rsidRPr="00163C4F" w:rsidRDefault="00E976C5" w:rsidP="00E976C5">
            <w:pPr>
              <w:pStyle w:val="affffffe"/>
              <w:spacing w:line="276" w:lineRule="auto"/>
            </w:pPr>
            <w:r w:rsidRPr="00163C4F">
              <w:t>Уо 01.01</w:t>
            </w:r>
          </w:p>
          <w:p w14:paraId="718B79FD" w14:textId="77777777" w:rsidR="00E976C5" w:rsidRPr="00163C4F" w:rsidRDefault="00E976C5" w:rsidP="00E976C5">
            <w:pPr>
              <w:pStyle w:val="affffffe"/>
              <w:spacing w:line="276" w:lineRule="auto"/>
            </w:pPr>
            <w:r w:rsidRPr="00163C4F">
              <w:t>Уо 01.02</w:t>
            </w:r>
          </w:p>
          <w:p w14:paraId="0ED3CEDB" w14:textId="77777777" w:rsidR="00E976C5" w:rsidRPr="00163C4F" w:rsidRDefault="00E976C5" w:rsidP="00E976C5">
            <w:pPr>
              <w:pStyle w:val="affffffe"/>
              <w:spacing w:line="276" w:lineRule="auto"/>
            </w:pPr>
            <w:r w:rsidRPr="00163C4F">
              <w:t>Уо 01.03</w:t>
            </w:r>
          </w:p>
          <w:p w14:paraId="6EB3696B" w14:textId="77777777" w:rsidR="00E976C5" w:rsidRPr="00163C4F" w:rsidRDefault="00E976C5" w:rsidP="00E976C5">
            <w:pPr>
              <w:pStyle w:val="affffffe"/>
              <w:spacing w:line="276" w:lineRule="auto"/>
            </w:pPr>
            <w:r w:rsidRPr="00163C4F">
              <w:t>Уо 01.04</w:t>
            </w:r>
          </w:p>
          <w:p w14:paraId="73E0211C" w14:textId="77777777" w:rsidR="00E976C5" w:rsidRPr="00163C4F" w:rsidRDefault="00E976C5" w:rsidP="00E976C5">
            <w:pPr>
              <w:pStyle w:val="affffffe"/>
              <w:spacing w:line="276" w:lineRule="auto"/>
            </w:pPr>
            <w:r w:rsidRPr="00163C4F">
              <w:t>Уо 01.05</w:t>
            </w:r>
          </w:p>
          <w:p w14:paraId="78631718" w14:textId="77777777" w:rsidR="00E976C5" w:rsidRPr="00163C4F" w:rsidRDefault="00E976C5" w:rsidP="00E976C5">
            <w:pPr>
              <w:pStyle w:val="affffffe"/>
              <w:spacing w:line="276" w:lineRule="auto"/>
            </w:pPr>
            <w:r w:rsidRPr="00163C4F">
              <w:t>Уо 01.09</w:t>
            </w:r>
          </w:p>
          <w:p w14:paraId="0C79F187" w14:textId="77777777" w:rsidR="00E976C5" w:rsidRPr="00163C4F" w:rsidRDefault="00E976C5" w:rsidP="00E976C5">
            <w:pPr>
              <w:pStyle w:val="affffffe"/>
              <w:spacing w:line="276" w:lineRule="auto"/>
            </w:pPr>
            <w:r w:rsidRPr="00163C4F">
              <w:lastRenderedPageBreak/>
              <w:t>Зо 01.01</w:t>
            </w:r>
          </w:p>
          <w:p w14:paraId="3D337A9F" w14:textId="77777777" w:rsidR="00E976C5" w:rsidRPr="00163C4F" w:rsidRDefault="00E976C5" w:rsidP="00E976C5">
            <w:pPr>
              <w:pStyle w:val="affffffe"/>
              <w:spacing w:line="276" w:lineRule="auto"/>
            </w:pPr>
            <w:r w:rsidRPr="00163C4F">
              <w:t>Зо 01.02</w:t>
            </w:r>
          </w:p>
          <w:p w14:paraId="7AF3F089" w14:textId="77777777" w:rsidR="00E976C5" w:rsidRPr="00163C4F" w:rsidRDefault="00E976C5" w:rsidP="00E976C5">
            <w:pPr>
              <w:pStyle w:val="affffffe"/>
              <w:spacing w:line="276" w:lineRule="auto"/>
            </w:pPr>
            <w:r w:rsidRPr="00163C4F">
              <w:t>Зо 01.03</w:t>
            </w:r>
          </w:p>
          <w:p w14:paraId="7B5FC29C" w14:textId="77777777" w:rsidR="00E976C5" w:rsidRPr="00163C4F" w:rsidRDefault="00E976C5" w:rsidP="00E976C5">
            <w:pPr>
              <w:pStyle w:val="affffffe"/>
              <w:spacing w:line="276" w:lineRule="auto"/>
            </w:pPr>
            <w:r w:rsidRPr="00163C4F">
              <w:t>Уо 02.01</w:t>
            </w:r>
          </w:p>
          <w:p w14:paraId="23B9CAD7" w14:textId="77777777" w:rsidR="00E976C5" w:rsidRPr="00163C4F" w:rsidRDefault="00E976C5" w:rsidP="00E976C5">
            <w:pPr>
              <w:pStyle w:val="affffffe"/>
              <w:spacing w:line="276" w:lineRule="auto"/>
            </w:pPr>
            <w:r w:rsidRPr="00163C4F">
              <w:t>Уо 02.02</w:t>
            </w:r>
          </w:p>
          <w:p w14:paraId="29A770CD" w14:textId="77777777" w:rsidR="00E976C5" w:rsidRPr="00163C4F" w:rsidRDefault="00E976C5" w:rsidP="00E976C5">
            <w:pPr>
              <w:pStyle w:val="affffffe"/>
              <w:spacing w:line="276" w:lineRule="auto"/>
            </w:pPr>
            <w:r w:rsidRPr="00163C4F">
              <w:t>Уо 02.03</w:t>
            </w:r>
          </w:p>
          <w:p w14:paraId="179F2205" w14:textId="77777777" w:rsidR="00E976C5" w:rsidRPr="00163C4F" w:rsidRDefault="00E976C5" w:rsidP="00E976C5">
            <w:pPr>
              <w:pStyle w:val="affffffe"/>
              <w:spacing w:line="276" w:lineRule="auto"/>
            </w:pPr>
            <w:r w:rsidRPr="00163C4F">
              <w:t>Уо 02.04</w:t>
            </w:r>
          </w:p>
          <w:p w14:paraId="4EE8E079" w14:textId="77777777" w:rsidR="00E976C5" w:rsidRPr="00163C4F" w:rsidRDefault="00E976C5" w:rsidP="00E976C5">
            <w:pPr>
              <w:pStyle w:val="affffffe"/>
              <w:spacing w:line="276" w:lineRule="auto"/>
            </w:pPr>
            <w:r w:rsidRPr="00163C4F">
              <w:t>Зо 02.01</w:t>
            </w:r>
          </w:p>
          <w:p w14:paraId="56F866CF" w14:textId="77777777" w:rsidR="00E976C5" w:rsidRPr="00163C4F" w:rsidRDefault="00E976C5" w:rsidP="00E976C5">
            <w:pPr>
              <w:pStyle w:val="affffffe"/>
              <w:spacing w:line="276" w:lineRule="auto"/>
            </w:pPr>
            <w:r w:rsidRPr="00163C4F">
              <w:t>Зо 02.02</w:t>
            </w:r>
          </w:p>
          <w:p w14:paraId="128CFFC6" w14:textId="77777777" w:rsidR="00E976C5" w:rsidRPr="00163C4F" w:rsidRDefault="00E976C5" w:rsidP="00E976C5">
            <w:pPr>
              <w:pStyle w:val="affffffe"/>
              <w:spacing w:line="276" w:lineRule="auto"/>
            </w:pPr>
            <w:r w:rsidRPr="00163C4F">
              <w:t>Зо 02.03</w:t>
            </w:r>
          </w:p>
          <w:p w14:paraId="463D09F9" w14:textId="77777777" w:rsidR="00E976C5" w:rsidRPr="00163C4F" w:rsidRDefault="00E976C5" w:rsidP="00E976C5">
            <w:pPr>
              <w:pStyle w:val="affffffe"/>
              <w:spacing w:line="276" w:lineRule="auto"/>
            </w:pPr>
            <w:r w:rsidRPr="00163C4F">
              <w:t>Зо 02.04</w:t>
            </w:r>
          </w:p>
          <w:p w14:paraId="2EB47464" w14:textId="77777777" w:rsidR="00E976C5" w:rsidRPr="00163C4F" w:rsidRDefault="00E976C5" w:rsidP="00E976C5">
            <w:pPr>
              <w:pStyle w:val="affffffe"/>
              <w:spacing w:line="276" w:lineRule="auto"/>
            </w:pPr>
            <w:r w:rsidRPr="00163C4F">
              <w:t>Уо 03.03</w:t>
            </w:r>
          </w:p>
          <w:p w14:paraId="5BE1FF7C" w14:textId="77777777" w:rsidR="00E976C5" w:rsidRPr="00163C4F" w:rsidRDefault="00E976C5" w:rsidP="00E976C5">
            <w:pPr>
              <w:pStyle w:val="affffffe"/>
              <w:spacing w:line="276" w:lineRule="auto"/>
            </w:pPr>
            <w:r w:rsidRPr="00163C4F">
              <w:t>Уо 03.04</w:t>
            </w:r>
          </w:p>
          <w:p w14:paraId="08132C1D" w14:textId="77777777" w:rsidR="00E976C5" w:rsidRPr="00163C4F" w:rsidRDefault="00E976C5" w:rsidP="00E976C5">
            <w:pPr>
              <w:pStyle w:val="affffffe"/>
              <w:spacing w:line="276" w:lineRule="auto"/>
            </w:pPr>
            <w:r w:rsidRPr="00163C4F">
              <w:t>Зо 03.01</w:t>
            </w:r>
          </w:p>
          <w:p w14:paraId="629015DF" w14:textId="77777777" w:rsidR="00E976C5" w:rsidRPr="00163C4F" w:rsidRDefault="00E976C5" w:rsidP="00E976C5">
            <w:pPr>
              <w:pStyle w:val="affffffe"/>
              <w:spacing w:line="276" w:lineRule="auto"/>
            </w:pPr>
            <w:r w:rsidRPr="00163C4F">
              <w:t>Зо 03.04</w:t>
            </w:r>
          </w:p>
          <w:p w14:paraId="4CA3F4D6" w14:textId="77777777" w:rsidR="00E976C5" w:rsidRPr="00163C4F" w:rsidRDefault="00E976C5" w:rsidP="00E976C5">
            <w:pPr>
              <w:pStyle w:val="affffffe"/>
              <w:spacing w:line="276" w:lineRule="auto"/>
            </w:pPr>
            <w:r w:rsidRPr="00163C4F">
              <w:t>Уо 04.01</w:t>
            </w:r>
          </w:p>
          <w:p w14:paraId="48F49400" w14:textId="77777777" w:rsidR="00E976C5" w:rsidRPr="00163C4F" w:rsidRDefault="00E976C5" w:rsidP="00E976C5">
            <w:pPr>
              <w:pStyle w:val="affffffe"/>
              <w:spacing w:line="276" w:lineRule="auto"/>
            </w:pPr>
            <w:r w:rsidRPr="00163C4F">
              <w:t>Уо 04.02</w:t>
            </w:r>
          </w:p>
          <w:p w14:paraId="69DEB12B" w14:textId="77777777" w:rsidR="00E976C5" w:rsidRPr="00163C4F" w:rsidRDefault="00E976C5" w:rsidP="00E976C5">
            <w:pPr>
              <w:pStyle w:val="affffffe"/>
              <w:spacing w:line="276" w:lineRule="auto"/>
            </w:pPr>
            <w:r w:rsidRPr="00163C4F">
              <w:t>Зо 04.01</w:t>
            </w:r>
          </w:p>
          <w:p w14:paraId="1F3FB16A" w14:textId="77777777" w:rsidR="00E976C5" w:rsidRPr="00163C4F" w:rsidRDefault="00E976C5" w:rsidP="00E976C5">
            <w:pPr>
              <w:pStyle w:val="affffffe"/>
              <w:spacing w:line="276" w:lineRule="auto"/>
            </w:pPr>
            <w:r w:rsidRPr="00163C4F">
              <w:t>Зо 04.02</w:t>
            </w:r>
          </w:p>
          <w:p w14:paraId="6985ED79" w14:textId="77777777" w:rsidR="00E976C5" w:rsidRPr="00163C4F" w:rsidRDefault="00E976C5" w:rsidP="00E976C5">
            <w:pPr>
              <w:pStyle w:val="affffffe"/>
              <w:spacing w:line="276" w:lineRule="auto"/>
            </w:pPr>
            <w:r w:rsidRPr="00163C4F">
              <w:t>Зо 05.02</w:t>
            </w:r>
          </w:p>
          <w:p w14:paraId="51F41D1D" w14:textId="77777777" w:rsidR="00E976C5" w:rsidRPr="00163C4F" w:rsidRDefault="00E976C5" w:rsidP="00E976C5">
            <w:pPr>
              <w:pStyle w:val="affffffe"/>
              <w:spacing w:line="276" w:lineRule="auto"/>
            </w:pPr>
            <w:r w:rsidRPr="00163C4F">
              <w:t>Уо 06.01</w:t>
            </w:r>
          </w:p>
          <w:p w14:paraId="1D0DB96E" w14:textId="77777777" w:rsidR="00E976C5" w:rsidRPr="00163C4F" w:rsidRDefault="00E976C5" w:rsidP="00E976C5">
            <w:pPr>
              <w:pStyle w:val="affffffe"/>
              <w:spacing w:line="276" w:lineRule="auto"/>
            </w:pPr>
            <w:r w:rsidRPr="00163C4F">
              <w:t>Зо 06.01</w:t>
            </w:r>
          </w:p>
          <w:p w14:paraId="328F66E9" w14:textId="77777777" w:rsidR="00E976C5" w:rsidRPr="00163C4F" w:rsidRDefault="00E976C5" w:rsidP="00E976C5">
            <w:pPr>
              <w:pStyle w:val="affffffe"/>
              <w:spacing w:line="276" w:lineRule="auto"/>
            </w:pPr>
            <w:r w:rsidRPr="00163C4F">
              <w:t>Зо 06.02</w:t>
            </w:r>
          </w:p>
          <w:p w14:paraId="426BCA17" w14:textId="77777777" w:rsidR="00E976C5" w:rsidRPr="00163C4F" w:rsidRDefault="00E976C5" w:rsidP="00E976C5">
            <w:pPr>
              <w:pStyle w:val="affffffe"/>
              <w:spacing w:line="276" w:lineRule="auto"/>
            </w:pPr>
            <w:r w:rsidRPr="00163C4F">
              <w:t>Уо 07.01</w:t>
            </w:r>
          </w:p>
          <w:p w14:paraId="3C34BF34" w14:textId="77777777" w:rsidR="00E976C5" w:rsidRPr="00163C4F" w:rsidRDefault="00E976C5" w:rsidP="00E976C5">
            <w:pPr>
              <w:pStyle w:val="affffffe"/>
              <w:spacing w:line="276" w:lineRule="auto"/>
            </w:pPr>
            <w:r w:rsidRPr="00163C4F">
              <w:t>Уо 07.02</w:t>
            </w:r>
          </w:p>
          <w:p w14:paraId="4E98087A" w14:textId="77777777" w:rsidR="00E976C5" w:rsidRPr="00163C4F" w:rsidRDefault="00E976C5" w:rsidP="00E976C5">
            <w:pPr>
              <w:pStyle w:val="affffffe"/>
              <w:spacing w:line="276" w:lineRule="auto"/>
            </w:pPr>
            <w:r w:rsidRPr="00163C4F">
              <w:t>Зо 07.03</w:t>
            </w:r>
          </w:p>
          <w:p w14:paraId="398A2150" w14:textId="77777777" w:rsidR="00E976C5" w:rsidRPr="00163C4F" w:rsidRDefault="00E976C5" w:rsidP="00E976C5">
            <w:pPr>
              <w:pStyle w:val="affffffe"/>
              <w:spacing w:line="276" w:lineRule="auto"/>
            </w:pPr>
            <w:r w:rsidRPr="00163C4F">
              <w:t>Зо 07.04</w:t>
            </w:r>
          </w:p>
        </w:tc>
      </w:tr>
      <w:tr w:rsidR="00E976C5" w:rsidRPr="00163C4F" w14:paraId="5F559141" w14:textId="77777777" w:rsidTr="00E976C5">
        <w:trPr>
          <w:trHeight w:val="20"/>
          <w:jc w:val="center"/>
        </w:trPr>
        <w:tc>
          <w:tcPr>
            <w:tcW w:w="879" w:type="pct"/>
            <w:vMerge/>
          </w:tcPr>
          <w:p w14:paraId="694B9C47" w14:textId="77777777" w:rsidR="00E976C5" w:rsidRPr="00163C4F" w:rsidRDefault="00E976C5" w:rsidP="00E976C5">
            <w:pPr>
              <w:rPr>
                <w:rFonts w:ascii="Times New Roman" w:hAnsi="Times New Roman"/>
                <w:b/>
                <w:bCs/>
                <w:sz w:val="24"/>
                <w:szCs w:val="24"/>
              </w:rPr>
            </w:pPr>
          </w:p>
        </w:tc>
        <w:tc>
          <w:tcPr>
            <w:tcW w:w="2435" w:type="pct"/>
          </w:tcPr>
          <w:p w14:paraId="14B74510" w14:textId="77777777" w:rsidR="00E976C5" w:rsidRPr="00163C4F" w:rsidRDefault="00E976C5" w:rsidP="00B37111">
            <w:pPr>
              <w:numPr>
                <w:ilvl w:val="0"/>
                <w:numId w:val="67"/>
              </w:numPr>
              <w:ind w:left="0" w:firstLine="0"/>
              <w:jc w:val="both"/>
              <w:rPr>
                <w:rFonts w:ascii="Times New Roman" w:hAnsi="Times New Roman"/>
                <w:b/>
                <w:bCs/>
                <w:sz w:val="24"/>
                <w:szCs w:val="24"/>
              </w:rPr>
            </w:pPr>
            <w:r w:rsidRPr="00163C4F">
              <w:rPr>
                <w:rFonts w:ascii="Times New Roman" w:eastAsia="Calibri" w:hAnsi="Times New Roman"/>
                <w:bCs/>
                <w:sz w:val="24"/>
                <w:szCs w:val="24"/>
              </w:rPr>
              <w:t>Массообменные процессы. Классификация и общая характеристика массообменных процессов. Их применение в химической технологии.</w:t>
            </w:r>
          </w:p>
        </w:tc>
        <w:tc>
          <w:tcPr>
            <w:tcW w:w="796" w:type="pct"/>
            <w:vAlign w:val="center"/>
          </w:tcPr>
          <w:p w14:paraId="55E12531" w14:textId="77777777" w:rsidR="00E976C5" w:rsidRPr="00163C4F" w:rsidRDefault="00E976C5" w:rsidP="00E976C5">
            <w:pPr>
              <w:suppressAutoHyphens/>
              <w:jc w:val="center"/>
              <w:rPr>
                <w:rFonts w:ascii="Times New Roman" w:hAnsi="Times New Roman"/>
                <w:bCs/>
                <w:iCs/>
                <w:sz w:val="24"/>
                <w:szCs w:val="24"/>
              </w:rPr>
            </w:pPr>
            <w:r w:rsidRPr="00163C4F">
              <w:rPr>
                <w:rFonts w:ascii="Times New Roman" w:hAnsi="Times New Roman"/>
                <w:bCs/>
                <w:iCs/>
                <w:sz w:val="24"/>
                <w:szCs w:val="24"/>
              </w:rPr>
              <w:t>2</w:t>
            </w:r>
          </w:p>
        </w:tc>
        <w:tc>
          <w:tcPr>
            <w:tcW w:w="468" w:type="pct"/>
            <w:vMerge/>
          </w:tcPr>
          <w:p w14:paraId="395CB359" w14:textId="77777777" w:rsidR="00E976C5" w:rsidRPr="00163C4F" w:rsidRDefault="00E976C5" w:rsidP="00E976C5">
            <w:pPr>
              <w:pStyle w:val="affffffe"/>
              <w:spacing w:line="276" w:lineRule="auto"/>
            </w:pPr>
          </w:p>
        </w:tc>
        <w:tc>
          <w:tcPr>
            <w:tcW w:w="422" w:type="pct"/>
            <w:vMerge/>
          </w:tcPr>
          <w:p w14:paraId="34594269" w14:textId="77777777" w:rsidR="00E976C5" w:rsidRPr="00163C4F" w:rsidRDefault="00E976C5" w:rsidP="00E976C5">
            <w:pPr>
              <w:spacing w:after="0"/>
              <w:rPr>
                <w:rFonts w:ascii="Times New Roman" w:hAnsi="Times New Roman"/>
                <w:sz w:val="24"/>
                <w:szCs w:val="24"/>
              </w:rPr>
            </w:pPr>
          </w:p>
        </w:tc>
      </w:tr>
      <w:tr w:rsidR="00E976C5" w:rsidRPr="00163C4F" w14:paraId="51103AF6" w14:textId="77777777" w:rsidTr="00E976C5">
        <w:trPr>
          <w:trHeight w:val="20"/>
          <w:jc w:val="center"/>
        </w:trPr>
        <w:tc>
          <w:tcPr>
            <w:tcW w:w="879" w:type="pct"/>
            <w:vMerge/>
          </w:tcPr>
          <w:p w14:paraId="70B26604" w14:textId="77777777" w:rsidR="00E976C5" w:rsidRPr="00163C4F" w:rsidRDefault="00E976C5" w:rsidP="00E976C5">
            <w:pPr>
              <w:rPr>
                <w:rFonts w:ascii="Times New Roman" w:hAnsi="Times New Roman"/>
                <w:b/>
                <w:bCs/>
                <w:sz w:val="24"/>
                <w:szCs w:val="24"/>
              </w:rPr>
            </w:pPr>
          </w:p>
        </w:tc>
        <w:tc>
          <w:tcPr>
            <w:tcW w:w="2435" w:type="pct"/>
          </w:tcPr>
          <w:p w14:paraId="0700ADE1" w14:textId="77777777" w:rsidR="00E976C5" w:rsidRPr="00163C4F" w:rsidRDefault="00E976C5" w:rsidP="00B37111">
            <w:pPr>
              <w:numPr>
                <w:ilvl w:val="0"/>
                <w:numId w:val="67"/>
              </w:numPr>
              <w:ind w:left="0" w:firstLine="0"/>
              <w:jc w:val="both"/>
              <w:rPr>
                <w:rFonts w:ascii="Times New Roman" w:eastAsia="Calibri" w:hAnsi="Times New Roman"/>
                <w:bCs/>
                <w:sz w:val="24"/>
                <w:szCs w:val="24"/>
              </w:rPr>
            </w:pPr>
            <w:r w:rsidRPr="00163C4F">
              <w:rPr>
                <w:rFonts w:ascii="Times New Roman" w:eastAsia="Calibri" w:hAnsi="Times New Roman"/>
                <w:bCs/>
                <w:sz w:val="24"/>
                <w:szCs w:val="24"/>
              </w:rPr>
              <w:t>Адсорбция. Адсорбция. Экстракция. Сущность процессов. Область применения. Требования, предъявляемые к адсорбентам</w:t>
            </w:r>
          </w:p>
        </w:tc>
        <w:tc>
          <w:tcPr>
            <w:tcW w:w="796" w:type="pct"/>
            <w:vAlign w:val="center"/>
          </w:tcPr>
          <w:p w14:paraId="401B3F1F" w14:textId="77777777" w:rsidR="00E976C5" w:rsidRPr="00163C4F" w:rsidRDefault="00E976C5" w:rsidP="00E976C5">
            <w:pPr>
              <w:suppressAutoHyphens/>
              <w:jc w:val="center"/>
              <w:rPr>
                <w:rFonts w:ascii="Times New Roman" w:hAnsi="Times New Roman"/>
                <w:bCs/>
                <w:iCs/>
                <w:sz w:val="24"/>
                <w:szCs w:val="24"/>
              </w:rPr>
            </w:pPr>
            <w:r w:rsidRPr="00163C4F">
              <w:rPr>
                <w:rFonts w:ascii="Times New Roman" w:hAnsi="Times New Roman"/>
                <w:bCs/>
                <w:iCs/>
                <w:sz w:val="24"/>
                <w:szCs w:val="24"/>
              </w:rPr>
              <w:t>2</w:t>
            </w:r>
          </w:p>
        </w:tc>
        <w:tc>
          <w:tcPr>
            <w:tcW w:w="468" w:type="pct"/>
            <w:vMerge/>
          </w:tcPr>
          <w:p w14:paraId="70514C72" w14:textId="77777777" w:rsidR="00E976C5" w:rsidRPr="00163C4F" w:rsidRDefault="00E976C5" w:rsidP="00E976C5">
            <w:pPr>
              <w:pStyle w:val="affffffe"/>
              <w:spacing w:line="276" w:lineRule="auto"/>
            </w:pPr>
          </w:p>
        </w:tc>
        <w:tc>
          <w:tcPr>
            <w:tcW w:w="422" w:type="pct"/>
            <w:vMerge/>
          </w:tcPr>
          <w:p w14:paraId="79EE967D" w14:textId="77777777" w:rsidR="00E976C5" w:rsidRPr="00163C4F" w:rsidRDefault="00E976C5" w:rsidP="00E976C5">
            <w:pPr>
              <w:pStyle w:val="affffffe"/>
              <w:spacing w:line="276" w:lineRule="auto"/>
            </w:pPr>
          </w:p>
        </w:tc>
      </w:tr>
      <w:tr w:rsidR="00E976C5" w:rsidRPr="00163C4F" w14:paraId="3FA4FE44" w14:textId="77777777" w:rsidTr="00E976C5">
        <w:trPr>
          <w:trHeight w:val="20"/>
          <w:jc w:val="center"/>
        </w:trPr>
        <w:tc>
          <w:tcPr>
            <w:tcW w:w="879" w:type="pct"/>
            <w:vMerge/>
          </w:tcPr>
          <w:p w14:paraId="76B2CB73" w14:textId="77777777" w:rsidR="00E976C5" w:rsidRPr="00163C4F" w:rsidRDefault="00E976C5" w:rsidP="00E976C5">
            <w:pPr>
              <w:rPr>
                <w:rFonts w:ascii="Times New Roman" w:hAnsi="Times New Roman"/>
                <w:b/>
                <w:bCs/>
                <w:sz w:val="24"/>
                <w:szCs w:val="24"/>
              </w:rPr>
            </w:pPr>
          </w:p>
        </w:tc>
        <w:tc>
          <w:tcPr>
            <w:tcW w:w="2435" w:type="pct"/>
          </w:tcPr>
          <w:p w14:paraId="4434040C" w14:textId="77777777" w:rsidR="00E976C5" w:rsidRPr="00163C4F" w:rsidRDefault="00E976C5" w:rsidP="00E976C5">
            <w:pPr>
              <w:jc w:val="both"/>
              <w:rPr>
                <w:rFonts w:ascii="Times New Roman" w:hAnsi="Times New Roman"/>
                <w:b/>
                <w:sz w:val="24"/>
                <w:szCs w:val="24"/>
              </w:rPr>
            </w:pPr>
            <w:r w:rsidRPr="00163C4F">
              <w:rPr>
                <w:rFonts w:ascii="Times New Roman" w:hAnsi="Times New Roman"/>
                <w:b/>
                <w:bCs/>
                <w:sz w:val="24"/>
                <w:szCs w:val="24"/>
              </w:rPr>
              <w:t>В том числе практических и лабораторных занятий</w:t>
            </w:r>
          </w:p>
        </w:tc>
        <w:tc>
          <w:tcPr>
            <w:tcW w:w="796" w:type="pct"/>
            <w:vAlign w:val="center"/>
          </w:tcPr>
          <w:p w14:paraId="1A8C1136" w14:textId="77777777" w:rsidR="00E976C5" w:rsidRPr="00163C4F" w:rsidRDefault="00E976C5" w:rsidP="00E976C5">
            <w:pPr>
              <w:suppressAutoHyphens/>
              <w:jc w:val="center"/>
              <w:rPr>
                <w:rFonts w:ascii="Times New Roman" w:hAnsi="Times New Roman"/>
                <w:iCs/>
                <w:sz w:val="24"/>
                <w:szCs w:val="24"/>
              </w:rPr>
            </w:pPr>
            <w:r w:rsidRPr="00163C4F">
              <w:rPr>
                <w:rFonts w:ascii="Times New Roman" w:hAnsi="Times New Roman"/>
                <w:iCs/>
                <w:sz w:val="24"/>
                <w:szCs w:val="24"/>
              </w:rPr>
              <w:t>4</w:t>
            </w:r>
          </w:p>
        </w:tc>
        <w:tc>
          <w:tcPr>
            <w:tcW w:w="468" w:type="pct"/>
            <w:vMerge/>
          </w:tcPr>
          <w:p w14:paraId="0A7CF7B9" w14:textId="77777777" w:rsidR="00E976C5" w:rsidRPr="00163C4F" w:rsidRDefault="00E976C5" w:rsidP="00E976C5">
            <w:pPr>
              <w:pStyle w:val="affffffe"/>
              <w:spacing w:line="276" w:lineRule="auto"/>
            </w:pPr>
          </w:p>
        </w:tc>
        <w:tc>
          <w:tcPr>
            <w:tcW w:w="422" w:type="pct"/>
            <w:vMerge/>
          </w:tcPr>
          <w:p w14:paraId="77382309" w14:textId="77777777" w:rsidR="00E976C5" w:rsidRPr="00163C4F" w:rsidRDefault="00E976C5" w:rsidP="00E976C5">
            <w:pPr>
              <w:pStyle w:val="affffffe"/>
              <w:spacing w:line="276" w:lineRule="auto"/>
            </w:pPr>
          </w:p>
        </w:tc>
      </w:tr>
      <w:tr w:rsidR="00E976C5" w:rsidRPr="00163C4F" w14:paraId="267E8E88" w14:textId="77777777" w:rsidTr="00E976C5">
        <w:trPr>
          <w:trHeight w:val="20"/>
          <w:jc w:val="center"/>
        </w:trPr>
        <w:tc>
          <w:tcPr>
            <w:tcW w:w="879" w:type="pct"/>
            <w:vMerge/>
          </w:tcPr>
          <w:p w14:paraId="37BB430E" w14:textId="77777777" w:rsidR="00E976C5" w:rsidRPr="00163C4F" w:rsidRDefault="00E976C5" w:rsidP="00E976C5">
            <w:pPr>
              <w:rPr>
                <w:rFonts w:ascii="Times New Roman" w:hAnsi="Times New Roman"/>
                <w:b/>
                <w:bCs/>
                <w:sz w:val="24"/>
                <w:szCs w:val="24"/>
              </w:rPr>
            </w:pPr>
          </w:p>
        </w:tc>
        <w:tc>
          <w:tcPr>
            <w:tcW w:w="2435" w:type="pct"/>
          </w:tcPr>
          <w:p w14:paraId="26084D73" w14:textId="77777777" w:rsidR="00E976C5" w:rsidRPr="00163C4F" w:rsidRDefault="00E976C5" w:rsidP="00E976C5">
            <w:pPr>
              <w:jc w:val="both"/>
              <w:rPr>
                <w:rFonts w:ascii="Times New Roman" w:hAnsi="Times New Roman"/>
                <w:sz w:val="24"/>
                <w:szCs w:val="24"/>
              </w:rPr>
            </w:pPr>
            <w:r w:rsidRPr="00163C4F">
              <w:rPr>
                <w:rFonts w:ascii="Times New Roman" w:hAnsi="Times New Roman"/>
                <w:b/>
                <w:sz w:val="24"/>
                <w:szCs w:val="24"/>
              </w:rPr>
              <w:t xml:space="preserve">Практическое занятие №1 </w:t>
            </w:r>
            <w:r w:rsidRPr="00163C4F">
              <w:rPr>
                <w:rFonts w:ascii="Times New Roman" w:eastAsia="Calibri" w:hAnsi="Times New Roman"/>
                <w:bCs/>
                <w:sz w:val="24"/>
                <w:szCs w:val="24"/>
              </w:rPr>
              <w:t>Укрупненный расчет теплообменного аппарата</w:t>
            </w:r>
          </w:p>
        </w:tc>
        <w:tc>
          <w:tcPr>
            <w:tcW w:w="796" w:type="pct"/>
            <w:vAlign w:val="center"/>
          </w:tcPr>
          <w:p w14:paraId="278FF4B1" w14:textId="77777777" w:rsidR="00E976C5" w:rsidRPr="00163C4F" w:rsidRDefault="00E976C5" w:rsidP="00E976C5">
            <w:pPr>
              <w:suppressAutoHyphens/>
              <w:jc w:val="center"/>
              <w:rPr>
                <w:rFonts w:ascii="Times New Roman" w:hAnsi="Times New Roman"/>
                <w:iCs/>
                <w:sz w:val="24"/>
                <w:szCs w:val="24"/>
              </w:rPr>
            </w:pPr>
            <w:r w:rsidRPr="00163C4F">
              <w:rPr>
                <w:rFonts w:ascii="Times New Roman" w:hAnsi="Times New Roman"/>
                <w:iCs/>
                <w:sz w:val="24"/>
                <w:szCs w:val="24"/>
              </w:rPr>
              <w:t>4</w:t>
            </w:r>
          </w:p>
        </w:tc>
        <w:tc>
          <w:tcPr>
            <w:tcW w:w="468" w:type="pct"/>
            <w:vMerge/>
          </w:tcPr>
          <w:p w14:paraId="58AB01D1" w14:textId="77777777" w:rsidR="00E976C5" w:rsidRPr="00163C4F" w:rsidRDefault="00E976C5" w:rsidP="00E976C5">
            <w:pPr>
              <w:pStyle w:val="affffffe"/>
              <w:spacing w:line="276" w:lineRule="auto"/>
            </w:pPr>
          </w:p>
        </w:tc>
        <w:tc>
          <w:tcPr>
            <w:tcW w:w="422" w:type="pct"/>
            <w:vMerge/>
          </w:tcPr>
          <w:p w14:paraId="33718EC3" w14:textId="77777777" w:rsidR="00E976C5" w:rsidRPr="00163C4F" w:rsidRDefault="00E976C5" w:rsidP="00E976C5">
            <w:pPr>
              <w:pStyle w:val="affffffe"/>
              <w:spacing w:line="276" w:lineRule="auto"/>
            </w:pPr>
          </w:p>
        </w:tc>
      </w:tr>
      <w:tr w:rsidR="00E976C5" w:rsidRPr="00163C4F" w14:paraId="087F39C9" w14:textId="77777777" w:rsidTr="00E976C5">
        <w:trPr>
          <w:trHeight w:val="20"/>
          <w:jc w:val="center"/>
        </w:trPr>
        <w:tc>
          <w:tcPr>
            <w:tcW w:w="879" w:type="pct"/>
            <w:vMerge/>
          </w:tcPr>
          <w:p w14:paraId="602EBA04" w14:textId="77777777" w:rsidR="00E976C5" w:rsidRPr="00163C4F" w:rsidRDefault="00E976C5" w:rsidP="00E976C5">
            <w:pPr>
              <w:rPr>
                <w:rFonts w:ascii="Times New Roman" w:hAnsi="Times New Roman"/>
                <w:b/>
                <w:bCs/>
                <w:sz w:val="24"/>
                <w:szCs w:val="24"/>
              </w:rPr>
            </w:pPr>
          </w:p>
        </w:tc>
        <w:tc>
          <w:tcPr>
            <w:tcW w:w="2435" w:type="pct"/>
          </w:tcPr>
          <w:p w14:paraId="7BA317A5" w14:textId="77777777" w:rsidR="00E976C5" w:rsidRPr="00163C4F" w:rsidRDefault="00E976C5" w:rsidP="00E976C5">
            <w:pPr>
              <w:spacing w:after="0"/>
              <w:rPr>
                <w:rFonts w:ascii="Times New Roman" w:hAnsi="Times New Roman"/>
                <w:b/>
                <w:bCs/>
                <w:sz w:val="24"/>
                <w:szCs w:val="24"/>
              </w:rPr>
            </w:pPr>
            <w:r w:rsidRPr="00163C4F">
              <w:rPr>
                <w:rFonts w:ascii="Times New Roman" w:hAnsi="Times New Roman"/>
                <w:b/>
                <w:bCs/>
                <w:sz w:val="24"/>
                <w:szCs w:val="24"/>
              </w:rPr>
              <w:t>Самостоятельная работа обучающихся</w:t>
            </w:r>
          </w:p>
          <w:p w14:paraId="3ACF203C" w14:textId="77777777" w:rsidR="00E976C5" w:rsidRPr="00163C4F" w:rsidRDefault="00E976C5" w:rsidP="00E976C5">
            <w:pPr>
              <w:spacing w:after="0"/>
              <w:rPr>
                <w:rFonts w:ascii="Times New Roman" w:eastAsia="Calibri" w:hAnsi="Times New Roman"/>
                <w:bCs/>
                <w:sz w:val="24"/>
                <w:szCs w:val="24"/>
              </w:rPr>
            </w:pPr>
            <w:r w:rsidRPr="00163C4F">
              <w:rPr>
                <w:rFonts w:ascii="Times New Roman" w:eastAsia="Calibri" w:hAnsi="Times New Roman"/>
                <w:bCs/>
                <w:sz w:val="24"/>
                <w:szCs w:val="24"/>
              </w:rPr>
              <w:t>Написать доклад на тему «Типы контактных устройств ректификационных колонн».</w:t>
            </w:r>
          </w:p>
          <w:p w14:paraId="37146B0C" w14:textId="77777777" w:rsidR="00E976C5" w:rsidRPr="00163C4F" w:rsidRDefault="00E976C5" w:rsidP="00E976C5">
            <w:pPr>
              <w:rPr>
                <w:rFonts w:ascii="Times New Roman" w:hAnsi="Times New Roman"/>
                <w:b/>
                <w:bCs/>
                <w:sz w:val="24"/>
                <w:szCs w:val="24"/>
              </w:rPr>
            </w:pPr>
            <w:r w:rsidRPr="00163C4F">
              <w:rPr>
                <w:rFonts w:ascii="Times New Roman" w:eastAsia="Calibri" w:hAnsi="Times New Roman"/>
                <w:bCs/>
                <w:sz w:val="24"/>
                <w:szCs w:val="24"/>
              </w:rPr>
              <w:t>Написать конспект на тему «Классификация абсорберов», «</w:t>
            </w:r>
            <w:proofErr w:type="spellStart"/>
            <w:r w:rsidRPr="00163C4F">
              <w:rPr>
                <w:rFonts w:ascii="Times New Roman" w:eastAsia="Calibri" w:hAnsi="Times New Roman"/>
                <w:bCs/>
                <w:sz w:val="24"/>
                <w:szCs w:val="24"/>
              </w:rPr>
              <w:t>Кожухотрубные</w:t>
            </w:r>
            <w:proofErr w:type="spellEnd"/>
            <w:r w:rsidRPr="00163C4F">
              <w:rPr>
                <w:rFonts w:ascii="Times New Roman" w:eastAsia="Calibri" w:hAnsi="Times New Roman"/>
                <w:bCs/>
                <w:sz w:val="24"/>
                <w:szCs w:val="24"/>
              </w:rPr>
              <w:t xml:space="preserve"> теплообменные аппараты», «Классификация промышленных экстракторов</w:t>
            </w:r>
          </w:p>
        </w:tc>
        <w:tc>
          <w:tcPr>
            <w:tcW w:w="796" w:type="pct"/>
            <w:vAlign w:val="center"/>
          </w:tcPr>
          <w:p w14:paraId="255B8F9E" w14:textId="77777777" w:rsidR="00E976C5" w:rsidRPr="00163C4F" w:rsidRDefault="00E976C5" w:rsidP="00E976C5">
            <w:pPr>
              <w:suppressAutoHyphens/>
              <w:jc w:val="center"/>
              <w:rPr>
                <w:rFonts w:ascii="Times New Roman" w:hAnsi="Times New Roman"/>
                <w:b/>
                <w:bCs/>
                <w:iCs/>
                <w:sz w:val="24"/>
                <w:szCs w:val="24"/>
              </w:rPr>
            </w:pPr>
            <w:r w:rsidRPr="00163C4F">
              <w:rPr>
                <w:rFonts w:ascii="Times New Roman" w:hAnsi="Times New Roman"/>
                <w:b/>
                <w:iCs/>
                <w:sz w:val="24"/>
                <w:szCs w:val="24"/>
              </w:rPr>
              <w:t>4</w:t>
            </w:r>
          </w:p>
        </w:tc>
        <w:tc>
          <w:tcPr>
            <w:tcW w:w="468" w:type="pct"/>
            <w:vMerge/>
          </w:tcPr>
          <w:p w14:paraId="44A15539" w14:textId="77777777" w:rsidR="00E976C5" w:rsidRPr="00163C4F" w:rsidRDefault="00E976C5" w:rsidP="00E976C5">
            <w:pPr>
              <w:pStyle w:val="affffffe"/>
              <w:spacing w:line="276" w:lineRule="auto"/>
            </w:pPr>
          </w:p>
        </w:tc>
        <w:tc>
          <w:tcPr>
            <w:tcW w:w="422" w:type="pct"/>
            <w:vMerge/>
          </w:tcPr>
          <w:p w14:paraId="7C4F47B7" w14:textId="77777777" w:rsidR="00E976C5" w:rsidRPr="00163C4F" w:rsidRDefault="00E976C5" w:rsidP="00E976C5">
            <w:pPr>
              <w:spacing w:after="0"/>
              <w:rPr>
                <w:rFonts w:ascii="Times New Roman" w:hAnsi="Times New Roman"/>
                <w:sz w:val="24"/>
                <w:szCs w:val="24"/>
              </w:rPr>
            </w:pPr>
          </w:p>
        </w:tc>
      </w:tr>
      <w:tr w:rsidR="00E976C5" w:rsidRPr="00163C4F" w14:paraId="0461815E" w14:textId="77777777" w:rsidTr="00E976C5">
        <w:trPr>
          <w:trHeight w:val="1612"/>
          <w:jc w:val="center"/>
        </w:trPr>
        <w:tc>
          <w:tcPr>
            <w:tcW w:w="879" w:type="pct"/>
            <w:vMerge w:val="restart"/>
          </w:tcPr>
          <w:p w14:paraId="13D882B4" w14:textId="1DBF2B08" w:rsidR="00E976C5" w:rsidRPr="00163C4F" w:rsidRDefault="00E976C5" w:rsidP="00E976C5">
            <w:pPr>
              <w:spacing w:after="0"/>
              <w:rPr>
                <w:rFonts w:ascii="Times New Roman" w:eastAsia="Calibri" w:hAnsi="Times New Roman"/>
                <w:bCs/>
                <w:sz w:val="24"/>
                <w:szCs w:val="24"/>
              </w:rPr>
            </w:pPr>
            <w:r w:rsidRPr="00163C4F">
              <w:rPr>
                <w:rFonts w:ascii="Times New Roman" w:eastAsia="Calibri" w:hAnsi="Times New Roman"/>
                <w:b/>
                <w:bCs/>
                <w:sz w:val="24"/>
                <w:szCs w:val="24"/>
              </w:rPr>
              <w:lastRenderedPageBreak/>
              <w:t>Тема 3</w:t>
            </w:r>
            <w:r w:rsidR="00660901">
              <w:rPr>
                <w:rFonts w:ascii="Times New Roman" w:eastAsia="Calibri" w:hAnsi="Times New Roman"/>
                <w:b/>
                <w:bCs/>
                <w:sz w:val="24"/>
                <w:szCs w:val="24"/>
              </w:rPr>
              <w:t>.</w:t>
            </w:r>
            <w:r w:rsidRPr="00163C4F">
              <w:rPr>
                <w:rFonts w:ascii="Times New Roman" w:eastAsia="Calibri" w:hAnsi="Times New Roman"/>
                <w:bCs/>
                <w:sz w:val="24"/>
                <w:szCs w:val="24"/>
              </w:rPr>
              <w:t xml:space="preserve"> Стандартизация и классификация сырья, свойства сырья (материала) и его показатели</w:t>
            </w:r>
          </w:p>
        </w:tc>
        <w:tc>
          <w:tcPr>
            <w:tcW w:w="2435" w:type="pct"/>
          </w:tcPr>
          <w:p w14:paraId="741AED15" w14:textId="77777777" w:rsidR="00E976C5" w:rsidRPr="00163C4F" w:rsidRDefault="00E976C5" w:rsidP="00E976C5">
            <w:pPr>
              <w:spacing w:after="0"/>
              <w:rPr>
                <w:rFonts w:ascii="Times New Roman" w:hAnsi="Times New Roman"/>
                <w:b/>
                <w:bCs/>
                <w:sz w:val="24"/>
                <w:szCs w:val="24"/>
              </w:rPr>
            </w:pPr>
          </w:p>
        </w:tc>
        <w:tc>
          <w:tcPr>
            <w:tcW w:w="796" w:type="pct"/>
            <w:vAlign w:val="center"/>
          </w:tcPr>
          <w:p w14:paraId="48063996" w14:textId="77777777" w:rsidR="00E976C5" w:rsidRPr="00163C4F" w:rsidRDefault="00E976C5" w:rsidP="00E976C5">
            <w:pPr>
              <w:spacing w:after="0"/>
              <w:jc w:val="center"/>
              <w:rPr>
                <w:rFonts w:ascii="Times New Roman" w:hAnsi="Times New Roman"/>
                <w:b/>
                <w:bCs/>
                <w:sz w:val="24"/>
                <w:szCs w:val="24"/>
              </w:rPr>
            </w:pPr>
            <w:r w:rsidRPr="00163C4F">
              <w:rPr>
                <w:rFonts w:ascii="Times New Roman" w:hAnsi="Times New Roman"/>
                <w:b/>
                <w:bCs/>
                <w:sz w:val="24"/>
                <w:szCs w:val="24"/>
              </w:rPr>
              <w:t>4</w:t>
            </w:r>
          </w:p>
        </w:tc>
        <w:tc>
          <w:tcPr>
            <w:tcW w:w="468" w:type="pct"/>
            <w:vMerge w:val="restart"/>
          </w:tcPr>
          <w:p w14:paraId="31DC0C2E" w14:textId="77777777" w:rsidR="00E976C5" w:rsidRDefault="00E976C5" w:rsidP="00E976C5">
            <w:pPr>
              <w:pStyle w:val="affffffe"/>
              <w:spacing w:line="276" w:lineRule="auto"/>
            </w:pPr>
            <w:r w:rsidRPr="00163C4F">
              <w:t>ПК 2.1</w:t>
            </w:r>
            <w:r>
              <w:t>.</w:t>
            </w:r>
          </w:p>
          <w:p w14:paraId="61CC0EA2" w14:textId="77777777" w:rsidR="00E976C5" w:rsidRDefault="00E976C5" w:rsidP="00E976C5">
            <w:pPr>
              <w:pStyle w:val="affffffe"/>
              <w:spacing w:line="276" w:lineRule="auto"/>
            </w:pPr>
            <w:r w:rsidRPr="00163C4F">
              <w:t xml:space="preserve">ПК 2.4 </w:t>
            </w:r>
          </w:p>
          <w:p w14:paraId="6C5A5974" w14:textId="77777777" w:rsidR="00E976C5" w:rsidRDefault="00E976C5" w:rsidP="00E976C5">
            <w:pPr>
              <w:pStyle w:val="affffffe"/>
              <w:spacing w:line="276" w:lineRule="auto"/>
            </w:pPr>
            <w:r w:rsidRPr="00163C4F">
              <w:t>ПК 3.1</w:t>
            </w:r>
          </w:p>
          <w:p w14:paraId="6126B9F7" w14:textId="77777777" w:rsidR="00E976C5" w:rsidRDefault="00E976C5" w:rsidP="00E976C5">
            <w:pPr>
              <w:pStyle w:val="affffffe"/>
              <w:spacing w:line="276" w:lineRule="auto"/>
            </w:pPr>
            <w:r w:rsidRPr="00163C4F">
              <w:t xml:space="preserve">ОК 01 </w:t>
            </w:r>
          </w:p>
          <w:p w14:paraId="25B91844" w14:textId="77777777" w:rsidR="00E976C5" w:rsidRDefault="00E976C5" w:rsidP="00E976C5">
            <w:pPr>
              <w:pStyle w:val="affffffe"/>
              <w:spacing w:line="276" w:lineRule="auto"/>
            </w:pPr>
            <w:r w:rsidRPr="00163C4F">
              <w:t xml:space="preserve">ОК </w:t>
            </w:r>
            <w:r>
              <w:t>02</w:t>
            </w:r>
          </w:p>
          <w:p w14:paraId="48E4B2E2" w14:textId="77777777" w:rsidR="00E976C5" w:rsidRDefault="00E976C5" w:rsidP="00E976C5">
            <w:pPr>
              <w:pStyle w:val="affffffe"/>
              <w:spacing w:line="276" w:lineRule="auto"/>
            </w:pPr>
            <w:r w:rsidRPr="00163C4F">
              <w:t xml:space="preserve">ОК </w:t>
            </w:r>
            <w:r>
              <w:t>03</w:t>
            </w:r>
          </w:p>
          <w:p w14:paraId="08AF5B33" w14:textId="77777777" w:rsidR="00E976C5" w:rsidRDefault="00E976C5" w:rsidP="00E976C5">
            <w:pPr>
              <w:pStyle w:val="affffffe"/>
              <w:spacing w:line="276" w:lineRule="auto"/>
            </w:pPr>
            <w:r w:rsidRPr="00163C4F">
              <w:t xml:space="preserve">ОК </w:t>
            </w:r>
            <w:r>
              <w:t>04</w:t>
            </w:r>
          </w:p>
          <w:p w14:paraId="4A4A77DD" w14:textId="77777777" w:rsidR="00E976C5" w:rsidRDefault="00E976C5" w:rsidP="00E976C5">
            <w:pPr>
              <w:pStyle w:val="affffffe"/>
              <w:spacing w:line="276" w:lineRule="auto"/>
            </w:pPr>
            <w:r w:rsidRPr="00163C4F">
              <w:t xml:space="preserve">ОК </w:t>
            </w:r>
            <w:r>
              <w:t>05</w:t>
            </w:r>
          </w:p>
          <w:p w14:paraId="25E525F0" w14:textId="77777777" w:rsidR="00E976C5" w:rsidRDefault="00E976C5" w:rsidP="00E976C5">
            <w:pPr>
              <w:pStyle w:val="affffffe"/>
              <w:spacing w:line="276" w:lineRule="auto"/>
            </w:pPr>
            <w:r w:rsidRPr="00163C4F">
              <w:t xml:space="preserve">ОК </w:t>
            </w:r>
            <w:r>
              <w:t>06</w:t>
            </w:r>
          </w:p>
          <w:p w14:paraId="62ED3B0E" w14:textId="77777777" w:rsidR="00E976C5" w:rsidRPr="00163C4F" w:rsidRDefault="00E976C5" w:rsidP="00E976C5">
            <w:pPr>
              <w:pStyle w:val="affffffe"/>
              <w:spacing w:line="276" w:lineRule="auto"/>
            </w:pPr>
            <w:r w:rsidRPr="00163C4F">
              <w:t>ОК 07</w:t>
            </w:r>
          </w:p>
        </w:tc>
        <w:tc>
          <w:tcPr>
            <w:tcW w:w="422" w:type="pct"/>
            <w:vMerge w:val="restart"/>
          </w:tcPr>
          <w:p w14:paraId="41FF843E" w14:textId="77777777" w:rsidR="00E976C5" w:rsidRPr="00163C4F" w:rsidRDefault="00E976C5" w:rsidP="00E976C5">
            <w:pPr>
              <w:pStyle w:val="affffffe"/>
              <w:spacing w:line="276" w:lineRule="auto"/>
            </w:pPr>
            <w:r w:rsidRPr="00163C4F">
              <w:t>У 2.1.01</w:t>
            </w:r>
          </w:p>
          <w:p w14:paraId="0281178B" w14:textId="77777777" w:rsidR="00E976C5" w:rsidRPr="00163C4F" w:rsidRDefault="00E976C5" w:rsidP="00E976C5">
            <w:pPr>
              <w:pStyle w:val="affffffe"/>
              <w:spacing w:line="276" w:lineRule="auto"/>
            </w:pPr>
            <w:r w:rsidRPr="00163C4F">
              <w:t>З 2.1.01</w:t>
            </w:r>
          </w:p>
          <w:p w14:paraId="2D70DAE2" w14:textId="77777777" w:rsidR="00E976C5" w:rsidRPr="00163C4F" w:rsidRDefault="00E976C5" w:rsidP="00E976C5">
            <w:pPr>
              <w:pStyle w:val="affffffe"/>
              <w:spacing w:line="276" w:lineRule="auto"/>
            </w:pPr>
            <w:r w:rsidRPr="00163C4F">
              <w:t>У 2.4.01</w:t>
            </w:r>
          </w:p>
          <w:p w14:paraId="5D89CA19" w14:textId="77777777" w:rsidR="00E976C5" w:rsidRPr="00163C4F" w:rsidRDefault="00E976C5" w:rsidP="00E976C5">
            <w:pPr>
              <w:pStyle w:val="affffffe"/>
              <w:spacing w:line="276" w:lineRule="auto"/>
            </w:pPr>
            <w:r w:rsidRPr="00163C4F">
              <w:t>У 2.4.02</w:t>
            </w:r>
          </w:p>
          <w:p w14:paraId="0A1B0231" w14:textId="77777777" w:rsidR="00E976C5" w:rsidRPr="00163C4F" w:rsidRDefault="00E976C5" w:rsidP="00E976C5">
            <w:pPr>
              <w:pStyle w:val="affffffe"/>
              <w:spacing w:line="276" w:lineRule="auto"/>
            </w:pPr>
            <w:r w:rsidRPr="00163C4F">
              <w:t>З 2.4.01</w:t>
            </w:r>
          </w:p>
          <w:p w14:paraId="492FD4DD" w14:textId="77777777" w:rsidR="00E976C5" w:rsidRPr="00163C4F" w:rsidRDefault="00E976C5" w:rsidP="00E976C5">
            <w:pPr>
              <w:pStyle w:val="affffffe"/>
              <w:spacing w:line="276" w:lineRule="auto"/>
            </w:pPr>
            <w:r w:rsidRPr="00163C4F">
              <w:t>У 3.1.01</w:t>
            </w:r>
          </w:p>
          <w:p w14:paraId="4B05EB91" w14:textId="77777777" w:rsidR="00E976C5" w:rsidRPr="00163C4F" w:rsidRDefault="00E976C5" w:rsidP="00E976C5">
            <w:pPr>
              <w:pStyle w:val="affffffe"/>
              <w:spacing w:line="276" w:lineRule="auto"/>
            </w:pPr>
            <w:r w:rsidRPr="00163C4F">
              <w:t>У 3.1.02</w:t>
            </w:r>
          </w:p>
          <w:p w14:paraId="3D2AE5E1" w14:textId="77777777" w:rsidR="00E976C5" w:rsidRPr="00163C4F" w:rsidRDefault="00E976C5" w:rsidP="00E976C5">
            <w:pPr>
              <w:pStyle w:val="affffffe"/>
              <w:spacing w:line="276" w:lineRule="auto"/>
            </w:pPr>
            <w:r w:rsidRPr="00163C4F">
              <w:t xml:space="preserve"> З 3.1.01</w:t>
            </w:r>
          </w:p>
          <w:p w14:paraId="31C1B82A" w14:textId="77777777" w:rsidR="00E976C5" w:rsidRPr="00163C4F" w:rsidRDefault="00E976C5" w:rsidP="00E976C5">
            <w:pPr>
              <w:pStyle w:val="affffffe"/>
              <w:spacing w:line="276" w:lineRule="auto"/>
            </w:pPr>
            <w:r w:rsidRPr="00163C4F">
              <w:t>З 3.1.02</w:t>
            </w:r>
          </w:p>
          <w:p w14:paraId="6FC2EB69" w14:textId="77777777" w:rsidR="00E976C5" w:rsidRPr="00163C4F" w:rsidRDefault="00E976C5" w:rsidP="00E976C5">
            <w:pPr>
              <w:pStyle w:val="affffffe"/>
              <w:spacing w:line="276" w:lineRule="auto"/>
            </w:pPr>
            <w:r w:rsidRPr="00163C4F">
              <w:t>Уо 01.01</w:t>
            </w:r>
          </w:p>
          <w:p w14:paraId="23CE1847" w14:textId="77777777" w:rsidR="00E976C5" w:rsidRPr="00163C4F" w:rsidRDefault="00E976C5" w:rsidP="00E976C5">
            <w:pPr>
              <w:pStyle w:val="affffffe"/>
              <w:spacing w:line="276" w:lineRule="auto"/>
            </w:pPr>
            <w:r w:rsidRPr="00163C4F">
              <w:t>Уо 01.02</w:t>
            </w:r>
          </w:p>
          <w:p w14:paraId="34861C75" w14:textId="77777777" w:rsidR="00E976C5" w:rsidRPr="00163C4F" w:rsidRDefault="00E976C5" w:rsidP="00E976C5">
            <w:pPr>
              <w:pStyle w:val="affffffe"/>
              <w:spacing w:line="276" w:lineRule="auto"/>
            </w:pPr>
            <w:r w:rsidRPr="00163C4F">
              <w:t>Уо 01.03</w:t>
            </w:r>
          </w:p>
          <w:p w14:paraId="17FE84FB" w14:textId="77777777" w:rsidR="00E976C5" w:rsidRPr="00163C4F" w:rsidRDefault="00E976C5" w:rsidP="00E976C5">
            <w:pPr>
              <w:pStyle w:val="affffffe"/>
              <w:spacing w:line="276" w:lineRule="auto"/>
            </w:pPr>
            <w:r w:rsidRPr="00163C4F">
              <w:t>Уо 01.04</w:t>
            </w:r>
          </w:p>
          <w:p w14:paraId="1A4047CF" w14:textId="77777777" w:rsidR="00E976C5" w:rsidRPr="00163C4F" w:rsidRDefault="00E976C5" w:rsidP="00E976C5">
            <w:pPr>
              <w:pStyle w:val="affffffe"/>
              <w:spacing w:line="276" w:lineRule="auto"/>
            </w:pPr>
            <w:r w:rsidRPr="00163C4F">
              <w:t>Уо 01.05</w:t>
            </w:r>
          </w:p>
          <w:p w14:paraId="2F0F93A3" w14:textId="77777777" w:rsidR="00E976C5" w:rsidRPr="00163C4F" w:rsidRDefault="00E976C5" w:rsidP="00E976C5">
            <w:pPr>
              <w:pStyle w:val="affffffe"/>
              <w:spacing w:line="276" w:lineRule="auto"/>
            </w:pPr>
            <w:r w:rsidRPr="00163C4F">
              <w:t>Уо 01.06</w:t>
            </w:r>
          </w:p>
          <w:p w14:paraId="039F99FA" w14:textId="77777777" w:rsidR="00E976C5" w:rsidRPr="00163C4F" w:rsidRDefault="00E976C5" w:rsidP="00E976C5">
            <w:pPr>
              <w:pStyle w:val="affffffe"/>
              <w:spacing w:line="276" w:lineRule="auto"/>
            </w:pPr>
            <w:r w:rsidRPr="00163C4F">
              <w:t>Уо 01.07</w:t>
            </w:r>
          </w:p>
          <w:p w14:paraId="1CE2C36B" w14:textId="77777777" w:rsidR="00E976C5" w:rsidRPr="00163C4F" w:rsidRDefault="00E976C5" w:rsidP="00E976C5">
            <w:pPr>
              <w:pStyle w:val="affffffe"/>
              <w:spacing w:line="276" w:lineRule="auto"/>
            </w:pPr>
            <w:r w:rsidRPr="00163C4F">
              <w:t>Уо 01.08</w:t>
            </w:r>
          </w:p>
          <w:p w14:paraId="426FB12B" w14:textId="77777777" w:rsidR="00E976C5" w:rsidRPr="00163C4F" w:rsidRDefault="00E976C5" w:rsidP="00E976C5">
            <w:pPr>
              <w:pStyle w:val="affffffe"/>
              <w:spacing w:line="276" w:lineRule="auto"/>
            </w:pPr>
            <w:r w:rsidRPr="00163C4F">
              <w:t>Уо 01.09</w:t>
            </w:r>
          </w:p>
          <w:p w14:paraId="51EC9B88" w14:textId="77777777" w:rsidR="00E976C5" w:rsidRPr="00163C4F" w:rsidRDefault="00E976C5" w:rsidP="00E976C5">
            <w:pPr>
              <w:pStyle w:val="affffffe"/>
              <w:spacing w:line="276" w:lineRule="auto"/>
            </w:pPr>
            <w:r w:rsidRPr="00163C4F">
              <w:t>Зо 01.01</w:t>
            </w:r>
          </w:p>
          <w:p w14:paraId="7D17933C" w14:textId="77777777" w:rsidR="00E976C5" w:rsidRPr="00163C4F" w:rsidRDefault="00E976C5" w:rsidP="00E976C5">
            <w:pPr>
              <w:pStyle w:val="affffffe"/>
              <w:spacing w:line="276" w:lineRule="auto"/>
            </w:pPr>
            <w:r w:rsidRPr="00163C4F">
              <w:t>Зо 01.02</w:t>
            </w:r>
          </w:p>
          <w:p w14:paraId="0C78550B" w14:textId="77777777" w:rsidR="00E976C5" w:rsidRPr="00163C4F" w:rsidRDefault="00E976C5" w:rsidP="00E976C5">
            <w:pPr>
              <w:pStyle w:val="affffffe"/>
              <w:spacing w:line="276" w:lineRule="auto"/>
            </w:pPr>
            <w:r w:rsidRPr="00163C4F">
              <w:t>Зо 01.03</w:t>
            </w:r>
          </w:p>
          <w:p w14:paraId="7F633E5D" w14:textId="77777777" w:rsidR="00E976C5" w:rsidRPr="00163C4F" w:rsidRDefault="00E976C5" w:rsidP="00E976C5">
            <w:pPr>
              <w:pStyle w:val="affffffe"/>
              <w:spacing w:line="276" w:lineRule="auto"/>
            </w:pPr>
            <w:r w:rsidRPr="00163C4F">
              <w:t>Зо 01.04</w:t>
            </w:r>
          </w:p>
          <w:p w14:paraId="1D5C7EE8" w14:textId="77777777" w:rsidR="00E976C5" w:rsidRPr="00163C4F" w:rsidRDefault="00E976C5" w:rsidP="00E976C5">
            <w:pPr>
              <w:pStyle w:val="affffffe"/>
              <w:spacing w:line="276" w:lineRule="auto"/>
            </w:pPr>
            <w:r w:rsidRPr="00163C4F">
              <w:t>Зо 01.05</w:t>
            </w:r>
          </w:p>
          <w:p w14:paraId="007D4D59" w14:textId="77777777" w:rsidR="00E976C5" w:rsidRPr="00163C4F" w:rsidRDefault="00E976C5" w:rsidP="00E976C5">
            <w:pPr>
              <w:pStyle w:val="affffffe"/>
              <w:spacing w:line="276" w:lineRule="auto"/>
            </w:pPr>
            <w:r w:rsidRPr="00163C4F">
              <w:t>Зо 01.06</w:t>
            </w:r>
          </w:p>
          <w:p w14:paraId="620CF23F" w14:textId="77777777" w:rsidR="00E976C5" w:rsidRPr="00163C4F" w:rsidRDefault="00E976C5" w:rsidP="00E976C5">
            <w:pPr>
              <w:pStyle w:val="affffffe"/>
              <w:spacing w:line="276" w:lineRule="auto"/>
            </w:pPr>
            <w:r w:rsidRPr="00163C4F">
              <w:t>Уо 02.01</w:t>
            </w:r>
          </w:p>
          <w:p w14:paraId="25B64D75" w14:textId="77777777" w:rsidR="00E976C5" w:rsidRPr="00163C4F" w:rsidRDefault="00E976C5" w:rsidP="00E976C5">
            <w:pPr>
              <w:pStyle w:val="affffffe"/>
              <w:spacing w:line="276" w:lineRule="auto"/>
            </w:pPr>
            <w:r w:rsidRPr="00163C4F">
              <w:t>Уо 02.02</w:t>
            </w:r>
          </w:p>
          <w:p w14:paraId="5DC63607" w14:textId="77777777" w:rsidR="00E976C5" w:rsidRPr="00163C4F" w:rsidRDefault="00E976C5" w:rsidP="00E976C5">
            <w:pPr>
              <w:pStyle w:val="affffffe"/>
              <w:spacing w:line="276" w:lineRule="auto"/>
            </w:pPr>
            <w:r w:rsidRPr="00163C4F">
              <w:t>Уо 02.03</w:t>
            </w:r>
          </w:p>
          <w:p w14:paraId="1813910C" w14:textId="77777777" w:rsidR="00E976C5" w:rsidRPr="00163C4F" w:rsidRDefault="00E976C5" w:rsidP="00E976C5">
            <w:pPr>
              <w:pStyle w:val="affffffe"/>
              <w:spacing w:line="276" w:lineRule="auto"/>
            </w:pPr>
            <w:r w:rsidRPr="00163C4F">
              <w:t>Уо 02.04</w:t>
            </w:r>
          </w:p>
          <w:p w14:paraId="41B03F6B" w14:textId="77777777" w:rsidR="00E976C5" w:rsidRPr="00163C4F" w:rsidRDefault="00E976C5" w:rsidP="00E976C5">
            <w:pPr>
              <w:pStyle w:val="affffffe"/>
              <w:spacing w:line="276" w:lineRule="auto"/>
            </w:pPr>
            <w:r w:rsidRPr="00163C4F">
              <w:t>Уо 02.05</w:t>
            </w:r>
          </w:p>
          <w:p w14:paraId="217DBF58" w14:textId="77777777" w:rsidR="00E976C5" w:rsidRPr="00163C4F" w:rsidRDefault="00E976C5" w:rsidP="00E976C5">
            <w:pPr>
              <w:pStyle w:val="affffffe"/>
              <w:spacing w:line="276" w:lineRule="auto"/>
            </w:pPr>
            <w:r w:rsidRPr="00163C4F">
              <w:lastRenderedPageBreak/>
              <w:t>Уо 02.06</w:t>
            </w:r>
          </w:p>
          <w:p w14:paraId="702253C7" w14:textId="77777777" w:rsidR="00E976C5" w:rsidRPr="00163C4F" w:rsidRDefault="00E976C5" w:rsidP="00E976C5">
            <w:pPr>
              <w:pStyle w:val="affffffe"/>
              <w:spacing w:line="276" w:lineRule="auto"/>
            </w:pPr>
            <w:r w:rsidRPr="00163C4F">
              <w:t>Уо 02.07</w:t>
            </w:r>
          </w:p>
          <w:p w14:paraId="6FF4FE10" w14:textId="77777777" w:rsidR="00E976C5" w:rsidRPr="00163C4F" w:rsidRDefault="00E976C5" w:rsidP="00E976C5">
            <w:pPr>
              <w:pStyle w:val="affffffe"/>
              <w:spacing w:line="276" w:lineRule="auto"/>
            </w:pPr>
            <w:r w:rsidRPr="00163C4F">
              <w:t>Уо 02.08</w:t>
            </w:r>
          </w:p>
          <w:p w14:paraId="24C3A6EC" w14:textId="77777777" w:rsidR="00E976C5" w:rsidRPr="00163C4F" w:rsidRDefault="00E976C5" w:rsidP="00E976C5">
            <w:pPr>
              <w:pStyle w:val="affffffe"/>
              <w:spacing w:line="276" w:lineRule="auto"/>
            </w:pPr>
            <w:r w:rsidRPr="00163C4F">
              <w:t>Зо 02.01</w:t>
            </w:r>
          </w:p>
          <w:p w14:paraId="00E77000" w14:textId="77777777" w:rsidR="00E976C5" w:rsidRPr="00163C4F" w:rsidRDefault="00E976C5" w:rsidP="00E976C5">
            <w:pPr>
              <w:pStyle w:val="affffffe"/>
              <w:spacing w:line="276" w:lineRule="auto"/>
            </w:pPr>
            <w:r w:rsidRPr="00163C4F">
              <w:t>Зо 02.02</w:t>
            </w:r>
          </w:p>
          <w:p w14:paraId="49C04F52" w14:textId="77777777" w:rsidR="00E976C5" w:rsidRPr="00163C4F" w:rsidRDefault="00E976C5" w:rsidP="00E976C5">
            <w:pPr>
              <w:pStyle w:val="affffffe"/>
              <w:spacing w:line="276" w:lineRule="auto"/>
            </w:pPr>
            <w:r w:rsidRPr="00163C4F">
              <w:t>Зо 02.03</w:t>
            </w:r>
          </w:p>
          <w:p w14:paraId="71AFD3C7" w14:textId="77777777" w:rsidR="00E976C5" w:rsidRPr="00163C4F" w:rsidRDefault="00E976C5" w:rsidP="00E976C5">
            <w:pPr>
              <w:pStyle w:val="affffffe"/>
              <w:spacing w:line="276" w:lineRule="auto"/>
            </w:pPr>
            <w:r w:rsidRPr="00163C4F">
              <w:t>Зо 02.04</w:t>
            </w:r>
          </w:p>
          <w:p w14:paraId="015C808B" w14:textId="77777777" w:rsidR="00E976C5" w:rsidRPr="00163C4F" w:rsidRDefault="00E976C5" w:rsidP="00E976C5">
            <w:pPr>
              <w:pStyle w:val="affffffe"/>
              <w:spacing w:line="276" w:lineRule="auto"/>
            </w:pPr>
            <w:r w:rsidRPr="00163C4F">
              <w:t>Уо 04.01</w:t>
            </w:r>
          </w:p>
          <w:p w14:paraId="54BC02BA" w14:textId="77777777" w:rsidR="00E976C5" w:rsidRPr="00163C4F" w:rsidRDefault="00E976C5" w:rsidP="00E976C5">
            <w:pPr>
              <w:pStyle w:val="affffffe"/>
              <w:spacing w:line="276" w:lineRule="auto"/>
            </w:pPr>
            <w:r w:rsidRPr="00163C4F">
              <w:t>Уо 04.02</w:t>
            </w:r>
          </w:p>
          <w:p w14:paraId="4BC1762F" w14:textId="77777777" w:rsidR="00E976C5" w:rsidRPr="00163C4F" w:rsidRDefault="00E976C5" w:rsidP="00E976C5">
            <w:pPr>
              <w:pStyle w:val="affffffe"/>
              <w:spacing w:line="276" w:lineRule="auto"/>
            </w:pPr>
            <w:r w:rsidRPr="00163C4F">
              <w:t>Зо 04.01</w:t>
            </w:r>
          </w:p>
          <w:p w14:paraId="57DFBB7F" w14:textId="77777777" w:rsidR="00E976C5" w:rsidRPr="00163C4F" w:rsidRDefault="00E976C5" w:rsidP="00E976C5">
            <w:pPr>
              <w:pStyle w:val="affffffe"/>
              <w:spacing w:line="276" w:lineRule="auto"/>
            </w:pPr>
            <w:r w:rsidRPr="00163C4F">
              <w:t>Зо 04.02</w:t>
            </w:r>
          </w:p>
          <w:p w14:paraId="3D28C97C" w14:textId="77777777" w:rsidR="00E976C5" w:rsidRPr="00163C4F" w:rsidRDefault="00E976C5" w:rsidP="00E976C5">
            <w:pPr>
              <w:pStyle w:val="affffffe"/>
              <w:spacing w:line="276" w:lineRule="auto"/>
            </w:pPr>
            <w:r w:rsidRPr="00163C4F">
              <w:t>Уо 05.01</w:t>
            </w:r>
          </w:p>
          <w:p w14:paraId="60C6656C" w14:textId="77777777" w:rsidR="00E976C5" w:rsidRPr="00163C4F" w:rsidRDefault="00E976C5" w:rsidP="00E976C5">
            <w:pPr>
              <w:pStyle w:val="affffffe"/>
              <w:spacing w:line="276" w:lineRule="auto"/>
            </w:pPr>
            <w:r w:rsidRPr="00163C4F">
              <w:t>Зо 05.01</w:t>
            </w:r>
          </w:p>
          <w:p w14:paraId="362DD619" w14:textId="77777777" w:rsidR="00E976C5" w:rsidRPr="00163C4F" w:rsidRDefault="00E976C5" w:rsidP="00E976C5">
            <w:pPr>
              <w:pStyle w:val="affffffe"/>
              <w:spacing w:line="276" w:lineRule="auto"/>
            </w:pPr>
            <w:r w:rsidRPr="00163C4F">
              <w:t>Зо 05.02</w:t>
            </w:r>
          </w:p>
          <w:p w14:paraId="177B4C36" w14:textId="77777777" w:rsidR="00E976C5" w:rsidRPr="00163C4F" w:rsidRDefault="00E976C5" w:rsidP="00E976C5">
            <w:pPr>
              <w:pStyle w:val="affffffe"/>
              <w:spacing w:line="276" w:lineRule="auto"/>
            </w:pPr>
            <w:r w:rsidRPr="00163C4F">
              <w:t>Уо 06.01</w:t>
            </w:r>
          </w:p>
          <w:p w14:paraId="70275FE6" w14:textId="77777777" w:rsidR="00E976C5" w:rsidRPr="00163C4F" w:rsidRDefault="00E976C5" w:rsidP="00E976C5">
            <w:pPr>
              <w:pStyle w:val="affffffe"/>
              <w:spacing w:line="276" w:lineRule="auto"/>
            </w:pPr>
            <w:r w:rsidRPr="00163C4F">
              <w:t>Зо 06.01</w:t>
            </w:r>
          </w:p>
          <w:p w14:paraId="3196E1CF" w14:textId="77777777" w:rsidR="00E976C5" w:rsidRPr="00163C4F" w:rsidRDefault="00E976C5" w:rsidP="00E976C5">
            <w:pPr>
              <w:pStyle w:val="affffffe"/>
              <w:spacing w:line="276" w:lineRule="auto"/>
            </w:pPr>
            <w:r w:rsidRPr="00163C4F">
              <w:t>Зо 06.02</w:t>
            </w:r>
          </w:p>
        </w:tc>
      </w:tr>
      <w:tr w:rsidR="00E976C5" w:rsidRPr="00163C4F" w14:paraId="487A2E3C" w14:textId="77777777" w:rsidTr="00E976C5">
        <w:trPr>
          <w:trHeight w:val="20"/>
          <w:jc w:val="center"/>
        </w:trPr>
        <w:tc>
          <w:tcPr>
            <w:tcW w:w="879" w:type="pct"/>
            <w:vMerge/>
          </w:tcPr>
          <w:p w14:paraId="2BACAB59" w14:textId="77777777" w:rsidR="00E976C5" w:rsidRPr="00163C4F" w:rsidRDefault="00E976C5" w:rsidP="00E976C5">
            <w:pPr>
              <w:rPr>
                <w:rFonts w:ascii="Times New Roman" w:hAnsi="Times New Roman"/>
                <w:b/>
                <w:bCs/>
                <w:sz w:val="24"/>
                <w:szCs w:val="24"/>
              </w:rPr>
            </w:pPr>
          </w:p>
        </w:tc>
        <w:tc>
          <w:tcPr>
            <w:tcW w:w="2435" w:type="pct"/>
          </w:tcPr>
          <w:p w14:paraId="1A3631A7" w14:textId="77777777" w:rsidR="00E976C5" w:rsidRPr="00163C4F" w:rsidRDefault="00E976C5" w:rsidP="00E976C5">
            <w:pPr>
              <w:spacing w:after="0"/>
              <w:rPr>
                <w:rFonts w:ascii="Times New Roman" w:eastAsia="Calibri" w:hAnsi="Times New Roman"/>
                <w:bCs/>
                <w:sz w:val="24"/>
                <w:szCs w:val="24"/>
              </w:rPr>
            </w:pPr>
            <w:r w:rsidRPr="00163C4F">
              <w:rPr>
                <w:rFonts w:ascii="Times New Roman" w:eastAsia="Calibri" w:hAnsi="Times New Roman"/>
                <w:bCs/>
                <w:sz w:val="24"/>
                <w:szCs w:val="24"/>
              </w:rPr>
              <w:t>1. Классификация нефти. Показатели качества нефти. Свойства нефти (фракционный состав нефти). Методы подготовки нефти.</w:t>
            </w:r>
          </w:p>
        </w:tc>
        <w:tc>
          <w:tcPr>
            <w:tcW w:w="796" w:type="pct"/>
            <w:tcBorders>
              <w:bottom w:val="single" w:sz="4" w:space="0" w:color="auto"/>
            </w:tcBorders>
            <w:vAlign w:val="center"/>
          </w:tcPr>
          <w:p w14:paraId="2C1B8F9D"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38613980" w14:textId="77777777" w:rsidR="00E976C5" w:rsidRPr="00163C4F" w:rsidRDefault="00E976C5" w:rsidP="00E976C5">
            <w:pPr>
              <w:pStyle w:val="affffffe"/>
              <w:spacing w:line="276" w:lineRule="auto"/>
            </w:pPr>
          </w:p>
        </w:tc>
        <w:tc>
          <w:tcPr>
            <w:tcW w:w="422" w:type="pct"/>
            <w:vMerge/>
          </w:tcPr>
          <w:p w14:paraId="04E7B793" w14:textId="77777777" w:rsidR="00E976C5" w:rsidRPr="00163C4F" w:rsidRDefault="00E976C5" w:rsidP="00E976C5">
            <w:pPr>
              <w:pStyle w:val="affffffe"/>
              <w:spacing w:line="276" w:lineRule="auto"/>
            </w:pPr>
          </w:p>
        </w:tc>
      </w:tr>
      <w:tr w:rsidR="00E976C5" w:rsidRPr="00163C4F" w14:paraId="4B298B77" w14:textId="77777777" w:rsidTr="00E976C5">
        <w:trPr>
          <w:trHeight w:val="20"/>
          <w:jc w:val="center"/>
        </w:trPr>
        <w:tc>
          <w:tcPr>
            <w:tcW w:w="879" w:type="pct"/>
            <w:vMerge/>
          </w:tcPr>
          <w:p w14:paraId="124C979B" w14:textId="77777777" w:rsidR="00E976C5" w:rsidRPr="00163C4F" w:rsidRDefault="00E976C5" w:rsidP="00E976C5">
            <w:pPr>
              <w:rPr>
                <w:rFonts w:ascii="Times New Roman" w:hAnsi="Times New Roman"/>
                <w:b/>
                <w:bCs/>
                <w:sz w:val="24"/>
                <w:szCs w:val="24"/>
              </w:rPr>
            </w:pPr>
          </w:p>
        </w:tc>
        <w:tc>
          <w:tcPr>
            <w:tcW w:w="2435" w:type="pct"/>
          </w:tcPr>
          <w:p w14:paraId="1F60C6B0" w14:textId="77777777" w:rsidR="00E976C5" w:rsidRPr="00163C4F" w:rsidRDefault="00E976C5" w:rsidP="00E976C5">
            <w:pPr>
              <w:spacing w:after="0"/>
              <w:rPr>
                <w:rFonts w:ascii="Times New Roman" w:eastAsia="Calibri" w:hAnsi="Times New Roman"/>
                <w:bCs/>
                <w:sz w:val="24"/>
                <w:szCs w:val="24"/>
              </w:rPr>
            </w:pPr>
            <w:r w:rsidRPr="00163C4F">
              <w:rPr>
                <w:rFonts w:ascii="Times New Roman" w:eastAsia="Calibri" w:hAnsi="Times New Roman"/>
                <w:bCs/>
                <w:sz w:val="24"/>
                <w:szCs w:val="24"/>
              </w:rPr>
              <w:t>2. Нефтяные эмульсии. Способы разрушения нефтяных эмульсий. Обессоливание и обезвоживание нефти на установках ЭЛОУ</w:t>
            </w:r>
          </w:p>
        </w:tc>
        <w:tc>
          <w:tcPr>
            <w:tcW w:w="796" w:type="pct"/>
            <w:tcBorders>
              <w:bottom w:val="nil"/>
            </w:tcBorders>
            <w:vAlign w:val="center"/>
          </w:tcPr>
          <w:p w14:paraId="5EB31C50"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185202C1" w14:textId="77777777" w:rsidR="00E976C5" w:rsidRPr="00163C4F" w:rsidRDefault="00E976C5" w:rsidP="00E976C5">
            <w:pPr>
              <w:pStyle w:val="affffffe"/>
              <w:spacing w:line="276" w:lineRule="auto"/>
            </w:pPr>
          </w:p>
        </w:tc>
        <w:tc>
          <w:tcPr>
            <w:tcW w:w="422" w:type="pct"/>
            <w:vMerge/>
          </w:tcPr>
          <w:p w14:paraId="1D4069DA" w14:textId="77777777" w:rsidR="00E976C5" w:rsidRPr="00163C4F" w:rsidRDefault="00E976C5" w:rsidP="00E976C5">
            <w:pPr>
              <w:pStyle w:val="affffffe"/>
              <w:spacing w:line="276" w:lineRule="auto"/>
            </w:pPr>
          </w:p>
        </w:tc>
      </w:tr>
      <w:tr w:rsidR="00E976C5" w:rsidRPr="00163C4F" w14:paraId="36A6B41B" w14:textId="77777777" w:rsidTr="00E976C5">
        <w:trPr>
          <w:trHeight w:val="20"/>
          <w:jc w:val="center"/>
        </w:trPr>
        <w:tc>
          <w:tcPr>
            <w:tcW w:w="879" w:type="pct"/>
            <w:vMerge/>
          </w:tcPr>
          <w:p w14:paraId="13D821B6" w14:textId="77777777" w:rsidR="00E976C5" w:rsidRPr="00163C4F" w:rsidRDefault="00E976C5" w:rsidP="00E976C5">
            <w:pPr>
              <w:rPr>
                <w:rFonts w:ascii="Times New Roman" w:hAnsi="Times New Roman"/>
                <w:b/>
                <w:bCs/>
                <w:sz w:val="24"/>
                <w:szCs w:val="24"/>
              </w:rPr>
            </w:pPr>
          </w:p>
        </w:tc>
        <w:tc>
          <w:tcPr>
            <w:tcW w:w="2435" w:type="pct"/>
          </w:tcPr>
          <w:p w14:paraId="6591EF8C" w14:textId="77777777"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 xml:space="preserve">Самостоятельная работа обучающихся </w:t>
            </w:r>
            <w:r w:rsidRPr="00163C4F">
              <w:rPr>
                <w:rFonts w:ascii="Times New Roman" w:eastAsia="Calibri" w:hAnsi="Times New Roman"/>
                <w:bCs/>
                <w:sz w:val="24"/>
                <w:szCs w:val="24"/>
              </w:rPr>
              <w:t>«</w:t>
            </w:r>
            <w:r w:rsidRPr="00163C4F">
              <w:rPr>
                <w:rFonts w:ascii="Times New Roman" w:hAnsi="Times New Roman"/>
                <w:sz w:val="24"/>
                <w:szCs w:val="24"/>
              </w:rPr>
              <w:t xml:space="preserve">Выполнение технологической схемы ЭЛОУ». Написать сообщение на тему «Мировые месторождения нефти» Написать конспект на тему «Классификация </w:t>
            </w:r>
            <w:proofErr w:type="spellStart"/>
            <w:r w:rsidRPr="00163C4F">
              <w:rPr>
                <w:rFonts w:ascii="Times New Roman" w:hAnsi="Times New Roman"/>
                <w:sz w:val="24"/>
                <w:szCs w:val="24"/>
              </w:rPr>
              <w:t>электродегидраторов</w:t>
            </w:r>
            <w:proofErr w:type="spellEnd"/>
            <w:r w:rsidRPr="00163C4F">
              <w:rPr>
                <w:rFonts w:ascii="Times New Roman" w:hAnsi="Times New Roman"/>
                <w:sz w:val="24"/>
                <w:szCs w:val="24"/>
              </w:rPr>
              <w:t>»</w:t>
            </w:r>
          </w:p>
        </w:tc>
        <w:tc>
          <w:tcPr>
            <w:tcW w:w="796" w:type="pct"/>
            <w:vAlign w:val="center"/>
          </w:tcPr>
          <w:p w14:paraId="2A9FC30D"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2</w:t>
            </w:r>
          </w:p>
        </w:tc>
        <w:tc>
          <w:tcPr>
            <w:tcW w:w="468" w:type="pct"/>
            <w:vMerge/>
          </w:tcPr>
          <w:p w14:paraId="4E0A807F" w14:textId="77777777" w:rsidR="00E976C5" w:rsidRPr="00163C4F" w:rsidRDefault="00E976C5" w:rsidP="00E976C5">
            <w:pPr>
              <w:pStyle w:val="affffffe"/>
              <w:spacing w:line="276" w:lineRule="auto"/>
            </w:pPr>
          </w:p>
        </w:tc>
        <w:tc>
          <w:tcPr>
            <w:tcW w:w="422" w:type="pct"/>
            <w:vMerge/>
          </w:tcPr>
          <w:p w14:paraId="03F05983" w14:textId="77777777" w:rsidR="00E976C5" w:rsidRPr="00163C4F" w:rsidRDefault="00E976C5" w:rsidP="00E976C5">
            <w:pPr>
              <w:pStyle w:val="affffffe"/>
              <w:spacing w:line="276" w:lineRule="auto"/>
            </w:pPr>
          </w:p>
        </w:tc>
      </w:tr>
      <w:tr w:rsidR="00E976C5" w:rsidRPr="00163C4F" w14:paraId="62A401BB" w14:textId="77777777" w:rsidTr="00E976C5">
        <w:trPr>
          <w:trHeight w:val="20"/>
          <w:jc w:val="center"/>
        </w:trPr>
        <w:tc>
          <w:tcPr>
            <w:tcW w:w="879" w:type="pct"/>
            <w:vMerge w:val="restart"/>
          </w:tcPr>
          <w:p w14:paraId="34584E85" w14:textId="49E29292"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Тема 4</w:t>
            </w:r>
            <w:r w:rsidR="00660901">
              <w:rPr>
                <w:rFonts w:ascii="Times New Roman" w:hAnsi="Times New Roman"/>
                <w:b/>
                <w:bCs/>
                <w:sz w:val="24"/>
                <w:szCs w:val="24"/>
              </w:rPr>
              <w:t>.</w:t>
            </w:r>
            <w:r w:rsidRPr="00163C4F">
              <w:rPr>
                <w:rFonts w:ascii="Times New Roman" w:hAnsi="Times New Roman"/>
                <w:b/>
                <w:bCs/>
                <w:sz w:val="24"/>
                <w:szCs w:val="24"/>
              </w:rPr>
              <w:t xml:space="preserve"> </w:t>
            </w:r>
            <w:r w:rsidRPr="00163C4F">
              <w:rPr>
                <w:rFonts w:ascii="Times New Roman" w:eastAsia="Calibri" w:hAnsi="Times New Roman"/>
                <w:bCs/>
                <w:sz w:val="24"/>
                <w:szCs w:val="24"/>
              </w:rPr>
              <w:t>Процессы первичной переработки нефти</w:t>
            </w:r>
          </w:p>
        </w:tc>
        <w:tc>
          <w:tcPr>
            <w:tcW w:w="2435" w:type="pct"/>
          </w:tcPr>
          <w:p w14:paraId="3AC90E92" w14:textId="77777777" w:rsidR="00E976C5" w:rsidRPr="00163C4F" w:rsidRDefault="00E976C5" w:rsidP="00E976C5">
            <w:pPr>
              <w:rPr>
                <w:rFonts w:ascii="Times New Roman" w:hAnsi="Times New Roman"/>
                <w:b/>
                <w:bCs/>
                <w:sz w:val="24"/>
                <w:szCs w:val="24"/>
              </w:rPr>
            </w:pPr>
          </w:p>
        </w:tc>
        <w:tc>
          <w:tcPr>
            <w:tcW w:w="796" w:type="pct"/>
            <w:vAlign w:val="center"/>
          </w:tcPr>
          <w:p w14:paraId="4E40D11A"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8</w:t>
            </w:r>
          </w:p>
        </w:tc>
        <w:tc>
          <w:tcPr>
            <w:tcW w:w="468" w:type="pct"/>
            <w:vMerge w:val="restart"/>
          </w:tcPr>
          <w:p w14:paraId="27A2B906" w14:textId="77777777" w:rsidR="00E976C5" w:rsidRDefault="00E976C5" w:rsidP="00E976C5">
            <w:pPr>
              <w:pStyle w:val="affffffe"/>
              <w:spacing w:line="276" w:lineRule="auto"/>
            </w:pPr>
            <w:r w:rsidRPr="00163C4F">
              <w:t>ПК 2.1</w:t>
            </w:r>
            <w:r>
              <w:t>.</w:t>
            </w:r>
          </w:p>
          <w:p w14:paraId="28A0E835" w14:textId="77777777" w:rsidR="00E976C5" w:rsidRDefault="00E976C5" w:rsidP="00E976C5">
            <w:pPr>
              <w:pStyle w:val="affffffe"/>
              <w:spacing w:line="276" w:lineRule="auto"/>
            </w:pPr>
            <w:r w:rsidRPr="00163C4F">
              <w:t xml:space="preserve">ПК 2.4 </w:t>
            </w:r>
          </w:p>
          <w:p w14:paraId="3FF9089A" w14:textId="77777777" w:rsidR="00E976C5" w:rsidRDefault="00E976C5" w:rsidP="00E976C5">
            <w:pPr>
              <w:pStyle w:val="affffffe"/>
              <w:spacing w:line="276" w:lineRule="auto"/>
            </w:pPr>
            <w:r w:rsidRPr="00163C4F">
              <w:t>ПК 3.1</w:t>
            </w:r>
          </w:p>
          <w:p w14:paraId="4FCBE37F" w14:textId="77777777" w:rsidR="00E976C5" w:rsidRPr="00163C4F" w:rsidRDefault="00E976C5" w:rsidP="00E976C5">
            <w:pPr>
              <w:pStyle w:val="affffffe"/>
              <w:spacing w:line="276" w:lineRule="auto"/>
            </w:pPr>
            <w:r w:rsidRPr="00163C4F">
              <w:t>ПК 3.4</w:t>
            </w:r>
          </w:p>
          <w:p w14:paraId="5BE35A06" w14:textId="77777777" w:rsidR="00E976C5" w:rsidRDefault="00E976C5" w:rsidP="00E976C5">
            <w:pPr>
              <w:pStyle w:val="affffffe"/>
              <w:spacing w:line="276" w:lineRule="auto"/>
            </w:pPr>
            <w:r w:rsidRPr="00163C4F">
              <w:t xml:space="preserve">ОК 01 </w:t>
            </w:r>
          </w:p>
          <w:p w14:paraId="3C017EAF" w14:textId="77777777" w:rsidR="00E976C5" w:rsidRDefault="00E976C5" w:rsidP="00E976C5">
            <w:pPr>
              <w:pStyle w:val="affffffe"/>
              <w:spacing w:line="276" w:lineRule="auto"/>
            </w:pPr>
            <w:r w:rsidRPr="00163C4F">
              <w:t xml:space="preserve">ОК </w:t>
            </w:r>
            <w:r>
              <w:t>02</w:t>
            </w:r>
          </w:p>
          <w:p w14:paraId="2065C5A2" w14:textId="77777777" w:rsidR="00E976C5" w:rsidRDefault="00E976C5" w:rsidP="00E976C5">
            <w:pPr>
              <w:pStyle w:val="affffffe"/>
              <w:spacing w:line="276" w:lineRule="auto"/>
            </w:pPr>
            <w:r w:rsidRPr="00163C4F">
              <w:t xml:space="preserve">ОК </w:t>
            </w:r>
            <w:r>
              <w:t>03</w:t>
            </w:r>
          </w:p>
          <w:p w14:paraId="7B5BAB52" w14:textId="77777777" w:rsidR="00E976C5" w:rsidRDefault="00E976C5" w:rsidP="00E976C5">
            <w:pPr>
              <w:pStyle w:val="affffffe"/>
              <w:spacing w:line="276" w:lineRule="auto"/>
            </w:pPr>
            <w:r w:rsidRPr="00163C4F">
              <w:t xml:space="preserve">ОК </w:t>
            </w:r>
            <w:r>
              <w:t>04</w:t>
            </w:r>
          </w:p>
          <w:p w14:paraId="06C84FF8" w14:textId="77777777" w:rsidR="00E976C5" w:rsidRPr="00163C4F" w:rsidRDefault="00E976C5" w:rsidP="00E976C5">
            <w:pPr>
              <w:pStyle w:val="affffffe"/>
              <w:spacing w:line="276" w:lineRule="auto"/>
            </w:pPr>
            <w:r w:rsidRPr="00163C4F">
              <w:t xml:space="preserve">ОК </w:t>
            </w:r>
            <w:r>
              <w:t>05</w:t>
            </w:r>
          </w:p>
        </w:tc>
        <w:tc>
          <w:tcPr>
            <w:tcW w:w="422" w:type="pct"/>
            <w:vMerge w:val="restart"/>
          </w:tcPr>
          <w:p w14:paraId="4DB09537" w14:textId="77777777" w:rsidR="00E976C5" w:rsidRPr="00163C4F" w:rsidRDefault="00E976C5" w:rsidP="00E976C5">
            <w:pPr>
              <w:pStyle w:val="affffffe"/>
              <w:spacing w:line="276" w:lineRule="auto"/>
            </w:pPr>
            <w:r w:rsidRPr="00163C4F">
              <w:t>У 3.1.01</w:t>
            </w:r>
          </w:p>
          <w:p w14:paraId="0A593AB2" w14:textId="77777777" w:rsidR="00E976C5" w:rsidRPr="00163C4F" w:rsidRDefault="00E976C5" w:rsidP="00E976C5">
            <w:pPr>
              <w:pStyle w:val="affffffe"/>
              <w:spacing w:line="276" w:lineRule="auto"/>
            </w:pPr>
            <w:r w:rsidRPr="00163C4F">
              <w:t>У 3.1.02</w:t>
            </w:r>
          </w:p>
          <w:p w14:paraId="1C2D7EBB" w14:textId="77777777" w:rsidR="00E976C5" w:rsidRPr="00163C4F" w:rsidRDefault="00E976C5" w:rsidP="00E976C5">
            <w:pPr>
              <w:pStyle w:val="affffffe"/>
              <w:spacing w:line="276" w:lineRule="auto"/>
            </w:pPr>
            <w:r w:rsidRPr="00163C4F">
              <w:t xml:space="preserve"> З 3.1.01</w:t>
            </w:r>
          </w:p>
          <w:p w14:paraId="18638B07" w14:textId="77777777" w:rsidR="00E976C5" w:rsidRPr="00163C4F" w:rsidRDefault="00E976C5" w:rsidP="00E976C5">
            <w:pPr>
              <w:pStyle w:val="affffffe"/>
              <w:spacing w:line="276" w:lineRule="auto"/>
            </w:pPr>
            <w:r w:rsidRPr="00163C4F">
              <w:t>З 3.1.02</w:t>
            </w:r>
          </w:p>
          <w:p w14:paraId="3DD93CC5" w14:textId="77777777" w:rsidR="00E976C5" w:rsidRPr="00163C4F" w:rsidRDefault="00E976C5" w:rsidP="00E976C5">
            <w:pPr>
              <w:pStyle w:val="affffffe"/>
              <w:spacing w:line="276" w:lineRule="auto"/>
            </w:pPr>
            <w:r w:rsidRPr="00163C4F">
              <w:t>У 3.4.01</w:t>
            </w:r>
          </w:p>
          <w:p w14:paraId="51FD385E" w14:textId="77777777" w:rsidR="00E976C5" w:rsidRPr="00163C4F" w:rsidRDefault="00E976C5" w:rsidP="00E976C5">
            <w:pPr>
              <w:pStyle w:val="affffffe"/>
              <w:spacing w:line="276" w:lineRule="auto"/>
            </w:pPr>
            <w:r w:rsidRPr="00163C4F">
              <w:t>У 3.4.01</w:t>
            </w:r>
          </w:p>
          <w:p w14:paraId="7A685014" w14:textId="77777777" w:rsidR="00E976C5" w:rsidRPr="00163C4F" w:rsidRDefault="00E976C5" w:rsidP="00E976C5">
            <w:pPr>
              <w:pStyle w:val="affffffe"/>
              <w:spacing w:line="276" w:lineRule="auto"/>
            </w:pPr>
            <w:r w:rsidRPr="00163C4F">
              <w:t>У 3.4.02</w:t>
            </w:r>
          </w:p>
          <w:p w14:paraId="0ED4F89E" w14:textId="77777777" w:rsidR="00E976C5" w:rsidRPr="00163C4F" w:rsidRDefault="00E976C5" w:rsidP="00E976C5">
            <w:pPr>
              <w:pStyle w:val="affffffe"/>
              <w:spacing w:line="276" w:lineRule="auto"/>
            </w:pPr>
            <w:r w:rsidRPr="00163C4F">
              <w:t>У 3.4.03</w:t>
            </w:r>
          </w:p>
          <w:p w14:paraId="1B5287DD" w14:textId="77777777" w:rsidR="00E976C5" w:rsidRPr="00163C4F" w:rsidRDefault="00E976C5" w:rsidP="00E976C5">
            <w:pPr>
              <w:pStyle w:val="affffffe"/>
              <w:spacing w:line="276" w:lineRule="auto"/>
            </w:pPr>
            <w:r w:rsidRPr="00163C4F">
              <w:t>У 3.4.04</w:t>
            </w:r>
          </w:p>
          <w:p w14:paraId="4832E12E" w14:textId="77777777" w:rsidR="00E976C5" w:rsidRPr="00163C4F" w:rsidRDefault="00E976C5" w:rsidP="00E976C5">
            <w:pPr>
              <w:pStyle w:val="affffffe"/>
              <w:spacing w:line="276" w:lineRule="auto"/>
            </w:pPr>
            <w:r w:rsidRPr="00163C4F">
              <w:t>З 3.4.01</w:t>
            </w:r>
          </w:p>
          <w:p w14:paraId="62F58EE1" w14:textId="77777777" w:rsidR="00E976C5" w:rsidRPr="00163C4F" w:rsidRDefault="00E976C5" w:rsidP="00E976C5">
            <w:pPr>
              <w:pStyle w:val="affffffe"/>
              <w:spacing w:line="276" w:lineRule="auto"/>
            </w:pPr>
            <w:r w:rsidRPr="00163C4F">
              <w:t>З 3.4.02</w:t>
            </w:r>
          </w:p>
          <w:p w14:paraId="01774088" w14:textId="77777777" w:rsidR="00E976C5" w:rsidRPr="00163C4F" w:rsidRDefault="00E976C5" w:rsidP="00E976C5">
            <w:pPr>
              <w:pStyle w:val="affffffe"/>
              <w:spacing w:line="276" w:lineRule="auto"/>
            </w:pPr>
            <w:r w:rsidRPr="00163C4F">
              <w:t>Уо 01.01</w:t>
            </w:r>
          </w:p>
          <w:p w14:paraId="56F35F5F" w14:textId="77777777" w:rsidR="00E976C5" w:rsidRPr="00163C4F" w:rsidRDefault="00E976C5" w:rsidP="00E976C5">
            <w:pPr>
              <w:pStyle w:val="affffffe"/>
              <w:spacing w:line="276" w:lineRule="auto"/>
            </w:pPr>
            <w:r w:rsidRPr="00163C4F">
              <w:lastRenderedPageBreak/>
              <w:t>Уо 01.02</w:t>
            </w:r>
          </w:p>
          <w:p w14:paraId="519EA1AB" w14:textId="77777777" w:rsidR="00E976C5" w:rsidRPr="00163C4F" w:rsidRDefault="00E976C5" w:rsidP="00E976C5">
            <w:pPr>
              <w:pStyle w:val="affffffe"/>
              <w:spacing w:line="276" w:lineRule="auto"/>
            </w:pPr>
            <w:r w:rsidRPr="00163C4F">
              <w:t>Уо 01.03</w:t>
            </w:r>
          </w:p>
          <w:p w14:paraId="4DAD007A" w14:textId="77777777" w:rsidR="00E976C5" w:rsidRPr="00163C4F" w:rsidRDefault="00E976C5" w:rsidP="00E976C5">
            <w:pPr>
              <w:pStyle w:val="affffffe"/>
              <w:spacing w:line="276" w:lineRule="auto"/>
            </w:pPr>
            <w:r w:rsidRPr="00163C4F">
              <w:t>Уо 01.04</w:t>
            </w:r>
          </w:p>
          <w:p w14:paraId="00F81C9E" w14:textId="77777777" w:rsidR="00E976C5" w:rsidRPr="00163C4F" w:rsidRDefault="00E976C5" w:rsidP="00E976C5">
            <w:pPr>
              <w:pStyle w:val="affffffe"/>
              <w:spacing w:line="276" w:lineRule="auto"/>
            </w:pPr>
            <w:r w:rsidRPr="00163C4F">
              <w:t>Уо 01.05</w:t>
            </w:r>
          </w:p>
          <w:p w14:paraId="496E9A23" w14:textId="77777777" w:rsidR="00E976C5" w:rsidRPr="00163C4F" w:rsidRDefault="00E976C5" w:rsidP="00E976C5">
            <w:pPr>
              <w:pStyle w:val="affffffe"/>
              <w:spacing w:line="276" w:lineRule="auto"/>
            </w:pPr>
            <w:r w:rsidRPr="00163C4F">
              <w:t>Уо 01.06</w:t>
            </w:r>
          </w:p>
          <w:p w14:paraId="331C0829" w14:textId="77777777" w:rsidR="00E976C5" w:rsidRPr="00163C4F" w:rsidRDefault="00E976C5" w:rsidP="00E976C5">
            <w:pPr>
              <w:pStyle w:val="affffffe"/>
              <w:spacing w:line="276" w:lineRule="auto"/>
            </w:pPr>
            <w:r w:rsidRPr="00163C4F">
              <w:t>Уо 01.07</w:t>
            </w:r>
          </w:p>
          <w:p w14:paraId="5571CADC" w14:textId="77777777" w:rsidR="00E976C5" w:rsidRPr="00163C4F" w:rsidRDefault="00E976C5" w:rsidP="00E976C5">
            <w:pPr>
              <w:pStyle w:val="affffffe"/>
              <w:spacing w:line="276" w:lineRule="auto"/>
            </w:pPr>
            <w:r w:rsidRPr="00163C4F">
              <w:t>Уо 01.08</w:t>
            </w:r>
          </w:p>
          <w:p w14:paraId="09803C15" w14:textId="77777777" w:rsidR="00E976C5" w:rsidRPr="00163C4F" w:rsidRDefault="00E976C5" w:rsidP="00E976C5">
            <w:pPr>
              <w:pStyle w:val="affffffe"/>
              <w:spacing w:line="276" w:lineRule="auto"/>
            </w:pPr>
            <w:r w:rsidRPr="00163C4F">
              <w:t>Уо 01.09</w:t>
            </w:r>
          </w:p>
          <w:p w14:paraId="178DA329" w14:textId="77777777" w:rsidR="00E976C5" w:rsidRPr="00163C4F" w:rsidRDefault="00E976C5" w:rsidP="00E976C5">
            <w:pPr>
              <w:pStyle w:val="affffffe"/>
              <w:spacing w:line="276" w:lineRule="auto"/>
            </w:pPr>
            <w:r w:rsidRPr="00163C4F">
              <w:t>Зо 01.01</w:t>
            </w:r>
          </w:p>
          <w:p w14:paraId="2FB911D8" w14:textId="77777777" w:rsidR="00E976C5" w:rsidRPr="00163C4F" w:rsidRDefault="00E976C5" w:rsidP="00E976C5">
            <w:pPr>
              <w:pStyle w:val="affffffe"/>
              <w:spacing w:line="276" w:lineRule="auto"/>
            </w:pPr>
            <w:r w:rsidRPr="00163C4F">
              <w:t>Зо 01.02</w:t>
            </w:r>
          </w:p>
          <w:p w14:paraId="69EE5CEA" w14:textId="77777777" w:rsidR="00E976C5" w:rsidRPr="00163C4F" w:rsidRDefault="00E976C5" w:rsidP="00E976C5">
            <w:pPr>
              <w:pStyle w:val="affffffe"/>
              <w:spacing w:line="276" w:lineRule="auto"/>
            </w:pPr>
            <w:r w:rsidRPr="00163C4F">
              <w:t>Зо 01.03</w:t>
            </w:r>
          </w:p>
          <w:p w14:paraId="786F67DA" w14:textId="77777777" w:rsidR="00E976C5" w:rsidRPr="00163C4F" w:rsidRDefault="00E976C5" w:rsidP="00E976C5">
            <w:pPr>
              <w:pStyle w:val="affffffe"/>
              <w:spacing w:line="276" w:lineRule="auto"/>
            </w:pPr>
            <w:r w:rsidRPr="00163C4F">
              <w:t>Зо 01.04</w:t>
            </w:r>
          </w:p>
          <w:p w14:paraId="64F01725" w14:textId="77777777" w:rsidR="00E976C5" w:rsidRPr="00163C4F" w:rsidRDefault="00E976C5" w:rsidP="00E976C5">
            <w:pPr>
              <w:pStyle w:val="affffffe"/>
              <w:spacing w:line="276" w:lineRule="auto"/>
            </w:pPr>
            <w:r w:rsidRPr="00163C4F">
              <w:t>Зо 01.05</w:t>
            </w:r>
          </w:p>
          <w:p w14:paraId="69B4D782" w14:textId="77777777" w:rsidR="00E976C5" w:rsidRPr="00163C4F" w:rsidRDefault="00E976C5" w:rsidP="00E976C5">
            <w:pPr>
              <w:pStyle w:val="affffffe"/>
              <w:spacing w:line="276" w:lineRule="auto"/>
            </w:pPr>
            <w:r w:rsidRPr="00163C4F">
              <w:t>Зо 01.06</w:t>
            </w:r>
          </w:p>
          <w:p w14:paraId="59BC73BC" w14:textId="77777777" w:rsidR="00E976C5" w:rsidRPr="00163C4F" w:rsidRDefault="00E976C5" w:rsidP="00E976C5">
            <w:pPr>
              <w:pStyle w:val="affffffe"/>
              <w:spacing w:line="276" w:lineRule="auto"/>
            </w:pPr>
            <w:r w:rsidRPr="00163C4F">
              <w:t>Уо 02.01</w:t>
            </w:r>
          </w:p>
          <w:p w14:paraId="2DB0E783" w14:textId="77777777" w:rsidR="00E976C5" w:rsidRPr="00163C4F" w:rsidRDefault="00E976C5" w:rsidP="00E976C5">
            <w:pPr>
              <w:pStyle w:val="affffffe"/>
              <w:spacing w:line="276" w:lineRule="auto"/>
            </w:pPr>
            <w:r w:rsidRPr="00163C4F">
              <w:t>Уо 02.02</w:t>
            </w:r>
          </w:p>
          <w:p w14:paraId="76AE5BDC" w14:textId="77777777" w:rsidR="00E976C5" w:rsidRPr="00163C4F" w:rsidRDefault="00E976C5" w:rsidP="00E976C5">
            <w:pPr>
              <w:pStyle w:val="affffffe"/>
              <w:spacing w:line="276" w:lineRule="auto"/>
            </w:pPr>
            <w:r w:rsidRPr="00163C4F">
              <w:t>Уо 02.03</w:t>
            </w:r>
          </w:p>
          <w:p w14:paraId="1A070DDF" w14:textId="77777777" w:rsidR="00E976C5" w:rsidRPr="00163C4F" w:rsidRDefault="00E976C5" w:rsidP="00E976C5">
            <w:pPr>
              <w:pStyle w:val="affffffe"/>
              <w:spacing w:line="276" w:lineRule="auto"/>
            </w:pPr>
            <w:r w:rsidRPr="00163C4F">
              <w:t>Уо 02.04</w:t>
            </w:r>
          </w:p>
          <w:p w14:paraId="1BABDCBC" w14:textId="77777777" w:rsidR="00E976C5" w:rsidRPr="00163C4F" w:rsidRDefault="00E976C5" w:rsidP="00E976C5">
            <w:pPr>
              <w:pStyle w:val="affffffe"/>
              <w:spacing w:line="276" w:lineRule="auto"/>
            </w:pPr>
            <w:r w:rsidRPr="00163C4F">
              <w:t>Уо 02.05</w:t>
            </w:r>
          </w:p>
          <w:p w14:paraId="2B3FDF08" w14:textId="77777777" w:rsidR="00E976C5" w:rsidRPr="00163C4F" w:rsidRDefault="00E976C5" w:rsidP="00E976C5">
            <w:pPr>
              <w:pStyle w:val="affffffe"/>
              <w:spacing w:line="276" w:lineRule="auto"/>
            </w:pPr>
            <w:r w:rsidRPr="00163C4F">
              <w:t>Уо 02.06</w:t>
            </w:r>
          </w:p>
          <w:p w14:paraId="4C5BFB5D" w14:textId="77777777" w:rsidR="00E976C5" w:rsidRPr="00163C4F" w:rsidRDefault="00E976C5" w:rsidP="00E976C5">
            <w:pPr>
              <w:pStyle w:val="affffffe"/>
              <w:spacing w:line="276" w:lineRule="auto"/>
            </w:pPr>
            <w:r w:rsidRPr="00163C4F">
              <w:t>Уо 02.07</w:t>
            </w:r>
          </w:p>
          <w:p w14:paraId="7FC7073B" w14:textId="77777777" w:rsidR="00E976C5" w:rsidRPr="00163C4F" w:rsidRDefault="00E976C5" w:rsidP="00E976C5">
            <w:pPr>
              <w:pStyle w:val="affffffe"/>
              <w:spacing w:line="276" w:lineRule="auto"/>
            </w:pPr>
            <w:r w:rsidRPr="00163C4F">
              <w:t>Уо 02.08</w:t>
            </w:r>
          </w:p>
          <w:p w14:paraId="116D6A95" w14:textId="77777777" w:rsidR="00E976C5" w:rsidRPr="00163C4F" w:rsidRDefault="00E976C5" w:rsidP="00E976C5">
            <w:pPr>
              <w:pStyle w:val="affffffe"/>
              <w:spacing w:line="276" w:lineRule="auto"/>
            </w:pPr>
            <w:r w:rsidRPr="00163C4F">
              <w:t>Зо 02.01</w:t>
            </w:r>
          </w:p>
          <w:p w14:paraId="2D9E8B41" w14:textId="77777777" w:rsidR="00E976C5" w:rsidRPr="00163C4F" w:rsidRDefault="00E976C5" w:rsidP="00E976C5">
            <w:pPr>
              <w:pStyle w:val="affffffe"/>
              <w:spacing w:line="276" w:lineRule="auto"/>
            </w:pPr>
            <w:r w:rsidRPr="00163C4F">
              <w:t>Зо 02.02</w:t>
            </w:r>
          </w:p>
          <w:p w14:paraId="36510E23" w14:textId="77777777" w:rsidR="00E976C5" w:rsidRPr="00163C4F" w:rsidRDefault="00E976C5" w:rsidP="00E976C5">
            <w:pPr>
              <w:pStyle w:val="affffffe"/>
              <w:spacing w:line="276" w:lineRule="auto"/>
            </w:pPr>
            <w:r w:rsidRPr="00163C4F">
              <w:t>Зо 02.03</w:t>
            </w:r>
          </w:p>
          <w:p w14:paraId="5E98202B" w14:textId="77777777" w:rsidR="00E976C5" w:rsidRPr="00163C4F" w:rsidRDefault="00E976C5" w:rsidP="00E976C5">
            <w:pPr>
              <w:pStyle w:val="affffffe"/>
              <w:spacing w:line="276" w:lineRule="auto"/>
            </w:pPr>
            <w:r w:rsidRPr="00163C4F">
              <w:t>Зо 02.04</w:t>
            </w:r>
          </w:p>
          <w:p w14:paraId="0D16E817" w14:textId="77777777" w:rsidR="00E976C5" w:rsidRPr="00163C4F" w:rsidRDefault="00E976C5" w:rsidP="00E976C5">
            <w:pPr>
              <w:pStyle w:val="affffffe"/>
              <w:spacing w:line="276" w:lineRule="auto"/>
            </w:pPr>
            <w:r w:rsidRPr="00163C4F">
              <w:t>Уо 03.01</w:t>
            </w:r>
          </w:p>
          <w:p w14:paraId="42D2855C" w14:textId="77777777" w:rsidR="00E976C5" w:rsidRPr="00163C4F" w:rsidRDefault="00E976C5" w:rsidP="00E976C5">
            <w:pPr>
              <w:pStyle w:val="affffffe"/>
              <w:spacing w:line="276" w:lineRule="auto"/>
            </w:pPr>
            <w:r w:rsidRPr="00163C4F">
              <w:t>Уо 03.02</w:t>
            </w:r>
          </w:p>
          <w:p w14:paraId="2152ED72" w14:textId="77777777" w:rsidR="00E976C5" w:rsidRPr="00163C4F" w:rsidRDefault="00E976C5" w:rsidP="00E976C5">
            <w:pPr>
              <w:pStyle w:val="affffffe"/>
              <w:spacing w:line="276" w:lineRule="auto"/>
            </w:pPr>
            <w:r w:rsidRPr="00163C4F">
              <w:t>Уо 03.03</w:t>
            </w:r>
          </w:p>
          <w:p w14:paraId="056BEBC9" w14:textId="77777777" w:rsidR="00E976C5" w:rsidRPr="00163C4F" w:rsidRDefault="00E976C5" w:rsidP="00E976C5">
            <w:pPr>
              <w:pStyle w:val="affffffe"/>
              <w:spacing w:line="276" w:lineRule="auto"/>
            </w:pPr>
            <w:r w:rsidRPr="00163C4F">
              <w:lastRenderedPageBreak/>
              <w:t>Уо 03.04</w:t>
            </w:r>
          </w:p>
          <w:p w14:paraId="1841286F" w14:textId="77777777" w:rsidR="00E976C5" w:rsidRPr="00163C4F" w:rsidRDefault="00E976C5" w:rsidP="00E976C5">
            <w:pPr>
              <w:pStyle w:val="affffffe"/>
              <w:spacing w:line="276" w:lineRule="auto"/>
            </w:pPr>
            <w:r w:rsidRPr="00163C4F">
              <w:t>Зо 03.01</w:t>
            </w:r>
          </w:p>
          <w:p w14:paraId="16B8D676" w14:textId="77777777" w:rsidR="00E976C5" w:rsidRPr="00163C4F" w:rsidRDefault="00E976C5" w:rsidP="00E976C5">
            <w:pPr>
              <w:pStyle w:val="affffffe"/>
              <w:spacing w:line="276" w:lineRule="auto"/>
            </w:pPr>
            <w:r w:rsidRPr="00163C4F">
              <w:t>Зо 03.02</w:t>
            </w:r>
          </w:p>
          <w:p w14:paraId="4C081FD1" w14:textId="77777777" w:rsidR="00E976C5" w:rsidRPr="00163C4F" w:rsidRDefault="00E976C5" w:rsidP="00E976C5">
            <w:pPr>
              <w:pStyle w:val="affffffe"/>
              <w:spacing w:line="276" w:lineRule="auto"/>
            </w:pPr>
            <w:r w:rsidRPr="00163C4F">
              <w:t>Зо 03.03</w:t>
            </w:r>
          </w:p>
          <w:p w14:paraId="6EB9828B" w14:textId="77777777" w:rsidR="00E976C5" w:rsidRPr="00163C4F" w:rsidRDefault="00E976C5" w:rsidP="00E976C5">
            <w:pPr>
              <w:pStyle w:val="affffffe"/>
              <w:spacing w:line="276" w:lineRule="auto"/>
            </w:pPr>
            <w:r w:rsidRPr="00163C4F">
              <w:t>Зо 03.04</w:t>
            </w:r>
          </w:p>
          <w:p w14:paraId="5DD204BB" w14:textId="77777777" w:rsidR="00E976C5" w:rsidRPr="00163C4F" w:rsidRDefault="00E976C5" w:rsidP="00E976C5">
            <w:pPr>
              <w:pStyle w:val="affffffe"/>
              <w:spacing w:line="276" w:lineRule="auto"/>
            </w:pPr>
            <w:r w:rsidRPr="00163C4F">
              <w:t>Уо 04.01</w:t>
            </w:r>
          </w:p>
          <w:p w14:paraId="5D0C6C0C" w14:textId="77777777" w:rsidR="00E976C5" w:rsidRPr="00163C4F" w:rsidRDefault="00E976C5" w:rsidP="00E976C5">
            <w:pPr>
              <w:pStyle w:val="affffffe"/>
              <w:spacing w:line="276" w:lineRule="auto"/>
            </w:pPr>
            <w:r w:rsidRPr="00163C4F">
              <w:t>Уо 04.02</w:t>
            </w:r>
          </w:p>
          <w:p w14:paraId="4099FAB3" w14:textId="77777777" w:rsidR="00E976C5" w:rsidRPr="00163C4F" w:rsidRDefault="00E976C5" w:rsidP="00E976C5">
            <w:pPr>
              <w:pStyle w:val="affffffe"/>
              <w:spacing w:line="276" w:lineRule="auto"/>
            </w:pPr>
            <w:r w:rsidRPr="00163C4F">
              <w:t>Зо 04.01</w:t>
            </w:r>
          </w:p>
          <w:p w14:paraId="6E3385E8" w14:textId="77777777" w:rsidR="00E976C5" w:rsidRPr="00163C4F" w:rsidRDefault="00E976C5" w:rsidP="00E976C5">
            <w:pPr>
              <w:pStyle w:val="affffffe"/>
              <w:spacing w:line="276" w:lineRule="auto"/>
            </w:pPr>
            <w:r w:rsidRPr="00163C4F">
              <w:t>Зо 04.02</w:t>
            </w:r>
          </w:p>
          <w:p w14:paraId="49A5102A" w14:textId="77777777" w:rsidR="00E976C5" w:rsidRPr="00163C4F" w:rsidRDefault="00E976C5" w:rsidP="00E976C5">
            <w:pPr>
              <w:pStyle w:val="affffffe"/>
              <w:spacing w:line="276" w:lineRule="auto"/>
            </w:pPr>
            <w:r w:rsidRPr="00163C4F">
              <w:t>Уо 05.01</w:t>
            </w:r>
          </w:p>
          <w:p w14:paraId="5C69F0E6" w14:textId="77777777" w:rsidR="00E976C5" w:rsidRPr="00163C4F" w:rsidRDefault="00E976C5" w:rsidP="00E976C5">
            <w:pPr>
              <w:pStyle w:val="affffffe"/>
              <w:spacing w:line="276" w:lineRule="auto"/>
            </w:pPr>
            <w:r w:rsidRPr="00163C4F">
              <w:t>Зо 05.01</w:t>
            </w:r>
          </w:p>
          <w:p w14:paraId="674B98FE" w14:textId="77777777" w:rsidR="00E976C5" w:rsidRPr="00163C4F" w:rsidRDefault="00E976C5" w:rsidP="00E976C5">
            <w:pPr>
              <w:pStyle w:val="affffffe"/>
              <w:spacing w:line="276" w:lineRule="auto"/>
            </w:pPr>
            <w:r w:rsidRPr="00163C4F">
              <w:t>Зо 05.02</w:t>
            </w:r>
          </w:p>
          <w:p w14:paraId="5A3948A0" w14:textId="77777777" w:rsidR="00E976C5" w:rsidRPr="00163C4F" w:rsidRDefault="00E976C5" w:rsidP="00E976C5">
            <w:pPr>
              <w:pStyle w:val="affffffe"/>
              <w:spacing w:line="276" w:lineRule="auto"/>
            </w:pPr>
            <w:r w:rsidRPr="00163C4F">
              <w:t>Уо 06.01</w:t>
            </w:r>
          </w:p>
        </w:tc>
      </w:tr>
      <w:tr w:rsidR="00E976C5" w:rsidRPr="00163C4F" w14:paraId="4B201F42" w14:textId="77777777" w:rsidTr="00E976C5">
        <w:trPr>
          <w:trHeight w:val="20"/>
          <w:jc w:val="center"/>
        </w:trPr>
        <w:tc>
          <w:tcPr>
            <w:tcW w:w="879" w:type="pct"/>
            <w:vMerge/>
          </w:tcPr>
          <w:p w14:paraId="48E35A72" w14:textId="77777777" w:rsidR="00E976C5" w:rsidRPr="00163C4F" w:rsidRDefault="00E976C5" w:rsidP="00E976C5">
            <w:pPr>
              <w:rPr>
                <w:rFonts w:ascii="Times New Roman" w:hAnsi="Times New Roman"/>
                <w:b/>
                <w:bCs/>
                <w:sz w:val="24"/>
                <w:szCs w:val="24"/>
              </w:rPr>
            </w:pPr>
          </w:p>
        </w:tc>
        <w:tc>
          <w:tcPr>
            <w:tcW w:w="2435" w:type="pct"/>
          </w:tcPr>
          <w:p w14:paraId="55119663" w14:textId="77777777" w:rsidR="00E976C5" w:rsidRPr="00163C4F" w:rsidRDefault="00E976C5" w:rsidP="00E976C5">
            <w:pPr>
              <w:spacing w:after="0"/>
              <w:rPr>
                <w:rFonts w:ascii="Times New Roman" w:eastAsia="Calibri" w:hAnsi="Times New Roman"/>
                <w:bCs/>
                <w:sz w:val="24"/>
                <w:szCs w:val="24"/>
              </w:rPr>
            </w:pPr>
            <w:r w:rsidRPr="00163C4F">
              <w:rPr>
                <w:rFonts w:ascii="Times New Roman" w:eastAsia="Calibri" w:hAnsi="Times New Roman"/>
                <w:bCs/>
                <w:sz w:val="24"/>
                <w:szCs w:val="24"/>
              </w:rPr>
              <w:t>Технологические схемы атмосферной перегонки нефти. Вакуумная перегонка мазута</w:t>
            </w:r>
          </w:p>
        </w:tc>
        <w:tc>
          <w:tcPr>
            <w:tcW w:w="796" w:type="pct"/>
            <w:vAlign w:val="center"/>
          </w:tcPr>
          <w:p w14:paraId="1EC33F0A"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43562BC3" w14:textId="77777777" w:rsidR="00E976C5" w:rsidRPr="00163C4F" w:rsidRDefault="00E976C5" w:rsidP="00E976C5">
            <w:pPr>
              <w:pStyle w:val="affffffe"/>
              <w:spacing w:line="276" w:lineRule="auto"/>
            </w:pPr>
          </w:p>
        </w:tc>
        <w:tc>
          <w:tcPr>
            <w:tcW w:w="422" w:type="pct"/>
            <w:vMerge/>
          </w:tcPr>
          <w:p w14:paraId="5BD9BC78" w14:textId="77777777" w:rsidR="00E976C5" w:rsidRPr="00163C4F" w:rsidRDefault="00E976C5" w:rsidP="00E976C5">
            <w:pPr>
              <w:pStyle w:val="affffffe"/>
              <w:spacing w:line="276" w:lineRule="auto"/>
            </w:pPr>
          </w:p>
        </w:tc>
      </w:tr>
      <w:tr w:rsidR="00E976C5" w:rsidRPr="00163C4F" w14:paraId="7E71B7AD" w14:textId="77777777" w:rsidTr="00E976C5">
        <w:trPr>
          <w:trHeight w:val="20"/>
          <w:jc w:val="center"/>
        </w:trPr>
        <w:tc>
          <w:tcPr>
            <w:tcW w:w="879" w:type="pct"/>
            <w:vMerge/>
          </w:tcPr>
          <w:p w14:paraId="2A5C14C0" w14:textId="77777777" w:rsidR="00E976C5" w:rsidRPr="00163C4F" w:rsidRDefault="00E976C5" w:rsidP="00E976C5">
            <w:pPr>
              <w:rPr>
                <w:rFonts w:ascii="Times New Roman" w:hAnsi="Times New Roman"/>
                <w:b/>
                <w:bCs/>
                <w:sz w:val="24"/>
                <w:szCs w:val="24"/>
              </w:rPr>
            </w:pPr>
          </w:p>
        </w:tc>
        <w:tc>
          <w:tcPr>
            <w:tcW w:w="2435" w:type="pct"/>
          </w:tcPr>
          <w:p w14:paraId="2994C133" w14:textId="77777777" w:rsidR="00E976C5" w:rsidRPr="00163C4F" w:rsidRDefault="00E976C5" w:rsidP="00E976C5">
            <w:pPr>
              <w:spacing w:after="0"/>
              <w:rPr>
                <w:rFonts w:ascii="Times New Roman" w:eastAsia="Calibri" w:hAnsi="Times New Roman"/>
                <w:bCs/>
                <w:sz w:val="24"/>
                <w:szCs w:val="24"/>
              </w:rPr>
            </w:pPr>
            <w:r w:rsidRPr="00163C4F">
              <w:rPr>
                <w:rFonts w:ascii="Times New Roman" w:eastAsia="Calibri" w:hAnsi="Times New Roman"/>
                <w:bCs/>
                <w:sz w:val="24"/>
                <w:szCs w:val="24"/>
              </w:rPr>
              <w:t>Назначение, сырье и продукция и технологическая схема установки АВТ.</w:t>
            </w:r>
          </w:p>
        </w:tc>
        <w:tc>
          <w:tcPr>
            <w:tcW w:w="796" w:type="pct"/>
            <w:vAlign w:val="center"/>
          </w:tcPr>
          <w:p w14:paraId="4AC484E3"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702ADD9E" w14:textId="77777777" w:rsidR="00E976C5" w:rsidRPr="00163C4F" w:rsidRDefault="00E976C5" w:rsidP="00E976C5">
            <w:pPr>
              <w:pStyle w:val="affffffe"/>
              <w:spacing w:line="276" w:lineRule="auto"/>
            </w:pPr>
          </w:p>
        </w:tc>
        <w:tc>
          <w:tcPr>
            <w:tcW w:w="422" w:type="pct"/>
            <w:vMerge/>
          </w:tcPr>
          <w:p w14:paraId="3784D87B" w14:textId="77777777" w:rsidR="00E976C5" w:rsidRPr="00163C4F" w:rsidRDefault="00E976C5" w:rsidP="00E976C5">
            <w:pPr>
              <w:pStyle w:val="affffffe"/>
              <w:spacing w:line="276" w:lineRule="auto"/>
            </w:pPr>
          </w:p>
        </w:tc>
      </w:tr>
      <w:tr w:rsidR="00E976C5" w:rsidRPr="00163C4F" w14:paraId="06B57363" w14:textId="77777777" w:rsidTr="00E976C5">
        <w:trPr>
          <w:trHeight w:val="20"/>
          <w:jc w:val="center"/>
        </w:trPr>
        <w:tc>
          <w:tcPr>
            <w:tcW w:w="879" w:type="pct"/>
            <w:vMerge/>
          </w:tcPr>
          <w:p w14:paraId="6BA0759C" w14:textId="77777777" w:rsidR="00E976C5" w:rsidRPr="00163C4F" w:rsidRDefault="00E976C5" w:rsidP="00E976C5">
            <w:pPr>
              <w:rPr>
                <w:rFonts w:ascii="Times New Roman" w:hAnsi="Times New Roman"/>
                <w:b/>
                <w:bCs/>
                <w:sz w:val="24"/>
                <w:szCs w:val="24"/>
              </w:rPr>
            </w:pPr>
          </w:p>
        </w:tc>
        <w:tc>
          <w:tcPr>
            <w:tcW w:w="2435" w:type="pct"/>
          </w:tcPr>
          <w:p w14:paraId="05CCD4FE" w14:textId="77777777"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В том числе практических и лабораторных занятий</w:t>
            </w:r>
          </w:p>
        </w:tc>
        <w:tc>
          <w:tcPr>
            <w:tcW w:w="796" w:type="pct"/>
            <w:vAlign w:val="center"/>
          </w:tcPr>
          <w:p w14:paraId="1E13B65E"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4</w:t>
            </w:r>
          </w:p>
        </w:tc>
        <w:tc>
          <w:tcPr>
            <w:tcW w:w="468" w:type="pct"/>
            <w:vMerge/>
          </w:tcPr>
          <w:p w14:paraId="7548006C" w14:textId="77777777" w:rsidR="00E976C5" w:rsidRPr="00163C4F" w:rsidRDefault="00E976C5" w:rsidP="00E976C5">
            <w:pPr>
              <w:pStyle w:val="affffffe"/>
              <w:spacing w:line="276" w:lineRule="auto"/>
            </w:pPr>
          </w:p>
        </w:tc>
        <w:tc>
          <w:tcPr>
            <w:tcW w:w="422" w:type="pct"/>
            <w:vMerge/>
          </w:tcPr>
          <w:p w14:paraId="66452BFD" w14:textId="77777777" w:rsidR="00E976C5" w:rsidRPr="00163C4F" w:rsidRDefault="00E976C5" w:rsidP="00E976C5">
            <w:pPr>
              <w:pStyle w:val="affffffe"/>
              <w:spacing w:line="276" w:lineRule="auto"/>
            </w:pPr>
          </w:p>
        </w:tc>
      </w:tr>
      <w:tr w:rsidR="00E976C5" w:rsidRPr="00163C4F" w14:paraId="40D65F3B" w14:textId="77777777" w:rsidTr="00E976C5">
        <w:trPr>
          <w:trHeight w:val="20"/>
          <w:jc w:val="center"/>
        </w:trPr>
        <w:tc>
          <w:tcPr>
            <w:tcW w:w="879" w:type="pct"/>
            <w:vMerge/>
          </w:tcPr>
          <w:p w14:paraId="7A1854B5" w14:textId="77777777" w:rsidR="00E976C5" w:rsidRPr="00163C4F" w:rsidRDefault="00E976C5" w:rsidP="00E976C5">
            <w:pPr>
              <w:rPr>
                <w:rFonts w:ascii="Times New Roman" w:hAnsi="Times New Roman"/>
                <w:b/>
                <w:bCs/>
                <w:sz w:val="24"/>
                <w:szCs w:val="24"/>
              </w:rPr>
            </w:pPr>
          </w:p>
        </w:tc>
        <w:tc>
          <w:tcPr>
            <w:tcW w:w="2435" w:type="pct"/>
          </w:tcPr>
          <w:p w14:paraId="1276A95B" w14:textId="77777777" w:rsidR="00E976C5" w:rsidRPr="00163C4F" w:rsidRDefault="00E976C5" w:rsidP="00E976C5">
            <w:pPr>
              <w:rPr>
                <w:rFonts w:ascii="Times New Roman" w:hAnsi="Times New Roman"/>
                <w:b/>
                <w:bCs/>
                <w:sz w:val="24"/>
                <w:szCs w:val="24"/>
              </w:rPr>
            </w:pPr>
            <w:r w:rsidRPr="00163C4F">
              <w:rPr>
                <w:rFonts w:ascii="Times New Roman" w:hAnsi="Times New Roman"/>
                <w:b/>
                <w:sz w:val="24"/>
                <w:szCs w:val="24"/>
              </w:rPr>
              <w:t>Практическое занятие №2</w:t>
            </w:r>
            <w:r w:rsidRPr="00163C4F">
              <w:rPr>
                <w:rFonts w:ascii="Times New Roman" w:eastAsia="Calibri" w:hAnsi="Times New Roman"/>
                <w:bCs/>
                <w:sz w:val="24"/>
                <w:szCs w:val="24"/>
              </w:rPr>
              <w:t xml:space="preserve"> Выполнение   технологической   схемы   установки АВТ. Вакуумный блок.  Блок стабилизации</w:t>
            </w:r>
          </w:p>
        </w:tc>
        <w:tc>
          <w:tcPr>
            <w:tcW w:w="796" w:type="pct"/>
            <w:vAlign w:val="center"/>
          </w:tcPr>
          <w:p w14:paraId="6D4BB670"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4</w:t>
            </w:r>
          </w:p>
        </w:tc>
        <w:tc>
          <w:tcPr>
            <w:tcW w:w="468" w:type="pct"/>
            <w:vMerge/>
          </w:tcPr>
          <w:p w14:paraId="0CA2D13D" w14:textId="77777777" w:rsidR="00E976C5" w:rsidRPr="00163C4F" w:rsidRDefault="00E976C5" w:rsidP="00E976C5">
            <w:pPr>
              <w:pStyle w:val="affffffe"/>
              <w:spacing w:line="276" w:lineRule="auto"/>
            </w:pPr>
          </w:p>
        </w:tc>
        <w:tc>
          <w:tcPr>
            <w:tcW w:w="422" w:type="pct"/>
            <w:vMerge/>
          </w:tcPr>
          <w:p w14:paraId="5D41D006" w14:textId="77777777" w:rsidR="00E976C5" w:rsidRPr="00163C4F" w:rsidRDefault="00E976C5" w:rsidP="00E976C5">
            <w:pPr>
              <w:pStyle w:val="affffffe"/>
              <w:spacing w:line="276" w:lineRule="auto"/>
            </w:pPr>
          </w:p>
        </w:tc>
      </w:tr>
      <w:tr w:rsidR="00E976C5" w:rsidRPr="00163C4F" w14:paraId="6668109D" w14:textId="77777777" w:rsidTr="00E976C5">
        <w:trPr>
          <w:trHeight w:val="20"/>
          <w:jc w:val="center"/>
        </w:trPr>
        <w:tc>
          <w:tcPr>
            <w:tcW w:w="879" w:type="pct"/>
            <w:vMerge w:val="restart"/>
          </w:tcPr>
          <w:p w14:paraId="7B10273B" w14:textId="141DBB84"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lastRenderedPageBreak/>
              <w:t>Тема 5</w:t>
            </w:r>
            <w:r w:rsidR="00660901">
              <w:rPr>
                <w:rFonts w:ascii="Times New Roman" w:hAnsi="Times New Roman"/>
                <w:b/>
                <w:bCs/>
                <w:sz w:val="24"/>
                <w:szCs w:val="24"/>
              </w:rPr>
              <w:t>.</w:t>
            </w:r>
            <w:r w:rsidRPr="00163C4F">
              <w:rPr>
                <w:rFonts w:ascii="Times New Roman" w:hAnsi="Times New Roman"/>
                <w:b/>
                <w:bCs/>
                <w:sz w:val="24"/>
                <w:szCs w:val="24"/>
              </w:rPr>
              <w:t xml:space="preserve"> </w:t>
            </w:r>
            <w:r w:rsidRPr="00163C4F">
              <w:rPr>
                <w:rFonts w:ascii="Times New Roman" w:eastAsia="Calibri" w:hAnsi="Times New Roman"/>
                <w:bCs/>
                <w:sz w:val="24"/>
                <w:szCs w:val="24"/>
              </w:rPr>
              <w:t>Вторичные процессы переработки нефти</w:t>
            </w:r>
          </w:p>
        </w:tc>
        <w:tc>
          <w:tcPr>
            <w:tcW w:w="2435" w:type="pct"/>
          </w:tcPr>
          <w:p w14:paraId="35BE099B" w14:textId="77777777" w:rsidR="00E976C5" w:rsidRPr="00163C4F" w:rsidRDefault="00E976C5" w:rsidP="00E976C5">
            <w:pPr>
              <w:rPr>
                <w:rFonts w:ascii="Times New Roman" w:hAnsi="Times New Roman"/>
                <w:b/>
                <w:bCs/>
                <w:sz w:val="24"/>
                <w:szCs w:val="24"/>
              </w:rPr>
            </w:pPr>
          </w:p>
        </w:tc>
        <w:tc>
          <w:tcPr>
            <w:tcW w:w="796" w:type="pct"/>
            <w:vAlign w:val="center"/>
          </w:tcPr>
          <w:p w14:paraId="56834CDC"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10</w:t>
            </w:r>
          </w:p>
        </w:tc>
        <w:tc>
          <w:tcPr>
            <w:tcW w:w="468" w:type="pct"/>
            <w:vMerge w:val="restart"/>
          </w:tcPr>
          <w:p w14:paraId="06286DB1" w14:textId="77777777" w:rsidR="00E976C5" w:rsidRPr="00163C4F" w:rsidRDefault="00E976C5" w:rsidP="00E976C5">
            <w:pPr>
              <w:pStyle w:val="affffffe"/>
              <w:spacing w:line="276" w:lineRule="auto"/>
            </w:pPr>
            <w:r w:rsidRPr="00163C4F">
              <w:t>ОК.1; ОК.2;</w:t>
            </w:r>
          </w:p>
          <w:p w14:paraId="5804C3A4" w14:textId="77777777" w:rsidR="00E976C5" w:rsidRPr="00163C4F" w:rsidRDefault="00E976C5" w:rsidP="00E976C5">
            <w:pPr>
              <w:pStyle w:val="affffffe"/>
              <w:spacing w:line="276" w:lineRule="auto"/>
            </w:pPr>
            <w:r w:rsidRPr="00163C4F">
              <w:t>ОК.3;</w:t>
            </w:r>
          </w:p>
          <w:p w14:paraId="49D24817" w14:textId="77777777" w:rsidR="00E976C5" w:rsidRPr="00163C4F" w:rsidRDefault="00E976C5" w:rsidP="00E976C5">
            <w:pPr>
              <w:pStyle w:val="affffffe"/>
              <w:spacing w:line="276" w:lineRule="auto"/>
            </w:pPr>
            <w:r w:rsidRPr="00163C4F">
              <w:t>ОК.5;</w:t>
            </w:r>
          </w:p>
          <w:p w14:paraId="23246835" w14:textId="77777777" w:rsidR="00E976C5" w:rsidRPr="00163C4F" w:rsidRDefault="00E976C5" w:rsidP="00E976C5">
            <w:pPr>
              <w:pStyle w:val="affffffe"/>
              <w:spacing w:line="276" w:lineRule="auto"/>
            </w:pPr>
            <w:r w:rsidRPr="00163C4F">
              <w:t>ОК.6;</w:t>
            </w:r>
          </w:p>
          <w:p w14:paraId="46BE8887" w14:textId="77777777" w:rsidR="00E976C5" w:rsidRPr="00163C4F" w:rsidRDefault="00E976C5" w:rsidP="00E976C5">
            <w:pPr>
              <w:pStyle w:val="affffffe"/>
              <w:spacing w:line="276" w:lineRule="auto"/>
            </w:pPr>
            <w:r w:rsidRPr="00163C4F">
              <w:t>ОК.7;</w:t>
            </w:r>
          </w:p>
          <w:p w14:paraId="168883A1" w14:textId="77777777" w:rsidR="00E976C5" w:rsidRPr="00163C4F" w:rsidRDefault="00E976C5" w:rsidP="00E976C5">
            <w:pPr>
              <w:pStyle w:val="affffffe"/>
              <w:spacing w:line="276" w:lineRule="auto"/>
            </w:pPr>
            <w:r w:rsidRPr="00163C4F">
              <w:t>ПК2.1;</w:t>
            </w:r>
          </w:p>
          <w:p w14:paraId="0E2E7023" w14:textId="77777777" w:rsidR="00E976C5" w:rsidRPr="00163C4F" w:rsidRDefault="00E976C5" w:rsidP="00E976C5">
            <w:pPr>
              <w:pStyle w:val="affffffe"/>
              <w:spacing w:line="276" w:lineRule="auto"/>
            </w:pPr>
            <w:r w:rsidRPr="00163C4F">
              <w:t>ПК.3.1</w:t>
            </w:r>
          </w:p>
        </w:tc>
        <w:tc>
          <w:tcPr>
            <w:tcW w:w="422" w:type="pct"/>
            <w:vMerge w:val="restart"/>
          </w:tcPr>
          <w:p w14:paraId="2690AE7B" w14:textId="77777777" w:rsidR="00E976C5" w:rsidRPr="00163C4F" w:rsidRDefault="00E976C5" w:rsidP="00E976C5">
            <w:pPr>
              <w:pStyle w:val="affffffe"/>
              <w:spacing w:line="276" w:lineRule="auto"/>
            </w:pPr>
            <w:r w:rsidRPr="00163C4F">
              <w:t>У 2.1.01</w:t>
            </w:r>
          </w:p>
          <w:p w14:paraId="17826E44" w14:textId="77777777" w:rsidR="00E976C5" w:rsidRPr="00163C4F" w:rsidRDefault="00E976C5" w:rsidP="00E976C5">
            <w:pPr>
              <w:pStyle w:val="affffffe"/>
              <w:spacing w:line="276" w:lineRule="auto"/>
            </w:pPr>
            <w:r w:rsidRPr="00163C4F">
              <w:t>З 2.1.01</w:t>
            </w:r>
          </w:p>
          <w:p w14:paraId="01CCE86B" w14:textId="77777777" w:rsidR="00E976C5" w:rsidRPr="00163C4F" w:rsidRDefault="00E976C5" w:rsidP="00E976C5">
            <w:pPr>
              <w:pStyle w:val="affffffe"/>
              <w:spacing w:line="276" w:lineRule="auto"/>
            </w:pPr>
            <w:r w:rsidRPr="00163C4F">
              <w:t>У 2.4.01</w:t>
            </w:r>
          </w:p>
          <w:p w14:paraId="2CFD0FD0" w14:textId="77777777" w:rsidR="00E976C5" w:rsidRPr="00163C4F" w:rsidRDefault="00E976C5" w:rsidP="00E976C5">
            <w:pPr>
              <w:pStyle w:val="affffffe"/>
              <w:spacing w:line="276" w:lineRule="auto"/>
            </w:pPr>
            <w:r w:rsidRPr="00163C4F">
              <w:t>У 2.4.02</w:t>
            </w:r>
          </w:p>
          <w:p w14:paraId="03546839" w14:textId="77777777" w:rsidR="00E976C5" w:rsidRPr="00163C4F" w:rsidRDefault="00E976C5" w:rsidP="00E976C5">
            <w:pPr>
              <w:pStyle w:val="affffffe"/>
              <w:spacing w:line="276" w:lineRule="auto"/>
            </w:pPr>
            <w:r w:rsidRPr="00163C4F">
              <w:t>З 2.4.01</w:t>
            </w:r>
          </w:p>
          <w:p w14:paraId="582F0C07" w14:textId="77777777" w:rsidR="00E976C5" w:rsidRPr="00163C4F" w:rsidRDefault="00E976C5" w:rsidP="00E976C5">
            <w:pPr>
              <w:pStyle w:val="affffffe"/>
              <w:spacing w:line="276" w:lineRule="auto"/>
            </w:pPr>
            <w:r w:rsidRPr="00163C4F">
              <w:t>У 3.1.01</w:t>
            </w:r>
          </w:p>
          <w:p w14:paraId="1FED40AA" w14:textId="77777777" w:rsidR="00E976C5" w:rsidRPr="00163C4F" w:rsidRDefault="00E976C5" w:rsidP="00E976C5">
            <w:pPr>
              <w:pStyle w:val="affffffe"/>
              <w:spacing w:line="276" w:lineRule="auto"/>
            </w:pPr>
            <w:r w:rsidRPr="00163C4F">
              <w:t>У 3.1.02</w:t>
            </w:r>
          </w:p>
          <w:p w14:paraId="6BD67540" w14:textId="77777777" w:rsidR="00E976C5" w:rsidRPr="00163C4F" w:rsidRDefault="00E976C5" w:rsidP="00E976C5">
            <w:pPr>
              <w:pStyle w:val="affffffe"/>
              <w:spacing w:line="276" w:lineRule="auto"/>
            </w:pPr>
            <w:r w:rsidRPr="00163C4F">
              <w:t xml:space="preserve"> З 3.1.01</w:t>
            </w:r>
          </w:p>
          <w:p w14:paraId="1D5CFAA2" w14:textId="77777777" w:rsidR="00E976C5" w:rsidRPr="00163C4F" w:rsidRDefault="00E976C5" w:rsidP="00E976C5">
            <w:pPr>
              <w:pStyle w:val="affffffe"/>
              <w:spacing w:line="276" w:lineRule="auto"/>
            </w:pPr>
            <w:r w:rsidRPr="00163C4F">
              <w:t>З 3.1.02</w:t>
            </w:r>
          </w:p>
          <w:p w14:paraId="1307DF5D" w14:textId="77777777" w:rsidR="00E976C5" w:rsidRPr="00163C4F" w:rsidRDefault="00E976C5" w:rsidP="00E976C5">
            <w:pPr>
              <w:pStyle w:val="affffffe"/>
              <w:spacing w:line="276" w:lineRule="auto"/>
            </w:pPr>
            <w:r w:rsidRPr="00163C4F">
              <w:t>Уо 01.01</w:t>
            </w:r>
          </w:p>
          <w:p w14:paraId="3010A357" w14:textId="77777777" w:rsidR="00E976C5" w:rsidRPr="00163C4F" w:rsidRDefault="00E976C5" w:rsidP="00E976C5">
            <w:pPr>
              <w:pStyle w:val="affffffe"/>
              <w:spacing w:line="276" w:lineRule="auto"/>
            </w:pPr>
            <w:r w:rsidRPr="00163C4F">
              <w:t>Уо 01.02</w:t>
            </w:r>
          </w:p>
          <w:p w14:paraId="09570F0F" w14:textId="77777777" w:rsidR="00E976C5" w:rsidRPr="00163C4F" w:rsidRDefault="00E976C5" w:rsidP="00E976C5">
            <w:pPr>
              <w:pStyle w:val="affffffe"/>
              <w:spacing w:line="276" w:lineRule="auto"/>
            </w:pPr>
            <w:r w:rsidRPr="00163C4F">
              <w:t>Уо 01.03</w:t>
            </w:r>
          </w:p>
          <w:p w14:paraId="6BE96CBE" w14:textId="77777777" w:rsidR="00E976C5" w:rsidRPr="00163C4F" w:rsidRDefault="00E976C5" w:rsidP="00E976C5">
            <w:pPr>
              <w:pStyle w:val="affffffe"/>
              <w:spacing w:line="276" w:lineRule="auto"/>
            </w:pPr>
            <w:r w:rsidRPr="00163C4F">
              <w:t>Уо 01.04</w:t>
            </w:r>
          </w:p>
          <w:p w14:paraId="74FD9AFF" w14:textId="77777777" w:rsidR="00E976C5" w:rsidRPr="00163C4F" w:rsidRDefault="00E976C5" w:rsidP="00E976C5">
            <w:pPr>
              <w:pStyle w:val="affffffe"/>
              <w:spacing w:line="276" w:lineRule="auto"/>
            </w:pPr>
            <w:r w:rsidRPr="00163C4F">
              <w:t>Уо 01.05</w:t>
            </w:r>
          </w:p>
          <w:p w14:paraId="40303115" w14:textId="77777777" w:rsidR="00E976C5" w:rsidRPr="00163C4F" w:rsidRDefault="00E976C5" w:rsidP="00E976C5">
            <w:pPr>
              <w:pStyle w:val="affffffe"/>
              <w:spacing w:line="276" w:lineRule="auto"/>
            </w:pPr>
            <w:r w:rsidRPr="00163C4F">
              <w:t>Уо 01.09</w:t>
            </w:r>
          </w:p>
          <w:p w14:paraId="13D7C3A1" w14:textId="77777777" w:rsidR="00E976C5" w:rsidRPr="00163C4F" w:rsidRDefault="00E976C5" w:rsidP="00E976C5">
            <w:pPr>
              <w:pStyle w:val="affffffe"/>
              <w:spacing w:line="276" w:lineRule="auto"/>
            </w:pPr>
            <w:r w:rsidRPr="00163C4F">
              <w:t>Зо 01.01</w:t>
            </w:r>
          </w:p>
          <w:p w14:paraId="5778B886" w14:textId="77777777" w:rsidR="00E976C5" w:rsidRPr="00163C4F" w:rsidRDefault="00E976C5" w:rsidP="00E976C5">
            <w:pPr>
              <w:pStyle w:val="affffffe"/>
              <w:spacing w:line="276" w:lineRule="auto"/>
            </w:pPr>
            <w:r w:rsidRPr="00163C4F">
              <w:lastRenderedPageBreak/>
              <w:t>Зо 01.02</w:t>
            </w:r>
          </w:p>
          <w:p w14:paraId="4D4BDFFE" w14:textId="77777777" w:rsidR="00E976C5" w:rsidRPr="00163C4F" w:rsidRDefault="00E976C5" w:rsidP="00E976C5">
            <w:pPr>
              <w:pStyle w:val="affffffe"/>
              <w:spacing w:line="276" w:lineRule="auto"/>
            </w:pPr>
            <w:r w:rsidRPr="00163C4F">
              <w:t>Зо 01.03</w:t>
            </w:r>
          </w:p>
          <w:p w14:paraId="72DD0204" w14:textId="77777777" w:rsidR="00E976C5" w:rsidRPr="00163C4F" w:rsidRDefault="00E976C5" w:rsidP="00E976C5">
            <w:pPr>
              <w:pStyle w:val="affffffe"/>
              <w:spacing w:line="276" w:lineRule="auto"/>
            </w:pPr>
            <w:r w:rsidRPr="00163C4F">
              <w:t>Уо 02.01</w:t>
            </w:r>
          </w:p>
          <w:p w14:paraId="23A33F21" w14:textId="77777777" w:rsidR="00E976C5" w:rsidRPr="00163C4F" w:rsidRDefault="00E976C5" w:rsidP="00E976C5">
            <w:pPr>
              <w:pStyle w:val="affffffe"/>
              <w:spacing w:line="276" w:lineRule="auto"/>
            </w:pPr>
            <w:r w:rsidRPr="00163C4F">
              <w:t>Уо 02.02</w:t>
            </w:r>
          </w:p>
          <w:p w14:paraId="48B98937" w14:textId="77777777" w:rsidR="00E976C5" w:rsidRPr="00163C4F" w:rsidRDefault="00E976C5" w:rsidP="00E976C5">
            <w:pPr>
              <w:pStyle w:val="affffffe"/>
              <w:spacing w:line="276" w:lineRule="auto"/>
            </w:pPr>
            <w:r w:rsidRPr="00163C4F">
              <w:t>Уо 02.03</w:t>
            </w:r>
          </w:p>
          <w:p w14:paraId="10D1CD9D" w14:textId="77777777" w:rsidR="00E976C5" w:rsidRPr="00163C4F" w:rsidRDefault="00E976C5" w:rsidP="00E976C5">
            <w:pPr>
              <w:pStyle w:val="affffffe"/>
              <w:spacing w:line="276" w:lineRule="auto"/>
            </w:pPr>
            <w:r w:rsidRPr="00163C4F">
              <w:t>Уо 02.04</w:t>
            </w:r>
          </w:p>
          <w:p w14:paraId="5BC9B036" w14:textId="77777777" w:rsidR="00E976C5" w:rsidRPr="00163C4F" w:rsidRDefault="00E976C5" w:rsidP="00E976C5">
            <w:pPr>
              <w:pStyle w:val="affffffe"/>
              <w:spacing w:line="276" w:lineRule="auto"/>
            </w:pPr>
            <w:r w:rsidRPr="00163C4F">
              <w:t>Зо 02.01</w:t>
            </w:r>
          </w:p>
          <w:p w14:paraId="6379FFF3" w14:textId="77777777" w:rsidR="00E976C5" w:rsidRPr="00163C4F" w:rsidRDefault="00E976C5" w:rsidP="00E976C5">
            <w:pPr>
              <w:pStyle w:val="affffffe"/>
              <w:spacing w:line="276" w:lineRule="auto"/>
            </w:pPr>
            <w:r w:rsidRPr="00163C4F">
              <w:t>Зо 02.02</w:t>
            </w:r>
          </w:p>
          <w:p w14:paraId="5A5D028A" w14:textId="77777777" w:rsidR="00E976C5" w:rsidRPr="00163C4F" w:rsidRDefault="00E976C5" w:rsidP="00E976C5">
            <w:pPr>
              <w:pStyle w:val="affffffe"/>
              <w:spacing w:line="276" w:lineRule="auto"/>
            </w:pPr>
            <w:r w:rsidRPr="00163C4F">
              <w:t>Зо 02.03</w:t>
            </w:r>
          </w:p>
          <w:p w14:paraId="3D374C3D" w14:textId="77777777" w:rsidR="00E976C5" w:rsidRPr="00163C4F" w:rsidRDefault="00E976C5" w:rsidP="00E976C5">
            <w:pPr>
              <w:pStyle w:val="affffffe"/>
              <w:spacing w:line="276" w:lineRule="auto"/>
            </w:pPr>
            <w:r w:rsidRPr="00163C4F">
              <w:t>Зо 02.04</w:t>
            </w:r>
          </w:p>
          <w:p w14:paraId="0D748D6A" w14:textId="77777777" w:rsidR="00E976C5" w:rsidRPr="00163C4F" w:rsidRDefault="00E976C5" w:rsidP="00E976C5">
            <w:pPr>
              <w:pStyle w:val="affffffe"/>
              <w:spacing w:line="276" w:lineRule="auto"/>
            </w:pPr>
            <w:r w:rsidRPr="00163C4F">
              <w:t>Уо 03.03</w:t>
            </w:r>
          </w:p>
          <w:p w14:paraId="4B61D966" w14:textId="77777777" w:rsidR="00E976C5" w:rsidRPr="00163C4F" w:rsidRDefault="00E976C5" w:rsidP="00E976C5">
            <w:pPr>
              <w:pStyle w:val="affffffe"/>
              <w:spacing w:line="276" w:lineRule="auto"/>
            </w:pPr>
            <w:r w:rsidRPr="00163C4F">
              <w:t>Уо 03.04</w:t>
            </w:r>
          </w:p>
          <w:p w14:paraId="03DDF93F" w14:textId="77777777" w:rsidR="00E976C5" w:rsidRPr="00163C4F" w:rsidRDefault="00E976C5" w:rsidP="00E976C5">
            <w:pPr>
              <w:pStyle w:val="affffffe"/>
              <w:spacing w:line="276" w:lineRule="auto"/>
            </w:pPr>
            <w:r w:rsidRPr="00163C4F">
              <w:t>Зо 03.01</w:t>
            </w:r>
          </w:p>
          <w:p w14:paraId="75AF9B88" w14:textId="77777777" w:rsidR="00E976C5" w:rsidRPr="00163C4F" w:rsidRDefault="00E976C5" w:rsidP="00E976C5">
            <w:pPr>
              <w:pStyle w:val="affffffe"/>
              <w:spacing w:line="276" w:lineRule="auto"/>
            </w:pPr>
            <w:r w:rsidRPr="00163C4F">
              <w:t>Зо 03.04</w:t>
            </w:r>
          </w:p>
          <w:p w14:paraId="6CEEB2B4" w14:textId="77777777" w:rsidR="00E976C5" w:rsidRPr="00163C4F" w:rsidRDefault="00E976C5" w:rsidP="00E976C5">
            <w:pPr>
              <w:pStyle w:val="affffffe"/>
              <w:spacing w:line="276" w:lineRule="auto"/>
            </w:pPr>
            <w:r w:rsidRPr="00163C4F">
              <w:t>Уо 04.01</w:t>
            </w:r>
          </w:p>
          <w:p w14:paraId="1C4A9ECD" w14:textId="77777777" w:rsidR="00E976C5" w:rsidRPr="00163C4F" w:rsidRDefault="00E976C5" w:rsidP="00E976C5">
            <w:pPr>
              <w:pStyle w:val="affffffe"/>
              <w:spacing w:line="276" w:lineRule="auto"/>
            </w:pPr>
            <w:r w:rsidRPr="00163C4F">
              <w:t>Уо 04.02</w:t>
            </w:r>
          </w:p>
          <w:p w14:paraId="75BAD83D" w14:textId="77777777" w:rsidR="00E976C5" w:rsidRPr="00163C4F" w:rsidRDefault="00E976C5" w:rsidP="00E976C5">
            <w:pPr>
              <w:pStyle w:val="affffffe"/>
              <w:spacing w:line="276" w:lineRule="auto"/>
            </w:pPr>
            <w:r w:rsidRPr="00163C4F">
              <w:t>Зо 04.01</w:t>
            </w:r>
          </w:p>
          <w:p w14:paraId="1C069E17" w14:textId="77777777" w:rsidR="00E976C5" w:rsidRPr="00163C4F" w:rsidRDefault="00E976C5" w:rsidP="00E976C5">
            <w:pPr>
              <w:pStyle w:val="affffffe"/>
              <w:spacing w:line="276" w:lineRule="auto"/>
            </w:pPr>
            <w:r w:rsidRPr="00163C4F">
              <w:t>Зо 04.02</w:t>
            </w:r>
          </w:p>
          <w:p w14:paraId="44EB8AA2" w14:textId="77777777" w:rsidR="00E976C5" w:rsidRPr="00163C4F" w:rsidRDefault="00E976C5" w:rsidP="00E976C5">
            <w:pPr>
              <w:pStyle w:val="affffffe"/>
              <w:spacing w:line="276" w:lineRule="auto"/>
            </w:pPr>
            <w:r w:rsidRPr="00163C4F">
              <w:t>Зо 05.02</w:t>
            </w:r>
          </w:p>
          <w:p w14:paraId="1B323E1F" w14:textId="77777777" w:rsidR="00E976C5" w:rsidRPr="00163C4F" w:rsidRDefault="00E976C5" w:rsidP="00E976C5">
            <w:pPr>
              <w:pStyle w:val="affffffe"/>
              <w:spacing w:line="276" w:lineRule="auto"/>
            </w:pPr>
            <w:r w:rsidRPr="00163C4F">
              <w:t>Уо 06.01</w:t>
            </w:r>
          </w:p>
          <w:p w14:paraId="7185F9DC" w14:textId="77777777" w:rsidR="00E976C5" w:rsidRPr="00163C4F" w:rsidRDefault="00E976C5" w:rsidP="00E976C5">
            <w:pPr>
              <w:pStyle w:val="affffffe"/>
              <w:spacing w:line="276" w:lineRule="auto"/>
            </w:pPr>
            <w:r w:rsidRPr="00163C4F">
              <w:t>Зо 06.01</w:t>
            </w:r>
          </w:p>
          <w:p w14:paraId="3BCF5B84" w14:textId="77777777" w:rsidR="00E976C5" w:rsidRPr="00163C4F" w:rsidRDefault="00E976C5" w:rsidP="00E976C5">
            <w:pPr>
              <w:pStyle w:val="affffffe"/>
              <w:spacing w:line="276" w:lineRule="auto"/>
            </w:pPr>
            <w:r w:rsidRPr="00163C4F">
              <w:t>Зо 06.02</w:t>
            </w:r>
          </w:p>
          <w:p w14:paraId="1CF6B4B1" w14:textId="77777777" w:rsidR="00E976C5" w:rsidRPr="00163C4F" w:rsidRDefault="00E976C5" w:rsidP="00E976C5">
            <w:pPr>
              <w:pStyle w:val="affffffe"/>
              <w:spacing w:line="276" w:lineRule="auto"/>
            </w:pPr>
            <w:r w:rsidRPr="00163C4F">
              <w:t>Уо 07.01</w:t>
            </w:r>
          </w:p>
          <w:p w14:paraId="3F7EA6B1" w14:textId="77777777" w:rsidR="00E976C5" w:rsidRPr="00163C4F" w:rsidRDefault="00E976C5" w:rsidP="00E976C5">
            <w:pPr>
              <w:pStyle w:val="affffffe"/>
              <w:spacing w:line="276" w:lineRule="auto"/>
            </w:pPr>
            <w:r w:rsidRPr="00163C4F">
              <w:t>Уо 07.02</w:t>
            </w:r>
          </w:p>
          <w:p w14:paraId="78CDBD92" w14:textId="77777777" w:rsidR="00E976C5" w:rsidRPr="00163C4F" w:rsidRDefault="00E976C5" w:rsidP="00E976C5">
            <w:pPr>
              <w:pStyle w:val="affffffe"/>
              <w:spacing w:line="276" w:lineRule="auto"/>
            </w:pPr>
            <w:r w:rsidRPr="00163C4F">
              <w:t>Зо 07.03</w:t>
            </w:r>
          </w:p>
          <w:p w14:paraId="07EE921D" w14:textId="77777777" w:rsidR="00E976C5" w:rsidRPr="00163C4F" w:rsidRDefault="00E976C5" w:rsidP="00E976C5">
            <w:pPr>
              <w:pStyle w:val="affffffe"/>
              <w:spacing w:line="276" w:lineRule="auto"/>
            </w:pPr>
            <w:r w:rsidRPr="00163C4F">
              <w:t>Зо 07.04</w:t>
            </w:r>
          </w:p>
        </w:tc>
      </w:tr>
      <w:tr w:rsidR="00E976C5" w:rsidRPr="00163C4F" w14:paraId="7398AA6B" w14:textId="77777777" w:rsidTr="00E976C5">
        <w:trPr>
          <w:trHeight w:val="20"/>
          <w:jc w:val="center"/>
        </w:trPr>
        <w:tc>
          <w:tcPr>
            <w:tcW w:w="879" w:type="pct"/>
            <w:vMerge/>
          </w:tcPr>
          <w:p w14:paraId="41524C13" w14:textId="77777777" w:rsidR="00E976C5" w:rsidRPr="00163C4F" w:rsidRDefault="00E976C5" w:rsidP="00E976C5">
            <w:pPr>
              <w:rPr>
                <w:rFonts w:ascii="Times New Roman" w:hAnsi="Times New Roman"/>
                <w:b/>
                <w:bCs/>
                <w:sz w:val="24"/>
                <w:szCs w:val="24"/>
              </w:rPr>
            </w:pPr>
          </w:p>
        </w:tc>
        <w:tc>
          <w:tcPr>
            <w:tcW w:w="2435" w:type="pct"/>
          </w:tcPr>
          <w:p w14:paraId="0D3D441B" w14:textId="77777777" w:rsidR="00E976C5" w:rsidRPr="00163C4F" w:rsidRDefault="00E976C5" w:rsidP="00E976C5">
            <w:pPr>
              <w:rPr>
                <w:rFonts w:ascii="Times New Roman" w:eastAsia="Calibri" w:hAnsi="Times New Roman"/>
                <w:bCs/>
                <w:sz w:val="24"/>
                <w:szCs w:val="24"/>
              </w:rPr>
            </w:pPr>
            <w:r w:rsidRPr="00163C4F">
              <w:rPr>
                <w:rFonts w:ascii="Times New Roman" w:eastAsia="Calibri" w:hAnsi="Times New Roman"/>
                <w:bCs/>
                <w:sz w:val="24"/>
                <w:szCs w:val="24"/>
              </w:rPr>
              <w:t>1. Каталитический крекинг.  Назначение. Виды установок. Каталитический риформинг</w:t>
            </w:r>
          </w:p>
        </w:tc>
        <w:tc>
          <w:tcPr>
            <w:tcW w:w="796" w:type="pct"/>
            <w:vAlign w:val="center"/>
          </w:tcPr>
          <w:p w14:paraId="026A7310"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48CCE994" w14:textId="77777777" w:rsidR="00E976C5" w:rsidRPr="00163C4F" w:rsidRDefault="00E976C5" w:rsidP="00E976C5">
            <w:pPr>
              <w:pStyle w:val="affffffe"/>
              <w:spacing w:line="276" w:lineRule="auto"/>
            </w:pPr>
          </w:p>
        </w:tc>
        <w:tc>
          <w:tcPr>
            <w:tcW w:w="422" w:type="pct"/>
            <w:vMerge/>
          </w:tcPr>
          <w:p w14:paraId="7829B884" w14:textId="77777777" w:rsidR="00E976C5" w:rsidRPr="00163C4F" w:rsidRDefault="00E976C5" w:rsidP="00E976C5">
            <w:pPr>
              <w:pStyle w:val="affffffe"/>
              <w:spacing w:line="276" w:lineRule="auto"/>
            </w:pPr>
          </w:p>
        </w:tc>
      </w:tr>
      <w:tr w:rsidR="00E976C5" w:rsidRPr="00163C4F" w14:paraId="7161B88D" w14:textId="77777777" w:rsidTr="00E976C5">
        <w:trPr>
          <w:trHeight w:val="20"/>
          <w:jc w:val="center"/>
        </w:trPr>
        <w:tc>
          <w:tcPr>
            <w:tcW w:w="879" w:type="pct"/>
            <w:vMerge/>
          </w:tcPr>
          <w:p w14:paraId="42CEBE7C" w14:textId="77777777" w:rsidR="00E976C5" w:rsidRPr="00163C4F" w:rsidRDefault="00E976C5" w:rsidP="00E976C5">
            <w:pPr>
              <w:rPr>
                <w:rFonts w:ascii="Times New Roman" w:hAnsi="Times New Roman"/>
                <w:b/>
                <w:bCs/>
                <w:sz w:val="24"/>
                <w:szCs w:val="24"/>
              </w:rPr>
            </w:pPr>
          </w:p>
        </w:tc>
        <w:tc>
          <w:tcPr>
            <w:tcW w:w="2435" w:type="pct"/>
          </w:tcPr>
          <w:p w14:paraId="106E7F61" w14:textId="77777777" w:rsidR="00E976C5" w:rsidRPr="00163C4F" w:rsidRDefault="00E976C5" w:rsidP="00E976C5">
            <w:pPr>
              <w:rPr>
                <w:rFonts w:ascii="Times New Roman" w:eastAsia="Calibri" w:hAnsi="Times New Roman"/>
                <w:bCs/>
                <w:sz w:val="24"/>
                <w:szCs w:val="24"/>
              </w:rPr>
            </w:pPr>
            <w:r w:rsidRPr="00163C4F">
              <w:rPr>
                <w:rFonts w:ascii="Times New Roman" w:eastAsia="Calibri" w:hAnsi="Times New Roman"/>
                <w:bCs/>
                <w:sz w:val="24"/>
                <w:szCs w:val="24"/>
              </w:rPr>
              <w:t>2. Гидрокрекинг.  Назначение, сырье, продукты, катализаторы. Виды установок. Гидроочистка. Назначение, сырье, катализаторы, типы промышленных процессов гидроочистки.</w:t>
            </w:r>
          </w:p>
        </w:tc>
        <w:tc>
          <w:tcPr>
            <w:tcW w:w="796" w:type="pct"/>
            <w:vAlign w:val="center"/>
          </w:tcPr>
          <w:p w14:paraId="7A196807"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3BB8D2CC" w14:textId="77777777" w:rsidR="00E976C5" w:rsidRPr="00163C4F" w:rsidRDefault="00E976C5" w:rsidP="00E976C5">
            <w:pPr>
              <w:pStyle w:val="affffffe"/>
              <w:spacing w:line="276" w:lineRule="auto"/>
            </w:pPr>
          </w:p>
        </w:tc>
        <w:tc>
          <w:tcPr>
            <w:tcW w:w="422" w:type="pct"/>
            <w:vMerge/>
          </w:tcPr>
          <w:p w14:paraId="3C7BB87F" w14:textId="77777777" w:rsidR="00E976C5" w:rsidRPr="00163C4F" w:rsidRDefault="00E976C5" w:rsidP="00E976C5">
            <w:pPr>
              <w:pStyle w:val="affffffe"/>
              <w:spacing w:line="276" w:lineRule="auto"/>
            </w:pPr>
          </w:p>
        </w:tc>
      </w:tr>
      <w:tr w:rsidR="00E976C5" w:rsidRPr="00163C4F" w14:paraId="3CFEB9E0" w14:textId="77777777" w:rsidTr="00E976C5">
        <w:trPr>
          <w:trHeight w:val="20"/>
          <w:jc w:val="center"/>
        </w:trPr>
        <w:tc>
          <w:tcPr>
            <w:tcW w:w="879" w:type="pct"/>
            <w:vMerge/>
          </w:tcPr>
          <w:p w14:paraId="4CF1DFF3" w14:textId="77777777" w:rsidR="00E976C5" w:rsidRPr="00163C4F" w:rsidRDefault="00E976C5" w:rsidP="00E976C5">
            <w:pPr>
              <w:rPr>
                <w:rFonts w:ascii="Times New Roman" w:hAnsi="Times New Roman"/>
                <w:b/>
                <w:bCs/>
                <w:sz w:val="24"/>
                <w:szCs w:val="24"/>
              </w:rPr>
            </w:pPr>
          </w:p>
        </w:tc>
        <w:tc>
          <w:tcPr>
            <w:tcW w:w="2435" w:type="pct"/>
          </w:tcPr>
          <w:p w14:paraId="76294850" w14:textId="77777777" w:rsidR="00E976C5" w:rsidRPr="00163C4F" w:rsidRDefault="00E976C5" w:rsidP="00E976C5">
            <w:pPr>
              <w:rPr>
                <w:rFonts w:ascii="Times New Roman" w:eastAsia="Calibri" w:hAnsi="Times New Roman"/>
                <w:bCs/>
                <w:sz w:val="24"/>
                <w:szCs w:val="24"/>
              </w:rPr>
            </w:pPr>
            <w:r w:rsidRPr="00163C4F">
              <w:rPr>
                <w:rFonts w:ascii="Times New Roman" w:eastAsia="Calibri" w:hAnsi="Times New Roman"/>
                <w:bCs/>
                <w:sz w:val="24"/>
                <w:szCs w:val="24"/>
              </w:rPr>
              <w:t>3. Характеристика углеводородных газов. Подготовка, переработка, установки.</w:t>
            </w:r>
          </w:p>
        </w:tc>
        <w:tc>
          <w:tcPr>
            <w:tcW w:w="796" w:type="pct"/>
            <w:vAlign w:val="center"/>
          </w:tcPr>
          <w:p w14:paraId="28C81981"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1F8727D5" w14:textId="77777777" w:rsidR="00E976C5" w:rsidRPr="00163C4F" w:rsidRDefault="00E976C5" w:rsidP="00E976C5">
            <w:pPr>
              <w:pStyle w:val="affffffe"/>
              <w:spacing w:line="276" w:lineRule="auto"/>
            </w:pPr>
          </w:p>
        </w:tc>
        <w:tc>
          <w:tcPr>
            <w:tcW w:w="422" w:type="pct"/>
            <w:vMerge/>
          </w:tcPr>
          <w:p w14:paraId="1F0FD22D" w14:textId="77777777" w:rsidR="00E976C5" w:rsidRPr="00163C4F" w:rsidRDefault="00E976C5" w:rsidP="00E976C5">
            <w:pPr>
              <w:pStyle w:val="affffffe"/>
              <w:spacing w:line="276" w:lineRule="auto"/>
            </w:pPr>
          </w:p>
        </w:tc>
      </w:tr>
      <w:tr w:rsidR="00E976C5" w:rsidRPr="00163C4F" w14:paraId="18A49562" w14:textId="77777777" w:rsidTr="00E976C5">
        <w:trPr>
          <w:trHeight w:val="1246"/>
          <w:jc w:val="center"/>
        </w:trPr>
        <w:tc>
          <w:tcPr>
            <w:tcW w:w="879" w:type="pct"/>
            <w:vMerge/>
          </w:tcPr>
          <w:p w14:paraId="132DA2B1" w14:textId="77777777" w:rsidR="00E976C5" w:rsidRPr="00163C4F" w:rsidRDefault="00E976C5" w:rsidP="00E976C5">
            <w:pPr>
              <w:rPr>
                <w:rFonts w:ascii="Times New Roman" w:hAnsi="Times New Roman"/>
                <w:b/>
                <w:bCs/>
                <w:sz w:val="24"/>
                <w:szCs w:val="24"/>
              </w:rPr>
            </w:pPr>
          </w:p>
        </w:tc>
        <w:tc>
          <w:tcPr>
            <w:tcW w:w="2435" w:type="pct"/>
          </w:tcPr>
          <w:p w14:paraId="58C70B62" w14:textId="77777777"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В том числе практических и лабораторных занятий</w:t>
            </w:r>
          </w:p>
          <w:p w14:paraId="670C9972" w14:textId="77777777" w:rsidR="00E976C5" w:rsidRPr="00163C4F" w:rsidRDefault="00E976C5" w:rsidP="00E976C5">
            <w:pPr>
              <w:rPr>
                <w:rFonts w:ascii="Times New Roman" w:hAnsi="Times New Roman"/>
                <w:b/>
                <w:bCs/>
                <w:sz w:val="24"/>
                <w:szCs w:val="24"/>
              </w:rPr>
            </w:pPr>
            <w:r w:rsidRPr="00163C4F">
              <w:rPr>
                <w:rFonts w:ascii="Times New Roman" w:hAnsi="Times New Roman"/>
                <w:b/>
                <w:sz w:val="24"/>
                <w:szCs w:val="24"/>
              </w:rPr>
              <w:t>Практическое занятие №3</w:t>
            </w:r>
            <w:r w:rsidRPr="00163C4F">
              <w:rPr>
                <w:rFonts w:ascii="Times New Roman" w:eastAsia="Calibri" w:hAnsi="Times New Roman"/>
                <w:b/>
                <w:bCs/>
                <w:sz w:val="24"/>
                <w:szCs w:val="24"/>
              </w:rPr>
              <w:t>.</w:t>
            </w:r>
            <w:r w:rsidRPr="00163C4F">
              <w:rPr>
                <w:rFonts w:ascii="Times New Roman" w:eastAsia="Calibri" w:hAnsi="Times New Roman"/>
                <w:bCs/>
                <w:sz w:val="24"/>
                <w:szCs w:val="24"/>
              </w:rPr>
              <w:t xml:space="preserve"> Выполнение технологической схемы каталитического крекинга</w:t>
            </w:r>
          </w:p>
        </w:tc>
        <w:tc>
          <w:tcPr>
            <w:tcW w:w="796" w:type="pct"/>
            <w:vAlign w:val="center"/>
          </w:tcPr>
          <w:p w14:paraId="6967AB5D"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4</w:t>
            </w:r>
          </w:p>
          <w:p w14:paraId="4925FFC7"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Cs/>
                <w:sz w:val="24"/>
                <w:szCs w:val="24"/>
              </w:rPr>
              <w:t>4</w:t>
            </w:r>
          </w:p>
        </w:tc>
        <w:tc>
          <w:tcPr>
            <w:tcW w:w="468" w:type="pct"/>
            <w:vMerge/>
          </w:tcPr>
          <w:p w14:paraId="51D24BD6" w14:textId="77777777" w:rsidR="00E976C5" w:rsidRPr="00163C4F" w:rsidRDefault="00E976C5" w:rsidP="00E976C5">
            <w:pPr>
              <w:pStyle w:val="affffffe"/>
              <w:spacing w:line="276" w:lineRule="auto"/>
            </w:pPr>
          </w:p>
        </w:tc>
        <w:tc>
          <w:tcPr>
            <w:tcW w:w="422" w:type="pct"/>
            <w:vMerge/>
          </w:tcPr>
          <w:p w14:paraId="0BB422B8" w14:textId="77777777" w:rsidR="00E976C5" w:rsidRPr="00163C4F" w:rsidRDefault="00E976C5" w:rsidP="00E976C5">
            <w:pPr>
              <w:pStyle w:val="affffffe"/>
              <w:spacing w:line="276" w:lineRule="auto"/>
            </w:pPr>
          </w:p>
        </w:tc>
      </w:tr>
      <w:tr w:rsidR="00E976C5" w:rsidRPr="00163C4F" w14:paraId="0F00BC17" w14:textId="77777777" w:rsidTr="00E976C5">
        <w:trPr>
          <w:trHeight w:val="20"/>
          <w:jc w:val="center"/>
        </w:trPr>
        <w:tc>
          <w:tcPr>
            <w:tcW w:w="879" w:type="pct"/>
            <w:vMerge w:val="restart"/>
          </w:tcPr>
          <w:p w14:paraId="7D038E57" w14:textId="53AF6D93"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Тема 6</w:t>
            </w:r>
            <w:r w:rsidR="00660901">
              <w:rPr>
                <w:rFonts w:ascii="Times New Roman" w:hAnsi="Times New Roman"/>
                <w:b/>
                <w:bCs/>
                <w:sz w:val="24"/>
                <w:szCs w:val="24"/>
              </w:rPr>
              <w:t>.</w:t>
            </w:r>
            <w:r w:rsidRPr="00163C4F">
              <w:rPr>
                <w:rFonts w:ascii="Times New Roman" w:hAnsi="Times New Roman"/>
                <w:b/>
                <w:bCs/>
                <w:sz w:val="24"/>
                <w:szCs w:val="24"/>
              </w:rPr>
              <w:t xml:space="preserve"> </w:t>
            </w:r>
            <w:r w:rsidRPr="00163C4F">
              <w:rPr>
                <w:rFonts w:ascii="Times New Roman" w:eastAsia="Calibri" w:hAnsi="Times New Roman"/>
                <w:bCs/>
                <w:sz w:val="24"/>
                <w:szCs w:val="24"/>
              </w:rPr>
              <w:t>Производство нефтяных масел</w:t>
            </w:r>
          </w:p>
        </w:tc>
        <w:tc>
          <w:tcPr>
            <w:tcW w:w="2435" w:type="pct"/>
          </w:tcPr>
          <w:p w14:paraId="0C789339" w14:textId="77777777" w:rsidR="00E976C5" w:rsidRPr="00163C4F" w:rsidRDefault="00E976C5" w:rsidP="00E976C5">
            <w:pPr>
              <w:rPr>
                <w:rFonts w:ascii="Times New Roman" w:hAnsi="Times New Roman"/>
                <w:b/>
                <w:bCs/>
                <w:sz w:val="24"/>
                <w:szCs w:val="24"/>
              </w:rPr>
            </w:pPr>
          </w:p>
        </w:tc>
        <w:tc>
          <w:tcPr>
            <w:tcW w:w="796" w:type="pct"/>
            <w:vAlign w:val="center"/>
          </w:tcPr>
          <w:p w14:paraId="08B4AFAD"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6</w:t>
            </w:r>
          </w:p>
        </w:tc>
        <w:tc>
          <w:tcPr>
            <w:tcW w:w="468" w:type="pct"/>
            <w:vMerge w:val="restart"/>
          </w:tcPr>
          <w:p w14:paraId="16C43BA5" w14:textId="77777777" w:rsidR="00E976C5" w:rsidRPr="00163C4F" w:rsidRDefault="00E976C5" w:rsidP="00E976C5">
            <w:pPr>
              <w:pStyle w:val="affffffe"/>
              <w:spacing w:line="276" w:lineRule="auto"/>
            </w:pPr>
            <w:r w:rsidRPr="00163C4F">
              <w:t>ОК.1; ОК.2;</w:t>
            </w:r>
          </w:p>
          <w:p w14:paraId="0130DA79" w14:textId="77777777" w:rsidR="00E976C5" w:rsidRPr="00163C4F" w:rsidRDefault="00E976C5" w:rsidP="00E976C5">
            <w:pPr>
              <w:pStyle w:val="affffffe"/>
              <w:spacing w:line="276" w:lineRule="auto"/>
            </w:pPr>
            <w:r w:rsidRPr="00163C4F">
              <w:t>ОК.3;</w:t>
            </w:r>
          </w:p>
          <w:p w14:paraId="4A3A09E8" w14:textId="77777777" w:rsidR="00E976C5" w:rsidRPr="00163C4F" w:rsidRDefault="00E976C5" w:rsidP="00E976C5">
            <w:pPr>
              <w:pStyle w:val="affffffe"/>
              <w:spacing w:line="276" w:lineRule="auto"/>
            </w:pPr>
            <w:r w:rsidRPr="00163C4F">
              <w:lastRenderedPageBreak/>
              <w:t>ОК.4;</w:t>
            </w:r>
          </w:p>
          <w:p w14:paraId="2F9ADABB" w14:textId="77777777" w:rsidR="00E976C5" w:rsidRPr="00163C4F" w:rsidRDefault="00E976C5" w:rsidP="00E976C5">
            <w:pPr>
              <w:pStyle w:val="affffffe"/>
              <w:spacing w:line="276" w:lineRule="auto"/>
            </w:pPr>
            <w:r w:rsidRPr="00163C4F">
              <w:t>ОК.5;</w:t>
            </w:r>
          </w:p>
          <w:p w14:paraId="62C607E1" w14:textId="77777777" w:rsidR="00E976C5" w:rsidRPr="00163C4F" w:rsidRDefault="00E976C5" w:rsidP="00E976C5">
            <w:pPr>
              <w:pStyle w:val="affffffe"/>
              <w:spacing w:line="276" w:lineRule="auto"/>
            </w:pPr>
            <w:r w:rsidRPr="00163C4F">
              <w:t>ПК.3.1;</w:t>
            </w:r>
          </w:p>
          <w:p w14:paraId="62293BAC" w14:textId="77777777" w:rsidR="00E976C5" w:rsidRPr="00163C4F" w:rsidRDefault="00E976C5" w:rsidP="00E976C5">
            <w:pPr>
              <w:pStyle w:val="affffffe"/>
              <w:spacing w:line="276" w:lineRule="auto"/>
            </w:pPr>
            <w:r w:rsidRPr="00163C4F">
              <w:t>ПК.3.4</w:t>
            </w:r>
          </w:p>
        </w:tc>
        <w:tc>
          <w:tcPr>
            <w:tcW w:w="422" w:type="pct"/>
            <w:vMerge w:val="restart"/>
          </w:tcPr>
          <w:p w14:paraId="62E315C4" w14:textId="77777777" w:rsidR="00E976C5" w:rsidRPr="00163C4F" w:rsidRDefault="00E976C5" w:rsidP="00E976C5">
            <w:pPr>
              <w:pStyle w:val="affffffe"/>
              <w:spacing w:line="276" w:lineRule="auto"/>
            </w:pPr>
            <w:r w:rsidRPr="00163C4F">
              <w:lastRenderedPageBreak/>
              <w:t>У 3.1.01</w:t>
            </w:r>
          </w:p>
          <w:p w14:paraId="3CC6E9B4" w14:textId="77777777" w:rsidR="00E976C5" w:rsidRPr="00163C4F" w:rsidRDefault="00E976C5" w:rsidP="00E976C5">
            <w:pPr>
              <w:pStyle w:val="affffffe"/>
              <w:spacing w:line="276" w:lineRule="auto"/>
            </w:pPr>
            <w:r w:rsidRPr="00163C4F">
              <w:t>У 3.1.02</w:t>
            </w:r>
          </w:p>
          <w:p w14:paraId="36006EA4" w14:textId="77777777" w:rsidR="00E976C5" w:rsidRPr="00163C4F" w:rsidRDefault="00E976C5" w:rsidP="00E976C5">
            <w:pPr>
              <w:pStyle w:val="affffffe"/>
              <w:spacing w:line="276" w:lineRule="auto"/>
            </w:pPr>
            <w:r w:rsidRPr="00163C4F">
              <w:t xml:space="preserve"> З 3.1.01</w:t>
            </w:r>
          </w:p>
          <w:p w14:paraId="49A151A9" w14:textId="77777777" w:rsidR="00E976C5" w:rsidRPr="00163C4F" w:rsidRDefault="00E976C5" w:rsidP="00E976C5">
            <w:pPr>
              <w:pStyle w:val="affffffe"/>
              <w:spacing w:line="276" w:lineRule="auto"/>
            </w:pPr>
            <w:r w:rsidRPr="00163C4F">
              <w:lastRenderedPageBreak/>
              <w:t>З 3.1.02</w:t>
            </w:r>
          </w:p>
          <w:p w14:paraId="4CC69031" w14:textId="77777777" w:rsidR="00E976C5" w:rsidRPr="00163C4F" w:rsidRDefault="00E976C5" w:rsidP="00E976C5">
            <w:pPr>
              <w:pStyle w:val="affffffe"/>
              <w:spacing w:line="276" w:lineRule="auto"/>
            </w:pPr>
            <w:r w:rsidRPr="00163C4F">
              <w:t>У 3.4.01</w:t>
            </w:r>
          </w:p>
          <w:p w14:paraId="789692CC" w14:textId="77777777" w:rsidR="00E976C5" w:rsidRPr="00163C4F" w:rsidRDefault="00E976C5" w:rsidP="00E976C5">
            <w:pPr>
              <w:pStyle w:val="affffffe"/>
              <w:spacing w:line="276" w:lineRule="auto"/>
            </w:pPr>
            <w:r w:rsidRPr="00163C4F">
              <w:t>У 3.4.01</w:t>
            </w:r>
          </w:p>
          <w:p w14:paraId="438A84A2" w14:textId="77777777" w:rsidR="00E976C5" w:rsidRPr="00163C4F" w:rsidRDefault="00E976C5" w:rsidP="00E976C5">
            <w:pPr>
              <w:pStyle w:val="affffffe"/>
              <w:spacing w:line="276" w:lineRule="auto"/>
            </w:pPr>
            <w:r w:rsidRPr="00163C4F">
              <w:t>У 3.4.02</w:t>
            </w:r>
          </w:p>
          <w:p w14:paraId="340F23AD" w14:textId="77777777" w:rsidR="00E976C5" w:rsidRPr="00163C4F" w:rsidRDefault="00E976C5" w:rsidP="00E976C5">
            <w:pPr>
              <w:pStyle w:val="affffffe"/>
              <w:spacing w:line="276" w:lineRule="auto"/>
            </w:pPr>
            <w:r w:rsidRPr="00163C4F">
              <w:t>У 3.4.03</w:t>
            </w:r>
          </w:p>
          <w:p w14:paraId="43D8821C" w14:textId="77777777" w:rsidR="00E976C5" w:rsidRPr="00163C4F" w:rsidRDefault="00E976C5" w:rsidP="00E976C5">
            <w:pPr>
              <w:pStyle w:val="affffffe"/>
              <w:spacing w:line="276" w:lineRule="auto"/>
            </w:pPr>
            <w:r w:rsidRPr="00163C4F">
              <w:t>У 3.4.04</w:t>
            </w:r>
          </w:p>
          <w:p w14:paraId="640432FA" w14:textId="77777777" w:rsidR="00E976C5" w:rsidRPr="00163C4F" w:rsidRDefault="00E976C5" w:rsidP="00E976C5">
            <w:pPr>
              <w:pStyle w:val="affffffe"/>
              <w:spacing w:line="276" w:lineRule="auto"/>
            </w:pPr>
            <w:r w:rsidRPr="00163C4F">
              <w:t>З 3.4.01</w:t>
            </w:r>
          </w:p>
          <w:p w14:paraId="1024939D" w14:textId="77777777" w:rsidR="00E976C5" w:rsidRPr="00163C4F" w:rsidRDefault="00E976C5" w:rsidP="00E976C5">
            <w:pPr>
              <w:pStyle w:val="affffffe"/>
              <w:spacing w:line="276" w:lineRule="auto"/>
            </w:pPr>
            <w:r w:rsidRPr="00163C4F">
              <w:t>З 3.4.02</w:t>
            </w:r>
          </w:p>
          <w:p w14:paraId="663FAC00" w14:textId="77777777" w:rsidR="00E976C5" w:rsidRPr="00163C4F" w:rsidRDefault="00E976C5" w:rsidP="00E976C5">
            <w:pPr>
              <w:pStyle w:val="affffffe"/>
              <w:spacing w:line="276" w:lineRule="auto"/>
            </w:pPr>
            <w:r w:rsidRPr="00163C4F">
              <w:t>Уо 01.01</w:t>
            </w:r>
          </w:p>
          <w:p w14:paraId="33B65E28" w14:textId="77777777" w:rsidR="00E976C5" w:rsidRPr="00163C4F" w:rsidRDefault="00E976C5" w:rsidP="00E976C5">
            <w:pPr>
              <w:pStyle w:val="affffffe"/>
              <w:spacing w:line="276" w:lineRule="auto"/>
            </w:pPr>
            <w:r w:rsidRPr="00163C4F">
              <w:t>Уо 01.02</w:t>
            </w:r>
          </w:p>
          <w:p w14:paraId="7646FC6B" w14:textId="77777777" w:rsidR="00E976C5" w:rsidRPr="00163C4F" w:rsidRDefault="00E976C5" w:rsidP="00E976C5">
            <w:pPr>
              <w:pStyle w:val="affffffe"/>
              <w:spacing w:line="276" w:lineRule="auto"/>
            </w:pPr>
            <w:r w:rsidRPr="00163C4F">
              <w:t>Уо 01.03</w:t>
            </w:r>
          </w:p>
          <w:p w14:paraId="1C4E978C" w14:textId="77777777" w:rsidR="00E976C5" w:rsidRPr="00163C4F" w:rsidRDefault="00E976C5" w:rsidP="00E976C5">
            <w:pPr>
              <w:pStyle w:val="affffffe"/>
              <w:spacing w:line="276" w:lineRule="auto"/>
            </w:pPr>
            <w:r w:rsidRPr="00163C4F">
              <w:t>Уо 01.04</w:t>
            </w:r>
          </w:p>
          <w:p w14:paraId="0E18A74F" w14:textId="77777777" w:rsidR="00E976C5" w:rsidRPr="00163C4F" w:rsidRDefault="00E976C5" w:rsidP="00E976C5">
            <w:pPr>
              <w:pStyle w:val="affffffe"/>
              <w:spacing w:line="276" w:lineRule="auto"/>
            </w:pPr>
            <w:r w:rsidRPr="00163C4F">
              <w:t>Уо 01.05</w:t>
            </w:r>
          </w:p>
          <w:p w14:paraId="62D7462F" w14:textId="77777777" w:rsidR="00E976C5" w:rsidRPr="00163C4F" w:rsidRDefault="00E976C5" w:rsidP="00E976C5">
            <w:pPr>
              <w:pStyle w:val="affffffe"/>
              <w:spacing w:line="276" w:lineRule="auto"/>
            </w:pPr>
            <w:r w:rsidRPr="00163C4F">
              <w:t>Уо 01.06</w:t>
            </w:r>
          </w:p>
          <w:p w14:paraId="77AC53A9" w14:textId="77777777" w:rsidR="00E976C5" w:rsidRPr="00163C4F" w:rsidRDefault="00E976C5" w:rsidP="00E976C5">
            <w:pPr>
              <w:pStyle w:val="affffffe"/>
              <w:spacing w:line="276" w:lineRule="auto"/>
            </w:pPr>
            <w:r w:rsidRPr="00163C4F">
              <w:t>Уо 01.07</w:t>
            </w:r>
          </w:p>
          <w:p w14:paraId="29126B63" w14:textId="77777777" w:rsidR="00E976C5" w:rsidRPr="00163C4F" w:rsidRDefault="00E976C5" w:rsidP="00E976C5">
            <w:pPr>
              <w:pStyle w:val="affffffe"/>
              <w:spacing w:line="276" w:lineRule="auto"/>
            </w:pPr>
            <w:r w:rsidRPr="00163C4F">
              <w:t>Уо 01.08</w:t>
            </w:r>
          </w:p>
          <w:p w14:paraId="42AE8B82" w14:textId="77777777" w:rsidR="00E976C5" w:rsidRPr="00163C4F" w:rsidRDefault="00E976C5" w:rsidP="00E976C5">
            <w:pPr>
              <w:pStyle w:val="affffffe"/>
              <w:spacing w:line="276" w:lineRule="auto"/>
            </w:pPr>
            <w:r w:rsidRPr="00163C4F">
              <w:t>Уо 01.09</w:t>
            </w:r>
          </w:p>
          <w:p w14:paraId="3D2ACC33" w14:textId="77777777" w:rsidR="00E976C5" w:rsidRPr="00163C4F" w:rsidRDefault="00E976C5" w:rsidP="00E976C5">
            <w:pPr>
              <w:pStyle w:val="affffffe"/>
              <w:spacing w:line="276" w:lineRule="auto"/>
            </w:pPr>
            <w:r w:rsidRPr="00163C4F">
              <w:t>Зо 01.01</w:t>
            </w:r>
          </w:p>
          <w:p w14:paraId="2DE88F6E" w14:textId="77777777" w:rsidR="00E976C5" w:rsidRPr="00163C4F" w:rsidRDefault="00E976C5" w:rsidP="00E976C5">
            <w:pPr>
              <w:pStyle w:val="affffffe"/>
              <w:spacing w:line="276" w:lineRule="auto"/>
            </w:pPr>
            <w:r w:rsidRPr="00163C4F">
              <w:t>Зо 01.02</w:t>
            </w:r>
          </w:p>
          <w:p w14:paraId="4DD32CB4" w14:textId="77777777" w:rsidR="00E976C5" w:rsidRPr="00163C4F" w:rsidRDefault="00E976C5" w:rsidP="00E976C5">
            <w:pPr>
              <w:pStyle w:val="affffffe"/>
              <w:spacing w:line="276" w:lineRule="auto"/>
            </w:pPr>
            <w:r w:rsidRPr="00163C4F">
              <w:t>Зо 01.03</w:t>
            </w:r>
          </w:p>
          <w:p w14:paraId="3966C2A4" w14:textId="77777777" w:rsidR="00E976C5" w:rsidRPr="00163C4F" w:rsidRDefault="00E976C5" w:rsidP="00E976C5">
            <w:pPr>
              <w:pStyle w:val="affffffe"/>
              <w:spacing w:line="276" w:lineRule="auto"/>
            </w:pPr>
            <w:r w:rsidRPr="00163C4F">
              <w:t>Зо 01.04</w:t>
            </w:r>
          </w:p>
          <w:p w14:paraId="3645F1D5" w14:textId="77777777" w:rsidR="00E976C5" w:rsidRPr="00163C4F" w:rsidRDefault="00E976C5" w:rsidP="00E976C5">
            <w:pPr>
              <w:pStyle w:val="affffffe"/>
              <w:spacing w:line="276" w:lineRule="auto"/>
            </w:pPr>
            <w:r w:rsidRPr="00163C4F">
              <w:t>Зо 01.05</w:t>
            </w:r>
          </w:p>
          <w:p w14:paraId="345B5391" w14:textId="77777777" w:rsidR="00E976C5" w:rsidRPr="00163C4F" w:rsidRDefault="00E976C5" w:rsidP="00E976C5">
            <w:pPr>
              <w:pStyle w:val="affffffe"/>
              <w:spacing w:line="276" w:lineRule="auto"/>
            </w:pPr>
            <w:r w:rsidRPr="00163C4F">
              <w:t>Зо 01.06</w:t>
            </w:r>
          </w:p>
          <w:p w14:paraId="2EA1BDB0" w14:textId="77777777" w:rsidR="00E976C5" w:rsidRPr="00163C4F" w:rsidRDefault="00E976C5" w:rsidP="00E976C5">
            <w:pPr>
              <w:pStyle w:val="affffffe"/>
              <w:spacing w:line="276" w:lineRule="auto"/>
            </w:pPr>
            <w:r w:rsidRPr="00163C4F">
              <w:t>Уо 02.01</w:t>
            </w:r>
          </w:p>
          <w:p w14:paraId="0DF6E4E1" w14:textId="77777777" w:rsidR="00E976C5" w:rsidRPr="00163C4F" w:rsidRDefault="00E976C5" w:rsidP="00E976C5">
            <w:pPr>
              <w:pStyle w:val="affffffe"/>
              <w:spacing w:line="276" w:lineRule="auto"/>
            </w:pPr>
            <w:r w:rsidRPr="00163C4F">
              <w:t>Уо 02.02</w:t>
            </w:r>
          </w:p>
          <w:p w14:paraId="53B73A58" w14:textId="77777777" w:rsidR="00E976C5" w:rsidRPr="00163C4F" w:rsidRDefault="00E976C5" w:rsidP="00E976C5">
            <w:pPr>
              <w:pStyle w:val="affffffe"/>
              <w:spacing w:line="276" w:lineRule="auto"/>
            </w:pPr>
            <w:r w:rsidRPr="00163C4F">
              <w:t>Уо 02.03</w:t>
            </w:r>
          </w:p>
          <w:p w14:paraId="37461B0F" w14:textId="77777777" w:rsidR="00E976C5" w:rsidRPr="00163C4F" w:rsidRDefault="00E976C5" w:rsidP="00E976C5">
            <w:pPr>
              <w:pStyle w:val="affffffe"/>
              <w:spacing w:line="276" w:lineRule="auto"/>
            </w:pPr>
            <w:r w:rsidRPr="00163C4F">
              <w:t>Уо 02.04</w:t>
            </w:r>
          </w:p>
          <w:p w14:paraId="1788E72B" w14:textId="77777777" w:rsidR="00E976C5" w:rsidRPr="00163C4F" w:rsidRDefault="00E976C5" w:rsidP="00E976C5">
            <w:pPr>
              <w:pStyle w:val="affffffe"/>
              <w:spacing w:line="276" w:lineRule="auto"/>
            </w:pPr>
            <w:r w:rsidRPr="00163C4F">
              <w:t>Уо 02.05</w:t>
            </w:r>
          </w:p>
          <w:p w14:paraId="7A19127E" w14:textId="77777777" w:rsidR="00E976C5" w:rsidRPr="00163C4F" w:rsidRDefault="00E976C5" w:rsidP="00E976C5">
            <w:pPr>
              <w:pStyle w:val="affffffe"/>
              <w:spacing w:line="276" w:lineRule="auto"/>
            </w:pPr>
            <w:r w:rsidRPr="00163C4F">
              <w:t>Уо 02.06</w:t>
            </w:r>
          </w:p>
          <w:p w14:paraId="2EE75C9E" w14:textId="77777777" w:rsidR="00E976C5" w:rsidRPr="00163C4F" w:rsidRDefault="00E976C5" w:rsidP="00E976C5">
            <w:pPr>
              <w:pStyle w:val="affffffe"/>
              <w:spacing w:line="276" w:lineRule="auto"/>
            </w:pPr>
            <w:r w:rsidRPr="00163C4F">
              <w:lastRenderedPageBreak/>
              <w:t>Уо 02.07</w:t>
            </w:r>
          </w:p>
          <w:p w14:paraId="7CD8E227" w14:textId="77777777" w:rsidR="00E976C5" w:rsidRPr="00163C4F" w:rsidRDefault="00E976C5" w:rsidP="00E976C5">
            <w:pPr>
              <w:pStyle w:val="affffffe"/>
              <w:spacing w:line="276" w:lineRule="auto"/>
            </w:pPr>
            <w:r w:rsidRPr="00163C4F">
              <w:t>Уо 02.08</w:t>
            </w:r>
          </w:p>
          <w:p w14:paraId="2768DA52" w14:textId="77777777" w:rsidR="00E976C5" w:rsidRPr="00163C4F" w:rsidRDefault="00E976C5" w:rsidP="00E976C5">
            <w:pPr>
              <w:pStyle w:val="affffffe"/>
              <w:spacing w:line="276" w:lineRule="auto"/>
            </w:pPr>
            <w:r w:rsidRPr="00163C4F">
              <w:t>Зо 02.01</w:t>
            </w:r>
          </w:p>
          <w:p w14:paraId="7C8C41D8" w14:textId="77777777" w:rsidR="00E976C5" w:rsidRPr="00163C4F" w:rsidRDefault="00E976C5" w:rsidP="00E976C5">
            <w:pPr>
              <w:pStyle w:val="affffffe"/>
              <w:spacing w:line="276" w:lineRule="auto"/>
            </w:pPr>
            <w:r w:rsidRPr="00163C4F">
              <w:t>Зо 02.02</w:t>
            </w:r>
          </w:p>
          <w:p w14:paraId="2BC6F54E" w14:textId="77777777" w:rsidR="00E976C5" w:rsidRPr="00163C4F" w:rsidRDefault="00E976C5" w:rsidP="00E976C5">
            <w:pPr>
              <w:pStyle w:val="affffffe"/>
              <w:spacing w:line="276" w:lineRule="auto"/>
            </w:pPr>
            <w:r w:rsidRPr="00163C4F">
              <w:t>Зо 02.03</w:t>
            </w:r>
          </w:p>
          <w:p w14:paraId="0ABD724D" w14:textId="77777777" w:rsidR="00E976C5" w:rsidRPr="00163C4F" w:rsidRDefault="00E976C5" w:rsidP="00E976C5">
            <w:pPr>
              <w:pStyle w:val="affffffe"/>
              <w:spacing w:line="276" w:lineRule="auto"/>
            </w:pPr>
            <w:r w:rsidRPr="00163C4F">
              <w:t>Зо 02.04</w:t>
            </w:r>
          </w:p>
          <w:p w14:paraId="20D6B9F5" w14:textId="77777777" w:rsidR="00E976C5" w:rsidRPr="00163C4F" w:rsidRDefault="00E976C5" w:rsidP="00E976C5">
            <w:pPr>
              <w:pStyle w:val="affffffe"/>
              <w:spacing w:line="276" w:lineRule="auto"/>
            </w:pPr>
            <w:r w:rsidRPr="00163C4F">
              <w:t>Уо 03.01</w:t>
            </w:r>
          </w:p>
          <w:p w14:paraId="68A8B881" w14:textId="77777777" w:rsidR="00E976C5" w:rsidRPr="00163C4F" w:rsidRDefault="00E976C5" w:rsidP="00E976C5">
            <w:pPr>
              <w:pStyle w:val="affffffe"/>
              <w:spacing w:line="276" w:lineRule="auto"/>
            </w:pPr>
            <w:r w:rsidRPr="00163C4F">
              <w:t>Уо 03.02</w:t>
            </w:r>
          </w:p>
          <w:p w14:paraId="2BBB182A" w14:textId="77777777" w:rsidR="00E976C5" w:rsidRPr="00163C4F" w:rsidRDefault="00E976C5" w:rsidP="00E976C5">
            <w:pPr>
              <w:pStyle w:val="affffffe"/>
              <w:spacing w:line="276" w:lineRule="auto"/>
            </w:pPr>
            <w:r w:rsidRPr="00163C4F">
              <w:t>Уо 03.03</w:t>
            </w:r>
          </w:p>
          <w:p w14:paraId="439ABAEE" w14:textId="77777777" w:rsidR="00E976C5" w:rsidRPr="00163C4F" w:rsidRDefault="00E976C5" w:rsidP="00E976C5">
            <w:pPr>
              <w:pStyle w:val="affffffe"/>
              <w:spacing w:line="276" w:lineRule="auto"/>
            </w:pPr>
            <w:r w:rsidRPr="00163C4F">
              <w:t>Уо 03.04</w:t>
            </w:r>
          </w:p>
          <w:p w14:paraId="220214BB" w14:textId="77777777" w:rsidR="00E976C5" w:rsidRPr="00163C4F" w:rsidRDefault="00E976C5" w:rsidP="00E976C5">
            <w:pPr>
              <w:pStyle w:val="affffffe"/>
              <w:spacing w:line="276" w:lineRule="auto"/>
            </w:pPr>
            <w:r w:rsidRPr="00163C4F">
              <w:t>Зо 03.01</w:t>
            </w:r>
          </w:p>
          <w:p w14:paraId="44E1FC5C" w14:textId="77777777" w:rsidR="00E976C5" w:rsidRPr="00163C4F" w:rsidRDefault="00E976C5" w:rsidP="00E976C5">
            <w:pPr>
              <w:pStyle w:val="affffffe"/>
              <w:spacing w:line="276" w:lineRule="auto"/>
            </w:pPr>
            <w:r w:rsidRPr="00163C4F">
              <w:t>Зо 03.02</w:t>
            </w:r>
          </w:p>
          <w:p w14:paraId="2C9B38A1" w14:textId="77777777" w:rsidR="00E976C5" w:rsidRPr="00163C4F" w:rsidRDefault="00E976C5" w:rsidP="00E976C5">
            <w:pPr>
              <w:pStyle w:val="affffffe"/>
              <w:spacing w:line="276" w:lineRule="auto"/>
            </w:pPr>
            <w:r w:rsidRPr="00163C4F">
              <w:t>Зо 03.03</w:t>
            </w:r>
          </w:p>
          <w:p w14:paraId="59D83ED8" w14:textId="77777777" w:rsidR="00E976C5" w:rsidRPr="00163C4F" w:rsidRDefault="00E976C5" w:rsidP="00E976C5">
            <w:pPr>
              <w:pStyle w:val="affffffe"/>
              <w:spacing w:line="276" w:lineRule="auto"/>
            </w:pPr>
            <w:r w:rsidRPr="00163C4F">
              <w:t>Зо 03.04</w:t>
            </w:r>
          </w:p>
          <w:p w14:paraId="57EFD3D0" w14:textId="77777777" w:rsidR="00E976C5" w:rsidRPr="00163C4F" w:rsidRDefault="00E976C5" w:rsidP="00E976C5">
            <w:pPr>
              <w:pStyle w:val="affffffe"/>
              <w:spacing w:line="276" w:lineRule="auto"/>
            </w:pPr>
            <w:r w:rsidRPr="00163C4F">
              <w:t>Уо 04.01</w:t>
            </w:r>
          </w:p>
          <w:p w14:paraId="269DA942" w14:textId="77777777" w:rsidR="00E976C5" w:rsidRPr="00163C4F" w:rsidRDefault="00E976C5" w:rsidP="00E976C5">
            <w:pPr>
              <w:pStyle w:val="affffffe"/>
              <w:spacing w:line="276" w:lineRule="auto"/>
            </w:pPr>
            <w:r w:rsidRPr="00163C4F">
              <w:t>Уо 04.02</w:t>
            </w:r>
          </w:p>
          <w:p w14:paraId="09730286" w14:textId="77777777" w:rsidR="00E976C5" w:rsidRPr="00163C4F" w:rsidRDefault="00E976C5" w:rsidP="00E976C5">
            <w:pPr>
              <w:pStyle w:val="affffffe"/>
              <w:spacing w:line="276" w:lineRule="auto"/>
            </w:pPr>
            <w:r w:rsidRPr="00163C4F">
              <w:t>Зо 04.01</w:t>
            </w:r>
          </w:p>
          <w:p w14:paraId="1C349557" w14:textId="77777777" w:rsidR="00E976C5" w:rsidRPr="00163C4F" w:rsidRDefault="00E976C5" w:rsidP="00E976C5">
            <w:pPr>
              <w:pStyle w:val="affffffe"/>
              <w:spacing w:line="276" w:lineRule="auto"/>
            </w:pPr>
            <w:r w:rsidRPr="00163C4F">
              <w:t>Зо 04.02</w:t>
            </w:r>
          </w:p>
          <w:p w14:paraId="2851E919" w14:textId="77777777" w:rsidR="00E976C5" w:rsidRPr="00163C4F" w:rsidRDefault="00E976C5" w:rsidP="00E976C5">
            <w:pPr>
              <w:pStyle w:val="affffffe"/>
              <w:spacing w:line="276" w:lineRule="auto"/>
            </w:pPr>
            <w:r w:rsidRPr="00163C4F">
              <w:t>Уо 05.01</w:t>
            </w:r>
          </w:p>
          <w:p w14:paraId="69682A4A" w14:textId="77777777" w:rsidR="00E976C5" w:rsidRPr="00163C4F" w:rsidRDefault="00E976C5" w:rsidP="00E976C5">
            <w:pPr>
              <w:pStyle w:val="affffffe"/>
              <w:spacing w:line="276" w:lineRule="auto"/>
            </w:pPr>
            <w:r w:rsidRPr="00163C4F">
              <w:t>Зо 05.01</w:t>
            </w:r>
          </w:p>
          <w:p w14:paraId="5C2B3A4A" w14:textId="77777777" w:rsidR="00E976C5" w:rsidRPr="00163C4F" w:rsidRDefault="00E976C5" w:rsidP="00E976C5">
            <w:pPr>
              <w:pStyle w:val="affffffe"/>
              <w:spacing w:line="276" w:lineRule="auto"/>
            </w:pPr>
            <w:r w:rsidRPr="00163C4F">
              <w:t>Зо 05.02</w:t>
            </w:r>
          </w:p>
          <w:p w14:paraId="016807D2" w14:textId="77777777" w:rsidR="00E976C5" w:rsidRPr="00163C4F" w:rsidRDefault="00E976C5" w:rsidP="00E976C5">
            <w:pPr>
              <w:pStyle w:val="affffffe"/>
              <w:spacing w:line="276" w:lineRule="auto"/>
            </w:pPr>
          </w:p>
        </w:tc>
      </w:tr>
      <w:tr w:rsidR="00E976C5" w:rsidRPr="00163C4F" w14:paraId="2E8DC471" w14:textId="77777777" w:rsidTr="00E976C5">
        <w:trPr>
          <w:trHeight w:val="20"/>
          <w:jc w:val="center"/>
        </w:trPr>
        <w:tc>
          <w:tcPr>
            <w:tcW w:w="879" w:type="pct"/>
            <w:vMerge/>
          </w:tcPr>
          <w:p w14:paraId="2A3C65B2" w14:textId="77777777" w:rsidR="00E976C5" w:rsidRPr="00163C4F" w:rsidRDefault="00E976C5" w:rsidP="00E976C5">
            <w:pPr>
              <w:rPr>
                <w:rFonts w:ascii="Times New Roman" w:hAnsi="Times New Roman"/>
                <w:b/>
                <w:bCs/>
                <w:sz w:val="24"/>
                <w:szCs w:val="24"/>
              </w:rPr>
            </w:pPr>
          </w:p>
        </w:tc>
        <w:tc>
          <w:tcPr>
            <w:tcW w:w="2435" w:type="pct"/>
          </w:tcPr>
          <w:p w14:paraId="6A162A80" w14:textId="77777777" w:rsidR="00E976C5" w:rsidRPr="00163C4F" w:rsidRDefault="00E976C5" w:rsidP="00E976C5">
            <w:pPr>
              <w:rPr>
                <w:rFonts w:ascii="Times New Roman" w:eastAsia="Calibri" w:hAnsi="Times New Roman"/>
                <w:bCs/>
                <w:sz w:val="24"/>
                <w:szCs w:val="24"/>
              </w:rPr>
            </w:pPr>
            <w:r w:rsidRPr="00163C4F">
              <w:rPr>
                <w:rFonts w:ascii="Times New Roman" w:eastAsia="Calibri" w:hAnsi="Times New Roman"/>
                <w:bCs/>
                <w:sz w:val="24"/>
                <w:szCs w:val="24"/>
              </w:rPr>
              <w:t>1.Деасфальтизация. Основная аппаратура. Селективная очистка.</w:t>
            </w:r>
          </w:p>
        </w:tc>
        <w:tc>
          <w:tcPr>
            <w:tcW w:w="796" w:type="pct"/>
            <w:vAlign w:val="center"/>
          </w:tcPr>
          <w:p w14:paraId="6F6967F8"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39C69A2B" w14:textId="77777777" w:rsidR="00E976C5" w:rsidRPr="00163C4F" w:rsidRDefault="00E976C5" w:rsidP="00E976C5">
            <w:pPr>
              <w:pStyle w:val="affffffe"/>
              <w:spacing w:line="276" w:lineRule="auto"/>
            </w:pPr>
          </w:p>
        </w:tc>
        <w:tc>
          <w:tcPr>
            <w:tcW w:w="422" w:type="pct"/>
            <w:vMerge/>
          </w:tcPr>
          <w:p w14:paraId="13152DE1" w14:textId="77777777" w:rsidR="00E976C5" w:rsidRPr="00163C4F" w:rsidRDefault="00E976C5" w:rsidP="00E976C5">
            <w:pPr>
              <w:pStyle w:val="affffffe"/>
              <w:spacing w:line="276" w:lineRule="auto"/>
            </w:pPr>
          </w:p>
        </w:tc>
      </w:tr>
      <w:tr w:rsidR="00E976C5" w:rsidRPr="00163C4F" w14:paraId="1CE92215" w14:textId="77777777" w:rsidTr="00E976C5">
        <w:trPr>
          <w:trHeight w:val="20"/>
          <w:jc w:val="center"/>
        </w:trPr>
        <w:tc>
          <w:tcPr>
            <w:tcW w:w="879" w:type="pct"/>
            <w:vMerge/>
          </w:tcPr>
          <w:p w14:paraId="0FB5E345" w14:textId="77777777" w:rsidR="00E976C5" w:rsidRPr="00163C4F" w:rsidRDefault="00E976C5" w:rsidP="00E976C5">
            <w:pPr>
              <w:rPr>
                <w:rFonts w:ascii="Times New Roman" w:hAnsi="Times New Roman"/>
                <w:b/>
                <w:bCs/>
                <w:sz w:val="24"/>
                <w:szCs w:val="24"/>
              </w:rPr>
            </w:pPr>
          </w:p>
        </w:tc>
        <w:tc>
          <w:tcPr>
            <w:tcW w:w="2435" w:type="pct"/>
          </w:tcPr>
          <w:p w14:paraId="4FDC74BB" w14:textId="77777777" w:rsidR="00E976C5" w:rsidRPr="00163C4F" w:rsidRDefault="00E976C5" w:rsidP="00E976C5">
            <w:pPr>
              <w:rPr>
                <w:rFonts w:ascii="Times New Roman" w:eastAsia="Calibri" w:hAnsi="Times New Roman"/>
                <w:bCs/>
                <w:sz w:val="24"/>
                <w:szCs w:val="24"/>
              </w:rPr>
            </w:pPr>
            <w:r w:rsidRPr="00163C4F">
              <w:rPr>
                <w:rFonts w:ascii="Times New Roman" w:eastAsia="Calibri" w:hAnsi="Times New Roman"/>
                <w:bCs/>
                <w:sz w:val="24"/>
                <w:szCs w:val="24"/>
              </w:rPr>
              <w:t>2.Гидроочистка масел. Доочистка масел</w:t>
            </w:r>
          </w:p>
        </w:tc>
        <w:tc>
          <w:tcPr>
            <w:tcW w:w="796" w:type="pct"/>
            <w:vAlign w:val="center"/>
          </w:tcPr>
          <w:p w14:paraId="5776F948"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0A4626B6" w14:textId="77777777" w:rsidR="00E976C5" w:rsidRPr="00163C4F" w:rsidRDefault="00E976C5" w:rsidP="00E976C5">
            <w:pPr>
              <w:pStyle w:val="affffffe"/>
              <w:spacing w:line="276" w:lineRule="auto"/>
            </w:pPr>
          </w:p>
        </w:tc>
        <w:tc>
          <w:tcPr>
            <w:tcW w:w="422" w:type="pct"/>
            <w:vMerge/>
          </w:tcPr>
          <w:p w14:paraId="4047C8A4" w14:textId="77777777" w:rsidR="00E976C5" w:rsidRPr="00163C4F" w:rsidRDefault="00E976C5" w:rsidP="00E976C5">
            <w:pPr>
              <w:pStyle w:val="affffffe"/>
              <w:spacing w:line="276" w:lineRule="auto"/>
            </w:pPr>
          </w:p>
        </w:tc>
      </w:tr>
      <w:tr w:rsidR="00E976C5" w:rsidRPr="00163C4F" w14:paraId="738D53B0" w14:textId="77777777" w:rsidTr="00E976C5">
        <w:trPr>
          <w:trHeight w:val="20"/>
          <w:jc w:val="center"/>
        </w:trPr>
        <w:tc>
          <w:tcPr>
            <w:tcW w:w="879" w:type="pct"/>
            <w:vMerge/>
          </w:tcPr>
          <w:p w14:paraId="36CD45B0" w14:textId="77777777" w:rsidR="00E976C5" w:rsidRPr="00163C4F" w:rsidRDefault="00E976C5" w:rsidP="00E976C5">
            <w:pPr>
              <w:rPr>
                <w:rFonts w:ascii="Times New Roman" w:hAnsi="Times New Roman"/>
                <w:b/>
                <w:bCs/>
                <w:sz w:val="24"/>
                <w:szCs w:val="24"/>
              </w:rPr>
            </w:pPr>
          </w:p>
        </w:tc>
        <w:tc>
          <w:tcPr>
            <w:tcW w:w="2435" w:type="pct"/>
          </w:tcPr>
          <w:p w14:paraId="7BF74467" w14:textId="77777777" w:rsidR="00E976C5" w:rsidRPr="00163C4F" w:rsidRDefault="00E976C5" w:rsidP="00E976C5">
            <w:pPr>
              <w:rPr>
                <w:rFonts w:ascii="Times New Roman" w:hAnsi="Times New Roman"/>
                <w:color w:val="000000"/>
                <w:sz w:val="24"/>
                <w:szCs w:val="24"/>
              </w:rPr>
            </w:pPr>
            <w:r w:rsidRPr="00163C4F">
              <w:rPr>
                <w:rFonts w:ascii="Times New Roman" w:hAnsi="Times New Roman"/>
                <w:b/>
                <w:bCs/>
                <w:sz w:val="24"/>
                <w:szCs w:val="24"/>
              </w:rPr>
              <w:t>В том числе практических и лабораторных занятий</w:t>
            </w:r>
          </w:p>
        </w:tc>
        <w:tc>
          <w:tcPr>
            <w:tcW w:w="796" w:type="pct"/>
            <w:vAlign w:val="center"/>
          </w:tcPr>
          <w:p w14:paraId="580830F5"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2</w:t>
            </w:r>
          </w:p>
        </w:tc>
        <w:tc>
          <w:tcPr>
            <w:tcW w:w="468" w:type="pct"/>
            <w:vMerge/>
          </w:tcPr>
          <w:p w14:paraId="4D4B057D" w14:textId="77777777" w:rsidR="00E976C5" w:rsidRPr="00163C4F" w:rsidRDefault="00E976C5" w:rsidP="00E976C5">
            <w:pPr>
              <w:pStyle w:val="affffffe"/>
              <w:spacing w:line="276" w:lineRule="auto"/>
            </w:pPr>
          </w:p>
        </w:tc>
        <w:tc>
          <w:tcPr>
            <w:tcW w:w="422" w:type="pct"/>
            <w:vMerge/>
          </w:tcPr>
          <w:p w14:paraId="521E681F" w14:textId="77777777" w:rsidR="00E976C5" w:rsidRPr="00163C4F" w:rsidRDefault="00E976C5" w:rsidP="00E976C5">
            <w:pPr>
              <w:pStyle w:val="affffffe"/>
              <w:spacing w:line="276" w:lineRule="auto"/>
            </w:pPr>
          </w:p>
        </w:tc>
      </w:tr>
      <w:tr w:rsidR="00E976C5" w:rsidRPr="00163C4F" w14:paraId="39C8C258" w14:textId="77777777" w:rsidTr="00E976C5">
        <w:trPr>
          <w:trHeight w:val="20"/>
          <w:jc w:val="center"/>
        </w:trPr>
        <w:tc>
          <w:tcPr>
            <w:tcW w:w="879" w:type="pct"/>
            <w:vMerge/>
          </w:tcPr>
          <w:p w14:paraId="0FD06C65" w14:textId="77777777" w:rsidR="00E976C5" w:rsidRPr="00163C4F" w:rsidRDefault="00E976C5" w:rsidP="00E976C5">
            <w:pPr>
              <w:rPr>
                <w:rFonts w:ascii="Times New Roman" w:hAnsi="Times New Roman"/>
                <w:b/>
                <w:bCs/>
                <w:sz w:val="24"/>
                <w:szCs w:val="24"/>
              </w:rPr>
            </w:pPr>
          </w:p>
        </w:tc>
        <w:tc>
          <w:tcPr>
            <w:tcW w:w="2435" w:type="pct"/>
          </w:tcPr>
          <w:p w14:paraId="49DB1012" w14:textId="77777777" w:rsidR="00E976C5" w:rsidRPr="00163C4F" w:rsidRDefault="00E976C5" w:rsidP="00E976C5">
            <w:pPr>
              <w:rPr>
                <w:rFonts w:ascii="Times New Roman" w:hAnsi="Times New Roman"/>
                <w:color w:val="000000"/>
                <w:sz w:val="24"/>
                <w:szCs w:val="24"/>
              </w:rPr>
            </w:pPr>
            <w:r w:rsidRPr="00163C4F">
              <w:rPr>
                <w:rFonts w:ascii="Times New Roman" w:hAnsi="Times New Roman"/>
                <w:b/>
                <w:sz w:val="24"/>
                <w:szCs w:val="24"/>
              </w:rPr>
              <w:t>Практическое занятие №4</w:t>
            </w:r>
            <w:r w:rsidRPr="00163C4F">
              <w:rPr>
                <w:rFonts w:ascii="Times New Roman" w:eastAsia="Calibri" w:hAnsi="Times New Roman"/>
                <w:b/>
                <w:bCs/>
                <w:sz w:val="24"/>
                <w:szCs w:val="24"/>
              </w:rPr>
              <w:t xml:space="preserve">. </w:t>
            </w:r>
            <w:r w:rsidRPr="00163C4F">
              <w:rPr>
                <w:rFonts w:ascii="Times New Roman" w:eastAsia="Calibri" w:hAnsi="Times New Roman"/>
                <w:bCs/>
                <w:sz w:val="24"/>
                <w:szCs w:val="24"/>
              </w:rPr>
              <w:t>Выполнение поточной схемы производства масел</w:t>
            </w:r>
          </w:p>
        </w:tc>
        <w:tc>
          <w:tcPr>
            <w:tcW w:w="796" w:type="pct"/>
            <w:vAlign w:val="center"/>
          </w:tcPr>
          <w:p w14:paraId="740450E9"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64A0FAB2" w14:textId="77777777" w:rsidR="00E976C5" w:rsidRPr="00163C4F" w:rsidRDefault="00E976C5" w:rsidP="00E976C5">
            <w:pPr>
              <w:pStyle w:val="affffffe"/>
              <w:spacing w:line="276" w:lineRule="auto"/>
            </w:pPr>
          </w:p>
        </w:tc>
        <w:tc>
          <w:tcPr>
            <w:tcW w:w="422" w:type="pct"/>
            <w:vMerge/>
          </w:tcPr>
          <w:p w14:paraId="0EBE68D7" w14:textId="77777777" w:rsidR="00E976C5" w:rsidRPr="00163C4F" w:rsidRDefault="00E976C5" w:rsidP="00E976C5">
            <w:pPr>
              <w:pStyle w:val="affffffe"/>
              <w:spacing w:line="276" w:lineRule="auto"/>
            </w:pPr>
          </w:p>
        </w:tc>
      </w:tr>
      <w:tr w:rsidR="00E976C5" w:rsidRPr="00163C4F" w14:paraId="21B6803A" w14:textId="77777777" w:rsidTr="00E976C5">
        <w:trPr>
          <w:trHeight w:val="20"/>
          <w:jc w:val="center"/>
        </w:trPr>
        <w:tc>
          <w:tcPr>
            <w:tcW w:w="879" w:type="pct"/>
          </w:tcPr>
          <w:p w14:paraId="65D47352" w14:textId="77777777" w:rsidR="00E976C5" w:rsidRPr="00163C4F" w:rsidRDefault="00E976C5" w:rsidP="00E976C5">
            <w:pPr>
              <w:rPr>
                <w:rFonts w:ascii="Times New Roman" w:hAnsi="Times New Roman"/>
                <w:b/>
                <w:bCs/>
                <w:sz w:val="24"/>
                <w:szCs w:val="24"/>
              </w:rPr>
            </w:pPr>
          </w:p>
        </w:tc>
        <w:tc>
          <w:tcPr>
            <w:tcW w:w="2435" w:type="pct"/>
          </w:tcPr>
          <w:p w14:paraId="22590A53" w14:textId="77777777" w:rsidR="00E976C5" w:rsidRPr="00163C4F" w:rsidRDefault="00E976C5" w:rsidP="00E976C5">
            <w:pPr>
              <w:rPr>
                <w:rFonts w:ascii="Times New Roman" w:hAnsi="Times New Roman"/>
                <w:b/>
                <w:sz w:val="24"/>
                <w:szCs w:val="24"/>
              </w:rPr>
            </w:pPr>
            <w:r w:rsidRPr="00163C4F">
              <w:rPr>
                <w:rFonts w:ascii="Times New Roman" w:hAnsi="Times New Roman"/>
                <w:b/>
                <w:bCs/>
                <w:sz w:val="24"/>
                <w:szCs w:val="24"/>
              </w:rPr>
              <w:t>Самостоятельная работа обучающихся</w:t>
            </w:r>
            <w:r w:rsidRPr="00163C4F">
              <w:rPr>
                <w:rFonts w:ascii="Times New Roman" w:hAnsi="Times New Roman"/>
                <w:bCs/>
                <w:sz w:val="24"/>
                <w:szCs w:val="24"/>
              </w:rPr>
              <w:t xml:space="preserve"> Написать конспект на тему «Основное оборудование установок производства нефтяных масел».</w:t>
            </w:r>
          </w:p>
        </w:tc>
        <w:tc>
          <w:tcPr>
            <w:tcW w:w="796" w:type="pct"/>
            <w:vAlign w:val="center"/>
          </w:tcPr>
          <w:p w14:paraId="4CEDDD74"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4</w:t>
            </w:r>
          </w:p>
        </w:tc>
        <w:tc>
          <w:tcPr>
            <w:tcW w:w="468" w:type="pct"/>
            <w:vMerge/>
          </w:tcPr>
          <w:p w14:paraId="5C559A08" w14:textId="77777777" w:rsidR="00E976C5" w:rsidRPr="00163C4F" w:rsidRDefault="00E976C5" w:rsidP="00E976C5">
            <w:pPr>
              <w:pStyle w:val="affffffe"/>
              <w:spacing w:line="276" w:lineRule="auto"/>
            </w:pPr>
          </w:p>
        </w:tc>
        <w:tc>
          <w:tcPr>
            <w:tcW w:w="422" w:type="pct"/>
            <w:vMerge/>
          </w:tcPr>
          <w:p w14:paraId="5B031E83" w14:textId="77777777" w:rsidR="00E976C5" w:rsidRPr="00163C4F" w:rsidRDefault="00E976C5" w:rsidP="00E976C5">
            <w:pPr>
              <w:pStyle w:val="affffffe"/>
              <w:spacing w:line="276" w:lineRule="auto"/>
            </w:pPr>
          </w:p>
        </w:tc>
      </w:tr>
      <w:tr w:rsidR="00E976C5" w:rsidRPr="00163C4F" w14:paraId="37558EC4" w14:textId="77777777" w:rsidTr="00E976C5">
        <w:trPr>
          <w:trHeight w:val="20"/>
          <w:jc w:val="center"/>
        </w:trPr>
        <w:tc>
          <w:tcPr>
            <w:tcW w:w="3314" w:type="pct"/>
            <w:gridSpan w:val="2"/>
          </w:tcPr>
          <w:p w14:paraId="7161F57A" w14:textId="77777777" w:rsidR="00E976C5" w:rsidRPr="00163C4F" w:rsidRDefault="00E976C5" w:rsidP="00E976C5">
            <w:pPr>
              <w:rPr>
                <w:rFonts w:ascii="Times New Roman" w:hAnsi="Times New Roman"/>
                <w:b/>
                <w:sz w:val="24"/>
                <w:szCs w:val="24"/>
              </w:rPr>
            </w:pPr>
            <w:r w:rsidRPr="00163C4F">
              <w:rPr>
                <w:rFonts w:ascii="Times New Roman" w:hAnsi="Times New Roman"/>
                <w:b/>
                <w:bCs/>
                <w:sz w:val="24"/>
                <w:szCs w:val="24"/>
              </w:rPr>
              <w:t>Раздел 1. Биохимическое производство</w:t>
            </w:r>
          </w:p>
        </w:tc>
        <w:tc>
          <w:tcPr>
            <w:tcW w:w="796" w:type="pct"/>
            <w:vAlign w:val="center"/>
          </w:tcPr>
          <w:p w14:paraId="5613434D"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32</w:t>
            </w:r>
          </w:p>
        </w:tc>
        <w:tc>
          <w:tcPr>
            <w:tcW w:w="468" w:type="pct"/>
            <w:vMerge w:val="restart"/>
          </w:tcPr>
          <w:p w14:paraId="3C09D616" w14:textId="77777777" w:rsidR="00E976C5" w:rsidRPr="00163C4F" w:rsidRDefault="00E976C5" w:rsidP="00E976C5">
            <w:pPr>
              <w:pStyle w:val="affffffe"/>
              <w:spacing w:line="276" w:lineRule="auto"/>
            </w:pPr>
            <w:r w:rsidRPr="00163C4F">
              <w:t>ОК.1; ОК.2;</w:t>
            </w:r>
          </w:p>
          <w:p w14:paraId="6066E028" w14:textId="77777777" w:rsidR="00E976C5" w:rsidRPr="00163C4F" w:rsidRDefault="00E976C5" w:rsidP="00E976C5">
            <w:pPr>
              <w:pStyle w:val="affffffe"/>
              <w:spacing w:line="276" w:lineRule="auto"/>
            </w:pPr>
            <w:r w:rsidRPr="00163C4F">
              <w:t>ОК.3;</w:t>
            </w:r>
          </w:p>
          <w:p w14:paraId="65B25A63" w14:textId="77777777" w:rsidR="00E976C5" w:rsidRPr="00163C4F" w:rsidRDefault="00E976C5" w:rsidP="00E976C5">
            <w:pPr>
              <w:pStyle w:val="affffffe"/>
              <w:spacing w:line="276" w:lineRule="auto"/>
            </w:pPr>
            <w:r w:rsidRPr="00163C4F">
              <w:t>ОК.4;</w:t>
            </w:r>
          </w:p>
          <w:p w14:paraId="06426B79" w14:textId="77777777" w:rsidR="00E976C5" w:rsidRPr="00163C4F" w:rsidRDefault="00E976C5" w:rsidP="00E976C5">
            <w:pPr>
              <w:pStyle w:val="affffffe"/>
              <w:spacing w:line="276" w:lineRule="auto"/>
            </w:pPr>
            <w:r w:rsidRPr="00163C4F">
              <w:t>ОК.5;</w:t>
            </w:r>
          </w:p>
          <w:p w14:paraId="3D21BCD3" w14:textId="77777777" w:rsidR="00E976C5" w:rsidRPr="00163C4F" w:rsidRDefault="00E976C5" w:rsidP="00E976C5">
            <w:pPr>
              <w:pStyle w:val="affffffe"/>
              <w:spacing w:line="276" w:lineRule="auto"/>
            </w:pPr>
            <w:r w:rsidRPr="00163C4F">
              <w:t>ПК.3.1;</w:t>
            </w:r>
          </w:p>
          <w:p w14:paraId="5255C983" w14:textId="77777777" w:rsidR="00E976C5" w:rsidRPr="00163C4F" w:rsidRDefault="00E976C5" w:rsidP="00E976C5">
            <w:pPr>
              <w:pStyle w:val="affffffe"/>
              <w:spacing w:line="276" w:lineRule="auto"/>
            </w:pPr>
            <w:r w:rsidRPr="00163C4F">
              <w:lastRenderedPageBreak/>
              <w:t>ПК.3.4</w:t>
            </w:r>
          </w:p>
        </w:tc>
        <w:tc>
          <w:tcPr>
            <w:tcW w:w="422" w:type="pct"/>
            <w:vMerge w:val="restart"/>
          </w:tcPr>
          <w:p w14:paraId="40207EC8" w14:textId="77777777" w:rsidR="00E976C5" w:rsidRPr="00163C4F" w:rsidRDefault="00E976C5" w:rsidP="00E976C5">
            <w:pPr>
              <w:pStyle w:val="affffffe"/>
              <w:spacing w:line="276" w:lineRule="auto"/>
            </w:pPr>
            <w:r w:rsidRPr="00163C4F">
              <w:lastRenderedPageBreak/>
              <w:t>У 3.1.01</w:t>
            </w:r>
          </w:p>
          <w:p w14:paraId="39AC907B" w14:textId="77777777" w:rsidR="00E976C5" w:rsidRPr="00163C4F" w:rsidRDefault="00E976C5" w:rsidP="00E976C5">
            <w:pPr>
              <w:pStyle w:val="affffffe"/>
              <w:spacing w:line="276" w:lineRule="auto"/>
            </w:pPr>
            <w:r w:rsidRPr="00163C4F">
              <w:t>У 3.1.02</w:t>
            </w:r>
          </w:p>
          <w:p w14:paraId="2C2F7FA6" w14:textId="77777777" w:rsidR="00E976C5" w:rsidRPr="00163C4F" w:rsidRDefault="00E976C5" w:rsidP="00E976C5">
            <w:pPr>
              <w:pStyle w:val="affffffe"/>
              <w:spacing w:line="276" w:lineRule="auto"/>
            </w:pPr>
            <w:r w:rsidRPr="00163C4F">
              <w:t xml:space="preserve"> З 3.1.01</w:t>
            </w:r>
          </w:p>
          <w:p w14:paraId="3540C94A" w14:textId="77777777" w:rsidR="00E976C5" w:rsidRPr="00163C4F" w:rsidRDefault="00E976C5" w:rsidP="00E976C5">
            <w:pPr>
              <w:pStyle w:val="affffffe"/>
              <w:spacing w:line="276" w:lineRule="auto"/>
            </w:pPr>
            <w:r w:rsidRPr="00163C4F">
              <w:t>З 3.1.02</w:t>
            </w:r>
          </w:p>
          <w:p w14:paraId="1176E863" w14:textId="77777777" w:rsidR="00E976C5" w:rsidRPr="00163C4F" w:rsidRDefault="00E976C5" w:rsidP="00E976C5">
            <w:pPr>
              <w:pStyle w:val="affffffe"/>
              <w:spacing w:line="276" w:lineRule="auto"/>
            </w:pPr>
            <w:r w:rsidRPr="00163C4F">
              <w:t>У 3.4.01</w:t>
            </w:r>
          </w:p>
          <w:p w14:paraId="19BDE2E7" w14:textId="77777777" w:rsidR="00E976C5" w:rsidRPr="00163C4F" w:rsidRDefault="00E976C5" w:rsidP="00E976C5">
            <w:pPr>
              <w:pStyle w:val="affffffe"/>
              <w:spacing w:line="276" w:lineRule="auto"/>
            </w:pPr>
            <w:r w:rsidRPr="00163C4F">
              <w:t>У 3.4.01</w:t>
            </w:r>
          </w:p>
          <w:p w14:paraId="24B66F97" w14:textId="77777777" w:rsidR="00E976C5" w:rsidRPr="00163C4F" w:rsidRDefault="00E976C5" w:rsidP="00E976C5">
            <w:pPr>
              <w:pStyle w:val="affffffe"/>
              <w:spacing w:line="276" w:lineRule="auto"/>
            </w:pPr>
            <w:r w:rsidRPr="00163C4F">
              <w:lastRenderedPageBreak/>
              <w:t>У 3.4.02</w:t>
            </w:r>
          </w:p>
          <w:p w14:paraId="05E3CC20" w14:textId="77777777" w:rsidR="00E976C5" w:rsidRPr="00163C4F" w:rsidRDefault="00E976C5" w:rsidP="00E976C5">
            <w:pPr>
              <w:pStyle w:val="affffffe"/>
              <w:spacing w:line="276" w:lineRule="auto"/>
            </w:pPr>
            <w:r w:rsidRPr="00163C4F">
              <w:t>У 3.4.03</w:t>
            </w:r>
          </w:p>
          <w:p w14:paraId="0F1A9A0E" w14:textId="77777777" w:rsidR="00E976C5" w:rsidRPr="00163C4F" w:rsidRDefault="00E976C5" w:rsidP="00E976C5">
            <w:pPr>
              <w:pStyle w:val="affffffe"/>
              <w:spacing w:line="276" w:lineRule="auto"/>
            </w:pPr>
            <w:r w:rsidRPr="00163C4F">
              <w:t>У 3.4.04</w:t>
            </w:r>
          </w:p>
          <w:p w14:paraId="0A94C7EE" w14:textId="77777777" w:rsidR="00E976C5" w:rsidRPr="00163C4F" w:rsidRDefault="00E976C5" w:rsidP="00E976C5">
            <w:pPr>
              <w:pStyle w:val="affffffe"/>
              <w:spacing w:line="276" w:lineRule="auto"/>
            </w:pPr>
            <w:r w:rsidRPr="00163C4F">
              <w:t>З 3.4.01</w:t>
            </w:r>
          </w:p>
          <w:p w14:paraId="08C6BBD3" w14:textId="77777777" w:rsidR="00E976C5" w:rsidRPr="00163C4F" w:rsidRDefault="00E976C5" w:rsidP="00E976C5">
            <w:pPr>
              <w:pStyle w:val="affffffe"/>
              <w:spacing w:line="276" w:lineRule="auto"/>
            </w:pPr>
            <w:r w:rsidRPr="00163C4F">
              <w:t>З 3.4.02</w:t>
            </w:r>
          </w:p>
          <w:p w14:paraId="4B203045" w14:textId="77777777" w:rsidR="00E976C5" w:rsidRPr="00163C4F" w:rsidRDefault="00E976C5" w:rsidP="00E976C5">
            <w:pPr>
              <w:pStyle w:val="affffffe"/>
              <w:spacing w:line="276" w:lineRule="auto"/>
            </w:pPr>
            <w:r w:rsidRPr="00163C4F">
              <w:t>Уо 01.01</w:t>
            </w:r>
          </w:p>
          <w:p w14:paraId="2CE89DC3" w14:textId="77777777" w:rsidR="00E976C5" w:rsidRPr="00163C4F" w:rsidRDefault="00E976C5" w:rsidP="00E976C5">
            <w:pPr>
              <w:pStyle w:val="affffffe"/>
              <w:spacing w:line="276" w:lineRule="auto"/>
            </w:pPr>
            <w:r w:rsidRPr="00163C4F">
              <w:t>Уо 01.02</w:t>
            </w:r>
          </w:p>
          <w:p w14:paraId="72F8FB62" w14:textId="77777777" w:rsidR="00E976C5" w:rsidRPr="00163C4F" w:rsidRDefault="00E976C5" w:rsidP="00E976C5">
            <w:pPr>
              <w:pStyle w:val="affffffe"/>
              <w:spacing w:line="276" w:lineRule="auto"/>
            </w:pPr>
            <w:r w:rsidRPr="00163C4F">
              <w:t>Уо 01.03</w:t>
            </w:r>
          </w:p>
          <w:p w14:paraId="54D0CB9F" w14:textId="77777777" w:rsidR="00E976C5" w:rsidRPr="00163C4F" w:rsidRDefault="00E976C5" w:rsidP="00E976C5">
            <w:pPr>
              <w:pStyle w:val="affffffe"/>
              <w:spacing w:line="276" w:lineRule="auto"/>
            </w:pPr>
            <w:r w:rsidRPr="00163C4F">
              <w:t>Уо 01.04</w:t>
            </w:r>
          </w:p>
          <w:p w14:paraId="692077B0" w14:textId="77777777" w:rsidR="00E976C5" w:rsidRPr="00163C4F" w:rsidRDefault="00E976C5" w:rsidP="00E976C5">
            <w:pPr>
              <w:pStyle w:val="affffffe"/>
              <w:spacing w:line="276" w:lineRule="auto"/>
            </w:pPr>
            <w:r w:rsidRPr="00163C4F">
              <w:t>Уо 01.05</w:t>
            </w:r>
          </w:p>
          <w:p w14:paraId="1D9C8E7B" w14:textId="77777777" w:rsidR="00E976C5" w:rsidRPr="00163C4F" w:rsidRDefault="00E976C5" w:rsidP="00E976C5">
            <w:pPr>
              <w:pStyle w:val="affffffe"/>
              <w:spacing w:line="276" w:lineRule="auto"/>
            </w:pPr>
            <w:r w:rsidRPr="00163C4F">
              <w:t>Уо 01.06</w:t>
            </w:r>
          </w:p>
          <w:p w14:paraId="1A12BB9C" w14:textId="77777777" w:rsidR="00E976C5" w:rsidRPr="00163C4F" w:rsidRDefault="00E976C5" w:rsidP="00E976C5">
            <w:pPr>
              <w:pStyle w:val="affffffe"/>
              <w:spacing w:line="276" w:lineRule="auto"/>
            </w:pPr>
            <w:r w:rsidRPr="00163C4F">
              <w:t>Уо 01.07</w:t>
            </w:r>
          </w:p>
          <w:p w14:paraId="5BB4089E" w14:textId="77777777" w:rsidR="00E976C5" w:rsidRPr="00163C4F" w:rsidRDefault="00E976C5" w:rsidP="00E976C5">
            <w:pPr>
              <w:pStyle w:val="affffffe"/>
              <w:spacing w:line="276" w:lineRule="auto"/>
            </w:pPr>
            <w:r w:rsidRPr="00163C4F">
              <w:t>Уо 01.08</w:t>
            </w:r>
          </w:p>
          <w:p w14:paraId="24BB710A" w14:textId="77777777" w:rsidR="00E976C5" w:rsidRPr="00163C4F" w:rsidRDefault="00E976C5" w:rsidP="00E976C5">
            <w:pPr>
              <w:pStyle w:val="affffffe"/>
              <w:spacing w:line="276" w:lineRule="auto"/>
            </w:pPr>
            <w:r w:rsidRPr="00163C4F">
              <w:t>Уо 01.09</w:t>
            </w:r>
          </w:p>
          <w:p w14:paraId="45EC45BA" w14:textId="77777777" w:rsidR="00E976C5" w:rsidRPr="00163C4F" w:rsidRDefault="00E976C5" w:rsidP="00E976C5">
            <w:pPr>
              <w:pStyle w:val="affffffe"/>
              <w:spacing w:line="276" w:lineRule="auto"/>
            </w:pPr>
            <w:r w:rsidRPr="00163C4F">
              <w:t>Зо 01.01</w:t>
            </w:r>
          </w:p>
          <w:p w14:paraId="143BDA26" w14:textId="77777777" w:rsidR="00E976C5" w:rsidRPr="00163C4F" w:rsidRDefault="00E976C5" w:rsidP="00E976C5">
            <w:pPr>
              <w:pStyle w:val="affffffe"/>
              <w:spacing w:line="276" w:lineRule="auto"/>
            </w:pPr>
            <w:r w:rsidRPr="00163C4F">
              <w:t>Зо 01.02</w:t>
            </w:r>
          </w:p>
          <w:p w14:paraId="572C94A8" w14:textId="77777777" w:rsidR="00E976C5" w:rsidRPr="00163C4F" w:rsidRDefault="00E976C5" w:rsidP="00E976C5">
            <w:pPr>
              <w:pStyle w:val="affffffe"/>
              <w:spacing w:line="276" w:lineRule="auto"/>
            </w:pPr>
            <w:r w:rsidRPr="00163C4F">
              <w:t>Зо 01.03</w:t>
            </w:r>
          </w:p>
          <w:p w14:paraId="644FDB5A" w14:textId="77777777" w:rsidR="00E976C5" w:rsidRPr="00163C4F" w:rsidRDefault="00E976C5" w:rsidP="00E976C5">
            <w:pPr>
              <w:pStyle w:val="affffffe"/>
              <w:spacing w:line="276" w:lineRule="auto"/>
            </w:pPr>
            <w:r w:rsidRPr="00163C4F">
              <w:t>Зо 01.04</w:t>
            </w:r>
          </w:p>
          <w:p w14:paraId="669F023B" w14:textId="77777777" w:rsidR="00E976C5" w:rsidRPr="00163C4F" w:rsidRDefault="00E976C5" w:rsidP="00E976C5">
            <w:pPr>
              <w:pStyle w:val="affffffe"/>
              <w:spacing w:line="276" w:lineRule="auto"/>
            </w:pPr>
            <w:r w:rsidRPr="00163C4F">
              <w:t>Зо 01.05</w:t>
            </w:r>
          </w:p>
          <w:p w14:paraId="7D2578E8" w14:textId="77777777" w:rsidR="00E976C5" w:rsidRPr="00163C4F" w:rsidRDefault="00E976C5" w:rsidP="00E976C5">
            <w:pPr>
              <w:pStyle w:val="affffffe"/>
              <w:spacing w:line="276" w:lineRule="auto"/>
            </w:pPr>
            <w:r w:rsidRPr="00163C4F">
              <w:t>Зо 01.06</w:t>
            </w:r>
          </w:p>
          <w:p w14:paraId="219C5691" w14:textId="77777777" w:rsidR="00E976C5" w:rsidRPr="00163C4F" w:rsidRDefault="00E976C5" w:rsidP="00E976C5">
            <w:pPr>
              <w:pStyle w:val="affffffe"/>
              <w:spacing w:line="276" w:lineRule="auto"/>
            </w:pPr>
            <w:r w:rsidRPr="00163C4F">
              <w:t>Уо 02.01</w:t>
            </w:r>
          </w:p>
          <w:p w14:paraId="05B1BCF0" w14:textId="77777777" w:rsidR="00E976C5" w:rsidRPr="00163C4F" w:rsidRDefault="00E976C5" w:rsidP="00E976C5">
            <w:pPr>
              <w:pStyle w:val="affffffe"/>
              <w:spacing w:line="276" w:lineRule="auto"/>
            </w:pPr>
            <w:r w:rsidRPr="00163C4F">
              <w:t>Уо 02.02</w:t>
            </w:r>
          </w:p>
          <w:p w14:paraId="0EAA08E0" w14:textId="77777777" w:rsidR="00E976C5" w:rsidRPr="00163C4F" w:rsidRDefault="00E976C5" w:rsidP="00E976C5">
            <w:pPr>
              <w:pStyle w:val="affffffe"/>
              <w:spacing w:line="276" w:lineRule="auto"/>
            </w:pPr>
            <w:r w:rsidRPr="00163C4F">
              <w:t>Уо 02.03</w:t>
            </w:r>
          </w:p>
          <w:p w14:paraId="2C232A01" w14:textId="77777777" w:rsidR="00E976C5" w:rsidRPr="00163C4F" w:rsidRDefault="00E976C5" w:rsidP="00E976C5">
            <w:pPr>
              <w:pStyle w:val="affffffe"/>
              <w:spacing w:line="276" w:lineRule="auto"/>
            </w:pPr>
            <w:r w:rsidRPr="00163C4F">
              <w:t>Уо 02.04</w:t>
            </w:r>
          </w:p>
          <w:p w14:paraId="5C0F3DC8" w14:textId="77777777" w:rsidR="00E976C5" w:rsidRPr="00163C4F" w:rsidRDefault="00E976C5" w:rsidP="00E976C5">
            <w:pPr>
              <w:pStyle w:val="affffffe"/>
              <w:spacing w:line="276" w:lineRule="auto"/>
            </w:pPr>
            <w:r w:rsidRPr="00163C4F">
              <w:t>Уо 02.05</w:t>
            </w:r>
          </w:p>
          <w:p w14:paraId="4FC1FE31" w14:textId="77777777" w:rsidR="00E976C5" w:rsidRPr="00163C4F" w:rsidRDefault="00E976C5" w:rsidP="00E976C5">
            <w:pPr>
              <w:pStyle w:val="affffffe"/>
              <w:spacing w:line="276" w:lineRule="auto"/>
            </w:pPr>
            <w:r w:rsidRPr="00163C4F">
              <w:t>Уо 02.06</w:t>
            </w:r>
          </w:p>
          <w:p w14:paraId="60418427" w14:textId="77777777" w:rsidR="00E976C5" w:rsidRPr="00163C4F" w:rsidRDefault="00E976C5" w:rsidP="00E976C5">
            <w:pPr>
              <w:pStyle w:val="affffffe"/>
              <w:spacing w:line="276" w:lineRule="auto"/>
            </w:pPr>
            <w:r w:rsidRPr="00163C4F">
              <w:t>Уо 02.07</w:t>
            </w:r>
          </w:p>
          <w:p w14:paraId="4C77AAA7" w14:textId="77777777" w:rsidR="00E976C5" w:rsidRPr="00163C4F" w:rsidRDefault="00E976C5" w:rsidP="00E976C5">
            <w:pPr>
              <w:pStyle w:val="affffffe"/>
              <w:spacing w:line="276" w:lineRule="auto"/>
            </w:pPr>
            <w:r w:rsidRPr="00163C4F">
              <w:t>Уо 02.08</w:t>
            </w:r>
          </w:p>
          <w:p w14:paraId="25DAA462" w14:textId="77777777" w:rsidR="00E976C5" w:rsidRPr="00163C4F" w:rsidRDefault="00E976C5" w:rsidP="00E976C5">
            <w:pPr>
              <w:pStyle w:val="affffffe"/>
              <w:spacing w:line="276" w:lineRule="auto"/>
            </w:pPr>
            <w:r w:rsidRPr="00163C4F">
              <w:t>Зо 02.01</w:t>
            </w:r>
          </w:p>
          <w:p w14:paraId="4FE103AA" w14:textId="77777777" w:rsidR="00E976C5" w:rsidRPr="00163C4F" w:rsidRDefault="00E976C5" w:rsidP="00E976C5">
            <w:pPr>
              <w:pStyle w:val="affffffe"/>
              <w:spacing w:line="276" w:lineRule="auto"/>
            </w:pPr>
            <w:r w:rsidRPr="00163C4F">
              <w:lastRenderedPageBreak/>
              <w:t>Зо 02.02</w:t>
            </w:r>
          </w:p>
          <w:p w14:paraId="06567637" w14:textId="77777777" w:rsidR="00E976C5" w:rsidRPr="00163C4F" w:rsidRDefault="00E976C5" w:rsidP="00E976C5">
            <w:pPr>
              <w:pStyle w:val="affffffe"/>
              <w:spacing w:line="276" w:lineRule="auto"/>
            </w:pPr>
            <w:r w:rsidRPr="00163C4F">
              <w:t>Зо 02.03</w:t>
            </w:r>
          </w:p>
          <w:p w14:paraId="3E01CD35" w14:textId="77777777" w:rsidR="00E976C5" w:rsidRPr="00163C4F" w:rsidRDefault="00E976C5" w:rsidP="00E976C5">
            <w:pPr>
              <w:pStyle w:val="affffffe"/>
              <w:spacing w:line="276" w:lineRule="auto"/>
            </w:pPr>
            <w:r w:rsidRPr="00163C4F">
              <w:t>Зо 02.04</w:t>
            </w:r>
          </w:p>
          <w:p w14:paraId="662A510E" w14:textId="77777777" w:rsidR="00E976C5" w:rsidRPr="00163C4F" w:rsidRDefault="00E976C5" w:rsidP="00E976C5">
            <w:pPr>
              <w:pStyle w:val="affffffe"/>
              <w:spacing w:line="276" w:lineRule="auto"/>
            </w:pPr>
            <w:r w:rsidRPr="00163C4F">
              <w:t>Уо 03.01</w:t>
            </w:r>
          </w:p>
          <w:p w14:paraId="00746805" w14:textId="77777777" w:rsidR="00E976C5" w:rsidRPr="00163C4F" w:rsidRDefault="00E976C5" w:rsidP="00E976C5">
            <w:pPr>
              <w:pStyle w:val="affffffe"/>
              <w:spacing w:line="276" w:lineRule="auto"/>
            </w:pPr>
            <w:r w:rsidRPr="00163C4F">
              <w:t>Уо 03.02</w:t>
            </w:r>
          </w:p>
          <w:p w14:paraId="0CC74ACE" w14:textId="77777777" w:rsidR="00E976C5" w:rsidRPr="00163C4F" w:rsidRDefault="00E976C5" w:rsidP="00E976C5">
            <w:pPr>
              <w:pStyle w:val="affffffe"/>
              <w:spacing w:line="276" w:lineRule="auto"/>
            </w:pPr>
            <w:r w:rsidRPr="00163C4F">
              <w:t>Уо 03.03</w:t>
            </w:r>
          </w:p>
          <w:p w14:paraId="548D8326" w14:textId="77777777" w:rsidR="00E976C5" w:rsidRPr="00163C4F" w:rsidRDefault="00E976C5" w:rsidP="00E976C5">
            <w:pPr>
              <w:pStyle w:val="affffffe"/>
              <w:spacing w:line="276" w:lineRule="auto"/>
            </w:pPr>
            <w:r w:rsidRPr="00163C4F">
              <w:t>Уо 03.04</w:t>
            </w:r>
          </w:p>
          <w:p w14:paraId="53ED24A1" w14:textId="77777777" w:rsidR="00E976C5" w:rsidRPr="00163C4F" w:rsidRDefault="00E976C5" w:rsidP="00E976C5">
            <w:pPr>
              <w:pStyle w:val="affffffe"/>
              <w:spacing w:line="276" w:lineRule="auto"/>
            </w:pPr>
            <w:r w:rsidRPr="00163C4F">
              <w:t>Зо 03.01</w:t>
            </w:r>
          </w:p>
          <w:p w14:paraId="4BA31226" w14:textId="77777777" w:rsidR="00E976C5" w:rsidRPr="00163C4F" w:rsidRDefault="00E976C5" w:rsidP="00E976C5">
            <w:pPr>
              <w:pStyle w:val="affffffe"/>
              <w:spacing w:line="276" w:lineRule="auto"/>
            </w:pPr>
            <w:r w:rsidRPr="00163C4F">
              <w:t>Зо 03.02</w:t>
            </w:r>
          </w:p>
          <w:p w14:paraId="49FC1797" w14:textId="77777777" w:rsidR="00E976C5" w:rsidRPr="00163C4F" w:rsidRDefault="00E976C5" w:rsidP="00E976C5">
            <w:pPr>
              <w:pStyle w:val="affffffe"/>
              <w:spacing w:line="276" w:lineRule="auto"/>
            </w:pPr>
            <w:r w:rsidRPr="00163C4F">
              <w:t>Зо 03.03</w:t>
            </w:r>
          </w:p>
          <w:p w14:paraId="6721E940" w14:textId="77777777" w:rsidR="00E976C5" w:rsidRPr="00163C4F" w:rsidRDefault="00E976C5" w:rsidP="00E976C5">
            <w:pPr>
              <w:pStyle w:val="affffffe"/>
              <w:spacing w:line="276" w:lineRule="auto"/>
            </w:pPr>
            <w:r w:rsidRPr="00163C4F">
              <w:t>Зо 03.04</w:t>
            </w:r>
          </w:p>
          <w:p w14:paraId="1AFE1D96" w14:textId="77777777" w:rsidR="00E976C5" w:rsidRPr="00163C4F" w:rsidRDefault="00E976C5" w:rsidP="00E976C5">
            <w:pPr>
              <w:pStyle w:val="affffffe"/>
              <w:spacing w:line="276" w:lineRule="auto"/>
            </w:pPr>
            <w:r w:rsidRPr="00163C4F">
              <w:t>Уо 04.01</w:t>
            </w:r>
          </w:p>
          <w:p w14:paraId="21C1B519" w14:textId="77777777" w:rsidR="00E976C5" w:rsidRPr="00163C4F" w:rsidRDefault="00E976C5" w:rsidP="00E976C5">
            <w:pPr>
              <w:pStyle w:val="affffffe"/>
              <w:spacing w:line="276" w:lineRule="auto"/>
            </w:pPr>
            <w:r w:rsidRPr="00163C4F">
              <w:t>Уо 04.02</w:t>
            </w:r>
          </w:p>
          <w:p w14:paraId="1F4D3D00" w14:textId="77777777" w:rsidR="00E976C5" w:rsidRPr="00163C4F" w:rsidRDefault="00E976C5" w:rsidP="00E976C5">
            <w:pPr>
              <w:pStyle w:val="affffffe"/>
              <w:spacing w:line="276" w:lineRule="auto"/>
            </w:pPr>
            <w:r w:rsidRPr="00163C4F">
              <w:t>Зо 04.01</w:t>
            </w:r>
          </w:p>
          <w:p w14:paraId="7129F653" w14:textId="77777777" w:rsidR="00E976C5" w:rsidRPr="00163C4F" w:rsidRDefault="00E976C5" w:rsidP="00E976C5">
            <w:pPr>
              <w:pStyle w:val="affffffe"/>
              <w:spacing w:line="276" w:lineRule="auto"/>
            </w:pPr>
            <w:r w:rsidRPr="00163C4F">
              <w:t>Зо 04.02</w:t>
            </w:r>
          </w:p>
          <w:p w14:paraId="71DBB95F" w14:textId="77777777" w:rsidR="00E976C5" w:rsidRPr="00163C4F" w:rsidRDefault="00E976C5" w:rsidP="00E976C5">
            <w:pPr>
              <w:pStyle w:val="affffffe"/>
              <w:spacing w:line="276" w:lineRule="auto"/>
            </w:pPr>
            <w:r w:rsidRPr="00163C4F">
              <w:t>Уо 05.01</w:t>
            </w:r>
          </w:p>
          <w:p w14:paraId="15636F05" w14:textId="77777777" w:rsidR="00E976C5" w:rsidRPr="00163C4F" w:rsidRDefault="00E976C5" w:rsidP="00E976C5">
            <w:pPr>
              <w:pStyle w:val="affffffe"/>
              <w:spacing w:line="276" w:lineRule="auto"/>
            </w:pPr>
            <w:r w:rsidRPr="00163C4F">
              <w:t>Зо 05.01</w:t>
            </w:r>
          </w:p>
          <w:p w14:paraId="22A6CFE3" w14:textId="77777777" w:rsidR="00E976C5" w:rsidRPr="00163C4F" w:rsidRDefault="00E976C5" w:rsidP="00E976C5">
            <w:pPr>
              <w:pStyle w:val="affffffe"/>
              <w:spacing w:line="276" w:lineRule="auto"/>
            </w:pPr>
            <w:r w:rsidRPr="00163C4F">
              <w:t>Зо 05.02</w:t>
            </w:r>
          </w:p>
          <w:p w14:paraId="7481EC5D" w14:textId="77777777" w:rsidR="00E976C5" w:rsidRPr="00163C4F" w:rsidRDefault="00E976C5" w:rsidP="00E976C5">
            <w:pPr>
              <w:pStyle w:val="affffffe"/>
              <w:spacing w:line="276" w:lineRule="auto"/>
            </w:pPr>
          </w:p>
        </w:tc>
      </w:tr>
      <w:tr w:rsidR="00E976C5" w:rsidRPr="00163C4F" w14:paraId="6C28EA9E" w14:textId="77777777" w:rsidTr="00E976C5">
        <w:trPr>
          <w:trHeight w:val="20"/>
          <w:jc w:val="center"/>
        </w:trPr>
        <w:tc>
          <w:tcPr>
            <w:tcW w:w="879" w:type="pct"/>
            <w:vMerge w:val="restart"/>
          </w:tcPr>
          <w:p w14:paraId="6852CD18" w14:textId="6EEF6843"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Тема 1</w:t>
            </w:r>
            <w:r w:rsidR="00660901">
              <w:rPr>
                <w:rFonts w:ascii="Times New Roman" w:hAnsi="Times New Roman"/>
                <w:b/>
                <w:bCs/>
                <w:sz w:val="24"/>
                <w:szCs w:val="24"/>
              </w:rPr>
              <w:t>.</w:t>
            </w:r>
            <w:r w:rsidRPr="00163C4F">
              <w:rPr>
                <w:rFonts w:ascii="Times New Roman" w:hAnsi="Times New Roman"/>
                <w:b/>
                <w:bCs/>
                <w:sz w:val="24"/>
                <w:szCs w:val="24"/>
              </w:rPr>
              <w:t xml:space="preserve"> </w:t>
            </w:r>
            <w:r w:rsidRPr="00163C4F">
              <w:rPr>
                <w:rFonts w:ascii="Times New Roman" w:eastAsia="Calibri" w:hAnsi="Times New Roman"/>
                <w:bCs/>
                <w:sz w:val="24"/>
                <w:szCs w:val="24"/>
              </w:rPr>
              <w:t>Биологически активные вещества</w:t>
            </w:r>
          </w:p>
        </w:tc>
        <w:tc>
          <w:tcPr>
            <w:tcW w:w="2435" w:type="pct"/>
          </w:tcPr>
          <w:p w14:paraId="4B92EE08" w14:textId="77777777" w:rsidR="00E976C5" w:rsidRPr="00163C4F" w:rsidRDefault="00E976C5" w:rsidP="00E976C5">
            <w:pPr>
              <w:rPr>
                <w:rFonts w:ascii="Times New Roman" w:hAnsi="Times New Roman"/>
                <w:b/>
                <w:sz w:val="24"/>
                <w:szCs w:val="24"/>
              </w:rPr>
            </w:pPr>
          </w:p>
        </w:tc>
        <w:tc>
          <w:tcPr>
            <w:tcW w:w="796" w:type="pct"/>
            <w:vAlign w:val="center"/>
          </w:tcPr>
          <w:p w14:paraId="5EC27A5A"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6</w:t>
            </w:r>
          </w:p>
        </w:tc>
        <w:tc>
          <w:tcPr>
            <w:tcW w:w="468" w:type="pct"/>
            <w:vMerge/>
          </w:tcPr>
          <w:p w14:paraId="65DCB98B" w14:textId="77777777" w:rsidR="00E976C5" w:rsidRPr="00163C4F" w:rsidRDefault="00E976C5" w:rsidP="00E976C5">
            <w:pPr>
              <w:pStyle w:val="affffffe"/>
              <w:spacing w:line="276" w:lineRule="auto"/>
            </w:pPr>
          </w:p>
        </w:tc>
        <w:tc>
          <w:tcPr>
            <w:tcW w:w="422" w:type="pct"/>
            <w:vMerge/>
          </w:tcPr>
          <w:p w14:paraId="5FC6E415" w14:textId="77777777" w:rsidR="00E976C5" w:rsidRPr="00163C4F" w:rsidRDefault="00E976C5" w:rsidP="00E976C5">
            <w:pPr>
              <w:pStyle w:val="affffffe"/>
              <w:spacing w:line="276" w:lineRule="auto"/>
            </w:pPr>
          </w:p>
        </w:tc>
      </w:tr>
      <w:tr w:rsidR="00E976C5" w:rsidRPr="00163C4F" w14:paraId="7EF24643" w14:textId="77777777" w:rsidTr="00E976C5">
        <w:trPr>
          <w:trHeight w:val="20"/>
          <w:jc w:val="center"/>
        </w:trPr>
        <w:tc>
          <w:tcPr>
            <w:tcW w:w="879" w:type="pct"/>
            <w:vMerge/>
          </w:tcPr>
          <w:p w14:paraId="78BDAC4D" w14:textId="77777777" w:rsidR="00E976C5" w:rsidRPr="00163C4F" w:rsidRDefault="00E976C5" w:rsidP="00E976C5">
            <w:pPr>
              <w:rPr>
                <w:rFonts w:ascii="Times New Roman" w:hAnsi="Times New Roman"/>
                <w:b/>
                <w:bCs/>
                <w:sz w:val="24"/>
                <w:szCs w:val="24"/>
              </w:rPr>
            </w:pPr>
          </w:p>
        </w:tc>
        <w:tc>
          <w:tcPr>
            <w:tcW w:w="2435" w:type="pct"/>
          </w:tcPr>
          <w:p w14:paraId="1F87FE62" w14:textId="77777777" w:rsidR="00E976C5" w:rsidRPr="00163C4F" w:rsidRDefault="00E976C5" w:rsidP="00E976C5">
            <w:pPr>
              <w:rPr>
                <w:rFonts w:ascii="Times New Roman" w:hAnsi="Times New Roman"/>
                <w:b/>
                <w:sz w:val="24"/>
                <w:szCs w:val="24"/>
              </w:rPr>
            </w:pPr>
            <w:r w:rsidRPr="00163C4F">
              <w:rPr>
                <w:rFonts w:ascii="Times New Roman" w:hAnsi="Times New Roman"/>
                <w:bCs/>
                <w:sz w:val="24"/>
                <w:szCs w:val="24"/>
              </w:rPr>
              <w:t>1. Определение и классификация БАВ</w:t>
            </w:r>
          </w:p>
        </w:tc>
        <w:tc>
          <w:tcPr>
            <w:tcW w:w="796" w:type="pct"/>
            <w:vAlign w:val="center"/>
          </w:tcPr>
          <w:p w14:paraId="3F36CB8B"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342B7A73" w14:textId="77777777" w:rsidR="00E976C5" w:rsidRPr="00163C4F" w:rsidRDefault="00E976C5" w:rsidP="00E976C5">
            <w:pPr>
              <w:pStyle w:val="affffffe"/>
              <w:spacing w:line="276" w:lineRule="auto"/>
            </w:pPr>
          </w:p>
        </w:tc>
        <w:tc>
          <w:tcPr>
            <w:tcW w:w="422" w:type="pct"/>
            <w:vMerge/>
          </w:tcPr>
          <w:p w14:paraId="03055749" w14:textId="77777777" w:rsidR="00E976C5" w:rsidRPr="00163C4F" w:rsidRDefault="00E976C5" w:rsidP="00E976C5">
            <w:pPr>
              <w:pStyle w:val="affffffe"/>
              <w:spacing w:line="276" w:lineRule="auto"/>
            </w:pPr>
          </w:p>
        </w:tc>
      </w:tr>
      <w:tr w:rsidR="00E976C5" w:rsidRPr="00163C4F" w14:paraId="68E47469" w14:textId="77777777" w:rsidTr="00E976C5">
        <w:trPr>
          <w:trHeight w:val="20"/>
          <w:jc w:val="center"/>
        </w:trPr>
        <w:tc>
          <w:tcPr>
            <w:tcW w:w="879" w:type="pct"/>
            <w:vMerge/>
          </w:tcPr>
          <w:p w14:paraId="2F7E61C5" w14:textId="77777777" w:rsidR="00E976C5" w:rsidRPr="00163C4F" w:rsidRDefault="00E976C5" w:rsidP="00E976C5">
            <w:pPr>
              <w:rPr>
                <w:rFonts w:ascii="Times New Roman" w:hAnsi="Times New Roman"/>
                <w:b/>
                <w:bCs/>
                <w:sz w:val="24"/>
                <w:szCs w:val="24"/>
              </w:rPr>
            </w:pPr>
          </w:p>
        </w:tc>
        <w:tc>
          <w:tcPr>
            <w:tcW w:w="2435" w:type="pct"/>
          </w:tcPr>
          <w:p w14:paraId="1E797C7D" w14:textId="77777777" w:rsidR="00E976C5" w:rsidRPr="00163C4F" w:rsidRDefault="00E976C5" w:rsidP="00E976C5">
            <w:pPr>
              <w:rPr>
                <w:rFonts w:ascii="Times New Roman" w:hAnsi="Times New Roman"/>
                <w:b/>
                <w:sz w:val="24"/>
                <w:szCs w:val="24"/>
              </w:rPr>
            </w:pPr>
            <w:r w:rsidRPr="00163C4F">
              <w:rPr>
                <w:rFonts w:ascii="Times New Roman" w:hAnsi="Times New Roman"/>
                <w:bCs/>
                <w:sz w:val="24"/>
                <w:szCs w:val="24"/>
              </w:rPr>
              <w:t>2. Физико-химические свойства БАВ.</w:t>
            </w:r>
          </w:p>
        </w:tc>
        <w:tc>
          <w:tcPr>
            <w:tcW w:w="796" w:type="pct"/>
            <w:vAlign w:val="center"/>
          </w:tcPr>
          <w:p w14:paraId="35A98A8C"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4434ED1C" w14:textId="77777777" w:rsidR="00E976C5" w:rsidRPr="00163C4F" w:rsidRDefault="00E976C5" w:rsidP="00E976C5">
            <w:pPr>
              <w:pStyle w:val="affffffe"/>
              <w:spacing w:line="276" w:lineRule="auto"/>
            </w:pPr>
          </w:p>
        </w:tc>
        <w:tc>
          <w:tcPr>
            <w:tcW w:w="422" w:type="pct"/>
            <w:vMerge/>
          </w:tcPr>
          <w:p w14:paraId="3D791341" w14:textId="77777777" w:rsidR="00E976C5" w:rsidRPr="00163C4F" w:rsidRDefault="00E976C5" w:rsidP="00E976C5">
            <w:pPr>
              <w:pStyle w:val="affffffe"/>
              <w:spacing w:line="276" w:lineRule="auto"/>
            </w:pPr>
          </w:p>
        </w:tc>
      </w:tr>
      <w:tr w:rsidR="00E976C5" w:rsidRPr="00163C4F" w14:paraId="46490CE0" w14:textId="77777777" w:rsidTr="00E976C5">
        <w:trPr>
          <w:trHeight w:val="20"/>
          <w:jc w:val="center"/>
        </w:trPr>
        <w:tc>
          <w:tcPr>
            <w:tcW w:w="879" w:type="pct"/>
            <w:vMerge/>
          </w:tcPr>
          <w:p w14:paraId="1F52CB25" w14:textId="77777777" w:rsidR="00E976C5" w:rsidRPr="00163C4F" w:rsidRDefault="00E976C5" w:rsidP="00E976C5">
            <w:pPr>
              <w:rPr>
                <w:rFonts w:ascii="Times New Roman" w:hAnsi="Times New Roman"/>
                <w:b/>
                <w:bCs/>
                <w:sz w:val="24"/>
                <w:szCs w:val="24"/>
              </w:rPr>
            </w:pPr>
          </w:p>
        </w:tc>
        <w:tc>
          <w:tcPr>
            <w:tcW w:w="2435" w:type="pct"/>
          </w:tcPr>
          <w:p w14:paraId="46480C9A" w14:textId="77777777" w:rsidR="00E976C5" w:rsidRPr="00163C4F" w:rsidRDefault="00E976C5" w:rsidP="00E976C5">
            <w:pPr>
              <w:rPr>
                <w:rFonts w:ascii="Times New Roman" w:hAnsi="Times New Roman"/>
                <w:b/>
                <w:sz w:val="24"/>
                <w:szCs w:val="24"/>
              </w:rPr>
            </w:pPr>
            <w:r w:rsidRPr="00163C4F">
              <w:rPr>
                <w:rFonts w:ascii="Times New Roman" w:hAnsi="Times New Roman"/>
                <w:bCs/>
                <w:sz w:val="24"/>
                <w:szCs w:val="24"/>
              </w:rPr>
              <w:t>3. Методы анализа БАВ, содержащихся в растениях</w:t>
            </w:r>
          </w:p>
        </w:tc>
        <w:tc>
          <w:tcPr>
            <w:tcW w:w="796" w:type="pct"/>
            <w:vAlign w:val="center"/>
          </w:tcPr>
          <w:p w14:paraId="551858B2"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220F7BF5" w14:textId="77777777" w:rsidR="00E976C5" w:rsidRPr="00163C4F" w:rsidRDefault="00E976C5" w:rsidP="00E976C5">
            <w:pPr>
              <w:pStyle w:val="affffffe"/>
              <w:spacing w:line="276" w:lineRule="auto"/>
            </w:pPr>
          </w:p>
        </w:tc>
        <w:tc>
          <w:tcPr>
            <w:tcW w:w="422" w:type="pct"/>
            <w:vMerge/>
          </w:tcPr>
          <w:p w14:paraId="471330EF" w14:textId="77777777" w:rsidR="00E976C5" w:rsidRPr="00163C4F" w:rsidRDefault="00E976C5" w:rsidP="00E976C5">
            <w:pPr>
              <w:pStyle w:val="affffffe"/>
              <w:spacing w:line="276" w:lineRule="auto"/>
            </w:pPr>
          </w:p>
        </w:tc>
      </w:tr>
      <w:tr w:rsidR="00E976C5" w:rsidRPr="00163C4F" w14:paraId="3B9B6085" w14:textId="77777777" w:rsidTr="00E976C5">
        <w:trPr>
          <w:trHeight w:val="20"/>
          <w:jc w:val="center"/>
        </w:trPr>
        <w:tc>
          <w:tcPr>
            <w:tcW w:w="879" w:type="pct"/>
            <w:vMerge/>
          </w:tcPr>
          <w:p w14:paraId="7B7FD539" w14:textId="77777777" w:rsidR="00E976C5" w:rsidRPr="00163C4F" w:rsidRDefault="00E976C5" w:rsidP="00E976C5">
            <w:pPr>
              <w:rPr>
                <w:rFonts w:ascii="Times New Roman" w:hAnsi="Times New Roman"/>
                <w:b/>
                <w:bCs/>
                <w:sz w:val="24"/>
                <w:szCs w:val="24"/>
              </w:rPr>
            </w:pPr>
          </w:p>
        </w:tc>
        <w:tc>
          <w:tcPr>
            <w:tcW w:w="2435" w:type="pct"/>
          </w:tcPr>
          <w:p w14:paraId="7223E277" w14:textId="77777777" w:rsidR="00E976C5" w:rsidRPr="00163C4F" w:rsidRDefault="00E976C5" w:rsidP="00E976C5">
            <w:pPr>
              <w:rPr>
                <w:rFonts w:ascii="Times New Roman" w:hAnsi="Times New Roman"/>
                <w:bCs/>
                <w:sz w:val="24"/>
                <w:szCs w:val="24"/>
              </w:rPr>
            </w:pPr>
            <w:r w:rsidRPr="00163C4F">
              <w:rPr>
                <w:rFonts w:ascii="Times New Roman" w:hAnsi="Times New Roman"/>
                <w:b/>
                <w:bCs/>
                <w:sz w:val="24"/>
                <w:szCs w:val="24"/>
              </w:rPr>
              <w:t xml:space="preserve">Самостоятельная работа обучающихся </w:t>
            </w:r>
            <w:r w:rsidRPr="00163C4F">
              <w:rPr>
                <w:rFonts w:ascii="Times New Roman" w:hAnsi="Times New Roman"/>
                <w:bCs/>
                <w:sz w:val="24"/>
                <w:szCs w:val="24"/>
              </w:rPr>
              <w:t>Систематическая проработка конспектов занятий, учебной и специальной технической литературы (по вопросам к темам, главам учебных пособий, составленным преподавателем).</w:t>
            </w:r>
          </w:p>
        </w:tc>
        <w:tc>
          <w:tcPr>
            <w:tcW w:w="796" w:type="pct"/>
            <w:vAlign w:val="center"/>
          </w:tcPr>
          <w:p w14:paraId="65B3EBAF"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2</w:t>
            </w:r>
          </w:p>
        </w:tc>
        <w:tc>
          <w:tcPr>
            <w:tcW w:w="468" w:type="pct"/>
            <w:vMerge/>
          </w:tcPr>
          <w:p w14:paraId="42658D8A" w14:textId="77777777" w:rsidR="00E976C5" w:rsidRPr="00163C4F" w:rsidRDefault="00E976C5" w:rsidP="00E976C5">
            <w:pPr>
              <w:pStyle w:val="affffffe"/>
              <w:spacing w:line="276" w:lineRule="auto"/>
            </w:pPr>
          </w:p>
        </w:tc>
        <w:tc>
          <w:tcPr>
            <w:tcW w:w="422" w:type="pct"/>
            <w:vMerge/>
          </w:tcPr>
          <w:p w14:paraId="4CF3AF5D" w14:textId="77777777" w:rsidR="00E976C5" w:rsidRPr="00163C4F" w:rsidRDefault="00E976C5" w:rsidP="00E976C5">
            <w:pPr>
              <w:pStyle w:val="affffffe"/>
              <w:spacing w:line="276" w:lineRule="auto"/>
            </w:pPr>
          </w:p>
        </w:tc>
      </w:tr>
      <w:tr w:rsidR="00E976C5" w:rsidRPr="00163C4F" w14:paraId="612B44DF" w14:textId="77777777" w:rsidTr="00E976C5">
        <w:trPr>
          <w:trHeight w:val="20"/>
          <w:jc w:val="center"/>
        </w:trPr>
        <w:tc>
          <w:tcPr>
            <w:tcW w:w="879" w:type="pct"/>
            <w:vMerge w:val="restart"/>
          </w:tcPr>
          <w:p w14:paraId="52D2B112" w14:textId="717FC9FF"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Тема 2</w:t>
            </w:r>
            <w:r w:rsidR="00660901">
              <w:rPr>
                <w:rFonts w:ascii="Times New Roman" w:hAnsi="Times New Roman"/>
                <w:b/>
                <w:bCs/>
                <w:sz w:val="24"/>
                <w:szCs w:val="24"/>
              </w:rPr>
              <w:t>.</w:t>
            </w:r>
            <w:r w:rsidRPr="00163C4F">
              <w:rPr>
                <w:rFonts w:ascii="Times New Roman" w:hAnsi="Times New Roman"/>
                <w:b/>
                <w:bCs/>
                <w:sz w:val="24"/>
                <w:szCs w:val="24"/>
              </w:rPr>
              <w:t xml:space="preserve"> </w:t>
            </w:r>
            <w:r w:rsidRPr="00163C4F">
              <w:rPr>
                <w:rFonts w:ascii="Times New Roman" w:eastAsia="Calibri" w:hAnsi="Times New Roman"/>
                <w:bCs/>
                <w:sz w:val="24"/>
                <w:szCs w:val="24"/>
              </w:rPr>
              <w:t>Микроорганизмы - продуценты БАВ. Биология микроорганизмов.</w:t>
            </w:r>
          </w:p>
        </w:tc>
        <w:tc>
          <w:tcPr>
            <w:tcW w:w="2435" w:type="pct"/>
          </w:tcPr>
          <w:p w14:paraId="77DFE8CF" w14:textId="77777777" w:rsidR="00E976C5" w:rsidRPr="00163C4F" w:rsidRDefault="00E976C5" w:rsidP="00E976C5">
            <w:pPr>
              <w:rPr>
                <w:rFonts w:ascii="Times New Roman" w:hAnsi="Times New Roman"/>
                <w:b/>
                <w:sz w:val="24"/>
                <w:szCs w:val="24"/>
              </w:rPr>
            </w:pPr>
          </w:p>
        </w:tc>
        <w:tc>
          <w:tcPr>
            <w:tcW w:w="796" w:type="pct"/>
            <w:vAlign w:val="center"/>
          </w:tcPr>
          <w:p w14:paraId="63F35544"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8</w:t>
            </w:r>
          </w:p>
        </w:tc>
        <w:tc>
          <w:tcPr>
            <w:tcW w:w="468" w:type="pct"/>
            <w:vMerge w:val="restart"/>
          </w:tcPr>
          <w:p w14:paraId="091B0C84" w14:textId="77777777" w:rsidR="00E976C5" w:rsidRPr="00163C4F" w:rsidRDefault="00E976C5" w:rsidP="00E976C5">
            <w:pPr>
              <w:pStyle w:val="affffffe"/>
              <w:spacing w:line="276" w:lineRule="auto"/>
            </w:pPr>
            <w:r w:rsidRPr="00163C4F">
              <w:t>ОК.1; ОК.2;</w:t>
            </w:r>
          </w:p>
          <w:p w14:paraId="6DBBCC43" w14:textId="77777777" w:rsidR="00E976C5" w:rsidRPr="00163C4F" w:rsidRDefault="00E976C5" w:rsidP="00E976C5">
            <w:pPr>
              <w:pStyle w:val="affffffe"/>
              <w:spacing w:line="276" w:lineRule="auto"/>
            </w:pPr>
            <w:r w:rsidRPr="00163C4F">
              <w:t>ОК.3;</w:t>
            </w:r>
          </w:p>
          <w:p w14:paraId="58981BE7" w14:textId="77777777" w:rsidR="00E976C5" w:rsidRPr="00163C4F" w:rsidRDefault="00E976C5" w:rsidP="00E976C5">
            <w:pPr>
              <w:pStyle w:val="affffffe"/>
              <w:spacing w:line="276" w:lineRule="auto"/>
            </w:pPr>
            <w:r w:rsidRPr="00163C4F">
              <w:t>ОК.4;</w:t>
            </w:r>
          </w:p>
          <w:p w14:paraId="5E73469B" w14:textId="77777777" w:rsidR="00E976C5" w:rsidRPr="00163C4F" w:rsidRDefault="00E976C5" w:rsidP="00E976C5">
            <w:pPr>
              <w:pStyle w:val="affffffe"/>
              <w:spacing w:line="276" w:lineRule="auto"/>
            </w:pPr>
            <w:r w:rsidRPr="00163C4F">
              <w:t>ОК.5;</w:t>
            </w:r>
          </w:p>
          <w:p w14:paraId="07689269" w14:textId="77777777" w:rsidR="00E976C5" w:rsidRPr="00163C4F" w:rsidRDefault="00E976C5" w:rsidP="00E976C5">
            <w:pPr>
              <w:pStyle w:val="affffffe"/>
              <w:spacing w:line="276" w:lineRule="auto"/>
            </w:pPr>
            <w:r w:rsidRPr="00163C4F">
              <w:t>ПК.3.1;</w:t>
            </w:r>
          </w:p>
          <w:p w14:paraId="51C58169" w14:textId="77777777" w:rsidR="00E976C5" w:rsidRPr="00163C4F" w:rsidRDefault="00E976C5" w:rsidP="00E976C5">
            <w:pPr>
              <w:pStyle w:val="affffffe"/>
              <w:spacing w:line="276" w:lineRule="auto"/>
            </w:pPr>
            <w:r w:rsidRPr="00163C4F">
              <w:t>ПК.3.4</w:t>
            </w:r>
          </w:p>
        </w:tc>
        <w:tc>
          <w:tcPr>
            <w:tcW w:w="422" w:type="pct"/>
            <w:vMerge w:val="restart"/>
          </w:tcPr>
          <w:p w14:paraId="21028CFC" w14:textId="77777777" w:rsidR="00E976C5" w:rsidRPr="00163C4F" w:rsidRDefault="00E976C5" w:rsidP="00E976C5">
            <w:pPr>
              <w:pStyle w:val="affffffe"/>
              <w:spacing w:line="276" w:lineRule="auto"/>
            </w:pPr>
            <w:r w:rsidRPr="00163C4F">
              <w:t>У 3.1.01</w:t>
            </w:r>
          </w:p>
          <w:p w14:paraId="79E77257" w14:textId="77777777" w:rsidR="00E976C5" w:rsidRPr="00163C4F" w:rsidRDefault="00E976C5" w:rsidP="00E976C5">
            <w:pPr>
              <w:pStyle w:val="affffffe"/>
              <w:spacing w:line="276" w:lineRule="auto"/>
            </w:pPr>
            <w:r w:rsidRPr="00163C4F">
              <w:t>У 3.1.02</w:t>
            </w:r>
          </w:p>
          <w:p w14:paraId="3F1A68CB" w14:textId="77777777" w:rsidR="00E976C5" w:rsidRPr="00163C4F" w:rsidRDefault="00E976C5" w:rsidP="00E976C5">
            <w:pPr>
              <w:pStyle w:val="affffffe"/>
              <w:spacing w:line="276" w:lineRule="auto"/>
            </w:pPr>
            <w:r w:rsidRPr="00163C4F">
              <w:t xml:space="preserve"> З 3.1.01</w:t>
            </w:r>
          </w:p>
          <w:p w14:paraId="733310E1" w14:textId="77777777" w:rsidR="00E976C5" w:rsidRPr="00163C4F" w:rsidRDefault="00E976C5" w:rsidP="00E976C5">
            <w:pPr>
              <w:pStyle w:val="affffffe"/>
              <w:spacing w:line="276" w:lineRule="auto"/>
            </w:pPr>
            <w:r w:rsidRPr="00163C4F">
              <w:t>З 3.1.02</w:t>
            </w:r>
          </w:p>
          <w:p w14:paraId="091B7F7A" w14:textId="77777777" w:rsidR="00E976C5" w:rsidRPr="00163C4F" w:rsidRDefault="00E976C5" w:rsidP="00E976C5">
            <w:pPr>
              <w:pStyle w:val="affffffe"/>
              <w:spacing w:line="276" w:lineRule="auto"/>
            </w:pPr>
            <w:r w:rsidRPr="00163C4F">
              <w:t>У 3.4.01</w:t>
            </w:r>
          </w:p>
          <w:p w14:paraId="7EF628FC" w14:textId="77777777" w:rsidR="00E976C5" w:rsidRPr="00163C4F" w:rsidRDefault="00E976C5" w:rsidP="00E976C5">
            <w:pPr>
              <w:pStyle w:val="affffffe"/>
              <w:spacing w:line="276" w:lineRule="auto"/>
            </w:pPr>
            <w:r w:rsidRPr="00163C4F">
              <w:t>У 3.4.01</w:t>
            </w:r>
          </w:p>
          <w:p w14:paraId="448F3831" w14:textId="77777777" w:rsidR="00E976C5" w:rsidRPr="00163C4F" w:rsidRDefault="00E976C5" w:rsidP="00E976C5">
            <w:pPr>
              <w:pStyle w:val="affffffe"/>
              <w:spacing w:line="276" w:lineRule="auto"/>
            </w:pPr>
            <w:r w:rsidRPr="00163C4F">
              <w:t>У 3.4.02</w:t>
            </w:r>
          </w:p>
          <w:p w14:paraId="456B9853" w14:textId="77777777" w:rsidR="00E976C5" w:rsidRPr="00163C4F" w:rsidRDefault="00E976C5" w:rsidP="00E976C5">
            <w:pPr>
              <w:pStyle w:val="affffffe"/>
              <w:spacing w:line="276" w:lineRule="auto"/>
            </w:pPr>
            <w:r w:rsidRPr="00163C4F">
              <w:t>У 3.4.03</w:t>
            </w:r>
          </w:p>
          <w:p w14:paraId="4BBF90E7" w14:textId="77777777" w:rsidR="00E976C5" w:rsidRPr="00163C4F" w:rsidRDefault="00E976C5" w:rsidP="00E976C5">
            <w:pPr>
              <w:pStyle w:val="affffffe"/>
              <w:spacing w:line="276" w:lineRule="auto"/>
            </w:pPr>
            <w:r w:rsidRPr="00163C4F">
              <w:t>У 3.4.04</w:t>
            </w:r>
          </w:p>
          <w:p w14:paraId="0F26C536" w14:textId="77777777" w:rsidR="00E976C5" w:rsidRPr="00163C4F" w:rsidRDefault="00E976C5" w:rsidP="00E976C5">
            <w:pPr>
              <w:pStyle w:val="affffffe"/>
              <w:spacing w:line="276" w:lineRule="auto"/>
            </w:pPr>
            <w:r w:rsidRPr="00163C4F">
              <w:lastRenderedPageBreak/>
              <w:t>З 3.4.01</w:t>
            </w:r>
          </w:p>
          <w:p w14:paraId="5D68738B" w14:textId="77777777" w:rsidR="00E976C5" w:rsidRPr="00163C4F" w:rsidRDefault="00E976C5" w:rsidP="00E976C5">
            <w:pPr>
              <w:pStyle w:val="affffffe"/>
              <w:spacing w:line="276" w:lineRule="auto"/>
            </w:pPr>
            <w:r w:rsidRPr="00163C4F">
              <w:t>З 3.4.02</w:t>
            </w:r>
          </w:p>
          <w:p w14:paraId="0B258DEA" w14:textId="77777777" w:rsidR="00E976C5" w:rsidRPr="00163C4F" w:rsidRDefault="00E976C5" w:rsidP="00E976C5">
            <w:pPr>
              <w:pStyle w:val="affffffe"/>
              <w:spacing w:line="276" w:lineRule="auto"/>
            </w:pPr>
            <w:r w:rsidRPr="00163C4F">
              <w:t>Уо 01.01</w:t>
            </w:r>
          </w:p>
          <w:p w14:paraId="3AC20B7F" w14:textId="77777777" w:rsidR="00E976C5" w:rsidRPr="00163C4F" w:rsidRDefault="00E976C5" w:rsidP="00E976C5">
            <w:pPr>
              <w:pStyle w:val="affffffe"/>
              <w:spacing w:line="276" w:lineRule="auto"/>
            </w:pPr>
            <w:r w:rsidRPr="00163C4F">
              <w:t>Уо 01.02</w:t>
            </w:r>
          </w:p>
          <w:p w14:paraId="413FD789" w14:textId="77777777" w:rsidR="00E976C5" w:rsidRPr="00163C4F" w:rsidRDefault="00E976C5" w:rsidP="00E976C5">
            <w:pPr>
              <w:pStyle w:val="affffffe"/>
              <w:spacing w:line="276" w:lineRule="auto"/>
            </w:pPr>
            <w:r w:rsidRPr="00163C4F">
              <w:t>Уо 01.03</w:t>
            </w:r>
          </w:p>
          <w:p w14:paraId="493C78C9" w14:textId="77777777" w:rsidR="00E976C5" w:rsidRPr="00163C4F" w:rsidRDefault="00E976C5" w:rsidP="00E976C5">
            <w:pPr>
              <w:pStyle w:val="affffffe"/>
              <w:spacing w:line="276" w:lineRule="auto"/>
            </w:pPr>
            <w:r w:rsidRPr="00163C4F">
              <w:t>Уо 01.04</w:t>
            </w:r>
          </w:p>
          <w:p w14:paraId="2FF2A4F1" w14:textId="77777777" w:rsidR="00E976C5" w:rsidRPr="00163C4F" w:rsidRDefault="00E976C5" w:rsidP="00E976C5">
            <w:pPr>
              <w:pStyle w:val="affffffe"/>
              <w:spacing w:line="276" w:lineRule="auto"/>
            </w:pPr>
            <w:r w:rsidRPr="00163C4F">
              <w:t>Уо 01.05</w:t>
            </w:r>
          </w:p>
          <w:p w14:paraId="0AAE76F0" w14:textId="77777777" w:rsidR="00E976C5" w:rsidRPr="00163C4F" w:rsidRDefault="00E976C5" w:rsidP="00E976C5">
            <w:pPr>
              <w:pStyle w:val="affffffe"/>
              <w:spacing w:line="276" w:lineRule="auto"/>
            </w:pPr>
            <w:r w:rsidRPr="00163C4F">
              <w:t>Уо 01.06</w:t>
            </w:r>
          </w:p>
          <w:p w14:paraId="6215904E" w14:textId="77777777" w:rsidR="00E976C5" w:rsidRPr="00163C4F" w:rsidRDefault="00E976C5" w:rsidP="00E976C5">
            <w:pPr>
              <w:pStyle w:val="affffffe"/>
              <w:spacing w:line="276" w:lineRule="auto"/>
            </w:pPr>
            <w:r w:rsidRPr="00163C4F">
              <w:t>Уо 01.07</w:t>
            </w:r>
          </w:p>
          <w:p w14:paraId="704DE63C" w14:textId="77777777" w:rsidR="00E976C5" w:rsidRPr="00163C4F" w:rsidRDefault="00E976C5" w:rsidP="00E976C5">
            <w:pPr>
              <w:pStyle w:val="affffffe"/>
              <w:spacing w:line="276" w:lineRule="auto"/>
            </w:pPr>
            <w:r w:rsidRPr="00163C4F">
              <w:t>Уо 01.08</w:t>
            </w:r>
          </w:p>
          <w:p w14:paraId="77868D32" w14:textId="77777777" w:rsidR="00E976C5" w:rsidRPr="00163C4F" w:rsidRDefault="00E976C5" w:rsidP="00E976C5">
            <w:pPr>
              <w:pStyle w:val="affffffe"/>
              <w:spacing w:line="276" w:lineRule="auto"/>
            </w:pPr>
            <w:r w:rsidRPr="00163C4F">
              <w:t>Уо 01.09</w:t>
            </w:r>
          </w:p>
          <w:p w14:paraId="7FE3ABAD" w14:textId="77777777" w:rsidR="00E976C5" w:rsidRPr="00163C4F" w:rsidRDefault="00E976C5" w:rsidP="00E976C5">
            <w:pPr>
              <w:pStyle w:val="affffffe"/>
              <w:spacing w:line="276" w:lineRule="auto"/>
            </w:pPr>
            <w:r w:rsidRPr="00163C4F">
              <w:t>Зо 01.01</w:t>
            </w:r>
          </w:p>
          <w:p w14:paraId="5C3DF712" w14:textId="77777777" w:rsidR="00E976C5" w:rsidRPr="00163C4F" w:rsidRDefault="00E976C5" w:rsidP="00E976C5">
            <w:pPr>
              <w:pStyle w:val="affffffe"/>
              <w:spacing w:line="276" w:lineRule="auto"/>
            </w:pPr>
            <w:r w:rsidRPr="00163C4F">
              <w:t>Зо 01.02</w:t>
            </w:r>
          </w:p>
          <w:p w14:paraId="503C44AE" w14:textId="77777777" w:rsidR="00E976C5" w:rsidRPr="00163C4F" w:rsidRDefault="00E976C5" w:rsidP="00E976C5">
            <w:pPr>
              <w:pStyle w:val="affffffe"/>
              <w:spacing w:line="276" w:lineRule="auto"/>
            </w:pPr>
            <w:r w:rsidRPr="00163C4F">
              <w:t>Зо 01.03</w:t>
            </w:r>
          </w:p>
          <w:p w14:paraId="3323AA91" w14:textId="77777777" w:rsidR="00E976C5" w:rsidRPr="00163C4F" w:rsidRDefault="00E976C5" w:rsidP="00E976C5">
            <w:pPr>
              <w:pStyle w:val="affffffe"/>
              <w:spacing w:line="276" w:lineRule="auto"/>
            </w:pPr>
            <w:r w:rsidRPr="00163C4F">
              <w:t>Зо 01.04</w:t>
            </w:r>
          </w:p>
          <w:p w14:paraId="7A5350F8" w14:textId="77777777" w:rsidR="00E976C5" w:rsidRPr="00163C4F" w:rsidRDefault="00E976C5" w:rsidP="00E976C5">
            <w:pPr>
              <w:pStyle w:val="affffffe"/>
              <w:spacing w:line="276" w:lineRule="auto"/>
            </w:pPr>
            <w:r w:rsidRPr="00163C4F">
              <w:t>Зо 01.05</w:t>
            </w:r>
          </w:p>
          <w:p w14:paraId="69562131" w14:textId="77777777" w:rsidR="00E976C5" w:rsidRPr="00163C4F" w:rsidRDefault="00E976C5" w:rsidP="00E976C5">
            <w:pPr>
              <w:pStyle w:val="affffffe"/>
              <w:spacing w:line="276" w:lineRule="auto"/>
            </w:pPr>
            <w:r w:rsidRPr="00163C4F">
              <w:t>Зо 01.06</w:t>
            </w:r>
          </w:p>
          <w:p w14:paraId="2844529B" w14:textId="77777777" w:rsidR="00E976C5" w:rsidRPr="00163C4F" w:rsidRDefault="00E976C5" w:rsidP="00E976C5">
            <w:pPr>
              <w:pStyle w:val="affffffe"/>
              <w:spacing w:line="276" w:lineRule="auto"/>
            </w:pPr>
            <w:r w:rsidRPr="00163C4F">
              <w:t>Уо 02.01</w:t>
            </w:r>
          </w:p>
          <w:p w14:paraId="6021DD2C" w14:textId="77777777" w:rsidR="00E976C5" w:rsidRPr="00163C4F" w:rsidRDefault="00E976C5" w:rsidP="00E976C5">
            <w:pPr>
              <w:pStyle w:val="affffffe"/>
              <w:spacing w:line="276" w:lineRule="auto"/>
            </w:pPr>
            <w:r w:rsidRPr="00163C4F">
              <w:t>Уо 02.02</w:t>
            </w:r>
          </w:p>
          <w:p w14:paraId="0E2ECB29" w14:textId="77777777" w:rsidR="00E976C5" w:rsidRPr="00163C4F" w:rsidRDefault="00E976C5" w:rsidP="00E976C5">
            <w:pPr>
              <w:pStyle w:val="affffffe"/>
              <w:spacing w:line="276" w:lineRule="auto"/>
            </w:pPr>
            <w:r w:rsidRPr="00163C4F">
              <w:t>Уо 02.03</w:t>
            </w:r>
          </w:p>
          <w:p w14:paraId="3434A622" w14:textId="77777777" w:rsidR="00E976C5" w:rsidRPr="00163C4F" w:rsidRDefault="00E976C5" w:rsidP="00E976C5">
            <w:pPr>
              <w:pStyle w:val="affffffe"/>
              <w:spacing w:line="276" w:lineRule="auto"/>
            </w:pPr>
            <w:r w:rsidRPr="00163C4F">
              <w:t>Уо 02.04</w:t>
            </w:r>
          </w:p>
          <w:p w14:paraId="62D62FB4" w14:textId="77777777" w:rsidR="00E976C5" w:rsidRPr="00163C4F" w:rsidRDefault="00E976C5" w:rsidP="00E976C5">
            <w:pPr>
              <w:pStyle w:val="affffffe"/>
              <w:spacing w:line="276" w:lineRule="auto"/>
            </w:pPr>
            <w:r w:rsidRPr="00163C4F">
              <w:t>Уо 02.05</w:t>
            </w:r>
          </w:p>
          <w:p w14:paraId="4DF105EC" w14:textId="77777777" w:rsidR="00E976C5" w:rsidRPr="00163C4F" w:rsidRDefault="00E976C5" w:rsidP="00E976C5">
            <w:pPr>
              <w:pStyle w:val="affffffe"/>
              <w:spacing w:line="276" w:lineRule="auto"/>
            </w:pPr>
            <w:r w:rsidRPr="00163C4F">
              <w:t>Уо 02.06</w:t>
            </w:r>
          </w:p>
          <w:p w14:paraId="327D2067" w14:textId="77777777" w:rsidR="00E976C5" w:rsidRPr="00163C4F" w:rsidRDefault="00E976C5" w:rsidP="00E976C5">
            <w:pPr>
              <w:pStyle w:val="affffffe"/>
              <w:spacing w:line="276" w:lineRule="auto"/>
            </w:pPr>
            <w:r w:rsidRPr="00163C4F">
              <w:t>Уо 02.07</w:t>
            </w:r>
          </w:p>
          <w:p w14:paraId="0550D7F4" w14:textId="77777777" w:rsidR="00E976C5" w:rsidRPr="00163C4F" w:rsidRDefault="00E976C5" w:rsidP="00E976C5">
            <w:pPr>
              <w:pStyle w:val="affffffe"/>
              <w:spacing w:line="276" w:lineRule="auto"/>
            </w:pPr>
            <w:r w:rsidRPr="00163C4F">
              <w:t>Уо 02.08</w:t>
            </w:r>
          </w:p>
          <w:p w14:paraId="09795887" w14:textId="77777777" w:rsidR="00E976C5" w:rsidRPr="00163C4F" w:rsidRDefault="00E976C5" w:rsidP="00E976C5">
            <w:pPr>
              <w:pStyle w:val="affffffe"/>
              <w:spacing w:line="276" w:lineRule="auto"/>
            </w:pPr>
            <w:r w:rsidRPr="00163C4F">
              <w:t>Зо 02.01</w:t>
            </w:r>
          </w:p>
          <w:p w14:paraId="0F45DEF4" w14:textId="77777777" w:rsidR="00E976C5" w:rsidRPr="00163C4F" w:rsidRDefault="00E976C5" w:rsidP="00E976C5">
            <w:pPr>
              <w:pStyle w:val="affffffe"/>
              <w:spacing w:line="276" w:lineRule="auto"/>
            </w:pPr>
            <w:r w:rsidRPr="00163C4F">
              <w:t>Зо 02.02</w:t>
            </w:r>
          </w:p>
          <w:p w14:paraId="0686FB0E" w14:textId="77777777" w:rsidR="00E976C5" w:rsidRPr="00163C4F" w:rsidRDefault="00E976C5" w:rsidP="00E976C5">
            <w:pPr>
              <w:pStyle w:val="affffffe"/>
              <w:spacing w:line="276" w:lineRule="auto"/>
            </w:pPr>
            <w:r w:rsidRPr="00163C4F">
              <w:t>Зо 02.03</w:t>
            </w:r>
          </w:p>
          <w:p w14:paraId="0359F559" w14:textId="77777777" w:rsidR="00E976C5" w:rsidRPr="00163C4F" w:rsidRDefault="00E976C5" w:rsidP="00E976C5">
            <w:pPr>
              <w:pStyle w:val="affffffe"/>
              <w:spacing w:line="276" w:lineRule="auto"/>
            </w:pPr>
            <w:r w:rsidRPr="00163C4F">
              <w:t>Зо 02.04</w:t>
            </w:r>
          </w:p>
          <w:p w14:paraId="2D25FFB8" w14:textId="77777777" w:rsidR="00E976C5" w:rsidRPr="00163C4F" w:rsidRDefault="00E976C5" w:rsidP="00E976C5">
            <w:pPr>
              <w:pStyle w:val="affffffe"/>
              <w:spacing w:line="276" w:lineRule="auto"/>
            </w:pPr>
            <w:r w:rsidRPr="00163C4F">
              <w:lastRenderedPageBreak/>
              <w:t>Уо 03.01</w:t>
            </w:r>
          </w:p>
          <w:p w14:paraId="25D00C03" w14:textId="77777777" w:rsidR="00E976C5" w:rsidRPr="00163C4F" w:rsidRDefault="00E976C5" w:rsidP="00E976C5">
            <w:pPr>
              <w:pStyle w:val="affffffe"/>
              <w:spacing w:line="276" w:lineRule="auto"/>
            </w:pPr>
            <w:r w:rsidRPr="00163C4F">
              <w:t>Уо 03.02</w:t>
            </w:r>
          </w:p>
          <w:p w14:paraId="3969A495" w14:textId="77777777" w:rsidR="00E976C5" w:rsidRPr="00163C4F" w:rsidRDefault="00E976C5" w:rsidP="00E976C5">
            <w:pPr>
              <w:pStyle w:val="affffffe"/>
              <w:spacing w:line="276" w:lineRule="auto"/>
            </w:pPr>
            <w:r w:rsidRPr="00163C4F">
              <w:t>Уо 03.03</w:t>
            </w:r>
          </w:p>
          <w:p w14:paraId="24DBCBA3" w14:textId="77777777" w:rsidR="00E976C5" w:rsidRPr="00163C4F" w:rsidRDefault="00E976C5" w:rsidP="00E976C5">
            <w:pPr>
              <w:pStyle w:val="affffffe"/>
              <w:spacing w:line="276" w:lineRule="auto"/>
            </w:pPr>
            <w:r w:rsidRPr="00163C4F">
              <w:t>Уо 03.04</w:t>
            </w:r>
          </w:p>
          <w:p w14:paraId="1F1FE816" w14:textId="77777777" w:rsidR="00E976C5" w:rsidRPr="00163C4F" w:rsidRDefault="00E976C5" w:rsidP="00E976C5">
            <w:pPr>
              <w:pStyle w:val="affffffe"/>
              <w:spacing w:line="276" w:lineRule="auto"/>
            </w:pPr>
            <w:r w:rsidRPr="00163C4F">
              <w:t>Зо 03.01</w:t>
            </w:r>
          </w:p>
          <w:p w14:paraId="26174C7D" w14:textId="77777777" w:rsidR="00E976C5" w:rsidRPr="00163C4F" w:rsidRDefault="00E976C5" w:rsidP="00E976C5">
            <w:pPr>
              <w:pStyle w:val="affffffe"/>
              <w:spacing w:line="276" w:lineRule="auto"/>
            </w:pPr>
            <w:r w:rsidRPr="00163C4F">
              <w:t>Зо 03.02</w:t>
            </w:r>
          </w:p>
          <w:p w14:paraId="66DE2F99" w14:textId="77777777" w:rsidR="00E976C5" w:rsidRPr="00163C4F" w:rsidRDefault="00E976C5" w:rsidP="00E976C5">
            <w:pPr>
              <w:pStyle w:val="affffffe"/>
              <w:spacing w:line="276" w:lineRule="auto"/>
            </w:pPr>
            <w:r w:rsidRPr="00163C4F">
              <w:t>Зо 03.03</w:t>
            </w:r>
          </w:p>
          <w:p w14:paraId="74D4F8C4" w14:textId="77777777" w:rsidR="00E976C5" w:rsidRPr="00163C4F" w:rsidRDefault="00E976C5" w:rsidP="00E976C5">
            <w:pPr>
              <w:pStyle w:val="affffffe"/>
              <w:spacing w:line="276" w:lineRule="auto"/>
            </w:pPr>
            <w:r w:rsidRPr="00163C4F">
              <w:t>Зо 03.04</w:t>
            </w:r>
          </w:p>
          <w:p w14:paraId="29585E88" w14:textId="77777777" w:rsidR="00E976C5" w:rsidRPr="00163C4F" w:rsidRDefault="00E976C5" w:rsidP="00E976C5">
            <w:pPr>
              <w:pStyle w:val="affffffe"/>
              <w:spacing w:line="276" w:lineRule="auto"/>
            </w:pPr>
            <w:r w:rsidRPr="00163C4F">
              <w:t>Уо 04.01</w:t>
            </w:r>
          </w:p>
          <w:p w14:paraId="3E2F4D77" w14:textId="77777777" w:rsidR="00E976C5" w:rsidRPr="00163C4F" w:rsidRDefault="00E976C5" w:rsidP="00E976C5">
            <w:pPr>
              <w:pStyle w:val="affffffe"/>
              <w:spacing w:line="276" w:lineRule="auto"/>
            </w:pPr>
            <w:r w:rsidRPr="00163C4F">
              <w:t>Уо 04.02</w:t>
            </w:r>
          </w:p>
          <w:p w14:paraId="37BBA1B4" w14:textId="77777777" w:rsidR="00E976C5" w:rsidRPr="00163C4F" w:rsidRDefault="00E976C5" w:rsidP="00E976C5">
            <w:pPr>
              <w:pStyle w:val="affffffe"/>
              <w:spacing w:line="276" w:lineRule="auto"/>
            </w:pPr>
            <w:r w:rsidRPr="00163C4F">
              <w:t>Зо 04.01</w:t>
            </w:r>
          </w:p>
          <w:p w14:paraId="34373734" w14:textId="77777777" w:rsidR="00E976C5" w:rsidRPr="00163C4F" w:rsidRDefault="00E976C5" w:rsidP="00E976C5">
            <w:pPr>
              <w:pStyle w:val="affffffe"/>
              <w:spacing w:line="276" w:lineRule="auto"/>
            </w:pPr>
            <w:r w:rsidRPr="00163C4F">
              <w:t>Зо 04.02</w:t>
            </w:r>
          </w:p>
          <w:p w14:paraId="454DA44D" w14:textId="77777777" w:rsidR="00E976C5" w:rsidRPr="00163C4F" w:rsidRDefault="00E976C5" w:rsidP="00E976C5">
            <w:pPr>
              <w:pStyle w:val="affffffe"/>
              <w:spacing w:line="276" w:lineRule="auto"/>
            </w:pPr>
            <w:r w:rsidRPr="00163C4F">
              <w:t>Уо 05.01</w:t>
            </w:r>
          </w:p>
          <w:p w14:paraId="4EA4F2B7" w14:textId="77777777" w:rsidR="00E976C5" w:rsidRPr="00163C4F" w:rsidRDefault="00E976C5" w:rsidP="00E976C5">
            <w:pPr>
              <w:pStyle w:val="affffffe"/>
              <w:spacing w:line="276" w:lineRule="auto"/>
            </w:pPr>
            <w:r w:rsidRPr="00163C4F">
              <w:t>Зо 05.01</w:t>
            </w:r>
          </w:p>
          <w:p w14:paraId="29004108" w14:textId="77777777" w:rsidR="00E976C5" w:rsidRPr="00163C4F" w:rsidRDefault="00E976C5" w:rsidP="00E976C5">
            <w:pPr>
              <w:pStyle w:val="affffffe"/>
              <w:spacing w:line="276" w:lineRule="auto"/>
            </w:pPr>
            <w:r w:rsidRPr="00163C4F">
              <w:t>Зо 05.02</w:t>
            </w:r>
          </w:p>
          <w:p w14:paraId="09CB8EA0" w14:textId="77777777" w:rsidR="00E976C5" w:rsidRPr="00163C4F" w:rsidRDefault="00E976C5" w:rsidP="00E976C5">
            <w:pPr>
              <w:pStyle w:val="affffffe"/>
              <w:spacing w:line="276" w:lineRule="auto"/>
            </w:pPr>
          </w:p>
        </w:tc>
      </w:tr>
      <w:tr w:rsidR="00E976C5" w:rsidRPr="00163C4F" w14:paraId="535C84FC" w14:textId="77777777" w:rsidTr="00E976C5">
        <w:trPr>
          <w:trHeight w:val="20"/>
          <w:jc w:val="center"/>
        </w:trPr>
        <w:tc>
          <w:tcPr>
            <w:tcW w:w="879" w:type="pct"/>
            <w:vMerge/>
          </w:tcPr>
          <w:p w14:paraId="53FE1A6B" w14:textId="77777777" w:rsidR="00E976C5" w:rsidRPr="00163C4F" w:rsidRDefault="00E976C5" w:rsidP="00E976C5">
            <w:pPr>
              <w:rPr>
                <w:rFonts w:ascii="Times New Roman" w:hAnsi="Times New Roman"/>
                <w:b/>
                <w:bCs/>
                <w:sz w:val="24"/>
                <w:szCs w:val="24"/>
              </w:rPr>
            </w:pPr>
          </w:p>
        </w:tc>
        <w:tc>
          <w:tcPr>
            <w:tcW w:w="2435" w:type="pct"/>
          </w:tcPr>
          <w:p w14:paraId="56485AEE" w14:textId="77777777" w:rsidR="00E976C5" w:rsidRPr="00163C4F" w:rsidRDefault="00E976C5" w:rsidP="00E976C5">
            <w:pPr>
              <w:rPr>
                <w:rFonts w:ascii="Times New Roman" w:hAnsi="Times New Roman"/>
                <w:bCs/>
                <w:sz w:val="24"/>
                <w:szCs w:val="24"/>
              </w:rPr>
            </w:pPr>
            <w:r w:rsidRPr="00163C4F">
              <w:rPr>
                <w:rFonts w:ascii="Times New Roman" w:hAnsi="Times New Roman"/>
                <w:bCs/>
                <w:sz w:val="24"/>
                <w:szCs w:val="24"/>
              </w:rPr>
              <w:t>1. Общая характеристика продуцентов БАВ и лекарственных препаратов. Морфология и физиология микроорганизмов.</w:t>
            </w:r>
          </w:p>
        </w:tc>
        <w:tc>
          <w:tcPr>
            <w:tcW w:w="796" w:type="pct"/>
            <w:vAlign w:val="center"/>
          </w:tcPr>
          <w:p w14:paraId="30D5310E"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7DC7C2B2" w14:textId="77777777" w:rsidR="00E976C5" w:rsidRPr="00163C4F" w:rsidRDefault="00E976C5" w:rsidP="00E976C5">
            <w:pPr>
              <w:pStyle w:val="affffffe"/>
              <w:spacing w:line="276" w:lineRule="auto"/>
            </w:pPr>
          </w:p>
        </w:tc>
        <w:tc>
          <w:tcPr>
            <w:tcW w:w="422" w:type="pct"/>
            <w:vMerge/>
          </w:tcPr>
          <w:p w14:paraId="738513FB" w14:textId="77777777" w:rsidR="00E976C5" w:rsidRPr="00163C4F" w:rsidRDefault="00E976C5" w:rsidP="00E976C5">
            <w:pPr>
              <w:pStyle w:val="affffffe"/>
              <w:spacing w:line="276" w:lineRule="auto"/>
            </w:pPr>
          </w:p>
        </w:tc>
      </w:tr>
      <w:tr w:rsidR="00E976C5" w:rsidRPr="00163C4F" w14:paraId="47E7AA0E" w14:textId="77777777" w:rsidTr="00E976C5">
        <w:trPr>
          <w:trHeight w:val="20"/>
          <w:jc w:val="center"/>
        </w:trPr>
        <w:tc>
          <w:tcPr>
            <w:tcW w:w="879" w:type="pct"/>
            <w:vMerge/>
          </w:tcPr>
          <w:p w14:paraId="1F669AAE" w14:textId="77777777" w:rsidR="00E976C5" w:rsidRPr="00163C4F" w:rsidRDefault="00E976C5" w:rsidP="00E976C5">
            <w:pPr>
              <w:rPr>
                <w:rFonts w:ascii="Times New Roman" w:hAnsi="Times New Roman"/>
                <w:b/>
                <w:bCs/>
                <w:sz w:val="24"/>
                <w:szCs w:val="24"/>
              </w:rPr>
            </w:pPr>
          </w:p>
        </w:tc>
        <w:tc>
          <w:tcPr>
            <w:tcW w:w="2435" w:type="pct"/>
          </w:tcPr>
          <w:p w14:paraId="3E48C49A" w14:textId="77777777" w:rsidR="00E976C5" w:rsidRPr="00163C4F" w:rsidRDefault="00E976C5" w:rsidP="00E976C5">
            <w:pPr>
              <w:rPr>
                <w:rFonts w:ascii="Times New Roman" w:hAnsi="Times New Roman"/>
                <w:bCs/>
                <w:sz w:val="24"/>
                <w:szCs w:val="24"/>
              </w:rPr>
            </w:pPr>
            <w:r w:rsidRPr="00163C4F">
              <w:rPr>
                <w:rFonts w:ascii="Times New Roman" w:hAnsi="Times New Roman"/>
                <w:bCs/>
                <w:sz w:val="24"/>
                <w:szCs w:val="24"/>
              </w:rPr>
              <w:t>2. Конструктивный и энергетический метаболизм микроорганизмов.</w:t>
            </w:r>
          </w:p>
        </w:tc>
        <w:tc>
          <w:tcPr>
            <w:tcW w:w="796" w:type="pct"/>
            <w:vAlign w:val="center"/>
          </w:tcPr>
          <w:p w14:paraId="08AB150D"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265343AE" w14:textId="77777777" w:rsidR="00E976C5" w:rsidRPr="00163C4F" w:rsidRDefault="00E976C5" w:rsidP="00E976C5">
            <w:pPr>
              <w:pStyle w:val="affffffe"/>
              <w:spacing w:line="276" w:lineRule="auto"/>
            </w:pPr>
          </w:p>
        </w:tc>
        <w:tc>
          <w:tcPr>
            <w:tcW w:w="422" w:type="pct"/>
            <w:vMerge/>
          </w:tcPr>
          <w:p w14:paraId="63582747" w14:textId="77777777" w:rsidR="00E976C5" w:rsidRPr="00163C4F" w:rsidRDefault="00E976C5" w:rsidP="00E976C5">
            <w:pPr>
              <w:pStyle w:val="affffffe"/>
              <w:spacing w:line="276" w:lineRule="auto"/>
            </w:pPr>
          </w:p>
        </w:tc>
      </w:tr>
      <w:tr w:rsidR="00E976C5" w:rsidRPr="00163C4F" w14:paraId="2F70CCE4" w14:textId="77777777" w:rsidTr="00E976C5">
        <w:trPr>
          <w:trHeight w:val="20"/>
          <w:jc w:val="center"/>
        </w:trPr>
        <w:tc>
          <w:tcPr>
            <w:tcW w:w="879" w:type="pct"/>
            <w:vMerge/>
          </w:tcPr>
          <w:p w14:paraId="1D73BE12" w14:textId="77777777" w:rsidR="00E976C5" w:rsidRPr="00163C4F" w:rsidRDefault="00E976C5" w:rsidP="00E976C5">
            <w:pPr>
              <w:rPr>
                <w:rFonts w:ascii="Times New Roman" w:hAnsi="Times New Roman"/>
                <w:b/>
                <w:bCs/>
                <w:sz w:val="24"/>
                <w:szCs w:val="24"/>
              </w:rPr>
            </w:pPr>
          </w:p>
        </w:tc>
        <w:tc>
          <w:tcPr>
            <w:tcW w:w="2435" w:type="pct"/>
          </w:tcPr>
          <w:p w14:paraId="7C4F69FD" w14:textId="77777777" w:rsidR="00E976C5" w:rsidRPr="00163C4F" w:rsidRDefault="00E976C5" w:rsidP="00E976C5">
            <w:pPr>
              <w:rPr>
                <w:rFonts w:ascii="Times New Roman" w:hAnsi="Times New Roman"/>
                <w:bCs/>
                <w:sz w:val="24"/>
                <w:szCs w:val="24"/>
              </w:rPr>
            </w:pPr>
            <w:r w:rsidRPr="00163C4F">
              <w:rPr>
                <w:rFonts w:ascii="Times New Roman" w:hAnsi="Times New Roman"/>
                <w:bCs/>
                <w:sz w:val="24"/>
                <w:szCs w:val="24"/>
              </w:rPr>
              <w:t>3. Генетический аппарат микроорганизмов. Получение биологически-активных веществ методами генетической и клеточной инженерии.</w:t>
            </w:r>
          </w:p>
        </w:tc>
        <w:tc>
          <w:tcPr>
            <w:tcW w:w="796" w:type="pct"/>
            <w:vAlign w:val="center"/>
          </w:tcPr>
          <w:p w14:paraId="0DA20A9F"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1C7E250B" w14:textId="77777777" w:rsidR="00E976C5" w:rsidRPr="00163C4F" w:rsidRDefault="00E976C5" w:rsidP="00E976C5">
            <w:pPr>
              <w:pStyle w:val="affffffe"/>
              <w:spacing w:line="276" w:lineRule="auto"/>
            </w:pPr>
          </w:p>
        </w:tc>
        <w:tc>
          <w:tcPr>
            <w:tcW w:w="422" w:type="pct"/>
            <w:vMerge/>
          </w:tcPr>
          <w:p w14:paraId="2E5FE213" w14:textId="77777777" w:rsidR="00E976C5" w:rsidRPr="00163C4F" w:rsidRDefault="00E976C5" w:rsidP="00E976C5">
            <w:pPr>
              <w:pStyle w:val="affffffe"/>
              <w:spacing w:line="276" w:lineRule="auto"/>
            </w:pPr>
          </w:p>
        </w:tc>
      </w:tr>
      <w:tr w:rsidR="00E976C5" w:rsidRPr="00163C4F" w14:paraId="3110E71C" w14:textId="77777777" w:rsidTr="00E976C5">
        <w:trPr>
          <w:trHeight w:val="20"/>
          <w:jc w:val="center"/>
        </w:trPr>
        <w:tc>
          <w:tcPr>
            <w:tcW w:w="879" w:type="pct"/>
            <w:vMerge/>
          </w:tcPr>
          <w:p w14:paraId="15712671" w14:textId="77777777" w:rsidR="00E976C5" w:rsidRPr="00163C4F" w:rsidRDefault="00E976C5" w:rsidP="00E976C5">
            <w:pPr>
              <w:rPr>
                <w:rFonts w:ascii="Times New Roman" w:hAnsi="Times New Roman"/>
                <w:b/>
                <w:bCs/>
                <w:sz w:val="24"/>
                <w:szCs w:val="24"/>
              </w:rPr>
            </w:pPr>
          </w:p>
        </w:tc>
        <w:tc>
          <w:tcPr>
            <w:tcW w:w="2435" w:type="pct"/>
          </w:tcPr>
          <w:p w14:paraId="30DC67D6" w14:textId="77777777" w:rsidR="00E976C5" w:rsidRPr="00163C4F" w:rsidRDefault="00E976C5" w:rsidP="00E976C5">
            <w:pPr>
              <w:rPr>
                <w:rFonts w:ascii="Times New Roman" w:hAnsi="Times New Roman"/>
                <w:color w:val="000000"/>
                <w:sz w:val="24"/>
                <w:szCs w:val="24"/>
              </w:rPr>
            </w:pPr>
            <w:r w:rsidRPr="00163C4F">
              <w:rPr>
                <w:rFonts w:ascii="Times New Roman" w:hAnsi="Times New Roman"/>
                <w:b/>
                <w:bCs/>
                <w:sz w:val="24"/>
                <w:szCs w:val="24"/>
              </w:rPr>
              <w:t>В том числе практических и лабораторных занятий</w:t>
            </w:r>
          </w:p>
        </w:tc>
        <w:tc>
          <w:tcPr>
            <w:tcW w:w="796" w:type="pct"/>
            <w:vAlign w:val="center"/>
          </w:tcPr>
          <w:p w14:paraId="12884BB8"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2</w:t>
            </w:r>
          </w:p>
        </w:tc>
        <w:tc>
          <w:tcPr>
            <w:tcW w:w="468" w:type="pct"/>
            <w:vMerge/>
          </w:tcPr>
          <w:p w14:paraId="11CD968E" w14:textId="77777777" w:rsidR="00E976C5" w:rsidRPr="00163C4F" w:rsidRDefault="00E976C5" w:rsidP="00E976C5">
            <w:pPr>
              <w:pStyle w:val="affffffe"/>
              <w:spacing w:line="276" w:lineRule="auto"/>
            </w:pPr>
          </w:p>
        </w:tc>
        <w:tc>
          <w:tcPr>
            <w:tcW w:w="422" w:type="pct"/>
            <w:vMerge/>
          </w:tcPr>
          <w:p w14:paraId="17158EB8" w14:textId="77777777" w:rsidR="00E976C5" w:rsidRPr="00163C4F" w:rsidRDefault="00E976C5" w:rsidP="00E976C5">
            <w:pPr>
              <w:pStyle w:val="affffffe"/>
              <w:spacing w:line="276" w:lineRule="auto"/>
            </w:pPr>
          </w:p>
        </w:tc>
      </w:tr>
      <w:tr w:rsidR="00E976C5" w:rsidRPr="00163C4F" w14:paraId="370D92B3" w14:textId="77777777" w:rsidTr="00E976C5">
        <w:trPr>
          <w:trHeight w:val="20"/>
          <w:jc w:val="center"/>
        </w:trPr>
        <w:tc>
          <w:tcPr>
            <w:tcW w:w="879" w:type="pct"/>
            <w:vMerge/>
          </w:tcPr>
          <w:p w14:paraId="707EF4D6" w14:textId="77777777" w:rsidR="00E976C5" w:rsidRPr="00163C4F" w:rsidRDefault="00E976C5" w:rsidP="00E976C5">
            <w:pPr>
              <w:rPr>
                <w:rFonts w:ascii="Times New Roman" w:hAnsi="Times New Roman"/>
                <w:b/>
                <w:sz w:val="24"/>
                <w:szCs w:val="24"/>
              </w:rPr>
            </w:pPr>
          </w:p>
        </w:tc>
        <w:tc>
          <w:tcPr>
            <w:tcW w:w="2435" w:type="pct"/>
          </w:tcPr>
          <w:p w14:paraId="5183A383" w14:textId="77777777" w:rsidR="00E976C5" w:rsidRPr="00163C4F" w:rsidRDefault="00E976C5" w:rsidP="00E976C5">
            <w:pPr>
              <w:spacing w:after="0"/>
              <w:contextualSpacing/>
              <w:jc w:val="both"/>
              <w:rPr>
                <w:rFonts w:ascii="Times New Roman" w:hAnsi="Times New Roman"/>
                <w:b/>
                <w:sz w:val="24"/>
                <w:szCs w:val="24"/>
              </w:rPr>
            </w:pPr>
            <w:r w:rsidRPr="00163C4F">
              <w:rPr>
                <w:rFonts w:ascii="Times New Roman" w:hAnsi="Times New Roman"/>
                <w:b/>
                <w:sz w:val="24"/>
                <w:szCs w:val="24"/>
              </w:rPr>
              <w:t xml:space="preserve">Лабораторная работа № 1. </w:t>
            </w:r>
            <w:r w:rsidRPr="00163C4F">
              <w:rPr>
                <w:rFonts w:ascii="Times New Roman" w:hAnsi="Times New Roman"/>
                <w:sz w:val="24"/>
                <w:szCs w:val="24"/>
              </w:rPr>
              <w:t>Микробиологическая лаборатория и правила работы в ней</w:t>
            </w:r>
          </w:p>
        </w:tc>
        <w:tc>
          <w:tcPr>
            <w:tcW w:w="796" w:type="pct"/>
            <w:vAlign w:val="center"/>
          </w:tcPr>
          <w:p w14:paraId="4224B67A"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157930A7" w14:textId="77777777" w:rsidR="00E976C5" w:rsidRPr="00163C4F" w:rsidRDefault="00E976C5" w:rsidP="00E976C5">
            <w:pPr>
              <w:pStyle w:val="affffffe"/>
              <w:spacing w:line="276" w:lineRule="auto"/>
            </w:pPr>
          </w:p>
        </w:tc>
        <w:tc>
          <w:tcPr>
            <w:tcW w:w="422" w:type="pct"/>
            <w:vMerge/>
          </w:tcPr>
          <w:p w14:paraId="654C3156" w14:textId="77777777" w:rsidR="00E976C5" w:rsidRPr="00163C4F" w:rsidRDefault="00E976C5" w:rsidP="00E976C5">
            <w:pPr>
              <w:pStyle w:val="affffffe"/>
              <w:spacing w:line="276" w:lineRule="auto"/>
            </w:pPr>
          </w:p>
        </w:tc>
      </w:tr>
      <w:tr w:rsidR="00E976C5" w:rsidRPr="00163C4F" w14:paraId="4F91E60F" w14:textId="77777777" w:rsidTr="00E976C5">
        <w:trPr>
          <w:trHeight w:val="20"/>
          <w:jc w:val="center"/>
        </w:trPr>
        <w:tc>
          <w:tcPr>
            <w:tcW w:w="879" w:type="pct"/>
            <w:vMerge/>
          </w:tcPr>
          <w:p w14:paraId="1EC1AA6E" w14:textId="77777777" w:rsidR="00E976C5" w:rsidRPr="00163C4F" w:rsidRDefault="00E976C5" w:rsidP="00E976C5">
            <w:pPr>
              <w:rPr>
                <w:rFonts w:ascii="Times New Roman" w:hAnsi="Times New Roman"/>
                <w:b/>
                <w:bCs/>
                <w:sz w:val="24"/>
                <w:szCs w:val="24"/>
              </w:rPr>
            </w:pPr>
          </w:p>
        </w:tc>
        <w:tc>
          <w:tcPr>
            <w:tcW w:w="2435" w:type="pct"/>
          </w:tcPr>
          <w:p w14:paraId="06B409CB" w14:textId="77777777" w:rsidR="00E976C5" w:rsidRPr="00163C4F" w:rsidRDefault="00E976C5" w:rsidP="00E976C5">
            <w:pPr>
              <w:spacing w:after="0"/>
              <w:contextualSpacing/>
              <w:jc w:val="both"/>
              <w:rPr>
                <w:rFonts w:ascii="Times New Roman" w:hAnsi="Times New Roman"/>
                <w:bCs/>
                <w:sz w:val="24"/>
                <w:szCs w:val="24"/>
              </w:rPr>
            </w:pPr>
            <w:r w:rsidRPr="00163C4F">
              <w:rPr>
                <w:rFonts w:ascii="Times New Roman" w:hAnsi="Times New Roman"/>
                <w:b/>
                <w:bCs/>
                <w:sz w:val="24"/>
                <w:szCs w:val="24"/>
              </w:rPr>
              <w:t>Самостоятельная работа обучающихся</w:t>
            </w:r>
            <w:r w:rsidRPr="00163C4F">
              <w:rPr>
                <w:rFonts w:ascii="Times New Roman" w:hAnsi="Times New Roman"/>
                <w:bCs/>
                <w:sz w:val="24"/>
                <w:szCs w:val="24"/>
              </w:rPr>
              <w:t xml:space="preserve"> Оформление лабораторных и практических работ, подготовка к их защите.</w:t>
            </w:r>
          </w:p>
        </w:tc>
        <w:tc>
          <w:tcPr>
            <w:tcW w:w="796" w:type="pct"/>
            <w:vAlign w:val="center"/>
          </w:tcPr>
          <w:p w14:paraId="43E85D54"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44513C47" w14:textId="77777777" w:rsidR="00E976C5" w:rsidRPr="00163C4F" w:rsidRDefault="00E976C5" w:rsidP="00E976C5">
            <w:pPr>
              <w:pStyle w:val="affffffe"/>
              <w:spacing w:line="276" w:lineRule="auto"/>
            </w:pPr>
          </w:p>
        </w:tc>
        <w:tc>
          <w:tcPr>
            <w:tcW w:w="422" w:type="pct"/>
            <w:vMerge/>
          </w:tcPr>
          <w:p w14:paraId="7B8244AF" w14:textId="77777777" w:rsidR="00E976C5" w:rsidRPr="00163C4F" w:rsidRDefault="00E976C5" w:rsidP="00E976C5">
            <w:pPr>
              <w:pStyle w:val="affffffe"/>
              <w:spacing w:line="276" w:lineRule="auto"/>
            </w:pPr>
          </w:p>
        </w:tc>
      </w:tr>
      <w:tr w:rsidR="00E976C5" w:rsidRPr="00163C4F" w14:paraId="639F7592" w14:textId="77777777" w:rsidTr="00E976C5">
        <w:trPr>
          <w:trHeight w:val="20"/>
          <w:jc w:val="center"/>
        </w:trPr>
        <w:tc>
          <w:tcPr>
            <w:tcW w:w="879" w:type="pct"/>
            <w:vMerge w:val="restart"/>
          </w:tcPr>
          <w:p w14:paraId="2B33AA49" w14:textId="4E753EFC"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Тема 3</w:t>
            </w:r>
            <w:r w:rsidR="00660901">
              <w:rPr>
                <w:rFonts w:ascii="Times New Roman" w:hAnsi="Times New Roman"/>
                <w:b/>
                <w:bCs/>
                <w:sz w:val="24"/>
                <w:szCs w:val="24"/>
              </w:rPr>
              <w:t>.</w:t>
            </w:r>
            <w:r w:rsidRPr="00163C4F">
              <w:rPr>
                <w:rFonts w:ascii="Times New Roman" w:hAnsi="Times New Roman"/>
                <w:b/>
                <w:bCs/>
                <w:sz w:val="24"/>
                <w:szCs w:val="24"/>
              </w:rPr>
              <w:t xml:space="preserve"> </w:t>
            </w:r>
            <w:r w:rsidRPr="00163C4F">
              <w:rPr>
                <w:rFonts w:ascii="Times New Roman" w:eastAsia="Calibri" w:hAnsi="Times New Roman"/>
                <w:bCs/>
                <w:sz w:val="24"/>
                <w:szCs w:val="24"/>
              </w:rPr>
              <w:t>Теоретические основы синтеза и биосинтеза БАВ</w:t>
            </w:r>
          </w:p>
        </w:tc>
        <w:tc>
          <w:tcPr>
            <w:tcW w:w="2435" w:type="pct"/>
          </w:tcPr>
          <w:p w14:paraId="78188E61" w14:textId="77777777" w:rsidR="00E976C5" w:rsidRPr="00163C4F" w:rsidRDefault="00E976C5" w:rsidP="00E976C5">
            <w:pPr>
              <w:rPr>
                <w:rFonts w:ascii="Times New Roman" w:hAnsi="Times New Roman"/>
                <w:b/>
                <w:sz w:val="24"/>
                <w:szCs w:val="24"/>
              </w:rPr>
            </w:pPr>
          </w:p>
        </w:tc>
        <w:tc>
          <w:tcPr>
            <w:tcW w:w="796" w:type="pct"/>
            <w:vAlign w:val="center"/>
          </w:tcPr>
          <w:p w14:paraId="611B139A"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10</w:t>
            </w:r>
          </w:p>
        </w:tc>
        <w:tc>
          <w:tcPr>
            <w:tcW w:w="468" w:type="pct"/>
            <w:vMerge w:val="restart"/>
          </w:tcPr>
          <w:p w14:paraId="66CBD83B" w14:textId="77777777" w:rsidR="00E976C5" w:rsidRPr="00163C4F" w:rsidRDefault="00E976C5" w:rsidP="00E976C5">
            <w:pPr>
              <w:pStyle w:val="affffffe"/>
              <w:spacing w:line="276" w:lineRule="auto"/>
            </w:pPr>
            <w:r w:rsidRPr="00163C4F">
              <w:t>ОК.1; ОК.2;</w:t>
            </w:r>
          </w:p>
          <w:p w14:paraId="35332EBE" w14:textId="77777777" w:rsidR="00E976C5" w:rsidRPr="00163C4F" w:rsidRDefault="00E976C5" w:rsidP="00E976C5">
            <w:pPr>
              <w:pStyle w:val="affffffe"/>
              <w:spacing w:line="276" w:lineRule="auto"/>
            </w:pPr>
            <w:r w:rsidRPr="00163C4F">
              <w:t>ОК.3;</w:t>
            </w:r>
          </w:p>
          <w:p w14:paraId="07950AAA" w14:textId="77777777" w:rsidR="00E976C5" w:rsidRPr="00163C4F" w:rsidRDefault="00E976C5" w:rsidP="00E976C5">
            <w:pPr>
              <w:pStyle w:val="affffffe"/>
              <w:spacing w:line="276" w:lineRule="auto"/>
            </w:pPr>
            <w:r w:rsidRPr="00163C4F">
              <w:t>ОК.5;</w:t>
            </w:r>
          </w:p>
          <w:p w14:paraId="7BC6D4DA" w14:textId="77777777" w:rsidR="00E976C5" w:rsidRPr="00163C4F" w:rsidRDefault="00E976C5" w:rsidP="00E976C5">
            <w:pPr>
              <w:pStyle w:val="affffffe"/>
              <w:spacing w:line="276" w:lineRule="auto"/>
            </w:pPr>
            <w:r w:rsidRPr="00163C4F">
              <w:t>ОК.6;</w:t>
            </w:r>
          </w:p>
          <w:p w14:paraId="15E098C6" w14:textId="77777777" w:rsidR="00E976C5" w:rsidRPr="00163C4F" w:rsidRDefault="00E976C5" w:rsidP="00E976C5">
            <w:pPr>
              <w:pStyle w:val="affffffe"/>
              <w:spacing w:line="276" w:lineRule="auto"/>
            </w:pPr>
            <w:r w:rsidRPr="00163C4F">
              <w:t>ПК2.1;</w:t>
            </w:r>
          </w:p>
          <w:p w14:paraId="645194DB" w14:textId="77777777" w:rsidR="00E976C5" w:rsidRPr="00163C4F" w:rsidRDefault="00E976C5" w:rsidP="00E976C5">
            <w:pPr>
              <w:pStyle w:val="affffffe"/>
              <w:spacing w:line="276" w:lineRule="auto"/>
            </w:pPr>
            <w:r w:rsidRPr="00163C4F">
              <w:t>ПК.3.4</w:t>
            </w:r>
          </w:p>
        </w:tc>
        <w:tc>
          <w:tcPr>
            <w:tcW w:w="422" w:type="pct"/>
            <w:vMerge w:val="restart"/>
          </w:tcPr>
          <w:p w14:paraId="28C886DA" w14:textId="77777777" w:rsidR="00E976C5" w:rsidRPr="00163C4F" w:rsidRDefault="00E976C5" w:rsidP="00E976C5">
            <w:pPr>
              <w:pStyle w:val="affffffe"/>
              <w:spacing w:line="276" w:lineRule="auto"/>
            </w:pPr>
            <w:r w:rsidRPr="00163C4F">
              <w:t>У 2.1.01</w:t>
            </w:r>
          </w:p>
          <w:p w14:paraId="2FEA2540" w14:textId="77777777" w:rsidR="00E976C5" w:rsidRPr="00163C4F" w:rsidRDefault="00E976C5" w:rsidP="00E976C5">
            <w:pPr>
              <w:pStyle w:val="affffffe"/>
              <w:spacing w:line="276" w:lineRule="auto"/>
            </w:pPr>
            <w:r w:rsidRPr="00163C4F">
              <w:t>У 2.1.02</w:t>
            </w:r>
          </w:p>
          <w:p w14:paraId="44A3C9BD" w14:textId="77777777" w:rsidR="00E976C5" w:rsidRPr="00163C4F" w:rsidRDefault="00E976C5" w:rsidP="00E976C5">
            <w:pPr>
              <w:pStyle w:val="affffffe"/>
              <w:spacing w:line="276" w:lineRule="auto"/>
            </w:pPr>
            <w:r w:rsidRPr="00163C4F">
              <w:t xml:space="preserve"> З 2.1.01</w:t>
            </w:r>
          </w:p>
          <w:p w14:paraId="5A7F280F" w14:textId="77777777" w:rsidR="00E976C5" w:rsidRPr="00163C4F" w:rsidRDefault="00E976C5" w:rsidP="00E976C5">
            <w:pPr>
              <w:pStyle w:val="affffffe"/>
              <w:spacing w:line="276" w:lineRule="auto"/>
            </w:pPr>
            <w:r w:rsidRPr="00163C4F">
              <w:t>З 2.1.02</w:t>
            </w:r>
          </w:p>
          <w:p w14:paraId="5B309D77" w14:textId="77777777" w:rsidR="00E976C5" w:rsidRPr="00163C4F" w:rsidRDefault="00E976C5" w:rsidP="00E976C5">
            <w:pPr>
              <w:pStyle w:val="affffffe"/>
              <w:spacing w:line="276" w:lineRule="auto"/>
            </w:pPr>
            <w:r w:rsidRPr="00163C4F">
              <w:t>У 3.4.01</w:t>
            </w:r>
          </w:p>
          <w:p w14:paraId="7315CC26" w14:textId="77777777" w:rsidR="00E976C5" w:rsidRPr="00163C4F" w:rsidRDefault="00E976C5" w:rsidP="00E976C5">
            <w:pPr>
              <w:pStyle w:val="affffffe"/>
              <w:spacing w:line="276" w:lineRule="auto"/>
            </w:pPr>
            <w:r w:rsidRPr="00163C4F">
              <w:t>У 3.4.01</w:t>
            </w:r>
          </w:p>
          <w:p w14:paraId="2645B98E" w14:textId="77777777" w:rsidR="00E976C5" w:rsidRPr="00163C4F" w:rsidRDefault="00E976C5" w:rsidP="00E976C5">
            <w:pPr>
              <w:pStyle w:val="affffffe"/>
              <w:spacing w:line="276" w:lineRule="auto"/>
            </w:pPr>
            <w:r w:rsidRPr="00163C4F">
              <w:t>У 3.4.02</w:t>
            </w:r>
          </w:p>
          <w:p w14:paraId="5BEC37DA" w14:textId="77777777" w:rsidR="00E976C5" w:rsidRPr="00163C4F" w:rsidRDefault="00E976C5" w:rsidP="00E976C5">
            <w:pPr>
              <w:pStyle w:val="affffffe"/>
              <w:spacing w:line="276" w:lineRule="auto"/>
            </w:pPr>
            <w:r w:rsidRPr="00163C4F">
              <w:t>У 3.4.03</w:t>
            </w:r>
          </w:p>
          <w:p w14:paraId="10279A0A" w14:textId="77777777" w:rsidR="00E976C5" w:rsidRPr="00163C4F" w:rsidRDefault="00E976C5" w:rsidP="00E976C5">
            <w:pPr>
              <w:pStyle w:val="affffffe"/>
              <w:spacing w:line="276" w:lineRule="auto"/>
            </w:pPr>
            <w:r w:rsidRPr="00163C4F">
              <w:t>У 3.4.04</w:t>
            </w:r>
          </w:p>
          <w:p w14:paraId="5A4D1E10" w14:textId="77777777" w:rsidR="00E976C5" w:rsidRPr="00163C4F" w:rsidRDefault="00E976C5" w:rsidP="00E976C5">
            <w:pPr>
              <w:pStyle w:val="affffffe"/>
              <w:spacing w:line="276" w:lineRule="auto"/>
            </w:pPr>
            <w:r w:rsidRPr="00163C4F">
              <w:t>З 3.4.01</w:t>
            </w:r>
          </w:p>
          <w:p w14:paraId="5B874100" w14:textId="77777777" w:rsidR="00E976C5" w:rsidRPr="00163C4F" w:rsidRDefault="00E976C5" w:rsidP="00E976C5">
            <w:pPr>
              <w:pStyle w:val="affffffe"/>
              <w:spacing w:line="276" w:lineRule="auto"/>
            </w:pPr>
            <w:r w:rsidRPr="00163C4F">
              <w:t>З 3.4.02</w:t>
            </w:r>
          </w:p>
          <w:p w14:paraId="6ED57A22" w14:textId="77777777" w:rsidR="00E976C5" w:rsidRPr="00163C4F" w:rsidRDefault="00E976C5" w:rsidP="00E976C5">
            <w:pPr>
              <w:pStyle w:val="affffffe"/>
              <w:spacing w:line="276" w:lineRule="auto"/>
            </w:pPr>
            <w:r w:rsidRPr="00163C4F">
              <w:t>Уо 01.01</w:t>
            </w:r>
          </w:p>
          <w:p w14:paraId="0EBB6217" w14:textId="77777777" w:rsidR="00E976C5" w:rsidRPr="00163C4F" w:rsidRDefault="00E976C5" w:rsidP="00E976C5">
            <w:pPr>
              <w:pStyle w:val="affffffe"/>
              <w:spacing w:line="276" w:lineRule="auto"/>
            </w:pPr>
            <w:r w:rsidRPr="00163C4F">
              <w:lastRenderedPageBreak/>
              <w:t>Уо 01.02</w:t>
            </w:r>
          </w:p>
          <w:p w14:paraId="45AECA05" w14:textId="77777777" w:rsidR="00E976C5" w:rsidRPr="00163C4F" w:rsidRDefault="00E976C5" w:rsidP="00E976C5">
            <w:pPr>
              <w:pStyle w:val="affffffe"/>
              <w:spacing w:line="276" w:lineRule="auto"/>
            </w:pPr>
            <w:r w:rsidRPr="00163C4F">
              <w:t>Уо 01.03</w:t>
            </w:r>
          </w:p>
          <w:p w14:paraId="5D890E76" w14:textId="77777777" w:rsidR="00E976C5" w:rsidRPr="00163C4F" w:rsidRDefault="00E976C5" w:rsidP="00E976C5">
            <w:pPr>
              <w:pStyle w:val="affffffe"/>
              <w:spacing w:line="276" w:lineRule="auto"/>
            </w:pPr>
            <w:r w:rsidRPr="00163C4F">
              <w:t>Уо 01.04</w:t>
            </w:r>
          </w:p>
          <w:p w14:paraId="6DFCAD3D" w14:textId="77777777" w:rsidR="00E976C5" w:rsidRPr="00163C4F" w:rsidRDefault="00E976C5" w:rsidP="00E976C5">
            <w:pPr>
              <w:pStyle w:val="affffffe"/>
              <w:spacing w:line="276" w:lineRule="auto"/>
            </w:pPr>
            <w:r w:rsidRPr="00163C4F">
              <w:t>Уо 01.05</w:t>
            </w:r>
          </w:p>
          <w:p w14:paraId="118EFE57" w14:textId="77777777" w:rsidR="00E976C5" w:rsidRPr="00163C4F" w:rsidRDefault="00E976C5" w:rsidP="00E976C5">
            <w:pPr>
              <w:pStyle w:val="affffffe"/>
              <w:spacing w:line="276" w:lineRule="auto"/>
            </w:pPr>
            <w:r w:rsidRPr="00163C4F">
              <w:t>Уо 01.06</w:t>
            </w:r>
          </w:p>
          <w:p w14:paraId="35C008C7" w14:textId="77777777" w:rsidR="00E976C5" w:rsidRPr="00163C4F" w:rsidRDefault="00E976C5" w:rsidP="00E976C5">
            <w:pPr>
              <w:pStyle w:val="affffffe"/>
              <w:spacing w:line="276" w:lineRule="auto"/>
            </w:pPr>
            <w:r w:rsidRPr="00163C4F">
              <w:t>Уо 01.07</w:t>
            </w:r>
          </w:p>
          <w:p w14:paraId="231D8479" w14:textId="77777777" w:rsidR="00E976C5" w:rsidRPr="00163C4F" w:rsidRDefault="00E976C5" w:rsidP="00E976C5">
            <w:pPr>
              <w:pStyle w:val="affffffe"/>
              <w:spacing w:line="276" w:lineRule="auto"/>
            </w:pPr>
            <w:r w:rsidRPr="00163C4F">
              <w:t>Уо 01.08</w:t>
            </w:r>
          </w:p>
          <w:p w14:paraId="3E6FE90E" w14:textId="77777777" w:rsidR="00E976C5" w:rsidRPr="00163C4F" w:rsidRDefault="00E976C5" w:rsidP="00E976C5">
            <w:pPr>
              <w:pStyle w:val="affffffe"/>
              <w:spacing w:line="276" w:lineRule="auto"/>
            </w:pPr>
            <w:r w:rsidRPr="00163C4F">
              <w:t>Уо 01.09</w:t>
            </w:r>
          </w:p>
          <w:p w14:paraId="664C826B" w14:textId="77777777" w:rsidR="00E976C5" w:rsidRPr="00163C4F" w:rsidRDefault="00E976C5" w:rsidP="00E976C5">
            <w:pPr>
              <w:pStyle w:val="affffffe"/>
              <w:spacing w:line="276" w:lineRule="auto"/>
            </w:pPr>
            <w:r w:rsidRPr="00163C4F">
              <w:t>Зо 01.01</w:t>
            </w:r>
          </w:p>
          <w:p w14:paraId="203435E3" w14:textId="77777777" w:rsidR="00E976C5" w:rsidRPr="00163C4F" w:rsidRDefault="00E976C5" w:rsidP="00E976C5">
            <w:pPr>
              <w:pStyle w:val="affffffe"/>
              <w:spacing w:line="276" w:lineRule="auto"/>
            </w:pPr>
            <w:r w:rsidRPr="00163C4F">
              <w:t>Зо 01.02</w:t>
            </w:r>
          </w:p>
          <w:p w14:paraId="0E041857" w14:textId="77777777" w:rsidR="00E976C5" w:rsidRPr="00163C4F" w:rsidRDefault="00E976C5" w:rsidP="00E976C5">
            <w:pPr>
              <w:pStyle w:val="affffffe"/>
              <w:spacing w:line="276" w:lineRule="auto"/>
            </w:pPr>
            <w:r w:rsidRPr="00163C4F">
              <w:t>Зо 01.03</w:t>
            </w:r>
          </w:p>
          <w:p w14:paraId="4E267109" w14:textId="77777777" w:rsidR="00E976C5" w:rsidRPr="00163C4F" w:rsidRDefault="00E976C5" w:rsidP="00E976C5">
            <w:pPr>
              <w:pStyle w:val="affffffe"/>
              <w:spacing w:line="276" w:lineRule="auto"/>
            </w:pPr>
            <w:r w:rsidRPr="00163C4F">
              <w:t>Зо 01.04</w:t>
            </w:r>
          </w:p>
          <w:p w14:paraId="33CB3F49" w14:textId="77777777" w:rsidR="00E976C5" w:rsidRPr="00163C4F" w:rsidRDefault="00E976C5" w:rsidP="00E976C5">
            <w:pPr>
              <w:pStyle w:val="affffffe"/>
              <w:spacing w:line="276" w:lineRule="auto"/>
            </w:pPr>
            <w:r w:rsidRPr="00163C4F">
              <w:t>Зо 01.05</w:t>
            </w:r>
          </w:p>
          <w:p w14:paraId="1747A545" w14:textId="77777777" w:rsidR="00E976C5" w:rsidRPr="00163C4F" w:rsidRDefault="00E976C5" w:rsidP="00E976C5">
            <w:pPr>
              <w:pStyle w:val="affffffe"/>
              <w:spacing w:line="276" w:lineRule="auto"/>
            </w:pPr>
            <w:r w:rsidRPr="00163C4F">
              <w:t>Зо 01.06</w:t>
            </w:r>
          </w:p>
          <w:p w14:paraId="329C0210" w14:textId="77777777" w:rsidR="00E976C5" w:rsidRPr="00163C4F" w:rsidRDefault="00E976C5" w:rsidP="00E976C5">
            <w:pPr>
              <w:pStyle w:val="affffffe"/>
              <w:spacing w:line="276" w:lineRule="auto"/>
            </w:pPr>
            <w:r w:rsidRPr="00163C4F">
              <w:t>Уо 02.01</w:t>
            </w:r>
          </w:p>
          <w:p w14:paraId="2607E9EB" w14:textId="77777777" w:rsidR="00E976C5" w:rsidRPr="00163C4F" w:rsidRDefault="00E976C5" w:rsidP="00E976C5">
            <w:pPr>
              <w:pStyle w:val="affffffe"/>
              <w:spacing w:line="276" w:lineRule="auto"/>
            </w:pPr>
            <w:r w:rsidRPr="00163C4F">
              <w:t>Уо 02.02</w:t>
            </w:r>
          </w:p>
          <w:p w14:paraId="18A5A880" w14:textId="77777777" w:rsidR="00E976C5" w:rsidRPr="00163C4F" w:rsidRDefault="00E976C5" w:rsidP="00E976C5">
            <w:pPr>
              <w:pStyle w:val="affffffe"/>
              <w:spacing w:line="276" w:lineRule="auto"/>
            </w:pPr>
            <w:r w:rsidRPr="00163C4F">
              <w:t>Уо 02.03</w:t>
            </w:r>
          </w:p>
          <w:p w14:paraId="263DFEF5" w14:textId="77777777" w:rsidR="00E976C5" w:rsidRPr="00163C4F" w:rsidRDefault="00E976C5" w:rsidP="00E976C5">
            <w:pPr>
              <w:pStyle w:val="affffffe"/>
              <w:spacing w:line="276" w:lineRule="auto"/>
            </w:pPr>
            <w:r w:rsidRPr="00163C4F">
              <w:t>Уо 02.04</w:t>
            </w:r>
          </w:p>
          <w:p w14:paraId="336AC948" w14:textId="77777777" w:rsidR="00E976C5" w:rsidRPr="00163C4F" w:rsidRDefault="00E976C5" w:rsidP="00E976C5">
            <w:pPr>
              <w:pStyle w:val="affffffe"/>
              <w:spacing w:line="276" w:lineRule="auto"/>
            </w:pPr>
            <w:r w:rsidRPr="00163C4F">
              <w:t>Уо 02.05</w:t>
            </w:r>
          </w:p>
          <w:p w14:paraId="22B8A58D" w14:textId="77777777" w:rsidR="00E976C5" w:rsidRPr="00163C4F" w:rsidRDefault="00E976C5" w:rsidP="00E976C5">
            <w:pPr>
              <w:pStyle w:val="affffffe"/>
              <w:spacing w:line="276" w:lineRule="auto"/>
            </w:pPr>
            <w:r w:rsidRPr="00163C4F">
              <w:t>Уо 02.06</w:t>
            </w:r>
          </w:p>
          <w:p w14:paraId="20B3D643" w14:textId="77777777" w:rsidR="00E976C5" w:rsidRPr="00163C4F" w:rsidRDefault="00E976C5" w:rsidP="00E976C5">
            <w:pPr>
              <w:pStyle w:val="affffffe"/>
              <w:spacing w:line="276" w:lineRule="auto"/>
            </w:pPr>
            <w:r w:rsidRPr="00163C4F">
              <w:t>Уо 02.07</w:t>
            </w:r>
          </w:p>
          <w:p w14:paraId="2E2F791F" w14:textId="77777777" w:rsidR="00E976C5" w:rsidRPr="00163C4F" w:rsidRDefault="00E976C5" w:rsidP="00E976C5">
            <w:pPr>
              <w:pStyle w:val="affffffe"/>
              <w:spacing w:line="276" w:lineRule="auto"/>
            </w:pPr>
            <w:r w:rsidRPr="00163C4F">
              <w:t>Уо 02.08</w:t>
            </w:r>
          </w:p>
          <w:p w14:paraId="6E465740" w14:textId="77777777" w:rsidR="00E976C5" w:rsidRPr="00163C4F" w:rsidRDefault="00E976C5" w:rsidP="00E976C5">
            <w:pPr>
              <w:pStyle w:val="affffffe"/>
              <w:spacing w:line="276" w:lineRule="auto"/>
            </w:pPr>
            <w:r w:rsidRPr="00163C4F">
              <w:t>Зо 02.01</w:t>
            </w:r>
          </w:p>
          <w:p w14:paraId="1B8E2CE9" w14:textId="77777777" w:rsidR="00E976C5" w:rsidRPr="00163C4F" w:rsidRDefault="00E976C5" w:rsidP="00E976C5">
            <w:pPr>
              <w:pStyle w:val="affffffe"/>
              <w:spacing w:line="276" w:lineRule="auto"/>
            </w:pPr>
            <w:r w:rsidRPr="00163C4F">
              <w:t>Зо 02.02</w:t>
            </w:r>
          </w:p>
          <w:p w14:paraId="385DA775" w14:textId="77777777" w:rsidR="00E976C5" w:rsidRPr="00163C4F" w:rsidRDefault="00E976C5" w:rsidP="00E976C5">
            <w:pPr>
              <w:pStyle w:val="affffffe"/>
              <w:spacing w:line="276" w:lineRule="auto"/>
            </w:pPr>
            <w:r w:rsidRPr="00163C4F">
              <w:t>Зо 02.03</w:t>
            </w:r>
          </w:p>
          <w:p w14:paraId="7BEE11E9" w14:textId="77777777" w:rsidR="00E976C5" w:rsidRPr="00163C4F" w:rsidRDefault="00E976C5" w:rsidP="00E976C5">
            <w:pPr>
              <w:pStyle w:val="affffffe"/>
              <w:spacing w:line="276" w:lineRule="auto"/>
            </w:pPr>
            <w:r w:rsidRPr="00163C4F">
              <w:t>Зо 02.04</w:t>
            </w:r>
          </w:p>
          <w:p w14:paraId="773212C0" w14:textId="77777777" w:rsidR="00E976C5" w:rsidRPr="00163C4F" w:rsidRDefault="00E976C5" w:rsidP="00E976C5">
            <w:pPr>
              <w:pStyle w:val="affffffe"/>
              <w:spacing w:line="276" w:lineRule="auto"/>
            </w:pPr>
            <w:r w:rsidRPr="00163C4F">
              <w:t>Уо 03.01</w:t>
            </w:r>
          </w:p>
          <w:p w14:paraId="57063A5F" w14:textId="77777777" w:rsidR="00E976C5" w:rsidRPr="00163C4F" w:rsidRDefault="00E976C5" w:rsidP="00E976C5">
            <w:pPr>
              <w:pStyle w:val="affffffe"/>
              <w:spacing w:line="276" w:lineRule="auto"/>
            </w:pPr>
            <w:r w:rsidRPr="00163C4F">
              <w:t>Уо 03.02</w:t>
            </w:r>
          </w:p>
          <w:p w14:paraId="24FA3AA3" w14:textId="77777777" w:rsidR="00E976C5" w:rsidRPr="00163C4F" w:rsidRDefault="00E976C5" w:rsidP="00E976C5">
            <w:pPr>
              <w:pStyle w:val="affffffe"/>
              <w:spacing w:line="276" w:lineRule="auto"/>
            </w:pPr>
            <w:r w:rsidRPr="00163C4F">
              <w:t>Уо 03.03</w:t>
            </w:r>
          </w:p>
          <w:p w14:paraId="2EA836D0" w14:textId="77777777" w:rsidR="00E976C5" w:rsidRPr="00163C4F" w:rsidRDefault="00E976C5" w:rsidP="00E976C5">
            <w:pPr>
              <w:pStyle w:val="affffffe"/>
              <w:spacing w:line="276" w:lineRule="auto"/>
            </w:pPr>
            <w:r w:rsidRPr="00163C4F">
              <w:lastRenderedPageBreak/>
              <w:t>Уо 03.04</w:t>
            </w:r>
          </w:p>
          <w:p w14:paraId="064B9ADD" w14:textId="77777777" w:rsidR="00E976C5" w:rsidRPr="00163C4F" w:rsidRDefault="00E976C5" w:rsidP="00E976C5">
            <w:pPr>
              <w:pStyle w:val="affffffe"/>
              <w:spacing w:line="276" w:lineRule="auto"/>
            </w:pPr>
            <w:r w:rsidRPr="00163C4F">
              <w:t>Зо 03.01</w:t>
            </w:r>
          </w:p>
          <w:p w14:paraId="1D80C6D6" w14:textId="77777777" w:rsidR="00E976C5" w:rsidRPr="00163C4F" w:rsidRDefault="00E976C5" w:rsidP="00E976C5">
            <w:pPr>
              <w:pStyle w:val="affffffe"/>
              <w:spacing w:line="276" w:lineRule="auto"/>
            </w:pPr>
            <w:r w:rsidRPr="00163C4F">
              <w:t>Зо 03.02</w:t>
            </w:r>
          </w:p>
          <w:p w14:paraId="7058BC35" w14:textId="77777777" w:rsidR="00E976C5" w:rsidRPr="00163C4F" w:rsidRDefault="00E976C5" w:rsidP="00E976C5">
            <w:pPr>
              <w:pStyle w:val="affffffe"/>
              <w:spacing w:line="276" w:lineRule="auto"/>
            </w:pPr>
            <w:r w:rsidRPr="00163C4F">
              <w:t>Зо 03.03</w:t>
            </w:r>
          </w:p>
          <w:p w14:paraId="17392D80" w14:textId="77777777" w:rsidR="00E976C5" w:rsidRPr="00163C4F" w:rsidRDefault="00E976C5" w:rsidP="00E976C5">
            <w:pPr>
              <w:pStyle w:val="affffffe"/>
              <w:spacing w:line="276" w:lineRule="auto"/>
            </w:pPr>
            <w:r w:rsidRPr="00163C4F">
              <w:t>Зо 03.04</w:t>
            </w:r>
          </w:p>
          <w:p w14:paraId="07933EE0" w14:textId="77777777" w:rsidR="00E976C5" w:rsidRPr="00163C4F" w:rsidRDefault="00E976C5" w:rsidP="00E976C5">
            <w:pPr>
              <w:pStyle w:val="affffffe"/>
              <w:spacing w:line="276" w:lineRule="auto"/>
            </w:pPr>
            <w:r w:rsidRPr="00163C4F">
              <w:t>Уо 04.01</w:t>
            </w:r>
          </w:p>
          <w:p w14:paraId="36DFD3C5" w14:textId="77777777" w:rsidR="00E976C5" w:rsidRPr="00163C4F" w:rsidRDefault="00E976C5" w:rsidP="00E976C5">
            <w:pPr>
              <w:pStyle w:val="affffffe"/>
              <w:spacing w:line="276" w:lineRule="auto"/>
            </w:pPr>
            <w:r w:rsidRPr="00163C4F">
              <w:t>Уо 04.02</w:t>
            </w:r>
          </w:p>
          <w:p w14:paraId="43CBEF7A" w14:textId="77777777" w:rsidR="00E976C5" w:rsidRPr="00163C4F" w:rsidRDefault="00E976C5" w:rsidP="00E976C5">
            <w:pPr>
              <w:pStyle w:val="affffffe"/>
              <w:spacing w:line="276" w:lineRule="auto"/>
            </w:pPr>
            <w:r w:rsidRPr="00163C4F">
              <w:t>Зо 04.01</w:t>
            </w:r>
          </w:p>
          <w:p w14:paraId="01AEFD08" w14:textId="77777777" w:rsidR="00E976C5" w:rsidRPr="00163C4F" w:rsidRDefault="00E976C5" w:rsidP="00E976C5">
            <w:pPr>
              <w:pStyle w:val="affffffe"/>
              <w:spacing w:line="276" w:lineRule="auto"/>
            </w:pPr>
            <w:r w:rsidRPr="00163C4F">
              <w:t>Зо 04.02</w:t>
            </w:r>
          </w:p>
          <w:p w14:paraId="312DC9FD" w14:textId="77777777" w:rsidR="00E976C5" w:rsidRPr="00163C4F" w:rsidRDefault="00E976C5" w:rsidP="00E976C5">
            <w:pPr>
              <w:pStyle w:val="affffffe"/>
              <w:spacing w:line="276" w:lineRule="auto"/>
            </w:pPr>
            <w:r w:rsidRPr="00163C4F">
              <w:t>Уо 05.01</w:t>
            </w:r>
          </w:p>
          <w:p w14:paraId="44AABD96" w14:textId="77777777" w:rsidR="00E976C5" w:rsidRPr="00163C4F" w:rsidRDefault="00E976C5" w:rsidP="00E976C5">
            <w:pPr>
              <w:pStyle w:val="affffffe"/>
              <w:spacing w:line="276" w:lineRule="auto"/>
            </w:pPr>
            <w:r w:rsidRPr="00163C4F">
              <w:t>Зо 05.01</w:t>
            </w:r>
          </w:p>
          <w:p w14:paraId="653809B1" w14:textId="77777777" w:rsidR="00E976C5" w:rsidRPr="00163C4F" w:rsidRDefault="00E976C5" w:rsidP="00E976C5">
            <w:pPr>
              <w:pStyle w:val="affffffe"/>
              <w:spacing w:line="276" w:lineRule="auto"/>
            </w:pPr>
            <w:r w:rsidRPr="00163C4F">
              <w:t>Зо 05.02</w:t>
            </w:r>
          </w:p>
          <w:p w14:paraId="31D8C237" w14:textId="77777777" w:rsidR="00E976C5" w:rsidRPr="00163C4F" w:rsidRDefault="00E976C5" w:rsidP="00E976C5">
            <w:pPr>
              <w:pStyle w:val="affffffe"/>
              <w:spacing w:line="276" w:lineRule="auto"/>
            </w:pPr>
          </w:p>
        </w:tc>
      </w:tr>
      <w:tr w:rsidR="00E976C5" w:rsidRPr="00163C4F" w14:paraId="656DEB85" w14:textId="77777777" w:rsidTr="00E976C5">
        <w:trPr>
          <w:trHeight w:val="20"/>
          <w:jc w:val="center"/>
        </w:trPr>
        <w:tc>
          <w:tcPr>
            <w:tcW w:w="879" w:type="pct"/>
            <w:vMerge/>
          </w:tcPr>
          <w:p w14:paraId="776E47B7" w14:textId="77777777" w:rsidR="00E976C5" w:rsidRPr="00163C4F" w:rsidRDefault="00E976C5" w:rsidP="00E976C5">
            <w:pPr>
              <w:rPr>
                <w:rFonts w:ascii="Times New Roman" w:hAnsi="Times New Roman"/>
                <w:b/>
                <w:bCs/>
                <w:sz w:val="24"/>
                <w:szCs w:val="24"/>
              </w:rPr>
            </w:pPr>
          </w:p>
        </w:tc>
        <w:tc>
          <w:tcPr>
            <w:tcW w:w="2435" w:type="pct"/>
          </w:tcPr>
          <w:p w14:paraId="5CC223FA" w14:textId="77777777" w:rsidR="00E976C5" w:rsidRPr="00163C4F" w:rsidRDefault="00E976C5" w:rsidP="00E976C5">
            <w:pPr>
              <w:rPr>
                <w:rFonts w:ascii="Times New Roman" w:hAnsi="Times New Roman"/>
                <w:bCs/>
                <w:sz w:val="24"/>
                <w:szCs w:val="24"/>
              </w:rPr>
            </w:pPr>
            <w:r w:rsidRPr="00163C4F">
              <w:rPr>
                <w:rFonts w:ascii="Times New Roman" w:hAnsi="Times New Roman"/>
                <w:bCs/>
                <w:sz w:val="24"/>
                <w:szCs w:val="24"/>
              </w:rPr>
              <w:t>1. Теоретические основы и общие закономерности синтеза БАВ. Общая методология тонкого органического синтеза БАВ.</w:t>
            </w:r>
          </w:p>
        </w:tc>
        <w:tc>
          <w:tcPr>
            <w:tcW w:w="796" w:type="pct"/>
            <w:vAlign w:val="center"/>
          </w:tcPr>
          <w:p w14:paraId="1EEB0843"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39A8AF08" w14:textId="77777777" w:rsidR="00E976C5" w:rsidRPr="00163C4F" w:rsidRDefault="00E976C5" w:rsidP="00E976C5">
            <w:pPr>
              <w:pStyle w:val="affffffe"/>
              <w:spacing w:line="276" w:lineRule="auto"/>
            </w:pPr>
          </w:p>
        </w:tc>
        <w:tc>
          <w:tcPr>
            <w:tcW w:w="422" w:type="pct"/>
            <w:vMerge/>
          </w:tcPr>
          <w:p w14:paraId="174FA4B1" w14:textId="77777777" w:rsidR="00E976C5" w:rsidRPr="00163C4F" w:rsidRDefault="00E976C5" w:rsidP="00E976C5">
            <w:pPr>
              <w:pStyle w:val="affffffe"/>
              <w:spacing w:line="276" w:lineRule="auto"/>
            </w:pPr>
          </w:p>
        </w:tc>
      </w:tr>
      <w:tr w:rsidR="00E976C5" w:rsidRPr="00163C4F" w14:paraId="149537E4" w14:textId="77777777" w:rsidTr="00E976C5">
        <w:trPr>
          <w:trHeight w:val="20"/>
          <w:jc w:val="center"/>
        </w:trPr>
        <w:tc>
          <w:tcPr>
            <w:tcW w:w="879" w:type="pct"/>
            <w:vMerge/>
          </w:tcPr>
          <w:p w14:paraId="44F1499F" w14:textId="77777777" w:rsidR="00E976C5" w:rsidRPr="00163C4F" w:rsidRDefault="00E976C5" w:rsidP="00E976C5">
            <w:pPr>
              <w:rPr>
                <w:rFonts w:ascii="Times New Roman" w:hAnsi="Times New Roman"/>
                <w:b/>
                <w:bCs/>
                <w:sz w:val="24"/>
                <w:szCs w:val="24"/>
              </w:rPr>
            </w:pPr>
          </w:p>
        </w:tc>
        <w:tc>
          <w:tcPr>
            <w:tcW w:w="2435" w:type="pct"/>
          </w:tcPr>
          <w:p w14:paraId="77A23FB6" w14:textId="77777777" w:rsidR="00E976C5" w:rsidRPr="00163C4F" w:rsidRDefault="00E976C5" w:rsidP="00E976C5">
            <w:pPr>
              <w:rPr>
                <w:rFonts w:ascii="Times New Roman" w:hAnsi="Times New Roman"/>
                <w:bCs/>
                <w:sz w:val="24"/>
                <w:szCs w:val="24"/>
              </w:rPr>
            </w:pPr>
            <w:r w:rsidRPr="00163C4F">
              <w:rPr>
                <w:rFonts w:ascii="Times New Roman" w:hAnsi="Times New Roman"/>
                <w:bCs/>
                <w:sz w:val="24"/>
                <w:szCs w:val="24"/>
              </w:rPr>
              <w:t>2. Технология синтеза БАВ алифатического ряда: галогенпроизводных углеводородов, кислородосодержащих БАВ, и БАВ с использованием предшественников.</w:t>
            </w:r>
          </w:p>
        </w:tc>
        <w:tc>
          <w:tcPr>
            <w:tcW w:w="796" w:type="pct"/>
            <w:vAlign w:val="center"/>
          </w:tcPr>
          <w:p w14:paraId="267318FD"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28925CBB" w14:textId="77777777" w:rsidR="00E976C5" w:rsidRPr="00163C4F" w:rsidRDefault="00E976C5" w:rsidP="00E976C5">
            <w:pPr>
              <w:pStyle w:val="affffffe"/>
              <w:spacing w:line="276" w:lineRule="auto"/>
            </w:pPr>
          </w:p>
        </w:tc>
        <w:tc>
          <w:tcPr>
            <w:tcW w:w="422" w:type="pct"/>
            <w:vMerge/>
          </w:tcPr>
          <w:p w14:paraId="11FC3BF7" w14:textId="77777777" w:rsidR="00E976C5" w:rsidRPr="00163C4F" w:rsidRDefault="00E976C5" w:rsidP="00E976C5">
            <w:pPr>
              <w:pStyle w:val="affffffe"/>
              <w:spacing w:line="276" w:lineRule="auto"/>
            </w:pPr>
          </w:p>
        </w:tc>
      </w:tr>
      <w:tr w:rsidR="00E976C5" w:rsidRPr="00163C4F" w14:paraId="6A18F7DF" w14:textId="77777777" w:rsidTr="00E976C5">
        <w:trPr>
          <w:trHeight w:val="20"/>
          <w:jc w:val="center"/>
        </w:trPr>
        <w:tc>
          <w:tcPr>
            <w:tcW w:w="879" w:type="pct"/>
            <w:vMerge/>
          </w:tcPr>
          <w:p w14:paraId="3B8DF268" w14:textId="77777777" w:rsidR="00E976C5" w:rsidRPr="00163C4F" w:rsidRDefault="00E976C5" w:rsidP="00E976C5">
            <w:pPr>
              <w:rPr>
                <w:rFonts w:ascii="Times New Roman" w:hAnsi="Times New Roman"/>
                <w:b/>
                <w:bCs/>
                <w:sz w:val="24"/>
                <w:szCs w:val="24"/>
              </w:rPr>
            </w:pPr>
          </w:p>
        </w:tc>
        <w:tc>
          <w:tcPr>
            <w:tcW w:w="2435" w:type="pct"/>
          </w:tcPr>
          <w:p w14:paraId="4F994BAF" w14:textId="77777777" w:rsidR="00E976C5" w:rsidRPr="00163C4F" w:rsidRDefault="00E976C5" w:rsidP="00E976C5">
            <w:pPr>
              <w:rPr>
                <w:rFonts w:ascii="Times New Roman" w:hAnsi="Times New Roman"/>
                <w:bCs/>
                <w:sz w:val="24"/>
                <w:szCs w:val="24"/>
              </w:rPr>
            </w:pPr>
            <w:r w:rsidRPr="00163C4F">
              <w:rPr>
                <w:rFonts w:ascii="Times New Roman" w:hAnsi="Times New Roman"/>
                <w:bCs/>
                <w:sz w:val="24"/>
                <w:szCs w:val="24"/>
              </w:rPr>
              <w:t>3. Теоретические основы и технологические особенности биосинтеза БАВ.</w:t>
            </w:r>
          </w:p>
        </w:tc>
        <w:tc>
          <w:tcPr>
            <w:tcW w:w="796" w:type="pct"/>
            <w:vAlign w:val="center"/>
          </w:tcPr>
          <w:p w14:paraId="46F9527D"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65DE5E0C" w14:textId="77777777" w:rsidR="00E976C5" w:rsidRPr="00163C4F" w:rsidRDefault="00E976C5" w:rsidP="00E976C5">
            <w:pPr>
              <w:pStyle w:val="affffffe"/>
              <w:spacing w:line="276" w:lineRule="auto"/>
            </w:pPr>
          </w:p>
        </w:tc>
        <w:tc>
          <w:tcPr>
            <w:tcW w:w="422" w:type="pct"/>
            <w:vMerge/>
          </w:tcPr>
          <w:p w14:paraId="1ECAEDFE" w14:textId="77777777" w:rsidR="00E976C5" w:rsidRPr="00163C4F" w:rsidRDefault="00E976C5" w:rsidP="00E976C5">
            <w:pPr>
              <w:pStyle w:val="affffffe"/>
              <w:spacing w:line="276" w:lineRule="auto"/>
            </w:pPr>
          </w:p>
        </w:tc>
      </w:tr>
      <w:tr w:rsidR="00E976C5" w:rsidRPr="00163C4F" w14:paraId="76B72EC7" w14:textId="77777777" w:rsidTr="00E976C5">
        <w:trPr>
          <w:trHeight w:val="20"/>
          <w:jc w:val="center"/>
        </w:trPr>
        <w:tc>
          <w:tcPr>
            <w:tcW w:w="879" w:type="pct"/>
            <w:vMerge/>
          </w:tcPr>
          <w:p w14:paraId="5AEA149B" w14:textId="77777777" w:rsidR="00E976C5" w:rsidRPr="00163C4F" w:rsidRDefault="00E976C5" w:rsidP="00E976C5">
            <w:pPr>
              <w:rPr>
                <w:rFonts w:ascii="Times New Roman" w:hAnsi="Times New Roman"/>
                <w:b/>
                <w:bCs/>
                <w:sz w:val="24"/>
                <w:szCs w:val="24"/>
              </w:rPr>
            </w:pPr>
          </w:p>
        </w:tc>
        <w:tc>
          <w:tcPr>
            <w:tcW w:w="2435" w:type="pct"/>
          </w:tcPr>
          <w:p w14:paraId="61255C0B" w14:textId="77777777" w:rsidR="00E976C5" w:rsidRPr="00163C4F" w:rsidRDefault="00E976C5" w:rsidP="00E976C5">
            <w:pPr>
              <w:rPr>
                <w:rFonts w:ascii="Times New Roman" w:hAnsi="Times New Roman"/>
                <w:b/>
                <w:sz w:val="24"/>
                <w:szCs w:val="24"/>
              </w:rPr>
            </w:pPr>
            <w:r w:rsidRPr="00163C4F">
              <w:rPr>
                <w:rFonts w:ascii="Times New Roman" w:hAnsi="Times New Roman"/>
                <w:b/>
                <w:bCs/>
                <w:sz w:val="24"/>
                <w:szCs w:val="24"/>
              </w:rPr>
              <w:t>В том числе практических и лабораторных занятий</w:t>
            </w:r>
          </w:p>
        </w:tc>
        <w:tc>
          <w:tcPr>
            <w:tcW w:w="796" w:type="pct"/>
            <w:vAlign w:val="center"/>
          </w:tcPr>
          <w:p w14:paraId="7148F4C0"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4</w:t>
            </w:r>
          </w:p>
        </w:tc>
        <w:tc>
          <w:tcPr>
            <w:tcW w:w="468" w:type="pct"/>
            <w:vMerge/>
          </w:tcPr>
          <w:p w14:paraId="16E25307" w14:textId="77777777" w:rsidR="00E976C5" w:rsidRPr="00163C4F" w:rsidRDefault="00E976C5" w:rsidP="00E976C5">
            <w:pPr>
              <w:pStyle w:val="affffffe"/>
              <w:spacing w:line="276" w:lineRule="auto"/>
            </w:pPr>
          </w:p>
        </w:tc>
        <w:tc>
          <w:tcPr>
            <w:tcW w:w="422" w:type="pct"/>
            <w:vMerge/>
          </w:tcPr>
          <w:p w14:paraId="0397EEF7" w14:textId="77777777" w:rsidR="00E976C5" w:rsidRPr="00163C4F" w:rsidRDefault="00E976C5" w:rsidP="00E976C5">
            <w:pPr>
              <w:pStyle w:val="affffffe"/>
              <w:spacing w:line="276" w:lineRule="auto"/>
            </w:pPr>
          </w:p>
        </w:tc>
      </w:tr>
      <w:tr w:rsidR="00E976C5" w:rsidRPr="00163C4F" w14:paraId="739B6D4F" w14:textId="77777777" w:rsidTr="00E976C5">
        <w:trPr>
          <w:trHeight w:val="20"/>
          <w:jc w:val="center"/>
        </w:trPr>
        <w:tc>
          <w:tcPr>
            <w:tcW w:w="879" w:type="pct"/>
            <w:vMerge/>
          </w:tcPr>
          <w:p w14:paraId="6C8A7935" w14:textId="77777777" w:rsidR="00E976C5" w:rsidRPr="00163C4F" w:rsidRDefault="00E976C5" w:rsidP="00E976C5">
            <w:pPr>
              <w:rPr>
                <w:rFonts w:ascii="Times New Roman" w:hAnsi="Times New Roman"/>
                <w:b/>
                <w:bCs/>
                <w:sz w:val="24"/>
                <w:szCs w:val="24"/>
              </w:rPr>
            </w:pPr>
          </w:p>
        </w:tc>
        <w:tc>
          <w:tcPr>
            <w:tcW w:w="2435" w:type="pct"/>
          </w:tcPr>
          <w:p w14:paraId="1758DC45" w14:textId="77777777" w:rsidR="00E976C5" w:rsidRPr="00163C4F" w:rsidRDefault="00E976C5" w:rsidP="00E976C5">
            <w:pPr>
              <w:rPr>
                <w:rFonts w:ascii="Times New Roman" w:hAnsi="Times New Roman"/>
                <w:b/>
                <w:sz w:val="24"/>
                <w:szCs w:val="24"/>
              </w:rPr>
            </w:pPr>
            <w:r w:rsidRPr="00163C4F">
              <w:rPr>
                <w:rFonts w:ascii="Times New Roman" w:hAnsi="Times New Roman"/>
                <w:b/>
                <w:sz w:val="24"/>
                <w:szCs w:val="24"/>
              </w:rPr>
              <w:t xml:space="preserve">Лабораторная работа №2 </w:t>
            </w:r>
            <w:r w:rsidRPr="00163C4F">
              <w:rPr>
                <w:rFonts w:ascii="Times New Roman" w:hAnsi="Times New Roman"/>
                <w:sz w:val="24"/>
                <w:szCs w:val="24"/>
              </w:rPr>
              <w:t>Знакомство с питательными средами, методами их приготовления и стерилизацией</w:t>
            </w:r>
          </w:p>
        </w:tc>
        <w:tc>
          <w:tcPr>
            <w:tcW w:w="796" w:type="pct"/>
            <w:vAlign w:val="center"/>
          </w:tcPr>
          <w:p w14:paraId="4706F9D7"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4</w:t>
            </w:r>
          </w:p>
        </w:tc>
        <w:tc>
          <w:tcPr>
            <w:tcW w:w="468" w:type="pct"/>
            <w:vMerge/>
          </w:tcPr>
          <w:p w14:paraId="71AB7E7A" w14:textId="77777777" w:rsidR="00E976C5" w:rsidRPr="00163C4F" w:rsidRDefault="00E976C5" w:rsidP="00E976C5">
            <w:pPr>
              <w:pStyle w:val="affffffe"/>
              <w:spacing w:line="276" w:lineRule="auto"/>
            </w:pPr>
          </w:p>
        </w:tc>
        <w:tc>
          <w:tcPr>
            <w:tcW w:w="422" w:type="pct"/>
            <w:vMerge/>
          </w:tcPr>
          <w:p w14:paraId="5B1FF233" w14:textId="77777777" w:rsidR="00E976C5" w:rsidRPr="00163C4F" w:rsidRDefault="00E976C5" w:rsidP="00E976C5">
            <w:pPr>
              <w:pStyle w:val="affffffe"/>
              <w:spacing w:line="276" w:lineRule="auto"/>
            </w:pPr>
          </w:p>
        </w:tc>
      </w:tr>
      <w:tr w:rsidR="00E976C5" w:rsidRPr="00163C4F" w14:paraId="7388F766" w14:textId="77777777" w:rsidTr="00E976C5">
        <w:trPr>
          <w:trHeight w:val="20"/>
          <w:jc w:val="center"/>
        </w:trPr>
        <w:tc>
          <w:tcPr>
            <w:tcW w:w="879" w:type="pct"/>
            <w:vMerge/>
          </w:tcPr>
          <w:p w14:paraId="2CBD6749" w14:textId="77777777" w:rsidR="00E976C5" w:rsidRPr="00163C4F" w:rsidRDefault="00E976C5" w:rsidP="00E976C5">
            <w:pPr>
              <w:rPr>
                <w:rFonts w:ascii="Times New Roman" w:hAnsi="Times New Roman"/>
                <w:b/>
                <w:bCs/>
                <w:sz w:val="24"/>
                <w:szCs w:val="24"/>
              </w:rPr>
            </w:pPr>
          </w:p>
        </w:tc>
        <w:tc>
          <w:tcPr>
            <w:tcW w:w="2435" w:type="pct"/>
          </w:tcPr>
          <w:p w14:paraId="79303176" w14:textId="77777777" w:rsidR="00E976C5" w:rsidRPr="00163C4F" w:rsidRDefault="00E976C5" w:rsidP="00E976C5">
            <w:pPr>
              <w:rPr>
                <w:rFonts w:ascii="Times New Roman" w:hAnsi="Times New Roman"/>
                <w:b/>
                <w:sz w:val="24"/>
                <w:szCs w:val="24"/>
              </w:rPr>
            </w:pPr>
            <w:r w:rsidRPr="00163C4F">
              <w:rPr>
                <w:rFonts w:ascii="Times New Roman" w:hAnsi="Times New Roman"/>
                <w:b/>
                <w:bCs/>
                <w:sz w:val="24"/>
                <w:szCs w:val="24"/>
              </w:rPr>
              <w:t xml:space="preserve">Самостоятельная работа обучающихся </w:t>
            </w:r>
            <w:r w:rsidRPr="00163C4F">
              <w:rPr>
                <w:rFonts w:ascii="Times New Roman" w:hAnsi="Times New Roman"/>
                <w:bCs/>
                <w:sz w:val="24"/>
                <w:szCs w:val="24"/>
              </w:rPr>
              <w:t>Систематическая проработка конспектов занятий, учебной и специальной технической литературы (по вопросам к темам, главам учебных пособий, составленным преподавателем).</w:t>
            </w:r>
          </w:p>
        </w:tc>
        <w:tc>
          <w:tcPr>
            <w:tcW w:w="796" w:type="pct"/>
            <w:vAlign w:val="center"/>
          </w:tcPr>
          <w:p w14:paraId="48E662D2"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4969DBF1" w14:textId="77777777" w:rsidR="00E976C5" w:rsidRPr="00163C4F" w:rsidRDefault="00E976C5" w:rsidP="00E976C5">
            <w:pPr>
              <w:pStyle w:val="affffffe"/>
              <w:spacing w:line="276" w:lineRule="auto"/>
            </w:pPr>
          </w:p>
        </w:tc>
        <w:tc>
          <w:tcPr>
            <w:tcW w:w="422" w:type="pct"/>
            <w:vMerge/>
          </w:tcPr>
          <w:p w14:paraId="7D279B97" w14:textId="77777777" w:rsidR="00E976C5" w:rsidRPr="00163C4F" w:rsidRDefault="00E976C5" w:rsidP="00E976C5">
            <w:pPr>
              <w:pStyle w:val="affffffe"/>
              <w:spacing w:line="276" w:lineRule="auto"/>
            </w:pPr>
          </w:p>
        </w:tc>
      </w:tr>
      <w:tr w:rsidR="00E976C5" w:rsidRPr="00163C4F" w14:paraId="50025346" w14:textId="77777777" w:rsidTr="00E976C5">
        <w:trPr>
          <w:trHeight w:val="20"/>
          <w:jc w:val="center"/>
        </w:trPr>
        <w:tc>
          <w:tcPr>
            <w:tcW w:w="879" w:type="pct"/>
            <w:vMerge w:val="restart"/>
          </w:tcPr>
          <w:p w14:paraId="6887F485" w14:textId="45D288C9" w:rsidR="00E976C5" w:rsidRPr="00163C4F" w:rsidRDefault="00E976C5" w:rsidP="00E976C5">
            <w:pPr>
              <w:rPr>
                <w:rFonts w:ascii="Times New Roman" w:eastAsia="Calibri" w:hAnsi="Times New Roman"/>
                <w:bCs/>
                <w:sz w:val="24"/>
                <w:szCs w:val="24"/>
              </w:rPr>
            </w:pPr>
            <w:r w:rsidRPr="00163C4F">
              <w:rPr>
                <w:rFonts w:ascii="Times New Roman" w:eastAsia="Calibri" w:hAnsi="Times New Roman"/>
                <w:b/>
                <w:bCs/>
                <w:sz w:val="24"/>
                <w:szCs w:val="24"/>
              </w:rPr>
              <w:t>Тема 4</w:t>
            </w:r>
            <w:r w:rsidR="00660901">
              <w:rPr>
                <w:rFonts w:ascii="Times New Roman" w:eastAsia="Calibri" w:hAnsi="Times New Roman"/>
                <w:b/>
                <w:bCs/>
                <w:sz w:val="24"/>
                <w:szCs w:val="24"/>
              </w:rPr>
              <w:t xml:space="preserve">. </w:t>
            </w:r>
            <w:r w:rsidRPr="00163C4F">
              <w:rPr>
                <w:rFonts w:ascii="Times New Roman" w:eastAsia="Calibri" w:hAnsi="Times New Roman"/>
                <w:bCs/>
                <w:sz w:val="24"/>
                <w:szCs w:val="24"/>
              </w:rPr>
              <w:t>Микробиологические аспекты фармацевтического производства</w:t>
            </w:r>
          </w:p>
        </w:tc>
        <w:tc>
          <w:tcPr>
            <w:tcW w:w="2435" w:type="pct"/>
          </w:tcPr>
          <w:p w14:paraId="42BC84E2" w14:textId="77777777" w:rsidR="00E976C5" w:rsidRPr="00163C4F" w:rsidRDefault="00E976C5" w:rsidP="00E976C5">
            <w:pPr>
              <w:rPr>
                <w:rFonts w:ascii="Times New Roman" w:hAnsi="Times New Roman"/>
                <w:b/>
                <w:sz w:val="24"/>
                <w:szCs w:val="24"/>
              </w:rPr>
            </w:pPr>
          </w:p>
        </w:tc>
        <w:tc>
          <w:tcPr>
            <w:tcW w:w="796" w:type="pct"/>
            <w:vAlign w:val="center"/>
          </w:tcPr>
          <w:p w14:paraId="5542A186"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6</w:t>
            </w:r>
          </w:p>
        </w:tc>
        <w:tc>
          <w:tcPr>
            <w:tcW w:w="468" w:type="pct"/>
            <w:vMerge/>
          </w:tcPr>
          <w:p w14:paraId="783B8032" w14:textId="77777777" w:rsidR="00E976C5" w:rsidRPr="00163C4F" w:rsidRDefault="00E976C5" w:rsidP="00E976C5">
            <w:pPr>
              <w:pStyle w:val="affffffe"/>
              <w:spacing w:line="276" w:lineRule="auto"/>
            </w:pPr>
          </w:p>
        </w:tc>
        <w:tc>
          <w:tcPr>
            <w:tcW w:w="422" w:type="pct"/>
            <w:vMerge/>
          </w:tcPr>
          <w:p w14:paraId="1DB1FB4C" w14:textId="77777777" w:rsidR="00E976C5" w:rsidRPr="00163C4F" w:rsidRDefault="00E976C5" w:rsidP="00E976C5">
            <w:pPr>
              <w:pStyle w:val="affffffe"/>
              <w:spacing w:line="276" w:lineRule="auto"/>
            </w:pPr>
          </w:p>
        </w:tc>
      </w:tr>
      <w:tr w:rsidR="00E976C5" w:rsidRPr="00163C4F" w14:paraId="64AFDB94" w14:textId="77777777" w:rsidTr="00E976C5">
        <w:trPr>
          <w:trHeight w:val="20"/>
          <w:jc w:val="center"/>
        </w:trPr>
        <w:tc>
          <w:tcPr>
            <w:tcW w:w="879" w:type="pct"/>
            <w:vMerge/>
          </w:tcPr>
          <w:p w14:paraId="044174E8" w14:textId="77777777" w:rsidR="00E976C5" w:rsidRPr="00163C4F" w:rsidRDefault="00E976C5" w:rsidP="00E976C5">
            <w:pPr>
              <w:rPr>
                <w:rFonts w:ascii="Times New Roman" w:eastAsia="Calibri" w:hAnsi="Times New Roman"/>
                <w:b/>
                <w:bCs/>
                <w:sz w:val="24"/>
                <w:szCs w:val="24"/>
              </w:rPr>
            </w:pPr>
          </w:p>
        </w:tc>
        <w:tc>
          <w:tcPr>
            <w:tcW w:w="2435" w:type="pct"/>
          </w:tcPr>
          <w:p w14:paraId="5E2E9EE7" w14:textId="77777777" w:rsidR="00E976C5" w:rsidRPr="00163C4F" w:rsidRDefault="00E976C5" w:rsidP="00E976C5">
            <w:pPr>
              <w:rPr>
                <w:rFonts w:ascii="Times New Roman" w:hAnsi="Times New Roman"/>
                <w:bCs/>
                <w:sz w:val="24"/>
                <w:szCs w:val="24"/>
              </w:rPr>
            </w:pPr>
            <w:r w:rsidRPr="00163C4F">
              <w:rPr>
                <w:rFonts w:ascii="Times New Roman" w:hAnsi="Times New Roman"/>
                <w:bCs/>
                <w:sz w:val="24"/>
                <w:szCs w:val="24"/>
              </w:rPr>
              <w:t>1. Нормальная микробиота человека. Микробиота окружающей среды. Санитарно-показательные микроорганизмы.</w:t>
            </w:r>
          </w:p>
        </w:tc>
        <w:tc>
          <w:tcPr>
            <w:tcW w:w="796" w:type="pct"/>
            <w:vAlign w:val="center"/>
          </w:tcPr>
          <w:p w14:paraId="3D92EDB8"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48B6719A" w14:textId="77777777" w:rsidR="00E976C5" w:rsidRPr="00163C4F" w:rsidRDefault="00E976C5" w:rsidP="00E976C5">
            <w:pPr>
              <w:pStyle w:val="affffffe"/>
              <w:spacing w:line="276" w:lineRule="auto"/>
            </w:pPr>
          </w:p>
        </w:tc>
        <w:tc>
          <w:tcPr>
            <w:tcW w:w="422" w:type="pct"/>
            <w:vMerge/>
          </w:tcPr>
          <w:p w14:paraId="1A30FEE8" w14:textId="77777777" w:rsidR="00E976C5" w:rsidRPr="00163C4F" w:rsidRDefault="00E976C5" w:rsidP="00E976C5">
            <w:pPr>
              <w:pStyle w:val="affffffe"/>
              <w:spacing w:line="276" w:lineRule="auto"/>
            </w:pPr>
          </w:p>
        </w:tc>
      </w:tr>
      <w:tr w:rsidR="00E976C5" w:rsidRPr="00163C4F" w14:paraId="2FC3C173" w14:textId="77777777" w:rsidTr="00E976C5">
        <w:trPr>
          <w:trHeight w:val="20"/>
          <w:jc w:val="center"/>
        </w:trPr>
        <w:tc>
          <w:tcPr>
            <w:tcW w:w="879" w:type="pct"/>
            <w:vMerge/>
          </w:tcPr>
          <w:p w14:paraId="498799AD" w14:textId="77777777" w:rsidR="00E976C5" w:rsidRPr="00163C4F" w:rsidRDefault="00E976C5" w:rsidP="00E976C5">
            <w:pPr>
              <w:rPr>
                <w:rFonts w:ascii="Times New Roman" w:eastAsia="Calibri" w:hAnsi="Times New Roman"/>
                <w:b/>
                <w:bCs/>
                <w:sz w:val="24"/>
                <w:szCs w:val="24"/>
              </w:rPr>
            </w:pPr>
          </w:p>
        </w:tc>
        <w:tc>
          <w:tcPr>
            <w:tcW w:w="2435" w:type="pct"/>
          </w:tcPr>
          <w:p w14:paraId="721F64AD" w14:textId="77777777" w:rsidR="00E976C5" w:rsidRPr="00163C4F" w:rsidRDefault="00E976C5" w:rsidP="00E976C5">
            <w:pPr>
              <w:rPr>
                <w:rFonts w:ascii="Times New Roman" w:hAnsi="Times New Roman"/>
                <w:bCs/>
                <w:sz w:val="24"/>
                <w:szCs w:val="24"/>
              </w:rPr>
            </w:pPr>
            <w:r w:rsidRPr="00163C4F">
              <w:rPr>
                <w:rFonts w:ascii="Times New Roman" w:hAnsi="Times New Roman"/>
                <w:bCs/>
                <w:sz w:val="24"/>
                <w:szCs w:val="24"/>
              </w:rPr>
              <w:t>2. Источники и пути микробной контаминации в фармацевтическом производстве.</w:t>
            </w:r>
          </w:p>
        </w:tc>
        <w:tc>
          <w:tcPr>
            <w:tcW w:w="796" w:type="pct"/>
            <w:vAlign w:val="center"/>
          </w:tcPr>
          <w:p w14:paraId="39663117"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20761D18" w14:textId="77777777" w:rsidR="00E976C5" w:rsidRPr="00163C4F" w:rsidRDefault="00E976C5" w:rsidP="00E976C5">
            <w:pPr>
              <w:pStyle w:val="affffffe"/>
              <w:spacing w:line="276" w:lineRule="auto"/>
            </w:pPr>
          </w:p>
        </w:tc>
        <w:tc>
          <w:tcPr>
            <w:tcW w:w="422" w:type="pct"/>
            <w:vMerge/>
          </w:tcPr>
          <w:p w14:paraId="6E46DE1C" w14:textId="77777777" w:rsidR="00E976C5" w:rsidRPr="00163C4F" w:rsidRDefault="00E976C5" w:rsidP="00E976C5">
            <w:pPr>
              <w:pStyle w:val="affffffe"/>
              <w:spacing w:line="276" w:lineRule="auto"/>
            </w:pPr>
          </w:p>
        </w:tc>
      </w:tr>
      <w:tr w:rsidR="00E976C5" w:rsidRPr="00163C4F" w14:paraId="77802727" w14:textId="77777777" w:rsidTr="00E976C5">
        <w:trPr>
          <w:trHeight w:val="20"/>
          <w:jc w:val="center"/>
        </w:trPr>
        <w:tc>
          <w:tcPr>
            <w:tcW w:w="879" w:type="pct"/>
            <w:vMerge/>
          </w:tcPr>
          <w:p w14:paraId="03E11433" w14:textId="77777777" w:rsidR="00E976C5" w:rsidRPr="00163C4F" w:rsidRDefault="00E976C5" w:rsidP="00E976C5">
            <w:pPr>
              <w:rPr>
                <w:rFonts w:ascii="Times New Roman" w:eastAsia="Calibri" w:hAnsi="Times New Roman"/>
                <w:b/>
                <w:bCs/>
                <w:sz w:val="24"/>
                <w:szCs w:val="24"/>
              </w:rPr>
            </w:pPr>
          </w:p>
        </w:tc>
        <w:tc>
          <w:tcPr>
            <w:tcW w:w="2435" w:type="pct"/>
          </w:tcPr>
          <w:p w14:paraId="6CD09D93" w14:textId="77777777" w:rsidR="00E976C5" w:rsidRPr="00163C4F" w:rsidRDefault="00E976C5" w:rsidP="00E976C5">
            <w:pPr>
              <w:rPr>
                <w:rFonts w:ascii="Times New Roman" w:hAnsi="Times New Roman"/>
                <w:bCs/>
                <w:sz w:val="24"/>
                <w:szCs w:val="24"/>
              </w:rPr>
            </w:pPr>
            <w:r w:rsidRPr="00163C4F">
              <w:rPr>
                <w:rFonts w:ascii="Times New Roman" w:hAnsi="Times New Roman"/>
                <w:bCs/>
                <w:sz w:val="24"/>
                <w:szCs w:val="24"/>
              </w:rPr>
              <w:t>3.Микробиологические требования к качеству лекарственных средств. Контроль стерильности лекарственных препаратов.</w:t>
            </w:r>
          </w:p>
        </w:tc>
        <w:tc>
          <w:tcPr>
            <w:tcW w:w="796" w:type="pct"/>
            <w:vAlign w:val="center"/>
          </w:tcPr>
          <w:p w14:paraId="1A3A0152"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3E517670" w14:textId="77777777" w:rsidR="00E976C5" w:rsidRPr="00163C4F" w:rsidRDefault="00E976C5" w:rsidP="00E976C5">
            <w:pPr>
              <w:pStyle w:val="affffffe"/>
              <w:spacing w:line="276" w:lineRule="auto"/>
            </w:pPr>
          </w:p>
        </w:tc>
        <w:tc>
          <w:tcPr>
            <w:tcW w:w="422" w:type="pct"/>
            <w:vMerge/>
          </w:tcPr>
          <w:p w14:paraId="563983BF" w14:textId="77777777" w:rsidR="00E976C5" w:rsidRPr="00163C4F" w:rsidRDefault="00E976C5" w:rsidP="00E976C5">
            <w:pPr>
              <w:pStyle w:val="affffffe"/>
              <w:spacing w:line="276" w:lineRule="auto"/>
            </w:pPr>
          </w:p>
        </w:tc>
      </w:tr>
      <w:tr w:rsidR="00E976C5" w:rsidRPr="00163C4F" w14:paraId="29736D2D" w14:textId="77777777" w:rsidTr="00E976C5">
        <w:trPr>
          <w:trHeight w:val="20"/>
          <w:jc w:val="center"/>
        </w:trPr>
        <w:tc>
          <w:tcPr>
            <w:tcW w:w="879" w:type="pct"/>
            <w:vMerge/>
          </w:tcPr>
          <w:p w14:paraId="0A6AEB2C" w14:textId="77777777" w:rsidR="00E976C5" w:rsidRPr="00163C4F" w:rsidRDefault="00E976C5" w:rsidP="00E976C5">
            <w:pPr>
              <w:rPr>
                <w:rFonts w:ascii="Times New Roman" w:eastAsia="Calibri" w:hAnsi="Times New Roman"/>
                <w:b/>
                <w:bCs/>
                <w:sz w:val="24"/>
                <w:szCs w:val="24"/>
              </w:rPr>
            </w:pPr>
          </w:p>
        </w:tc>
        <w:tc>
          <w:tcPr>
            <w:tcW w:w="2435" w:type="pct"/>
          </w:tcPr>
          <w:p w14:paraId="42CCAEF5" w14:textId="77777777" w:rsidR="00E976C5" w:rsidRPr="00163C4F" w:rsidRDefault="00E976C5" w:rsidP="00E976C5">
            <w:pPr>
              <w:rPr>
                <w:rFonts w:ascii="Times New Roman" w:hAnsi="Times New Roman"/>
                <w:b/>
                <w:sz w:val="24"/>
                <w:szCs w:val="24"/>
              </w:rPr>
            </w:pPr>
            <w:r w:rsidRPr="00163C4F">
              <w:rPr>
                <w:rFonts w:ascii="Times New Roman" w:hAnsi="Times New Roman"/>
                <w:b/>
                <w:bCs/>
                <w:sz w:val="24"/>
                <w:szCs w:val="24"/>
              </w:rPr>
              <w:t xml:space="preserve">Самостоятельная работа обучающихся </w:t>
            </w:r>
            <w:r w:rsidRPr="00163C4F">
              <w:rPr>
                <w:rFonts w:ascii="Times New Roman" w:hAnsi="Times New Roman"/>
                <w:bCs/>
                <w:sz w:val="24"/>
                <w:szCs w:val="24"/>
              </w:rPr>
              <w:t>Систематическая проработка конспектов занятий, учебной и специальной технической литературы (по вопросам к темам, главам учебных пособий, составленным преподавателем).</w:t>
            </w:r>
          </w:p>
        </w:tc>
        <w:tc>
          <w:tcPr>
            <w:tcW w:w="796" w:type="pct"/>
            <w:vAlign w:val="center"/>
          </w:tcPr>
          <w:p w14:paraId="4160BAC8"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36EA52F7" w14:textId="77777777" w:rsidR="00E976C5" w:rsidRPr="00163C4F" w:rsidRDefault="00E976C5" w:rsidP="00E976C5">
            <w:pPr>
              <w:pStyle w:val="affffffe"/>
              <w:spacing w:line="276" w:lineRule="auto"/>
            </w:pPr>
          </w:p>
        </w:tc>
        <w:tc>
          <w:tcPr>
            <w:tcW w:w="422" w:type="pct"/>
            <w:vMerge/>
          </w:tcPr>
          <w:p w14:paraId="567D8C12" w14:textId="77777777" w:rsidR="00E976C5" w:rsidRPr="00163C4F" w:rsidRDefault="00E976C5" w:rsidP="00E976C5">
            <w:pPr>
              <w:pStyle w:val="affffffe"/>
              <w:spacing w:line="276" w:lineRule="auto"/>
            </w:pPr>
          </w:p>
        </w:tc>
      </w:tr>
      <w:tr w:rsidR="00E976C5" w:rsidRPr="00163C4F" w14:paraId="7CA8EBF2" w14:textId="77777777" w:rsidTr="00E976C5">
        <w:trPr>
          <w:trHeight w:val="20"/>
          <w:jc w:val="center"/>
        </w:trPr>
        <w:tc>
          <w:tcPr>
            <w:tcW w:w="879" w:type="pct"/>
            <w:vMerge w:val="restart"/>
          </w:tcPr>
          <w:p w14:paraId="4C301AA2" w14:textId="38D65612"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Тема 5</w:t>
            </w:r>
            <w:r w:rsidR="00660901">
              <w:rPr>
                <w:rFonts w:ascii="Times New Roman" w:hAnsi="Times New Roman"/>
                <w:b/>
                <w:bCs/>
                <w:sz w:val="24"/>
                <w:szCs w:val="24"/>
              </w:rPr>
              <w:t>.</w:t>
            </w:r>
            <w:r w:rsidRPr="00163C4F">
              <w:rPr>
                <w:rFonts w:ascii="Times New Roman" w:hAnsi="Times New Roman"/>
                <w:b/>
                <w:bCs/>
                <w:sz w:val="24"/>
                <w:szCs w:val="24"/>
              </w:rPr>
              <w:t xml:space="preserve"> </w:t>
            </w:r>
            <w:r w:rsidRPr="00163C4F">
              <w:rPr>
                <w:rFonts w:ascii="Times New Roman" w:eastAsia="Calibri" w:hAnsi="Times New Roman"/>
                <w:bCs/>
                <w:sz w:val="24"/>
                <w:szCs w:val="24"/>
              </w:rPr>
              <w:t>Стандартизация и сертификация лекарственных средств</w:t>
            </w:r>
          </w:p>
        </w:tc>
        <w:tc>
          <w:tcPr>
            <w:tcW w:w="2435" w:type="pct"/>
          </w:tcPr>
          <w:p w14:paraId="6C7A9709" w14:textId="77777777" w:rsidR="00E976C5" w:rsidRPr="00163C4F" w:rsidRDefault="00E976C5" w:rsidP="00E976C5">
            <w:pPr>
              <w:rPr>
                <w:rFonts w:ascii="Times New Roman" w:hAnsi="Times New Roman"/>
                <w:b/>
                <w:sz w:val="24"/>
                <w:szCs w:val="24"/>
              </w:rPr>
            </w:pPr>
          </w:p>
        </w:tc>
        <w:tc>
          <w:tcPr>
            <w:tcW w:w="796" w:type="pct"/>
            <w:vAlign w:val="center"/>
          </w:tcPr>
          <w:p w14:paraId="36011A79" w14:textId="77777777" w:rsidR="00E976C5" w:rsidRPr="00163C4F" w:rsidRDefault="00E976C5" w:rsidP="00E976C5">
            <w:pPr>
              <w:jc w:val="center"/>
              <w:rPr>
                <w:rFonts w:ascii="Times New Roman" w:hAnsi="Times New Roman"/>
                <w:b/>
                <w:bCs/>
                <w:sz w:val="24"/>
                <w:szCs w:val="24"/>
              </w:rPr>
            </w:pPr>
            <w:r w:rsidRPr="00163C4F">
              <w:rPr>
                <w:rFonts w:ascii="Times New Roman" w:hAnsi="Times New Roman"/>
                <w:b/>
                <w:bCs/>
                <w:sz w:val="24"/>
                <w:szCs w:val="24"/>
              </w:rPr>
              <w:t>2</w:t>
            </w:r>
          </w:p>
        </w:tc>
        <w:tc>
          <w:tcPr>
            <w:tcW w:w="468" w:type="pct"/>
            <w:vMerge w:val="restart"/>
          </w:tcPr>
          <w:p w14:paraId="63616481" w14:textId="77777777" w:rsidR="00E976C5" w:rsidRPr="00163C4F" w:rsidRDefault="00E976C5" w:rsidP="00E976C5">
            <w:pPr>
              <w:pStyle w:val="affffffe"/>
              <w:spacing w:line="276" w:lineRule="auto"/>
            </w:pPr>
            <w:r w:rsidRPr="00163C4F">
              <w:t>ОК.1; ОК.2;</w:t>
            </w:r>
          </w:p>
          <w:p w14:paraId="2A598CD2" w14:textId="77777777" w:rsidR="00E976C5" w:rsidRPr="00163C4F" w:rsidRDefault="00E976C5" w:rsidP="00E976C5">
            <w:pPr>
              <w:pStyle w:val="affffffe"/>
              <w:spacing w:line="276" w:lineRule="auto"/>
            </w:pPr>
            <w:r w:rsidRPr="00163C4F">
              <w:t>ОК.3;</w:t>
            </w:r>
          </w:p>
          <w:p w14:paraId="487C139A" w14:textId="77777777" w:rsidR="00E976C5" w:rsidRPr="00163C4F" w:rsidRDefault="00E976C5" w:rsidP="00E976C5">
            <w:pPr>
              <w:pStyle w:val="affffffe"/>
              <w:spacing w:line="276" w:lineRule="auto"/>
            </w:pPr>
          </w:p>
        </w:tc>
        <w:tc>
          <w:tcPr>
            <w:tcW w:w="422" w:type="pct"/>
            <w:vMerge w:val="restart"/>
          </w:tcPr>
          <w:p w14:paraId="5B08E771" w14:textId="77777777" w:rsidR="00E976C5" w:rsidRPr="00163C4F" w:rsidRDefault="00E976C5" w:rsidP="00E976C5">
            <w:pPr>
              <w:pStyle w:val="affffffe"/>
              <w:spacing w:line="276" w:lineRule="auto"/>
            </w:pPr>
            <w:r w:rsidRPr="00163C4F">
              <w:t>Уо 01.01</w:t>
            </w:r>
          </w:p>
          <w:p w14:paraId="7FA3B47C" w14:textId="77777777" w:rsidR="00E976C5" w:rsidRPr="00163C4F" w:rsidRDefault="00E976C5" w:rsidP="00E976C5">
            <w:pPr>
              <w:pStyle w:val="affffffe"/>
              <w:spacing w:line="276" w:lineRule="auto"/>
            </w:pPr>
            <w:r w:rsidRPr="00163C4F">
              <w:t>Уо 01.02</w:t>
            </w:r>
          </w:p>
          <w:p w14:paraId="46500277" w14:textId="77777777" w:rsidR="00E976C5" w:rsidRPr="00163C4F" w:rsidRDefault="00E976C5" w:rsidP="00E976C5">
            <w:pPr>
              <w:pStyle w:val="affffffe"/>
              <w:spacing w:line="276" w:lineRule="auto"/>
            </w:pPr>
            <w:r w:rsidRPr="00163C4F">
              <w:t>Уо 01.03</w:t>
            </w:r>
          </w:p>
          <w:p w14:paraId="067B6E2B" w14:textId="77777777" w:rsidR="00E976C5" w:rsidRPr="00163C4F" w:rsidRDefault="00E976C5" w:rsidP="00E976C5">
            <w:pPr>
              <w:pStyle w:val="affffffe"/>
              <w:spacing w:line="276" w:lineRule="auto"/>
            </w:pPr>
            <w:r w:rsidRPr="00163C4F">
              <w:t>Уо 01.04</w:t>
            </w:r>
          </w:p>
          <w:p w14:paraId="483E206B" w14:textId="77777777" w:rsidR="00E976C5" w:rsidRPr="00163C4F" w:rsidRDefault="00E976C5" w:rsidP="00E976C5">
            <w:pPr>
              <w:pStyle w:val="affffffe"/>
              <w:spacing w:line="276" w:lineRule="auto"/>
            </w:pPr>
            <w:r w:rsidRPr="00163C4F">
              <w:t>Уо 01.05</w:t>
            </w:r>
          </w:p>
          <w:p w14:paraId="126E7693" w14:textId="77777777" w:rsidR="00E976C5" w:rsidRPr="00163C4F" w:rsidRDefault="00E976C5" w:rsidP="00E976C5">
            <w:pPr>
              <w:pStyle w:val="affffffe"/>
              <w:spacing w:line="276" w:lineRule="auto"/>
            </w:pPr>
            <w:r w:rsidRPr="00163C4F">
              <w:t>Уо 01.06</w:t>
            </w:r>
          </w:p>
          <w:p w14:paraId="32C7A6BE" w14:textId="77777777" w:rsidR="00E976C5" w:rsidRPr="00163C4F" w:rsidRDefault="00E976C5" w:rsidP="00E976C5">
            <w:pPr>
              <w:pStyle w:val="affffffe"/>
              <w:spacing w:line="276" w:lineRule="auto"/>
            </w:pPr>
            <w:r w:rsidRPr="00163C4F">
              <w:t>Уо 01.07</w:t>
            </w:r>
          </w:p>
          <w:p w14:paraId="3054897C" w14:textId="77777777" w:rsidR="00E976C5" w:rsidRPr="00163C4F" w:rsidRDefault="00E976C5" w:rsidP="00E976C5">
            <w:pPr>
              <w:pStyle w:val="affffffe"/>
              <w:spacing w:line="276" w:lineRule="auto"/>
            </w:pPr>
            <w:r w:rsidRPr="00163C4F">
              <w:t>Уо 01.08</w:t>
            </w:r>
          </w:p>
          <w:p w14:paraId="362B384F" w14:textId="77777777" w:rsidR="00E976C5" w:rsidRPr="00163C4F" w:rsidRDefault="00E976C5" w:rsidP="00E976C5">
            <w:pPr>
              <w:pStyle w:val="affffffe"/>
              <w:spacing w:line="276" w:lineRule="auto"/>
            </w:pPr>
            <w:r w:rsidRPr="00163C4F">
              <w:t>Уо 01.09</w:t>
            </w:r>
          </w:p>
          <w:p w14:paraId="331BF582" w14:textId="77777777" w:rsidR="00E976C5" w:rsidRPr="00163C4F" w:rsidRDefault="00E976C5" w:rsidP="00E976C5">
            <w:pPr>
              <w:pStyle w:val="affffffe"/>
              <w:spacing w:line="276" w:lineRule="auto"/>
            </w:pPr>
            <w:r w:rsidRPr="00163C4F">
              <w:t>Зо 01.01</w:t>
            </w:r>
          </w:p>
          <w:p w14:paraId="52A648A7" w14:textId="77777777" w:rsidR="00E976C5" w:rsidRPr="00163C4F" w:rsidRDefault="00E976C5" w:rsidP="00E976C5">
            <w:pPr>
              <w:pStyle w:val="affffffe"/>
              <w:spacing w:line="276" w:lineRule="auto"/>
            </w:pPr>
            <w:r w:rsidRPr="00163C4F">
              <w:t>Зо 01.02</w:t>
            </w:r>
          </w:p>
          <w:p w14:paraId="503E12FF" w14:textId="77777777" w:rsidR="00E976C5" w:rsidRPr="00163C4F" w:rsidRDefault="00E976C5" w:rsidP="00E976C5">
            <w:pPr>
              <w:pStyle w:val="affffffe"/>
              <w:spacing w:line="276" w:lineRule="auto"/>
            </w:pPr>
            <w:r w:rsidRPr="00163C4F">
              <w:t>Зо 01.03</w:t>
            </w:r>
          </w:p>
          <w:p w14:paraId="786BA2CA" w14:textId="77777777" w:rsidR="00E976C5" w:rsidRPr="00163C4F" w:rsidRDefault="00E976C5" w:rsidP="00E976C5">
            <w:pPr>
              <w:pStyle w:val="affffffe"/>
              <w:spacing w:line="276" w:lineRule="auto"/>
            </w:pPr>
            <w:r w:rsidRPr="00163C4F">
              <w:t>Зо 01.04</w:t>
            </w:r>
          </w:p>
          <w:p w14:paraId="54511DA3" w14:textId="77777777" w:rsidR="00E976C5" w:rsidRPr="00163C4F" w:rsidRDefault="00E976C5" w:rsidP="00E976C5">
            <w:pPr>
              <w:pStyle w:val="affffffe"/>
              <w:spacing w:line="276" w:lineRule="auto"/>
            </w:pPr>
            <w:r w:rsidRPr="00163C4F">
              <w:t>Зо 01.05</w:t>
            </w:r>
          </w:p>
          <w:p w14:paraId="46EAD29A" w14:textId="77777777" w:rsidR="00E976C5" w:rsidRPr="00163C4F" w:rsidRDefault="00E976C5" w:rsidP="00E976C5">
            <w:pPr>
              <w:pStyle w:val="affffffe"/>
              <w:spacing w:line="276" w:lineRule="auto"/>
            </w:pPr>
            <w:r w:rsidRPr="00163C4F">
              <w:t>Зо 01.06</w:t>
            </w:r>
          </w:p>
          <w:p w14:paraId="399E365D" w14:textId="77777777" w:rsidR="00E976C5" w:rsidRPr="00163C4F" w:rsidRDefault="00E976C5" w:rsidP="00E976C5">
            <w:pPr>
              <w:pStyle w:val="affffffe"/>
              <w:spacing w:line="276" w:lineRule="auto"/>
            </w:pPr>
            <w:r w:rsidRPr="00163C4F">
              <w:t>Уо 02.01</w:t>
            </w:r>
          </w:p>
          <w:p w14:paraId="05984E27" w14:textId="77777777" w:rsidR="00E976C5" w:rsidRPr="00163C4F" w:rsidRDefault="00E976C5" w:rsidP="00E976C5">
            <w:pPr>
              <w:pStyle w:val="affffffe"/>
              <w:spacing w:line="276" w:lineRule="auto"/>
            </w:pPr>
            <w:r w:rsidRPr="00163C4F">
              <w:lastRenderedPageBreak/>
              <w:t>Уо 02.02</w:t>
            </w:r>
          </w:p>
          <w:p w14:paraId="3EFAE2C5" w14:textId="77777777" w:rsidR="00E976C5" w:rsidRPr="00163C4F" w:rsidRDefault="00E976C5" w:rsidP="00E976C5">
            <w:pPr>
              <w:pStyle w:val="affffffe"/>
              <w:spacing w:line="276" w:lineRule="auto"/>
            </w:pPr>
            <w:r w:rsidRPr="00163C4F">
              <w:t>Уо 02.03</w:t>
            </w:r>
          </w:p>
          <w:p w14:paraId="39DA66AD" w14:textId="77777777" w:rsidR="00E976C5" w:rsidRPr="00163C4F" w:rsidRDefault="00E976C5" w:rsidP="00E976C5">
            <w:pPr>
              <w:pStyle w:val="affffffe"/>
              <w:spacing w:line="276" w:lineRule="auto"/>
            </w:pPr>
            <w:r w:rsidRPr="00163C4F">
              <w:t>Уо 02.04</w:t>
            </w:r>
          </w:p>
          <w:p w14:paraId="0AA1BCCA" w14:textId="77777777" w:rsidR="00E976C5" w:rsidRPr="00163C4F" w:rsidRDefault="00E976C5" w:rsidP="00E976C5">
            <w:pPr>
              <w:pStyle w:val="affffffe"/>
              <w:spacing w:line="276" w:lineRule="auto"/>
            </w:pPr>
            <w:r w:rsidRPr="00163C4F">
              <w:t>Уо 02.05</w:t>
            </w:r>
          </w:p>
          <w:p w14:paraId="79D43EDC" w14:textId="77777777" w:rsidR="00E976C5" w:rsidRPr="00163C4F" w:rsidRDefault="00E976C5" w:rsidP="00E976C5">
            <w:pPr>
              <w:pStyle w:val="affffffe"/>
              <w:spacing w:line="276" w:lineRule="auto"/>
            </w:pPr>
            <w:r w:rsidRPr="00163C4F">
              <w:t>Уо 02.06</w:t>
            </w:r>
          </w:p>
          <w:p w14:paraId="5E7C87F0" w14:textId="77777777" w:rsidR="00E976C5" w:rsidRPr="00163C4F" w:rsidRDefault="00E976C5" w:rsidP="00E976C5">
            <w:pPr>
              <w:pStyle w:val="affffffe"/>
              <w:spacing w:line="276" w:lineRule="auto"/>
            </w:pPr>
            <w:r w:rsidRPr="00163C4F">
              <w:t>Уо 02.07</w:t>
            </w:r>
          </w:p>
          <w:p w14:paraId="6A77F281" w14:textId="77777777" w:rsidR="00E976C5" w:rsidRPr="00163C4F" w:rsidRDefault="00E976C5" w:rsidP="00E976C5">
            <w:pPr>
              <w:pStyle w:val="affffffe"/>
              <w:spacing w:line="276" w:lineRule="auto"/>
            </w:pPr>
            <w:r w:rsidRPr="00163C4F">
              <w:t>Уо 02.08</w:t>
            </w:r>
          </w:p>
          <w:p w14:paraId="169F236B" w14:textId="77777777" w:rsidR="00E976C5" w:rsidRPr="00163C4F" w:rsidRDefault="00E976C5" w:rsidP="00E976C5">
            <w:pPr>
              <w:pStyle w:val="affffffe"/>
              <w:spacing w:line="276" w:lineRule="auto"/>
            </w:pPr>
            <w:r w:rsidRPr="00163C4F">
              <w:t>Зо 02.01</w:t>
            </w:r>
          </w:p>
          <w:p w14:paraId="721E9091" w14:textId="77777777" w:rsidR="00E976C5" w:rsidRPr="00163C4F" w:rsidRDefault="00E976C5" w:rsidP="00E976C5">
            <w:pPr>
              <w:pStyle w:val="affffffe"/>
              <w:spacing w:line="276" w:lineRule="auto"/>
            </w:pPr>
            <w:r w:rsidRPr="00163C4F">
              <w:t>Зо 02.02</w:t>
            </w:r>
          </w:p>
          <w:p w14:paraId="199CFC92" w14:textId="77777777" w:rsidR="00E976C5" w:rsidRPr="00163C4F" w:rsidRDefault="00E976C5" w:rsidP="00E976C5">
            <w:pPr>
              <w:pStyle w:val="affffffe"/>
              <w:spacing w:line="276" w:lineRule="auto"/>
            </w:pPr>
            <w:r w:rsidRPr="00163C4F">
              <w:t>Зо 02.03</w:t>
            </w:r>
          </w:p>
          <w:p w14:paraId="3692241D" w14:textId="77777777" w:rsidR="00E976C5" w:rsidRPr="00163C4F" w:rsidRDefault="00E976C5" w:rsidP="00E976C5">
            <w:pPr>
              <w:pStyle w:val="affffffe"/>
              <w:spacing w:line="276" w:lineRule="auto"/>
            </w:pPr>
            <w:r w:rsidRPr="00163C4F">
              <w:t>Зо 02.04</w:t>
            </w:r>
          </w:p>
          <w:p w14:paraId="1F80336B" w14:textId="77777777" w:rsidR="00E976C5" w:rsidRPr="00163C4F" w:rsidRDefault="00E976C5" w:rsidP="00E976C5">
            <w:pPr>
              <w:pStyle w:val="affffffe"/>
              <w:spacing w:line="276" w:lineRule="auto"/>
            </w:pPr>
            <w:r w:rsidRPr="00163C4F">
              <w:t>Уо 03.01</w:t>
            </w:r>
          </w:p>
          <w:p w14:paraId="14416345" w14:textId="77777777" w:rsidR="00E976C5" w:rsidRPr="00163C4F" w:rsidRDefault="00E976C5" w:rsidP="00E976C5">
            <w:pPr>
              <w:pStyle w:val="affffffe"/>
              <w:spacing w:line="276" w:lineRule="auto"/>
            </w:pPr>
            <w:r w:rsidRPr="00163C4F">
              <w:t>Уо 03.02</w:t>
            </w:r>
          </w:p>
          <w:p w14:paraId="2B8A07EA" w14:textId="77777777" w:rsidR="00E976C5" w:rsidRPr="00163C4F" w:rsidRDefault="00E976C5" w:rsidP="00E976C5">
            <w:pPr>
              <w:pStyle w:val="affffffe"/>
              <w:spacing w:line="276" w:lineRule="auto"/>
            </w:pPr>
            <w:r w:rsidRPr="00163C4F">
              <w:t>Уо 03.03</w:t>
            </w:r>
          </w:p>
          <w:p w14:paraId="695E582C" w14:textId="77777777" w:rsidR="00E976C5" w:rsidRPr="00163C4F" w:rsidRDefault="00E976C5" w:rsidP="00E976C5">
            <w:pPr>
              <w:pStyle w:val="affffffe"/>
              <w:spacing w:line="276" w:lineRule="auto"/>
            </w:pPr>
            <w:r w:rsidRPr="00163C4F">
              <w:t>Уо 03.04</w:t>
            </w:r>
          </w:p>
          <w:p w14:paraId="63698AB7" w14:textId="77777777" w:rsidR="00E976C5" w:rsidRPr="00163C4F" w:rsidRDefault="00E976C5" w:rsidP="00E976C5">
            <w:pPr>
              <w:pStyle w:val="affffffe"/>
              <w:spacing w:line="276" w:lineRule="auto"/>
            </w:pPr>
            <w:r w:rsidRPr="00163C4F">
              <w:t>Зо 03.01</w:t>
            </w:r>
          </w:p>
          <w:p w14:paraId="62FB7C8C" w14:textId="77777777" w:rsidR="00E976C5" w:rsidRPr="00163C4F" w:rsidRDefault="00E976C5" w:rsidP="00E976C5">
            <w:pPr>
              <w:pStyle w:val="affffffe"/>
              <w:spacing w:line="276" w:lineRule="auto"/>
            </w:pPr>
            <w:r w:rsidRPr="00163C4F">
              <w:t>Зо 03.02</w:t>
            </w:r>
          </w:p>
          <w:p w14:paraId="64E6008A" w14:textId="77777777" w:rsidR="00E976C5" w:rsidRPr="00163C4F" w:rsidRDefault="00E976C5" w:rsidP="00E976C5">
            <w:pPr>
              <w:pStyle w:val="affffffe"/>
              <w:spacing w:line="276" w:lineRule="auto"/>
            </w:pPr>
            <w:r w:rsidRPr="00163C4F">
              <w:t>Зо 03.03</w:t>
            </w:r>
          </w:p>
          <w:p w14:paraId="66AFADBC" w14:textId="77777777" w:rsidR="00E976C5" w:rsidRPr="00163C4F" w:rsidRDefault="00E976C5" w:rsidP="00E976C5">
            <w:pPr>
              <w:pStyle w:val="affffffe"/>
              <w:spacing w:line="276" w:lineRule="auto"/>
            </w:pPr>
            <w:r w:rsidRPr="00163C4F">
              <w:t>Зо 03.04</w:t>
            </w:r>
          </w:p>
        </w:tc>
      </w:tr>
      <w:tr w:rsidR="00E976C5" w:rsidRPr="00163C4F" w14:paraId="1F95C4BA" w14:textId="77777777" w:rsidTr="00E976C5">
        <w:trPr>
          <w:trHeight w:val="20"/>
          <w:jc w:val="center"/>
        </w:trPr>
        <w:tc>
          <w:tcPr>
            <w:tcW w:w="879" w:type="pct"/>
            <w:vMerge/>
          </w:tcPr>
          <w:p w14:paraId="77709D45" w14:textId="77777777" w:rsidR="00E976C5" w:rsidRPr="00163C4F" w:rsidRDefault="00E976C5" w:rsidP="00E976C5">
            <w:pPr>
              <w:rPr>
                <w:rFonts w:ascii="Times New Roman" w:hAnsi="Times New Roman"/>
                <w:b/>
                <w:bCs/>
                <w:sz w:val="24"/>
                <w:szCs w:val="24"/>
              </w:rPr>
            </w:pPr>
          </w:p>
        </w:tc>
        <w:tc>
          <w:tcPr>
            <w:tcW w:w="2435" w:type="pct"/>
          </w:tcPr>
          <w:p w14:paraId="364E51BC" w14:textId="77777777" w:rsidR="00E976C5" w:rsidRPr="00163C4F" w:rsidRDefault="00E976C5" w:rsidP="00E976C5">
            <w:pPr>
              <w:rPr>
                <w:rFonts w:ascii="Times New Roman" w:hAnsi="Times New Roman"/>
                <w:bCs/>
                <w:sz w:val="24"/>
                <w:szCs w:val="24"/>
              </w:rPr>
            </w:pPr>
            <w:r w:rsidRPr="00163C4F">
              <w:rPr>
                <w:rFonts w:ascii="Times New Roman" w:hAnsi="Times New Roman"/>
                <w:bCs/>
                <w:sz w:val="24"/>
                <w:szCs w:val="24"/>
              </w:rPr>
              <w:t>1. Правила GMP в обеспечении качества лекарственных средств. Асептические условия технологических процессов.</w:t>
            </w:r>
          </w:p>
        </w:tc>
        <w:tc>
          <w:tcPr>
            <w:tcW w:w="796" w:type="pct"/>
            <w:vAlign w:val="center"/>
          </w:tcPr>
          <w:p w14:paraId="75A261E6" w14:textId="77777777" w:rsidR="00E976C5" w:rsidRPr="00163C4F" w:rsidRDefault="00E976C5" w:rsidP="00E976C5">
            <w:pPr>
              <w:jc w:val="center"/>
              <w:rPr>
                <w:rFonts w:ascii="Times New Roman" w:hAnsi="Times New Roman"/>
                <w:bCs/>
                <w:sz w:val="24"/>
                <w:szCs w:val="24"/>
              </w:rPr>
            </w:pPr>
            <w:r w:rsidRPr="00163C4F">
              <w:rPr>
                <w:rFonts w:ascii="Times New Roman" w:hAnsi="Times New Roman"/>
                <w:bCs/>
                <w:sz w:val="24"/>
                <w:szCs w:val="24"/>
              </w:rPr>
              <w:t>2</w:t>
            </w:r>
          </w:p>
        </w:tc>
        <w:tc>
          <w:tcPr>
            <w:tcW w:w="468" w:type="pct"/>
            <w:vMerge/>
          </w:tcPr>
          <w:p w14:paraId="7192B521" w14:textId="77777777" w:rsidR="00E976C5" w:rsidRPr="00163C4F" w:rsidRDefault="00E976C5" w:rsidP="00E976C5">
            <w:pPr>
              <w:pStyle w:val="affffffe"/>
              <w:spacing w:line="276" w:lineRule="auto"/>
            </w:pPr>
          </w:p>
        </w:tc>
        <w:tc>
          <w:tcPr>
            <w:tcW w:w="422" w:type="pct"/>
            <w:vMerge/>
          </w:tcPr>
          <w:p w14:paraId="243BA781" w14:textId="77777777" w:rsidR="00E976C5" w:rsidRPr="00163C4F" w:rsidRDefault="00E976C5" w:rsidP="00E976C5">
            <w:pPr>
              <w:pStyle w:val="affffffe"/>
              <w:spacing w:line="276" w:lineRule="auto"/>
            </w:pPr>
          </w:p>
        </w:tc>
      </w:tr>
      <w:tr w:rsidR="00E976C5" w:rsidRPr="00163C4F" w14:paraId="237582D8" w14:textId="77777777" w:rsidTr="00E976C5">
        <w:trPr>
          <w:trHeight w:val="20"/>
          <w:jc w:val="center"/>
        </w:trPr>
        <w:tc>
          <w:tcPr>
            <w:tcW w:w="3314" w:type="pct"/>
            <w:gridSpan w:val="2"/>
          </w:tcPr>
          <w:p w14:paraId="4FA8C446" w14:textId="77777777" w:rsidR="00E976C5" w:rsidRPr="00163C4F" w:rsidRDefault="00E976C5" w:rsidP="00E976C5">
            <w:pPr>
              <w:suppressAutoHyphens/>
              <w:rPr>
                <w:rFonts w:ascii="Times New Roman" w:hAnsi="Times New Roman"/>
                <w:b/>
                <w:sz w:val="24"/>
                <w:szCs w:val="24"/>
              </w:rPr>
            </w:pPr>
            <w:r w:rsidRPr="00163C4F">
              <w:rPr>
                <w:rFonts w:ascii="Times New Roman" w:hAnsi="Times New Roman"/>
                <w:b/>
                <w:sz w:val="24"/>
                <w:szCs w:val="24"/>
              </w:rPr>
              <w:t>Промежуточная аттестация</w:t>
            </w:r>
          </w:p>
        </w:tc>
        <w:tc>
          <w:tcPr>
            <w:tcW w:w="796" w:type="pct"/>
            <w:vAlign w:val="center"/>
          </w:tcPr>
          <w:p w14:paraId="187E8DD2" w14:textId="77777777" w:rsidR="00E976C5" w:rsidRPr="00163C4F" w:rsidRDefault="00E976C5" w:rsidP="00E976C5">
            <w:pPr>
              <w:rPr>
                <w:rFonts w:ascii="Times New Roman" w:hAnsi="Times New Roman"/>
                <w:b/>
                <w:sz w:val="24"/>
                <w:szCs w:val="24"/>
              </w:rPr>
            </w:pPr>
            <w:r w:rsidRPr="00163C4F">
              <w:rPr>
                <w:rFonts w:ascii="Times New Roman" w:hAnsi="Times New Roman"/>
                <w:b/>
                <w:sz w:val="24"/>
                <w:szCs w:val="24"/>
              </w:rPr>
              <w:t>6</w:t>
            </w:r>
          </w:p>
        </w:tc>
        <w:tc>
          <w:tcPr>
            <w:tcW w:w="468" w:type="pct"/>
          </w:tcPr>
          <w:p w14:paraId="4A136357" w14:textId="77777777" w:rsidR="00E976C5" w:rsidRPr="00163C4F" w:rsidRDefault="00E976C5" w:rsidP="00E976C5">
            <w:pPr>
              <w:pStyle w:val="affffffe"/>
              <w:spacing w:line="276" w:lineRule="auto"/>
            </w:pPr>
          </w:p>
        </w:tc>
        <w:tc>
          <w:tcPr>
            <w:tcW w:w="422" w:type="pct"/>
          </w:tcPr>
          <w:p w14:paraId="64D6E755" w14:textId="77777777" w:rsidR="00E976C5" w:rsidRPr="00163C4F" w:rsidRDefault="00E976C5" w:rsidP="00E976C5">
            <w:pPr>
              <w:pStyle w:val="affffffe"/>
              <w:spacing w:line="276" w:lineRule="auto"/>
            </w:pPr>
          </w:p>
        </w:tc>
      </w:tr>
      <w:tr w:rsidR="00E976C5" w:rsidRPr="00163C4F" w14:paraId="1D7617F3" w14:textId="77777777" w:rsidTr="00E976C5">
        <w:trPr>
          <w:trHeight w:val="20"/>
          <w:jc w:val="center"/>
        </w:trPr>
        <w:tc>
          <w:tcPr>
            <w:tcW w:w="3314" w:type="pct"/>
            <w:gridSpan w:val="2"/>
          </w:tcPr>
          <w:p w14:paraId="6E295F93" w14:textId="77777777"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Всего:</w:t>
            </w:r>
          </w:p>
        </w:tc>
        <w:tc>
          <w:tcPr>
            <w:tcW w:w="796" w:type="pct"/>
            <w:vAlign w:val="center"/>
          </w:tcPr>
          <w:p w14:paraId="444472B4" w14:textId="77777777" w:rsidR="00E976C5" w:rsidRPr="00163C4F" w:rsidRDefault="00E976C5" w:rsidP="00E976C5">
            <w:pPr>
              <w:rPr>
                <w:rFonts w:ascii="Times New Roman" w:hAnsi="Times New Roman"/>
                <w:b/>
                <w:bCs/>
                <w:sz w:val="24"/>
                <w:szCs w:val="24"/>
              </w:rPr>
            </w:pPr>
            <w:r w:rsidRPr="00163C4F">
              <w:rPr>
                <w:rFonts w:ascii="Times New Roman" w:hAnsi="Times New Roman"/>
                <w:b/>
                <w:bCs/>
                <w:sz w:val="24"/>
                <w:szCs w:val="24"/>
              </w:rPr>
              <w:t>96</w:t>
            </w:r>
          </w:p>
        </w:tc>
        <w:tc>
          <w:tcPr>
            <w:tcW w:w="468" w:type="pct"/>
          </w:tcPr>
          <w:p w14:paraId="10F1373D" w14:textId="77777777" w:rsidR="00E976C5" w:rsidRPr="00163C4F" w:rsidRDefault="00E976C5" w:rsidP="00E976C5">
            <w:pPr>
              <w:pStyle w:val="affffffe"/>
              <w:spacing w:line="276" w:lineRule="auto"/>
            </w:pPr>
          </w:p>
        </w:tc>
        <w:tc>
          <w:tcPr>
            <w:tcW w:w="422" w:type="pct"/>
          </w:tcPr>
          <w:p w14:paraId="10E0DC74" w14:textId="77777777" w:rsidR="00E976C5" w:rsidRPr="00163C4F" w:rsidRDefault="00E976C5" w:rsidP="00E976C5">
            <w:pPr>
              <w:pStyle w:val="affffffe"/>
              <w:spacing w:line="276" w:lineRule="auto"/>
            </w:pPr>
          </w:p>
        </w:tc>
      </w:tr>
    </w:tbl>
    <w:p w14:paraId="56817588" w14:textId="77777777" w:rsidR="00E976C5" w:rsidRPr="00163C4F" w:rsidRDefault="00E976C5" w:rsidP="00E976C5">
      <w:pPr>
        <w:ind w:firstLine="709"/>
        <w:rPr>
          <w:rFonts w:ascii="Times New Roman" w:hAnsi="Times New Roman"/>
          <w:sz w:val="24"/>
          <w:szCs w:val="24"/>
        </w:rPr>
        <w:sectPr w:rsidR="00E976C5" w:rsidRPr="00163C4F" w:rsidSect="00E976C5">
          <w:pgSz w:w="16840" w:h="11907" w:orient="landscape"/>
          <w:pgMar w:top="851" w:right="1134" w:bottom="851" w:left="992" w:header="709" w:footer="709" w:gutter="0"/>
          <w:cols w:space="720"/>
        </w:sectPr>
      </w:pPr>
    </w:p>
    <w:p w14:paraId="3F86BB59" w14:textId="77777777" w:rsidR="00E976C5" w:rsidRPr="00163C4F" w:rsidRDefault="00E976C5" w:rsidP="00E976C5">
      <w:pPr>
        <w:ind w:left="1353"/>
        <w:rPr>
          <w:rFonts w:ascii="Times New Roman" w:hAnsi="Times New Roman"/>
          <w:b/>
          <w:bCs/>
          <w:sz w:val="24"/>
          <w:szCs w:val="24"/>
        </w:rPr>
      </w:pPr>
      <w:r w:rsidRPr="00163C4F">
        <w:rPr>
          <w:rFonts w:ascii="Times New Roman" w:hAnsi="Times New Roman"/>
          <w:b/>
          <w:bCs/>
          <w:sz w:val="24"/>
          <w:szCs w:val="24"/>
        </w:rPr>
        <w:lastRenderedPageBreak/>
        <w:t>3. УСЛОВИЯ РЕАЛИЗАЦИИ УЧЕБНОЙ ДИСЦИПЛИНЫ</w:t>
      </w:r>
    </w:p>
    <w:p w14:paraId="2ECE101D" w14:textId="77777777" w:rsidR="00E976C5" w:rsidRPr="00163C4F" w:rsidRDefault="00E976C5"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24CE6A7" w14:textId="6EB0C6F2" w:rsidR="00E976C5" w:rsidRDefault="00E976C5" w:rsidP="00E976C5">
      <w:pPr>
        <w:suppressAutoHyphens/>
        <w:spacing w:after="0"/>
        <w:ind w:firstLine="709"/>
        <w:jc w:val="both"/>
        <w:rPr>
          <w:rFonts w:ascii="Times New Roman" w:hAnsi="Times New Roman"/>
          <w:bCs/>
          <w:sz w:val="24"/>
          <w:szCs w:val="24"/>
        </w:rPr>
      </w:pPr>
      <w:r w:rsidRPr="00541A37">
        <w:rPr>
          <w:rFonts w:ascii="Times New Roman" w:hAnsi="Times New Roman"/>
          <w:bCs/>
          <w:sz w:val="24"/>
          <w:szCs w:val="24"/>
        </w:rPr>
        <w:t xml:space="preserve">Кабинет «Монтажа, технической эксплуатации и ремонта промышленного оборудования», оснащенная необходимым для реализации программы учебной дисциплины оборудованием, приведенным в п. 6.1.2.3 образовательной программы </w:t>
      </w:r>
      <w:r w:rsidRPr="00541A37">
        <w:rPr>
          <w:rFonts w:ascii="Times New Roman" w:hAnsi="Times New Roman"/>
          <w:bCs/>
          <w:sz w:val="24"/>
          <w:szCs w:val="24"/>
        </w:rPr>
        <w:br/>
        <w:t>по данной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E976C5" w:rsidRPr="00BE5798" w14:paraId="14B098B2" w14:textId="77777777" w:rsidTr="00E976C5">
        <w:tc>
          <w:tcPr>
            <w:tcW w:w="273" w:type="pct"/>
            <w:shd w:val="clear" w:color="auto" w:fill="auto"/>
            <w:vAlign w:val="center"/>
          </w:tcPr>
          <w:p w14:paraId="4B395E66"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72E73EB3"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2C5D5C74"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5BB55E40" w14:textId="77777777" w:rsidTr="00E976C5">
        <w:trPr>
          <w:trHeight w:val="278"/>
        </w:trPr>
        <w:tc>
          <w:tcPr>
            <w:tcW w:w="5000" w:type="pct"/>
            <w:gridSpan w:val="3"/>
            <w:shd w:val="clear" w:color="auto" w:fill="auto"/>
          </w:tcPr>
          <w:p w14:paraId="55DEB43D"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54D7D057" w14:textId="77777777" w:rsidTr="00E976C5">
        <w:trPr>
          <w:trHeight w:val="277"/>
        </w:trPr>
        <w:tc>
          <w:tcPr>
            <w:tcW w:w="5000" w:type="pct"/>
            <w:gridSpan w:val="3"/>
            <w:shd w:val="clear" w:color="auto" w:fill="auto"/>
          </w:tcPr>
          <w:p w14:paraId="57EDB223"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005A8503" w14:textId="77777777" w:rsidTr="00E976C5">
        <w:tc>
          <w:tcPr>
            <w:tcW w:w="273" w:type="pct"/>
            <w:shd w:val="clear" w:color="auto" w:fill="auto"/>
          </w:tcPr>
          <w:p w14:paraId="76607B75"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E6D403F"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70469DC1"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601EF277"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1E48BB17"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673E1E7F"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5524D05E"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701788DA" w14:textId="77777777" w:rsidTr="00E976C5">
        <w:tc>
          <w:tcPr>
            <w:tcW w:w="273" w:type="pct"/>
            <w:shd w:val="clear" w:color="auto" w:fill="auto"/>
          </w:tcPr>
          <w:p w14:paraId="2BAD75E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8918A32"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426F6F83"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4815DC24"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09AB2BF8"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06C2893C"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312D4D03" w14:textId="77777777" w:rsidTr="00E976C5">
        <w:tc>
          <w:tcPr>
            <w:tcW w:w="273" w:type="pct"/>
            <w:shd w:val="clear" w:color="auto" w:fill="auto"/>
          </w:tcPr>
          <w:p w14:paraId="51EA0D07"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B02ACDF"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50AEACFE"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582F7F23"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18A82FA0" w14:textId="77777777" w:rsidTr="00E976C5">
        <w:tc>
          <w:tcPr>
            <w:tcW w:w="273" w:type="pct"/>
            <w:shd w:val="clear" w:color="auto" w:fill="auto"/>
          </w:tcPr>
          <w:p w14:paraId="31F04A2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A5885E3"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6115549E"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0A5C149B"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098F44AB"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584A1D1A"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2E4B4524"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646DE0E3" w14:textId="77777777" w:rsidTr="00E976C5">
        <w:tc>
          <w:tcPr>
            <w:tcW w:w="273" w:type="pct"/>
            <w:shd w:val="clear" w:color="auto" w:fill="auto"/>
          </w:tcPr>
          <w:p w14:paraId="0737D3C9"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3C48484"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251C5BCD"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4BFA8284"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69C17540" w14:textId="77777777" w:rsidTr="00E976C5">
        <w:tc>
          <w:tcPr>
            <w:tcW w:w="273" w:type="pct"/>
            <w:shd w:val="clear" w:color="auto" w:fill="auto"/>
          </w:tcPr>
          <w:p w14:paraId="6659439F"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9841ED4"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2C9F6C5B"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7B0CA184"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2E9D4994"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631C79B9"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56768892"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1C622521"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7C371F87"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BE5798" w14:paraId="085F1522" w14:textId="77777777" w:rsidTr="00E976C5">
        <w:tc>
          <w:tcPr>
            <w:tcW w:w="273" w:type="pct"/>
            <w:shd w:val="clear" w:color="auto" w:fill="auto"/>
          </w:tcPr>
          <w:p w14:paraId="3DBC1827"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3F76C54" w14:textId="77777777" w:rsidR="00E976C5" w:rsidRPr="006800C1" w:rsidRDefault="00E976C5" w:rsidP="00E976C5">
            <w:pPr>
              <w:pStyle w:val="122"/>
              <w:spacing w:line="276" w:lineRule="auto"/>
            </w:pPr>
            <w:r>
              <w:rPr>
                <w:bCs/>
                <w:szCs w:val="24"/>
              </w:rPr>
              <w:t>К</w:t>
            </w:r>
            <w:r w:rsidRPr="00541A37">
              <w:rPr>
                <w:bCs/>
                <w:szCs w:val="24"/>
              </w:rPr>
              <w:t>омплект оборудования, моделей, узлов, макетов</w:t>
            </w:r>
          </w:p>
        </w:tc>
        <w:tc>
          <w:tcPr>
            <w:tcW w:w="1527" w:type="pct"/>
            <w:shd w:val="clear" w:color="auto" w:fill="auto"/>
          </w:tcPr>
          <w:p w14:paraId="7603BC63" w14:textId="77777777" w:rsidR="00E976C5" w:rsidRPr="006800C1" w:rsidRDefault="00E976C5" w:rsidP="00E976C5">
            <w:pPr>
              <w:pStyle w:val="122"/>
              <w:spacing w:line="276" w:lineRule="auto"/>
              <w:rPr>
                <w:szCs w:val="24"/>
                <w:lang w:eastAsia="en-US"/>
              </w:rPr>
            </w:pPr>
          </w:p>
        </w:tc>
      </w:tr>
      <w:tr w:rsidR="00E976C5" w:rsidRPr="00DB62AC" w14:paraId="05FC0689"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BA73DF" w14:textId="77777777" w:rsidR="00E976C5" w:rsidRPr="00DB62AC" w:rsidRDefault="00E976C5" w:rsidP="00E976C5">
            <w:pPr>
              <w:pStyle w:val="122"/>
              <w:spacing w:line="276" w:lineRule="auto"/>
              <w:rPr>
                <w:szCs w:val="24"/>
                <w:lang w:eastAsia="en-US"/>
              </w:rPr>
            </w:pPr>
            <w:r w:rsidRPr="00BE5798">
              <w:rPr>
                <w:b/>
                <w:bCs/>
                <w:szCs w:val="24"/>
                <w:lang w:eastAsia="en-US"/>
              </w:rPr>
              <w:lastRenderedPageBreak/>
              <w:t>Дополнительное оборудование</w:t>
            </w:r>
          </w:p>
        </w:tc>
      </w:tr>
      <w:tr w:rsidR="00E976C5" w:rsidRPr="00DB62AC" w14:paraId="54367777"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3093650D"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986ECE"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DF8875"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6D82F679"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24EF569F"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9205A5" w14:textId="77777777" w:rsidR="00E976C5" w:rsidRPr="00BE5798" w:rsidRDefault="00E976C5" w:rsidP="00E976C5">
            <w:pPr>
              <w:pStyle w:val="122"/>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E976C5" w:rsidRPr="00BE5798" w14:paraId="426E2892"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DAD6C6"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23F59A14" w14:textId="77777777" w:rsidTr="00E976C5">
        <w:tc>
          <w:tcPr>
            <w:tcW w:w="273" w:type="pct"/>
            <w:shd w:val="clear" w:color="auto" w:fill="auto"/>
          </w:tcPr>
          <w:p w14:paraId="17173D3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1930D3C" w14:textId="77777777" w:rsidR="00E976C5" w:rsidRPr="00BE5798" w:rsidRDefault="00E976C5" w:rsidP="00E976C5">
            <w:pPr>
              <w:pStyle w:val="122"/>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316FBCD8"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26AC82A9"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431D5F37"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58DAA84E"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5777A4AE"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48A7E28E" w14:textId="77777777" w:rsidTr="00E976C5">
        <w:tc>
          <w:tcPr>
            <w:tcW w:w="273" w:type="pct"/>
            <w:shd w:val="clear" w:color="auto" w:fill="auto"/>
          </w:tcPr>
          <w:p w14:paraId="2024B63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B6EA090" w14:textId="77777777" w:rsidR="00E976C5" w:rsidRPr="00E61123" w:rsidRDefault="00E976C5" w:rsidP="00E976C5">
            <w:pPr>
              <w:pStyle w:val="122"/>
              <w:spacing w:line="276" w:lineRule="auto"/>
              <w:rPr>
                <w:szCs w:val="24"/>
                <w:lang w:eastAsia="en-US"/>
              </w:rPr>
            </w:pPr>
            <w:r>
              <w:rPr>
                <w:bCs/>
                <w:szCs w:val="24"/>
              </w:rPr>
              <w:t>Т</w:t>
            </w:r>
            <w:r w:rsidRPr="00541A37">
              <w:rPr>
                <w:bCs/>
                <w:szCs w:val="24"/>
              </w:rPr>
              <w:t>ренажёры для решения ситуационных задач</w:t>
            </w:r>
          </w:p>
        </w:tc>
        <w:tc>
          <w:tcPr>
            <w:tcW w:w="1527" w:type="pct"/>
            <w:shd w:val="clear" w:color="auto" w:fill="auto"/>
          </w:tcPr>
          <w:p w14:paraId="1E128C95" w14:textId="77777777" w:rsidR="00E976C5" w:rsidRPr="00316475" w:rsidRDefault="00E976C5" w:rsidP="00E976C5">
            <w:pPr>
              <w:spacing w:after="0"/>
              <w:rPr>
                <w:rFonts w:ascii="Times New Roman" w:hAnsi="Times New Roman"/>
                <w:iCs/>
                <w:sz w:val="24"/>
                <w:szCs w:val="24"/>
                <w:lang w:eastAsia="en-US"/>
              </w:rPr>
            </w:pPr>
          </w:p>
        </w:tc>
      </w:tr>
      <w:tr w:rsidR="00E976C5" w:rsidRPr="00BE5798" w14:paraId="2B381091" w14:textId="77777777" w:rsidTr="00E976C5">
        <w:tc>
          <w:tcPr>
            <w:tcW w:w="273" w:type="pct"/>
            <w:shd w:val="clear" w:color="auto" w:fill="auto"/>
          </w:tcPr>
          <w:p w14:paraId="6BAB44CA"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47AE61B"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19DA62DE"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6A0F95F1"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72F840B3"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38D7006C"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7F6E7D1B" w14:textId="77777777" w:rsidTr="00E976C5">
        <w:tc>
          <w:tcPr>
            <w:tcW w:w="273" w:type="pct"/>
            <w:shd w:val="clear" w:color="auto" w:fill="auto"/>
          </w:tcPr>
          <w:p w14:paraId="20E062A5"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B3510DB" w14:textId="77777777" w:rsidR="00E976C5" w:rsidRPr="001C612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1DD49540" w14:textId="77777777" w:rsidR="00E976C5" w:rsidRPr="001C612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5AA56AB2" w14:textId="77777777" w:rsidTr="00E976C5">
        <w:tc>
          <w:tcPr>
            <w:tcW w:w="5000" w:type="pct"/>
            <w:gridSpan w:val="3"/>
            <w:shd w:val="clear" w:color="auto" w:fill="auto"/>
          </w:tcPr>
          <w:p w14:paraId="4CC2723D"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1CD47FFC" w14:textId="77777777" w:rsidTr="00E976C5">
        <w:tc>
          <w:tcPr>
            <w:tcW w:w="273" w:type="pct"/>
            <w:shd w:val="clear" w:color="auto" w:fill="auto"/>
          </w:tcPr>
          <w:p w14:paraId="16FB1505"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96218F0"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03638AE7"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416535CE" w14:textId="77777777" w:rsidTr="00E976C5">
        <w:tc>
          <w:tcPr>
            <w:tcW w:w="5000" w:type="pct"/>
            <w:gridSpan w:val="3"/>
            <w:shd w:val="clear" w:color="auto" w:fill="auto"/>
          </w:tcPr>
          <w:p w14:paraId="1F3EA5A4"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14E17D26" w14:textId="77777777" w:rsidTr="00E976C5">
        <w:tc>
          <w:tcPr>
            <w:tcW w:w="5000" w:type="pct"/>
            <w:gridSpan w:val="3"/>
            <w:shd w:val="clear" w:color="auto" w:fill="auto"/>
          </w:tcPr>
          <w:p w14:paraId="62CE06A3"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27185CFB" w14:textId="77777777" w:rsidTr="00E976C5">
        <w:tc>
          <w:tcPr>
            <w:tcW w:w="273" w:type="pct"/>
            <w:shd w:val="clear" w:color="auto" w:fill="auto"/>
          </w:tcPr>
          <w:p w14:paraId="298ADDC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F6B770F" w14:textId="77777777" w:rsidR="00E976C5" w:rsidRPr="00BE5798" w:rsidRDefault="00E976C5" w:rsidP="00E976C5">
            <w:pPr>
              <w:pStyle w:val="122"/>
              <w:spacing w:line="276" w:lineRule="auto"/>
              <w:rPr>
                <w:szCs w:val="24"/>
                <w:lang w:eastAsia="en-US"/>
              </w:rPr>
            </w:pPr>
            <w:r>
              <w:rPr>
                <w:bCs/>
                <w:szCs w:val="24"/>
              </w:rPr>
              <w:t>Н</w:t>
            </w:r>
            <w:r w:rsidRPr="00DD1267">
              <w:rPr>
                <w:bCs/>
                <w:szCs w:val="24"/>
              </w:rPr>
              <w:t>аглядные пособия (комплект плакатов по темам, схемы)</w:t>
            </w:r>
          </w:p>
        </w:tc>
        <w:tc>
          <w:tcPr>
            <w:tcW w:w="1527" w:type="pct"/>
            <w:shd w:val="clear" w:color="auto" w:fill="auto"/>
          </w:tcPr>
          <w:p w14:paraId="68C34AC5" w14:textId="77777777" w:rsidR="00E976C5" w:rsidRPr="00BE5798" w:rsidRDefault="00E976C5" w:rsidP="00E976C5">
            <w:pPr>
              <w:pStyle w:val="122"/>
              <w:spacing w:line="276" w:lineRule="auto"/>
              <w:rPr>
                <w:szCs w:val="24"/>
                <w:lang w:eastAsia="en-US"/>
              </w:rPr>
            </w:pPr>
          </w:p>
        </w:tc>
      </w:tr>
      <w:tr w:rsidR="00E976C5" w:rsidRPr="00BE5798" w14:paraId="49F9E74B" w14:textId="77777777" w:rsidTr="00E976C5">
        <w:tc>
          <w:tcPr>
            <w:tcW w:w="5000" w:type="pct"/>
            <w:gridSpan w:val="3"/>
            <w:shd w:val="clear" w:color="auto" w:fill="auto"/>
          </w:tcPr>
          <w:p w14:paraId="6CB3D4DC"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7E7E7484" w14:textId="77777777" w:rsidTr="00E976C5">
        <w:tc>
          <w:tcPr>
            <w:tcW w:w="273" w:type="pct"/>
            <w:shd w:val="clear" w:color="auto" w:fill="auto"/>
          </w:tcPr>
          <w:p w14:paraId="132B0D5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5AB0443" w14:textId="77777777" w:rsidR="00E976C5" w:rsidRPr="00BE5798" w:rsidRDefault="00E976C5" w:rsidP="00E976C5">
            <w:pPr>
              <w:pStyle w:val="122"/>
              <w:spacing w:line="276" w:lineRule="auto"/>
              <w:rPr>
                <w:i/>
                <w:iCs w:val="0"/>
                <w:szCs w:val="24"/>
                <w:lang w:eastAsia="en-US"/>
              </w:rPr>
            </w:pPr>
            <w:r>
              <w:rPr>
                <w:bCs/>
                <w:szCs w:val="24"/>
              </w:rPr>
              <w:t>С</w:t>
            </w:r>
            <w:r w:rsidRPr="00541A37">
              <w:rPr>
                <w:bCs/>
                <w:szCs w:val="24"/>
              </w:rPr>
              <w:t>тенды экспозиционные</w:t>
            </w:r>
          </w:p>
        </w:tc>
        <w:tc>
          <w:tcPr>
            <w:tcW w:w="1527" w:type="pct"/>
            <w:shd w:val="clear" w:color="auto" w:fill="auto"/>
          </w:tcPr>
          <w:p w14:paraId="3CCF79BF" w14:textId="77777777" w:rsidR="00E976C5" w:rsidRPr="00BE5798" w:rsidRDefault="00E976C5" w:rsidP="00E976C5">
            <w:pPr>
              <w:pStyle w:val="122"/>
              <w:spacing w:line="276" w:lineRule="auto"/>
              <w:rPr>
                <w:szCs w:val="24"/>
                <w:lang w:eastAsia="en-US"/>
              </w:rPr>
            </w:pPr>
          </w:p>
        </w:tc>
      </w:tr>
    </w:tbl>
    <w:p w14:paraId="5448EDE1" w14:textId="77777777" w:rsidR="00E976C5" w:rsidRPr="00163C4F" w:rsidRDefault="00E976C5" w:rsidP="00E976C5">
      <w:pPr>
        <w:suppressAutoHyphens/>
        <w:spacing w:after="0"/>
        <w:ind w:firstLine="709"/>
        <w:jc w:val="both"/>
        <w:rPr>
          <w:rFonts w:ascii="Times New Roman" w:hAnsi="Times New Roman"/>
          <w:bCs/>
          <w:sz w:val="24"/>
          <w:szCs w:val="24"/>
        </w:rPr>
      </w:pPr>
    </w:p>
    <w:p w14:paraId="0CDAA962" w14:textId="77777777" w:rsidR="00E976C5" w:rsidRPr="00163C4F" w:rsidRDefault="00E976C5" w:rsidP="00E976C5">
      <w:pPr>
        <w:suppressAutoHyphens/>
        <w:spacing w:after="0"/>
        <w:ind w:firstLine="709"/>
        <w:jc w:val="both"/>
        <w:rPr>
          <w:rFonts w:ascii="Times New Roman" w:hAnsi="Times New Roman"/>
          <w:b/>
          <w:bCs/>
          <w:sz w:val="24"/>
          <w:szCs w:val="24"/>
        </w:rPr>
      </w:pPr>
      <w:r w:rsidRPr="00163C4F">
        <w:rPr>
          <w:rFonts w:ascii="Times New Roman" w:hAnsi="Times New Roman"/>
          <w:b/>
          <w:bCs/>
          <w:sz w:val="24"/>
          <w:szCs w:val="24"/>
        </w:rPr>
        <w:t>3.2. Информационное обеспечение реализации программы</w:t>
      </w:r>
    </w:p>
    <w:p w14:paraId="3BA0C382" w14:textId="77777777" w:rsidR="00E976C5" w:rsidRPr="00163C4F" w:rsidRDefault="00E976C5"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t>Для реализации программы библиотечный фонд образовательной организации должен иметь п</w:t>
      </w:r>
      <w:r w:rsidRPr="00163C4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63C4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7920D4" w14:textId="77777777" w:rsidR="00E976C5" w:rsidRPr="00163C4F" w:rsidRDefault="00E976C5" w:rsidP="00E976C5">
      <w:pPr>
        <w:suppressAutoHyphens/>
        <w:spacing w:after="0"/>
        <w:ind w:firstLine="709"/>
        <w:jc w:val="both"/>
        <w:rPr>
          <w:rFonts w:ascii="Times New Roman" w:hAnsi="Times New Roman"/>
          <w:sz w:val="24"/>
          <w:szCs w:val="24"/>
        </w:rPr>
      </w:pPr>
    </w:p>
    <w:p w14:paraId="108B99DD" w14:textId="12E99A7B" w:rsidR="00CC708B" w:rsidRPr="00CC708B" w:rsidRDefault="00E976C5" w:rsidP="00B37111">
      <w:pPr>
        <w:numPr>
          <w:ilvl w:val="2"/>
          <w:numId w:val="67"/>
        </w:numPr>
        <w:suppressAutoHyphens/>
        <w:spacing w:after="0"/>
        <w:jc w:val="both"/>
        <w:rPr>
          <w:rFonts w:ascii="Times New Roman" w:hAnsi="Times New Roman"/>
          <w:b/>
          <w:sz w:val="24"/>
          <w:szCs w:val="24"/>
        </w:rPr>
      </w:pPr>
      <w:r w:rsidRPr="00163C4F">
        <w:rPr>
          <w:rFonts w:ascii="Times New Roman" w:hAnsi="Times New Roman"/>
          <w:b/>
          <w:sz w:val="24"/>
          <w:szCs w:val="24"/>
        </w:rPr>
        <w:t>Основные печатные издания</w:t>
      </w:r>
    </w:p>
    <w:p w14:paraId="569A65A3" w14:textId="26D81D9A" w:rsidR="00CC708B" w:rsidRPr="00163C4F" w:rsidRDefault="00CC708B"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t>1.</w:t>
      </w:r>
      <w:r w:rsidRPr="00163C4F">
        <w:rPr>
          <w:rFonts w:ascii="Times New Roman" w:hAnsi="Times New Roman"/>
          <w:bCs/>
          <w:sz w:val="24"/>
          <w:szCs w:val="24"/>
        </w:rPr>
        <w:tab/>
      </w:r>
      <w:proofErr w:type="spellStart"/>
      <w:r w:rsidRPr="00163C4F">
        <w:rPr>
          <w:rFonts w:ascii="Times New Roman" w:hAnsi="Times New Roman"/>
          <w:bCs/>
          <w:sz w:val="24"/>
          <w:szCs w:val="24"/>
        </w:rPr>
        <w:t>Вержичинская</w:t>
      </w:r>
      <w:proofErr w:type="spellEnd"/>
      <w:r>
        <w:rPr>
          <w:rFonts w:ascii="Times New Roman" w:hAnsi="Times New Roman"/>
          <w:bCs/>
          <w:sz w:val="24"/>
          <w:szCs w:val="24"/>
        </w:rPr>
        <w:t>,</w:t>
      </w:r>
      <w:r w:rsidRPr="00163C4F">
        <w:rPr>
          <w:rFonts w:ascii="Times New Roman" w:hAnsi="Times New Roman"/>
          <w:bCs/>
          <w:sz w:val="24"/>
          <w:szCs w:val="24"/>
        </w:rPr>
        <w:t xml:space="preserve"> С.В. Химия и технология нефти и газа [Текст]: учеб. пособие для СПО / С.В. </w:t>
      </w:r>
      <w:proofErr w:type="spellStart"/>
      <w:r w:rsidRPr="00163C4F">
        <w:rPr>
          <w:rFonts w:ascii="Times New Roman" w:hAnsi="Times New Roman"/>
          <w:bCs/>
          <w:sz w:val="24"/>
          <w:szCs w:val="24"/>
        </w:rPr>
        <w:t>Вержичинская</w:t>
      </w:r>
      <w:proofErr w:type="spellEnd"/>
      <w:r w:rsidRPr="00163C4F">
        <w:rPr>
          <w:rFonts w:ascii="Times New Roman" w:hAnsi="Times New Roman"/>
          <w:bCs/>
          <w:sz w:val="24"/>
          <w:szCs w:val="24"/>
        </w:rPr>
        <w:t xml:space="preserve">, Н.Г. </w:t>
      </w:r>
      <w:proofErr w:type="spellStart"/>
      <w:r w:rsidRPr="00163C4F">
        <w:rPr>
          <w:rFonts w:ascii="Times New Roman" w:hAnsi="Times New Roman"/>
          <w:bCs/>
          <w:sz w:val="24"/>
          <w:szCs w:val="24"/>
        </w:rPr>
        <w:t>Дигуров</w:t>
      </w:r>
      <w:proofErr w:type="spellEnd"/>
      <w:r w:rsidRPr="00163C4F">
        <w:rPr>
          <w:rFonts w:ascii="Times New Roman" w:hAnsi="Times New Roman"/>
          <w:bCs/>
          <w:sz w:val="24"/>
          <w:szCs w:val="24"/>
        </w:rPr>
        <w:t>, С.А. Синицин. – М.: Форум – Инфра-М, 2017.</w:t>
      </w:r>
    </w:p>
    <w:p w14:paraId="7C39FA73" w14:textId="7BA343CF" w:rsidR="00CC708B" w:rsidRPr="00163C4F" w:rsidRDefault="00CC708B"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lastRenderedPageBreak/>
        <w:t>2.</w:t>
      </w:r>
      <w:r>
        <w:rPr>
          <w:rFonts w:ascii="Times New Roman" w:hAnsi="Times New Roman"/>
          <w:bCs/>
          <w:sz w:val="24"/>
          <w:szCs w:val="24"/>
        </w:rPr>
        <w:t xml:space="preserve"> </w:t>
      </w:r>
      <w:r w:rsidRPr="00163C4F">
        <w:rPr>
          <w:rFonts w:ascii="Times New Roman" w:hAnsi="Times New Roman"/>
          <w:bCs/>
          <w:sz w:val="24"/>
          <w:szCs w:val="24"/>
        </w:rPr>
        <w:t>Воронкова</w:t>
      </w:r>
      <w:r>
        <w:rPr>
          <w:rFonts w:ascii="Times New Roman" w:hAnsi="Times New Roman"/>
          <w:bCs/>
          <w:sz w:val="24"/>
          <w:szCs w:val="24"/>
        </w:rPr>
        <w:t>,</w:t>
      </w:r>
      <w:r w:rsidRPr="00163C4F">
        <w:rPr>
          <w:rFonts w:ascii="Times New Roman" w:hAnsi="Times New Roman"/>
          <w:bCs/>
          <w:sz w:val="24"/>
          <w:szCs w:val="24"/>
        </w:rPr>
        <w:t xml:space="preserve"> Л.Б. Ведение технологического процесса на установках 1 и 2 категорий. В 2-х частях. Часть 2.    ОИЦ «Академия» - 2017</w:t>
      </w:r>
    </w:p>
    <w:p w14:paraId="5749FE9E" w14:textId="416D68EA" w:rsidR="00CC708B" w:rsidRPr="00163C4F" w:rsidRDefault="00CC708B"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t xml:space="preserve">3. </w:t>
      </w:r>
      <w:proofErr w:type="spellStart"/>
      <w:r w:rsidRPr="00163C4F">
        <w:rPr>
          <w:rFonts w:ascii="Times New Roman" w:hAnsi="Times New Roman"/>
          <w:bCs/>
          <w:sz w:val="24"/>
          <w:szCs w:val="24"/>
        </w:rPr>
        <w:t>Штрыкова</w:t>
      </w:r>
      <w:proofErr w:type="spellEnd"/>
      <w:r>
        <w:rPr>
          <w:rFonts w:ascii="Times New Roman" w:hAnsi="Times New Roman"/>
          <w:bCs/>
          <w:sz w:val="24"/>
          <w:szCs w:val="24"/>
        </w:rPr>
        <w:t>,</w:t>
      </w:r>
      <w:r w:rsidRPr="00163C4F">
        <w:rPr>
          <w:rFonts w:ascii="Times New Roman" w:hAnsi="Times New Roman"/>
          <w:bCs/>
          <w:sz w:val="24"/>
          <w:szCs w:val="24"/>
        </w:rPr>
        <w:t xml:space="preserve"> В.В. Химия биологически активных соединений: лабораторный практикум/ В.В. </w:t>
      </w:r>
      <w:proofErr w:type="spellStart"/>
      <w:r w:rsidRPr="00163C4F">
        <w:rPr>
          <w:rFonts w:ascii="Times New Roman" w:hAnsi="Times New Roman"/>
          <w:bCs/>
          <w:sz w:val="24"/>
          <w:szCs w:val="24"/>
        </w:rPr>
        <w:t>Штрыкова</w:t>
      </w:r>
      <w:proofErr w:type="spellEnd"/>
      <w:r w:rsidRPr="00163C4F">
        <w:rPr>
          <w:rFonts w:ascii="Times New Roman" w:hAnsi="Times New Roman"/>
          <w:bCs/>
          <w:sz w:val="24"/>
          <w:szCs w:val="24"/>
        </w:rPr>
        <w:t xml:space="preserve">, Р.Я. </w:t>
      </w:r>
      <w:proofErr w:type="spellStart"/>
      <w:r w:rsidRPr="00163C4F">
        <w:rPr>
          <w:rFonts w:ascii="Times New Roman" w:hAnsi="Times New Roman"/>
          <w:bCs/>
          <w:sz w:val="24"/>
          <w:szCs w:val="24"/>
        </w:rPr>
        <w:t>Юсубова</w:t>
      </w:r>
      <w:proofErr w:type="spellEnd"/>
      <w:r w:rsidRPr="00163C4F">
        <w:rPr>
          <w:rFonts w:ascii="Times New Roman" w:hAnsi="Times New Roman"/>
          <w:bCs/>
          <w:sz w:val="24"/>
          <w:szCs w:val="24"/>
        </w:rPr>
        <w:t xml:space="preserve">; Национальный исследовательский Томский политехнический университет. − Томск: Изд-во Томского политехнического университета, 2014. – 53 с. </w:t>
      </w:r>
    </w:p>
    <w:p w14:paraId="4CB9E284" w14:textId="1D5EB7A5" w:rsidR="00CC708B" w:rsidRPr="00163C4F" w:rsidRDefault="00CC708B"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t>4. Бурова</w:t>
      </w:r>
      <w:r>
        <w:rPr>
          <w:rFonts w:ascii="Times New Roman" w:hAnsi="Times New Roman"/>
          <w:bCs/>
          <w:sz w:val="24"/>
          <w:szCs w:val="24"/>
        </w:rPr>
        <w:t>,</w:t>
      </w:r>
      <w:r w:rsidRPr="00163C4F">
        <w:rPr>
          <w:rFonts w:ascii="Times New Roman" w:hAnsi="Times New Roman"/>
          <w:bCs/>
          <w:sz w:val="24"/>
          <w:szCs w:val="24"/>
        </w:rPr>
        <w:t xml:space="preserve"> Т.Е. Биологическая безопасность продовольственного сырья и продуктов питания. Лабораторный практикум: Учеб.-метод, пособие / Под ред. А.Л. </w:t>
      </w:r>
      <w:proofErr w:type="spellStart"/>
      <w:r w:rsidRPr="00163C4F">
        <w:rPr>
          <w:rFonts w:ascii="Times New Roman" w:hAnsi="Times New Roman"/>
          <w:bCs/>
          <w:sz w:val="24"/>
          <w:szCs w:val="24"/>
        </w:rPr>
        <w:t>Пшевского</w:t>
      </w:r>
      <w:proofErr w:type="spellEnd"/>
      <w:r w:rsidRPr="00163C4F">
        <w:rPr>
          <w:rFonts w:ascii="Times New Roman" w:hAnsi="Times New Roman"/>
          <w:bCs/>
          <w:sz w:val="24"/>
          <w:szCs w:val="24"/>
        </w:rPr>
        <w:t xml:space="preserve">. - СПб.: НИУ ИТМО: </w:t>
      </w:r>
      <w:proofErr w:type="spellStart"/>
      <w:r w:rsidRPr="00163C4F">
        <w:rPr>
          <w:rFonts w:ascii="Times New Roman" w:hAnsi="Times New Roman"/>
          <w:bCs/>
          <w:sz w:val="24"/>
          <w:szCs w:val="24"/>
        </w:rPr>
        <w:t>ИХиБТ</w:t>
      </w:r>
      <w:proofErr w:type="spellEnd"/>
      <w:r w:rsidRPr="00163C4F">
        <w:rPr>
          <w:rFonts w:ascii="Times New Roman" w:hAnsi="Times New Roman"/>
          <w:bCs/>
          <w:sz w:val="24"/>
          <w:szCs w:val="24"/>
        </w:rPr>
        <w:t xml:space="preserve">. 2014. - 96 с. </w:t>
      </w:r>
    </w:p>
    <w:p w14:paraId="1233CA1B" w14:textId="0DBAA742" w:rsidR="00CC708B" w:rsidRPr="00163C4F" w:rsidRDefault="00CC708B"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t xml:space="preserve">5. </w:t>
      </w:r>
      <w:proofErr w:type="spellStart"/>
      <w:r w:rsidRPr="00163C4F">
        <w:rPr>
          <w:rFonts w:ascii="Times New Roman" w:hAnsi="Times New Roman"/>
          <w:bCs/>
          <w:sz w:val="24"/>
          <w:szCs w:val="24"/>
        </w:rPr>
        <w:t>Сливкин</w:t>
      </w:r>
      <w:proofErr w:type="spellEnd"/>
      <w:r>
        <w:rPr>
          <w:rFonts w:ascii="Times New Roman" w:hAnsi="Times New Roman"/>
          <w:bCs/>
          <w:sz w:val="24"/>
          <w:szCs w:val="24"/>
        </w:rPr>
        <w:t>,</w:t>
      </w:r>
      <w:r w:rsidRPr="00163C4F">
        <w:rPr>
          <w:rFonts w:ascii="Times New Roman" w:hAnsi="Times New Roman"/>
          <w:bCs/>
          <w:sz w:val="24"/>
          <w:szCs w:val="24"/>
        </w:rPr>
        <w:t xml:space="preserve"> А.И., </w:t>
      </w:r>
      <w:proofErr w:type="spellStart"/>
      <w:r w:rsidRPr="00163C4F">
        <w:rPr>
          <w:rFonts w:ascii="Times New Roman" w:hAnsi="Times New Roman"/>
          <w:bCs/>
          <w:sz w:val="24"/>
          <w:szCs w:val="24"/>
        </w:rPr>
        <w:t>Тринеева</w:t>
      </w:r>
      <w:proofErr w:type="spellEnd"/>
      <w:r>
        <w:rPr>
          <w:rFonts w:ascii="Times New Roman" w:hAnsi="Times New Roman"/>
          <w:bCs/>
          <w:sz w:val="24"/>
          <w:szCs w:val="24"/>
        </w:rPr>
        <w:t>,</w:t>
      </w:r>
      <w:r w:rsidRPr="00163C4F">
        <w:rPr>
          <w:rFonts w:ascii="Times New Roman" w:hAnsi="Times New Roman"/>
          <w:bCs/>
          <w:sz w:val="24"/>
          <w:szCs w:val="24"/>
        </w:rPr>
        <w:t xml:space="preserve"> О.В. Лабораторный практикум по контролю качества лекарственных средств. Учебно-методическое пособие для студентов среднего профессионального отделения фармацевтического</w:t>
      </w:r>
      <w:r w:rsidRPr="00163C4F">
        <w:rPr>
          <w:rFonts w:ascii="Times New Roman" w:hAnsi="Times New Roman"/>
          <w:sz w:val="24"/>
          <w:szCs w:val="24"/>
        </w:rPr>
        <w:t xml:space="preserve"> факультета. </w:t>
      </w:r>
      <w:r w:rsidRPr="00163C4F">
        <w:rPr>
          <w:rFonts w:ascii="Times New Roman" w:hAnsi="Times New Roman"/>
          <w:bCs/>
          <w:sz w:val="24"/>
          <w:szCs w:val="24"/>
        </w:rPr>
        <w:t>Издательский дом Воронежского государственного университета, 2014.- 75с.</w:t>
      </w:r>
    </w:p>
    <w:p w14:paraId="67DD33B7" w14:textId="174FD97A" w:rsidR="00CC708B" w:rsidRPr="00163C4F" w:rsidRDefault="00CC708B"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t>6. ГОСУДАРСТВЕННАЯ ФАРМАКОПЕЯ РОССИЙСКОЙ ФЕДЕРАЦИИ</w:t>
      </w:r>
      <w:r>
        <w:rPr>
          <w:rFonts w:ascii="Times New Roman" w:hAnsi="Times New Roman"/>
          <w:bCs/>
          <w:sz w:val="24"/>
          <w:szCs w:val="24"/>
        </w:rPr>
        <w:t>.</w:t>
      </w:r>
    </w:p>
    <w:p w14:paraId="2C15DF61" w14:textId="5B6D9DE9" w:rsidR="00CC708B" w:rsidRPr="00163C4F" w:rsidRDefault="00CC708B"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t>7. Мягкова</w:t>
      </w:r>
      <w:r>
        <w:rPr>
          <w:rFonts w:ascii="Times New Roman" w:hAnsi="Times New Roman"/>
          <w:bCs/>
          <w:sz w:val="24"/>
          <w:szCs w:val="24"/>
        </w:rPr>
        <w:t>,</w:t>
      </w:r>
      <w:r w:rsidRPr="00163C4F">
        <w:rPr>
          <w:rFonts w:ascii="Times New Roman" w:hAnsi="Times New Roman"/>
          <w:bCs/>
          <w:sz w:val="24"/>
          <w:szCs w:val="24"/>
        </w:rPr>
        <w:t xml:space="preserve"> К.А., Коновалова</w:t>
      </w:r>
      <w:r>
        <w:rPr>
          <w:rFonts w:ascii="Times New Roman" w:hAnsi="Times New Roman"/>
          <w:bCs/>
          <w:sz w:val="24"/>
          <w:szCs w:val="24"/>
        </w:rPr>
        <w:t>,</w:t>
      </w:r>
      <w:r w:rsidRPr="00163C4F">
        <w:rPr>
          <w:rFonts w:ascii="Times New Roman" w:hAnsi="Times New Roman"/>
          <w:bCs/>
          <w:sz w:val="24"/>
          <w:szCs w:val="24"/>
        </w:rPr>
        <w:t xml:space="preserve"> Н.В. Методические указания для студентов специальности 19.02.01 «Биохимическое производство» по выполнению лабораторных и практических работ по профессиональному модулю МДК 02.01. «Основы микробиологического и биохимического контроля биологически активных веществ»//Ярославль, 2016</w:t>
      </w:r>
      <w:r>
        <w:rPr>
          <w:rFonts w:ascii="Times New Roman" w:hAnsi="Times New Roman"/>
          <w:bCs/>
          <w:sz w:val="24"/>
          <w:szCs w:val="24"/>
        </w:rPr>
        <w:t>.</w:t>
      </w:r>
    </w:p>
    <w:p w14:paraId="752C59E3" w14:textId="77777777" w:rsidR="00E976C5" w:rsidRPr="00163C4F" w:rsidRDefault="00E976C5" w:rsidP="00E976C5">
      <w:pPr>
        <w:spacing w:after="0"/>
        <w:ind w:firstLine="709"/>
        <w:contextualSpacing/>
        <w:rPr>
          <w:rFonts w:ascii="Times New Roman" w:hAnsi="Times New Roman"/>
          <w:b/>
          <w:sz w:val="24"/>
          <w:szCs w:val="24"/>
          <w:lang w:val="x-none"/>
        </w:rPr>
      </w:pPr>
    </w:p>
    <w:p w14:paraId="41813F38" w14:textId="77777777" w:rsidR="00E976C5" w:rsidRPr="00163C4F" w:rsidRDefault="00E976C5" w:rsidP="00E976C5">
      <w:pPr>
        <w:spacing w:after="0"/>
        <w:ind w:firstLine="709"/>
        <w:contextualSpacing/>
        <w:rPr>
          <w:rFonts w:ascii="Times New Roman" w:hAnsi="Times New Roman"/>
          <w:b/>
          <w:sz w:val="24"/>
          <w:szCs w:val="24"/>
        </w:rPr>
      </w:pPr>
      <w:r w:rsidRPr="00163C4F">
        <w:rPr>
          <w:rFonts w:ascii="Times New Roman" w:hAnsi="Times New Roman"/>
          <w:b/>
          <w:sz w:val="24"/>
          <w:szCs w:val="24"/>
        </w:rPr>
        <w:t xml:space="preserve">3.2.2. Основные электронные издания </w:t>
      </w:r>
    </w:p>
    <w:p w14:paraId="16631499" w14:textId="77777777" w:rsidR="00E976C5" w:rsidRPr="00163C4F" w:rsidRDefault="00E976C5"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t>1) https://ztl.nuph.edu.ua/medication/content.html</w:t>
      </w:r>
    </w:p>
    <w:p w14:paraId="7219EF78" w14:textId="6D56CB06" w:rsidR="00E976C5" w:rsidRDefault="00E976C5" w:rsidP="00E976C5">
      <w:pPr>
        <w:suppressAutoHyphens/>
        <w:spacing w:after="0"/>
        <w:ind w:firstLine="709"/>
        <w:jc w:val="both"/>
        <w:rPr>
          <w:rFonts w:ascii="Times New Roman" w:hAnsi="Times New Roman"/>
          <w:bCs/>
          <w:sz w:val="24"/>
          <w:szCs w:val="24"/>
        </w:rPr>
      </w:pPr>
      <w:r w:rsidRPr="00163C4F">
        <w:rPr>
          <w:rFonts w:ascii="Times New Roman" w:hAnsi="Times New Roman"/>
          <w:bCs/>
          <w:sz w:val="24"/>
          <w:szCs w:val="24"/>
        </w:rPr>
        <w:t xml:space="preserve">2)  http://anubis.bsu.by/publications/elresources/Chemistry/Loginova.pdf </w:t>
      </w:r>
    </w:p>
    <w:p w14:paraId="35B79DBE" w14:textId="77777777" w:rsidR="00CC708B" w:rsidRPr="00163C4F" w:rsidRDefault="00CC708B" w:rsidP="00E976C5">
      <w:pPr>
        <w:suppressAutoHyphens/>
        <w:spacing w:after="0"/>
        <w:ind w:firstLine="709"/>
        <w:jc w:val="both"/>
        <w:rPr>
          <w:rFonts w:ascii="Times New Roman" w:hAnsi="Times New Roman"/>
          <w:bCs/>
          <w:sz w:val="24"/>
          <w:szCs w:val="24"/>
        </w:rPr>
      </w:pPr>
    </w:p>
    <w:p w14:paraId="6804D025" w14:textId="77777777" w:rsidR="00E976C5" w:rsidRPr="00163C4F" w:rsidRDefault="00E976C5" w:rsidP="00E976C5">
      <w:pPr>
        <w:spacing w:after="0"/>
        <w:ind w:firstLine="709"/>
        <w:contextualSpacing/>
        <w:rPr>
          <w:rFonts w:ascii="Times New Roman" w:hAnsi="Times New Roman"/>
          <w:b/>
          <w:sz w:val="24"/>
          <w:szCs w:val="24"/>
        </w:rPr>
      </w:pPr>
      <w:r w:rsidRPr="00163C4F">
        <w:rPr>
          <w:rFonts w:ascii="Times New Roman" w:hAnsi="Times New Roman"/>
          <w:b/>
          <w:sz w:val="24"/>
          <w:szCs w:val="24"/>
        </w:rPr>
        <w:t>3.2.3. Дополнительные источники</w:t>
      </w:r>
    </w:p>
    <w:p w14:paraId="756D8958" w14:textId="77777777" w:rsidR="00CC708B" w:rsidRPr="00CC708B" w:rsidRDefault="00CC708B" w:rsidP="00B37111">
      <w:pPr>
        <w:pStyle w:val="ae"/>
        <w:numPr>
          <w:ilvl w:val="0"/>
          <w:numId w:val="103"/>
        </w:numPr>
        <w:suppressAutoHyphens/>
        <w:spacing w:after="0"/>
        <w:jc w:val="both"/>
        <w:rPr>
          <w:bCs/>
        </w:rPr>
      </w:pPr>
      <w:r w:rsidRPr="00CC708B">
        <w:rPr>
          <w:bCs/>
        </w:rPr>
        <w:t>Горюче-смазочные материалы: топлива, масла, смазки [Текст]: справочник – М.: Торговый Дом Металлов, 2007.</w:t>
      </w:r>
    </w:p>
    <w:p w14:paraId="063AF03B" w14:textId="77777777" w:rsidR="00CC708B" w:rsidRPr="00CC708B" w:rsidRDefault="00CC708B" w:rsidP="00B37111">
      <w:pPr>
        <w:pStyle w:val="ae"/>
        <w:numPr>
          <w:ilvl w:val="0"/>
          <w:numId w:val="103"/>
        </w:numPr>
        <w:suppressAutoHyphens/>
        <w:spacing w:after="0"/>
        <w:jc w:val="both"/>
        <w:rPr>
          <w:bCs/>
        </w:rPr>
      </w:pPr>
      <w:r w:rsidRPr="00CC708B">
        <w:rPr>
          <w:bCs/>
        </w:rPr>
        <w:t xml:space="preserve">Инновационные технологии и оборудование фармацевтического производства. В 2-х томах. Т.1-2 / под ред. Н.В. </w:t>
      </w:r>
      <w:proofErr w:type="spellStart"/>
      <w:r w:rsidRPr="00CC708B">
        <w:rPr>
          <w:bCs/>
        </w:rPr>
        <w:t>Меньшутиной</w:t>
      </w:r>
      <w:proofErr w:type="spellEnd"/>
      <w:r w:rsidRPr="00CC708B">
        <w:rPr>
          <w:bCs/>
        </w:rPr>
        <w:t>. – М.: БИНОМ, 2012.</w:t>
      </w:r>
    </w:p>
    <w:p w14:paraId="1E1EB345" w14:textId="1A28D649" w:rsidR="00CC708B" w:rsidRPr="00CC708B" w:rsidRDefault="00CC708B" w:rsidP="00B37111">
      <w:pPr>
        <w:pStyle w:val="ae"/>
        <w:numPr>
          <w:ilvl w:val="0"/>
          <w:numId w:val="103"/>
        </w:numPr>
        <w:suppressAutoHyphens/>
        <w:spacing w:after="0"/>
        <w:jc w:val="both"/>
        <w:rPr>
          <w:bCs/>
        </w:rPr>
      </w:pPr>
      <w:proofErr w:type="spellStart"/>
      <w:r w:rsidRPr="00CC708B">
        <w:rPr>
          <w:bCs/>
        </w:rPr>
        <w:t>Клунова</w:t>
      </w:r>
      <w:proofErr w:type="spellEnd"/>
      <w:r>
        <w:rPr>
          <w:bCs/>
        </w:rPr>
        <w:t>,</w:t>
      </w:r>
      <w:r w:rsidRPr="00CC708B">
        <w:rPr>
          <w:bCs/>
        </w:rPr>
        <w:t xml:space="preserve"> С.М. Биотехнология: учебник для вузов / С.М. </w:t>
      </w:r>
      <w:proofErr w:type="spellStart"/>
      <w:r w:rsidRPr="00CC708B">
        <w:rPr>
          <w:bCs/>
        </w:rPr>
        <w:t>Клунова</w:t>
      </w:r>
      <w:proofErr w:type="spellEnd"/>
      <w:r w:rsidRPr="00CC708B">
        <w:rPr>
          <w:bCs/>
        </w:rPr>
        <w:t xml:space="preserve">, Т.А. Егорова, Е.А. </w:t>
      </w:r>
      <w:proofErr w:type="spellStart"/>
      <w:r w:rsidRPr="00CC708B">
        <w:rPr>
          <w:bCs/>
        </w:rPr>
        <w:t>Живухина</w:t>
      </w:r>
      <w:proofErr w:type="spellEnd"/>
      <w:r w:rsidRPr="00CC708B">
        <w:rPr>
          <w:bCs/>
        </w:rPr>
        <w:t>. – М.: Академия, 2010.</w:t>
      </w:r>
    </w:p>
    <w:p w14:paraId="1AD01B83" w14:textId="2BB17242" w:rsidR="00CC708B" w:rsidRPr="00CC708B" w:rsidRDefault="00CC708B" w:rsidP="00B37111">
      <w:pPr>
        <w:pStyle w:val="ae"/>
        <w:numPr>
          <w:ilvl w:val="0"/>
          <w:numId w:val="103"/>
        </w:numPr>
        <w:suppressAutoHyphens/>
        <w:spacing w:after="0"/>
        <w:jc w:val="both"/>
        <w:rPr>
          <w:bCs/>
        </w:rPr>
      </w:pPr>
      <w:proofErr w:type="spellStart"/>
      <w:r w:rsidRPr="00CC708B">
        <w:rPr>
          <w:bCs/>
        </w:rPr>
        <w:t>Леффлер</w:t>
      </w:r>
      <w:proofErr w:type="spellEnd"/>
      <w:r>
        <w:rPr>
          <w:bCs/>
        </w:rPr>
        <w:t>,</w:t>
      </w:r>
      <w:r w:rsidRPr="00CC708B">
        <w:rPr>
          <w:bCs/>
        </w:rPr>
        <w:t xml:space="preserve"> У.Л.  Переработка нефти [Текст]: учеб. пособие для вузов / У.Л. </w:t>
      </w:r>
      <w:proofErr w:type="spellStart"/>
      <w:r w:rsidRPr="00CC708B">
        <w:rPr>
          <w:bCs/>
        </w:rPr>
        <w:t>Леффлер</w:t>
      </w:r>
      <w:proofErr w:type="spellEnd"/>
      <w:r w:rsidRPr="00CC708B">
        <w:rPr>
          <w:bCs/>
        </w:rPr>
        <w:t>. – М.: Олимп – Бизнес, 2007.</w:t>
      </w:r>
    </w:p>
    <w:p w14:paraId="3CBC21F8" w14:textId="5179093E" w:rsidR="00CC708B" w:rsidRPr="00CC708B" w:rsidRDefault="00CC708B" w:rsidP="00B37111">
      <w:pPr>
        <w:pStyle w:val="ae"/>
        <w:numPr>
          <w:ilvl w:val="0"/>
          <w:numId w:val="103"/>
        </w:numPr>
        <w:suppressAutoHyphens/>
        <w:spacing w:after="0"/>
        <w:jc w:val="both"/>
        <w:rPr>
          <w:bCs/>
        </w:rPr>
      </w:pPr>
      <w:r w:rsidRPr="00CC708B">
        <w:rPr>
          <w:bCs/>
        </w:rPr>
        <w:t>Милованова</w:t>
      </w:r>
      <w:r>
        <w:rPr>
          <w:bCs/>
        </w:rPr>
        <w:t>,</w:t>
      </w:r>
      <w:r w:rsidRPr="00CC708B">
        <w:rPr>
          <w:bCs/>
        </w:rPr>
        <w:t xml:space="preserve"> Л.Н. Технология изготовления лекарственных форм – Ростов на Дону/Медицина, 2002 – 448 с.</w:t>
      </w:r>
    </w:p>
    <w:p w14:paraId="186FF579" w14:textId="77777777" w:rsidR="00CC708B" w:rsidRPr="00CC708B" w:rsidRDefault="00CC708B" w:rsidP="00B37111">
      <w:pPr>
        <w:pStyle w:val="ae"/>
        <w:numPr>
          <w:ilvl w:val="0"/>
          <w:numId w:val="103"/>
        </w:numPr>
        <w:suppressAutoHyphens/>
        <w:spacing w:after="0"/>
        <w:jc w:val="both"/>
        <w:rPr>
          <w:bCs/>
        </w:rPr>
      </w:pPr>
      <w:r w:rsidRPr="00CC708B">
        <w:rPr>
          <w:bCs/>
        </w:rPr>
        <w:t xml:space="preserve">Промышленная технология лекарств, учебник в 2-х томах/ В.И. </w:t>
      </w:r>
      <w:proofErr w:type="spellStart"/>
      <w:r w:rsidRPr="00CC708B">
        <w:rPr>
          <w:bCs/>
        </w:rPr>
        <w:t>Чуешов</w:t>
      </w:r>
      <w:proofErr w:type="spellEnd"/>
      <w:r w:rsidRPr="00CC708B">
        <w:rPr>
          <w:bCs/>
        </w:rPr>
        <w:t>.-Х, НФАУ,2002 – 560 с</w:t>
      </w:r>
    </w:p>
    <w:p w14:paraId="0210C802" w14:textId="77777777" w:rsidR="00E976C5" w:rsidRPr="00163C4F" w:rsidRDefault="00E976C5" w:rsidP="00E976C5">
      <w:pPr>
        <w:contextualSpacing/>
        <w:jc w:val="center"/>
        <w:rPr>
          <w:rFonts w:ascii="Times New Roman" w:hAnsi="Times New Roman"/>
          <w:b/>
          <w:sz w:val="24"/>
          <w:szCs w:val="24"/>
        </w:rPr>
      </w:pPr>
      <w:r w:rsidRPr="00163C4F">
        <w:rPr>
          <w:rFonts w:ascii="Times New Roman" w:hAnsi="Times New Roman"/>
          <w:b/>
          <w:sz w:val="24"/>
          <w:szCs w:val="24"/>
        </w:rPr>
        <w:br w:type="page"/>
      </w:r>
      <w:r w:rsidRPr="00163C4F">
        <w:rPr>
          <w:rFonts w:ascii="Times New Roman" w:hAnsi="Times New Roman"/>
          <w:b/>
          <w:sz w:val="24"/>
          <w:szCs w:val="24"/>
        </w:rPr>
        <w:lastRenderedPageBreak/>
        <w:t xml:space="preserve">4. КОНТРОЛЬ И ОЦЕНКА РЕЗУЛЬТАТОВ ОСВОЕНИЯ  </w:t>
      </w:r>
    </w:p>
    <w:p w14:paraId="58D5B4A4" w14:textId="77777777" w:rsidR="00E976C5" w:rsidRPr="00163C4F" w:rsidRDefault="00E976C5" w:rsidP="00E976C5">
      <w:pPr>
        <w:contextualSpacing/>
        <w:jc w:val="center"/>
        <w:rPr>
          <w:rFonts w:ascii="Times New Roman" w:hAnsi="Times New Roman"/>
          <w:b/>
          <w:sz w:val="24"/>
          <w:szCs w:val="24"/>
        </w:rPr>
      </w:pPr>
      <w:r w:rsidRPr="00163C4F">
        <w:rPr>
          <w:rFonts w:ascii="Times New Roman" w:hAnsi="Times New Roman"/>
          <w:b/>
          <w:sz w:val="24"/>
          <w:szCs w:val="24"/>
        </w:rPr>
        <w:t>УЧЕБНОЙ ДИСЦИПЛИНЫ</w:t>
      </w:r>
    </w:p>
    <w:p w14:paraId="197FCF19" w14:textId="77777777" w:rsidR="00E976C5" w:rsidRPr="00163C4F" w:rsidRDefault="00E976C5" w:rsidP="00E976C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E976C5" w:rsidRPr="00163C4F" w14:paraId="70DA6DDC" w14:textId="77777777" w:rsidTr="00E976C5">
        <w:tc>
          <w:tcPr>
            <w:tcW w:w="1750" w:type="pct"/>
          </w:tcPr>
          <w:p w14:paraId="5738C28E" w14:textId="77777777" w:rsidR="00E976C5" w:rsidRPr="00163C4F" w:rsidRDefault="00E976C5" w:rsidP="00E976C5">
            <w:pPr>
              <w:spacing w:after="0"/>
              <w:jc w:val="center"/>
              <w:rPr>
                <w:rFonts w:ascii="Times New Roman" w:hAnsi="Times New Roman"/>
                <w:iCs/>
                <w:sz w:val="24"/>
                <w:szCs w:val="24"/>
              </w:rPr>
            </w:pPr>
            <w:r w:rsidRPr="00163C4F">
              <w:rPr>
                <w:rFonts w:ascii="Times New Roman" w:hAnsi="Times New Roman"/>
                <w:b/>
                <w:bCs/>
                <w:iCs/>
                <w:sz w:val="24"/>
                <w:szCs w:val="24"/>
              </w:rPr>
              <w:t>Результаты обучения</w:t>
            </w:r>
          </w:p>
        </w:tc>
        <w:tc>
          <w:tcPr>
            <w:tcW w:w="1507" w:type="pct"/>
          </w:tcPr>
          <w:p w14:paraId="378C9E93" w14:textId="77777777" w:rsidR="00E976C5" w:rsidRPr="00163C4F" w:rsidRDefault="00E976C5" w:rsidP="00E976C5">
            <w:pPr>
              <w:jc w:val="center"/>
              <w:rPr>
                <w:rFonts w:ascii="Times New Roman" w:hAnsi="Times New Roman"/>
                <w:b/>
                <w:bCs/>
                <w:iCs/>
                <w:sz w:val="24"/>
                <w:szCs w:val="24"/>
              </w:rPr>
            </w:pPr>
            <w:r w:rsidRPr="00163C4F">
              <w:rPr>
                <w:rFonts w:ascii="Times New Roman" w:hAnsi="Times New Roman"/>
                <w:b/>
                <w:bCs/>
                <w:iCs/>
                <w:sz w:val="24"/>
                <w:szCs w:val="24"/>
              </w:rPr>
              <w:t>Критерии оценки</w:t>
            </w:r>
          </w:p>
        </w:tc>
        <w:tc>
          <w:tcPr>
            <w:tcW w:w="1743" w:type="pct"/>
          </w:tcPr>
          <w:p w14:paraId="28AC30D7" w14:textId="77777777" w:rsidR="00E976C5" w:rsidRPr="00163C4F" w:rsidRDefault="00E976C5" w:rsidP="00E976C5">
            <w:pPr>
              <w:jc w:val="center"/>
              <w:rPr>
                <w:rFonts w:ascii="Times New Roman" w:hAnsi="Times New Roman"/>
                <w:b/>
                <w:bCs/>
                <w:iCs/>
                <w:sz w:val="24"/>
                <w:szCs w:val="24"/>
              </w:rPr>
            </w:pPr>
            <w:r w:rsidRPr="00163C4F">
              <w:rPr>
                <w:rFonts w:ascii="Times New Roman" w:hAnsi="Times New Roman"/>
                <w:b/>
                <w:bCs/>
                <w:iCs/>
                <w:sz w:val="24"/>
                <w:szCs w:val="24"/>
              </w:rPr>
              <w:t>Методы оценки</w:t>
            </w:r>
          </w:p>
        </w:tc>
      </w:tr>
      <w:tr w:rsidR="00E976C5" w:rsidRPr="00163C4F" w14:paraId="01BFD6D5" w14:textId="77777777" w:rsidTr="00E976C5">
        <w:tc>
          <w:tcPr>
            <w:tcW w:w="1750" w:type="pct"/>
          </w:tcPr>
          <w:p w14:paraId="06B5954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01.01</w:t>
            </w:r>
            <w:r w:rsidRPr="00163C4F">
              <w:rPr>
                <w:rFonts w:ascii="Times New Roman" w:hAnsi="Times New Roman"/>
                <w:bCs/>
                <w:iCs/>
                <w:sz w:val="24"/>
                <w:szCs w:val="24"/>
              </w:rPr>
              <w:tab/>
              <w:t xml:space="preserve">Умения: распознавать задачу и/или проблему </w:t>
            </w:r>
          </w:p>
          <w:p w14:paraId="7F2B635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в профессиональном и/или социальном контексте;</w:t>
            </w:r>
          </w:p>
          <w:p w14:paraId="3E8E9EB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01.02</w:t>
            </w:r>
            <w:r w:rsidRPr="00163C4F">
              <w:rPr>
                <w:rFonts w:ascii="Times New Roman" w:hAnsi="Times New Roman"/>
                <w:bCs/>
                <w:iCs/>
                <w:sz w:val="24"/>
                <w:szCs w:val="24"/>
              </w:rPr>
              <w:tab/>
              <w:t xml:space="preserve">анализировать задачу и/или проблему и выделять её составные части; </w:t>
            </w:r>
          </w:p>
          <w:p w14:paraId="006C205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01.03</w:t>
            </w:r>
            <w:r w:rsidRPr="00163C4F">
              <w:rPr>
                <w:rFonts w:ascii="Times New Roman" w:hAnsi="Times New Roman"/>
                <w:bCs/>
                <w:iCs/>
                <w:sz w:val="24"/>
                <w:szCs w:val="24"/>
              </w:rPr>
              <w:tab/>
              <w:t>определять этапы решения задачи;</w:t>
            </w:r>
          </w:p>
          <w:p w14:paraId="4F204F44"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01.04</w:t>
            </w:r>
            <w:r w:rsidRPr="00163C4F">
              <w:rPr>
                <w:rFonts w:ascii="Times New Roman" w:hAnsi="Times New Roman"/>
                <w:bCs/>
                <w:iCs/>
                <w:sz w:val="24"/>
                <w:szCs w:val="24"/>
              </w:rPr>
              <w:tab/>
              <w:t>выявлять и эффективно искать информацию, необходимую для решения задачи и/или проблемы;</w:t>
            </w:r>
          </w:p>
          <w:p w14:paraId="258DB20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01.05</w:t>
            </w:r>
            <w:r w:rsidRPr="00163C4F">
              <w:rPr>
                <w:rFonts w:ascii="Times New Roman" w:hAnsi="Times New Roman"/>
                <w:bCs/>
                <w:iCs/>
                <w:sz w:val="24"/>
                <w:szCs w:val="24"/>
              </w:rPr>
              <w:tab/>
              <w:t xml:space="preserve">составлять план действия; </w:t>
            </w:r>
          </w:p>
          <w:p w14:paraId="47F2AE8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01.06</w:t>
            </w:r>
            <w:r w:rsidRPr="00163C4F">
              <w:rPr>
                <w:rFonts w:ascii="Times New Roman" w:hAnsi="Times New Roman"/>
                <w:bCs/>
                <w:iCs/>
                <w:sz w:val="24"/>
                <w:szCs w:val="24"/>
              </w:rPr>
              <w:tab/>
              <w:t>определять необходимые ресурсы;</w:t>
            </w:r>
          </w:p>
          <w:p w14:paraId="441F171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01.07</w:t>
            </w:r>
            <w:r w:rsidRPr="00163C4F">
              <w:rPr>
                <w:rFonts w:ascii="Times New Roman" w:hAnsi="Times New Roman"/>
                <w:bCs/>
                <w:iCs/>
                <w:sz w:val="24"/>
                <w:szCs w:val="24"/>
              </w:rPr>
              <w:tab/>
              <w:t xml:space="preserve">владеть актуальными методами работы </w:t>
            </w:r>
          </w:p>
          <w:p w14:paraId="77C4915B"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в профессиональной и смежных сферах;</w:t>
            </w:r>
          </w:p>
          <w:p w14:paraId="4B095A6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01.08</w:t>
            </w:r>
            <w:r w:rsidRPr="00163C4F">
              <w:rPr>
                <w:rFonts w:ascii="Times New Roman" w:hAnsi="Times New Roman"/>
                <w:bCs/>
                <w:iCs/>
                <w:sz w:val="24"/>
                <w:szCs w:val="24"/>
              </w:rPr>
              <w:tab/>
              <w:t>реализовывать составленный план;</w:t>
            </w:r>
          </w:p>
          <w:p w14:paraId="40DCFAB4"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01.09</w:t>
            </w:r>
            <w:r w:rsidRPr="00163C4F">
              <w:rPr>
                <w:rFonts w:ascii="Times New Roman" w:hAnsi="Times New Roman"/>
                <w:bCs/>
                <w:iCs/>
                <w:sz w:val="24"/>
                <w:szCs w:val="24"/>
              </w:rPr>
              <w:tab/>
              <w:t>оценивать результат и последствия своих действий (самостоятельно или с помощью наставника)</w:t>
            </w:r>
          </w:p>
        </w:tc>
        <w:tc>
          <w:tcPr>
            <w:tcW w:w="1507" w:type="pct"/>
          </w:tcPr>
          <w:p w14:paraId="788A9F7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владение основами химической технологии</w:t>
            </w:r>
          </w:p>
          <w:p w14:paraId="7914440F"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 сырье и материалах, применяемых в производстве переработки нефти и полимерных материалов</w:t>
            </w:r>
          </w:p>
          <w:p w14:paraId="1983FDB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77A84E1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0EC8733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3AF8DAE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77F376AF"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Экспертная оценка результатов деятельности обучающегося при </w:t>
            </w:r>
          </w:p>
          <w:p w14:paraId="521D077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3EB35B3C" w14:textId="77777777" w:rsidR="00E976C5" w:rsidRPr="00163C4F" w:rsidRDefault="00E976C5" w:rsidP="00E976C5">
            <w:pPr>
              <w:rPr>
                <w:rFonts w:ascii="Times New Roman" w:hAnsi="Times New Roman"/>
                <w:bCs/>
                <w:iCs/>
                <w:sz w:val="24"/>
                <w:szCs w:val="24"/>
              </w:rPr>
            </w:pPr>
          </w:p>
        </w:tc>
      </w:tr>
      <w:tr w:rsidR="00E976C5" w:rsidRPr="00163C4F" w14:paraId="5BCAEE90" w14:textId="77777777" w:rsidTr="00E976C5">
        <w:tc>
          <w:tcPr>
            <w:tcW w:w="1750" w:type="pct"/>
          </w:tcPr>
          <w:p w14:paraId="37A1482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Уо 02.01</w:t>
            </w:r>
            <w:r w:rsidRPr="00163C4F">
              <w:rPr>
                <w:rFonts w:ascii="Times New Roman" w:hAnsi="Times New Roman"/>
                <w:bCs/>
                <w:iCs/>
                <w:sz w:val="24"/>
                <w:szCs w:val="24"/>
              </w:rPr>
              <w:tab/>
              <w:t xml:space="preserve">Умения: определять задачи для поиска информации; </w:t>
            </w:r>
          </w:p>
          <w:p w14:paraId="415AB2E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02.02</w:t>
            </w:r>
            <w:r w:rsidRPr="00163C4F">
              <w:rPr>
                <w:rFonts w:ascii="Times New Roman" w:hAnsi="Times New Roman"/>
                <w:bCs/>
                <w:iCs/>
                <w:sz w:val="24"/>
                <w:szCs w:val="24"/>
              </w:rPr>
              <w:tab/>
              <w:t>определять необходимые источники информации;</w:t>
            </w:r>
          </w:p>
          <w:p w14:paraId="4F8F110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02.03</w:t>
            </w:r>
            <w:r w:rsidRPr="00163C4F">
              <w:rPr>
                <w:rFonts w:ascii="Times New Roman" w:hAnsi="Times New Roman"/>
                <w:bCs/>
                <w:iCs/>
                <w:sz w:val="24"/>
                <w:szCs w:val="24"/>
              </w:rPr>
              <w:tab/>
              <w:t xml:space="preserve">планировать процесс поиска; структурировать получаемую информацию; </w:t>
            </w:r>
          </w:p>
          <w:p w14:paraId="3E8C2436"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02.04</w:t>
            </w:r>
            <w:r w:rsidRPr="00163C4F">
              <w:rPr>
                <w:rFonts w:ascii="Times New Roman" w:hAnsi="Times New Roman"/>
                <w:bCs/>
                <w:iCs/>
                <w:sz w:val="24"/>
                <w:szCs w:val="24"/>
              </w:rPr>
              <w:tab/>
              <w:t xml:space="preserve">выделять наиболее значимое в перечне информации; </w:t>
            </w:r>
          </w:p>
          <w:p w14:paraId="2156051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02.05</w:t>
            </w:r>
            <w:r w:rsidRPr="00163C4F">
              <w:rPr>
                <w:rFonts w:ascii="Times New Roman" w:hAnsi="Times New Roman"/>
                <w:bCs/>
                <w:iCs/>
                <w:sz w:val="24"/>
                <w:szCs w:val="24"/>
              </w:rPr>
              <w:tab/>
              <w:t>оценивать практическую значимость результатов поиска;</w:t>
            </w:r>
          </w:p>
          <w:p w14:paraId="7C0DCBD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02.06</w:t>
            </w:r>
            <w:r w:rsidRPr="00163C4F">
              <w:rPr>
                <w:rFonts w:ascii="Times New Roman" w:hAnsi="Times New Roman"/>
                <w:bCs/>
                <w:iCs/>
                <w:sz w:val="24"/>
                <w:szCs w:val="24"/>
              </w:rPr>
              <w:tab/>
              <w:t>оформлять результаты поиска, применять средства информационных технологий для решения профессиональных задач;</w:t>
            </w:r>
          </w:p>
          <w:p w14:paraId="3851254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02.07</w:t>
            </w:r>
            <w:r w:rsidRPr="00163C4F">
              <w:rPr>
                <w:rFonts w:ascii="Times New Roman" w:hAnsi="Times New Roman"/>
                <w:bCs/>
                <w:iCs/>
                <w:sz w:val="24"/>
                <w:szCs w:val="24"/>
              </w:rPr>
              <w:tab/>
              <w:t>использовать современное программное обеспечение;</w:t>
            </w:r>
          </w:p>
          <w:p w14:paraId="1C102DE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02.08</w:t>
            </w:r>
            <w:r w:rsidRPr="00163C4F">
              <w:rPr>
                <w:rFonts w:ascii="Times New Roman" w:hAnsi="Times New Roman"/>
                <w:bCs/>
                <w:iCs/>
                <w:sz w:val="24"/>
                <w:szCs w:val="24"/>
              </w:rPr>
              <w:tab/>
              <w:t>использовать различные цифровые средства для решения профессиональных задач</w:t>
            </w:r>
          </w:p>
          <w:p w14:paraId="33BCA160" w14:textId="77777777" w:rsidR="00E976C5" w:rsidRPr="00163C4F" w:rsidRDefault="00E976C5" w:rsidP="00E976C5">
            <w:pPr>
              <w:rPr>
                <w:rFonts w:ascii="Times New Roman" w:hAnsi="Times New Roman"/>
                <w:bCs/>
                <w:iCs/>
                <w:sz w:val="24"/>
                <w:szCs w:val="24"/>
              </w:rPr>
            </w:pPr>
          </w:p>
        </w:tc>
        <w:tc>
          <w:tcPr>
            <w:tcW w:w="1507" w:type="pct"/>
          </w:tcPr>
          <w:p w14:paraId="66879FC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владение основами химической технологии</w:t>
            </w:r>
          </w:p>
          <w:p w14:paraId="7C09DFE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 сырье и материалах, применяемых в производстве переработки нефти и полимерных материалов</w:t>
            </w:r>
          </w:p>
          <w:p w14:paraId="21DF5A64"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109B6E1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35DB584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3AD743AF"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6F4C75E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Экспертная оценка результатов деятельности обучающегося при </w:t>
            </w:r>
          </w:p>
          <w:p w14:paraId="63530264"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028FA573" w14:textId="77777777" w:rsidR="00E976C5" w:rsidRPr="00163C4F" w:rsidRDefault="00E976C5" w:rsidP="00E976C5">
            <w:pPr>
              <w:rPr>
                <w:rFonts w:ascii="Times New Roman" w:hAnsi="Times New Roman"/>
                <w:bCs/>
                <w:iCs/>
                <w:sz w:val="24"/>
                <w:szCs w:val="24"/>
              </w:rPr>
            </w:pPr>
          </w:p>
        </w:tc>
      </w:tr>
      <w:tr w:rsidR="00E976C5" w:rsidRPr="00163C4F" w14:paraId="618A9A7E" w14:textId="77777777" w:rsidTr="00E976C5">
        <w:tc>
          <w:tcPr>
            <w:tcW w:w="1750" w:type="pct"/>
          </w:tcPr>
          <w:p w14:paraId="132EF697"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03.01</w:t>
            </w:r>
            <w:r w:rsidRPr="00163C4F">
              <w:rPr>
                <w:rFonts w:ascii="Times New Roman" w:hAnsi="Times New Roman"/>
                <w:bCs/>
                <w:iCs/>
                <w:sz w:val="24"/>
                <w:szCs w:val="24"/>
              </w:rPr>
              <w:tab/>
              <w:t xml:space="preserve">Умения: определять актуальность нормативно-правовой документации в профессиональной деятельности; </w:t>
            </w:r>
          </w:p>
          <w:p w14:paraId="0BB6B50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03.02</w:t>
            </w:r>
            <w:r w:rsidRPr="00163C4F">
              <w:rPr>
                <w:rFonts w:ascii="Times New Roman" w:hAnsi="Times New Roman"/>
                <w:bCs/>
                <w:iCs/>
                <w:sz w:val="24"/>
                <w:szCs w:val="24"/>
              </w:rPr>
              <w:tab/>
              <w:t xml:space="preserve">применять современную научную </w:t>
            </w:r>
            <w:r w:rsidRPr="00163C4F">
              <w:rPr>
                <w:rFonts w:ascii="Times New Roman" w:hAnsi="Times New Roman"/>
                <w:bCs/>
                <w:iCs/>
                <w:sz w:val="24"/>
                <w:szCs w:val="24"/>
              </w:rPr>
              <w:lastRenderedPageBreak/>
              <w:t>профессиональную терминологию;</w:t>
            </w:r>
          </w:p>
          <w:p w14:paraId="7B4BB3E4"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03.03</w:t>
            </w:r>
            <w:r w:rsidRPr="00163C4F">
              <w:rPr>
                <w:rFonts w:ascii="Times New Roman" w:hAnsi="Times New Roman"/>
                <w:bCs/>
                <w:iCs/>
                <w:sz w:val="24"/>
                <w:szCs w:val="24"/>
              </w:rPr>
              <w:tab/>
              <w:t xml:space="preserve">определять и выстраивать траектории профессионального развития и самообразования; </w:t>
            </w:r>
          </w:p>
          <w:p w14:paraId="224136AE"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Уо 03.04</w:t>
            </w:r>
            <w:r w:rsidRPr="00163C4F">
              <w:rPr>
                <w:rFonts w:ascii="Times New Roman" w:hAnsi="Times New Roman"/>
                <w:bCs/>
                <w:iCs/>
                <w:sz w:val="24"/>
                <w:szCs w:val="24"/>
              </w:rPr>
              <w:tab/>
              <w:t>выявлять достоинства и недостатки коммерческой идеи;</w:t>
            </w:r>
          </w:p>
        </w:tc>
        <w:tc>
          <w:tcPr>
            <w:tcW w:w="1507" w:type="pct"/>
          </w:tcPr>
          <w:p w14:paraId="3ADB66A3"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Демонстрирует владение основами химической технологии</w:t>
            </w:r>
          </w:p>
          <w:p w14:paraId="0DFD424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Демонстрирует знания о сырье и материалах, применяемых в производстве </w:t>
            </w:r>
            <w:r w:rsidRPr="00163C4F">
              <w:rPr>
                <w:rFonts w:ascii="Times New Roman" w:hAnsi="Times New Roman"/>
                <w:bCs/>
                <w:iCs/>
                <w:sz w:val="24"/>
                <w:szCs w:val="24"/>
              </w:rPr>
              <w:lastRenderedPageBreak/>
              <w:t>переработки нефти и полимерных материалов</w:t>
            </w:r>
          </w:p>
          <w:p w14:paraId="47E34C3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75EFD84E"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0D4A31F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726C379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3C9D415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 xml:space="preserve">Экспертная оценка результатов деятельности обучающегося при </w:t>
            </w:r>
          </w:p>
          <w:p w14:paraId="77DFB9BB"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5CE53E0F" w14:textId="77777777" w:rsidR="00E976C5" w:rsidRPr="00163C4F" w:rsidRDefault="00E976C5" w:rsidP="00E976C5">
            <w:pPr>
              <w:rPr>
                <w:rFonts w:ascii="Times New Roman" w:hAnsi="Times New Roman"/>
                <w:bCs/>
                <w:iCs/>
                <w:sz w:val="24"/>
                <w:szCs w:val="24"/>
              </w:rPr>
            </w:pPr>
          </w:p>
        </w:tc>
      </w:tr>
      <w:tr w:rsidR="00E976C5" w:rsidRPr="00163C4F" w14:paraId="0589F98D" w14:textId="77777777" w:rsidTr="00E976C5">
        <w:tc>
          <w:tcPr>
            <w:tcW w:w="1750" w:type="pct"/>
          </w:tcPr>
          <w:p w14:paraId="1D55B3D5"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04.01</w:t>
            </w:r>
            <w:r w:rsidRPr="00163C4F">
              <w:rPr>
                <w:rFonts w:ascii="Times New Roman" w:hAnsi="Times New Roman"/>
                <w:iCs/>
                <w:sz w:val="24"/>
                <w:szCs w:val="24"/>
              </w:rPr>
              <w:tab/>
              <w:t xml:space="preserve">Умения: организовывать работу коллектива </w:t>
            </w:r>
          </w:p>
          <w:p w14:paraId="7BE0C6F8"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 xml:space="preserve">и команды; </w:t>
            </w:r>
          </w:p>
          <w:p w14:paraId="793E1B11"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1507" w:type="pct"/>
          </w:tcPr>
          <w:p w14:paraId="5EA1487F"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владение основами химической технологии</w:t>
            </w:r>
          </w:p>
          <w:p w14:paraId="6C670A93"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 сырье и материалах, применяемых в производстве переработки нефти и полимерных материалов</w:t>
            </w:r>
          </w:p>
          <w:p w14:paraId="480D8C7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4AD2437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7F71FED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Использует  и объясняет , влияние факторов процесса на работу оборудования</w:t>
            </w:r>
          </w:p>
          <w:p w14:paraId="534A988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6FCA812E"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 xml:space="preserve">Экспертная оценка результатов деятельности обучающегося при </w:t>
            </w:r>
          </w:p>
          <w:p w14:paraId="46CAB18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69087C00" w14:textId="77777777" w:rsidR="00E976C5" w:rsidRPr="00163C4F" w:rsidRDefault="00E976C5" w:rsidP="00E976C5">
            <w:pPr>
              <w:rPr>
                <w:rFonts w:ascii="Times New Roman" w:hAnsi="Times New Roman"/>
                <w:bCs/>
                <w:iCs/>
                <w:sz w:val="24"/>
                <w:szCs w:val="24"/>
              </w:rPr>
            </w:pPr>
          </w:p>
        </w:tc>
      </w:tr>
      <w:tr w:rsidR="00E976C5" w:rsidRPr="00163C4F" w14:paraId="3FFA320A" w14:textId="77777777" w:rsidTr="00E976C5">
        <w:tc>
          <w:tcPr>
            <w:tcW w:w="1750" w:type="pct"/>
          </w:tcPr>
          <w:p w14:paraId="193738C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Уо 05.01</w:t>
            </w:r>
            <w:r w:rsidRPr="00163C4F">
              <w:rPr>
                <w:rFonts w:ascii="Times New Roman" w:hAnsi="Times New Roman"/>
                <w:iCs/>
                <w:sz w:val="24"/>
                <w:szCs w:val="24"/>
              </w:rPr>
              <w:tab/>
              <w:t xml:space="preserve">Умения: грамотно излагать свои мысли </w:t>
            </w:r>
          </w:p>
          <w:p w14:paraId="768986EC"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07" w:type="pct"/>
          </w:tcPr>
          <w:p w14:paraId="150A162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владение основами химической технологии</w:t>
            </w:r>
          </w:p>
          <w:p w14:paraId="3EFFB65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 сырье и материалах, применяемых в производстве переработки нефти и полимерных материалов</w:t>
            </w:r>
          </w:p>
          <w:p w14:paraId="73033D4F"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5E53FCC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5714581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428484B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70E3F47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Экспертная оценка результатов деятельности обучающегося при </w:t>
            </w:r>
          </w:p>
          <w:p w14:paraId="742725F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1CE95F50" w14:textId="77777777" w:rsidR="00E976C5" w:rsidRPr="00163C4F" w:rsidRDefault="00E976C5" w:rsidP="00E976C5">
            <w:pPr>
              <w:rPr>
                <w:rFonts w:ascii="Times New Roman" w:hAnsi="Times New Roman"/>
                <w:bCs/>
                <w:iCs/>
                <w:sz w:val="24"/>
                <w:szCs w:val="24"/>
              </w:rPr>
            </w:pPr>
          </w:p>
        </w:tc>
      </w:tr>
      <w:tr w:rsidR="00E976C5" w:rsidRPr="00163C4F" w14:paraId="56406FBF" w14:textId="77777777" w:rsidTr="00E976C5">
        <w:tc>
          <w:tcPr>
            <w:tcW w:w="1750" w:type="pct"/>
          </w:tcPr>
          <w:p w14:paraId="7C5E8963"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Уо 06.01</w:t>
            </w:r>
            <w:r w:rsidRPr="00163C4F">
              <w:rPr>
                <w:rFonts w:ascii="Times New Roman" w:hAnsi="Times New Roman"/>
                <w:iCs/>
                <w:sz w:val="24"/>
                <w:szCs w:val="24"/>
              </w:rPr>
              <w:tab/>
              <w:t>Умения: описывать значимость своей профессии (специальности);</w:t>
            </w:r>
          </w:p>
        </w:tc>
        <w:tc>
          <w:tcPr>
            <w:tcW w:w="1507" w:type="pct"/>
          </w:tcPr>
          <w:p w14:paraId="51C9A06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владение основами химической технологии</w:t>
            </w:r>
          </w:p>
          <w:p w14:paraId="3F1BC95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Демонстрирует знания о сырье и материалах, применяемых в производстве переработки нефти и полимерных материалов</w:t>
            </w:r>
          </w:p>
          <w:p w14:paraId="2806F4DB"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2DEC3387"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59817DD6"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57C552A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47FFED2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 xml:space="preserve">Экспертная оценка результатов деятельности обучающегося при </w:t>
            </w:r>
          </w:p>
          <w:p w14:paraId="403A35B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тестирования, выполнении контрольных работ,</w:t>
            </w:r>
          </w:p>
          <w:p w14:paraId="142B253E" w14:textId="77777777" w:rsidR="00E976C5" w:rsidRPr="00163C4F" w:rsidRDefault="00E976C5" w:rsidP="00E976C5">
            <w:pPr>
              <w:rPr>
                <w:rFonts w:ascii="Times New Roman" w:hAnsi="Times New Roman"/>
                <w:bCs/>
                <w:iCs/>
                <w:sz w:val="24"/>
                <w:szCs w:val="24"/>
              </w:rPr>
            </w:pPr>
          </w:p>
        </w:tc>
      </w:tr>
      <w:tr w:rsidR="00E976C5" w:rsidRPr="00163C4F" w14:paraId="22FD1DC3" w14:textId="77777777" w:rsidTr="00E976C5">
        <w:tc>
          <w:tcPr>
            <w:tcW w:w="1750" w:type="pct"/>
          </w:tcPr>
          <w:p w14:paraId="010BE362"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lastRenderedPageBreak/>
              <w:t>Уо 07.01</w:t>
            </w:r>
            <w:r w:rsidRPr="00163C4F">
              <w:rPr>
                <w:rFonts w:ascii="Times New Roman" w:hAnsi="Times New Roman"/>
                <w:iCs/>
                <w:sz w:val="24"/>
                <w:szCs w:val="24"/>
              </w:rPr>
              <w:tab/>
              <w:t xml:space="preserve">Умения: соблюдать нормы экологической безопасности; </w:t>
            </w:r>
          </w:p>
          <w:p w14:paraId="401ED6C8"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Уо 07.02</w:t>
            </w:r>
            <w:r w:rsidRPr="00163C4F">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1507" w:type="pct"/>
          </w:tcPr>
          <w:p w14:paraId="7A2288A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владение основами химической технологии</w:t>
            </w:r>
          </w:p>
          <w:p w14:paraId="19E062DB"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 сырье и материалах, применяемых в производстве переработки нефти и полимерных материалов</w:t>
            </w:r>
          </w:p>
          <w:p w14:paraId="503D216E"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543869C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Демонстрирует знания организации производства химических производств</w:t>
            </w:r>
          </w:p>
          <w:p w14:paraId="133FCC7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1192E54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4B722FD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 xml:space="preserve">Экспертная оценка результатов деятельности обучающегося при </w:t>
            </w:r>
          </w:p>
          <w:p w14:paraId="76A2A957"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59476511" w14:textId="77777777" w:rsidR="00E976C5" w:rsidRPr="00163C4F" w:rsidRDefault="00E976C5" w:rsidP="00E976C5">
            <w:pPr>
              <w:rPr>
                <w:rFonts w:ascii="Times New Roman" w:hAnsi="Times New Roman"/>
                <w:bCs/>
                <w:iCs/>
                <w:sz w:val="24"/>
                <w:szCs w:val="24"/>
              </w:rPr>
            </w:pPr>
          </w:p>
        </w:tc>
      </w:tr>
      <w:tr w:rsidR="00E976C5" w:rsidRPr="00163C4F" w14:paraId="4401497C" w14:textId="77777777" w:rsidTr="00E976C5">
        <w:tc>
          <w:tcPr>
            <w:tcW w:w="1750" w:type="pct"/>
          </w:tcPr>
          <w:p w14:paraId="636B7A7C"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У 2.1.01</w:t>
            </w:r>
            <w:r w:rsidRPr="00163C4F">
              <w:rPr>
                <w:rFonts w:ascii="Times New Roman" w:hAnsi="Times New Roman"/>
                <w:iCs/>
                <w:sz w:val="24"/>
                <w:szCs w:val="24"/>
              </w:rPr>
              <w:tab/>
              <w:t>Умения: выбирать эксплуатационно-смазочные материалы для технического обслуживания оборудования</w:t>
            </w:r>
          </w:p>
        </w:tc>
        <w:tc>
          <w:tcPr>
            <w:tcW w:w="1507" w:type="pct"/>
          </w:tcPr>
          <w:p w14:paraId="2D46CD2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владение основами химической технологии</w:t>
            </w:r>
          </w:p>
          <w:p w14:paraId="103A00EE"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 сырье и материалах, применяемых в производстве переработки нефти и полимерных материалов</w:t>
            </w:r>
          </w:p>
          <w:p w14:paraId="1C426C2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3B3CB94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239D158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5C5017D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07AE67C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Экспертная оценка результатов деятельности обучающегося при </w:t>
            </w:r>
          </w:p>
          <w:p w14:paraId="48CED46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41B7D208" w14:textId="77777777" w:rsidR="00E976C5" w:rsidRPr="00163C4F" w:rsidRDefault="00E976C5" w:rsidP="00E976C5">
            <w:pPr>
              <w:rPr>
                <w:rFonts w:ascii="Times New Roman" w:hAnsi="Times New Roman"/>
                <w:bCs/>
                <w:iCs/>
                <w:sz w:val="24"/>
                <w:szCs w:val="24"/>
              </w:rPr>
            </w:pPr>
          </w:p>
        </w:tc>
      </w:tr>
      <w:tr w:rsidR="00E976C5" w:rsidRPr="00163C4F" w14:paraId="232F49F6" w14:textId="77777777" w:rsidTr="00E976C5">
        <w:tc>
          <w:tcPr>
            <w:tcW w:w="1750" w:type="pct"/>
          </w:tcPr>
          <w:p w14:paraId="006CE5F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lastRenderedPageBreak/>
              <w:t>У 2.3.01</w:t>
            </w:r>
            <w:r w:rsidRPr="00163C4F">
              <w:rPr>
                <w:rFonts w:ascii="Times New Roman" w:hAnsi="Times New Roman"/>
                <w:iCs/>
                <w:sz w:val="24"/>
                <w:szCs w:val="24"/>
              </w:rPr>
              <w:tab/>
              <w:t>Умения: определять способы обработки деталей</w:t>
            </w:r>
          </w:p>
          <w:p w14:paraId="6CBE7530"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У 2.3.02</w:t>
            </w:r>
            <w:r w:rsidRPr="00163C4F">
              <w:rPr>
                <w:rFonts w:ascii="Times New Roman" w:hAnsi="Times New Roman"/>
                <w:iCs/>
                <w:sz w:val="24"/>
                <w:szCs w:val="24"/>
              </w:rPr>
              <w:tab/>
              <w:t>пользоваться нормативной и справочной литературой</w:t>
            </w:r>
          </w:p>
        </w:tc>
        <w:tc>
          <w:tcPr>
            <w:tcW w:w="1507" w:type="pct"/>
          </w:tcPr>
          <w:p w14:paraId="61A2B17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владение основами химической технологии</w:t>
            </w:r>
          </w:p>
          <w:p w14:paraId="397E1CEF"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 сырье и материалах, применяемых в производстве переработки нефти и полимерных материалов</w:t>
            </w:r>
          </w:p>
          <w:p w14:paraId="3628D15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56F3F29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67AF3C1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48A1FE86"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09AE3A4B"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Экспертная оценка результатов деятельности обучающегося при </w:t>
            </w:r>
          </w:p>
          <w:p w14:paraId="7BFEFA07"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7FCAD3E1" w14:textId="77777777" w:rsidR="00E976C5" w:rsidRPr="00163C4F" w:rsidRDefault="00E976C5" w:rsidP="00E976C5">
            <w:pPr>
              <w:rPr>
                <w:rFonts w:ascii="Times New Roman" w:hAnsi="Times New Roman"/>
                <w:bCs/>
                <w:iCs/>
                <w:sz w:val="24"/>
                <w:szCs w:val="24"/>
              </w:rPr>
            </w:pPr>
          </w:p>
        </w:tc>
      </w:tr>
      <w:tr w:rsidR="00E976C5" w:rsidRPr="00163C4F" w14:paraId="1A92B697" w14:textId="77777777" w:rsidTr="00E976C5">
        <w:tc>
          <w:tcPr>
            <w:tcW w:w="1750" w:type="pct"/>
          </w:tcPr>
          <w:p w14:paraId="68353982"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3.1.01</w:t>
            </w:r>
            <w:r w:rsidRPr="00163C4F">
              <w:rPr>
                <w:rFonts w:ascii="Times New Roman" w:hAnsi="Times New Roman"/>
                <w:iCs/>
                <w:sz w:val="24"/>
                <w:szCs w:val="24"/>
              </w:rPr>
              <w:tab/>
              <w:t xml:space="preserve">Умения: планировать расстановку кадров в зависимости от задания и квалификации кадров </w:t>
            </w:r>
          </w:p>
          <w:p w14:paraId="5CEC1394"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У 3.1.02</w:t>
            </w:r>
            <w:r w:rsidRPr="00163C4F">
              <w:rPr>
                <w:rFonts w:ascii="Times New Roman" w:hAnsi="Times New Roman"/>
                <w:iCs/>
                <w:sz w:val="24"/>
                <w:szCs w:val="24"/>
              </w:rPr>
              <w:tab/>
              <w:t>на основе установленных производственных показателей оценивать качество выполняемых работ для повышения их эффективности</w:t>
            </w:r>
          </w:p>
        </w:tc>
        <w:tc>
          <w:tcPr>
            <w:tcW w:w="1507" w:type="pct"/>
          </w:tcPr>
          <w:p w14:paraId="67B80F6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владение основами химической технологии</w:t>
            </w:r>
          </w:p>
          <w:p w14:paraId="1B348957"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 сырье и материалах, применяемых в производстве переработки нефти и полимерных материалов</w:t>
            </w:r>
          </w:p>
          <w:p w14:paraId="49857FAF"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Демонстрирует знания  основного оборудования, используемого в </w:t>
            </w:r>
            <w:r w:rsidRPr="00163C4F">
              <w:rPr>
                <w:rFonts w:ascii="Times New Roman" w:hAnsi="Times New Roman"/>
                <w:bCs/>
                <w:iCs/>
                <w:sz w:val="24"/>
                <w:szCs w:val="24"/>
              </w:rPr>
              <w:lastRenderedPageBreak/>
              <w:t>химическом производстве</w:t>
            </w:r>
          </w:p>
          <w:p w14:paraId="2180357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4E8EF3D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5D2E278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4EAF090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 xml:space="preserve">Экспертная оценка результатов деятельности обучающегося при </w:t>
            </w:r>
          </w:p>
          <w:p w14:paraId="2BFA717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41DEC75B" w14:textId="77777777" w:rsidR="00E976C5" w:rsidRPr="00163C4F" w:rsidRDefault="00E976C5" w:rsidP="00E976C5">
            <w:pPr>
              <w:rPr>
                <w:rFonts w:ascii="Times New Roman" w:hAnsi="Times New Roman"/>
                <w:bCs/>
                <w:iCs/>
                <w:sz w:val="24"/>
                <w:szCs w:val="24"/>
              </w:rPr>
            </w:pPr>
          </w:p>
        </w:tc>
      </w:tr>
      <w:tr w:rsidR="00E976C5" w:rsidRPr="00163C4F" w14:paraId="311E29C9" w14:textId="77777777" w:rsidTr="00E976C5">
        <w:tc>
          <w:tcPr>
            <w:tcW w:w="1750" w:type="pct"/>
          </w:tcPr>
          <w:p w14:paraId="0973921B"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3.4.01</w:t>
            </w:r>
            <w:r w:rsidRPr="00163C4F">
              <w:rPr>
                <w:rFonts w:ascii="Times New Roman" w:hAnsi="Times New Roman"/>
                <w:iCs/>
                <w:sz w:val="24"/>
                <w:szCs w:val="24"/>
              </w:rPr>
              <w:tab/>
              <w:t>Умения: в рамках должностных полномочий организовывать рабочие места, согласно требованиям охраны труда и отраслевым стандартам</w:t>
            </w:r>
          </w:p>
          <w:p w14:paraId="31B8C1B8"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3.4.01</w:t>
            </w:r>
            <w:r w:rsidRPr="00163C4F">
              <w:rPr>
                <w:rFonts w:ascii="Times New Roman" w:hAnsi="Times New Roman"/>
                <w:iCs/>
                <w:sz w:val="24"/>
                <w:szCs w:val="24"/>
              </w:rPr>
              <w:tab/>
              <w:t>проводить производственный инструктаж подчиненных</w:t>
            </w:r>
          </w:p>
          <w:p w14:paraId="17EC7442"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3.4.02</w:t>
            </w:r>
            <w:r w:rsidRPr="00163C4F">
              <w:rPr>
                <w:rFonts w:ascii="Times New Roman" w:hAnsi="Times New Roman"/>
                <w:iCs/>
                <w:sz w:val="24"/>
                <w:szCs w:val="24"/>
              </w:rPr>
              <w:tab/>
              <w:t>обеспечивать безопасные условия труда при монтаже, наладке, техническом обслуживании и ремонте промышленного оборудования;</w:t>
            </w:r>
          </w:p>
          <w:p w14:paraId="6534B53B"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У 3.4.03</w:t>
            </w:r>
            <w:r w:rsidRPr="00163C4F">
              <w:rPr>
                <w:rFonts w:ascii="Times New Roman" w:hAnsi="Times New Roman"/>
                <w:iCs/>
                <w:sz w:val="24"/>
                <w:szCs w:val="24"/>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32198D8C"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У 3.4.04</w:t>
            </w:r>
            <w:r w:rsidRPr="00163C4F">
              <w:rPr>
                <w:rFonts w:ascii="Times New Roman" w:hAnsi="Times New Roman"/>
                <w:iCs/>
                <w:sz w:val="24"/>
                <w:szCs w:val="24"/>
              </w:rPr>
              <w:tab/>
              <w:t xml:space="preserve">разрабатывать предложения по улучшению работы на рабочем месте с </w:t>
            </w:r>
            <w:r w:rsidRPr="00163C4F">
              <w:rPr>
                <w:rFonts w:ascii="Times New Roman" w:hAnsi="Times New Roman"/>
                <w:iCs/>
                <w:sz w:val="24"/>
                <w:szCs w:val="24"/>
              </w:rPr>
              <w:lastRenderedPageBreak/>
              <w:t>учетом принципов бережливого</w:t>
            </w:r>
          </w:p>
        </w:tc>
        <w:tc>
          <w:tcPr>
            <w:tcW w:w="1507" w:type="pct"/>
          </w:tcPr>
          <w:p w14:paraId="19580A0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Демонстрирует владение основами химической технологии</w:t>
            </w:r>
          </w:p>
          <w:p w14:paraId="6185840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 сырье и материалах, применяемых в производстве переработки нефти и полимерных материалов</w:t>
            </w:r>
          </w:p>
          <w:p w14:paraId="5A2730C6"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2C86FE2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51D149C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6507494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Использует различные виды оборудования при </w:t>
            </w:r>
            <w:r w:rsidRPr="00163C4F">
              <w:rPr>
                <w:rFonts w:ascii="Times New Roman" w:hAnsi="Times New Roman"/>
                <w:bCs/>
                <w:iCs/>
                <w:sz w:val="24"/>
                <w:szCs w:val="24"/>
              </w:rPr>
              <w:lastRenderedPageBreak/>
              <w:t>составлении технологической схемы</w:t>
            </w:r>
          </w:p>
        </w:tc>
        <w:tc>
          <w:tcPr>
            <w:tcW w:w="1743" w:type="pct"/>
          </w:tcPr>
          <w:p w14:paraId="6394072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 xml:space="preserve">Экспертная оценка результатов деятельности обучающегося при </w:t>
            </w:r>
          </w:p>
          <w:p w14:paraId="40E370D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706D6DE7" w14:textId="77777777" w:rsidR="00E976C5" w:rsidRPr="00163C4F" w:rsidRDefault="00E976C5" w:rsidP="00E976C5">
            <w:pPr>
              <w:rPr>
                <w:rFonts w:ascii="Times New Roman" w:hAnsi="Times New Roman"/>
                <w:bCs/>
                <w:iCs/>
                <w:sz w:val="24"/>
                <w:szCs w:val="24"/>
              </w:rPr>
            </w:pPr>
          </w:p>
        </w:tc>
      </w:tr>
      <w:tr w:rsidR="00E976C5" w:rsidRPr="00163C4F" w14:paraId="2C59F6D3" w14:textId="77777777" w:rsidTr="00E976C5">
        <w:tc>
          <w:tcPr>
            <w:tcW w:w="1750" w:type="pct"/>
          </w:tcPr>
          <w:p w14:paraId="6D35C907" w14:textId="77777777" w:rsidR="00E976C5" w:rsidRPr="00163C4F" w:rsidRDefault="00E976C5" w:rsidP="00E976C5">
            <w:pPr>
              <w:rPr>
                <w:rFonts w:ascii="Times New Roman" w:hAnsi="Times New Roman"/>
                <w:bCs/>
                <w:iCs/>
                <w:sz w:val="24"/>
                <w:szCs w:val="24"/>
              </w:rPr>
            </w:pPr>
          </w:p>
        </w:tc>
        <w:tc>
          <w:tcPr>
            <w:tcW w:w="1507" w:type="pct"/>
          </w:tcPr>
          <w:p w14:paraId="436DF68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владение основами химической технологии</w:t>
            </w:r>
          </w:p>
          <w:p w14:paraId="6C982D0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 сырье и материалах, применяемых в производстве переработки нефти и полимерных материалов</w:t>
            </w:r>
          </w:p>
          <w:p w14:paraId="2503588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основного оборудования, используемого в химическом производстве</w:t>
            </w:r>
          </w:p>
          <w:p w14:paraId="0C6812E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Демонстрирует знания организации производства химических производств</w:t>
            </w:r>
          </w:p>
          <w:p w14:paraId="0FA9016E"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и объясняет , влияние факторов процесса на работу оборудования</w:t>
            </w:r>
          </w:p>
          <w:p w14:paraId="61A89B9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Использует различные виды оборудования при составлении технологической схемы</w:t>
            </w:r>
          </w:p>
        </w:tc>
        <w:tc>
          <w:tcPr>
            <w:tcW w:w="1743" w:type="pct"/>
          </w:tcPr>
          <w:p w14:paraId="1C651C3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Экспертная оценка результатов деятельности обучающегося при </w:t>
            </w:r>
          </w:p>
          <w:p w14:paraId="6DF90EB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тестирования, выполнении контрольных работ,</w:t>
            </w:r>
          </w:p>
          <w:p w14:paraId="06B6C2C0" w14:textId="77777777" w:rsidR="00E976C5" w:rsidRPr="00163C4F" w:rsidRDefault="00E976C5" w:rsidP="00E976C5">
            <w:pPr>
              <w:rPr>
                <w:rFonts w:ascii="Times New Roman" w:hAnsi="Times New Roman"/>
                <w:bCs/>
                <w:iCs/>
                <w:sz w:val="24"/>
                <w:szCs w:val="24"/>
              </w:rPr>
            </w:pPr>
          </w:p>
        </w:tc>
      </w:tr>
      <w:tr w:rsidR="00E976C5" w:rsidRPr="00163C4F" w14:paraId="0DDBCCEF" w14:textId="77777777" w:rsidTr="00E976C5">
        <w:trPr>
          <w:trHeight w:val="896"/>
        </w:trPr>
        <w:tc>
          <w:tcPr>
            <w:tcW w:w="1750" w:type="pct"/>
          </w:tcPr>
          <w:p w14:paraId="125EC38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Зо 01.01</w:t>
            </w:r>
            <w:r w:rsidRPr="00163C4F">
              <w:rPr>
                <w:rFonts w:ascii="Times New Roman" w:hAnsi="Times New Roman"/>
                <w:bCs/>
                <w:iCs/>
                <w:sz w:val="24"/>
                <w:szCs w:val="24"/>
              </w:rPr>
              <w:tab/>
              <w:t xml:space="preserve">Знания: актуальный профессиональный </w:t>
            </w:r>
          </w:p>
          <w:p w14:paraId="5880322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и социальный контекст, в котором приходится работать и жить; </w:t>
            </w:r>
          </w:p>
          <w:p w14:paraId="49115577"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Зо 01.02</w:t>
            </w:r>
            <w:r w:rsidRPr="00163C4F">
              <w:rPr>
                <w:rFonts w:ascii="Times New Roman" w:hAnsi="Times New Roman"/>
                <w:bCs/>
                <w:iCs/>
                <w:sz w:val="24"/>
                <w:szCs w:val="24"/>
              </w:rPr>
              <w:tab/>
              <w:t xml:space="preserve">основные источники информации </w:t>
            </w:r>
          </w:p>
          <w:p w14:paraId="390898C3"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 xml:space="preserve">и ресурсы для решения задач и проблем </w:t>
            </w:r>
          </w:p>
          <w:p w14:paraId="19D94536"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в профессиональном и/или социальном контексте;</w:t>
            </w:r>
          </w:p>
          <w:p w14:paraId="3F40F053"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Зо 01.03</w:t>
            </w:r>
            <w:r w:rsidRPr="00163C4F">
              <w:rPr>
                <w:rFonts w:ascii="Times New Roman" w:hAnsi="Times New Roman"/>
                <w:bCs/>
                <w:iCs/>
                <w:sz w:val="24"/>
                <w:szCs w:val="24"/>
              </w:rPr>
              <w:tab/>
              <w:t xml:space="preserve">алгоритмы выполнения работ в профессиональной </w:t>
            </w:r>
          </w:p>
          <w:p w14:paraId="3950737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 xml:space="preserve">и смежных областях; </w:t>
            </w:r>
          </w:p>
          <w:p w14:paraId="5E6AC23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Зо 01.04</w:t>
            </w:r>
            <w:r w:rsidRPr="00163C4F">
              <w:rPr>
                <w:rFonts w:ascii="Times New Roman" w:hAnsi="Times New Roman"/>
                <w:bCs/>
                <w:iCs/>
                <w:sz w:val="24"/>
                <w:szCs w:val="24"/>
              </w:rPr>
              <w:tab/>
              <w:t>методы работы в профессиональной и смежных сферах;</w:t>
            </w:r>
          </w:p>
          <w:p w14:paraId="40A8DED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Зо 01.05</w:t>
            </w:r>
            <w:r w:rsidRPr="00163C4F">
              <w:rPr>
                <w:rFonts w:ascii="Times New Roman" w:hAnsi="Times New Roman"/>
                <w:bCs/>
                <w:iCs/>
                <w:sz w:val="24"/>
                <w:szCs w:val="24"/>
              </w:rPr>
              <w:tab/>
              <w:t xml:space="preserve">структуру плана для решения задач; </w:t>
            </w:r>
          </w:p>
          <w:p w14:paraId="2978CBE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Зо 01.06</w:t>
            </w:r>
            <w:r w:rsidRPr="00163C4F">
              <w:rPr>
                <w:rFonts w:ascii="Times New Roman" w:hAnsi="Times New Roman"/>
                <w:bCs/>
                <w:iCs/>
                <w:sz w:val="24"/>
                <w:szCs w:val="24"/>
              </w:rPr>
              <w:tab/>
              <w:t>порядок оценки результатов решения задач профессиональной деятельности</w:t>
            </w:r>
          </w:p>
        </w:tc>
        <w:tc>
          <w:tcPr>
            <w:tcW w:w="1507" w:type="pct"/>
          </w:tcPr>
          <w:p w14:paraId="1A33E7F7"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Дается описание характеристики демонстрируемых умений</w:t>
            </w:r>
          </w:p>
        </w:tc>
        <w:tc>
          <w:tcPr>
            <w:tcW w:w="1743" w:type="pct"/>
          </w:tcPr>
          <w:p w14:paraId="5456B04B"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Например: Оценка результатов выполнения практической работы</w:t>
            </w:r>
          </w:p>
          <w:p w14:paraId="1CB6049D"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Экспертное наблюдение за ходом выполнения практической работы</w:t>
            </w:r>
          </w:p>
        </w:tc>
      </w:tr>
      <w:tr w:rsidR="00E976C5" w:rsidRPr="00163C4F" w14:paraId="5418732D" w14:textId="77777777" w:rsidTr="00E976C5">
        <w:trPr>
          <w:trHeight w:val="896"/>
        </w:trPr>
        <w:tc>
          <w:tcPr>
            <w:tcW w:w="1750" w:type="pct"/>
          </w:tcPr>
          <w:p w14:paraId="4451B4C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Зо 02.01</w:t>
            </w:r>
            <w:r w:rsidRPr="00163C4F">
              <w:rPr>
                <w:rFonts w:ascii="Times New Roman" w:hAnsi="Times New Roman"/>
                <w:bCs/>
                <w:iCs/>
                <w:sz w:val="24"/>
                <w:szCs w:val="24"/>
              </w:rPr>
              <w:tab/>
              <w:t xml:space="preserve">Знания: номенклатура информационных источников, применяемых в профессиональной деятельности; </w:t>
            </w:r>
          </w:p>
          <w:p w14:paraId="0D90385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Зо 02.02</w:t>
            </w:r>
            <w:r w:rsidRPr="00163C4F">
              <w:rPr>
                <w:rFonts w:ascii="Times New Roman" w:hAnsi="Times New Roman"/>
                <w:bCs/>
                <w:iCs/>
                <w:sz w:val="24"/>
                <w:szCs w:val="24"/>
              </w:rPr>
              <w:tab/>
              <w:t xml:space="preserve">приемы структурирования информации; </w:t>
            </w:r>
          </w:p>
          <w:p w14:paraId="70CE2E7B"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Зо 02.03</w:t>
            </w:r>
            <w:r w:rsidRPr="00163C4F">
              <w:rPr>
                <w:rFonts w:ascii="Times New Roman" w:hAnsi="Times New Roman"/>
                <w:bCs/>
                <w:iCs/>
                <w:sz w:val="24"/>
                <w:szCs w:val="24"/>
              </w:rPr>
              <w:tab/>
              <w:t>формат оформления результатов поиска информации, современные средства и устройства информатизации;</w:t>
            </w:r>
          </w:p>
          <w:p w14:paraId="30DA0C76"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Зо 02.04</w:t>
            </w:r>
            <w:r w:rsidRPr="00163C4F">
              <w:rPr>
                <w:rFonts w:ascii="Times New Roman" w:hAnsi="Times New Roman"/>
                <w:bCs/>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381CD45F" w14:textId="77777777" w:rsidR="00E976C5" w:rsidRPr="00163C4F" w:rsidRDefault="00E976C5" w:rsidP="00E976C5">
            <w:pPr>
              <w:rPr>
                <w:rFonts w:ascii="Times New Roman" w:hAnsi="Times New Roman"/>
                <w:bCs/>
                <w:iCs/>
                <w:sz w:val="24"/>
                <w:szCs w:val="24"/>
              </w:rPr>
            </w:pPr>
          </w:p>
        </w:tc>
        <w:tc>
          <w:tcPr>
            <w:tcW w:w="1507" w:type="pct"/>
          </w:tcPr>
          <w:p w14:paraId="450C219E"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Дается описание характеристики демонстрируемых умений</w:t>
            </w:r>
          </w:p>
        </w:tc>
        <w:tc>
          <w:tcPr>
            <w:tcW w:w="1743" w:type="pct"/>
          </w:tcPr>
          <w:p w14:paraId="7D7293D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Например: Оценка результатов выполнения практической работы</w:t>
            </w:r>
          </w:p>
          <w:p w14:paraId="2F9DCEEF"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Экспертное наблюдение за ходом выполнения практической работы</w:t>
            </w:r>
          </w:p>
        </w:tc>
      </w:tr>
      <w:tr w:rsidR="00E976C5" w:rsidRPr="00163C4F" w14:paraId="2DCE6B9A" w14:textId="77777777" w:rsidTr="00E976C5">
        <w:trPr>
          <w:trHeight w:val="896"/>
        </w:trPr>
        <w:tc>
          <w:tcPr>
            <w:tcW w:w="1750" w:type="pct"/>
          </w:tcPr>
          <w:p w14:paraId="490762B5"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03.01</w:t>
            </w:r>
            <w:r w:rsidRPr="00163C4F">
              <w:rPr>
                <w:rFonts w:ascii="Times New Roman" w:hAnsi="Times New Roman"/>
                <w:iCs/>
                <w:sz w:val="24"/>
                <w:szCs w:val="24"/>
              </w:rPr>
              <w:tab/>
              <w:t xml:space="preserve">Знания: содержание актуальной нормативно-правовой документации; </w:t>
            </w:r>
          </w:p>
          <w:p w14:paraId="3B62A008"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03.02</w:t>
            </w:r>
            <w:r w:rsidRPr="00163C4F">
              <w:rPr>
                <w:rFonts w:ascii="Times New Roman" w:hAnsi="Times New Roman"/>
                <w:iCs/>
                <w:sz w:val="24"/>
                <w:szCs w:val="24"/>
              </w:rPr>
              <w:tab/>
              <w:t>современная научная и профессиональная терминология;</w:t>
            </w:r>
          </w:p>
          <w:p w14:paraId="51A22A6C"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03.03</w:t>
            </w:r>
            <w:r w:rsidRPr="00163C4F">
              <w:rPr>
                <w:rFonts w:ascii="Times New Roman" w:hAnsi="Times New Roman"/>
                <w:iCs/>
                <w:sz w:val="24"/>
                <w:szCs w:val="24"/>
              </w:rPr>
              <w:tab/>
              <w:t>возможные траектории профессионального развития и самообразования;</w:t>
            </w:r>
          </w:p>
          <w:p w14:paraId="55425111"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Зо 03.04</w:t>
            </w:r>
            <w:r w:rsidRPr="00163C4F">
              <w:rPr>
                <w:rFonts w:ascii="Times New Roman" w:hAnsi="Times New Roman"/>
                <w:iCs/>
                <w:sz w:val="24"/>
                <w:szCs w:val="24"/>
              </w:rPr>
              <w:tab/>
              <w:t>порядок выстраивания презентации</w:t>
            </w:r>
          </w:p>
        </w:tc>
        <w:tc>
          <w:tcPr>
            <w:tcW w:w="1507" w:type="pct"/>
          </w:tcPr>
          <w:p w14:paraId="6C2CDF3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Дается описание характеристики демонстрируемых умений</w:t>
            </w:r>
          </w:p>
        </w:tc>
        <w:tc>
          <w:tcPr>
            <w:tcW w:w="1743" w:type="pct"/>
          </w:tcPr>
          <w:p w14:paraId="107C9D0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Например: Оценка результатов выполнения практической работы</w:t>
            </w:r>
          </w:p>
          <w:p w14:paraId="17A19B45"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Экспертное наблюдение за ходом выполнения практической работы</w:t>
            </w:r>
          </w:p>
        </w:tc>
      </w:tr>
      <w:tr w:rsidR="00E976C5" w:rsidRPr="00163C4F" w14:paraId="63C105EF" w14:textId="77777777" w:rsidTr="00E976C5">
        <w:trPr>
          <w:trHeight w:val="896"/>
        </w:trPr>
        <w:tc>
          <w:tcPr>
            <w:tcW w:w="1750" w:type="pct"/>
          </w:tcPr>
          <w:p w14:paraId="6302BC00"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04.01</w:t>
            </w:r>
            <w:r w:rsidRPr="00163C4F">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7AF329A8"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Зо 04.02</w:t>
            </w:r>
            <w:r w:rsidRPr="00163C4F">
              <w:rPr>
                <w:rFonts w:ascii="Times New Roman" w:hAnsi="Times New Roman"/>
                <w:iCs/>
                <w:sz w:val="24"/>
                <w:szCs w:val="24"/>
              </w:rPr>
              <w:tab/>
              <w:t>основы проектной деятельности</w:t>
            </w:r>
          </w:p>
        </w:tc>
        <w:tc>
          <w:tcPr>
            <w:tcW w:w="1507" w:type="pct"/>
          </w:tcPr>
          <w:p w14:paraId="5D92142E"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Дается описание характеристики демонстрируемых умений</w:t>
            </w:r>
          </w:p>
        </w:tc>
        <w:tc>
          <w:tcPr>
            <w:tcW w:w="1743" w:type="pct"/>
          </w:tcPr>
          <w:p w14:paraId="481D162E"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Например: Оценка результатов выполнения практической работы</w:t>
            </w:r>
          </w:p>
          <w:p w14:paraId="1EE8CB03"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Экспертное наблюдение за ходом выполнения практической работы</w:t>
            </w:r>
          </w:p>
        </w:tc>
      </w:tr>
      <w:tr w:rsidR="00E976C5" w:rsidRPr="00163C4F" w14:paraId="42324752" w14:textId="77777777" w:rsidTr="00E976C5">
        <w:trPr>
          <w:trHeight w:val="896"/>
        </w:trPr>
        <w:tc>
          <w:tcPr>
            <w:tcW w:w="1750" w:type="pct"/>
          </w:tcPr>
          <w:p w14:paraId="7F0D857A"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05.01</w:t>
            </w:r>
            <w:r w:rsidRPr="00163C4F">
              <w:rPr>
                <w:rFonts w:ascii="Times New Roman" w:hAnsi="Times New Roman"/>
                <w:iCs/>
                <w:sz w:val="24"/>
                <w:szCs w:val="24"/>
              </w:rPr>
              <w:tab/>
              <w:t xml:space="preserve">Знания: особенности социального и культурного контекста; </w:t>
            </w:r>
          </w:p>
          <w:p w14:paraId="44C6897D"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05.02</w:t>
            </w:r>
            <w:r w:rsidRPr="00163C4F">
              <w:rPr>
                <w:rFonts w:ascii="Times New Roman" w:hAnsi="Times New Roman"/>
                <w:iCs/>
                <w:sz w:val="24"/>
                <w:szCs w:val="24"/>
              </w:rPr>
              <w:tab/>
              <w:t xml:space="preserve">правила оформления документов </w:t>
            </w:r>
          </w:p>
          <w:p w14:paraId="0F95571B"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и построения устных сообщений</w:t>
            </w:r>
          </w:p>
        </w:tc>
        <w:tc>
          <w:tcPr>
            <w:tcW w:w="1507" w:type="pct"/>
          </w:tcPr>
          <w:p w14:paraId="6F3B605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Дается описание характеристики демонстрируемых умений</w:t>
            </w:r>
          </w:p>
        </w:tc>
        <w:tc>
          <w:tcPr>
            <w:tcW w:w="1743" w:type="pct"/>
          </w:tcPr>
          <w:p w14:paraId="53EC49B7"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Например: Оценка результатов выполнения практической работы</w:t>
            </w:r>
          </w:p>
          <w:p w14:paraId="2AD4D66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Экспертное наблюдение за ходом выполнения практической работы</w:t>
            </w:r>
          </w:p>
        </w:tc>
      </w:tr>
      <w:tr w:rsidR="00E976C5" w:rsidRPr="00163C4F" w14:paraId="383321C1" w14:textId="77777777" w:rsidTr="00E976C5">
        <w:trPr>
          <w:trHeight w:val="896"/>
        </w:trPr>
        <w:tc>
          <w:tcPr>
            <w:tcW w:w="1750" w:type="pct"/>
          </w:tcPr>
          <w:p w14:paraId="1DE6F21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06.01</w:t>
            </w:r>
            <w:r w:rsidRPr="00163C4F">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3FE1A236"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Зо 06.02</w:t>
            </w:r>
            <w:r w:rsidRPr="00163C4F">
              <w:rPr>
                <w:rFonts w:ascii="Times New Roman" w:hAnsi="Times New Roman"/>
                <w:iCs/>
                <w:sz w:val="24"/>
                <w:szCs w:val="24"/>
              </w:rPr>
              <w:tab/>
              <w:t>значимость профессиональной деятельности по профессии (специальности);</w:t>
            </w:r>
          </w:p>
        </w:tc>
        <w:tc>
          <w:tcPr>
            <w:tcW w:w="1507" w:type="pct"/>
          </w:tcPr>
          <w:p w14:paraId="4E18CD41"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Дается описание характеристики демонстрируемых умений</w:t>
            </w:r>
          </w:p>
        </w:tc>
        <w:tc>
          <w:tcPr>
            <w:tcW w:w="1743" w:type="pct"/>
          </w:tcPr>
          <w:p w14:paraId="28871613"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Например: Оценка результатов выполнения практической работы</w:t>
            </w:r>
          </w:p>
          <w:p w14:paraId="61669A1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Экспертное наблюдение за ходом выполнения практической работы</w:t>
            </w:r>
          </w:p>
        </w:tc>
      </w:tr>
      <w:tr w:rsidR="00E976C5" w:rsidRPr="00163C4F" w14:paraId="5D9239E0" w14:textId="77777777" w:rsidTr="00E976C5">
        <w:trPr>
          <w:trHeight w:val="896"/>
        </w:trPr>
        <w:tc>
          <w:tcPr>
            <w:tcW w:w="1750" w:type="pct"/>
          </w:tcPr>
          <w:p w14:paraId="1CA2AD13"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07.01</w:t>
            </w:r>
            <w:r w:rsidRPr="00163C4F">
              <w:rPr>
                <w:rFonts w:ascii="Times New Roman" w:hAnsi="Times New Roman"/>
                <w:iCs/>
                <w:sz w:val="24"/>
                <w:szCs w:val="24"/>
              </w:rPr>
              <w:tab/>
              <w:t xml:space="preserve">Знания: правила экологической безопасности при ведении </w:t>
            </w:r>
            <w:r w:rsidRPr="00163C4F">
              <w:rPr>
                <w:rFonts w:ascii="Times New Roman" w:hAnsi="Times New Roman"/>
                <w:iCs/>
                <w:sz w:val="24"/>
                <w:szCs w:val="24"/>
              </w:rPr>
              <w:lastRenderedPageBreak/>
              <w:t xml:space="preserve">профессиональной деятельности; </w:t>
            </w:r>
          </w:p>
          <w:p w14:paraId="27D68214"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07.02</w:t>
            </w:r>
            <w:r w:rsidRPr="00163C4F">
              <w:rPr>
                <w:rFonts w:ascii="Times New Roman" w:hAnsi="Times New Roman"/>
                <w:iCs/>
                <w:sz w:val="24"/>
                <w:szCs w:val="24"/>
              </w:rPr>
              <w:tab/>
              <w:t>основные ресурсы, задействованные в профессиональной деятельности;</w:t>
            </w:r>
          </w:p>
          <w:p w14:paraId="6B48FA60"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Зо 07.03</w:t>
            </w:r>
            <w:r w:rsidRPr="00163C4F">
              <w:rPr>
                <w:rFonts w:ascii="Times New Roman" w:hAnsi="Times New Roman"/>
                <w:iCs/>
                <w:sz w:val="24"/>
                <w:szCs w:val="24"/>
              </w:rPr>
              <w:tab/>
              <w:t>пути обеспечения ресурсосбережения;</w:t>
            </w:r>
          </w:p>
          <w:p w14:paraId="69BA2F28"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Зо 07.04</w:t>
            </w:r>
            <w:r w:rsidRPr="00163C4F">
              <w:rPr>
                <w:rFonts w:ascii="Times New Roman" w:hAnsi="Times New Roman"/>
                <w:iCs/>
                <w:sz w:val="24"/>
                <w:szCs w:val="24"/>
              </w:rPr>
              <w:tab/>
              <w:t>принципы бережливого производства;</w:t>
            </w:r>
          </w:p>
        </w:tc>
        <w:tc>
          <w:tcPr>
            <w:tcW w:w="1507" w:type="pct"/>
          </w:tcPr>
          <w:p w14:paraId="26AFFC2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 xml:space="preserve">Дается описание характеристики </w:t>
            </w:r>
            <w:r w:rsidRPr="00163C4F">
              <w:rPr>
                <w:rFonts w:ascii="Times New Roman" w:hAnsi="Times New Roman"/>
                <w:bCs/>
                <w:iCs/>
                <w:sz w:val="24"/>
                <w:szCs w:val="24"/>
              </w:rPr>
              <w:lastRenderedPageBreak/>
              <w:t>демонстрируемых умений</w:t>
            </w:r>
          </w:p>
        </w:tc>
        <w:tc>
          <w:tcPr>
            <w:tcW w:w="1743" w:type="pct"/>
          </w:tcPr>
          <w:p w14:paraId="48695037"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Например: Оценка результатов выполнения практической работы</w:t>
            </w:r>
          </w:p>
          <w:p w14:paraId="0B3724F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Экспертное наблюдение за ходом выполнения практической работы</w:t>
            </w:r>
          </w:p>
        </w:tc>
      </w:tr>
      <w:tr w:rsidR="00E976C5" w:rsidRPr="00163C4F" w14:paraId="579605E2" w14:textId="77777777" w:rsidTr="00E976C5">
        <w:trPr>
          <w:trHeight w:val="896"/>
        </w:trPr>
        <w:tc>
          <w:tcPr>
            <w:tcW w:w="1750" w:type="pct"/>
          </w:tcPr>
          <w:p w14:paraId="4DC322E9"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lastRenderedPageBreak/>
              <w:t>З 2.1.01</w:t>
            </w:r>
            <w:r w:rsidRPr="00163C4F">
              <w:rPr>
                <w:rFonts w:ascii="Times New Roman" w:hAnsi="Times New Roman"/>
                <w:iCs/>
                <w:sz w:val="24"/>
                <w:szCs w:val="24"/>
              </w:rPr>
              <w:tab/>
              <w:t>Знания: условных обозначений на машиностроительных чертежах и схемах</w:t>
            </w:r>
          </w:p>
        </w:tc>
        <w:tc>
          <w:tcPr>
            <w:tcW w:w="1507" w:type="pct"/>
          </w:tcPr>
          <w:p w14:paraId="521F2AFF"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Дается описание характеристики демонстрируемых умений</w:t>
            </w:r>
          </w:p>
        </w:tc>
        <w:tc>
          <w:tcPr>
            <w:tcW w:w="1743" w:type="pct"/>
          </w:tcPr>
          <w:p w14:paraId="10C15720"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Например: Оценка результатов выполнения практической работы</w:t>
            </w:r>
          </w:p>
          <w:p w14:paraId="64381BF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Экспертное наблюдение за ходом выполнения практической работы</w:t>
            </w:r>
          </w:p>
        </w:tc>
      </w:tr>
      <w:tr w:rsidR="00E976C5" w:rsidRPr="00163C4F" w14:paraId="570B78A5" w14:textId="77777777" w:rsidTr="00E976C5">
        <w:trPr>
          <w:trHeight w:val="896"/>
        </w:trPr>
        <w:tc>
          <w:tcPr>
            <w:tcW w:w="1750" w:type="pct"/>
          </w:tcPr>
          <w:p w14:paraId="316C948E" w14:textId="77777777" w:rsidR="00E976C5" w:rsidRPr="00163C4F" w:rsidRDefault="00E976C5" w:rsidP="00E976C5">
            <w:pPr>
              <w:rPr>
                <w:rFonts w:ascii="Times New Roman" w:hAnsi="Times New Roman"/>
                <w:bCs/>
                <w:iCs/>
                <w:sz w:val="24"/>
                <w:szCs w:val="24"/>
              </w:rPr>
            </w:pPr>
            <w:r w:rsidRPr="00163C4F">
              <w:rPr>
                <w:rFonts w:ascii="Times New Roman" w:hAnsi="Times New Roman"/>
                <w:iCs/>
                <w:sz w:val="24"/>
                <w:szCs w:val="24"/>
              </w:rPr>
              <w:t>З 2.3.01</w:t>
            </w:r>
            <w:r w:rsidRPr="00163C4F">
              <w:rPr>
                <w:rFonts w:ascii="Times New Roman" w:hAnsi="Times New Roman"/>
                <w:iCs/>
                <w:sz w:val="24"/>
                <w:szCs w:val="24"/>
              </w:rPr>
              <w:tab/>
              <w:t>Знания: правил техники безопасности при выполнении монтажных и пусконаладочных работ</w:t>
            </w:r>
          </w:p>
        </w:tc>
        <w:tc>
          <w:tcPr>
            <w:tcW w:w="1507" w:type="pct"/>
          </w:tcPr>
          <w:p w14:paraId="2D8BE32E"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Дается описание характеристики демонстрируемых умений</w:t>
            </w:r>
          </w:p>
        </w:tc>
        <w:tc>
          <w:tcPr>
            <w:tcW w:w="1743" w:type="pct"/>
          </w:tcPr>
          <w:p w14:paraId="6A971C26"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Например: Оценка результатов выполнения практической работы</w:t>
            </w:r>
          </w:p>
          <w:p w14:paraId="421FBFBC"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Экспертное наблюдение за ходом выполнения практической работы</w:t>
            </w:r>
          </w:p>
        </w:tc>
      </w:tr>
      <w:tr w:rsidR="00E976C5" w:rsidRPr="00163C4F" w14:paraId="617E6D5C" w14:textId="77777777" w:rsidTr="00E976C5">
        <w:trPr>
          <w:trHeight w:val="896"/>
        </w:trPr>
        <w:tc>
          <w:tcPr>
            <w:tcW w:w="1750" w:type="pct"/>
          </w:tcPr>
          <w:p w14:paraId="6E203A9D"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 3.1.01</w:t>
            </w:r>
            <w:r w:rsidRPr="00163C4F">
              <w:rPr>
                <w:rFonts w:ascii="Times New Roman" w:hAnsi="Times New Roman"/>
                <w:iCs/>
                <w:sz w:val="24"/>
                <w:szCs w:val="24"/>
              </w:rPr>
              <w:tab/>
              <w:t>Знания: действующих локальные нормативные акты производства, регулирующие производственно-хозяйственную деятельность;</w:t>
            </w:r>
          </w:p>
          <w:p w14:paraId="65758FB8"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 3.1.02</w:t>
            </w:r>
            <w:r w:rsidRPr="00163C4F">
              <w:rPr>
                <w:rFonts w:ascii="Times New Roman" w:hAnsi="Times New Roman"/>
                <w:iCs/>
                <w:sz w:val="24"/>
                <w:szCs w:val="24"/>
              </w:rPr>
              <w:tab/>
              <w:t>отраслевых примеров отечественной и зарубежной практики организации труда</w:t>
            </w:r>
          </w:p>
          <w:p w14:paraId="6A177B41" w14:textId="77777777" w:rsidR="00E976C5" w:rsidRPr="00163C4F" w:rsidRDefault="00E976C5" w:rsidP="00E976C5">
            <w:pPr>
              <w:rPr>
                <w:rFonts w:ascii="Times New Roman" w:hAnsi="Times New Roman"/>
                <w:bCs/>
                <w:iCs/>
                <w:sz w:val="24"/>
                <w:szCs w:val="24"/>
              </w:rPr>
            </w:pPr>
          </w:p>
        </w:tc>
        <w:tc>
          <w:tcPr>
            <w:tcW w:w="1507" w:type="pct"/>
          </w:tcPr>
          <w:p w14:paraId="21E05EA8"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Дается описание характеристики демонстрируемых умений</w:t>
            </w:r>
          </w:p>
        </w:tc>
        <w:tc>
          <w:tcPr>
            <w:tcW w:w="1743" w:type="pct"/>
          </w:tcPr>
          <w:p w14:paraId="379C180B"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Например: Оценка результатов выполнения практической работы</w:t>
            </w:r>
          </w:p>
          <w:p w14:paraId="7A531CA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Экспертное наблюдение за ходом выполнения практической работы</w:t>
            </w:r>
          </w:p>
        </w:tc>
      </w:tr>
      <w:tr w:rsidR="00E976C5" w:rsidRPr="00163C4F" w14:paraId="1B2ADBC8" w14:textId="77777777" w:rsidTr="00E976C5">
        <w:trPr>
          <w:trHeight w:val="896"/>
        </w:trPr>
        <w:tc>
          <w:tcPr>
            <w:tcW w:w="1750" w:type="pct"/>
          </w:tcPr>
          <w:p w14:paraId="4A363BA9"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t>З 3.4.01</w:t>
            </w:r>
            <w:r w:rsidRPr="00163C4F">
              <w:rPr>
                <w:rFonts w:ascii="Times New Roman" w:hAnsi="Times New Roman"/>
                <w:iCs/>
                <w:sz w:val="24"/>
                <w:szCs w:val="24"/>
              </w:rPr>
              <w:tab/>
              <w:t>Знания: правил охраны труда, противопожарной и экологической безопасности, правила внутреннего трудового распорядка;</w:t>
            </w:r>
          </w:p>
          <w:p w14:paraId="1D9BA90C" w14:textId="77777777" w:rsidR="00E976C5" w:rsidRPr="00163C4F" w:rsidRDefault="00E976C5" w:rsidP="00E976C5">
            <w:pPr>
              <w:suppressAutoHyphens/>
              <w:spacing w:after="0"/>
              <w:jc w:val="both"/>
              <w:rPr>
                <w:rFonts w:ascii="Times New Roman" w:hAnsi="Times New Roman"/>
                <w:iCs/>
                <w:sz w:val="24"/>
                <w:szCs w:val="24"/>
              </w:rPr>
            </w:pPr>
            <w:r w:rsidRPr="00163C4F">
              <w:rPr>
                <w:rFonts w:ascii="Times New Roman" w:hAnsi="Times New Roman"/>
                <w:iCs/>
                <w:sz w:val="24"/>
                <w:szCs w:val="24"/>
              </w:rPr>
              <w:lastRenderedPageBreak/>
              <w:t>З 3.4.02</w:t>
            </w:r>
            <w:r w:rsidRPr="00163C4F">
              <w:rPr>
                <w:rFonts w:ascii="Times New Roman" w:hAnsi="Times New Roman"/>
                <w:iCs/>
                <w:sz w:val="24"/>
                <w:szCs w:val="24"/>
              </w:rPr>
              <w:tab/>
              <w:t>видов, периодичности и правил оформления инструктажа</w:t>
            </w:r>
          </w:p>
        </w:tc>
        <w:tc>
          <w:tcPr>
            <w:tcW w:w="1507" w:type="pct"/>
          </w:tcPr>
          <w:p w14:paraId="77B1055A"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Дается описание характеристики демонстрируемых умений</w:t>
            </w:r>
          </w:p>
        </w:tc>
        <w:tc>
          <w:tcPr>
            <w:tcW w:w="1743" w:type="pct"/>
          </w:tcPr>
          <w:p w14:paraId="5D273F49"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t>Например: Оценка результатов выполнения практической работы</w:t>
            </w:r>
          </w:p>
          <w:p w14:paraId="45B3BB72" w14:textId="77777777" w:rsidR="00E976C5" w:rsidRPr="00163C4F" w:rsidRDefault="00E976C5" w:rsidP="00E976C5">
            <w:pPr>
              <w:rPr>
                <w:rFonts w:ascii="Times New Roman" w:hAnsi="Times New Roman"/>
                <w:bCs/>
                <w:iCs/>
                <w:sz w:val="24"/>
                <w:szCs w:val="24"/>
              </w:rPr>
            </w:pPr>
            <w:r w:rsidRPr="00163C4F">
              <w:rPr>
                <w:rFonts w:ascii="Times New Roman" w:hAnsi="Times New Roman"/>
                <w:bCs/>
                <w:iCs/>
                <w:sz w:val="24"/>
                <w:szCs w:val="24"/>
              </w:rPr>
              <w:lastRenderedPageBreak/>
              <w:t>Экспертное наблюдение за ходом выполнения практической работы</w:t>
            </w:r>
          </w:p>
        </w:tc>
      </w:tr>
    </w:tbl>
    <w:p w14:paraId="563E598D" w14:textId="77777777" w:rsidR="00E976C5" w:rsidRPr="00163C4F" w:rsidRDefault="00E976C5" w:rsidP="00E976C5">
      <w:pPr>
        <w:spacing w:after="0"/>
        <w:jc w:val="both"/>
        <w:rPr>
          <w:rFonts w:ascii="Times New Roman" w:hAnsi="Times New Roman"/>
          <w:b/>
          <w:sz w:val="24"/>
          <w:szCs w:val="24"/>
        </w:rPr>
      </w:pPr>
    </w:p>
    <w:p w14:paraId="30FE6485" w14:textId="77777777" w:rsidR="00E976C5" w:rsidRPr="00163C4F" w:rsidRDefault="00E976C5" w:rsidP="00E976C5">
      <w:pPr>
        <w:spacing w:after="0"/>
        <w:jc w:val="both"/>
        <w:rPr>
          <w:rFonts w:ascii="Times New Roman" w:hAnsi="Times New Roman"/>
          <w:b/>
          <w:sz w:val="24"/>
          <w:szCs w:val="24"/>
        </w:rPr>
        <w:sectPr w:rsidR="00E976C5" w:rsidRPr="00163C4F" w:rsidSect="00E976C5">
          <w:footerReference w:type="even" r:id="rId52"/>
          <w:footerReference w:type="default" r:id="rId53"/>
          <w:pgSz w:w="11906" w:h="16838"/>
          <w:pgMar w:top="1134" w:right="851" w:bottom="1134" w:left="1701" w:header="709" w:footer="709" w:gutter="0"/>
          <w:cols w:space="708"/>
          <w:docGrid w:linePitch="360"/>
        </w:sectPr>
      </w:pPr>
    </w:p>
    <w:p w14:paraId="2A63042E" w14:textId="77777777" w:rsidR="00E976C5" w:rsidRPr="00163C4F" w:rsidRDefault="00E976C5" w:rsidP="00E976C5">
      <w:pPr>
        <w:spacing w:after="0"/>
        <w:jc w:val="both"/>
        <w:rPr>
          <w:rFonts w:ascii="Times New Roman" w:hAnsi="Times New Roman"/>
          <w:b/>
          <w:sz w:val="24"/>
          <w:szCs w:val="24"/>
        </w:rPr>
      </w:pPr>
    </w:p>
    <w:p w14:paraId="047B42F8" w14:textId="77777777" w:rsidR="00E976C5" w:rsidRPr="00CC708B" w:rsidRDefault="00E976C5" w:rsidP="00E976C5">
      <w:pPr>
        <w:pStyle w:val="afffffe"/>
        <w:jc w:val="right"/>
      </w:pPr>
      <w:r w:rsidRPr="00CC708B">
        <w:t>Приложение 3.17</w:t>
      </w:r>
    </w:p>
    <w:p w14:paraId="07C4CE22" w14:textId="3F5C0239" w:rsidR="00E976C5" w:rsidRPr="00A933B8" w:rsidRDefault="00E976C5" w:rsidP="00E976C5">
      <w:pPr>
        <w:spacing w:after="0"/>
        <w:jc w:val="right"/>
        <w:rPr>
          <w:rFonts w:ascii="Times New Roman" w:hAnsi="Times New Roman"/>
          <w:sz w:val="24"/>
          <w:szCs w:val="24"/>
        </w:rPr>
      </w:pPr>
      <w:r w:rsidRPr="00A933B8">
        <w:rPr>
          <w:rFonts w:ascii="Times New Roman" w:hAnsi="Times New Roman"/>
          <w:bCs/>
          <w:sz w:val="24"/>
          <w:szCs w:val="24"/>
        </w:rPr>
        <w:t xml:space="preserve">к </w:t>
      </w:r>
      <w:r w:rsidR="009B4662">
        <w:rPr>
          <w:rFonts w:ascii="Times New Roman" w:hAnsi="Times New Roman"/>
          <w:bCs/>
          <w:sz w:val="24"/>
          <w:szCs w:val="24"/>
        </w:rPr>
        <w:t>ПООП-П</w:t>
      </w:r>
      <w:r w:rsidRPr="00A933B8">
        <w:rPr>
          <w:rFonts w:ascii="Times New Roman" w:hAnsi="Times New Roman"/>
          <w:bCs/>
          <w:sz w:val="24"/>
          <w:szCs w:val="24"/>
        </w:rPr>
        <w:t xml:space="preserve"> по специальности </w:t>
      </w:r>
      <w:r w:rsidRPr="00A933B8">
        <w:rPr>
          <w:rFonts w:ascii="Times New Roman" w:hAnsi="Times New Roman"/>
          <w:bCs/>
          <w:sz w:val="24"/>
          <w:szCs w:val="24"/>
        </w:rPr>
        <w:br/>
      </w:r>
      <w:r w:rsidRPr="00A933B8">
        <w:rPr>
          <w:rFonts w:ascii="Times New Roman" w:hAnsi="Times New Roman"/>
          <w:bCs/>
          <w:iCs/>
          <w:sz w:val="24"/>
          <w:szCs w:val="24"/>
        </w:rPr>
        <w:t>15.02.12</w:t>
      </w:r>
      <w:r>
        <w:rPr>
          <w:rFonts w:ascii="Times New Roman" w:hAnsi="Times New Roman"/>
          <w:bCs/>
          <w:iCs/>
          <w:sz w:val="24"/>
          <w:szCs w:val="24"/>
        </w:rPr>
        <w:t xml:space="preserve"> </w:t>
      </w:r>
      <w:r w:rsidRPr="00A933B8">
        <w:rPr>
          <w:rFonts w:ascii="Times New Roman" w:hAnsi="Times New Roman"/>
          <w:sz w:val="24"/>
          <w:szCs w:val="24"/>
        </w:rPr>
        <w:t xml:space="preserve">Монтаж, техническое обслуживание </w:t>
      </w:r>
    </w:p>
    <w:p w14:paraId="24249E02" w14:textId="77777777" w:rsidR="00E976C5" w:rsidRPr="00A933B8" w:rsidRDefault="00E976C5" w:rsidP="00E976C5">
      <w:pPr>
        <w:spacing w:after="0"/>
        <w:jc w:val="right"/>
        <w:rPr>
          <w:rFonts w:ascii="Times New Roman" w:hAnsi="Times New Roman"/>
          <w:sz w:val="24"/>
          <w:szCs w:val="24"/>
        </w:rPr>
      </w:pPr>
      <w:r w:rsidRPr="00A933B8">
        <w:rPr>
          <w:rFonts w:ascii="Times New Roman" w:hAnsi="Times New Roman"/>
          <w:sz w:val="24"/>
          <w:szCs w:val="24"/>
        </w:rPr>
        <w:t xml:space="preserve">и ремонт промышленного оборудования </w:t>
      </w:r>
    </w:p>
    <w:p w14:paraId="2BCE7A49" w14:textId="77777777" w:rsidR="00E976C5" w:rsidRPr="00A933B8" w:rsidRDefault="00E976C5" w:rsidP="00E976C5">
      <w:pPr>
        <w:spacing w:after="0"/>
        <w:jc w:val="right"/>
        <w:rPr>
          <w:rFonts w:ascii="Times New Roman" w:hAnsi="Times New Roman"/>
          <w:sz w:val="24"/>
          <w:szCs w:val="24"/>
        </w:rPr>
      </w:pPr>
      <w:r w:rsidRPr="00A933B8">
        <w:rPr>
          <w:rFonts w:ascii="Times New Roman" w:hAnsi="Times New Roman"/>
          <w:sz w:val="24"/>
          <w:szCs w:val="24"/>
        </w:rPr>
        <w:t xml:space="preserve">(по отраслям) </w:t>
      </w:r>
    </w:p>
    <w:p w14:paraId="2B3607E8" w14:textId="77777777" w:rsidR="00E976C5" w:rsidRPr="00A933B8" w:rsidRDefault="00E976C5" w:rsidP="00E976C5">
      <w:pPr>
        <w:jc w:val="center"/>
        <w:rPr>
          <w:rFonts w:ascii="Times New Roman" w:hAnsi="Times New Roman"/>
          <w:b/>
          <w:sz w:val="24"/>
          <w:szCs w:val="24"/>
        </w:rPr>
      </w:pPr>
    </w:p>
    <w:p w14:paraId="52DA0A66" w14:textId="77777777" w:rsidR="00E976C5" w:rsidRPr="00A933B8" w:rsidRDefault="00E976C5" w:rsidP="00E976C5">
      <w:pPr>
        <w:jc w:val="center"/>
        <w:rPr>
          <w:rFonts w:ascii="Times New Roman" w:hAnsi="Times New Roman"/>
          <w:b/>
          <w:sz w:val="24"/>
          <w:szCs w:val="24"/>
        </w:rPr>
      </w:pPr>
    </w:p>
    <w:p w14:paraId="11CDD0F6" w14:textId="77777777" w:rsidR="00E976C5" w:rsidRPr="00A933B8" w:rsidRDefault="00E976C5" w:rsidP="00E976C5">
      <w:pPr>
        <w:jc w:val="center"/>
        <w:rPr>
          <w:rFonts w:ascii="Times New Roman" w:hAnsi="Times New Roman"/>
          <w:b/>
          <w:sz w:val="24"/>
          <w:szCs w:val="24"/>
        </w:rPr>
      </w:pPr>
    </w:p>
    <w:p w14:paraId="1FD6220B" w14:textId="77777777" w:rsidR="00E976C5" w:rsidRPr="00A933B8" w:rsidRDefault="00E976C5" w:rsidP="00E976C5">
      <w:pPr>
        <w:jc w:val="center"/>
        <w:rPr>
          <w:rFonts w:ascii="Times New Roman" w:hAnsi="Times New Roman"/>
          <w:b/>
          <w:sz w:val="24"/>
          <w:szCs w:val="24"/>
        </w:rPr>
      </w:pPr>
    </w:p>
    <w:p w14:paraId="74E4CE12" w14:textId="77777777" w:rsidR="00E976C5" w:rsidRPr="00A933B8" w:rsidRDefault="00E976C5" w:rsidP="00E976C5">
      <w:pPr>
        <w:jc w:val="center"/>
        <w:rPr>
          <w:rFonts w:ascii="Times New Roman" w:hAnsi="Times New Roman"/>
          <w:b/>
          <w:sz w:val="24"/>
          <w:szCs w:val="24"/>
        </w:rPr>
      </w:pPr>
    </w:p>
    <w:p w14:paraId="08C26CB9" w14:textId="77777777" w:rsidR="00E976C5" w:rsidRPr="00A933B8" w:rsidRDefault="00E976C5" w:rsidP="00E976C5">
      <w:pPr>
        <w:jc w:val="center"/>
        <w:rPr>
          <w:rFonts w:ascii="Times New Roman" w:hAnsi="Times New Roman"/>
          <w:b/>
          <w:sz w:val="24"/>
          <w:szCs w:val="24"/>
        </w:rPr>
      </w:pPr>
    </w:p>
    <w:p w14:paraId="25D1A324" w14:textId="77777777" w:rsidR="00E976C5" w:rsidRPr="00A933B8" w:rsidRDefault="00E976C5" w:rsidP="00E976C5">
      <w:pPr>
        <w:jc w:val="center"/>
        <w:rPr>
          <w:rFonts w:ascii="Times New Roman" w:hAnsi="Times New Roman"/>
          <w:b/>
          <w:sz w:val="24"/>
          <w:szCs w:val="24"/>
        </w:rPr>
      </w:pPr>
      <w:r w:rsidRPr="00A933B8">
        <w:rPr>
          <w:rFonts w:ascii="Times New Roman" w:hAnsi="Times New Roman"/>
          <w:b/>
          <w:sz w:val="24"/>
          <w:szCs w:val="24"/>
        </w:rPr>
        <w:t>РАБОЧАЯ ПРОГРАММА УЧЕБНОЙ ДИСЦИПЛИНЫ</w:t>
      </w:r>
    </w:p>
    <w:p w14:paraId="766C5CD0" w14:textId="77777777" w:rsidR="00E976C5" w:rsidRPr="00A933B8" w:rsidRDefault="00E976C5" w:rsidP="00E976C5">
      <w:pPr>
        <w:jc w:val="center"/>
        <w:rPr>
          <w:rFonts w:ascii="Times New Roman" w:hAnsi="Times New Roman"/>
          <w:b/>
          <w:sz w:val="24"/>
          <w:szCs w:val="24"/>
          <w:u w:val="single"/>
        </w:rPr>
      </w:pPr>
    </w:p>
    <w:p w14:paraId="3631955E" w14:textId="1B8F06F5" w:rsidR="00E976C5" w:rsidRPr="00A933B8" w:rsidRDefault="00E976C5" w:rsidP="00E976C5">
      <w:pPr>
        <w:spacing w:after="0"/>
        <w:jc w:val="center"/>
        <w:rPr>
          <w:rFonts w:ascii="Times New Roman" w:hAnsi="Times New Roman"/>
          <w:b/>
          <w:iCs/>
          <w:sz w:val="24"/>
          <w:szCs w:val="24"/>
        </w:rPr>
      </w:pPr>
      <w:r w:rsidRPr="00A933B8">
        <w:rPr>
          <w:rFonts w:ascii="Times New Roman" w:hAnsi="Times New Roman"/>
          <w:b/>
          <w:iCs/>
          <w:sz w:val="24"/>
          <w:szCs w:val="24"/>
        </w:rPr>
        <w:t xml:space="preserve">«ОП </w:t>
      </w:r>
      <w:r w:rsidR="00BD5C98">
        <w:rPr>
          <w:rFonts w:ascii="Times New Roman" w:hAnsi="Times New Roman"/>
          <w:b/>
          <w:iCs/>
          <w:sz w:val="24"/>
          <w:szCs w:val="24"/>
        </w:rPr>
        <w:t>08</w:t>
      </w:r>
      <w:r w:rsidRPr="00A933B8">
        <w:rPr>
          <w:rFonts w:ascii="Times New Roman" w:hAnsi="Times New Roman"/>
          <w:b/>
          <w:iCs/>
          <w:sz w:val="24"/>
          <w:szCs w:val="24"/>
        </w:rPr>
        <w:t xml:space="preserve"> Обработка металлов резанием, станки и инструменты»</w:t>
      </w:r>
    </w:p>
    <w:p w14:paraId="273C1017" w14:textId="77777777" w:rsidR="00E976C5" w:rsidRPr="00A933B8" w:rsidRDefault="00E976C5" w:rsidP="00E976C5">
      <w:pPr>
        <w:jc w:val="center"/>
        <w:rPr>
          <w:rFonts w:ascii="Times New Roman" w:hAnsi="Times New Roman"/>
          <w:b/>
          <w:sz w:val="24"/>
          <w:szCs w:val="24"/>
        </w:rPr>
      </w:pPr>
    </w:p>
    <w:p w14:paraId="46420D22" w14:textId="77777777" w:rsidR="00E976C5" w:rsidRPr="00A933B8" w:rsidRDefault="00E976C5" w:rsidP="00E976C5">
      <w:pPr>
        <w:rPr>
          <w:rFonts w:ascii="Times New Roman" w:hAnsi="Times New Roman"/>
          <w:b/>
          <w:sz w:val="24"/>
          <w:szCs w:val="24"/>
        </w:rPr>
      </w:pPr>
    </w:p>
    <w:p w14:paraId="6EFEB5D4" w14:textId="77777777" w:rsidR="00E976C5" w:rsidRPr="00A933B8" w:rsidRDefault="00E976C5" w:rsidP="00E976C5">
      <w:pPr>
        <w:rPr>
          <w:rFonts w:ascii="Times New Roman" w:hAnsi="Times New Roman"/>
          <w:b/>
          <w:sz w:val="24"/>
          <w:szCs w:val="24"/>
        </w:rPr>
      </w:pPr>
    </w:p>
    <w:p w14:paraId="3C92761C" w14:textId="77777777" w:rsidR="00E976C5" w:rsidRPr="00A933B8" w:rsidRDefault="00E976C5" w:rsidP="00E976C5">
      <w:pPr>
        <w:rPr>
          <w:rFonts w:ascii="Times New Roman" w:hAnsi="Times New Roman"/>
          <w:b/>
          <w:sz w:val="24"/>
          <w:szCs w:val="24"/>
        </w:rPr>
      </w:pPr>
    </w:p>
    <w:p w14:paraId="59C9DFD2" w14:textId="77777777" w:rsidR="00E976C5" w:rsidRPr="00A933B8" w:rsidRDefault="00E976C5" w:rsidP="00E976C5">
      <w:pPr>
        <w:rPr>
          <w:rFonts w:ascii="Times New Roman" w:hAnsi="Times New Roman"/>
          <w:b/>
          <w:sz w:val="24"/>
          <w:szCs w:val="24"/>
        </w:rPr>
      </w:pPr>
    </w:p>
    <w:p w14:paraId="309C585A" w14:textId="77777777" w:rsidR="00E976C5" w:rsidRPr="00A933B8" w:rsidRDefault="00E976C5" w:rsidP="00E976C5">
      <w:pPr>
        <w:rPr>
          <w:rFonts w:ascii="Times New Roman" w:hAnsi="Times New Roman"/>
          <w:b/>
          <w:sz w:val="24"/>
          <w:szCs w:val="24"/>
        </w:rPr>
      </w:pPr>
    </w:p>
    <w:p w14:paraId="78F63F19" w14:textId="77777777" w:rsidR="00E976C5" w:rsidRPr="00A933B8" w:rsidRDefault="00E976C5" w:rsidP="00E976C5">
      <w:pPr>
        <w:rPr>
          <w:rFonts w:ascii="Times New Roman" w:hAnsi="Times New Roman"/>
          <w:b/>
          <w:sz w:val="24"/>
          <w:szCs w:val="24"/>
        </w:rPr>
      </w:pPr>
    </w:p>
    <w:p w14:paraId="19DF8A16" w14:textId="77777777" w:rsidR="00E976C5" w:rsidRPr="00A933B8" w:rsidRDefault="00E976C5" w:rsidP="00E976C5">
      <w:pPr>
        <w:rPr>
          <w:rFonts w:ascii="Times New Roman" w:hAnsi="Times New Roman"/>
          <w:b/>
          <w:sz w:val="24"/>
          <w:szCs w:val="24"/>
        </w:rPr>
      </w:pPr>
    </w:p>
    <w:p w14:paraId="2FC125F7" w14:textId="77777777" w:rsidR="00E976C5" w:rsidRPr="00A933B8" w:rsidRDefault="00E976C5" w:rsidP="00E976C5">
      <w:pPr>
        <w:rPr>
          <w:rFonts w:ascii="Times New Roman" w:hAnsi="Times New Roman"/>
          <w:b/>
          <w:sz w:val="24"/>
          <w:szCs w:val="24"/>
        </w:rPr>
      </w:pPr>
    </w:p>
    <w:p w14:paraId="1FDA4282" w14:textId="77777777" w:rsidR="00E976C5" w:rsidRPr="00A933B8" w:rsidRDefault="00E976C5" w:rsidP="00E976C5">
      <w:pPr>
        <w:rPr>
          <w:rFonts w:ascii="Times New Roman" w:hAnsi="Times New Roman"/>
          <w:b/>
          <w:sz w:val="24"/>
          <w:szCs w:val="24"/>
        </w:rPr>
      </w:pPr>
    </w:p>
    <w:p w14:paraId="13363D89" w14:textId="77777777" w:rsidR="00E976C5" w:rsidRPr="00A933B8" w:rsidRDefault="00E976C5" w:rsidP="00E976C5">
      <w:pPr>
        <w:rPr>
          <w:rFonts w:ascii="Times New Roman" w:hAnsi="Times New Roman"/>
          <w:b/>
          <w:sz w:val="24"/>
          <w:szCs w:val="24"/>
        </w:rPr>
      </w:pPr>
    </w:p>
    <w:p w14:paraId="22E36F1D" w14:textId="77777777" w:rsidR="00E976C5" w:rsidRPr="00A933B8" w:rsidRDefault="00E976C5" w:rsidP="00E976C5">
      <w:pPr>
        <w:rPr>
          <w:rFonts w:ascii="Times New Roman" w:hAnsi="Times New Roman"/>
          <w:b/>
          <w:sz w:val="24"/>
          <w:szCs w:val="24"/>
        </w:rPr>
      </w:pPr>
    </w:p>
    <w:p w14:paraId="0A2A63CF" w14:textId="77777777" w:rsidR="00E976C5" w:rsidRPr="00A933B8" w:rsidRDefault="00E976C5" w:rsidP="00E976C5">
      <w:pPr>
        <w:rPr>
          <w:rFonts w:ascii="Times New Roman" w:hAnsi="Times New Roman"/>
          <w:b/>
          <w:sz w:val="24"/>
          <w:szCs w:val="24"/>
        </w:rPr>
      </w:pPr>
    </w:p>
    <w:p w14:paraId="1743BF7D" w14:textId="77777777" w:rsidR="00E976C5" w:rsidRPr="00A933B8" w:rsidRDefault="00E976C5" w:rsidP="00E976C5">
      <w:pPr>
        <w:jc w:val="center"/>
        <w:rPr>
          <w:rFonts w:ascii="Times New Roman" w:hAnsi="Times New Roman"/>
          <w:b/>
          <w:sz w:val="24"/>
          <w:szCs w:val="24"/>
        </w:rPr>
      </w:pPr>
      <w:r w:rsidRPr="00A933B8">
        <w:rPr>
          <w:rFonts w:ascii="Times New Roman" w:hAnsi="Times New Roman"/>
          <w:b/>
          <w:bCs/>
          <w:iCs/>
          <w:sz w:val="24"/>
          <w:szCs w:val="24"/>
        </w:rPr>
        <w:t>2022 г.</w:t>
      </w:r>
      <w:r w:rsidRPr="00A933B8">
        <w:rPr>
          <w:rFonts w:ascii="Times New Roman" w:hAnsi="Times New Roman"/>
          <w:b/>
          <w:bCs/>
          <w:iCs/>
          <w:sz w:val="24"/>
          <w:szCs w:val="24"/>
        </w:rPr>
        <w:br w:type="page"/>
      </w:r>
      <w:r w:rsidRPr="005B73C6">
        <w:rPr>
          <w:rFonts w:ascii="Times New Roman" w:hAnsi="Times New Roman"/>
          <w:b/>
          <w:i/>
          <w:iCs/>
          <w:sz w:val="24"/>
          <w:szCs w:val="24"/>
        </w:rPr>
        <w:lastRenderedPageBreak/>
        <w:t>СОДЕРЖАНИЕ</w:t>
      </w:r>
    </w:p>
    <w:p w14:paraId="1D15D63C" w14:textId="77777777" w:rsidR="00E976C5" w:rsidRPr="00A933B8"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A933B8" w14:paraId="54F6D8CB" w14:textId="77777777" w:rsidTr="00E976C5">
        <w:tc>
          <w:tcPr>
            <w:tcW w:w="7501" w:type="dxa"/>
          </w:tcPr>
          <w:p w14:paraId="69C87BA2" w14:textId="61977373" w:rsidR="00E976C5" w:rsidRPr="006A6038" w:rsidRDefault="00E976C5" w:rsidP="00B37111">
            <w:pPr>
              <w:pStyle w:val="ae"/>
              <w:numPr>
                <w:ilvl w:val="0"/>
                <w:numId w:val="104"/>
              </w:numPr>
              <w:suppressAutoHyphens/>
              <w:rPr>
                <w:b/>
              </w:rPr>
            </w:pPr>
            <w:r w:rsidRPr="006A6038">
              <w:rPr>
                <w:b/>
              </w:rPr>
              <w:t xml:space="preserve">ОБЩАЯ ХАРАКТЕРИСТИКА </w:t>
            </w:r>
            <w:r w:rsidRPr="006A6038">
              <w:rPr>
                <w:b/>
                <w:color w:val="000000"/>
              </w:rPr>
              <w:t>РАБОЧЕЙ ПРОГРАММЫ</w:t>
            </w:r>
            <w:r w:rsidRPr="006A6038">
              <w:rPr>
                <w:b/>
              </w:rPr>
              <w:t xml:space="preserve"> УЧЕБНОЙ ДИСЦИПЛИНЫ</w:t>
            </w:r>
          </w:p>
        </w:tc>
        <w:tc>
          <w:tcPr>
            <w:tcW w:w="1854" w:type="dxa"/>
          </w:tcPr>
          <w:p w14:paraId="4B3BECC3" w14:textId="77777777" w:rsidR="00E976C5" w:rsidRPr="00A933B8" w:rsidRDefault="00E976C5" w:rsidP="00E976C5">
            <w:pPr>
              <w:rPr>
                <w:rFonts w:ascii="Times New Roman" w:hAnsi="Times New Roman"/>
                <w:b/>
                <w:sz w:val="24"/>
                <w:szCs w:val="24"/>
              </w:rPr>
            </w:pPr>
          </w:p>
        </w:tc>
      </w:tr>
      <w:tr w:rsidR="00E976C5" w:rsidRPr="00A933B8" w14:paraId="468C9F92" w14:textId="77777777" w:rsidTr="00E976C5">
        <w:tc>
          <w:tcPr>
            <w:tcW w:w="7501" w:type="dxa"/>
          </w:tcPr>
          <w:p w14:paraId="1CE7C96D" w14:textId="7883CF51" w:rsidR="00E976C5" w:rsidRPr="006A6038" w:rsidRDefault="00E976C5" w:rsidP="00B37111">
            <w:pPr>
              <w:pStyle w:val="ae"/>
              <w:numPr>
                <w:ilvl w:val="0"/>
                <w:numId w:val="104"/>
              </w:numPr>
              <w:suppressAutoHyphens/>
              <w:rPr>
                <w:b/>
              </w:rPr>
            </w:pPr>
            <w:r w:rsidRPr="006A6038">
              <w:rPr>
                <w:b/>
              </w:rPr>
              <w:t>СТРУКТУРА И СОДЕРЖАНИЕ УЧЕБНОЙ ДИСЦИПЛИНЫ</w:t>
            </w:r>
          </w:p>
          <w:p w14:paraId="032720BC" w14:textId="7D1004E0" w:rsidR="00E976C5" w:rsidRPr="006A6038" w:rsidRDefault="00E976C5" w:rsidP="00B37111">
            <w:pPr>
              <w:pStyle w:val="ae"/>
              <w:numPr>
                <w:ilvl w:val="0"/>
                <w:numId w:val="104"/>
              </w:numPr>
              <w:suppressAutoHyphens/>
              <w:rPr>
                <w:b/>
              </w:rPr>
            </w:pPr>
            <w:r w:rsidRPr="006A6038">
              <w:rPr>
                <w:b/>
              </w:rPr>
              <w:t>УСЛОВИЯ РЕАЛИЗАЦИИ УЧЕБНОЙ ДИСЦИПЛИНЫ</w:t>
            </w:r>
          </w:p>
        </w:tc>
        <w:tc>
          <w:tcPr>
            <w:tcW w:w="1854" w:type="dxa"/>
          </w:tcPr>
          <w:p w14:paraId="0F1F8060" w14:textId="77777777" w:rsidR="00E976C5" w:rsidRPr="00A933B8" w:rsidRDefault="00E976C5" w:rsidP="00E976C5">
            <w:pPr>
              <w:ind w:left="644"/>
              <w:rPr>
                <w:rFonts w:ascii="Times New Roman" w:hAnsi="Times New Roman"/>
                <w:b/>
                <w:sz w:val="24"/>
                <w:szCs w:val="24"/>
              </w:rPr>
            </w:pPr>
          </w:p>
        </w:tc>
      </w:tr>
      <w:tr w:rsidR="00E976C5" w:rsidRPr="00A933B8" w14:paraId="55A4ECF6" w14:textId="77777777" w:rsidTr="00E976C5">
        <w:tc>
          <w:tcPr>
            <w:tcW w:w="7501" w:type="dxa"/>
          </w:tcPr>
          <w:p w14:paraId="1BD27377" w14:textId="314C138E" w:rsidR="00E976C5" w:rsidRPr="006A6038" w:rsidRDefault="00E976C5" w:rsidP="00B37111">
            <w:pPr>
              <w:pStyle w:val="ae"/>
              <w:numPr>
                <w:ilvl w:val="0"/>
                <w:numId w:val="104"/>
              </w:numPr>
              <w:suppressAutoHyphens/>
              <w:rPr>
                <w:b/>
              </w:rPr>
            </w:pPr>
            <w:r w:rsidRPr="006A6038">
              <w:rPr>
                <w:b/>
              </w:rPr>
              <w:t>КОНТРОЛЬ И ОЦЕНКА РЕЗУЛЬТАТОВ ОСВОЕНИЯ УЧЕБНОЙ ДИСЦИПЛИНЫ</w:t>
            </w:r>
          </w:p>
          <w:p w14:paraId="73A46462" w14:textId="77777777" w:rsidR="00E976C5" w:rsidRPr="00A933B8" w:rsidRDefault="00E976C5" w:rsidP="00E976C5">
            <w:pPr>
              <w:suppressAutoHyphens/>
              <w:rPr>
                <w:rFonts w:ascii="Times New Roman" w:hAnsi="Times New Roman"/>
                <w:b/>
                <w:sz w:val="24"/>
                <w:szCs w:val="24"/>
              </w:rPr>
            </w:pPr>
          </w:p>
        </w:tc>
        <w:tc>
          <w:tcPr>
            <w:tcW w:w="1854" w:type="dxa"/>
          </w:tcPr>
          <w:p w14:paraId="04AC00BC" w14:textId="77777777" w:rsidR="00E976C5" w:rsidRPr="00A933B8" w:rsidRDefault="00E976C5" w:rsidP="00E976C5">
            <w:pPr>
              <w:rPr>
                <w:rFonts w:ascii="Times New Roman" w:hAnsi="Times New Roman"/>
                <w:b/>
                <w:sz w:val="24"/>
                <w:szCs w:val="24"/>
              </w:rPr>
            </w:pPr>
          </w:p>
        </w:tc>
      </w:tr>
    </w:tbl>
    <w:p w14:paraId="332369D7" w14:textId="35FBE071" w:rsidR="00E976C5" w:rsidRPr="006A6038" w:rsidRDefault="00E976C5" w:rsidP="00B37111">
      <w:pPr>
        <w:pStyle w:val="ae"/>
        <w:numPr>
          <w:ilvl w:val="0"/>
          <w:numId w:val="105"/>
        </w:numPr>
        <w:suppressAutoHyphens/>
        <w:spacing w:after="0"/>
        <w:jc w:val="center"/>
        <w:rPr>
          <w:b/>
        </w:rPr>
      </w:pPr>
      <w:r w:rsidRPr="006A6038">
        <w:rPr>
          <w:b/>
          <w:u w:val="single"/>
        </w:rPr>
        <w:br w:type="page"/>
      </w:r>
      <w:r w:rsidRPr="006A6038">
        <w:rPr>
          <w:b/>
        </w:rPr>
        <w:lastRenderedPageBreak/>
        <w:t xml:space="preserve">ОБЩАЯ ХАРАКТЕРИСТИКА </w:t>
      </w:r>
      <w:r w:rsidRPr="006A6038">
        <w:rPr>
          <w:b/>
          <w:color w:val="000000"/>
        </w:rPr>
        <w:t>РАБОЧЕЙ ПРОГРАММЫ</w:t>
      </w:r>
      <w:r w:rsidRPr="006A6038">
        <w:rPr>
          <w:b/>
        </w:rPr>
        <w:t xml:space="preserve"> УЧЕБНОЙ ДИСЦИПЛИНЫ</w:t>
      </w:r>
    </w:p>
    <w:p w14:paraId="70A03A17" w14:textId="77777777" w:rsidR="00E976C5" w:rsidRPr="002A2665" w:rsidRDefault="00E976C5" w:rsidP="00E976C5">
      <w:pPr>
        <w:suppressAutoHyphens/>
        <w:spacing w:after="0"/>
        <w:ind w:left="720"/>
        <w:jc w:val="center"/>
        <w:rPr>
          <w:rFonts w:ascii="Times New Roman" w:hAnsi="Times New Roman"/>
          <w:b/>
          <w:sz w:val="24"/>
          <w:szCs w:val="24"/>
        </w:rPr>
      </w:pPr>
      <w:r w:rsidRPr="002A2665">
        <w:rPr>
          <w:rFonts w:ascii="Times New Roman" w:hAnsi="Times New Roman"/>
          <w:b/>
          <w:sz w:val="24"/>
          <w:szCs w:val="24"/>
        </w:rPr>
        <w:t xml:space="preserve"> «</w:t>
      </w:r>
      <w:r w:rsidRPr="002A2665">
        <w:rPr>
          <w:rFonts w:ascii="Times New Roman" w:hAnsi="Times New Roman"/>
          <w:b/>
          <w:iCs/>
          <w:sz w:val="24"/>
          <w:szCs w:val="24"/>
        </w:rPr>
        <w:t>Обработка металлов резанием, станки и инструменты</w:t>
      </w:r>
      <w:r w:rsidRPr="002A2665">
        <w:rPr>
          <w:rFonts w:ascii="Times New Roman" w:hAnsi="Times New Roman"/>
          <w:b/>
          <w:sz w:val="24"/>
          <w:szCs w:val="24"/>
        </w:rPr>
        <w:t>»</w:t>
      </w:r>
    </w:p>
    <w:p w14:paraId="4DE16E27" w14:textId="77777777" w:rsidR="00E976C5" w:rsidRPr="002A2665" w:rsidRDefault="00E976C5" w:rsidP="00E976C5">
      <w:pPr>
        <w:spacing w:after="0"/>
        <w:ind w:firstLine="709"/>
        <w:jc w:val="center"/>
        <w:rPr>
          <w:rFonts w:ascii="Times New Roman" w:hAnsi="Times New Roman"/>
          <w:sz w:val="24"/>
          <w:szCs w:val="24"/>
          <w:vertAlign w:val="superscript"/>
        </w:rPr>
      </w:pPr>
    </w:p>
    <w:p w14:paraId="5C4BBA4A" w14:textId="2527949C" w:rsidR="00E976C5" w:rsidRPr="002A2665"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603686D7" w14:textId="49F8182D" w:rsidR="00E976C5" w:rsidRPr="002A2665"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A2665">
        <w:rPr>
          <w:rFonts w:ascii="Times New Roman" w:hAnsi="Times New Roman"/>
          <w:sz w:val="24"/>
          <w:szCs w:val="24"/>
        </w:rPr>
        <w:t xml:space="preserve">Учебная дисциплина </w:t>
      </w:r>
      <w:r w:rsidRPr="002A2665">
        <w:rPr>
          <w:rFonts w:ascii="Times New Roman" w:hAnsi="Times New Roman"/>
          <w:iCs/>
          <w:sz w:val="24"/>
          <w:szCs w:val="24"/>
        </w:rPr>
        <w:t>«Обработка металлов резанием, станки и инструменты»</w:t>
      </w:r>
      <w:r w:rsidRPr="002A2665">
        <w:rPr>
          <w:rFonts w:ascii="Times New Roman" w:hAnsi="Times New Roman"/>
          <w:sz w:val="24"/>
          <w:szCs w:val="24"/>
        </w:rPr>
        <w:t xml:space="preserve"> является обязательной частью общепрофессионального цикла </w:t>
      </w:r>
      <w:r w:rsidR="009B4662">
        <w:rPr>
          <w:rFonts w:ascii="Times New Roman" w:hAnsi="Times New Roman"/>
          <w:sz w:val="24"/>
          <w:szCs w:val="24"/>
        </w:rPr>
        <w:t>ПООП-П</w:t>
      </w:r>
      <w:r w:rsidRPr="002A2665">
        <w:rPr>
          <w:rFonts w:ascii="Times New Roman" w:hAnsi="Times New Roman"/>
          <w:sz w:val="24"/>
          <w:szCs w:val="24"/>
        </w:rPr>
        <w:br/>
        <w:t xml:space="preserve">в соответствии с ФГОС СПО по </w:t>
      </w:r>
      <w:r w:rsidRPr="002A2665">
        <w:rPr>
          <w:rFonts w:ascii="Times New Roman" w:hAnsi="Times New Roman"/>
          <w:color w:val="000000"/>
          <w:sz w:val="24"/>
          <w:szCs w:val="24"/>
        </w:rPr>
        <w:t xml:space="preserve">специальности </w:t>
      </w:r>
      <w:r w:rsidRPr="002A2665">
        <w:rPr>
          <w:rFonts w:ascii="Times New Roman" w:hAnsi="Times New Roman"/>
          <w:bCs/>
          <w:color w:val="000000"/>
          <w:sz w:val="24"/>
          <w:szCs w:val="24"/>
        </w:rPr>
        <w:t>15.02.12 «Монтаж, техническое обслуживание и ремонт промышленного оборудования» (по отраслям)</w:t>
      </w:r>
      <w:r w:rsidRPr="002A2665">
        <w:rPr>
          <w:rFonts w:ascii="Times New Roman" w:hAnsi="Times New Roman"/>
          <w:iCs/>
          <w:sz w:val="24"/>
          <w:szCs w:val="24"/>
        </w:rPr>
        <w:t>.</w:t>
      </w:r>
    </w:p>
    <w:p w14:paraId="26DFDDC5" w14:textId="77777777" w:rsidR="00E976C5" w:rsidRPr="002A2665"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A2665">
        <w:rPr>
          <w:rFonts w:ascii="Times New Roman" w:hAnsi="Times New Roman"/>
          <w:sz w:val="24"/>
          <w:szCs w:val="24"/>
        </w:rPr>
        <w:t xml:space="preserve">Особое значение дисциплина имеет при формировании и развитии ОК </w:t>
      </w:r>
      <w:r w:rsidRPr="002A2665">
        <w:rPr>
          <w:rFonts w:ascii="Times New Roman" w:hAnsi="Times New Roman"/>
          <w:bCs/>
          <w:sz w:val="24"/>
          <w:szCs w:val="24"/>
        </w:rPr>
        <w:t>01-11</w:t>
      </w:r>
      <w:r w:rsidRPr="002A2665">
        <w:rPr>
          <w:rFonts w:ascii="Times New Roman" w:hAnsi="Times New Roman"/>
          <w:sz w:val="24"/>
          <w:szCs w:val="24"/>
        </w:rPr>
        <w:t>.</w:t>
      </w:r>
    </w:p>
    <w:p w14:paraId="754B851C" w14:textId="77777777" w:rsidR="00E976C5" w:rsidRPr="002A2665"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D3E8C5D" w14:textId="77777777" w:rsidR="00E976C5" w:rsidRPr="00A933B8" w:rsidRDefault="00E976C5" w:rsidP="00E976C5">
      <w:pPr>
        <w:spacing w:after="0"/>
        <w:ind w:firstLine="709"/>
        <w:rPr>
          <w:rFonts w:ascii="Times New Roman" w:hAnsi="Times New Roman"/>
          <w:b/>
          <w:sz w:val="24"/>
          <w:szCs w:val="24"/>
        </w:rPr>
      </w:pPr>
      <w:r w:rsidRPr="00A933B8">
        <w:rPr>
          <w:rFonts w:ascii="Times New Roman" w:hAnsi="Times New Roman"/>
          <w:b/>
          <w:sz w:val="24"/>
          <w:szCs w:val="24"/>
        </w:rPr>
        <w:t>1.2. Цель и планируемые результаты освоения дисциплины:</w:t>
      </w:r>
    </w:p>
    <w:p w14:paraId="139BBC1B" w14:textId="77777777" w:rsidR="00E976C5" w:rsidRPr="00A933B8" w:rsidRDefault="00E976C5" w:rsidP="00E976C5">
      <w:pPr>
        <w:suppressAutoHyphens/>
        <w:spacing w:after="0"/>
        <w:ind w:firstLine="709"/>
        <w:jc w:val="both"/>
        <w:rPr>
          <w:rFonts w:ascii="Times New Roman" w:hAnsi="Times New Roman"/>
          <w:sz w:val="24"/>
          <w:szCs w:val="24"/>
          <w:lang w:eastAsia="en-US"/>
        </w:rPr>
      </w:pPr>
      <w:r w:rsidRPr="00A933B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111"/>
        <w:gridCol w:w="3753"/>
      </w:tblGrid>
      <w:tr w:rsidR="00E976C5" w:rsidRPr="00A933B8" w14:paraId="634D096E" w14:textId="77777777" w:rsidTr="00E976C5">
        <w:trPr>
          <w:trHeight w:val="649"/>
        </w:trPr>
        <w:tc>
          <w:tcPr>
            <w:tcW w:w="1384" w:type="dxa"/>
            <w:hideMark/>
          </w:tcPr>
          <w:p w14:paraId="588C1613"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sz w:val="24"/>
                <w:szCs w:val="24"/>
              </w:rPr>
              <w:t>Код</w:t>
            </w:r>
          </w:p>
          <w:p w14:paraId="1137AE92"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sz w:val="24"/>
                <w:szCs w:val="24"/>
              </w:rPr>
              <w:t>ПК, ОК</w:t>
            </w:r>
          </w:p>
        </w:tc>
        <w:tc>
          <w:tcPr>
            <w:tcW w:w="4111" w:type="dxa"/>
            <w:hideMark/>
          </w:tcPr>
          <w:p w14:paraId="2030DE73"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sz w:val="24"/>
                <w:szCs w:val="24"/>
              </w:rPr>
              <w:t>Умения</w:t>
            </w:r>
          </w:p>
        </w:tc>
        <w:tc>
          <w:tcPr>
            <w:tcW w:w="3753" w:type="dxa"/>
            <w:hideMark/>
          </w:tcPr>
          <w:p w14:paraId="0DD2993A"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sz w:val="24"/>
                <w:szCs w:val="24"/>
              </w:rPr>
              <w:t>Знания</w:t>
            </w:r>
          </w:p>
        </w:tc>
      </w:tr>
      <w:tr w:rsidR="00E976C5" w:rsidRPr="00A933B8" w14:paraId="330CD802" w14:textId="77777777" w:rsidTr="00E976C5">
        <w:trPr>
          <w:trHeight w:val="212"/>
        </w:trPr>
        <w:tc>
          <w:tcPr>
            <w:tcW w:w="1384" w:type="dxa"/>
          </w:tcPr>
          <w:p w14:paraId="1D6FA61E"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iCs/>
                <w:sz w:val="24"/>
                <w:szCs w:val="24"/>
              </w:rPr>
              <w:t>ОК 01</w:t>
            </w:r>
          </w:p>
        </w:tc>
        <w:tc>
          <w:tcPr>
            <w:tcW w:w="4111" w:type="dxa"/>
          </w:tcPr>
          <w:p w14:paraId="5F44889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01.01</w:t>
            </w:r>
            <w:r w:rsidRPr="00A933B8">
              <w:rPr>
                <w:rFonts w:ascii="Times New Roman" w:hAnsi="Times New Roman"/>
                <w:iCs/>
                <w:sz w:val="24"/>
                <w:szCs w:val="24"/>
              </w:rPr>
              <w:tab/>
              <w:t xml:space="preserve">Умения: распознавать задачу и/или проблему </w:t>
            </w:r>
          </w:p>
          <w:p w14:paraId="6339E65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в профессиональном и/или социальном контексте;</w:t>
            </w:r>
          </w:p>
          <w:p w14:paraId="3F45B83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01.02</w:t>
            </w:r>
            <w:r w:rsidRPr="00A933B8">
              <w:rPr>
                <w:rFonts w:ascii="Times New Roman" w:hAnsi="Times New Roman"/>
                <w:iCs/>
                <w:sz w:val="24"/>
                <w:szCs w:val="24"/>
              </w:rPr>
              <w:tab/>
              <w:t xml:space="preserve">анализировать задачу и/или проблему и выделять её составные части; </w:t>
            </w:r>
          </w:p>
          <w:p w14:paraId="70B933C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01.03</w:t>
            </w:r>
            <w:r w:rsidRPr="00A933B8">
              <w:rPr>
                <w:rFonts w:ascii="Times New Roman" w:hAnsi="Times New Roman"/>
                <w:iCs/>
                <w:sz w:val="24"/>
                <w:szCs w:val="24"/>
              </w:rPr>
              <w:tab/>
              <w:t>определять этапы решения задачи;</w:t>
            </w:r>
          </w:p>
          <w:p w14:paraId="0C0447AA"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01.04</w:t>
            </w:r>
            <w:r w:rsidRPr="00A933B8">
              <w:rPr>
                <w:rFonts w:ascii="Times New Roman" w:hAnsi="Times New Roman"/>
                <w:iCs/>
                <w:sz w:val="24"/>
                <w:szCs w:val="24"/>
              </w:rPr>
              <w:tab/>
              <w:t>выявлять и эффективно искать информацию, необходимую для решения задачи и/или проблемы;</w:t>
            </w:r>
          </w:p>
          <w:p w14:paraId="1B3E0DAA"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01.05</w:t>
            </w:r>
            <w:r w:rsidRPr="00A933B8">
              <w:rPr>
                <w:rFonts w:ascii="Times New Roman" w:hAnsi="Times New Roman"/>
                <w:iCs/>
                <w:sz w:val="24"/>
                <w:szCs w:val="24"/>
              </w:rPr>
              <w:tab/>
              <w:t xml:space="preserve">составлять план действия; </w:t>
            </w:r>
          </w:p>
          <w:p w14:paraId="369F027B"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01.06</w:t>
            </w:r>
            <w:r w:rsidRPr="00A933B8">
              <w:rPr>
                <w:rFonts w:ascii="Times New Roman" w:hAnsi="Times New Roman"/>
                <w:iCs/>
                <w:sz w:val="24"/>
                <w:szCs w:val="24"/>
              </w:rPr>
              <w:tab/>
              <w:t>определять необходимые ресурсы;</w:t>
            </w:r>
          </w:p>
          <w:p w14:paraId="0D2F0CB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01.07</w:t>
            </w:r>
            <w:r w:rsidRPr="00A933B8">
              <w:rPr>
                <w:rFonts w:ascii="Times New Roman" w:hAnsi="Times New Roman"/>
                <w:iCs/>
                <w:sz w:val="24"/>
                <w:szCs w:val="24"/>
              </w:rPr>
              <w:tab/>
              <w:t xml:space="preserve">владеть актуальными методами работы </w:t>
            </w:r>
          </w:p>
          <w:p w14:paraId="61078EC3"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в профессиональной и смежных сферах;</w:t>
            </w:r>
          </w:p>
          <w:p w14:paraId="79FCB736"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01.08</w:t>
            </w:r>
            <w:r w:rsidRPr="00A933B8">
              <w:rPr>
                <w:rFonts w:ascii="Times New Roman" w:hAnsi="Times New Roman"/>
                <w:iCs/>
                <w:sz w:val="24"/>
                <w:szCs w:val="24"/>
              </w:rPr>
              <w:tab/>
              <w:t>реализовывать составленный план;</w:t>
            </w:r>
          </w:p>
          <w:p w14:paraId="6F0D93CA" w14:textId="77777777" w:rsidR="00E976C5" w:rsidRPr="00A933B8" w:rsidRDefault="00E976C5" w:rsidP="00E976C5">
            <w:pPr>
              <w:suppressAutoHyphens/>
              <w:spacing w:after="0"/>
              <w:jc w:val="both"/>
              <w:rPr>
                <w:rFonts w:ascii="Times New Roman" w:hAnsi="Times New Roman"/>
                <w:sz w:val="24"/>
                <w:szCs w:val="24"/>
              </w:rPr>
            </w:pPr>
            <w:r w:rsidRPr="00A933B8">
              <w:rPr>
                <w:rFonts w:ascii="Times New Roman" w:hAnsi="Times New Roman"/>
                <w:iCs/>
                <w:sz w:val="24"/>
                <w:szCs w:val="24"/>
              </w:rPr>
              <w:t>Уо 01.09</w:t>
            </w:r>
            <w:r w:rsidRPr="00A933B8">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753" w:type="dxa"/>
          </w:tcPr>
          <w:p w14:paraId="76EBB24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01.01</w:t>
            </w:r>
            <w:r w:rsidRPr="00A933B8">
              <w:rPr>
                <w:rFonts w:ascii="Times New Roman" w:hAnsi="Times New Roman"/>
                <w:iCs/>
                <w:sz w:val="24"/>
                <w:szCs w:val="24"/>
              </w:rPr>
              <w:tab/>
              <w:t xml:space="preserve">Знания: актуальный профессиональный </w:t>
            </w:r>
          </w:p>
          <w:p w14:paraId="4B233E6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 xml:space="preserve">и социальный контекст, в котором приходится работать и жить; </w:t>
            </w:r>
          </w:p>
          <w:p w14:paraId="221E1C4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01.02</w:t>
            </w:r>
            <w:r w:rsidRPr="00A933B8">
              <w:rPr>
                <w:rFonts w:ascii="Times New Roman" w:hAnsi="Times New Roman"/>
                <w:iCs/>
                <w:sz w:val="24"/>
                <w:szCs w:val="24"/>
              </w:rPr>
              <w:tab/>
              <w:t xml:space="preserve">основные источники информации </w:t>
            </w:r>
          </w:p>
          <w:p w14:paraId="782FE3B3"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 xml:space="preserve">и ресурсы для решения задач и проблем </w:t>
            </w:r>
          </w:p>
          <w:p w14:paraId="603F394B"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в профессиональном и/или социальном контексте;</w:t>
            </w:r>
          </w:p>
          <w:p w14:paraId="7485E868"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01.03</w:t>
            </w:r>
            <w:r w:rsidRPr="00A933B8">
              <w:rPr>
                <w:rFonts w:ascii="Times New Roman" w:hAnsi="Times New Roman"/>
                <w:iCs/>
                <w:sz w:val="24"/>
                <w:szCs w:val="24"/>
              </w:rPr>
              <w:tab/>
              <w:t xml:space="preserve">алгоритмы выполнения работ в профессиональной </w:t>
            </w:r>
          </w:p>
          <w:p w14:paraId="5031C8C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 xml:space="preserve">и смежных областях; </w:t>
            </w:r>
          </w:p>
          <w:p w14:paraId="20F062D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01.04</w:t>
            </w:r>
            <w:r w:rsidRPr="00A933B8">
              <w:rPr>
                <w:rFonts w:ascii="Times New Roman" w:hAnsi="Times New Roman"/>
                <w:iCs/>
                <w:sz w:val="24"/>
                <w:szCs w:val="24"/>
              </w:rPr>
              <w:tab/>
              <w:t>методы работы в профессиональной и смежных сферах;</w:t>
            </w:r>
          </w:p>
          <w:p w14:paraId="410BD4A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01.05</w:t>
            </w:r>
            <w:r w:rsidRPr="00A933B8">
              <w:rPr>
                <w:rFonts w:ascii="Times New Roman" w:hAnsi="Times New Roman"/>
                <w:iCs/>
                <w:sz w:val="24"/>
                <w:szCs w:val="24"/>
              </w:rPr>
              <w:tab/>
              <w:t xml:space="preserve">структуру плана для решения задач; </w:t>
            </w:r>
          </w:p>
          <w:p w14:paraId="7DEAC823" w14:textId="77777777" w:rsidR="00E976C5" w:rsidRPr="00A933B8" w:rsidRDefault="00E976C5" w:rsidP="00E976C5">
            <w:pPr>
              <w:suppressAutoHyphens/>
              <w:spacing w:after="0"/>
              <w:jc w:val="both"/>
              <w:rPr>
                <w:rFonts w:ascii="Times New Roman" w:hAnsi="Times New Roman"/>
                <w:sz w:val="24"/>
                <w:szCs w:val="24"/>
              </w:rPr>
            </w:pPr>
            <w:r w:rsidRPr="00A933B8">
              <w:rPr>
                <w:rFonts w:ascii="Times New Roman" w:hAnsi="Times New Roman"/>
                <w:iCs/>
                <w:sz w:val="24"/>
                <w:szCs w:val="24"/>
              </w:rPr>
              <w:t>Зо 01.06</w:t>
            </w:r>
            <w:r w:rsidRPr="00A933B8">
              <w:rPr>
                <w:rFonts w:ascii="Times New Roman" w:hAnsi="Times New Roman"/>
                <w:iCs/>
                <w:sz w:val="24"/>
                <w:szCs w:val="24"/>
              </w:rPr>
              <w:tab/>
              <w:t>порядок оценки результатов решения задач профессиональной деятельности</w:t>
            </w:r>
          </w:p>
        </w:tc>
      </w:tr>
      <w:tr w:rsidR="00E976C5" w:rsidRPr="00A933B8" w14:paraId="59378CA0" w14:textId="77777777" w:rsidTr="00E976C5">
        <w:trPr>
          <w:trHeight w:val="212"/>
        </w:trPr>
        <w:tc>
          <w:tcPr>
            <w:tcW w:w="1384" w:type="dxa"/>
          </w:tcPr>
          <w:p w14:paraId="0EC790C8"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iCs/>
                <w:sz w:val="24"/>
                <w:szCs w:val="24"/>
              </w:rPr>
              <w:t>ОК 02</w:t>
            </w:r>
          </w:p>
        </w:tc>
        <w:tc>
          <w:tcPr>
            <w:tcW w:w="4111" w:type="dxa"/>
          </w:tcPr>
          <w:p w14:paraId="190A0A25"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02.01</w:t>
            </w:r>
            <w:r w:rsidRPr="00A933B8">
              <w:rPr>
                <w:rFonts w:ascii="Times New Roman" w:hAnsi="Times New Roman"/>
                <w:iCs/>
                <w:sz w:val="24"/>
                <w:szCs w:val="24"/>
              </w:rPr>
              <w:tab/>
              <w:t xml:space="preserve">Умения: определять задачи для поиска информации; </w:t>
            </w:r>
          </w:p>
          <w:p w14:paraId="3133FDD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lastRenderedPageBreak/>
              <w:t>Уо 02.02</w:t>
            </w:r>
            <w:r w:rsidRPr="00A933B8">
              <w:rPr>
                <w:rFonts w:ascii="Times New Roman" w:hAnsi="Times New Roman"/>
                <w:iCs/>
                <w:sz w:val="24"/>
                <w:szCs w:val="24"/>
              </w:rPr>
              <w:tab/>
              <w:t>определять необходимые источники информации;</w:t>
            </w:r>
          </w:p>
          <w:p w14:paraId="329DF72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02.03</w:t>
            </w:r>
            <w:r w:rsidRPr="00A933B8">
              <w:rPr>
                <w:rFonts w:ascii="Times New Roman" w:hAnsi="Times New Roman"/>
                <w:iCs/>
                <w:sz w:val="24"/>
                <w:szCs w:val="24"/>
              </w:rPr>
              <w:tab/>
              <w:t xml:space="preserve">планировать процесс поиска; структурировать получаемую информацию; </w:t>
            </w:r>
          </w:p>
          <w:p w14:paraId="711E4E2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02.04</w:t>
            </w:r>
            <w:r w:rsidRPr="00A933B8">
              <w:rPr>
                <w:rFonts w:ascii="Times New Roman" w:hAnsi="Times New Roman"/>
                <w:iCs/>
                <w:sz w:val="24"/>
                <w:szCs w:val="24"/>
              </w:rPr>
              <w:tab/>
              <w:t xml:space="preserve">выделять наиболее значимое в перечне информации; </w:t>
            </w:r>
          </w:p>
          <w:p w14:paraId="32AA2675"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02.05</w:t>
            </w:r>
            <w:r w:rsidRPr="00A933B8">
              <w:rPr>
                <w:rFonts w:ascii="Times New Roman" w:hAnsi="Times New Roman"/>
                <w:iCs/>
                <w:sz w:val="24"/>
                <w:szCs w:val="24"/>
              </w:rPr>
              <w:tab/>
              <w:t>оценивать практическую значимость результатов поиска;</w:t>
            </w:r>
          </w:p>
          <w:p w14:paraId="44923823"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02.06</w:t>
            </w:r>
            <w:r w:rsidRPr="00A933B8">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38806431"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02.07</w:t>
            </w:r>
            <w:r w:rsidRPr="00A933B8">
              <w:rPr>
                <w:rFonts w:ascii="Times New Roman" w:hAnsi="Times New Roman"/>
                <w:iCs/>
                <w:sz w:val="24"/>
                <w:szCs w:val="24"/>
              </w:rPr>
              <w:tab/>
              <w:t>использовать современное программное обеспечение;</w:t>
            </w:r>
          </w:p>
          <w:p w14:paraId="30907E9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02.08</w:t>
            </w:r>
            <w:r w:rsidRPr="00A933B8">
              <w:rPr>
                <w:rFonts w:ascii="Times New Roman" w:hAnsi="Times New Roman"/>
                <w:iCs/>
                <w:sz w:val="24"/>
                <w:szCs w:val="24"/>
              </w:rPr>
              <w:tab/>
              <w:t>использовать различные цифровые средства для решения профессиональных задач</w:t>
            </w:r>
          </w:p>
        </w:tc>
        <w:tc>
          <w:tcPr>
            <w:tcW w:w="3753" w:type="dxa"/>
          </w:tcPr>
          <w:p w14:paraId="32558268"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lastRenderedPageBreak/>
              <w:t>Зо 02.01</w:t>
            </w:r>
            <w:r w:rsidRPr="00A933B8">
              <w:rPr>
                <w:rFonts w:ascii="Times New Roman" w:hAnsi="Times New Roman"/>
                <w:iCs/>
                <w:sz w:val="24"/>
                <w:szCs w:val="24"/>
              </w:rPr>
              <w:tab/>
              <w:t xml:space="preserve">Знания: номенклатура информационных </w:t>
            </w:r>
            <w:r w:rsidRPr="00A933B8">
              <w:rPr>
                <w:rFonts w:ascii="Times New Roman" w:hAnsi="Times New Roman"/>
                <w:iCs/>
                <w:sz w:val="24"/>
                <w:szCs w:val="24"/>
              </w:rPr>
              <w:lastRenderedPageBreak/>
              <w:t xml:space="preserve">источников, применяемых в профессиональной деятельности; </w:t>
            </w:r>
          </w:p>
          <w:p w14:paraId="1578ACEC"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02.02</w:t>
            </w:r>
            <w:r w:rsidRPr="00A933B8">
              <w:rPr>
                <w:rFonts w:ascii="Times New Roman" w:hAnsi="Times New Roman"/>
                <w:iCs/>
                <w:sz w:val="24"/>
                <w:szCs w:val="24"/>
              </w:rPr>
              <w:tab/>
              <w:t xml:space="preserve">приемы структурирования информации; </w:t>
            </w:r>
          </w:p>
          <w:p w14:paraId="518E84B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02.03</w:t>
            </w:r>
            <w:r w:rsidRPr="00A933B8">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638750E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02.04</w:t>
            </w:r>
            <w:r w:rsidRPr="00A933B8">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E976C5" w:rsidRPr="00A933B8" w14:paraId="1B4E4B03" w14:textId="77777777" w:rsidTr="00E976C5">
        <w:trPr>
          <w:trHeight w:val="212"/>
        </w:trPr>
        <w:tc>
          <w:tcPr>
            <w:tcW w:w="1384" w:type="dxa"/>
          </w:tcPr>
          <w:p w14:paraId="431AC6BE"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iCs/>
                <w:sz w:val="24"/>
                <w:szCs w:val="24"/>
              </w:rPr>
              <w:lastRenderedPageBreak/>
              <w:t>ОК 03</w:t>
            </w:r>
          </w:p>
        </w:tc>
        <w:tc>
          <w:tcPr>
            <w:tcW w:w="4111" w:type="dxa"/>
          </w:tcPr>
          <w:p w14:paraId="75474116" w14:textId="77777777" w:rsidR="00E976C5" w:rsidRPr="00A933B8" w:rsidRDefault="00E976C5" w:rsidP="00E976C5">
            <w:pPr>
              <w:tabs>
                <w:tab w:val="left" w:pos="268"/>
              </w:tabs>
              <w:suppressAutoHyphens/>
              <w:spacing w:after="0"/>
              <w:jc w:val="both"/>
              <w:rPr>
                <w:rFonts w:ascii="Times New Roman" w:hAnsi="Times New Roman"/>
                <w:iCs/>
                <w:sz w:val="24"/>
                <w:szCs w:val="24"/>
              </w:rPr>
            </w:pPr>
            <w:r w:rsidRPr="00A933B8">
              <w:rPr>
                <w:rFonts w:ascii="Times New Roman" w:hAnsi="Times New Roman"/>
                <w:iCs/>
                <w:sz w:val="24"/>
                <w:szCs w:val="24"/>
              </w:rPr>
              <w:t>Уо 03.01</w:t>
            </w:r>
            <w:r w:rsidRPr="00A933B8">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4998CF92" w14:textId="77777777" w:rsidR="00E976C5" w:rsidRPr="00A933B8" w:rsidRDefault="00E976C5" w:rsidP="00E976C5">
            <w:pPr>
              <w:tabs>
                <w:tab w:val="left" w:pos="268"/>
              </w:tabs>
              <w:suppressAutoHyphens/>
              <w:spacing w:after="0"/>
              <w:jc w:val="both"/>
              <w:rPr>
                <w:rFonts w:ascii="Times New Roman" w:hAnsi="Times New Roman"/>
                <w:iCs/>
                <w:sz w:val="24"/>
                <w:szCs w:val="24"/>
              </w:rPr>
            </w:pPr>
            <w:r w:rsidRPr="00A933B8">
              <w:rPr>
                <w:rFonts w:ascii="Times New Roman" w:hAnsi="Times New Roman"/>
                <w:iCs/>
                <w:sz w:val="24"/>
                <w:szCs w:val="24"/>
              </w:rPr>
              <w:t>Уо 03.02</w:t>
            </w:r>
            <w:r w:rsidRPr="00A933B8">
              <w:rPr>
                <w:rFonts w:ascii="Times New Roman" w:hAnsi="Times New Roman"/>
                <w:iCs/>
                <w:sz w:val="24"/>
                <w:szCs w:val="24"/>
              </w:rPr>
              <w:tab/>
              <w:t>применять современную научную профессиональную терминологию;</w:t>
            </w:r>
          </w:p>
          <w:p w14:paraId="065FE125" w14:textId="77777777" w:rsidR="00E976C5" w:rsidRPr="00A933B8" w:rsidRDefault="00E976C5" w:rsidP="00E976C5">
            <w:pPr>
              <w:tabs>
                <w:tab w:val="left" w:pos="268"/>
              </w:tabs>
              <w:suppressAutoHyphens/>
              <w:spacing w:after="0"/>
              <w:jc w:val="both"/>
              <w:rPr>
                <w:rFonts w:ascii="Times New Roman" w:hAnsi="Times New Roman"/>
                <w:iCs/>
                <w:sz w:val="24"/>
                <w:szCs w:val="24"/>
              </w:rPr>
            </w:pPr>
            <w:r w:rsidRPr="00A933B8">
              <w:rPr>
                <w:rFonts w:ascii="Times New Roman" w:hAnsi="Times New Roman"/>
                <w:iCs/>
                <w:sz w:val="24"/>
                <w:szCs w:val="24"/>
              </w:rPr>
              <w:t>Уо 03.03</w:t>
            </w:r>
            <w:r w:rsidRPr="00A933B8">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274CF866" w14:textId="77777777" w:rsidR="00E976C5" w:rsidRPr="00A933B8" w:rsidRDefault="00E976C5" w:rsidP="00E976C5">
            <w:pPr>
              <w:tabs>
                <w:tab w:val="left" w:pos="268"/>
              </w:tabs>
              <w:suppressAutoHyphens/>
              <w:spacing w:after="0"/>
              <w:jc w:val="both"/>
              <w:rPr>
                <w:rFonts w:ascii="Times New Roman" w:hAnsi="Times New Roman"/>
                <w:iCs/>
                <w:sz w:val="24"/>
                <w:szCs w:val="24"/>
              </w:rPr>
            </w:pPr>
            <w:r w:rsidRPr="00A933B8">
              <w:rPr>
                <w:rFonts w:ascii="Times New Roman" w:hAnsi="Times New Roman"/>
                <w:iCs/>
                <w:sz w:val="24"/>
                <w:szCs w:val="24"/>
              </w:rPr>
              <w:t>Уо 03.04</w:t>
            </w:r>
            <w:r w:rsidRPr="00A933B8">
              <w:rPr>
                <w:rFonts w:ascii="Times New Roman" w:hAnsi="Times New Roman"/>
                <w:iCs/>
                <w:sz w:val="24"/>
                <w:szCs w:val="24"/>
              </w:rPr>
              <w:tab/>
              <w:t>выявлять достоинства и недостатки коммерческой идеи;</w:t>
            </w:r>
          </w:p>
        </w:tc>
        <w:tc>
          <w:tcPr>
            <w:tcW w:w="3753" w:type="dxa"/>
          </w:tcPr>
          <w:p w14:paraId="4EE21E1F"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03.01</w:t>
            </w:r>
            <w:r w:rsidRPr="00A933B8">
              <w:rPr>
                <w:rFonts w:ascii="Times New Roman" w:hAnsi="Times New Roman"/>
                <w:iCs/>
                <w:sz w:val="24"/>
                <w:szCs w:val="24"/>
              </w:rPr>
              <w:tab/>
              <w:t xml:space="preserve">Знания: содержание актуальной нормативно-правовой документации; </w:t>
            </w:r>
          </w:p>
          <w:p w14:paraId="53AA6686"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03.02</w:t>
            </w:r>
            <w:r w:rsidRPr="00A933B8">
              <w:rPr>
                <w:rFonts w:ascii="Times New Roman" w:hAnsi="Times New Roman"/>
                <w:iCs/>
                <w:sz w:val="24"/>
                <w:szCs w:val="24"/>
              </w:rPr>
              <w:tab/>
              <w:t>современная научная и профессиональная терминология;</w:t>
            </w:r>
          </w:p>
          <w:p w14:paraId="4B2C05A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03.03</w:t>
            </w:r>
            <w:r w:rsidRPr="00A933B8">
              <w:rPr>
                <w:rFonts w:ascii="Times New Roman" w:hAnsi="Times New Roman"/>
                <w:iCs/>
                <w:sz w:val="24"/>
                <w:szCs w:val="24"/>
              </w:rPr>
              <w:tab/>
              <w:t>возможные траектории профессионального развития и самообразования;</w:t>
            </w:r>
          </w:p>
          <w:p w14:paraId="72E1FC35"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03.04</w:t>
            </w:r>
            <w:r w:rsidRPr="00A933B8">
              <w:rPr>
                <w:rFonts w:ascii="Times New Roman" w:hAnsi="Times New Roman"/>
                <w:iCs/>
                <w:sz w:val="24"/>
                <w:szCs w:val="24"/>
              </w:rPr>
              <w:tab/>
              <w:t>порядок выстраивания презентации;</w:t>
            </w:r>
          </w:p>
          <w:p w14:paraId="629578F5" w14:textId="77777777" w:rsidR="00E976C5" w:rsidRPr="00A933B8" w:rsidRDefault="00E976C5" w:rsidP="00E976C5">
            <w:pPr>
              <w:suppressAutoHyphens/>
              <w:spacing w:after="0"/>
              <w:jc w:val="both"/>
              <w:rPr>
                <w:rFonts w:ascii="Times New Roman" w:hAnsi="Times New Roman"/>
                <w:iCs/>
                <w:sz w:val="24"/>
                <w:szCs w:val="24"/>
              </w:rPr>
            </w:pPr>
          </w:p>
        </w:tc>
      </w:tr>
      <w:tr w:rsidR="00E976C5" w:rsidRPr="00A933B8" w14:paraId="6DE5F3CC" w14:textId="77777777" w:rsidTr="00E976C5">
        <w:trPr>
          <w:trHeight w:val="212"/>
        </w:trPr>
        <w:tc>
          <w:tcPr>
            <w:tcW w:w="1384" w:type="dxa"/>
          </w:tcPr>
          <w:p w14:paraId="25A07D2C"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iCs/>
                <w:sz w:val="24"/>
                <w:szCs w:val="24"/>
              </w:rPr>
              <w:t>ОК 04</w:t>
            </w:r>
          </w:p>
        </w:tc>
        <w:tc>
          <w:tcPr>
            <w:tcW w:w="4111" w:type="dxa"/>
          </w:tcPr>
          <w:p w14:paraId="18EEB49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04.01</w:t>
            </w:r>
            <w:r w:rsidRPr="00A933B8">
              <w:rPr>
                <w:rFonts w:ascii="Times New Roman" w:hAnsi="Times New Roman"/>
                <w:iCs/>
                <w:sz w:val="24"/>
                <w:szCs w:val="24"/>
              </w:rPr>
              <w:tab/>
              <w:t xml:space="preserve">Умения: организовывать работу коллектива </w:t>
            </w:r>
          </w:p>
          <w:p w14:paraId="1893A448"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 xml:space="preserve">и команды; </w:t>
            </w:r>
          </w:p>
          <w:p w14:paraId="73122F4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04.02</w:t>
            </w:r>
            <w:r w:rsidRPr="00A933B8">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753" w:type="dxa"/>
          </w:tcPr>
          <w:p w14:paraId="1BAD925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04.01</w:t>
            </w:r>
            <w:r w:rsidRPr="00A933B8">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6CD2CBEB"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04.02</w:t>
            </w:r>
            <w:r w:rsidRPr="00A933B8">
              <w:rPr>
                <w:rFonts w:ascii="Times New Roman" w:hAnsi="Times New Roman"/>
                <w:iCs/>
                <w:sz w:val="24"/>
                <w:szCs w:val="24"/>
              </w:rPr>
              <w:tab/>
              <w:t>основы проектной деятельности</w:t>
            </w:r>
          </w:p>
        </w:tc>
      </w:tr>
      <w:tr w:rsidR="00E976C5" w:rsidRPr="00A933B8" w14:paraId="0EB08988" w14:textId="77777777" w:rsidTr="00E976C5">
        <w:trPr>
          <w:trHeight w:val="212"/>
        </w:trPr>
        <w:tc>
          <w:tcPr>
            <w:tcW w:w="1384" w:type="dxa"/>
          </w:tcPr>
          <w:p w14:paraId="29C6DC03"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iCs/>
                <w:sz w:val="24"/>
                <w:szCs w:val="24"/>
              </w:rPr>
              <w:t>ОК 05</w:t>
            </w:r>
          </w:p>
        </w:tc>
        <w:tc>
          <w:tcPr>
            <w:tcW w:w="4111" w:type="dxa"/>
          </w:tcPr>
          <w:p w14:paraId="4CF31F2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05.01</w:t>
            </w:r>
            <w:r w:rsidRPr="00A933B8">
              <w:rPr>
                <w:rFonts w:ascii="Times New Roman" w:hAnsi="Times New Roman"/>
                <w:iCs/>
                <w:sz w:val="24"/>
                <w:szCs w:val="24"/>
              </w:rPr>
              <w:tab/>
              <w:t xml:space="preserve">Умения: грамотно излагать свои мысли </w:t>
            </w:r>
          </w:p>
          <w:p w14:paraId="25FF009F"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 xml:space="preserve">и оформлять документы по профессиональной тематике на </w:t>
            </w:r>
            <w:r w:rsidRPr="00A933B8">
              <w:rPr>
                <w:rFonts w:ascii="Times New Roman" w:hAnsi="Times New Roman"/>
                <w:iCs/>
                <w:sz w:val="24"/>
                <w:szCs w:val="24"/>
              </w:rPr>
              <w:lastRenderedPageBreak/>
              <w:t>государственном языке, проявлять толерантность в рабочем коллективе</w:t>
            </w:r>
          </w:p>
        </w:tc>
        <w:tc>
          <w:tcPr>
            <w:tcW w:w="3753" w:type="dxa"/>
          </w:tcPr>
          <w:p w14:paraId="42C7AB5A"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lastRenderedPageBreak/>
              <w:t>Зо 05.01</w:t>
            </w:r>
            <w:r w:rsidRPr="00A933B8">
              <w:rPr>
                <w:rFonts w:ascii="Times New Roman" w:hAnsi="Times New Roman"/>
                <w:iCs/>
                <w:sz w:val="24"/>
                <w:szCs w:val="24"/>
              </w:rPr>
              <w:tab/>
              <w:t xml:space="preserve">Знания: особенности социального и культурного контекста; </w:t>
            </w:r>
          </w:p>
          <w:p w14:paraId="0105828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lastRenderedPageBreak/>
              <w:t>Зо 05.02</w:t>
            </w:r>
            <w:r w:rsidRPr="00A933B8">
              <w:rPr>
                <w:rFonts w:ascii="Times New Roman" w:hAnsi="Times New Roman"/>
                <w:iCs/>
                <w:sz w:val="24"/>
                <w:szCs w:val="24"/>
              </w:rPr>
              <w:tab/>
              <w:t xml:space="preserve">правила оформления документов </w:t>
            </w:r>
          </w:p>
          <w:p w14:paraId="4B6C2411"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и построения устных сообщений</w:t>
            </w:r>
          </w:p>
        </w:tc>
      </w:tr>
      <w:tr w:rsidR="00E976C5" w:rsidRPr="00A933B8" w14:paraId="03E0ABCD" w14:textId="77777777" w:rsidTr="00E976C5">
        <w:trPr>
          <w:trHeight w:val="212"/>
        </w:trPr>
        <w:tc>
          <w:tcPr>
            <w:tcW w:w="1384" w:type="dxa"/>
          </w:tcPr>
          <w:p w14:paraId="2598CDD2"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iCs/>
                <w:sz w:val="24"/>
                <w:szCs w:val="24"/>
              </w:rPr>
              <w:lastRenderedPageBreak/>
              <w:t>ОК 06</w:t>
            </w:r>
          </w:p>
        </w:tc>
        <w:tc>
          <w:tcPr>
            <w:tcW w:w="4111" w:type="dxa"/>
          </w:tcPr>
          <w:p w14:paraId="721CB998" w14:textId="205EA780"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06.01</w:t>
            </w:r>
            <w:r w:rsidRPr="00A933B8">
              <w:rPr>
                <w:rFonts w:ascii="Times New Roman" w:hAnsi="Times New Roman"/>
                <w:iCs/>
                <w:sz w:val="24"/>
                <w:szCs w:val="24"/>
              </w:rPr>
              <w:tab/>
              <w:t>Умения: описывать значимость своей специальности;</w:t>
            </w:r>
          </w:p>
        </w:tc>
        <w:tc>
          <w:tcPr>
            <w:tcW w:w="3753" w:type="dxa"/>
          </w:tcPr>
          <w:p w14:paraId="5308E0EC"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06.01</w:t>
            </w:r>
            <w:r w:rsidRPr="00A933B8">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16A99C5F" w14:textId="34B6831A"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06.02</w:t>
            </w:r>
            <w:r w:rsidRPr="00A933B8">
              <w:rPr>
                <w:rFonts w:ascii="Times New Roman" w:hAnsi="Times New Roman"/>
                <w:iCs/>
                <w:sz w:val="24"/>
                <w:szCs w:val="24"/>
              </w:rPr>
              <w:tab/>
              <w:t>значимость профессиональной деятельности по специальности;</w:t>
            </w:r>
          </w:p>
        </w:tc>
      </w:tr>
      <w:tr w:rsidR="00E976C5" w:rsidRPr="00A933B8" w14:paraId="5B11953F" w14:textId="77777777" w:rsidTr="00E976C5">
        <w:trPr>
          <w:trHeight w:val="212"/>
        </w:trPr>
        <w:tc>
          <w:tcPr>
            <w:tcW w:w="1384" w:type="dxa"/>
          </w:tcPr>
          <w:p w14:paraId="5D2B8F4B"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iCs/>
                <w:sz w:val="24"/>
                <w:szCs w:val="24"/>
              </w:rPr>
              <w:t>ОК 07</w:t>
            </w:r>
          </w:p>
        </w:tc>
        <w:tc>
          <w:tcPr>
            <w:tcW w:w="4111" w:type="dxa"/>
          </w:tcPr>
          <w:p w14:paraId="6B25167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07.01</w:t>
            </w:r>
            <w:r w:rsidRPr="00A933B8">
              <w:rPr>
                <w:rFonts w:ascii="Times New Roman" w:hAnsi="Times New Roman"/>
                <w:iCs/>
                <w:sz w:val="24"/>
                <w:szCs w:val="24"/>
              </w:rPr>
              <w:tab/>
              <w:t xml:space="preserve">Умения: соблюдать нормы экологической безопасности; </w:t>
            </w:r>
          </w:p>
          <w:p w14:paraId="08DB0A54" w14:textId="4F1570E1"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07.02</w:t>
            </w:r>
            <w:r w:rsidRPr="00A933B8">
              <w:rPr>
                <w:rFonts w:ascii="Times New Roman" w:hAnsi="Times New Roman"/>
                <w:iCs/>
                <w:sz w:val="24"/>
                <w:szCs w:val="24"/>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3753" w:type="dxa"/>
          </w:tcPr>
          <w:p w14:paraId="5627F62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07.01</w:t>
            </w:r>
            <w:r w:rsidRPr="00A933B8">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561C2F5B"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07.02</w:t>
            </w:r>
            <w:r w:rsidRPr="00A933B8">
              <w:rPr>
                <w:rFonts w:ascii="Times New Roman" w:hAnsi="Times New Roman"/>
                <w:iCs/>
                <w:sz w:val="24"/>
                <w:szCs w:val="24"/>
              </w:rPr>
              <w:tab/>
              <w:t>основные ресурсы, задействованные в профессиональной деятельности;</w:t>
            </w:r>
          </w:p>
          <w:p w14:paraId="12519E7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07.03</w:t>
            </w:r>
            <w:r w:rsidRPr="00A933B8">
              <w:rPr>
                <w:rFonts w:ascii="Times New Roman" w:hAnsi="Times New Roman"/>
                <w:iCs/>
                <w:sz w:val="24"/>
                <w:szCs w:val="24"/>
              </w:rPr>
              <w:tab/>
              <w:t>пути обеспечения ресурсосбережения;</w:t>
            </w:r>
          </w:p>
          <w:p w14:paraId="6037E323"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07.04</w:t>
            </w:r>
            <w:r w:rsidRPr="00A933B8">
              <w:rPr>
                <w:rFonts w:ascii="Times New Roman" w:hAnsi="Times New Roman"/>
                <w:iCs/>
                <w:sz w:val="24"/>
                <w:szCs w:val="24"/>
              </w:rPr>
              <w:tab/>
              <w:t>принципы бережливого производства;</w:t>
            </w:r>
          </w:p>
        </w:tc>
      </w:tr>
      <w:tr w:rsidR="00E976C5" w:rsidRPr="00A933B8" w14:paraId="4533925E" w14:textId="77777777" w:rsidTr="00E976C5">
        <w:trPr>
          <w:trHeight w:val="212"/>
        </w:trPr>
        <w:tc>
          <w:tcPr>
            <w:tcW w:w="1384" w:type="dxa"/>
          </w:tcPr>
          <w:p w14:paraId="4C97826E" w14:textId="77777777" w:rsidR="00E976C5" w:rsidRPr="00A933B8" w:rsidRDefault="00E976C5" w:rsidP="00E976C5">
            <w:pPr>
              <w:suppressAutoHyphens/>
              <w:spacing w:after="0"/>
              <w:jc w:val="center"/>
              <w:rPr>
                <w:rFonts w:ascii="Times New Roman" w:hAnsi="Times New Roman"/>
                <w:sz w:val="24"/>
                <w:szCs w:val="24"/>
              </w:rPr>
            </w:pPr>
            <w:r w:rsidRPr="00A933B8">
              <w:rPr>
                <w:rFonts w:ascii="Times New Roman" w:hAnsi="Times New Roman"/>
                <w:iCs/>
                <w:sz w:val="24"/>
                <w:szCs w:val="24"/>
              </w:rPr>
              <w:t>ОК 08</w:t>
            </w:r>
          </w:p>
        </w:tc>
        <w:tc>
          <w:tcPr>
            <w:tcW w:w="4111" w:type="dxa"/>
          </w:tcPr>
          <w:p w14:paraId="6B73890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08.01</w:t>
            </w:r>
            <w:r w:rsidRPr="00A933B8">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4A5DC8C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 xml:space="preserve">и профессиональных целей; </w:t>
            </w:r>
          </w:p>
          <w:p w14:paraId="0AEC93A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08.02</w:t>
            </w:r>
            <w:r w:rsidRPr="00A933B8">
              <w:rPr>
                <w:rFonts w:ascii="Times New Roman" w:hAnsi="Times New Roman"/>
                <w:iCs/>
                <w:sz w:val="24"/>
                <w:szCs w:val="24"/>
              </w:rPr>
              <w:tab/>
              <w:t>применять рациональные приемы двигательных функций в профессиональной деятельности;</w:t>
            </w:r>
          </w:p>
          <w:p w14:paraId="30EA005B" w14:textId="08427FF2"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08.03</w:t>
            </w:r>
            <w:r w:rsidRPr="00A933B8">
              <w:rPr>
                <w:rFonts w:ascii="Times New Roman" w:hAnsi="Times New Roman"/>
                <w:iCs/>
                <w:sz w:val="24"/>
                <w:szCs w:val="24"/>
              </w:rPr>
              <w:tab/>
              <w:t>пользоваться средствами профилактики перенапряжения, характерными для данной специальности</w:t>
            </w:r>
          </w:p>
        </w:tc>
        <w:tc>
          <w:tcPr>
            <w:tcW w:w="3753" w:type="dxa"/>
          </w:tcPr>
          <w:p w14:paraId="1C1C78DB"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08.01</w:t>
            </w:r>
            <w:r w:rsidRPr="00A933B8">
              <w:rPr>
                <w:rFonts w:ascii="Times New Roman" w:hAnsi="Times New Roman"/>
                <w:iCs/>
                <w:sz w:val="24"/>
                <w:szCs w:val="24"/>
              </w:rPr>
              <w:tab/>
              <w:t xml:space="preserve">Знания: роль физической культуры </w:t>
            </w:r>
          </w:p>
          <w:p w14:paraId="0B551C3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 xml:space="preserve">в общекультурном, профессиональном </w:t>
            </w:r>
          </w:p>
          <w:p w14:paraId="5B28155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и социальном развитии человека;</w:t>
            </w:r>
          </w:p>
          <w:p w14:paraId="2BC87125"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08.02</w:t>
            </w:r>
            <w:r w:rsidRPr="00A933B8">
              <w:rPr>
                <w:rFonts w:ascii="Times New Roman" w:hAnsi="Times New Roman"/>
                <w:iCs/>
                <w:sz w:val="24"/>
                <w:szCs w:val="24"/>
              </w:rPr>
              <w:tab/>
              <w:t xml:space="preserve">основы здорового образа жизни; </w:t>
            </w:r>
          </w:p>
          <w:p w14:paraId="43A9628C" w14:textId="2FB94035"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08.03</w:t>
            </w:r>
            <w:r w:rsidRPr="00A933B8">
              <w:rPr>
                <w:rFonts w:ascii="Times New Roman" w:hAnsi="Times New Roman"/>
                <w:iCs/>
                <w:sz w:val="24"/>
                <w:szCs w:val="24"/>
              </w:rPr>
              <w:tab/>
              <w:t>условия профессиональной деятельности и зоны риска физического здоровья для специальности;</w:t>
            </w:r>
          </w:p>
          <w:p w14:paraId="543660FC"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08.04</w:t>
            </w:r>
            <w:r w:rsidRPr="00A933B8">
              <w:rPr>
                <w:rFonts w:ascii="Times New Roman" w:hAnsi="Times New Roman"/>
                <w:iCs/>
                <w:sz w:val="24"/>
                <w:szCs w:val="24"/>
              </w:rPr>
              <w:tab/>
              <w:t>средства профилактики перенапряжения</w:t>
            </w:r>
          </w:p>
        </w:tc>
      </w:tr>
      <w:tr w:rsidR="00E976C5" w:rsidRPr="00A933B8" w14:paraId="6ADBF92A" w14:textId="77777777" w:rsidTr="00E976C5">
        <w:trPr>
          <w:trHeight w:val="212"/>
        </w:trPr>
        <w:tc>
          <w:tcPr>
            <w:tcW w:w="1384" w:type="dxa"/>
          </w:tcPr>
          <w:p w14:paraId="6682EC6C" w14:textId="77777777" w:rsidR="00E976C5" w:rsidRPr="00A933B8" w:rsidRDefault="00E976C5" w:rsidP="00E976C5">
            <w:pPr>
              <w:suppressAutoHyphens/>
              <w:spacing w:after="0"/>
              <w:jc w:val="center"/>
              <w:rPr>
                <w:rFonts w:ascii="Times New Roman" w:hAnsi="Times New Roman"/>
                <w:iCs/>
                <w:sz w:val="24"/>
                <w:szCs w:val="24"/>
              </w:rPr>
            </w:pPr>
            <w:r w:rsidRPr="00A933B8">
              <w:rPr>
                <w:rFonts w:ascii="Times New Roman" w:hAnsi="Times New Roman"/>
                <w:iCs/>
                <w:sz w:val="24"/>
                <w:szCs w:val="24"/>
              </w:rPr>
              <w:t>ОК 09</w:t>
            </w:r>
          </w:p>
        </w:tc>
        <w:tc>
          <w:tcPr>
            <w:tcW w:w="4111" w:type="dxa"/>
          </w:tcPr>
          <w:p w14:paraId="47B4E7F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09.01</w:t>
            </w:r>
            <w:r w:rsidRPr="00A933B8">
              <w:rPr>
                <w:rFonts w:ascii="Times New Roman" w:hAnsi="Times New Roman"/>
                <w:iCs/>
                <w:sz w:val="24"/>
                <w:szCs w:val="24"/>
              </w:rPr>
              <w:tab/>
              <w:t>Умения: понимать общий смысл устройства сети интернет;</w:t>
            </w:r>
          </w:p>
          <w:p w14:paraId="0234BF5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09.02</w:t>
            </w:r>
            <w:r w:rsidRPr="00A933B8">
              <w:rPr>
                <w:rFonts w:ascii="Times New Roman" w:hAnsi="Times New Roman"/>
                <w:iCs/>
                <w:sz w:val="24"/>
                <w:szCs w:val="24"/>
              </w:rPr>
              <w:tab/>
              <w:t xml:space="preserve"> создавать простые информационные представления о проделанной работе;</w:t>
            </w:r>
          </w:p>
        </w:tc>
        <w:tc>
          <w:tcPr>
            <w:tcW w:w="3753" w:type="dxa"/>
          </w:tcPr>
          <w:p w14:paraId="3C9C10D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09.01</w:t>
            </w:r>
            <w:r w:rsidRPr="00A933B8">
              <w:rPr>
                <w:rFonts w:ascii="Times New Roman" w:hAnsi="Times New Roman"/>
                <w:iCs/>
                <w:sz w:val="24"/>
                <w:szCs w:val="24"/>
              </w:rPr>
              <w:tab/>
              <w:t>Знания: основные виды и процедуры обработки информации;</w:t>
            </w:r>
          </w:p>
          <w:p w14:paraId="4A3EEB76"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09.02</w:t>
            </w:r>
            <w:r w:rsidRPr="00A933B8">
              <w:rPr>
                <w:rFonts w:ascii="Times New Roman" w:hAnsi="Times New Roman"/>
                <w:iCs/>
                <w:sz w:val="24"/>
                <w:szCs w:val="24"/>
              </w:rPr>
              <w:tab/>
              <w:t>основы правила пользования программным обеспечением используемого оборудования.</w:t>
            </w:r>
          </w:p>
        </w:tc>
      </w:tr>
      <w:tr w:rsidR="00E976C5" w:rsidRPr="00A933B8" w14:paraId="2BB92C5E" w14:textId="77777777" w:rsidTr="00E976C5">
        <w:trPr>
          <w:trHeight w:val="212"/>
        </w:trPr>
        <w:tc>
          <w:tcPr>
            <w:tcW w:w="1384" w:type="dxa"/>
          </w:tcPr>
          <w:p w14:paraId="13F29E4C" w14:textId="77777777" w:rsidR="00E976C5" w:rsidRPr="00A933B8" w:rsidRDefault="00E976C5" w:rsidP="00E976C5">
            <w:pPr>
              <w:suppressAutoHyphens/>
              <w:spacing w:after="0"/>
              <w:jc w:val="center"/>
              <w:rPr>
                <w:rFonts w:ascii="Times New Roman" w:hAnsi="Times New Roman"/>
                <w:iCs/>
                <w:sz w:val="24"/>
                <w:szCs w:val="24"/>
              </w:rPr>
            </w:pPr>
            <w:r w:rsidRPr="00A933B8">
              <w:rPr>
                <w:rFonts w:ascii="Times New Roman" w:hAnsi="Times New Roman"/>
                <w:iCs/>
                <w:sz w:val="24"/>
                <w:szCs w:val="24"/>
              </w:rPr>
              <w:t>ОК 10</w:t>
            </w:r>
          </w:p>
        </w:tc>
        <w:tc>
          <w:tcPr>
            <w:tcW w:w="4111" w:type="dxa"/>
          </w:tcPr>
          <w:p w14:paraId="5DAF7B96"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09.01</w:t>
            </w:r>
            <w:r w:rsidRPr="00A933B8">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w:t>
            </w:r>
            <w:r w:rsidRPr="00A933B8">
              <w:rPr>
                <w:rFonts w:ascii="Times New Roman" w:hAnsi="Times New Roman"/>
                <w:iCs/>
                <w:sz w:val="24"/>
                <w:szCs w:val="24"/>
              </w:rPr>
              <w:lastRenderedPageBreak/>
              <w:t xml:space="preserve">понимать тексты на базовые профессиональные темы; </w:t>
            </w:r>
          </w:p>
          <w:p w14:paraId="3025094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09.02</w:t>
            </w:r>
            <w:r w:rsidRPr="00A933B8">
              <w:rPr>
                <w:rFonts w:ascii="Times New Roman" w:hAnsi="Times New Roman"/>
                <w:iCs/>
                <w:sz w:val="24"/>
                <w:szCs w:val="24"/>
              </w:rPr>
              <w:tab/>
              <w:t xml:space="preserve">участвовать в диалогах на знакомые общие и профессиональные темы; </w:t>
            </w:r>
          </w:p>
          <w:p w14:paraId="17E0BB56"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09.03</w:t>
            </w:r>
            <w:r w:rsidRPr="00A933B8">
              <w:rPr>
                <w:rFonts w:ascii="Times New Roman" w:hAnsi="Times New Roman"/>
                <w:iCs/>
                <w:sz w:val="24"/>
                <w:szCs w:val="24"/>
              </w:rPr>
              <w:tab/>
              <w:t xml:space="preserve">строить простые высказывания о себе и о своей профессиональной деятельности; </w:t>
            </w:r>
          </w:p>
          <w:p w14:paraId="237F98FA"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09.04</w:t>
            </w:r>
            <w:r w:rsidRPr="00A933B8">
              <w:rPr>
                <w:rFonts w:ascii="Times New Roman" w:hAnsi="Times New Roman"/>
                <w:iCs/>
                <w:sz w:val="24"/>
                <w:szCs w:val="24"/>
              </w:rPr>
              <w:tab/>
              <w:t xml:space="preserve">кратко обосновывать и объяснять свои действия (текущие и планируемые); </w:t>
            </w:r>
          </w:p>
          <w:p w14:paraId="711C744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09.05</w:t>
            </w:r>
            <w:r w:rsidRPr="00A933B8">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753" w:type="dxa"/>
          </w:tcPr>
          <w:p w14:paraId="6BA5B03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lastRenderedPageBreak/>
              <w:t>Зо 09.01</w:t>
            </w:r>
            <w:r w:rsidRPr="00A933B8">
              <w:rPr>
                <w:rFonts w:ascii="Times New Roman" w:hAnsi="Times New Roman"/>
                <w:iCs/>
                <w:sz w:val="24"/>
                <w:szCs w:val="24"/>
              </w:rPr>
              <w:tab/>
              <w:t>Знания: правила построения простых и сложных предложений на профессиональные темы;</w:t>
            </w:r>
          </w:p>
          <w:p w14:paraId="4E671C74"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lastRenderedPageBreak/>
              <w:t>Зо 09.02</w:t>
            </w:r>
            <w:r w:rsidRPr="00A933B8">
              <w:rPr>
                <w:rFonts w:ascii="Times New Roman" w:hAnsi="Times New Roman"/>
                <w:iCs/>
                <w:sz w:val="24"/>
                <w:szCs w:val="24"/>
              </w:rPr>
              <w:tab/>
              <w:t xml:space="preserve">основные общеупотребительные глаголы (бытовая </w:t>
            </w:r>
          </w:p>
          <w:p w14:paraId="64BB779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и профессиональная лексика);</w:t>
            </w:r>
          </w:p>
          <w:p w14:paraId="06E6BEF6"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09.03</w:t>
            </w:r>
            <w:r w:rsidRPr="00A933B8">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5D388934"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09.04</w:t>
            </w:r>
            <w:r w:rsidRPr="00A933B8">
              <w:rPr>
                <w:rFonts w:ascii="Times New Roman" w:hAnsi="Times New Roman"/>
                <w:iCs/>
                <w:sz w:val="24"/>
                <w:szCs w:val="24"/>
              </w:rPr>
              <w:tab/>
              <w:t>особенности произношения;</w:t>
            </w:r>
          </w:p>
          <w:p w14:paraId="5CF485AD" w14:textId="77777777" w:rsidR="00E976C5" w:rsidRPr="00A933B8" w:rsidRDefault="00E976C5" w:rsidP="00E976C5">
            <w:pPr>
              <w:suppressAutoHyphens/>
              <w:spacing w:after="0"/>
              <w:jc w:val="both"/>
              <w:rPr>
                <w:rFonts w:ascii="Times New Roman" w:hAnsi="Times New Roman"/>
                <w:sz w:val="24"/>
                <w:szCs w:val="24"/>
              </w:rPr>
            </w:pPr>
            <w:r w:rsidRPr="00A933B8">
              <w:rPr>
                <w:rFonts w:ascii="Times New Roman" w:hAnsi="Times New Roman"/>
                <w:iCs/>
                <w:sz w:val="24"/>
                <w:szCs w:val="24"/>
              </w:rPr>
              <w:t>Зо 09.05</w:t>
            </w:r>
            <w:r w:rsidRPr="00A933B8">
              <w:rPr>
                <w:rFonts w:ascii="Times New Roman" w:hAnsi="Times New Roman"/>
                <w:iCs/>
                <w:sz w:val="24"/>
                <w:szCs w:val="24"/>
              </w:rPr>
              <w:tab/>
              <w:t>правила чтения текстов профессиональной направленности.</w:t>
            </w:r>
          </w:p>
        </w:tc>
      </w:tr>
      <w:tr w:rsidR="00E976C5" w:rsidRPr="00A933B8" w14:paraId="6BF5B4A4" w14:textId="77777777" w:rsidTr="00E976C5">
        <w:trPr>
          <w:trHeight w:val="212"/>
        </w:trPr>
        <w:tc>
          <w:tcPr>
            <w:tcW w:w="1384" w:type="dxa"/>
          </w:tcPr>
          <w:p w14:paraId="79E7E8EA" w14:textId="77777777" w:rsidR="00E976C5" w:rsidRPr="00A933B8" w:rsidRDefault="00E976C5" w:rsidP="00E976C5">
            <w:pPr>
              <w:suppressAutoHyphens/>
              <w:spacing w:after="0"/>
              <w:jc w:val="center"/>
              <w:rPr>
                <w:rFonts w:ascii="Times New Roman" w:hAnsi="Times New Roman"/>
                <w:iCs/>
                <w:sz w:val="24"/>
                <w:szCs w:val="24"/>
              </w:rPr>
            </w:pPr>
            <w:r w:rsidRPr="00A933B8">
              <w:rPr>
                <w:rFonts w:ascii="Times New Roman" w:hAnsi="Times New Roman"/>
                <w:iCs/>
                <w:sz w:val="24"/>
                <w:szCs w:val="24"/>
              </w:rPr>
              <w:lastRenderedPageBreak/>
              <w:t>ОК 11</w:t>
            </w:r>
          </w:p>
        </w:tc>
        <w:tc>
          <w:tcPr>
            <w:tcW w:w="4111" w:type="dxa"/>
          </w:tcPr>
          <w:p w14:paraId="50DF3FE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11.01</w:t>
            </w:r>
            <w:r w:rsidRPr="00A933B8">
              <w:rPr>
                <w:rFonts w:ascii="Times New Roman" w:hAnsi="Times New Roman"/>
                <w:iCs/>
                <w:sz w:val="24"/>
                <w:szCs w:val="24"/>
              </w:rPr>
              <w:tab/>
              <w:t>Умения: выявлять достоинства и недостатки коммерческой идеи;</w:t>
            </w:r>
          </w:p>
          <w:p w14:paraId="1FA2AA14"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11.02</w:t>
            </w:r>
            <w:r w:rsidRPr="00A933B8">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3E63871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11.03</w:t>
            </w:r>
            <w:r w:rsidRPr="00A933B8">
              <w:rPr>
                <w:rFonts w:ascii="Times New Roman" w:hAnsi="Times New Roman"/>
                <w:iCs/>
                <w:sz w:val="24"/>
                <w:szCs w:val="24"/>
              </w:rPr>
              <w:tab/>
              <w:t>рассчитывать размеры выплат по процентным ставкам кредитования;</w:t>
            </w:r>
          </w:p>
          <w:p w14:paraId="0B42AF04"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11.04</w:t>
            </w:r>
            <w:r w:rsidRPr="00A933B8">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1840D345"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Уо 11.05</w:t>
            </w:r>
            <w:r w:rsidRPr="00A933B8">
              <w:rPr>
                <w:rFonts w:ascii="Times New Roman" w:hAnsi="Times New Roman"/>
                <w:iCs/>
                <w:sz w:val="24"/>
                <w:szCs w:val="24"/>
              </w:rPr>
              <w:tab/>
              <w:t>презентовать бизнес-идею;</w:t>
            </w:r>
          </w:p>
        </w:tc>
        <w:tc>
          <w:tcPr>
            <w:tcW w:w="3753" w:type="dxa"/>
          </w:tcPr>
          <w:p w14:paraId="09F5B4F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11.01</w:t>
            </w:r>
            <w:r w:rsidRPr="00A933B8">
              <w:rPr>
                <w:rFonts w:ascii="Times New Roman" w:hAnsi="Times New Roman"/>
                <w:iCs/>
                <w:sz w:val="24"/>
                <w:szCs w:val="24"/>
              </w:rPr>
              <w:tab/>
              <w:t>Знания: основы предпринимательской деятельности; основы финансовой грамотности;</w:t>
            </w:r>
          </w:p>
          <w:p w14:paraId="322D2D38"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11.02</w:t>
            </w:r>
            <w:r w:rsidRPr="00A933B8">
              <w:rPr>
                <w:rFonts w:ascii="Times New Roman" w:hAnsi="Times New Roman"/>
                <w:iCs/>
                <w:sz w:val="24"/>
                <w:szCs w:val="24"/>
              </w:rPr>
              <w:tab/>
              <w:t>правила разработки бизнес-планов;</w:t>
            </w:r>
          </w:p>
          <w:p w14:paraId="0A2C98FC"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Зо 11.03</w:t>
            </w:r>
            <w:r w:rsidRPr="00A933B8">
              <w:rPr>
                <w:rFonts w:ascii="Times New Roman" w:hAnsi="Times New Roman"/>
                <w:iCs/>
                <w:sz w:val="24"/>
                <w:szCs w:val="24"/>
              </w:rPr>
              <w:tab/>
              <w:t>кредитные банковские продукты</w:t>
            </w:r>
          </w:p>
        </w:tc>
      </w:tr>
      <w:tr w:rsidR="00E976C5" w:rsidRPr="00A933B8" w14:paraId="291ACB2A" w14:textId="77777777" w:rsidTr="00E976C5">
        <w:trPr>
          <w:trHeight w:val="212"/>
        </w:trPr>
        <w:tc>
          <w:tcPr>
            <w:tcW w:w="1384" w:type="dxa"/>
          </w:tcPr>
          <w:p w14:paraId="4C1FE127" w14:textId="77777777" w:rsidR="00E976C5" w:rsidRPr="00A933B8" w:rsidRDefault="00E976C5" w:rsidP="006A6038">
            <w:pPr>
              <w:suppressAutoHyphens/>
              <w:spacing w:after="240"/>
              <w:rPr>
                <w:rFonts w:ascii="Times New Roman" w:hAnsi="Times New Roman"/>
                <w:bCs/>
                <w:sz w:val="24"/>
                <w:szCs w:val="24"/>
              </w:rPr>
            </w:pPr>
            <w:r w:rsidRPr="00A933B8">
              <w:rPr>
                <w:rFonts w:ascii="Times New Roman" w:hAnsi="Times New Roman"/>
                <w:bCs/>
                <w:sz w:val="24"/>
                <w:szCs w:val="24"/>
              </w:rPr>
              <w:t>ПК 1.1</w:t>
            </w:r>
          </w:p>
          <w:p w14:paraId="7E0D6C75" w14:textId="77777777" w:rsidR="00E976C5" w:rsidRPr="00A933B8" w:rsidRDefault="00E976C5" w:rsidP="00E976C5">
            <w:pPr>
              <w:suppressAutoHyphens/>
              <w:spacing w:after="0"/>
              <w:jc w:val="center"/>
              <w:rPr>
                <w:rFonts w:ascii="Times New Roman" w:hAnsi="Times New Roman"/>
                <w:bCs/>
                <w:iCs/>
                <w:sz w:val="24"/>
                <w:szCs w:val="24"/>
              </w:rPr>
            </w:pPr>
          </w:p>
        </w:tc>
        <w:tc>
          <w:tcPr>
            <w:tcW w:w="4111" w:type="dxa"/>
          </w:tcPr>
          <w:p w14:paraId="6406B5CB"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1.1.01</w:t>
            </w:r>
            <w:r w:rsidRPr="00A933B8">
              <w:rPr>
                <w:rFonts w:ascii="Times New Roman" w:hAnsi="Times New Roman"/>
                <w:iCs/>
                <w:sz w:val="24"/>
                <w:szCs w:val="24"/>
              </w:rPr>
              <w:tab/>
              <w:t>Умения: подбирать оборудование, средства измерения в соответствии с условиями технического задания</w:t>
            </w:r>
          </w:p>
          <w:p w14:paraId="70791F2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1.1.02</w:t>
            </w:r>
            <w:r w:rsidRPr="00A933B8">
              <w:rPr>
                <w:rFonts w:ascii="Times New Roman" w:hAnsi="Times New Roman"/>
                <w:iCs/>
                <w:sz w:val="24"/>
                <w:szCs w:val="24"/>
              </w:rPr>
              <w:tab/>
              <w:t>рассчитывать предельные нагрузки грузоподъемных устройств;</w:t>
            </w:r>
          </w:p>
        </w:tc>
        <w:tc>
          <w:tcPr>
            <w:tcW w:w="3753" w:type="dxa"/>
          </w:tcPr>
          <w:p w14:paraId="71AD4FB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1.1.01</w:t>
            </w:r>
            <w:r w:rsidRPr="00A933B8">
              <w:rPr>
                <w:rFonts w:ascii="Times New Roman" w:hAnsi="Times New Roman"/>
                <w:iCs/>
                <w:sz w:val="24"/>
                <w:szCs w:val="24"/>
              </w:rPr>
              <w:tab/>
              <w:t>Знания: основных правил построения чертежей и схем, требования к разработке и оформлению конструкторской и технологической документации</w:t>
            </w:r>
          </w:p>
          <w:p w14:paraId="20D922F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1.1.02</w:t>
            </w:r>
            <w:r w:rsidRPr="00A933B8">
              <w:rPr>
                <w:rFonts w:ascii="Times New Roman" w:hAnsi="Times New Roman"/>
                <w:iCs/>
                <w:sz w:val="24"/>
                <w:szCs w:val="24"/>
              </w:rPr>
              <w:tab/>
              <w:t>основных законов электротехники;</w:t>
            </w:r>
          </w:p>
          <w:p w14:paraId="451E0EDA"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1.1.03</w:t>
            </w:r>
            <w:r w:rsidRPr="00A933B8">
              <w:rPr>
                <w:rFonts w:ascii="Times New Roman" w:hAnsi="Times New Roman"/>
                <w:iCs/>
                <w:sz w:val="24"/>
                <w:szCs w:val="24"/>
              </w:rPr>
              <w:tab/>
              <w:t>физических, технических и промышленных основ электроники;</w:t>
            </w:r>
          </w:p>
          <w:p w14:paraId="2D2CADD8"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1.1.04</w:t>
            </w:r>
            <w:r w:rsidRPr="00A933B8">
              <w:rPr>
                <w:rFonts w:ascii="Times New Roman" w:hAnsi="Times New Roman"/>
                <w:iCs/>
                <w:sz w:val="24"/>
                <w:szCs w:val="24"/>
              </w:rPr>
              <w:tab/>
              <w:t>типовых узлов и устройств электронной техники</w:t>
            </w:r>
          </w:p>
          <w:p w14:paraId="2615F97C"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1.1.05</w:t>
            </w:r>
            <w:r w:rsidRPr="00A933B8">
              <w:rPr>
                <w:rFonts w:ascii="Times New Roman" w:hAnsi="Times New Roman"/>
                <w:iCs/>
                <w:sz w:val="24"/>
                <w:szCs w:val="24"/>
              </w:rPr>
              <w:tab/>
              <w:t xml:space="preserve">методик расчета конструкций на прочность, </w:t>
            </w:r>
            <w:r w:rsidRPr="00A933B8">
              <w:rPr>
                <w:rFonts w:ascii="Times New Roman" w:hAnsi="Times New Roman"/>
                <w:iCs/>
                <w:sz w:val="24"/>
                <w:szCs w:val="24"/>
              </w:rPr>
              <w:lastRenderedPageBreak/>
              <w:t>жесткость и устойчивость при различных видах деформации</w:t>
            </w:r>
          </w:p>
          <w:p w14:paraId="3410BE7F"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1.1.06</w:t>
            </w:r>
            <w:r w:rsidRPr="00A933B8">
              <w:rPr>
                <w:rFonts w:ascii="Times New Roman" w:hAnsi="Times New Roman"/>
                <w:iCs/>
                <w:sz w:val="24"/>
                <w:szCs w:val="24"/>
              </w:rPr>
              <w:tab/>
              <w:t>методик расчета на сжатие, срез и смятие;</w:t>
            </w:r>
          </w:p>
          <w:p w14:paraId="0168EDA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1.1.07</w:t>
            </w:r>
            <w:r w:rsidRPr="00A933B8">
              <w:rPr>
                <w:rFonts w:ascii="Times New Roman" w:hAnsi="Times New Roman"/>
                <w:iCs/>
                <w:sz w:val="24"/>
                <w:szCs w:val="24"/>
              </w:rPr>
              <w:tab/>
              <w:t>трения, его виды, роль трения в технике;</w:t>
            </w:r>
          </w:p>
          <w:p w14:paraId="3172A9AA"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1.1.08</w:t>
            </w:r>
            <w:r w:rsidRPr="00A933B8">
              <w:rPr>
                <w:rFonts w:ascii="Times New Roman" w:hAnsi="Times New Roman"/>
                <w:iCs/>
                <w:sz w:val="24"/>
                <w:szCs w:val="24"/>
              </w:rPr>
              <w:tab/>
              <w:t>назначения и классификации подшипников</w:t>
            </w:r>
          </w:p>
          <w:p w14:paraId="16E3B1DB"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1.1.09</w:t>
            </w:r>
            <w:r w:rsidRPr="00A933B8">
              <w:rPr>
                <w:rFonts w:ascii="Times New Roman" w:hAnsi="Times New Roman"/>
                <w:iCs/>
                <w:sz w:val="24"/>
                <w:szCs w:val="24"/>
              </w:rPr>
              <w:tab/>
              <w:t>основ организации производственного и технологического процессов отрасли</w:t>
            </w:r>
          </w:p>
          <w:p w14:paraId="382AEE65"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1.1.10</w:t>
            </w:r>
            <w:r w:rsidRPr="00A933B8">
              <w:rPr>
                <w:rFonts w:ascii="Times New Roman" w:hAnsi="Times New Roman"/>
                <w:iCs/>
                <w:sz w:val="24"/>
                <w:szCs w:val="24"/>
              </w:rPr>
              <w:tab/>
              <w:t>видов, устройств и назначение технологического оборудования отрасли</w:t>
            </w:r>
          </w:p>
          <w:p w14:paraId="620873F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1.1.11</w:t>
            </w:r>
            <w:r w:rsidRPr="00A933B8">
              <w:rPr>
                <w:rFonts w:ascii="Times New Roman" w:hAnsi="Times New Roman"/>
                <w:iCs/>
                <w:sz w:val="24"/>
                <w:szCs w:val="24"/>
              </w:rPr>
              <w:tab/>
              <w:t>правил строповки грузов</w:t>
            </w:r>
          </w:p>
          <w:p w14:paraId="7956AA9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1.1.12</w:t>
            </w:r>
            <w:r w:rsidRPr="00A933B8">
              <w:rPr>
                <w:rFonts w:ascii="Times New Roman" w:hAnsi="Times New Roman"/>
                <w:iCs/>
                <w:sz w:val="24"/>
                <w:szCs w:val="24"/>
              </w:rPr>
              <w:tab/>
              <w:t>условной сигнализации при выполнении грузоподъемных работ</w:t>
            </w:r>
          </w:p>
          <w:p w14:paraId="0CDB6276"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1.1.13</w:t>
            </w:r>
            <w:r w:rsidRPr="00A933B8">
              <w:rPr>
                <w:rFonts w:ascii="Times New Roman" w:hAnsi="Times New Roman"/>
                <w:iCs/>
                <w:sz w:val="24"/>
                <w:szCs w:val="24"/>
              </w:rPr>
              <w:tab/>
              <w:t>технологии монтажа и пусконаладочных работ при введении в эксплуатацию промышленного оборудования с учетом специфики технологических процессов;</w:t>
            </w:r>
          </w:p>
          <w:p w14:paraId="575D093B"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1.1.14</w:t>
            </w:r>
            <w:r w:rsidRPr="00A933B8">
              <w:rPr>
                <w:rFonts w:ascii="Times New Roman" w:hAnsi="Times New Roman"/>
                <w:iCs/>
                <w:sz w:val="24"/>
                <w:szCs w:val="24"/>
              </w:rPr>
              <w:tab/>
              <w:t>средств контроля при монтажных и пусконаладочных работах</w:t>
            </w:r>
          </w:p>
          <w:p w14:paraId="2737F766"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1.1.15</w:t>
            </w:r>
            <w:r w:rsidRPr="00A933B8">
              <w:rPr>
                <w:rFonts w:ascii="Times New Roman" w:hAnsi="Times New Roman"/>
                <w:iCs/>
                <w:sz w:val="24"/>
                <w:szCs w:val="24"/>
              </w:rPr>
              <w:tab/>
              <w:t>характера соединения основных сборочных единиц и деталей</w:t>
            </w:r>
          </w:p>
        </w:tc>
      </w:tr>
      <w:tr w:rsidR="00E976C5" w:rsidRPr="00A933B8" w14:paraId="2F4B03DF" w14:textId="77777777" w:rsidTr="00E976C5">
        <w:trPr>
          <w:trHeight w:val="212"/>
        </w:trPr>
        <w:tc>
          <w:tcPr>
            <w:tcW w:w="1384" w:type="dxa"/>
          </w:tcPr>
          <w:p w14:paraId="03F0CC33" w14:textId="77777777" w:rsidR="00E976C5" w:rsidRPr="00A933B8" w:rsidRDefault="00E976C5" w:rsidP="00E976C5">
            <w:pPr>
              <w:suppressAutoHyphens/>
              <w:spacing w:after="0"/>
              <w:jc w:val="center"/>
              <w:rPr>
                <w:rFonts w:ascii="Times New Roman" w:hAnsi="Times New Roman"/>
                <w:bCs/>
                <w:iCs/>
                <w:sz w:val="24"/>
                <w:szCs w:val="24"/>
              </w:rPr>
            </w:pPr>
            <w:r w:rsidRPr="00A933B8">
              <w:rPr>
                <w:rFonts w:ascii="Times New Roman" w:hAnsi="Times New Roman"/>
                <w:bCs/>
                <w:sz w:val="24"/>
                <w:szCs w:val="24"/>
              </w:rPr>
              <w:lastRenderedPageBreak/>
              <w:t>ПК 1.2</w:t>
            </w:r>
          </w:p>
        </w:tc>
        <w:tc>
          <w:tcPr>
            <w:tcW w:w="4111" w:type="dxa"/>
          </w:tcPr>
          <w:p w14:paraId="47D66E0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1.2.01</w:t>
            </w:r>
            <w:r w:rsidRPr="00A933B8">
              <w:rPr>
                <w:rFonts w:ascii="Times New Roman" w:hAnsi="Times New Roman"/>
                <w:iCs/>
                <w:sz w:val="24"/>
                <w:szCs w:val="24"/>
              </w:rPr>
              <w:tab/>
              <w:t>Умения: анализировать техническую документацию на выполнение монтажных работ</w:t>
            </w:r>
          </w:p>
          <w:p w14:paraId="08472663"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1.2.02</w:t>
            </w:r>
            <w:r w:rsidRPr="00A933B8">
              <w:rPr>
                <w:rFonts w:ascii="Times New Roman" w:hAnsi="Times New Roman"/>
                <w:iCs/>
                <w:sz w:val="24"/>
                <w:szCs w:val="24"/>
              </w:rPr>
              <w:tab/>
              <w:t>читать принципиальные структурные схемы</w:t>
            </w:r>
          </w:p>
          <w:p w14:paraId="2C984768"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1.2.03</w:t>
            </w:r>
            <w:r w:rsidRPr="00A933B8">
              <w:rPr>
                <w:rFonts w:ascii="Times New Roman" w:hAnsi="Times New Roman"/>
                <w:iCs/>
                <w:sz w:val="24"/>
                <w:szCs w:val="24"/>
              </w:rPr>
              <w:tab/>
              <w:t>выполнять монтажные работы;</w:t>
            </w:r>
          </w:p>
          <w:p w14:paraId="68F83765"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1.2.04</w:t>
            </w:r>
            <w:r w:rsidRPr="00A933B8">
              <w:rPr>
                <w:rFonts w:ascii="Times New Roman" w:hAnsi="Times New Roman"/>
                <w:iCs/>
                <w:sz w:val="24"/>
                <w:szCs w:val="24"/>
              </w:rPr>
              <w:tab/>
              <w:t>пользоваться грузоподъемными механизмами</w:t>
            </w:r>
          </w:p>
        </w:tc>
        <w:tc>
          <w:tcPr>
            <w:tcW w:w="3753" w:type="dxa"/>
          </w:tcPr>
          <w:p w14:paraId="15721CFF"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1.2.01</w:t>
            </w:r>
            <w:r w:rsidRPr="00A933B8">
              <w:rPr>
                <w:rFonts w:ascii="Times New Roman" w:hAnsi="Times New Roman"/>
                <w:iCs/>
                <w:sz w:val="24"/>
                <w:szCs w:val="24"/>
              </w:rPr>
              <w:tab/>
              <w:t>Знания: видов, свойств, области применения конструкционных и вспомогательных материалов</w:t>
            </w:r>
          </w:p>
          <w:p w14:paraId="55CF2D6A"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1.2.02</w:t>
            </w:r>
            <w:r w:rsidRPr="00A933B8">
              <w:rPr>
                <w:rFonts w:ascii="Times New Roman" w:hAnsi="Times New Roman"/>
                <w:iCs/>
                <w:sz w:val="24"/>
                <w:szCs w:val="24"/>
              </w:rPr>
              <w:tab/>
              <w:t>основных типов смазочных устройств;</w:t>
            </w:r>
          </w:p>
          <w:p w14:paraId="080E1FF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1.2.03</w:t>
            </w:r>
            <w:r w:rsidRPr="00A933B8">
              <w:rPr>
                <w:rFonts w:ascii="Times New Roman" w:hAnsi="Times New Roman"/>
                <w:iCs/>
                <w:sz w:val="24"/>
                <w:szCs w:val="24"/>
              </w:rPr>
              <w:tab/>
              <w:t>типов, назначение, устройство редукторов</w:t>
            </w:r>
          </w:p>
          <w:p w14:paraId="20EDF6A4"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1.2.04</w:t>
            </w:r>
            <w:r w:rsidRPr="00A933B8">
              <w:rPr>
                <w:rFonts w:ascii="Times New Roman" w:hAnsi="Times New Roman"/>
                <w:iCs/>
                <w:sz w:val="24"/>
                <w:szCs w:val="24"/>
              </w:rPr>
              <w:tab/>
              <w:t>основных понятий метрологии, сертификации и стандартизации;</w:t>
            </w:r>
          </w:p>
          <w:p w14:paraId="641BC13A"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1.2.05</w:t>
            </w:r>
            <w:r w:rsidRPr="00A933B8">
              <w:rPr>
                <w:rFonts w:ascii="Times New Roman" w:hAnsi="Times New Roman"/>
                <w:iCs/>
                <w:sz w:val="24"/>
                <w:szCs w:val="24"/>
              </w:rPr>
              <w:tab/>
              <w:t>системы допусков и посадок</w:t>
            </w:r>
          </w:p>
          <w:p w14:paraId="17D0AB2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lastRenderedPageBreak/>
              <w:t>З 1.2.06</w:t>
            </w:r>
            <w:r w:rsidRPr="00A933B8">
              <w:rPr>
                <w:rFonts w:ascii="Times New Roman" w:hAnsi="Times New Roman"/>
                <w:iCs/>
                <w:sz w:val="24"/>
                <w:szCs w:val="24"/>
              </w:rPr>
              <w:tab/>
              <w:t>устройств и конструктивных особенности элементов промышленного оборудования, особенностей монтажа;</w:t>
            </w:r>
          </w:p>
          <w:p w14:paraId="3B4201C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1.2.07</w:t>
            </w:r>
            <w:r w:rsidRPr="00A933B8">
              <w:rPr>
                <w:rFonts w:ascii="Times New Roman" w:hAnsi="Times New Roman"/>
                <w:iCs/>
                <w:sz w:val="24"/>
                <w:szCs w:val="24"/>
              </w:rPr>
              <w:tab/>
              <w:t>нормативных требований по проведению монтажных и наладочных работ промышленного оборудования;</w:t>
            </w:r>
          </w:p>
          <w:p w14:paraId="6E4A311C"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1.2.08</w:t>
            </w:r>
            <w:r w:rsidRPr="00A933B8">
              <w:rPr>
                <w:rFonts w:ascii="Times New Roman" w:hAnsi="Times New Roman"/>
                <w:iCs/>
                <w:sz w:val="24"/>
                <w:szCs w:val="24"/>
              </w:rPr>
              <w:tab/>
              <w:t>типов и правил эксплуатации грузоподъемных механизмов;</w:t>
            </w:r>
          </w:p>
        </w:tc>
      </w:tr>
      <w:tr w:rsidR="00E976C5" w:rsidRPr="00A933B8" w14:paraId="2488592F" w14:textId="77777777" w:rsidTr="00E976C5">
        <w:trPr>
          <w:trHeight w:val="212"/>
        </w:trPr>
        <w:tc>
          <w:tcPr>
            <w:tcW w:w="1384" w:type="dxa"/>
          </w:tcPr>
          <w:p w14:paraId="6BE04FDC" w14:textId="77777777" w:rsidR="00E976C5" w:rsidRPr="00A933B8" w:rsidRDefault="00E976C5" w:rsidP="00E976C5">
            <w:pPr>
              <w:suppressAutoHyphens/>
              <w:spacing w:after="0"/>
              <w:jc w:val="center"/>
              <w:rPr>
                <w:rFonts w:ascii="Times New Roman" w:hAnsi="Times New Roman"/>
                <w:bCs/>
                <w:iCs/>
                <w:sz w:val="24"/>
                <w:szCs w:val="24"/>
              </w:rPr>
            </w:pPr>
            <w:r w:rsidRPr="00A933B8">
              <w:rPr>
                <w:rFonts w:ascii="Times New Roman" w:hAnsi="Times New Roman"/>
                <w:bCs/>
                <w:sz w:val="24"/>
                <w:szCs w:val="24"/>
              </w:rPr>
              <w:lastRenderedPageBreak/>
              <w:t>ПК 1.3</w:t>
            </w:r>
          </w:p>
        </w:tc>
        <w:tc>
          <w:tcPr>
            <w:tcW w:w="4111" w:type="dxa"/>
          </w:tcPr>
          <w:p w14:paraId="1764A09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1.3.01</w:t>
            </w:r>
            <w:r w:rsidRPr="00A933B8">
              <w:rPr>
                <w:rFonts w:ascii="Times New Roman" w:hAnsi="Times New Roman"/>
                <w:iCs/>
                <w:sz w:val="24"/>
                <w:szCs w:val="24"/>
              </w:rPr>
              <w:tab/>
              <w:t>Умения: производить наладку и ввод в эксплуатацию промышленное оборудование</w:t>
            </w:r>
          </w:p>
        </w:tc>
        <w:tc>
          <w:tcPr>
            <w:tcW w:w="3753" w:type="dxa"/>
          </w:tcPr>
          <w:p w14:paraId="0A706EAF"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1.3.01</w:t>
            </w:r>
            <w:r w:rsidRPr="00A933B8">
              <w:rPr>
                <w:rFonts w:ascii="Times New Roman" w:hAnsi="Times New Roman"/>
                <w:iCs/>
                <w:sz w:val="24"/>
                <w:szCs w:val="24"/>
              </w:rPr>
              <w:tab/>
              <w:t>Знания: видов движения и преобразующих движения механизмов</w:t>
            </w:r>
          </w:p>
          <w:p w14:paraId="1652F62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1.3.02</w:t>
            </w:r>
            <w:r w:rsidRPr="00A933B8">
              <w:rPr>
                <w:rFonts w:ascii="Times New Roman" w:hAnsi="Times New Roman"/>
                <w:iCs/>
                <w:sz w:val="24"/>
                <w:szCs w:val="24"/>
              </w:rPr>
              <w:tab/>
              <w:t>видов передач, их устройство, назначение, преимущества и недостатки, условные обозначения на схемах</w:t>
            </w:r>
          </w:p>
          <w:p w14:paraId="07BA3A6C"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1.3.03</w:t>
            </w:r>
            <w:r w:rsidRPr="00A933B8">
              <w:rPr>
                <w:rFonts w:ascii="Times New Roman" w:hAnsi="Times New Roman"/>
                <w:iCs/>
                <w:sz w:val="24"/>
                <w:szCs w:val="24"/>
              </w:rPr>
              <w:tab/>
              <w:t>кинематики механизмов, соединения деталей машин</w:t>
            </w:r>
          </w:p>
          <w:p w14:paraId="0E5FE534"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1.3.04</w:t>
            </w:r>
            <w:r w:rsidRPr="00A933B8">
              <w:rPr>
                <w:rFonts w:ascii="Times New Roman" w:hAnsi="Times New Roman"/>
                <w:iCs/>
                <w:sz w:val="24"/>
                <w:szCs w:val="24"/>
              </w:rPr>
              <w:tab/>
              <w:t>видов износа и деформаций деталей и узлов</w:t>
            </w:r>
          </w:p>
          <w:p w14:paraId="0FE8B69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1.3.05</w:t>
            </w:r>
            <w:r w:rsidRPr="00A933B8">
              <w:rPr>
                <w:rFonts w:ascii="Times New Roman" w:hAnsi="Times New Roman"/>
                <w:iCs/>
                <w:sz w:val="24"/>
                <w:szCs w:val="24"/>
              </w:rPr>
              <w:tab/>
              <w:t>устройств и назначение инструментов и контрольно-измерительных приборов, используемых при техническом обслуживании и ремонте оборудования</w:t>
            </w:r>
          </w:p>
          <w:p w14:paraId="6DB06E6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1.3.06</w:t>
            </w:r>
            <w:r w:rsidRPr="00A933B8">
              <w:rPr>
                <w:rFonts w:ascii="Times New Roman" w:hAnsi="Times New Roman"/>
                <w:iCs/>
                <w:sz w:val="24"/>
                <w:szCs w:val="24"/>
              </w:rPr>
              <w:tab/>
              <w:t>методов измерения параметров и свойств материалов</w:t>
            </w:r>
          </w:p>
        </w:tc>
      </w:tr>
      <w:tr w:rsidR="00E976C5" w:rsidRPr="00A933B8" w14:paraId="76F2E774" w14:textId="77777777" w:rsidTr="00E976C5">
        <w:trPr>
          <w:trHeight w:val="212"/>
        </w:trPr>
        <w:tc>
          <w:tcPr>
            <w:tcW w:w="1384" w:type="dxa"/>
          </w:tcPr>
          <w:p w14:paraId="1DD22BFB" w14:textId="77777777" w:rsidR="00E976C5" w:rsidRPr="00A933B8" w:rsidRDefault="00E976C5" w:rsidP="00E976C5">
            <w:pPr>
              <w:suppressAutoHyphens/>
              <w:spacing w:after="0"/>
              <w:jc w:val="center"/>
              <w:rPr>
                <w:rFonts w:ascii="Times New Roman" w:hAnsi="Times New Roman"/>
                <w:bCs/>
                <w:iCs/>
                <w:sz w:val="24"/>
                <w:szCs w:val="24"/>
              </w:rPr>
            </w:pPr>
            <w:r w:rsidRPr="00A933B8">
              <w:rPr>
                <w:rFonts w:ascii="Times New Roman" w:hAnsi="Times New Roman"/>
                <w:bCs/>
                <w:sz w:val="24"/>
                <w:szCs w:val="24"/>
              </w:rPr>
              <w:t>ПК 2.1</w:t>
            </w:r>
          </w:p>
        </w:tc>
        <w:tc>
          <w:tcPr>
            <w:tcW w:w="4111" w:type="dxa"/>
          </w:tcPr>
          <w:p w14:paraId="22EDEFB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2.1.01</w:t>
            </w:r>
            <w:r w:rsidRPr="00A933B8">
              <w:rPr>
                <w:rFonts w:ascii="Times New Roman" w:hAnsi="Times New Roman"/>
                <w:iCs/>
                <w:sz w:val="24"/>
                <w:szCs w:val="24"/>
              </w:rPr>
              <w:tab/>
              <w:t>Умения: выбирать эксплуатационно-смазочные материалы для технического обслуживания оборудования</w:t>
            </w:r>
          </w:p>
        </w:tc>
        <w:tc>
          <w:tcPr>
            <w:tcW w:w="3753" w:type="dxa"/>
          </w:tcPr>
          <w:p w14:paraId="1D12D7F1"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2.1.01</w:t>
            </w:r>
            <w:r w:rsidRPr="00A933B8">
              <w:rPr>
                <w:rFonts w:ascii="Times New Roman" w:hAnsi="Times New Roman"/>
                <w:iCs/>
                <w:sz w:val="24"/>
                <w:szCs w:val="24"/>
              </w:rPr>
              <w:tab/>
              <w:t>Знания: условных обозначений на машиностроительных чертежах и схемах</w:t>
            </w:r>
          </w:p>
        </w:tc>
      </w:tr>
      <w:tr w:rsidR="00E976C5" w:rsidRPr="00A933B8" w14:paraId="7FF0E9CA" w14:textId="77777777" w:rsidTr="00E976C5">
        <w:trPr>
          <w:trHeight w:val="212"/>
        </w:trPr>
        <w:tc>
          <w:tcPr>
            <w:tcW w:w="1384" w:type="dxa"/>
          </w:tcPr>
          <w:p w14:paraId="5FA6421A" w14:textId="77777777" w:rsidR="00E976C5" w:rsidRPr="00A933B8" w:rsidRDefault="00E976C5" w:rsidP="00E976C5">
            <w:pPr>
              <w:suppressAutoHyphens/>
              <w:spacing w:after="0"/>
              <w:jc w:val="center"/>
              <w:rPr>
                <w:rFonts w:ascii="Times New Roman" w:hAnsi="Times New Roman"/>
                <w:bCs/>
                <w:iCs/>
                <w:sz w:val="24"/>
                <w:szCs w:val="24"/>
              </w:rPr>
            </w:pPr>
            <w:r w:rsidRPr="00A933B8">
              <w:rPr>
                <w:rFonts w:ascii="Times New Roman" w:hAnsi="Times New Roman"/>
                <w:bCs/>
                <w:sz w:val="24"/>
                <w:szCs w:val="24"/>
              </w:rPr>
              <w:t>ПК 2.2</w:t>
            </w:r>
          </w:p>
        </w:tc>
        <w:tc>
          <w:tcPr>
            <w:tcW w:w="4111" w:type="dxa"/>
          </w:tcPr>
          <w:p w14:paraId="0842CE1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2.2.01</w:t>
            </w:r>
            <w:r w:rsidRPr="00A933B8">
              <w:rPr>
                <w:rFonts w:ascii="Times New Roman" w:hAnsi="Times New Roman"/>
                <w:iCs/>
                <w:sz w:val="24"/>
                <w:szCs w:val="24"/>
              </w:rPr>
              <w:tab/>
              <w:t>Умения: пользоваться контрольно-измерительным инструментом</w:t>
            </w:r>
          </w:p>
        </w:tc>
        <w:tc>
          <w:tcPr>
            <w:tcW w:w="3753" w:type="dxa"/>
          </w:tcPr>
          <w:p w14:paraId="05EA133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2.2.01</w:t>
            </w:r>
            <w:r w:rsidRPr="00A933B8">
              <w:rPr>
                <w:rFonts w:ascii="Times New Roman" w:hAnsi="Times New Roman"/>
                <w:iCs/>
                <w:sz w:val="24"/>
                <w:szCs w:val="24"/>
              </w:rPr>
              <w:tab/>
              <w:t>Знания: особенностей технического обслуживания промышленного оборудования отрасли</w:t>
            </w:r>
          </w:p>
        </w:tc>
      </w:tr>
      <w:tr w:rsidR="00E976C5" w:rsidRPr="00A933B8" w14:paraId="7DB5506B" w14:textId="77777777" w:rsidTr="00E976C5">
        <w:trPr>
          <w:trHeight w:val="212"/>
        </w:trPr>
        <w:tc>
          <w:tcPr>
            <w:tcW w:w="1384" w:type="dxa"/>
          </w:tcPr>
          <w:p w14:paraId="5845FA65" w14:textId="77777777" w:rsidR="00E976C5" w:rsidRPr="00A933B8" w:rsidRDefault="00E976C5" w:rsidP="00E976C5">
            <w:pPr>
              <w:suppressAutoHyphens/>
              <w:spacing w:after="0"/>
              <w:jc w:val="center"/>
              <w:rPr>
                <w:rFonts w:ascii="Times New Roman" w:hAnsi="Times New Roman"/>
                <w:bCs/>
                <w:iCs/>
                <w:sz w:val="24"/>
                <w:szCs w:val="24"/>
              </w:rPr>
            </w:pPr>
            <w:r w:rsidRPr="00A933B8">
              <w:rPr>
                <w:rFonts w:ascii="Times New Roman" w:hAnsi="Times New Roman"/>
                <w:bCs/>
                <w:sz w:val="24"/>
                <w:szCs w:val="24"/>
              </w:rPr>
              <w:t>ПК 2.3</w:t>
            </w:r>
          </w:p>
        </w:tc>
        <w:tc>
          <w:tcPr>
            <w:tcW w:w="4111" w:type="dxa"/>
          </w:tcPr>
          <w:p w14:paraId="0FA3D308"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2.3.01</w:t>
            </w:r>
            <w:r w:rsidRPr="00A933B8">
              <w:rPr>
                <w:rFonts w:ascii="Times New Roman" w:hAnsi="Times New Roman"/>
                <w:iCs/>
                <w:sz w:val="24"/>
                <w:szCs w:val="24"/>
              </w:rPr>
              <w:tab/>
              <w:t>Умения: выполнять эскизы деталей при ремонте</w:t>
            </w:r>
          </w:p>
          <w:p w14:paraId="1AE3815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2.3.02</w:t>
            </w:r>
            <w:r w:rsidRPr="00A933B8">
              <w:rPr>
                <w:rFonts w:ascii="Times New Roman" w:hAnsi="Times New Roman"/>
                <w:iCs/>
                <w:sz w:val="24"/>
                <w:szCs w:val="24"/>
              </w:rPr>
              <w:tab/>
              <w:t xml:space="preserve">обрабатывать детали в целях восстановления работоспособности оборудования </w:t>
            </w:r>
            <w:r w:rsidRPr="00A933B8">
              <w:rPr>
                <w:rFonts w:ascii="Times New Roman" w:hAnsi="Times New Roman"/>
                <w:iCs/>
                <w:sz w:val="24"/>
                <w:szCs w:val="24"/>
              </w:rPr>
              <w:lastRenderedPageBreak/>
              <w:t>ручным и механизированным способом</w:t>
            </w:r>
          </w:p>
        </w:tc>
        <w:tc>
          <w:tcPr>
            <w:tcW w:w="3753" w:type="dxa"/>
          </w:tcPr>
          <w:p w14:paraId="24E4EF1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lastRenderedPageBreak/>
              <w:t>З 2.3.01</w:t>
            </w:r>
            <w:r w:rsidRPr="00A933B8">
              <w:rPr>
                <w:rFonts w:ascii="Times New Roman" w:hAnsi="Times New Roman"/>
                <w:iCs/>
                <w:sz w:val="24"/>
                <w:szCs w:val="24"/>
              </w:rPr>
              <w:tab/>
              <w:t>Знания: методов восстановления деталей</w:t>
            </w:r>
          </w:p>
        </w:tc>
      </w:tr>
      <w:tr w:rsidR="00E976C5" w:rsidRPr="00A933B8" w14:paraId="78AC9406" w14:textId="77777777" w:rsidTr="00E976C5">
        <w:trPr>
          <w:trHeight w:val="212"/>
        </w:trPr>
        <w:tc>
          <w:tcPr>
            <w:tcW w:w="1384" w:type="dxa"/>
          </w:tcPr>
          <w:p w14:paraId="2FDB1DDF" w14:textId="77777777" w:rsidR="00E976C5" w:rsidRPr="00A933B8" w:rsidRDefault="00E976C5" w:rsidP="00E976C5">
            <w:pPr>
              <w:suppressAutoHyphens/>
              <w:spacing w:after="0"/>
              <w:jc w:val="center"/>
              <w:rPr>
                <w:rFonts w:ascii="Times New Roman" w:hAnsi="Times New Roman"/>
                <w:bCs/>
                <w:iCs/>
                <w:sz w:val="24"/>
                <w:szCs w:val="24"/>
              </w:rPr>
            </w:pPr>
            <w:r w:rsidRPr="00A933B8">
              <w:rPr>
                <w:rFonts w:ascii="Times New Roman" w:hAnsi="Times New Roman"/>
                <w:bCs/>
                <w:sz w:val="24"/>
                <w:szCs w:val="24"/>
              </w:rPr>
              <w:t>ПК 2.4</w:t>
            </w:r>
          </w:p>
        </w:tc>
        <w:tc>
          <w:tcPr>
            <w:tcW w:w="4111" w:type="dxa"/>
          </w:tcPr>
          <w:p w14:paraId="0415B76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2.3.01</w:t>
            </w:r>
            <w:r w:rsidRPr="00A933B8">
              <w:rPr>
                <w:rFonts w:ascii="Times New Roman" w:hAnsi="Times New Roman"/>
                <w:iCs/>
                <w:sz w:val="24"/>
                <w:szCs w:val="24"/>
              </w:rPr>
              <w:tab/>
              <w:t>Умения: определять способы обработки деталей</w:t>
            </w:r>
          </w:p>
          <w:p w14:paraId="50289CAA"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2.3.02</w:t>
            </w:r>
            <w:r w:rsidRPr="00A933B8">
              <w:rPr>
                <w:rFonts w:ascii="Times New Roman" w:hAnsi="Times New Roman"/>
                <w:iCs/>
                <w:sz w:val="24"/>
                <w:szCs w:val="24"/>
              </w:rPr>
              <w:tab/>
              <w:t>пользоваться нормативной и справочной литературой</w:t>
            </w:r>
          </w:p>
        </w:tc>
        <w:tc>
          <w:tcPr>
            <w:tcW w:w="3753" w:type="dxa"/>
          </w:tcPr>
          <w:p w14:paraId="410F07D7"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2.3.01</w:t>
            </w:r>
            <w:r w:rsidRPr="00A933B8">
              <w:rPr>
                <w:rFonts w:ascii="Times New Roman" w:hAnsi="Times New Roman"/>
                <w:iCs/>
                <w:sz w:val="24"/>
                <w:szCs w:val="24"/>
              </w:rPr>
              <w:tab/>
              <w:t>Знания: правил техники безопасности при выполнении монтажных и пусконаладочных работ</w:t>
            </w:r>
          </w:p>
        </w:tc>
      </w:tr>
      <w:tr w:rsidR="00E976C5" w:rsidRPr="00A933B8" w14:paraId="65E880DD" w14:textId="77777777" w:rsidTr="00E976C5">
        <w:trPr>
          <w:trHeight w:val="212"/>
        </w:trPr>
        <w:tc>
          <w:tcPr>
            <w:tcW w:w="1384" w:type="dxa"/>
          </w:tcPr>
          <w:p w14:paraId="0FB7B0FB" w14:textId="77777777" w:rsidR="00E976C5" w:rsidRPr="00A933B8" w:rsidRDefault="00E976C5" w:rsidP="00E976C5">
            <w:pPr>
              <w:suppressAutoHyphens/>
              <w:spacing w:after="0"/>
              <w:jc w:val="center"/>
              <w:rPr>
                <w:rFonts w:ascii="Times New Roman" w:hAnsi="Times New Roman"/>
                <w:bCs/>
                <w:iCs/>
                <w:sz w:val="24"/>
                <w:szCs w:val="24"/>
              </w:rPr>
            </w:pPr>
            <w:r w:rsidRPr="00A933B8">
              <w:rPr>
                <w:rFonts w:ascii="Times New Roman" w:hAnsi="Times New Roman"/>
                <w:bCs/>
                <w:sz w:val="24"/>
                <w:szCs w:val="24"/>
              </w:rPr>
              <w:t>ПК 3.1</w:t>
            </w:r>
          </w:p>
        </w:tc>
        <w:tc>
          <w:tcPr>
            <w:tcW w:w="4111" w:type="dxa"/>
          </w:tcPr>
          <w:p w14:paraId="150D37F8"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3.1.01</w:t>
            </w:r>
            <w:r w:rsidRPr="00A933B8">
              <w:rPr>
                <w:rFonts w:ascii="Times New Roman" w:hAnsi="Times New Roman"/>
                <w:iCs/>
                <w:sz w:val="24"/>
                <w:szCs w:val="24"/>
              </w:rPr>
              <w:tab/>
              <w:t xml:space="preserve">Умения: планировать расстановку кадров в зависимости от задания и квалификации кадров </w:t>
            </w:r>
          </w:p>
          <w:p w14:paraId="3728F41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3.1.02</w:t>
            </w:r>
            <w:r w:rsidRPr="00A933B8">
              <w:rPr>
                <w:rFonts w:ascii="Times New Roman" w:hAnsi="Times New Roman"/>
                <w:iCs/>
                <w:sz w:val="24"/>
                <w:szCs w:val="24"/>
              </w:rPr>
              <w:tab/>
              <w:t>на основе установленных производственных показателей оценивать качество выполняемых работ для повышения их эффективности</w:t>
            </w:r>
          </w:p>
        </w:tc>
        <w:tc>
          <w:tcPr>
            <w:tcW w:w="3753" w:type="dxa"/>
          </w:tcPr>
          <w:p w14:paraId="39281B4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3.1.01</w:t>
            </w:r>
            <w:r w:rsidRPr="00A933B8">
              <w:rPr>
                <w:rFonts w:ascii="Times New Roman" w:hAnsi="Times New Roman"/>
                <w:iCs/>
                <w:sz w:val="24"/>
                <w:szCs w:val="24"/>
              </w:rPr>
              <w:tab/>
              <w:t>Знания: действующих локальные нормативные акты производства, регулирующие производственно-хозяйственную деятельность;</w:t>
            </w:r>
          </w:p>
          <w:p w14:paraId="52AA2F61" w14:textId="77777777" w:rsidR="00E976C5" w:rsidRPr="00A933B8" w:rsidRDefault="00E976C5" w:rsidP="00E976C5">
            <w:pPr>
              <w:suppressAutoHyphens/>
              <w:spacing w:after="0"/>
              <w:jc w:val="both"/>
              <w:rPr>
                <w:rFonts w:ascii="Times New Roman" w:hAnsi="Times New Roman"/>
                <w:sz w:val="24"/>
                <w:szCs w:val="24"/>
              </w:rPr>
            </w:pPr>
            <w:r w:rsidRPr="00A933B8">
              <w:rPr>
                <w:rFonts w:ascii="Times New Roman" w:hAnsi="Times New Roman"/>
                <w:iCs/>
                <w:sz w:val="24"/>
                <w:szCs w:val="24"/>
              </w:rPr>
              <w:t>З 3.1.02</w:t>
            </w:r>
            <w:r w:rsidRPr="00A933B8">
              <w:rPr>
                <w:rFonts w:ascii="Times New Roman" w:hAnsi="Times New Roman"/>
                <w:iCs/>
                <w:sz w:val="24"/>
                <w:szCs w:val="24"/>
              </w:rPr>
              <w:tab/>
              <w:t>отраслевых примеров отечественной и зарубежной практики организации труда</w:t>
            </w:r>
          </w:p>
        </w:tc>
      </w:tr>
      <w:tr w:rsidR="00E976C5" w:rsidRPr="00A933B8" w14:paraId="69434E0C" w14:textId="77777777" w:rsidTr="00E976C5">
        <w:trPr>
          <w:trHeight w:val="212"/>
        </w:trPr>
        <w:tc>
          <w:tcPr>
            <w:tcW w:w="1384" w:type="dxa"/>
          </w:tcPr>
          <w:p w14:paraId="23A49C51" w14:textId="77777777" w:rsidR="00E976C5" w:rsidRPr="00A933B8" w:rsidRDefault="00E976C5" w:rsidP="00E976C5">
            <w:pPr>
              <w:suppressAutoHyphens/>
              <w:spacing w:after="0"/>
              <w:jc w:val="center"/>
              <w:rPr>
                <w:rFonts w:ascii="Times New Roman" w:hAnsi="Times New Roman"/>
                <w:bCs/>
                <w:iCs/>
                <w:sz w:val="24"/>
                <w:szCs w:val="24"/>
              </w:rPr>
            </w:pPr>
            <w:r w:rsidRPr="00A933B8">
              <w:rPr>
                <w:rFonts w:ascii="Times New Roman" w:hAnsi="Times New Roman"/>
                <w:bCs/>
                <w:sz w:val="24"/>
                <w:szCs w:val="24"/>
              </w:rPr>
              <w:t>ПК 3.2</w:t>
            </w:r>
          </w:p>
        </w:tc>
        <w:tc>
          <w:tcPr>
            <w:tcW w:w="4111" w:type="dxa"/>
          </w:tcPr>
          <w:p w14:paraId="7D0D96D4"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3.2.01</w:t>
            </w:r>
            <w:r w:rsidRPr="00A933B8">
              <w:rPr>
                <w:rFonts w:ascii="Times New Roman" w:hAnsi="Times New Roman"/>
                <w:iCs/>
                <w:sz w:val="24"/>
                <w:szCs w:val="24"/>
              </w:rPr>
              <w:tab/>
              <w:t>Умения: разрабатывать текущую и плановую документацию по монтажу, наладке, техническому обслуживанию и ремонту промышленного оборудования</w:t>
            </w:r>
          </w:p>
          <w:p w14:paraId="0D604731" w14:textId="77777777" w:rsidR="00E976C5" w:rsidRPr="00A933B8" w:rsidRDefault="00E976C5" w:rsidP="00E976C5">
            <w:pPr>
              <w:suppressAutoHyphens/>
              <w:spacing w:after="0"/>
              <w:jc w:val="both"/>
              <w:rPr>
                <w:rFonts w:ascii="Times New Roman" w:hAnsi="Times New Roman"/>
                <w:iCs/>
                <w:sz w:val="24"/>
                <w:szCs w:val="24"/>
              </w:rPr>
            </w:pPr>
          </w:p>
          <w:p w14:paraId="4197E62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3.2.02</w:t>
            </w:r>
            <w:r w:rsidRPr="00A933B8">
              <w:rPr>
                <w:rFonts w:ascii="Times New Roman" w:hAnsi="Times New Roman"/>
                <w:iCs/>
                <w:sz w:val="24"/>
                <w:szCs w:val="24"/>
              </w:rPr>
              <w:tab/>
              <w:t>разрабатывать инструкции и технологические карты на выполнение работ</w:t>
            </w:r>
          </w:p>
        </w:tc>
        <w:tc>
          <w:tcPr>
            <w:tcW w:w="3753" w:type="dxa"/>
          </w:tcPr>
          <w:p w14:paraId="7B65980B"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3.2.01</w:t>
            </w:r>
            <w:r w:rsidRPr="00A933B8">
              <w:rPr>
                <w:rFonts w:ascii="Times New Roman" w:hAnsi="Times New Roman"/>
                <w:iCs/>
                <w:sz w:val="24"/>
                <w:szCs w:val="24"/>
              </w:rPr>
              <w:tab/>
              <w:t>Знания: порядка разработки и оформления технической документации</w:t>
            </w:r>
          </w:p>
          <w:p w14:paraId="0386E67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3.2.02</w:t>
            </w:r>
            <w:r w:rsidRPr="00A933B8">
              <w:rPr>
                <w:rFonts w:ascii="Times New Roman" w:hAnsi="Times New Roman"/>
                <w:iCs/>
                <w:sz w:val="24"/>
                <w:szCs w:val="24"/>
              </w:rPr>
              <w:tab/>
              <w:t>организации производственного и технологического процесса</w:t>
            </w:r>
          </w:p>
        </w:tc>
      </w:tr>
      <w:tr w:rsidR="00E976C5" w:rsidRPr="00A933B8" w14:paraId="210CF52F" w14:textId="77777777" w:rsidTr="00E976C5">
        <w:trPr>
          <w:trHeight w:val="212"/>
        </w:trPr>
        <w:tc>
          <w:tcPr>
            <w:tcW w:w="1384" w:type="dxa"/>
          </w:tcPr>
          <w:p w14:paraId="561609C2" w14:textId="77777777" w:rsidR="00E976C5" w:rsidRPr="00A933B8" w:rsidRDefault="00E976C5" w:rsidP="00E976C5">
            <w:pPr>
              <w:suppressAutoHyphens/>
              <w:spacing w:after="0"/>
              <w:jc w:val="center"/>
              <w:rPr>
                <w:rFonts w:ascii="Times New Roman" w:hAnsi="Times New Roman"/>
                <w:bCs/>
                <w:iCs/>
                <w:sz w:val="24"/>
                <w:szCs w:val="24"/>
              </w:rPr>
            </w:pPr>
            <w:r w:rsidRPr="00A933B8">
              <w:rPr>
                <w:rFonts w:ascii="Times New Roman" w:hAnsi="Times New Roman"/>
                <w:bCs/>
                <w:sz w:val="24"/>
                <w:szCs w:val="24"/>
              </w:rPr>
              <w:t>ПК 3.3</w:t>
            </w:r>
          </w:p>
        </w:tc>
        <w:tc>
          <w:tcPr>
            <w:tcW w:w="4111" w:type="dxa"/>
          </w:tcPr>
          <w:p w14:paraId="26814ACB"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3.3.01</w:t>
            </w:r>
            <w:r w:rsidRPr="00A933B8">
              <w:rPr>
                <w:rFonts w:ascii="Times New Roman" w:hAnsi="Times New Roman"/>
                <w:iCs/>
                <w:sz w:val="24"/>
                <w:szCs w:val="24"/>
              </w:rPr>
              <w:tab/>
              <w:t>Умения: обеспечивать выполнение заданий материальными ресурсами</w:t>
            </w:r>
          </w:p>
          <w:p w14:paraId="491F162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3.3.02</w:t>
            </w:r>
            <w:r w:rsidRPr="00A933B8">
              <w:rPr>
                <w:rFonts w:ascii="Times New Roman" w:hAnsi="Times New Roman"/>
                <w:iCs/>
                <w:sz w:val="24"/>
                <w:szCs w:val="24"/>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48A0B54C"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3.3.03</w:t>
            </w:r>
            <w:r w:rsidRPr="00A933B8">
              <w:rPr>
                <w:rFonts w:ascii="Times New Roman" w:hAnsi="Times New Roman"/>
                <w:iCs/>
                <w:sz w:val="24"/>
                <w:szCs w:val="24"/>
              </w:rPr>
              <w:tab/>
              <w:t>контролировать выполнение подчиненными производственных заданий на всех стадиях работ</w:t>
            </w:r>
          </w:p>
        </w:tc>
        <w:tc>
          <w:tcPr>
            <w:tcW w:w="3753" w:type="dxa"/>
          </w:tcPr>
          <w:p w14:paraId="5857FF1F"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3.3.01</w:t>
            </w:r>
            <w:r w:rsidRPr="00A933B8">
              <w:rPr>
                <w:rFonts w:ascii="Times New Roman" w:hAnsi="Times New Roman"/>
                <w:iCs/>
                <w:sz w:val="24"/>
                <w:szCs w:val="24"/>
              </w:rPr>
              <w:tab/>
              <w:t>Знания: методов планирования, контроля и оценки работ подчиненного персонала</w:t>
            </w:r>
          </w:p>
          <w:p w14:paraId="42E33249"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3.3.02</w:t>
            </w:r>
            <w:r w:rsidRPr="00A933B8">
              <w:rPr>
                <w:rFonts w:ascii="Times New Roman" w:hAnsi="Times New Roman"/>
                <w:iCs/>
                <w:sz w:val="24"/>
                <w:szCs w:val="24"/>
              </w:rPr>
              <w:tab/>
              <w:t>методов оценки качества выполняемых работ</w:t>
            </w:r>
          </w:p>
        </w:tc>
      </w:tr>
      <w:tr w:rsidR="00E976C5" w:rsidRPr="00A933B8" w14:paraId="5E81CD82" w14:textId="77777777" w:rsidTr="00E976C5">
        <w:trPr>
          <w:trHeight w:val="212"/>
        </w:trPr>
        <w:tc>
          <w:tcPr>
            <w:tcW w:w="1384" w:type="dxa"/>
          </w:tcPr>
          <w:p w14:paraId="0926DDAD" w14:textId="77777777" w:rsidR="00E976C5" w:rsidRPr="00A933B8" w:rsidRDefault="00E976C5" w:rsidP="00E976C5">
            <w:pPr>
              <w:suppressAutoHyphens/>
              <w:spacing w:after="0"/>
              <w:jc w:val="center"/>
              <w:rPr>
                <w:rFonts w:ascii="Times New Roman" w:hAnsi="Times New Roman"/>
                <w:bCs/>
                <w:iCs/>
                <w:sz w:val="24"/>
                <w:szCs w:val="24"/>
              </w:rPr>
            </w:pPr>
            <w:r w:rsidRPr="00A933B8">
              <w:rPr>
                <w:rFonts w:ascii="Times New Roman" w:hAnsi="Times New Roman"/>
                <w:bCs/>
                <w:sz w:val="24"/>
                <w:szCs w:val="24"/>
              </w:rPr>
              <w:t>ПК 3.4</w:t>
            </w:r>
          </w:p>
        </w:tc>
        <w:tc>
          <w:tcPr>
            <w:tcW w:w="4111" w:type="dxa"/>
          </w:tcPr>
          <w:p w14:paraId="3312E1E8"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3.4.01</w:t>
            </w:r>
            <w:r w:rsidRPr="00A933B8">
              <w:rPr>
                <w:rFonts w:ascii="Times New Roman" w:hAnsi="Times New Roman"/>
                <w:iCs/>
                <w:sz w:val="24"/>
                <w:szCs w:val="24"/>
              </w:rPr>
              <w:tab/>
              <w:t>Умения: в рамках должностных полномочий организовывать рабочие места, согласно требованиям охраны труда и отраслевым стандартам</w:t>
            </w:r>
          </w:p>
          <w:p w14:paraId="767153A0"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3.4.01</w:t>
            </w:r>
            <w:r w:rsidRPr="00A933B8">
              <w:rPr>
                <w:rFonts w:ascii="Times New Roman" w:hAnsi="Times New Roman"/>
                <w:iCs/>
                <w:sz w:val="24"/>
                <w:szCs w:val="24"/>
              </w:rPr>
              <w:tab/>
              <w:t>проводить производственный инструктаж подчиненных</w:t>
            </w:r>
          </w:p>
          <w:p w14:paraId="74A212D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lastRenderedPageBreak/>
              <w:t>У 3.4.02</w:t>
            </w:r>
            <w:r w:rsidRPr="00A933B8">
              <w:rPr>
                <w:rFonts w:ascii="Times New Roman" w:hAnsi="Times New Roman"/>
                <w:iCs/>
                <w:sz w:val="24"/>
                <w:szCs w:val="24"/>
              </w:rPr>
              <w:tab/>
              <w:t>обеспечивать безопасные условия труда при монтаже, наладке, техническом обслуживании и ремонте промышленного оборудования;</w:t>
            </w:r>
          </w:p>
          <w:p w14:paraId="08BA9E4D"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3.4.03</w:t>
            </w:r>
            <w:r w:rsidRPr="00A933B8">
              <w:rPr>
                <w:rFonts w:ascii="Times New Roman" w:hAnsi="Times New Roman"/>
                <w:iCs/>
                <w:sz w:val="24"/>
                <w:szCs w:val="24"/>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7A57A6BE"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У 3.4.04</w:t>
            </w:r>
            <w:r w:rsidRPr="00A933B8">
              <w:rPr>
                <w:rFonts w:ascii="Times New Roman" w:hAnsi="Times New Roman"/>
                <w:iCs/>
                <w:sz w:val="24"/>
                <w:szCs w:val="24"/>
              </w:rPr>
              <w:tab/>
              <w:t>разрабатывать предложения по улучшению работы на рабочем месте с учетом принципов бережливого производства</w:t>
            </w:r>
          </w:p>
        </w:tc>
        <w:tc>
          <w:tcPr>
            <w:tcW w:w="3753" w:type="dxa"/>
          </w:tcPr>
          <w:p w14:paraId="0FA4BEC3"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lastRenderedPageBreak/>
              <w:t>З 3.4.01</w:t>
            </w:r>
            <w:r w:rsidRPr="00A933B8">
              <w:rPr>
                <w:rFonts w:ascii="Times New Roman" w:hAnsi="Times New Roman"/>
                <w:iCs/>
                <w:sz w:val="24"/>
                <w:szCs w:val="24"/>
              </w:rPr>
              <w:tab/>
              <w:t>Знания: правил охраны труда, противопожарной и экологической безопасности, правила внутреннего трудового распорядка;</w:t>
            </w:r>
          </w:p>
          <w:p w14:paraId="3E36FC82" w14:textId="77777777" w:rsidR="00E976C5" w:rsidRPr="00A933B8" w:rsidRDefault="00E976C5" w:rsidP="00E976C5">
            <w:pPr>
              <w:suppressAutoHyphens/>
              <w:spacing w:after="0"/>
              <w:jc w:val="both"/>
              <w:rPr>
                <w:rFonts w:ascii="Times New Roman" w:hAnsi="Times New Roman"/>
                <w:iCs/>
                <w:sz w:val="24"/>
                <w:szCs w:val="24"/>
              </w:rPr>
            </w:pPr>
            <w:r w:rsidRPr="00A933B8">
              <w:rPr>
                <w:rFonts w:ascii="Times New Roman" w:hAnsi="Times New Roman"/>
                <w:iCs/>
                <w:sz w:val="24"/>
                <w:szCs w:val="24"/>
              </w:rPr>
              <w:t>З 3.4.02</w:t>
            </w:r>
            <w:r w:rsidRPr="00A933B8">
              <w:rPr>
                <w:rFonts w:ascii="Times New Roman" w:hAnsi="Times New Roman"/>
                <w:iCs/>
                <w:sz w:val="24"/>
                <w:szCs w:val="24"/>
              </w:rPr>
              <w:tab/>
              <w:t>видов, периодичности и правил оформления инструктажа</w:t>
            </w:r>
          </w:p>
        </w:tc>
      </w:tr>
    </w:tbl>
    <w:p w14:paraId="34B5DC9A" w14:textId="77777777" w:rsidR="00E976C5" w:rsidRPr="00A933B8" w:rsidRDefault="00E976C5" w:rsidP="00E976C5">
      <w:pPr>
        <w:suppressAutoHyphens/>
        <w:spacing w:after="240"/>
        <w:ind w:firstLine="709"/>
        <w:rPr>
          <w:rFonts w:ascii="Times New Roman" w:hAnsi="Times New Roman"/>
          <w:b/>
          <w:sz w:val="24"/>
          <w:szCs w:val="24"/>
        </w:rPr>
      </w:pPr>
    </w:p>
    <w:p w14:paraId="3FDCDAC2" w14:textId="77777777" w:rsidR="00E976C5" w:rsidRPr="00A933B8" w:rsidRDefault="00E976C5" w:rsidP="00E976C5">
      <w:pPr>
        <w:suppressAutoHyphens/>
        <w:spacing w:after="240"/>
        <w:ind w:firstLine="709"/>
        <w:rPr>
          <w:rFonts w:ascii="Times New Roman" w:hAnsi="Times New Roman"/>
          <w:b/>
          <w:sz w:val="24"/>
          <w:szCs w:val="24"/>
        </w:rPr>
      </w:pPr>
    </w:p>
    <w:p w14:paraId="16C12403" w14:textId="77777777" w:rsidR="00E976C5" w:rsidRDefault="00E976C5" w:rsidP="00E976C5">
      <w:pPr>
        <w:suppressAutoHyphens/>
        <w:spacing w:after="240"/>
        <w:jc w:val="center"/>
        <w:rPr>
          <w:rFonts w:ascii="Times New Roman" w:hAnsi="Times New Roman"/>
          <w:b/>
          <w:sz w:val="24"/>
          <w:szCs w:val="24"/>
        </w:rPr>
      </w:pPr>
    </w:p>
    <w:p w14:paraId="0A8F5146" w14:textId="77777777" w:rsidR="00E976C5" w:rsidRDefault="00E976C5" w:rsidP="00E976C5">
      <w:pPr>
        <w:suppressAutoHyphens/>
        <w:spacing w:after="240"/>
        <w:jc w:val="center"/>
        <w:rPr>
          <w:rFonts w:ascii="Times New Roman" w:hAnsi="Times New Roman"/>
          <w:b/>
          <w:sz w:val="24"/>
          <w:szCs w:val="24"/>
        </w:rPr>
      </w:pPr>
    </w:p>
    <w:p w14:paraId="372D972A" w14:textId="77777777" w:rsidR="00E976C5" w:rsidRDefault="00E976C5" w:rsidP="00E976C5">
      <w:pPr>
        <w:suppressAutoHyphens/>
        <w:spacing w:after="240"/>
        <w:jc w:val="center"/>
        <w:rPr>
          <w:rFonts w:ascii="Times New Roman" w:hAnsi="Times New Roman"/>
          <w:b/>
          <w:sz w:val="24"/>
          <w:szCs w:val="24"/>
        </w:rPr>
      </w:pPr>
    </w:p>
    <w:p w14:paraId="6B0CEA97" w14:textId="77777777" w:rsidR="00E976C5" w:rsidRDefault="00E976C5" w:rsidP="00E976C5">
      <w:pPr>
        <w:suppressAutoHyphens/>
        <w:spacing w:after="240"/>
        <w:jc w:val="center"/>
        <w:rPr>
          <w:rFonts w:ascii="Times New Roman" w:hAnsi="Times New Roman"/>
          <w:b/>
          <w:sz w:val="24"/>
          <w:szCs w:val="24"/>
        </w:rPr>
      </w:pPr>
    </w:p>
    <w:p w14:paraId="699095DE" w14:textId="77777777" w:rsidR="00E976C5" w:rsidRDefault="00E976C5" w:rsidP="00E976C5">
      <w:pPr>
        <w:suppressAutoHyphens/>
        <w:spacing w:after="240"/>
        <w:jc w:val="center"/>
        <w:rPr>
          <w:rFonts w:ascii="Times New Roman" w:hAnsi="Times New Roman"/>
          <w:b/>
          <w:sz w:val="24"/>
          <w:szCs w:val="24"/>
        </w:rPr>
      </w:pPr>
    </w:p>
    <w:p w14:paraId="6AD25EF4" w14:textId="77777777" w:rsidR="00E976C5" w:rsidRDefault="00E976C5" w:rsidP="00E976C5">
      <w:pPr>
        <w:suppressAutoHyphens/>
        <w:spacing w:after="240"/>
        <w:jc w:val="center"/>
        <w:rPr>
          <w:rFonts w:ascii="Times New Roman" w:hAnsi="Times New Roman"/>
          <w:b/>
          <w:sz w:val="24"/>
          <w:szCs w:val="24"/>
        </w:rPr>
      </w:pPr>
    </w:p>
    <w:p w14:paraId="2391B9C4" w14:textId="77777777" w:rsidR="00E976C5" w:rsidRDefault="00E976C5" w:rsidP="00E976C5">
      <w:pPr>
        <w:suppressAutoHyphens/>
        <w:spacing w:after="240"/>
        <w:jc w:val="center"/>
        <w:rPr>
          <w:rFonts w:ascii="Times New Roman" w:hAnsi="Times New Roman"/>
          <w:b/>
          <w:sz w:val="24"/>
          <w:szCs w:val="24"/>
        </w:rPr>
      </w:pPr>
    </w:p>
    <w:p w14:paraId="28906940" w14:textId="77777777" w:rsidR="00E976C5" w:rsidRDefault="00E976C5" w:rsidP="00E976C5">
      <w:pPr>
        <w:suppressAutoHyphens/>
        <w:spacing w:after="240"/>
        <w:jc w:val="center"/>
        <w:rPr>
          <w:rFonts w:ascii="Times New Roman" w:hAnsi="Times New Roman"/>
          <w:b/>
          <w:sz w:val="24"/>
          <w:szCs w:val="24"/>
        </w:rPr>
      </w:pPr>
    </w:p>
    <w:p w14:paraId="472275F2" w14:textId="77777777" w:rsidR="00E976C5" w:rsidRDefault="00E976C5" w:rsidP="00E976C5">
      <w:pPr>
        <w:suppressAutoHyphens/>
        <w:spacing w:after="240"/>
        <w:jc w:val="center"/>
        <w:rPr>
          <w:rFonts w:ascii="Times New Roman" w:hAnsi="Times New Roman"/>
          <w:b/>
          <w:sz w:val="24"/>
          <w:szCs w:val="24"/>
        </w:rPr>
      </w:pPr>
    </w:p>
    <w:p w14:paraId="10139983" w14:textId="77777777" w:rsidR="00E976C5" w:rsidRDefault="00E976C5" w:rsidP="00E976C5">
      <w:pPr>
        <w:suppressAutoHyphens/>
        <w:spacing w:after="240"/>
        <w:jc w:val="center"/>
        <w:rPr>
          <w:rFonts w:ascii="Times New Roman" w:hAnsi="Times New Roman"/>
          <w:b/>
          <w:sz w:val="24"/>
          <w:szCs w:val="24"/>
        </w:rPr>
      </w:pPr>
    </w:p>
    <w:p w14:paraId="5AF4ECD6" w14:textId="77777777" w:rsidR="00E976C5" w:rsidRDefault="00E976C5" w:rsidP="00E976C5">
      <w:pPr>
        <w:suppressAutoHyphens/>
        <w:spacing w:after="240"/>
        <w:jc w:val="center"/>
        <w:rPr>
          <w:rFonts w:ascii="Times New Roman" w:hAnsi="Times New Roman"/>
          <w:b/>
          <w:sz w:val="24"/>
          <w:szCs w:val="24"/>
        </w:rPr>
      </w:pPr>
    </w:p>
    <w:p w14:paraId="012EBB11" w14:textId="77777777" w:rsidR="00E976C5" w:rsidRDefault="00E976C5" w:rsidP="00E976C5">
      <w:pPr>
        <w:suppressAutoHyphens/>
        <w:spacing w:after="240"/>
        <w:jc w:val="center"/>
        <w:rPr>
          <w:rFonts w:ascii="Times New Roman" w:hAnsi="Times New Roman"/>
          <w:b/>
          <w:sz w:val="24"/>
          <w:szCs w:val="24"/>
        </w:rPr>
      </w:pPr>
    </w:p>
    <w:p w14:paraId="78CB2F2C" w14:textId="77777777" w:rsidR="00E976C5" w:rsidRDefault="00E976C5" w:rsidP="00E976C5">
      <w:pPr>
        <w:suppressAutoHyphens/>
        <w:spacing w:after="240"/>
        <w:jc w:val="center"/>
        <w:rPr>
          <w:rFonts w:ascii="Times New Roman" w:hAnsi="Times New Roman"/>
          <w:b/>
          <w:sz w:val="24"/>
          <w:szCs w:val="24"/>
        </w:rPr>
      </w:pPr>
    </w:p>
    <w:p w14:paraId="25DDAD70" w14:textId="77777777" w:rsidR="00E976C5" w:rsidRDefault="00E976C5" w:rsidP="00E976C5">
      <w:pPr>
        <w:suppressAutoHyphens/>
        <w:spacing w:after="240"/>
        <w:jc w:val="center"/>
        <w:rPr>
          <w:rFonts w:ascii="Times New Roman" w:hAnsi="Times New Roman"/>
          <w:b/>
          <w:sz w:val="24"/>
          <w:szCs w:val="24"/>
        </w:rPr>
      </w:pPr>
    </w:p>
    <w:p w14:paraId="445369D8" w14:textId="77777777" w:rsidR="00E976C5" w:rsidRDefault="00E976C5" w:rsidP="00E976C5">
      <w:pPr>
        <w:suppressAutoHyphens/>
        <w:spacing w:after="240"/>
        <w:jc w:val="center"/>
        <w:rPr>
          <w:rFonts w:ascii="Times New Roman" w:hAnsi="Times New Roman"/>
          <w:b/>
          <w:sz w:val="24"/>
          <w:szCs w:val="24"/>
        </w:rPr>
      </w:pPr>
    </w:p>
    <w:p w14:paraId="4F105A3C" w14:textId="77777777" w:rsidR="00E976C5" w:rsidRPr="00A933B8" w:rsidRDefault="00E976C5" w:rsidP="00E976C5">
      <w:pPr>
        <w:suppressAutoHyphens/>
        <w:spacing w:after="240"/>
        <w:jc w:val="center"/>
        <w:rPr>
          <w:rFonts w:ascii="Times New Roman" w:hAnsi="Times New Roman"/>
          <w:b/>
          <w:sz w:val="24"/>
          <w:szCs w:val="24"/>
        </w:rPr>
      </w:pPr>
      <w:r w:rsidRPr="00A933B8">
        <w:rPr>
          <w:rFonts w:ascii="Times New Roman" w:hAnsi="Times New Roman"/>
          <w:b/>
          <w:sz w:val="24"/>
          <w:szCs w:val="24"/>
        </w:rPr>
        <w:lastRenderedPageBreak/>
        <w:t>2. СТРУКТУРА И СОДЕРЖАНИЕ УЧЕБНОЙ ДИСЦИПЛИНЫ</w:t>
      </w:r>
    </w:p>
    <w:p w14:paraId="416296AC" w14:textId="77777777" w:rsidR="00E976C5" w:rsidRPr="00A933B8" w:rsidRDefault="00E976C5" w:rsidP="00E976C5">
      <w:pPr>
        <w:suppressAutoHyphens/>
        <w:spacing w:after="240"/>
        <w:ind w:firstLine="709"/>
        <w:rPr>
          <w:rFonts w:ascii="Times New Roman" w:hAnsi="Times New Roman"/>
          <w:b/>
          <w:sz w:val="24"/>
          <w:szCs w:val="24"/>
        </w:rPr>
      </w:pPr>
      <w:r w:rsidRPr="00A933B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976C5" w:rsidRPr="00A933B8" w14:paraId="6BD8C723" w14:textId="77777777" w:rsidTr="00E976C5">
        <w:trPr>
          <w:trHeight w:val="490"/>
        </w:trPr>
        <w:tc>
          <w:tcPr>
            <w:tcW w:w="3685" w:type="pct"/>
            <w:vAlign w:val="center"/>
          </w:tcPr>
          <w:p w14:paraId="7E3B2D61" w14:textId="77777777" w:rsidR="00E976C5" w:rsidRPr="00A933B8" w:rsidRDefault="00E976C5" w:rsidP="00E976C5">
            <w:pPr>
              <w:suppressAutoHyphens/>
              <w:rPr>
                <w:rFonts w:ascii="Times New Roman" w:hAnsi="Times New Roman"/>
                <w:b/>
                <w:sz w:val="24"/>
                <w:szCs w:val="24"/>
              </w:rPr>
            </w:pPr>
            <w:r w:rsidRPr="00A933B8">
              <w:rPr>
                <w:rFonts w:ascii="Times New Roman" w:hAnsi="Times New Roman"/>
                <w:b/>
                <w:sz w:val="24"/>
                <w:szCs w:val="24"/>
              </w:rPr>
              <w:t>Вид учебной работы</w:t>
            </w:r>
          </w:p>
        </w:tc>
        <w:tc>
          <w:tcPr>
            <w:tcW w:w="1315" w:type="pct"/>
            <w:vAlign w:val="center"/>
          </w:tcPr>
          <w:p w14:paraId="3F48EDD4" w14:textId="77777777" w:rsidR="00E976C5" w:rsidRPr="00A933B8" w:rsidRDefault="00E976C5" w:rsidP="00E976C5">
            <w:pPr>
              <w:suppressAutoHyphens/>
              <w:rPr>
                <w:rFonts w:ascii="Times New Roman" w:hAnsi="Times New Roman"/>
                <w:b/>
                <w:iCs/>
                <w:sz w:val="24"/>
                <w:szCs w:val="24"/>
              </w:rPr>
            </w:pPr>
            <w:r w:rsidRPr="00A933B8">
              <w:rPr>
                <w:rFonts w:ascii="Times New Roman" w:hAnsi="Times New Roman"/>
                <w:b/>
                <w:iCs/>
                <w:sz w:val="24"/>
                <w:szCs w:val="24"/>
              </w:rPr>
              <w:t>Объем в часах</w:t>
            </w:r>
          </w:p>
        </w:tc>
      </w:tr>
      <w:tr w:rsidR="00E976C5" w:rsidRPr="00A933B8" w14:paraId="2F62940F" w14:textId="77777777" w:rsidTr="00E976C5">
        <w:trPr>
          <w:trHeight w:val="490"/>
        </w:trPr>
        <w:tc>
          <w:tcPr>
            <w:tcW w:w="3685" w:type="pct"/>
            <w:vAlign w:val="center"/>
          </w:tcPr>
          <w:p w14:paraId="765C83D8" w14:textId="77777777" w:rsidR="00E976C5" w:rsidRPr="00A933B8" w:rsidRDefault="00E976C5" w:rsidP="00E976C5">
            <w:pPr>
              <w:suppressAutoHyphens/>
              <w:spacing w:after="0"/>
              <w:rPr>
                <w:rFonts w:ascii="Times New Roman" w:hAnsi="Times New Roman"/>
                <w:b/>
                <w:sz w:val="24"/>
                <w:szCs w:val="24"/>
              </w:rPr>
            </w:pPr>
            <w:r w:rsidRPr="00A933B8">
              <w:rPr>
                <w:rFonts w:ascii="Times New Roman" w:hAnsi="Times New Roman"/>
                <w:b/>
                <w:sz w:val="24"/>
                <w:szCs w:val="24"/>
              </w:rPr>
              <w:t>Объем образовательной программы учебной дисциплины</w:t>
            </w:r>
          </w:p>
        </w:tc>
        <w:tc>
          <w:tcPr>
            <w:tcW w:w="1315" w:type="pct"/>
            <w:vAlign w:val="center"/>
          </w:tcPr>
          <w:p w14:paraId="563AF8AB" w14:textId="77777777" w:rsidR="00E976C5" w:rsidRPr="00A933B8" w:rsidRDefault="00E976C5" w:rsidP="00E976C5">
            <w:pPr>
              <w:suppressAutoHyphens/>
              <w:spacing w:after="0"/>
              <w:rPr>
                <w:rFonts w:ascii="Times New Roman" w:hAnsi="Times New Roman"/>
                <w:iCs/>
                <w:sz w:val="24"/>
                <w:szCs w:val="24"/>
              </w:rPr>
            </w:pPr>
            <w:r w:rsidRPr="00A933B8">
              <w:rPr>
                <w:rFonts w:ascii="Times New Roman" w:hAnsi="Times New Roman"/>
                <w:iCs/>
                <w:sz w:val="24"/>
                <w:szCs w:val="24"/>
              </w:rPr>
              <w:t>55</w:t>
            </w:r>
          </w:p>
        </w:tc>
      </w:tr>
      <w:tr w:rsidR="00E976C5" w:rsidRPr="00A933B8" w14:paraId="773D0B27" w14:textId="77777777" w:rsidTr="00E976C5">
        <w:trPr>
          <w:trHeight w:val="490"/>
        </w:trPr>
        <w:tc>
          <w:tcPr>
            <w:tcW w:w="3685" w:type="pct"/>
            <w:shd w:val="clear" w:color="auto" w:fill="auto"/>
            <w:vAlign w:val="center"/>
          </w:tcPr>
          <w:p w14:paraId="73D6D86A" w14:textId="77777777" w:rsidR="00E976C5" w:rsidRPr="00A933B8" w:rsidRDefault="00E976C5" w:rsidP="00E976C5">
            <w:pPr>
              <w:suppressAutoHyphens/>
              <w:spacing w:after="0"/>
              <w:rPr>
                <w:rFonts w:ascii="Times New Roman" w:hAnsi="Times New Roman"/>
                <w:b/>
                <w:sz w:val="24"/>
                <w:szCs w:val="24"/>
              </w:rPr>
            </w:pPr>
            <w:r w:rsidRPr="00A933B8">
              <w:rPr>
                <w:rFonts w:ascii="Times New Roman" w:hAnsi="Times New Roman"/>
                <w:b/>
                <w:sz w:val="24"/>
                <w:szCs w:val="24"/>
              </w:rPr>
              <w:t>в т.ч. в форме практической подготовки</w:t>
            </w:r>
          </w:p>
        </w:tc>
        <w:tc>
          <w:tcPr>
            <w:tcW w:w="1315" w:type="pct"/>
            <w:shd w:val="clear" w:color="auto" w:fill="auto"/>
            <w:vAlign w:val="center"/>
          </w:tcPr>
          <w:p w14:paraId="143959F7" w14:textId="77777777" w:rsidR="00E976C5" w:rsidRPr="00A933B8" w:rsidRDefault="00E976C5" w:rsidP="00E976C5">
            <w:pPr>
              <w:suppressAutoHyphens/>
              <w:spacing w:after="0"/>
              <w:rPr>
                <w:rFonts w:ascii="Times New Roman" w:hAnsi="Times New Roman"/>
                <w:iCs/>
                <w:sz w:val="24"/>
                <w:szCs w:val="24"/>
              </w:rPr>
            </w:pPr>
            <w:r w:rsidRPr="00A933B8">
              <w:rPr>
                <w:rFonts w:ascii="Times New Roman" w:hAnsi="Times New Roman"/>
                <w:iCs/>
                <w:sz w:val="24"/>
                <w:szCs w:val="24"/>
              </w:rPr>
              <w:t>16</w:t>
            </w:r>
          </w:p>
        </w:tc>
      </w:tr>
      <w:tr w:rsidR="00E976C5" w:rsidRPr="00A933B8" w14:paraId="23777905" w14:textId="77777777" w:rsidTr="00E976C5">
        <w:trPr>
          <w:trHeight w:val="336"/>
        </w:trPr>
        <w:tc>
          <w:tcPr>
            <w:tcW w:w="5000" w:type="pct"/>
            <w:gridSpan w:val="2"/>
            <w:vAlign w:val="center"/>
          </w:tcPr>
          <w:p w14:paraId="7BE1E0BC" w14:textId="77777777" w:rsidR="00E976C5" w:rsidRPr="00A933B8" w:rsidRDefault="00E976C5" w:rsidP="00E976C5">
            <w:pPr>
              <w:suppressAutoHyphens/>
              <w:spacing w:after="0"/>
              <w:rPr>
                <w:rFonts w:ascii="Times New Roman" w:hAnsi="Times New Roman"/>
                <w:iCs/>
                <w:sz w:val="24"/>
                <w:szCs w:val="24"/>
              </w:rPr>
            </w:pPr>
            <w:r w:rsidRPr="00A933B8">
              <w:rPr>
                <w:rFonts w:ascii="Times New Roman" w:hAnsi="Times New Roman"/>
                <w:sz w:val="24"/>
                <w:szCs w:val="24"/>
              </w:rPr>
              <w:t>в т. ч.:</w:t>
            </w:r>
          </w:p>
        </w:tc>
      </w:tr>
      <w:tr w:rsidR="00E976C5" w:rsidRPr="00A933B8" w14:paraId="4F8BEF45" w14:textId="77777777" w:rsidTr="00E976C5">
        <w:trPr>
          <w:trHeight w:val="490"/>
        </w:trPr>
        <w:tc>
          <w:tcPr>
            <w:tcW w:w="3685" w:type="pct"/>
            <w:vAlign w:val="center"/>
          </w:tcPr>
          <w:p w14:paraId="396A7DDF" w14:textId="77777777" w:rsidR="00E976C5" w:rsidRPr="00A933B8" w:rsidRDefault="00E976C5" w:rsidP="00E976C5">
            <w:pPr>
              <w:suppressAutoHyphens/>
              <w:spacing w:after="0"/>
              <w:rPr>
                <w:rFonts w:ascii="Times New Roman" w:hAnsi="Times New Roman"/>
                <w:sz w:val="24"/>
                <w:szCs w:val="24"/>
              </w:rPr>
            </w:pPr>
            <w:r w:rsidRPr="00A933B8">
              <w:rPr>
                <w:rFonts w:ascii="Times New Roman" w:hAnsi="Times New Roman"/>
                <w:sz w:val="24"/>
                <w:szCs w:val="24"/>
              </w:rPr>
              <w:t>теоретическое обучение</w:t>
            </w:r>
          </w:p>
        </w:tc>
        <w:tc>
          <w:tcPr>
            <w:tcW w:w="1315" w:type="pct"/>
            <w:vAlign w:val="center"/>
          </w:tcPr>
          <w:p w14:paraId="456BB1AC" w14:textId="77777777" w:rsidR="00E976C5" w:rsidRPr="00A933B8" w:rsidRDefault="00E976C5" w:rsidP="00E976C5">
            <w:pPr>
              <w:suppressAutoHyphens/>
              <w:spacing w:after="0"/>
              <w:rPr>
                <w:rFonts w:ascii="Times New Roman" w:hAnsi="Times New Roman"/>
                <w:iCs/>
                <w:sz w:val="24"/>
                <w:szCs w:val="24"/>
              </w:rPr>
            </w:pPr>
            <w:r w:rsidRPr="00A933B8">
              <w:rPr>
                <w:rFonts w:ascii="Times New Roman" w:hAnsi="Times New Roman"/>
                <w:iCs/>
                <w:sz w:val="24"/>
                <w:szCs w:val="24"/>
              </w:rPr>
              <w:t>19</w:t>
            </w:r>
          </w:p>
        </w:tc>
      </w:tr>
      <w:tr w:rsidR="00E976C5" w:rsidRPr="00A933B8" w14:paraId="0A7ADB7F" w14:textId="77777777" w:rsidTr="00E976C5">
        <w:trPr>
          <w:trHeight w:val="490"/>
        </w:trPr>
        <w:tc>
          <w:tcPr>
            <w:tcW w:w="3685" w:type="pct"/>
            <w:vAlign w:val="center"/>
          </w:tcPr>
          <w:p w14:paraId="46671776" w14:textId="77777777" w:rsidR="00E976C5" w:rsidRPr="00A933B8" w:rsidRDefault="00E976C5" w:rsidP="00E976C5">
            <w:pPr>
              <w:suppressAutoHyphens/>
              <w:spacing w:after="0"/>
              <w:rPr>
                <w:rFonts w:ascii="Times New Roman" w:hAnsi="Times New Roman"/>
                <w:sz w:val="24"/>
                <w:szCs w:val="24"/>
              </w:rPr>
            </w:pPr>
            <w:r w:rsidRPr="00A933B8">
              <w:rPr>
                <w:rFonts w:ascii="Times New Roman" w:hAnsi="Times New Roman"/>
                <w:sz w:val="24"/>
                <w:szCs w:val="24"/>
              </w:rPr>
              <w:t>лабораторные работы (если предусмотрено)</w:t>
            </w:r>
          </w:p>
        </w:tc>
        <w:tc>
          <w:tcPr>
            <w:tcW w:w="1315" w:type="pct"/>
            <w:vAlign w:val="center"/>
          </w:tcPr>
          <w:p w14:paraId="7BFBEB32" w14:textId="77777777" w:rsidR="00E976C5" w:rsidRPr="00A933B8" w:rsidRDefault="00E976C5" w:rsidP="00E976C5">
            <w:pPr>
              <w:suppressAutoHyphens/>
              <w:spacing w:after="0"/>
              <w:rPr>
                <w:rFonts w:ascii="Times New Roman" w:hAnsi="Times New Roman"/>
                <w:iCs/>
                <w:sz w:val="24"/>
                <w:szCs w:val="24"/>
              </w:rPr>
            </w:pPr>
            <w:r w:rsidRPr="00A933B8">
              <w:rPr>
                <w:rFonts w:ascii="Times New Roman" w:hAnsi="Times New Roman"/>
                <w:iCs/>
                <w:sz w:val="24"/>
                <w:szCs w:val="24"/>
              </w:rPr>
              <w:t>-</w:t>
            </w:r>
          </w:p>
        </w:tc>
      </w:tr>
      <w:tr w:rsidR="00E976C5" w:rsidRPr="00A933B8" w14:paraId="6E17FD25" w14:textId="77777777" w:rsidTr="00E976C5">
        <w:trPr>
          <w:trHeight w:val="490"/>
        </w:trPr>
        <w:tc>
          <w:tcPr>
            <w:tcW w:w="3685" w:type="pct"/>
            <w:vAlign w:val="center"/>
          </w:tcPr>
          <w:p w14:paraId="26435435" w14:textId="77777777" w:rsidR="00E976C5" w:rsidRPr="00A933B8" w:rsidRDefault="00E976C5" w:rsidP="00E976C5">
            <w:pPr>
              <w:suppressAutoHyphens/>
              <w:spacing w:after="0"/>
              <w:rPr>
                <w:rFonts w:ascii="Times New Roman" w:hAnsi="Times New Roman"/>
                <w:sz w:val="24"/>
                <w:szCs w:val="24"/>
              </w:rPr>
            </w:pPr>
            <w:r w:rsidRPr="00A933B8">
              <w:rPr>
                <w:rFonts w:ascii="Times New Roman" w:hAnsi="Times New Roman"/>
                <w:sz w:val="24"/>
                <w:szCs w:val="24"/>
              </w:rPr>
              <w:t>практические занятия (если предусмотрено)</w:t>
            </w:r>
          </w:p>
        </w:tc>
        <w:tc>
          <w:tcPr>
            <w:tcW w:w="1315" w:type="pct"/>
            <w:vAlign w:val="center"/>
          </w:tcPr>
          <w:p w14:paraId="00022A28" w14:textId="77777777" w:rsidR="00E976C5" w:rsidRPr="00A933B8" w:rsidRDefault="00E976C5" w:rsidP="00E976C5">
            <w:pPr>
              <w:suppressAutoHyphens/>
              <w:spacing w:after="0"/>
              <w:rPr>
                <w:rFonts w:ascii="Times New Roman" w:hAnsi="Times New Roman"/>
                <w:iCs/>
                <w:sz w:val="24"/>
                <w:szCs w:val="24"/>
              </w:rPr>
            </w:pPr>
            <w:r w:rsidRPr="00A933B8">
              <w:rPr>
                <w:rFonts w:ascii="Times New Roman" w:hAnsi="Times New Roman"/>
                <w:iCs/>
                <w:sz w:val="24"/>
                <w:szCs w:val="24"/>
              </w:rPr>
              <w:t>16</w:t>
            </w:r>
          </w:p>
        </w:tc>
      </w:tr>
      <w:tr w:rsidR="00E976C5" w:rsidRPr="00A933B8" w14:paraId="7D617052" w14:textId="77777777" w:rsidTr="00E976C5">
        <w:trPr>
          <w:trHeight w:val="490"/>
        </w:trPr>
        <w:tc>
          <w:tcPr>
            <w:tcW w:w="3685" w:type="pct"/>
            <w:vAlign w:val="center"/>
          </w:tcPr>
          <w:p w14:paraId="295772A0" w14:textId="77777777" w:rsidR="00E976C5" w:rsidRPr="00A933B8" w:rsidRDefault="00E976C5" w:rsidP="00E976C5">
            <w:pPr>
              <w:suppressAutoHyphens/>
              <w:spacing w:after="0"/>
              <w:rPr>
                <w:rFonts w:ascii="Times New Roman" w:hAnsi="Times New Roman"/>
                <w:sz w:val="24"/>
                <w:szCs w:val="24"/>
              </w:rPr>
            </w:pPr>
            <w:r w:rsidRPr="00A933B8">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1AD5210B" w14:textId="77777777" w:rsidR="00E976C5" w:rsidRPr="00A933B8" w:rsidRDefault="00E976C5" w:rsidP="00E976C5">
            <w:pPr>
              <w:suppressAutoHyphens/>
              <w:spacing w:after="0"/>
              <w:rPr>
                <w:rFonts w:ascii="Times New Roman" w:hAnsi="Times New Roman"/>
                <w:iCs/>
                <w:sz w:val="24"/>
                <w:szCs w:val="24"/>
              </w:rPr>
            </w:pPr>
            <w:r w:rsidRPr="00A933B8">
              <w:rPr>
                <w:rFonts w:ascii="Times New Roman" w:hAnsi="Times New Roman"/>
                <w:iCs/>
                <w:sz w:val="24"/>
                <w:szCs w:val="24"/>
              </w:rPr>
              <w:t>-</w:t>
            </w:r>
          </w:p>
        </w:tc>
      </w:tr>
      <w:tr w:rsidR="00E976C5" w:rsidRPr="00A933B8" w14:paraId="383869CA" w14:textId="77777777" w:rsidTr="00E976C5">
        <w:trPr>
          <w:trHeight w:val="267"/>
        </w:trPr>
        <w:tc>
          <w:tcPr>
            <w:tcW w:w="3685" w:type="pct"/>
            <w:vAlign w:val="center"/>
          </w:tcPr>
          <w:p w14:paraId="1E1EE504" w14:textId="77777777" w:rsidR="00E976C5" w:rsidRPr="00A933B8" w:rsidRDefault="00E976C5" w:rsidP="00E976C5">
            <w:pPr>
              <w:suppressAutoHyphens/>
              <w:spacing w:after="0"/>
              <w:rPr>
                <w:rFonts w:ascii="Times New Roman" w:hAnsi="Times New Roman"/>
                <w:sz w:val="24"/>
                <w:szCs w:val="24"/>
              </w:rPr>
            </w:pPr>
            <w:r w:rsidRPr="00A933B8">
              <w:rPr>
                <w:rFonts w:ascii="Times New Roman" w:hAnsi="Times New Roman"/>
                <w:sz w:val="24"/>
                <w:szCs w:val="24"/>
              </w:rPr>
              <w:t>Самостоятельная работа</w:t>
            </w:r>
          </w:p>
        </w:tc>
        <w:tc>
          <w:tcPr>
            <w:tcW w:w="1315" w:type="pct"/>
            <w:vAlign w:val="center"/>
          </w:tcPr>
          <w:p w14:paraId="22447B3C" w14:textId="77777777" w:rsidR="00E976C5" w:rsidRPr="00A933B8" w:rsidRDefault="00E976C5" w:rsidP="00E976C5">
            <w:pPr>
              <w:suppressAutoHyphens/>
              <w:spacing w:after="0"/>
              <w:rPr>
                <w:rFonts w:ascii="Times New Roman" w:hAnsi="Times New Roman"/>
                <w:iCs/>
                <w:sz w:val="24"/>
                <w:szCs w:val="24"/>
                <w:lang w:val="en-US"/>
              </w:rPr>
            </w:pPr>
            <w:r w:rsidRPr="00A933B8">
              <w:rPr>
                <w:rFonts w:ascii="Times New Roman" w:hAnsi="Times New Roman"/>
                <w:iCs/>
                <w:sz w:val="24"/>
                <w:szCs w:val="24"/>
              </w:rPr>
              <w:t>1</w:t>
            </w:r>
            <w:r w:rsidRPr="00A933B8">
              <w:rPr>
                <w:rFonts w:ascii="Times New Roman" w:hAnsi="Times New Roman"/>
                <w:iCs/>
                <w:sz w:val="24"/>
                <w:szCs w:val="24"/>
                <w:lang w:val="en-US"/>
              </w:rPr>
              <w:t>2</w:t>
            </w:r>
          </w:p>
        </w:tc>
      </w:tr>
      <w:tr w:rsidR="00E976C5" w:rsidRPr="00A933B8" w14:paraId="3F0B96B8" w14:textId="77777777" w:rsidTr="00E976C5">
        <w:trPr>
          <w:trHeight w:val="331"/>
        </w:trPr>
        <w:tc>
          <w:tcPr>
            <w:tcW w:w="3685" w:type="pct"/>
            <w:vAlign w:val="center"/>
          </w:tcPr>
          <w:p w14:paraId="673F3EAD" w14:textId="77777777" w:rsidR="00E976C5" w:rsidRPr="00A933B8" w:rsidRDefault="00E976C5" w:rsidP="00E976C5">
            <w:pPr>
              <w:suppressAutoHyphens/>
              <w:spacing w:after="0"/>
              <w:rPr>
                <w:rFonts w:ascii="Times New Roman" w:hAnsi="Times New Roman"/>
                <w:sz w:val="24"/>
                <w:szCs w:val="24"/>
              </w:rPr>
            </w:pPr>
            <w:r w:rsidRPr="00A933B8">
              <w:rPr>
                <w:rFonts w:ascii="Times New Roman" w:hAnsi="Times New Roman"/>
                <w:b/>
                <w:iCs/>
                <w:sz w:val="24"/>
                <w:szCs w:val="24"/>
              </w:rPr>
              <w:t>Промежуточная аттестация в форме экзамена</w:t>
            </w:r>
            <w:r>
              <w:rPr>
                <w:rFonts w:ascii="Times New Roman" w:hAnsi="Times New Roman"/>
                <w:b/>
                <w:iCs/>
                <w:sz w:val="24"/>
                <w:szCs w:val="24"/>
              </w:rPr>
              <w:t xml:space="preserve"> + консультация</w:t>
            </w:r>
          </w:p>
        </w:tc>
        <w:tc>
          <w:tcPr>
            <w:tcW w:w="1315" w:type="pct"/>
            <w:vAlign w:val="center"/>
          </w:tcPr>
          <w:p w14:paraId="005459F4" w14:textId="77777777" w:rsidR="00E976C5" w:rsidRPr="00A933B8" w:rsidRDefault="00E976C5" w:rsidP="00E976C5">
            <w:pPr>
              <w:suppressAutoHyphens/>
              <w:spacing w:after="0"/>
              <w:rPr>
                <w:rFonts w:ascii="Times New Roman" w:hAnsi="Times New Roman"/>
                <w:iCs/>
                <w:sz w:val="24"/>
                <w:szCs w:val="24"/>
              </w:rPr>
            </w:pPr>
            <w:r>
              <w:rPr>
                <w:rFonts w:ascii="Times New Roman" w:hAnsi="Times New Roman"/>
                <w:iCs/>
                <w:sz w:val="24"/>
                <w:szCs w:val="24"/>
              </w:rPr>
              <w:t>6+2</w:t>
            </w:r>
          </w:p>
        </w:tc>
      </w:tr>
    </w:tbl>
    <w:p w14:paraId="3AA1E9B6" w14:textId="77777777" w:rsidR="00E976C5" w:rsidRPr="00A933B8" w:rsidRDefault="00E976C5" w:rsidP="00E976C5">
      <w:pPr>
        <w:suppressAutoHyphens/>
        <w:spacing w:after="120"/>
        <w:rPr>
          <w:rFonts w:ascii="Times New Roman" w:hAnsi="Times New Roman"/>
          <w:b/>
          <w:sz w:val="24"/>
          <w:szCs w:val="24"/>
        </w:rPr>
        <w:sectPr w:rsidR="00E976C5" w:rsidRPr="00A933B8" w:rsidSect="00E976C5">
          <w:headerReference w:type="default" r:id="rId54"/>
          <w:pgSz w:w="11906" w:h="16838"/>
          <w:pgMar w:top="1134" w:right="567" w:bottom="1134" w:left="1701" w:header="709" w:footer="709" w:gutter="0"/>
          <w:cols w:space="720"/>
          <w:titlePg/>
          <w:docGrid w:linePitch="299"/>
        </w:sectPr>
      </w:pPr>
    </w:p>
    <w:p w14:paraId="708FBD50" w14:textId="77777777" w:rsidR="00E976C5" w:rsidRPr="00A933B8" w:rsidRDefault="00E976C5" w:rsidP="00E976C5">
      <w:pPr>
        <w:ind w:firstLine="709"/>
        <w:rPr>
          <w:rFonts w:ascii="Times New Roman" w:hAnsi="Times New Roman"/>
          <w:b/>
          <w:bCs/>
          <w:sz w:val="24"/>
          <w:szCs w:val="24"/>
        </w:rPr>
      </w:pPr>
      <w:r w:rsidRPr="00A933B8">
        <w:rPr>
          <w:rFonts w:ascii="Times New Roman" w:hAnsi="Times New Roman"/>
          <w:b/>
          <w:sz w:val="24"/>
          <w:szCs w:val="24"/>
        </w:rPr>
        <w:lastRenderedPageBreak/>
        <w:t xml:space="preserve">2.2. Тематический план и содержание учебной дисциплины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7606"/>
        <w:gridCol w:w="2365"/>
        <w:gridCol w:w="1386"/>
        <w:gridCol w:w="1189"/>
      </w:tblGrid>
      <w:tr w:rsidR="00E976C5" w:rsidRPr="00A933B8" w14:paraId="7EE8C46A" w14:textId="77777777" w:rsidTr="00E976C5">
        <w:trPr>
          <w:trHeight w:val="20"/>
          <w:jc w:val="center"/>
        </w:trPr>
        <w:tc>
          <w:tcPr>
            <w:tcW w:w="723" w:type="pct"/>
            <w:vAlign w:val="center"/>
          </w:tcPr>
          <w:p w14:paraId="555E89DE" w14:textId="77777777" w:rsidR="00E976C5" w:rsidRPr="00A933B8" w:rsidRDefault="00E976C5" w:rsidP="00E976C5">
            <w:pPr>
              <w:suppressAutoHyphens/>
              <w:jc w:val="center"/>
              <w:rPr>
                <w:rFonts w:ascii="Times New Roman" w:hAnsi="Times New Roman"/>
                <w:b/>
                <w:bCs/>
                <w:sz w:val="24"/>
                <w:szCs w:val="24"/>
              </w:rPr>
            </w:pPr>
            <w:r w:rsidRPr="00A933B8">
              <w:rPr>
                <w:rFonts w:ascii="Times New Roman" w:hAnsi="Times New Roman"/>
                <w:b/>
                <w:bCs/>
                <w:sz w:val="24"/>
                <w:szCs w:val="24"/>
              </w:rPr>
              <w:t>Наименование разделов и тем</w:t>
            </w:r>
          </w:p>
        </w:tc>
        <w:tc>
          <w:tcPr>
            <w:tcW w:w="2589" w:type="pct"/>
            <w:vAlign w:val="center"/>
          </w:tcPr>
          <w:p w14:paraId="26DBE164" w14:textId="77777777" w:rsidR="00E976C5" w:rsidRPr="00A933B8" w:rsidRDefault="00E976C5" w:rsidP="00E976C5">
            <w:pPr>
              <w:suppressAutoHyphens/>
              <w:jc w:val="center"/>
              <w:rPr>
                <w:rFonts w:ascii="Times New Roman" w:hAnsi="Times New Roman"/>
                <w:b/>
                <w:bCs/>
                <w:sz w:val="24"/>
                <w:szCs w:val="24"/>
              </w:rPr>
            </w:pPr>
            <w:r w:rsidRPr="00A933B8">
              <w:rPr>
                <w:rFonts w:ascii="Times New Roman" w:hAnsi="Times New Roman"/>
                <w:b/>
                <w:bCs/>
                <w:sz w:val="24"/>
                <w:szCs w:val="24"/>
              </w:rPr>
              <w:t>Содержание учебного материала и формы организации деятельности обучающихся</w:t>
            </w:r>
          </w:p>
        </w:tc>
        <w:tc>
          <w:tcPr>
            <w:tcW w:w="807" w:type="pct"/>
            <w:vAlign w:val="center"/>
          </w:tcPr>
          <w:p w14:paraId="5C6287B4" w14:textId="77777777" w:rsidR="00E976C5" w:rsidRPr="00A933B8" w:rsidRDefault="00E976C5" w:rsidP="00E976C5">
            <w:pPr>
              <w:suppressAutoHyphens/>
              <w:spacing w:after="0"/>
              <w:jc w:val="center"/>
              <w:rPr>
                <w:rFonts w:ascii="Times New Roman" w:hAnsi="Times New Roman"/>
                <w:b/>
                <w:bCs/>
                <w:sz w:val="24"/>
                <w:szCs w:val="24"/>
              </w:rPr>
            </w:pPr>
            <w:r w:rsidRPr="00A933B8">
              <w:rPr>
                <w:rFonts w:ascii="Times New Roman" w:hAnsi="Times New Roman"/>
                <w:b/>
                <w:bCs/>
                <w:sz w:val="24"/>
                <w:szCs w:val="24"/>
              </w:rPr>
              <w:t xml:space="preserve">Объем, акад. ч / в том числе в форме практической подготовки, </w:t>
            </w:r>
            <w:proofErr w:type="spellStart"/>
            <w:r w:rsidRPr="00A933B8">
              <w:rPr>
                <w:rFonts w:ascii="Times New Roman" w:hAnsi="Times New Roman"/>
                <w:b/>
                <w:bCs/>
                <w:sz w:val="24"/>
                <w:szCs w:val="24"/>
              </w:rPr>
              <w:t>акад</w:t>
            </w:r>
            <w:proofErr w:type="spellEnd"/>
            <w:r w:rsidRPr="00A933B8">
              <w:rPr>
                <w:rFonts w:ascii="Times New Roman" w:hAnsi="Times New Roman"/>
                <w:b/>
                <w:bCs/>
                <w:sz w:val="24"/>
                <w:szCs w:val="24"/>
              </w:rPr>
              <w:t xml:space="preserve"> ч</w:t>
            </w:r>
          </w:p>
        </w:tc>
        <w:tc>
          <w:tcPr>
            <w:tcW w:w="474" w:type="pct"/>
          </w:tcPr>
          <w:p w14:paraId="4AFCDE14" w14:textId="77777777" w:rsidR="00E976C5" w:rsidRPr="002A2665" w:rsidRDefault="00E976C5" w:rsidP="00E976C5">
            <w:pPr>
              <w:suppressAutoHyphens/>
              <w:jc w:val="center"/>
              <w:rPr>
                <w:rFonts w:ascii="Times New Roman" w:hAnsi="Times New Roman"/>
                <w:b/>
                <w:bCs/>
                <w:sz w:val="24"/>
                <w:szCs w:val="24"/>
              </w:rPr>
            </w:pPr>
            <w:r w:rsidRPr="002A2665">
              <w:rPr>
                <w:rFonts w:ascii="Times New Roman" w:hAnsi="Times New Roman"/>
                <w:b/>
                <w:bCs/>
                <w:sz w:val="24"/>
                <w:szCs w:val="24"/>
              </w:rPr>
              <w:t>Код ПК, ОК</w:t>
            </w:r>
          </w:p>
        </w:tc>
        <w:tc>
          <w:tcPr>
            <w:tcW w:w="407" w:type="pct"/>
          </w:tcPr>
          <w:p w14:paraId="61E08F5D" w14:textId="77777777" w:rsidR="00E976C5" w:rsidRPr="002A2665" w:rsidRDefault="00E976C5" w:rsidP="00E976C5">
            <w:pPr>
              <w:suppressAutoHyphens/>
              <w:jc w:val="center"/>
              <w:rPr>
                <w:rFonts w:ascii="Times New Roman" w:hAnsi="Times New Roman"/>
                <w:b/>
                <w:bCs/>
                <w:sz w:val="24"/>
                <w:szCs w:val="24"/>
              </w:rPr>
            </w:pPr>
            <w:r w:rsidRPr="002A2665">
              <w:rPr>
                <w:rFonts w:ascii="Times New Roman" w:hAnsi="Times New Roman"/>
                <w:b/>
                <w:bCs/>
                <w:sz w:val="24"/>
                <w:szCs w:val="24"/>
              </w:rPr>
              <w:t>Код Н/У/З</w:t>
            </w:r>
          </w:p>
        </w:tc>
      </w:tr>
      <w:tr w:rsidR="00E976C5" w:rsidRPr="00A933B8" w14:paraId="132EE654" w14:textId="77777777" w:rsidTr="00E976C5">
        <w:trPr>
          <w:trHeight w:val="20"/>
          <w:jc w:val="center"/>
        </w:trPr>
        <w:tc>
          <w:tcPr>
            <w:tcW w:w="723" w:type="pct"/>
          </w:tcPr>
          <w:p w14:paraId="42C40A59" w14:textId="77777777" w:rsidR="00E976C5" w:rsidRPr="00A933B8" w:rsidRDefault="00E976C5" w:rsidP="00E976C5">
            <w:pPr>
              <w:spacing w:after="0"/>
              <w:jc w:val="center"/>
              <w:rPr>
                <w:rFonts w:ascii="Times New Roman" w:hAnsi="Times New Roman"/>
                <w:b/>
                <w:bCs/>
                <w:iCs/>
                <w:sz w:val="24"/>
                <w:szCs w:val="24"/>
              </w:rPr>
            </w:pPr>
            <w:r w:rsidRPr="00A933B8">
              <w:rPr>
                <w:rFonts w:ascii="Times New Roman" w:hAnsi="Times New Roman"/>
                <w:b/>
                <w:bCs/>
                <w:iCs/>
                <w:sz w:val="24"/>
                <w:szCs w:val="24"/>
              </w:rPr>
              <w:t>1</w:t>
            </w:r>
          </w:p>
        </w:tc>
        <w:tc>
          <w:tcPr>
            <w:tcW w:w="2589" w:type="pct"/>
          </w:tcPr>
          <w:p w14:paraId="75CDCB46" w14:textId="77777777" w:rsidR="00E976C5" w:rsidRPr="00A933B8" w:rsidRDefault="00E976C5" w:rsidP="00E976C5">
            <w:pPr>
              <w:spacing w:after="0"/>
              <w:jc w:val="center"/>
              <w:rPr>
                <w:rFonts w:ascii="Times New Roman" w:hAnsi="Times New Roman"/>
                <w:b/>
                <w:bCs/>
                <w:iCs/>
                <w:sz w:val="24"/>
                <w:szCs w:val="24"/>
              </w:rPr>
            </w:pPr>
            <w:r w:rsidRPr="00A933B8">
              <w:rPr>
                <w:rFonts w:ascii="Times New Roman" w:hAnsi="Times New Roman"/>
                <w:b/>
                <w:bCs/>
                <w:iCs/>
                <w:sz w:val="24"/>
                <w:szCs w:val="24"/>
              </w:rPr>
              <w:t>2</w:t>
            </w:r>
          </w:p>
        </w:tc>
        <w:tc>
          <w:tcPr>
            <w:tcW w:w="807" w:type="pct"/>
          </w:tcPr>
          <w:p w14:paraId="72FC3F8D" w14:textId="77777777" w:rsidR="00E976C5" w:rsidRPr="00A933B8" w:rsidRDefault="00E976C5" w:rsidP="00E976C5">
            <w:pPr>
              <w:spacing w:after="0"/>
              <w:jc w:val="center"/>
              <w:rPr>
                <w:rFonts w:ascii="Times New Roman" w:hAnsi="Times New Roman"/>
                <w:b/>
                <w:bCs/>
                <w:iCs/>
                <w:sz w:val="24"/>
                <w:szCs w:val="24"/>
              </w:rPr>
            </w:pPr>
            <w:r w:rsidRPr="00A933B8">
              <w:rPr>
                <w:rFonts w:ascii="Times New Roman" w:hAnsi="Times New Roman"/>
                <w:b/>
                <w:bCs/>
                <w:iCs/>
                <w:sz w:val="24"/>
                <w:szCs w:val="24"/>
              </w:rPr>
              <w:t>3</w:t>
            </w:r>
          </w:p>
        </w:tc>
        <w:tc>
          <w:tcPr>
            <w:tcW w:w="474" w:type="pct"/>
          </w:tcPr>
          <w:p w14:paraId="521EFFA1" w14:textId="77777777" w:rsidR="00E976C5" w:rsidRPr="00A933B8" w:rsidRDefault="00E976C5" w:rsidP="00E976C5">
            <w:pPr>
              <w:spacing w:after="0"/>
              <w:jc w:val="center"/>
              <w:rPr>
                <w:rFonts w:ascii="Times New Roman" w:hAnsi="Times New Roman"/>
                <w:b/>
                <w:bCs/>
                <w:iCs/>
                <w:sz w:val="24"/>
                <w:szCs w:val="24"/>
              </w:rPr>
            </w:pPr>
            <w:r>
              <w:rPr>
                <w:rFonts w:ascii="Times New Roman" w:hAnsi="Times New Roman"/>
                <w:b/>
                <w:bCs/>
                <w:iCs/>
                <w:sz w:val="24"/>
                <w:szCs w:val="24"/>
              </w:rPr>
              <w:t>4</w:t>
            </w:r>
          </w:p>
        </w:tc>
        <w:tc>
          <w:tcPr>
            <w:tcW w:w="407" w:type="pct"/>
          </w:tcPr>
          <w:p w14:paraId="0A41A3A0" w14:textId="77777777" w:rsidR="00E976C5" w:rsidRPr="00A933B8" w:rsidRDefault="00E976C5" w:rsidP="00E976C5">
            <w:pPr>
              <w:spacing w:after="0"/>
              <w:jc w:val="center"/>
              <w:rPr>
                <w:rFonts w:ascii="Times New Roman" w:hAnsi="Times New Roman"/>
                <w:b/>
                <w:bCs/>
                <w:iCs/>
                <w:sz w:val="24"/>
                <w:szCs w:val="24"/>
              </w:rPr>
            </w:pPr>
            <w:r>
              <w:rPr>
                <w:rFonts w:ascii="Times New Roman" w:hAnsi="Times New Roman"/>
                <w:b/>
                <w:bCs/>
                <w:iCs/>
                <w:sz w:val="24"/>
                <w:szCs w:val="24"/>
              </w:rPr>
              <w:t>5</w:t>
            </w:r>
          </w:p>
        </w:tc>
      </w:tr>
      <w:tr w:rsidR="00E976C5" w:rsidRPr="00A933B8" w14:paraId="0B85924C" w14:textId="77777777" w:rsidTr="00E976C5">
        <w:trPr>
          <w:trHeight w:val="20"/>
          <w:jc w:val="center"/>
        </w:trPr>
        <w:tc>
          <w:tcPr>
            <w:tcW w:w="3312" w:type="pct"/>
            <w:gridSpan w:val="2"/>
          </w:tcPr>
          <w:p w14:paraId="0946D6A5"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 xml:space="preserve">Раздел 1. </w:t>
            </w:r>
            <w:r w:rsidRPr="00A933B8">
              <w:rPr>
                <w:rFonts w:ascii="Times New Roman" w:hAnsi="Times New Roman"/>
                <w:b/>
                <w:bCs/>
                <w:iCs/>
                <w:sz w:val="24"/>
                <w:szCs w:val="24"/>
              </w:rPr>
              <w:t>Технологические методы производства заготовок</w:t>
            </w:r>
          </w:p>
        </w:tc>
        <w:tc>
          <w:tcPr>
            <w:tcW w:w="807" w:type="pct"/>
          </w:tcPr>
          <w:p w14:paraId="7DA53F45" w14:textId="77777777" w:rsidR="00E976C5" w:rsidRPr="00A933B8" w:rsidRDefault="00E976C5" w:rsidP="00E976C5">
            <w:pPr>
              <w:jc w:val="center"/>
              <w:rPr>
                <w:rFonts w:ascii="Times New Roman" w:hAnsi="Times New Roman"/>
                <w:b/>
                <w:bCs/>
                <w:iCs/>
                <w:sz w:val="24"/>
                <w:szCs w:val="24"/>
              </w:rPr>
            </w:pPr>
          </w:p>
        </w:tc>
        <w:tc>
          <w:tcPr>
            <w:tcW w:w="474" w:type="pct"/>
          </w:tcPr>
          <w:p w14:paraId="47793745" w14:textId="77777777" w:rsidR="00E976C5" w:rsidRPr="00A933B8" w:rsidRDefault="00E976C5" w:rsidP="00E976C5">
            <w:pPr>
              <w:jc w:val="center"/>
              <w:rPr>
                <w:rFonts w:ascii="Times New Roman" w:hAnsi="Times New Roman"/>
                <w:b/>
                <w:bCs/>
                <w:iCs/>
                <w:sz w:val="24"/>
                <w:szCs w:val="24"/>
              </w:rPr>
            </w:pPr>
          </w:p>
        </w:tc>
        <w:tc>
          <w:tcPr>
            <w:tcW w:w="407" w:type="pct"/>
          </w:tcPr>
          <w:p w14:paraId="104A3FFD" w14:textId="77777777" w:rsidR="00E976C5" w:rsidRPr="00A933B8" w:rsidRDefault="00E976C5" w:rsidP="00E976C5">
            <w:pPr>
              <w:jc w:val="center"/>
              <w:rPr>
                <w:rFonts w:ascii="Times New Roman" w:hAnsi="Times New Roman"/>
                <w:b/>
                <w:bCs/>
                <w:iCs/>
                <w:sz w:val="24"/>
                <w:szCs w:val="24"/>
              </w:rPr>
            </w:pPr>
          </w:p>
        </w:tc>
      </w:tr>
      <w:tr w:rsidR="00E976C5" w:rsidRPr="00A933B8" w14:paraId="38AB5206" w14:textId="77777777" w:rsidTr="00E976C5">
        <w:trPr>
          <w:trHeight w:val="20"/>
          <w:jc w:val="center"/>
        </w:trPr>
        <w:tc>
          <w:tcPr>
            <w:tcW w:w="723" w:type="pct"/>
            <w:vMerge w:val="restart"/>
          </w:tcPr>
          <w:p w14:paraId="1E4A28BB"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sz w:val="24"/>
                <w:szCs w:val="24"/>
              </w:rPr>
              <w:t xml:space="preserve">Тема 1. </w:t>
            </w:r>
            <w:r w:rsidRPr="00A933B8">
              <w:rPr>
                <w:rFonts w:ascii="Times New Roman" w:hAnsi="Times New Roman"/>
                <w:b/>
                <w:bCs/>
                <w:iCs/>
                <w:sz w:val="24"/>
                <w:szCs w:val="24"/>
              </w:rPr>
              <w:t>Основы</w:t>
            </w:r>
          </w:p>
          <w:p w14:paraId="1E094D7A"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литейного</w:t>
            </w:r>
          </w:p>
          <w:p w14:paraId="65EDF5FE"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производства</w:t>
            </w:r>
          </w:p>
          <w:p w14:paraId="750305B6" w14:textId="77777777" w:rsidR="00E976C5" w:rsidRPr="00A933B8" w:rsidRDefault="00E976C5" w:rsidP="00E976C5">
            <w:pPr>
              <w:spacing w:after="0"/>
              <w:rPr>
                <w:rFonts w:ascii="Times New Roman" w:hAnsi="Times New Roman"/>
                <w:b/>
                <w:bCs/>
                <w:sz w:val="24"/>
                <w:szCs w:val="24"/>
              </w:rPr>
            </w:pPr>
          </w:p>
          <w:p w14:paraId="0FFEFB4D" w14:textId="77777777" w:rsidR="00E976C5" w:rsidRPr="00A933B8" w:rsidRDefault="00E976C5" w:rsidP="00E976C5">
            <w:pPr>
              <w:spacing w:after="0"/>
              <w:rPr>
                <w:rFonts w:ascii="Times New Roman" w:hAnsi="Times New Roman"/>
                <w:b/>
                <w:bCs/>
                <w:sz w:val="24"/>
                <w:szCs w:val="24"/>
              </w:rPr>
            </w:pPr>
          </w:p>
        </w:tc>
        <w:tc>
          <w:tcPr>
            <w:tcW w:w="2589" w:type="pct"/>
          </w:tcPr>
          <w:p w14:paraId="43FB66E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Содержание</w:t>
            </w:r>
          </w:p>
          <w:p w14:paraId="1EA79306" w14:textId="77777777" w:rsidR="00E976C5" w:rsidRPr="00A933B8" w:rsidRDefault="00E976C5" w:rsidP="00E976C5">
            <w:pPr>
              <w:spacing w:after="0"/>
              <w:rPr>
                <w:rFonts w:ascii="Times New Roman" w:hAnsi="Times New Roman"/>
                <w:b/>
                <w:bCs/>
                <w:sz w:val="24"/>
                <w:szCs w:val="24"/>
              </w:rPr>
            </w:pPr>
          </w:p>
        </w:tc>
        <w:tc>
          <w:tcPr>
            <w:tcW w:w="807" w:type="pct"/>
            <w:vAlign w:val="center"/>
          </w:tcPr>
          <w:p w14:paraId="1DBFFE43" w14:textId="77777777" w:rsidR="00E976C5" w:rsidRPr="00A933B8" w:rsidRDefault="00E976C5" w:rsidP="00E976C5">
            <w:pPr>
              <w:suppressAutoHyphens/>
              <w:spacing w:after="0"/>
              <w:jc w:val="both"/>
              <w:rPr>
                <w:rFonts w:ascii="Times New Roman" w:hAnsi="Times New Roman"/>
                <w:iCs/>
                <w:sz w:val="24"/>
                <w:szCs w:val="24"/>
              </w:rPr>
            </w:pPr>
          </w:p>
        </w:tc>
        <w:tc>
          <w:tcPr>
            <w:tcW w:w="474" w:type="pct"/>
            <w:vMerge w:val="restart"/>
            <w:vAlign w:val="center"/>
          </w:tcPr>
          <w:p w14:paraId="698A02D7"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ОК 01-07</w:t>
            </w:r>
          </w:p>
          <w:p w14:paraId="6E9BDC47"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1.2-1.3.</w:t>
            </w:r>
          </w:p>
          <w:p w14:paraId="6C5E7864"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2.3-2.4.</w:t>
            </w:r>
          </w:p>
          <w:p w14:paraId="7F3D840B" w14:textId="77777777" w:rsidR="00E976C5" w:rsidRPr="00A933B8" w:rsidRDefault="00E976C5" w:rsidP="00E976C5">
            <w:pPr>
              <w:spacing w:after="0"/>
              <w:jc w:val="center"/>
              <w:rPr>
                <w:rFonts w:ascii="Times New Roman" w:hAnsi="Times New Roman"/>
                <w:b/>
                <w:sz w:val="24"/>
                <w:szCs w:val="24"/>
              </w:rPr>
            </w:pPr>
            <w:r w:rsidRPr="00A933B8">
              <w:rPr>
                <w:rFonts w:ascii="Times New Roman" w:hAnsi="Times New Roman"/>
                <w:bCs/>
                <w:iCs/>
                <w:sz w:val="24"/>
                <w:szCs w:val="24"/>
              </w:rPr>
              <w:t>ПК 3.3-3.4.</w:t>
            </w:r>
            <w:r w:rsidRPr="00A933B8">
              <w:rPr>
                <w:rFonts w:ascii="Times New Roman" w:hAnsi="Times New Roman"/>
                <w:bCs/>
                <w:iCs/>
                <w:sz w:val="24"/>
                <w:szCs w:val="24"/>
              </w:rPr>
              <w:br/>
              <w:t>ПК 4.3</w:t>
            </w:r>
          </w:p>
        </w:tc>
        <w:tc>
          <w:tcPr>
            <w:tcW w:w="407" w:type="pct"/>
            <w:vMerge w:val="restart"/>
          </w:tcPr>
          <w:p w14:paraId="75FF939A"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 1.2.01</w:t>
            </w:r>
          </w:p>
          <w:p w14:paraId="68CE73A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2.3.02</w:t>
            </w:r>
          </w:p>
          <w:p w14:paraId="5337BF7C"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2.3.01</w:t>
            </w:r>
          </w:p>
          <w:p w14:paraId="1CB9CE84"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3.3.01</w:t>
            </w:r>
          </w:p>
          <w:p w14:paraId="1F3468F5"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3.4.03</w:t>
            </w:r>
            <w:r w:rsidRPr="00A933B8">
              <w:rPr>
                <w:rFonts w:ascii="Times New Roman" w:hAnsi="Times New Roman"/>
                <w:sz w:val="24"/>
                <w:szCs w:val="24"/>
              </w:rPr>
              <w:br/>
            </w:r>
            <w:r w:rsidRPr="00A933B8">
              <w:rPr>
                <w:rFonts w:ascii="Times New Roman" w:hAnsi="Times New Roman"/>
                <w:bCs/>
                <w:iCs/>
                <w:sz w:val="24"/>
                <w:szCs w:val="24"/>
              </w:rPr>
              <w:t>Уо 01.01</w:t>
            </w:r>
            <w:r w:rsidRPr="00A933B8">
              <w:rPr>
                <w:rFonts w:ascii="Times New Roman" w:hAnsi="Times New Roman"/>
                <w:bCs/>
                <w:iCs/>
                <w:sz w:val="24"/>
                <w:szCs w:val="24"/>
              </w:rPr>
              <w:br/>
              <w:t>Зо 01.02</w:t>
            </w:r>
            <w:r w:rsidRPr="00A933B8">
              <w:rPr>
                <w:rFonts w:ascii="Times New Roman" w:hAnsi="Times New Roman"/>
                <w:bCs/>
                <w:iCs/>
                <w:sz w:val="24"/>
                <w:szCs w:val="24"/>
              </w:rPr>
              <w:br/>
              <w:t>Уо 02.04</w:t>
            </w:r>
            <w:r w:rsidRPr="00A933B8">
              <w:rPr>
                <w:rFonts w:ascii="Times New Roman" w:hAnsi="Times New Roman"/>
                <w:bCs/>
                <w:iCs/>
                <w:sz w:val="24"/>
                <w:szCs w:val="24"/>
              </w:rPr>
              <w:br/>
              <w:t>Зо 02.02</w:t>
            </w:r>
            <w:r w:rsidRPr="00A933B8">
              <w:rPr>
                <w:rFonts w:ascii="Times New Roman" w:hAnsi="Times New Roman"/>
                <w:bCs/>
                <w:iCs/>
                <w:sz w:val="24"/>
                <w:szCs w:val="24"/>
              </w:rPr>
              <w:br/>
              <w:t>Уо 03.02</w:t>
            </w:r>
            <w:r w:rsidRPr="00A933B8">
              <w:rPr>
                <w:rFonts w:ascii="Times New Roman" w:hAnsi="Times New Roman"/>
                <w:bCs/>
                <w:iCs/>
                <w:sz w:val="24"/>
                <w:szCs w:val="24"/>
              </w:rPr>
              <w:br/>
              <w:t>Зо 04.02</w:t>
            </w:r>
            <w:r w:rsidRPr="00A933B8">
              <w:rPr>
                <w:rFonts w:ascii="Times New Roman" w:hAnsi="Times New Roman"/>
                <w:bCs/>
                <w:iCs/>
                <w:sz w:val="24"/>
                <w:szCs w:val="24"/>
              </w:rPr>
              <w:br/>
            </w:r>
            <w:r w:rsidRPr="00A933B8">
              <w:rPr>
                <w:rFonts w:ascii="Times New Roman" w:hAnsi="Times New Roman"/>
                <w:sz w:val="24"/>
                <w:szCs w:val="24"/>
              </w:rPr>
              <w:t>Зо 05.02</w:t>
            </w:r>
            <w:r w:rsidRPr="00A933B8">
              <w:rPr>
                <w:rFonts w:ascii="Times New Roman" w:hAnsi="Times New Roman"/>
                <w:sz w:val="24"/>
                <w:szCs w:val="24"/>
              </w:rPr>
              <w:br/>
            </w:r>
            <w:r w:rsidRPr="00A933B8">
              <w:rPr>
                <w:rFonts w:ascii="Times New Roman" w:hAnsi="Times New Roman"/>
                <w:bCs/>
                <w:iCs/>
                <w:sz w:val="24"/>
                <w:szCs w:val="24"/>
              </w:rPr>
              <w:t>Зо 07.02</w:t>
            </w:r>
            <w:r w:rsidRPr="00A933B8">
              <w:rPr>
                <w:rFonts w:ascii="Times New Roman" w:hAnsi="Times New Roman"/>
                <w:bCs/>
                <w:iCs/>
                <w:sz w:val="24"/>
                <w:szCs w:val="24"/>
              </w:rPr>
              <w:br/>
            </w:r>
          </w:p>
        </w:tc>
      </w:tr>
      <w:tr w:rsidR="00E976C5" w:rsidRPr="00A933B8" w14:paraId="7495E748" w14:textId="77777777" w:rsidTr="00E976C5">
        <w:trPr>
          <w:trHeight w:val="20"/>
          <w:jc w:val="center"/>
        </w:trPr>
        <w:tc>
          <w:tcPr>
            <w:tcW w:w="723" w:type="pct"/>
            <w:vMerge/>
          </w:tcPr>
          <w:p w14:paraId="1F7693E9" w14:textId="77777777" w:rsidR="00E976C5" w:rsidRPr="00A933B8" w:rsidRDefault="00E976C5" w:rsidP="00E976C5">
            <w:pPr>
              <w:rPr>
                <w:rFonts w:ascii="Times New Roman" w:hAnsi="Times New Roman"/>
                <w:b/>
                <w:bCs/>
                <w:sz w:val="24"/>
                <w:szCs w:val="24"/>
              </w:rPr>
            </w:pPr>
          </w:p>
        </w:tc>
        <w:tc>
          <w:tcPr>
            <w:tcW w:w="2589" w:type="pct"/>
          </w:tcPr>
          <w:p w14:paraId="2315226B" w14:textId="77777777" w:rsidR="00E976C5" w:rsidRPr="00A933B8" w:rsidRDefault="00E976C5" w:rsidP="00E976C5">
            <w:pPr>
              <w:rPr>
                <w:rFonts w:ascii="Times New Roman" w:hAnsi="Times New Roman"/>
                <w:b/>
                <w:bCs/>
                <w:sz w:val="24"/>
                <w:szCs w:val="24"/>
              </w:rPr>
            </w:pPr>
            <w:r w:rsidRPr="00A933B8">
              <w:rPr>
                <w:rFonts w:ascii="Times New Roman" w:hAnsi="Times New Roman"/>
                <w:sz w:val="24"/>
                <w:szCs w:val="24"/>
              </w:rPr>
              <w:t>1.Классификация способов изготовления отливок. Изготовление отливок в песчаных формах.</w:t>
            </w:r>
          </w:p>
        </w:tc>
        <w:tc>
          <w:tcPr>
            <w:tcW w:w="807" w:type="pct"/>
            <w:vMerge w:val="restart"/>
            <w:vAlign w:val="center"/>
          </w:tcPr>
          <w:p w14:paraId="7CD6355D" w14:textId="77777777" w:rsidR="00E976C5" w:rsidRPr="00A933B8" w:rsidRDefault="00E976C5" w:rsidP="00E976C5">
            <w:pPr>
              <w:suppressAutoHyphens/>
              <w:jc w:val="center"/>
              <w:rPr>
                <w:rFonts w:ascii="Times New Roman" w:hAnsi="Times New Roman"/>
                <w:bCs/>
                <w:iCs/>
                <w:sz w:val="24"/>
                <w:szCs w:val="24"/>
              </w:rPr>
            </w:pPr>
            <w:r w:rsidRPr="00A933B8">
              <w:rPr>
                <w:rFonts w:ascii="Times New Roman" w:hAnsi="Times New Roman"/>
                <w:bCs/>
                <w:iCs/>
                <w:sz w:val="24"/>
                <w:szCs w:val="24"/>
              </w:rPr>
              <w:t>2</w:t>
            </w:r>
          </w:p>
        </w:tc>
        <w:tc>
          <w:tcPr>
            <w:tcW w:w="474" w:type="pct"/>
            <w:vMerge/>
          </w:tcPr>
          <w:p w14:paraId="40CA3077" w14:textId="77777777" w:rsidR="00E976C5" w:rsidRPr="00A933B8" w:rsidRDefault="00E976C5" w:rsidP="00E976C5">
            <w:pPr>
              <w:rPr>
                <w:rFonts w:ascii="Times New Roman" w:hAnsi="Times New Roman"/>
                <w:b/>
                <w:bCs/>
                <w:sz w:val="24"/>
                <w:szCs w:val="24"/>
              </w:rPr>
            </w:pPr>
          </w:p>
        </w:tc>
        <w:tc>
          <w:tcPr>
            <w:tcW w:w="407" w:type="pct"/>
            <w:vMerge/>
          </w:tcPr>
          <w:p w14:paraId="27B20C7D" w14:textId="77777777" w:rsidR="00E976C5" w:rsidRPr="00A933B8" w:rsidRDefault="00E976C5" w:rsidP="00E976C5">
            <w:pPr>
              <w:rPr>
                <w:rFonts w:ascii="Times New Roman" w:hAnsi="Times New Roman"/>
                <w:b/>
                <w:bCs/>
                <w:sz w:val="24"/>
                <w:szCs w:val="24"/>
              </w:rPr>
            </w:pPr>
          </w:p>
        </w:tc>
      </w:tr>
      <w:tr w:rsidR="00E976C5" w:rsidRPr="00A933B8" w14:paraId="4D949A52" w14:textId="77777777" w:rsidTr="00E976C5">
        <w:trPr>
          <w:trHeight w:val="20"/>
          <w:jc w:val="center"/>
        </w:trPr>
        <w:tc>
          <w:tcPr>
            <w:tcW w:w="723" w:type="pct"/>
            <w:vMerge/>
          </w:tcPr>
          <w:p w14:paraId="35D6A720" w14:textId="77777777" w:rsidR="00E976C5" w:rsidRPr="00A933B8" w:rsidRDefault="00E976C5" w:rsidP="00E976C5">
            <w:pPr>
              <w:rPr>
                <w:rFonts w:ascii="Times New Roman" w:hAnsi="Times New Roman"/>
                <w:b/>
                <w:bCs/>
                <w:sz w:val="24"/>
                <w:szCs w:val="24"/>
              </w:rPr>
            </w:pPr>
          </w:p>
        </w:tc>
        <w:tc>
          <w:tcPr>
            <w:tcW w:w="2589" w:type="pct"/>
          </w:tcPr>
          <w:p w14:paraId="06D634BF" w14:textId="77777777" w:rsidR="00E976C5" w:rsidRPr="00A933B8" w:rsidRDefault="00E976C5" w:rsidP="00E976C5">
            <w:pPr>
              <w:jc w:val="both"/>
              <w:rPr>
                <w:rFonts w:ascii="Times New Roman" w:hAnsi="Times New Roman"/>
                <w:sz w:val="24"/>
                <w:szCs w:val="24"/>
              </w:rPr>
            </w:pPr>
            <w:r w:rsidRPr="00A933B8">
              <w:rPr>
                <w:rFonts w:ascii="Times New Roman" w:hAnsi="Times New Roman"/>
                <w:sz w:val="24"/>
                <w:szCs w:val="24"/>
              </w:rPr>
              <w:t xml:space="preserve">2. Понятие об изготовлении отливок специальными способами литья </w:t>
            </w:r>
            <w:proofErr w:type="spellStart"/>
            <w:r w:rsidRPr="00A933B8">
              <w:rPr>
                <w:rFonts w:ascii="Times New Roman" w:hAnsi="Times New Roman"/>
                <w:sz w:val="24"/>
                <w:szCs w:val="24"/>
              </w:rPr>
              <w:t>воболочковых</w:t>
            </w:r>
            <w:proofErr w:type="spellEnd"/>
            <w:r w:rsidRPr="00A933B8">
              <w:rPr>
                <w:rFonts w:ascii="Times New Roman" w:hAnsi="Times New Roman"/>
                <w:sz w:val="24"/>
                <w:szCs w:val="24"/>
              </w:rPr>
              <w:t xml:space="preserve"> формах, по выплавляемым моделям, в металлических формах (кокилях), центробежным литьем, литьем под давлением.</w:t>
            </w:r>
          </w:p>
        </w:tc>
        <w:tc>
          <w:tcPr>
            <w:tcW w:w="807" w:type="pct"/>
            <w:vMerge/>
            <w:vAlign w:val="center"/>
          </w:tcPr>
          <w:p w14:paraId="62B226C0" w14:textId="77777777" w:rsidR="00E976C5" w:rsidRPr="00A933B8" w:rsidRDefault="00E976C5" w:rsidP="00E976C5">
            <w:pPr>
              <w:suppressAutoHyphens/>
              <w:jc w:val="both"/>
              <w:rPr>
                <w:rFonts w:ascii="Times New Roman" w:hAnsi="Times New Roman"/>
                <w:bCs/>
                <w:iCs/>
                <w:sz w:val="24"/>
                <w:szCs w:val="24"/>
              </w:rPr>
            </w:pPr>
          </w:p>
        </w:tc>
        <w:tc>
          <w:tcPr>
            <w:tcW w:w="474" w:type="pct"/>
            <w:vMerge/>
          </w:tcPr>
          <w:p w14:paraId="678589C3" w14:textId="77777777" w:rsidR="00E976C5" w:rsidRPr="00A933B8" w:rsidRDefault="00E976C5" w:rsidP="00E976C5">
            <w:pPr>
              <w:rPr>
                <w:rFonts w:ascii="Times New Roman" w:hAnsi="Times New Roman"/>
                <w:b/>
                <w:bCs/>
                <w:sz w:val="24"/>
                <w:szCs w:val="24"/>
              </w:rPr>
            </w:pPr>
          </w:p>
        </w:tc>
        <w:tc>
          <w:tcPr>
            <w:tcW w:w="407" w:type="pct"/>
            <w:vMerge/>
          </w:tcPr>
          <w:p w14:paraId="0902DAE8" w14:textId="77777777" w:rsidR="00E976C5" w:rsidRPr="00A933B8" w:rsidRDefault="00E976C5" w:rsidP="00E976C5">
            <w:pPr>
              <w:rPr>
                <w:rFonts w:ascii="Times New Roman" w:hAnsi="Times New Roman"/>
                <w:b/>
                <w:bCs/>
                <w:sz w:val="24"/>
                <w:szCs w:val="24"/>
              </w:rPr>
            </w:pPr>
          </w:p>
        </w:tc>
      </w:tr>
      <w:tr w:rsidR="00E976C5" w:rsidRPr="00A933B8" w14:paraId="7073BE4D" w14:textId="77777777" w:rsidTr="00E976C5">
        <w:trPr>
          <w:trHeight w:val="20"/>
          <w:jc w:val="center"/>
        </w:trPr>
        <w:tc>
          <w:tcPr>
            <w:tcW w:w="723" w:type="pct"/>
            <w:vMerge w:val="restart"/>
          </w:tcPr>
          <w:p w14:paraId="58F123CA"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sz w:val="24"/>
                <w:szCs w:val="24"/>
              </w:rPr>
              <w:t xml:space="preserve">Тема 2. </w:t>
            </w:r>
            <w:r w:rsidRPr="00A933B8">
              <w:rPr>
                <w:rFonts w:ascii="Times New Roman" w:hAnsi="Times New Roman"/>
                <w:b/>
                <w:bCs/>
                <w:iCs/>
                <w:sz w:val="24"/>
                <w:szCs w:val="24"/>
              </w:rPr>
              <w:t>Технология</w:t>
            </w:r>
          </w:p>
          <w:p w14:paraId="35F6DAB8"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обработки</w:t>
            </w:r>
          </w:p>
          <w:p w14:paraId="5A31929E"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давлением</w:t>
            </w:r>
          </w:p>
          <w:p w14:paraId="3AD2A611" w14:textId="77777777" w:rsidR="00E976C5" w:rsidRPr="00A933B8" w:rsidRDefault="00E976C5" w:rsidP="00E976C5">
            <w:pPr>
              <w:spacing w:after="0"/>
              <w:rPr>
                <w:rFonts w:ascii="Times New Roman" w:hAnsi="Times New Roman"/>
                <w:b/>
                <w:bCs/>
                <w:sz w:val="24"/>
                <w:szCs w:val="24"/>
              </w:rPr>
            </w:pPr>
          </w:p>
        </w:tc>
        <w:tc>
          <w:tcPr>
            <w:tcW w:w="2589" w:type="pct"/>
          </w:tcPr>
          <w:p w14:paraId="3E39BEE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lastRenderedPageBreak/>
              <w:t>Содержание</w:t>
            </w:r>
          </w:p>
          <w:p w14:paraId="485C9C5F" w14:textId="77777777" w:rsidR="00E976C5" w:rsidRPr="00A933B8" w:rsidRDefault="00E976C5" w:rsidP="00E976C5">
            <w:pPr>
              <w:spacing w:after="0"/>
              <w:rPr>
                <w:rFonts w:ascii="Times New Roman" w:hAnsi="Times New Roman"/>
                <w:b/>
                <w:bCs/>
                <w:sz w:val="24"/>
                <w:szCs w:val="24"/>
              </w:rPr>
            </w:pPr>
          </w:p>
        </w:tc>
        <w:tc>
          <w:tcPr>
            <w:tcW w:w="807" w:type="pct"/>
            <w:vAlign w:val="center"/>
          </w:tcPr>
          <w:p w14:paraId="23E7D22A" w14:textId="77777777" w:rsidR="00E976C5" w:rsidRPr="00A933B8" w:rsidRDefault="00E976C5" w:rsidP="00E976C5">
            <w:pPr>
              <w:spacing w:after="0"/>
              <w:rPr>
                <w:rFonts w:ascii="Times New Roman" w:hAnsi="Times New Roman"/>
                <w:b/>
                <w:sz w:val="24"/>
                <w:szCs w:val="24"/>
              </w:rPr>
            </w:pPr>
          </w:p>
          <w:p w14:paraId="0F764D15" w14:textId="77777777" w:rsidR="00E976C5" w:rsidRPr="00A933B8" w:rsidRDefault="00E976C5" w:rsidP="00E976C5">
            <w:pPr>
              <w:spacing w:after="0"/>
              <w:rPr>
                <w:rFonts w:ascii="Times New Roman" w:hAnsi="Times New Roman"/>
                <w:b/>
                <w:bCs/>
                <w:sz w:val="24"/>
                <w:szCs w:val="24"/>
              </w:rPr>
            </w:pPr>
          </w:p>
        </w:tc>
        <w:tc>
          <w:tcPr>
            <w:tcW w:w="474" w:type="pct"/>
            <w:vMerge w:val="restart"/>
          </w:tcPr>
          <w:p w14:paraId="4877DE78"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ОК 01-07</w:t>
            </w:r>
          </w:p>
          <w:p w14:paraId="399E7224"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1.2-1.3.</w:t>
            </w:r>
          </w:p>
          <w:p w14:paraId="0E8DB309"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2.3-2.4.</w:t>
            </w:r>
          </w:p>
          <w:p w14:paraId="6D1A1F95" w14:textId="77777777" w:rsidR="00E976C5" w:rsidRPr="00A933B8" w:rsidRDefault="00E976C5" w:rsidP="00E976C5">
            <w:pPr>
              <w:spacing w:after="0"/>
              <w:jc w:val="center"/>
              <w:rPr>
                <w:rFonts w:ascii="Times New Roman" w:hAnsi="Times New Roman"/>
                <w:b/>
                <w:sz w:val="24"/>
                <w:szCs w:val="24"/>
              </w:rPr>
            </w:pPr>
            <w:r w:rsidRPr="00A933B8">
              <w:rPr>
                <w:rFonts w:ascii="Times New Roman" w:hAnsi="Times New Roman"/>
                <w:bCs/>
                <w:iCs/>
                <w:sz w:val="24"/>
                <w:szCs w:val="24"/>
              </w:rPr>
              <w:lastRenderedPageBreak/>
              <w:t>ПК 3.3-3.4.</w:t>
            </w:r>
            <w:r w:rsidRPr="00A933B8">
              <w:rPr>
                <w:rFonts w:ascii="Times New Roman" w:hAnsi="Times New Roman"/>
                <w:bCs/>
                <w:iCs/>
                <w:sz w:val="24"/>
                <w:szCs w:val="24"/>
              </w:rPr>
              <w:br/>
              <w:t>ПК 4.3</w:t>
            </w:r>
          </w:p>
        </w:tc>
        <w:tc>
          <w:tcPr>
            <w:tcW w:w="407" w:type="pct"/>
            <w:vMerge w:val="restart"/>
          </w:tcPr>
          <w:p w14:paraId="1E3A83A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lastRenderedPageBreak/>
              <w:t>З 1.2.01</w:t>
            </w:r>
          </w:p>
          <w:p w14:paraId="45D86B90"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2.3.02</w:t>
            </w:r>
          </w:p>
          <w:p w14:paraId="1AA3565F"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2.3.01</w:t>
            </w:r>
          </w:p>
          <w:p w14:paraId="073532F0"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3.3.01</w:t>
            </w:r>
          </w:p>
          <w:p w14:paraId="1EEFCC0D" w14:textId="77777777" w:rsidR="00E976C5" w:rsidRPr="00A933B8" w:rsidRDefault="00E976C5" w:rsidP="00E976C5">
            <w:pPr>
              <w:spacing w:after="0"/>
              <w:rPr>
                <w:rFonts w:ascii="Times New Roman" w:hAnsi="Times New Roman"/>
                <w:b/>
                <w:sz w:val="24"/>
                <w:szCs w:val="24"/>
              </w:rPr>
            </w:pPr>
            <w:r w:rsidRPr="00A933B8">
              <w:rPr>
                <w:rFonts w:ascii="Times New Roman" w:hAnsi="Times New Roman"/>
                <w:sz w:val="24"/>
                <w:szCs w:val="24"/>
              </w:rPr>
              <w:lastRenderedPageBreak/>
              <w:t>У 3.4.03</w:t>
            </w:r>
            <w:r w:rsidRPr="00A933B8">
              <w:rPr>
                <w:rFonts w:ascii="Times New Roman" w:hAnsi="Times New Roman"/>
                <w:sz w:val="24"/>
                <w:szCs w:val="24"/>
              </w:rPr>
              <w:br/>
            </w:r>
            <w:r w:rsidRPr="00A933B8">
              <w:rPr>
                <w:rFonts w:ascii="Times New Roman" w:hAnsi="Times New Roman"/>
                <w:bCs/>
                <w:iCs/>
                <w:sz w:val="24"/>
                <w:szCs w:val="24"/>
              </w:rPr>
              <w:t>Уо 01.01</w:t>
            </w:r>
            <w:r w:rsidRPr="00A933B8">
              <w:rPr>
                <w:rFonts w:ascii="Times New Roman" w:hAnsi="Times New Roman"/>
                <w:bCs/>
                <w:iCs/>
                <w:sz w:val="24"/>
                <w:szCs w:val="24"/>
              </w:rPr>
              <w:br/>
              <w:t>Зо 01.02</w:t>
            </w:r>
            <w:r w:rsidRPr="00A933B8">
              <w:rPr>
                <w:rFonts w:ascii="Times New Roman" w:hAnsi="Times New Roman"/>
                <w:bCs/>
                <w:iCs/>
                <w:sz w:val="24"/>
                <w:szCs w:val="24"/>
              </w:rPr>
              <w:br/>
              <w:t>Уо 02.04</w:t>
            </w:r>
            <w:r w:rsidRPr="00A933B8">
              <w:rPr>
                <w:rFonts w:ascii="Times New Roman" w:hAnsi="Times New Roman"/>
                <w:bCs/>
                <w:iCs/>
                <w:sz w:val="24"/>
                <w:szCs w:val="24"/>
              </w:rPr>
              <w:br/>
              <w:t>Зо 02.02</w:t>
            </w:r>
            <w:r w:rsidRPr="00A933B8">
              <w:rPr>
                <w:rFonts w:ascii="Times New Roman" w:hAnsi="Times New Roman"/>
                <w:bCs/>
                <w:iCs/>
                <w:sz w:val="24"/>
                <w:szCs w:val="24"/>
              </w:rPr>
              <w:br/>
              <w:t>Уо 03.02</w:t>
            </w:r>
            <w:r w:rsidRPr="00A933B8">
              <w:rPr>
                <w:rFonts w:ascii="Times New Roman" w:hAnsi="Times New Roman"/>
                <w:bCs/>
                <w:iCs/>
                <w:sz w:val="24"/>
                <w:szCs w:val="24"/>
              </w:rPr>
              <w:br/>
              <w:t>Зо 04.02</w:t>
            </w:r>
            <w:r w:rsidRPr="00A933B8">
              <w:rPr>
                <w:rFonts w:ascii="Times New Roman" w:hAnsi="Times New Roman"/>
                <w:bCs/>
                <w:iCs/>
                <w:sz w:val="24"/>
                <w:szCs w:val="24"/>
              </w:rPr>
              <w:br/>
            </w:r>
            <w:r w:rsidRPr="00A933B8">
              <w:rPr>
                <w:rFonts w:ascii="Times New Roman" w:hAnsi="Times New Roman"/>
                <w:sz w:val="24"/>
                <w:szCs w:val="24"/>
              </w:rPr>
              <w:t>Зо 05.02</w:t>
            </w:r>
            <w:r w:rsidRPr="00A933B8">
              <w:rPr>
                <w:rFonts w:ascii="Times New Roman" w:hAnsi="Times New Roman"/>
                <w:sz w:val="24"/>
                <w:szCs w:val="24"/>
              </w:rPr>
              <w:br/>
            </w:r>
            <w:r w:rsidRPr="00A933B8">
              <w:rPr>
                <w:rFonts w:ascii="Times New Roman" w:hAnsi="Times New Roman"/>
                <w:bCs/>
                <w:iCs/>
                <w:sz w:val="24"/>
                <w:szCs w:val="24"/>
              </w:rPr>
              <w:t>Зо 07.02</w:t>
            </w:r>
          </w:p>
        </w:tc>
      </w:tr>
      <w:tr w:rsidR="00E976C5" w:rsidRPr="00A933B8" w14:paraId="437E1A66" w14:textId="77777777" w:rsidTr="00E976C5">
        <w:trPr>
          <w:trHeight w:val="20"/>
          <w:jc w:val="center"/>
        </w:trPr>
        <w:tc>
          <w:tcPr>
            <w:tcW w:w="723" w:type="pct"/>
            <w:vMerge/>
          </w:tcPr>
          <w:p w14:paraId="235876ED" w14:textId="77777777" w:rsidR="00E976C5" w:rsidRPr="00A933B8" w:rsidRDefault="00E976C5" w:rsidP="00E976C5">
            <w:pPr>
              <w:rPr>
                <w:rFonts w:ascii="Times New Roman" w:hAnsi="Times New Roman"/>
                <w:b/>
                <w:bCs/>
                <w:sz w:val="24"/>
                <w:szCs w:val="24"/>
              </w:rPr>
            </w:pPr>
          </w:p>
        </w:tc>
        <w:tc>
          <w:tcPr>
            <w:tcW w:w="2589" w:type="pct"/>
          </w:tcPr>
          <w:p w14:paraId="13D72BC1" w14:textId="77777777" w:rsidR="00E976C5" w:rsidRPr="00A933B8" w:rsidRDefault="00E976C5" w:rsidP="00E976C5">
            <w:pPr>
              <w:spacing w:after="0"/>
              <w:jc w:val="both"/>
              <w:rPr>
                <w:rFonts w:ascii="Times New Roman" w:hAnsi="Times New Roman"/>
                <w:bCs/>
                <w:sz w:val="24"/>
                <w:szCs w:val="24"/>
              </w:rPr>
            </w:pPr>
            <w:r w:rsidRPr="00A933B8">
              <w:rPr>
                <w:rFonts w:ascii="Times New Roman" w:hAnsi="Times New Roman"/>
                <w:b/>
                <w:bCs/>
                <w:sz w:val="24"/>
                <w:szCs w:val="24"/>
              </w:rPr>
              <w:t xml:space="preserve">1. </w:t>
            </w:r>
            <w:r w:rsidRPr="00A933B8">
              <w:rPr>
                <w:rFonts w:ascii="Times New Roman" w:hAnsi="Times New Roman"/>
                <w:bCs/>
                <w:sz w:val="24"/>
                <w:szCs w:val="24"/>
              </w:rPr>
              <w:t>Холодная и горячая деформация. Пластичность металлов и сопротивление</w:t>
            </w:r>
          </w:p>
          <w:p w14:paraId="40B653CB"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lastRenderedPageBreak/>
              <w:t>деформированию. Назначение нагрева перед обработкой давлением. Понятие о температурном интервале обработки давлением. Классификация видов обработки давлением.</w:t>
            </w:r>
          </w:p>
        </w:tc>
        <w:tc>
          <w:tcPr>
            <w:tcW w:w="807" w:type="pct"/>
            <w:vMerge w:val="restart"/>
            <w:vAlign w:val="center"/>
          </w:tcPr>
          <w:p w14:paraId="2DB973EE" w14:textId="77777777" w:rsidR="00E976C5" w:rsidRPr="00A933B8" w:rsidRDefault="00E976C5" w:rsidP="00E976C5">
            <w:pPr>
              <w:jc w:val="center"/>
              <w:rPr>
                <w:rFonts w:ascii="Times New Roman" w:hAnsi="Times New Roman"/>
                <w:b/>
                <w:bCs/>
                <w:sz w:val="24"/>
                <w:szCs w:val="24"/>
              </w:rPr>
            </w:pPr>
          </w:p>
          <w:p w14:paraId="3EA13B7E" w14:textId="77777777" w:rsidR="00E976C5" w:rsidRPr="00A933B8" w:rsidRDefault="00E976C5" w:rsidP="00E976C5">
            <w:pPr>
              <w:jc w:val="center"/>
              <w:rPr>
                <w:rFonts w:ascii="Times New Roman" w:hAnsi="Times New Roman"/>
                <w:b/>
                <w:bCs/>
                <w:sz w:val="24"/>
                <w:szCs w:val="24"/>
              </w:rPr>
            </w:pPr>
          </w:p>
          <w:p w14:paraId="4A7415EF" w14:textId="77777777" w:rsidR="00E976C5" w:rsidRPr="00A933B8" w:rsidRDefault="00E976C5" w:rsidP="00E976C5">
            <w:pPr>
              <w:jc w:val="center"/>
              <w:rPr>
                <w:rFonts w:ascii="Times New Roman" w:hAnsi="Times New Roman"/>
                <w:b/>
                <w:bCs/>
                <w:sz w:val="24"/>
                <w:szCs w:val="24"/>
              </w:rPr>
            </w:pPr>
          </w:p>
          <w:p w14:paraId="627A3E66" w14:textId="77777777" w:rsidR="00E976C5" w:rsidRPr="00A933B8" w:rsidRDefault="00E976C5" w:rsidP="00E976C5">
            <w:pPr>
              <w:jc w:val="center"/>
              <w:rPr>
                <w:rFonts w:ascii="Times New Roman" w:hAnsi="Times New Roman"/>
                <w:b/>
                <w:bCs/>
                <w:sz w:val="24"/>
                <w:szCs w:val="24"/>
              </w:rPr>
            </w:pPr>
          </w:p>
          <w:p w14:paraId="06B8C153" w14:textId="77777777" w:rsidR="00E976C5" w:rsidRPr="00A933B8" w:rsidRDefault="00E976C5" w:rsidP="00E976C5">
            <w:pPr>
              <w:jc w:val="center"/>
              <w:rPr>
                <w:rFonts w:ascii="Times New Roman" w:hAnsi="Times New Roman"/>
                <w:b/>
                <w:bCs/>
                <w:sz w:val="24"/>
                <w:szCs w:val="24"/>
              </w:rPr>
            </w:pPr>
          </w:p>
          <w:p w14:paraId="78DD40B3" w14:textId="77777777" w:rsidR="00E976C5" w:rsidRDefault="00E976C5" w:rsidP="00E976C5">
            <w:pPr>
              <w:jc w:val="center"/>
              <w:rPr>
                <w:rFonts w:ascii="Times New Roman" w:hAnsi="Times New Roman"/>
                <w:sz w:val="24"/>
                <w:szCs w:val="24"/>
              </w:rPr>
            </w:pPr>
          </w:p>
          <w:p w14:paraId="5B081208"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sz w:val="24"/>
                <w:szCs w:val="24"/>
              </w:rPr>
              <w:t>2</w:t>
            </w:r>
          </w:p>
        </w:tc>
        <w:tc>
          <w:tcPr>
            <w:tcW w:w="474" w:type="pct"/>
            <w:vMerge/>
          </w:tcPr>
          <w:p w14:paraId="5FA8923F" w14:textId="77777777" w:rsidR="00E976C5" w:rsidRPr="00A933B8" w:rsidRDefault="00E976C5" w:rsidP="00E976C5">
            <w:pPr>
              <w:rPr>
                <w:rFonts w:ascii="Times New Roman" w:hAnsi="Times New Roman"/>
                <w:b/>
                <w:bCs/>
                <w:sz w:val="24"/>
                <w:szCs w:val="24"/>
              </w:rPr>
            </w:pPr>
          </w:p>
        </w:tc>
        <w:tc>
          <w:tcPr>
            <w:tcW w:w="407" w:type="pct"/>
            <w:vMerge/>
          </w:tcPr>
          <w:p w14:paraId="60FF76D1" w14:textId="77777777" w:rsidR="00E976C5" w:rsidRPr="00A933B8" w:rsidRDefault="00E976C5" w:rsidP="00E976C5">
            <w:pPr>
              <w:rPr>
                <w:rFonts w:ascii="Times New Roman" w:hAnsi="Times New Roman"/>
                <w:b/>
                <w:bCs/>
                <w:sz w:val="24"/>
                <w:szCs w:val="24"/>
              </w:rPr>
            </w:pPr>
          </w:p>
        </w:tc>
      </w:tr>
      <w:tr w:rsidR="00E976C5" w:rsidRPr="00A933B8" w14:paraId="29E3DEAD" w14:textId="77777777" w:rsidTr="00E976C5">
        <w:trPr>
          <w:trHeight w:val="20"/>
          <w:jc w:val="center"/>
        </w:trPr>
        <w:tc>
          <w:tcPr>
            <w:tcW w:w="723" w:type="pct"/>
            <w:vMerge/>
          </w:tcPr>
          <w:p w14:paraId="57C7992A" w14:textId="77777777" w:rsidR="00E976C5" w:rsidRPr="00A933B8" w:rsidRDefault="00E976C5" w:rsidP="00E976C5">
            <w:pPr>
              <w:rPr>
                <w:rFonts w:ascii="Times New Roman" w:hAnsi="Times New Roman"/>
                <w:b/>
                <w:bCs/>
                <w:sz w:val="24"/>
                <w:szCs w:val="24"/>
              </w:rPr>
            </w:pPr>
          </w:p>
        </w:tc>
        <w:tc>
          <w:tcPr>
            <w:tcW w:w="2589" w:type="pct"/>
          </w:tcPr>
          <w:p w14:paraId="1F4BBF7E"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2.</w:t>
            </w:r>
            <w:r w:rsidRPr="00A933B8">
              <w:rPr>
                <w:rFonts w:ascii="Times New Roman" w:hAnsi="Times New Roman"/>
                <w:bCs/>
                <w:sz w:val="24"/>
                <w:szCs w:val="24"/>
              </w:rPr>
              <w:t xml:space="preserve"> Прокатка. Понятие о технологическом процессе прокатки. Продукция прокатного производства. Волочение, исходные заготовки и готовая продукция.</w:t>
            </w:r>
          </w:p>
        </w:tc>
        <w:tc>
          <w:tcPr>
            <w:tcW w:w="807" w:type="pct"/>
            <w:vMerge/>
            <w:vAlign w:val="center"/>
          </w:tcPr>
          <w:p w14:paraId="37FE1971" w14:textId="77777777" w:rsidR="00E976C5" w:rsidRPr="00A933B8" w:rsidRDefault="00E976C5" w:rsidP="00E976C5">
            <w:pPr>
              <w:rPr>
                <w:rFonts w:ascii="Times New Roman" w:hAnsi="Times New Roman"/>
                <w:b/>
                <w:bCs/>
                <w:sz w:val="24"/>
                <w:szCs w:val="24"/>
              </w:rPr>
            </w:pPr>
          </w:p>
        </w:tc>
        <w:tc>
          <w:tcPr>
            <w:tcW w:w="474" w:type="pct"/>
            <w:vMerge/>
          </w:tcPr>
          <w:p w14:paraId="2A22E7A2" w14:textId="77777777" w:rsidR="00E976C5" w:rsidRPr="00A933B8" w:rsidRDefault="00E976C5" w:rsidP="00E976C5">
            <w:pPr>
              <w:rPr>
                <w:rFonts w:ascii="Times New Roman" w:hAnsi="Times New Roman"/>
                <w:b/>
                <w:bCs/>
                <w:sz w:val="24"/>
                <w:szCs w:val="24"/>
              </w:rPr>
            </w:pPr>
          </w:p>
        </w:tc>
        <w:tc>
          <w:tcPr>
            <w:tcW w:w="407" w:type="pct"/>
            <w:vMerge/>
          </w:tcPr>
          <w:p w14:paraId="181CF4B1" w14:textId="77777777" w:rsidR="00E976C5" w:rsidRPr="00A933B8" w:rsidRDefault="00E976C5" w:rsidP="00E976C5">
            <w:pPr>
              <w:rPr>
                <w:rFonts w:ascii="Times New Roman" w:hAnsi="Times New Roman"/>
                <w:b/>
                <w:bCs/>
                <w:sz w:val="24"/>
                <w:szCs w:val="24"/>
              </w:rPr>
            </w:pPr>
          </w:p>
        </w:tc>
      </w:tr>
      <w:tr w:rsidR="00E976C5" w:rsidRPr="00A933B8" w14:paraId="78A44266" w14:textId="77777777" w:rsidTr="00E976C5">
        <w:trPr>
          <w:trHeight w:val="20"/>
          <w:jc w:val="center"/>
        </w:trPr>
        <w:tc>
          <w:tcPr>
            <w:tcW w:w="723" w:type="pct"/>
            <w:vMerge/>
          </w:tcPr>
          <w:p w14:paraId="25E26B6A" w14:textId="77777777" w:rsidR="00E976C5" w:rsidRPr="00A933B8" w:rsidRDefault="00E976C5" w:rsidP="00E976C5">
            <w:pPr>
              <w:rPr>
                <w:rFonts w:ascii="Times New Roman" w:hAnsi="Times New Roman"/>
                <w:b/>
                <w:bCs/>
                <w:sz w:val="24"/>
                <w:szCs w:val="24"/>
              </w:rPr>
            </w:pPr>
          </w:p>
        </w:tc>
        <w:tc>
          <w:tcPr>
            <w:tcW w:w="2589" w:type="pct"/>
          </w:tcPr>
          <w:p w14:paraId="7A3F8FCE"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3.</w:t>
            </w:r>
            <w:r w:rsidRPr="00A933B8">
              <w:rPr>
                <w:rFonts w:ascii="Times New Roman" w:hAnsi="Times New Roman"/>
                <w:bCs/>
                <w:sz w:val="24"/>
                <w:szCs w:val="24"/>
              </w:rPr>
              <w:t xml:space="preserve"> Сущность ковки. Основные операции, инструмент. Понятие о технологическом процессе ковки. Горячая объёмная штамповка, понятие о технологическом процессе горячей объёмной штамповки.</w:t>
            </w:r>
          </w:p>
        </w:tc>
        <w:tc>
          <w:tcPr>
            <w:tcW w:w="807" w:type="pct"/>
            <w:vMerge/>
            <w:vAlign w:val="center"/>
          </w:tcPr>
          <w:p w14:paraId="737CCAEB" w14:textId="77777777" w:rsidR="00E976C5" w:rsidRPr="00A933B8" w:rsidRDefault="00E976C5" w:rsidP="00E976C5">
            <w:pPr>
              <w:rPr>
                <w:rFonts w:ascii="Times New Roman" w:hAnsi="Times New Roman"/>
                <w:b/>
                <w:bCs/>
                <w:sz w:val="24"/>
                <w:szCs w:val="24"/>
              </w:rPr>
            </w:pPr>
          </w:p>
        </w:tc>
        <w:tc>
          <w:tcPr>
            <w:tcW w:w="474" w:type="pct"/>
            <w:vMerge/>
          </w:tcPr>
          <w:p w14:paraId="15818798" w14:textId="77777777" w:rsidR="00E976C5" w:rsidRPr="00A933B8" w:rsidRDefault="00E976C5" w:rsidP="00E976C5">
            <w:pPr>
              <w:rPr>
                <w:rFonts w:ascii="Times New Roman" w:hAnsi="Times New Roman"/>
                <w:b/>
                <w:bCs/>
                <w:sz w:val="24"/>
                <w:szCs w:val="24"/>
              </w:rPr>
            </w:pPr>
          </w:p>
        </w:tc>
        <w:tc>
          <w:tcPr>
            <w:tcW w:w="407" w:type="pct"/>
            <w:vMerge/>
          </w:tcPr>
          <w:p w14:paraId="253B8D30" w14:textId="77777777" w:rsidR="00E976C5" w:rsidRPr="00A933B8" w:rsidRDefault="00E976C5" w:rsidP="00E976C5">
            <w:pPr>
              <w:rPr>
                <w:rFonts w:ascii="Times New Roman" w:hAnsi="Times New Roman"/>
                <w:b/>
                <w:bCs/>
                <w:sz w:val="24"/>
                <w:szCs w:val="24"/>
              </w:rPr>
            </w:pPr>
          </w:p>
        </w:tc>
      </w:tr>
      <w:tr w:rsidR="00E976C5" w:rsidRPr="00A933B8" w14:paraId="66DA100F" w14:textId="77777777" w:rsidTr="00E976C5">
        <w:trPr>
          <w:trHeight w:val="20"/>
          <w:jc w:val="center"/>
        </w:trPr>
        <w:tc>
          <w:tcPr>
            <w:tcW w:w="723" w:type="pct"/>
            <w:vMerge/>
          </w:tcPr>
          <w:p w14:paraId="50944CB3" w14:textId="77777777" w:rsidR="00E976C5" w:rsidRPr="00A933B8" w:rsidRDefault="00E976C5" w:rsidP="00E976C5">
            <w:pPr>
              <w:rPr>
                <w:rFonts w:ascii="Times New Roman" w:hAnsi="Times New Roman"/>
                <w:b/>
                <w:bCs/>
                <w:sz w:val="24"/>
                <w:szCs w:val="24"/>
              </w:rPr>
            </w:pPr>
          </w:p>
        </w:tc>
        <w:tc>
          <w:tcPr>
            <w:tcW w:w="2589" w:type="pct"/>
          </w:tcPr>
          <w:p w14:paraId="644F3C6D"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 xml:space="preserve">Самостоятельная работа обучающихся </w:t>
            </w:r>
          </w:p>
          <w:p w14:paraId="4ECE13CA"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Проработка конспектов, первоисточников, оформление отчета о практической работе.</w:t>
            </w:r>
          </w:p>
        </w:tc>
        <w:tc>
          <w:tcPr>
            <w:tcW w:w="807" w:type="pct"/>
            <w:vAlign w:val="center"/>
          </w:tcPr>
          <w:p w14:paraId="52D9FF54"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
                <w:bCs/>
                <w:sz w:val="24"/>
                <w:szCs w:val="24"/>
              </w:rPr>
              <w:t>1</w:t>
            </w:r>
          </w:p>
        </w:tc>
        <w:tc>
          <w:tcPr>
            <w:tcW w:w="474" w:type="pct"/>
            <w:vMerge/>
          </w:tcPr>
          <w:p w14:paraId="10251648" w14:textId="77777777" w:rsidR="00E976C5" w:rsidRPr="00A933B8" w:rsidRDefault="00E976C5" w:rsidP="00E976C5">
            <w:pPr>
              <w:rPr>
                <w:rFonts w:ascii="Times New Roman" w:hAnsi="Times New Roman"/>
                <w:b/>
                <w:bCs/>
                <w:sz w:val="24"/>
                <w:szCs w:val="24"/>
              </w:rPr>
            </w:pPr>
          </w:p>
        </w:tc>
        <w:tc>
          <w:tcPr>
            <w:tcW w:w="407" w:type="pct"/>
          </w:tcPr>
          <w:p w14:paraId="79D476AF" w14:textId="77777777" w:rsidR="00E976C5" w:rsidRPr="00A933B8" w:rsidRDefault="00E976C5" w:rsidP="00E976C5">
            <w:pPr>
              <w:rPr>
                <w:rFonts w:ascii="Times New Roman" w:hAnsi="Times New Roman"/>
                <w:b/>
                <w:bCs/>
                <w:sz w:val="24"/>
                <w:szCs w:val="24"/>
              </w:rPr>
            </w:pPr>
          </w:p>
        </w:tc>
      </w:tr>
      <w:tr w:rsidR="00E976C5" w:rsidRPr="00A933B8" w14:paraId="11A6A638" w14:textId="77777777" w:rsidTr="00E976C5">
        <w:trPr>
          <w:trHeight w:val="20"/>
          <w:jc w:val="center"/>
        </w:trPr>
        <w:tc>
          <w:tcPr>
            <w:tcW w:w="723" w:type="pct"/>
            <w:vMerge w:val="restart"/>
          </w:tcPr>
          <w:p w14:paraId="56A6EC49"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Тема 3. Технология</w:t>
            </w:r>
          </w:p>
          <w:p w14:paraId="5CC38861"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производства</w:t>
            </w:r>
          </w:p>
          <w:p w14:paraId="5453E59A"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заготовок</w:t>
            </w:r>
          </w:p>
          <w:p w14:paraId="319C2228"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сваркой</w:t>
            </w:r>
          </w:p>
          <w:p w14:paraId="4DD730DF" w14:textId="77777777" w:rsidR="00E976C5" w:rsidRPr="00A933B8" w:rsidRDefault="00E976C5" w:rsidP="00E976C5">
            <w:pPr>
              <w:rPr>
                <w:rFonts w:ascii="Times New Roman" w:hAnsi="Times New Roman"/>
                <w:b/>
                <w:bCs/>
                <w:sz w:val="24"/>
                <w:szCs w:val="24"/>
              </w:rPr>
            </w:pPr>
          </w:p>
        </w:tc>
        <w:tc>
          <w:tcPr>
            <w:tcW w:w="2589" w:type="pct"/>
          </w:tcPr>
          <w:p w14:paraId="537ABAC5"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sz w:val="24"/>
                <w:szCs w:val="24"/>
              </w:rPr>
              <w:t>Содержание</w:t>
            </w:r>
            <w:r w:rsidRPr="00A933B8">
              <w:rPr>
                <w:rFonts w:ascii="Times New Roman" w:hAnsi="Times New Roman"/>
                <w:sz w:val="24"/>
                <w:szCs w:val="24"/>
              </w:rPr>
              <w:tab/>
            </w:r>
          </w:p>
          <w:p w14:paraId="265BF6A7" w14:textId="77777777" w:rsidR="00E976C5" w:rsidRPr="00A933B8" w:rsidRDefault="00E976C5" w:rsidP="00E976C5">
            <w:pPr>
              <w:rPr>
                <w:rFonts w:ascii="Times New Roman" w:hAnsi="Times New Roman"/>
                <w:b/>
                <w:bCs/>
                <w:sz w:val="24"/>
                <w:szCs w:val="24"/>
              </w:rPr>
            </w:pPr>
          </w:p>
        </w:tc>
        <w:tc>
          <w:tcPr>
            <w:tcW w:w="807" w:type="pct"/>
            <w:vAlign w:val="center"/>
          </w:tcPr>
          <w:p w14:paraId="31122B67" w14:textId="77777777" w:rsidR="00E976C5" w:rsidRPr="00A933B8" w:rsidRDefault="00E976C5" w:rsidP="00E976C5">
            <w:pPr>
              <w:rPr>
                <w:rFonts w:ascii="Times New Roman" w:hAnsi="Times New Roman"/>
                <w:b/>
                <w:bCs/>
                <w:sz w:val="24"/>
                <w:szCs w:val="24"/>
              </w:rPr>
            </w:pPr>
          </w:p>
        </w:tc>
        <w:tc>
          <w:tcPr>
            <w:tcW w:w="474" w:type="pct"/>
            <w:vMerge w:val="restart"/>
            <w:vAlign w:val="center"/>
          </w:tcPr>
          <w:p w14:paraId="2117D3E1"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ОК 01-07</w:t>
            </w:r>
            <w:r w:rsidRPr="00A933B8">
              <w:rPr>
                <w:rFonts w:ascii="Times New Roman" w:hAnsi="Times New Roman"/>
                <w:bCs/>
                <w:iCs/>
                <w:sz w:val="24"/>
                <w:szCs w:val="24"/>
              </w:rPr>
              <w:br/>
              <w:t>ПК 1.2-1.3.</w:t>
            </w:r>
          </w:p>
          <w:p w14:paraId="2A2820D4"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2.3-2.4.</w:t>
            </w:r>
          </w:p>
          <w:p w14:paraId="6080206F"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Cs/>
                <w:iCs/>
                <w:sz w:val="24"/>
                <w:szCs w:val="24"/>
              </w:rPr>
              <w:t>ПК 3.3-3.4.</w:t>
            </w:r>
            <w:r w:rsidRPr="00A933B8">
              <w:rPr>
                <w:rFonts w:ascii="Times New Roman" w:hAnsi="Times New Roman"/>
                <w:bCs/>
                <w:iCs/>
                <w:sz w:val="24"/>
                <w:szCs w:val="24"/>
              </w:rPr>
              <w:br/>
              <w:t>ПК 4.3</w:t>
            </w:r>
          </w:p>
        </w:tc>
        <w:tc>
          <w:tcPr>
            <w:tcW w:w="407" w:type="pct"/>
          </w:tcPr>
          <w:p w14:paraId="2E691DBD" w14:textId="77777777" w:rsidR="00E976C5" w:rsidRPr="00A933B8" w:rsidRDefault="00E976C5" w:rsidP="00E976C5">
            <w:pPr>
              <w:rPr>
                <w:rFonts w:ascii="Times New Roman" w:hAnsi="Times New Roman"/>
                <w:b/>
                <w:bCs/>
                <w:sz w:val="24"/>
                <w:szCs w:val="24"/>
              </w:rPr>
            </w:pPr>
          </w:p>
        </w:tc>
      </w:tr>
      <w:tr w:rsidR="00E976C5" w:rsidRPr="00A933B8" w14:paraId="5EA2B83D" w14:textId="77777777" w:rsidTr="00E976C5">
        <w:trPr>
          <w:trHeight w:val="20"/>
          <w:jc w:val="center"/>
        </w:trPr>
        <w:tc>
          <w:tcPr>
            <w:tcW w:w="723" w:type="pct"/>
            <w:vMerge/>
          </w:tcPr>
          <w:p w14:paraId="41435B8E" w14:textId="77777777" w:rsidR="00E976C5" w:rsidRPr="00A933B8" w:rsidRDefault="00E976C5" w:rsidP="00E976C5">
            <w:pPr>
              <w:rPr>
                <w:rFonts w:ascii="Times New Roman" w:hAnsi="Times New Roman"/>
                <w:b/>
                <w:bCs/>
                <w:sz w:val="24"/>
                <w:szCs w:val="24"/>
              </w:rPr>
            </w:pPr>
          </w:p>
        </w:tc>
        <w:tc>
          <w:tcPr>
            <w:tcW w:w="2589" w:type="pct"/>
          </w:tcPr>
          <w:p w14:paraId="501C2CAE"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1. Основы сварочного производства. Применение сварки в машиностроении.</w:t>
            </w:r>
          </w:p>
        </w:tc>
        <w:tc>
          <w:tcPr>
            <w:tcW w:w="807" w:type="pct"/>
            <w:vMerge w:val="restart"/>
            <w:vAlign w:val="center"/>
          </w:tcPr>
          <w:p w14:paraId="63EADDBC" w14:textId="77777777" w:rsidR="00E976C5" w:rsidRPr="00A933B8" w:rsidRDefault="00E976C5" w:rsidP="00E976C5">
            <w:pPr>
              <w:jc w:val="center"/>
              <w:rPr>
                <w:rFonts w:ascii="Times New Roman" w:hAnsi="Times New Roman"/>
                <w:b/>
                <w:bCs/>
                <w:sz w:val="24"/>
                <w:szCs w:val="24"/>
              </w:rPr>
            </w:pPr>
          </w:p>
          <w:p w14:paraId="44495CEC" w14:textId="77777777" w:rsidR="00E976C5" w:rsidRPr="00A933B8" w:rsidRDefault="00E976C5" w:rsidP="00E976C5">
            <w:pPr>
              <w:jc w:val="center"/>
              <w:rPr>
                <w:rFonts w:ascii="Times New Roman" w:hAnsi="Times New Roman"/>
                <w:b/>
                <w:bCs/>
                <w:sz w:val="24"/>
                <w:szCs w:val="24"/>
              </w:rPr>
            </w:pPr>
          </w:p>
          <w:p w14:paraId="4D7EAB97" w14:textId="77777777" w:rsidR="00E976C5" w:rsidRPr="00A933B8" w:rsidRDefault="00E976C5" w:rsidP="00E976C5">
            <w:pPr>
              <w:jc w:val="center"/>
              <w:rPr>
                <w:rFonts w:ascii="Times New Roman" w:hAnsi="Times New Roman"/>
                <w:b/>
                <w:bCs/>
                <w:sz w:val="24"/>
                <w:szCs w:val="24"/>
              </w:rPr>
            </w:pPr>
          </w:p>
          <w:p w14:paraId="0F89A23D"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
                <w:bCs/>
                <w:sz w:val="24"/>
                <w:szCs w:val="24"/>
              </w:rPr>
              <w:t>2</w:t>
            </w:r>
          </w:p>
        </w:tc>
        <w:tc>
          <w:tcPr>
            <w:tcW w:w="474" w:type="pct"/>
            <w:vMerge/>
          </w:tcPr>
          <w:p w14:paraId="2E21C498" w14:textId="77777777" w:rsidR="00E976C5" w:rsidRPr="00A933B8" w:rsidRDefault="00E976C5" w:rsidP="00E976C5">
            <w:pPr>
              <w:rPr>
                <w:rFonts w:ascii="Times New Roman" w:hAnsi="Times New Roman"/>
                <w:b/>
                <w:bCs/>
                <w:sz w:val="24"/>
                <w:szCs w:val="24"/>
              </w:rPr>
            </w:pPr>
          </w:p>
        </w:tc>
        <w:tc>
          <w:tcPr>
            <w:tcW w:w="407" w:type="pct"/>
          </w:tcPr>
          <w:p w14:paraId="607FCB2A"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 1.2.01</w:t>
            </w:r>
          </w:p>
          <w:p w14:paraId="21A20332"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2.3.02</w:t>
            </w:r>
          </w:p>
          <w:p w14:paraId="5F614F15"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2.3.01</w:t>
            </w:r>
          </w:p>
          <w:p w14:paraId="3323C22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3.3.01</w:t>
            </w:r>
          </w:p>
          <w:p w14:paraId="7DDB3C3C" w14:textId="77777777" w:rsidR="00E976C5" w:rsidRPr="00A933B8" w:rsidRDefault="00E976C5" w:rsidP="00E976C5">
            <w:pPr>
              <w:rPr>
                <w:rFonts w:ascii="Times New Roman" w:hAnsi="Times New Roman"/>
                <w:b/>
                <w:bCs/>
                <w:sz w:val="24"/>
                <w:szCs w:val="24"/>
              </w:rPr>
            </w:pPr>
            <w:r w:rsidRPr="00A933B8">
              <w:rPr>
                <w:rFonts w:ascii="Times New Roman" w:hAnsi="Times New Roman"/>
                <w:sz w:val="24"/>
                <w:szCs w:val="24"/>
              </w:rPr>
              <w:t>У 3.4.03</w:t>
            </w:r>
            <w:r w:rsidRPr="00A933B8">
              <w:rPr>
                <w:rFonts w:ascii="Times New Roman" w:hAnsi="Times New Roman"/>
                <w:sz w:val="24"/>
                <w:szCs w:val="24"/>
              </w:rPr>
              <w:br/>
            </w:r>
            <w:r w:rsidRPr="00A933B8">
              <w:rPr>
                <w:rFonts w:ascii="Times New Roman" w:hAnsi="Times New Roman"/>
                <w:bCs/>
                <w:iCs/>
                <w:sz w:val="24"/>
                <w:szCs w:val="24"/>
              </w:rPr>
              <w:t>Уо 01.01</w:t>
            </w:r>
            <w:r w:rsidRPr="00A933B8">
              <w:rPr>
                <w:rFonts w:ascii="Times New Roman" w:hAnsi="Times New Roman"/>
                <w:bCs/>
                <w:iCs/>
                <w:sz w:val="24"/>
                <w:szCs w:val="24"/>
              </w:rPr>
              <w:br/>
              <w:t>Зо 01.02</w:t>
            </w:r>
            <w:r w:rsidRPr="00A933B8">
              <w:rPr>
                <w:rFonts w:ascii="Times New Roman" w:hAnsi="Times New Roman"/>
                <w:bCs/>
                <w:iCs/>
                <w:sz w:val="24"/>
                <w:szCs w:val="24"/>
              </w:rPr>
              <w:br/>
              <w:t>Уо 02.04</w:t>
            </w:r>
            <w:r w:rsidRPr="00A933B8">
              <w:rPr>
                <w:rFonts w:ascii="Times New Roman" w:hAnsi="Times New Roman"/>
                <w:bCs/>
                <w:iCs/>
                <w:sz w:val="24"/>
                <w:szCs w:val="24"/>
              </w:rPr>
              <w:br/>
              <w:t>Зо 02.02</w:t>
            </w:r>
            <w:r w:rsidRPr="00A933B8">
              <w:rPr>
                <w:rFonts w:ascii="Times New Roman" w:hAnsi="Times New Roman"/>
                <w:bCs/>
                <w:iCs/>
                <w:sz w:val="24"/>
                <w:szCs w:val="24"/>
              </w:rPr>
              <w:br/>
              <w:t>Уо 03.02</w:t>
            </w:r>
            <w:r w:rsidRPr="00A933B8">
              <w:rPr>
                <w:rFonts w:ascii="Times New Roman" w:hAnsi="Times New Roman"/>
                <w:bCs/>
                <w:iCs/>
                <w:sz w:val="24"/>
                <w:szCs w:val="24"/>
              </w:rPr>
              <w:br/>
              <w:t>Зо 04.02</w:t>
            </w:r>
            <w:r w:rsidRPr="00A933B8">
              <w:rPr>
                <w:rFonts w:ascii="Times New Roman" w:hAnsi="Times New Roman"/>
                <w:bCs/>
                <w:iCs/>
                <w:sz w:val="24"/>
                <w:szCs w:val="24"/>
              </w:rPr>
              <w:br/>
            </w:r>
            <w:r w:rsidRPr="00A933B8">
              <w:rPr>
                <w:rFonts w:ascii="Times New Roman" w:hAnsi="Times New Roman"/>
                <w:sz w:val="24"/>
                <w:szCs w:val="24"/>
              </w:rPr>
              <w:lastRenderedPageBreak/>
              <w:t>Зо 05.02</w:t>
            </w:r>
            <w:r w:rsidRPr="00A933B8">
              <w:rPr>
                <w:rFonts w:ascii="Times New Roman" w:hAnsi="Times New Roman"/>
                <w:sz w:val="24"/>
                <w:szCs w:val="24"/>
              </w:rPr>
              <w:br/>
            </w:r>
            <w:r w:rsidRPr="00A933B8">
              <w:rPr>
                <w:rFonts w:ascii="Times New Roman" w:hAnsi="Times New Roman"/>
                <w:bCs/>
                <w:iCs/>
                <w:sz w:val="24"/>
                <w:szCs w:val="24"/>
              </w:rPr>
              <w:t>Зо 07.02</w:t>
            </w:r>
          </w:p>
        </w:tc>
      </w:tr>
      <w:tr w:rsidR="00E976C5" w:rsidRPr="00A933B8" w14:paraId="2CB5CD58" w14:textId="77777777" w:rsidTr="00E976C5">
        <w:trPr>
          <w:trHeight w:val="20"/>
          <w:jc w:val="center"/>
        </w:trPr>
        <w:tc>
          <w:tcPr>
            <w:tcW w:w="723" w:type="pct"/>
            <w:vMerge/>
          </w:tcPr>
          <w:p w14:paraId="2382F279" w14:textId="77777777" w:rsidR="00E976C5" w:rsidRPr="00A933B8" w:rsidRDefault="00E976C5" w:rsidP="00E976C5">
            <w:pPr>
              <w:rPr>
                <w:rFonts w:ascii="Times New Roman" w:hAnsi="Times New Roman"/>
                <w:b/>
                <w:bCs/>
                <w:sz w:val="24"/>
                <w:szCs w:val="24"/>
              </w:rPr>
            </w:pPr>
          </w:p>
        </w:tc>
        <w:tc>
          <w:tcPr>
            <w:tcW w:w="2589" w:type="pct"/>
          </w:tcPr>
          <w:p w14:paraId="719CDE86"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2.Сварка плавлением: ручная дуговая сварка, полуавтоматическая дуговая сварка под флюсом, электрошлаковая сварка, в среде защитных газов.</w:t>
            </w:r>
          </w:p>
        </w:tc>
        <w:tc>
          <w:tcPr>
            <w:tcW w:w="807" w:type="pct"/>
            <w:vMerge/>
            <w:vAlign w:val="center"/>
          </w:tcPr>
          <w:p w14:paraId="2A11C154" w14:textId="77777777" w:rsidR="00E976C5" w:rsidRPr="00A933B8" w:rsidRDefault="00E976C5" w:rsidP="00E976C5">
            <w:pPr>
              <w:rPr>
                <w:rFonts w:ascii="Times New Roman" w:hAnsi="Times New Roman"/>
                <w:b/>
                <w:bCs/>
                <w:sz w:val="24"/>
                <w:szCs w:val="24"/>
              </w:rPr>
            </w:pPr>
          </w:p>
        </w:tc>
        <w:tc>
          <w:tcPr>
            <w:tcW w:w="474" w:type="pct"/>
            <w:vMerge/>
          </w:tcPr>
          <w:p w14:paraId="063276BB" w14:textId="77777777" w:rsidR="00E976C5" w:rsidRPr="00A933B8" w:rsidRDefault="00E976C5" w:rsidP="00E976C5">
            <w:pPr>
              <w:rPr>
                <w:rFonts w:ascii="Times New Roman" w:hAnsi="Times New Roman"/>
                <w:b/>
                <w:bCs/>
                <w:sz w:val="24"/>
                <w:szCs w:val="24"/>
              </w:rPr>
            </w:pPr>
          </w:p>
        </w:tc>
        <w:tc>
          <w:tcPr>
            <w:tcW w:w="407" w:type="pct"/>
          </w:tcPr>
          <w:p w14:paraId="590194C9" w14:textId="77777777" w:rsidR="00E976C5" w:rsidRPr="00A933B8" w:rsidRDefault="00E976C5" w:rsidP="00E976C5">
            <w:pPr>
              <w:rPr>
                <w:rFonts w:ascii="Times New Roman" w:hAnsi="Times New Roman"/>
                <w:b/>
                <w:bCs/>
                <w:sz w:val="24"/>
                <w:szCs w:val="24"/>
              </w:rPr>
            </w:pPr>
          </w:p>
        </w:tc>
      </w:tr>
      <w:tr w:rsidR="00E976C5" w:rsidRPr="00A933B8" w14:paraId="67266A18" w14:textId="77777777" w:rsidTr="00E976C5">
        <w:trPr>
          <w:trHeight w:val="20"/>
          <w:jc w:val="center"/>
        </w:trPr>
        <w:tc>
          <w:tcPr>
            <w:tcW w:w="723" w:type="pct"/>
            <w:vMerge/>
          </w:tcPr>
          <w:p w14:paraId="55937924" w14:textId="77777777" w:rsidR="00E976C5" w:rsidRPr="00A933B8" w:rsidRDefault="00E976C5" w:rsidP="00E976C5">
            <w:pPr>
              <w:rPr>
                <w:rFonts w:ascii="Times New Roman" w:hAnsi="Times New Roman"/>
                <w:b/>
                <w:bCs/>
                <w:sz w:val="24"/>
                <w:szCs w:val="24"/>
              </w:rPr>
            </w:pPr>
          </w:p>
        </w:tc>
        <w:tc>
          <w:tcPr>
            <w:tcW w:w="2589" w:type="pct"/>
          </w:tcPr>
          <w:p w14:paraId="159B418F"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3.Сварка давлением: контактная электрическая сварка, стыковая контактная сварка, точечная, шовная, конденсаторная сварка. Сварка трением, холодная сварка.</w:t>
            </w:r>
          </w:p>
        </w:tc>
        <w:tc>
          <w:tcPr>
            <w:tcW w:w="807" w:type="pct"/>
            <w:vMerge/>
            <w:vAlign w:val="center"/>
          </w:tcPr>
          <w:p w14:paraId="002EB883" w14:textId="77777777" w:rsidR="00E976C5" w:rsidRPr="00A933B8" w:rsidRDefault="00E976C5" w:rsidP="00E976C5">
            <w:pPr>
              <w:rPr>
                <w:rFonts w:ascii="Times New Roman" w:hAnsi="Times New Roman"/>
                <w:b/>
                <w:bCs/>
                <w:sz w:val="24"/>
                <w:szCs w:val="24"/>
              </w:rPr>
            </w:pPr>
          </w:p>
        </w:tc>
        <w:tc>
          <w:tcPr>
            <w:tcW w:w="474" w:type="pct"/>
            <w:vMerge/>
          </w:tcPr>
          <w:p w14:paraId="1B69177D" w14:textId="77777777" w:rsidR="00E976C5" w:rsidRPr="00A933B8" w:rsidRDefault="00E976C5" w:rsidP="00E976C5">
            <w:pPr>
              <w:rPr>
                <w:rFonts w:ascii="Times New Roman" w:hAnsi="Times New Roman"/>
                <w:b/>
                <w:bCs/>
                <w:sz w:val="24"/>
                <w:szCs w:val="24"/>
              </w:rPr>
            </w:pPr>
          </w:p>
        </w:tc>
        <w:tc>
          <w:tcPr>
            <w:tcW w:w="407" w:type="pct"/>
          </w:tcPr>
          <w:p w14:paraId="29B6DC19" w14:textId="77777777" w:rsidR="00E976C5" w:rsidRPr="00A933B8" w:rsidRDefault="00E976C5" w:rsidP="00E976C5">
            <w:pPr>
              <w:rPr>
                <w:rFonts w:ascii="Times New Roman" w:hAnsi="Times New Roman"/>
                <w:b/>
                <w:bCs/>
                <w:sz w:val="24"/>
                <w:szCs w:val="24"/>
              </w:rPr>
            </w:pPr>
          </w:p>
        </w:tc>
      </w:tr>
      <w:tr w:rsidR="00E976C5" w:rsidRPr="00A933B8" w14:paraId="6B78802F" w14:textId="77777777" w:rsidTr="00E976C5">
        <w:trPr>
          <w:trHeight w:val="20"/>
          <w:jc w:val="center"/>
        </w:trPr>
        <w:tc>
          <w:tcPr>
            <w:tcW w:w="723" w:type="pct"/>
            <w:vMerge/>
          </w:tcPr>
          <w:p w14:paraId="47C111B4" w14:textId="77777777" w:rsidR="00E976C5" w:rsidRPr="00A933B8" w:rsidRDefault="00E976C5" w:rsidP="00E976C5">
            <w:pPr>
              <w:rPr>
                <w:rFonts w:ascii="Times New Roman" w:hAnsi="Times New Roman"/>
                <w:b/>
                <w:bCs/>
                <w:sz w:val="24"/>
                <w:szCs w:val="24"/>
              </w:rPr>
            </w:pPr>
          </w:p>
        </w:tc>
        <w:tc>
          <w:tcPr>
            <w:tcW w:w="2589" w:type="pct"/>
          </w:tcPr>
          <w:p w14:paraId="54D11150"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 xml:space="preserve">Самостоятельная работа обучающихся </w:t>
            </w:r>
          </w:p>
          <w:p w14:paraId="73920B9E"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Проработка конспектов, первоисточников, оформление отчета о практической работе.</w:t>
            </w:r>
          </w:p>
        </w:tc>
        <w:tc>
          <w:tcPr>
            <w:tcW w:w="807" w:type="pct"/>
            <w:vAlign w:val="center"/>
          </w:tcPr>
          <w:p w14:paraId="44D49945"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
                <w:bCs/>
                <w:sz w:val="24"/>
                <w:szCs w:val="24"/>
              </w:rPr>
              <w:t>1</w:t>
            </w:r>
          </w:p>
        </w:tc>
        <w:tc>
          <w:tcPr>
            <w:tcW w:w="474" w:type="pct"/>
            <w:vMerge/>
          </w:tcPr>
          <w:p w14:paraId="2B08C30F" w14:textId="77777777" w:rsidR="00E976C5" w:rsidRPr="00A933B8" w:rsidRDefault="00E976C5" w:rsidP="00E976C5">
            <w:pPr>
              <w:rPr>
                <w:rFonts w:ascii="Times New Roman" w:hAnsi="Times New Roman"/>
                <w:b/>
                <w:bCs/>
                <w:sz w:val="24"/>
                <w:szCs w:val="24"/>
              </w:rPr>
            </w:pPr>
          </w:p>
        </w:tc>
        <w:tc>
          <w:tcPr>
            <w:tcW w:w="407" w:type="pct"/>
          </w:tcPr>
          <w:p w14:paraId="0A2FEBDF" w14:textId="77777777" w:rsidR="00E976C5" w:rsidRPr="00A933B8" w:rsidRDefault="00E976C5" w:rsidP="00E976C5">
            <w:pPr>
              <w:rPr>
                <w:rFonts w:ascii="Times New Roman" w:hAnsi="Times New Roman"/>
                <w:b/>
                <w:bCs/>
                <w:sz w:val="24"/>
                <w:szCs w:val="24"/>
              </w:rPr>
            </w:pPr>
          </w:p>
        </w:tc>
      </w:tr>
      <w:tr w:rsidR="00E976C5" w:rsidRPr="00A933B8" w14:paraId="14FFF6C5" w14:textId="77777777" w:rsidTr="00E976C5">
        <w:trPr>
          <w:trHeight w:val="20"/>
          <w:jc w:val="center"/>
        </w:trPr>
        <w:tc>
          <w:tcPr>
            <w:tcW w:w="3312" w:type="pct"/>
            <w:gridSpan w:val="2"/>
          </w:tcPr>
          <w:p w14:paraId="08DA716E" w14:textId="77777777" w:rsidR="00E976C5" w:rsidRPr="00A933B8" w:rsidRDefault="00E976C5" w:rsidP="00E976C5">
            <w:pPr>
              <w:rPr>
                <w:rFonts w:ascii="Times New Roman" w:hAnsi="Times New Roman"/>
                <w:b/>
                <w:bCs/>
                <w:iCs/>
                <w:sz w:val="24"/>
                <w:szCs w:val="24"/>
              </w:rPr>
            </w:pPr>
            <w:r w:rsidRPr="00A933B8">
              <w:rPr>
                <w:rFonts w:ascii="Times New Roman" w:hAnsi="Times New Roman"/>
                <w:b/>
                <w:bCs/>
                <w:iCs/>
                <w:sz w:val="24"/>
                <w:szCs w:val="24"/>
              </w:rPr>
              <w:t>Раздел 2. Виды обработки металлов резанием. Металлорежущие инструменты и станки</w:t>
            </w:r>
          </w:p>
        </w:tc>
        <w:tc>
          <w:tcPr>
            <w:tcW w:w="807" w:type="pct"/>
            <w:vAlign w:val="center"/>
          </w:tcPr>
          <w:p w14:paraId="3F3E413C" w14:textId="77777777" w:rsidR="00E976C5" w:rsidRPr="00A933B8" w:rsidRDefault="00E976C5" w:rsidP="00E976C5">
            <w:pPr>
              <w:rPr>
                <w:rFonts w:ascii="Times New Roman" w:hAnsi="Times New Roman"/>
                <w:b/>
                <w:bCs/>
                <w:sz w:val="24"/>
                <w:szCs w:val="24"/>
              </w:rPr>
            </w:pPr>
          </w:p>
        </w:tc>
        <w:tc>
          <w:tcPr>
            <w:tcW w:w="474" w:type="pct"/>
          </w:tcPr>
          <w:p w14:paraId="52595E15" w14:textId="77777777" w:rsidR="00E976C5" w:rsidRPr="00A933B8" w:rsidRDefault="00E976C5" w:rsidP="00E976C5">
            <w:pPr>
              <w:rPr>
                <w:rFonts w:ascii="Times New Roman" w:hAnsi="Times New Roman"/>
                <w:b/>
                <w:bCs/>
                <w:sz w:val="24"/>
                <w:szCs w:val="24"/>
              </w:rPr>
            </w:pPr>
          </w:p>
        </w:tc>
        <w:tc>
          <w:tcPr>
            <w:tcW w:w="407" w:type="pct"/>
          </w:tcPr>
          <w:p w14:paraId="497B29D0" w14:textId="77777777" w:rsidR="00E976C5" w:rsidRPr="00A933B8" w:rsidRDefault="00E976C5" w:rsidP="00E976C5">
            <w:pPr>
              <w:rPr>
                <w:rFonts w:ascii="Times New Roman" w:hAnsi="Times New Roman"/>
                <w:b/>
                <w:bCs/>
                <w:sz w:val="24"/>
                <w:szCs w:val="24"/>
              </w:rPr>
            </w:pPr>
          </w:p>
        </w:tc>
      </w:tr>
      <w:tr w:rsidR="00E976C5" w:rsidRPr="00A933B8" w14:paraId="364E2F22" w14:textId="77777777" w:rsidTr="00E976C5">
        <w:trPr>
          <w:trHeight w:val="20"/>
          <w:jc w:val="center"/>
        </w:trPr>
        <w:tc>
          <w:tcPr>
            <w:tcW w:w="723" w:type="pct"/>
            <w:vMerge w:val="restart"/>
          </w:tcPr>
          <w:p w14:paraId="3AAA8DC0" w14:textId="633373FA"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Тема 1</w:t>
            </w:r>
            <w:r w:rsidR="006A6038">
              <w:rPr>
                <w:rFonts w:ascii="Times New Roman" w:hAnsi="Times New Roman"/>
                <w:b/>
                <w:bCs/>
                <w:sz w:val="24"/>
                <w:szCs w:val="24"/>
              </w:rPr>
              <w:t xml:space="preserve">. </w:t>
            </w:r>
            <w:r w:rsidRPr="00A933B8">
              <w:rPr>
                <w:rFonts w:ascii="Times New Roman" w:hAnsi="Times New Roman"/>
                <w:b/>
                <w:bCs/>
                <w:iCs/>
                <w:sz w:val="24"/>
                <w:szCs w:val="24"/>
              </w:rPr>
              <w:t>Металлорежущие станки</w:t>
            </w:r>
          </w:p>
          <w:p w14:paraId="3C0CE2B4" w14:textId="77777777" w:rsidR="00E976C5" w:rsidRPr="00A933B8" w:rsidRDefault="00E976C5" w:rsidP="00E976C5">
            <w:pPr>
              <w:rPr>
                <w:rFonts w:ascii="Times New Roman" w:hAnsi="Times New Roman"/>
                <w:b/>
                <w:bCs/>
                <w:sz w:val="24"/>
                <w:szCs w:val="24"/>
              </w:rPr>
            </w:pPr>
          </w:p>
        </w:tc>
        <w:tc>
          <w:tcPr>
            <w:tcW w:w="2589" w:type="pct"/>
          </w:tcPr>
          <w:p w14:paraId="5561F911"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sz w:val="24"/>
                <w:szCs w:val="24"/>
              </w:rPr>
              <w:t>Содержание</w:t>
            </w:r>
            <w:r w:rsidRPr="00A933B8">
              <w:rPr>
                <w:rFonts w:ascii="Times New Roman" w:hAnsi="Times New Roman"/>
                <w:sz w:val="24"/>
                <w:szCs w:val="24"/>
              </w:rPr>
              <w:tab/>
            </w:r>
          </w:p>
          <w:p w14:paraId="2A9CEDAC" w14:textId="77777777" w:rsidR="00E976C5" w:rsidRPr="00A933B8" w:rsidRDefault="00E976C5" w:rsidP="00E976C5">
            <w:pPr>
              <w:rPr>
                <w:rFonts w:ascii="Times New Roman" w:hAnsi="Times New Roman"/>
                <w:b/>
                <w:bCs/>
                <w:sz w:val="24"/>
                <w:szCs w:val="24"/>
              </w:rPr>
            </w:pPr>
          </w:p>
        </w:tc>
        <w:tc>
          <w:tcPr>
            <w:tcW w:w="807" w:type="pct"/>
            <w:vAlign w:val="center"/>
          </w:tcPr>
          <w:p w14:paraId="6156B9EC" w14:textId="77777777" w:rsidR="00E976C5" w:rsidRPr="00A933B8" w:rsidRDefault="00E976C5" w:rsidP="00E976C5">
            <w:pPr>
              <w:rPr>
                <w:rFonts w:ascii="Times New Roman" w:hAnsi="Times New Roman"/>
                <w:b/>
                <w:bCs/>
                <w:sz w:val="24"/>
                <w:szCs w:val="24"/>
              </w:rPr>
            </w:pPr>
          </w:p>
        </w:tc>
        <w:tc>
          <w:tcPr>
            <w:tcW w:w="474" w:type="pct"/>
            <w:vMerge w:val="restart"/>
          </w:tcPr>
          <w:p w14:paraId="572775CA"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ОК 01-07</w:t>
            </w:r>
          </w:p>
          <w:p w14:paraId="1FDEA52B"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1.2-1.3.</w:t>
            </w:r>
          </w:p>
          <w:p w14:paraId="3B7333D8"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2.3-2.4.</w:t>
            </w:r>
          </w:p>
          <w:p w14:paraId="4D98BB69"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Cs/>
                <w:iCs/>
                <w:sz w:val="24"/>
                <w:szCs w:val="24"/>
              </w:rPr>
              <w:t>ПК 3.3-3.4.</w:t>
            </w:r>
            <w:r w:rsidRPr="00A933B8">
              <w:rPr>
                <w:rFonts w:ascii="Times New Roman" w:hAnsi="Times New Roman"/>
                <w:bCs/>
                <w:iCs/>
                <w:sz w:val="24"/>
                <w:szCs w:val="24"/>
              </w:rPr>
              <w:br/>
              <w:t>ПК 4.3</w:t>
            </w:r>
          </w:p>
        </w:tc>
        <w:tc>
          <w:tcPr>
            <w:tcW w:w="407" w:type="pct"/>
            <w:vMerge w:val="restart"/>
          </w:tcPr>
          <w:p w14:paraId="775A9218"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 1.2.01</w:t>
            </w:r>
            <w:r w:rsidRPr="00A933B8">
              <w:rPr>
                <w:rFonts w:ascii="Times New Roman" w:hAnsi="Times New Roman"/>
                <w:sz w:val="24"/>
                <w:szCs w:val="24"/>
              </w:rPr>
              <w:br/>
              <w:t>З 1.3.01</w:t>
            </w:r>
          </w:p>
          <w:p w14:paraId="68A39296"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2.3.02</w:t>
            </w:r>
          </w:p>
          <w:p w14:paraId="663B65AC"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2.3.01</w:t>
            </w:r>
          </w:p>
          <w:p w14:paraId="0FB867E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3.3.01</w:t>
            </w:r>
          </w:p>
          <w:p w14:paraId="3075E7E6" w14:textId="77777777" w:rsidR="00E976C5" w:rsidRPr="00A933B8" w:rsidRDefault="00E976C5" w:rsidP="00E976C5">
            <w:pPr>
              <w:rPr>
                <w:rFonts w:ascii="Times New Roman" w:hAnsi="Times New Roman"/>
                <w:sz w:val="24"/>
                <w:szCs w:val="24"/>
              </w:rPr>
            </w:pPr>
            <w:r w:rsidRPr="00A933B8">
              <w:rPr>
                <w:rFonts w:ascii="Times New Roman" w:hAnsi="Times New Roman"/>
                <w:sz w:val="24"/>
                <w:szCs w:val="24"/>
              </w:rPr>
              <w:t>У 3.4.03</w:t>
            </w:r>
            <w:r w:rsidRPr="00A933B8">
              <w:rPr>
                <w:rFonts w:ascii="Times New Roman" w:hAnsi="Times New Roman"/>
                <w:sz w:val="24"/>
                <w:szCs w:val="24"/>
              </w:rPr>
              <w:br/>
              <w:t>У 1.2.02</w:t>
            </w:r>
            <w:r w:rsidRPr="00A933B8">
              <w:rPr>
                <w:rFonts w:ascii="Times New Roman" w:hAnsi="Times New Roman"/>
                <w:sz w:val="24"/>
                <w:szCs w:val="24"/>
              </w:rPr>
              <w:br/>
              <w:t>У 4.1.01</w:t>
            </w:r>
            <w:r w:rsidRPr="00A933B8">
              <w:rPr>
                <w:rFonts w:ascii="Times New Roman" w:hAnsi="Times New Roman"/>
                <w:sz w:val="24"/>
                <w:szCs w:val="24"/>
              </w:rPr>
              <w:br/>
            </w:r>
            <w:r w:rsidRPr="00A933B8">
              <w:rPr>
                <w:rFonts w:ascii="Times New Roman" w:hAnsi="Times New Roman"/>
                <w:bCs/>
                <w:iCs/>
                <w:sz w:val="24"/>
                <w:szCs w:val="24"/>
              </w:rPr>
              <w:t>Уо 01.01</w:t>
            </w:r>
            <w:r w:rsidRPr="00A933B8">
              <w:rPr>
                <w:rFonts w:ascii="Times New Roman" w:hAnsi="Times New Roman"/>
                <w:bCs/>
                <w:iCs/>
                <w:sz w:val="24"/>
                <w:szCs w:val="24"/>
              </w:rPr>
              <w:br/>
              <w:t>Зо 01.02</w:t>
            </w:r>
            <w:r w:rsidRPr="00A933B8">
              <w:rPr>
                <w:rFonts w:ascii="Times New Roman" w:hAnsi="Times New Roman"/>
                <w:bCs/>
                <w:iCs/>
                <w:sz w:val="24"/>
                <w:szCs w:val="24"/>
              </w:rPr>
              <w:br/>
              <w:t>Уо 02.04</w:t>
            </w:r>
            <w:r w:rsidRPr="00A933B8">
              <w:rPr>
                <w:rFonts w:ascii="Times New Roman" w:hAnsi="Times New Roman"/>
                <w:bCs/>
                <w:iCs/>
                <w:sz w:val="24"/>
                <w:szCs w:val="24"/>
              </w:rPr>
              <w:br/>
              <w:t>Зо 02.02</w:t>
            </w:r>
            <w:r w:rsidRPr="00A933B8">
              <w:rPr>
                <w:rFonts w:ascii="Times New Roman" w:hAnsi="Times New Roman"/>
                <w:bCs/>
                <w:iCs/>
                <w:sz w:val="24"/>
                <w:szCs w:val="24"/>
              </w:rPr>
              <w:br/>
            </w:r>
            <w:r w:rsidRPr="00A933B8">
              <w:rPr>
                <w:rFonts w:ascii="Times New Roman" w:hAnsi="Times New Roman"/>
                <w:bCs/>
                <w:iCs/>
                <w:sz w:val="24"/>
                <w:szCs w:val="24"/>
              </w:rPr>
              <w:lastRenderedPageBreak/>
              <w:t>Уо 03.02</w:t>
            </w:r>
            <w:r w:rsidRPr="00A933B8">
              <w:rPr>
                <w:rFonts w:ascii="Times New Roman" w:hAnsi="Times New Roman"/>
                <w:bCs/>
                <w:iCs/>
                <w:sz w:val="24"/>
                <w:szCs w:val="24"/>
              </w:rPr>
              <w:br/>
              <w:t>Зо 04.02</w:t>
            </w:r>
            <w:r w:rsidRPr="00A933B8">
              <w:rPr>
                <w:rFonts w:ascii="Times New Roman" w:hAnsi="Times New Roman"/>
                <w:bCs/>
                <w:iCs/>
                <w:sz w:val="24"/>
                <w:szCs w:val="24"/>
              </w:rPr>
              <w:br/>
            </w:r>
            <w:r w:rsidRPr="00A933B8">
              <w:rPr>
                <w:rFonts w:ascii="Times New Roman" w:hAnsi="Times New Roman"/>
                <w:sz w:val="24"/>
                <w:szCs w:val="24"/>
              </w:rPr>
              <w:t>Зо 05.02</w:t>
            </w:r>
            <w:r w:rsidRPr="00A933B8">
              <w:rPr>
                <w:rFonts w:ascii="Times New Roman" w:hAnsi="Times New Roman"/>
                <w:sz w:val="24"/>
                <w:szCs w:val="24"/>
              </w:rPr>
              <w:br/>
            </w:r>
            <w:r w:rsidRPr="00A933B8">
              <w:rPr>
                <w:rFonts w:ascii="Times New Roman" w:hAnsi="Times New Roman"/>
                <w:bCs/>
                <w:iCs/>
                <w:sz w:val="24"/>
                <w:szCs w:val="24"/>
              </w:rPr>
              <w:t>Зо 07.02</w:t>
            </w:r>
            <w:r w:rsidRPr="00A933B8">
              <w:rPr>
                <w:rFonts w:ascii="Times New Roman" w:hAnsi="Times New Roman"/>
                <w:sz w:val="24"/>
                <w:szCs w:val="24"/>
              </w:rPr>
              <w:br/>
            </w:r>
            <w:r w:rsidRPr="00A933B8">
              <w:rPr>
                <w:rFonts w:ascii="Times New Roman" w:hAnsi="Times New Roman"/>
                <w:sz w:val="24"/>
                <w:szCs w:val="24"/>
              </w:rPr>
              <w:br/>
            </w:r>
            <w:r w:rsidRPr="00A933B8">
              <w:rPr>
                <w:rFonts w:ascii="Times New Roman" w:hAnsi="Times New Roman"/>
                <w:sz w:val="24"/>
                <w:szCs w:val="24"/>
              </w:rPr>
              <w:br/>
            </w:r>
          </w:p>
        </w:tc>
      </w:tr>
      <w:tr w:rsidR="00E976C5" w:rsidRPr="00A933B8" w14:paraId="371F9BB8" w14:textId="77777777" w:rsidTr="00E976C5">
        <w:trPr>
          <w:trHeight w:val="20"/>
          <w:jc w:val="center"/>
        </w:trPr>
        <w:tc>
          <w:tcPr>
            <w:tcW w:w="723" w:type="pct"/>
            <w:vMerge/>
          </w:tcPr>
          <w:p w14:paraId="7072F740" w14:textId="77777777" w:rsidR="00E976C5" w:rsidRPr="00A933B8" w:rsidRDefault="00E976C5" w:rsidP="00E976C5">
            <w:pPr>
              <w:rPr>
                <w:rFonts w:ascii="Times New Roman" w:hAnsi="Times New Roman"/>
                <w:b/>
                <w:bCs/>
                <w:sz w:val="24"/>
                <w:szCs w:val="24"/>
              </w:rPr>
            </w:pPr>
          </w:p>
        </w:tc>
        <w:tc>
          <w:tcPr>
            <w:tcW w:w="2589" w:type="pct"/>
          </w:tcPr>
          <w:p w14:paraId="05845288"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 xml:space="preserve">1. Классификация станков по степени универсальности. Группы и типы станков по системе ЭНИИМС. Значение букв и цифр в марках станков. Движения в станках: главные, вспомогательные. Передачи в станках. </w:t>
            </w:r>
          </w:p>
        </w:tc>
        <w:tc>
          <w:tcPr>
            <w:tcW w:w="807" w:type="pct"/>
            <w:vMerge w:val="restart"/>
            <w:vAlign w:val="center"/>
          </w:tcPr>
          <w:p w14:paraId="405EDDAF" w14:textId="77777777" w:rsidR="00E976C5" w:rsidRPr="00A933B8" w:rsidRDefault="00E976C5" w:rsidP="00E976C5">
            <w:pPr>
              <w:jc w:val="center"/>
              <w:rPr>
                <w:rFonts w:ascii="Times New Roman" w:hAnsi="Times New Roman"/>
                <w:b/>
                <w:bCs/>
                <w:sz w:val="24"/>
                <w:szCs w:val="24"/>
              </w:rPr>
            </w:pPr>
          </w:p>
          <w:p w14:paraId="126B57D9" w14:textId="77777777" w:rsidR="00E976C5" w:rsidRPr="00A933B8" w:rsidRDefault="00E976C5" w:rsidP="00E976C5">
            <w:pPr>
              <w:jc w:val="center"/>
              <w:rPr>
                <w:rFonts w:ascii="Times New Roman" w:hAnsi="Times New Roman"/>
                <w:b/>
                <w:bCs/>
                <w:sz w:val="24"/>
                <w:szCs w:val="24"/>
              </w:rPr>
            </w:pPr>
          </w:p>
          <w:p w14:paraId="3B15C812" w14:textId="77777777" w:rsidR="00E976C5" w:rsidRPr="00A933B8" w:rsidRDefault="00E976C5" w:rsidP="00E976C5">
            <w:pPr>
              <w:jc w:val="center"/>
              <w:rPr>
                <w:rFonts w:ascii="Times New Roman" w:hAnsi="Times New Roman"/>
                <w:b/>
                <w:bCs/>
                <w:sz w:val="24"/>
                <w:szCs w:val="24"/>
              </w:rPr>
            </w:pPr>
          </w:p>
          <w:p w14:paraId="4DA922C5" w14:textId="77777777" w:rsidR="00E976C5" w:rsidRPr="00A933B8" w:rsidRDefault="00E976C5" w:rsidP="00E976C5">
            <w:pPr>
              <w:jc w:val="center"/>
              <w:rPr>
                <w:rFonts w:ascii="Times New Roman" w:hAnsi="Times New Roman"/>
                <w:b/>
                <w:bCs/>
                <w:sz w:val="24"/>
                <w:szCs w:val="24"/>
              </w:rPr>
            </w:pPr>
          </w:p>
          <w:p w14:paraId="6CA7BD4D" w14:textId="77777777" w:rsidR="00E976C5" w:rsidRPr="00A933B8" w:rsidRDefault="00E976C5" w:rsidP="00E976C5">
            <w:pPr>
              <w:jc w:val="center"/>
              <w:rPr>
                <w:rFonts w:ascii="Times New Roman" w:hAnsi="Times New Roman"/>
                <w:b/>
                <w:bCs/>
                <w:sz w:val="24"/>
                <w:szCs w:val="24"/>
              </w:rPr>
            </w:pPr>
          </w:p>
          <w:p w14:paraId="7A1615BA" w14:textId="77777777" w:rsidR="00E976C5" w:rsidRPr="00A933B8" w:rsidRDefault="00E976C5" w:rsidP="00E976C5">
            <w:pPr>
              <w:jc w:val="center"/>
              <w:rPr>
                <w:rFonts w:ascii="Times New Roman" w:hAnsi="Times New Roman"/>
                <w:b/>
                <w:bCs/>
                <w:sz w:val="24"/>
                <w:szCs w:val="24"/>
              </w:rPr>
            </w:pPr>
          </w:p>
          <w:p w14:paraId="3C4C69FF"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
                <w:bCs/>
                <w:sz w:val="24"/>
                <w:szCs w:val="24"/>
              </w:rPr>
              <w:t>2</w:t>
            </w:r>
          </w:p>
        </w:tc>
        <w:tc>
          <w:tcPr>
            <w:tcW w:w="474" w:type="pct"/>
            <w:vMerge/>
          </w:tcPr>
          <w:p w14:paraId="5A8B24FD" w14:textId="77777777" w:rsidR="00E976C5" w:rsidRPr="00A933B8" w:rsidRDefault="00E976C5" w:rsidP="00E976C5">
            <w:pPr>
              <w:rPr>
                <w:rFonts w:ascii="Times New Roman" w:hAnsi="Times New Roman"/>
                <w:b/>
                <w:bCs/>
                <w:sz w:val="24"/>
                <w:szCs w:val="24"/>
              </w:rPr>
            </w:pPr>
          </w:p>
        </w:tc>
        <w:tc>
          <w:tcPr>
            <w:tcW w:w="407" w:type="pct"/>
            <w:vMerge/>
          </w:tcPr>
          <w:p w14:paraId="2716F772" w14:textId="77777777" w:rsidR="00E976C5" w:rsidRPr="00A933B8" w:rsidRDefault="00E976C5" w:rsidP="00E976C5">
            <w:pPr>
              <w:rPr>
                <w:rFonts w:ascii="Times New Roman" w:hAnsi="Times New Roman"/>
                <w:b/>
                <w:bCs/>
                <w:sz w:val="24"/>
                <w:szCs w:val="24"/>
              </w:rPr>
            </w:pPr>
          </w:p>
        </w:tc>
      </w:tr>
      <w:tr w:rsidR="00E976C5" w:rsidRPr="00A933B8" w14:paraId="424ADAA1" w14:textId="77777777" w:rsidTr="00E976C5">
        <w:trPr>
          <w:trHeight w:val="20"/>
          <w:jc w:val="center"/>
        </w:trPr>
        <w:tc>
          <w:tcPr>
            <w:tcW w:w="723" w:type="pct"/>
            <w:vMerge/>
          </w:tcPr>
          <w:p w14:paraId="52A5AA60" w14:textId="77777777" w:rsidR="00E976C5" w:rsidRPr="00A933B8" w:rsidRDefault="00E976C5" w:rsidP="00E976C5">
            <w:pPr>
              <w:rPr>
                <w:rFonts w:ascii="Times New Roman" w:hAnsi="Times New Roman"/>
                <w:b/>
                <w:bCs/>
                <w:sz w:val="24"/>
                <w:szCs w:val="24"/>
              </w:rPr>
            </w:pPr>
          </w:p>
        </w:tc>
        <w:tc>
          <w:tcPr>
            <w:tcW w:w="2589" w:type="pct"/>
          </w:tcPr>
          <w:p w14:paraId="3885F81F"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2. Кинематические схемы станков, кинематические цепи. Настройка кинематической цепи. Токарные станки: винторезные, револьверные, лобовые и карусельные, токарные автоматы и полуавтоматы, принцип их работы. Общие сведения о станках, назначение и область их применения.</w:t>
            </w:r>
          </w:p>
        </w:tc>
        <w:tc>
          <w:tcPr>
            <w:tcW w:w="807" w:type="pct"/>
            <w:vMerge/>
            <w:vAlign w:val="center"/>
          </w:tcPr>
          <w:p w14:paraId="068C8F89" w14:textId="77777777" w:rsidR="00E976C5" w:rsidRPr="00A933B8" w:rsidRDefault="00E976C5" w:rsidP="00E976C5">
            <w:pPr>
              <w:rPr>
                <w:rFonts w:ascii="Times New Roman" w:hAnsi="Times New Roman"/>
                <w:b/>
                <w:bCs/>
                <w:sz w:val="24"/>
                <w:szCs w:val="24"/>
              </w:rPr>
            </w:pPr>
          </w:p>
        </w:tc>
        <w:tc>
          <w:tcPr>
            <w:tcW w:w="474" w:type="pct"/>
            <w:vMerge/>
          </w:tcPr>
          <w:p w14:paraId="596B3F2E" w14:textId="77777777" w:rsidR="00E976C5" w:rsidRPr="00A933B8" w:rsidRDefault="00E976C5" w:rsidP="00E976C5">
            <w:pPr>
              <w:rPr>
                <w:rFonts w:ascii="Times New Roman" w:hAnsi="Times New Roman"/>
                <w:b/>
                <w:bCs/>
                <w:sz w:val="24"/>
                <w:szCs w:val="24"/>
              </w:rPr>
            </w:pPr>
          </w:p>
        </w:tc>
        <w:tc>
          <w:tcPr>
            <w:tcW w:w="407" w:type="pct"/>
          </w:tcPr>
          <w:p w14:paraId="02639B56" w14:textId="77777777" w:rsidR="00E976C5" w:rsidRPr="00A933B8" w:rsidRDefault="00E976C5" w:rsidP="00E976C5">
            <w:pPr>
              <w:rPr>
                <w:rFonts w:ascii="Times New Roman" w:hAnsi="Times New Roman"/>
                <w:b/>
                <w:bCs/>
                <w:sz w:val="24"/>
                <w:szCs w:val="24"/>
              </w:rPr>
            </w:pPr>
          </w:p>
        </w:tc>
      </w:tr>
      <w:tr w:rsidR="00E976C5" w:rsidRPr="00A933B8" w14:paraId="434426A3" w14:textId="77777777" w:rsidTr="00E976C5">
        <w:trPr>
          <w:trHeight w:val="20"/>
          <w:jc w:val="center"/>
        </w:trPr>
        <w:tc>
          <w:tcPr>
            <w:tcW w:w="723" w:type="pct"/>
            <w:vMerge/>
          </w:tcPr>
          <w:p w14:paraId="4CB228A8" w14:textId="77777777" w:rsidR="00E976C5" w:rsidRPr="00A933B8" w:rsidRDefault="00E976C5" w:rsidP="00E976C5">
            <w:pPr>
              <w:rPr>
                <w:rFonts w:ascii="Times New Roman" w:hAnsi="Times New Roman"/>
                <w:b/>
                <w:bCs/>
                <w:sz w:val="24"/>
                <w:szCs w:val="24"/>
              </w:rPr>
            </w:pPr>
          </w:p>
        </w:tc>
        <w:tc>
          <w:tcPr>
            <w:tcW w:w="2589" w:type="pct"/>
          </w:tcPr>
          <w:p w14:paraId="69CEA186"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В том числе практических и лабораторных занятий</w:t>
            </w:r>
          </w:p>
        </w:tc>
        <w:tc>
          <w:tcPr>
            <w:tcW w:w="807" w:type="pct"/>
            <w:vAlign w:val="center"/>
          </w:tcPr>
          <w:p w14:paraId="3717927B" w14:textId="77777777" w:rsidR="00E976C5" w:rsidRPr="00A933B8" w:rsidRDefault="00E976C5" w:rsidP="00E976C5">
            <w:pPr>
              <w:rPr>
                <w:rFonts w:ascii="Times New Roman" w:hAnsi="Times New Roman"/>
                <w:b/>
                <w:bCs/>
                <w:sz w:val="24"/>
                <w:szCs w:val="24"/>
              </w:rPr>
            </w:pPr>
          </w:p>
        </w:tc>
        <w:tc>
          <w:tcPr>
            <w:tcW w:w="474" w:type="pct"/>
            <w:vMerge/>
          </w:tcPr>
          <w:p w14:paraId="1E5B5BBE" w14:textId="77777777" w:rsidR="00E976C5" w:rsidRPr="00A933B8" w:rsidRDefault="00E976C5" w:rsidP="00E976C5">
            <w:pPr>
              <w:rPr>
                <w:rFonts w:ascii="Times New Roman" w:hAnsi="Times New Roman"/>
                <w:b/>
                <w:bCs/>
                <w:sz w:val="24"/>
                <w:szCs w:val="24"/>
              </w:rPr>
            </w:pPr>
          </w:p>
        </w:tc>
        <w:tc>
          <w:tcPr>
            <w:tcW w:w="407" w:type="pct"/>
          </w:tcPr>
          <w:p w14:paraId="31DB4072" w14:textId="77777777" w:rsidR="00E976C5" w:rsidRPr="00A933B8" w:rsidRDefault="00E976C5" w:rsidP="00E976C5">
            <w:pPr>
              <w:rPr>
                <w:rFonts w:ascii="Times New Roman" w:hAnsi="Times New Roman"/>
                <w:b/>
                <w:bCs/>
                <w:sz w:val="24"/>
                <w:szCs w:val="24"/>
              </w:rPr>
            </w:pPr>
          </w:p>
        </w:tc>
      </w:tr>
      <w:tr w:rsidR="00E976C5" w:rsidRPr="00A933B8" w14:paraId="209C6D98" w14:textId="77777777" w:rsidTr="00E976C5">
        <w:trPr>
          <w:trHeight w:val="20"/>
          <w:jc w:val="center"/>
        </w:trPr>
        <w:tc>
          <w:tcPr>
            <w:tcW w:w="723" w:type="pct"/>
            <w:vMerge/>
          </w:tcPr>
          <w:p w14:paraId="288B1129" w14:textId="77777777" w:rsidR="00E976C5" w:rsidRPr="00A933B8" w:rsidRDefault="00E976C5" w:rsidP="00E976C5">
            <w:pPr>
              <w:rPr>
                <w:rFonts w:ascii="Times New Roman" w:hAnsi="Times New Roman"/>
                <w:b/>
                <w:bCs/>
                <w:sz w:val="24"/>
                <w:szCs w:val="24"/>
              </w:rPr>
            </w:pPr>
          </w:p>
        </w:tc>
        <w:tc>
          <w:tcPr>
            <w:tcW w:w="2589" w:type="pct"/>
          </w:tcPr>
          <w:p w14:paraId="7A1E127B"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1.Практическая работа №1. Изучение устройства токарно-винторезного станка.</w:t>
            </w:r>
          </w:p>
        </w:tc>
        <w:tc>
          <w:tcPr>
            <w:tcW w:w="807" w:type="pct"/>
            <w:vAlign w:val="center"/>
          </w:tcPr>
          <w:p w14:paraId="6EB7E88D"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
                <w:bCs/>
                <w:sz w:val="24"/>
                <w:szCs w:val="24"/>
              </w:rPr>
              <w:t>4</w:t>
            </w:r>
          </w:p>
        </w:tc>
        <w:tc>
          <w:tcPr>
            <w:tcW w:w="474" w:type="pct"/>
            <w:vMerge/>
          </w:tcPr>
          <w:p w14:paraId="20614A68" w14:textId="77777777" w:rsidR="00E976C5" w:rsidRPr="00A933B8" w:rsidRDefault="00E976C5" w:rsidP="00E976C5">
            <w:pPr>
              <w:rPr>
                <w:rFonts w:ascii="Times New Roman" w:hAnsi="Times New Roman"/>
                <w:b/>
                <w:bCs/>
                <w:sz w:val="24"/>
                <w:szCs w:val="24"/>
              </w:rPr>
            </w:pPr>
          </w:p>
        </w:tc>
        <w:tc>
          <w:tcPr>
            <w:tcW w:w="407" w:type="pct"/>
          </w:tcPr>
          <w:p w14:paraId="4F7041E2" w14:textId="77777777" w:rsidR="00E976C5" w:rsidRPr="00A933B8" w:rsidRDefault="00E976C5" w:rsidP="00E976C5">
            <w:pPr>
              <w:rPr>
                <w:rFonts w:ascii="Times New Roman" w:hAnsi="Times New Roman"/>
                <w:b/>
                <w:bCs/>
                <w:sz w:val="24"/>
                <w:szCs w:val="24"/>
              </w:rPr>
            </w:pPr>
          </w:p>
        </w:tc>
      </w:tr>
      <w:tr w:rsidR="00E976C5" w:rsidRPr="00A933B8" w14:paraId="4D9EBFE0" w14:textId="77777777" w:rsidTr="00E976C5">
        <w:trPr>
          <w:trHeight w:val="20"/>
          <w:jc w:val="center"/>
        </w:trPr>
        <w:tc>
          <w:tcPr>
            <w:tcW w:w="723" w:type="pct"/>
            <w:vMerge/>
          </w:tcPr>
          <w:p w14:paraId="2C2528AD" w14:textId="77777777" w:rsidR="00E976C5" w:rsidRPr="00A933B8" w:rsidRDefault="00E976C5" w:rsidP="00E976C5">
            <w:pPr>
              <w:rPr>
                <w:rFonts w:ascii="Times New Roman" w:hAnsi="Times New Roman"/>
                <w:b/>
                <w:bCs/>
                <w:sz w:val="24"/>
                <w:szCs w:val="24"/>
              </w:rPr>
            </w:pPr>
          </w:p>
        </w:tc>
        <w:tc>
          <w:tcPr>
            <w:tcW w:w="2589" w:type="pct"/>
          </w:tcPr>
          <w:p w14:paraId="28964120"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 xml:space="preserve">Самостоятельная работа обучающихся </w:t>
            </w:r>
          </w:p>
          <w:p w14:paraId="274D3F05"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Проработка конспектов, первоисточников, оформление отчета о практической работе.</w:t>
            </w:r>
          </w:p>
        </w:tc>
        <w:tc>
          <w:tcPr>
            <w:tcW w:w="807" w:type="pct"/>
            <w:vAlign w:val="center"/>
          </w:tcPr>
          <w:p w14:paraId="597766DA"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
                <w:bCs/>
                <w:sz w:val="24"/>
                <w:szCs w:val="24"/>
              </w:rPr>
              <w:t>1</w:t>
            </w:r>
          </w:p>
        </w:tc>
        <w:tc>
          <w:tcPr>
            <w:tcW w:w="474" w:type="pct"/>
            <w:vMerge/>
          </w:tcPr>
          <w:p w14:paraId="54B19056" w14:textId="77777777" w:rsidR="00E976C5" w:rsidRPr="00A933B8" w:rsidRDefault="00E976C5" w:rsidP="00E976C5">
            <w:pPr>
              <w:rPr>
                <w:rFonts w:ascii="Times New Roman" w:hAnsi="Times New Roman"/>
                <w:b/>
                <w:bCs/>
                <w:sz w:val="24"/>
                <w:szCs w:val="24"/>
              </w:rPr>
            </w:pPr>
          </w:p>
        </w:tc>
        <w:tc>
          <w:tcPr>
            <w:tcW w:w="407" w:type="pct"/>
          </w:tcPr>
          <w:p w14:paraId="3AFB1699" w14:textId="77777777" w:rsidR="00E976C5" w:rsidRPr="00A933B8" w:rsidRDefault="00E976C5" w:rsidP="00E976C5">
            <w:pPr>
              <w:rPr>
                <w:rFonts w:ascii="Times New Roman" w:hAnsi="Times New Roman"/>
                <w:b/>
                <w:bCs/>
                <w:sz w:val="24"/>
                <w:szCs w:val="24"/>
              </w:rPr>
            </w:pPr>
          </w:p>
        </w:tc>
      </w:tr>
      <w:tr w:rsidR="00E976C5" w:rsidRPr="00A933B8" w14:paraId="33972B1B" w14:textId="77777777" w:rsidTr="00E976C5">
        <w:trPr>
          <w:trHeight w:val="20"/>
          <w:jc w:val="center"/>
        </w:trPr>
        <w:tc>
          <w:tcPr>
            <w:tcW w:w="723" w:type="pct"/>
            <w:vMerge w:val="restart"/>
          </w:tcPr>
          <w:p w14:paraId="5E33DB7A" w14:textId="47F52692"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sz w:val="24"/>
                <w:szCs w:val="24"/>
              </w:rPr>
              <w:t>Тема 2</w:t>
            </w:r>
            <w:r w:rsidR="006A6038">
              <w:rPr>
                <w:rFonts w:ascii="Times New Roman" w:hAnsi="Times New Roman"/>
                <w:b/>
                <w:bCs/>
                <w:sz w:val="24"/>
                <w:szCs w:val="24"/>
              </w:rPr>
              <w:t>.</w:t>
            </w:r>
            <w:r w:rsidRPr="00A933B8">
              <w:rPr>
                <w:rFonts w:ascii="Times New Roman" w:hAnsi="Times New Roman"/>
                <w:b/>
                <w:bCs/>
                <w:sz w:val="24"/>
                <w:szCs w:val="24"/>
              </w:rPr>
              <w:t xml:space="preserve"> </w:t>
            </w:r>
            <w:r w:rsidRPr="00A933B8">
              <w:rPr>
                <w:rFonts w:ascii="Times New Roman" w:hAnsi="Times New Roman"/>
                <w:b/>
                <w:bCs/>
                <w:iCs/>
                <w:sz w:val="24"/>
                <w:szCs w:val="24"/>
              </w:rPr>
              <w:t>Токарная</w:t>
            </w:r>
          </w:p>
          <w:p w14:paraId="0677AEC4"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обработка,</w:t>
            </w:r>
          </w:p>
          <w:p w14:paraId="387847B5"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применяемые</w:t>
            </w:r>
          </w:p>
          <w:p w14:paraId="7963AE90"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станки и</w:t>
            </w:r>
          </w:p>
          <w:p w14:paraId="002CB2EB"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инструменты</w:t>
            </w:r>
          </w:p>
          <w:p w14:paraId="4DD8845D" w14:textId="77777777" w:rsidR="00E976C5" w:rsidRPr="00A933B8" w:rsidRDefault="00E976C5" w:rsidP="00E976C5">
            <w:pPr>
              <w:rPr>
                <w:rFonts w:ascii="Times New Roman" w:hAnsi="Times New Roman"/>
                <w:b/>
                <w:bCs/>
                <w:sz w:val="24"/>
                <w:szCs w:val="24"/>
              </w:rPr>
            </w:pPr>
          </w:p>
          <w:p w14:paraId="065AB6F6" w14:textId="77777777" w:rsidR="00E976C5" w:rsidRPr="00A933B8" w:rsidRDefault="00E976C5" w:rsidP="00E976C5">
            <w:pPr>
              <w:spacing w:after="0"/>
              <w:rPr>
                <w:rFonts w:ascii="Times New Roman" w:hAnsi="Times New Roman"/>
                <w:b/>
                <w:bCs/>
                <w:sz w:val="24"/>
                <w:szCs w:val="24"/>
              </w:rPr>
            </w:pPr>
          </w:p>
        </w:tc>
        <w:tc>
          <w:tcPr>
            <w:tcW w:w="2589" w:type="pct"/>
          </w:tcPr>
          <w:p w14:paraId="6129AEB1"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sz w:val="24"/>
                <w:szCs w:val="24"/>
              </w:rPr>
              <w:lastRenderedPageBreak/>
              <w:t>Содержание</w:t>
            </w:r>
            <w:r w:rsidRPr="00A933B8">
              <w:rPr>
                <w:rFonts w:ascii="Times New Roman" w:hAnsi="Times New Roman"/>
                <w:sz w:val="24"/>
                <w:szCs w:val="24"/>
              </w:rPr>
              <w:tab/>
            </w:r>
          </w:p>
          <w:p w14:paraId="171FA667" w14:textId="77777777" w:rsidR="00E976C5" w:rsidRPr="00A933B8" w:rsidRDefault="00E976C5" w:rsidP="00E976C5">
            <w:pPr>
              <w:rPr>
                <w:rFonts w:ascii="Times New Roman" w:hAnsi="Times New Roman"/>
                <w:b/>
                <w:bCs/>
                <w:sz w:val="24"/>
                <w:szCs w:val="24"/>
              </w:rPr>
            </w:pPr>
          </w:p>
        </w:tc>
        <w:tc>
          <w:tcPr>
            <w:tcW w:w="807" w:type="pct"/>
            <w:vAlign w:val="center"/>
          </w:tcPr>
          <w:p w14:paraId="343F78B0" w14:textId="77777777" w:rsidR="00E976C5" w:rsidRPr="00A933B8" w:rsidRDefault="00E976C5" w:rsidP="00E976C5">
            <w:pPr>
              <w:jc w:val="center"/>
              <w:rPr>
                <w:rFonts w:ascii="Times New Roman" w:hAnsi="Times New Roman"/>
                <w:b/>
                <w:bCs/>
                <w:sz w:val="24"/>
                <w:szCs w:val="24"/>
              </w:rPr>
            </w:pPr>
          </w:p>
        </w:tc>
        <w:tc>
          <w:tcPr>
            <w:tcW w:w="474" w:type="pct"/>
            <w:vMerge w:val="restart"/>
          </w:tcPr>
          <w:p w14:paraId="0205C56B"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ОК 01-07</w:t>
            </w:r>
          </w:p>
          <w:p w14:paraId="3273464E"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1.2-1.3.</w:t>
            </w:r>
          </w:p>
          <w:p w14:paraId="0B5CED2B"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2.3-2.4.</w:t>
            </w:r>
          </w:p>
          <w:p w14:paraId="0703320A"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Cs/>
                <w:iCs/>
                <w:sz w:val="24"/>
                <w:szCs w:val="24"/>
              </w:rPr>
              <w:t>ПК 3.3-3.4.</w:t>
            </w:r>
            <w:r w:rsidRPr="00A933B8">
              <w:rPr>
                <w:rFonts w:ascii="Times New Roman" w:hAnsi="Times New Roman"/>
                <w:bCs/>
                <w:iCs/>
                <w:sz w:val="24"/>
                <w:szCs w:val="24"/>
              </w:rPr>
              <w:br/>
              <w:t>ПК 4.3</w:t>
            </w:r>
          </w:p>
        </w:tc>
        <w:tc>
          <w:tcPr>
            <w:tcW w:w="407" w:type="pct"/>
          </w:tcPr>
          <w:p w14:paraId="20A34B94" w14:textId="77777777" w:rsidR="00E976C5" w:rsidRPr="00A933B8" w:rsidRDefault="00E976C5" w:rsidP="00E976C5">
            <w:pPr>
              <w:rPr>
                <w:rFonts w:ascii="Times New Roman" w:hAnsi="Times New Roman"/>
                <w:b/>
                <w:bCs/>
                <w:sz w:val="24"/>
                <w:szCs w:val="24"/>
              </w:rPr>
            </w:pPr>
          </w:p>
        </w:tc>
      </w:tr>
      <w:tr w:rsidR="00E976C5" w:rsidRPr="00A933B8" w14:paraId="5024314C" w14:textId="77777777" w:rsidTr="00E976C5">
        <w:trPr>
          <w:trHeight w:val="20"/>
          <w:jc w:val="center"/>
        </w:trPr>
        <w:tc>
          <w:tcPr>
            <w:tcW w:w="723" w:type="pct"/>
            <w:vMerge/>
          </w:tcPr>
          <w:p w14:paraId="495D8971" w14:textId="77777777" w:rsidR="00E976C5" w:rsidRPr="00A933B8" w:rsidRDefault="00E976C5" w:rsidP="00E976C5">
            <w:pPr>
              <w:rPr>
                <w:rFonts w:ascii="Times New Roman" w:hAnsi="Times New Roman"/>
                <w:b/>
                <w:bCs/>
                <w:sz w:val="24"/>
                <w:szCs w:val="24"/>
              </w:rPr>
            </w:pPr>
          </w:p>
        </w:tc>
        <w:tc>
          <w:tcPr>
            <w:tcW w:w="2589" w:type="pct"/>
          </w:tcPr>
          <w:p w14:paraId="246E9DB4" w14:textId="77777777" w:rsidR="00E976C5" w:rsidRPr="00A933B8" w:rsidRDefault="00E976C5" w:rsidP="00E976C5">
            <w:pPr>
              <w:spacing w:after="0"/>
              <w:jc w:val="both"/>
              <w:rPr>
                <w:rFonts w:ascii="Times New Roman" w:hAnsi="Times New Roman"/>
                <w:bCs/>
                <w:sz w:val="24"/>
                <w:szCs w:val="24"/>
              </w:rPr>
            </w:pPr>
            <w:r w:rsidRPr="00A933B8">
              <w:rPr>
                <w:rFonts w:ascii="Times New Roman" w:hAnsi="Times New Roman"/>
                <w:bCs/>
                <w:sz w:val="24"/>
                <w:szCs w:val="24"/>
              </w:rPr>
              <w:t>1. Физические основы процесса резания. Деформация металла в процессе резания, процесс образования стружки, типы стружки.</w:t>
            </w:r>
          </w:p>
          <w:p w14:paraId="42A4BA36"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 xml:space="preserve">Явления </w:t>
            </w:r>
            <w:proofErr w:type="spellStart"/>
            <w:r w:rsidRPr="00A933B8">
              <w:rPr>
                <w:rFonts w:ascii="Times New Roman" w:hAnsi="Times New Roman"/>
                <w:bCs/>
                <w:sz w:val="24"/>
                <w:szCs w:val="24"/>
              </w:rPr>
              <w:t>наростообразования</w:t>
            </w:r>
            <w:proofErr w:type="spellEnd"/>
            <w:r w:rsidRPr="00A933B8">
              <w:rPr>
                <w:rFonts w:ascii="Times New Roman" w:hAnsi="Times New Roman"/>
                <w:bCs/>
                <w:sz w:val="24"/>
                <w:szCs w:val="24"/>
              </w:rPr>
              <w:t>, причины возникновения нароста на резце. Наклеп и усадка стружки.</w:t>
            </w:r>
          </w:p>
        </w:tc>
        <w:tc>
          <w:tcPr>
            <w:tcW w:w="807" w:type="pct"/>
            <w:vMerge w:val="restart"/>
            <w:vAlign w:val="center"/>
          </w:tcPr>
          <w:p w14:paraId="44888FD2" w14:textId="77777777" w:rsidR="00E976C5" w:rsidRPr="00A933B8" w:rsidRDefault="00E976C5" w:rsidP="00E976C5">
            <w:pPr>
              <w:jc w:val="center"/>
              <w:rPr>
                <w:rFonts w:ascii="Times New Roman" w:hAnsi="Times New Roman"/>
                <w:b/>
                <w:bCs/>
                <w:sz w:val="24"/>
                <w:szCs w:val="24"/>
              </w:rPr>
            </w:pPr>
          </w:p>
          <w:p w14:paraId="46023BD6" w14:textId="77777777" w:rsidR="00E976C5" w:rsidRPr="00A933B8" w:rsidRDefault="00E976C5" w:rsidP="00E976C5">
            <w:pPr>
              <w:jc w:val="center"/>
              <w:rPr>
                <w:rFonts w:ascii="Times New Roman" w:hAnsi="Times New Roman"/>
                <w:b/>
                <w:bCs/>
                <w:sz w:val="24"/>
                <w:szCs w:val="24"/>
              </w:rPr>
            </w:pPr>
          </w:p>
          <w:p w14:paraId="5EBE64B2" w14:textId="77777777" w:rsidR="00E976C5" w:rsidRPr="00A933B8" w:rsidRDefault="00E976C5" w:rsidP="00E976C5">
            <w:pPr>
              <w:jc w:val="center"/>
              <w:rPr>
                <w:rFonts w:ascii="Times New Roman" w:hAnsi="Times New Roman"/>
                <w:b/>
                <w:bCs/>
                <w:sz w:val="24"/>
                <w:szCs w:val="24"/>
              </w:rPr>
            </w:pPr>
          </w:p>
          <w:p w14:paraId="4929E657" w14:textId="77777777" w:rsidR="00E976C5" w:rsidRPr="00A933B8" w:rsidRDefault="00E976C5" w:rsidP="00E976C5">
            <w:pPr>
              <w:jc w:val="center"/>
              <w:rPr>
                <w:rFonts w:ascii="Times New Roman" w:hAnsi="Times New Roman"/>
                <w:b/>
                <w:bCs/>
                <w:sz w:val="24"/>
                <w:szCs w:val="24"/>
              </w:rPr>
            </w:pPr>
          </w:p>
          <w:p w14:paraId="67768419" w14:textId="77777777" w:rsidR="00E976C5" w:rsidRPr="00A933B8" w:rsidRDefault="00E976C5" w:rsidP="00E976C5">
            <w:pPr>
              <w:jc w:val="center"/>
              <w:rPr>
                <w:rFonts w:ascii="Times New Roman" w:hAnsi="Times New Roman"/>
                <w:b/>
                <w:bCs/>
                <w:sz w:val="24"/>
                <w:szCs w:val="24"/>
              </w:rPr>
            </w:pPr>
          </w:p>
          <w:p w14:paraId="48B6B3E2" w14:textId="77777777" w:rsidR="00E976C5" w:rsidRPr="00A933B8" w:rsidRDefault="00E976C5" w:rsidP="00E976C5">
            <w:pPr>
              <w:jc w:val="center"/>
              <w:rPr>
                <w:rFonts w:ascii="Times New Roman" w:hAnsi="Times New Roman"/>
                <w:b/>
                <w:bCs/>
                <w:sz w:val="24"/>
                <w:szCs w:val="24"/>
              </w:rPr>
            </w:pPr>
          </w:p>
          <w:p w14:paraId="241FC829" w14:textId="77777777" w:rsidR="00E976C5" w:rsidRPr="00A933B8" w:rsidRDefault="00E976C5" w:rsidP="00E976C5">
            <w:pPr>
              <w:jc w:val="center"/>
              <w:rPr>
                <w:rFonts w:ascii="Times New Roman" w:hAnsi="Times New Roman"/>
                <w:b/>
                <w:bCs/>
                <w:sz w:val="24"/>
                <w:szCs w:val="24"/>
              </w:rPr>
            </w:pPr>
          </w:p>
          <w:p w14:paraId="724E8550" w14:textId="77777777" w:rsidR="00E976C5" w:rsidRPr="00A933B8" w:rsidRDefault="00E976C5" w:rsidP="00E976C5">
            <w:pPr>
              <w:jc w:val="center"/>
              <w:rPr>
                <w:rFonts w:ascii="Times New Roman" w:hAnsi="Times New Roman"/>
                <w:b/>
                <w:bCs/>
                <w:sz w:val="24"/>
                <w:szCs w:val="24"/>
              </w:rPr>
            </w:pPr>
          </w:p>
          <w:p w14:paraId="495D45A6" w14:textId="77777777" w:rsidR="00E976C5" w:rsidRPr="00A933B8" w:rsidRDefault="00E976C5" w:rsidP="00E976C5">
            <w:pPr>
              <w:jc w:val="center"/>
              <w:rPr>
                <w:rFonts w:ascii="Times New Roman" w:hAnsi="Times New Roman"/>
                <w:b/>
                <w:bCs/>
                <w:sz w:val="24"/>
                <w:szCs w:val="24"/>
              </w:rPr>
            </w:pPr>
          </w:p>
          <w:p w14:paraId="1A45C740" w14:textId="77777777" w:rsidR="00E976C5" w:rsidRPr="00A933B8" w:rsidRDefault="00E976C5" w:rsidP="00E976C5">
            <w:pPr>
              <w:jc w:val="center"/>
              <w:rPr>
                <w:rFonts w:ascii="Times New Roman" w:hAnsi="Times New Roman"/>
                <w:b/>
                <w:bCs/>
                <w:sz w:val="24"/>
                <w:szCs w:val="24"/>
              </w:rPr>
            </w:pPr>
          </w:p>
          <w:p w14:paraId="01F9A2D8" w14:textId="77777777" w:rsidR="00E976C5" w:rsidRPr="00A933B8" w:rsidRDefault="00E976C5" w:rsidP="00E976C5">
            <w:pPr>
              <w:jc w:val="center"/>
              <w:rPr>
                <w:rFonts w:ascii="Times New Roman" w:hAnsi="Times New Roman"/>
                <w:b/>
                <w:bCs/>
                <w:sz w:val="24"/>
                <w:szCs w:val="24"/>
              </w:rPr>
            </w:pPr>
          </w:p>
          <w:p w14:paraId="60E8DB9C"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
                <w:bCs/>
                <w:sz w:val="24"/>
                <w:szCs w:val="24"/>
              </w:rPr>
              <w:t>2</w:t>
            </w:r>
          </w:p>
        </w:tc>
        <w:tc>
          <w:tcPr>
            <w:tcW w:w="474" w:type="pct"/>
            <w:vMerge/>
          </w:tcPr>
          <w:p w14:paraId="603DD0C8" w14:textId="77777777" w:rsidR="00E976C5" w:rsidRPr="00A933B8" w:rsidRDefault="00E976C5" w:rsidP="00E976C5">
            <w:pPr>
              <w:rPr>
                <w:rFonts w:ascii="Times New Roman" w:hAnsi="Times New Roman"/>
                <w:b/>
                <w:bCs/>
                <w:sz w:val="24"/>
                <w:szCs w:val="24"/>
              </w:rPr>
            </w:pPr>
          </w:p>
        </w:tc>
        <w:tc>
          <w:tcPr>
            <w:tcW w:w="407" w:type="pct"/>
            <w:vMerge w:val="restart"/>
          </w:tcPr>
          <w:p w14:paraId="3E7F62B8"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 1.2.01</w:t>
            </w:r>
            <w:r w:rsidRPr="00A933B8">
              <w:rPr>
                <w:rFonts w:ascii="Times New Roman" w:hAnsi="Times New Roman"/>
                <w:sz w:val="24"/>
                <w:szCs w:val="24"/>
              </w:rPr>
              <w:br/>
              <w:t>З 1.3.05</w:t>
            </w:r>
            <w:r w:rsidRPr="00A933B8">
              <w:rPr>
                <w:rFonts w:ascii="Times New Roman" w:hAnsi="Times New Roman"/>
                <w:sz w:val="24"/>
                <w:szCs w:val="24"/>
              </w:rPr>
              <w:br/>
              <w:t>З 2.1.01</w:t>
            </w:r>
            <w:r w:rsidRPr="00A933B8">
              <w:rPr>
                <w:rFonts w:ascii="Times New Roman" w:hAnsi="Times New Roman"/>
                <w:sz w:val="24"/>
                <w:szCs w:val="24"/>
              </w:rPr>
              <w:br/>
              <w:t>З 3.3.02</w:t>
            </w:r>
            <w:r w:rsidRPr="00A933B8">
              <w:rPr>
                <w:rFonts w:ascii="Times New Roman" w:hAnsi="Times New Roman"/>
                <w:sz w:val="24"/>
                <w:szCs w:val="24"/>
              </w:rPr>
              <w:br/>
            </w:r>
            <w:r w:rsidRPr="00A933B8">
              <w:rPr>
                <w:rFonts w:ascii="Times New Roman" w:hAnsi="Times New Roman"/>
                <w:sz w:val="24"/>
                <w:szCs w:val="24"/>
              </w:rPr>
              <w:lastRenderedPageBreak/>
              <w:t>З 3.4.01</w:t>
            </w:r>
            <w:r w:rsidRPr="00A933B8">
              <w:rPr>
                <w:rFonts w:ascii="Times New Roman" w:hAnsi="Times New Roman"/>
                <w:sz w:val="24"/>
                <w:szCs w:val="24"/>
              </w:rPr>
              <w:br/>
              <w:t>З 4.2.01</w:t>
            </w:r>
            <w:r w:rsidRPr="00A933B8">
              <w:rPr>
                <w:rFonts w:ascii="Times New Roman" w:hAnsi="Times New Roman"/>
                <w:sz w:val="24"/>
                <w:szCs w:val="24"/>
              </w:rPr>
              <w:br/>
              <w:t>З 4.2.02</w:t>
            </w:r>
          </w:p>
          <w:p w14:paraId="37FB136C"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2.3.02</w:t>
            </w:r>
          </w:p>
          <w:p w14:paraId="3624E343"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2.3.01</w:t>
            </w:r>
          </w:p>
          <w:p w14:paraId="402F50B0"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3.3.01</w:t>
            </w:r>
          </w:p>
          <w:p w14:paraId="7237577C" w14:textId="77777777" w:rsidR="00E976C5" w:rsidRPr="00A933B8" w:rsidRDefault="00E976C5" w:rsidP="00E976C5">
            <w:pPr>
              <w:rPr>
                <w:rFonts w:ascii="Times New Roman" w:hAnsi="Times New Roman"/>
                <w:sz w:val="24"/>
                <w:szCs w:val="24"/>
              </w:rPr>
            </w:pPr>
            <w:r w:rsidRPr="00A933B8">
              <w:rPr>
                <w:rFonts w:ascii="Times New Roman" w:hAnsi="Times New Roman"/>
                <w:sz w:val="24"/>
                <w:szCs w:val="24"/>
              </w:rPr>
              <w:t>У 3.4.03</w:t>
            </w:r>
            <w:r w:rsidRPr="00A933B8">
              <w:rPr>
                <w:rFonts w:ascii="Times New Roman" w:hAnsi="Times New Roman"/>
                <w:sz w:val="24"/>
                <w:szCs w:val="24"/>
              </w:rPr>
              <w:br/>
              <w:t>У 1.2.02</w:t>
            </w:r>
            <w:r w:rsidRPr="00A933B8">
              <w:rPr>
                <w:rFonts w:ascii="Times New Roman" w:hAnsi="Times New Roman"/>
                <w:sz w:val="24"/>
                <w:szCs w:val="24"/>
              </w:rPr>
              <w:br/>
              <w:t>У 1.1.01</w:t>
            </w:r>
            <w:r w:rsidRPr="00A933B8">
              <w:rPr>
                <w:rFonts w:ascii="Times New Roman" w:hAnsi="Times New Roman"/>
                <w:sz w:val="24"/>
                <w:szCs w:val="24"/>
              </w:rPr>
              <w:br/>
              <w:t>У 2.1.01</w:t>
            </w:r>
            <w:r w:rsidRPr="00A933B8">
              <w:rPr>
                <w:rFonts w:ascii="Times New Roman" w:hAnsi="Times New Roman"/>
                <w:sz w:val="24"/>
                <w:szCs w:val="24"/>
              </w:rPr>
              <w:br/>
              <w:t>У 2.2.01</w:t>
            </w:r>
            <w:r w:rsidRPr="00A933B8">
              <w:rPr>
                <w:rFonts w:ascii="Times New Roman" w:hAnsi="Times New Roman"/>
                <w:sz w:val="24"/>
                <w:szCs w:val="24"/>
              </w:rPr>
              <w:br/>
              <w:t>У 4.2.01</w:t>
            </w:r>
            <w:r w:rsidRPr="00A933B8">
              <w:rPr>
                <w:rFonts w:ascii="Times New Roman" w:hAnsi="Times New Roman"/>
                <w:sz w:val="24"/>
                <w:szCs w:val="24"/>
              </w:rPr>
              <w:br/>
            </w:r>
            <w:r w:rsidRPr="00A933B8">
              <w:rPr>
                <w:rFonts w:ascii="Times New Roman" w:hAnsi="Times New Roman"/>
                <w:bCs/>
                <w:iCs/>
                <w:sz w:val="24"/>
                <w:szCs w:val="24"/>
              </w:rPr>
              <w:t>Уо 01.01</w:t>
            </w:r>
            <w:r w:rsidRPr="00A933B8">
              <w:rPr>
                <w:rFonts w:ascii="Times New Roman" w:hAnsi="Times New Roman"/>
                <w:bCs/>
                <w:iCs/>
                <w:sz w:val="24"/>
                <w:szCs w:val="24"/>
              </w:rPr>
              <w:br/>
              <w:t>Зо 01.02</w:t>
            </w:r>
            <w:r w:rsidRPr="00A933B8">
              <w:rPr>
                <w:rFonts w:ascii="Times New Roman" w:hAnsi="Times New Roman"/>
                <w:bCs/>
                <w:iCs/>
                <w:sz w:val="24"/>
                <w:szCs w:val="24"/>
              </w:rPr>
              <w:br/>
              <w:t>Уо 02.04</w:t>
            </w:r>
            <w:r w:rsidRPr="00A933B8">
              <w:rPr>
                <w:rFonts w:ascii="Times New Roman" w:hAnsi="Times New Roman"/>
                <w:bCs/>
                <w:iCs/>
                <w:sz w:val="24"/>
                <w:szCs w:val="24"/>
              </w:rPr>
              <w:br/>
              <w:t>Зо 02.02</w:t>
            </w:r>
            <w:r w:rsidRPr="00A933B8">
              <w:rPr>
                <w:rFonts w:ascii="Times New Roman" w:hAnsi="Times New Roman"/>
                <w:bCs/>
                <w:iCs/>
                <w:sz w:val="24"/>
                <w:szCs w:val="24"/>
              </w:rPr>
              <w:br/>
              <w:t>Уо 03.02</w:t>
            </w:r>
            <w:r w:rsidRPr="00A933B8">
              <w:rPr>
                <w:rFonts w:ascii="Times New Roman" w:hAnsi="Times New Roman"/>
                <w:bCs/>
                <w:iCs/>
                <w:sz w:val="24"/>
                <w:szCs w:val="24"/>
              </w:rPr>
              <w:br/>
              <w:t>Зо 04.02</w:t>
            </w:r>
            <w:r w:rsidRPr="00A933B8">
              <w:rPr>
                <w:rFonts w:ascii="Times New Roman" w:hAnsi="Times New Roman"/>
                <w:bCs/>
                <w:iCs/>
                <w:sz w:val="24"/>
                <w:szCs w:val="24"/>
              </w:rPr>
              <w:br/>
            </w:r>
            <w:r w:rsidRPr="00A933B8">
              <w:rPr>
                <w:rFonts w:ascii="Times New Roman" w:hAnsi="Times New Roman"/>
                <w:sz w:val="24"/>
                <w:szCs w:val="24"/>
              </w:rPr>
              <w:t>Зо 05.02</w:t>
            </w:r>
            <w:r w:rsidRPr="00A933B8">
              <w:rPr>
                <w:rFonts w:ascii="Times New Roman" w:hAnsi="Times New Roman"/>
                <w:sz w:val="24"/>
                <w:szCs w:val="24"/>
              </w:rPr>
              <w:br/>
            </w:r>
            <w:r w:rsidRPr="00A933B8">
              <w:rPr>
                <w:rFonts w:ascii="Times New Roman" w:hAnsi="Times New Roman"/>
                <w:bCs/>
                <w:iCs/>
                <w:sz w:val="24"/>
                <w:szCs w:val="24"/>
              </w:rPr>
              <w:t>Зо 07.02</w:t>
            </w:r>
            <w:r w:rsidRPr="00A933B8">
              <w:rPr>
                <w:rFonts w:ascii="Times New Roman" w:hAnsi="Times New Roman"/>
                <w:sz w:val="24"/>
                <w:szCs w:val="24"/>
              </w:rPr>
              <w:br/>
            </w:r>
          </w:p>
        </w:tc>
      </w:tr>
      <w:tr w:rsidR="00E976C5" w:rsidRPr="00A933B8" w14:paraId="0DBC17BD" w14:textId="77777777" w:rsidTr="00E976C5">
        <w:trPr>
          <w:trHeight w:val="20"/>
          <w:jc w:val="center"/>
        </w:trPr>
        <w:tc>
          <w:tcPr>
            <w:tcW w:w="723" w:type="pct"/>
            <w:vMerge/>
          </w:tcPr>
          <w:p w14:paraId="17841730" w14:textId="77777777" w:rsidR="00E976C5" w:rsidRPr="00A933B8" w:rsidRDefault="00E976C5" w:rsidP="00E976C5">
            <w:pPr>
              <w:rPr>
                <w:rFonts w:ascii="Times New Roman" w:hAnsi="Times New Roman"/>
                <w:b/>
                <w:bCs/>
                <w:sz w:val="24"/>
                <w:szCs w:val="24"/>
              </w:rPr>
            </w:pPr>
          </w:p>
        </w:tc>
        <w:tc>
          <w:tcPr>
            <w:tcW w:w="2589" w:type="pct"/>
          </w:tcPr>
          <w:p w14:paraId="417A5977" w14:textId="77777777" w:rsidR="00E976C5" w:rsidRPr="00A933B8" w:rsidRDefault="00E976C5" w:rsidP="00E976C5">
            <w:pPr>
              <w:spacing w:after="0"/>
              <w:jc w:val="both"/>
              <w:rPr>
                <w:rFonts w:ascii="Times New Roman" w:hAnsi="Times New Roman"/>
                <w:bCs/>
                <w:sz w:val="24"/>
                <w:szCs w:val="24"/>
              </w:rPr>
            </w:pPr>
            <w:r w:rsidRPr="00A933B8">
              <w:rPr>
                <w:rFonts w:ascii="Times New Roman" w:hAnsi="Times New Roman"/>
                <w:bCs/>
                <w:sz w:val="24"/>
                <w:szCs w:val="24"/>
              </w:rPr>
              <w:t>2. Силы резания, тепловыделение при резании. Работа, совершаемая при резании. Источники образования тепла. Мощность, затрачиваемая</w:t>
            </w:r>
          </w:p>
          <w:p w14:paraId="0DC6F995"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при резании.</w:t>
            </w:r>
          </w:p>
        </w:tc>
        <w:tc>
          <w:tcPr>
            <w:tcW w:w="807" w:type="pct"/>
            <w:vMerge/>
            <w:vAlign w:val="center"/>
          </w:tcPr>
          <w:p w14:paraId="25618A52" w14:textId="77777777" w:rsidR="00E976C5" w:rsidRPr="00A933B8" w:rsidRDefault="00E976C5" w:rsidP="00E976C5">
            <w:pPr>
              <w:jc w:val="center"/>
              <w:rPr>
                <w:rFonts w:ascii="Times New Roman" w:hAnsi="Times New Roman"/>
                <w:b/>
                <w:bCs/>
                <w:sz w:val="24"/>
                <w:szCs w:val="24"/>
              </w:rPr>
            </w:pPr>
          </w:p>
        </w:tc>
        <w:tc>
          <w:tcPr>
            <w:tcW w:w="474" w:type="pct"/>
            <w:vMerge/>
          </w:tcPr>
          <w:p w14:paraId="2A042051" w14:textId="77777777" w:rsidR="00E976C5" w:rsidRPr="00A933B8" w:rsidRDefault="00E976C5" w:rsidP="00E976C5">
            <w:pPr>
              <w:rPr>
                <w:rFonts w:ascii="Times New Roman" w:hAnsi="Times New Roman"/>
                <w:b/>
                <w:bCs/>
                <w:sz w:val="24"/>
                <w:szCs w:val="24"/>
              </w:rPr>
            </w:pPr>
          </w:p>
        </w:tc>
        <w:tc>
          <w:tcPr>
            <w:tcW w:w="407" w:type="pct"/>
            <w:vMerge/>
          </w:tcPr>
          <w:p w14:paraId="7B588390" w14:textId="77777777" w:rsidR="00E976C5" w:rsidRPr="00A933B8" w:rsidRDefault="00E976C5" w:rsidP="00E976C5">
            <w:pPr>
              <w:rPr>
                <w:rFonts w:ascii="Times New Roman" w:hAnsi="Times New Roman"/>
                <w:b/>
                <w:bCs/>
                <w:sz w:val="24"/>
                <w:szCs w:val="24"/>
              </w:rPr>
            </w:pPr>
          </w:p>
        </w:tc>
      </w:tr>
      <w:tr w:rsidR="00E976C5" w:rsidRPr="00A933B8" w14:paraId="0D22A245" w14:textId="77777777" w:rsidTr="00E976C5">
        <w:trPr>
          <w:trHeight w:val="20"/>
          <w:jc w:val="center"/>
        </w:trPr>
        <w:tc>
          <w:tcPr>
            <w:tcW w:w="723" w:type="pct"/>
            <w:vMerge/>
          </w:tcPr>
          <w:p w14:paraId="03E75AD9" w14:textId="77777777" w:rsidR="00E976C5" w:rsidRPr="00A933B8" w:rsidRDefault="00E976C5" w:rsidP="00E976C5">
            <w:pPr>
              <w:rPr>
                <w:rFonts w:ascii="Times New Roman" w:hAnsi="Times New Roman"/>
                <w:b/>
                <w:bCs/>
                <w:sz w:val="24"/>
                <w:szCs w:val="24"/>
              </w:rPr>
            </w:pPr>
          </w:p>
        </w:tc>
        <w:tc>
          <w:tcPr>
            <w:tcW w:w="2589" w:type="pct"/>
          </w:tcPr>
          <w:p w14:paraId="5D94D840"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 xml:space="preserve">3.Процесс токарной обработки. Виды и конструкция резцов для токарной обработки. Основные элементы резца. </w:t>
            </w:r>
          </w:p>
        </w:tc>
        <w:tc>
          <w:tcPr>
            <w:tcW w:w="807" w:type="pct"/>
            <w:vMerge/>
            <w:vAlign w:val="center"/>
          </w:tcPr>
          <w:p w14:paraId="3238E98A" w14:textId="77777777" w:rsidR="00E976C5" w:rsidRPr="00A933B8" w:rsidRDefault="00E976C5" w:rsidP="00E976C5">
            <w:pPr>
              <w:jc w:val="center"/>
              <w:rPr>
                <w:rFonts w:ascii="Times New Roman" w:hAnsi="Times New Roman"/>
                <w:b/>
                <w:bCs/>
                <w:sz w:val="24"/>
                <w:szCs w:val="24"/>
              </w:rPr>
            </w:pPr>
          </w:p>
        </w:tc>
        <w:tc>
          <w:tcPr>
            <w:tcW w:w="474" w:type="pct"/>
            <w:vMerge/>
          </w:tcPr>
          <w:p w14:paraId="4C642840" w14:textId="77777777" w:rsidR="00E976C5" w:rsidRPr="00A933B8" w:rsidRDefault="00E976C5" w:rsidP="00E976C5">
            <w:pPr>
              <w:rPr>
                <w:rFonts w:ascii="Times New Roman" w:hAnsi="Times New Roman"/>
                <w:b/>
                <w:bCs/>
                <w:sz w:val="24"/>
                <w:szCs w:val="24"/>
              </w:rPr>
            </w:pPr>
          </w:p>
        </w:tc>
        <w:tc>
          <w:tcPr>
            <w:tcW w:w="407" w:type="pct"/>
            <w:vMerge/>
          </w:tcPr>
          <w:p w14:paraId="39690647" w14:textId="77777777" w:rsidR="00E976C5" w:rsidRPr="00A933B8" w:rsidRDefault="00E976C5" w:rsidP="00E976C5">
            <w:pPr>
              <w:rPr>
                <w:rFonts w:ascii="Times New Roman" w:hAnsi="Times New Roman"/>
                <w:b/>
                <w:bCs/>
                <w:sz w:val="24"/>
                <w:szCs w:val="24"/>
              </w:rPr>
            </w:pPr>
          </w:p>
        </w:tc>
      </w:tr>
      <w:tr w:rsidR="00E976C5" w:rsidRPr="00A933B8" w14:paraId="49B197C2" w14:textId="77777777" w:rsidTr="00E976C5">
        <w:trPr>
          <w:trHeight w:val="20"/>
          <w:jc w:val="center"/>
        </w:trPr>
        <w:tc>
          <w:tcPr>
            <w:tcW w:w="723" w:type="pct"/>
            <w:vMerge/>
          </w:tcPr>
          <w:p w14:paraId="04B7E7B1" w14:textId="77777777" w:rsidR="00E976C5" w:rsidRPr="00A933B8" w:rsidRDefault="00E976C5" w:rsidP="00E976C5">
            <w:pPr>
              <w:rPr>
                <w:rFonts w:ascii="Times New Roman" w:hAnsi="Times New Roman"/>
                <w:b/>
                <w:bCs/>
                <w:sz w:val="24"/>
                <w:szCs w:val="24"/>
              </w:rPr>
            </w:pPr>
          </w:p>
        </w:tc>
        <w:tc>
          <w:tcPr>
            <w:tcW w:w="2589" w:type="pct"/>
          </w:tcPr>
          <w:p w14:paraId="1E4034BD"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4. Поверхности обрабатываемой резцом заготовки. Исходные плоскости для определения углов.</w:t>
            </w:r>
          </w:p>
        </w:tc>
        <w:tc>
          <w:tcPr>
            <w:tcW w:w="807" w:type="pct"/>
            <w:vMerge/>
            <w:vAlign w:val="center"/>
          </w:tcPr>
          <w:p w14:paraId="2033FC6C" w14:textId="77777777" w:rsidR="00E976C5" w:rsidRPr="00A933B8" w:rsidRDefault="00E976C5" w:rsidP="00E976C5">
            <w:pPr>
              <w:jc w:val="center"/>
              <w:rPr>
                <w:rFonts w:ascii="Times New Roman" w:hAnsi="Times New Roman"/>
                <w:b/>
                <w:bCs/>
                <w:sz w:val="24"/>
                <w:szCs w:val="24"/>
              </w:rPr>
            </w:pPr>
          </w:p>
        </w:tc>
        <w:tc>
          <w:tcPr>
            <w:tcW w:w="474" w:type="pct"/>
            <w:vMerge/>
          </w:tcPr>
          <w:p w14:paraId="056772D6" w14:textId="77777777" w:rsidR="00E976C5" w:rsidRPr="00A933B8" w:rsidRDefault="00E976C5" w:rsidP="00E976C5">
            <w:pPr>
              <w:rPr>
                <w:rFonts w:ascii="Times New Roman" w:hAnsi="Times New Roman"/>
                <w:b/>
                <w:bCs/>
                <w:sz w:val="24"/>
                <w:szCs w:val="24"/>
              </w:rPr>
            </w:pPr>
          </w:p>
        </w:tc>
        <w:tc>
          <w:tcPr>
            <w:tcW w:w="407" w:type="pct"/>
            <w:vMerge/>
          </w:tcPr>
          <w:p w14:paraId="6CAD26AC" w14:textId="77777777" w:rsidR="00E976C5" w:rsidRPr="00A933B8" w:rsidRDefault="00E976C5" w:rsidP="00E976C5">
            <w:pPr>
              <w:rPr>
                <w:rFonts w:ascii="Times New Roman" w:hAnsi="Times New Roman"/>
                <w:b/>
                <w:bCs/>
                <w:sz w:val="24"/>
                <w:szCs w:val="24"/>
              </w:rPr>
            </w:pPr>
          </w:p>
        </w:tc>
      </w:tr>
      <w:tr w:rsidR="00E976C5" w:rsidRPr="00A933B8" w14:paraId="5CBC53C4" w14:textId="77777777" w:rsidTr="00E976C5">
        <w:trPr>
          <w:trHeight w:val="20"/>
          <w:jc w:val="center"/>
        </w:trPr>
        <w:tc>
          <w:tcPr>
            <w:tcW w:w="723" w:type="pct"/>
            <w:vMerge/>
          </w:tcPr>
          <w:p w14:paraId="3D17D04F" w14:textId="77777777" w:rsidR="00E976C5" w:rsidRPr="00A933B8" w:rsidRDefault="00E976C5" w:rsidP="00E976C5">
            <w:pPr>
              <w:rPr>
                <w:rFonts w:ascii="Times New Roman" w:hAnsi="Times New Roman"/>
                <w:b/>
                <w:bCs/>
                <w:sz w:val="24"/>
                <w:szCs w:val="24"/>
              </w:rPr>
            </w:pPr>
          </w:p>
        </w:tc>
        <w:tc>
          <w:tcPr>
            <w:tcW w:w="2589" w:type="pct"/>
          </w:tcPr>
          <w:p w14:paraId="559F3094"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5. Конструкции резцов в зависимости от их назначения и видов обработки. Расширение номенклатуры резцов за счет оснащения отдельными пластинами. Способы крепления пластин к державкам резца.</w:t>
            </w:r>
          </w:p>
        </w:tc>
        <w:tc>
          <w:tcPr>
            <w:tcW w:w="807" w:type="pct"/>
            <w:vMerge/>
            <w:vAlign w:val="center"/>
          </w:tcPr>
          <w:p w14:paraId="57177B5A" w14:textId="77777777" w:rsidR="00E976C5" w:rsidRPr="00A933B8" w:rsidRDefault="00E976C5" w:rsidP="00E976C5">
            <w:pPr>
              <w:jc w:val="center"/>
              <w:rPr>
                <w:rFonts w:ascii="Times New Roman" w:hAnsi="Times New Roman"/>
                <w:b/>
                <w:bCs/>
                <w:sz w:val="24"/>
                <w:szCs w:val="24"/>
              </w:rPr>
            </w:pPr>
          </w:p>
        </w:tc>
        <w:tc>
          <w:tcPr>
            <w:tcW w:w="474" w:type="pct"/>
            <w:vMerge/>
          </w:tcPr>
          <w:p w14:paraId="3AE40084" w14:textId="77777777" w:rsidR="00E976C5" w:rsidRPr="00A933B8" w:rsidRDefault="00E976C5" w:rsidP="00E976C5">
            <w:pPr>
              <w:rPr>
                <w:rFonts w:ascii="Times New Roman" w:hAnsi="Times New Roman"/>
                <w:b/>
                <w:bCs/>
                <w:sz w:val="24"/>
                <w:szCs w:val="24"/>
              </w:rPr>
            </w:pPr>
          </w:p>
        </w:tc>
        <w:tc>
          <w:tcPr>
            <w:tcW w:w="407" w:type="pct"/>
            <w:vMerge/>
          </w:tcPr>
          <w:p w14:paraId="57F4931B" w14:textId="77777777" w:rsidR="00E976C5" w:rsidRPr="00A933B8" w:rsidRDefault="00E976C5" w:rsidP="00E976C5">
            <w:pPr>
              <w:rPr>
                <w:rFonts w:ascii="Times New Roman" w:hAnsi="Times New Roman"/>
                <w:b/>
                <w:bCs/>
                <w:sz w:val="24"/>
                <w:szCs w:val="24"/>
              </w:rPr>
            </w:pPr>
          </w:p>
        </w:tc>
      </w:tr>
      <w:tr w:rsidR="00E976C5" w:rsidRPr="00A933B8" w14:paraId="3167B080" w14:textId="77777777" w:rsidTr="00E976C5">
        <w:trPr>
          <w:trHeight w:val="20"/>
          <w:jc w:val="center"/>
        </w:trPr>
        <w:tc>
          <w:tcPr>
            <w:tcW w:w="723" w:type="pct"/>
            <w:vMerge/>
          </w:tcPr>
          <w:p w14:paraId="3FE661B1" w14:textId="77777777" w:rsidR="00E976C5" w:rsidRPr="00A933B8" w:rsidRDefault="00E976C5" w:rsidP="00E976C5">
            <w:pPr>
              <w:rPr>
                <w:rFonts w:ascii="Times New Roman" w:hAnsi="Times New Roman"/>
                <w:b/>
                <w:bCs/>
                <w:sz w:val="24"/>
                <w:szCs w:val="24"/>
              </w:rPr>
            </w:pPr>
          </w:p>
        </w:tc>
        <w:tc>
          <w:tcPr>
            <w:tcW w:w="2589" w:type="pct"/>
          </w:tcPr>
          <w:p w14:paraId="043E94D4" w14:textId="77777777" w:rsidR="00E976C5" w:rsidRPr="00A933B8" w:rsidRDefault="00E976C5" w:rsidP="00E976C5">
            <w:pPr>
              <w:spacing w:after="0"/>
              <w:jc w:val="both"/>
              <w:rPr>
                <w:rFonts w:ascii="Times New Roman" w:hAnsi="Times New Roman"/>
                <w:bCs/>
                <w:sz w:val="24"/>
                <w:szCs w:val="24"/>
              </w:rPr>
            </w:pPr>
            <w:r w:rsidRPr="00A933B8">
              <w:rPr>
                <w:rFonts w:ascii="Times New Roman" w:hAnsi="Times New Roman"/>
                <w:bCs/>
                <w:sz w:val="24"/>
                <w:szCs w:val="24"/>
              </w:rPr>
              <w:t>6. Токарные станки: винторезные, револьверные, лобовые и карусельные,</w:t>
            </w:r>
          </w:p>
          <w:p w14:paraId="6FE02E1A" w14:textId="77777777" w:rsidR="00E976C5" w:rsidRPr="00A933B8" w:rsidRDefault="00E976C5" w:rsidP="00E976C5">
            <w:pPr>
              <w:rPr>
                <w:rFonts w:ascii="Times New Roman" w:hAnsi="Times New Roman"/>
                <w:sz w:val="24"/>
                <w:szCs w:val="24"/>
              </w:rPr>
            </w:pPr>
            <w:r w:rsidRPr="00A933B8">
              <w:rPr>
                <w:rFonts w:ascii="Times New Roman" w:hAnsi="Times New Roman"/>
                <w:bCs/>
                <w:sz w:val="24"/>
                <w:szCs w:val="24"/>
              </w:rPr>
              <w:t>токарные автоматы и полуавтоматы, принцип их работы. Общие сведения о станках, назначение и область их применения, рассмотрение кинематики данных станков.</w:t>
            </w:r>
          </w:p>
        </w:tc>
        <w:tc>
          <w:tcPr>
            <w:tcW w:w="807" w:type="pct"/>
            <w:vAlign w:val="center"/>
          </w:tcPr>
          <w:p w14:paraId="06559848"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Cs/>
                <w:sz w:val="24"/>
                <w:szCs w:val="24"/>
              </w:rPr>
              <w:t>2</w:t>
            </w:r>
          </w:p>
        </w:tc>
        <w:tc>
          <w:tcPr>
            <w:tcW w:w="474" w:type="pct"/>
            <w:vMerge/>
          </w:tcPr>
          <w:p w14:paraId="1CBFA6F3" w14:textId="77777777" w:rsidR="00E976C5" w:rsidRPr="00A933B8" w:rsidRDefault="00E976C5" w:rsidP="00E976C5">
            <w:pPr>
              <w:rPr>
                <w:rFonts w:ascii="Times New Roman" w:hAnsi="Times New Roman"/>
                <w:b/>
                <w:bCs/>
                <w:sz w:val="24"/>
                <w:szCs w:val="24"/>
              </w:rPr>
            </w:pPr>
          </w:p>
        </w:tc>
        <w:tc>
          <w:tcPr>
            <w:tcW w:w="407" w:type="pct"/>
            <w:vMerge/>
          </w:tcPr>
          <w:p w14:paraId="7F7472DE" w14:textId="77777777" w:rsidR="00E976C5" w:rsidRPr="00A933B8" w:rsidRDefault="00E976C5" w:rsidP="00E976C5">
            <w:pPr>
              <w:rPr>
                <w:rFonts w:ascii="Times New Roman" w:hAnsi="Times New Roman"/>
                <w:b/>
                <w:bCs/>
                <w:sz w:val="24"/>
                <w:szCs w:val="24"/>
              </w:rPr>
            </w:pPr>
          </w:p>
        </w:tc>
      </w:tr>
      <w:tr w:rsidR="00E976C5" w:rsidRPr="00A933B8" w14:paraId="287501EA" w14:textId="77777777" w:rsidTr="00E976C5">
        <w:trPr>
          <w:trHeight w:val="20"/>
          <w:jc w:val="center"/>
        </w:trPr>
        <w:tc>
          <w:tcPr>
            <w:tcW w:w="723" w:type="pct"/>
            <w:vMerge/>
          </w:tcPr>
          <w:p w14:paraId="71EAF018" w14:textId="77777777" w:rsidR="00E976C5" w:rsidRPr="00A933B8" w:rsidRDefault="00E976C5" w:rsidP="00E976C5">
            <w:pPr>
              <w:rPr>
                <w:rFonts w:ascii="Times New Roman" w:hAnsi="Times New Roman"/>
                <w:b/>
                <w:bCs/>
                <w:sz w:val="24"/>
                <w:szCs w:val="24"/>
              </w:rPr>
            </w:pPr>
          </w:p>
        </w:tc>
        <w:tc>
          <w:tcPr>
            <w:tcW w:w="2589" w:type="pct"/>
          </w:tcPr>
          <w:p w14:paraId="5D09C180"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В том числе практических и лабораторных занятий</w:t>
            </w:r>
          </w:p>
        </w:tc>
        <w:tc>
          <w:tcPr>
            <w:tcW w:w="807" w:type="pct"/>
            <w:vAlign w:val="center"/>
          </w:tcPr>
          <w:p w14:paraId="5A514435" w14:textId="77777777" w:rsidR="00E976C5" w:rsidRPr="00A933B8" w:rsidRDefault="00E976C5" w:rsidP="00E976C5">
            <w:pPr>
              <w:jc w:val="center"/>
              <w:rPr>
                <w:rFonts w:ascii="Times New Roman" w:hAnsi="Times New Roman"/>
                <w:b/>
                <w:bCs/>
                <w:sz w:val="24"/>
                <w:szCs w:val="24"/>
              </w:rPr>
            </w:pPr>
          </w:p>
        </w:tc>
        <w:tc>
          <w:tcPr>
            <w:tcW w:w="474" w:type="pct"/>
            <w:vMerge/>
          </w:tcPr>
          <w:p w14:paraId="7AB296FE" w14:textId="77777777" w:rsidR="00E976C5" w:rsidRPr="00A933B8" w:rsidRDefault="00E976C5" w:rsidP="00E976C5">
            <w:pPr>
              <w:rPr>
                <w:rFonts w:ascii="Times New Roman" w:hAnsi="Times New Roman"/>
                <w:b/>
                <w:bCs/>
                <w:sz w:val="24"/>
                <w:szCs w:val="24"/>
              </w:rPr>
            </w:pPr>
          </w:p>
        </w:tc>
        <w:tc>
          <w:tcPr>
            <w:tcW w:w="407" w:type="pct"/>
            <w:vMerge/>
          </w:tcPr>
          <w:p w14:paraId="30578423" w14:textId="77777777" w:rsidR="00E976C5" w:rsidRPr="00A933B8" w:rsidRDefault="00E976C5" w:rsidP="00E976C5">
            <w:pPr>
              <w:rPr>
                <w:rFonts w:ascii="Times New Roman" w:hAnsi="Times New Roman"/>
                <w:b/>
                <w:bCs/>
                <w:sz w:val="24"/>
                <w:szCs w:val="24"/>
              </w:rPr>
            </w:pPr>
          </w:p>
        </w:tc>
      </w:tr>
      <w:tr w:rsidR="00E976C5" w:rsidRPr="00A933B8" w14:paraId="7E44DFF5" w14:textId="77777777" w:rsidTr="00E976C5">
        <w:trPr>
          <w:trHeight w:val="20"/>
          <w:jc w:val="center"/>
        </w:trPr>
        <w:tc>
          <w:tcPr>
            <w:tcW w:w="723" w:type="pct"/>
            <w:vMerge/>
          </w:tcPr>
          <w:p w14:paraId="2BD747A0" w14:textId="77777777" w:rsidR="00E976C5" w:rsidRPr="00A933B8" w:rsidRDefault="00E976C5" w:rsidP="00E976C5">
            <w:pPr>
              <w:rPr>
                <w:rFonts w:ascii="Times New Roman" w:hAnsi="Times New Roman"/>
                <w:b/>
                <w:bCs/>
                <w:sz w:val="24"/>
                <w:szCs w:val="24"/>
              </w:rPr>
            </w:pPr>
          </w:p>
        </w:tc>
        <w:tc>
          <w:tcPr>
            <w:tcW w:w="2589" w:type="pct"/>
          </w:tcPr>
          <w:p w14:paraId="7CE381E3"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1. Лабораторная работа №1. Измерение геометрических параметров резцов.</w:t>
            </w:r>
          </w:p>
        </w:tc>
        <w:tc>
          <w:tcPr>
            <w:tcW w:w="807" w:type="pct"/>
            <w:vAlign w:val="center"/>
          </w:tcPr>
          <w:p w14:paraId="3EFAED95"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3B793A61" w14:textId="77777777" w:rsidR="00E976C5" w:rsidRPr="00A933B8" w:rsidRDefault="00E976C5" w:rsidP="00E976C5">
            <w:pPr>
              <w:rPr>
                <w:rFonts w:ascii="Times New Roman" w:hAnsi="Times New Roman"/>
                <w:b/>
                <w:bCs/>
                <w:sz w:val="24"/>
                <w:szCs w:val="24"/>
              </w:rPr>
            </w:pPr>
          </w:p>
        </w:tc>
        <w:tc>
          <w:tcPr>
            <w:tcW w:w="407" w:type="pct"/>
            <w:vMerge/>
          </w:tcPr>
          <w:p w14:paraId="34C17F7E" w14:textId="77777777" w:rsidR="00E976C5" w:rsidRPr="00A933B8" w:rsidRDefault="00E976C5" w:rsidP="00E976C5">
            <w:pPr>
              <w:rPr>
                <w:rFonts w:ascii="Times New Roman" w:hAnsi="Times New Roman"/>
                <w:b/>
                <w:bCs/>
                <w:sz w:val="24"/>
                <w:szCs w:val="24"/>
              </w:rPr>
            </w:pPr>
          </w:p>
        </w:tc>
      </w:tr>
      <w:tr w:rsidR="00E976C5" w:rsidRPr="00A933B8" w14:paraId="6072D85B" w14:textId="77777777" w:rsidTr="00E976C5">
        <w:trPr>
          <w:trHeight w:val="20"/>
          <w:jc w:val="center"/>
        </w:trPr>
        <w:tc>
          <w:tcPr>
            <w:tcW w:w="723" w:type="pct"/>
            <w:vMerge/>
          </w:tcPr>
          <w:p w14:paraId="3350BC61" w14:textId="77777777" w:rsidR="00E976C5" w:rsidRPr="00A933B8" w:rsidRDefault="00E976C5" w:rsidP="00E976C5">
            <w:pPr>
              <w:rPr>
                <w:rFonts w:ascii="Times New Roman" w:hAnsi="Times New Roman"/>
                <w:b/>
                <w:bCs/>
                <w:sz w:val="24"/>
                <w:szCs w:val="24"/>
              </w:rPr>
            </w:pPr>
          </w:p>
        </w:tc>
        <w:tc>
          <w:tcPr>
            <w:tcW w:w="2589" w:type="pct"/>
          </w:tcPr>
          <w:p w14:paraId="3B57B12D"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2.Лабораторная работа №2. Обработка наружных и внутренних конических поверхностей.</w:t>
            </w:r>
          </w:p>
        </w:tc>
        <w:tc>
          <w:tcPr>
            <w:tcW w:w="807" w:type="pct"/>
            <w:vAlign w:val="center"/>
          </w:tcPr>
          <w:p w14:paraId="2E34E051"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3D8E5C84" w14:textId="77777777" w:rsidR="00E976C5" w:rsidRPr="00A933B8" w:rsidRDefault="00E976C5" w:rsidP="00E976C5">
            <w:pPr>
              <w:rPr>
                <w:rFonts w:ascii="Times New Roman" w:hAnsi="Times New Roman"/>
                <w:b/>
                <w:bCs/>
                <w:sz w:val="24"/>
                <w:szCs w:val="24"/>
              </w:rPr>
            </w:pPr>
          </w:p>
        </w:tc>
        <w:tc>
          <w:tcPr>
            <w:tcW w:w="407" w:type="pct"/>
            <w:vMerge/>
          </w:tcPr>
          <w:p w14:paraId="19800CAC" w14:textId="77777777" w:rsidR="00E976C5" w:rsidRPr="00A933B8" w:rsidRDefault="00E976C5" w:rsidP="00E976C5">
            <w:pPr>
              <w:rPr>
                <w:rFonts w:ascii="Times New Roman" w:hAnsi="Times New Roman"/>
                <w:b/>
                <w:bCs/>
                <w:sz w:val="24"/>
                <w:szCs w:val="24"/>
              </w:rPr>
            </w:pPr>
          </w:p>
        </w:tc>
      </w:tr>
      <w:tr w:rsidR="00E976C5" w:rsidRPr="00A933B8" w14:paraId="7847D235" w14:textId="77777777" w:rsidTr="00E976C5">
        <w:trPr>
          <w:trHeight w:val="20"/>
          <w:jc w:val="center"/>
        </w:trPr>
        <w:tc>
          <w:tcPr>
            <w:tcW w:w="723" w:type="pct"/>
            <w:vMerge/>
          </w:tcPr>
          <w:p w14:paraId="30E30BE7" w14:textId="77777777" w:rsidR="00E976C5" w:rsidRPr="00A933B8" w:rsidRDefault="00E976C5" w:rsidP="00E976C5">
            <w:pPr>
              <w:rPr>
                <w:rFonts w:ascii="Times New Roman" w:hAnsi="Times New Roman"/>
                <w:b/>
                <w:bCs/>
                <w:sz w:val="24"/>
                <w:szCs w:val="24"/>
              </w:rPr>
            </w:pPr>
          </w:p>
        </w:tc>
        <w:tc>
          <w:tcPr>
            <w:tcW w:w="2589" w:type="pct"/>
          </w:tcPr>
          <w:p w14:paraId="114C6587"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1.Практическая работа №2. Составление операционной карты по токарной обработке.</w:t>
            </w:r>
          </w:p>
        </w:tc>
        <w:tc>
          <w:tcPr>
            <w:tcW w:w="807" w:type="pct"/>
            <w:vAlign w:val="center"/>
          </w:tcPr>
          <w:p w14:paraId="3ADF9FE5"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3005E258" w14:textId="77777777" w:rsidR="00E976C5" w:rsidRPr="00A933B8" w:rsidRDefault="00E976C5" w:rsidP="00E976C5">
            <w:pPr>
              <w:rPr>
                <w:rFonts w:ascii="Times New Roman" w:hAnsi="Times New Roman"/>
                <w:b/>
                <w:bCs/>
                <w:sz w:val="24"/>
                <w:szCs w:val="24"/>
              </w:rPr>
            </w:pPr>
          </w:p>
        </w:tc>
        <w:tc>
          <w:tcPr>
            <w:tcW w:w="407" w:type="pct"/>
            <w:vMerge/>
          </w:tcPr>
          <w:p w14:paraId="6CC90EC0" w14:textId="77777777" w:rsidR="00E976C5" w:rsidRPr="00A933B8" w:rsidRDefault="00E976C5" w:rsidP="00E976C5">
            <w:pPr>
              <w:rPr>
                <w:rFonts w:ascii="Times New Roman" w:hAnsi="Times New Roman"/>
                <w:b/>
                <w:bCs/>
                <w:sz w:val="24"/>
                <w:szCs w:val="24"/>
              </w:rPr>
            </w:pPr>
          </w:p>
        </w:tc>
      </w:tr>
      <w:tr w:rsidR="00E976C5" w:rsidRPr="00A933B8" w14:paraId="1EDB8EDA" w14:textId="77777777" w:rsidTr="00E976C5">
        <w:trPr>
          <w:trHeight w:val="20"/>
          <w:jc w:val="center"/>
        </w:trPr>
        <w:tc>
          <w:tcPr>
            <w:tcW w:w="723" w:type="pct"/>
            <w:vMerge/>
          </w:tcPr>
          <w:p w14:paraId="76584232" w14:textId="77777777" w:rsidR="00E976C5" w:rsidRPr="00A933B8" w:rsidRDefault="00E976C5" w:rsidP="00E976C5">
            <w:pPr>
              <w:rPr>
                <w:rFonts w:ascii="Times New Roman" w:hAnsi="Times New Roman"/>
                <w:b/>
                <w:bCs/>
                <w:sz w:val="24"/>
                <w:szCs w:val="24"/>
              </w:rPr>
            </w:pPr>
          </w:p>
        </w:tc>
        <w:tc>
          <w:tcPr>
            <w:tcW w:w="2589" w:type="pct"/>
          </w:tcPr>
          <w:p w14:paraId="32F07D9D"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 xml:space="preserve">Самостоятельная работа обучающихся </w:t>
            </w:r>
          </w:p>
          <w:p w14:paraId="4F0FB6D8"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Проработка конспектов, первоисточников, оформление отчета о практической работе.</w:t>
            </w:r>
          </w:p>
        </w:tc>
        <w:tc>
          <w:tcPr>
            <w:tcW w:w="807" w:type="pct"/>
            <w:vAlign w:val="center"/>
          </w:tcPr>
          <w:p w14:paraId="28E648E6"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25875D86" w14:textId="77777777" w:rsidR="00E976C5" w:rsidRPr="00A933B8" w:rsidRDefault="00E976C5" w:rsidP="00E976C5">
            <w:pPr>
              <w:rPr>
                <w:rFonts w:ascii="Times New Roman" w:hAnsi="Times New Roman"/>
                <w:b/>
                <w:bCs/>
                <w:sz w:val="24"/>
                <w:szCs w:val="24"/>
              </w:rPr>
            </w:pPr>
          </w:p>
        </w:tc>
        <w:tc>
          <w:tcPr>
            <w:tcW w:w="407" w:type="pct"/>
            <w:vMerge/>
          </w:tcPr>
          <w:p w14:paraId="551B9979" w14:textId="77777777" w:rsidR="00E976C5" w:rsidRPr="00A933B8" w:rsidRDefault="00E976C5" w:rsidP="00E976C5">
            <w:pPr>
              <w:rPr>
                <w:rFonts w:ascii="Times New Roman" w:hAnsi="Times New Roman"/>
                <w:b/>
                <w:bCs/>
                <w:sz w:val="24"/>
                <w:szCs w:val="24"/>
              </w:rPr>
            </w:pPr>
          </w:p>
        </w:tc>
      </w:tr>
      <w:tr w:rsidR="00E976C5" w:rsidRPr="00A933B8" w14:paraId="663BEB85" w14:textId="77777777" w:rsidTr="00E976C5">
        <w:trPr>
          <w:trHeight w:val="20"/>
          <w:jc w:val="center"/>
        </w:trPr>
        <w:tc>
          <w:tcPr>
            <w:tcW w:w="723" w:type="pct"/>
            <w:vMerge w:val="restart"/>
          </w:tcPr>
          <w:p w14:paraId="6803F724" w14:textId="22D594B8"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sz w:val="24"/>
                <w:szCs w:val="24"/>
              </w:rPr>
              <w:t>Тема 3</w:t>
            </w:r>
            <w:r w:rsidR="006A6038">
              <w:rPr>
                <w:rFonts w:ascii="Times New Roman" w:hAnsi="Times New Roman"/>
                <w:b/>
                <w:bCs/>
                <w:sz w:val="24"/>
                <w:szCs w:val="24"/>
              </w:rPr>
              <w:t>.</w:t>
            </w:r>
            <w:r w:rsidRPr="00A933B8">
              <w:rPr>
                <w:rFonts w:ascii="Times New Roman" w:hAnsi="Times New Roman"/>
                <w:b/>
                <w:bCs/>
                <w:sz w:val="24"/>
                <w:szCs w:val="24"/>
              </w:rPr>
              <w:t xml:space="preserve"> </w:t>
            </w:r>
            <w:r w:rsidRPr="00A933B8">
              <w:rPr>
                <w:rFonts w:ascii="Times New Roman" w:hAnsi="Times New Roman"/>
                <w:b/>
                <w:bCs/>
                <w:iCs/>
                <w:sz w:val="24"/>
                <w:szCs w:val="24"/>
              </w:rPr>
              <w:t>Сверление,</w:t>
            </w:r>
          </w:p>
          <w:p w14:paraId="7B2D17E3"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зенкерование</w:t>
            </w:r>
          </w:p>
          <w:p w14:paraId="0BFA4A51"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и развертывание,</w:t>
            </w:r>
          </w:p>
          <w:p w14:paraId="1C01B9CE"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применяемый</w:t>
            </w:r>
          </w:p>
          <w:p w14:paraId="0941C60B"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инструмент и</w:t>
            </w:r>
          </w:p>
          <w:p w14:paraId="3B573BEF"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станки</w:t>
            </w:r>
          </w:p>
          <w:p w14:paraId="1CA3128C" w14:textId="77777777" w:rsidR="00E976C5" w:rsidRPr="00A933B8" w:rsidRDefault="00E976C5" w:rsidP="00E976C5">
            <w:pPr>
              <w:rPr>
                <w:rFonts w:ascii="Times New Roman" w:hAnsi="Times New Roman"/>
                <w:b/>
                <w:bCs/>
                <w:sz w:val="24"/>
                <w:szCs w:val="24"/>
              </w:rPr>
            </w:pPr>
          </w:p>
        </w:tc>
        <w:tc>
          <w:tcPr>
            <w:tcW w:w="2589" w:type="pct"/>
          </w:tcPr>
          <w:p w14:paraId="370B4CB7"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sz w:val="24"/>
                <w:szCs w:val="24"/>
              </w:rPr>
              <w:t>Содержание</w:t>
            </w:r>
            <w:r w:rsidRPr="00A933B8">
              <w:rPr>
                <w:rFonts w:ascii="Times New Roman" w:hAnsi="Times New Roman"/>
                <w:sz w:val="24"/>
                <w:szCs w:val="24"/>
              </w:rPr>
              <w:tab/>
            </w:r>
          </w:p>
          <w:p w14:paraId="478AE9BD" w14:textId="77777777" w:rsidR="00E976C5" w:rsidRPr="00A933B8" w:rsidRDefault="00E976C5" w:rsidP="00E976C5">
            <w:pPr>
              <w:rPr>
                <w:rFonts w:ascii="Times New Roman" w:hAnsi="Times New Roman"/>
                <w:b/>
                <w:bCs/>
                <w:sz w:val="24"/>
                <w:szCs w:val="24"/>
              </w:rPr>
            </w:pPr>
          </w:p>
        </w:tc>
        <w:tc>
          <w:tcPr>
            <w:tcW w:w="807" w:type="pct"/>
            <w:vAlign w:val="center"/>
          </w:tcPr>
          <w:p w14:paraId="3735C8A9" w14:textId="77777777" w:rsidR="00E976C5" w:rsidRPr="00A933B8" w:rsidRDefault="00E976C5" w:rsidP="00E976C5">
            <w:pPr>
              <w:jc w:val="center"/>
              <w:rPr>
                <w:rFonts w:ascii="Times New Roman" w:hAnsi="Times New Roman"/>
                <w:b/>
                <w:bCs/>
                <w:sz w:val="24"/>
                <w:szCs w:val="24"/>
              </w:rPr>
            </w:pPr>
          </w:p>
        </w:tc>
        <w:tc>
          <w:tcPr>
            <w:tcW w:w="474" w:type="pct"/>
            <w:vMerge w:val="restart"/>
            <w:vAlign w:val="center"/>
          </w:tcPr>
          <w:p w14:paraId="255FBC6F"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ОК 01-07</w:t>
            </w:r>
          </w:p>
          <w:p w14:paraId="64CCBB46"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1.2-1.3.</w:t>
            </w:r>
          </w:p>
          <w:p w14:paraId="1D395B2D"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2.3-2.4.</w:t>
            </w:r>
          </w:p>
          <w:p w14:paraId="3C6B92A8"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Cs/>
                <w:iCs/>
                <w:sz w:val="24"/>
                <w:szCs w:val="24"/>
              </w:rPr>
              <w:t>ПК 3.3-3.4.</w:t>
            </w:r>
            <w:r w:rsidRPr="00A933B8">
              <w:rPr>
                <w:rFonts w:ascii="Times New Roman" w:hAnsi="Times New Roman"/>
                <w:bCs/>
                <w:iCs/>
                <w:sz w:val="24"/>
                <w:szCs w:val="24"/>
              </w:rPr>
              <w:br/>
              <w:t>ПК 4.3</w:t>
            </w:r>
          </w:p>
        </w:tc>
        <w:tc>
          <w:tcPr>
            <w:tcW w:w="407" w:type="pct"/>
          </w:tcPr>
          <w:p w14:paraId="05E6118C" w14:textId="77777777" w:rsidR="00E976C5" w:rsidRPr="00A933B8" w:rsidRDefault="00E976C5" w:rsidP="00E976C5">
            <w:pPr>
              <w:rPr>
                <w:rFonts w:ascii="Times New Roman" w:hAnsi="Times New Roman"/>
                <w:b/>
                <w:bCs/>
                <w:sz w:val="24"/>
                <w:szCs w:val="24"/>
              </w:rPr>
            </w:pPr>
          </w:p>
        </w:tc>
      </w:tr>
      <w:tr w:rsidR="00E976C5" w:rsidRPr="00A933B8" w14:paraId="6568DCFC" w14:textId="77777777" w:rsidTr="00E976C5">
        <w:trPr>
          <w:trHeight w:val="20"/>
          <w:jc w:val="center"/>
        </w:trPr>
        <w:tc>
          <w:tcPr>
            <w:tcW w:w="723" w:type="pct"/>
            <w:vMerge/>
          </w:tcPr>
          <w:p w14:paraId="23C727FB" w14:textId="77777777" w:rsidR="00E976C5" w:rsidRPr="00A933B8" w:rsidRDefault="00E976C5" w:rsidP="00E976C5">
            <w:pPr>
              <w:spacing w:after="0"/>
              <w:rPr>
                <w:rFonts w:ascii="Times New Roman" w:hAnsi="Times New Roman"/>
                <w:b/>
                <w:bCs/>
                <w:sz w:val="24"/>
                <w:szCs w:val="24"/>
              </w:rPr>
            </w:pPr>
          </w:p>
        </w:tc>
        <w:tc>
          <w:tcPr>
            <w:tcW w:w="2589" w:type="pct"/>
          </w:tcPr>
          <w:p w14:paraId="2A5599C8" w14:textId="77777777" w:rsidR="00E976C5" w:rsidRPr="00A933B8" w:rsidRDefault="00E976C5" w:rsidP="00E976C5">
            <w:pPr>
              <w:spacing w:after="0"/>
              <w:jc w:val="both"/>
              <w:rPr>
                <w:rFonts w:ascii="Times New Roman" w:hAnsi="Times New Roman"/>
                <w:bCs/>
                <w:sz w:val="24"/>
                <w:szCs w:val="24"/>
              </w:rPr>
            </w:pPr>
            <w:r w:rsidRPr="00A933B8">
              <w:rPr>
                <w:rFonts w:ascii="Times New Roman" w:hAnsi="Times New Roman"/>
                <w:bCs/>
                <w:sz w:val="24"/>
                <w:szCs w:val="24"/>
              </w:rPr>
              <w:t>1.  Процесс сверления, зенкерования и развертывания. Основные движения,</w:t>
            </w:r>
          </w:p>
          <w:p w14:paraId="30F96014" w14:textId="77777777" w:rsidR="00E976C5" w:rsidRPr="00A933B8" w:rsidRDefault="00E976C5" w:rsidP="00E976C5">
            <w:pPr>
              <w:spacing w:after="0"/>
              <w:jc w:val="both"/>
              <w:rPr>
                <w:rFonts w:ascii="Times New Roman" w:hAnsi="Times New Roman"/>
                <w:bCs/>
                <w:sz w:val="24"/>
                <w:szCs w:val="24"/>
              </w:rPr>
            </w:pPr>
            <w:r w:rsidRPr="00A933B8">
              <w:rPr>
                <w:rFonts w:ascii="Times New Roman" w:hAnsi="Times New Roman"/>
                <w:bCs/>
                <w:sz w:val="24"/>
                <w:szCs w:val="24"/>
              </w:rPr>
              <w:t>особенности процессов. Элементы конструкций сверл, зенкеров и разверток,</w:t>
            </w:r>
          </w:p>
          <w:p w14:paraId="69E7B19C"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bCs/>
                <w:sz w:val="24"/>
                <w:szCs w:val="24"/>
              </w:rPr>
              <w:t xml:space="preserve">геометрические параметры. Особенности элементов конструкции инструментов. </w:t>
            </w:r>
          </w:p>
        </w:tc>
        <w:tc>
          <w:tcPr>
            <w:tcW w:w="807" w:type="pct"/>
            <w:vMerge w:val="restart"/>
            <w:vAlign w:val="center"/>
          </w:tcPr>
          <w:p w14:paraId="78959F69" w14:textId="77777777" w:rsidR="00E976C5" w:rsidRPr="00A933B8" w:rsidRDefault="00E976C5" w:rsidP="00E976C5">
            <w:pPr>
              <w:jc w:val="center"/>
              <w:rPr>
                <w:rFonts w:ascii="Times New Roman" w:hAnsi="Times New Roman"/>
                <w:sz w:val="24"/>
                <w:szCs w:val="24"/>
              </w:rPr>
            </w:pPr>
          </w:p>
          <w:p w14:paraId="1F117502" w14:textId="77777777" w:rsidR="00E976C5" w:rsidRPr="00A933B8" w:rsidRDefault="00E976C5" w:rsidP="00E976C5">
            <w:pPr>
              <w:jc w:val="center"/>
              <w:rPr>
                <w:rFonts w:ascii="Times New Roman" w:hAnsi="Times New Roman"/>
                <w:sz w:val="24"/>
                <w:szCs w:val="24"/>
              </w:rPr>
            </w:pPr>
          </w:p>
          <w:p w14:paraId="7BC29CEC" w14:textId="77777777" w:rsidR="00E976C5" w:rsidRPr="00A933B8" w:rsidRDefault="00E976C5" w:rsidP="00E976C5">
            <w:pPr>
              <w:jc w:val="center"/>
              <w:rPr>
                <w:rFonts w:ascii="Times New Roman" w:hAnsi="Times New Roman"/>
                <w:sz w:val="24"/>
                <w:szCs w:val="24"/>
              </w:rPr>
            </w:pPr>
          </w:p>
          <w:p w14:paraId="740B09B6" w14:textId="77777777" w:rsidR="00E976C5" w:rsidRPr="00A933B8" w:rsidRDefault="00E976C5" w:rsidP="00E976C5">
            <w:pPr>
              <w:jc w:val="center"/>
              <w:rPr>
                <w:rFonts w:ascii="Times New Roman" w:hAnsi="Times New Roman"/>
                <w:sz w:val="24"/>
                <w:szCs w:val="24"/>
              </w:rPr>
            </w:pPr>
          </w:p>
          <w:p w14:paraId="66806E3F" w14:textId="77777777" w:rsidR="00E976C5" w:rsidRPr="00A933B8" w:rsidRDefault="00E976C5" w:rsidP="00E976C5">
            <w:pPr>
              <w:jc w:val="center"/>
              <w:rPr>
                <w:rFonts w:ascii="Times New Roman" w:hAnsi="Times New Roman"/>
                <w:sz w:val="24"/>
                <w:szCs w:val="24"/>
              </w:rPr>
            </w:pPr>
          </w:p>
          <w:p w14:paraId="68124CB6" w14:textId="77777777" w:rsidR="00E976C5" w:rsidRPr="00A933B8" w:rsidRDefault="00E976C5" w:rsidP="00E976C5">
            <w:pPr>
              <w:jc w:val="center"/>
              <w:rPr>
                <w:rFonts w:ascii="Times New Roman" w:hAnsi="Times New Roman"/>
                <w:sz w:val="24"/>
                <w:szCs w:val="24"/>
              </w:rPr>
            </w:pPr>
          </w:p>
          <w:p w14:paraId="2115DC8D"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5EBADF6B" w14:textId="77777777" w:rsidR="00E976C5" w:rsidRPr="00A933B8" w:rsidRDefault="00E976C5" w:rsidP="00E976C5">
            <w:pPr>
              <w:rPr>
                <w:rFonts w:ascii="Times New Roman" w:hAnsi="Times New Roman"/>
                <w:b/>
                <w:bCs/>
                <w:sz w:val="24"/>
                <w:szCs w:val="24"/>
              </w:rPr>
            </w:pPr>
          </w:p>
        </w:tc>
        <w:tc>
          <w:tcPr>
            <w:tcW w:w="407" w:type="pct"/>
            <w:vMerge w:val="restart"/>
          </w:tcPr>
          <w:p w14:paraId="4219EFAD"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 1.2.01</w:t>
            </w:r>
            <w:r w:rsidRPr="00A933B8">
              <w:rPr>
                <w:rFonts w:ascii="Times New Roman" w:hAnsi="Times New Roman"/>
                <w:sz w:val="24"/>
                <w:szCs w:val="24"/>
              </w:rPr>
              <w:br/>
              <w:t>З 1.3.05</w:t>
            </w:r>
            <w:r w:rsidRPr="00A933B8">
              <w:rPr>
                <w:rFonts w:ascii="Times New Roman" w:hAnsi="Times New Roman"/>
                <w:sz w:val="24"/>
                <w:szCs w:val="24"/>
              </w:rPr>
              <w:br/>
              <w:t>З 2.1.01</w:t>
            </w:r>
            <w:r w:rsidRPr="00A933B8">
              <w:rPr>
                <w:rFonts w:ascii="Times New Roman" w:hAnsi="Times New Roman"/>
                <w:sz w:val="24"/>
                <w:szCs w:val="24"/>
              </w:rPr>
              <w:br/>
              <w:t>З 3.3.02</w:t>
            </w:r>
            <w:r w:rsidRPr="00A933B8">
              <w:rPr>
                <w:rFonts w:ascii="Times New Roman" w:hAnsi="Times New Roman"/>
                <w:sz w:val="24"/>
                <w:szCs w:val="24"/>
              </w:rPr>
              <w:br/>
              <w:t>З 3.4.01</w:t>
            </w:r>
            <w:r w:rsidRPr="00A933B8">
              <w:rPr>
                <w:rFonts w:ascii="Times New Roman" w:hAnsi="Times New Roman"/>
                <w:sz w:val="24"/>
                <w:szCs w:val="24"/>
              </w:rPr>
              <w:br/>
              <w:t>З 4.2.01</w:t>
            </w:r>
            <w:r w:rsidRPr="00A933B8">
              <w:rPr>
                <w:rFonts w:ascii="Times New Roman" w:hAnsi="Times New Roman"/>
                <w:sz w:val="24"/>
                <w:szCs w:val="24"/>
              </w:rPr>
              <w:br/>
              <w:t>З 4.2.02</w:t>
            </w:r>
          </w:p>
          <w:p w14:paraId="780C9796"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2.3.02</w:t>
            </w:r>
          </w:p>
          <w:p w14:paraId="16204A3C"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2.3.01</w:t>
            </w:r>
          </w:p>
          <w:p w14:paraId="6FCC9345"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3.3.01</w:t>
            </w:r>
          </w:p>
          <w:p w14:paraId="163AB61B" w14:textId="77777777" w:rsidR="00E976C5" w:rsidRPr="00A933B8" w:rsidRDefault="00E976C5" w:rsidP="00E976C5">
            <w:pPr>
              <w:rPr>
                <w:rFonts w:ascii="Times New Roman" w:hAnsi="Times New Roman"/>
                <w:b/>
                <w:bCs/>
                <w:sz w:val="24"/>
                <w:szCs w:val="24"/>
              </w:rPr>
            </w:pPr>
            <w:r w:rsidRPr="00A933B8">
              <w:rPr>
                <w:rFonts w:ascii="Times New Roman" w:hAnsi="Times New Roman"/>
                <w:sz w:val="24"/>
                <w:szCs w:val="24"/>
              </w:rPr>
              <w:t>У 3.4.03</w:t>
            </w:r>
            <w:r w:rsidRPr="00A933B8">
              <w:rPr>
                <w:rFonts w:ascii="Times New Roman" w:hAnsi="Times New Roman"/>
                <w:sz w:val="24"/>
                <w:szCs w:val="24"/>
              </w:rPr>
              <w:br/>
              <w:t>У 1.2.02</w:t>
            </w:r>
            <w:r w:rsidRPr="00A933B8">
              <w:rPr>
                <w:rFonts w:ascii="Times New Roman" w:hAnsi="Times New Roman"/>
                <w:sz w:val="24"/>
                <w:szCs w:val="24"/>
              </w:rPr>
              <w:br/>
              <w:t>У 1.1.01</w:t>
            </w:r>
            <w:r w:rsidRPr="00A933B8">
              <w:rPr>
                <w:rFonts w:ascii="Times New Roman" w:hAnsi="Times New Roman"/>
                <w:sz w:val="24"/>
                <w:szCs w:val="24"/>
              </w:rPr>
              <w:br/>
              <w:t>У 2.1.01</w:t>
            </w:r>
            <w:r w:rsidRPr="00A933B8">
              <w:rPr>
                <w:rFonts w:ascii="Times New Roman" w:hAnsi="Times New Roman"/>
                <w:sz w:val="24"/>
                <w:szCs w:val="24"/>
              </w:rPr>
              <w:br/>
              <w:t>У 2.2.01</w:t>
            </w:r>
            <w:r w:rsidRPr="00A933B8">
              <w:rPr>
                <w:rFonts w:ascii="Times New Roman" w:hAnsi="Times New Roman"/>
                <w:sz w:val="24"/>
                <w:szCs w:val="24"/>
              </w:rPr>
              <w:br/>
              <w:t>У 4.2.01</w:t>
            </w:r>
            <w:r w:rsidRPr="00A933B8">
              <w:rPr>
                <w:rFonts w:ascii="Times New Roman" w:hAnsi="Times New Roman"/>
                <w:sz w:val="24"/>
                <w:szCs w:val="24"/>
              </w:rPr>
              <w:br/>
            </w:r>
            <w:r w:rsidRPr="00A933B8">
              <w:rPr>
                <w:rFonts w:ascii="Times New Roman" w:hAnsi="Times New Roman"/>
                <w:bCs/>
                <w:iCs/>
                <w:sz w:val="24"/>
                <w:szCs w:val="24"/>
              </w:rPr>
              <w:t>Уо 01.01</w:t>
            </w:r>
            <w:r w:rsidRPr="00A933B8">
              <w:rPr>
                <w:rFonts w:ascii="Times New Roman" w:hAnsi="Times New Roman"/>
                <w:bCs/>
                <w:iCs/>
                <w:sz w:val="24"/>
                <w:szCs w:val="24"/>
              </w:rPr>
              <w:br/>
              <w:t>Зо 01.02</w:t>
            </w:r>
            <w:r w:rsidRPr="00A933B8">
              <w:rPr>
                <w:rFonts w:ascii="Times New Roman" w:hAnsi="Times New Roman"/>
                <w:bCs/>
                <w:iCs/>
                <w:sz w:val="24"/>
                <w:szCs w:val="24"/>
              </w:rPr>
              <w:br/>
              <w:t>Уо 02.04</w:t>
            </w:r>
            <w:r w:rsidRPr="00A933B8">
              <w:rPr>
                <w:rFonts w:ascii="Times New Roman" w:hAnsi="Times New Roman"/>
                <w:bCs/>
                <w:iCs/>
                <w:sz w:val="24"/>
                <w:szCs w:val="24"/>
              </w:rPr>
              <w:br/>
              <w:t>Зо 02.02</w:t>
            </w:r>
            <w:r w:rsidRPr="00A933B8">
              <w:rPr>
                <w:rFonts w:ascii="Times New Roman" w:hAnsi="Times New Roman"/>
                <w:bCs/>
                <w:iCs/>
                <w:sz w:val="24"/>
                <w:szCs w:val="24"/>
              </w:rPr>
              <w:br/>
            </w:r>
            <w:r w:rsidRPr="00A933B8">
              <w:rPr>
                <w:rFonts w:ascii="Times New Roman" w:hAnsi="Times New Roman"/>
                <w:bCs/>
                <w:iCs/>
                <w:sz w:val="24"/>
                <w:szCs w:val="24"/>
              </w:rPr>
              <w:lastRenderedPageBreak/>
              <w:t>Уо 03.02</w:t>
            </w:r>
            <w:r w:rsidRPr="00A933B8">
              <w:rPr>
                <w:rFonts w:ascii="Times New Roman" w:hAnsi="Times New Roman"/>
                <w:bCs/>
                <w:iCs/>
                <w:sz w:val="24"/>
                <w:szCs w:val="24"/>
              </w:rPr>
              <w:br/>
              <w:t>Зо 04.02</w:t>
            </w:r>
            <w:r w:rsidRPr="00A933B8">
              <w:rPr>
                <w:rFonts w:ascii="Times New Roman" w:hAnsi="Times New Roman"/>
                <w:bCs/>
                <w:iCs/>
                <w:sz w:val="24"/>
                <w:szCs w:val="24"/>
              </w:rPr>
              <w:br/>
            </w:r>
            <w:r w:rsidRPr="00A933B8">
              <w:rPr>
                <w:rFonts w:ascii="Times New Roman" w:hAnsi="Times New Roman"/>
                <w:sz w:val="24"/>
                <w:szCs w:val="24"/>
              </w:rPr>
              <w:t>Зо 05.02</w:t>
            </w:r>
            <w:r w:rsidRPr="00A933B8">
              <w:rPr>
                <w:rFonts w:ascii="Times New Roman" w:hAnsi="Times New Roman"/>
                <w:sz w:val="24"/>
                <w:szCs w:val="24"/>
              </w:rPr>
              <w:br/>
            </w:r>
            <w:r w:rsidRPr="00A933B8">
              <w:rPr>
                <w:rFonts w:ascii="Times New Roman" w:hAnsi="Times New Roman"/>
                <w:bCs/>
                <w:iCs/>
                <w:sz w:val="24"/>
                <w:szCs w:val="24"/>
              </w:rPr>
              <w:t>Зо 07.02</w:t>
            </w:r>
          </w:p>
        </w:tc>
      </w:tr>
      <w:tr w:rsidR="00E976C5" w:rsidRPr="00A933B8" w14:paraId="3BE6FDD4" w14:textId="77777777" w:rsidTr="00E976C5">
        <w:trPr>
          <w:trHeight w:val="20"/>
          <w:jc w:val="center"/>
        </w:trPr>
        <w:tc>
          <w:tcPr>
            <w:tcW w:w="723" w:type="pct"/>
            <w:vMerge/>
          </w:tcPr>
          <w:p w14:paraId="02F28BB6" w14:textId="77777777" w:rsidR="00E976C5" w:rsidRPr="00A933B8" w:rsidRDefault="00E976C5" w:rsidP="00E976C5">
            <w:pPr>
              <w:spacing w:after="0"/>
              <w:rPr>
                <w:rFonts w:ascii="Times New Roman" w:hAnsi="Times New Roman"/>
                <w:b/>
                <w:bCs/>
                <w:sz w:val="24"/>
                <w:szCs w:val="24"/>
              </w:rPr>
            </w:pPr>
          </w:p>
        </w:tc>
        <w:tc>
          <w:tcPr>
            <w:tcW w:w="2589" w:type="pct"/>
          </w:tcPr>
          <w:p w14:paraId="2DE688A1"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bCs/>
                <w:sz w:val="24"/>
                <w:szCs w:val="24"/>
              </w:rPr>
              <w:t xml:space="preserve">2. Силы, действующие на сверло, крутящий момент. Последовательность расчета режимов резания при сверлении, зенкеровании и развертывании. </w:t>
            </w:r>
          </w:p>
        </w:tc>
        <w:tc>
          <w:tcPr>
            <w:tcW w:w="807" w:type="pct"/>
            <w:vMerge/>
            <w:vAlign w:val="center"/>
          </w:tcPr>
          <w:p w14:paraId="00145539" w14:textId="77777777" w:rsidR="00E976C5" w:rsidRPr="00A933B8" w:rsidRDefault="00E976C5" w:rsidP="00E976C5">
            <w:pPr>
              <w:jc w:val="center"/>
              <w:rPr>
                <w:rFonts w:ascii="Times New Roman" w:hAnsi="Times New Roman"/>
                <w:sz w:val="24"/>
                <w:szCs w:val="24"/>
              </w:rPr>
            </w:pPr>
          </w:p>
        </w:tc>
        <w:tc>
          <w:tcPr>
            <w:tcW w:w="474" w:type="pct"/>
            <w:vMerge/>
          </w:tcPr>
          <w:p w14:paraId="27160FD3" w14:textId="77777777" w:rsidR="00E976C5" w:rsidRPr="00A933B8" w:rsidRDefault="00E976C5" w:rsidP="00E976C5">
            <w:pPr>
              <w:rPr>
                <w:rFonts w:ascii="Times New Roman" w:hAnsi="Times New Roman"/>
                <w:b/>
                <w:bCs/>
                <w:sz w:val="24"/>
                <w:szCs w:val="24"/>
              </w:rPr>
            </w:pPr>
          </w:p>
        </w:tc>
        <w:tc>
          <w:tcPr>
            <w:tcW w:w="407" w:type="pct"/>
            <w:vMerge/>
          </w:tcPr>
          <w:p w14:paraId="1469DA43" w14:textId="77777777" w:rsidR="00E976C5" w:rsidRPr="00A933B8" w:rsidRDefault="00E976C5" w:rsidP="00E976C5">
            <w:pPr>
              <w:rPr>
                <w:rFonts w:ascii="Times New Roman" w:hAnsi="Times New Roman"/>
                <w:b/>
                <w:bCs/>
                <w:sz w:val="24"/>
                <w:szCs w:val="24"/>
              </w:rPr>
            </w:pPr>
          </w:p>
        </w:tc>
      </w:tr>
      <w:tr w:rsidR="00E976C5" w:rsidRPr="00A933B8" w14:paraId="223E0A6F" w14:textId="77777777" w:rsidTr="00E976C5">
        <w:trPr>
          <w:trHeight w:val="20"/>
          <w:jc w:val="center"/>
        </w:trPr>
        <w:tc>
          <w:tcPr>
            <w:tcW w:w="723" w:type="pct"/>
            <w:vMerge/>
          </w:tcPr>
          <w:p w14:paraId="27A47E6A" w14:textId="77777777" w:rsidR="00E976C5" w:rsidRPr="00A933B8" w:rsidRDefault="00E976C5" w:rsidP="00E976C5">
            <w:pPr>
              <w:spacing w:after="0"/>
              <w:rPr>
                <w:rFonts w:ascii="Times New Roman" w:hAnsi="Times New Roman"/>
                <w:b/>
                <w:bCs/>
                <w:sz w:val="24"/>
                <w:szCs w:val="24"/>
              </w:rPr>
            </w:pPr>
          </w:p>
        </w:tc>
        <w:tc>
          <w:tcPr>
            <w:tcW w:w="2589" w:type="pct"/>
          </w:tcPr>
          <w:p w14:paraId="6C927E86"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bCs/>
                <w:sz w:val="24"/>
                <w:szCs w:val="24"/>
              </w:rPr>
              <w:t>3. Разновидности сверлильных и расточных станков. Назначение, характеристика, основные узлы, кинематическая схема, выполняемые работы.</w:t>
            </w:r>
          </w:p>
        </w:tc>
        <w:tc>
          <w:tcPr>
            <w:tcW w:w="807" w:type="pct"/>
            <w:vMerge/>
            <w:vAlign w:val="center"/>
          </w:tcPr>
          <w:p w14:paraId="4B0CC899" w14:textId="77777777" w:rsidR="00E976C5" w:rsidRPr="00A933B8" w:rsidRDefault="00E976C5" w:rsidP="00E976C5">
            <w:pPr>
              <w:jc w:val="center"/>
              <w:rPr>
                <w:rFonts w:ascii="Times New Roman" w:hAnsi="Times New Roman"/>
                <w:sz w:val="24"/>
                <w:szCs w:val="24"/>
              </w:rPr>
            </w:pPr>
          </w:p>
        </w:tc>
        <w:tc>
          <w:tcPr>
            <w:tcW w:w="474" w:type="pct"/>
            <w:vMerge/>
          </w:tcPr>
          <w:p w14:paraId="44788167" w14:textId="77777777" w:rsidR="00E976C5" w:rsidRPr="00A933B8" w:rsidRDefault="00E976C5" w:rsidP="00E976C5">
            <w:pPr>
              <w:rPr>
                <w:rFonts w:ascii="Times New Roman" w:hAnsi="Times New Roman"/>
                <w:b/>
                <w:bCs/>
                <w:sz w:val="24"/>
                <w:szCs w:val="24"/>
              </w:rPr>
            </w:pPr>
          </w:p>
        </w:tc>
        <w:tc>
          <w:tcPr>
            <w:tcW w:w="407" w:type="pct"/>
            <w:vMerge/>
          </w:tcPr>
          <w:p w14:paraId="5E0934DE" w14:textId="77777777" w:rsidR="00E976C5" w:rsidRPr="00A933B8" w:rsidRDefault="00E976C5" w:rsidP="00E976C5">
            <w:pPr>
              <w:rPr>
                <w:rFonts w:ascii="Times New Roman" w:hAnsi="Times New Roman"/>
                <w:b/>
                <w:bCs/>
                <w:sz w:val="24"/>
                <w:szCs w:val="24"/>
              </w:rPr>
            </w:pPr>
          </w:p>
        </w:tc>
      </w:tr>
      <w:tr w:rsidR="00E976C5" w:rsidRPr="00A933B8" w14:paraId="1FFC3A9C" w14:textId="77777777" w:rsidTr="00E976C5">
        <w:trPr>
          <w:trHeight w:val="20"/>
          <w:jc w:val="center"/>
        </w:trPr>
        <w:tc>
          <w:tcPr>
            <w:tcW w:w="723" w:type="pct"/>
            <w:vMerge/>
          </w:tcPr>
          <w:p w14:paraId="4122F960" w14:textId="77777777" w:rsidR="00E976C5" w:rsidRPr="00A933B8" w:rsidRDefault="00E976C5" w:rsidP="00E976C5">
            <w:pPr>
              <w:spacing w:after="0"/>
              <w:rPr>
                <w:rFonts w:ascii="Times New Roman" w:hAnsi="Times New Roman"/>
                <w:b/>
                <w:bCs/>
                <w:sz w:val="24"/>
                <w:szCs w:val="24"/>
              </w:rPr>
            </w:pPr>
          </w:p>
        </w:tc>
        <w:tc>
          <w:tcPr>
            <w:tcW w:w="2589" w:type="pct"/>
          </w:tcPr>
          <w:p w14:paraId="75C5A26D"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b/>
                <w:bCs/>
                <w:sz w:val="24"/>
                <w:szCs w:val="24"/>
              </w:rPr>
              <w:t>В том числе практических и лабораторных занятий</w:t>
            </w:r>
          </w:p>
        </w:tc>
        <w:tc>
          <w:tcPr>
            <w:tcW w:w="807" w:type="pct"/>
            <w:vAlign w:val="center"/>
          </w:tcPr>
          <w:p w14:paraId="39F52589" w14:textId="77777777" w:rsidR="00E976C5" w:rsidRPr="00A933B8" w:rsidRDefault="00E976C5" w:rsidP="00E976C5">
            <w:pPr>
              <w:jc w:val="center"/>
              <w:rPr>
                <w:rFonts w:ascii="Times New Roman" w:hAnsi="Times New Roman"/>
                <w:sz w:val="24"/>
                <w:szCs w:val="24"/>
              </w:rPr>
            </w:pPr>
          </w:p>
        </w:tc>
        <w:tc>
          <w:tcPr>
            <w:tcW w:w="474" w:type="pct"/>
            <w:vMerge/>
          </w:tcPr>
          <w:p w14:paraId="0CADCF04" w14:textId="77777777" w:rsidR="00E976C5" w:rsidRPr="00A933B8" w:rsidRDefault="00E976C5" w:rsidP="00E976C5">
            <w:pPr>
              <w:rPr>
                <w:rFonts w:ascii="Times New Roman" w:hAnsi="Times New Roman"/>
                <w:b/>
                <w:bCs/>
                <w:sz w:val="24"/>
                <w:szCs w:val="24"/>
              </w:rPr>
            </w:pPr>
          </w:p>
        </w:tc>
        <w:tc>
          <w:tcPr>
            <w:tcW w:w="407" w:type="pct"/>
            <w:vMerge/>
          </w:tcPr>
          <w:p w14:paraId="02EB828E" w14:textId="77777777" w:rsidR="00E976C5" w:rsidRPr="00A933B8" w:rsidRDefault="00E976C5" w:rsidP="00E976C5">
            <w:pPr>
              <w:rPr>
                <w:rFonts w:ascii="Times New Roman" w:hAnsi="Times New Roman"/>
                <w:b/>
                <w:bCs/>
                <w:sz w:val="24"/>
                <w:szCs w:val="24"/>
              </w:rPr>
            </w:pPr>
          </w:p>
        </w:tc>
      </w:tr>
      <w:tr w:rsidR="00E976C5" w:rsidRPr="00A933B8" w14:paraId="5CBD6A66" w14:textId="77777777" w:rsidTr="00E976C5">
        <w:trPr>
          <w:trHeight w:val="20"/>
          <w:jc w:val="center"/>
        </w:trPr>
        <w:tc>
          <w:tcPr>
            <w:tcW w:w="723" w:type="pct"/>
            <w:vMerge/>
          </w:tcPr>
          <w:p w14:paraId="2A612EEB" w14:textId="77777777" w:rsidR="00E976C5" w:rsidRPr="00A933B8" w:rsidRDefault="00E976C5" w:rsidP="00E976C5">
            <w:pPr>
              <w:rPr>
                <w:rFonts w:ascii="Times New Roman" w:hAnsi="Times New Roman"/>
                <w:b/>
                <w:bCs/>
                <w:sz w:val="24"/>
                <w:szCs w:val="24"/>
              </w:rPr>
            </w:pPr>
          </w:p>
        </w:tc>
        <w:tc>
          <w:tcPr>
            <w:tcW w:w="2589" w:type="pct"/>
          </w:tcPr>
          <w:p w14:paraId="6D51B959"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1. Лабораторная работа №3. Измерение геометрических параметров сверл, зенкеров и</w:t>
            </w:r>
          </w:p>
          <w:p w14:paraId="73406C36"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разверток.</w:t>
            </w:r>
          </w:p>
        </w:tc>
        <w:tc>
          <w:tcPr>
            <w:tcW w:w="807" w:type="pct"/>
            <w:vAlign w:val="center"/>
          </w:tcPr>
          <w:p w14:paraId="09844E94"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33C73A17" w14:textId="77777777" w:rsidR="00E976C5" w:rsidRPr="00A933B8" w:rsidRDefault="00E976C5" w:rsidP="00E976C5">
            <w:pPr>
              <w:rPr>
                <w:rFonts w:ascii="Times New Roman" w:hAnsi="Times New Roman"/>
                <w:b/>
                <w:bCs/>
                <w:sz w:val="24"/>
                <w:szCs w:val="24"/>
              </w:rPr>
            </w:pPr>
          </w:p>
        </w:tc>
        <w:tc>
          <w:tcPr>
            <w:tcW w:w="407" w:type="pct"/>
            <w:vMerge/>
          </w:tcPr>
          <w:p w14:paraId="7D0C5247" w14:textId="77777777" w:rsidR="00E976C5" w:rsidRPr="00A933B8" w:rsidRDefault="00E976C5" w:rsidP="00E976C5">
            <w:pPr>
              <w:rPr>
                <w:rFonts w:ascii="Times New Roman" w:hAnsi="Times New Roman"/>
                <w:b/>
                <w:bCs/>
                <w:sz w:val="24"/>
                <w:szCs w:val="24"/>
              </w:rPr>
            </w:pPr>
          </w:p>
        </w:tc>
      </w:tr>
      <w:tr w:rsidR="00E976C5" w:rsidRPr="00A933B8" w14:paraId="2913180B" w14:textId="77777777" w:rsidTr="00E976C5">
        <w:trPr>
          <w:trHeight w:val="20"/>
          <w:jc w:val="center"/>
        </w:trPr>
        <w:tc>
          <w:tcPr>
            <w:tcW w:w="723" w:type="pct"/>
            <w:vMerge/>
          </w:tcPr>
          <w:p w14:paraId="69A7A797" w14:textId="77777777" w:rsidR="00E976C5" w:rsidRPr="00A933B8" w:rsidRDefault="00E976C5" w:rsidP="00E976C5">
            <w:pPr>
              <w:rPr>
                <w:rFonts w:ascii="Times New Roman" w:hAnsi="Times New Roman"/>
                <w:b/>
                <w:bCs/>
                <w:sz w:val="24"/>
                <w:szCs w:val="24"/>
              </w:rPr>
            </w:pPr>
          </w:p>
        </w:tc>
        <w:tc>
          <w:tcPr>
            <w:tcW w:w="2589" w:type="pct"/>
          </w:tcPr>
          <w:p w14:paraId="5FD53235"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 xml:space="preserve">Самостоятельная работа обучающихся </w:t>
            </w:r>
          </w:p>
          <w:p w14:paraId="10F3F9BE"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lastRenderedPageBreak/>
              <w:t>Проработка конспектов, первоисточников, оформление отчета о практической работе.</w:t>
            </w:r>
          </w:p>
        </w:tc>
        <w:tc>
          <w:tcPr>
            <w:tcW w:w="807" w:type="pct"/>
            <w:vAlign w:val="center"/>
          </w:tcPr>
          <w:p w14:paraId="7AC0A35E"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lastRenderedPageBreak/>
              <w:t>2</w:t>
            </w:r>
          </w:p>
        </w:tc>
        <w:tc>
          <w:tcPr>
            <w:tcW w:w="474" w:type="pct"/>
            <w:vMerge/>
          </w:tcPr>
          <w:p w14:paraId="4B4859F0" w14:textId="77777777" w:rsidR="00E976C5" w:rsidRPr="00A933B8" w:rsidRDefault="00E976C5" w:rsidP="00E976C5">
            <w:pPr>
              <w:rPr>
                <w:rFonts w:ascii="Times New Roman" w:hAnsi="Times New Roman"/>
                <w:b/>
                <w:bCs/>
                <w:sz w:val="24"/>
                <w:szCs w:val="24"/>
              </w:rPr>
            </w:pPr>
          </w:p>
        </w:tc>
        <w:tc>
          <w:tcPr>
            <w:tcW w:w="407" w:type="pct"/>
            <w:vMerge/>
          </w:tcPr>
          <w:p w14:paraId="31AF31B7" w14:textId="77777777" w:rsidR="00E976C5" w:rsidRPr="00A933B8" w:rsidRDefault="00E976C5" w:rsidP="00E976C5">
            <w:pPr>
              <w:rPr>
                <w:rFonts w:ascii="Times New Roman" w:hAnsi="Times New Roman"/>
                <w:b/>
                <w:bCs/>
                <w:sz w:val="24"/>
                <w:szCs w:val="24"/>
              </w:rPr>
            </w:pPr>
          </w:p>
        </w:tc>
      </w:tr>
      <w:tr w:rsidR="00E976C5" w:rsidRPr="00A933B8" w14:paraId="0C3B3541" w14:textId="77777777" w:rsidTr="00E976C5">
        <w:trPr>
          <w:trHeight w:val="20"/>
          <w:jc w:val="center"/>
        </w:trPr>
        <w:tc>
          <w:tcPr>
            <w:tcW w:w="723" w:type="pct"/>
            <w:vMerge w:val="restart"/>
          </w:tcPr>
          <w:p w14:paraId="5C8E1A50"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sz w:val="24"/>
                <w:szCs w:val="24"/>
              </w:rPr>
              <w:t xml:space="preserve">Тема 4. </w:t>
            </w:r>
            <w:r w:rsidRPr="00A933B8">
              <w:rPr>
                <w:rFonts w:ascii="Times New Roman" w:hAnsi="Times New Roman"/>
                <w:b/>
                <w:bCs/>
                <w:iCs/>
                <w:sz w:val="24"/>
                <w:szCs w:val="24"/>
              </w:rPr>
              <w:t>Фрезерование,</w:t>
            </w:r>
          </w:p>
          <w:p w14:paraId="5294515E"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применяемый</w:t>
            </w:r>
          </w:p>
          <w:p w14:paraId="1F0268FA"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инструмент и</w:t>
            </w:r>
          </w:p>
          <w:p w14:paraId="3A8212E4"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станки</w:t>
            </w:r>
          </w:p>
          <w:p w14:paraId="2B1B8707" w14:textId="77777777" w:rsidR="00E976C5" w:rsidRPr="00A933B8" w:rsidRDefault="00E976C5" w:rsidP="00E976C5">
            <w:pPr>
              <w:rPr>
                <w:rFonts w:ascii="Times New Roman" w:hAnsi="Times New Roman"/>
                <w:b/>
                <w:bCs/>
                <w:sz w:val="24"/>
                <w:szCs w:val="24"/>
              </w:rPr>
            </w:pPr>
          </w:p>
        </w:tc>
        <w:tc>
          <w:tcPr>
            <w:tcW w:w="2589" w:type="pct"/>
          </w:tcPr>
          <w:p w14:paraId="5A17D4FC"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sz w:val="24"/>
                <w:szCs w:val="24"/>
              </w:rPr>
              <w:t>Содержание</w:t>
            </w:r>
            <w:r w:rsidRPr="00A933B8">
              <w:rPr>
                <w:rFonts w:ascii="Times New Roman" w:hAnsi="Times New Roman"/>
                <w:sz w:val="24"/>
                <w:szCs w:val="24"/>
              </w:rPr>
              <w:tab/>
            </w:r>
          </w:p>
          <w:p w14:paraId="5F529F49" w14:textId="77777777" w:rsidR="00E976C5" w:rsidRPr="00A933B8" w:rsidRDefault="00E976C5" w:rsidP="00E976C5">
            <w:pPr>
              <w:rPr>
                <w:rFonts w:ascii="Times New Roman" w:hAnsi="Times New Roman"/>
                <w:b/>
                <w:bCs/>
                <w:sz w:val="24"/>
                <w:szCs w:val="24"/>
              </w:rPr>
            </w:pPr>
          </w:p>
        </w:tc>
        <w:tc>
          <w:tcPr>
            <w:tcW w:w="807" w:type="pct"/>
            <w:vAlign w:val="center"/>
          </w:tcPr>
          <w:p w14:paraId="7FB5A841" w14:textId="77777777" w:rsidR="00E976C5" w:rsidRPr="00A933B8" w:rsidRDefault="00E976C5" w:rsidP="00E976C5">
            <w:pPr>
              <w:jc w:val="center"/>
              <w:rPr>
                <w:rFonts w:ascii="Times New Roman" w:hAnsi="Times New Roman"/>
                <w:sz w:val="24"/>
                <w:szCs w:val="24"/>
              </w:rPr>
            </w:pPr>
          </w:p>
        </w:tc>
        <w:tc>
          <w:tcPr>
            <w:tcW w:w="474" w:type="pct"/>
            <w:vMerge w:val="restart"/>
            <w:vAlign w:val="center"/>
          </w:tcPr>
          <w:p w14:paraId="7704C5AA"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ОК 01-07</w:t>
            </w:r>
          </w:p>
          <w:p w14:paraId="0D1FF4EF"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1.2-1.3.</w:t>
            </w:r>
          </w:p>
          <w:p w14:paraId="1E043723"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2.3-2.4.</w:t>
            </w:r>
          </w:p>
          <w:p w14:paraId="22C40A0A"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Cs/>
                <w:iCs/>
                <w:sz w:val="24"/>
                <w:szCs w:val="24"/>
              </w:rPr>
              <w:t>ПК 3.3-3.4.</w:t>
            </w:r>
            <w:r w:rsidRPr="00A933B8">
              <w:rPr>
                <w:rFonts w:ascii="Times New Roman" w:hAnsi="Times New Roman"/>
                <w:bCs/>
                <w:iCs/>
                <w:sz w:val="24"/>
                <w:szCs w:val="24"/>
              </w:rPr>
              <w:br/>
              <w:t>ПК 4.3</w:t>
            </w:r>
          </w:p>
        </w:tc>
        <w:tc>
          <w:tcPr>
            <w:tcW w:w="407" w:type="pct"/>
          </w:tcPr>
          <w:p w14:paraId="55C1F0AE" w14:textId="77777777" w:rsidR="00E976C5" w:rsidRPr="00A933B8" w:rsidRDefault="00E976C5" w:rsidP="00E976C5">
            <w:pPr>
              <w:rPr>
                <w:rFonts w:ascii="Times New Roman" w:hAnsi="Times New Roman"/>
                <w:b/>
                <w:bCs/>
                <w:sz w:val="24"/>
                <w:szCs w:val="24"/>
              </w:rPr>
            </w:pPr>
          </w:p>
        </w:tc>
      </w:tr>
      <w:tr w:rsidR="00E976C5" w:rsidRPr="00A933B8" w14:paraId="1D19D9F9" w14:textId="77777777" w:rsidTr="00E976C5">
        <w:trPr>
          <w:trHeight w:val="20"/>
          <w:jc w:val="center"/>
        </w:trPr>
        <w:tc>
          <w:tcPr>
            <w:tcW w:w="723" w:type="pct"/>
            <w:vMerge/>
          </w:tcPr>
          <w:p w14:paraId="5676C39F" w14:textId="77777777" w:rsidR="00E976C5" w:rsidRPr="00A933B8" w:rsidRDefault="00E976C5" w:rsidP="00E976C5">
            <w:pPr>
              <w:spacing w:after="0"/>
              <w:rPr>
                <w:rFonts w:ascii="Times New Roman" w:hAnsi="Times New Roman"/>
                <w:b/>
                <w:bCs/>
                <w:sz w:val="24"/>
                <w:szCs w:val="24"/>
              </w:rPr>
            </w:pPr>
          </w:p>
        </w:tc>
        <w:tc>
          <w:tcPr>
            <w:tcW w:w="2589" w:type="pct"/>
          </w:tcPr>
          <w:p w14:paraId="253B8FC4"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1. Процесс фрезерования. Назначение, разновидности, конструкция и геометрические параметры фрез. Особенности процесса фрезерования. Схемы резания при фрезеровании. Силы, действующие на фрезу. Особенности торцового фрезерования. Нормирование фрезерных работ.</w:t>
            </w:r>
          </w:p>
        </w:tc>
        <w:tc>
          <w:tcPr>
            <w:tcW w:w="807" w:type="pct"/>
            <w:vMerge w:val="restart"/>
            <w:vAlign w:val="center"/>
          </w:tcPr>
          <w:p w14:paraId="79072658" w14:textId="77777777" w:rsidR="00E976C5" w:rsidRPr="00A933B8" w:rsidRDefault="00E976C5" w:rsidP="00E976C5">
            <w:pPr>
              <w:jc w:val="center"/>
              <w:rPr>
                <w:rFonts w:ascii="Times New Roman" w:hAnsi="Times New Roman"/>
                <w:sz w:val="24"/>
                <w:szCs w:val="24"/>
              </w:rPr>
            </w:pPr>
          </w:p>
          <w:p w14:paraId="2256FD80" w14:textId="77777777" w:rsidR="00E976C5" w:rsidRPr="00A933B8" w:rsidRDefault="00E976C5" w:rsidP="00E976C5">
            <w:pPr>
              <w:jc w:val="center"/>
              <w:rPr>
                <w:rFonts w:ascii="Times New Roman" w:hAnsi="Times New Roman"/>
                <w:sz w:val="24"/>
                <w:szCs w:val="24"/>
              </w:rPr>
            </w:pPr>
          </w:p>
          <w:p w14:paraId="7E47D0F7" w14:textId="77777777" w:rsidR="00E976C5" w:rsidRPr="00A933B8" w:rsidRDefault="00E976C5" w:rsidP="00E976C5">
            <w:pPr>
              <w:jc w:val="center"/>
              <w:rPr>
                <w:rFonts w:ascii="Times New Roman" w:hAnsi="Times New Roman"/>
                <w:sz w:val="24"/>
                <w:szCs w:val="24"/>
              </w:rPr>
            </w:pPr>
          </w:p>
          <w:p w14:paraId="2428A026" w14:textId="77777777" w:rsidR="00E976C5" w:rsidRPr="00A933B8" w:rsidRDefault="00E976C5" w:rsidP="00E976C5">
            <w:pPr>
              <w:jc w:val="center"/>
              <w:rPr>
                <w:rFonts w:ascii="Times New Roman" w:hAnsi="Times New Roman"/>
                <w:sz w:val="24"/>
                <w:szCs w:val="24"/>
              </w:rPr>
            </w:pPr>
          </w:p>
          <w:p w14:paraId="45949491" w14:textId="77777777" w:rsidR="00E976C5" w:rsidRPr="00A933B8" w:rsidRDefault="00E976C5" w:rsidP="00E976C5">
            <w:pPr>
              <w:jc w:val="center"/>
              <w:rPr>
                <w:rFonts w:ascii="Times New Roman" w:hAnsi="Times New Roman"/>
                <w:sz w:val="24"/>
                <w:szCs w:val="24"/>
              </w:rPr>
            </w:pPr>
          </w:p>
          <w:p w14:paraId="70145271" w14:textId="77777777" w:rsidR="00E976C5" w:rsidRPr="00A933B8" w:rsidRDefault="00E976C5" w:rsidP="00E976C5">
            <w:pPr>
              <w:jc w:val="center"/>
              <w:rPr>
                <w:rFonts w:ascii="Times New Roman" w:hAnsi="Times New Roman"/>
                <w:sz w:val="24"/>
                <w:szCs w:val="24"/>
              </w:rPr>
            </w:pPr>
          </w:p>
          <w:p w14:paraId="56ABBC19"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155BFF73" w14:textId="77777777" w:rsidR="00E976C5" w:rsidRPr="00A933B8" w:rsidRDefault="00E976C5" w:rsidP="00E976C5">
            <w:pPr>
              <w:rPr>
                <w:rFonts w:ascii="Times New Roman" w:hAnsi="Times New Roman"/>
                <w:b/>
                <w:bCs/>
                <w:sz w:val="24"/>
                <w:szCs w:val="24"/>
              </w:rPr>
            </w:pPr>
          </w:p>
        </w:tc>
        <w:tc>
          <w:tcPr>
            <w:tcW w:w="407" w:type="pct"/>
            <w:vMerge w:val="restart"/>
          </w:tcPr>
          <w:p w14:paraId="056395A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 1.2.01</w:t>
            </w:r>
            <w:r w:rsidRPr="00A933B8">
              <w:rPr>
                <w:rFonts w:ascii="Times New Roman" w:hAnsi="Times New Roman"/>
                <w:sz w:val="24"/>
                <w:szCs w:val="24"/>
              </w:rPr>
              <w:br/>
              <w:t>З 1.3.05</w:t>
            </w:r>
            <w:r w:rsidRPr="00A933B8">
              <w:rPr>
                <w:rFonts w:ascii="Times New Roman" w:hAnsi="Times New Roman"/>
                <w:sz w:val="24"/>
                <w:szCs w:val="24"/>
              </w:rPr>
              <w:br/>
              <w:t>З 2.1.01</w:t>
            </w:r>
            <w:r w:rsidRPr="00A933B8">
              <w:rPr>
                <w:rFonts w:ascii="Times New Roman" w:hAnsi="Times New Roman"/>
                <w:sz w:val="24"/>
                <w:szCs w:val="24"/>
              </w:rPr>
              <w:br/>
              <w:t>З 3.3.02</w:t>
            </w:r>
            <w:r w:rsidRPr="00A933B8">
              <w:rPr>
                <w:rFonts w:ascii="Times New Roman" w:hAnsi="Times New Roman"/>
                <w:sz w:val="24"/>
                <w:szCs w:val="24"/>
              </w:rPr>
              <w:br/>
              <w:t>З 3.4.01</w:t>
            </w:r>
            <w:r w:rsidRPr="00A933B8">
              <w:rPr>
                <w:rFonts w:ascii="Times New Roman" w:hAnsi="Times New Roman"/>
                <w:sz w:val="24"/>
                <w:szCs w:val="24"/>
              </w:rPr>
              <w:br/>
              <w:t>З 4.2.01</w:t>
            </w:r>
            <w:r w:rsidRPr="00A933B8">
              <w:rPr>
                <w:rFonts w:ascii="Times New Roman" w:hAnsi="Times New Roman"/>
                <w:sz w:val="24"/>
                <w:szCs w:val="24"/>
              </w:rPr>
              <w:br/>
              <w:t>З 4.2.02</w:t>
            </w:r>
          </w:p>
          <w:p w14:paraId="586FF37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2.3.02</w:t>
            </w:r>
          </w:p>
          <w:p w14:paraId="59DBFBFD"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2.3.01</w:t>
            </w:r>
          </w:p>
          <w:p w14:paraId="675EF7FE"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3.3.01</w:t>
            </w:r>
          </w:p>
          <w:p w14:paraId="415CB85F" w14:textId="77777777" w:rsidR="00E976C5" w:rsidRPr="00A933B8" w:rsidRDefault="00E976C5" w:rsidP="00E976C5">
            <w:pPr>
              <w:rPr>
                <w:rFonts w:ascii="Times New Roman" w:hAnsi="Times New Roman"/>
                <w:b/>
                <w:bCs/>
                <w:sz w:val="24"/>
                <w:szCs w:val="24"/>
              </w:rPr>
            </w:pPr>
            <w:r w:rsidRPr="00A933B8">
              <w:rPr>
                <w:rFonts w:ascii="Times New Roman" w:hAnsi="Times New Roman"/>
                <w:sz w:val="24"/>
                <w:szCs w:val="24"/>
              </w:rPr>
              <w:t>У 3.4.03</w:t>
            </w:r>
            <w:r w:rsidRPr="00A933B8">
              <w:rPr>
                <w:rFonts w:ascii="Times New Roman" w:hAnsi="Times New Roman"/>
                <w:sz w:val="24"/>
                <w:szCs w:val="24"/>
              </w:rPr>
              <w:br/>
              <w:t>У 1.2.02</w:t>
            </w:r>
            <w:r w:rsidRPr="00A933B8">
              <w:rPr>
                <w:rFonts w:ascii="Times New Roman" w:hAnsi="Times New Roman"/>
                <w:sz w:val="24"/>
                <w:szCs w:val="24"/>
              </w:rPr>
              <w:br/>
              <w:t>У 1.1.01</w:t>
            </w:r>
            <w:r w:rsidRPr="00A933B8">
              <w:rPr>
                <w:rFonts w:ascii="Times New Roman" w:hAnsi="Times New Roman"/>
                <w:sz w:val="24"/>
                <w:szCs w:val="24"/>
              </w:rPr>
              <w:br/>
              <w:t>У 2.1.01</w:t>
            </w:r>
            <w:r w:rsidRPr="00A933B8">
              <w:rPr>
                <w:rFonts w:ascii="Times New Roman" w:hAnsi="Times New Roman"/>
                <w:sz w:val="24"/>
                <w:szCs w:val="24"/>
              </w:rPr>
              <w:br/>
              <w:t>У 2.2.01</w:t>
            </w:r>
            <w:r w:rsidRPr="00A933B8">
              <w:rPr>
                <w:rFonts w:ascii="Times New Roman" w:hAnsi="Times New Roman"/>
                <w:sz w:val="24"/>
                <w:szCs w:val="24"/>
              </w:rPr>
              <w:br/>
              <w:t>У 4.2.01</w:t>
            </w:r>
            <w:r w:rsidRPr="00A933B8">
              <w:rPr>
                <w:rFonts w:ascii="Times New Roman" w:hAnsi="Times New Roman"/>
                <w:sz w:val="24"/>
                <w:szCs w:val="24"/>
              </w:rPr>
              <w:br/>
            </w:r>
            <w:r w:rsidRPr="00A933B8">
              <w:rPr>
                <w:rFonts w:ascii="Times New Roman" w:hAnsi="Times New Roman"/>
                <w:bCs/>
                <w:iCs/>
                <w:sz w:val="24"/>
                <w:szCs w:val="24"/>
              </w:rPr>
              <w:t>Уо 01.01</w:t>
            </w:r>
            <w:r w:rsidRPr="00A933B8">
              <w:rPr>
                <w:rFonts w:ascii="Times New Roman" w:hAnsi="Times New Roman"/>
                <w:bCs/>
                <w:iCs/>
                <w:sz w:val="24"/>
                <w:szCs w:val="24"/>
              </w:rPr>
              <w:br/>
              <w:t>Зо 01.02</w:t>
            </w:r>
            <w:r w:rsidRPr="00A933B8">
              <w:rPr>
                <w:rFonts w:ascii="Times New Roman" w:hAnsi="Times New Roman"/>
                <w:bCs/>
                <w:iCs/>
                <w:sz w:val="24"/>
                <w:szCs w:val="24"/>
              </w:rPr>
              <w:br/>
              <w:t>Уо 02.04</w:t>
            </w:r>
            <w:r w:rsidRPr="00A933B8">
              <w:rPr>
                <w:rFonts w:ascii="Times New Roman" w:hAnsi="Times New Roman"/>
                <w:bCs/>
                <w:iCs/>
                <w:sz w:val="24"/>
                <w:szCs w:val="24"/>
              </w:rPr>
              <w:br/>
              <w:t>Зо 02.02</w:t>
            </w:r>
            <w:r w:rsidRPr="00A933B8">
              <w:rPr>
                <w:rFonts w:ascii="Times New Roman" w:hAnsi="Times New Roman"/>
                <w:bCs/>
                <w:iCs/>
                <w:sz w:val="24"/>
                <w:szCs w:val="24"/>
              </w:rPr>
              <w:br/>
              <w:t>Уо 03.02</w:t>
            </w:r>
            <w:r w:rsidRPr="00A933B8">
              <w:rPr>
                <w:rFonts w:ascii="Times New Roman" w:hAnsi="Times New Roman"/>
                <w:bCs/>
                <w:iCs/>
                <w:sz w:val="24"/>
                <w:szCs w:val="24"/>
              </w:rPr>
              <w:br/>
              <w:t>Зо 04.02</w:t>
            </w:r>
            <w:r w:rsidRPr="00A933B8">
              <w:rPr>
                <w:rFonts w:ascii="Times New Roman" w:hAnsi="Times New Roman"/>
                <w:bCs/>
                <w:iCs/>
                <w:sz w:val="24"/>
                <w:szCs w:val="24"/>
              </w:rPr>
              <w:br/>
            </w:r>
            <w:r w:rsidRPr="00A933B8">
              <w:rPr>
                <w:rFonts w:ascii="Times New Roman" w:hAnsi="Times New Roman"/>
                <w:sz w:val="24"/>
                <w:szCs w:val="24"/>
              </w:rPr>
              <w:lastRenderedPageBreak/>
              <w:t>Зо 05.02</w:t>
            </w:r>
            <w:r w:rsidRPr="00A933B8">
              <w:rPr>
                <w:rFonts w:ascii="Times New Roman" w:hAnsi="Times New Roman"/>
                <w:sz w:val="24"/>
                <w:szCs w:val="24"/>
              </w:rPr>
              <w:br/>
            </w:r>
            <w:r w:rsidRPr="00A933B8">
              <w:rPr>
                <w:rFonts w:ascii="Times New Roman" w:hAnsi="Times New Roman"/>
                <w:bCs/>
                <w:iCs/>
                <w:sz w:val="24"/>
                <w:szCs w:val="24"/>
              </w:rPr>
              <w:t>Зо 07.02</w:t>
            </w:r>
          </w:p>
        </w:tc>
      </w:tr>
      <w:tr w:rsidR="00E976C5" w:rsidRPr="00A933B8" w14:paraId="5BBA4505" w14:textId="77777777" w:rsidTr="00E976C5">
        <w:trPr>
          <w:trHeight w:val="20"/>
          <w:jc w:val="center"/>
        </w:trPr>
        <w:tc>
          <w:tcPr>
            <w:tcW w:w="723" w:type="pct"/>
            <w:vMerge/>
          </w:tcPr>
          <w:p w14:paraId="03CBE78C" w14:textId="77777777" w:rsidR="00E976C5" w:rsidRPr="00A933B8" w:rsidRDefault="00E976C5" w:rsidP="00E976C5">
            <w:pPr>
              <w:spacing w:after="0"/>
              <w:rPr>
                <w:rFonts w:ascii="Times New Roman" w:hAnsi="Times New Roman"/>
                <w:b/>
                <w:bCs/>
                <w:sz w:val="24"/>
                <w:szCs w:val="24"/>
              </w:rPr>
            </w:pPr>
          </w:p>
        </w:tc>
        <w:tc>
          <w:tcPr>
            <w:tcW w:w="2589" w:type="pct"/>
          </w:tcPr>
          <w:p w14:paraId="407EA147"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2.Фрезерные станки. Их назначение и область применения. горизонтально-фрезерные, вертикально-фрезерные, продольно-фрезерные, карусельно-фрезерные, копировально-фрезерные станки. Движения в станках. Основные узлы и кинематические схемы. Делительные головки, их виды и устройство. Настройка делительной головки на различные виды работ.</w:t>
            </w:r>
          </w:p>
        </w:tc>
        <w:tc>
          <w:tcPr>
            <w:tcW w:w="807" w:type="pct"/>
            <w:vMerge/>
            <w:vAlign w:val="center"/>
          </w:tcPr>
          <w:p w14:paraId="54FDFC34" w14:textId="77777777" w:rsidR="00E976C5" w:rsidRPr="00A933B8" w:rsidRDefault="00E976C5" w:rsidP="00E976C5">
            <w:pPr>
              <w:jc w:val="center"/>
              <w:rPr>
                <w:rFonts w:ascii="Times New Roman" w:hAnsi="Times New Roman"/>
                <w:sz w:val="24"/>
                <w:szCs w:val="24"/>
              </w:rPr>
            </w:pPr>
          </w:p>
        </w:tc>
        <w:tc>
          <w:tcPr>
            <w:tcW w:w="474" w:type="pct"/>
            <w:vMerge/>
          </w:tcPr>
          <w:p w14:paraId="2EC147CF" w14:textId="77777777" w:rsidR="00E976C5" w:rsidRPr="00A933B8" w:rsidRDefault="00E976C5" w:rsidP="00E976C5">
            <w:pPr>
              <w:rPr>
                <w:rFonts w:ascii="Times New Roman" w:hAnsi="Times New Roman"/>
                <w:b/>
                <w:bCs/>
                <w:sz w:val="24"/>
                <w:szCs w:val="24"/>
              </w:rPr>
            </w:pPr>
          </w:p>
        </w:tc>
        <w:tc>
          <w:tcPr>
            <w:tcW w:w="407" w:type="pct"/>
            <w:vMerge/>
          </w:tcPr>
          <w:p w14:paraId="47EC9FC6" w14:textId="77777777" w:rsidR="00E976C5" w:rsidRPr="00A933B8" w:rsidRDefault="00E976C5" w:rsidP="00E976C5">
            <w:pPr>
              <w:rPr>
                <w:rFonts w:ascii="Times New Roman" w:hAnsi="Times New Roman"/>
                <w:b/>
                <w:bCs/>
                <w:sz w:val="24"/>
                <w:szCs w:val="24"/>
              </w:rPr>
            </w:pPr>
          </w:p>
        </w:tc>
      </w:tr>
      <w:tr w:rsidR="00E976C5" w:rsidRPr="00A933B8" w14:paraId="18FC7F8C" w14:textId="77777777" w:rsidTr="00E976C5">
        <w:trPr>
          <w:trHeight w:val="20"/>
          <w:jc w:val="center"/>
        </w:trPr>
        <w:tc>
          <w:tcPr>
            <w:tcW w:w="723" w:type="pct"/>
            <w:vMerge/>
          </w:tcPr>
          <w:p w14:paraId="13F6C5B5" w14:textId="77777777" w:rsidR="00E976C5" w:rsidRPr="00A933B8" w:rsidRDefault="00E976C5" w:rsidP="00E976C5">
            <w:pPr>
              <w:spacing w:after="0"/>
              <w:rPr>
                <w:rFonts w:ascii="Times New Roman" w:hAnsi="Times New Roman"/>
                <w:b/>
                <w:bCs/>
                <w:sz w:val="24"/>
                <w:szCs w:val="24"/>
              </w:rPr>
            </w:pPr>
          </w:p>
        </w:tc>
        <w:tc>
          <w:tcPr>
            <w:tcW w:w="2589" w:type="pct"/>
          </w:tcPr>
          <w:p w14:paraId="7D0B7203"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В том числе практических и лабораторных занятий</w:t>
            </w:r>
          </w:p>
        </w:tc>
        <w:tc>
          <w:tcPr>
            <w:tcW w:w="807" w:type="pct"/>
            <w:vAlign w:val="center"/>
          </w:tcPr>
          <w:p w14:paraId="3B21E54F" w14:textId="77777777" w:rsidR="00E976C5" w:rsidRPr="00A933B8" w:rsidRDefault="00E976C5" w:rsidP="00E976C5">
            <w:pPr>
              <w:jc w:val="center"/>
              <w:rPr>
                <w:rFonts w:ascii="Times New Roman" w:hAnsi="Times New Roman"/>
                <w:sz w:val="24"/>
                <w:szCs w:val="24"/>
              </w:rPr>
            </w:pPr>
          </w:p>
        </w:tc>
        <w:tc>
          <w:tcPr>
            <w:tcW w:w="474" w:type="pct"/>
            <w:vMerge/>
          </w:tcPr>
          <w:p w14:paraId="1E66EA3B" w14:textId="77777777" w:rsidR="00E976C5" w:rsidRPr="00A933B8" w:rsidRDefault="00E976C5" w:rsidP="00E976C5">
            <w:pPr>
              <w:rPr>
                <w:rFonts w:ascii="Times New Roman" w:hAnsi="Times New Roman"/>
                <w:b/>
                <w:bCs/>
                <w:sz w:val="24"/>
                <w:szCs w:val="24"/>
              </w:rPr>
            </w:pPr>
          </w:p>
        </w:tc>
        <w:tc>
          <w:tcPr>
            <w:tcW w:w="407" w:type="pct"/>
            <w:vMerge/>
          </w:tcPr>
          <w:p w14:paraId="6D34ADCD" w14:textId="77777777" w:rsidR="00E976C5" w:rsidRPr="00A933B8" w:rsidRDefault="00E976C5" w:rsidP="00E976C5">
            <w:pPr>
              <w:rPr>
                <w:rFonts w:ascii="Times New Roman" w:hAnsi="Times New Roman"/>
                <w:b/>
                <w:bCs/>
                <w:sz w:val="24"/>
                <w:szCs w:val="24"/>
              </w:rPr>
            </w:pPr>
          </w:p>
        </w:tc>
      </w:tr>
      <w:tr w:rsidR="00E976C5" w:rsidRPr="00A933B8" w14:paraId="695FCC5C" w14:textId="77777777" w:rsidTr="00E976C5">
        <w:trPr>
          <w:trHeight w:val="20"/>
          <w:jc w:val="center"/>
        </w:trPr>
        <w:tc>
          <w:tcPr>
            <w:tcW w:w="723" w:type="pct"/>
            <w:vMerge/>
          </w:tcPr>
          <w:p w14:paraId="29B5CAE5" w14:textId="77777777" w:rsidR="00E976C5" w:rsidRPr="00A933B8" w:rsidRDefault="00E976C5" w:rsidP="00E976C5">
            <w:pPr>
              <w:spacing w:after="0"/>
              <w:rPr>
                <w:rFonts w:ascii="Times New Roman" w:hAnsi="Times New Roman"/>
                <w:b/>
                <w:bCs/>
                <w:sz w:val="24"/>
                <w:szCs w:val="24"/>
              </w:rPr>
            </w:pPr>
          </w:p>
        </w:tc>
        <w:tc>
          <w:tcPr>
            <w:tcW w:w="2589" w:type="pct"/>
          </w:tcPr>
          <w:p w14:paraId="3E356D09"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1. Лабораторная работа №4. Составление операционной карты по фрезерной</w:t>
            </w:r>
          </w:p>
          <w:p w14:paraId="22A4D4CD"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обработке.</w:t>
            </w:r>
          </w:p>
        </w:tc>
        <w:tc>
          <w:tcPr>
            <w:tcW w:w="807" w:type="pct"/>
            <w:vAlign w:val="center"/>
          </w:tcPr>
          <w:p w14:paraId="288490D8"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00B5762E" w14:textId="77777777" w:rsidR="00E976C5" w:rsidRPr="00A933B8" w:rsidRDefault="00E976C5" w:rsidP="00E976C5">
            <w:pPr>
              <w:rPr>
                <w:rFonts w:ascii="Times New Roman" w:hAnsi="Times New Roman"/>
                <w:b/>
                <w:bCs/>
                <w:sz w:val="24"/>
                <w:szCs w:val="24"/>
              </w:rPr>
            </w:pPr>
          </w:p>
        </w:tc>
        <w:tc>
          <w:tcPr>
            <w:tcW w:w="407" w:type="pct"/>
            <w:vMerge/>
          </w:tcPr>
          <w:p w14:paraId="4C836FAB" w14:textId="77777777" w:rsidR="00E976C5" w:rsidRPr="00A933B8" w:rsidRDefault="00E976C5" w:rsidP="00E976C5">
            <w:pPr>
              <w:rPr>
                <w:rFonts w:ascii="Times New Roman" w:hAnsi="Times New Roman"/>
                <w:b/>
                <w:bCs/>
                <w:sz w:val="24"/>
                <w:szCs w:val="24"/>
              </w:rPr>
            </w:pPr>
          </w:p>
        </w:tc>
      </w:tr>
      <w:tr w:rsidR="00E976C5" w:rsidRPr="00A933B8" w14:paraId="28AE93F2" w14:textId="77777777" w:rsidTr="00E976C5">
        <w:trPr>
          <w:trHeight w:val="20"/>
          <w:jc w:val="center"/>
        </w:trPr>
        <w:tc>
          <w:tcPr>
            <w:tcW w:w="723" w:type="pct"/>
            <w:vMerge/>
          </w:tcPr>
          <w:p w14:paraId="1B2FD78A" w14:textId="77777777" w:rsidR="00E976C5" w:rsidRPr="00A933B8" w:rsidRDefault="00E976C5" w:rsidP="00E976C5">
            <w:pPr>
              <w:spacing w:after="0"/>
              <w:rPr>
                <w:rFonts w:ascii="Times New Roman" w:hAnsi="Times New Roman"/>
                <w:b/>
                <w:bCs/>
                <w:sz w:val="24"/>
                <w:szCs w:val="24"/>
              </w:rPr>
            </w:pPr>
          </w:p>
        </w:tc>
        <w:tc>
          <w:tcPr>
            <w:tcW w:w="2589" w:type="pct"/>
          </w:tcPr>
          <w:p w14:paraId="156C951D"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2.Практическая работа №3. Изучение кинематической схемы горизонтально-</w:t>
            </w:r>
          </w:p>
          <w:p w14:paraId="01A1340F"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фрезерного станка.</w:t>
            </w:r>
          </w:p>
        </w:tc>
        <w:tc>
          <w:tcPr>
            <w:tcW w:w="807" w:type="pct"/>
            <w:vAlign w:val="center"/>
          </w:tcPr>
          <w:p w14:paraId="2056D19B"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3DB3FCF4" w14:textId="77777777" w:rsidR="00E976C5" w:rsidRPr="00A933B8" w:rsidRDefault="00E976C5" w:rsidP="00E976C5">
            <w:pPr>
              <w:rPr>
                <w:rFonts w:ascii="Times New Roman" w:hAnsi="Times New Roman"/>
                <w:b/>
                <w:bCs/>
                <w:sz w:val="24"/>
                <w:szCs w:val="24"/>
              </w:rPr>
            </w:pPr>
          </w:p>
        </w:tc>
        <w:tc>
          <w:tcPr>
            <w:tcW w:w="407" w:type="pct"/>
            <w:vMerge/>
          </w:tcPr>
          <w:p w14:paraId="3CFBF339" w14:textId="77777777" w:rsidR="00E976C5" w:rsidRPr="00A933B8" w:rsidRDefault="00E976C5" w:rsidP="00E976C5">
            <w:pPr>
              <w:rPr>
                <w:rFonts w:ascii="Times New Roman" w:hAnsi="Times New Roman"/>
                <w:b/>
                <w:bCs/>
                <w:sz w:val="24"/>
                <w:szCs w:val="24"/>
              </w:rPr>
            </w:pPr>
          </w:p>
        </w:tc>
      </w:tr>
      <w:tr w:rsidR="00E976C5" w:rsidRPr="00A933B8" w14:paraId="6CEAAD1C" w14:textId="77777777" w:rsidTr="00E976C5">
        <w:trPr>
          <w:trHeight w:val="20"/>
          <w:jc w:val="center"/>
        </w:trPr>
        <w:tc>
          <w:tcPr>
            <w:tcW w:w="723" w:type="pct"/>
            <w:vMerge/>
          </w:tcPr>
          <w:p w14:paraId="4C6E7445" w14:textId="77777777" w:rsidR="00E976C5" w:rsidRPr="00A933B8" w:rsidRDefault="00E976C5" w:rsidP="00E976C5">
            <w:pPr>
              <w:spacing w:after="0"/>
              <w:rPr>
                <w:rFonts w:ascii="Times New Roman" w:hAnsi="Times New Roman"/>
                <w:b/>
                <w:bCs/>
                <w:sz w:val="24"/>
                <w:szCs w:val="24"/>
              </w:rPr>
            </w:pPr>
          </w:p>
        </w:tc>
        <w:tc>
          <w:tcPr>
            <w:tcW w:w="2589" w:type="pct"/>
          </w:tcPr>
          <w:p w14:paraId="446F4E3D"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 xml:space="preserve">Самостоятельная работа обучающихся </w:t>
            </w:r>
          </w:p>
          <w:p w14:paraId="7D194576"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Проработка конспектов, первоисточников, оформление отчета о практической работе.</w:t>
            </w:r>
          </w:p>
        </w:tc>
        <w:tc>
          <w:tcPr>
            <w:tcW w:w="807" w:type="pct"/>
            <w:vAlign w:val="center"/>
          </w:tcPr>
          <w:p w14:paraId="4D8AAEC3"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5C5F4215" w14:textId="77777777" w:rsidR="00E976C5" w:rsidRPr="00A933B8" w:rsidRDefault="00E976C5" w:rsidP="00E976C5">
            <w:pPr>
              <w:rPr>
                <w:rFonts w:ascii="Times New Roman" w:hAnsi="Times New Roman"/>
                <w:b/>
                <w:bCs/>
                <w:sz w:val="24"/>
                <w:szCs w:val="24"/>
              </w:rPr>
            </w:pPr>
          </w:p>
        </w:tc>
        <w:tc>
          <w:tcPr>
            <w:tcW w:w="407" w:type="pct"/>
          </w:tcPr>
          <w:p w14:paraId="4D771843" w14:textId="77777777" w:rsidR="00E976C5" w:rsidRPr="00A933B8" w:rsidRDefault="00E976C5" w:rsidP="00E976C5">
            <w:pPr>
              <w:rPr>
                <w:rFonts w:ascii="Times New Roman" w:hAnsi="Times New Roman"/>
                <w:b/>
                <w:bCs/>
                <w:sz w:val="24"/>
                <w:szCs w:val="24"/>
              </w:rPr>
            </w:pPr>
          </w:p>
        </w:tc>
      </w:tr>
      <w:tr w:rsidR="00E976C5" w:rsidRPr="00A933B8" w14:paraId="343E2E8C" w14:textId="77777777" w:rsidTr="00E976C5">
        <w:trPr>
          <w:trHeight w:val="20"/>
          <w:jc w:val="center"/>
        </w:trPr>
        <w:tc>
          <w:tcPr>
            <w:tcW w:w="723" w:type="pct"/>
            <w:vMerge w:val="restart"/>
          </w:tcPr>
          <w:p w14:paraId="02000529"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sz w:val="24"/>
                <w:szCs w:val="24"/>
              </w:rPr>
              <w:t xml:space="preserve">Тема 5. </w:t>
            </w:r>
            <w:r w:rsidRPr="00A933B8">
              <w:rPr>
                <w:rFonts w:ascii="Times New Roman" w:hAnsi="Times New Roman"/>
                <w:b/>
                <w:bCs/>
                <w:iCs/>
                <w:sz w:val="24"/>
                <w:szCs w:val="24"/>
              </w:rPr>
              <w:t>Протягивание,</w:t>
            </w:r>
          </w:p>
          <w:p w14:paraId="55D29E48"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применяемый</w:t>
            </w:r>
          </w:p>
          <w:p w14:paraId="0C0F0654"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инструмент и</w:t>
            </w:r>
          </w:p>
          <w:p w14:paraId="37728AA6" w14:textId="77777777" w:rsidR="00E976C5" w:rsidRPr="00A933B8" w:rsidRDefault="00E976C5" w:rsidP="00E976C5">
            <w:pPr>
              <w:spacing w:after="0"/>
              <w:rPr>
                <w:rFonts w:ascii="Times New Roman" w:hAnsi="Times New Roman"/>
                <w:b/>
                <w:bCs/>
                <w:iCs/>
                <w:sz w:val="24"/>
                <w:szCs w:val="24"/>
              </w:rPr>
            </w:pPr>
            <w:r w:rsidRPr="00A933B8">
              <w:rPr>
                <w:rFonts w:ascii="Times New Roman" w:hAnsi="Times New Roman"/>
                <w:b/>
                <w:bCs/>
                <w:iCs/>
                <w:sz w:val="24"/>
                <w:szCs w:val="24"/>
              </w:rPr>
              <w:t>станки</w:t>
            </w:r>
          </w:p>
          <w:p w14:paraId="403DDCBE" w14:textId="77777777" w:rsidR="00E976C5" w:rsidRPr="00A933B8" w:rsidRDefault="00E976C5" w:rsidP="00E976C5">
            <w:pPr>
              <w:spacing w:after="0"/>
              <w:rPr>
                <w:rFonts w:ascii="Times New Roman" w:hAnsi="Times New Roman"/>
                <w:b/>
                <w:bCs/>
                <w:sz w:val="24"/>
                <w:szCs w:val="24"/>
              </w:rPr>
            </w:pPr>
          </w:p>
        </w:tc>
        <w:tc>
          <w:tcPr>
            <w:tcW w:w="2589" w:type="pct"/>
          </w:tcPr>
          <w:p w14:paraId="204A4815"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sz w:val="24"/>
                <w:szCs w:val="24"/>
              </w:rPr>
              <w:t>Содержание</w:t>
            </w:r>
            <w:r w:rsidRPr="00A933B8">
              <w:rPr>
                <w:rFonts w:ascii="Times New Roman" w:hAnsi="Times New Roman"/>
                <w:sz w:val="24"/>
                <w:szCs w:val="24"/>
              </w:rPr>
              <w:tab/>
            </w:r>
          </w:p>
          <w:p w14:paraId="5CBC060C" w14:textId="77777777" w:rsidR="00E976C5" w:rsidRPr="00A933B8" w:rsidRDefault="00E976C5" w:rsidP="00E976C5">
            <w:pPr>
              <w:rPr>
                <w:rFonts w:ascii="Times New Roman" w:hAnsi="Times New Roman"/>
                <w:b/>
                <w:bCs/>
                <w:sz w:val="24"/>
                <w:szCs w:val="24"/>
              </w:rPr>
            </w:pPr>
          </w:p>
        </w:tc>
        <w:tc>
          <w:tcPr>
            <w:tcW w:w="807" w:type="pct"/>
            <w:vAlign w:val="center"/>
          </w:tcPr>
          <w:p w14:paraId="3440F1F2" w14:textId="77777777" w:rsidR="00E976C5" w:rsidRPr="00A933B8" w:rsidRDefault="00E976C5" w:rsidP="00E976C5">
            <w:pPr>
              <w:jc w:val="center"/>
              <w:rPr>
                <w:rFonts w:ascii="Times New Roman" w:hAnsi="Times New Roman"/>
                <w:sz w:val="24"/>
                <w:szCs w:val="24"/>
              </w:rPr>
            </w:pPr>
          </w:p>
        </w:tc>
        <w:tc>
          <w:tcPr>
            <w:tcW w:w="474" w:type="pct"/>
            <w:vMerge w:val="restart"/>
            <w:vAlign w:val="center"/>
          </w:tcPr>
          <w:p w14:paraId="3A8EA6DC"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ОК 01-07</w:t>
            </w:r>
          </w:p>
          <w:p w14:paraId="0DA40683"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1.2-1.3.</w:t>
            </w:r>
          </w:p>
          <w:p w14:paraId="689A9918"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2.3-2.4.</w:t>
            </w:r>
          </w:p>
          <w:p w14:paraId="0DF00ED4"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Cs/>
                <w:iCs/>
                <w:sz w:val="24"/>
                <w:szCs w:val="24"/>
              </w:rPr>
              <w:t>ПК 3.3-3.4.</w:t>
            </w:r>
            <w:r w:rsidRPr="00A933B8">
              <w:rPr>
                <w:rFonts w:ascii="Times New Roman" w:hAnsi="Times New Roman"/>
                <w:bCs/>
                <w:iCs/>
                <w:sz w:val="24"/>
                <w:szCs w:val="24"/>
              </w:rPr>
              <w:br/>
              <w:t>ПК 4.34.</w:t>
            </w:r>
          </w:p>
        </w:tc>
        <w:tc>
          <w:tcPr>
            <w:tcW w:w="407" w:type="pct"/>
          </w:tcPr>
          <w:p w14:paraId="4D759E13" w14:textId="77777777" w:rsidR="00E976C5" w:rsidRPr="00A933B8" w:rsidRDefault="00E976C5" w:rsidP="00E976C5">
            <w:pPr>
              <w:rPr>
                <w:rFonts w:ascii="Times New Roman" w:hAnsi="Times New Roman"/>
                <w:b/>
                <w:bCs/>
                <w:sz w:val="24"/>
                <w:szCs w:val="24"/>
              </w:rPr>
            </w:pPr>
          </w:p>
        </w:tc>
      </w:tr>
      <w:tr w:rsidR="00E976C5" w:rsidRPr="00A933B8" w14:paraId="5E927D5E" w14:textId="77777777" w:rsidTr="00E976C5">
        <w:trPr>
          <w:trHeight w:val="20"/>
          <w:jc w:val="center"/>
        </w:trPr>
        <w:tc>
          <w:tcPr>
            <w:tcW w:w="723" w:type="pct"/>
            <w:vMerge/>
          </w:tcPr>
          <w:p w14:paraId="508C7D10" w14:textId="77777777" w:rsidR="00E976C5" w:rsidRPr="00A933B8" w:rsidRDefault="00E976C5" w:rsidP="00E976C5">
            <w:pPr>
              <w:spacing w:after="0"/>
              <w:rPr>
                <w:rFonts w:ascii="Times New Roman" w:hAnsi="Times New Roman"/>
                <w:b/>
                <w:bCs/>
                <w:sz w:val="24"/>
                <w:szCs w:val="24"/>
              </w:rPr>
            </w:pPr>
          </w:p>
        </w:tc>
        <w:tc>
          <w:tcPr>
            <w:tcW w:w="2589" w:type="pct"/>
          </w:tcPr>
          <w:p w14:paraId="38A69E3D"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 xml:space="preserve">1. Процесс протягивания, его особенности и область применения. Классификация протяжек, элементы конструкции и геометрические параметры протяжек. Схемы протягивания. Прошивка, ее отличие от протяжки. Нормирование работ при протягивании. </w:t>
            </w:r>
          </w:p>
        </w:tc>
        <w:tc>
          <w:tcPr>
            <w:tcW w:w="807" w:type="pct"/>
            <w:vMerge w:val="restart"/>
            <w:vAlign w:val="center"/>
          </w:tcPr>
          <w:p w14:paraId="6B115250"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1</w:t>
            </w:r>
          </w:p>
        </w:tc>
        <w:tc>
          <w:tcPr>
            <w:tcW w:w="474" w:type="pct"/>
            <w:vMerge/>
          </w:tcPr>
          <w:p w14:paraId="128FC432" w14:textId="77777777" w:rsidR="00E976C5" w:rsidRPr="00A933B8" w:rsidRDefault="00E976C5" w:rsidP="00E976C5">
            <w:pPr>
              <w:rPr>
                <w:rFonts w:ascii="Times New Roman" w:hAnsi="Times New Roman"/>
                <w:b/>
                <w:bCs/>
                <w:sz w:val="24"/>
                <w:szCs w:val="24"/>
              </w:rPr>
            </w:pPr>
          </w:p>
        </w:tc>
        <w:tc>
          <w:tcPr>
            <w:tcW w:w="407" w:type="pct"/>
            <w:vMerge w:val="restart"/>
          </w:tcPr>
          <w:p w14:paraId="306672D4"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 1.2.01</w:t>
            </w:r>
            <w:r w:rsidRPr="00A933B8">
              <w:rPr>
                <w:rFonts w:ascii="Times New Roman" w:hAnsi="Times New Roman"/>
                <w:sz w:val="24"/>
                <w:szCs w:val="24"/>
              </w:rPr>
              <w:br/>
              <w:t>З 1.3.05</w:t>
            </w:r>
            <w:r w:rsidRPr="00A933B8">
              <w:rPr>
                <w:rFonts w:ascii="Times New Roman" w:hAnsi="Times New Roman"/>
                <w:sz w:val="24"/>
                <w:szCs w:val="24"/>
              </w:rPr>
              <w:br/>
              <w:t>З 2.1.01</w:t>
            </w:r>
            <w:r w:rsidRPr="00A933B8">
              <w:rPr>
                <w:rFonts w:ascii="Times New Roman" w:hAnsi="Times New Roman"/>
                <w:sz w:val="24"/>
                <w:szCs w:val="24"/>
              </w:rPr>
              <w:br/>
              <w:t>З 3.3.02</w:t>
            </w:r>
            <w:r w:rsidRPr="00A933B8">
              <w:rPr>
                <w:rFonts w:ascii="Times New Roman" w:hAnsi="Times New Roman"/>
                <w:sz w:val="24"/>
                <w:szCs w:val="24"/>
              </w:rPr>
              <w:br/>
              <w:t>З 3.4.01</w:t>
            </w:r>
            <w:r w:rsidRPr="00A933B8">
              <w:rPr>
                <w:rFonts w:ascii="Times New Roman" w:hAnsi="Times New Roman"/>
                <w:sz w:val="24"/>
                <w:szCs w:val="24"/>
              </w:rPr>
              <w:br/>
              <w:t>З 4.2.01</w:t>
            </w:r>
            <w:r w:rsidRPr="00A933B8">
              <w:rPr>
                <w:rFonts w:ascii="Times New Roman" w:hAnsi="Times New Roman"/>
                <w:sz w:val="24"/>
                <w:szCs w:val="24"/>
              </w:rPr>
              <w:br/>
              <w:t>З 4.2.02</w:t>
            </w:r>
          </w:p>
          <w:p w14:paraId="654FFF7D"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2.3.02</w:t>
            </w:r>
          </w:p>
          <w:p w14:paraId="49093B65"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2.3.01</w:t>
            </w:r>
          </w:p>
          <w:p w14:paraId="02387B7F"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3.3.01</w:t>
            </w:r>
          </w:p>
          <w:p w14:paraId="4BE65688" w14:textId="77777777" w:rsidR="00E976C5" w:rsidRPr="00A933B8" w:rsidRDefault="00E976C5" w:rsidP="00E976C5">
            <w:pPr>
              <w:rPr>
                <w:rFonts w:ascii="Times New Roman" w:hAnsi="Times New Roman"/>
                <w:b/>
                <w:bCs/>
                <w:sz w:val="24"/>
                <w:szCs w:val="24"/>
              </w:rPr>
            </w:pPr>
            <w:r w:rsidRPr="00A933B8">
              <w:rPr>
                <w:rFonts w:ascii="Times New Roman" w:hAnsi="Times New Roman"/>
                <w:sz w:val="24"/>
                <w:szCs w:val="24"/>
              </w:rPr>
              <w:t>У 3.4.03</w:t>
            </w:r>
            <w:r w:rsidRPr="00A933B8">
              <w:rPr>
                <w:rFonts w:ascii="Times New Roman" w:hAnsi="Times New Roman"/>
                <w:sz w:val="24"/>
                <w:szCs w:val="24"/>
              </w:rPr>
              <w:br/>
              <w:t>У 1.2.02</w:t>
            </w:r>
            <w:r w:rsidRPr="00A933B8">
              <w:rPr>
                <w:rFonts w:ascii="Times New Roman" w:hAnsi="Times New Roman"/>
                <w:sz w:val="24"/>
                <w:szCs w:val="24"/>
              </w:rPr>
              <w:br/>
              <w:t>У 1.1.01</w:t>
            </w:r>
            <w:r w:rsidRPr="00A933B8">
              <w:rPr>
                <w:rFonts w:ascii="Times New Roman" w:hAnsi="Times New Roman"/>
                <w:sz w:val="24"/>
                <w:szCs w:val="24"/>
              </w:rPr>
              <w:br/>
              <w:t>У 2.1.01</w:t>
            </w:r>
            <w:r w:rsidRPr="00A933B8">
              <w:rPr>
                <w:rFonts w:ascii="Times New Roman" w:hAnsi="Times New Roman"/>
                <w:sz w:val="24"/>
                <w:szCs w:val="24"/>
              </w:rPr>
              <w:br/>
              <w:t>У 2.2.01</w:t>
            </w:r>
            <w:r w:rsidRPr="00A933B8">
              <w:rPr>
                <w:rFonts w:ascii="Times New Roman" w:hAnsi="Times New Roman"/>
                <w:sz w:val="24"/>
                <w:szCs w:val="24"/>
              </w:rPr>
              <w:br/>
              <w:t>У 4.2.01</w:t>
            </w:r>
            <w:r w:rsidRPr="00A933B8">
              <w:rPr>
                <w:rFonts w:ascii="Times New Roman" w:hAnsi="Times New Roman"/>
                <w:sz w:val="24"/>
                <w:szCs w:val="24"/>
              </w:rPr>
              <w:br/>
            </w:r>
            <w:r w:rsidRPr="00A933B8">
              <w:rPr>
                <w:rFonts w:ascii="Times New Roman" w:hAnsi="Times New Roman"/>
                <w:bCs/>
                <w:iCs/>
                <w:sz w:val="24"/>
                <w:szCs w:val="24"/>
              </w:rPr>
              <w:t>Уо 01.01</w:t>
            </w:r>
            <w:r w:rsidRPr="00A933B8">
              <w:rPr>
                <w:rFonts w:ascii="Times New Roman" w:hAnsi="Times New Roman"/>
                <w:bCs/>
                <w:iCs/>
                <w:sz w:val="24"/>
                <w:szCs w:val="24"/>
              </w:rPr>
              <w:br/>
              <w:t>Зо 01.02</w:t>
            </w:r>
            <w:r w:rsidRPr="00A933B8">
              <w:rPr>
                <w:rFonts w:ascii="Times New Roman" w:hAnsi="Times New Roman"/>
                <w:bCs/>
                <w:iCs/>
                <w:sz w:val="24"/>
                <w:szCs w:val="24"/>
              </w:rPr>
              <w:br/>
              <w:t>Уо 02.04</w:t>
            </w:r>
            <w:r w:rsidRPr="00A933B8">
              <w:rPr>
                <w:rFonts w:ascii="Times New Roman" w:hAnsi="Times New Roman"/>
                <w:bCs/>
                <w:iCs/>
                <w:sz w:val="24"/>
                <w:szCs w:val="24"/>
              </w:rPr>
              <w:br/>
              <w:t>Зо 02.02</w:t>
            </w:r>
            <w:r w:rsidRPr="00A933B8">
              <w:rPr>
                <w:rFonts w:ascii="Times New Roman" w:hAnsi="Times New Roman"/>
                <w:bCs/>
                <w:iCs/>
                <w:sz w:val="24"/>
                <w:szCs w:val="24"/>
              </w:rPr>
              <w:br/>
            </w:r>
            <w:r w:rsidRPr="00A933B8">
              <w:rPr>
                <w:rFonts w:ascii="Times New Roman" w:hAnsi="Times New Roman"/>
                <w:bCs/>
                <w:iCs/>
                <w:sz w:val="24"/>
                <w:szCs w:val="24"/>
              </w:rPr>
              <w:lastRenderedPageBreak/>
              <w:t>Уо 03.02</w:t>
            </w:r>
            <w:r w:rsidRPr="00A933B8">
              <w:rPr>
                <w:rFonts w:ascii="Times New Roman" w:hAnsi="Times New Roman"/>
                <w:bCs/>
                <w:iCs/>
                <w:sz w:val="24"/>
                <w:szCs w:val="24"/>
              </w:rPr>
              <w:br/>
              <w:t>Зо 04.02</w:t>
            </w:r>
            <w:r w:rsidRPr="00A933B8">
              <w:rPr>
                <w:rFonts w:ascii="Times New Roman" w:hAnsi="Times New Roman"/>
                <w:bCs/>
                <w:iCs/>
                <w:sz w:val="24"/>
                <w:szCs w:val="24"/>
              </w:rPr>
              <w:br/>
            </w:r>
            <w:r w:rsidRPr="00A933B8">
              <w:rPr>
                <w:rFonts w:ascii="Times New Roman" w:hAnsi="Times New Roman"/>
                <w:sz w:val="24"/>
                <w:szCs w:val="24"/>
              </w:rPr>
              <w:t>Зо 05.02</w:t>
            </w:r>
            <w:r w:rsidRPr="00A933B8">
              <w:rPr>
                <w:rFonts w:ascii="Times New Roman" w:hAnsi="Times New Roman"/>
                <w:sz w:val="24"/>
                <w:szCs w:val="24"/>
              </w:rPr>
              <w:br/>
            </w:r>
            <w:r w:rsidRPr="00A933B8">
              <w:rPr>
                <w:rFonts w:ascii="Times New Roman" w:hAnsi="Times New Roman"/>
                <w:bCs/>
                <w:iCs/>
                <w:sz w:val="24"/>
                <w:szCs w:val="24"/>
              </w:rPr>
              <w:t>Зо 07.02</w:t>
            </w:r>
          </w:p>
        </w:tc>
      </w:tr>
      <w:tr w:rsidR="00E976C5" w:rsidRPr="00A933B8" w14:paraId="6079740A" w14:textId="77777777" w:rsidTr="00E976C5">
        <w:trPr>
          <w:trHeight w:val="20"/>
          <w:jc w:val="center"/>
        </w:trPr>
        <w:tc>
          <w:tcPr>
            <w:tcW w:w="723" w:type="pct"/>
            <w:vMerge/>
          </w:tcPr>
          <w:p w14:paraId="34E06773" w14:textId="77777777" w:rsidR="00E976C5" w:rsidRPr="00A933B8" w:rsidRDefault="00E976C5" w:rsidP="00E976C5">
            <w:pPr>
              <w:spacing w:after="0"/>
              <w:rPr>
                <w:rFonts w:ascii="Times New Roman" w:hAnsi="Times New Roman"/>
                <w:b/>
                <w:bCs/>
                <w:sz w:val="24"/>
                <w:szCs w:val="24"/>
              </w:rPr>
            </w:pPr>
          </w:p>
        </w:tc>
        <w:tc>
          <w:tcPr>
            <w:tcW w:w="2589" w:type="pct"/>
          </w:tcPr>
          <w:p w14:paraId="1FED7AA0"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2. Назначение и типы протяжных станков, их применение. Кинематика, гидропривод и принцип действия протяжного горизонтального станка.</w:t>
            </w:r>
          </w:p>
        </w:tc>
        <w:tc>
          <w:tcPr>
            <w:tcW w:w="807" w:type="pct"/>
            <w:vMerge/>
            <w:vAlign w:val="center"/>
          </w:tcPr>
          <w:p w14:paraId="7486096A" w14:textId="77777777" w:rsidR="00E976C5" w:rsidRPr="00A933B8" w:rsidRDefault="00E976C5" w:rsidP="00E976C5">
            <w:pPr>
              <w:jc w:val="center"/>
              <w:rPr>
                <w:rFonts w:ascii="Times New Roman" w:hAnsi="Times New Roman"/>
                <w:sz w:val="24"/>
                <w:szCs w:val="24"/>
              </w:rPr>
            </w:pPr>
          </w:p>
        </w:tc>
        <w:tc>
          <w:tcPr>
            <w:tcW w:w="474" w:type="pct"/>
            <w:vMerge/>
          </w:tcPr>
          <w:p w14:paraId="552417AD" w14:textId="77777777" w:rsidR="00E976C5" w:rsidRPr="00A933B8" w:rsidRDefault="00E976C5" w:rsidP="00E976C5">
            <w:pPr>
              <w:rPr>
                <w:rFonts w:ascii="Times New Roman" w:hAnsi="Times New Roman"/>
                <w:b/>
                <w:bCs/>
                <w:sz w:val="24"/>
                <w:szCs w:val="24"/>
              </w:rPr>
            </w:pPr>
          </w:p>
        </w:tc>
        <w:tc>
          <w:tcPr>
            <w:tcW w:w="407" w:type="pct"/>
            <w:vMerge/>
          </w:tcPr>
          <w:p w14:paraId="64AD1E8A" w14:textId="77777777" w:rsidR="00E976C5" w:rsidRPr="00A933B8" w:rsidRDefault="00E976C5" w:rsidP="00E976C5">
            <w:pPr>
              <w:rPr>
                <w:rFonts w:ascii="Times New Roman" w:hAnsi="Times New Roman"/>
                <w:b/>
                <w:bCs/>
                <w:sz w:val="24"/>
                <w:szCs w:val="24"/>
              </w:rPr>
            </w:pPr>
          </w:p>
        </w:tc>
      </w:tr>
      <w:tr w:rsidR="00E976C5" w:rsidRPr="00A933B8" w14:paraId="5A4EA079" w14:textId="77777777" w:rsidTr="00E976C5">
        <w:trPr>
          <w:trHeight w:val="20"/>
          <w:jc w:val="center"/>
        </w:trPr>
        <w:tc>
          <w:tcPr>
            <w:tcW w:w="723" w:type="pct"/>
            <w:vMerge/>
          </w:tcPr>
          <w:p w14:paraId="2E6590A8" w14:textId="77777777" w:rsidR="00E976C5" w:rsidRPr="00A933B8" w:rsidRDefault="00E976C5" w:rsidP="00E976C5">
            <w:pPr>
              <w:spacing w:after="0"/>
              <w:rPr>
                <w:rFonts w:ascii="Times New Roman" w:hAnsi="Times New Roman"/>
                <w:b/>
                <w:bCs/>
                <w:sz w:val="24"/>
                <w:szCs w:val="24"/>
              </w:rPr>
            </w:pPr>
          </w:p>
        </w:tc>
        <w:tc>
          <w:tcPr>
            <w:tcW w:w="2589" w:type="pct"/>
          </w:tcPr>
          <w:p w14:paraId="096B3B86"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 xml:space="preserve">Самостоятельная работа обучающихся </w:t>
            </w:r>
          </w:p>
          <w:p w14:paraId="71D749E3"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Проработка конспектов, первоисточников, оформление отчета о практической работе.</w:t>
            </w:r>
          </w:p>
        </w:tc>
        <w:tc>
          <w:tcPr>
            <w:tcW w:w="807" w:type="pct"/>
            <w:vAlign w:val="center"/>
          </w:tcPr>
          <w:p w14:paraId="6B3A6ADF"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2</w:t>
            </w:r>
          </w:p>
        </w:tc>
        <w:tc>
          <w:tcPr>
            <w:tcW w:w="474" w:type="pct"/>
            <w:vMerge/>
          </w:tcPr>
          <w:p w14:paraId="3B22CBF2" w14:textId="77777777" w:rsidR="00E976C5" w:rsidRPr="00A933B8" w:rsidRDefault="00E976C5" w:rsidP="00E976C5">
            <w:pPr>
              <w:rPr>
                <w:rFonts w:ascii="Times New Roman" w:hAnsi="Times New Roman"/>
                <w:b/>
                <w:bCs/>
                <w:sz w:val="24"/>
                <w:szCs w:val="24"/>
              </w:rPr>
            </w:pPr>
          </w:p>
        </w:tc>
        <w:tc>
          <w:tcPr>
            <w:tcW w:w="407" w:type="pct"/>
            <w:vMerge/>
          </w:tcPr>
          <w:p w14:paraId="40F6E226" w14:textId="77777777" w:rsidR="00E976C5" w:rsidRPr="00A933B8" w:rsidRDefault="00E976C5" w:rsidP="00E976C5">
            <w:pPr>
              <w:rPr>
                <w:rFonts w:ascii="Times New Roman" w:hAnsi="Times New Roman"/>
                <w:b/>
                <w:bCs/>
                <w:sz w:val="24"/>
                <w:szCs w:val="24"/>
              </w:rPr>
            </w:pPr>
          </w:p>
        </w:tc>
      </w:tr>
      <w:tr w:rsidR="00E976C5" w:rsidRPr="00A933B8" w14:paraId="75BF870C" w14:textId="77777777" w:rsidTr="00E976C5">
        <w:trPr>
          <w:trHeight w:val="20"/>
          <w:jc w:val="center"/>
        </w:trPr>
        <w:tc>
          <w:tcPr>
            <w:tcW w:w="723" w:type="pct"/>
            <w:vMerge w:val="restart"/>
          </w:tcPr>
          <w:p w14:paraId="156F258A"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Тема 6.</w:t>
            </w:r>
          </w:p>
          <w:p w14:paraId="63FFE1F8"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Шлифование,</w:t>
            </w:r>
          </w:p>
          <w:p w14:paraId="6A8CC1D4"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применяемый</w:t>
            </w:r>
          </w:p>
          <w:p w14:paraId="34F4E0F2"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инструмент и</w:t>
            </w:r>
          </w:p>
          <w:p w14:paraId="31667237"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станки</w:t>
            </w:r>
          </w:p>
          <w:p w14:paraId="42387AB4" w14:textId="77777777" w:rsidR="00E976C5" w:rsidRPr="00A933B8" w:rsidRDefault="00E976C5" w:rsidP="00E976C5">
            <w:pPr>
              <w:spacing w:after="0"/>
              <w:rPr>
                <w:rFonts w:ascii="Times New Roman" w:hAnsi="Times New Roman"/>
                <w:b/>
                <w:bCs/>
                <w:sz w:val="24"/>
                <w:szCs w:val="24"/>
              </w:rPr>
            </w:pPr>
          </w:p>
        </w:tc>
        <w:tc>
          <w:tcPr>
            <w:tcW w:w="2589" w:type="pct"/>
          </w:tcPr>
          <w:p w14:paraId="0BC81340" w14:textId="77777777" w:rsidR="00E976C5" w:rsidRPr="00A933B8" w:rsidRDefault="00E976C5" w:rsidP="00E976C5">
            <w:pPr>
              <w:tabs>
                <w:tab w:val="left" w:pos="1800"/>
              </w:tabs>
              <w:spacing w:after="0"/>
              <w:rPr>
                <w:rFonts w:ascii="Times New Roman" w:hAnsi="Times New Roman"/>
                <w:sz w:val="24"/>
                <w:szCs w:val="24"/>
              </w:rPr>
            </w:pPr>
            <w:r w:rsidRPr="00A933B8">
              <w:rPr>
                <w:rFonts w:ascii="Times New Roman" w:hAnsi="Times New Roman"/>
                <w:sz w:val="24"/>
                <w:szCs w:val="24"/>
              </w:rPr>
              <w:t>Содержание</w:t>
            </w:r>
            <w:r w:rsidRPr="00A933B8">
              <w:rPr>
                <w:rFonts w:ascii="Times New Roman" w:hAnsi="Times New Roman"/>
                <w:sz w:val="24"/>
                <w:szCs w:val="24"/>
              </w:rPr>
              <w:tab/>
            </w:r>
          </w:p>
          <w:p w14:paraId="15973926" w14:textId="77777777" w:rsidR="00E976C5" w:rsidRPr="00A933B8" w:rsidRDefault="00E976C5" w:rsidP="00E976C5">
            <w:pPr>
              <w:rPr>
                <w:rFonts w:ascii="Times New Roman" w:hAnsi="Times New Roman"/>
                <w:b/>
                <w:bCs/>
                <w:sz w:val="24"/>
                <w:szCs w:val="24"/>
              </w:rPr>
            </w:pPr>
          </w:p>
        </w:tc>
        <w:tc>
          <w:tcPr>
            <w:tcW w:w="807" w:type="pct"/>
            <w:vAlign w:val="center"/>
          </w:tcPr>
          <w:p w14:paraId="65781170" w14:textId="77777777" w:rsidR="00E976C5" w:rsidRPr="00A933B8" w:rsidRDefault="00E976C5" w:rsidP="00E976C5">
            <w:pPr>
              <w:jc w:val="center"/>
              <w:rPr>
                <w:rFonts w:ascii="Times New Roman" w:hAnsi="Times New Roman"/>
                <w:sz w:val="24"/>
                <w:szCs w:val="24"/>
              </w:rPr>
            </w:pPr>
          </w:p>
        </w:tc>
        <w:tc>
          <w:tcPr>
            <w:tcW w:w="474" w:type="pct"/>
            <w:vMerge w:val="restart"/>
            <w:vAlign w:val="center"/>
          </w:tcPr>
          <w:p w14:paraId="4A41DD17"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ОК 01-07</w:t>
            </w:r>
          </w:p>
          <w:p w14:paraId="5BCB884E"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1.2-1.3.</w:t>
            </w:r>
          </w:p>
          <w:p w14:paraId="2A390715" w14:textId="77777777" w:rsidR="00E976C5" w:rsidRPr="00A933B8" w:rsidRDefault="00E976C5" w:rsidP="00E976C5">
            <w:pPr>
              <w:spacing w:after="0"/>
              <w:jc w:val="center"/>
              <w:rPr>
                <w:rFonts w:ascii="Times New Roman" w:hAnsi="Times New Roman"/>
                <w:bCs/>
                <w:iCs/>
                <w:sz w:val="24"/>
                <w:szCs w:val="24"/>
              </w:rPr>
            </w:pPr>
            <w:r w:rsidRPr="00A933B8">
              <w:rPr>
                <w:rFonts w:ascii="Times New Roman" w:hAnsi="Times New Roman"/>
                <w:bCs/>
                <w:iCs/>
                <w:sz w:val="24"/>
                <w:szCs w:val="24"/>
              </w:rPr>
              <w:t>ПК 2.3-2.4.</w:t>
            </w:r>
          </w:p>
          <w:p w14:paraId="68D175EF" w14:textId="77777777" w:rsidR="00E976C5" w:rsidRPr="00A933B8" w:rsidRDefault="00E976C5" w:rsidP="00E976C5">
            <w:pPr>
              <w:jc w:val="center"/>
              <w:rPr>
                <w:rFonts w:ascii="Times New Roman" w:hAnsi="Times New Roman"/>
                <w:b/>
                <w:bCs/>
                <w:sz w:val="24"/>
                <w:szCs w:val="24"/>
              </w:rPr>
            </w:pPr>
            <w:r w:rsidRPr="00A933B8">
              <w:rPr>
                <w:rFonts w:ascii="Times New Roman" w:hAnsi="Times New Roman"/>
                <w:bCs/>
                <w:iCs/>
                <w:sz w:val="24"/>
                <w:szCs w:val="24"/>
              </w:rPr>
              <w:t>ПК 3.3-3.4.</w:t>
            </w:r>
            <w:r w:rsidRPr="00A933B8">
              <w:rPr>
                <w:rFonts w:ascii="Times New Roman" w:hAnsi="Times New Roman"/>
                <w:bCs/>
                <w:iCs/>
                <w:sz w:val="24"/>
                <w:szCs w:val="24"/>
              </w:rPr>
              <w:br/>
              <w:t>ПК 4.34.</w:t>
            </w:r>
          </w:p>
        </w:tc>
        <w:tc>
          <w:tcPr>
            <w:tcW w:w="407" w:type="pct"/>
          </w:tcPr>
          <w:p w14:paraId="46A652B3" w14:textId="77777777" w:rsidR="00E976C5" w:rsidRPr="00A933B8" w:rsidRDefault="00E976C5" w:rsidP="00E976C5">
            <w:pPr>
              <w:rPr>
                <w:rFonts w:ascii="Times New Roman" w:hAnsi="Times New Roman"/>
                <w:b/>
                <w:bCs/>
                <w:sz w:val="24"/>
                <w:szCs w:val="24"/>
              </w:rPr>
            </w:pPr>
          </w:p>
        </w:tc>
      </w:tr>
      <w:tr w:rsidR="00E976C5" w:rsidRPr="00A933B8" w14:paraId="6DD83ACE" w14:textId="77777777" w:rsidTr="00E976C5">
        <w:trPr>
          <w:trHeight w:val="20"/>
          <w:jc w:val="center"/>
        </w:trPr>
        <w:tc>
          <w:tcPr>
            <w:tcW w:w="723" w:type="pct"/>
            <w:vMerge/>
          </w:tcPr>
          <w:p w14:paraId="4FACD863" w14:textId="77777777" w:rsidR="00E976C5" w:rsidRPr="00A933B8" w:rsidRDefault="00E976C5" w:rsidP="00E976C5">
            <w:pPr>
              <w:spacing w:after="0"/>
              <w:rPr>
                <w:rFonts w:ascii="Times New Roman" w:hAnsi="Times New Roman"/>
                <w:b/>
                <w:bCs/>
                <w:sz w:val="24"/>
                <w:szCs w:val="24"/>
              </w:rPr>
            </w:pPr>
          </w:p>
        </w:tc>
        <w:tc>
          <w:tcPr>
            <w:tcW w:w="2589" w:type="pct"/>
          </w:tcPr>
          <w:p w14:paraId="34F61FB6"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1. Процесс шлифования, его особенности и область применения. Характеристика абразивного инструмента, классификация абразивных материалов. Основные виды шлифования, режим резания при плоском шлифовании. Процесс хонингования.</w:t>
            </w:r>
          </w:p>
        </w:tc>
        <w:tc>
          <w:tcPr>
            <w:tcW w:w="807" w:type="pct"/>
            <w:vMerge w:val="restart"/>
            <w:vAlign w:val="center"/>
          </w:tcPr>
          <w:p w14:paraId="612B6979" w14:textId="77777777" w:rsidR="00E976C5" w:rsidRPr="00A933B8" w:rsidRDefault="00E976C5" w:rsidP="00E976C5">
            <w:pPr>
              <w:jc w:val="center"/>
              <w:rPr>
                <w:rFonts w:ascii="Times New Roman" w:hAnsi="Times New Roman"/>
                <w:sz w:val="24"/>
                <w:szCs w:val="24"/>
              </w:rPr>
            </w:pPr>
          </w:p>
          <w:p w14:paraId="597A376C"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1</w:t>
            </w:r>
          </w:p>
        </w:tc>
        <w:tc>
          <w:tcPr>
            <w:tcW w:w="474" w:type="pct"/>
            <w:vMerge/>
          </w:tcPr>
          <w:p w14:paraId="40AD1CBA" w14:textId="77777777" w:rsidR="00E976C5" w:rsidRPr="00A933B8" w:rsidRDefault="00E976C5" w:rsidP="00E976C5">
            <w:pPr>
              <w:rPr>
                <w:rFonts w:ascii="Times New Roman" w:hAnsi="Times New Roman"/>
                <w:b/>
                <w:bCs/>
                <w:sz w:val="24"/>
                <w:szCs w:val="24"/>
              </w:rPr>
            </w:pPr>
          </w:p>
        </w:tc>
        <w:tc>
          <w:tcPr>
            <w:tcW w:w="407" w:type="pct"/>
            <w:vMerge w:val="restart"/>
          </w:tcPr>
          <w:p w14:paraId="4C33D40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 1.2.01</w:t>
            </w:r>
            <w:r w:rsidRPr="00A933B8">
              <w:rPr>
                <w:rFonts w:ascii="Times New Roman" w:hAnsi="Times New Roman"/>
                <w:sz w:val="24"/>
                <w:szCs w:val="24"/>
              </w:rPr>
              <w:br/>
              <w:t>З 1.3.05</w:t>
            </w:r>
            <w:r w:rsidRPr="00A933B8">
              <w:rPr>
                <w:rFonts w:ascii="Times New Roman" w:hAnsi="Times New Roman"/>
                <w:sz w:val="24"/>
                <w:szCs w:val="24"/>
              </w:rPr>
              <w:br/>
              <w:t>З 2.1.01</w:t>
            </w:r>
            <w:r w:rsidRPr="00A933B8">
              <w:rPr>
                <w:rFonts w:ascii="Times New Roman" w:hAnsi="Times New Roman"/>
                <w:sz w:val="24"/>
                <w:szCs w:val="24"/>
              </w:rPr>
              <w:br/>
              <w:t>З 3.3.02</w:t>
            </w:r>
            <w:r w:rsidRPr="00A933B8">
              <w:rPr>
                <w:rFonts w:ascii="Times New Roman" w:hAnsi="Times New Roman"/>
                <w:sz w:val="24"/>
                <w:szCs w:val="24"/>
              </w:rPr>
              <w:br/>
              <w:t>З 3.4.01</w:t>
            </w:r>
            <w:r w:rsidRPr="00A933B8">
              <w:rPr>
                <w:rFonts w:ascii="Times New Roman" w:hAnsi="Times New Roman"/>
                <w:sz w:val="24"/>
                <w:szCs w:val="24"/>
              </w:rPr>
              <w:br/>
              <w:t>З 4.2.01</w:t>
            </w:r>
            <w:r w:rsidRPr="00A933B8">
              <w:rPr>
                <w:rFonts w:ascii="Times New Roman" w:hAnsi="Times New Roman"/>
                <w:sz w:val="24"/>
                <w:szCs w:val="24"/>
              </w:rPr>
              <w:br/>
              <w:t>З 4.2.02</w:t>
            </w:r>
          </w:p>
          <w:p w14:paraId="7B59DCD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2.3.02</w:t>
            </w:r>
          </w:p>
          <w:p w14:paraId="41793AAE"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2.3.01</w:t>
            </w:r>
          </w:p>
          <w:p w14:paraId="62CD0FAF"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 3.3.01</w:t>
            </w:r>
          </w:p>
          <w:p w14:paraId="6FDF8AAE" w14:textId="77777777" w:rsidR="00E976C5" w:rsidRPr="00A933B8" w:rsidRDefault="00E976C5" w:rsidP="00E976C5">
            <w:pPr>
              <w:rPr>
                <w:rFonts w:ascii="Times New Roman" w:hAnsi="Times New Roman"/>
                <w:b/>
                <w:bCs/>
                <w:sz w:val="24"/>
                <w:szCs w:val="24"/>
              </w:rPr>
            </w:pPr>
            <w:r w:rsidRPr="00A933B8">
              <w:rPr>
                <w:rFonts w:ascii="Times New Roman" w:hAnsi="Times New Roman"/>
                <w:sz w:val="24"/>
                <w:szCs w:val="24"/>
              </w:rPr>
              <w:t>У 3.4.03</w:t>
            </w:r>
            <w:r w:rsidRPr="00A933B8">
              <w:rPr>
                <w:rFonts w:ascii="Times New Roman" w:hAnsi="Times New Roman"/>
                <w:sz w:val="24"/>
                <w:szCs w:val="24"/>
              </w:rPr>
              <w:br/>
              <w:t>У 1.2.02</w:t>
            </w:r>
            <w:r w:rsidRPr="00A933B8">
              <w:rPr>
                <w:rFonts w:ascii="Times New Roman" w:hAnsi="Times New Roman"/>
                <w:sz w:val="24"/>
                <w:szCs w:val="24"/>
              </w:rPr>
              <w:br/>
              <w:t>У 1.1.01</w:t>
            </w:r>
            <w:r w:rsidRPr="00A933B8">
              <w:rPr>
                <w:rFonts w:ascii="Times New Roman" w:hAnsi="Times New Roman"/>
                <w:sz w:val="24"/>
                <w:szCs w:val="24"/>
              </w:rPr>
              <w:br/>
              <w:t>У 2.1.01</w:t>
            </w:r>
            <w:r w:rsidRPr="00A933B8">
              <w:rPr>
                <w:rFonts w:ascii="Times New Roman" w:hAnsi="Times New Roman"/>
                <w:sz w:val="24"/>
                <w:szCs w:val="24"/>
              </w:rPr>
              <w:br/>
              <w:t>У 2.2.01</w:t>
            </w:r>
            <w:r w:rsidRPr="00A933B8">
              <w:rPr>
                <w:rFonts w:ascii="Times New Roman" w:hAnsi="Times New Roman"/>
                <w:sz w:val="24"/>
                <w:szCs w:val="24"/>
              </w:rPr>
              <w:br/>
              <w:t>У 4.2.01</w:t>
            </w:r>
            <w:r w:rsidRPr="00A933B8">
              <w:rPr>
                <w:rFonts w:ascii="Times New Roman" w:hAnsi="Times New Roman"/>
                <w:sz w:val="24"/>
                <w:szCs w:val="24"/>
              </w:rPr>
              <w:br/>
            </w:r>
            <w:r w:rsidRPr="00A933B8">
              <w:rPr>
                <w:rFonts w:ascii="Times New Roman" w:hAnsi="Times New Roman"/>
                <w:bCs/>
                <w:iCs/>
                <w:sz w:val="24"/>
                <w:szCs w:val="24"/>
              </w:rPr>
              <w:t>Уо 01.01</w:t>
            </w:r>
            <w:r w:rsidRPr="00A933B8">
              <w:rPr>
                <w:rFonts w:ascii="Times New Roman" w:hAnsi="Times New Roman"/>
                <w:bCs/>
                <w:iCs/>
                <w:sz w:val="24"/>
                <w:szCs w:val="24"/>
              </w:rPr>
              <w:br/>
              <w:t>Зо 01.02</w:t>
            </w:r>
            <w:r w:rsidRPr="00A933B8">
              <w:rPr>
                <w:rFonts w:ascii="Times New Roman" w:hAnsi="Times New Roman"/>
                <w:bCs/>
                <w:iCs/>
                <w:sz w:val="24"/>
                <w:szCs w:val="24"/>
              </w:rPr>
              <w:br/>
              <w:t>Уо 02.04</w:t>
            </w:r>
            <w:r w:rsidRPr="00A933B8">
              <w:rPr>
                <w:rFonts w:ascii="Times New Roman" w:hAnsi="Times New Roman"/>
                <w:bCs/>
                <w:iCs/>
                <w:sz w:val="24"/>
                <w:szCs w:val="24"/>
              </w:rPr>
              <w:br/>
              <w:t>Зо 02.02</w:t>
            </w:r>
            <w:r w:rsidRPr="00A933B8">
              <w:rPr>
                <w:rFonts w:ascii="Times New Roman" w:hAnsi="Times New Roman"/>
                <w:bCs/>
                <w:iCs/>
                <w:sz w:val="24"/>
                <w:szCs w:val="24"/>
              </w:rPr>
              <w:br/>
              <w:t>Уо 03.02</w:t>
            </w:r>
            <w:r w:rsidRPr="00A933B8">
              <w:rPr>
                <w:rFonts w:ascii="Times New Roman" w:hAnsi="Times New Roman"/>
                <w:bCs/>
                <w:iCs/>
                <w:sz w:val="24"/>
                <w:szCs w:val="24"/>
              </w:rPr>
              <w:br/>
              <w:t>Зо 04.02</w:t>
            </w:r>
            <w:r w:rsidRPr="00A933B8">
              <w:rPr>
                <w:rFonts w:ascii="Times New Roman" w:hAnsi="Times New Roman"/>
                <w:bCs/>
                <w:iCs/>
                <w:sz w:val="24"/>
                <w:szCs w:val="24"/>
              </w:rPr>
              <w:br/>
            </w:r>
            <w:r w:rsidRPr="00A933B8">
              <w:rPr>
                <w:rFonts w:ascii="Times New Roman" w:hAnsi="Times New Roman"/>
                <w:sz w:val="24"/>
                <w:szCs w:val="24"/>
              </w:rPr>
              <w:lastRenderedPageBreak/>
              <w:t>Зо 05.02</w:t>
            </w:r>
            <w:r w:rsidRPr="00A933B8">
              <w:rPr>
                <w:rFonts w:ascii="Times New Roman" w:hAnsi="Times New Roman"/>
                <w:sz w:val="24"/>
                <w:szCs w:val="24"/>
              </w:rPr>
              <w:br/>
            </w:r>
            <w:r w:rsidRPr="00A933B8">
              <w:rPr>
                <w:rFonts w:ascii="Times New Roman" w:hAnsi="Times New Roman"/>
                <w:bCs/>
                <w:iCs/>
                <w:sz w:val="24"/>
                <w:szCs w:val="24"/>
              </w:rPr>
              <w:t>Зо 07.02</w:t>
            </w:r>
          </w:p>
        </w:tc>
      </w:tr>
      <w:tr w:rsidR="00E976C5" w:rsidRPr="00A933B8" w14:paraId="240BEAB4" w14:textId="77777777" w:rsidTr="00E976C5">
        <w:trPr>
          <w:trHeight w:val="20"/>
          <w:jc w:val="center"/>
        </w:trPr>
        <w:tc>
          <w:tcPr>
            <w:tcW w:w="723" w:type="pct"/>
            <w:vMerge/>
          </w:tcPr>
          <w:p w14:paraId="1B54EBF2" w14:textId="77777777" w:rsidR="00E976C5" w:rsidRPr="00A933B8" w:rsidRDefault="00E976C5" w:rsidP="00E976C5">
            <w:pPr>
              <w:spacing w:after="0"/>
              <w:rPr>
                <w:rFonts w:ascii="Times New Roman" w:hAnsi="Times New Roman"/>
                <w:b/>
                <w:bCs/>
                <w:sz w:val="24"/>
                <w:szCs w:val="24"/>
              </w:rPr>
            </w:pPr>
          </w:p>
        </w:tc>
        <w:tc>
          <w:tcPr>
            <w:tcW w:w="2589" w:type="pct"/>
          </w:tcPr>
          <w:p w14:paraId="23EC672D"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 xml:space="preserve">2.Шлифовальные станки, их классификация. Плоскошлифовальные, </w:t>
            </w:r>
            <w:proofErr w:type="spellStart"/>
            <w:r w:rsidRPr="00A933B8">
              <w:rPr>
                <w:rFonts w:ascii="Times New Roman" w:hAnsi="Times New Roman"/>
                <w:bCs/>
                <w:sz w:val="24"/>
                <w:szCs w:val="24"/>
              </w:rPr>
              <w:t>круглошлифовальные</w:t>
            </w:r>
            <w:proofErr w:type="spellEnd"/>
            <w:r w:rsidRPr="00A933B8">
              <w:rPr>
                <w:rFonts w:ascii="Times New Roman" w:hAnsi="Times New Roman"/>
                <w:bCs/>
                <w:sz w:val="24"/>
                <w:szCs w:val="24"/>
              </w:rPr>
              <w:t xml:space="preserve">, </w:t>
            </w:r>
            <w:proofErr w:type="spellStart"/>
            <w:r w:rsidRPr="00A933B8">
              <w:rPr>
                <w:rFonts w:ascii="Times New Roman" w:hAnsi="Times New Roman"/>
                <w:bCs/>
                <w:sz w:val="24"/>
                <w:szCs w:val="24"/>
              </w:rPr>
              <w:t>бесцентровошлифовальные</w:t>
            </w:r>
            <w:proofErr w:type="spellEnd"/>
            <w:r w:rsidRPr="00A933B8">
              <w:rPr>
                <w:rFonts w:ascii="Times New Roman" w:hAnsi="Times New Roman"/>
                <w:bCs/>
                <w:sz w:val="24"/>
                <w:szCs w:val="24"/>
              </w:rPr>
              <w:t>, внутришлифовальные станки, их основные узлы, назначение, гидрокинематическая схема</w:t>
            </w:r>
          </w:p>
          <w:p w14:paraId="3F3EEF08"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станков. Основные узлы, принцип работы.</w:t>
            </w:r>
          </w:p>
        </w:tc>
        <w:tc>
          <w:tcPr>
            <w:tcW w:w="807" w:type="pct"/>
            <w:vMerge/>
            <w:vAlign w:val="center"/>
          </w:tcPr>
          <w:p w14:paraId="6C64DCE5" w14:textId="77777777" w:rsidR="00E976C5" w:rsidRPr="00A933B8" w:rsidRDefault="00E976C5" w:rsidP="00E976C5">
            <w:pPr>
              <w:jc w:val="center"/>
              <w:rPr>
                <w:rFonts w:ascii="Times New Roman" w:hAnsi="Times New Roman"/>
                <w:sz w:val="24"/>
                <w:szCs w:val="24"/>
              </w:rPr>
            </w:pPr>
          </w:p>
        </w:tc>
        <w:tc>
          <w:tcPr>
            <w:tcW w:w="474" w:type="pct"/>
            <w:vMerge/>
          </w:tcPr>
          <w:p w14:paraId="747B38F8" w14:textId="77777777" w:rsidR="00E976C5" w:rsidRPr="00A933B8" w:rsidRDefault="00E976C5" w:rsidP="00E976C5">
            <w:pPr>
              <w:rPr>
                <w:rFonts w:ascii="Times New Roman" w:hAnsi="Times New Roman"/>
                <w:b/>
                <w:bCs/>
                <w:sz w:val="24"/>
                <w:szCs w:val="24"/>
              </w:rPr>
            </w:pPr>
          </w:p>
        </w:tc>
        <w:tc>
          <w:tcPr>
            <w:tcW w:w="407" w:type="pct"/>
            <w:vMerge/>
          </w:tcPr>
          <w:p w14:paraId="364584FF" w14:textId="77777777" w:rsidR="00E976C5" w:rsidRPr="00A933B8" w:rsidRDefault="00E976C5" w:rsidP="00E976C5">
            <w:pPr>
              <w:rPr>
                <w:rFonts w:ascii="Times New Roman" w:hAnsi="Times New Roman"/>
                <w:b/>
                <w:bCs/>
                <w:sz w:val="24"/>
                <w:szCs w:val="24"/>
              </w:rPr>
            </w:pPr>
          </w:p>
        </w:tc>
      </w:tr>
      <w:tr w:rsidR="00E976C5" w:rsidRPr="00A933B8" w14:paraId="1F6EB33B" w14:textId="77777777" w:rsidTr="00E976C5">
        <w:trPr>
          <w:trHeight w:val="20"/>
          <w:jc w:val="center"/>
        </w:trPr>
        <w:tc>
          <w:tcPr>
            <w:tcW w:w="723" w:type="pct"/>
            <w:vMerge/>
          </w:tcPr>
          <w:p w14:paraId="7837BA7A" w14:textId="77777777" w:rsidR="00E976C5" w:rsidRPr="00A933B8" w:rsidRDefault="00E976C5" w:rsidP="00E976C5">
            <w:pPr>
              <w:spacing w:after="0"/>
              <w:rPr>
                <w:rFonts w:ascii="Times New Roman" w:hAnsi="Times New Roman"/>
                <w:b/>
                <w:bCs/>
                <w:sz w:val="24"/>
                <w:szCs w:val="24"/>
              </w:rPr>
            </w:pPr>
          </w:p>
        </w:tc>
        <w:tc>
          <w:tcPr>
            <w:tcW w:w="2589" w:type="pct"/>
          </w:tcPr>
          <w:p w14:paraId="0CF9D847"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3. Доводочные станки. Движения в станках. Устройство хонинговальных головок. Притирочные станки, работа на них.</w:t>
            </w:r>
          </w:p>
        </w:tc>
        <w:tc>
          <w:tcPr>
            <w:tcW w:w="807" w:type="pct"/>
            <w:vAlign w:val="center"/>
          </w:tcPr>
          <w:p w14:paraId="67EADC4E"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1</w:t>
            </w:r>
          </w:p>
        </w:tc>
        <w:tc>
          <w:tcPr>
            <w:tcW w:w="474" w:type="pct"/>
            <w:vMerge/>
          </w:tcPr>
          <w:p w14:paraId="3812853D" w14:textId="77777777" w:rsidR="00E976C5" w:rsidRPr="00A933B8" w:rsidRDefault="00E976C5" w:rsidP="00E976C5">
            <w:pPr>
              <w:rPr>
                <w:rFonts w:ascii="Times New Roman" w:hAnsi="Times New Roman"/>
                <w:b/>
                <w:bCs/>
                <w:sz w:val="24"/>
                <w:szCs w:val="24"/>
              </w:rPr>
            </w:pPr>
          </w:p>
        </w:tc>
        <w:tc>
          <w:tcPr>
            <w:tcW w:w="407" w:type="pct"/>
            <w:vMerge/>
          </w:tcPr>
          <w:p w14:paraId="398E3407" w14:textId="77777777" w:rsidR="00E976C5" w:rsidRPr="00A933B8" w:rsidRDefault="00E976C5" w:rsidP="00E976C5">
            <w:pPr>
              <w:rPr>
                <w:rFonts w:ascii="Times New Roman" w:hAnsi="Times New Roman"/>
                <w:b/>
                <w:bCs/>
                <w:sz w:val="24"/>
                <w:szCs w:val="24"/>
              </w:rPr>
            </w:pPr>
          </w:p>
        </w:tc>
      </w:tr>
      <w:tr w:rsidR="00E976C5" w:rsidRPr="00A933B8" w14:paraId="441C1FFD" w14:textId="77777777" w:rsidTr="00E976C5">
        <w:trPr>
          <w:trHeight w:val="20"/>
          <w:jc w:val="center"/>
        </w:trPr>
        <w:tc>
          <w:tcPr>
            <w:tcW w:w="723" w:type="pct"/>
            <w:vMerge/>
          </w:tcPr>
          <w:p w14:paraId="74DEAB3B" w14:textId="77777777" w:rsidR="00E976C5" w:rsidRPr="00A933B8" w:rsidRDefault="00E976C5" w:rsidP="00E976C5">
            <w:pPr>
              <w:spacing w:after="0"/>
              <w:rPr>
                <w:rFonts w:ascii="Times New Roman" w:hAnsi="Times New Roman"/>
                <w:b/>
                <w:bCs/>
                <w:sz w:val="24"/>
                <w:szCs w:val="24"/>
              </w:rPr>
            </w:pPr>
          </w:p>
        </w:tc>
        <w:tc>
          <w:tcPr>
            <w:tcW w:w="2589" w:type="pct"/>
          </w:tcPr>
          <w:p w14:paraId="1D5BFD9B"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 xml:space="preserve">Самостоятельная работа обучающихся </w:t>
            </w:r>
          </w:p>
          <w:p w14:paraId="6D1CF0DB" w14:textId="77777777" w:rsidR="00E976C5" w:rsidRPr="00A933B8" w:rsidRDefault="00E976C5" w:rsidP="00E976C5">
            <w:pPr>
              <w:rPr>
                <w:rFonts w:ascii="Times New Roman" w:hAnsi="Times New Roman"/>
                <w:b/>
                <w:bCs/>
                <w:sz w:val="24"/>
                <w:szCs w:val="24"/>
              </w:rPr>
            </w:pPr>
            <w:r w:rsidRPr="00A933B8">
              <w:rPr>
                <w:rFonts w:ascii="Times New Roman" w:hAnsi="Times New Roman"/>
                <w:bCs/>
                <w:sz w:val="24"/>
                <w:szCs w:val="24"/>
              </w:rPr>
              <w:t>Проработка конспектов, первоисточников, оформление отчета о практической работе.</w:t>
            </w:r>
          </w:p>
        </w:tc>
        <w:tc>
          <w:tcPr>
            <w:tcW w:w="807" w:type="pct"/>
            <w:vAlign w:val="center"/>
          </w:tcPr>
          <w:p w14:paraId="0A5101B1" w14:textId="77777777" w:rsidR="00E976C5" w:rsidRPr="00A933B8" w:rsidRDefault="00E976C5" w:rsidP="00E976C5">
            <w:pPr>
              <w:jc w:val="center"/>
              <w:rPr>
                <w:rFonts w:ascii="Times New Roman" w:hAnsi="Times New Roman"/>
                <w:sz w:val="24"/>
                <w:szCs w:val="24"/>
              </w:rPr>
            </w:pPr>
            <w:r w:rsidRPr="00A933B8">
              <w:rPr>
                <w:rFonts w:ascii="Times New Roman" w:hAnsi="Times New Roman"/>
                <w:sz w:val="24"/>
                <w:szCs w:val="24"/>
              </w:rPr>
              <w:t>1</w:t>
            </w:r>
          </w:p>
        </w:tc>
        <w:tc>
          <w:tcPr>
            <w:tcW w:w="474" w:type="pct"/>
            <w:vMerge/>
          </w:tcPr>
          <w:p w14:paraId="60BA87CA" w14:textId="77777777" w:rsidR="00E976C5" w:rsidRPr="00A933B8" w:rsidRDefault="00E976C5" w:rsidP="00E976C5">
            <w:pPr>
              <w:rPr>
                <w:rFonts w:ascii="Times New Roman" w:hAnsi="Times New Roman"/>
                <w:b/>
                <w:bCs/>
                <w:sz w:val="24"/>
                <w:szCs w:val="24"/>
              </w:rPr>
            </w:pPr>
          </w:p>
        </w:tc>
        <w:tc>
          <w:tcPr>
            <w:tcW w:w="407" w:type="pct"/>
            <w:vMerge/>
          </w:tcPr>
          <w:p w14:paraId="6EF83BD4" w14:textId="77777777" w:rsidR="00E976C5" w:rsidRPr="00A933B8" w:rsidRDefault="00E976C5" w:rsidP="00E976C5">
            <w:pPr>
              <w:rPr>
                <w:rFonts w:ascii="Times New Roman" w:hAnsi="Times New Roman"/>
                <w:b/>
                <w:bCs/>
                <w:sz w:val="24"/>
                <w:szCs w:val="24"/>
              </w:rPr>
            </w:pPr>
          </w:p>
        </w:tc>
      </w:tr>
      <w:tr w:rsidR="00E976C5" w:rsidRPr="00A933B8" w14:paraId="02A7B37C" w14:textId="77777777" w:rsidTr="00E976C5">
        <w:trPr>
          <w:trHeight w:val="20"/>
          <w:jc w:val="center"/>
        </w:trPr>
        <w:tc>
          <w:tcPr>
            <w:tcW w:w="3312" w:type="pct"/>
            <w:gridSpan w:val="2"/>
          </w:tcPr>
          <w:p w14:paraId="0603FD03" w14:textId="77777777" w:rsidR="00E976C5" w:rsidRPr="00A933B8" w:rsidRDefault="00E976C5" w:rsidP="00E976C5">
            <w:pPr>
              <w:suppressAutoHyphens/>
              <w:rPr>
                <w:rFonts w:ascii="Times New Roman" w:hAnsi="Times New Roman"/>
                <w:b/>
                <w:sz w:val="24"/>
                <w:szCs w:val="24"/>
              </w:rPr>
            </w:pPr>
            <w:r w:rsidRPr="00A933B8">
              <w:rPr>
                <w:rFonts w:ascii="Times New Roman" w:hAnsi="Times New Roman"/>
                <w:b/>
                <w:sz w:val="24"/>
                <w:szCs w:val="24"/>
              </w:rPr>
              <w:t>Консультации к экзамену</w:t>
            </w:r>
          </w:p>
        </w:tc>
        <w:tc>
          <w:tcPr>
            <w:tcW w:w="807" w:type="pct"/>
            <w:vAlign w:val="center"/>
          </w:tcPr>
          <w:p w14:paraId="620E163C" w14:textId="77777777" w:rsidR="00E976C5" w:rsidRPr="00A933B8" w:rsidRDefault="00E976C5" w:rsidP="00E976C5">
            <w:pPr>
              <w:jc w:val="center"/>
              <w:rPr>
                <w:rFonts w:ascii="Times New Roman" w:hAnsi="Times New Roman"/>
                <w:b/>
                <w:sz w:val="24"/>
                <w:szCs w:val="24"/>
              </w:rPr>
            </w:pPr>
            <w:r w:rsidRPr="00A933B8">
              <w:rPr>
                <w:rFonts w:ascii="Times New Roman" w:hAnsi="Times New Roman"/>
                <w:b/>
                <w:sz w:val="24"/>
                <w:szCs w:val="24"/>
              </w:rPr>
              <w:t>2</w:t>
            </w:r>
          </w:p>
        </w:tc>
        <w:tc>
          <w:tcPr>
            <w:tcW w:w="474" w:type="pct"/>
          </w:tcPr>
          <w:p w14:paraId="5177D3D6" w14:textId="77777777" w:rsidR="00E976C5" w:rsidRPr="00A933B8" w:rsidRDefault="00E976C5" w:rsidP="00E976C5">
            <w:pPr>
              <w:rPr>
                <w:rFonts w:ascii="Times New Roman" w:hAnsi="Times New Roman"/>
                <w:b/>
                <w:sz w:val="24"/>
                <w:szCs w:val="24"/>
              </w:rPr>
            </w:pPr>
          </w:p>
        </w:tc>
        <w:tc>
          <w:tcPr>
            <w:tcW w:w="407" w:type="pct"/>
          </w:tcPr>
          <w:p w14:paraId="7D06A2FD" w14:textId="77777777" w:rsidR="00E976C5" w:rsidRPr="00A933B8" w:rsidRDefault="00E976C5" w:rsidP="00E976C5">
            <w:pPr>
              <w:rPr>
                <w:rFonts w:ascii="Times New Roman" w:hAnsi="Times New Roman"/>
                <w:b/>
                <w:sz w:val="24"/>
                <w:szCs w:val="24"/>
              </w:rPr>
            </w:pPr>
          </w:p>
        </w:tc>
      </w:tr>
      <w:tr w:rsidR="00E976C5" w:rsidRPr="00A933B8" w14:paraId="1A120851" w14:textId="77777777" w:rsidTr="00E976C5">
        <w:trPr>
          <w:trHeight w:val="20"/>
          <w:jc w:val="center"/>
        </w:trPr>
        <w:tc>
          <w:tcPr>
            <w:tcW w:w="3312" w:type="pct"/>
            <w:gridSpan w:val="2"/>
          </w:tcPr>
          <w:p w14:paraId="769D3AFD" w14:textId="77777777" w:rsidR="00E976C5" w:rsidRPr="00A933B8" w:rsidRDefault="00E976C5" w:rsidP="00E976C5">
            <w:pPr>
              <w:suppressAutoHyphens/>
              <w:rPr>
                <w:rFonts w:ascii="Times New Roman" w:hAnsi="Times New Roman"/>
                <w:b/>
                <w:sz w:val="24"/>
                <w:szCs w:val="24"/>
              </w:rPr>
            </w:pPr>
            <w:r w:rsidRPr="00A933B8">
              <w:rPr>
                <w:rFonts w:ascii="Times New Roman" w:hAnsi="Times New Roman"/>
                <w:b/>
                <w:sz w:val="24"/>
                <w:szCs w:val="24"/>
              </w:rPr>
              <w:t>Промежуточная аттестация в форме экзамена</w:t>
            </w:r>
          </w:p>
        </w:tc>
        <w:tc>
          <w:tcPr>
            <w:tcW w:w="807" w:type="pct"/>
            <w:vAlign w:val="center"/>
          </w:tcPr>
          <w:p w14:paraId="08ECFCCB" w14:textId="77777777" w:rsidR="00E976C5" w:rsidRPr="00A933B8" w:rsidRDefault="00E976C5" w:rsidP="00E976C5">
            <w:pPr>
              <w:jc w:val="center"/>
              <w:rPr>
                <w:rFonts w:ascii="Times New Roman" w:hAnsi="Times New Roman"/>
                <w:b/>
                <w:sz w:val="24"/>
                <w:szCs w:val="24"/>
              </w:rPr>
            </w:pPr>
            <w:r w:rsidRPr="00A933B8">
              <w:rPr>
                <w:rFonts w:ascii="Times New Roman" w:hAnsi="Times New Roman"/>
                <w:b/>
                <w:sz w:val="24"/>
                <w:szCs w:val="24"/>
              </w:rPr>
              <w:t>6</w:t>
            </w:r>
          </w:p>
        </w:tc>
        <w:tc>
          <w:tcPr>
            <w:tcW w:w="474" w:type="pct"/>
          </w:tcPr>
          <w:p w14:paraId="06AAAC20" w14:textId="77777777" w:rsidR="00E976C5" w:rsidRPr="00A933B8" w:rsidRDefault="00E976C5" w:rsidP="00E976C5">
            <w:pPr>
              <w:rPr>
                <w:rFonts w:ascii="Times New Roman" w:hAnsi="Times New Roman"/>
                <w:b/>
                <w:sz w:val="24"/>
                <w:szCs w:val="24"/>
              </w:rPr>
            </w:pPr>
          </w:p>
        </w:tc>
        <w:tc>
          <w:tcPr>
            <w:tcW w:w="407" w:type="pct"/>
          </w:tcPr>
          <w:p w14:paraId="5C99F9D3" w14:textId="77777777" w:rsidR="00E976C5" w:rsidRPr="00A933B8" w:rsidRDefault="00E976C5" w:rsidP="00E976C5">
            <w:pPr>
              <w:rPr>
                <w:rFonts w:ascii="Times New Roman" w:hAnsi="Times New Roman"/>
                <w:b/>
                <w:sz w:val="24"/>
                <w:szCs w:val="24"/>
              </w:rPr>
            </w:pPr>
          </w:p>
        </w:tc>
      </w:tr>
      <w:tr w:rsidR="00E976C5" w:rsidRPr="00A933B8" w14:paraId="5302EB28" w14:textId="77777777" w:rsidTr="00E976C5">
        <w:trPr>
          <w:trHeight w:val="20"/>
          <w:jc w:val="center"/>
        </w:trPr>
        <w:tc>
          <w:tcPr>
            <w:tcW w:w="3312" w:type="pct"/>
            <w:gridSpan w:val="2"/>
          </w:tcPr>
          <w:p w14:paraId="40D5DE26"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Всего:</w:t>
            </w:r>
          </w:p>
        </w:tc>
        <w:tc>
          <w:tcPr>
            <w:tcW w:w="807" w:type="pct"/>
            <w:vAlign w:val="center"/>
          </w:tcPr>
          <w:p w14:paraId="67B81FA9" w14:textId="77777777" w:rsidR="00E976C5" w:rsidRPr="00A933B8" w:rsidRDefault="00E976C5" w:rsidP="00E976C5">
            <w:pPr>
              <w:rPr>
                <w:rFonts w:ascii="Times New Roman" w:hAnsi="Times New Roman"/>
                <w:b/>
                <w:bCs/>
                <w:sz w:val="24"/>
                <w:szCs w:val="24"/>
              </w:rPr>
            </w:pPr>
            <w:r w:rsidRPr="00A933B8">
              <w:rPr>
                <w:rFonts w:ascii="Times New Roman" w:hAnsi="Times New Roman"/>
                <w:b/>
                <w:bCs/>
                <w:sz w:val="24"/>
                <w:szCs w:val="24"/>
              </w:rPr>
              <w:t>55</w:t>
            </w:r>
          </w:p>
        </w:tc>
        <w:tc>
          <w:tcPr>
            <w:tcW w:w="474" w:type="pct"/>
          </w:tcPr>
          <w:p w14:paraId="1DA377A7" w14:textId="77777777" w:rsidR="00E976C5" w:rsidRPr="00A933B8" w:rsidRDefault="00E976C5" w:rsidP="00E976C5">
            <w:pPr>
              <w:rPr>
                <w:rFonts w:ascii="Times New Roman" w:hAnsi="Times New Roman"/>
                <w:b/>
                <w:bCs/>
                <w:sz w:val="24"/>
                <w:szCs w:val="24"/>
              </w:rPr>
            </w:pPr>
          </w:p>
        </w:tc>
        <w:tc>
          <w:tcPr>
            <w:tcW w:w="407" w:type="pct"/>
          </w:tcPr>
          <w:p w14:paraId="233212AB" w14:textId="77777777" w:rsidR="00E976C5" w:rsidRPr="00A933B8" w:rsidRDefault="00E976C5" w:rsidP="00E976C5">
            <w:pPr>
              <w:rPr>
                <w:rFonts w:ascii="Times New Roman" w:hAnsi="Times New Roman"/>
                <w:b/>
                <w:bCs/>
                <w:sz w:val="24"/>
                <w:szCs w:val="24"/>
              </w:rPr>
            </w:pPr>
          </w:p>
        </w:tc>
      </w:tr>
    </w:tbl>
    <w:p w14:paraId="320450D9" w14:textId="77777777" w:rsidR="00E976C5" w:rsidRPr="00A933B8" w:rsidRDefault="00E976C5" w:rsidP="00E976C5">
      <w:pPr>
        <w:ind w:firstLine="709"/>
        <w:rPr>
          <w:rFonts w:ascii="Times New Roman" w:hAnsi="Times New Roman"/>
          <w:sz w:val="24"/>
          <w:szCs w:val="24"/>
        </w:rPr>
        <w:sectPr w:rsidR="00E976C5" w:rsidRPr="00A933B8" w:rsidSect="00E976C5">
          <w:pgSz w:w="16840" w:h="11907" w:orient="landscape"/>
          <w:pgMar w:top="851" w:right="1134" w:bottom="851" w:left="992" w:header="709" w:footer="709" w:gutter="0"/>
          <w:cols w:space="720"/>
        </w:sectPr>
      </w:pPr>
    </w:p>
    <w:p w14:paraId="6A9E5D36" w14:textId="77777777" w:rsidR="00E976C5" w:rsidRPr="00A933B8" w:rsidRDefault="00E976C5" w:rsidP="00E976C5">
      <w:pPr>
        <w:ind w:left="1353"/>
        <w:rPr>
          <w:rFonts w:ascii="Times New Roman" w:hAnsi="Times New Roman"/>
          <w:b/>
          <w:bCs/>
          <w:sz w:val="24"/>
          <w:szCs w:val="24"/>
        </w:rPr>
      </w:pPr>
      <w:r w:rsidRPr="00A933B8">
        <w:rPr>
          <w:rFonts w:ascii="Times New Roman" w:hAnsi="Times New Roman"/>
          <w:b/>
          <w:bCs/>
          <w:sz w:val="24"/>
          <w:szCs w:val="24"/>
        </w:rPr>
        <w:lastRenderedPageBreak/>
        <w:t>3. УСЛОВИЯ РЕАЛИЗАЦИИ УЧЕБНОЙ ДИСЦИПЛИНЫ</w:t>
      </w:r>
    </w:p>
    <w:p w14:paraId="586ACC4A" w14:textId="77777777" w:rsidR="00E976C5" w:rsidRPr="00A933B8" w:rsidRDefault="00E976C5" w:rsidP="00E976C5">
      <w:pPr>
        <w:suppressAutoHyphens/>
        <w:spacing w:after="0"/>
        <w:ind w:firstLine="709"/>
        <w:jc w:val="both"/>
        <w:rPr>
          <w:rFonts w:ascii="Times New Roman" w:hAnsi="Times New Roman"/>
          <w:bCs/>
          <w:sz w:val="24"/>
          <w:szCs w:val="24"/>
        </w:rPr>
      </w:pPr>
      <w:r w:rsidRPr="00A933B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42C0D66" w14:textId="275D9340" w:rsidR="00E976C5" w:rsidRDefault="00E976C5" w:rsidP="00E976C5">
      <w:pPr>
        <w:suppressAutoHyphens/>
        <w:spacing w:after="0"/>
        <w:ind w:firstLine="709"/>
        <w:jc w:val="both"/>
        <w:rPr>
          <w:rFonts w:ascii="Times New Roman" w:hAnsi="Times New Roman"/>
          <w:bCs/>
          <w:sz w:val="24"/>
          <w:szCs w:val="24"/>
        </w:rPr>
      </w:pPr>
      <w:r w:rsidRPr="00541A37">
        <w:rPr>
          <w:rFonts w:ascii="Times New Roman" w:hAnsi="Times New Roman"/>
          <w:bCs/>
          <w:sz w:val="24"/>
          <w:szCs w:val="24"/>
        </w:rPr>
        <w:t xml:space="preserve">Кабинет «Монтажа, технической эксплуатации и ремонта промышленного оборудования», оснащенная необходимым для реализации программы учебной дисциплины оборудованием, приведенным в п. 6.1.2.3 образовательной программы </w:t>
      </w:r>
      <w:r w:rsidRPr="00541A37">
        <w:rPr>
          <w:rFonts w:ascii="Times New Roman" w:hAnsi="Times New Roman"/>
          <w:bCs/>
          <w:sz w:val="24"/>
          <w:szCs w:val="24"/>
        </w:rPr>
        <w:br/>
        <w:t>по данной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BE5798" w14:paraId="58B672CB" w14:textId="77777777" w:rsidTr="00E976C5">
        <w:tc>
          <w:tcPr>
            <w:tcW w:w="273" w:type="pct"/>
            <w:shd w:val="clear" w:color="auto" w:fill="auto"/>
            <w:vAlign w:val="center"/>
          </w:tcPr>
          <w:p w14:paraId="790AC5B6"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2D4FD825"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6B23D530"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50ECB7D9" w14:textId="77777777" w:rsidTr="00E976C5">
        <w:trPr>
          <w:trHeight w:val="278"/>
        </w:trPr>
        <w:tc>
          <w:tcPr>
            <w:tcW w:w="5000" w:type="pct"/>
            <w:gridSpan w:val="3"/>
            <w:shd w:val="clear" w:color="auto" w:fill="auto"/>
          </w:tcPr>
          <w:p w14:paraId="6A5EC65C"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0E75172D" w14:textId="77777777" w:rsidTr="00E976C5">
        <w:trPr>
          <w:trHeight w:val="277"/>
        </w:trPr>
        <w:tc>
          <w:tcPr>
            <w:tcW w:w="5000" w:type="pct"/>
            <w:gridSpan w:val="3"/>
            <w:shd w:val="clear" w:color="auto" w:fill="auto"/>
          </w:tcPr>
          <w:p w14:paraId="2455E669"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1CA1867C" w14:textId="77777777" w:rsidTr="00E976C5">
        <w:tc>
          <w:tcPr>
            <w:tcW w:w="273" w:type="pct"/>
            <w:shd w:val="clear" w:color="auto" w:fill="auto"/>
          </w:tcPr>
          <w:p w14:paraId="3D06C255"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75A1E6E"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674E3CD9"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3F813756"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5B34A44C"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0D8FF172"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662E633A"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3FC49F91" w14:textId="77777777" w:rsidTr="00E976C5">
        <w:tc>
          <w:tcPr>
            <w:tcW w:w="273" w:type="pct"/>
            <w:shd w:val="clear" w:color="auto" w:fill="auto"/>
          </w:tcPr>
          <w:p w14:paraId="7BB0F16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E2ACD25"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5B0CE9AB"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196D2E2C"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0C911ACA"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35BD71D4"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4B444FDB" w14:textId="77777777" w:rsidTr="00E976C5">
        <w:tc>
          <w:tcPr>
            <w:tcW w:w="273" w:type="pct"/>
            <w:shd w:val="clear" w:color="auto" w:fill="auto"/>
          </w:tcPr>
          <w:p w14:paraId="752A577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46954C0"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07E54DB4"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02E2A0ED"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7CD32A51" w14:textId="77777777" w:rsidTr="00E976C5">
        <w:tc>
          <w:tcPr>
            <w:tcW w:w="273" w:type="pct"/>
            <w:shd w:val="clear" w:color="auto" w:fill="auto"/>
          </w:tcPr>
          <w:p w14:paraId="16B8616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A7D528F"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74D4FCE1"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29F64823"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683A3F0E"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1D91DBD9"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7FABCC8D"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608D89F9" w14:textId="77777777" w:rsidTr="00E976C5">
        <w:tc>
          <w:tcPr>
            <w:tcW w:w="273" w:type="pct"/>
            <w:shd w:val="clear" w:color="auto" w:fill="auto"/>
          </w:tcPr>
          <w:p w14:paraId="4C0B513F"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938C669"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422092E5"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76B0327B"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73A04836" w14:textId="77777777" w:rsidTr="00E976C5">
        <w:tc>
          <w:tcPr>
            <w:tcW w:w="273" w:type="pct"/>
            <w:shd w:val="clear" w:color="auto" w:fill="auto"/>
          </w:tcPr>
          <w:p w14:paraId="30F307E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681DDDC"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6F2937AE"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1B4A0AAB"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028810BA"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38F65170"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5C9F136C"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5DB90FFE"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1FA7637C"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BE5798" w14:paraId="20E57FAF" w14:textId="77777777" w:rsidTr="00E976C5">
        <w:tc>
          <w:tcPr>
            <w:tcW w:w="273" w:type="pct"/>
            <w:shd w:val="clear" w:color="auto" w:fill="auto"/>
          </w:tcPr>
          <w:p w14:paraId="66FF3A59"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86E568D" w14:textId="77777777" w:rsidR="00E976C5" w:rsidRPr="006800C1" w:rsidRDefault="00E976C5" w:rsidP="00E976C5">
            <w:pPr>
              <w:pStyle w:val="122"/>
              <w:spacing w:line="276" w:lineRule="auto"/>
            </w:pPr>
            <w:r>
              <w:rPr>
                <w:bCs/>
                <w:szCs w:val="24"/>
              </w:rPr>
              <w:t>К</w:t>
            </w:r>
            <w:r w:rsidRPr="00541A37">
              <w:rPr>
                <w:bCs/>
                <w:szCs w:val="24"/>
              </w:rPr>
              <w:t>омплект оборудования, моделей, узлов, макетов</w:t>
            </w:r>
          </w:p>
        </w:tc>
        <w:tc>
          <w:tcPr>
            <w:tcW w:w="1527" w:type="pct"/>
            <w:shd w:val="clear" w:color="auto" w:fill="auto"/>
          </w:tcPr>
          <w:p w14:paraId="6BFB407A" w14:textId="77777777" w:rsidR="00E976C5" w:rsidRPr="006800C1" w:rsidRDefault="00E976C5" w:rsidP="00E976C5">
            <w:pPr>
              <w:pStyle w:val="122"/>
              <w:spacing w:line="276" w:lineRule="auto"/>
              <w:rPr>
                <w:szCs w:val="24"/>
                <w:lang w:eastAsia="en-US"/>
              </w:rPr>
            </w:pPr>
          </w:p>
        </w:tc>
      </w:tr>
      <w:tr w:rsidR="00E976C5" w:rsidRPr="00DB62AC" w14:paraId="455FBCDB"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601DB0" w14:textId="77777777" w:rsidR="00E976C5" w:rsidRPr="00DB62AC"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DB62AC" w14:paraId="7CC0C59F"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04DD082F"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8FB8C2"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AFC178"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239DEE04"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309033F5"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6A717B" w14:textId="77777777" w:rsidR="00E976C5" w:rsidRPr="00BE5798" w:rsidRDefault="00E976C5" w:rsidP="00E976C5">
            <w:pPr>
              <w:pStyle w:val="122"/>
              <w:spacing w:line="276" w:lineRule="auto"/>
              <w:rPr>
                <w:szCs w:val="24"/>
                <w:lang w:eastAsia="en-US"/>
              </w:rPr>
            </w:pPr>
            <w:r w:rsidRPr="00BE5798">
              <w:rPr>
                <w:b/>
                <w:bCs/>
                <w:szCs w:val="24"/>
                <w:lang w:val="en-US" w:eastAsia="en-US"/>
              </w:rPr>
              <w:lastRenderedPageBreak/>
              <w:t xml:space="preserve">II </w:t>
            </w:r>
            <w:r w:rsidRPr="00BE5798">
              <w:rPr>
                <w:b/>
                <w:bCs/>
                <w:szCs w:val="24"/>
                <w:lang w:eastAsia="en-US"/>
              </w:rPr>
              <w:t>Технические средства</w:t>
            </w:r>
          </w:p>
        </w:tc>
      </w:tr>
      <w:tr w:rsidR="00E976C5" w:rsidRPr="00BE5798" w14:paraId="780C5211"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26014B"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442B4658" w14:textId="77777777" w:rsidTr="00E976C5">
        <w:tc>
          <w:tcPr>
            <w:tcW w:w="273" w:type="pct"/>
            <w:shd w:val="clear" w:color="auto" w:fill="auto"/>
          </w:tcPr>
          <w:p w14:paraId="0BB53C62"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2DA25C9" w14:textId="77777777" w:rsidR="00E976C5" w:rsidRPr="00BE5798" w:rsidRDefault="00E976C5" w:rsidP="00E976C5">
            <w:pPr>
              <w:pStyle w:val="122"/>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45E873F9"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01B5FD24"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3DBCEDD9"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13FD7847"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7DFBE91F"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7873B58E" w14:textId="77777777" w:rsidTr="00E976C5">
        <w:tc>
          <w:tcPr>
            <w:tcW w:w="273" w:type="pct"/>
            <w:shd w:val="clear" w:color="auto" w:fill="auto"/>
          </w:tcPr>
          <w:p w14:paraId="4B367004"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2741F53" w14:textId="77777777" w:rsidR="00E976C5" w:rsidRPr="00E61123" w:rsidRDefault="00E976C5" w:rsidP="00E976C5">
            <w:pPr>
              <w:pStyle w:val="122"/>
              <w:spacing w:line="276" w:lineRule="auto"/>
              <w:rPr>
                <w:szCs w:val="24"/>
                <w:lang w:eastAsia="en-US"/>
              </w:rPr>
            </w:pPr>
            <w:r>
              <w:rPr>
                <w:bCs/>
                <w:szCs w:val="24"/>
              </w:rPr>
              <w:t>Т</w:t>
            </w:r>
            <w:r w:rsidRPr="00541A37">
              <w:rPr>
                <w:bCs/>
                <w:szCs w:val="24"/>
              </w:rPr>
              <w:t>ренажёры для решения ситуационных задач</w:t>
            </w:r>
          </w:p>
        </w:tc>
        <w:tc>
          <w:tcPr>
            <w:tcW w:w="1527" w:type="pct"/>
            <w:shd w:val="clear" w:color="auto" w:fill="auto"/>
          </w:tcPr>
          <w:p w14:paraId="3BE26CC6" w14:textId="77777777" w:rsidR="00E976C5" w:rsidRPr="00316475" w:rsidRDefault="00E976C5" w:rsidP="00E976C5">
            <w:pPr>
              <w:spacing w:after="0"/>
              <w:rPr>
                <w:rFonts w:ascii="Times New Roman" w:hAnsi="Times New Roman"/>
                <w:iCs/>
                <w:sz w:val="24"/>
                <w:szCs w:val="24"/>
                <w:lang w:eastAsia="en-US"/>
              </w:rPr>
            </w:pPr>
          </w:p>
        </w:tc>
      </w:tr>
      <w:tr w:rsidR="00E976C5" w:rsidRPr="00BE5798" w14:paraId="436EB868" w14:textId="77777777" w:rsidTr="00E976C5">
        <w:tc>
          <w:tcPr>
            <w:tcW w:w="273" w:type="pct"/>
            <w:shd w:val="clear" w:color="auto" w:fill="auto"/>
          </w:tcPr>
          <w:p w14:paraId="0A090053"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65E2DD2"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36109793"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3593A46A"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7C175151"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25979653"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2C4DCA51" w14:textId="77777777" w:rsidTr="00E976C5">
        <w:tc>
          <w:tcPr>
            <w:tcW w:w="273" w:type="pct"/>
            <w:shd w:val="clear" w:color="auto" w:fill="auto"/>
          </w:tcPr>
          <w:p w14:paraId="09A547D9"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4C2100C" w14:textId="77777777" w:rsidR="00E976C5" w:rsidRPr="001C612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43EE6963" w14:textId="77777777" w:rsidR="00E976C5" w:rsidRPr="001C612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123CCFED" w14:textId="77777777" w:rsidTr="00E976C5">
        <w:tc>
          <w:tcPr>
            <w:tcW w:w="5000" w:type="pct"/>
            <w:gridSpan w:val="3"/>
            <w:shd w:val="clear" w:color="auto" w:fill="auto"/>
          </w:tcPr>
          <w:p w14:paraId="3F57469D"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24011ABE" w14:textId="77777777" w:rsidTr="00E976C5">
        <w:tc>
          <w:tcPr>
            <w:tcW w:w="273" w:type="pct"/>
            <w:shd w:val="clear" w:color="auto" w:fill="auto"/>
          </w:tcPr>
          <w:p w14:paraId="4201773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D482538"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63C8A8D0"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115BBE49" w14:textId="77777777" w:rsidTr="00E976C5">
        <w:tc>
          <w:tcPr>
            <w:tcW w:w="5000" w:type="pct"/>
            <w:gridSpan w:val="3"/>
            <w:shd w:val="clear" w:color="auto" w:fill="auto"/>
          </w:tcPr>
          <w:p w14:paraId="596BA312"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15CA7079" w14:textId="77777777" w:rsidTr="00E976C5">
        <w:tc>
          <w:tcPr>
            <w:tcW w:w="5000" w:type="pct"/>
            <w:gridSpan w:val="3"/>
            <w:shd w:val="clear" w:color="auto" w:fill="auto"/>
          </w:tcPr>
          <w:p w14:paraId="079FBAB5"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0869E238" w14:textId="77777777" w:rsidTr="00E976C5">
        <w:tc>
          <w:tcPr>
            <w:tcW w:w="273" w:type="pct"/>
            <w:shd w:val="clear" w:color="auto" w:fill="auto"/>
          </w:tcPr>
          <w:p w14:paraId="124986B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9C1A2CD" w14:textId="77777777" w:rsidR="00E976C5" w:rsidRPr="00BE5798" w:rsidRDefault="00E976C5" w:rsidP="00E976C5">
            <w:pPr>
              <w:pStyle w:val="122"/>
              <w:spacing w:line="276" w:lineRule="auto"/>
              <w:rPr>
                <w:szCs w:val="24"/>
                <w:lang w:eastAsia="en-US"/>
              </w:rPr>
            </w:pPr>
            <w:r>
              <w:rPr>
                <w:bCs/>
                <w:szCs w:val="24"/>
              </w:rPr>
              <w:t>Н</w:t>
            </w:r>
            <w:r w:rsidRPr="00DD1267">
              <w:rPr>
                <w:bCs/>
                <w:szCs w:val="24"/>
              </w:rPr>
              <w:t>аглядные пособия (комплект плакатов по темам, схемы)</w:t>
            </w:r>
          </w:p>
        </w:tc>
        <w:tc>
          <w:tcPr>
            <w:tcW w:w="1527" w:type="pct"/>
            <w:shd w:val="clear" w:color="auto" w:fill="auto"/>
          </w:tcPr>
          <w:p w14:paraId="048F4C2C" w14:textId="77777777" w:rsidR="00E976C5" w:rsidRPr="00BE5798" w:rsidRDefault="00E976C5" w:rsidP="00E976C5">
            <w:pPr>
              <w:pStyle w:val="122"/>
              <w:spacing w:line="276" w:lineRule="auto"/>
              <w:rPr>
                <w:szCs w:val="24"/>
                <w:lang w:eastAsia="en-US"/>
              </w:rPr>
            </w:pPr>
          </w:p>
        </w:tc>
      </w:tr>
      <w:tr w:rsidR="00E976C5" w:rsidRPr="00BE5798" w14:paraId="78A6722C" w14:textId="77777777" w:rsidTr="00E976C5">
        <w:tc>
          <w:tcPr>
            <w:tcW w:w="5000" w:type="pct"/>
            <w:gridSpan w:val="3"/>
            <w:shd w:val="clear" w:color="auto" w:fill="auto"/>
          </w:tcPr>
          <w:p w14:paraId="61183497"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0768CBBE" w14:textId="77777777" w:rsidTr="00E976C5">
        <w:tc>
          <w:tcPr>
            <w:tcW w:w="273" w:type="pct"/>
            <w:shd w:val="clear" w:color="auto" w:fill="auto"/>
          </w:tcPr>
          <w:p w14:paraId="247702B7"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04AFDC5C" w14:textId="77777777" w:rsidR="00E976C5" w:rsidRPr="00BE5798" w:rsidRDefault="00E976C5" w:rsidP="00E976C5">
            <w:pPr>
              <w:pStyle w:val="122"/>
              <w:spacing w:line="276" w:lineRule="auto"/>
              <w:rPr>
                <w:i/>
                <w:iCs w:val="0"/>
                <w:szCs w:val="24"/>
                <w:lang w:eastAsia="en-US"/>
              </w:rPr>
            </w:pPr>
            <w:r>
              <w:rPr>
                <w:bCs/>
                <w:szCs w:val="24"/>
              </w:rPr>
              <w:t>С</w:t>
            </w:r>
            <w:r w:rsidRPr="00541A37">
              <w:rPr>
                <w:bCs/>
                <w:szCs w:val="24"/>
              </w:rPr>
              <w:t>тенды экспозиционные</w:t>
            </w:r>
          </w:p>
        </w:tc>
        <w:tc>
          <w:tcPr>
            <w:tcW w:w="1527" w:type="pct"/>
            <w:shd w:val="clear" w:color="auto" w:fill="auto"/>
          </w:tcPr>
          <w:p w14:paraId="69A55989" w14:textId="77777777" w:rsidR="00E976C5" w:rsidRPr="00BE5798" w:rsidRDefault="00E976C5" w:rsidP="00E976C5">
            <w:pPr>
              <w:pStyle w:val="122"/>
              <w:spacing w:line="276" w:lineRule="auto"/>
              <w:rPr>
                <w:szCs w:val="24"/>
                <w:lang w:eastAsia="en-US"/>
              </w:rPr>
            </w:pPr>
          </w:p>
        </w:tc>
      </w:tr>
    </w:tbl>
    <w:p w14:paraId="5A5CEBDF" w14:textId="77777777" w:rsidR="00E976C5" w:rsidRDefault="00E976C5" w:rsidP="00E976C5">
      <w:pPr>
        <w:suppressAutoHyphens/>
        <w:spacing w:after="0"/>
        <w:ind w:firstLine="709"/>
        <w:jc w:val="both"/>
        <w:rPr>
          <w:rFonts w:ascii="Times New Roman" w:hAnsi="Times New Roman"/>
          <w:bCs/>
          <w:iCs/>
          <w:sz w:val="24"/>
          <w:szCs w:val="24"/>
        </w:rPr>
      </w:pPr>
    </w:p>
    <w:p w14:paraId="39D1BE87" w14:textId="77777777" w:rsidR="00E976C5" w:rsidRDefault="00E976C5" w:rsidP="00E976C5">
      <w:pPr>
        <w:suppressAutoHyphens/>
        <w:spacing w:after="0"/>
        <w:ind w:firstLine="709"/>
        <w:jc w:val="both"/>
        <w:rPr>
          <w:rFonts w:ascii="Times New Roman" w:hAnsi="Times New Roman"/>
          <w:i/>
          <w:sz w:val="24"/>
          <w:szCs w:val="24"/>
        </w:rPr>
      </w:pPr>
      <w:bookmarkStart w:id="38" w:name="_Hlk107217878"/>
      <w:r w:rsidRPr="00375D7D">
        <w:rPr>
          <w:rFonts w:ascii="Times New Roman" w:hAnsi="Times New Roman"/>
          <w:bCs/>
          <w:iCs/>
          <w:sz w:val="24"/>
          <w:szCs w:val="24"/>
        </w:rPr>
        <w:t>Лаборатория «</w:t>
      </w:r>
      <w:r>
        <w:rPr>
          <w:rFonts w:ascii="Times New Roman" w:hAnsi="Times New Roman"/>
          <w:bCs/>
          <w:sz w:val="24"/>
          <w:szCs w:val="24"/>
        </w:rPr>
        <w:t>Материаловедение</w:t>
      </w:r>
      <w:r w:rsidRPr="00375D7D">
        <w:rPr>
          <w:rFonts w:ascii="Times New Roman" w:hAnsi="Times New Roman"/>
          <w:bCs/>
          <w:iCs/>
          <w:sz w:val="24"/>
          <w:szCs w:val="24"/>
        </w:rPr>
        <w:t>»</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оснащенная необходимым для реализации </w:t>
      </w:r>
      <w:r w:rsidRPr="00E36F0C">
        <w:rPr>
          <w:rFonts w:ascii="Times New Roman" w:hAnsi="Times New Roman"/>
          <w:bCs/>
          <w:sz w:val="24"/>
          <w:szCs w:val="24"/>
        </w:rPr>
        <w:t>программы учебной дисциплины оборудованием, приведенным в п. 6.1.2.3 образовательной программы по данной специальности.</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42"/>
        <w:gridCol w:w="5768"/>
        <w:gridCol w:w="9"/>
        <w:gridCol w:w="2826"/>
      </w:tblGrid>
      <w:tr w:rsidR="00E976C5" w:rsidRPr="00BE5798" w14:paraId="3D53490A" w14:textId="77777777" w:rsidTr="00E976C5">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bookmarkEnd w:id="38"/>
          <w:p w14:paraId="3E8705D4" w14:textId="77777777" w:rsidR="00E976C5" w:rsidRPr="001F440F" w:rsidRDefault="00E976C5" w:rsidP="00E976C5">
            <w:pPr>
              <w:pStyle w:val="122"/>
              <w:spacing w:line="276" w:lineRule="auto"/>
              <w:jc w:val="center"/>
              <w:rPr>
                <w:lang w:eastAsia="en-US"/>
              </w:rPr>
            </w:pPr>
            <w:r w:rsidRPr="001F440F">
              <w:rPr>
                <w:lang w:eastAsia="en-US"/>
              </w:rPr>
              <w:t>№</w:t>
            </w: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F7661D" w14:textId="77777777" w:rsidR="00E976C5" w:rsidRPr="001F440F" w:rsidRDefault="00E976C5" w:rsidP="00E976C5">
            <w:pPr>
              <w:pStyle w:val="122"/>
              <w:spacing w:line="276" w:lineRule="auto"/>
              <w:jc w:val="center"/>
              <w:rPr>
                <w:lang w:eastAsia="en-US"/>
              </w:rPr>
            </w:pPr>
            <w:r w:rsidRPr="001F440F">
              <w:rPr>
                <w:lang w:eastAsia="en-US"/>
              </w:rPr>
              <w:t>Наименование оборудования</w:t>
            </w:r>
          </w:p>
        </w:tc>
        <w:tc>
          <w:tcPr>
            <w:tcW w:w="1546" w:type="pct"/>
            <w:tcBorders>
              <w:top w:val="single" w:sz="4" w:space="0" w:color="auto"/>
              <w:left w:val="single" w:sz="4" w:space="0" w:color="auto"/>
              <w:bottom w:val="single" w:sz="4" w:space="0" w:color="auto"/>
              <w:right w:val="single" w:sz="4" w:space="0" w:color="auto"/>
            </w:tcBorders>
            <w:shd w:val="clear" w:color="auto" w:fill="auto"/>
            <w:vAlign w:val="center"/>
          </w:tcPr>
          <w:p w14:paraId="1A15470C" w14:textId="77777777" w:rsidR="00E976C5" w:rsidRPr="001F440F" w:rsidRDefault="00E976C5" w:rsidP="00E976C5">
            <w:pPr>
              <w:pStyle w:val="122"/>
              <w:spacing w:line="276" w:lineRule="auto"/>
              <w:jc w:val="center"/>
              <w:rPr>
                <w:lang w:eastAsia="en-US"/>
              </w:rPr>
            </w:pPr>
            <w:r w:rsidRPr="001F440F">
              <w:rPr>
                <w:lang w:eastAsia="en-US"/>
              </w:rPr>
              <w:t>Техническое описание</w:t>
            </w:r>
          </w:p>
        </w:tc>
      </w:tr>
      <w:tr w:rsidR="00E976C5" w:rsidRPr="00BE5798" w14:paraId="278A5F86" w14:textId="77777777" w:rsidTr="00E976C5">
        <w:trPr>
          <w:trHeight w:val="278"/>
        </w:trPr>
        <w:tc>
          <w:tcPr>
            <w:tcW w:w="5000" w:type="pct"/>
            <w:gridSpan w:val="5"/>
            <w:shd w:val="clear" w:color="auto" w:fill="auto"/>
          </w:tcPr>
          <w:p w14:paraId="3F25C885"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6B1C508D" w14:textId="77777777" w:rsidTr="00E976C5">
        <w:trPr>
          <w:trHeight w:val="277"/>
        </w:trPr>
        <w:tc>
          <w:tcPr>
            <w:tcW w:w="5000" w:type="pct"/>
            <w:gridSpan w:val="5"/>
            <w:shd w:val="clear" w:color="auto" w:fill="auto"/>
          </w:tcPr>
          <w:p w14:paraId="027F5CEB"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43114374" w14:textId="77777777" w:rsidTr="00E976C5">
        <w:tc>
          <w:tcPr>
            <w:tcW w:w="271" w:type="pct"/>
            <w:shd w:val="clear" w:color="auto" w:fill="auto"/>
          </w:tcPr>
          <w:p w14:paraId="384B1F5F"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34FF4A84"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51" w:type="pct"/>
            <w:gridSpan w:val="2"/>
            <w:shd w:val="clear" w:color="auto" w:fill="auto"/>
          </w:tcPr>
          <w:p w14:paraId="40DA7CF9"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18F94030"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2D204236"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4998E41D"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097405DA"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72397E36" w14:textId="77777777" w:rsidTr="00E976C5">
        <w:tc>
          <w:tcPr>
            <w:tcW w:w="271" w:type="pct"/>
            <w:shd w:val="clear" w:color="auto" w:fill="auto"/>
          </w:tcPr>
          <w:p w14:paraId="08558905"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54762A0E"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51" w:type="pct"/>
            <w:gridSpan w:val="2"/>
            <w:shd w:val="clear" w:color="auto" w:fill="auto"/>
          </w:tcPr>
          <w:p w14:paraId="54383F7D"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0CE8878A"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4FA4668A"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70FE98D1"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2D47D3A3" w14:textId="77777777" w:rsidTr="00E976C5">
        <w:tc>
          <w:tcPr>
            <w:tcW w:w="271" w:type="pct"/>
            <w:shd w:val="clear" w:color="auto" w:fill="auto"/>
          </w:tcPr>
          <w:p w14:paraId="22ABDA3A"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35DF993F"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51" w:type="pct"/>
            <w:gridSpan w:val="2"/>
            <w:shd w:val="clear" w:color="auto" w:fill="auto"/>
          </w:tcPr>
          <w:p w14:paraId="5E06C5E0"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44E200DC"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72B0805F" w14:textId="77777777" w:rsidTr="00E976C5">
        <w:tc>
          <w:tcPr>
            <w:tcW w:w="271" w:type="pct"/>
            <w:shd w:val="clear" w:color="auto" w:fill="auto"/>
          </w:tcPr>
          <w:p w14:paraId="378ED448"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7D728D3E"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51" w:type="pct"/>
            <w:gridSpan w:val="2"/>
            <w:shd w:val="clear" w:color="auto" w:fill="auto"/>
          </w:tcPr>
          <w:p w14:paraId="2EA1817B"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04F10C33"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2E6DC311"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43E1220A"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2EE3C2AF"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7379A84E" w14:textId="77777777" w:rsidTr="00E976C5">
        <w:tc>
          <w:tcPr>
            <w:tcW w:w="271" w:type="pct"/>
            <w:shd w:val="clear" w:color="auto" w:fill="auto"/>
          </w:tcPr>
          <w:p w14:paraId="7839C3AE"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5B14DE20"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51" w:type="pct"/>
            <w:gridSpan w:val="2"/>
            <w:shd w:val="clear" w:color="auto" w:fill="auto"/>
          </w:tcPr>
          <w:p w14:paraId="4A9A4B77"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1C4DE5E8"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20DF12AE" w14:textId="77777777" w:rsidTr="00E976C5">
        <w:tc>
          <w:tcPr>
            <w:tcW w:w="271" w:type="pct"/>
            <w:shd w:val="clear" w:color="auto" w:fill="auto"/>
          </w:tcPr>
          <w:p w14:paraId="1D3AACED" w14:textId="77777777" w:rsidR="00E976C5" w:rsidRPr="00BE5798" w:rsidRDefault="00E976C5" w:rsidP="00E976C5">
            <w:pPr>
              <w:pStyle w:val="122"/>
              <w:spacing w:line="276" w:lineRule="auto"/>
              <w:rPr>
                <w:szCs w:val="24"/>
                <w:lang w:eastAsia="en-US"/>
              </w:rPr>
            </w:pPr>
          </w:p>
        </w:tc>
        <w:tc>
          <w:tcPr>
            <w:tcW w:w="3178" w:type="pct"/>
            <w:gridSpan w:val="2"/>
            <w:shd w:val="clear" w:color="auto" w:fill="auto"/>
          </w:tcPr>
          <w:p w14:paraId="6F08CBD9"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51" w:type="pct"/>
            <w:gridSpan w:val="2"/>
            <w:shd w:val="clear" w:color="auto" w:fill="auto"/>
          </w:tcPr>
          <w:p w14:paraId="3F81362C"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5B081704"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6067D6E8"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0AAC760D"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15397631"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5877E262"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0A34A65E"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375D7D" w14:paraId="2BA7ECB7" w14:textId="77777777" w:rsidTr="00E976C5">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8DC6F56" w14:textId="77777777" w:rsidR="00E976C5" w:rsidRPr="00375D7D" w:rsidRDefault="00E976C5" w:rsidP="00E976C5">
            <w:pPr>
              <w:pStyle w:val="122"/>
              <w:spacing w:line="276" w:lineRule="auto"/>
              <w:rPr>
                <w:lang w:eastAsia="en-US"/>
              </w:rPr>
            </w:pPr>
            <w:r w:rsidRPr="00375D7D">
              <w:rPr>
                <w:b/>
                <w:bCs/>
                <w:lang w:eastAsia="en-US"/>
              </w:rPr>
              <w:t>Дополнительное оборудование</w:t>
            </w:r>
          </w:p>
        </w:tc>
      </w:tr>
      <w:tr w:rsidR="00E976C5" w:rsidRPr="00375D7D" w14:paraId="7A7CE89A" w14:textId="77777777" w:rsidTr="00E976C5">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64310457" w14:textId="77777777" w:rsidR="00E976C5" w:rsidRPr="00375D7D" w:rsidRDefault="00E976C5" w:rsidP="00E976C5">
            <w:pPr>
              <w:pStyle w:val="122"/>
              <w:spacing w:line="276" w:lineRule="auto"/>
              <w:rPr>
                <w:lang w:eastAsia="en-US"/>
              </w:rPr>
            </w:pP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tcPr>
          <w:p w14:paraId="478071F8" w14:textId="77777777" w:rsidR="00E976C5" w:rsidRPr="00375D7D" w:rsidRDefault="00E976C5" w:rsidP="00E976C5">
            <w:pPr>
              <w:pStyle w:val="122"/>
              <w:spacing w:line="276" w:lineRule="auto"/>
              <w:rPr>
                <w:i/>
                <w:iCs w:val="0"/>
                <w:lang w:eastAsia="en-US"/>
              </w:rPr>
            </w:pPr>
            <w:r w:rsidRPr="00DB62AC">
              <w:rPr>
                <w:szCs w:val="24"/>
                <w:lang w:eastAsia="en-US"/>
              </w:rPr>
              <w:t>Магнитно-маркерная поверхность</w:t>
            </w:r>
          </w:p>
        </w:tc>
        <w:tc>
          <w:tcPr>
            <w:tcW w:w="1546" w:type="pct"/>
            <w:tcBorders>
              <w:top w:val="single" w:sz="4" w:space="0" w:color="auto"/>
              <w:left w:val="single" w:sz="4" w:space="0" w:color="auto"/>
              <w:bottom w:val="single" w:sz="4" w:space="0" w:color="auto"/>
              <w:right w:val="single" w:sz="4" w:space="0" w:color="auto"/>
            </w:tcBorders>
            <w:shd w:val="clear" w:color="auto" w:fill="auto"/>
          </w:tcPr>
          <w:p w14:paraId="25A1144E"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2F94CCAD" w14:textId="77777777" w:rsidR="00E976C5" w:rsidRPr="00375D7D" w:rsidRDefault="00E976C5" w:rsidP="00E976C5">
            <w:pPr>
              <w:pStyle w:val="122"/>
              <w:spacing w:line="276" w:lineRule="auto"/>
              <w:rPr>
                <w:i/>
                <w:iCs w:val="0"/>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375D7D" w14:paraId="4E492680" w14:textId="77777777" w:rsidTr="00E976C5">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4F46165" w14:textId="77777777" w:rsidR="00E976C5" w:rsidRPr="00375D7D" w:rsidRDefault="00E976C5" w:rsidP="00E976C5">
            <w:pPr>
              <w:pStyle w:val="122"/>
              <w:spacing w:line="276" w:lineRule="auto"/>
              <w:rPr>
                <w:lang w:eastAsia="en-US"/>
              </w:rPr>
            </w:pPr>
            <w:r w:rsidRPr="00375D7D">
              <w:rPr>
                <w:b/>
                <w:bCs/>
                <w:lang w:val="en-US" w:eastAsia="en-US"/>
              </w:rPr>
              <w:t>II</w:t>
            </w:r>
            <w:r w:rsidRPr="00375D7D">
              <w:rPr>
                <w:b/>
                <w:bCs/>
                <w:lang w:eastAsia="en-US"/>
              </w:rPr>
              <w:t xml:space="preserve"> Технические средства</w:t>
            </w:r>
          </w:p>
        </w:tc>
      </w:tr>
      <w:tr w:rsidR="00E976C5" w:rsidRPr="00375D7D" w14:paraId="0767106E" w14:textId="77777777" w:rsidTr="00E976C5">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6756C8ED" w14:textId="77777777" w:rsidR="00E976C5" w:rsidRPr="00375D7D" w:rsidRDefault="00E976C5" w:rsidP="00E976C5">
            <w:pPr>
              <w:pStyle w:val="122"/>
              <w:spacing w:line="276" w:lineRule="auto"/>
              <w:rPr>
                <w:lang w:eastAsia="en-US"/>
              </w:rPr>
            </w:pPr>
            <w:r w:rsidRPr="00375D7D">
              <w:rPr>
                <w:b/>
                <w:bCs/>
                <w:lang w:eastAsia="en-US"/>
              </w:rPr>
              <w:t>Основное оборудование</w:t>
            </w:r>
          </w:p>
        </w:tc>
      </w:tr>
      <w:tr w:rsidR="00E976C5" w:rsidRPr="00375D7D" w14:paraId="52A55FB6" w14:textId="77777777" w:rsidTr="00E976C5">
        <w:tc>
          <w:tcPr>
            <w:tcW w:w="294" w:type="pct"/>
            <w:gridSpan w:val="2"/>
            <w:shd w:val="clear" w:color="auto" w:fill="auto"/>
          </w:tcPr>
          <w:p w14:paraId="17EE07C2"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21AC4F02" w14:textId="77777777" w:rsidR="00E976C5" w:rsidRPr="00375D7D" w:rsidRDefault="00E976C5" w:rsidP="00E976C5">
            <w:pPr>
              <w:pStyle w:val="122"/>
              <w:spacing w:line="276" w:lineRule="auto"/>
              <w:rPr>
                <w:lang w:eastAsia="en-US"/>
              </w:rPr>
            </w:pPr>
            <w:r w:rsidRPr="00E61123">
              <w:rPr>
                <w:szCs w:val="24"/>
                <w:lang w:eastAsia="en-US"/>
              </w:rPr>
              <w:t>Автоматизированное рабочее место преподавателя</w:t>
            </w:r>
          </w:p>
        </w:tc>
        <w:tc>
          <w:tcPr>
            <w:tcW w:w="1546" w:type="pct"/>
            <w:shd w:val="clear" w:color="auto" w:fill="auto"/>
          </w:tcPr>
          <w:p w14:paraId="6A5FB5AC"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74C97F4B"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71254B17"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3EBEB275"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34D10B25" w14:textId="77777777" w:rsidR="00E976C5" w:rsidRPr="00375D7D" w:rsidRDefault="00E976C5" w:rsidP="00E976C5">
            <w:pPr>
              <w:pStyle w:val="122"/>
              <w:spacing w:line="276" w:lineRule="auto"/>
              <w:rPr>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375D7D" w14:paraId="74BA4ADF" w14:textId="77777777" w:rsidTr="00E976C5">
        <w:tc>
          <w:tcPr>
            <w:tcW w:w="294" w:type="pct"/>
            <w:gridSpan w:val="2"/>
            <w:shd w:val="clear" w:color="auto" w:fill="auto"/>
          </w:tcPr>
          <w:p w14:paraId="2D5597B8"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47AA3613" w14:textId="77777777" w:rsidR="00E976C5" w:rsidRPr="00375D7D" w:rsidRDefault="00E976C5" w:rsidP="00E976C5">
            <w:pPr>
              <w:pStyle w:val="122"/>
              <w:spacing w:line="276" w:lineRule="auto"/>
              <w:rPr>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46" w:type="pct"/>
            <w:shd w:val="clear" w:color="auto" w:fill="auto"/>
          </w:tcPr>
          <w:p w14:paraId="67E954A3"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7D60D3F8"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06B0BA5F"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44EA89EE" w14:textId="77777777" w:rsidR="00E976C5" w:rsidRPr="00375D7D" w:rsidRDefault="00E976C5" w:rsidP="00E976C5">
            <w:pPr>
              <w:pStyle w:val="122"/>
              <w:spacing w:line="276" w:lineRule="auto"/>
              <w:rPr>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375D7D" w14:paraId="61803633" w14:textId="77777777" w:rsidTr="00E976C5">
        <w:tc>
          <w:tcPr>
            <w:tcW w:w="294" w:type="pct"/>
            <w:gridSpan w:val="2"/>
            <w:shd w:val="clear" w:color="auto" w:fill="auto"/>
          </w:tcPr>
          <w:p w14:paraId="29D73DEE"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416FA31C" w14:textId="77777777" w:rsidR="00E976C5" w:rsidRPr="00375D7D" w:rsidRDefault="00E976C5" w:rsidP="00E976C5">
            <w:pPr>
              <w:pStyle w:val="122"/>
              <w:spacing w:line="276" w:lineRule="auto"/>
              <w:rPr>
                <w:lang w:eastAsia="en-US"/>
              </w:rPr>
            </w:pPr>
            <w:r>
              <w:rPr>
                <w:szCs w:val="24"/>
                <w:lang w:eastAsia="en-US"/>
              </w:rPr>
              <w:t>МФУ (принтер, сканер, копир)</w:t>
            </w:r>
          </w:p>
        </w:tc>
        <w:tc>
          <w:tcPr>
            <w:tcW w:w="1546" w:type="pct"/>
            <w:shd w:val="clear" w:color="auto" w:fill="auto"/>
          </w:tcPr>
          <w:p w14:paraId="72D1463B" w14:textId="77777777" w:rsidR="00E976C5" w:rsidRPr="00375D7D" w:rsidRDefault="00E976C5" w:rsidP="00E976C5">
            <w:pPr>
              <w:pStyle w:val="122"/>
              <w:spacing w:line="276" w:lineRule="auto"/>
              <w:rPr>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375D7D" w14:paraId="7DEB3B3F" w14:textId="77777777" w:rsidTr="00E976C5">
        <w:tc>
          <w:tcPr>
            <w:tcW w:w="5000" w:type="pct"/>
            <w:gridSpan w:val="5"/>
            <w:shd w:val="clear" w:color="auto" w:fill="auto"/>
          </w:tcPr>
          <w:p w14:paraId="0EAC2A9B" w14:textId="77777777" w:rsidR="00E976C5" w:rsidRPr="00375D7D" w:rsidRDefault="00E976C5" w:rsidP="00E976C5">
            <w:pPr>
              <w:pStyle w:val="122"/>
              <w:spacing w:line="276" w:lineRule="auto"/>
              <w:rPr>
                <w:lang w:eastAsia="en-US"/>
              </w:rPr>
            </w:pPr>
            <w:r w:rsidRPr="00375D7D">
              <w:rPr>
                <w:b/>
                <w:lang w:eastAsia="en-US"/>
              </w:rPr>
              <w:t>Дополнительное оборудование</w:t>
            </w:r>
          </w:p>
        </w:tc>
      </w:tr>
      <w:tr w:rsidR="00E976C5" w:rsidRPr="00375D7D" w14:paraId="27975225" w14:textId="77777777" w:rsidTr="00E976C5">
        <w:tc>
          <w:tcPr>
            <w:tcW w:w="294" w:type="pct"/>
            <w:gridSpan w:val="2"/>
            <w:shd w:val="clear" w:color="auto" w:fill="auto"/>
          </w:tcPr>
          <w:p w14:paraId="444CCFE8"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51D0C009" w14:textId="77777777" w:rsidR="00E976C5" w:rsidRPr="00375D7D" w:rsidRDefault="00E976C5" w:rsidP="00E976C5">
            <w:pPr>
              <w:pStyle w:val="122"/>
              <w:spacing w:line="276" w:lineRule="auto"/>
              <w:rPr>
                <w:i/>
                <w:iCs w:val="0"/>
                <w:lang w:eastAsia="en-US"/>
              </w:rPr>
            </w:pPr>
            <w:r>
              <w:rPr>
                <w:szCs w:val="24"/>
                <w:lang w:eastAsia="en-US"/>
              </w:rPr>
              <w:t>П</w:t>
            </w:r>
            <w:r w:rsidRPr="00C2147B">
              <w:rPr>
                <w:szCs w:val="24"/>
                <w:lang w:eastAsia="en-US"/>
              </w:rPr>
              <w:t>рограмм</w:t>
            </w:r>
            <w:r>
              <w:rPr>
                <w:szCs w:val="24"/>
                <w:lang w:eastAsia="en-US"/>
              </w:rPr>
              <w:t>ное обеспечение</w:t>
            </w:r>
            <w:r w:rsidRPr="00C2147B">
              <w:rPr>
                <w:szCs w:val="24"/>
                <w:lang w:eastAsia="en-US"/>
              </w:rPr>
              <w:t xml:space="preserve"> 1-С «Управление кредитной организацией»</w:t>
            </w:r>
          </w:p>
        </w:tc>
        <w:tc>
          <w:tcPr>
            <w:tcW w:w="1546" w:type="pct"/>
            <w:shd w:val="clear" w:color="auto" w:fill="auto"/>
          </w:tcPr>
          <w:p w14:paraId="5064016B" w14:textId="77777777" w:rsidR="00E976C5" w:rsidRPr="00375D7D" w:rsidRDefault="00E976C5" w:rsidP="00E976C5">
            <w:pPr>
              <w:pStyle w:val="122"/>
              <w:spacing w:line="276" w:lineRule="auto"/>
              <w:rPr>
                <w:lang w:eastAsia="en-US"/>
              </w:rPr>
            </w:pPr>
          </w:p>
        </w:tc>
      </w:tr>
      <w:tr w:rsidR="00E976C5" w:rsidRPr="00375D7D" w14:paraId="2412B1E1" w14:textId="77777777" w:rsidTr="00E976C5">
        <w:tc>
          <w:tcPr>
            <w:tcW w:w="5000" w:type="pct"/>
            <w:gridSpan w:val="5"/>
            <w:shd w:val="clear" w:color="auto" w:fill="auto"/>
          </w:tcPr>
          <w:p w14:paraId="73371AF9" w14:textId="77777777" w:rsidR="00E976C5" w:rsidRPr="00375D7D" w:rsidRDefault="00E976C5" w:rsidP="00E976C5">
            <w:pPr>
              <w:pStyle w:val="122"/>
              <w:spacing w:line="276" w:lineRule="auto"/>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976C5" w:rsidRPr="00375D7D" w14:paraId="0DC360EE" w14:textId="77777777" w:rsidTr="00E976C5">
        <w:tc>
          <w:tcPr>
            <w:tcW w:w="5000" w:type="pct"/>
            <w:gridSpan w:val="5"/>
            <w:shd w:val="clear" w:color="auto" w:fill="auto"/>
          </w:tcPr>
          <w:p w14:paraId="7C3EBC1B" w14:textId="77777777" w:rsidR="00E976C5" w:rsidRPr="00375D7D" w:rsidRDefault="00E976C5" w:rsidP="00E976C5">
            <w:pPr>
              <w:pStyle w:val="122"/>
              <w:spacing w:line="276" w:lineRule="auto"/>
              <w:rPr>
                <w:b/>
                <w:bCs/>
                <w:lang w:eastAsia="en-US"/>
              </w:rPr>
            </w:pPr>
            <w:r w:rsidRPr="00375D7D">
              <w:rPr>
                <w:b/>
                <w:bCs/>
                <w:lang w:eastAsia="en-US"/>
              </w:rPr>
              <w:t>Основное оборудование</w:t>
            </w:r>
          </w:p>
        </w:tc>
      </w:tr>
      <w:tr w:rsidR="00E976C5" w:rsidRPr="00375D7D" w14:paraId="5A751B76" w14:textId="77777777" w:rsidTr="00E976C5">
        <w:tc>
          <w:tcPr>
            <w:tcW w:w="294" w:type="pct"/>
            <w:gridSpan w:val="2"/>
            <w:shd w:val="clear" w:color="auto" w:fill="auto"/>
          </w:tcPr>
          <w:p w14:paraId="1B6A4D86"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582CD6F5" w14:textId="77777777" w:rsidR="00E976C5" w:rsidRPr="00375D7D" w:rsidRDefault="00E976C5" w:rsidP="00E976C5">
            <w:pPr>
              <w:pStyle w:val="122"/>
              <w:spacing w:line="276" w:lineRule="auto"/>
              <w:rPr>
                <w:lang w:eastAsia="en-US"/>
              </w:rPr>
            </w:pPr>
            <w:r>
              <w:rPr>
                <w:szCs w:val="24"/>
              </w:rPr>
              <w:t>Т</w:t>
            </w:r>
            <w:r w:rsidRPr="00A933B8">
              <w:rPr>
                <w:szCs w:val="24"/>
              </w:rPr>
              <w:t>вердомеры</w:t>
            </w:r>
          </w:p>
        </w:tc>
        <w:tc>
          <w:tcPr>
            <w:tcW w:w="1546" w:type="pct"/>
            <w:shd w:val="clear" w:color="auto" w:fill="auto"/>
          </w:tcPr>
          <w:p w14:paraId="4B3F6792" w14:textId="77777777" w:rsidR="00E976C5" w:rsidRPr="00375D7D" w:rsidRDefault="00E976C5" w:rsidP="00E976C5">
            <w:pPr>
              <w:pStyle w:val="122"/>
              <w:spacing w:line="276" w:lineRule="auto"/>
              <w:rPr>
                <w:lang w:eastAsia="en-US"/>
              </w:rPr>
            </w:pPr>
          </w:p>
        </w:tc>
      </w:tr>
      <w:tr w:rsidR="00E976C5" w:rsidRPr="00375D7D" w14:paraId="4780D219" w14:textId="77777777" w:rsidTr="00E976C5">
        <w:tc>
          <w:tcPr>
            <w:tcW w:w="294" w:type="pct"/>
            <w:gridSpan w:val="2"/>
            <w:shd w:val="clear" w:color="auto" w:fill="auto"/>
          </w:tcPr>
          <w:p w14:paraId="59AB6C63"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2069E8BC" w14:textId="77777777" w:rsidR="00E976C5" w:rsidRPr="00375D7D" w:rsidRDefault="00E976C5" w:rsidP="00E976C5">
            <w:pPr>
              <w:pStyle w:val="122"/>
              <w:spacing w:line="276" w:lineRule="auto"/>
              <w:rPr>
                <w:lang w:eastAsia="en-US"/>
              </w:rPr>
            </w:pPr>
            <w:r>
              <w:rPr>
                <w:szCs w:val="24"/>
              </w:rPr>
              <w:t>М</w:t>
            </w:r>
            <w:r w:rsidRPr="00A933B8">
              <w:rPr>
                <w:szCs w:val="24"/>
              </w:rPr>
              <w:t>икроскопы</w:t>
            </w:r>
          </w:p>
        </w:tc>
        <w:tc>
          <w:tcPr>
            <w:tcW w:w="1546" w:type="pct"/>
            <w:shd w:val="clear" w:color="auto" w:fill="auto"/>
          </w:tcPr>
          <w:p w14:paraId="1A1234D0" w14:textId="77777777" w:rsidR="00E976C5" w:rsidRPr="00375D7D" w:rsidRDefault="00E976C5" w:rsidP="00E976C5">
            <w:pPr>
              <w:pStyle w:val="122"/>
              <w:spacing w:line="276" w:lineRule="auto"/>
              <w:rPr>
                <w:lang w:eastAsia="en-US"/>
              </w:rPr>
            </w:pPr>
          </w:p>
        </w:tc>
      </w:tr>
      <w:tr w:rsidR="00E976C5" w:rsidRPr="00375D7D" w14:paraId="5975A907" w14:textId="77777777" w:rsidTr="00E976C5">
        <w:tc>
          <w:tcPr>
            <w:tcW w:w="294" w:type="pct"/>
            <w:gridSpan w:val="2"/>
            <w:shd w:val="clear" w:color="auto" w:fill="auto"/>
          </w:tcPr>
          <w:p w14:paraId="3408EE50"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55AB35BF" w14:textId="77777777" w:rsidR="00E976C5" w:rsidRPr="00375D7D" w:rsidRDefault="00E976C5" w:rsidP="00E976C5">
            <w:pPr>
              <w:pStyle w:val="122"/>
              <w:spacing w:line="276" w:lineRule="auto"/>
              <w:rPr>
                <w:lang w:eastAsia="en-US"/>
              </w:rPr>
            </w:pPr>
            <w:r>
              <w:rPr>
                <w:szCs w:val="24"/>
              </w:rPr>
              <w:t>П</w:t>
            </w:r>
            <w:r w:rsidRPr="00A933B8">
              <w:rPr>
                <w:szCs w:val="24"/>
              </w:rPr>
              <w:t>ечи муфельные для закалки</w:t>
            </w:r>
          </w:p>
        </w:tc>
        <w:tc>
          <w:tcPr>
            <w:tcW w:w="1546" w:type="pct"/>
            <w:shd w:val="clear" w:color="auto" w:fill="auto"/>
          </w:tcPr>
          <w:p w14:paraId="2439D38E" w14:textId="77777777" w:rsidR="00E976C5" w:rsidRPr="00375D7D" w:rsidRDefault="00E976C5" w:rsidP="00E976C5">
            <w:pPr>
              <w:pStyle w:val="122"/>
              <w:spacing w:line="276" w:lineRule="auto"/>
              <w:rPr>
                <w:lang w:eastAsia="en-US"/>
              </w:rPr>
            </w:pPr>
            <w:r w:rsidRPr="00A933B8">
              <w:rPr>
                <w:szCs w:val="24"/>
              </w:rPr>
              <w:t>на 1000–1300 °С и отпуска на 200–650 °С</w:t>
            </w:r>
          </w:p>
        </w:tc>
      </w:tr>
      <w:tr w:rsidR="00E976C5" w:rsidRPr="00375D7D" w14:paraId="30004B14" w14:textId="77777777" w:rsidTr="00E976C5">
        <w:tc>
          <w:tcPr>
            <w:tcW w:w="294" w:type="pct"/>
            <w:gridSpan w:val="2"/>
            <w:shd w:val="clear" w:color="auto" w:fill="auto"/>
          </w:tcPr>
          <w:p w14:paraId="11E26576"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355B1345" w14:textId="77777777" w:rsidR="00E976C5" w:rsidRPr="00375D7D" w:rsidRDefault="00E976C5" w:rsidP="00E976C5">
            <w:pPr>
              <w:pStyle w:val="122"/>
              <w:spacing w:line="276" w:lineRule="auto"/>
              <w:rPr>
                <w:lang w:eastAsia="en-US"/>
              </w:rPr>
            </w:pPr>
            <w:r>
              <w:rPr>
                <w:szCs w:val="24"/>
              </w:rPr>
              <w:t>Н</w:t>
            </w:r>
            <w:r w:rsidRPr="00A933B8">
              <w:rPr>
                <w:szCs w:val="24"/>
              </w:rPr>
              <w:t>аборы образцов, детали</w:t>
            </w:r>
          </w:p>
        </w:tc>
        <w:tc>
          <w:tcPr>
            <w:tcW w:w="1546" w:type="pct"/>
            <w:shd w:val="clear" w:color="auto" w:fill="auto"/>
          </w:tcPr>
          <w:p w14:paraId="01FF08C6" w14:textId="77777777" w:rsidR="00E976C5" w:rsidRPr="00375D7D" w:rsidRDefault="00E976C5" w:rsidP="00E976C5">
            <w:pPr>
              <w:pStyle w:val="122"/>
              <w:spacing w:line="276" w:lineRule="auto"/>
              <w:rPr>
                <w:lang w:eastAsia="en-US"/>
              </w:rPr>
            </w:pPr>
          </w:p>
        </w:tc>
      </w:tr>
      <w:tr w:rsidR="00E976C5" w:rsidRPr="00375D7D" w14:paraId="24D6C12D" w14:textId="77777777" w:rsidTr="00E976C5">
        <w:tc>
          <w:tcPr>
            <w:tcW w:w="5000" w:type="pct"/>
            <w:gridSpan w:val="5"/>
            <w:shd w:val="clear" w:color="auto" w:fill="auto"/>
          </w:tcPr>
          <w:p w14:paraId="164D0C1F" w14:textId="77777777" w:rsidR="00E976C5" w:rsidRPr="00375D7D" w:rsidRDefault="00E976C5" w:rsidP="00E976C5">
            <w:pPr>
              <w:pStyle w:val="122"/>
              <w:spacing w:line="276" w:lineRule="auto"/>
              <w:rPr>
                <w:lang w:eastAsia="en-US"/>
              </w:rPr>
            </w:pPr>
            <w:r w:rsidRPr="00375D7D">
              <w:rPr>
                <w:b/>
                <w:bCs/>
                <w:lang w:eastAsia="en-US"/>
              </w:rPr>
              <w:t>Дополнительное оборудование</w:t>
            </w:r>
          </w:p>
        </w:tc>
      </w:tr>
      <w:tr w:rsidR="00E976C5" w:rsidRPr="00375D7D" w14:paraId="10C18F41" w14:textId="77777777" w:rsidTr="00E976C5">
        <w:tc>
          <w:tcPr>
            <w:tcW w:w="294" w:type="pct"/>
            <w:gridSpan w:val="2"/>
            <w:shd w:val="clear" w:color="auto" w:fill="auto"/>
          </w:tcPr>
          <w:p w14:paraId="5DBDB2DD"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5183A81E" w14:textId="77777777" w:rsidR="00E976C5" w:rsidRPr="00375D7D" w:rsidRDefault="00E976C5" w:rsidP="00E976C5">
            <w:pPr>
              <w:pStyle w:val="122"/>
              <w:spacing w:line="276" w:lineRule="auto"/>
              <w:rPr>
                <w:i/>
                <w:iCs w:val="0"/>
                <w:lang w:eastAsia="en-US"/>
              </w:rPr>
            </w:pPr>
          </w:p>
        </w:tc>
        <w:tc>
          <w:tcPr>
            <w:tcW w:w="1546" w:type="pct"/>
            <w:shd w:val="clear" w:color="auto" w:fill="auto"/>
          </w:tcPr>
          <w:p w14:paraId="42D56CF3" w14:textId="77777777" w:rsidR="00E976C5" w:rsidRPr="00375D7D" w:rsidRDefault="00E976C5" w:rsidP="00E976C5">
            <w:pPr>
              <w:pStyle w:val="122"/>
              <w:spacing w:line="276" w:lineRule="auto"/>
              <w:rPr>
                <w:lang w:eastAsia="en-US"/>
              </w:rPr>
            </w:pPr>
          </w:p>
        </w:tc>
      </w:tr>
      <w:tr w:rsidR="00E976C5" w:rsidRPr="00375D7D" w14:paraId="0949D859" w14:textId="77777777" w:rsidTr="00E976C5">
        <w:tc>
          <w:tcPr>
            <w:tcW w:w="5000" w:type="pct"/>
            <w:gridSpan w:val="5"/>
            <w:shd w:val="clear" w:color="auto" w:fill="auto"/>
          </w:tcPr>
          <w:p w14:paraId="6CA17672" w14:textId="77777777" w:rsidR="00E976C5" w:rsidRPr="00375D7D" w:rsidRDefault="00E976C5" w:rsidP="00E976C5">
            <w:pPr>
              <w:pStyle w:val="122"/>
              <w:spacing w:line="276" w:lineRule="auto"/>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976C5" w:rsidRPr="00375D7D" w14:paraId="4686C999" w14:textId="77777777" w:rsidTr="00E976C5">
        <w:tc>
          <w:tcPr>
            <w:tcW w:w="5000" w:type="pct"/>
            <w:gridSpan w:val="5"/>
            <w:shd w:val="clear" w:color="auto" w:fill="auto"/>
          </w:tcPr>
          <w:p w14:paraId="70FD7538" w14:textId="77777777" w:rsidR="00E976C5" w:rsidRPr="00375D7D" w:rsidRDefault="00E976C5" w:rsidP="00E976C5">
            <w:pPr>
              <w:pStyle w:val="122"/>
              <w:spacing w:line="276" w:lineRule="auto"/>
              <w:rPr>
                <w:lang w:eastAsia="en-US"/>
              </w:rPr>
            </w:pPr>
            <w:r w:rsidRPr="00375D7D">
              <w:rPr>
                <w:b/>
                <w:bCs/>
                <w:lang w:eastAsia="en-US"/>
              </w:rPr>
              <w:t>Основное оборудование</w:t>
            </w:r>
          </w:p>
        </w:tc>
      </w:tr>
      <w:tr w:rsidR="00E976C5" w:rsidRPr="00375D7D" w14:paraId="708FDDC3" w14:textId="77777777" w:rsidTr="00E976C5">
        <w:tc>
          <w:tcPr>
            <w:tcW w:w="294" w:type="pct"/>
            <w:gridSpan w:val="2"/>
            <w:shd w:val="clear" w:color="auto" w:fill="auto"/>
          </w:tcPr>
          <w:p w14:paraId="3BF0CDEC"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20189A52" w14:textId="77777777" w:rsidR="00E976C5" w:rsidRPr="00375D7D" w:rsidRDefault="00E976C5" w:rsidP="00E976C5">
            <w:pPr>
              <w:pStyle w:val="122"/>
              <w:spacing w:line="276" w:lineRule="auto"/>
              <w:rPr>
                <w:lang w:eastAsia="en-US"/>
              </w:rPr>
            </w:pPr>
            <w:r>
              <w:rPr>
                <w:szCs w:val="24"/>
              </w:rPr>
              <w:t>Н</w:t>
            </w:r>
            <w:r w:rsidRPr="00A933B8">
              <w:rPr>
                <w:szCs w:val="24"/>
              </w:rPr>
              <w:t>аглядные пособия (таблицы, ГОСТы</w:t>
            </w:r>
            <w:r>
              <w:rPr>
                <w:szCs w:val="24"/>
              </w:rPr>
              <w:t xml:space="preserve">, </w:t>
            </w:r>
            <w:r w:rsidRPr="00A933B8">
              <w:rPr>
                <w:szCs w:val="24"/>
              </w:rPr>
              <w:t>модели изделий, диаграммы, комплект плакатов)</w:t>
            </w:r>
          </w:p>
        </w:tc>
        <w:tc>
          <w:tcPr>
            <w:tcW w:w="1546" w:type="pct"/>
            <w:shd w:val="clear" w:color="auto" w:fill="auto"/>
          </w:tcPr>
          <w:p w14:paraId="6AE50F7B" w14:textId="77777777" w:rsidR="00E976C5" w:rsidRPr="00375D7D" w:rsidRDefault="00E976C5" w:rsidP="00E976C5">
            <w:pPr>
              <w:pStyle w:val="122"/>
              <w:spacing w:line="276" w:lineRule="auto"/>
              <w:rPr>
                <w:lang w:eastAsia="en-US"/>
              </w:rPr>
            </w:pPr>
          </w:p>
        </w:tc>
      </w:tr>
      <w:tr w:rsidR="00E976C5" w:rsidRPr="00375D7D" w14:paraId="36CDBF32" w14:textId="77777777" w:rsidTr="00E976C5">
        <w:tc>
          <w:tcPr>
            <w:tcW w:w="5000" w:type="pct"/>
            <w:gridSpan w:val="5"/>
            <w:shd w:val="clear" w:color="auto" w:fill="auto"/>
          </w:tcPr>
          <w:p w14:paraId="5A3B7A40" w14:textId="77777777" w:rsidR="00E976C5" w:rsidRPr="00375D7D" w:rsidRDefault="00E976C5" w:rsidP="00E976C5">
            <w:pPr>
              <w:pStyle w:val="122"/>
              <w:spacing w:line="276" w:lineRule="auto"/>
              <w:rPr>
                <w:lang w:eastAsia="en-US"/>
              </w:rPr>
            </w:pPr>
            <w:r w:rsidRPr="00375D7D">
              <w:rPr>
                <w:b/>
                <w:bCs/>
                <w:lang w:eastAsia="en-US"/>
              </w:rPr>
              <w:t>Дополнительное оборудование</w:t>
            </w:r>
          </w:p>
        </w:tc>
      </w:tr>
      <w:tr w:rsidR="00E976C5" w:rsidRPr="00375D7D" w14:paraId="65831649" w14:textId="77777777" w:rsidTr="00E976C5">
        <w:tc>
          <w:tcPr>
            <w:tcW w:w="294" w:type="pct"/>
            <w:gridSpan w:val="2"/>
            <w:shd w:val="clear" w:color="auto" w:fill="auto"/>
          </w:tcPr>
          <w:p w14:paraId="0E2CA1C1" w14:textId="77777777" w:rsidR="00E976C5" w:rsidRPr="00375D7D" w:rsidRDefault="00E976C5" w:rsidP="00E976C5">
            <w:pPr>
              <w:pStyle w:val="122"/>
              <w:spacing w:line="276" w:lineRule="auto"/>
              <w:rPr>
                <w:lang w:eastAsia="en-US"/>
              </w:rPr>
            </w:pPr>
          </w:p>
        </w:tc>
        <w:tc>
          <w:tcPr>
            <w:tcW w:w="3160" w:type="pct"/>
            <w:gridSpan w:val="2"/>
            <w:shd w:val="clear" w:color="auto" w:fill="auto"/>
          </w:tcPr>
          <w:p w14:paraId="6146329E" w14:textId="77777777" w:rsidR="00E976C5" w:rsidRPr="00375D7D" w:rsidRDefault="00E976C5" w:rsidP="00E976C5">
            <w:pPr>
              <w:pStyle w:val="122"/>
              <w:spacing w:line="276" w:lineRule="auto"/>
              <w:rPr>
                <w:i/>
                <w:iCs w:val="0"/>
                <w:lang w:eastAsia="en-US"/>
              </w:rPr>
            </w:pPr>
          </w:p>
        </w:tc>
        <w:tc>
          <w:tcPr>
            <w:tcW w:w="1546" w:type="pct"/>
            <w:shd w:val="clear" w:color="auto" w:fill="auto"/>
          </w:tcPr>
          <w:p w14:paraId="5D10B881" w14:textId="77777777" w:rsidR="00E976C5" w:rsidRPr="00375D7D" w:rsidRDefault="00E976C5" w:rsidP="00E976C5">
            <w:pPr>
              <w:pStyle w:val="122"/>
              <w:spacing w:line="276" w:lineRule="auto"/>
              <w:rPr>
                <w:lang w:eastAsia="en-US"/>
              </w:rPr>
            </w:pPr>
          </w:p>
        </w:tc>
      </w:tr>
    </w:tbl>
    <w:p w14:paraId="70FADE29" w14:textId="77777777" w:rsidR="00E976C5" w:rsidRDefault="00E976C5" w:rsidP="00E976C5">
      <w:pPr>
        <w:suppressAutoHyphens/>
        <w:spacing w:after="0"/>
        <w:ind w:firstLine="709"/>
        <w:jc w:val="both"/>
        <w:rPr>
          <w:rFonts w:ascii="Times New Roman" w:hAnsi="Times New Roman"/>
          <w:b/>
          <w:bCs/>
          <w:sz w:val="24"/>
          <w:szCs w:val="24"/>
        </w:rPr>
      </w:pPr>
    </w:p>
    <w:p w14:paraId="6329BD75" w14:textId="77777777" w:rsidR="00E976C5" w:rsidRPr="00A933B8" w:rsidRDefault="00E976C5" w:rsidP="00E976C5">
      <w:pPr>
        <w:suppressAutoHyphens/>
        <w:spacing w:after="0"/>
        <w:ind w:firstLine="709"/>
        <w:jc w:val="both"/>
        <w:rPr>
          <w:rFonts w:ascii="Times New Roman" w:hAnsi="Times New Roman"/>
          <w:b/>
          <w:bCs/>
          <w:sz w:val="24"/>
          <w:szCs w:val="24"/>
        </w:rPr>
      </w:pPr>
      <w:r w:rsidRPr="00A933B8">
        <w:rPr>
          <w:rFonts w:ascii="Times New Roman" w:hAnsi="Times New Roman"/>
          <w:b/>
          <w:bCs/>
          <w:sz w:val="24"/>
          <w:szCs w:val="24"/>
        </w:rPr>
        <w:t>3.2. Информационное обеспечение реализации программы</w:t>
      </w:r>
    </w:p>
    <w:p w14:paraId="5356275E" w14:textId="77777777" w:rsidR="00E976C5" w:rsidRPr="00A933B8" w:rsidRDefault="00E976C5" w:rsidP="00E976C5">
      <w:pPr>
        <w:suppressAutoHyphens/>
        <w:spacing w:after="0"/>
        <w:ind w:firstLine="709"/>
        <w:jc w:val="both"/>
        <w:rPr>
          <w:rFonts w:ascii="Times New Roman" w:hAnsi="Times New Roman"/>
          <w:bCs/>
          <w:sz w:val="24"/>
          <w:szCs w:val="24"/>
        </w:rPr>
      </w:pPr>
      <w:r w:rsidRPr="00A933B8">
        <w:rPr>
          <w:rFonts w:ascii="Times New Roman" w:hAnsi="Times New Roman"/>
          <w:bCs/>
          <w:sz w:val="24"/>
          <w:szCs w:val="24"/>
        </w:rPr>
        <w:t>Для реализации программы библиотечный фонд образовательной организации должен иметь п</w:t>
      </w:r>
      <w:r w:rsidRPr="00A933B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33B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311046" w14:textId="77777777" w:rsidR="00E976C5" w:rsidRPr="00A933B8" w:rsidRDefault="00E976C5" w:rsidP="00E976C5">
      <w:pPr>
        <w:suppressAutoHyphens/>
        <w:spacing w:after="0"/>
        <w:ind w:firstLine="709"/>
        <w:jc w:val="both"/>
        <w:rPr>
          <w:rFonts w:ascii="Times New Roman" w:hAnsi="Times New Roman"/>
          <w:sz w:val="24"/>
          <w:szCs w:val="24"/>
        </w:rPr>
      </w:pPr>
    </w:p>
    <w:p w14:paraId="144A2014" w14:textId="77777777" w:rsidR="00E976C5" w:rsidRPr="00A933B8" w:rsidRDefault="00E976C5" w:rsidP="00E976C5">
      <w:pPr>
        <w:suppressAutoHyphens/>
        <w:spacing w:after="0"/>
        <w:ind w:firstLine="709"/>
        <w:jc w:val="both"/>
        <w:rPr>
          <w:rFonts w:ascii="Times New Roman" w:hAnsi="Times New Roman"/>
          <w:b/>
          <w:sz w:val="24"/>
          <w:szCs w:val="24"/>
        </w:rPr>
      </w:pPr>
      <w:r w:rsidRPr="00A933B8">
        <w:rPr>
          <w:rFonts w:ascii="Times New Roman" w:hAnsi="Times New Roman"/>
          <w:b/>
          <w:sz w:val="24"/>
          <w:szCs w:val="24"/>
        </w:rPr>
        <w:t>3.2.1. Основные печатные издания</w:t>
      </w:r>
    </w:p>
    <w:p w14:paraId="16EDF113" w14:textId="22C2F53F" w:rsidR="006A6038" w:rsidRPr="006A6038" w:rsidRDefault="006A6038" w:rsidP="00B37111">
      <w:pPr>
        <w:pStyle w:val="ae"/>
        <w:numPr>
          <w:ilvl w:val="0"/>
          <w:numId w:val="106"/>
        </w:numPr>
        <w:spacing w:after="0"/>
        <w:jc w:val="both"/>
        <w:rPr>
          <w:bCs/>
          <w:iCs/>
        </w:rPr>
      </w:pPr>
      <w:r w:rsidRPr="006A6038">
        <w:rPr>
          <w:bCs/>
          <w:iCs/>
        </w:rPr>
        <w:t>Быковский</w:t>
      </w:r>
      <w:r>
        <w:rPr>
          <w:bCs/>
          <w:iCs/>
        </w:rPr>
        <w:t>,</w:t>
      </w:r>
      <w:r w:rsidRPr="006A6038">
        <w:rPr>
          <w:bCs/>
          <w:iCs/>
        </w:rPr>
        <w:t xml:space="preserve"> О.Г. Сварочное дело: учебное пособие / О.Г. Быковский, В.А. Фролов. – Москва: </w:t>
      </w:r>
      <w:proofErr w:type="spellStart"/>
      <w:r w:rsidRPr="006A6038">
        <w:rPr>
          <w:bCs/>
          <w:iCs/>
        </w:rPr>
        <w:t>КноРус</w:t>
      </w:r>
      <w:proofErr w:type="spellEnd"/>
      <w:r w:rsidRPr="006A6038">
        <w:rPr>
          <w:bCs/>
          <w:iCs/>
        </w:rPr>
        <w:t xml:space="preserve">, 2017. – 273 с. </w:t>
      </w:r>
    </w:p>
    <w:p w14:paraId="414626F1" w14:textId="2C473732" w:rsidR="006A6038" w:rsidRPr="006A6038" w:rsidRDefault="006A6038" w:rsidP="00B37111">
      <w:pPr>
        <w:pStyle w:val="ae"/>
        <w:numPr>
          <w:ilvl w:val="0"/>
          <w:numId w:val="106"/>
        </w:numPr>
        <w:spacing w:after="0"/>
        <w:jc w:val="both"/>
        <w:rPr>
          <w:bCs/>
          <w:iCs/>
        </w:rPr>
      </w:pPr>
      <w:r w:rsidRPr="006A6038">
        <w:rPr>
          <w:bCs/>
          <w:iCs/>
        </w:rPr>
        <w:t>Чумаченко</w:t>
      </w:r>
      <w:r>
        <w:rPr>
          <w:bCs/>
          <w:iCs/>
        </w:rPr>
        <w:t>,</w:t>
      </w:r>
      <w:r w:rsidRPr="006A6038">
        <w:rPr>
          <w:bCs/>
          <w:iCs/>
        </w:rPr>
        <w:t xml:space="preserve"> Ю.Т. Материаловедение и слесарное дело / Ю.Т. Чумаченко. – Москва: </w:t>
      </w:r>
      <w:proofErr w:type="spellStart"/>
      <w:r w:rsidRPr="006A6038">
        <w:rPr>
          <w:bCs/>
          <w:iCs/>
        </w:rPr>
        <w:t>КноРус</w:t>
      </w:r>
      <w:proofErr w:type="spellEnd"/>
      <w:r w:rsidRPr="006A6038">
        <w:rPr>
          <w:bCs/>
          <w:iCs/>
        </w:rPr>
        <w:t>, 2016. – 293 с.</w:t>
      </w:r>
    </w:p>
    <w:p w14:paraId="3B50B881" w14:textId="431D53AD" w:rsidR="006A6038" w:rsidRPr="006A6038" w:rsidRDefault="006A6038" w:rsidP="00B37111">
      <w:pPr>
        <w:pStyle w:val="ae"/>
        <w:numPr>
          <w:ilvl w:val="0"/>
          <w:numId w:val="106"/>
        </w:numPr>
        <w:spacing w:after="0"/>
        <w:jc w:val="both"/>
        <w:rPr>
          <w:bCs/>
          <w:iCs/>
        </w:rPr>
      </w:pPr>
      <w:r w:rsidRPr="006A6038">
        <w:rPr>
          <w:bCs/>
          <w:iCs/>
        </w:rPr>
        <w:t>Чумаченко</w:t>
      </w:r>
      <w:r>
        <w:rPr>
          <w:bCs/>
          <w:iCs/>
        </w:rPr>
        <w:t>,</w:t>
      </w:r>
      <w:r w:rsidRPr="006A6038">
        <w:rPr>
          <w:bCs/>
          <w:iCs/>
        </w:rPr>
        <w:t xml:space="preserve"> Ю.Т. Материаловедение и слесарное дело учеб. </w:t>
      </w:r>
      <w:proofErr w:type="spellStart"/>
      <w:r w:rsidRPr="006A6038">
        <w:rPr>
          <w:bCs/>
          <w:iCs/>
        </w:rPr>
        <w:t>пособ</w:t>
      </w:r>
      <w:proofErr w:type="spellEnd"/>
      <w:r w:rsidRPr="006A6038">
        <w:rPr>
          <w:bCs/>
          <w:iCs/>
        </w:rPr>
        <w:t>. для НПО / Ю.Т. Чумаченко. – Ростов-на/Д.: Феникс, 2014. – 395 с.</w:t>
      </w:r>
    </w:p>
    <w:p w14:paraId="0D7D3D7B" w14:textId="77777777" w:rsidR="00E976C5" w:rsidRPr="00A933B8" w:rsidRDefault="00E976C5" w:rsidP="00E976C5">
      <w:pPr>
        <w:spacing w:after="0"/>
        <w:ind w:firstLine="709"/>
        <w:contextualSpacing/>
        <w:rPr>
          <w:rFonts w:ascii="Times New Roman" w:hAnsi="Times New Roman"/>
          <w:b/>
          <w:sz w:val="24"/>
          <w:szCs w:val="24"/>
        </w:rPr>
      </w:pPr>
    </w:p>
    <w:p w14:paraId="18AC4EC2" w14:textId="77777777" w:rsidR="00E976C5" w:rsidRPr="00A933B8" w:rsidRDefault="00E976C5" w:rsidP="00E976C5">
      <w:pPr>
        <w:spacing w:after="0"/>
        <w:ind w:firstLine="709"/>
        <w:contextualSpacing/>
        <w:rPr>
          <w:rFonts w:ascii="Times New Roman" w:hAnsi="Times New Roman"/>
          <w:b/>
          <w:sz w:val="24"/>
          <w:szCs w:val="24"/>
        </w:rPr>
      </w:pPr>
      <w:r w:rsidRPr="00A933B8">
        <w:rPr>
          <w:rFonts w:ascii="Times New Roman" w:hAnsi="Times New Roman"/>
          <w:b/>
          <w:sz w:val="24"/>
          <w:szCs w:val="24"/>
        </w:rPr>
        <w:t xml:space="preserve">3.2.2. Основные электронные издания </w:t>
      </w:r>
    </w:p>
    <w:p w14:paraId="1FA78F4D" w14:textId="77777777" w:rsidR="006A6038" w:rsidRPr="006A6038" w:rsidRDefault="006A6038" w:rsidP="00B37111">
      <w:pPr>
        <w:pStyle w:val="ae"/>
        <w:numPr>
          <w:ilvl w:val="0"/>
          <w:numId w:val="107"/>
        </w:numPr>
        <w:spacing w:after="0"/>
        <w:jc w:val="both"/>
        <w:rPr>
          <w:bCs/>
        </w:rPr>
      </w:pPr>
      <w:r w:rsidRPr="006A6038">
        <w:rPr>
          <w:bCs/>
        </w:rPr>
        <w:t xml:space="preserve">Слесарное дело [Электронный ресурс]: сайт // Режим доступа: http://www.slesarnoedelo.ru/.  </w:t>
      </w:r>
    </w:p>
    <w:p w14:paraId="7A314C52" w14:textId="77777777" w:rsidR="006A6038" w:rsidRPr="006A6038" w:rsidRDefault="006A6038" w:rsidP="00B37111">
      <w:pPr>
        <w:pStyle w:val="ae"/>
        <w:numPr>
          <w:ilvl w:val="0"/>
          <w:numId w:val="107"/>
        </w:numPr>
        <w:spacing w:after="0"/>
        <w:jc w:val="both"/>
        <w:rPr>
          <w:bCs/>
        </w:rPr>
      </w:pPr>
      <w:r w:rsidRPr="006A6038">
        <w:rPr>
          <w:bCs/>
        </w:rPr>
        <w:t>Слесарное дело: Практическое пособие для слесаря [Электронный ресурс]: сайт // Режим</w:t>
      </w:r>
      <w:r>
        <w:rPr>
          <w:bCs/>
        </w:rPr>
        <w:t xml:space="preserve"> </w:t>
      </w:r>
      <w:r w:rsidRPr="006A6038">
        <w:rPr>
          <w:bCs/>
        </w:rPr>
        <w:t xml:space="preserve">доступа: </w:t>
      </w:r>
      <w:r w:rsidRPr="006A6038">
        <w:rPr>
          <w:bCs/>
        </w:rPr>
        <w:lastRenderedPageBreak/>
        <w:t xml:space="preserve">http://fictionbook.ru/author/litagent_yenas/slesarnoe_delo_prakticheskoe_posobie_dlya_slesarya/read_online.html?page=1. </w:t>
      </w:r>
    </w:p>
    <w:p w14:paraId="5049CD57" w14:textId="77777777" w:rsidR="006A6038" w:rsidRPr="006A6038" w:rsidRDefault="006A6038" w:rsidP="00B37111">
      <w:pPr>
        <w:pStyle w:val="ae"/>
        <w:numPr>
          <w:ilvl w:val="0"/>
          <w:numId w:val="107"/>
        </w:numPr>
        <w:spacing w:after="0"/>
        <w:jc w:val="both"/>
        <w:rPr>
          <w:bCs/>
        </w:rPr>
      </w:pPr>
      <w:r w:rsidRPr="006A6038">
        <w:rPr>
          <w:bCs/>
        </w:rPr>
        <w:t>Электронные библиотеки России /</w:t>
      </w:r>
      <w:proofErr w:type="spellStart"/>
      <w:r w:rsidRPr="006A6038">
        <w:rPr>
          <w:bCs/>
        </w:rPr>
        <w:t>pdf</w:t>
      </w:r>
      <w:proofErr w:type="spellEnd"/>
      <w:r w:rsidRPr="006A6038">
        <w:rPr>
          <w:bCs/>
        </w:rPr>
        <w:t xml:space="preserve"> учебники студентам [Электронный ресурс]: сайт // Режим доступа: http://www.gaudeamus.omskcity.com/my_PDF_library.html.  </w:t>
      </w:r>
    </w:p>
    <w:p w14:paraId="27038BE2" w14:textId="77777777" w:rsidR="00E976C5" w:rsidRPr="00A933B8" w:rsidRDefault="00E976C5" w:rsidP="00E976C5">
      <w:pPr>
        <w:spacing w:after="0"/>
        <w:ind w:firstLine="709"/>
        <w:contextualSpacing/>
        <w:rPr>
          <w:rFonts w:ascii="Times New Roman" w:hAnsi="Times New Roman"/>
          <w:b/>
          <w:sz w:val="24"/>
          <w:szCs w:val="24"/>
        </w:rPr>
      </w:pPr>
    </w:p>
    <w:p w14:paraId="4E1A3178" w14:textId="77777777" w:rsidR="00E976C5" w:rsidRPr="00A933B8" w:rsidRDefault="00E976C5" w:rsidP="00E976C5">
      <w:pPr>
        <w:spacing w:after="0"/>
        <w:ind w:firstLine="709"/>
        <w:contextualSpacing/>
        <w:jc w:val="both"/>
        <w:rPr>
          <w:rFonts w:ascii="Times New Roman" w:hAnsi="Times New Roman"/>
          <w:b/>
          <w:bCs/>
          <w:sz w:val="24"/>
          <w:szCs w:val="24"/>
        </w:rPr>
      </w:pPr>
      <w:r w:rsidRPr="00A933B8">
        <w:rPr>
          <w:rFonts w:ascii="Times New Roman" w:hAnsi="Times New Roman"/>
          <w:b/>
          <w:bCs/>
          <w:sz w:val="24"/>
          <w:szCs w:val="24"/>
        </w:rPr>
        <w:t>3.2.3. Дополнительные источники</w:t>
      </w:r>
    </w:p>
    <w:p w14:paraId="6C963A47" w14:textId="3A209F0A" w:rsidR="00B37111" w:rsidRPr="006A6038" w:rsidRDefault="00B37111" w:rsidP="00B37111">
      <w:pPr>
        <w:pStyle w:val="ae"/>
        <w:numPr>
          <w:ilvl w:val="0"/>
          <w:numId w:val="108"/>
        </w:numPr>
        <w:spacing w:after="0"/>
        <w:rPr>
          <w:bCs/>
        </w:rPr>
      </w:pPr>
      <w:r w:rsidRPr="006A6038">
        <w:rPr>
          <w:bCs/>
        </w:rPr>
        <w:t>Аршинов</w:t>
      </w:r>
      <w:r>
        <w:rPr>
          <w:bCs/>
        </w:rPr>
        <w:t xml:space="preserve">, </w:t>
      </w:r>
      <w:r w:rsidRPr="006A6038">
        <w:rPr>
          <w:bCs/>
        </w:rPr>
        <w:t>В.А., Алексеев</w:t>
      </w:r>
      <w:r>
        <w:rPr>
          <w:bCs/>
        </w:rPr>
        <w:t xml:space="preserve">, </w:t>
      </w:r>
      <w:r w:rsidRPr="006A6038">
        <w:rPr>
          <w:bCs/>
        </w:rPr>
        <w:t>Г.А. Обработка материалов и режущий инструмент, 1968.</w:t>
      </w:r>
    </w:p>
    <w:p w14:paraId="5A46A7D5" w14:textId="10821C8D" w:rsidR="00B37111" w:rsidRPr="006A6038" w:rsidRDefault="00B37111" w:rsidP="00B37111">
      <w:pPr>
        <w:pStyle w:val="ae"/>
        <w:numPr>
          <w:ilvl w:val="0"/>
          <w:numId w:val="108"/>
        </w:numPr>
        <w:spacing w:after="0"/>
        <w:jc w:val="both"/>
        <w:rPr>
          <w:bCs/>
        </w:rPr>
      </w:pPr>
      <w:proofErr w:type="spellStart"/>
      <w:r w:rsidRPr="006A6038">
        <w:rPr>
          <w:bCs/>
        </w:rPr>
        <w:t>Гапонкин</w:t>
      </w:r>
      <w:proofErr w:type="spellEnd"/>
      <w:r>
        <w:rPr>
          <w:bCs/>
        </w:rPr>
        <w:t>,</w:t>
      </w:r>
      <w:r w:rsidRPr="006A6038">
        <w:rPr>
          <w:bCs/>
        </w:rPr>
        <w:t xml:space="preserve"> В.А. Обработка резанием, металлорежущий инструмент и станки / В.А. </w:t>
      </w:r>
      <w:proofErr w:type="spellStart"/>
      <w:r w:rsidRPr="006A6038">
        <w:rPr>
          <w:bCs/>
        </w:rPr>
        <w:t>Гапонкин</w:t>
      </w:r>
      <w:proofErr w:type="spellEnd"/>
      <w:r w:rsidRPr="006A6038">
        <w:rPr>
          <w:bCs/>
        </w:rPr>
        <w:t>, Л.К. Лукашов. – Москва: Машиностроение, 1990. – 448 с.</w:t>
      </w:r>
    </w:p>
    <w:p w14:paraId="63A181E6" w14:textId="6A8DFF7F" w:rsidR="00B37111" w:rsidRPr="006A6038" w:rsidRDefault="00B37111" w:rsidP="00B37111">
      <w:pPr>
        <w:pStyle w:val="ae"/>
        <w:numPr>
          <w:ilvl w:val="0"/>
          <w:numId w:val="108"/>
        </w:numPr>
        <w:spacing w:after="0"/>
        <w:jc w:val="both"/>
        <w:rPr>
          <w:bCs/>
        </w:rPr>
      </w:pPr>
      <w:r w:rsidRPr="006A6038">
        <w:rPr>
          <w:bCs/>
        </w:rPr>
        <w:t>Суворова</w:t>
      </w:r>
      <w:r>
        <w:rPr>
          <w:bCs/>
        </w:rPr>
        <w:t>,</w:t>
      </w:r>
      <w:r w:rsidRPr="006A6038">
        <w:rPr>
          <w:bCs/>
        </w:rPr>
        <w:t xml:space="preserve"> Т.Г. Сборник заданий и примеров по резанию металлов и режущему инструменту / Т.Г. Суворова, Н.А. Нефедов, К.А. Осипов. – Москва: Машиностроение, 1990. – 412 с.</w:t>
      </w:r>
    </w:p>
    <w:p w14:paraId="7A98B683" w14:textId="77777777" w:rsidR="00E976C5" w:rsidRPr="00A933B8" w:rsidRDefault="00E976C5" w:rsidP="00E976C5">
      <w:pPr>
        <w:spacing w:after="0"/>
        <w:rPr>
          <w:rFonts w:ascii="Times New Roman" w:hAnsi="Times New Roman"/>
          <w:bCs/>
          <w:sz w:val="24"/>
          <w:szCs w:val="24"/>
        </w:rPr>
      </w:pPr>
    </w:p>
    <w:p w14:paraId="4F9EBA19" w14:textId="77777777" w:rsidR="00E976C5" w:rsidRPr="00A933B8" w:rsidRDefault="00E976C5" w:rsidP="00E976C5">
      <w:pPr>
        <w:spacing w:after="0"/>
        <w:contextualSpacing/>
        <w:jc w:val="both"/>
        <w:rPr>
          <w:rFonts w:ascii="Times New Roman" w:hAnsi="Times New Roman"/>
          <w:bCs/>
          <w:sz w:val="24"/>
          <w:szCs w:val="24"/>
        </w:rPr>
      </w:pPr>
      <w:r w:rsidRPr="00A933B8">
        <w:rPr>
          <w:rFonts w:ascii="Times New Roman" w:hAnsi="Times New Roman"/>
          <w:bCs/>
          <w:sz w:val="24"/>
          <w:szCs w:val="24"/>
        </w:rPr>
        <w:br w:type="page"/>
      </w:r>
    </w:p>
    <w:p w14:paraId="17562A53" w14:textId="77777777" w:rsidR="00E976C5" w:rsidRPr="00A933B8" w:rsidRDefault="00E976C5" w:rsidP="00E976C5">
      <w:pPr>
        <w:contextualSpacing/>
        <w:jc w:val="center"/>
        <w:rPr>
          <w:rFonts w:ascii="Times New Roman" w:hAnsi="Times New Roman"/>
          <w:b/>
          <w:sz w:val="24"/>
          <w:szCs w:val="24"/>
        </w:rPr>
      </w:pPr>
      <w:r w:rsidRPr="00A933B8">
        <w:rPr>
          <w:rFonts w:ascii="Times New Roman" w:hAnsi="Times New Roman"/>
          <w:b/>
          <w:sz w:val="24"/>
          <w:szCs w:val="24"/>
        </w:rPr>
        <w:lastRenderedPageBreak/>
        <w:t xml:space="preserve">4. КОНТРОЛЬ И ОЦЕНКА РЕЗУЛЬТАТОВ ОСВОЕНИЯ  </w:t>
      </w:r>
    </w:p>
    <w:p w14:paraId="5FA27270" w14:textId="77777777" w:rsidR="00E976C5" w:rsidRPr="00A933B8" w:rsidRDefault="00E976C5" w:rsidP="00E976C5">
      <w:pPr>
        <w:contextualSpacing/>
        <w:jc w:val="center"/>
        <w:rPr>
          <w:rFonts w:ascii="Times New Roman" w:hAnsi="Times New Roman"/>
          <w:b/>
          <w:sz w:val="24"/>
          <w:szCs w:val="24"/>
        </w:rPr>
      </w:pPr>
      <w:r w:rsidRPr="00A933B8">
        <w:rPr>
          <w:rFonts w:ascii="Times New Roman" w:hAnsi="Times New Roman"/>
          <w:b/>
          <w:sz w:val="24"/>
          <w:szCs w:val="24"/>
        </w:rPr>
        <w:t>УЧЕБНОЙ ДИСЦИПЛИНЫ</w:t>
      </w:r>
    </w:p>
    <w:p w14:paraId="760D2D0B" w14:textId="77777777" w:rsidR="00E976C5" w:rsidRPr="00A933B8" w:rsidRDefault="00E976C5" w:rsidP="00E976C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4"/>
        <w:gridCol w:w="2905"/>
        <w:gridCol w:w="2596"/>
      </w:tblGrid>
      <w:tr w:rsidR="00E976C5" w:rsidRPr="00A933B8" w14:paraId="7A15D7ED" w14:textId="77777777" w:rsidTr="00E976C5">
        <w:tc>
          <w:tcPr>
            <w:tcW w:w="2056" w:type="pct"/>
            <w:hideMark/>
          </w:tcPr>
          <w:p w14:paraId="7285F096"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Результаты обучения</w:t>
            </w:r>
          </w:p>
        </w:tc>
        <w:tc>
          <w:tcPr>
            <w:tcW w:w="1554" w:type="pct"/>
            <w:hideMark/>
          </w:tcPr>
          <w:p w14:paraId="176B926C"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Критерии оценки</w:t>
            </w:r>
          </w:p>
        </w:tc>
        <w:tc>
          <w:tcPr>
            <w:tcW w:w="1389" w:type="pct"/>
            <w:hideMark/>
          </w:tcPr>
          <w:p w14:paraId="14DCEA51" w14:textId="77777777" w:rsidR="00E976C5" w:rsidRPr="00A933B8" w:rsidRDefault="00E976C5" w:rsidP="00E976C5">
            <w:pPr>
              <w:spacing w:after="0"/>
              <w:rPr>
                <w:rFonts w:ascii="Times New Roman" w:hAnsi="Times New Roman"/>
                <w:b/>
                <w:bCs/>
                <w:sz w:val="24"/>
                <w:szCs w:val="24"/>
              </w:rPr>
            </w:pPr>
            <w:r w:rsidRPr="00A933B8">
              <w:rPr>
                <w:rFonts w:ascii="Times New Roman" w:hAnsi="Times New Roman"/>
                <w:b/>
                <w:bCs/>
                <w:sz w:val="24"/>
                <w:szCs w:val="24"/>
              </w:rPr>
              <w:t>Формы и методы оценки</w:t>
            </w:r>
          </w:p>
        </w:tc>
      </w:tr>
      <w:tr w:rsidR="00E976C5" w:rsidRPr="00A933B8" w14:paraId="28F952B8" w14:textId="77777777" w:rsidTr="00E976C5">
        <w:tc>
          <w:tcPr>
            <w:tcW w:w="2056" w:type="pct"/>
          </w:tcPr>
          <w:p w14:paraId="33098946" w14:textId="77777777" w:rsidR="00E976C5" w:rsidRPr="00A933B8" w:rsidRDefault="00E976C5" w:rsidP="00E976C5">
            <w:pPr>
              <w:spacing w:after="0"/>
              <w:rPr>
                <w:rFonts w:ascii="Times New Roman" w:hAnsi="Times New Roman"/>
                <w:sz w:val="24"/>
                <w:szCs w:val="24"/>
              </w:rPr>
            </w:pPr>
            <w:r w:rsidRPr="00A933B8">
              <w:rPr>
                <w:rFonts w:ascii="Times New Roman" w:hAnsi="Times New Roman"/>
                <w:bCs/>
                <w:iCs/>
                <w:sz w:val="24"/>
                <w:szCs w:val="24"/>
              </w:rPr>
              <w:t>Уо 01.01</w:t>
            </w:r>
            <w:r w:rsidRPr="00A933B8">
              <w:rPr>
                <w:rFonts w:ascii="Times New Roman" w:hAnsi="Times New Roman"/>
                <w:sz w:val="24"/>
                <w:szCs w:val="24"/>
              </w:rPr>
              <w:t xml:space="preserve"> </w:t>
            </w:r>
            <w:r w:rsidRPr="00A933B8">
              <w:rPr>
                <w:rFonts w:ascii="Times New Roman" w:hAnsi="Times New Roman"/>
                <w:b/>
                <w:iCs/>
                <w:sz w:val="24"/>
                <w:szCs w:val="24"/>
              </w:rPr>
              <w:t xml:space="preserve">Умения: </w:t>
            </w:r>
            <w:r w:rsidRPr="00A933B8">
              <w:rPr>
                <w:rFonts w:ascii="Times New Roman" w:hAnsi="Times New Roman"/>
                <w:iCs/>
                <w:sz w:val="24"/>
                <w:szCs w:val="24"/>
              </w:rPr>
              <w:t xml:space="preserve">распознавать задачу и/или проблему </w:t>
            </w:r>
            <w:r w:rsidRPr="00A933B8">
              <w:rPr>
                <w:rFonts w:ascii="Times New Roman" w:hAnsi="Times New Roman"/>
                <w:iCs/>
                <w:sz w:val="24"/>
                <w:szCs w:val="24"/>
              </w:rPr>
              <w:br/>
              <w:t>в профессиональном и/или социальном контексте;</w:t>
            </w:r>
            <w:r w:rsidRPr="00A933B8">
              <w:rPr>
                <w:rFonts w:ascii="Times New Roman" w:hAnsi="Times New Roman"/>
                <w:iCs/>
                <w:sz w:val="24"/>
                <w:szCs w:val="24"/>
              </w:rPr>
              <w:br/>
            </w:r>
            <w:r w:rsidRPr="00A933B8">
              <w:rPr>
                <w:rFonts w:ascii="Times New Roman" w:hAnsi="Times New Roman"/>
                <w:sz w:val="24"/>
                <w:szCs w:val="24"/>
              </w:rPr>
              <w:t>Уо 01.02 анализировать задачу и/или проблему и выделять её составные части;</w:t>
            </w:r>
          </w:p>
          <w:p w14:paraId="0FE404BF"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01.03 определять этапы решения задачи;</w:t>
            </w:r>
          </w:p>
          <w:p w14:paraId="3996BD59"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01.04 выявлять и эффективно искать информацию, необходимую для решения задачи и/или проблемы;</w:t>
            </w:r>
          </w:p>
          <w:p w14:paraId="66EACE6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01.05 составлять план действия; </w:t>
            </w:r>
          </w:p>
          <w:p w14:paraId="58FC514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01.06 определять необходимые ресурсы;</w:t>
            </w:r>
          </w:p>
          <w:p w14:paraId="62C6FC2A"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01.07 владеть актуальными методами работы </w:t>
            </w:r>
          </w:p>
          <w:p w14:paraId="06C4BC44"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в профессиональной и смежных сферах;</w:t>
            </w:r>
          </w:p>
          <w:p w14:paraId="44772A7C"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01.08 реализовывать составленный план;</w:t>
            </w:r>
          </w:p>
          <w:p w14:paraId="2AA5B03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01.09 оценивать результат и последствия своих действий (самостоятельно или с помощью наставника)</w:t>
            </w:r>
          </w:p>
          <w:p w14:paraId="3165E74D"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01.01 </w:t>
            </w:r>
            <w:r w:rsidRPr="00A933B8">
              <w:rPr>
                <w:rFonts w:ascii="Times New Roman" w:hAnsi="Times New Roman"/>
                <w:b/>
                <w:sz w:val="24"/>
                <w:szCs w:val="24"/>
              </w:rPr>
              <w:t xml:space="preserve">Знания: </w:t>
            </w:r>
            <w:r w:rsidRPr="00A933B8">
              <w:rPr>
                <w:rFonts w:ascii="Times New Roman" w:hAnsi="Times New Roman"/>
                <w:sz w:val="24"/>
                <w:szCs w:val="24"/>
              </w:rPr>
              <w:t xml:space="preserve">актуальный профессиональный </w:t>
            </w:r>
          </w:p>
          <w:p w14:paraId="2D674D1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и социальный контекст, в котором приходится работать и жить; </w:t>
            </w:r>
          </w:p>
          <w:p w14:paraId="6F053635"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01.02 основные источники информации </w:t>
            </w:r>
          </w:p>
          <w:p w14:paraId="35FD7AB4"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и ресурсы для решения задач и проблем </w:t>
            </w:r>
          </w:p>
          <w:p w14:paraId="58591126"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в профессиональном и/или социальном контексте;</w:t>
            </w:r>
          </w:p>
          <w:p w14:paraId="6BF3BCC3"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01.03 алгоритмы выполнения работ в профессиональной </w:t>
            </w:r>
          </w:p>
          <w:p w14:paraId="009D7C8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и смежных областях; </w:t>
            </w:r>
          </w:p>
          <w:p w14:paraId="34BE177D"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lastRenderedPageBreak/>
              <w:t>Зо 01.04 методы работы в профессиональной и смежных сферах;</w:t>
            </w:r>
          </w:p>
          <w:p w14:paraId="7B97D9D8"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01.05 структуру плана для решения задач; </w:t>
            </w:r>
          </w:p>
          <w:p w14:paraId="0B8D2B18"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Зо 01.06 порядок оценки результатов решения задач профессиональной деятельности</w:t>
            </w:r>
          </w:p>
          <w:p w14:paraId="41BAFE14"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02.01 </w:t>
            </w:r>
            <w:r w:rsidRPr="00A933B8">
              <w:rPr>
                <w:rFonts w:ascii="Times New Roman" w:hAnsi="Times New Roman"/>
                <w:b/>
                <w:sz w:val="24"/>
                <w:szCs w:val="24"/>
              </w:rPr>
              <w:t>Умения:</w:t>
            </w:r>
            <w:r w:rsidRPr="00A933B8">
              <w:rPr>
                <w:rFonts w:ascii="Times New Roman" w:hAnsi="Times New Roman"/>
                <w:sz w:val="24"/>
                <w:szCs w:val="24"/>
              </w:rPr>
              <w:t xml:space="preserve"> определять задачи для поиска информации; </w:t>
            </w:r>
          </w:p>
          <w:p w14:paraId="3DB20E3F"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02.02 определять необходимые источники информации;</w:t>
            </w:r>
          </w:p>
          <w:p w14:paraId="72D95D93"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02.03 планировать процесс поиска; структурировать получаемую информацию; </w:t>
            </w:r>
          </w:p>
          <w:p w14:paraId="17E7D6AD"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02.04 выделять наиболее значимое в перечне информации; </w:t>
            </w:r>
          </w:p>
          <w:p w14:paraId="34237182"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02.05 оценивать практическую значимость результатов поиска;</w:t>
            </w:r>
          </w:p>
          <w:p w14:paraId="4EC646B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02.06 оформлять результаты поиска, применять средства информационных технологий для решения профессиональных задач;</w:t>
            </w:r>
          </w:p>
          <w:p w14:paraId="2793C70E"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02.07 использовать современное программное обеспечение;</w:t>
            </w:r>
          </w:p>
          <w:p w14:paraId="6B481F2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02.08 использовать различные цифровые средства для решения профессиональных задач</w:t>
            </w:r>
          </w:p>
          <w:p w14:paraId="48DF13EC"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02.01 </w:t>
            </w:r>
            <w:r w:rsidRPr="00A933B8">
              <w:rPr>
                <w:rFonts w:ascii="Times New Roman" w:hAnsi="Times New Roman"/>
                <w:b/>
                <w:sz w:val="24"/>
                <w:szCs w:val="24"/>
              </w:rPr>
              <w:t>Знания:</w:t>
            </w:r>
            <w:r w:rsidRPr="00A933B8">
              <w:rPr>
                <w:rFonts w:ascii="Times New Roman" w:hAnsi="Times New Roman"/>
                <w:sz w:val="24"/>
                <w:szCs w:val="24"/>
              </w:rPr>
              <w:t xml:space="preserve"> номенклатура информационных источников, применяемых в профессиональной деятельности; </w:t>
            </w:r>
          </w:p>
          <w:p w14:paraId="310C23F8"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02.02 приемы структурирования информации; </w:t>
            </w:r>
          </w:p>
          <w:p w14:paraId="39CCB5C3"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Зо 02.03 формат оформления результатов поиска информации, современные средства и устройства информатизации;</w:t>
            </w:r>
          </w:p>
          <w:p w14:paraId="7D65DD6B"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p w14:paraId="47EC3B12"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lastRenderedPageBreak/>
              <w:t xml:space="preserve">Уо 03.01 </w:t>
            </w:r>
            <w:r w:rsidRPr="00A933B8">
              <w:rPr>
                <w:rFonts w:ascii="Times New Roman" w:hAnsi="Times New Roman"/>
                <w:b/>
                <w:sz w:val="24"/>
                <w:szCs w:val="24"/>
              </w:rPr>
              <w:t>Умения:</w:t>
            </w:r>
            <w:r w:rsidRPr="00A933B8">
              <w:rPr>
                <w:rFonts w:ascii="Times New Roman" w:hAnsi="Times New Roman"/>
                <w:sz w:val="24"/>
                <w:szCs w:val="24"/>
              </w:rPr>
              <w:t xml:space="preserve"> определять актуальность нормативно-правовой документации в профессиональной деятельности; </w:t>
            </w:r>
          </w:p>
          <w:p w14:paraId="4CA2FC4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03.02 применять современную научную профессиональную терминологию;</w:t>
            </w:r>
          </w:p>
          <w:p w14:paraId="23B5085C"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03.03 определять и выстраивать траектории профессионального развития и самообразования; </w:t>
            </w:r>
          </w:p>
          <w:p w14:paraId="730E7FB8"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03.04 выявлять достоинства и недостатки коммерческой идеи; </w:t>
            </w:r>
          </w:p>
          <w:p w14:paraId="0E46AEEE"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03.01 </w:t>
            </w:r>
            <w:r w:rsidRPr="00A933B8">
              <w:rPr>
                <w:rFonts w:ascii="Times New Roman" w:hAnsi="Times New Roman"/>
                <w:b/>
                <w:sz w:val="24"/>
                <w:szCs w:val="24"/>
              </w:rPr>
              <w:t>Знания:</w:t>
            </w:r>
            <w:r w:rsidRPr="00A933B8">
              <w:rPr>
                <w:rFonts w:ascii="Times New Roman" w:hAnsi="Times New Roman"/>
                <w:sz w:val="24"/>
                <w:szCs w:val="24"/>
              </w:rPr>
              <w:t xml:space="preserve"> содержание актуальной нормативно-правовой документации; </w:t>
            </w:r>
          </w:p>
          <w:p w14:paraId="48B1A85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Зо 03.02 современная научная и профессиональная терминология;</w:t>
            </w:r>
          </w:p>
          <w:p w14:paraId="62930CAE"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Зо 03.03 возможные траектории профессионального развития и самообразования;</w:t>
            </w:r>
          </w:p>
          <w:p w14:paraId="3E5A6692"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03.04 порядок выстраивания презентации; </w:t>
            </w:r>
          </w:p>
          <w:p w14:paraId="2D1DD671"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04.01 </w:t>
            </w:r>
            <w:r w:rsidRPr="00A933B8">
              <w:rPr>
                <w:rFonts w:ascii="Times New Roman" w:hAnsi="Times New Roman"/>
                <w:b/>
                <w:sz w:val="24"/>
                <w:szCs w:val="24"/>
              </w:rPr>
              <w:t>Умения:</w:t>
            </w:r>
            <w:r w:rsidRPr="00A933B8">
              <w:rPr>
                <w:rFonts w:ascii="Times New Roman" w:hAnsi="Times New Roman"/>
                <w:sz w:val="24"/>
                <w:szCs w:val="24"/>
              </w:rPr>
              <w:t xml:space="preserve"> организовывать работу коллектива </w:t>
            </w:r>
          </w:p>
          <w:p w14:paraId="6CB87A00"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и команды; </w:t>
            </w:r>
          </w:p>
          <w:p w14:paraId="7C2D40BE"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04.02 взаимодействовать с коллегами, руководством, клиентами в ходе профессиональной деятельности</w:t>
            </w:r>
          </w:p>
          <w:p w14:paraId="6F19A4D8"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04.01 </w:t>
            </w:r>
            <w:r w:rsidRPr="00A933B8">
              <w:rPr>
                <w:rFonts w:ascii="Times New Roman" w:hAnsi="Times New Roman"/>
                <w:b/>
                <w:sz w:val="24"/>
                <w:szCs w:val="24"/>
              </w:rPr>
              <w:t>Знания:</w:t>
            </w:r>
            <w:r w:rsidRPr="00A933B8">
              <w:rPr>
                <w:rFonts w:ascii="Times New Roman" w:hAnsi="Times New Roman"/>
                <w:sz w:val="24"/>
                <w:szCs w:val="24"/>
              </w:rPr>
              <w:t xml:space="preserve"> психологические основы деятельности коллектива, психологические особенности личности;</w:t>
            </w:r>
          </w:p>
          <w:p w14:paraId="45D5DAFE"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Зо 04.02 основы проектной деятельности</w:t>
            </w:r>
          </w:p>
          <w:p w14:paraId="383F2B19"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05.01 </w:t>
            </w:r>
            <w:r w:rsidRPr="00A933B8">
              <w:rPr>
                <w:rFonts w:ascii="Times New Roman" w:hAnsi="Times New Roman"/>
                <w:b/>
                <w:sz w:val="24"/>
                <w:szCs w:val="24"/>
              </w:rPr>
              <w:t>Умения:</w:t>
            </w:r>
            <w:r w:rsidRPr="00A933B8">
              <w:rPr>
                <w:rFonts w:ascii="Times New Roman" w:hAnsi="Times New Roman"/>
                <w:sz w:val="24"/>
                <w:szCs w:val="24"/>
              </w:rPr>
              <w:t xml:space="preserve"> грамотно излагать свои мысли </w:t>
            </w:r>
          </w:p>
          <w:p w14:paraId="6A653C5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48C8C2C7"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05.01 </w:t>
            </w:r>
            <w:r w:rsidRPr="00A933B8">
              <w:rPr>
                <w:rFonts w:ascii="Times New Roman" w:hAnsi="Times New Roman"/>
                <w:b/>
                <w:sz w:val="24"/>
                <w:szCs w:val="24"/>
              </w:rPr>
              <w:t>Знания:</w:t>
            </w:r>
            <w:r w:rsidRPr="00A933B8">
              <w:rPr>
                <w:rFonts w:ascii="Times New Roman" w:hAnsi="Times New Roman"/>
                <w:sz w:val="24"/>
                <w:szCs w:val="24"/>
              </w:rPr>
              <w:t xml:space="preserve"> особенности социального и культурного контекста; </w:t>
            </w:r>
          </w:p>
          <w:p w14:paraId="58E518B8"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lastRenderedPageBreak/>
              <w:t xml:space="preserve">Зо 05.02 правила оформления документов </w:t>
            </w:r>
          </w:p>
          <w:p w14:paraId="67F22F2C"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и построения устных сообщений</w:t>
            </w:r>
          </w:p>
          <w:p w14:paraId="51088D24"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06.01 </w:t>
            </w:r>
            <w:r w:rsidRPr="00A933B8">
              <w:rPr>
                <w:rFonts w:ascii="Times New Roman" w:hAnsi="Times New Roman"/>
                <w:b/>
                <w:sz w:val="24"/>
                <w:szCs w:val="24"/>
              </w:rPr>
              <w:t>Умения:</w:t>
            </w:r>
            <w:r w:rsidRPr="00A933B8">
              <w:rPr>
                <w:rFonts w:ascii="Times New Roman" w:hAnsi="Times New Roman"/>
                <w:sz w:val="24"/>
                <w:szCs w:val="24"/>
              </w:rPr>
              <w:t xml:space="preserve"> описывать значимость своей профессии (специальности); </w:t>
            </w:r>
          </w:p>
          <w:p w14:paraId="501B75F8"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06.01 </w:t>
            </w:r>
            <w:r w:rsidRPr="00A933B8">
              <w:rPr>
                <w:rFonts w:ascii="Times New Roman" w:hAnsi="Times New Roman"/>
                <w:b/>
                <w:sz w:val="24"/>
                <w:szCs w:val="24"/>
              </w:rPr>
              <w:t>Знания:</w:t>
            </w:r>
            <w:r w:rsidRPr="00A933B8">
              <w:rPr>
                <w:rFonts w:ascii="Times New Roman" w:hAnsi="Times New Roman"/>
                <w:sz w:val="24"/>
                <w:szCs w:val="24"/>
              </w:rPr>
              <w:t xml:space="preserve"> сущность гражданско-патриотической позиции, общечеловеческих ценностей; </w:t>
            </w:r>
          </w:p>
          <w:p w14:paraId="48898768"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Зо 06.02 значимость профессиональной деятельности по профессии (специальности);</w:t>
            </w:r>
          </w:p>
          <w:p w14:paraId="5F1C723A"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Уо 07.01 </w:t>
            </w:r>
            <w:r w:rsidRPr="00A933B8">
              <w:rPr>
                <w:rFonts w:ascii="Times New Roman" w:hAnsi="Times New Roman"/>
                <w:b/>
                <w:sz w:val="24"/>
                <w:szCs w:val="24"/>
              </w:rPr>
              <w:t>Умения:</w:t>
            </w:r>
            <w:r w:rsidRPr="00A933B8">
              <w:rPr>
                <w:rFonts w:ascii="Times New Roman" w:hAnsi="Times New Roman"/>
                <w:sz w:val="24"/>
                <w:szCs w:val="24"/>
              </w:rPr>
              <w:t xml:space="preserve"> соблюдать нормы экологической безопасности; </w:t>
            </w:r>
          </w:p>
          <w:p w14:paraId="615705EB"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Уо 07.02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28AE2F5"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 xml:space="preserve">Зо 07.01 </w:t>
            </w:r>
            <w:r w:rsidRPr="00A933B8">
              <w:rPr>
                <w:rFonts w:ascii="Times New Roman" w:hAnsi="Times New Roman"/>
                <w:b/>
                <w:sz w:val="24"/>
                <w:szCs w:val="24"/>
              </w:rPr>
              <w:t>Знания:</w:t>
            </w:r>
            <w:r w:rsidRPr="00A933B8">
              <w:rPr>
                <w:rFonts w:ascii="Times New Roman" w:hAnsi="Times New Roman"/>
                <w:sz w:val="24"/>
                <w:szCs w:val="24"/>
              </w:rPr>
              <w:t xml:space="preserve"> правила экологической безопасности при ведении профессиональной деятельности; </w:t>
            </w:r>
          </w:p>
          <w:p w14:paraId="0531C200"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Зо 07.02 основные ресурсы, задействованные в профессиональной деятельности;</w:t>
            </w:r>
          </w:p>
          <w:p w14:paraId="60EC2A2D"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Зо 07.03 пути обеспечения ресурсосбережения;</w:t>
            </w:r>
          </w:p>
          <w:p w14:paraId="5F1AF8AE" w14:textId="77777777" w:rsidR="00E976C5" w:rsidRPr="00A933B8" w:rsidRDefault="00E976C5" w:rsidP="00E976C5">
            <w:pPr>
              <w:spacing w:after="0"/>
              <w:rPr>
                <w:rFonts w:ascii="Times New Roman" w:hAnsi="Times New Roman"/>
                <w:sz w:val="24"/>
                <w:szCs w:val="24"/>
              </w:rPr>
            </w:pPr>
            <w:r w:rsidRPr="00A933B8">
              <w:rPr>
                <w:rFonts w:ascii="Times New Roman" w:hAnsi="Times New Roman"/>
                <w:sz w:val="24"/>
                <w:szCs w:val="24"/>
              </w:rPr>
              <w:t>Зо 07.04 принципы бережливого производства;</w:t>
            </w:r>
          </w:p>
        </w:tc>
        <w:tc>
          <w:tcPr>
            <w:tcW w:w="1554" w:type="pct"/>
          </w:tcPr>
          <w:p w14:paraId="28C3207A"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lastRenderedPageBreak/>
              <w:t>Обладает знанием принципов работы и области применения металлорежущих станков;</w:t>
            </w:r>
          </w:p>
          <w:p w14:paraId="60C1A60F"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Ориентируется в разнообразии видов обработки материалов резанием, оборудовании, инструментах</w:t>
            </w:r>
          </w:p>
          <w:p w14:paraId="000C8111"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Демонстрирует точные знания правил безопасности при работе на металлорежущих станках;</w:t>
            </w:r>
          </w:p>
          <w:p w14:paraId="7AC02710"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Аргументировано определяет последовательность действий</w:t>
            </w:r>
          </w:p>
          <w:p w14:paraId="38A7925E"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Владеет профессиональной терминологией;</w:t>
            </w:r>
          </w:p>
          <w:p w14:paraId="0FA6E383"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Уверенно пользоваться нормативно-справочной, технологической документацией по выбору лезвийного инструмента, режимов резания в зависимости от конкретных условий обработки</w:t>
            </w:r>
          </w:p>
          <w:p w14:paraId="1072D762"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Владеет методикой определения режущих свойств материалов и способов их к обработке;</w:t>
            </w:r>
          </w:p>
          <w:p w14:paraId="20BD8652"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Производит расчет режимов резания при различных видах обработки</w:t>
            </w:r>
          </w:p>
          <w:p w14:paraId="21D6C8B7"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lastRenderedPageBreak/>
              <w:t>Самостоятельно определяет свойства материалов;</w:t>
            </w:r>
          </w:p>
          <w:p w14:paraId="47DECE8D"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Выполняет технологические расчеты обработки типовых заготовок на токарных станках</w:t>
            </w:r>
          </w:p>
          <w:p w14:paraId="49A6C84B"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Демонстрирует аргументированный выбор способа</w:t>
            </w:r>
          </w:p>
          <w:p w14:paraId="1E5ED39E"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обработки на данном оборудовании и инструменте</w:t>
            </w:r>
          </w:p>
          <w:p w14:paraId="36E91D3B"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Правильно производит расчеты режимов резания</w:t>
            </w:r>
          </w:p>
        </w:tc>
        <w:tc>
          <w:tcPr>
            <w:tcW w:w="1389" w:type="pct"/>
          </w:tcPr>
          <w:p w14:paraId="28132931"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lastRenderedPageBreak/>
              <w:t>Экспертная оценка результатов деятельности обучающегося при выполнении и защите результатов</w:t>
            </w:r>
          </w:p>
          <w:p w14:paraId="021FFE98"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 xml:space="preserve">практических занятий, </w:t>
            </w:r>
          </w:p>
          <w:p w14:paraId="2076ACC4"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Тестирование, Контрольная работа,</w:t>
            </w:r>
          </w:p>
          <w:p w14:paraId="03CEA0BE" w14:textId="77777777" w:rsidR="00E976C5" w:rsidRPr="00A933B8" w:rsidRDefault="00E976C5" w:rsidP="00E976C5">
            <w:pPr>
              <w:spacing w:after="0"/>
              <w:rPr>
                <w:rFonts w:ascii="Times New Roman" w:hAnsi="Times New Roman"/>
                <w:bCs/>
                <w:sz w:val="24"/>
                <w:szCs w:val="24"/>
              </w:rPr>
            </w:pPr>
            <w:r w:rsidRPr="00A933B8">
              <w:rPr>
                <w:rFonts w:ascii="Times New Roman" w:hAnsi="Times New Roman"/>
                <w:bCs/>
                <w:sz w:val="24"/>
                <w:szCs w:val="24"/>
              </w:rPr>
              <w:t>Экзамен</w:t>
            </w:r>
          </w:p>
        </w:tc>
      </w:tr>
    </w:tbl>
    <w:p w14:paraId="7FE7316F" w14:textId="4B5B5F5C" w:rsidR="00E976C5" w:rsidRDefault="00E976C5" w:rsidP="00E976C5">
      <w:pPr>
        <w:jc w:val="center"/>
        <w:rPr>
          <w:rFonts w:ascii="Times New Roman" w:hAnsi="Times New Roman"/>
          <w:b/>
          <w:sz w:val="24"/>
          <w:szCs w:val="24"/>
        </w:rPr>
      </w:pPr>
    </w:p>
    <w:p w14:paraId="5551BF56" w14:textId="77777777" w:rsidR="00986384" w:rsidRDefault="00986384" w:rsidP="00E976C5">
      <w:pPr>
        <w:jc w:val="center"/>
        <w:rPr>
          <w:rFonts w:ascii="Times New Roman" w:hAnsi="Times New Roman"/>
          <w:b/>
          <w:sz w:val="24"/>
          <w:szCs w:val="24"/>
        </w:rPr>
        <w:sectPr w:rsidR="00986384" w:rsidSect="00E976C5">
          <w:headerReference w:type="default" r:id="rId55"/>
          <w:pgSz w:w="11906" w:h="16838"/>
          <w:pgMar w:top="1134" w:right="850" w:bottom="284" w:left="1701" w:header="708" w:footer="708" w:gutter="0"/>
          <w:cols w:space="720"/>
          <w:titlePg/>
          <w:docGrid w:linePitch="299"/>
        </w:sectPr>
      </w:pPr>
    </w:p>
    <w:p w14:paraId="3F8E0A95" w14:textId="77777777" w:rsidR="00E976C5" w:rsidRPr="0016248F" w:rsidRDefault="00E976C5" w:rsidP="00E976C5">
      <w:pPr>
        <w:pStyle w:val="afffffe"/>
        <w:jc w:val="right"/>
      </w:pPr>
      <w:r w:rsidRPr="0016248F">
        <w:lastRenderedPageBreak/>
        <w:t>Приложение 3.18</w:t>
      </w:r>
    </w:p>
    <w:p w14:paraId="4738D955" w14:textId="7EF496BA" w:rsidR="00E976C5" w:rsidRPr="00896F58" w:rsidRDefault="00E976C5" w:rsidP="00E976C5">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sidR="009B4662">
        <w:rPr>
          <w:rFonts w:ascii="Times New Roman" w:hAnsi="Times New Roman"/>
          <w:bCs/>
          <w:sz w:val="24"/>
          <w:szCs w:val="24"/>
        </w:rPr>
        <w:t>ПООП-П</w:t>
      </w:r>
      <w:r w:rsidRPr="00C974DF">
        <w:rPr>
          <w:rFonts w:ascii="Times New Roman" w:hAnsi="Times New Roman"/>
          <w:bCs/>
          <w:sz w:val="24"/>
          <w:szCs w:val="24"/>
        </w:rPr>
        <w:t xml:space="preserve"> </w:t>
      </w:r>
      <w:r w:rsidRPr="00A572DE">
        <w:rPr>
          <w:rFonts w:ascii="Times New Roman" w:hAnsi="Times New Roman"/>
          <w:bCs/>
          <w:sz w:val="24"/>
          <w:szCs w:val="24"/>
        </w:rPr>
        <w:t>по</w:t>
      </w:r>
      <w:r w:rsidRPr="00DE02BD">
        <w:rPr>
          <w:rFonts w:ascii="Times New Roman" w:hAnsi="Times New Roman"/>
          <w:bCs/>
          <w:sz w:val="24"/>
          <w:szCs w:val="24"/>
        </w:rPr>
        <w:t xml:space="preserve"> </w:t>
      </w:r>
      <w:r w:rsidRPr="00C974DF">
        <w:rPr>
          <w:rFonts w:ascii="Times New Roman" w:hAnsi="Times New Roman"/>
          <w:bCs/>
          <w:sz w:val="24"/>
          <w:szCs w:val="24"/>
        </w:rPr>
        <w:t>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96F58">
        <w:rPr>
          <w:rFonts w:ascii="Times New Roman" w:hAnsi="Times New Roman"/>
          <w:bCs/>
          <w:iCs/>
          <w:sz w:val="24"/>
          <w:szCs w:val="24"/>
        </w:rPr>
        <w:t>15.02.12</w:t>
      </w:r>
      <w:r>
        <w:rPr>
          <w:rFonts w:ascii="Times New Roman" w:hAnsi="Times New Roman"/>
          <w:bCs/>
          <w:iCs/>
          <w:sz w:val="24"/>
          <w:szCs w:val="24"/>
        </w:rPr>
        <w:t xml:space="preserve"> </w:t>
      </w:r>
      <w:r w:rsidRPr="00896F58">
        <w:rPr>
          <w:rFonts w:ascii="Times New Roman" w:hAnsi="Times New Roman"/>
          <w:bCs/>
          <w:iCs/>
          <w:sz w:val="24"/>
          <w:szCs w:val="24"/>
        </w:rPr>
        <w:t xml:space="preserve">Монтаж, техническое обслуживание </w:t>
      </w:r>
    </w:p>
    <w:p w14:paraId="6AF67E99" w14:textId="77777777" w:rsidR="00E976C5" w:rsidRDefault="00E976C5" w:rsidP="00E976C5">
      <w:pPr>
        <w:spacing w:after="0"/>
        <w:jc w:val="right"/>
        <w:rPr>
          <w:rFonts w:ascii="Times New Roman" w:hAnsi="Times New Roman"/>
          <w:bCs/>
          <w:iCs/>
          <w:sz w:val="24"/>
          <w:szCs w:val="24"/>
        </w:rPr>
      </w:pPr>
      <w:r w:rsidRPr="00896F58">
        <w:rPr>
          <w:rFonts w:ascii="Times New Roman" w:hAnsi="Times New Roman"/>
          <w:bCs/>
          <w:iCs/>
          <w:sz w:val="24"/>
          <w:szCs w:val="24"/>
        </w:rPr>
        <w:t xml:space="preserve">и ремонт </w:t>
      </w:r>
      <w:r w:rsidRPr="0057691B">
        <w:rPr>
          <w:rFonts w:ascii="Times New Roman" w:hAnsi="Times New Roman"/>
          <w:bCs/>
          <w:iCs/>
          <w:sz w:val="24"/>
          <w:szCs w:val="24"/>
        </w:rPr>
        <w:t>пром</w:t>
      </w:r>
      <w:r>
        <w:rPr>
          <w:rFonts w:ascii="Times New Roman" w:hAnsi="Times New Roman"/>
          <w:bCs/>
          <w:iCs/>
          <w:sz w:val="24"/>
          <w:szCs w:val="24"/>
        </w:rPr>
        <w:t xml:space="preserve">ышленного </w:t>
      </w:r>
      <w:r w:rsidRPr="0057691B">
        <w:rPr>
          <w:rFonts w:ascii="Times New Roman" w:hAnsi="Times New Roman"/>
          <w:bCs/>
          <w:iCs/>
          <w:sz w:val="24"/>
          <w:szCs w:val="24"/>
        </w:rPr>
        <w:t>оборудования</w:t>
      </w:r>
      <w:r>
        <w:rPr>
          <w:rFonts w:ascii="Times New Roman" w:hAnsi="Times New Roman"/>
          <w:bCs/>
          <w:iCs/>
          <w:sz w:val="24"/>
          <w:szCs w:val="24"/>
        </w:rPr>
        <w:t xml:space="preserve"> </w:t>
      </w:r>
    </w:p>
    <w:p w14:paraId="0D63A2EE" w14:textId="77777777" w:rsidR="00E976C5" w:rsidRPr="00A57F0B" w:rsidRDefault="00E976C5" w:rsidP="00E976C5">
      <w:pPr>
        <w:spacing w:after="0"/>
        <w:jc w:val="right"/>
        <w:rPr>
          <w:rFonts w:ascii="Times New Roman" w:hAnsi="Times New Roman"/>
          <w:bCs/>
          <w:iCs/>
          <w:sz w:val="24"/>
          <w:szCs w:val="24"/>
        </w:rPr>
      </w:pPr>
      <w:r>
        <w:rPr>
          <w:rFonts w:ascii="Times New Roman" w:hAnsi="Times New Roman"/>
          <w:bCs/>
          <w:iCs/>
          <w:sz w:val="24"/>
          <w:szCs w:val="24"/>
        </w:rPr>
        <w:t>(по отраслям)</w:t>
      </w:r>
    </w:p>
    <w:p w14:paraId="426E34F1" w14:textId="77777777" w:rsidR="00E976C5" w:rsidRPr="00315F34" w:rsidRDefault="00E976C5" w:rsidP="00E976C5">
      <w:pPr>
        <w:jc w:val="center"/>
        <w:rPr>
          <w:rFonts w:ascii="Times New Roman" w:hAnsi="Times New Roman"/>
          <w:b/>
          <w:i/>
        </w:rPr>
      </w:pPr>
    </w:p>
    <w:p w14:paraId="18F1C909" w14:textId="77777777" w:rsidR="00E976C5" w:rsidRPr="00315F34" w:rsidRDefault="00E976C5" w:rsidP="00E976C5">
      <w:pPr>
        <w:jc w:val="center"/>
        <w:rPr>
          <w:rFonts w:ascii="Times New Roman" w:hAnsi="Times New Roman"/>
          <w:b/>
          <w:i/>
        </w:rPr>
      </w:pPr>
    </w:p>
    <w:p w14:paraId="0EBA1CB0" w14:textId="77777777" w:rsidR="00E976C5" w:rsidRDefault="00E976C5" w:rsidP="00E976C5">
      <w:pPr>
        <w:jc w:val="center"/>
        <w:rPr>
          <w:rFonts w:ascii="Times New Roman" w:hAnsi="Times New Roman"/>
          <w:b/>
          <w:i/>
        </w:rPr>
      </w:pPr>
    </w:p>
    <w:p w14:paraId="14EB4B2E" w14:textId="77777777" w:rsidR="00E976C5" w:rsidRDefault="00E976C5" w:rsidP="00E976C5">
      <w:pPr>
        <w:jc w:val="center"/>
        <w:rPr>
          <w:rFonts w:ascii="Times New Roman" w:hAnsi="Times New Roman"/>
          <w:b/>
          <w:i/>
        </w:rPr>
      </w:pPr>
    </w:p>
    <w:p w14:paraId="21AFE2E1" w14:textId="77777777" w:rsidR="00E976C5" w:rsidRPr="00315F34" w:rsidRDefault="00E976C5" w:rsidP="00E976C5">
      <w:pPr>
        <w:jc w:val="center"/>
        <w:rPr>
          <w:rFonts w:ascii="Times New Roman" w:hAnsi="Times New Roman"/>
          <w:b/>
          <w:i/>
        </w:rPr>
      </w:pPr>
    </w:p>
    <w:p w14:paraId="739F89EF" w14:textId="77777777" w:rsidR="00E976C5" w:rsidRPr="00315F34" w:rsidRDefault="00E976C5" w:rsidP="00E976C5">
      <w:pPr>
        <w:jc w:val="center"/>
        <w:rPr>
          <w:rFonts w:ascii="Times New Roman" w:hAnsi="Times New Roman"/>
          <w:b/>
          <w:i/>
        </w:rPr>
      </w:pPr>
    </w:p>
    <w:p w14:paraId="4A7B7881" w14:textId="77777777" w:rsidR="00E976C5" w:rsidRPr="00315F34" w:rsidRDefault="00E976C5" w:rsidP="00E976C5">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DCACF3E" w14:textId="77777777" w:rsidR="00E976C5" w:rsidRPr="00315F34" w:rsidRDefault="00E976C5" w:rsidP="00E976C5">
      <w:pPr>
        <w:jc w:val="center"/>
        <w:rPr>
          <w:rFonts w:ascii="Times New Roman" w:hAnsi="Times New Roman"/>
          <w:b/>
          <w:i/>
          <w:sz w:val="24"/>
          <w:szCs w:val="24"/>
          <w:u w:val="single"/>
        </w:rPr>
      </w:pPr>
    </w:p>
    <w:p w14:paraId="687D6A51" w14:textId="1446F9CE" w:rsidR="00E976C5" w:rsidRPr="00C974DF" w:rsidRDefault="00E976C5" w:rsidP="00E976C5">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 xml:space="preserve">ОП </w:t>
      </w:r>
      <w:r w:rsidR="00BD5C98">
        <w:rPr>
          <w:rFonts w:ascii="Times New Roman" w:hAnsi="Times New Roman"/>
          <w:b/>
          <w:iCs/>
          <w:sz w:val="24"/>
          <w:szCs w:val="24"/>
        </w:rPr>
        <w:t>09</w:t>
      </w:r>
      <w:r>
        <w:rPr>
          <w:rFonts w:ascii="Times New Roman" w:hAnsi="Times New Roman"/>
          <w:b/>
          <w:iCs/>
          <w:sz w:val="24"/>
          <w:szCs w:val="24"/>
        </w:rPr>
        <w:t xml:space="preserve"> </w:t>
      </w:r>
      <w:r w:rsidRPr="001D6607">
        <w:rPr>
          <w:rFonts w:ascii="Times New Roman" w:hAnsi="Times New Roman"/>
          <w:b/>
          <w:iCs/>
          <w:sz w:val="24"/>
          <w:szCs w:val="24"/>
        </w:rPr>
        <w:t>Охрана труда</w:t>
      </w:r>
      <w:r w:rsidRPr="00C974DF">
        <w:rPr>
          <w:rFonts w:ascii="Times New Roman" w:hAnsi="Times New Roman"/>
          <w:b/>
          <w:iCs/>
          <w:sz w:val="24"/>
          <w:szCs w:val="24"/>
        </w:rPr>
        <w:t>»</w:t>
      </w:r>
    </w:p>
    <w:p w14:paraId="2E649BBD" w14:textId="77777777" w:rsidR="00E976C5" w:rsidRPr="00315F34" w:rsidRDefault="00E976C5" w:rsidP="00E976C5">
      <w:pPr>
        <w:jc w:val="center"/>
        <w:rPr>
          <w:rFonts w:ascii="Times New Roman" w:hAnsi="Times New Roman"/>
          <w:b/>
          <w:i/>
        </w:rPr>
      </w:pPr>
    </w:p>
    <w:p w14:paraId="64B7743B" w14:textId="77777777" w:rsidR="00E976C5" w:rsidRDefault="00E976C5" w:rsidP="00E976C5">
      <w:pPr>
        <w:rPr>
          <w:rFonts w:ascii="Times New Roman" w:hAnsi="Times New Roman"/>
          <w:b/>
          <w:i/>
        </w:rPr>
      </w:pPr>
    </w:p>
    <w:p w14:paraId="6CF2DBB7" w14:textId="77777777" w:rsidR="00E976C5" w:rsidRDefault="00E976C5" w:rsidP="00E976C5">
      <w:pPr>
        <w:rPr>
          <w:rFonts w:ascii="Times New Roman" w:hAnsi="Times New Roman"/>
          <w:b/>
          <w:i/>
        </w:rPr>
      </w:pPr>
    </w:p>
    <w:p w14:paraId="3BE3E4FB" w14:textId="77777777" w:rsidR="00E976C5" w:rsidRDefault="00E976C5" w:rsidP="00E976C5">
      <w:pPr>
        <w:rPr>
          <w:rFonts w:ascii="Times New Roman" w:hAnsi="Times New Roman"/>
          <w:b/>
          <w:i/>
        </w:rPr>
      </w:pPr>
    </w:p>
    <w:p w14:paraId="30D4416F" w14:textId="77777777" w:rsidR="00E976C5" w:rsidRDefault="00E976C5" w:rsidP="00E976C5">
      <w:pPr>
        <w:rPr>
          <w:rFonts w:ascii="Times New Roman" w:hAnsi="Times New Roman"/>
          <w:b/>
          <w:i/>
        </w:rPr>
      </w:pPr>
    </w:p>
    <w:p w14:paraId="59DF0767" w14:textId="77777777" w:rsidR="00E976C5" w:rsidRDefault="00E976C5" w:rsidP="00E976C5">
      <w:pPr>
        <w:rPr>
          <w:rFonts w:ascii="Times New Roman" w:hAnsi="Times New Roman"/>
          <w:b/>
          <w:i/>
        </w:rPr>
      </w:pPr>
    </w:p>
    <w:p w14:paraId="5C2BF094" w14:textId="77777777" w:rsidR="00E976C5" w:rsidRDefault="00E976C5" w:rsidP="00E976C5">
      <w:pPr>
        <w:rPr>
          <w:rFonts w:ascii="Times New Roman" w:hAnsi="Times New Roman"/>
          <w:b/>
          <w:i/>
        </w:rPr>
      </w:pPr>
    </w:p>
    <w:p w14:paraId="1CB948C4" w14:textId="77777777" w:rsidR="00E976C5" w:rsidRDefault="00E976C5" w:rsidP="00E976C5">
      <w:pPr>
        <w:rPr>
          <w:rFonts w:ascii="Times New Roman" w:hAnsi="Times New Roman"/>
          <w:b/>
          <w:i/>
        </w:rPr>
      </w:pPr>
    </w:p>
    <w:p w14:paraId="0B29495E" w14:textId="77777777" w:rsidR="00E976C5" w:rsidRPr="00315F34" w:rsidRDefault="00E976C5" w:rsidP="00E976C5">
      <w:pPr>
        <w:rPr>
          <w:rFonts w:ascii="Times New Roman" w:hAnsi="Times New Roman"/>
          <w:b/>
          <w:i/>
        </w:rPr>
      </w:pPr>
    </w:p>
    <w:p w14:paraId="49F05D89" w14:textId="77777777" w:rsidR="00E976C5" w:rsidRPr="00315F34" w:rsidRDefault="00E976C5" w:rsidP="00E976C5">
      <w:pPr>
        <w:rPr>
          <w:rFonts w:ascii="Times New Roman" w:hAnsi="Times New Roman"/>
          <w:b/>
          <w:i/>
        </w:rPr>
      </w:pPr>
    </w:p>
    <w:p w14:paraId="25412810" w14:textId="77777777" w:rsidR="00E976C5" w:rsidRPr="00315F34" w:rsidRDefault="00E976C5" w:rsidP="00E976C5">
      <w:pPr>
        <w:rPr>
          <w:rFonts w:ascii="Times New Roman" w:hAnsi="Times New Roman"/>
          <w:b/>
          <w:i/>
        </w:rPr>
      </w:pPr>
    </w:p>
    <w:p w14:paraId="4FAAB8BD" w14:textId="77777777" w:rsidR="00E976C5" w:rsidRPr="00315F34" w:rsidRDefault="00E976C5" w:rsidP="00E976C5">
      <w:pPr>
        <w:rPr>
          <w:rFonts w:ascii="Times New Roman" w:hAnsi="Times New Roman"/>
          <w:b/>
          <w:i/>
        </w:rPr>
      </w:pPr>
    </w:p>
    <w:p w14:paraId="637E1D13" w14:textId="77777777" w:rsidR="00E976C5" w:rsidRPr="00315F34" w:rsidRDefault="00E976C5" w:rsidP="00E976C5">
      <w:pPr>
        <w:rPr>
          <w:rFonts w:ascii="Times New Roman" w:hAnsi="Times New Roman"/>
          <w:b/>
          <w:i/>
        </w:rPr>
      </w:pPr>
    </w:p>
    <w:p w14:paraId="782E49C0" w14:textId="77777777" w:rsidR="00E976C5" w:rsidRPr="00315F34" w:rsidRDefault="00E976C5" w:rsidP="00E976C5">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2D04183" w14:textId="77777777" w:rsidR="00E976C5" w:rsidRPr="00315F34" w:rsidRDefault="00E976C5" w:rsidP="00E976C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6C5" w:rsidRPr="00315F34" w14:paraId="44A042B5" w14:textId="77777777" w:rsidTr="00E976C5">
        <w:tc>
          <w:tcPr>
            <w:tcW w:w="7501" w:type="dxa"/>
          </w:tcPr>
          <w:p w14:paraId="2A6E14AF" w14:textId="7A078716" w:rsidR="00E976C5" w:rsidRPr="009B459C" w:rsidRDefault="00E976C5" w:rsidP="009B459C">
            <w:pPr>
              <w:pStyle w:val="ae"/>
              <w:numPr>
                <w:ilvl w:val="0"/>
                <w:numId w:val="109"/>
              </w:numPr>
              <w:suppressAutoHyphens/>
              <w:rPr>
                <w:b/>
              </w:rPr>
            </w:pPr>
            <w:r w:rsidRPr="009B459C">
              <w:rPr>
                <w:b/>
              </w:rPr>
              <w:t xml:space="preserve">ОБЩАЯ ХАРАКТЕРИСТИКА </w:t>
            </w:r>
            <w:r w:rsidRPr="009B459C">
              <w:rPr>
                <w:b/>
                <w:color w:val="000000"/>
              </w:rPr>
              <w:t>РАБОЧЕЙ ПРОГРАММЫ</w:t>
            </w:r>
            <w:r w:rsidRPr="009B459C">
              <w:rPr>
                <w:b/>
              </w:rPr>
              <w:t xml:space="preserve"> УЧЕБНОЙ ДИСЦИПЛИНЫ</w:t>
            </w:r>
          </w:p>
        </w:tc>
        <w:tc>
          <w:tcPr>
            <w:tcW w:w="1854" w:type="dxa"/>
          </w:tcPr>
          <w:p w14:paraId="5C1C4C19" w14:textId="77777777" w:rsidR="00E976C5" w:rsidRPr="00315F34" w:rsidRDefault="00E976C5" w:rsidP="00E976C5">
            <w:pPr>
              <w:rPr>
                <w:rFonts w:ascii="Times New Roman" w:hAnsi="Times New Roman"/>
                <w:b/>
                <w:sz w:val="24"/>
                <w:szCs w:val="24"/>
              </w:rPr>
            </w:pPr>
          </w:p>
        </w:tc>
      </w:tr>
      <w:tr w:rsidR="00E976C5" w:rsidRPr="00315F34" w14:paraId="13854345" w14:textId="77777777" w:rsidTr="00E976C5">
        <w:tc>
          <w:tcPr>
            <w:tcW w:w="7501" w:type="dxa"/>
          </w:tcPr>
          <w:p w14:paraId="532BFB9C" w14:textId="2D220FBF" w:rsidR="00E976C5" w:rsidRPr="009B459C" w:rsidRDefault="00E976C5" w:rsidP="009B459C">
            <w:pPr>
              <w:pStyle w:val="ae"/>
              <w:numPr>
                <w:ilvl w:val="0"/>
                <w:numId w:val="109"/>
              </w:numPr>
              <w:suppressAutoHyphens/>
              <w:rPr>
                <w:b/>
              </w:rPr>
            </w:pPr>
            <w:r w:rsidRPr="009B459C">
              <w:rPr>
                <w:b/>
              </w:rPr>
              <w:t>СТРУКТУРА И СОДЕРЖАНИЕ УЧЕБНОЙ ДИСЦИПЛИНЫ</w:t>
            </w:r>
          </w:p>
          <w:p w14:paraId="5960720D" w14:textId="41B2EEA7" w:rsidR="00E976C5" w:rsidRPr="009B459C" w:rsidRDefault="00E976C5" w:rsidP="009B459C">
            <w:pPr>
              <w:pStyle w:val="ae"/>
              <w:numPr>
                <w:ilvl w:val="0"/>
                <w:numId w:val="109"/>
              </w:numPr>
              <w:suppressAutoHyphens/>
              <w:rPr>
                <w:b/>
              </w:rPr>
            </w:pPr>
            <w:r w:rsidRPr="009B459C">
              <w:rPr>
                <w:b/>
              </w:rPr>
              <w:t>УСЛОВИЯ РЕАЛИЗАЦИИ УЧЕБНОЙ ДИСЦИПЛИНЫ</w:t>
            </w:r>
          </w:p>
        </w:tc>
        <w:tc>
          <w:tcPr>
            <w:tcW w:w="1854" w:type="dxa"/>
          </w:tcPr>
          <w:p w14:paraId="64044984" w14:textId="77777777" w:rsidR="00E976C5" w:rsidRPr="00315F34" w:rsidRDefault="00E976C5" w:rsidP="00E976C5">
            <w:pPr>
              <w:ind w:left="644"/>
              <w:rPr>
                <w:rFonts w:ascii="Times New Roman" w:hAnsi="Times New Roman"/>
                <w:b/>
                <w:sz w:val="24"/>
                <w:szCs w:val="24"/>
              </w:rPr>
            </w:pPr>
          </w:p>
        </w:tc>
      </w:tr>
      <w:tr w:rsidR="00E976C5" w:rsidRPr="00315F34" w14:paraId="40473785" w14:textId="77777777" w:rsidTr="00E976C5">
        <w:tc>
          <w:tcPr>
            <w:tcW w:w="7501" w:type="dxa"/>
          </w:tcPr>
          <w:p w14:paraId="7A725A45" w14:textId="1C58058C" w:rsidR="00E976C5" w:rsidRPr="009B459C" w:rsidRDefault="00E976C5" w:rsidP="009B459C">
            <w:pPr>
              <w:pStyle w:val="ae"/>
              <w:numPr>
                <w:ilvl w:val="0"/>
                <w:numId w:val="109"/>
              </w:numPr>
              <w:suppressAutoHyphens/>
              <w:rPr>
                <w:b/>
              </w:rPr>
            </w:pPr>
            <w:r w:rsidRPr="009B459C">
              <w:rPr>
                <w:b/>
              </w:rPr>
              <w:t>КОНТРОЛЬ И ОЦЕНКА РЕЗУЛЬТАТОВ ОСВОЕНИЯ УЧЕБНОЙ ДИСЦИПЛИНЫ</w:t>
            </w:r>
          </w:p>
          <w:p w14:paraId="0FFE0FB7" w14:textId="77777777" w:rsidR="00E976C5" w:rsidRPr="00315F34" w:rsidRDefault="00E976C5" w:rsidP="00E976C5">
            <w:pPr>
              <w:suppressAutoHyphens/>
              <w:rPr>
                <w:rFonts w:ascii="Times New Roman" w:hAnsi="Times New Roman"/>
                <w:b/>
                <w:sz w:val="24"/>
                <w:szCs w:val="24"/>
              </w:rPr>
            </w:pPr>
          </w:p>
        </w:tc>
        <w:tc>
          <w:tcPr>
            <w:tcW w:w="1854" w:type="dxa"/>
          </w:tcPr>
          <w:p w14:paraId="20ADA2B2" w14:textId="77777777" w:rsidR="00E976C5" w:rsidRPr="00315F34" w:rsidRDefault="00E976C5" w:rsidP="00E976C5">
            <w:pPr>
              <w:rPr>
                <w:rFonts w:ascii="Times New Roman" w:hAnsi="Times New Roman"/>
                <w:b/>
                <w:sz w:val="24"/>
                <w:szCs w:val="24"/>
              </w:rPr>
            </w:pPr>
          </w:p>
        </w:tc>
      </w:tr>
    </w:tbl>
    <w:p w14:paraId="0729AD48" w14:textId="7B38A4E0" w:rsidR="00E976C5" w:rsidRPr="009B459C" w:rsidRDefault="00E976C5" w:rsidP="009B459C">
      <w:pPr>
        <w:pStyle w:val="ae"/>
        <w:numPr>
          <w:ilvl w:val="0"/>
          <w:numId w:val="110"/>
        </w:numPr>
        <w:suppressAutoHyphens/>
        <w:spacing w:after="0"/>
        <w:jc w:val="center"/>
        <w:rPr>
          <w:b/>
        </w:rPr>
      </w:pPr>
      <w:r w:rsidRPr="009B459C">
        <w:rPr>
          <w:b/>
          <w:i/>
          <w:u w:val="single"/>
        </w:rPr>
        <w:br w:type="page"/>
      </w:r>
      <w:r w:rsidRPr="009B459C">
        <w:rPr>
          <w:b/>
        </w:rPr>
        <w:lastRenderedPageBreak/>
        <w:t xml:space="preserve">ОБЩАЯ ХАРАКТЕРИСТИКА </w:t>
      </w:r>
      <w:r w:rsidRPr="009B459C">
        <w:rPr>
          <w:b/>
          <w:color w:val="000000"/>
        </w:rPr>
        <w:t>РАБОЧЕЙ ПРОГРАММЫ</w:t>
      </w:r>
      <w:r w:rsidRPr="009B459C">
        <w:rPr>
          <w:b/>
        </w:rPr>
        <w:t xml:space="preserve"> УЧЕБНОЙ ДИСЦИПЛИНЫ</w:t>
      </w:r>
    </w:p>
    <w:p w14:paraId="64E94CF7" w14:textId="77777777" w:rsidR="00E976C5" w:rsidRPr="00315F34" w:rsidRDefault="00E976C5" w:rsidP="00E976C5">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1D6607">
        <w:rPr>
          <w:rFonts w:ascii="Times New Roman" w:hAnsi="Times New Roman"/>
          <w:b/>
          <w:iCs/>
          <w:sz w:val="24"/>
          <w:szCs w:val="24"/>
        </w:rPr>
        <w:t>Охрана труда</w:t>
      </w:r>
      <w:r w:rsidRPr="00315F34">
        <w:rPr>
          <w:rFonts w:ascii="Times New Roman" w:hAnsi="Times New Roman"/>
          <w:b/>
          <w:sz w:val="24"/>
          <w:szCs w:val="24"/>
        </w:rPr>
        <w:t>»</w:t>
      </w:r>
    </w:p>
    <w:p w14:paraId="653A8734" w14:textId="27486442" w:rsidR="00E976C5" w:rsidRPr="00315F34"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1161D02D" w14:textId="34DF86F0" w:rsidR="00E976C5" w:rsidRPr="00315F34"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480FD1">
        <w:rPr>
          <w:rFonts w:ascii="Times New Roman" w:hAnsi="Times New Roman"/>
          <w:bCs/>
          <w:iCs/>
          <w:sz w:val="24"/>
          <w:szCs w:val="24"/>
        </w:rPr>
        <w:t xml:space="preserve">«Охрана труда» является обязательной частью общепрофессионального цикла </w:t>
      </w:r>
      <w:r w:rsidR="009B4662">
        <w:rPr>
          <w:rFonts w:ascii="Times New Roman" w:hAnsi="Times New Roman"/>
          <w:bCs/>
          <w:iCs/>
          <w:sz w:val="24"/>
          <w:szCs w:val="24"/>
        </w:rPr>
        <w:t>ПООП-П</w:t>
      </w:r>
      <w:r w:rsidRPr="00480FD1">
        <w:rPr>
          <w:rFonts w:ascii="Times New Roman" w:hAnsi="Times New Roman"/>
          <w:bCs/>
          <w:iCs/>
          <w:sz w:val="24"/>
          <w:szCs w:val="24"/>
        </w:rPr>
        <w:t xml:space="preserve"> в соответствии</w:t>
      </w:r>
      <w:r w:rsidRPr="00315F34">
        <w:rPr>
          <w:rFonts w:ascii="Times New Roman" w:hAnsi="Times New Roman"/>
          <w:sz w:val="24"/>
          <w:szCs w:val="24"/>
        </w:rPr>
        <w:t xml:space="preserve"> с ФГОС СПО по </w:t>
      </w:r>
      <w:r w:rsidRPr="000E783E">
        <w:rPr>
          <w:rFonts w:ascii="Times New Roman" w:hAnsi="Times New Roman"/>
          <w:iCs/>
          <w:color w:val="000000"/>
          <w:sz w:val="24"/>
          <w:szCs w:val="24"/>
        </w:rPr>
        <w:t>специальности</w:t>
      </w:r>
      <w:r w:rsidRPr="000E783E">
        <w:rPr>
          <w:rFonts w:ascii="Times New Roman" w:hAnsi="Times New Roman"/>
          <w:iCs/>
          <w:sz w:val="24"/>
          <w:szCs w:val="24"/>
        </w:rPr>
        <w:t xml:space="preserve"> 15.02</w:t>
      </w:r>
      <w:r>
        <w:rPr>
          <w:rFonts w:ascii="Times New Roman" w:hAnsi="Times New Roman"/>
          <w:sz w:val="24"/>
          <w:szCs w:val="24"/>
        </w:rPr>
        <w:t>.12 Монтаж, техническое обслуживание и ремонт промышленного о</w:t>
      </w:r>
      <w:r w:rsidRPr="00A572DE">
        <w:rPr>
          <w:rFonts w:ascii="Times New Roman" w:hAnsi="Times New Roman"/>
          <w:sz w:val="24"/>
          <w:szCs w:val="24"/>
        </w:rPr>
        <w:t>борудования</w:t>
      </w:r>
      <w:r>
        <w:rPr>
          <w:rFonts w:ascii="Times New Roman" w:hAnsi="Times New Roman"/>
          <w:sz w:val="24"/>
          <w:szCs w:val="24"/>
        </w:rPr>
        <w:t xml:space="preserve"> (по отраслям).</w:t>
      </w:r>
    </w:p>
    <w:p w14:paraId="707C129B" w14:textId="77777777" w:rsidR="00E976C5" w:rsidRPr="00315F34"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w:t>
      </w:r>
      <w:r>
        <w:rPr>
          <w:rFonts w:ascii="Times New Roman" w:hAnsi="Times New Roman"/>
          <w:sz w:val="24"/>
          <w:szCs w:val="24"/>
        </w:rPr>
        <w:t xml:space="preserve"> при формировании и развитии </w:t>
      </w:r>
      <w:r w:rsidRPr="000D5193">
        <w:rPr>
          <w:rFonts w:ascii="Times New Roman" w:hAnsi="Times New Roman"/>
          <w:sz w:val="24"/>
          <w:szCs w:val="24"/>
        </w:rPr>
        <w:t>ОК</w:t>
      </w:r>
      <w:r>
        <w:rPr>
          <w:rFonts w:ascii="Times New Roman" w:hAnsi="Times New Roman"/>
          <w:sz w:val="24"/>
          <w:szCs w:val="24"/>
        </w:rPr>
        <w:t xml:space="preserve"> 0</w:t>
      </w:r>
      <w:r w:rsidRPr="000D5193">
        <w:rPr>
          <w:rFonts w:ascii="Times New Roman" w:hAnsi="Times New Roman"/>
          <w:sz w:val="24"/>
          <w:szCs w:val="24"/>
        </w:rPr>
        <w:t>1, ОК</w:t>
      </w:r>
      <w:r>
        <w:rPr>
          <w:rFonts w:ascii="Times New Roman" w:hAnsi="Times New Roman"/>
          <w:sz w:val="24"/>
          <w:szCs w:val="24"/>
        </w:rPr>
        <w:t xml:space="preserve"> 0</w:t>
      </w:r>
      <w:r w:rsidRPr="000D5193">
        <w:rPr>
          <w:rFonts w:ascii="Times New Roman" w:hAnsi="Times New Roman"/>
          <w:sz w:val="24"/>
          <w:szCs w:val="24"/>
        </w:rPr>
        <w:t>4,</w:t>
      </w:r>
      <w:r>
        <w:rPr>
          <w:rFonts w:ascii="Times New Roman" w:hAnsi="Times New Roman"/>
          <w:sz w:val="24"/>
          <w:szCs w:val="24"/>
        </w:rPr>
        <w:t xml:space="preserve"> </w:t>
      </w:r>
      <w:r w:rsidRPr="000D5193">
        <w:rPr>
          <w:rFonts w:ascii="Times New Roman" w:hAnsi="Times New Roman"/>
          <w:sz w:val="24"/>
          <w:szCs w:val="24"/>
        </w:rPr>
        <w:t>ОК</w:t>
      </w:r>
      <w:r>
        <w:rPr>
          <w:rFonts w:ascii="Times New Roman" w:hAnsi="Times New Roman"/>
          <w:sz w:val="24"/>
          <w:szCs w:val="24"/>
        </w:rPr>
        <w:t xml:space="preserve"> 0</w:t>
      </w:r>
      <w:r w:rsidRPr="000D5193">
        <w:rPr>
          <w:rFonts w:ascii="Times New Roman" w:hAnsi="Times New Roman"/>
          <w:sz w:val="24"/>
          <w:szCs w:val="24"/>
        </w:rPr>
        <w:t>7, ОК</w:t>
      </w:r>
      <w:r>
        <w:rPr>
          <w:rFonts w:ascii="Times New Roman" w:hAnsi="Times New Roman"/>
          <w:sz w:val="24"/>
          <w:szCs w:val="24"/>
        </w:rPr>
        <w:t xml:space="preserve"> 0</w:t>
      </w:r>
      <w:r w:rsidRPr="000D5193">
        <w:rPr>
          <w:rFonts w:ascii="Times New Roman" w:hAnsi="Times New Roman"/>
          <w:sz w:val="24"/>
          <w:szCs w:val="24"/>
        </w:rPr>
        <w:t>9.</w:t>
      </w:r>
    </w:p>
    <w:p w14:paraId="62E2B05A" w14:textId="77777777" w:rsidR="00E976C5" w:rsidRPr="00315F34"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D946A34" w14:textId="77777777" w:rsidR="00E976C5" w:rsidRPr="00315F34" w:rsidRDefault="00E976C5" w:rsidP="00E976C5">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1BB09E2" w14:textId="77777777" w:rsidR="00E976C5" w:rsidRPr="00315F34" w:rsidRDefault="00E976C5" w:rsidP="00E976C5">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11"/>
        <w:gridCol w:w="4111"/>
      </w:tblGrid>
      <w:tr w:rsidR="00E976C5" w:rsidRPr="000E783E" w14:paraId="445F8525" w14:textId="77777777" w:rsidTr="00E976C5">
        <w:trPr>
          <w:trHeight w:val="649"/>
        </w:trPr>
        <w:tc>
          <w:tcPr>
            <w:tcW w:w="1134" w:type="dxa"/>
            <w:hideMark/>
          </w:tcPr>
          <w:p w14:paraId="6F76F765" w14:textId="77777777" w:rsidR="00E976C5" w:rsidRPr="000E783E" w:rsidRDefault="00E976C5" w:rsidP="00E976C5">
            <w:pPr>
              <w:suppressAutoHyphens/>
              <w:spacing w:after="0" w:line="240" w:lineRule="auto"/>
              <w:jc w:val="center"/>
              <w:rPr>
                <w:rFonts w:ascii="Times New Roman" w:hAnsi="Times New Roman"/>
                <w:sz w:val="24"/>
                <w:szCs w:val="24"/>
              </w:rPr>
            </w:pPr>
            <w:r>
              <w:rPr>
                <w:rFonts w:ascii="Times New Roman" w:hAnsi="Times New Roman"/>
                <w:b/>
              </w:rPr>
              <w:t xml:space="preserve">  </w:t>
            </w:r>
            <w:r w:rsidRPr="000E783E">
              <w:rPr>
                <w:rFonts w:ascii="Times New Roman" w:hAnsi="Times New Roman"/>
                <w:sz w:val="24"/>
                <w:szCs w:val="24"/>
              </w:rPr>
              <w:t>Код</w:t>
            </w:r>
          </w:p>
          <w:p w14:paraId="41FDC4CB" w14:textId="77777777" w:rsidR="00E976C5" w:rsidRPr="000E783E" w:rsidRDefault="00E976C5" w:rsidP="00E976C5">
            <w:pPr>
              <w:suppressAutoHyphens/>
              <w:spacing w:after="0" w:line="240" w:lineRule="auto"/>
              <w:jc w:val="center"/>
              <w:rPr>
                <w:rFonts w:ascii="Times New Roman" w:hAnsi="Times New Roman"/>
                <w:sz w:val="24"/>
                <w:szCs w:val="24"/>
              </w:rPr>
            </w:pPr>
            <w:r w:rsidRPr="000E783E">
              <w:rPr>
                <w:rFonts w:ascii="Times New Roman" w:hAnsi="Times New Roman"/>
                <w:sz w:val="24"/>
                <w:szCs w:val="24"/>
              </w:rPr>
              <w:t>ПК, ОК</w:t>
            </w:r>
          </w:p>
        </w:tc>
        <w:tc>
          <w:tcPr>
            <w:tcW w:w="4111" w:type="dxa"/>
            <w:hideMark/>
          </w:tcPr>
          <w:p w14:paraId="3F737730" w14:textId="77777777" w:rsidR="00E976C5" w:rsidRPr="000E783E" w:rsidRDefault="00E976C5" w:rsidP="00E976C5">
            <w:pPr>
              <w:suppressAutoHyphens/>
              <w:spacing w:after="0" w:line="240" w:lineRule="auto"/>
              <w:jc w:val="center"/>
              <w:rPr>
                <w:rFonts w:ascii="Times New Roman" w:hAnsi="Times New Roman"/>
                <w:sz w:val="24"/>
                <w:szCs w:val="24"/>
              </w:rPr>
            </w:pPr>
            <w:r w:rsidRPr="000E783E">
              <w:rPr>
                <w:rFonts w:ascii="Times New Roman" w:hAnsi="Times New Roman"/>
                <w:sz w:val="24"/>
                <w:szCs w:val="24"/>
              </w:rPr>
              <w:t>Умения</w:t>
            </w:r>
          </w:p>
        </w:tc>
        <w:tc>
          <w:tcPr>
            <w:tcW w:w="4111" w:type="dxa"/>
            <w:hideMark/>
          </w:tcPr>
          <w:p w14:paraId="4BB0454D" w14:textId="77777777" w:rsidR="00E976C5" w:rsidRPr="000E783E" w:rsidRDefault="00E976C5" w:rsidP="00E976C5">
            <w:pPr>
              <w:suppressAutoHyphens/>
              <w:spacing w:after="0" w:line="240" w:lineRule="auto"/>
              <w:jc w:val="center"/>
              <w:rPr>
                <w:rFonts w:ascii="Times New Roman" w:hAnsi="Times New Roman"/>
                <w:sz w:val="24"/>
                <w:szCs w:val="24"/>
              </w:rPr>
            </w:pPr>
            <w:r w:rsidRPr="000E783E">
              <w:rPr>
                <w:rFonts w:ascii="Times New Roman" w:hAnsi="Times New Roman"/>
                <w:sz w:val="24"/>
                <w:szCs w:val="24"/>
              </w:rPr>
              <w:t>Знания</w:t>
            </w:r>
          </w:p>
        </w:tc>
      </w:tr>
      <w:tr w:rsidR="00E976C5" w:rsidRPr="000E783E" w14:paraId="66D34666" w14:textId="77777777" w:rsidTr="00E976C5">
        <w:trPr>
          <w:trHeight w:val="212"/>
        </w:trPr>
        <w:tc>
          <w:tcPr>
            <w:tcW w:w="1134" w:type="dxa"/>
          </w:tcPr>
          <w:p w14:paraId="1F83C50B" w14:textId="77777777" w:rsidR="00E976C5" w:rsidRPr="000E783E" w:rsidRDefault="00E976C5" w:rsidP="00E976C5">
            <w:pPr>
              <w:suppressAutoHyphens/>
              <w:spacing w:after="0" w:line="240" w:lineRule="auto"/>
              <w:jc w:val="center"/>
              <w:rPr>
                <w:rFonts w:ascii="Times New Roman" w:hAnsi="Times New Roman"/>
                <w:iCs/>
                <w:sz w:val="24"/>
                <w:szCs w:val="24"/>
              </w:rPr>
            </w:pPr>
            <w:r w:rsidRPr="000E783E">
              <w:rPr>
                <w:rFonts w:ascii="Times New Roman" w:hAnsi="Times New Roman"/>
                <w:sz w:val="24"/>
                <w:szCs w:val="24"/>
              </w:rPr>
              <w:t>ОК 01</w:t>
            </w:r>
          </w:p>
        </w:tc>
        <w:tc>
          <w:tcPr>
            <w:tcW w:w="4111" w:type="dxa"/>
          </w:tcPr>
          <w:p w14:paraId="1D2B005A"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01.01</w:t>
            </w:r>
            <w:r w:rsidRPr="000E783E">
              <w:rPr>
                <w:rFonts w:ascii="Times New Roman" w:hAnsi="Times New Roman"/>
                <w:iCs/>
                <w:sz w:val="24"/>
                <w:szCs w:val="24"/>
              </w:rPr>
              <w:tab/>
              <w:t xml:space="preserve">Умения: распознавать задачу и/или проблему </w:t>
            </w:r>
          </w:p>
          <w:p w14:paraId="15B94FDE"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в профессиональном и/или социальном контексте;</w:t>
            </w:r>
          </w:p>
          <w:p w14:paraId="0139C2F5"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01.02</w:t>
            </w:r>
            <w:r w:rsidRPr="000E783E">
              <w:rPr>
                <w:rFonts w:ascii="Times New Roman" w:hAnsi="Times New Roman"/>
                <w:iCs/>
                <w:sz w:val="24"/>
                <w:szCs w:val="24"/>
              </w:rPr>
              <w:tab/>
              <w:t xml:space="preserve">анализировать задачу и/или проблему и выделять её составные части; </w:t>
            </w:r>
          </w:p>
          <w:p w14:paraId="1FF8D32C"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01.03</w:t>
            </w:r>
            <w:r w:rsidRPr="000E783E">
              <w:rPr>
                <w:rFonts w:ascii="Times New Roman" w:hAnsi="Times New Roman"/>
                <w:iCs/>
                <w:sz w:val="24"/>
                <w:szCs w:val="24"/>
              </w:rPr>
              <w:tab/>
              <w:t>определять этапы решения задачи;</w:t>
            </w:r>
          </w:p>
          <w:p w14:paraId="27CA123C"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01.04</w:t>
            </w:r>
            <w:r w:rsidRPr="000E783E">
              <w:rPr>
                <w:rFonts w:ascii="Times New Roman" w:hAnsi="Times New Roman"/>
                <w:iCs/>
                <w:sz w:val="24"/>
                <w:szCs w:val="24"/>
              </w:rPr>
              <w:tab/>
              <w:t>выявлять и эффективно искать информацию, необходимую для решения задачи и/или проблемы;</w:t>
            </w:r>
          </w:p>
          <w:p w14:paraId="0E2A3F36"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01.05</w:t>
            </w:r>
            <w:r w:rsidRPr="000E783E">
              <w:rPr>
                <w:rFonts w:ascii="Times New Roman" w:hAnsi="Times New Roman"/>
                <w:iCs/>
                <w:sz w:val="24"/>
                <w:szCs w:val="24"/>
              </w:rPr>
              <w:tab/>
              <w:t xml:space="preserve">составлять план действия; </w:t>
            </w:r>
          </w:p>
          <w:p w14:paraId="05C7A751"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01.06</w:t>
            </w:r>
            <w:r w:rsidRPr="000E783E">
              <w:rPr>
                <w:rFonts w:ascii="Times New Roman" w:hAnsi="Times New Roman"/>
                <w:iCs/>
                <w:sz w:val="24"/>
                <w:szCs w:val="24"/>
              </w:rPr>
              <w:tab/>
              <w:t>определять необходимые ресурсы;</w:t>
            </w:r>
          </w:p>
          <w:p w14:paraId="576A7C18"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01.07</w:t>
            </w:r>
            <w:r w:rsidRPr="000E783E">
              <w:rPr>
                <w:rFonts w:ascii="Times New Roman" w:hAnsi="Times New Roman"/>
                <w:iCs/>
                <w:sz w:val="24"/>
                <w:szCs w:val="24"/>
              </w:rPr>
              <w:tab/>
              <w:t>владеть актуальными методами работы в профессиональной и смежных сферах;</w:t>
            </w:r>
          </w:p>
          <w:p w14:paraId="2B27869D"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01.08</w:t>
            </w:r>
            <w:r w:rsidRPr="000E783E">
              <w:rPr>
                <w:rFonts w:ascii="Times New Roman" w:hAnsi="Times New Roman"/>
                <w:iCs/>
                <w:sz w:val="24"/>
                <w:szCs w:val="24"/>
              </w:rPr>
              <w:tab/>
              <w:t>реализовывать составленный план;</w:t>
            </w:r>
          </w:p>
          <w:p w14:paraId="266407C2"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01.09</w:t>
            </w:r>
            <w:r w:rsidRPr="000E783E">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4111" w:type="dxa"/>
          </w:tcPr>
          <w:p w14:paraId="668A6555"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01.01</w:t>
            </w:r>
            <w:r w:rsidRPr="000E783E">
              <w:rPr>
                <w:rFonts w:ascii="Times New Roman" w:hAnsi="Times New Roman"/>
                <w:iCs/>
                <w:sz w:val="24"/>
                <w:szCs w:val="24"/>
              </w:rPr>
              <w:tab/>
              <w:t xml:space="preserve">Знания: актуальный профессиональный и социальный контекст, в котором приходится работать и жить; </w:t>
            </w:r>
          </w:p>
          <w:p w14:paraId="665E4F22"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01.02</w:t>
            </w:r>
            <w:r w:rsidRPr="000E783E">
              <w:rPr>
                <w:rFonts w:ascii="Times New Roman" w:hAnsi="Times New Roman"/>
                <w:iCs/>
                <w:sz w:val="24"/>
                <w:szCs w:val="24"/>
              </w:rPr>
              <w:tab/>
              <w:t xml:space="preserve">основные источники информации </w:t>
            </w:r>
          </w:p>
          <w:p w14:paraId="4B0EC2B6"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 xml:space="preserve">и ресурсы для решения задач и проблем </w:t>
            </w:r>
          </w:p>
          <w:p w14:paraId="1050A785"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в профессиональном и/или социальном контексте;</w:t>
            </w:r>
          </w:p>
          <w:p w14:paraId="01376646"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01.03</w:t>
            </w:r>
            <w:r w:rsidRPr="000E783E">
              <w:rPr>
                <w:rFonts w:ascii="Times New Roman" w:hAnsi="Times New Roman"/>
                <w:iCs/>
                <w:sz w:val="24"/>
                <w:szCs w:val="24"/>
              </w:rPr>
              <w:tab/>
              <w:t xml:space="preserve">алгоритмы выполнения работ в профессиональной </w:t>
            </w:r>
          </w:p>
          <w:p w14:paraId="455B2D72"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 xml:space="preserve">и смежных областях; </w:t>
            </w:r>
          </w:p>
          <w:p w14:paraId="55EB5A16"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01.04</w:t>
            </w:r>
            <w:r w:rsidRPr="000E783E">
              <w:rPr>
                <w:rFonts w:ascii="Times New Roman" w:hAnsi="Times New Roman"/>
                <w:iCs/>
                <w:sz w:val="24"/>
                <w:szCs w:val="24"/>
              </w:rPr>
              <w:tab/>
              <w:t>методы работы в профессиональной и смежных сферах;</w:t>
            </w:r>
          </w:p>
          <w:p w14:paraId="40EBE3F8"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01.05</w:t>
            </w:r>
            <w:r w:rsidRPr="000E783E">
              <w:rPr>
                <w:rFonts w:ascii="Times New Roman" w:hAnsi="Times New Roman"/>
                <w:iCs/>
                <w:sz w:val="24"/>
                <w:szCs w:val="24"/>
              </w:rPr>
              <w:tab/>
              <w:t xml:space="preserve">структуру плана для решения задач; </w:t>
            </w:r>
          </w:p>
          <w:p w14:paraId="3495831A"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01.06</w:t>
            </w:r>
            <w:r w:rsidRPr="000E783E">
              <w:rPr>
                <w:rFonts w:ascii="Times New Roman" w:hAnsi="Times New Roman"/>
                <w:iCs/>
                <w:sz w:val="24"/>
                <w:szCs w:val="24"/>
              </w:rPr>
              <w:tab/>
              <w:t>порядок оценки результатов решения задач профессиональной деятельности</w:t>
            </w:r>
          </w:p>
        </w:tc>
      </w:tr>
      <w:tr w:rsidR="00E976C5" w:rsidRPr="000E783E" w14:paraId="7F4FA4A0" w14:textId="77777777" w:rsidTr="00E976C5">
        <w:trPr>
          <w:trHeight w:val="212"/>
        </w:trPr>
        <w:tc>
          <w:tcPr>
            <w:tcW w:w="1134" w:type="dxa"/>
          </w:tcPr>
          <w:p w14:paraId="52409B9C" w14:textId="77777777" w:rsidR="00E976C5" w:rsidRPr="000E783E" w:rsidRDefault="00E976C5" w:rsidP="00E976C5">
            <w:pPr>
              <w:suppressAutoHyphens/>
              <w:spacing w:after="0" w:line="240" w:lineRule="auto"/>
              <w:jc w:val="center"/>
              <w:rPr>
                <w:rFonts w:ascii="Times New Roman" w:hAnsi="Times New Roman"/>
                <w:iCs/>
                <w:sz w:val="24"/>
                <w:szCs w:val="24"/>
              </w:rPr>
            </w:pPr>
            <w:r w:rsidRPr="000E783E">
              <w:rPr>
                <w:rFonts w:ascii="Times New Roman" w:hAnsi="Times New Roman"/>
                <w:sz w:val="24"/>
                <w:szCs w:val="24"/>
              </w:rPr>
              <w:t>ОК 04</w:t>
            </w:r>
          </w:p>
        </w:tc>
        <w:tc>
          <w:tcPr>
            <w:tcW w:w="4111" w:type="dxa"/>
          </w:tcPr>
          <w:p w14:paraId="139E805F"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04.01</w:t>
            </w:r>
            <w:r w:rsidRPr="000E783E">
              <w:rPr>
                <w:rFonts w:ascii="Times New Roman" w:hAnsi="Times New Roman"/>
                <w:iCs/>
                <w:sz w:val="24"/>
                <w:szCs w:val="24"/>
              </w:rPr>
              <w:tab/>
              <w:t xml:space="preserve">Умения: организовывать работу коллектива </w:t>
            </w:r>
          </w:p>
          <w:p w14:paraId="42AF880A"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 xml:space="preserve">и команды; </w:t>
            </w:r>
          </w:p>
          <w:p w14:paraId="6302C511"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04.02</w:t>
            </w:r>
            <w:r w:rsidRPr="000E783E">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4111" w:type="dxa"/>
          </w:tcPr>
          <w:p w14:paraId="7C4F0A6B"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04.01</w:t>
            </w:r>
            <w:r w:rsidRPr="000E783E">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tc>
      </w:tr>
      <w:tr w:rsidR="00E976C5" w:rsidRPr="000E783E" w14:paraId="15079DD7" w14:textId="77777777" w:rsidTr="00E976C5">
        <w:trPr>
          <w:trHeight w:val="212"/>
        </w:trPr>
        <w:tc>
          <w:tcPr>
            <w:tcW w:w="1134" w:type="dxa"/>
          </w:tcPr>
          <w:p w14:paraId="2D6B94C6" w14:textId="77777777" w:rsidR="00E976C5" w:rsidRPr="000E783E" w:rsidRDefault="00E976C5" w:rsidP="00E976C5">
            <w:pPr>
              <w:suppressAutoHyphens/>
              <w:spacing w:after="0" w:line="240" w:lineRule="auto"/>
              <w:jc w:val="center"/>
              <w:rPr>
                <w:rFonts w:ascii="Times New Roman" w:hAnsi="Times New Roman"/>
                <w:iCs/>
                <w:sz w:val="24"/>
                <w:szCs w:val="24"/>
              </w:rPr>
            </w:pPr>
            <w:r w:rsidRPr="000E783E">
              <w:rPr>
                <w:rFonts w:ascii="Times New Roman" w:hAnsi="Times New Roman"/>
                <w:sz w:val="24"/>
                <w:szCs w:val="24"/>
              </w:rPr>
              <w:lastRenderedPageBreak/>
              <w:t>ОК 07</w:t>
            </w:r>
          </w:p>
        </w:tc>
        <w:tc>
          <w:tcPr>
            <w:tcW w:w="4111" w:type="dxa"/>
          </w:tcPr>
          <w:p w14:paraId="13373325"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07.01</w:t>
            </w:r>
            <w:r w:rsidRPr="000E783E">
              <w:rPr>
                <w:rFonts w:ascii="Times New Roman" w:hAnsi="Times New Roman"/>
                <w:iCs/>
                <w:sz w:val="24"/>
                <w:szCs w:val="24"/>
              </w:rPr>
              <w:tab/>
              <w:t xml:space="preserve">Умения: соблюдать нормы экологической безопасности; </w:t>
            </w:r>
          </w:p>
          <w:p w14:paraId="47B1C34B"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07.02</w:t>
            </w:r>
            <w:r w:rsidRPr="000E783E">
              <w:rPr>
                <w:rFonts w:ascii="Times New Roman" w:hAnsi="Times New Roman"/>
                <w:iCs/>
                <w:sz w:val="24"/>
                <w:szCs w:val="24"/>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111" w:type="dxa"/>
          </w:tcPr>
          <w:p w14:paraId="099DFE93"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07.01</w:t>
            </w:r>
            <w:r w:rsidRPr="000E783E">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0D3BF737"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07.02</w:t>
            </w:r>
            <w:r w:rsidRPr="000E783E">
              <w:rPr>
                <w:rFonts w:ascii="Times New Roman" w:hAnsi="Times New Roman"/>
                <w:iCs/>
                <w:sz w:val="24"/>
                <w:szCs w:val="24"/>
              </w:rPr>
              <w:tab/>
              <w:t>основные ресурсы, задействованные в профессиональной деятельности;</w:t>
            </w:r>
          </w:p>
          <w:p w14:paraId="5087BA18"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07.03</w:t>
            </w:r>
            <w:r w:rsidRPr="000E783E">
              <w:rPr>
                <w:rFonts w:ascii="Times New Roman" w:hAnsi="Times New Roman"/>
                <w:iCs/>
                <w:sz w:val="24"/>
                <w:szCs w:val="24"/>
              </w:rPr>
              <w:tab/>
              <w:t>пути обеспечения ресурсосбережения;</w:t>
            </w:r>
          </w:p>
          <w:p w14:paraId="01FAFEA4"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07.04</w:t>
            </w:r>
            <w:r w:rsidRPr="000E783E">
              <w:rPr>
                <w:rFonts w:ascii="Times New Roman" w:hAnsi="Times New Roman"/>
                <w:iCs/>
                <w:sz w:val="24"/>
                <w:szCs w:val="24"/>
              </w:rPr>
              <w:tab/>
              <w:t>принципы бережливого производства;</w:t>
            </w:r>
          </w:p>
        </w:tc>
      </w:tr>
      <w:tr w:rsidR="00E976C5" w:rsidRPr="000E783E" w14:paraId="592C884A" w14:textId="77777777" w:rsidTr="00E976C5">
        <w:trPr>
          <w:trHeight w:val="212"/>
        </w:trPr>
        <w:tc>
          <w:tcPr>
            <w:tcW w:w="1134" w:type="dxa"/>
          </w:tcPr>
          <w:p w14:paraId="603F06CA" w14:textId="77777777" w:rsidR="00E976C5" w:rsidRPr="000E783E" w:rsidRDefault="00E976C5" w:rsidP="00E976C5">
            <w:pPr>
              <w:suppressAutoHyphens/>
              <w:spacing w:after="0" w:line="240" w:lineRule="auto"/>
              <w:jc w:val="center"/>
              <w:rPr>
                <w:rFonts w:ascii="Times New Roman" w:hAnsi="Times New Roman"/>
                <w:iCs/>
                <w:sz w:val="24"/>
                <w:szCs w:val="24"/>
              </w:rPr>
            </w:pPr>
            <w:r w:rsidRPr="000E783E">
              <w:rPr>
                <w:rFonts w:ascii="Times New Roman" w:hAnsi="Times New Roman"/>
                <w:sz w:val="24"/>
                <w:szCs w:val="24"/>
              </w:rPr>
              <w:t>ОК 09</w:t>
            </w:r>
          </w:p>
        </w:tc>
        <w:tc>
          <w:tcPr>
            <w:tcW w:w="4111" w:type="dxa"/>
          </w:tcPr>
          <w:p w14:paraId="6CF46160"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Уо 09.01</w:t>
            </w:r>
            <w:r w:rsidRPr="000E783E">
              <w:rPr>
                <w:rFonts w:ascii="Times New Roman" w:hAnsi="Times New Roman"/>
                <w:iCs/>
                <w:sz w:val="24"/>
                <w:szCs w:val="24"/>
              </w:rPr>
              <w:tab/>
              <w:t>Умения: понимать общий смысл устройства сети интернет;</w:t>
            </w:r>
          </w:p>
        </w:tc>
        <w:tc>
          <w:tcPr>
            <w:tcW w:w="4111" w:type="dxa"/>
          </w:tcPr>
          <w:p w14:paraId="76489296"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Зо 09.02</w:t>
            </w:r>
            <w:r w:rsidRPr="000E783E">
              <w:rPr>
                <w:rFonts w:ascii="Times New Roman" w:hAnsi="Times New Roman"/>
                <w:iCs/>
                <w:sz w:val="24"/>
                <w:szCs w:val="24"/>
              </w:rPr>
              <w:tab/>
              <w:t>Знания: основы правила пользования программным обеспечением используемого оборудования.</w:t>
            </w:r>
          </w:p>
        </w:tc>
      </w:tr>
      <w:tr w:rsidR="00E976C5" w:rsidRPr="000E783E" w14:paraId="28FAAF50" w14:textId="77777777" w:rsidTr="00E976C5">
        <w:trPr>
          <w:trHeight w:val="212"/>
        </w:trPr>
        <w:tc>
          <w:tcPr>
            <w:tcW w:w="1134" w:type="dxa"/>
          </w:tcPr>
          <w:p w14:paraId="1C756C35" w14:textId="77777777" w:rsidR="00E976C5" w:rsidRPr="000E783E" w:rsidRDefault="00E976C5" w:rsidP="00E976C5">
            <w:pPr>
              <w:suppressAutoHyphens/>
              <w:spacing w:after="0" w:line="240" w:lineRule="auto"/>
              <w:jc w:val="center"/>
              <w:rPr>
                <w:rFonts w:ascii="Times New Roman" w:hAnsi="Times New Roman"/>
                <w:sz w:val="24"/>
                <w:szCs w:val="24"/>
              </w:rPr>
            </w:pPr>
            <w:r w:rsidRPr="000E783E">
              <w:rPr>
                <w:rFonts w:ascii="Times New Roman" w:hAnsi="Times New Roman"/>
                <w:sz w:val="24"/>
                <w:szCs w:val="24"/>
              </w:rPr>
              <w:t>ПК 1.1</w:t>
            </w:r>
          </w:p>
        </w:tc>
        <w:tc>
          <w:tcPr>
            <w:tcW w:w="4111" w:type="dxa"/>
          </w:tcPr>
          <w:p w14:paraId="5FC4E141"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У 1.1.01</w:t>
            </w:r>
            <w:r w:rsidRPr="000E783E">
              <w:rPr>
                <w:rFonts w:ascii="Times New Roman" w:hAnsi="Times New Roman"/>
                <w:iCs/>
                <w:sz w:val="24"/>
                <w:szCs w:val="24"/>
              </w:rPr>
              <w:tab/>
              <w:t>Умения: подбирать оборудование, средства измерения в соответствии с условиями технического задания</w:t>
            </w:r>
          </w:p>
        </w:tc>
        <w:tc>
          <w:tcPr>
            <w:tcW w:w="4111" w:type="dxa"/>
          </w:tcPr>
          <w:p w14:paraId="1F0256B4"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 1.1.01</w:t>
            </w:r>
            <w:r w:rsidRPr="000E783E">
              <w:rPr>
                <w:rFonts w:ascii="Times New Roman" w:hAnsi="Times New Roman"/>
                <w:iCs/>
                <w:sz w:val="24"/>
                <w:szCs w:val="24"/>
              </w:rPr>
              <w:tab/>
              <w:t>Знания: основных правил построения чертежей и схем, требования к разработке и оформлению конструкторской и технологической документации</w:t>
            </w:r>
          </w:p>
          <w:p w14:paraId="37C4F3EF"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 1.1.02</w:t>
            </w:r>
            <w:r w:rsidRPr="000E783E">
              <w:rPr>
                <w:rFonts w:ascii="Times New Roman" w:hAnsi="Times New Roman"/>
                <w:iCs/>
                <w:sz w:val="24"/>
                <w:szCs w:val="24"/>
              </w:rPr>
              <w:tab/>
              <w:t>основных законов электротехники;</w:t>
            </w:r>
          </w:p>
          <w:p w14:paraId="19CEE8AD"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 1.1.03</w:t>
            </w:r>
            <w:r w:rsidRPr="000E783E">
              <w:rPr>
                <w:rFonts w:ascii="Times New Roman" w:hAnsi="Times New Roman"/>
                <w:iCs/>
                <w:sz w:val="24"/>
                <w:szCs w:val="24"/>
              </w:rPr>
              <w:tab/>
              <w:t>физических, технических и промышленных основ электроники;</w:t>
            </w:r>
          </w:p>
          <w:p w14:paraId="31C0E7F3"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 1.1.09</w:t>
            </w:r>
            <w:r w:rsidRPr="000E783E">
              <w:rPr>
                <w:rFonts w:ascii="Times New Roman" w:hAnsi="Times New Roman"/>
                <w:iCs/>
                <w:sz w:val="24"/>
                <w:szCs w:val="24"/>
              </w:rPr>
              <w:tab/>
              <w:t>основ организации производственного и технологического процессов отрасли</w:t>
            </w:r>
          </w:p>
          <w:p w14:paraId="508F2A78"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 1.1.10</w:t>
            </w:r>
            <w:r w:rsidRPr="000E783E">
              <w:rPr>
                <w:rFonts w:ascii="Times New Roman" w:hAnsi="Times New Roman"/>
                <w:iCs/>
                <w:sz w:val="24"/>
                <w:szCs w:val="24"/>
              </w:rPr>
              <w:tab/>
              <w:t>видов, устройств и назначение технологического оборудования отрасли</w:t>
            </w:r>
          </w:p>
          <w:p w14:paraId="1F5D2B97"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 1.1.11</w:t>
            </w:r>
            <w:r w:rsidRPr="000E783E">
              <w:rPr>
                <w:rFonts w:ascii="Times New Roman" w:hAnsi="Times New Roman"/>
                <w:iCs/>
                <w:sz w:val="24"/>
                <w:szCs w:val="24"/>
              </w:rPr>
              <w:tab/>
              <w:t>правил строповки грузов</w:t>
            </w:r>
          </w:p>
          <w:p w14:paraId="545E0C35"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 1.1.13</w:t>
            </w:r>
            <w:r w:rsidRPr="000E783E">
              <w:rPr>
                <w:rFonts w:ascii="Times New Roman" w:hAnsi="Times New Roman"/>
                <w:iCs/>
                <w:sz w:val="24"/>
                <w:szCs w:val="24"/>
              </w:rPr>
              <w:tab/>
              <w:t>технологии монтажа и пусконаладочных работ при введении в эксплуатацию промышленного оборудования с учетом специфики технологических процессов;</w:t>
            </w:r>
          </w:p>
          <w:p w14:paraId="37072A9E" w14:textId="77777777" w:rsidR="00E976C5" w:rsidRPr="000E783E" w:rsidRDefault="00E976C5" w:rsidP="00E976C5">
            <w:pPr>
              <w:suppressAutoHyphens/>
              <w:spacing w:after="0" w:line="240" w:lineRule="auto"/>
              <w:rPr>
                <w:rFonts w:ascii="Times New Roman" w:hAnsi="Times New Roman"/>
                <w:iCs/>
                <w:sz w:val="24"/>
                <w:szCs w:val="24"/>
              </w:rPr>
            </w:pPr>
            <w:r w:rsidRPr="000E783E">
              <w:rPr>
                <w:rFonts w:ascii="Times New Roman" w:hAnsi="Times New Roman"/>
                <w:iCs/>
                <w:sz w:val="24"/>
                <w:szCs w:val="24"/>
              </w:rPr>
              <w:t>З 1.1.14</w:t>
            </w:r>
            <w:r w:rsidRPr="000E783E">
              <w:rPr>
                <w:rFonts w:ascii="Times New Roman" w:hAnsi="Times New Roman"/>
                <w:iCs/>
                <w:sz w:val="24"/>
                <w:szCs w:val="24"/>
              </w:rPr>
              <w:tab/>
              <w:t>средств контроля при монтажных и пусконаладочных работах</w:t>
            </w:r>
          </w:p>
        </w:tc>
      </w:tr>
      <w:tr w:rsidR="00E976C5" w:rsidRPr="000E783E" w14:paraId="1B045D8B" w14:textId="77777777" w:rsidTr="00E976C5">
        <w:trPr>
          <w:trHeight w:val="212"/>
        </w:trPr>
        <w:tc>
          <w:tcPr>
            <w:tcW w:w="1134" w:type="dxa"/>
            <w:vAlign w:val="center"/>
          </w:tcPr>
          <w:p w14:paraId="34246794" w14:textId="77777777" w:rsidR="00E976C5" w:rsidRPr="000E783E" w:rsidRDefault="00E976C5" w:rsidP="00E976C5">
            <w:pPr>
              <w:suppressAutoHyphens/>
              <w:spacing w:after="0" w:line="240" w:lineRule="auto"/>
              <w:jc w:val="center"/>
              <w:rPr>
                <w:rFonts w:ascii="Times New Roman" w:hAnsi="Times New Roman"/>
                <w:sz w:val="24"/>
                <w:szCs w:val="24"/>
              </w:rPr>
            </w:pPr>
            <w:r w:rsidRPr="000E783E">
              <w:rPr>
                <w:rFonts w:ascii="Times New Roman" w:hAnsi="Times New Roman"/>
                <w:sz w:val="24"/>
                <w:szCs w:val="24"/>
              </w:rPr>
              <w:t>ПК 3.</w:t>
            </w:r>
            <w:r>
              <w:rPr>
                <w:rFonts w:ascii="Times New Roman" w:hAnsi="Times New Roman"/>
                <w:sz w:val="24"/>
                <w:szCs w:val="24"/>
              </w:rPr>
              <w:t>4</w:t>
            </w:r>
          </w:p>
        </w:tc>
        <w:tc>
          <w:tcPr>
            <w:tcW w:w="4111" w:type="dxa"/>
          </w:tcPr>
          <w:p w14:paraId="73A67899" w14:textId="77777777" w:rsidR="00E976C5" w:rsidRDefault="00E976C5" w:rsidP="00E976C5">
            <w:pPr>
              <w:suppressAutoHyphens/>
              <w:spacing w:after="0" w:line="240" w:lineRule="auto"/>
              <w:rPr>
                <w:rFonts w:ascii="Times New Roman" w:hAnsi="Times New Roman"/>
                <w:sz w:val="24"/>
                <w:szCs w:val="24"/>
              </w:rPr>
            </w:pPr>
            <w:r w:rsidRPr="000E783E">
              <w:rPr>
                <w:rFonts w:ascii="Times New Roman" w:hAnsi="Times New Roman"/>
                <w:sz w:val="24"/>
                <w:szCs w:val="24"/>
              </w:rPr>
              <w:t>У 3.4.01</w:t>
            </w:r>
            <w:r w:rsidRPr="000E783E">
              <w:rPr>
                <w:rFonts w:ascii="Times New Roman" w:hAnsi="Times New Roman"/>
                <w:sz w:val="24"/>
                <w:szCs w:val="24"/>
              </w:rPr>
              <w:tab/>
              <w:t>Умения: в рамках должностных полномочий организовывать рабочие места, согласно требованиям охраны труда и отраслевым стандартам</w:t>
            </w:r>
            <w:r>
              <w:rPr>
                <w:rFonts w:ascii="Times New Roman" w:hAnsi="Times New Roman"/>
                <w:sz w:val="24"/>
                <w:szCs w:val="24"/>
              </w:rPr>
              <w:t>;</w:t>
            </w:r>
          </w:p>
          <w:p w14:paraId="546D6BA2" w14:textId="77777777" w:rsidR="00E976C5" w:rsidRPr="000E783E" w:rsidRDefault="00E976C5" w:rsidP="00E976C5">
            <w:pPr>
              <w:suppressAutoHyphens/>
              <w:spacing w:after="0" w:line="240" w:lineRule="auto"/>
              <w:rPr>
                <w:rFonts w:ascii="Times New Roman" w:hAnsi="Times New Roman"/>
                <w:iCs/>
                <w:sz w:val="24"/>
                <w:szCs w:val="24"/>
              </w:rPr>
            </w:pPr>
            <w:r w:rsidRPr="006836BD">
              <w:rPr>
                <w:rFonts w:ascii="Times New Roman" w:hAnsi="Times New Roman"/>
                <w:iCs/>
                <w:sz w:val="24"/>
                <w:szCs w:val="24"/>
              </w:rPr>
              <w:t>У 3.4.03</w:t>
            </w:r>
            <w:r w:rsidRPr="006836BD">
              <w:rPr>
                <w:rFonts w:ascii="Times New Roman" w:hAnsi="Times New Roman"/>
                <w:iCs/>
                <w:sz w:val="24"/>
                <w:szCs w:val="24"/>
              </w:rPr>
              <w:tab/>
              <w:t xml:space="preserve">контролировать соблюдение подчиненным персоналом требований охраны труда, принципов бережливого </w:t>
            </w:r>
            <w:r w:rsidRPr="006836BD">
              <w:rPr>
                <w:rFonts w:ascii="Times New Roman" w:hAnsi="Times New Roman"/>
                <w:iCs/>
                <w:sz w:val="24"/>
                <w:szCs w:val="24"/>
              </w:rPr>
              <w:lastRenderedPageBreak/>
              <w:t>производства, производственной санитарии, пожарной безопасности и электробезопасности;</w:t>
            </w:r>
          </w:p>
        </w:tc>
        <w:tc>
          <w:tcPr>
            <w:tcW w:w="4111" w:type="dxa"/>
          </w:tcPr>
          <w:p w14:paraId="04C70EFB" w14:textId="77777777" w:rsidR="00E976C5" w:rsidRPr="006836BD" w:rsidRDefault="00E976C5" w:rsidP="00E976C5">
            <w:pPr>
              <w:suppressAutoHyphens/>
              <w:spacing w:after="0" w:line="240" w:lineRule="auto"/>
              <w:rPr>
                <w:rFonts w:ascii="Times New Roman" w:hAnsi="Times New Roman"/>
                <w:iCs/>
                <w:sz w:val="24"/>
                <w:szCs w:val="24"/>
              </w:rPr>
            </w:pPr>
            <w:r w:rsidRPr="006836BD">
              <w:rPr>
                <w:rFonts w:ascii="Times New Roman" w:hAnsi="Times New Roman"/>
                <w:iCs/>
                <w:sz w:val="24"/>
                <w:szCs w:val="24"/>
              </w:rPr>
              <w:lastRenderedPageBreak/>
              <w:t>З 3.4.01</w:t>
            </w:r>
            <w:r w:rsidRPr="006836BD">
              <w:rPr>
                <w:rFonts w:ascii="Times New Roman" w:hAnsi="Times New Roman"/>
                <w:iCs/>
                <w:sz w:val="24"/>
                <w:szCs w:val="24"/>
              </w:rPr>
              <w:tab/>
              <w:t>Знания: правил охраны труда, противопожарной и экологической безопасности, правила внутреннего трудового распорядка;</w:t>
            </w:r>
          </w:p>
          <w:p w14:paraId="63966097" w14:textId="77777777" w:rsidR="00E976C5" w:rsidRPr="000E783E" w:rsidRDefault="00E976C5" w:rsidP="00E976C5">
            <w:pPr>
              <w:suppressAutoHyphens/>
              <w:spacing w:after="0" w:line="240" w:lineRule="auto"/>
              <w:rPr>
                <w:rFonts w:ascii="Times New Roman" w:hAnsi="Times New Roman"/>
                <w:iCs/>
                <w:sz w:val="24"/>
                <w:szCs w:val="24"/>
              </w:rPr>
            </w:pPr>
            <w:r w:rsidRPr="006836BD">
              <w:rPr>
                <w:rFonts w:ascii="Times New Roman" w:hAnsi="Times New Roman"/>
                <w:iCs/>
                <w:sz w:val="24"/>
                <w:szCs w:val="24"/>
              </w:rPr>
              <w:t>З 3.4.02</w:t>
            </w:r>
            <w:r w:rsidRPr="006836BD">
              <w:rPr>
                <w:rFonts w:ascii="Times New Roman" w:hAnsi="Times New Roman"/>
                <w:iCs/>
                <w:sz w:val="24"/>
                <w:szCs w:val="24"/>
              </w:rPr>
              <w:tab/>
              <w:t>видов, периодичности и правил оформления инструктажа</w:t>
            </w:r>
          </w:p>
        </w:tc>
      </w:tr>
    </w:tbl>
    <w:p w14:paraId="11856B6D" w14:textId="77777777" w:rsidR="00E976C5" w:rsidRDefault="00E976C5" w:rsidP="00E976C5">
      <w:pPr>
        <w:suppressAutoHyphens/>
        <w:spacing w:after="240" w:line="240" w:lineRule="auto"/>
        <w:rPr>
          <w:rFonts w:ascii="Times New Roman" w:hAnsi="Times New Roman"/>
          <w:b/>
        </w:rPr>
      </w:pPr>
      <w:r>
        <w:rPr>
          <w:rFonts w:ascii="Times New Roman" w:hAnsi="Times New Roman"/>
          <w:b/>
        </w:rPr>
        <w:t xml:space="preserve">           </w:t>
      </w:r>
    </w:p>
    <w:p w14:paraId="4676E47A" w14:textId="77777777" w:rsidR="00E976C5" w:rsidRPr="00315F34" w:rsidRDefault="00E976C5" w:rsidP="00E976C5">
      <w:pPr>
        <w:suppressAutoHyphens/>
        <w:spacing w:after="240" w:line="240" w:lineRule="auto"/>
        <w:jc w:val="center"/>
        <w:rPr>
          <w:rFonts w:ascii="Times New Roman" w:hAnsi="Times New Roman"/>
          <w:b/>
          <w:sz w:val="24"/>
          <w:szCs w:val="24"/>
        </w:rPr>
      </w:pPr>
      <w:r>
        <w:rPr>
          <w:rFonts w:ascii="Times New Roman" w:hAnsi="Times New Roman"/>
          <w:b/>
        </w:rPr>
        <w:br w:type="page"/>
      </w:r>
      <w:r w:rsidRPr="00315F34">
        <w:rPr>
          <w:rFonts w:ascii="Times New Roman" w:hAnsi="Times New Roman"/>
          <w:b/>
          <w:sz w:val="24"/>
          <w:szCs w:val="24"/>
        </w:rPr>
        <w:lastRenderedPageBreak/>
        <w:t>2. СТРУКТУРА И СОДЕРЖАНИЕ УЧЕБНОЙ ДИСЦИПЛИНЫ</w:t>
      </w:r>
    </w:p>
    <w:p w14:paraId="5A27F8C8" w14:textId="77777777" w:rsidR="00E976C5" w:rsidRPr="00315F34" w:rsidRDefault="00E976C5" w:rsidP="00E976C5">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97"/>
        <w:gridCol w:w="2042"/>
      </w:tblGrid>
      <w:tr w:rsidR="00E976C5" w:rsidRPr="000E783E" w14:paraId="147F0980" w14:textId="77777777" w:rsidTr="00E976C5">
        <w:trPr>
          <w:trHeight w:val="490"/>
        </w:trPr>
        <w:tc>
          <w:tcPr>
            <w:tcW w:w="3907" w:type="pct"/>
            <w:vAlign w:val="center"/>
          </w:tcPr>
          <w:p w14:paraId="4A7FF00A" w14:textId="77777777" w:rsidR="00E976C5" w:rsidRPr="000E783E" w:rsidRDefault="00E976C5" w:rsidP="00E976C5">
            <w:pPr>
              <w:suppressAutoHyphens/>
              <w:rPr>
                <w:rFonts w:ascii="Times New Roman" w:hAnsi="Times New Roman"/>
                <w:b/>
                <w:sz w:val="24"/>
                <w:szCs w:val="24"/>
              </w:rPr>
            </w:pPr>
            <w:r w:rsidRPr="000E783E">
              <w:rPr>
                <w:rFonts w:ascii="Times New Roman" w:hAnsi="Times New Roman"/>
                <w:b/>
                <w:sz w:val="24"/>
                <w:szCs w:val="24"/>
              </w:rPr>
              <w:t>Вид учебной работы</w:t>
            </w:r>
          </w:p>
        </w:tc>
        <w:tc>
          <w:tcPr>
            <w:tcW w:w="1093" w:type="pct"/>
            <w:vAlign w:val="center"/>
          </w:tcPr>
          <w:p w14:paraId="2928923D" w14:textId="77777777" w:rsidR="00E976C5" w:rsidRPr="000E783E" w:rsidRDefault="00E976C5" w:rsidP="00E976C5">
            <w:pPr>
              <w:suppressAutoHyphens/>
              <w:rPr>
                <w:rFonts w:ascii="Times New Roman" w:hAnsi="Times New Roman"/>
                <w:b/>
                <w:iCs/>
                <w:sz w:val="24"/>
                <w:szCs w:val="24"/>
              </w:rPr>
            </w:pPr>
            <w:r w:rsidRPr="000E783E">
              <w:rPr>
                <w:rFonts w:ascii="Times New Roman" w:hAnsi="Times New Roman"/>
                <w:b/>
                <w:iCs/>
                <w:sz w:val="24"/>
                <w:szCs w:val="24"/>
              </w:rPr>
              <w:t>Объем в часах</w:t>
            </w:r>
          </w:p>
        </w:tc>
      </w:tr>
      <w:tr w:rsidR="00E976C5" w:rsidRPr="000E783E" w14:paraId="54DEA7A8" w14:textId="77777777" w:rsidTr="00E976C5">
        <w:trPr>
          <w:trHeight w:val="490"/>
        </w:trPr>
        <w:tc>
          <w:tcPr>
            <w:tcW w:w="3907" w:type="pct"/>
            <w:vAlign w:val="center"/>
          </w:tcPr>
          <w:p w14:paraId="689C3715" w14:textId="77777777" w:rsidR="00E976C5" w:rsidRPr="000E783E" w:rsidRDefault="00E976C5" w:rsidP="00E976C5">
            <w:pPr>
              <w:suppressAutoHyphens/>
              <w:spacing w:after="0"/>
              <w:rPr>
                <w:rFonts w:ascii="Times New Roman" w:hAnsi="Times New Roman"/>
                <w:b/>
                <w:sz w:val="24"/>
                <w:szCs w:val="24"/>
              </w:rPr>
            </w:pPr>
            <w:r w:rsidRPr="000E783E">
              <w:rPr>
                <w:rFonts w:ascii="Times New Roman" w:hAnsi="Times New Roman"/>
                <w:b/>
                <w:sz w:val="24"/>
                <w:szCs w:val="24"/>
              </w:rPr>
              <w:t>Объем образовательной программы учебной дисциплины</w:t>
            </w:r>
          </w:p>
        </w:tc>
        <w:tc>
          <w:tcPr>
            <w:tcW w:w="1093" w:type="pct"/>
            <w:vAlign w:val="center"/>
          </w:tcPr>
          <w:p w14:paraId="4BFA1AB0" w14:textId="77777777" w:rsidR="00E976C5" w:rsidRPr="000E783E" w:rsidRDefault="00E976C5" w:rsidP="00E976C5">
            <w:pPr>
              <w:suppressAutoHyphens/>
              <w:spacing w:after="0"/>
              <w:rPr>
                <w:rFonts w:ascii="Times New Roman" w:hAnsi="Times New Roman"/>
                <w:iCs/>
                <w:sz w:val="24"/>
                <w:szCs w:val="24"/>
              </w:rPr>
            </w:pPr>
            <w:r w:rsidRPr="000E783E">
              <w:rPr>
                <w:rFonts w:ascii="Times New Roman" w:hAnsi="Times New Roman"/>
                <w:iCs/>
                <w:sz w:val="24"/>
                <w:szCs w:val="24"/>
              </w:rPr>
              <w:t>52</w:t>
            </w:r>
          </w:p>
        </w:tc>
      </w:tr>
      <w:tr w:rsidR="00E976C5" w:rsidRPr="000E783E" w14:paraId="2859D37D" w14:textId="77777777" w:rsidTr="00E976C5">
        <w:trPr>
          <w:trHeight w:val="490"/>
        </w:trPr>
        <w:tc>
          <w:tcPr>
            <w:tcW w:w="3907" w:type="pct"/>
            <w:shd w:val="clear" w:color="auto" w:fill="auto"/>
            <w:vAlign w:val="center"/>
          </w:tcPr>
          <w:p w14:paraId="7CD2AA13" w14:textId="77777777" w:rsidR="00E976C5" w:rsidRPr="000E783E" w:rsidRDefault="00E976C5" w:rsidP="00E976C5">
            <w:pPr>
              <w:suppressAutoHyphens/>
              <w:spacing w:after="0"/>
              <w:rPr>
                <w:rFonts w:ascii="Times New Roman" w:hAnsi="Times New Roman"/>
                <w:b/>
                <w:sz w:val="24"/>
                <w:szCs w:val="24"/>
              </w:rPr>
            </w:pPr>
            <w:r w:rsidRPr="000E783E">
              <w:rPr>
                <w:rFonts w:ascii="Times New Roman" w:hAnsi="Times New Roman"/>
                <w:b/>
                <w:sz w:val="24"/>
                <w:szCs w:val="24"/>
              </w:rPr>
              <w:t>в т.ч. в форме практической подготовки</w:t>
            </w:r>
          </w:p>
        </w:tc>
        <w:tc>
          <w:tcPr>
            <w:tcW w:w="1093" w:type="pct"/>
            <w:shd w:val="clear" w:color="auto" w:fill="auto"/>
            <w:vAlign w:val="center"/>
          </w:tcPr>
          <w:p w14:paraId="38D39722" w14:textId="77777777" w:rsidR="00E976C5" w:rsidRPr="000E783E" w:rsidRDefault="00E976C5" w:rsidP="00E976C5">
            <w:pPr>
              <w:suppressAutoHyphens/>
              <w:spacing w:after="0"/>
              <w:rPr>
                <w:rFonts w:ascii="Times New Roman" w:hAnsi="Times New Roman"/>
                <w:iCs/>
                <w:sz w:val="24"/>
                <w:szCs w:val="24"/>
              </w:rPr>
            </w:pPr>
            <w:r w:rsidRPr="000E783E">
              <w:rPr>
                <w:rFonts w:ascii="Times New Roman" w:hAnsi="Times New Roman"/>
                <w:iCs/>
                <w:sz w:val="24"/>
                <w:szCs w:val="24"/>
              </w:rPr>
              <w:t>14</w:t>
            </w:r>
          </w:p>
        </w:tc>
      </w:tr>
      <w:tr w:rsidR="00E976C5" w:rsidRPr="000E783E" w14:paraId="0C7D942A" w14:textId="77777777" w:rsidTr="00E976C5">
        <w:trPr>
          <w:trHeight w:val="336"/>
        </w:trPr>
        <w:tc>
          <w:tcPr>
            <w:tcW w:w="5000" w:type="pct"/>
            <w:gridSpan w:val="2"/>
            <w:vAlign w:val="center"/>
          </w:tcPr>
          <w:p w14:paraId="1913179D" w14:textId="77777777" w:rsidR="00E976C5" w:rsidRPr="000E783E" w:rsidRDefault="00E976C5" w:rsidP="00E976C5">
            <w:pPr>
              <w:suppressAutoHyphens/>
              <w:spacing w:after="0"/>
              <w:rPr>
                <w:rFonts w:ascii="Times New Roman" w:hAnsi="Times New Roman"/>
                <w:iCs/>
                <w:sz w:val="24"/>
                <w:szCs w:val="24"/>
              </w:rPr>
            </w:pPr>
            <w:r w:rsidRPr="000E783E">
              <w:rPr>
                <w:rFonts w:ascii="Times New Roman" w:hAnsi="Times New Roman"/>
                <w:sz w:val="24"/>
                <w:szCs w:val="24"/>
              </w:rPr>
              <w:t>в т. ч.:</w:t>
            </w:r>
          </w:p>
        </w:tc>
      </w:tr>
      <w:tr w:rsidR="00E976C5" w:rsidRPr="000E783E" w14:paraId="550ADB82" w14:textId="77777777" w:rsidTr="00E976C5">
        <w:trPr>
          <w:trHeight w:val="490"/>
        </w:trPr>
        <w:tc>
          <w:tcPr>
            <w:tcW w:w="3907" w:type="pct"/>
            <w:vAlign w:val="center"/>
          </w:tcPr>
          <w:p w14:paraId="48A9D697" w14:textId="77777777" w:rsidR="00E976C5" w:rsidRPr="000E783E" w:rsidRDefault="00E976C5" w:rsidP="00E976C5">
            <w:pPr>
              <w:suppressAutoHyphens/>
              <w:spacing w:after="0"/>
              <w:rPr>
                <w:rFonts w:ascii="Times New Roman" w:hAnsi="Times New Roman"/>
                <w:sz w:val="24"/>
                <w:szCs w:val="24"/>
              </w:rPr>
            </w:pPr>
            <w:r w:rsidRPr="000E783E">
              <w:rPr>
                <w:rFonts w:ascii="Times New Roman" w:hAnsi="Times New Roman"/>
                <w:sz w:val="24"/>
                <w:szCs w:val="24"/>
              </w:rPr>
              <w:t>теоретическое обучение</w:t>
            </w:r>
          </w:p>
        </w:tc>
        <w:tc>
          <w:tcPr>
            <w:tcW w:w="1093" w:type="pct"/>
            <w:vAlign w:val="center"/>
          </w:tcPr>
          <w:p w14:paraId="369A35B3" w14:textId="77777777" w:rsidR="00E976C5" w:rsidRPr="000E783E" w:rsidRDefault="00E976C5" w:rsidP="00E976C5">
            <w:pPr>
              <w:suppressAutoHyphens/>
              <w:spacing w:after="0"/>
              <w:rPr>
                <w:rFonts w:ascii="Times New Roman" w:hAnsi="Times New Roman"/>
                <w:iCs/>
                <w:sz w:val="24"/>
                <w:szCs w:val="24"/>
              </w:rPr>
            </w:pPr>
            <w:r w:rsidRPr="000E783E">
              <w:rPr>
                <w:rFonts w:ascii="Times New Roman" w:hAnsi="Times New Roman"/>
                <w:iCs/>
                <w:sz w:val="24"/>
                <w:szCs w:val="24"/>
              </w:rPr>
              <w:t>34</w:t>
            </w:r>
          </w:p>
        </w:tc>
      </w:tr>
      <w:tr w:rsidR="00E976C5" w:rsidRPr="000E783E" w14:paraId="572A8F42" w14:textId="77777777" w:rsidTr="00E976C5">
        <w:trPr>
          <w:trHeight w:val="490"/>
        </w:trPr>
        <w:tc>
          <w:tcPr>
            <w:tcW w:w="3907" w:type="pct"/>
            <w:vAlign w:val="center"/>
          </w:tcPr>
          <w:p w14:paraId="1C93EF02" w14:textId="77777777" w:rsidR="00E976C5" w:rsidRPr="000E783E" w:rsidRDefault="00E976C5" w:rsidP="00E976C5">
            <w:pPr>
              <w:suppressAutoHyphens/>
              <w:spacing w:after="0"/>
              <w:rPr>
                <w:rFonts w:ascii="Times New Roman" w:hAnsi="Times New Roman"/>
                <w:sz w:val="24"/>
                <w:szCs w:val="24"/>
              </w:rPr>
            </w:pPr>
            <w:r w:rsidRPr="000E783E">
              <w:rPr>
                <w:rFonts w:ascii="Times New Roman" w:hAnsi="Times New Roman"/>
                <w:sz w:val="24"/>
                <w:szCs w:val="24"/>
              </w:rPr>
              <w:t>лабораторные работы</w:t>
            </w:r>
            <w:r w:rsidRPr="000E783E">
              <w:rPr>
                <w:rFonts w:ascii="Times New Roman" w:hAnsi="Times New Roman"/>
                <w:i/>
                <w:sz w:val="24"/>
                <w:szCs w:val="24"/>
              </w:rPr>
              <w:t xml:space="preserve"> </w:t>
            </w:r>
          </w:p>
        </w:tc>
        <w:tc>
          <w:tcPr>
            <w:tcW w:w="1093" w:type="pct"/>
            <w:vAlign w:val="center"/>
          </w:tcPr>
          <w:p w14:paraId="7244DEF7" w14:textId="77777777" w:rsidR="00E976C5" w:rsidRPr="000E783E" w:rsidRDefault="00E976C5" w:rsidP="00E976C5">
            <w:pPr>
              <w:suppressAutoHyphens/>
              <w:spacing w:after="0"/>
              <w:rPr>
                <w:rFonts w:ascii="Times New Roman" w:hAnsi="Times New Roman"/>
                <w:iCs/>
                <w:sz w:val="24"/>
                <w:szCs w:val="24"/>
              </w:rPr>
            </w:pPr>
            <w:r w:rsidRPr="000E783E">
              <w:rPr>
                <w:rFonts w:ascii="Times New Roman" w:hAnsi="Times New Roman"/>
                <w:iCs/>
                <w:sz w:val="24"/>
                <w:szCs w:val="24"/>
              </w:rPr>
              <w:t>-</w:t>
            </w:r>
          </w:p>
        </w:tc>
      </w:tr>
      <w:tr w:rsidR="00E976C5" w:rsidRPr="000E783E" w14:paraId="7AE926F8" w14:textId="77777777" w:rsidTr="00E976C5">
        <w:trPr>
          <w:trHeight w:val="490"/>
        </w:trPr>
        <w:tc>
          <w:tcPr>
            <w:tcW w:w="3907" w:type="pct"/>
            <w:vAlign w:val="center"/>
          </w:tcPr>
          <w:p w14:paraId="16C6B59D" w14:textId="77777777" w:rsidR="00E976C5" w:rsidRPr="000E783E" w:rsidRDefault="00E976C5" w:rsidP="00E976C5">
            <w:pPr>
              <w:suppressAutoHyphens/>
              <w:spacing w:after="0"/>
              <w:rPr>
                <w:rFonts w:ascii="Times New Roman" w:hAnsi="Times New Roman"/>
                <w:sz w:val="24"/>
                <w:szCs w:val="24"/>
              </w:rPr>
            </w:pPr>
            <w:r w:rsidRPr="000E783E">
              <w:rPr>
                <w:rFonts w:ascii="Times New Roman" w:hAnsi="Times New Roman"/>
                <w:sz w:val="24"/>
                <w:szCs w:val="24"/>
              </w:rPr>
              <w:t>практические занятия</w:t>
            </w:r>
            <w:r w:rsidRPr="000E783E">
              <w:rPr>
                <w:rFonts w:ascii="Times New Roman" w:hAnsi="Times New Roman"/>
                <w:i/>
                <w:sz w:val="24"/>
                <w:szCs w:val="24"/>
              </w:rPr>
              <w:t xml:space="preserve"> </w:t>
            </w:r>
          </w:p>
        </w:tc>
        <w:tc>
          <w:tcPr>
            <w:tcW w:w="1093" w:type="pct"/>
            <w:vAlign w:val="center"/>
          </w:tcPr>
          <w:p w14:paraId="60320B52" w14:textId="77777777" w:rsidR="00E976C5" w:rsidRPr="000E783E" w:rsidRDefault="00E976C5" w:rsidP="00E976C5">
            <w:pPr>
              <w:suppressAutoHyphens/>
              <w:spacing w:after="0"/>
              <w:rPr>
                <w:rFonts w:ascii="Times New Roman" w:hAnsi="Times New Roman"/>
                <w:iCs/>
                <w:sz w:val="24"/>
                <w:szCs w:val="24"/>
              </w:rPr>
            </w:pPr>
            <w:r w:rsidRPr="000E783E">
              <w:rPr>
                <w:rFonts w:ascii="Times New Roman" w:hAnsi="Times New Roman"/>
                <w:iCs/>
                <w:sz w:val="24"/>
                <w:szCs w:val="24"/>
              </w:rPr>
              <w:t>14</w:t>
            </w:r>
          </w:p>
        </w:tc>
      </w:tr>
      <w:tr w:rsidR="00E976C5" w:rsidRPr="000E783E" w14:paraId="35C5DC82" w14:textId="77777777" w:rsidTr="00E976C5">
        <w:trPr>
          <w:trHeight w:val="490"/>
        </w:trPr>
        <w:tc>
          <w:tcPr>
            <w:tcW w:w="3907" w:type="pct"/>
            <w:vAlign w:val="center"/>
          </w:tcPr>
          <w:p w14:paraId="5D8904A8" w14:textId="77777777" w:rsidR="00E976C5" w:rsidRPr="000E783E" w:rsidRDefault="00E976C5" w:rsidP="00E976C5">
            <w:pPr>
              <w:suppressAutoHyphens/>
              <w:spacing w:after="0"/>
              <w:rPr>
                <w:rFonts w:ascii="Times New Roman" w:hAnsi="Times New Roman"/>
                <w:sz w:val="24"/>
                <w:szCs w:val="24"/>
              </w:rPr>
            </w:pPr>
            <w:r w:rsidRPr="000E783E">
              <w:rPr>
                <w:rFonts w:ascii="Times New Roman" w:hAnsi="Times New Roman"/>
                <w:sz w:val="24"/>
                <w:szCs w:val="24"/>
              </w:rPr>
              <w:t xml:space="preserve">курсовая работа (проект) </w:t>
            </w:r>
          </w:p>
        </w:tc>
        <w:tc>
          <w:tcPr>
            <w:tcW w:w="1093" w:type="pct"/>
            <w:vAlign w:val="center"/>
          </w:tcPr>
          <w:p w14:paraId="6C8497F1" w14:textId="77777777" w:rsidR="00E976C5" w:rsidRPr="000E783E" w:rsidRDefault="00E976C5" w:rsidP="00E976C5">
            <w:pPr>
              <w:suppressAutoHyphens/>
              <w:spacing w:after="0"/>
              <w:rPr>
                <w:rFonts w:ascii="Times New Roman" w:hAnsi="Times New Roman"/>
                <w:iCs/>
                <w:sz w:val="24"/>
                <w:szCs w:val="24"/>
              </w:rPr>
            </w:pPr>
            <w:r w:rsidRPr="000E783E">
              <w:rPr>
                <w:rFonts w:ascii="Times New Roman" w:hAnsi="Times New Roman"/>
                <w:iCs/>
                <w:sz w:val="24"/>
                <w:szCs w:val="24"/>
              </w:rPr>
              <w:t>-</w:t>
            </w:r>
          </w:p>
        </w:tc>
      </w:tr>
      <w:tr w:rsidR="00E976C5" w:rsidRPr="000E783E" w14:paraId="219F96B6" w14:textId="77777777" w:rsidTr="00E976C5">
        <w:trPr>
          <w:trHeight w:val="267"/>
        </w:trPr>
        <w:tc>
          <w:tcPr>
            <w:tcW w:w="3907" w:type="pct"/>
            <w:vAlign w:val="center"/>
          </w:tcPr>
          <w:p w14:paraId="02A926B2" w14:textId="77777777" w:rsidR="00E976C5" w:rsidRPr="000E783E" w:rsidRDefault="00E976C5" w:rsidP="00E976C5">
            <w:pPr>
              <w:suppressAutoHyphens/>
              <w:spacing w:after="0"/>
              <w:rPr>
                <w:rFonts w:ascii="Times New Roman" w:hAnsi="Times New Roman"/>
                <w:iCs/>
                <w:sz w:val="24"/>
                <w:szCs w:val="24"/>
              </w:rPr>
            </w:pPr>
            <w:r w:rsidRPr="000E783E">
              <w:rPr>
                <w:rFonts w:ascii="Times New Roman" w:hAnsi="Times New Roman"/>
                <w:iCs/>
                <w:sz w:val="24"/>
                <w:szCs w:val="24"/>
              </w:rPr>
              <w:t>Самостоятельная работа</w:t>
            </w:r>
          </w:p>
        </w:tc>
        <w:tc>
          <w:tcPr>
            <w:tcW w:w="1093" w:type="pct"/>
            <w:vAlign w:val="center"/>
          </w:tcPr>
          <w:p w14:paraId="2E3E285F" w14:textId="77777777" w:rsidR="00E976C5" w:rsidRPr="000E783E" w:rsidRDefault="00E976C5" w:rsidP="00E976C5">
            <w:pPr>
              <w:suppressAutoHyphens/>
              <w:spacing w:after="0"/>
              <w:rPr>
                <w:rFonts w:ascii="Times New Roman" w:hAnsi="Times New Roman"/>
                <w:iCs/>
                <w:sz w:val="24"/>
                <w:szCs w:val="24"/>
              </w:rPr>
            </w:pPr>
            <w:r w:rsidRPr="000E783E">
              <w:rPr>
                <w:rFonts w:ascii="Times New Roman" w:hAnsi="Times New Roman"/>
                <w:iCs/>
                <w:sz w:val="24"/>
                <w:szCs w:val="24"/>
              </w:rPr>
              <w:t>4</w:t>
            </w:r>
          </w:p>
        </w:tc>
      </w:tr>
      <w:tr w:rsidR="00E976C5" w:rsidRPr="000E783E" w14:paraId="5C38AB1C" w14:textId="77777777" w:rsidTr="00E976C5">
        <w:trPr>
          <w:trHeight w:val="331"/>
        </w:trPr>
        <w:tc>
          <w:tcPr>
            <w:tcW w:w="3907" w:type="pct"/>
            <w:vAlign w:val="center"/>
          </w:tcPr>
          <w:p w14:paraId="02659891" w14:textId="21A9A1BE" w:rsidR="00E976C5" w:rsidRPr="000E783E" w:rsidRDefault="00E976C5" w:rsidP="00E976C5">
            <w:pPr>
              <w:suppressAutoHyphens/>
              <w:spacing w:after="0"/>
              <w:rPr>
                <w:rFonts w:ascii="Times New Roman" w:hAnsi="Times New Roman"/>
                <w:i/>
                <w:sz w:val="24"/>
                <w:szCs w:val="24"/>
              </w:rPr>
            </w:pPr>
            <w:r w:rsidRPr="000E783E">
              <w:rPr>
                <w:rFonts w:ascii="Times New Roman" w:hAnsi="Times New Roman"/>
                <w:b/>
                <w:iCs/>
                <w:sz w:val="24"/>
                <w:szCs w:val="24"/>
              </w:rPr>
              <w:t>Промежуточная аттестация в форме дифференцированного зачета</w:t>
            </w:r>
          </w:p>
        </w:tc>
        <w:tc>
          <w:tcPr>
            <w:tcW w:w="1093" w:type="pct"/>
            <w:vAlign w:val="center"/>
          </w:tcPr>
          <w:p w14:paraId="0E9A9AFE" w14:textId="77777777" w:rsidR="00E976C5" w:rsidRPr="000E783E" w:rsidRDefault="00E976C5" w:rsidP="00E976C5">
            <w:pPr>
              <w:suppressAutoHyphens/>
              <w:spacing w:after="0"/>
              <w:rPr>
                <w:rFonts w:ascii="Times New Roman" w:hAnsi="Times New Roman"/>
                <w:iCs/>
                <w:sz w:val="24"/>
                <w:szCs w:val="24"/>
              </w:rPr>
            </w:pPr>
            <w:r w:rsidRPr="000E783E">
              <w:rPr>
                <w:rFonts w:ascii="Times New Roman" w:hAnsi="Times New Roman"/>
                <w:iCs/>
                <w:sz w:val="24"/>
                <w:szCs w:val="24"/>
              </w:rPr>
              <w:t>2</w:t>
            </w:r>
          </w:p>
        </w:tc>
      </w:tr>
    </w:tbl>
    <w:p w14:paraId="050941CB" w14:textId="77777777" w:rsidR="00E976C5" w:rsidRPr="00315F34" w:rsidRDefault="00E976C5" w:rsidP="00E976C5">
      <w:pPr>
        <w:suppressAutoHyphens/>
        <w:spacing w:after="120"/>
        <w:rPr>
          <w:rFonts w:ascii="Times New Roman" w:hAnsi="Times New Roman"/>
          <w:b/>
          <w:i/>
        </w:rPr>
      </w:pPr>
      <w:r>
        <w:rPr>
          <w:rFonts w:ascii="Times New Roman" w:hAnsi="Times New Roman"/>
          <w:b/>
          <w:i/>
        </w:rPr>
        <w:br/>
      </w:r>
    </w:p>
    <w:p w14:paraId="4F2DBC72" w14:textId="77777777" w:rsidR="00E976C5" w:rsidRPr="00315F34" w:rsidRDefault="00E976C5" w:rsidP="00E976C5">
      <w:pPr>
        <w:rPr>
          <w:rFonts w:ascii="Times New Roman" w:hAnsi="Times New Roman"/>
          <w:b/>
          <w:i/>
        </w:rPr>
        <w:sectPr w:rsidR="00E976C5" w:rsidRPr="00315F34" w:rsidSect="00E976C5">
          <w:pgSz w:w="11906" w:h="16838"/>
          <w:pgMar w:top="1134" w:right="850" w:bottom="284" w:left="1701" w:header="708" w:footer="708" w:gutter="0"/>
          <w:cols w:space="720"/>
          <w:titlePg/>
          <w:docGrid w:linePitch="299"/>
        </w:sectPr>
      </w:pPr>
    </w:p>
    <w:p w14:paraId="28A347FE" w14:textId="77777777" w:rsidR="00E976C5" w:rsidRPr="00315F34" w:rsidRDefault="00E976C5" w:rsidP="00E976C5">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8"/>
        <w:gridCol w:w="33"/>
        <w:gridCol w:w="30"/>
        <w:gridCol w:w="75"/>
        <w:gridCol w:w="54"/>
        <w:gridCol w:w="6522"/>
        <w:gridCol w:w="2328"/>
        <w:gridCol w:w="1258"/>
        <w:gridCol w:w="2296"/>
      </w:tblGrid>
      <w:tr w:rsidR="00E976C5" w:rsidRPr="00315F34" w14:paraId="771EA512" w14:textId="77777777" w:rsidTr="00E976C5">
        <w:trPr>
          <w:trHeight w:val="20"/>
        </w:trPr>
        <w:tc>
          <w:tcPr>
            <w:tcW w:w="773" w:type="pct"/>
            <w:gridSpan w:val="5"/>
            <w:vAlign w:val="center"/>
          </w:tcPr>
          <w:p w14:paraId="1B0DA84D" w14:textId="77777777" w:rsidR="00E976C5" w:rsidRPr="000E783E" w:rsidRDefault="00E976C5" w:rsidP="00E976C5">
            <w:pPr>
              <w:suppressAutoHyphens/>
              <w:spacing w:after="0"/>
              <w:jc w:val="center"/>
              <w:rPr>
                <w:rFonts w:ascii="Times New Roman" w:hAnsi="Times New Roman"/>
                <w:b/>
                <w:bCs/>
                <w:sz w:val="24"/>
                <w:szCs w:val="24"/>
              </w:rPr>
            </w:pPr>
            <w:r w:rsidRPr="000E783E">
              <w:rPr>
                <w:rFonts w:ascii="Times New Roman" w:hAnsi="Times New Roman"/>
                <w:b/>
                <w:bCs/>
                <w:sz w:val="24"/>
                <w:szCs w:val="24"/>
              </w:rPr>
              <w:t>Наименование разделов и тем</w:t>
            </w:r>
          </w:p>
        </w:tc>
        <w:tc>
          <w:tcPr>
            <w:tcW w:w="2220" w:type="pct"/>
            <w:vAlign w:val="center"/>
          </w:tcPr>
          <w:p w14:paraId="75FE6152" w14:textId="77777777" w:rsidR="00E976C5" w:rsidRPr="000E783E" w:rsidRDefault="00E976C5" w:rsidP="00E976C5">
            <w:pPr>
              <w:suppressAutoHyphens/>
              <w:spacing w:after="0"/>
              <w:jc w:val="center"/>
              <w:rPr>
                <w:rFonts w:ascii="Times New Roman" w:hAnsi="Times New Roman"/>
                <w:b/>
                <w:bCs/>
                <w:sz w:val="24"/>
                <w:szCs w:val="24"/>
              </w:rPr>
            </w:pPr>
            <w:r w:rsidRPr="000E783E">
              <w:rPr>
                <w:rFonts w:ascii="Times New Roman" w:hAnsi="Times New Roman"/>
                <w:b/>
                <w:bCs/>
                <w:sz w:val="24"/>
                <w:szCs w:val="24"/>
              </w:rPr>
              <w:t>Содержание учебного материала и формы организации деятельности обучающихся</w:t>
            </w:r>
          </w:p>
        </w:tc>
        <w:tc>
          <w:tcPr>
            <w:tcW w:w="794" w:type="pct"/>
            <w:vAlign w:val="center"/>
          </w:tcPr>
          <w:p w14:paraId="3AE86E57" w14:textId="77777777" w:rsidR="00E976C5" w:rsidRPr="000E783E" w:rsidRDefault="00E976C5" w:rsidP="00E976C5">
            <w:pPr>
              <w:suppressAutoHyphens/>
              <w:spacing w:after="0"/>
              <w:jc w:val="center"/>
              <w:rPr>
                <w:rFonts w:ascii="Times New Roman" w:hAnsi="Times New Roman"/>
                <w:b/>
                <w:bCs/>
                <w:sz w:val="24"/>
                <w:szCs w:val="24"/>
              </w:rPr>
            </w:pPr>
            <w:r w:rsidRPr="000E783E">
              <w:rPr>
                <w:rFonts w:ascii="Times New Roman" w:hAnsi="Times New Roman"/>
                <w:b/>
                <w:bCs/>
                <w:sz w:val="24"/>
                <w:szCs w:val="24"/>
              </w:rPr>
              <w:t xml:space="preserve">Объем, акад. ч / в том числе в форме практической подготовки, </w:t>
            </w:r>
            <w:proofErr w:type="spellStart"/>
            <w:r w:rsidRPr="000E783E">
              <w:rPr>
                <w:rFonts w:ascii="Times New Roman" w:hAnsi="Times New Roman"/>
                <w:b/>
                <w:bCs/>
                <w:sz w:val="24"/>
                <w:szCs w:val="24"/>
              </w:rPr>
              <w:t>акад</w:t>
            </w:r>
            <w:proofErr w:type="spellEnd"/>
            <w:r w:rsidRPr="000E783E">
              <w:rPr>
                <w:rFonts w:ascii="Times New Roman" w:hAnsi="Times New Roman"/>
                <w:b/>
                <w:bCs/>
                <w:sz w:val="24"/>
                <w:szCs w:val="24"/>
              </w:rPr>
              <w:t xml:space="preserve"> ч</w:t>
            </w:r>
          </w:p>
        </w:tc>
        <w:tc>
          <w:tcPr>
            <w:tcW w:w="430" w:type="pct"/>
          </w:tcPr>
          <w:p w14:paraId="01DDDAA6" w14:textId="77777777" w:rsidR="00E976C5" w:rsidRPr="000E783E" w:rsidRDefault="00E976C5" w:rsidP="00E976C5">
            <w:pPr>
              <w:suppressAutoHyphens/>
              <w:spacing w:after="0"/>
              <w:jc w:val="center"/>
              <w:rPr>
                <w:rFonts w:ascii="Times New Roman" w:hAnsi="Times New Roman"/>
                <w:b/>
                <w:bCs/>
                <w:sz w:val="24"/>
                <w:szCs w:val="24"/>
              </w:rPr>
            </w:pPr>
            <w:r w:rsidRPr="000E783E">
              <w:rPr>
                <w:rFonts w:ascii="Times New Roman" w:hAnsi="Times New Roman"/>
                <w:b/>
                <w:bCs/>
                <w:sz w:val="24"/>
                <w:szCs w:val="24"/>
              </w:rPr>
              <w:t>Код ПК, ОК</w:t>
            </w:r>
          </w:p>
        </w:tc>
        <w:tc>
          <w:tcPr>
            <w:tcW w:w="783" w:type="pct"/>
          </w:tcPr>
          <w:p w14:paraId="3719BA04" w14:textId="77777777" w:rsidR="00E976C5" w:rsidRPr="000E783E" w:rsidRDefault="00E976C5" w:rsidP="00E976C5">
            <w:pPr>
              <w:suppressAutoHyphens/>
              <w:spacing w:after="0"/>
              <w:jc w:val="center"/>
              <w:rPr>
                <w:rFonts w:ascii="Times New Roman" w:hAnsi="Times New Roman"/>
                <w:b/>
                <w:bCs/>
                <w:sz w:val="24"/>
                <w:szCs w:val="24"/>
              </w:rPr>
            </w:pPr>
            <w:r w:rsidRPr="000E783E">
              <w:rPr>
                <w:rFonts w:ascii="Times New Roman" w:hAnsi="Times New Roman"/>
                <w:b/>
                <w:bCs/>
                <w:sz w:val="24"/>
                <w:szCs w:val="24"/>
              </w:rPr>
              <w:t>Код Н/У/З</w:t>
            </w:r>
          </w:p>
          <w:p w14:paraId="71020FA2" w14:textId="77777777" w:rsidR="00E976C5" w:rsidRPr="000E783E" w:rsidRDefault="00E976C5" w:rsidP="00E976C5">
            <w:pPr>
              <w:suppressAutoHyphens/>
              <w:spacing w:after="0"/>
              <w:jc w:val="center"/>
              <w:rPr>
                <w:rFonts w:ascii="Times New Roman" w:hAnsi="Times New Roman"/>
                <w:b/>
                <w:bCs/>
                <w:sz w:val="24"/>
                <w:szCs w:val="24"/>
              </w:rPr>
            </w:pPr>
          </w:p>
        </w:tc>
      </w:tr>
      <w:tr w:rsidR="00E976C5" w:rsidRPr="00315F34" w14:paraId="49EB9296" w14:textId="77777777" w:rsidTr="00E976C5">
        <w:trPr>
          <w:trHeight w:val="20"/>
        </w:trPr>
        <w:tc>
          <w:tcPr>
            <w:tcW w:w="773" w:type="pct"/>
            <w:gridSpan w:val="5"/>
          </w:tcPr>
          <w:p w14:paraId="6DAFA10B" w14:textId="77777777" w:rsidR="00E976C5" w:rsidRPr="000E783E" w:rsidRDefault="00E976C5" w:rsidP="00E976C5">
            <w:pPr>
              <w:spacing w:after="0"/>
              <w:jc w:val="center"/>
              <w:rPr>
                <w:rFonts w:ascii="Times New Roman" w:hAnsi="Times New Roman"/>
                <w:b/>
                <w:bCs/>
                <w:sz w:val="24"/>
                <w:szCs w:val="24"/>
              </w:rPr>
            </w:pPr>
            <w:r w:rsidRPr="000E783E">
              <w:rPr>
                <w:rFonts w:ascii="Times New Roman" w:hAnsi="Times New Roman"/>
                <w:b/>
                <w:bCs/>
                <w:sz w:val="24"/>
                <w:szCs w:val="24"/>
              </w:rPr>
              <w:t>1</w:t>
            </w:r>
          </w:p>
        </w:tc>
        <w:tc>
          <w:tcPr>
            <w:tcW w:w="2220" w:type="pct"/>
          </w:tcPr>
          <w:p w14:paraId="05C2066E" w14:textId="77777777" w:rsidR="00E976C5" w:rsidRPr="000E783E" w:rsidRDefault="00E976C5" w:rsidP="00E976C5">
            <w:pPr>
              <w:spacing w:after="0"/>
              <w:jc w:val="center"/>
              <w:rPr>
                <w:rFonts w:ascii="Times New Roman" w:hAnsi="Times New Roman"/>
                <w:b/>
                <w:bCs/>
                <w:sz w:val="24"/>
                <w:szCs w:val="24"/>
              </w:rPr>
            </w:pPr>
            <w:r w:rsidRPr="000E783E">
              <w:rPr>
                <w:rFonts w:ascii="Times New Roman" w:hAnsi="Times New Roman"/>
                <w:b/>
                <w:bCs/>
                <w:sz w:val="24"/>
                <w:szCs w:val="24"/>
              </w:rPr>
              <w:t>2</w:t>
            </w:r>
          </w:p>
        </w:tc>
        <w:tc>
          <w:tcPr>
            <w:tcW w:w="794" w:type="pct"/>
          </w:tcPr>
          <w:p w14:paraId="7F7D5EEF" w14:textId="77777777" w:rsidR="00E976C5" w:rsidRPr="000E783E" w:rsidRDefault="00E976C5" w:rsidP="00E976C5">
            <w:pPr>
              <w:spacing w:after="0"/>
              <w:jc w:val="center"/>
              <w:rPr>
                <w:rFonts w:ascii="Times New Roman" w:hAnsi="Times New Roman"/>
                <w:b/>
                <w:bCs/>
                <w:sz w:val="24"/>
                <w:szCs w:val="24"/>
              </w:rPr>
            </w:pPr>
            <w:r w:rsidRPr="000E783E">
              <w:rPr>
                <w:rFonts w:ascii="Times New Roman" w:hAnsi="Times New Roman"/>
                <w:b/>
                <w:bCs/>
                <w:sz w:val="24"/>
                <w:szCs w:val="24"/>
              </w:rPr>
              <w:t>3</w:t>
            </w:r>
          </w:p>
        </w:tc>
        <w:tc>
          <w:tcPr>
            <w:tcW w:w="430" w:type="pct"/>
          </w:tcPr>
          <w:p w14:paraId="07AFE0C7" w14:textId="77777777" w:rsidR="00E976C5" w:rsidRPr="000E783E" w:rsidRDefault="00E976C5" w:rsidP="00E976C5">
            <w:pPr>
              <w:spacing w:after="0"/>
              <w:jc w:val="center"/>
              <w:rPr>
                <w:rFonts w:ascii="Times New Roman" w:hAnsi="Times New Roman"/>
                <w:b/>
                <w:bCs/>
                <w:sz w:val="24"/>
                <w:szCs w:val="24"/>
              </w:rPr>
            </w:pPr>
            <w:r w:rsidRPr="000E783E">
              <w:rPr>
                <w:rFonts w:ascii="Times New Roman" w:hAnsi="Times New Roman"/>
                <w:b/>
                <w:bCs/>
                <w:sz w:val="24"/>
                <w:szCs w:val="24"/>
              </w:rPr>
              <w:t>4</w:t>
            </w:r>
          </w:p>
        </w:tc>
        <w:tc>
          <w:tcPr>
            <w:tcW w:w="783" w:type="pct"/>
          </w:tcPr>
          <w:p w14:paraId="014EDFC7" w14:textId="77777777" w:rsidR="00E976C5" w:rsidRPr="000E783E" w:rsidRDefault="00E976C5" w:rsidP="00E976C5">
            <w:pPr>
              <w:spacing w:after="0"/>
              <w:jc w:val="center"/>
              <w:rPr>
                <w:rFonts w:ascii="Times New Roman" w:hAnsi="Times New Roman"/>
                <w:b/>
                <w:bCs/>
                <w:sz w:val="24"/>
                <w:szCs w:val="24"/>
              </w:rPr>
            </w:pPr>
            <w:r w:rsidRPr="000E783E">
              <w:rPr>
                <w:rFonts w:ascii="Times New Roman" w:hAnsi="Times New Roman"/>
                <w:b/>
                <w:bCs/>
                <w:sz w:val="24"/>
                <w:szCs w:val="24"/>
              </w:rPr>
              <w:t>5</w:t>
            </w:r>
          </w:p>
        </w:tc>
      </w:tr>
      <w:tr w:rsidR="00E976C5" w:rsidRPr="00315F34" w14:paraId="32F6D50B" w14:textId="77777777" w:rsidTr="00E976C5">
        <w:trPr>
          <w:trHeight w:val="365"/>
        </w:trPr>
        <w:tc>
          <w:tcPr>
            <w:tcW w:w="2993" w:type="pct"/>
            <w:gridSpan w:val="6"/>
          </w:tcPr>
          <w:p w14:paraId="6D634E4C"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Раздел 1. Раздел 1. Правовые, нормативные и организационные основы охраны труда в организации</w:t>
            </w:r>
          </w:p>
        </w:tc>
        <w:tc>
          <w:tcPr>
            <w:tcW w:w="794" w:type="pct"/>
          </w:tcPr>
          <w:p w14:paraId="15BF9BB2" w14:textId="77777777" w:rsidR="00E976C5" w:rsidRPr="000E783E" w:rsidRDefault="00E976C5" w:rsidP="00E976C5">
            <w:pPr>
              <w:spacing w:after="0"/>
              <w:rPr>
                <w:rFonts w:ascii="Times New Roman" w:hAnsi="Times New Roman"/>
                <w:b/>
                <w:bCs/>
                <w:i/>
                <w:iCs/>
                <w:sz w:val="24"/>
                <w:szCs w:val="24"/>
              </w:rPr>
            </w:pPr>
            <w:r w:rsidRPr="000E783E">
              <w:rPr>
                <w:rFonts w:ascii="Times New Roman" w:hAnsi="Times New Roman"/>
                <w:b/>
                <w:bCs/>
                <w:i/>
                <w:iCs/>
                <w:sz w:val="24"/>
                <w:szCs w:val="24"/>
              </w:rPr>
              <w:t xml:space="preserve">                  8</w:t>
            </w:r>
          </w:p>
        </w:tc>
        <w:tc>
          <w:tcPr>
            <w:tcW w:w="430" w:type="pct"/>
          </w:tcPr>
          <w:p w14:paraId="72C4A64C" w14:textId="77777777" w:rsidR="00E976C5" w:rsidRPr="000E783E" w:rsidRDefault="00E976C5" w:rsidP="00E976C5">
            <w:pPr>
              <w:spacing w:after="0"/>
              <w:jc w:val="center"/>
              <w:rPr>
                <w:rFonts w:ascii="Times New Roman" w:hAnsi="Times New Roman"/>
                <w:b/>
                <w:bCs/>
                <w:i/>
                <w:iCs/>
                <w:sz w:val="24"/>
                <w:szCs w:val="24"/>
              </w:rPr>
            </w:pPr>
          </w:p>
        </w:tc>
        <w:tc>
          <w:tcPr>
            <w:tcW w:w="783" w:type="pct"/>
          </w:tcPr>
          <w:p w14:paraId="7D2C9902" w14:textId="77777777" w:rsidR="00E976C5" w:rsidRPr="000E783E" w:rsidRDefault="00E976C5" w:rsidP="00E976C5">
            <w:pPr>
              <w:spacing w:after="0"/>
              <w:jc w:val="center"/>
              <w:rPr>
                <w:rFonts w:ascii="Times New Roman" w:hAnsi="Times New Roman"/>
                <w:b/>
                <w:bCs/>
                <w:i/>
                <w:iCs/>
                <w:sz w:val="24"/>
                <w:szCs w:val="24"/>
              </w:rPr>
            </w:pPr>
          </w:p>
        </w:tc>
      </w:tr>
      <w:tr w:rsidR="00E976C5" w:rsidRPr="00315F34" w14:paraId="7E4CF809" w14:textId="77777777" w:rsidTr="00E976C5">
        <w:trPr>
          <w:trHeight w:val="219"/>
        </w:trPr>
        <w:tc>
          <w:tcPr>
            <w:tcW w:w="752" w:type="pct"/>
            <w:gridSpan w:val="4"/>
            <w:vMerge w:val="restart"/>
          </w:tcPr>
          <w:p w14:paraId="4257CF74" w14:textId="77777777" w:rsidR="00E976C5" w:rsidRPr="000E783E" w:rsidRDefault="00E976C5" w:rsidP="00E976C5">
            <w:pPr>
              <w:spacing w:after="0"/>
              <w:rPr>
                <w:rFonts w:ascii="Times New Roman" w:eastAsia="Calibri" w:hAnsi="Times New Roman"/>
                <w:sz w:val="24"/>
                <w:szCs w:val="24"/>
                <w:lang w:eastAsia="en-US"/>
              </w:rPr>
            </w:pPr>
            <w:r w:rsidRPr="000E783E">
              <w:rPr>
                <w:rFonts w:ascii="Times New Roman" w:eastAsia="Calibri" w:hAnsi="Times New Roman"/>
                <w:b/>
                <w:bCs/>
                <w:sz w:val="24"/>
                <w:szCs w:val="24"/>
                <w:lang w:eastAsia="en-US"/>
              </w:rPr>
              <w:t>Тема 1.1. Основные положения законодательства об охране труда</w:t>
            </w:r>
          </w:p>
          <w:p w14:paraId="3DBE616B" w14:textId="77777777" w:rsidR="00E976C5" w:rsidRPr="000E783E" w:rsidRDefault="00E976C5" w:rsidP="00E976C5">
            <w:pPr>
              <w:spacing w:after="0"/>
              <w:rPr>
                <w:rFonts w:ascii="Times New Roman" w:hAnsi="Times New Roman"/>
                <w:b/>
                <w:bCs/>
                <w:sz w:val="24"/>
                <w:szCs w:val="24"/>
              </w:rPr>
            </w:pPr>
          </w:p>
        </w:tc>
        <w:tc>
          <w:tcPr>
            <w:tcW w:w="2241" w:type="pct"/>
            <w:gridSpan w:val="2"/>
          </w:tcPr>
          <w:p w14:paraId="4BAC1C43" w14:textId="77777777" w:rsidR="00E976C5" w:rsidRPr="000E783E" w:rsidRDefault="00E976C5" w:rsidP="00E976C5">
            <w:pPr>
              <w:spacing w:after="0"/>
              <w:rPr>
                <w:rFonts w:ascii="Times New Roman" w:hAnsi="Times New Roman"/>
                <w:bCs/>
                <w:sz w:val="24"/>
                <w:szCs w:val="24"/>
              </w:rPr>
            </w:pPr>
            <w:r w:rsidRPr="000E783E">
              <w:rPr>
                <w:rFonts w:ascii="Times New Roman" w:hAnsi="Times New Roman"/>
                <w:bCs/>
                <w:sz w:val="24"/>
                <w:szCs w:val="24"/>
              </w:rPr>
              <w:t>1. Правовые и нормативные основы безопасности труда: Конституция Российской Федерации, Трудовой кодекс Российской Федерации, гигиенические нормативы, санитарные нормы и правила, правила безопасности, система строительных норм и правил. Структура системы стандартов безопасности труда Ростехрегулирование России.</w:t>
            </w:r>
          </w:p>
        </w:tc>
        <w:tc>
          <w:tcPr>
            <w:tcW w:w="794" w:type="pct"/>
          </w:tcPr>
          <w:p w14:paraId="24C520BD" w14:textId="77777777" w:rsidR="00E976C5" w:rsidRPr="000E783E" w:rsidRDefault="00E976C5" w:rsidP="00E976C5">
            <w:pPr>
              <w:spacing w:after="0"/>
              <w:jc w:val="center"/>
              <w:rPr>
                <w:rFonts w:ascii="Times New Roman" w:hAnsi="Times New Roman"/>
                <w:b/>
                <w:bCs/>
                <w:i/>
                <w:iCs/>
                <w:sz w:val="24"/>
                <w:szCs w:val="24"/>
              </w:rPr>
            </w:pPr>
          </w:p>
          <w:p w14:paraId="3985C9CD" w14:textId="77777777" w:rsidR="00E976C5" w:rsidRPr="000E783E" w:rsidRDefault="00E976C5" w:rsidP="00E976C5">
            <w:pPr>
              <w:spacing w:after="0"/>
              <w:jc w:val="center"/>
              <w:rPr>
                <w:rFonts w:ascii="Times New Roman" w:hAnsi="Times New Roman"/>
                <w:b/>
                <w:bCs/>
                <w:i/>
                <w:iCs/>
                <w:sz w:val="24"/>
                <w:szCs w:val="24"/>
              </w:rPr>
            </w:pPr>
          </w:p>
          <w:p w14:paraId="5C9BA0D3" w14:textId="77777777" w:rsidR="00E976C5" w:rsidRPr="000E783E" w:rsidRDefault="00E976C5" w:rsidP="00E976C5">
            <w:pPr>
              <w:spacing w:after="0"/>
              <w:jc w:val="center"/>
              <w:rPr>
                <w:rFonts w:ascii="Times New Roman" w:hAnsi="Times New Roman"/>
                <w:b/>
                <w:bCs/>
                <w:i/>
                <w:iCs/>
                <w:sz w:val="24"/>
                <w:szCs w:val="24"/>
              </w:rPr>
            </w:pPr>
          </w:p>
          <w:p w14:paraId="5975B94F" w14:textId="77777777" w:rsidR="00E976C5" w:rsidRPr="000E783E" w:rsidRDefault="00E976C5" w:rsidP="00E976C5">
            <w:pPr>
              <w:spacing w:after="0"/>
              <w:jc w:val="center"/>
              <w:rPr>
                <w:rFonts w:ascii="Times New Roman" w:hAnsi="Times New Roman"/>
                <w:b/>
                <w:bCs/>
                <w:i/>
                <w:iCs/>
                <w:sz w:val="24"/>
                <w:szCs w:val="24"/>
              </w:rPr>
            </w:pPr>
          </w:p>
          <w:p w14:paraId="1452F2CE"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4D3979EA" w14:textId="77777777" w:rsidR="00E976C5" w:rsidRPr="000E783E" w:rsidRDefault="00E976C5" w:rsidP="00E976C5">
            <w:pPr>
              <w:spacing w:after="0"/>
              <w:jc w:val="center"/>
              <w:rPr>
                <w:rFonts w:ascii="Times New Roman" w:hAnsi="Times New Roman"/>
                <w:sz w:val="24"/>
                <w:szCs w:val="24"/>
              </w:rPr>
            </w:pPr>
            <w:r w:rsidRPr="000E783E">
              <w:rPr>
                <w:rFonts w:ascii="Times New Roman" w:hAnsi="Times New Roman"/>
                <w:sz w:val="24"/>
                <w:szCs w:val="24"/>
              </w:rPr>
              <w:t>ОК 01</w:t>
            </w:r>
          </w:p>
          <w:p w14:paraId="3106DEE0" w14:textId="77777777" w:rsidR="00E976C5" w:rsidRDefault="00E976C5" w:rsidP="00E976C5">
            <w:pPr>
              <w:spacing w:after="0"/>
              <w:jc w:val="center"/>
              <w:rPr>
                <w:rFonts w:ascii="Times New Roman" w:hAnsi="Times New Roman"/>
                <w:sz w:val="24"/>
                <w:szCs w:val="24"/>
              </w:rPr>
            </w:pPr>
          </w:p>
          <w:p w14:paraId="6FA0FB2F" w14:textId="77777777" w:rsidR="00E976C5" w:rsidRPr="000E783E" w:rsidRDefault="00E976C5" w:rsidP="00E976C5">
            <w:pPr>
              <w:spacing w:after="0"/>
              <w:jc w:val="center"/>
              <w:rPr>
                <w:rFonts w:ascii="Times New Roman" w:hAnsi="Times New Roman"/>
                <w:sz w:val="24"/>
                <w:szCs w:val="24"/>
              </w:rPr>
            </w:pPr>
            <w:r w:rsidRPr="000E783E">
              <w:rPr>
                <w:rFonts w:ascii="Times New Roman" w:hAnsi="Times New Roman"/>
                <w:sz w:val="24"/>
                <w:szCs w:val="24"/>
              </w:rPr>
              <w:t>ОК 04</w:t>
            </w:r>
          </w:p>
          <w:p w14:paraId="0DD122AD" w14:textId="77777777" w:rsidR="00E976C5" w:rsidRDefault="00E976C5" w:rsidP="00E976C5">
            <w:pPr>
              <w:spacing w:after="0"/>
              <w:jc w:val="center"/>
              <w:rPr>
                <w:rFonts w:ascii="Times New Roman" w:hAnsi="Times New Roman"/>
                <w:sz w:val="24"/>
                <w:szCs w:val="24"/>
              </w:rPr>
            </w:pPr>
          </w:p>
          <w:p w14:paraId="2B2C1034" w14:textId="77777777" w:rsidR="00E976C5" w:rsidRDefault="00E976C5" w:rsidP="00E976C5">
            <w:pPr>
              <w:spacing w:after="0"/>
              <w:jc w:val="center"/>
              <w:rPr>
                <w:rFonts w:ascii="Times New Roman" w:hAnsi="Times New Roman"/>
                <w:sz w:val="24"/>
                <w:szCs w:val="24"/>
              </w:rPr>
            </w:pPr>
          </w:p>
          <w:p w14:paraId="54766E0F" w14:textId="77777777" w:rsidR="00E976C5" w:rsidRDefault="00E976C5" w:rsidP="00E976C5">
            <w:pPr>
              <w:spacing w:after="0"/>
              <w:jc w:val="center"/>
              <w:rPr>
                <w:rFonts w:ascii="Times New Roman" w:hAnsi="Times New Roman"/>
                <w:sz w:val="24"/>
                <w:szCs w:val="24"/>
              </w:rPr>
            </w:pPr>
          </w:p>
          <w:p w14:paraId="5E69271D" w14:textId="77777777" w:rsidR="00E976C5" w:rsidRPr="000E783E" w:rsidRDefault="00E976C5" w:rsidP="00E976C5">
            <w:pPr>
              <w:spacing w:after="0"/>
              <w:jc w:val="center"/>
              <w:rPr>
                <w:rFonts w:ascii="Times New Roman" w:hAnsi="Times New Roman"/>
                <w:sz w:val="24"/>
                <w:szCs w:val="24"/>
              </w:rPr>
            </w:pPr>
            <w:r w:rsidRPr="000E783E">
              <w:rPr>
                <w:rFonts w:ascii="Times New Roman" w:hAnsi="Times New Roman"/>
                <w:sz w:val="24"/>
                <w:szCs w:val="24"/>
              </w:rPr>
              <w:t>ОК 07</w:t>
            </w:r>
          </w:p>
          <w:p w14:paraId="030E726F" w14:textId="77777777" w:rsidR="00E976C5" w:rsidRDefault="00E976C5" w:rsidP="00E976C5">
            <w:pPr>
              <w:spacing w:after="0"/>
              <w:jc w:val="center"/>
              <w:rPr>
                <w:rFonts w:ascii="Times New Roman" w:hAnsi="Times New Roman"/>
                <w:sz w:val="24"/>
                <w:szCs w:val="24"/>
              </w:rPr>
            </w:pPr>
          </w:p>
          <w:p w14:paraId="5C48B934" w14:textId="77777777" w:rsidR="00E976C5" w:rsidRDefault="00E976C5" w:rsidP="00E976C5">
            <w:pPr>
              <w:spacing w:after="0"/>
              <w:jc w:val="center"/>
              <w:rPr>
                <w:rFonts w:ascii="Times New Roman" w:hAnsi="Times New Roman"/>
                <w:sz w:val="24"/>
                <w:szCs w:val="24"/>
              </w:rPr>
            </w:pPr>
          </w:p>
          <w:p w14:paraId="6CF5F886" w14:textId="77777777" w:rsidR="00E976C5" w:rsidRDefault="00E976C5" w:rsidP="00E976C5">
            <w:pPr>
              <w:spacing w:after="0"/>
              <w:jc w:val="center"/>
              <w:rPr>
                <w:rFonts w:ascii="Times New Roman" w:hAnsi="Times New Roman"/>
                <w:sz w:val="24"/>
                <w:szCs w:val="24"/>
              </w:rPr>
            </w:pPr>
          </w:p>
          <w:p w14:paraId="334C2E75" w14:textId="77777777" w:rsidR="00E976C5" w:rsidRDefault="00E976C5" w:rsidP="00E976C5">
            <w:pPr>
              <w:spacing w:after="0"/>
              <w:jc w:val="center"/>
              <w:rPr>
                <w:rFonts w:ascii="Times New Roman" w:hAnsi="Times New Roman"/>
                <w:sz w:val="24"/>
                <w:szCs w:val="24"/>
              </w:rPr>
            </w:pPr>
          </w:p>
          <w:p w14:paraId="0C9F0910" w14:textId="77777777" w:rsidR="00E976C5" w:rsidRDefault="00E976C5" w:rsidP="00E976C5">
            <w:pPr>
              <w:spacing w:after="0"/>
              <w:jc w:val="center"/>
              <w:rPr>
                <w:rFonts w:ascii="Times New Roman" w:hAnsi="Times New Roman"/>
                <w:sz w:val="24"/>
                <w:szCs w:val="24"/>
              </w:rPr>
            </w:pPr>
          </w:p>
          <w:p w14:paraId="4C2B5406" w14:textId="77777777" w:rsidR="00E976C5" w:rsidRDefault="00E976C5" w:rsidP="00E976C5">
            <w:pPr>
              <w:spacing w:after="0"/>
              <w:jc w:val="center"/>
              <w:rPr>
                <w:rFonts w:ascii="Times New Roman" w:hAnsi="Times New Roman"/>
                <w:sz w:val="24"/>
                <w:szCs w:val="24"/>
              </w:rPr>
            </w:pPr>
            <w:r w:rsidRPr="000E783E">
              <w:rPr>
                <w:rFonts w:ascii="Times New Roman" w:hAnsi="Times New Roman"/>
                <w:sz w:val="24"/>
                <w:szCs w:val="24"/>
              </w:rPr>
              <w:t>ОК 09</w:t>
            </w:r>
          </w:p>
          <w:p w14:paraId="35434046" w14:textId="77777777" w:rsidR="00E976C5" w:rsidRDefault="00E976C5" w:rsidP="00E976C5">
            <w:pPr>
              <w:spacing w:after="0"/>
              <w:jc w:val="center"/>
              <w:rPr>
                <w:rFonts w:ascii="Times New Roman" w:hAnsi="Times New Roman"/>
                <w:sz w:val="24"/>
                <w:szCs w:val="24"/>
              </w:rPr>
            </w:pPr>
          </w:p>
          <w:p w14:paraId="70058BF4" w14:textId="77777777" w:rsidR="00E976C5" w:rsidRDefault="00E976C5" w:rsidP="00E976C5">
            <w:pPr>
              <w:spacing w:after="0"/>
              <w:jc w:val="center"/>
              <w:rPr>
                <w:rFonts w:ascii="Times New Roman" w:hAnsi="Times New Roman"/>
                <w:sz w:val="24"/>
                <w:szCs w:val="24"/>
              </w:rPr>
            </w:pPr>
          </w:p>
          <w:p w14:paraId="1FD6F745" w14:textId="77777777" w:rsidR="00E976C5" w:rsidRDefault="00E976C5" w:rsidP="00E976C5">
            <w:pPr>
              <w:spacing w:after="0"/>
              <w:jc w:val="center"/>
              <w:rPr>
                <w:rFonts w:ascii="Times New Roman" w:hAnsi="Times New Roman"/>
                <w:sz w:val="24"/>
                <w:szCs w:val="24"/>
              </w:rPr>
            </w:pPr>
          </w:p>
          <w:p w14:paraId="14D8CDA3" w14:textId="77777777" w:rsidR="00E976C5" w:rsidRPr="000E783E" w:rsidRDefault="00E976C5" w:rsidP="00E976C5">
            <w:pPr>
              <w:spacing w:after="0"/>
              <w:jc w:val="center"/>
              <w:rPr>
                <w:rFonts w:ascii="Times New Roman" w:hAnsi="Times New Roman"/>
                <w:sz w:val="24"/>
                <w:szCs w:val="24"/>
              </w:rPr>
            </w:pPr>
            <w:r w:rsidRPr="000E783E">
              <w:rPr>
                <w:rFonts w:ascii="Times New Roman" w:hAnsi="Times New Roman"/>
                <w:sz w:val="24"/>
                <w:szCs w:val="24"/>
              </w:rPr>
              <w:t>ПК 1.1</w:t>
            </w:r>
          </w:p>
          <w:p w14:paraId="5C55A933" w14:textId="77777777" w:rsidR="00E976C5" w:rsidRPr="000E783E" w:rsidRDefault="00E976C5" w:rsidP="00E976C5">
            <w:pPr>
              <w:spacing w:after="0"/>
              <w:jc w:val="center"/>
              <w:rPr>
                <w:rFonts w:ascii="Times New Roman" w:hAnsi="Times New Roman"/>
                <w:b/>
                <w:bCs/>
                <w:i/>
                <w:iCs/>
                <w:sz w:val="24"/>
                <w:szCs w:val="24"/>
              </w:rPr>
            </w:pPr>
          </w:p>
        </w:tc>
        <w:tc>
          <w:tcPr>
            <w:tcW w:w="783" w:type="pct"/>
          </w:tcPr>
          <w:p w14:paraId="5D48F233"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01.01</w:t>
            </w:r>
            <w:r>
              <w:rPr>
                <w:rFonts w:ascii="Times New Roman" w:hAnsi="Times New Roman"/>
                <w:sz w:val="24"/>
                <w:szCs w:val="24"/>
              </w:rPr>
              <w:t>-</w:t>
            </w:r>
            <w:r w:rsidRPr="00565532">
              <w:rPr>
                <w:rFonts w:ascii="Times New Roman" w:hAnsi="Times New Roman"/>
                <w:bCs/>
                <w:iCs/>
                <w:sz w:val="24"/>
                <w:szCs w:val="24"/>
              </w:rPr>
              <w:t>Уо 01.0</w:t>
            </w:r>
            <w:r>
              <w:rPr>
                <w:rFonts w:ascii="Times New Roman" w:hAnsi="Times New Roman"/>
                <w:bCs/>
                <w:iCs/>
                <w:sz w:val="24"/>
                <w:szCs w:val="24"/>
              </w:rPr>
              <w:t>9</w:t>
            </w:r>
          </w:p>
          <w:p w14:paraId="52808537"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01</w:t>
            </w:r>
            <w:r>
              <w:rPr>
                <w:rFonts w:ascii="Times New Roman" w:hAnsi="Times New Roman"/>
                <w:sz w:val="24"/>
                <w:szCs w:val="24"/>
              </w:rPr>
              <w:t>.</w:t>
            </w:r>
            <w:r w:rsidRPr="000E783E">
              <w:rPr>
                <w:rFonts w:ascii="Times New Roman" w:hAnsi="Times New Roman"/>
                <w:sz w:val="24"/>
                <w:szCs w:val="24"/>
              </w:rPr>
              <w:t>0</w:t>
            </w:r>
            <w:r>
              <w:rPr>
                <w:rFonts w:ascii="Times New Roman" w:hAnsi="Times New Roman"/>
                <w:sz w:val="24"/>
                <w:szCs w:val="24"/>
              </w:rPr>
              <w:t>1-</w:t>
            </w:r>
            <w:r w:rsidRPr="00C20D81">
              <w:rPr>
                <w:rFonts w:ascii="Times New Roman" w:hAnsi="Times New Roman"/>
                <w:bCs/>
                <w:iCs/>
                <w:sz w:val="24"/>
                <w:szCs w:val="24"/>
              </w:rPr>
              <w:t xml:space="preserve"> Зо 01.0</w:t>
            </w:r>
            <w:r>
              <w:rPr>
                <w:rFonts w:ascii="Times New Roman" w:hAnsi="Times New Roman"/>
                <w:bCs/>
                <w:iCs/>
                <w:sz w:val="24"/>
                <w:szCs w:val="24"/>
              </w:rPr>
              <w:t>6</w:t>
            </w:r>
          </w:p>
          <w:p w14:paraId="27835E08"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04.01</w:t>
            </w:r>
          </w:p>
          <w:p w14:paraId="75BB2495"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04.02</w:t>
            </w:r>
          </w:p>
          <w:p w14:paraId="27775381"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04.01</w:t>
            </w:r>
          </w:p>
          <w:p w14:paraId="27CB3A94"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04.02</w:t>
            </w:r>
          </w:p>
          <w:p w14:paraId="3A931AE1"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07.01</w:t>
            </w:r>
          </w:p>
          <w:p w14:paraId="387AFEC8"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07.02</w:t>
            </w:r>
          </w:p>
          <w:p w14:paraId="618D1EB6"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07.01</w:t>
            </w:r>
          </w:p>
          <w:p w14:paraId="7DE02712"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07.02</w:t>
            </w:r>
          </w:p>
          <w:p w14:paraId="1B47E084"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07.03</w:t>
            </w:r>
          </w:p>
          <w:p w14:paraId="2F7CEEE9" w14:textId="77777777" w:rsidR="00E976C5" w:rsidRPr="000E783E" w:rsidRDefault="00E976C5" w:rsidP="00E976C5">
            <w:pPr>
              <w:spacing w:after="0"/>
              <w:rPr>
                <w:rFonts w:ascii="Times New Roman" w:hAnsi="Times New Roman"/>
                <w:sz w:val="24"/>
                <w:szCs w:val="24"/>
              </w:rPr>
            </w:pPr>
            <w:r w:rsidRPr="00C2482A">
              <w:rPr>
                <w:rFonts w:ascii="Times New Roman" w:hAnsi="Times New Roman"/>
                <w:sz w:val="24"/>
                <w:szCs w:val="24"/>
              </w:rPr>
              <w:t>Зо 07.04</w:t>
            </w:r>
          </w:p>
          <w:p w14:paraId="66E63B02"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09.01</w:t>
            </w:r>
          </w:p>
          <w:p w14:paraId="297297D1" w14:textId="77777777" w:rsidR="00E976C5"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09.02</w:t>
            </w:r>
          </w:p>
          <w:p w14:paraId="2C36E978"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09.01</w:t>
            </w:r>
          </w:p>
          <w:p w14:paraId="51A77171" w14:textId="77777777" w:rsidR="00E976C5" w:rsidRDefault="00E976C5" w:rsidP="00E976C5">
            <w:pPr>
              <w:spacing w:after="0"/>
              <w:rPr>
                <w:rFonts w:ascii="Times New Roman" w:hAnsi="Times New Roman"/>
                <w:sz w:val="24"/>
                <w:szCs w:val="24"/>
              </w:rPr>
            </w:pPr>
            <w:r w:rsidRPr="00C2482A">
              <w:rPr>
                <w:rFonts w:ascii="Times New Roman" w:hAnsi="Times New Roman"/>
                <w:sz w:val="24"/>
                <w:szCs w:val="24"/>
              </w:rPr>
              <w:t>Зо 09.02</w:t>
            </w:r>
          </w:p>
          <w:p w14:paraId="1FB7D584"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6A86FE25"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57D0BF6F" w14:textId="77777777" w:rsidR="00E976C5" w:rsidRPr="00202D23" w:rsidRDefault="00E976C5" w:rsidP="00E976C5">
            <w:pPr>
              <w:spacing w:after="0"/>
              <w:rPr>
                <w:rFonts w:ascii="Times New Roman" w:hAnsi="Times New Roman"/>
                <w:sz w:val="24"/>
                <w:szCs w:val="24"/>
              </w:rPr>
            </w:pPr>
            <w:r>
              <w:rPr>
                <w:rFonts w:ascii="Times New Roman" w:hAnsi="Times New Roman"/>
                <w:iCs/>
                <w:sz w:val="24"/>
                <w:szCs w:val="24"/>
              </w:rPr>
              <w:t>З 1.1.14</w:t>
            </w:r>
          </w:p>
        </w:tc>
      </w:tr>
      <w:tr w:rsidR="00E976C5" w:rsidRPr="00315F34" w14:paraId="72EC2A04" w14:textId="77777777" w:rsidTr="00E976C5">
        <w:trPr>
          <w:trHeight w:val="258"/>
        </w:trPr>
        <w:tc>
          <w:tcPr>
            <w:tcW w:w="752" w:type="pct"/>
            <w:gridSpan w:val="4"/>
            <w:vMerge/>
          </w:tcPr>
          <w:p w14:paraId="69D474FE" w14:textId="77777777" w:rsidR="00E976C5" w:rsidRPr="000E783E" w:rsidRDefault="00E976C5" w:rsidP="00E976C5">
            <w:pPr>
              <w:spacing w:after="0"/>
              <w:rPr>
                <w:rFonts w:ascii="Times New Roman" w:hAnsi="Times New Roman"/>
                <w:b/>
                <w:bCs/>
                <w:sz w:val="24"/>
                <w:szCs w:val="24"/>
              </w:rPr>
            </w:pPr>
          </w:p>
        </w:tc>
        <w:tc>
          <w:tcPr>
            <w:tcW w:w="2241" w:type="pct"/>
            <w:gridSpan w:val="2"/>
          </w:tcPr>
          <w:p w14:paraId="16991AB4"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Самостоятельная работа обучающегося</w:t>
            </w:r>
          </w:p>
          <w:p w14:paraId="0AA22A7C" w14:textId="77777777" w:rsidR="00E976C5" w:rsidRPr="000E783E" w:rsidRDefault="00E976C5" w:rsidP="00E976C5">
            <w:pPr>
              <w:spacing w:after="0"/>
              <w:rPr>
                <w:rFonts w:ascii="Times New Roman" w:hAnsi="Times New Roman"/>
                <w:b/>
                <w:bCs/>
                <w:sz w:val="24"/>
                <w:szCs w:val="24"/>
              </w:rPr>
            </w:pPr>
            <w:r w:rsidRPr="000E783E">
              <w:rPr>
                <w:rStyle w:val="2105pt"/>
                <w:sz w:val="24"/>
                <w:szCs w:val="24"/>
              </w:rPr>
              <w:lastRenderedPageBreak/>
              <w:t>Изучение нормативной базы — Трудового кодекса Российской Федерации (глава Х)</w:t>
            </w:r>
          </w:p>
        </w:tc>
        <w:tc>
          <w:tcPr>
            <w:tcW w:w="794" w:type="pct"/>
          </w:tcPr>
          <w:p w14:paraId="0A448847" w14:textId="77777777" w:rsidR="00E976C5" w:rsidRPr="000E783E" w:rsidRDefault="00E976C5" w:rsidP="00E976C5">
            <w:pPr>
              <w:spacing w:after="0"/>
              <w:jc w:val="center"/>
              <w:rPr>
                <w:rFonts w:ascii="Times New Roman" w:hAnsi="Times New Roman"/>
                <w:b/>
                <w:bCs/>
                <w:i/>
                <w:iCs/>
                <w:sz w:val="24"/>
                <w:szCs w:val="24"/>
              </w:rPr>
            </w:pPr>
          </w:p>
          <w:p w14:paraId="022CCC3C"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lastRenderedPageBreak/>
              <w:t>1</w:t>
            </w:r>
          </w:p>
        </w:tc>
        <w:tc>
          <w:tcPr>
            <w:tcW w:w="430" w:type="pct"/>
          </w:tcPr>
          <w:p w14:paraId="0BA3D55E" w14:textId="77777777" w:rsidR="00E976C5" w:rsidRPr="000E783E" w:rsidRDefault="00E976C5" w:rsidP="00E976C5">
            <w:pPr>
              <w:spacing w:after="0"/>
              <w:jc w:val="center"/>
              <w:rPr>
                <w:rFonts w:ascii="Times New Roman" w:hAnsi="Times New Roman"/>
                <w:b/>
                <w:bCs/>
                <w:i/>
                <w:iCs/>
                <w:sz w:val="24"/>
                <w:szCs w:val="24"/>
              </w:rPr>
            </w:pPr>
          </w:p>
        </w:tc>
        <w:tc>
          <w:tcPr>
            <w:tcW w:w="783" w:type="pct"/>
          </w:tcPr>
          <w:p w14:paraId="273D3A23" w14:textId="77777777" w:rsidR="00E976C5" w:rsidRPr="000E783E" w:rsidRDefault="00E976C5" w:rsidP="00E976C5">
            <w:pPr>
              <w:spacing w:after="0"/>
              <w:jc w:val="center"/>
              <w:rPr>
                <w:rFonts w:ascii="Times New Roman" w:hAnsi="Times New Roman"/>
                <w:b/>
                <w:bCs/>
                <w:i/>
                <w:iCs/>
                <w:sz w:val="24"/>
                <w:szCs w:val="24"/>
              </w:rPr>
            </w:pPr>
          </w:p>
        </w:tc>
      </w:tr>
      <w:tr w:rsidR="00E976C5" w:rsidRPr="00315F34" w14:paraId="04817C78" w14:textId="77777777" w:rsidTr="00E976C5">
        <w:trPr>
          <w:trHeight w:val="258"/>
        </w:trPr>
        <w:tc>
          <w:tcPr>
            <w:tcW w:w="752" w:type="pct"/>
            <w:gridSpan w:val="4"/>
            <w:vMerge w:val="restart"/>
          </w:tcPr>
          <w:p w14:paraId="6914E030"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Тема 1.2. Организация работы по охране труда в организации</w:t>
            </w:r>
          </w:p>
        </w:tc>
        <w:tc>
          <w:tcPr>
            <w:tcW w:w="2241" w:type="pct"/>
            <w:gridSpan w:val="2"/>
          </w:tcPr>
          <w:p w14:paraId="60E975EA"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2.</w:t>
            </w:r>
            <w:r w:rsidRPr="000E783E">
              <w:rPr>
                <w:rFonts w:ascii="Times New Roman" w:hAnsi="Times New Roman"/>
                <w:bCs/>
                <w:sz w:val="24"/>
                <w:szCs w:val="24"/>
              </w:rPr>
              <w:t xml:space="preserve"> Организационные основы безопасности труда: органы управления безопасностью труда, надзора и контроля за безопасностью труда, обучение, инструктаж и проверка знаний по охране труда (аттестация рабочих мест по условиям труда и сертификация производственных объектов на соответствие требованиям по охране труда; расследование и учёт несчастных случаев на производстве, анализ травматизма, профессиональные заболевания, ответственность за нарушения требований по охране труда). Экономические механизмы управления безопасностью труда. Электронные системы в области охраны труда.</w:t>
            </w:r>
          </w:p>
        </w:tc>
        <w:tc>
          <w:tcPr>
            <w:tcW w:w="794" w:type="pct"/>
          </w:tcPr>
          <w:p w14:paraId="775D8219" w14:textId="77777777" w:rsidR="00E976C5" w:rsidRPr="000E783E" w:rsidRDefault="00E976C5" w:rsidP="00E976C5">
            <w:pPr>
              <w:spacing w:after="0"/>
              <w:jc w:val="center"/>
              <w:rPr>
                <w:rFonts w:ascii="Times New Roman" w:hAnsi="Times New Roman"/>
                <w:b/>
                <w:bCs/>
                <w:i/>
                <w:iCs/>
                <w:sz w:val="24"/>
                <w:szCs w:val="24"/>
              </w:rPr>
            </w:pPr>
          </w:p>
          <w:p w14:paraId="5954EF18" w14:textId="77777777" w:rsidR="00E976C5" w:rsidRPr="000E783E" w:rsidRDefault="00E976C5" w:rsidP="00E976C5">
            <w:pPr>
              <w:spacing w:after="0"/>
              <w:jc w:val="center"/>
              <w:rPr>
                <w:rFonts w:ascii="Times New Roman" w:hAnsi="Times New Roman"/>
                <w:b/>
                <w:bCs/>
                <w:i/>
                <w:iCs/>
                <w:sz w:val="24"/>
                <w:szCs w:val="24"/>
              </w:rPr>
            </w:pPr>
          </w:p>
          <w:p w14:paraId="2A6548DB" w14:textId="77777777" w:rsidR="00E976C5" w:rsidRPr="000E783E" w:rsidRDefault="00E976C5" w:rsidP="00E976C5">
            <w:pPr>
              <w:spacing w:after="0"/>
              <w:jc w:val="center"/>
              <w:rPr>
                <w:rFonts w:ascii="Times New Roman" w:hAnsi="Times New Roman"/>
                <w:b/>
                <w:bCs/>
                <w:i/>
                <w:iCs/>
                <w:sz w:val="24"/>
                <w:szCs w:val="24"/>
              </w:rPr>
            </w:pPr>
          </w:p>
          <w:p w14:paraId="0AA8CAEF" w14:textId="77777777" w:rsidR="00E976C5" w:rsidRPr="000E783E" w:rsidRDefault="00E976C5" w:rsidP="00E976C5">
            <w:pPr>
              <w:spacing w:after="0"/>
              <w:jc w:val="center"/>
              <w:rPr>
                <w:rFonts w:ascii="Times New Roman" w:hAnsi="Times New Roman"/>
                <w:b/>
                <w:bCs/>
                <w:i/>
                <w:iCs/>
                <w:sz w:val="24"/>
                <w:szCs w:val="24"/>
              </w:rPr>
            </w:pPr>
          </w:p>
          <w:p w14:paraId="087DF058"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627A1850" w14:textId="77777777" w:rsidR="00E976C5" w:rsidRPr="00C2482A" w:rsidRDefault="00E976C5" w:rsidP="00E976C5">
            <w:pPr>
              <w:spacing w:after="0"/>
              <w:jc w:val="center"/>
              <w:rPr>
                <w:rFonts w:ascii="Times New Roman" w:hAnsi="Times New Roman"/>
                <w:sz w:val="24"/>
                <w:szCs w:val="24"/>
              </w:rPr>
            </w:pPr>
            <w:r w:rsidRPr="00C2482A">
              <w:rPr>
                <w:rFonts w:ascii="Times New Roman" w:hAnsi="Times New Roman"/>
                <w:sz w:val="24"/>
                <w:szCs w:val="24"/>
              </w:rPr>
              <w:t>ОК 09</w:t>
            </w:r>
          </w:p>
          <w:p w14:paraId="0103A5AF" w14:textId="77777777" w:rsidR="00E976C5" w:rsidRDefault="00E976C5" w:rsidP="00E976C5">
            <w:pPr>
              <w:spacing w:after="0"/>
              <w:jc w:val="center"/>
              <w:rPr>
                <w:rFonts w:ascii="Times New Roman" w:hAnsi="Times New Roman"/>
                <w:sz w:val="24"/>
                <w:szCs w:val="24"/>
              </w:rPr>
            </w:pPr>
          </w:p>
          <w:p w14:paraId="03F7DE47" w14:textId="77777777" w:rsidR="00E976C5" w:rsidRDefault="00E976C5" w:rsidP="00E976C5">
            <w:pPr>
              <w:spacing w:after="0"/>
              <w:jc w:val="center"/>
              <w:rPr>
                <w:rFonts w:ascii="Times New Roman" w:hAnsi="Times New Roman"/>
                <w:sz w:val="24"/>
                <w:szCs w:val="24"/>
              </w:rPr>
            </w:pPr>
          </w:p>
          <w:p w14:paraId="57170A02" w14:textId="77777777" w:rsidR="00E976C5" w:rsidRDefault="00E976C5" w:rsidP="00E976C5">
            <w:pPr>
              <w:spacing w:after="0"/>
              <w:jc w:val="center"/>
              <w:rPr>
                <w:rFonts w:ascii="Times New Roman" w:hAnsi="Times New Roman"/>
                <w:sz w:val="24"/>
                <w:szCs w:val="24"/>
              </w:rPr>
            </w:pPr>
          </w:p>
          <w:p w14:paraId="29E7C740" w14:textId="77777777" w:rsidR="00E976C5" w:rsidRDefault="00E976C5" w:rsidP="00E976C5">
            <w:pPr>
              <w:spacing w:after="0"/>
              <w:jc w:val="center"/>
              <w:rPr>
                <w:rFonts w:ascii="Times New Roman" w:hAnsi="Times New Roman"/>
                <w:sz w:val="24"/>
                <w:szCs w:val="24"/>
              </w:rPr>
            </w:pPr>
          </w:p>
          <w:p w14:paraId="3BD3B8A5" w14:textId="77777777" w:rsidR="00E976C5" w:rsidRPr="00C2482A" w:rsidRDefault="00E976C5" w:rsidP="00E976C5">
            <w:pPr>
              <w:spacing w:after="0"/>
              <w:jc w:val="center"/>
              <w:rPr>
                <w:rFonts w:ascii="Times New Roman" w:hAnsi="Times New Roman"/>
                <w:sz w:val="24"/>
                <w:szCs w:val="24"/>
              </w:rPr>
            </w:pPr>
            <w:r w:rsidRPr="00C2482A">
              <w:rPr>
                <w:rFonts w:ascii="Times New Roman" w:hAnsi="Times New Roman"/>
                <w:sz w:val="24"/>
                <w:szCs w:val="24"/>
              </w:rPr>
              <w:t>ПК 3.4</w:t>
            </w:r>
          </w:p>
        </w:tc>
        <w:tc>
          <w:tcPr>
            <w:tcW w:w="783" w:type="pct"/>
          </w:tcPr>
          <w:p w14:paraId="445F55FA"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09.01</w:t>
            </w:r>
          </w:p>
          <w:p w14:paraId="18722EF7" w14:textId="77777777" w:rsidR="00E976C5"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09.02</w:t>
            </w:r>
          </w:p>
          <w:p w14:paraId="6F8076B8"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09.01</w:t>
            </w:r>
          </w:p>
          <w:p w14:paraId="2E576B81" w14:textId="77777777" w:rsidR="00E976C5" w:rsidRDefault="00E976C5" w:rsidP="00E976C5">
            <w:pPr>
              <w:spacing w:after="0"/>
              <w:rPr>
                <w:rFonts w:ascii="Times New Roman" w:hAnsi="Times New Roman"/>
                <w:sz w:val="24"/>
                <w:szCs w:val="24"/>
              </w:rPr>
            </w:pPr>
            <w:r w:rsidRPr="00C2482A">
              <w:rPr>
                <w:rFonts w:ascii="Times New Roman" w:hAnsi="Times New Roman"/>
                <w:sz w:val="24"/>
                <w:szCs w:val="24"/>
              </w:rPr>
              <w:t>Зо 09.02</w:t>
            </w:r>
          </w:p>
          <w:p w14:paraId="6AC3F4AD" w14:textId="77777777" w:rsidR="00E976C5" w:rsidRPr="00C2482A" w:rsidRDefault="00E976C5" w:rsidP="00E976C5">
            <w:pPr>
              <w:spacing w:after="0"/>
              <w:rPr>
                <w:rFonts w:ascii="Times New Roman" w:hAnsi="Times New Roman"/>
                <w:sz w:val="24"/>
                <w:szCs w:val="24"/>
              </w:rPr>
            </w:pPr>
          </w:p>
          <w:p w14:paraId="7A8E6F41"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У 3.4.01-</w:t>
            </w:r>
            <w:r>
              <w:rPr>
                <w:rFonts w:ascii="Times New Roman" w:hAnsi="Times New Roman"/>
                <w:iCs/>
                <w:sz w:val="24"/>
                <w:szCs w:val="24"/>
              </w:rPr>
              <w:t xml:space="preserve">У 3.4.03 </w:t>
            </w:r>
          </w:p>
          <w:p w14:paraId="454F0BB8" w14:textId="77777777" w:rsidR="00E976C5" w:rsidRPr="00C2482A"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235645E6" w14:textId="77777777" w:rsidTr="00E976C5">
        <w:trPr>
          <w:trHeight w:val="272"/>
        </w:trPr>
        <w:tc>
          <w:tcPr>
            <w:tcW w:w="752" w:type="pct"/>
            <w:gridSpan w:val="4"/>
            <w:vMerge/>
            <w:tcBorders>
              <w:bottom w:val="nil"/>
            </w:tcBorders>
          </w:tcPr>
          <w:p w14:paraId="7690CD46" w14:textId="77777777" w:rsidR="00E976C5" w:rsidRPr="000E783E" w:rsidRDefault="00E976C5" w:rsidP="00E976C5">
            <w:pPr>
              <w:spacing w:after="0"/>
              <w:rPr>
                <w:rFonts w:ascii="Times New Roman" w:hAnsi="Times New Roman"/>
                <w:b/>
                <w:bCs/>
                <w:sz w:val="24"/>
                <w:szCs w:val="24"/>
              </w:rPr>
            </w:pPr>
          </w:p>
        </w:tc>
        <w:tc>
          <w:tcPr>
            <w:tcW w:w="2241" w:type="pct"/>
            <w:gridSpan w:val="2"/>
          </w:tcPr>
          <w:p w14:paraId="2C1FF3C9"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3.</w:t>
            </w:r>
            <w:r w:rsidRPr="000E783E">
              <w:rPr>
                <w:rFonts w:ascii="Times New Roman" w:hAnsi="Times New Roman"/>
                <w:i/>
                <w:sz w:val="24"/>
                <w:szCs w:val="24"/>
              </w:rPr>
              <w:t xml:space="preserve"> </w:t>
            </w:r>
            <w:r w:rsidRPr="000E783E">
              <w:rPr>
                <w:rFonts w:ascii="Times New Roman" w:hAnsi="Times New Roman"/>
                <w:b/>
                <w:sz w:val="24"/>
                <w:szCs w:val="24"/>
              </w:rPr>
              <w:t>Практическое занятие 1</w:t>
            </w:r>
            <w:r w:rsidRPr="000E783E">
              <w:rPr>
                <w:rFonts w:ascii="Times New Roman" w:hAnsi="Times New Roman"/>
                <w:bCs/>
                <w:sz w:val="24"/>
                <w:szCs w:val="24"/>
              </w:rPr>
              <w:t xml:space="preserve">    </w:t>
            </w:r>
            <w:r w:rsidRPr="000E783E">
              <w:rPr>
                <w:rFonts w:ascii="Times New Roman" w:hAnsi="Times New Roman"/>
                <w:sz w:val="24"/>
                <w:szCs w:val="24"/>
              </w:rPr>
              <w:t xml:space="preserve"> Решение ситуационных задач «Проведение классификации, расследования, оформления и учёта несчастного случая в организации».</w:t>
            </w:r>
          </w:p>
        </w:tc>
        <w:tc>
          <w:tcPr>
            <w:tcW w:w="794" w:type="pct"/>
          </w:tcPr>
          <w:p w14:paraId="60D83B83" w14:textId="77777777" w:rsidR="00E976C5" w:rsidRPr="000E783E" w:rsidRDefault="00E976C5" w:rsidP="00E976C5">
            <w:pPr>
              <w:spacing w:after="0"/>
              <w:jc w:val="center"/>
              <w:rPr>
                <w:rFonts w:ascii="Times New Roman" w:hAnsi="Times New Roman"/>
                <w:b/>
                <w:bCs/>
                <w:i/>
                <w:iCs/>
                <w:sz w:val="24"/>
                <w:szCs w:val="24"/>
              </w:rPr>
            </w:pPr>
          </w:p>
          <w:p w14:paraId="626FF418"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p w14:paraId="7BF41EF2" w14:textId="77777777" w:rsidR="00E976C5" w:rsidRPr="000E783E" w:rsidRDefault="00E976C5" w:rsidP="00E976C5">
            <w:pPr>
              <w:spacing w:after="0"/>
              <w:jc w:val="center"/>
              <w:rPr>
                <w:rFonts w:ascii="Times New Roman" w:hAnsi="Times New Roman"/>
                <w:b/>
                <w:bCs/>
                <w:i/>
                <w:iCs/>
                <w:sz w:val="24"/>
                <w:szCs w:val="24"/>
              </w:rPr>
            </w:pPr>
          </w:p>
        </w:tc>
        <w:tc>
          <w:tcPr>
            <w:tcW w:w="430" w:type="pct"/>
          </w:tcPr>
          <w:p w14:paraId="5F542F23"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04</w:t>
            </w:r>
          </w:p>
          <w:p w14:paraId="3BA12A0E" w14:textId="77777777" w:rsidR="00E976C5" w:rsidRDefault="00E976C5" w:rsidP="00E976C5">
            <w:pPr>
              <w:spacing w:after="0"/>
              <w:jc w:val="center"/>
              <w:rPr>
                <w:rFonts w:ascii="Times New Roman" w:hAnsi="Times New Roman"/>
                <w:sz w:val="24"/>
                <w:szCs w:val="24"/>
              </w:rPr>
            </w:pPr>
          </w:p>
          <w:p w14:paraId="30D73AD8" w14:textId="77777777" w:rsidR="00E976C5" w:rsidRDefault="00E976C5" w:rsidP="00E976C5">
            <w:pPr>
              <w:spacing w:after="0"/>
              <w:jc w:val="center"/>
              <w:rPr>
                <w:rFonts w:ascii="Times New Roman" w:hAnsi="Times New Roman"/>
                <w:sz w:val="24"/>
                <w:szCs w:val="24"/>
              </w:rPr>
            </w:pPr>
          </w:p>
          <w:p w14:paraId="4BF94F8D" w14:textId="77777777" w:rsidR="00E976C5" w:rsidRDefault="00E976C5" w:rsidP="00E976C5">
            <w:pPr>
              <w:spacing w:after="0"/>
              <w:jc w:val="center"/>
              <w:rPr>
                <w:rFonts w:ascii="Times New Roman" w:hAnsi="Times New Roman"/>
                <w:sz w:val="24"/>
                <w:szCs w:val="24"/>
              </w:rPr>
            </w:pPr>
          </w:p>
          <w:p w14:paraId="366DC152"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3.4</w:t>
            </w:r>
          </w:p>
          <w:p w14:paraId="2B9E2C40" w14:textId="77777777" w:rsidR="00E976C5" w:rsidRPr="009B0C92" w:rsidRDefault="00E976C5" w:rsidP="00E976C5">
            <w:pPr>
              <w:spacing w:after="0"/>
              <w:jc w:val="center"/>
              <w:rPr>
                <w:rFonts w:ascii="Times New Roman" w:hAnsi="Times New Roman"/>
                <w:sz w:val="24"/>
                <w:szCs w:val="24"/>
              </w:rPr>
            </w:pPr>
          </w:p>
        </w:tc>
        <w:tc>
          <w:tcPr>
            <w:tcW w:w="783" w:type="pct"/>
          </w:tcPr>
          <w:p w14:paraId="6E145556"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04.01</w:t>
            </w:r>
          </w:p>
          <w:p w14:paraId="1D1AA607"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04.02</w:t>
            </w:r>
          </w:p>
          <w:p w14:paraId="22600FAB"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04.01</w:t>
            </w:r>
          </w:p>
          <w:p w14:paraId="5A45E4A4"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04.02</w:t>
            </w:r>
          </w:p>
          <w:p w14:paraId="46615965"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У 3.4.01-</w:t>
            </w:r>
            <w:r>
              <w:rPr>
                <w:rFonts w:ascii="Times New Roman" w:hAnsi="Times New Roman"/>
                <w:iCs/>
                <w:sz w:val="24"/>
                <w:szCs w:val="24"/>
              </w:rPr>
              <w:t xml:space="preserve">У 3.4.03 </w:t>
            </w:r>
          </w:p>
          <w:p w14:paraId="1FAF4E29"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1445F5FC" w14:textId="77777777" w:rsidTr="00E976C5">
        <w:trPr>
          <w:trHeight w:val="245"/>
        </w:trPr>
        <w:tc>
          <w:tcPr>
            <w:tcW w:w="752" w:type="pct"/>
            <w:gridSpan w:val="4"/>
            <w:tcBorders>
              <w:top w:val="nil"/>
            </w:tcBorders>
          </w:tcPr>
          <w:p w14:paraId="3FC45B93" w14:textId="77777777" w:rsidR="00E976C5" w:rsidRPr="000E783E" w:rsidRDefault="00E976C5" w:rsidP="00E976C5">
            <w:pPr>
              <w:spacing w:after="0"/>
              <w:rPr>
                <w:rFonts w:ascii="Times New Roman" w:hAnsi="Times New Roman"/>
                <w:b/>
                <w:bCs/>
                <w:sz w:val="24"/>
                <w:szCs w:val="24"/>
              </w:rPr>
            </w:pPr>
          </w:p>
        </w:tc>
        <w:tc>
          <w:tcPr>
            <w:tcW w:w="2241" w:type="pct"/>
            <w:gridSpan w:val="2"/>
          </w:tcPr>
          <w:p w14:paraId="6AF9FA21"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4.</w:t>
            </w:r>
            <w:r w:rsidRPr="000E783E">
              <w:rPr>
                <w:rFonts w:ascii="Times New Roman" w:hAnsi="Times New Roman"/>
                <w:i/>
                <w:sz w:val="24"/>
                <w:szCs w:val="24"/>
              </w:rPr>
              <w:t xml:space="preserve"> </w:t>
            </w:r>
            <w:r w:rsidRPr="000E783E">
              <w:rPr>
                <w:rFonts w:ascii="Times New Roman" w:hAnsi="Times New Roman"/>
                <w:b/>
                <w:sz w:val="24"/>
                <w:szCs w:val="24"/>
              </w:rPr>
              <w:t xml:space="preserve">Практическое занятие 2     </w:t>
            </w:r>
            <w:r w:rsidRPr="000E783E">
              <w:rPr>
                <w:rFonts w:ascii="Times New Roman" w:hAnsi="Times New Roman"/>
                <w:sz w:val="24"/>
                <w:szCs w:val="24"/>
              </w:rPr>
              <w:t xml:space="preserve"> Разработка инструкций по охране труда.</w:t>
            </w:r>
          </w:p>
        </w:tc>
        <w:tc>
          <w:tcPr>
            <w:tcW w:w="794" w:type="pct"/>
          </w:tcPr>
          <w:p w14:paraId="12FDBB21" w14:textId="77777777" w:rsidR="00E976C5" w:rsidRPr="000E783E" w:rsidRDefault="00E976C5" w:rsidP="00E976C5">
            <w:pPr>
              <w:spacing w:after="0"/>
              <w:jc w:val="center"/>
              <w:rPr>
                <w:rFonts w:ascii="Times New Roman" w:hAnsi="Times New Roman"/>
                <w:b/>
                <w:bCs/>
                <w:i/>
                <w:iCs/>
                <w:sz w:val="24"/>
                <w:szCs w:val="24"/>
              </w:rPr>
            </w:pPr>
          </w:p>
          <w:p w14:paraId="2B008D46"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4F387751" w14:textId="77777777" w:rsidR="00E976C5"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04</w:t>
            </w:r>
          </w:p>
          <w:p w14:paraId="444643CE" w14:textId="77777777" w:rsidR="00E976C5" w:rsidRDefault="00E976C5" w:rsidP="00E976C5">
            <w:pPr>
              <w:spacing w:after="0"/>
              <w:jc w:val="center"/>
              <w:rPr>
                <w:rFonts w:ascii="Times New Roman" w:hAnsi="Times New Roman"/>
                <w:sz w:val="24"/>
                <w:szCs w:val="24"/>
              </w:rPr>
            </w:pPr>
          </w:p>
          <w:p w14:paraId="56A40675" w14:textId="77777777" w:rsidR="00E976C5" w:rsidRDefault="00E976C5" w:rsidP="00E976C5">
            <w:pPr>
              <w:spacing w:after="0"/>
              <w:jc w:val="center"/>
              <w:rPr>
                <w:rFonts w:ascii="Times New Roman" w:hAnsi="Times New Roman"/>
                <w:sz w:val="24"/>
                <w:szCs w:val="24"/>
              </w:rPr>
            </w:pPr>
          </w:p>
          <w:p w14:paraId="6D98A16D" w14:textId="77777777" w:rsidR="00E976C5" w:rsidRDefault="00E976C5" w:rsidP="00E976C5">
            <w:pPr>
              <w:spacing w:after="0"/>
              <w:jc w:val="center"/>
              <w:rPr>
                <w:rFonts w:ascii="Times New Roman" w:hAnsi="Times New Roman"/>
                <w:sz w:val="24"/>
                <w:szCs w:val="24"/>
              </w:rPr>
            </w:pPr>
          </w:p>
          <w:p w14:paraId="1375B428"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3.4</w:t>
            </w:r>
          </w:p>
        </w:tc>
        <w:tc>
          <w:tcPr>
            <w:tcW w:w="783" w:type="pct"/>
          </w:tcPr>
          <w:p w14:paraId="258D2931"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04.01</w:t>
            </w:r>
          </w:p>
          <w:p w14:paraId="3371FB4B"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04.02</w:t>
            </w:r>
          </w:p>
          <w:p w14:paraId="36C23274"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04.01</w:t>
            </w:r>
          </w:p>
          <w:p w14:paraId="53166D8C"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04.02</w:t>
            </w:r>
          </w:p>
          <w:p w14:paraId="1E7572CC"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У 3.4.01-</w:t>
            </w:r>
            <w:r>
              <w:rPr>
                <w:rFonts w:ascii="Times New Roman" w:hAnsi="Times New Roman"/>
                <w:iCs/>
                <w:sz w:val="24"/>
                <w:szCs w:val="24"/>
              </w:rPr>
              <w:t xml:space="preserve">У 3.4.03 </w:t>
            </w:r>
          </w:p>
          <w:p w14:paraId="1AC1B4E8"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0B1658DD" w14:textId="77777777" w:rsidTr="00E976C5">
        <w:trPr>
          <w:trHeight w:val="258"/>
        </w:trPr>
        <w:tc>
          <w:tcPr>
            <w:tcW w:w="2993" w:type="pct"/>
            <w:gridSpan w:val="6"/>
          </w:tcPr>
          <w:p w14:paraId="5AFA85E2"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Раздел 2.    Защита человека от вредных и опасных производственных факторов</w:t>
            </w:r>
          </w:p>
        </w:tc>
        <w:tc>
          <w:tcPr>
            <w:tcW w:w="794" w:type="pct"/>
          </w:tcPr>
          <w:p w14:paraId="57EF17ED"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12</w:t>
            </w:r>
          </w:p>
        </w:tc>
        <w:tc>
          <w:tcPr>
            <w:tcW w:w="430" w:type="pct"/>
          </w:tcPr>
          <w:p w14:paraId="0A75BD5C" w14:textId="77777777" w:rsidR="00E976C5" w:rsidRPr="009B0C92" w:rsidRDefault="00E976C5" w:rsidP="00E976C5">
            <w:pPr>
              <w:spacing w:after="0"/>
              <w:jc w:val="center"/>
              <w:rPr>
                <w:rFonts w:ascii="Times New Roman" w:hAnsi="Times New Roman"/>
                <w:sz w:val="24"/>
                <w:szCs w:val="24"/>
              </w:rPr>
            </w:pPr>
          </w:p>
        </w:tc>
        <w:tc>
          <w:tcPr>
            <w:tcW w:w="783" w:type="pct"/>
          </w:tcPr>
          <w:p w14:paraId="61EE393A" w14:textId="77777777" w:rsidR="00E976C5" w:rsidRPr="009B0C92" w:rsidRDefault="00E976C5" w:rsidP="00E976C5">
            <w:pPr>
              <w:spacing w:after="0"/>
              <w:jc w:val="center"/>
              <w:rPr>
                <w:rFonts w:ascii="Times New Roman" w:hAnsi="Times New Roman"/>
                <w:sz w:val="24"/>
                <w:szCs w:val="24"/>
              </w:rPr>
            </w:pPr>
          </w:p>
        </w:tc>
      </w:tr>
      <w:tr w:rsidR="00E976C5" w:rsidRPr="00315F34" w14:paraId="16B8F974" w14:textId="77777777" w:rsidTr="00E976C5">
        <w:trPr>
          <w:trHeight w:val="285"/>
        </w:trPr>
        <w:tc>
          <w:tcPr>
            <w:tcW w:w="752" w:type="pct"/>
            <w:gridSpan w:val="4"/>
            <w:vMerge w:val="restart"/>
          </w:tcPr>
          <w:p w14:paraId="735BD440" w14:textId="77777777" w:rsidR="00E976C5" w:rsidRPr="000E783E" w:rsidRDefault="00E976C5" w:rsidP="00E976C5">
            <w:pPr>
              <w:spacing w:after="0"/>
              <w:rPr>
                <w:rFonts w:ascii="Times New Roman" w:eastAsia="Calibri" w:hAnsi="Times New Roman"/>
                <w:sz w:val="24"/>
                <w:szCs w:val="24"/>
                <w:lang w:eastAsia="en-US"/>
              </w:rPr>
            </w:pPr>
            <w:r w:rsidRPr="000E783E">
              <w:rPr>
                <w:rFonts w:ascii="Times New Roman" w:eastAsia="Calibri" w:hAnsi="Times New Roman"/>
                <w:b/>
                <w:bCs/>
                <w:sz w:val="24"/>
                <w:szCs w:val="24"/>
                <w:lang w:eastAsia="en-US"/>
              </w:rPr>
              <w:t>Тема2.1.</w:t>
            </w:r>
          </w:p>
          <w:p w14:paraId="24EA7D68" w14:textId="77777777" w:rsidR="00E976C5" w:rsidRPr="000E783E" w:rsidRDefault="00E976C5" w:rsidP="00E976C5">
            <w:pPr>
              <w:spacing w:after="0"/>
              <w:rPr>
                <w:rFonts w:ascii="Times New Roman" w:hAnsi="Times New Roman"/>
                <w:b/>
                <w:bCs/>
                <w:sz w:val="24"/>
                <w:szCs w:val="24"/>
              </w:rPr>
            </w:pPr>
            <w:r w:rsidRPr="000E783E">
              <w:rPr>
                <w:rFonts w:ascii="Times New Roman" w:eastAsia="Calibri" w:hAnsi="Times New Roman"/>
                <w:b/>
                <w:bCs/>
                <w:sz w:val="24"/>
                <w:szCs w:val="24"/>
                <w:lang w:eastAsia="en-US"/>
              </w:rPr>
              <w:lastRenderedPageBreak/>
              <w:t>Потенциально опасные и вредные производственные факторы</w:t>
            </w:r>
          </w:p>
        </w:tc>
        <w:tc>
          <w:tcPr>
            <w:tcW w:w="2241" w:type="pct"/>
            <w:gridSpan w:val="2"/>
          </w:tcPr>
          <w:p w14:paraId="52D9D6D2"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lastRenderedPageBreak/>
              <w:t>5.</w:t>
            </w:r>
            <w:r w:rsidRPr="000E783E">
              <w:rPr>
                <w:rFonts w:ascii="Times New Roman" w:hAnsi="Times New Roman"/>
                <w:bCs/>
                <w:sz w:val="24"/>
                <w:szCs w:val="24"/>
              </w:rPr>
              <w:t xml:space="preserve"> Опасные и вредные производственные факторы: основные понятия, классификация. Источники возникновения опасных </w:t>
            </w:r>
            <w:r w:rsidRPr="000E783E">
              <w:rPr>
                <w:rFonts w:ascii="Times New Roman" w:hAnsi="Times New Roman"/>
                <w:bCs/>
                <w:sz w:val="24"/>
                <w:szCs w:val="24"/>
              </w:rPr>
              <w:lastRenderedPageBreak/>
              <w:t xml:space="preserve">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w:t>
            </w:r>
            <w:proofErr w:type="spellStart"/>
            <w:r w:rsidRPr="000E783E">
              <w:rPr>
                <w:rFonts w:ascii="Times New Roman" w:hAnsi="Times New Roman"/>
                <w:bCs/>
                <w:sz w:val="24"/>
                <w:szCs w:val="24"/>
              </w:rPr>
              <w:t>взрыво</w:t>
            </w:r>
            <w:proofErr w:type="spellEnd"/>
            <w:r w:rsidRPr="000E783E">
              <w:rPr>
                <w:rFonts w:ascii="Times New Roman" w:hAnsi="Times New Roman"/>
                <w:bCs/>
                <w:sz w:val="24"/>
                <w:szCs w:val="24"/>
              </w:rPr>
              <w:t>- и пожаробезопасность; герметичные системы, находящиеся под давлением; статическое электричество.</w:t>
            </w:r>
          </w:p>
        </w:tc>
        <w:tc>
          <w:tcPr>
            <w:tcW w:w="794" w:type="pct"/>
          </w:tcPr>
          <w:p w14:paraId="0A13208A" w14:textId="77777777" w:rsidR="00E976C5" w:rsidRPr="000E783E" w:rsidRDefault="00E976C5" w:rsidP="00E976C5">
            <w:pPr>
              <w:spacing w:after="0"/>
              <w:jc w:val="center"/>
              <w:rPr>
                <w:rFonts w:ascii="Times New Roman" w:hAnsi="Times New Roman"/>
                <w:b/>
                <w:bCs/>
                <w:i/>
                <w:iCs/>
                <w:sz w:val="24"/>
                <w:szCs w:val="24"/>
              </w:rPr>
            </w:pPr>
          </w:p>
          <w:p w14:paraId="1AD41757" w14:textId="77777777" w:rsidR="00E976C5" w:rsidRPr="000E783E" w:rsidRDefault="00E976C5" w:rsidP="00E976C5">
            <w:pPr>
              <w:spacing w:after="0"/>
              <w:jc w:val="center"/>
              <w:rPr>
                <w:rFonts w:ascii="Times New Roman" w:hAnsi="Times New Roman"/>
                <w:b/>
                <w:bCs/>
                <w:i/>
                <w:iCs/>
                <w:sz w:val="24"/>
                <w:szCs w:val="24"/>
              </w:rPr>
            </w:pPr>
          </w:p>
          <w:p w14:paraId="559029D7" w14:textId="77777777" w:rsidR="00E976C5" w:rsidRPr="000E783E" w:rsidRDefault="00E976C5" w:rsidP="00E976C5">
            <w:pPr>
              <w:spacing w:after="0"/>
              <w:jc w:val="center"/>
              <w:rPr>
                <w:rFonts w:ascii="Times New Roman" w:hAnsi="Times New Roman"/>
                <w:b/>
                <w:bCs/>
                <w:i/>
                <w:iCs/>
                <w:sz w:val="24"/>
                <w:szCs w:val="24"/>
              </w:rPr>
            </w:pPr>
          </w:p>
          <w:p w14:paraId="16A1F0A7"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5D99FE73"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lastRenderedPageBreak/>
              <w:t>ОК 01</w:t>
            </w:r>
          </w:p>
          <w:p w14:paraId="77C35C10" w14:textId="77777777" w:rsidR="00E976C5" w:rsidRDefault="00E976C5" w:rsidP="00E976C5">
            <w:pPr>
              <w:spacing w:after="0"/>
              <w:jc w:val="center"/>
              <w:rPr>
                <w:rFonts w:ascii="Times New Roman" w:hAnsi="Times New Roman"/>
                <w:sz w:val="24"/>
                <w:szCs w:val="24"/>
              </w:rPr>
            </w:pPr>
          </w:p>
          <w:p w14:paraId="1CAFCD4C"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lastRenderedPageBreak/>
              <w:t>ОК 04</w:t>
            </w:r>
          </w:p>
          <w:p w14:paraId="1F639D46" w14:textId="77777777" w:rsidR="00E976C5" w:rsidRDefault="00E976C5" w:rsidP="00E976C5">
            <w:pPr>
              <w:spacing w:after="0"/>
              <w:jc w:val="center"/>
              <w:rPr>
                <w:rFonts w:ascii="Times New Roman" w:hAnsi="Times New Roman"/>
                <w:sz w:val="24"/>
                <w:szCs w:val="24"/>
              </w:rPr>
            </w:pPr>
          </w:p>
          <w:p w14:paraId="4B9556E7" w14:textId="77777777" w:rsidR="00E976C5" w:rsidRDefault="00E976C5" w:rsidP="00E976C5">
            <w:pPr>
              <w:spacing w:after="0"/>
              <w:jc w:val="center"/>
              <w:rPr>
                <w:rFonts w:ascii="Times New Roman" w:hAnsi="Times New Roman"/>
                <w:sz w:val="24"/>
                <w:szCs w:val="24"/>
              </w:rPr>
            </w:pPr>
          </w:p>
          <w:p w14:paraId="3B33B8E8" w14:textId="77777777" w:rsidR="00E976C5" w:rsidRDefault="00E976C5" w:rsidP="00E976C5">
            <w:pPr>
              <w:spacing w:after="0"/>
              <w:jc w:val="center"/>
              <w:rPr>
                <w:rFonts w:ascii="Times New Roman" w:hAnsi="Times New Roman"/>
                <w:sz w:val="24"/>
                <w:szCs w:val="24"/>
              </w:rPr>
            </w:pPr>
          </w:p>
          <w:p w14:paraId="4A495FB7"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1.1</w:t>
            </w:r>
          </w:p>
        </w:tc>
        <w:tc>
          <w:tcPr>
            <w:tcW w:w="783" w:type="pct"/>
          </w:tcPr>
          <w:p w14:paraId="7BE9DB99" w14:textId="77777777" w:rsidR="00E976C5" w:rsidRDefault="00E976C5" w:rsidP="00E976C5">
            <w:pPr>
              <w:spacing w:after="0"/>
              <w:rPr>
                <w:rFonts w:ascii="Times New Roman" w:hAnsi="Times New Roman"/>
                <w:bCs/>
                <w:iCs/>
                <w:sz w:val="24"/>
                <w:szCs w:val="24"/>
              </w:rPr>
            </w:pPr>
            <w:r w:rsidRPr="000E783E">
              <w:rPr>
                <w:rFonts w:ascii="Times New Roman" w:hAnsi="Times New Roman"/>
                <w:sz w:val="24"/>
                <w:szCs w:val="24"/>
              </w:rPr>
              <w:lastRenderedPageBreak/>
              <w:t>Уо</w:t>
            </w:r>
            <w:r>
              <w:rPr>
                <w:rFonts w:ascii="Times New Roman" w:hAnsi="Times New Roman"/>
                <w:sz w:val="24"/>
                <w:szCs w:val="24"/>
              </w:rPr>
              <w:t xml:space="preserve"> </w:t>
            </w:r>
            <w:r w:rsidRPr="000E783E">
              <w:rPr>
                <w:rFonts w:ascii="Times New Roman" w:hAnsi="Times New Roman"/>
                <w:sz w:val="24"/>
                <w:szCs w:val="24"/>
              </w:rPr>
              <w:t>01.01</w:t>
            </w:r>
            <w:r>
              <w:rPr>
                <w:rFonts w:ascii="Times New Roman" w:hAnsi="Times New Roman"/>
                <w:sz w:val="24"/>
                <w:szCs w:val="24"/>
              </w:rPr>
              <w:t>-</w:t>
            </w:r>
            <w:r w:rsidRPr="00565532">
              <w:rPr>
                <w:rFonts w:ascii="Times New Roman" w:hAnsi="Times New Roman"/>
                <w:bCs/>
                <w:iCs/>
                <w:sz w:val="24"/>
                <w:szCs w:val="24"/>
              </w:rPr>
              <w:t>Уо 01.0</w:t>
            </w:r>
            <w:r>
              <w:rPr>
                <w:rFonts w:ascii="Times New Roman" w:hAnsi="Times New Roman"/>
                <w:bCs/>
                <w:iCs/>
                <w:sz w:val="24"/>
                <w:szCs w:val="24"/>
              </w:rPr>
              <w:t>9</w:t>
            </w:r>
          </w:p>
          <w:p w14:paraId="559A80E8"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01</w:t>
            </w:r>
            <w:r>
              <w:rPr>
                <w:rFonts w:ascii="Times New Roman" w:hAnsi="Times New Roman"/>
                <w:sz w:val="24"/>
                <w:szCs w:val="24"/>
              </w:rPr>
              <w:t>.</w:t>
            </w:r>
            <w:r w:rsidRPr="000E783E">
              <w:rPr>
                <w:rFonts w:ascii="Times New Roman" w:hAnsi="Times New Roman"/>
                <w:sz w:val="24"/>
                <w:szCs w:val="24"/>
              </w:rPr>
              <w:t>0</w:t>
            </w:r>
            <w:r>
              <w:rPr>
                <w:rFonts w:ascii="Times New Roman" w:hAnsi="Times New Roman"/>
                <w:sz w:val="24"/>
                <w:szCs w:val="24"/>
              </w:rPr>
              <w:t>1-</w:t>
            </w:r>
            <w:r w:rsidRPr="00C20D81">
              <w:rPr>
                <w:rFonts w:ascii="Times New Roman" w:hAnsi="Times New Roman"/>
                <w:bCs/>
                <w:iCs/>
                <w:sz w:val="24"/>
                <w:szCs w:val="24"/>
              </w:rPr>
              <w:t xml:space="preserve"> Зо 01.0</w:t>
            </w:r>
            <w:r>
              <w:rPr>
                <w:rFonts w:ascii="Times New Roman" w:hAnsi="Times New Roman"/>
                <w:bCs/>
                <w:iCs/>
                <w:sz w:val="24"/>
                <w:szCs w:val="24"/>
              </w:rPr>
              <w:t>6</w:t>
            </w:r>
          </w:p>
          <w:p w14:paraId="235015BB"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lastRenderedPageBreak/>
              <w:t>Уо</w:t>
            </w:r>
            <w:r>
              <w:rPr>
                <w:rFonts w:ascii="Times New Roman" w:hAnsi="Times New Roman"/>
                <w:sz w:val="24"/>
                <w:szCs w:val="24"/>
              </w:rPr>
              <w:t xml:space="preserve"> </w:t>
            </w:r>
            <w:r w:rsidRPr="000E783E">
              <w:rPr>
                <w:rFonts w:ascii="Times New Roman" w:hAnsi="Times New Roman"/>
                <w:sz w:val="24"/>
                <w:szCs w:val="24"/>
              </w:rPr>
              <w:t>04.01</w:t>
            </w:r>
          </w:p>
          <w:p w14:paraId="525E6B6B"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04.02</w:t>
            </w:r>
          </w:p>
          <w:p w14:paraId="0B4BC277"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04.01</w:t>
            </w:r>
          </w:p>
          <w:p w14:paraId="746FF37E"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04.02</w:t>
            </w:r>
          </w:p>
          <w:p w14:paraId="05DD25AF"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0FFB5643"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3828F7D8"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1.1.14</w:t>
            </w:r>
          </w:p>
        </w:tc>
      </w:tr>
      <w:tr w:rsidR="00E976C5" w:rsidRPr="00315F34" w14:paraId="3F1DD7C9" w14:textId="77777777" w:rsidTr="00E976C5">
        <w:trPr>
          <w:trHeight w:val="245"/>
        </w:trPr>
        <w:tc>
          <w:tcPr>
            <w:tcW w:w="752" w:type="pct"/>
            <w:gridSpan w:val="4"/>
            <w:vMerge/>
          </w:tcPr>
          <w:p w14:paraId="5146A4C4" w14:textId="77777777" w:rsidR="00E976C5" w:rsidRPr="000E783E" w:rsidRDefault="00E976C5" w:rsidP="00E976C5">
            <w:pPr>
              <w:spacing w:after="0"/>
              <w:rPr>
                <w:rFonts w:ascii="Times New Roman" w:hAnsi="Times New Roman"/>
                <w:b/>
                <w:bCs/>
                <w:sz w:val="24"/>
                <w:szCs w:val="24"/>
              </w:rPr>
            </w:pPr>
          </w:p>
        </w:tc>
        <w:tc>
          <w:tcPr>
            <w:tcW w:w="2241" w:type="pct"/>
            <w:gridSpan w:val="2"/>
          </w:tcPr>
          <w:p w14:paraId="1E2BD3F0"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6.</w:t>
            </w:r>
            <w:r w:rsidRPr="000E783E">
              <w:rPr>
                <w:rFonts w:ascii="Times New Roman" w:hAnsi="Times New Roman"/>
                <w:i/>
                <w:sz w:val="24"/>
                <w:szCs w:val="24"/>
              </w:rPr>
              <w:t xml:space="preserve"> </w:t>
            </w:r>
            <w:r w:rsidRPr="000E783E">
              <w:rPr>
                <w:rFonts w:ascii="Times New Roman" w:hAnsi="Times New Roman"/>
                <w:b/>
                <w:sz w:val="24"/>
                <w:szCs w:val="24"/>
              </w:rPr>
              <w:t>Практическое занятие 3</w:t>
            </w:r>
            <w:r w:rsidRPr="000E783E">
              <w:rPr>
                <w:rFonts w:ascii="Times New Roman" w:hAnsi="Times New Roman"/>
                <w:sz w:val="24"/>
                <w:szCs w:val="24"/>
              </w:rPr>
              <w:t xml:space="preserve">    Выполнение анализа состояния производственного помещения по заданным величинам показателей опасных и вредных производственных факторов</w:t>
            </w:r>
          </w:p>
        </w:tc>
        <w:tc>
          <w:tcPr>
            <w:tcW w:w="794" w:type="pct"/>
          </w:tcPr>
          <w:p w14:paraId="126E64C6" w14:textId="77777777" w:rsidR="00E976C5" w:rsidRPr="000E783E" w:rsidRDefault="00E976C5" w:rsidP="00E976C5">
            <w:pPr>
              <w:spacing w:after="0"/>
              <w:jc w:val="center"/>
              <w:rPr>
                <w:rFonts w:ascii="Times New Roman" w:hAnsi="Times New Roman"/>
                <w:b/>
                <w:bCs/>
                <w:i/>
                <w:iCs/>
                <w:sz w:val="24"/>
                <w:szCs w:val="24"/>
              </w:rPr>
            </w:pPr>
          </w:p>
          <w:p w14:paraId="301CB774"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58B6A778"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01</w:t>
            </w:r>
          </w:p>
          <w:p w14:paraId="724387A0" w14:textId="77777777" w:rsidR="00E976C5" w:rsidRDefault="00E976C5" w:rsidP="00E976C5">
            <w:pPr>
              <w:spacing w:after="0"/>
              <w:jc w:val="center"/>
              <w:rPr>
                <w:rFonts w:ascii="Times New Roman" w:hAnsi="Times New Roman"/>
                <w:sz w:val="24"/>
                <w:szCs w:val="24"/>
              </w:rPr>
            </w:pPr>
          </w:p>
          <w:p w14:paraId="23B6E795" w14:textId="77777777" w:rsidR="00E976C5"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04</w:t>
            </w:r>
          </w:p>
          <w:p w14:paraId="3ADF0CAE" w14:textId="77777777" w:rsidR="00E976C5" w:rsidRDefault="00E976C5" w:rsidP="00E976C5">
            <w:pPr>
              <w:spacing w:after="0"/>
              <w:jc w:val="center"/>
              <w:rPr>
                <w:rFonts w:ascii="Times New Roman" w:hAnsi="Times New Roman"/>
                <w:sz w:val="24"/>
                <w:szCs w:val="24"/>
              </w:rPr>
            </w:pPr>
          </w:p>
          <w:p w14:paraId="19F648FA" w14:textId="77777777" w:rsidR="00E976C5" w:rsidRDefault="00E976C5" w:rsidP="00E976C5">
            <w:pPr>
              <w:spacing w:after="0"/>
              <w:jc w:val="center"/>
              <w:rPr>
                <w:rFonts w:ascii="Times New Roman" w:hAnsi="Times New Roman"/>
                <w:sz w:val="24"/>
                <w:szCs w:val="24"/>
              </w:rPr>
            </w:pPr>
          </w:p>
          <w:p w14:paraId="185A6987" w14:textId="77777777" w:rsidR="00E976C5" w:rsidRDefault="00E976C5" w:rsidP="00E976C5">
            <w:pPr>
              <w:spacing w:after="0"/>
              <w:jc w:val="center"/>
              <w:rPr>
                <w:rFonts w:ascii="Times New Roman" w:hAnsi="Times New Roman"/>
                <w:sz w:val="24"/>
                <w:szCs w:val="24"/>
              </w:rPr>
            </w:pPr>
          </w:p>
          <w:p w14:paraId="5F8F1730"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3.4</w:t>
            </w:r>
          </w:p>
        </w:tc>
        <w:tc>
          <w:tcPr>
            <w:tcW w:w="783" w:type="pct"/>
          </w:tcPr>
          <w:p w14:paraId="0F7980A8" w14:textId="77777777" w:rsidR="00E976C5" w:rsidRDefault="00E976C5" w:rsidP="00E976C5">
            <w:pPr>
              <w:spacing w:after="0"/>
              <w:rPr>
                <w:rFonts w:ascii="Times New Roman" w:hAnsi="Times New Roman"/>
                <w:bCs/>
                <w:iCs/>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01.01</w:t>
            </w:r>
            <w:r>
              <w:rPr>
                <w:rFonts w:ascii="Times New Roman" w:hAnsi="Times New Roman"/>
                <w:sz w:val="24"/>
                <w:szCs w:val="24"/>
              </w:rPr>
              <w:t>-</w:t>
            </w:r>
            <w:r w:rsidRPr="00565532">
              <w:rPr>
                <w:rFonts w:ascii="Times New Roman" w:hAnsi="Times New Roman"/>
                <w:bCs/>
                <w:iCs/>
                <w:sz w:val="24"/>
                <w:szCs w:val="24"/>
              </w:rPr>
              <w:t>Уо 01.0</w:t>
            </w:r>
            <w:r>
              <w:rPr>
                <w:rFonts w:ascii="Times New Roman" w:hAnsi="Times New Roman"/>
                <w:bCs/>
                <w:iCs/>
                <w:sz w:val="24"/>
                <w:szCs w:val="24"/>
              </w:rPr>
              <w:t>9</w:t>
            </w:r>
          </w:p>
          <w:p w14:paraId="434955F1"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01</w:t>
            </w:r>
            <w:r>
              <w:rPr>
                <w:rFonts w:ascii="Times New Roman" w:hAnsi="Times New Roman"/>
                <w:sz w:val="24"/>
                <w:szCs w:val="24"/>
              </w:rPr>
              <w:t>.</w:t>
            </w:r>
            <w:r w:rsidRPr="000E783E">
              <w:rPr>
                <w:rFonts w:ascii="Times New Roman" w:hAnsi="Times New Roman"/>
                <w:sz w:val="24"/>
                <w:szCs w:val="24"/>
              </w:rPr>
              <w:t>0</w:t>
            </w:r>
            <w:r>
              <w:rPr>
                <w:rFonts w:ascii="Times New Roman" w:hAnsi="Times New Roman"/>
                <w:sz w:val="24"/>
                <w:szCs w:val="24"/>
              </w:rPr>
              <w:t>1-</w:t>
            </w:r>
            <w:r w:rsidRPr="00C20D81">
              <w:rPr>
                <w:rFonts w:ascii="Times New Roman" w:hAnsi="Times New Roman"/>
                <w:bCs/>
                <w:iCs/>
                <w:sz w:val="24"/>
                <w:szCs w:val="24"/>
              </w:rPr>
              <w:t xml:space="preserve"> Зо 01.0</w:t>
            </w:r>
            <w:r>
              <w:rPr>
                <w:rFonts w:ascii="Times New Roman" w:hAnsi="Times New Roman"/>
                <w:bCs/>
                <w:iCs/>
                <w:sz w:val="24"/>
                <w:szCs w:val="24"/>
              </w:rPr>
              <w:t>6</w:t>
            </w:r>
          </w:p>
          <w:p w14:paraId="6F72DF21"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04.01</w:t>
            </w:r>
          </w:p>
          <w:p w14:paraId="24E6FA5D"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04.02</w:t>
            </w:r>
          </w:p>
          <w:p w14:paraId="4C1F818C"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04.01</w:t>
            </w:r>
          </w:p>
          <w:p w14:paraId="6FB9C7CD"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04.02</w:t>
            </w:r>
          </w:p>
          <w:p w14:paraId="4532EB8C"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У 3.4.01-</w:t>
            </w:r>
            <w:r>
              <w:rPr>
                <w:rFonts w:ascii="Times New Roman" w:hAnsi="Times New Roman"/>
                <w:iCs/>
                <w:sz w:val="24"/>
                <w:szCs w:val="24"/>
              </w:rPr>
              <w:t xml:space="preserve">У 3.4.03 </w:t>
            </w:r>
          </w:p>
          <w:p w14:paraId="4D833F3D"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63DB7382" w14:textId="77777777" w:rsidTr="00E976C5">
        <w:trPr>
          <w:trHeight w:val="1802"/>
        </w:trPr>
        <w:tc>
          <w:tcPr>
            <w:tcW w:w="752" w:type="pct"/>
            <w:gridSpan w:val="4"/>
            <w:vMerge/>
          </w:tcPr>
          <w:p w14:paraId="76EBFE93" w14:textId="77777777" w:rsidR="00E976C5" w:rsidRPr="000E783E" w:rsidRDefault="00E976C5" w:rsidP="00E976C5">
            <w:pPr>
              <w:spacing w:after="0"/>
              <w:rPr>
                <w:rFonts w:ascii="Times New Roman" w:hAnsi="Times New Roman"/>
                <w:b/>
                <w:bCs/>
                <w:sz w:val="24"/>
                <w:szCs w:val="24"/>
              </w:rPr>
            </w:pPr>
          </w:p>
        </w:tc>
        <w:tc>
          <w:tcPr>
            <w:tcW w:w="2241" w:type="pct"/>
            <w:gridSpan w:val="2"/>
          </w:tcPr>
          <w:p w14:paraId="56925552"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Самостоятельная работа обучающегося</w:t>
            </w:r>
          </w:p>
          <w:p w14:paraId="46E017CF" w14:textId="77777777" w:rsidR="00E976C5" w:rsidRPr="000E783E" w:rsidRDefault="00E976C5" w:rsidP="00E976C5">
            <w:pPr>
              <w:spacing w:after="0"/>
              <w:rPr>
                <w:rFonts w:ascii="Times New Roman" w:hAnsi="Times New Roman"/>
                <w:i/>
                <w:iCs/>
                <w:sz w:val="24"/>
                <w:szCs w:val="24"/>
              </w:rPr>
            </w:pPr>
            <w:r w:rsidRPr="000E783E">
              <w:rPr>
                <w:rFonts w:ascii="Times New Roman" w:hAnsi="Times New Roman"/>
                <w:bCs/>
                <w:sz w:val="24"/>
                <w:szCs w:val="24"/>
              </w:rPr>
              <w:t>Составление перечня мероприятий по обеспечению и профилактике безопасных условий труда с учётом нормативов по освещённости, шуму и вибрации для производственных помещений</w:t>
            </w:r>
          </w:p>
        </w:tc>
        <w:tc>
          <w:tcPr>
            <w:tcW w:w="794" w:type="pct"/>
          </w:tcPr>
          <w:p w14:paraId="1DFE450E" w14:textId="77777777" w:rsidR="00E976C5" w:rsidRPr="000E783E" w:rsidRDefault="00E976C5" w:rsidP="00E976C5">
            <w:pPr>
              <w:spacing w:after="0"/>
              <w:jc w:val="center"/>
              <w:rPr>
                <w:rFonts w:ascii="Times New Roman" w:hAnsi="Times New Roman"/>
                <w:b/>
                <w:bCs/>
                <w:i/>
                <w:iCs/>
                <w:sz w:val="24"/>
                <w:szCs w:val="24"/>
              </w:rPr>
            </w:pPr>
          </w:p>
          <w:p w14:paraId="3EABF04B" w14:textId="77777777" w:rsidR="00E976C5" w:rsidRPr="000E783E" w:rsidRDefault="00E976C5" w:rsidP="00E976C5">
            <w:pPr>
              <w:spacing w:after="0"/>
              <w:jc w:val="center"/>
              <w:rPr>
                <w:rFonts w:ascii="Times New Roman" w:hAnsi="Times New Roman"/>
                <w:b/>
                <w:bCs/>
                <w:i/>
                <w:iCs/>
                <w:sz w:val="24"/>
                <w:szCs w:val="24"/>
              </w:rPr>
            </w:pPr>
          </w:p>
          <w:p w14:paraId="652E4EA7"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1</w:t>
            </w:r>
          </w:p>
        </w:tc>
        <w:tc>
          <w:tcPr>
            <w:tcW w:w="430" w:type="pct"/>
          </w:tcPr>
          <w:p w14:paraId="3C8C3B9A" w14:textId="77777777" w:rsidR="00E976C5" w:rsidRPr="009B0C92" w:rsidRDefault="00E976C5" w:rsidP="00E976C5">
            <w:pPr>
              <w:spacing w:after="0"/>
              <w:jc w:val="center"/>
              <w:rPr>
                <w:rFonts w:ascii="Times New Roman" w:hAnsi="Times New Roman"/>
                <w:sz w:val="24"/>
                <w:szCs w:val="24"/>
              </w:rPr>
            </w:pPr>
          </w:p>
        </w:tc>
        <w:tc>
          <w:tcPr>
            <w:tcW w:w="783" w:type="pct"/>
          </w:tcPr>
          <w:p w14:paraId="6AD7621A" w14:textId="77777777" w:rsidR="00E976C5" w:rsidRPr="009B0C92" w:rsidRDefault="00E976C5" w:rsidP="00E976C5">
            <w:pPr>
              <w:spacing w:after="0"/>
              <w:jc w:val="center"/>
              <w:rPr>
                <w:rFonts w:ascii="Times New Roman" w:hAnsi="Times New Roman"/>
                <w:sz w:val="24"/>
                <w:szCs w:val="24"/>
              </w:rPr>
            </w:pPr>
          </w:p>
        </w:tc>
      </w:tr>
      <w:tr w:rsidR="00E976C5" w:rsidRPr="00315F34" w14:paraId="2FB03BD7" w14:textId="77777777" w:rsidTr="00E976C5">
        <w:trPr>
          <w:trHeight w:val="1718"/>
        </w:trPr>
        <w:tc>
          <w:tcPr>
            <w:tcW w:w="752" w:type="pct"/>
            <w:gridSpan w:val="4"/>
            <w:vMerge w:val="restart"/>
          </w:tcPr>
          <w:p w14:paraId="74EB2A00" w14:textId="77777777" w:rsidR="00E976C5" w:rsidRPr="000E783E" w:rsidRDefault="00E976C5" w:rsidP="00E976C5">
            <w:pPr>
              <w:spacing w:after="0"/>
              <w:rPr>
                <w:rFonts w:ascii="Times New Roman" w:eastAsia="Calibri" w:hAnsi="Times New Roman"/>
                <w:sz w:val="24"/>
                <w:szCs w:val="24"/>
                <w:lang w:eastAsia="en-US"/>
              </w:rPr>
            </w:pPr>
            <w:r w:rsidRPr="000E783E">
              <w:rPr>
                <w:rFonts w:ascii="Times New Roman" w:eastAsia="Calibri" w:hAnsi="Times New Roman"/>
                <w:b/>
                <w:bCs/>
                <w:sz w:val="24"/>
                <w:szCs w:val="24"/>
                <w:lang w:eastAsia="en-US"/>
              </w:rPr>
              <w:t>Тема 2.2.</w:t>
            </w:r>
          </w:p>
          <w:p w14:paraId="7CB731CA" w14:textId="77777777" w:rsidR="00E976C5" w:rsidRPr="000E783E" w:rsidRDefault="00E976C5" w:rsidP="00E976C5">
            <w:pPr>
              <w:spacing w:after="0"/>
              <w:rPr>
                <w:rFonts w:ascii="Times New Roman" w:hAnsi="Times New Roman"/>
                <w:b/>
                <w:bCs/>
                <w:sz w:val="24"/>
                <w:szCs w:val="24"/>
              </w:rPr>
            </w:pPr>
            <w:r w:rsidRPr="000E783E">
              <w:rPr>
                <w:rFonts w:ascii="Times New Roman" w:eastAsia="Calibri" w:hAnsi="Times New Roman"/>
                <w:b/>
                <w:bCs/>
                <w:sz w:val="24"/>
                <w:szCs w:val="24"/>
                <w:lang w:eastAsia="en-US"/>
              </w:rPr>
              <w:t>Методы и средства защиты от воздействия негативных факторов</w:t>
            </w:r>
          </w:p>
        </w:tc>
        <w:tc>
          <w:tcPr>
            <w:tcW w:w="2241" w:type="pct"/>
            <w:gridSpan w:val="2"/>
          </w:tcPr>
          <w:p w14:paraId="1AFE12E3"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7.</w:t>
            </w:r>
            <w:r w:rsidRPr="000E783E">
              <w:rPr>
                <w:rFonts w:ascii="Times New Roman" w:hAnsi="Times New Roman"/>
                <w:bCs/>
                <w:sz w:val="24"/>
                <w:szCs w:val="24"/>
              </w:rPr>
              <w:t xml:space="preserve"> Средства индивидуальной защиты: классификация, основные требования. Основные методы защиты человека от опасных и вредных производственных факторов. Организационные и технические мероприятия по обеспечению электробезопасности. </w:t>
            </w:r>
            <w:proofErr w:type="spellStart"/>
            <w:r w:rsidRPr="000E783E">
              <w:rPr>
                <w:rFonts w:ascii="Times New Roman" w:hAnsi="Times New Roman"/>
                <w:bCs/>
                <w:sz w:val="24"/>
                <w:szCs w:val="24"/>
              </w:rPr>
              <w:t>Экобиозащитная</w:t>
            </w:r>
            <w:proofErr w:type="spellEnd"/>
            <w:r w:rsidRPr="000E783E">
              <w:rPr>
                <w:rFonts w:ascii="Times New Roman" w:hAnsi="Times New Roman"/>
                <w:bCs/>
                <w:sz w:val="24"/>
                <w:szCs w:val="24"/>
              </w:rPr>
              <w:t xml:space="preserve"> техника</w:t>
            </w:r>
          </w:p>
        </w:tc>
        <w:tc>
          <w:tcPr>
            <w:tcW w:w="794" w:type="pct"/>
          </w:tcPr>
          <w:p w14:paraId="202755B9" w14:textId="77777777" w:rsidR="00E976C5" w:rsidRPr="000E783E" w:rsidRDefault="00E976C5" w:rsidP="00E976C5">
            <w:pPr>
              <w:spacing w:after="0"/>
              <w:jc w:val="center"/>
              <w:rPr>
                <w:rFonts w:ascii="Times New Roman" w:hAnsi="Times New Roman"/>
                <w:b/>
                <w:bCs/>
                <w:i/>
                <w:iCs/>
                <w:sz w:val="24"/>
                <w:szCs w:val="24"/>
              </w:rPr>
            </w:pPr>
          </w:p>
          <w:p w14:paraId="20106A15" w14:textId="77777777" w:rsidR="00E976C5" w:rsidRPr="000E783E" w:rsidRDefault="00E976C5" w:rsidP="00E976C5">
            <w:pPr>
              <w:spacing w:after="0"/>
              <w:jc w:val="center"/>
              <w:rPr>
                <w:rFonts w:ascii="Times New Roman" w:hAnsi="Times New Roman"/>
                <w:b/>
                <w:bCs/>
                <w:i/>
                <w:iCs/>
                <w:sz w:val="24"/>
                <w:szCs w:val="24"/>
              </w:rPr>
            </w:pPr>
          </w:p>
          <w:p w14:paraId="30C2733C"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2ECB82D7"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01</w:t>
            </w:r>
          </w:p>
          <w:p w14:paraId="506734DE" w14:textId="77777777" w:rsidR="00E976C5" w:rsidRDefault="00E976C5" w:rsidP="00E976C5">
            <w:pPr>
              <w:spacing w:after="0"/>
              <w:jc w:val="center"/>
              <w:rPr>
                <w:rFonts w:ascii="Times New Roman" w:hAnsi="Times New Roman"/>
                <w:sz w:val="24"/>
                <w:szCs w:val="24"/>
              </w:rPr>
            </w:pPr>
          </w:p>
          <w:p w14:paraId="2263FC6C" w14:textId="77777777" w:rsidR="00E976C5"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07</w:t>
            </w:r>
          </w:p>
          <w:p w14:paraId="70D7718E" w14:textId="77777777" w:rsidR="00E976C5" w:rsidRDefault="00E976C5" w:rsidP="00E976C5">
            <w:pPr>
              <w:spacing w:after="0"/>
              <w:jc w:val="center"/>
              <w:rPr>
                <w:rFonts w:ascii="Times New Roman" w:hAnsi="Times New Roman"/>
                <w:sz w:val="24"/>
                <w:szCs w:val="24"/>
              </w:rPr>
            </w:pPr>
          </w:p>
          <w:p w14:paraId="142C48E1" w14:textId="77777777" w:rsidR="00E976C5" w:rsidRDefault="00E976C5" w:rsidP="00E976C5">
            <w:pPr>
              <w:spacing w:after="0"/>
              <w:jc w:val="center"/>
              <w:rPr>
                <w:rFonts w:ascii="Times New Roman" w:hAnsi="Times New Roman"/>
                <w:sz w:val="24"/>
                <w:szCs w:val="24"/>
              </w:rPr>
            </w:pPr>
          </w:p>
          <w:p w14:paraId="01F48F9F" w14:textId="77777777" w:rsidR="00E976C5" w:rsidRDefault="00E976C5" w:rsidP="00E976C5">
            <w:pPr>
              <w:spacing w:after="0"/>
              <w:jc w:val="center"/>
              <w:rPr>
                <w:rFonts w:ascii="Times New Roman" w:hAnsi="Times New Roman"/>
                <w:sz w:val="24"/>
                <w:szCs w:val="24"/>
              </w:rPr>
            </w:pPr>
          </w:p>
          <w:p w14:paraId="1E367CDD" w14:textId="77777777" w:rsidR="00E976C5" w:rsidRDefault="00E976C5" w:rsidP="00E976C5">
            <w:pPr>
              <w:spacing w:after="0"/>
              <w:jc w:val="center"/>
              <w:rPr>
                <w:rFonts w:ascii="Times New Roman" w:hAnsi="Times New Roman"/>
                <w:sz w:val="24"/>
                <w:szCs w:val="24"/>
              </w:rPr>
            </w:pPr>
          </w:p>
          <w:p w14:paraId="2B60E34F" w14:textId="77777777" w:rsidR="00E976C5" w:rsidRDefault="00E976C5" w:rsidP="00E976C5">
            <w:pPr>
              <w:spacing w:after="0"/>
              <w:jc w:val="center"/>
              <w:rPr>
                <w:rFonts w:ascii="Times New Roman" w:hAnsi="Times New Roman"/>
                <w:sz w:val="24"/>
                <w:szCs w:val="24"/>
              </w:rPr>
            </w:pPr>
          </w:p>
          <w:p w14:paraId="3EFD20F2"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lastRenderedPageBreak/>
              <w:t>ПК 1.1</w:t>
            </w:r>
          </w:p>
        </w:tc>
        <w:tc>
          <w:tcPr>
            <w:tcW w:w="783" w:type="pct"/>
          </w:tcPr>
          <w:p w14:paraId="0FE5B630" w14:textId="77777777" w:rsidR="00E976C5" w:rsidRDefault="00E976C5" w:rsidP="00E976C5">
            <w:pPr>
              <w:spacing w:after="0"/>
              <w:rPr>
                <w:rFonts w:ascii="Times New Roman" w:hAnsi="Times New Roman"/>
                <w:bCs/>
                <w:iCs/>
                <w:sz w:val="24"/>
                <w:szCs w:val="24"/>
              </w:rPr>
            </w:pPr>
            <w:r w:rsidRPr="000E783E">
              <w:rPr>
                <w:rFonts w:ascii="Times New Roman" w:hAnsi="Times New Roman"/>
                <w:sz w:val="24"/>
                <w:szCs w:val="24"/>
              </w:rPr>
              <w:lastRenderedPageBreak/>
              <w:t>Уо</w:t>
            </w:r>
            <w:r>
              <w:rPr>
                <w:rFonts w:ascii="Times New Roman" w:hAnsi="Times New Roman"/>
                <w:sz w:val="24"/>
                <w:szCs w:val="24"/>
              </w:rPr>
              <w:t xml:space="preserve"> </w:t>
            </w:r>
            <w:r w:rsidRPr="000E783E">
              <w:rPr>
                <w:rFonts w:ascii="Times New Roman" w:hAnsi="Times New Roman"/>
                <w:sz w:val="24"/>
                <w:szCs w:val="24"/>
              </w:rPr>
              <w:t>01.01</w:t>
            </w:r>
            <w:r>
              <w:rPr>
                <w:rFonts w:ascii="Times New Roman" w:hAnsi="Times New Roman"/>
                <w:sz w:val="24"/>
                <w:szCs w:val="24"/>
              </w:rPr>
              <w:t>-</w:t>
            </w:r>
            <w:r w:rsidRPr="00565532">
              <w:rPr>
                <w:rFonts w:ascii="Times New Roman" w:hAnsi="Times New Roman"/>
                <w:bCs/>
                <w:iCs/>
                <w:sz w:val="24"/>
                <w:szCs w:val="24"/>
              </w:rPr>
              <w:t>Уо 01.0</w:t>
            </w:r>
            <w:r>
              <w:rPr>
                <w:rFonts w:ascii="Times New Roman" w:hAnsi="Times New Roman"/>
                <w:bCs/>
                <w:iCs/>
                <w:sz w:val="24"/>
                <w:szCs w:val="24"/>
              </w:rPr>
              <w:t>9</w:t>
            </w:r>
          </w:p>
          <w:p w14:paraId="7A8B13D8" w14:textId="77777777" w:rsidR="00E976C5" w:rsidRDefault="00E976C5" w:rsidP="00E976C5">
            <w:pPr>
              <w:spacing w:after="0"/>
              <w:rPr>
                <w:rFonts w:ascii="Times New Roman" w:hAnsi="Times New Roman"/>
                <w:bCs/>
                <w:iCs/>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01</w:t>
            </w:r>
            <w:r>
              <w:rPr>
                <w:rFonts w:ascii="Times New Roman" w:hAnsi="Times New Roman"/>
                <w:sz w:val="24"/>
                <w:szCs w:val="24"/>
              </w:rPr>
              <w:t>.</w:t>
            </w:r>
            <w:r w:rsidRPr="000E783E">
              <w:rPr>
                <w:rFonts w:ascii="Times New Roman" w:hAnsi="Times New Roman"/>
                <w:sz w:val="24"/>
                <w:szCs w:val="24"/>
              </w:rPr>
              <w:t>0</w:t>
            </w:r>
            <w:r>
              <w:rPr>
                <w:rFonts w:ascii="Times New Roman" w:hAnsi="Times New Roman"/>
                <w:sz w:val="24"/>
                <w:szCs w:val="24"/>
              </w:rPr>
              <w:t>1-</w:t>
            </w:r>
            <w:r w:rsidRPr="00C20D81">
              <w:rPr>
                <w:rFonts w:ascii="Times New Roman" w:hAnsi="Times New Roman"/>
                <w:bCs/>
                <w:iCs/>
                <w:sz w:val="24"/>
                <w:szCs w:val="24"/>
              </w:rPr>
              <w:t xml:space="preserve"> Зо 01.0</w:t>
            </w:r>
            <w:r>
              <w:rPr>
                <w:rFonts w:ascii="Times New Roman" w:hAnsi="Times New Roman"/>
                <w:bCs/>
                <w:iCs/>
                <w:sz w:val="24"/>
                <w:szCs w:val="24"/>
              </w:rPr>
              <w:t>6</w:t>
            </w:r>
          </w:p>
          <w:p w14:paraId="44853F74"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07.01</w:t>
            </w:r>
          </w:p>
          <w:p w14:paraId="46E013E4"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07.02</w:t>
            </w:r>
          </w:p>
          <w:p w14:paraId="1D67E800"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07.01</w:t>
            </w:r>
          </w:p>
          <w:p w14:paraId="363BF721"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07.02</w:t>
            </w:r>
          </w:p>
          <w:p w14:paraId="3584907E"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07.03</w:t>
            </w:r>
          </w:p>
          <w:p w14:paraId="39A81401" w14:textId="77777777" w:rsidR="00E976C5" w:rsidRPr="000E783E" w:rsidRDefault="00E976C5" w:rsidP="00E976C5">
            <w:pPr>
              <w:spacing w:after="0"/>
              <w:rPr>
                <w:rFonts w:ascii="Times New Roman" w:hAnsi="Times New Roman"/>
                <w:sz w:val="24"/>
                <w:szCs w:val="24"/>
              </w:rPr>
            </w:pPr>
            <w:r w:rsidRPr="00C2482A">
              <w:rPr>
                <w:rFonts w:ascii="Times New Roman" w:hAnsi="Times New Roman"/>
                <w:sz w:val="24"/>
                <w:szCs w:val="24"/>
              </w:rPr>
              <w:t>Зо 07.04</w:t>
            </w:r>
          </w:p>
          <w:p w14:paraId="0014493A"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lastRenderedPageBreak/>
              <w:t xml:space="preserve">У 1.1.01 </w:t>
            </w:r>
          </w:p>
          <w:p w14:paraId="2549E7E6"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1F523461"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1.1.14</w:t>
            </w:r>
          </w:p>
        </w:tc>
      </w:tr>
      <w:tr w:rsidR="00E976C5" w:rsidRPr="00315F34" w14:paraId="0D7D9945" w14:textId="77777777" w:rsidTr="00E976C5">
        <w:trPr>
          <w:trHeight w:val="387"/>
        </w:trPr>
        <w:tc>
          <w:tcPr>
            <w:tcW w:w="752" w:type="pct"/>
            <w:gridSpan w:val="4"/>
            <w:vMerge/>
          </w:tcPr>
          <w:p w14:paraId="16F46F57" w14:textId="77777777" w:rsidR="00E976C5" w:rsidRPr="000E783E" w:rsidRDefault="00E976C5" w:rsidP="00E976C5">
            <w:pPr>
              <w:spacing w:after="0"/>
              <w:rPr>
                <w:rFonts w:ascii="Times New Roman" w:eastAsia="Calibri" w:hAnsi="Times New Roman"/>
                <w:b/>
                <w:bCs/>
                <w:sz w:val="24"/>
                <w:szCs w:val="24"/>
                <w:lang w:eastAsia="en-US"/>
              </w:rPr>
            </w:pPr>
          </w:p>
        </w:tc>
        <w:tc>
          <w:tcPr>
            <w:tcW w:w="2241" w:type="pct"/>
            <w:gridSpan w:val="2"/>
          </w:tcPr>
          <w:p w14:paraId="3A6013FA"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8.</w:t>
            </w:r>
            <w:r w:rsidRPr="000E783E">
              <w:rPr>
                <w:rFonts w:ascii="Times New Roman" w:hAnsi="Times New Roman"/>
                <w:bCs/>
                <w:sz w:val="24"/>
                <w:szCs w:val="24"/>
              </w:rPr>
              <w:t xml:space="preserve">  Организационные и технические мероприятия по обеспечению электробезопасности.</w:t>
            </w:r>
          </w:p>
        </w:tc>
        <w:tc>
          <w:tcPr>
            <w:tcW w:w="794" w:type="pct"/>
          </w:tcPr>
          <w:p w14:paraId="12EB4094" w14:textId="77777777" w:rsidR="00E976C5" w:rsidRPr="000E783E" w:rsidRDefault="00E976C5" w:rsidP="00E976C5">
            <w:pPr>
              <w:spacing w:after="0"/>
              <w:jc w:val="center"/>
              <w:rPr>
                <w:rFonts w:ascii="Times New Roman" w:hAnsi="Times New Roman"/>
                <w:b/>
                <w:bCs/>
                <w:i/>
                <w:iCs/>
                <w:sz w:val="24"/>
                <w:szCs w:val="24"/>
              </w:rPr>
            </w:pPr>
          </w:p>
          <w:p w14:paraId="661930AD"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6F6D3E8D"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1.1</w:t>
            </w:r>
          </w:p>
          <w:p w14:paraId="4D05A208" w14:textId="77777777" w:rsidR="00E976C5" w:rsidRDefault="00E976C5" w:rsidP="00E976C5">
            <w:pPr>
              <w:spacing w:after="0"/>
              <w:jc w:val="center"/>
              <w:rPr>
                <w:rFonts w:ascii="Times New Roman" w:hAnsi="Times New Roman"/>
                <w:sz w:val="24"/>
                <w:szCs w:val="24"/>
              </w:rPr>
            </w:pPr>
          </w:p>
          <w:p w14:paraId="6C25DBA7" w14:textId="77777777" w:rsidR="00E976C5" w:rsidRDefault="00E976C5" w:rsidP="00E976C5">
            <w:pPr>
              <w:spacing w:after="0"/>
              <w:jc w:val="center"/>
              <w:rPr>
                <w:rFonts w:ascii="Times New Roman" w:hAnsi="Times New Roman"/>
                <w:sz w:val="24"/>
                <w:szCs w:val="24"/>
              </w:rPr>
            </w:pPr>
          </w:p>
          <w:p w14:paraId="03689234"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3.4</w:t>
            </w:r>
          </w:p>
        </w:tc>
        <w:tc>
          <w:tcPr>
            <w:tcW w:w="783" w:type="pct"/>
          </w:tcPr>
          <w:p w14:paraId="5DBD842B"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4A845710"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520CDACD"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З 1.1.14</w:t>
            </w:r>
          </w:p>
          <w:p w14:paraId="5232CA15"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У 3.4.01-</w:t>
            </w:r>
            <w:r>
              <w:rPr>
                <w:rFonts w:ascii="Times New Roman" w:hAnsi="Times New Roman"/>
                <w:iCs/>
                <w:sz w:val="24"/>
                <w:szCs w:val="24"/>
              </w:rPr>
              <w:t xml:space="preserve">У 3.4.03 </w:t>
            </w:r>
          </w:p>
          <w:p w14:paraId="017F58C8"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6A68BCC8" w14:textId="77777777" w:rsidTr="00E976C5">
        <w:trPr>
          <w:trHeight w:val="618"/>
        </w:trPr>
        <w:tc>
          <w:tcPr>
            <w:tcW w:w="752" w:type="pct"/>
            <w:gridSpan w:val="4"/>
            <w:vMerge/>
          </w:tcPr>
          <w:p w14:paraId="266DB0C7" w14:textId="77777777" w:rsidR="00E976C5" w:rsidRPr="000E783E" w:rsidRDefault="00E976C5" w:rsidP="00E976C5">
            <w:pPr>
              <w:spacing w:after="0"/>
              <w:rPr>
                <w:rFonts w:ascii="Times New Roman" w:hAnsi="Times New Roman"/>
                <w:b/>
                <w:bCs/>
                <w:sz w:val="24"/>
                <w:szCs w:val="24"/>
              </w:rPr>
            </w:pPr>
          </w:p>
        </w:tc>
        <w:tc>
          <w:tcPr>
            <w:tcW w:w="2241" w:type="pct"/>
            <w:gridSpan w:val="2"/>
          </w:tcPr>
          <w:p w14:paraId="592396EC" w14:textId="77777777" w:rsidR="00E976C5" w:rsidRPr="000E783E" w:rsidRDefault="00E976C5" w:rsidP="00E976C5">
            <w:pPr>
              <w:spacing w:after="0"/>
              <w:rPr>
                <w:rFonts w:ascii="Times New Roman" w:hAnsi="Times New Roman"/>
                <w:b/>
                <w:iCs/>
                <w:sz w:val="24"/>
                <w:szCs w:val="24"/>
              </w:rPr>
            </w:pPr>
            <w:r w:rsidRPr="000E783E">
              <w:rPr>
                <w:rFonts w:ascii="Times New Roman" w:hAnsi="Times New Roman"/>
                <w:b/>
                <w:bCs/>
                <w:sz w:val="24"/>
                <w:szCs w:val="24"/>
              </w:rPr>
              <w:t>9.</w:t>
            </w:r>
            <w:r w:rsidRPr="000E783E">
              <w:rPr>
                <w:rFonts w:ascii="Times New Roman" w:hAnsi="Times New Roman"/>
                <w:i/>
                <w:iCs/>
                <w:sz w:val="24"/>
                <w:szCs w:val="24"/>
              </w:rPr>
              <w:t xml:space="preserve"> </w:t>
            </w:r>
            <w:r w:rsidRPr="000E783E">
              <w:rPr>
                <w:rFonts w:ascii="Times New Roman" w:hAnsi="Times New Roman"/>
                <w:b/>
                <w:iCs/>
                <w:sz w:val="24"/>
                <w:szCs w:val="24"/>
              </w:rPr>
              <w:t>Практическое занятие 4</w:t>
            </w:r>
            <w:r w:rsidRPr="000E783E">
              <w:rPr>
                <w:rFonts w:ascii="Times New Roman" w:hAnsi="Times New Roman"/>
                <w:i/>
                <w:iCs/>
                <w:sz w:val="24"/>
                <w:szCs w:val="24"/>
              </w:rPr>
              <w:t xml:space="preserve"> </w:t>
            </w:r>
            <w:r w:rsidRPr="000E783E">
              <w:rPr>
                <w:rFonts w:ascii="Times New Roman" w:hAnsi="Times New Roman"/>
                <w:iCs/>
                <w:sz w:val="24"/>
                <w:szCs w:val="24"/>
              </w:rPr>
              <w:t>Оценка состояния микроклимата производственных помещений</w:t>
            </w:r>
          </w:p>
        </w:tc>
        <w:tc>
          <w:tcPr>
            <w:tcW w:w="794" w:type="pct"/>
          </w:tcPr>
          <w:p w14:paraId="4561CF03" w14:textId="77777777" w:rsidR="00E976C5" w:rsidRPr="000E783E" w:rsidRDefault="00E976C5" w:rsidP="00E976C5">
            <w:pPr>
              <w:spacing w:after="0"/>
              <w:jc w:val="center"/>
              <w:rPr>
                <w:rFonts w:ascii="Times New Roman" w:hAnsi="Times New Roman"/>
                <w:b/>
                <w:bCs/>
                <w:i/>
                <w:iCs/>
                <w:sz w:val="24"/>
                <w:szCs w:val="24"/>
              </w:rPr>
            </w:pPr>
          </w:p>
          <w:p w14:paraId="544F7E34"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08A9821C" w14:textId="77777777" w:rsidR="00E976C5"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07</w:t>
            </w:r>
          </w:p>
          <w:p w14:paraId="69F13141" w14:textId="77777777" w:rsidR="00E976C5" w:rsidRDefault="00E976C5" w:rsidP="00E976C5">
            <w:pPr>
              <w:spacing w:after="0"/>
              <w:jc w:val="center"/>
              <w:rPr>
                <w:rFonts w:ascii="Times New Roman" w:hAnsi="Times New Roman"/>
                <w:sz w:val="24"/>
                <w:szCs w:val="24"/>
              </w:rPr>
            </w:pPr>
          </w:p>
          <w:p w14:paraId="64FB7695" w14:textId="77777777" w:rsidR="00E976C5" w:rsidRDefault="00E976C5" w:rsidP="00E976C5">
            <w:pPr>
              <w:spacing w:after="0"/>
              <w:jc w:val="center"/>
              <w:rPr>
                <w:rFonts w:ascii="Times New Roman" w:hAnsi="Times New Roman"/>
                <w:sz w:val="24"/>
                <w:szCs w:val="24"/>
              </w:rPr>
            </w:pPr>
          </w:p>
          <w:p w14:paraId="1E012885" w14:textId="77777777" w:rsidR="00E976C5" w:rsidRDefault="00E976C5" w:rsidP="00E976C5">
            <w:pPr>
              <w:spacing w:after="0"/>
              <w:jc w:val="center"/>
              <w:rPr>
                <w:rFonts w:ascii="Times New Roman" w:hAnsi="Times New Roman"/>
                <w:sz w:val="24"/>
                <w:szCs w:val="24"/>
              </w:rPr>
            </w:pPr>
          </w:p>
          <w:p w14:paraId="2D7C297E" w14:textId="77777777" w:rsidR="00E976C5" w:rsidRDefault="00E976C5" w:rsidP="00E976C5">
            <w:pPr>
              <w:spacing w:after="0"/>
              <w:jc w:val="center"/>
              <w:rPr>
                <w:rFonts w:ascii="Times New Roman" w:hAnsi="Times New Roman"/>
                <w:sz w:val="24"/>
                <w:szCs w:val="24"/>
              </w:rPr>
            </w:pPr>
          </w:p>
          <w:p w14:paraId="0F50A2F0" w14:textId="77777777" w:rsidR="00E976C5" w:rsidRDefault="00E976C5" w:rsidP="00E976C5">
            <w:pPr>
              <w:spacing w:after="0"/>
              <w:jc w:val="center"/>
              <w:rPr>
                <w:rFonts w:ascii="Times New Roman" w:hAnsi="Times New Roman"/>
                <w:sz w:val="24"/>
                <w:szCs w:val="24"/>
              </w:rPr>
            </w:pPr>
          </w:p>
          <w:p w14:paraId="238794B3"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1.1</w:t>
            </w:r>
          </w:p>
        </w:tc>
        <w:tc>
          <w:tcPr>
            <w:tcW w:w="783" w:type="pct"/>
          </w:tcPr>
          <w:p w14:paraId="236063C2"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07.01</w:t>
            </w:r>
          </w:p>
          <w:p w14:paraId="43DFBCF4"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07.02</w:t>
            </w:r>
          </w:p>
          <w:p w14:paraId="7960AE4F"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07.01</w:t>
            </w:r>
          </w:p>
          <w:p w14:paraId="0D0C0C75"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07.02</w:t>
            </w:r>
          </w:p>
          <w:p w14:paraId="22468C71"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07.03</w:t>
            </w:r>
          </w:p>
          <w:p w14:paraId="07869DC6" w14:textId="77777777" w:rsidR="00E976C5" w:rsidRPr="000E783E" w:rsidRDefault="00E976C5" w:rsidP="00E976C5">
            <w:pPr>
              <w:spacing w:after="0"/>
              <w:rPr>
                <w:rFonts w:ascii="Times New Roman" w:hAnsi="Times New Roman"/>
                <w:sz w:val="24"/>
                <w:szCs w:val="24"/>
              </w:rPr>
            </w:pPr>
            <w:r w:rsidRPr="00C2482A">
              <w:rPr>
                <w:rFonts w:ascii="Times New Roman" w:hAnsi="Times New Roman"/>
                <w:sz w:val="24"/>
                <w:szCs w:val="24"/>
              </w:rPr>
              <w:t>Зо 07.04</w:t>
            </w:r>
          </w:p>
          <w:p w14:paraId="525F7CC9"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34430C47"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0B3AD0CB"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1.1.14</w:t>
            </w:r>
          </w:p>
        </w:tc>
      </w:tr>
      <w:tr w:rsidR="00E976C5" w:rsidRPr="00315F34" w14:paraId="489C715A" w14:textId="77777777" w:rsidTr="00E976C5">
        <w:trPr>
          <w:trHeight w:val="370"/>
        </w:trPr>
        <w:tc>
          <w:tcPr>
            <w:tcW w:w="752" w:type="pct"/>
            <w:gridSpan w:val="4"/>
            <w:vMerge/>
          </w:tcPr>
          <w:p w14:paraId="4F1F37F8" w14:textId="77777777" w:rsidR="00E976C5" w:rsidRPr="000E783E" w:rsidRDefault="00E976C5" w:rsidP="00E976C5">
            <w:pPr>
              <w:spacing w:after="0"/>
              <w:rPr>
                <w:rFonts w:ascii="Times New Roman" w:hAnsi="Times New Roman"/>
                <w:b/>
                <w:bCs/>
                <w:sz w:val="24"/>
                <w:szCs w:val="24"/>
              </w:rPr>
            </w:pPr>
          </w:p>
        </w:tc>
        <w:tc>
          <w:tcPr>
            <w:tcW w:w="2241" w:type="pct"/>
            <w:gridSpan w:val="2"/>
          </w:tcPr>
          <w:p w14:paraId="7BB313D6" w14:textId="77777777" w:rsidR="00E976C5" w:rsidRPr="000E783E" w:rsidRDefault="00E976C5" w:rsidP="00E976C5">
            <w:pPr>
              <w:spacing w:after="0"/>
              <w:rPr>
                <w:rFonts w:ascii="Times New Roman" w:hAnsi="Times New Roman"/>
                <w:iCs/>
                <w:sz w:val="24"/>
                <w:szCs w:val="24"/>
              </w:rPr>
            </w:pPr>
            <w:r w:rsidRPr="000E783E">
              <w:rPr>
                <w:rFonts w:ascii="Times New Roman" w:hAnsi="Times New Roman"/>
                <w:b/>
                <w:bCs/>
                <w:sz w:val="24"/>
                <w:szCs w:val="24"/>
              </w:rPr>
              <w:t>10.</w:t>
            </w:r>
            <w:r w:rsidRPr="000E783E">
              <w:rPr>
                <w:rFonts w:ascii="Times New Roman" w:hAnsi="Times New Roman"/>
                <w:i/>
                <w:iCs/>
                <w:sz w:val="24"/>
                <w:szCs w:val="24"/>
              </w:rPr>
              <w:t xml:space="preserve"> </w:t>
            </w:r>
            <w:r w:rsidRPr="000E783E">
              <w:rPr>
                <w:rFonts w:ascii="Times New Roman" w:hAnsi="Times New Roman"/>
                <w:b/>
                <w:iCs/>
                <w:sz w:val="24"/>
                <w:szCs w:val="24"/>
              </w:rPr>
              <w:t xml:space="preserve">Практическое занятие 5    </w:t>
            </w:r>
            <w:r w:rsidRPr="000E783E">
              <w:rPr>
                <w:rFonts w:ascii="Times New Roman" w:hAnsi="Times New Roman"/>
                <w:iCs/>
                <w:sz w:val="24"/>
                <w:szCs w:val="24"/>
              </w:rPr>
              <w:t xml:space="preserve">Определение </w:t>
            </w:r>
          </w:p>
          <w:p w14:paraId="200CE46B" w14:textId="77777777" w:rsidR="00E976C5" w:rsidRPr="000E783E" w:rsidRDefault="00E976C5" w:rsidP="00E976C5">
            <w:pPr>
              <w:spacing w:after="0"/>
              <w:rPr>
                <w:rFonts w:ascii="Times New Roman" w:hAnsi="Times New Roman"/>
                <w:b/>
                <w:iCs/>
                <w:sz w:val="24"/>
                <w:szCs w:val="24"/>
              </w:rPr>
            </w:pPr>
            <w:r w:rsidRPr="000E783E">
              <w:rPr>
                <w:rFonts w:ascii="Times New Roman" w:hAnsi="Times New Roman"/>
                <w:iCs/>
                <w:sz w:val="24"/>
                <w:szCs w:val="24"/>
              </w:rPr>
              <w:t>освещенности в производственных помещениях</w:t>
            </w:r>
          </w:p>
        </w:tc>
        <w:tc>
          <w:tcPr>
            <w:tcW w:w="794" w:type="pct"/>
          </w:tcPr>
          <w:p w14:paraId="29A39119" w14:textId="77777777" w:rsidR="00E976C5" w:rsidRPr="000E783E" w:rsidRDefault="00E976C5" w:rsidP="00E976C5">
            <w:pPr>
              <w:spacing w:after="0"/>
              <w:rPr>
                <w:rFonts w:ascii="Times New Roman" w:hAnsi="Times New Roman"/>
                <w:b/>
                <w:bCs/>
                <w:i/>
                <w:iCs/>
                <w:sz w:val="24"/>
                <w:szCs w:val="24"/>
              </w:rPr>
            </w:pPr>
            <w:r w:rsidRPr="000E783E">
              <w:rPr>
                <w:rFonts w:ascii="Times New Roman" w:hAnsi="Times New Roman"/>
                <w:b/>
                <w:bCs/>
                <w:i/>
                <w:iCs/>
                <w:sz w:val="24"/>
                <w:szCs w:val="24"/>
              </w:rPr>
              <w:t xml:space="preserve">                                  2</w:t>
            </w:r>
          </w:p>
        </w:tc>
        <w:tc>
          <w:tcPr>
            <w:tcW w:w="430" w:type="pct"/>
          </w:tcPr>
          <w:p w14:paraId="030236B7" w14:textId="77777777" w:rsidR="00E976C5"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07</w:t>
            </w:r>
          </w:p>
          <w:p w14:paraId="06F9BAAA" w14:textId="77777777" w:rsidR="00E976C5" w:rsidRDefault="00E976C5" w:rsidP="00E976C5">
            <w:pPr>
              <w:spacing w:after="0"/>
              <w:jc w:val="center"/>
              <w:rPr>
                <w:rFonts w:ascii="Times New Roman" w:hAnsi="Times New Roman"/>
                <w:sz w:val="24"/>
                <w:szCs w:val="24"/>
              </w:rPr>
            </w:pPr>
          </w:p>
          <w:p w14:paraId="357AB75F" w14:textId="77777777" w:rsidR="00E976C5" w:rsidRDefault="00E976C5" w:rsidP="00E976C5">
            <w:pPr>
              <w:spacing w:after="0"/>
              <w:jc w:val="center"/>
              <w:rPr>
                <w:rFonts w:ascii="Times New Roman" w:hAnsi="Times New Roman"/>
                <w:sz w:val="24"/>
                <w:szCs w:val="24"/>
              </w:rPr>
            </w:pPr>
          </w:p>
          <w:p w14:paraId="3FD9770B" w14:textId="77777777" w:rsidR="00E976C5" w:rsidRDefault="00E976C5" w:rsidP="00E976C5">
            <w:pPr>
              <w:spacing w:after="0"/>
              <w:jc w:val="center"/>
              <w:rPr>
                <w:rFonts w:ascii="Times New Roman" w:hAnsi="Times New Roman"/>
                <w:sz w:val="24"/>
                <w:szCs w:val="24"/>
              </w:rPr>
            </w:pPr>
          </w:p>
          <w:p w14:paraId="14B8ACC0" w14:textId="77777777" w:rsidR="00E976C5" w:rsidRDefault="00E976C5" w:rsidP="00E976C5">
            <w:pPr>
              <w:spacing w:after="0"/>
              <w:jc w:val="center"/>
              <w:rPr>
                <w:rFonts w:ascii="Times New Roman" w:hAnsi="Times New Roman"/>
                <w:sz w:val="24"/>
                <w:szCs w:val="24"/>
              </w:rPr>
            </w:pPr>
          </w:p>
          <w:p w14:paraId="0BC80DBB" w14:textId="77777777" w:rsidR="00E976C5" w:rsidRDefault="00E976C5" w:rsidP="00E976C5">
            <w:pPr>
              <w:spacing w:after="0"/>
              <w:jc w:val="center"/>
              <w:rPr>
                <w:rFonts w:ascii="Times New Roman" w:hAnsi="Times New Roman"/>
                <w:sz w:val="24"/>
                <w:szCs w:val="24"/>
              </w:rPr>
            </w:pPr>
          </w:p>
          <w:p w14:paraId="14C37975"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1.1</w:t>
            </w:r>
          </w:p>
        </w:tc>
        <w:tc>
          <w:tcPr>
            <w:tcW w:w="783" w:type="pct"/>
          </w:tcPr>
          <w:p w14:paraId="2A172BA9"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07.01</w:t>
            </w:r>
          </w:p>
          <w:p w14:paraId="55F2C809"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07.02</w:t>
            </w:r>
          </w:p>
          <w:p w14:paraId="5DF0F2B6"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07.01</w:t>
            </w:r>
          </w:p>
          <w:p w14:paraId="7F9C0A1A"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07.02</w:t>
            </w:r>
          </w:p>
          <w:p w14:paraId="203C8D6B"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07.03</w:t>
            </w:r>
          </w:p>
          <w:p w14:paraId="4E0A1305" w14:textId="77777777" w:rsidR="00E976C5" w:rsidRPr="000E783E" w:rsidRDefault="00E976C5" w:rsidP="00E976C5">
            <w:pPr>
              <w:spacing w:after="0"/>
              <w:rPr>
                <w:rFonts w:ascii="Times New Roman" w:hAnsi="Times New Roman"/>
                <w:sz w:val="24"/>
                <w:szCs w:val="24"/>
              </w:rPr>
            </w:pPr>
            <w:r w:rsidRPr="00C2482A">
              <w:rPr>
                <w:rFonts w:ascii="Times New Roman" w:hAnsi="Times New Roman"/>
                <w:sz w:val="24"/>
                <w:szCs w:val="24"/>
              </w:rPr>
              <w:t>Зо 07.04</w:t>
            </w:r>
          </w:p>
          <w:p w14:paraId="738875CA"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551BB174"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22739EB6"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1.1.14</w:t>
            </w:r>
          </w:p>
        </w:tc>
      </w:tr>
      <w:tr w:rsidR="00E976C5" w:rsidRPr="00315F34" w14:paraId="292A4AFF" w14:textId="77777777" w:rsidTr="00E976C5">
        <w:trPr>
          <w:trHeight w:val="219"/>
        </w:trPr>
        <w:tc>
          <w:tcPr>
            <w:tcW w:w="752" w:type="pct"/>
            <w:gridSpan w:val="4"/>
            <w:vMerge/>
          </w:tcPr>
          <w:p w14:paraId="34B55D3E" w14:textId="77777777" w:rsidR="00E976C5" w:rsidRPr="000E783E" w:rsidRDefault="00E976C5" w:rsidP="00E976C5">
            <w:pPr>
              <w:spacing w:after="0"/>
              <w:rPr>
                <w:rFonts w:ascii="Times New Roman" w:hAnsi="Times New Roman"/>
                <w:b/>
                <w:bCs/>
                <w:sz w:val="24"/>
                <w:szCs w:val="24"/>
              </w:rPr>
            </w:pPr>
          </w:p>
        </w:tc>
        <w:tc>
          <w:tcPr>
            <w:tcW w:w="2241" w:type="pct"/>
            <w:gridSpan w:val="2"/>
          </w:tcPr>
          <w:p w14:paraId="2CC6DB4E"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Самостоятельная работа обучающегося</w:t>
            </w:r>
          </w:p>
          <w:p w14:paraId="63D8199F" w14:textId="77777777" w:rsidR="00E976C5" w:rsidRPr="000E783E" w:rsidRDefault="00E976C5" w:rsidP="00E976C5">
            <w:pPr>
              <w:spacing w:after="0"/>
              <w:rPr>
                <w:rFonts w:ascii="Times New Roman" w:hAnsi="Times New Roman"/>
                <w:iCs/>
                <w:sz w:val="24"/>
                <w:szCs w:val="24"/>
              </w:rPr>
            </w:pPr>
            <w:r w:rsidRPr="000E783E">
              <w:rPr>
                <w:rFonts w:ascii="Times New Roman" w:hAnsi="Times New Roman"/>
                <w:iCs/>
                <w:sz w:val="24"/>
                <w:szCs w:val="24"/>
              </w:rPr>
              <w:lastRenderedPageBreak/>
              <w:t>Изучение инструкции по молниезащите зданий и сооружений. Составление различных схем заземлений и описание их действия</w:t>
            </w:r>
          </w:p>
        </w:tc>
        <w:tc>
          <w:tcPr>
            <w:tcW w:w="794" w:type="pct"/>
          </w:tcPr>
          <w:p w14:paraId="745BE43E" w14:textId="77777777" w:rsidR="00E976C5" w:rsidRPr="000E783E" w:rsidRDefault="00E976C5" w:rsidP="00E976C5">
            <w:pPr>
              <w:spacing w:after="0"/>
              <w:jc w:val="center"/>
              <w:rPr>
                <w:rFonts w:ascii="Times New Roman" w:hAnsi="Times New Roman"/>
                <w:b/>
                <w:bCs/>
                <w:i/>
                <w:iCs/>
                <w:sz w:val="24"/>
                <w:szCs w:val="24"/>
              </w:rPr>
            </w:pPr>
          </w:p>
          <w:p w14:paraId="0450058E"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lastRenderedPageBreak/>
              <w:t>1</w:t>
            </w:r>
          </w:p>
        </w:tc>
        <w:tc>
          <w:tcPr>
            <w:tcW w:w="430" w:type="pct"/>
          </w:tcPr>
          <w:p w14:paraId="0CF1C2C6" w14:textId="77777777" w:rsidR="00E976C5" w:rsidRPr="009B0C92" w:rsidRDefault="00E976C5" w:rsidP="00E976C5">
            <w:pPr>
              <w:spacing w:after="0"/>
              <w:jc w:val="center"/>
              <w:rPr>
                <w:rFonts w:ascii="Times New Roman" w:hAnsi="Times New Roman"/>
                <w:sz w:val="24"/>
                <w:szCs w:val="24"/>
              </w:rPr>
            </w:pPr>
          </w:p>
        </w:tc>
        <w:tc>
          <w:tcPr>
            <w:tcW w:w="783" w:type="pct"/>
          </w:tcPr>
          <w:p w14:paraId="31C9E386" w14:textId="77777777" w:rsidR="00E976C5" w:rsidRPr="009B0C92" w:rsidRDefault="00E976C5" w:rsidP="00E976C5">
            <w:pPr>
              <w:spacing w:after="0"/>
              <w:jc w:val="center"/>
              <w:rPr>
                <w:rFonts w:ascii="Times New Roman" w:hAnsi="Times New Roman"/>
                <w:sz w:val="24"/>
                <w:szCs w:val="24"/>
              </w:rPr>
            </w:pPr>
          </w:p>
        </w:tc>
      </w:tr>
      <w:tr w:rsidR="00E976C5" w:rsidRPr="00315F34" w14:paraId="44271841" w14:textId="77777777" w:rsidTr="00E976C5">
        <w:trPr>
          <w:trHeight w:val="272"/>
        </w:trPr>
        <w:tc>
          <w:tcPr>
            <w:tcW w:w="2993" w:type="pct"/>
            <w:gridSpan w:val="6"/>
          </w:tcPr>
          <w:p w14:paraId="568BDEC5"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Раздел 3.    Обеспечение    безопасных    условий    труда   в    сфере профессиональной деятельности</w:t>
            </w:r>
          </w:p>
        </w:tc>
        <w:tc>
          <w:tcPr>
            <w:tcW w:w="794" w:type="pct"/>
          </w:tcPr>
          <w:p w14:paraId="4EEE0601" w14:textId="77777777" w:rsidR="00E976C5" w:rsidRPr="000E783E" w:rsidRDefault="00E976C5" w:rsidP="00E976C5">
            <w:pPr>
              <w:spacing w:after="0"/>
              <w:jc w:val="center"/>
              <w:rPr>
                <w:rFonts w:ascii="Times New Roman" w:hAnsi="Times New Roman"/>
                <w:b/>
                <w:bCs/>
                <w:i/>
                <w:iCs/>
                <w:sz w:val="24"/>
                <w:szCs w:val="24"/>
              </w:rPr>
            </w:pPr>
          </w:p>
        </w:tc>
        <w:tc>
          <w:tcPr>
            <w:tcW w:w="430" w:type="pct"/>
          </w:tcPr>
          <w:p w14:paraId="1C69376C" w14:textId="77777777" w:rsidR="00E976C5" w:rsidRPr="009B0C92" w:rsidRDefault="00E976C5" w:rsidP="00E976C5">
            <w:pPr>
              <w:spacing w:after="0"/>
              <w:jc w:val="center"/>
              <w:rPr>
                <w:rFonts w:ascii="Times New Roman" w:hAnsi="Times New Roman"/>
                <w:sz w:val="24"/>
                <w:szCs w:val="24"/>
              </w:rPr>
            </w:pPr>
          </w:p>
        </w:tc>
        <w:tc>
          <w:tcPr>
            <w:tcW w:w="783" w:type="pct"/>
          </w:tcPr>
          <w:p w14:paraId="0B7FE2A9" w14:textId="77777777" w:rsidR="00E976C5" w:rsidRPr="009B0C92" w:rsidRDefault="00E976C5" w:rsidP="00E976C5">
            <w:pPr>
              <w:spacing w:after="0"/>
              <w:jc w:val="center"/>
              <w:rPr>
                <w:rFonts w:ascii="Times New Roman" w:hAnsi="Times New Roman"/>
                <w:sz w:val="24"/>
                <w:szCs w:val="24"/>
              </w:rPr>
            </w:pPr>
          </w:p>
        </w:tc>
      </w:tr>
      <w:tr w:rsidR="00E976C5" w:rsidRPr="00315F34" w14:paraId="21533FB4" w14:textId="77777777" w:rsidTr="00E976C5">
        <w:trPr>
          <w:trHeight w:val="245"/>
        </w:trPr>
        <w:tc>
          <w:tcPr>
            <w:tcW w:w="727" w:type="pct"/>
            <w:gridSpan w:val="3"/>
            <w:vMerge w:val="restart"/>
          </w:tcPr>
          <w:p w14:paraId="2ADA4B8F" w14:textId="77777777" w:rsidR="00E976C5" w:rsidRPr="000E783E" w:rsidRDefault="00E976C5" w:rsidP="00E976C5">
            <w:pPr>
              <w:spacing w:after="0"/>
              <w:rPr>
                <w:rFonts w:ascii="Times New Roman" w:hAnsi="Times New Roman"/>
                <w:b/>
                <w:bCs/>
                <w:sz w:val="24"/>
                <w:szCs w:val="24"/>
              </w:rPr>
            </w:pPr>
            <w:r w:rsidRPr="000E783E">
              <w:rPr>
                <w:rFonts w:ascii="Times New Roman" w:eastAsia="Calibri" w:hAnsi="Times New Roman"/>
                <w:b/>
                <w:bCs/>
                <w:sz w:val="24"/>
                <w:szCs w:val="24"/>
                <w:lang w:eastAsia="en-US"/>
              </w:rPr>
              <w:t>Тема3.1.   Требования охраны труда при монтаже промышленного оборудования</w:t>
            </w:r>
          </w:p>
        </w:tc>
        <w:tc>
          <w:tcPr>
            <w:tcW w:w="2266" w:type="pct"/>
            <w:gridSpan w:val="3"/>
          </w:tcPr>
          <w:p w14:paraId="13916D8A"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11</w:t>
            </w:r>
            <w:r w:rsidRPr="000E783E">
              <w:rPr>
                <w:rFonts w:ascii="Times New Roman" w:hAnsi="Times New Roman"/>
                <w:bCs/>
                <w:sz w:val="24"/>
                <w:szCs w:val="24"/>
              </w:rPr>
              <w:t>. Требования к устройству и размещению промышленного оборудования и их инженерному оборудованию. Системы противоаварийной автоматической защиты (ПАЗ). Требования к оборудованию. Требования к монтажным работам.</w:t>
            </w:r>
          </w:p>
        </w:tc>
        <w:tc>
          <w:tcPr>
            <w:tcW w:w="794" w:type="pct"/>
          </w:tcPr>
          <w:p w14:paraId="4D2410A3" w14:textId="77777777" w:rsidR="00E976C5" w:rsidRPr="000E783E" w:rsidRDefault="00E976C5" w:rsidP="00E976C5">
            <w:pPr>
              <w:spacing w:after="0"/>
              <w:jc w:val="center"/>
              <w:rPr>
                <w:rFonts w:ascii="Times New Roman" w:hAnsi="Times New Roman"/>
                <w:b/>
                <w:bCs/>
                <w:i/>
                <w:iCs/>
                <w:sz w:val="24"/>
                <w:szCs w:val="24"/>
              </w:rPr>
            </w:pPr>
          </w:p>
          <w:p w14:paraId="7B9F1E52" w14:textId="77777777" w:rsidR="00E976C5" w:rsidRPr="000E783E" w:rsidRDefault="00E976C5" w:rsidP="00E976C5">
            <w:pPr>
              <w:spacing w:after="0"/>
              <w:jc w:val="center"/>
              <w:rPr>
                <w:rFonts w:ascii="Times New Roman" w:hAnsi="Times New Roman"/>
                <w:b/>
                <w:bCs/>
                <w:i/>
                <w:iCs/>
                <w:sz w:val="24"/>
                <w:szCs w:val="24"/>
              </w:rPr>
            </w:pPr>
          </w:p>
          <w:p w14:paraId="225B1937"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vMerge w:val="restart"/>
          </w:tcPr>
          <w:p w14:paraId="1BE31C56"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04</w:t>
            </w:r>
          </w:p>
          <w:p w14:paraId="72C2E269" w14:textId="77777777" w:rsidR="00E976C5" w:rsidRDefault="00E976C5" w:rsidP="00E976C5">
            <w:pPr>
              <w:spacing w:after="0"/>
              <w:jc w:val="center"/>
              <w:rPr>
                <w:rFonts w:ascii="Times New Roman" w:hAnsi="Times New Roman"/>
                <w:sz w:val="24"/>
                <w:szCs w:val="24"/>
              </w:rPr>
            </w:pPr>
          </w:p>
          <w:p w14:paraId="3974C7D0" w14:textId="77777777" w:rsidR="00E976C5" w:rsidRDefault="00E976C5" w:rsidP="00E976C5">
            <w:pPr>
              <w:spacing w:after="0"/>
              <w:jc w:val="center"/>
              <w:rPr>
                <w:rFonts w:ascii="Times New Roman" w:hAnsi="Times New Roman"/>
                <w:sz w:val="24"/>
                <w:szCs w:val="24"/>
              </w:rPr>
            </w:pPr>
          </w:p>
          <w:p w14:paraId="50223F2B" w14:textId="77777777" w:rsidR="00E976C5" w:rsidRDefault="00E976C5" w:rsidP="00E976C5">
            <w:pPr>
              <w:spacing w:after="0"/>
              <w:jc w:val="center"/>
              <w:rPr>
                <w:rFonts w:ascii="Times New Roman" w:hAnsi="Times New Roman"/>
                <w:sz w:val="24"/>
                <w:szCs w:val="24"/>
              </w:rPr>
            </w:pPr>
          </w:p>
          <w:p w14:paraId="4CDE2ED6"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1.1</w:t>
            </w:r>
          </w:p>
          <w:p w14:paraId="02B795E5" w14:textId="77777777" w:rsidR="00E976C5" w:rsidRDefault="00E976C5" w:rsidP="00E976C5">
            <w:pPr>
              <w:spacing w:after="0"/>
              <w:jc w:val="center"/>
              <w:rPr>
                <w:rFonts w:ascii="Times New Roman" w:hAnsi="Times New Roman"/>
                <w:sz w:val="24"/>
                <w:szCs w:val="24"/>
              </w:rPr>
            </w:pPr>
          </w:p>
          <w:p w14:paraId="57FE36F9" w14:textId="77777777" w:rsidR="00E976C5" w:rsidRDefault="00E976C5" w:rsidP="00E976C5">
            <w:pPr>
              <w:spacing w:after="0"/>
              <w:jc w:val="center"/>
              <w:rPr>
                <w:rFonts w:ascii="Times New Roman" w:hAnsi="Times New Roman"/>
                <w:sz w:val="24"/>
                <w:szCs w:val="24"/>
              </w:rPr>
            </w:pPr>
          </w:p>
          <w:p w14:paraId="4E8FE4EC"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w:t>
            </w:r>
            <w:r>
              <w:rPr>
                <w:rFonts w:ascii="Times New Roman" w:hAnsi="Times New Roman"/>
                <w:sz w:val="24"/>
                <w:szCs w:val="24"/>
              </w:rPr>
              <w:t xml:space="preserve"> </w:t>
            </w:r>
            <w:r w:rsidRPr="009B0C92">
              <w:rPr>
                <w:rFonts w:ascii="Times New Roman" w:hAnsi="Times New Roman"/>
                <w:sz w:val="24"/>
                <w:szCs w:val="24"/>
              </w:rPr>
              <w:t>3.4</w:t>
            </w:r>
          </w:p>
        </w:tc>
        <w:tc>
          <w:tcPr>
            <w:tcW w:w="783" w:type="pct"/>
            <w:vMerge w:val="restart"/>
          </w:tcPr>
          <w:p w14:paraId="014E02E3"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04.01</w:t>
            </w:r>
          </w:p>
          <w:p w14:paraId="28D16714"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04.02</w:t>
            </w:r>
          </w:p>
          <w:p w14:paraId="046C2EFB"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04.01</w:t>
            </w:r>
          </w:p>
          <w:p w14:paraId="45530174"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04.02</w:t>
            </w:r>
          </w:p>
          <w:p w14:paraId="1C6B8C0F"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64E8CD33"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52150EBE"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З 1.1.14</w:t>
            </w:r>
          </w:p>
          <w:p w14:paraId="0CE37A79"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У 3.4.01-</w:t>
            </w:r>
            <w:r>
              <w:rPr>
                <w:rFonts w:ascii="Times New Roman" w:hAnsi="Times New Roman"/>
                <w:iCs/>
                <w:sz w:val="24"/>
                <w:szCs w:val="24"/>
              </w:rPr>
              <w:t xml:space="preserve">У 3.4.03 </w:t>
            </w:r>
          </w:p>
          <w:p w14:paraId="0DDE3992"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436EA071" w14:textId="77777777" w:rsidTr="00E976C5">
        <w:trPr>
          <w:trHeight w:val="475"/>
        </w:trPr>
        <w:tc>
          <w:tcPr>
            <w:tcW w:w="727" w:type="pct"/>
            <w:gridSpan w:val="3"/>
            <w:vMerge/>
          </w:tcPr>
          <w:p w14:paraId="11BF8F92" w14:textId="77777777" w:rsidR="00E976C5" w:rsidRPr="000E783E" w:rsidRDefault="00E976C5" w:rsidP="00E976C5">
            <w:pPr>
              <w:spacing w:after="0"/>
              <w:rPr>
                <w:rFonts w:ascii="Times New Roman" w:hAnsi="Times New Roman"/>
                <w:b/>
                <w:bCs/>
                <w:sz w:val="24"/>
                <w:szCs w:val="24"/>
              </w:rPr>
            </w:pPr>
          </w:p>
        </w:tc>
        <w:tc>
          <w:tcPr>
            <w:tcW w:w="2266" w:type="pct"/>
            <w:gridSpan w:val="3"/>
          </w:tcPr>
          <w:p w14:paraId="7CF389D6" w14:textId="77777777" w:rsidR="00E976C5" w:rsidRPr="000E783E" w:rsidRDefault="00E976C5" w:rsidP="00E976C5">
            <w:pPr>
              <w:spacing w:after="0"/>
              <w:rPr>
                <w:rFonts w:ascii="Times New Roman" w:hAnsi="Times New Roman"/>
                <w:iCs/>
                <w:color w:val="000000"/>
                <w:sz w:val="24"/>
                <w:szCs w:val="24"/>
              </w:rPr>
            </w:pPr>
            <w:r w:rsidRPr="000E783E">
              <w:rPr>
                <w:rFonts w:ascii="Times New Roman" w:hAnsi="Times New Roman"/>
                <w:b/>
                <w:bCs/>
                <w:sz w:val="24"/>
                <w:szCs w:val="24"/>
              </w:rPr>
              <w:t xml:space="preserve">12. </w:t>
            </w:r>
            <w:r w:rsidRPr="000E783E">
              <w:rPr>
                <w:rFonts w:ascii="Times New Roman" w:hAnsi="Times New Roman"/>
                <w:iCs/>
                <w:color w:val="000000"/>
                <w:sz w:val="24"/>
                <w:szCs w:val="24"/>
              </w:rPr>
              <w:t xml:space="preserve">Проведение работ в закрытых сосудах и </w:t>
            </w:r>
          </w:p>
          <w:p w14:paraId="25FBC09E" w14:textId="77777777" w:rsidR="00E976C5" w:rsidRPr="000E783E" w:rsidRDefault="00E976C5" w:rsidP="00E976C5">
            <w:pPr>
              <w:spacing w:after="0"/>
              <w:rPr>
                <w:rFonts w:ascii="Times New Roman" w:hAnsi="Times New Roman"/>
                <w:iCs/>
                <w:color w:val="000000"/>
                <w:sz w:val="24"/>
                <w:szCs w:val="24"/>
              </w:rPr>
            </w:pPr>
            <w:r w:rsidRPr="000E783E">
              <w:rPr>
                <w:rFonts w:ascii="Times New Roman" w:hAnsi="Times New Roman"/>
                <w:iCs/>
                <w:color w:val="000000"/>
                <w:sz w:val="24"/>
                <w:szCs w:val="24"/>
              </w:rPr>
              <w:t>помещениях. Проведение газоопасных работ</w:t>
            </w:r>
          </w:p>
          <w:p w14:paraId="46193A33" w14:textId="77777777" w:rsidR="00E976C5" w:rsidRPr="000E783E" w:rsidRDefault="00E976C5" w:rsidP="00E976C5">
            <w:pPr>
              <w:spacing w:after="0"/>
              <w:rPr>
                <w:rFonts w:ascii="Times New Roman" w:hAnsi="Times New Roman"/>
                <w:iCs/>
                <w:color w:val="000000"/>
                <w:sz w:val="24"/>
                <w:szCs w:val="24"/>
              </w:rPr>
            </w:pPr>
            <w:r w:rsidRPr="000E783E">
              <w:rPr>
                <w:rFonts w:ascii="Times New Roman" w:hAnsi="Times New Roman"/>
                <w:iCs/>
                <w:color w:val="000000"/>
                <w:sz w:val="24"/>
                <w:szCs w:val="24"/>
              </w:rPr>
              <w:t>Безопасная эксплуатация внутризаводского транспорта и грузоподъёмных устройств.</w:t>
            </w:r>
          </w:p>
        </w:tc>
        <w:tc>
          <w:tcPr>
            <w:tcW w:w="794" w:type="pct"/>
          </w:tcPr>
          <w:p w14:paraId="50DA9756"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vMerge/>
          </w:tcPr>
          <w:p w14:paraId="6CEC8BCA" w14:textId="77777777" w:rsidR="00E976C5" w:rsidRPr="009B0C92" w:rsidRDefault="00E976C5" w:rsidP="00E976C5">
            <w:pPr>
              <w:spacing w:after="0"/>
              <w:jc w:val="center"/>
              <w:rPr>
                <w:rFonts w:ascii="Times New Roman" w:hAnsi="Times New Roman"/>
                <w:sz w:val="24"/>
                <w:szCs w:val="24"/>
              </w:rPr>
            </w:pPr>
          </w:p>
        </w:tc>
        <w:tc>
          <w:tcPr>
            <w:tcW w:w="783" w:type="pct"/>
            <w:vMerge/>
          </w:tcPr>
          <w:p w14:paraId="49BBC483" w14:textId="77777777" w:rsidR="00E976C5" w:rsidRPr="009B0C92" w:rsidRDefault="00E976C5" w:rsidP="00E976C5">
            <w:pPr>
              <w:spacing w:after="0"/>
              <w:jc w:val="center"/>
              <w:rPr>
                <w:rFonts w:ascii="Times New Roman" w:hAnsi="Times New Roman"/>
                <w:sz w:val="24"/>
                <w:szCs w:val="24"/>
              </w:rPr>
            </w:pPr>
          </w:p>
        </w:tc>
      </w:tr>
      <w:tr w:rsidR="00E976C5" w:rsidRPr="00315F34" w14:paraId="541B6B3F" w14:textId="77777777" w:rsidTr="00E976C5">
        <w:trPr>
          <w:trHeight w:val="380"/>
        </w:trPr>
        <w:tc>
          <w:tcPr>
            <w:tcW w:w="727" w:type="pct"/>
            <w:gridSpan w:val="3"/>
            <w:vMerge/>
          </w:tcPr>
          <w:p w14:paraId="060DFA80" w14:textId="77777777" w:rsidR="00E976C5" w:rsidRPr="000E783E" w:rsidRDefault="00E976C5" w:rsidP="00E976C5">
            <w:pPr>
              <w:spacing w:after="0"/>
              <w:rPr>
                <w:rFonts w:ascii="Times New Roman" w:hAnsi="Times New Roman"/>
                <w:b/>
                <w:bCs/>
                <w:sz w:val="24"/>
                <w:szCs w:val="24"/>
              </w:rPr>
            </w:pPr>
          </w:p>
        </w:tc>
        <w:tc>
          <w:tcPr>
            <w:tcW w:w="2266" w:type="pct"/>
            <w:gridSpan w:val="3"/>
          </w:tcPr>
          <w:p w14:paraId="614FC61B" w14:textId="77777777" w:rsidR="00E976C5" w:rsidRPr="000E783E" w:rsidRDefault="00E976C5" w:rsidP="00E976C5">
            <w:pPr>
              <w:spacing w:after="0"/>
              <w:rPr>
                <w:rFonts w:ascii="Times New Roman" w:hAnsi="Times New Roman"/>
                <w:iCs/>
                <w:color w:val="000000"/>
                <w:sz w:val="24"/>
                <w:szCs w:val="24"/>
              </w:rPr>
            </w:pPr>
            <w:r w:rsidRPr="000E783E">
              <w:rPr>
                <w:rFonts w:ascii="Times New Roman" w:hAnsi="Times New Roman"/>
                <w:b/>
                <w:bCs/>
                <w:sz w:val="24"/>
                <w:szCs w:val="24"/>
              </w:rPr>
              <w:t>13.</w:t>
            </w:r>
            <w:r w:rsidRPr="000E783E">
              <w:rPr>
                <w:rFonts w:ascii="Times New Roman" w:hAnsi="Times New Roman"/>
                <w:iCs/>
                <w:color w:val="000000"/>
                <w:sz w:val="24"/>
                <w:szCs w:val="24"/>
              </w:rPr>
              <w:t xml:space="preserve"> Безопасность эксплуатации сосудов, работающих под давлением.     Защитные устройства</w:t>
            </w:r>
          </w:p>
        </w:tc>
        <w:tc>
          <w:tcPr>
            <w:tcW w:w="794" w:type="pct"/>
          </w:tcPr>
          <w:p w14:paraId="4C6FF032"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vMerge/>
          </w:tcPr>
          <w:p w14:paraId="7D5E87B3" w14:textId="77777777" w:rsidR="00E976C5" w:rsidRPr="009B0C92" w:rsidRDefault="00E976C5" w:rsidP="00E976C5">
            <w:pPr>
              <w:spacing w:after="0"/>
              <w:jc w:val="center"/>
              <w:rPr>
                <w:rFonts w:ascii="Times New Roman" w:hAnsi="Times New Roman"/>
                <w:sz w:val="24"/>
                <w:szCs w:val="24"/>
              </w:rPr>
            </w:pPr>
          </w:p>
        </w:tc>
        <w:tc>
          <w:tcPr>
            <w:tcW w:w="783" w:type="pct"/>
            <w:vMerge/>
          </w:tcPr>
          <w:p w14:paraId="2E88E08E" w14:textId="77777777" w:rsidR="00E976C5" w:rsidRPr="009B0C92" w:rsidRDefault="00E976C5" w:rsidP="00E976C5">
            <w:pPr>
              <w:spacing w:after="0"/>
              <w:jc w:val="center"/>
              <w:rPr>
                <w:rFonts w:ascii="Times New Roman" w:hAnsi="Times New Roman"/>
                <w:sz w:val="24"/>
                <w:szCs w:val="24"/>
              </w:rPr>
            </w:pPr>
          </w:p>
        </w:tc>
      </w:tr>
      <w:tr w:rsidR="00E976C5" w:rsidRPr="00315F34" w14:paraId="1252BE06" w14:textId="77777777" w:rsidTr="00E976C5">
        <w:trPr>
          <w:trHeight w:val="870"/>
        </w:trPr>
        <w:tc>
          <w:tcPr>
            <w:tcW w:w="727" w:type="pct"/>
            <w:gridSpan w:val="3"/>
            <w:vMerge/>
          </w:tcPr>
          <w:p w14:paraId="3AEE2A8D" w14:textId="77777777" w:rsidR="00E976C5" w:rsidRPr="000E783E" w:rsidRDefault="00E976C5" w:rsidP="00E976C5">
            <w:pPr>
              <w:spacing w:after="0"/>
              <w:rPr>
                <w:rFonts w:ascii="Times New Roman" w:hAnsi="Times New Roman"/>
                <w:b/>
                <w:bCs/>
                <w:sz w:val="24"/>
                <w:szCs w:val="24"/>
              </w:rPr>
            </w:pPr>
          </w:p>
        </w:tc>
        <w:tc>
          <w:tcPr>
            <w:tcW w:w="2266" w:type="pct"/>
            <w:gridSpan w:val="3"/>
          </w:tcPr>
          <w:p w14:paraId="5DE334D1"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Самостоятельная работа обучающихся</w:t>
            </w:r>
          </w:p>
          <w:p w14:paraId="706E2EB5"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Cs/>
                <w:sz w:val="24"/>
                <w:szCs w:val="24"/>
              </w:rPr>
              <w:t>Ознакомление с Межотраслевыми правилами по охране труда при эксплуатации промышленного оборудования.</w:t>
            </w:r>
          </w:p>
        </w:tc>
        <w:tc>
          <w:tcPr>
            <w:tcW w:w="794" w:type="pct"/>
          </w:tcPr>
          <w:p w14:paraId="4E02CE76" w14:textId="77777777" w:rsidR="00E976C5" w:rsidRPr="000E783E" w:rsidRDefault="00E976C5" w:rsidP="00E976C5">
            <w:pPr>
              <w:spacing w:after="0"/>
              <w:jc w:val="center"/>
              <w:rPr>
                <w:rFonts w:ascii="Times New Roman" w:hAnsi="Times New Roman"/>
                <w:b/>
                <w:bCs/>
                <w:i/>
                <w:iCs/>
                <w:sz w:val="24"/>
                <w:szCs w:val="24"/>
              </w:rPr>
            </w:pPr>
          </w:p>
          <w:p w14:paraId="5CB776AF"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1</w:t>
            </w:r>
          </w:p>
        </w:tc>
        <w:tc>
          <w:tcPr>
            <w:tcW w:w="430" w:type="pct"/>
          </w:tcPr>
          <w:p w14:paraId="0550EE0C" w14:textId="77777777" w:rsidR="00E976C5" w:rsidRPr="009B0C92" w:rsidRDefault="00E976C5" w:rsidP="00E976C5">
            <w:pPr>
              <w:spacing w:after="0"/>
              <w:jc w:val="center"/>
              <w:rPr>
                <w:rFonts w:ascii="Times New Roman" w:hAnsi="Times New Roman"/>
                <w:sz w:val="24"/>
                <w:szCs w:val="24"/>
              </w:rPr>
            </w:pPr>
          </w:p>
        </w:tc>
        <w:tc>
          <w:tcPr>
            <w:tcW w:w="783" w:type="pct"/>
          </w:tcPr>
          <w:p w14:paraId="0CC8E701" w14:textId="77777777" w:rsidR="00E976C5" w:rsidRPr="009B0C92" w:rsidRDefault="00E976C5" w:rsidP="00E976C5">
            <w:pPr>
              <w:spacing w:after="0"/>
              <w:jc w:val="center"/>
              <w:rPr>
                <w:rFonts w:ascii="Times New Roman" w:hAnsi="Times New Roman"/>
                <w:sz w:val="24"/>
                <w:szCs w:val="24"/>
              </w:rPr>
            </w:pPr>
          </w:p>
        </w:tc>
      </w:tr>
      <w:tr w:rsidR="00E976C5" w:rsidRPr="00315F34" w14:paraId="0E3A7D51" w14:textId="77777777" w:rsidTr="00E976C5">
        <w:trPr>
          <w:trHeight w:val="233"/>
        </w:trPr>
        <w:tc>
          <w:tcPr>
            <w:tcW w:w="727" w:type="pct"/>
            <w:gridSpan w:val="3"/>
            <w:vMerge w:val="restart"/>
          </w:tcPr>
          <w:p w14:paraId="0B50A98D" w14:textId="77777777" w:rsidR="00E976C5" w:rsidRPr="000E783E" w:rsidRDefault="00E976C5" w:rsidP="00E976C5">
            <w:pPr>
              <w:spacing w:after="0"/>
              <w:rPr>
                <w:rFonts w:ascii="Times New Roman" w:hAnsi="Times New Roman"/>
                <w:b/>
                <w:bCs/>
                <w:sz w:val="24"/>
                <w:szCs w:val="24"/>
              </w:rPr>
            </w:pPr>
            <w:r w:rsidRPr="000E783E">
              <w:rPr>
                <w:rFonts w:ascii="Times New Roman" w:eastAsia="Calibri" w:hAnsi="Times New Roman"/>
                <w:b/>
                <w:bCs/>
                <w:sz w:val="24"/>
                <w:szCs w:val="24"/>
                <w:lang w:eastAsia="en-US"/>
              </w:rPr>
              <w:t>Тема3.2.        Требования    по     охране    труда    при    эксплуатации промышленного оборудования</w:t>
            </w:r>
          </w:p>
        </w:tc>
        <w:tc>
          <w:tcPr>
            <w:tcW w:w="2266" w:type="pct"/>
            <w:gridSpan w:val="3"/>
          </w:tcPr>
          <w:p w14:paraId="308530A2"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14.</w:t>
            </w:r>
            <w:r w:rsidRPr="000E783E">
              <w:rPr>
                <w:rFonts w:ascii="Times New Roman" w:hAnsi="Times New Roman"/>
                <w:bCs/>
                <w:sz w:val="24"/>
                <w:szCs w:val="24"/>
              </w:rPr>
              <w:t xml:space="preserve"> Требования к работникам и к рабочим местам промышленного оборудования. Предельно допустимые концентрации (ПДК). Применение индивидуальных средств защиты. Локализация аварийных ситуаций и оценка их последствий. Требования по безопасному ведению технологического процесса и безопасности эксплуатации механического оборудования.</w:t>
            </w:r>
          </w:p>
        </w:tc>
        <w:tc>
          <w:tcPr>
            <w:tcW w:w="794" w:type="pct"/>
          </w:tcPr>
          <w:p w14:paraId="00A7895A" w14:textId="77777777" w:rsidR="00E976C5" w:rsidRPr="000E783E" w:rsidRDefault="00E976C5" w:rsidP="00E976C5">
            <w:pPr>
              <w:spacing w:after="0"/>
              <w:jc w:val="center"/>
              <w:rPr>
                <w:rFonts w:ascii="Times New Roman" w:hAnsi="Times New Roman"/>
                <w:b/>
                <w:bCs/>
                <w:i/>
                <w:iCs/>
                <w:sz w:val="24"/>
                <w:szCs w:val="24"/>
              </w:rPr>
            </w:pPr>
          </w:p>
          <w:p w14:paraId="364CF4A6"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41524B90"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04</w:t>
            </w:r>
          </w:p>
          <w:p w14:paraId="0D29AEA7" w14:textId="77777777" w:rsidR="00E976C5" w:rsidRDefault="00E976C5" w:rsidP="00E976C5">
            <w:pPr>
              <w:spacing w:after="0"/>
              <w:jc w:val="center"/>
              <w:rPr>
                <w:rFonts w:ascii="Times New Roman" w:hAnsi="Times New Roman"/>
                <w:sz w:val="24"/>
                <w:szCs w:val="24"/>
              </w:rPr>
            </w:pPr>
          </w:p>
          <w:p w14:paraId="131E0042" w14:textId="77777777" w:rsidR="00E976C5" w:rsidRDefault="00E976C5" w:rsidP="00E976C5">
            <w:pPr>
              <w:spacing w:after="0"/>
              <w:jc w:val="center"/>
              <w:rPr>
                <w:rFonts w:ascii="Times New Roman" w:hAnsi="Times New Roman"/>
                <w:sz w:val="24"/>
                <w:szCs w:val="24"/>
              </w:rPr>
            </w:pPr>
          </w:p>
          <w:p w14:paraId="00FC9150" w14:textId="77777777" w:rsidR="00E976C5" w:rsidRDefault="00E976C5" w:rsidP="00E976C5">
            <w:pPr>
              <w:spacing w:after="0"/>
              <w:jc w:val="center"/>
              <w:rPr>
                <w:rFonts w:ascii="Times New Roman" w:hAnsi="Times New Roman"/>
                <w:sz w:val="24"/>
                <w:szCs w:val="24"/>
              </w:rPr>
            </w:pPr>
          </w:p>
          <w:p w14:paraId="745F596A"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1.1</w:t>
            </w:r>
          </w:p>
          <w:p w14:paraId="08F62FEC" w14:textId="77777777" w:rsidR="00E976C5" w:rsidRDefault="00E976C5" w:rsidP="00E976C5">
            <w:pPr>
              <w:spacing w:after="0"/>
              <w:jc w:val="center"/>
              <w:rPr>
                <w:rFonts w:ascii="Times New Roman" w:hAnsi="Times New Roman"/>
                <w:sz w:val="24"/>
                <w:szCs w:val="24"/>
              </w:rPr>
            </w:pPr>
          </w:p>
          <w:p w14:paraId="67992BDA" w14:textId="77777777" w:rsidR="00E976C5" w:rsidRDefault="00E976C5" w:rsidP="00E976C5">
            <w:pPr>
              <w:spacing w:after="0"/>
              <w:jc w:val="center"/>
              <w:rPr>
                <w:rFonts w:ascii="Times New Roman" w:hAnsi="Times New Roman"/>
                <w:sz w:val="24"/>
                <w:szCs w:val="24"/>
              </w:rPr>
            </w:pPr>
          </w:p>
          <w:p w14:paraId="7A343018"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w:t>
            </w:r>
            <w:r>
              <w:rPr>
                <w:rFonts w:ascii="Times New Roman" w:hAnsi="Times New Roman"/>
                <w:sz w:val="24"/>
                <w:szCs w:val="24"/>
              </w:rPr>
              <w:t xml:space="preserve"> </w:t>
            </w:r>
            <w:r w:rsidRPr="009B0C92">
              <w:rPr>
                <w:rFonts w:ascii="Times New Roman" w:hAnsi="Times New Roman"/>
                <w:sz w:val="24"/>
                <w:szCs w:val="24"/>
              </w:rPr>
              <w:t>3.4</w:t>
            </w:r>
          </w:p>
        </w:tc>
        <w:tc>
          <w:tcPr>
            <w:tcW w:w="783" w:type="pct"/>
          </w:tcPr>
          <w:p w14:paraId="3F260A1F"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04.01</w:t>
            </w:r>
          </w:p>
          <w:p w14:paraId="315F156A"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04.02</w:t>
            </w:r>
          </w:p>
          <w:p w14:paraId="27C5484B"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04.01</w:t>
            </w:r>
          </w:p>
          <w:p w14:paraId="56733558"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04.02</w:t>
            </w:r>
          </w:p>
          <w:p w14:paraId="1CD2517B"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4B8C8D5C"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6A17ECAB"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З 1.1.14</w:t>
            </w:r>
          </w:p>
          <w:p w14:paraId="32DF4BB1"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У 3.4.01-</w:t>
            </w:r>
            <w:r>
              <w:rPr>
                <w:rFonts w:ascii="Times New Roman" w:hAnsi="Times New Roman"/>
                <w:iCs/>
                <w:sz w:val="24"/>
                <w:szCs w:val="24"/>
              </w:rPr>
              <w:t xml:space="preserve">У 3.4.03 </w:t>
            </w:r>
          </w:p>
          <w:p w14:paraId="3B678A89"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569AC75B" w14:textId="77777777" w:rsidTr="00E976C5">
        <w:trPr>
          <w:trHeight w:val="245"/>
        </w:trPr>
        <w:tc>
          <w:tcPr>
            <w:tcW w:w="727" w:type="pct"/>
            <w:gridSpan w:val="3"/>
            <w:vMerge/>
          </w:tcPr>
          <w:p w14:paraId="74E65434" w14:textId="77777777" w:rsidR="00E976C5" w:rsidRPr="000E783E" w:rsidRDefault="00E976C5" w:rsidP="00E976C5">
            <w:pPr>
              <w:spacing w:after="0"/>
              <w:rPr>
                <w:rFonts w:ascii="Times New Roman" w:hAnsi="Times New Roman"/>
                <w:b/>
                <w:bCs/>
                <w:sz w:val="24"/>
                <w:szCs w:val="24"/>
              </w:rPr>
            </w:pPr>
          </w:p>
        </w:tc>
        <w:tc>
          <w:tcPr>
            <w:tcW w:w="2266" w:type="pct"/>
            <w:gridSpan w:val="3"/>
          </w:tcPr>
          <w:p w14:paraId="43394F8B"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15.</w:t>
            </w:r>
            <w:r w:rsidRPr="000E783E">
              <w:rPr>
                <w:rFonts w:ascii="Times New Roman" w:hAnsi="Times New Roman"/>
                <w:i/>
                <w:iCs/>
                <w:sz w:val="24"/>
                <w:szCs w:val="24"/>
              </w:rPr>
              <w:t xml:space="preserve"> </w:t>
            </w:r>
            <w:r w:rsidRPr="000E783E">
              <w:rPr>
                <w:rFonts w:ascii="Times New Roman" w:hAnsi="Times New Roman"/>
                <w:b/>
                <w:iCs/>
                <w:sz w:val="24"/>
                <w:szCs w:val="24"/>
              </w:rPr>
              <w:t xml:space="preserve">Практическое занятие 6  </w:t>
            </w:r>
            <w:r w:rsidRPr="000E783E">
              <w:rPr>
                <w:rFonts w:ascii="Times New Roman" w:hAnsi="Times New Roman"/>
                <w:i/>
                <w:iCs/>
                <w:sz w:val="24"/>
                <w:szCs w:val="24"/>
              </w:rPr>
              <w:t xml:space="preserve"> </w:t>
            </w:r>
            <w:r w:rsidRPr="000E783E">
              <w:rPr>
                <w:rFonts w:ascii="Times New Roman" w:hAnsi="Times New Roman"/>
                <w:iCs/>
                <w:sz w:val="24"/>
                <w:szCs w:val="24"/>
              </w:rPr>
              <w:t>Оказание первой медицинской помощи пострадавшему от воздействия аммиака</w:t>
            </w:r>
          </w:p>
        </w:tc>
        <w:tc>
          <w:tcPr>
            <w:tcW w:w="794" w:type="pct"/>
          </w:tcPr>
          <w:p w14:paraId="08AD5CB1" w14:textId="77777777" w:rsidR="00E976C5" w:rsidRPr="000E783E" w:rsidRDefault="00E976C5" w:rsidP="00E976C5">
            <w:pPr>
              <w:spacing w:after="0"/>
              <w:jc w:val="center"/>
              <w:rPr>
                <w:rFonts w:ascii="Times New Roman" w:hAnsi="Times New Roman"/>
                <w:b/>
                <w:bCs/>
                <w:i/>
                <w:iCs/>
                <w:sz w:val="24"/>
                <w:szCs w:val="24"/>
              </w:rPr>
            </w:pPr>
          </w:p>
          <w:p w14:paraId="7DC9B9EE"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3EEED22D" w14:textId="77777777" w:rsidR="00E976C5"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01</w:t>
            </w:r>
          </w:p>
          <w:p w14:paraId="6B01E5C8"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3.4</w:t>
            </w:r>
          </w:p>
        </w:tc>
        <w:tc>
          <w:tcPr>
            <w:tcW w:w="783" w:type="pct"/>
          </w:tcPr>
          <w:p w14:paraId="42D916E7" w14:textId="77777777" w:rsidR="00E976C5" w:rsidRDefault="00E976C5" w:rsidP="00E976C5">
            <w:pPr>
              <w:spacing w:after="0"/>
              <w:rPr>
                <w:rFonts w:ascii="Times New Roman" w:hAnsi="Times New Roman"/>
                <w:bCs/>
                <w:iCs/>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01.01</w:t>
            </w:r>
            <w:r>
              <w:rPr>
                <w:rFonts w:ascii="Times New Roman" w:hAnsi="Times New Roman"/>
                <w:sz w:val="24"/>
                <w:szCs w:val="24"/>
              </w:rPr>
              <w:t>-</w:t>
            </w:r>
            <w:r w:rsidRPr="00565532">
              <w:rPr>
                <w:rFonts w:ascii="Times New Roman" w:hAnsi="Times New Roman"/>
                <w:bCs/>
                <w:iCs/>
                <w:sz w:val="24"/>
                <w:szCs w:val="24"/>
              </w:rPr>
              <w:t>Уо 01.0</w:t>
            </w:r>
            <w:r>
              <w:rPr>
                <w:rFonts w:ascii="Times New Roman" w:hAnsi="Times New Roman"/>
                <w:bCs/>
                <w:iCs/>
                <w:sz w:val="24"/>
                <w:szCs w:val="24"/>
              </w:rPr>
              <w:t>9</w:t>
            </w:r>
          </w:p>
          <w:p w14:paraId="1D506F77" w14:textId="77777777" w:rsidR="00E976C5"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01</w:t>
            </w:r>
            <w:r>
              <w:rPr>
                <w:rFonts w:ascii="Times New Roman" w:hAnsi="Times New Roman"/>
                <w:sz w:val="24"/>
                <w:szCs w:val="24"/>
              </w:rPr>
              <w:t>.</w:t>
            </w:r>
            <w:r w:rsidRPr="000E783E">
              <w:rPr>
                <w:rFonts w:ascii="Times New Roman" w:hAnsi="Times New Roman"/>
                <w:sz w:val="24"/>
                <w:szCs w:val="24"/>
              </w:rPr>
              <w:t>0</w:t>
            </w:r>
            <w:r>
              <w:rPr>
                <w:rFonts w:ascii="Times New Roman" w:hAnsi="Times New Roman"/>
                <w:sz w:val="24"/>
                <w:szCs w:val="24"/>
              </w:rPr>
              <w:t>1-</w:t>
            </w:r>
            <w:r w:rsidRPr="00C20D81">
              <w:rPr>
                <w:rFonts w:ascii="Times New Roman" w:hAnsi="Times New Roman"/>
                <w:bCs/>
                <w:iCs/>
                <w:sz w:val="24"/>
                <w:szCs w:val="24"/>
              </w:rPr>
              <w:t xml:space="preserve"> Зо 01.0</w:t>
            </w:r>
            <w:r>
              <w:rPr>
                <w:rFonts w:ascii="Times New Roman" w:hAnsi="Times New Roman"/>
                <w:bCs/>
                <w:iCs/>
                <w:sz w:val="24"/>
                <w:szCs w:val="24"/>
              </w:rPr>
              <w:t>6</w:t>
            </w:r>
          </w:p>
          <w:p w14:paraId="31D0F003"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У 3.4.01-</w:t>
            </w:r>
            <w:r>
              <w:rPr>
                <w:rFonts w:ascii="Times New Roman" w:hAnsi="Times New Roman"/>
                <w:iCs/>
                <w:sz w:val="24"/>
                <w:szCs w:val="24"/>
              </w:rPr>
              <w:t xml:space="preserve">У 3.4.03 </w:t>
            </w:r>
          </w:p>
          <w:p w14:paraId="37947D61"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02C3E778" w14:textId="77777777" w:rsidTr="00E976C5">
        <w:trPr>
          <w:trHeight w:val="258"/>
        </w:trPr>
        <w:tc>
          <w:tcPr>
            <w:tcW w:w="727" w:type="pct"/>
            <w:gridSpan w:val="3"/>
            <w:vMerge w:val="restart"/>
          </w:tcPr>
          <w:p w14:paraId="0ADED517" w14:textId="03AEC933" w:rsidR="00E976C5" w:rsidRPr="000E783E" w:rsidRDefault="00E976C5" w:rsidP="00E976C5">
            <w:pPr>
              <w:spacing w:after="0"/>
              <w:rPr>
                <w:rFonts w:ascii="Times New Roman" w:hAnsi="Times New Roman"/>
                <w:b/>
                <w:bCs/>
                <w:sz w:val="24"/>
                <w:szCs w:val="24"/>
              </w:rPr>
            </w:pPr>
            <w:r w:rsidRPr="000E783E">
              <w:rPr>
                <w:rFonts w:ascii="Times New Roman" w:eastAsia="Calibri" w:hAnsi="Times New Roman"/>
                <w:b/>
                <w:bCs/>
                <w:sz w:val="24"/>
                <w:szCs w:val="24"/>
                <w:lang w:eastAsia="en-US"/>
              </w:rPr>
              <w:t>Тема</w:t>
            </w:r>
            <w:r w:rsidR="009B459C">
              <w:rPr>
                <w:rFonts w:ascii="Times New Roman" w:eastAsia="Calibri" w:hAnsi="Times New Roman"/>
                <w:b/>
                <w:bCs/>
                <w:sz w:val="24"/>
                <w:szCs w:val="24"/>
                <w:lang w:eastAsia="en-US"/>
              </w:rPr>
              <w:t xml:space="preserve"> </w:t>
            </w:r>
            <w:r w:rsidRPr="000E783E">
              <w:rPr>
                <w:rFonts w:ascii="Times New Roman" w:eastAsia="Calibri" w:hAnsi="Times New Roman"/>
                <w:b/>
                <w:bCs/>
                <w:sz w:val="24"/>
                <w:szCs w:val="24"/>
                <w:lang w:eastAsia="en-US"/>
              </w:rPr>
              <w:t>3.3.   Требования охраны труда при проведении ремонтных работ</w:t>
            </w:r>
          </w:p>
        </w:tc>
        <w:tc>
          <w:tcPr>
            <w:tcW w:w="2266" w:type="pct"/>
            <w:gridSpan w:val="3"/>
          </w:tcPr>
          <w:p w14:paraId="21A17D78"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16.</w:t>
            </w:r>
            <w:r w:rsidRPr="000E783E">
              <w:rPr>
                <w:rFonts w:ascii="Times New Roman" w:hAnsi="Times New Roman"/>
                <w:bCs/>
                <w:sz w:val="24"/>
                <w:szCs w:val="24"/>
              </w:rPr>
              <w:t xml:space="preserve"> Основные требования при проведении ремонтных работ. Оформление наряда-допуска</w:t>
            </w:r>
          </w:p>
        </w:tc>
        <w:tc>
          <w:tcPr>
            <w:tcW w:w="794" w:type="pct"/>
          </w:tcPr>
          <w:p w14:paraId="4B571B37"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67BBF6C7"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04</w:t>
            </w:r>
          </w:p>
          <w:p w14:paraId="30F71C6A" w14:textId="77777777" w:rsidR="00E976C5" w:rsidRDefault="00E976C5" w:rsidP="00E976C5">
            <w:pPr>
              <w:spacing w:after="0"/>
              <w:jc w:val="center"/>
              <w:rPr>
                <w:rFonts w:ascii="Times New Roman" w:hAnsi="Times New Roman"/>
                <w:sz w:val="24"/>
                <w:szCs w:val="24"/>
              </w:rPr>
            </w:pPr>
          </w:p>
          <w:p w14:paraId="1309EC79" w14:textId="77777777" w:rsidR="00E976C5" w:rsidRDefault="00E976C5" w:rsidP="00E976C5">
            <w:pPr>
              <w:spacing w:after="0"/>
              <w:jc w:val="center"/>
              <w:rPr>
                <w:rFonts w:ascii="Times New Roman" w:hAnsi="Times New Roman"/>
                <w:sz w:val="24"/>
                <w:szCs w:val="24"/>
              </w:rPr>
            </w:pPr>
          </w:p>
          <w:p w14:paraId="7EC188E3" w14:textId="77777777" w:rsidR="00E976C5" w:rsidRDefault="00E976C5" w:rsidP="00E976C5">
            <w:pPr>
              <w:spacing w:after="0"/>
              <w:jc w:val="center"/>
              <w:rPr>
                <w:rFonts w:ascii="Times New Roman" w:hAnsi="Times New Roman"/>
                <w:sz w:val="24"/>
                <w:szCs w:val="24"/>
              </w:rPr>
            </w:pPr>
          </w:p>
          <w:p w14:paraId="61AD6FBD"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1.1</w:t>
            </w:r>
          </w:p>
          <w:p w14:paraId="55A4887D" w14:textId="77777777" w:rsidR="00E976C5" w:rsidRDefault="00E976C5" w:rsidP="00E976C5">
            <w:pPr>
              <w:spacing w:after="0"/>
              <w:jc w:val="center"/>
              <w:rPr>
                <w:rFonts w:ascii="Times New Roman" w:hAnsi="Times New Roman"/>
                <w:sz w:val="24"/>
                <w:szCs w:val="24"/>
              </w:rPr>
            </w:pPr>
          </w:p>
          <w:p w14:paraId="241513A8" w14:textId="77777777" w:rsidR="00E976C5" w:rsidRDefault="00E976C5" w:rsidP="00E976C5">
            <w:pPr>
              <w:spacing w:after="0"/>
              <w:jc w:val="center"/>
              <w:rPr>
                <w:rFonts w:ascii="Times New Roman" w:hAnsi="Times New Roman"/>
                <w:sz w:val="24"/>
                <w:szCs w:val="24"/>
              </w:rPr>
            </w:pPr>
          </w:p>
          <w:p w14:paraId="579FCB41"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w:t>
            </w:r>
            <w:r>
              <w:rPr>
                <w:rFonts w:ascii="Times New Roman" w:hAnsi="Times New Roman"/>
                <w:sz w:val="24"/>
                <w:szCs w:val="24"/>
              </w:rPr>
              <w:t xml:space="preserve"> </w:t>
            </w:r>
            <w:r w:rsidRPr="009B0C92">
              <w:rPr>
                <w:rFonts w:ascii="Times New Roman" w:hAnsi="Times New Roman"/>
                <w:sz w:val="24"/>
                <w:szCs w:val="24"/>
              </w:rPr>
              <w:t>3.4</w:t>
            </w:r>
          </w:p>
        </w:tc>
        <w:tc>
          <w:tcPr>
            <w:tcW w:w="783" w:type="pct"/>
          </w:tcPr>
          <w:p w14:paraId="2845516F"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04.01</w:t>
            </w:r>
          </w:p>
          <w:p w14:paraId="0651DA7B"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04.02</w:t>
            </w:r>
          </w:p>
          <w:p w14:paraId="0D375B48"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04.01</w:t>
            </w:r>
          </w:p>
          <w:p w14:paraId="1FB58E48"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04.02</w:t>
            </w:r>
          </w:p>
          <w:p w14:paraId="132031AE"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551EABAA"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14AC6F3A"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З 1.1.14</w:t>
            </w:r>
          </w:p>
          <w:p w14:paraId="3633CF13"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У 3.4.01-</w:t>
            </w:r>
            <w:r>
              <w:rPr>
                <w:rFonts w:ascii="Times New Roman" w:hAnsi="Times New Roman"/>
                <w:iCs/>
                <w:sz w:val="24"/>
                <w:szCs w:val="24"/>
              </w:rPr>
              <w:t xml:space="preserve">У 3.4.03 </w:t>
            </w:r>
          </w:p>
          <w:p w14:paraId="7C9BDEEB"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46B02DCE" w14:textId="77777777" w:rsidTr="00E976C5">
        <w:trPr>
          <w:trHeight w:val="502"/>
        </w:trPr>
        <w:tc>
          <w:tcPr>
            <w:tcW w:w="727" w:type="pct"/>
            <w:gridSpan w:val="3"/>
            <w:vMerge/>
          </w:tcPr>
          <w:p w14:paraId="30939114" w14:textId="77777777" w:rsidR="00E976C5" w:rsidRPr="000E783E" w:rsidRDefault="00E976C5" w:rsidP="00E976C5">
            <w:pPr>
              <w:spacing w:after="0"/>
              <w:rPr>
                <w:rFonts w:ascii="Times New Roman" w:hAnsi="Times New Roman"/>
                <w:b/>
                <w:bCs/>
                <w:sz w:val="24"/>
                <w:szCs w:val="24"/>
              </w:rPr>
            </w:pPr>
          </w:p>
        </w:tc>
        <w:tc>
          <w:tcPr>
            <w:tcW w:w="2266" w:type="pct"/>
            <w:gridSpan w:val="3"/>
          </w:tcPr>
          <w:p w14:paraId="283185BC" w14:textId="77777777" w:rsidR="00E976C5" w:rsidRPr="000E783E" w:rsidRDefault="00E976C5" w:rsidP="00E976C5">
            <w:pPr>
              <w:spacing w:after="0"/>
              <w:rPr>
                <w:rFonts w:ascii="Times New Roman" w:hAnsi="Times New Roman"/>
                <w:iCs/>
                <w:color w:val="000000"/>
                <w:sz w:val="24"/>
                <w:szCs w:val="24"/>
              </w:rPr>
            </w:pPr>
            <w:r w:rsidRPr="000E783E">
              <w:rPr>
                <w:rFonts w:ascii="Times New Roman" w:hAnsi="Times New Roman"/>
                <w:b/>
                <w:bCs/>
                <w:sz w:val="24"/>
                <w:szCs w:val="24"/>
              </w:rPr>
              <w:t xml:space="preserve">17.  </w:t>
            </w:r>
            <w:r w:rsidRPr="000E783E">
              <w:rPr>
                <w:rFonts w:ascii="Times New Roman" w:hAnsi="Times New Roman"/>
                <w:bCs/>
                <w:sz w:val="24"/>
                <w:szCs w:val="24"/>
              </w:rPr>
              <w:t xml:space="preserve">Требования к </w:t>
            </w:r>
            <w:r w:rsidRPr="000E783E">
              <w:rPr>
                <w:rFonts w:ascii="Times New Roman" w:hAnsi="Times New Roman"/>
                <w:iCs/>
                <w:color w:val="000000"/>
                <w:sz w:val="24"/>
                <w:szCs w:val="24"/>
              </w:rPr>
              <w:t>проведению работ на высоте, к проведению сварочных работ.</w:t>
            </w:r>
          </w:p>
        </w:tc>
        <w:tc>
          <w:tcPr>
            <w:tcW w:w="794" w:type="pct"/>
          </w:tcPr>
          <w:p w14:paraId="0EE44322"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vMerge w:val="restart"/>
          </w:tcPr>
          <w:p w14:paraId="65F02DEA"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04</w:t>
            </w:r>
          </w:p>
          <w:p w14:paraId="4A1E5D8C" w14:textId="77777777" w:rsidR="00E976C5" w:rsidRDefault="00E976C5" w:rsidP="00E976C5">
            <w:pPr>
              <w:spacing w:after="0"/>
              <w:jc w:val="center"/>
              <w:rPr>
                <w:rFonts w:ascii="Times New Roman" w:hAnsi="Times New Roman"/>
                <w:sz w:val="24"/>
                <w:szCs w:val="24"/>
              </w:rPr>
            </w:pPr>
          </w:p>
          <w:p w14:paraId="09F7A126" w14:textId="77777777" w:rsidR="00E976C5" w:rsidRDefault="00E976C5" w:rsidP="00E976C5">
            <w:pPr>
              <w:spacing w:after="0"/>
              <w:jc w:val="center"/>
              <w:rPr>
                <w:rFonts w:ascii="Times New Roman" w:hAnsi="Times New Roman"/>
                <w:sz w:val="24"/>
                <w:szCs w:val="24"/>
              </w:rPr>
            </w:pPr>
          </w:p>
          <w:p w14:paraId="7BEDE7BF" w14:textId="77777777" w:rsidR="00E976C5" w:rsidRDefault="00E976C5" w:rsidP="00E976C5">
            <w:pPr>
              <w:spacing w:after="0"/>
              <w:jc w:val="center"/>
              <w:rPr>
                <w:rFonts w:ascii="Times New Roman" w:hAnsi="Times New Roman"/>
                <w:sz w:val="24"/>
                <w:szCs w:val="24"/>
              </w:rPr>
            </w:pPr>
          </w:p>
          <w:p w14:paraId="70E08C62"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1.1</w:t>
            </w:r>
          </w:p>
          <w:p w14:paraId="7176917F" w14:textId="77777777" w:rsidR="00E976C5" w:rsidRDefault="00E976C5" w:rsidP="00E976C5">
            <w:pPr>
              <w:spacing w:after="0"/>
              <w:jc w:val="center"/>
              <w:rPr>
                <w:rFonts w:ascii="Times New Roman" w:hAnsi="Times New Roman"/>
                <w:sz w:val="24"/>
                <w:szCs w:val="24"/>
              </w:rPr>
            </w:pPr>
          </w:p>
          <w:p w14:paraId="6CB8A5C0" w14:textId="77777777" w:rsidR="00E976C5" w:rsidRDefault="00E976C5" w:rsidP="00E976C5">
            <w:pPr>
              <w:spacing w:after="0"/>
              <w:jc w:val="center"/>
              <w:rPr>
                <w:rFonts w:ascii="Times New Roman" w:hAnsi="Times New Roman"/>
                <w:sz w:val="24"/>
                <w:szCs w:val="24"/>
              </w:rPr>
            </w:pPr>
          </w:p>
          <w:p w14:paraId="02BBB742"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w:t>
            </w:r>
            <w:r>
              <w:rPr>
                <w:rFonts w:ascii="Times New Roman" w:hAnsi="Times New Roman"/>
                <w:sz w:val="24"/>
                <w:szCs w:val="24"/>
              </w:rPr>
              <w:t xml:space="preserve"> </w:t>
            </w:r>
            <w:r w:rsidRPr="009B0C92">
              <w:rPr>
                <w:rFonts w:ascii="Times New Roman" w:hAnsi="Times New Roman"/>
                <w:sz w:val="24"/>
                <w:szCs w:val="24"/>
              </w:rPr>
              <w:t>3.4</w:t>
            </w:r>
          </w:p>
        </w:tc>
        <w:tc>
          <w:tcPr>
            <w:tcW w:w="783" w:type="pct"/>
            <w:vMerge w:val="restart"/>
          </w:tcPr>
          <w:p w14:paraId="7671FFDE"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04.01</w:t>
            </w:r>
          </w:p>
          <w:p w14:paraId="0E71DDE4"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04.02</w:t>
            </w:r>
          </w:p>
          <w:p w14:paraId="415A3025"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04.01</w:t>
            </w:r>
          </w:p>
          <w:p w14:paraId="3BF5DDBF"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04.02</w:t>
            </w:r>
          </w:p>
          <w:p w14:paraId="6248CE36"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1E1BE80D"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2FA20CEC"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З 1.1.14</w:t>
            </w:r>
          </w:p>
          <w:p w14:paraId="76D6772C"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У 3.4.01-</w:t>
            </w:r>
            <w:r>
              <w:rPr>
                <w:rFonts w:ascii="Times New Roman" w:hAnsi="Times New Roman"/>
                <w:iCs/>
                <w:sz w:val="24"/>
                <w:szCs w:val="24"/>
              </w:rPr>
              <w:t xml:space="preserve">У 3.4.03 </w:t>
            </w:r>
          </w:p>
          <w:p w14:paraId="1CA6D117"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3F7576DB" w14:textId="77777777" w:rsidTr="00E976C5">
        <w:trPr>
          <w:trHeight w:val="869"/>
        </w:trPr>
        <w:tc>
          <w:tcPr>
            <w:tcW w:w="727" w:type="pct"/>
            <w:gridSpan w:val="3"/>
            <w:vMerge/>
          </w:tcPr>
          <w:p w14:paraId="6FDA187E" w14:textId="77777777" w:rsidR="00E976C5" w:rsidRPr="000E783E" w:rsidRDefault="00E976C5" w:rsidP="00E976C5">
            <w:pPr>
              <w:spacing w:after="0"/>
              <w:rPr>
                <w:rFonts w:ascii="Times New Roman" w:hAnsi="Times New Roman"/>
                <w:b/>
                <w:bCs/>
                <w:sz w:val="24"/>
                <w:szCs w:val="24"/>
              </w:rPr>
            </w:pPr>
          </w:p>
        </w:tc>
        <w:tc>
          <w:tcPr>
            <w:tcW w:w="2266" w:type="pct"/>
            <w:gridSpan w:val="3"/>
          </w:tcPr>
          <w:p w14:paraId="1CEA7FC1" w14:textId="77777777" w:rsidR="00E976C5" w:rsidRPr="000E783E" w:rsidRDefault="00E976C5" w:rsidP="00E976C5">
            <w:pPr>
              <w:spacing w:after="0"/>
              <w:rPr>
                <w:rFonts w:ascii="Times New Roman" w:hAnsi="Times New Roman"/>
                <w:iCs/>
                <w:color w:val="000000"/>
                <w:sz w:val="24"/>
                <w:szCs w:val="24"/>
              </w:rPr>
            </w:pPr>
            <w:r w:rsidRPr="000E783E">
              <w:rPr>
                <w:rFonts w:ascii="Times New Roman" w:hAnsi="Times New Roman"/>
                <w:b/>
                <w:bCs/>
                <w:sz w:val="24"/>
                <w:szCs w:val="24"/>
              </w:rPr>
              <w:t>18.</w:t>
            </w:r>
            <w:r w:rsidRPr="000E783E">
              <w:rPr>
                <w:rFonts w:ascii="Times New Roman" w:hAnsi="Times New Roman"/>
                <w:i/>
                <w:iCs/>
                <w:sz w:val="24"/>
                <w:szCs w:val="24"/>
              </w:rPr>
              <w:t xml:space="preserve"> </w:t>
            </w:r>
            <w:r w:rsidRPr="000E783E">
              <w:rPr>
                <w:rFonts w:ascii="Times New Roman" w:hAnsi="Times New Roman"/>
                <w:iCs/>
                <w:color w:val="000000"/>
                <w:sz w:val="24"/>
                <w:szCs w:val="24"/>
              </w:rPr>
              <w:t xml:space="preserve">Требования к инструменту и вспомогательной технике. Охрана труда к проведению слесарных работ </w:t>
            </w:r>
          </w:p>
        </w:tc>
        <w:tc>
          <w:tcPr>
            <w:tcW w:w="794" w:type="pct"/>
          </w:tcPr>
          <w:p w14:paraId="6B33CAD4"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vMerge/>
          </w:tcPr>
          <w:p w14:paraId="3CF91E4D" w14:textId="77777777" w:rsidR="00E976C5" w:rsidRPr="009B0C92" w:rsidRDefault="00E976C5" w:rsidP="00E976C5">
            <w:pPr>
              <w:spacing w:after="0"/>
              <w:jc w:val="center"/>
              <w:rPr>
                <w:rFonts w:ascii="Times New Roman" w:hAnsi="Times New Roman"/>
                <w:sz w:val="24"/>
                <w:szCs w:val="24"/>
              </w:rPr>
            </w:pPr>
          </w:p>
        </w:tc>
        <w:tc>
          <w:tcPr>
            <w:tcW w:w="783" w:type="pct"/>
            <w:vMerge/>
          </w:tcPr>
          <w:p w14:paraId="3C0C5068" w14:textId="77777777" w:rsidR="00E976C5" w:rsidRPr="009B0C92" w:rsidRDefault="00E976C5" w:rsidP="00E976C5">
            <w:pPr>
              <w:spacing w:after="0"/>
              <w:jc w:val="center"/>
              <w:rPr>
                <w:rFonts w:ascii="Times New Roman" w:hAnsi="Times New Roman"/>
                <w:sz w:val="24"/>
                <w:szCs w:val="24"/>
              </w:rPr>
            </w:pPr>
          </w:p>
        </w:tc>
      </w:tr>
      <w:tr w:rsidR="00E976C5" w:rsidRPr="00315F34" w14:paraId="0F158C50" w14:textId="77777777" w:rsidTr="00E976C5">
        <w:trPr>
          <w:trHeight w:val="245"/>
        </w:trPr>
        <w:tc>
          <w:tcPr>
            <w:tcW w:w="717" w:type="pct"/>
            <w:gridSpan w:val="2"/>
            <w:vMerge w:val="restart"/>
          </w:tcPr>
          <w:p w14:paraId="185D7791"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Тема 3.4. Пожарная безопасность и пожарная профилактика</w:t>
            </w:r>
          </w:p>
        </w:tc>
        <w:tc>
          <w:tcPr>
            <w:tcW w:w="2276" w:type="pct"/>
            <w:gridSpan w:val="4"/>
          </w:tcPr>
          <w:p w14:paraId="54C0BE81"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19.</w:t>
            </w:r>
            <w:r w:rsidRPr="000E783E">
              <w:rPr>
                <w:rFonts w:ascii="Times New Roman" w:hAnsi="Times New Roman"/>
                <w:bCs/>
                <w:sz w:val="24"/>
                <w:szCs w:val="24"/>
              </w:rPr>
              <w:t xml:space="preserve"> Государственные меры обеспечения пожарной безопасности. Функции органов Государственного пожарного надзора и их права. Классификация помещений по взрывопожарной и пожарной опасности. Задачи пожарной профилактики. Организация пожарной охраны. Ответственные лица за пожарную безопасность. Пожарно-техническая комиссия.</w:t>
            </w:r>
          </w:p>
        </w:tc>
        <w:tc>
          <w:tcPr>
            <w:tcW w:w="794" w:type="pct"/>
          </w:tcPr>
          <w:p w14:paraId="015949FC" w14:textId="77777777" w:rsidR="00E976C5" w:rsidRPr="000E783E" w:rsidRDefault="00E976C5" w:rsidP="00E976C5">
            <w:pPr>
              <w:spacing w:after="0"/>
              <w:jc w:val="center"/>
              <w:rPr>
                <w:rFonts w:ascii="Times New Roman" w:hAnsi="Times New Roman"/>
                <w:b/>
                <w:bCs/>
                <w:i/>
                <w:iCs/>
                <w:sz w:val="24"/>
                <w:szCs w:val="24"/>
              </w:rPr>
            </w:pPr>
          </w:p>
          <w:p w14:paraId="59780A55" w14:textId="77777777" w:rsidR="00E976C5" w:rsidRPr="000E783E" w:rsidRDefault="00E976C5" w:rsidP="00E976C5">
            <w:pPr>
              <w:spacing w:after="0"/>
              <w:jc w:val="center"/>
              <w:rPr>
                <w:rFonts w:ascii="Times New Roman" w:hAnsi="Times New Roman"/>
                <w:b/>
                <w:bCs/>
                <w:i/>
                <w:iCs/>
                <w:sz w:val="24"/>
                <w:szCs w:val="24"/>
              </w:rPr>
            </w:pPr>
          </w:p>
          <w:p w14:paraId="6D314B26" w14:textId="77777777" w:rsidR="00E976C5" w:rsidRPr="000E783E" w:rsidRDefault="00E976C5" w:rsidP="00E976C5">
            <w:pPr>
              <w:spacing w:after="0"/>
              <w:jc w:val="center"/>
              <w:rPr>
                <w:rFonts w:ascii="Times New Roman" w:hAnsi="Times New Roman"/>
                <w:b/>
                <w:bCs/>
                <w:i/>
                <w:iCs/>
                <w:sz w:val="24"/>
                <w:szCs w:val="24"/>
              </w:rPr>
            </w:pPr>
          </w:p>
          <w:p w14:paraId="171CE82B"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vMerge w:val="restart"/>
          </w:tcPr>
          <w:p w14:paraId="4B037ABC" w14:textId="77777777" w:rsidR="00E976C5"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04</w:t>
            </w:r>
          </w:p>
          <w:p w14:paraId="5F885237" w14:textId="77777777" w:rsidR="00E976C5" w:rsidRDefault="00E976C5" w:rsidP="00E976C5">
            <w:pPr>
              <w:spacing w:after="0"/>
              <w:jc w:val="center"/>
              <w:rPr>
                <w:rFonts w:ascii="Times New Roman" w:hAnsi="Times New Roman"/>
                <w:sz w:val="24"/>
                <w:szCs w:val="24"/>
              </w:rPr>
            </w:pPr>
          </w:p>
          <w:p w14:paraId="0BC6F29B" w14:textId="77777777" w:rsidR="00E976C5" w:rsidRDefault="00E976C5" w:rsidP="00E976C5">
            <w:pPr>
              <w:spacing w:after="0"/>
              <w:jc w:val="center"/>
              <w:rPr>
                <w:rFonts w:ascii="Times New Roman" w:hAnsi="Times New Roman"/>
                <w:sz w:val="24"/>
                <w:szCs w:val="24"/>
              </w:rPr>
            </w:pPr>
          </w:p>
          <w:p w14:paraId="6A55E9FD" w14:textId="77777777" w:rsidR="00E976C5" w:rsidRDefault="00E976C5" w:rsidP="00E976C5">
            <w:pPr>
              <w:spacing w:after="0"/>
              <w:jc w:val="center"/>
              <w:rPr>
                <w:rFonts w:ascii="Times New Roman" w:hAnsi="Times New Roman"/>
                <w:sz w:val="24"/>
                <w:szCs w:val="24"/>
              </w:rPr>
            </w:pPr>
          </w:p>
          <w:p w14:paraId="7CFE8C43"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1.1</w:t>
            </w:r>
          </w:p>
          <w:p w14:paraId="4C57E21F" w14:textId="77777777" w:rsidR="00E976C5" w:rsidRDefault="00E976C5" w:rsidP="00E976C5">
            <w:pPr>
              <w:spacing w:after="0"/>
              <w:jc w:val="center"/>
              <w:rPr>
                <w:rFonts w:ascii="Times New Roman" w:hAnsi="Times New Roman"/>
                <w:sz w:val="24"/>
                <w:szCs w:val="24"/>
              </w:rPr>
            </w:pPr>
          </w:p>
          <w:p w14:paraId="628A9BCC" w14:textId="77777777" w:rsidR="00E976C5" w:rsidRDefault="00E976C5" w:rsidP="00E976C5">
            <w:pPr>
              <w:spacing w:after="0"/>
              <w:jc w:val="center"/>
              <w:rPr>
                <w:rFonts w:ascii="Times New Roman" w:hAnsi="Times New Roman"/>
                <w:sz w:val="24"/>
                <w:szCs w:val="24"/>
              </w:rPr>
            </w:pPr>
          </w:p>
          <w:p w14:paraId="7A87C775"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lastRenderedPageBreak/>
              <w:t>ПК 3.4</w:t>
            </w:r>
          </w:p>
          <w:p w14:paraId="45FBD85A" w14:textId="77777777" w:rsidR="00E976C5" w:rsidRPr="009B0C92" w:rsidRDefault="00E976C5" w:rsidP="00E976C5">
            <w:pPr>
              <w:spacing w:after="0"/>
              <w:jc w:val="center"/>
              <w:rPr>
                <w:rFonts w:ascii="Times New Roman" w:hAnsi="Times New Roman"/>
                <w:sz w:val="24"/>
                <w:szCs w:val="24"/>
              </w:rPr>
            </w:pPr>
          </w:p>
        </w:tc>
        <w:tc>
          <w:tcPr>
            <w:tcW w:w="783" w:type="pct"/>
            <w:vMerge w:val="restart"/>
          </w:tcPr>
          <w:p w14:paraId="69A7D07B"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lastRenderedPageBreak/>
              <w:t>Уо</w:t>
            </w:r>
            <w:r>
              <w:rPr>
                <w:rFonts w:ascii="Times New Roman" w:hAnsi="Times New Roman"/>
                <w:sz w:val="24"/>
                <w:szCs w:val="24"/>
              </w:rPr>
              <w:t xml:space="preserve"> </w:t>
            </w:r>
            <w:r w:rsidRPr="000E783E">
              <w:rPr>
                <w:rFonts w:ascii="Times New Roman" w:hAnsi="Times New Roman"/>
                <w:sz w:val="24"/>
                <w:szCs w:val="24"/>
              </w:rPr>
              <w:t>04.01</w:t>
            </w:r>
          </w:p>
          <w:p w14:paraId="65F5EC14"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04.02</w:t>
            </w:r>
          </w:p>
          <w:p w14:paraId="266E9C99" w14:textId="77777777" w:rsidR="00E976C5" w:rsidRPr="000E783E" w:rsidRDefault="00E976C5" w:rsidP="00E976C5">
            <w:pPr>
              <w:spacing w:after="0"/>
              <w:rPr>
                <w:rFonts w:ascii="Times New Roman" w:hAnsi="Times New Roman"/>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04.01</w:t>
            </w:r>
          </w:p>
          <w:p w14:paraId="7C7A718B" w14:textId="77777777" w:rsidR="00E976C5" w:rsidRDefault="00E976C5" w:rsidP="00E976C5">
            <w:pPr>
              <w:spacing w:after="0"/>
              <w:rPr>
                <w:rFonts w:ascii="Times New Roman" w:hAnsi="Times New Roman"/>
                <w:iCs/>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04.02</w:t>
            </w:r>
          </w:p>
          <w:p w14:paraId="0062EB25"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6DE3917A"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4E50E783"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З 1.1.14</w:t>
            </w:r>
          </w:p>
          <w:p w14:paraId="10CE6DED" w14:textId="77777777" w:rsidR="00E976C5" w:rsidRDefault="00E976C5" w:rsidP="00E976C5">
            <w:pPr>
              <w:spacing w:after="0"/>
              <w:rPr>
                <w:rFonts w:ascii="Times New Roman" w:hAnsi="Times New Roman"/>
                <w:iCs/>
                <w:sz w:val="24"/>
                <w:szCs w:val="24"/>
              </w:rPr>
            </w:pPr>
            <w:r>
              <w:rPr>
                <w:rFonts w:ascii="Times New Roman" w:hAnsi="Times New Roman"/>
                <w:sz w:val="24"/>
                <w:szCs w:val="24"/>
              </w:rPr>
              <w:lastRenderedPageBreak/>
              <w:t>У 3.4.01-</w:t>
            </w:r>
            <w:r>
              <w:rPr>
                <w:rFonts w:ascii="Times New Roman" w:hAnsi="Times New Roman"/>
                <w:iCs/>
                <w:sz w:val="24"/>
                <w:szCs w:val="24"/>
              </w:rPr>
              <w:t xml:space="preserve">У 3.4.03 </w:t>
            </w:r>
          </w:p>
          <w:p w14:paraId="5A5BCEB3"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3.4.01-З 3.4.02</w:t>
            </w:r>
          </w:p>
        </w:tc>
      </w:tr>
      <w:tr w:rsidR="00E976C5" w:rsidRPr="00315F34" w14:paraId="18CDC364" w14:textId="77777777" w:rsidTr="00E976C5">
        <w:trPr>
          <w:trHeight w:val="461"/>
        </w:trPr>
        <w:tc>
          <w:tcPr>
            <w:tcW w:w="717" w:type="pct"/>
            <w:gridSpan w:val="2"/>
            <w:vMerge/>
          </w:tcPr>
          <w:p w14:paraId="48B48006" w14:textId="77777777" w:rsidR="00E976C5" w:rsidRPr="000E783E" w:rsidRDefault="00E976C5" w:rsidP="00E976C5">
            <w:pPr>
              <w:spacing w:after="0"/>
              <w:rPr>
                <w:rFonts w:ascii="Times New Roman" w:hAnsi="Times New Roman"/>
                <w:b/>
                <w:bCs/>
                <w:sz w:val="24"/>
                <w:szCs w:val="24"/>
              </w:rPr>
            </w:pPr>
          </w:p>
        </w:tc>
        <w:tc>
          <w:tcPr>
            <w:tcW w:w="2276" w:type="pct"/>
            <w:gridSpan w:val="4"/>
          </w:tcPr>
          <w:p w14:paraId="4FA05167"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20.</w:t>
            </w:r>
            <w:r w:rsidRPr="000E783E">
              <w:rPr>
                <w:rFonts w:ascii="Times New Roman" w:hAnsi="Times New Roman"/>
                <w:bCs/>
                <w:sz w:val="24"/>
                <w:szCs w:val="24"/>
              </w:rPr>
              <w:t xml:space="preserve"> Огнетушащие вещества и пожарная техника. Первичные средства пожаротушения. Эвакуация людей при пожаре.</w:t>
            </w:r>
          </w:p>
        </w:tc>
        <w:tc>
          <w:tcPr>
            <w:tcW w:w="794" w:type="pct"/>
          </w:tcPr>
          <w:p w14:paraId="545FB37C"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vMerge/>
          </w:tcPr>
          <w:p w14:paraId="7675786E" w14:textId="77777777" w:rsidR="00E976C5" w:rsidRPr="009B0C92" w:rsidRDefault="00E976C5" w:rsidP="00E976C5">
            <w:pPr>
              <w:spacing w:after="0"/>
              <w:jc w:val="center"/>
              <w:rPr>
                <w:rFonts w:ascii="Times New Roman" w:hAnsi="Times New Roman"/>
                <w:sz w:val="24"/>
                <w:szCs w:val="24"/>
              </w:rPr>
            </w:pPr>
          </w:p>
        </w:tc>
        <w:tc>
          <w:tcPr>
            <w:tcW w:w="783" w:type="pct"/>
            <w:vMerge/>
          </w:tcPr>
          <w:p w14:paraId="139A12BE" w14:textId="77777777" w:rsidR="00E976C5" w:rsidRPr="009B0C92" w:rsidRDefault="00E976C5" w:rsidP="00E976C5">
            <w:pPr>
              <w:spacing w:after="0"/>
              <w:jc w:val="center"/>
              <w:rPr>
                <w:rFonts w:ascii="Times New Roman" w:hAnsi="Times New Roman"/>
                <w:sz w:val="24"/>
                <w:szCs w:val="24"/>
              </w:rPr>
            </w:pPr>
          </w:p>
        </w:tc>
      </w:tr>
      <w:tr w:rsidR="00E976C5" w:rsidRPr="00315F34" w14:paraId="3EA2F550" w14:textId="77777777" w:rsidTr="00E976C5">
        <w:trPr>
          <w:trHeight w:val="652"/>
        </w:trPr>
        <w:tc>
          <w:tcPr>
            <w:tcW w:w="717" w:type="pct"/>
            <w:gridSpan w:val="2"/>
            <w:vMerge/>
          </w:tcPr>
          <w:p w14:paraId="28CD87EE" w14:textId="77777777" w:rsidR="00E976C5" w:rsidRPr="000E783E" w:rsidRDefault="00E976C5" w:rsidP="00E976C5">
            <w:pPr>
              <w:spacing w:after="0"/>
              <w:rPr>
                <w:rFonts w:ascii="Times New Roman" w:hAnsi="Times New Roman"/>
                <w:b/>
                <w:bCs/>
                <w:sz w:val="24"/>
                <w:szCs w:val="24"/>
              </w:rPr>
            </w:pPr>
          </w:p>
        </w:tc>
        <w:tc>
          <w:tcPr>
            <w:tcW w:w="2276" w:type="pct"/>
            <w:gridSpan w:val="4"/>
          </w:tcPr>
          <w:p w14:paraId="6FE47C91"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21.</w:t>
            </w:r>
            <w:r w:rsidRPr="000E783E">
              <w:rPr>
                <w:rFonts w:ascii="Times New Roman" w:hAnsi="Times New Roman"/>
                <w:b/>
                <w:iCs/>
                <w:sz w:val="24"/>
                <w:szCs w:val="24"/>
              </w:rPr>
              <w:t xml:space="preserve"> Практическая работа </w:t>
            </w:r>
            <w:r w:rsidRPr="009B0C92">
              <w:rPr>
                <w:rFonts w:ascii="Times New Roman" w:hAnsi="Times New Roman"/>
                <w:b/>
                <w:iCs/>
                <w:sz w:val="24"/>
                <w:szCs w:val="24"/>
              </w:rPr>
              <w:t>7</w:t>
            </w:r>
            <w:r w:rsidRPr="009B0C92">
              <w:rPr>
                <w:rFonts w:ascii="Times New Roman" w:hAnsi="Times New Roman"/>
                <w:iCs/>
                <w:sz w:val="24"/>
                <w:szCs w:val="24"/>
              </w:rPr>
              <w:t xml:space="preserve"> Выполнение</w:t>
            </w:r>
            <w:r w:rsidRPr="000E783E">
              <w:rPr>
                <w:rFonts w:ascii="Times New Roman" w:hAnsi="Times New Roman"/>
                <w:sz w:val="24"/>
                <w:szCs w:val="24"/>
              </w:rPr>
              <w:t xml:space="preserve"> расчёта количества первичных средств пожаротушения для производственных помещений.</w:t>
            </w:r>
          </w:p>
        </w:tc>
        <w:tc>
          <w:tcPr>
            <w:tcW w:w="794" w:type="pct"/>
          </w:tcPr>
          <w:p w14:paraId="2B8BAEFA"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vMerge/>
          </w:tcPr>
          <w:p w14:paraId="28C480AB" w14:textId="77777777" w:rsidR="00E976C5" w:rsidRPr="009B0C92" w:rsidRDefault="00E976C5" w:rsidP="00E976C5">
            <w:pPr>
              <w:spacing w:after="0"/>
              <w:jc w:val="center"/>
              <w:rPr>
                <w:rFonts w:ascii="Times New Roman" w:hAnsi="Times New Roman"/>
                <w:sz w:val="24"/>
                <w:szCs w:val="24"/>
              </w:rPr>
            </w:pPr>
          </w:p>
        </w:tc>
        <w:tc>
          <w:tcPr>
            <w:tcW w:w="783" w:type="pct"/>
            <w:vMerge/>
          </w:tcPr>
          <w:p w14:paraId="1588DD6A" w14:textId="77777777" w:rsidR="00E976C5" w:rsidRPr="009B0C92" w:rsidRDefault="00E976C5" w:rsidP="00E976C5">
            <w:pPr>
              <w:spacing w:after="0"/>
              <w:jc w:val="center"/>
              <w:rPr>
                <w:rFonts w:ascii="Times New Roman" w:hAnsi="Times New Roman"/>
                <w:sz w:val="24"/>
                <w:szCs w:val="24"/>
              </w:rPr>
            </w:pPr>
          </w:p>
        </w:tc>
      </w:tr>
      <w:tr w:rsidR="00E976C5" w:rsidRPr="00315F34" w14:paraId="4837566C" w14:textId="77777777" w:rsidTr="00E976C5">
        <w:trPr>
          <w:trHeight w:val="245"/>
        </w:trPr>
        <w:tc>
          <w:tcPr>
            <w:tcW w:w="2993" w:type="pct"/>
            <w:gridSpan w:val="6"/>
          </w:tcPr>
          <w:p w14:paraId="0CA9D4AF"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iCs/>
                <w:sz w:val="24"/>
                <w:szCs w:val="24"/>
              </w:rPr>
              <w:t>Раздел 4   Промышленная безопасность</w:t>
            </w:r>
          </w:p>
        </w:tc>
        <w:tc>
          <w:tcPr>
            <w:tcW w:w="794" w:type="pct"/>
          </w:tcPr>
          <w:p w14:paraId="6A50F026"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4</w:t>
            </w:r>
          </w:p>
        </w:tc>
        <w:tc>
          <w:tcPr>
            <w:tcW w:w="430" w:type="pct"/>
          </w:tcPr>
          <w:p w14:paraId="3E19D2F2" w14:textId="77777777" w:rsidR="00E976C5" w:rsidRPr="009B0C92" w:rsidRDefault="00E976C5" w:rsidP="00E976C5">
            <w:pPr>
              <w:spacing w:after="0"/>
              <w:jc w:val="center"/>
              <w:rPr>
                <w:rFonts w:ascii="Times New Roman" w:hAnsi="Times New Roman"/>
                <w:sz w:val="24"/>
                <w:szCs w:val="24"/>
              </w:rPr>
            </w:pPr>
          </w:p>
        </w:tc>
        <w:tc>
          <w:tcPr>
            <w:tcW w:w="783" w:type="pct"/>
          </w:tcPr>
          <w:p w14:paraId="7FBE7264" w14:textId="77777777" w:rsidR="00E976C5" w:rsidRPr="009B0C92" w:rsidRDefault="00E976C5" w:rsidP="00E976C5">
            <w:pPr>
              <w:spacing w:after="0"/>
              <w:jc w:val="center"/>
              <w:rPr>
                <w:rFonts w:ascii="Times New Roman" w:hAnsi="Times New Roman"/>
                <w:sz w:val="24"/>
                <w:szCs w:val="24"/>
              </w:rPr>
            </w:pPr>
          </w:p>
        </w:tc>
      </w:tr>
      <w:tr w:rsidR="00E976C5" w:rsidRPr="00315F34" w14:paraId="7ACCB11E" w14:textId="77777777" w:rsidTr="00E976C5">
        <w:trPr>
          <w:trHeight w:val="258"/>
        </w:trPr>
        <w:tc>
          <w:tcPr>
            <w:tcW w:w="706" w:type="pct"/>
            <w:vMerge w:val="restart"/>
          </w:tcPr>
          <w:p w14:paraId="0DFB3CE3"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iCs/>
                <w:sz w:val="24"/>
                <w:szCs w:val="24"/>
              </w:rPr>
              <w:t>Тема 4.1. Охрана окружающей среды</w:t>
            </w:r>
          </w:p>
        </w:tc>
        <w:tc>
          <w:tcPr>
            <w:tcW w:w="2287" w:type="pct"/>
            <w:gridSpan w:val="5"/>
          </w:tcPr>
          <w:p w14:paraId="7A5B8729"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22.</w:t>
            </w:r>
            <w:r w:rsidRPr="000E783E">
              <w:rPr>
                <w:rFonts w:ascii="Times New Roman" w:hAnsi="Times New Roman"/>
                <w:bCs/>
                <w:sz w:val="24"/>
                <w:szCs w:val="24"/>
              </w:rPr>
              <w:t xml:space="preserve"> Экологические     проблемы, возникающие    в   процессе производственной   деятельности.   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Экологический мониторинг объектов производства и окружающей среды. Профилактические мероприятия по охране окружающей среды.</w:t>
            </w:r>
          </w:p>
        </w:tc>
        <w:tc>
          <w:tcPr>
            <w:tcW w:w="794" w:type="pct"/>
          </w:tcPr>
          <w:p w14:paraId="245D20AA"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23BADB79"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01</w:t>
            </w:r>
          </w:p>
          <w:p w14:paraId="52826FE5" w14:textId="77777777" w:rsidR="00E976C5" w:rsidRDefault="00E976C5" w:rsidP="00E976C5">
            <w:pPr>
              <w:spacing w:after="0"/>
              <w:jc w:val="center"/>
              <w:rPr>
                <w:rFonts w:ascii="Times New Roman" w:hAnsi="Times New Roman"/>
                <w:sz w:val="24"/>
                <w:szCs w:val="24"/>
              </w:rPr>
            </w:pPr>
          </w:p>
          <w:p w14:paraId="710B9435" w14:textId="77777777" w:rsidR="00E976C5"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07</w:t>
            </w:r>
          </w:p>
          <w:p w14:paraId="6441A44C" w14:textId="77777777" w:rsidR="00E976C5" w:rsidRDefault="00E976C5" w:rsidP="00E976C5">
            <w:pPr>
              <w:spacing w:after="0"/>
              <w:jc w:val="center"/>
              <w:rPr>
                <w:rFonts w:ascii="Times New Roman" w:hAnsi="Times New Roman"/>
                <w:sz w:val="24"/>
                <w:szCs w:val="24"/>
              </w:rPr>
            </w:pPr>
          </w:p>
          <w:p w14:paraId="4548D8F1" w14:textId="77777777" w:rsidR="00E976C5" w:rsidRDefault="00E976C5" w:rsidP="00E976C5">
            <w:pPr>
              <w:spacing w:after="0"/>
              <w:jc w:val="center"/>
              <w:rPr>
                <w:rFonts w:ascii="Times New Roman" w:hAnsi="Times New Roman"/>
                <w:sz w:val="24"/>
                <w:szCs w:val="24"/>
              </w:rPr>
            </w:pPr>
          </w:p>
          <w:p w14:paraId="16B76D85" w14:textId="77777777" w:rsidR="00E976C5" w:rsidRDefault="00E976C5" w:rsidP="00E976C5">
            <w:pPr>
              <w:spacing w:after="0"/>
              <w:jc w:val="center"/>
              <w:rPr>
                <w:rFonts w:ascii="Times New Roman" w:hAnsi="Times New Roman"/>
                <w:sz w:val="24"/>
                <w:szCs w:val="24"/>
              </w:rPr>
            </w:pPr>
          </w:p>
          <w:p w14:paraId="15F1443C" w14:textId="77777777" w:rsidR="00E976C5" w:rsidRDefault="00E976C5" w:rsidP="00E976C5">
            <w:pPr>
              <w:spacing w:after="0"/>
              <w:jc w:val="center"/>
              <w:rPr>
                <w:rFonts w:ascii="Times New Roman" w:hAnsi="Times New Roman"/>
                <w:sz w:val="24"/>
                <w:szCs w:val="24"/>
              </w:rPr>
            </w:pPr>
          </w:p>
          <w:p w14:paraId="63D37F1F" w14:textId="77777777" w:rsidR="00E976C5" w:rsidRDefault="00E976C5" w:rsidP="00E976C5">
            <w:pPr>
              <w:spacing w:after="0"/>
              <w:jc w:val="center"/>
              <w:rPr>
                <w:rFonts w:ascii="Times New Roman" w:hAnsi="Times New Roman"/>
                <w:sz w:val="24"/>
                <w:szCs w:val="24"/>
              </w:rPr>
            </w:pPr>
          </w:p>
          <w:p w14:paraId="43C0B37C"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ПК 1.1</w:t>
            </w:r>
          </w:p>
          <w:p w14:paraId="52B2731D" w14:textId="77777777" w:rsidR="00E976C5" w:rsidRPr="009B0C92" w:rsidRDefault="00E976C5" w:rsidP="00E976C5">
            <w:pPr>
              <w:spacing w:after="0"/>
              <w:jc w:val="center"/>
              <w:rPr>
                <w:rFonts w:ascii="Times New Roman" w:hAnsi="Times New Roman"/>
                <w:sz w:val="24"/>
                <w:szCs w:val="24"/>
              </w:rPr>
            </w:pPr>
          </w:p>
        </w:tc>
        <w:tc>
          <w:tcPr>
            <w:tcW w:w="783" w:type="pct"/>
          </w:tcPr>
          <w:p w14:paraId="22F6FBED" w14:textId="77777777" w:rsidR="00E976C5" w:rsidRDefault="00E976C5" w:rsidP="00E976C5">
            <w:pPr>
              <w:spacing w:after="0"/>
              <w:rPr>
                <w:rFonts w:ascii="Times New Roman" w:hAnsi="Times New Roman"/>
                <w:bCs/>
                <w:iCs/>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01.01</w:t>
            </w:r>
            <w:r>
              <w:rPr>
                <w:rFonts w:ascii="Times New Roman" w:hAnsi="Times New Roman"/>
                <w:sz w:val="24"/>
                <w:szCs w:val="24"/>
              </w:rPr>
              <w:t>-</w:t>
            </w:r>
            <w:r w:rsidRPr="00565532">
              <w:rPr>
                <w:rFonts w:ascii="Times New Roman" w:hAnsi="Times New Roman"/>
                <w:bCs/>
                <w:iCs/>
                <w:sz w:val="24"/>
                <w:szCs w:val="24"/>
              </w:rPr>
              <w:t>Уо 01.0</w:t>
            </w:r>
            <w:r>
              <w:rPr>
                <w:rFonts w:ascii="Times New Roman" w:hAnsi="Times New Roman"/>
                <w:bCs/>
                <w:iCs/>
                <w:sz w:val="24"/>
                <w:szCs w:val="24"/>
              </w:rPr>
              <w:t>9</w:t>
            </w:r>
          </w:p>
          <w:p w14:paraId="782B6526" w14:textId="77777777" w:rsidR="00E976C5" w:rsidRDefault="00E976C5" w:rsidP="00E976C5">
            <w:pPr>
              <w:spacing w:after="0"/>
              <w:rPr>
                <w:rFonts w:ascii="Times New Roman" w:hAnsi="Times New Roman"/>
                <w:bCs/>
                <w:iCs/>
                <w:sz w:val="24"/>
                <w:szCs w:val="24"/>
              </w:rPr>
            </w:pPr>
            <w:r>
              <w:rPr>
                <w:rFonts w:ascii="Times New Roman" w:hAnsi="Times New Roman"/>
                <w:sz w:val="24"/>
                <w:szCs w:val="24"/>
              </w:rPr>
              <w:t>З</w:t>
            </w:r>
            <w:r w:rsidRPr="000E783E">
              <w:rPr>
                <w:rFonts w:ascii="Times New Roman" w:hAnsi="Times New Roman"/>
                <w:sz w:val="24"/>
                <w:szCs w:val="24"/>
              </w:rPr>
              <w:t>о</w:t>
            </w:r>
            <w:r>
              <w:rPr>
                <w:rFonts w:ascii="Times New Roman" w:hAnsi="Times New Roman"/>
                <w:sz w:val="24"/>
                <w:szCs w:val="24"/>
              </w:rPr>
              <w:t xml:space="preserve"> </w:t>
            </w:r>
            <w:r w:rsidRPr="000E783E">
              <w:rPr>
                <w:rFonts w:ascii="Times New Roman" w:hAnsi="Times New Roman"/>
                <w:sz w:val="24"/>
                <w:szCs w:val="24"/>
              </w:rPr>
              <w:t>01</w:t>
            </w:r>
            <w:r>
              <w:rPr>
                <w:rFonts w:ascii="Times New Roman" w:hAnsi="Times New Roman"/>
                <w:sz w:val="24"/>
                <w:szCs w:val="24"/>
              </w:rPr>
              <w:t>.</w:t>
            </w:r>
            <w:r w:rsidRPr="000E783E">
              <w:rPr>
                <w:rFonts w:ascii="Times New Roman" w:hAnsi="Times New Roman"/>
                <w:sz w:val="24"/>
                <w:szCs w:val="24"/>
              </w:rPr>
              <w:t>0</w:t>
            </w:r>
            <w:r>
              <w:rPr>
                <w:rFonts w:ascii="Times New Roman" w:hAnsi="Times New Roman"/>
                <w:sz w:val="24"/>
                <w:szCs w:val="24"/>
              </w:rPr>
              <w:t>1-</w:t>
            </w:r>
            <w:r w:rsidRPr="00C20D81">
              <w:rPr>
                <w:rFonts w:ascii="Times New Roman" w:hAnsi="Times New Roman"/>
                <w:bCs/>
                <w:iCs/>
                <w:sz w:val="24"/>
                <w:szCs w:val="24"/>
              </w:rPr>
              <w:t xml:space="preserve"> Зо 01.0</w:t>
            </w:r>
            <w:r>
              <w:rPr>
                <w:rFonts w:ascii="Times New Roman" w:hAnsi="Times New Roman"/>
                <w:bCs/>
                <w:iCs/>
                <w:sz w:val="24"/>
                <w:szCs w:val="24"/>
              </w:rPr>
              <w:t>6</w:t>
            </w:r>
          </w:p>
          <w:p w14:paraId="33D44988"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07.01</w:t>
            </w:r>
          </w:p>
          <w:p w14:paraId="7215C171"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07.02</w:t>
            </w:r>
          </w:p>
          <w:p w14:paraId="47AB007D"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07.01</w:t>
            </w:r>
          </w:p>
          <w:p w14:paraId="063E9FBE"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07.02</w:t>
            </w:r>
          </w:p>
          <w:p w14:paraId="2B82F7D1"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07.03</w:t>
            </w:r>
          </w:p>
          <w:p w14:paraId="5A69E4D1" w14:textId="77777777" w:rsidR="00E976C5" w:rsidRPr="000E783E" w:rsidRDefault="00E976C5" w:rsidP="00E976C5">
            <w:pPr>
              <w:spacing w:after="0"/>
              <w:rPr>
                <w:rFonts w:ascii="Times New Roman" w:hAnsi="Times New Roman"/>
                <w:sz w:val="24"/>
                <w:szCs w:val="24"/>
              </w:rPr>
            </w:pPr>
            <w:r w:rsidRPr="00C2482A">
              <w:rPr>
                <w:rFonts w:ascii="Times New Roman" w:hAnsi="Times New Roman"/>
                <w:sz w:val="24"/>
                <w:szCs w:val="24"/>
              </w:rPr>
              <w:t>Зо 07.04</w:t>
            </w:r>
          </w:p>
          <w:p w14:paraId="2B7C023D"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У 1.1.01 </w:t>
            </w:r>
          </w:p>
          <w:p w14:paraId="4F6EAF9B" w14:textId="77777777" w:rsidR="00E976C5" w:rsidRDefault="00E976C5" w:rsidP="00E976C5">
            <w:pPr>
              <w:spacing w:after="0"/>
              <w:rPr>
                <w:rFonts w:ascii="Times New Roman" w:hAnsi="Times New Roman"/>
                <w:iCs/>
                <w:sz w:val="24"/>
                <w:szCs w:val="24"/>
              </w:rPr>
            </w:pPr>
            <w:r>
              <w:rPr>
                <w:rFonts w:ascii="Times New Roman" w:hAnsi="Times New Roman"/>
                <w:iCs/>
                <w:sz w:val="24"/>
                <w:szCs w:val="24"/>
              </w:rPr>
              <w:t xml:space="preserve">З 1.1.01 </w:t>
            </w:r>
          </w:p>
          <w:p w14:paraId="6453B828" w14:textId="77777777" w:rsidR="00E976C5" w:rsidRPr="009B0C92" w:rsidRDefault="00E976C5" w:rsidP="00E976C5">
            <w:pPr>
              <w:spacing w:after="0"/>
              <w:rPr>
                <w:rFonts w:ascii="Times New Roman" w:hAnsi="Times New Roman"/>
                <w:sz w:val="24"/>
                <w:szCs w:val="24"/>
              </w:rPr>
            </w:pPr>
            <w:r>
              <w:rPr>
                <w:rFonts w:ascii="Times New Roman" w:hAnsi="Times New Roman"/>
                <w:iCs/>
                <w:sz w:val="24"/>
                <w:szCs w:val="24"/>
              </w:rPr>
              <w:t>З 1.1.14</w:t>
            </w:r>
          </w:p>
        </w:tc>
      </w:tr>
      <w:tr w:rsidR="00E976C5" w:rsidRPr="00315F34" w14:paraId="1A3E2C66" w14:textId="77777777" w:rsidTr="00E976C5">
        <w:trPr>
          <w:trHeight w:val="245"/>
        </w:trPr>
        <w:tc>
          <w:tcPr>
            <w:tcW w:w="706" w:type="pct"/>
            <w:vMerge/>
          </w:tcPr>
          <w:p w14:paraId="19B3BCE5" w14:textId="77777777" w:rsidR="00E976C5" w:rsidRPr="000E783E" w:rsidRDefault="00E976C5" w:rsidP="00E976C5">
            <w:pPr>
              <w:spacing w:after="0"/>
              <w:rPr>
                <w:rFonts w:ascii="Times New Roman" w:hAnsi="Times New Roman"/>
                <w:b/>
                <w:bCs/>
                <w:sz w:val="24"/>
                <w:szCs w:val="24"/>
              </w:rPr>
            </w:pPr>
          </w:p>
        </w:tc>
        <w:tc>
          <w:tcPr>
            <w:tcW w:w="2287" w:type="pct"/>
            <w:gridSpan w:val="5"/>
          </w:tcPr>
          <w:p w14:paraId="1F624D5F"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23.</w:t>
            </w:r>
            <w:r w:rsidRPr="000E783E">
              <w:rPr>
                <w:rFonts w:ascii="Times New Roman" w:hAnsi="Times New Roman"/>
                <w:i/>
                <w:iCs/>
                <w:sz w:val="24"/>
                <w:szCs w:val="24"/>
              </w:rPr>
              <w:t xml:space="preserve"> </w:t>
            </w:r>
            <w:r w:rsidRPr="000E783E">
              <w:rPr>
                <w:rFonts w:ascii="Times New Roman" w:hAnsi="Times New Roman"/>
                <w:b/>
                <w:iCs/>
                <w:sz w:val="24"/>
                <w:szCs w:val="24"/>
              </w:rPr>
              <w:t>Практическое занятие 8</w:t>
            </w:r>
            <w:r w:rsidRPr="000E783E">
              <w:rPr>
                <w:rFonts w:ascii="Times New Roman" w:hAnsi="Times New Roman"/>
                <w:i/>
                <w:iCs/>
                <w:sz w:val="24"/>
                <w:szCs w:val="24"/>
              </w:rPr>
              <w:t xml:space="preserve">     </w:t>
            </w:r>
            <w:r w:rsidRPr="000E783E">
              <w:rPr>
                <w:rFonts w:ascii="Times New Roman" w:hAnsi="Times New Roman"/>
                <w:iCs/>
                <w:sz w:val="24"/>
                <w:szCs w:val="24"/>
              </w:rPr>
              <w:t>Составление экологического паспорта организации</w:t>
            </w:r>
          </w:p>
        </w:tc>
        <w:tc>
          <w:tcPr>
            <w:tcW w:w="794" w:type="pct"/>
          </w:tcPr>
          <w:p w14:paraId="193F077C" w14:textId="77777777" w:rsidR="00E976C5" w:rsidRPr="000E783E" w:rsidRDefault="00E976C5" w:rsidP="00E976C5">
            <w:pPr>
              <w:spacing w:after="0"/>
              <w:jc w:val="center"/>
              <w:rPr>
                <w:rFonts w:ascii="Times New Roman" w:hAnsi="Times New Roman"/>
                <w:b/>
                <w:bCs/>
                <w:i/>
                <w:iCs/>
                <w:sz w:val="24"/>
                <w:szCs w:val="24"/>
              </w:rPr>
            </w:pPr>
            <w:r w:rsidRPr="000E783E">
              <w:rPr>
                <w:rFonts w:ascii="Times New Roman" w:hAnsi="Times New Roman"/>
                <w:b/>
                <w:bCs/>
                <w:i/>
                <w:iCs/>
                <w:sz w:val="24"/>
                <w:szCs w:val="24"/>
              </w:rPr>
              <w:t>2</w:t>
            </w:r>
          </w:p>
        </w:tc>
        <w:tc>
          <w:tcPr>
            <w:tcW w:w="430" w:type="pct"/>
          </w:tcPr>
          <w:p w14:paraId="220EEEF3"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07</w:t>
            </w:r>
          </w:p>
          <w:p w14:paraId="31F19E05" w14:textId="77777777" w:rsidR="00E976C5" w:rsidRPr="009B0C92" w:rsidRDefault="00E976C5" w:rsidP="00E976C5">
            <w:pPr>
              <w:spacing w:after="0"/>
              <w:jc w:val="center"/>
              <w:rPr>
                <w:rFonts w:ascii="Times New Roman" w:hAnsi="Times New Roman"/>
                <w:sz w:val="24"/>
                <w:szCs w:val="24"/>
              </w:rPr>
            </w:pPr>
            <w:r w:rsidRPr="009B0C92">
              <w:rPr>
                <w:rFonts w:ascii="Times New Roman" w:hAnsi="Times New Roman"/>
                <w:sz w:val="24"/>
                <w:szCs w:val="24"/>
              </w:rPr>
              <w:t>ОК 09</w:t>
            </w:r>
          </w:p>
        </w:tc>
        <w:tc>
          <w:tcPr>
            <w:tcW w:w="783" w:type="pct"/>
          </w:tcPr>
          <w:p w14:paraId="1D47F312"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07.01</w:t>
            </w:r>
          </w:p>
          <w:p w14:paraId="6C44B76D"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07.02</w:t>
            </w:r>
          </w:p>
          <w:p w14:paraId="233DD227"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07.01</w:t>
            </w:r>
          </w:p>
          <w:p w14:paraId="15B3D7E5"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07.02</w:t>
            </w:r>
          </w:p>
          <w:p w14:paraId="2F6E28BC"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07.03</w:t>
            </w:r>
          </w:p>
          <w:p w14:paraId="301D8525" w14:textId="77777777" w:rsidR="00E976C5" w:rsidRPr="000E783E" w:rsidRDefault="00E976C5" w:rsidP="00E976C5">
            <w:pPr>
              <w:spacing w:after="0"/>
              <w:rPr>
                <w:rFonts w:ascii="Times New Roman" w:hAnsi="Times New Roman"/>
                <w:sz w:val="24"/>
                <w:szCs w:val="24"/>
              </w:rPr>
            </w:pPr>
            <w:r w:rsidRPr="00C2482A">
              <w:rPr>
                <w:rFonts w:ascii="Times New Roman" w:hAnsi="Times New Roman"/>
                <w:sz w:val="24"/>
                <w:szCs w:val="24"/>
              </w:rPr>
              <w:t>Зо 07.04</w:t>
            </w:r>
          </w:p>
          <w:p w14:paraId="7789B5E7" w14:textId="77777777" w:rsidR="00E976C5" w:rsidRPr="000E783E"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09.01</w:t>
            </w:r>
          </w:p>
          <w:p w14:paraId="79145A79" w14:textId="77777777" w:rsidR="00E976C5" w:rsidRDefault="00E976C5" w:rsidP="00E976C5">
            <w:pPr>
              <w:spacing w:after="0"/>
              <w:rPr>
                <w:rFonts w:ascii="Times New Roman" w:hAnsi="Times New Roman"/>
                <w:sz w:val="24"/>
                <w:szCs w:val="24"/>
              </w:rPr>
            </w:pPr>
            <w:r w:rsidRPr="000E783E">
              <w:rPr>
                <w:rFonts w:ascii="Times New Roman" w:hAnsi="Times New Roman"/>
                <w:sz w:val="24"/>
                <w:szCs w:val="24"/>
              </w:rPr>
              <w:t>Уо</w:t>
            </w:r>
            <w:r>
              <w:rPr>
                <w:rFonts w:ascii="Times New Roman" w:hAnsi="Times New Roman"/>
                <w:sz w:val="24"/>
                <w:szCs w:val="24"/>
              </w:rPr>
              <w:t xml:space="preserve"> </w:t>
            </w:r>
            <w:r w:rsidRPr="000E783E">
              <w:rPr>
                <w:rFonts w:ascii="Times New Roman" w:hAnsi="Times New Roman"/>
                <w:sz w:val="24"/>
                <w:szCs w:val="24"/>
              </w:rPr>
              <w:t>09.02</w:t>
            </w:r>
          </w:p>
          <w:p w14:paraId="1CDFC207" w14:textId="77777777" w:rsidR="00E976C5" w:rsidRPr="00C2482A" w:rsidRDefault="00E976C5" w:rsidP="00E976C5">
            <w:pPr>
              <w:spacing w:after="0"/>
              <w:rPr>
                <w:rFonts w:ascii="Times New Roman" w:hAnsi="Times New Roman"/>
                <w:sz w:val="24"/>
                <w:szCs w:val="24"/>
              </w:rPr>
            </w:pPr>
            <w:r w:rsidRPr="00C2482A">
              <w:rPr>
                <w:rFonts w:ascii="Times New Roman" w:hAnsi="Times New Roman"/>
                <w:sz w:val="24"/>
                <w:szCs w:val="24"/>
              </w:rPr>
              <w:t>Зо 09.01</w:t>
            </w:r>
          </w:p>
          <w:p w14:paraId="4F2359F0" w14:textId="77777777" w:rsidR="00E976C5" w:rsidRPr="009B0C92" w:rsidRDefault="00E976C5" w:rsidP="00E976C5">
            <w:pPr>
              <w:spacing w:after="0"/>
              <w:rPr>
                <w:rFonts w:ascii="Times New Roman" w:hAnsi="Times New Roman"/>
                <w:sz w:val="24"/>
                <w:szCs w:val="24"/>
              </w:rPr>
            </w:pPr>
            <w:r w:rsidRPr="00C2482A">
              <w:rPr>
                <w:rFonts w:ascii="Times New Roman" w:hAnsi="Times New Roman"/>
                <w:sz w:val="24"/>
                <w:szCs w:val="24"/>
              </w:rPr>
              <w:t>Зо 09.02</w:t>
            </w:r>
          </w:p>
        </w:tc>
      </w:tr>
      <w:tr w:rsidR="00E976C5" w:rsidRPr="00315F34" w14:paraId="768B6466" w14:textId="77777777" w:rsidTr="00E976C5">
        <w:trPr>
          <w:trHeight w:val="20"/>
        </w:trPr>
        <w:tc>
          <w:tcPr>
            <w:tcW w:w="2993" w:type="pct"/>
            <w:gridSpan w:val="6"/>
          </w:tcPr>
          <w:p w14:paraId="5E3A0138" w14:textId="77777777" w:rsidR="00E976C5" w:rsidRPr="000E783E" w:rsidRDefault="00E976C5" w:rsidP="00E976C5">
            <w:pPr>
              <w:suppressAutoHyphens/>
              <w:spacing w:after="0"/>
              <w:rPr>
                <w:rFonts w:ascii="Times New Roman" w:hAnsi="Times New Roman"/>
                <w:b/>
                <w:sz w:val="24"/>
                <w:szCs w:val="24"/>
              </w:rPr>
            </w:pPr>
            <w:r w:rsidRPr="000E783E">
              <w:rPr>
                <w:rFonts w:ascii="Times New Roman" w:hAnsi="Times New Roman"/>
                <w:b/>
                <w:sz w:val="24"/>
                <w:szCs w:val="24"/>
              </w:rPr>
              <w:t>Промежуточная аттестация – дифференцированный зачет</w:t>
            </w:r>
          </w:p>
        </w:tc>
        <w:tc>
          <w:tcPr>
            <w:tcW w:w="794" w:type="pct"/>
            <w:vAlign w:val="center"/>
          </w:tcPr>
          <w:p w14:paraId="724DBC13" w14:textId="77777777" w:rsidR="00E976C5" w:rsidRPr="000E783E" w:rsidRDefault="00E976C5" w:rsidP="00E976C5">
            <w:pPr>
              <w:spacing w:after="0"/>
              <w:rPr>
                <w:rFonts w:ascii="Times New Roman" w:hAnsi="Times New Roman"/>
                <w:b/>
                <w:i/>
                <w:sz w:val="24"/>
                <w:szCs w:val="24"/>
              </w:rPr>
            </w:pPr>
            <w:r w:rsidRPr="000E783E">
              <w:rPr>
                <w:rFonts w:ascii="Times New Roman" w:hAnsi="Times New Roman"/>
                <w:b/>
                <w:i/>
                <w:sz w:val="24"/>
                <w:szCs w:val="24"/>
              </w:rPr>
              <w:t xml:space="preserve">                 2                 </w:t>
            </w:r>
          </w:p>
        </w:tc>
        <w:tc>
          <w:tcPr>
            <w:tcW w:w="430" w:type="pct"/>
          </w:tcPr>
          <w:p w14:paraId="2B3512F9" w14:textId="77777777" w:rsidR="00E976C5" w:rsidRPr="009B0C92" w:rsidRDefault="00E976C5" w:rsidP="00E976C5">
            <w:pPr>
              <w:spacing w:after="0"/>
              <w:jc w:val="center"/>
              <w:rPr>
                <w:rFonts w:ascii="Times New Roman" w:hAnsi="Times New Roman"/>
                <w:sz w:val="24"/>
                <w:szCs w:val="24"/>
              </w:rPr>
            </w:pPr>
          </w:p>
        </w:tc>
        <w:tc>
          <w:tcPr>
            <w:tcW w:w="783" w:type="pct"/>
          </w:tcPr>
          <w:p w14:paraId="2E25ADDB" w14:textId="77777777" w:rsidR="00E976C5" w:rsidRPr="009B0C92" w:rsidRDefault="00E976C5" w:rsidP="00E976C5">
            <w:pPr>
              <w:spacing w:after="0"/>
              <w:rPr>
                <w:rFonts w:ascii="Times New Roman" w:hAnsi="Times New Roman"/>
                <w:sz w:val="24"/>
                <w:szCs w:val="24"/>
              </w:rPr>
            </w:pPr>
          </w:p>
        </w:tc>
      </w:tr>
      <w:tr w:rsidR="00E976C5" w:rsidRPr="00315F34" w14:paraId="35CF2696" w14:textId="77777777" w:rsidTr="00E976C5">
        <w:trPr>
          <w:trHeight w:val="20"/>
        </w:trPr>
        <w:tc>
          <w:tcPr>
            <w:tcW w:w="2993" w:type="pct"/>
            <w:gridSpan w:val="6"/>
          </w:tcPr>
          <w:p w14:paraId="5C97A5F2" w14:textId="77777777" w:rsidR="00E976C5" w:rsidRPr="000E783E" w:rsidRDefault="00E976C5" w:rsidP="00E976C5">
            <w:pPr>
              <w:spacing w:after="0"/>
              <w:rPr>
                <w:rFonts w:ascii="Times New Roman" w:hAnsi="Times New Roman"/>
                <w:b/>
                <w:bCs/>
                <w:sz w:val="24"/>
                <w:szCs w:val="24"/>
              </w:rPr>
            </w:pPr>
            <w:r w:rsidRPr="000E783E">
              <w:rPr>
                <w:rFonts w:ascii="Times New Roman" w:hAnsi="Times New Roman"/>
                <w:b/>
                <w:bCs/>
                <w:sz w:val="24"/>
                <w:szCs w:val="24"/>
              </w:rPr>
              <w:t>Всего:</w:t>
            </w:r>
          </w:p>
        </w:tc>
        <w:tc>
          <w:tcPr>
            <w:tcW w:w="794" w:type="pct"/>
            <w:vAlign w:val="center"/>
          </w:tcPr>
          <w:p w14:paraId="40C62FB9" w14:textId="77777777" w:rsidR="00E976C5" w:rsidRPr="000E783E" w:rsidRDefault="00E976C5" w:rsidP="00E976C5">
            <w:pPr>
              <w:spacing w:after="0"/>
              <w:rPr>
                <w:rFonts w:ascii="Times New Roman" w:hAnsi="Times New Roman"/>
                <w:b/>
                <w:bCs/>
                <w:i/>
                <w:sz w:val="24"/>
                <w:szCs w:val="24"/>
              </w:rPr>
            </w:pPr>
            <w:r w:rsidRPr="000E783E">
              <w:rPr>
                <w:rFonts w:ascii="Times New Roman" w:hAnsi="Times New Roman"/>
                <w:b/>
                <w:bCs/>
                <w:i/>
                <w:sz w:val="24"/>
                <w:szCs w:val="24"/>
              </w:rPr>
              <w:t xml:space="preserve">               52</w:t>
            </w:r>
          </w:p>
        </w:tc>
        <w:tc>
          <w:tcPr>
            <w:tcW w:w="430" w:type="pct"/>
          </w:tcPr>
          <w:p w14:paraId="0E219AE3" w14:textId="77777777" w:rsidR="00E976C5" w:rsidRPr="009B0C92" w:rsidRDefault="00E976C5" w:rsidP="00E976C5">
            <w:pPr>
              <w:spacing w:after="0"/>
              <w:jc w:val="center"/>
              <w:rPr>
                <w:rFonts w:ascii="Times New Roman" w:hAnsi="Times New Roman"/>
                <w:sz w:val="24"/>
                <w:szCs w:val="24"/>
              </w:rPr>
            </w:pPr>
          </w:p>
        </w:tc>
        <w:tc>
          <w:tcPr>
            <w:tcW w:w="783" w:type="pct"/>
          </w:tcPr>
          <w:p w14:paraId="3A3F9F4D" w14:textId="77777777" w:rsidR="00E976C5" w:rsidRPr="009B0C92" w:rsidRDefault="00E976C5" w:rsidP="00E976C5">
            <w:pPr>
              <w:spacing w:after="0"/>
              <w:rPr>
                <w:rFonts w:ascii="Times New Roman" w:hAnsi="Times New Roman"/>
                <w:sz w:val="24"/>
                <w:szCs w:val="24"/>
              </w:rPr>
            </w:pPr>
          </w:p>
        </w:tc>
      </w:tr>
    </w:tbl>
    <w:p w14:paraId="3F7E5884" w14:textId="59F41A20" w:rsidR="00E976C5" w:rsidRPr="009B459C" w:rsidRDefault="00E976C5" w:rsidP="009B459C">
      <w:pPr>
        <w:suppressAutoHyphens/>
        <w:jc w:val="both"/>
        <w:rPr>
          <w:i/>
        </w:rPr>
        <w:sectPr w:rsidR="00E976C5" w:rsidRPr="009B459C" w:rsidSect="00E976C5">
          <w:pgSz w:w="16840" w:h="11907" w:orient="landscape"/>
          <w:pgMar w:top="851" w:right="1134" w:bottom="851" w:left="992" w:header="709" w:footer="709" w:gutter="0"/>
          <w:cols w:space="720"/>
        </w:sectPr>
      </w:pPr>
    </w:p>
    <w:p w14:paraId="6D168D0D" w14:textId="77777777" w:rsidR="00E976C5" w:rsidRDefault="00E976C5" w:rsidP="00E976C5">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r>
        <w:rPr>
          <w:rFonts w:ascii="Times New Roman" w:hAnsi="Times New Roman"/>
          <w:b/>
          <w:bCs/>
        </w:rPr>
        <w:t xml:space="preserve"> </w:t>
      </w:r>
    </w:p>
    <w:p w14:paraId="152E2868" w14:textId="77777777" w:rsidR="00E976C5" w:rsidRPr="00315F34" w:rsidRDefault="00E976C5" w:rsidP="00E976C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6D0DADA" w14:textId="77777777" w:rsidR="00E976C5" w:rsidRPr="00AB660F" w:rsidRDefault="00E976C5" w:rsidP="00E976C5">
      <w:pPr>
        <w:suppressAutoHyphens/>
        <w:spacing w:after="0"/>
        <w:ind w:firstLine="709"/>
        <w:jc w:val="both"/>
        <w:rPr>
          <w:rFonts w:ascii="Times New Roman" w:hAnsi="Times New Roman"/>
          <w:bCs/>
          <w:sz w:val="24"/>
          <w:szCs w:val="24"/>
        </w:rPr>
      </w:pPr>
      <w:bookmarkStart w:id="39" w:name="_Hlk107222216"/>
      <w:r w:rsidRPr="00315F34">
        <w:rPr>
          <w:rFonts w:ascii="Times New Roman" w:hAnsi="Times New Roman"/>
          <w:bCs/>
          <w:sz w:val="24"/>
          <w:szCs w:val="24"/>
        </w:rPr>
        <w:t>Кабинет</w:t>
      </w:r>
      <w:r>
        <w:rPr>
          <w:rFonts w:ascii="Times New Roman" w:hAnsi="Times New Roman"/>
          <w:bCs/>
          <w:i/>
          <w:sz w:val="24"/>
          <w:szCs w:val="24"/>
        </w:rPr>
        <w:t xml:space="preserve"> </w:t>
      </w:r>
      <w:r w:rsidRPr="008A2BB6">
        <w:rPr>
          <w:rFonts w:ascii="Times New Roman" w:hAnsi="Times New Roman"/>
          <w:sz w:val="24"/>
          <w:szCs w:val="24"/>
        </w:rPr>
        <w:t>«Безопасность жизнедеятельности и охрана труда</w:t>
      </w:r>
      <w:r w:rsidRPr="00AB660F">
        <w:rPr>
          <w:rFonts w:ascii="Times New Roman" w:hAnsi="Times New Roman"/>
          <w:bCs/>
          <w:sz w:val="24"/>
          <w:szCs w:val="24"/>
        </w:rPr>
        <w:t xml:space="preserve">», </w:t>
      </w:r>
      <w:r>
        <w:rPr>
          <w:rFonts w:ascii="Times New Roman" w:hAnsi="Times New Roman"/>
          <w:bCs/>
          <w:sz w:val="24"/>
          <w:szCs w:val="24"/>
        </w:rPr>
        <w:t xml:space="preserve">оснащенный в соответствии с п. 6.1.2.1 образовательной </w:t>
      </w:r>
      <w:r w:rsidRPr="00AB660F">
        <w:rPr>
          <w:rFonts w:ascii="Times New Roman" w:hAnsi="Times New Roman"/>
          <w:bCs/>
          <w:sz w:val="24"/>
          <w:szCs w:val="24"/>
        </w:rPr>
        <w:t>программы по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044C31" w14:paraId="1EAC62D0" w14:textId="77777777" w:rsidTr="00E976C5">
        <w:tc>
          <w:tcPr>
            <w:tcW w:w="273" w:type="pct"/>
            <w:shd w:val="clear" w:color="auto" w:fill="auto"/>
            <w:vAlign w:val="center"/>
          </w:tcPr>
          <w:p w14:paraId="35689218" w14:textId="77777777" w:rsidR="00E976C5" w:rsidRPr="00044C31" w:rsidRDefault="00E976C5" w:rsidP="00E976C5">
            <w:pPr>
              <w:snapToGrid w:val="0"/>
              <w:spacing w:after="0"/>
              <w:jc w:val="center"/>
              <w:rPr>
                <w:rFonts w:ascii="Times New Roman" w:hAnsi="Times New Roman"/>
                <w:iCs/>
                <w:sz w:val="24"/>
                <w:szCs w:val="24"/>
                <w:lang w:eastAsia="en-US"/>
              </w:rPr>
            </w:pPr>
            <w:r w:rsidRPr="00044C31">
              <w:rPr>
                <w:rFonts w:ascii="Times New Roman" w:hAnsi="Times New Roman"/>
                <w:iCs/>
                <w:sz w:val="24"/>
                <w:szCs w:val="24"/>
                <w:lang w:eastAsia="en-US"/>
              </w:rPr>
              <w:t>№</w:t>
            </w:r>
          </w:p>
        </w:tc>
        <w:tc>
          <w:tcPr>
            <w:tcW w:w="3200" w:type="pct"/>
            <w:shd w:val="clear" w:color="auto" w:fill="auto"/>
            <w:vAlign w:val="center"/>
          </w:tcPr>
          <w:p w14:paraId="07B985B4" w14:textId="77777777" w:rsidR="00E976C5" w:rsidRPr="00044C31" w:rsidRDefault="00E976C5" w:rsidP="00E976C5">
            <w:pPr>
              <w:snapToGrid w:val="0"/>
              <w:spacing w:after="0"/>
              <w:jc w:val="center"/>
              <w:rPr>
                <w:rFonts w:ascii="Times New Roman" w:hAnsi="Times New Roman"/>
                <w:iCs/>
                <w:sz w:val="24"/>
                <w:szCs w:val="24"/>
                <w:lang w:eastAsia="en-US"/>
              </w:rPr>
            </w:pPr>
            <w:r w:rsidRPr="00044C31">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734AFBD7" w14:textId="77777777" w:rsidR="00E976C5" w:rsidRPr="00044C31" w:rsidRDefault="00E976C5" w:rsidP="00E976C5">
            <w:pPr>
              <w:snapToGrid w:val="0"/>
              <w:spacing w:after="0"/>
              <w:jc w:val="center"/>
              <w:rPr>
                <w:rFonts w:ascii="Times New Roman" w:hAnsi="Times New Roman"/>
                <w:iCs/>
                <w:sz w:val="24"/>
                <w:szCs w:val="24"/>
                <w:lang w:eastAsia="en-US"/>
              </w:rPr>
            </w:pPr>
            <w:r w:rsidRPr="00044C31">
              <w:rPr>
                <w:rFonts w:ascii="Times New Roman" w:hAnsi="Times New Roman"/>
                <w:iCs/>
                <w:sz w:val="24"/>
                <w:szCs w:val="24"/>
                <w:lang w:eastAsia="en-US"/>
              </w:rPr>
              <w:t>Техническое описание</w:t>
            </w:r>
          </w:p>
        </w:tc>
      </w:tr>
      <w:tr w:rsidR="00E976C5" w:rsidRPr="00044C31" w14:paraId="79EA0B54" w14:textId="77777777" w:rsidTr="00E976C5">
        <w:trPr>
          <w:trHeight w:val="278"/>
        </w:trPr>
        <w:tc>
          <w:tcPr>
            <w:tcW w:w="5000" w:type="pct"/>
            <w:gridSpan w:val="3"/>
            <w:shd w:val="clear" w:color="auto" w:fill="auto"/>
          </w:tcPr>
          <w:p w14:paraId="56579B34" w14:textId="77777777" w:rsidR="00E976C5" w:rsidRPr="00044C31" w:rsidRDefault="00E976C5" w:rsidP="00E976C5">
            <w:pPr>
              <w:snapToGrid w:val="0"/>
              <w:spacing w:after="0"/>
              <w:rPr>
                <w:rFonts w:ascii="Times New Roman" w:hAnsi="Times New Roman"/>
                <w:b/>
                <w:bCs/>
                <w:iCs/>
                <w:sz w:val="24"/>
                <w:szCs w:val="24"/>
                <w:lang w:eastAsia="en-US"/>
              </w:rPr>
            </w:pPr>
            <w:r w:rsidRPr="00044C31">
              <w:rPr>
                <w:rFonts w:ascii="Times New Roman" w:hAnsi="Times New Roman"/>
                <w:b/>
                <w:bCs/>
                <w:iCs/>
                <w:sz w:val="24"/>
                <w:szCs w:val="24"/>
                <w:lang w:val="en-US" w:eastAsia="en-US"/>
              </w:rPr>
              <w:t>I</w:t>
            </w:r>
            <w:r w:rsidRPr="00044C31">
              <w:rPr>
                <w:rFonts w:ascii="Times New Roman" w:hAnsi="Times New Roman"/>
                <w:b/>
                <w:bCs/>
                <w:iCs/>
                <w:sz w:val="24"/>
                <w:szCs w:val="24"/>
                <w:lang w:eastAsia="en-US"/>
              </w:rPr>
              <w:t xml:space="preserve"> Специализированная мебель и системы хранения</w:t>
            </w:r>
          </w:p>
        </w:tc>
      </w:tr>
      <w:tr w:rsidR="00E976C5" w:rsidRPr="00044C31" w14:paraId="779F4554" w14:textId="77777777" w:rsidTr="00E976C5">
        <w:trPr>
          <w:trHeight w:val="277"/>
        </w:trPr>
        <w:tc>
          <w:tcPr>
            <w:tcW w:w="5000" w:type="pct"/>
            <w:gridSpan w:val="3"/>
            <w:shd w:val="clear" w:color="auto" w:fill="auto"/>
          </w:tcPr>
          <w:p w14:paraId="22C195DF" w14:textId="77777777" w:rsidR="00E976C5" w:rsidRPr="00044C31" w:rsidRDefault="00E976C5" w:rsidP="00E976C5">
            <w:pPr>
              <w:snapToGrid w:val="0"/>
              <w:spacing w:after="0"/>
              <w:rPr>
                <w:rFonts w:ascii="Times New Roman" w:hAnsi="Times New Roman"/>
                <w:b/>
                <w:bCs/>
                <w:iCs/>
                <w:sz w:val="24"/>
                <w:szCs w:val="24"/>
                <w:lang w:eastAsia="en-US"/>
              </w:rPr>
            </w:pPr>
            <w:r w:rsidRPr="00044C31">
              <w:rPr>
                <w:rFonts w:ascii="Times New Roman" w:hAnsi="Times New Roman"/>
                <w:b/>
                <w:bCs/>
                <w:iCs/>
                <w:sz w:val="24"/>
                <w:szCs w:val="24"/>
                <w:lang w:eastAsia="en-US"/>
              </w:rPr>
              <w:t>Основное оборудование</w:t>
            </w:r>
          </w:p>
        </w:tc>
      </w:tr>
      <w:tr w:rsidR="00E976C5" w:rsidRPr="00044C31" w14:paraId="288639BC" w14:textId="77777777" w:rsidTr="00E976C5">
        <w:tc>
          <w:tcPr>
            <w:tcW w:w="273" w:type="pct"/>
            <w:shd w:val="clear" w:color="auto" w:fill="auto"/>
          </w:tcPr>
          <w:p w14:paraId="3433A5FF"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3C73F27E"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Стол ученический (одноместный / Двухместный, регулируемый / нерегулируемый)</w:t>
            </w:r>
          </w:p>
        </w:tc>
        <w:tc>
          <w:tcPr>
            <w:tcW w:w="1527" w:type="pct"/>
            <w:shd w:val="clear" w:color="auto" w:fill="auto"/>
          </w:tcPr>
          <w:p w14:paraId="472A90DB"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Высота, мм: 800</w:t>
            </w:r>
          </w:p>
          <w:p w14:paraId="47040D88"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Глубина, мм: 700</w:t>
            </w:r>
          </w:p>
          <w:p w14:paraId="0187EA6F"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Ширина, мм: 1200</w:t>
            </w:r>
          </w:p>
          <w:p w14:paraId="56395780"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ДСП</w:t>
            </w:r>
          </w:p>
          <w:p w14:paraId="70DEA5A9"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столешницы: ДСП</w:t>
            </w:r>
          </w:p>
        </w:tc>
      </w:tr>
      <w:tr w:rsidR="00E976C5" w:rsidRPr="00044C31" w14:paraId="5F33E39E" w14:textId="77777777" w:rsidTr="00E976C5">
        <w:tc>
          <w:tcPr>
            <w:tcW w:w="273" w:type="pct"/>
            <w:shd w:val="clear" w:color="auto" w:fill="auto"/>
          </w:tcPr>
          <w:p w14:paraId="4061A628"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7D302398"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8"/>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3AD280F8"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Высота, мм: 1835</w:t>
            </w:r>
          </w:p>
          <w:p w14:paraId="38AA8296"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Глубина, мм: 376</w:t>
            </w:r>
          </w:p>
          <w:p w14:paraId="00607BD4"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Ширина, мм: 849</w:t>
            </w:r>
          </w:p>
          <w:p w14:paraId="107B247F"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ДСП</w:t>
            </w:r>
          </w:p>
        </w:tc>
      </w:tr>
      <w:tr w:rsidR="00E976C5" w:rsidRPr="00044C31" w14:paraId="60F4A26D" w14:textId="77777777" w:rsidTr="00E976C5">
        <w:tc>
          <w:tcPr>
            <w:tcW w:w="273" w:type="pct"/>
            <w:shd w:val="clear" w:color="auto" w:fill="auto"/>
          </w:tcPr>
          <w:p w14:paraId="64B0178B"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5284182C"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8"/>
              </w:rPr>
              <w:t>Стул ученический (на ножках, на колесиках)</w:t>
            </w:r>
          </w:p>
        </w:tc>
        <w:tc>
          <w:tcPr>
            <w:tcW w:w="1527" w:type="pct"/>
            <w:shd w:val="clear" w:color="auto" w:fill="auto"/>
          </w:tcPr>
          <w:p w14:paraId="30A0204F"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металлопрофиль стальной</w:t>
            </w:r>
          </w:p>
          <w:p w14:paraId="0A0445C1"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сидения и спинки: ЛДСП</w:t>
            </w:r>
          </w:p>
        </w:tc>
      </w:tr>
      <w:tr w:rsidR="00E976C5" w:rsidRPr="00044C31" w14:paraId="0DD6939A" w14:textId="77777777" w:rsidTr="00E976C5">
        <w:tc>
          <w:tcPr>
            <w:tcW w:w="273" w:type="pct"/>
            <w:shd w:val="clear" w:color="auto" w:fill="auto"/>
          </w:tcPr>
          <w:p w14:paraId="24081AF9"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65FF8118"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8"/>
              </w:rPr>
              <w:t>Стол учителя</w:t>
            </w:r>
          </w:p>
        </w:tc>
        <w:tc>
          <w:tcPr>
            <w:tcW w:w="1527" w:type="pct"/>
            <w:shd w:val="clear" w:color="auto" w:fill="auto"/>
          </w:tcPr>
          <w:p w14:paraId="1608703B"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Высота, мм: 800</w:t>
            </w:r>
          </w:p>
          <w:p w14:paraId="5CC63A3C"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Глубина, мм: 700</w:t>
            </w:r>
          </w:p>
          <w:p w14:paraId="3BB4EF7B"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Ширина, мм: 1800</w:t>
            </w:r>
          </w:p>
          <w:p w14:paraId="275419CD"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ДСП</w:t>
            </w:r>
          </w:p>
          <w:p w14:paraId="606E9853"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столешницы: ДСП</w:t>
            </w:r>
          </w:p>
        </w:tc>
      </w:tr>
      <w:tr w:rsidR="00E976C5" w:rsidRPr="00044C31" w14:paraId="02EC402C" w14:textId="77777777" w:rsidTr="00E976C5">
        <w:tc>
          <w:tcPr>
            <w:tcW w:w="273" w:type="pct"/>
            <w:shd w:val="clear" w:color="auto" w:fill="auto"/>
          </w:tcPr>
          <w:p w14:paraId="7BE9408D"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3E5E579C"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8"/>
              </w:rPr>
              <w:t>Кресло/стул компьютерное</w:t>
            </w:r>
          </w:p>
        </w:tc>
        <w:tc>
          <w:tcPr>
            <w:tcW w:w="1527" w:type="pct"/>
            <w:shd w:val="clear" w:color="auto" w:fill="auto"/>
          </w:tcPr>
          <w:p w14:paraId="4453D536"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металл</w:t>
            </w:r>
          </w:p>
          <w:p w14:paraId="5F2754C7"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 xml:space="preserve">Материал сидения и спинки: кожзаменитель </w:t>
            </w:r>
          </w:p>
        </w:tc>
      </w:tr>
      <w:tr w:rsidR="00E976C5" w:rsidRPr="00044C31" w14:paraId="6C1C157D" w14:textId="77777777" w:rsidTr="00E976C5">
        <w:tc>
          <w:tcPr>
            <w:tcW w:w="273" w:type="pct"/>
            <w:shd w:val="clear" w:color="auto" w:fill="auto"/>
          </w:tcPr>
          <w:p w14:paraId="3C667E59"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4309F62C" w14:textId="77777777" w:rsidR="00E976C5" w:rsidRPr="00044C31" w:rsidRDefault="00E976C5" w:rsidP="00E976C5">
            <w:pPr>
              <w:snapToGrid w:val="0"/>
              <w:spacing w:after="0"/>
              <w:rPr>
                <w:rFonts w:ascii="Times New Roman" w:hAnsi="Times New Roman"/>
                <w:iCs/>
                <w:sz w:val="24"/>
                <w:szCs w:val="28"/>
              </w:rPr>
            </w:pPr>
            <w:r w:rsidRPr="00044C31">
              <w:rPr>
                <w:rFonts w:ascii="Times New Roman" w:hAnsi="Times New Roman"/>
                <w:iCs/>
                <w:sz w:val="24"/>
                <w:szCs w:val="28"/>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7035DEA8"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Диагональ: 88''</w:t>
            </w:r>
          </w:p>
          <w:p w14:paraId="5DABC9B7"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Разрешение: 4К</w:t>
            </w:r>
          </w:p>
          <w:p w14:paraId="226666E5"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Яркость: высокая</w:t>
            </w:r>
          </w:p>
          <w:p w14:paraId="4D862ADE"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Контрастность: высокая</w:t>
            </w:r>
          </w:p>
          <w:p w14:paraId="2F277206"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Угол обзора: 178</w:t>
            </w:r>
          </w:p>
          <w:p w14:paraId="174E0ED3"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Количество динамиков: 2</w:t>
            </w:r>
          </w:p>
          <w:p w14:paraId="289B626F"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Энергопотребление: 150</w:t>
            </w:r>
          </w:p>
        </w:tc>
      </w:tr>
      <w:tr w:rsidR="00E976C5" w:rsidRPr="00044C31" w14:paraId="6F1B3CE8"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713C19"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Дополнительное оборудование</w:t>
            </w:r>
          </w:p>
        </w:tc>
      </w:tr>
      <w:tr w:rsidR="00E976C5" w:rsidRPr="00044C31" w14:paraId="5A609BBF"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02FC8878"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0C248F"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E347EF"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Ширина, мм: 1200</w:t>
            </w:r>
          </w:p>
          <w:p w14:paraId="3B4B7F54"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Высота, мм: 800</w:t>
            </w:r>
          </w:p>
        </w:tc>
      </w:tr>
      <w:tr w:rsidR="00E976C5" w:rsidRPr="00044C31" w14:paraId="0F25C215"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43CD3F"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val="en-US" w:eastAsia="en-US"/>
              </w:rPr>
              <w:t xml:space="preserve">II </w:t>
            </w:r>
            <w:r w:rsidRPr="00044C31">
              <w:rPr>
                <w:rFonts w:ascii="Times New Roman" w:hAnsi="Times New Roman"/>
                <w:b/>
                <w:bCs/>
                <w:iCs/>
                <w:sz w:val="24"/>
                <w:szCs w:val="24"/>
                <w:lang w:eastAsia="en-US"/>
              </w:rPr>
              <w:t>Технические средства</w:t>
            </w:r>
          </w:p>
        </w:tc>
      </w:tr>
      <w:tr w:rsidR="00E976C5" w:rsidRPr="00044C31" w14:paraId="4BB47251"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934B17"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Основное оборудование</w:t>
            </w:r>
          </w:p>
        </w:tc>
      </w:tr>
      <w:tr w:rsidR="00E976C5" w:rsidRPr="00044C31" w14:paraId="39F359DD" w14:textId="77777777" w:rsidTr="00E976C5">
        <w:tc>
          <w:tcPr>
            <w:tcW w:w="273" w:type="pct"/>
            <w:shd w:val="clear" w:color="auto" w:fill="auto"/>
          </w:tcPr>
          <w:p w14:paraId="649279C5"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62566D6E"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Автоматизированное рабочее место преподавателя</w:t>
            </w:r>
          </w:p>
        </w:tc>
        <w:tc>
          <w:tcPr>
            <w:tcW w:w="1527" w:type="pct"/>
            <w:shd w:val="clear" w:color="auto" w:fill="auto"/>
          </w:tcPr>
          <w:p w14:paraId="28B10043" w14:textId="77777777" w:rsidR="00E976C5" w:rsidRPr="00044C31" w:rsidRDefault="00E976C5" w:rsidP="00E976C5">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Операционная система: ОС - Windows 10</w:t>
            </w:r>
          </w:p>
          <w:p w14:paraId="2963C203" w14:textId="77777777" w:rsidR="00E976C5" w:rsidRPr="00044C31" w:rsidRDefault="00E976C5" w:rsidP="00E976C5">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Процессор: Intel Core i3</w:t>
            </w:r>
          </w:p>
          <w:p w14:paraId="7316C55A" w14:textId="77777777" w:rsidR="00E976C5" w:rsidRPr="00044C31" w:rsidRDefault="00E976C5" w:rsidP="00E976C5">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Оперативная память: 8</w:t>
            </w:r>
            <w:r w:rsidRPr="00044C31">
              <w:t xml:space="preserve"> </w:t>
            </w:r>
            <w:proofErr w:type="spellStart"/>
            <w:r w:rsidRPr="00044C31">
              <w:rPr>
                <w:rFonts w:ascii="Times New Roman" w:hAnsi="Times New Roman"/>
                <w:iCs/>
                <w:sz w:val="24"/>
                <w:szCs w:val="24"/>
                <w:lang w:eastAsia="en-US"/>
              </w:rPr>
              <w:t>Gb</w:t>
            </w:r>
            <w:proofErr w:type="spellEnd"/>
          </w:p>
          <w:p w14:paraId="4B9E0CD9" w14:textId="77777777" w:rsidR="00E976C5" w:rsidRPr="00044C31" w:rsidRDefault="00E976C5" w:rsidP="00E976C5">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 xml:space="preserve">Видеокарта: встроенная </w:t>
            </w:r>
          </w:p>
          <w:p w14:paraId="095FC41E"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lastRenderedPageBreak/>
              <w:t>Монитор: 24''</w:t>
            </w:r>
          </w:p>
        </w:tc>
      </w:tr>
      <w:tr w:rsidR="00E976C5" w:rsidRPr="00044C31" w14:paraId="50456546" w14:textId="77777777" w:rsidTr="00E976C5">
        <w:tc>
          <w:tcPr>
            <w:tcW w:w="273" w:type="pct"/>
            <w:shd w:val="clear" w:color="auto" w:fill="auto"/>
          </w:tcPr>
          <w:p w14:paraId="47CB3825"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5A35BA82"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5A40E99D"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 xml:space="preserve">Собственное разрешение: 1200х1024 </w:t>
            </w:r>
          </w:p>
          <w:p w14:paraId="074F0474"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Формат: 4х3</w:t>
            </w:r>
          </w:p>
          <w:p w14:paraId="7D6A9680"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Световой поток: 4200 Лм</w:t>
            </w:r>
          </w:p>
          <w:p w14:paraId="7D1CADD3"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Контрастность: 1000х1</w:t>
            </w:r>
          </w:p>
        </w:tc>
      </w:tr>
      <w:tr w:rsidR="00E976C5" w:rsidRPr="00044C31" w14:paraId="249FF22F" w14:textId="77777777" w:rsidTr="00E976C5">
        <w:tc>
          <w:tcPr>
            <w:tcW w:w="273" w:type="pct"/>
            <w:shd w:val="clear" w:color="auto" w:fill="auto"/>
          </w:tcPr>
          <w:p w14:paraId="114AFE62"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050DA1D0"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МФУ (принтер, сканер, копир)</w:t>
            </w:r>
          </w:p>
        </w:tc>
        <w:tc>
          <w:tcPr>
            <w:tcW w:w="1527" w:type="pct"/>
            <w:shd w:val="clear" w:color="auto" w:fill="auto"/>
          </w:tcPr>
          <w:p w14:paraId="7705627B"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 xml:space="preserve">А4/А3, лазерное, скорость печати не менее 18 </w:t>
            </w:r>
            <w:proofErr w:type="spellStart"/>
            <w:r w:rsidRPr="00044C31">
              <w:rPr>
                <w:rFonts w:ascii="Times New Roman" w:hAnsi="Times New Roman"/>
                <w:iCs/>
                <w:sz w:val="24"/>
                <w:szCs w:val="24"/>
                <w:lang w:eastAsia="en-US"/>
              </w:rPr>
              <w:t>стр</w:t>
            </w:r>
            <w:proofErr w:type="spellEnd"/>
            <w:r w:rsidRPr="00044C31">
              <w:rPr>
                <w:rFonts w:ascii="Times New Roman" w:hAnsi="Times New Roman"/>
                <w:iCs/>
                <w:sz w:val="24"/>
                <w:szCs w:val="24"/>
                <w:lang w:eastAsia="en-US"/>
              </w:rPr>
              <w:t>/мин, черно-белая печать</w:t>
            </w:r>
          </w:p>
        </w:tc>
      </w:tr>
      <w:tr w:rsidR="00E976C5" w:rsidRPr="00044C31" w14:paraId="4910C93C" w14:textId="77777777" w:rsidTr="00E976C5">
        <w:tc>
          <w:tcPr>
            <w:tcW w:w="5000" w:type="pct"/>
            <w:gridSpan w:val="3"/>
            <w:shd w:val="clear" w:color="auto" w:fill="auto"/>
          </w:tcPr>
          <w:p w14:paraId="271AC553"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iCs/>
                <w:sz w:val="24"/>
                <w:szCs w:val="24"/>
                <w:lang w:eastAsia="en-US"/>
              </w:rPr>
              <w:t>Дополнительное оборудование</w:t>
            </w:r>
          </w:p>
        </w:tc>
      </w:tr>
      <w:tr w:rsidR="00E976C5" w:rsidRPr="00044C31" w14:paraId="1B0BE79E" w14:textId="77777777" w:rsidTr="00E976C5">
        <w:tc>
          <w:tcPr>
            <w:tcW w:w="273" w:type="pct"/>
            <w:shd w:val="clear" w:color="auto" w:fill="auto"/>
          </w:tcPr>
          <w:p w14:paraId="2404D299"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680FFC37"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Экран для проектора</w:t>
            </w:r>
          </w:p>
        </w:tc>
        <w:tc>
          <w:tcPr>
            <w:tcW w:w="1527" w:type="pct"/>
            <w:shd w:val="clear" w:color="auto" w:fill="auto"/>
          </w:tcPr>
          <w:p w14:paraId="484BB281"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 xml:space="preserve">183x244 4:3 </w:t>
            </w:r>
            <w:proofErr w:type="spellStart"/>
            <w:r w:rsidRPr="00044C31">
              <w:rPr>
                <w:rFonts w:ascii="Times New Roman" w:hAnsi="Times New Roman"/>
                <w:iCs/>
                <w:sz w:val="24"/>
                <w:szCs w:val="24"/>
                <w:lang w:eastAsia="en-US"/>
              </w:rPr>
              <w:t>настенно</w:t>
            </w:r>
            <w:proofErr w:type="spellEnd"/>
            <w:r w:rsidRPr="00044C31">
              <w:rPr>
                <w:rFonts w:ascii="Times New Roman" w:hAnsi="Times New Roman"/>
                <w:iCs/>
                <w:sz w:val="24"/>
                <w:szCs w:val="24"/>
                <w:lang w:eastAsia="en-US"/>
              </w:rPr>
              <w:t>-потолочный рулонный белый</w:t>
            </w:r>
          </w:p>
        </w:tc>
      </w:tr>
      <w:tr w:rsidR="00E976C5" w:rsidRPr="00044C31" w14:paraId="3C26E672" w14:textId="77777777" w:rsidTr="00E976C5">
        <w:tc>
          <w:tcPr>
            <w:tcW w:w="5000" w:type="pct"/>
            <w:gridSpan w:val="3"/>
            <w:shd w:val="clear" w:color="auto" w:fill="auto"/>
          </w:tcPr>
          <w:p w14:paraId="32C14954"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val="en-US" w:eastAsia="en-US"/>
              </w:rPr>
              <w:t>III</w:t>
            </w:r>
            <w:r w:rsidRPr="00044C31">
              <w:rPr>
                <w:rFonts w:ascii="Times New Roman" w:hAnsi="Times New Roman"/>
                <w:b/>
                <w:bCs/>
                <w:iCs/>
                <w:sz w:val="24"/>
                <w:szCs w:val="24"/>
                <w:lang w:eastAsia="en-US"/>
              </w:rPr>
              <w:t xml:space="preserve"> Демонстрационные учебно-наглядные пособия</w:t>
            </w:r>
          </w:p>
        </w:tc>
      </w:tr>
      <w:tr w:rsidR="00E976C5" w:rsidRPr="00044C31" w14:paraId="70B81014" w14:textId="77777777" w:rsidTr="00E976C5">
        <w:tc>
          <w:tcPr>
            <w:tcW w:w="5000" w:type="pct"/>
            <w:gridSpan w:val="3"/>
            <w:shd w:val="clear" w:color="auto" w:fill="auto"/>
          </w:tcPr>
          <w:p w14:paraId="3B636F78"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Основное оборудование</w:t>
            </w:r>
          </w:p>
        </w:tc>
      </w:tr>
      <w:tr w:rsidR="00E976C5" w:rsidRPr="00044C31" w14:paraId="099D1069" w14:textId="77777777" w:rsidTr="00E976C5">
        <w:tc>
          <w:tcPr>
            <w:tcW w:w="273" w:type="pct"/>
            <w:shd w:val="clear" w:color="auto" w:fill="auto"/>
          </w:tcPr>
          <w:p w14:paraId="604DC606"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22B2D0A3" w14:textId="77777777" w:rsidR="00E976C5" w:rsidRPr="00044C31" w:rsidRDefault="00E976C5" w:rsidP="00E976C5">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робот-тренажёр для отработки навыков первой доврачебной помощи;</w:t>
            </w:r>
          </w:p>
          <w:p w14:paraId="40FACBBD" w14:textId="77777777" w:rsidR="00E976C5" w:rsidRPr="00044C31" w:rsidRDefault="00E976C5" w:rsidP="00E976C5">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контрольно-измерительные приборы и приборы безопасности;</w:t>
            </w:r>
          </w:p>
          <w:p w14:paraId="7066F949" w14:textId="77777777" w:rsidR="00E976C5" w:rsidRPr="00044C31" w:rsidRDefault="00E976C5" w:rsidP="00E976C5">
            <w:pPr>
              <w:snapToGrid w:val="0"/>
              <w:spacing w:after="0"/>
              <w:rPr>
                <w:rFonts w:ascii="Times New Roman" w:hAnsi="Times New Roman"/>
                <w:iCs/>
                <w:sz w:val="24"/>
                <w:szCs w:val="24"/>
                <w:lang w:eastAsia="en-US"/>
              </w:rPr>
            </w:pPr>
          </w:p>
        </w:tc>
        <w:tc>
          <w:tcPr>
            <w:tcW w:w="1527" w:type="pct"/>
            <w:shd w:val="clear" w:color="auto" w:fill="auto"/>
          </w:tcPr>
          <w:p w14:paraId="39764760" w14:textId="77777777" w:rsidR="00E976C5" w:rsidRPr="00044C31" w:rsidRDefault="00E976C5" w:rsidP="00E976C5">
            <w:pPr>
              <w:snapToGrid w:val="0"/>
              <w:spacing w:after="0"/>
              <w:rPr>
                <w:rFonts w:ascii="Times New Roman" w:hAnsi="Times New Roman"/>
                <w:iCs/>
                <w:sz w:val="24"/>
                <w:szCs w:val="24"/>
                <w:lang w:eastAsia="en-US"/>
              </w:rPr>
            </w:pPr>
          </w:p>
        </w:tc>
      </w:tr>
      <w:tr w:rsidR="00E976C5" w:rsidRPr="00044C31" w14:paraId="1D42B1E0" w14:textId="77777777" w:rsidTr="00E976C5">
        <w:tc>
          <w:tcPr>
            <w:tcW w:w="5000" w:type="pct"/>
            <w:gridSpan w:val="3"/>
            <w:shd w:val="clear" w:color="auto" w:fill="auto"/>
          </w:tcPr>
          <w:p w14:paraId="698B3A26"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Дополнительное оборудование</w:t>
            </w:r>
          </w:p>
        </w:tc>
      </w:tr>
      <w:tr w:rsidR="00E976C5" w:rsidRPr="00044C31" w14:paraId="054A7E9D" w14:textId="77777777" w:rsidTr="00E976C5">
        <w:tc>
          <w:tcPr>
            <w:tcW w:w="273" w:type="pct"/>
            <w:shd w:val="clear" w:color="auto" w:fill="auto"/>
          </w:tcPr>
          <w:p w14:paraId="22AEB1B3"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22E3D2E8" w14:textId="77777777" w:rsidR="00E976C5" w:rsidRPr="00044C31" w:rsidRDefault="00E976C5" w:rsidP="00E976C5">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комплект учебно-наглядных пособий «Охрана труда и техника безопасности»;</w:t>
            </w:r>
          </w:p>
          <w:p w14:paraId="191ECE93" w14:textId="77777777" w:rsidR="00E976C5" w:rsidRPr="00044C31" w:rsidRDefault="00E976C5" w:rsidP="00E976C5">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комплекты индивидуальных средств защиты;</w:t>
            </w:r>
          </w:p>
          <w:p w14:paraId="4DE78B08" w14:textId="77777777" w:rsidR="00E976C5" w:rsidRPr="00044C31" w:rsidRDefault="00E976C5" w:rsidP="00E976C5">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медицинская аптечка.</w:t>
            </w:r>
          </w:p>
          <w:p w14:paraId="46CDA37F" w14:textId="77777777" w:rsidR="00E976C5" w:rsidRPr="00044C31" w:rsidRDefault="00E976C5" w:rsidP="00E976C5">
            <w:pPr>
              <w:widowControl w:val="0"/>
              <w:tabs>
                <w:tab w:val="left" w:pos="662"/>
              </w:tabs>
              <w:spacing w:after="0" w:line="288" w:lineRule="exact"/>
              <w:rPr>
                <w:rFonts w:ascii="Times New Roman" w:hAnsi="Times New Roman"/>
                <w:bCs/>
                <w:i/>
                <w:sz w:val="24"/>
                <w:szCs w:val="24"/>
              </w:rPr>
            </w:pPr>
            <w:r w:rsidRPr="00044C31">
              <w:rPr>
                <w:rFonts w:ascii="Times New Roman" w:hAnsi="Times New Roman"/>
                <w:color w:val="000000"/>
                <w:sz w:val="24"/>
                <w:szCs w:val="24"/>
              </w:rPr>
              <w:t>-- комплект видеофильмов и видео-инструктаж по охране труда</w:t>
            </w:r>
            <w:r w:rsidRPr="00044C31">
              <w:rPr>
                <w:rFonts w:ascii="Times New Roman" w:hAnsi="Times New Roman"/>
                <w:bCs/>
                <w:i/>
                <w:sz w:val="24"/>
                <w:szCs w:val="24"/>
              </w:rPr>
              <w:t>.</w:t>
            </w:r>
          </w:p>
          <w:p w14:paraId="5A062710" w14:textId="77777777" w:rsidR="00E976C5" w:rsidRPr="00044C31" w:rsidRDefault="00E976C5" w:rsidP="00E976C5">
            <w:pPr>
              <w:snapToGrid w:val="0"/>
              <w:spacing w:after="0"/>
              <w:rPr>
                <w:rFonts w:ascii="Times New Roman" w:hAnsi="Times New Roman"/>
                <w:i/>
                <w:sz w:val="24"/>
                <w:szCs w:val="24"/>
                <w:lang w:eastAsia="en-US"/>
              </w:rPr>
            </w:pPr>
          </w:p>
        </w:tc>
        <w:tc>
          <w:tcPr>
            <w:tcW w:w="1527" w:type="pct"/>
            <w:shd w:val="clear" w:color="auto" w:fill="auto"/>
          </w:tcPr>
          <w:p w14:paraId="3915682E" w14:textId="77777777" w:rsidR="00E976C5" w:rsidRPr="00044C31" w:rsidRDefault="00E976C5" w:rsidP="00E976C5">
            <w:pPr>
              <w:snapToGrid w:val="0"/>
              <w:spacing w:after="0"/>
              <w:rPr>
                <w:rFonts w:ascii="Times New Roman" w:hAnsi="Times New Roman"/>
                <w:iCs/>
                <w:sz w:val="24"/>
                <w:szCs w:val="24"/>
                <w:lang w:eastAsia="en-US"/>
              </w:rPr>
            </w:pPr>
          </w:p>
        </w:tc>
      </w:tr>
    </w:tbl>
    <w:bookmarkEnd w:id="39"/>
    <w:p w14:paraId="15E7EE9B" w14:textId="77777777" w:rsidR="00E976C5" w:rsidRDefault="00E976C5" w:rsidP="00E976C5">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i/>
          <w:sz w:val="24"/>
          <w:szCs w:val="24"/>
          <w:vertAlign w:val="superscript"/>
          <w:lang w:eastAsia="en-US"/>
        </w:rPr>
        <w:t xml:space="preserve">              </w:t>
      </w:r>
    </w:p>
    <w:p w14:paraId="7DB9722B" w14:textId="77777777" w:rsidR="00E976C5" w:rsidRPr="00315F34" w:rsidRDefault="00E976C5" w:rsidP="00E976C5">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E5DCEDC" w14:textId="77777777" w:rsidR="00E976C5" w:rsidRPr="00315F34" w:rsidRDefault="00E976C5" w:rsidP="00E976C5">
      <w:pPr>
        <w:suppressAutoHyphens/>
        <w:spacing w:after="0"/>
        <w:ind w:firstLine="709"/>
        <w:jc w:val="both"/>
        <w:rPr>
          <w:rFonts w:ascii="Times New Roman" w:hAnsi="Times New Roman"/>
          <w:sz w:val="24"/>
          <w:szCs w:val="24"/>
        </w:rPr>
      </w:pPr>
    </w:p>
    <w:p w14:paraId="7FD5B5D8" w14:textId="77777777" w:rsidR="00E976C5" w:rsidRPr="00315F34" w:rsidRDefault="00E976C5" w:rsidP="00E976C5">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F00999E" w14:textId="5083ECF1" w:rsidR="009B459C" w:rsidRPr="009B459C" w:rsidRDefault="009B459C" w:rsidP="009B459C">
      <w:pPr>
        <w:pStyle w:val="ae"/>
        <w:numPr>
          <w:ilvl w:val="0"/>
          <w:numId w:val="111"/>
        </w:numPr>
        <w:spacing w:after="0"/>
        <w:contextualSpacing/>
        <w:jc w:val="both"/>
        <w:rPr>
          <w:color w:val="000000"/>
        </w:rPr>
      </w:pPr>
      <w:r w:rsidRPr="009B459C">
        <w:rPr>
          <w:color w:val="000000"/>
        </w:rPr>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9B459C">
        <w:rPr>
          <w:color w:val="000000"/>
        </w:rPr>
        <w:t>перераб</w:t>
      </w:r>
      <w:proofErr w:type="spellEnd"/>
      <w:r w:rsidRPr="009B459C">
        <w:rPr>
          <w:color w:val="000000"/>
        </w:rPr>
        <w:t xml:space="preserve">. и доп. — Москва: Издательство </w:t>
      </w:r>
      <w:proofErr w:type="spellStart"/>
      <w:r w:rsidRPr="009B459C">
        <w:rPr>
          <w:color w:val="000000"/>
        </w:rPr>
        <w:t>Юрайт</w:t>
      </w:r>
      <w:proofErr w:type="spellEnd"/>
      <w:r w:rsidRPr="009B459C">
        <w:rPr>
          <w:color w:val="000000"/>
        </w:rPr>
        <w:t xml:space="preserve">, 2020. — 404 с. — (Профессиональное образование). </w:t>
      </w:r>
    </w:p>
    <w:p w14:paraId="05123737" w14:textId="06CED4B8" w:rsidR="009B459C" w:rsidRPr="009B459C" w:rsidRDefault="009B459C" w:rsidP="009B459C">
      <w:pPr>
        <w:pStyle w:val="ae"/>
        <w:numPr>
          <w:ilvl w:val="0"/>
          <w:numId w:val="111"/>
        </w:numPr>
        <w:spacing w:after="0"/>
        <w:jc w:val="both"/>
        <w:rPr>
          <w:bCs/>
        </w:rPr>
      </w:pPr>
      <w:r w:rsidRPr="009B459C">
        <w:rPr>
          <w:bCs/>
        </w:rPr>
        <w:t>Бубнов</w:t>
      </w:r>
      <w:r>
        <w:rPr>
          <w:bCs/>
        </w:rPr>
        <w:t>,</w:t>
      </w:r>
      <w:r w:rsidRPr="009B459C">
        <w:rPr>
          <w:bCs/>
        </w:rPr>
        <w:t xml:space="preserve"> В.Г. Инструкция по оказанию первой помощи при несчастных случаях на производстве, -М.: Гало Бубнов, 2017.</w:t>
      </w:r>
    </w:p>
    <w:p w14:paraId="26DCF35A" w14:textId="77777777" w:rsidR="009B459C" w:rsidRPr="009B459C" w:rsidRDefault="009B459C" w:rsidP="009B459C">
      <w:pPr>
        <w:pStyle w:val="ae"/>
        <w:numPr>
          <w:ilvl w:val="0"/>
          <w:numId w:val="111"/>
        </w:numPr>
        <w:spacing w:after="0"/>
        <w:jc w:val="both"/>
        <w:rPr>
          <w:bCs/>
        </w:rPr>
      </w:pPr>
      <w:r w:rsidRPr="009B459C">
        <w:rPr>
          <w:bCs/>
        </w:rPr>
        <w:t xml:space="preserve">Инструкция по применению и испытанию средств защиты, используемых в электроустановках, -М: Омега-Л, </w:t>
      </w:r>
      <w:proofErr w:type="spellStart"/>
      <w:r w:rsidRPr="009B459C">
        <w:rPr>
          <w:bCs/>
        </w:rPr>
        <w:t>Рипол</w:t>
      </w:r>
      <w:proofErr w:type="spellEnd"/>
      <w:r w:rsidRPr="009B459C">
        <w:rPr>
          <w:bCs/>
        </w:rPr>
        <w:t xml:space="preserve"> Классик, 2018.</w:t>
      </w:r>
    </w:p>
    <w:p w14:paraId="05708A48" w14:textId="1FBA72E6" w:rsidR="009B459C" w:rsidRPr="009B459C" w:rsidRDefault="009B459C" w:rsidP="009B459C">
      <w:pPr>
        <w:pStyle w:val="ae"/>
        <w:numPr>
          <w:ilvl w:val="0"/>
          <w:numId w:val="111"/>
        </w:numPr>
        <w:spacing w:after="0"/>
        <w:jc w:val="both"/>
        <w:rPr>
          <w:bCs/>
        </w:rPr>
      </w:pPr>
      <w:r w:rsidRPr="009B459C">
        <w:rPr>
          <w:bCs/>
        </w:rPr>
        <w:t>Маньков</w:t>
      </w:r>
      <w:r>
        <w:rPr>
          <w:bCs/>
        </w:rPr>
        <w:t>,</w:t>
      </w:r>
      <w:r w:rsidRPr="009B459C">
        <w:rPr>
          <w:bCs/>
        </w:rPr>
        <w:t xml:space="preserve"> В.Д. Методическое пособие по изучению и применению "Правил по охране труда при эксплуатации электроустановок», - М.: Аксиома </w:t>
      </w:r>
      <w:proofErr w:type="spellStart"/>
      <w:r w:rsidRPr="009B459C">
        <w:rPr>
          <w:bCs/>
        </w:rPr>
        <w:t>Электро</w:t>
      </w:r>
      <w:proofErr w:type="spellEnd"/>
      <w:r w:rsidRPr="009B459C">
        <w:rPr>
          <w:bCs/>
        </w:rPr>
        <w:t>, 2016.</w:t>
      </w:r>
    </w:p>
    <w:p w14:paraId="4975A3AE" w14:textId="209F5264" w:rsidR="009B459C" w:rsidRPr="009B459C" w:rsidRDefault="009B459C" w:rsidP="009B459C">
      <w:pPr>
        <w:pStyle w:val="ae"/>
        <w:numPr>
          <w:ilvl w:val="0"/>
          <w:numId w:val="111"/>
        </w:numPr>
        <w:spacing w:after="0"/>
        <w:jc w:val="both"/>
        <w:rPr>
          <w:bCs/>
        </w:rPr>
      </w:pPr>
      <w:r w:rsidRPr="009B459C">
        <w:rPr>
          <w:bCs/>
        </w:rPr>
        <w:t xml:space="preserve">Министерства труда и социальной защиты Российской Федерации. Правила по охране труда при эксплуатации электроустановок. - М: </w:t>
      </w:r>
      <w:proofErr w:type="spellStart"/>
      <w:r w:rsidRPr="009B459C">
        <w:rPr>
          <w:bCs/>
        </w:rPr>
        <w:t>Энас</w:t>
      </w:r>
      <w:proofErr w:type="spellEnd"/>
      <w:r w:rsidRPr="009B459C">
        <w:rPr>
          <w:bCs/>
        </w:rPr>
        <w:t>, 2017.</w:t>
      </w:r>
    </w:p>
    <w:p w14:paraId="4115148A" w14:textId="77777777" w:rsidR="009B459C" w:rsidRPr="009B459C" w:rsidRDefault="009B459C" w:rsidP="009B459C">
      <w:pPr>
        <w:pStyle w:val="ae"/>
        <w:numPr>
          <w:ilvl w:val="0"/>
          <w:numId w:val="111"/>
        </w:numPr>
        <w:spacing w:after="0"/>
        <w:jc w:val="both"/>
        <w:rPr>
          <w:bCs/>
        </w:rPr>
      </w:pPr>
      <w:r w:rsidRPr="009B459C">
        <w:rPr>
          <w:bCs/>
        </w:rPr>
        <w:t xml:space="preserve">Правила по охране труда при эксплуатации промышленного оборудования, М.: </w:t>
      </w:r>
      <w:proofErr w:type="spellStart"/>
      <w:r w:rsidRPr="009B459C">
        <w:rPr>
          <w:bCs/>
        </w:rPr>
        <w:t>Нормативка</w:t>
      </w:r>
      <w:proofErr w:type="spellEnd"/>
      <w:r w:rsidRPr="009B459C">
        <w:rPr>
          <w:bCs/>
        </w:rPr>
        <w:t>, 2016.</w:t>
      </w:r>
    </w:p>
    <w:p w14:paraId="60C1D32A" w14:textId="2829D2EE" w:rsidR="009B459C" w:rsidRPr="009B459C" w:rsidRDefault="009B459C" w:rsidP="009B459C">
      <w:pPr>
        <w:pStyle w:val="ae"/>
        <w:numPr>
          <w:ilvl w:val="0"/>
          <w:numId w:val="111"/>
        </w:numPr>
        <w:spacing w:after="0"/>
        <w:contextualSpacing/>
        <w:jc w:val="both"/>
        <w:rPr>
          <w:color w:val="000000"/>
        </w:rPr>
      </w:pPr>
      <w:r w:rsidRPr="009B459C">
        <w:rPr>
          <w:color w:val="000000"/>
        </w:rPr>
        <w:lastRenderedPageBreak/>
        <w:t>Широков</w:t>
      </w:r>
      <w:r>
        <w:rPr>
          <w:color w:val="000000"/>
        </w:rPr>
        <w:t>,</w:t>
      </w:r>
      <w:r w:rsidRPr="009B459C">
        <w:rPr>
          <w:color w:val="000000"/>
        </w:rPr>
        <w:t xml:space="preserve"> Ю.А. Охрана труда: учебник для студентов СПО /</w:t>
      </w:r>
      <w:proofErr w:type="spellStart"/>
      <w:r w:rsidRPr="009B459C">
        <w:rPr>
          <w:color w:val="000000"/>
        </w:rPr>
        <w:t>Ю.А.Широков</w:t>
      </w:r>
      <w:proofErr w:type="spellEnd"/>
      <w:r w:rsidRPr="009B459C">
        <w:rPr>
          <w:color w:val="000000"/>
        </w:rPr>
        <w:t>. – 2-е изд., стер – Санкт-Петербург: Лань, 2 изд. -372 с.</w:t>
      </w:r>
    </w:p>
    <w:p w14:paraId="6323105C" w14:textId="77777777" w:rsidR="00E976C5" w:rsidRDefault="00E976C5" w:rsidP="00E976C5">
      <w:pPr>
        <w:spacing w:after="0"/>
        <w:ind w:firstLine="709"/>
        <w:contextualSpacing/>
        <w:jc w:val="both"/>
        <w:rPr>
          <w:rFonts w:ascii="Times New Roman" w:hAnsi="Times New Roman"/>
          <w:color w:val="000000"/>
          <w:sz w:val="24"/>
          <w:szCs w:val="24"/>
        </w:rPr>
      </w:pPr>
    </w:p>
    <w:p w14:paraId="53378A1D" w14:textId="77777777" w:rsidR="00E976C5" w:rsidRPr="00315F34" w:rsidRDefault="00E976C5" w:rsidP="00E976C5">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01FD8B3"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База данных информационной системы «Единое окно доступа к образовательным ресурсам» </w:t>
      </w:r>
      <w:hyperlink r:id="rId56" w:history="1">
        <w:r w:rsidRPr="00C936E7">
          <w:rPr>
            <w:bCs/>
          </w:rPr>
          <w:t>http://window.edu.ru/</w:t>
        </w:r>
      </w:hyperlink>
    </w:p>
    <w:p w14:paraId="00C9039A"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Безопасность в техносфере [Электронный ресурс]. – URL: </w:t>
      </w:r>
      <w:hyperlink r:id="rId57" w:history="1">
        <w:r w:rsidRPr="00C936E7">
          <w:rPr>
            <w:bCs/>
          </w:rPr>
          <w:t>http://www.magbvt.ru</w:t>
        </w:r>
      </w:hyperlink>
      <w:r w:rsidRPr="00C936E7">
        <w:rPr>
          <w:bCs/>
        </w:rPr>
        <w:t xml:space="preserve">. </w:t>
      </w:r>
    </w:p>
    <w:p w14:paraId="3A9BE3BE"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Информационный портал по охране труда [Электронный ресурс]. — Режим доступа: </w:t>
      </w:r>
      <w:hyperlink r:id="rId58" w:history="1">
        <w:r w:rsidRPr="00C936E7">
          <w:rPr>
            <w:bCs/>
          </w:rPr>
          <w:t>http://www.trudohrana.ru/</w:t>
        </w:r>
      </w:hyperlink>
    </w:p>
    <w:p w14:paraId="097CBDBB"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О промышленной безопасности опасных производственных объектов: </w:t>
      </w:r>
      <w:proofErr w:type="spellStart"/>
      <w:r w:rsidRPr="00C936E7">
        <w:rPr>
          <w:bCs/>
        </w:rPr>
        <w:t>федер</w:t>
      </w:r>
      <w:proofErr w:type="spellEnd"/>
      <w:r w:rsidRPr="00C936E7">
        <w:rPr>
          <w:bCs/>
        </w:rPr>
        <w:t xml:space="preserve">. закон от 21.06.1997 г. № 116-ФЗ [Электронный ресурс]. — Режим доступа: </w:t>
      </w:r>
      <w:hyperlink r:id="rId59" w:history="1">
        <w:r w:rsidRPr="00C936E7">
          <w:rPr>
            <w:bCs/>
          </w:rPr>
          <w:t>http://base.garant.ru/11900785</w:t>
        </w:r>
      </w:hyperlink>
    </w:p>
    <w:p w14:paraId="11875560"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Официальный сайт МЧС РФ [Электронный ресурс]. – URL: </w:t>
      </w:r>
      <w:hyperlink r:id="rId60" w:history="1">
        <w:r w:rsidRPr="00C936E7">
          <w:rPr>
            <w:bCs/>
          </w:rPr>
          <w:t>http://www.mchs.gov.ru</w:t>
        </w:r>
      </w:hyperlink>
      <w:r w:rsidRPr="00C936E7">
        <w:rPr>
          <w:bCs/>
        </w:rPr>
        <w:t xml:space="preserve">. </w:t>
      </w:r>
    </w:p>
    <w:p w14:paraId="0FE2FE53"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Трудовой кодекс Российской Федерации (последняя редакция) [Электронный ресурс]. — Режим доступа: </w:t>
      </w:r>
      <w:hyperlink r:id="rId61" w:history="1">
        <w:r w:rsidRPr="00C936E7">
          <w:rPr>
            <w:bCs/>
          </w:rPr>
          <w:t>http://www.trudkodeks.ru/</w:t>
        </w:r>
      </w:hyperlink>
    </w:p>
    <w:p w14:paraId="12435D58"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Университетская информационная система «РОССИЯ» </w:t>
      </w:r>
      <w:hyperlink r:id="rId62" w:history="1">
        <w:r w:rsidRPr="00C936E7">
          <w:rPr>
            <w:bCs/>
          </w:rPr>
          <w:t>http://uisrussia.msu.ru/</w:t>
        </w:r>
      </w:hyperlink>
    </w:p>
    <w:p w14:paraId="3D60AC5F"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Федеральная государственная информационная система «Национальная электронная библиотека» http://нэб.рф/ </w:t>
      </w:r>
    </w:p>
    <w:p w14:paraId="40C18337"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Электронные журналы по охране труда, </w:t>
      </w:r>
      <w:hyperlink r:id="rId63" w:history="1">
        <w:r w:rsidRPr="00C936E7">
          <w:rPr>
            <w:bCs/>
          </w:rPr>
          <w:t>http://magazinot.ru/zhurnaly_po_ohrane_truda_i_tehnike_bezopasnosti/?uid%3A00071616</w:t>
        </w:r>
      </w:hyperlink>
      <w:r w:rsidRPr="00C936E7">
        <w:rPr>
          <w:bCs/>
        </w:rPr>
        <w:t xml:space="preserve">. </w:t>
      </w:r>
    </w:p>
    <w:p w14:paraId="5AD3B27D"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Электронный журнал "Охрана труда и техника безопасности на промышленных предприятиях", </w:t>
      </w:r>
      <w:hyperlink r:id="rId64" w:history="1">
        <w:r w:rsidRPr="00C936E7">
          <w:rPr>
            <w:bCs/>
          </w:rPr>
          <w:t>http://ohrprom.panor.ru/</w:t>
        </w:r>
      </w:hyperlink>
      <w:r w:rsidRPr="00C936E7">
        <w:rPr>
          <w:bCs/>
        </w:rPr>
        <w:t xml:space="preserve">. </w:t>
      </w:r>
    </w:p>
    <w:p w14:paraId="067359A1"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Электронный журнал «Охрана труда в вопросах и ответах», </w:t>
      </w:r>
      <w:hyperlink r:id="rId65" w:history="1">
        <w:r w:rsidRPr="00C936E7">
          <w:rPr>
            <w:bCs/>
          </w:rPr>
          <w:t>http://e.otruda.ru/</w:t>
        </w:r>
      </w:hyperlink>
      <w:r w:rsidRPr="00C936E7">
        <w:rPr>
          <w:bCs/>
        </w:rPr>
        <w:t xml:space="preserve">. </w:t>
      </w:r>
    </w:p>
    <w:p w14:paraId="12421E67" w14:textId="77777777" w:rsidR="009B459C" w:rsidRPr="00C936E7" w:rsidRDefault="009B459C" w:rsidP="00B37111">
      <w:pPr>
        <w:pStyle w:val="ae"/>
        <w:numPr>
          <w:ilvl w:val="0"/>
          <w:numId w:val="68"/>
        </w:numPr>
        <w:tabs>
          <w:tab w:val="left" w:pos="709"/>
          <w:tab w:val="left" w:pos="851"/>
        </w:tabs>
        <w:spacing w:before="0" w:after="0" w:line="276" w:lineRule="auto"/>
        <w:ind w:left="0" w:firstLine="567"/>
        <w:jc w:val="both"/>
        <w:rPr>
          <w:bCs/>
        </w:rPr>
      </w:pPr>
      <w:r w:rsidRPr="00C936E7">
        <w:rPr>
          <w:bCs/>
        </w:rPr>
        <w:t xml:space="preserve">Энциклопедия безопасности жизнедеятельности [Электронный ресурс]. –– URL: http://bzhde.ru. </w:t>
      </w:r>
    </w:p>
    <w:p w14:paraId="106048EB" w14:textId="77777777" w:rsidR="00E976C5" w:rsidRPr="00C936E7" w:rsidRDefault="00E976C5" w:rsidP="00E976C5">
      <w:pPr>
        <w:spacing w:after="0"/>
        <w:ind w:firstLine="709"/>
        <w:contextualSpacing/>
        <w:rPr>
          <w:rFonts w:ascii="Times New Roman" w:hAnsi="Times New Roman"/>
          <w:b/>
          <w:sz w:val="24"/>
          <w:szCs w:val="24"/>
          <w:lang w:val="x-none"/>
        </w:rPr>
      </w:pPr>
    </w:p>
    <w:p w14:paraId="58DA18D7" w14:textId="77777777" w:rsidR="00E976C5" w:rsidRPr="00315F34" w:rsidRDefault="00E976C5" w:rsidP="00E976C5">
      <w:pPr>
        <w:spacing w:after="0"/>
        <w:ind w:firstLine="709"/>
        <w:contextualSpacing/>
        <w:jc w:val="both"/>
        <w:rPr>
          <w:rFonts w:ascii="Times New Roman" w:hAnsi="Times New Roman"/>
          <w:b/>
          <w:bCs/>
          <w:i/>
          <w:sz w:val="24"/>
          <w:szCs w:val="24"/>
        </w:rPr>
      </w:pPr>
    </w:p>
    <w:p w14:paraId="41F7D628" w14:textId="77777777" w:rsidR="00E976C5" w:rsidRDefault="00E976C5" w:rsidP="00E976C5">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77EB5E44" w14:textId="61BAE1A3" w:rsidR="009B459C" w:rsidRPr="00C936E7" w:rsidRDefault="009B459C" w:rsidP="00B37111">
      <w:pPr>
        <w:pStyle w:val="ae"/>
        <w:numPr>
          <w:ilvl w:val="1"/>
          <w:numId w:val="69"/>
        </w:numPr>
        <w:spacing w:before="0" w:after="0" w:line="276" w:lineRule="auto"/>
        <w:ind w:left="0" w:firstLine="360"/>
        <w:jc w:val="both"/>
        <w:rPr>
          <w:bCs/>
        </w:rPr>
      </w:pPr>
      <w:r w:rsidRPr="00C936E7">
        <w:rPr>
          <w:bCs/>
        </w:rPr>
        <w:t>Кичигин</w:t>
      </w:r>
      <w:r>
        <w:rPr>
          <w:bCs/>
        </w:rPr>
        <w:t>,</w:t>
      </w:r>
      <w:r w:rsidRPr="00C936E7">
        <w:rPr>
          <w:bCs/>
        </w:rPr>
        <w:t xml:space="preserve"> Н.В., Пономарев</w:t>
      </w:r>
      <w:r>
        <w:rPr>
          <w:bCs/>
        </w:rPr>
        <w:t>,</w:t>
      </w:r>
      <w:r w:rsidRPr="00C936E7">
        <w:rPr>
          <w:bCs/>
        </w:rPr>
        <w:t xml:space="preserve"> М.В., </w:t>
      </w:r>
      <w:proofErr w:type="spellStart"/>
      <w:r w:rsidRPr="00C936E7">
        <w:rPr>
          <w:bCs/>
        </w:rPr>
        <w:t>Пуряева</w:t>
      </w:r>
      <w:proofErr w:type="spellEnd"/>
      <w:r>
        <w:rPr>
          <w:bCs/>
        </w:rPr>
        <w:t>,</w:t>
      </w:r>
      <w:r w:rsidRPr="00C936E7">
        <w:rPr>
          <w:bCs/>
        </w:rPr>
        <w:t xml:space="preserve"> А.Ю. Постатейный комментарий к Федеральному Закону «О промышленной безопасности опасных производственных объектов». — М.: </w:t>
      </w:r>
      <w:proofErr w:type="spellStart"/>
      <w:r w:rsidRPr="00C936E7">
        <w:rPr>
          <w:bCs/>
        </w:rPr>
        <w:t>Юстиц</w:t>
      </w:r>
      <w:proofErr w:type="spellEnd"/>
      <w:r w:rsidRPr="00C936E7">
        <w:rPr>
          <w:bCs/>
        </w:rPr>
        <w:t xml:space="preserve">- </w:t>
      </w:r>
      <w:proofErr w:type="spellStart"/>
      <w:r w:rsidRPr="00C936E7">
        <w:rPr>
          <w:bCs/>
        </w:rPr>
        <w:t>информ</w:t>
      </w:r>
      <w:proofErr w:type="spellEnd"/>
      <w:r w:rsidRPr="00C936E7">
        <w:rPr>
          <w:bCs/>
        </w:rPr>
        <w:t>, 2012.</w:t>
      </w:r>
    </w:p>
    <w:p w14:paraId="1B8C5E67" w14:textId="77777777" w:rsidR="009B459C" w:rsidRPr="00C936E7" w:rsidRDefault="009B459C" w:rsidP="00B37111">
      <w:pPr>
        <w:pStyle w:val="ae"/>
        <w:numPr>
          <w:ilvl w:val="1"/>
          <w:numId w:val="69"/>
        </w:numPr>
        <w:spacing w:before="0" w:after="0" w:line="276" w:lineRule="auto"/>
        <w:ind w:left="0" w:firstLine="360"/>
        <w:jc w:val="both"/>
        <w:rPr>
          <w:bCs/>
        </w:rPr>
      </w:pPr>
      <w:r w:rsidRPr="00C936E7">
        <w:rPr>
          <w:bCs/>
        </w:rPr>
        <w:t xml:space="preserve">Правила по охране труда при выполнении электросварочных и газосварочных работ, М.: </w:t>
      </w:r>
      <w:proofErr w:type="spellStart"/>
      <w:r w:rsidRPr="00C936E7">
        <w:rPr>
          <w:bCs/>
        </w:rPr>
        <w:t>Энас</w:t>
      </w:r>
      <w:proofErr w:type="spellEnd"/>
      <w:r w:rsidRPr="00C936E7">
        <w:rPr>
          <w:bCs/>
        </w:rPr>
        <w:t>, 2015.</w:t>
      </w:r>
    </w:p>
    <w:p w14:paraId="19D64E61" w14:textId="77777777" w:rsidR="00E976C5" w:rsidRPr="00C936E7" w:rsidRDefault="00E976C5" w:rsidP="00E976C5">
      <w:pPr>
        <w:spacing w:after="0"/>
        <w:ind w:firstLine="709"/>
        <w:contextualSpacing/>
        <w:jc w:val="both"/>
        <w:rPr>
          <w:rFonts w:ascii="Times New Roman" w:hAnsi="Times New Roman"/>
          <w:bCs/>
          <w:i/>
          <w:sz w:val="24"/>
          <w:szCs w:val="24"/>
          <w:lang w:val="x-none"/>
        </w:rPr>
      </w:pPr>
    </w:p>
    <w:p w14:paraId="4D89AC6A" w14:textId="77777777" w:rsidR="00E976C5" w:rsidRPr="00315F34" w:rsidRDefault="00E976C5" w:rsidP="00E976C5">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5A83BCB" w14:textId="77777777" w:rsidR="00E976C5" w:rsidRDefault="00E976C5" w:rsidP="00E976C5">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20ABA0F" w14:textId="77777777" w:rsidR="00E976C5" w:rsidRPr="00315F34" w:rsidRDefault="00E976C5" w:rsidP="00E976C5">
      <w:pPr>
        <w:contextualSpacing/>
        <w:jc w:val="center"/>
        <w:rPr>
          <w:rFonts w:ascii="Times New Roman" w:hAnsi="Times New Roman"/>
          <w:b/>
          <w:sz w:val="24"/>
          <w:szCs w:val="24"/>
        </w:rPr>
      </w:pPr>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3"/>
        <w:gridCol w:w="6644"/>
        <w:gridCol w:w="1800"/>
      </w:tblGrid>
      <w:tr w:rsidR="00E976C5" w:rsidRPr="00480FD1" w14:paraId="7B578118" w14:textId="77777777" w:rsidTr="00E976C5">
        <w:tc>
          <w:tcPr>
            <w:tcW w:w="628" w:type="pct"/>
          </w:tcPr>
          <w:p w14:paraId="409086B9" w14:textId="77777777" w:rsidR="00E976C5" w:rsidRPr="00480FD1" w:rsidRDefault="00E976C5" w:rsidP="00E976C5">
            <w:pPr>
              <w:spacing w:after="0"/>
              <w:jc w:val="center"/>
              <w:rPr>
                <w:rFonts w:ascii="Times New Roman" w:hAnsi="Times New Roman"/>
                <w:sz w:val="24"/>
                <w:szCs w:val="24"/>
              </w:rPr>
            </w:pPr>
            <w:r w:rsidRPr="00480FD1">
              <w:rPr>
                <w:rFonts w:ascii="Times New Roman" w:hAnsi="Times New Roman"/>
                <w:b/>
                <w:bCs/>
                <w:sz w:val="24"/>
                <w:szCs w:val="24"/>
              </w:rPr>
              <w:t>Результаты обучения</w:t>
            </w:r>
          </w:p>
        </w:tc>
        <w:tc>
          <w:tcPr>
            <w:tcW w:w="3440" w:type="pct"/>
          </w:tcPr>
          <w:p w14:paraId="038D46AB" w14:textId="77777777" w:rsidR="00E976C5" w:rsidRPr="00480FD1" w:rsidRDefault="00E976C5" w:rsidP="00E976C5">
            <w:pPr>
              <w:spacing w:after="0"/>
              <w:jc w:val="center"/>
              <w:rPr>
                <w:rFonts w:ascii="Times New Roman" w:hAnsi="Times New Roman"/>
                <w:b/>
                <w:bCs/>
                <w:sz w:val="24"/>
                <w:szCs w:val="24"/>
              </w:rPr>
            </w:pPr>
            <w:r w:rsidRPr="00480FD1">
              <w:rPr>
                <w:rFonts w:ascii="Times New Roman" w:hAnsi="Times New Roman"/>
                <w:b/>
                <w:bCs/>
                <w:sz w:val="24"/>
                <w:szCs w:val="24"/>
              </w:rPr>
              <w:t>Критерии оценки</w:t>
            </w:r>
          </w:p>
        </w:tc>
        <w:tc>
          <w:tcPr>
            <w:tcW w:w="932" w:type="pct"/>
          </w:tcPr>
          <w:p w14:paraId="5DDCD155" w14:textId="77777777" w:rsidR="00E976C5" w:rsidRPr="00480FD1" w:rsidRDefault="00E976C5" w:rsidP="00E976C5">
            <w:pPr>
              <w:spacing w:after="0"/>
              <w:jc w:val="center"/>
              <w:rPr>
                <w:rFonts w:ascii="Times New Roman" w:hAnsi="Times New Roman"/>
                <w:b/>
                <w:bCs/>
                <w:sz w:val="24"/>
                <w:szCs w:val="24"/>
              </w:rPr>
            </w:pPr>
            <w:r w:rsidRPr="00480FD1">
              <w:rPr>
                <w:rFonts w:ascii="Times New Roman" w:hAnsi="Times New Roman"/>
                <w:b/>
                <w:bCs/>
                <w:sz w:val="24"/>
                <w:szCs w:val="24"/>
              </w:rPr>
              <w:t>Методы оценки</w:t>
            </w:r>
          </w:p>
        </w:tc>
      </w:tr>
      <w:tr w:rsidR="00E976C5" w:rsidRPr="00480FD1" w14:paraId="7789B532" w14:textId="77777777" w:rsidTr="00E976C5">
        <w:tc>
          <w:tcPr>
            <w:tcW w:w="628" w:type="pct"/>
          </w:tcPr>
          <w:p w14:paraId="6700600A"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01.01 </w:t>
            </w:r>
          </w:p>
          <w:p w14:paraId="1471563F"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01.02 </w:t>
            </w:r>
          </w:p>
          <w:p w14:paraId="5B0676F7"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01.03 </w:t>
            </w:r>
          </w:p>
          <w:p w14:paraId="220ED7E5"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01.04 </w:t>
            </w:r>
          </w:p>
          <w:p w14:paraId="2E7D30D4"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01.05 </w:t>
            </w:r>
          </w:p>
          <w:p w14:paraId="13C6F72E"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01.06 </w:t>
            </w:r>
          </w:p>
          <w:p w14:paraId="53056219"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04.01 </w:t>
            </w:r>
          </w:p>
          <w:p w14:paraId="10913060"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07.01 </w:t>
            </w:r>
          </w:p>
          <w:p w14:paraId="2CF99DCE"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07.02 </w:t>
            </w:r>
          </w:p>
          <w:p w14:paraId="7F27B3E2"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07.03 </w:t>
            </w:r>
          </w:p>
          <w:p w14:paraId="312CF351"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07.04 </w:t>
            </w:r>
          </w:p>
          <w:p w14:paraId="247F3AFA"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Зо 09.02 </w:t>
            </w:r>
          </w:p>
          <w:p w14:paraId="40064669"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 1.1.01 </w:t>
            </w:r>
          </w:p>
          <w:p w14:paraId="4BC80FD2"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 1.1.02 </w:t>
            </w:r>
          </w:p>
          <w:p w14:paraId="5513D7C9"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 1.1.03 </w:t>
            </w:r>
          </w:p>
          <w:p w14:paraId="754A1474"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З 1.1.09 </w:t>
            </w:r>
          </w:p>
          <w:p w14:paraId="35FFAF8F" w14:textId="77777777" w:rsidR="00E976C5" w:rsidRPr="00480FD1" w:rsidRDefault="00E976C5" w:rsidP="00E976C5">
            <w:pPr>
              <w:spacing w:after="0"/>
              <w:rPr>
                <w:rFonts w:ascii="Times New Roman" w:hAnsi="Times New Roman"/>
                <w:b/>
                <w:bCs/>
                <w:sz w:val="24"/>
                <w:szCs w:val="24"/>
              </w:rPr>
            </w:pPr>
            <w:r w:rsidRPr="00480FD1">
              <w:rPr>
                <w:rFonts w:ascii="Times New Roman" w:hAnsi="Times New Roman"/>
                <w:iCs/>
                <w:sz w:val="24"/>
                <w:szCs w:val="24"/>
              </w:rPr>
              <w:t>З 1.1.10</w:t>
            </w:r>
          </w:p>
        </w:tc>
        <w:tc>
          <w:tcPr>
            <w:tcW w:w="3440" w:type="pct"/>
          </w:tcPr>
          <w:p w14:paraId="2CFEDFE3" w14:textId="77777777" w:rsidR="00E976C5" w:rsidRPr="00480FD1" w:rsidRDefault="00E976C5" w:rsidP="00E976C5">
            <w:pPr>
              <w:spacing w:after="0"/>
              <w:jc w:val="both"/>
              <w:rPr>
                <w:rFonts w:ascii="Times New Roman" w:hAnsi="Times New Roman"/>
                <w:bCs/>
                <w:sz w:val="24"/>
                <w:szCs w:val="24"/>
              </w:rPr>
            </w:pPr>
            <w:r w:rsidRPr="00480FD1">
              <w:rPr>
                <w:rFonts w:ascii="Times New Roman" w:hAnsi="Times New Roman"/>
                <w:bCs/>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48DFC043" w14:textId="77777777" w:rsidR="00E976C5" w:rsidRPr="00480FD1" w:rsidRDefault="00E976C5" w:rsidP="00E976C5">
            <w:pPr>
              <w:spacing w:after="0"/>
              <w:rPr>
                <w:rFonts w:ascii="Times New Roman" w:hAnsi="Times New Roman"/>
                <w:bCs/>
                <w:sz w:val="24"/>
                <w:szCs w:val="24"/>
              </w:rPr>
            </w:pPr>
          </w:p>
          <w:p w14:paraId="4ADF980A" w14:textId="77777777" w:rsidR="00E976C5" w:rsidRPr="00480FD1" w:rsidRDefault="00E976C5" w:rsidP="00E976C5">
            <w:pPr>
              <w:spacing w:after="0"/>
              <w:rPr>
                <w:rFonts w:ascii="Times New Roman" w:hAnsi="Times New Roman"/>
                <w:bCs/>
                <w:sz w:val="24"/>
                <w:szCs w:val="24"/>
              </w:rPr>
            </w:pPr>
          </w:p>
          <w:p w14:paraId="7ED89F54"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промышленного оборудования.</w:t>
            </w:r>
          </w:p>
        </w:tc>
        <w:tc>
          <w:tcPr>
            <w:tcW w:w="932" w:type="pct"/>
          </w:tcPr>
          <w:p w14:paraId="576568B4"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Оценка решений ситуационных задач</w:t>
            </w:r>
          </w:p>
          <w:p w14:paraId="686E9FB9" w14:textId="77777777" w:rsidR="00E976C5" w:rsidRPr="00480FD1" w:rsidRDefault="00E976C5" w:rsidP="00E976C5">
            <w:pPr>
              <w:spacing w:after="0"/>
              <w:rPr>
                <w:rFonts w:ascii="Times New Roman" w:hAnsi="Times New Roman"/>
                <w:bCs/>
                <w:sz w:val="24"/>
                <w:szCs w:val="24"/>
              </w:rPr>
            </w:pPr>
          </w:p>
          <w:p w14:paraId="76F27058"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Тестирование</w:t>
            </w:r>
          </w:p>
          <w:p w14:paraId="4DCCCEA3" w14:textId="77777777" w:rsidR="00E976C5" w:rsidRPr="00480FD1" w:rsidRDefault="00E976C5" w:rsidP="00E976C5">
            <w:pPr>
              <w:spacing w:after="0"/>
              <w:rPr>
                <w:rFonts w:ascii="Times New Roman" w:hAnsi="Times New Roman"/>
                <w:bCs/>
                <w:sz w:val="24"/>
                <w:szCs w:val="24"/>
              </w:rPr>
            </w:pPr>
          </w:p>
          <w:p w14:paraId="452027FE"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Устный опрос</w:t>
            </w:r>
          </w:p>
          <w:p w14:paraId="7DAB20DF" w14:textId="77777777" w:rsidR="00E976C5" w:rsidRPr="00480FD1" w:rsidRDefault="00E976C5" w:rsidP="00E976C5">
            <w:pPr>
              <w:spacing w:after="0"/>
              <w:rPr>
                <w:rFonts w:ascii="Times New Roman" w:hAnsi="Times New Roman"/>
                <w:bCs/>
                <w:sz w:val="24"/>
                <w:szCs w:val="24"/>
              </w:rPr>
            </w:pPr>
          </w:p>
          <w:p w14:paraId="291916E8"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 xml:space="preserve">Практические занятия и оценка знаний при ответах </w:t>
            </w:r>
          </w:p>
          <w:p w14:paraId="42907A8D" w14:textId="77777777" w:rsidR="00E976C5" w:rsidRPr="00480FD1" w:rsidRDefault="00E976C5" w:rsidP="00E976C5">
            <w:pPr>
              <w:spacing w:after="0"/>
              <w:rPr>
                <w:rFonts w:ascii="Times New Roman" w:hAnsi="Times New Roman"/>
                <w:bCs/>
                <w:sz w:val="24"/>
                <w:szCs w:val="24"/>
              </w:rPr>
            </w:pPr>
          </w:p>
          <w:p w14:paraId="3BBA5CDF"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Ролевые игры</w:t>
            </w:r>
          </w:p>
        </w:tc>
      </w:tr>
      <w:tr w:rsidR="00E976C5" w:rsidRPr="00480FD1" w14:paraId="41EB2046" w14:textId="77777777" w:rsidTr="00E976C5">
        <w:trPr>
          <w:trHeight w:val="896"/>
        </w:trPr>
        <w:tc>
          <w:tcPr>
            <w:tcW w:w="628" w:type="pct"/>
          </w:tcPr>
          <w:p w14:paraId="78F9255D"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01.01 </w:t>
            </w:r>
          </w:p>
          <w:p w14:paraId="091B57B3"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01.02 </w:t>
            </w:r>
          </w:p>
          <w:p w14:paraId="79002BB1"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01.03 </w:t>
            </w:r>
          </w:p>
          <w:p w14:paraId="169911F3"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01.04 </w:t>
            </w:r>
          </w:p>
          <w:p w14:paraId="09525971"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01.05 </w:t>
            </w:r>
          </w:p>
          <w:p w14:paraId="373E0670"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01.06 </w:t>
            </w:r>
          </w:p>
          <w:p w14:paraId="6189CDFA"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01.07 </w:t>
            </w:r>
          </w:p>
          <w:p w14:paraId="7EAFE11C"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01.08 </w:t>
            </w:r>
          </w:p>
          <w:p w14:paraId="3C5BE197"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01.09 </w:t>
            </w:r>
          </w:p>
          <w:p w14:paraId="2BEA1F6B"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04.01 </w:t>
            </w:r>
          </w:p>
          <w:p w14:paraId="4FC4233D"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04.02 </w:t>
            </w:r>
          </w:p>
          <w:p w14:paraId="3288AD0F"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07.01 </w:t>
            </w:r>
          </w:p>
          <w:p w14:paraId="4063E061"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07.02 </w:t>
            </w:r>
          </w:p>
          <w:p w14:paraId="52A3D176"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iCs/>
                <w:sz w:val="24"/>
                <w:szCs w:val="24"/>
              </w:rPr>
              <w:t xml:space="preserve">Уо 09.01 </w:t>
            </w:r>
          </w:p>
          <w:p w14:paraId="71A78F1B" w14:textId="77777777" w:rsidR="00E976C5" w:rsidRPr="00480FD1" w:rsidRDefault="00E976C5" w:rsidP="00E976C5">
            <w:pPr>
              <w:spacing w:after="0"/>
              <w:rPr>
                <w:rFonts w:ascii="Times New Roman" w:hAnsi="Times New Roman"/>
                <w:sz w:val="24"/>
                <w:szCs w:val="24"/>
              </w:rPr>
            </w:pPr>
            <w:r w:rsidRPr="00480FD1">
              <w:rPr>
                <w:rFonts w:ascii="Times New Roman" w:hAnsi="Times New Roman"/>
                <w:iCs/>
                <w:sz w:val="24"/>
                <w:szCs w:val="24"/>
              </w:rPr>
              <w:t>У 1.1.01</w:t>
            </w:r>
            <w:r w:rsidRPr="00480FD1">
              <w:rPr>
                <w:rFonts w:ascii="Times New Roman" w:hAnsi="Times New Roman"/>
                <w:sz w:val="24"/>
                <w:szCs w:val="24"/>
              </w:rPr>
              <w:t xml:space="preserve"> </w:t>
            </w:r>
          </w:p>
          <w:p w14:paraId="4429E696" w14:textId="77777777" w:rsidR="00E976C5" w:rsidRPr="00480FD1" w:rsidRDefault="00E976C5" w:rsidP="00E976C5">
            <w:pPr>
              <w:spacing w:after="0"/>
              <w:rPr>
                <w:rFonts w:ascii="Times New Roman" w:hAnsi="Times New Roman"/>
                <w:iCs/>
                <w:sz w:val="24"/>
                <w:szCs w:val="24"/>
              </w:rPr>
            </w:pPr>
            <w:r w:rsidRPr="00480FD1">
              <w:rPr>
                <w:rFonts w:ascii="Times New Roman" w:hAnsi="Times New Roman"/>
                <w:sz w:val="24"/>
                <w:szCs w:val="24"/>
              </w:rPr>
              <w:t>У 3.4.01</w:t>
            </w:r>
            <w:r w:rsidRPr="00480FD1">
              <w:rPr>
                <w:rFonts w:ascii="Times New Roman" w:hAnsi="Times New Roman"/>
                <w:iCs/>
                <w:sz w:val="24"/>
                <w:szCs w:val="24"/>
              </w:rPr>
              <w:t xml:space="preserve"> </w:t>
            </w:r>
          </w:p>
          <w:p w14:paraId="167FD200" w14:textId="77777777" w:rsidR="00E976C5" w:rsidRPr="00480FD1" w:rsidRDefault="00E976C5" w:rsidP="00E976C5">
            <w:pPr>
              <w:spacing w:after="0"/>
              <w:rPr>
                <w:rFonts w:ascii="Times New Roman" w:hAnsi="Times New Roman"/>
                <w:bCs/>
                <w:iCs/>
                <w:sz w:val="24"/>
                <w:szCs w:val="24"/>
              </w:rPr>
            </w:pPr>
            <w:r w:rsidRPr="00480FD1">
              <w:rPr>
                <w:rFonts w:ascii="Times New Roman" w:hAnsi="Times New Roman"/>
                <w:iCs/>
                <w:sz w:val="24"/>
                <w:szCs w:val="24"/>
              </w:rPr>
              <w:t>У 3.4.03</w:t>
            </w:r>
          </w:p>
        </w:tc>
        <w:tc>
          <w:tcPr>
            <w:tcW w:w="3440" w:type="pct"/>
          </w:tcPr>
          <w:p w14:paraId="40A804BE"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14:paraId="08CAD674"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6891C30E"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 xml:space="preserve">Демонстрирует умение </w:t>
            </w:r>
          </w:p>
          <w:p w14:paraId="3AF4E2A7"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5FA7F017"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48B290E0"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056CB825"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 xml:space="preserve">Демонстрирует самостоятельность во владении навыков оценки технического состояния и остаточного ресурса </w:t>
            </w:r>
            <w:r w:rsidRPr="00480FD1">
              <w:rPr>
                <w:rFonts w:ascii="Times New Roman" w:hAnsi="Times New Roman"/>
                <w:bCs/>
                <w:sz w:val="24"/>
                <w:szCs w:val="24"/>
              </w:rPr>
              <w:lastRenderedPageBreak/>
              <w:t>промышленного оборудования в целом, отдельных элементов и СИЗ.</w:t>
            </w:r>
          </w:p>
        </w:tc>
        <w:tc>
          <w:tcPr>
            <w:tcW w:w="932" w:type="pct"/>
          </w:tcPr>
          <w:p w14:paraId="36E123F5"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lastRenderedPageBreak/>
              <w:t>Проектная работа</w:t>
            </w:r>
          </w:p>
          <w:p w14:paraId="762D308A"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Наблюдение в процессе практических занятий</w:t>
            </w:r>
          </w:p>
          <w:p w14:paraId="3EAC035D"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 xml:space="preserve">Оценка решений </w:t>
            </w:r>
          </w:p>
          <w:p w14:paraId="6809C98B"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ситуационных задач</w:t>
            </w:r>
          </w:p>
          <w:p w14:paraId="5A85D3A1" w14:textId="77777777" w:rsidR="00E976C5" w:rsidRPr="00480FD1" w:rsidRDefault="00E976C5" w:rsidP="00E976C5">
            <w:pPr>
              <w:spacing w:after="0"/>
              <w:rPr>
                <w:rFonts w:ascii="Times New Roman" w:hAnsi="Times New Roman"/>
                <w:bCs/>
                <w:sz w:val="24"/>
                <w:szCs w:val="24"/>
              </w:rPr>
            </w:pPr>
            <w:r w:rsidRPr="00480FD1">
              <w:rPr>
                <w:rFonts w:ascii="Times New Roman" w:hAnsi="Times New Roman"/>
                <w:bCs/>
                <w:sz w:val="24"/>
                <w:szCs w:val="24"/>
              </w:rPr>
              <w:t xml:space="preserve"> Оценка результатов выполнения практической работы</w:t>
            </w:r>
          </w:p>
          <w:p w14:paraId="5B14A42C" w14:textId="77777777" w:rsidR="00E976C5" w:rsidRPr="00480FD1" w:rsidRDefault="00E976C5" w:rsidP="00E976C5">
            <w:pPr>
              <w:spacing w:after="0"/>
              <w:rPr>
                <w:rFonts w:ascii="Times New Roman" w:hAnsi="Times New Roman"/>
                <w:sz w:val="24"/>
                <w:szCs w:val="24"/>
              </w:rPr>
            </w:pPr>
            <w:r w:rsidRPr="00480FD1">
              <w:rPr>
                <w:rFonts w:ascii="Times New Roman" w:hAnsi="Times New Roman"/>
                <w:bCs/>
                <w:sz w:val="24"/>
                <w:szCs w:val="24"/>
              </w:rPr>
              <w:t>Экспертное наблюдение за ходом выполнения практической работы</w:t>
            </w:r>
          </w:p>
        </w:tc>
      </w:tr>
    </w:tbl>
    <w:p w14:paraId="7441F3AB" w14:textId="76C5E9CD" w:rsidR="00E976C5" w:rsidRDefault="00E976C5" w:rsidP="00E976C5">
      <w:pPr>
        <w:jc w:val="right"/>
        <w:rPr>
          <w:rFonts w:ascii="Times New Roman" w:hAnsi="Times New Roman"/>
          <w:b/>
          <w:sz w:val="20"/>
          <w:szCs w:val="48"/>
        </w:rPr>
      </w:pPr>
    </w:p>
    <w:p w14:paraId="7A4BBFFE" w14:textId="77777777" w:rsidR="00986384" w:rsidRDefault="00986384" w:rsidP="00E976C5">
      <w:pPr>
        <w:jc w:val="right"/>
        <w:rPr>
          <w:rFonts w:ascii="Times New Roman" w:hAnsi="Times New Roman"/>
          <w:b/>
          <w:sz w:val="20"/>
          <w:szCs w:val="48"/>
        </w:rPr>
        <w:sectPr w:rsidR="00986384" w:rsidSect="00E976C5">
          <w:headerReference w:type="default" r:id="rId66"/>
          <w:pgSz w:w="11906" w:h="16838"/>
          <w:pgMar w:top="1134" w:right="850" w:bottom="284" w:left="1701" w:header="708" w:footer="708" w:gutter="0"/>
          <w:cols w:space="720"/>
          <w:titlePg/>
          <w:docGrid w:linePitch="299"/>
        </w:sectPr>
      </w:pPr>
    </w:p>
    <w:p w14:paraId="35725063" w14:textId="77777777" w:rsidR="00E976C5" w:rsidRPr="00913BCD" w:rsidRDefault="00E976C5" w:rsidP="00E976C5">
      <w:pPr>
        <w:pStyle w:val="afffffe"/>
        <w:jc w:val="right"/>
      </w:pPr>
      <w:r w:rsidRPr="00913BCD">
        <w:lastRenderedPageBreak/>
        <w:t>Приложение 3.19</w:t>
      </w:r>
    </w:p>
    <w:p w14:paraId="7D82ABF2" w14:textId="3AB489F4" w:rsidR="00E976C5" w:rsidRPr="00FF0DC7" w:rsidRDefault="00E976C5" w:rsidP="00E976C5">
      <w:pPr>
        <w:spacing w:after="0"/>
        <w:jc w:val="right"/>
        <w:rPr>
          <w:rFonts w:ascii="Times New Roman" w:hAnsi="Times New Roman"/>
          <w:bCs/>
          <w:iCs/>
          <w:sz w:val="24"/>
          <w:szCs w:val="24"/>
        </w:rPr>
      </w:pPr>
      <w:r w:rsidRPr="00FF0DC7">
        <w:rPr>
          <w:rFonts w:ascii="Times New Roman" w:hAnsi="Times New Roman"/>
          <w:bCs/>
          <w:sz w:val="24"/>
          <w:szCs w:val="24"/>
        </w:rPr>
        <w:t xml:space="preserve">к </w:t>
      </w:r>
      <w:r w:rsidR="009B4662">
        <w:rPr>
          <w:rFonts w:ascii="Times New Roman" w:hAnsi="Times New Roman"/>
          <w:bCs/>
          <w:sz w:val="24"/>
          <w:szCs w:val="24"/>
        </w:rPr>
        <w:t>ПООП-П</w:t>
      </w:r>
      <w:r w:rsidRPr="00FF0DC7">
        <w:rPr>
          <w:rFonts w:ascii="Times New Roman" w:hAnsi="Times New Roman"/>
          <w:bCs/>
          <w:sz w:val="24"/>
          <w:szCs w:val="24"/>
        </w:rPr>
        <w:t xml:space="preserve"> по специальности </w:t>
      </w:r>
      <w:r w:rsidRPr="00FF0DC7">
        <w:rPr>
          <w:rFonts w:ascii="Times New Roman" w:hAnsi="Times New Roman"/>
          <w:bCs/>
          <w:sz w:val="24"/>
          <w:szCs w:val="24"/>
        </w:rPr>
        <w:br/>
      </w:r>
      <w:r w:rsidRPr="00FF0DC7">
        <w:rPr>
          <w:rFonts w:ascii="Times New Roman" w:hAnsi="Times New Roman"/>
          <w:bCs/>
          <w:iCs/>
          <w:sz w:val="24"/>
          <w:szCs w:val="24"/>
        </w:rPr>
        <w:t>15.02.12</w:t>
      </w:r>
      <w:r>
        <w:rPr>
          <w:rFonts w:ascii="Times New Roman" w:hAnsi="Times New Roman"/>
          <w:bCs/>
          <w:iCs/>
          <w:sz w:val="24"/>
          <w:szCs w:val="24"/>
        </w:rPr>
        <w:t xml:space="preserve"> </w:t>
      </w:r>
      <w:r w:rsidRPr="00FF0DC7">
        <w:rPr>
          <w:rFonts w:ascii="Times New Roman" w:hAnsi="Times New Roman"/>
          <w:bCs/>
          <w:iCs/>
          <w:sz w:val="24"/>
          <w:szCs w:val="24"/>
        </w:rPr>
        <w:t xml:space="preserve">Монтаж, техническое обслуживание </w:t>
      </w:r>
    </w:p>
    <w:p w14:paraId="190B6CC9" w14:textId="77777777" w:rsidR="00E976C5" w:rsidRPr="00FF0DC7" w:rsidRDefault="00E976C5" w:rsidP="00E976C5">
      <w:pPr>
        <w:spacing w:after="0"/>
        <w:jc w:val="right"/>
        <w:rPr>
          <w:rFonts w:ascii="Times New Roman" w:hAnsi="Times New Roman"/>
          <w:bCs/>
          <w:iCs/>
          <w:sz w:val="24"/>
          <w:szCs w:val="24"/>
        </w:rPr>
      </w:pPr>
      <w:r w:rsidRPr="00FF0DC7">
        <w:rPr>
          <w:rFonts w:ascii="Times New Roman" w:hAnsi="Times New Roman"/>
          <w:bCs/>
          <w:iCs/>
          <w:sz w:val="24"/>
          <w:szCs w:val="24"/>
        </w:rPr>
        <w:t xml:space="preserve">и ремонт промышленного оборудования </w:t>
      </w:r>
    </w:p>
    <w:p w14:paraId="665916E3" w14:textId="77777777" w:rsidR="00E976C5" w:rsidRPr="00FF0DC7" w:rsidRDefault="00E976C5" w:rsidP="00E976C5">
      <w:pPr>
        <w:spacing w:after="0"/>
        <w:jc w:val="right"/>
        <w:rPr>
          <w:rFonts w:ascii="Times New Roman" w:hAnsi="Times New Roman"/>
          <w:bCs/>
          <w:iCs/>
          <w:sz w:val="24"/>
          <w:szCs w:val="24"/>
        </w:rPr>
      </w:pPr>
      <w:r w:rsidRPr="00FF0DC7">
        <w:rPr>
          <w:rFonts w:ascii="Times New Roman" w:hAnsi="Times New Roman"/>
          <w:bCs/>
          <w:iCs/>
          <w:sz w:val="24"/>
          <w:szCs w:val="24"/>
        </w:rPr>
        <w:t>(по отраслям)</w:t>
      </w:r>
    </w:p>
    <w:p w14:paraId="02CFE154" w14:textId="77777777" w:rsidR="00E976C5" w:rsidRPr="00FF0DC7" w:rsidRDefault="00E976C5" w:rsidP="00E976C5">
      <w:pPr>
        <w:jc w:val="center"/>
        <w:rPr>
          <w:rFonts w:ascii="Times New Roman" w:hAnsi="Times New Roman"/>
          <w:b/>
          <w:sz w:val="24"/>
          <w:szCs w:val="24"/>
        </w:rPr>
      </w:pPr>
    </w:p>
    <w:p w14:paraId="7C040557" w14:textId="77777777" w:rsidR="00E976C5" w:rsidRPr="00FF0DC7" w:rsidRDefault="00E976C5" w:rsidP="00E976C5">
      <w:pPr>
        <w:jc w:val="center"/>
        <w:rPr>
          <w:rFonts w:ascii="Times New Roman" w:hAnsi="Times New Roman"/>
          <w:b/>
          <w:sz w:val="24"/>
          <w:szCs w:val="24"/>
        </w:rPr>
      </w:pPr>
    </w:p>
    <w:p w14:paraId="414DD2CB" w14:textId="77777777" w:rsidR="00E976C5" w:rsidRPr="00FF0DC7" w:rsidRDefault="00E976C5" w:rsidP="00E976C5">
      <w:pPr>
        <w:jc w:val="center"/>
        <w:rPr>
          <w:rFonts w:ascii="Times New Roman" w:hAnsi="Times New Roman"/>
          <w:b/>
          <w:sz w:val="24"/>
          <w:szCs w:val="24"/>
        </w:rPr>
      </w:pPr>
    </w:p>
    <w:p w14:paraId="619C8DC9" w14:textId="77777777" w:rsidR="00E976C5" w:rsidRPr="00FF0DC7" w:rsidRDefault="00E976C5" w:rsidP="00E976C5">
      <w:pPr>
        <w:jc w:val="center"/>
        <w:rPr>
          <w:rFonts w:ascii="Times New Roman" w:hAnsi="Times New Roman"/>
          <w:b/>
          <w:sz w:val="24"/>
          <w:szCs w:val="24"/>
        </w:rPr>
      </w:pPr>
    </w:p>
    <w:p w14:paraId="4DF84244" w14:textId="77777777" w:rsidR="00E976C5" w:rsidRPr="00FF0DC7" w:rsidRDefault="00E976C5" w:rsidP="00E976C5">
      <w:pPr>
        <w:jc w:val="center"/>
        <w:rPr>
          <w:rFonts w:ascii="Times New Roman" w:hAnsi="Times New Roman"/>
          <w:b/>
          <w:sz w:val="24"/>
          <w:szCs w:val="24"/>
        </w:rPr>
      </w:pPr>
    </w:p>
    <w:p w14:paraId="48131A45" w14:textId="77777777" w:rsidR="00E976C5" w:rsidRPr="00FF0DC7" w:rsidRDefault="00E976C5" w:rsidP="00E976C5">
      <w:pPr>
        <w:jc w:val="center"/>
        <w:rPr>
          <w:rFonts w:ascii="Times New Roman" w:hAnsi="Times New Roman"/>
          <w:b/>
          <w:sz w:val="24"/>
          <w:szCs w:val="24"/>
        </w:rPr>
      </w:pPr>
    </w:p>
    <w:p w14:paraId="1FE3B4AA" w14:textId="77777777" w:rsidR="00E976C5" w:rsidRPr="00FF0DC7" w:rsidRDefault="00E976C5" w:rsidP="00E976C5">
      <w:pPr>
        <w:jc w:val="center"/>
        <w:rPr>
          <w:rFonts w:ascii="Times New Roman" w:hAnsi="Times New Roman"/>
          <w:b/>
          <w:sz w:val="24"/>
          <w:szCs w:val="24"/>
        </w:rPr>
      </w:pPr>
      <w:r w:rsidRPr="00FF0DC7">
        <w:rPr>
          <w:rFonts w:ascii="Times New Roman" w:hAnsi="Times New Roman"/>
          <w:b/>
          <w:sz w:val="24"/>
          <w:szCs w:val="24"/>
        </w:rPr>
        <w:t>РАБОЧАЯ ПРОГРАММА УЧЕБНОЙ ДИСЦИПЛИНЫ</w:t>
      </w:r>
    </w:p>
    <w:p w14:paraId="7D96B14D" w14:textId="77777777" w:rsidR="00E976C5" w:rsidRPr="00FF0DC7" w:rsidRDefault="00E976C5" w:rsidP="00E976C5">
      <w:pPr>
        <w:jc w:val="center"/>
        <w:rPr>
          <w:rFonts w:ascii="Times New Roman" w:hAnsi="Times New Roman"/>
          <w:b/>
          <w:sz w:val="24"/>
          <w:szCs w:val="24"/>
          <w:u w:val="single"/>
        </w:rPr>
      </w:pPr>
    </w:p>
    <w:p w14:paraId="191CC51F" w14:textId="0907E6AC" w:rsidR="00E976C5" w:rsidRPr="00FF0DC7" w:rsidRDefault="00E976C5" w:rsidP="00E976C5">
      <w:pPr>
        <w:spacing w:after="0"/>
        <w:jc w:val="center"/>
        <w:rPr>
          <w:rFonts w:ascii="Times New Roman" w:hAnsi="Times New Roman"/>
          <w:b/>
          <w:iCs/>
          <w:sz w:val="24"/>
          <w:szCs w:val="24"/>
        </w:rPr>
      </w:pPr>
      <w:r w:rsidRPr="00FF0DC7">
        <w:rPr>
          <w:rFonts w:ascii="Times New Roman" w:hAnsi="Times New Roman"/>
          <w:b/>
          <w:iCs/>
          <w:sz w:val="24"/>
          <w:szCs w:val="24"/>
        </w:rPr>
        <w:t>«ОП 1</w:t>
      </w:r>
      <w:r w:rsidR="00BD5C98">
        <w:rPr>
          <w:rFonts w:ascii="Times New Roman" w:hAnsi="Times New Roman"/>
          <w:b/>
          <w:iCs/>
          <w:sz w:val="24"/>
          <w:szCs w:val="24"/>
        </w:rPr>
        <w:t>0</w:t>
      </w:r>
      <w:r w:rsidRPr="00FF0DC7">
        <w:rPr>
          <w:rFonts w:ascii="Times New Roman" w:hAnsi="Times New Roman"/>
          <w:b/>
          <w:iCs/>
          <w:sz w:val="24"/>
          <w:szCs w:val="24"/>
        </w:rPr>
        <w:t xml:space="preserve"> Экономика отрасли»</w:t>
      </w:r>
    </w:p>
    <w:p w14:paraId="7FC2EA55" w14:textId="77777777" w:rsidR="00E976C5" w:rsidRPr="00FF0DC7" w:rsidRDefault="00E976C5" w:rsidP="00E976C5">
      <w:pPr>
        <w:jc w:val="center"/>
        <w:rPr>
          <w:rFonts w:ascii="Times New Roman" w:hAnsi="Times New Roman"/>
          <w:bCs/>
          <w:sz w:val="24"/>
          <w:szCs w:val="24"/>
        </w:rPr>
      </w:pPr>
    </w:p>
    <w:p w14:paraId="73A4C84B" w14:textId="77777777" w:rsidR="00E976C5" w:rsidRPr="00FF0DC7" w:rsidRDefault="00E976C5" w:rsidP="00E976C5">
      <w:pPr>
        <w:jc w:val="center"/>
        <w:rPr>
          <w:rFonts w:ascii="Times New Roman" w:hAnsi="Times New Roman"/>
          <w:b/>
          <w:sz w:val="24"/>
          <w:szCs w:val="24"/>
        </w:rPr>
      </w:pPr>
    </w:p>
    <w:p w14:paraId="13A4EA8C" w14:textId="77777777" w:rsidR="00E976C5" w:rsidRPr="00FF0DC7" w:rsidRDefault="00E976C5" w:rsidP="00E976C5">
      <w:pPr>
        <w:rPr>
          <w:rFonts w:ascii="Times New Roman" w:hAnsi="Times New Roman"/>
          <w:b/>
          <w:sz w:val="24"/>
          <w:szCs w:val="24"/>
        </w:rPr>
      </w:pPr>
    </w:p>
    <w:p w14:paraId="38C6B5BB" w14:textId="77777777" w:rsidR="00E976C5" w:rsidRPr="00FF0DC7" w:rsidRDefault="00E976C5" w:rsidP="00E976C5">
      <w:pPr>
        <w:rPr>
          <w:rFonts w:ascii="Times New Roman" w:hAnsi="Times New Roman"/>
          <w:b/>
          <w:sz w:val="24"/>
          <w:szCs w:val="24"/>
        </w:rPr>
      </w:pPr>
    </w:p>
    <w:p w14:paraId="3A369B9A" w14:textId="77777777" w:rsidR="00E976C5" w:rsidRPr="00FF0DC7" w:rsidRDefault="00E976C5" w:rsidP="00E976C5">
      <w:pPr>
        <w:rPr>
          <w:rFonts w:ascii="Times New Roman" w:hAnsi="Times New Roman"/>
          <w:b/>
          <w:sz w:val="24"/>
          <w:szCs w:val="24"/>
        </w:rPr>
      </w:pPr>
    </w:p>
    <w:p w14:paraId="5BFC4686" w14:textId="77777777" w:rsidR="00E976C5" w:rsidRPr="00FF0DC7" w:rsidRDefault="00E976C5" w:rsidP="00E976C5">
      <w:pPr>
        <w:rPr>
          <w:rFonts w:ascii="Times New Roman" w:hAnsi="Times New Roman"/>
          <w:b/>
          <w:sz w:val="24"/>
          <w:szCs w:val="24"/>
        </w:rPr>
      </w:pPr>
    </w:p>
    <w:p w14:paraId="782A6BE0" w14:textId="77777777" w:rsidR="00E976C5" w:rsidRPr="00FF0DC7" w:rsidRDefault="00E976C5" w:rsidP="00E976C5">
      <w:pPr>
        <w:rPr>
          <w:rFonts w:ascii="Times New Roman" w:hAnsi="Times New Roman"/>
          <w:b/>
          <w:sz w:val="24"/>
          <w:szCs w:val="24"/>
        </w:rPr>
      </w:pPr>
    </w:p>
    <w:p w14:paraId="0E79717B" w14:textId="77777777" w:rsidR="00E976C5" w:rsidRPr="00FF0DC7" w:rsidRDefault="00E976C5" w:rsidP="00E976C5">
      <w:pPr>
        <w:rPr>
          <w:rFonts w:ascii="Times New Roman" w:hAnsi="Times New Roman"/>
          <w:b/>
          <w:sz w:val="24"/>
          <w:szCs w:val="24"/>
        </w:rPr>
      </w:pPr>
    </w:p>
    <w:p w14:paraId="64032DF5" w14:textId="77777777" w:rsidR="00E976C5" w:rsidRPr="00FF0DC7" w:rsidRDefault="00E976C5" w:rsidP="00E976C5">
      <w:pPr>
        <w:rPr>
          <w:rFonts w:ascii="Times New Roman" w:hAnsi="Times New Roman"/>
          <w:b/>
          <w:sz w:val="24"/>
          <w:szCs w:val="24"/>
        </w:rPr>
      </w:pPr>
    </w:p>
    <w:p w14:paraId="69070BA2" w14:textId="77777777" w:rsidR="00E976C5" w:rsidRPr="00FF0DC7" w:rsidRDefault="00E976C5" w:rsidP="00E976C5">
      <w:pPr>
        <w:rPr>
          <w:rFonts w:ascii="Times New Roman" w:hAnsi="Times New Roman"/>
          <w:b/>
          <w:sz w:val="24"/>
          <w:szCs w:val="24"/>
        </w:rPr>
      </w:pPr>
    </w:p>
    <w:p w14:paraId="4E563AD0" w14:textId="77777777" w:rsidR="00E976C5" w:rsidRPr="00FF0DC7" w:rsidRDefault="00E976C5" w:rsidP="00E976C5">
      <w:pPr>
        <w:rPr>
          <w:rFonts w:ascii="Times New Roman" w:hAnsi="Times New Roman"/>
          <w:b/>
          <w:sz w:val="24"/>
          <w:szCs w:val="24"/>
        </w:rPr>
      </w:pPr>
    </w:p>
    <w:p w14:paraId="5D1B2C28" w14:textId="77777777" w:rsidR="00E976C5" w:rsidRPr="00FF0DC7" w:rsidRDefault="00E976C5" w:rsidP="00E976C5">
      <w:pPr>
        <w:rPr>
          <w:rFonts w:ascii="Times New Roman" w:hAnsi="Times New Roman"/>
          <w:b/>
          <w:sz w:val="24"/>
          <w:szCs w:val="24"/>
        </w:rPr>
      </w:pPr>
    </w:p>
    <w:p w14:paraId="7679D843" w14:textId="77777777" w:rsidR="00E976C5" w:rsidRPr="00FF0DC7" w:rsidRDefault="00E976C5" w:rsidP="00E976C5">
      <w:pPr>
        <w:rPr>
          <w:rFonts w:ascii="Times New Roman" w:hAnsi="Times New Roman"/>
          <w:b/>
          <w:sz w:val="24"/>
          <w:szCs w:val="24"/>
        </w:rPr>
      </w:pPr>
    </w:p>
    <w:p w14:paraId="3B6A8B76" w14:textId="77777777" w:rsidR="00E976C5" w:rsidRPr="00FF0DC7" w:rsidRDefault="00E976C5" w:rsidP="00E976C5">
      <w:pPr>
        <w:rPr>
          <w:rFonts w:ascii="Times New Roman" w:hAnsi="Times New Roman"/>
          <w:b/>
          <w:sz w:val="24"/>
          <w:szCs w:val="24"/>
        </w:rPr>
      </w:pPr>
    </w:p>
    <w:p w14:paraId="0174F0EF" w14:textId="77777777" w:rsidR="00E976C5" w:rsidRPr="00FF0DC7" w:rsidRDefault="00E976C5" w:rsidP="00E976C5">
      <w:pPr>
        <w:jc w:val="center"/>
        <w:rPr>
          <w:rFonts w:ascii="Times New Roman" w:hAnsi="Times New Roman"/>
          <w:b/>
          <w:sz w:val="24"/>
          <w:szCs w:val="24"/>
        </w:rPr>
      </w:pPr>
      <w:r w:rsidRPr="00FF0DC7">
        <w:rPr>
          <w:rFonts w:ascii="Times New Roman" w:hAnsi="Times New Roman"/>
          <w:b/>
          <w:bCs/>
          <w:iCs/>
          <w:sz w:val="24"/>
          <w:szCs w:val="24"/>
        </w:rPr>
        <w:t>2022 г.</w:t>
      </w:r>
      <w:r w:rsidRPr="00FF0DC7">
        <w:rPr>
          <w:rFonts w:ascii="Times New Roman" w:hAnsi="Times New Roman"/>
          <w:b/>
          <w:bCs/>
          <w:iCs/>
          <w:sz w:val="24"/>
          <w:szCs w:val="24"/>
        </w:rPr>
        <w:br w:type="page"/>
      </w:r>
      <w:r w:rsidRPr="00E12896">
        <w:rPr>
          <w:rFonts w:ascii="Times New Roman" w:hAnsi="Times New Roman"/>
          <w:b/>
          <w:i/>
          <w:iCs/>
          <w:sz w:val="24"/>
          <w:szCs w:val="24"/>
        </w:rPr>
        <w:lastRenderedPageBreak/>
        <w:t>СОДЕРЖАНИЕ</w:t>
      </w:r>
    </w:p>
    <w:p w14:paraId="7E4BA3BD" w14:textId="77777777" w:rsidR="00E976C5" w:rsidRPr="00FF0DC7"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FF0DC7" w14:paraId="52D7383F" w14:textId="77777777" w:rsidTr="00E976C5">
        <w:tc>
          <w:tcPr>
            <w:tcW w:w="7501" w:type="dxa"/>
          </w:tcPr>
          <w:p w14:paraId="36D57C3A" w14:textId="1BCF1981" w:rsidR="00E976C5" w:rsidRPr="00913BCD" w:rsidRDefault="00E976C5" w:rsidP="00913BCD">
            <w:pPr>
              <w:pStyle w:val="ae"/>
              <w:numPr>
                <w:ilvl w:val="0"/>
                <w:numId w:val="112"/>
              </w:numPr>
              <w:suppressAutoHyphens/>
              <w:rPr>
                <w:b/>
              </w:rPr>
            </w:pPr>
            <w:r w:rsidRPr="00913BCD">
              <w:rPr>
                <w:b/>
              </w:rPr>
              <w:t xml:space="preserve">ОБЩАЯ ХАРАКТЕРИСТИКА </w:t>
            </w:r>
            <w:r w:rsidRPr="00913BCD">
              <w:rPr>
                <w:b/>
                <w:color w:val="000000"/>
              </w:rPr>
              <w:t>РАБОЧЕЙ ПРОГРАММЫ</w:t>
            </w:r>
            <w:r w:rsidRPr="00913BCD">
              <w:rPr>
                <w:b/>
              </w:rPr>
              <w:t xml:space="preserve"> УЧЕБНОЙ ДИСЦИПЛИНЫ</w:t>
            </w:r>
          </w:p>
        </w:tc>
        <w:tc>
          <w:tcPr>
            <w:tcW w:w="1854" w:type="dxa"/>
          </w:tcPr>
          <w:p w14:paraId="370B981C" w14:textId="77777777" w:rsidR="00E976C5" w:rsidRPr="00FF0DC7" w:rsidRDefault="00E976C5" w:rsidP="00E976C5">
            <w:pPr>
              <w:rPr>
                <w:rFonts w:ascii="Times New Roman" w:hAnsi="Times New Roman"/>
                <w:b/>
                <w:sz w:val="24"/>
                <w:szCs w:val="24"/>
              </w:rPr>
            </w:pPr>
          </w:p>
        </w:tc>
      </w:tr>
      <w:tr w:rsidR="00E976C5" w:rsidRPr="00FF0DC7" w14:paraId="17ABF54B" w14:textId="77777777" w:rsidTr="00E976C5">
        <w:tc>
          <w:tcPr>
            <w:tcW w:w="7501" w:type="dxa"/>
          </w:tcPr>
          <w:p w14:paraId="2595AD11" w14:textId="182D4F39" w:rsidR="00E976C5" w:rsidRPr="00913BCD" w:rsidRDefault="00E976C5" w:rsidP="00913BCD">
            <w:pPr>
              <w:pStyle w:val="ae"/>
              <w:numPr>
                <w:ilvl w:val="0"/>
                <w:numId w:val="112"/>
              </w:numPr>
              <w:suppressAutoHyphens/>
              <w:rPr>
                <w:b/>
              </w:rPr>
            </w:pPr>
            <w:r w:rsidRPr="00913BCD">
              <w:rPr>
                <w:b/>
              </w:rPr>
              <w:t>СТРУКТУРА И СОДЕРЖАНИЕ УЧЕБНОЙ ДИСЦИПЛИНЫ</w:t>
            </w:r>
          </w:p>
          <w:p w14:paraId="7A1D3964" w14:textId="796C228C" w:rsidR="00E976C5" w:rsidRPr="00913BCD" w:rsidRDefault="00E976C5" w:rsidP="00913BCD">
            <w:pPr>
              <w:pStyle w:val="ae"/>
              <w:numPr>
                <w:ilvl w:val="0"/>
                <w:numId w:val="112"/>
              </w:numPr>
              <w:suppressAutoHyphens/>
              <w:rPr>
                <w:b/>
              </w:rPr>
            </w:pPr>
            <w:r w:rsidRPr="00913BCD">
              <w:rPr>
                <w:b/>
              </w:rPr>
              <w:t>УСЛОВИЯ РЕАЛИЗАЦИИ УЧЕБНОЙ ДИСЦИПЛИНЫ</w:t>
            </w:r>
          </w:p>
        </w:tc>
        <w:tc>
          <w:tcPr>
            <w:tcW w:w="1854" w:type="dxa"/>
          </w:tcPr>
          <w:p w14:paraId="4E2FB7D3" w14:textId="77777777" w:rsidR="00E976C5" w:rsidRPr="00FF0DC7" w:rsidRDefault="00E976C5" w:rsidP="00E976C5">
            <w:pPr>
              <w:ind w:left="644"/>
              <w:rPr>
                <w:rFonts w:ascii="Times New Roman" w:hAnsi="Times New Roman"/>
                <w:b/>
                <w:sz w:val="24"/>
                <w:szCs w:val="24"/>
              </w:rPr>
            </w:pPr>
          </w:p>
        </w:tc>
      </w:tr>
      <w:tr w:rsidR="00E976C5" w:rsidRPr="00FF0DC7" w14:paraId="4081FB6C" w14:textId="77777777" w:rsidTr="00E976C5">
        <w:tc>
          <w:tcPr>
            <w:tcW w:w="7501" w:type="dxa"/>
          </w:tcPr>
          <w:p w14:paraId="3AEDF758" w14:textId="69CF33AB" w:rsidR="00E976C5" w:rsidRPr="00913BCD" w:rsidRDefault="00E976C5" w:rsidP="00913BCD">
            <w:pPr>
              <w:pStyle w:val="ae"/>
              <w:numPr>
                <w:ilvl w:val="0"/>
                <w:numId w:val="112"/>
              </w:numPr>
              <w:suppressAutoHyphens/>
              <w:rPr>
                <w:b/>
              </w:rPr>
            </w:pPr>
            <w:r w:rsidRPr="00913BCD">
              <w:rPr>
                <w:b/>
              </w:rPr>
              <w:t>КОНТРОЛЬ И ОЦЕНКА РЕЗУЛЬТАТОВ ОСВОЕНИЯ УЧЕБНОЙ ДИСЦИПЛИНЫ</w:t>
            </w:r>
          </w:p>
          <w:p w14:paraId="5636AE2E" w14:textId="77777777" w:rsidR="00E976C5" w:rsidRPr="00FF0DC7" w:rsidRDefault="00E976C5" w:rsidP="00E976C5">
            <w:pPr>
              <w:suppressAutoHyphens/>
              <w:rPr>
                <w:rFonts w:ascii="Times New Roman" w:hAnsi="Times New Roman"/>
                <w:b/>
                <w:sz w:val="24"/>
                <w:szCs w:val="24"/>
              </w:rPr>
            </w:pPr>
          </w:p>
        </w:tc>
        <w:tc>
          <w:tcPr>
            <w:tcW w:w="1854" w:type="dxa"/>
          </w:tcPr>
          <w:p w14:paraId="0AC4F1EE" w14:textId="77777777" w:rsidR="00E976C5" w:rsidRPr="00FF0DC7" w:rsidRDefault="00E976C5" w:rsidP="00E976C5">
            <w:pPr>
              <w:rPr>
                <w:rFonts w:ascii="Times New Roman" w:hAnsi="Times New Roman"/>
                <w:b/>
                <w:sz w:val="24"/>
                <w:szCs w:val="24"/>
              </w:rPr>
            </w:pPr>
          </w:p>
        </w:tc>
      </w:tr>
    </w:tbl>
    <w:p w14:paraId="55972E68" w14:textId="1CA5B2E0" w:rsidR="00E976C5" w:rsidRPr="00F34FC6" w:rsidRDefault="00E976C5" w:rsidP="00F34FC6">
      <w:pPr>
        <w:pStyle w:val="ae"/>
        <w:numPr>
          <w:ilvl w:val="0"/>
          <w:numId w:val="113"/>
        </w:numPr>
        <w:suppressAutoHyphens/>
        <w:spacing w:after="0"/>
        <w:jc w:val="center"/>
        <w:rPr>
          <w:b/>
        </w:rPr>
      </w:pPr>
      <w:r w:rsidRPr="00F34FC6">
        <w:rPr>
          <w:b/>
          <w:u w:val="single"/>
        </w:rPr>
        <w:br w:type="page"/>
      </w:r>
      <w:r w:rsidRPr="00F34FC6">
        <w:rPr>
          <w:b/>
        </w:rPr>
        <w:lastRenderedPageBreak/>
        <w:t xml:space="preserve">ОБЩАЯ ХАРАКТЕРИСТИКА </w:t>
      </w:r>
      <w:r w:rsidRPr="00F34FC6">
        <w:rPr>
          <w:b/>
          <w:color w:val="000000"/>
        </w:rPr>
        <w:t>РАБОЧЕЙ ПРОГРАММЫ</w:t>
      </w:r>
      <w:r w:rsidRPr="00F34FC6">
        <w:rPr>
          <w:b/>
        </w:rPr>
        <w:t xml:space="preserve"> УЧЕБНОЙ ДИСЦИПЛИНЫ</w:t>
      </w:r>
    </w:p>
    <w:p w14:paraId="23DC3342" w14:textId="77777777" w:rsidR="00E976C5" w:rsidRPr="00FF0DC7" w:rsidRDefault="00E976C5" w:rsidP="00E976C5">
      <w:pPr>
        <w:suppressAutoHyphens/>
        <w:spacing w:after="0"/>
        <w:ind w:left="720"/>
        <w:jc w:val="center"/>
        <w:rPr>
          <w:rFonts w:ascii="Times New Roman" w:hAnsi="Times New Roman"/>
          <w:b/>
          <w:sz w:val="24"/>
          <w:szCs w:val="24"/>
        </w:rPr>
      </w:pPr>
      <w:r w:rsidRPr="00FF0DC7">
        <w:rPr>
          <w:rFonts w:ascii="Times New Roman" w:hAnsi="Times New Roman"/>
          <w:b/>
          <w:sz w:val="24"/>
          <w:szCs w:val="24"/>
        </w:rPr>
        <w:t xml:space="preserve"> «</w:t>
      </w:r>
      <w:r w:rsidRPr="00FF0DC7">
        <w:rPr>
          <w:rFonts w:ascii="Times New Roman" w:hAnsi="Times New Roman"/>
          <w:b/>
          <w:iCs/>
          <w:sz w:val="24"/>
          <w:szCs w:val="24"/>
        </w:rPr>
        <w:t>Экономика отрасли</w:t>
      </w:r>
      <w:r w:rsidRPr="00FF0DC7">
        <w:rPr>
          <w:rFonts w:ascii="Times New Roman" w:hAnsi="Times New Roman"/>
          <w:b/>
          <w:sz w:val="24"/>
          <w:szCs w:val="24"/>
        </w:rPr>
        <w:t>»</w:t>
      </w:r>
    </w:p>
    <w:p w14:paraId="51A73EE5" w14:textId="3319CACC" w:rsidR="00E976C5" w:rsidRPr="00FF0DC7"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1824C1D1" w14:textId="68B65EBC" w:rsidR="00E976C5" w:rsidRPr="00FF0DC7"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F0DC7">
        <w:rPr>
          <w:rFonts w:ascii="Times New Roman" w:hAnsi="Times New Roman"/>
          <w:sz w:val="24"/>
          <w:szCs w:val="24"/>
        </w:rPr>
        <w:t xml:space="preserve">Учебная дисциплина «Экономика отрасли» является обязательной частью общепрофессионального цикла </w:t>
      </w:r>
      <w:r w:rsidR="009B4662">
        <w:rPr>
          <w:rFonts w:ascii="Times New Roman" w:hAnsi="Times New Roman"/>
          <w:sz w:val="24"/>
          <w:szCs w:val="24"/>
        </w:rPr>
        <w:t>ПООП-П</w:t>
      </w:r>
      <w:r w:rsidRPr="00FF0DC7">
        <w:rPr>
          <w:rFonts w:ascii="Times New Roman" w:hAnsi="Times New Roman"/>
          <w:sz w:val="24"/>
          <w:szCs w:val="24"/>
        </w:rPr>
        <w:t xml:space="preserve"> в соответствии с ФГОС СПО по 15.02.12 «Монтаж, техническое обслуживание и ремонт промышленного оборудования (по отраслям)». </w:t>
      </w:r>
    </w:p>
    <w:p w14:paraId="552C349C" w14:textId="77777777" w:rsidR="00E976C5" w:rsidRPr="00FF0DC7"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F0DC7">
        <w:rPr>
          <w:rFonts w:ascii="Times New Roman" w:hAnsi="Times New Roman"/>
          <w:sz w:val="24"/>
          <w:szCs w:val="24"/>
        </w:rPr>
        <w:t>Особое значение дисциплина имеет при формировании и развитии ОК 01, ОК 02, ОК 03, ОК 04, ОК 05, ОК 06, ОК 07, ОК 08, ОК 09, ОК 10, ОК 11.</w:t>
      </w:r>
    </w:p>
    <w:p w14:paraId="1BEB1BAB" w14:textId="77777777" w:rsidR="00E976C5" w:rsidRPr="00FF0DC7"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25911E2E" w14:textId="77777777" w:rsidR="00E976C5" w:rsidRPr="00FF0DC7" w:rsidRDefault="00E976C5" w:rsidP="00E976C5">
      <w:pPr>
        <w:spacing w:after="0"/>
        <w:ind w:firstLine="709"/>
        <w:rPr>
          <w:rFonts w:ascii="Times New Roman" w:hAnsi="Times New Roman"/>
          <w:b/>
          <w:sz w:val="24"/>
          <w:szCs w:val="24"/>
        </w:rPr>
      </w:pPr>
      <w:r w:rsidRPr="00FF0DC7">
        <w:rPr>
          <w:rFonts w:ascii="Times New Roman" w:hAnsi="Times New Roman"/>
          <w:b/>
          <w:sz w:val="24"/>
          <w:szCs w:val="24"/>
        </w:rPr>
        <w:t>1.2. Цель и планируемые результаты освоения дисциплины:</w:t>
      </w:r>
    </w:p>
    <w:p w14:paraId="4B3F80E2" w14:textId="77777777" w:rsidR="00E976C5" w:rsidRPr="00FF0DC7" w:rsidRDefault="00E976C5" w:rsidP="00E976C5">
      <w:pPr>
        <w:suppressAutoHyphens/>
        <w:spacing w:after="0"/>
        <w:ind w:firstLine="709"/>
        <w:jc w:val="both"/>
        <w:rPr>
          <w:rFonts w:ascii="Times New Roman" w:hAnsi="Times New Roman"/>
          <w:sz w:val="24"/>
          <w:szCs w:val="24"/>
        </w:rPr>
      </w:pPr>
      <w:r w:rsidRPr="00FF0DC7">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252"/>
        <w:gridCol w:w="3828"/>
      </w:tblGrid>
      <w:tr w:rsidR="00E976C5" w:rsidRPr="00FF0DC7" w14:paraId="4AD07013" w14:textId="77777777" w:rsidTr="00E976C5">
        <w:trPr>
          <w:trHeight w:val="649"/>
        </w:trPr>
        <w:tc>
          <w:tcPr>
            <w:tcW w:w="1526" w:type="dxa"/>
            <w:hideMark/>
          </w:tcPr>
          <w:p w14:paraId="5E404474"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sz w:val="24"/>
                <w:szCs w:val="24"/>
              </w:rPr>
              <w:t xml:space="preserve">Код </w:t>
            </w:r>
          </w:p>
          <w:p w14:paraId="628EF4A0"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sz w:val="24"/>
                <w:szCs w:val="24"/>
              </w:rPr>
              <w:t>ПК, ОК</w:t>
            </w:r>
          </w:p>
        </w:tc>
        <w:tc>
          <w:tcPr>
            <w:tcW w:w="4252" w:type="dxa"/>
            <w:hideMark/>
          </w:tcPr>
          <w:p w14:paraId="214B79D7"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sz w:val="24"/>
                <w:szCs w:val="24"/>
              </w:rPr>
              <w:t>Умения</w:t>
            </w:r>
          </w:p>
        </w:tc>
        <w:tc>
          <w:tcPr>
            <w:tcW w:w="3828" w:type="dxa"/>
            <w:hideMark/>
          </w:tcPr>
          <w:p w14:paraId="678DED2B"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sz w:val="24"/>
                <w:szCs w:val="24"/>
              </w:rPr>
              <w:t>Знания</w:t>
            </w:r>
          </w:p>
        </w:tc>
      </w:tr>
      <w:tr w:rsidR="00E976C5" w:rsidRPr="00FF0DC7" w14:paraId="7EA661A6" w14:textId="77777777" w:rsidTr="00E976C5">
        <w:trPr>
          <w:trHeight w:val="212"/>
        </w:trPr>
        <w:tc>
          <w:tcPr>
            <w:tcW w:w="1526" w:type="dxa"/>
          </w:tcPr>
          <w:p w14:paraId="3968607F"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iCs/>
                <w:sz w:val="24"/>
                <w:szCs w:val="24"/>
              </w:rPr>
              <w:t>ОК 01</w:t>
            </w:r>
          </w:p>
        </w:tc>
        <w:tc>
          <w:tcPr>
            <w:tcW w:w="4252" w:type="dxa"/>
          </w:tcPr>
          <w:p w14:paraId="744AA892"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01.01</w:t>
            </w:r>
            <w:r w:rsidRPr="00FF0DC7">
              <w:rPr>
                <w:rFonts w:ascii="Times New Roman" w:hAnsi="Times New Roman"/>
                <w:iCs/>
                <w:sz w:val="24"/>
                <w:szCs w:val="24"/>
              </w:rPr>
              <w:tab/>
              <w:t xml:space="preserve">Умения: распознавать задачу и/или проблему </w:t>
            </w:r>
          </w:p>
          <w:p w14:paraId="6F31F155"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в профессиональном и/или социальном контексте;</w:t>
            </w:r>
          </w:p>
          <w:p w14:paraId="6A04334D"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01.02</w:t>
            </w:r>
            <w:r w:rsidRPr="00FF0DC7">
              <w:rPr>
                <w:rFonts w:ascii="Times New Roman" w:hAnsi="Times New Roman"/>
                <w:iCs/>
                <w:sz w:val="24"/>
                <w:szCs w:val="24"/>
              </w:rPr>
              <w:tab/>
              <w:t xml:space="preserve">анализировать задачу и/или проблему и выделять её составные части; </w:t>
            </w:r>
          </w:p>
          <w:p w14:paraId="3E3100B1"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01.03</w:t>
            </w:r>
            <w:r w:rsidRPr="00FF0DC7">
              <w:rPr>
                <w:rFonts w:ascii="Times New Roman" w:hAnsi="Times New Roman"/>
                <w:iCs/>
                <w:sz w:val="24"/>
                <w:szCs w:val="24"/>
              </w:rPr>
              <w:tab/>
              <w:t>определять этапы решения задачи;</w:t>
            </w:r>
          </w:p>
          <w:p w14:paraId="78F45978"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01.04</w:t>
            </w:r>
            <w:r w:rsidRPr="00FF0DC7">
              <w:rPr>
                <w:rFonts w:ascii="Times New Roman" w:hAnsi="Times New Roman"/>
                <w:iCs/>
                <w:sz w:val="24"/>
                <w:szCs w:val="24"/>
              </w:rPr>
              <w:tab/>
              <w:t>выявлять и эффективно искать информацию, необходимую для решения задачи и/или проблемы;</w:t>
            </w:r>
          </w:p>
          <w:p w14:paraId="51194242"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01.05</w:t>
            </w:r>
            <w:r w:rsidRPr="00FF0DC7">
              <w:rPr>
                <w:rFonts w:ascii="Times New Roman" w:hAnsi="Times New Roman"/>
                <w:iCs/>
                <w:sz w:val="24"/>
                <w:szCs w:val="24"/>
              </w:rPr>
              <w:tab/>
              <w:t xml:space="preserve">составлять план действия; </w:t>
            </w:r>
          </w:p>
          <w:p w14:paraId="510FCCF2"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01.06</w:t>
            </w:r>
            <w:r w:rsidRPr="00FF0DC7">
              <w:rPr>
                <w:rFonts w:ascii="Times New Roman" w:hAnsi="Times New Roman"/>
                <w:iCs/>
                <w:sz w:val="24"/>
                <w:szCs w:val="24"/>
              </w:rPr>
              <w:tab/>
              <w:t>определять необходимые ресурсы;</w:t>
            </w:r>
          </w:p>
          <w:p w14:paraId="66363A20"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01.07</w:t>
            </w:r>
            <w:r w:rsidRPr="00FF0DC7">
              <w:rPr>
                <w:rFonts w:ascii="Times New Roman" w:hAnsi="Times New Roman"/>
                <w:iCs/>
                <w:sz w:val="24"/>
                <w:szCs w:val="24"/>
              </w:rPr>
              <w:tab/>
              <w:t xml:space="preserve">владеть актуальными методами работы </w:t>
            </w:r>
          </w:p>
          <w:p w14:paraId="4960D223"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в профессиональной и смежных сферах;</w:t>
            </w:r>
          </w:p>
          <w:p w14:paraId="226A73DD"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01.08</w:t>
            </w:r>
            <w:r w:rsidRPr="00FF0DC7">
              <w:rPr>
                <w:rFonts w:ascii="Times New Roman" w:hAnsi="Times New Roman"/>
                <w:iCs/>
                <w:sz w:val="24"/>
                <w:szCs w:val="24"/>
              </w:rPr>
              <w:tab/>
              <w:t>реализовывать составленный план;</w:t>
            </w:r>
          </w:p>
          <w:p w14:paraId="68EBB562" w14:textId="77777777" w:rsidR="00E976C5" w:rsidRPr="00FF0DC7" w:rsidRDefault="00E976C5" w:rsidP="00E976C5">
            <w:pPr>
              <w:suppressAutoHyphens/>
              <w:spacing w:after="0"/>
              <w:jc w:val="both"/>
              <w:rPr>
                <w:rFonts w:ascii="Times New Roman" w:hAnsi="Times New Roman"/>
                <w:sz w:val="24"/>
                <w:szCs w:val="24"/>
              </w:rPr>
            </w:pPr>
            <w:r w:rsidRPr="00FF0DC7">
              <w:rPr>
                <w:rFonts w:ascii="Times New Roman" w:hAnsi="Times New Roman"/>
                <w:iCs/>
                <w:sz w:val="24"/>
                <w:szCs w:val="24"/>
              </w:rPr>
              <w:t>Уо 01.09</w:t>
            </w:r>
            <w:r w:rsidRPr="00FF0DC7">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828" w:type="dxa"/>
          </w:tcPr>
          <w:p w14:paraId="359A511C"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01.01</w:t>
            </w:r>
            <w:r w:rsidRPr="00FF0DC7">
              <w:rPr>
                <w:rFonts w:ascii="Times New Roman" w:hAnsi="Times New Roman"/>
                <w:iCs/>
                <w:sz w:val="24"/>
                <w:szCs w:val="24"/>
              </w:rPr>
              <w:tab/>
              <w:t xml:space="preserve">Знания: актуальный профессиональный </w:t>
            </w:r>
          </w:p>
          <w:p w14:paraId="7C267736"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 xml:space="preserve">и социальный контекст, в котором приходится работать и жить; </w:t>
            </w:r>
          </w:p>
          <w:p w14:paraId="6AB83CDD"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01.02</w:t>
            </w:r>
            <w:r w:rsidRPr="00FF0DC7">
              <w:rPr>
                <w:rFonts w:ascii="Times New Roman" w:hAnsi="Times New Roman"/>
                <w:iCs/>
                <w:sz w:val="24"/>
                <w:szCs w:val="24"/>
              </w:rPr>
              <w:tab/>
              <w:t xml:space="preserve">основные источники информации </w:t>
            </w:r>
          </w:p>
          <w:p w14:paraId="3903DA01"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 xml:space="preserve">и ресурсы для решения задач и проблем </w:t>
            </w:r>
          </w:p>
          <w:p w14:paraId="63CF2B88"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в профессиональном и/или социальном контексте;</w:t>
            </w:r>
          </w:p>
          <w:p w14:paraId="1DC5F213"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01.03</w:t>
            </w:r>
            <w:r w:rsidRPr="00FF0DC7">
              <w:rPr>
                <w:rFonts w:ascii="Times New Roman" w:hAnsi="Times New Roman"/>
                <w:iCs/>
                <w:sz w:val="24"/>
                <w:szCs w:val="24"/>
              </w:rPr>
              <w:tab/>
              <w:t xml:space="preserve">алгоритмы выполнения работ в профессиональной </w:t>
            </w:r>
          </w:p>
          <w:p w14:paraId="4DE48B6F"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 xml:space="preserve">и смежных областях; </w:t>
            </w:r>
          </w:p>
          <w:p w14:paraId="53C5F492"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01.04</w:t>
            </w:r>
            <w:r w:rsidRPr="00FF0DC7">
              <w:rPr>
                <w:rFonts w:ascii="Times New Roman" w:hAnsi="Times New Roman"/>
                <w:iCs/>
                <w:sz w:val="24"/>
                <w:szCs w:val="24"/>
              </w:rPr>
              <w:tab/>
              <w:t>методы работы в профессиональной и смежных сферах;</w:t>
            </w:r>
          </w:p>
          <w:p w14:paraId="6C44574F"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01.05</w:t>
            </w:r>
            <w:r w:rsidRPr="00FF0DC7">
              <w:rPr>
                <w:rFonts w:ascii="Times New Roman" w:hAnsi="Times New Roman"/>
                <w:iCs/>
                <w:sz w:val="24"/>
                <w:szCs w:val="24"/>
              </w:rPr>
              <w:tab/>
              <w:t xml:space="preserve">структуру плана для решения задач; </w:t>
            </w:r>
          </w:p>
          <w:p w14:paraId="14D65C7A" w14:textId="77777777" w:rsidR="00E976C5" w:rsidRPr="00FF0DC7" w:rsidRDefault="00E976C5" w:rsidP="00E976C5">
            <w:pPr>
              <w:suppressAutoHyphens/>
              <w:spacing w:after="0"/>
              <w:jc w:val="both"/>
              <w:rPr>
                <w:rFonts w:ascii="Times New Roman" w:hAnsi="Times New Roman"/>
                <w:sz w:val="24"/>
                <w:szCs w:val="24"/>
              </w:rPr>
            </w:pPr>
            <w:r w:rsidRPr="00FF0DC7">
              <w:rPr>
                <w:rFonts w:ascii="Times New Roman" w:hAnsi="Times New Roman"/>
                <w:iCs/>
                <w:sz w:val="24"/>
                <w:szCs w:val="24"/>
              </w:rPr>
              <w:t>Зо 01.06</w:t>
            </w:r>
            <w:r w:rsidRPr="00FF0DC7">
              <w:rPr>
                <w:rFonts w:ascii="Times New Roman" w:hAnsi="Times New Roman"/>
                <w:iCs/>
                <w:sz w:val="24"/>
                <w:szCs w:val="24"/>
              </w:rPr>
              <w:tab/>
              <w:t>порядок оценки результатов решения задач профессиональной деятельности</w:t>
            </w:r>
          </w:p>
        </w:tc>
      </w:tr>
      <w:tr w:rsidR="00E976C5" w:rsidRPr="00FF0DC7" w14:paraId="3CA637A9" w14:textId="77777777" w:rsidTr="00E976C5">
        <w:trPr>
          <w:trHeight w:val="212"/>
        </w:trPr>
        <w:tc>
          <w:tcPr>
            <w:tcW w:w="1526" w:type="dxa"/>
          </w:tcPr>
          <w:p w14:paraId="4FFD1963"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iCs/>
                <w:sz w:val="24"/>
                <w:szCs w:val="24"/>
              </w:rPr>
              <w:t>ОК 02</w:t>
            </w:r>
          </w:p>
        </w:tc>
        <w:tc>
          <w:tcPr>
            <w:tcW w:w="4252" w:type="dxa"/>
          </w:tcPr>
          <w:p w14:paraId="3BC3BD03"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02.01</w:t>
            </w:r>
            <w:r w:rsidRPr="00FF0DC7">
              <w:rPr>
                <w:rFonts w:ascii="Times New Roman" w:hAnsi="Times New Roman"/>
                <w:iCs/>
                <w:sz w:val="24"/>
                <w:szCs w:val="24"/>
              </w:rPr>
              <w:tab/>
              <w:t xml:space="preserve">Умения: определять задачи для поиска информации; </w:t>
            </w:r>
          </w:p>
          <w:p w14:paraId="5F36F1F5"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lastRenderedPageBreak/>
              <w:t>Уо 02.02</w:t>
            </w:r>
            <w:r w:rsidRPr="00FF0DC7">
              <w:rPr>
                <w:rFonts w:ascii="Times New Roman" w:hAnsi="Times New Roman"/>
                <w:iCs/>
                <w:sz w:val="24"/>
                <w:szCs w:val="24"/>
              </w:rPr>
              <w:tab/>
              <w:t>определять необходимые источники информации;</w:t>
            </w:r>
          </w:p>
          <w:p w14:paraId="59ED23FC"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02.03</w:t>
            </w:r>
            <w:r w:rsidRPr="00FF0DC7">
              <w:rPr>
                <w:rFonts w:ascii="Times New Roman" w:hAnsi="Times New Roman"/>
                <w:iCs/>
                <w:sz w:val="24"/>
                <w:szCs w:val="24"/>
              </w:rPr>
              <w:tab/>
              <w:t xml:space="preserve">планировать процесс поиска; структурировать получаемую информацию; </w:t>
            </w:r>
          </w:p>
          <w:p w14:paraId="798A6E88"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02.04</w:t>
            </w:r>
            <w:r w:rsidRPr="00FF0DC7">
              <w:rPr>
                <w:rFonts w:ascii="Times New Roman" w:hAnsi="Times New Roman"/>
                <w:iCs/>
                <w:sz w:val="24"/>
                <w:szCs w:val="24"/>
              </w:rPr>
              <w:tab/>
              <w:t xml:space="preserve">выделять наиболее значимое в перечне информации; </w:t>
            </w:r>
          </w:p>
          <w:p w14:paraId="4EBF5E80"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02.05</w:t>
            </w:r>
            <w:r w:rsidRPr="00FF0DC7">
              <w:rPr>
                <w:rFonts w:ascii="Times New Roman" w:hAnsi="Times New Roman"/>
                <w:iCs/>
                <w:sz w:val="24"/>
                <w:szCs w:val="24"/>
              </w:rPr>
              <w:tab/>
              <w:t>оценивать практическую значимость результатов поиска;</w:t>
            </w:r>
          </w:p>
          <w:p w14:paraId="1E994186"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02.06</w:t>
            </w:r>
            <w:r w:rsidRPr="00FF0DC7">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7873702B"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02.07</w:t>
            </w:r>
            <w:r w:rsidRPr="00FF0DC7">
              <w:rPr>
                <w:rFonts w:ascii="Times New Roman" w:hAnsi="Times New Roman"/>
                <w:iCs/>
                <w:sz w:val="24"/>
                <w:szCs w:val="24"/>
              </w:rPr>
              <w:tab/>
              <w:t>использовать современное программное обеспечение;</w:t>
            </w:r>
          </w:p>
          <w:p w14:paraId="7FA30E30"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02.08</w:t>
            </w:r>
            <w:r w:rsidRPr="00FF0DC7">
              <w:rPr>
                <w:rFonts w:ascii="Times New Roman" w:hAnsi="Times New Roman"/>
                <w:iCs/>
                <w:sz w:val="24"/>
                <w:szCs w:val="24"/>
              </w:rPr>
              <w:tab/>
              <w:t>использовать различные цифровые средства для решения профессиональных задач</w:t>
            </w:r>
          </w:p>
        </w:tc>
        <w:tc>
          <w:tcPr>
            <w:tcW w:w="3828" w:type="dxa"/>
          </w:tcPr>
          <w:p w14:paraId="2D644F49"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lastRenderedPageBreak/>
              <w:t>Зо 02.01</w:t>
            </w:r>
            <w:r w:rsidRPr="00FF0DC7">
              <w:rPr>
                <w:rFonts w:ascii="Times New Roman" w:hAnsi="Times New Roman"/>
                <w:iCs/>
                <w:sz w:val="24"/>
                <w:szCs w:val="24"/>
              </w:rPr>
              <w:tab/>
              <w:t xml:space="preserve">Знания: номенклатура информационных </w:t>
            </w:r>
            <w:r w:rsidRPr="00FF0DC7">
              <w:rPr>
                <w:rFonts w:ascii="Times New Roman" w:hAnsi="Times New Roman"/>
                <w:iCs/>
                <w:sz w:val="24"/>
                <w:szCs w:val="24"/>
              </w:rPr>
              <w:lastRenderedPageBreak/>
              <w:t xml:space="preserve">источников, применяемых в профессиональной деятельности; </w:t>
            </w:r>
          </w:p>
          <w:p w14:paraId="7C426321"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02.02</w:t>
            </w:r>
            <w:r w:rsidRPr="00FF0DC7">
              <w:rPr>
                <w:rFonts w:ascii="Times New Roman" w:hAnsi="Times New Roman"/>
                <w:iCs/>
                <w:sz w:val="24"/>
                <w:szCs w:val="24"/>
              </w:rPr>
              <w:tab/>
              <w:t xml:space="preserve">приемы структурирования информации; </w:t>
            </w:r>
          </w:p>
          <w:p w14:paraId="19E1F15C"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02.03</w:t>
            </w:r>
            <w:r w:rsidRPr="00FF0DC7">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0BF52061"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02.04</w:t>
            </w:r>
            <w:r w:rsidRPr="00FF0DC7">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55E7E76E" w14:textId="77777777" w:rsidR="00E976C5" w:rsidRPr="00FF0DC7" w:rsidRDefault="00E976C5" w:rsidP="00E976C5">
            <w:pPr>
              <w:suppressAutoHyphens/>
              <w:spacing w:after="0"/>
              <w:jc w:val="both"/>
              <w:rPr>
                <w:rFonts w:ascii="Times New Roman" w:hAnsi="Times New Roman"/>
                <w:iCs/>
                <w:sz w:val="24"/>
                <w:szCs w:val="24"/>
              </w:rPr>
            </w:pPr>
          </w:p>
        </w:tc>
      </w:tr>
      <w:tr w:rsidR="00E976C5" w:rsidRPr="00FF0DC7" w14:paraId="4756B11E" w14:textId="77777777" w:rsidTr="00E976C5">
        <w:trPr>
          <w:trHeight w:val="212"/>
        </w:trPr>
        <w:tc>
          <w:tcPr>
            <w:tcW w:w="1526" w:type="dxa"/>
          </w:tcPr>
          <w:p w14:paraId="4FB219EC"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iCs/>
                <w:sz w:val="24"/>
                <w:szCs w:val="24"/>
              </w:rPr>
              <w:lastRenderedPageBreak/>
              <w:t>ОК 03</w:t>
            </w:r>
          </w:p>
        </w:tc>
        <w:tc>
          <w:tcPr>
            <w:tcW w:w="4252" w:type="dxa"/>
          </w:tcPr>
          <w:p w14:paraId="7E99502B" w14:textId="77777777" w:rsidR="00E976C5" w:rsidRPr="00FF0DC7" w:rsidRDefault="00E976C5" w:rsidP="00E976C5">
            <w:pPr>
              <w:tabs>
                <w:tab w:val="left" w:pos="268"/>
              </w:tabs>
              <w:suppressAutoHyphens/>
              <w:spacing w:after="0"/>
              <w:jc w:val="both"/>
              <w:rPr>
                <w:rFonts w:ascii="Times New Roman" w:hAnsi="Times New Roman"/>
                <w:iCs/>
                <w:sz w:val="24"/>
                <w:szCs w:val="24"/>
              </w:rPr>
            </w:pPr>
            <w:r w:rsidRPr="00FF0DC7">
              <w:rPr>
                <w:rFonts w:ascii="Times New Roman" w:hAnsi="Times New Roman"/>
                <w:iCs/>
                <w:sz w:val="24"/>
                <w:szCs w:val="24"/>
              </w:rPr>
              <w:t>Уо 03.01</w:t>
            </w:r>
            <w:r w:rsidRPr="00FF0DC7">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5AA56EDE" w14:textId="77777777" w:rsidR="00E976C5" w:rsidRPr="00FF0DC7" w:rsidRDefault="00E976C5" w:rsidP="00E976C5">
            <w:pPr>
              <w:tabs>
                <w:tab w:val="left" w:pos="268"/>
              </w:tabs>
              <w:suppressAutoHyphens/>
              <w:spacing w:after="0"/>
              <w:jc w:val="both"/>
              <w:rPr>
                <w:rFonts w:ascii="Times New Roman" w:hAnsi="Times New Roman"/>
                <w:iCs/>
                <w:sz w:val="24"/>
                <w:szCs w:val="24"/>
              </w:rPr>
            </w:pPr>
            <w:r w:rsidRPr="00FF0DC7">
              <w:rPr>
                <w:rFonts w:ascii="Times New Roman" w:hAnsi="Times New Roman"/>
                <w:iCs/>
                <w:sz w:val="24"/>
                <w:szCs w:val="24"/>
              </w:rPr>
              <w:t>Уо 03.02</w:t>
            </w:r>
            <w:r w:rsidRPr="00FF0DC7">
              <w:rPr>
                <w:rFonts w:ascii="Times New Roman" w:hAnsi="Times New Roman"/>
                <w:iCs/>
                <w:sz w:val="24"/>
                <w:szCs w:val="24"/>
              </w:rPr>
              <w:tab/>
              <w:t>применять современную научную профессиональную терминологию;</w:t>
            </w:r>
          </w:p>
          <w:p w14:paraId="179B0E32" w14:textId="77777777" w:rsidR="00E976C5" w:rsidRPr="00FF0DC7" w:rsidRDefault="00E976C5" w:rsidP="00E976C5">
            <w:pPr>
              <w:tabs>
                <w:tab w:val="left" w:pos="268"/>
              </w:tabs>
              <w:suppressAutoHyphens/>
              <w:spacing w:after="0"/>
              <w:jc w:val="both"/>
              <w:rPr>
                <w:rFonts w:ascii="Times New Roman" w:hAnsi="Times New Roman"/>
                <w:iCs/>
                <w:sz w:val="24"/>
                <w:szCs w:val="24"/>
              </w:rPr>
            </w:pPr>
            <w:r w:rsidRPr="00FF0DC7">
              <w:rPr>
                <w:rFonts w:ascii="Times New Roman" w:hAnsi="Times New Roman"/>
                <w:iCs/>
                <w:sz w:val="24"/>
                <w:szCs w:val="24"/>
              </w:rPr>
              <w:t>Уо 03.03</w:t>
            </w:r>
            <w:r w:rsidRPr="00FF0DC7">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327C5BF2" w14:textId="77777777" w:rsidR="00E976C5" w:rsidRPr="00FF0DC7" w:rsidRDefault="00E976C5" w:rsidP="00E976C5">
            <w:pPr>
              <w:tabs>
                <w:tab w:val="left" w:pos="268"/>
              </w:tabs>
              <w:suppressAutoHyphens/>
              <w:spacing w:after="0"/>
              <w:jc w:val="both"/>
              <w:rPr>
                <w:rFonts w:ascii="Times New Roman" w:hAnsi="Times New Roman"/>
                <w:iCs/>
                <w:sz w:val="24"/>
                <w:szCs w:val="24"/>
              </w:rPr>
            </w:pPr>
            <w:r w:rsidRPr="00FF0DC7">
              <w:rPr>
                <w:rFonts w:ascii="Times New Roman" w:hAnsi="Times New Roman"/>
                <w:iCs/>
                <w:sz w:val="24"/>
                <w:szCs w:val="24"/>
              </w:rPr>
              <w:t>Уо 03.04</w:t>
            </w:r>
            <w:r w:rsidRPr="00FF0DC7">
              <w:rPr>
                <w:rFonts w:ascii="Times New Roman" w:hAnsi="Times New Roman"/>
                <w:iCs/>
                <w:sz w:val="24"/>
                <w:szCs w:val="24"/>
              </w:rPr>
              <w:tab/>
              <w:t>выявлять достоинства и недостатки коммерческой идеи;</w:t>
            </w:r>
          </w:p>
        </w:tc>
        <w:tc>
          <w:tcPr>
            <w:tcW w:w="3828" w:type="dxa"/>
          </w:tcPr>
          <w:p w14:paraId="67E02D33"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03.01</w:t>
            </w:r>
            <w:r w:rsidRPr="00FF0DC7">
              <w:rPr>
                <w:rFonts w:ascii="Times New Roman" w:hAnsi="Times New Roman"/>
                <w:iCs/>
                <w:sz w:val="24"/>
                <w:szCs w:val="24"/>
              </w:rPr>
              <w:tab/>
              <w:t xml:space="preserve">Знания: содержание актуальной нормативно-правовой документации; </w:t>
            </w:r>
          </w:p>
          <w:p w14:paraId="1E32F903"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03.02</w:t>
            </w:r>
            <w:r w:rsidRPr="00FF0DC7">
              <w:rPr>
                <w:rFonts w:ascii="Times New Roman" w:hAnsi="Times New Roman"/>
                <w:iCs/>
                <w:sz w:val="24"/>
                <w:szCs w:val="24"/>
              </w:rPr>
              <w:tab/>
              <w:t>современная научная и профессиональная терминология;</w:t>
            </w:r>
          </w:p>
          <w:p w14:paraId="2487A8C1"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03.03</w:t>
            </w:r>
            <w:r w:rsidRPr="00FF0DC7">
              <w:rPr>
                <w:rFonts w:ascii="Times New Roman" w:hAnsi="Times New Roman"/>
                <w:iCs/>
                <w:sz w:val="24"/>
                <w:szCs w:val="24"/>
              </w:rPr>
              <w:tab/>
              <w:t>возможные траектории профессионального развития и самообразования;</w:t>
            </w:r>
          </w:p>
          <w:p w14:paraId="0361C497"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03.04</w:t>
            </w:r>
            <w:r w:rsidRPr="00FF0DC7">
              <w:rPr>
                <w:rFonts w:ascii="Times New Roman" w:hAnsi="Times New Roman"/>
                <w:iCs/>
                <w:sz w:val="24"/>
                <w:szCs w:val="24"/>
              </w:rPr>
              <w:tab/>
              <w:t>порядок выстраивания презентации;</w:t>
            </w:r>
          </w:p>
          <w:p w14:paraId="58BF8B7A" w14:textId="77777777" w:rsidR="00E976C5" w:rsidRPr="00FF0DC7" w:rsidRDefault="00E976C5" w:rsidP="00E976C5">
            <w:pPr>
              <w:suppressAutoHyphens/>
              <w:spacing w:after="0"/>
              <w:jc w:val="both"/>
              <w:rPr>
                <w:rFonts w:ascii="Times New Roman" w:hAnsi="Times New Roman"/>
                <w:iCs/>
                <w:sz w:val="24"/>
                <w:szCs w:val="24"/>
              </w:rPr>
            </w:pPr>
          </w:p>
        </w:tc>
      </w:tr>
      <w:tr w:rsidR="00E976C5" w:rsidRPr="00FF0DC7" w14:paraId="0951ED65" w14:textId="77777777" w:rsidTr="00E976C5">
        <w:trPr>
          <w:trHeight w:val="212"/>
        </w:trPr>
        <w:tc>
          <w:tcPr>
            <w:tcW w:w="1526" w:type="dxa"/>
          </w:tcPr>
          <w:p w14:paraId="63D5B805"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iCs/>
                <w:sz w:val="24"/>
                <w:szCs w:val="24"/>
              </w:rPr>
              <w:t>ОК 04</w:t>
            </w:r>
          </w:p>
        </w:tc>
        <w:tc>
          <w:tcPr>
            <w:tcW w:w="4252" w:type="dxa"/>
          </w:tcPr>
          <w:p w14:paraId="190175C7"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04.01</w:t>
            </w:r>
            <w:r w:rsidRPr="00FF0DC7">
              <w:rPr>
                <w:rFonts w:ascii="Times New Roman" w:hAnsi="Times New Roman"/>
                <w:iCs/>
                <w:sz w:val="24"/>
                <w:szCs w:val="24"/>
              </w:rPr>
              <w:tab/>
              <w:t xml:space="preserve">Умения: организовывать работу коллектива </w:t>
            </w:r>
          </w:p>
          <w:p w14:paraId="68102497"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 xml:space="preserve">и команды; </w:t>
            </w:r>
          </w:p>
          <w:p w14:paraId="4E5891C4"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04.02</w:t>
            </w:r>
            <w:r w:rsidRPr="00FF0DC7">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828" w:type="dxa"/>
          </w:tcPr>
          <w:p w14:paraId="36DCEF09"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04.01</w:t>
            </w:r>
            <w:r w:rsidRPr="00FF0DC7">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54CAF626"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04.02</w:t>
            </w:r>
            <w:r w:rsidRPr="00FF0DC7">
              <w:rPr>
                <w:rFonts w:ascii="Times New Roman" w:hAnsi="Times New Roman"/>
                <w:iCs/>
                <w:sz w:val="24"/>
                <w:szCs w:val="24"/>
              </w:rPr>
              <w:tab/>
              <w:t>основы проектной деятельности</w:t>
            </w:r>
          </w:p>
        </w:tc>
      </w:tr>
      <w:tr w:rsidR="00E976C5" w:rsidRPr="00FF0DC7" w14:paraId="3B9B52EF" w14:textId="77777777" w:rsidTr="00E976C5">
        <w:trPr>
          <w:trHeight w:val="212"/>
        </w:trPr>
        <w:tc>
          <w:tcPr>
            <w:tcW w:w="1526" w:type="dxa"/>
          </w:tcPr>
          <w:p w14:paraId="270CEA26"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iCs/>
                <w:sz w:val="24"/>
                <w:szCs w:val="24"/>
              </w:rPr>
              <w:t>ОК 05</w:t>
            </w:r>
          </w:p>
        </w:tc>
        <w:tc>
          <w:tcPr>
            <w:tcW w:w="4252" w:type="dxa"/>
          </w:tcPr>
          <w:p w14:paraId="357F7EF5"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05.01</w:t>
            </w:r>
            <w:r w:rsidRPr="00FF0DC7">
              <w:rPr>
                <w:rFonts w:ascii="Times New Roman" w:hAnsi="Times New Roman"/>
                <w:iCs/>
                <w:sz w:val="24"/>
                <w:szCs w:val="24"/>
              </w:rPr>
              <w:tab/>
              <w:t xml:space="preserve">Умения: грамотно излагать свои мысли </w:t>
            </w:r>
          </w:p>
          <w:p w14:paraId="77365DF5"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828" w:type="dxa"/>
          </w:tcPr>
          <w:p w14:paraId="7BBF81DA"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05.01</w:t>
            </w:r>
            <w:r w:rsidRPr="00FF0DC7">
              <w:rPr>
                <w:rFonts w:ascii="Times New Roman" w:hAnsi="Times New Roman"/>
                <w:iCs/>
                <w:sz w:val="24"/>
                <w:szCs w:val="24"/>
              </w:rPr>
              <w:tab/>
              <w:t xml:space="preserve">Знания: особенности социального и культурного контекста; </w:t>
            </w:r>
          </w:p>
          <w:p w14:paraId="7CE58027"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05.02</w:t>
            </w:r>
            <w:r w:rsidRPr="00FF0DC7">
              <w:rPr>
                <w:rFonts w:ascii="Times New Roman" w:hAnsi="Times New Roman"/>
                <w:iCs/>
                <w:sz w:val="24"/>
                <w:szCs w:val="24"/>
              </w:rPr>
              <w:tab/>
              <w:t xml:space="preserve">правила оформления документов </w:t>
            </w:r>
          </w:p>
          <w:p w14:paraId="0B725108"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и построения устных сообщений</w:t>
            </w:r>
          </w:p>
        </w:tc>
      </w:tr>
      <w:tr w:rsidR="00E976C5" w:rsidRPr="00FF0DC7" w14:paraId="799A8D4A" w14:textId="77777777" w:rsidTr="00E976C5">
        <w:trPr>
          <w:trHeight w:val="212"/>
        </w:trPr>
        <w:tc>
          <w:tcPr>
            <w:tcW w:w="1526" w:type="dxa"/>
          </w:tcPr>
          <w:p w14:paraId="50C9690C"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iCs/>
                <w:sz w:val="24"/>
                <w:szCs w:val="24"/>
              </w:rPr>
              <w:lastRenderedPageBreak/>
              <w:t>ОК 06</w:t>
            </w:r>
          </w:p>
        </w:tc>
        <w:tc>
          <w:tcPr>
            <w:tcW w:w="4252" w:type="dxa"/>
          </w:tcPr>
          <w:p w14:paraId="59CFE379" w14:textId="1E0CC979"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06.01</w:t>
            </w:r>
            <w:r w:rsidRPr="00FF0DC7">
              <w:rPr>
                <w:rFonts w:ascii="Times New Roman" w:hAnsi="Times New Roman"/>
                <w:iCs/>
                <w:sz w:val="24"/>
                <w:szCs w:val="24"/>
              </w:rPr>
              <w:tab/>
              <w:t>Умения: описывать значимость своей специальности;</w:t>
            </w:r>
          </w:p>
        </w:tc>
        <w:tc>
          <w:tcPr>
            <w:tcW w:w="3828" w:type="dxa"/>
          </w:tcPr>
          <w:p w14:paraId="17568B4D"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06.01</w:t>
            </w:r>
            <w:r w:rsidRPr="00FF0DC7">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6E2AC37D" w14:textId="11195BFC"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06.02</w:t>
            </w:r>
            <w:r w:rsidRPr="00FF0DC7">
              <w:rPr>
                <w:rFonts w:ascii="Times New Roman" w:hAnsi="Times New Roman"/>
                <w:iCs/>
                <w:sz w:val="24"/>
                <w:szCs w:val="24"/>
              </w:rPr>
              <w:tab/>
              <w:t>значимость профессиональной деятельности по специальности;</w:t>
            </w:r>
          </w:p>
        </w:tc>
      </w:tr>
      <w:tr w:rsidR="00E976C5" w:rsidRPr="00FF0DC7" w14:paraId="08DB75AD" w14:textId="77777777" w:rsidTr="00E976C5">
        <w:trPr>
          <w:trHeight w:val="212"/>
        </w:trPr>
        <w:tc>
          <w:tcPr>
            <w:tcW w:w="1526" w:type="dxa"/>
          </w:tcPr>
          <w:p w14:paraId="392B4BE4"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iCs/>
                <w:sz w:val="24"/>
                <w:szCs w:val="24"/>
              </w:rPr>
              <w:t>ОК 07</w:t>
            </w:r>
          </w:p>
        </w:tc>
        <w:tc>
          <w:tcPr>
            <w:tcW w:w="4252" w:type="dxa"/>
          </w:tcPr>
          <w:p w14:paraId="4D0B34FB"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07.01</w:t>
            </w:r>
            <w:r w:rsidRPr="00FF0DC7">
              <w:rPr>
                <w:rFonts w:ascii="Times New Roman" w:hAnsi="Times New Roman"/>
                <w:iCs/>
                <w:sz w:val="24"/>
                <w:szCs w:val="24"/>
              </w:rPr>
              <w:tab/>
              <w:t xml:space="preserve">Умения: соблюдать нормы экологической безопасности; </w:t>
            </w:r>
          </w:p>
          <w:p w14:paraId="41FC6224" w14:textId="00B65711"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07.02</w:t>
            </w:r>
            <w:r w:rsidRPr="00FF0DC7">
              <w:rPr>
                <w:rFonts w:ascii="Times New Roman" w:hAnsi="Times New Roman"/>
                <w:iCs/>
                <w:sz w:val="24"/>
                <w:szCs w:val="24"/>
              </w:rPr>
              <w:tab/>
              <w:t>определять направления ресурсосбережения в рамках профессиональной деятельности по</w:t>
            </w:r>
            <w:r w:rsidR="00F34FC6">
              <w:rPr>
                <w:rFonts w:ascii="Times New Roman" w:hAnsi="Times New Roman"/>
                <w:iCs/>
                <w:sz w:val="24"/>
                <w:szCs w:val="24"/>
              </w:rPr>
              <w:t xml:space="preserve"> </w:t>
            </w:r>
            <w:r w:rsidRPr="00FF0DC7">
              <w:rPr>
                <w:rFonts w:ascii="Times New Roman" w:hAnsi="Times New Roman"/>
                <w:iCs/>
                <w:sz w:val="24"/>
                <w:szCs w:val="24"/>
              </w:rPr>
              <w:t>специальности, осуществлять работу с соблюдением принципов бережливого производства;</w:t>
            </w:r>
          </w:p>
        </w:tc>
        <w:tc>
          <w:tcPr>
            <w:tcW w:w="3828" w:type="dxa"/>
          </w:tcPr>
          <w:p w14:paraId="0A4DDA92"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07.01</w:t>
            </w:r>
            <w:r w:rsidRPr="00FF0DC7">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67C6BE32"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07.02</w:t>
            </w:r>
            <w:r w:rsidRPr="00FF0DC7">
              <w:rPr>
                <w:rFonts w:ascii="Times New Roman" w:hAnsi="Times New Roman"/>
                <w:iCs/>
                <w:sz w:val="24"/>
                <w:szCs w:val="24"/>
              </w:rPr>
              <w:tab/>
              <w:t>основные ресурсы, задействованные в профессиональной деятельности;</w:t>
            </w:r>
          </w:p>
          <w:p w14:paraId="4E7B75FB"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07.03</w:t>
            </w:r>
            <w:r w:rsidRPr="00FF0DC7">
              <w:rPr>
                <w:rFonts w:ascii="Times New Roman" w:hAnsi="Times New Roman"/>
                <w:iCs/>
                <w:sz w:val="24"/>
                <w:szCs w:val="24"/>
              </w:rPr>
              <w:tab/>
              <w:t>пути обеспечения ресурсосбережения;</w:t>
            </w:r>
          </w:p>
          <w:p w14:paraId="7169F4A6"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07.04</w:t>
            </w:r>
            <w:r w:rsidRPr="00FF0DC7">
              <w:rPr>
                <w:rFonts w:ascii="Times New Roman" w:hAnsi="Times New Roman"/>
                <w:iCs/>
                <w:sz w:val="24"/>
                <w:szCs w:val="24"/>
              </w:rPr>
              <w:tab/>
              <w:t>принципы бережливого производства;</w:t>
            </w:r>
          </w:p>
        </w:tc>
      </w:tr>
      <w:tr w:rsidR="00E976C5" w:rsidRPr="00FF0DC7" w14:paraId="32C091C6" w14:textId="77777777" w:rsidTr="00E976C5">
        <w:trPr>
          <w:trHeight w:val="212"/>
        </w:trPr>
        <w:tc>
          <w:tcPr>
            <w:tcW w:w="1526" w:type="dxa"/>
          </w:tcPr>
          <w:p w14:paraId="663E1A94" w14:textId="77777777" w:rsidR="00E976C5" w:rsidRPr="00FF0DC7" w:rsidRDefault="00E976C5" w:rsidP="00E976C5">
            <w:pPr>
              <w:suppressAutoHyphens/>
              <w:spacing w:after="0"/>
              <w:jc w:val="center"/>
              <w:rPr>
                <w:rFonts w:ascii="Times New Roman" w:hAnsi="Times New Roman"/>
                <w:sz w:val="24"/>
                <w:szCs w:val="24"/>
              </w:rPr>
            </w:pPr>
            <w:r w:rsidRPr="00FF0DC7">
              <w:rPr>
                <w:rFonts w:ascii="Times New Roman" w:hAnsi="Times New Roman"/>
                <w:iCs/>
                <w:sz w:val="24"/>
                <w:szCs w:val="24"/>
              </w:rPr>
              <w:t>ОК 08</w:t>
            </w:r>
          </w:p>
        </w:tc>
        <w:tc>
          <w:tcPr>
            <w:tcW w:w="4252" w:type="dxa"/>
          </w:tcPr>
          <w:p w14:paraId="778E8A76"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08.01</w:t>
            </w:r>
            <w:r w:rsidRPr="00FF0DC7">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3262C3E2"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 xml:space="preserve">и профессиональных целей; </w:t>
            </w:r>
          </w:p>
          <w:p w14:paraId="1201880D"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08.02</w:t>
            </w:r>
            <w:r w:rsidRPr="00FF0DC7">
              <w:rPr>
                <w:rFonts w:ascii="Times New Roman" w:hAnsi="Times New Roman"/>
                <w:iCs/>
                <w:sz w:val="24"/>
                <w:szCs w:val="24"/>
              </w:rPr>
              <w:tab/>
              <w:t>применять рациональные приемы двигательных функций в профессиональной деятельности;</w:t>
            </w:r>
          </w:p>
          <w:p w14:paraId="5FCD111E" w14:textId="3156E478"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08.03</w:t>
            </w:r>
            <w:r w:rsidRPr="00FF0DC7">
              <w:rPr>
                <w:rFonts w:ascii="Times New Roman" w:hAnsi="Times New Roman"/>
                <w:iCs/>
                <w:sz w:val="24"/>
                <w:szCs w:val="24"/>
              </w:rPr>
              <w:tab/>
              <w:t>пользоваться средствами профилактики перенапряжения, характерными для данной специальности</w:t>
            </w:r>
          </w:p>
        </w:tc>
        <w:tc>
          <w:tcPr>
            <w:tcW w:w="3828" w:type="dxa"/>
          </w:tcPr>
          <w:p w14:paraId="5916A727"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08.01</w:t>
            </w:r>
            <w:r w:rsidRPr="00FF0DC7">
              <w:rPr>
                <w:rFonts w:ascii="Times New Roman" w:hAnsi="Times New Roman"/>
                <w:iCs/>
                <w:sz w:val="24"/>
                <w:szCs w:val="24"/>
              </w:rPr>
              <w:tab/>
              <w:t xml:space="preserve">Знания: роль физической культуры </w:t>
            </w:r>
          </w:p>
          <w:p w14:paraId="55177BA7"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 xml:space="preserve">в общекультурном, профессиональном </w:t>
            </w:r>
          </w:p>
          <w:p w14:paraId="00EF9282"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и социальном развитии человека;</w:t>
            </w:r>
          </w:p>
          <w:p w14:paraId="01D43ABB"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08.02</w:t>
            </w:r>
            <w:r w:rsidRPr="00FF0DC7">
              <w:rPr>
                <w:rFonts w:ascii="Times New Roman" w:hAnsi="Times New Roman"/>
                <w:iCs/>
                <w:sz w:val="24"/>
                <w:szCs w:val="24"/>
              </w:rPr>
              <w:tab/>
              <w:t xml:space="preserve">основы здорового образа жизни; </w:t>
            </w:r>
          </w:p>
          <w:p w14:paraId="45DDBF92" w14:textId="258983BF"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08.03</w:t>
            </w:r>
            <w:r w:rsidRPr="00FF0DC7">
              <w:rPr>
                <w:rFonts w:ascii="Times New Roman" w:hAnsi="Times New Roman"/>
                <w:iCs/>
                <w:sz w:val="24"/>
                <w:szCs w:val="24"/>
              </w:rPr>
              <w:tab/>
              <w:t>условия профессиональной деятельности и зоны риска физического здоровья для специальности;</w:t>
            </w:r>
          </w:p>
          <w:p w14:paraId="670B2CBF"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08.04</w:t>
            </w:r>
            <w:r w:rsidRPr="00FF0DC7">
              <w:rPr>
                <w:rFonts w:ascii="Times New Roman" w:hAnsi="Times New Roman"/>
                <w:iCs/>
                <w:sz w:val="24"/>
                <w:szCs w:val="24"/>
              </w:rPr>
              <w:tab/>
              <w:t>средства профилактики перенапряжения</w:t>
            </w:r>
          </w:p>
        </w:tc>
      </w:tr>
      <w:tr w:rsidR="00E976C5" w:rsidRPr="00FF0DC7" w14:paraId="3B2ADF85" w14:textId="77777777" w:rsidTr="00E976C5">
        <w:trPr>
          <w:trHeight w:val="212"/>
        </w:trPr>
        <w:tc>
          <w:tcPr>
            <w:tcW w:w="1526" w:type="dxa"/>
          </w:tcPr>
          <w:p w14:paraId="20A53279" w14:textId="77777777" w:rsidR="00E976C5" w:rsidRPr="00FF0DC7" w:rsidRDefault="00E976C5" w:rsidP="00E976C5">
            <w:pPr>
              <w:suppressAutoHyphens/>
              <w:spacing w:after="0"/>
              <w:jc w:val="center"/>
              <w:rPr>
                <w:rFonts w:ascii="Times New Roman" w:hAnsi="Times New Roman"/>
                <w:iCs/>
                <w:sz w:val="24"/>
                <w:szCs w:val="24"/>
              </w:rPr>
            </w:pPr>
            <w:r w:rsidRPr="00FF0DC7">
              <w:rPr>
                <w:rFonts w:ascii="Times New Roman" w:hAnsi="Times New Roman"/>
                <w:iCs/>
                <w:sz w:val="24"/>
                <w:szCs w:val="24"/>
              </w:rPr>
              <w:t>ОК 09</w:t>
            </w:r>
          </w:p>
        </w:tc>
        <w:tc>
          <w:tcPr>
            <w:tcW w:w="4252" w:type="dxa"/>
          </w:tcPr>
          <w:p w14:paraId="7C8E01C1"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09.01</w:t>
            </w:r>
            <w:r w:rsidRPr="00FF0DC7">
              <w:rPr>
                <w:rFonts w:ascii="Times New Roman" w:hAnsi="Times New Roman"/>
                <w:iCs/>
                <w:sz w:val="24"/>
                <w:szCs w:val="24"/>
              </w:rPr>
              <w:tab/>
              <w:t>Умения: понимать общий смысл устройства сети интернет;</w:t>
            </w:r>
          </w:p>
          <w:p w14:paraId="6EE632FC"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09.02</w:t>
            </w:r>
            <w:r w:rsidRPr="00FF0DC7">
              <w:rPr>
                <w:rFonts w:ascii="Times New Roman" w:hAnsi="Times New Roman"/>
                <w:iCs/>
                <w:sz w:val="24"/>
                <w:szCs w:val="24"/>
              </w:rPr>
              <w:tab/>
              <w:t xml:space="preserve"> создавать простые информационные представления о проделанной работе;</w:t>
            </w:r>
          </w:p>
        </w:tc>
        <w:tc>
          <w:tcPr>
            <w:tcW w:w="3828" w:type="dxa"/>
          </w:tcPr>
          <w:p w14:paraId="103EE0B7"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09.01</w:t>
            </w:r>
            <w:r w:rsidRPr="00FF0DC7">
              <w:rPr>
                <w:rFonts w:ascii="Times New Roman" w:hAnsi="Times New Roman"/>
                <w:iCs/>
                <w:sz w:val="24"/>
                <w:szCs w:val="24"/>
              </w:rPr>
              <w:tab/>
              <w:t>Знания: основные виды и процедуры обработки информации;</w:t>
            </w:r>
          </w:p>
          <w:p w14:paraId="573F8700"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09.02</w:t>
            </w:r>
            <w:r w:rsidRPr="00FF0DC7">
              <w:rPr>
                <w:rFonts w:ascii="Times New Roman" w:hAnsi="Times New Roman"/>
                <w:iCs/>
                <w:sz w:val="24"/>
                <w:szCs w:val="24"/>
              </w:rPr>
              <w:tab/>
              <w:t>основы правила пользования программным обеспечением используемого оборудования.</w:t>
            </w:r>
          </w:p>
        </w:tc>
      </w:tr>
      <w:tr w:rsidR="00E976C5" w:rsidRPr="00FF0DC7" w14:paraId="3568A604" w14:textId="77777777" w:rsidTr="00E976C5">
        <w:trPr>
          <w:trHeight w:val="212"/>
        </w:trPr>
        <w:tc>
          <w:tcPr>
            <w:tcW w:w="1526" w:type="dxa"/>
          </w:tcPr>
          <w:p w14:paraId="76CDC6F5" w14:textId="77777777" w:rsidR="00E976C5" w:rsidRPr="00FF0DC7" w:rsidRDefault="00E976C5" w:rsidP="00E976C5">
            <w:pPr>
              <w:suppressAutoHyphens/>
              <w:spacing w:after="0"/>
              <w:jc w:val="center"/>
              <w:rPr>
                <w:rFonts w:ascii="Times New Roman" w:hAnsi="Times New Roman"/>
                <w:iCs/>
                <w:sz w:val="24"/>
                <w:szCs w:val="24"/>
              </w:rPr>
            </w:pPr>
            <w:r w:rsidRPr="00FF0DC7">
              <w:rPr>
                <w:rFonts w:ascii="Times New Roman" w:hAnsi="Times New Roman"/>
                <w:iCs/>
                <w:sz w:val="24"/>
                <w:szCs w:val="24"/>
              </w:rPr>
              <w:t>ОК 10</w:t>
            </w:r>
          </w:p>
        </w:tc>
        <w:tc>
          <w:tcPr>
            <w:tcW w:w="4252" w:type="dxa"/>
          </w:tcPr>
          <w:p w14:paraId="4F569672"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09.01</w:t>
            </w:r>
            <w:r w:rsidRPr="00FF0DC7">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7D66D8D"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lastRenderedPageBreak/>
              <w:t>Уо 09.02</w:t>
            </w:r>
            <w:r w:rsidRPr="00FF0DC7">
              <w:rPr>
                <w:rFonts w:ascii="Times New Roman" w:hAnsi="Times New Roman"/>
                <w:iCs/>
                <w:sz w:val="24"/>
                <w:szCs w:val="24"/>
              </w:rPr>
              <w:tab/>
              <w:t xml:space="preserve">участвовать в диалогах на знакомые общие и профессиональные темы; </w:t>
            </w:r>
          </w:p>
          <w:p w14:paraId="0835A7C6"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09.03</w:t>
            </w:r>
            <w:r w:rsidRPr="00FF0DC7">
              <w:rPr>
                <w:rFonts w:ascii="Times New Roman" w:hAnsi="Times New Roman"/>
                <w:iCs/>
                <w:sz w:val="24"/>
                <w:szCs w:val="24"/>
              </w:rPr>
              <w:tab/>
              <w:t xml:space="preserve">строить простые высказывания о себе и о своей профессиональной деятельности; </w:t>
            </w:r>
          </w:p>
          <w:p w14:paraId="0D71F97A"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09.04</w:t>
            </w:r>
            <w:r w:rsidRPr="00FF0DC7">
              <w:rPr>
                <w:rFonts w:ascii="Times New Roman" w:hAnsi="Times New Roman"/>
                <w:iCs/>
                <w:sz w:val="24"/>
                <w:szCs w:val="24"/>
              </w:rPr>
              <w:tab/>
              <w:t xml:space="preserve">кратко обосновывать и объяснять свои действия (текущие и планируемые); </w:t>
            </w:r>
          </w:p>
          <w:p w14:paraId="687C66AE"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09.05</w:t>
            </w:r>
            <w:r w:rsidRPr="00FF0DC7">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828" w:type="dxa"/>
          </w:tcPr>
          <w:p w14:paraId="077C053E"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lastRenderedPageBreak/>
              <w:t>Зо 09.01</w:t>
            </w:r>
            <w:r w:rsidRPr="00FF0DC7">
              <w:rPr>
                <w:rFonts w:ascii="Times New Roman" w:hAnsi="Times New Roman"/>
                <w:iCs/>
                <w:sz w:val="24"/>
                <w:szCs w:val="24"/>
              </w:rPr>
              <w:tab/>
              <w:t>Знания: правила построения простых и сложных предложений на профессиональные темы;</w:t>
            </w:r>
          </w:p>
          <w:p w14:paraId="3BE1E1CF"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09.02</w:t>
            </w:r>
            <w:r w:rsidRPr="00FF0DC7">
              <w:rPr>
                <w:rFonts w:ascii="Times New Roman" w:hAnsi="Times New Roman"/>
                <w:iCs/>
                <w:sz w:val="24"/>
                <w:szCs w:val="24"/>
              </w:rPr>
              <w:tab/>
              <w:t xml:space="preserve">основные общеупотребительные глаголы (бытовая </w:t>
            </w:r>
          </w:p>
          <w:p w14:paraId="63A08436"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lastRenderedPageBreak/>
              <w:t>и профессиональная лексика);</w:t>
            </w:r>
          </w:p>
          <w:p w14:paraId="1FFCE66F"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09.03</w:t>
            </w:r>
            <w:r w:rsidRPr="00FF0DC7">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4420E97F"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09.04</w:t>
            </w:r>
            <w:r w:rsidRPr="00FF0DC7">
              <w:rPr>
                <w:rFonts w:ascii="Times New Roman" w:hAnsi="Times New Roman"/>
                <w:iCs/>
                <w:sz w:val="24"/>
                <w:szCs w:val="24"/>
              </w:rPr>
              <w:tab/>
              <w:t>особенности произношения;</w:t>
            </w:r>
          </w:p>
          <w:p w14:paraId="3DAA7751"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09.05</w:t>
            </w:r>
            <w:r w:rsidRPr="00FF0DC7">
              <w:rPr>
                <w:rFonts w:ascii="Times New Roman" w:hAnsi="Times New Roman"/>
                <w:iCs/>
                <w:sz w:val="24"/>
                <w:szCs w:val="24"/>
              </w:rPr>
              <w:tab/>
              <w:t>правила чтения текстов профессиональной направленности.</w:t>
            </w:r>
          </w:p>
          <w:p w14:paraId="4FB03185" w14:textId="77777777" w:rsidR="00E976C5" w:rsidRPr="00FF0DC7" w:rsidRDefault="00E976C5" w:rsidP="00E976C5">
            <w:pPr>
              <w:ind w:firstLine="708"/>
              <w:rPr>
                <w:rFonts w:ascii="Times New Roman" w:hAnsi="Times New Roman"/>
                <w:sz w:val="24"/>
                <w:szCs w:val="24"/>
              </w:rPr>
            </w:pPr>
          </w:p>
        </w:tc>
      </w:tr>
      <w:tr w:rsidR="00E976C5" w:rsidRPr="00FF0DC7" w14:paraId="21164AA7" w14:textId="77777777" w:rsidTr="00E976C5">
        <w:trPr>
          <w:trHeight w:val="212"/>
        </w:trPr>
        <w:tc>
          <w:tcPr>
            <w:tcW w:w="1526" w:type="dxa"/>
          </w:tcPr>
          <w:p w14:paraId="0AB5B41C" w14:textId="77777777" w:rsidR="00E976C5" w:rsidRPr="00FF0DC7" w:rsidRDefault="00E976C5" w:rsidP="00E976C5">
            <w:pPr>
              <w:suppressAutoHyphens/>
              <w:spacing w:after="0"/>
              <w:jc w:val="center"/>
              <w:rPr>
                <w:rFonts w:ascii="Times New Roman" w:hAnsi="Times New Roman"/>
                <w:iCs/>
                <w:sz w:val="24"/>
                <w:szCs w:val="24"/>
              </w:rPr>
            </w:pPr>
            <w:r w:rsidRPr="00FF0DC7">
              <w:rPr>
                <w:rFonts w:ascii="Times New Roman" w:hAnsi="Times New Roman"/>
                <w:iCs/>
                <w:sz w:val="24"/>
                <w:szCs w:val="24"/>
              </w:rPr>
              <w:lastRenderedPageBreak/>
              <w:t>ОК 11</w:t>
            </w:r>
          </w:p>
        </w:tc>
        <w:tc>
          <w:tcPr>
            <w:tcW w:w="4252" w:type="dxa"/>
          </w:tcPr>
          <w:p w14:paraId="77CB42AD"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11.01</w:t>
            </w:r>
            <w:r w:rsidRPr="00FF0DC7">
              <w:rPr>
                <w:rFonts w:ascii="Times New Roman" w:hAnsi="Times New Roman"/>
                <w:iCs/>
                <w:sz w:val="24"/>
                <w:szCs w:val="24"/>
              </w:rPr>
              <w:tab/>
              <w:t>Умения: выявлять достоинства и недостатки коммерческой идеи;</w:t>
            </w:r>
          </w:p>
          <w:p w14:paraId="4BC9E301"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11.02</w:t>
            </w:r>
            <w:r w:rsidRPr="00FF0DC7">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1B167675"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11.03</w:t>
            </w:r>
            <w:r w:rsidRPr="00FF0DC7">
              <w:rPr>
                <w:rFonts w:ascii="Times New Roman" w:hAnsi="Times New Roman"/>
                <w:iCs/>
                <w:sz w:val="24"/>
                <w:szCs w:val="24"/>
              </w:rPr>
              <w:tab/>
              <w:t>рассчитывать размеры выплат по процентным ставкам кредитования;</w:t>
            </w:r>
          </w:p>
          <w:p w14:paraId="47CB18DB"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11.04</w:t>
            </w:r>
            <w:r w:rsidRPr="00FF0DC7">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558565CB"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Уо 11.05</w:t>
            </w:r>
            <w:r w:rsidRPr="00FF0DC7">
              <w:rPr>
                <w:rFonts w:ascii="Times New Roman" w:hAnsi="Times New Roman"/>
                <w:iCs/>
                <w:sz w:val="24"/>
                <w:szCs w:val="24"/>
              </w:rPr>
              <w:tab/>
              <w:t>презентовать бизнес-идею;</w:t>
            </w:r>
          </w:p>
        </w:tc>
        <w:tc>
          <w:tcPr>
            <w:tcW w:w="3828" w:type="dxa"/>
          </w:tcPr>
          <w:p w14:paraId="799F0D96"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11.01</w:t>
            </w:r>
            <w:r w:rsidRPr="00FF0DC7">
              <w:rPr>
                <w:rFonts w:ascii="Times New Roman" w:hAnsi="Times New Roman"/>
                <w:iCs/>
                <w:sz w:val="24"/>
                <w:szCs w:val="24"/>
              </w:rPr>
              <w:tab/>
              <w:t>Знания: основы предпринимательской деятельности; основы финансовой грамотности;</w:t>
            </w:r>
          </w:p>
          <w:p w14:paraId="65D92276"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11.02</w:t>
            </w:r>
            <w:r w:rsidRPr="00FF0DC7">
              <w:rPr>
                <w:rFonts w:ascii="Times New Roman" w:hAnsi="Times New Roman"/>
                <w:iCs/>
                <w:sz w:val="24"/>
                <w:szCs w:val="24"/>
              </w:rPr>
              <w:tab/>
              <w:t>правила разработки бизнес-планов;</w:t>
            </w:r>
          </w:p>
          <w:p w14:paraId="560BE328"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Зо 11.03</w:t>
            </w:r>
            <w:r w:rsidRPr="00FF0DC7">
              <w:rPr>
                <w:rFonts w:ascii="Times New Roman" w:hAnsi="Times New Roman"/>
                <w:iCs/>
                <w:sz w:val="24"/>
                <w:szCs w:val="24"/>
              </w:rPr>
              <w:tab/>
              <w:t>кредитные банковские продукты</w:t>
            </w:r>
          </w:p>
        </w:tc>
      </w:tr>
      <w:tr w:rsidR="00E976C5" w:rsidRPr="00FF0DC7" w14:paraId="4AB8D582" w14:textId="77777777" w:rsidTr="00E976C5">
        <w:trPr>
          <w:trHeight w:val="212"/>
        </w:trPr>
        <w:tc>
          <w:tcPr>
            <w:tcW w:w="1526" w:type="dxa"/>
          </w:tcPr>
          <w:p w14:paraId="6F3AA954" w14:textId="77777777" w:rsidR="00E976C5" w:rsidRPr="00FF0DC7" w:rsidRDefault="00E976C5" w:rsidP="00E976C5">
            <w:pPr>
              <w:suppressAutoHyphens/>
              <w:spacing w:after="0"/>
              <w:jc w:val="center"/>
              <w:rPr>
                <w:rFonts w:ascii="Times New Roman" w:hAnsi="Times New Roman"/>
                <w:bCs/>
                <w:iCs/>
                <w:sz w:val="24"/>
                <w:szCs w:val="24"/>
              </w:rPr>
            </w:pPr>
            <w:r w:rsidRPr="00FF0DC7">
              <w:rPr>
                <w:rFonts w:ascii="Times New Roman" w:hAnsi="Times New Roman"/>
                <w:bCs/>
                <w:sz w:val="24"/>
                <w:szCs w:val="24"/>
              </w:rPr>
              <w:t>ПК 3.3</w:t>
            </w:r>
          </w:p>
        </w:tc>
        <w:tc>
          <w:tcPr>
            <w:tcW w:w="4252" w:type="dxa"/>
          </w:tcPr>
          <w:p w14:paraId="387EF25A"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 3.3.01</w:t>
            </w:r>
            <w:r w:rsidRPr="00FF0DC7">
              <w:rPr>
                <w:rFonts w:ascii="Times New Roman" w:hAnsi="Times New Roman"/>
                <w:iCs/>
                <w:sz w:val="24"/>
                <w:szCs w:val="24"/>
              </w:rPr>
              <w:tab/>
              <w:t>Умения: обеспечивать выполнение заданий материальными ресурсами</w:t>
            </w:r>
          </w:p>
          <w:p w14:paraId="792443D4"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 3.3.02</w:t>
            </w:r>
            <w:r w:rsidRPr="00FF0DC7">
              <w:rPr>
                <w:rFonts w:ascii="Times New Roman" w:hAnsi="Times New Roman"/>
                <w:iCs/>
                <w:sz w:val="24"/>
                <w:szCs w:val="24"/>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7F4B13BF"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У 3.3.03</w:t>
            </w:r>
            <w:r w:rsidRPr="00FF0DC7">
              <w:rPr>
                <w:rFonts w:ascii="Times New Roman" w:hAnsi="Times New Roman"/>
                <w:iCs/>
                <w:sz w:val="24"/>
                <w:szCs w:val="24"/>
              </w:rPr>
              <w:tab/>
              <w:t>контролировать выполнение подчиненными производственных заданий на всех стадиях работ</w:t>
            </w:r>
          </w:p>
        </w:tc>
        <w:tc>
          <w:tcPr>
            <w:tcW w:w="3828" w:type="dxa"/>
          </w:tcPr>
          <w:p w14:paraId="7E4190C7"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 3.3.01</w:t>
            </w:r>
            <w:r w:rsidRPr="00FF0DC7">
              <w:rPr>
                <w:rFonts w:ascii="Times New Roman" w:hAnsi="Times New Roman"/>
                <w:iCs/>
                <w:sz w:val="24"/>
                <w:szCs w:val="24"/>
              </w:rPr>
              <w:tab/>
              <w:t>Знания: методов планирования, контроля и оценки работ подчиненного персонала</w:t>
            </w:r>
          </w:p>
          <w:p w14:paraId="345C0F04" w14:textId="77777777" w:rsidR="00E976C5" w:rsidRPr="00FF0DC7" w:rsidRDefault="00E976C5" w:rsidP="00E976C5">
            <w:pPr>
              <w:suppressAutoHyphens/>
              <w:spacing w:after="0"/>
              <w:jc w:val="both"/>
              <w:rPr>
                <w:rFonts w:ascii="Times New Roman" w:hAnsi="Times New Roman"/>
                <w:iCs/>
                <w:sz w:val="24"/>
                <w:szCs w:val="24"/>
              </w:rPr>
            </w:pPr>
            <w:r w:rsidRPr="00FF0DC7">
              <w:rPr>
                <w:rFonts w:ascii="Times New Roman" w:hAnsi="Times New Roman"/>
                <w:iCs/>
                <w:sz w:val="24"/>
                <w:szCs w:val="24"/>
              </w:rPr>
              <w:t>З 3.3.02</w:t>
            </w:r>
            <w:r w:rsidRPr="00FF0DC7">
              <w:rPr>
                <w:rFonts w:ascii="Times New Roman" w:hAnsi="Times New Roman"/>
                <w:iCs/>
                <w:sz w:val="24"/>
                <w:szCs w:val="24"/>
              </w:rPr>
              <w:tab/>
              <w:t>методов оценки качества выполняемых работ</w:t>
            </w:r>
          </w:p>
        </w:tc>
      </w:tr>
    </w:tbl>
    <w:p w14:paraId="2FE3B9E3" w14:textId="77777777" w:rsidR="00E976C5" w:rsidRPr="00FF0DC7" w:rsidRDefault="00E976C5" w:rsidP="00E976C5">
      <w:pPr>
        <w:suppressAutoHyphens/>
        <w:spacing w:after="0"/>
        <w:ind w:firstLine="709"/>
        <w:jc w:val="both"/>
        <w:rPr>
          <w:rFonts w:ascii="Times New Roman" w:hAnsi="Times New Roman"/>
          <w:sz w:val="24"/>
          <w:szCs w:val="24"/>
        </w:rPr>
      </w:pPr>
    </w:p>
    <w:p w14:paraId="4E5F1540" w14:textId="77777777" w:rsidR="00E976C5" w:rsidRPr="00FF0DC7" w:rsidRDefault="00E976C5" w:rsidP="00E976C5">
      <w:pPr>
        <w:suppressAutoHyphens/>
        <w:spacing w:after="0"/>
        <w:ind w:firstLine="709"/>
        <w:jc w:val="both"/>
        <w:rPr>
          <w:rFonts w:ascii="Times New Roman" w:hAnsi="Times New Roman"/>
          <w:sz w:val="24"/>
          <w:szCs w:val="24"/>
          <w:lang w:eastAsia="en-US"/>
        </w:rPr>
      </w:pPr>
    </w:p>
    <w:p w14:paraId="30BF25A6" w14:textId="77777777" w:rsidR="00E976C5" w:rsidRPr="00FF0DC7" w:rsidRDefault="00E976C5" w:rsidP="00E976C5">
      <w:pPr>
        <w:suppressAutoHyphens/>
        <w:spacing w:after="240"/>
        <w:ind w:firstLine="709"/>
        <w:rPr>
          <w:rFonts w:ascii="Times New Roman" w:hAnsi="Times New Roman"/>
          <w:b/>
          <w:sz w:val="24"/>
          <w:szCs w:val="24"/>
        </w:rPr>
      </w:pPr>
    </w:p>
    <w:p w14:paraId="30140C46" w14:textId="77777777" w:rsidR="00E976C5" w:rsidRPr="00FF0DC7" w:rsidRDefault="00E976C5" w:rsidP="00E976C5">
      <w:pPr>
        <w:suppressAutoHyphens/>
        <w:spacing w:after="240"/>
        <w:jc w:val="center"/>
        <w:rPr>
          <w:rFonts w:ascii="Times New Roman" w:hAnsi="Times New Roman"/>
          <w:b/>
          <w:sz w:val="24"/>
          <w:szCs w:val="24"/>
        </w:rPr>
      </w:pPr>
      <w:r w:rsidRPr="00FF0DC7">
        <w:rPr>
          <w:rFonts w:ascii="Times New Roman" w:hAnsi="Times New Roman"/>
          <w:b/>
          <w:sz w:val="24"/>
          <w:szCs w:val="24"/>
        </w:rPr>
        <w:br w:type="page"/>
      </w:r>
      <w:r w:rsidRPr="00FF0DC7">
        <w:rPr>
          <w:rFonts w:ascii="Times New Roman" w:hAnsi="Times New Roman"/>
          <w:b/>
          <w:sz w:val="24"/>
          <w:szCs w:val="24"/>
        </w:rPr>
        <w:lastRenderedPageBreak/>
        <w:t>2. СТРУКТУРА И СОДЕРЖАНИЕ УЧЕБНОЙ ДИСЦИПЛИНЫ</w:t>
      </w:r>
    </w:p>
    <w:p w14:paraId="0C27B166" w14:textId="77777777" w:rsidR="00E976C5" w:rsidRPr="00FF0DC7" w:rsidRDefault="00E976C5" w:rsidP="00E976C5">
      <w:pPr>
        <w:suppressAutoHyphens/>
        <w:spacing w:after="240"/>
        <w:ind w:firstLine="709"/>
        <w:rPr>
          <w:rFonts w:ascii="Times New Roman" w:hAnsi="Times New Roman"/>
          <w:b/>
          <w:sz w:val="24"/>
          <w:szCs w:val="24"/>
        </w:rPr>
      </w:pPr>
      <w:r w:rsidRPr="00FF0DC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FF0DC7" w14:paraId="426CCEE1" w14:textId="77777777" w:rsidTr="00E976C5">
        <w:trPr>
          <w:trHeight w:val="490"/>
        </w:trPr>
        <w:tc>
          <w:tcPr>
            <w:tcW w:w="3685" w:type="pct"/>
            <w:vAlign w:val="center"/>
          </w:tcPr>
          <w:p w14:paraId="69CD52F8" w14:textId="77777777" w:rsidR="00E976C5" w:rsidRPr="00FF0DC7" w:rsidRDefault="00E976C5" w:rsidP="00E976C5">
            <w:pPr>
              <w:suppressAutoHyphens/>
              <w:rPr>
                <w:rFonts w:ascii="Times New Roman" w:hAnsi="Times New Roman"/>
                <w:b/>
                <w:sz w:val="24"/>
                <w:szCs w:val="24"/>
              </w:rPr>
            </w:pPr>
            <w:r w:rsidRPr="00FF0DC7">
              <w:rPr>
                <w:rFonts w:ascii="Times New Roman" w:hAnsi="Times New Roman"/>
                <w:b/>
                <w:sz w:val="24"/>
                <w:szCs w:val="24"/>
              </w:rPr>
              <w:t>Вид учебной работы</w:t>
            </w:r>
          </w:p>
        </w:tc>
        <w:tc>
          <w:tcPr>
            <w:tcW w:w="1315" w:type="pct"/>
            <w:vAlign w:val="center"/>
          </w:tcPr>
          <w:p w14:paraId="04F4E7C9" w14:textId="77777777" w:rsidR="00E976C5" w:rsidRPr="00FF0DC7" w:rsidRDefault="00E976C5" w:rsidP="00E976C5">
            <w:pPr>
              <w:suppressAutoHyphens/>
              <w:rPr>
                <w:rFonts w:ascii="Times New Roman" w:hAnsi="Times New Roman"/>
                <w:b/>
                <w:iCs/>
                <w:sz w:val="24"/>
                <w:szCs w:val="24"/>
              </w:rPr>
            </w:pPr>
            <w:r w:rsidRPr="00FF0DC7">
              <w:rPr>
                <w:rFonts w:ascii="Times New Roman" w:hAnsi="Times New Roman"/>
                <w:b/>
                <w:iCs/>
                <w:sz w:val="24"/>
                <w:szCs w:val="24"/>
              </w:rPr>
              <w:t>Объем в часах</w:t>
            </w:r>
          </w:p>
        </w:tc>
      </w:tr>
      <w:tr w:rsidR="00E976C5" w:rsidRPr="00FF0DC7" w14:paraId="372DD620" w14:textId="77777777" w:rsidTr="00E976C5">
        <w:trPr>
          <w:trHeight w:val="490"/>
        </w:trPr>
        <w:tc>
          <w:tcPr>
            <w:tcW w:w="3685" w:type="pct"/>
            <w:vAlign w:val="center"/>
          </w:tcPr>
          <w:p w14:paraId="634964CE" w14:textId="77777777" w:rsidR="00E976C5" w:rsidRPr="00FF0DC7" w:rsidRDefault="00E976C5" w:rsidP="00E976C5">
            <w:pPr>
              <w:suppressAutoHyphens/>
              <w:spacing w:after="0"/>
              <w:rPr>
                <w:rFonts w:ascii="Times New Roman" w:hAnsi="Times New Roman"/>
                <w:b/>
                <w:sz w:val="24"/>
                <w:szCs w:val="24"/>
              </w:rPr>
            </w:pPr>
            <w:r w:rsidRPr="00FF0DC7">
              <w:rPr>
                <w:rFonts w:ascii="Times New Roman" w:hAnsi="Times New Roman"/>
                <w:b/>
                <w:sz w:val="24"/>
                <w:szCs w:val="24"/>
              </w:rPr>
              <w:t>Объем образовательной программы учебной дисциплины</w:t>
            </w:r>
          </w:p>
        </w:tc>
        <w:tc>
          <w:tcPr>
            <w:tcW w:w="1315" w:type="pct"/>
            <w:vAlign w:val="center"/>
          </w:tcPr>
          <w:p w14:paraId="11AD0F3A" w14:textId="77777777" w:rsidR="00E976C5" w:rsidRPr="00FF0DC7" w:rsidRDefault="00E976C5" w:rsidP="00E976C5">
            <w:pPr>
              <w:suppressAutoHyphens/>
              <w:spacing w:after="0"/>
              <w:rPr>
                <w:rFonts w:ascii="Times New Roman" w:hAnsi="Times New Roman"/>
                <w:iCs/>
                <w:sz w:val="24"/>
                <w:szCs w:val="24"/>
              </w:rPr>
            </w:pPr>
            <w:r w:rsidRPr="00FF0DC7">
              <w:rPr>
                <w:rFonts w:ascii="Times New Roman" w:hAnsi="Times New Roman"/>
                <w:iCs/>
                <w:sz w:val="24"/>
                <w:szCs w:val="24"/>
              </w:rPr>
              <w:t>100</w:t>
            </w:r>
          </w:p>
        </w:tc>
      </w:tr>
      <w:tr w:rsidR="00E976C5" w:rsidRPr="00FF0DC7" w14:paraId="3431DDA2" w14:textId="77777777" w:rsidTr="00E976C5">
        <w:trPr>
          <w:trHeight w:val="490"/>
        </w:trPr>
        <w:tc>
          <w:tcPr>
            <w:tcW w:w="3685" w:type="pct"/>
            <w:shd w:val="clear" w:color="auto" w:fill="auto"/>
            <w:vAlign w:val="center"/>
          </w:tcPr>
          <w:p w14:paraId="747C49FC" w14:textId="77777777" w:rsidR="00E976C5" w:rsidRPr="00FF0DC7" w:rsidRDefault="00E976C5" w:rsidP="00E976C5">
            <w:pPr>
              <w:suppressAutoHyphens/>
              <w:spacing w:after="0"/>
              <w:rPr>
                <w:rFonts w:ascii="Times New Roman" w:hAnsi="Times New Roman"/>
                <w:b/>
                <w:sz w:val="24"/>
                <w:szCs w:val="24"/>
              </w:rPr>
            </w:pPr>
            <w:r w:rsidRPr="00FF0DC7">
              <w:rPr>
                <w:rFonts w:ascii="Times New Roman" w:hAnsi="Times New Roman"/>
                <w:b/>
                <w:sz w:val="24"/>
                <w:szCs w:val="24"/>
              </w:rPr>
              <w:t>в т.ч. в форме практической подготовки</w:t>
            </w:r>
          </w:p>
        </w:tc>
        <w:tc>
          <w:tcPr>
            <w:tcW w:w="1315" w:type="pct"/>
            <w:shd w:val="clear" w:color="auto" w:fill="auto"/>
            <w:vAlign w:val="center"/>
          </w:tcPr>
          <w:p w14:paraId="5F2F49DF" w14:textId="77777777" w:rsidR="00E976C5" w:rsidRPr="00FF0DC7" w:rsidRDefault="00E976C5" w:rsidP="00E976C5">
            <w:pPr>
              <w:suppressAutoHyphens/>
              <w:spacing w:after="0"/>
              <w:rPr>
                <w:rFonts w:ascii="Times New Roman" w:hAnsi="Times New Roman"/>
                <w:b/>
                <w:iCs/>
                <w:sz w:val="24"/>
                <w:szCs w:val="24"/>
                <w:lang w:val="en-US"/>
              </w:rPr>
            </w:pPr>
            <w:r w:rsidRPr="00FF0DC7">
              <w:rPr>
                <w:rFonts w:ascii="Times New Roman" w:hAnsi="Times New Roman"/>
                <w:b/>
                <w:iCs/>
                <w:sz w:val="24"/>
                <w:szCs w:val="24"/>
                <w:lang w:val="en-US"/>
              </w:rPr>
              <w:t>18</w:t>
            </w:r>
          </w:p>
        </w:tc>
      </w:tr>
      <w:tr w:rsidR="00E976C5" w:rsidRPr="00FF0DC7" w14:paraId="27352E2D" w14:textId="77777777" w:rsidTr="00E976C5">
        <w:trPr>
          <w:trHeight w:val="336"/>
        </w:trPr>
        <w:tc>
          <w:tcPr>
            <w:tcW w:w="5000" w:type="pct"/>
            <w:gridSpan w:val="2"/>
            <w:vAlign w:val="center"/>
          </w:tcPr>
          <w:p w14:paraId="78105FB9" w14:textId="77777777" w:rsidR="00E976C5" w:rsidRPr="00FF0DC7" w:rsidRDefault="00E976C5" w:rsidP="00E976C5">
            <w:pPr>
              <w:suppressAutoHyphens/>
              <w:spacing w:after="0"/>
              <w:rPr>
                <w:rFonts w:ascii="Times New Roman" w:hAnsi="Times New Roman"/>
                <w:iCs/>
                <w:sz w:val="24"/>
                <w:szCs w:val="24"/>
              </w:rPr>
            </w:pPr>
            <w:r w:rsidRPr="00FF0DC7">
              <w:rPr>
                <w:rFonts w:ascii="Times New Roman" w:hAnsi="Times New Roman"/>
                <w:sz w:val="24"/>
                <w:szCs w:val="24"/>
              </w:rPr>
              <w:t>в т. ч.:</w:t>
            </w:r>
          </w:p>
        </w:tc>
      </w:tr>
      <w:tr w:rsidR="00E976C5" w:rsidRPr="00FF0DC7" w14:paraId="63975504" w14:textId="77777777" w:rsidTr="00E976C5">
        <w:trPr>
          <w:trHeight w:val="490"/>
        </w:trPr>
        <w:tc>
          <w:tcPr>
            <w:tcW w:w="3685" w:type="pct"/>
            <w:vAlign w:val="center"/>
          </w:tcPr>
          <w:p w14:paraId="3E393277" w14:textId="77777777" w:rsidR="00E976C5" w:rsidRPr="00FF0DC7" w:rsidRDefault="00E976C5" w:rsidP="00E976C5">
            <w:pPr>
              <w:suppressAutoHyphens/>
              <w:spacing w:after="0"/>
              <w:rPr>
                <w:rFonts w:ascii="Times New Roman" w:hAnsi="Times New Roman"/>
                <w:sz w:val="24"/>
                <w:szCs w:val="24"/>
              </w:rPr>
            </w:pPr>
            <w:r w:rsidRPr="00FF0DC7">
              <w:rPr>
                <w:rFonts w:ascii="Times New Roman" w:hAnsi="Times New Roman"/>
                <w:sz w:val="24"/>
                <w:szCs w:val="24"/>
              </w:rPr>
              <w:t>теоретическое обучение</w:t>
            </w:r>
          </w:p>
        </w:tc>
        <w:tc>
          <w:tcPr>
            <w:tcW w:w="1315" w:type="pct"/>
            <w:vAlign w:val="center"/>
          </w:tcPr>
          <w:p w14:paraId="3351C8F6" w14:textId="77777777" w:rsidR="00E976C5" w:rsidRPr="00FF0DC7" w:rsidRDefault="00E976C5" w:rsidP="00E976C5">
            <w:pPr>
              <w:suppressAutoHyphens/>
              <w:spacing w:after="0"/>
              <w:rPr>
                <w:rFonts w:ascii="Times New Roman" w:hAnsi="Times New Roman"/>
                <w:iCs/>
                <w:sz w:val="24"/>
                <w:szCs w:val="24"/>
              </w:rPr>
            </w:pPr>
            <w:r w:rsidRPr="00FF0DC7">
              <w:rPr>
                <w:rFonts w:ascii="Times New Roman" w:hAnsi="Times New Roman"/>
                <w:iCs/>
                <w:sz w:val="24"/>
                <w:szCs w:val="24"/>
              </w:rPr>
              <w:t>62</w:t>
            </w:r>
          </w:p>
        </w:tc>
      </w:tr>
      <w:tr w:rsidR="00E976C5" w:rsidRPr="00FF0DC7" w14:paraId="3EA7E40F" w14:textId="77777777" w:rsidTr="00E976C5">
        <w:trPr>
          <w:trHeight w:val="490"/>
        </w:trPr>
        <w:tc>
          <w:tcPr>
            <w:tcW w:w="3685" w:type="pct"/>
            <w:vAlign w:val="center"/>
          </w:tcPr>
          <w:p w14:paraId="3FA55784" w14:textId="77777777" w:rsidR="00E976C5" w:rsidRPr="00FF0DC7" w:rsidRDefault="00E976C5" w:rsidP="00E976C5">
            <w:pPr>
              <w:suppressAutoHyphens/>
              <w:spacing w:after="0"/>
              <w:rPr>
                <w:rFonts w:ascii="Times New Roman" w:hAnsi="Times New Roman"/>
                <w:sz w:val="24"/>
                <w:szCs w:val="24"/>
              </w:rPr>
            </w:pPr>
            <w:r w:rsidRPr="00FF0DC7">
              <w:rPr>
                <w:rFonts w:ascii="Times New Roman" w:hAnsi="Times New Roman"/>
                <w:sz w:val="24"/>
                <w:szCs w:val="24"/>
              </w:rPr>
              <w:t>лабораторные работы (если предусмотрено)</w:t>
            </w:r>
          </w:p>
        </w:tc>
        <w:tc>
          <w:tcPr>
            <w:tcW w:w="1315" w:type="pct"/>
            <w:vAlign w:val="center"/>
          </w:tcPr>
          <w:p w14:paraId="451B2D5B" w14:textId="77777777" w:rsidR="00E976C5" w:rsidRPr="00FF0DC7" w:rsidRDefault="00E976C5" w:rsidP="00E976C5">
            <w:pPr>
              <w:suppressAutoHyphens/>
              <w:spacing w:after="0"/>
              <w:rPr>
                <w:rFonts w:ascii="Times New Roman" w:hAnsi="Times New Roman"/>
                <w:iCs/>
                <w:sz w:val="24"/>
                <w:szCs w:val="24"/>
              </w:rPr>
            </w:pPr>
            <w:r w:rsidRPr="00FF0DC7">
              <w:rPr>
                <w:rFonts w:ascii="Times New Roman" w:hAnsi="Times New Roman"/>
                <w:iCs/>
                <w:sz w:val="24"/>
                <w:szCs w:val="24"/>
              </w:rPr>
              <w:t>-</w:t>
            </w:r>
          </w:p>
        </w:tc>
      </w:tr>
      <w:tr w:rsidR="00E976C5" w:rsidRPr="00FF0DC7" w14:paraId="32794F6B" w14:textId="77777777" w:rsidTr="00E976C5">
        <w:trPr>
          <w:trHeight w:val="490"/>
        </w:trPr>
        <w:tc>
          <w:tcPr>
            <w:tcW w:w="3685" w:type="pct"/>
            <w:vAlign w:val="center"/>
          </w:tcPr>
          <w:p w14:paraId="49E4F1C9" w14:textId="77777777" w:rsidR="00E976C5" w:rsidRPr="00FF0DC7" w:rsidRDefault="00E976C5" w:rsidP="00E976C5">
            <w:pPr>
              <w:suppressAutoHyphens/>
              <w:spacing w:after="0"/>
              <w:rPr>
                <w:rFonts w:ascii="Times New Roman" w:hAnsi="Times New Roman"/>
                <w:sz w:val="24"/>
                <w:szCs w:val="24"/>
              </w:rPr>
            </w:pPr>
            <w:r w:rsidRPr="00FF0DC7">
              <w:rPr>
                <w:rFonts w:ascii="Times New Roman" w:hAnsi="Times New Roman"/>
                <w:sz w:val="24"/>
                <w:szCs w:val="24"/>
              </w:rPr>
              <w:t>практические занятия (если предусмотрено)</w:t>
            </w:r>
          </w:p>
        </w:tc>
        <w:tc>
          <w:tcPr>
            <w:tcW w:w="1315" w:type="pct"/>
            <w:vAlign w:val="center"/>
          </w:tcPr>
          <w:p w14:paraId="6F1C79CB" w14:textId="77777777" w:rsidR="00E976C5" w:rsidRPr="00FF0DC7" w:rsidRDefault="00E976C5" w:rsidP="00E976C5">
            <w:pPr>
              <w:suppressAutoHyphens/>
              <w:spacing w:after="0"/>
              <w:rPr>
                <w:rFonts w:ascii="Times New Roman" w:hAnsi="Times New Roman"/>
                <w:iCs/>
                <w:sz w:val="24"/>
                <w:szCs w:val="24"/>
              </w:rPr>
            </w:pPr>
            <w:r w:rsidRPr="00FF0DC7">
              <w:rPr>
                <w:rFonts w:ascii="Times New Roman" w:hAnsi="Times New Roman"/>
                <w:iCs/>
                <w:sz w:val="24"/>
                <w:szCs w:val="24"/>
              </w:rPr>
              <w:t>18</w:t>
            </w:r>
          </w:p>
        </w:tc>
      </w:tr>
      <w:tr w:rsidR="00E976C5" w:rsidRPr="00FF0DC7" w14:paraId="5D1812CA" w14:textId="77777777" w:rsidTr="00E976C5">
        <w:trPr>
          <w:trHeight w:val="490"/>
        </w:trPr>
        <w:tc>
          <w:tcPr>
            <w:tcW w:w="3685" w:type="pct"/>
            <w:vAlign w:val="center"/>
          </w:tcPr>
          <w:p w14:paraId="72E87A49" w14:textId="77777777" w:rsidR="00E976C5" w:rsidRPr="00FF0DC7" w:rsidRDefault="00E976C5" w:rsidP="00E976C5">
            <w:pPr>
              <w:suppressAutoHyphens/>
              <w:spacing w:after="0"/>
              <w:rPr>
                <w:rFonts w:ascii="Times New Roman" w:hAnsi="Times New Roman"/>
                <w:sz w:val="24"/>
                <w:szCs w:val="24"/>
              </w:rPr>
            </w:pPr>
            <w:r w:rsidRPr="00FF0DC7">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5BA8281F" w14:textId="77777777" w:rsidR="00E976C5" w:rsidRPr="00FF0DC7" w:rsidRDefault="00E976C5" w:rsidP="00E976C5">
            <w:pPr>
              <w:suppressAutoHyphens/>
              <w:spacing w:after="0"/>
              <w:rPr>
                <w:rFonts w:ascii="Times New Roman" w:hAnsi="Times New Roman"/>
                <w:iCs/>
                <w:sz w:val="24"/>
                <w:szCs w:val="24"/>
              </w:rPr>
            </w:pPr>
            <w:r w:rsidRPr="00FF0DC7">
              <w:rPr>
                <w:rFonts w:ascii="Times New Roman" w:hAnsi="Times New Roman"/>
                <w:iCs/>
                <w:sz w:val="24"/>
                <w:szCs w:val="24"/>
              </w:rPr>
              <w:t>-</w:t>
            </w:r>
          </w:p>
        </w:tc>
      </w:tr>
      <w:tr w:rsidR="00E976C5" w:rsidRPr="00FF0DC7" w14:paraId="02208ED2" w14:textId="77777777" w:rsidTr="00E976C5">
        <w:trPr>
          <w:trHeight w:val="267"/>
        </w:trPr>
        <w:tc>
          <w:tcPr>
            <w:tcW w:w="3685" w:type="pct"/>
            <w:vAlign w:val="center"/>
          </w:tcPr>
          <w:p w14:paraId="7F95ADF0" w14:textId="77777777" w:rsidR="00E976C5" w:rsidRPr="00FF0DC7" w:rsidRDefault="00E976C5" w:rsidP="00E976C5">
            <w:pPr>
              <w:suppressAutoHyphens/>
              <w:spacing w:after="0"/>
              <w:rPr>
                <w:rFonts w:ascii="Times New Roman" w:hAnsi="Times New Roman"/>
                <w:sz w:val="24"/>
                <w:szCs w:val="24"/>
              </w:rPr>
            </w:pPr>
            <w:r w:rsidRPr="00FF0DC7">
              <w:rPr>
                <w:rFonts w:ascii="Times New Roman" w:hAnsi="Times New Roman"/>
                <w:sz w:val="24"/>
                <w:szCs w:val="24"/>
              </w:rPr>
              <w:t>Самостоятельная работа</w:t>
            </w:r>
          </w:p>
        </w:tc>
        <w:tc>
          <w:tcPr>
            <w:tcW w:w="1315" w:type="pct"/>
            <w:vAlign w:val="center"/>
          </w:tcPr>
          <w:p w14:paraId="2C3ED93C" w14:textId="77777777" w:rsidR="00E976C5" w:rsidRPr="00FF0DC7" w:rsidRDefault="00E976C5" w:rsidP="00E976C5">
            <w:pPr>
              <w:suppressAutoHyphens/>
              <w:spacing w:after="0"/>
              <w:rPr>
                <w:rFonts w:ascii="Times New Roman" w:hAnsi="Times New Roman"/>
                <w:iCs/>
                <w:sz w:val="24"/>
                <w:szCs w:val="24"/>
              </w:rPr>
            </w:pPr>
            <w:r w:rsidRPr="00FF0DC7">
              <w:rPr>
                <w:rFonts w:ascii="Times New Roman" w:hAnsi="Times New Roman"/>
                <w:iCs/>
                <w:sz w:val="24"/>
                <w:szCs w:val="24"/>
              </w:rPr>
              <w:t>12</w:t>
            </w:r>
          </w:p>
        </w:tc>
      </w:tr>
      <w:tr w:rsidR="00E976C5" w:rsidRPr="00FF0DC7" w14:paraId="35645916" w14:textId="77777777" w:rsidTr="00E976C5">
        <w:trPr>
          <w:trHeight w:val="331"/>
        </w:trPr>
        <w:tc>
          <w:tcPr>
            <w:tcW w:w="3685" w:type="pct"/>
            <w:vAlign w:val="center"/>
          </w:tcPr>
          <w:p w14:paraId="3613AE5C" w14:textId="77777777" w:rsidR="00E976C5" w:rsidRPr="00FF0DC7" w:rsidRDefault="00E976C5" w:rsidP="00E976C5">
            <w:pPr>
              <w:suppressAutoHyphens/>
              <w:spacing w:after="0"/>
              <w:rPr>
                <w:rFonts w:ascii="Times New Roman" w:hAnsi="Times New Roman"/>
                <w:sz w:val="24"/>
                <w:szCs w:val="24"/>
              </w:rPr>
            </w:pPr>
            <w:r w:rsidRPr="00FF0DC7">
              <w:rPr>
                <w:rFonts w:ascii="Times New Roman" w:hAnsi="Times New Roman"/>
                <w:b/>
                <w:iCs/>
                <w:sz w:val="24"/>
                <w:szCs w:val="24"/>
              </w:rPr>
              <w:t xml:space="preserve">Промежуточная аттестация в форме экзамена, в том числе консультации </w:t>
            </w:r>
          </w:p>
        </w:tc>
        <w:tc>
          <w:tcPr>
            <w:tcW w:w="1315" w:type="pct"/>
            <w:vAlign w:val="center"/>
          </w:tcPr>
          <w:p w14:paraId="2C14CF60" w14:textId="77777777" w:rsidR="00E976C5" w:rsidRPr="00FF0DC7" w:rsidRDefault="00E976C5" w:rsidP="00E976C5">
            <w:pPr>
              <w:suppressAutoHyphens/>
              <w:spacing w:after="0"/>
              <w:rPr>
                <w:rFonts w:ascii="Times New Roman" w:hAnsi="Times New Roman"/>
                <w:iCs/>
                <w:sz w:val="24"/>
                <w:szCs w:val="24"/>
              </w:rPr>
            </w:pPr>
            <w:r w:rsidRPr="00FF0DC7">
              <w:rPr>
                <w:rFonts w:ascii="Times New Roman" w:hAnsi="Times New Roman"/>
                <w:iCs/>
                <w:sz w:val="24"/>
                <w:szCs w:val="24"/>
              </w:rPr>
              <w:t>6+ (2)</w:t>
            </w:r>
          </w:p>
        </w:tc>
      </w:tr>
    </w:tbl>
    <w:p w14:paraId="65BA7835" w14:textId="77777777" w:rsidR="00E976C5" w:rsidRPr="00FF0DC7" w:rsidRDefault="00E976C5" w:rsidP="00E976C5">
      <w:pPr>
        <w:rPr>
          <w:rFonts w:ascii="Times New Roman" w:hAnsi="Times New Roman"/>
          <w:b/>
          <w:sz w:val="24"/>
          <w:szCs w:val="24"/>
        </w:rPr>
        <w:sectPr w:rsidR="00E976C5" w:rsidRPr="00FF0DC7" w:rsidSect="00E976C5">
          <w:pgSz w:w="11906" w:h="16838"/>
          <w:pgMar w:top="1134" w:right="850" w:bottom="284" w:left="1701" w:header="708" w:footer="708" w:gutter="0"/>
          <w:cols w:space="720"/>
          <w:titlePg/>
          <w:docGrid w:linePitch="299"/>
        </w:sectPr>
      </w:pPr>
    </w:p>
    <w:p w14:paraId="3DA27394" w14:textId="77777777" w:rsidR="00E976C5" w:rsidRPr="00FF0DC7" w:rsidRDefault="00E976C5" w:rsidP="00E976C5">
      <w:pPr>
        <w:ind w:firstLine="709"/>
        <w:rPr>
          <w:rFonts w:ascii="Times New Roman" w:hAnsi="Times New Roman"/>
          <w:b/>
          <w:bCs/>
          <w:sz w:val="24"/>
          <w:szCs w:val="24"/>
        </w:rPr>
      </w:pPr>
      <w:r w:rsidRPr="00FF0DC7">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195"/>
        <w:gridCol w:w="2273"/>
        <w:gridCol w:w="1997"/>
        <w:gridCol w:w="1791"/>
      </w:tblGrid>
      <w:tr w:rsidR="00E976C5" w:rsidRPr="00FF0DC7" w14:paraId="027F5793" w14:textId="77777777" w:rsidTr="00E976C5">
        <w:trPr>
          <w:trHeight w:val="20"/>
        </w:trPr>
        <w:tc>
          <w:tcPr>
            <w:tcW w:w="820" w:type="pct"/>
            <w:vAlign w:val="center"/>
          </w:tcPr>
          <w:p w14:paraId="1C38C4F1" w14:textId="77777777" w:rsidR="00E976C5" w:rsidRPr="00FF0DC7" w:rsidRDefault="00E976C5" w:rsidP="00E976C5">
            <w:pPr>
              <w:suppressAutoHyphens/>
              <w:jc w:val="center"/>
              <w:rPr>
                <w:rFonts w:ascii="Times New Roman" w:hAnsi="Times New Roman"/>
                <w:b/>
                <w:bCs/>
                <w:sz w:val="24"/>
                <w:szCs w:val="24"/>
              </w:rPr>
            </w:pPr>
            <w:r w:rsidRPr="00FF0DC7">
              <w:rPr>
                <w:rFonts w:ascii="Times New Roman" w:hAnsi="Times New Roman"/>
                <w:b/>
                <w:bCs/>
                <w:sz w:val="24"/>
                <w:szCs w:val="24"/>
              </w:rPr>
              <w:t>Наименование разделов и тем</w:t>
            </w:r>
          </w:p>
        </w:tc>
        <w:tc>
          <w:tcPr>
            <w:tcW w:w="2110" w:type="pct"/>
            <w:vAlign w:val="center"/>
          </w:tcPr>
          <w:p w14:paraId="48E812AA" w14:textId="77777777" w:rsidR="00E976C5" w:rsidRPr="00FF0DC7" w:rsidRDefault="00E976C5" w:rsidP="00E976C5">
            <w:pPr>
              <w:suppressAutoHyphens/>
              <w:jc w:val="center"/>
              <w:rPr>
                <w:rFonts w:ascii="Times New Roman" w:hAnsi="Times New Roman"/>
                <w:b/>
                <w:bCs/>
                <w:sz w:val="24"/>
                <w:szCs w:val="24"/>
              </w:rPr>
            </w:pPr>
            <w:r w:rsidRPr="00FF0DC7">
              <w:rPr>
                <w:rFonts w:ascii="Times New Roman" w:hAnsi="Times New Roman"/>
                <w:b/>
                <w:bCs/>
                <w:sz w:val="24"/>
                <w:szCs w:val="24"/>
              </w:rPr>
              <w:t>Содержание учебного материала и формы организации деятельности обучающихся</w:t>
            </w:r>
          </w:p>
        </w:tc>
        <w:tc>
          <w:tcPr>
            <w:tcW w:w="776" w:type="pct"/>
            <w:vAlign w:val="center"/>
          </w:tcPr>
          <w:p w14:paraId="0A20D7AE" w14:textId="77777777" w:rsidR="00E976C5" w:rsidRPr="00FF0DC7" w:rsidRDefault="00E976C5" w:rsidP="00E976C5">
            <w:pPr>
              <w:suppressAutoHyphens/>
              <w:spacing w:after="0"/>
              <w:jc w:val="center"/>
              <w:rPr>
                <w:rFonts w:ascii="Times New Roman" w:hAnsi="Times New Roman"/>
                <w:b/>
                <w:bCs/>
                <w:sz w:val="24"/>
                <w:szCs w:val="24"/>
              </w:rPr>
            </w:pPr>
            <w:r w:rsidRPr="00FF0DC7">
              <w:rPr>
                <w:rFonts w:ascii="Times New Roman" w:hAnsi="Times New Roman"/>
                <w:b/>
                <w:bCs/>
                <w:sz w:val="24"/>
                <w:szCs w:val="24"/>
              </w:rPr>
              <w:t xml:space="preserve">Объем, акад. ч / в том числе в форме практической подготовки, </w:t>
            </w:r>
            <w:proofErr w:type="spellStart"/>
            <w:r w:rsidRPr="00FF0DC7">
              <w:rPr>
                <w:rFonts w:ascii="Times New Roman" w:hAnsi="Times New Roman"/>
                <w:b/>
                <w:bCs/>
                <w:sz w:val="24"/>
                <w:szCs w:val="24"/>
              </w:rPr>
              <w:t>акад</w:t>
            </w:r>
            <w:proofErr w:type="spellEnd"/>
            <w:r w:rsidRPr="00FF0DC7">
              <w:rPr>
                <w:rFonts w:ascii="Times New Roman" w:hAnsi="Times New Roman"/>
                <w:b/>
                <w:bCs/>
                <w:sz w:val="24"/>
                <w:szCs w:val="24"/>
              </w:rPr>
              <w:t xml:space="preserve"> ч</w:t>
            </w:r>
          </w:p>
        </w:tc>
        <w:tc>
          <w:tcPr>
            <w:tcW w:w="682" w:type="pct"/>
          </w:tcPr>
          <w:p w14:paraId="28FEF279" w14:textId="77777777" w:rsidR="00E976C5" w:rsidRPr="00856B97" w:rsidRDefault="00E976C5" w:rsidP="00E976C5">
            <w:pPr>
              <w:suppressAutoHyphens/>
              <w:jc w:val="center"/>
              <w:rPr>
                <w:rFonts w:ascii="Times New Roman" w:hAnsi="Times New Roman"/>
                <w:b/>
                <w:bCs/>
                <w:sz w:val="24"/>
                <w:szCs w:val="24"/>
              </w:rPr>
            </w:pPr>
            <w:r w:rsidRPr="00856B97">
              <w:rPr>
                <w:rFonts w:ascii="Times New Roman" w:hAnsi="Times New Roman"/>
                <w:b/>
                <w:bCs/>
                <w:sz w:val="24"/>
                <w:szCs w:val="24"/>
              </w:rPr>
              <w:t>Код ПК, ОК</w:t>
            </w:r>
          </w:p>
        </w:tc>
        <w:tc>
          <w:tcPr>
            <w:tcW w:w="612" w:type="pct"/>
          </w:tcPr>
          <w:p w14:paraId="57A8D1A4" w14:textId="77777777" w:rsidR="00E976C5" w:rsidRPr="00856B97" w:rsidRDefault="00E976C5" w:rsidP="00E976C5">
            <w:pPr>
              <w:suppressAutoHyphens/>
              <w:jc w:val="center"/>
              <w:rPr>
                <w:rFonts w:ascii="Times New Roman" w:hAnsi="Times New Roman"/>
                <w:b/>
                <w:bCs/>
                <w:sz w:val="24"/>
                <w:szCs w:val="24"/>
              </w:rPr>
            </w:pPr>
            <w:r w:rsidRPr="00856B97">
              <w:rPr>
                <w:rFonts w:ascii="Times New Roman" w:hAnsi="Times New Roman"/>
                <w:b/>
                <w:bCs/>
                <w:sz w:val="24"/>
                <w:szCs w:val="24"/>
              </w:rPr>
              <w:t>Код Н/У/З</w:t>
            </w:r>
          </w:p>
        </w:tc>
      </w:tr>
      <w:tr w:rsidR="00E976C5" w:rsidRPr="00FF0DC7" w14:paraId="3F09BEE9" w14:textId="77777777" w:rsidTr="00E976C5">
        <w:trPr>
          <w:trHeight w:val="20"/>
        </w:trPr>
        <w:tc>
          <w:tcPr>
            <w:tcW w:w="820" w:type="pct"/>
          </w:tcPr>
          <w:p w14:paraId="6A4F5174" w14:textId="77777777" w:rsidR="00E976C5" w:rsidRPr="00FF0DC7" w:rsidRDefault="00E976C5" w:rsidP="00E976C5">
            <w:pPr>
              <w:spacing w:after="0"/>
              <w:jc w:val="center"/>
              <w:rPr>
                <w:rFonts w:ascii="Times New Roman" w:hAnsi="Times New Roman"/>
                <w:b/>
                <w:bCs/>
                <w:iCs/>
                <w:sz w:val="24"/>
                <w:szCs w:val="24"/>
              </w:rPr>
            </w:pPr>
            <w:r w:rsidRPr="00FF0DC7">
              <w:rPr>
                <w:rFonts w:ascii="Times New Roman" w:hAnsi="Times New Roman"/>
                <w:b/>
                <w:bCs/>
                <w:iCs/>
                <w:sz w:val="24"/>
                <w:szCs w:val="24"/>
              </w:rPr>
              <w:t>1</w:t>
            </w:r>
          </w:p>
        </w:tc>
        <w:tc>
          <w:tcPr>
            <w:tcW w:w="2110" w:type="pct"/>
          </w:tcPr>
          <w:p w14:paraId="7FF4D20A" w14:textId="77777777" w:rsidR="00E976C5" w:rsidRPr="00FF0DC7" w:rsidRDefault="00E976C5" w:rsidP="00E976C5">
            <w:pPr>
              <w:spacing w:after="0"/>
              <w:jc w:val="center"/>
              <w:rPr>
                <w:rFonts w:ascii="Times New Roman" w:hAnsi="Times New Roman"/>
                <w:b/>
                <w:bCs/>
                <w:iCs/>
                <w:sz w:val="24"/>
                <w:szCs w:val="24"/>
              </w:rPr>
            </w:pPr>
            <w:r w:rsidRPr="00FF0DC7">
              <w:rPr>
                <w:rFonts w:ascii="Times New Roman" w:hAnsi="Times New Roman"/>
                <w:b/>
                <w:bCs/>
                <w:iCs/>
                <w:sz w:val="24"/>
                <w:szCs w:val="24"/>
              </w:rPr>
              <w:t>2</w:t>
            </w:r>
          </w:p>
        </w:tc>
        <w:tc>
          <w:tcPr>
            <w:tcW w:w="776" w:type="pct"/>
          </w:tcPr>
          <w:p w14:paraId="6E2AC6FC" w14:textId="77777777" w:rsidR="00E976C5" w:rsidRPr="00FF0DC7" w:rsidRDefault="00E976C5" w:rsidP="00E976C5">
            <w:pPr>
              <w:spacing w:after="0"/>
              <w:jc w:val="center"/>
              <w:rPr>
                <w:rFonts w:ascii="Times New Roman" w:hAnsi="Times New Roman"/>
                <w:b/>
                <w:bCs/>
                <w:iCs/>
                <w:sz w:val="24"/>
                <w:szCs w:val="24"/>
              </w:rPr>
            </w:pPr>
            <w:r w:rsidRPr="00FF0DC7">
              <w:rPr>
                <w:rFonts w:ascii="Times New Roman" w:hAnsi="Times New Roman"/>
                <w:b/>
                <w:bCs/>
                <w:iCs/>
                <w:sz w:val="24"/>
                <w:szCs w:val="24"/>
              </w:rPr>
              <w:t>3</w:t>
            </w:r>
          </w:p>
        </w:tc>
        <w:tc>
          <w:tcPr>
            <w:tcW w:w="682" w:type="pct"/>
          </w:tcPr>
          <w:p w14:paraId="7A20AD66" w14:textId="77777777" w:rsidR="00E976C5" w:rsidRPr="00FF0DC7" w:rsidRDefault="00E976C5" w:rsidP="00E976C5">
            <w:pPr>
              <w:spacing w:after="0"/>
              <w:jc w:val="center"/>
              <w:rPr>
                <w:rFonts w:ascii="Times New Roman" w:hAnsi="Times New Roman"/>
                <w:b/>
                <w:bCs/>
                <w:iCs/>
                <w:sz w:val="24"/>
                <w:szCs w:val="24"/>
              </w:rPr>
            </w:pPr>
            <w:r>
              <w:rPr>
                <w:rFonts w:ascii="Times New Roman" w:hAnsi="Times New Roman"/>
                <w:b/>
                <w:bCs/>
                <w:iCs/>
                <w:sz w:val="24"/>
                <w:szCs w:val="24"/>
              </w:rPr>
              <w:t>4</w:t>
            </w:r>
          </w:p>
        </w:tc>
        <w:tc>
          <w:tcPr>
            <w:tcW w:w="612" w:type="pct"/>
          </w:tcPr>
          <w:p w14:paraId="52A92BFF" w14:textId="77777777" w:rsidR="00E976C5" w:rsidRPr="00FF0DC7" w:rsidRDefault="00E976C5" w:rsidP="00E976C5">
            <w:pPr>
              <w:spacing w:after="0"/>
              <w:jc w:val="center"/>
              <w:rPr>
                <w:rFonts w:ascii="Times New Roman" w:hAnsi="Times New Roman"/>
                <w:b/>
                <w:bCs/>
                <w:iCs/>
                <w:sz w:val="24"/>
                <w:szCs w:val="24"/>
              </w:rPr>
            </w:pPr>
            <w:r>
              <w:rPr>
                <w:rFonts w:ascii="Times New Roman" w:hAnsi="Times New Roman"/>
                <w:b/>
                <w:bCs/>
                <w:iCs/>
                <w:sz w:val="24"/>
                <w:szCs w:val="24"/>
              </w:rPr>
              <w:t>5</w:t>
            </w:r>
          </w:p>
        </w:tc>
      </w:tr>
      <w:tr w:rsidR="00E976C5" w:rsidRPr="00FF0DC7" w14:paraId="236B82D4" w14:textId="77777777" w:rsidTr="00E976C5">
        <w:trPr>
          <w:gridAfter w:val="4"/>
          <w:wAfter w:w="4180" w:type="pct"/>
          <w:trHeight w:val="317"/>
        </w:trPr>
        <w:tc>
          <w:tcPr>
            <w:tcW w:w="820" w:type="pct"/>
            <w:vMerge w:val="restart"/>
          </w:tcPr>
          <w:p w14:paraId="73EDD259" w14:textId="77777777" w:rsidR="00E976C5" w:rsidRPr="00FF0DC7" w:rsidRDefault="00E976C5" w:rsidP="00E976C5">
            <w:pPr>
              <w:spacing w:after="0"/>
              <w:rPr>
                <w:rFonts w:ascii="Times New Roman" w:hAnsi="Times New Roman"/>
                <w:b/>
                <w:bCs/>
                <w:sz w:val="24"/>
                <w:szCs w:val="24"/>
              </w:rPr>
            </w:pPr>
            <w:r w:rsidRPr="00FF0DC7">
              <w:rPr>
                <w:rFonts w:ascii="Times New Roman" w:hAnsi="Times New Roman"/>
                <w:b/>
                <w:bCs/>
                <w:sz w:val="24"/>
                <w:szCs w:val="24"/>
              </w:rPr>
              <w:t>Тема 1.</w:t>
            </w:r>
            <w:r w:rsidRPr="00FF0DC7">
              <w:rPr>
                <w:sz w:val="24"/>
                <w:szCs w:val="24"/>
              </w:rPr>
              <w:t xml:space="preserve"> </w:t>
            </w:r>
            <w:r w:rsidRPr="00FF0DC7">
              <w:rPr>
                <w:rFonts w:ascii="Times New Roman" w:hAnsi="Times New Roman"/>
                <w:b/>
                <w:bCs/>
                <w:sz w:val="24"/>
                <w:szCs w:val="24"/>
              </w:rPr>
              <w:t>Экономическая наука, производственные потребности общества. Экономические ресурсы отрасли, предприятия</w:t>
            </w:r>
          </w:p>
          <w:p w14:paraId="05AB9B25" w14:textId="77777777" w:rsidR="00E976C5" w:rsidRPr="00FF0DC7" w:rsidRDefault="00E976C5" w:rsidP="00E976C5">
            <w:pPr>
              <w:spacing w:after="0"/>
              <w:rPr>
                <w:rFonts w:ascii="Times New Roman" w:hAnsi="Times New Roman"/>
                <w:b/>
                <w:bCs/>
                <w:sz w:val="24"/>
                <w:szCs w:val="24"/>
              </w:rPr>
            </w:pPr>
          </w:p>
        </w:tc>
      </w:tr>
      <w:tr w:rsidR="00E976C5" w:rsidRPr="00FF0DC7" w14:paraId="1A71FA50" w14:textId="77777777" w:rsidTr="00E976C5">
        <w:trPr>
          <w:trHeight w:val="886"/>
        </w:trPr>
        <w:tc>
          <w:tcPr>
            <w:tcW w:w="820" w:type="pct"/>
            <w:vMerge/>
          </w:tcPr>
          <w:p w14:paraId="6E86D52E" w14:textId="77777777" w:rsidR="00E976C5" w:rsidRPr="00FF0DC7" w:rsidRDefault="00E976C5" w:rsidP="00E976C5">
            <w:pPr>
              <w:rPr>
                <w:rFonts w:ascii="Times New Roman" w:hAnsi="Times New Roman"/>
                <w:b/>
                <w:bCs/>
                <w:sz w:val="24"/>
                <w:szCs w:val="24"/>
              </w:rPr>
            </w:pPr>
          </w:p>
        </w:tc>
        <w:tc>
          <w:tcPr>
            <w:tcW w:w="2110" w:type="pct"/>
          </w:tcPr>
          <w:p w14:paraId="45AD4191"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 xml:space="preserve">Народнохозяйственный комплекс России. Сферы и подразделения экономики. </w:t>
            </w:r>
          </w:p>
        </w:tc>
        <w:tc>
          <w:tcPr>
            <w:tcW w:w="776" w:type="pct"/>
            <w:vAlign w:val="center"/>
          </w:tcPr>
          <w:p w14:paraId="22B93B42" w14:textId="77777777" w:rsidR="00E976C5" w:rsidRPr="00FF0DC7" w:rsidRDefault="00E976C5" w:rsidP="00E976C5">
            <w:pPr>
              <w:suppressAutoHyphens/>
              <w:jc w:val="both"/>
              <w:rPr>
                <w:rFonts w:ascii="Times New Roman" w:hAnsi="Times New Roman"/>
                <w:bCs/>
                <w:iCs/>
                <w:sz w:val="24"/>
                <w:szCs w:val="24"/>
                <w:lang w:val="en-US"/>
              </w:rPr>
            </w:pPr>
            <w:r w:rsidRPr="00FF0DC7">
              <w:rPr>
                <w:rFonts w:ascii="Times New Roman" w:hAnsi="Times New Roman"/>
                <w:bCs/>
                <w:iCs/>
                <w:sz w:val="24"/>
                <w:szCs w:val="24"/>
                <w:lang w:val="en-US"/>
              </w:rPr>
              <w:t>2</w:t>
            </w:r>
          </w:p>
        </w:tc>
        <w:tc>
          <w:tcPr>
            <w:tcW w:w="682" w:type="pct"/>
            <w:vMerge w:val="restart"/>
          </w:tcPr>
          <w:p w14:paraId="372315D0"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01</w:t>
            </w:r>
          </w:p>
          <w:p w14:paraId="5808A74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04</w:t>
            </w:r>
          </w:p>
          <w:p w14:paraId="5F070D8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06</w:t>
            </w:r>
          </w:p>
          <w:p w14:paraId="2C9F356F"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09</w:t>
            </w:r>
          </w:p>
        </w:tc>
        <w:tc>
          <w:tcPr>
            <w:tcW w:w="612" w:type="pct"/>
            <w:vMerge w:val="restart"/>
          </w:tcPr>
          <w:p w14:paraId="72D1B60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Уо.01.01</w:t>
            </w:r>
          </w:p>
          <w:p w14:paraId="7241B23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Зо.01.01</w:t>
            </w:r>
          </w:p>
          <w:p w14:paraId="5D5EC950"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Уо.04.01</w:t>
            </w:r>
          </w:p>
          <w:p w14:paraId="185DDA1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Зо.04.01</w:t>
            </w:r>
          </w:p>
          <w:p w14:paraId="638501B1"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06.01</w:t>
            </w:r>
          </w:p>
          <w:p w14:paraId="009ED2E0"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06.01</w:t>
            </w:r>
          </w:p>
          <w:p w14:paraId="680C7A3E"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06.02</w:t>
            </w:r>
          </w:p>
          <w:p w14:paraId="41BA966F"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Уо.09.01</w:t>
            </w:r>
          </w:p>
          <w:p w14:paraId="2E29F392" w14:textId="77777777" w:rsidR="00E976C5" w:rsidRPr="00FF0DC7" w:rsidRDefault="00E976C5" w:rsidP="00E976C5">
            <w:pPr>
              <w:rPr>
                <w:rFonts w:ascii="Times New Roman" w:hAnsi="Times New Roman"/>
                <w:b/>
                <w:bCs/>
                <w:sz w:val="24"/>
                <w:szCs w:val="24"/>
              </w:rPr>
            </w:pPr>
            <w:r w:rsidRPr="00FF0DC7">
              <w:rPr>
                <w:rFonts w:ascii="Times New Roman" w:hAnsi="Times New Roman"/>
                <w:sz w:val="24"/>
                <w:szCs w:val="24"/>
              </w:rPr>
              <w:t>Зо.09.01</w:t>
            </w:r>
          </w:p>
        </w:tc>
      </w:tr>
      <w:tr w:rsidR="00E976C5" w:rsidRPr="00FF0DC7" w14:paraId="1931379F" w14:textId="77777777" w:rsidTr="00E976C5">
        <w:trPr>
          <w:trHeight w:val="20"/>
        </w:trPr>
        <w:tc>
          <w:tcPr>
            <w:tcW w:w="820" w:type="pct"/>
            <w:vMerge/>
          </w:tcPr>
          <w:p w14:paraId="219C9379" w14:textId="77777777" w:rsidR="00E976C5" w:rsidRPr="00FF0DC7" w:rsidRDefault="00E976C5" w:rsidP="00E976C5">
            <w:pPr>
              <w:rPr>
                <w:rFonts w:ascii="Times New Roman" w:hAnsi="Times New Roman"/>
                <w:b/>
                <w:bCs/>
                <w:sz w:val="24"/>
                <w:szCs w:val="24"/>
              </w:rPr>
            </w:pPr>
          </w:p>
        </w:tc>
        <w:tc>
          <w:tcPr>
            <w:tcW w:w="2110" w:type="pct"/>
          </w:tcPr>
          <w:p w14:paraId="0ED25C95"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Отрасли экономики: понятие, роль и значение в системе рыночной экономики. Особенности отрасли, современное состояние, перспективы развития.</w:t>
            </w:r>
          </w:p>
        </w:tc>
        <w:tc>
          <w:tcPr>
            <w:tcW w:w="776" w:type="pct"/>
            <w:vAlign w:val="center"/>
          </w:tcPr>
          <w:p w14:paraId="37366884" w14:textId="77777777" w:rsidR="00E976C5" w:rsidRPr="00FF0DC7" w:rsidRDefault="00E976C5" w:rsidP="00E976C5">
            <w:pPr>
              <w:suppressAutoHyphens/>
              <w:jc w:val="both"/>
              <w:rPr>
                <w:rFonts w:ascii="Times New Roman" w:hAnsi="Times New Roman"/>
                <w:bCs/>
                <w:iCs/>
                <w:sz w:val="24"/>
                <w:szCs w:val="24"/>
                <w:lang w:val="en-US"/>
              </w:rPr>
            </w:pPr>
            <w:r w:rsidRPr="00FF0DC7">
              <w:rPr>
                <w:rFonts w:ascii="Times New Roman" w:hAnsi="Times New Roman"/>
                <w:bCs/>
                <w:iCs/>
                <w:sz w:val="24"/>
                <w:szCs w:val="24"/>
                <w:lang w:val="en-US"/>
              </w:rPr>
              <w:t>2</w:t>
            </w:r>
          </w:p>
        </w:tc>
        <w:tc>
          <w:tcPr>
            <w:tcW w:w="682" w:type="pct"/>
            <w:vMerge/>
          </w:tcPr>
          <w:p w14:paraId="3D54661F" w14:textId="77777777" w:rsidR="00E976C5" w:rsidRPr="00FF0DC7" w:rsidRDefault="00E976C5" w:rsidP="00E976C5">
            <w:pPr>
              <w:rPr>
                <w:rFonts w:ascii="Times New Roman" w:hAnsi="Times New Roman"/>
                <w:b/>
                <w:bCs/>
                <w:sz w:val="24"/>
                <w:szCs w:val="24"/>
              </w:rPr>
            </w:pPr>
          </w:p>
        </w:tc>
        <w:tc>
          <w:tcPr>
            <w:tcW w:w="612" w:type="pct"/>
            <w:vMerge/>
          </w:tcPr>
          <w:p w14:paraId="69DE88C1" w14:textId="77777777" w:rsidR="00E976C5" w:rsidRPr="00FF0DC7" w:rsidRDefault="00E976C5" w:rsidP="00E976C5">
            <w:pPr>
              <w:rPr>
                <w:rFonts w:ascii="Times New Roman" w:hAnsi="Times New Roman"/>
                <w:b/>
                <w:bCs/>
                <w:sz w:val="24"/>
                <w:szCs w:val="24"/>
              </w:rPr>
            </w:pPr>
          </w:p>
        </w:tc>
      </w:tr>
      <w:tr w:rsidR="00E976C5" w:rsidRPr="00FF0DC7" w14:paraId="6C2F98FF" w14:textId="77777777" w:rsidTr="00E976C5">
        <w:trPr>
          <w:trHeight w:val="20"/>
        </w:trPr>
        <w:tc>
          <w:tcPr>
            <w:tcW w:w="820" w:type="pct"/>
            <w:vMerge/>
          </w:tcPr>
          <w:p w14:paraId="102F8AA2" w14:textId="77777777" w:rsidR="00E976C5" w:rsidRPr="00FF0DC7" w:rsidRDefault="00E976C5" w:rsidP="00E976C5">
            <w:pPr>
              <w:rPr>
                <w:rFonts w:ascii="Times New Roman" w:hAnsi="Times New Roman"/>
                <w:b/>
                <w:bCs/>
                <w:sz w:val="24"/>
                <w:szCs w:val="24"/>
              </w:rPr>
            </w:pPr>
          </w:p>
        </w:tc>
        <w:tc>
          <w:tcPr>
            <w:tcW w:w="2110" w:type="pct"/>
          </w:tcPr>
          <w:p w14:paraId="0AE6215A"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Межотраслевые комплексы, материально-технические, сырьевые, трудовые и финансовые ресурсы отрасли и организации: назначение, характеристика, особенности формирования, показатели их эффективного использования.</w:t>
            </w:r>
          </w:p>
        </w:tc>
        <w:tc>
          <w:tcPr>
            <w:tcW w:w="776" w:type="pct"/>
            <w:vAlign w:val="center"/>
          </w:tcPr>
          <w:p w14:paraId="399A2B86" w14:textId="77777777" w:rsidR="00E976C5" w:rsidRPr="00FF0DC7" w:rsidRDefault="00E976C5" w:rsidP="00E976C5">
            <w:pPr>
              <w:suppressAutoHyphens/>
              <w:jc w:val="both"/>
              <w:rPr>
                <w:rFonts w:ascii="Times New Roman" w:hAnsi="Times New Roman"/>
                <w:bCs/>
                <w:iCs/>
                <w:sz w:val="24"/>
                <w:szCs w:val="24"/>
                <w:lang w:val="en-US"/>
              </w:rPr>
            </w:pPr>
            <w:r w:rsidRPr="00FF0DC7">
              <w:rPr>
                <w:rFonts w:ascii="Times New Roman" w:hAnsi="Times New Roman"/>
                <w:bCs/>
                <w:iCs/>
                <w:sz w:val="24"/>
                <w:szCs w:val="24"/>
                <w:lang w:val="en-US"/>
              </w:rPr>
              <w:t>2</w:t>
            </w:r>
          </w:p>
        </w:tc>
        <w:tc>
          <w:tcPr>
            <w:tcW w:w="682" w:type="pct"/>
            <w:vMerge/>
          </w:tcPr>
          <w:p w14:paraId="6A848580" w14:textId="77777777" w:rsidR="00E976C5" w:rsidRPr="00FF0DC7" w:rsidRDefault="00E976C5" w:rsidP="00E976C5">
            <w:pPr>
              <w:rPr>
                <w:rFonts w:ascii="Times New Roman" w:hAnsi="Times New Roman"/>
                <w:b/>
                <w:bCs/>
                <w:sz w:val="24"/>
                <w:szCs w:val="24"/>
              </w:rPr>
            </w:pPr>
          </w:p>
        </w:tc>
        <w:tc>
          <w:tcPr>
            <w:tcW w:w="612" w:type="pct"/>
            <w:vMerge/>
          </w:tcPr>
          <w:p w14:paraId="790266D3" w14:textId="77777777" w:rsidR="00E976C5" w:rsidRPr="00FF0DC7" w:rsidRDefault="00E976C5" w:rsidP="00E976C5">
            <w:pPr>
              <w:rPr>
                <w:rFonts w:ascii="Times New Roman" w:hAnsi="Times New Roman"/>
                <w:b/>
                <w:bCs/>
                <w:sz w:val="24"/>
                <w:szCs w:val="24"/>
              </w:rPr>
            </w:pPr>
          </w:p>
        </w:tc>
      </w:tr>
      <w:tr w:rsidR="00E976C5" w:rsidRPr="00FF0DC7" w14:paraId="7CF29E15" w14:textId="77777777" w:rsidTr="00E976C5">
        <w:trPr>
          <w:trHeight w:val="754"/>
        </w:trPr>
        <w:tc>
          <w:tcPr>
            <w:tcW w:w="820" w:type="pct"/>
            <w:vMerge/>
          </w:tcPr>
          <w:p w14:paraId="790D61A6" w14:textId="77777777" w:rsidR="00E976C5" w:rsidRPr="00FF0DC7" w:rsidRDefault="00E976C5" w:rsidP="00E976C5">
            <w:pPr>
              <w:rPr>
                <w:rFonts w:ascii="Times New Roman" w:hAnsi="Times New Roman"/>
                <w:b/>
                <w:bCs/>
                <w:sz w:val="24"/>
                <w:szCs w:val="24"/>
              </w:rPr>
            </w:pPr>
          </w:p>
        </w:tc>
        <w:tc>
          <w:tcPr>
            <w:tcW w:w="2110" w:type="pct"/>
          </w:tcPr>
          <w:p w14:paraId="1168169E"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Отраслевой рынок труда, его характерные черты и особенности. Основные показатели развития отрасли в условиях рынка.</w:t>
            </w:r>
          </w:p>
        </w:tc>
        <w:tc>
          <w:tcPr>
            <w:tcW w:w="776" w:type="pct"/>
            <w:vAlign w:val="center"/>
          </w:tcPr>
          <w:p w14:paraId="613861DF" w14:textId="77777777" w:rsidR="00E976C5" w:rsidRPr="00FF0DC7" w:rsidRDefault="00E976C5" w:rsidP="00E976C5">
            <w:pPr>
              <w:suppressAutoHyphens/>
              <w:jc w:val="both"/>
              <w:rPr>
                <w:rFonts w:ascii="Times New Roman" w:hAnsi="Times New Roman"/>
                <w:bCs/>
                <w:iCs/>
                <w:sz w:val="24"/>
                <w:szCs w:val="24"/>
                <w:lang w:val="en-US"/>
              </w:rPr>
            </w:pPr>
            <w:r w:rsidRPr="00FF0DC7">
              <w:rPr>
                <w:rFonts w:ascii="Times New Roman" w:hAnsi="Times New Roman"/>
                <w:bCs/>
                <w:iCs/>
                <w:sz w:val="24"/>
                <w:szCs w:val="24"/>
                <w:lang w:val="en-US"/>
              </w:rPr>
              <w:t>2</w:t>
            </w:r>
          </w:p>
        </w:tc>
        <w:tc>
          <w:tcPr>
            <w:tcW w:w="682" w:type="pct"/>
            <w:vMerge/>
          </w:tcPr>
          <w:p w14:paraId="4B0F83E0" w14:textId="77777777" w:rsidR="00E976C5" w:rsidRPr="00FF0DC7" w:rsidRDefault="00E976C5" w:rsidP="00E976C5">
            <w:pPr>
              <w:rPr>
                <w:rFonts w:ascii="Times New Roman" w:hAnsi="Times New Roman"/>
                <w:b/>
                <w:bCs/>
                <w:sz w:val="24"/>
                <w:szCs w:val="24"/>
              </w:rPr>
            </w:pPr>
          </w:p>
        </w:tc>
        <w:tc>
          <w:tcPr>
            <w:tcW w:w="612" w:type="pct"/>
            <w:vMerge/>
          </w:tcPr>
          <w:p w14:paraId="2D42F660" w14:textId="77777777" w:rsidR="00E976C5" w:rsidRPr="00FF0DC7" w:rsidRDefault="00E976C5" w:rsidP="00E976C5">
            <w:pPr>
              <w:rPr>
                <w:rFonts w:ascii="Times New Roman" w:hAnsi="Times New Roman"/>
                <w:b/>
                <w:bCs/>
                <w:sz w:val="24"/>
                <w:szCs w:val="24"/>
              </w:rPr>
            </w:pPr>
          </w:p>
        </w:tc>
      </w:tr>
      <w:tr w:rsidR="00E976C5" w:rsidRPr="00FF0DC7" w14:paraId="084CB8A3" w14:textId="77777777" w:rsidTr="00E976C5">
        <w:trPr>
          <w:trHeight w:val="20"/>
        </w:trPr>
        <w:tc>
          <w:tcPr>
            <w:tcW w:w="820" w:type="pct"/>
            <w:vMerge/>
          </w:tcPr>
          <w:p w14:paraId="02A78A56" w14:textId="77777777" w:rsidR="00E976C5" w:rsidRPr="00FF0DC7" w:rsidRDefault="00E976C5" w:rsidP="00E976C5">
            <w:pPr>
              <w:rPr>
                <w:rFonts w:ascii="Times New Roman" w:hAnsi="Times New Roman"/>
                <w:b/>
                <w:bCs/>
                <w:sz w:val="24"/>
                <w:szCs w:val="24"/>
              </w:rPr>
            </w:pPr>
          </w:p>
        </w:tc>
        <w:tc>
          <w:tcPr>
            <w:tcW w:w="2110" w:type="pct"/>
          </w:tcPr>
          <w:p w14:paraId="7072BEB6" w14:textId="77777777" w:rsidR="00E976C5" w:rsidRPr="00FF0DC7" w:rsidRDefault="00E976C5" w:rsidP="00E976C5">
            <w:pPr>
              <w:jc w:val="both"/>
              <w:rPr>
                <w:rFonts w:ascii="Times New Roman" w:hAnsi="Times New Roman"/>
                <w:b/>
                <w:sz w:val="24"/>
                <w:szCs w:val="24"/>
              </w:rPr>
            </w:pPr>
            <w:r w:rsidRPr="00FF0DC7">
              <w:rPr>
                <w:rFonts w:ascii="Times New Roman" w:hAnsi="Times New Roman"/>
                <w:b/>
                <w:bCs/>
                <w:sz w:val="24"/>
                <w:szCs w:val="24"/>
              </w:rPr>
              <w:t>В том числе практических занятий</w:t>
            </w:r>
          </w:p>
        </w:tc>
        <w:tc>
          <w:tcPr>
            <w:tcW w:w="776" w:type="pct"/>
            <w:vAlign w:val="center"/>
          </w:tcPr>
          <w:p w14:paraId="7D0B322B" w14:textId="77777777" w:rsidR="00E976C5" w:rsidRPr="00FF0DC7" w:rsidRDefault="00E976C5" w:rsidP="00E976C5">
            <w:pPr>
              <w:suppressAutoHyphens/>
              <w:jc w:val="both"/>
              <w:rPr>
                <w:rFonts w:ascii="Times New Roman" w:hAnsi="Times New Roman"/>
                <w:iCs/>
                <w:sz w:val="24"/>
                <w:szCs w:val="24"/>
              </w:rPr>
            </w:pPr>
          </w:p>
        </w:tc>
        <w:tc>
          <w:tcPr>
            <w:tcW w:w="682" w:type="pct"/>
            <w:vMerge/>
          </w:tcPr>
          <w:p w14:paraId="31909BAD" w14:textId="77777777" w:rsidR="00E976C5" w:rsidRPr="00FF0DC7" w:rsidRDefault="00E976C5" w:rsidP="00E976C5">
            <w:pPr>
              <w:rPr>
                <w:rFonts w:ascii="Times New Roman" w:hAnsi="Times New Roman"/>
                <w:b/>
                <w:sz w:val="24"/>
                <w:szCs w:val="24"/>
              </w:rPr>
            </w:pPr>
          </w:p>
        </w:tc>
        <w:tc>
          <w:tcPr>
            <w:tcW w:w="612" w:type="pct"/>
            <w:vMerge/>
          </w:tcPr>
          <w:p w14:paraId="13B0FFA9" w14:textId="77777777" w:rsidR="00E976C5" w:rsidRPr="00FF0DC7" w:rsidRDefault="00E976C5" w:rsidP="00E976C5">
            <w:pPr>
              <w:rPr>
                <w:rFonts w:ascii="Times New Roman" w:hAnsi="Times New Roman"/>
                <w:b/>
                <w:sz w:val="24"/>
                <w:szCs w:val="24"/>
              </w:rPr>
            </w:pPr>
          </w:p>
        </w:tc>
      </w:tr>
      <w:tr w:rsidR="00E976C5" w:rsidRPr="00FF0DC7" w14:paraId="2F98AA09" w14:textId="77777777" w:rsidTr="00E976C5">
        <w:trPr>
          <w:trHeight w:val="20"/>
        </w:trPr>
        <w:tc>
          <w:tcPr>
            <w:tcW w:w="820" w:type="pct"/>
            <w:vMerge/>
          </w:tcPr>
          <w:p w14:paraId="0253E836" w14:textId="77777777" w:rsidR="00E976C5" w:rsidRPr="00FF0DC7" w:rsidRDefault="00E976C5" w:rsidP="00E976C5">
            <w:pPr>
              <w:rPr>
                <w:rFonts w:ascii="Times New Roman" w:hAnsi="Times New Roman"/>
                <w:b/>
                <w:bCs/>
                <w:sz w:val="24"/>
                <w:szCs w:val="24"/>
              </w:rPr>
            </w:pPr>
          </w:p>
        </w:tc>
        <w:tc>
          <w:tcPr>
            <w:tcW w:w="2110" w:type="pct"/>
          </w:tcPr>
          <w:p w14:paraId="68000C6C" w14:textId="77777777" w:rsidR="00E976C5" w:rsidRPr="00FF0DC7" w:rsidRDefault="00E976C5" w:rsidP="00E976C5">
            <w:pPr>
              <w:jc w:val="both"/>
              <w:rPr>
                <w:rFonts w:ascii="Times New Roman" w:hAnsi="Times New Roman"/>
                <w:b/>
                <w:sz w:val="24"/>
                <w:szCs w:val="24"/>
              </w:rPr>
            </w:pPr>
            <w:r w:rsidRPr="00FF0DC7">
              <w:rPr>
                <w:rFonts w:ascii="Times New Roman" w:hAnsi="Times New Roman"/>
                <w:b/>
                <w:sz w:val="24"/>
                <w:szCs w:val="24"/>
              </w:rPr>
              <w:t>Практическая работа № 1 «Расчет и анализ производственных возможностей»</w:t>
            </w:r>
          </w:p>
        </w:tc>
        <w:tc>
          <w:tcPr>
            <w:tcW w:w="776" w:type="pct"/>
            <w:vAlign w:val="center"/>
          </w:tcPr>
          <w:p w14:paraId="64E97CE7" w14:textId="77777777" w:rsidR="00E976C5" w:rsidRPr="00FF0DC7" w:rsidRDefault="00E976C5" w:rsidP="00E976C5">
            <w:pPr>
              <w:suppressAutoHyphens/>
              <w:rPr>
                <w:rFonts w:ascii="Times New Roman" w:hAnsi="Times New Roman"/>
                <w:iCs/>
                <w:sz w:val="24"/>
                <w:szCs w:val="24"/>
                <w:lang w:val="en-US"/>
              </w:rPr>
            </w:pPr>
            <w:r w:rsidRPr="00FF0DC7">
              <w:rPr>
                <w:rFonts w:ascii="Times New Roman" w:hAnsi="Times New Roman"/>
                <w:iCs/>
                <w:sz w:val="24"/>
                <w:szCs w:val="24"/>
                <w:lang w:val="en-US"/>
              </w:rPr>
              <w:t>2</w:t>
            </w:r>
          </w:p>
        </w:tc>
        <w:tc>
          <w:tcPr>
            <w:tcW w:w="682" w:type="pct"/>
            <w:vMerge/>
          </w:tcPr>
          <w:p w14:paraId="6C698973" w14:textId="77777777" w:rsidR="00E976C5" w:rsidRPr="00FF0DC7" w:rsidRDefault="00E976C5" w:rsidP="00E976C5">
            <w:pPr>
              <w:rPr>
                <w:rFonts w:ascii="Times New Roman" w:hAnsi="Times New Roman"/>
                <w:b/>
                <w:sz w:val="24"/>
                <w:szCs w:val="24"/>
              </w:rPr>
            </w:pPr>
          </w:p>
        </w:tc>
        <w:tc>
          <w:tcPr>
            <w:tcW w:w="612" w:type="pct"/>
            <w:vMerge/>
          </w:tcPr>
          <w:p w14:paraId="27CAF152" w14:textId="77777777" w:rsidR="00E976C5" w:rsidRPr="00FF0DC7" w:rsidRDefault="00E976C5" w:rsidP="00E976C5">
            <w:pPr>
              <w:rPr>
                <w:rFonts w:ascii="Times New Roman" w:hAnsi="Times New Roman"/>
                <w:b/>
                <w:sz w:val="24"/>
                <w:szCs w:val="24"/>
              </w:rPr>
            </w:pPr>
          </w:p>
        </w:tc>
      </w:tr>
      <w:tr w:rsidR="00E976C5" w:rsidRPr="00FF0DC7" w14:paraId="34AF2A1F" w14:textId="77777777" w:rsidTr="00E976C5">
        <w:trPr>
          <w:trHeight w:val="20"/>
        </w:trPr>
        <w:tc>
          <w:tcPr>
            <w:tcW w:w="820" w:type="pct"/>
            <w:vMerge w:val="restart"/>
          </w:tcPr>
          <w:p w14:paraId="0EBFED8B" w14:textId="77777777" w:rsidR="00E976C5" w:rsidRPr="00FF0DC7" w:rsidRDefault="00E976C5" w:rsidP="00E976C5">
            <w:pPr>
              <w:spacing w:after="0"/>
              <w:rPr>
                <w:rFonts w:ascii="Times New Roman" w:hAnsi="Times New Roman"/>
                <w:b/>
                <w:bCs/>
                <w:sz w:val="24"/>
                <w:szCs w:val="24"/>
              </w:rPr>
            </w:pPr>
            <w:bookmarkStart w:id="40" w:name="_Hlk105146872"/>
            <w:r w:rsidRPr="00FF0DC7">
              <w:rPr>
                <w:rFonts w:ascii="Times New Roman" w:hAnsi="Times New Roman"/>
                <w:b/>
                <w:bCs/>
                <w:sz w:val="24"/>
                <w:szCs w:val="24"/>
              </w:rPr>
              <w:t>Тема 2.</w:t>
            </w:r>
          </w:p>
          <w:p w14:paraId="7408B1E7" w14:textId="77777777" w:rsidR="00E976C5" w:rsidRPr="00FF0DC7" w:rsidRDefault="00E976C5" w:rsidP="00E976C5">
            <w:pPr>
              <w:spacing w:after="0"/>
              <w:rPr>
                <w:rFonts w:ascii="Times New Roman" w:hAnsi="Times New Roman"/>
                <w:b/>
                <w:bCs/>
                <w:sz w:val="24"/>
                <w:szCs w:val="24"/>
              </w:rPr>
            </w:pPr>
            <w:r w:rsidRPr="00FF0DC7">
              <w:rPr>
                <w:rFonts w:ascii="Times New Roman" w:hAnsi="Times New Roman"/>
                <w:b/>
                <w:bCs/>
                <w:sz w:val="24"/>
                <w:szCs w:val="24"/>
              </w:rPr>
              <w:lastRenderedPageBreak/>
              <w:t>Организация (предприятие) как хозяйствующий субъект в рыночной экономике</w:t>
            </w:r>
          </w:p>
        </w:tc>
        <w:tc>
          <w:tcPr>
            <w:tcW w:w="2110" w:type="pct"/>
          </w:tcPr>
          <w:p w14:paraId="0C9DE4E8"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lastRenderedPageBreak/>
              <w:t xml:space="preserve">Предпринимательская деятельность: сущность, признаки, виды. Виды предприятий в отрасли. </w:t>
            </w:r>
          </w:p>
        </w:tc>
        <w:tc>
          <w:tcPr>
            <w:tcW w:w="776" w:type="pct"/>
            <w:vAlign w:val="center"/>
          </w:tcPr>
          <w:p w14:paraId="206340A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val="restart"/>
          </w:tcPr>
          <w:p w14:paraId="1AB4B64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01</w:t>
            </w:r>
          </w:p>
          <w:p w14:paraId="21C20A61"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02</w:t>
            </w:r>
          </w:p>
          <w:p w14:paraId="2C14E86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lastRenderedPageBreak/>
              <w:t>ОК 09</w:t>
            </w:r>
          </w:p>
          <w:p w14:paraId="3923B378" w14:textId="77777777" w:rsidR="00E976C5" w:rsidRPr="00FF0DC7" w:rsidRDefault="00E976C5" w:rsidP="00E976C5">
            <w:pPr>
              <w:spacing w:after="0"/>
              <w:rPr>
                <w:rFonts w:ascii="Times New Roman" w:hAnsi="Times New Roman"/>
                <w:b/>
                <w:sz w:val="24"/>
                <w:szCs w:val="24"/>
              </w:rPr>
            </w:pPr>
          </w:p>
        </w:tc>
        <w:tc>
          <w:tcPr>
            <w:tcW w:w="612" w:type="pct"/>
            <w:vMerge w:val="restart"/>
          </w:tcPr>
          <w:p w14:paraId="29A8E17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lastRenderedPageBreak/>
              <w:t>Уо.01.02</w:t>
            </w:r>
          </w:p>
          <w:p w14:paraId="4EDDF755"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Зо.01.02</w:t>
            </w:r>
          </w:p>
          <w:p w14:paraId="346649B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lastRenderedPageBreak/>
              <w:t>Уо 02.01</w:t>
            </w:r>
          </w:p>
          <w:p w14:paraId="53263F5A"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02.02</w:t>
            </w:r>
          </w:p>
          <w:p w14:paraId="7D594C0A"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02.03</w:t>
            </w:r>
          </w:p>
          <w:p w14:paraId="65C70E7F"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02.04</w:t>
            </w:r>
          </w:p>
          <w:p w14:paraId="2084098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02.05</w:t>
            </w:r>
          </w:p>
          <w:p w14:paraId="046DA53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02.06</w:t>
            </w:r>
          </w:p>
          <w:p w14:paraId="7D689C9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02.07</w:t>
            </w:r>
          </w:p>
          <w:p w14:paraId="314BB2EE"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02.08</w:t>
            </w:r>
          </w:p>
          <w:p w14:paraId="401C344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02.01</w:t>
            </w:r>
          </w:p>
          <w:p w14:paraId="150F074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02.02</w:t>
            </w:r>
          </w:p>
          <w:p w14:paraId="7C97D795"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02.03</w:t>
            </w:r>
          </w:p>
          <w:p w14:paraId="68365B5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02.04</w:t>
            </w:r>
          </w:p>
          <w:p w14:paraId="085A641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Уо.09.01</w:t>
            </w:r>
          </w:p>
          <w:p w14:paraId="0EBE46CF" w14:textId="77777777" w:rsidR="00E976C5" w:rsidRPr="00FF0DC7" w:rsidRDefault="00E976C5" w:rsidP="00E976C5">
            <w:pPr>
              <w:spacing w:after="0"/>
              <w:rPr>
                <w:rFonts w:ascii="Times New Roman" w:hAnsi="Times New Roman"/>
                <w:b/>
                <w:sz w:val="24"/>
                <w:szCs w:val="24"/>
              </w:rPr>
            </w:pPr>
            <w:r w:rsidRPr="00FF0DC7">
              <w:rPr>
                <w:rFonts w:ascii="Times New Roman" w:hAnsi="Times New Roman"/>
                <w:sz w:val="24"/>
                <w:szCs w:val="24"/>
              </w:rPr>
              <w:t>Зо.09.01</w:t>
            </w:r>
          </w:p>
        </w:tc>
      </w:tr>
      <w:bookmarkEnd w:id="40"/>
      <w:tr w:rsidR="00E976C5" w:rsidRPr="00FF0DC7" w14:paraId="31F5E63F" w14:textId="77777777" w:rsidTr="00E976C5">
        <w:trPr>
          <w:trHeight w:val="20"/>
        </w:trPr>
        <w:tc>
          <w:tcPr>
            <w:tcW w:w="820" w:type="pct"/>
            <w:vMerge/>
          </w:tcPr>
          <w:p w14:paraId="3EEFC692" w14:textId="77777777" w:rsidR="00E976C5" w:rsidRPr="00FF0DC7" w:rsidRDefault="00E976C5" w:rsidP="00E976C5">
            <w:pPr>
              <w:rPr>
                <w:rFonts w:ascii="Times New Roman" w:hAnsi="Times New Roman"/>
                <w:b/>
                <w:bCs/>
                <w:sz w:val="24"/>
                <w:szCs w:val="24"/>
              </w:rPr>
            </w:pPr>
          </w:p>
        </w:tc>
        <w:tc>
          <w:tcPr>
            <w:tcW w:w="2110" w:type="pct"/>
          </w:tcPr>
          <w:p w14:paraId="0FA1AAAE"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Учредительный договор, Устав и паспорт организации (предприятия).</w:t>
            </w:r>
          </w:p>
        </w:tc>
        <w:tc>
          <w:tcPr>
            <w:tcW w:w="776" w:type="pct"/>
            <w:vAlign w:val="center"/>
          </w:tcPr>
          <w:p w14:paraId="481D8E4E" w14:textId="77777777" w:rsidR="00E976C5" w:rsidRPr="00FF0DC7" w:rsidRDefault="00E976C5" w:rsidP="00E976C5">
            <w:pPr>
              <w:rPr>
                <w:rFonts w:ascii="Times New Roman" w:hAnsi="Times New Roman"/>
                <w:bCs/>
                <w:sz w:val="24"/>
                <w:szCs w:val="24"/>
              </w:rPr>
            </w:pPr>
            <w:r w:rsidRPr="00FF0DC7">
              <w:rPr>
                <w:rFonts w:ascii="Times New Roman" w:hAnsi="Times New Roman"/>
                <w:bCs/>
                <w:sz w:val="24"/>
                <w:szCs w:val="24"/>
              </w:rPr>
              <w:t>2</w:t>
            </w:r>
          </w:p>
        </w:tc>
        <w:tc>
          <w:tcPr>
            <w:tcW w:w="682" w:type="pct"/>
            <w:vMerge/>
          </w:tcPr>
          <w:p w14:paraId="30E92FE9" w14:textId="77777777" w:rsidR="00E976C5" w:rsidRPr="00FF0DC7" w:rsidRDefault="00E976C5" w:rsidP="00E976C5">
            <w:pPr>
              <w:rPr>
                <w:rFonts w:ascii="Times New Roman" w:hAnsi="Times New Roman"/>
                <w:b/>
                <w:bCs/>
                <w:sz w:val="24"/>
                <w:szCs w:val="24"/>
              </w:rPr>
            </w:pPr>
          </w:p>
        </w:tc>
        <w:tc>
          <w:tcPr>
            <w:tcW w:w="612" w:type="pct"/>
            <w:vMerge/>
          </w:tcPr>
          <w:p w14:paraId="7CDFD4DC" w14:textId="77777777" w:rsidR="00E976C5" w:rsidRPr="00FF0DC7" w:rsidRDefault="00E976C5" w:rsidP="00E976C5">
            <w:pPr>
              <w:rPr>
                <w:rFonts w:ascii="Times New Roman" w:hAnsi="Times New Roman"/>
                <w:b/>
                <w:bCs/>
                <w:sz w:val="24"/>
                <w:szCs w:val="24"/>
              </w:rPr>
            </w:pPr>
          </w:p>
        </w:tc>
      </w:tr>
      <w:tr w:rsidR="00E976C5" w:rsidRPr="00FF0DC7" w14:paraId="4B0DBD2D" w14:textId="77777777" w:rsidTr="00E976C5">
        <w:trPr>
          <w:trHeight w:val="20"/>
        </w:trPr>
        <w:tc>
          <w:tcPr>
            <w:tcW w:w="820" w:type="pct"/>
            <w:vMerge/>
          </w:tcPr>
          <w:p w14:paraId="418ECF23" w14:textId="77777777" w:rsidR="00E976C5" w:rsidRPr="00FF0DC7" w:rsidRDefault="00E976C5" w:rsidP="00E976C5">
            <w:pPr>
              <w:rPr>
                <w:rFonts w:ascii="Times New Roman" w:hAnsi="Times New Roman"/>
                <w:b/>
                <w:bCs/>
                <w:sz w:val="24"/>
                <w:szCs w:val="24"/>
              </w:rPr>
            </w:pPr>
          </w:p>
        </w:tc>
        <w:tc>
          <w:tcPr>
            <w:tcW w:w="2110" w:type="pct"/>
          </w:tcPr>
          <w:p w14:paraId="1EAD39CC"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Организация (предприятие): понятие, цель деятельности, основные экономические характеристики.</w:t>
            </w:r>
          </w:p>
        </w:tc>
        <w:tc>
          <w:tcPr>
            <w:tcW w:w="776" w:type="pct"/>
            <w:vAlign w:val="center"/>
          </w:tcPr>
          <w:p w14:paraId="768F16E8" w14:textId="77777777" w:rsidR="00E976C5" w:rsidRPr="00FF0DC7" w:rsidRDefault="00E976C5" w:rsidP="00E976C5">
            <w:pPr>
              <w:rPr>
                <w:rFonts w:ascii="Times New Roman" w:hAnsi="Times New Roman"/>
                <w:bCs/>
                <w:sz w:val="24"/>
                <w:szCs w:val="24"/>
              </w:rPr>
            </w:pPr>
            <w:r w:rsidRPr="00FF0DC7">
              <w:rPr>
                <w:rFonts w:ascii="Times New Roman" w:hAnsi="Times New Roman"/>
                <w:bCs/>
                <w:sz w:val="24"/>
                <w:szCs w:val="24"/>
              </w:rPr>
              <w:t>2</w:t>
            </w:r>
          </w:p>
        </w:tc>
        <w:tc>
          <w:tcPr>
            <w:tcW w:w="682" w:type="pct"/>
            <w:vMerge/>
          </w:tcPr>
          <w:p w14:paraId="6A6EAD47" w14:textId="77777777" w:rsidR="00E976C5" w:rsidRPr="00FF0DC7" w:rsidRDefault="00E976C5" w:rsidP="00E976C5">
            <w:pPr>
              <w:rPr>
                <w:rFonts w:ascii="Times New Roman" w:hAnsi="Times New Roman"/>
                <w:b/>
                <w:bCs/>
                <w:sz w:val="24"/>
                <w:szCs w:val="24"/>
              </w:rPr>
            </w:pPr>
          </w:p>
        </w:tc>
        <w:tc>
          <w:tcPr>
            <w:tcW w:w="612" w:type="pct"/>
            <w:vMerge/>
          </w:tcPr>
          <w:p w14:paraId="32FA6552" w14:textId="77777777" w:rsidR="00E976C5" w:rsidRPr="00FF0DC7" w:rsidRDefault="00E976C5" w:rsidP="00E976C5">
            <w:pPr>
              <w:rPr>
                <w:rFonts w:ascii="Times New Roman" w:hAnsi="Times New Roman"/>
                <w:b/>
                <w:bCs/>
                <w:sz w:val="24"/>
                <w:szCs w:val="24"/>
              </w:rPr>
            </w:pPr>
          </w:p>
        </w:tc>
      </w:tr>
      <w:tr w:rsidR="00E976C5" w:rsidRPr="00FF0DC7" w14:paraId="727C1583" w14:textId="77777777" w:rsidTr="00E976C5">
        <w:trPr>
          <w:trHeight w:val="20"/>
        </w:trPr>
        <w:tc>
          <w:tcPr>
            <w:tcW w:w="820" w:type="pct"/>
            <w:vMerge/>
          </w:tcPr>
          <w:p w14:paraId="691F3EA3" w14:textId="77777777" w:rsidR="00E976C5" w:rsidRPr="00FF0DC7" w:rsidRDefault="00E976C5" w:rsidP="00E976C5">
            <w:pPr>
              <w:rPr>
                <w:rFonts w:ascii="Times New Roman" w:hAnsi="Times New Roman"/>
                <w:b/>
                <w:bCs/>
                <w:sz w:val="24"/>
                <w:szCs w:val="24"/>
              </w:rPr>
            </w:pPr>
          </w:p>
        </w:tc>
        <w:tc>
          <w:tcPr>
            <w:tcW w:w="2110" w:type="pct"/>
          </w:tcPr>
          <w:p w14:paraId="6EB2E481"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Организационно – правовые формы организаций. Объединения организаций.</w:t>
            </w:r>
          </w:p>
        </w:tc>
        <w:tc>
          <w:tcPr>
            <w:tcW w:w="776" w:type="pct"/>
            <w:vAlign w:val="center"/>
          </w:tcPr>
          <w:p w14:paraId="5FF51B47" w14:textId="77777777" w:rsidR="00E976C5" w:rsidRPr="00FF0DC7" w:rsidRDefault="00E976C5" w:rsidP="00E976C5">
            <w:pPr>
              <w:rPr>
                <w:rFonts w:ascii="Times New Roman" w:hAnsi="Times New Roman"/>
                <w:bCs/>
                <w:sz w:val="24"/>
                <w:szCs w:val="24"/>
              </w:rPr>
            </w:pPr>
            <w:r w:rsidRPr="00FF0DC7">
              <w:rPr>
                <w:rFonts w:ascii="Times New Roman" w:hAnsi="Times New Roman"/>
                <w:bCs/>
                <w:sz w:val="24"/>
                <w:szCs w:val="24"/>
              </w:rPr>
              <w:t>2</w:t>
            </w:r>
          </w:p>
        </w:tc>
        <w:tc>
          <w:tcPr>
            <w:tcW w:w="682" w:type="pct"/>
            <w:vMerge/>
          </w:tcPr>
          <w:p w14:paraId="59245AB8" w14:textId="77777777" w:rsidR="00E976C5" w:rsidRPr="00FF0DC7" w:rsidRDefault="00E976C5" w:rsidP="00E976C5">
            <w:pPr>
              <w:rPr>
                <w:rFonts w:ascii="Times New Roman" w:hAnsi="Times New Roman"/>
                <w:b/>
                <w:bCs/>
                <w:sz w:val="24"/>
                <w:szCs w:val="24"/>
              </w:rPr>
            </w:pPr>
          </w:p>
        </w:tc>
        <w:tc>
          <w:tcPr>
            <w:tcW w:w="612" w:type="pct"/>
            <w:vMerge/>
          </w:tcPr>
          <w:p w14:paraId="62B91C35" w14:textId="77777777" w:rsidR="00E976C5" w:rsidRPr="00FF0DC7" w:rsidRDefault="00E976C5" w:rsidP="00E976C5">
            <w:pPr>
              <w:rPr>
                <w:rFonts w:ascii="Times New Roman" w:hAnsi="Times New Roman"/>
                <w:b/>
                <w:bCs/>
                <w:sz w:val="24"/>
                <w:szCs w:val="24"/>
              </w:rPr>
            </w:pPr>
          </w:p>
        </w:tc>
      </w:tr>
      <w:tr w:rsidR="00E976C5" w:rsidRPr="00FF0DC7" w14:paraId="21A21BF4" w14:textId="77777777" w:rsidTr="00E976C5">
        <w:trPr>
          <w:trHeight w:val="20"/>
        </w:trPr>
        <w:tc>
          <w:tcPr>
            <w:tcW w:w="820" w:type="pct"/>
            <w:vMerge/>
          </w:tcPr>
          <w:p w14:paraId="1D5230E3" w14:textId="77777777" w:rsidR="00E976C5" w:rsidRPr="00FF0DC7" w:rsidRDefault="00E976C5" w:rsidP="00E976C5">
            <w:pPr>
              <w:rPr>
                <w:rFonts w:ascii="Times New Roman" w:hAnsi="Times New Roman"/>
                <w:b/>
                <w:bCs/>
                <w:sz w:val="24"/>
                <w:szCs w:val="24"/>
              </w:rPr>
            </w:pPr>
          </w:p>
        </w:tc>
        <w:tc>
          <w:tcPr>
            <w:tcW w:w="2110" w:type="pct"/>
          </w:tcPr>
          <w:p w14:paraId="752A3653" w14:textId="77777777" w:rsidR="00E976C5" w:rsidRPr="00FF0DC7" w:rsidRDefault="00E976C5" w:rsidP="00E976C5">
            <w:pPr>
              <w:rPr>
                <w:rFonts w:ascii="Times New Roman" w:hAnsi="Times New Roman"/>
                <w:b/>
                <w:sz w:val="24"/>
                <w:szCs w:val="24"/>
              </w:rPr>
            </w:pPr>
            <w:r w:rsidRPr="00FF0DC7">
              <w:rPr>
                <w:rFonts w:ascii="Times New Roman" w:hAnsi="Times New Roman"/>
                <w:b/>
                <w:bCs/>
                <w:sz w:val="24"/>
                <w:szCs w:val="24"/>
              </w:rPr>
              <w:t>В том числе практических занятий</w:t>
            </w:r>
          </w:p>
        </w:tc>
        <w:tc>
          <w:tcPr>
            <w:tcW w:w="776" w:type="pct"/>
            <w:vAlign w:val="center"/>
          </w:tcPr>
          <w:p w14:paraId="6F730164" w14:textId="77777777" w:rsidR="00E976C5" w:rsidRPr="00FF0DC7" w:rsidRDefault="00E976C5" w:rsidP="00E976C5">
            <w:pPr>
              <w:rPr>
                <w:rFonts w:ascii="Times New Roman" w:hAnsi="Times New Roman"/>
                <w:bCs/>
                <w:sz w:val="24"/>
                <w:szCs w:val="24"/>
              </w:rPr>
            </w:pPr>
          </w:p>
        </w:tc>
        <w:tc>
          <w:tcPr>
            <w:tcW w:w="682" w:type="pct"/>
            <w:vMerge/>
          </w:tcPr>
          <w:p w14:paraId="2A094141" w14:textId="77777777" w:rsidR="00E976C5" w:rsidRPr="00FF0DC7" w:rsidRDefault="00E976C5" w:rsidP="00E976C5">
            <w:pPr>
              <w:rPr>
                <w:rFonts w:ascii="Times New Roman" w:hAnsi="Times New Roman"/>
                <w:b/>
                <w:bCs/>
                <w:sz w:val="24"/>
                <w:szCs w:val="24"/>
              </w:rPr>
            </w:pPr>
          </w:p>
        </w:tc>
        <w:tc>
          <w:tcPr>
            <w:tcW w:w="612" w:type="pct"/>
            <w:vMerge/>
          </w:tcPr>
          <w:p w14:paraId="4019320E" w14:textId="77777777" w:rsidR="00E976C5" w:rsidRPr="00FF0DC7" w:rsidRDefault="00E976C5" w:rsidP="00E976C5">
            <w:pPr>
              <w:rPr>
                <w:rFonts w:ascii="Times New Roman" w:hAnsi="Times New Roman"/>
                <w:b/>
                <w:bCs/>
                <w:sz w:val="24"/>
                <w:szCs w:val="24"/>
              </w:rPr>
            </w:pPr>
          </w:p>
        </w:tc>
      </w:tr>
      <w:tr w:rsidR="00E976C5" w:rsidRPr="00FF0DC7" w14:paraId="4F41691F" w14:textId="77777777" w:rsidTr="00E976C5">
        <w:trPr>
          <w:trHeight w:val="20"/>
        </w:trPr>
        <w:tc>
          <w:tcPr>
            <w:tcW w:w="820" w:type="pct"/>
            <w:vMerge/>
          </w:tcPr>
          <w:p w14:paraId="63172373" w14:textId="77777777" w:rsidR="00E976C5" w:rsidRPr="00FF0DC7" w:rsidRDefault="00E976C5" w:rsidP="00E976C5">
            <w:pPr>
              <w:rPr>
                <w:rFonts w:ascii="Times New Roman" w:hAnsi="Times New Roman"/>
                <w:b/>
                <w:bCs/>
                <w:sz w:val="24"/>
                <w:szCs w:val="24"/>
              </w:rPr>
            </w:pPr>
          </w:p>
        </w:tc>
        <w:tc>
          <w:tcPr>
            <w:tcW w:w="2110" w:type="pct"/>
          </w:tcPr>
          <w:p w14:paraId="09B7DB62" w14:textId="77777777" w:rsidR="00E976C5" w:rsidRPr="00FF0DC7" w:rsidRDefault="00E976C5" w:rsidP="00E976C5">
            <w:pPr>
              <w:rPr>
                <w:rFonts w:ascii="Times New Roman" w:hAnsi="Times New Roman"/>
                <w:b/>
                <w:sz w:val="24"/>
                <w:szCs w:val="24"/>
              </w:rPr>
            </w:pPr>
            <w:r w:rsidRPr="00FF0DC7">
              <w:rPr>
                <w:rFonts w:ascii="Times New Roman" w:hAnsi="Times New Roman"/>
                <w:b/>
                <w:sz w:val="24"/>
                <w:szCs w:val="24"/>
              </w:rPr>
              <w:t>Практическая работа № 2 «Анализ и определение организационно-правовых форм предприятий»</w:t>
            </w:r>
          </w:p>
        </w:tc>
        <w:tc>
          <w:tcPr>
            <w:tcW w:w="776" w:type="pct"/>
            <w:vAlign w:val="center"/>
          </w:tcPr>
          <w:p w14:paraId="6D67E197" w14:textId="77777777" w:rsidR="00E976C5" w:rsidRPr="00FF0DC7" w:rsidRDefault="00E976C5" w:rsidP="00E976C5">
            <w:pPr>
              <w:rPr>
                <w:rFonts w:ascii="Times New Roman" w:hAnsi="Times New Roman"/>
                <w:b/>
                <w:bCs/>
                <w:sz w:val="24"/>
                <w:szCs w:val="24"/>
              </w:rPr>
            </w:pPr>
            <w:r w:rsidRPr="00FF0DC7">
              <w:rPr>
                <w:rFonts w:ascii="Times New Roman" w:hAnsi="Times New Roman"/>
                <w:b/>
                <w:bCs/>
                <w:sz w:val="24"/>
                <w:szCs w:val="24"/>
              </w:rPr>
              <w:t>2</w:t>
            </w:r>
          </w:p>
        </w:tc>
        <w:tc>
          <w:tcPr>
            <w:tcW w:w="682" w:type="pct"/>
            <w:vMerge/>
          </w:tcPr>
          <w:p w14:paraId="45465764" w14:textId="77777777" w:rsidR="00E976C5" w:rsidRPr="00FF0DC7" w:rsidRDefault="00E976C5" w:rsidP="00E976C5">
            <w:pPr>
              <w:rPr>
                <w:rFonts w:ascii="Times New Roman" w:hAnsi="Times New Roman"/>
                <w:b/>
                <w:bCs/>
                <w:sz w:val="24"/>
                <w:szCs w:val="24"/>
              </w:rPr>
            </w:pPr>
          </w:p>
        </w:tc>
        <w:tc>
          <w:tcPr>
            <w:tcW w:w="612" w:type="pct"/>
            <w:vMerge/>
          </w:tcPr>
          <w:p w14:paraId="369362C8" w14:textId="77777777" w:rsidR="00E976C5" w:rsidRPr="00FF0DC7" w:rsidRDefault="00E976C5" w:rsidP="00E976C5">
            <w:pPr>
              <w:rPr>
                <w:rFonts w:ascii="Times New Roman" w:hAnsi="Times New Roman"/>
                <w:b/>
                <w:bCs/>
                <w:sz w:val="24"/>
                <w:szCs w:val="24"/>
              </w:rPr>
            </w:pPr>
          </w:p>
        </w:tc>
      </w:tr>
      <w:tr w:rsidR="00E976C5" w:rsidRPr="00FF0DC7" w14:paraId="00B309B4" w14:textId="77777777" w:rsidTr="00E976C5">
        <w:trPr>
          <w:trHeight w:val="20"/>
        </w:trPr>
        <w:tc>
          <w:tcPr>
            <w:tcW w:w="820" w:type="pct"/>
            <w:vMerge/>
          </w:tcPr>
          <w:p w14:paraId="1B6ABBA1" w14:textId="77777777" w:rsidR="00E976C5" w:rsidRPr="00FF0DC7" w:rsidRDefault="00E976C5" w:rsidP="00E976C5">
            <w:pPr>
              <w:rPr>
                <w:rFonts w:ascii="Times New Roman" w:hAnsi="Times New Roman"/>
                <w:b/>
                <w:bCs/>
                <w:sz w:val="24"/>
                <w:szCs w:val="24"/>
              </w:rPr>
            </w:pPr>
          </w:p>
        </w:tc>
        <w:tc>
          <w:tcPr>
            <w:tcW w:w="2110" w:type="pct"/>
          </w:tcPr>
          <w:p w14:paraId="68ACE282" w14:textId="77777777" w:rsidR="00E976C5" w:rsidRPr="00FF0DC7" w:rsidRDefault="00E976C5" w:rsidP="00E976C5">
            <w:pPr>
              <w:rPr>
                <w:rFonts w:ascii="Times New Roman" w:hAnsi="Times New Roman"/>
                <w:b/>
                <w:bCs/>
                <w:sz w:val="24"/>
                <w:szCs w:val="24"/>
              </w:rPr>
            </w:pPr>
            <w:r w:rsidRPr="00FF0DC7">
              <w:rPr>
                <w:rFonts w:ascii="Times New Roman" w:hAnsi="Times New Roman"/>
                <w:b/>
                <w:bCs/>
                <w:sz w:val="24"/>
                <w:szCs w:val="24"/>
              </w:rPr>
              <w:t xml:space="preserve">Самостоятельная работа обучающихся </w:t>
            </w:r>
          </w:p>
        </w:tc>
        <w:tc>
          <w:tcPr>
            <w:tcW w:w="776" w:type="pct"/>
            <w:vAlign w:val="center"/>
          </w:tcPr>
          <w:p w14:paraId="4B7A78F5" w14:textId="77777777" w:rsidR="00E976C5" w:rsidRPr="00FF0DC7" w:rsidRDefault="00E976C5" w:rsidP="00E976C5">
            <w:pPr>
              <w:rPr>
                <w:rFonts w:ascii="Times New Roman" w:hAnsi="Times New Roman"/>
                <w:b/>
                <w:bCs/>
                <w:sz w:val="24"/>
                <w:szCs w:val="24"/>
              </w:rPr>
            </w:pPr>
          </w:p>
        </w:tc>
        <w:tc>
          <w:tcPr>
            <w:tcW w:w="682" w:type="pct"/>
          </w:tcPr>
          <w:p w14:paraId="347F1FC7" w14:textId="77777777" w:rsidR="00E976C5" w:rsidRPr="00FF0DC7" w:rsidRDefault="00E976C5" w:rsidP="00E976C5">
            <w:pPr>
              <w:rPr>
                <w:rFonts w:ascii="Times New Roman" w:hAnsi="Times New Roman"/>
                <w:b/>
                <w:bCs/>
                <w:sz w:val="24"/>
                <w:szCs w:val="24"/>
              </w:rPr>
            </w:pPr>
          </w:p>
        </w:tc>
        <w:tc>
          <w:tcPr>
            <w:tcW w:w="612" w:type="pct"/>
          </w:tcPr>
          <w:p w14:paraId="0BF2E7CB" w14:textId="77777777" w:rsidR="00E976C5" w:rsidRPr="00FF0DC7" w:rsidRDefault="00E976C5" w:rsidP="00E976C5">
            <w:pPr>
              <w:rPr>
                <w:rFonts w:ascii="Times New Roman" w:hAnsi="Times New Roman"/>
                <w:b/>
                <w:bCs/>
                <w:sz w:val="24"/>
                <w:szCs w:val="24"/>
              </w:rPr>
            </w:pPr>
          </w:p>
        </w:tc>
      </w:tr>
      <w:tr w:rsidR="00E976C5" w:rsidRPr="00FF0DC7" w14:paraId="0F9155F6" w14:textId="77777777" w:rsidTr="00E976C5">
        <w:trPr>
          <w:trHeight w:val="20"/>
        </w:trPr>
        <w:tc>
          <w:tcPr>
            <w:tcW w:w="820" w:type="pct"/>
          </w:tcPr>
          <w:p w14:paraId="6F87DF48" w14:textId="77777777" w:rsidR="00E976C5" w:rsidRPr="00FF0DC7" w:rsidRDefault="00E976C5" w:rsidP="00E976C5">
            <w:pPr>
              <w:rPr>
                <w:rFonts w:ascii="Times New Roman" w:hAnsi="Times New Roman"/>
                <w:b/>
                <w:bCs/>
                <w:sz w:val="24"/>
                <w:szCs w:val="24"/>
              </w:rPr>
            </w:pPr>
          </w:p>
        </w:tc>
        <w:tc>
          <w:tcPr>
            <w:tcW w:w="2110" w:type="pct"/>
          </w:tcPr>
          <w:p w14:paraId="4A8DC365" w14:textId="77777777" w:rsidR="00E976C5" w:rsidRPr="00FF0DC7" w:rsidRDefault="00E976C5" w:rsidP="00E976C5">
            <w:pPr>
              <w:jc w:val="both"/>
              <w:rPr>
                <w:rFonts w:ascii="Times New Roman" w:hAnsi="Times New Roman"/>
                <w:bCs/>
                <w:sz w:val="24"/>
                <w:szCs w:val="24"/>
              </w:rPr>
            </w:pPr>
            <w:r w:rsidRPr="00FF0DC7">
              <w:rPr>
                <w:rFonts w:ascii="Times New Roman" w:hAnsi="Times New Roman"/>
                <w:bCs/>
                <w:sz w:val="24"/>
                <w:szCs w:val="24"/>
              </w:rPr>
              <w:t>Подготовка рефератов, докладов на темы: «Основные направления рационального использования сырьевых и топливно-энергетических ресурсов», «Формы обеспечения ресурсами», «</w:t>
            </w:r>
            <w:proofErr w:type="spellStart"/>
            <w:r w:rsidRPr="00FF0DC7">
              <w:rPr>
                <w:rFonts w:ascii="Times New Roman" w:hAnsi="Times New Roman"/>
                <w:bCs/>
                <w:sz w:val="24"/>
                <w:szCs w:val="24"/>
              </w:rPr>
              <w:t>Ресурсо</w:t>
            </w:r>
            <w:proofErr w:type="spellEnd"/>
            <w:r w:rsidRPr="00FF0DC7">
              <w:rPr>
                <w:rFonts w:ascii="Times New Roman" w:hAnsi="Times New Roman"/>
                <w:bCs/>
                <w:sz w:val="24"/>
                <w:szCs w:val="24"/>
              </w:rPr>
              <w:t xml:space="preserve">- и энергосберегающие технологии»; доклады о проблемах и тенденциях развития отраслей экономики; «Направление и источники тория развития финансирования капитальных вложений»; «Лизинг – капиталосберегающая форма инвестиций» написание рефератов по темам: «Особенности и направления структурной перестройки экономики в России», «Виды предпринимательства и их развитие».; доклады о развитии и роли малого бизнеса в экономике </w:t>
            </w:r>
            <w:r w:rsidRPr="00FF0DC7">
              <w:rPr>
                <w:rFonts w:ascii="Times New Roman" w:hAnsi="Times New Roman"/>
                <w:bCs/>
                <w:sz w:val="24"/>
                <w:szCs w:val="24"/>
              </w:rPr>
              <w:lastRenderedPageBreak/>
              <w:t>России, о проблемах и тенденции развития акционерного обществ.</w:t>
            </w:r>
          </w:p>
        </w:tc>
        <w:tc>
          <w:tcPr>
            <w:tcW w:w="776" w:type="pct"/>
            <w:vAlign w:val="center"/>
          </w:tcPr>
          <w:p w14:paraId="3B8DD0D5" w14:textId="77777777" w:rsidR="00E976C5" w:rsidRPr="00FF0DC7" w:rsidRDefault="00E976C5" w:rsidP="00E976C5">
            <w:pPr>
              <w:rPr>
                <w:rFonts w:ascii="Times New Roman" w:hAnsi="Times New Roman"/>
                <w:bCs/>
                <w:sz w:val="24"/>
                <w:szCs w:val="24"/>
              </w:rPr>
            </w:pPr>
            <w:r w:rsidRPr="00FF0DC7">
              <w:rPr>
                <w:rFonts w:ascii="Times New Roman" w:hAnsi="Times New Roman"/>
                <w:bCs/>
                <w:sz w:val="24"/>
                <w:szCs w:val="24"/>
              </w:rPr>
              <w:lastRenderedPageBreak/>
              <w:t>4</w:t>
            </w:r>
          </w:p>
        </w:tc>
        <w:tc>
          <w:tcPr>
            <w:tcW w:w="682" w:type="pct"/>
          </w:tcPr>
          <w:p w14:paraId="4A915EBC" w14:textId="77777777" w:rsidR="00E976C5" w:rsidRPr="00FF0DC7" w:rsidRDefault="00E976C5" w:rsidP="00E976C5">
            <w:pPr>
              <w:rPr>
                <w:rFonts w:ascii="Times New Roman" w:hAnsi="Times New Roman"/>
                <w:b/>
                <w:bCs/>
                <w:sz w:val="24"/>
                <w:szCs w:val="24"/>
              </w:rPr>
            </w:pPr>
          </w:p>
        </w:tc>
        <w:tc>
          <w:tcPr>
            <w:tcW w:w="612" w:type="pct"/>
          </w:tcPr>
          <w:p w14:paraId="45EC2697" w14:textId="77777777" w:rsidR="00E976C5" w:rsidRPr="00FF0DC7" w:rsidRDefault="00E976C5" w:rsidP="00E976C5">
            <w:pPr>
              <w:rPr>
                <w:rFonts w:ascii="Times New Roman" w:hAnsi="Times New Roman"/>
                <w:b/>
                <w:bCs/>
                <w:sz w:val="24"/>
                <w:szCs w:val="24"/>
              </w:rPr>
            </w:pPr>
          </w:p>
        </w:tc>
      </w:tr>
      <w:tr w:rsidR="00E976C5" w:rsidRPr="00FF0DC7" w14:paraId="04EA27CD" w14:textId="77777777" w:rsidTr="00E976C5">
        <w:trPr>
          <w:trHeight w:val="20"/>
        </w:trPr>
        <w:tc>
          <w:tcPr>
            <w:tcW w:w="820" w:type="pct"/>
          </w:tcPr>
          <w:p w14:paraId="559B6F72" w14:textId="77777777" w:rsidR="00E976C5" w:rsidRPr="00FF0DC7" w:rsidRDefault="00E976C5" w:rsidP="00E976C5">
            <w:pPr>
              <w:spacing w:after="0"/>
              <w:jc w:val="both"/>
              <w:rPr>
                <w:rFonts w:ascii="Times New Roman" w:hAnsi="Times New Roman"/>
                <w:b/>
                <w:bCs/>
                <w:sz w:val="24"/>
                <w:szCs w:val="24"/>
              </w:rPr>
            </w:pPr>
            <w:r w:rsidRPr="00FF0DC7">
              <w:rPr>
                <w:rFonts w:ascii="Times New Roman" w:hAnsi="Times New Roman"/>
                <w:b/>
                <w:bCs/>
                <w:sz w:val="24"/>
                <w:szCs w:val="24"/>
              </w:rPr>
              <w:t>Тема 3. Основной капитал и его роль в производстве</w:t>
            </w:r>
          </w:p>
        </w:tc>
        <w:tc>
          <w:tcPr>
            <w:tcW w:w="2110" w:type="pct"/>
          </w:tcPr>
          <w:p w14:paraId="470F4147"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 xml:space="preserve">Предпринимательская деятельность: сущность, признаки, виды. Виды предприятий в отрасли. </w:t>
            </w:r>
          </w:p>
        </w:tc>
        <w:tc>
          <w:tcPr>
            <w:tcW w:w="776" w:type="pct"/>
            <w:vAlign w:val="center"/>
          </w:tcPr>
          <w:p w14:paraId="2F482AF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val="restart"/>
          </w:tcPr>
          <w:p w14:paraId="7EA52E5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01</w:t>
            </w:r>
          </w:p>
          <w:p w14:paraId="21EF3C3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09</w:t>
            </w:r>
          </w:p>
          <w:p w14:paraId="71E69D0A"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10</w:t>
            </w:r>
          </w:p>
          <w:p w14:paraId="37238145" w14:textId="77777777" w:rsidR="00E976C5" w:rsidRPr="00FF0DC7" w:rsidRDefault="00E976C5" w:rsidP="00E976C5">
            <w:pPr>
              <w:spacing w:after="0"/>
              <w:rPr>
                <w:rFonts w:ascii="Times New Roman" w:hAnsi="Times New Roman"/>
                <w:b/>
                <w:sz w:val="24"/>
                <w:szCs w:val="24"/>
              </w:rPr>
            </w:pPr>
          </w:p>
        </w:tc>
        <w:tc>
          <w:tcPr>
            <w:tcW w:w="612" w:type="pct"/>
            <w:vMerge w:val="restart"/>
          </w:tcPr>
          <w:p w14:paraId="6822F8A0"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Уо.01.02</w:t>
            </w:r>
          </w:p>
          <w:p w14:paraId="20A8F3AF"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Зо.01.02</w:t>
            </w:r>
          </w:p>
          <w:p w14:paraId="0C99471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Уо.09.01</w:t>
            </w:r>
          </w:p>
          <w:p w14:paraId="6F48C78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Зо.09.01</w:t>
            </w:r>
          </w:p>
          <w:p w14:paraId="561C144F"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10.01</w:t>
            </w:r>
          </w:p>
          <w:p w14:paraId="0E43FB6F"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10.02</w:t>
            </w:r>
          </w:p>
          <w:p w14:paraId="611197E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10.03</w:t>
            </w:r>
          </w:p>
          <w:p w14:paraId="7AFD7D2A"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10.04</w:t>
            </w:r>
          </w:p>
          <w:p w14:paraId="69B7A4F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10.05</w:t>
            </w:r>
          </w:p>
          <w:p w14:paraId="453FDF4F"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10.01</w:t>
            </w:r>
          </w:p>
          <w:p w14:paraId="3E66BC2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10.02</w:t>
            </w:r>
          </w:p>
          <w:p w14:paraId="064D17F0"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10.03</w:t>
            </w:r>
          </w:p>
          <w:p w14:paraId="569BF7A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10.04</w:t>
            </w:r>
          </w:p>
          <w:p w14:paraId="3878949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10.05</w:t>
            </w:r>
          </w:p>
        </w:tc>
      </w:tr>
      <w:tr w:rsidR="00E976C5" w:rsidRPr="00FF0DC7" w14:paraId="4D2FE825" w14:textId="77777777" w:rsidTr="00E976C5">
        <w:trPr>
          <w:trHeight w:val="20"/>
        </w:trPr>
        <w:tc>
          <w:tcPr>
            <w:tcW w:w="820" w:type="pct"/>
          </w:tcPr>
          <w:p w14:paraId="26059201" w14:textId="77777777" w:rsidR="00E976C5" w:rsidRPr="00FF0DC7" w:rsidRDefault="00E976C5" w:rsidP="00E976C5">
            <w:pPr>
              <w:spacing w:after="0"/>
              <w:jc w:val="both"/>
              <w:rPr>
                <w:rFonts w:ascii="Times New Roman" w:hAnsi="Times New Roman"/>
                <w:b/>
                <w:bCs/>
                <w:sz w:val="24"/>
                <w:szCs w:val="24"/>
              </w:rPr>
            </w:pPr>
          </w:p>
        </w:tc>
        <w:tc>
          <w:tcPr>
            <w:tcW w:w="2110" w:type="pct"/>
          </w:tcPr>
          <w:p w14:paraId="3EBF027C"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 xml:space="preserve">Понятие, состав и структура основных фондов. Оценка основных фондов. </w:t>
            </w:r>
          </w:p>
        </w:tc>
        <w:tc>
          <w:tcPr>
            <w:tcW w:w="776" w:type="pct"/>
            <w:vAlign w:val="center"/>
          </w:tcPr>
          <w:p w14:paraId="40CF2BE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66D358F6" w14:textId="77777777" w:rsidR="00E976C5" w:rsidRPr="00FF0DC7" w:rsidRDefault="00E976C5" w:rsidP="00E976C5">
            <w:pPr>
              <w:spacing w:after="0"/>
              <w:rPr>
                <w:rFonts w:ascii="Times New Roman" w:hAnsi="Times New Roman"/>
                <w:sz w:val="24"/>
                <w:szCs w:val="24"/>
              </w:rPr>
            </w:pPr>
          </w:p>
        </w:tc>
        <w:tc>
          <w:tcPr>
            <w:tcW w:w="612" w:type="pct"/>
            <w:vMerge/>
          </w:tcPr>
          <w:p w14:paraId="5508C9BB" w14:textId="77777777" w:rsidR="00E976C5" w:rsidRPr="00FF0DC7" w:rsidRDefault="00E976C5" w:rsidP="00E976C5">
            <w:pPr>
              <w:spacing w:after="0"/>
              <w:rPr>
                <w:rFonts w:ascii="Times New Roman" w:hAnsi="Times New Roman"/>
                <w:sz w:val="24"/>
                <w:szCs w:val="24"/>
              </w:rPr>
            </w:pPr>
          </w:p>
        </w:tc>
      </w:tr>
      <w:tr w:rsidR="00E976C5" w:rsidRPr="00FF0DC7" w14:paraId="64E50688" w14:textId="77777777" w:rsidTr="00E976C5">
        <w:trPr>
          <w:trHeight w:val="20"/>
        </w:trPr>
        <w:tc>
          <w:tcPr>
            <w:tcW w:w="820" w:type="pct"/>
          </w:tcPr>
          <w:p w14:paraId="41E9ABC8" w14:textId="77777777" w:rsidR="00E976C5" w:rsidRPr="00FF0DC7" w:rsidRDefault="00E976C5" w:rsidP="00E976C5">
            <w:pPr>
              <w:spacing w:after="0"/>
              <w:jc w:val="both"/>
              <w:rPr>
                <w:rFonts w:ascii="Times New Roman" w:hAnsi="Times New Roman"/>
                <w:b/>
                <w:bCs/>
                <w:sz w:val="24"/>
                <w:szCs w:val="24"/>
              </w:rPr>
            </w:pPr>
          </w:p>
        </w:tc>
        <w:tc>
          <w:tcPr>
            <w:tcW w:w="2110" w:type="pct"/>
          </w:tcPr>
          <w:p w14:paraId="3C6FF76A"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Износ и амортизация основных фондов. Оценка наличия, состояния и движения основных фондов.</w:t>
            </w:r>
          </w:p>
        </w:tc>
        <w:tc>
          <w:tcPr>
            <w:tcW w:w="776" w:type="pct"/>
            <w:vAlign w:val="center"/>
          </w:tcPr>
          <w:p w14:paraId="2E737C9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1F7F99F4" w14:textId="77777777" w:rsidR="00E976C5" w:rsidRPr="00FF0DC7" w:rsidRDefault="00E976C5" w:rsidP="00E976C5">
            <w:pPr>
              <w:spacing w:after="0"/>
              <w:rPr>
                <w:rFonts w:ascii="Times New Roman" w:hAnsi="Times New Roman"/>
                <w:sz w:val="24"/>
                <w:szCs w:val="24"/>
              </w:rPr>
            </w:pPr>
          </w:p>
        </w:tc>
        <w:tc>
          <w:tcPr>
            <w:tcW w:w="612" w:type="pct"/>
            <w:vMerge/>
          </w:tcPr>
          <w:p w14:paraId="7D41EB19" w14:textId="77777777" w:rsidR="00E976C5" w:rsidRPr="00FF0DC7" w:rsidRDefault="00E976C5" w:rsidP="00E976C5">
            <w:pPr>
              <w:spacing w:after="0"/>
              <w:rPr>
                <w:rFonts w:ascii="Times New Roman" w:hAnsi="Times New Roman"/>
                <w:sz w:val="24"/>
                <w:szCs w:val="24"/>
              </w:rPr>
            </w:pPr>
          </w:p>
        </w:tc>
      </w:tr>
      <w:tr w:rsidR="00E976C5" w:rsidRPr="00FF0DC7" w14:paraId="3ED5E23A" w14:textId="77777777" w:rsidTr="00E976C5">
        <w:trPr>
          <w:trHeight w:val="20"/>
        </w:trPr>
        <w:tc>
          <w:tcPr>
            <w:tcW w:w="820" w:type="pct"/>
          </w:tcPr>
          <w:p w14:paraId="41387156" w14:textId="77777777" w:rsidR="00E976C5" w:rsidRPr="00FF0DC7" w:rsidRDefault="00E976C5" w:rsidP="00E976C5">
            <w:pPr>
              <w:spacing w:after="0"/>
              <w:jc w:val="both"/>
              <w:rPr>
                <w:rFonts w:ascii="Times New Roman" w:hAnsi="Times New Roman"/>
                <w:b/>
                <w:bCs/>
                <w:sz w:val="24"/>
                <w:szCs w:val="24"/>
              </w:rPr>
            </w:pPr>
          </w:p>
        </w:tc>
        <w:tc>
          <w:tcPr>
            <w:tcW w:w="2110" w:type="pct"/>
          </w:tcPr>
          <w:p w14:paraId="2D60D998"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Показатели эффективности использования основных фондов, пути ее повышения.</w:t>
            </w:r>
          </w:p>
        </w:tc>
        <w:tc>
          <w:tcPr>
            <w:tcW w:w="776" w:type="pct"/>
            <w:vAlign w:val="center"/>
          </w:tcPr>
          <w:p w14:paraId="77885E8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459F57BB" w14:textId="77777777" w:rsidR="00E976C5" w:rsidRPr="00FF0DC7" w:rsidRDefault="00E976C5" w:rsidP="00E976C5">
            <w:pPr>
              <w:spacing w:after="0"/>
              <w:rPr>
                <w:rFonts w:ascii="Times New Roman" w:hAnsi="Times New Roman"/>
                <w:sz w:val="24"/>
                <w:szCs w:val="24"/>
              </w:rPr>
            </w:pPr>
          </w:p>
        </w:tc>
        <w:tc>
          <w:tcPr>
            <w:tcW w:w="612" w:type="pct"/>
            <w:vMerge/>
          </w:tcPr>
          <w:p w14:paraId="0CF56FFD" w14:textId="77777777" w:rsidR="00E976C5" w:rsidRPr="00FF0DC7" w:rsidRDefault="00E976C5" w:rsidP="00E976C5">
            <w:pPr>
              <w:spacing w:after="0"/>
              <w:rPr>
                <w:rFonts w:ascii="Times New Roman" w:hAnsi="Times New Roman"/>
                <w:sz w:val="24"/>
                <w:szCs w:val="24"/>
              </w:rPr>
            </w:pPr>
          </w:p>
        </w:tc>
      </w:tr>
      <w:tr w:rsidR="00E976C5" w:rsidRPr="00FF0DC7" w14:paraId="796B7E9C" w14:textId="77777777" w:rsidTr="00E976C5">
        <w:trPr>
          <w:trHeight w:val="20"/>
        </w:trPr>
        <w:tc>
          <w:tcPr>
            <w:tcW w:w="820" w:type="pct"/>
          </w:tcPr>
          <w:p w14:paraId="2E549015" w14:textId="77777777" w:rsidR="00E976C5" w:rsidRPr="00FF0DC7" w:rsidRDefault="00E976C5" w:rsidP="00E976C5">
            <w:pPr>
              <w:spacing w:after="0"/>
              <w:jc w:val="both"/>
              <w:rPr>
                <w:rFonts w:ascii="Times New Roman" w:hAnsi="Times New Roman"/>
                <w:b/>
                <w:bCs/>
                <w:sz w:val="24"/>
                <w:szCs w:val="24"/>
              </w:rPr>
            </w:pPr>
          </w:p>
        </w:tc>
        <w:tc>
          <w:tcPr>
            <w:tcW w:w="2110" w:type="pct"/>
          </w:tcPr>
          <w:p w14:paraId="7D283444"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Производственная мощность, ее сущность, виды и факторы ее определяющие.</w:t>
            </w:r>
          </w:p>
        </w:tc>
        <w:tc>
          <w:tcPr>
            <w:tcW w:w="776" w:type="pct"/>
            <w:vAlign w:val="center"/>
          </w:tcPr>
          <w:p w14:paraId="0A6A0F3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21D663DC" w14:textId="77777777" w:rsidR="00E976C5" w:rsidRPr="00FF0DC7" w:rsidRDefault="00E976C5" w:rsidP="00E976C5">
            <w:pPr>
              <w:spacing w:after="0"/>
              <w:rPr>
                <w:rFonts w:ascii="Times New Roman" w:hAnsi="Times New Roman"/>
                <w:sz w:val="24"/>
                <w:szCs w:val="24"/>
              </w:rPr>
            </w:pPr>
          </w:p>
        </w:tc>
        <w:tc>
          <w:tcPr>
            <w:tcW w:w="612" w:type="pct"/>
            <w:vMerge/>
          </w:tcPr>
          <w:p w14:paraId="38C1AF36" w14:textId="77777777" w:rsidR="00E976C5" w:rsidRPr="00FF0DC7" w:rsidRDefault="00E976C5" w:rsidP="00E976C5">
            <w:pPr>
              <w:spacing w:after="0"/>
              <w:rPr>
                <w:rFonts w:ascii="Times New Roman" w:hAnsi="Times New Roman"/>
                <w:sz w:val="24"/>
                <w:szCs w:val="24"/>
              </w:rPr>
            </w:pPr>
          </w:p>
        </w:tc>
      </w:tr>
      <w:tr w:rsidR="00E976C5" w:rsidRPr="00FF0DC7" w14:paraId="6F687B9F" w14:textId="77777777" w:rsidTr="00E976C5">
        <w:trPr>
          <w:trHeight w:val="20"/>
        </w:trPr>
        <w:tc>
          <w:tcPr>
            <w:tcW w:w="820" w:type="pct"/>
          </w:tcPr>
          <w:p w14:paraId="2BE51844" w14:textId="77777777" w:rsidR="00E976C5" w:rsidRPr="00FF0DC7" w:rsidRDefault="00E976C5" w:rsidP="00E976C5">
            <w:pPr>
              <w:spacing w:after="0"/>
              <w:jc w:val="both"/>
              <w:rPr>
                <w:rFonts w:ascii="Times New Roman" w:hAnsi="Times New Roman"/>
                <w:b/>
                <w:bCs/>
                <w:sz w:val="24"/>
                <w:szCs w:val="24"/>
              </w:rPr>
            </w:pPr>
          </w:p>
        </w:tc>
        <w:tc>
          <w:tcPr>
            <w:tcW w:w="2110" w:type="pct"/>
          </w:tcPr>
          <w:p w14:paraId="0EE0AA45"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
                <w:bCs/>
                <w:sz w:val="24"/>
                <w:szCs w:val="24"/>
              </w:rPr>
              <w:t xml:space="preserve">В том числе, практических занятий </w:t>
            </w:r>
          </w:p>
        </w:tc>
        <w:tc>
          <w:tcPr>
            <w:tcW w:w="776" w:type="pct"/>
            <w:vAlign w:val="center"/>
          </w:tcPr>
          <w:p w14:paraId="5BF0CA11" w14:textId="77777777" w:rsidR="00E976C5" w:rsidRPr="00FF0DC7" w:rsidRDefault="00E976C5" w:rsidP="00E976C5">
            <w:pPr>
              <w:spacing w:after="0"/>
              <w:rPr>
                <w:rFonts w:ascii="Times New Roman" w:hAnsi="Times New Roman"/>
                <w:sz w:val="24"/>
                <w:szCs w:val="24"/>
              </w:rPr>
            </w:pPr>
          </w:p>
        </w:tc>
        <w:tc>
          <w:tcPr>
            <w:tcW w:w="682" w:type="pct"/>
            <w:vMerge/>
          </w:tcPr>
          <w:p w14:paraId="3F84E670" w14:textId="77777777" w:rsidR="00E976C5" w:rsidRPr="00FF0DC7" w:rsidRDefault="00E976C5" w:rsidP="00E976C5">
            <w:pPr>
              <w:spacing w:after="0"/>
              <w:rPr>
                <w:rFonts w:ascii="Times New Roman" w:hAnsi="Times New Roman"/>
                <w:sz w:val="24"/>
                <w:szCs w:val="24"/>
              </w:rPr>
            </w:pPr>
          </w:p>
        </w:tc>
        <w:tc>
          <w:tcPr>
            <w:tcW w:w="612" w:type="pct"/>
            <w:vMerge/>
          </w:tcPr>
          <w:p w14:paraId="68891E9E" w14:textId="77777777" w:rsidR="00E976C5" w:rsidRPr="00FF0DC7" w:rsidRDefault="00E976C5" w:rsidP="00E976C5">
            <w:pPr>
              <w:spacing w:after="0"/>
              <w:rPr>
                <w:rFonts w:ascii="Times New Roman" w:hAnsi="Times New Roman"/>
                <w:sz w:val="24"/>
                <w:szCs w:val="24"/>
              </w:rPr>
            </w:pPr>
          </w:p>
        </w:tc>
      </w:tr>
      <w:tr w:rsidR="00E976C5" w:rsidRPr="00FF0DC7" w14:paraId="1F4CEF8B" w14:textId="77777777" w:rsidTr="00E976C5">
        <w:trPr>
          <w:trHeight w:val="20"/>
        </w:trPr>
        <w:tc>
          <w:tcPr>
            <w:tcW w:w="820" w:type="pct"/>
          </w:tcPr>
          <w:p w14:paraId="165B7601" w14:textId="77777777" w:rsidR="00E976C5" w:rsidRPr="00FF0DC7" w:rsidRDefault="00E976C5" w:rsidP="00E976C5">
            <w:pPr>
              <w:spacing w:after="0"/>
              <w:jc w:val="both"/>
              <w:rPr>
                <w:rFonts w:ascii="Times New Roman" w:hAnsi="Times New Roman"/>
                <w:b/>
                <w:bCs/>
                <w:sz w:val="24"/>
                <w:szCs w:val="24"/>
              </w:rPr>
            </w:pPr>
          </w:p>
        </w:tc>
        <w:tc>
          <w:tcPr>
            <w:tcW w:w="2110" w:type="pct"/>
          </w:tcPr>
          <w:p w14:paraId="4DCAC5ED" w14:textId="77777777" w:rsidR="00E976C5" w:rsidRPr="00FF0DC7" w:rsidRDefault="00E976C5" w:rsidP="00E976C5">
            <w:pPr>
              <w:spacing w:after="0"/>
              <w:jc w:val="both"/>
              <w:rPr>
                <w:rFonts w:ascii="Times New Roman" w:hAnsi="Times New Roman"/>
                <w:b/>
                <w:sz w:val="24"/>
                <w:szCs w:val="24"/>
              </w:rPr>
            </w:pPr>
            <w:r w:rsidRPr="00FF0DC7">
              <w:rPr>
                <w:rFonts w:ascii="Times New Roman" w:hAnsi="Times New Roman"/>
                <w:b/>
                <w:bCs/>
                <w:sz w:val="24"/>
                <w:szCs w:val="24"/>
              </w:rPr>
              <w:t>Практическая работа № 3 «Определение показателей состояния и движения основных фондов. Определение показателей эффективности использования основного капитала»</w:t>
            </w:r>
          </w:p>
        </w:tc>
        <w:tc>
          <w:tcPr>
            <w:tcW w:w="776" w:type="pct"/>
            <w:vAlign w:val="center"/>
          </w:tcPr>
          <w:p w14:paraId="7717EC7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6BD76320" w14:textId="77777777" w:rsidR="00E976C5" w:rsidRPr="00FF0DC7" w:rsidRDefault="00E976C5" w:rsidP="00E976C5">
            <w:pPr>
              <w:spacing w:after="0"/>
              <w:rPr>
                <w:rFonts w:ascii="Times New Roman" w:hAnsi="Times New Roman"/>
                <w:sz w:val="24"/>
                <w:szCs w:val="24"/>
              </w:rPr>
            </w:pPr>
          </w:p>
        </w:tc>
        <w:tc>
          <w:tcPr>
            <w:tcW w:w="612" w:type="pct"/>
            <w:vMerge/>
          </w:tcPr>
          <w:p w14:paraId="4102B0FF" w14:textId="77777777" w:rsidR="00E976C5" w:rsidRPr="00FF0DC7" w:rsidRDefault="00E976C5" w:rsidP="00E976C5">
            <w:pPr>
              <w:spacing w:after="0"/>
              <w:rPr>
                <w:rFonts w:ascii="Times New Roman" w:hAnsi="Times New Roman"/>
                <w:sz w:val="24"/>
                <w:szCs w:val="24"/>
              </w:rPr>
            </w:pPr>
          </w:p>
        </w:tc>
      </w:tr>
      <w:tr w:rsidR="00E976C5" w:rsidRPr="00FF0DC7" w14:paraId="2EEF8247" w14:textId="77777777" w:rsidTr="00E976C5">
        <w:trPr>
          <w:trHeight w:val="20"/>
        </w:trPr>
        <w:tc>
          <w:tcPr>
            <w:tcW w:w="820" w:type="pct"/>
            <w:vMerge w:val="restart"/>
          </w:tcPr>
          <w:p w14:paraId="658E7738" w14:textId="77777777" w:rsidR="00E976C5" w:rsidRPr="00FF0DC7" w:rsidRDefault="00E976C5" w:rsidP="00E976C5">
            <w:pPr>
              <w:spacing w:after="0"/>
              <w:jc w:val="both"/>
              <w:rPr>
                <w:rFonts w:ascii="Times New Roman" w:hAnsi="Times New Roman"/>
                <w:b/>
                <w:bCs/>
                <w:sz w:val="24"/>
                <w:szCs w:val="24"/>
              </w:rPr>
            </w:pPr>
            <w:r w:rsidRPr="00FF0DC7">
              <w:rPr>
                <w:rFonts w:ascii="Times New Roman" w:hAnsi="Times New Roman"/>
                <w:b/>
                <w:bCs/>
                <w:sz w:val="24"/>
                <w:szCs w:val="24"/>
              </w:rPr>
              <w:t>Тема 4.</w:t>
            </w:r>
          </w:p>
          <w:p w14:paraId="25808360" w14:textId="77777777" w:rsidR="00E976C5" w:rsidRPr="00FF0DC7" w:rsidRDefault="00E976C5" w:rsidP="00E976C5">
            <w:pPr>
              <w:spacing w:after="0"/>
              <w:jc w:val="both"/>
              <w:rPr>
                <w:rFonts w:ascii="Times New Roman" w:hAnsi="Times New Roman"/>
                <w:b/>
                <w:bCs/>
                <w:sz w:val="24"/>
                <w:szCs w:val="24"/>
              </w:rPr>
            </w:pPr>
            <w:r w:rsidRPr="00FF0DC7">
              <w:rPr>
                <w:rFonts w:ascii="Times New Roman" w:hAnsi="Times New Roman"/>
                <w:b/>
                <w:bCs/>
                <w:sz w:val="24"/>
                <w:szCs w:val="24"/>
              </w:rPr>
              <w:t xml:space="preserve"> Оборотный капитал</w:t>
            </w:r>
          </w:p>
        </w:tc>
        <w:tc>
          <w:tcPr>
            <w:tcW w:w="2110" w:type="pct"/>
          </w:tcPr>
          <w:p w14:paraId="4E3CC028"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Оборотные средства: понятие, состав, структура, источники формирования. Кругооборот оборотных средств.</w:t>
            </w:r>
          </w:p>
        </w:tc>
        <w:tc>
          <w:tcPr>
            <w:tcW w:w="776" w:type="pct"/>
            <w:vAlign w:val="center"/>
          </w:tcPr>
          <w:p w14:paraId="0BA4A6E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val="restart"/>
          </w:tcPr>
          <w:p w14:paraId="46A3ED1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01</w:t>
            </w:r>
          </w:p>
          <w:p w14:paraId="19CB9141"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09</w:t>
            </w:r>
          </w:p>
          <w:p w14:paraId="319034C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 xml:space="preserve">ОК 10 </w:t>
            </w:r>
          </w:p>
        </w:tc>
        <w:tc>
          <w:tcPr>
            <w:tcW w:w="612" w:type="pct"/>
            <w:vMerge w:val="restart"/>
          </w:tcPr>
          <w:p w14:paraId="044622D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Уо.01.02</w:t>
            </w:r>
          </w:p>
          <w:p w14:paraId="11B37CCE"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Зо.01.02</w:t>
            </w:r>
          </w:p>
          <w:p w14:paraId="2DC7B77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Уо.09.01</w:t>
            </w:r>
          </w:p>
          <w:p w14:paraId="61D7094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Зо.09.01</w:t>
            </w:r>
          </w:p>
          <w:p w14:paraId="118BE4F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10.01</w:t>
            </w:r>
          </w:p>
          <w:p w14:paraId="3EDB174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10.02</w:t>
            </w:r>
          </w:p>
          <w:p w14:paraId="761969F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10.03</w:t>
            </w:r>
          </w:p>
          <w:p w14:paraId="480415A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10.04</w:t>
            </w:r>
          </w:p>
          <w:p w14:paraId="5FBEB21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10.05</w:t>
            </w:r>
          </w:p>
          <w:p w14:paraId="31C38FE0"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10.01</w:t>
            </w:r>
          </w:p>
          <w:p w14:paraId="3673449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lastRenderedPageBreak/>
              <w:t>Зо 10.02</w:t>
            </w:r>
          </w:p>
          <w:p w14:paraId="7F1B21E1"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10.03</w:t>
            </w:r>
          </w:p>
          <w:p w14:paraId="4EEFAA7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10.04</w:t>
            </w:r>
          </w:p>
          <w:p w14:paraId="5B6AE567" w14:textId="77777777" w:rsidR="00E976C5" w:rsidRPr="00FF0DC7" w:rsidRDefault="00E976C5" w:rsidP="00E976C5">
            <w:pPr>
              <w:spacing w:after="0"/>
              <w:rPr>
                <w:rFonts w:ascii="Times New Roman" w:hAnsi="Times New Roman"/>
                <w:b/>
                <w:sz w:val="24"/>
                <w:szCs w:val="24"/>
              </w:rPr>
            </w:pPr>
            <w:r w:rsidRPr="00FF0DC7">
              <w:rPr>
                <w:rFonts w:ascii="Times New Roman" w:hAnsi="Times New Roman"/>
                <w:sz w:val="24"/>
                <w:szCs w:val="24"/>
              </w:rPr>
              <w:t>Зо 10.05</w:t>
            </w:r>
          </w:p>
        </w:tc>
      </w:tr>
      <w:tr w:rsidR="00E976C5" w:rsidRPr="00FF0DC7" w14:paraId="6281E937" w14:textId="77777777" w:rsidTr="00E976C5">
        <w:trPr>
          <w:trHeight w:val="20"/>
        </w:trPr>
        <w:tc>
          <w:tcPr>
            <w:tcW w:w="820" w:type="pct"/>
            <w:vMerge/>
          </w:tcPr>
          <w:p w14:paraId="356599D0" w14:textId="77777777" w:rsidR="00E976C5" w:rsidRPr="00FF0DC7" w:rsidRDefault="00E976C5" w:rsidP="00E976C5">
            <w:pPr>
              <w:spacing w:after="0"/>
              <w:jc w:val="both"/>
              <w:rPr>
                <w:rFonts w:ascii="Times New Roman" w:hAnsi="Times New Roman"/>
                <w:b/>
                <w:bCs/>
                <w:sz w:val="24"/>
                <w:szCs w:val="24"/>
              </w:rPr>
            </w:pPr>
          </w:p>
        </w:tc>
        <w:tc>
          <w:tcPr>
            <w:tcW w:w="2110" w:type="pct"/>
          </w:tcPr>
          <w:p w14:paraId="15CA86FF"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Определение потребности предприятия в оборотных средствах.</w:t>
            </w:r>
          </w:p>
        </w:tc>
        <w:tc>
          <w:tcPr>
            <w:tcW w:w="776" w:type="pct"/>
            <w:vAlign w:val="center"/>
          </w:tcPr>
          <w:p w14:paraId="15A9B49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2A81B111" w14:textId="77777777" w:rsidR="00E976C5" w:rsidRPr="00FF0DC7" w:rsidRDefault="00E976C5" w:rsidP="00E976C5">
            <w:pPr>
              <w:spacing w:after="0"/>
              <w:rPr>
                <w:rFonts w:ascii="Times New Roman" w:hAnsi="Times New Roman"/>
                <w:sz w:val="24"/>
                <w:szCs w:val="24"/>
              </w:rPr>
            </w:pPr>
          </w:p>
        </w:tc>
        <w:tc>
          <w:tcPr>
            <w:tcW w:w="612" w:type="pct"/>
            <w:vMerge/>
          </w:tcPr>
          <w:p w14:paraId="4C729318" w14:textId="77777777" w:rsidR="00E976C5" w:rsidRPr="00FF0DC7" w:rsidRDefault="00E976C5" w:rsidP="00E976C5">
            <w:pPr>
              <w:spacing w:after="0"/>
              <w:rPr>
                <w:rFonts w:ascii="Times New Roman" w:hAnsi="Times New Roman"/>
                <w:sz w:val="24"/>
                <w:szCs w:val="24"/>
              </w:rPr>
            </w:pPr>
          </w:p>
        </w:tc>
      </w:tr>
      <w:tr w:rsidR="00E976C5" w:rsidRPr="00FF0DC7" w14:paraId="4281577E" w14:textId="77777777" w:rsidTr="00E976C5">
        <w:trPr>
          <w:trHeight w:val="20"/>
        </w:trPr>
        <w:tc>
          <w:tcPr>
            <w:tcW w:w="820" w:type="pct"/>
            <w:vMerge/>
          </w:tcPr>
          <w:p w14:paraId="2CDCD998" w14:textId="77777777" w:rsidR="00E976C5" w:rsidRPr="00FF0DC7" w:rsidRDefault="00E976C5" w:rsidP="00E976C5">
            <w:pPr>
              <w:spacing w:after="0"/>
              <w:jc w:val="both"/>
              <w:rPr>
                <w:rFonts w:ascii="Times New Roman" w:hAnsi="Times New Roman"/>
                <w:b/>
                <w:bCs/>
                <w:sz w:val="24"/>
                <w:szCs w:val="24"/>
              </w:rPr>
            </w:pPr>
          </w:p>
        </w:tc>
        <w:tc>
          <w:tcPr>
            <w:tcW w:w="2110" w:type="pct"/>
          </w:tcPr>
          <w:p w14:paraId="2F94644D"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Порядок нормирования оборотных средств.</w:t>
            </w:r>
          </w:p>
        </w:tc>
        <w:tc>
          <w:tcPr>
            <w:tcW w:w="776" w:type="pct"/>
            <w:vAlign w:val="center"/>
          </w:tcPr>
          <w:p w14:paraId="6AD8ADC5"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158F4991" w14:textId="77777777" w:rsidR="00E976C5" w:rsidRPr="00FF0DC7" w:rsidRDefault="00E976C5" w:rsidP="00E976C5">
            <w:pPr>
              <w:spacing w:after="0"/>
              <w:rPr>
                <w:rFonts w:ascii="Times New Roman" w:hAnsi="Times New Roman"/>
                <w:sz w:val="24"/>
                <w:szCs w:val="24"/>
              </w:rPr>
            </w:pPr>
          </w:p>
        </w:tc>
        <w:tc>
          <w:tcPr>
            <w:tcW w:w="612" w:type="pct"/>
            <w:vMerge/>
          </w:tcPr>
          <w:p w14:paraId="350601D7" w14:textId="77777777" w:rsidR="00E976C5" w:rsidRPr="00FF0DC7" w:rsidRDefault="00E976C5" w:rsidP="00E976C5">
            <w:pPr>
              <w:spacing w:after="0"/>
              <w:rPr>
                <w:rFonts w:ascii="Times New Roman" w:hAnsi="Times New Roman"/>
                <w:sz w:val="24"/>
                <w:szCs w:val="24"/>
              </w:rPr>
            </w:pPr>
          </w:p>
        </w:tc>
      </w:tr>
      <w:tr w:rsidR="00E976C5" w:rsidRPr="00FF0DC7" w14:paraId="53F6A489" w14:textId="77777777" w:rsidTr="00E976C5">
        <w:trPr>
          <w:trHeight w:val="20"/>
        </w:trPr>
        <w:tc>
          <w:tcPr>
            <w:tcW w:w="820" w:type="pct"/>
            <w:vMerge/>
          </w:tcPr>
          <w:p w14:paraId="77065410" w14:textId="77777777" w:rsidR="00E976C5" w:rsidRPr="00FF0DC7" w:rsidRDefault="00E976C5" w:rsidP="00E976C5">
            <w:pPr>
              <w:spacing w:after="0"/>
              <w:jc w:val="both"/>
              <w:rPr>
                <w:rFonts w:ascii="Times New Roman" w:hAnsi="Times New Roman"/>
                <w:b/>
                <w:bCs/>
                <w:sz w:val="24"/>
                <w:szCs w:val="24"/>
              </w:rPr>
            </w:pPr>
          </w:p>
        </w:tc>
        <w:tc>
          <w:tcPr>
            <w:tcW w:w="2110" w:type="pct"/>
          </w:tcPr>
          <w:p w14:paraId="48D3DB1B" w14:textId="77777777" w:rsidR="00E976C5" w:rsidRPr="00FF0DC7" w:rsidRDefault="00E976C5" w:rsidP="00E976C5">
            <w:pPr>
              <w:spacing w:after="0"/>
              <w:jc w:val="both"/>
              <w:rPr>
                <w:rFonts w:ascii="Times New Roman" w:hAnsi="Times New Roman"/>
                <w:iCs/>
                <w:sz w:val="24"/>
                <w:szCs w:val="24"/>
              </w:rPr>
            </w:pPr>
            <w:r w:rsidRPr="00FF0DC7">
              <w:rPr>
                <w:rFonts w:ascii="Times New Roman" w:hAnsi="Times New Roman"/>
                <w:b/>
                <w:bCs/>
                <w:sz w:val="24"/>
                <w:szCs w:val="24"/>
              </w:rPr>
              <w:t xml:space="preserve">В том числе, практических занятий </w:t>
            </w:r>
          </w:p>
        </w:tc>
        <w:tc>
          <w:tcPr>
            <w:tcW w:w="776" w:type="pct"/>
            <w:vAlign w:val="center"/>
          </w:tcPr>
          <w:p w14:paraId="028966DD" w14:textId="77777777" w:rsidR="00E976C5" w:rsidRPr="00FF0DC7" w:rsidRDefault="00E976C5" w:rsidP="00E976C5">
            <w:pPr>
              <w:spacing w:after="0"/>
              <w:rPr>
                <w:rFonts w:ascii="Times New Roman" w:hAnsi="Times New Roman"/>
                <w:sz w:val="24"/>
                <w:szCs w:val="24"/>
              </w:rPr>
            </w:pPr>
          </w:p>
        </w:tc>
        <w:tc>
          <w:tcPr>
            <w:tcW w:w="682" w:type="pct"/>
            <w:vMerge/>
          </w:tcPr>
          <w:p w14:paraId="6C3BEDC5" w14:textId="77777777" w:rsidR="00E976C5" w:rsidRPr="00FF0DC7" w:rsidRDefault="00E976C5" w:rsidP="00E976C5">
            <w:pPr>
              <w:spacing w:after="0"/>
              <w:rPr>
                <w:rFonts w:ascii="Times New Roman" w:hAnsi="Times New Roman"/>
                <w:sz w:val="24"/>
                <w:szCs w:val="24"/>
              </w:rPr>
            </w:pPr>
          </w:p>
        </w:tc>
        <w:tc>
          <w:tcPr>
            <w:tcW w:w="612" w:type="pct"/>
            <w:vMerge/>
          </w:tcPr>
          <w:p w14:paraId="521D9554" w14:textId="77777777" w:rsidR="00E976C5" w:rsidRPr="00FF0DC7" w:rsidRDefault="00E976C5" w:rsidP="00E976C5">
            <w:pPr>
              <w:spacing w:after="0"/>
              <w:rPr>
                <w:rFonts w:ascii="Times New Roman" w:hAnsi="Times New Roman"/>
                <w:sz w:val="24"/>
                <w:szCs w:val="24"/>
              </w:rPr>
            </w:pPr>
          </w:p>
        </w:tc>
      </w:tr>
      <w:tr w:rsidR="00E976C5" w:rsidRPr="00FF0DC7" w14:paraId="520B318B" w14:textId="77777777" w:rsidTr="00E976C5">
        <w:trPr>
          <w:trHeight w:val="20"/>
        </w:trPr>
        <w:tc>
          <w:tcPr>
            <w:tcW w:w="820" w:type="pct"/>
            <w:vMerge/>
          </w:tcPr>
          <w:p w14:paraId="381300A0" w14:textId="77777777" w:rsidR="00E976C5" w:rsidRPr="00FF0DC7" w:rsidRDefault="00E976C5" w:rsidP="00E976C5">
            <w:pPr>
              <w:spacing w:after="0"/>
              <w:jc w:val="both"/>
              <w:rPr>
                <w:rFonts w:ascii="Times New Roman" w:hAnsi="Times New Roman"/>
                <w:b/>
                <w:bCs/>
                <w:sz w:val="24"/>
                <w:szCs w:val="24"/>
              </w:rPr>
            </w:pPr>
          </w:p>
        </w:tc>
        <w:tc>
          <w:tcPr>
            <w:tcW w:w="2110" w:type="pct"/>
          </w:tcPr>
          <w:p w14:paraId="4C0BC055" w14:textId="77777777" w:rsidR="00E976C5" w:rsidRPr="00FF0DC7" w:rsidRDefault="00E976C5" w:rsidP="00E976C5">
            <w:pPr>
              <w:spacing w:after="0"/>
              <w:jc w:val="both"/>
              <w:rPr>
                <w:rFonts w:ascii="Times New Roman" w:hAnsi="Times New Roman"/>
                <w:b/>
                <w:iCs/>
                <w:sz w:val="24"/>
                <w:szCs w:val="24"/>
              </w:rPr>
            </w:pPr>
            <w:r w:rsidRPr="00FF0DC7">
              <w:rPr>
                <w:rFonts w:ascii="Times New Roman" w:hAnsi="Times New Roman"/>
                <w:b/>
                <w:bCs/>
                <w:sz w:val="24"/>
                <w:szCs w:val="24"/>
              </w:rPr>
              <w:t>Практическая работа № 4 «Определение показателей оборачиваемости оборотных средств и суммы высвобождаемых оборотных средств»</w:t>
            </w:r>
          </w:p>
        </w:tc>
        <w:tc>
          <w:tcPr>
            <w:tcW w:w="776" w:type="pct"/>
            <w:vAlign w:val="center"/>
          </w:tcPr>
          <w:p w14:paraId="79DE5E4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62D3F574" w14:textId="77777777" w:rsidR="00E976C5" w:rsidRPr="00FF0DC7" w:rsidRDefault="00E976C5" w:rsidP="00E976C5">
            <w:pPr>
              <w:spacing w:after="0"/>
              <w:rPr>
                <w:rFonts w:ascii="Times New Roman" w:hAnsi="Times New Roman"/>
                <w:sz w:val="24"/>
                <w:szCs w:val="24"/>
              </w:rPr>
            </w:pPr>
          </w:p>
        </w:tc>
        <w:tc>
          <w:tcPr>
            <w:tcW w:w="612" w:type="pct"/>
            <w:vMerge/>
          </w:tcPr>
          <w:p w14:paraId="787C425F" w14:textId="77777777" w:rsidR="00E976C5" w:rsidRPr="00FF0DC7" w:rsidRDefault="00E976C5" w:rsidP="00E976C5">
            <w:pPr>
              <w:spacing w:after="0"/>
              <w:rPr>
                <w:rFonts w:ascii="Times New Roman" w:hAnsi="Times New Roman"/>
                <w:sz w:val="24"/>
                <w:szCs w:val="24"/>
              </w:rPr>
            </w:pPr>
          </w:p>
        </w:tc>
      </w:tr>
      <w:tr w:rsidR="00E976C5" w:rsidRPr="00FF0DC7" w14:paraId="70A7CB45" w14:textId="77777777" w:rsidTr="00E976C5">
        <w:trPr>
          <w:trHeight w:val="20"/>
        </w:trPr>
        <w:tc>
          <w:tcPr>
            <w:tcW w:w="820" w:type="pct"/>
            <w:vMerge/>
          </w:tcPr>
          <w:p w14:paraId="1278853B" w14:textId="77777777" w:rsidR="00E976C5" w:rsidRPr="00FF0DC7" w:rsidRDefault="00E976C5" w:rsidP="00E976C5">
            <w:pPr>
              <w:spacing w:after="0"/>
              <w:jc w:val="both"/>
              <w:rPr>
                <w:rFonts w:ascii="Times New Roman" w:hAnsi="Times New Roman"/>
                <w:b/>
                <w:bCs/>
                <w:sz w:val="24"/>
                <w:szCs w:val="24"/>
              </w:rPr>
            </w:pPr>
          </w:p>
        </w:tc>
        <w:tc>
          <w:tcPr>
            <w:tcW w:w="2110" w:type="pct"/>
          </w:tcPr>
          <w:p w14:paraId="349BD2D8" w14:textId="77777777" w:rsidR="00E976C5" w:rsidRPr="00FF0DC7" w:rsidRDefault="00E976C5" w:rsidP="00E976C5">
            <w:pPr>
              <w:spacing w:after="0"/>
              <w:jc w:val="both"/>
              <w:rPr>
                <w:rFonts w:ascii="Times New Roman" w:hAnsi="Times New Roman"/>
                <w:b/>
                <w:sz w:val="24"/>
                <w:szCs w:val="24"/>
              </w:rPr>
            </w:pPr>
            <w:r w:rsidRPr="00FF0DC7">
              <w:rPr>
                <w:rFonts w:ascii="Times New Roman" w:hAnsi="Times New Roman"/>
                <w:b/>
                <w:bCs/>
                <w:sz w:val="24"/>
                <w:szCs w:val="24"/>
              </w:rPr>
              <w:t>Практическая работа № 5 «Определение суммы капитальных вложений. Определение экономического эффекта и срока окупаемости капитальных вложений»</w:t>
            </w:r>
          </w:p>
        </w:tc>
        <w:tc>
          <w:tcPr>
            <w:tcW w:w="776" w:type="pct"/>
            <w:vAlign w:val="center"/>
          </w:tcPr>
          <w:p w14:paraId="58F47AF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361E2F0C" w14:textId="77777777" w:rsidR="00E976C5" w:rsidRPr="00FF0DC7" w:rsidRDefault="00E976C5" w:rsidP="00E976C5">
            <w:pPr>
              <w:spacing w:after="0"/>
              <w:rPr>
                <w:rFonts w:ascii="Times New Roman" w:hAnsi="Times New Roman"/>
                <w:sz w:val="24"/>
                <w:szCs w:val="24"/>
              </w:rPr>
            </w:pPr>
          </w:p>
        </w:tc>
        <w:tc>
          <w:tcPr>
            <w:tcW w:w="612" w:type="pct"/>
            <w:vMerge/>
          </w:tcPr>
          <w:p w14:paraId="3EFFA69E" w14:textId="77777777" w:rsidR="00E976C5" w:rsidRPr="00FF0DC7" w:rsidRDefault="00E976C5" w:rsidP="00E976C5">
            <w:pPr>
              <w:spacing w:after="0"/>
              <w:rPr>
                <w:rFonts w:ascii="Times New Roman" w:hAnsi="Times New Roman"/>
                <w:sz w:val="24"/>
                <w:szCs w:val="24"/>
              </w:rPr>
            </w:pPr>
          </w:p>
        </w:tc>
      </w:tr>
      <w:tr w:rsidR="00E976C5" w:rsidRPr="00FF0DC7" w14:paraId="15E4C1EA" w14:textId="77777777" w:rsidTr="00E976C5">
        <w:trPr>
          <w:trHeight w:val="20"/>
        </w:trPr>
        <w:tc>
          <w:tcPr>
            <w:tcW w:w="820" w:type="pct"/>
            <w:vMerge/>
          </w:tcPr>
          <w:p w14:paraId="702E0808" w14:textId="77777777" w:rsidR="00E976C5" w:rsidRPr="00FF0DC7" w:rsidRDefault="00E976C5" w:rsidP="00E976C5">
            <w:pPr>
              <w:spacing w:after="0"/>
              <w:jc w:val="both"/>
              <w:rPr>
                <w:rFonts w:ascii="Times New Roman" w:hAnsi="Times New Roman"/>
                <w:b/>
                <w:bCs/>
                <w:sz w:val="24"/>
                <w:szCs w:val="24"/>
              </w:rPr>
            </w:pPr>
          </w:p>
        </w:tc>
        <w:tc>
          <w:tcPr>
            <w:tcW w:w="2110" w:type="pct"/>
          </w:tcPr>
          <w:p w14:paraId="30F6FF63" w14:textId="77777777" w:rsidR="00E976C5" w:rsidRPr="00FF0DC7" w:rsidRDefault="00E976C5" w:rsidP="00E976C5">
            <w:pPr>
              <w:spacing w:after="0"/>
              <w:jc w:val="both"/>
              <w:rPr>
                <w:rFonts w:ascii="Times New Roman" w:hAnsi="Times New Roman"/>
                <w:b/>
                <w:bCs/>
                <w:sz w:val="24"/>
                <w:szCs w:val="24"/>
              </w:rPr>
            </w:pPr>
            <w:r w:rsidRPr="00FF0DC7">
              <w:rPr>
                <w:rFonts w:ascii="Times New Roman" w:hAnsi="Times New Roman"/>
                <w:b/>
                <w:bCs/>
                <w:sz w:val="24"/>
                <w:szCs w:val="24"/>
              </w:rPr>
              <w:t xml:space="preserve">Самостоятельная работа обучающихся </w:t>
            </w:r>
          </w:p>
          <w:p w14:paraId="0EB042C6"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На основе анализа СМИ (статистических данных  интернет – ресурсов)  подготовить сообщения о влиянии конкуренции на ускорение обновления основных фондов, о резервах экономии оборотных средств на предприятии; подготовить доклады о значении приобретения нематериальных активов организацией, о значении и роли финансовых, реальных инвестиций для развития организаций. Решение типовых задач</w:t>
            </w:r>
          </w:p>
        </w:tc>
        <w:tc>
          <w:tcPr>
            <w:tcW w:w="776" w:type="pct"/>
            <w:vAlign w:val="center"/>
          </w:tcPr>
          <w:p w14:paraId="1AFE5630"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4</w:t>
            </w:r>
          </w:p>
        </w:tc>
        <w:tc>
          <w:tcPr>
            <w:tcW w:w="682" w:type="pct"/>
            <w:vMerge/>
          </w:tcPr>
          <w:p w14:paraId="2A3D2204" w14:textId="77777777" w:rsidR="00E976C5" w:rsidRPr="00FF0DC7" w:rsidRDefault="00E976C5" w:rsidP="00E976C5">
            <w:pPr>
              <w:spacing w:after="0"/>
              <w:rPr>
                <w:rFonts w:ascii="Times New Roman" w:hAnsi="Times New Roman"/>
                <w:sz w:val="24"/>
                <w:szCs w:val="24"/>
              </w:rPr>
            </w:pPr>
          </w:p>
        </w:tc>
        <w:tc>
          <w:tcPr>
            <w:tcW w:w="612" w:type="pct"/>
            <w:vMerge/>
          </w:tcPr>
          <w:p w14:paraId="064EBE3C" w14:textId="77777777" w:rsidR="00E976C5" w:rsidRPr="00FF0DC7" w:rsidRDefault="00E976C5" w:rsidP="00E976C5">
            <w:pPr>
              <w:spacing w:after="0"/>
              <w:rPr>
                <w:rFonts w:ascii="Times New Roman" w:hAnsi="Times New Roman"/>
                <w:sz w:val="24"/>
                <w:szCs w:val="24"/>
              </w:rPr>
            </w:pPr>
          </w:p>
        </w:tc>
      </w:tr>
      <w:tr w:rsidR="00E976C5" w:rsidRPr="00FF0DC7" w14:paraId="444C62B3" w14:textId="77777777" w:rsidTr="00E976C5">
        <w:trPr>
          <w:trHeight w:val="906"/>
        </w:trPr>
        <w:tc>
          <w:tcPr>
            <w:tcW w:w="820" w:type="pct"/>
            <w:vMerge w:val="restart"/>
          </w:tcPr>
          <w:p w14:paraId="03EFF7BE" w14:textId="77777777" w:rsidR="00E976C5" w:rsidRPr="00FF0DC7" w:rsidRDefault="00E976C5" w:rsidP="00E976C5">
            <w:pPr>
              <w:spacing w:after="0"/>
              <w:jc w:val="both"/>
              <w:rPr>
                <w:rFonts w:ascii="Times New Roman" w:hAnsi="Times New Roman"/>
                <w:b/>
                <w:bCs/>
                <w:sz w:val="24"/>
                <w:szCs w:val="24"/>
              </w:rPr>
            </w:pPr>
            <w:r w:rsidRPr="00FF0DC7">
              <w:rPr>
                <w:rFonts w:ascii="Times New Roman" w:hAnsi="Times New Roman"/>
                <w:b/>
                <w:bCs/>
                <w:sz w:val="24"/>
                <w:szCs w:val="24"/>
              </w:rPr>
              <w:t>Тема 5. Кадры, производительность труда и оплата труда в организации</w:t>
            </w:r>
          </w:p>
        </w:tc>
        <w:tc>
          <w:tcPr>
            <w:tcW w:w="2110" w:type="pct"/>
          </w:tcPr>
          <w:p w14:paraId="27FFDD50"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 xml:space="preserve">Кадры организации и производительность труда. Персонал организации: понятие, классификация. </w:t>
            </w:r>
          </w:p>
        </w:tc>
        <w:tc>
          <w:tcPr>
            <w:tcW w:w="776" w:type="pct"/>
            <w:vAlign w:val="center"/>
          </w:tcPr>
          <w:p w14:paraId="1DD9FCC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val="restart"/>
          </w:tcPr>
          <w:p w14:paraId="4EC28F3E"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01,</w:t>
            </w:r>
          </w:p>
          <w:p w14:paraId="18FE258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08,</w:t>
            </w:r>
          </w:p>
          <w:p w14:paraId="68F2640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09</w:t>
            </w:r>
          </w:p>
        </w:tc>
        <w:tc>
          <w:tcPr>
            <w:tcW w:w="612" w:type="pct"/>
            <w:vMerge w:val="restart"/>
          </w:tcPr>
          <w:p w14:paraId="35F3BB3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Уо.01.02</w:t>
            </w:r>
          </w:p>
          <w:p w14:paraId="62628EB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Зо.01.02</w:t>
            </w:r>
          </w:p>
          <w:p w14:paraId="7A0ACD5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08.01</w:t>
            </w:r>
          </w:p>
          <w:p w14:paraId="0B75476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08.02</w:t>
            </w:r>
          </w:p>
          <w:p w14:paraId="2D41BD9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08.03</w:t>
            </w:r>
          </w:p>
          <w:p w14:paraId="4E13555F"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08.01</w:t>
            </w:r>
          </w:p>
          <w:p w14:paraId="56BEFF9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08.02</w:t>
            </w:r>
          </w:p>
          <w:p w14:paraId="78603B2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08.03</w:t>
            </w:r>
          </w:p>
          <w:p w14:paraId="1EC9B48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08.04</w:t>
            </w:r>
          </w:p>
          <w:p w14:paraId="3B1ED6B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09.01</w:t>
            </w:r>
          </w:p>
          <w:p w14:paraId="2920DFA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09.02</w:t>
            </w:r>
          </w:p>
          <w:p w14:paraId="6D3034E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09.01</w:t>
            </w:r>
          </w:p>
          <w:p w14:paraId="6D6B313A" w14:textId="77777777" w:rsidR="00E976C5" w:rsidRPr="00FF0DC7" w:rsidRDefault="00E976C5" w:rsidP="00E976C5">
            <w:pPr>
              <w:spacing w:after="0"/>
              <w:rPr>
                <w:rFonts w:ascii="Times New Roman" w:hAnsi="Times New Roman"/>
                <w:b/>
                <w:sz w:val="24"/>
                <w:szCs w:val="24"/>
              </w:rPr>
            </w:pPr>
            <w:r w:rsidRPr="00FF0DC7">
              <w:rPr>
                <w:rFonts w:ascii="Times New Roman" w:hAnsi="Times New Roman"/>
                <w:sz w:val="24"/>
                <w:szCs w:val="24"/>
              </w:rPr>
              <w:t>Зо 09.02</w:t>
            </w:r>
          </w:p>
        </w:tc>
      </w:tr>
      <w:tr w:rsidR="00E976C5" w:rsidRPr="00FF0DC7" w14:paraId="291D90E9" w14:textId="77777777" w:rsidTr="00E976C5">
        <w:trPr>
          <w:trHeight w:val="20"/>
        </w:trPr>
        <w:tc>
          <w:tcPr>
            <w:tcW w:w="820" w:type="pct"/>
            <w:vMerge/>
          </w:tcPr>
          <w:p w14:paraId="417344C5" w14:textId="77777777" w:rsidR="00E976C5" w:rsidRPr="00FF0DC7" w:rsidRDefault="00E976C5" w:rsidP="00E976C5">
            <w:pPr>
              <w:spacing w:after="0"/>
              <w:jc w:val="both"/>
              <w:rPr>
                <w:rFonts w:ascii="Times New Roman" w:hAnsi="Times New Roman"/>
                <w:b/>
                <w:bCs/>
                <w:sz w:val="24"/>
                <w:szCs w:val="24"/>
              </w:rPr>
            </w:pPr>
          </w:p>
        </w:tc>
        <w:tc>
          <w:tcPr>
            <w:tcW w:w="2110" w:type="pct"/>
          </w:tcPr>
          <w:p w14:paraId="7E2207F0" w14:textId="77777777" w:rsidR="00E976C5" w:rsidRPr="00FF0DC7" w:rsidRDefault="00E976C5" w:rsidP="00E976C5">
            <w:pPr>
              <w:spacing w:after="0"/>
              <w:jc w:val="both"/>
              <w:rPr>
                <w:rFonts w:ascii="Times New Roman" w:hAnsi="Times New Roman"/>
                <w:iCs/>
                <w:sz w:val="24"/>
                <w:szCs w:val="24"/>
              </w:rPr>
            </w:pPr>
            <w:r w:rsidRPr="00FF0DC7">
              <w:rPr>
                <w:rFonts w:ascii="Times New Roman" w:hAnsi="Times New Roman"/>
                <w:bCs/>
                <w:sz w:val="24"/>
                <w:szCs w:val="24"/>
              </w:rPr>
              <w:t>Списочных и явочный состав работников. Среднесписочная численность.</w:t>
            </w:r>
          </w:p>
        </w:tc>
        <w:tc>
          <w:tcPr>
            <w:tcW w:w="776" w:type="pct"/>
            <w:vAlign w:val="center"/>
          </w:tcPr>
          <w:p w14:paraId="7A97823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216C4856" w14:textId="77777777" w:rsidR="00E976C5" w:rsidRPr="00FF0DC7" w:rsidRDefault="00E976C5" w:rsidP="00E976C5">
            <w:pPr>
              <w:spacing w:after="0"/>
              <w:rPr>
                <w:rFonts w:ascii="Times New Roman" w:hAnsi="Times New Roman"/>
                <w:sz w:val="24"/>
                <w:szCs w:val="24"/>
              </w:rPr>
            </w:pPr>
          </w:p>
        </w:tc>
        <w:tc>
          <w:tcPr>
            <w:tcW w:w="612" w:type="pct"/>
            <w:vMerge/>
          </w:tcPr>
          <w:p w14:paraId="521FCD8E" w14:textId="77777777" w:rsidR="00E976C5" w:rsidRPr="00FF0DC7" w:rsidRDefault="00E976C5" w:rsidP="00E976C5">
            <w:pPr>
              <w:spacing w:after="0"/>
              <w:rPr>
                <w:rFonts w:ascii="Times New Roman" w:hAnsi="Times New Roman"/>
                <w:sz w:val="24"/>
                <w:szCs w:val="24"/>
              </w:rPr>
            </w:pPr>
          </w:p>
        </w:tc>
      </w:tr>
      <w:tr w:rsidR="00E976C5" w:rsidRPr="00FF0DC7" w14:paraId="4B1DF9AE" w14:textId="77777777" w:rsidTr="00E976C5">
        <w:trPr>
          <w:trHeight w:val="20"/>
        </w:trPr>
        <w:tc>
          <w:tcPr>
            <w:tcW w:w="820" w:type="pct"/>
            <w:vMerge/>
          </w:tcPr>
          <w:p w14:paraId="6E4D09B1" w14:textId="77777777" w:rsidR="00E976C5" w:rsidRPr="00FF0DC7" w:rsidRDefault="00E976C5" w:rsidP="00E976C5">
            <w:pPr>
              <w:spacing w:after="0"/>
              <w:jc w:val="both"/>
              <w:rPr>
                <w:rFonts w:ascii="Times New Roman" w:hAnsi="Times New Roman"/>
                <w:b/>
                <w:bCs/>
                <w:sz w:val="24"/>
                <w:szCs w:val="24"/>
              </w:rPr>
            </w:pPr>
          </w:p>
        </w:tc>
        <w:tc>
          <w:tcPr>
            <w:tcW w:w="2110" w:type="pct"/>
          </w:tcPr>
          <w:p w14:paraId="1C79BD58" w14:textId="77777777" w:rsidR="00E976C5" w:rsidRPr="00FF0DC7" w:rsidRDefault="00E976C5" w:rsidP="00E976C5">
            <w:pPr>
              <w:spacing w:after="0"/>
              <w:jc w:val="both"/>
              <w:rPr>
                <w:rFonts w:ascii="Times New Roman" w:hAnsi="Times New Roman"/>
                <w:iCs/>
                <w:sz w:val="24"/>
                <w:szCs w:val="24"/>
              </w:rPr>
            </w:pPr>
            <w:r w:rsidRPr="00FF0DC7">
              <w:rPr>
                <w:rFonts w:ascii="Times New Roman" w:hAnsi="Times New Roman"/>
                <w:bCs/>
                <w:sz w:val="24"/>
                <w:szCs w:val="24"/>
              </w:rPr>
              <w:t>Производительность труда. Методы измерения производительности труда. Факторы и резервы роста производительности труда.</w:t>
            </w:r>
          </w:p>
        </w:tc>
        <w:tc>
          <w:tcPr>
            <w:tcW w:w="776" w:type="pct"/>
            <w:vAlign w:val="center"/>
          </w:tcPr>
          <w:p w14:paraId="05619E2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0CFC2492" w14:textId="77777777" w:rsidR="00E976C5" w:rsidRPr="00FF0DC7" w:rsidRDefault="00E976C5" w:rsidP="00E976C5">
            <w:pPr>
              <w:spacing w:after="0"/>
              <w:rPr>
                <w:rFonts w:ascii="Times New Roman" w:hAnsi="Times New Roman"/>
                <w:sz w:val="24"/>
                <w:szCs w:val="24"/>
              </w:rPr>
            </w:pPr>
          </w:p>
        </w:tc>
        <w:tc>
          <w:tcPr>
            <w:tcW w:w="612" w:type="pct"/>
            <w:vMerge/>
          </w:tcPr>
          <w:p w14:paraId="40139A94" w14:textId="77777777" w:rsidR="00E976C5" w:rsidRPr="00FF0DC7" w:rsidRDefault="00E976C5" w:rsidP="00E976C5">
            <w:pPr>
              <w:spacing w:after="0"/>
              <w:rPr>
                <w:rFonts w:ascii="Times New Roman" w:hAnsi="Times New Roman"/>
                <w:sz w:val="24"/>
                <w:szCs w:val="24"/>
              </w:rPr>
            </w:pPr>
          </w:p>
        </w:tc>
      </w:tr>
      <w:tr w:rsidR="00E976C5" w:rsidRPr="00FF0DC7" w14:paraId="092A188A" w14:textId="77777777" w:rsidTr="00E976C5">
        <w:trPr>
          <w:trHeight w:val="20"/>
        </w:trPr>
        <w:tc>
          <w:tcPr>
            <w:tcW w:w="820" w:type="pct"/>
            <w:vMerge/>
          </w:tcPr>
          <w:p w14:paraId="580060DA" w14:textId="77777777" w:rsidR="00E976C5" w:rsidRPr="00FF0DC7" w:rsidRDefault="00E976C5" w:rsidP="00E976C5">
            <w:pPr>
              <w:spacing w:after="0"/>
              <w:jc w:val="both"/>
              <w:rPr>
                <w:rFonts w:ascii="Times New Roman" w:hAnsi="Times New Roman"/>
                <w:b/>
                <w:bCs/>
                <w:sz w:val="24"/>
                <w:szCs w:val="24"/>
              </w:rPr>
            </w:pPr>
          </w:p>
        </w:tc>
        <w:tc>
          <w:tcPr>
            <w:tcW w:w="2110" w:type="pct"/>
          </w:tcPr>
          <w:p w14:paraId="21906077"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Сущность и принципы оплаты труда. Тарифная система и ее элементы. Формы и системы оплаты труда. Надбавки и доплаты. Бестарифная система оплаты труда.</w:t>
            </w:r>
            <w:r w:rsidRPr="00FF0DC7">
              <w:rPr>
                <w:rFonts w:ascii="Times New Roman" w:hAnsi="Times New Roman"/>
                <w:sz w:val="24"/>
                <w:szCs w:val="24"/>
              </w:rPr>
              <w:t xml:space="preserve"> </w:t>
            </w:r>
            <w:r w:rsidRPr="00FF0DC7">
              <w:rPr>
                <w:rFonts w:ascii="Times New Roman" w:hAnsi="Times New Roman"/>
                <w:bCs/>
                <w:sz w:val="24"/>
                <w:szCs w:val="24"/>
              </w:rPr>
              <w:t xml:space="preserve">Фонд оплаты труда и его структура. </w:t>
            </w:r>
          </w:p>
        </w:tc>
        <w:tc>
          <w:tcPr>
            <w:tcW w:w="776" w:type="pct"/>
            <w:vAlign w:val="center"/>
          </w:tcPr>
          <w:p w14:paraId="3AD183D5"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12BB4A9D" w14:textId="77777777" w:rsidR="00E976C5" w:rsidRPr="00FF0DC7" w:rsidRDefault="00E976C5" w:rsidP="00E976C5">
            <w:pPr>
              <w:spacing w:after="0"/>
              <w:rPr>
                <w:rFonts w:ascii="Times New Roman" w:hAnsi="Times New Roman"/>
                <w:sz w:val="24"/>
                <w:szCs w:val="24"/>
              </w:rPr>
            </w:pPr>
          </w:p>
        </w:tc>
        <w:tc>
          <w:tcPr>
            <w:tcW w:w="612" w:type="pct"/>
            <w:vMerge/>
          </w:tcPr>
          <w:p w14:paraId="362A2068" w14:textId="77777777" w:rsidR="00E976C5" w:rsidRPr="00FF0DC7" w:rsidRDefault="00E976C5" w:rsidP="00E976C5">
            <w:pPr>
              <w:spacing w:after="0"/>
              <w:rPr>
                <w:rFonts w:ascii="Times New Roman" w:hAnsi="Times New Roman"/>
                <w:sz w:val="24"/>
                <w:szCs w:val="24"/>
              </w:rPr>
            </w:pPr>
          </w:p>
        </w:tc>
      </w:tr>
      <w:tr w:rsidR="00E976C5" w:rsidRPr="00FF0DC7" w14:paraId="45E01127" w14:textId="77777777" w:rsidTr="00E976C5">
        <w:trPr>
          <w:trHeight w:val="20"/>
        </w:trPr>
        <w:tc>
          <w:tcPr>
            <w:tcW w:w="820" w:type="pct"/>
            <w:vMerge/>
          </w:tcPr>
          <w:p w14:paraId="2EFC290C" w14:textId="77777777" w:rsidR="00E976C5" w:rsidRPr="00FF0DC7" w:rsidRDefault="00E976C5" w:rsidP="00E976C5">
            <w:pPr>
              <w:spacing w:after="0"/>
              <w:jc w:val="both"/>
              <w:rPr>
                <w:rFonts w:ascii="Times New Roman" w:hAnsi="Times New Roman"/>
                <w:b/>
                <w:bCs/>
                <w:sz w:val="24"/>
                <w:szCs w:val="24"/>
              </w:rPr>
            </w:pPr>
          </w:p>
        </w:tc>
        <w:tc>
          <w:tcPr>
            <w:tcW w:w="2110" w:type="pct"/>
          </w:tcPr>
          <w:p w14:paraId="1ABF6CB5"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
                <w:bCs/>
                <w:sz w:val="24"/>
                <w:szCs w:val="24"/>
              </w:rPr>
              <w:t xml:space="preserve">В том числе, практических занятий и лабораторных работ </w:t>
            </w:r>
          </w:p>
        </w:tc>
        <w:tc>
          <w:tcPr>
            <w:tcW w:w="776" w:type="pct"/>
            <w:vAlign w:val="center"/>
          </w:tcPr>
          <w:p w14:paraId="3CBA09D6" w14:textId="77777777" w:rsidR="00E976C5" w:rsidRPr="00FF0DC7" w:rsidRDefault="00E976C5" w:rsidP="00E976C5">
            <w:pPr>
              <w:spacing w:after="0"/>
              <w:rPr>
                <w:rFonts w:ascii="Times New Roman" w:hAnsi="Times New Roman"/>
                <w:sz w:val="24"/>
                <w:szCs w:val="24"/>
              </w:rPr>
            </w:pPr>
          </w:p>
        </w:tc>
        <w:tc>
          <w:tcPr>
            <w:tcW w:w="682" w:type="pct"/>
            <w:vMerge/>
          </w:tcPr>
          <w:p w14:paraId="4818256B" w14:textId="77777777" w:rsidR="00E976C5" w:rsidRPr="00FF0DC7" w:rsidRDefault="00E976C5" w:rsidP="00E976C5">
            <w:pPr>
              <w:spacing w:after="0"/>
              <w:rPr>
                <w:rFonts w:ascii="Times New Roman" w:hAnsi="Times New Roman"/>
                <w:sz w:val="24"/>
                <w:szCs w:val="24"/>
              </w:rPr>
            </w:pPr>
          </w:p>
        </w:tc>
        <w:tc>
          <w:tcPr>
            <w:tcW w:w="612" w:type="pct"/>
            <w:vMerge/>
          </w:tcPr>
          <w:p w14:paraId="61604912" w14:textId="77777777" w:rsidR="00E976C5" w:rsidRPr="00FF0DC7" w:rsidRDefault="00E976C5" w:rsidP="00E976C5">
            <w:pPr>
              <w:spacing w:after="0"/>
              <w:rPr>
                <w:rFonts w:ascii="Times New Roman" w:hAnsi="Times New Roman"/>
                <w:sz w:val="24"/>
                <w:szCs w:val="24"/>
              </w:rPr>
            </w:pPr>
          </w:p>
        </w:tc>
      </w:tr>
      <w:tr w:rsidR="00E976C5" w:rsidRPr="00FF0DC7" w14:paraId="6EFA4A41" w14:textId="77777777" w:rsidTr="00E976C5">
        <w:trPr>
          <w:trHeight w:val="20"/>
        </w:trPr>
        <w:tc>
          <w:tcPr>
            <w:tcW w:w="820" w:type="pct"/>
            <w:vMerge/>
          </w:tcPr>
          <w:p w14:paraId="3FFEE84C" w14:textId="77777777" w:rsidR="00E976C5" w:rsidRPr="00FF0DC7" w:rsidRDefault="00E976C5" w:rsidP="00E976C5">
            <w:pPr>
              <w:spacing w:after="0"/>
              <w:jc w:val="both"/>
              <w:rPr>
                <w:rFonts w:ascii="Times New Roman" w:hAnsi="Times New Roman"/>
                <w:b/>
                <w:bCs/>
                <w:sz w:val="24"/>
                <w:szCs w:val="24"/>
              </w:rPr>
            </w:pPr>
          </w:p>
        </w:tc>
        <w:tc>
          <w:tcPr>
            <w:tcW w:w="2110" w:type="pct"/>
          </w:tcPr>
          <w:p w14:paraId="3122915D" w14:textId="77777777" w:rsidR="00E976C5" w:rsidRPr="00FF0DC7" w:rsidRDefault="00E976C5" w:rsidP="00E976C5">
            <w:pPr>
              <w:spacing w:after="0"/>
              <w:jc w:val="both"/>
              <w:rPr>
                <w:rFonts w:ascii="Times New Roman" w:hAnsi="Times New Roman"/>
                <w:b/>
                <w:sz w:val="24"/>
                <w:szCs w:val="24"/>
              </w:rPr>
            </w:pPr>
            <w:r w:rsidRPr="00FF0DC7">
              <w:rPr>
                <w:rFonts w:ascii="Times New Roman" w:hAnsi="Times New Roman"/>
                <w:b/>
                <w:bCs/>
                <w:sz w:val="24"/>
                <w:szCs w:val="24"/>
              </w:rPr>
              <w:t>Практическая работа № 6 «Определение показателей производительности труда, резервов ее роста»</w:t>
            </w:r>
          </w:p>
        </w:tc>
        <w:tc>
          <w:tcPr>
            <w:tcW w:w="776" w:type="pct"/>
            <w:vAlign w:val="center"/>
          </w:tcPr>
          <w:p w14:paraId="162F69E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33FDFFC9" w14:textId="77777777" w:rsidR="00E976C5" w:rsidRPr="00FF0DC7" w:rsidRDefault="00E976C5" w:rsidP="00E976C5">
            <w:pPr>
              <w:spacing w:after="0"/>
              <w:rPr>
                <w:rFonts w:ascii="Times New Roman" w:hAnsi="Times New Roman"/>
                <w:sz w:val="24"/>
                <w:szCs w:val="24"/>
              </w:rPr>
            </w:pPr>
          </w:p>
        </w:tc>
        <w:tc>
          <w:tcPr>
            <w:tcW w:w="612" w:type="pct"/>
            <w:vMerge/>
          </w:tcPr>
          <w:p w14:paraId="324A7F16" w14:textId="77777777" w:rsidR="00E976C5" w:rsidRPr="00FF0DC7" w:rsidRDefault="00E976C5" w:rsidP="00E976C5">
            <w:pPr>
              <w:spacing w:after="0"/>
              <w:rPr>
                <w:rFonts w:ascii="Times New Roman" w:hAnsi="Times New Roman"/>
                <w:sz w:val="24"/>
                <w:szCs w:val="24"/>
              </w:rPr>
            </w:pPr>
          </w:p>
        </w:tc>
      </w:tr>
      <w:tr w:rsidR="00E976C5" w:rsidRPr="00FF0DC7" w14:paraId="19454F5A" w14:textId="77777777" w:rsidTr="00E976C5">
        <w:trPr>
          <w:trHeight w:val="20"/>
        </w:trPr>
        <w:tc>
          <w:tcPr>
            <w:tcW w:w="820" w:type="pct"/>
            <w:vMerge/>
          </w:tcPr>
          <w:p w14:paraId="12FF8299" w14:textId="77777777" w:rsidR="00E976C5" w:rsidRPr="00FF0DC7" w:rsidRDefault="00E976C5" w:rsidP="00E976C5">
            <w:pPr>
              <w:spacing w:after="0"/>
              <w:jc w:val="both"/>
              <w:rPr>
                <w:rFonts w:ascii="Times New Roman" w:hAnsi="Times New Roman"/>
                <w:b/>
                <w:bCs/>
                <w:sz w:val="24"/>
                <w:szCs w:val="24"/>
              </w:rPr>
            </w:pPr>
          </w:p>
        </w:tc>
        <w:tc>
          <w:tcPr>
            <w:tcW w:w="2110" w:type="pct"/>
          </w:tcPr>
          <w:p w14:paraId="6F41D91B" w14:textId="77777777" w:rsidR="00E976C5" w:rsidRPr="00FF0DC7" w:rsidRDefault="00E976C5" w:rsidP="00E976C5">
            <w:pPr>
              <w:spacing w:after="0"/>
              <w:jc w:val="both"/>
              <w:rPr>
                <w:rFonts w:ascii="Times New Roman" w:hAnsi="Times New Roman"/>
                <w:b/>
                <w:sz w:val="24"/>
                <w:szCs w:val="24"/>
              </w:rPr>
            </w:pPr>
            <w:r w:rsidRPr="00FF0DC7">
              <w:rPr>
                <w:rFonts w:ascii="Times New Roman" w:hAnsi="Times New Roman"/>
                <w:b/>
                <w:bCs/>
                <w:sz w:val="24"/>
                <w:szCs w:val="24"/>
              </w:rPr>
              <w:t>Практическая работа № 7 «Определение заработной платы по различным категориям работающих»</w:t>
            </w:r>
          </w:p>
        </w:tc>
        <w:tc>
          <w:tcPr>
            <w:tcW w:w="776" w:type="pct"/>
            <w:vAlign w:val="center"/>
          </w:tcPr>
          <w:p w14:paraId="4C32E37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574DDD7E" w14:textId="77777777" w:rsidR="00E976C5" w:rsidRPr="00FF0DC7" w:rsidRDefault="00E976C5" w:rsidP="00E976C5">
            <w:pPr>
              <w:spacing w:after="0"/>
              <w:rPr>
                <w:rFonts w:ascii="Times New Roman" w:hAnsi="Times New Roman"/>
                <w:sz w:val="24"/>
                <w:szCs w:val="24"/>
              </w:rPr>
            </w:pPr>
          </w:p>
        </w:tc>
        <w:tc>
          <w:tcPr>
            <w:tcW w:w="612" w:type="pct"/>
            <w:vMerge/>
          </w:tcPr>
          <w:p w14:paraId="6137159F" w14:textId="77777777" w:rsidR="00E976C5" w:rsidRPr="00FF0DC7" w:rsidRDefault="00E976C5" w:rsidP="00E976C5">
            <w:pPr>
              <w:spacing w:after="0"/>
              <w:rPr>
                <w:rFonts w:ascii="Times New Roman" w:hAnsi="Times New Roman"/>
                <w:sz w:val="24"/>
                <w:szCs w:val="24"/>
              </w:rPr>
            </w:pPr>
          </w:p>
        </w:tc>
      </w:tr>
      <w:tr w:rsidR="00E976C5" w:rsidRPr="00FF0DC7" w14:paraId="357DE746" w14:textId="77777777" w:rsidTr="00E976C5">
        <w:trPr>
          <w:trHeight w:val="20"/>
        </w:trPr>
        <w:tc>
          <w:tcPr>
            <w:tcW w:w="820" w:type="pct"/>
            <w:vMerge/>
          </w:tcPr>
          <w:p w14:paraId="1301FA54" w14:textId="77777777" w:rsidR="00E976C5" w:rsidRPr="00FF0DC7" w:rsidRDefault="00E976C5" w:rsidP="00E976C5">
            <w:pPr>
              <w:spacing w:after="0"/>
              <w:jc w:val="both"/>
              <w:rPr>
                <w:rFonts w:ascii="Times New Roman" w:hAnsi="Times New Roman"/>
                <w:b/>
                <w:bCs/>
                <w:sz w:val="24"/>
                <w:szCs w:val="24"/>
              </w:rPr>
            </w:pPr>
          </w:p>
        </w:tc>
        <w:tc>
          <w:tcPr>
            <w:tcW w:w="2110" w:type="pct"/>
          </w:tcPr>
          <w:p w14:paraId="4DED18B2" w14:textId="77777777" w:rsidR="00E976C5" w:rsidRPr="00FF0DC7" w:rsidRDefault="00E976C5" w:rsidP="00E976C5">
            <w:pPr>
              <w:spacing w:after="0"/>
              <w:jc w:val="both"/>
              <w:rPr>
                <w:rFonts w:ascii="Times New Roman" w:hAnsi="Times New Roman"/>
                <w:b/>
                <w:bCs/>
                <w:sz w:val="24"/>
                <w:szCs w:val="24"/>
              </w:rPr>
            </w:pPr>
            <w:r w:rsidRPr="00FF0DC7">
              <w:rPr>
                <w:rFonts w:ascii="Times New Roman" w:hAnsi="Times New Roman"/>
                <w:b/>
                <w:bCs/>
                <w:sz w:val="24"/>
                <w:szCs w:val="24"/>
              </w:rPr>
              <w:t xml:space="preserve">Самостоятельная работа обучающихся </w:t>
            </w:r>
          </w:p>
          <w:p w14:paraId="1BD936A3"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sz w:val="24"/>
                <w:szCs w:val="24"/>
              </w:rPr>
              <w:t>Расчет баланса рабочего времени на основе производственного календаря на текущий год. Решение типовых задач</w:t>
            </w:r>
          </w:p>
        </w:tc>
        <w:tc>
          <w:tcPr>
            <w:tcW w:w="776" w:type="pct"/>
            <w:vAlign w:val="center"/>
          </w:tcPr>
          <w:p w14:paraId="7711DA1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02E96EA5" w14:textId="77777777" w:rsidR="00E976C5" w:rsidRPr="00FF0DC7" w:rsidRDefault="00E976C5" w:rsidP="00E976C5">
            <w:pPr>
              <w:spacing w:after="0"/>
              <w:rPr>
                <w:rFonts w:ascii="Times New Roman" w:hAnsi="Times New Roman"/>
                <w:sz w:val="24"/>
                <w:szCs w:val="24"/>
              </w:rPr>
            </w:pPr>
          </w:p>
        </w:tc>
        <w:tc>
          <w:tcPr>
            <w:tcW w:w="612" w:type="pct"/>
            <w:vMerge/>
          </w:tcPr>
          <w:p w14:paraId="504656D4" w14:textId="77777777" w:rsidR="00E976C5" w:rsidRPr="00FF0DC7" w:rsidRDefault="00E976C5" w:rsidP="00E976C5">
            <w:pPr>
              <w:spacing w:after="0"/>
              <w:rPr>
                <w:rFonts w:ascii="Times New Roman" w:hAnsi="Times New Roman"/>
                <w:sz w:val="24"/>
                <w:szCs w:val="24"/>
              </w:rPr>
            </w:pPr>
          </w:p>
        </w:tc>
      </w:tr>
      <w:tr w:rsidR="00E976C5" w:rsidRPr="00FF0DC7" w14:paraId="3B2FBFF5" w14:textId="77777777" w:rsidTr="00E976C5">
        <w:trPr>
          <w:trHeight w:val="993"/>
        </w:trPr>
        <w:tc>
          <w:tcPr>
            <w:tcW w:w="820" w:type="pct"/>
            <w:vMerge w:val="restart"/>
          </w:tcPr>
          <w:p w14:paraId="3A1E3442" w14:textId="77777777" w:rsidR="00E976C5" w:rsidRPr="00FF0DC7" w:rsidRDefault="00E976C5" w:rsidP="00E976C5">
            <w:pPr>
              <w:spacing w:after="0"/>
              <w:jc w:val="both"/>
              <w:rPr>
                <w:rFonts w:ascii="Times New Roman" w:hAnsi="Times New Roman"/>
                <w:b/>
                <w:bCs/>
                <w:sz w:val="24"/>
                <w:szCs w:val="24"/>
              </w:rPr>
            </w:pPr>
            <w:r w:rsidRPr="00FF0DC7">
              <w:rPr>
                <w:rFonts w:ascii="Times New Roman" w:hAnsi="Times New Roman"/>
                <w:b/>
                <w:bCs/>
                <w:sz w:val="24"/>
                <w:szCs w:val="24"/>
              </w:rPr>
              <w:t>Тема 6. Издержки, цена, прибыль и рентабельность – основные показатели деятельности организации (предприятия)</w:t>
            </w:r>
          </w:p>
        </w:tc>
        <w:tc>
          <w:tcPr>
            <w:tcW w:w="2110" w:type="pct"/>
          </w:tcPr>
          <w:p w14:paraId="33C79AEC" w14:textId="77777777" w:rsidR="00E976C5" w:rsidRPr="00FF0DC7" w:rsidRDefault="00E976C5" w:rsidP="00E976C5">
            <w:pPr>
              <w:pStyle w:val="ae"/>
              <w:spacing w:before="0" w:after="0" w:line="276" w:lineRule="auto"/>
              <w:ind w:left="0"/>
              <w:jc w:val="both"/>
            </w:pPr>
            <w:r w:rsidRPr="00FF0DC7">
              <w:rPr>
                <w:bCs/>
              </w:rPr>
              <w:t xml:space="preserve">Понятие расходов организации, их состав. </w:t>
            </w:r>
          </w:p>
        </w:tc>
        <w:tc>
          <w:tcPr>
            <w:tcW w:w="776" w:type="pct"/>
            <w:vAlign w:val="center"/>
          </w:tcPr>
          <w:p w14:paraId="0B8F2C80"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val="restart"/>
          </w:tcPr>
          <w:p w14:paraId="0EAAD90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02</w:t>
            </w:r>
          </w:p>
          <w:p w14:paraId="4B54DA0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03</w:t>
            </w:r>
          </w:p>
          <w:p w14:paraId="113D1B6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07</w:t>
            </w:r>
          </w:p>
        </w:tc>
        <w:tc>
          <w:tcPr>
            <w:tcW w:w="612" w:type="pct"/>
            <w:vMerge w:val="restart"/>
          </w:tcPr>
          <w:p w14:paraId="7050341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02.01</w:t>
            </w:r>
          </w:p>
          <w:p w14:paraId="4FEB977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02.02</w:t>
            </w:r>
          </w:p>
          <w:p w14:paraId="1C1DCDB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02.03</w:t>
            </w:r>
          </w:p>
          <w:p w14:paraId="3E692B5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02.04</w:t>
            </w:r>
          </w:p>
          <w:p w14:paraId="63B05DE1"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02.05</w:t>
            </w:r>
          </w:p>
          <w:p w14:paraId="000E6033"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02.06</w:t>
            </w:r>
          </w:p>
          <w:p w14:paraId="428D47B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02.07</w:t>
            </w:r>
          </w:p>
          <w:p w14:paraId="4105F4E1"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02.08</w:t>
            </w:r>
          </w:p>
          <w:p w14:paraId="1C902D5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02.01</w:t>
            </w:r>
          </w:p>
          <w:p w14:paraId="62280EA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02.02</w:t>
            </w:r>
          </w:p>
          <w:p w14:paraId="35C7621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02.03</w:t>
            </w:r>
          </w:p>
          <w:p w14:paraId="3D0B7130"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02.04</w:t>
            </w:r>
          </w:p>
          <w:p w14:paraId="7B020DEF"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03.01</w:t>
            </w:r>
          </w:p>
          <w:p w14:paraId="18DD7F51"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03.02</w:t>
            </w:r>
          </w:p>
          <w:p w14:paraId="0469F2B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03.03</w:t>
            </w:r>
          </w:p>
          <w:p w14:paraId="6F90F101"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03.04</w:t>
            </w:r>
          </w:p>
          <w:p w14:paraId="267A98BE"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03.01</w:t>
            </w:r>
          </w:p>
          <w:p w14:paraId="484281B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03.02</w:t>
            </w:r>
          </w:p>
          <w:p w14:paraId="3A7761B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03.03</w:t>
            </w:r>
          </w:p>
          <w:p w14:paraId="10ED46B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03.04</w:t>
            </w:r>
          </w:p>
          <w:p w14:paraId="79BF612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07.01</w:t>
            </w:r>
          </w:p>
          <w:p w14:paraId="3DFFF51B"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07.02</w:t>
            </w:r>
          </w:p>
          <w:p w14:paraId="1F6AED1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07.01</w:t>
            </w:r>
          </w:p>
          <w:p w14:paraId="641674DA"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lastRenderedPageBreak/>
              <w:t>Зо 07.02</w:t>
            </w:r>
          </w:p>
          <w:p w14:paraId="4C8DC5CE"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07.03</w:t>
            </w:r>
          </w:p>
          <w:p w14:paraId="75EA5E4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07.04</w:t>
            </w:r>
          </w:p>
        </w:tc>
      </w:tr>
      <w:tr w:rsidR="00E976C5" w:rsidRPr="00FF0DC7" w14:paraId="48A76019" w14:textId="77777777" w:rsidTr="00E976C5">
        <w:trPr>
          <w:trHeight w:val="20"/>
        </w:trPr>
        <w:tc>
          <w:tcPr>
            <w:tcW w:w="820" w:type="pct"/>
            <w:vMerge/>
          </w:tcPr>
          <w:p w14:paraId="31E3DEB7" w14:textId="77777777" w:rsidR="00E976C5" w:rsidRPr="00FF0DC7" w:rsidRDefault="00E976C5" w:rsidP="00E976C5">
            <w:pPr>
              <w:spacing w:after="0"/>
              <w:jc w:val="both"/>
              <w:rPr>
                <w:rFonts w:ascii="Times New Roman" w:hAnsi="Times New Roman"/>
                <w:b/>
                <w:bCs/>
                <w:sz w:val="24"/>
                <w:szCs w:val="24"/>
              </w:rPr>
            </w:pPr>
          </w:p>
        </w:tc>
        <w:tc>
          <w:tcPr>
            <w:tcW w:w="2110" w:type="pct"/>
          </w:tcPr>
          <w:p w14:paraId="0DE3DB9D"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Понятие себестоимости продукции, ее виды. Смета затрат на производство продукции.</w:t>
            </w:r>
          </w:p>
        </w:tc>
        <w:tc>
          <w:tcPr>
            <w:tcW w:w="776" w:type="pct"/>
            <w:vAlign w:val="center"/>
          </w:tcPr>
          <w:p w14:paraId="796CD44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5F1965A3" w14:textId="77777777" w:rsidR="00E976C5" w:rsidRPr="00FF0DC7" w:rsidRDefault="00E976C5" w:rsidP="00E976C5">
            <w:pPr>
              <w:spacing w:after="0"/>
              <w:rPr>
                <w:rFonts w:ascii="Times New Roman" w:hAnsi="Times New Roman"/>
                <w:sz w:val="24"/>
                <w:szCs w:val="24"/>
              </w:rPr>
            </w:pPr>
          </w:p>
        </w:tc>
        <w:tc>
          <w:tcPr>
            <w:tcW w:w="612" w:type="pct"/>
            <w:vMerge/>
          </w:tcPr>
          <w:p w14:paraId="6C5D0C22" w14:textId="77777777" w:rsidR="00E976C5" w:rsidRPr="00FF0DC7" w:rsidRDefault="00E976C5" w:rsidP="00E976C5">
            <w:pPr>
              <w:spacing w:after="0"/>
              <w:rPr>
                <w:rFonts w:ascii="Times New Roman" w:hAnsi="Times New Roman"/>
                <w:sz w:val="24"/>
                <w:szCs w:val="24"/>
              </w:rPr>
            </w:pPr>
          </w:p>
        </w:tc>
      </w:tr>
      <w:tr w:rsidR="00E976C5" w:rsidRPr="00FF0DC7" w14:paraId="585265D5" w14:textId="77777777" w:rsidTr="00E976C5">
        <w:trPr>
          <w:trHeight w:val="20"/>
        </w:trPr>
        <w:tc>
          <w:tcPr>
            <w:tcW w:w="820" w:type="pct"/>
            <w:vMerge/>
          </w:tcPr>
          <w:p w14:paraId="581E80B6" w14:textId="77777777" w:rsidR="00E976C5" w:rsidRPr="00FF0DC7" w:rsidRDefault="00E976C5" w:rsidP="00E976C5">
            <w:pPr>
              <w:spacing w:after="0"/>
              <w:jc w:val="both"/>
              <w:rPr>
                <w:rFonts w:ascii="Times New Roman" w:hAnsi="Times New Roman"/>
                <w:b/>
                <w:bCs/>
                <w:sz w:val="24"/>
                <w:szCs w:val="24"/>
              </w:rPr>
            </w:pPr>
          </w:p>
        </w:tc>
        <w:tc>
          <w:tcPr>
            <w:tcW w:w="2110" w:type="pct"/>
          </w:tcPr>
          <w:p w14:paraId="253CB9F5"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Группировка затрат по статьям калькуляции. Методы калькулирования.</w:t>
            </w:r>
          </w:p>
        </w:tc>
        <w:tc>
          <w:tcPr>
            <w:tcW w:w="776" w:type="pct"/>
            <w:vAlign w:val="center"/>
          </w:tcPr>
          <w:p w14:paraId="25B6BEC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6EC28D4B" w14:textId="77777777" w:rsidR="00E976C5" w:rsidRPr="00FF0DC7" w:rsidRDefault="00E976C5" w:rsidP="00E976C5">
            <w:pPr>
              <w:spacing w:after="0"/>
              <w:rPr>
                <w:rFonts w:ascii="Times New Roman" w:hAnsi="Times New Roman"/>
                <w:sz w:val="24"/>
                <w:szCs w:val="24"/>
              </w:rPr>
            </w:pPr>
          </w:p>
        </w:tc>
        <w:tc>
          <w:tcPr>
            <w:tcW w:w="612" w:type="pct"/>
            <w:vMerge/>
          </w:tcPr>
          <w:p w14:paraId="38B379BF" w14:textId="77777777" w:rsidR="00E976C5" w:rsidRPr="00FF0DC7" w:rsidRDefault="00E976C5" w:rsidP="00E976C5">
            <w:pPr>
              <w:spacing w:after="0"/>
              <w:rPr>
                <w:rFonts w:ascii="Times New Roman" w:hAnsi="Times New Roman"/>
                <w:sz w:val="24"/>
                <w:szCs w:val="24"/>
              </w:rPr>
            </w:pPr>
          </w:p>
        </w:tc>
      </w:tr>
      <w:tr w:rsidR="00E976C5" w:rsidRPr="00FF0DC7" w14:paraId="6BC92AD0" w14:textId="77777777" w:rsidTr="00E976C5">
        <w:trPr>
          <w:trHeight w:val="20"/>
        </w:trPr>
        <w:tc>
          <w:tcPr>
            <w:tcW w:w="820" w:type="pct"/>
            <w:vMerge/>
          </w:tcPr>
          <w:p w14:paraId="6C198739" w14:textId="77777777" w:rsidR="00E976C5" w:rsidRPr="00FF0DC7" w:rsidRDefault="00E976C5" w:rsidP="00E976C5">
            <w:pPr>
              <w:spacing w:after="0"/>
              <w:jc w:val="both"/>
              <w:rPr>
                <w:rFonts w:ascii="Times New Roman" w:hAnsi="Times New Roman"/>
                <w:b/>
                <w:bCs/>
                <w:sz w:val="24"/>
                <w:szCs w:val="24"/>
              </w:rPr>
            </w:pPr>
          </w:p>
        </w:tc>
        <w:tc>
          <w:tcPr>
            <w:tcW w:w="2110" w:type="pct"/>
          </w:tcPr>
          <w:p w14:paraId="2A6596A9"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Управление издержками на предприятии. Значение себестоимости и пути ее оптимизации.</w:t>
            </w:r>
          </w:p>
        </w:tc>
        <w:tc>
          <w:tcPr>
            <w:tcW w:w="776" w:type="pct"/>
            <w:vAlign w:val="center"/>
          </w:tcPr>
          <w:p w14:paraId="16519C1A"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53DE4897" w14:textId="77777777" w:rsidR="00E976C5" w:rsidRPr="00FF0DC7" w:rsidRDefault="00E976C5" w:rsidP="00E976C5">
            <w:pPr>
              <w:spacing w:after="0"/>
              <w:rPr>
                <w:rFonts w:ascii="Times New Roman" w:hAnsi="Times New Roman"/>
                <w:sz w:val="24"/>
                <w:szCs w:val="24"/>
              </w:rPr>
            </w:pPr>
          </w:p>
        </w:tc>
        <w:tc>
          <w:tcPr>
            <w:tcW w:w="612" w:type="pct"/>
            <w:vMerge/>
          </w:tcPr>
          <w:p w14:paraId="1193BD13" w14:textId="77777777" w:rsidR="00E976C5" w:rsidRPr="00FF0DC7" w:rsidRDefault="00E976C5" w:rsidP="00E976C5">
            <w:pPr>
              <w:spacing w:after="0"/>
              <w:rPr>
                <w:rFonts w:ascii="Times New Roman" w:hAnsi="Times New Roman"/>
                <w:sz w:val="24"/>
                <w:szCs w:val="24"/>
              </w:rPr>
            </w:pPr>
          </w:p>
        </w:tc>
      </w:tr>
      <w:tr w:rsidR="00E976C5" w:rsidRPr="00FF0DC7" w14:paraId="7170104E" w14:textId="77777777" w:rsidTr="00E976C5">
        <w:trPr>
          <w:trHeight w:val="20"/>
        </w:trPr>
        <w:tc>
          <w:tcPr>
            <w:tcW w:w="820" w:type="pct"/>
            <w:vMerge/>
          </w:tcPr>
          <w:p w14:paraId="1F7C4E26" w14:textId="77777777" w:rsidR="00E976C5" w:rsidRPr="00FF0DC7" w:rsidRDefault="00E976C5" w:rsidP="00E976C5">
            <w:pPr>
              <w:spacing w:after="0"/>
              <w:jc w:val="both"/>
              <w:rPr>
                <w:rFonts w:ascii="Times New Roman" w:hAnsi="Times New Roman"/>
                <w:b/>
                <w:bCs/>
                <w:sz w:val="24"/>
                <w:szCs w:val="24"/>
              </w:rPr>
            </w:pPr>
          </w:p>
        </w:tc>
        <w:tc>
          <w:tcPr>
            <w:tcW w:w="2110" w:type="pct"/>
          </w:tcPr>
          <w:p w14:paraId="7ECEC086"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Понятие, функции, виды цен. Классификация цен. Порядок ценообразования на предприятии.</w:t>
            </w:r>
          </w:p>
        </w:tc>
        <w:tc>
          <w:tcPr>
            <w:tcW w:w="776" w:type="pct"/>
            <w:vAlign w:val="center"/>
          </w:tcPr>
          <w:p w14:paraId="5CBCC1C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5062B4C0" w14:textId="77777777" w:rsidR="00E976C5" w:rsidRPr="00FF0DC7" w:rsidRDefault="00E976C5" w:rsidP="00E976C5">
            <w:pPr>
              <w:spacing w:after="0"/>
              <w:rPr>
                <w:rFonts w:ascii="Times New Roman" w:hAnsi="Times New Roman"/>
                <w:sz w:val="24"/>
                <w:szCs w:val="24"/>
              </w:rPr>
            </w:pPr>
          </w:p>
        </w:tc>
        <w:tc>
          <w:tcPr>
            <w:tcW w:w="612" w:type="pct"/>
            <w:vMerge/>
          </w:tcPr>
          <w:p w14:paraId="75BD1232" w14:textId="77777777" w:rsidR="00E976C5" w:rsidRPr="00FF0DC7" w:rsidRDefault="00E976C5" w:rsidP="00E976C5">
            <w:pPr>
              <w:spacing w:after="0"/>
              <w:rPr>
                <w:rFonts w:ascii="Times New Roman" w:hAnsi="Times New Roman"/>
                <w:sz w:val="24"/>
                <w:szCs w:val="24"/>
              </w:rPr>
            </w:pPr>
          </w:p>
        </w:tc>
      </w:tr>
      <w:tr w:rsidR="00E976C5" w:rsidRPr="00FF0DC7" w14:paraId="50513446" w14:textId="77777777" w:rsidTr="00E976C5">
        <w:trPr>
          <w:trHeight w:val="20"/>
        </w:trPr>
        <w:tc>
          <w:tcPr>
            <w:tcW w:w="820" w:type="pct"/>
            <w:vMerge/>
          </w:tcPr>
          <w:p w14:paraId="732E822F" w14:textId="77777777" w:rsidR="00E976C5" w:rsidRPr="00FF0DC7" w:rsidRDefault="00E976C5" w:rsidP="00E976C5">
            <w:pPr>
              <w:spacing w:after="0"/>
              <w:jc w:val="both"/>
              <w:rPr>
                <w:rFonts w:ascii="Times New Roman" w:hAnsi="Times New Roman"/>
                <w:b/>
                <w:bCs/>
                <w:sz w:val="24"/>
                <w:szCs w:val="24"/>
              </w:rPr>
            </w:pPr>
          </w:p>
        </w:tc>
        <w:tc>
          <w:tcPr>
            <w:tcW w:w="2110" w:type="pct"/>
          </w:tcPr>
          <w:p w14:paraId="5A453D08"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Понятие доходов организации, их состав.</w:t>
            </w:r>
            <w:r w:rsidRPr="00FF0DC7">
              <w:rPr>
                <w:rFonts w:ascii="Times New Roman" w:hAnsi="Times New Roman"/>
                <w:sz w:val="24"/>
                <w:szCs w:val="24"/>
              </w:rPr>
              <w:t xml:space="preserve"> </w:t>
            </w:r>
            <w:r w:rsidRPr="00FF0DC7">
              <w:rPr>
                <w:rFonts w:ascii="Times New Roman" w:hAnsi="Times New Roman"/>
                <w:bCs/>
                <w:sz w:val="24"/>
                <w:szCs w:val="24"/>
              </w:rPr>
              <w:t>Формирование прибыли. Чистая прибыль и ее распределение.</w:t>
            </w:r>
            <w:r w:rsidRPr="00FF0DC7">
              <w:rPr>
                <w:sz w:val="24"/>
                <w:szCs w:val="24"/>
              </w:rPr>
              <w:t xml:space="preserve"> </w:t>
            </w:r>
            <w:r w:rsidRPr="00FF0DC7">
              <w:rPr>
                <w:rFonts w:ascii="Times New Roman" w:hAnsi="Times New Roman"/>
                <w:bCs/>
                <w:sz w:val="24"/>
                <w:szCs w:val="24"/>
              </w:rPr>
              <w:t>Рентабельность и ее виды.</w:t>
            </w:r>
          </w:p>
        </w:tc>
        <w:tc>
          <w:tcPr>
            <w:tcW w:w="776" w:type="pct"/>
            <w:vAlign w:val="center"/>
          </w:tcPr>
          <w:p w14:paraId="2D4354C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0B17BC85" w14:textId="77777777" w:rsidR="00E976C5" w:rsidRPr="00FF0DC7" w:rsidRDefault="00E976C5" w:rsidP="00E976C5">
            <w:pPr>
              <w:spacing w:after="0"/>
              <w:rPr>
                <w:rFonts w:ascii="Times New Roman" w:hAnsi="Times New Roman"/>
                <w:sz w:val="24"/>
                <w:szCs w:val="24"/>
              </w:rPr>
            </w:pPr>
          </w:p>
        </w:tc>
        <w:tc>
          <w:tcPr>
            <w:tcW w:w="612" w:type="pct"/>
            <w:vMerge/>
          </w:tcPr>
          <w:p w14:paraId="28A80193" w14:textId="77777777" w:rsidR="00E976C5" w:rsidRPr="00FF0DC7" w:rsidRDefault="00E976C5" w:rsidP="00E976C5">
            <w:pPr>
              <w:spacing w:after="0"/>
              <w:rPr>
                <w:rFonts w:ascii="Times New Roman" w:hAnsi="Times New Roman"/>
                <w:sz w:val="24"/>
                <w:szCs w:val="24"/>
              </w:rPr>
            </w:pPr>
          </w:p>
        </w:tc>
      </w:tr>
      <w:tr w:rsidR="00E976C5" w:rsidRPr="00FF0DC7" w14:paraId="52C2A7C2" w14:textId="77777777" w:rsidTr="00E976C5">
        <w:trPr>
          <w:trHeight w:val="20"/>
        </w:trPr>
        <w:tc>
          <w:tcPr>
            <w:tcW w:w="820" w:type="pct"/>
            <w:vMerge/>
          </w:tcPr>
          <w:p w14:paraId="564F5365" w14:textId="77777777" w:rsidR="00E976C5" w:rsidRPr="00FF0DC7" w:rsidRDefault="00E976C5" w:rsidP="00E976C5">
            <w:pPr>
              <w:spacing w:after="0"/>
              <w:jc w:val="both"/>
              <w:rPr>
                <w:rFonts w:ascii="Times New Roman" w:hAnsi="Times New Roman"/>
                <w:b/>
                <w:bCs/>
                <w:sz w:val="24"/>
                <w:szCs w:val="24"/>
              </w:rPr>
            </w:pPr>
          </w:p>
        </w:tc>
        <w:tc>
          <w:tcPr>
            <w:tcW w:w="2110" w:type="pct"/>
          </w:tcPr>
          <w:p w14:paraId="3C3F2E19"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
                <w:bCs/>
                <w:sz w:val="24"/>
                <w:szCs w:val="24"/>
              </w:rPr>
              <w:t xml:space="preserve">В том числе, практических занятий </w:t>
            </w:r>
          </w:p>
        </w:tc>
        <w:tc>
          <w:tcPr>
            <w:tcW w:w="776" w:type="pct"/>
            <w:vAlign w:val="center"/>
          </w:tcPr>
          <w:p w14:paraId="5ED837D7" w14:textId="77777777" w:rsidR="00E976C5" w:rsidRPr="00FF0DC7" w:rsidRDefault="00E976C5" w:rsidP="00E976C5">
            <w:pPr>
              <w:spacing w:after="0"/>
              <w:rPr>
                <w:rFonts w:ascii="Times New Roman" w:hAnsi="Times New Roman"/>
                <w:sz w:val="24"/>
                <w:szCs w:val="24"/>
              </w:rPr>
            </w:pPr>
          </w:p>
        </w:tc>
        <w:tc>
          <w:tcPr>
            <w:tcW w:w="682" w:type="pct"/>
            <w:vMerge/>
          </w:tcPr>
          <w:p w14:paraId="27E32D3E" w14:textId="77777777" w:rsidR="00E976C5" w:rsidRPr="00FF0DC7" w:rsidRDefault="00E976C5" w:rsidP="00E976C5">
            <w:pPr>
              <w:spacing w:after="0"/>
              <w:rPr>
                <w:rFonts w:ascii="Times New Roman" w:hAnsi="Times New Roman"/>
                <w:sz w:val="24"/>
                <w:szCs w:val="24"/>
              </w:rPr>
            </w:pPr>
          </w:p>
        </w:tc>
        <w:tc>
          <w:tcPr>
            <w:tcW w:w="612" w:type="pct"/>
            <w:vMerge/>
          </w:tcPr>
          <w:p w14:paraId="514B59D9" w14:textId="77777777" w:rsidR="00E976C5" w:rsidRPr="00FF0DC7" w:rsidRDefault="00E976C5" w:rsidP="00E976C5">
            <w:pPr>
              <w:spacing w:after="0"/>
              <w:rPr>
                <w:rFonts w:ascii="Times New Roman" w:hAnsi="Times New Roman"/>
                <w:sz w:val="24"/>
                <w:szCs w:val="24"/>
              </w:rPr>
            </w:pPr>
          </w:p>
        </w:tc>
      </w:tr>
      <w:tr w:rsidR="00E976C5" w:rsidRPr="00FF0DC7" w14:paraId="57916560" w14:textId="77777777" w:rsidTr="00E976C5">
        <w:trPr>
          <w:trHeight w:val="20"/>
        </w:trPr>
        <w:tc>
          <w:tcPr>
            <w:tcW w:w="820" w:type="pct"/>
            <w:vMerge/>
          </w:tcPr>
          <w:p w14:paraId="10AA93B9" w14:textId="77777777" w:rsidR="00E976C5" w:rsidRPr="00FF0DC7" w:rsidRDefault="00E976C5" w:rsidP="00E976C5">
            <w:pPr>
              <w:spacing w:after="0"/>
              <w:jc w:val="both"/>
              <w:rPr>
                <w:rFonts w:ascii="Times New Roman" w:hAnsi="Times New Roman"/>
                <w:b/>
                <w:bCs/>
                <w:sz w:val="24"/>
                <w:szCs w:val="24"/>
              </w:rPr>
            </w:pPr>
          </w:p>
        </w:tc>
        <w:tc>
          <w:tcPr>
            <w:tcW w:w="2110" w:type="pct"/>
          </w:tcPr>
          <w:p w14:paraId="7AF1D64D" w14:textId="77777777" w:rsidR="00E976C5" w:rsidRPr="00FF0DC7" w:rsidRDefault="00E976C5" w:rsidP="00E976C5">
            <w:pPr>
              <w:spacing w:after="0"/>
              <w:jc w:val="both"/>
              <w:rPr>
                <w:rFonts w:ascii="Times New Roman" w:hAnsi="Times New Roman"/>
                <w:b/>
                <w:sz w:val="24"/>
                <w:szCs w:val="24"/>
              </w:rPr>
            </w:pPr>
            <w:r w:rsidRPr="00FF0DC7">
              <w:rPr>
                <w:rFonts w:ascii="Times New Roman" w:hAnsi="Times New Roman"/>
                <w:b/>
                <w:bCs/>
                <w:sz w:val="24"/>
                <w:szCs w:val="24"/>
              </w:rPr>
              <w:t>Практическая работа № 8 «Определение видов издержек и расчет затрат на производство»</w:t>
            </w:r>
          </w:p>
        </w:tc>
        <w:tc>
          <w:tcPr>
            <w:tcW w:w="776" w:type="pct"/>
            <w:vAlign w:val="center"/>
          </w:tcPr>
          <w:p w14:paraId="2AB74DB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552D6E86" w14:textId="77777777" w:rsidR="00E976C5" w:rsidRPr="00FF0DC7" w:rsidRDefault="00E976C5" w:rsidP="00E976C5">
            <w:pPr>
              <w:spacing w:after="0"/>
              <w:rPr>
                <w:rFonts w:ascii="Times New Roman" w:hAnsi="Times New Roman"/>
                <w:sz w:val="24"/>
                <w:szCs w:val="24"/>
              </w:rPr>
            </w:pPr>
          </w:p>
        </w:tc>
        <w:tc>
          <w:tcPr>
            <w:tcW w:w="612" w:type="pct"/>
            <w:vMerge/>
          </w:tcPr>
          <w:p w14:paraId="4AF5ECFC" w14:textId="77777777" w:rsidR="00E976C5" w:rsidRPr="00FF0DC7" w:rsidRDefault="00E976C5" w:rsidP="00E976C5">
            <w:pPr>
              <w:spacing w:after="0"/>
              <w:rPr>
                <w:rFonts w:ascii="Times New Roman" w:hAnsi="Times New Roman"/>
                <w:sz w:val="24"/>
                <w:szCs w:val="24"/>
              </w:rPr>
            </w:pPr>
          </w:p>
        </w:tc>
      </w:tr>
      <w:tr w:rsidR="00E976C5" w:rsidRPr="00FF0DC7" w14:paraId="04A1E598" w14:textId="77777777" w:rsidTr="00E976C5">
        <w:trPr>
          <w:trHeight w:val="20"/>
        </w:trPr>
        <w:tc>
          <w:tcPr>
            <w:tcW w:w="820" w:type="pct"/>
            <w:vMerge/>
          </w:tcPr>
          <w:p w14:paraId="7FEAE7F1" w14:textId="77777777" w:rsidR="00E976C5" w:rsidRPr="00FF0DC7" w:rsidRDefault="00E976C5" w:rsidP="00E976C5">
            <w:pPr>
              <w:spacing w:after="0"/>
              <w:jc w:val="both"/>
              <w:rPr>
                <w:rFonts w:ascii="Times New Roman" w:hAnsi="Times New Roman"/>
                <w:b/>
                <w:bCs/>
                <w:sz w:val="24"/>
                <w:szCs w:val="24"/>
              </w:rPr>
            </w:pPr>
          </w:p>
        </w:tc>
        <w:tc>
          <w:tcPr>
            <w:tcW w:w="2110" w:type="pct"/>
          </w:tcPr>
          <w:p w14:paraId="71D1011C" w14:textId="77777777" w:rsidR="00E976C5" w:rsidRPr="00FF0DC7" w:rsidRDefault="00E976C5" w:rsidP="00E976C5">
            <w:pPr>
              <w:spacing w:after="0"/>
              <w:jc w:val="both"/>
              <w:rPr>
                <w:rFonts w:ascii="Times New Roman" w:hAnsi="Times New Roman"/>
                <w:b/>
                <w:sz w:val="24"/>
                <w:szCs w:val="24"/>
              </w:rPr>
            </w:pPr>
            <w:r w:rsidRPr="00FF0DC7">
              <w:rPr>
                <w:rFonts w:ascii="Times New Roman" w:hAnsi="Times New Roman"/>
                <w:b/>
                <w:bCs/>
                <w:sz w:val="24"/>
                <w:szCs w:val="24"/>
              </w:rPr>
              <w:t>Практическая работа № 9 «Определение оптовых и розничных цен на продукцию»</w:t>
            </w:r>
          </w:p>
        </w:tc>
        <w:tc>
          <w:tcPr>
            <w:tcW w:w="776" w:type="pct"/>
            <w:vAlign w:val="center"/>
          </w:tcPr>
          <w:p w14:paraId="7A24730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635E9881" w14:textId="77777777" w:rsidR="00E976C5" w:rsidRPr="00FF0DC7" w:rsidRDefault="00E976C5" w:rsidP="00E976C5">
            <w:pPr>
              <w:spacing w:after="0"/>
              <w:rPr>
                <w:rFonts w:ascii="Times New Roman" w:hAnsi="Times New Roman"/>
                <w:sz w:val="24"/>
                <w:szCs w:val="24"/>
              </w:rPr>
            </w:pPr>
          </w:p>
        </w:tc>
        <w:tc>
          <w:tcPr>
            <w:tcW w:w="612" w:type="pct"/>
            <w:vMerge/>
          </w:tcPr>
          <w:p w14:paraId="3F0D8486" w14:textId="77777777" w:rsidR="00E976C5" w:rsidRPr="00FF0DC7" w:rsidRDefault="00E976C5" w:rsidP="00E976C5">
            <w:pPr>
              <w:spacing w:after="0"/>
              <w:rPr>
                <w:rFonts w:ascii="Times New Roman" w:hAnsi="Times New Roman"/>
                <w:sz w:val="24"/>
                <w:szCs w:val="24"/>
              </w:rPr>
            </w:pPr>
          </w:p>
        </w:tc>
      </w:tr>
      <w:tr w:rsidR="00E976C5" w:rsidRPr="00FF0DC7" w14:paraId="52CEDC49" w14:textId="77777777" w:rsidTr="00E976C5">
        <w:trPr>
          <w:trHeight w:val="20"/>
        </w:trPr>
        <w:tc>
          <w:tcPr>
            <w:tcW w:w="820" w:type="pct"/>
            <w:vMerge w:val="restart"/>
          </w:tcPr>
          <w:p w14:paraId="51F1B4AF" w14:textId="77777777" w:rsidR="00E976C5" w:rsidRPr="00FF0DC7" w:rsidRDefault="00E976C5" w:rsidP="00E976C5">
            <w:pPr>
              <w:spacing w:after="0"/>
              <w:jc w:val="both"/>
              <w:rPr>
                <w:rFonts w:ascii="Times New Roman" w:hAnsi="Times New Roman"/>
                <w:b/>
                <w:bCs/>
                <w:sz w:val="24"/>
                <w:szCs w:val="24"/>
              </w:rPr>
            </w:pPr>
            <w:r w:rsidRPr="00FF0DC7">
              <w:rPr>
                <w:rFonts w:ascii="Times New Roman" w:hAnsi="Times New Roman"/>
                <w:b/>
                <w:bCs/>
                <w:iCs/>
                <w:sz w:val="24"/>
                <w:szCs w:val="24"/>
              </w:rPr>
              <w:t>Тема 7. Основы планирования, финансирования и кредитования организации</w:t>
            </w:r>
          </w:p>
        </w:tc>
        <w:tc>
          <w:tcPr>
            <w:tcW w:w="2110" w:type="pct"/>
          </w:tcPr>
          <w:p w14:paraId="40AD8DD1"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 xml:space="preserve">Сущность внутрифирменного планирования, принципы и методы планирования, виды планов. </w:t>
            </w:r>
          </w:p>
        </w:tc>
        <w:tc>
          <w:tcPr>
            <w:tcW w:w="776" w:type="pct"/>
            <w:vAlign w:val="center"/>
          </w:tcPr>
          <w:p w14:paraId="5D26688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val="restart"/>
          </w:tcPr>
          <w:p w14:paraId="25843E6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01</w:t>
            </w:r>
          </w:p>
          <w:p w14:paraId="5D5B0D4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05</w:t>
            </w:r>
          </w:p>
          <w:p w14:paraId="0919FD9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ОК 11</w:t>
            </w:r>
          </w:p>
          <w:p w14:paraId="45217F2A" w14:textId="77777777" w:rsidR="00E976C5" w:rsidRPr="00FF0DC7" w:rsidRDefault="00E976C5" w:rsidP="00E976C5">
            <w:pPr>
              <w:spacing w:after="0"/>
              <w:rPr>
                <w:rFonts w:ascii="Times New Roman" w:hAnsi="Times New Roman"/>
                <w:sz w:val="24"/>
                <w:szCs w:val="24"/>
              </w:rPr>
            </w:pPr>
          </w:p>
          <w:p w14:paraId="31183FC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 xml:space="preserve"> </w:t>
            </w:r>
          </w:p>
          <w:p w14:paraId="0A53A71D" w14:textId="77777777" w:rsidR="00E976C5" w:rsidRPr="00FF0DC7" w:rsidRDefault="00E976C5" w:rsidP="00E976C5">
            <w:pPr>
              <w:spacing w:after="0"/>
              <w:rPr>
                <w:rFonts w:ascii="Times New Roman" w:hAnsi="Times New Roman"/>
                <w:b/>
                <w:sz w:val="24"/>
                <w:szCs w:val="24"/>
              </w:rPr>
            </w:pPr>
          </w:p>
        </w:tc>
        <w:tc>
          <w:tcPr>
            <w:tcW w:w="612" w:type="pct"/>
            <w:vMerge w:val="restart"/>
          </w:tcPr>
          <w:p w14:paraId="463EB3A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01.01</w:t>
            </w:r>
          </w:p>
          <w:p w14:paraId="6E7E659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01.02</w:t>
            </w:r>
          </w:p>
          <w:p w14:paraId="020BD82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01.03</w:t>
            </w:r>
          </w:p>
          <w:p w14:paraId="1B700D8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01.04</w:t>
            </w:r>
          </w:p>
          <w:p w14:paraId="34C4118C"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01.05</w:t>
            </w:r>
          </w:p>
          <w:p w14:paraId="60E1EAFE"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01.06</w:t>
            </w:r>
          </w:p>
          <w:p w14:paraId="560108E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01.07</w:t>
            </w:r>
          </w:p>
          <w:p w14:paraId="00BEB48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01.08</w:t>
            </w:r>
          </w:p>
          <w:p w14:paraId="2F212EA9"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01.09</w:t>
            </w:r>
          </w:p>
          <w:p w14:paraId="2707CE0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01.01</w:t>
            </w:r>
          </w:p>
          <w:p w14:paraId="7177D691"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01.02</w:t>
            </w:r>
          </w:p>
          <w:p w14:paraId="1D6F701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01.03</w:t>
            </w:r>
          </w:p>
          <w:p w14:paraId="572B60A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01.04</w:t>
            </w:r>
          </w:p>
          <w:p w14:paraId="36276851"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01.05</w:t>
            </w:r>
          </w:p>
          <w:p w14:paraId="20D9C51E"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01.06</w:t>
            </w:r>
          </w:p>
          <w:p w14:paraId="5D6BD3A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05.01</w:t>
            </w:r>
          </w:p>
          <w:p w14:paraId="0CA2CF7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05.01</w:t>
            </w:r>
          </w:p>
          <w:p w14:paraId="5CFE9585"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05.02</w:t>
            </w:r>
          </w:p>
          <w:p w14:paraId="2DBB087A"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11.01</w:t>
            </w:r>
          </w:p>
          <w:p w14:paraId="7B40FF24"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11.02</w:t>
            </w:r>
          </w:p>
          <w:p w14:paraId="07890B95"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11.03</w:t>
            </w:r>
          </w:p>
          <w:p w14:paraId="2F8DFE37"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11.04</w:t>
            </w:r>
          </w:p>
          <w:p w14:paraId="755E487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Уо 11.05</w:t>
            </w:r>
          </w:p>
          <w:p w14:paraId="3D0ED7D2"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11.01</w:t>
            </w:r>
          </w:p>
          <w:p w14:paraId="7D7A5DF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11.02</w:t>
            </w:r>
          </w:p>
          <w:p w14:paraId="5A74B6C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Зо 11.03</w:t>
            </w:r>
          </w:p>
          <w:p w14:paraId="4A950ADF" w14:textId="77777777" w:rsidR="00E976C5" w:rsidRPr="00FF0DC7" w:rsidRDefault="00E976C5" w:rsidP="00E976C5">
            <w:pPr>
              <w:spacing w:after="0"/>
              <w:rPr>
                <w:rFonts w:ascii="Times New Roman" w:hAnsi="Times New Roman"/>
                <w:b/>
                <w:sz w:val="24"/>
                <w:szCs w:val="24"/>
              </w:rPr>
            </w:pPr>
          </w:p>
        </w:tc>
      </w:tr>
      <w:tr w:rsidR="00E976C5" w:rsidRPr="00FF0DC7" w14:paraId="3A6CDDC2" w14:textId="77777777" w:rsidTr="00E976C5">
        <w:trPr>
          <w:trHeight w:val="20"/>
        </w:trPr>
        <w:tc>
          <w:tcPr>
            <w:tcW w:w="820" w:type="pct"/>
            <w:vMerge/>
          </w:tcPr>
          <w:p w14:paraId="64E5BD1A" w14:textId="77777777" w:rsidR="00E976C5" w:rsidRPr="00FF0DC7" w:rsidRDefault="00E976C5" w:rsidP="00E976C5">
            <w:pPr>
              <w:spacing w:after="0"/>
              <w:jc w:val="both"/>
              <w:rPr>
                <w:rFonts w:ascii="Times New Roman" w:hAnsi="Times New Roman"/>
                <w:b/>
                <w:bCs/>
                <w:sz w:val="24"/>
                <w:szCs w:val="24"/>
              </w:rPr>
            </w:pPr>
          </w:p>
        </w:tc>
        <w:tc>
          <w:tcPr>
            <w:tcW w:w="2110" w:type="pct"/>
          </w:tcPr>
          <w:p w14:paraId="5C946D74"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Значение, структура, содержание и методологические основы разработки бизнес-плана.</w:t>
            </w:r>
          </w:p>
        </w:tc>
        <w:tc>
          <w:tcPr>
            <w:tcW w:w="776" w:type="pct"/>
            <w:vAlign w:val="center"/>
          </w:tcPr>
          <w:p w14:paraId="4537E145"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0BC9DDA6" w14:textId="77777777" w:rsidR="00E976C5" w:rsidRPr="00FF0DC7" w:rsidRDefault="00E976C5" w:rsidP="00E976C5">
            <w:pPr>
              <w:spacing w:after="0"/>
              <w:rPr>
                <w:rFonts w:ascii="Times New Roman" w:hAnsi="Times New Roman"/>
                <w:sz w:val="24"/>
                <w:szCs w:val="24"/>
              </w:rPr>
            </w:pPr>
          </w:p>
        </w:tc>
        <w:tc>
          <w:tcPr>
            <w:tcW w:w="612" w:type="pct"/>
            <w:vMerge/>
          </w:tcPr>
          <w:p w14:paraId="5A48EB04" w14:textId="77777777" w:rsidR="00E976C5" w:rsidRPr="00FF0DC7" w:rsidRDefault="00E976C5" w:rsidP="00E976C5">
            <w:pPr>
              <w:spacing w:after="0"/>
              <w:rPr>
                <w:rFonts w:ascii="Times New Roman" w:hAnsi="Times New Roman"/>
                <w:sz w:val="24"/>
                <w:szCs w:val="24"/>
              </w:rPr>
            </w:pPr>
          </w:p>
        </w:tc>
      </w:tr>
      <w:tr w:rsidR="00E976C5" w:rsidRPr="00FF0DC7" w14:paraId="6646F99B" w14:textId="77777777" w:rsidTr="00E976C5">
        <w:trPr>
          <w:trHeight w:val="20"/>
        </w:trPr>
        <w:tc>
          <w:tcPr>
            <w:tcW w:w="820" w:type="pct"/>
            <w:vMerge/>
          </w:tcPr>
          <w:p w14:paraId="7D842521" w14:textId="77777777" w:rsidR="00E976C5" w:rsidRPr="00FF0DC7" w:rsidRDefault="00E976C5" w:rsidP="00E976C5">
            <w:pPr>
              <w:spacing w:after="0"/>
              <w:jc w:val="both"/>
              <w:rPr>
                <w:rFonts w:ascii="Times New Roman" w:hAnsi="Times New Roman"/>
                <w:b/>
                <w:bCs/>
                <w:sz w:val="24"/>
                <w:szCs w:val="24"/>
              </w:rPr>
            </w:pPr>
          </w:p>
        </w:tc>
        <w:tc>
          <w:tcPr>
            <w:tcW w:w="2110" w:type="pct"/>
          </w:tcPr>
          <w:p w14:paraId="51915208"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Характеристика экономических показателей организации. Методика расчета основных технико-экономических показателей организации.</w:t>
            </w:r>
          </w:p>
        </w:tc>
        <w:tc>
          <w:tcPr>
            <w:tcW w:w="776" w:type="pct"/>
            <w:vAlign w:val="center"/>
          </w:tcPr>
          <w:p w14:paraId="4F04DE3D"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08CEA221" w14:textId="77777777" w:rsidR="00E976C5" w:rsidRPr="00FF0DC7" w:rsidRDefault="00E976C5" w:rsidP="00E976C5">
            <w:pPr>
              <w:spacing w:after="0"/>
              <w:rPr>
                <w:rFonts w:ascii="Times New Roman" w:hAnsi="Times New Roman"/>
                <w:sz w:val="24"/>
                <w:szCs w:val="24"/>
              </w:rPr>
            </w:pPr>
          </w:p>
        </w:tc>
        <w:tc>
          <w:tcPr>
            <w:tcW w:w="612" w:type="pct"/>
            <w:vMerge/>
          </w:tcPr>
          <w:p w14:paraId="7A2E88E7" w14:textId="77777777" w:rsidR="00E976C5" w:rsidRPr="00FF0DC7" w:rsidRDefault="00E976C5" w:rsidP="00E976C5">
            <w:pPr>
              <w:spacing w:after="0"/>
              <w:rPr>
                <w:rFonts w:ascii="Times New Roman" w:hAnsi="Times New Roman"/>
                <w:sz w:val="24"/>
                <w:szCs w:val="24"/>
              </w:rPr>
            </w:pPr>
          </w:p>
        </w:tc>
      </w:tr>
      <w:tr w:rsidR="00E976C5" w:rsidRPr="00FF0DC7" w14:paraId="754D777A" w14:textId="77777777" w:rsidTr="00E976C5">
        <w:trPr>
          <w:trHeight w:val="20"/>
        </w:trPr>
        <w:tc>
          <w:tcPr>
            <w:tcW w:w="820" w:type="pct"/>
            <w:vMerge/>
          </w:tcPr>
          <w:p w14:paraId="4BE29A88" w14:textId="77777777" w:rsidR="00E976C5" w:rsidRPr="00FF0DC7" w:rsidRDefault="00E976C5" w:rsidP="00E976C5">
            <w:pPr>
              <w:spacing w:after="0"/>
              <w:jc w:val="both"/>
              <w:rPr>
                <w:rFonts w:ascii="Times New Roman" w:hAnsi="Times New Roman"/>
                <w:b/>
                <w:bCs/>
                <w:sz w:val="24"/>
                <w:szCs w:val="24"/>
              </w:rPr>
            </w:pPr>
          </w:p>
        </w:tc>
        <w:tc>
          <w:tcPr>
            <w:tcW w:w="2110" w:type="pct"/>
          </w:tcPr>
          <w:p w14:paraId="4F4F2A79"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Понятие, функции, классификация финансов. Финансовые ресурсы организации.</w:t>
            </w:r>
          </w:p>
        </w:tc>
        <w:tc>
          <w:tcPr>
            <w:tcW w:w="776" w:type="pct"/>
            <w:vAlign w:val="center"/>
          </w:tcPr>
          <w:p w14:paraId="2B1D4058"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1C3A4863" w14:textId="77777777" w:rsidR="00E976C5" w:rsidRPr="00FF0DC7" w:rsidRDefault="00E976C5" w:rsidP="00E976C5">
            <w:pPr>
              <w:spacing w:after="0"/>
              <w:rPr>
                <w:rFonts w:ascii="Times New Roman" w:hAnsi="Times New Roman"/>
                <w:sz w:val="24"/>
                <w:szCs w:val="24"/>
              </w:rPr>
            </w:pPr>
          </w:p>
        </w:tc>
        <w:tc>
          <w:tcPr>
            <w:tcW w:w="612" w:type="pct"/>
            <w:vMerge/>
          </w:tcPr>
          <w:p w14:paraId="02F7BE55" w14:textId="77777777" w:rsidR="00E976C5" w:rsidRPr="00FF0DC7" w:rsidRDefault="00E976C5" w:rsidP="00E976C5">
            <w:pPr>
              <w:spacing w:after="0"/>
              <w:rPr>
                <w:rFonts w:ascii="Times New Roman" w:hAnsi="Times New Roman"/>
                <w:sz w:val="24"/>
                <w:szCs w:val="24"/>
              </w:rPr>
            </w:pPr>
          </w:p>
        </w:tc>
      </w:tr>
      <w:tr w:rsidR="00E976C5" w:rsidRPr="00FF0DC7" w14:paraId="59DE55FE" w14:textId="77777777" w:rsidTr="00E976C5">
        <w:trPr>
          <w:trHeight w:val="20"/>
        </w:trPr>
        <w:tc>
          <w:tcPr>
            <w:tcW w:w="820" w:type="pct"/>
            <w:vMerge/>
          </w:tcPr>
          <w:p w14:paraId="37ED70CB" w14:textId="77777777" w:rsidR="00E976C5" w:rsidRPr="00FF0DC7" w:rsidRDefault="00E976C5" w:rsidP="00E976C5">
            <w:pPr>
              <w:spacing w:after="0"/>
              <w:jc w:val="both"/>
              <w:rPr>
                <w:rFonts w:ascii="Times New Roman" w:hAnsi="Times New Roman"/>
                <w:b/>
                <w:bCs/>
                <w:sz w:val="24"/>
                <w:szCs w:val="24"/>
              </w:rPr>
            </w:pPr>
          </w:p>
        </w:tc>
        <w:tc>
          <w:tcPr>
            <w:tcW w:w="2110" w:type="pct"/>
          </w:tcPr>
          <w:p w14:paraId="2B0CF4B0"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Финансовый план. Денежные фонды организации.</w:t>
            </w:r>
          </w:p>
          <w:p w14:paraId="2B13CEB8"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Кредит и кредитная система.</w:t>
            </w:r>
            <w:r w:rsidRPr="00FF0DC7">
              <w:rPr>
                <w:rFonts w:ascii="Times New Roman" w:hAnsi="Times New Roman"/>
                <w:sz w:val="24"/>
                <w:szCs w:val="24"/>
              </w:rPr>
              <w:t xml:space="preserve"> </w:t>
            </w:r>
            <w:r w:rsidRPr="00FF0DC7">
              <w:rPr>
                <w:rFonts w:ascii="Times New Roman" w:hAnsi="Times New Roman"/>
                <w:bCs/>
                <w:sz w:val="24"/>
                <w:szCs w:val="24"/>
              </w:rPr>
              <w:t>Смешанные формы финансирования организаций.</w:t>
            </w:r>
          </w:p>
        </w:tc>
        <w:tc>
          <w:tcPr>
            <w:tcW w:w="776" w:type="pct"/>
            <w:vAlign w:val="center"/>
          </w:tcPr>
          <w:p w14:paraId="31EE26F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18597519" w14:textId="77777777" w:rsidR="00E976C5" w:rsidRPr="00FF0DC7" w:rsidRDefault="00E976C5" w:rsidP="00E976C5">
            <w:pPr>
              <w:spacing w:after="0"/>
              <w:rPr>
                <w:rFonts w:ascii="Times New Roman" w:hAnsi="Times New Roman"/>
                <w:sz w:val="24"/>
                <w:szCs w:val="24"/>
              </w:rPr>
            </w:pPr>
          </w:p>
        </w:tc>
        <w:tc>
          <w:tcPr>
            <w:tcW w:w="612" w:type="pct"/>
            <w:vMerge/>
          </w:tcPr>
          <w:p w14:paraId="3AEE0FBB" w14:textId="77777777" w:rsidR="00E976C5" w:rsidRPr="00FF0DC7" w:rsidRDefault="00E976C5" w:rsidP="00E976C5">
            <w:pPr>
              <w:spacing w:after="0"/>
              <w:rPr>
                <w:rFonts w:ascii="Times New Roman" w:hAnsi="Times New Roman"/>
                <w:sz w:val="24"/>
                <w:szCs w:val="24"/>
              </w:rPr>
            </w:pPr>
          </w:p>
        </w:tc>
      </w:tr>
      <w:tr w:rsidR="00E976C5" w:rsidRPr="00FF0DC7" w14:paraId="095A1D58" w14:textId="77777777" w:rsidTr="00E976C5">
        <w:trPr>
          <w:trHeight w:val="20"/>
        </w:trPr>
        <w:tc>
          <w:tcPr>
            <w:tcW w:w="820" w:type="pct"/>
          </w:tcPr>
          <w:p w14:paraId="4195E20A" w14:textId="77777777" w:rsidR="00E976C5" w:rsidRPr="00FF0DC7" w:rsidRDefault="00E976C5" w:rsidP="00E976C5">
            <w:pPr>
              <w:spacing w:after="0"/>
              <w:jc w:val="both"/>
              <w:rPr>
                <w:rFonts w:ascii="Times New Roman" w:hAnsi="Times New Roman"/>
                <w:b/>
                <w:bCs/>
                <w:sz w:val="24"/>
                <w:szCs w:val="24"/>
              </w:rPr>
            </w:pPr>
          </w:p>
        </w:tc>
        <w:tc>
          <w:tcPr>
            <w:tcW w:w="2110" w:type="pct"/>
          </w:tcPr>
          <w:p w14:paraId="2E0D81A2" w14:textId="77777777" w:rsidR="00E976C5" w:rsidRPr="00FF0DC7" w:rsidRDefault="00E976C5" w:rsidP="00E976C5">
            <w:pPr>
              <w:spacing w:after="0"/>
              <w:jc w:val="both"/>
              <w:rPr>
                <w:rFonts w:ascii="Times New Roman" w:hAnsi="Times New Roman"/>
                <w:b/>
                <w:bCs/>
                <w:sz w:val="24"/>
                <w:szCs w:val="24"/>
              </w:rPr>
            </w:pPr>
            <w:r w:rsidRPr="00FF0DC7">
              <w:rPr>
                <w:rFonts w:ascii="Times New Roman" w:hAnsi="Times New Roman"/>
                <w:b/>
                <w:bCs/>
                <w:sz w:val="24"/>
                <w:szCs w:val="24"/>
              </w:rPr>
              <w:t xml:space="preserve">Самостоятельная работа обучающихся </w:t>
            </w:r>
          </w:p>
          <w:p w14:paraId="5733022F" w14:textId="77777777" w:rsidR="00E976C5" w:rsidRPr="00FF0DC7" w:rsidRDefault="00E976C5" w:rsidP="00E976C5">
            <w:pPr>
              <w:spacing w:after="0"/>
              <w:jc w:val="both"/>
              <w:rPr>
                <w:rFonts w:ascii="Times New Roman" w:hAnsi="Times New Roman"/>
                <w:sz w:val="24"/>
                <w:szCs w:val="24"/>
              </w:rPr>
            </w:pPr>
            <w:r w:rsidRPr="00FF0DC7">
              <w:rPr>
                <w:rFonts w:ascii="Times New Roman" w:hAnsi="Times New Roman"/>
                <w:bCs/>
                <w:sz w:val="24"/>
                <w:szCs w:val="24"/>
              </w:rPr>
              <w:t>Подготовка докладов о значении маркетинга в современных условиях, о проблемах менеджмента в условиях переходной экономики России, о практических предпосылках возникновения менеджмента, о его роли в развитии современного производства; подготовка рефератов и опорных конспектов по теме «Современные принципы управления»; подготовка докладов о значении планирования в современных условиях, о бизнес- плане как основе внутрифирменного планирования предприятия.</w:t>
            </w:r>
          </w:p>
        </w:tc>
        <w:tc>
          <w:tcPr>
            <w:tcW w:w="776" w:type="pct"/>
            <w:vAlign w:val="center"/>
          </w:tcPr>
          <w:p w14:paraId="5AE7B936" w14:textId="77777777" w:rsidR="00E976C5" w:rsidRPr="00FF0DC7" w:rsidRDefault="00E976C5" w:rsidP="00E976C5">
            <w:pPr>
              <w:spacing w:after="0"/>
              <w:rPr>
                <w:rFonts w:ascii="Times New Roman" w:hAnsi="Times New Roman"/>
                <w:sz w:val="24"/>
                <w:szCs w:val="24"/>
              </w:rPr>
            </w:pPr>
            <w:r w:rsidRPr="00FF0DC7">
              <w:rPr>
                <w:rFonts w:ascii="Times New Roman" w:hAnsi="Times New Roman"/>
                <w:sz w:val="24"/>
                <w:szCs w:val="24"/>
              </w:rPr>
              <w:t>2</w:t>
            </w:r>
          </w:p>
        </w:tc>
        <w:tc>
          <w:tcPr>
            <w:tcW w:w="682" w:type="pct"/>
            <w:vMerge/>
          </w:tcPr>
          <w:p w14:paraId="06B93B4A" w14:textId="77777777" w:rsidR="00E976C5" w:rsidRPr="00FF0DC7" w:rsidRDefault="00E976C5" w:rsidP="00E976C5">
            <w:pPr>
              <w:spacing w:after="0"/>
              <w:rPr>
                <w:rFonts w:ascii="Times New Roman" w:hAnsi="Times New Roman"/>
                <w:sz w:val="24"/>
                <w:szCs w:val="24"/>
              </w:rPr>
            </w:pPr>
          </w:p>
        </w:tc>
        <w:tc>
          <w:tcPr>
            <w:tcW w:w="612" w:type="pct"/>
            <w:vMerge/>
          </w:tcPr>
          <w:p w14:paraId="0B24443A" w14:textId="77777777" w:rsidR="00E976C5" w:rsidRPr="00FF0DC7" w:rsidRDefault="00E976C5" w:rsidP="00E976C5">
            <w:pPr>
              <w:spacing w:after="0"/>
              <w:rPr>
                <w:rFonts w:ascii="Times New Roman" w:hAnsi="Times New Roman"/>
                <w:sz w:val="24"/>
                <w:szCs w:val="24"/>
              </w:rPr>
            </w:pPr>
          </w:p>
        </w:tc>
      </w:tr>
      <w:tr w:rsidR="00E976C5" w:rsidRPr="00FF0DC7" w14:paraId="048438A1" w14:textId="77777777" w:rsidTr="00E976C5">
        <w:trPr>
          <w:trHeight w:val="20"/>
        </w:trPr>
        <w:tc>
          <w:tcPr>
            <w:tcW w:w="2930" w:type="pct"/>
            <w:gridSpan w:val="2"/>
          </w:tcPr>
          <w:p w14:paraId="61247C41" w14:textId="77777777" w:rsidR="00E976C5" w:rsidRPr="00FF0DC7" w:rsidRDefault="00E976C5" w:rsidP="00E976C5">
            <w:pPr>
              <w:suppressAutoHyphens/>
              <w:rPr>
                <w:rFonts w:ascii="Times New Roman" w:hAnsi="Times New Roman"/>
                <w:b/>
                <w:sz w:val="24"/>
                <w:szCs w:val="24"/>
              </w:rPr>
            </w:pPr>
            <w:r w:rsidRPr="00FF0DC7">
              <w:rPr>
                <w:rFonts w:ascii="Times New Roman" w:hAnsi="Times New Roman"/>
                <w:b/>
                <w:sz w:val="24"/>
                <w:szCs w:val="24"/>
              </w:rPr>
              <w:t xml:space="preserve">Промежуточная аттестация в форме экзамена, в том числе консультации </w:t>
            </w:r>
          </w:p>
        </w:tc>
        <w:tc>
          <w:tcPr>
            <w:tcW w:w="776" w:type="pct"/>
            <w:vAlign w:val="center"/>
          </w:tcPr>
          <w:p w14:paraId="4FBFA7CC" w14:textId="77777777" w:rsidR="00E976C5" w:rsidRPr="00FF0DC7" w:rsidRDefault="00E976C5" w:rsidP="00E976C5">
            <w:pPr>
              <w:rPr>
                <w:rFonts w:ascii="Times New Roman" w:hAnsi="Times New Roman"/>
                <w:b/>
                <w:sz w:val="24"/>
                <w:szCs w:val="24"/>
              </w:rPr>
            </w:pPr>
            <w:r w:rsidRPr="00FF0DC7">
              <w:rPr>
                <w:rFonts w:ascii="Times New Roman" w:hAnsi="Times New Roman"/>
                <w:b/>
                <w:sz w:val="24"/>
                <w:szCs w:val="24"/>
              </w:rPr>
              <w:t>6 +2</w:t>
            </w:r>
          </w:p>
        </w:tc>
        <w:tc>
          <w:tcPr>
            <w:tcW w:w="682" w:type="pct"/>
          </w:tcPr>
          <w:p w14:paraId="06952351" w14:textId="77777777" w:rsidR="00E976C5" w:rsidRPr="00FF0DC7" w:rsidRDefault="00E976C5" w:rsidP="00E976C5">
            <w:pPr>
              <w:rPr>
                <w:rFonts w:ascii="Times New Roman" w:hAnsi="Times New Roman"/>
                <w:b/>
                <w:sz w:val="24"/>
                <w:szCs w:val="24"/>
              </w:rPr>
            </w:pPr>
          </w:p>
        </w:tc>
        <w:tc>
          <w:tcPr>
            <w:tcW w:w="612" w:type="pct"/>
          </w:tcPr>
          <w:p w14:paraId="2278849D" w14:textId="77777777" w:rsidR="00E976C5" w:rsidRPr="00FF0DC7" w:rsidRDefault="00E976C5" w:rsidP="00E976C5">
            <w:pPr>
              <w:spacing w:after="0"/>
              <w:rPr>
                <w:rFonts w:ascii="Times New Roman" w:hAnsi="Times New Roman"/>
                <w:sz w:val="24"/>
                <w:szCs w:val="24"/>
              </w:rPr>
            </w:pPr>
          </w:p>
        </w:tc>
      </w:tr>
      <w:tr w:rsidR="00E976C5" w:rsidRPr="00FF0DC7" w14:paraId="2BDA80A7" w14:textId="77777777" w:rsidTr="00E976C5">
        <w:trPr>
          <w:trHeight w:val="20"/>
        </w:trPr>
        <w:tc>
          <w:tcPr>
            <w:tcW w:w="2930" w:type="pct"/>
            <w:gridSpan w:val="2"/>
          </w:tcPr>
          <w:p w14:paraId="5F7D37CD" w14:textId="77777777" w:rsidR="00E976C5" w:rsidRPr="00FF0DC7" w:rsidRDefault="00E976C5" w:rsidP="00E976C5">
            <w:pPr>
              <w:rPr>
                <w:rFonts w:ascii="Times New Roman" w:hAnsi="Times New Roman"/>
                <w:b/>
                <w:bCs/>
                <w:sz w:val="24"/>
                <w:szCs w:val="24"/>
              </w:rPr>
            </w:pPr>
            <w:r w:rsidRPr="00FF0DC7">
              <w:rPr>
                <w:rFonts w:ascii="Times New Roman" w:hAnsi="Times New Roman"/>
                <w:b/>
                <w:bCs/>
                <w:sz w:val="24"/>
                <w:szCs w:val="24"/>
              </w:rPr>
              <w:t>Всего:</w:t>
            </w:r>
          </w:p>
        </w:tc>
        <w:tc>
          <w:tcPr>
            <w:tcW w:w="776" w:type="pct"/>
            <w:vAlign w:val="center"/>
          </w:tcPr>
          <w:p w14:paraId="61D29FF8" w14:textId="77777777" w:rsidR="00E976C5" w:rsidRPr="00FF0DC7" w:rsidRDefault="00E976C5" w:rsidP="00E976C5">
            <w:pPr>
              <w:rPr>
                <w:rFonts w:ascii="Times New Roman" w:hAnsi="Times New Roman"/>
                <w:b/>
                <w:bCs/>
                <w:sz w:val="24"/>
                <w:szCs w:val="24"/>
              </w:rPr>
            </w:pPr>
            <w:r w:rsidRPr="00FF0DC7">
              <w:rPr>
                <w:rFonts w:ascii="Times New Roman" w:hAnsi="Times New Roman"/>
                <w:b/>
                <w:bCs/>
                <w:sz w:val="24"/>
                <w:szCs w:val="24"/>
              </w:rPr>
              <w:t>100</w:t>
            </w:r>
          </w:p>
        </w:tc>
        <w:tc>
          <w:tcPr>
            <w:tcW w:w="682" w:type="pct"/>
          </w:tcPr>
          <w:p w14:paraId="684FC788" w14:textId="77777777" w:rsidR="00E976C5" w:rsidRPr="00FF0DC7" w:rsidRDefault="00E976C5" w:rsidP="00E976C5">
            <w:pPr>
              <w:rPr>
                <w:rFonts w:ascii="Times New Roman" w:hAnsi="Times New Roman"/>
                <w:b/>
                <w:bCs/>
                <w:sz w:val="24"/>
                <w:szCs w:val="24"/>
              </w:rPr>
            </w:pPr>
          </w:p>
        </w:tc>
        <w:tc>
          <w:tcPr>
            <w:tcW w:w="612" w:type="pct"/>
          </w:tcPr>
          <w:p w14:paraId="57A68F76" w14:textId="77777777" w:rsidR="00E976C5" w:rsidRPr="00FF0DC7" w:rsidRDefault="00E976C5" w:rsidP="00E976C5">
            <w:pPr>
              <w:rPr>
                <w:rFonts w:ascii="Times New Roman" w:hAnsi="Times New Roman"/>
                <w:b/>
                <w:bCs/>
                <w:sz w:val="24"/>
                <w:szCs w:val="24"/>
              </w:rPr>
            </w:pPr>
          </w:p>
        </w:tc>
      </w:tr>
    </w:tbl>
    <w:p w14:paraId="788657E3" w14:textId="77777777" w:rsidR="00E976C5" w:rsidRPr="00FF0DC7" w:rsidRDefault="00E976C5" w:rsidP="00E976C5">
      <w:pPr>
        <w:ind w:firstLine="709"/>
        <w:rPr>
          <w:rFonts w:ascii="Times New Roman" w:hAnsi="Times New Roman"/>
          <w:sz w:val="24"/>
          <w:szCs w:val="24"/>
        </w:rPr>
        <w:sectPr w:rsidR="00E976C5" w:rsidRPr="00FF0DC7" w:rsidSect="00E976C5">
          <w:pgSz w:w="16840" w:h="11907" w:orient="landscape"/>
          <w:pgMar w:top="851" w:right="1134" w:bottom="851" w:left="992" w:header="709" w:footer="709" w:gutter="0"/>
          <w:cols w:space="720"/>
        </w:sectPr>
      </w:pPr>
    </w:p>
    <w:p w14:paraId="54E69BC5" w14:textId="77777777" w:rsidR="00E976C5" w:rsidRPr="00FF0DC7" w:rsidRDefault="00E976C5" w:rsidP="00E976C5">
      <w:pPr>
        <w:ind w:left="1353"/>
        <w:rPr>
          <w:rFonts w:ascii="Times New Roman" w:hAnsi="Times New Roman"/>
          <w:b/>
          <w:bCs/>
          <w:sz w:val="24"/>
          <w:szCs w:val="24"/>
        </w:rPr>
      </w:pPr>
      <w:r w:rsidRPr="00FF0DC7">
        <w:rPr>
          <w:rFonts w:ascii="Times New Roman" w:hAnsi="Times New Roman"/>
          <w:b/>
          <w:bCs/>
          <w:sz w:val="24"/>
          <w:szCs w:val="24"/>
        </w:rPr>
        <w:lastRenderedPageBreak/>
        <w:t>3. УСЛОВИЯ РЕАЛИЗАЦИИ УЧЕБНОЙ ДИСЦИПЛИНЫ</w:t>
      </w:r>
    </w:p>
    <w:p w14:paraId="2DF2BB98" w14:textId="77777777" w:rsidR="00E976C5" w:rsidRPr="00FF0DC7" w:rsidRDefault="00E976C5" w:rsidP="00E976C5">
      <w:pPr>
        <w:suppressAutoHyphens/>
        <w:spacing w:after="0"/>
        <w:ind w:firstLine="709"/>
        <w:jc w:val="both"/>
        <w:rPr>
          <w:rFonts w:ascii="Times New Roman" w:hAnsi="Times New Roman"/>
          <w:bCs/>
          <w:sz w:val="24"/>
          <w:szCs w:val="24"/>
        </w:rPr>
      </w:pPr>
      <w:r w:rsidRPr="00FF0DC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41386B1" w14:textId="77777777" w:rsidR="00E976C5" w:rsidRPr="00A06973" w:rsidRDefault="00E976C5" w:rsidP="00E976C5">
      <w:pPr>
        <w:suppressAutoHyphens/>
        <w:autoSpaceDE w:val="0"/>
        <w:autoSpaceDN w:val="0"/>
        <w:adjustRightInd w:val="0"/>
        <w:spacing w:after="0" w:line="23" w:lineRule="atLeast"/>
        <w:ind w:firstLine="709"/>
        <w:jc w:val="both"/>
        <w:rPr>
          <w:rFonts w:ascii="Times New Roman" w:hAnsi="Times New Roman"/>
          <w:sz w:val="24"/>
          <w:szCs w:val="24"/>
          <w:lang w:eastAsia="en-US"/>
        </w:rPr>
      </w:pPr>
      <w:r w:rsidRPr="00A06973">
        <w:rPr>
          <w:rFonts w:ascii="Times New Roman" w:hAnsi="Times New Roman"/>
          <w:bCs/>
          <w:sz w:val="24"/>
          <w:szCs w:val="24"/>
        </w:rPr>
        <w:t>Кабинет</w:t>
      </w:r>
      <w:r w:rsidRPr="00A06973">
        <w:rPr>
          <w:rFonts w:ascii="Times New Roman" w:hAnsi="Times New Roman"/>
          <w:bCs/>
          <w:i/>
          <w:sz w:val="24"/>
          <w:szCs w:val="24"/>
        </w:rPr>
        <w:t xml:space="preserve"> </w:t>
      </w:r>
      <w:r w:rsidRPr="00955196">
        <w:rPr>
          <w:rFonts w:ascii="Times New Roman" w:hAnsi="Times New Roman"/>
          <w:bCs/>
          <w:i/>
          <w:sz w:val="24"/>
          <w:szCs w:val="24"/>
        </w:rPr>
        <w:t>«</w:t>
      </w:r>
      <w:r w:rsidRPr="00955196">
        <w:rPr>
          <w:rFonts w:ascii="Times New Roman" w:hAnsi="Times New Roman"/>
          <w:bCs/>
          <w:sz w:val="24"/>
          <w:szCs w:val="24"/>
        </w:rPr>
        <w:t>Экономика отрасли</w:t>
      </w:r>
      <w:r w:rsidRPr="00A06973">
        <w:rPr>
          <w:rFonts w:ascii="Times New Roman" w:hAnsi="Times New Roman"/>
          <w:bCs/>
          <w:i/>
          <w:sz w:val="24"/>
          <w:szCs w:val="24"/>
        </w:rPr>
        <w:t>»</w:t>
      </w:r>
      <w:r w:rsidRPr="00A06973">
        <w:rPr>
          <w:rFonts w:ascii="Times New Roman" w:hAnsi="Times New Roman"/>
          <w:sz w:val="24"/>
          <w:szCs w:val="24"/>
          <w:lang w:eastAsia="en-US"/>
        </w:rPr>
        <w:t xml:space="preserve">, </w:t>
      </w:r>
      <w:r w:rsidRPr="00A06973">
        <w:rPr>
          <w:rFonts w:ascii="Times New Roman" w:hAnsi="Times New Roman"/>
          <w:bCs/>
          <w:sz w:val="24"/>
          <w:szCs w:val="24"/>
        </w:rPr>
        <w:t>оснащенный в соответствии с п. 6.1.2.1 образовательной программы по специальности</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BE5798" w14:paraId="5819CAD1" w14:textId="77777777" w:rsidTr="00E976C5">
        <w:tc>
          <w:tcPr>
            <w:tcW w:w="273" w:type="pct"/>
            <w:shd w:val="clear" w:color="auto" w:fill="auto"/>
            <w:vAlign w:val="center"/>
          </w:tcPr>
          <w:p w14:paraId="0C23114A"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200" w:type="pct"/>
            <w:shd w:val="clear" w:color="auto" w:fill="auto"/>
            <w:vAlign w:val="center"/>
          </w:tcPr>
          <w:p w14:paraId="385B0752"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27" w:type="pct"/>
            <w:shd w:val="clear" w:color="auto" w:fill="auto"/>
            <w:vAlign w:val="center"/>
          </w:tcPr>
          <w:p w14:paraId="17349A8D"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79717666" w14:textId="77777777" w:rsidTr="00E976C5">
        <w:trPr>
          <w:trHeight w:val="278"/>
        </w:trPr>
        <w:tc>
          <w:tcPr>
            <w:tcW w:w="5000" w:type="pct"/>
            <w:gridSpan w:val="3"/>
            <w:shd w:val="clear" w:color="auto" w:fill="auto"/>
          </w:tcPr>
          <w:p w14:paraId="7086AB95"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50BFD134" w14:textId="77777777" w:rsidTr="00E976C5">
        <w:trPr>
          <w:trHeight w:val="277"/>
        </w:trPr>
        <w:tc>
          <w:tcPr>
            <w:tcW w:w="5000" w:type="pct"/>
            <w:gridSpan w:val="3"/>
            <w:shd w:val="clear" w:color="auto" w:fill="auto"/>
          </w:tcPr>
          <w:p w14:paraId="10D83040"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79B36EBF" w14:textId="77777777" w:rsidTr="00E976C5">
        <w:tc>
          <w:tcPr>
            <w:tcW w:w="273" w:type="pct"/>
            <w:shd w:val="clear" w:color="auto" w:fill="auto"/>
          </w:tcPr>
          <w:p w14:paraId="69C99C71"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683921C"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30892E10"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19B8F940"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683ED321"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4D3692BF"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41A88998"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3B2DE5E6" w14:textId="77777777" w:rsidTr="00E976C5">
        <w:tc>
          <w:tcPr>
            <w:tcW w:w="273" w:type="pct"/>
            <w:shd w:val="clear" w:color="auto" w:fill="auto"/>
          </w:tcPr>
          <w:p w14:paraId="73AC901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E21BD1E"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2F61093B"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38ABF466"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37CBD056"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21044092"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4F85AF64" w14:textId="77777777" w:rsidTr="00E976C5">
        <w:tc>
          <w:tcPr>
            <w:tcW w:w="273" w:type="pct"/>
            <w:shd w:val="clear" w:color="auto" w:fill="auto"/>
          </w:tcPr>
          <w:p w14:paraId="6AD97F9E"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501D326"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27" w:type="pct"/>
            <w:shd w:val="clear" w:color="auto" w:fill="auto"/>
          </w:tcPr>
          <w:p w14:paraId="220E314C"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1585F7F2"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11E74D47" w14:textId="77777777" w:rsidTr="00E976C5">
        <w:tc>
          <w:tcPr>
            <w:tcW w:w="273" w:type="pct"/>
            <w:shd w:val="clear" w:color="auto" w:fill="auto"/>
          </w:tcPr>
          <w:p w14:paraId="56A67D2C"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C1CE5C3"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0BA74F72"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2C9F8795"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7F211752"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3388ADD6"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1D81A6C3"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5CEB6141" w14:textId="77777777" w:rsidTr="00E976C5">
        <w:tc>
          <w:tcPr>
            <w:tcW w:w="273" w:type="pct"/>
            <w:shd w:val="clear" w:color="auto" w:fill="auto"/>
          </w:tcPr>
          <w:p w14:paraId="718C466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2D74C9D0"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27" w:type="pct"/>
            <w:shd w:val="clear" w:color="auto" w:fill="auto"/>
          </w:tcPr>
          <w:p w14:paraId="746EEAA1"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5E2C19EC"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2FBAE090" w14:textId="77777777" w:rsidTr="00E976C5">
        <w:tc>
          <w:tcPr>
            <w:tcW w:w="273" w:type="pct"/>
            <w:shd w:val="clear" w:color="auto" w:fill="auto"/>
          </w:tcPr>
          <w:p w14:paraId="4CFED161"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66B35D1D"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0A080A70"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7185298D"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1C97EF46"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0BC31D62"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574B00FB"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737188DA"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659C1412"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BE5798" w14:paraId="24221E6B"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45CEFA" w14:textId="77777777" w:rsidR="00E976C5" w:rsidRPr="00DB62AC"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794B1BC0"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4BF5C14B" w14:textId="77777777" w:rsidR="00E976C5" w:rsidRPr="00BE5798"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052C98"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8C8E99"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06475316"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7F6F32CD"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748DC2" w14:textId="77777777" w:rsidR="00E976C5" w:rsidRPr="00BE5798" w:rsidRDefault="00E976C5" w:rsidP="00E976C5">
            <w:pPr>
              <w:pStyle w:val="122"/>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E976C5" w:rsidRPr="00BE5798" w14:paraId="68971AF0"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FCCED1"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4E1EB08B" w14:textId="77777777" w:rsidTr="00E976C5">
        <w:tc>
          <w:tcPr>
            <w:tcW w:w="273" w:type="pct"/>
            <w:shd w:val="clear" w:color="auto" w:fill="auto"/>
          </w:tcPr>
          <w:p w14:paraId="07F1626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52599F07" w14:textId="77777777" w:rsidR="00E976C5" w:rsidRPr="00BE5798" w:rsidRDefault="00E976C5" w:rsidP="00E976C5">
            <w:pPr>
              <w:pStyle w:val="122"/>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5336A88F"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72ED47B1"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13E45806"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3A11A86F"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52778463"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7469043B" w14:textId="77777777" w:rsidTr="00E976C5">
        <w:tc>
          <w:tcPr>
            <w:tcW w:w="273" w:type="pct"/>
            <w:shd w:val="clear" w:color="auto" w:fill="auto"/>
          </w:tcPr>
          <w:p w14:paraId="0A679187"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2469107"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2836A118"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52CEF09B"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67F150CF"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2FB6019F"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387BB3D2" w14:textId="77777777" w:rsidTr="00E976C5">
        <w:tc>
          <w:tcPr>
            <w:tcW w:w="273" w:type="pct"/>
            <w:shd w:val="clear" w:color="auto" w:fill="auto"/>
          </w:tcPr>
          <w:p w14:paraId="7BD4329B"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16A66929" w14:textId="77777777" w:rsidR="00E976C5" w:rsidRPr="00BE5798" w:rsidRDefault="00E976C5" w:rsidP="00E976C5">
            <w:pPr>
              <w:pStyle w:val="122"/>
              <w:spacing w:line="276" w:lineRule="auto"/>
              <w:rPr>
                <w:szCs w:val="24"/>
                <w:lang w:eastAsia="en-US"/>
              </w:rPr>
            </w:pPr>
            <w:r>
              <w:rPr>
                <w:szCs w:val="24"/>
                <w:lang w:eastAsia="en-US"/>
              </w:rPr>
              <w:t>МФУ (принтер, сканер, копир)</w:t>
            </w:r>
          </w:p>
        </w:tc>
        <w:tc>
          <w:tcPr>
            <w:tcW w:w="1527" w:type="pct"/>
            <w:shd w:val="clear" w:color="auto" w:fill="auto"/>
          </w:tcPr>
          <w:p w14:paraId="091CFF52" w14:textId="77777777" w:rsidR="00E976C5" w:rsidRPr="00BE579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48BD8BBA" w14:textId="77777777" w:rsidTr="00E976C5">
        <w:tc>
          <w:tcPr>
            <w:tcW w:w="5000" w:type="pct"/>
            <w:gridSpan w:val="3"/>
            <w:shd w:val="clear" w:color="auto" w:fill="auto"/>
          </w:tcPr>
          <w:p w14:paraId="7CAE609E"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1831779C" w14:textId="77777777" w:rsidTr="00E976C5">
        <w:tc>
          <w:tcPr>
            <w:tcW w:w="273" w:type="pct"/>
            <w:shd w:val="clear" w:color="auto" w:fill="auto"/>
          </w:tcPr>
          <w:p w14:paraId="2AA64200"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473ED543"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50884E52"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1E2ABE3D" w14:textId="77777777" w:rsidTr="00E976C5">
        <w:tc>
          <w:tcPr>
            <w:tcW w:w="5000" w:type="pct"/>
            <w:gridSpan w:val="3"/>
            <w:shd w:val="clear" w:color="auto" w:fill="auto"/>
          </w:tcPr>
          <w:p w14:paraId="3CC64AA7"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3251AB2D" w14:textId="77777777" w:rsidTr="00E976C5">
        <w:tc>
          <w:tcPr>
            <w:tcW w:w="5000" w:type="pct"/>
            <w:gridSpan w:val="3"/>
            <w:shd w:val="clear" w:color="auto" w:fill="auto"/>
          </w:tcPr>
          <w:p w14:paraId="68D0EE45"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19F4F524" w14:textId="77777777" w:rsidTr="00E976C5">
        <w:tc>
          <w:tcPr>
            <w:tcW w:w="273" w:type="pct"/>
            <w:shd w:val="clear" w:color="auto" w:fill="auto"/>
          </w:tcPr>
          <w:p w14:paraId="0220BC96"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3CEF74CC" w14:textId="77777777" w:rsidR="00E976C5" w:rsidRPr="00BE5798" w:rsidRDefault="00E976C5" w:rsidP="00E976C5">
            <w:pPr>
              <w:pStyle w:val="122"/>
              <w:spacing w:line="276" w:lineRule="auto"/>
              <w:rPr>
                <w:szCs w:val="24"/>
                <w:lang w:eastAsia="en-US"/>
              </w:rPr>
            </w:pPr>
          </w:p>
        </w:tc>
        <w:tc>
          <w:tcPr>
            <w:tcW w:w="1527" w:type="pct"/>
            <w:shd w:val="clear" w:color="auto" w:fill="auto"/>
          </w:tcPr>
          <w:p w14:paraId="496099B1" w14:textId="77777777" w:rsidR="00E976C5" w:rsidRPr="00BE5798" w:rsidRDefault="00E976C5" w:rsidP="00E976C5">
            <w:pPr>
              <w:pStyle w:val="122"/>
              <w:spacing w:line="276" w:lineRule="auto"/>
              <w:rPr>
                <w:szCs w:val="24"/>
                <w:lang w:eastAsia="en-US"/>
              </w:rPr>
            </w:pPr>
          </w:p>
        </w:tc>
      </w:tr>
      <w:tr w:rsidR="00E976C5" w:rsidRPr="00BE5798" w14:paraId="2A009A24" w14:textId="77777777" w:rsidTr="00E976C5">
        <w:tc>
          <w:tcPr>
            <w:tcW w:w="5000" w:type="pct"/>
            <w:gridSpan w:val="3"/>
            <w:shd w:val="clear" w:color="auto" w:fill="auto"/>
          </w:tcPr>
          <w:p w14:paraId="656D37BF"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47A318B5" w14:textId="77777777" w:rsidTr="00E976C5">
        <w:tc>
          <w:tcPr>
            <w:tcW w:w="273" w:type="pct"/>
            <w:shd w:val="clear" w:color="auto" w:fill="auto"/>
          </w:tcPr>
          <w:p w14:paraId="7426254D" w14:textId="77777777" w:rsidR="00E976C5" w:rsidRPr="00BE5798" w:rsidRDefault="00E976C5" w:rsidP="00E976C5">
            <w:pPr>
              <w:pStyle w:val="122"/>
              <w:spacing w:line="276" w:lineRule="auto"/>
              <w:rPr>
                <w:szCs w:val="24"/>
                <w:lang w:eastAsia="en-US"/>
              </w:rPr>
            </w:pPr>
          </w:p>
        </w:tc>
        <w:tc>
          <w:tcPr>
            <w:tcW w:w="3200" w:type="pct"/>
            <w:shd w:val="clear" w:color="auto" w:fill="auto"/>
          </w:tcPr>
          <w:p w14:paraId="7671ED16" w14:textId="77777777" w:rsidR="00E976C5" w:rsidRPr="00BE5798" w:rsidRDefault="00E976C5" w:rsidP="00E976C5">
            <w:pPr>
              <w:pStyle w:val="122"/>
              <w:spacing w:line="276" w:lineRule="auto"/>
              <w:rPr>
                <w:i/>
                <w:iCs w:val="0"/>
                <w:szCs w:val="24"/>
                <w:lang w:eastAsia="en-US"/>
              </w:rPr>
            </w:pPr>
          </w:p>
        </w:tc>
        <w:tc>
          <w:tcPr>
            <w:tcW w:w="1527" w:type="pct"/>
            <w:shd w:val="clear" w:color="auto" w:fill="auto"/>
          </w:tcPr>
          <w:p w14:paraId="0BA15769" w14:textId="77777777" w:rsidR="00E976C5" w:rsidRPr="00BE5798" w:rsidRDefault="00E976C5" w:rsidP="00E976C5">
            <w:pPr>
              <w:pStyle w:val="122"/>
              <w:spacing w:line="276" w:lineRule="auto"/>
              <w:rPr>
                <w:szCs w:val="24"/>
                <w:lang w:eastAsia="en-US"/>
              </w:rPr>
            </w:pPr>
          </w:p>
        </w:tc>
      </w:tr>
    </w:tbl>
    <w:p w14:paraId="56F7AF1F" w14:textId="77777777" w:rsidR="00E976C5" w:rsidRDefault="00E976C5" w:rsidP="00E976C5">
      <w:pPr>
        <w:suppressAutoHyphens/>
        <w:spacing w:after="0"/>
        <w:jc w:val="both"/>
        <w:rPr>
          <w:rFonts w:ascii="Times New Roman" w:hAnsi="Times New Roman"/>
          <w:b/>
          <w:bCs/>
          <w:sz w:val="24"/>
          <w:szCs w:val="24"/>
        </w:rPr>
      </w:pPr>
    </w:p>
    <w:p w14:paraId="77060A28" w14:textId="77777777" w:rsidR="00E976C5" w:rsidRPr="00FF0DC7" w:rsidRDefault="00E976C5" w:rsidP="00E976C5">
      <w:pPr>
        <w:suppressAutoHyphens/>
        <w:spacing w:after="0"/>
        <w:ind w:firstLine="709"/>
        <w:jc w:val="both"/>
        <w:rPr>
          <w:rFonts w:ascii="Times New Roman" w:hAnsi="Times New Roman"/>
          <w:b/>
          <w:bCs/>
          <w:sz w:val="24"/>
          <w:szCs w:val="24"/>
        </w:rPr>
      </w:pPr>
      <w:r w:rsidRPr="00FF0DC7">
        <w:rPr>
          <w:rFonts w:ascii="Times New Roman" w:hAnsi="Times New Roman"/>
          <w:b/>
          <w:bCs/>
          <w:sz w:val="24"/>
          <w:szCs w:val="24"/>
        </w:rPr>
        <w:t>3.2. Информационное обеспечение реализации программы</w:t>
      </w:r>
    </w:p>
    <w:p w14:paraId="3DC08ED3" w14:textId="77777777" w:rsidR="00E976C5" w:rsidRPr="00FF0DC7" w:rsidRDefault="00E976C5" w:rsidP="00E976C5">
      <w:pPr>
        <w:suppressAutoHyphens/>
        <w:spacing w:after="0"/>
        <w:ind w:firstLine="709"/>
        <w:jc w:val="both"/>
        <w:rPr>
          <w:rFonts w:ascii="Times New Roman" w:hAnsi="Times New Roman"/>
          <w:bCs/>
          <w:sz w:val="24"/>
          <w:szCs w:val="24"/>
        </w:rPr>
      </w:pPr>
      <w:r w:rsidRPr="00FF0DC7">
        <w:rPr>
          <w:rFonts w:ascii="Times New Roman" w:hAnsi="Times New Roman"/>
          <w:bCs/>
          <w:sz w:val="24"/>
          <w:szCs w:val="24"/>
        </w:rPr>
        <w:t>Для реализации программы библиотечный фонд образовательной организации должен иметь п</w:t>
      </w:r>
      <w:r w:rsidRPr="00FF0D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F0DC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341CE1" w14:textId="77777777" w:rsidR="00E976C5" w:rsidRPr="00FF0DC7" w:rsidRDefault="00E976C5" w:rsidP="00E976C5">
      <w:pPr>
        <w:suppressAutoHyphens/>
        <w:spacing w:after="0"/>
        <w:ind w:firstLine="709"/>
        <w:jc w:val="both"/>
        <w:rPr>
          <w:rFonts w:ascii="Times New Roman" w:hAnsi="Times New Roman"/>
          <w:sz w:val="24"/>
          <w:szCs w:val="24"/>
        </w:rPr>
      </w:pPr>
    </w:p>
    <w:p w14:paraId="2D44B09E" w14:textId="77777777" w:rsidR="00E976C5" w:rsidRPr="00FF0DC7" w:rsidRDefault="00E976C5" w:rsidP="00E976C5">
      <w:pPr>
        <w:suppressAutoHyphens/>
        <w:spacing w:after="0"/>
        <w:ind w:firstLine="709"/>
        <w:jc w:val="both"/>
        <w:rPr>
          <w:rFonts w:ascii="Times New Roman" w:hAnsi="Times New Roman"/>
          <w:b/>
          <w:sz w:val="24"/>
          <w:szCs w:val="24"/>
        </w:rPr>
      </w:pPr>
      <w:bookmarkStart w:id="41" w:name="_Hlk106105684"/>
      <w:r w:rsidRPr="00FF0DC7">
        <w:rPr>
          <w:rFonts w:ascii="Times New Roman" w:hAnsi="Times New Roman"/>
          <w:b/>
          <w:sz w:val="24"/>
          <w:szCs w:val="24"/>
        </w:rPr>
        <w:t>3.2.1. Основные печатные издания</w:t>
      </w:r>
    </w:p>
    <w:p w14:paraId="5259AAFA" w14:textId="71A83A0B" w:rsidR="00F34FC6" w:rsidRPr="00FF0DC7" w:rsidRDefault="00F34FC6" w:rsidP="00B37111">
      <w:pPr>
        <w:numPr>
          <w:ilvl w:val="0"/>
          <w:numId w:val="70"/>
        </w:numPr>
        <w:spacing w:after="0"/>
        <w:ind w:left="0" w:firstLine="360"/>
        <w:jc w:val="both"/>
        <w:rPr>
          <w:rFonts w:ascii="Times New Roman" w:eastAsia="Calibri" w:hAnsi="Times New Roman"/>
          <w:bCs/>
          <w:sz w:val="24"/>
          <w:szCs w:val="24"/>
          <w:lang w:eastAsia="en-US"/>
        </w:rPr>
      </w:pPr>
      <w:r w:rsidRPr="00FF0DC7">
        <w:rPr>
          <w:rFonts w:ascii="Times New Roman" w:eastAsia="Calibri" w:hAnsi="Times New Roman"/>
          <w:bCs/>
          <w:sz w:val="24"/>
          <w:szCs w:val="24"/>
          <w:lang w:eastAsia="en-US"/>
        </w:rPr>
        <w:t>Драчева</w:t>
      </w:r>
      <w:r>
        <w:rPr>
          <w:rFonts w:ascii="Times New Roman" w:eastAsia="Calibri" w:hAnsi="Times New Roman"/>
          <w:bCs/>
          <w:sz w:val="24"/>
          <w:szCs w:val="24"/>
          <w:lang w:eastAsia="en-US"/>
        </w:rPr>
        <w:t>,</w:t>
      </w:r>
      <w:r w:rsidRPr="00FF0DC7">
        <w:rPr>
          <w:rFonts w:ascii="Times New Roman" w:eastAsia="Calibri" w:hAnsi="Times New Roman"/>
          <w:bCs/>
          <w:sz w:val="24"/>
          <w:szCs w:val="24"/>
          <w:lang w:eastAsia="en-US"/>
        </w:rPr>
        <w:t xml:space="preserve"> Е.Л. Менеджмент / Е.Л. Драчева, Л.И. </w:t>
      </w:r>
      <w:proofErr w:type="spellStart"/>
      <w:r w:rsidRPr="00FF0DC7">
        <w:rPr>
          <w:rFonts w:ascii="Times New Roman" w:eastAsia="Calibri" w:hAnsi="Times New Roman"/>
          <w:bCs/>
          <w:sz w:val="24"/>
          <w:szCs w:val="24"/>
          <w:lang w:eastAsia="en-US"/>
        </w:rPr>
        <w:t>Юликов</w:t>
      </w:r>
      <w:proofErr w:type="spellEnd"/>
      <w:r w:rsidRPr="00FF0DC7">
        <w:rPr>
          <w:rFonts w:ascii="Times New Roman" w:eastAsia="Calibri" w:hAnsi="Times New Roman"/>
          <w:bCs/>
          <w:sz w:val="24"/>
          <w:szCs w:val="24"/>
          <w:lang w:eastAsia="en-US"/>
        </w:rPr>
        <w:t>. – Москва : Академия, 2018. – 304 с.</w:t>
      </w:r>
    </w:p>
    <w:p w14:paraId="55011BCD" w14:textId="5DC7BD97" w:rsidR="00F34FC6" w:rsidRPr="00FF0DC7" w:rsidRDefault="00F34FC6" w:rsidP="00B37111">
      <w:pPr>
        <w:numPr>
          <w:ilvl w:val="0"/>
          <w:numId w:val="70"/>
        </w:numPr>
        <w:spacing w:after="0"/>
        <w:ind w:left="0" w:firstLine="360"/>
        <w:jc w:val="both"/>
        <w:rPr>
          <w:rFonts w:ascii="Times New Roman" w:eastAsia="Calibri" w:hAnsi="Times New Roman"/>
          <w:sz w:val="24"/>
          <w:szCs w:val="24"/>
          <w:lang w:eastAsia="en-US"/>
        </w:rPr>
      </w:pPr>
      <w:proofErr w:type="spellStart"/>
      <w:r w:rsidRPr="00FF0DC7">
        <w:rPr>
          <w:rFonts w:ascii="Times New Roman" w:eastAsia="Calibri" w:hAnsi="Times New Roman"/>
          <w:sz w:val="24"/>
          <w:szCs w:val="24"/>
          <w:lang w:eastAsia="en-US"/>
        </w:rPr>
        <w:t>Кирильчук</w:t>
      </w:r>
      <w:proofErr w:type="spellEnd"/>
      <w:r>
        <w:rPr>
          <w:rFonts w:ascii="Times New Roman" w:eastAsia="Calibri" w:hAnsi="Times New Roman"/>
          <w:sz w:val="24"/>
          <w:szCs w:val="24"/>
          <w:lang w:eastAsia="en-US"/>
        </w:rPr>
        <w:t>,</w:t>
      </w:r>
      <w:r w:rsidRPr="00FF0DC7">
        <w:rPr>
          <w:rFonts w:ascii="Times New Roman" w:eastAsia="Calibri" w:hAnsi="Times New Roman"/>
          <w:sz w:val="24"/>
          <w:szCs w:val="24"/>
          <w:lang w:eastAsia="en-US"/>
        </w:rPr>
        <w:t xml:space="preserve"> С.П. Экономика предприятия / С.П. </w:t>
      </w:r>
      <w:proofErr w:type="spellStart"/>
      <w:r w:rsidRPr="00FF0DC7">
        <w:rPr>
          <w:rFonts w:ascii="Times New Roman" w:eastAsia="Calibri" w:hAnsi="Times New Roman"/>
          <w:sz w:val="24"/>
          <w:szCs w:val="24"/>
          <w:lang w:eastAsia="en-US"/>
        </w:rPr>
        <w:t>Кирильчук</w:t>
      </w:r>
      <w:proofErr w:type="spellEnd"/>
      <w:r w:rsidRPr="00FF0DC7">
        <w:rPr>
          <w:rFonts w:ascii="Times New Roman" w:eastAsia="Calibri" w:hAnsi="Times New Roman"/>
          <w:sz w:val="24"/>
          <w:szCs w:val="24"/>
          <w:lang w:eastAsia="en-US"/>
        </w:rPr>
        <w:t xml:space="preserve">. – Москва : </w:t>
      </w:r>
      <w:proofErr w:type="spellStart"/>
      <w:r w:rsidRPr="00FF0DC7">
        <w:rPr>
          <w:rFonts w:ascii="Times New Roman" w:eastAsia="Calibri" w:hAnsi="Times New Roman"/>
          <w:sz w:val="24"/>
          <w:szCs w:val="24"/>
          <w:lang w:eastAsia="en-US"/>
        </w:rPr>
        <w:t>Юрайт</w:t>
      </w:r>
      <w:proofErr w:type="spellEnd"/>
      <w:r w:rsidRPr="00FF0DC7">
        <w:rPr>
          <w:rFonts w:ascii="Times New Roman" w:eastAsia="Calibri" w:hAnsi="Times New Roman"/>
          <w:sz w:val="24"/>
          <w:szCs w:val="24"/>
          <w:lang w:eastAsia="en-US"/>
        </w:rPr>
        <w:t>, 2021. – 417 с.</w:t>
      </w:r>
    </w:p>
    <w:p w14:paraId="26945F4A" w14:textId="52C144F6" w:rsidR="00F34FC6" w:rsidRPr="00FF0DC7" w:rsidRDefault="00F34FC6" w:rsidP="00B37111">
      <w:pPr>
        <w:numPr>
          <w:ilvl w:val="0"/>
          <w:numId w:val="70"/>
        </w:numPr>
        <w:spacing w:after="0"/>
        <w:ind w:left="0" w:firstLine="360"/>
        <w:jc w:val="both"/>
        <w:rPr>
          <w:rFonts w:ascii="Times New Roman" w:eastAsia="Calibri" w:hAnsi="Times New Roman"/>
          <w:bCs/>
          <w:sz w:val="24"/>
          <w:szCs w:val="24"/>
          <w:lang w:eastAsia="en-US"/>
        </w:rPr>
      </w:pPr>
      <w:r w:rsidRPr="00FF0DC7">
        <w:rPr>
          <w:rFonts w:ascii="Times New Roman" w:eastAsia="Calibri" w:hAnsi="Times New Roman"/>
          <w:bCs/>
          <w:sz w:val="24"/>
          <w:szCs w:val="24"/>
          <w:lang w:eastAsia="en-US"/>
        </w:rPr>
        <w:t>Липсиц</w:t>
      </w:r>
      <w:r>
        <w:rPr>
          <w:rFonts w:ascii="Times New Roman" w:eastAsia="Calibri" w:hAnsi="Times New Roman"/>
          <w:bCs/>
          <w:sz w:val="24"/>
          <w:szCs w:val="24"/>
          <w:lang w:eastAsia="en-US"/>
        </w:rPr>
        <w:t>,</w:t>
      </w:r>
      <w:r w:rsidRPr="00FF0DC7">
        <w:rPr>
          <w:rFonts w:ascii="Times New Roman" w:eastAsia="Calibri" w:hAnsi="Times New Roman"/>
          <w:bCs/>
          <w:sz w:val="24"/>
          <w:szCs w:val="24"/>
          <w:lang w:eastAsia="en-US"/>
        </w:rPr>
        <w:t xml:space="preserve"> И.В Экономика: учебник для вузов / И.В Липсиц. – Москва : </w:t>
      </w:r>
      <w:proofErr w:type="spellStart"/>
      <w:r w:rsidRPr="00FF0DC7">
        <w:rPr>
          <w:rFonts w:ascii="Times New Roman" w:eastAsia="Calibri" w:hAnsi="Times New Roman"/>
          <w:bCs/>
          <w:sz w:val="24"/>
          <w:szCs w:val="24"/>
          <w:lang w:eastAsia="en-US"/>
        </w:rPr>
        <w:t>Кнорус</w:t>
      </w:r>
      <w:proofErr w:type="spellEnd"/>
      <w:r w:rsidRPr="00FF0DC7">
        <w:rPr>
          <w:rFonts w:ascii="Times New Roman" w:eastAsia="Calibri" w:hAnsi="Times New Roman"/>
          <w:bCs/>
          <w:sz w:val="24"/>
          <w:szCs w:val="24"/>
          <w:lang w:eastAsia="en-US"/>
        </w:rPr>
        <w:t>,, 2018. –  с.</w:t>
      </w:r>
    </w:p>
    <w:p w14:paraId="25186F3A" w14:textId="77777777" w:rsidR="00F34FC6" w:rsidRPr="00FF0DC7" w:rsidRDefault="00F34FC6" w:rsidP="00B37111">
      <w:pPr>
        <w:numPr>
          <w:ilvl w:val="0"/>
          <w:numId w:val="70"/>
        </w:numPr>
        <w:spacing w:after="0"/>
        <w:ind w:left="0" w:firstLine="360"/>
        <w:jc w:val="both"/>
        <w:rPr>
          <w:rFonts w:ascii="Times New Roman" w:eastAsia="Calibri" w:hAnsi="Times New Roman"/>
          <w:bCs/>
          <w:sz w:val="24"/>
          <w:szCs w:val="24"/>
          <w:lang w:eastAsia="en-US"/>
        </w:rPr>
      </w:pPr>
      <w:r w:rsidRPr="00FF0DC7">
        <w:rPr>
          <w:rFonts w:ascii="Times New Roman" w:eastAsia="Calibri" w:hAnsi="Times New Roman"/>
          <w:bCs/>
          <w:sz w:val="24"/>
          <w:szCs w:val="24"/>
          <w:lang w:eastAsia="en-US"/>
        </w:rPr>
        <w:t>Российская Федерация. Законы. Гражданский кодекс Российской Федерации: офиц. текст: [по сост. на 1 мая. 2022 г.]. М.: Омега-Л, 2021. – 688с. – ( кодексы Российской Федерации).</w:t>
      </w:r>
    </w:p>
    <w:p w14:paraId="356FD9A4" w14:textId="77777777" w:rsidR="00F34FC6" w:rsidRPr="00FF0DC7" w:rsidRDefault="00F34FC6" w:rsidP="00B37111">
      <w:pPr>
        <w:numPr>
          <w:ilvl w:val="0"/>
          <w:numId w:val="70"/>
        </w:numPr>
        <w:spacing w:after="0"/>
        <w:ind w:left="0" w:firstLine="360"/>
        <w:jc w:val="both"/>
        <w:rPr>
          <w:rFonts w:ascii="Times New Roman" w:eastAsia="Calibri" w:hAnsi="Times New Roman"/>
          <w:sz w:val="24"/>
          <w:szCs w:val="24"/>
          <w:lang w:eastAsia="en-US"/>
        </w:rPr>
      </w:pPr>
      <w:r w:rsidRPr="00FF0DC7">
        <w:rPr>
          <w:rFonts w:ascii="Times New Roman" w:eastAsia="Calibri" w:hAnsi="Times New Roman"/>
          <w:bCs/>
          <w:sz w:val="24"/>
          <w:szCs w:val="24"/>
          <w:lang w:eastAsia="en-US"/>
        </w:rPr>
        <w:lastRenderedPageBreak/>
        <w:t>Российская Федерация. Законы. Налоговый кодекс Российской Федерации: [</w:t>
      </w:r>
      <w:proofErr w:type="spellStart"/>
      <w:r w:rsidRPr="00FF0DC7">
        <w:rPr>
          <w:rFonts w:ascii="Times New Roman" w:eastAsia="Calibri" w:hAnsi="Times New Roman"/>
          <w:bCs/>
          <w:sz w:val="24"/>
          <w:szCs w:val="24"/>
          <w:lang w:eastAsia="en-US"/>
        </w:rPr>
        <w:t>федер</w:t>
      </w:r>
      <w:proofErr w:type="spellEnd"/>
      <w:r w:rsidRPr="00FF0DC7">
        <w:rPr>
          <w:rFonts w:ascii="Times New Roman" w:eastAsia="Calibri" w:hAnsi="Times New Roman"/>
          <w:bCs/>
          <w:sz w:val="24"/>
          <w:szCs w:val="24"/>
          <w:lang w:eastAsia="en-US"/>
        </w:rPr>
        <w:t>. закон: принят Гос. Думой 16 июля 1998 г.: по состоянию на 1 янв. 2022 г.]. М.: ЭЛИТ, 2020- 880с. (кодексы Российской Федерации).</w:t>
      </w:r>
    </w:p>
    <w:p w14:paraId="1EFD2CB1" w14:textId="77777777" w:rsidR="00F34FC6" w:rsidRPr="00FF0DC7" w:rsidRDefault="00F34FC6" w:rsidP="00B37111">
      <w:pPr>
        <w:numPr>
          <w:ilvl w:val="0"/>
          <w:numId w:val="70"/>
        </w:numPr>
        <w:spacing w:after="0"/>
        <w:ind w:left="0" w:firstLine="360"/>
        <w:jc w:val="both"/>
        <w:rPr>
          <w:rFonts w:ascii="Times New Roman" w:eastAsia="Calibri" w:hAnsi="Times New Roman"/>
          <w:bCs/>
          <w:sz w:val="24"/>
          <w:szCs w:val="24"/>
          <w:lang w:eastAsia="en-US"/>
        </w:rPr>
      </w:pPr>
      <w:r w:rsidRPr="00FF0DC7">
        <w:rPr>
          <w:rFonts w:ascii="Times New Roman" w:eastAsia="Calibri" w:hAnsi="Times New Roman"/>
          <w:bCs/>
          <w:sz w:val="24"/>
          <w:szCs w:val="24"/>
          <w:lang w:eastAsia="en-US"/>
        </w:rPr>
        <w:t xml:space="preserve">Российская Федерация. Законы. Трудовой кодекс Российской Федерации: </w:t>
      </w:r>
      <w:proofErr w:type="spellStart"/>
      <w:r w:rsidRPr="00FF0DC7">
        <w:rPr>
          <w:rFonts w:ascii="Times New Roman" w:eastAsia="Calibri" w:hAnsi="Times New Roman"/>
          <w:bCs/>
          <w:sz w:val="24"/>
          <w:szCs w:val="24"/>
          <w:lang w:eastAsia="en-US"/>
        </w:rPr>
        <w:t>федер</w:t>
      </w:r>
      <w:proofErr w:type="spellEnd"/>
      <w:r w:rsidRPr="00FF0DC7">
        <w:rPr>
          <w:rFonts w:ascii="Times New Roman" w:eastAsia="Calibri" w:hAnsi="Times New Roman"/>
          <w:bCs/>
          <w:sz w:val="24"/>
          <w:szCs w:val="24"/>
          <w:lang w:eastAsia="en-US"/>
        </w:rPr>
        <w:t>. закон: [по состоянию на 26 апр. 2022 г.]М.: Рид Групп, 2021. – 256 с. – (Законодательство России с комментариями к изменениям).</w:t>
      </w:r>
    </w:p>
    <w:p w14:paraId="0EC8DB0E" w14:textId="77777777" w:rsidR="00E976C5" w:rsidRPr="00FF0DC7" w:rsidRDefault="00E976C5" w:rsidP="00E976C5">
      <w:pPr>
        <w:spacing w:after="0"/>
        <w:jc w:val="both"/>
        <w:rPr>
          <w:rFonts w:ascii="Times New Roman" w:eastAsia="Calibri" w:hAnsi="Times New Roman"/>
          <w:sz w:val="24"/>
          <w:szCs w:val="24"/>
          <w:lang w:eastAsia="en-US"/>
        </w:rPr>
      </w:pPr>
    </w:p>
    <w:p w14:paraId="4A886AD9" w14:textId="77777777" w:rsidR="00E976C5" w:rsidRPr="00FF0DC7" w:rsidRDefault="00E976C5" w:rsidP="00E976C5">
      <w:pPr>
        <w:spacing w:after="0"/>
        <w:ind w:firstLine="708"/>
        <w:rPr>
          <w:rFonts w:ascii="Times New Roman" w:hAnsi="Times New Roman"/>
          <w:b/>
          <w:sz w:val="24"/>
          <w:szCs w:val="24"/>
        </w:rPr>
      </w:pPr>
      <w:r w:rsidRPr="00FF0DC7">
        <w:rPr>
          <w:rFonts w:ascii="Times New Roman" w:hAnsi="Times New Roman"/>
          <w:b/>
          <w:sz w:val="24"/>
          <w:szCs w:val="24"/>
        </w:rPr>
        <w:t xml:space="preserve">3.2.2. Основные электронные издания </w:t>
      </w:r>
    </w:p>
    <w:p w14:paraId="6E77DA99" w14:textId="41652EAF" w:rsidR="00E976C5" w:rsidRPr="00F34FC6" w:rsidRDefault="00E976C5" w:rsidP="00F34FC6">
      <w:pPr>
        <w:pStyle w:val="ae"/>
        <w:numPr>
          <w:ilvl w:val="0"/>
          <w:numId w:val="114"/>
        </w:numPr>
        <w:spacing w:after="0"/>
        <w:jc w:val="both"/>
        <w:rPr>
          <w:lang w:eastAsia="nl-NL"/>
        </w:rPr>
      </w:pPr>
      <w:r w:rsidRPr="00F34FC6">
        <w:rPr>
          <w:lang w:eastAsia="nl-NL"/>
        </w:rPr>
        <w:t>Единое окно доступа к образовательным ресурсам [Электронный ресурс]. – Режим доступа: http://window.edu.ru/. – Дата доступа: 01.01.2022.</w:t>
      </w:r>
    </w:p>
    <w:p w14:paraId="070A22A3" w14:textId="7B43F4F9" w:rsidR="00E976C5" w:rsidRPr="00F34FC6" w:rsidRDefault="00E976C5" w:rsidP="00F34FC6">
      <w:pPr>
        <w:pStyle w:val="ae"/>
        <w:numPr>
          <w:ilvl w:val="0"/>
          <w:numId w:val="114"/>
        </w:numPr>
        <w:spacing w:after="0"/>
        <w:jc w:val="both"/>
        <w:rPr>
          <w:lang w:eastAsia="nl-NL"/>
        </w:rPr>
      </w:pPr>
      <w:proofErr w:type="spellStart"/>
      <w:r w:rsidRPr="00F34FC6">
        <w:rPr>
          <w:lang w:eastAsia="nl-NL"/>
        </w:rPr>
        <w:t>Экономико</w:t>
      </w:r>
      <w:proofErr w:type="spellEnd"/>
      <w:r w:rsidRPr="00F34FC6">
        <w:rPr>
          <w:lang w:eastAsia="nl-NL"/>
        </w:rPr>
        <w:t xml:space="preserve">–правовая библиотека [Электронный ресурс]. – Режим доступа: </w:t>
      </w:r>
      <w:r w:rsidR="00F34FC6" w:rsidRPr="00F34FC6">
        <w:rPr>
          <w:lang w:eastAsia="nl-NL"/>
        </w:rPr>
        <w:t>http://www.vuzlib.net.</w:t>
      </w:r>
      <w:r w:rsidRPr="00F34FC6">
        <w:rPr>
          <w:lang w:eastAsia="nl-NL"/>
        </w:rPr>
        <w:t xml:space="preserve"> – Дата доступа: 01.01.2022.</w:t>
      </w:r>
    </w:p>
    <w:p w14:paraId="2ADF6EDB" w14:textId="77777777" w:rsidR="00E976C5" w:rsidRPr="00FF0DC7" w:rsidRDefault="00E976C5" w:rsidP="00E976C5">
      <w:pPr>
        <w:spacing w:after="0"/>
        <w:rPr>
          <w:rFonts w:ascii="Times New Roman" w:hAnsi="Times New Roman"/>
          <w:sz w:val="24"/>
          <w:szCs w:val="24"/>
          <w:lang w:eastAsia="nl-NL"/>
        </w:rPr>
      </w:pPr>
    </w:p>
    <w:p w14:paraId="58AC7E68" w14:textId="77777777" w:rsidR="00E976C5" w:rsidRPr="00FF0DC7" w:rsidRDefault="00E976C5" w:rsidP="00E976C5">
      <w:pPr>
        <w:suppressAutoHyphens/>
        <w:spacing w:after="0"/>
        <w:ind w:firstLine="708"/>
        <w:jc w:val="both"/>
        <w:rPr>
          <w:rFonts w:ascii="Times New Roman" w:hAnsi="Times New Roman"/>
          <w:bCs/>
          <w:sz w:val="24"/>
          <w:szCs w:val="24"/>
        </w:rPr>
      </w:pPr>
      <w:r w:rsidRPr="00FF0DC7">
        <w:rPr>
          <w:rFonts w:ascii="Times New Roman" w:hAnsi="Times New Roman"/>
          <w:b/>
          <w:bCs/>
          <w:sz w:val="24"/>
          <w:szCs w:val="24"/>
        </w:rPr>
        <w:t>3.2.3. Дополнительные источники</w:t>
      </w:r>
    </w:p>
    <w:p w14:paraId="3AEF1AA4" w14:textId="77777777" w:rsidR="00722950" w:rsidRPr="00FF0DC7" w:rsidRDefault="00722950" w:rsidP="00F34FC6">
      <w:pPr>
        <w:numPr>
          <w:ilvl w:val="0"/>
          <w:numId w:val="115"/>
        </w:numPr>
        <w:spacing w:after="0"/>
        <w:jc w:val="both"/>
        <w:rPr>
          <w:rFonts w:ascii="Times New Roman" w:hAnsi="Times New Roman"/>
          <w:sz w:val="24"/>
          <w:szCs w:val="24"/>
        </w:rPr>
      </w:pPr>
      <w:r w:rsidRPr="00FF0DC7">
        <w:rPr>
          <w:rFonts w:ascii="Times New Roman" w:hAnsi="Times New Roman"/>
          <w:sz w:val="24"/>
          <w:szCs w:val="24"/>
        </w:rPr>
        <w:t>Информационно правовой портал [Электронный ресурс]. – Режим доступа: http://konsultant.ru/. – Дата доступа: 01.01.2022.</w:t>
      </w:r>
    </w:p>
    <w:p w14:paraId="01DDD395" w14:textId="77777777" w:rsidR="00722950" w:rsidRPr="00FF0DC7" w:rsidRDefault="00722950" w:rsidP="00F34FC6">
      <w:pPr>
        <w:numPr>
          <w:ilvl w:val="0"/>
          <w:numId w:val="115"/>
        </w:numPr>
        <w:spacing w:after="0"/>
        <w:jc w:val="both"/>
        <w:rPr>
          <w:rFonts w:ascii="Times New Roman" w:hAnsi="Times New Roman"/>
          <w:sz w:val="24"/>
          <w:szCs w:val="24"/>
        </w:rPr>
      </w:pPr>
      <w:r w:rsidRPr="00FF0DC7">
        <w:rPr>
          <w:rFonts w:ascii="Times New Roman" w:hAnsi="Times New Roman"/>
          <w:sz w:val="24"/>
          <w:szCs w:val="24"/>
        </w:rPr>
        <w:t>Информационно правовой портал [Электронный ресурс]. – Режим доступа: http://www.garant.ru/. – Дата доступа: 01.01.2022.</w:t>
      </w:r>
    </w:p>
    <w:p w14:paraId="360AB1FA" w14:textId="424F2E76" w:rsidR="00722950" w:rsidRPr="00FF0DC7" w:rsidRDefault="00722950" w:rsidP="00F34FC6">
      <w:pPr>
        <w:numPr>
          <w:ilvl w:val="0"/>
          <w:numId w:val="115"/>
        </w:numPr>
        <w:spacing w:after="0"/>
        <w:jc w:val="both"/>
        <w:rPr>
          <w:rFonts w:ascii="Times New Roman" w:hAnsi="Times New Roman"/>
          <w:sz w:val="24"/>
          <w:szCs w:val="24"/>
        </w:rPr>
      </w:pPr>
      <w:r w:rsidRPr="00FF0DC7">
        <w:rPr>
          <w:rFonts w:ascii="Times New Roman" w:hAnsi="Times New Roman"/>
          <w:sz w:val="24"/>
          <w:szCs w:val="24"/>
        </w:rPr>
        <w:t xml:space="preserve">Клочкова, Е.Н. Экономика организации / Е.Н. Клочкова, Л.И. </w:t>
      </w:r>
      <w:proofErr w:type="spellStart"/>
      <w:r w:rsidRPr="00FF0DC7">
        <w:rPr>
          <w:rFonts w:ascii="Times New Roman" w:hAnsi="Times New Roman"/>
          <w:sz w:val="24"/>
          <w:szCs w:val="24"/>
        </w:rPr>
        <w:t>Юликов</w:t>
      </w:r>
      <w:proofErr w:type="spellEnd"/>
      <w:r w:rsidRPr="00FF0DC7">
        <w:rPr>
          <w:rFonts w:ascii="Times New Roman" w:hAnsi="Times New Roman"/>
          <w:sz w:val="24"/>
          <w:szCs w:val="24"/>
        </w:rPr>
        <w:t xml:space="preserve">. – Москва: </w:t>
      </w:r>
      <w:proofErr w:type="spellStart"/>
      <w:r w:rsidRPr="00FF0DC7">
        <w:rPr>
          <w:rFonts w:ascii="Times New Roman" w:hAnsi="Times New Roman"/>
          <w:sz w:val="24"/>
          <w:szCs w:val="24"/>
        </w:rPr>
        <w:t>Юрайт</w:t>
      </w:r>
      <w:proofErr w:type="spellEnd"/>
      <w:r w:rsidRPr="00FF0DC7">
        <w:rPr>
          <w:rFonts w:ascii="Times New Roman" w:hAnsi="Times New Roman"/>
          <w:sz w:val="24"/>
          <w:szCs w:val="24"/>
        </w:rPr>
        <w:t>, 2020. – 447 с.</w:t>
      </w:r>
    </w:p>
    <w:p w14:paraId="535A9C2A" w14:textId="26E0FD44" w:rsidR="00722950" w:rsidRPr="00FF0DC7" w:rsidRDefault="00722950" w:rsidP="00F34FC6">
      <w:pPr>
        <w:numPr>
          <w:ilvl w:val="0"/>
          <w:numId w:val="115"/>
        </w:numPr>
        <w:spacing w:after="0"/>
        <w:jc w:val="both"/>
        <w:rPr>
          <w:rFonts w:ascii="Times New Roman" w:hAnsi="Times New Roman"/>
          <w:sz w:val="24"/>
          <w:szCs w:val="24"/>
        </w:rPr>
      </w:pPr>
      <w:r w:rsidRPr="00FF0DC7">
        <w:rPr>
          <w:rFonts w:ascii="Times New Roman" w:hAnsi="Times New Roman"/>
          <w:sz w:val="24"/>
          <w:szCs w:val="24"/>
        </w:rPr>
        <w:t xml:space="preserve">Корнеева, И.В. Экономика организации / И.В. Корнеева, Л.И. </w:t>
      </w:r>
      <w:proofErr w:type="spellStart"/>
      <w:r w:rsidRPr="00FF0DC7">
        <w:rPr>
          <w:rFonts w:ascii="Times New Roman" w:hAnsi="Times New Roman"/>
          <w:sz w:val="24"/>
          <w:szCs w:val="24"/>
        </w:rPr>
        <w:t>Юликов</w:t>
      </w:r>
      <w:proofErr w:type="spellEnd"/>
      <w:r w:rsidRPr="00FF0DC7">
        <w:rPr>
          <w:rFonts w:ascii="Times New Roman" w:hAnsi="Times New Roman"/>
          <w:sz w:val="24"/>
          <w:szCs w:val="24"/>
        </w:rPr>
        <w:t xml:space="preserve">. – Москва: </w:t>
      </w:r>
      <w:proofErr w:type="spellStart"/>
      <w:r w:rsidRPr="00FF0DC7">
        <w:rPr>
          <w:rFonts w:ascii="Times New Roman" w:hAnsi="Times New Roman"/>
          <w:sz w:val="24"/>
          <w:szCs w:val="24"/>
        </w:rPr>
        <w:t>Юрайт</w:t>
      </w:r>
      <w:proofErr w:type="spellEnd"/>
      <w:r w:rsidRPr="00FF0DC7">
        <w:rPr>
          <w:rFonts w:ascii="Times New Roman" w:hAnsi="Times New Roman"/>
          <w:sz w:val="24"/>
          <w:szCs w:val="24"/>
        </w:rPr>
        <w:t>, 2019. – 123 с.</w:t>
      </w:r>
    </w:p>
    <w:p w14:paraId="5625C7A8" w14:textId="3D086F3C" w:rsidR="00722950" w:rsidRPr="00FF0DC7" w:rsidRDefault="00722950" w:rsidP="00F34FC6">
      <w:pPr>
        <w:numPr>
          <w:ilvl w:val="0"/>
          <w:numId w:val="115"/>
        </w:numPr>
        <w:spacing w:after="0"/>
        <w:jc w:val="both"/>
        <w:rPr>
          <w:rFonts w:ascii="Times New Roman" w:hAnsi="Times New Roman"/>
          <w:sz w:val="24"/>
          <w:szCs w:val="24"/>
        </w:rPr>
      </w:pPr>
      <w:r w:rsidRPr="00FF0DC7">
        <w:rPr>
          <w:rFonts w:ascii="Times New Roman" w:hAnsi="Times New Roman"/>
          <w:sz w:val="24"/>
          <w:szCs w:val="24"/>
        </w:rPr>
        <w:t>Лукашенко, М.А. Экономика / М.А. Лукашенко. – Москва: Университет "Синергия", 2020. – 80 с.</w:t>
      </w:r>
    </w:p>
    <w:p w14:paraId="02694E0E" w14:textId="77777777" w:rsidR="00722950" w:rsidRPr="00FF0DC7" w:rsidRDefault="00722950" w:rsidP="00F34FC6">
      <w:pPr>
        <w:numPr>
          <w:ilvl w:val="0"/>
          <w:numId w:val="115"/>
        </w:numPr>
        <w:spacing w:after="0"/>
        <w:jc w:val="both"/>
        <w:rPr>
          <w:rFonts w:ascii="Times New Roman" w:hAnsi="Times New Roman"/>
          <w:sz w:val="24"/>
          <w:szCs w:val="24"/>
        </w:rPr>
      </w:pPr>
      <w:r w:rsidRPr="00FF0DC7">
        <w:rPr>
          <w:rFonts w:ascii="Times New Roman" w:hAnsi="Times New Roman"/>
          <w:sz w:val="24"/>
          <w:szCs w:val="24"/>
        </w:rPr>
        <w:t>Официальный сайт Министерства Финансов Российской Федерации [Электронный ресурс]. – Режим доступа: https://www.minfin.ru/. – Дата доступа: 01.01.2022.</w:t>
      </w:r>
    </w:p>
    <w:p w14:paraId="1CE41048" w14:textId="77777777" w:rsidR="00722950" w:rsidRPr="00FF0DC7" w:rsidRDefault="00722950" w:rsidP="00F34FC6">
      <w:pPr>
        <w:numPr>
          <w:ilvl w:val="0"/>
          <w:numId w:val="115"/>
        </w:numPr>
        <w:spacing w:after="0"/>
        <w:jc w:val="both"/>
        <w:rPr>
          <w:rFonts w:ascii="Times New Roman" w:hAnsi="Times New Roman"/>
          <w:sz w:val="24"/>
          <w:szCs w:val="24"/>
        </w:rPr>
      </w:pPr>
      <w:r w:rsidRPr="00FF0DC7">
        <w:rPr>
          <w:rFonts w:ascii="Times New Roman" w:hAnsi="Times New Roman"/>
          <w:sz w:val="24"/>
          <w:szCs w:val="24"/>
        </w:rPr>
        <w:t>Официальный сайт Пенсионного фонда России [Электронный ресурс]. – Режим доступа: http://www.pfrf.ru/. – Дата доступа: 01.01.2022.</w:t>
      </w:r>
    </w:p>
    <w:p w14:paraId="74515F8A" w14:textId="77777777" w:rsidR="00722950" w:rsidRPr="00FF0DC7" w:rsidRDefault="00722950" w:rsidP="00F34FC6">
      <w:pPr>
        <w:numPr>
          <w:ilvl w:val="0"/>
          <w:numId w:val="115"/>
        </w:numPr>
        <w:spacing w:after="0"/>
        <w:jc w:val="both"/>
        <w:rPr>
          <w:rFonts w:ascii="Times New Roman" w:hAnsi="Times New Roman"/>
          <w:sz w:val="24"/>
          <w:szCs w:val="24"/>
        </w:rPr>
      </w:pPr>
      <w:r w:rsidRPr="00FF0DC7">
        <w:rPr>
          <w:rFonts w:ascii="Times New Roman" w:hAnsi="Times New Roman"/>
          <w:sz w:val="24"/>
          <w:szCs w:val="24"/>
        </w:rPr>
        <w:t>Официальный сайт Федеральной налоговой службы Российской Федерации [Электронный ресурс]. – Режим доступа: https://www.nalog.ru/. – Дата доступа: 01.01.2022.</w:t>
      </w:r>
    </w:p>
    <w:bookmarkEnd w:id="41"/>
    <w:p w14:paraId="385331C6" w14:textId="77777777" w:rsidR="00E976C5" w:rsidRPr="00FF0DC7" w:rsidRDefault="00E976C5" w:rsidP="00E976C5">
      <w:pPr>
        <w:spacing w:after="160"/>
        <w:jc w:val="center"/>
        <w:rPr>
          <w:rFonts w:ascii="Times New Roman" w:hAnsi="Times New Roman"/>
          <w:b/>
          <w:sz w:val="24"/>
          <w:szCs w:val="24"/>
        </w:rPr>
      </w:pPr>
      <w:r w:rsidRPr="00FF0DC7">
        <w:rPr>
          <w:rFonts w:ascii="Times New Roman" w:hAnsi="Times New Roman"/>
          <w:bCs/>
          <w:sz w:val="24"/>
          <w:szCs w:val="24"/>
        </w:rPr>
        <w:br w:type="page"/>
      </w:r>
      <w:r w:rsidRPr="00FF0DC7">
        <w:rPr>
          <w:rFonts w:ascii="Times New Roman" w:hAnsi="Times New Roman"/>
          <w:b/>
          <w:sz w:val="24"/>
          <w:szCs w:val="24"/>
        </w:rPr>
        <w:lastRenderedPageBreak/>
        <w:t>4. КОНТРОЛЬ И ОЦЕНКА РЕЗУЛЬТАТОВ ОСВОЕНИЯ</w:t>
      </w:r>
    </w:p>
    <w:p w14:paraId="6AA94BB9" w14:textId="77777777" w:rsidR="00E976C5" w:rsidRPr="00FF0DC7" w:rsidRDefault="00E976C5" w:rsidP="00E976C5">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7BCAED64" w14:textId="77777777" w:rsidR="00E976C5" w:rsidRPr="00FF0DC7" w:rsidRDefault="00E976C5" w:rsidP="00E976C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3"/>
        <w:gridCol w:w="2770"/>
        <w:gridCol w:w="2732"/>
      </w:tblGrid>
      <w:tr w:rsidR="00E976C5" w:rsidRPr="00FF0DC7" w14:paraId="14861A39" w14:textId="77777777" w:rsidTr="00E976C5">
        <w:tc>
          <w:tcPr>
            <w:tcW w:w="2056" w:type="pct"/>
          </w:tcPr>
          <w:p w14:paraId="330218D4" w14:textId="77777777" w:rsidR="00E976C5" w:rsidRPr="00FF0DC7" w:rsidRDefault="00E976C5" w:rsidP="00E976C5">
            <w:pPr>
              <w:spacing w:after="0"/>
              <w:jc w:val="center"/>
              <w:rPr>
                <w:rFonts w:ascii="Times New Roman" w:hAnsi="Times New Roman"/>
                <w:sz w:val="24"/>
                <w:szCs w:val="24"/>
              </w:rPr>
            </w:pPr>
            <w:r w:rsidRPr="00FF0DC7">
              <w:rPr>
                <w:rFonts w:ascii="Times New Roman" w:hAnsi="Times New Roman"/>
                <w:b/>
                <w:bCs/>
                <w:sz w:val="24"/>
                <w:szCs w:val="24"/>
              </w:rPr>
              <w:t>Результаты обучения</w:t>
            </w:r>
          </w:p>
        </w:tc>
        <w:tc>
          <w:tcPr>
            <w:tcW w:w="1482" w:type="pct"/>
          </w:tcPr>
          <w:p w14:paraId="727F4E76" w14:textId="77777777" w:rsidR="00E976C5" w:rsidRPr="00FF0DC7" w:rsidRDefault="00E976C5" w:rsidP="00E976C5">
            <w:pPr>
              <w:spacing w:after="0"/>
              <w:jc w:val="center"/>
              <w:rPr>
                <w:rFonts w:ascii="Times New Roman" w:hAnsi="Times New Roman"/>
                <w:b/>
                <w:bCs/>
                <w:sz w:val="24"/>
                <w:szCs w:val="24"/>
              </w:rPr>
            </w:pPr>
            <w:r w:rsidRPr="00FF0DC7">
              <w:rPr>
                <w:rFonts w:ascii="Times New Roman" w:hAnsi="Times New Roman"/>
                <w:b/>
                <w:bCs/>
                <w:sz w:val="24"/>
                <w:szCs w:val="24"/>
              </w:rPr>
              <w:t>Критерии оценки</w:t>
            </w:r>
          </w:p>
        </w:tc>
        <w:tc>
          <w:tcPr>
            <w:tcW w:w="1462" w:type="pct"/>
          </w:tcPr>
          <w:p w14:paraId="18F1EFB8" w14:textId="77777777" w:rsidR="00E976C5" w:rsidRPr="00FF0DC7" w:rsidRDefault="00E976C5" w:rsidP="00E976C5">
            <w:pPr>
              <w:spacing w:after="0"/>
              <w:jc w:val="center"/>
              <w:rPr>
                <w:rFonts w:ascii="Times New Roman" w:hAnsi="Times New Roman"/>
                <w:b/>
                <w:bCs/>
                <w:sz w:val="24"/>
                <w:szCs w:val="24"/>
              </w:rPr>
            </w:pPr>
            <w:r w:rsidRPr="00FF0DC7">
              <w:rPr>
                <w:rFonts w:ascii="Times New Roman" w:hAnsi="Times New Roman"/>
                <w:b/>
                <w:bCs/>
                <w:sz w:val="24"/>
                <w:szCs w:val="24"/>
              </w:rPr>
              <w:t>Методы оценки</w:t>
            </w:r>
          </w:p>
        </w:tc>
      </w:tr>
      <w:tr w:rsidR="00E976C5" w:rsidRPr="00FF0DC7" w14:paraId="28CBF0F2" w14:textId="77777777" w:rsidTr="00E976C5">
        <w:tc>
          <w:tcPr>
            <w:tcW w:w="2056" w:type="pct"/>
            <w:tcBorders>
              <w:top w:val="single" w:sz="4" w:space="0" w:color="auto"/>
              <w:left w:val="single" w:sz="4" w:space="0" w:color="auto"/>
              <w:bottom w:val="single" w:sz="4" w:space="0" w:color="auto"/>
              <w:right w:val="single" w:sz="4" w:space="0" w:color="auto"/>
            </w:tcBorders>
          </w:tcPr>
          <w:p w14:paraId="77A8AEE8" w14:textId="77777777" w:rsidR="00E976C5" w:rsidRPr="00852469" w:rsidRDefault="00E976C5" w:rsidP="00E976C5">
            <w:pPr>
              <w:spacing w:after="0"/>
              <w:rPr>
                <w:rFonts w:ascii="Times New Roman" w:hAnsi="Times New Roman"/>
                <w:sz w:val="24"/>
                <w:szCs w:val="24"/>
              </w:rPr>
            </w:pPr>
            <w:r w:rsidRPr="00852469">
              <w:rPr>
                <w:rFonts w:ascii="Times New Roman" w:hAnsi="Times New Roman"/>
                <w:sz w:val="24"/>
                <w:szCs w:val="24"/>
              </w:rPr>
              <w:t>Перечень знаний, осваиваемых в рамках дисциплины</w:t>
            </w:r>
          </w:p>
        </w:tc>
        <w:tc>
          <w:tcPr>
            <w:tcW w:w="1482" w:type="pct"/>
            <w:tcBorders>
              <w:top w:val="single" w:sz="4" w:space="0" w:color="auto"/>
              <w:left w:val="single" w:sz="4" w:space="0" w:color="auto"/>
              <w:bottom w:val="single" w:sz="4" w:space="0" w:color="auto"/>
              <w:right w:val="single" w:sz="4" w:space="0" w:color="auto"/>
            </w:tcBorders>
          </w:tcPr>
          <w:p w14:paraId="1D4AEEF2" w14:textId="77777777" w:rsidR="00E976C5" w:rsidRPr="00FF0DC7" w:rsidRDefault="00E976C5" w:rsidP="00E976C5">
            <w:pPr>
              <w:spacing w:after="0"/>
              <w:jc w:val="center"/>
              <w:rPr>
                <w:rFonts w:ascii="Times New Roman" w:hAnsi="Times New Roman"/>
                <w:bCs/>
                <w:sz w:val="24"/>
                <w:szCs w:val="24"/>
              </w:rPr>
            </w:pPr>
          </w:p>
        </w:tc>
        <w:tc>
          <w:tcPr>
            <w:tcW w:w="1462" w:type="pct"/>
            <w:tcBorders>
              <w:top w:val="single" w:sz="4" w:space="0" w:color="auto"/>
              <w:left w:val="single" w:sz="4" w:space="0" w:color="auto"/>
              <w:bottom w:val="single" w:sz="4" w:space="0" w:color="auto"/>
              <w:right w:val="single" w:sz="4" w:space="0" w:color="auto"/>
            </w:tcBorders>
          </w:tcPr>
          <w:p w14:paraId="5EBD8CB5" w14:textId="77777777" w:rsidR="00E976C5" w:rsidRPr="00FF0DC7" w:rsidRDefault="00E976C5" w:rsidP="00E976C5">
            <w:pPr>
              <w:spacing w:after="0"/>
              <w:jc w:val="center"/>
              <w:rPr>
                <w:rFonts w:ascii="Times New Roman" w:hAnsi="Times New Roman"/>
                <w:bCs/>
                <w:sz w:val="24"/>
                <w:szCs w:val="24"/>
              </w:rPr>
            </w:pPr>
          </w:p>
        </w:tc>
      </w:tr>
      <w:tr w:rsidR="00E976C5" w:rsidRPr="00FF0DC7" w14:paraId="71F9FCB5" w14:textId="77777777" w:rsidTr="00E976C5">
        <w:tc>
          <w:tcPr>
            <w:tcW w:w="2056" w:type="pct"/>
            <w:tcBorders>
              <w:top w:val="single" w:sz="4" w:space="0" w:color="auto"/>
              <w:left w:val="single" w:sz="4" w:space="0" w:color="auto"/>
              <w:bottom w:val="single" w:sz="4" w:space="0" w:color="auto"/>
              <w:right w:val="single" w:sz="4" w:space="0" w:color="auto"/>
            </w:tcBorders>
          </w:tcPr>
          <w:p w14:paraId="32E72AB0"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01.01</w:t>
            </w:r>
            <w:r w:rsidRPr="00FF0DC7">
              <w:rPr>
                <w:rFonts w:ascii="Times New Roman" w:hAnsi="Times New Roman"/>
                <w:bCs/>
                <w:sz w:val="24"/>
                <w:szCs w:val="24"/>
              </w:rPr>
              <w:tab/>
              <w:t xml:space="preserve">Знания: актуальный профессиональный </w:t>
            </w:r>
          </w:p>
          <w:p w14:paraId="695D734F"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 xml:space="preserve">и социальный контекст, в котором приходится работать и жить; </w:t>
            </w:r>
          </w:p>
          <w:p w14:paraId="411D8194"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01.02</w:t>
            </w:r>
            <w:r w:rsidRPr="00FF0DC7">
              <w:rPr>
                <w:rFonts w:ascii="Times New Roman" w:hAnsi="Times New Roman"/>
                <w:bCs/>
                <w:sz w:val="24"/>
                <w:szCs w:val="24"/>
              </w:rPr>
              <w:tab/>
              <w:t xml:space="preserve">основные источники информации </w:t>
            </w:r>
          </w:p>
          <w:p w14:paraId="2400E97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 xml:space="preserve">и ресурсы для решения задач и проблем </w:t>
            </w:r>
          </w:p>
          <w:p w14:paraId="5209B793"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в профессиональном и/или социальном контексте;</w:t>
            </w:r>
          </w:p>
          <w:p w14:paraId="59D45C77"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01.03</w:t>
            </w:r>
            <w:r w:rsidRPr="00FF0DC7">
              <w:rPr>
                <w:rFonts w:ascii="Times New Roman" w:hAnsi="Times New Roman"/>
                <w:bCs/>
                <w:sz w:val="24"/>
                <w:szCs w:val="24"/>
              </w:rPr>
              <w:tab/>
              <w:t xml:space="preserve">алгоритмы выполнения работ в профессиональной </w:t>
            </w:r>
          </w:p>
          <w:p w14:paraId="42EC27CF"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01.04</w:t>
            </w:r>
            <w:r w:rsidRPr="00FF0DC7">
              <w:rPr>
                <w:rFonts w:ascii="Times New Roman" w:hAnsi="Times New Roman"/>
                <w:bCs/>
                <w:sz w:val="24"/>
                <w:szCs w:val="24"/>
              </w:rPr>
              <w:tab/>
              <w:t>методы работы в профессиональной и смежных сферах;</w:t>
            </w:r>
          </w:p>
          <w:p w14:paraId="78BFFD39"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01.05</w:t>
            </w:r>
            <w:r w:rsidRPr="00FF0DC7">
              <w:rPr>
                <w:rFonts w:ascii="Times New Roman" w:hAnsi="Times New Roman"/>
                <w:bCs/>
                <w:sz w:val="24"/>
                <w:szCs w:val="24"/>
              </w:rPr>
              <w:tab/>
              <w:t xml:space="preserve">структуру плана для решения задач; </w:t>
            </w:r>
          </w:p>
          <w:p w14:paraId="7862696B"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01.06</w:t>
            </w:r>
            <w:r w:rsidRPr="00FF0DC7">
              <w:rPr>
                <w:rFonts w:ascii="Times New Roman" w:hAnsi="Times New Roman"/>
                <w:bCs/>
                <w:sz w:val="24"/>
                <w:szCs w:val="24"/>
              </w:rPr>
              <w:tab/>
              <w:t>порядок оценки результатов решения задач профессиональной деятельности Зо 02.01</w:t>
            </w:r>
            <w:r w:rsidRPr="00FF0DC7">
              <w:rPr>
                <w:rFonts w:ascii="Times New Roman" w:hAnsi="Times New Roman"/>
                <w:bCs/>
                <w:sz w:val="24"/>
                <w:szCs w:val="24"/>
              </w:rPr>
              <w:tab/>
              <w:t xml:space="preserve">Знания: номенклатура информационных источников, применяемых в профессиональной деятельности; </w:t>
            </w:r>
          </w:p>
          <w:p w14:paraId="7273157F"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02.02</w:t>
            </w:r>
            <w:r w:rsidRPr="00FF0DC7">
              <w:rPr>
                <w:rFonts w:ascii="Times New Roman" w:hAnsi="Times New Roman"/>
                <w:bCs/>
                <w:sz w:val="24"/>
                <w:szCs w:val="24"/>
              </w:rPr>
              <w:tab/>
              <w:t xml:space="preserve">приемы структурирования информации; </w:t>
            </w:r>
          </w:p>
          <w:p w14:paraId="440C8B1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02.03</w:t>
            </w:r>
            <w:r w:rsidRPr="00FF0DC7">
              <w:rPr>
                <w:rFonts w:ascii="Times New Roman" w:hAnsi="Times New Roman"/>
                <w:bCs/>
                <w:sz w:val="24"/>
                <w:szCs w:val="24"/>
              </w:rPr>
              <w:tab/>
              <w:t>формат оформления результатов поиска информации, современные средства и устройства информатизации;</w:t>
            </w:r>
          </w:p>
          <w:p w14:paraId="303FF49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02.04</w:t>
            </w:r>
            <w:r w:rsidRPr="00FF0DC7">
              <w:rPr>
                <w:rFonts w:ascii="Times New Roman" w:hAnsi="Times New Roman"/>
                <w:b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2097813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lastRenderedPageBreak/>
              <w:t>Зо 03.01</w:t>
            </w:r>
            <w:r w:rsidRPr="00FF0DC7">
              <w:rPr>
                <w:rFonts w:ascii="Times New Roman" w:hAnsi="Times New Roman"/>
                <w:bCs/>
                <w:sz w:val="24"/>
                <w:szCs w:val="24"/>
              </w:rPr>
              <w:tab/>
              <w:t xml:space="preserve">Знания: содержание актуальной нормативно-правовой документации; </w:t>
            </w:r>
          </w:p>
          <w:p w14:paraId="6F455A45"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03.02</w:t>
            </w:r>
            <w:r w:rsidRPr="00FF0DC7">
              <w:rPr>
                <w:rFonts w:ascii="Times New Roman" w:hAnsi="Times New Roman"/>
                <w:bCs/>
                <w:sz w:val="24"/>
                <w:szCs w:val="24"/>
              </w:rPr>
              <w:tab/>
              <w:t>современная научная и профессиональная терминология;</w:t>
            </w:r>
          </w:p>
          <w:p w14:paraId="52A4FED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03.03</w:t>
            </w:r>
            <w:r w:rsidRPr="00FF0DC7">
              <w:rPr>
                <w:rFonts w:ascii="Times New Roman" w:hAnsi="Times New Roman"/>
                <w:bCs/>
                <w:sz w:val="24"/>
                <w:szCs w:val="24"/>
              </w:rPr>
              <w:tab/>
              <w:t>возможные траектории профессионального развития и самообразования;</w:t>
            </w:r>
          </w:p>
          <w:p w14:paraId="1ED1DFB8"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03.04</w:t>
            </w:r>
            <w:r w:rsidRPr="00FF0DC7">
              <w:rPr>
                <w:rFonts w:ascii="Times New Roman" w:hAnsi="Times New Roman"/>
                <w:bCs/>
                <w:sz w:val="24"/>
                <w:szCs w:val="24"/>
              </w:rPr>
              <w:tab/>
              <w:t xml:space="preserve">порядок выстраивания презентации; </w:t>
            </w:r>
          </w:p>
          <w:p w14:paraId="7480463F"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04.01</w:t>
            </w:r>
            <w:r w:rsidRPr="00FF0DC7">
              <w:rPr>
                <w:rFonts w:ascii="Times New Roman" w:hAnsi="Times New Roman"/>
                <w:bCs/>
                <w:sz w:val="24"/>
                <w:szCs w:val="24"/>
              </w:rPr>
              <w:tab/>
              <w:t>Знания: психологические основы деятельности коллектива, психологические особенности личности;</w:t>
            </w:r>
          </w:p>
          <w:p w14:paraId="7813C5C3"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04.02</w:t>
            </w:r>
            <w:r w:rsidRPr="00FF0DC7">
              <w:rPr>
                <w:rFonts w:ascii="Times New Roman" w:hAnsi="Times New Roman"/>
                <w:bCs/>
                <w:sz w:val="24"/>
                <w:szCs w:val="24"/>
              </w:rPr>
              <w:tab/>
              <w:t>основы проектной деятельности</w:t>
            </w:r>
          </w:p>
          <w:p w14:paraId="2996B2D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05.01</w:t>
            </w:r>
            <w:r w:rsidRPr="00FF0DC7">
              <w:rPr>
                <w:rFonts w:ascii="Times New Roman" w:hAnsi="Times New Roman"/>
                <w:bCs/>
                <w:sz w:val="24"/>
                <w:szCs w:val="24"/>
              </w:rPr>
              <w:tab/>
              <w:t xml:space="preserve">Знания: особенности социального и культурного контекста; </w:t>
            </w:r>
          </w:p>
          <w:p w14:paraId="1556C1D6"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05.02</w:t>
            </w:r>
            <w:r w:rsidRPr="00FF0DC7">
              <w:rPr>
                <w:rFonts w:ascii="Times New Roman" w:hAnsi="Times New Roman"/>
                <w:bCs/>
                <w:sz w:val="24"/>
                <w:szCs w:val="24"/>
              </w:rPr>
              <w:tab/>
              <w:t xml:space="preserve">правила оформления документов </w:t>
            </w:r>
          </w:p>
          <w:p w14:paraId="3C56F447"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и построения устных сообщений Зо 06.01</w:t>
            </w:r>
            <w:r w:rsidRPr="00FF0DC7">
              <w:rPr>
                <w:rFonts w:ascii="Times New Roman" w:hAnsi="Times New Roman"/>
                <w:bCs/>
                <w:sz w:val="24"/>
                <w:szCs w:val="24"/>
              </w:rPr>
              <w:tab/>
              <w:t xml:space="preserve">Знания: сущность гражданско-патриотической позиции, общечеловеческих ценностей; </w:t>
            </w:r>
          </w:p>
          <w:p w14:paraId="6EE610D8"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06.02</w:t>
            </w:r>
            <w:r w:rsidRPr="00FF0DC7">
              <w:rPr>
                <w:rFonts w:ascii="Times New Roman" w:hAnsi="Times New Roman"/>
                <w:bCs/>
                <w:sz w:val="24"/>
                <w:szCs w:val="24"/>
              </w:rPr>
              <w:tab/>
              <w:t>значимость профессиональной деятельности по профессии (специальности);</w:t>
            </w:r>
          </w:p>
          <w:p w14:paraId="0B21327F"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07.03</w:t>
            </w:r>
            <w:r w:rsidRPr="00FF0DC7">
              <w:rPr>
                <w:rFonts w:ascii="Times New Roman" w:hAnsi="Times New Roman"/>
                <w:bCs/>
                <w:sz w:val="24"/>
                <w:szCs w:val="24"/>
              </w:rPr>
              <w:tab/>
              <w:t>пути обеспечения ресурсосбережения;</w:t>
            </w:r>
          </w:p>
          <w:p w14:paraId="139AE7B7"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07.04</w:t>
            </w:r>
            <w:r w:rsidRPr="00FF0DC7">
              <w:rPr>
                <w:rFonts w:ascii="Times New Roman" w:hAnsi="Times New Roman"/>
                <w:bCs/>
                <w:sz w:val="24"/>
                <w:szCs w:val="24"/>
              </w:rPr>
              <w:tab/>
              <w:t>принципы бережливого производства;</w:t>
            </w:r>
          </w:p>
          <w:p w14:paraId="38B80616"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07.01</w:t>
            </w:r>
            <w:r w:rsidRPr="00FF0DC7">
              <w:rPr>
                <w:rFonts w:ascii="Times New Roman" w:hAnsi="Times New Roman"/>
                <w:bCs/>
                <w:sz w:val="24"/>
                <w:szCs w:val="24"/>
              </w:rPr>
              <w:tab/>
              <w:t xml:space="preserve">Знания: правила экологической безопасности при ведении профессиональной деятельности; </w:t>
            </w:r>
          </w:p>
          <w:p w14:paraId="06CE5316"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07.02</w:t>
            </w:r>
            <w:r w:rsidRPr="00FF0DC7">
              <w:rPr>
                <w:rFonts w:ascii="Times New Roman" w:hAnsi="Times New Roman"/>
                <w:bCs/>
                <w:sz w:val="24"/>
                <w:szCs w:val="24"/>
              </w:rPr>
              <w:tab/>
              <w:t>основные ресурсы, задействованные в профессиональной деятельности;</w:t>
            </w:r>
          </w:p>
          <w:p w14:paraId="34562558"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08.01</w:t>
            </w:r>
            <w:r w:rsidRPr="00FF0DC7">
              <w:rPr>
                <w:rFonts w:ascii="Times New Roman" w:hAnsi="Times New Roman"/>
                <w:bCs/>
                <w:sz w:val="24"/>
                <w:szCs w:val="24"/>
              </w:rPr>
              <w:tab/>
              <w:t xml:space="preserve">Знания: роль физической культуры </w:t>
            </w:r>
          </w:p>
          <w:p w14:paraId="67E37D34"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 xml:space="preserve">в общекультурном, профессиональном </w:t>
            </w:r>
          </w:p>
          <w:p w14:paraId="1D4724BC"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lastRenderedPageBreak/>
              <w:t>и социальном развитии человека;</w:t>
            </w:r>
          </w:p>
          <w:p w14:paraId="4D5908E7"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08.02</w:t>
            </w:r>
            <w:r w:rsidRPr="00FF0DC7">
              <w:rPr>
                <w:rFonts w:ascii="Times New Roman" w:hAnsi="Times New Roman"/>
                <w:bCs/>
                <w:sz w:val="24"/>
                <w:szCs w:val="24"/>
              </w:rPr>
              <w:tab/>
              <w:t xml:space="preserve">основы здорового образа жизни; </w:t>
            </w:r>
          </w:p>
          <w:p w14:paraId="6BB7602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08.03</w:t>
            </w:r>
            <w:r w:rsidRPr="00FF0DC7">
              <w:rPr>
                <w:rFonts w:ascii="Times New Roman" w:hAnsi="Times New Roman"/>
                <w:bCs/>
                <w:sz w:val="24"/>
                <w:szCs w:val="24"/>
              </w:rPr>
              <w:tab/>
              <w:t>условия профессиональной деятельности и зоны риска физического здоровья для профессии (специальности);</w:t>
            </w:r>
          </w:p>
          <w:p w14:paraId="74EFC680"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08.04</w:t>
            </w:r>
            <w:r w:rsidRPr="00FF0DC7">
              <w:rPr>
                <w:rFonts w:ascii="Times New Roman" w:hAnsi="Times New Roman"/>
                <w:bCs/>
                <w:sz w:val="24"/>
                <w:szCs w:val="24"/>
              </w:rPr>
              <w:tab/>
              <w:t>средства профилактики перенапряжения</w:t>
            </w:r>
          </w:p>
          <w:p w14:paraId="2D9F07B9"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09.01</w:t>
            </w:r>
            <w:r w:rsidRPr="00FF0DC7">
              <w:rPr>
                <w:rFonts w:ascii="Times New Roman" w:hAnsi="Times New Roman"/>
                <w:bCs/>
                <w:sz w:val="24"/>
                <w:szCs w:val="24"/>
              </w:rPr>
              <w:tab/>
              <w:t>Знания: основные виды и процедуры обработки информации;</w:t>
            </w:r>
          </w:p>
          <w:p w14:paraId="48F81B59"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09.02</w:t>
            </w:r>
            <w:r w:rsidRPr="00FF0DC7">
              <w:rPr>
                <w:rFonts w:ascii="Times New Roman" w:hAnsi="Times New Roman"/>
                <w:bCs/>
                <w:sz w:val="24"/>
                <w:szCs w:val="24"/>
              </w:rPr>
              <w:tab/>
              <w:t xml:space="preserve">основы правила пользования программным обеспечением используемого оборудования. </w:t>
            </w:r>
          </w:p>
          <w:p w14:paraId="713E08AF"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10.01</w:t>
            </w:r>
            <w:r w:rsidRPr="00FF0DC7">
              <w:rPr>
                <w:rFonts w:ascii="Times New Roman" w:hAnsi="Times New Roman"/>
                <w:bCs/>
                <w:sz w:val="24"/>
                <w:szCs w:val="24"/>
              </w:rPr>
              <w:tab/>
              <w:t>Знания: правила построения простых и сложных предложений на профессиональные темы;</w:t>
            </w:r>
          </w:p>
          <w:p w14:paraId="73E01C3B"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10.02</w:t>
            </w:r>
            <w:r w:rsidRPr="00FF0DC7">
              <w:rPr>
                <w:rFonts w:ascii="Times New Roman" w:hAnsi="Times New Roman"/>
                <w:bCs/>
                <w:sz w:val="24"/>
                <w:szCs w:val="24"/>
              </w:rPr>
              <w:tab/>
              <w:t xml:space="preserve">основные общеупотребительные глаголы (бытовая </w:t>
            </w:r>
          </w:p>
          <w:p w14:paraId="77A7EA9B"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и профессиональная лексика);</w:t>
            </w:r>
          </w:p>
          <w:p w14:paraId="7FE04127"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10.03</w:t>
            </w:r>
            <w:r w:rsidRPr="00FF0DC7">
              <w:rPr>
                <w:rFonts w:ascii="Times New Roman" w:hAnsi="Times New Roman"/>
                <w:bCs/>
                <w:sz w:val="24"/>
                <w:szCs w:val="24"/>
              </w:rPr>
              <w:tab/>
              <w:t>лексический минимум, относящийся к описанию предметов, средств и процессов профессиональной деятельности;</w:t>
            </w:r>
          </w:p>
          <w:p w14:paraId="5930775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10.04</w:t>
            </w:r>
            <w:r w:rsidRPr="00FF0DC7">
              <w:rPr>
                <w:rFonts w:ascii="Times New Roman" w:hAnsi="Times New Roman"/>
                <w:bCs/>
                <w:sz w:val="24"/>
                <w:szCs w:val="24"/>
              </w:rPr>
              <w:tab/>
              <w:t>особенности произношения;</w:t>
            </w:r>
          </w:p>
          <w:p w14:paraId="335E4BE6"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10.05</w:t>
            </w:r>
            <w:r w:rsidRPr="00FF0DC7">
              <w:rPr>
                <w:rFonts w:ascii="Times New Roman" w:hAnsi="Times New Roman"/>
                <w:bCs/>
                <w:sz w:val="24"/>
                <w:szCs w:val="24"/>
              </w:rPr>
              <w:tab/>
              <w:t>правила чтения текстов профессиональной направленности.</w:t>
            </w:r>
          </w:p>
          <w:p w14:paraId="4392787E"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11.01</w:t>
            </w:r>
            <w:r w:rsidRPr="00FF0DC7">
              <w:rPr>
                <w:rFonts w:ascii="Times New Roman" w:hAnsi="Times New Roman"/>
                <w:bCs/>
                <w:sz w:val="24"/>
                <w:szCs w:val="24"/>
              </w:rPr>
              <w:tab/>
              <w:t>Знания: основы предпринимательской деятельности; основы финансовой грамотности;</w:t>
            </w:r>
          </w:p>
          <w:p w14:paraId="65254D9E"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Зо 11.02</w:t>
            </w:r>
            <w:r w:rsidRPr="00FF0DC7">
              <w:rPr>
                <w:rFonts w:ascii="Times New Roman" w:hAnsi="Times New Roman"/>
                <w:bCs/>
                <w:sz w:val="24"/>
                <w:szCs w:val="24"/>
              </w:rPr>
              <w:tab/>
              <w:t>правила разработки бизнес-планов;</w:t>
            </w:r>
          </w:p>
          <w:p w14:paraId="631F8A0D" w14:textId="77777777" w:rsidR="00E976C5" w:rsidRPr="00FF0DC7" w:rsidRDefault="00E976C5" w:rsidP="00E976C5">
            <w:pPr>
              <w:spacing w:after="0"/>
              <w:rPr>
                <w:rFonts w:ascii="Times New Roman" w:hAnsi="Times New Roman"/>
                <w:b/>
                <w:bCs/>
                <w:sz w:val="24"/>
                <w:szCs w:val="24"/>
              </w:rPr>
            </w:pPr>
            <w:r w:rsidRPr="00FF0DC7">
              <w:rPr>
                <w:rFonts w:ascii="Times New Roman" w:hAnsi="Times New Roman"/>
                <w:bCs/>
                <w:sz w:val="24"/>
                <w:szCs w:val="24"/>
              </w:rPr>
              <w:t>Зо 11.03</w:t>
            </w:r>
            <w:r w:rsidRPr="00FF0DC7">
              <w:rPr>
                <w:rFonts w:ascii="Times New Roman" w:hAnsi="Times New Roman"/>
                <w:bCs/>
                <w:sz w:val="24"/>
                <w:szCs w:val="24"/>
              </w:rPr>
              <w:tab/>
              <w:t>кредитные банковские продукты</w:t>
            </w:r>
          </w:p>
        </w:tc>
        <w:tc>
          <w:tcPr>
            <w:tcW w:w="1482" w:type="pct"/>
            <w:tcBorders>
              <w:top w:val="single" w:sz="4" w:space="0" w:color="auto"/>
              <w:left w:val="single" w:sz="4" w:space="0" w:color="auto"/>
              <w:bottom w:val="single" w:sz="4" w:space="0" w:color="auto"/>
              <w:right w:val="single" w:sz="4" w:space="0" w:color="auto"/>
            </w:tcBorders>
          </w:tcPr>
          <w:p w14:paraId="4C0004E4"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lastRenderedPageBreak/>
              <w:t>Демонстрируют знание о действующих законах и иные нормативных правовых актах, регулирующих производственно-хозяйственную деятельность.;</w:t>
            </w:r>
          </w:p>
          <w:p w14:paraId="37C87572"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Демонстрируют знание о материально-технических, трудовых и финансовых ресурсах отрасли и организации, показатели их эффективного использования.</w:t>
            </w:r>
          </w:p>
          <w:p w14:paraId="204E6F5B"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Демонстрируют знание о методике расчета основных технико-экономических показателей деятельности организации</w:t>
            </w:r>
          </w:p>
          <w:p w14:paraId="7C12C0D5"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Демонстрируют знание методика разработки бизнес-плана</w:t>
            </w:r>
          </w:p>
          <w:p w14:paraId="767CB638"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Демонстрируют знание механизмов ценообразования на продукцию (услуги), формы оплаты труда в современных условиях е</w:t>
            </w:r>
          </w:p>
          <w:p w14:paraId="29677283"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 xml:space="preserve">Демонстрируют знание основ маркетинговой деятельности, менеджмента и принципы делового общения; основы </w:t>
            </w:r>
            <w:r w:rsidRPr="00FF0DC7">
              <w:rPr>
                <w:rFonts w:ascii="Times New Roman" w:hAnsi="Times New Roman"/>
                <w:bCs/>
                <w:sz w:val="24"/>
                <w:szCs w:val="24"/>
              </w:rPr>
              <w:lastRenderedPageBreak/>
              <w:t>организации работы коллектива исполнителей; основы планирования, финансирования и кредитования организации; е</w:t>
            </w:r>
          </w:p>
          <w:p w14:paraId="00A0E249"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Демонстрируют знание особенностей менеджмента в области профессиональной деятельности; е</w:t>
            </w:r>
          </w:p>
          <w:p w14:paraId="3715C41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Демонстрируют знание производственной и организационной структуры организации</w:t>
            </w:r>
          </w:p>
          <w:p w14:paraId="590F86D5" w14:textId="77777777" w:rsidR="00E976C5" w:rsidRPr="00FF0DC7" w:rsidRDefault="00E976C5" w:rsidP="00E976C5">
            <w:pPr>
              <w:spacing w:after="0"/>
              <w:jc w:val="center"/>
              <w:rPr>
                <w:rFonts w:ascii="Times New Roman" w:hAnsi="Times New Roman"/>
                <w:bCs/>
                <w:sz w:val="24"/>
                <w:szCs w:val="24"/>
              </w:rPr>
            </w:pPr>
          </w:p>
        </w:tc>
        <w:tc>
          <w:tcPr>
            <w:tcW w:w="1462" w:type="pct"/>
            <w:tcBorders>
              <w:top w:val="single" w:sz="4" w:space="0" w:color="auto"/>
              <w:left w:val="single" w:sz="4" w:space="0" w:color="auto"/>
              <w:bottom w:val="single" w:sz="4" w:space="0" w:color="auto"/>
              <w:right w:val="single" w:sz="4" w:space="0" w:color="auto"/>
            </w:tcBorders>
          </w:tcPr>
          <w:p w14:paraId="43B489B2"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lastRenderedPageBreak/>
              <w:t>опрос, внеаудиторная самостоятельная работа, тестирование</w:t>
            </w:r>
          </w:p>
          <w:p w14:paraId="00135639"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контрольная работа, опрос, внеаудиторная самостоятельная работа, тестирование</w:t>
            </w:r>
          </w:p>
          <w:p w14:paraId="00DF730C"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Устный опрос</w:t>
            </w:r>
          </w:p>
          <w:p w14:paraId="174D3887"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Написание рефератов, докладов, их оценка</w:t>
            </w:r>
          </w:p>
          <w:p w14:paraId="087E57C6" w14:textId="77777777" w:rsidR="00E976C5" w:rsidRPr="00FF0DC7" w:rsidRDefault="00E976C5" w:rsidP="00E976C5">
            <w:pPr>
              <w:spacing w:after="0"/>
              <w:jc w:val="both"/>
              <w:rPr>
                <w:rFonts w:ascii="Times New Roman" w:hAnsi="Times New Roman"/>
                <w:bCs/>
                <w:sz w:val="24"/>
                <w:szCs w:val="24"/>
              </w:rPr>
            </w:pPr>
          </w:p>
        </w:tc>
      </w:tr>
      <w:tr w:rsidR="00E976C5" w:rsidRPr="00FF0DC7" w14:paraId="6CA34FBB" w14:textId="77777777" w:rsidTr="00E976C5">
        <w:trPr>
          <w:trHeight w:hRule="exact" w:val="13917"/>
        </w:trPr>
        <w:tc>
          <w:tcPr>
            <w:tcW w:w="2056" w:type="pct"/>
            <w:tcBorders>
              <w:top w:val="single" w:sz="4" w:space="0" w:color="auto"/>
              <w:left w:val="single" w:sz="4" w:space="0" w:color="auto"/>
              <w:right w:val="single" w:sz="4" w:space="0" w:color="auto"/>
            </w:tcBorders>
          </w:tcPr>
          <w:p w14:paraId="1E609D7B"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lastRenderedPageBreak/>
              <w:t>Уо 01.01</w:t>
            </w:r>
            <w:r w:rsidRPr="00FF0DC7">
              <w:rPr>
                <w:rFonts w:ascii="Times New Roman" w:hAnsi="Times New Roman"/>
                <w:bCs/>
                <w:sz w:val="24"/>
                <w:szCs w:val="24"/>
              </w:rPr>
              <w:tab/>
              <w:t xml:space="preserve">Умения: распознавать задачу и/или проблему </w:t>
            </w:r>
          </w:p>
          <w:p w14:paraId="7B8628C2"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в профессиональном и/или социальном контексте;</w:t>
            </w:r>
          </w:p>
          <w:p w14:paraId="64D699B4"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01.02</w:t>
            </w:r>
            <w:r w:rsidRPr="00FF0DC7">
              <w:rPr>
                <w:rFonts w:ascii="Times New Roman" w:hAnsi="Times New Roman"/>
                <w:bCs/>
                <w:sz w:val="24"/>
                <w:szCs w:val="24"/>
              </w:rPr>
              <w:tab/>
              <w:t xml:space="preserve">анализировать задачу и/или проблему и выделять её составные части; </w:t>
            </w:r>
          </w:p>
          <w:p w14:paraId="17D378B7"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01.03</w:t>
            </w:r>
            <w:r w:rsidRPr="00FF0DC7">
              <w:rPr>
                <w:rFonts w:ascii="Times New Roman" w:hAnsi="Times New Roman"/>
                <w:bCs/>
                <w:sz w:val="24"/>
                <w:szCs w:val="24"/>
              </w:rPr>
              <w:tab/>
              <w:t>определять этапы решения задачи;</w:t>
            </w:r>
          </w:p>
          <w:p w14:paraId="26CAD4A8"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01.04</w:t>
            </w:r>
            <w:r w:rsidRPr="00FF0DC7">
              <w:rPr>
                <w:rFonts w:ascii="Times New Roman" w:hAnsi="Times New Roman"/>
                <w:bCs/>
                <w:sz w:val="24"/>
                <w:szCs w:val="24"/>
              </w:rPr>
              <w:tab/>
              <w:t>выявлять и эффективно искать информацию, необходимую для решения задачи и/или проблемы;</w:t>
            </w:r>
          </w:p>
          <w:p w14:paraId="4E4CF225"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01.05</w:t>
            </w:r>
            <w:r w:rsidRPr="00FF0DC7">
              <w:rPr>
                <w:rFonts w:ascii="Times New Roman" w:hAnsi="Times New Roman"/>
                <w:bCs/>
                <w:sz w:val="24"/>
                <w:szCs w:val="24"/>
              </w:rPr>
              <w:tab/>
              <w:t xml:space="preserve">составлять план действия; </w:t>
            </w:r>
          </w:p>
          <w:p w14:paraId="78F2495C"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01.06</w:t>
            </w:r>
            <w:r w:rsidRPr="00FF0DC7">
              <w:rPr>
                <w:rFonts w:ascii="Times New Roman" w:hAnsi="Times New Roman"/>
                <w:bCs/>
                <w:sz w:val="24"/>
                <w:szCs w:val="24"/>
              </w:rPr>
              <w:tab/>
              <w:t>определять необходимые ресурсы;</w:t>
            </w:r>
          </w:p>
          <w:p w14:paraId="01F5390D"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01.07</w:t>
            </w:r>
            <w:r w:rsidRPr="00FF0DC7">
              <w:rPr>
                <w:rFonts w:ascii="Times New Roman" w:hAnsi="Times New Roman"/>
                <w:bCs/>
                <w:sz w:val="24"/>
                <w:szCs w:val="24"/>
              </w:rPr>
              <w:tab/>
              <w:t xml:space="preserve">владеть актуальными методами работы </w:t>
            </w:r>
          </w:p>
          <w:p w14:paraId="379A471E"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в профессиональной и смежных сферах;</w:t>
            </w:r>
          </w:p>
          <w:p w14:paraId="34A727DD"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01.08</w:t>
            </w:r>
            <w:r w:rsidRPr="00FF0DC7">
              <w:rPr>
                <w:rFonts w:ascii="Times New Roman" w:hAnsi="Times New Roman"/>
                <w:bCs/>
                <w:sz w:val="24"/>
                <w:szCs w:val="24"/>
              </w:rPr>
              <w:tab/>
              <w:t>реализовывать составленный план;</w:t>
            </w:r>
          </w:p>
          <w:p w14:paraId="0BB10B3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01.09</w:t>
            </w:r>
            <w:r w:rsidRPr="00FF0DC7">
              <w:rPr>
                <w:rFonts w:ascii="Times New Roman" w:hAnsi="Times New Roman"/>
                <w:bCs/>
                <w:sz w:val="24"/>
                <w:szCs w:val="24"/>
              </w:rPr>
              <w:tab/>
              <w:t>оценивать результат и последствия своих действий (самостоятельно или с помощью наставника)</w:t>
            </w:r>
          </w:p>
          <w:p w14:paraId="22085D8E"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 xml:space="preserve">и смежных областях; </w:t>
            </w:r>
          </w:p>
          <w:p w14:paraId="35F9CDE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02.01</w:t>
            </w:r>
            <w:r w:rsidRPr="00FF0DC7">
              <w:rPr>
                <w:rFonts w:ascii="Times New Roman" w:hAnsi="Times New Roman"/>
                <w:bCs/>
                <w:sz w:val="24"/>
                <w:szCs w:val="24"/>
              </w:rPr>
              <w:tab/>
              <w:t xml:space="preserve">Умения: определять задачи для поиска информации; </w:t>
            </w:r>
          </w:p>
          <w:p w14:paraId="4B5BFA8B"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02.02</w:t>
            </w:r>
            <w:r w:rsidRPr="00FF0DC7">
              <w:rPr>
                <w:rFonts w:ascii="Times New Roman" w:hAnsi="Times New Roman"/>
                <w:bCs/>
                <w:sz w:val="24"/>
                <w:szCs w:val="24"/>
              </w:rPr>
              <w:tab/>
              <w:t>определять необходимые источники информации;</w:t>
            </w:r>
          </w:p>
          <w:p w14:paraId="22A77D1E"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02.03</w:t>
            </w:r>
            <w:r w:rsidRPr="00FF0DC7">
              <w:rPr>
                <w:rFonts w:ascii="Times New Roman" w:hAnsi="Times New Roman"/>
                <w:bCs/>
                <w:sz w:val="24"/>
                <w:szCs w:val="24"/>
              </w:rPr>
              <w:tab/>
              <w:t xml:space="preserve">планировать процесс поиска; структурировать получаемую информацию; </w:t>
            </w:r>
          </w:p>
          <w:p w14:paraId="0E779A7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02.04</w:t>
            </w:r>
            <w:r w:rsidRPr="00FF0DC7">
              <w:rPr>
                <w:rFonts w:ascii="Times New Roman" w:hAnsi="Times New Roman"/>
                <w:bCs/>
                <w:sz w:val="24"/>
                <w:szCs w:val="24"/>
              </w:rPr>
              <w:tab/>
              <w:t xml:space="preserve">выделять наиболее значимое в перечне информации; </w:t>
            </w:r>
          </w:p>
          <w:p w14:paraId="1D6E051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02.05</w:t>
            </w:r>
            <w:r w:rsidRPr="00FF0DC7">
              <w:rPr>
                <w:rFonts w:ascii="Times New Roman" w:hAnsi="Times New Roman"/>
                <w:bCs/>
                <w:sz w:val="24"/>
                <w:szCs w:val="24"/>
              </w:rPr>
              <w:tab/>
              <w:t>оценивать практическую значимость результатов поиска;</w:t>
            </w:r>
          </w:p>
          <w:p w14:paraId="20C67490"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02.06</w:t>
            </w:r>
            <w:r w:rsidRPr="00FF0DC7">
              <w:rPr>
                <w:rFonts w:ascii="Times New Roman" w:hAnsi="Times New Roman"/>
                <w:bCs/>
                <w:sz w:val="24"/>
                <w:szCs w:val="24"/>
              </w:rPr>
              <w:tab/>
              <w:t>оформлять результаты поиска, применять средства информационных технологий для решения профессиональных задач;</w:t>
            </w:r>
          </w:p>
          <w:p w14:paraId="7872820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02.07</w:t>
            </w:r>
            <w:r w:rsidRPr="00FF0DC7">
              <w:rPr>
                <w:rFonts w:ascii="Times New Roman" w:hAnsi="Times New Roman"/>
                <w:bCs/>
                <w:sz w:val="24"/>
                <w:szCs w:val="24"/>
              </w:rPr>
              <w:tab/>
              <w:t>использовать современное программное обеспечение;</w:t>
            </w:r>
          </w:p>
          <w:p w14:paraId="5BF3AFA5"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02.08</w:t>
            </w:r>
            <w:r w:rsidRPr="00FF0DC7">
              <w:rPr>
                <w:rFonts w:ascii="Times New Roman" w:hAnsi="Times New Roman"/>
                <w:bCs/>
                <w:sz w:val="24"/>
                <w:szCs w:val="24"/>
              </w:rPr>
              <w:tab/>
              <w:t>использовать различные цифровые средства для решения профессиональных задач</w:t>
            </w:r>
          </w:p>
          <w:p w14:paraId="2EA62A14"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03.01</w:t>
            </w:r>
            <w:r w:rsidRPr="00FF0DC7">
              <w:rPr>
                <w:rFonts w:ascii="Times New Roman" w:hAnsi="Times New Roman"/>
                <w:bCs/>
                <w:sz w:val="24"/>
                <w:szCs w:val="24"/>
              </w:rPr>
              <w:tab/>
              <w:t xml:space="preserve">Умения: определять актуальность нормативно-правовой документации в профессиональной деятельности; </w:t>
            </w:r>
          </w:p>
          <w:p w14:paraId="37A912A3"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03.02</w:t>
            </w:r>
            <w:r w:rsidRPr="00FF0DC7">
              <w:rPr>
                <w:rFonts w:ascii="Times New Roman" w:hAnsi="Times New Roman"/>
                <w:bCs/>
                <w:sz w:val="24"/>
                <w:szCs w:val="24"/>
              </w:rPr>
              <w:tab/>
              <w:t>применять современную научную профессиональную терминологию;</w:t>
            </w:r>
          </w:p>
          <w:p w14:paraId="6C3CDB18"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03.03</w:t>
            </w:r>
            <w:r w:rsidRPr="00FF0DC7">
              <w:rPr>
                <w:rFonts w:ascii="Times New Roman" w:hAnsi="Times New Roman"/>
                <w:bCs/>
                <w:sz w:val="24"/>
                <w:szCs w:val="24"/>
              </w:rPr>
              <w:tab/>
              <w:t xml:space="preserve">определять и выстраивать траектории профессионального развития и самообразования; </w:t>
            </w:r>
          </w:p>
          <w:p w14:paraId="75AE066D"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03.04</w:t>
            </w:r>
            <w:r w:rsidRPr="00FF0DC7">
              <w:rPr>
                <w:rFonts w:ascii="Times New Roman" w:hAnsi="Times New Roman"/>
                <w:bCs/>
                <w:sz w:val="24"/>
                <w:szCs w:val="24"/>
              </w:rPr>
              <w:tab/>
              <w:t xml:space="preserve">выявлять достоинства и недостатки коммерческой идеи; </w:t>
            </w:r>
          </w:p>
          <w:p w14:paraId="30397437"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04.01</w:t>
            </w:r>
            <w:r w:rsidRPr="00FF0DC7">
              <w:rPr>
                <w:rFonts w:ascii="Times New Roman" w:hAnsi="Times New Roman"/>
                <w:bCs/>
                <w:sz w:val="24"/>
                <w:szCs w:val="24"/>
              </w:rPr>
              <w:tab/>
              <w:t xml:space="preserve">Умения: организовывать работу коллектива </w:t>
            </w:r>
          </w:p>
          <w:p w14:paraId="272C3C1F"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 xml:space="preserve">и команды; </w:t>
            </w:r>
          </w:p>
          <w:p w14:paraId="670B387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04.02</w:t>
            </w:r>
            <w:r w:rsidRPr="00FF0DC7">
              <w:rPr>
                <w:rFonts w:ascii="Times New Roman" w:hAnsi="Times New Roman"/>
                <w:bCs/>
                <w:sz w:val="24"/>
                <w:szCs w:val="24"/>
              </w:rPr>
              <w:tab/>
              <w:t>взаимодействовать с коллегами, руководством, клиентами в ходе профессиональной деятельности</w:t>
            </w:r>
          </w:p>
          <w:p w14:paraId="34813652"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05.01</w:t>
            </w:r>
            <w:r w:rsidRPr="00FF0DC7">
              <w:rPr>
                <w:rFonts w:ascii="Times New Roman" w:hAnsi="Times New Roman"/>
                <w:bCs/>
                <w:sz w:val="24"/>
                <w:szCs w:val="24"/>
              </w:rPr>
              <w:tab/>
              <w:t xml:space="preserve">Умения: грамотно излагать свои мысли </w:t>
            </w:r>
          </w:p>
          <w:p w14:paraId="5C0DB783"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1546009F" w14:textId="77777777" w:rsidR="00E976C5" w:rsidRPr="00FF0DC7" w:rsidRDefault="00E976C5" w:rsidP="00E976C5">
            <w:pPr>
              <w:spacing w:after="0"/>
              <w:jc w:val="both"/>
              <w:rPr>
                <w:rFonts w:ascii="Times New Roman" w:hAnsi="Times New Roman"/>
                <w:bCs/>
                <w:sz w:val="24"/>
                <w:szCs w:val="24"/>
              </w:rPr>
            </w:pPr>
          </w:p>
          <w:p w14:paraId="39929A0C"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06.01</w:t>
            </w:r>
            <w:r w:rsidRPr="00FF0DC7">
              <w:rPr>
                <w:rFonts w:ascii="Times New Roman" w:hAnsi="Times New Roman"/>
                <w:bCs/>
                <w:sz w:val="24"/>
                <w:szCs w:val="24"/>
              </w:rPr>
              <w:tab/>
              <w:t xml:space="preserve">Умения: описывать значимость своей профессии (специальности); </w:t>
            </w:r>
          </w:p>
          <w:p w14:paraId="482C805F"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07.01</w:t>
            </w:r>
            <w:r w:rsidRPr="00FF0DC7">
              <w:rPr>
                <w:rFonts w:ascii="Times New Roman" w:hAnsi="Times New Roman"/>
                <w:bCs/>
                <w:sz w:val="24"/>
                <w:szCs w:val="24"/>
              </w:rPr>
              <w:tab/>
              <w:t xml:space="preserve">Умения: соблюдать нормы экологической безопасности; </w:t>
            </w:r>
          </w:p>
          <w:p w14:paraId="6E459753"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07.02</w:t>
            </w:r>
            <w:r w:rsidRPr="00FF0DC7">
              <w:rPr>
                <w:rFonts w:ascii="Times New Roman" w:hAnsi="Times New Roman"/>
                <w:b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7ECB2AAF"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08.01</w:t>
            </w:r>
            <w:r w:rsidRPr="00FF0DC7">
              <w:rPr>
                <w:rFonts w:ascii="Times New Roman" w:hAnsi="Times New Roman"/>
                <w:b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53316C3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 xml:space="preserve">и профессиональных целей; </w:t>
            </w:r>
          </w:p>
          <w:p w14:paraId="2A106DF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08.02</w:t>
            </w:r>
            <w:r w:rsidRPr="00FF0DC7">
              <w:rPr>
                <w:rFonts w:ascii="Times New Roman" w:hAnsi="Times New Roman"/>
                <w:bCs/>
                <w:sz w:val="24"/>
                <w:szCs w:val="24"/>
              </w:rPr>
              <w:tab/>
              <w:t>применять рациональные приемы двигательных функций в профессиональной деятельности;</w:t>
            </w:r>
          </w:p>
          <w:p w14:paraId="53567DBB"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08.03</w:t>
            </w:r>
            <w:r w:rsidRPr="00FF0DC7">
              <w:rPr>
                <w:rFonts w:ascii="Times New Roman" w:hAnsi="Times New Roman"/>
                <w:bCs/>
                <w:sz w:val="24"/>
                <w:szCs w:val="24"/>
              </w:rPr>
              <w:tab/>
              <w:t>пользоваться средствами профилактики перенапряжения, характерными для данной профессии (специальности)</w:t>
            </w:r>
          </w:p>
          <w:p w14:paraId="38225E34"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09.01</w:t>
            </w:r>
            <w:r w:rsidRPr="00FF0DC7">
              <w:rPr>
                <w:rFonts w:ascii="Times New Roman" w:hAnsi="Times New Roman"/>
                <w:bCs/>
                <w:sz w:val="24"/>
                <w:szCs w:val="24"/>
              </w:rPr>
              <w:tab/>
              <w:t>Умения: понимать общий смысл устройства сети интернет;</w:t>
            </w:r>
          </w:p>
          <w:p w14:paraId="1984C09E"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09.02</w:t>
            </w:r>
            <w:r w:rsidRPr="00FF0DC7">
              <w:rPr>
                <w:rFonts w:ascii="Times New Roman" w:hAnsi="Times New Roman"/>
                <w:bCs/>
                <w:sz w:val="24"/>
                <w:szCs w:val="24"/>
              </w:rPr>
              <w:tab/>
              <w:t xml:space="preserve">  создавать простые информационные представления о проделанной работе;</w:t>
            </w:r>
          </w:p>
          <w:p w14:paraId="14DE2B1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10.01</w:t>
            </w:r>
            <w:r w:rsidRPr="00FF0DC7">
              <w:rPr>
                <w:rFonts w:ascii="Times New Roman" w:hAnsi="Times New Roman"/>
                <w:b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A26F176"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10.02</w:t>
            </w:r>
            <w:r w:rsidRPr="00FF0DC7">
              <w:rPr>
                <w:rFonts w:ascii="Times New Roman" w:hAnsi="Times New Roman"/>
                <w:bCs/>
                <w:sz w:val="24"/>
                <w:szCs w:val="24"/>
              </w:rPr>
              <w:tab/>
              <w:t xml:space="preserve">участвовать в диалогах на знакомые общие и профессиональные темы; </w:t>
            </w:r>
          </w:p>
          <w:p w14:paraId="3309FDE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10.03</w:t>
            </w:r>
            <w:r w:rsidRPr="00FF0DC7">
              <w:rPr>
                <w:rFonts w:ascii="Times New Roman" w:hAnsi="Times New Roman"/>
                <w:bCs/>
                <w:sz w:val="24"/>
                <w:szCs w:val="24"/>
              </w:rPr>
              <w:tab/>
              <w:t xml:space="preserve">строить простые высказывания о себе и о своей профессиональной деятельности; </w:t>
            </w:r>
          </w:p>
          <w:p w14:paraId="215D7B8E"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10.04</w:t>
            </w:r>
            <w:r w:rsidRPr="00FF0DC7">
              <w:rPr>
                <w:rFonts w:ascii="Times New Roman" w:hAnsi="Times New Roman"/>
                <w:bCs/>
                <w:sz w:val="24"/>
                <w:szCs w:val="24"/>
              </w:rPr>
              <w:tab/>
              <w:t xml:space="preserve">кратко обосновывать и объяснять свои действия (текущие и планируемые); </w:t>
            </w:r>
          </w:p>
          <w:p w14:paraId="1A59AFC2"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10.05</w:t>
            </w:r>
            <w:r w:rsidRPr="00FF0DC7">
              <w:rPr>
                <w:rFonts w:ascii="Times New Roman" w:hAnsi="Times New Roman"/>
                <w:bCs/>
                <w:sz w:val="24"/>
                <w:szCs w:val="24"/>
              </w:rPr>
              <w:tab/>
              <w:t>писать простые связные сообщения на знакомые или интересующие профессиональные темы.</w:t>
            </w:r>
          </w:p>
          <w:p w14:paraId="7DB86FA7"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11.01</w:t>
            </w:r>
            <w:r w:rsidRPr="00FF0DC7">
              <w:rPr>
                <w:rFonts w:ascii="Times New Roman" w:hAnsi="Times New Roman"/>
                <w:bCs/>
                <w:sz w:val="24"/>
                <w:szCs w:val="24"/>
              </w:rPr>
              <w:tab/>
              <w:t>Умения: выявлять достоинства и недостатки коммерческой идеи;</w:t>
            </w:r>
          </w:p>
          <w:p w14:paraId="27A0532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11.02</w:t>
            </w:r>
            <w:r w:rsidRPr="00FF0DC7">
              <w:rPr>
                <w:rFonts w:ascii="Times New Roman" w:hAnsi="Times New Roman"/>
                <w:bCs/>
                <w:sz w:val="24"/>
                <w:szCs w:val="24"/>
              </w:rPr>
              <w:tab/>
              <w:t>презентовать идеи открытия собственного дела в профессиональной деятельности; оформлять бизнес-план;</w:t>
            </w:r>
          </w:p>
          <w:p w14:paraId="4CA1DD66"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11.03</w:t>
            </w:r>
            <w:r w:rsidRPr="00FF0DC7">
              <w:rPr>
                <w:rFonts w:ascii="Times New Roman" w:hAnsi="Times New Roman"/>
                <w:bCs/>
                <w:sz w:val="24"/>
                <w:szCs w:val="24"/>
              </w:rPr>
              <w:tab/>
              <w:t>рассчитывать размеры выплат по процентным ставкам кредитования;</w:t>
            </w:r>
          </w:p>
          <w:p w14:paraId="78B765AC"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11.04</w:t>
            </w:r>
            <w:r w:rsidRPr="00FF0DC7">
              <w:rPr>
                <w:rFonts w:ascii="Times New Roman" w:hAnsi="Times New Roman"/>
                <w:bCs/>
                <w:sz w:val="24"/>
                <w:szCs w:val="24"/>
              </w:rPr>
              <w:tab/>
              <w:t xml:space="preserve">определять инвестиционную привлекательность коммерческих идей в рамках профессиональной деятельности; </w:t>
            </w:r>
          </w:p>
          <w:p w14:paraId="2EC46C99"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Уо 11.05</w:t>
            </w:r>
            <w:r w:rsidRPr="00FF0DC7">
              <w:rPr>
                <w:rFonts w:ascii="Times New Roman" w:hAnsi="Times New Roman"/>
                <w:bCs/>
                <w:sz w:val="24"/>
                <w:szCs w:val="24"/>
              </w:rPr>
              <w:tab/>
              <w:t xml:space="preserve">презентовать бизнес-идею; </w:t>
            </w:r>
          </w:p>
          <w:p w14:paraId="4086FFD3" w14:textId="77777777" w:rsidR="00E976C5" w:rsidRPr="00FF0DC7" w:rsidRDefault="00E976C5" w:rsidP="00E976C5">
            <w:pPr>
              <w:spacing w:after="0"/>
              <w:jc w:val="both"/>
              <w:rPr>
                <w:rFonts w:ascii="Times New Roman" w:hAnsi="Times New Roman"/>
                <w:bCs/>
                <w:sz w:val="24"/>
                <w:szCs w:val="24"/>
              </w:rPr>
            </w:pPr>
          </w:p>
        </w:tc>
        <w:tc>
          <w:tcPr>
            <w:tcW w:w="1482" w:type="pct"/>
            <w:tcBorders>
              <w:top w:val="single" w:sz="4" w:space="0" w:color="auto"/>
              <w:left w:val="single" w:sz="4" w:space="0" w:color="auto"/>
              <w:right w:val="single" w:sz="4" w:space="0" w:color="auto"/>
            </w:tcBorders>
          </w:tcPr>
          <w:p w14:paraId="16111E1E"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Умение оформлять первичные документы по учету рабочего времени, выработки, заработной платы, простоев</w:t>
            </w:r>
          </w:p>
          <w:p w14:paraId="29BD1DEC"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Умение рассчитывать основные технико-экономические показатели деятельности подразделения (организации)</w:t>
            </w:r>
          </w:p>
          <w:p w14:paraId="5731A2F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Умение разрабатывать бизнес–план</w:t>
            </w:r>
          </w:p>
        </w:tc>
        <w:tc>
          <w:tcPr>
            <w:tcW w:w="1462" w:type="pct"/>
            <w:tcBorders>
              <w:top w:val="single" w:sz="4" w:space="0" w:color="auto"/>
              <w:left w:val="single" w:sz="4" w:space="0" w:color="auto"/>
              <w:right w:val="single" w:sz="4" w:space="0" w:color="auto"/>
            </w:tcBorders>
          </w:tcPr>
          <w:p w14:paraId="26462C29"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Анализ отчетов по практическим работам</w:t>
            </w:r>
          </w:p>
          <w:p w14:paraId="6D18E47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Анализ отчетов по практическим работам</w:t>
            </w:r>
          </w:p>
          <w:p w14:paraId="6F021660"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Проверочная работа</w:t>
            </w:r>
          </w:p>
          <w:p w14:paraId="3E215D08"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Анализ отчетов по практическим работам</w:t>
            </w:r>
          </w:p>
          <w:p w14:paraId="20FAD500"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Анализ отчетов по практическим работам</w:t>
            </w:r>
          </w:p>
          <w:p w14:paraId="51CA135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Анализ отчетов по практическим работам</w:t>
            </w:r>
          </w:p>
          <w:p w14:paraId="50553FEE"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Анализ отчетов по практическим работам</w:t>
            </w:r>
          </w:p>
          <w:p w14:paraId="71827E4D"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Анализ отчетов по практическим работам</w:t>
            </w:r>
          </w:p>
          <w:p w14:paraId="36343EF1"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Наблюдение за деятельностью обучающегося во время  практических занятий.</w:t>
            </w:r>
          </w:p>
          <w:p w14:paraId="0D5F7DD8"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Наблюдение за деятельностью обучающегося во время  практических занятий.</w:t>
            </w:r>
          </w:p>
          <w:p w14:paraId="236B763A" w14:textId="77777777" w:rsidR="00E976C5" w:rsidRPr="00FF0DC7" w:rsidRDefault="00E976C5" w:rsidP="00E976C5">
            <w:pPr>
              <w:spacing w:after="0"/>
              <w:jc w:val="both"/>
              <w:rPr>
                <w:rFonts w:ascii="Times New Roman" w:hAnsi="Times New Roman"/>
                <w:bCs/>
                <w:sz w:val="24"/>
                <w:szCs w:val="24"/>
              </w:rPr>
            </w:pPr>
            <w:r w:rsidRPr="00FF0DC7">
              <w:rPr>
                <w:rFonts w:ascii="Times New Roman" w:hAnsi="Times New Roman"/>
                <w:bCs/>
                <w:sz w:val="24"/>
                <w:szCs w:val="24"/>
              </w:rPr>
              <w:t>Наблюдение за деятельностью обучающегося во время  практических занятий.</w:t>
            </w:r>
          </w:p>
        </w:tc>
      </w:tr>
    </w:tbl>
    <w:p w14:paraId="5036AFC5" w14:textId="77777777" w:rsidR="00E976C5" w:rsidRPr="00FF0DC7" w:rsidRDefault="00E976C5" w:rsidP="00E976C5">
      <w:pPr>
        <w:spacing w:after="0"/>
        <w:jc w:val="both"/>
        <w:rPr>
          <w:rFonts w:ascii="Times New Roman" w:hAnsi="Times New Roman"/>
          <w:b/>
          <w:sz w:val="24"/>
          <w:szCs w:val="24"/>
        </w:rPr>
      </w:pPr>
    </w:p>
    <w:p w14:paraId="1DEE1D09" w14:textId="77777777" w:rsidR="00E976C5" w:rsidRPr="00722950" w:rsidRDefault="00E976C5" w:rsidP="00E976C5">
      <w:pPr>
        <w:pStyle w:val="afffffe"/>
        <w:jc w:val="right"/>
      </w:pPr>
      <w:r w:rsidRPr="00722950">
        <w:lastRenderedPageBreak/>
        <w:t>Приложение 3.20</w:t>
      </w:r>
    </w:p>
    <w:p w14:paraId="52DC930C" w14:textId="0EFCAF2A" w:rsidR="00E976C5" w:rsidRPr="005159E4" w:rsidRDefault="00E976C5" w:rsidP="00E976C5">
      <w:pPr>
        <w:spacing w:after="0"/>
        <w:jc w:val="right"/>
        <w:rPr>
          <w:rFonts w:ascii="Times New Roman" w:hAnsi="Times New Roman"/>
          <w:bCs/>
          <w:iCs/>
          <w:sz w:val="24"/>
          <w:szCs w:val="24"/>
        </w:rPr>
      </w:pPr>
      <w:r w:rsidRPr="005159E4">
        <w:rPr>
          <w:rFonts w:ascii="Times New Roman" w:hAnsi="Times New Roman"/>
          <w:bCs/>
          <w:sz w:val="24"/>
          <w:szCs w:val="24"/>
        </w:rPr>
        <w:t xml:space="preserve">к </w:t>
      </w:r>
      <w:r w:rsidR="009B4662">
        <w:rPr>
          <w:rFonts w:ascii="Times New Roman" w:hAnsi="Times New Roman"/>
          <w:bCs/>
          <w:sz w:val="24"/>
          <w:szCs w:val="24"/>
        </w:rPr>
        <w:t>ПООП-П</w:t>
      </w:r>
      <w:r w:rsidRPr="005159E4">
        <w:rPr>
          <w:rFonts w:ascii="Times New Roman" w:hAnsi="Times New Roman"/>
          <w:bCs/>
          <w:sz w:val="24"/>
          <w:szCs w:val="24"/>
        </w:rPr>
        <w:t xml:space="preserve"> по специальности </w:t>
      </w:r>
      <w:r w:rsidRPr="005159E4">
        <w:rPr>
          <w:rFonts w:ascii="Times New Roman" w:hAnsi="Times New Roman"/>
          <w:bCs/>
          <w:sz w:val="24"/>
          <w:szCs w:val="24"/>
        </w:rPr>
        <w:br/>
      </w:r>
      <w:r w:rsidRPr="005159E4">
        <w:rPr>
          <w:rFonts w:ascii="Times New Roman" w:hAnsi="Times New Roman"/>
          <w:bCs/>
          <w:iCs/>
          <w:sz w:val="24"/>
          <w:szCs w:val="24"/>
        </w:rPr>
        <w:t>15.02.12</w:t>
      </w:r>
      <w:r>
        <w:rPr>
          <w:rFonts w:ascii="Times New Roman" w:hAnsi="Times New Roman"/>
          <w:bCs/>
          <w:iCs/>
          <w:sz w:val="24"/>
          <w:szCs w:val="24"/>
        </w:rPr>
        <w:t xml:space="preserve"> </w:t>
      </w:r>
      <w:r w:rsidRPr="005159E4">
        <w:rPr>
          <w:rFonts w:ascii="Times New Roman" w:hAnsi="Times New Roman"/>
          <w:bCs/>
          <w:iCs/>
          <w:sz w:val="24"/>
          <w:szCs w:val="24"/>
        </w:rPr>
        <w:t xml:space="preserve">Монтаж, техническое обслуживание </w:t>
      </w:r>
    </w:p>
    <w:p w14:paraId="730216B6" w14:textId="77777777" w:rsidR="00E976C5" w:rsidRPr="005159E4" w:rsidRDefault="00E976C5" w:rsidP="00E976C5">
      <w:pPr>
        <w:spacing w:after="0"/>
        <w:jc w:val="right"/>
        <w:rPr>
          <w:rFonts w:ascii="Times New Roman" w:hAnsi="Times New Roman"/>
          <w:bCs/>
          <w:iCs/>
          <w:sz w:val="24"/>
          <w:szCs w:val="24"/>
        </w:rPr>
      </w:pPr>
      <w:r w:rsidRPr="005159E4">
        <w:rPr>
          <w:rFonts w:ascii="Times New Roman" w:hAnsi="Times New Roman"/>
          <w:bCs/>
          <w:iCs/>
          <w:sz w:val="24"/>
          <w:szCs w:val="24"/>
        </w:rPr>
        <w:t xml:space="preserve">и ремонт промышленного оборудования </w:t>
      </w:r>
    </w:p>
    <w:p w14:paraId="322E3EC7" w14:textId="77777777" w:rsidR="00E976C5" w:rsidRPr="005159E4" w:rsidRDefault="00E976C5" w:rsidP="00E976C5">
      <w:pPr>
        <w:spacing w:after="0"/>
        <w:jc w:val="right"/>
        <w:rPr>
          <w:rFonts w:ascii="Times New Roman" w:hAnsi="Times New Roman"/>
          <w:bCs/>
          <w:iCs/>
          <w:sz w:val="24"/>
          <w:szCs w:val="24"/>
        </w:rPr>
      </w:pPr>
      <w:r w:rsidRPr="005159E4">
        <w:rPr>
          <w:rFonts w:ascii="Times New Roman" w:hAnsi="Times New Roman"/>
          <w:bCs/>
          <w:iCs/>
          <w:sz w:val="24"/>
          <w:szCs w:val="24"/>
        </w:rPr>
        <w:t>(по отраслям)</w:t>
      </w:r>
    </w:p>
    <w:p w14:paraId="332B191B" w14:textId="77777777" w:rsidR="00E976C5" w:rsidRPr="005159E4" w:rsidRDefault="00E976C5" w:rsidP="00E976C5">
      <w:pPr>
        <w:jc w:val="center"/>
        <w:rPr>
          <w:rFonts w:ascii="Times New Roman" w:hAnsi="Times New Roman"/>
          <w:b/>
          <w:sz w:val="24"/>
          <w:szCs w:val="24"/>
        </w:rPr>
      </w:pPr>
    </w:p>
    <w:p w14:paraId="176EFF39" w14:textId="77777777" w:rsidR="00E976C5" w:rsidRPr="005159E4" w:rsidRDefault="00E976C5" w:rsidP="00E976C5">
      <w:pPr>
        <w:jc w:val="center"/>
        <w:rPr>
          <w:rFonts w:ascii="Times New Roman" w:hAnsi="Times New Roman"/>
          <w:b/>
          <w:sz w:val="24"/>
          <w:szCs w:val="24"/>
        </w:rPr>
      </w:pPr>
    </w:p>
    <w:p w14:paraId="1841DC17" w14:textId="77777777" w:rsidR="00E976C5" w:rsidRPr="005159E4" w:rsidRDefault="00E976C5" w:rsidP="00E976C5">
      <w:pPr>
        <w:jc w:val="center"/>
        <w:rPr>
          <w:rFonts w:ascii="Times New Roman" w:hAnsi="Times New Roman"/>
          <w:b/>
          <w:sz w:val="24"/>
          <w:szCs w:val="24"/>
        </w:rPr>
      </w:pPr>
    </w:p>
    <w:p w14:paraId="31A5228B" w14:textId="77777777" w:rsidR="00E976C5" w:rsidRPr="005159E4" w:rsidRDefault="00E976C5" w:rsidP="00E976C5">
      <w:pPr>
        <w:jc w:val="center"/>
        <w:rPr>
          <w:rFonts w:ascii="Times New Roman" w:hAnsi="Times New Roman"/>
          <w:b/>
          <w:sz w:val="24"/>
          <w:szCs w:val="24"/>
        </w:rPr>
      </w:pPr>
    </w:p>
    <w:p w14:paraId="272AED37" w14:textId="77777777" w:rsidR="00E976C5" w:rsidRPr="005159E4" w:rsidRDefault="00E976C5" w:rsidP="00E976C5">
      <w:pPr>
        <w:jc w:val="center"/>
        <w:rPr>
          <w:rFonts w:ascii="Times New Roman" w:hAnsi="Times New Roman"/>
          <w:b/>
          <w:sz w:val="24"/>
          <w:szCs w:val="24"/>
        </w:rPr>
      </w:pPr>
    </w:p>
    <w:p w14:paraId="34DB0BBB" w14:textId="77777777" w:rsidR="00E976C5" w:rsidRPr="005159E4" w:rsidRDefault="00E976C5" w:rsidP="00E976C5">
      <w:pPr>
        <w:jc w:val="center"/>
        <w:rPr>
          <w:rFonts w:ascii="Times New Roman" w:hAnsi="Times New Roman"/>
          <w:b/>
          <w:sz w:val="24"/>
          <w:szCs w:val="24"/>
        </w:rPr>
      </w:pPr>
    </w:p>
    <w:p w14:paraId="525DD9FA" w14:textId="77777777" w:rsidR="00E976C5" w:rsidRPr="005159E4" w:rsidRDefault="00E976C5" w:rsidP="00E976C5">
      <w:pPr>
        <w:jc w:val="center"/>
        <w:rPr>
          <w:rFonts w:ascii="Times New Roman" w:hAnsi="Times New Roman"/>
          <w:b/>
          <w:sz w:val="24"/>
          <w:szCs w:val="24"/>
        </w:rPr>
      </w:pPr>
      <w:r w:rsidRPr="005159E4">
        <w:rPr>
          <w:rFonts w:ascii="Times New Roman" w:hAnsi="Times New Roman"/>
          <w:b/>
          <w:sz w:val="24"/>
          <w:szCs w:val="24"/>
        </w:rPr>
        <w:t>РАБОЧАЯ ПРОГРАММА УЧЕБНОЙ ДИСЦИПЛИНЫ</w:t>
      </w:r>
    </w:p>
    <w:p w14:paraId="75802BE0" w14:textId="77777777" w:rsidR="00E976C5" w:rsidRPr="005159E4" w:rsidRDefault="00E976C5" w:rsidP="00E976C5">
      <w:pPr>
        <w:jc w:val="center"/>
        <w:rPr>
          <w:rFonts w:ascii="Times New Roman" w:hAnsi="Times New Roman"/>
          <w:b/>
          <w:sz w:val="24"/>
          <w:szCs w:val="24"/>
          <w:u w:val="single"/>
        </w:rPr>
      </w:pPr>
    </w:p>
    <w:p w14:paraId="51202B55" w14:textId="3296A2E1" w:rsidR="00E976C5" w:rsidRPr="005159E4" w:rsidRDefault="00E976C5" w:rsidP="00E976C5">
      <w:pPr>
        <w:spacing w:after="0"/>
        <w:jc w:val="center"/>
        <w:rPr>
          <w:rFonts w:ascii="Times New Roman" w:hAnsi="Times New Roman"/>
          <w:b/>
          <w:iCs/>
          <w:sz w:val="24"/>
          <w:szCs w:val="24"/>
        </w:rPr>
      </w:pPr>
      <w:r w:rsidRPr="005159E4">
        <w:rPr>
          <w:rFonts w:ascii="Times New Roman" w:hAnsi="Times New Roman"/>
          <w:b/>
          <w:iCs/>
          <w:sz w:val="24"/>
          <w:szCs w:val="24"/>
        </w:rPr>
        <w:t>«ОП 1</w:t>
      </w:r>
      <w:r w:rsidR="00BD5C98">
        <w:rPr>
          <w:rFonts w:ascii="Times New Roman" w:hAnsi="Times New Roman"/>
          <w:b/>
          <w:iCs/>
          <w:sz w:val="24"/>
          <w:szCs w:val="24"/>
        </w:rPr>
        <w:t>1</w:t>
      </w:r>
      <w:r w:rsidRPr="005159E4">
        <w:rPr>
          <w:rFonts w:ascii="Times New Roman" w:hAnsi="Times New Roman"/>
          <w:b/>
          <w:iCs/>
          <w:sz w:val="24"/>
          <w:szCs w:val="24"/>
        </w:rPr>
        <w:t xml:space="preserve"> Безопасность жизнедеятельности»</w:t>
      </w:r>
    </w:p>
    <w:p w14:paraId="5A2B3890" w14:textId="77777777" w:rsidR="00E976C5" w:rsidRPr="005159E4" w:rsidRDefault="00E976C5" w:rsidP="00E976C5">
      <w:pPr>
        <w:jc w:val="center"/>
        <w:rPr>
          <w:rFonts w:ascii="Times New Roman" w:hAnsi="Times New Roman"/>
          <w:b/>
          <w:sz w:val="24"/>
          <w:szCs w:val="24"/>
        </w:rPr>
      </w:pPr>
    </w:p>
    <w:p w14:paraId="4725E09A" w14:textId="77777777" w:rsidR="00E976C5" w:rsidRPr="005159E4" w:rsidRDefault="00E976C5" w:rsidP="00E976C5">
      <w:pPr>
        <w:rPr>
          <w:rFonts w:ascii="Times New Roman" w:hAnsi="Times New Roman"/>
          <w:b/>
          <w:sz w:val="24"/>
          <w:szCs w:val="24"/>
        </w:rPr>
      </w:pPr>
    </w:p>
    <w:p w14:paraId="13264A31" w14:textId="77777777" w:rsidR="00E976C5" w:rsidRPr="005159E4" w:rsidRDefault="00E976C5" w:rsidP="00E976C5">
      <w:pPr>
        <w:rPr>
          <w:rFonts w:ascii="Times New Roman" w:hAnsi="Times New Roman"/>
          <w:b/>
          <w:sz w:val="24"/>
          <w:szCs w:val="24"/>
        </w:rPr>
      </w:pPr>
    </w:p>
    <w:p w14:paraId="3EF8EFE6" w14:textId="77777777" w:rsidR="00E976C5" w:rsidRPr="005159E4" w:rsidRDefault="00E976C5" w:rsidP="00E976C5">
      <w:pPr>
        <w:rPr>
          <w:rFonts w:ascii="Times New Roman" w:hAnsi="Times New Roman"/>
          <w:b/>
          <w:sz w:val="24"/>
          <w:szCs w:val="24"/>
        </w:rPr>
      </w:pPr>
    </w:p>
    <w:p w14:paraId="6F1829F0" w14:textId="77777777" w:rsidR="00E976C5" w:rsidRPr="005159E4" w:rsidRDefault="00E976C5" w:rsidP="00E976C5">
      <w:pPr>
        <w:rPr>
          <w:rFonts w:ascii="Times New Roman" w:hAnsi="Times New Roman"/>
          <w:b/>
          <w:sz w:val="24"/>
          <w:szCs w:val="24"/>
        </w:rPr>
      </w:pPr>
    </w:p>
    <w:p w14:paraId="0D0DBECC" w14:textId="77777777" w:rsidR="00E976C5" w:rsidRPr="005159E4" w:rsidRDefault="00E976C5" w:rsidP="00E976C5">
      <w:pPr>
        <w:rPr>
          <w:rFonts w:ascii="Times New Roman" w:hAnsi="Times New Roman"/>
          <w:b/>
          <w:sz w:val="24"/>
          <w:szCs w:val="24"/>
        </w:rPr>
      </w:pPr>
    </w:p>
    <w:p w14:paraId="635D4D15" w14:textId="77777777" w:rsidR="00E976C5" w:rsidRPr="005159E4" w:rsidRDefault="00E976C5" w:rsidP="00E976C5">
      <w:pPr>
        <w:rPr>
          <w:rFonts w:ascii="Times New Roman" w:hAnsi="Times New Roman"/>
          <w:b/>
          <w:sz w:val="24"/>
          <w:szCs w:val="24"/>
        </w:rPr>
      </w:pPr>
    </w:p>
    <w:p w14:paraId="0D630895" w14:textId="77777777" w:rsidR="00E976C5" w:rsidRPr="005159E4" w:rsidRDefault="00E976C5" w:rsidP="00E976C5">
      <w:pPr>
        <w:rPr>
          <w:rFonts w:ascii="Times New Roman" w:hAnsi="Times New Roman"/>
          <w:b/>
          <w:sz w:val="24"/>
          <w:szCs w:val="24"/>
        </w:rPr>
      </w:pPr>
    </w:p>
    <w:p w14:paraId="2B4CE976" w14:textId="77777777" w:rsidR="00E976C5" w:rsidRPr="005159E4" w:rsidRDefault="00E976C5" w:rsidP="00E976C5">
      <w:pPr>
        <w:rPr>
          <w:rFonts w:ascii="Times New Roman" w:hAnsi="Times New Roman"/>
          <w:b/>
          <w:sz w:val="24"/>
          <w:szCs w:val="24"/>
        </w:rPr>
      </w:pPr>
    </w:p>
    <w:p w14:paraId="40A52996" w14:textId="77777777" w:rsidR="00E976C5" w:rsidRPr="005159E4" w:rsidRDefault="00E976C5" w:rsidP="00E976C5">
      <w:pPr>
        <w:rPr>
          <w:rFonts w:ascii="Times New Roman" w:hAnsi="Times New Roman"/>
          <w:b/>
          <w:sz w:val="24"/>
          <w:szCs w:val="24"/>
        </w:rPr>
      </w:pPr>
    </w:p>
    <w:p w14:paraId="1B39318B" w14:textId="77777777" w:rsidR="00E976C5" w:rsidRPr="005159E4" w:rsidRDefault="00E976C5" w:rsidP="00E976C5">
      <w:pPr>
        <w:rPr>
          <w:rFonts w:ascii="Times New Roman" w:hAnsi="Times New Roman"/>
          <w:b/>
          <w:sz w:val="24"/>
          <w:szCs w:val="24"/>
        </w:rPr>
      </w:pPr>
    </w:p>
    <w:p w14:paraId="7C2E50FF" w14:textId="77777777" w:rsidR="00E976C5" w:rsidRPr="005159E4" w:rsidRDefault="00E976C5" w:rsidP="00E976C5">
      <w:pPr>
        <w:rPr>
          <w:rFonts w:ascii="Times New Roman" w:hAnsi="Times New Roman"/>
          <w:b/>
          <w:sz w:val="24"/>
          <w:szCs w:val="24"/>
        </w:rPr>
      </w:pPr>
    </w:p>
    <w:p w14:paraId="17E64CFC" w14:textId="77777777" w:rsidR="00E976C5" w:rsidRPr="005159E4" w:rsidRDefault="00E976C5" w:rsidP="00E976C5">
      <w:pPr>
        <w:rPr>
          <w:rFonts w:ascii="Times New Roman" w:hAnsi="Times New Roman"/>
          <w:b/>
          <w:sz w:val="24"/>
          <w:szCs w:val="24"/>
        </w:rPr>
      </w:pPr>
    </w:p>
    <w:p w14:paraId="79242D3F" w14:textId="77777777" w:rsidR="00E976C5" w:rsidRPr="002C18B2" w:rsidRDefault="00E976C5" w:rsidP="00E976C5">
      <w:pPr>
        <w:jc w:val="center"/>
        <w:rPr>
          <w:rFonts w:ascii="Times New Roman" w:hAnsi="Times New Roman"/>
          <w:b/>
          <w:i/>
          <w:iCs/>
          <w:sz w:val="24"/>
          <w:szCs w:val="24"/>
        </w:rPr>
      </w:pPr>
      <w:r w:rsidRPr="005159E4">
        <w:rPr>
          <w:rFonts w:ascii="Times New Roman" w:hAnsi="Times New Roman"/>
          <w:b/>
          <w:bCs/>
          <w:iCs/>
          <w:sz w:val="24"/>
          <w:szCs w:val="24"/>
        </w:rPr>
        <w:t>2022 г.</w:t>
      </w:r>
      <w:r w:rsidRPr="005159E4">
        <w:rPr>
          <w:rFonts w:ascii="Times New Roman" w:hAnsi="Times New Roman"/>
          <w:b/>
          <w:bCs/>
          <w:iCs/>
          <w:sz w:val="24"/>
          <w:szCs w:val="24"/>
        </w:rPr>
        <w:br w:type="page"/>
      </w:r>
      <w:r w:rsidRPr="002C18B2">
        <w:rPr>
          <w:rFonts w:ascii="Times New Roman" w:hAnsi="Times New Roman"/>
          <w:b/>
          <w:i/>
          <w:iCs/>
          <w:sz w:val="24"/>
          <w:szCs w:val="24"/>
        </w:rPr>
        <w:lastRenderedPageBreak/>
        <w:t>СОДЕРЖАНИЕ</w:t>
      </w:r>
    </w:p>
    <w:tbl>
      <w:tblPr>
        <w:tblpPr w:leftFromText="180" w:rightFromText="180" w:vertAnchor="text" w:horzAnchor="page" w:tblpX="1" w:tblpY="769"/>
        <w:tblW w:w="11381" w:type="dxa"/>
        <w:tblLook w:val="01E0" w:firstRow="1" w:lastRow="1" w:firstColumn="1" w:lastColumn="1" w:noHBand="0" w:noVBand="0"/>
      </w:tblPr>
      <w:tblGrid>
        <w:gridCol w:w="9127"/>
        <w:gridCol w:w="2254"/>
      </w:tblGrid>
      <w:tr w:rsidR="00722950" w:rsidRPr="005159E4" w14:paraId="085CA327" w14:textId="77777777" w:rsidTr="00722950">
        <w:trPr>
          <w:trHeight w:val="832"/>
        </w:trPr>
        <w:tc>
          <w:tcPr>
            <w:tcW w:w="9127" w:type="dxa"/>
          </w:tcPr>
          <w:p w14:paraId="6121133B" w14:textId="77777777" w:rsidR="00722950" w:rsidRPr="00722950" w:rsidRDefault="00722950" w:rsidP="00722950">
            <w:pPr>
              <w:pStyle w:val="ae"/>
              <w:numPr>
                <w:ilvl w:val="3"/>
                <w:numId w:val="70"/>
              </w:numPr>
              <w:suppressAutoHyphens/>
              <w:jc w:val="both"/>
              <w:rPr>
                <w:b/>
              </w:rPr>
            </w:pPr>
            <w:r w:rsidRPr="00722950">
              <w:rPr>
                <w:b/>
              </w:rPr>
              <w:t xml:space="preserve">ОБЩАЯ ХАРАКТЕРИСТИКА </w:t>
            </w:r>
            <w:r w:rsidRPr="00722950">
              <w:rPr>
                <w:b/>
                <w:color w:val="000000"/>
              </w:rPr>
              <w:t>РАБОЧЕЙ ПРОГРАММЫ</w:t>
            </w:r>
            <w:r w:rsidRPr="00722950">
              <w:rPr>
                <w:b/>
              </w:rPr>
              <w:t xml:space="preserve"> УЧЕБНОЙ ДИСЦИПЛИНЫ</w:t>
            </w:r>
          </w:p>
        </w:tc>
        <w:tc>
          <w:tcPr>
            <w:tcW w:w="2254" w:type="dxa"/>
          </w:tcPr>
          <w:p w14:paraId="4CEBAD1A" w14:textId="77777777" w:rsidR="00722950" w:rsidRPr="005159E4" w:rsidRDefault="00722950" w:rsidP="00722950">
            <w:pPr>
              <w:rPr>
                <w:rFonts w:ascii="Times New Roman" w:hAnsi="Times New Roman"/>
                <w:b/>
                <w:sz w:val="24"/>
                <w:szCs w:val="24"/>
              </w:rPr>
            </w:pPr>
          </w:p>
        </w:tc>
      </w:tr>
      <w:tr w:rsidR="00722950" w:rsidRPr="005159E4" w14:paraId="7BEBFDCC" w14:textId="77777777" w:rsidTr="00722950">
        <w:trPr>
          <w:trHeight w:val="1131"/>
        </w:trPr>
        <w:tc>
          <w:tcPr>
            <w:tcW w:w="9127" w:type="dxa"/>
          </w:tcPr>
          <w:p w14:paraId="64EBC770" w14:textId="77777777" w:rsidR="00722950" w:rsidRPr="00722950" w:rsidRDefault="00722950" w:rsidP="00722950">
            <w:pPr>
              <w:pStyle w:val="ae"/>
              <w:numPr>
                <w:ilvl w:val="3"/>
                <w:numId w:val="70"/>
              </w:numPr>
              <w:suppressAutoHyphens/>
              <w:jc w:val="both"/>
              <w:rPr>
                <w:b/>
              </w:rPr>
            </w:pPr>
            <w:r w:rsidRPr="00722950">
              <w:rPr>
                <w:b/>
              </w:rPr>
              <w:t>СТРУКТУРА И СОДЕРЖАНИЕ УЧЕБНОЙ ДИСЦИПЛИНЫ</w:t>
            </w:r>
          </w:p>
          <w:p w14:paraId="444EFD56" w14:textId="77777777" w:rsidR="00722950" w:rsidRPr="00722950" w:rsidRDefault="00722950" w:rsidP="00722950">
            <w:pPr>
              <w:pStyle w:val="ae"/>
              <w:numPr>
                <w:ilvl w:val="3"/>
                <w:numId w:val="70"/>
              </w:numPr>
              <w:suppressAutoHyphens/>
              <w:jc w:val="both"/>
              <w:rPr>
                <w:b/>
              </w:rPr>
            </w:pPr>
            <w:r w:rsidRPr="00722950">
              <w:rPr>
                <w:b/>
              </w:rPr>
              <w:t>УСЛОВИЯ РЕАЛИЗАЦИИ УЧЕБНОЙ ДИСЦИПЛИНЫ</w:t>
            </w:r>
          </w:p>
        </w:tc>
        <w:tc>
          <w:tcPr>
            <w:tcW w:w="2254" w:type="dxa"/>
          </w:tcPr>
          <w:p w14:paraId="2559AA6E" w14:textId="77777777" w:rsidR="00722950" w:rsidRPr="005159E4" w:rsidRDefault="00722950" w:rsidP="00722950">
            <w:pPr>
              <w:ind w:left="644"/>
              <w:rPr>
                <w:rFonts w:ascii="Times New Roman" w:hAnsi="Times New Roman"/>
                <w:b/>
                <w:sz w:val="24"/>
                <w:szCs w:val="24"/>
              </w:rPr>
            </w:pPr>
          </w:p>
        </w:tc>
      </w:tr>
      <w:tr w:rsidR="00722950" w:rsidRPr="005159E4" w14:paraId="5409B4E9" w14:textId="77777777" w:rsidTr="00722950">
        <w:trPr>
          <w:trHeight w:val="1235"/>
        </w:trPr>
        <w:tc>
          <w:tcPr>
            <w:tcW w:w="9127" w:type="dxa"/>
          </w:tcPr>
          <w:p w14:paraId="27747206" w14:textId="77777777" w:rsidR="00722950" w:rsidRPr="00722950" w:rsidRDefault="00722950" w:rsidP="00722950">
            <w:pPr>
              <w:pStyle w:val="ae"/>
              <w:numPr>
                <w:ilvl w:val="3"/>
                <w:numId w:val="70"/>
              </w:numPr>
              <w:suppressAutoHyphens/>
              <w:jc w:val="both"/>
              <w:rPr>
                <w:b/>
              </w:rPr>
            </w:pPr>
            <w:r w:rsidRPr="00722950">
              <w:rPr>
                <w:b/>
              </w:rPr>
              <w:t>КОНТРОЛЬ И ОЦЕНКА РЕЗУЛЬТАТОВ ОСВОЕНИЯ УЧЕБНОЙ ДИСЦИПЛИНЫ</w:t>
            </w:r>
          </w:p>
          <w:p w14:paraId="39470DD9" w14:textId="77777777" w:rsidR="00722950" w:rsidRPr="005159E4" w:rsidRDefault="00722950" w:rsidP="00722950">
            <w:pPr>
              <w:suppressAutoHyphens/>
              <w:jc w:val="both"/>
              <w:rPr>
                <w:rFonts w:ascii="Times New Roman" w:hAnsi="Times New Roman"/>
                <w:b/>
                <w:sz w:val="24"/>
                <w:szCs w:val="24"/>
              </w:rPr>
            </w:pPr>
          </w:p>
        </w:tc>
        <w:tc>
          <w:tcPr>
            <w:tcW w:w="2254" w:type="dxa"/>
          </w:tcPr>
          <w:p w14:paraId="75EB041D" w14:textId="77777777" w:rsidR="00722950" w:rsidRPr="005159E4" w:rsidRDefault="00722950" w:rsidP="00722950">
            <w:pPr>
              <w:rPr>
                <w:rFonts w:ascii="Times New Roman" w:hAnsi="Times New Roman"/>
                <w:b/>
                <w:sz w:val="24"/>
                <w:szCs w:val="24"/>
              </w:rPr>
            </w:pPr>
          </w:p>
        </w:tc>
      </w:tr>
    </w:tbl>
    <w:p w14:paraId="7BE8B196" w14:textId="77777777" w:rsidR="00E976C5" w:rsidRPr="005159E4" w:rsidRDefault="00E976C5" w:rsidP="00E976C5">
      <w:pPr>
        <w:rPr>
          <w:rFonts w:ascii="Times New Roman" w:hAnsi="Times New Roman"/>
          <w:b/>
          <w:sz w:val="24"/>
          <w:szCs w:val="24"/>
        </w:rPr>
      </w:pPr>
    </w:p>
    <w:p w14:paraId="01FE544D" w14:textId="5C6D79E9" w:rsidR="00E976C5" w:rsidRPr="00722950" w:rsidRDefault="00E976C5" w:rsidP="00722950">
      <w:pPr>
        <w:pStyle w:val="ae"/>
        <w:numPr>
          <w:ilvl w:val="0"/>
          <w:numId w:val="116"/>
        </w:numPr>
        <w:suppressAutoHyphens/>
        <w:spacing w:after="0"/>
        <w:jc w:val="center"/>
        <w:rPr>
          <w:b/>
        </w:rPr>
      </w:pPr>
      <w:r w:rsidRPr="00722950">
        <w:rPr>
          <w:b/>
          <w:u w:val="single"/>
        </w:rPr>
        <w:br w:type="page"/>
      </w:r>
      <w:r w:rsidRPr="00722950">
        <w:rPr>
          <w:b/>
        </w:rPr>
        <w:lastRenderedPageBreak/>
        <w:t xml:space="preserve">ОБЩАЯ ХАРАКТЕРИСТИКА </w:t>
      </w:r>
      <w:r w:rsidRPr="00722950">
        <w:rPr>
          <w:b/>
          <w:color w:val="000000"/>
        </w:rPr>
        <w:t>РАБОЧЕЙ ПРОГРАММЫ</w:t>
      </w:r>
      <w:r w:rsidRPr="00722950">
        <w:rPr>
          <w:b/>
        </w:rPr>
        <w:t xml:space="preserve"> УЧЕБНОЙ ДИСЦИПЛИНЫ</w:t>
      </w:r>
    </w:p>
    <w:p w14:paraId="14F4D096" w14:textId="77777777" w:rsidR="00E976C5" w:rsidRPr="005159E4" w:rsidRDefault="00E976C5" w:rsidP="00E976C5">
      <w:pPr>
        <w:suppressAutoHyphens/>
        <w:spacing w:after="0"/>
        <w:ind w:left="720"/>
        <w:jc w:val="center"/>
        <w:rPr>
          <w:rFonts w:ascii="Times New Roman" w:hAnsi="Times New Roman"/>
          <w:b/>
          <w:sz w:val="24"/>
          <w:szCs w:val="24"/>
        </w:rPr>
      </w:pPr>
      <w:r w:rsidRPr="005159E4">
        <w:rPr>
          <w:rFonts w:ascii="Times New Roman" w:hAnsi="Times New Roman"/>
          <w:b/>
          <w:sz w:val="24"/>
          <w:szCs w:val="24"/>
        </w:rPr>
        <w:t xml:space="preserve"> «</w:t>
      </w:r>
      <w:r w:rsidRPr="005159E4">
        <w:rPr>
          <w:rFonts w:ascii="Times New Roman" w:hAnsi="Times New Roman"/>
          <w:b/>
          <w:iCs/>
          <w:sz w:val="24"/>
          <w:szCs w:val="24"/>
        </w:rPr>
        <w:t>Безопасность жизнедеятельности</w:t>
      </w:r>
      <w:r w:rsidRPr="005159E4">
        <w:rPr>
          <w:rFonts w:ascii="Times New Roman" w:hAnsi="Times New Roman"/>
          <w:b/>
          <w:sz w:val="24"/>
          <w:szCs w:val="24"/>
        </w:rPr>
        <w:t>»</w:t>
      </w:r>
    </w:p>
    <w:p w14:paraId="0EF2D055" w14:textId="475DE170" w:rsidR="00E976C5" w:rsidRPr="005159E4"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142EFC16" w14:textId="23B23E1C" w:rsidR="00E976C5" w:rsidRPr="005159E4"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159E4">
        <w:rPr>
          <w:rFonts w:ascii="Times New Roman" w:hAnsi="Times New Roman"/>
          <w:sz w:val="24"/>
          <w:szCs w:val="24"/>
        </w:rPr>
        <w:t xml:space="preserve">Учебная дисциплина «Безопасность жизнедеятельности» является обязательной частью общепрофессионального цикла </w:t>
      </w:r>
      <w:r w:rsidR="009B4662">
        <w:rPr>
          <w:rFonts w:ascii="Times New Roman" w:hAnsi="Times New Roman"/>
          <w:sz w:val="24"/>
          <w:szCs w:val="24"/>
        </w:rPr>
        <w:t>ПООП-П</w:t>
      </w:r>
      <w:r>
        <w:rPr>
          <w:rFonts w:ascii="Times New Roman" w:hAnsi="Times New Roman"/>
          <w:sz w:val="24"/>
          <w:szCs w:val="24"/>
        </w:rPr>
        <w:t xml:space="preserve"> </w:t>
      </w:r>
      <w:r w:rsidRPr="005159E4">
        <w:rPr>
          <w:rFonts w:ascii="Times New Roman" w:hAnsi="Times New Roman"/>
          <w:sz w:val="24"/>
          <w:szCs w:val="24"/>
        </w:rPr>
        <w:t xml:space="preserve">в соответствии с ФГОС СПО по </w:t>
      </w:r>
      <w:r w:rsidRPr="005159E4">
        <w:rPr>
          <w:rFonts w:ascii="Times New Roman" w:hAnsi="Times New Roman"/>
          <w:iCs/>
          <w:color w:val="000000"/>
          <w:sz w:val="24"/>
          <w:szCs w:val="24"/>
        </w:rPr>
        <w:t>специальности</w:t>
      </w:r>
      <w:r w:rsidRPr="005159E4">
        <w:rPr>
          <w:rFonts w:ascii="Times New Roman" w:hAnsi="Times New Roman"/>
          <w:sz w:val="24"/>
          <w:szCs w:val="24"/>
        </w:rPr>
        <w:t xml:space="preserve"> 15.02.12 Монтаж, техническое обслуживание и ремонт промышленного оборудования (по отраслям).</w:t>
      </w:r>
    </w:p>
    <w:p w14:paraId="69899C1A" w14:textId="77777777" w:rsidR="00E976C5" w:rsidRPr="005159E4"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159E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w:t>
      </w:r>
      <w:r w:rsidRPr="005159E4">
        <w:rPr>
          <w:rFonts w:ascii="Times New Roman" w:hAnsi="Times New Roman"/>
          <w:sz w:val="24"/>
          <w:szCs w:val="24"/>
        </w:rPr>
        <w:t>6, ОК</w:t>
      </w:r>
      <w:r>
        <w:rPr>
          <w:rFonts w:ascii="Times New Roman" w:hAnsi="Times New Roman"/>
          <w:sz w:val="24"/>
          <w:szCs w:val="24"/>
        </w:rPr>
        <w:t xml:space="preserve"> 0</w:t>
      </w:r>
      <w:r w:rsidRPr="005159E4">
        <w:rPr>
          <w:rFonts w:ascii="Times New Roman" w:hAnsi="Times New Roman"/>
          <w:sz w:val="24"/>
          <w:szCs w:val="24"/>
        </w:rPr>
        <w:t>7.</w:t>
      </w:r>
    </w:p>
    <w:p w14:paraId="5F366F8E" w14:textId="77777777" w:rsidR="00E976C5" w:rsidRPr="005159E4"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66279D2" w14:textId="77777777" w:rsidR="00E976C5" w:rsidRPr="005159E4" w:rsidRDefault="00E976C5" w:rsidP="00E976C5">
      <w:pPr>
        <w:spacing w:after="0"/>
        <w:ind w:firstLine="709"/>
        <w:rPr>
          <w:rFonts w:ascii="Times New Roman" w:hAnsi="Times New Roman"/>
          <w:b/>
          <w:sz w:val="24"/>
          <w:szCs w:val="24"/>
        </w:rPr>
      </w:pPr>
      <w:r w:rsidRPr="005159E4">
        <w:rPr>
          <w:rFonts w:ascii="Times New Roman" w:hAnsi="Times New Roman"/>
          <w:b/>
          <w:sz w:val="24"/>
          <w:szCs w:val="24"/>
        </w:rPr>
        <w:t>1.2. Цель и планируемые результаты освоения дисциплины:</w:t>
      </w:r>
    </w:p>
    <w:p w14:paraId="4AE841F5" w14:textId="77777777" w:rsidR="00E976C5" w:rsidRPr="005159E4" w:rsidRDefault="00E976C5" w:rsidP="00E976C5">
      <w:pPr>
        <w:suppressAutoHyphens/>
        <w:spacing w:after="0"/>
        <w:ind w:firstLine="709"/>
        <w:jc w:val="both"/>
        <w:rPr>
          <w:rFonts w:ascii="Times New Roman" w:hAnsi="Times New Roman"/>
          <w:sz w:val="24"/>
          <w:szCs w:val="24"/>
          <w:lang w:eastAsia="en-US"/>
        </w:rPr>
      </w:pPr>
      <w:r w:rsidRPr="005159E4">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356"/>
        <w:gridCol w:w="3724"/>
      </w:tblGrid>
      <w:tr w:rsidR="00E976C5" w:rsidRPr="005159E4" w14:paraId="00800204" w14:textId="77777777" w:rsidTr="00E976C5">
        <w:trPr>
          <w:trHeight w:val="649"/>
        </w:trPr>
        <w:tc>
          <w:tcPr>
            <w:tcW w:w="1526" w:type="dxa"/>
            <w:hideMark/>
          </w:tcPr>
          <w:p w14:paraId="4B373795" w14:textId="77777777" w:rsidR="00E976C5" w:rsidRPr="005159E4" w:rsidRDefault="00E976C5" w:rsidP="00E976C5">
            <w:pPr>
              <w:suppressAutoHyphens/>
              <w:spacing w:after="0"/>
              <w:jc w:val="center"/>
              <w:rPr>
                <w:rFonts w:ascii="Times New Roman" w:hAnsi="Times New Roman"/>
                <w:sz w:val="24"/>
                <w:szCs w:val="24"/>
              </w:rPr>
            </w:pPr>
            <w:r w:rsidRPr="005159E4">
              <w:rPr>
                <w:rFonts w:ascii="Times New Roman" w:hAnsi="Times New Roman"/>
                <w:sz w:val="24"/>
                <w:szCs w:val="24"/>
              </w:rPr>
              <w:t>Код</w:t>
            </w:r>
          </w:p>
          <w:p w14:paraId="205C3855" w14:textId="77777777" w:rsidR="00E976C5" w:rsidRPr="005159E4" w:rsidRDefault="00E976C5" w:rsidP="00E976C5">
            <w:pPr>
              <w:suppressAutoHyphens/>
              <w:spacing w:after="0"/>
              <w:jc w:val="center"/>
              <w:rPr>
                <w:rFonts w:ascii="Times New Roman" w:hAnsi="Times New Roman"/>
                <w:sz w:val="24"/>
                <w:szCs w:val="24"/>
              </w:rPr>
            </w:pPr>
            <w:r w:rsidRPr="005159E4">
              <w:rPr>
                <w:rFonts w:ascii="Times New Roman" w:hAnsi="Times New Roman"/>
                <w:sz w:val="24"/>
                <w:szCs w:val="24"/>
              </w:rPr>
              <w:t>ПК, ОК</w:t>
            </w:r>
          </w:p>
        </w:tc>
        <w:tc>
          <w:tcPr>
            <w:tcW w:w="4356" w:type="dxa"/>
            <w:hideMark/>
          </w:tcPr>
          <w:p w14:paraId="0CE9C942" w14:textId="77777777" w:rsidR="00E976C5" w:rsidRPr="005159E4" w:rsidRDefault="00E976C5" w:rsidP="00E976C5">
            <w:pPr>
              <w:suppressAutoHyphens/>
              <w:spacing w:after="0"/>
              <w:jc w:val="center"/>
              <w:rPr>
                <w:rFonts w:ascii="Times New Roman" w:hAnsi="Times New Roman"/>
                <w:sz w:val="24"/>
                <w:szCs w:val="24"/>
              </w:rPr>
            </w:pPr>
            <w:r w:rsidRPr="005159E4">
              <w:rPr>
                <w:rFonts w:ascii="Times New Roman" w:hAnsi="Times New Roman"/>
                <w:sz w:val="24"/>
                <w:szCs w:val="24"/>
              </w:rPr>
              <w:t>Умения</w:t>
            </w:r>
          </w:p>
        </w:tc>
        <w:tc>
          <w:tcPr>
            <w:tcW w:w="3724" w:type="dxa"/>
            <w:hideMark/>
          </w:tcPr>
          <w:p w14:paraId="7FDA9B2D" w14:textId="77777777" w:rsidR="00E976C5" w:rsidRPr="005159E4" w:rsidRDefault="00E976C5" w:rsidP="00E976C5">
            <w:pPr>
              <w:suppressAutoHyphens/>
              <w:spacing w:after="0"/>
              <w:jc w:val="center"/>
              <w:rPr>
                <w:rFonts w:ascii="Times New Roman" w:hAnsi="Times New Roman"/>
                <w:sz w:val="24"/>
                <w:szCs w:val="24"/>
              </w:rPr>
            </w:pPr>
            <w:r w:rsidRPr="005159E4">
              <w:rPr>
                <w:rFonts w:ascii="Times New Roman" w:hAnsi="Times New Roman"/>
                <w:sz w:val="24"/>
                <w:szCs w:val="24"/>
              </w:rPr>
              <w:t>Знания</w:t>
            </w:r>
          </w:p>
        </w:tc>
      </w:tr>
      <w:tr w:rsidR="00E976C5" w:rsidRPr="005159E4" w14:paraId="01436169" w14:textId="77777777" w:rsidTr="00E976C5">
        <w:trPr>
          <w:trHeight w:val="212"/>
        </w:trPr>
        <w:tc>
          <w:tcPr>
            <w:tcW w:w="1526" w:type="dxa"/>
          </w:tcPr>
          <w:p w14:paraId="49D9FFE3" w14:textId="77777777" w:rsidR="00E976C5" w:rsidRPr="005159E4" w:rsidRDefault="00E976C5" w:rsidP="00E976C5">
            <w:pPr>
              <w:suppressAutoHyphens/>
              <w:spacing w:after="0"/>
              <w:jc w:val="center"/>
              <w:rPr>
                <w:rFonts w:ascii="Times New Roman" w:hAnsi="Times New Roman"/>
                <w:sz w:val="24"/>
                <w:szCs w:val="24"/>
              </w:rPr>
            </w:pPr>
            <w:r w:rsidRPr="005159E4">
              <w:rPr>
                <w:rFonts w:ascii="Times New Roman" w:hAnsi="Times New Roman"/>
                <w:iCs/>
                <w:sz w:val="24"/>
                <w:szCs w:val="24"/>
              </w:rPr>
              <w:t>ОК 01</w:t>
            </w:r>
          </w:p>
        </w:tc>
        <w:tc>
          <w:tcPr>
            <w:tcW w:w="4356" w:type="dxa"/>
          </w:tcPr>
          <w:p w14:paraId="4B3A764A"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01.01</w:t>
            </w:r>
            <w:r w:rsidRPr="005159E4">
              <w:rPr>
                <w:rFonts w:ascii="Times New Roman" w:hAnsi="Times New Roman"/>
                <w:iCs/>
                <w:sz w:val="24"/>
                <w:szCs w:val="24"/>
              </w:rPr>
              <w:tab/>
              <w:t xml:space="preserve">Умения: распознавать задачу и/или проблему </w:t>
            </w:r>
          </w:p>
          <w:p w14:paraId="1CD8DD7C"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в профессиональном и/или социальном контексте;</w:t>
            </w:r>
          </w:p>
          <w:p w14:paraId="46B5A767"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01.02</w:t>
            </w:r>
            <w:r w:rsidRPr="005159E4">
              <w:rPr>
                <w:rFonts w:ascii="Times New Roman" w:hAnsi="Times New Roman"/>
                <w:iCs/>
                <w:sz w:val="24"/>
                <w:szCs w:val="24"/>
              </w:rPr>
              <w:tab/>
              <w:t xml:space="preserve">анализировать задачу и/или проблему и выделять её составные части; </w:t>
            </w:r>
          </w:p>
          <w:p w14:paraId="41E3ED97"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01.03</w:t>
            </w:r>
            <w:r w:rsidRPr="005159E4">
              <w:rPr>
                <w:rFonts w:ascii="Times New Roman" w:hAnsi="Times New Roman"/>
                <w:iCs/>
                <w:sz w:val="24"/>
                <w:szCs w:val="24"/>
              </w:rPr>
              <w:tab/>
              <w:t>определять этапы решения задачи;</w:t>
            </w:r>
          </w:p>
          <w:p w14:paraId="601E8528"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01.04</w:t>
            </w:r>
            <w:r w:rsidRPr="005159E4">
              <w:rPr>
                <w:rFonts w:ascii="Times New Roman" w:hAnsi="Times New Roman"/>
                <w:iCs/>
                <w:sz w:val="24"/>
                <w:szCs w:val="24"/>
              </w:rPr>
              <w:tab/>
              <w:t>выявлять и эффективно искать информацию, необходимую для решения задачи и/или проблемы;</w:t>
            </w:r>
          </w:p>
          <w:p w14:paraId="0DE73E6E"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01.05</w:t>
            </w:r>
            <w:r w:rsidRPr="005159E4">
              <w:rPr>
                <w:rFonts w:ascii="Times New Roman" w:hAnsi="Times New Roman"/>
                <w:iCs/>
                <w:sz w:val="24"/>
                <w:szCs w:val="24"/>
              </w:rPr>
              <w:tab/>
              <w:t xml:space="preserve">составлять план действия; </w:t>
            </w:r>
          </w:p>
          <w:p w14:paraId="7B52AED7"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01.06</w:t>
            </w:r>
            <w:r w:rsidRPr="005159E4">
              <w:rPr>
                <w:rFonts w:ascii="Times New Roman" w:hAnsi="Times New Roman"/>
                <w:iCs/>
                <w:sz w:val="24"/>
                <w:szCs w:val="24"/>
              </w:rPr>
              <w:tab/>
              <w:t>определять необходимые ресурсы;</w:t>
            </w:r>
          </w:p>
          <w:p w14:paraId="2E0A66BE"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01.07</w:t>
            </w:r>
            <w:r w:rsidRPr="005159E4">
              <w:rPr>
                <w:rFonts w:ascii="Times New Roman" w:hAnsi="Times New Roman"/>
                <w:iCs/>
                <w:sz w:val="24"/>
                <w:szCs w:val="24"/>
              </w:rPr>
              <w:tab/>
              <w:t xml:space="preserve">владеть актуальными методами работы </w:t>
            </w:r>
          </w:p>
          <w:p w14:paraId="60144B95"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в профессиональной и смежных сферах;</w:t>
            </w:r>
          </w:p>
          <w:p w14:paraId="05A474B0"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01.08</w:t>
            </w:r>
            <w:r w:rsidRPr="005159E4">
              <w:rPr>
                <w:rFonts w:ascii="Times New Roman" w:hAnsi="Times New Roman"/>
                <w:iCs/>
                <w:sz w:val="24"/>
                <w:szCs w:val="24"/>
              </w:rPr>
              <w:tab/>
              <w:t>реализовывать составленный план;</w:t>
            </w:r>
          </w:p>
          <w:p w14:paraId="111D4A73" w14:textId="77777777" w:rsidR="00E976C5" w:rsidRPr="005159E4" w:rsidRDefault="00E976C5" w:rsidP="00E976C5">
            <w:pPr>
              <w:suppressAutoHyphens/>
              <w:spacing w:after="0"/>
              <w:jc w:val="both"/>
              <w:rPr>
                <w:rFonts w:ascii="Times New Roman" w:hAnsi="Times New Roman"/>
                <w:sz w:val="24"/>
                <w:szCs w:val="24"/>
              </w:rPr>
            </w:pPr>
            <w:r w:rsidRPr="005159E4">
              <w:rPr>
                <w:rFonts w:ascii="Times New Roman" w:hAnsi="Times New Roman"/>
                <w:iCs/>
                <w:sz w:val="24"/>
                <w:szCs w:val="24"/>
              </w:rPr>
              <w:t>Уо 01.09</w:t>
            </w:r>
            <w:r w:rsidRPr="005159E4">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724" w:type="dxa"/>
          </w:tcPr>
          <w:p w14:paraId="2BBDCE55"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01.01</w:t>
            </w:r>
            <w:r w:rsidRPr="005159E4">
              <w:rPr>
                <w:rFonts w:ascii="Times New Roman" w:hAnsi="Times New Roman"/>
                <w:iCs/>
                <w:sz w:val="24"/>
                <w:szCs w:val="24"/>
              </w:rPr>
              <w:tab/>
              <w:t xml:space="preserve">Знания: актуальный профессиональный </w:t>
            </w:r>
          </w:p>
          <w:p w14:paraId="2BA16155"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 xml:space="preserve">и социальный контекст, в котором приходится работать и жить; </w:t>
            </w:r>
          </w:p>
          <w:p w14:paraId="691FB42C"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01.02</w:t>
            </w:r>
            <w:r w:rsidRPr="005159E4">
              <w:rPr>
                <w:rFonts w:ascii="Times New Roman" w:hAnsi="Times New Roman"/>
                <w:iCs/>
                <w:sz w:val="24"/>
                <w:szCs w:val="24"/>
              </w:rPr>
              <w:tab/>
              <w:t xml:space="preserve">основные источники информации </w:t>
            </w:r>
          </w:p>
          <w:p w14:paraId="004FE1F7"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 xml:space="preserve">и ресурсы для решения задач и проблем </w:t>
            </w:r>
          </w:p>
          <w:p w14:paraId="139C7C60"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в профессиональном и/или социальном контексте;</w:t>
            </w:r>
          </w:p>
          <w:p w14:paraId="755C38D4"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01.03</w:t>
            </w:r>
            <w:r w:rsidRPr="005159E4">
              <w:rPr>
                <w:rFonts w:ascii="Times New Roman" w:hAnsi="Times New Roman"/>
                <w:iCs/>
                <w:sz w:val="24"/>
                <w:szCs w:val="24"/>
              </w:rPr>
              <w:tab/>
              <w:t xml:space="preserve">алгоритмы выполнения работ в профессиональной </w:t>
            </w:r>
          </w:p>
          <w:p w14:paraId="6DFD0FEF"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 xml:space="preserve">и смежных областях; </w:t>
            </w:r>
          </w:p>
          <w:p w14:paraId="20593E09"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01.04</w:t>
            </w:r>
            <w:r w:rsidRPr="005159E4">
              <w:rPr>
                <w:rFonts w:ascii="Times New Roman" w:hAnsi="Times New Roman"/>
                <w:iCs/>
                <w:sz w:val="24"/>
                <w:szCs w:val="24"/>
              </w:rPr>
              <w:tab/>
              <w:t>методы работы в профессиональной и смежных сферах;</w:t>
            </w:r>
          </w:p>
          <w:p w14:paraId="1AAD9CA3"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01.05</w:t>
            </w:r>
            <w:r w:rsidRPr="005159E4">
              <w:rPr>
                <w:rFonts w:ascii="Times New Roman" w:hAnsi="Times New Roman"/>
                <w:iCs/>
                <w:sz w:val="24"/>
                <w:szCs w:val="24"/>
              </w:rPr>
              <w:tab/>
              <w:t xml:space="preserve">структуру плана для решения задач; </w:t>
            </w:r>
          </w:p>
          <w:p w14:paraId="115EE9FE" w14:textId="77777777" w:rsidR="00E976C5" w:rsidRPr="005159E4" w:rsidRDefault="00E976C5" w:rsidP="00E976C5">
            <w:pPr>
              <w:suppressAutoHyphens/>
              <w:spacing w:after="0"/>
              <w:jc w:val="both"/>
              <w:rPr>
                <w:rFonts w:ascii="Times New Roman" w:hAnsi="Times New Roman"/>
                <w:sz w:val="24"/>
                <w:szCs w:val="24"/>
              </w:rPr>
            </w:pPr>
            <w:r w:rsidRPr="005159E4">
              <w:rPr>
                <w:rFonts w:ascii="Times New Roman" w:hAnsi="Times New Roman"/>
                <w:iCs/>
                <w:sz w:val="24"/>
                <w:szCs w:val="24"/>
              </w:rPr>
              <w:t>Зо 01.06</w:t>
            </w:r>
            <w:r w:rsidRPr="005159E4">
              <w:rPr>
                <w:rFonts w:ascii="Times New Roman" w:hAnsi="Times New Roman"/>
                <w:iCs/>
                <w:sz w:val="24"/>
                <w:szCs w:val="24"/>
              </w:rPr>
              <w:tab/>
              <w:t>порядок оценки результатов решения задач профессиональной деятельности</w:t>
            </w:r>
          </w:p>
        </w:tc>
      </w:tr>
      <w:tr w:rsidR="00E976C5" w:rsidRPr="005159E4" w14:paraId="67FC8DBF" w14:textId="77777777" w:rsidTr="00E976C5">
        <w:trPr>
          <w:trHeight w:val="212"/>
        </w:trPr>
        <w:tc>
          <w:tcPr>
            <w:tcW w:w="1526" w:type="dxa"/>
          </w:tcPr>
          <w:p w14:paraId="10FCAC19" w14:textId="77777777" w:rsidR="00E976C5" w:rsidRPr="005159E4" w:rsidRDefault="00E976C5" w:rsidP="00E976C5">
            <w:pPr>
              <w:suppressAutoHyphens/>
              <w:spacing w:after="0"/>
              <w:jc w:val="center"/>
              <w:rPr>
                <w:rFonts w:ascii="Times New Roman" w:hAnsi="Times New Roman"/>
                <w:sz w:val="24"/>
                <w:szCs w:val="24"/>
              </w:rPr>
            </w:pPr>
            <w:r w:rsidRPr="005159E4">
              <w:rPr>
                <w:rFonts w:ascii="Times New Roman" w:hAnsi="Times New Roman"/>
                <w:iCs/>
                <w:sz w:val="24"/>
                <w:szCs w:val="24"/>
              </w:rPr>
              <w:t>ОК 02</w:t>
            </w:r>
          </w:p>
        </w:tc>
        <w:tc>
          <w:tcPr>
            <w:tcW w:w="4356" w:type="dxa"/>
          </w:tcPr>
          <w:p w14:paraId="48630257"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02.01</w:t>
            </w:r>
            <w:r w:rsidRPr="005159E4">
              <w:rPr>
                <w:rFonts w:ascii="Times New Roman" w:hAnsi="Times New Roman"/>
                <w:iCs/>
                <w:sz w:val="24"/>
                <w:szCs w:val="24"/>
              </w:rPr>
              <w:tab/>
              <w:t xml:space="preserve">Умения: определять задачи для поиска информации; </w:t>
            </w:r>
          </w:p>
          <w:p w14:paraId="195D9EFC"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02.02</w:t>
            </w:r>
            <w:r w:rsidRPr="005159E4">
              <w:rPr>
                <w:rFonts w:ascii="Times New Roman" w:hAnsi="Times New Roman"/>
                <w:iCs/>
                <w:sz w:val="24"/>
                <w:szCs w:val="24"/>
              </w:rPr>
              <w:tab/>
              <w:t>определять необходимые источники информации;</w:t>
            </w:r>
          </w:p>
          <w:p w14:paraId="37A8DD66"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lastRenderedPageBreak/>
              <w:t>Уо 02.03</w:t>
            </w:r>
            <w:r w:rsidRPr="005159E4">
              <w:rPr>
                <w:rFonts w:ascii="Times New Roman" w:hAnsi="Times New Roman"/>
                <w:iCs/>
                <w:sz w:val="24"/>
                <w:szCs w:val="24"/>
              </w:rPr>
              <w:tab/>
              <w:t xml:space="preserve">планировать процесс поиска; структурировать получаемую информацию; </w:t>
            </w:r>
          </w:p>
          <w:p w14:paraId="64426034"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02.04</w:t>
            </w:r>
            <w:r w:rsidRPr="005159E4">
              <w:rPr>
                <w:rFonts w:ascii="Times New Roman" w:hAnsi="Times New Roman"/>
                <w:iCs/>
                <w:sz w:val="24"/>
                <w:szCs w:val="24"/>
              </w:rPr>
              <w:tab/>
              <w:t xml:space="preserve">выделять наиболее значимое в перечне информации; </w:t>
            </w:r>
          </w:p>
          <w:p w14:paraId="61719609"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02.05</w:t>
            </w:r>
            <w:r w:rsidRPr="005159E4">
              <w:rPr>
                <w:rFonts w:ascii="Times New Roman" w:hAnsi="Times New Roman"/>
                <w:iCs/>
                <w:sz w:val="24"/>
                <w:szCs w:val="24"/>
              </w:rPr>
              <w:tab/>
              <w:t>оценивать практическую значимость результатов поиска;</w:t>
            </w:r>
          </w:p>
          <w:p w14:paraId="5D95CDBB"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02.06</w:t>
            </w:r>
            <w:r w:rsidRPr="005159E4">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57025F71"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02.07</w:t>
            </w:r>
            <w:r w:rsidRPr="005159E4">
              <w:rPr>
                <w:rFonts w:ascii="Times New Roman" w:hAnsi="Times New Roman"/>
                <w:iCs/>
                <w:sz w:val="24"/>
                <w:szCs w:val="24"/>
              </w:rPr>
              <w:tab/>
              <w:t>использовать современное программное обеспечение;</w:t>
            </w:r>
          </w:p>
          <w:p w14:paraId="11144A18"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02.08</w:t>
            </w:r>
            <w:r w:rsidRPr="005159E4">
              <w:rPr>
                <w:rFonts w:ascii="Times New Roman" w:hAnsi="Times New Roman"/>
                <w:iCs/>
                <w:sz w:val="24"/>
                <w:szCs w:val="24"/>
              </w:rPr>
              <w:tab/>
              <w:t>использовать различные цифровые средства для решения профессиональных задач</w:t>
            </w:r>
          </w:p>
        </w:tc>
        <w:tc>
          <w:tcPr>
            <w:tcW w:w="3724" w:type="dxa"/>
          </w:tcPr>
          <w:p w14:paraId="526B3E9A"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lastRenderedPageBreak/>
              <w:t>Зо 02.01</w:t>
            </w:r>
            <w:r w:rsidRPr="005159E4">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774D8983"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lastRenderedPageBreak/>
              <w:t>Зо 02.02</w:t>
            </w:r>
            <w:r w:rsidRPr="005159E4">
              <w:rPr>
                <w:rFonts w:ascii="Times New Roman" w:hAnsi="Times New Roman"/>
                <w:iCs/>
                <w:sz w:val="24"/>
                <w:szCs w:val="24"/>
              </w:rPr>
              <w:tab/>
              <w:t xml:space="preserve">приемы структурирования информации; </w:t>
            </w:r>
          </w:p>
          <w:p w14:paraId="74A1522F"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02.03</w:t>
            </w:r>
            <w:r w:rsidRPr="005159E4">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6BDACEFB"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02.04</w:t>
            </w:r>
            <w:r w:rsidRPr="005159E4">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44436167" w14:textId="77777777" w:rsidR="00E976C5" w:rsidRPr="005159E4" w:rsidRDefault="00E976C5" w:rsidP="00E976C5">
            <w:pPr>
              <w:suppressAutoHyphens/>
              <w:spacing w:after="0"/>
              <w:jc w:val="both"/>
              <w:rPr>
                <w:rFonts w:ascii="Times New Roman" w:hAnsi="Times New Roman"/>
                <w:iCs/>
                <w:sz w:val="24"/>
                <w:szCs w:val="24"/>
              </w:rPr>
            </w:pPr>
          </w:p>
        </w:tc>
      </w:tr>
      <w:tr w:rsidR="00E976C5" w:rsidRPr="005159E4" w14:paraId="68FDC49D" w14:textId="77777777" w:rsidTr="00E976C5">
        <w:trPr>
          <w:trHeight w:val="212"/>
        </w:trPr>
        <w:tc>
          <w:tcPr>
            <w:tcW w:w="1526" w:type="dxa"/>
          </w:tcPr>
          <w:p w14:paraId="5ED6D6B7" w14:textId="77777777" w:rsidR="00E976C5" w:rsidRPr="005159E4" w:rsidRDefault="00E976C5" w:rsidP="00E976C5">
            <w:pPr>
              <w:suppressAutoHyphens/>
              <w:spacing w:after="0"/>
              <w:jc w:val="center"/>
              <w:rPr>
                <w:rFonts w:ascii="Times New Roman" w:hAnsi="Times New Roman"/>
                <w:sz w:val="24"/>
                <w:szCs w:val="24"/>
              </w:rPr>
            </w:pPr>
            <w:r w:rsidRPr="005159E4">
              <w:rPr>
                <w:rFonts w:ascii="Times New Roman" w:hAnsi="Times New Roman"/>
                <w:iCs/>
                <w:sz w:val="24"/>
                <w:szCs w:val="24"/>
              </w:rPr>
              <w:lastRenderedPageBreak/>
              <w:t>ОК 03</w:t>
            </w:r>
          </w:p>
        </w:tc>
        <w:tc>
          <w:tcPr>
            <w:tcW w:w="4356" w:type="dxa"/>
          </w:tcPr>
          <w:p w14:paraId="72F80DC2" w14:textId="77777777" w:rsidR="00E976C5" w:rsidRPr="005159E4" w:rsidRDefault="00E976C5" w:rsidP="00E976C5">
            <w:pPr>
              <w:tabs>
                <w:tab w:val="left" w:pos="268"/>
              </w:tabs>
              <w:suppressAutoHyphens/>
              <w:spacing w:after="0"/>
              <w:jc w:val="both"/>
              <w:rPr>
                <w:rFonts w:ascii="Times New Roman" w:hAnsi="Times New Roman"/>
                <w:iCs/>
                <w:sz w:val="24"/>
                <w:szCs w:val="24"/>
              </w:rPr>
            </w:pPr>
            <w:r w:rsidRPr="005159E4">
              <w:rPr>
                <w:rFonts w:ascii="Times New Roman" w:hAnsi="Times New Roman"/>
                <w:iCs/>
                <w:sz w:val="24"/>
                <w:szCs w:val="24"/>
              </w:rPr>
              <w:t>Уо 03.01</w:t>
            </w:r>
            <w:r w:rsidRPr="005159E4">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3134BF2B" w14:textId="77777777" w:rsidR="00E976C5" w:rsidRPr="005159E4" w:rsidRDefault="00E976C5" w:rsidP="00E976C5">
            <w:pPr>
              <w:tabs>
                <w:tab w:val="left" w:pos="268"/>
              </w:tabs>
              <w:suppressAutoHyphens/>
              <w:spacing w:after="0"/>
              <w:jc w:val="both"/>
              <w:rPr>
                <w:rFonts w:ascii="Times New Roman" w:hAnsi="Times New Roman"/>
                <w:iCs/>
                <w:sz w:val="24"/>
                <w:szCs w:val="24"/>
              </w:rPr>
            </w:pPr>
            <w:r w:rsidRPr="005159E4">
              <w:rPr>
                <w:rFonts w:ascii="Times New Roman" w:hAnsi="Times New Roman"/>
                <w:iCs/>
                <w:sz w:val="24"/>
                <w:szCs w:val="24"/>
              </w:rPr>
              <w:t>Уо 03.02</w:t>
            </w:r>
            <w:r w:rsidRPr="005159E4">
              <w:rPr>
                <w:rFonts w:ascii="Times New Roman" w:hAnsi="Times New Roman"/>
                <w:iCs/>
                <w:sz w:val="24"/>
                <w:szCs w:val="24"/>
              </w:rPr>
              <w:tab/>
              <w:t>применять современную научную профессиональную терминологию;</w:t>
            </w:r>
          </w:p>
          <w:p w14:paraId="4F96997B" w14:textId="77777777" w:rsidR="00E976C5" w:rsidRPr="005159E4" w:rsidRDefault="00E976C5" w:rsidP="00E976C5">
            <w:pPr>
              <w:tabs>
                <w:tab w:val="left" w:pos="268"/>
              </w:tabs>
              <w:suppressAutoHyphens/>
              <w:spacing w:after="0"/>
              <w:jc w:val="both"/>
              <w:rPr>
                <w:rFonts w:ascii="Times New Roman" w:hAnsi="Times New Roman"/>
                <w:iCs/>
                <w:sz w:val="24"/>
                <w:szCs w:val="24"/>
              </w:rPr>
            </w:pPr>
            <w:r w:rsidRPr="005159E4">
              <w:rPr>
                <w:rFonts w:ascii="Times New Roman" w:hAnsi="Times New Roman"/>
                <w:iCs/>
                <w:sz w:val="24"/>
                <w:szCs w:val="24"/>
              </w:rPr>
              <w:t>Уо 03.03</w:t>
            </w:r>
            <w:r w:rsidRPr="005159E4">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5F8ADAC0" w14:textId="77777777" w:rsidR="00E976C5" w:rsidRPr="005159E4" w:rsidRDefault="00E976C5" w:rsidP="00E976C5">
            <w:pPr>
              <w:tabs>
                <w:tab w:val="left" w:pos="268"/>
              </w:tabs>
              <w:suppressAutoHyphens/>
              <w:spacing w:after="0"/>
              <w:jc w:val="both"/>
              <w:rPr>
                <w:rFonts w:ascii="Times New Roman" w:hAnsi="Times New Roman"/>
                <w:iCs/>
                <w:sz w:val="24"/>
                <w:szCs w:val="24"/>
              </w:rPr>
            </w:pPr>
            <w:r w:rsidRPr="005159E4">
              <w:rPr>
                <w:rFonts w:ascii="Times New Roman" w:hAnsi="Times New Roman"/>
                <w:iCs/>
                <w:sz w:val="24"/>
                <w:szCs w:val="24"/>
              </w:rPr>
              <w:t>Уо 03.04</w:t>
            </w:r>
            <w:r w:rsidRPr="005159E4">
              <w:rPr>
                <w:rFonts w:ascii="Times New Roman" w:hAnsi="Times New Roman"/>
                <w:iCs/>
                <w:sz w:val="24"/>
                <w:szCs w:val="24"/>
              </w:rPr>
              <w:tab/>
              <w:t>выявлять достоинства и недостатки коммерческой идеи;</w:t>
            </w:r>
          </w:p>
        </w:tc>
        <w:tc>
          <w:tcPr>
            <w:tcW w:w="3724" w:type="dxa"/>
          </w:tcPr>
          <w:p w14:paraId="6CF6D422"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03.01</w:t>
            </w:r>
            <w:r w:rsidRPr="005159E4">
              <w:rPr>
                <w:rFonts w:ascii="Times New Roman" w:hAnsi="Times New Roman"/>
                <w:iCs/>
                <w:sz w:val="24"/>
                <w:szCs w:val="24"/>
              </w:rPr>
              <w:tab/>
              <w:t xml:space="preserve">Знания: содержание актуальной нормативно-правовой документации; </w:t>
            </w:r>
          </w:p>
          <w:p w14:paraId="54351B21"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03.02</w:t>
            </w:r>
            <w:r w:rsidRPr="005159E4">
              <w:rPr>
                <w:rFonts w:ascii="Times New Roman" w:hAnsi="Times New Roman"/>
                <w:iCs/>
                <w:sz w:val="24"/>
                <w:szCs w:val="24"/>
              </w:rPr>
              <w:tab/>
              <w:t>современная научная и профессиональная терминология;</w:t>
            </w:r>
          </w:p>
          <w:p w14:paraId="145EA7B8"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03.03</w:t>
            </w:r>
            <w:r w:rsidRPr="005159E4">
              <w:rPr>
                <w:rFonts w:ascii="Times New Roman" w:hAnsi="Times New Roman"/>
                <w:iCs/>
                <w:sz w:val="24"/>
                <w:szCs w:val="24"/>
              </w:rPr>
              <w:tab/>
              <w:t>возможные траектории профессионального развития и самообразования;</w:t>
            </w:r>
          </w:p>
          <w:p w14:paraId="0E54F272"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03.04</w:t>
            </w:r>
            <w:r w:rsidRPr="005159E4">
              <w:rPr>
                <w:rFonts w:ascii="Times New Roman" w:hAnsi="Times New Roman"/>
                <w:iCs/>
                <w:sz w:val="24"/>
                <w:szCs w:val="24"/>
              </w:rPr>
              <w:tab/>
              <w:t>порядок выстраивания презентации;</w:t>
            </w:r>
          </w:p>
          <w:p w14:paraId="6BE5C685" w14:textId="77777777" w:rsidR="00E976C5" w:rsidRPr="005159E4" w:rsidRDefault="00E976C5" w:rsidP="00E976C5">
            <w:pPr>
              <w:suppressAutoHyphens/>
              <w:spacing w:after="0"/>
              <w:jc w:val="both"/>
              <w:rPr>
                <w:rFonts w:ascii="Times New Roman" w:hAnsi="Times New Roman"/>
                <w:iCs/>
                <w:sz w:val="24"/>
                <w:szCs w:val="24"/>
              </w:rPr>
            </w:pPr>
          </w:p>
        </w:tc>
      </w:tr>
      <w:tr w:rsidR="00E976C5" w:rsidRPr="005159E4" w14:paraId="54C7D4FF" w14:textId="77777777" w:rsidTr="00E976C5">
        <w:trPr>
          <w:trHeight w:val="212"/>
        </w:trPr>
        <w:tc>
          <w:tcPr>
            <w:tcW w:w="1526" w:type="dxa"/>
          </w:tcPr>
          <w:p w14:paraId="6A6CB53E" w14:textId="77777777" w:rsidR="00E976C5" w:rsidRPr="005159E4" w:rsidRDefault="00E976C5" w:rsidP="00E976C5">
            <w:pPr>
              <w:suppressAutoHyphens/>
              <w:spacing w:after="0"/>
              <w:jc w:val="center"/>
              <w:rPr>
                <w:rFonts w:ascii="Times New Roman" w:hAnsi="Times New Roman"/>
                <w:sz w:val="24"/>
                <w:szCs w:val="24"/>
              </w:rPr>
            </w:pPr>
            <w:r w:rsidRPr="005159E4">
              <w:rPr>
                <w:rFonts w:ascii="Times New Roman" w:hAnsi="Times New Roman"/>
                <w:iCs/>
                <w:sz w:val="24"/>
                <w:szCs w:val="24"/>
              </w:rPr>
              <w:t>ОК 04</w:t>
            </w:r>
          </w:p>
        </w:tc>
        <w:tc>
          <w:tcPr>
            <w:tcW w:w="4356" w:type="dxa"/>
          </w:tcPr>
          <w:p w14:paraId="6771EF2D"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04.01</w:t>
            </w:r>
            <w:r w:rsidRPr="005159E4">
              <w:rPr>
                <w:rFonts w:ascii="Times New Roman" w:hAnsi="Times New Roman"/>
                <w:iCs/>
                <w:sz w:val="24"/>
                <w:szCs w:val="24"/>
              </w:rPr>
              <w:tab/>
              <w:t xml:space="preserve">Умения: организовывать работу коллектива </w:t>
            </w:r>
          </w:p>
          <w:p w14:paraId="18F18185"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 xml:space="preserve">и команды; </w:t>
            </w:r>
          </w:p>
          <w:p w14:paraId="04027B93"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04.02</w:t>
            </w:r>
            <w:r w:rsidRPr="005159E4">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724" w:type="dxa"/>
          </w:tcPr>
          <w:p w14:paraId="6E4B68FA"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04.01</w:t>
            </w:r>
            <w:r w:rsidRPr="005159E4">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5E072FF6"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04.02</w:t>
            </w:r>
            <w:r w:rsidRPr="005159E4">
              <w:rPr>
                <w:rFonts w:ascii="Times New Roman" w:hAnsi="Times New Roman"/>
                <w:iCs/>
                <w:sz w:val="24"/>
                <w:szCs w:val="24"/>
              </w:rPr>
              <w:tab/>
              <w:t>основы проектной деятельности</w:t>
            </w:r>
          </w:p>
        </w:tc>
      </w:tr>
      <w:tr w:rsidR="00E976C5" w:rsidRPr="005159E4" w14:paraId="460B63AE" w14:textId="77777777" w:rsidTr="00E976C5">
        <w:trPr>
          <w:trHeight w:val="212"/>
        </w:trPr>
        <w:tc>
          <w:tcPr>
            <w:tcW w:w="1526" w:type="dxa"/>
          </w:tcPr>
          <w:p w14:paraId="1143124E" w14:textId="77777777" w:rsidR="00E976C5" w:rsidRPr="005159E4" w:rsidRDefault="00E976C5" w:rsidP="00E976C5">
            <w:pPr>
              <w:suppressAutoHyphens/>
              <w:spacing w:after="0"/>
              <w:jc w:val="center"/>
              <w:rPr>
                <w:rFonts w:ascii="Times New Roman" w:hAnsi="Times New Roman"/>
                <w:sz w:val="24"/>
                <w:szCs w:val="24"/>
              </w:rPr>
            </w:pPr>
            <w:r w:rsidRPr="005159E4">
              <w:rPr>
                <w:rFonts w:ascii="Times New Roman" w:hAnsi="Times New Roman"/>
                <w:iCs/>
                <w:sz w:val="24"/>
                <w:szCs w:val="24"/>
              </w:rPr>
              <w:t>ОК 05</w:t>
            </w:r>
          </w:p>
        </w:tc>
        <w:tc>
          <w:tcPr>
            <w:tcW w:w="4356" w:type="dxa"/>
          </w:tcPr>
          <w:p w14:paraId="552201BE"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05.01</w:t>
            </w:r>
            <w:r w:rsidRPr="005159E4">
              <w:rPr>
                <w:rFonts w:ascii="Times New Roman" w:hAnsi="Times New Roman"/>
                <w:iCs/>
                <w:sz w:val="24"/>
                <w:szCs w:val="24"/>
              </w:rPr>
              <w:tab/>
              <w:t xml:space="preserve">Умения: грамотно излагать свои мысли </w:t>
            </w:r>
          </w:p>
          <w:p w14:paraId="14A9B3D6"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724" w:type="dxa"/>
          </w:tcPr>
          <w:p w14:paraId="4D64DC1A"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05.01</w:t>
            </w:r>
            <w:r w:rsidRPr="005159E4">
              <w:rPr>
                <w:rFonts w:ascii="Times New Roman" w:hAnsi="Times New Roman"/>
                <w:iCs/>
                <w:sz w:val="24"/>
                <w:szCs w:val="24"/>
              </w:rPr>
              <w:tab/>
              <w:t xml:space="preserve">Знания: особенности социального и культурного контекста; </w:t>
            </w:r>
          </w:p>
          <w:p w14:paraId="315CB69A"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05.02</w:t>
            </w:r>
            <w:r w:rsidRPr="005159E4">
              <w:rPr>
                <w:rFonts w:ascii="Times New Roman" w:hAnsi="Times New Roman"/>
                <w:iCs/>
                <w:sz w:val="24"/>
                <w:szCs w:val="24"/>
              </w:rPr>
              <w:tab/>
              <w:t xml:space="preserve">правила оформления документов </w:t>
            </w:r>
          </w:p>
          <w:p w14:paraId="4CD5EDAA"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и построения устных сообщений</w:t>
            </w:r>
          </w:p>
        </w:tc>
      </w:tr>
      <w:tr w:rsidR="00E976C5" w:rsidRPr="005159E4" w14:paraId="6C04A0CE" w14:textId="77777777" w:rsidTr="00E976C5">
        <w:trPr>
          <w:trHeight w:val="212"/>
        </w:trPr>
        <w:tc>
          <w:tcPr>
            <w:tcW w:w="1526" w:type="dxa"/>
          </w:tcPr>
          <w:p w14:paraId="3DFBEAA5" w14:textId="77777777" w:rsidR="00E976C5" w:rsidRPr="005159E4" w:rsidRDefault="00E976C5" w:rsidP="00E976C5">
            <w:pPr>
              <w:suppressAutoHyphens/>
              <w:spacing w:after="0"/>
              <w:jc w:val="center"/>
              <w:rPr>
                <w:rFonts w:ascii="Times New Roman" w:hAnsi="Times New Roman"/>
                <w:iCs/>
                <w:sz w:val="24"/>
                <w:szCs w:val="24"/>
              </w:rPr>
            </w:pPr>
            <w:r w:rsidRPr="005159E4">
              <w:rPr>
                <w:rFonts w:ascii="Times New Roman" w:hAnsi="Times New Roman"/>
                <w:iCs/>
                <w:sz w:val="24"/>
                <w:szCs w:val="24"/>
              </w:rPr>
              <w:t>ОК 09</w:t>
            </w:r>
          </w:p>
        </w:tc>
        <w:tc>
          <w:tcPr>
            <w:tcW w:w="4356" w:type="dxa"/>
          </w:tcPr>
          <w:p w14:paraId="04658D05"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09.01</w:t>
            </w:r>
            <w:r w:rsidRPr="005159E4">
              <w:rPr>
                <w:rFonts w:ascii="Times New Roman" w:hAnsi="Times New Roman"/>
                <w:iCs/>
                <w:sz w:val="24"/>
                <w:szCs w:val="24"/>
              </w:rPr>
              <w:tab/>
              <w:t>Умения: понимать общий смысл устройства сети интернет;</w:t>
            </w:r>
          </w:p>
          <w:p w14:paraId="46DF9A76"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lastRenderedPageBreak/>
              <w:t>Уо 09.02</w:t>
            </w:r>
            <w:r w:rsidRPr="005159E4">
              <w:rPr>
                <w:rFonts w:ascii="Times New Roman" w:hAnsi="Times New Roman"/>
                <w:iCs/>
                <w:sz w:val="24"/>
                <w:szCs w:val="24"/>
              </w:rPr>
              <w:tab/>
              <w:t xml:space="preserve"> создавать простые информационные представления о проделанной работе;</w:t>
            </w:r>
          </w:p>
        </w:tc>
        <w:tc>
          <w:tcPr>
            <w:tcW w:w="3724" w:type="dxa"/>
          </w:tcPr>
          <w:p w14:paraId="0B3569B3"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lastRenderedPageBreak/>
              <w:t>Зо 09.01</w:t>
            </w:r>
            <w:r w:rsidRPr="005159E4">
              <w:rPr>
                <w:rFonts w:ascii="Times New Roman" w:hAnsi="Times New Roman"/>
                <w:iCs/>
                <w:sz w:val="24"/>
                <w:szCs w:val="24"/>
              </w:rPr>
              <w:tab/>
              <w:t>Знания: основные виды и процедуры обработки информации;</w:t>
            </w:r>
          </w:p>
          <w:p w14:paraId="1B24C0C9"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lastRenderedPageBreak/>
              <w:t>Зо 09.02</w:t>
            </w:r>
            <w:r w:rsidRPr="005159E4">
              <w:rPr>
                <w:rFonts w:ascii="Times New Roman" w:hAnsi="Times New Roman"/>
                <w:iCs/>
                <w:sz w:val="24"/>
                <w:szCs w:val="24"/>
              </w:rPr>
              <w:tab/>
              <w:t>основы правила пользования программным обеспечением используемого оборудования.</w:t>
            </w:r>
          </w:p>
        </w:tc>
      </w:tr>
      <w:tr w:rsidR="00E976C5" w:rsidRPr="005159E4" w14:paraId="3BE34156" w14:textId="77777777" w:rsidTr="00E976C5">
        <w:trPr>
          <w:trHeight w:val="212"/>
        </w:trPr>
        <w:tc>
          <w:tcPr>
            <w:tcW w:w="1526" w:type="dxa"/>
          </w:tcPr>
          <w:p w14:paraId="0899EB1C" w14:textId="77777777" w:rsidR="00E976C5" w:rsidRPr="005159E4" w:rsidRDefault="00E976C5" w:rsidP="00E976C5">
            <w:pPr>
              <w:suppressAutoHyphens/>
              <w:spacing w:after="0"/>
              <w:jc w:val="center"/>
              <w:rPr>
                <w:rFonts w:ascii="Times New Roman" w:hAnsi="Times New Roman"/>
                <w:iCs/>
                <w:sz w:val="24"/>
                <w:szCs w:val="24"/>
              </w:rPr>
            </w:pPr>
            <w:r w:rsidRPr="005159E4">
              <w:rPr>
                <w:rFonts w:ascii="Times New Roman" w:hAnsi="Times New Roman"/>
                <w:iCs/>
                <w:sz w:val="24"/>
                <w:szCs w:val="24"/>
              </w:rPr>
              <w:lastRenderedPageBreak/>
              <w:t>ОК 10</w:t>
            </w:r>
          </w:p>
        </w:tc>
        <w:tc>
          <w:tcPr>
            <w:tcW w:w="4356" w:type="dxa"/>
          </w:tcPr>
          <w:p w14:paraId="13DD56C9"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10.01</w:t>
            </w:r>
            <w:r w:rsidRPr="005159E4">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D5706AE"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10.02</w:t>
            </w:r>
            <w:r w:rsidRPr="005159E4">
              <w:rPr>
                <w:rFonts w:ascii="Times New Roman" w:hAnsi="Times New Roman"/>
                <w:iCs/>
                <w:sz w:val="24"/>
                <w:szCs w:val="24"/>
              </w:rPr>
              <w:tab/>
              <w:t xml:space="preserve">участвовать в диалогах на знакомые общие и профессиональные темы; </w:t>
            </w:r>
          </w:p>
          <w:p w14:paraId="7EA81ABF"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10.03</w:t>
            </w:r>
            <w:r w:rsidRPr="005159E4">
              <w:rPr>
                <w:rFonts w:ascii="Times New Roman" w:hAnsi="Times New Roman"/>
                <w:iCs/>
                <w:sz w:val="24"/>
                <w:szCs w:val="24"/>
              </w:rPr>
              <w:tab/>
              <w:t xml:space="preserve">строить простые высказывания о себе и о своей профессиональной деятельности; </w:t>
            </w:r>
          </w:p>
          <w:p w14:paraId="121713EA"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10.04</w:t>
            </w:r>
            <w:r w:rsidRPr="005159E4">
              <w:rPr>
                <w:rFonts w:ascii="Times New Roman" w:hAnsi="Times New Roman"/>
                <w:iCs/>
                <w:sz w:val="24"/>
                <w:szCs w:val="24"/>
              </w:rPr>
              <w:tab/>
              <w:t xml:space="preserve">кратко обосновывать и объяснять свои действия (текущие и планируемые); </w:t>
            </w:r>
          </w:p>
          <w:p w14:paraId="1A63BBAC"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10.05</w:t>
            </w:r>
            <w:r w:rsidRPr="005159E4">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724" w:type="dxa"/>
          </w:tcPr>
          <w:p w14:paraId="7F2369C8"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10.01</w:t>
            </w:r>
            <w:r w:rsidRPr="005159E4">
              <w:rPr>
                <w:rFonts w:ascii="Times New Roman" w:hAnsi="Times New Roman"/>
                <w:iCs/>
                <w:sz w:val="24"/>
                <w:szCs w:val="24"/>
              </w:rPr>
              <w:tab/>
              <w:t>Знания: правила построения простых и сложных предложений на профессиональные темы;</w:t>
            </w:r>
          </w:p>
          <w:p w14:paraId="0C9E159F"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10.02</w:t>
            </w:r>
            <w:r w:rsidRPr="005159E4">
              <w:rPr>
                <w:rFonts w:ascii="Times New Roman" w:hAnsi="Times New Roman"/>
                <w:iCs/>
                <w:sz w:val="24"/>
                <w:szCs w:val="24"/>
              </w:rPr>
              <w:tab/>
              <w:t xml:space="preserve">основные общеупотребительные глаголы (бытовая </w:t>
            </w:r>
          </w:p>
          <w:p w14:paraId="27B020E5"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и профессиональная лексика);</w:t>
            </w:r>
          </w:p>
          <w:p w14:paraId="2AEACA82"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10.03</w:t>
            </w:r>
            <w:r w:rsidRPr="005159E4">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0C67A47D"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10.04</w:t>
            </w:r>
            <w:r w:rsidRPr="005159E4">
              <w:rPr>
                <w:rFonts w:ascii="Times New Roman" w:hAnsi="Times New Roman"/>
                <w:iCs/>
                <w:sz w:val="24"/>
                <w:szCs w:val="24"/>
              </w:rPr>
              <w:tab/>
              <w:t>особенности произношения;</w:t>
            </w:r>
          </w:p>
          <w:p w14:paraId="7F1DF8EB" w14:textId="77777777" w:rsidR="00E976C5" w:rsidRPr="005159E4" w:rsidRDefault="00E976C5" w:rsidP="00E976C5">
            <w:pPr>
              <w:suppressAutoHyphens/>
              <w:spacing w:after="0"/>
              <w:jc w:val="both"/>
              <w:rPr>
                <w:rFonts w:ascii="Times New Roman" w:hAnsi="Times New Roman"/>
                <w:sz w:val="24"/>
                <w:szCs w:val="24"/>
              </w:rPr>
            </w:pPr>
            <w:r w:rsidRPr="005159E4">
              <w:rPr>
                <w:rFonts w:ascii="Times New Roman" w:hAnsi="Times New Roman"/>
                <w:iCs/>
                <w:sz w:val="24"/>
                <w:szCs w:val="24"/>
              </w:rPr>
              <w:t>Зо 10.05</w:t>
            </w:r>
            <w:r w:rsidRPr="005159E4">
              <w:rPr>
                <w:rFonts w:ascii="Times New Roman" w:hAnsi="Times New Roman"/>
                <w:iCs/>
                <w:sz w:val="24"/>
                <w:szCs w:val="24"/>
              </w:rPr>
              <w:tab/>
              <w:t>правила чтения текстов профессиональной направленности.</w:t>
            </w:r>
          </w:p>
        </w:tc>
      </w:tr>
      <w:tr w:rsidR="00E976C5" w:rsidRPr="005159E4" w14:paraId="200BE32A" w14:textId="77777777" w:rsidTr="00E976C5">
        <w:trPr>
          <w:trHeight w:val="212"/>
        </w:trPr>
        <w:tc>
          <w:tcPr>
            <w:tcW w:w="1526" w:type="dxa"/>
          </w:tcPr>
          <w:p w14:paraId="184E64B9" w14:textId="77777777" w:rsidR="00E976C5" w:rsidRPr="005159E4" w:rsidRDefault="00E976C5" w:rsidP="00E976C5">
            <w:pPr>
              <w:suppressAutoHyphens/>
              <w:spacing w:after="0"/>
              <w:jc w:val="center"/>
              <w:rPr>
                <w:rFonts w:ascii="Times New Roman" w:hAnsi="Times New Roman"/>
                <w:bCs/>
                <w:iCs/>
                <w:sz w:val="24"/>
                <w:szCs w:val="24"/>
              </w:rPr>
            </w:pPr>
            <w:r w:rsidRPr="005159E4">
              <w:rPr>
                <w:rFonts w:ascii="Times New Roman" w:hAnsi="Times New Roman"/>
                <w:bCs/>
                <w:sz w:val="24"/>
                <w:szCs w:val="24"/>
              </w:rPr>
              <w:t>ПК 3.1</w:t>
            </w:r>
          </w:p>
        </w:tc>
        <w:tc>
          <w:tcPr>
            <w:tcW w:w="4356" w:type="dxa"/>
          </w:tcPr>
          <w:p w14:paraId="127AD6F1"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 3.1.01</w:t>
            </w:r>
            <w:r w:rsidRPr="005159E4">
              <w:rPr>
                <w:rFonts w:ascii="Times New Roman" w:hAnsi="Times New Roman"/>
                <w:iCs/>
                <w:sz w:val="24"/>
                <w:szCs w:val="24"/>
              </w:rPr>
              <w:tab/>
              <w:t xml:space="preserve">Умения: планировать расстановку кадров в зависимости от задания и квалификации кадров </w:t>
            </w:r>
          </w:p>
          <w:p w14:paraId="0D9484D7"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 3.1.02</w:t>
            </w:r>
            <w:r w:rsidRPr="005159E4">
              <w:rPr>
                <w:rFonts w:ascii="Times New Roman" w:hAnsi="Times New Roman"/>
                <w:iCs/>
                <w:sz w:val="24"/>
                <w:szCs w:val="24"/>
              </w:rPr>
              <w:tab/>
              <w:t>на основе установленных производственных показателей оценивать качество выполняемых работ для повышения их эффективности</w:t>
            </w:r>
          </w:p>
        </w:tc>
        <w:tc>
          <w:tcPr>
            <w:tcW w:w="3724" w:type="dxa"/>
          </w:tcPr>
          <w:p w14:paraId="15B8E2CE"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 3.1.01</w:t>
            </w:r>
            <w:r w:rsidRPr="005159E4">
              <w:rPr>
                <w:rFonts w:ascii="Times New Roman" w:hAnsi="Times New Roman"/>
                <w:iCs/>
                <w:sz w:val="24"/>
                <w:szCs w:val="24"/>
              </w:rPr>
              <w:tab/>
              <w:t>Знания: действующих локальные нормативные акты производства, регулирующие производственно-хозяйственную деятельность;</w:t>
            </w:r>
          </w:p>
          <w:p w14:paraId="70E1C33D" w14:textId="77777777" w:rsidR="00E976C5" w:rsidRPr="005159E4" w:rsidRDefault="00E976C5" w:rsidP="00E976C5">
            <w:pPr>
              <w:suppressAutoHyphens/>
              <w:spacing w:after="0"/>
              <w:jc w:val="both"/>
              <w:rPr>
                <w:rFonts w:ascii="Times New Roman" w:hAnsi="Times New Roman"/>
                <w:sz w:val="24"/>
                <w:szCs w:val="24"/>
              </w:rPr>
            </w:pPr>
            <w:r w:rsidRPr="005159E4">
              <w:rPr>
                <w:rFonts w:ascii="Times New Roman" w:hAnsi="Times New Roman"/>
                <w:iCs/>
                <w:sz w:val="24"/>
                <w:szCs w:val="24"/>
              </w:rPr>
              <w:t>З 3.1.02</w:t>
            </w:r>
            <w:r w:rsidRPr="005159E4">
              <w:rPr>
                <w:rFonts w:ascii="Times New Roman" w:hAnsi="Times New Roman"/>
                <w:iCs/>
                <w:sz w:val="24"/>
                <w:szCs w:val="24"/>
              </w:rPr>
              <w:tab/>
              <w:t>отраслевых примеров отечественной и зарубежной практики организации труда</w:t>
            </w:r>
          </w:p>
        </w:tc>
      </w:tr>
      <w:tr w:rsidR="00E976C5" w:rsidRPr="005159E4" w14:paraId="7B8BF1B2" w14:textId="77777777" w:rsidTr="00E976C5">
        <w:trPr>
          <w:trHeight w:val="212"/>
        </w:trPr>
        <w:tc>
          <w:tcPr>
            <w:tcW w:w="1526" w:type="dxa"/>
          </w:tcPr>
          <w:p w14:paraId="03167A3C" w14:textId="77777777" w:rsidR="00E976C5" w:rsidRPr="005159E4" w:rsidRDefault="00E976C5" w:rsidP="00E976C5">
            <w:pPr>
              <w:suppressAutoHyphens/>
              <w:spacing w:after="0"/>
              <w:jc w:val="center"/>
              <w:rPr>
                <w:rFonts w:ascii="Times New Roman" w:hAnsi="Times New Roman"/>
                <w:bCs/>
                <w:iCs/>
                <w:sz w:val="24"/>
                <w:szCs w:val="24"/>
              </w:rPr>
            </w:pPr>
            <w:r w:rsidRPr="005159E4">
              <w:rPr>
                <w:rFonts w:ascii="Times New Roman" w:hAnsi="Times New Roman"/>
                <w:bCs/>
                <w:sz w:val="24"/>
                <w:szCs w:val="24"/>
              </w:rPr>
              <w:t>ПК 3.4</w:t>
            </w:r>
          </w:p>
        </w:tc>
        <w:tc>
          <w:tcPr>
            <w:tcW w:w="4356" w:type="dxa"/>
          </w:tcPr>
          <w:p w14:paraId="105BF736"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 3.4.01</w:t>
            </w:r>
            <w:r w:rsidRPr="005159E4">
              <w:rPr>
                <w:rFonts w:ascii="Times New Roman" w:hAnsi="Times New Roman"/>
                <w:iCs/>
                <w:sz w:val="24"/>
                <w:szCs w:val="24"/>
              </w:rPr>
              <w:tab/>
              <w:t>Умения: в рамках должностных полномочий организовывать рабочие места, согласно требованиям охраны труда и отраслевым стандартам</w:t>
            </w:r>
          </w:p>
          <w:p w14:paraId="33279AED"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 3.4.01</w:t>
            </w:r>
            <w:r w:rsidRPr="005159E4">
              <w:rPr>
                <w:rFonts w:ascii="Times New Roman" w:hAnsi="Times New Roman"/>
                <w:iCs/>
                <w:sz w:val="24"/>
                <w:szCs w:val="24"/>
              </w:rPr>
              <w:tab/>
              <w:t>проводить производственный инструктаж подчиненных</w:t>
            </w:r>
          </w:p>
          <w:p w14:paraId="116F4B72"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 3.4.02</w:t>
            </w:r>
            <w:r w:rsidRPr="005159E4">
              <w:rPr>
                <w:rFonts w:ascii="Times New Roman" w:hAnsi="Times New Roman"/>
                <w:iCs/>
                <w:sz w:val="24"/>
                <w:szCs w:val="24"/>
              </w:rPr>
              <w:tab/>
              <w:t>обеспечивать безопасные условия труда при монтаже, наладке, техническом обслуживании и ремонте промышленного оборудования;</w:t>
            </w:r>
          </w:p>
          <w:p w14:paraId="75AE039E"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lastRenderedPageBreak/>
              <w:t>У 3.4.03</w:t>
            </w:r>
            <w:r w:rsidRPr="005159E4">
              <w:rPr>
                <w:rFonts w:ascii="Times New Roman" w:hAnsi="Times New Roman"/>
                <w:iCs/>
                <w:sz w:val="24"/>
                <w:szCs w:val="24"/>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2FCDAEDF"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 3.4.04</w:t>
            </w:r>
            <w:r w:rsidRPr="005159E4">
              <w:rPr>
                <w:rFonts w:ascii="Times New Roman" w:hAnsi="Times New Roman"/>
                <w:iCs/>
                <w:sz w:val="24"/>
                <w:szCs w:val="24"/>
              </w:rPr>
              <w:tab/>
              <w:t>разрабатывать предложения по улучшению работы на рабочем месте с учетом принципов бережливого производства</w:t>
            </w:r>
          </w:p>
        </w:tc>
        <w:tc>
          <w:tcPr>
            <w:tcW w:w="3724" w:type="dxa"/>
          </w:tcPr>
          <w:p w14:paraId="00BA7F33"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lastRenderedPageBreak/>
              <w:t>З 3.4.01</w:t>
            </w:r>
            <w:r w:rsidRPr="005159E4">
              <w:rPr>
                <w:rFonts w:ascii="Times New Roman" w:hAnsi="Times New Roman"/>
                <w:iCs/>
                <w:sz w:val="24"/>
                <w:szCs w:val="24"/>
              </w:rPr>
              <w:tab/>
              <w:t>Знания: правил охраны труда, противопожарной и экологической безопасности, правила внутреннего трудового распорядка;</w:t>
            </w:r>
          </w:p>
          <w:p w14:paraId="0DAE875F"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 3.4.02</w:t>
            </w:r>
            <w:r w:rsidRPr="005159E4">
              <w:rPr>
                <w:rFonts w:ascii="Times New Roman" w:hAnsi="Times New Roman"/>
                <w:iCs/>
                <w:sz w:val="24"/>
                <w:szCs w:val="24"/>
              </w:rPr>
              <w:tab/>
              <w:t>видов, периодичности и правил оформления инструктажа</w:t>
            </w:r>
          </w:p>
        </w:tc>
      </w:tr>
    </w:tbl>
    <w:p w14:paraId="42C4291F" w14:textId="77777777" w:rsidR="00E976C5" w:rsidRPr="005159E4" w:rsidRDefault="00E976C5" w:rsidP="00E976C5">
      <w:pPr>
        <w:suppressAutoHyphens/>
        <w:spacing w:after="240"/>
        <w:ind w:firstLine="709"/>
        <w:rPr>
          <w:rFonts w:ascii="Times New Roman" w:hAnsi="Times New Roman"/>
          <w:b/>
          <w:sz w:val="24"/>
          <w:szCs w:val="24"/>
        </w:rPr>
      </w:pPr>
    </w:p>
    <w:p w14:paraId="7A6A5842" w14:textId="2831EBD0" w:rsidR="00E976C5" w:rsidRDefault="00E976C5" w:rsidP="00E976C5">
      <w:pPr>
        <w:suppressAutoHyphens/>
        <w:spacing w:after="240"/>
        <w:jc w:val="center"/>
        <w:rPr>
          <w:rFonts w:ascii="Times New Roman" w:hAnsi="Times New Roman"/>
          <w:b/>
          <w:sz w:val="24"/>
          <w:szCs w:val="24"/>
        </w:rPr>
      </w:pPr>
    </w:p>
    <w:p w14:paraId="1E305D96" w14:textId="408300DC" w:rsidR="00E914C9" w:rsidRDefault="00E914C9" w:rsidP="00E976C5">
      <w:pPr>
        <w:suppressAutoHyphens/>
        <w:spacing w:after="240"/>
        <w:jc w:val="center"/>
        <w:rPr>
          <w:rFonts w:ascii="Times New Roman" w:hAnsi="Times New Roman"/>
          <w:b/>
          <w:sz w:val="24"/>
          <w:szCs w:val="24"/>
        </w:rPr>
      </w:pPr>
    </w:p>
    <w:p w14:paraId="7CC4C8B1" w14:textId="2454272A" w:rsidR="00E914C9" w:rsidRDefault="00E914C9" w:rsidP="00E976C5">
      <w:pPr>
        <w:suppressAutoHyphens/>
        <w:spacing w:after="240"/>
        <w:jc w:val="center"/>
        <w:rPr>
          <w:rFonts w:ascii="Times New Roman" w:hAnsi="Times New Roman"/>
          <w:b/>
          <w:sz w:val="24"/>
          <w:szCs w:val="24"/>
        </w:rPr>
      </w:pPr>
    </w:p>
    <w:p w14:paraId="4B6F2949" w14:textId="028FA3C0" w:rsidR="00E914C9" w:rsidRDefault="00E914C9" w:rsidP="00E976C5">
      <w:pPr>
        <w:suppressAutoHyphens/>
        <w:spacing w:after="240"/>
        <w:jc w:val="center"/>
        <w:rPr>
          <w:rFonts w:ascii="Times New Roman" w:hAnsi="Times New Roman"/>
          <w:b/>
          <w:sz w:val="24"/>
          <w:szCs w:val="24"/>
        </w:rPr>
      </w:pPr>
    </w:p>
    <w:p w14:paraId="5B89A223" w14:textId="4A1E0B0F" w:rsidR="00E914C9" w:rsidRDefault="00E914C9" w:rsidP="00E976C5">
      <w:pPr>
        <w:suppressAutoHyphens/>
        <w:spacing w:after="240"/>
        <w:jc w:val="center"/>
        <w:rPr>
          <w:rFonts w:ascii="Times New Roman" w:hAnsi="Times New Roman"/>
          <w:b/>
          <w:sz w:val="24"/>
          <w:szCs w:val="24"/>
        </w:rPr>
      </w:pPr>
    </w:p>
    <w:p w14:paraId="7D9B0FF8" w14:textId="40C08EE9" w:rsidR="00E914C9" w:rsidRDefault="00E914C9" w:rsidP="00E976C5">
      <w:pPr>
        <w:suppressAutoHyphens/>
        <w:spacing w:after="240"/>
        <w:jc w:val="center"/>
        <w:rPr>
          <w:rFonts w:ascii="Times New Roman" w:hAnsi="Times New Roman"/>
          <w:b/>
          <w:sz w:val="24"/>
          <w:szCs w:val="24"/>
        </w:rPr>
      </w:pPr>
    </w:p>
    <w:p w14:paraId="36375730" w14:textId="04189E6A" w:rsidR="00E914C9" w:rsidRDefault="00E914C9" w:rsidP="00E976C5">
      <w:pPr>
        <w:suppressAutoHyphens/>
        <w:spacing w:after="240"/>
        <w:jc w:val="center"/>
        <w:rPr>
          <w:rFonts w:ascii="Times New Roman" w:hAnsi="Times New Roman"/>
          <w:b/>
          <w:sz w:val="24"/>
          <w:szCs w:val="24"/>
        </w:rPr>
      </w:pPr>
    </w:p>
    <w:p w14:paraId="3F81F10B" w14:textId="77091719" w:rsidR="00E914C9" w:rsidRDefault="00E914C9" w:rsidP="00E976C5">
      <w:pPr>
        <w:suppressAutoHyphens/>
        <w:spacing w:after="240"/>
        <w:jc w:val="center"/>
        <w:rPr>
          <w:rFonts w:ascii="Times New Roman" w:hAnsi="Times New Roman"/>
          <w:b/>
          <w:sz w:val="24"/>
          <w:szCs w:val="24"/>
        </w:rPr>
      </w:pPr>
    </w:p>
    <w:p w14:paraId="32C80DB3" w14:textId="3FC249FE" w:rsidR="00E914C9" w:rsidRDefault="00E914C9" w:rsidP="00E976C5">
      <w:pPr>
        <w:suppressAutoHyphens/>
        <w:spacing w:after="240"/>
        <w:jc w:val="center"/>
        <w:rPr>
          <w:rFonts w:ascii="Times New Roman" w:hAnsi="Times New Roman"/>
          <w:b/>
          <w:sz w:val="24"/>
          <w:szCs w:val="24"/>
        </w:rPr>
      </w:pPr>
    </w:p>
    <w:p w14:paraId="1B9D776F" w14:textId="02FB8EDB" w:rsidR="00E914C9" w:rsidRDefault="00E914C9" w:rsidP="00E976C5">
      <w:pPr>
        <w:suppressAutoHyphens/>
        <w:spacing w:after="240"/>
        <w:jc w:val="center"/>
        <w:rPr>
          <w:rFonts w:ascii="Times New Roman" w:hAnsi="Times New Roman"/>
          <w:b/>
          <w:sz w:val="24"/>
          <w:szCs w:val="24"/>
        </w:rPr>
      </w:pPr>
    </w:p>
    <w:p w14:paraId="07A41D83" w14:textId="3E0CD5AD" w:rsidR="00E914C9" w:rsidRDefault="00E914C9" w:rsidP="00E976C5">
      <w:pPr>
        <w:suppressAutoHyphens/>
        <w:spacing w:after="240"/>
        <w:jc w:val="center"/>
        <w:rPr>
          <w:rFonts w:ascii="Times New Roman" w:hAnsi="Times New Roman"/>
          <w:b/>
          <w:sz w:val="24"/>
          <w:szCs w:val="24"/>
        </w:rPr>
      </w:pPr>
    </w:p>
    <w:p w14:paraId="0D6E2954" w14:textId="56343DC0" w:rsidR="00E914C9" w:rsidRDefault="00E914C9" w:rsidP="00E976C5">
      <w:pPr>
        <w:suppressAutoHyphens/>
        <w:spacing w:after="240"/>
        <w:jc w:val="center"/>
        <w:rPr>
          <w:rFonts w:ascii="Times New Roman" w:hAnsi="Times New Roman"/>
          <w:b/>
          <w:sz w:val="24"/>
          <w:szCs w:val="24"/>
        </w:rPr>
      </w:pPr>
    </w:p>
    <w:p w14:paraId="2D31DE78" w14:textId="6D3074C3" w:rsidR="00E914C9" w:rsidRDefault="00E914C9" w:rsidP="00E976C5">
      <w:pPr>
        <w:suppressAutoHyphens/>
        <w:spacing w:after="240"/>
        <w:jc w:val="center"/>
        <w:rPr>
          <w:rFonts w:ascii="Times New Roman" w:hAnsi="Times New Roman"/>
          <w:b/>
          <w:sz w:val="24"/>
          <w:szCs w:val="24"/>
        </w:rPr>
      </w:pPr>
    </w:p>
    <w:p w14:paraId="76FC4E81" w14:textId="485C99D5" w:rsidR="00E914C9" w:rsidRDefault="00E914C9" w:rsidP="00E976C5">
      <w:pPr>
        <w:suppressAutoHyphens/>
        <w:spacing w:after="240"/>
        <w:jc w:val="center"/>
        <w:rPr>
          <w:rFonts w:ascii="Times New Roman" w:hAnsi="Times New Roman"/>
          <w:b/>
          <w:sz w:val="24"/>
          <w:szCs w:val="24"/>
        </w:rPr>
      </w:pPr>
    </w:p>
    <w:p w14:paraId="23865AAB" w14:textId="7451273D" w:rsidR="00E914C9" w:rsidRDefault="00E914C9" w:rsidP="00E976C5">
      <w:pPr>
        <w:suppressAutoHyphens/>
        <w:spacing w:after="240"/>
        <w:jc w:val="center"/>
        <w:rPr>
          <w:rFonts w:ascii="Times New Roman" w:hAnsi="Times New Roman"/>
          <w:b/>
          <w:sz w:val="24"/>
          <w:szCs w:val="24"/>
        </w:rPr>
      </w:pPr>
    </w:p>
    <w:p w14:paraId="685B362F" w14:textId="0E3A9FFD" w:rsidR="00E914C9" w:rsidRDefault="00E914C9" w:rsidP="00E976C5">
      <w:pPr>
        <w:suppressAutoHyphens/>
        <w:spacing w:after="240"/>
        <w:jc w:val="center"/>
        <w:rPr>
          <w:rFonts w:ascii="Times New Roman" w:hAnsi="Times New Roman"/>
          <w:b/>
          <w:sz w:val="24"/>
          <w:szCs w:val="24"/>
        </w:rPr>
      </w:pPr>
    </w:p>
    <w:p w14:paraId="7A186A7F" w14:textId="15BA962E" w:rsidR="00E914C9" w:rsidRDefault="00E914C9" w:rsidP="00E976C5">
      <w:pPr>
        <w:suppressAutoHyphens/>
        <w:spacing w:after="240"/>
        <w:jc w:val="center"/>
        <w:rPr>
          <w:rFonts w:ascii="Times New Roman" w:hAnsi="Times New Roman"/>
          <w:b/>
          <w:sz w:val="24"/>
          <w:szCs w:val="24"/>
        </w:rPr>
      </w:pPr>
    </w:p>
    <w:p w14:paraId="322028EB" w14:textId="16CEA0C8" w:rsidR="00E914C9" w:rsidRDefault="00E914C9" w:rsidP="00E976C5">
      <w:pPr>
        <w:suppressAutoHyphens/>
        <w:spacing w:after="240"/>
        <w:jc w:val="center"/>
        <w:rPr>
          <w:rFonts w:ascii="Times New Roman" w:hAnsi="Times New Roman"/>
          <w:b/>
          <w:sz w:val="24"/>
          <w:szCs w:val="24"/>
        </w:rPr>
      </w:pPr>
    </w:p>
    <w:p w14:paraId="0FFAD13B" w14:textId="77777777" w:rsidR="00E914C9" w:rsidRDefault="00E914C9" w:rsidP="00E976C5">
      <w:pPr>
        <w:suppressAutoHyphens/>
        <w:spacing w:after="240"/>
        <w:jc w:val="center"/>
        <w:rPr>
          <w:rFonts w:ascii="Times New Roman" w:hAnsi="Times New Roman"/>
          <w:b/>
          <w:sz w:val="24"/>
          <w:szCs w:val="24"/>
        </w:rPr>
      </w:pPr>
    </w:p>
    <w:p w14:paraId="5CC8DF8D" w14:textId="77777777" w:rsidR="00E976C5" w:rsidRPr="005159E4" w:rsidRDefault="00E976C5" w:rsidP="00E976C5">
      <w:pPr>
        <w:suppressAutoHyphens/>
        <w:spacing w:after="240"/>
        <w:jc w:val="center"/>
        <w:rPr>
          <w:rFonts w:ascii="Times New Roman" w:hAnsi="Times New Roman"/>
          <w:b/>
          <w:sz w:val="24"/>
          <w:szCs w:val="24"/>
        </w:rPr>
      </w:pPr>
      <w:r w:rsidRPr="005159E4">
        <w:rPr>
          <w:rFonts w:ascii="Times New Roman" w:hAnsi="Times New Roman"/>
          <w:b/>
          <w:sz w:val="24"/>
          <w:szCs w:val="24"/>
        </w:rPr>
        <w:lastRenderedPageBreak/>
        <w:t>2. СТРУКТУРА И СОДЕРЖАНИЕ УЧЕБНОЙ ДИСЦИПЛИНЫ</w:t>
      </w:r>
    </w:p>
    <w:p w14:paraId="2134FC91" w14:textId="77777777" w:rsidR="00E976C5" w:rsidRPr="005159E4" w:rsidRDefault="00E976C5" w:rsidP="00E976C5">
      <w:pPr>
        <w:suppressAutoHyphens/>
        <w:spacing w:after="240"/>
        <w:ind w:firstLine="709"/>
        <w:rPr>
          <w:rFonts w:ascii="Times New Roman" w:hAnsi="Times New Roman"/>
          <w:b/>
          <w:sz w:val="24"/>
          <w:szCs w:val="24"/>
        </w:rPr>
      </w:pPr>
      <w:r w:rsidRPr="005159E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5159E4" w14:paraId="47EC6DDB" w14:textId="77777777" w:rsidTr="00E976C5">
        <w:trPr>
          <w:trHeight w:val="490"/>
        </w:trPr>
        <w:tc>
          <w:tcPr>
            <w:tcW w:w="3685" w:type="pct"/>
            <w:vAlign w:val="center"/>
          </w:tcPr>
          <w:p w14:paraId="08CA0013" w14:textId="77777777" w:rsidR="00E976C5" w:rsidRPr="005159E4" w:rsidRDefault="00E976C5" w:rsidP="00E976C5">
            <w:pPr>
              <w:suppressAutoHyphens/>
              <w:rPr>
                <w:rFonts w:ascii="Times New Roman" w:hAnsi="Times New Roman"/>
                <w:b/>
                <w:sz w:val="24"/>
                <w:szCs w:val="24"/>
              </w:rPr>
            </w:pPr>
            <w:r w:rsidRPr="005159E4">
              <w:rPr>
                <w:rFonts w:ascii="Times New Roman" w:hAnsi="Times New Roman"/>
                <w:b/>
                <w:sz w:val="24"/>
                <w:szCs w:val="24"/>
              </w:rPr>
              <w:t>Вид учебной работы</w:t>
            </w:r>
          </w:p>
        </w:tc>
        <w:tc>
          <w:tcPr>
            <w:tcW w:w="1315" w:type="pct"/>
            <w:vAlign w:val="center"/>
          </w:tcPr>
          <w:p w14:paraId="4871919F" w14:textId="77777777" w:rsidR="00E976C5" w:rsidRPr="005159E4" w:rsidRDefault="00E976C5" w:rsidP="00E976C5">
            <w:pPr>
              <w:suppressAutoHyphens/>
              <w:rPr>
                <w:rFonts w:ascii="Times New Roman" w:hAnsi="Times New Roman"/>
                <w:b/>
                <w:iCs/>
                <w:sz w:val="24"/>
                <w:szCs w:val="24"/>
              </w:rPr>
            </w:pPr>
            <w:r w:rsidRPr="005159E4">
              <w:rPr>
                <w:rFonts w:ascii="Times New Roman" w:hAnsi="Times New Roman"/>
                <w:b/>
                <w:iCs/>
                <w:sz w:val="24"/>
                <w:szCs w:val="24"/>
              </w:rPr>
              <w:t>Объем в часах</w:t>
            </w:r>
          </w:p>
        </w:tc>
      </w:tr>
      <w:tr w:rsidR="00E976C5" w:rsidRPr="005159E4" w14:paraId="191DD4B9" w14:textId="77777777" w:rsidTr="00E976C5">
        <w:trPr>
          <w:trHeight w:val="490"/>
        </w:trPr>
        <w:tc>
          <w:tcPr>
            <w:tcW w:w="3685" w:type="pct"/>
            <w:vAlign w:val="center"/>
          </w:tcPr>
          <w:p w14:paraId="543F5661" w14:textId="77777777" w:rsidR="00E976C5" w:rsidRPr="005159E4" w:rsidRDefault="00E976C5" w:rsidP="00E976C5">
            <w:pPr>
              <w:suppressAutoHyphens/>
              <w:spacing w:after="0"/>
              <w:rPr>
                <w:rFonts w:ascii="Times New Roman" w:hAnsi="Times New Roman"/>
                <w:b/>
                <w:sz w:val="24"/>
                <w:szCs w:val="24"/>
              </w:rPr>
            </w:pPr>
            <w:r w:rsidRPr="005159E4">
              <w:rPr>
                <w:rFonts w:ascii="Times New Roman" w:hAnsi="Times New Roman"/>
                <w:b/>
                <w:sz w:val="24"/>
                <w:szCs w:val="24"/>
              </w:rPr>
              <w:t>Объем образовательной программы учебной дисциплины</w:t>
            </w:r>
          </w:p>
        </w:tc>
        <w:tc>
          <w:tcPr>
            <w:tcW w:w="1315" w:type="pct"/>
            <w:vAlign w:val="center"/>
          </w:tcPr>
          <w:p w14:paraId="1CE1AFB1" w14:textId="77777777" w:rsidR="00E976C5" w:rsidRPr="005159E4" w:rsidRDefault="00E976C5" w:rsidP="00E976C5">
            <w:pPr>
              <w:suppressAutoHyphens/>
              <w:spacing w:after="0"/>
              <w:rPr>
                <w:rFonts w:ascii="Times New Roman" w:hAnsi="Times New Roman"/>
                <w:iCs/>
                <w:sz w:val="24"/>
                <w:szCs w:val="24"/>
              </w:rPr>
            </w:pPr>
            <w:r w:rsidRPr="005159E4">
              <w:rPr>
                <w:rFonts w:ascii="Times New Roman" w:hAnsi="Times New Roman"/>
                <w:iCs/>
                <w:sz w:val="24"/>
                <w:szCs w:val="24"/>
              </w:rPr>
              <w:t>81</w:t>
            </w:r>
          </w:p>
        </w:tc>
      </w:tr>
      <w:tr w:rsidR="00E976C5" w:rsidRPr="005159E4" w14:paraId="155BE8FC" w14:textId="77777777" w:rsidTr="00E976C5">
        <w:trPr>
          <w:trHeight w:val="490"/>
        </w:trPr>
        <w:tc>
          <w:tcPr>
            <w:tcW w:w="3685" w:type="pct"/>
            <w:shd w:val="clear" w:color="auto" w:fill="auto"/>
            <w:vAlign w:val="center"/>
          </w:tcPr>
          <w:p w14:paraId="28767242" w14:textId="77777777" w:rsidR="00E976C5" w:rsidRPr="005159E4" w:rsidRDefault="00E976C5" w:rsidP="00E976C5">
            <w:pPr>
              <w:suppressAutoHyphens/>
              <w:spacing w:after="0"/>
              <w:rPr>
                <w:rFonts w:ascii="Times New Roman" w:hAnsi="Times New Roman"/>
                <w:b/>
                <w:sz w:val="24"/>
                <w:szCs w:val="24"/>
              </w:rPr>
            </w:pPr>
            <w:r w:rsidRPr="005159E4">
              <w:rPr>
                <w:rFonts w:ascii="Times New Roman" w:hAnsi="Times New Roman"/>
                <w:b/>
                <w:sz w:val="24"/>
                <w:szCs w:val="24"/>
              </w:rPr>
              <w:t>в т.ч. в форме практической подготовки</w:t>
            </w:r>
          </w:p>
        </w:tc>
        <w:tc>
          <w:tcPr>
            <w:tcW w:w="1315" w:type="pct"/>
            <w:shd w:val="clear" w:color="auto" w:fill="auto"/>
            <w:vAlign w:val="center"/>
          </w:tcPr>
          <w:p w14:paraId="630A1887" w14:textId="77777777" w:rsidR="00E976C5" w:rsidRPr="005159E4" w:rsidRDefault="00E976C5" w:rsidP="00E976C5">
            <w:pPr>
              <w:suppressAutoHyphens/>
              <w:spacing w:after="0"/>
              <w:rPr>
                <w:rFonts w:ascii="Times New Roman" w:hAnsi="Times New Roman"/>
                <w:iCs/>
                <w:sz w:val="24"/>
                <w:szCs w:val="24"/>
              </w:rPr>
            </w:pPr>
            <w:r w:rsidRPr="005159E4">
              <w:rPr>
                <w:rFonts w:ascii="Times New Roman" w:hAnsi="Times New Roman"/>
                <w:iCs/>
                <w:sz w:val="24"/>
                <w:szCs w:val="24"/>
              </w:rPr>
              <w:t>-</w:t>
            </w:r>
          </w:p>
        </w:tc>
      </w:tr>
      <w:tr w:rsidR="00E976C5" w:rsidRPr="005159E4" w14:paraId="30EE6152" w14:textId="77777777" w:rsidTr="00E976C5">
        <w:trPr>
          <w:trHeight w:val="336"/>
        </w:trPr>
        <w:tc>
          <w:tcPr>
            <w:tcW w:w="5000" w:type="pct"/>
            <w:gridSpan w:val="2"/>
            <w:vAlign w:val="center"/>
          </w:tcPr>
          <w:p w14:paraId="0205BB48" w14:textId="77777777" w:rsidR="00E976C5" w:rsidRPr="005159E4" w:rsidRDefault="00E976C5" w:rsidP="00E976C5">
            <w:pPr>
              <w:suppressAutoHyphens/>
              <w:spacing w:after="0"/>
              <w:rPr>
                <w:rFonts w:ascii="Times New Roman" w:hAnsi="Times New Roman"/>
                <w:iCs/>
                <w:sz w:val="24"/>
                <w:szCs w:val="24"/>
              </w:rPr>
            </w:pPr>
            <w:r w:rsidRPr="005159E4">
              <w:rPr>
                <w:rFonts w:ascii="Times New Roman" w:hAnsi="Times New Roman"/>
                <w:sz w:val="24"/>
                <w:szCs w:val="24"/>
              </w:rPr>
              <w:t>в т. ч.:</w:t>
            </w:r>
          </w:p>
        </w:tc>
      </w:tr>
      <w:tr w:rsidR="00E976C5" w:rsidRPr="005159E4" w14:paraId="42A91472" w14:textId="77777777" w:rsidTr="00E976C5">
        <w:trPr>
          <w:trHeight w:val="490"/>
        </w:trPr>
        <w:tc>
          <w:tcPr>
            <w:tcW w:w="3685" w:type="pct"/>
            <w:vAlign w:val="center"/>
          </w:tcPr>
          <w:p w14:paraId="4418480E" w14:textId="77777777" w:rsidR="00E976C5" w:rsidRPr="005159E4" w:rsidRDefault="00E976C5" w:rsidP="00E976C5">
            <w:pPr>
              <w:suppressAutoHyphens/>
              <w:spacing w:after="0"/>
              <w:rPr>
                <w:rFonts w:ascii="Times New Roman" w:hAnsi="Times New Roman"/>
                <w:sz w:val="24"/>
                <w:szCs w:val="24"/>
              </w:rPr>
            </w:pPr>
            <w:r w:rsidRPr="005159E4">
              <w:rPr>
                <w:rFonts w:ascii="Times New Roman" w:hAnsi="Times New Roman"/>
                <w:sz w:val="24"/>
                <w:szCs w:val="24"/>
              </w:rPr>
              <w:t>теоретическое обучение</w:t>
            </w:r>
          </w:p>
        </w:tc>
        <w:tc>
          <w:tcPr>
            <w:tcW w:w="1315" w:type="pct"/>
            <w:vAlign w:val="center"/>
          </w:tcPr>
          <w:p w14:paraId="72911394" w14:textId="77777777" w:rsidR="00E976C5" w:rsidRPr="005159E4" w:rsidRDefault="00E976C5" w:rsidP="00E976C5">
            <w:pPr>
              <w:suppressAutoHyphens/>
              <w:spacing w:after="0"/>
              <w:rPr>
                <w:rFonts w:ascii="Times New Roman" w:hAnsi="Times New Roman"/>
                <w:iCs/>
                <w:sz w:val="24"/>
                <w:szCs w:val="24"/>
                <w:lang w:val="en-US"/>
              </w:rPr>
            </w:pPr>
            <w:r w:rsidRPr="005159E4">
              <w:rPr>
                <w:rFonts w:ascii="Times New Roman" w:hAnsi="Times New Roman"/>
                <w:iCs/>
                <w:sz w:val="24"/>
                <w:szCs w:val="24"/>
              </w:rPr>
              <w:t>4</w:t>
            </w:r>
            <w:r w:rsidRPr="005159E4">
              <w:rPr>
                <w:rFonts w:ascii="Times New Roman" w:hAnsi="Times New Roman"/>
                <w:iCs/>
                <w:sz w:val="24"/>
                <w:szCs w:val="24"/>
                <w:lang w:val="en-US"/>
              </w:rPr>
              <w:t>4</w:t>
            </w:r>
          </w:p>
        </w:tc>
      </w:tr>
      <w:tr w:rsidR="00E976C5" w:rsidRPr="005159E4" w14:paraId="0D2E332E" w14:textId="77777777" w:rsidTr="00E976C5">
        <w:trPr>
          <w:trHeight w:val="490"/>
        </w:trPr>
        <w:tc>
          <w:tcPr>
            <w:tcW w:w="3685" w:type="pct"/>
            <w:vAlign w:val="center"/>
          </w:tcPr>
          <w:p w14:paraId="6B8220AB" w14:textId="77777777" w:rsidR="00E976C5" w:rsidRPr="005159E4" w:rsidRDefault="00E976C5" w:rsidP="00E976C5">
            <w:pPr>
              <w:suppressAutoHyphens/>
              <w:spacing w:after="0"/>
              <w:rPr>
                <w:rFonts w:ascii="Times New Roman" w:hAnsi="Times New Roman"/>
                <w:sz w:val="24"/>
                <w:szCs w:val="24"/>
              </w:rPr>
            </w:pPr>
            <w:r w:rsidRPr="005159E4">
              <w:rPr>
                <w:rFonts w:ascii="Times New Roman" w:hAnsi="Times New Roman"/>
                <w:sz w:val="24"/>
                <w:szCs w:val="24"/>
              </w:rPr>
              <w:t xml:space="preserve">лабораторные работы </w:t>
            </w:r>
          </w:p>
        </w:tc>
        <w:tc>
          <w:tcPr>
            <w:tcW w:w="1315" w:type="pct"/>
            <w:vAlign w:val="center"/>
          </w:tcPr>
          <w:p w14:paraId="7A2C365B" w14:textId="77777777" w:rsidR="00E976C5" w:rsidRPr="005159E4" w:rsidRDefault="00E976C5" w:rsidP="00E976C5">
            <w:pPr>
              <w:suppressAutoHyphens/>
              <w:spacing w:after="0"/>
              <w:rPr>
                <w:rFonts w:ascii="Times New Roman" w:hAnsi="Times New Roman"/>
                <w:iCs/>
                <w:sz w:val="24"/>
                <w:szCs w:val="24"/>
              </w:rPr>
            </w:pPr>
            <w:r w:rsidRPr="005159E4">
              <w:rPr>
                <w:rFonts w:ascii="Times New Roman" w:hAnsi="Times New Roman"/>
                <w:iCs/>
                <w:sz w:val="24"/>
                <w:szCs w:val="24"/>
              </w:rPr>
              <w:t>-</w:t>
            </w:r>
          </w:p>
        </w:tc>
      </w:tr>
      <w:tr w:rsidR="00E976C5" w:rsidRPr="005159E4" w14:paraId="2B855DAE" w14:textId="77777777" w:rsidTr="00E976C5">
        <w:trPr>
          <w:trHeight w:val="490"/>
        </w:trPr>
        <w:tc>
          <w:tcPr>
            <w:tcW w:w="3685" w:type="pct"/>
            <w:vAlign w:val="center"/>
          </w:tcPr>
          <w:p w14:paraId="406E1166" w14:textId="77777777" w:rsidR="00E976C5" w:rsidRPr="005159E4" w:rsidRDefault="00E976C5" w:rsidP="00E976C5">
            <w:pPr>
              <w:suppressAutoHyphens/>
              <w:spacing w:after="0"/>
              <w:rPr>
                <w:rFonts w:ascii="Times New Roman" w:hAnsi="Times New Roman"/>
                <w:sz w:val="24"/>
                <w:szCs w:val="24"/>
              </w:rPr>
            </w:pPr>
            <w:r w:rsidRPr="005159E4">
              <w:rPr>
                <w:rFonts w:ascii="Times New Roman" w:hAnsi="Times New Roman"/>
                <w:sz w:val="24"/>
                <w:szCs w:val="24"/>
              </w:rPr>
              <w:t xml:space="preserve">практические занятия </w:t>
            </w:r>
          </w:p>
        </w:tc>
        <w:tc>
          <w:tcPr>
            <w:tcW w:w="1315" w:type="pct"/>
            <w:vAlign w:val="center"/>
          </w:tcPr>
          <w:p w14:paraId="599E5DE7" w14:textId="77777777" w:rsidR="00E976C5" w:rsidRPr="005159E4" w:rsidRDefault="00E976C5" w:rsidP="00E976C5">
            <w:pPr>
              <w:suppressAutoHyphens/>
              <w:spacing w:after="0"/>
              <w:rPr>
                <w:rFonts w:ascii="Times New Roman" w:hAnsi="Times New Roman"/>
                <w:iCs/>
                <w:sz w:val="24"/>
                <w:szCs w:val="24"/>
              </w:rPr>
            </w:pPr>
            <w:r w:rsidRPr="005159E4">
              <w:rPr>
                <w:rFonts w:ascii="Times New Roman" w:hAnsi="Times New Roman"/>
                <w:iCs/>
                <w:sz w:val="24"/>
                <w:szCs w:val="24"/>
              </w:rPr>
              <w:t>28</w:t>
            </w:r>
          </w:p>
        </w:tc>
      </w:tr>
      <w:tr w:rsidR="00E976C5" w:rsidRPr="005159E4" w14:paraId="3B55FDA8" w14:textId="77777777" w:rsidTr="00E976C5">
        <w:trPr>
          <w:trHeight w:val="490"/>
        </w:trPr>
        <w:tc>
          <w:tcPr>
            <w:tcW w:w="3685" w:type="pct"/>
            <w:vAlign w:val="center"/>
          </w:tcPr>
          <w:p w14:paraId="3667B23B" w14:textId="77777777" w:rsidR="00E976C5" w:rsidRPr="005159E4" w:rsidRDefault="00E976C5" w:rsidP="00E976C5">
            <w:pPr>
              <w:suppressAutoHyphens/>
              <w:spacing w:after="0"/>
              <w:rPr>
                <w:rFonts w:ascii="Times New Roman" w:hAnsi="Times New Roman"/>
                <w:sz w:val="24"/>
                <w:szCs w:val="24"/>
              </w:rPr>
            </w:pPr>
            <w:r w:rsidRPr="005159E4">
              <w:rPr>
                <w:rFonts w:ascii="Times New Roman" w:hAnsi="Times New Roman"/>
                <w:sz w:val="24"/>
                <w:szCs w:val="24"/>
              </w:rPr>
              <w:t xml:space="preserve">курсовая работа (проект) </w:t>
            </w:r>
          </w:p>
        </w:tc>
        <w:tc>
          <w:tcPr>
            <w:tcW w:w="1315" w:type="pct"/>
            <w:vAlign w:val="center"/>
          </w:tcPr>
          <w:p w14:paraId="432D48FE" w14:textId="77777777" w:rsidR="00E976C5" w:rsidRPr="005159E4" w:rsidRDefault="00E976C5" w:rsidP="00E976C5">
            <w:pPr>
              <w:suppressAutoHyphens/>
              <w:spacing w:after="0"/>
              <w:rPr>
                <w:rFonts w:ascii="Times New Roman" w:hAnsi="Times New Roman"/>
                <w:iCs/>
                <w:sz w:val="24"/>
                <w:szCs w:val="24"/>
              </w:rPr>
            </w:pPr>
            <w:r w:rsidRPr="005159E4">
              <w:rPr>
                <w:rFonts w:ascii="Times New Roman" w:hAnsi="Times New Roman"/>
                <w:iCs/>
                <w:sz w:val="24"/>
                <w:szCs w:val="24"/>
              </w:rPr>
              <w:t>-</w:t>
            </w:r>
          </w:p>
        </w:tc>
      </w:tr>
      <w:tr w:rsidR="00E976C5" w:rsidRPr="005159E4" w14:paraId="0287B6D1" w14:textId="77777777" w:rsidTr="00E976C5">
        <w:trPr>
          <w:trHeight w:val="267"/>
        </w:trPr>
        <w:tc>
          <w:tcPr>
            <w:tcW w:w="3685" w:type="pct"/>
            <w:vAlign w:val="center"/>
          </w:tcPr>
          <w:p w14:paraId="6CF0F783" w14:textId="77777777" w:rsidR="00E976C5" w:rsidRPr="005159E4" w:rsidRDefault="00E976C5" w:rsidP="00E976C5">
            <w:pPr>
              <w:suppressAutoHyphens/>
              <w:spacing w:after="0"/>
              <w:rPr>
                <w:rFonts w:ascii="Times New Roman" w:hAnsi="Times New Roman"/>
                <w:sz w:val="24"/>
                <w:szCs w:val="24"/>
              </w:rPr>
            </w:pPr>
            <w:r w:rsidRPr="005159E4">
              <w:rPr>
                <w:rFonts w:ascii="Times New Roman" w:hAnsi="Times New Roman"/>
                <w:sz w:val="24"/>
                <w:szCs w:val="24"/>
              </w:rPr>
              <w:t>Самостоятельная работа</w:t>
            </w:r>
          </w:p>
        </w:tc>
        <w:tc>
          <w:tcPr>
            <w:tcW w:w="1315" w:type="pct"/>
            <w:vAlign w:val="center"/>
          </w:tcPr>
          <w:p w14:paraId="7354427D" w14:textId="77777777" w:rsidR="00E976C5" w:rsidRPr="005159E4" w:rsidRDefault="00E976C5" w:rsidP="00E976C5">
            <w:pPr>
              <w:suppressAutoHyphens/>
              <w:spacing w:after="0"/>
              <w:rPr>
                <w:rFonts w:ascii="Times New Roman" w:hAnsi="Times New Roman"/>
                <w:iCs/>
                <w:sz w:val="24"/>
                <w:szCs w:val="24"/>
              </w:rPr>
            </w:pPr>
            <w:r w:rsidRPr="005159E4">
              <w:rPr>
                <w:rFonts w:ascii="Times New Roman" w:hAnsi="Times New Roman"/>
                <w:iCs/>
                <w:sz w:val="24"/>
                <w:szCs w:val="24"/>
              </w:rPr>
              <w:t>7</w:t>
            </w:r>
          </w:p>
        </w:tc>
      </w:tr>
      <w:tr w:rsidR="00E976C5" w:rsidRPr="005159E4" w14:paraId="1828F3CF" w14:textId="77777777" w:rsidTr="00E976C5">
        <w:trPr>
          <w:trHeight w:val="331"/>
        </w:trPr>
        <w:tc>
          <w:tcPr>
            <w:tcW w:w="3685" w:type="pct"/>
            <w:vAlign w:val="center"/>
          </w:tcPr>
          <w:p w14:paraId="2B7D17B7" w14:textId="77777777" w:rsidR="00E976C5" w:rsidRPr="005159E4" w:rsidRDefault="00E976C5" w:rsidP="00E976C5">
            <w:pPr>
              <w:suppressAutoHyphens/>
              <w:spacing w:after="0"/>
              <w:rPr>
                <w:rFonts w:ascii="Times New Roman" w:hAnsi="Times New Roman"/>
                <w:sz w:val="24"/>
                <w:szCs w:val="24"/>
              </w:rPr>
            </w:pPr>
            <w:r w:rsidRPr="005159E4">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79038C44" w14:textId="77777777" w:rsidR="00E976C5" w:rsidRPr="005159E4" w:rsidRDefault="00E976C5" w:rsidP="00E976C5">
            <w:pPr>
              <w:suppressAutoHyphens/>
              <w:spacing w:after="0"/>
              <w:rPr>
                <w:rFonts w:ascii="Times New Roman" w:hAnsi="Times New Roman"/>
                <w:iCs/>
                <w:sz w:val="24"/>
                <w:szCs w:val="24"/>
              </w:rPr>
            </w:pPr>
            <w:r w:rsidRPr="005159E4">
              <w:rPr>
                <w:rFonts w:ascii="Times New Roman" w:hAnsi="Times New Roman"/>
                <w:iCs/>
                <w:sz w:val="24"/>
                <w:szCs w:val="24"/>
                <w:lang w:val="en-US"/>
              </w:rPr>
              <w:t xml:space="preserve">2 </w:t>
            </w:r>
          </w:p>
        </w:tc>
      </w:tr>
    </w:tbl>
    <w:p w14:paraId="761DFD46" w14:textId="77777777" w:rsidR="00E976C5" w:rsidRPr="005159E4" w:rsidRDefault="00E976C5" w:rsidP="00E976C5">
      <w:pPr>
        <w:rPr>
          <w:rFonts w:ascii="Times New Roman" w:hAnsi="Times New Roman"/>
          <w:b/>
          <w:sz w:val="24"/>
          <w:szCs w:val="24"/>
        </w:rPr>
        <w:sectPr w:rsidR="00E976C5" w:rsidRPr="005159E4" w:rsidSect="00E976C5">
          <w:headerReference w:type="default" r:id="rId67"/>
          <w:pgSz w:w="11906" w:h="16838"/>
          <w:pgMar w:top="1134" w:right="850" w:bottom="284" w:left="1701" w:header="708" w:footer="708" w:gutter="0"/>
          <w:cols w:space="720"/>
          <w:titlePg/>
          <w:docGrid w:linePitch="299"/>
        </w:sectPr>
      </w:pPr>
    </w:p>
    <w:p w14:paraId="778A65A8" w14:textId="77777777" w:rsidR="00E976C5" w:rsidRPr="005159E4" w:rsidRDefault="00E976C5" w:rsidP="00E976C5">
      <w:pPr>
        <w:ind w:firstLine="709"/>
        <w:rPr>
          <w:rFonts w:ascii="Times New Roman" w:hAnsi="Times New Roman"/>
          <w:b/>
          <w:bCs/>
          <w:sz w:val="24"/>
          <w:szCs w:val="24"/>
        </w:rPr>
      </w:pPr>
      <w:r w:rsidRPr="005159E4">
        <w:rPr>
          <w:rFonts w:ascii="Times New Roman" w:hAnsi="Times New Roman"/>
          <w:b/>
          <w:sz w:val="24"/>
          <w:szCs w:val="24"/>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6604"/>
        <w:gridCol w:w="2092"/>
        <w:gridCol w:w="1259"/>
        <w:gridCol w:w="1532"/>
      </w:tblGrid>
      <w:tr w:rsidR="00E976C5" w:rsidRPr="005159E4" w14:paraId="10B6C18A" w14:textId="77777777" w:rsidTr="00E976C5">
        <w:trPr>
          <w:trHeight w:val="20"/>
        </w:trPr>
        <w:tc>
          <w:tcPr>
            <w:tcW w:w="996" w:type="pct"/>
            <w:vAlign w:val="center"/>
          </w:tcPr>
          <w:p w14:paraId="136AC85C" w14:textId="77777777" w:rsidR="00E976C5" w:rsidRPr="005159E4" w:rsidRDefault="00E976C5" w:rsidP="00E976C5">
            <w:pPr>
              <w:suppressAutoHyphens/>
              <w:jc w:val="center"/>
              <w:rPr>
                <w:rFonts w:ascii="Times New Roman" w:hAnsi="Times New Roman"/>
                <w:b/>
                <w:bCs/>
                <w:sz w:val="24"/>
                <w:szCs w:val="24"/>
              </w:rPr>
            </w:pPr>
            <w:r w:rsidRPr="005159E4">
              <w:rPr>
                <w:rFonts w:ascii="Times New Roman" w:hAnsi="Times New Roman"/>
                <w:b/>
                <w:bCs/>
                <w:sz w:val="24"/>
                <w:szCs w:val="24"/>
              </w:rPr>
              <w:t>Наименование разделов и тем</w:t>
            </w:r>
          </w:p>
        </w:tc>
        <w:tc>
          <w:tcPr>
            <w:tcW w:w="2302" w:type="pct"/>
            <w:vAlign w:val="center"/>
          </w:tcPr>
          <w:p w14:paraId="02951B50" w14:textId="77777777" w:rsidR="00E976C5" w:rsidRPr="005159E4" w:rsidRDefault="00E976C5" w:rsidP="00E976C5">
            <w:pPr>
              <w:suppressAutoHyphens/>
              <w:jc w:val="center"/>
              <w:rPr>
                <w:rFonts w:ascii="Times New Roman" w:hAnsi="Times New Roman"/>
                <w:b/>
                <w:bCs/>
                <w:sz w:val="24"/>
                <w:szCs w:val="24"/>
              </w:rPr>
            </w:pPr>
            <w:r w:rsidRPr="005159E4">
              <w:rPr>
                <w:rFonts w:ascii="Times New Roman" w:hAnsi="Times New Roman"/>
                <w:b/>
                <w:bCs/>
                <w:sz w:val="24"/>
                <w:szCs w:val="24"/>
              </w:rPr>
              <w:t>Содержание учебного материала и формы организации деятельности обучающихся</w:t>
            </w:r>
          </w:p>
        </w:tc>
        <w:tc>
          <w:tcPr>
            <w:tcW w:w="729" w:type="pct"/>
            <w:vAlign w:val="center"/>
          </w:tcPr>
          <w:p w14:paraId="2D456DC8" w14:textId="77777777" w:rsidR="00E976C5" w:rsidRPr="005159E4" w:rsidRDefault="00E976C5" w:rsidP="00E976C5">
            <w:pPr>
              <w:suppressAutoHyphens/>
              <w:spacing w:after="0"/>
              <w:jc w:val="center"/>
              <w:rPr>
                <w:rFonts w:ascii="Times New Roman" w:hAnsi="Times New Roman"/>
                <w:b/>
                <w:bCs/>
                <w:sz w:val="24"/>
                <w:szCs w:val="24"/>
              </w:rPr>
            </w:pPr>
            <w:r w:rsidRPr="005159E4">
              <w:rPr>
                <w:rFonts w:ascii="Times New Roman" w:hAnsi="Times New Roman"/>
                <w:b/>
                <w:bCs/>
                <w:sz w:val="24"/>
                <w:szCs w:val="24"/>
              </w:rPr>
              <w:t xml:space="preserve">Объем, акад. ч / в том числе в форме практической подготовки, </w:t>
            </w:r>
            <w:proofErr w:type="spellStart"/>
            <w:r w:rsidRPr="005159E4">
              <w:rPr>
                <w:rFonts w:ascii="Times New Roman" w:hAnsi="Times New Roman"/>
                <w:b/>
                <w:bCs/>
                <w:sz w:val="24"/>
                <w:szCs w:val="24"/>
              </w:rPr>
              <w:t>акад</w:t>
            </w:r>
            <w:proofErr w:type="spellEnd"/>
            <w:r w:rsidRPr="005159E4">
              <w:rPr>
                <w:rFonts w:ascii="Times New Roman" w:hAnsi="Times New Roman"/>
                <w:b/>
                <w:bCs/>
                <w:sz w:val="24"/>
                <w:szCs w:val="24"/>
              </w:rPr>
              <w:t xml:space="preserve"> ч</w:t>
            </w:r>
          </w:p>
        </w:tc>
        <w:tc>
          <w:tcPr>
            <w:tcW w:w="439" w:type="pct"/>
          </w:tcPr>
          <w:p w14:paraId="5B916175" w14:textId="77777777" w:rsidR="00E976C5" w:rsidRPr="00F912B8" w:rsidRDefault="00E976C5" w:rsidP="00E976C5">
            <w:pPr>
              <w:suppressAutoHyphens/>
              <w:jc w:val="center"/>
              <w:rPr>
                <w:rFonts w:ascii="Times New Roman" w:hAnsi="Times New Roman"/>
                <w:b/>
                <w:bCs/>
                <w:sz w:val="24"/>
                <w:szCs w:val="24"/>
              </w:rPr>
            </w:pPr>
            <w:r w:rsidRPr="00F912B8">
              <w:rPr>
                <w:rFonts w:ascii="Times New Roman" w:hAnsi="Times New Roman"/>
                <w:b/>
                <w:bCs/>
                <w:sz w:val="24"/>
                <w:szCs w:val="24"/>
              </w:rPr>
              <w:t>Код ПК, ОК</w:t>
            </w:r>
          </w:p>
        </w:tc>
        <w:tc>
          <w:tcPr>
            <w:tcW w:w="534" w:type="pct"/>
          </w:tcPr>
          <w:p w14:paraId="7354A123" w14:textId="77777777" w:rsidR="00E976C5" w:rsidRPr="00F912B8" w:rsidRDefault="00E976C5" w:rsidP="00E976C5">
            <w:pPr>
              <w:suppressAutoHyphens/>
              <w:jc w:val="center"/>
              <w:rPr>
                <w:rFonts w:ascii="Times New Roman" w:hAnsi="Times New Roman"/>
                <w:b/>
                <w:bCs/>
                <w:sz w:val="24"/>
                <w:szCs w:val="24"/>
              </w:rPr>
            </w:pPr>
            <w:r w:rsidRPr="00F912B8">
              <w:rPr>
                <w:rFonts w:ascii="Times New Roman" w:hAnsi="Times New Roman"/>
                <w:b/>
                <w:bCs/>
                <w:sz w:val="24"/>
                <w:szCs w:val="24"/>
              </w:rPr>
              <w:t>Код Н/У/З</w:t>
            </w:r>
          </w:p>
        </w:tc>
      </w:tr>
      <w:tr w:rsidR="00E976C5" w:rsidRPr="00F912B8" w14:paraId="39988D7C" w14:textId="77777777" w:rsidTr="00E976C5">
        <w:trPr>
          <w:trHeight w:val="20"/>
        </w:trPr>
        <w:tc>
          <w:tcPr>
            <w:tcW w:w="996" w:type="pct"/>
          </w:tcPr>
          <w:p w14:paraId="4E2B8E7E" w14:textId="77777777" w:rsidR="00E976C5" w:rsidRPr="00F912B8" w:rsidRDefault="00E976C5" w:rsidP="00E976C5">
            <w:pPr>
              <w:spacing w:after="0"/>
              <w:jc w:val="center"/>
              <w:rPr>
                <w:rFonts w:ascii="Times New Roman" w:hAnsi="Times New Roman"/>
                <w:iCs/>
                <w:sz w:val="24"/>
                <w:szCs w:val="24"/>
              </w:rPr>
            </w:pPr>
            <w:r w:rsidRPr="00F912B8">
              <w:rPr>
                <w:rFonts w:ascii="Times New Roman" w:hAnsi="Times New Roman"/>
                <w:iCs/>
                <w:sz w:val="24"/>
                <w:szCs w:val="24"/>
              </w:rPr>
              <w:t>1</w:t>
            </w:r>
          </w:p>
        </w:tc>
        <w:tc>
          <w:tcPr>
            <w:tcW w:w="2302" w:type="pct"/>
          </w:tcPr>
          <w:p w14:paraId="78065CEC" w14:textId="77777777" w:rsidR="00E976C5" w:rsidRPr="00F912B8" w:rsidRDefault="00E976C5" w:rsidP="00E976C5">
            <w:pPr>
              <w:spacing w:after="0"/>
              <w:jc w:val="center"/>
              <w:rPr>
                <w:rFonts w:ascii="Times New Roman" w:hAnsi="Times New Roman"/>
                <w:iCs/>
                <w:sz w:val="24"/>
                <w:szCs w:val="24"/>
              </w:rPr>
            </w:pPr>
            <w:r w:rsidRPr="00F912B8">
              <w:rPr>
                <w:rFonts w:ascii="Times New Roman" w:hAnsi="Times New Roman"/>
                <w:iCs/>
                <w:sz w:val="24"/>
                <w:szCs w:val="24"/>
              </w:rPr>
              <w:t>2</w:t>
            </w:r>
          </w:p>
        </w:tc>
        <w:tc>
          <w:tcPr>
            <w:tcW w:w="729" w:type="pct"/>
          </w:tcPr>
          <w:p w14:paraId="2727D22E" w14:textId="77777777" w:rsidR="00E976C5" w:rsidRPr="00F912B8" w:rsidRDefault="00E976C5" w:rsidP="00E976C5">
            <w:pPr>
              <w:spacing w:after="0"/>
              <w:jc w:val="center"/>
              <w:rPr>
                <w:rFonts w:ascii="Times New Roman" w:hAnsi="Times New Roman"/>
                <w:iCs/>
                <w:sz w:val="24"/>
                <w:szCs w:val="24"/>
              </w:rPr>
            </w:pPr>
            <w:r w:rsidRPr="00F912B8">
              <w:rPr>
                <w:rFonts w:ascii="Times New Roman" w:hAnsi="Times New Roman"/>
                <w:iCs/>
                <w:sz w:val="24"/>
                <w:szCs w:val="24"/>
              </w:rPr>
              <w:t>3</w:t>
            </w:r>
          </w:p>
        </w:tc>
        <w:tc>
          <w:tcPr>
            <w:tcW w:w="439" w:type="pct"/>
          </w:tcPr>
          <w:p w14:paraId="3DB6FFB5" w14:textId="77777777" w:rsidR="00E976C5" w:rsidRPr="00F912B8" w:rsidRDefault="00E976C5" w:rsidP="00E976C5">
            <w:pPr>
              <w:spacing w:after="0"/>
              <w:jc w:val="center"/>
              <w:rPr>
                <w:rFonts w:ascii="Times New Roman" w:hAnsi="Times New Roman"/>
                <w:iCs/>
                <w:sz w:val="24"/>
                <w:szCs w:val="24"/>
              </w:rPr>
            </w:pPr>
            <w:r w:rsidRPr="00F912B8">
              <w:rPr>
                <w:rFonts w:ascii="Times New Roman" w:hAnsi="Times New Roman"/>
                <w:iCs/>
                <w:sz w:val="24"/>
                <w:szCs w:val="24"/>
              </w:rPr>
              <w:t>4</w:t>
            </w:r>
          </w:p>
        </w:tc>
        <w:tc>
          <w:tcPr>
            <w:tcW w:w="534" w:type="pct"/>
          </w:tcPr>
          <w:p w14:paraId="307CAA28" w14:textId="77777777" w:rsidR="00E976C5" w:rsidRPr="00F912B8" w:rsidRDefault="00E976C5" w:rsidP="00E976C5">
            <w:pPr>
              <w:spacing w:after="0"/>
              <w:jc w:val="center"/>
              <w:rPr>
                <w:rFonts w:ascii="Times New Roman" w:hAnsi="Times New Roman"/>
                <w:iCs/>
                <w:sz w:val="24"/>
                <w:szCs w:val="24"/>
              </w:rPr>
            </w:pPr>
            <w:r w:rsidRPr="00F912B8">
              <w:rPr>
                <w:rFonts w:ascii="Times New Roman" w:hAnsi="Times New Roman"/>
                <w:iCs/>
                <w:sz w:val="24"/>
                <w:szCs w:val="24"/>
              </w:rPr>
              <w:t>5</w:t>
            </w:r>
          </w:p>
        </w:tc>
      </w:tr>
      <w:tr w:rsidR="00E976C5" w:rsidRPr="005159E4" w14:paraId="48D31271" w14:textId="77777777" w:rsidTr="00E976C5">
        <w:trPr>
          <w:trHeight w:val="20"/>
        </w:trPr>
        <w:tc>
          <w:tcPr>
            <w:tcW w:w="3298" w:type="pct"/>
            <w:gridSpan w:val="2"/>
          </w:tcPr>
          <w:p w14:paraId="2C78966E" w14:textId="77777777" w:rsidR="00E976C5" w:rsidRPr="005159E4" w:rsidRDefault="00E976C5" w:rsidP="00E976C5">
            <w:pPr>
              <w:jc w:val="center"/>
              <w:rPr>
                <w:rFonts w:ascii="Times New Roman" w:hAnsi="Times New Roman"/>
                <w:b/>
                <w:bCs/>
                <w:iCs/>
                <w:sz w:val="24"/>
                <w:szCs w:val="24"/>
              </w:rPr>
            </w:pPr>
            <w:r w:rsidRPr="005159E4">
              <w:rPr>
                <w:rFonts w:ascii="Times New Roman" w:hAnsi="Times New Roman"/>
                <w:b/>
                <w:sz w:val="24"/>
                <w:szCs w:val="24"/>
              </w:rPr>
              <w:t>Раздел 1. Чрезвычайные ситуации мирного и военного времени</w:t>
            </w:r>
          </w:p>
        </w:tc>
        <w:tc>
          <w:tcPr>
            <w:tcW w:w="729" w:type="pct"/>
          </w:tcPr>
          <w:p w14:paraId="292FBF45" w14:textId="77777777" w:rsidR="00E976C5" w:rsidRPr="005159E4" w:rsidRDefault="00E976C5" w:rsidP="00E976C5">
            <w:pPr>
              <w:jc w:val="center"/>
              <w:rPr>
                <w:rFonts w:ascii="Times New Roman" w:hAnsi="Times New Roman"/>
                <w:bCs/>
                <w:iCs/>
                <w:sz w:val="24"/>
                <w:szCs w:val="24"/>
                <w:lang w:val="en-US"/>
              </w:rPr>
            </w:pPr>
            <w:r w:rsidRPr="005159E4">
              <w:rPr>
                <w:rFonts w:ascii="Times New Roman" w:hAnsi="Times New Roman"/>
                <w:bCs/>
                <w:iCs/>
                <w:sz w:val="24"/>
                <w:szCs w:val="24"/>
                <w:lang w:val="en-US"/>
              </w:rPr>
              <w:t>18</w:t>
            </w:r>
          </w:p>
        </w:tc>
        <w:tc>
          <w:tcPr>
            <w:tcW w:w="439" w:type="pct"/>
            <w:vMerge w:val="restart"/>
          </w:tcPr>
          <w:p w14:paraId="27C99495"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01</w:t>
            </w:r>
          </w:p>
          <w:p w14:paraId="7B55DBC9"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02</w:t>
            </w:r>
          </w:p>
          <w:p w14:paraId="27DDAF0C"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03</w:t>
            </w:r>
          </w:p>
          <w:p w14:paraId="7E91311A"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04</w:t>
            </w:r>
          </w:p>
          <w:p w14:paraId="2315B92B"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05</w:t>
            </w:r>
          </w:p>
          <w:p w14:paraId="136D70E1"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09</w:t>
            </w:r>
          </w:p>
          <w:p w14:paraId="68901B70"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10</w:t>
            </w:r>
          </w:p>
          <w:p w14:paraId="7B797E43" w14:textId="77777777" w:rsidR="00E976C5" w:rsidRPr="005159E4" w:rsidRDefault="00E976C5" w:rsidP="00E976C5">
            <w:pPr>
              <w:spacing w:after="0"/>
              <w:rPr>
                <w:rFonts w:ascii="Times New Roman" w:hAnsi="Times New Roman"/>
                <w:b/>
                <w:bCs/>
                <w:iCs/>
                <w:sz w:val="24"/>
                <w:szCs w:val="24"/>
              </w:rPr>
            </w:pPr>
          </w:p>
        </w:tc>
        <w:tc>
          <w:tcPr>
            <w:tcW w:w="534" w:type="pct"/>
            <w:vMerge w:val="restart"/>
          </w:tcPr>
          <w:p w14:paraId="7EEDC3B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01.01</w:t>
            </w:r>
          </w:p>
          <w:p w14:paraId="027AAC4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01.02 </w:t>
            </w:r>
          </w:p>
          <w:p w14:paraId="37302DC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01.03</w:t>
            </w:r>
          </w:p>
          <w:p w14:paraId="4E59338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01.04</w:t>
            </w:r>
          </w:p>
          <w:p w14:paraId="4F1A21F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01.05 </w:t>
            </w:r>
          </w:p>
          <w:p w14:paraId="3896313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01.06</w:t>
            </w:r>
          </w:p>
          <w:p w14:paraId="74E9CF3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01.07</w:t>
            </w:r>
          </w:p>
          <w:p w14:paraId="48BF1D1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01.08</w:t>
            </w:r>
          </w:p>
          <w:p w14:paraId="66CCBAE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01.09</w:t>
            </w:r>
          </w:p>
          <w:p w14:paraId="572BE45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02.01</w:t>
            </w:r>
          </w:p>
          <w:p w14:paraId="49E30FE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02.02</w:t>
            </w:r>
          </w:p>
          <w:p w14:paraId="26E6034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02.03</w:t>
            </w:r>
          </w:p>
          <w:p w14:paraId="6117DBD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02.04 </w:t>
            </w:r>
          </w:p>
          <w:p w14:paraId="6B5A5B7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02.05</w:t>
            </w:r>
          </w:p>
          <w:p w14:paraId="0472D3B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02.06</w:t>
            </w:r>
          </w:p>
          <w:p w14:paraId="44301ED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02.07</w:t>
            </w:r>
          </w:p>
          <w:p w14:paraId="051B18E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02.08</w:t>
            </w:r>
          </w:p>
          <w:p w14:paraId="7B96719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03.01</w:t>
            </w:r>
          </w:p>
          <w:p w14:paraId="55907F6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03.02</w:t>
            </w:r>
          </w:p>
          <w:p w14:paraId="237377B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03.04</w:t>
            </w:r>
          </w:p>
          <w:p w14:paraId="1FC397C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lastRenderedPageBreak/>
              <w:t xml:space="preserve">Уо 04.01 </w:t>
            </w:r>
          </w:p>
          <w:p w14:paraId="2DA22B9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04.02</w:t>
            </w:r>
          </w:p>
          <w:p w14:paraId="416E530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05.01</w:t>
            </w:r>
          </w:p>
          <w:p w14:paraId="40754A2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09.01</w:t>
            </w:r>
          </w:p>
          <w:p w14:paraId="6EAB977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09.02 </w:t>
            </w:r>
          </w:p>
          <w:p w14:paraId="47DF428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10.01</w:t>
            </w:r>
          </w:p>
          <w:p w14:paraId="5B08A7E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10.02</w:t>
            </w:r>
          </w:p>
          <w:p w14:paraId="761D7DB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10.03</w:t>
            </w:r>
          </w:p>
          <w:p w14:paraId="646BBB0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10.04</w:t>
            </w:r>
          </w:p>
          <w:p w14:paraId="13F3D42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10.05</w:t>
            </w:r>
          </w:p>
          <w:p w14:paraId="0C1E2A9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Зо 01.01 </w:t>
            </w:r>
          </w:p>
          <w:p w14:paraId="7C53CD1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01.02</w:t>
            </w:r>
          </w:p>
          <w:p w14:paraId="35EF27E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Зо 01.03 </w:t>
            </w:r>
          </w:p>
          <w:p w14:paraId="32DB504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01.04</w:t>
            </w:r>
          </w:p>
          <w:p w14:paraId="22A412A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01.05</w:t>
            </w:r>
          </w:p>
          <w:p w14:paraId="0B6B8BF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01.06</w:t>
            </w:r>
          </w:p>
          <w:p w14:paraId="37E58EF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02.01</w:t>
            </w:r>
          </w:p>
          <w:p w14:paraId="7CABA7A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02.02</w:t>
            </w:r>
          </w:p>
          <w:p w14:paraId="604C65E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02.03</w:t>
            </w:r>
          </w:p>
          <w:p w14:paraId="6DEEF31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02.04</w:t>
            </w:r>
          </w:p>
          <w:p w14:paraId="02EF8EF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03.01</w:t>
            </w:r>
          </w:p>
          <w:p w14:paraId="3B4C982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03.02</w:t>
            </w:r>
          </w:p>
          <w:p w14:paraId="04753A9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03.03</w:t>
            </w:r>
          </w:p>
          <w:p w14:paraId="2056062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03.04</w:t>
            </w:r>
          </w:p>
          <w:p w14:paraId="1F36E8B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04.01</w:t>
            </w:r>
          </w:p>
          <w:p w14:paraId="1889EF6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05.01</w:t>
            </w:r>
          </w:p>
          <w:p w14:paraId="7EB1E3C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05.02</w:t>
            </w:r>
          </w:p>
          <w:p w14:paraId="097B832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09.01</w:t>
            </w:r>
          </w:p>
          <w:p w14:paraId="6263952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09.02</w:t>
            </w:r>
          </w:p>
          <w:p w14:paraId="215D200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lastRenderedPageBreak/>
              <w:t>Зо 10.01</w:t>
            </w:r>
          </w:p>
          <w:p w14:paraId="0CA19A5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10.02</w:t>
            </w:r>
            <w:r w:rsidRPr="0086454E">
              <w:rPr>
                <w:rFonts w:ascii="Times New Roman" w:hAnsi="Times New Roman"/>
                <w:bCs/>
                <w:iCs/>
                <w:sz w:val="24"/>
                <w:szCs w:val="24"/>
              </w:rPr>
              <w:tab/>
            </w:r>
          </w:p>
          <w:p w14:paraId="2EAB86A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10.03</w:t>
            </w:r>
          </w:p>
          <w:p w14:paraId="0559763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10.04</w:t>
            </w:r>
          </w:p>
          <w:p w14:paraId="54198CC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10.05</w:t>
            </w:r>
          </w:p>
          <w:p w14:paraId="733B665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ab/>
            </w:r>
          </w:p>
        </w:tc>
      </w:tr>
      <w:tr w:rsidR="00E976C5" w:rsidRPr="005159E4" w14:paraId="538C98E1" w14:textId="77777777" w:rsidTr="00E976C5">
        <w:trPr>
          <w:trHeight w:val="20"/>
        </w:trPr>
        <w:tc>
          <w:tcPr>
            <w:tcW w:w="996" w:type="pct"/>
            <w:vMerge w:val="restart"/>
          </w:tcPr>
          <w:p w14:paraId="64776146"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bCs/>
                <w:sz w:val="24"/>
                <w:szCs w:val="24"/>
              </w:rPr>
              <w:t xml:space="preserve">Тема 1. 1. </w:t>
            </w:r>
          </w:p>
          <w:p w14:paraId="52DBADAB"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Чрезвычайные ситуации</w:t>
            </w:r>
          </w:p>
          <w:p w14:paraId="50A260E5"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bCs/>
                <w:sz w:val="24"/>
                <w:szCs w:val="24"/>
              </w:rPr>
              <w:t xml:space="preserve"> </w:t>
            </w:r>
          </w:p>
          <w:p w14:paraId="006C20FD" w14:textId="77777777" w:rsidR="00E976C5" w:rsidRPr="005159E4" w:rsidRDefault="00E976C5" w:rsidP="00E976C5">
            <w:pPr>
              <w:spacing w:after="0"/>
              <w:jc w:val="both"/>
              <w:rPr>
                <w:rFonts w:ascii="Times New Roman" w:hAnsi="Times New Roman"/>
                <w:bCs/>
                <w:sz w:val="24"/>
                <w:szCs w:val="24"/>
              </w:rPr>
            </w:pPr>
          </w:p>
          <w:p w14:paraId="4F3A3DAF" w14:textId="77777777" w:rsidR="00E976C5" w:rsidRPr="005159E4" w:rsidRDefault="00E976C5" w:rsidP="00E976C5">
            <w:pPr>
              <w:spacing w:after="0"/>
              <w:jc w:val="both"/>
              <w:rPr>
                <w:rFonts w:ascii="Times New Roman" w:hAnsi="Times New Roman"/>
                <w:sz w:val="24"/>
                <w:szCs w:val="24"/>
              </w:rPr>
            </w:pPr>
          </w:p>
          <w:p w14:paraId="085D5020" w14:textId="77777777" w:rsidR="00E976C5" w:rsidRPr="005159E4" w:rsidRDefault="00E976C5" w:rsidP="00E976C5">
            <w:pPr>
              <w:spacing w:after="0"/>
              <w:jc w:val="both"/>
              <w:rPr>
                <w:rFonts w:ascii="Times New Roman" w:hAnsi="Times New Roman"/>
                <w:bCs/>
                <w:sz w:val="24"/>
                <w:szCs w:val="24"/>
              </w:rPr>
            </w:pPr>
          </w:p>
        </w:tc>
        <w:tc>
          <w:tcPr>
            <w:tcW w:w="2302" w:type="pct"/>
          </w:tcPr>
          <w:p w14:paraId="7ED789A1" w14:textId="77777777" w:rsidR="00E976C5" w:rsidRPr="005159E4" w:rsidRDefault="00E976C5" w:rsidP="00E976C5">
            <w:pPr>
              <w:spacing w:after="0"/>
              <w:jc w:val="both"/>
              <w:rPr>
                <w:rFonts w:ascii="Times New Roman" w:hAnsi="Times New Roman"/>
                <w:b/>
                <w:bCs/>
                <w:sz w:val="24"/>
                <w:szCs w:val="24"/>
              </w:rPr>
            </w:pPr>
            <w:r w:rsidRPr="005159E4">
              <w:rPr>
                <w:rFonts w:ascii="Times New Roman" w:hAnsi="Times New Roman"/>
                <w:b/>
                <w:bCs/>
                <w:sz w:val="24"/>
                <w:szCs w:val="24"/>
              </w:rPr>
              <w:t xml:space="preserve">Содержание учебного материала </w:t>
            </w:r>
          </w:p>
        </w:tc>
        <w:tc>
          <w:tcPr>
            <w:tcW w:w="729" w:type="pct"/>
            <w:vAlign w:val="center"/>
          </w:tcPr>
          <w:p w14:paraId="2DC7D38F" w14:textId="77777777" w:rsidR="00E976C5" w:rsidRPr="00507B0D" w:rsidRDefault="00E976C5" w:rsidP="00E976C5">
            <w:pPr>
              <w:suppressAutoHyphens/>
              <w:spacing w:after="0"/>
              <w:jc w:val="both"/>
              <w:rPr>
                <w:rFonts w:ascii="Times New Roman" w:hAnsi="Times New Roman"/>
                <w:iCs/>
                <w:sz w:val="24"/>
                <w:szCs w:val="24"/>
              </w:rPr>
            </w:pPr>
            <w:r w:rsidRPr="00507B0D">
              <w:rPr>
                <w:rFonts w:ascii="Times New Roman" w:hAnsi="Times New Roman"/>
                <w:iCs/>
                <w:sz w:val="24"/>
                <w:szCs w:val="24"/>
              </w:rPr>
              <w:t>12</w:t>
            </w:r>
          </w:p>
        </w:tc>
        <w:tc>
          <w:tcPr>
            <w:tcW w:w="439" w:type="pct"/>
            <w:vMerge/>
          </w:tcPr>
          <w:p w14:paraId="660BE858" w14:textId="77777777" w:rsidR="00E976C5" w:rsidRPr="005159E4" w:rsidRDefault="00E976C5" w:rsidP="00E976C5">
            <w:pPr>
              <w:spacing w:after="0"/>
              <w:rPr>
                <w:rFonts w:ascii="Times New Roman" w:hAnsi="Times New Roman"/>
                <w:b/>
                <w:sz w:val="24"/>
                <w:szCs w:val="24"/>
              </w:rPr>
            </w:pPr>
          </w:p>
        </w:tc>
        <w:tc>
          <w:tcPr>
            <w:tcW w:w="534" w:type="pct"/>
            <w:vMerge/>
          </w:tcPr>
          <w:p w14:paraId="71DD582D" w14:textId="77777777" w:rsidR="00E976C5" w:rsidRPr="0086454E" w:rsidRDefault="00E976C5" w:rsidP="00E976C5">
            <w:pPr>
              <w:spacing w:after="0"/>
              <w:rPr>
                <w:rFonts w:ascii="Times New Roman" w:hAnsi="Times New Roman"/>
                <w:sz w:val="24"/>
                <w:szCs w:val="24"/>
              </w:rPr>
            </w:pPr>
          </w:p>
        </w:tc>
      </w:tr>
      <w:tr w:rsidR="00E976C5" w:rsidRPr="005159E4" w14:paraId="407171C2" w14:textId="77777777" w:rsidTr="00E976C5">
        <w:trPr>
          <w:trHeight w:val="20"/>
        </w:trPr>
        <w:tc>
          <w:tcPr>
            <w:tcW w:w="996" w:type="pct"/>
            <w:vMerge/>
          </w:tcPr>
          <w:p w14:paraId="53D1C42E" w14:textId="77777777" w:rsidR="00E976C5" w:rsidRPr="005159E4" w:rsidRDefault="00E976C5" w:rsidP="00E976C5">
            <w:pPr>
              <w:spacing w:after="0"/>
              <w:jc w:val="both"/>
              <w:rPr>
                <w:rFonts w:ascii="Times New Roman" w:hAnsi="Times New Roman"/>
                <w:b/>
                <w:bCs/>
                <w:sz w:val="24"/>
                <w:szCs w:val="24"/>
              </w:rPr>
            </w:pPr>
          </w:p>
        </w:tc>
        <w:tc>
          <w:tcPr>
            <w:tcW w:w="2302" w:type="pct"/>
          </w:tcPr>
          <w:p w14:paraId="31600DC0" w14:textId="77777777" w:rsidR="00E976C5" w:rsidRPr="005159E4" w:rsidRDefault="00E976C5" w:rsidP="00E976C5">
            <w:pPr>
              <w:pStyle w:val="affffff1"/>
              <w:spacing w:line="276" w:lineRule="auto"/>
              <w:rPr>
                <w:rFonts w:ascii="Times New Roman" w:hAnsi="Times New Roman"/>
                <w:b/>
                <w:bCs/>
                <w:sz w:val="24"/>
                <w:szCs w:val="24"/>
              </w:rPr>
            </w:pPr>
            <w:r w:rsidRPr="005159E4">
              <w:rPr>
                <w:rFonts w:ascii="Times New Roman" w:hAnsi="Times New Roman"/>
                <w:sz w:val="24"/>
                <w:szCs w:val="24"/>
              </w:rPr>
              <w:t>1. Существующая законодательная нормативно-техническая база по чрезвычайным ситуациям. Классификация чрезвычайных ситуаций</w:t>
            </w:r>
          </w:p>
        </w:tc>
        <w:tc>
          <w:tcPr>
            <w:tcW w:w="729" w:type="pct"/>
            <w:vAlign w:val="center"/>
          </w:tcPr>
          <w:p w14:paraId="4CFC4DF3" w14:textId="77777777" w:rsidR="00E976C5" w:rsidRPr="005159E4" w:rsidRDefault="00E976C5" w:rsidP="00E976C5">
            <w:pPr>
              <w:suppressAutoHyphens/>
              <w:jc w:val="both"/>
              <w:rPr>
                <w:rFonts w:ascii="Times New Roman" w:hAnsi="Times New Roman"/>
                <w:bCs/>
                <w:iCs/>
                <w:sz w:val="24"/>
                <w:szCs w:val="24"/>
                <w:lang w:val="en-US"/>
              </w:rPr>
            </w:pPr>
            <w:r w:rsidRPr="005159E4">
              <w:rPr>
                <w:rFonts w:ascii="Times New Roman" w:hAnsi="Times New Roman"/>
                <w:iCs/>
                <w:sz w:val="24"/>
                <w:szCs w:val="24"/>
                <w:lang w:val="en-US"/>
              </w:rPr>
              <w:t>1</w:t>
            </w:r>
          </w:p>
        </w:tc>
        <w:tc>
          <w:tcPr>
            <w:tcW w:w="439" w:type="pct"/>
            <w:vMerge/>
          </w:tcPr>
          <w:p w14:paraId="06473CE5" w14:textId="77777777" w:rsidR="00E976C5" w:rsidRPr="005159E4" w:rsidRDefault="00E976C5" w:rsidP="00E976C5">
            <w:pPr>
              <w:rPr>
                <w:rFonts w:ascii="Times New Roman" w:hAnsi="Times New Roman"/>
                <w:b/>
                <w:bCs/>
                <w:sz w:val="24"/>
                <w:szCs w:val="24"/>
              </w:rPr>
            </w:pPr>
          </w:p>
        </w:tc>
        <w:tc>
          <w:tcPr>
            <w:tcW w:w="534" w:type="pct"/>
            <w:vMerge/>
          </w:tcPr>
          <w:p w14:paraId="75F7D9F5" w14:textId="77777777" w:rsidR="00E976C5" w:rsidRPr="0086454E" w:rsidRDefault="00E976C5" w:rsidP="00E976C5">
            <w:pPr>
              <w:rPr>
                <w:rFonts w:ascii="Times New Roman" w:hAnsi="Times New Roman"/>
                <w:bCs/>
                <w:sz w:val="24"/>
                <w:szCs w:val="24"/>
              </w:rPr>
            </w:pPr>
          </w:p>
        </w:tc>
      </w:tr>
      <w:tr w:rsidR="00E976C5" w:rsidRPr="005159E4" w14:paraId="258D58B6" w14:textId="77777777" w:rsidTr="00E976C5">
        <w:trPr>
          <w:trHeight w:val="20"/>
        </w:trPr>
        <w:tc>
          <w:tcPr>
            <w:tcW w:w="996" w:type="pct"/>
            <w:vMerge/>
          </w:tcPr>
          <w:p w14:paraId="5B25ECBA" w14:textId="77777777" w:rsidR="00E976C5" w:rsidRPr="005159E4" w:rsidRDefault="00E976C5" w:rsidP="00E976C5">
            <w:pPr>
              <w:spacing w:after="0"/>
              <w:jc w:val="both"/>
              <w:rPr>
                <w:rFonts w:ascii="Times New Roman" w:hAnsi="Times New Roman"/>
                <w:b/>
                <w:bCs/>
                <w:sz w:val="24"/>
                <w:szCs w:val="24"/>
              </w:rPr>
            </w:pPr>
          </w:p>
        </w:tc>
        <w:tc>
          <w:tcPr>
            <w:tcW w:w="2302" w:type="pct"/>
          </w:tcPr>
          <w:p w14:paraId="58F77FD3" w14:textId="77777777" w:rsidR="00E976C5" w:rsidRPr="005159E4" w:rsidRDefault="00E976C5" w:rsidP="00E976C5">
            <w:pPr>
              <w:jc w:val="both"/>
              <w:rPr>
                <w:rFonts w:ascii="Times New Roman" w:hAnsi="Times New Roman"/>
                <w:b/>
                <w:bCs/>
                <w:sz w:val="24"/>
                <w:szCs w:val="24"/>
              </w:rPr>
            </w:pPr>
            <w:r w:rsidRPr="005159E4">
              <w:rPr>
                <w:rFonts w:ascii="Times New Roman" w:hAnsi="Times New Roman"/>
                <w:sz w:val="24"/>
                <w:szCs w:val="24"/>
              </w:rPr>
              <w:t>2. Чрезвычайные ситуации природного характера, их последствия.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tc>
        <w:tc>
          <w:tcPr>
            <w:tcW w:w="729" w:type="pct"/>
            <w:vAlign w:val="center"/>
          </w:tcPr>
          <w:p w14:paraId="29EF9CD7" w14:textId="77777777" w:rsidR="00E976C5" w:rsidRPr="005159E4" w:rsidRDefault="00E976C5" w:rsidP="00E976C5">
            <w:pPr>
              <w:suppressAutoHyphens/>
              <w:jc w:val="both"/>
              <w:rPr>
                <w:rFonts w:ascii="Times New Roman" w:hAnsi="Times New Roman"/>
                <w:bCs/>
                <w:iCs/>
                <w:sz w:val="24"/>
                <w:szCs w:val="24"/>
                <w:lang w:val="en-US"/>
              </w:rPr>
            </w:pPr>
            <w:r w:rsidRPr="005159E4">
              <w:rPr>
                <w:rFonts w:ascii="Times New Roman" w:hAnsi="Times New Roman"/>
                <w:bCs/>
                <w:iCs/>
                <w:sz w:val="24"/>
                <w:szCs w:val="24"/>
                <w:lang w:val="en-US"/>
              </w:rPr>
              <w:t>1</w:t>
            </w:r>
          </w:p>
        </w:tc>
        <w:tc>
          <w:tcPr>
            <w:tcW w:w="439" w:type="pct"/>
            <w:vMerge/>
          </w:tcPr>
          <w:p w14:paraId="6860C01E" w14:textId="77777777" w:rsidR="00E976C5" w:rsidRPr="005159E4" w:rsidRDefault="00E976C5" w:rsidP="00E976C5">
            <w:pPr>
              <w:rPr>
                <w:rFonts w:ascii="Times New Roman" w:hAnsi="Times New Roman"/>
                <w:b/>
                <w:bCs/>
                <w:sz w:val="24"/>
                <w:szCs w:val="24"/>
              </w:rPr>
            </w:pPr>
          </w:p>
        </w:tc>
        <w:tc>
          <w:tcPr>
            <w:tcW w:w="534" w:type="pct"/>
            <w:vMerge/>
          </w:tcPr>
          <w:p w14:paraId="62B71AD5" w14:textId="77777777" w:rsidR="00E976C5" w:rsidRPr="0086454E" w:rsidRDefault="00E976C5" w:rsidP="00E976C5">
            <w:pPr>
              <w:rPr>
                <w:rFonts w:ascii="Times New Roman" w:hAnsi="Times New Roman"/>
                <w:bCs/>
                <w:sz w:val="24"/>
                <w:szCs w:val="24"/>
              </w:rPr>
            </w:pPr>
          </w:p>
        </w:tc>
      </w:tr>
      <w:tr w:rsidR="00E976C5" w:rsidRPr="005159E4" w14:paraId="3B14DBCC" w14:textId="77777777" w:rsidTr="00E976C5">
        <w:trPr>
          <w:trHeight w:val="20"/>
        </w:trPr>
        <w:tc>
          <w:tcPr>
            <w:tcW w:w="996" w:type="pct"/>
            <w:vMerge/>
          </w:tcPr>
          <w:p w14:paraId="3A911735" w14:textId="77777777" w:rsidR="00E976C5" w:rsidRPr="005159E4" w:rsidRDefault="00E976C5" w:rsidP="00E976C5">
            <w:pPr>
              <w:spacing w:after="0"/>
              <w:jc w:val="both"/>
              <w:rPr>
                <w:rFonts w:ascii="Times New Roman" w:hAnsi="Times New Roman"/>
                <w:b/>
                <w:bCs/>
                <w:sz w:val="24"/>
                <w:szCs w:val="24"/>
              </w:rPr>
            </w:pPr>
          </w:p>
        </w:tc>
        <w:tc>
          <w:tcPr>
            <w:tcW w:w="2302" w:type="pct"/>
          </w:tcPr>
          <w:p w14:paraId="6B3424F7" w14:textId="77777777" w:rsidR="00E976C5" w:rsidRPr="005159E4" w:rsidRDefault="00E976C5" w:rsidP="00E976C5">
            <w:pPr>
              <w:jc w:val="both"/>
              <w:rPr>
                <w:rFonts w:ascii="Times New Roman" w:hAnsi="Times New Roman"/>
                <w:b/>
                <w:sz w:val="24"/>
                <w:szCs w:val="24"/>
              </w:rPr>
            </w:pPr>
            <w:r w:rsidRPr="005159E4">
              <w:rPr>
                <w:rFonts w:ascii="Times New Roman" w:hAnsi="Times New Roman"/>
                <w:sz w:val="24"/>
                <w:szCs w:val="24"/>
              </w:rPr>
              <w:t xml:space="preserve">3. Чрезвычайные ситуации техногенного характера, их последствия. Причины аварий и катастроф на объектах экономики.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Контроль радиационной обстановки  </w:t>
            </w:r>
          </w:p>
        </w:tc>
        <w:tc>
          <w:tcPr>
            <w:tcW w:w="729" w:type="pct"/>
            <w:vAlign w:val="center"/>
          </w:tcPr>
          <w:p w14:paraId="4A7B1A55" w14:textId="77777777" w:rsidR="00E976C5" w:rsidRPr="005159E4" w:rsidRDefault="00E976C5" w:rsidP="00E976C5">
            <w:pPr>
              <w:suppressAutoHyphens/>
              <w:jc w:val="both"/>
              <w:rPr>
                <w:rFonts w:ascii="Times New Roman" w:hAnsi="Times New Roman"/>
                <w:iCs/>
                <w:sz w:val="24"/>
                <w:szCs w:val="24"/>
              </w:rPr>
            </w:pPr>
            <w:r w:rsidRPr="005159E4">
              <w:rPr>
                <w:rFonts w:ascii="Times New Roman" w:hAnsi="Times New Roman"/>
                <w:iCs/>
                <w:sz w:val="24"/>
                <w:szCs w:val="24"/>
              </w:rPr>
              <w:t xml:space="preserve">2 </w:t>
            </w:r>
          </w:p>
        </w:tc>
        <w:tc>
          <w:tcPr>
            <w:tcW w:w="439" w:type="pct"/>
            <w:vMerge/>
          </w:tcPr>
          <w:p w14:paraId="6FADF96E" w14:textId="77777777" w:rsidR="00E976C5" w:rsidRPr="005159E4" w:rsidRDefault="00E976C5" w:rsidP="00E976C5">
            <w:pPr>
              <w:rPr>
                <w:rFonts w:ascii="Times New Roman" w:hAnsi="Times New Roman"/>
                <w:b/>
                <w:sz w:val="24"/>
                <w:szCs w:val="24"/>
              </w:rPr>
            </w:pPr>
          </w:p>
        </w:tc>
        <w:tc>
          <w:tcPr>
            <w:tcW w:w="534" w:type="pct"/>
            <w:vMerge/>
          </w:tcPr>
          <w:p w14:paraId="0046E6E7" w14:textId="77777777" w:rsidR="00E976C5" w:rsidRPr="0086454E" w:rsidRDefault="00E976C5" w:rsidP="00E976C5">
            <w:pPr>
              <w:rPr>
                <w:rFonts w:ascii="Times New Roman" w:hAnsi="Times New Roman"/>
                <w:sz w:val="24"/>
                <w:szCs w:val="24"/>
              </w:rPr>
            </w:pPr>
          </w:p>
        </w:tc>
      </w:tr>
      <w:tr w:rsidR="00E976C5" w:rsidRPr="005159E4" w14:paraId="5695688B" w14:textId="77777777" w:rsidTr="00E976C5">
        <w:trPr>
          <w:trHeight w:val="20"/>
        </w:trPr>
        <w:tc>
          <w:tcPr>
            <w:tcW w:w="996" w:type="pct"/>
            <w:vMerge/>
          </w:tcPr>
          <w:p w14:paraId="2A40FD93" w14:textId="77777777" w:rsidR="00E976C5" w:rsidRPr="005159E4" w:rsidRDefault="00E976C5" w:rsidP="00E976C5">
            <w:pPr>
              <w:spacing w:after="0"/>
              <w:jc w:val="both"/>
              <w:rPr>
                <w:rFonts w:ascii="Times New Roman" w:hAnsi="Times New Roman"/>
                <w:b/>
                <w:bCs/>
                <w:sz w:val="24"/>
                <w:szCs w:val="24"/>
              </w:rPr>
            </w:pPr>
          </w:p>
        </w:tc>
        <w:tc>
          <w:tcPr>
            <w:tcW w:w="2302" w:type="pct"/>
          </w:tcPr>
          <w:p w14:paraId="1A4CB7D0" w14:textId="77777777" w:rsidR="00E976C5" w:rsidRPr="005159E4" w:rsidRDefault="00E976C5" w:rsidP="00E976C5">
            <w:pPr>
              <w:jc w:val="both"/>
              <w:rPr>
                <w:rFonts w:ascii="Times New Roman" w:hAnsi="Times New Roman"/>
                <w:b/>
                <w:sz w:val="24"/>
                <w:szCs w:val="24"/>
              </w:rPr>
            </w:pPr>
            <w:r w:rsidRPr="005159E4">
              <w:rPr>
                <w:rFonts w:ascii="Times New Roman" w:hAnsi="Times New Roman"/>
                <w:sz w:val="24"/>
                <w:szCs w:val="24"/>
              </w:rPr>
              <w:t xml:space="preserve">4. Чрезвычайные ситуации военного времени, их последствия. Условия возникновения военных конфликтов и степень их </w:t>
            </w:r>
            <w:r w:rsidRPr="005159E4">
              <w:rPr>
                <w:rFonts w:ascii="Times New Roman" w:hAnsi="Times New Roman"/>
                <w:sz w:val="24"/>
                <w:szCs w:val="24"/>
              </w:rPr>
              <w:lastRenderedPageBreak/>
              <w:t>опасности в современном мире. Характеристика современных средств ведения военных действий, поражающие факторы и зоны разрушения</w:t>
            </w:r>
          </w:p>
        </w:tc>
        <w:tc>
          <w:tcPr>
            <w:tcW w:w="729" w:type="pct"/>
            <w:vAlign w:val="center"/>
          </w:tcPr>
          <w:p w14:paraId="0C345E03" w14:textId="77777777" w:rsidR="00E976C5" w:rsidRPr="005159E4" w:rsidRDefault="00E976C5" w:rsidP="00E976C5">
            <w:pPr>
              <w:suppressAutoHyphens/>
              <w:rPr>
                <w:rFonts w:ascii="Times New Roman" w:hAnsi="Times New Roman"/>
                <w:iCs/>
                <w:sz w:val="24"/>
                <w:szCs w:val="24"/>
              </w:rPr>
            </w:pPr>
            <w:r w:rsidRPr="005159E4">
              <w:rPr>
                <w:rFonts w:ascii="Times New Roman" w:hAnsi="Times New Roman"/>
                <w:iCs/>
                <w:sz w:val="24"/>
                <w:szCs w:val="24"/>
              </w:rPr>
              <w:lastRenderedPageBreak/>
              <w:t>2</w:t>
            </w:r>
          </w:p>
        </w:tc>
        <w:tc>
          <w:tcPr>
            <w:tcW w:w="439" w:type="pct"/>
            <w:vMerge/>
          </w:tcPr>
          <w:p w14:paraId="50075C73" w14:textId="77777777" w:rsidR="00E976C5" w:rsidRPr="005159E4" w:rsidRDefault="00E976C5" w:rsidP="00E976C5">
            <w:pPr>
              <w:rPr>
                <w:rFonts w:ascii="Times New Roman" w:hAnsi="Times New Roman"/>
                <w:b/>
                <w:sz w:val="24"/>
                <w:szCs w:val="24"/>
              </w:rPr>
            </w:pPr>
          </w:p>
        </w:tc>
        <w:tc>
          <w:tcPr>
            <w:tcW w:w="534" w:type="pct"/>
            <w:vMerge/>
          </w:tcPr>
          <w:p w14:paraId="45728CEE" w14:textId="77777777" w:rsidR="00E976C5" w:rsidRPr="0086454E" w:rsidRDefault="00E976C5" w:rsidP="00E976C5">
            <w:pPr>
              <w:rPr>
                <w:rFonts w:ascii="Times New Roman" w:hAnsi="Times New Roman"/>
                <w:sz w:val="24"/>
                <w:szCs w:val="24"/>
              </w:rPr>
            </w:pPr>
          </w:p>
        </w:tc>
      </w:tr>
      <w:tr w:rsidR="00E976C5" w:rsidRPr="005159E4" w14:paraId="459390C1" w14:textId="77777777" w:rsidTr="00E976C5">
        <w:trPr>
          <w:trHeight w:val="20"/>
        </w:trPr>
        <w:tc>
          <w:tcPr>
            <w:tcW w:w="996" w:type="pct"/>
            <w:vMerge/>
          </w:tcPr>
          <w:p w14:paraId="3CD86D6B" w14:textId="77777777" w:rsidR="00E976C5" w:rsidRPr="005159E4" w:rsidRDefault="00E976C5" w:rsidP="00E976C5">
            <w:pPr>
              <w:spacing w:after="0"/>
              <w:jc w:val="both"/>
              <w:rPr>
                <w:rFonts w:ascii="Times New Roman" w:hAnsi="Times New Roman"/>
                <w:b/>
                <w:bCs/>
                <w:sz w:val="24"/>
                <w:szCs w:val="24"/>
              </w:rPr>
            </w:pPr>
          </w:p>
        </w:tc>
        <w:tc>
          <w:tcPr>
            <w:tcW w:w="2302" w:type="pct"/>
          </w:tcPr>
          <w:p w14:paraId="55EA824E" w14:textId="77777777" w:rsidR="00E976C5" w:rsidRPr="005159E4" w:rsidRDefault="00E976C5" w:rsidP="00E976C5">
            <w:pPr>
              <w:rPr>
                <w:rFonts w:ascii="Times New Roman" w:hAnsi="Times New Roman"/>
                <w:b/>
                <w:sz w:val="24"/>
                <w:szCs w:val="24"/>
              </w:rPr>
            </w:pPr>
            <w:r w:rsidRPr="005159E4">
              <w:rPr>
                <w:rFonts w:ascii="Times New Roman" w:hAnsi="Times New Roman"/>
                <w:sz w:val="24"/>
                <w:szCs w:val="24"/>
              </w:rPr>
              <w:t>5. Ядерное оружие, его поражающие факторы, зоны разрушения, степени разрушения зданий, сооружений, технических и транспортных средств. Возникновение и развитие пожаров в жилых и промышленных районов, на объектах экономики</w:t>
            </w:r>
          </w:p>
        </w:tc>
        <w:tc>
          <w:tcPr>
            <w:tcW w:w="729" w:type="pct"/>
            <w:vAlign w:val="center"/>
          </w:tcPr>
          <w:p w14:paraId="2095BB69" w14:textId="77777777" w:rsidR="00E976C5" w:rsidRPr="005159E4" w:rsidRDefault="00E976C5" w:rsidP="00E976C5">
            <w:pPr>
              <w:suppressAutoHyphens/>
              <w:rPr>
                <w:rFonts w:ascii="Times New Roman" w:hAnsi="Times New Roman"/>
                <w:iCs/>
                <w:sz w:val="24"/>
                <w:szCs w:val="24"/>
              </w:rPr>
            </w:pPr>
            <w:r w:rsidRPr="005159E4">
              <w:rPr>
                <w:rFonts w:ascii="Times New Roman" w:hAnsi="Times New Roman"/>
                <w:iCs/>
                <w:sz w:val="24"/>
                <w:szCs w:val="24"/>
              </w:rPr>
              <w:t>2</w:t>
            </w:r>
          </w:p>
        </w:tc>
        <w:tc>
          <w:tcPr>
            <w:tcW w:w="439" w:type="pct"/>
            <w:vMerge/>
          </w:tcPr>
          <w:p w14:paraId="2B437327" w14:textId="77777777" w:rsidR="00E976C5" w:rsidRPr="005159E4" w:rsidRDefault="00E976C5" w:rsidP="00E976C5">
            <w:pPr>
              <w:rPr>
                <w:rFonts w:ascii="Times New Roman" w:hAnsi="Times New Roman"/>
                <w:b/>
                <w:sz w:val="24"/>
                <w:szCs w:val="24"/>
              </w:rPr>
            </w:pPr>
          </w:p>
        </w:tc>
        <w:tc>
          <w:tcPr>
            <w:tcW w:w="534" w:type="pct"/>
            <w:vMerge/>
          </w:tcPr>
          <w:p w14:paraId="55A567FF" w14:textId="77777777" w:rsidR="00E976C5" w:rsidRPr="0086454E" w:rsidRDefault="00E976C5" w:rsidP="00E976C5">
            <w:pPr>
              <w:rPr>
                <w:rFonts w:ascii="Times New Roman" w:hAnsi="Times New Roman"/>
                <w:sz w:val="24"/>
                <w:szCs w:val="24"/>
              </w:rPr>
            </w:pPr>
          </w:p>
        </w:tc>
      </w:tr>
      <w:tr w:rsidR="00E976C5" w:rsidRPr="005159E4" w14:paraId="34F46307" w14:textId="77777777" w:rsidTr="00E976C5">
        <w:trPr>
          <w:trHeight w:val="20"/>
        </w:trPr>
        <w:tc>
          <w:tcPr>
            <w:tcW w:w="996" w:type="pct"/>
            <w:vMerge/>
          </w:tcPr>
          <w:p w14:paraId="49252443" w14:textId="77777777" w:rsidR="00E976C5" w:rsidRPr="005159E4" w:rsidRDefault="00E976C5" w:rsidP="00E976C5">
            <w:pPr>
              <w:spacing w:after="0"/>
              <w:jc w:val="both"/>
              <w:rPr>
                <w:rFonts w:ascii="Times New Roman" w:hAnsi="Times New Roman"/>
                <w:b/>
                <w:bCs/>
                <w:sz w:val="24"/>
                <w:szCs w:val="24"/>
              </w:rPr>
            </w:pPr>
          </w:p>
        </w:tc>
        <w:tc>
          <w:tcPr>
            <w:tcW w:w="2302" w:type="pct"/>
          </w:tcPr>
          <w:p w14:paraId="30ED0A9D" w14:textId="77777777" w:rsidR="00E976C5" w:rsidRPr="005159E4" w:rsidRDefault="00E976C5" w:rsidP="00E976C5">
            <w:pPr>
              <w:rPr>
                <w:rFonts w:ascii="Times New Roman" w:hAnsi="Times New Roman"/>
                <w:b/>
                <w:bCs/>
                <w:sz w:val="24"/>
                <w:szCs w:val="24"/>
              </w:rPr>
            </w:pPr>
            <w:r w:rsidRPr="005159E4">
              <w:rPr>
                <w:rFonts w:ascii="Times New Roman" w:hAnsi="Times New Roman"/>
                <w:sz w:val="24"/>
                <w:szCs w:val="24"/>
              </w:rPr>
              <w:t>6. Химическое оружие. Классификация и 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tc>
        <w:tc>
          <w:tcPr>
            <w:tcW w:w="729" w:type="pct"/>
            <w:vAlign w:val="center"/>
          </w:tcPr>
          <w:p w14:paraId="10BCEE92" w14:textId="77777777" w:rsidR="00E976C5" w:rsidRPr="005159E4" w:rsidRDefault="00E976C5" w:rsidP="00E976C5">
            <w:pPr>
              <w:suppressAutoHyphens/>
              <w:jc w:val="both"/>
              <w:rPr>
                <w:rFonts w:ascii="Times New Roman" w:hAnsi="Times New Roman"/>
                <w:b/>
                <w:bCs/>
                <w:iCs/>
                <w:sz w:val="24"/>
                <w:szCs w:val="24"/>
                <w:lang w:val="en-US"/>
              </w:rPr>
            </w:pPr>
            <w:r w:rsidRPr="005159E4">
              <w:rPr>
                <w:rFonts w:ascii="Times New Roman" w:hAnsi="Times New Roman"/>
                <w:b/>
                <w:iCs/>
                <w:sz w:val="24"/>
                <w:szCs w:val="24"/>
                <w:lang w:val="en-US"/>
              </w:rPr>
              <w:t>2</w:t>
            </w:r>
          </w:p>
        </w:tc>
        <w:tc>
          <w:tcPr>
            <w:tcW w:w="439" w:type="pct"/>
            <w:vMerge/>
          </w:tcPr>
          <w:p w14:paraId="3B192018" w14:textId="77777777" w:rsidR="00E976C5" w:rsidRPr="005159E4" w:rsidRDefault="00E976C5" w:rsidP="00E976C5">
            <w:pPr>
              <w:rPr>
                <w:rFonts w:ascii="Times New Roman" w:hAnsi="Times New Roman"/>
                <w:b/>
                <w:sz w:val="24"/>
                <w:szCs w:val="24"/>
              </w:rPr>
            </w:pPr>
          </w:p>
        </w:tc>
        <w:tc>
          <w:tcPr>
            <w:tcW w:w="534" w:type="pct"/>
            <w:vMerge/>
          </w:tcPr>
          <w:p w14:paraId="4DF11661" w14:textId="77777777" w:rsidR="00E976C5" w:rsidRPr="0086454E" w:rsidRDefault="00E976C5" w:rsidP="00E976C5">
            <w:pPr>
              <w:rPr>
                <w:rFonts w:ascii="Times New Roman" w:hAnsi="Times New Roman"/>
                <w:sz w:val="24"/>
                <w:szCs w:val="24"/>
              </w:rPr>
            </w:pPr>
          </w:p>
        </w:tc>
      </w:tr>
      <w:tr w:rsidR="00E976C5" w:rsidRPr="005159E4" w14:paraId="7988E00B" w14:textId="77777777" w:rsidTr="00E976C5">
        <w:trPr>
          <w:trHeight w:val="20"/>
        </w:trPr>
        <w:tc>
          <w:tcPr>
            <w:tcW w:w="996" w:type="pct"/>
            <w:vMerge/>
          </w:tcPr>
          <w:p w14:paraId="1E87CA94" w14:textId="77777777" w:rsidR="00E976C5" w:rsidRPr="005159E4" w:rsidRDefault="00E976C5" w:rsidP="00E976C5">
            <w:pPr>
              <w:spacing w:after="0"/>
              <w:jc w:val="both"/>
              <w:rPr>
                <w:rFonts w:ascii="Times New Roman" w:hAnsi="Times New Roman"/>
                <w:bCs/>
                <w:sz w:val="24"/>
                <w:szCs w:val="24"/>
              </w:rPr>
            </w:pPr>
          </w:p>
        </w:tc>
        <w:tc>
          <w:tcPr>
            <w:tcW w:w="2302" w:type="pct"/>
          </w:tcPr>
          <w:p w14:paraId="5A734ABC"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 xml:space="preserve">7. Другие средства поражения. Вакуумный боеприпас, лазерное оружие, напалм, психотропное оружие                                                                                                                                                                                                                                                                                           </w:t>
            </w:r>
          </w:p>
        </w:tc>
        <w:tc>
          <w:tcPr>
            <w:tcW w:w="729" w:type="pct"/>
            <w:vAlign w:val="center"/>
          </w:tcPr>
          <w:p w14:paraId="1406E644" w14:textId="77777777" w:rsidR="00E976C5" w:rsidRPr="005159E4" w:rsidRDefault="00E976C5" w:rsidP="00E976C5">
            <w:pPr>
              <w:spacing w:after="0"/>
              <w:rPr>
                <w:rFonts w:ascii="Times New Roman" w:hAnsi="Times New Roman"/>
                <w:sz w:val="24"/>
                <w:szCs w:val="24"/>
              </w:rPr>
            </w:pPr>
            <w:r w:rsidRPr="005159E4">
              <w:rPr>
                <w:rFonts w:ascii="Times New Roman" w:hAnsi="Times New Roman"/>
                <w:sz w:val="24"/>
                <w:szCs w:val="24"/>
              </w:rPr>
              <w:t>2</w:t>
            </w:r>
          </w:p>
          <w:p w14:paraId="67BC7B9E" w14:textId="77777777" w:rsidR="00E976C5" w:rsidRPr="005159E4" w:rsidRDefault="00E976C5" w:rsidP="00E976C5">
            <w:pPr>
              <w:spacing w:after="0"/>
              <w:rPr>
                <w:rFonts w:ascii="Times New Roman" w:hAnsi="Times New Roman"/>
                <w:b/>
                <w:bCs/>
                <w:sz w:val="24"/>
                <w:szCs w:val="24"/>
              </w:rPr>
            </w:pPr>
          </w:p>
        </w:tc>
        <w:tc>
          <w:tcPr>
            <w:tcW w:w="439" w:type="pct"/>
            <w:vMerge/>
          </w:tcPr>
          <w:p w14:paraId="44DF5016" w14:textId="77777777" w:rsidR="00E976C5" w:rsidRPr="005159E4" w:rsidRDefault="00E976C5" w:rsidP="00E976C5">
            <w:pPr>
              <w:spacing w:after="0"/>
              <w:rPr>
                <w:rFonts w:ascii="Times New Roman" w:hAnsi="Times New Roman"/>
                <w:b/>
                <w:sz w:val="24"/>
                <w:szCs w:val="24"/>
              </w:rPr>
            </w:pPr>
          </w:p>
        </w:tc>
        <w:tc>
          <w:tcPr>
            <w:tcW w:w="534" w:type="pct"/>
            <w:vMerge/>
          </w:tcPr>
          <w:p w14:paraId="46104737" w14:textId="77777777" w:rsidR="00E976C5" w:rsidRPr="0086454E" w:rsidRDefault="00E976C5" w:rsidP="00E976C5">
            <w:pPr>
              <w:spacing w:after="0"/>
              <w:rPr>
                <w:rFonts w:ascii="Times New Roman" w:hAnsi="Times New Roman"/>
                <w:sz w:val="24"/>
                <w:szCs w:val="24"/>
              </w:rPr>
            </w:pPr>
          </w:p>
        </w:tc>
      </w:tr>
      <w:tr w:rsidR="00E976C5" w:rsidRPr="005159E4" w14:paraId="2E39C048" w14:textId="77777777" w:rsidTr="00E976C5">
        <w:trPr>
          <w:trHeight w:val="20"/>
        </w:trPr>
        <w:tc>
          <w:tcPr>
            <w:tcW w:w="996" w:type="pct"/>
            <w:vMerge/>
          </w:tcPr>
          <w:p w14:paraId="130808C0" w14:textId="77777777" w:rsidR="00E976C5" w:rsidRPr="005159E4" w:rsidRDefault="00E976C5" w:rsidP="00E976C5">
            <w:pPr>
              <w:rPr>
                <w:rFonts w:ascii="Times New Roman" w:hAnsi="Times New Roman"/>
                <w:b/>
                <w:bCs/>
                <w:sz w:val="24"/>
                <w:szCs w:val="24"/>
              </w:rPr>
            </w:pPr>
          </w:p>
        </w:tc>
        <w:tc>
          <w:tcPr>
            <w:tcW w:w="2302" w:type="pct"/>
          </w:tcPr>
          <w:p w14:paraId="36445FE1" w14:textId="77777777" w:rsidR="00E976C5" w:rsidRPr="005159E4" w:rsidRDefault="00E976C5" w:rsidP="00E976C5">
            <w:pPr>
              <w:rPr>
                <w:rFonts w:ascii="Times New Roman" w:hAnsi="Times New Roman"/>
                <w:b/>
                <w:bCs/>
                <w:sz w:val="24"/>
                <w:szCs w:val="24"/>
              </w:rPr>
            </w:pPr>
            <w:r w:rsidRPr="005159E4">
              <w:rPr>
                <w:rFonts w:ascii="Times New Roman" w:hAnsi="Times New Roman"/>
                <w:b/>
                <w:bCs/>
                <w:sz w:val="24"/>
                <w:szCs w:val="24"/>
              </w:rPr>
              <w:t xml:space="preserve">В том числе, практических занятий </w:t>
            </w:r>
          </w:p>
        </w:tc>
        <w:tc>
          <w:tcPr>
            <w:tcW w:w="729" w:type="pct"/>
            <w:vMerge w:val="restart"/>
            <w:vAlign w:val="center"/>
          </w:tcPr>
          <w:p w14:paraId="781F0211" w14:textId="77777777" w:rsidR="00E976C5" w:rsidRPr="005159E4" w:rsidRDefault="00E976C5" w:rsidP="00E976C5">
            <w:pPr>
              <w:rPr>
                <w:rFonts w:ascii="Times New Roman" w:hAnsi="Times New Roman"/>
                <w:b/>
                <w:bCs/>
                <w:sz w:val="24"/>
                <w:szCs w:val="24"/>
              </w:rPr>
            </w:pPr>
            <w:r w:rsidRPr="005159E4">
              <w:rPr>
                <w:rFonts w:ascii="Times New Roman" w:hAnsi="Times New Roman"/>
                <w:b/>
                <w:bCs/>
                <w:sz w:val="24"/>
                <w:szCs w:val="24"/>
              </w:rPr>
              <w:t>2</w:t>
            </w:r>
          </w:p>
        </w:tc>
        <w:tc>
          <w:tcPr>
            <w:tcW w:w="439" w:type="pct"/>
            <w:vMerge/>
          </w:tcPr>
          <w:p w14:paraId="589F4361" w14:textId="77777777" w:rsidR="00E976C5" w:rsidRPr="005159E4" w:rsidRDefault="00E976C5" w:rsidP="00E976C5">
            <w:pPr>
              <w:rPr>
                <w:rFonts w:ascii="Times New Roman" w:hAnsi="Times New Roman"/>
                <w:b/>
                <w:bCs/>
                <w:sz w:val="24"/>
                <w:szCs w:val="24"/>
              </w:rPr>
            </w:pPr>
          </w:p>
        </w:tc>
        <w:tc>
          <w:tcPr>
            <w:tcW w:w="534" w:type="pct"/>
            <w:vMerge/>
          </w:tcPr>
          <w:p w14:paraId="70E8CE28" w14:textId="77777777" w:rsidR="00E976C5" w:rsidRPr="0086454E" w:rsidRDefault="00E976C5" w:rsidP="00E976C5">
            <w:pPr>
              <w:rPr>
                <w:rFonts w:ascii="Times New Roman" w:hAnsi="Times New Roman"/>
                <w:bCs/>
                <w:sz w:val="24"/>
                <w:szCs w:val="24"/>
              </w:rPr>
            </w:pPr>
          </w:p>
        </w:tc>
      </w:tr>
      <w:tr w:rsidR="00E976C5" w:rsidRPr="005159E4" w14:paraId="5841CAA8" w14:textId="77777777" w:rsidTr="00E976C5">
        <w:trPr>
          <w:trHeight w:val="20"/>
        </w:trPr>
        <w:tc>
          <w:tcPr>
            <w:tcW w:w="996" w:type="pct"/>
            <w:vMerge/>
          </w:tcPr>
          <w:p w14:paraId="7892456C" w14:textId="77777777" w:rsidR="00E976C5" w:rsidRPr="005159E4" w:rsidRDefault="00E976C5" w:rsidP="00E976C5">
            <w:pPr>
              <w:rPr>
                <w:rFonts w:ascii="Times New Roman" w:hAnsi="Times New Roman"/>
                <w:b/>
                <w:bCs/>
                <w:sz w:val="24"/>
                <w:szCs w:val="24"/>
              </w:rPr>
            </w:pPr>
          </w:p>
        </w:tc>
        <w:tc>
          <w:tcPr>
            <w:tcW w:w="2302" w:type="pct"/>
          </w:tcPr>
          <w:p w14:paraId="1E7E3413" w14:textId="77777777" w:rsidR="00E976C5" w:rsidRPr="005159E4" w:rsidRDefault="00E976C5" w:rsidP="00E976C5">
            <w:pPr>
              <w:rPr>
                <w:rFonts w:ascii="Times New Roman" w:hAnsi="Times New Roman"/>
                <w:b/>
                <w:bCs/>
                <w:sz w:val="24"/>
                <w:szCs w:val="24"/>
              </w:rPr>
            </w:pPr>
            <w:r w:rsidRPr="005159E4">
              <w:rPr>
                <w:rFonts w:ascii="Times New Roman" w:hAnsi="Times New Roman"/>
                <w:sz w:val="24"/>
                <w:szCs w:val="24"/>
              </w:rPr>
              <w:t xml:space="preserve">1. Практическое занятие: Произвести примерный учет требований безопасности при вводе </w:t>
            </w:r>
            <w:proofErr w:type="spellStart"/>
            <w:r w:rsidRPr="005159E4">
              <w:rPr>
                <w:rFonts w:ascii="Times New Roman" w:hAnsi="Times New Roman"/>
                <w:sz w:val="24"/>
                <w:szCs w:val="24"/>
              </w:rPr>
              <w:t>робототизированного</w:t>
            </w:r>
            <w:proofErr w:type="spellEnd"/>
            <w:r w:rsidRPr="005159E4">
              <w:rPr>
                <w:rFonts w:ascii="Times New Roman" w:hAnsi="Times New Roman"/>
                <w:sz w:val="24"/>
                <w:szCs w:val="24"/>
              </w:rPr>
              <w:t xml:space="preserve"> оборудования в эксплуатацию</w:t>
            </w:r>
          </w:p>
        </w:tc>
        <w:tc>
          <w:tcPr>
            <w:tcW w:w="729" w:type="pct"/>
            <w:vMerge/>
            <w:vAlign w:val="center"/>
          </w:tcPr>
          <w:p w14:paraId="6AA08FD8" w14:textId="77777777" w:rsidR="00E976C5" w:rsidRPr="005159E4" w:rsidRDefault="00E976C5" w:rsidP="00E976C5">
            <w:pPr>
              <w:rPr>
                <w:rFonts w:ascii="Times New Roman" w:hAnsi="Times New Roman"/>
                <w:b/>
                <w:bCs/>
                <w:sz w:val="24"/>
                <w:szCs w:val="24"/>
              </w:rPr>
            </w:pPr>
          </w:p>
        </w:tc>
        <w:tc>
          <w:tcPr>
            <w:tcW w:w="439" w:type="pct"/>
            <w:vMerge/>
          </w:tcPr>
          <w:p w14:paraId="2CBB5498" w14:textId="77777777" w:rsidR="00E976C5" w:rsidRPr="005159E4" w:rsidRDefault="00E976C5" w:rsidP="00E976C5">
            <w:pPr>
              <w:rPr>
                <w:rFonts w:ascii="Times New Roman" w:hAnsi="Times New Roman"/>
                <w:b/>
                <w:bCs/>
                <w:sz w:val="24"/>
                <w:szCs w:val="24"/>
              </w:rPr>
            </w:pPr>
          </w:p>
        </w:tc>
        <w:tc>
          <w:tcPr>
            <w:tcW w:w="534" w:type="pct"/>
            <w:vMerge/>
          </w:tcPr>
          <w:p w14:paraId="29A9201D" w14:textId="77777777" w:rsidR="00E976C5" w:rsidRPr="0086454E" w:rsidRDefault="00E976C5" w:rsidP="00E976C5">
            <w:pPr>
              <w:rPr>
                <w:rFonts w:ascii="Times New Roman" w:hAnsi="Times New Roman"/>
                <w:bCs/>
                <w:sz w:val="24"/>
                <w:szCs w:val="24"/>
              </w:rPr>
            </w:pPr>
          </w:p>
        </w:tc>
      </w:tr>
      <w:tr w:rsidR="00E976C5" w:rsidRPr="005159E4" w14:paraId="124DE432" w14:textId="77777777" w:rsidTr="00E976C5">
        <w:trPr>
          <w:trHeight w:val="20"/>
        </w:trPr>
        <w:tc>
          <w:tcPr>
            <w:tcW w:w="996" w:type="pct"/>
            <w:vMerge/>
          </w:tcPr>
          <w:p w14:paraId="6F086BDD" w14:textId="77777777" w:rsidR="00E976C5" w:rsidRPr="005159E4" w:rsidRDefault="00E976C5" w:rsidP="00E976C5">
            <w:pPr>
              <w:rPr>
                <w:rFonts w:ascii="Times New Roman" w:hAnsi="Times New Roman"/>
                <w:b/>
                <w:bCs/>
                <w:sz w:val="24"/>
                <w:szCs w:val="24"/>
              </w:rPr>
            </w:pPr>
          </w:p>
        </w:tc>
        <w:tc>
          <w:tcPr>
            <w:tcW w:w="2302" w:type="pct"/>
          </w:tcPr>
          <w:p w14:paraId="311EFF83" w14:textId="77777777" w:rsidR="00E976C5" w:rsidRPr="005159E4" w:rsidRDefault="00E976C5" w:rsidP="00E976C5">
            <w:pPr>
              <w:rPr>
                <w:rFonts w:ascii="Times New Roman" w:hAnsi="Times New Roman"/>
                <w:b/>
                <w:sz w:val="24"/>
                <w:szCs w:val="24"/>
              </w:rPr>
            </w:pPr>
            <w:r w:rsidRPr="005159E4">
              <w:rPr>
                <w:rFonts w:ascii="Times New Roman" w:hAnsi="Times New Roman"/>
                <w:b/>
                <w:sz w:val="24"/>
                <w:szCs w:val="24"/>
              </w:rPr>
              <w:t>Самостоятельная работа</w:t>
            </w:r>
          </w:p>
        </w:tc>
        <w:tc>
          <w:tcPr>
            <w:tcW w:w="729" w:type="pct"/>
            <w:vAlign w:val="center"/>
          </w:tcPr>
          <w:p w14:paraId="0D3D12BE" w14:textId="77777777" w:rsidR="00E976C5" w:rsidRPr="005159E4" w:rsidRDefault="00E976C5" w:rsidP="00E976C5">
            <w:pPr>
              <w:rPr>
                <w:rFonts w:ascii="Times New Roman" w:hAnsi="Times New Roman"/>
                <w:b/>
                <w:bCs/>
                <w:sz w:val="24"/>
                <w:szCs w:val="24"/>
              </w:rPr>
            </w:pPr>
            <w:r w:rsidRPr="005159E4">
              <w:rPr>
                <w:rFonts w:ascii="Times New Roman" w:hAnsi="Times New Roman"/>
                <w:b/>
                <w:bCs/>
                <w:sz w:val="24"/>
                <w:szCs w:val="24"/>
              </w:rPr>
              <w:t>*</w:t>
            </w:r>
          </w:p>
        </w:tc>
        <w:tc>
          <w:tcPr>
            <w:tcW w:w="439" w:type="pct"/>
            <w:vMerge/>
          </w:tcPr>
          <w:p w14:paraId="7B04C7CE" w14:textId="77777777" w:rsidR="00E976C5" w:rsidRPr="005159E4" w:rsidRDefault="00E976C5" w:rsidP="00E976C5">
            <w:pPr>
              <w:rPr>
                <w:rFonts w:ascii="Times New Roman" w:hAnsi="Times New Roman"/>
                <w:b/>
                <w:bCs/>
                <w:sz w:val="24"/>
                <w:szCs w:val="24"/>
              </w:rPr>
            </w:pPr>
          </w:p>
        </w:tc>
        <w:tc>
          <w:tcPr>
            <w:tcW w:w="534" w:type="pct"/>
            <w:vMerge/>
          </w:tcPr>
          <w:p w14:paraId="0172204D" w14:textId="77777777" w:rsidR="00E976C5" w:rsidRPr="0086454E" w:rsidRDefault="00E976C5" w:rsidP="00E976C5">
            <w:pPr>
              <w:rPr>
                <w:rFonts w:ascii="Times New Roman" w:hAnsi="Times New Roman"/>
                <w:bCs/>
                <w:sz w:val="24"/>
                <w:szCs w:val="24"/>
              </w:rPr>
            </w:pPr>
          </w:p>
        </w:tc>
      </w:tr>
      <w:tr w:rsidR="00E976C5" w:rsidRPr="005159E4" w14:paraId="4709C567" w14:textId="77777777" w:rsidTr="00E976C5">
        <w:trPr>
          <w:trHeight w:val="20"/>
        </w:trPr>
        <w:tc>
          <w:tcPr>
            <w:tcW w:w="996" w:type="pct"/>
            <w:vMerge/>
          </w:tcPr>
          <w:p w14:paraId="51380ACF" w14:textId="77777777" w:rsidR="00E976C5" w:rsidRPr="005159E4" w:rsidRDefault="00E976C5" w:rsidP="00E976C5">
            <w:pPr>
              <w:rPr>
                <w:rFonts w:ascii="Times New Roman" w:hAnsi="Times New Roman"/>
                <w:b/>
                <w:bCs/>
                <w:sz w:val="24"/>
                <w:szCs w:val="24"/>
              </w:rPr>
            </w:pPr>
          </w:p>
        </w:tc>
        <w:tc>
          <w:tcPr>
            <w:tcW w:w="2302" w:type="pct"/>
          </w:tcPr>
          <w:p w14:paraId="6E0398D3" w14:textId="77777777" w:rsidR="00E976C5" w:rsidRPr="005159E4" w:rsidRDefault="00E976C5" w:rsidP="00E976C5">
            <w:pPr>
              <w:rPr>
                <w:rFonts w:ascii="Times New Roman" w:hAnsi="Times New Roman"/>
                <w:b/>
                <w:sz w:val="24"/>
                <w:szCs w:val="24"/>
              </w:rPr>
            </w:pPr>
            <w:r w:rsidRPr="005159E4">
              <w:rPr>
                <w:rFonts w:ascii="Times New Roman" w:hAnsi="Times New Roman"/>
                <w:sz w:val="24"/>
                <w:szCs w:val="24"/>
              </w:rPr>
              <w:t>Проработка конспекта лекций</w:t>
            </w:r>
          </w:p>
        </w:tc>
        <w:tc>
          <w:tcPr>
            <w:tcW w:w="729" w:type="pct"/>
            <w:vAlign w:val="center"/>
          </w:tcPr>
          <w:p w14:paraId="1B0AD549" w14:textId="77777777" w:rsidR="00E976C5" w:rsidRPr="005159E4" w:rsidRDefault="00E976C5" w:rsidP="00E976C5">
            <w:pPr>
              <w:rPr>
                <w:rFonts w:ascii="Times New Roman" w:hAnsi="Times New Roman"/>
                <w:b/>
                <w:bCs/>
                <w:sz w:val="24"/>
                <w:szCs w:val="24"/>
              </w:rPr>
            </w:pPr>
            <w:r w:rsidRPr="005159E4">
              <w:rPr>
                <w:rFonts w:ascii="Times New Roman" w:hAnsi="Times New Roman"/>
                <w:b/>
                <w:bCs/>
                <w:sz w:val="24"/>
                <w:szCs w:val="24"/>
              </w:rPr>
              <w:t>2</w:t>
            </w:r>
          </w:p>
        </w:tc>
        <w:tc>
          <w:tcPr>
            <w:tcW w:w="439" w:type="pct"/>
            <w:vMerge/>
          </w:tcPr>
          <w:p w14:paraId="09A5041A" w14:textId="77777777" w:rsidR="00E976C5" w:rsidRPr="005159E4" w:rsidRDefault="00E976C5" w:rsidP="00E976C5">
            <w:pPr>
              <w:rPr>
                <w:rFonts w:ascii="Times New Roman" w:hAnsi="Times New Roman"/>
                <w:b/>
                <w:bCs/>
                <w:sz w:val="24"/>
                <w:szCs w:val="24"/>
              </w:rPr>
            </w:pPr>
          </w:p>
        </w:tc>
        <w:tc>
          <w:tcPr>
            <w:tcW w:w="534" w:type="pct"/>
            <w:vMerge/>
          </w:tcPr>
          <w:p w14:paraId="1A9AFDDD" w14:textId="77777777" w:rsidR="00E976C5" w:rsidRPr="0086454E" w:rsidRDefault="00E976C5" w:rsidP="00E976C5">
            <w:pPr>
              <w:rPr>
                <w:rFonts w:ascii="Times New Roman" w:hAnsi="Times New Roman"/>
                <w:bCs/>
                <w:sz w:val="24"/>
                <w:szCs w:val="24"/>
              </w:rPr>
            </w:pPr>
          </w:p>
        </w:tc>
      </w:tr>
      <w:tr w:rsidR="00E976C5" w:rsidRPr="005159E4" w14:paraId="76E3B97E" w14:textId="77777777" w:rsidTr="00E976C5">
        <w:trPr>
          <w:trHeight w:val="20"/>
        </w:trPr>
        <w:tc>
          <w:tcPr>
            <w:tcW w:w="996" w:type="pct"/>
            <w:vMerge w:val="restart"/>
          </w:tcPr>
          <w:p w14:paraId="5CE6CA25"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bCs/>
                <w:sz w:val="24"/>
                <w:szCs w:val="24"/>
              </w:rPr>
              <w:t>Тема 1.2.</w:t>
            </w:r>
          </w:p>
          <w:p w14:paraId="1CE5E375"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 xml:space="preserve">Устойчивость </w:t>
            </w:r>
          </w:p>
          <w:p w14:paraId="3A53B634"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 xml:space="preserve">производств в условиях </w:t>
            </w:r>
          </w:p>
          <w:p w14:paraId="3881B34C"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чрезвычайных ситуаций</w:t>
            </w:r>
          </w:p>
          <w:p w14:paraId="62C82C3F" w14:textId="77777777" w:rsidR="00E976C5" w:rsidRPr="005159E4" w:rsidRDefault="00E976C5" w:rsidP="00E976C5">
            <w:pPr>
              <w:rPr>
                <w:rFonts w:ascii="Times New Roman" w:hAnsi="Times New Roman"/>
                <w:b/>
                <w:bCs/>
                <w:sz w:val="24"/>
                <w:szCs w:val="24"/>
              </w:rPr>
            </w:pPr>
          </w:p>
        </w:tc>
        <w:tc>
          <w:tcPr>
            <w:tcW w:w="2302" w:type="pct"/>
          </w:tcPr>
          <w:p w14:paraId="34564B39" w14:textId="77777777" w:rsidR="00E976C5" w:rsidRPr="005159E4" w:rsidRDefault="00E976C5" w:rsidP="00E976C5">
            <w:pPr>
              <w:rPr>
                <w:rFonts w:ascii="Times New Roman" w:hAnsi="Times New Roman"/>
                <w:b/>
                <w:sz w:val="24"/>
                <w:szCs w:val="24"/>
              </w:rPr>
            </w:pPr>
            <w:r w:rsidRPr="005159E4">
              <w:rPr>
                <w:rFonts w:ascii="Times New Roman" w:hAnsi="Times New Roman"/>
                <w:b/>
                <w:bCs/>
                <w:sz w:val="24"/>
                <w:szCs w:val="24"/>
              </w:rPr>
              <w:t xml:space="preserve">Содержание учебного материала </w:t>
            </w:r>
          </w:p>
        </w:tc>
        <w:tc>
          <w:tcPr>
            <w:tcW w:w="729" w:type="pct"/>
            <w:vAlign w:val="center"/>
          </w:tcPr>
          <w:p w14:paraId="6D90977B" w14:textId="77777777" w:rsidR="00E976C5" w:rsidRPr="005159E4" w:rsidRDefault="00E976C5" w:rsidP="00E976C5">
            <w:pPr>
              <w:rPr>
                <w:rFonts w:ascii="Times New Roman" w:hAnsi="Times New Roman"/>
                <w:b/>
                <w:sz w:val="24"/>
                <w:szCs w:val="24"/>
                <w:lang w:val="en-US"/>
              </w:rPr>
            </w:pPr>
            <w:r w:rsidRPr="005159E4">
              <w:rPr>
                <w:rFonts w:ascii="Times New Roman" w:hAnsi="Times New Roman"/>
                <w:b/>
                <w:bCs/>
                <w:sz w:val="24"/>
                <w:szCs w:val="24"/>
                <w:lang w:val="en-US"/>
              </w:rPr>
              <w:t>6</w:t>
            </w:r>
          </w:p>
        </w:tc>
        <w:tc>
          <w:tcPr>
            <w:tcW w:w="439" w:type="pct"/>
            <w:vMerge w:val="restart"/>
          </w:tcPr>
          <w:p w14:paraId="5F10385A"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01</w:t>
            </w:r>
          </w:p>
          <w:p w14:paraId="0C4EB97A"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02</w:t>
            </w:r>
          </w:p>
          <w:p w14:paraId="432E3C8F"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03</w:t>
            </w:r>
          </w:p>
          <w:p w14:paraId="5FD61F7A"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04</w:t>
            </w:r>
          </w:p>
          <w:p w14:paraId="348269E1"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05</w:t>
            </w:r>
          </w:p>
          <w:p w14:paraId="0A24BF6C"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09</w:t>
            </w:r>
          </w:p>
          <w:p w14:paraId="3ED04E2D"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10</w:t>
            </w:r>
          </w:p>
          <w:p w14:paraId="5853FA2D"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ПК 3.1</w:t>
            </w:r>
          </w:p>
          <w:p w14:paraId="28B1646B" w14:textId="77777777" w:rsidR="00E976C5" w:rsidRPr="005159E4" w:rsidRDefault="00E976C5" w:rsidP="00E976C5">
            <w:pPr>
              <w:rPr>
                <w:rFonts w:ascii="Times New Roman" w:hAnsi="Times New Roman"/>
                <w:b/>
                <w:bCs/>
                <w:sz w:val="24"/>
                <w:szCs w:val="24"/>
              </w:rPr>
            </w:pPr>
            <w:r w:rsidRPr="009B5132">
              <w:rPr>
                <w:rFonts w:ascii="Times New Roman" w:hAnsi="Times New Roman"/>
                <w:bCs/>
                <w:iCs/>
                <w:sz w:val="24"/>
                <w:szCs w:val="24"/>
              </w:rPr>
              <w:t>ПК 3.4</w:t>
            </w:r>
          </w:p>
        </w:tc>
        <w:tc>
          <w:tcPr>
            <w:tcW w:w="534" w:type="pct"/>
            <w:vMerge w:val="restart"/>
          </w:tcPr>
          <w:p w14:paraId="38662F1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01.01</w:t>
            </w:r>
          </w:p>
          <w:p w14:paraId="432882F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01.02 </w:t>
            </w:r>
          </w:p>
          <w:p w14:paraId="0435AEE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01.03</w:t>
            </w:r>
          </w:p>
          <w:p w14:paraId="1A84887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01.04</w:t>
            </w:r>
          </w:p>
          <w:p w14:paraId="697463A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01.05 </w:t>
            </w:r>
          </w:p>
          <w:p w14:paraId="311F9B0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01.06</w:t>
            </w:r>
          </w:p>
          <w:p w14:paraId="248BB04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01.07</w:t>
            </w:r>
          </w:p>
          <w:p w14:paraId="1DF5EE2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01.08</w:t>
            </w:r>
          </w:p>
          <w:p w14:paraId="7EBF2D8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01.09</w:t>
            </w:r>
          </w:p>
          <w:p w14:paraId="0741A30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02.01</w:t>
            </w:r>
          </w:p>
          <w:p w14:paraId="7C1906D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02.02</w:t>
            </w:r>
          </w:p>
          <w:p w14:paraId="6728F74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02.03</w:t>
            </w:r>
          </w:p>
          <w:p w14:paraId="29A3DC4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02.04 </w:t>
            </w:r>
          </w:p>
          <w:p w14:paraId="0E46561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02.05</w:t>
            </w:r>
          </w:p>
          <w:p w14:paraId="3B60FF4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02.06</w:t>
            </w:r>
          </w:p>
          <w:p w14:paraId="132E219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02.07</w:t>
            </w:r>
          </w:p>
          <w:p w14:paraId="6BCC16D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02.08</w:t>
            </w:r>
          </w:p>
          <w:p w14:paraId="0F9526A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03.01</w:t>
            </w:r>
          </w:p>
          <w:p w14:paraId="67F8818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03.02</w:t>
            </w:r>
          </w:p>
          <w:p w14:paraId="438ED07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03.04</w:t>
            </w:r>
          </w:p>
          <w:p w14:paraId="58E15C8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04.01 </w:t>
            </w:r>
          </w:p>
          <w:p w14:paraId="58A83A7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04.02</w:t>
            </w:r>
          </w:p>
          <w:p w14:paraId="48D84F6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lastRenderedPageBreak/>
              <w:t>Уо 05.01</w:t>
            </w:r>
          </w:p>
          <w:p w14:paraId="2D6C2B7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09.01</w:t>
            </w:r>
          </w:p>
          <w:p w14:paraId="29CD564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09.02 </w:t>
            </w:r>
          </w:p>
          <w:p w14:paraId="4573523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10.01</w:t>
            </w:r>
          </w:p>
          <w:p w14:paraId="74259D7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10.02</w:t>
            </w:r>
          </w:p>
          <w:p w14:paraId="62177CE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10.03</w:t>
            </w:r>
          </w:p>
          <w:p w14:paraId="3A1FA89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10.04</w:t>
            </w:r>
          </w:p>
          <w:p w14:paraId="6B94BB8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10.05</w:t>
            </w:r>
          </w:p>
          <w:p w14:paraId="43EABC6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Зо 01.01 </w:t>
            </w:r>
          </w:p>
          <w:p w14:paraId="1F4A823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01.02</w:t>
            </w:r>
          </w:p>
          <w:p w14:paraId="0872B78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Зо 01.03 </w:t>
            </w:r>
          </w:p>
          <w:p w14:paraId="33F6677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01.04</w:t>
            </w:r>
          </w:p>
          <w:p w14:paraId="0EEC226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01.05</w:t>
            </w:r>
          </w:p>
          <w:p w14:paraId="13F007D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01.06</w:t>
            </w:r>
          </w:p>
          <w:p w14:paraId="7A6A38D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02.01</w:t>
            </w:r>
          </w:p>
          <w:p w14:paraId="5814947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02.02</w:t>
            </w:r>
          </w:p>
          <w:p w14:paraId="2890376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02.03</w:t>
            </w:r>
          </w:p>
          <w:p w14:paraId="3FAB322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02.04</w:t>
            </w:r>
          </w:p>
          <w:p w14:paraId="25AFEF0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03.01</w:t>
            </w:r>
          </w:p>
          <w:p w14:paraId="6972298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03.02</w:t>
            </w:r>
          </w:p>
          <w:p w14:paraId="5BB0D4A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03.03</w:t>
            </w:r>
          </w:p>
          <w:p w14:paraId="29DBAB2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03.04</w:t>
            </w:r>
          </w:p>
          <w:p w14:paraId="6B416A0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04.01</w:t>
            </w:r>
          </w:p>
          <w:p w14:paraId="478E7D1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05.01</w:t>
            </w:r>
          </w:p>
          <w:p w14:paraId="4061CBA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05.02</w:t>
            </w:r>
          </w:p>
          <w:p w14:paraId="02CF6A0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09.01</w:t>
            </w:r>
          </w:p>
          <w:p w14:paraId="6A23D25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09.02</w:t>
            </w:r>
          </w:p>
          <w:p w14:paraId="7B48D26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10.01</w:t>
            </w:r>
          </w:p>
          <w:p w14:paraId="33BCD43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10.02</w:t>
            </w:r>
          </w:p>
          <w:p w14:paraId="6E264CA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lastRenderedPageBreak/>
              <w:t>Зо 10.03</w:t>
            </w:r>
          </w:p>
          <w:p w14:paraId="4E5844A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10.04</w:t>
            </w:r>
          </w:p>
          <w:p w14:paraId="2B4E1F9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10.05</w:t>
            </w:r>
          </w:p>
          <w:p w14:paraId="6F1FDAA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 3.1.01</w:t>
            </w:r>
          </w:p>
          <w:p w14:paraId="3413DB8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 3.1.02</w:t>
            </w:r>
          </w:p>
          <w:p w14:paraId="78D8F5E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 3.4.01</w:t>
            </w:r>
          </w:p>
          <w:p w14:paraId="365E531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 3.4.01</w:t>
            </w:r>
          </w:p>
          <w:p w14:paraId="5BA59D3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 3.4.02</w:t>
            </w:r>
          </w:p>
          <w:p w14:paraId="7B8C883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 3.4.03</w:t>
            </w:r>
          </w:p>
          <w:p w14:paraId="5951916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 3.4.04 </w:t>
            </w:r>
          </w:p>
          <w:p w14:paraId="2943C88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 3.1.01</w:t>
            </w:r>
          </w:p>
          <w:p w14:paraId="2871A28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 3.1.02</w:t>
            </w:r>
          </w:p>
          <w:p w14:paraId="2A754F6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 3.4.01</w:t>
            </w:r>
          </w:p>
          <w:p w14:paraId="71737F3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 3.4.02</w:t>
            </w:r>
            <w:r w:rsidRPr="0086454E">
              <w:rPr>
                <w:rFonts w:ascii="Times New Roman" w:hAnsi="Times New Roman"/>
                <w:bCs/>
                <w:iCs/>
                <w:sz w:val="24"/>
                <w:szCs w:val="24"/>
              </w:rPr>
              <w:tab/>
            </w:r>
          </w:p>
        </w:tc>
      </w:tr>
      <w:tr w:rsidR="00E976C5" w:rsidRPr="005159E4" w14:paraId="1823D64F" w14:textId="77777777" w:rsidTr="00E976C5">
        <w:trPr>
          <w:trHeight w:val="20"/>
        </w:trPr>
        <w:tc>
          <w:tcPr>
            <w:tcW w:w="996" w:type="pct"/>
            <w:vMerge/>
            <w:tcBorders>
              <w:bottom w:val="single" w:sz="4" w:space="0" w:color="auto"/>
            </w:tcBorders>
          </w:tcPr>
          <w:p w14:paraId="194FFB41" w14:textId="77777777" w:rsidR="00E976C5" w:rsidRPr="005159E4" w:rsidRDefault="00E976C5" w:rsidP="00E976C5">
            <w:pPr>
              <w:rPr>
                <w:rFonts w:ascii="Times New Roman" w:hAnsi="Times New Roman"/>
                <w:b/>
                <w:bCs/>
                <w:sz w:val="24"/>
                <w:szCs w:val="24"/>
              </w:rPr>
            </w:pPr>
          </w:p>
        </w:tc>
        <w:tc>
          <w:tcPr>
            <w:tcW w:w="2302" w:type="pct"/>
            <w:tcBorders>
              <w:bottom w:val="single" w:sz="4" w:space="0" w:color="auto"/>
            </w:tcBorders>
          </w:tcPr>
          <w:p w14:paraId="2C66B66B" w14:textId="77777777" w:rsidR="00E976C5" w:rsidRPr="005159E4" w:rsidRDefault="00E976C5" w:rsidP="00E976C5">
            <w:pPr>
              <w:rPr>
                <w:rFonts w:ascii="Times New Roman" w:hAnsi="Times New Roman"/>
                <w:b/>
                <w:bCs/>
                <w:sz w:val="24"/>
                <w:szCs w:val="24"/>
              </w:rPr>
            </w:pPr>
            <w:r w:rsidRPr="005159E4">
              <w:rPr>
                <w:rFonts w:ascii="Times New Roman" w:hAnsi="Times New Roman"/>
                <w:sz w:val="24"/>
                <w:szCs w:val="24"/>
              </w:rPr>
              <w:t>1. Понятие об устойчивости промышленного объекта в ЧС. Сущность устойчивости функционирования объектов и систем</w:t>
            </w:r>
          </w:p>
        </w:tc>
        <w:tc>
          <w:tcPr>
            <w:tcW w:w="729" w:type="pct"/>
            <w:vAlign w:val="center"/>
          </w:tcPr>
          <w:p w14:paraId="7B70FD7C" w14:textId="77777777" w:rsidR="00E976C5" w:rsidRPr="005159E4" w:rsidRDefault="00E976C5" w:rsidP="00E976C5">
            <w:pPr>
              <w:rPr>
                <w:rFonts w:ascii="Times New Roman" w:hAnsi="Times New Roman"/>
                <w:b/>
                <w:bCs/>
                <w:sz w:val="24"/>
                <w:szCs w:val="24"/>
                <w:lang w:val="en-US"/>
              </w:rPr>
            </w:pPr>
            <w:r w:rsidRPr="005159E4">
              <w:rPr>
                <w:rFonts w:ascii="Times New Roman" w:hAnsi="Times New Roman"/>
                <w:b/>
                <w:bCs/>
                <w:sz w:val="24"/>
                <w:szCs w:val="24"/>
                <w:lang w:val="en-US"/>
              </w:rPr>
              <w:t>2</w:t>
            </w:r>
          </w:p>
        </w:tc>
        <w:tc>
          <w:tcPr>
            <w:tcW w:w="439" w:type="pct"/>
            <w:vMerge/>
          </w:tcPr>
          <w:p w14:paraId="38B97D5A" w14:textId="77777777" w:rsidR="00E976C5" w:rsidRPr="005159E4" w:rsidRDefault="00E976C5" w:rsidP="00E976C5">
            <w:pPr>
              <w:rPr>
                <w:rFonts w:ascii="Times New Roman" w:hAnsi="Times New Roman"/>
                <w:b/>
                <w:bCs/>
                <w:sz w:val="24"/>
                <w:szCs w:val="24"/>
              </w:rPr>
            </w:pPr>
          </w:p>
        </w:tc>
        <w:tc>
          <w:tcPr>
            <w:tcW w:w="534" w:type="pct"/>
            <w:vMerge/>
          </w:tcPr>
          <w:p w14:paraId="3F0AB08D" w14:textId="77777777" w:rsidR="00E976C5" w:rsidRPr="0086454E" w:rsidRDefault="00E976C5" w:rsidP="00E976C5">
            <w:pPr>
              <w:rPr>
                <w:rFonts w:ascii="Times New Roman" w:hAnsi="Times New Roman"/>
                <w:bCs/>
                <w:sz w:val="24"/>
                <w:szCs w:val="24"/>
              </w:rPr>
            </w:pPr>
          </w:p>
        </w:tc>
      </w:tr>
      <w:tr w:rsidR="00E976C5" w:rsidRPr="005159E4" w14:paraId="682E1205" w14:textId="77777777" w:rsidTr="00E976C5">
        <w:trPr>
          <w:trHeight w:val="1434"/>
        </w:trPr>
        <w:tc>
          <w:tcPr>
            <w:tcW w:w="996" w:type="pct"/>
            <w:vMerge w:val="restart"/>
          </w:tcPr>
          <w:p w14:paraId="31E15A4F" w14:textId="77777777" w:rsidR="00E976C5" w:rsidRPr="005159E4" w:rsidRDefault="00E976C5" w:rsidP="00E976C5">
            <w:pPr>
              <w:spacing w:after="0"/>
              <w:jc w:val="both"/>
              <w:rPr>
                <w:rFonts w:ascii="Times New Roman" w:hAnsi="Times New Roman"/>
                <w:bCs/>
                <w:sz w:val="24"/>
                <w:szCs w:val="24"/>
              </w:rPr>
            </w:pPr>
          </w:p>
        </w:tc>
        <w:tc>
          <w:tcPr>
            <w:tcW w:w="2302" w:type="pct"/>
          </w:tcPr>
          <w:p w14:paraId="2D5258B9"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2. Оценка фактической устойчивости объекта в условиях ЧС. Пути повышения устойчивости в условиях ЧС объектов, систем водо-, газо-, энерго-, теплоснабжения</w:t>
            </w:r>
          </w:p>
        </w:tc>
        <w:tc>
          <w:tcPr>
            <w:tcW w:w="729" w:type="pct"/>
          </w:tcPr>
          <w:p w14:paraId="4B228ABF"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07319D8D" w14:textId="77777777" w:rsidR="00E976C5" w:rsidRPr="005159E4" w:rsidRDefault="00E976C5" w:rsidP="00E976C5">
            <w:pPr>
              <w:rPr>
                <w:rFonts w:ascii="Times New Roman" w:hAnsi="Times New Roman"/>
                <w:b/>
                <w:sz w:val="24"/>
                <w:szCs w:val="24"/>
              </w:rPr>
            </w:pPr>
          </w:p>
        </w:tc>
        <w:tc>
          <w:tcPr>
            <w:tcW w:w="534" w:type="pct"/>
            <w:vMerge/>
          </w:tcPr>
          <w:p w14:paraId="1575EDBC" w14:textId="77777777" w:rsidR="00E976C5" w:rsidRPr="0086454E" w:rsidRDefault="00E976C5" w:rsidP="00E976C5">
            <w:pPr>
              <w:rPr>
                <w:rFonts w:ascii="Times New Roman" w:hAnsi="Times New Roman"/>
                <w:sz w:val="24"/>
                <w:szCs w:val="24"/>
              </w:rPr>
            </w:pPr>
          </w:p>
        </w:tc>
      </w:tr>
      <w:tr w:rsidR="00E976C5" w:rsidRPr="005159E4" w14:paraId="3FA027B5" w14:textId="77777777" w:rsidTr="00E976C5">
        <w:trPr>
          <w:trHeight w:val="1433"/>
        </w:trPr>
        <w:tc>
          <w:tcPr>
            <w:tcW w:w="996" w:type="pct"/>
            <w:vMerge/>
          </w:tcPr>
          <w:p w14:paraId="4A764A05" w14:textId="77777777" w:rsidR="00E976C5" w:rsidRPr="005159E4" w:rsidRDefault="00E976C5" w:rsidP="00E976C5">
            <w:pPr>
              <w:spacing w:after="0"/>
              <w:jc w:val="both"/>
              <w:rPr>
                <w:rFonts w:ascii="Times New Roman" w:hAnsi="Times New Roman"/>
                <w:sz w:val="24"/>
                <w:szCs w:val="24"/>
              </w:rPr>
            </w:pPr>
          </w:p>
        </w:tc>
        <w:tc>
          <w:tcPr>
            <w:tcW w:w="2302" w:type="pct"/>
          </w:tcPr>
          <w:p w14:paraId="3702737D"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3.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729" w:type="pct"/>
          </w:tcPr>
          <w:p w14:paraId="74155BCC"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726F95B2" w14:textId="77777777" w:rsidR="00E976C5" w:rsidRPr="005159E4" w:rsidRDefault="00E976C5" w:rsidP="00E976C5">
            <w:pPr>
              <w:rPr>
                <w:rFonts w:ascii="Times New Roman" w:hAnsi="Times New Roman"/>
                <w:b/>
                <w:sz w:val="24"/>
                <w:szCs w:val="24"/>
              </w:rPr>
            </w:pPr>
          </w:p>
        </w:tc>
        <w:tc>
          <w:tcPr>
            <w:tcW w:w="534" w:type="pct"/>
            <w:vMerge/>
          </w:tcPr>
          <w:p w14:paraId="3DCEBFC8" w14:textId="77777777" w:rsidR="00E976C5" w:rsidRPr="0086454E" w:rsidRDefault="00E976C5" w:rsidP="00E976C5">
            <w:pPr>
              <w:rPr>
                <w:rFonts w:ascii="Times New Roman" w:hAnsi="Times New Roman"/>
                <w:sz w:val="24"/>
                <w:szCs w:val="24"/>
              </w:rPr>
            </w:pPr>
          </w:p>
        </w:tc>
      </w:tr>
      <w:tr w:rsidR="00E976C5" w:rsidRPr="005159E4" w14:paraId="194CA56F" w14:textId="77777777" w:rsidTr="00E976C5">
        <w:trPr>
          <w:trHeight w:val="20"/>
        </w:trPr>
        <w:tc>
          <w:tcPr>
            <w:tcW w:w="996" w:type="pct"/>
            <w:tcBorders>
              <w:bottom w:val="single" w:sz="4" w:space="0" w:color="auto"/>
            </w:tcBorders>
          </w:tcPr>
          <w:p w14:paraId="7E20329A" w14:textId="77777777" w:rsidR="00E976C5" w:rsidRPr="005159E4" w:rsidRDefault="00E976C5" w:rsidP="00E976C5">
            <w:pPr>
              <w:spacing w:after="0"/>
              <w:jc w:val="both"/>
              <w:rPr>
                <w:rFonts w:ascii="Times New Roman" w:hAnsi="Times New Roman"/>
                <w:bCs/>
                <w:sz w:val="24"/>
                <w:szCs w:val="24"/>
              </w:rPr>
            </w:pPr>
          </w:p>
        </w:tc>
        <w:tc>
          <w:tcPr>
            <w:tcW w:w="2302" w:type="pct"/>
          </w:tcPr>
          <w:p w14:paraId="344234B5"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b/>
                <w:sz w:val="24"/>
                <w:szCs w:val="24"/>
              </w:rPr>
              <w:t>Самостоятельная работа</w:t>
            </w:r>
          </w:p>
        </w:tc>
        <w:tc>
          <w:tcPr>
            <w:tcW w:w="729" w:type="pct"/>
          </w:tcPr>
          <w:p w14:paraId="6AECD9D8" w14:textId="77777777" w:rsidR="00E976C5" w:rsidRPr="005159E4" w:rsidRDefault="00E976C5" w:rsidP="00E976C5">
            <w:pPr>
              <w:spacing w:after="0"/>
              <w:jc w:val="both"/>
              <w:rPr>
                <w:rFonts w:ascii="Times New Roman" w:hAnsi="Times New Roman"/>
                <w:bCs/>
                <w:sz w:val="24"/>
                <w:szCs w:val="24"/>
              </w:rPr>
            </w:pPr>
          </w:p>
        </w:tc>
        <w:tc>
          <w:tcPr>
            <w:tcW w:w="439" w:type="pct"/>
            <w:vMerge/>
          </w:tcPr>
          <w:p w14:paraId="1B6E285C" w14:textId="77777777" w:rsidR="00E976C5" w:rsidRPr="005159E4" w:rsidRDefault="00E976C5" w:rsidP="00E976C5">
            <w:pPr>
              <w:rPr>
                <w:rFonts w:ascii="Times New Roman" w:hAnsi="Times New Roman"/>
                <w:b/>
                <w:sz w:val="24"/>
                <w:szCs w:val="24"/>
              </w:rPr>
            </w:pPr>
          </w:p>
        </w:tc>
        <w:tc>
          <w:tcPr>
            <w:tcW w:w="534" w:type="pct"/>
            <w:vMerge/>
          </w:tcPr>
          <w:p w14:paraId="6C0F12AF" w14:textId="77777777" w:rsidR="00E976C5" w:rsidRPr="0086454E" w:rsidRDefault="00E976C5" w:rsidP="00E976C5">
            <w:pPr>
              <w:rPr>
                <w:rFonts w:ascii="Times New Roman" w:hAnsi="Times New Roman"/>
                <w:sz w:val="24"/>
                <w:szCs w:val="24"/>
              </w:rPr>
            </w:pPr>
          </w:p>
        </w:tc>
      </w:tr>
      <w:tr w:rsidR="00E976C5" w:rsidRPr="005159E4" w14:paraId="26BF5DF0" w14:textId="77777777" w:rsidTr="00E976C5">
        <w:trPr>
          <w:trHeight w:val="20"/>
        </w:trPr>
        <w:tc>
          <w:tcPr>
            <w:tcW w:w="996" w:type="pct"/>
            <w:tcBorders>
              <w:top w:val="single" w:sz="4" w:space="0" w:color="auto"/>
            </w:tcBorders>
          </w:tcPr>
          <w:p w14:paraId="2C734F7E" w14:textId="77777777" w:rsidR="00E976C5" w:rsidRPr="005159E4" w:rsidRDefault="00E976C5" w:rsidP="00E976C5">
            <w:pPr>
              <w:spacing w:after="0"/>
              <w:jc w:val="both"/>
              <w:rPr>
                <w:rFonts w:ascii="Times New Roman" w:hAnsi="Times New Roman"/>
                <w:bCs/>
                <w:sz w:val="24"/>
                <w:szCs w:val="24"/>
              </w:rPr>
            </w:pPr>
          </w:p>
        </w:tc>
        <w:tc>
          <w:tcPr>
            <w:tcW w:w="2302" w:type="pct"/>
          </w:tcPr>
          <w:p w14:paraId="5EBD6924"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Проработка конспекта лекций</w:t>
            </w:r>
          </w:p>
        </w:tc>
        <w:tc>
          <w:tcPr>
            <w:tcW w:w="729" w:type="pct"/>
          </w:tcPr>
          <w:p w14:paraId="23777826"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1</w:t>
            </w:r>
          </w:p>
        </w:tc>
        <w:tc>
          <w:tcPr>
            <w:tcW w:w="439" w:type="pct"/>
            <w:vMerge/>
          </w:tcPr>
          <w:p w14:paraId="39491D20" w14:textId="77777777" w:rsidR="00E976C5" w:rsidRPr="005159E4" w:rsidRDefault="00E976C5" w:rsidP="00E976C5">
            <w:pPr>
              <w:rPr>
                <w:rFonts w:ascii="Times New Roman" w:hAnsi="Times New Roman"/>
                <w:b/>
                <w:sz w:val="24"/>
                <w:szCs w:val="24"/>
              </w:rPr>
            </w:pPr>
          </w:p>
        </w:tc>
        <w:tc>
          <w:tcPr>
            <w:tcW w:w="534" w:type="pct"/>
            <w:vMerge/>
          </w:tcPr>
          <w:p w14:paraId="44EF2DDD" w14:textId="77777777" w:rsidR="00E976C5" w:rsidRPr="0086454E" w:rsidRDefault="00E976C5" w:rsidP="00E976C5">
            <w:pPr>
              <w:rPr>
                <w:rFonts w:ascii="Times New Roman" w:hAnsi="Times New Roman"/>
                <w:sz w:val="24"/>
                <w:szCs w:val="24"/>
              </w:rPr>
            </w:pPr>
          </w:p>
        </w:tc>
      </w:tr>
      <w:tr w:rsidR="00E976C5" w:rsidRPr="005159E4" w14:paraId="5C1C40A1" w14:textId="77777777" w:rsidTr="00E976C5">
        <w:trPr>
          <w:trHeight w:val="20"/>
        </w:trPr>
        <w:tc>
          <w:tcPr>
            <w:tcW w:w="3298" w:type="pct"/>
            <w:gridSpan w:val="2"/>
          </w:tcPr>
          <w:p w14:paraId="1683942F" w14:textId="77777777" w:rsidR="00E976C5" w:rsidRPr="005159E4" w:rsidRDefault="00E976C5" w:rsidP="00E976C5">
            <w:pPr>
              <w:rPr>
                <w:rFonts w:ascii="Times New Roman" w:hAnsi="Times New Roman"/>
                <w:b/>
                <w:bCs/>
                <w:sz w:val="24"/>
                <w:szCs w:val="24"/>
              </w:rPr>
            </w:pPr>
            <w:r w:rsidRPr="005159E4">
              <w:rPr>
                <w:rFonts w:ascii="Times New Roman" w:hAnsi="Times New Roman"/>
                <w:b/>
                <w:sz w:val="24"/>
                <w:szCs w:val="24"/>
              </w:rPr>
              <w:lastRenderedPageBreak/>
              <w:t xml:space="preserve">Раздел 2. Государственная система защиты от чрезвычайных ситуаций </w:t>
            </w:r>
          </w:p>
        </w:tc>
        <w:tc>
          <w:tcPr>
            <w:tcW w:w="729" w:type="pct"/>
          </w:tcPr>
          <w:p w14:paraId="50D89A4D" w14:textId="77777777" w:rsidR="00E976C5" w:rsidRPr="005159E4" w:rsidRDefault="00E976C5" w:rsidP="00E976C5">
            <w:pPr>
              <w:rPr>
                <w:rFonts w:ascii="Times New Roman" w:hAnsi="Times New Roman"/>
                <w:bCs/>
                <w:sz w:val="24"/>
                <w:szCs w:val="24"/>
                <w:lang w:val="en-US"/>
              </w:rPr>
            </w:pPr>
            <w:r w:rsidRPr="005159E4">
              <w:rPr>
                <w:rFonts w:ascii="Times New Roman" w:hAnsi="Times New Roman"/>
                <w:bCs/>
                <w:sz w:val="24"/>
                <w:szCs w:val="24"/>
                <w:lang w:val="en-US"/>
              </w:rPr>
              <w:t>42</w:t>
            </w:r>
          </w:p>
        </w:tc>
        <w:tc>
          <w:tcPr>
            <w:tcW w:w="439" w:type="pct"/>
          </w:tcPr>
          <w:p w14:paraId="20A463E7" w14:textId="77777777" w:rsidR="00E976C5" w:rsidRPr="005159E4" w:rsidRDefault="00E976C5" w:rsidP="00E976C5">
            <w:pPr>
              <w:rPr>
                <w:rFonts w:ascii="Times New Roman" w:hAnsi="Times New Roman"/>
                <w:b/>
                <w:bCs/>
                <w:sz w:val="24"/>
                <w:szCs w:val="24"/>
              </w:rPr>
            </w:pPr>
          </w:p>
        </w:tc>
        <w:tc>
          <w:tcPr>
            <w:tcW w:w="534" w:type="pct"/>
          </w:tcPr>
          <w:p w14:paraId="5D9945EB" w14:textId="77777777" w:rsidR="00E976C5" w:rsidRPr="0086454E" w:rsidRDefault="00E976C5" w:rsidP="00E976C5">
            <w:pPr>
              <w:rPr>
                <w:rFonts w:ascii="Times New Roman" w:hAnsi="Times New Roman"/>
                <w:bCs/>
                <w:sz w:val="24"/>
                <w:szCs w:val="24"/>
              </w:rPr>
            </w:pPr>
          </w:p>
        </w:tc>
      </w:tr>
      <w:tr w:rsidR="00E976C5" w:rsidRPr="005159E4" w14:paraId="79DE0D35" w14:textId="77777777" w:rsidTr="00E976C5">
        <w:trPr>
          <w:trHeight w:val="20"/>
        </w:trPr>
        <w:tc>
          <w:tcPr>
            <w:tcW w:w="996" w:type="pct"/>
            <w:vMerge w:val="restart"/>
          </w:tcPr>
          <w:p w14:paraId="42E84EC8"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bCs/>
                <w:sz w:val="24"/>
                <w:szCs w:val="24"/>
              </w:rPr>
              <w:t xml:space="preserve">Тема 2.1.  </w:t>
            </w:r>
          </w:p>
          <w:p w14:paraId="652336E1"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 xml:space="preserve">Назначение и </w:t>
            </w:r>
          </w:p>
          <w:p w14:paraId="12FD48FB"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задачи гражданской обороны</w:t>
            </w:r>
          </w:p>
        </w:tc>
        <w:tc>
          <w:tcPr>
            <w:tcW w:w="2302" w:type="pct"/>
          </w:tcPr>
          <w:p w14:paraId="19E58699" w14:textId="77777777" w:rsidR="00E976C5" w:rsidRPr="005159E4" w:rsidRDefault="00E976C5" w:rsidP="00E976C5">
            <w:pPr>
              <w:spacing w:after="0"/>
              <w:jc w:val="both"/>
              <w:rPr>
                <w:rFonts w:ascii="Times New Roman" w:hAnsi="Times New Roman"/>
                <w:b/>
                <w:bCs/>
                <w:sz w:val="24"/>
                <w:szCs w:val="24"/>
              </w:rPr>
            </w:pPr>
            <w:r w:rsidRPr="005159E4">
              <w:rPr>
                <w:rFonts w:ascii="Times New Roman" w:hAnsi="Times New Roman"/>
                <w:b/>
                <w:bCs/>
                <w:sz w:val="24"/>
                <w:szCs w:val="24"/>
              </w:rPr>
              <w:t xml:space="preserve">Содержание учебного материала </w:t>
            </w:r>
          </w:p>
        </w:tc>
        <w:tc>
          <w:tcPr>
            <w:tcW w:w="729" w:type="pct"/>
          </w:tcPr>
          <w:p w14:paraId="15696504"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10</w:t>
            </w:r>
          </w:p>
        </w:tc>
        <w:tc>
          <w:tcPr>
            <w:tcW w:w="439" w:type="pct"/>
            <w:vMerge w:val="restart"/>
          </w:tcPr>
          <w:p w14:paraId="0754FE3B"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01</w:t>
            </w:r>
          </w:p>
          <w:p w14:paraId="62A9E49D"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02</w:t>
            </w:r>
          </w:p>
          <w:p w14:paraId="2AB44A4E"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03</w:t>
            </w:r>
          </w:p>
          <w:p w14:paraId="6193620F"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04</w:t>
            </w:r>
          </w:p>
          <w:p w14:paraId="6E25BD7A"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05</w:t>
            </w:r>
          </w:p>
          <w:p w14:paraId="38E2DDF8"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09</w:t>
            </w:r>
          </w:p>
          <w:p w14:paraId="726A3541"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10</w:t>
            </w:r>
          </w:p>
          <w:p w14:paraId="6F89E75C" w14:textId="77777777" w:rsidR="00E976C5" w:rsidRPr="005159E4" w:rsidRDefault="00E976C5" w:rsidP="00E976C5">
            <w:pPr>
              <w:rPr>
                <w:rFonts w:ascii="Times New Roman" w:hAnsi="Times New Roman"/>
                <w:b/>
                <w:bCs/>
                <w:sz w:val="24"/>
                <w:szCs w:val="24"/>
              </w:rPr>
            </w:pPr>
          </w:p>
        </w:tc>
        <w:tc>
          <w:tcPr>
            <w:tcW w:w="534" w:type="pct"/>
            <w:vMerge w:val="restart"/>
          </w:tcPr>
          <w:p w14:paraId="187DB23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01.01</w:t>
            </w:r>
          </w:p>
          <w:p w14:paraId="292B340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01.02 </w:t>
            </w:r>
          </w:p>
          <w:p w14:paraId="797721D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01.03</w:t>
            </w:r>
          </w:p>
          <w:p w14:paraId="6A5B262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01.04</w:t>
            </w:r>
          </w:p>
          <w:p w14:paraId="45D289C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01.05 </w:t>
            </w:r>
          </w:p>
          <w:p w14:paraId="38FD075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01.06</w:t>
            </w:r>
          </w:p>
          <w:p w14:paraId="5E1053B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01.07</w:t>
            </w:r>
          </w:p>
          <w:p w14:paraId="3368D15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01.08</w:t>
            </w:r>
          </w:p>
          <w:p w14:paraId="573427C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01.09</w:t>
            </w:r>
          </w:p>
          <w:p w14:paraId="06E8204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02.01</w:t>
            </w:r>
          </w:p>
          <w:p w14:paraId="122BACE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02.02</w:t>
            </w:r>
          </w:p>
          <w:p w14:paraId="3094AA4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lastRenderedPageBreak/>
              <w:t>Уо 02.03</w:t>
            </w:r>
          </w:p>
          <w:p w14:paraId="52544A0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02.04 </w:t>
            </w:r>
          </w:p>
          <w:p w14:paraId="06A8637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02.05</w:t>
            </w:r>
          </w:p>
          <w:p w14:paraId="04FC377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02.06</w:t>
            </w:r>
          </w:p>
          <w:p w14:paraId="5AE9111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02.07</w:t>
            </w:r>
          </w:p>
          <w:p w14:paraId="3A41B46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02.08</w:t>
            </w:r>
          </w:p>
          <w:p w14:paraId="05B21EA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03.01</w:t>
            </w:r>
          </w:p>
          <w:p w14:paraId="1D4F64C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03.02</w:t>
            </w:r>
          </w:p>
          <w:p w14:paraId="09D929C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03.04</w:t>
            </w:r>
          </w:p>
          <w:p w14:paraId="6B23FC0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04.01 </w:t>
            </w:r>
          </w:p>
          <w:p w14:paraId="5E88586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04.02</w:t>
            </w:r>
          </w:p>
          <w:p w14:paraId="2FB3782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05.01</w:t>
            </w:r>
          </w:p>
          <w:p w14:paraId="13152DC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09.01</w:t>
            </w:r>
          </w:p>
          <w:p w14:paraId="2E89512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09.02 </w:t>
            </w:r>
          </w:p>
          <w:p w14:paraId="64FB31A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10.01</w:t>
            </w:r>
          </w:p>
          <w:p w14:paraId="13AD213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10.02</w:t>
            </w:r>
          </w:p>
          <w:p w14:paraId="73DF5E3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10.03</w:t>
            </w:r>
          </w:p>
          <w:p w14:paraId="5B2E692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10.04</w:t>
            </w:r>
          </w:p>
          <w:p w14:paraId="1E83E84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10.05</w:t>
            </w:r>
          </w:p>
          <w:p w14:paraId="4573156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Зо 01.01 </w:t>
            </w:r>
          </w:p>
          <w:p w14:paraId="6B09FFC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01.02</w:t>
            </w:r>
          </w:p>
          <w:p w14:paraId="79A6D89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Зо 01.03 </w:t>
            </w:r>
          </w:p>
          <w:p w14:paraId="10D14FD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01.04</w:t>
            </w:r>
          </w:p>
          <w:p w14:paraId="48F18DC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01.05</w:t>
            </w:r>
          </w:p>
          <w:p w14:paraId="75D7EEF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01.06</w:t>
            </w:r>
          </w:p>
          <w:p w14:paraId="77F863D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02.01</w:t>
            </w:r>
          </w:p>
          <w:p w14:paraId="0F1BC3D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02.02</w:t>
            </w:r>
          </w:p>
          <w:p w14:paraId="3733FB1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02.03</w:t>
            </w:r>
          </w:p>
          <w:p w14:paraId="6035B81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02.04</w:t>
            </w:r>
          </w:p>
          <w:p w14:paraId="07E33BE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lastRenderedPageBreak/>
              <w:t>Зо 03.01</w:t>
            </w:r>
          </w:p>
          <w:p w14:paraId="337E74B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03.02</w:t>
            </w:r>
          </w:p>
          <w:p w14:paraId="15519D1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03.03</w:t>
            </w:r>
          </w:p>
          <w:p w14:paraId="7703CBF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03.04</w:t>
            </w:r>
          </w:p>
          <w:p w14:paraId="67B5FDA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04.01</w:t>
            </w:r>
          </w:p>
          <w:p w14:paraId="4BCFFD6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05.01</w:t>
            </w:r>
          </w:p>
          <w:p w14:paraId="0539323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05.02</w:t>
            </w:r>
          </w:p>
          <w:p w14:paraId="7E46FFC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09.01</w:t>
            </w:r>
          </w:p>
          <w:p w14:paraId="04CF52C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09.02</w:t>
            </w:r>
          </w:p>
          <w:p w14:paraId="20A876B0" w14:textId="77777777" w:rsidR="00E976C5" w:rsidRPr="0086454E" w:rsidRDefault="00E976C5" w:rsidP="00E976C5">
            <w:pPr>
              <w:rPr>
                <w:rFonts w:ascii="Times New Roman" w:hAnsi="Times New Roman"/>
                <w:bCs/>
                <w:sz w:val="24"/>
                <w:szCs w:val="24"/>
              </w:rPr>
            </w:pPr>
          </w:p>
        </w:tc>
      </w:tr>
      <w:tr w:rsidR="00E976C5" w:rsidRPr="005159E4" w14:paraId="306B0C45" w14:textId="77777777" w:rsidTr="00E976C5">
        <w:trPr>
          <w:trHeight w:val="20"/>
        </w:trPr>
        <w:tc>
          <w:tcPr>
            <w:tcW w:w="996" w:type="pct"/>
            <w:vMerge/>
          </w:tcPr>
          <w:p w14:paraId="56ADB133" w14:textId="77777777" w:rsidR="00E976C5" w:rsidRPr="005159E4" w:rsidRDefault="00E976C5" w:rsidP="00E976C5">
            <w:pPr>
              <w:spacing w:after="0"/>
              <w:jc w:val="both"/>
              <w:rPr>
                <w:rFonts w:ascii="Times New Roman" w:hAnsi="Times New Roman"/>
                <w:bCs/>
                <w:sz w:val="24"/>
                <w:szCs w:val="24"/>
              </w:rPr>
            </w:pPr>
          </w:p>
        </w:tc>
        <w:tc>
          <w:tcPr>
            <w:tcW w:w="2302" w:type="pct"/>
          </w:tcPr>
          <w:p w14:paraId="6073D09C"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1. 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tc>
        <w:tc>
          <w:tcPr>
            <w:tcW w:w="729" w:type="pct"/>
          </w:tcPr>
          <w:p w14:paraId="5616DDC4"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46469406" w14:textId="77777777" w:rsidR="00E976C5" w:rsidRPr="005159E4" w:rsidRDefault="00E976C5" w:rsidP="00E976C5">
            <w:pPr>
              <w:rPr>
                <w:rFonts w:ascii="Times New Roman" w:hAnsi="Times New Roman"/>
                <w:b/>
                <w:bCs/>
                <w:sz w:val="24"/>
                <w:szCs w:val="24"/>
              </w:rPr>
            </w:pPr>
          </w:p>
        </w:tc>
        <w:tc>
          <w:tcPr>
            <w:tcW w:w="534" w:type="pct"/>
            <w:vMerge/>
          </w:tcPr>
          <w:p w14:paraId="1CA992A2" w14:textId="77777777" w:rsidR="00E976C5" w:rsidRPr="0086454E" w:rsidRDefault="00E976C5" w:rsidP="00E976C5">
            <w:pPr>
              <w:rPr>
                <w:rFonts w:ascii="Times New Roman" w:hAnsi="Times New Roman"/>
                <w:bCs/>
                <w:sz w:val="24"/>
                <w:szCs w:val="24"/>
              </w:rPr>
            </w:pPr>
          </w:p>
        </w:tc>
      </w:tr>
      <w:tr w:rsidR="00E976C5" w:rsidRPr="005159E4" w14:paraId="000644D3" w14:textId="77777777" w:rsidTr="00E976C5">
        <w:trPr>
          <w:trHeight w:val="20"/>
        </w:trPr>
        <w:tc>
          <w:tcPr>
            <w:tcW w:w="996" w:type="pct"/>
            <w:vMerge/>
          </w:tcPr>
          <w:p w14:paraId="15C28E7B" w14:textId="77777777" w:rsidR="00E976C5" w:rsidRPr="005159E4" w:rsidRDefault="00E976C5" w:rsidP="00E976C5">
            <w:pPr>
              <w:spacing w:after="0"/>
              <w:jc w:val="both"/>
              <w:rPr>
                <w:rFonts w:ascii="Times New Roman" w:hAnsi="Times New Roman"/>
                <w:bCs/>
                <w:sz w:val="24"/>
                <w:szCs w:val="24"/>
              </w:rPr>
            </w:pPr>
          </w:p>
        </w:tc>
        <w:tc>
          <w:tcPr>
            <w:tcW w:w="2302" w:type="pct"/>
          </w:tcPr>
          <w:p w14:paraId="63E0CF3C"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2. 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w:t>
            </w:r>
          </w:p>
        </w:tc>
        <w:tc>
          <w:tcPr>
            <w:tcW w:w="729" w:type="pct"/>
          </w:tcPr>
          <w:p w14:paraId="427B26BC"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0989D065" w14:textId="77777777" w:rsidR="00E976C5" w:rsidRPr="005159E4" w:rsidRDefault="00E976C5" w:rsidP="00E976C5">
            <w:pPr>
              <w:rPr>
                <w:rFonts w:ascii="Times New Roman" w:hAnsi="Times New Roman"/>
                <w:b/>
                <w:bCs/>
                <w:sz w:val="24"/>
                <w:szCs w:val="24"/>
              </w:rPr>
            </w:pPr>
          </w:p>
        </w:tc>
        <w:tc>
          <w:tcPr>
            <w:tcW w:w="534" w:type="pct"/>
            <w:vMerge/>
          </w:tcPr>
          <w:p w14:paraId="070C5ADB" w14:textId="77777777" w:rsidR="00E976C5" w:rsidRPr="0086454E" w:rsidRDefault="00E976C5" w:rsidP="00E976C5">
            <w:pPr>
              <w:rPr>
                <w:rFonts w:ascii="Times New Roman" w:hAnsi="Times New Roman"/>
                <w:bCs/>
                <w:sz w:val="24"/>
                <w:szCs w:val="24"/>
              </w:rPr>
            </w:pPr>
          </w:p>
        </w:tc>
      </w:tr>
      <w:tr w:rsidR="00E976C5" w:rsidRPr="005159E4" w14:paraId="3F85BCEB" w14:textId="77777777" w:rsidTr="00E976C5">
        <w:trPr>
          <w:trHeight w:val="20"/>
        </w:trPr>
        <w:tc>
          <w:tcPr>
            <w:tcW w:w="996" w:type="pct"/>
            <w:vMerge/>
          </w:tcPr>
          <w:p w14:paraId="0B8B0E26" w14:textId="77777777" w:rsidR="00E976C5" w:rsidRPr="005159E4" w:rsidRDefault="00E976C5" w:rsidP="00E976C5">
            <w:pPr>
              <w:spacing w:after="0"/>
              <w:jc w:val="both"/>
              <w:rPr>
                <w:rFonts w:ascii="Times New Roman" w:hAnsi="Times New Roman"/>
                <w:bCs/>
                <w:sz w:val="24"/>
                <w:szCs w:val="24"/>
              </w:rPr>
            </w:pPr>
          </w:p>
        </w:tc>
        <w:tc>
          <w:tcPr>
            <w:tcW w:w="2302" w:type="pct"/>
          </w:tcPr>
          <w:p w14:paraId="70AA83D2"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3. Объектовые военизированные формирования общего назначения, обучение и действия в условиях ЧС</w:t>
            </w:r>
          </w:p>
        </w:tc>
        <w:tc>
          <w:tcPr>
            <w:tcW w:w="729" w:type="pct"/>
          </w:tcPr>
          <w:p w14:paraId="589009BD"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28D2886E" w14:textId="77777777" w:rsidR="00E976C5" w:rsidRPr="005159E4" w:rsidRDefault="00E976C5" w:rsidP="00E976C5">
            <w:pPr>
              <w:rPr>
                <w:rFonts w:ascii="Times New Roman" w:hAnsi="Times New Roman"/>
                <w:b/>
                <w:bCs/>
                <w:sz w:val="24"/>
                <w:szCs w:val="24"/>
              </w:rPr>
            </w:pPr>
          </w:p>
        </w:tc>
        <w:tc>
          <w:tcPr>
            <w:tcW w:w="534" w:type="pct"/>
            <w:vMerge/>
          </w:tcPr>
          <w:p w14:paraId="2FC8A599" w14:textId="77777777" w:rsidR="00E976C5" w:rsidRPr="0086454E" w:rsidRDefault="00E976C5" w:rsidP="00E976C5">
            <w:pPr>
              <w:rPr>
                <w:rFonts w:ascii="Times New Roman" w:hAnsi="Times New Roman"/>
                <w:bCs/>
                <w:sz w:val="24"/>
                <w:szCs w:val="24"/>
              </w:rPr>
            </w:pPr>
          </w:p>
        </w:tc>
      </w:tr>
      <w:tr w:rsidR="00E976C5" w:rsidRPr="005159E4" w14:paraId="3EB2D40F" w14:textId="77777777" w:rsidTr="00E976C5">
        <w:trPr>
          <w:trHeight w:val="20"/>
        </w:trPr>
        <w:tc>
          <w:tcPr>
            <w:tcW w:w="996" w:type="pct"/>
            <w:vMerge/>
          </w:tcPr>
          <w:p w14:paraId="08AD5126" w14:textId="77777777" w:rsidR="00E976C5" w:rsidRPr="005159E4" w:rsidRDefault="00E976C5" w:rsidP="00E976C5">
            <w:pPr>
              <w:spacing w:after="0"/>
              <w:jc w:val="both"/>
              <w:rPr>
                <w:rFonts w:ascii="Times New Roman" w:hAnsi="Times New Roman"/>
                <w:bCs/>
                <w:sz w:val="24"/>
                <w:szCs w:val="24"/>
              </w:rPr>
            </w:pPr>
          </w:p>
        </w:tc>
        <w:tc>
          <w:tcPr>
            <w:tcW w:w="2302" w:type="pct"/>
          </w:tcPr>
          <w:p w14:paraId="7C0EE71B" w14:textId="77777777" w:rsidR="00E976C5" w:rsidRPr="005159E4" w:rsidRDefault="00E976C5" w:rsidP="00E976C5">
            <w:pPr>
              <w:spacing w:after="0"/>
              <w:jc w:val="both"/>
              <w:rPr>
                <w:rFonts w:ascii="Times New Roman" w:hAnsi="Times New Roman"/>
                <w:b/>
                <w:sz w:val="24"/>
                <w:szCs w:val="24"/>
              </w:rPr>
            </w:pPr>
            <w:r w:rsidRPr="005159E4">
              <w:rPr>
                <w:rFonts w:ascii="Times New Roman" w:hAnsi="Times New Roman"/>
                <w:b/>
                <w:bCs/>
                <w:sz w:val="24"/>
                <w:szCs w:val="24"/>
              </w:rPr>
              <w:t xml:space="preserve">В том числе, практических занятий </w:t>
            </w:r>
          </w:p>
        </w:tc>
        <w:tc>
          <w:tcPr>
            <w:tcW w:w="729" w:type="pct"/>
          </w:tcPr>
          <w:p w14:paraId="62C501E0" w14:textId="77777777" w:rsidR="00E976C5" w:rsidRPr="005159E4" w:rsidRDefault="00E976C5" w:rsidP="00E976C5">
            <w:pPr>
              <w:spacing w:after="0"/>
              <w:jc w:val="both"/>
              <w:rPr>
                <w:rFonts w:ascii="Times New Roman" w:hAnsi="Times New Roman"/>
                <w:b/>
                <w:sz w:val="24"/>
                <w:szCs w:val="24"/>
              </w:rPr>
            </w:pPr>
          </w:p>
        </w:tc>
        <w:tc>
          <w:tcPr>
            <w:tcW w:w="439" w:type="pct"/>
            <w:vMerge/>
          </w:tcPr>
          <w:p w14:paraId="3AE5CD03" w14:textId="77777777" w:rsidR="00E976C5" w:rsidRPr="005159E4" w:rsidRDefault="00E976C5" w:rsidP="00E976C5">
            <w:pPr>
              <w:rPr>
                <w:rFonts w:ascii="Times New Roman" w:hAnsi="Times New Roman"/>
                <w:b/>
                <w:bCs/>
                <w:sz w:val="24"/>
                <w:szCs w:val="24"/>
              </w:rPr>
            </w:pPr>
          </w:p>
        </w:tc>
        <w:tc>
          <w:tcPr>
            <w:tcW w:w="534" w:type="pct"/>
            <w:vMerge/>
          </w:tcPr>
          <w:p w14:paraId="1CF6AF61" w14:textId="77777777" w:rsidR="00E976C5" w:rsidRPr="0086454E" w:rsidRDefault="00E976C5" w:rsidP="00E976C5">
            <w:pPr>
              <w:rPr>
                <w:rFonts w:ascii="Times New Roman" w:hAnsi="Times New Roman"/>
                <w:bCs/>
                <w:sz w:val="24"/>
                <w:szCs w:val="24"/>
              </w:rPr>
            </w:pPr>
          </w:p>
        </w:tc>
      </w:tr>
      <w:tr w:rsidR="00E976C5" w:rsidRPr="005159E4" w14:paraId="3820DA47" w14:textId="77777777" w:rsidTr="00E976C5">
        <w:trPr>
          <w:trHeight w:val="20"/>
        </w:trPr>
        <w:tc>
          <w:tcPr>
            <w:tcW w:w="996" w:type="pct"/>
            <w:vMerge/>
          </w:tcPr>
          <w:p w14:paraId="6D7E29A6" w14:textId="77777777" w:rsidR="00E976C5" w:rsidRPr="005159E4" w:rsidRDefault="00E976C5" w:rsidP="00E976C5">
            <w:pPr>
              <w:spacing w:after="0"/>
              <w:jc w:val="both"/>
              <w:rPr>
                <w:rFonts w:ascii="Times New Roman" w:hAnsi="Times New Roman"/>
                <w:bCs/>
                <w:sz w:val="24"/>
                <w:szCs w:val="24"/>
              </w:rPr>
            </w:pPr>
          </w:p>
        </w:tc>
        <w:tc>
          <w:tcPr>
            <w:tcW w:w="2302" w:type="pct"/>
          </w:tcPr>
          <w:p w14:paraId="1C10BC38"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 xml:space="preserve">2. </w:t>
            </w:r>
            <w:r w:rsidRPr="005159E4">
              <w:rPr>
                <w:rFonts w:ascii="Times New Roman" w:hAnsi="Times New Roman"/>
                <w:bCs/>
                <w:sz w:val="24"/>
                <w:szCs w:val="24"/>
              </w:rPr>
              <w:t xml:space="preserve">Практическое занятие:  </w:t>
            </w:r>
            <w:r w:rsidRPr="005159E4">
              <w:rPr>
                <w:rFonts w:ascii="Times New Roman" w:hAnsi="Times New Roman"/>
                <w:sz w:val="24"/>
                <w:szCs w:val="24"/>
              </w:rPr>
              <w:t>Написать сообщение «Оповещение  населения об опасностях, возникающих в чрезвычайных ситуациях»</w:t>
            </w:r>
          </w:p>
        </w:tc>
        <w:tc>
          <w:tcPr>
            <w:tcW w:w="729" w:type="pct"/>
          </w:tcPr>
          <w:p w14:paraId="49116E02" w14:textId="77777777" w:rsidR="00E976C5" w:rsidRPr="005159E4" w:rsidRDefault="00E976C5" w:rsidP="00E976C5">
            <w:pPr>
              <w:spacing w:after="0"/>
              <w:jc w:val="both"/>
              <w:rPr>
                <w:rFonts w:ascii="Times New Roman" w:hAnsi="Times New Roman"/>
                <w:sz w:val="24"/>
                <w:szCs w:val="24"/>
                <w:lang w:val="en-US"/>
              </w:rPr>
            </w:pPr>
            <w:r w:rsidRPr="005159E4">
              <w:rPr>
                <w:rFonts w:ascii="Times New Roman" w:hAnsi="Times New Roman"/>
                <w:sz w:val="24"/>
                <w:szCs w:val="24"/>
                <w:lang w:val="en-US"/>
              </w:rPr>
              <w:t>4</w:t>
            </w:r>
          </w:p>
        </w:tc>
        <w:tc>
          <w:tcPr>
            <w:tcW w:w="439" w:type="pct"/>
            <w:vMerge/>
          </w:tcPr>
          <w:p w14:paraId="3CB62F60" w14:textId="77777777" w:rsidR="00E976C5" w:rsidRPr="005159E4" w:rsidRDefault="00E976C5" w:rsidP="00E976C5">
            <w:pPr>
              <w:rPr>
                <w:rFonts w:ascii="Times New Roman" w:hAnsi="Times New Roman"/>
                <w:b/>
                <w:bCs/>
                <w:sz w:val="24"/>
                <w:szCs w:val="24"/>
              </w:rPr>
            </w:pPr>
          </w:p>
        </w:tc>
        <w:tc>
          <w:tcPr>
            <w:tcW w:w="534" w:type="pct"/>
            <w:vMerge/>
          </w:tcPr>
          <w:p w14:paraId="344437E3" w14:textId="77777777" w:rsidR="00E976C5" w:rsidRPr="0086454E" w:rsidRDefault="00E976C5" w:rsidP="00E976C5">
            <w:pPr>
              <w:rPr>
                <w:rFonts w:ascii="Times New Roman" w:hAnsi="Times New Roman"/>
                <w:bCs/>
                <w:sz w:val="24"/>
                <w:szCs w:val="24"/>
              </w:rPr>
            </w:pPr>
          </w:p>
        </w:tc>
      </w:tr>
      <w:tr w:rsidR="00E976C5" w:rsidRPr="005159E4" w14:paraId="218FD000" w14:textId="77777777" w:rsidTr="00E976C5">
        <w:trPr>
          <w:trHeight w:val="20"/>
        </w:trPr>
        <w:tc>
          <w:tcPr>
            <w:tcW w:w="996" w:type="pct"/>
            <w:vMerge/>
          </w:tcPr>
          <w:p w14:paraId="5F62B553" w14:textId="77777777" w:rsidR="00E976C5" w:rsidRPr="005159E4" w:rsidRDefault="00E976C5" w:rsidP="00E976C5">
            <w:pPr>
              <w:spacing w:after="0"/>
              <w:jc w:val="both"/>
              <w:rPr>
                <w:rFonts w:ascii="Times New Roman" w:hAnsi="Times New Roman"/>
                <w:bCs/>
                <w:sz w:val="24"/>
                <w:szCs w:val="24"/>
              </w:rPr>
            </w:pPr>
          </w:p>
        </w:tc>
        <w:tc>
          <w:tcPr>
            <w:tcW w:w="3031" w:type="pct"/>
            <w:gridSpan w:val="2"/>
          </w:tcPr>
          <w:p w14:paraId="68D321B1" w14:textId="77777777" w:rsidR="00E976C5" w:rsidRPr="005159E4" w:rsidRDefault="00E976C5" w:rsidP="00E976C5">
            <w:pPr>
              <w:spacing w:after="0"/>
              <w:jc w:val="both"/>
              <w:rPr>
                <w:rFonts w:ascii="Times New Roman" w:hAnsi="Times New Roman"/>
                <w:b/>
                <w:sz w:val="24"/>
                <w:szCs w:val="24"/>
              </w:rPr>
            </w:pPr>
            <w:r w:rsidRPr="005159E4">
              <w:rPr>
                <w:rFonts w:ascii="Times New Roman" w:hAnsi="Times New Roman"/>
                <w:b/>
                <w:sz w:val="24"/>
                <w:szCs w:val="24"/>
              </w:rPr>
              <w:t>Самостоятельная работа</w:t>
            </w:r>
          </w:p>
        </w:tc>
        <w:tc>
          <w:tcPr>
            <w:tcW w:w="439" w:type="pct"/>
            <w:vMerge/>
          </w:tcPr>
          <w:p w14:paraId="06C07CC3" w14:textId="77777777" w:rsidR="00E976C5" w:rsidRPr="005159E4" w:rsidRDefault="00E976C5" w:rsidP="00E976C5">
            <w:pPr>
              <w:rPr>
                <w:rFonts w:ascii="Times New Roman" w:hAnsi="Times New Roman"/>
                <w:b/>
                <w:bCs/>
                <w:sz w:val="24"/>
                <w:szCs w:val="24"/>
              </w:rPr>
            </w:pPr>
          </w:p>
        </w:tc>
        <w:tc>
          <w:tcPr>
            <w:tcW w:w="534" w:type="pct"/>
            <w:vMerge/>
          </w:tcPr>
          <w:p w14:paraId="217F092D" w14:textId="77777777" w:rsidR="00E976C5" w:rsidRPr="0086454E" w:rsidRDefault="00E976C5" w:rsidP="00E976C5">
            <w:pPr>
              <w:rPr>
                <w:rFonts w:ascii="Times New Roman" w:hAnsi="Times New Roman"/>
                <w:bCs/>
                <w:sz w:val="24"/>
                <w:szCs w:val="24"/>
              </w:rPr>
            </w:pPr>
          </w:p>
        </w:tc>
      </w:tr>
      <w:tr w:rsidR="00E976C5" w:rsidRPr="005159E4" w14:paraId="624286BF" w14:textId="77777777" w:rsidTr="00E976C5">
        <w:trPr>
          <w:trHeight w:val="20"/>
        </w:trPr>
        <w:tc>
          <w:tcPr>
            <w:tcW w:w="996" w:type="pct"/>
            <w:vMerge/>
          </w:tcPr>
          <w:p w14:paraId="252B62DF" w14:textId="77777777" w:rsidR="00E976C5" w:rsidRPr="005159E4" w:rsidRDefault="00E976C5" w:rsidP="00E976C5">
            <w:pPr>
              <w:spacing w:after="0"/>
              <w:jc w:val="both"/>
              <w:rPr>
                <w:rFonts w:ascii="Times New Roman" w:hAnsi="Times New Roman"/>
                <w:bCs/>
                <w:sz w:val="24"/>
                <w:szCs w:val="24"/>
              </w:rPr>
            </w:pPr>
          </w:p>
        </w:tc>
        <w:tc>
          <w:tcPr>
            <w:tcW w:w="2302" w:type="pct"/>
          </w:tcPr>
          <w:p w14:paraId="0C7CDACF"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Проработка конспекта лекций</w:t>
            </w:r>
          </w:p>
        </w:tc>
        <w:tc>
          <w:tcPr>
            <w:tcW w:w="729" w:type="pct"/>
          </w:tcPr>
          <w:p w14:paraId="2CE2E9DA" w14:textId="77777777" w:rsidR="00E976C5" w:rsidRPr="005159E4" w:rsidRDefault="00E976C5" w:rsidP="00E976C5">
            <w:pPr>
              <w:spacing w:after="0"/>
              <w:jc w:val="both"/>
              <w:rPr>
                <w:rFonts w:ascii="Times New Roman" w:hAnsi="Times New Roman"/>
                <w:sz w:val="24"/>
                <w:szCs w:val="24"/>
                <w:lang w:val="en-US"/>
              </w:rPr>
            </w:pPr>
            <w:r w:rsidRPr="005159E4">
              <w:rPr>
                <w:rFonts w:ascii="Times New Roman" w:hAnsi="Times New Roman"/>
                <w:sz w:val="24"/>
                <w:szCs w:val="24"/>
                <w:lang w:val="en-US"/>
              </w:rPr>
              <w:t>1</w:t>
            </w:r>
          </w:p>
        </w:tc>
        <w:tc>
          <w:tcPr>
            <w:tcW w:w="439" w:type="pct"/>
          </w:tcPr>
          <w:p w14:paraId="183221F2" w14:textId="77777777" w:rsidR="00E976C5" w:rsidRPr="005159E4" w:rsidRDefault="00E976C5" w:rsidP="00E976C5">
            <w:pPr>
              <w:rPr>
                <w:rFonts w:ascii="Times New Roman" w:hAnsi="Times New Roman"/>
                <w:b/>
                <w:bCs/>
                <w:sz w:val="24"/>
                <w:szCs w:val="24"/>
              </w:rPr>
            </w:pPr>
          </w:p>
        </w:tc>
        <w:tc>
          <w:tcPr>
            <w:tcW w:w="534" w:type="pct"/>
            <w:vMerge/>
          </w:tcPr>
          <w:p w14:paraId="564CFAE8" w14:textId="77777777" w:rsidR="00E976C5" w:rsidRPr="0086454E" w:rsidRDefault="00E976C5" w:rsidP="00E976C5">
            <w:pPr>
              <w:rPr>
                <w:rFonts w:ascii="Times New Roman" w:hAnsi="Times New Roman"/>
                <w:bCs/>
                <w:sz w:val="24"/>
                <w:szCs w:val="24"/>
              </w:rPr>
            </w:pPr>
          </w:p>
        </w:tc>
      </w:tr>
      <w:tr w:rsidR="00E976C5" w:rsidRPr="005159E4" w14:paraId="39712B4D" w14:textId="77777777" w:rsidTr="00E976C5">
        <w:trPr>
          <w:trHeight w:val="20"/>
        </w:trPr>
        <w:tc>
          <w:tcPr>
            <w:tcW w:w="996" w:type="pct"/>
            <w:vMerge w:val="restart"/>
          </w:tcPr>
          <w:p w14:paraId="2D383FE1"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bCs/>
                <w:sz w:val="24"/>
                <w:szCs w:val="24"/>
              </w:rPr>
              <w:t>Тема 2.2.</w:t>
            </w:r>
          </w:p>
          <w:p w14:paraId="61F76331"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Мероприятия по</w:t>
            </w:r>
          </w:p>
          <w:p w14:paraId="6AA54170"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 xml:space="preserve">локализации и </w:t>
            </w:r>
          </w:p>
          <w:p w14:paraId="60CC6271"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ликвидации последствий чрезвычайных ситуаций</w:t>
            </w:r>
          </w:p>
          <w:p w14:paraId="1BE97374" w14:textId="77777777" w:rsidR="00E976C5" w:rsidRPr="005159E4" w:rsidRDefault="00E976C5" w:rsidP="00E976C5">
            <w:pPr>
              <w:spacing w:after="0"/>
              <w:jc w:val="both"/>
              <w:rPr>
                <w:rFonts w:ascii="Times New Roman" w:hAnsi="Times New Roman"/>
                <w:bCs/>
                <w:sz w:val="24"/>
                <w:szCs w:val="24"/>
              </w:rPr>
            </w:pPr>
          </w:p>
        </w:tc>
        <w:tc>
          <w:tcPr>
            <w:tcW w:w="2302" w:type="pct"/>
          </w:tcPr>
          <w:p w14:paraId="65FED9EB" w14:textId="77777777" w:rsidR="00E976C5" w:rsidRPr="005159E4" w:rsidRDefault="00E976C5" w:rsidP="00E976C5">
            <w:pPr>
              <w:spacing w:after="0"/>
              <w:jc w:val="both"/>
              <w:rPr>
                <w:rFonts w:ascii="Times New Roman" w:hAnsi="Times New Roman"/>
                <w:b/>
                <w:bCs/>
                <w:sz w:val="24"/>
                <w:szCs w:val="24"/>
              </w:rPr>
            </w:pPr>
            <w:r w:rsidRPr="005159E4">
              <w:rPr>
                <w:rFonts w:ascii="Times New Roman" w:hAnsi="Times New Roman"/>
                <w:b/>
                <w:bCs/>
                <w:sz w:val="24"/>
                <w:szCs w:val="24"/>
              </w:rPr>
              <w:t xml:space="preserve">Содержание учебного материала </w:t>
            </w:r>
          </w:p>
        </w:tc>
        <w:tc>
          <w:tcPr>
            <w:tcW w:w="729" w:type="pct"/>
          </w:tcPr>
          <w:p w14:paraId="7CFAEFB9"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4</w:t>
            </w:r>
          </w:p>
        </w:tc>
        <w:tc>
          <w:tcPr>
            <w:tcW w:w="439" w:type="pct"/>
            <w:vMerge w:val="restart"/>
          </w:tcPr>
          <w:p w14:paraId="41CB86DD"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01</w:t>
            </w:r>
          </w:p>
          <w:p w14:paraId="3801B376"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02</w:t>
            </w:r>
          </w:p>
          <w:p w14:paraId="344E9447"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03</w:t>
            </w:r>
          </w:p>
          <w:p w14:paraId="459B3C89"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04</w:t>
            </w:r>
          </w:p>
          <w:p w14:paraId="6F6E3E51"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05</w:t>
            </w:r>
          </w:p>
          <w:p w14:paraId="73598E80"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09</w:t>
            </w:r>
          </w:p>
          <w:p w14:paraId="4DBCC60D"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10</w:t>
            </w:r>
          </w:p>
          <w:p w14:paraId="5E06BCCF" w14:textId="77777777" w:rsidR="00E976C5" w:rsidRPr="005159E4" w:rsidRDefault="00E976C5" w:rsidP="00E976C5">
            <w:pPr>
              <w:rPr>
                <w:rFonts w:ascii="Times New Roman" w:hAnsi="Times New Roman"/>
                <w:b/>
                <w:bCs/>
                <w:sz w:val="24"/>
                <w:szCs w:val="24"/>
              </w:rPr>
            </w:pPr>
          </w:p>
        </w:tc>
        <w:tc>
          <w:tcPr>
            <w:tcW w:w="534" w:type="pct"/>
            <w:vMerge w:val="restart"/>
          </w:tcPr>
          <w:p w14:paraId="4386341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01.01</w:t>
            </w:r>
          </w:p>
          <w:p w14:paraId="0E89C0A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01.02 </w:t>
            </w:r>
          </w:p>
          <w:p w14:paraId="55B0C67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01.03</w:t>
            </w:r>
          </w:p>
          <w:p w14:paraId="79BBCB5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01.04</w:t>
            </w:r>
          </w:p>
          <w:p w14:paraId="3474438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01.05 </w:t>
            </w:r>
          </w:p>
          <w:p w14:paraId="6B4EC4F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01.06</w:t>
            </w:r>
          </w:p>
          <w:p w14:paraId="47E62EE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01.07</w:t>
            </w:r>
          </w:p>
          <w:p w14:paraId="64A2871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01.08</w:t>
            </w:r>
          </w:p>
          <w:p w14:paraId="4A24A2F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01.09</w:t>
            </w:r>
          </w:p>
          <w:p w14:paraId="7A8DC1D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02.01</w:t>
            </w:r>
          </w:p>
          <w:p w14:paraId="2B53221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02.02</w:t>
            </w:r>
          </w:p>
          <w:p w14:paraId="2F4F87E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02.03</w:t>
            </w:r>
          </w:p>
          <w:p w14:paraId="191E521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02.04 </w:t>
            </w:r>
          </w:p>
          <w:p w14:paraId="3B3FD84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02.05</w:t>
            </w:r>
          </w:p>
          <w:p w14:paraId="1B59F8A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02.06</w:t>
            </w:r>
          </w:p>
          <w:p w14:paraId="65A53A7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02.07</w:t>
            </w:r>
          </w:p>
          <w:p w14:paraId="0EBFF31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02.08</w:t>
            </w:r>
          </w:p>
          <w:p w14:paraId="74DDA4B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lastRenderedPageBreak/>
              <w:t>Уо 03.01</w:t>
            </w:r>
          </w:p>
          <w:p w14:paraId="7605589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03.02</w:t>
            </w:r>
          </w:p>
          <w:p w14:paraId="4623D38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03.04</w:t>
            </w:r>
          </w:p>
          <w:p w14:paraId="67777B1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04.01 </w:t>
            </w:r>
          </w:p>
          <w:p w14:paraId="6DBA54B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04.02</w:t>
            </w:r>
          </w:p>
          <w:p w14:paraId="2051844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05.01</w:t>
            </w:r>
          </w:p>
          <w:p w14:paraId="724CFC8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09.01</w:t>
            </w:r>
          </w:p>
          <w:p w14:paraId="0E8175C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09.02 </w:t>
            </w:r>
          </w:p>
          <w:p w14:paraId="178F405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10.01</w:t>
            </w:r>
          </w:p>
          <w:p w14:paraId="6DA4DBB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10.02</w:t>
            </w:r>
          </w:p>
          <w:p w14:paraId="688D001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10.03</w:t>
            </w:r>
          </w:p>
          <w:p w14:paraId="0448AC9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10.04</w:t>
            </w:r>
          </w:p>
          <w:p w14:paraId="73123F4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10.05</w:t>
            </w:r>
          </w:p>
          <w:p w14:paraId="1E133F0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Зо 01.01 </w:t>
            </w:r>
          </w:p>
          <w:p w14:paraId="636578C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01.02</w:t>
            </w:r>
          </w:p>
          <w:p w14:paraId="46D6916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Зо 01.03 </w:t>
            </w:r>
          </w:p>
          <w:p w14:paraId="3095F278"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01.04</w:t>
            </w:r>
          </w:p>
          <w:p w14:paraId="0383A05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01.05</w:t>
            </w:r>
          </w:p>
          <w:p w14:paraId="6BAAECA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lastRenderedPageBreak/>
              <w:t>Зо 01.06</w:t>
            </w:r>
          </w:p>
          <w:p w14:paraId="1746256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02.01</w:t>
            </w:r>
          </w:p>
          <w:p w14:paraId="7915ACC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02.02</w:t>
            </w:r>
          </w:p>
          <w:p w14:paraId="4F91DEE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02.03</w:t>
            </w:r>
          </w:p>
          <w:p w14:paraId="2A22108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02.04</w:t>
            </w:r>
          </w:p>
          <w:p w14:paraId="77E0CA2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03.01</w:t>
            </w:r>
          </w:p>
          <w:p w14:paraId="05B751F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03.02</w:t>
            </w:r>
          </w:p>
          <w:p w14:paraId="64CF716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03.03</w:t>
            </w:r>
          </w:p>
          <w:p w14:paraId="053F4B8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03.04</w:t>
            </w:r>
          </w:p>
          <w:p w14:paraId="68402C5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04.01</w:t>
            </w:r>
          </w:p>
          <w:p w14:paraId="00F2D4D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05.01</w:t>
            </w:r>
          </w:p>
          <w:p w14:paraId="7EDBE28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05.02</w:t>
            </w:r>
          </w:p>
          <w:p w14:paraId="548ECF4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09.01</w:t>
            </w:r>
          </w:p>
          <w:p w14:paraId="05B3BC6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09.02</w:t>
            </w:r>
          </w:p>
          <w:p w14:paraId="5B507A50" w14:textId="77777777" w:rsidR="00E976C5" w:rsidRPr="0086454E" w:rsidRDefault="00E976C5" w:rsidP="00E976C5">
            <w:pPr>
              <w:rPr>
                <w:rFonts w:ascii="Times New Roman" w:hAnsi="Times New Roman"/>
                <w:bCs/>
                <w:sz w:val="24"/>
                <w:szCs w:val="24"/>
              </w:rPr>
            </w:pPr>
          </w:p>
        </w:tc>
      </w:tr>
      <w:tr w:rsidR="00E976C5" w:rsidRPr="005159E4" w14:paraId="6FB6BBBF" w14:textId="77777777" w:rsidTr="00E976C5">
        <w:trPr>
          <w:trHeight w:val="20"/>
        </w:trPr>
        <w:tc>
          <w:tcPr>
            <w:tcW w:w="996" w:type="pct"/>
            <w:vMerge/>
          </w:tcPr>
          <w:p w14:paraId="4596F374" w14:textId="77777777" w:rsidR="00E976C5" w:rsidRPr="005159E4" w:rsidRDefault="00E976C5" w:rsidP="00E976C5">
            <w:pPr>
              <w:spacing w:after="0"/>
              <w:jc w:val="both"/>
              <w:rPr>
                <w:rFonts w:ascii="Times New Roman" w:hAnsi="Times New Roman"/>
                <w:bCs/>
                <w:sz w:val="24"/>
                <w:szCs w:val="24"/>
              </w:rPr>
            </w:pPr>
          </w:p>
        </w:tc>
        <w:tc>
          <w:tcPr>
            <w:tcW w:w="2302" w:type="pct"/>
          </w:tcPr>
          <w:p w14:paraId="4B0671BF"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1. 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w:t>
            </w:r>
          </w:p>
        </w:tc>
        <w:tc>
          <w:tcPr>
            <w:tcW w:w="729" w:type="pct"/>
          </w:tcPr>
          <w:p w14:paraId="5146869A"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19A69019" w14:textId="77777777" w:rsidR="00E976C5" w:rsidRPr="005159E4" w:rsidRDefault="00E976C5" w:rsidP="00E976C5">
            <w:pPr>
              <w:rPr>
                <w:rFonts w:ascii="Times New Roman" w:hAnsi="Times New Roman"/>
                <w:b/>
                <w:bCs/>
                <w:sz w:val="24"/>
                <w:szCs w:val="24"/>
              </w:rPr>
            </w:pPr>
          </w:p>
        </w:tc>
        <w:tc>
          <w:tcPr>
            <w:tcW w:w="534" w:type="pct"/>
            <w:vMerge/>
          </w:tcPr>
          <w:p w14:paraId="25F2D3DE" w14:textId="77777777" w:rsidR="00E976C5" w:rsidRPr="0086454E" w:rsidRDefault="00E976C5" w:rsidP="00E976C5">
            <w:pPr>
              <w:rPr>
                <w:rFonts w:ascii="Times New Roman" w:hAnsi="Times New Roman"/>
                <w:bCs/>
                <w:sz w:val="24"/>
                <w:szCs w:val="24"/>
              </w:rPr>
            </w:pPr>
          </w:p>
        </w:tc>
      </w:tr>
      <w:tr w:rsidR="00E976C5" w:rsidRPr="005159E4" w14:paraId="4A894D5F" w14:textId="77777777" w:rsidTr="00E976C5">
        <w:trPr>
          <w:trHeight w:val="20"/>
        </w:trPr>
        <w:tc>
          <w:tcPr>
            <w:tcW w:w="996" w:type="pct"/>
            <w:vMerge/>
          </w:tcPr>
          <w:p w14:paraId="504D6EE5" w14:textId="77777777" w:rsidR="00E976C5" w:rsidRPr="005159E4" w:rsidRDefault="00E976C5" w:rsidP="00E976C5">
            <w:pPr>
              <w:spacing w:after="0"/>
              <w:jc w:val="both"/>
              <w:rPr>
                <w:rFonts w:ascii="Times New Roman" w:hAnsi="Times New Roman"/>
                <w:bCs/>
                <w:sz w:val="24"/>
                <w:szCs w:val="24"/>
              </w:rPr>
            </w:pPr>
          </w:p>
        </w:tc>
        <w:tc>
          <w:tcPr>
            <w:tcW w:w="2302" w:type="pct"/>
          </w:tcPr>
          <w:p w14:paraId="45A41F3B"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2. Силы и средства, применяемые к работам. Особенности неотложных работ в условиях радиоактивного, химического, бактериологического заражения, при взрывах, пожарах и других ЧС</w:t>
            </w:r>
          </w:p>
        </w:tc>
        <w:tc>
          <w:tcPr>
            <w:tcW w:w="729" w:type="pct"/>
          </w:tcPr>
          <w:p w14:paraId="444F04AF"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267376C8" w14:textId="77777777" w:rsidR="00E976C5" w:rsidRPr="005159E4" w:rsidRDefault="00E976C5" w:rsidP="00E976C5">
            <w:pPr>
              <w:rPr>
                <w:rFonts w:ascii="Times New Roman" w:hAnsi="Times New Roman"/>
                <w:b/>
                <w:bCs/>
                <w:sz w:val="24"/>
                <w:szCs w:val="24"/>
              </w:rPr>
            </w:pPr>
          </w:p>
        </w:tc>
        <w:tc>
          <w:tcPr>
            <w:tcW w:w="534" w:type="pct"/>
            <w:vMerge/>
          </w:tcPr>
          <w:p w14:paraId="36A09BE4" w14:textId="77777777" w:rsidR="00E976C5" w:rsidRPr="0086454E" w:rsidRDefault="00E976C5" w:rsidP="00E976C5">
            <w:pPr>
              <w:rPr>
                <w:rFonts w:ascii="Times New Roman" w:hAnsi="Times New Roman"/>
                <w:bCs/>
                <w:sz w:val="24"/>
                <w:szCs w:val="24"/>
              </w:rPr>
            </w:pPr>
          </w:p>
        </w:tc>
      </w:tr>
      <w:tr w:rsidR="00E976C5" w:rsidRPr="005159E4" w14:paraId="6041F6D7" w14:textId="77777777" w:rsidTr="00E976C5">
        <w:trPr>
          <w:trHeight w:val="20"/>
        </w:trPr>
        <w:tc>
          <w:tcPr>
            <w:tcW w:w="996" w:type="pct"/>
            <w:vMerge/>
          </w:tcPr>
          <w:p w14:paraId="106A23A9" w14:textId="77777777" w:rsidR="00E976C5" w:rsidRPr="005159E4" w:rsidRDefault="00E976C5" w:rsidP="00E976C5">
            <w:pPr>
              <w:spacing w:after="0"/>
              <w:jc w:val="both"/>
              <w:rPr>
                <w:rFonts w:ascii="Times New Roman" w:hAnsi="Times New Roman"/>
                <w:bCs/>
                <w:sz w:val="24"/>
                <w:szCs w:val="24"/>
              </w:rPr>
            </w:pPr>
          </w:p>
        </w:tc>
        <w:tc>
          <w:tcPr>
            <w:tcW w:w="2302" w:type="pct"/>
          </w:tcPr>
          <w:p w14:paraId="52E6BE52" w14:textId="77777777" w:rsidR="00E976C5" w:rsidRPr="005159E4" w:rsidRDefault="00E976C5" w:rsidP="00E976C5">
            <w:pPr>
              <w:spacing w:after="0"/>
              <w:jc w:val="both"/>
              <w:rPr>
                <w:rFonts w:ascii="Times New Roman" w:hAnsi="Times New Roman"/>
                <w:b/>
                <w:sz w:val="24"/>
                <w:szCs w:val="24"/>
              </w:rPr>
            </w:pPr>
            <w:r w:rsidRPr="005159E4">
              <w:rPr>
                <w:rFonts w:ascii="Times New Roman" w:hAnsi="Times New Roman"/>
                <w:b/>
                <w:sz w:val="24"/>
                <w:szCs w:val="24"/>
              </w:rPr>
              <w:t>Самостоятельная работа</w:t>
            </w:r>
          </w:p>
        </w:tc>
        <w:tc>
          <w:tcPr>
            <w:tcW w:w="729" w:type="pct"/>
          </w:tcPr>
          <w:p w14:paraId="792024E8" w14:textId="77777777" w:rsidR="00E976C5" w:rsidRPr="005159E4" w:rsidRDefault="00E976C5" w:rsidP="00E976C5">
            <w:pPr>
              <w:rPr>
                <w:rFonts w:ascii="Times New Roman" w:hAnsi="Times New Roman"/>
                <w:b/>
                <w:bCs/>
                <w:sz w:val="24"/>
                <w:szCs w:val="24"/>
              </w:rPr>
            </w:pPr>
          </w:p>
        </w:tc>
        <w:tc>
          <w:tcPr>
            <w:tcW w:w="439" w:type="pct"/>
            <w:vMerge/>
          </w:tcPr>
          <w:p w14:paraId="6134BF4E" w14:textId="77777777" w:rsidR="00E976C5" w:rsidRPr="005159E4" w:rsidRDefault="00E976C5" w:rsidP="00E976C5">
            <w:pPr>
              <w:rPr>
                <w:rFonts w:ascii="Times New Roman" w:hAnsi="Times New Roman"/>
                <w:b/>
                <w:bCs/>
                <w:sz w:val="24"/>
                <w:szCs w:val="24"/>
              </w:rPr>
            </w:pPr>
          </w:p>
        </w:tc>
        <w:tc>
          <w:tcPr>
            <w:tcW w:w="534" w:type="pct"/>
            <w:vMerge/>
          </w:tcPr>
          <w:p w14:paraId="3F9C0A3F" w14:textId="77777777" w:rsidR="00E976C5" w:rsidRPr="0086454E" w:rsidRDefault="00E976C5" w:rsidP="00E976C5">
            <w:pPr>
              <w:spacing w:after="0"/>
              <w:jc w:val="both"/>
              <w:rPr>
                <w:rFonts w:ascii="Times New Roman" w:hAnsi="Times New Roman"/>
                <w:bCs/>
                <w:sz w:val="24"/>
                <w:szCs w:val="24"/>
              </w:rPr>
            </w:pPr>
          </w:p>
        </w:tc>
      </w:tr>
      <w:tr w:rsidR="00E976C5" w:rsidRPr="005159E4" w14:paraId="2D740527" w14:textId="77777777" w:rsidTr="00E976C5">
        <w:trPr>
          <w:trHeight w:val="20"/>
        </w:trPr>
        <w:tc>
          <w:tcPr>
            <w:tcW w:w="996" w:type="pct"/>
            <w:vMerge/>
          </w:tcPr>
          <w:p w14:paraId="5DA77BC8" w14:textId="77777777" w:rsidR="00E976C5" w:rsidRPr="005159E4" w:rsidRDefault="00E976C5" w:rsidP="00E976C5">
            <w:pPr>
              <w:spacing w:after="0"/>
              <w:jc w:val="both"/>
              <w:rPr>
                <w:rFonts w:ascii="Times New Roman" w:hAnsi="Times New Roman"/>
                <w:bCs/>
                <w:sz w:val="24"/>
                <w:szCs w:val="24"/>
              </w:rPr>
            </w:pPr>
          </w:p>
        </w:tc>
        <w:tc>
          <w:tcPr>
            <w:tcW w:w="2302" w:type="pct"/>
          </w:tcPr>
          <w:p w14:paraId="7D449426"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Проработка конспекта лекций</w:t>
            </w:r>
          </w:p>
        </w:tc>
        <w:tc>
          <w:tcPr>
            <w:tcW w:w="729" w:type="pct"/>
          </w:tcPr>
          <w:p w14:paraId="4AF4769B" w14:textId="77777777" w:rsidR="00E976C5" w:rsidRPr="005159E4" w:rsidRDefault="00E976C5" w:rsidP="00E976C5">
            <w:pPr>
              <w:rPr>
                <w:rFonts w:ascii="Times New Roman" w:hAnsi="Times New Roman"/>
                <w:bCs/>
                <w:sz w:val="24"/>
                <w:szCs w:val="24"/>
                <w:lang w:val="en-US"/>
              </w:rPr>
            </w:pPr>
            <w:r w:rsidRPr="005159E4">
              <w:rPr>
                <w:rFonts w:ascii="Times New Roman" w:hAnsi="Times New Roman"/>
                <w:bCs/>
                <w:sz w:val="24"/>
                <w:szCs w:val="24"/>
                <w:lang w:val="en-US"/>
              </w:rPr>
              <w:t>1</w:t>
            </w:r>
          </w:p>
        </w:tc>
        <w:tc>
          <w:tcPr>
            <w:tcW w:w="439" w:type="pct"/>
            <w:vMerge/>
          </w:tcPr>
          <w:p w14:paraId="1F76FB71" w14:textId="77777777" w:rsidR="00E976C5" w:rsidRPr="005159E4" w:rsidRDefault="00E976C5" w:rsidP="00E976C5">
            <w:pPr>
              <w:rPr>
                <w:rFonts w:ascii="Times New Roman" w:hAnsi="Times New Roman"/>
                <w:b/>
                <w:bCs/>
                <w:sz w:val="24"/>
                <w:szCs w:val="24"/>
              </w:rPr>
            </w:pPr>
          </w:p>
        </w:tc>
        <w:tc>
          <w:tcPr>
            <w:tcW w:w="534" w:type="pct"/>
            <w:vMerge/>
          </w:tcPr>
          <w:p w14:paraId="3298DD71" w14:textId="77777777" w:rsidR="00E976C5" w:rsidRPr="0086454E" w:rsidRDefault="00E976C5" w:rsidP="00E976C5">
            <w:pPr>
              <w:spacing w:after="0"/>
              <w:jc w:val="both"/>
              <w:rPr>
                <w:rFonts w:ascii="Times New Roman" w:hAnsi="Times New Roman"/>
                <w:bCs/>
                <w:sz w:val="24"/>
                <w:szCs w:val="24"/>
              </w:rPr>
            </w:pPr>
          </w:p>
        </w:tc>
      </w:tr>
      <w:tr w:rsidR="00E976C5" w:rsidRPr="005159E4" w14:paraId="2A5E6D41" w14:textId="77777777" w:rsidTr="00E976C5">
        <w:trPr>
          <w:trHeight w:val="20"/>
        </w:trPr>
        <w:tc>
          <w:tcPr>
            <w:tcW w:w="996" w:type="pct"/>
            <w:vMerge/>
          </w:tcPr>
          <w:p w14:paraId="56F67F7C" w14:textId="77777777" w:rsidR="00E976C5" w:rsidRPr="005159E4" w:rsidRDefault="00E976C5" w:rsidP="00E976C5">
            <w:pPr>
              <w:spacing w:after="0"/>
              <w:jc w:val="both"/>
              <w:rPr>
                <w:rFonts w:ascii="Times New Roman" w:hAnsi="Times New Roman"/>
                <w:bCs/>
                <w:sz w:val="24"/>
                <w:szCs w:val="24"/>
              </w:rPr>
            </w:pPr>
          </w:p>
        </w:tc>
        <w:tc>
          <w:tcPr>
            <w:tcW w:w="2302" w:type="pct"/>
          </w:tcPr>
          <w:p w14:paraId="49859B7A" w14:textId="77777777" w:rsidR="00E976C5" w:rsidRPr="005159E4" w:rsidRDefault="00E976C5" w:rsidP="00E976C5">
            <w:pPr>
              <w:pStyle w:val="affffff1"/>
              <w:spacing w:line="276" w:lineRule="auto"/>
              <w:rPr>
                <w:rFonts w:ascii="Times New Roman" w:hAnsi="Times New Roman"/>
                <w:bCs/>
                <w:sz w:val="24"/>
                <w:szCs w:val="24"/>
              </w:rPr>
            </w:pPr>
            <w:r w:rsidRPr="005159E4">
              <w:rPr>
                <w:rFonts w:ascii="Times New Roman" w:hAnsi="Times New Roman"/>
                <w:sz w:val="24"/>
                <w:szCs w:val="24"/>
              </w:rPr>
              <w:t>1. Защита производственного персонала. Координация деятельности всех служб предприятия в условиях ЧС. Защитные сооружения ГО</w:t>
            </w:r>
          </w:p>
        </w:tc>
        <w:tc>
          <w:tcPr>
            <w:tcW w:w="729" w:type="pct"/>
          </w:tcPr>
          <w:p w14:paraId="25AA7296"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16FAA11D" w14:textId="77777777" w:rsidR="00E976C5" w:rsidRPr="005159E4" w:rsidRDefault="00E976C5" w:rsidP="00E976C5">
            <w:pPr>
              <w:rPr>
                <w:rFonts w:ascii="Times New Roman" w:hAnsi="Times New Roman"/>
                <w:b/>
                <w:bCs/>
                <w:sz w:val="24"/>
                <w:szCs w:val="24"/>
              </w:rPr>
            </w:pPr>
          </w:p>
        </w:tc>
        <w:tc>
          <w:tcPr>
            <w:tcW w:w="534" w:type="pct"/>
            <w:vMerge/>
          </w:tcPr>
          <w:p w14:paraId="280386FD" w14:textId="77777777" w:rsidR="00E976C5" w:rsidRPr="0086454E" w:rsidRDefault="00E976C5" w:rsidP="00E976C5">
            <w:pPr>
              <w:rPr>
                <w:rFonts w:ascii="Times New Roman" w:hAnsi="Times New Roman"/>
                <w:bCs/>
                <w:sz w:val="24"/>
                <w:szCs w:val="24"/>
              </w:rPr>
            </w:pPr>
          </w:p>
        </w:tc>
      </w:tr>
      <w:tr w:rsidR="00E976C5" w:rsidRPr="005159E4" w14:paraId="4B5DFA99" w14:textId="77777777" w:rsidTr="00E976C5">
        <w:trPr>
          <w:trHeight w:val="20"/>
        </w:trPr>
        <w:tc>
          <w:tcPr>
            <w:tcW w:w="996" w:type="pct"/>
            <w:vMerge/>
          </w:tcPr>
          <w:p w14:paraId="03922C2F" w14:textId="77777777" w:rsidR="00E976C5" w:rsidRPr="005159E4" w:rsidRDefault="00E976C5" w:rsidP="00E976C5">
            <w:pPr>
              <w:spacing w:after="0"/>
              <w:jc w:val="both"/>
              <w:rPr>
                <w:rFonts w:ascii="Times New Roman" w:hAnsi="Times New Roman"/>
                <w:bCs/>
                <w:sz w:val="24"/>
                <w:szCs w:val="24"/>
              </w:rPr>
            </w:pPr>
          </w:p>
        </w:tc>
        <w:tc>
          <w:tcPr>
            <w:tcW w:w="2302" w:type="pct"/>
          </w:tcPr>
          <w:p w14:paraId="19B5CB30" w14:textId="77777777" w:rsidR="00E976C5" w:rsidRPr="005159E4" w:rsidRDefault="00E976C5" w:rsidP="00E976C5">
            <w:pPr>
              <w:pStyle w:val="affffff1"/>
              <w:spacing w:line="276" w:lineRule="auto"/>
              <w:rPr>
                <w:rFonts w:ascii="Times New Roman" w:hAnsi="Times New Roman"/>
                <w:bCs/>
                <w:sz w:val="24"/>
                <w:szCs w:val="24"/>
              </w:rPr>
            </w:pPr>
            <w:r w:rsidRPr="005159E4">
              <w:rPr>
                <w:rFonts w:ascii="Times New Roman" w:hAnsi="Times New Roman"/>
                <w:sz w:val="24"/>
                <w:szCs w:val="24"/>
              </w:rPr>
              <w:t>2. Классификация, оборудования и системы обеспечения убежищ, противорадиационные укрытия, требования к ним</w:t>
            </w:r>
          </w:p>
        </w:tc>
        <w:tc>
          <w:tcPr>
            <w:tcW w:w="729" w:type="pct"/>
          </w:tcPr>
          <w:p w14:paraId="6E40A82F"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4180F24F" w14:textId="77777777" w:rsidR="00E976C5" w:rsidRPr="005159E4" w:rsidRDefault="00E976C5" w:rsidP="00E976C5">
            <w:pPr>
              <w:rPr>
                <w:rFonts w:ascii="Times New Roman" w:hAnsi="Times New Roman"/>
                <w:b/>
                <w:bCs/>
                <w:sz w:val="24"/>
                <w:szCs w:val="24"/>
              </w:rPr>
            </w:pPr>
          </w:p>
        </w:tc>
        <w:tc>
          <w:tcPr>
            <w:tcW w:w="534" w:type="pct"/>
            <w:vMerge/>
          </w:tcPr>
          <w:p w14:paraId="0ADC9572" w14:textId="77777777" w:rsidR="00E976C5" w:rsidRPr="0086454E" w:rsidRDefault="00E976C5" w:rsidP="00E976C5">
            <w:pPr>
              <w:rPr>
                <w:rFonts w:ascii="Times New Roman" w:hAnsi="Times New Roman"/>
                <w:bCs/>
                <w:sz w:val="24"/>
                <w:szCs w:val="24"/>
              </w:rPr>
            </w:pPr>
          </w:p>
        </w:tc>
      </w:tr>
      <w:tr w:rsidR="00E976C5" w:rsidRPr="005159E4" w14:paraId="408F81F5" w14:textId="77777777" w:rsidTr="00E976C5">
        <w:trPr>
          <w:trHeight w:val="20"/>
        </w:trPr>
        <w:tc>
          <w:tcPr>
            <w:tcW w:w="996" w:type="pct"/>
            <w:vMerge/>
          </w:tcPr>
          <w:p w14:paraId="6F63A4A8" w14:textId="77777777" w:rsidR="00E976C5" w:rsidRPr="005159E4" w:rsidRDefault="00E976C5" w:rsidP="00E976C5">
            <w:pPr>
              <w:spacing w:after="0"/>
              <w:jc w:val="both"/>
              <w:rPr>
                <w:rFonts w:ascii="Times New Roman" w:hAnsi="Times New Roman"/>
                <w:bCs/>
                <w:sz w:val="24"/>
                <w:szCs w:val="24"/>
              </w:rPr>
            </w:pPr>
          </w:p>
        </w:tc>
        <w:tc>
          <w:tcPr>
            <w:tcW w:w="2302" w:type="pct"/>
          </w:tcPr>
          <w:p w14:paraId="5CB0C282" w14:textId="77777777" w:rsidR="00E976C5" w:rsidRPr="005159E4" w:rsidRDefault="00E976C5" w:rsidP="00E976C5">
            <w:pPr>
              <w:pStyle w:val="affffff1"/>
              <w:spacing w:line="276" w:lineRule="auto"/>
              <w:rPr>
                <w:rFonts w:ascii="Times New Roman" w:hAnsi="Times New Roman"/>
                <w:bCs/>
                <w:sz w:val="24"/>
                <w:szCs w:val="24"/>
              </w:rPr>
            </w:pPr>
            <w:r w:rsidRPr="005159E4">
              <w:rPr>
                <w:rFonts w:ascii="Times New Roman" w:hAnsi="Times New Roman"/>
                <w:sz w:val="24"/>
                <w:szCs w:val="24"/>
              </w:rPr>
              <w:t>3. Строительство противорадиационных укрытий, санитарно-техническое оборудование</w:t>
            </w:r>
          </w:p>
        </w:tc>
        <w:tc>
          <w:tcPr>
            <w:tcW w:w="729" w:type="pct"/>
          </w:tcPr>
          <w:p w14:paraId="0422CA46"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45B69920" w14:textId="77777777" w:rsidR="00E976C5" w:rsidRPr="005159E4" w:rsidRDefault="00E976C5" w:rsidP="00E976C5">
            <w:pPr>
              <w:rPr>
                <w:rFonts w:ascii="Times New Roman" w:hAnsi="Times New Roman"/>
                <w:b/>
                <w:bCs/>
                <w:sz w:val="24"/>
                <w:szCs w:val="24"/>
              </w:rPr>
            </w:pPr>
          </w:p>
        </w:tc>
        <w:tc>
          <w:tcPr>
            <w:tcW w:w="534" w:type="pct"/>
            <w:vMerge/>
          </w:tcPr>
          <w:p w14:paraId="091D3539" w14:textId="77777777" w:rsidR="00E976C5" w:rsidRPr="0086454E" w:rsidRDefault="00E976C5" w:rsidP="00E976C5">
            <w:pPr>
              <w:rPr>
                <w:rFonts w:ascii="Times New Roman" w:hAnsi="Times New Roman"/>
                <w:bCs/>
                <w:sz w:val="24"/>
                <w:szCs w:val="24"/>
              </w:rPr>
            </w:pPr>
          </w:p>
        </w:tc>
      </w:tr>
      <w:tr w:rsidR="00E976C5" w:rsidRPr="005159E4" w14:paraId="629769A0" w14:textId="77777777" w:rsidTr="00E976C5">
        <w:trPr>
          <w:trHeight w:val="20"/>
        </w:trPr>
        <w:tc>
          <w:tcPr>
            <w:tcW w:w="996" w:type="pct"/>
            <w:vMerge/>
          </w:tcPr>
          <w:p w14:paraId="5C795AF6" w14:textId="77777777" w:rsidR="00E976C5" w:rsidRPr="005159E4" w:rsidRDefault="00E976C5" w:rsidP="00E976C5">
            <w:pPr>
              <w:spacing w:after="0"/>
              <w:jc w:val="both"/>
              <w:rPr>
                <w:rFonts w:ascii="Times New Roman" w:hAnsi="Times New Roman"/>
                <w:bCs/>
                <w:sz w:val="24"/>
                <w:szCs w:val="24"/>
              </w:rPr>
            </w:pPr>
          </w:p>
        </w:tc>
        <w:tc>
          <w:tcPr>
            <w:tcW w:w="2302" w:type="pct"/>
          </w:tcPr>
          <w:p w14:paraId="36A369BB" w14:textId="77777777" w:rsidR="00E976C5" w:rsidRPr="005159E4" w:rsidRDefault="00E976C5" w:rsidP="00E976C5">
            <w:pPr>
              <w:spacing w:after="0"/>
              <w:jc w:val="both"/>
              <w:rPr>
                <w:rFonts w:ascii="Times New Roman" w:hAnsi="Times New Roman"/>
                <w:b/>
                <w:sz w:val="24"/>
                <w:szCs w:val="24"/>
              </w:rPr>
            </w:pPr>
            <w:r w:rsidRPr="005159E4">
              <w:rPr>
                <w:rFonts w:ascii="Times New Roman" w:hAnsi="Times New Roman"/>
                <w:b/>
                <w:bCs/>
                <w:sz w:val="24"/>
                <w:szCs w:val="24"/>
              </w:rPr>
              <w:t xml:space="preserve">В том числе, практических занятий </w:t>
            </w:r>
          </w:p>
        </w:tc>
        <w:tc>
          <w:tcPr>
            <w:tcW w:w="729" w:type="pct"/>
          </w:tcPr>
          <w:p w14:paraId="361C0705" w14:textId="77777777" w:rsidR="00E976C5" w:rsidRPr="005159E4" w:rsidRDefault="00E976C5" w:rsidP="00E976C5">
            <w:pPr>
              <w:spacing w:after="0"/>
              <w:jc w:val="both"/>
              <w:rPr>
                <w:rFonts w:ascii="Times New Roman" w:hAnsi="Times New Roman"/>
                <w:bCs/>
                <w:sz w:val="24"/>
                <w:szCs w:val="24"/>
              </w:rPr>
            </w:pPr>
          </w:p>
        </w:tc>
        <w:tc>
          <w:tcPr>
            <w:tcW w:w="439" w:type="pct"/>
            <w:vMerge/>
          </w:tcPr>
          <w:p w14:paraId="6C462DB8" w14:textId="77777777" w:rsidR="00E976C5" w:rsidRPr="005159E4" w:rsidRDefault="00E976C5" w:rsidP="00E976C5">
            <w:pPr>
              <w:rPr>
                <w:rFonts w:ascii="Times New Roman" w:hAnsi="Times New Roman"/>
                <w:b/>
                <w:bCs/>
                <w:sz w:val="24"/>
                <w:szCs w:val="24"/>
              </w:rPr>
            </w:pPr>
          </w:p>
        </w:tc>
        <w:tc>
          <w:tcPr>
            <w:tcW w:w="534" w:type="pct"/>
            <w:vMerge/>
          </w:tcPr>
          <w:p w14:paraId="5B54E30E" w14:textId="77777777" w:rsidR="00E976C5" w:rsidRPr="0086454E" w:rsidRDefault="00E976C5" w:rsidP="00E976C5">
            <w:pPr>
              <w:rPr>
                <w:rFonts w:ascii="Times New Roman" w:hAnsi="Times New Roman"/>
                <w:bCs/>
                <w:sz w:val="24"/>
                <w:szCs w:val="24"/>
              </w:rPr>
            </w:pPr>
          </w:p>
        </w:tc>
      </w:tr>
      <w:tr w:rsidR="00E976C5" w:rsidRPr="005159E4" w14:paraId="4A7DCFA5" w14:textId="77777777" w:rsidTr="00E976C5">
        <w:trPr>
          <w:trHeight w:val="20"/>
        </w:trPr>
        <w:tc>
          <w:tcPr>
            <w:tcW w:w="996" w:type="pct"/>
            <w:vMerge/>
          </w:tcPr>
          <w:p w14:paraId="65BBFB49" w14:textId="77777777" w:rsidR="00E976C5" w:rsidRPr="005159E4" w:rsidRDefault="00E976C5" w:rsidP="00E976C5">
            <w:pPr>
              <w:spacing w:after="0"/>
              <w:jc w:val="both"/>
              <w:rPr>
                <w:rFonts w:ascii="Times New Roman" w:hAnsi="Times New Roman"/>
                <w:bCs/>
                <w:sz w:val="24"/>
                <w:szCs w:val="24"/>
              </w:rPr>
            </w:pPr>
          </w:p>
        </w:tc>
        <w:tc>
          <w:tcPr>
            <w:tcW w:w="2302" w:type="pct"/>
          </w:tcPr>
          <w:p w14:paraId="77A40964" w14:textId="77777777" w:rsidR="00E976C5" w:rsidRPr="005159E4" w:rsidRDefault="00E976C5" w:rsidP="00E976C5">
            <w:pPr>
              <w:shd w:val="clear" w:color="auto" w:fill="FFFFFF"/>
              <w:spacing w:after="0"/>
              <w:jc w:val="both"/>
              <w:rPr>
                <w:rFonts w:ascii="Times New Roman" w:hAnsi="Times New Roman"/>
                <w:sz w:val="24"/>
                <w:szCs w:val="24"/>
              </w:rPr>
            </w:pPr>
            <w:r w:rsidRPr="005159E4">
              <w:rPr>
                <w:rFonts w:ascii="Times New Roman" w:hAnsi="Times New Roman"/>
                <w:sz w:val="24"/>
                <w:szCs w:val="24"/>
              </w:rPr>
              <w:t>3. Практическое занятие: Применение средств индивидуальной защиты человека</w:t>
            </w:r>
          </w:p>
        </w:tc>
        <w:tc>
          <w:tcPr>
            <w:tcW w:w="729" w:type="pct"/>
          </w:tcPr>
          <w:p w14:paraId="6B09346A"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6</w:t>
            </w:r>
          </w:p>
        </w:tc>
        <w:tc>
          <w:tcPr>
            <w:tcW w:w="439" w:type="pct"/>
            <w:vMerge/>
          </w:tcPr>
          <w:p w14:paraId="5B2CC6B5" w14:textId="77777777" w:rsidR="00E976C5" w:rsidRPr="005159E4" w:rsidRDefault="00E976C5" w:rsidP="00E976C5">
            <w:pPr>
              <w:rPr>
                <w:rFonts w:ascii="Times New Roman" w:hAnsi="Times New Roman"/>
                <w:b/>
                <w:bCs/>
                <w:sz w:val="24"/>
                <w:szCs w:val="24"/>
              </w:rPr>
            </w:pPr>
          </w:p>
        </w:tc>
        <w:tc>
          <w:tcPr>
            <w:tcW w:w="534" w:type="pct"/>
            <w:vMerge/>
          </w:tcPr>
          <w:p w14:paraId="5FD005DD" w14:textId="77777777" w:rsidR="00E976C5" w:rsidRPr="0086454E" w:rsidRDefault="00E976C5" w:rsidP="00E976C5">
            <w:pPr>
              <w:rPr>
                <w:rFonts w:ascii="Times New Roman" w:hAnsi="Times New Roman"/>
                <w:bCs/>
                <w:sz w:val="24"/>
                <w:szCs w:val="24"/>
              </w:rPr>
            </w:pPr>
          </w:p>
        </w:tc>
      </w:tr>
      <w:tr w:rsidR="00E976C5" w:rsidRPr="005159E4" w14:paraId="7738B98C" w14:textId="77777777" w:rsidTr="00E976C5">
        <w:trPr>
          <w:trHeight w:val="20"/>
        </w:trPr>
        <w:tc>
          <w:tcPr>
            <w:tcW w:w="996" w:type="pct"/>
            <w:vMerge/>
          </w:tcPr>
          <w:p w14:paraId="5793B70B" w14:textId="77777777" w:rsidR="00E976C5" w:rsidRPr="005159E4" w:rsidRDefault="00E976C5" w:rsidP="00E976C5">
            <w:pPr>
              <w:spacing w:after="0"/>
              <w:jc w:val="both"/>
              <w:rPr>
                <w:rFonts w:ascii="Times New Roman" w:hAnsi="Times New Roman"/>
                <w:bCs/>
                <w:sz w:val="24"/>
                <w:szCs w:val="24"/>
              </w:rPr>
            </w:pPr>
          </w:p>
        </w:tc>
        <w:tc>
          <w:tcPr>
            <w:tcW w:w="2302" w:type="pct"/>
          </w:tcPr>
          <w:p w14:paraId="58E2137C" w14:textId="77777777" w:rsidR="00E976C5" w:rsidRPr="005159E4" w:rsidRDefault="00E976C5" w:rsidP="00E976C5">
            <w:pPr>
              <w:spacing w:after="0"/>
              <w:jc w:val="both"/>
              <w:rPr>
                <w:rFonts w:ascii="Times New Roman" w:hAnsi="Times New Roman"/>
                <w:b/>
                <w:sz w:val="24"/>
                <w:szCs w:val="24"/>
              </w:rPr>
            </w:pPr>
            <w:r w:rsidRPr="005159E4">
              <w:rPr>
                <w:rFonts w:ascii="Times New Roman" w:hAnsi="Times New Roman"/>
                <w:b/>
                <w:sz w:val="24"/>
                <w:szCs w:val="24"/>
              </w:rPr>
              <w:t>Самостоятельная работа</w:t>
            </w:r>
          </w:p>
        </w:tc>
        <w:tc>
          <w:tcPr>
            <w:tcW w:w="729" w:type="pct"/>
          </w:tcPr>
          <w:p w14:paraId="74126ADD" w14:textId="77777777" w:rsidR="00E976C5" w:rsidRPr="005159E4" w:rsidRDefault="00E976C5" w:rsidP="00E976C5">
            <w:pPr>
              <w:spacing w:after="0"/>
              <w:jc w:val="both"/>
              <w:rPr>
                <w:rFonts w:ascii="Times New Roman" w:hAnsi="Times New Roman"/>
                <w:bCs/>
                <w:sz w:val="24"/>
                <w:szCs w:val="24"/>
              </w:rPr>
            </w:pPr>
          </w:p>
        </w:tc>
        <w:tc>
          <w:tcPr>
            <w:tcW w:w="439" w:type="pct"/>
            <w:vMerge/>
          </w:tcPr>
          <w:p w14:paraId="019A92EE" w14:textId="77777777" w:rsidR="00E976C5" w:rsidRPr="005159E4" w:rsidRDefault="00E976C5" w:rsidP="00E976C5">
            <w:pPr>
              <w:rPr>
                <w:rFonts w:ascii="Times New Roman" w:hAnsi="Times New Roman"/>
                <w:b/>
                <w:bCs/>
                <w:sz w:val="24"/>
                <w:szCs w:val="24"/>
              </w:rPr>
            </w:pPr>
          </w:p>
        </w:tc>
        <w:tc>
          <w:tcPr>
            <w:tcW w:w="534" w:type="pct"/>
            <w:vMerge/>
          </w:tcPr>
          <w:p w14:paraId="220364A4" w14:textId="77777777" w:rsidR="00E976C5" w:rsidRPr="0086454E" w:rsidRDefault="00E976C5" w:rsidP="00E976C5">
            <w:pPr>
              <w:rPr>
                <w:rFonts w:ascii="Times New Roman" w:hAnsi="Times New Roman"/>
                <w:bCs/>
                <w:sz w:val="24"/>
                <w:szCs w:val="24"/>
              </w:rPr>
            </w:pPr>
          </w:p>
        </w:tc>
      </w:tr>
      <w:tr w:rsidR="00E976C5" w:rsidRPr="005159E4" w14:paraId="25DB6CAC" w14:textId="77777777" w:rsidTr="00E976C5">
        <w:trPr>
          <w:trHeight w:val="20"/>
        </w:trPr>
        <w:tc>
          <w:tcPr>
            <w:tcW w:w="996" w:type="pct"/>
            <w:vMerge/>
          </w:tcPr>
          <w:p w14:paraId="5633309F" w14:textId="77777777" w:rsidR="00E976C5" w:rsidRPr="005159E4" w:rsidRDefault="00E976C5" w:rsidP="00E976C5">
            <w:pPr>
              <w:spacing w:after="0"/>
              <w:jc w:val="both"/>
              <w:rPr>
                <w:rFonts w:ascii="Times New Roman" w:hAnsi="Times New Roman"/>
                <w:bCs/>
                <w:sz w:val="24"/>
                <w:szCs w:val="24"/>
              </w:rPr>
            </w:pPr>
          </w:p>
        </w:tc>
        <w:tc>
          <w:tcPr>
            <w:tcW w:w="2302" w:type="pct"/>
          </w:tcPr>
          <w:p w14:paraId="04DD36A1"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Проработка конспекта лекций</w:t>
            </w:r>
          </w:p>
        </w:tc>
        <w:tc>
          <w:tcPr>
            <w:tcW w:w="729" w:type="pct"/>
          </w:tcPr>
          <w:p w14:paraId="3585836C"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1</w:t>
            </w:r>
          </w:p>
        </w:tc>
        <w:tc>
          <w:tcPr>
            <w:tcW w:w="439" w:type="pct"/>
            <w:vMerge/>
          </w:tcPr>
          <w:p w14:paraId="5E0FA445" w14:textId="77777777" w:rsidR="00E976C5" w:rsidRPr="005159E4" w:rsidRDefault="00E976C5" w:rsidP="00E976C5">
            <w:pPr>
              <w:rPr>
                <w:rFonts w:ascii="Times New Roman" w:hAnsi="Times New Roman"/>
                <w:b/>
                <w:bCs/>
                <w:sz w:val="24"/>
                <w:szCs w:val="24"/>
              </w:rPr>
            </w:pPr>
          </w:p>
        </w:tc>
        <w:tc>
          <w:tcPr>
            <w:tcW w:w="534" w:type="pct"/>
            <w:vMerge/>
          </w:tcPr>
          <w:p w14:paraId="191DC356" w14:textId="77777777" w:rsidR="00E976C5" w:rsidRPr="0086454E" w:rsidRDefault="00E976C5" w:rsidP="00E976C5">
            <w:pPr>
              <w:rPr>
                <w:rFonts w:ascii="Times New Roman" w:hAnsi="Times New Roman"/>
                <w:bCs/>
                <w:sz w:val="24"/>
                <w:szCs w:val="24"/>
              </w:rPr>
            </w:pPr>
          </w:p>
        </w:tc>
      </w:tr>
      <w:tr w:rsidR="00E976C5" w:rsidRPr="005159E4" w14:paraId="7E6E7724" w14:textId="77777777" w:rsidTr="00E976C5">
        <w:trPr>
          <w:trHeight w:val="20"/>
        </w:trPr>
        <w:tc>
          <w:tcPr>
            <w:tcW w:w="996" w:type="pct"/>
            <w:vMerge/>
          </w:tcPr>
          <w:p w14:paraId="6DE4BF53" w14:textId="77777777" w:rsidR="00E976C5" w:rsidRPr="005159E4" w:rsidRDefault="00E976C5" w:rsidP="00E976C5">
            <w:pPr>
              <w:spacing w:after="0"/>
              <w:jc w:val="both"/>
              <w:rPr>
                <w:rFonts w:ascii="Times New Roman" w:hAnsi="Times New Roman"/>
                <w:bCs/>
                <w:sz w:val="24"/>
                <w:szCs w:val="24"/>
              </w:rPr>
            </w:pPr>
          </w:p>
        </w:tc>
        <w:tc>
          <w:tcPr>
            <w:tcW w:w="2302" w:type="pct"/>
          </w:tcPr>
          <w:p w14:paraId="7B8CBFDF" w14:textId="77777777" w:rsidR="00E976C5" w:rsidRPr="005159E4" w:rsidRDefault="00E976C5" w:rsidP="00E976C5">
            <w:pPr>
              <w:spacing w:after="0"/>
              <w:jc w:val="both"/>
              <w:rPr>
                <w:rFonts w:ascii="Times New Roman" w:hAnsi="Times New Roman"/>
                <w:b/>
                <w:bCs/>
                <w:sz w:val="24"/>
                <w:szCs w:val="24"/>
              </w:rPr>
            </w:pPr>
            <w:r w:rsidRPr="005159E4">
              <w:rPr>
                <w:rFonts w:ascii="Times New Roman" w:hAnsi="Times New Roman"/>
                <w:b/>
                <w:bCs/>
                <w:sz w:val="24"/>
                <w:szCs w:val="24"/>
              </w:rPr>
              <w:t xml:space="preserve">Содержание учебного материала </w:t>
            </w:r>
          </w:p>
        </w:tc>
        <w:tc>
          <w:tcPr>
            <w:tcW w:w="729" w:type="pct"/>
          </w:tcPr>
          <w:p w14:paraId="61A9BD6E"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10</w:t>
            </w:r>
          </w:p>
        </w:tc>
        <w:tc>
          <w:tcPr>
            <w:tcW w:w="439" w:type="pct"/>
            <w:vMerge/>
          </w:tcPr>
          <w:p w14:paraId="47D502B2" w14:textId="77777777" w:rsidR="00E976C5" w:rsidRPr="005159E4" w:rsidRDefault="00E976C5" w:rsidP="00E976C5">
            <w:pPr>
              <w:rPr>
                <w:rFonts w:ascii="Times New Roman" w:hAnsi="Times New Roman"/>
                <w:b/>
                <w:bCs/>
                <w:sz w:val="24"/>
                <w:szCs w:val="24"/>
              </w:rPr>
            </w:pPr>
          </w:p>
        </w:tc>
        <w:tc>
          <w:tcPr>
            <w:tcW w:w="534" w:type="pct"/>
            <w:vMerge/>
          </w:tcPr>
          <w:p w14:paraId="51D5496B" w14:textId="77777777" w:rsidR="00E976C5" w:rsidRPr="0086454E" w:rsidRDefault="00E976C5" w:rsidP="00E976C5">
            <w:pPr>
              <w:rPr>
                <w:rFonts w:ascii="Times New Roman" w:hAnsi="Times New Roman"/>
                <w:bCs/>
                <w:sz w:val="24"/>
                <w:szCs w:val="24"/>
              </w:rPr>
            </w:pPr>
          </w:p>
        </w:tc>
      </w:tr>
      <w:tr w:rsidR="00E976C5" w:rsidRPr="005159E4" w14:paraId="0F6FBA0C" w14:textId="77777777" w:rsidTr="00E976C5">
        <w:trPr>
          <w:trHeight w:val="645"/>
        </w:trPr>
        <w:tc>
          <w:tcPr>
            <w:tcW w:w="996" w:type="pct"/>
            <w:vMerge/>
            <w:tcBorders>
              <w:top w:val="single" w:sz="4" w:space="0" w:color="auto"/>
              <w:bottom w:val="single" w:sz="4" w:space="0" w:color="auto"/>
            </w:tcBorders>
          </w:tcPr>
          <w:p w14:paraId="6EDDA825" w14:textId="77777777" w:rsidR="00E976C5" w:rsidRPr="005159E4" w:rsidRDefault="00E976C5" w:rsidP="00E976C5">
            <w:pPr>
              <w:spacing w:after="0"/>
              <w:jc w:val="both"/>
              <w:rPr>
                <w:rFonts w:ascii="Times New Roman" w:hAnsi="Times New Roman"/>
                <w:bCs/>
                <w:sz w:val="24"/>
                <w:szCs w:val="24"/>
              </w:rPr>
            </w:pPr>
          </w:p>
        </w:tc>
        <w:tc>
          <w:tcPr>
            <w:tcW w:w="2302" w:type="pct"/>
            <w:tcBorders>
              <w:top w:val="single" w:sz="4" w:space="0" w:color="auto"/>
              <w:bottom w:val="single" w:sz="4" w:space="0" w:color="auto"/>
            </w:tcBorders>
          </w:tcPr>
          <w:p w14:paraId="48888E40"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1. Медицинские средства индивидуальной защиты. Средства индивидуальной защиты кожи и органов дыхания</w:t>
            </w:r>
          </w:p>
          <w:p w14:paraId="39C5FC00"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2. Повышение защитных свойств сооружений от воздействия ядерного и химического оружия, от проникновения радиационных и химически опасных веществ</w:t>
            </w:r>
          </w:p>
          <w:p w14:paraId="7B61622A"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b/>
                <w:bCs/>
                <w:sz w:val="24"/>
                <w:szCs w:val="24"/>
              </w:rPr>
              <w:t xml:space="preserve">Содержание учебного материала </w:t>
            </w:r>
          </w:p>
        </w:tc>
        <w:tc>
          <w:tcPr>
            <w:tcW w:w="729" w:type="pct"/>
            <w:tcBorders>
              <w:top w:val="single" w:sz="4" w:space="0" w:color="auto"/>
              <w:bottom w:val="single" w:sz="4" w:space="0" w:color="auto"/>
            </w:tcBorders>
          </w:tcPr>
          <w:p w14:paraId="61FFE11D"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p w14:paraId="306BF91E"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p w14:paraId="3940B6BC"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10</w:t>
            </w:r>
          </w:p>
        </w:tc>
        <w:tc>
          <w:tcPr>
            <w:tcW w:w="439" w:type="pct"/>
            <w:vMerge/>
          </w:tcPr>
          <w:p w14:paraId="02AF250A" w14:textId="77777777" w:rsidR="00E976C5" w:rsidRPr="005159E4" w:rsidRDefault="00E976C5" w:rsidP="00E976C5">
            <w:pPr>
              <w:rPr>
                <w:rFonts w:ascii="Times New Roman" w:hAnsi="Times New Roman"/>
                <w:b/>
                <w:bCs/>
                <w:sz w:val="24"/>
                <w:szCs w:val="24"/>
              </w:rPr>
            </w:pPr>
          </w:p>
        </w:tc>
        <w:tc>
          <w:tcPr>
            <w:tcW w:w="534" w:type="pct"/>
            <w:vMerge/>
          </w:tcPr>
          <w:p w14:paraId="142CA2D6" w14:textId="77777777" w:rsidR="00E976C5" w:rsidRPr="0086454E" w:rsidRDefault="00E976C5" w:rsidP="00E976C5">
            <w:pPr>
              <w:rPr>
                <w:rFonts w:ascii="Times New Roman" w:hAnsi="Times New Roman"/>
                <w:bCs/>
                <w:sz w:val="24"/>
                <w:szCs w:val="24"/>
              </w:rPr>
            </w:pPr>
          </w:p>
        </w:tc>
      </w:tr>
      <w:tr w:rsidR="00E976C5" w:rsidRPr="005159E4" w14:paraId="171C722E" w14:textId="77777777" w:rsidTr="00E976C5">
        <w:trPr>
          <w:trHeight w:val="20"/>
        </w:trPr>
        <w:tc>
          <w:tcPr>
            <w:tcW w:w="996" w:type="pct"/>
            <w:vMerge/>
            <w:tcBorders>
              <w:top w:val="nil"/>
            </w:tcBorders>
          </w:tcPr>
          <w:p w14:paraId="4C4121B8" w14:textId="77777777" w:rsidR="00E976C5" w:rsidRPr="005159E4" w:rsidRDefault="00E976C5" w:rsidP="00E976C5">
            <w:pPr>
              <w:spacing w:after="0"/>
              <w:jc w:val="both"/>
              <w:rPr>
                <w:rFonts w:ascii="Times New Roman" w:hAnsi="Times New Roman"/>
                <w:bCs/>
                <w:sz w:val="24"/>
                <w:szCs w:val="24"/>
              </w:rPr>
            </w:pPr>
          </w:p>
        </w:tc>
        <w:tc>
          <w:tcPr>
            <w:tcW w:w="2302" w:type="pct"/>
          </w:tcPr>
          <w:p w14:paraId="79B774FE" w14:textId="77777777" w:rsidR="00E976C5" w:rsidRPr="005159E4" w:rsidRDefault="00E976C5" w:rsidP="00E976C5">
            <w:pPr>
              <w:spacing w:after="0"/>
              <w:jc w:val="both"/>
              <w:rPr>
                <w:rFonts w:ascii="Times New Roman" w:hAnsi="Times New Roman"/>
                <w:b/>
                <w:sz w:val="24"/>
                <w:szCs w:val="24"/>
              </w:rPr>
            </w:pPr>
            <w:r w:rsidRPr="005159E4">
              <w:rPr>
                <w:rFonts w:ascii="Times New Roman" w:hAnsi="Times New Roman"/>
                <w:b/>
                <w:bCs/>
                <w:sz w:val="24"/>
                <w:szCs w:val="24"/>
              </w:rPr>
              <w:t xml:space="preserve">В том числе, практических занятий </w:t>
            </w:r>
          </w:p>
        </w:tc>
        <w:tc>
          <w:tcPr>
            <w:tcW w:w="729" w:type="pct"/>
          </w:tcPr>
          <w:p w14:paraId="0E103CB9" w14:textId="77777777" w:rsidR="00E976C5" w:rsidRPr="005159E4" w:rsidRDefault="00E976C5" w:rsidP="00E976C5">
            <w:pPr>
              <w:spacing w:after="0"/>
              <w:jc w:val="both"/>
              <w:rPr>
                <w:rFonts w:ascii="Times New Roman" w:hAnsi="Times New Roman"/>
                <w:bCs/>
                <w:sz w:val="24"/>
                <w:szCs w:val="24"/>
              </w:rPr>
            </w:pPr>
          </w:p>
        </w:tc>
        <w:tc>
          <w:tcPr>
            <w:tcW w:w="439" w:type="pct"/>
            <w:vMerge/>
          </w:tcPr>
          <w:p w14:paraId="1FF62FD8" w14:textId="77777777" w:rsidR="00E976C5" w:rsidRPr="005159E4" w:rsidRDefault="00E976C5" w:rsidP="00E976C5">
            <w:pPr>
              <w:rPr>
                <w:rFonts w:ascii="Times New Roman" w:hAnsi="Times New Roman"/>
                <w:b/>
                <w:bCs/>
                <w:sz w:val="24"/>
                <w:szCs w:val="24"/>
              </w:rPr>
            </w:pPr>
          </w:p>
        </w:tc>
        <w:tc>
          <w:tcPr>
            <w:tcW w:w="534" w:type="pct"/>
            <w:vMerge/>
          </w:tcPr>
          <w:p w14:paraId="42963282" w14:textId="77777777" w:rsidR="00E976C5" w:rsidRPr="0086454E" w:rsidRDefault="00E976C5" w:rsidP="00E976C5">
            <w:pPr>
              <w:rPr>
                <w:rFonts w:ascii="Times New Roman" w:hAnsi="Times New Roman"/>
                <w:bCs/>
                <w:sz w:val="24"/>
                <w:szCs w:val="24"/>
              </w:rPr>
            </w:pPr>
          </w:p>
        </w:tc>
      </w:tr>
      <w:tr w:rsidR="00E976C5" w:rsidRPr="005159E4" w14:paraId="72BD2656" w14:textId="77777777" w:rsidTr="00E976C5">
        <w:trPr>
          <w:trHeight w:val="20"/>
        </w:trPr>
        <w:tc>
          <w:tcPr>
            <w:tcW w:w="996" w:type="pct"/>
            <w:vMerge/>
            <w:tcBorders>
              <w:top w:val="nil"/>
            </w:tcBorders>
          </w:tcPr>
          <w:p w14:paraId="39551718" w14:textId="77777777" w:rsidR="00E976C5" w:rsidRPr="005159E4" w:rsidRDefault="00E976C5" w:rsidP="00E976C5">
            <w:pPr>
              <w:spacing w:after="0"/>
              <w:jc w:val="both"/>
              <w:rPr>
                <w:rFonts w:ascii="Times New Roman" w:hAnsi="Times New Roman"/>
                <w:bCs/>
                <w:sz w:val="24"/>
                <w:szCs w:val="24"/>
              </w:rPr>
            </w:pPr>
          </w:p>
        </w:tc>
        <w:tc>
          <w:tcPr>
            <w:tcW w:w="2302" w:type="pct"/>
          </w:tcPr>
          <w:p w14:paraId="1063B908"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4. Практическое занятие: Оказание первой медицинской помощи при различных видах поражения</w:t>
            </w:r>
          </w:p>
        </w:tc>
        <w:tc>
          <w:tcPr>
            <w:tcW w:w="729" w:type="pct"/>
          </w:tcPr>
          <w:p w14:paraId="5CBE1C0E"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6</w:t>
            </w:r>
          </w:p>
        </w:tc>
        <w:tc>
          <w:tcPr>
            <w:tcW w:w="439" w:type="pct"/>
            <w:vMerge/>
          </w:tcPr>
          <w:p w14:paraId="04472F1D" w14:textId="77777777" w:rsidR="00E976C5" w:rsidRPr="005159E4" w:rsidRDefault="00E976C5" w:rsidP="00E976C5">
            <w:pPr>
              <w:rPr>
                <w:rFonts w:ascii="Times New Roman" w:hAnsi="Times New Roman"/>
                <w:b/>
                <w:bCs/>
                <w:sz w:val="24"/>
                <w:szCs w:val="24"/>
              </w:rPr>
            </w:pPr>
          </w:p>
        </w:tc>
        <w:tc>
          <w:tcPr>
            <w:tcW w:w="534" w:type="pct"/>
            <w:vMerge/>
          </w:tcPr>
          <w:p w14:paraId="39E71FD6" w14:textId="77777777" w:rsidR="00E976C5" w:rsidRPr="0086454E" w:rsidRDefault="00E976C5" w:rsidP="00E976C5">
            <w:pPr>
              <w:rPr>
                <w:rFonts w:ascii="Times New Roman" w:hAnsi="Times New Roman"/>
                <w:bCs/>
                <w:sz w:val="24"/>
                <w:szCs w:val="24"/>
              </w:rPr>
            </w:pPr>
          </w:p>
        </w:tc>
      </w:tr>
      <w:tr w:rsidR="00E976C5" w:rsidRPr="005159E4" w14:paraId="22A413CF" w14:textId="77777777" w:rsidTr="00E976C5">
        <w:trPr>
          <w:trHeight w:val="20"/>
        </w:trPr>
        <w:tc>
          <w:tcPr>
            <w:tcW w:w="996" w:type="pct"/>
            <w:vMerge/>
            <w:tcBorders>
              <w:top w:val="nil"/>
            </w:tcBorders>
          </w:tcPr>
          <w:p w14:paraId="5D74AA06" w14:textId="77777777" w:rsidR="00E976C5" w:rsidRPr="005159E4" w:rsidRDefault="00E976C5" w:rsidP="00E976C5">
            <w:pPr>
              <w:spacing w:after="0"/>
              <w:jc w:val="both"/>
              <w:rPr>
                <w:rFonts w:ascii="Times New Roman" w:hAnsi="Times New Roman"/>
                <w:bCs/>
                <w:sz w:val="24"/>
                <w:szCs w:val="24"/>
              </w:rPr>
            </w:pPr>
          </w:p>
        </w:tc>
        <w:tc>
          <w:tcPr>
            <w:tcW w:w="2302" w:type="pct"/>
          </w:tcPr>
          <w:p w14:paraId="5FABA0E3" w14:textId="77777777" w:rsidR="00E976C5" w:rsidRPr="005159E4" w:rsidRDefault="00E976C5" w:rsidP="00E976C5">
            <w:pPr>
              <w:spacing w:after="0"/>
              <w:jc w:val="both"/>
              <w:rPr>
                <w:rFonts w:ascii="Times New Roman" w:hAnsi="Times New Roman"/>
                <w:b/>
                <w:sz w:val="24"/>
                <w:szCs w:val="24"/>
              </w:rPr>
            </w:pPr>
            <w:r w:rsidRPr="005159E4">
              <w:rPr>
                <w:rFonts w:ascii="Times New Roman" w:hAnsi="Times New Roman"/>
                <w:b/>
                <w:sz w:val="24"/>
                <w:szCs w:val="24"/>
              </w:rPr>
              <w:t>Самостоятельная работа</w:t>
            </w:r>
          </w:p>
        </w:tc>
        <w:tc>
          <w:tcPr>
            <w:tcW w:w="729" w:type="pct"/>
          </w:tcPr>
          <w:p w14:paraId="56481634" w14:textId="77777777" w:rsidR="00E976C5" w:rsidRPr="005159E4" w:rsidRDefault="00E976C5" w:rsidP="00E976C5">
            <w:pPr>
              <w:spacing w:after="0"/>
              <w:jc w:val="both"/>
              <w:rPr>
                <w:rFonts w:ascii="Times New Roman" w:hAnsi="Times New Roman"/>
                <w:bCs/>
                <w:sz w:val="24"/>
                <w:szCs w:val="24"/>
              </w:rPr>
            </w:pPr>
          </w:p>
        </w:tc>
        <w:tc>
          <w:tcPr>
            <w:tcW w:w="439" w:type="pct"/>
            <w:vMerge/>
          </w:tcPr>
          <w:p w14:paraId="2688BEC1" w14:textId="77777777" w:rsidR="00E976C5" w:rsidRPr="005159E4" w:rsidRDefault="00E976C5" w:rsidP="00E976C5">
            <w:pPr>
              <w:rPr>
                <w:rFonts w:ascii="Times New Roman" w:hAnsi="Times New Roman"/>
                <w:b/>
                <w:bCs/>
                <w:sz w:val="24"/>
                <w:szCs w:val="24"/>
              </w:rPr>
            </w:pPr>
          </w:p>
        </w:tc>
        <w:tc>
          <w:tcPr>
            <w:tcW w:w="534" w:type="pct"/>
            <w:vMerge/>
          </w:tcPr>
          <w:p w14:paraId="670AC13C" w14:textId="77777777" w:rsidR="00E976C5" w:rsidRPr="0086454E" w:rsidRDefault="00E976C5" w:rsidP="00E976C5">
            <w:pPr>
              <w:rPr>
                <w:rFonts w:ascii="Times New Roman" w:hAnsi="Times New Roman"/>
                <w:bCs/>
                <w:sz w:val="24"/>
                <w:szCs w:val="24"/>
              </w:rPr>
            </w:pPr>
          </w:p>
        </w:tc>
      </w:tr>
      <w:tr w:rsidR="00E976C5" w:rsidRPr="005159E4" w14:paraId="43019C6B" w14:textId="77777777" w:rsidTr="00E976C5">
        <w:trPr>
          <w:trHeight w:val="4371"/>
        </w:trPr>
        <w:tc>
          <w:tcPr>
            <w:tcW w:w="996" w:type="pct"/>
            <w:vMerge/>
            <w:tcBorders>
              <w:top w:val="nil"/>
            </w:tcBorders>
          </w:tcPr>
          <w:p w14:paraId="0B98AD17" w14:textId="77777777" w:rsidR="00E976C5" w:rsidRPr="005159E4" w:rsidRDefault="00E976C5" w:rsidP="00E976C5">
            <w:pPr>
              <w:spacing w:after="0"/>
              <w:jc w:val="both"/>
              <w:rPr>
                <w:rFonts w:ascii="Times New Roman" w:hAnsi="Times New Roman"/>
                <w:bCs/>
                <w:sz w:val="24"/>
                <w:szCs w:val="24"/>
              </w:rPr>
            </w:pPr>
          </w:p>
        </w:tc>
        <w:tc>
          <w:tcPr>
            <w:tcW w:w="2302" w:type="pct"/>
          </w:tcPr>
          <w:p w14:paraId="7B350A5E"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Проработка конспекта лекций</w:t>
            </w:r>
          </w:p>
        </w:tc>
        <w:tc>
          <w:tcPr>
            <w:tcW w:w="729" w:type="pct"/>
          </w:tcPr>
          <w:p w14:paraId="3CDBAF23"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1</w:t>
            </w:r>
          </w:p>
        </w:tc>
        <w:tc>
          <w:tcPr>
            <w:tcW w:w="439" w:type="pct"/>
            <w:vMerge/>
          </w:tcPr>
          <w:p w14:paraId="52DA9646" w14:textId="77777777" w:rsidR="00E976C5" w:rsidRPr="005159E4" w:rsidRDefault="00E976C5" w:rsidP="00E976C5">
            <w:pPr>
              <w:rPr>
                <w:rFonts w:ascii="Times New Roman" w:hAnsi="Times New Roman"/>
                <w:b/>
                <w:bCs/>
                <w:sz w:val="24"/>
                <w:szCs w:val="24"/>
              </w:rPr>
            </w:pPr>
          </w:p>
        </w:tc>
        <w:tc>
          <w:tcPr>
            <w:tcW w:w="534" w:type="pct"/>
            <w:vMerge/>
          </w:tcPr>
          <w:p w14:paraId="26C3DCFD" w14:textId="77777777" w:rsidR="00E976C5" w:rsidRPr="0086454E" w:rsidRDefault="00E976C5" w:rsidP="00E976C5">
            <w:pPr>
              <w:rPr>
                <w:rFonts w:ascii="Times New Roman" w:hAnsi="Times New Roman"/>
                <w:bCs/>
                <w:sz w:val="24"/>
                <w:szCs w:val="24"/>
              </w:rPr>
            </w:pPr>
          </w:p>
        </w:tc>
      </w:tr>
      <w:tr w:rsidR="00E976C5" w:rsidRPr="005159E4" w14:paraId="6072FBB5" w14:textId="77777777" w:rsidTr="00E976C5">
        <w:trPr>
          <w:trHeight w:val="20"/>
        </w:trPr>
        <w:tc>
          <w:tcPr>
            <w:tcW w:w="3298" w:type="pct"/>
            <w:gridSpan w:val="2"/>
          </w:tcPr>
          <w:p w14:paraId="2FDA8BCA"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b/>
                <w:sz w:val="24"/>
                <w:szCs w:val="24"/>
              </w:rPr>
              <w:t>Раздел 3. Основы военной службы</w:t>
            </w:r>
          </w:p>
        </w:tc>
        <w:tc>
          <w:tcPr>
            <w:tcW w:w="729" w:type="pct"/>
          </w:tcPr>
          <w:p w14:paraId="6E3192D5"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24</w:t>
            </w:r>
          </w:p>
        </w:tc>
        <w:tc>
          <w:tcPr>
            <w:tcW w:w="439" w:type="pct"/>
            <w:tcBorders>
              <w:top w:val="single" w:sz="4" w:space="0" w:color="auto"/>
            </w:tcBorders>
          </w:tcPr>
          <w:p w14:paraId="7EDAD608" w14:textId="77777777" w:rsidR="00E976C5" w:rsidRPr="005159E4" w:rsidRDefault="00E976C5" w:rsidP="00E976C5">
            <w:pPr>
              <w:rPr>
                <w:rFonts w:ascii="Times New Roman" w:hAnsi="Times New Roman"/>
                <w:b/>
                <w:bCs/>
                <w:sz w:val="24"/>
                <w:szCs w:val="24"/>
              </w:rPr>
            </w:pPr>
          </w:p>
        </w:tc>
        <w:tc>
          <w:tcPr>
            <w:tcW w:w="534" w:type="pct"/>
            <w:tcBorders>
              <w:top w:val="single" w:sz="4" w:space="0" w:color="auto"/>
            </w:tcBorders>
          </w:tcPr>
          <w:p w14:paraId="2C51FD66" w14:textId="77777777" w:rsidR="00E976C5" w:rsidRPr="0086454E" w:rsidRDefault="00E976C5" w:rsidP="00E976C5">
            <w:pPr>
              <w:rPr>
                <w:rFonts w:ascii="Times New Roman" w:hAnsi="Times New Roman"/>
                <w:bCs/>
                <w:sz w:val="24"/>
                <w:szCs w:val="24"/>
              </w:rPr>
            </w:pPr>
          </w:p>
        </w:tc>
      </w:tr>
      <w:tr w:rsidR="00E976C5" w:rsidRPr="005159E4" w14:paraId="4C2B235D" w14:textId="77777777" w:rsidTr="00E976C5">
        <w:trPr>
          <w:trHeight w:val="20"/>
        </w:trPr>
        <w:tc>
          <w:tcPr>
            <w:tcW w:w="996" w:type="pct"/>
            <w:vMerge w:val="restart"/>
          </w:tcPr>
          <w:p w14:paraId="362F3DCC"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Тема 3.1.</w:t>
            </w:r>
          </w:p>
          <w:p w14:paraId="4D629C4A"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Правовые основы военной службы</w:t>
            </w:r>
          </w:p>
          <w:p w14:paraId="5B12B346" w14:textId="77777777" w:rsidR="00E976C5" w:rsidRPr="005159E4" w:rsidRDefault="00E976C5" w:rsidP="00E976C5">
            <w:pPr>
              <w:spacing w:after="0"/>
              <w:jc w:val="both"/>
              <w:rPr>
                <w:rFonts w:ascii="Times New Roman" w:hAnsi="Times New Roman"/>
                <w:bCs/>
                <w:sz w:val="24"/>
                <w:szCs w:val="24"/>
              </w:rPr>
            </w:pPr>
          </w:p>
        </w:tc>
        <w:tc>
          <w:tcPr>
            <w:tcW w:w="2302" w:type="pct"/>
          </w:tcPr>
          <w:p w14:paraId="77746FF3" w14:textId="77777777" w:rsidR="00E976C5" w:rsidRPr="005159E4" w:rsidRDefault="00E976C5" w:rsidP="00E976C5">
            <w:pPr>
              <w:spacing w:after="0"/>
              <w:jc w:val="both"/>
              <w:rPr>
                <w:rFonts w:ascii="Times New Roman" w:hAnsi="Times New Roman"/>
                <w:b/>
                <w:bCs/>
                <w:sz w:val="24"/>
                <w:szCs w:val="24"/>
              </w:rPr>
            </w:pPr>
            <w:r w:rsidRPr="005159E4">
              <w:rPr>
                <w:rFonts w:ascii="Times New Roman" w:hAnsi="Times New Roman"/>
                <w:b/>
                <w:bCs/>
                <w:sz w:val="24"/>
                <w:szCs w:val="24"/>
              </w:rPr>
              <w:t xml:space="preserve">Содержание учебного материала </w:t>
            </w:r>
          </w:p>
        </w:tc>
        <w:tc>
          <w:tcPr>
            <w:tcW w:w="729" w:type="pct"/>
          </w:tcPr>
          <w:p w14:paraId="48F7B038"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8</w:t>
            </w:r>
          </w:p>
        </w:tc>
        <w:tc>
          <w:tcPr>
            <w:tcW w:w="439" w:type="pct"/>
            <w:vMerge w:val="restart"/>
          </w:tcPr>
          <w:p w14:paraId="61302065"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01</w:t>
            </w:r>
          </w:p>
          <w:p w14:paraId="0E57AA8C"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02</w:t>
            </w:r>
          </w:p>
          <w:p w14:paraId="543666E5"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03</w:t>
            </w:r>
          </w:p>
          <w:p w14:paraId="46163536"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04</w:t>
            </w:r>
          </w:p>
          <w:p w14:paraId="5D04202C"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05</w:t>
            </w:r>
          </w:p>
          <w:p w14:paraId="025323BC"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09</w:t>
            </w:r>
          </w:p>
          <w:p w14:paraId="4A8E9E6A" w14:textId="77777777" w:rsidR="00E976C5" w:rsidRPr="009B5132" w:rsidRDefault="00E976C5" w:rsidP="00E976C5">
            <w:pPr>
              <w:spacing w:after="0"/>
              <w:rPr>
                <w:rFonts w:ascii="Times New Roman" w:hAnsi="Times New Roman"/>
                <w:bCs/>
                <w:iCs/>
                <w:sz w:val="24"/>
                <w:szCs w:val="24"/>
              </w:rPr>
            </w:pPr>
            <w:r w:rsidRPr="009B5132">
              <w:rPr>
                <w:rFonts w:ascii="Times New Roman" w:hAnsi="Times New Roman"/>
                <w:bCs/>
                <w:iCs/>
                <w:sz w:val="24"/>
                <w:szCs w:val="24"/>
              </w:rPr>
              <w:t>ОК 10</w:t>
            </w:r>
          </w:p>
          <w:p w14:paraId="5C602E69" w14:textId="77777777" w:rsidR="00E976C5" w:rsidRPr="005159E4" w:rsidRDefault="00E976C5" w:rsidP="00E976C5">
            <w:pPr>
              <w:rPr>
                <w:rFonts w:ascii="Times New Roman" w:hAnsi="Times New Roman"/>
                <w:b/>
                <w:bCs/>
                <w:sz w:val="24"/>
                <w:szCs w:val="24"/>
              </w:rPr>
            </w:pPr>
          </w:p>
        </w:tc>
        <w:tc>
          <w:tcPr>
            <w:tcW w:w="534" w:type="pct"/>
            <w:vMerge w:val="restart"/>
          </w:tcPr>
          <w:p w14:paraId="70E1642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01.01</w:t>
            </w:r>
          </w:p>
          <w:p w14:paraId="11CD4A7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01.02 </w:t>
            </w:r>
          </w:p>
          <w:p w14:paraId="0BADDC7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01.03</w:t>
            </w:r>
          </w:p>
          <w:p w14:paraId="27F0A8E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01.04</w:t>
            </w:r>
          </w:p>
          <w:p w14:paraId="568BE18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01.05 </w:t>
            </w:r>
          </w:p>
          <w:p w14:paraId="4F57184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01.06</w:t>
            </w:r>
          </w:p>
          <w:p w14:paraId="5B4B7D1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01.07</w:t>
            </w:r>
          </w:p>
          <w:p w14:paraId="7A0B9E2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01.08</w:t>
            </w:r>
          </w:p>
          <w:p w14:paraId="2ABEDEC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01.09</w:t>
            </w:r>
          </w:p>
          <w:p w14:paraId="7774B94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02.01</w:t>
            </w:r>
          </w:p>
          <w:p w14:paraId="53F4BBD9"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02.02</w:t>
            </w:r>
          </w:p>
          <w:p w14:paraId="6ED752C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02.03</w:t>
            </w:r>
          </w:p>
          <w:p w14:paraId="558F085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lastRenderedPageBreak/>
              <w:t xml:space="preserve">Уо 02.04 </w:t>
            </w:r>
          </w:p>
          <w:p w14:paraId="6B40A5A2"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02.05</w:t>
            </w:r>
          </w:p>
          <w:p w14:paraId="2A1F2D7E"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02.06</w:t>
            </w:r>
          </w:p>
          <w:p w14:paraId="0920F52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02.07</w:t>
            </w:r>
          </w:p>
          <w:p w14:paraId="5069530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02.08</w:t>
            </w:r>
          </w:p>
          <w:p w14:paraId="73A2EB10"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03.01</w:t>
            </w:r>
          </w:p>
          <w:p w14:paraId="4C20B58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03.02</w:t>
            </w:r>
          </w:p>
          <w:p w14:paraId="1DDFF6E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03.04</w:t>
            </w:r>
          </w:p>
          <w:p w14:paraId="340F91A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04.01 </w:t>
            </w:r>
          </w:p>
          <w:p w14:paraId="54535AB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04.02</w:t>
            </w:r>
          </w:p>
          <w:p w14:paraId="1CCB9D9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05.01</w:t>
            </w:r>
          </w:p>
          <w:p w14:paraId="4A693013"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09.01</w:t>
            </w:r>
          </w:p>
          <w:p w14:paraId="406625A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Уо 09.02 </w:t>
            </w:r>
          </w:p>
          <w:p w14:paraId="29BFBFA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10.01</w:t>
            </w:r>
          </w:p>
          <w:p w14:paraId="3C283BC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10.02</w:t>
            </w:r>
          </w:p>
          <w:p w14:paraId="6E8A913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10.03</w:t>
            </w:r>
          </w:p>
          <w:p w14:paraId="54F1ED3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10.04</w:t>
            </w:r>
          </w:p>
          <w:p w14:paraId="6025D86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Уо 10.05</w:t>
            </w:r>
          </w:p>
          <w:p w14:paraId="26EBD291"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Зо 01.01 </w:t>
            </w:r>
          </w:p>
          <w:p w14:paraId="3FF9D4C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01.02</w:t>
            </w:r>
          </w:p>
          <w:p w14:paraId="6E64906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 xml:space="preserve">Зо 01.03 </w:t>
            </w:r>
          </w:p>
          <w:p w14:paraId="2305F0BB"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01.04</w:t>
            </w:r>
          </w:p>
          <w:p w14:paraId="35F0F9E5"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01.05</w:t>
            </w:r>
          </w:p>
          <w:p w14:paraId="78AF965D"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01.06</w:t>
            </w:r>
          </w:p>
          <w:p w14:paraId="0328554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02.01</w:t>
            </w:r>
          </w:p>
          <w:p w14:paraId="3D5BBF5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02.02</w:t>
            </w:r>
          </w:p>
          <w:p w14:paraId="03C8117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02.03</w:t>
            </w:r>
          </w:p>
          <w:p w14:paraId="2D53278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02.04</w:t>
            </w:r>
          </w:p>
          <w:p w14:paraId="6A200DFA"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03.01</w:t>
            </w:r>
          </w:p>
          <w:p w14:paraId="6AC528E7"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lastRenderedPageBreak/>
              <w:t>Зо 03.02</w:t>
            </w:r>
          </w:p>
          <w:p w14:paraId="28BF142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03.03</w:t>
            </w:r>
          </w:p>
          <w:p w14:paraId="4574640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03.04</w:t>
            </w:r>
          </w:p>
          <w:p w14:paraId="1D2EF854"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04.01</w:t>
            </w:r>
          </w:p>
          <w:p w14:paraId="2DF96B6F"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05.01</w:t>
            </w:r>
          </w:p>
          <w:p w14:paraId="549B4EA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05.02</w:t>
            </w:r>
          </w:p>
          <w:p w14:paraId="65252186"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09.01</w:t>
            </w:r>
          </w:p>
          <w:p w14:paraId="5C840F1C" w14:textId="77777777" w:rsidR="00E976C5" w:rsidRPr="0086454E" w:rsidRDefault="00E976C5" w:rsidP="00E976C5">
            <w:pPr>
              <w:spacing w:after="0"/>
              <w:rPr>
                <w:rFonts w:ascii="Times New Roman" w:hAnsi="Times New Roman"/>
                <w:bCs/>
                <w:iCs/>
                <w:sz w:val="24"/>
                <w:szCs w:val="24"/>
              </w:rPr>
            </w:pPr>
            <w:r w:rsidRPr="0086454E">
              <w:rPr>
                <w:rFonts w:ascii="Times New Roman" w:hAnsi="Times New Roman"/>
                <w:bCs/>
                <w:iCs/>
                <w:sz w:val="24"/>
                <w:szCs w:val="24"/>
              </w:rPr>
              <w:t>Зо 09.02</w:t>
            </w:r>
          </w:p>
          <w:p w14:paraId="5144818F" w14:textId="77777777" w:rsidR="00E976C5" w:rsidRPr="0086454E" w:rsidRDefault="00E976C5" w:rsidP="00E976C5">
            <w:pPr>
              <w:rPr>
                <w:rFonts w:ascii="Times New Roman" w:hAnsi="Times New Roman"/>
                <w:bCs/>
                <w:sz w:val="24"/>
                <w:szCs w:val="24"/>
              </w:rPr>
            </w:pPr>
          </w:p>
        </w:tc>
      </w:tr>
      <w:tr w:rsidR="00E976C5" w:rsidRPr="005159E4" w14:paraId="1C557D0A" w14:textId="77777777" w:rsidTr="00E976C5">
        <w:trPr>
          <w:trHeight w:val="20"/>
        </w:trPr>
        <w:tc>
          <w:tcPr>
            <w:tcW w:w="996" w:type="pct"/>
            <w:vMerge/>
          </w:tcPr>
          <w:p w14:paraId="2DF88D83" w14:textId="77777777" w:rsidR="00E976C5" w:rsidRPr="005159E4" w:rsidRDefault="00E976C5" w:rsidP="00E976C5">
            <w:pPr>
              <w:spacing w:after="0"/>
              <w:jc w:val="both"/>
              <w:rPr>
                <w:rFonts w:ascii="Times New Roman" w:hAnsi="Times New Roman"/>
                <w:bCs/>
                <w:sz w:val="24"/>
                <w:szCs w:val="24"/>
              </w:rPr>
            </w:pPr>
          </w:p>
        </w:tc>
        <w:tc>
          <w:tcPr>
            <w:tcW w:w="2302" w:type="pct"/>
          </w:tcPr>
          <w:p w14:paraId="3359B58E"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1. Конституция Российской Федерации, Федеральные законы: «Об обороне», «О статусе военнослужащих», «О воинской обязанности и военной службе»</w:t>
            </w:r>
          </w:p>
        </w:tc>
        <w:tc>
          <w:tcPr>
            <w:tcW w:w="729" w:type="pct"/>
          </w:tcPr>
          <w:p w14:paraId="1396CFB2"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1BAAA19A" w14:textId="77777777" w:rsidR="00E976C5" w:rsidRPr="005159E4" w:rsidRDefault="00E976C5" w:rsidP="00E976C5">
            <w:pPr>
              <w:rPr>
                <w:rFonts w:ascii="Times New Roman" w:hAnsi="Times New Roman"/>
                <w:b/>
                <w:bCs/>
                <w:sz w:val="24"/>
                <w:szCs w:val="24"/>
              </w:rPr>
            </w:pPr>
          </w:p>
        </w:tc>
        <w:tc>
          <w:tcPr>
            <w:tcW w:w="534" w:type="pct"/>
            <w:vMerge/>
          </w:tcPr>
          <w:p w14:paraId="7C0664C9" w14:textId="77777777" w:rsidR="00E976C5" w:rsidRPr="005159E4" w:rsidRDefault="00E976C5" w:rsidP="00E976C5">
            <w:pPr>
              <w:rPr>
                <w:rFonts w:ascii="Times New Roman" w:hAnsi="Times New Roman"/>
                <w:b/>
                <w:bCs/>
                <w:sz w:val="24"/>
                <w:szCs w:val="24"/>
              </w:rPr>
            </w:pPr>
          </w:p>
        </w:tc>
      </w:tr>
      <w:tr w:rsidR="00E976C5" w:rsidRPr="005159E4" w14:paraId="32D172DC" w14:textId="77777777" w:rsidTr="00E976C5">
        <w:trPr>
          <w:trHeight w:val="20"/>
        </w:trPr>
        <w:tc>
          <w:tcPr>
            <w:tcW w:w="996" w:type="pct"/>
            <w:vMerge/>
          </w:tcPr>
          <w:p w14:paraId="16AAB297" w14:textId="77777777" w:rsidR="00E976C5" w:rsidRPr="005159E4" w:rsidRDefault="00E976C5" w:rsidP="00E976C5">
            <w:pPr>
              <w:spacing w:after="0"/>
              <w:jc w:val="both"/>
              <w:rPr>
                <w:rFonts w:ascii="Times New Roman" w:hAnsi="Times New Roman"/>
                <w:bCs/>
                <w:sz w:val="24"/>
                <w:szCs w:val="24"/>
              </w:rPr>
            </w:pPr>
          </w:p>
        </w:tc>
        <w:tc>
          <w:tcPr>
            <w:tcW w:w="2302" w:type="pct"/>
          </w:tcPr>
          <w:p w14:paraId="2D92090C"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2. Военная служба – особый вид федеральной государственной службы. Конституция РФ и вопросы военной службы</w:t>
            </w:r>
          </w:p>
        </w:tc>
        <w:tc>
          <w:tcPr>
            <w:tcW w:w="729" w:type="pct"/>
          </w:tcPr>
          <w:p w14:paraId="5671E20E"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69FA24FA" w14:textId="77777777" w:rsidR="00E976C5" w:rsidRPr="005159E4" w:rsidRDefault="00E976C5" w:rsidP="00E976C5">
            <w:pPr>
              <w:rPr>
                <w:rFonts w:ascii="Times New Roman" w:hAnsi="Times New Roman"/>
                <w:b/>
                <w:bCs/>
                <w:sz w:val="24"/>
                <w:szCs w:val="24"/>
              </w:rPr>
            </w:pPr>
          </w:p>
        </w:tc>
        <w:tc>
          <w:tcPr>
            <w:tcW w:w="534" w:type="pct"/>
            <w:vMerge/>
          </w:tcPr>
          <w:p w14:paraId="3C696842" w14:textId="77777777" w:rsidR="00E976C5" w:rsidRPr="005159E4" w:rsidRDefault="00E976C5" w:rsidP="00E976C5">
            <w:pPr>
              <w:rPr>
                <w:rFonts w:ascii="Times New Roman" w:hAnsi="Times New Roman"/>
                <w:b/>
                <w:bCs/>
                <w:sz w:val="24"/>
                <w:szCs w:val="24"/>
              </w:rPr>
            </w:pPr>
          </w:p>
        </w:tc>
      </w:tr>
      <w:tr w:rsidR="00E976C5" w:rsidRPr="005159E4" w14:paraId="4D160294" w14:textId="77777777" w:rsidTr="00E976C5">
        <w:trPr>
          <w:trHeight w:val="20"/>
        </w:trPr>
        <w:tc>
          <w:tcPr>
            <w:tcW w:w="996" w:type="pct"/>
            <w:vMerge/>
          </w:tcPr>
          <w:p w14:paraId="28303552" w14:textId="77777777" w:rsidR="00E976C5" w:rsidRPr="005159E4" w:rsidRDefault="00E976C5" w:rsidP="00E976C5">
            <w:pPr>
              <w:spacing w:after="0"/>
              <w:jc w:val="both"/>
              <w:rPr>
                <w:rFonts w:ascii="Times New Roman" w:hAnsi="Times New Roman"/>
                <w:bCs/>
                <w:sz w:val="24"/>
                <w:szCs w:val="24"/>
              </w:rPr>
            </w:pPr>
          </w:p>
        </w:tc>
        <w:tc>
          <w:tcPr>
            <w:tcW w:w="2302" w:type="pct"/>
          </w:tcPr>
          <w:p w14:paraId="5C7A44A2"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3.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tc>
        <w:tc>
          <w:tcPr>
            <w:tcW w:w="729" w:type="pct"/>
          </w:tcPr>
          <w:p w14:paraId="59A7DD62"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17E4CCF9" w14:textId="77777777" w:rsidR="00E976C5" w:rsidRPr="005159E4" w:rsidRDefault="00E976C5" w:rsidP="00E976C5">
            <w:pPr>
              <w:rPr>
                <w:rFonts w:ascii="Times New Roman" w:hAnsi="Times New Roman"/>
                <w:b/>
                <w:bCs/>
                <w:sz w:val="24"/>
                <w:szCs w:val="24"/>
              </w:rPr>
            </w:pPr>
          </w:p>
        </w:tc>
        <w:tc>
          <w:tcPr>
            <w:tcW w:w="534" w:type="pct"/>
            <w:vMerge/>
          </w:tcPr>
          <w:p w14:paraId="3F98342A" w14:textId="77777777" w:rsidR="00E976C5" w:rsidRPr="005159E4" w:rsidRDefault="00E976C5" w:rsidP="00E976C5">
            <w:pPr>
              <w:rPr>
                <w:rFonts w:ascii="Times New Roman" w:hAnsi="Times New Roman"/>
                <w:b/>
                <w:bCs/>
                <w:sz w:val="24"/>
                <w:szCs w:val="24"/>
              </w:rPr>
            </w:pPr>
          </w:p>
        </w:tc>
      </w:tr>
      <w:tr w:rsidR="00E976C5" w:rsidRPr="005159E4" w14:paraId="5A945823" w14:textId="77777777" w:rsidTr="00E976C5">
        <w:trPr>
          <w:trHeight w:val="20"/>
        </w:trPr>
        <w:tc>
          <w:tcPr>
            <w:tcW w:w="996" w:type="pct"/>
            <w:vMerge/>
          </w:tcPr>
          <w:p w14:paraId="606DC101" w14:textId="77777777" w:rsidR="00E976C5" w:rsidRPr="005159E4" w:rsidRDefault="00E976C5" w:rsidP="00E976C5">
            <w:pPr>
              <w:spacing w:after="0"/>
              <w:jc w:val="both"/>
              <w:rPr>
                <w:rFonts w:ascii="Times New Roman" w:hAnsi="Times New Roman"/>
                <w:bCs/>
                <w:sz w:val="24"/>
                <w:szCs w:val="24"/>
              </w:rPr>
            </w:pPr>
          </w:p>
        </w:tc>
        <w:tc>
          <w:tcPr>
            <w:tcW w:w="2302" w:type="pct"/>
          </w:tcPr>
          <w:p w14:paraId="6D922A03"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4. Вооруженные Силы Российской Федерации, основные предпосылки проведения военных реформ</w:t>
            </w:r>
          </w:p>
        </w:tc>
        <w:tc>
          <w:tcPr>
            <w:tcW w:w="729" w:type="pct"/>
          </w:tcPr>
          <w:p w14:paraId="1B62AF73"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33F19A15" w14:textId="77777777" w:rsidR="00E976C5" w:rsidRPr="005159E4" w:rsidRDefault="00E976C5" w:rsidP="00E976C5">
            <w:pPr>
              <w:rPr>
                <w:rFonts w:ascii="Times New Roman" w:hAnsi="Times New Roman"/>
                <w:b/>
                <w:bCs/>
                <w:sz w:val="24"/>
                <w:szCs w:val="24"/>
              </w:rPr>
            </w:pPr>
          </w:p>
        </w:tc>
        <w:tc>
          <w:tcPr>
            <w:tcW w:w="534" w:type="pct"/>
            <w:vMerge/>
          </w:tcPr>
          <w:p w14:paraId="56B0E029" w14:textId="77777777" w:rsidR="00E976C5" w:rsidRPr="005159E4" w:rsidRDefault="00E976C5" w:rsidP="00E976C5">
            <w:pPr>
              <w:rPr>
                <w:rFonts w:ascii="Times New Roman" w:hAnsi="Times New Roman"/>
                <w:b/>
                <w:bCs/>
                <w:sz w:val="24"/>
                <w:szCs w:val="24"/>
              </w:rPr>
            </w:pPr>
          </w:p>
        </w:tc>
      </w:tr>
      <w:tr w:rsidR="00E976C5" w:rsidRPr="005159E4" w14:paraId="49D2FB03" w14:textId="77777777" w:rsidTr="00E976C5">
        <w:trPr>
          <w:trHeight w:val="20"/>
        </w:trPr>
        <w:tc>
          <w:tcPr>
            <w:tcW w:w="996" w:type="pct"/>
            <w:vMerge/>
          </w:tcPr>
          <w:p w14:paraId="08062F5A" w14:textId="77777777" w:rsidR="00E976C5" w:rsidRPr="005159E4" w:rsidRDefault="00E976C5" w:rsidP="00E976C5">
            <w:pPr>
              <w:spacing w:after="0"/>
              <w:jc w:val="both"/>
              <w:rPr>
                <w:rFonts w:ascii="Times New Roman" w:hAnsi="Times New Roman"/>
                <w:bCs/>
                <w:sz w:val="24"/>
                <w:szCs w:val="24"/>
              </w:rPr>
            </w:pPr>
          </w:p>
        </w:tc>
        <w:tc>
          <w:tcPr>
            <w:tcW w:w="2302" w:type="pct"/>
          </w:tcPr>
          <w:p w14:paraId="7053541A" w14:textId="77777777" w:rsidR="00E976C5" w:rsidRPr="005159E4" w:rsidRDefault="00E976C5" w:rsidP="00E976C5">
            <w:pPr>
              <w:spacing w:after="0"/>
              <w:jc w:val="both"/>
              <w:rPr>
                <w:rFonts w:ascii="Times New Roman" w:hAnsi="Times New Roman"/>
                <w:b/>
                <w:sz w:val="24"/>
                <w:szCs w:val="24"/>
              </w:rPr>
            </w:pPr>
            <w:r w:rsidRPr="005159E4">
              <w:rPr>
                <w:rFonts w:ascii="Times New Roman" w:hAnsi="Times New Roman"/>
                <w:b/>
                <w:sz w:val="24"/>
                <w:szCs w:val="24"/>
              </w:rPr>
              <w:t>Самостоятельная работа</w:t>
            </w:r>
          </w:p>
        </w:tc>
        <w:tc>
          <w:tcPr>
            <w:tcW w:w="729" w:type="pct"/>
          </w:tcPr>
          <w:p w14:paraId="47CE636E" w14:textId="77777777" w:rsidR="00E976C5" w:rsidRPr="005159E4" w:rsidRDefault="00E976C5" w:rsidP="00E976C5">
            <w:pPr>
              <w:spacing w:after="0"/>
              <w:jc w:val="both"/>
              <w:rPr>
                <w:rFonts w:ascii="Times New Roman" w:hAnsi="Times New Roman"/>
                <w:bCs/>
                <w:sz w:val="24"/>
                <w:szCs w:val="24"/>
              </w:rPr>
            </w:pPr>
          </w:p>
        </w:tc>
        <w:tc>
          <w:tcPr>
            <w:tcW w:w="439" w:type="pct"/>
            <w:vMerge/>
          </w:tcPr>
          <w:p w14:paraId="53C941B6" w14:textId="77777777" w:rsidR="00E976C5" w:rsidRPr="005159E4" w:rsidRDefault="00E976C5" w:rsidP="00E976C5">
            <w:pPr>
              <w:rPr>
                <w:rFonts w:ascii="Times New Roman" w:hAnsi="Times New Roman"/>
                <w:b/>
                <w:bCs/>
                <w:sz w:val="24"/>
                <w:szCs w:val="24"/>
              </w:rPr>
            </w:pPr>
          </w:p>
        </w:tc>
        <w:tc>
          <w:tcPr>
            <w:tcW w:w="534" w:type="pct"/>
            <w:vMerge/>
          </w:tcPr>
          <w:p w14:paraId="6AEAB948" w14:textId="77777777" w:rsidR="00E976C5" w:rsidRPr="005159E4" w:rsidRDefault="00E976C5" w:rsidP="00E976C5">
            <w:pPr>
              <w:rPr>
                <w:rFonts w:ascii="Times New Roman" w:hAnsi="Times New Roman"/>
                <w:b/>
                <w:bCs/>
                <w:sz w:val="24"/>
                <w:szCs w:val="24"/>
              </w:rPr>
            </w:pPr>
          </w:p>
        </w:tc>
      </w:tr>
      <w:tr w:rsidR="00E976C5" w:rsidRPr="005159E4" w14:paraId="3167722E" w14:textId="77777777" w:rsidTr="00E976C5">
        <w:trPr>
          <w:trHeight w:val="20"/>
        </w:trPr>
        <w:tc>
          <w:tcPr>
            <w:tcW w:w="996" w:type="pct"/>
            <w:vMerge/>
          </w:tcPr>
          <w:p w14:paraId="3DF485AC" w14:textId="77777777" w:rsidR="00E976C5" w:rsidRPr="005159E4" w:rsidRDefault="00E976C5" w:rsidP="00E976C5">
            <w:pPr>
              <w:spacing w:after="0"/>
              <w:jc w:val="both"/>
              <w:rPr>
                <w:rFonts w:ascii="Times New Roman" w:hAnsi="Times New Roman"/>
                <w:bCs/>
                <w:sz w:val="24"/>
                <w:szCs w:val="24"/>
              </w:rPr>
            </w:pPr>
          </w:p>
        </w:tc>
        <w:tc>
          <w:tcPr>
            <w:tcW w:w="2302" w:type="pct"/>
          </w:tcPr>
          <w:p w14:paraId="68B8DA51"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Проработка конспекта лекций</w:t>
            </w:r>
          </w:p>
        </w:tc>
        <w:tc>
          <w:tcPr>
            <w:tcW w:w="729" w:type="pct"/>
          </w:tcPr>
          <w:p w14:paraId="169C5688"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1</w:t>
            </w:r>
          </w:p>
        </w:tc>
        <w:tc>
          <w:tcPr>
            <w:tcW w:w="439" w:type="pct"/>
            <w:vMerge/>
          </w:tcPr>
          <w:p w14:paraId="06B0519D" w14:textId="77777777" w:rsidR="00E976C5" w:rsidRPr="005159E4" w:rsidRDefault="00E976C5" w:rsidP="00E976C5">
            <w:pPr>
              <w:rPr>
                <w:rFonts w:ascii="Times New Roman" w:hAnsi="Times New Roman"/>
                <w:b/>
                <w:bCs/>
                <w:sz w:val="24"/>
                <w:szCs w:val="24"/>
              </w:rPr>
            </w:pPr>
          </w:p>
        </w:tc>
        <w:tc>
          <w:tcPr>
            <w:tcW w:w="534" w:type="pct"/>
            <w:vMerge/>
          </w:tcPr>
          <w:p w14:paraId="35379BF9" w14:textId="77777777" w:rsidR="00E976C5" w:rsidRPr="005159E4" w:rsidRDefault="00E976C5" w:rsidP="00E976C5">
            <w:pPr>
              <w:rPr>
                <w:rFonts w:ascii="Times New Roman" w:hAnsi="Times New Roman"/>
                <w:b/>
                <w:bCs/>
                <w:sz w:val="24"/>
                <w:szCs w:val="24"/>
              </w:rPr>
            </w:pPr>
          </w:p>
        </w:tc>
      </w:tr>
      <w:tr w:rsidR="00E976C5" w:rsidRPr="005159E4" w14:paraId="1A2831B9" w14:textId="77777777" w:rsidTr="00E976C5">
        <w:trPr>
          <w:trHeight w:val="20"/>
        </w:trPr>
        <w:tc>
          <w:tcPr>
            <w:tcW w:w="996" w:type="pct"/>
            <w:vMerge w:val="restart"/>
            <w:tcBorders>
              <w:bottom w:val="nil"/>
            </w:tcBorders>
          </w:tcPr>
          <w:p w14:paraId="68941691"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Тема 3.2.</w:t>
            </w:r>
          </w:p>
          <w:p w14:paraId="143299F0"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 xml:space="preserve">Организационная </w:t>
            </w:r>
          </w:p>
          <w:p w14:paraId="744836D2"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 xml:space="preserve">структура </w:t>
            </w:r>
          </w:p>
          <w:p w14:paraId="116BFDB1"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Вооруженных сил РФ</w:t>
            </w:r>
          </w:p>
          <w:p w14:paraId="76F03C40" w14:textId="77777777" w:rsidR="00E976C5" w:rsidRPr="005159E4" w:rsidRDefault="00E976C5" w:rsidP="00E976C5">
            <w:pPr>
              <w:spacing w:after="0"/>
              <w:jc w:val="both"/>
              <w:rPr>
                <w:rFonts w:ascii="Times New Roman" w:hAnsi="Times New Roman"/>
                <w:bCs/>
                <w:sz w:val="24"/>
                <w:szCs w:val="24"/>
              </w:rPr>
            </w:pPr>
          </w:p>
        </w:tc>
        <w:tc>
          <w:tcPr>
            <w:tcW w:w="2302" w:type="pct"/>
          </w:tcPr>
          <w:p w14:paraId="794451FE" w14:textId="77777777" w:rsidR="00E976C5" w:rsidRPr="005159E4" w:rsidRDefault="00E976C5" w:rsidP="00E976C5">
            <w:pPr>
              <w:spacing w:after="0"/>
              <w:jc w:val="both"/>
              <w:rPr>
                <w:rFonts w:ascii="Times New Roman" w:hAnsi="Times New Roman"/>
                <w:b/>
                <w:bCs/>
                <w:sz w:val="24"/>
                <w:szCs w:val="24"/>
              </w:rPr>
            </w:pPr>
            <w:r w:rsidRPr="005159E4">
              <w:rPr>
                <w:rFonts w:ascii="Times New Roman" w:hAnsi="Times New Roman"/>
                <w:b/>
                <w:bCs/>
                <w:sz w:val="24"/>
                <w:szCs w:val="24"/>
              </w:rPr>
              <w:t>Содержание учебного материала</w:t>
            </w:r>
          </w:p>
        </w:tc>
        <w:tc>
          <w:tcPr>
            <w:tcW w:w="729" w:type="pct"/>
          </w:tcPr>
          <w:p w14:paraId="4D0A6918"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10</w:t>
            </w:r>
          </w:p>
        </w:tc>
        <w:tc>
          <w:tcPr>
            <w:tcW w:w="439" w:type="pct"/>
            <w:vMerge/>
          </w:tcPr>
          <w:p w14:paraId="236EA63F" w14:textId="77777777" w:rsidR="00E976C5" w:rsidRPr="005159E4" w:rsidRDefault="00E976C5" w:rsidP="00E976C5">
            <w:pPr>
              <w:rPr>
                <w:rFonts w:ascii="Times New Roman" w:hAnsi="Times New Roman"/>
                <w:b/>
                <w:bCs/>
                <w:sz w:val="24"/>
                <w:szCs w:val="24"/>
              </w:rPr>
            </w:pPr>
          </w:p>
        </w:tc>
        <w:tc>
          <w:tcPr>
            <w:tcW w:w="534" w:type="pct"/>
            <w:vMerge/>
          </w:tcPr>
          <w:p w14:paraId="66EC8145" w14:textId="77777777" w:rsidR="00E976C5" w:rsidRPr="005159E4" w:rsidRDefault="00E976C5" w:rsidP="00E976C5">
            <w:pPr>
              <w:rPr>
                <w:rFonts w:ascii="Times New Roman" w:hAnsi="Times New Roman"/>
                <w:b/>
                <w:bCs/>
                <w:sz w:val="24"/>
                <w:szCs w:val="24"/>
              </w:rPr>
            </w:pPr>
          </w:p>
        </w:tc>
      </w:tr>
      <w:tr w:rsidR="00E976C5" w:rsidRPr="005159E4" w14:paraId="1EC8CAAF" w14:textId="77777777" w:rsidTr="00E976C5">
        <w:trPr>
          <w:trHeight w:val="20"/>
        </w:trPr>
        <w:tc>
          <w:tcPr>
            <w:tcW w:w="996" w:type="pct"/>
            <w:vMerge/>
            <w:tcBorders>
              <w:bottom w:val="nil"/>
            </w:tcBorders>
          </w:tcPr>
          <w:p w14:paraId="13085123" w14:textId="77777777" w:rsidR="00E976C5" w:rsidRPr="005159E4" w:rsidRDefault="00E976C5" w:rsidP="00E976C5">
            <w:pPr>
              <w:spacing w:after="0"/>
              <w:jc w:val="both"/>
              <w:rPr>
                <w:rFonts w:ascii="Times New Roman" w:hAnsi="Times New Roman"/>
                <w:sz w:val="24"/>
                <w:szCs w:val="24"/>
              </w:rPr>
            </w:pPr>
          </w:p>
        </w:tc>
        <w:tc>
          <w:tcPr>
            <w:tcW w:w="2302" w:type="pct"/>
          </w:tcPr>
          <w:p w14:paraId="411D77C4"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1. Функции и основные задачи современных Вооруженных Сил России, их роль и место в системе обеспечения национальной безопасности страны</w:t>
            </w:r>
          </w:p>
          <w:p w14:paraId="2288820E"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История их создания и предназначение. Организационная структура Вооруженных сил. Виды вооруженных сил и рода войск</w:t>
            </w:r>
          </w:p>
        </w:tc>
        <w:tc>
          <w:tcPr>
            <w:tcW w:w="729" w:type="pct"/>
          </w:tcPr>
          <w:p w14:paraId="69F2237B"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09482211" w14:textId="77777777" w:rsidR="00E976C5" w:rsidRPr="005159E4" w:rsidRDefault="00E976C5" w:rsidP="00E976C5">
            <w:pPr>
              <w:rPr>
                <w:rFonts w:ascii="Times New Roman" w:hAnsi="Times New Roman"/>
                <w:b/>
                <w:bCs/>
                <w:sz w:val="24"/>
                <w:szCs w:val="24"/>
              </w:rPr>
            </w:pPr>
          </w:p>
        </w:tc>
        <w:tc>
          <w:tcPr>
            <w:tcW w:w="534" w:type="pct"/>
            <w:vMerge/>
          </w:tcPr>
          <w:p w14:paraId="2F4FADBC" w14:textId="77777777" w:rsidR="00E976C5" w:rsidRPr="005159E4" w:rsidRDefault="00E976C5" w:rsidP="00E976C5">
            <w:pPr>
              <w:rPr>
                <w:rFonts w:ascii="Times New Roman" w:hAnsi="Times New Roman"/>
                <w:b/>
                <w:bCs/>
                <w:sz w:val="24"/>
                <w:szCs w:val="24"/>
              </w:rPr>
            </w:pPr>
          </w:p>
        </w:tc>
      </w:tr>
      <w:tr w:rsidR="00E976C5" w:rsidRPr="005159E4" w14:paraId="72CB587E" w14:textId="77777777" w:rsidTr="00E976C5">
        <w:trPr>
          <w:trHeight w:val="20"/>
        </w:trPr>
        <w:tc>
          <w:tcPr>
            <w:tcW w:w="996" w:type="pct"/>
            <w:vMerge/>
            <w:tcBorders>
              <w:bottom w:val="nil"/>
            </w:tcBorders>
          </w:tcPr>
          <w:p w14:paraId="181456B2" w14:textId="77777777" w:rsidR="00E976C5" w:rsidRPr="005159E4" w:rsidRDefault="00E976C5" w:rsidP="00E976C5">
            <w:pPr>
              <w:spacing w:after="0"/>
              <w:jc w:val="both"/>
              <w:rPr>
                <w:rFonts w:ascii="Times New Roman" w:hAnsi="Times New Roman"/>
                <w:sz w:val="24"/>
                <w:szCs w:val="24"/>
              </w:rPr>
            </w:pPr>
          </w:p>
        </w:tc>
        <w:tc>
          <w:tcPr>
            <w:tcW w:w="2302" w:type="pct"/>
          </w:tcPr>
          <w:p w14:paraId="5F4EAA34"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2. Сухопутные войска, история создания, предназначение, рода войск, входящие в Сухопутные войска</w:t>
            </w:r>
          </w:p>
        </w:tc>
        <w:tc>
          <w:tcPr>
            <w:tcW w:w="729" w:type="pct"/>
          </w:tcPr>
          <w:p w14:paraId="67E467ED"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4073E389" w14:textId="77777777" w:rsidR="00E976C5" w:rsidRPr="005159E4" w:rsidRDefault="00E976C5" w:rsidP="00E976C5">
            <w:pPr>
              <w:rPr>
                <w:rFonts w:ascii="Times New Roman" w:hAnsi="Times New Roman"/>
                <w:b/>
                <w:bCs/>
                <w:sz w:val="24"/>
                <w:szCs w:val="24"/>
              </w:rPr>
            </w:pPr>
          </w:p>
        </w:tc>
        <w:tc>
          <w:tcPr>
            <w:tcW w:w="534" w:type="pct"/>
            <w:vMerge/>
          </w:tcPr>
          <w:p w14:paraId="38ECE2F3" w14:textId="77777777" w:rsidR="00E976C5" w:rsidRPr="005159E4" w:rsidRDefault="00E976C5" w:rsidP="00E976C5">
            <w:pPr>
              <w:rPr>
                <w:rFonts w:ascii="Times New Roman" w:hAnsi="Times New Roman"/>
                <w:b/>
                <w:bCs/>
                <w:sz w:val="24"/>
                <w:szCs w:val="24"/>
              </w:rPr>
            </w:pPr>
          </w:p>
        </w:tc>
      </w:tr>
      <w:tr w:rsidR="00E976C5" w:rsidRPr="005159E4" w14:paraId="669C34E7" w14:textId="77777777" w:rsidTr="00E976C5">
        <w:trPr>
          <w:trHeight w:val="20"/>
        </w:trPr>
        <w:tc>
          <w:tcPr>
            <w:tcW w:w="996" w:type="pct"/>
            <w:vMerge w:val="restart"/>
          </w:tcPr>
          <w:p w14:paraId="7E0EE044" w14:textId="77777777" w:rsidR="00E976C5" w:rsidRPr="005159E4" w:rsidRDefault="00E976C5" w:rsidP="00E976C5">
            <w:pPr>
              <w:spacing w:after="0"/>
              <w:jc w:val="both"/>
              <w:rPr>
                <w:rFonts w:ascii="Times New Roman" w:hAnsi="Times New Roman"/>
                <w:sz w:val="24"/>
                <w:szCs w:val="24"/>
              </w:rPr>
            </w:pPr>
          </w:p>
        </w:tc>
        <w:tc>
          <w:tcPr>
            <w:tcW w:w="2302" w:type="pct"/>
          </w:tcPr>
          <w:p w14:paraId="1BBE92B5"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3. Военно-Морской Флот, история создания, предназначение</w:t>
            </w:r>
          </w:p>
        </w:tc>
        <w:tc>
          <w:tcPr>
            <w:tcW w:w="729" w:type="pct"/>
          </w:tcPr>
          <w:p w14:paraId="790EE2EC"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4B246847" w14:textId="77777777" w:rsidR="00E976C5" w:rsidRPr="005159E4" w:rsidRDefault="00E976C5" w:rsidP="00E976C5">
            <w:pPr>
              <w:rPr>
                <w:rFonts w:ascii="Times New Roman" w:hAnsi="Times New Roman"/>
                <w:b/>
                <w:bCs/>
                <w:sz w:val="24"/>
                <w:szCs w:val="24"/>
              </w:rPr>
            </w:pPr>
          </w:p>
        </w:tc>
        <w:tc>
          <w:tcPr>
            <w:tcW w:w="534" w:type="pct"/>
            <w:vMerge/>
          </w:tcPr>
          <w:p w14:paraId="4EC13F0A" w14:textId="77777777" w:rsidR="00E976C5" w:rsidRPr="005159E4" w:rsidRDefault="00E976C5" w:rsidP="00E976C5">
            <w:pPr>
              <w:rPr>
                <w:rFonts w:ascii="Times New Roman" w:hAnsi="Times New Roman"/>
                <w:b/>
                <w:bCs/>
                <w:sz w:val="24"/>
                <w:szCs w:val="24"/>
              </w:rPr>
            </w:pPr>
          </w:p>
        </w:tc>
      </w:tr>
      <w:tr w:rsidR="00E976C5" w:rsidRPr="005159E4" w14:paraId="69E47076" w14:textId="77777777" w:rsidTr="00E976C5">
        <w:trPr>
          <w:trHeight w:val="20"/>
        </w:trPr>
        <w:tc>
          <w:tcPr>
            <w:tcW w:w="996" w:type="pct"/>
            <w:vMerge/>
          </w:tcPr>
          <w:p w14:paraId="11A66CB2" w14:textId="77777777" w:rsidR="00E976C5" w:rsidRPr="005159E4" w:rsidRDefault="00E976C5" w:rsidP="00E976C5">
            <w:pPr>
              <w:spacing w:after="0"/>
              <w:jc w:val="both"/>
              <w:rPr>
                <w:rFonts w:ascii="Times New Roman" w:hAnsi="Times New Roman"/>
                <w:sz w:val="24"/>
                <w:szCs w:val="24"/>
              </w:rPr>
            </w:pPr>
          </w:p>
        </w:tc>
        <w:tc>
          <w:tcPr>
            <w:tcW w:w="2302" w:type="pct"/>
          </w:tcPr>
          <w:p w14:paraId="38A495EC"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4. Военно-воздушные силы, история создания, предназначение, рода авиации</w:t>
            </w:r>
          </w:p>
        </w:tc>
        <w:tc>
          <w:tcPr>
            <w:tcW w:w="729" w:type="pct"/>
          </w:tcPr>
          <w:p w14:paraId="1D184D7D"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48616437" w14:textId="77777777" w:rsidR="00E976C5" w:rsidRPr="005159E4" w:rsidRDefault="00E976C5" w:rsidP="00E976C5">
            <w:pPr>
              <w:rPr>
                <w:rFonts w:ascii="Times New Roman" w:hAnsi="Times New Roman"/>
                <w:b/>
                <w:bCs/>
                <w:sz w:val="24"/>
                <w:szCs w:val="24"/>
              </w:rPr>
            </w:pPr>
          </w:p>
        </w:tc>
        <w:tc>
          <w:tcPr>
            <w:tcW w:w="534" w:type="pct"/>
            <w:vMerge/>
          </w:tcPr>
          <w:p w14:paraId="5B4E6779" w14:textId="77777777" w:rsidR="00E976C5" w:rsidRPr="005159E4" w:rsidRDefault="00E976C5" w:rsidP="00E976C5">
            <w:pPr>
              <w:rPr>
                <w:rFonts w:ascii="Times New Roman" w:hAnsi="Times New Roman"/>
                <w:b/>
                <w:bCs/>
                <w:sz w:val="24"/>
                <w:szCs w:val="24"/>
              </w:rPr>
            </w:pPr>
          </w:p>
        </w:tc>
      </w:tr>
      <w:tr w:rsidR="00E976C5" w:rsidRPr="005159E4" w14:paraId="1AB04680" w14:textId="77777777" w:rsidTr="00E976C5">
        <w:trPr>
          <w:trHeight w:val="20"/>
        </w:trPr>
        <w:tc>
          <w:tcPr>
            <w:tcW w:w="996" w:type="pct"/>
            <w:vMerge/>
          </w:tcPr>
          <w:p w14:paraId="7BBB4118" w14:textId="77777777" w:rsidR="00E976C5" w:rsidRPr="005159E4" w:rsidRDefault="00E976C5" w:rsidP="00E976C5">
            <w:pPr>
              <w:spacing w:after="0"/>
              <w:jc w:val="both"/>
              <w:rPr>
                <w:rFonts w:ascii="Times New Roman" w:hAnsi="Times New Roman"/>
                <w:sz w:val="24"/>
                <w:szCs w:val="24"/>
              </w:rPr>
            </w:pPr>
          </w:p>
        </w:tc>
        <w:tc>
          <w:tcPr>
            <w:tcW w:w="2302" w:type="pct"/>
          </w:tcPr>
          <w:p w14:paraId="59BD3AF1"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5. Ракетные войска стратегического назначения, их предназначение, обеспечение высокого уровня боеготовности</w:t>
            </w:r>
          </w:p>
        </w:tc>
        <w:tc>
          <w:tcPr>
            <w:tcW w:w="729" w:type="pct"/>
          </w:tcPr>
          <w:p w14:paraId="4B8B07E4"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2FBA9596" w14:textId="77777777" w:rsidR="00E976C5" w:rsidRPr="005159E4" w:rsidRDefault="00E976C5" w:rsidP="00E976C5">
            <w:pPr>
              <w:rPr>
                <w:rFonts w:ascii="Times New Roman" w:hAnsi="Times New Roman"/>
                <w:b/>
                <w:bCs/>
                <w:sz w:val="24"/>
                <w:szCs w:val="24"/>
              </w:rPr>
            </w:pPr>
          </w:p>
        </w:tc>
        <w:tc>
          <w:tcPr>
            <w:tcW w:w="534" w:type="pct"/>
            <w:vMerge/>
          </w:tcPr>
          <w:p w14:paraId="24097A94" w14:textId="77777777" w:rsidR="00E976C5" w:rsidRPr="005159E4" w:rsidRDefault="00E976C5" w:rsidP="00E976C5">
            <w:pPr>
              <w:rPr>
                <w:rFonts w:ascii="Times New Roman" w:hAnsi="Times New Roman"/>
                <w:b/>
                <w:bCs/>
                <w:sz w:val="24"/>
                <w:szCs w:val="24"/>
              </w:rPr>
            </w:pPr>
          </w:p>
        </w:tc>
      </w:tr>
      <w:tr w:rsidR="00E976C5" w:rsidRPr="005159E4" w14:paraId="0E53B125" w14:textId="77777777" w:rsidTr="00E976C5">
        <w:trPr>
          <w:trHeight w:val="20"/>
        </w:trPr>
        <w:tc>
          <w:tcPr>
            <w:tcW w:w="996" w:type="pct"/>
            <w:vMerge/>
          </w:tcPr>
          <w:p w14:paraId="778D61F5" w14:textId="77777777" w:rsidR="00E976C5" w:rsidRPr="005159E4" w:rsidRDefault="00E976C5" w:rsidP="00E976C5">
            <w:pPr>
              <w:spacing w:after="0"/>
              <w:jc w:val="both"/>
              <w:rPr>
                <w:rFonts w:ascii="Times New Roman" w:hAnsi="Times New Roman"/>
                <w:sz w:val="24"/>
                <w:szCs w:val="24"/>
              </w:rPr>
            </w:pPr>
          </w:p>
        </w:tc>
        <w:tc>
          <w:tcPr>
            <w:tcW w:w="2302" w:type="pct"/>
          </w:tcPr>
          <w:p w14:paraId="05F3DC75" w14:textId="77777777" w:rsidR="00E976C5" w:rsidRPr="005159E4" w:rsidRDefault="00E976C5" w:rsidP="00E976C5">
            <w:pPr>
              <w:spacing w:after="0"/>
              <w:jc w:val="both"/>
              <w:rPr>
                <w:rFonts w:ascii="Times New Roman" w:hAnsi="Times New Roman"/>
                <w:b/>
                <w:sz w:val="24"/>
                <w:szCs w:val="24"/>
              </w:rPr>
            </w:pPr>
            <w:r w:rsidRPr="005159E4">
              <w:rPr>
                <w:rFonts w:ascii="Times New Roman" w:hAnsi="Times New Roman"/>
                <w:b/>
                <w:sz w:val="24"/>
                <w:szCs w:val="24"/>
              </w:rPr>
              <w:t>Самостоятельная работа</w:t>
            </w:r>
          </w:p>
        </w:tc>
        <w:tc>
          <w:tcPr>
            <w:tcW w:w="729" w:type="pct"/>
          </w:tcPr>
          <w:p w14:paraId="775D3012" w14:textId="77777777" w:rsidR="00E976C5" w:rsidRPr="005159E4" w:rsidRDefault="00E976C5" w:rsidP="00E976C5">
            <w:pPr>
              <w:spacing w:after="0"/>
              <w:jc w:val="both"/>
              <w:rPr>
                <w:rFonts w:ascii="Times New Roman" w:hAnsi="Times New Roman"/>
                <w:bCs/>
                <w:sz w:val="24"/>
                <w:szCs w:val="24"/>
              </w:rPr>
            </w:pPr>
          </w:p>
        </w:tc>
        <w:tc>
          <w:tcPr>
            <w:tcW w:w="439" w:type="pct"/>
            <w:vMerge/>
          </w:tcPr>
          <w:p w14:paraId="4D0A0BE3" w14:textId="77777777" w:rsidR="00E976C5" w:rsidRPr="005159E4" w:rsidRDefault="00E976C5" w:rsidP="00E976C5">
            <w:pPr>
              <w:rPr>
                <w:rFonts w:ascii="Times New Roman" w:hAnsi="Times New Roman"/>
                <w:b/>
                <w:bCs/>
                <w:sz w:val="24"/>
                <w:szCs w:val="24"/>
              </w:rPr>
            </w:pPr>
          </w:p>
        </w:tc>
        <w:tc>
          <w:tcPr>
            <w:tcW w:w="534" w:type="pct"/>
            <w:vMerge/>
          </w:tcPr>
          <w:p w14:paraId="1576EC4B" w14:textId="77777777" w:rsidR="00E976C5" w:rsidRPr="005159E4" w:rsidRDefault="00E976C5" w:rsidP="00E976C5">
            <w:pPr>
              <w:rPr>
                <w:rFonts w:ascii="Times New Roman" w:hAnsi="Times New Roman"/>
                <w:b/>
                <w:bCs/>
                <w:sz w:val="24"/>
                <w:szCs w:val="24"/>
              </w:rPr>
            </w:pPr>
          </w:p>
        </w:tc>
      </w:tr>
      <w:tr w:rsidR="00E976C5" w:rsidRPr="005159E4" w14:paraId="143A7F6E" w14:textId="77777777" w:rsidTr="00E976C5">
        <w:trPr>
          <w:trHeight w:val="20"/>
        </w:trPr>
        <w:tc>
          <w:tcPr>
            <w:tcW w:w="996" w:type="pct"/>
            <w:vMerge/>
          </w:tcPr>
          <w:p w14:paraId="3BBF9F40" w14:textId="77777777" w:rsidR="00E976C5" w:rsidRPr="005159E4" w:rsidRDefault="00E976C5" w:rsidP="00E976C5">
            <w:pPr>
              <w:spacing w:after="0"/>
              <w:jc w:val="both"/>
              <w:rPr>
                <w:rFonts w:ascii="Times New Roman" w:hAnsi="Times New Roman"/>
                <w:sz w:val="24"/>
                <w:szCs w:val="24"/>
              </w:rPr>
            </w:pPr>
          </w:p>
        </w:tc>
        <w:tc>
          <w:tcPr>
            <w:tcW w:w="2302" w:type="pct"/>
          </w:tcPr>
          <w:p w14:paraId="414D26AD"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Проработка конспекта лекций</w:t>
            </w:r>
          </w:p>
        </w:tc>
        <w:tc>
          <w:tcPr>
            <w:tcW w:w="729" w:type="pct"/>
          </w:tcPr>
          <w:p w14:paraId="47D19F2D"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1</w:t>
            </w:r>
          </w:p>
        </w:tc>
        <w:tc>
          <w:tcPr>
            <w:tcW w:w="439" w:type="pct"/>
            <w:vMerge/>
          </w:tcPr>
          <w:p w14:paraId="4FD46381" w14:textId="77777777" w:rsidR="00E976C5" w:rsidRPr="005159E4" w:rsidRDefault="00E976C5" w:rsidP="00E976C5">
            <w:pPr>
              <w:rPr>
                <w:rFonts w:ascii="Times New Roman" w:hAnsi="Times New Roman"/>
                <w:b/>
                <w:bCs/>
                <w:sz w:val="24"/>
                <w:szCs w:val="24"/>
              </w:rPr>
            </w:pPr>
          </w:p>
        </w:tc>
        <w:tc>
          <w:tcPr>
            <w:tcW w:w="534" w:type="pct"/>
            <w:vMerge/>
          </w:tcPr>
          <w:p w14:paraId="21FA23C2" w14:textId="77777777" w:rsidR="00E976C5" w:rsidRPr="005159E4" w:rsidRDefault="00E976C5" w:rsidP="00E976C5">
            <w:pPr>
              <w:rPr>
                <w:rFonts w:ascii="Times New Roman" w:hAnsi="Times New Roman"/>
                <w:b/>
                <w:bCs/>
                <w:sz w:val="24"/>
                <w:szCs w:val="24"/>
              </w:rPr>
            </w:pPr>
          </w:p>
        </w:tc>
      </w:tr>
      <w:tr w:rsidR="00E976C5" w:rsidRPr="005159E4" w14:paraId="54FBE3B5" w14:textId="77777777" w:rsidTr="00E976C5">
        <w:trPr>
          <w:trHeight w:val="20"/>
        </w:trPr>
        <w:tc>
          <w:tcPr>
            <w:tcW w:w="996" w:type="pct"/>
            <w:vMerge w:val="restart"/>
          </w:tcPr>
          <w:p w14:paraId="23374A0C"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Тема 3.3.</w:t>
            </w:r>
          </w:p>
          <w:p w14:paraId="1B2072D9"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 xml:space="preserve">Боевые традиции </w:t>
            </w:r>
          </w:p>
          <w:p w14:paraId="46E2A30F"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Вооруженных Сил России</w:t>
            </w:r>
          </w:p>
          <w:p w14:paraId="7F964113" w14:textId="77777777" w:rsidR="00E976C5" w:rsidRPr="005159E4" w:rsidRDefault="00E976C5" w:rsidP="00E976C5">
            <w:pPr>
              <w:spacing w:after="0"/>
              <w:jc w:val="both"/>
              <w:rPr>
                <w:rFonts w:ascii="Times New Roman" w:hAnsi="Times New Roman"/>
                <w:bCs/>
                <w:sz w:val="24"/>
                <w:szCs w:val="24"/>
              </w:rPr>
            </w:pPr>
          </w:p>
        </w:tc>
        <w:tc>
          <w:tcPr>
            <w:tcW w:w="2302" w:type="pct"/>
          </w:tcPr>
          <w:p w14:paraId="424B72CF" w14:textId="77777777" w:rsidR="00E976C5" w:rsidRPr="005159E4" w:rsidRDefault="00E976C5" w:rsidP="00E976C5">
            <w:pPr>
              <w:spacing w:after="0"/>
              <w:jc w:val="both"/>
              <w:rPr>
                <w:rFonts w:ascii="Times New Roman" w:hAnsi="Times New Roman"/>
                <w:b/>
                <w:bCs/>
                <w:sz w:val="24"/>
                <w:szCs w:val="24"/>
              </w:rPr>
            </w:pPr>
            <w:r w:rsidRPr="005159E4">
              <w:rPr>
                <w:rFonts w:ascii="Times New Roman" w:hAnsi="Times New Roman"/>
                <w:b/>
                <w:bCs/>
                <w:sz w:val="24"/>
                <w:szCs w:val="24"/>
              </w:rPr>
              <w:t>Содержание учебного материала</w:t>
            </w:r>
          </w:p>
        </w:tc>
        <w:tc>
          <w:tcPr>
            <w:tcW w:w="729" w:type="pct"/>
          </w:tcPr>
          <w:p w14:paraId="6380413E"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6</w:t>
            </w:r>
          </w:p>
        </w:tc>
        <w:tc>
          <w:tcPr>
            <w:tcW w:w="439" w:type="pct"/>
            <w:vMerge/>
          </w:tcPr>
          <w:p w14:paraId="4A53E3C1" w14:textId="77777777" w:rsidR="00E976C5" w:rsidRPr="005159E4" w:rsidRDefault="00E976C5" w:rsidP="00E976C5">
            <w:pPr>
              <w:rPr>
                <w:rFonts w:ascii="Times New Roman" w:hAnsi="Times New Roman"/>
                <w:b/>
                <w:bCs/>
                <w:sz w:val="24"/>
                <w:szCs w:val="24"/>
              </w:rPr>
            </w:pPr>
          </w:p>
        </w:tc>
        <w:tc>
          <w:tcPr>
            <w:tcW w:w="534" w:type="pct"/>
            <w:vMerge/>
          </w:tcPr>
          <w:p w14:paraId="0F55431A" w14:textId="77777777" w:rsidR="00E976C5" w:rsidRPr="005159E4" w:rsidRDefault="00E976C5" w:rsidP="00E976C5">
            <w:pPr>
              <w:rPr>
                <w:rFonts w:ascii="Times New Roman" w:hAnsi="Times New Roman"/>
                <w:b/>
                <w:bCs/>
                <w:sz w:val="24"/>
                <w:szCs w:val="24"/>
              </w:rPr>
            </w:pPr>
          </w:p>
        </w:tc>
      </w:tr>
      <w:tr w:rsidR="00E976C5" w:rsidRPr="005159E4" w14:paraId="71094701" w14:textId="77777777" w:rsidTr="00E976C5">
        <w:trPr>
          <w:trHeight w:val="20"/>
        </w:trPr>
        <w:tc>
          <w:tcPr>
            <w:tcW w:w="996" w:type="pct"/>
            <w:vMerge/>
          </w:tcPr>
          <w:p w14:paraId="5E5B777C" w14:textId="77777777" w:rsidR="00E976C5" w:rsidRPr="005159E4" w:rsidRDefault="00E976C5" w:rsidP="00E976C5">
            <w:pPr>
              <w:spacing w:after="0"/>
              <w:jc w:val="both"/>
              <w:rPr>
                <w:rFonts w:ascii="Times New Roman" w:hAnsi="Times New Roman"/>
                <w:bCs/>
                <w:sz w:val="24"/>
                <w:szCs w:val="24"/>
              </w:rPr>
            </w:pPr>
          </w:p>
        </w:tc>
        <w:tc>
          <w:tcPr>
            <w:tcW w:w="2302" w:type="pct"/>
          </w:tcPr>
          <w:p w14:paraId="7603BCFD"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1. Дни воинской славы России, сыгравших решающую роль в истории России. Патриотизм – духовно-нравственная основа личности военнослужащего, защитника Отечества, источник духовных сил воина</w:t>
            </w:r>
          </w:p>
        </w:tc>
        <w:tc>
          <w:tcPr>
            <w:tcW w:w="729" w:type="pct"/>
          </w:tcPr>
          <w:p w14:paraId="08763A2A"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3AA2014D" w14:textId="77777777" w:rsidR="00E976C5" w:rsidRPr="005159E4" w:rsidRDefault="00E976C5" w:rsidP="00E976C5">
            <w:pPr>
              <w:rPr>
                <w:rFonts w:ascii="Times New Roman" w:hAnsi="Times New Roman"/>
                <w:b/>
                <w:bCs/>
                <w:sz w:val="24"/>
                <w:szCs w:val="24"/>
              </w:rPr>
            </w:pPr>
          </w:p>
        </w:tc>
        <w:tc>
          <w:tcPr>
            <w:tcW w:w="534" w:type="pct"/>
            <w:vMerge/>
          </w:tcPr>
          <w:p w14:paraId="7418A89B" w14:textId="77777777" w:rsidR="00E976C5" w:rsidRPr="005159E4" w:rsidRDefault="00E976C5" w:rsidP="00E976C5">
            <w:pPr>
              <w:rPr>
                <w:rFonts w:ascii="Times New Roman" w:hAnsi="Times New Roman"/>
                <w:b/>
                <w:bCs/>
                <w:sz w:val="24"/>
                <w:szCs w:val="24"/>
              </w:rPr>
            </w:pPr>
          </w:p>
        </w:tc>
      </w:tr>
      <w:tr w:rsidR="00E976C5" w:rsidRPr="005159E4" w14:paraId="3247CE4F" w14:textId="77777777" w:rsidTr="00E976C5">
        <w:trPr>
          <w:trHeight w:val="20"/>
        </w:trPr>
        <w:tc>
          <w:tcPr>
            <w:tcW w:w="996" w:type="pct"/>
            <w:vMerge/>
          </w:tcPr>
          <w:p w14:paraId="0BF5E595" w14:textId="77777777" w:rsidR="00E976C5" w:rsidRPr="005159E4" w:rsidRDefault="00E976C5" w:rsidP="00E976C5">
            <w:pPr>
              <w:spacing w:after="0"/>
              <w:jc w:val="both"/>
              <w:rPr>
                <w:rFonts w:ascii="Times New Roman" w:hAnsi="Times New Roman"/>
                <w:bCs/>
                <w:sz w:val="24"/>
                <w:szCs w:val="24"/>
              </w:rPr>
            </w:pPr>
          </w:p>
        </w:tc>
        <w:tc>
          <w:tcPr>
            <w:tcW w:w="2302" w:type="pct"/>
          </w:tcPr>
          <w:p w14:paraId="73752E1D"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 xml:space="preserve">2. Основное содержание патриотизма: преданность своему отечеству, любовь к Родине, стремление служить ее интересам, защищать от врагов  </w:t>
            </w:r>
          </w:p>
        </w:tc>
        <w:tc>
          <w:tcPr>
            <w:tcW w:w="729" w:type="pct"/>
          </w:tcPr>
          <w:p w14:paraId="7176F615"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7BCB8507" w14:textId="77777777" w:rsidR="00E976C5" w:rsidRPr="005159E4" w:rsidRDefault="00E976C5" w:rsidP="00E976C5">
            <w:pPr>
              <w:rPr>
                <w:rFonts w:ascii="Times New Roman" w:hAnsi="Times New Roman"/>
                <w:b/>
                <w:bCs/>
                <w:sz w:val="24"/>
                <w:szCs w:val="24"/>
              </w:rPr>
            </w:pPr>
          </w:p>
        </w:tc>
        <w:tc>
          <w:tcPr>
            <w:tcW w:w="534" w:type="pct"/>
            <w:vMerge/>
          </w:tcPr>
          <w:p w14:paraId="49BB520E" w14:textId="77777777" w:rsidR="00E976C5" w:rsidRPr="005159E4" w:rsidRDefault="00E976C5" w:rsidP="00E976C5">
            <w:pPr>
              <w:rPr>
                <w:rFonts w:ascii="Times New Roman" w:hAnsi="Times New Roman"/>
                <w:b/>
                <w:bCs/>
                <w:sz w:val="24"/>
                <w:szCs w:val="24"/>
              </w:rPr>
            </w:pPr>
          </w:p>
        </w:tc>
      </w:tr>
      <w:tr w:rsidR="00E976C5" w:rsidRPr="005159E4" w14:paraId="6C442F39" w14:textId="77777777" w:rsidTr="00E976C5">
        <w:trPr>
          <w:trHeight w:val="20"/>
        </w:trPr>
        <w:tc>
          <w:tcPr>
            <w:tcW w:w="996" w:type="pct"/>
            <w:vMerge/>
          </w:tcPr>
          <w:p w14:paraId="07C283C5" w14:textId="77777777" w:rsidR="00E976C5" w:rsidRPr="005159E4" w:rsidRDefault="00E976C5" w:rsidP="00E976C5">
            <w:pPr>
              <w:spacing w:after="0"/>
              <w:jc w:val="both"/>
              <w:rPr>
                <w:rFonts w:ascii="Times New Roman" w:hAnsi="Times New Roman"/>
                <w:bCs/>
                <w:sz w:val="24"/>
                <w:szCs w:val="24"/>
              </w:rPr>
            </w:pPr>
          </w:p>
        </w:tc>
        <w:tc>
          <w:tcPr>
            <w:tcW w:w="2302" w:type="pct"/>
          </w:tcPr>
          <w:p w14:paraId="4C45D297" w14:textId="77777777" w:rsidR="00E976C5" w:rsidRPr="005159E4" w:rsidRDefault="00E976C5" w:rsidP="00E976C5">
            <w:pPr>
              <w:spacing w:after="0"/>
              <w:jc w:val="both"/>
              <w:rPr>
                <w:rFonts w:ascii="Times New Roman" w:hAnsi="Times New Roman"/>
                <w:bCs/>
                <w:sz w:val="24"/>
                <w:szCs w:val="24"/>
              </w:rPr>
            </w:pPr>
            <w:r w:rsidRPr="005159E4">
              <w:rPr>
                <w:rFonts w:ascii="Times New Roman" w:hAnsi="Times New Roman"/>
                <w:sz w:val="24"/>
                <w:szCs w:val="24"/>
              </w:rPr>
              <w:t>3. Боевые традиции Российской армии и флота, войсковое товарищество. Воинский долг, обязанность гражданина защищать Отечество</w:t>
            </w:r>
          </w:p>
        </w:tc>
        <w:tc>
          <w:tcPr>
            <w:tcW w:w="729" w:type="pct"/>
          </w:tcPr>
          <w:p w14:paraId="2DACC346"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2</w:t>
            </w:r>
          </w:p>
        </w:tc>
        <w:tc>
          <w:tcPr>
            <w:tcW w:w="439" w:type="pct"/>
            <w:vMerge/>
          </w:tcPr>
          <w:p w14:paraId="57CC14CB" w14:textId="77777777" w:rsidR="00E976C5" w:rsidRPr="005159E4" w:rsidRDefault="00E976C5" w:rsidP="00E976C5">
            <w:pPr>
              <w:rPr>
                <w:rFonts w:ascii="Times New Roman" w:hAnsi="Times New Roman"/>
                <w:b/>
                <w:bCs/>
                <w:sz w:val="24"/>
                <w:szCs w:val="24"/>
              </w:rPr>
            </w:pPr>
          </w:p>
        </w:tc>
        <w:tc>
          <w:tcPr>
            <w:tcW w:w="534" w:type="pct"/>
            <w:vMerge/>
          </w:tcPr>
          <w:p w14:paraId="4B468AB5" w14:textId="77777777" w:rsidR="00E976C5" w:rsidRPr="005159E4" w:rsidRDefault="00E976C5" w:rsidP="00E976C5">
            <w:pPr>
              <w:rPr>
                <w:rFonts w:ascii="Times New Roman" w:hAnsi="Times New Roman"/>
                <w:b/>
                <w:bCs/>
                <w:sz w:val="24"/>
                <w:szCs w:val="24"/>
              </w:rPr>
            </w:pPr>
          </w:p>
        </w:tc>
      </w:tr>
      <w:tr w:rsidR="00E976C5" w:rsidRPr="005159E4" w14:paraId="0219E290" w14:textId="77777777" w:rsidTr="00E976C5">
        <w:trPr>
          <w:trHeight w:val="20"/>
        </w:trPr>
        <w:tc>
          <w:tcPr>
            <w:tcW w:w="996" w:type="pct"/>
            <w:vMerge/>
          </w:tcPr>
          <w:p w14:paraId="0ED48603" w14:textId="77777777" w:rsidR="00E976C5" w:rsidRPr="005159E4" w:rsidRDefault="00E976C5" w:rsidP="00E976C5">
            <w:pPr>
              <w:spacing w:after="0"/>
              <w:jc w:val="both"/>
              <w:rPr>
                <w:rFonts w:ascii="Times New Roman" w:hAnsi="Times New Roman"/>
                <w:bCs/>
                <w:sz w:val="24"/>
                <w:szCs w:val="24"/>
              </w:rPr>
            </w:pPr>
          </w:p>
        </w:tc>
        <w:tc>
          <w:tcPr>
            <w:tcW w:w="2302" w:type="pct"/>
          </w:tcPr>
          <w:p w14:paraId="0A25CE93" w14:textId="77777777" w:rsidR="00E976C5" w:rsidRPr="005159E4" w:rsidRDefault="00E976C5" w:rsidP="00E976C5">
            <w:pPr>
              <w:spacing w:after="0"/>
              <w:jc w:val="both"/>
              <w:rPr>
                <w:rFonts w:ascii="Times New Roman" w:hAnsi="Times New Roman"/>
                <w:b/>
                <w:sz w:val="24"/>
                <w:szCs w:val="24"/>
              </w:rPr>
            </w:pPr>
            <w:r w:rsidRPr="005159E4">
              <w:rPr>
                <w:rFonts w:ascii="Times New Roman" w:hAnsi="Times New Roman"/>
                <w:b/>
                <w:sz w:val="24"/>
                <w:szCs w:val="24"/>
              </w:rPr>
              <w:t>Самостоятельная работа</w:t>
            </w:r>
          </w:p>
        </w:tc>
        <w:tc>
          <w:tcPr>
            <w:tcW w:w="729" w:type="pct"/>
          </w:tcPr>
          <w:p w14:paraId="67729AB1" w14:textId="77777777" w:rsidR="00E976C5" w:rsidRPr="005159E4" w:rsidRDefault="00E976C5" w:rsidP="00E976C5">
            <w:pPr>
              <w:spacing w:after="0"/>
              <w:jc w:val="both"/>
              <w:rPr>
                <w:rFonts w:ascii="Times New Roman" w:hAnsi="Times New Roman"/>
                <w:bCs/>
                <w:sz w:val="24"/>
                <w:szCs w:val="24"/>
              </w:rPr>
            </w:pPr>
          </w:p>
        </w:tc>
        <w:tc>
          <w:tcPr>
            <w:tcW w:w="439" w:type="pct"/>
            <w:vMerge/>
          </w:tcPr>
          <w:p w14:paraId="32A56878" w14:textId="77777777" w:rsidR="00E976C5" w:rsidRPr="005159E4" w:rsidRDefault="00E976C5" w:rsidP="00E976C5">
            <w:pPr>
              <w:rPr>
                <w:rFonts w:ascii="Times New Roman" w:hAnsi="Times New Roman"/>
                <w:b/>
                <w:bCs/>
                <w:sz w:val="24"/>
                <w:szCs w:val="24"/>
              </w:rPr>
            </w:pPr>
          </w:p>
        </w:tc>
        <w:tc>
          <w:tcPr>
            <w:tcW w:w="534" w:type="pct"/>
            <w:vMerge/>
          </w:tcPr>
          <w:p w14:paraId="0EA59A37" w14:textId="77777777" w:rsidR="00E976C5" w:rsidRPr="005159E4" w:rsidRDefault="00E976C5" w:rsidP="00E976C5">
            <w:pPr>
              <w:rPr>
                <w:rFonts w:ascii="Times New Roman" w:hAnsi="Times New Roman"/>
                <w:b/>
                <w:bCs/>
                <w:sz w:val="24"/>
                <w:szCs w:val="24"/>
              </w:rPr>
            </w:pPr>
          </w:p>
        </w:tc>
      </w:tr>
      <w:tr w:rsidR="00E976C5" w:rsidRPr="005159E4" w14:paraId="6EC3E4F5" w14:textId="77777777" w:rsidTr="00E976C5">
        <w:trPr>
          <w:trHeight w:val="2360"/>
        </w:trPr>
        <w:tc>
          <w:tcPr>
            <w:tcW w:w="996" w:type="pct"/>
            <w:vMerge/>
          </w:tcPr>
          <w:p w14:paraId="361552BB" w14:textId="77777777" w:rsidR="00E976C5" w:rsidRPr="005159E4" w:rsidRDefault="00E976C5" w:rsidP="00E976C5">
            <w:pPr>
              <w:spacing w:after="0"/>
              <w:jc w:val="both"/>
              <w:rPr>
                <w:rFonts w:ascii="Times New Roman" w:hAnsi="Times New Roman"/>
                <w:bCs/>
                <w:sz w:val="24"/>
                <w:szCs w:val="24"/>
              </w:rPr>
            </w:pPr>
          </w:p>
        </w:tc>
        <w:tc>
          <w:tcPr>
            <w:tcW w:w="2302" w:type="pct"/>
          </w:tcPr>
          <w:p w14:paraId="6B138E0D" w14:textId="77777777" w:rsidR="00E976C5" w:rsidRPr="005159E4" w:rsidRDefault="00E976C5" w:rsidP="00E976C5">
            <w:pPr>
              <w:spacing w:after="0"/>
              <w:jc w:val="both"/>
              <w:rPr>
                <w:rFonts w:ascii="Times New Roman" w:hAnsi="Times New Roman"/>
                <w:sz w:val="24"/>
                <w:szCs w:val="24"/>
              </w:rPr>
            </w:pPr>
            <w:r w:rsidRPr="005159E4">
              <w:rPr>
                <w:rFonts w:ascii="Times New Roman" w:hAnsi="Times New Roman"/>
                <w:sz w:val="24"/>
                <w:szCs w:val="24"/>
              </w:rPr>
              <w:t>Проработка конспекта лекций</w:t>
            </w:r>
          </w:p>
        </w:tc>
        <w:tc>
          <w:tcPr>
            <w:tcW w:w="729" w:type="pct"/>
          </w:tcPr>
          <w:p w14:paraId="683D6974" w14:textId="77777777" w:rsidR="00E976C5" w:rsidRPr="005159E4" w:rsidRDefault="00E976C5" w:rsidP="00E976C5">
            <w:pPr>
              <w:spacing w:after="0"/>
              <w:jc w:val="both"/>
              <w:rPr>
                <w:rFonts w:ascii="Times New Roman" w:hAnsi="Times New Roman"/>
                <w:bCs/>
                <w:sz w:val="24"/>
                <w:szCs w:val="24"/>
                <w:lang w:val="en-US"/>
              </w:rPr>
            </w:pPr>
            <w:r w:rsidRPr="005159E4">
              <w:rPr>
                <w:rFonts w:ascii="Times New Roman" w:hAnsi="Times New Roman"/>
                <w:bCs/>
                <w:sz w:val="24"/>
                <w:szCs w:val="24"/>
                <w:lang w:val="en-US"/>
              </w:rPr>
              <w:t>1</w:t>
            </w:r>
          </w:p>
        </w:tc>
        <w:tc>
          <w:tcPr>
            <w:tcW w:w="439" w:type="pct"/>
            <w:vMerge/>
          </w:tcPr>
          <w:p w14:paraId="1703742A" w14:textId="77777777" w:rsidR="00E976C5" w:rsidRPr="005159E4" w:rsidRDefault="00E976C5" w:rsidP="00E976C5">
            <w:pPr>
              <w:rPr>
                <w:rFonts w:ascii="Times New Roman" w:hAnsi="Times New Roman"/>
                <w:b/>
                <w:bCs/>
                <w:sz w:val="24"/>
                <w:szCs w:val="24"/>
              </w:rPr>
            </w:pPr>
          </w:p>
        </w:tc>
        <w:tc>
          <w:tcPr>
            <w:tcW w:w="534" w:type="pct"/>
            <w:vMerge/>
          </w:tcPr>
          <w:p w14:paraId="7A8C2DBF" w14:textId="77777777" w:rsidR="00E976C5" w:rsidRPr="005159E4" w:rsidRDefault="00E976C5" w:rsidP="00E976C5">
            <w:pPr>
              <w:rPr>
                <w:rFonts w:ascii="Times New Roman" w:hAnsi="Times New Roman"/>
                <w:b/>
                <w:bCs/>
                <w:sz w:val="24"/>
                <w:szCs w:val="24"/>
              </w:rPr>
            </w:pPr>
          </w:p>
        </w:tc>
      </w:tr>
      <w:tr w:rsidR="00E976C5" w:rsidRPr="005159E4" w14:paraId="008514C7" w14:textId="77777777" w:rsidTr="00E976C5">
        <w:trPr>
          <w:trHeight w:val="20"/>
        </w:trPr>
        <w:tc>
          <w:tcPr>
            <w:tcW w:w="3298" w:type="pct"/>
            <w:gridSpan w:val="2"/>
          </w:tcPr>
          <w:p w14:paraId="6C336C7C" w14:textId="77777777" w:rsidR="00E976C5" w:rsidRPr="005159E4" w:rsidRDefault="00E976C5" w:rsidP="00E976C5">
            <w:pPr>
              <w:rPr>
                <w:sz w:val="24"/>
                <w:szCs w:val="24"/>
              </w:rPr>
            </w:pPr>
            <w:r w:rsidRPr="005159E4">
              <w:rPr>
                <w:rFonts w:ascii="Times New Roman" w:hAnsi="Times New Roman"/>
                <w:b/>
                <w:bCs/>
                <w:sz w:val="24"/>
                <w:szCs w:val="24"/>
              </w:rPr>
              <w:t>Промежуточная аттестация – дифференцированный зачет</w:t>
            </w:r>
          </w:p>
        </w:tc>
        <w:tc>
          <w:tcPr>
            <w:tcW w:w="729" w:type="pct"/>
          </w:tcPr>
          <w:p w14:paraId="0BD5B707" w14:textId="77777777" w:rsidR="00E976C5" w:rsidRPr="005159E4" w:rsidRDefault="00E976C5" w:rsidP="00E976C5">
            <w:pPr>
              <w:rPr>
                <w:sz w:val="24"/>
                <w:szCs w:val="24"/>
                <w:lang w:val="en-US"/>
              </w:rPr>
            </w:pPr>
            <w:r w:rsidRPr="005159E4">
              <w:rPr>
                <w:sz w:val="24"/>
                <w:szCs w:val="24"/>
                <w:lang w:val="en-US"/>
              </w:rPr>
              <w:t>2</w:t>
            </w:r>
          </w:p>
        </w:tc>
        <w:tc>
          <w:tcPr>
            <w:tcW w:w="439" w:type="pct"/>
          </w:tcPr>
          <w:p w14:paraId="20DB4343" w14:textId="77777777" w:rsidR="00E976C5" w:rsidRPr="005159E4" w:rsidRDefault="00E976C5" w:rsidP="00E976C5">
            <w:pPr>
              <w:rPr>
                <w:rFonts w:ascii="Times New Roman" w:hAnsi="Times New Roman"/>
                <w:b/>
                <w:bCs/>
                <w:sz w:val="24"/>
                <w:szCs w:val="24"/>
              </w:rPr>
            </w:pPr>
          </w:p>
        </w:tc>
        <w:tc>
          <w:tcPr>
            <w:tcW w:w="534" w:type="pct"/>
          </w:tcPr>
          <w:p w14:paraId="16B03244" w14:textId="77777777" w:rsidR="00E976C5" w:rsidRPr="005159E4" w:rsidRDefault="00E976C5" w:rsidP="00E976C5">
            <w:pPr>
              <w:rPr>
                <w:rFonts w:ascii="Times New Roman" w:hAnsi="Times New Roman"/>
                <w:b/>
                <w:bCs/>
                <w:sz w:val="24"/>
                <w:szCs w:val="24"/>
              </w:rPr>
            </w:pPr>
          </w:p>
        </w:tc>
      </w:tr>
      <w:tr w:rsidR="00E976C5" w:rsidRPr="005159E4" w14:paraId="6295EBA3" w14:textId="77777777" w:rsidTr="00E976C5">
        <w:trPr>
          <w:trHeight w:val="20"/>
        </w:trPr>
        <w:tc>
          <w:tcPr>
            <w:tcW w:w="3298" w:type="pct"/>
            <w:gridSpan w:val="2"/>
          </w:tcPr>
          <w:p w14:paraId="0C7AC101" w14:textId="77777777" w:rsidR="00E976C5" w:rsidRPr="005159E4" w:rsidRDefault="00E976C5" w:rsidP="00E976C5">
            <w:pPr>
              <w:spacing w:after="0"/>
              <w:jc w:val="right"/>
              <w:rPr>
                <w:rFonts w:ascii="Times New Roman" w:hAnsi="Times New Roman"/>
                <w:bCs/>
                <w:sz w:val="24"/>
                <w:szCs w:val="24"/>
              </w:rPr>
            </w:pPr>
            <w:r w:rsidRPr="005159E4">
              <w:rPr>
                <w:rFonts w:ascii="Times New Roman" w:hAnsi="Times New Roman"/>
                <w:b/>
                <w:bCs/>
                <w:sz w:val="24"/>
                <w:szCs w:val="24"/>
              </w:rPr>
              <w:t>Всего:</w:t>
            </w:r>
          </w:p>
        </w:tc>
        <w:tc>
          <w:tcPr>
            <w:tcW w:w="729" w:type="pct"/>
          </w:tcPr>
          <w:p w14:paraId="5C4B0B5F" w14:textId="77777777" w:rsidR="00E976C5" w:rsidRPr="005159E4" w:rsidRDefault="00E976C5" w:rsidP="00E976C5">
            <w:pPr>
              <w:spacing w:after="0"/>
              <w:jc w:val="both"/>
              <w:rPr>
                <w:rFonts w:ascii="Times New Roman" w:hAnsi="Times New Roman"/>
                <w:b/>
                <w:bCs/>
                <w:color w:val="000000"/>
                <w:sz w:val="24"/>
                <w:szCs w:val="24"/>
              </w:rPr>
            </w:pPr>
            <w:r w:rsidRPr="005159E4">
              <w:rPr>
                <w:rFonts w:ascii="Times New Roman" w:hAnsi="Times New Roman"/>
                <w:b/>
                <w:bCs/>
                <w:color w:val="000000"/>
                <w:sz w:val="24"/>
                <w:szCs w:val="24"/>
              </w:rPr>
              <w:t>81</w:t>
            </w:r>
          </w:p>
        </w:tc>
        <w:tc>
          <w:tcPr>
            <w:tcW w:w="439" w:type="pct"/>
          </w:tcPr>
          <w:p w14:paraId="46000FD8" w14:textId="77777777" w:rsidR="00E976C5" w:rsidRPr="005159E4" w:rsidRDefault="00E976C5" w:rsidP="00E976C5">
            <w:pPr>
              <w:rPr>
                <w:rFonts w:ascii="Times New Roman" w:hAnsi="Times New Roman"/>
                <w:b/>
                <w:bCs/>
                <w:sz w:val="24"/>
                <w:szCs w:val="24"/>
              </w:rPr>
            </w:pPr>
          </w:p>
        </w:tc>
        <w:tc>
          <w:tcPr>
            <w:tcW w:w="534" w:type="pct"/>
          </w:tcPr>
          <w:p w14:paraId="0B6CA8D7" w14:textId="77777777" w:rsidR="00E976C5" w:rsidRPr="005159E4" w:rsidRDefault="00E976C5" w:rsidP="00E976C5">
            <w:pPr>
              <w:rPr>
                <w:rFonts w:ascii="Times New Roman" w:hAnsi="Times New Roman"/>
                <w:b/>
                <w:bCs/>
                <w:sz w:val="24"/>
                <w:szCs w:val="24"/>
              </w:rPr>
            </w:pPr>
          </w:p>
        </w:tc>
      </w:tr>
    </w:tbl>
    <w:p w14:paraId="2C7DBA83" w14:textId="77777777" w:rsidR="00E976C5" w:rsidRPr="005159E4" w:rsidRDefault="00E976C5" w:rsidP="00E976C5">
      <w:pPr>
        <w:ind w:firstLine="709"/>
        <w:rPr>
          <w:rFonts w:ascii="Times New Roman" w:hAnsi="Times New Roman"/>
          <w:sz w:val="24"/>
          <w:szCs w:val="24"/>
        </w:rPr>
        <w:sectPr w:rsidR="00E976C5" w:rsidRPr="005159E4" w:rsidSect="00E976C5">
          <w:pgSz w:w="16840" w:h="11907" w:orient="landscape"/>
          <w:pgMar w:top="851" w:right="1134" w:bottom="851" w:left="992" w:header="709" w:footer="709" w:gutter="0"/>
          <w:cols w:space="720"/>
        </w:sectPr>
      </w:pPr>
    </w:p>
    <w:p w14:paraId="6E68F573" w14:textId="77777777" w:rsidR="00E976C5" w:rsidRPr="005159E4" w:rsidRDefault="00E976C5" w:rsidP="00E976C5">
      <w:pPr>
        <w:ind w:left="1353"/>
        <w:rPr>
          <w:rFonts w:ascii="Times New Roman" w:hAnsi="Times New Roman"/>
          <w:b/>
          <w:bCs/>
          <w:sz w:val="24"/>
          <w:szCs w:val="24"/>
        </w:rPr>
      </w:pPr>
      <w:r w:rsidRPr="005159E4">
        <w:rPr>
          <w:rFonts w:ascii="Times New Roman" w:hAnsi="Times New Roman"/>
          <w:b/>
          <w:bCs/>
          <w:sz w:val="24"/>
          <w:szCs w:val="24"/>
        </w:rPr>
        <w:lastRenderedPageBreak/>
        <w:t>3. УСЛОВИЯ РЕАЛИЗАЦИИ УЧЕБНОЙ ДИСЦИПЛИНЫ</w:t>
      </w:r>
    </w:p>
    <w:p w14:paraId="4B9D3004" w14:textId="77777777" w:rsidR="00E976C5" w:rsidRPr="005159E4" w:rsidRDefault="00E976C5" w:rsidP="00E976C5">
      <w:pPr>
        <w:suppressAutoHyphens/>
        <w:spacing w:after="0"/>
        <w:ind w:firstLine="709"/>
        <w:jc w:val="both"/>
        <w:rPr>
          <w:rFonts w:ascii="Times New Roman" w:hAnsi="Times New Roman"/>
          <w:bCs/>
          <w:sz w:val="24"/>
          <w:szCs w:val="24"/>
        </w:rPr>
      </w:pPr>
      <w:r w:rsidRPr="005159E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847F160" w14:textId="77777777" w:rsidR="00E976C5" w:rsidRPr="00AB660F" w:rsidRDefault="00E976C5" w:rsidP="00E976C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i/>
          <w:sz w:val="24"/>
          <w:szCs w:val="24"/>
        </w:rPr>
        <w:t xml:space="preserve"> </w:t>
      </w:r>
      <w:r w:rsidRPr="008A2BB6">
        <w:rPr>
          <w:rFonts w:ascii="Times New Roman" w:hAnsi="Times New Roman"/>
          <w:sz w:val="24"/>
          <w:szCs w:val="24"/>
        </w:rPr>
        <w:t>«Безопасность жизнедеятельности и охрана труда</w:t>
      </w:r>
      <w:r w:rsidRPr="00AB660F">
        <w:rPr>
          <w:rFonts w:ascii="Times New Roman" w:hAnsi="Times New Roman"/>
          <w:bCs/>
          <w:sz w:val="24"/>
          <w:szCs w:val="24"/>
        </w:rPr>
        <w:t xml:space="preserve">», </w:t>
      </w:r>
      <w:r>
        <w:rPr>
          <w:rFonts w:ascii="Times New Roman" w:hAnsi="Times New Roman"/>
          <w:bCs/>
          <w:sz w:val="24"/>
          <w:szCs w:val="24"/>
        </w:rPr>
        <w:t xml:space="preserve">оснащенный в соответствии с п. 6.1.2.1 образовательной </w:t>
      </w:r>
      <w:r w:rsidRPr="00AB660F">
        <w:rPr>
          <w:rFonts w:ascii="Times New Roman" w:hAnsi="Times New Roman"/>
          <w:bCs/>
          <w:sz w:val="24"/>
          <w:szCs w:val="24"/>
        </w:rPr>
        <w:t>программы по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E976C5" w:rsidRPr="00044C31" w14:paraId="2476354D" w14:textId="77777777" w:rsidTr="00E976C5">
        <w:tc>
          <w:tcPr>
            <w:tcW w:w="273" w:type="pct"/>
            <w:shd w:val="clear" w:color="auto" w:fill="auto"/>
            <w:vAlign w:val="center"/>
          </w:tcPr>
          <w:p w14:paraId="2B03ED9B" w14:textId="77777777" w:rsidR="00E976C5" w:rsidRPr="00044C31" w:rsidRDefault="00E976C5" w:rsidP="00E976C5">
            <w:pPr>
              <w:snapToGrid w:val="0"/>
              <w:spacing w:after="0"/>
              <w:jc w:val="center"/>
              <w:rPr>
                <w:rFonts w:ascii="Times New Roman" w:hAnsi="Times New Roman"/>
                <w:iCs/>
                <w:sz w:val="24"/>
                <w:szCs w:val="24"/>
                <w:lang w:eastAsia="en-US"/>
              </w:rPr>
            </w:pPr>
            <w:r w:rsidRPr="00044C31">
              <w:rPr>
                <w:rFonts w:ascii="Times New Roman" w:hAnsi="Times New Roman"/>
                <w:iCs/>
                <w:sz w:val="24"/>
                <w:szCs w:val="24"/>
                <w:lang w:eastAsia="en-US"/>
              </w:rPr>
              <w:t>№</w:t>
            </w:r>
          </w:p>
        </w:tc>
        <w:tc>
          <w:tcPr>
            <w:tcW w:w="3200" w:type="pct"/>
            <w:shd w:val="clear" w:color="auto" w:fill="auto"/>
            <w:vAlign w:val="center"/>
          </w:tcPr>
          <w:p w14:paraId="50BF2534" w14:textId="77777777" w:rsidR="00E976C5" w:rsidRPr="00044C31" w:rsidRDefault="00E976C5" w:rsidP="00E976C5">
            <w:pPr>
              <w:snapToGrid w:val="0"/>
              <w:spacing w:after="0"/>
              <w:jc w:val="center"/>
              <w:rPr>
                <w:rFonts w:ascii="Times New Roman" w:hAnsi="Times New Roman"/>
                <w:iCs/>
                <w:sz w:val="24"/>
                <w:szCs w:val="24"/>
                <w:lang w:eastAsia="en-US"/>
              </w:rPr>
            </w:pPr>
            <w:r w:rsidRPr="00044C31">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50032A2F" w14:textId="77777777" w:rsidR="00E976C5" w:rsidRPr="00044C31" w:rsidRDefault="00E976C5" w:rsidP="00E976C5">
            <w:pPr>
              <w:snapToGrid w:val="0"/>
              <w:spacing w:after="0"/>
              <w:jc w:val="center"/>
              <w:rPr>
                <w:rFonts w:ascii="Times New Roman" w:hAnsi="Times New Roman"/>
                <w:iCs/>
                <w:sz w:val="24"/>
                <w:szCs w:val="24"/>
                <w:lang w:eastAsia="en-US"/>
              </w:rPr>
            </w:pPr>
            <w:r w:rsidRPr="00044C31">
              <w:rPr>
                <w:rFonts w:ascii="Times New Roman" w:hAnsi="Times New Roman"/>
                <w:iCs/>
                <w:sz w:val="24"/>
                <w:szCs w:val="24"/>
                <w:lang w:eastAsia="en-US"/>
              </w:rPr>
              <w:t>Техническое описание</w:t>
            </w:r>
          </w:p>
        </w:tc>
      </w:tr>
      <w:tr w:rsidR="00E976C5" w:rsidRPr="00044C31" w14:paraId="00B9479D" w14:textId="77777777" w:rsidTr="00E976C5">
        <w:trPr>
          <w:trHeight w:val="278"/>
        </w:trPr>
        <w:tc>
          <w:tcPr>
            <w:tcW w:w="5000" w:type="pct"/>
            <w:gridSpan w:val="3"/>
            <w:shd w:val="clear" w:color="auto" w:fill="auto"/>
          </w:tcPr>
          <w:p w14:paraId="65E797D9" w14:textId="77777777" w:rsidR="00E976C5" w:rsidRPr="00044C31" w:rsidRDefault="00E976C5" w:rsidP="00E976C5">
            <w:pPr>
              <w:snapToGrid w:val="0"/>
              <w:spacing w:after="0"/>
              <w:rPr>
                <w:rFonts w:ascii="Times New Roman" w:hAnsi="Times New Roman"/>
                <w:b/>
                <w:bCs/>
                <w:iCs/>
                <w:sz w:val="24"/>
                <w:szCs w:val="24"/>
                <w:lang w:eastAsia="en-US"/>
              </w:rPr>
            </w:pPr>
            <w:r w:rsidRPr="00044C31">
              <w:rPr>
                <w:rFonts w:ascii="Times New Roman" w:hAnsi="Times New Roman"/>
                <w:b/>
                <w:bCs/>
                <w:iCs/>
                <w:sz w:val="24"/>
                <w:szCs w:val="24"/>
                <w:lang w:val="en-US" w:eastAsia="en-US"/>
              </w:rPr>
              <w:t>I</w:t>
            </w:r>
            <w:r w:rsidRPr="00044C31">
              <w:rPr>
                <w:rFonts w:ascii="Times New Roman" w:hAnsi="Times New Roman"/>
                <w:b/>
                <w:bCs/>
                <w:iCs/>
                <w:sz w:val="24"/>
                <w:szCs w:val="24"/>
                <w:lang w:eastAsia="en-US"/>
              </w:rPr>
              <w:t xml:space="preserve"> Специализированная мебель и системы хранения</w:t>
            </w:r>
          </w:p>
        </w:tc>
      </w:tr>
      <w:tr w:rsidR="00E976C5" w:rsidRPr="00044C31" w14:paraId="2953C096" w14:textId="77777777" w:rsidTr="00E976C5">
        <w:trPr>
          <w:trHeight w:val="277"/>
        </w:trPr>
        <w:tc>
          <w:tcPr>
            <w:tcW w:w="5000" w:type="pct"/>
            <w:gridSpan w:val="3"/>
            <w:shd w:val="clear" w:color="auto" w:fill="auto"/>
          </w:tcPr>
          <w:p w14:paraId="5EFCF51A" w14:textId="77777777" w:rsidR="00E976C5" w:rsidRPr="00044C31" w:rsidRDefault="00E976C5" w:rsidP="00E976C5">
            <w:pPr>
              <w:snapToGrid w:val="0"/>
              <w:spacing w:after="0"/>
              <w:rPr>
                <w:rFonts w:ascii="Times New Roman" w:hAnsi="Times New Roman"/>
                <w:b/>
                <w:bCs/>
                <w:iCs/>
                <w:sz w:val="24"/>
                <w:szCs w:val="24"/>
                <w:lang w:eastAsia="en-US"/>
              </w:rPr>
            </w:pPr>
            <w:r w:rsidRPr="00044C31">
              <w:rPr>
                <w:rFonts w:ascii="Times New Roman" w:hAnsi="Times New Roman"/>
                <w:b/>
                <w:bCs/>
                <w:iCs/>
                <w:sz w:val="24"/>
                <w:szCs w:val="24"/>
                <w:lang w:eastAsia="en-US"/>
              </w:rPr>
              <w:t>Основное оборудование</w:t>
            </w:r>
          </w:p>
        </w:tc>
      </w:tr>
      <w:tr w:rsidR="00E976C5" w:rsidRPr="00044C31" w14:paraId="042CFA82" w14:textId="77777777" w:rsidTr="00E976C5">
        <w:tc>
          <w:tcPr>
            <w:tcW w:w="273" w:type="pct"/>
            <w:shd w:val="clear" w:color="auto" w:fill="auto"/>
          </w:tcPr>
          <w:p w14:paraId="0D100D24"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3BD4DEF7"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Стол ученический (одноместный / Двухместный, регулируемый / нерегулируемый)</w:t>
            </w:r>
          </w:p>
        </w:tc>
        <w:tc>
          <w:tcPr>
            <w:tcW w:w="1527" w:type="pct"/>
            <w:shd w:val="clear" w:color="auto" w:fill="auto"/>
          </w:tcPr>
          <w:p w14:paraId="707A8F1B"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Высота, мм: 800</w:t>
            </w:r>
          </w:p>
          <w:p w14:paraId="28D0F5CC"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Глубина, мм: 700</w:t>
            </w:r>
          </w:p>
          <w:p w14:paraId="737257AA"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Ширина, мм: 1200</w:t>
            </w:r>
          </w:p>
          <w:p w14:paraId="049A1CAF"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ДСП</w:t>
            </w:r>
          </w:p>
          <w:p w14:paraId="274B05DF"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столешницы: ДСП</w:t>
            </w:r>
          </w:p>
        </w:tc>
      </w:tr>
      <w:tr w:rsidR="00E976C5" w:rsidRPr="00044C31" w14:paraId="6D07B15A" w14:textId="77777777" w:rsidTr="00E976C5">
        <w:tc>
          <w:tcPr>
            <w:tcW w:w="273" w:type="pct"/>
            <w:shd w:val="clear" w:color="auto" w:fill="auto"/>
          </w:tcPr>
          <w:p w14:paraId="4C92ED12"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3B9DACF2"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8"/>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2B009EDA"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Высота, мм: 1835</w:t>
            </w:r>
          </w:p>
          <w:p w14:paraId="51DAC9FD"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Глубина, мм: 376</w:t>
            </w:r>
          </w:p>
          <w:p w14:paraId="5183E2F9"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Ширина, мм: 849</w:t>
            </w:r>
          </w:p>
          <w:p w14:paraId="4BA75228"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ДСП</w:t>
            </w:r>
          </w:p>
        </w:tc>
      </w:tr>
      <w:tr w:rsidR="00E976C5" w:rsidRPr="00044C31" w14:paraId="7AB9F0A5" w14:textId="77777777" w:rsidTr="00E976C5">
        <w:tc>
          <w:tcPr>
            <w:tcW w:w="273" w:type="pct"/>
            <w:shd w:val="clear" w:color="auto" w:fill="auto"/>
          </w:tcPr>
          <w:p w14:paraId="5B2BCE51"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3A96E6BF"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8"/>
              </w:rPr>
              <w:t>Стул ученический (на ножках, на колесиках)</w:t>
            </w:r>
          </w:p>
        </w:tc>
        <w:tc>
          <w:tcPr>
            <w:tcW w:w="1527" w:type="pct"/>
            <w:shd w:val="clear" w:color="auto" w:fill="auto"/>
          </w:tcPr>
          <w:p w14:paraId="4A1F07C0"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металлопрофиль стальной</w:t>
            </w:r>
          </w:p>
          <w:p w14:paraId="23792CD7"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сидения и спинки: ЛДСП</w:t>
            </w:r>
          </w:p>
        </w:tc>
      </w:tr>
      <w:tr w:rsidR="00E976C5" w:rsidRPr="00044C31" w14:paraId="05285EC6" w14:textId="77777777" w:rsidTr="00E976C5">
        <w:tc>
          <w:tcPr>
            <w:tcW w:w="273" w:type="pct"/>
            <w:shd w:val="clear" w:color="auto" w:fill="auto"/>
          </w:tcPr>
          <w:p w14:paraId="4A51E127"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42376EB5"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8"/>
              </w:rPr>
              <w:t>Стол учителя</w:t>
            </w:r>
          </w:p>
        </w:tc>
        <w:tc>
          <w:tcPr>
            <w:tcW w:w="1527" w:type="pct"/>
            <w:shd w:val="clear" w:color="auto" w:fill="auto"/>
          </w:tcPr>
          <w:p w14:paraId="639EF1EA"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Высота, мм: 800</w:t>
            </w:r>
          </w:p>
          <w:p w14:paraId="63B387E1"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Глубина, мм: 700</w:t>
            </w:r>
          </w:p>
          <w:p w14:paraId="7970B5D3"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Ширина, мм: 1800</w:t>
            </w:r>
          </w:p>
          <w:p w14:paraId="73FC5FDA"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ДСП</w:t>
            </w:r>
          </w:p>
          <w:p w14:paraId="33F6264E"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столешницы: ДСП</w:t>
            </w:r>
          </w:p>
        </w:tc>
      </w:tr>
      <w:tr w:rsidR="00E976C5" w:rsidRPr="00044C31" w14:paraId="717A0C52" w14:textId="77777777" w:rsidTr="00E976C5">
        <w:tc>
          <w:tcPr>
            <w:tcW w:w="273" w:type="pct"/>
            <w:shd w:val="clear" w:color="auto" w:fill="auto"/>
          </w:tcPr>
          <w:p w14:paraId="78C87CA3"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3E626796"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8"/>
              </w:rPr>
              <w:t>Кресло/стул компьютерное</w:t>
            </w:r>
          </w:p>
        </w:tc>
        <w:tc>
          <w:tcPr>
            <w:tcW w:w="1527" w:type="pct"/>
            <w:shd w:val="clear" w:color="auto" w:fill="auto"/>
          </w:tcPr>
          <w:p w14:paraId="602CAE65"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Материал каркаса: металл</w:t>
            </w:r>
          </w:p>
          <w:p w14:paraId="2D2B4EC8"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 xml:space="preserve">Материал сидения и спинки: кожзаменитель </w:t>
            </w:r>
          </w:p>
        </w:tc>
      </w:tr>
      <w:tr w:rsidR="00E976C5" w:rsidRPr="00044C31" w14:paraId="29C1B7F3" w14:textId="77777777" w:rsidTr="00E976C5">
        <w:tc>
          <w:tcPr>
            <w:tcW w:w="273" w:type="pct"/>
            <w:shd w:val="clear" w:color="auto" w:fill="auto"/>
          </w:tcPr>
          <w:p w14:paraId="7237926F"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58F994D9" w14:textId="77777777" w:rsidR="00E976C5" w:rsidRPr="00044C31" w:rsidRDefault="00E976C5" w:rsidP="00E976C5">
            <w:pPr>
              <w:snapToGrid w:val="0"/>
              <w:spacing w:after="0"/>
              <w:rPr>
                <w:rFonts w:ascii="Times New Roman" w:hAnsi="Times New Roman"/>
                <w:iCs/>
                <w:sz w:val="24"/>
                <w:szCs w:val="28"/>
              </w:rPr>
            </w:pPr>
            <w:r w:rsidRPr="00044C31">
              <w:rPr>
                <w:rFonts w:ascii="Times New Roman" w:hAnsi="Times New Roman"/>
                <w:iCs/>
                <w:sz w:val="24"/>
                <w:szCs w:val="28"/>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79D031A7"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Диагональ: 88''</w:t>
            </w:r>
          </w:p>
          <w:p w14:paraId="430DD84B"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Разрешение: 4К</w:t>
            </w:r>
          </w:p>
          <w:p w14:paraId="052F7C35"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Яркость: высокая</w:t>
            </w:r>
          </w:p>
          <w:p w14:paraId="09BCB142"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Контрастность: высокая</w:t>
            </w:r>
          </w:p>
          <w:p w14:paraId="26E8E6B4"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Угол обзора: 178</w:t>
            </w:r>
          </w:p>
          <w:p w14:paraId="4FE743EF"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Количество динамиков: 2</w:t>
            </w:r>
          </w:p>
          <w:p w14:paraId="7625F8AB"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Энергопотребление: 150</w:t>
            </w:r>
          </w:p>
        </w:tc>
      </w:tr>
      <w:tr w:rsidR="00E976C5" w:rsidRPr="00044C31" w14:paraId="21963B55"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BABAA0"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Дополнительное оборудование</w:t>
            </w:r>
          </w:p>
        </w:tc>
      </w:tr>
      <w:tr w:rsidR="00E976C5" w:rsidRPr="00044C31" w14:paraId="021108E9"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1B6EEFFE"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F99B06"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BCEE0D"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Ширина, мм: 1200</w:t>
            </w:r>
          </w:p>
          <w:p w14:paraId="36053D64"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Высота, мм: 800</w:t>
            </w:r>
          </w:p>
        </w:tc>
      </w:tr>
      <w:tr w:rsidR="00E976C5" w:rsidRPr="00044C31" w14:paraId="39666A6D"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8F957B"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val="en-US" w:eastAsia="en-US"/>
              </w:rPr>
              <w:t xml:space="preserve">II </w:t>
            </w:r>
            <w:r w:rsidRPr="00044C31">
              <w:rPr>
                <w:rFonts w:ascii="Times New Roman" w:hAnsi="Times New Roman"/>
                <w:b/>
                <w:bCs/>
                <w:iCs/>
                <w:sz w:val="24"/>
                <w:szCs w:val="24"/>
                <w:lang w:eastAsia="en-US"/>
              </w:rPr>
              <w:t>Технические средства</w:t>
            </w:r>
          </w:p>
        </w:tc>
      </w:tr>
      <w:tr w:rsidR="00E976C5" w:rsidRPr="00044C31" w14:paraId="0ADEC413"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0DA0CE"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Основное оборудование</w:t>
            </w:r>
          </w:p>
        </w:tc>
      </w:tr>
      <w:tr w:rsidR="00E976C5" w:rsidRPr="00044C31" w14:paraId="6CFE09BA" w14:textId="77777777" w:rsidTr="00E976C5">
        <w:tc>
          <w:tcPr>
            <w:tcW w:w="273" w:type="pct"/>
            <w:shd w:val="clear" w:color="auto" w:fill="auto"/>
          </w:tcPr>
          <w:p w14:paraId="1F14BA16"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7933A5C5"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Автоматизированное рабочее место преподавателя</w:t>
            </w:r>
          </w:p>
        </w:tc>
        <w:tc>
          <w:tcPr>
            <w:tcW w:w="1527" w:type="pct"/>
            <w:shd w:val="clear" w:color="auto" w:fill="auto"/>
          </w:tcPr>
          <w:p w14:paraId="4D6B7738" w14:textId="77777777" w:rsidR="00E976C5" w:rsidRPr="00044C31" w:rsidRDefault="00E976C5" w:rsidP="00E976C5">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Операционная система: ОС - Windows 10</w:t>
            </w:r>
          </w:p>
          <w:p w14:paraId="2EC9748A" w14:textId="77777777" w:rsidR="00E976C5" w:rsidRPr="00044C31" w:rsidRDefault="00E976C5" w:rsidP="00E976C5">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Процессор: Intel Core i3</w:t>
            </w:r>
          </w:p>
          <w:p w14:paraId="018899C5" w14:textId="77777777" w:rsidR="00E976C5" w:rsidRPr="00044C31" w:rsidRDefault="00E976C5" w:rsidP="00E976C5">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Оперативная память: 8</w:t>
            </w:r>
            <w:r w:rsidRPr="00044C31">
              <w:t xml:space="preserve"> </w:t>
            </w:r>
            <w:proofErr w:type="spellStart"/>
            <w:r w:rsidRPr="00044C31">
              <w:rPr>
                <w:rFonts w:ascii="Times New Roman" w:hAnsi="Times New Roman"/>
                <w:iCs/>
                <w:sz w:val="24"/>
                <w:szCs w:val="24"/>
                <w:lang w:eastAsia="en-US"/>
              </w:rPr>
              <w:t>Gb</w:t>
            </w:r>
            <w:proofErr w:type="spellEnd"/>
          </w:p>
          <w:p w14:paraId="707FC08D" w14:textId="77777777" w:rsidR="00E976C5" w:rsidRPr="00044C31" w:rsidRDefault="00E976C5" w:rsidP="00E976C5">
            <w:pPr>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 xml:space="preserve">Видеокарта: встроенная </w:t>
            </w:r>
          </w:p>
          <w:p w14:paraId="700AE4F2"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lastRenderedPageBreak/>
              <w:t>Монитор: 24''</w:t>
            </w:r>
          </w:p>
        </w:tc>
      </w:tr>
      <w:tr w:rsidR="00E976C5" w:rsidRPr="00044C31" w14:paraId="08F2BBB2" w14:textId="77777777" w:rsidTr="00E976C5">
        <w:tc>
          <w:tcPr>
            <w:tcW w:w="273" w:type="pct"/>
            <w:shd w:val="clear" w:color="auto" w:fill="auto"/>
          </w:tcPr>
          <w:p w14:paraId="68C82179"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60B9175D"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37C24704"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 xml:space="preserve">Собственное разрешение: 1200х1024 </w:t>
            </w:r>
          </w:p>
          <w:p w14:paraId="332B4470"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Формат: 4х3</w:t>
            </w:r>
          </w:p>
          <w:p w14:paraId="1DED4A51"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Световой поток: 4200 Лм</w:t>
            </w:r>
          </w:p>
          <w:p w14:paraId="3348BFCC" w14:textId="77777777" w:rsidR="00E976C5" w:rsidRPr="00044C31" w:rsidRDefault="00E976C5" w:rsidP="00E976C5">
            <w:pPr>
              <w:snapToGrid w:val="0"/>
              <w:spacing w:after="0" w:line="240" w:lineRule="auto"/>
              <w:rPr>
                <w:rFonts w:ascii="Times New Roman" w:hAnsi="Times New Roman"/>
                <w:iCs/>
                <w:sz w:val="24"/>
                <w:szCs w:val="24"/>
                <w:lang w:eastAsia="en-US"/>
              </w:rPr>
            </w:pPr>
            <w:r w:rsidRPr="00044C31">
              <w:rPr>
                <w:rFonts w:ascii="Times New Roman" w:hAnsi="Times New Roman"/>
                <w:iCs/>
                <w:sz w:val="24"/>
                <w:szCs w:val="24"/>
                <w:lang w:eastAsia="en-US"/>
              </w:rPr>
              <w:t>Контрастность: 1000х1</w:t>
            </w:r>
          </w:p>
        </w:tc>
      </w:tr>
      <w:tr w:rsidR="00E976C5" w:rsidRPr="00044C31" w14:paraId="183AD241" w14:textId="77777777" w:rsidTr="00E976C5">
        <w:tc>
          <w:tcPr>
            <w:tcW w:w="273" w:type="pct"/>
            <w:shd w:val="clear" w:color="auto" w:fill="auto"/>
          </w:tcPr>
          <w:p w14:paraId="6317532F"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10DF22C5"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МФУ (принтер, сканер, копир)</w:t>
            </w:r>
          </w:p>
        </w:tc>
        <w:tc>
          <w:tcPr>
            <w:tcW w:w="1527" w:type="pct"/>
            <w:shd w:val="clear" w:color="auto" w:fill="auto"/>
          </w:tcPr>
          <w:p w14:paraId="5B459A3C"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 xml:space="preserve">А4/А3, лазерное, скорость печати не менее 18 </w:t>
            </w:r>
            <w:proofErr w:type="spellStart"/>
            <w:r w:rsidRPr="00044C31">
              <w:rPr>
                <w:rFonts w:ascii="Times New Roman" w:hAnsi="Times New Roman"/>
                <w:iCs/>
                <w:sz w:val="24"/>
                <w:szCs w:val="24"/>
                <w:lang w:eastAsia="en-US"/>
              </w:rPr>
              <w:t>стр</w:t>
            </w:r>
            <w:proofErr w:type="spellEnd"/>
            <w:r w:rsidRPr="00044C31">
              <w:rPr>
                <w:rFonts w:ascii="Times New Roman" w:hAnsi="Times New Roman"/>
                <w:iCs/>
                <w:sz w:val="24"/>
                <w:szCs w:val="24"/>
                <w:lang w:eastAsia="en-US"/>
              </w:rPr>
              <w:t>/мин, черно-белая печать</w:t>
            </w:r>
          </w:p>
        </w:tc>
      </w:tr>
      <w:tr w:rsidR="00E976C5" w:rsidRPr="00044C31" w14:paraId="6C18C647" w14:textId="77777777" w:rsidTr="00E976C5">
        <w:tc>
          <w:tcPr>
            <w:tcW w:w="5000" w:type="pct"/>
            <w:gridSpan w:val="3"/>
            <w:shd w:val="clear" w:color="auto" w:fill="auto"/>
          </w:tcPr>
          <w:p w14:paraId="23A0D504"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iCs/>
                <w:sz w:val="24"/>
                <w:szCs w:val="24"/>
                <w:lang w:eastAsia="en-US"/>
              </w:rPr>
              <w:t>Дополнительное оборудование</w:t>
            </w:r>
          </w:p>
        </w:tc>
      </w:tr>
      <w:tr w:rsidR="00E976C5" w:rsidRPr="00044C31" w14:paraId="2BACE4D1" w14:textId="77777777" w:rsidTr="00E976C5">
        <w:tc>
          <w:tcPr>
            <w:tcW w:w="273" w:type="pct"/>
            <w:shd w:val="clear" w:color="auto" w:fill="auto"/>
          </w:tcPr>
          <w:p w14:paraId="0D7B8B1B"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57944148"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Экран для проектора</w:t>
            </w:r>
          </w:p>
        </w:tc>
        <w:tc>
          <w:tcPr>
            <w:tcW w:w="1527" w:type="pct"/>
            <w:shd w:val="clear" w:color="auto" w:fill="auto"/>
          </w:tcPr>
          <w:p w14:paraId="6D994304"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iCs/>
                <w:sz w:val="24"/>
                <w:szCs w:val="24"/>
                <w:lang w:eastAsia="en-US"/>
              </w:rPr>
              <w:t xml:space="preserve">183x244 4:3 </w:t>
            </w:r>
            <w:proofErr w:type="spellStart"/>
            <w:r w:rsidRPr="00044C31">
              <w:rPr>
                <w:rFonts w:ascii="Times New Roman" w:hAnsi="Times New Roman"/>
                <w:iCs/>
                <w:sz w:val="24"/>
                <w:szCs w:val="24"/>
                <w:lang w:eastAsia="en-US"/>
              </w:rPr>
              <w:t>настенно</w:t>
            </w:r>
            <w:proofErr w:type="spellEnd"/>
            <w:r w:rsidRPr="00044C31">
              <w:rPr>
                <w:rFonts w:ascii="Times New Roman" w:hAnsi="Times New Roman"/>
                <w:iCs/>
                <w:sz w:val="24"/>
                <w:szCs w:val="24"/>
                <w:lang w:eastAsia="en-US"/>
              </w:rPr>
              <w:t>-потолочный рулонный белый</w:t>
            </w:r>
          </w:p>
        </w:tc>
      </w:tr>
      <w:tr w:rsidR="00E976C5" w:rsidRPr="00044C31" w14:paraId="142F0DEE" w14:textId="77777777" w:rsidTr="00E976C5">
        <w:tc>
          <w:tcPr>
            <w:tcW w:w="5000" w:type="pct"/>
            <w:gridSpan w:val="3"/>
            <w:shd w:val="clear" w:color="auto" w:fill="auto"/>
          </w:tcPr>
          <w:p w14:paraId="22D30337"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val="en-US" w:eastAsia="en-US"/>
              </w:rPr>
              <w:t>III</w:t>
            </w:r>
            <w:r w:rsidRPr="00044C31">
              <w:rPr>
                <w:rFonts w:ascii="Times New Roman" w:hAnsi="Times New Roman"/>
                <w:b/>
                <w:bCs/>
                <w:iCs/>
                <w:sz w:val="24"/>
                <w:szCs w:val="24"/>
                <w:lang w:eastAsia="en-US"/>
              </w:rPr>
              <w:t xml:space="preserve"> Демонстрационные учебно-наглядные пособия</w:t>
            </w:r>
          </w:p>
        </w:tc>
      </w:tr>
      <w:tr w:rsidR="00E976C5" w:rsidRPr="00044C31" w14:paraId="725FC3C1" w14:textId="77777777" w:rsidTr="00E976C5">
        <w:tc>
          <w:tcPr>
            <w:tcW w:w="5000" w:type="pct"/>
            <w:gridSpan w:val="3"/>
            <w:shd w:val="clear" w:color="auto" w:fill="auto"/>
          </w:tcPr>
          <w:p w14:paraId="6C3618BC"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Основное оборудование</w:t>
            </w:r>
          </w:p>
        </w:tc>
      </w:tr>
      <w:tr w:rsidR="00E976C5" w:rsidRPr="00044C31" w14:paraId="7459B26D" w14:textId="77777777" w:rsidTr="00E976C5">
        <w:tc>
          <w:tcPr>
            <w:tcW w:w="273" w:type="pct"/>
            <w:shd w:val="clear" w:color="auto" w:fill="auto"/>
          </w:tcPr>
          <w:p w14:paraId="5EE5ACD6"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2C2472F9" w14:textId="77777777" w:rsidR="00E976C5" w:rsidRPr="00044C31" w:rsidRDefault="00E976C5" w:rsidP="00E976C5">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робот-тренажёр для отработки навыков первой доврачебной помощи;</w:t>
            </w:r>
          </w:p>
          <w:p w14:paraId="0D5B7D26" w14:textId="77777777" w:rsidR="00E976C5" w:rsidRPr="00044C31" w:rsidRDefault="00E976C5" w:rsidP="00E976C5">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контрольно-измерительные приборы и приборы безопасности;</w:t>
            </w:r>
          </w:p>
          <w:p w14:paraId="09DCC13F" w14:textId="77777777" w:rsidR="00E976C5" w:rsidRPr="00044C31" w:rsidRDefault="00E976C5" w:rsidP="00E976C5">
            <w:pPr>
              <w:snapToGrid w:val="0"/>
              <w:spacing w:after="0"/>
              <w:rPr>
                <w:rFonts w:ascii="Times New Roman" w:hAnsi="Times New Roman"/>
                <w:iCs/>
                <w:sz w:val="24"/>
                <w:szCs w:val="24"/>
                <w:lang w:eastAsia="en-US"/>
              </w:rPr>
            </w:pPr>
          </w:p>
        </w:tc>
        <w:tc>
          <w:tcPr>
            <w:tcW w:w="1527" w:type="pct"/>
            <w:shd w:val="clear" w:color="auto" w:fill="auto"/>
          </w:tcPr>
          <w:p w14:paraId="74EE4854" w14:textId="77777777" w:rsidR="00E976C5" w:rsidRPr="00044C31" w:rsidRDefault="00E976C5" w:rsidP="00E976C5">
            <w:pPr>
              <w:snapToGrid w:val="0"/>
              <w:spacing w:after="0"/>
              <w:rPr>
                <w:rFonts w:ascii="Times New Roman" w:hAnsi="Times New Roman"/>
                <w:iCs/>
                <w:sz w:val="24"/>
                <w:szCs w:val="24"/>
                <w:lang w:eastAsia="en-US"/>
              </w:rPr>
            </w:pPr>
          </w:p>
        </w:tc>
      </w:tr>
      <w:tr w:rsidR="00E976C5" w:rsidRPr="00044C31" w14:paraId="30482D39" w14:textId="77777777" w:rsidTr="00E976C5">
        <w:tc>
          <w:tcPr>
            <w:tcW w:w="5000" w:type="pct"/>
            <w:gridSpan w:val="3"/>
            <w:shd w:val="clear" w:color="auto" w:fill="auto"/>
          </w:tcPr>
          <w:p w14:paraId="301EFFCD" w14:textId="77777777" w:rsidR="00E976C5" w:rsidRPr="00044C31" w:rsidRDefault="00E976C5" w:rsidP="00E976C5">
            <w:pPr>
              <w:snapToGrid w:val="0"/>
              <w:spacing w:after="0"/>
              <w:rPr>
                <w:rFonts w:ascii="Times New Roman" w:hAnsi="Times New Roman"/>
                <w:iCs/>
                <w:sz w:val="24"/>
                <w:szCs w:val="24"/>
                <w:lang w:eastAsia="en-US"/>
              </w:rPr>
            </w:pPr>
            <w:r w:rsidRPr="00044C31">
              <w:rPr>
                <w:rFonts w:ascii="Times New Roman" w:hAnsi="Times New Roman"/>
                <w:b/>
                <w:bCs/>
                <w:iCs/>
                <w:sz w:val="24"/>
                <w:szCs w:val="24"/>
                <w:lang w:eastAsia="en-US"/>
              </w:rPr>
              <w:t>Дополнительное оборудование</w:t>
            </w:r>
          </w:p>
        </w:tc>
      </w:tr>
      <w:tr w:rsidR="00E976C5" w:rsidRPr="00044C31" w14:paraId="2D5B29C7" w14:textId="77777777" w:rsidTr="00E976C5">
        <w:tc>
          <w:tcPr>
            <w:tcW w:w="273" w:type="pct"/>
            <w:shd w:val="clear" w:color="auto" w:fill="auto"/>
          </w:tcPr>
          <w:p w14:paraId="5BFB9DB3" w14:textId="77777777" w:rsidR="00E976C5" w:rsidRPr="00044C31" w:rsidRDefault="00E976C5" w:rsidP="00E976C5">
            <w:pPr>
              <w:snapToGrid w:val="0"/>
              <w:spacing w:after="0"/>
              <w:rPr>
                <w:rFonts w:ascii="Times New Roman" w:hAnsi="Times New Roman"/>
                <w:iCs/>
                <w:sz w:val="24"/>
                <w:szCs w:val="24"/>
                <w:lang w:eastAsia="en-US"/>
              </w:rPr>
            </w:pPr>
          </w:p>
        </w:tc>
        <w:tc>
          <w:tcPr>
            <w:tcW w:w="3200" w:type="pct"/>
            <w:shd w:val="clear" w:color="auto" w:fill="auto"/>
          </w:tcPr>
          <w:p w14:paraId="5EDDCC7E" w14:textId="77777777" w:rsidR="00E976C5" w:rsidRPr="00044C31" w:rsidRDefault="00E976C5" w:rsidP="00E976C5">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комплект учебно-наглядных пособий «Охрана труда и техника безопасности»;</w:t>
            </w:r>
          </w:p>
          <w:p w14:paraId="7DFAF043" w14:textId="77777777" w:rsidR="00E976C5" w:rsidRPr="00044C31" w:rsidRDefault="00E976C5" w:rsidP="00E976C5">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комплекты индивидуальных средств защиты;</w:t>
            </w:r>
          </w:p>
          <w:p w14:paraId="1EE02929" w14:textId="77777777" w:rsidR="00E976C5" w:rsidRPr="00044C31" w:rsidRDefault="00E976C5" w:rsidP="00E976C5">
            <w:pPr>
              <w:widowControl w:val="0"/>
              <w:tabs>
                <w:tab w:val="left" w:pos="662"/>
              </w:tabs>
              <w:spacing w:after="0" w:line="288" w:lineRule="exact"/>
              <w:rPr>
                <w:rFonts w:ascii="Times New Roman" w:hAnsi="Times New Roman"/>
                <w:color w:val="000000"/>
                <w:sz w:val="24"/>
                <w:szCs w:val="24"/>
              </w:rPr>
            </w:pPr>
            <w:r w:rsidRPr="00044C31">
              <w:rPr>
                <w:rFonts w:ascii="Times New Roman" w:hAnsi="Times New Roman"/>
                <w:color w:val="000000"/>
                <w:sz w:val="24"/>
                <w:szCs w:val="24"/>
              </w:rPr>
              <w:t>- медицинская аптечка.</w:t>
            </w:r>
          </w:p>
          <w:p w14:paraId="1897D640" w14:textId="77777777" w:rsidR="00E976C5" w:rsidRPr="00044C31" w:rsidRDefault="00E976C5" w:rsidP="00E976C5">
            <w:pPr>
              <w:widowControl w:val="0"/>
              <w:tabs>
                <w:tab w:val="left" w:pos="662"/>
              </w:tabs>
              <w:spacing w:after="0" w:line="288" w:lineRule="exact"/>
              <w:rPr>
                <w:rFonts w:ascii="Times New Roman" w:hAnsi="Times New Roman"/>
                <w:bCs/>
                <w:i/>
                <w:sz w:val="24"/>
                <w:szCs w:val="24"/>
              </w:rPr>
            </w:pPr>
            <w:r w:rsidRPr="00044C31">
              <w:rPr>
                <w:rFonts w:ascii="Times New Roman" w:hAnsi="Times New Roman"/>
                <w:color w:val="000000"/>
                <w:sz w:val="24"/>
                <w:szCs w:val="24"/>
              </w:rPr>
              <w:t>-- комплект видеофильмов и видео-инструктаж по охране труда</w:t>
            </w:r>
            <w:r w:rsidRPr="00044C31">
              <w:rPr>
                <w:rFonts w:ascii="Times New Roman" w:hAnsi="Times New Roman"/>
                <w:bCs/>
                <w:i/>
                <w:sz w:val="24"/>
                <w:szCs w:val="24"/>
              </w:rPr>
              <w:t>.</w:t>
            </w:r>
          </w:p>
          <w:p w14:paraId="14030C40" w14:textId="77777777" w:rsidR="00E976C5" w:rsidRPr="00044C31" w:rsidRDefault="00E976C5" w:rsidP="00E976C5">
            <w:pPr>
              <w:snapToGrid w:val="0"/>
              <w:spacing w:after="0"/>
              <w:rPr>
                <w:rFonts w:ascii="Times New Roman" w:hAnsi="Times New Roman"/>
                <w:i/>
                <w:sz w:val="24"/>
                <w:szCs w:val="24"/>
                <w:lang w:eastAsia="en-US"/>
              </w:rPr>
            </w:pPr>
          </w:p>
        </w:tc>
        <w:tc>
          <w:tcPr>
            <w:tcW w:w="1527" w:type="pct"/>
            <w:shd w:val="clear" w:color="auto" w:fill="auto"/>
          </w:tcPr>
          <w:p w14:paraId="53F9B32A" w14:textId="77777777" w:rsidR="00E976C5" w:rsidRPr="00044C31" w:rsidRDefault="00E976C5" w:rsidP="00E976C5">
            <w:pPr>
              <w:snapToGrid w:val="0"/>
              <w:spacing w:after="0"/>
              <w:rPr>
                <w:rFonts w:ascii="Times New Roman" w:hAnsi="Times New Roman"/>
                <w:iCs/>
                <w:sz w:val="24"/>
                <w:szCs w:val="24"/>
                <w:lang w:eastAsia="en-US"/>
              </w:rPr>
            </w:pPr>
          </w:p>
        </w:tc>
      </w:tr>
    </w:tbl>
    <w:p w14:paraId="1D5E70C4" w14:textId="77777777" w:rsidR="00E976C5" w:rsidRPr="005159E4" w:rsidRDefault="00E976C5" w:rsidP="00E976C5">
      <w:pPr>
        <w:suppressAutoHyphens/>
        <w:spacing w:after="0"/>
        <w:ind w:firstLine="709"/>
        <w:jc w:val="both"/>
        <w:rPr>
          <w:rFonts w:ascii="Times New Roman" w:hAnsi="Times New Roman"/>
          <w:bCs/>
          <w:sz w:val="24"/>
          <w:szCs w:val="24"/>
        </w:rPr>
      </w:pPr>
    </w:p>
    <w:p w14:paraId="4B18CEE4" w14:textId="77777777" w:rsidR="00E976C5" w:rsidRPr="005159E4" w:rsidRDefault="00E976C5" w:rsidP="00E976C5">
      <w:pPr>
        <w:suppressAutoHyphens/>
        <w:spacing w:after="0"/>
        <w:ind w:firstLine="709"/>
        <w:jc w:val="both"/>
        <w:rPr>
          <w:rFonts w:ascii="Times New Roman" w:hAnsi="Times New Roman"/>
          <w:b/>
          <w:bCs/>
          <w:sz w:val="24"/>
          <w:szCs w:val="24"/>
        </w:rPr>
      </w:pPr>
      <w:r w:rsidRPr="005159E4">
        <w:rPr>
          <w:rFonts w:ascii="Times New Roman" w:hAnsi="Times New Roman"/>
          <w:b/>
          <w:bCs/>
          <w:sz w:val="24"/>
          <w:szCs w:val="24"/>
        </w:rPr>
        <w:t>3.2. Информационное обеспечение реализации программы</w:t>
      </w:r>
    </w:p>
    <w:p w14:paraId="11C5E9CE" w14:textId="77777777" w:rsidR="00E976C5" w:rsidRPr="005159E4" w:rsidRDefault="00E976C5" w:rsidP="00E976C5">
      <w:pPr>
        <w:suppressAutoHyphens/>
        <w:spacing w:after="0"/>
        <w:ind w:firstLine="709"/>
        <w:jc w:val="both"/>
        <w:rPr>
          <w:rFonts w:ascii="Times New Roman" w:hAnsi="Times New Roman"/>
          <w:bCs/>
          <w:sz w:val="24"/>
          <w:szCs w:val="24"/>
        </w:rPr>
      </w:pPr>
      <w:r w:rsidRPr="005159E4">
        <w:rPr>
          <w:rFonts w:ascii="Times New Roman" w:hAnsi="Times New Roman"/>
          <w:bCs/>
          <w:sz w:val="24"/>
          <w:szCs w:val="24"/>
        </w:rPr>
        <w:t>Для реализации программы библиотечный фонд образовательной организации должен иметь п</w:t>
      </w:r>
      <w:r w:rsidRPr="005159E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59E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A749AB" w14:textId="77777777" w:rsidR="00E976C5" w:rsidRPr="005159E4" w:rsidRDefault="00E976C5" w:rsidP="00E976C5">
      <w:pPr>
        <w:suppressAutoHyphens/>
        <w:spacing w:after="0"/>
        <w:ind w:firstLine="709"/>
        <w:jc w:val="both"/>
        <w:rPr>
          <w:rFonts w:ascii="Times New Roman" w:hAnsi="Times New Roman"/>
          <w:sz w:val="24"/>
          <w:szCs w:val="24"/>
        </w:rPr>
      </w:pPr>
    </w:p>
    <w:p w14:paraId="5CC20A0C" w14:textId="77777777" w:rsidR="00E976C5" w:rsidRPr="005159E4" w:rsidRDefault="00E976C5" w:rsidP="00E976C5">
      <w:pPr>
        <w:suppressAutoHyphens/>
        <w:spacing w:after="0"/>
        <w:ind w:firstLine="709"/>
        <w:jc w:val="both"/>
        <w:rPr>
          <w:rFonts w:ascii="Times New Roman" w:hAnsi="Times New Roman"/>
          <w:b/>
          <w:sz w:val="24"/>
          <w:szCs w:val="24"/>
        </w:rPr>
      </w:pPr>
      <w:r w:rsidRPr="005159E4">
        <w:rPr>
          <w:rFonts w:ascii="Times New Roman" w:hAnsi="Times New Roman"/>
          <w:b/>
          <w:sz w:val="24"/>
          <w:szCs w:val="24"/>
        </w:rPr>
        <w:t>3.2.1. Основные печатные издания</w:t>
      </w:r>
    </w:p>
    <w:p w14:paraId="09BE4CD3" w14:textId="0A03F4D1" w:rsidR="00E914C9" w:rsidRPr="005159E4" w:rsidRDefault="00E914C9" w:rsidP="00B37111">
      <w:pPr>
        <w:numPr>
          <w:ilvl w:val="0"/>
          <w:numId w:val="71"/>
        </w:numPr>
        <w:contextualSpacing/>
        <w:rPr>
          <w:rFonts w:ascii="Times New Roman" w:hAnsi="Times New Roman"/>
          <w:sz w:val="24"/>
          <w:szCs w:val="24"/>
        </w:rPr>
      </w:pPr>
      <w:proofErr w:type="spellStart"/>
      <w:r w:rsidRPr="005159E4">
        <w:rPr>
          <w:rFonts w:ascii="Times New Roman" w:hAnsi="Times New Roman"/>
          <w:sz w:val="24"/>
          <w:szCs w:val="24"/>
        </w:rPr>
        <w:t>Арустамов</w:t>
      </w:r>
      <w:proofErr w:type="spellEnd"/>
      <w:r>
        <w:rPr>
          <w:rFonts w:ascii="Times New Roman" w:hAnsi="Times New Roman"/>
          <w:sz w:val="24"/>
          <w:szCs w:val="24"/>
        </w:rPr>
        <w:t>,</w:t>
      </w:r>
      <w:r w:rsidRPr="005159E4">
        <w:rPr>
          <w:rFonts w:ascii="Times New Roman" w:hAnsi="Times New Roman"/>
          <w:sz w:val="24"/>
          <w:szCs w:val="24"/>
        </w:rPr>
        <w:t xml:space="preserve"> Э.А., Косолапова</w:t>
      </w:r>
      <w:r>
        <w:rPr>
          <w:rFonts w:ascii="Times New Roman" w:hAnsi="Times New Roman"/>
          <w:sz w:val="24"/>
          <w:szCs w:val="24"/>
        </w:rPr>
        <w:t>,</w:t>
      </w:r>
      <w:r w:rsidRPr="005159E4">
        <w:rPr>
          <w:rFonts w:ascii="Times New Roman" w:hAnsi="Times New Roman"/>
          <w:sz w:val="24"/>
          <w:szCs w:val="24"/>
        </w:rPr>
        <w:t xml:space="preserve"> Н. В. Основы безопасности жизнедеятельности. Учебник для учреждений среднего профессионального образования. М.: ИЦ </w:t>
      </w:r>
      <w:r w:rsidRPr="00E914C9">
        <w:rPr>
          <w:rFonts w:ascii="Times New Roman" w:hAnsi="Times New Roman"/>
          <w:sz w:val="24"/>
          <w:szCs w:val="24"/>
        </w:rPr>
        <w:t xml:space="preserve">Академия, </w:t>
      </w:r>
      <w:r w:rsidRPr="005159E4">
        <w:rPr>
          <w:rFonts w:ascii="Times New Roman" w:hAnsi="Times New Roman"/>
          <w:sz w:val="24"/>
          <w:szCs w:val="24"/>
        </w:rPr>
        <w:t>2014.</w:t>
      </w:r>
    </w:p>
    <w:p w14:paraId="6495FA1E" w14:textId="54D39B50" w:rsidR="00E914C9" w:rsidRPr="005159E4" w:rsidRDefault="00E914C9" w:rsidP="00B37111">
      <w:pPr>
        <w:numPr>
          <w:ilvl w:val="0"/>
          <w:numId w:val="71"/>
        </w:numPr>
        <w:contextualSpacing/>
        <w:jc w:val="both"/>
        <w:rPr>
          <w:rFonts w:ascii="Times New Roman" w:hAnsi="Times New Roman"/>
          <w:sz w:val="24"/>
          <w:szCs w:val="24"/>
        </w:rPr>
      </w:pPr>
      <w:r w:rsidRPr="005159E4">
        <w:rPr>
          <w:rFonts w:ascii="Times New Roman" w:hAnsi="Times New Roman"/>
          <w:sz w:val="24"/>
          <w:szCs w:val="24"/>
        </w:rPr>
        <w:t>Белов</w:t>
      </w:r>
      <w:r>
        <w:rPr>
          <w:rFonts w:ascii="Times New Roman" w:hAnsi="Times New Roman"/>
          <w:sz w:val="24"/>
          <w:szCs w:val="24"/>
        </w:rPr>
        <w:t>,</w:t>
      </w:r>
      <w:r w:rsidRPr="005159E4">
        <w:rPr>
          <w:rFonts w:ascii="Times New Roman" w:hAnsi="Times New Roman"/>
          <w:sz w:val="24"/>
          <w:szCs w:val="24"/>
        </w:rPr>
        <w:t xml:space="preserve"> С.В. Безопасность жизнедеятельности и защита окружающей среды (техносферная безопасность) В 2 Ч. ЧАСТЬ 1 5-е изд., пер. и доп. Учебник для СПО.– М.: </w:t>
      </w:r>
      <w:proofErr w:type="spellStart"/>
      <w:r w:rsidRPr="005159E4">
        <w:rPr>
          <w:rFonts w:ascii="Times New Roman" w:hAnsi="Times New Roman"/>
          <w:sz w:val="24"/>
          <w:szCs w:val="24"/>
        </w:rPr>
        <w:t>Юрайт</w:t>
      </w:r>
      <w:proofErr w:type="spellEnd"/>
      <w:r w:rsidRPr="005159E4">
        <w:rPr>
          <w:rFonts w:ascii="Times New Roman" w:hAnsi="Times New Roman"/>
          <w:sz w:val="24"/>
          <w:szCs w:val="24"/>
        </w:rPr>
        <w:t>, 2017.</w:t>
      </w:r>
    </w:p>
    <w:p w14:paraId="68A93BF6" w14:textId="54FA3E67" w:rsidR="00E914C9" w:rsidRPr="005159E4" w:rsidRDefault="00E914C9" w:rsidP="00B37111">
      <w:pPr>
        <w:numPr>
          <w:ilvl w:val="0"/>
          <w:numId w:val="71"/>
        </w:numPr>
        <w:contextualSpacing/>
        <w:jc w:val="both"/>
        <w:rPr>
          <w:rFonts w:ascii="Times New Roman" w:hAnsi="Times New Roman"/>
          <w:sz w:val="24"/>
          <w:szCs w:val="24"/>
        </w:rPr>
      </w:pPr>
      <w:r w:rsidRPr="005159E4">
        <w:rPr>
          <w:rFonts w:ascii="Times New Roman" w:hAnsi="Times New Roman"/>
          <w:sz w:val="24"/>
          <w:szCs w:val="24"/>
        </w:rPr>
        <w:lastRenderedPageBreak/>
        <w:t>Белов</w:t>
      </w:r>
      <w:r>
        <w:rPr>
          <w:rFonts w:ascii="Times New Roman" w:hAnsi="Times New Roman"/>
          <w:sz w:val="24"/>
          <w:szCs w:val="24"/>
        </w:rPr>
        <w:t>,</w:t>
      </w:r>
      <w:r w:rsidRPr="005159E4">
        <w:rPr>
          <w:rFonts w:ascii="Times New Roman" w:hAnsi="Times New Roman"/>
          <w:sz w:val="24"/>
          <w:szCs w:val="24"/>
        </w:rPr>
        <w:t xml:space="preserve"> С.В. Безопасность жизнедеятельности и защита окружающей среды (техносферная безопасность) В 2 Ч. ЧАСТЬ 2 5-е изд., пер. и доп. Учебник для СПО. – М.: </w:t>
      </w:r>
      <w:proofErr w:type="spellStart"/>
      <w:r w:rsidRPr="005159E4">
        <w:rPr>
          <w:rFonts w:ascii="Times New Roman" w:hAnsi="Times New Roman"/>
          <w:sz w:val="24"/>
          <w:szCs w:val="24"/>
        </w:rPr>
        <w:t>Юрайт</w:t>
      </w:r>
      <w:proofErr w:type="spellEnd"/>
      <w:r w:rsidRPr="005159E4">
        <w:rPr>
          <w:rFonts w:ascii="Times New Roman" w:hAnsi="Times New Roman"/>
          <w:sz w:val="24"/>
          <w:szCs w:val="24"/>
        </w:rPr>
        <w:t>, 2017.</w:t>
      </w:r>
    </w:p>
    <w:p w14:paraId="3F6E2C93" w14:textId="00FF7E23" w:rsidR="00E914C9" w:rsidRPr="005159E4" w:rsidRDefault="00E914C9" w:rsidP="00B37111">
      <w:pPr>
        <w:numPr>
          <w:ilvl w:val="0"/>
          <w:numId w:val="71"/>
        </w:numPr>
        <w:contextualSpacing/>
        <w:jc w:val="both"/>
        <w:rPr>
          <w:rFonts w:ascii="Times New Roman" w:hAnsi="Times New Roman"/>
          <w:bCs/>
          <w:sz w:val="24"/>
          <w:szCs w:val="24"/>
        </w:rPr>
      </w:pPr>
      <w:r w:rsidRPr="005159E4">
        <w:rPr>
          <w:rFonts w:ascii="Times New Roman" w:hAnsi="Times New Roman"/>
          <w:bCs/>
          <w:sz w:val="24"/>
          <w:szCs w:val="24"/>
        </w:rPr>
        <w:t>Бондаренко</w:t>
      </w:r>
      <w:r>
        <w:rPr>
          <w:rFonts w:ascii="Times New Roman" w:hAnsi="Times New Roman"/>
          <w:bCs/>
          <w:sz w:val="24"/>
          <w:szCs w:val="24"/>
        </w:rPr>
        <w:t>,</w:t>
      </w:r>
      <w:r w:rsidRPr="005159E4">
        <w:rPr>
          <w:rFonts w:ascii="Times New Roman" w:hAnsi="Times New Roman"/>
          <w:bCs/>
          <w:sz w:val="24"/>
          <w:szCs w:val="24"/>
        </w:rPr>
        <w:t xml:space="preserve"> В.А., Евтушенко</w:t>
      </w:r>
      <w:r>
        <w:rPr>
          <w:rFonts w:ascii="Times New Roman" w:hAnsi="Times New Roman"/>
          <w:bCs/>
          <w:sz w:val="24"/>
          <w:szCs w:val="24"/>
        </w:rPr>
        <w:t>,</w:t>
      </w:r>
      <w:r w:rsidRPr="005159E4">
        <w:rPr>
          <w:rFonts w:ascii="Times New Roman" w:hAnsi="Times New Roman"/>
          <w:bCs/>
          <w:sz w:val="24"/>
          <w:szCs w:val="24"/>
        </w:rPr>
        <w:t xml:space="preserve"> С.И., </w:t>
      </w:r>
      <w:proofErr w:type="spellStart"/>
      <w:r w:rsidRPr="005159E4">
        <w:rPr>
          <w:rFonts w:ascii="Times New Roman" w:hAnsi="Times New Roman"/>
          <w:bCs/>
          <w:sz w:val="24"/>
          <w:szCs w:val="24"/>
        </w:rPr>
        <w:t>Лепихова</w:t>
      </w:r>
      <w:proofErr w:type="spellEnd"/>
      <w:r>
        <w:rPr>
          <w:rFonts w:ascii="Times New Roman" w:hAnsi="Times New Roman"/>
          <w:bCs/>
          <w:sz w:val="24"/>
          <w:szCs w:val="24"/>
        </w:rPr>
        <w:t>,</w:t>
      </w:r>
      <w:r w:rsidRPr="005159E4">
        <w:rPr>
          <w:rFonts w:ascii="Times New Roman" w:hAnsi="Times New Roman"/>
          <w:bCs/>
          <w:sz w:val="24"/>
          <w:szCs w:val="24"/>
        </w:rPr>
        <w:t xml:space="preserve"> В.А. и др. Обеспечение безопасности при чрезвычайных ситуациях: Учебник/ Профессиональное образование - М.: ИЦ РИОР, НИЦ ИНФРА-М, 2014.</w:t>
      </w:r>
    </w:p>
    <w:p w14:paraId="1D71D632" w14:textId="5A0F4447" w:rsidR="00E914C9" w:rsidRPr="005159E4" w:rsidRDefault="00E914C9" w:rsidP="00B37111">
      <w:pPr>
        <w:numPr>
          <w:ilvl w:val="0"/>
          <w:numId w:val="71"/>
        </w:numPr>
        <w:contextualSpacing/>
        <w:jc w:val="both"/>
        <w:rPr>
          <w:rFonts w:ascii="Times New Roman" w:hAnsi="Times New Roman"/>
          <w:sz w:val="24"/>
          <w:szCs w:val="24"/>
        </w:rPr>
      </w:pPr>
      <w:r w:rsidRPr="005159E4">
        <w:rPr>
          <w:rFonts w:ascii="Times New Roman" w:hAnsi="Times New Roman"/>
          <w:sz w:val="24"/>
          <w:szCs w:val="24"/>
        </w:rPr>
        <w:t>Бондин</w:t>
      </w:r>
      <w:r>
        <w:rPr>
          <w:rFonts w:ascii="Times New Roman" w:hAnsi="Times New Roman"/>
          <w:sz w:val="24"/>
          <w:szCs w:val="24"/>
        </w:rPr>
        <w:t>,</w:t>
      </w:r>
      <w:r w:rsidRPr="005159E4">
        <w:rPr>
          <w:rFonts w:ascii="Times New Roman" w:hAnsi="Times New Roman"/>
          <w:sz w:val="24"/>
          <w:szCs w:val="24"/>
        </w:rPr>
        <w:t xml:space="preserve"> В.И., </w:t>
      </w:r>
      <w:proofErr w:type="spellStart"/>
      <w:r w:rsidRPr="005159E4">
        <w:rPr>
          <w:rFonts w:ascii="Times New Roman" w:hAnsi="Times New Roman"/>
          <w:sz w:val="24"/>
          <w:szCs w:val="24"/>
        </w:rPr>
        <w:t>Семехин</w:t>
      </w:r>
      <w:proofErr w:type="spellEnd"/>
      <w:r>
        <w:rPr>
          <w:rFonts w:ascii="Times New Roman" w:hAnsi="Times New Roman"/>
          <w:sz w:val="24"/>
          <w:szCs w:val="24"/>
        </w:rPr>
        <w:t>,</w:t>
      </w:r>
      <w:r w:rsidRPr="005159E4">
        <w:rPr>
          <w:rFonts w:ascii="Times New Roman" w:hAnsi="Times New Roman"/>
          <w:sz w:val="24"/>
          <w:szCs w:val="24"/>
        </w:rPr>
        <w:t xml:space="preserve"> Ю.Г. Безопасность жизнедеятельности: Учебное пособие. - М.: НИЦ ИНФРА-М, </w:t>
      </w:r>
      <w:proofErr w:type="spellStart"/>
      <w:r w:rsidRPr="005159E4">
        <w:rPr>
          <w:rFonts w:ascii="Times New Roman" w:hAnsi="Times New Roman"/>
          <w:sz w:val="24"/>
          <w:szCs w:val="24"/>
        </w:rPr>
        <w:t>Академцентр</w:t>
      </w:r>
      <w:proofErr w:type="spellEnd"/>
      <w:r w:rsidRPr="005159E4">
        <w:rPr>
          <w:rFonts w:ascii="Times New Roman" w:hAnsi="Times New Roman"/>
          <w:sz w:val="24"/>
          <w:szCs w:val="24"/>
        </w:rPr>
        <w:t>, 2015. - 349 с.</w:t>
      </w:r>
    </w:p>
    <w:p w14:paraId="333303DF" w14:textId="77777777" w:rsidR="00E914C9" w:rsidRPr="005159E4" w:rsidRDefault="00E914C9" w:rsidP="00B37111">
      <w:pPr>
        <w:numPr>
          <w:ilvl w:val="0"/>
          <w:numId w:val="71"/>
        </w:numPr>
        <w:contextualSpacing/>
        <w:jc w:val="both"/>
        <w:rPr>
          <w:rFonts w:ascii="Times New Roman" w:hAnsi="Times New Roman"/>
          <w:sz w:val="24"/>
          <w:szCs w:val="24"/>
        </w:rPr>
      </w:pPr>
      <w:r w:rsidRPr="005159E4">
        <w:rPr>
          <w:rFonts w:ascii="Times New Roman" w:hAnsi="Times New Roman"/>
          <w:sz w:val="24"/>
          <w:szCs w:val="24"/>
        </w:rPr>
        <w:t xml:space="preserve">Вишняков Я.Д. (отв. ред.) Безопасность жизнедеятельности. 5-е изд., пер. и доп. Учебник для СПО. – М.: </w:t>
      </w:r>
      <w:proofErr w:type="spellStart"/>
      <w:r w:rsidRPr="005159E4">
        <w:rPr>
          <w:rFonts w:ascii="Times New Roman" w:hAnsi="Times New Roman"/>
          <w:sz w:val="24"/>
          <w:szCs w:val="24"/>
        </w:rPr>
        <w:t>Юрайт</w:t>
      </w:r>
      <w:proofErr w:type="spellEnd"/>
      <w:r w:rsidRPr="005159E4">
        <w:rPr>
          <w:rFonts w:ascii="Times New Roman" w:hAnsi="Times New Roman"/>
          <w:sz w:val="24"/>
          <w:szCs w:val="24"/>
        </w:rPr>
        <w:t>, 2017.</w:t>
      </w:r>
    </w:p>
    <w:p w14:paraId="472860D5" w14:textId="30A35207" w:rsidR="00E914C9" w:rsidRPr="005159E4" w:rsidRDefault="00E914C9" w:rsidP="00B37111">
      <w:pPr>
        <w:numPr>
          <w:ilvl w:val="0"/>
          <w:numId w:val="71"/>
        </w:numPr>
        <w:contextualSpacing/>
        <w:jc w:val="both"/>
        <w:rPr>
          <w:rFonts w:ascii="Times New Roman" w:hAnsi="Times New Roman"/>
          <w:sz w:val="24"/>
          <w:szCs w:val="24"/>
        </w:rPr>
      </w:pPr>
      <w:r w:rsidRPr="005159E4">
        <w:rPr>
          <w:rFonts w:ascii="Times New Roman" w:hAnsi="Times New Roman"/>
          <w:sz w:val="24"/>
          <w:szCs w:val="24"/>
        </w:rPr>
        <w:t>Вишняков</w:t>
      </w:r>
      <w:r>
        <w:rPr>
          <w:rFonts w:ascii="Times New Roman" w:hAnsi="Times New Roman"/>
          <w:sz w:val="24"/>
          <w:szCs w:val="24"/>
        </w:rPr>
        <w:t>,</w:t>
      </w:r>
      <w:r w:rsidRPr="005159E4">
        <w:rPr>
          <w:rFonts w:ascii="Times New Roman" w:hAnsi="Times New Roman"/>
          <w:sz w:val="24"/>
          <w:szCs w:val="24"/>
        </w:rPr>
        <w:t xml:space="preserve"> Я.Д. (отв. ред.). Безопасность жизнедеятельности. Практикум. Учебное пособие для СПО. – М.: </w:t>
      </w:r>
      <w:proofErr w:type="spellStart"/>
      <w:r w:rsidRPr="005159E4">
        <w:rPr>
          <w:rFonts w:ascii="Times New Roman" w:hAnsi="Times New Roman"/>
          <w:sz w:val="24"/>
          <w:szCs w:val="24"/>
        </w:rPr>
        <w:t>Юрайт</w:t>
      </w:r>
      <w:proofErr w:type="spellEnd"/>
      <w:r w:rsidRPr="005159E4">
        <w:rPr>
          <w:rFonts w:ascii="Times New Roman" w:hAnsi="Times New Roman"/>
          <w:sz w:val="24"/>
          <w:szCs w:val="24"/>
        </w:rPr>
        <w:t>, 2017.</w:t>
      </w:r>
    </w:p>
    <w:p w14:paraId="7317B344" w14:textId="619AA97E" w:rsidR="00E914C9" w:rsidRPr="005159E4" w:rsidRDefault="00E914C9" w:rsidP="00B37111">
      <w:pPr>
        <w:numPr>
          <w:ilvl w:val="0"/>
          <w:numId w:val="71"/>
        </w:numPr>
        <w:contextualSpacing/>
        <w:jc w:val="both"/>
        <w:rPr>
          <w:rFonts w:ascii="Times New Roman" w:hAnsi="Times New Roman"/>
          <w:sz w:val="24"/>
          <w:szCs w:val="24"/>
        </w:rPr>
      </w:pPr>
      <w:r w:rsidRPr="005159E4">
        <w:rPr>
          <w:rFonts w:ascii="Times New Roman" w:hAnsi="Times New Roman"/>
          <w:sz w:val="24"/>
          <w:szCs w:val="24"/>
        </w:rPr>
        <w:t>Гальперин</w:t>
      </w:r>
      <w:r>
        <w:rPr>
          <w:rFonts w:ascii="Times New Roman" w:hAnsi="Times New Roman"/>
          <w:sz w:val="24"/>
          <w:szCs w:val="24"/>
        </w:rPr>
        <w:t>,</w:t>
      </w:r>
      <w:r w:rsidRPr="005159E4">
        <w:rPr>
          <w:rFonts w:ascii="Times New Roman" w:hAnsi="Times New Roman"/>
          <w:sz w:val="24"/>
          <w:szCs w:val="24"/>
        </w:rPr>
        <w:t xml:space="preserve"> М.В. Общая экология: учебник /— 2-е изд., </w:t>
      </w:r>
      <w:proofErr w:type="spellStart"/>
      <w:r w:rsidRPr="005159E4">
        <w:rPr>
          <w:rFonts w:ascii="Times New Roman" w:hAnsi="Times New Roman"/>
          <w:sz w:val="24"/>
          <w:szCs w:val="24"/>
        </w:rPr>
        <w:t>перераб</w:t>
      </w:r>
      <w:proofErr w:type="spellEnd"/>
      <w:r w:rsidRPr="005159E4">
        <w:rPr>
          <w:rFonts w:ascii="Times New Roman" w:hAnsi="Times New Roman"/>
          <w:sz w:val="24"/>
          <w:szCs w:val="24"/>
        </w:rPr>
        <w:t>. и доп. — М.: ФОРУМ: ИНФРА-М, 2017. — 336 с.</w:t>
      </w:r>
    </w:p>
    <w:p w14:paraId="6F451ECD" w14:textId="5829F05A" w:rsidR="00E914C9" w:rsidRPr="005159E4" w:rsidRDefault="00E914C9" w:rsidP="00B37111">
      <w:pPr>
        <w:numPr>
          <w:ilvl w:val="0"/>
          <w:numId w:val="71"/>
        </w:numPr>
        <w:contextualSpacing/>
        <w:jc w:val="both"/>
        <w:rPr>
          <w:rFonts w:ascii="Times New Roman" w:hAnsi="Times New Roman"/>
          <w:sz w:val="24"/>
          <w:szCs w:val="24"/>
        </w:rPr>
      </w:pPr>
      <w:proofErr w:type="spellStart"/>
      <w:r w:rsidRPr="005159E4">
        <w:rPr>
          <w:rFonts w:ascii="Times New Roman" w:hAnsi="Times New Roman"/>
          <w:sz w:val="24"/>
          <w:szCs w:val="24"/>
        </w:rPr>
        <w:t>Каракеян</w:t>
      </w:r>
      <w:proofErr w:type="spellEnd"/>
      <w:r>
        <w:rPr>
          <w:rFonts w:ascii="Times New Roman" w:hAnsi="Times New Roman"/>
          <w:sz w:val="24"/>
          <w:szCs w:val="24"/>
        </w:rPr>
        <w:t>,</w:t>
      </w:r>
      <w:r w:rsidRPr="005159E4">
        <w:rPr>
          <w:rFonts w:ascii="Times New Roman" w:hAnsi="Times New Roman"/>
          <w:sz w:val="24"/>
          <w:szCs w:val="24"/>
        </w:rPr>
        <w:t xml:space="preserve"> В.И., Никулина</w:t>
      </w:r>
      <w:r>
        <w:rPr>
          <w:rFonts w:ascii="Times New Roman" w:hAnsi="Times New Roman"/>
          <w:sz w:val="24"/>
          <w:szCs w:val="24"/>
        </w:rPr>
        <w:t>,</w:t>
      </w:r>
      <w:r w:rsidRPr="005159E4">
        <w:rPr>
          <w:rFonts w:ascii="Times New Roman" w:hAnsi="Times New Roman"/>
          <w:sz w:val="24"/>
          <w:szCs w:val="24"/>
        </w:rPr>
        <w:t xml:space="preserve"> И. </w:t>
      </w:r>
      <w:proofErr w:type="spellStart"/>
      <w:r w:rsidRPr="005159E4">
        <w:rPr>
          <w:rFonts w:ascii="Times New Roman" w:hAnsi="Times New Roman"/>
          <w:sz w:val="24"/>
          <w:szCs w:val="24"/>
        </w:rPr>
        <w:t>М..Безопасность</w:t>
      </w:r>
      <w:proofErr w:type="spellEnd"/>
      <w:r w:rsidRPr="005159E4">
        <w:rPr>
          <w:rFonts w:ascii="Times New Roman" w:hAnsi="Times New Roman"/>
          <w:sz w:val="24"/>
          <w:szCs w:val="24"/>
        </w:rPr>
        <w:t xml:space="preserve"> жизнедеятельности. 2-е изд., пер. и доп. Учебник и практикум для СПО. – М.: </w:t>
      </w:r>
      <w:proofErr w:type="spellStart"/>
      <w:r w:rsidRPr="005159E4">
        <w:rPr>
          <w:rFonts w:ascii="Times New Roman" w:hAnsi="Times New Roman"/>
          <w:sz w:val="24"/>
          <w:szCs w:val="24"/>
        </w:rPr>
        <w:t>Юрайт</w:t>
      </w:r>
      <w:proofErr w:type="spellEnd"/>
      <w:r w:rsidRPr="005159E4">
        <w:rPr>
          <w:rFonts w:ascii="Times New Roman" w:hAnsi="Times New Roman"/>
          <w:sz w:val="24"/>
          <w:szCs w:val="24"/>
        </w:rPr>
        <w:t>, 2017.</w:t>
      </w:r>
    </w:p>
    <w:p w14:paraId="49BB9C47" w14:textId="3CFF7239" w:rsidR="00E914C9" w:rsidRPr="005159E4" w:rsidRDefault="00E914C9" w:rsidP="00B37111">
      <w:pPr>
        <w:numPr>
          <w:ilvl w:val="0"/>
          <w:numId w:val="71"/>
        </w:numPr>
        <w:contextualSpacing/>
        <w:jc w:val="both"/>
        <w:rPr>
          <w:rFonts w:ascii="Times New Roman" w:hAnsi="Times New Roman"/>
          <w:sz w:val="24"/>
          <w:szCs w:val="24"/>
        </w:rPr>
      </w:pPr>
      <w:r w:rsidRPr="005159E4">
        <w:rPr>
          <w:rFonts w:ascii="Times New Roman" w:hAnsi="Times New Roman"/>
          <w:sz w:val="24"/>
          <w:szCs w:val="24"/>
        </w:rPr>
        <w:t>Мельников</w:t>
      </w:r>
      <w:r>
        <w:rPr>
          <w:rFonts w:ascii="Times New Roman" w:hAnsi="Times New Roman"/>
          <w:sz w:val="24"/>
          <w:szCs w:val="24"/>
        </w:rPr>
        <w:t>,</w:t>
      </w:r>
      <w:r w:rsidRPr="005159E4">
        <w:rPr>
          <w:rFonts w:ascii="Times New Roman" w:hAnsi="Times New Roman"/>
          <w:sz w:val="24"/>
          <w:szCs w:val="24"/>
        </w:rPr>
        <w:t xml:space="preserve"> В.П., Куприянов,</w:t>
      </w:r>
      <w:r>
        <w:rPr>
          <w:rFonts w:ascii="Times New Roman" w:hAnsi="Times New Roman"/>
          <w:sz w:val="24"/>
          <w:szCs w:val="24"/>
        </w:rPr>
        <w:t xml:space="preserve"> </w:t>
      </w:r>
      <w:r w:rsidRPr="005159E4">
        <w:rPr>
          <w:rFonts w:ascii="Times New Roman" w:hAnsi="Times New Roman"/>
          <w:sz w:val="24"/>
          <w:szCs w:val="24"/>
        </w:rPr>
        <w:t>А.И., Назаров</w:t>
      </w:r>
      <w:r>
        <w:rPr>
          <w:rFonts w:ascii="Times New Roman" w:hAnsi="Times New Roman"/>
          <w:sz w:val="24"/>
          <w:szCs w:val="24"/>
        </w:rPr>
        <w:t>,</w:t>
      </w:r>
      <w:r w:rsidRPr="005159E4">
        <w:rPr>
          <w:rFonts w:ascii="Times New Roman" w:hAnsi="Times New Roman"/>
          <w:sz w:val="24"/>
          <w:szCs w:val="24"/>
        </w:rPr>
        <w:t xml:space="preserve"> А.В. Безопасность жизнедеятельности: учебник. — М.: КУРС, НИЦ ИНФРА-М, 2017. — 368 с.</w:t>
      </w:r>
    </w:p>
    <w:p w14:paraId="3D6728BC" w14:textId="163E7BDB" w:rsidR="00E914C9" w:rsidRPr="005159E4" w:rsidRDefault="00E914C9" w:rsidP="00B37111">
      <w:pPr>
        <w:numPr>
          <w:ilvl w:val="0"/>
          <w:numId w:val="71"/>
        </w:numPr>
        <w:contextualSpacing/>
        <w:jc w:val="both"/>
        <w:rPr>
          <w:rFonts w:ascii="Times New Roman" w:hAnsi="Times New Roman"/>
          <w:sz w:val="24"/>
          <w:szCs w:val="24"/>
        </w:rPr>
      </w:pPr>
      <w:r w:rsidRPr="005159E4">
        <w:rPr>
          <w:rFonts w:ascii="Times New Roman" w:hAnsi="Times New Roman"/>
          <w:sz w:val="24"/>
          <w:szCs w:val="24"/>
        </w:rPr>
        <w:t>Протасов</w:t>
      </w:r>
      <w:r>
        <w:rPr>
          <w:rFonts w:ascii="Times New Roman" w:hAnsi="Times New Roman"/>
          <w:sz w:val="24"/>
          <w:szCs w:val="24"/>
        </w:rPr>
        <w:t>,</w:t>
      </w:r>
      <w:r w:rsidRPr="005159E4">
        <w:rPr>
          <w:rFonts w:ascii="Times New Roman" w:hAnsi="Times New Roman"/>
          <w:sz w:val="24"/>
          <w:szCs w:val="24"/>
        </w:rPr>
        <w:t xml:space="preserve"> В.Ф. Экологические основы природопользования: Учебное пособие. - М.: Альфа-М, НИЦ ИНФРА-М, 2015. — - 304 с.:</w:t>
      </w:r>
    </w:p>
    <w:p w14:paraId="39927F13" w14:textId="1E63F55C" w:rsidR="00E914C9" w:rsidRPr="005159E4" w:rsidRDefault="00E914C9" w:rsidP="00B37111">
      <w:pPr>
        <w:numPr>
          <w:ilvl w:val="0"/>
          <w:numId w:val="71"/>
        </w:numPr>
        <w:contextualSpacing/>
        <w:jc w:val="both"/>
        <w:rPr>
          <w:rFonts w:ascii="Times New Roman" w:hAnsi="Times New Roman"/>
          <w:sz w:val="24"/>
          <w:szCs w:val="24"/>
        </w:rPr>
      </w:pPr>
      <w:r w:rsidRPr="005159E4">
        <w:rPr>
          <w:rFonts w:ascii="Times New Roman" w:hAnsi="Times New Roman"/>
          <w:sz w:val="24"/>
          <w:szCs w:val="24"/>
        </w:rPr>
        <w:t>Соломин</w:t>
      </w:r>
      <w:r w:rsidR="00DD611F">
        <w:rPr>
          <w:rFonts w:ascii="Times New Roman" w:hAnsi="Times New Roman"/>
          <w:sz w:val="24"/>
          <w:szCs w:val="24"/>
        </w:rPr>
        <w:t>,</w:t>
      </w:r>
      <w:r w:rsidRPr="005159E4">
        <w:rPr>
          <w:rFonts w:ascii="Times New Roman" w:hAnsi="Times New Roman"/>
          <w:sz w:val="24"/>
          <w:szCs w:val="24"/>
        </w:rPr>
        <w:t xml:space="preserve"> В.П. (отв. ред.) Безопасность жизнедеятельности. Учебник и практикум для СПО. – М.: </w:t>
      </w:r>
      <w:proofErr w:type="spellStart"/>
      <w:r w:rsidRPr="005159E4">
        <w:rPr>
          <w:rFonts w:ascii="Times New Roman" w:hAnsi="Times New Roman"/>
          <w:sz w:val="24"/>
          <w:szCs w:val="24"/>
        </w:rPr>
        <w:t>Юрайт</w:t>
      </w:r>
      <w:proofErr w:type="spellEnd"/>
      <w:r w:rsidRPr="005159E4">
        <w:rPr>
          <w:rFonts w:ascii="Times New Roman" w:hAnsi="Times New Roman"/>
          <w:sz w:val="24"/>
          <w:szCs w:val="24"/>
        </w:rPr>
        <w:t>, 2017.</w:t>
      </w:r>
    </w:p>
    <w:p w14:paraId="7BD509E0" w14:textId="77777777" w:rsidR="00E976C5" w:rsidRPr="005159E4" w:rsidRDefault="00E976C5" w:rsidP="00E976C5">
      <w:pPr>
        <w:ind w:firstLine="709"/>
        <w:contextualSpacing/>
        <w:jc w:val="both"/>
        <w:rPr>
          <w:rFonts w:ascii="Times New Roman" w:hAnsi="Times New Roman"/>
          <w:sz w:val="24"/>
          <w:szCs w:val="24"/>
        </w:rPr>
      </w:pPr>
    </w:p>
    <w:p w14:paraId="36E8C5CB" w14:textId="77777777" w:rsidR="00E976C5" w:rsidRPr="005159E4" w:rsidRDefault="00E976C5" w:rsidP="00E976C5">
      <w:pPr>
        <w:ind w:firstLine="709"/>
        <w:contextualSpacing/>
        <w:jc w:val="both"/>
        <w:rPr>
          <w:rFonts w:ascii="Times New Roman" w:hAnsi="Times New Roman"/>
          <w:b/>
          <w:sz w:val="24"/>
          <w:szCs w:val="24"/>
        </w:rPr>
      </w:pPr>
    </w:p>
    <w:p w14:paraId="1AF8DA7C" w14:textId="77777777" w:rsidR="00E976C5" w:rsidRPr="005159E4" w:rsidRDefault="00E976C5" w:rsidP="00E976C5">
      <w:pPr>
        <w:spacing w:after="0"/>
        <w:ind w:firstLine="709"/>
        <w:contextualSpacing/>
        <w:rPr>
          <w:rFonts w:ascii="Times New Roman" w:hAnsi="Times New Roman"/>
          <w:b/>
          <w:sz w:val="24"/>
          <w:szCs w:val="24"/>
        </w:rPr>
      </w:pPr>
      <w:r w:rsidRPr="005159E4">
        <w:rPr>
          <w:rFonts w:ascii="Times New Roman" w:hAnsi="Times New Roman"/>
          <w:b/>
          <w:sz w:val="24"/>
          <w:szCs w:val="24"/>
        </w:rPr>
        <w:t xml:space="preserve">3.2.2. Основные электронные издания </w:t>
      </w:r>
    </w:p>
    <w:p w14:paraId="5CF4D070" w14:textId="77777777" w:rsidR="00DD611F" w:rsidRPr="00DD611F" w:rsidRDefault="00DD611F" w:rsidP="00DD611F">
      <w:pPr>
        <w:pStyle w:val="ae"/>
        <w:numPr>
          <w:ilvl w:val="0"/>
          <w:numId w:val="117"/>
        </w:numPr>
        <w:spacing w:after="0"/>
        <w:contextualSpacing/>
        <w:jc w:val="both"/>
      </w:pPr>
      <w:r w:rsidRPr="00DD611F">
        <w:t>«Армия и специальность» [Электронный ресурс], форма доступа –/</w:t>
      </w:r>
      <w:proofErr w:type="spellStart"/>
      <w:r w:rsidRPr="00DD611F">
        <w:rPr>
          <w:lang w:val="en-US"/>
        </w:rPr>
        <w:t>novosti</w:t>
      </w:r>
      <w:proofErr w:type="spellEnd"/>
      <w:r w:rsidRPr="00DD611F">
        <w:t>/</w:t>
      </w:r>
      <w:r w:rsidRPr="00DD611F">
        <w:rPr>
          <w:lang w:val="en-US"/>
        </w:rPr>
        <w:t>Armiya</w:t>
      </w:r>
      <w:r w:rsidRPr="00DD611F">
        <w:t>-</w:t>
      </w:r>
      <w:proofErr w:type="spellStart"/>
      <w:r w:rsidRPr="00DD611F">
        <w:rPr>
          <w:lang w:val="en-US"/>
        </w:rPr>
        <w:t>Spetsialnosti</w:t>
      </w:r>
      <w:proofErr w:type="spellEnd"/>
      <w:r w:rsidRPr="00DD611F">
        <w:t>.</w:t>
      </w:r>
      <w:r w:rsidRPr="00DD611F">
        <w:rPr>
          <w:lang w:val="en-US"/>
        </w:rPr>
        <w:t>html</w:t>
      </w:r>
      <w:r w:rsidRPr="00DD611F">
        <w:t xml:space="preserve"> свободная. </w:t>
      </w:r>
    </w:p>
    <w:p w14:paraId="36ED3094" w14:textId="77777777" w:rsidR="00DD611F" w:rsidRPr="00DD611F" w:rsidRDefault="00DD611F" w:rsidP="00DD611F">
      <w:pPr>
        <w:pStyle w:val="ae"/>
        <w:numPr>
          <w:ilvl w:val="0"/>
          <w:numId w:val="117"/>
        </w:numPr>
        <w:spacing w:after="0"/>
        <w:contextualSpacing/>
        <w:jc w:val="both"/>
      </w:pPr>
      <w:r w:rsidRPr="00DD611F">
        <w:t xml:space="preserve">Безопасность жизнедеятельности. Лекции БЖД.» [Электронный ресурс], форма доступа – </w:t>
      </w:r>
      <w:r w:rsidRPr="00DD611F">
        <w:rPr>
          <w:lang w:val="en-US"/>
        </w:rPr>
        <w:t>http</w:t>
      </w:r>
      <w:r w:rsidRPr="00DD611F">
        <w:t>://</w:t>
      </w:r>
      <w:r w:rsidRPr="00DD611F">
        <w:rPr>
          <w:lang w:val="en-US"/>
        </w:rPr>
        <w:t>www</w:t>
      </w:r>
      <w:r w:rsidRPr="00DD611F">
        <w:t>.</w:t>
      </w:r>
      <w:proofErr w:type="spellStart"/>
      <w:r w:rsidRPr="00DD611F">
        <w:rPr>
          <w:lang w:val="en-US"/>
        </w:rPr>
        <w:t>twirpx</w:t>
      </w:r>
      <w:proofErr w:type="spellEnd"/>
      <w:r w:rsidRPr="00DD611F">
        <w:t>.</w:t>
      </w:r>
      <w:r w:rsidRPr="00DD611F">
        <w:rPr>
          <w:lang w:val="en-US"/>
        </w:rPr>
        <w:t>com</w:t>
      </w:r>
      <w:r w:rsidRPr="00DD611F">
        <w:t>/</w:t>
      </w:r>
      <w:r w:rsidRPr="00DD611F">
        <w:rPr>
          <w:lang w:val="en-US"/>
        </w:rPr>
        <w:t>files</w:t>
      </w:r>
      <w:r w:rsidRPr="00DD611F">
        <w:t>/</w:t>
      </w:r>
      <w:r w:rsidRPr="00DD611F">
        <w:rPr>
          <w:lang w:val="en-US"/>
        </w:rPr>
        <w:t>emergency</w:t>
      </w:r>
      <w:r w:rsidRPr="00DD611F">
        <w:t>/</w:t>
      </w:r>
      <w:r w:rsidRPr="00DD611F">
        <w:rPr>
          <w:lang w:val="en-US"/>
        </w:rPr>
        <w:t>safe</w:t>
      </w:r>
      <w:r w:rsidRPr="00DD611F">
        <w:t>/</w:t>
      </w:r>
      <w:proofErr w:type="spellStart"/>
      <w:r w:rsidRPr="00DD611F">
        <w:rPr>
          <w:lang w:val="en-US"/>
        </w:rPr>
        <w:t>lestures</w:t>
      </w:r>
      <w:proofErr w:type="spellEnd"/>
      <w:r w:rsidRPr="00DD611F">
        <w:t>/ свободная;</w:t>
      </w:r>
    </w:p>
    <w:p w14:paraId="55D0E713" w14:textId="77777777" w:rsidR="00E976C5" w:rsidRPr="005159E4" w:rsidRDefault="00E976C5" w:rsidP="00E976C5">
      <w:pPr>
        <w:contextualSpacing/>
        <w:jc w:val="center"/>
        <w:rPr>
          <w:rFonts w:ascii="Times New Roman" w:hAnsi="Times New Roman"/>
          <w:b/>
          <w:sz w:val="24"/>
          <w:szCs w:val="24"/>
        </w:rPr>
      </w:pPr>
      <w:r w:rsidRPr="005159E4">
        <w:rPr>
          <w:rFonts w:ascii="Times New Roman" w:hAnsi="Times New Roman"/>
          <w:b/>
          <w:sz w:val="24"/>
          <w:szCs w:val="24"/>
        </w:rPr>
        <w:br w:type="page"/>
      </w:r>
      <w:r w:rsidRPr="005159E4">
        <w:rPr>
          <w:rFonts w:ascii="Times New Roman" w:hAnsi="Times New Roman"/>
          <w:b/>
          <w:sz w:val="24"/>
          <w:szCs w:val="24"/>
        </w:rPr>
        <w:lastRenderedPageBreak/>
        <w:t xml:space="preserve">4. КОНТРОЛЬ И ОЦЕНКА РЕЗУЛЬТАТОВ ОСВОЕНИЯ  </w:t>
      </w:r>
    </w:p>
    <w:p w14:paraId="4A3D9859" w14:textId="77777777" w:rsidR="00E976C5" w:rsidRPr="005159E4" w:rsidRDefault="00E976C5" w:rsidP="00E976C5">
      <w:pPr>
        <w:contextualSpacing/>
        <w:jc w:val="center"/>
        <w:rPr>
          <w:rFonts w:ascii="Times New Roman" w:hAnsi="Times New Roman"/>
          <w:b/>
          <w:sz w:val="24"/>
          <w:szCs w:val="24"/>
        </w:rPr>
      </w:pPr>
      <w:r w:rsidRPr="005159E4">
        <w:rPr>
          <w:rFonts w:ascii="Times New Roman" w:hAnsi="Times New Roman"/>
          <w:b/>
          <w:sz w:val="24"/>
          <w:szCs w:val="24"/>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2987"/>
        <w:gridCol w:w="3044"/>
      </w:tblGrid>
      <w:tr w:rsidR="00E976C5" w:rsidRPr="005159E4" w14:paraId="109CF640" w14:textId="77777777" w:rsidTr="00E976C5">
        <w:tc>
          <w:tcPr>
            <w:tcW w:w="3369" w:type="dxa"/>
            <w:shd w:val="clear" w:color="auto" w:fill="auto"/>
            <w:vAlign w:val="center"/>
          </w:tcPr>
          <w:p w14:paraId="380A5D02" w14:textId="77777777" w:rsidR="00E976C5" w:rsidRPr="005159E4" w:rsidRDefault="00E976C5" w:rsidP="00E976C5">
            <w:pPr>
              <w:spacing w:after="0"/>
              <w:rPr>
                <w:rFonts w:ascii="Times New Roman" w:eastAsia="Calibri" w:hAnsi="Times New Roman"/>
                <w:b/>
                <w:sz w:val="24"/>
                <w:szCs w:val="24"/>
              </w:rPr>
            </w:pPr>
            <w:r w:rsidRPr="005159E4">
              <w:rPr>
                <w:rFonts w:ascii="Times New Roman" w:eastAsia="Calibri" w:hAnsi="Times New Roman"/>
                <w:b/>
                <w:sz w:val="24"/>
                <w:szCs w:val="24"/>
              </w:rPr>
              <w:t>Результаты обучения</w:t>
            </w:r>
          </w:p>
        </w:tc>
        <w:tc>
          <w:tcPr>
            <w:tcW w:w="3060" w:type="dxa"/>
            <w:shd w:val="clear" w:color="auto" w:fill="auto"/>
            <w:vAlign w:val="center"/>
          </w:tcPr>
          <w:p w14:paraId="009EE4EE" w14:textId="77777777" w:rsidR="00E976C5" w:rsidRPr="005159E4" w:rsidRDefault="00E976C5" w:rsidP="00E976C5">
            <w:pPr>
              <w:spacing w:after="0"/>
              <w:rPr>
                <w:rFonts w:ascii="Times New Roman" w:eastAsia="Calibri" w:hAnsi="Times New Roman"/>
                <w:b/>
                <w:sz w:val="24"/>
                <w:szCs w:val="24"/>
              </w:rPr>
            </w:pPr>
            <w:r w:rsidRPr="005159E4">
              <w:rPr>
                <w:rFonts w:ascii="Times New Roman" w:eastAsia="Calibri" w:hAnsi="Times New Roman"/>
                <w:b/>
                <w:sz w:val="24"/>
                <w:szCs w:val="24"/>
              </w:rPr>
              <w:t>Критерии оценки</w:t>
            </w:r>
          </w:p>
        </w:tc>
        <w:tc>
          <w:tcPr>
            <w:tcW w:w="3141" w:type="dxa"/>
            <w:shd w:val="clear" w:color="auto" w:fill="auto"/>
            <w:vAlign w:val="center"/>
          </w:tcPr>
          <w:p w14:paraId="6AC131B6" w14:textId="77777777" w:rsidR="00E976C5" w:rsidRPr="005159E4" w:rsidRDefault="00E976C5" w:rsidP="00E976C5">
            <w:pPr>
              <w:spacing w:after="0"/>
              <w:rPr>
                <w:rFonts w:ascii="Times New Roman" w:eastAsia="Calibri" w:hAnsi="Times New Roman"/>
                <w:b/>
                <w:sz w:val="24"/>
                <w:szCs w:val="24"/>
              </w:rPr>
            </w:pPr>
            <w:r w:rsidRPr="005159E4">
              <w:rPr>
                <w:rFonts w:ascii="Times New Roman" w:eastAsia="Calibri" w:hAnsi="Times New Roman"/>
                <w:b/>
                <w:sz w:val="24"/>
                <w:szCs w:val="24"/>
              </w:rPr>
              <w:t>Формы и методы контроля и оценки результатов обучения</w:t>
            </w:r>
          </w:p>
        </w:tc>
      </w:tr>
      <w:tr w:rsidR="00E976C5" w:rsidRPr="005159E4" w14:paraId="3B9990E5" w14:textId="77777777" w:rsidTr="00E976C5">
        <w:tc>
          <w:tcPr>
            <w:tcW w:w="9570" w:type="dxa"/>
            <w:gridSpan w:val="3"/>
            <w:shd w:val="clear" w:color="auto" w:fill="auto"/>
            <w:vAlign w:val="center"/>
          </w:tcPr>
          <w:p w14:paraId="709FC01A" w14:textId="77777777" w:rsidR="00E976C5" w:rsidRPr="005159E4" w:rsidRDefault="00E976C5" w:rsidP="00E976C5">
            <w:pPr>
              <w:spacing w:after="0"/>
              <w:rPr>
                <w:rFonts w:ascii="Times New Roman" w:eastAsia="Calibri" w:hAnsi="Times New Roman"/>
                <w:sz w:val="24"/>
                <w:szCs w:val="24"/>
              </w:rPr>
            </w:pPr>
            <w:r w:rsidRPr="005159E4">
              <w:rPr>
                <w:rFonts w:ascii="Times New Roman" w:eastAsia="Calibri" w:hAnsi="Times New Roman"/>
                <w:b/>
                <w:bCs/>
                <w:sz w:val="24"/>
                <w:szCs w:val="24"/>
              </w:rPr>
              <w:t>Умения:</w:t>
            </w:r>
          </w:p>
        </w:tc>
      </w:tr>
      <w:tr w:rsidR="00E976C5" w:rsidRPr="005159E4" w14:paraId="5ED4CA33" w14:textId="77777777" w:rsidTr="00E976C5">
        <w:tc>
          <w:tcPr>
            <w:tcW w:w="3369" w:type="dxa"/>
          </w:tcPr>
          <w:p w14:paraId="0D5866F4"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01.01</w:t>
            </w:r>
            <w:r w:rsidRPr="005159E4">
              <w:rPr>
                <w:rFonts w:ascii="Times New Roman" w:hAnsi="Times New Roman"/>
                <w:iCs/>
                <w:sz w:val="24"/>
                <w:szCs w:val="24"/>
              </w:rPr>
              <w:tab/>
              <w:t xml:space="preserve">Умения: распознавать задачу и/или проблему </w:t>
            </w:r>
          </w:p>
          <w:p w14:paraId="1372563E"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в профессиональном и/или социальном контексте;</w:t>
            </w:r>
          </w:p>
          <w:p w14:paraId="24633376"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01.02</w:t>
            </w:r>
            <w:r w:rsidRPr="005159E4">
              <w:rPr>
                <w:rFonts w:ascii="Times New Roman" w:hAnsi="Times New Roman"/>
                <w:iCs/>
                <w:sz w:val="24"/>
                <w:szCs w:val="24"/>
              </w:rPr>
              <w:tab/>
              <w:t xml:space="preserve">анализировать задачу и/или проблему и выделять её составные части; </w:t>
            </w:r>
          </w:p>
          <w:p w14:paraId="0CB9EC6B"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01.03</w:t>
            </w:r>
            <w:r w:rsidRPr="005159E4">
              <w:rPr>
                <w:rFonts w:ascii="Times New Roman" w:hAnsi="Times New Roman"/>
                <w:iCs/>
                <w:sz w:val="24"/>
                <w:szCs w:val="24"/>
              </w:rPr>
              <w:tab/>
              <w:t>определять этапы решения задачи;</w:t>
            </w:r>
          </w:p>
          <w:p w14:paraId="53AF8156"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01.04</w:t>
            </w:r>
            <w:r w:rsidRPr="005159E4">
              <w:rPr>
                <w:rFonts w:ascii="Times New Roman" w:hAnsi="Times New Roman"/>
                <w:iCs/>
                <w:sz w:val="24"/>
                <w:szCs w:val="24"/>
              </w:rPr>
              <w:tab/>
              <w:t>выявлять и эффективно искать информацию, необходимую для решения задачи и/или проблемы;</w:t>
            </w:r>
          </w:p>
          <w:p w14:paraId="0F01B07D"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01.05</w:t>
            </w:r>
            <w:r w:rsidRPr="005159E4">
              <w:rPr>
                <w:rFonts w:ascii="Times New Roman" w:hAnsi="Times New Roman"/>
                <w:iCs/>
                <w:sz w:val="24"/>
                <w:szCs w:val="24"/>
              </w:rPr>
              <w:tab/>
              <w:t xml:space="preserve">составлять план действия; </w:t>
            </w:r>
          </w:p>
          <w:p w14:paraId="4EDC62A2"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01.06</w:t>
            </w:r>
            <w:r w:rsidRPr="005159E4">
              <w:rPr>
                <w:rFonts w:ascii="Times New Roman" w:hAnsi="Times New Roman"/>
                <w:iCs/>
                <w:sz w:val="24"/>
                <w:szCs w:val="24"/>
              </w:rPr>
              <w:tab/>
              <w:t>определять необходимые ресурсы;</w:t>
            </w:r>
          </w:p>
          <w:p w14:paraId="77C0B5AB"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01.07</w:t>
            </w:r>
            <w:r w:rsidRPr="005159E4">
              <w:rPr>
                <w:rFonts w:ascii="Times New Roman" w:hAnsi="Times New Roman"/>
                <w:iCs/>
                <w:sz w:val="24"/>
                <w:szCs w:val="24"/>
              </w:rPr>
              <w:tab/>
              <w:t xml:space="preserve">владеть актуальными методами работы </w:t>
            </w:r>
          </w:p>
          <w:p w14:paraId="370652A3"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в профессиональной и смежных сферах;</w:t>
            </w:r>
          </w:p>
          <w:p w14:paraId="089D1840"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01.08</w:t>
            </w:r>
            <w:r w:rsidRPr="005159E4">
              <w:rPr>
                <w:rFonts w:ascii="Times New Roman" w:hAnsi="Times New Roman"/>
                <w:iCs/>
                <w:sz w:val="24"/>
                <w:szCs w:val="24"/>
              </w:rPr>
              <w:tab/>
              <w:t>реализовывать составленный план;</w:t>
            </w:r>
          </w:p>
          <w:p w14:paraId="0DB80B59" w14:textId="77777777" w:rsidR="00E976C5" w:rsidRPr="005159E4" w:rsidRDefault="00E976C5" w:rsidP="00E976C5">
            <w:pPr>
              <w:spacing w:after="0"/>
              <w:rPr>
                <w:rFonts w:ascii="Times New Roman" w:eastAsia="Calibri" w:hAnsi="Times New Roman"/>
                <w:sz w:val="24"/>
                <w:szCs w:val="24"/>
              </w:rPr>
            </w:pPr>
            <w:r w:rsidRPr="005159E4">
              <w:rPr>
                <w:rFonts w:ascii="Times New Roman" w:hAnsi="Times New Roman"/>
                <w:iCs/>
                <w:sz w:val="24"/>
                <w:szCs w:val="24"/>
              </w:rPr>
              <w:t>Уо 01.09</w:t>
            </w:r>
            <w:r w:rsidRPr="005159E4">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060" w:type="dxa"/>
            <w:shd w:val="clear" w:color="auto" w:fill="auto"/>
          </w:tcPr>
          <w:p w14:paraId="6897FC5E" w14:textId="77777777" w:rsidR="00E976C5" w:rsidRPr="005159E4" w:rsidRDefault="00E976C5" w:rsidP="00E976C5">
            <w:pPr>
              <w:spacing w:after="0"/>
              <w:rPr>
                <w:rFonts w:ascii="Times New Roman" w:eastAsia="Calibri" w:hAnsi="Times New Roman"/>
                <w:bCs/>
                <w:sz w:val="24"/>
                <w:szCs w:val="24"/>
              </w:rPr>
            </w:pPr>
            <w:r w:rsidRPr="005159E4">
              <w:rPr>
                <w:rFonts w:ascii="Times New Roman" w:eastAsia="Calibri" w:hAnsi="Times New Roman"/>
                <w:bCs/>
                <w:sz w:val="24"/>
                <w:szCs w:val="24"/>
              </w:rPr>
              <w:t>Владеть мерами по снижению опасностей различного вида.</w:t>
            </w:r>
          </w:p>
          <w:p w14:paraId="29B99457" w14:textId="77777777" w:rsidR="00E976C5" w:rsidRPr="005159E4" w:rsidRDefault="00E976C5" w:rsidP="00E976C5">
            <w:pPr>
              <w:spacing w:after="0"/>
              <w:rPr>
                <w:rFonts w:ascii="Times New Roman" w:eastAsia="Calibri" w:hAnsi="Times New Roman"/>
                <w:sz w:val="24"/>
                <w:szCs w:val="24"/>
              </w:rPr>
            </w:pPr>
            <w:r w:rsidRPr="005159E4">
              <w:rPr>
                <w:rFonts w:ascii="Times New Roman" w:eastAsia="Calibri" w:hAnsi="Times New Roman"/>
                <w:sz w:val="24"/>
                <w:szCs w:val="24"/>
              </w:rPr>
              <w:t>Демонстрирует умения организовывать и проводить мероприятия по защите работающих и населения от негативных воздействий чрезвычайных ситуаций.</w:t>
            </w:r>
          </w:p>
          <w:p w14:paraId="4F7CA08D" w14:textId="77777777" w:rsidR="00E976C5" w:rsidRPr="005159E4" w:rsidRDefault="00E976C5" w:rsidP="00E976C5">
            <w:pPr>
              <w:spacing w:after="0"/>
              <w:rPr>
                <w:rFonts w:ascii="Times New Roman" w:eastAsia="Calibri" w:hAnsi="Times New Roman"/>
                <w:sz w:val="24"/>
                <w:szCs w:val="24"/>
              </w:rPr>
            </w:pPr>
            <w:r w:rsidRPr="005159E4">
              <w:rPr>
                <w:rFonts w:ascii="Times New Roman" w:eastAsia="Calibri" w:hAnsi="Times New Roman"/>
                <w:bCs/>
                <w:sz w:val="24"/>
                <w:szCs w:val="24"/>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3141" w:type="dxa"/>
            <w:shd w:val="clear" w:color="auto" w:fill="auto"/>
          </w:tcPr>
          <w:p w14:paraId="7B281DFB"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4D132171"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доклад, сообщение;</w:t>
            </w:r>
          </w:p>
          <w:p w14:paraId="71F6BE3F"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презентация;</w:t>
            </w:r>
          </w:p>
          <w:p w14:paraId="21ED5AB2"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29BD100B" w14:textId="77777777" w:rsidR="00E976C5" w:rsidRPr="005159E4" w:rsidRDefault="00E976C5" w:rsidP="00E976C5">
            <w:pPr>
              <w:autoSpaceDE w:val="0"/>
              <w:autoSpaceDN w:val="0"/>
              <w:adjustRightInd w:val="0"/>
              <w:spacing w:after="0"/>
              <w:rPr>
                <w:rFonts w:ascii="Times New Roman" w:eastAsia="Calibri" w:hAnsi="Times New Roman"/>
                <w:color w:val="000000"/>
                <w:sz w:val="24"/>
                <w:szCs w:val="24"/>
              </w:rPr>
            </w:pPr>
            <w:r w:rsidRPr="005159E4">
              <w:rPr>
                <w:rFonts w:ascii="Times New Roman" w:eastAsia="Calibri" w:hAnsi="Times New Roman"/>
                <w:color w:val="000000"/>
                <w:sz w:val="24"/>
                <w:szCs w:val="24"/>
              </w:rPr>
              <w:t>- оценка соответствия полученному заданию выполненной самостоятельной работы;</w:t>
            </w:r>
          </w:p>
          <w:p w14:paraId="551D445F" w14:textId="77777777" w:rsidR="00E976C5" w:rsidRPr="005159E4" w:rsidRDefault="00E976C5" w:rsidP="00E976C5">
            <w:pPr>
              <w:autoSpaceDE w:val="0"/>
              <w:autoSpaceDN w:val="0"/>
              <w:adjustRightInd w:val="0"/>
              <w:spacing w:after="0"/>
              <w:rPr>
                <w:rFonts w:ascii="Times New Roman" w:eastAsia="Calibri" w:hAnsi="Times New Roman"/>
                <w:bCs/>
                <w:color w:val="000000"/>
                <w:sz w:val="24"/>
                <w:szCs w:val="24"/>
              </w:rPr>
            </w:pPr>
            <w:r w:rsidRPr="005159E4">
              <w:rPr>
                <w:rFonts w:ascii="Times New Roman" w:eastAsia="Calibri" w:hAnsi="Times New Roman"/>
                <w:bCs/>
                <w:color w:val="000000"/>
                <w:sz w:val="24"/>
                <w:szCs w:val="24"/>
              </w:rPr>
              <w:t>- анализ выполнения практических занятий.</w:t>
            </w:r>
          </w:p>
        </w:tc>
      </w:tr>
      <w:tr w:rsidR="00E976C5" w:rsidRPr="005159E4" w14:paraId="255C1BF7" w14:textId="77777777" w:rsidTr="00E976C5">
        <w:tc>
          <w:tcPr>
            <w:tcW w:w="3369" w:type="dxa"/>
          </w:tcPr>
          <w:p w14:paraId="245DF0A1"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02.01</w:t>
            </w:r>
            <w:r w:rsidRPr="005159E4">
              <w:rPr>
                <w:rFonts w:ascii="Times New Roman" w:hAnsi="Times New Roman"/>
                <w:iCs/>
                <w:sz w:val="24"/>
                <w:szCs w:val="24"/>
              </w:rPr>
              <w:tab/>
              <w:t xml:space="preserve">Умения: определять задачи для поиска информации; </w:t>
            </w:r>
          </w:p>
          <w:p w14:paraId="42E50BC2"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02.02</w:t>
            </w:r>
            <w:r w:rsidRPr="005159E4">
              <w:rPr>
                <w:rFonts w:ascii="Times New Roman" w:hAnsi="Times New Roman"/>
                <w:iCs/>
                <w:sz w:val="24"/>
                <w:szCs w:val="24"/>
              </w:rPr>
              <w:tab/>
              <w:t>определять необходимые источники информации;</w:t>
            </w:r>
          </w:p>
          <w:p w14:paraId="6800DEF3"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02.03</w:t>
            </w:r>
            <w:r w:rsidRPr="005159E4">
              <w:rPr>
                <w:rFonts w:ascii="Times New Roman" w:hAnsi="Times New Roman"/>
                <w:iCs/>
                <w:sz w:val="24"/>
                <w:szCs w:val="24"/>
              </w:rPr>
              <w:tab/>
              <w:t xml:space="preserve">планировать процесс поиска; </w:t>
            </w:r>
            <w:r w:rsidRPr="005159E4">
              <w:rPr>
                <w:rFonts w:ascii="Times New Roman" w:hAnsi="Times New Roman"/>
                <w:iCs/>
                <w:sz w:val="24"/>
                <w:szCs w:val="24"/>
              </w:rPr>
              <w:lastRenderedPageBreak/>
              <w:t xml:space="preserve">структурировать получаемую информацию; </w:t>
            </w:r>
          </w:p>
          <w:p w14:paraId="04760971"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02.04</w:t>
            </w:r>
            <w:r w:rsidRPr="005159E4">
              <w:rPr>
                <w:rFonts w:ascii="Times New Roman" w:hAnsi="Times New Roman"/>
                <w:iCs/>
                <w:sz w:val="24"/>
                <w:szCs w:val="24"/>
              </w:rPr>
              <w:tab/>
              <w:t xml:space="preserve">выделять наиболее значимое в перечне информации; </w:t>
            </w:r>
          </w:p>
          <w:p w14:paraId="3F54DC83"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02.05</w:t>
            </w:r>
            <w:r w:rsidRPr="005159E4">
              <w:rPr>
                <w:rFonts w:ascii="Times New Roman" w:hAnsi="Times New Roman"/>
                <w:iCs/>
                <w:sz w:val="24"/>
                <w:szCs w:val="24"/>
              </w:rPr>
              <w:tab/>
              <w:t>оценивать практическую значимость результатов поиска;</w:t>
            </w:r>
          </w:p>
          <w:p w14:paraId="359C6ABA"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02.06</w:t>
            </w:r>
            <w:r w:rsidRPr="005159E4">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4CB732F1"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02.07</w:t>
            </w:r>
            <w:r w:rsidRPr="005159E4">
              <w:rPr>
                <w:rFonts w:ascii="Times New Roman" w:hAnsi="Times New Roman"/>
                <w:iCs/>
                <w:sz w:val="24"/>
                <w:szCs w:val="24"/>
              </w:rPr>
              <w:tab/>
              <w:t>использовать современное программное обеспечение;</w:t>
            </w:r>
          </w:p>
          <w:p w14:paraId="2B2A2B6F"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02.08</w:t>
            </w:r>
            <w:r w:rsidRPr="005159E4">
              <w:rPr>
                <w:rFonts w:ascii="Times New Roman" w:hAnsi="Times New Roman"/>
                <w:iCs/>
                <w:sz w:val="24"/>
                <w:szCs w:val="24"/>
              </w:rPr>
              <w:tab/>
              <w:t>использовать различные цифровые средства для решения профессиональных задач</w:t>
            </w:r>
          </w:p>
          <w:p w14:paraId="0BD0F9AC" w14:textId="77777777" w:rsidR="00E976C5" w:rsidRPr="005159E4" w:rsidRDefault="00E976C5" w:rsidP="00E976C5">
            <w:pPr>
              <w:spacing w:after="0"/>
              <w:rPr>
                <w:rFonts w:ascii="Times New Roman" w:eastAsia="Calibri" w:hAnsi="Times New Roman"/>
                <w:sz w:val="24"/>
                <w:szCs w:val="24"/>
              </w:rPr>
            </w:pPr>
          </w:p>
        </w:tc>
        <w:tc>
          <w:tcPr>
            <w:tcW w:w="3060" w:type="dxa"/>
            <w:shd w:val="clear" w:color="auto" w:fill="auto"/>
          </w:tcPr>
          <w:p w14:paraId="6B0705BC" w14:textId="77777777" w:rsidR="00E976C5" w:rsidRPr="005159E4" w:rsidRDefault="00E976C5" w:rsidP="00E976C5">
            <w:pPr>
              <w:spacing w:after="0"/>
              <w:rPr>
                <w:rFonts w:ascii="Times New Roman" w:eastAsia="Calibri" w:hAnsi="Times New Roman"/>
                <w:bCs/>
                <w:sz w:val="24"/>
                <w:szCs w:val="24"/>
              </w:rPr>
            </w:pPr>
            <w:r w:rsidRPr="005159E4">
              <w:rPr>
                <w:rFonts w:ascii="Times New Roman" w:eastAsia="Calibri" w:hAnsi="Times New Roman"/>
                <w:bCs/>
                <w:sz w:val="24"/>
                <w:szCs w:val="24"/>
              </w:rPr>
              <w:lastRenderedPageBreak/>
              <w:t>Демонстрирует умения</w:t>
            </w:r>
            <w:r w:rsidRPr="005159E4">
              <w:rPr>
                <w:rFonts w:ascii="Times New Roman" w:eastAsia="Calibri" w:hAnsi="Times New Roman"/>
                <w:color w:val="000000"/>
                <w:sz w:val="24"/>
                <w:szCs w:val="24"/>
              </w:rPr>
              <w:t xml:space="preserve"> выполнять правила безопасности труда на рабочем месте.</w:t>
            </w:r>
            <w:r w:rsidRPr="005159E4">
              <w:rPr>
                <w:rFonts w:ascii="Times New Roman" w:eastAsia="Calibri" w:hAnsi="Times New Roman"/>
                <w:bCs/>
                <w:sz w:val="24"/>
                <w:szCs w:val="24"/>
              </w:rPr>
              <w:t xml:space="preserve"> Демонстрирует умения использовать</w:t>
            </w:r>
          </w:p>
          <w:p w14:paraId="0773FDBA" w14:textId="77777777" w:rsidR="00E976C5" w:rsidRPr="005159E4" w:rsidRDefault="00E976C5" w:rsidP="00E976C5">
            <w:pPr>
              <w:spacing w:after="0"/>
              <w:rPr>
                <w:rFonts w:ascii="Times New Roman" w:eastAsia="Calibri" w:hAnsi="Times New Roman"/>
                <w:bCs/>
                <w:sz w:val="24"/>
                <w:szCs w:val="24"/>
              </w:rPr>
            </w:pPr>
            <w:r w:rsidRPr="005159E4">
              <w:rPr>
                <w:rFonts w:ascii="Times New Roman" w:eastAsia="Calibri" w:hAnsi="Times New Roman"/>
                <w:bCs/>
                <w:sz w:val="24"/>
                <w:szCs w:val="24"/>
              </w:rPr>
              <w:t>средства индивидуальной защиты и оценивает</w:t>
            </w:r>
          </w:p>
          <w:p w14:paraId="07D988F0" w14:textId="77777777" w:rsidR="00E976C5" w:rsidRPr="005159E4" w:rsidRDefault="00E976C5" w:rsidP="00E976C5">
            <w:pPr>
              <w:spacing w:after="0"/>
              <w:jc w:val="both"/>
              <w:rPr>
                <w:rFonts w:ascii="Times New Roman" w:eastAsia="Calibri" w:hAnsi="Times New Roman"/>
                <w:sz w:val="24"/>
                <w:szCs w:val="24"/>
              </w:rPr>
            </w:pPr>
            <w:r w:rsidRPr="005159E4">
              <w:rPr>
                <w:rFonts w:ascii="Times New Roman" w:eastAsia="Calibri" w:hAnsi="Times New Roman"/>
                <w:bCs/>
                <w:sz w:val="24"/>
                <w:szCs w:val="24"/>
              </w:rPr>
              <w:lastRenderedPageBreak/>
              <w:t>правильность их применения.</w:t>
            </w:r>
          </w:p>
        </w:tc>
        <w:tc>
          <w:tcPr>
            <w:tcW w:w="3141" w:type="dxa"/>
            <w:shd w:val="clear" w:color="auto" w:fill="auto"/>
          </w:tcPr>
          <w:p w14:paraId="3F6713CA"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lastRenderedPageBreak/>
              <w:t>- устный опрос;</w:t>
            </w:r>
          </w:p>
          <w:p w14:paraId="706EF37D"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6B7FEAB5" w14:textId="77777777" w:rsidR="00E976C5" w:rsidRPr="005159E4" w:rsidRDefault="00E976C5" w:rsidP="00E976C5">
            <w:pPr>
              <w:autoSpaceDE w:val="0"/>
              <w:autoSpaceDN w:val="0"/>
              <w:adjustRightInd w:val="0"/>
              <w:spacing w:after="0"/>
              <w:rPr>
                <w:rFonts w:ascii="Times New Roman" w:eastAsia="Calibri" w:hAnsi="Times New Roman"/>
                <w:bCs/>
                <w:color w:val="000000"/>
                <w:sz w:val="24"/>
                <w:szCs w:val="24"/>
              </w:rPr>
            </w:pPr>
            <w:r w:rsidRPr="005159E4">
              <w:rPr>
                <w:rFonts w:ascii="Times New Roman" w:eastAsia="Calibri" w:hAnsi="Times New Roman"/>
                <w:bCs/>
                <w:color w:val="000000"/>
                <w:sz w:val="24"/>
                <w:szCs w:val="24"/>
              </w:rPr>
              <w:t>- анализ выполнения практических занятий.</w:t>
            </w:r>
          </w:p>
        </w:tc>
      </w:tr>
      <w:tr w:rsidR="00E976C5" w:rsidRPr="005159E4" w14:paraId="42AC85A2" w14:textId="77777777" w:rsidTr="00E976C5">
        <w:tc>
          <w:tcPr>
            <w:tcW w:w="3369" w:type="dxa"/>
          </w:tcPr>
          <w:p w14:paraId="59A99018" w14:textId="77777777" w:rsidR="00E976C5" w:rsidRPr="005159E4" w:rsidRDefault="00E976C5" w:rsidP="00E976C5">
            <w:pPr>
              <w:tabs>
                <w:tab w:val="left" w:pos="268"/>
              </w:tabs>
              <w:suppressAutoHyphens/>
              <w:spacing w:after="0"/>
              <w:jc w:val="both"/>
              <w:rPr>
                <w:rFonts w:ascii="Times New Roman" w:hAnsi="Times New Roman"/>
                <w:iCs/>
                <w:sz w:val="24"/>
                <w:szCs w:val="24"/>
              </w:rPr>
            </w:pPr>
            <w:r w:rsidRPr="005159E4">
              <w:rPr>
                <w:rFonts w:ascii="Times New Roman" w:hAnsi="Times New Roman"/>
                <w:iCs/>
                <w:sz w:val="24"/>
                <w:szCs w:val="24"/>
              </w:rPr>
              <w:t>Уо 03.01</w:t>
            </w:r>
            <w:r w:rsidRPr="005159E4">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5909DFDB" w14:textId="77777777" w:rsidR="00E976C5" w:rsidRPr="005159E4" w:rsidRDefault="00E976C5" w:rsidP="00E976C5">
            <w:pPr>
              <w:tabs>
                <w:tab w:val="left" w:pos="268"/>
              </w:tabs>
              <w:suppressAutoHyphens/>
              <w:spacing w:after="0"/>
              <w:jc w:val="both"/>
              <w:rPr>
                <w:rFonts w:ascii="Times New Roman" w:hAnsi="Times New Roman"/>
                <w:iCs/>
                <w:sz w:val="24"/>
                <w:szCs w:val="24"/>
              </w:rPr>
            </w:pPr>
            <w:r w:rsidRPr="005159E4">
              <w:rPr>
                <w:rFonts w:ascii="Times New Roman" w:hAnsi="Times New Roman"/>
                <w:iCs/>
                <w:sz w:val="24"/>
                <w:szCs w:val="24"/>
              </w:rPr>
              <w:t>Уо 03.02</w:t>
            </w:r>
            <w:r w:rsidRPr="005159E4">
              <w:rPr>
                <w:rFonts w:ascii="Times New Roman" w:hAnsi="Times New Roman"/>
                <w:iCs/>
                <w:sz w:val="24"/>
                <w:szCs w:val="24"/>
              </w:rPr>
              <w:tab/>
              <w:t>применять современную научную профессиональную терминологию;</w:t>
            </w:r>
          </w:p>
          <w:p w14:paraId="6ADDA70D" w14:textId="77777777" w:rsidR="00E976C5" w:rsidRPr="005159E4" w:rsidRDefault="00E976C5" w:rsidP="00E976C5">
            <w:pPr>
              <w:tabs>
                <w:tab w:val="left" w:pos="268"/>
              </w:tabs>
              <w:suppressAutoHyphens/>
              <w:spacing w:after="0"/>
              <w:jc w:val="both"/>
              <w:rPr>
                <w:rFonts w:ascii="Times New Roman" w:hAnsi="Times New Roman"/>
                <w:iCs/>
                <w:sz w:val="24"/>
                <w:szCs w:val="24"/>
              </w:rPr>
            </w:pPr>
            <w:r w:rsidRPr="005159E4">
              <w:rPr>
                <w:rFonts w:ascii="Times New Roman" w:hAnsi="Times New Roman"/>
                <w:iCs/>
                <w:sz w:val="24"/>
                <w:szCs w:val="24"/>
              </w:rPr>
              <w:t>Уо 03.03</w:t>
            </w:r>
            <w:r w:rsidRPr="005159E4">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545E9D66" w14:textId="77777777" w:rsidR="00E976C5" w:rsidRPr="005159E4" w:rsidRDefault="00E976C5" w:rsidP="00E976C5">
            <w:pPr>
              <w:tabs>
                <w:tab w:val="left" w:pos="268"/>
              </w:tabs>
              <w:suppressAutoHyphens/>
              <w:spacing w:after="0"/>
              <w:jc w:val="both"/>
              <w:rPr>
                <w:rFonts w:ascii="Times New Roman" w:hAnsi="Times New Roman"/>
                <w:iCs/>
                <w:sz w:val="24"/>
                <w:szCs w:val="24"/>
              </w:rPr>
            </w:pPr>
            <w:r w:rsidRPr="005159E4">
              <w:rPr>
                <w:rFonts w:ascii="Times New Roman" w:hAnsi="Times New Roman"/>
                <w:iCs/>
                <w:sz w:val="24"/>
                <w:szCs w:val="24"/>
              </w:rPr>
              <w:t>Уо 03.04</w:t>
            </w:r>
            <w:r w:rsidRPr="005159E4">
              <w:rPr>
                <w:rFonts w:ascii="Times New Roman" w:hAnsi="Times New Roman"/>
                <w:iCs/>
                <w:sz w:val="24"/>
                <w:szCs w:val="24"/>
              </w:rPr>
              <w:tab/>
              <w:t>выявлять достоинства и недостатки коммерческой идеи;</w:t>
            </w:r>
          </w:p>
          <w:p w14:paraId="4CC93FAD" w14:textId="77777777" w:rsidR="00E976C5" w:rsidRPr="005159E4" w:rsidRDefault="00E976C5" w:rsidP="00E976C5">
            <w:pPr>
              <w:spacing w:after="0"/>
              <w:rPr>
                <w:rFonts w:ascii="Times New Roman" w:eastAsia="Calibri" w:hAnsi="Times New Roman"/>
                <w:sz w:val="24"/>
                <w:szCs w:val="24"/>
              </w:rPr>
            </w:pPr>
          </w:p>
        </w:tc>
        <w:tc>
          <w:tcPr>
            <w:tcW w:w="3060" w:type="dxa"/>
            <w:shd w:val="clear" w:color="auto" w:fill="auto"/>
          </w:tcPr>
          <w:p w14:paraId="5F9C9FB8" w14:textId="77777777" w:rsidR="00E976C5" w:rsidRPr="005159E4" w:rsidRDefault="00E976C5" w:rsidP="00E976C5">
            <w:pPr>
              <w:spacing w:after="0"/>
              <w:rPr>
                <w:rFonts w:ascii="Times New Roman" w:eastAsia="Calibri" w:hAnsi="Times New Roman"/>
                <w:bCs/>
                <w:sz w:val="24"/>
                <w:szCs w:val="24"/>
              </w:rPr>
            </w:pPr>
            <w:r w:rsidRPr="005159E4">
              <w:rPr>
                <w:rFonts w:ascii="Times New Roman" w:eastAsia="Calibri" w:hAnsi="Times New Roman"/>
                <w:bCs/>
                <w:sz w:val="24"/>
                <w:szCs w:val="24"/>
              </w:rPr>
              <w:t>Демонстрирует умения использовать</w:t>
            </w:r>
          </w:p>
          <w:p w14:paraId="16A847D0" w14:textId="77777777" w:rsidR="00E976C5" w:rsidRPr="005159E4" w:rsidRDefault="00E976C5" w:rsidP="00E976C5">
            <w:pPr>
              <w:spacing w:after="0"/>
              <w:rPr>
                <w:rFonts w:ascii="Times New Roman" w:eastAsia="Calibri" w:hAnsi="Times New Roman"/>
                <w:bCs/>
                <w:sz w:val="24"/>
                <w:szCs w:val="24"/>
              </w:rPr>
            </w:pPr>
            <w:r w:rsidRPr="005159E4">
              <w:rPr>
                <w:rFonts w:ascii="Times New Roman" w:eastAsia="Calibri" w:hAnsi="Times New Roman"/>
                <w:sz w:val="24"/>
                <w:szCs w:val="24"/>
              </w:rPr>
              <w:t>первичные средства пожаротушения</w:t>
            </w:r>
            <w:r w:rsidRPr="005159E4">
              <w:rPr>
                <w:rFonts w:ascii="Times New Roman" w:eastAsia="Calibri" w:hAnsi="Times New Roman"/>
                <w:bCs/>
                <w:sz w:val="24"/>
                <w:szCs w:val="24"/>
              </w:rPr>
              <w:t xml:space="preserve"> и оценивает</w:t>
            </w:r>
          </w:p>
          <w:p w14:paraId="50D7B49A" w14:textId="77777777" w:rsidR="00E976C5" w:rsidRPr="005159E4" w:rsidRDefault="00E976C5" w:rsidP="00E976C5">
            <w:pPr>
              <w:spacing w:after="0"/>
              <w:jc w:val="both"/>
              <w:rPr>
                <w:rFonts w:ascii="Times New Roman" w:eastAsia="Calibri" w:hAnsi="Times New Roman"/>
                <w:sz w:val="24"/>
                <w:szCs w:val="24"/>
              </w:rPr>
            </w:pPr>
            <w:r w:rsidRPr="005159E4">
              <w:rPr>
                <w:rFonts w:ascii="Times New Roman" w:eastAsia="Calibri" w:hAnsi="Times New Roman"/>
                <w:bCs/>
                <w:sz w:val="24"/>
                <w:szCs w:val="24"/>
              </w:rPr>
              <w:t>правильность их применения.</w:t>
            </w:r>
          </w:p>
        </w:tc>
        <w:tc>
          <w:tcPr>
            <w:tcW w:w="3141" w:type="dxa"/>
            <w:shd w:val="clear" w:color="auto" w:fill="auto"/>
          </w:tcPr>
          <w:p w14:paraId="7E386111"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53F0C34F"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56818A89" w14:textId="77777777" w:rsidR="00E976C5" w:rsidRPr="005159E4" w:rsidRDefault="00E976C5" w:rsidP="00E976C5">
            <w:pPr>
              <w:autoSpaceDE w:val="0"/>
              <w:autoSpaceDN w:val="0"/>
              <w:adjustRightInd w:val="0"/>
              <w:spacing w:after="0"/>
              <w:rPr>
                <w:rFonts w:ascii="Times New Roman" w:eastAsia="Calibri" w:hAnsi="Times New Roman"/>
                <w:bCs/>
                <w:color w:val="000000"/>
                <w:sz w:val="24"/>
                <w:szCs w:val="24"/>
              </w:rPr>
            </w:pPr>
            <w:r w:rsidRPr="005159E4">
              <w:rPr>
                <w:rFonts w:ascii="Times New Roman" w:eastAsia="Calibri" w:hAnsi="Times New Roman"/>
                <w:bCs/>
                <w:color w:val="000000"/>
                <w:sz w:val="24"/>
                <w:szCs w:val="24"/>
              </w:rPr>
              <w:t>- анализ выполнения практических занятий.</w:t>
            </w:r>
          </w:p>
        </w:tc>
      </w:tr>
      <w:tr w:rsidR="00E976C5" w:rsidRPr="005159E4" w14:paraId="72C7D4F5" w14:textId="77777777" w:rsidTr="00E976C5">
        <w:tc>
          <w:tcPr>
            <w:tcW w:w="3369" w:type="dxa"/>
          </w:tcPr>
          <w:p w14:paraId="6F8F65D9"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04.01</w:t>
            </w:r>
            <w:r w:rsidRPr="005159E4">
              <w:rPr>
                <w:rFonts w:ascii="Times New Roman" w:hAnsi="Times New Roman"/>
                <w:iCs/>
                <w:sz w:val="24"/>
                <w:szCs w:val="24"/>
              </w:rPr>
              <w:tab/>
              <w:t xml:space="preserve">Умения: организовывать работу коллектива </w:t>
            </w:r>
          </w:p>
          <w:p w14:paraId="6B433967"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 xml:space="preserve">и команды; </w:t>
            </w:r>
          </w:p>
          <w:p w14:paraId="0CFE2320" w14:textId="77777777" w:rsidR="00E976C5" w:rsidRPr="005159E4" w:rsidRDefault="00E976C5" w:rsidP="00E976C5">
            <w:pPr>
              <w:spacing w:after="0"/>
              <w:rPr>
                <w:rFonts w:ascii="Times New Roman" w:eastAsia="Calibri" w:hAnsi="Times New Roman"/>
                <w:sz w:val="24"/>
                <w:szCs w:val="24"/>
              </w:rPr>
            </w:pPr>
            <w:r w:rsidRPr="005159E4">
              <w:rPr>
                <w:rFonts w:ascii="Times New Roman" w:hAnsi="Times New Roman"/>
                <w:iCs/>
                <w:sz w:val="24"/>
                <w:szCs w:val="24"/>
              </w:rPr>
              <w:t>Уо 04.02</w:t>
            </w:r>
            <w:r w:rsidRPr="005159E4">
              <w:rPr>
                <w:rFonts w:ascii="Times New Roman" w:hAnsi="Times New Roman"/>
                <w:iCs/>
                <w:sz w:val="24"/>
                <w:szCs w:val="24"/>
              </w:rPr>
              <w:tab/>
              <w:t xml:space="preserve">взаимодействовать с </w:t>
            </w:r>
            <w:r w:rsidRPr="005159E4">
              <w:rPr>
                <w:rFonts w:ascii="Times New Roman" w:hAnsi="Times New Roman"/>
                <w:iCs/>
                <w:sz w:val="24"/>
                <w:szCs w:val="24"/>
              </w:rPr>
              <w:lastRenderedPageBreak/>
              <w:t>коллегами, руководством, клиентами в ходе профессиональной деятельности</w:t>
            </w:r>
          </w:p>
        </w:tc>
        <w:tc>
          <w:tcPr>
            <w:tcW w:w="3060" w:type="dxa"/>
            <w:shd w:val="clear" w:color="auto" w:fill="auto"/>
          </w:tcPr>
          <w:p w14:paraId="0C963C19" w14:textId="77777777" w:rsidR="00E976C5" w:rsidRPr="005159E4" w:rsidRDefault="00E976C5" w:rsidP="00E976C5">
            <w:pPr>
              <w:spacing w:after="0"/>
              <w:jc w:val="both"/>
              <w:rPr>
                <w:rFonts w:ascii="Times New Roman" w:eastAsia="Calibri" w:hAnsi="Times New Roman"/>
                <w:bCs/>
                <w:sz w:val="24"/>
                <w:szCs w:val="24"/>
              </w:rPr>
            </w:pPr>
            <w:r w:rsidRPr="005159E4">
              <w:rPr>
                <w:rFonts w:ascii="Times New Roman" w:eastAsia="Calibri" w:hAnsi="Times New Roman"/>
                <w:bCs/>
                <w:sz w:val="24"/>
                <w:szCs w:val="24"/>
              </w:rPr>
              <w:lastRenderedPageBreak/>
              <w:t>Демонстрирует знание видов и родов Вооруженных сил РФ, ориентируется в перечне военно-учетных специальностей.</w:t>
            </w:r>
          </w:p>
          <w:p w14:paraId="7A8C4AC5" w14:textId="77777777" w:rsidR="00E976C5" w:rsidRPr="005159E4" w:rsidRDefault="00E976C5" w:rsidP="00E976C5">
            <w:pPr>
              <w:spacing w:after="0"/>
              <w:rPr>
                <w:rFonts w:ascii="Times New Roman" w:eastAsia="Calibri" w:hAnsi="Times New Roman"/>
                <w:sz w:val="24"/>
                <w:szCs w:val="24"/>
              </w:rPr>
            </w:pPr>
          </w:p>
        </w:tc>
        <w:tc>
          <w:tcPr>
            <w:tcW w:w="3141" w:type="dxa"/>
            <w:shd w:val="clear" w:color="auto" w:fill="auto"/>
          </w:tcPr>
          <w:p w14:paraId="731D508A"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lastRenderedPageBreak/>
              <w:t>- устный опрос;</w:t>
            </w:r>
          </w:p>
          <w:p w14:paraId="46A7AA67"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доклад, сообщение;</w:t>
            </w:r>
          </w:p>
          <w:p w14:paraId="29411D64"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презентация;</w:t>
            </w:r>
          </w:p>
          <w:p w14:paraId="4211555A"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2E04373C" w14:textId="77777777" w:rsidR="00E976C5" w:rsidRPr="005159E4" w:rsidRDefault="00E976C5" w:rsidP="00E976C5">
            <w:pPr>
              <w:autoSpaceDE w:val="0"/>
              <w:autoSpaceDN w:val="0"/>
              <w:adjustRightInd w:val="0"/>
              <w:spacing w:after="0"/>
              <w:rPr>
                <w:rFonts w:ascii="Times New Roman" w:eastAsia="Calibri" w:hAnsi="Times New Roman"/>
                <w:bCs/>
                <w:color w:val="000000"/>
                <w:sz w:val="24"/>
                <w:szCs w:val="24"/>
              </w:rPr>
            </w:pPr>
            <w:r w:rsidRPr="005159E4">
              <w:rPr>
                <w:rFonts w:ascii="Times New Roman" w:eastAsia="Calibri" w:hAnsi="Times New Roman"/>
                <w:color w:val="000000"/>
                <w:sz w:val="24"/>
                <w:szCs w:val="24"/>
              </w:rPr>
              <w:t xml:space="preserve">- оценка соответствия полученному заданию </w:t>
            </w:r>
            <w:r w:rsidRPr="005159E4">
              <w:rPr>
                <w:rFonts w:ascii="Times New Roman" w:eastAsia="Calibri" w:hAnsi="Times New Roman"/>
                <w:color w:val="000000"/>
                <w:sz w:val="24"/>
                <w:szCs w:val="24"/>
              </w:rPr>
              <w:lastRenderedPageBreak/>
              <w:t>выполненной самостоятельной работы;</w:t>
            </w:r>
          </w:p>
        </w:tc>
      </w:tr>
      <w:tr w:rsidR="00E976C5" w:rsidRPr="005159E4" w14:paraId="57AD8ED1" w14:textId="77777777" w:rsidTr="00E976C5">
        <w:tc>
          <w:tcPr>
            <w:tcW w:w="3369" w:type="dxa"/>
          </w:tcPr>
          <w:p w14:paraId="7741A4E0"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lastRenderedPageBreak/>
              <w:t>Уо 05.01</w:t>
            </w:r>
            <w:r w:rsidRPr="005159E4">
              <w:rPr>
                <w:rFonts w:ascii="Times New Roman" w:hAnsi="Times New Roman"/>
                <w:iCs/>
                <w:sz w:val="24"/>
                <w:szCs w:val="24"/>
              </w:rPr>
              <w:tab/>
              <w:t xml:space="preserve">Умения: грамотно излагать свои мысли </w:t>
            </w:r>
          </w:p>
          <w:p w14:paraId="2C5F188B" w14:textId="77777777" w:rsidR="00E976C5" w:rsidRPr="005159E4" w:rsidRDefault="00E976C5" w:rsidP="00E976C5">
            <w:pPr>
              <w:spacing w:after="0"/>
              <w:rPr>
                <w:rFonts w:ascii="Times New Roman" w:eastAsia="Calibri" w:hAnsi="Times New Roman"/>
                <w:sz w:val="24"/>
                <w:szCs w:val="24"/>
              </w:rPr>
            </w:pPr>
            <w:r w:rsidRPr="005159E4">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060" w:type="dxa"/>
            <w:shd w:val="clear" w:color="auto" w:fill="auto"/>
          </w:tcPr>
          <w:p w14:paraId="573D4704" w14:textId="77777777" w:rsidR="00E976C5" w:rsidRPr="005159E4" w:rsidRDefault="00E976C5" w:rsidP="00E976C5">
            <w:pPr>
              <w:spacing w:after="0"/>
              <w:rPr>
                <w:rFonts w:ascii="Times New Roman" w:eastAsia="Calibri" w:hAnsi="Times New Roman"/>
                <w:sz w:val="24"/>
                <w:szCs w:val="24"/>
              </w:rPr>
            </w:pPr>
            <w:r w:rsidRPr="005159E4">
              <w:rPr>
                <w:rFonts w:ascii="Times New Roman" w:eastAsia="Calibri" w:hAnsi="Times New Roman"/>
                <w:bCs/>
                <w:sz w:val="24"/>
                <w:szCs w:val="24"/>
              </w:rPr>
              <w:t>Демонстрирует умения</w:t>
            </w:r>
            <w:r w:rsidRPr="005159E4">
              <w:rPr>
                <w:rFonts w:ascii="Times New Roman" w:eastAsia="Calibri" w:hAnsi="Times New Roman"/>
                <w:color w:val="000000"/>
                <w:sz w:val="24"/>
                <w:szCs w:val="24"/>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tc>
        <w:tc>
          <w:tcPr>
            <w:tcW w:w="3141" w:type="dxa"/>
            <w:shd w:val="clear" w:color="auto" w:fill="auto"/>
          </w:tcPr>
          <w:p w14:paraId="64DA38F8"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22C87E1A"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доклад, сообщение;</w:t>
            </w:r>
          </w:p>
          <w:p w14:paraId="009A7687"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презентация;</w:t>
            </w:r>
          </w:p>
          <w:p w14:paraId="40C1CCAB"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65D59BBB" w14:textId="77777777" w:rsidR="00E976C5" w:rsidRPr="005159E4" w:rsidRDefault="00E976C5" w:rsidP="00E976C5">
            <w:pPr>
              <w:autoSpaceDE w:val="0"/>
              <w:autoSpaceDN w:val="0"/>
              <w:adjustRightInd w:val="0"/>
              <w:spacing w:after="0"/>
              <w:rPr>
                <w:rFonts w:ascii="Times New Roman" w:eastAsia="Calibri" w:hAnsi="Times New Roman"/>
                <w:color w:val="000000"/>
                <w:sz w:val="24"/>
                <w:szCs w:val="24"/>
              </w:rPr>
            </w:pPr>
            <w:r w:rsidRPr="005159E4">
              <w:rPr>
                <w:rFonts w:ascii="Times New Roman" w:eastAsia="Calibri" w:hAnsi="Times New Roman"/>
                <w:color w:val="000000"/>
                <w:sz w:val="24"/>
                <w:szCs w:val="24"/>
              </w:rPr>
              <w:t>- оценка соответствия полученному заданию выполненной самостоятельной работы;</w:t>
            </w:r>
          </w:p>
          <w:p w14:paraId="4EC4318B" w14:textId="77777777" w:rsidR="00E976C5" w:rsidRPr="005159E4" w:rsidRDefault="00E976C5" w:rsidP="00E976C5">
            <w:pPr>
              <w:autoSpaceDE w:val="0"/>
              <w:autoSpaceDN w:val="0"/>
              <w:adjustRightInd w:val="0"/>
              <w:spacing w:after="0"/>
              <w:rPr>
                <w:rFonts w:ascii="Times New Roman" w:eastAsia="Calibri" w:hAnsi="Times New Roman"/>
                <w:bCs/>
                <w:color w:val="000000"/>
                <w:sz w:val="24"/>
                <w:szCs w:val="24"/>
              </w:rPr>
            </w:pPr>
          </w:p>
        </w:tc>
      </w:tr>
      <w:tr w:rsidR="00E976C5" w:rsidRPr="005159E4" w14:paraId="41267578" w14:textId="77777777" w:rsidTr="00E976C5">
        <w:tc>
          <w:tcPr>
            <w:tcW w:w="3369" w:type="dxa"/>
          </w:tcPr>
          <w:p w14:paraId="384CC24A"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09.01</w:t>
            </w:r>
            <w:r w:rsidRPr="005159E4">
              <w:rPr>
                <w:rFonts w:ascii="Times New Roman" w:hAnsi="Times New Roman"/>
                <w:iCs/>
                <w:sz w:val="24"/>
                <w:szCs w:val="24"/>
              </w:rPr>
              <w:tab/>
              <w:t>Умения: понимать общий смысл устройства сети интернет;</w:t>
            </w:r>
          </w:p>
          <w:p w14:paraId="73C66CF8" w14:textId="77777777" w:rsidR="00E976C5" w:rsidRPr="005159E4" w:rsidRDefault="00E976C5" w:rsidP="00E976C5">
            <w:pPr>
              <w:spacing w:after="0"/>
              <w:rPr>
                <w:rFonts w:ascii="Times New Roman" w:eastAsia="Calibri" w:hAnsi="Times New Roman"/>
                <w:sz w:val="24"/>
                <w:szCs w:val="24"/>
              </w:rPr>
            </w:pPr>
            <w:r w:rsidRPr="005159E4">
              <w:rPr>
                <w:rFonts w:ascii="Times New Roman" w:hAnsi="Times New Roman"/>
                <w:iCs/>
                <w:sz w:val="24"/>
                <w:szCs w:val="24"/>
              </w:rPr>
              <w:t>Уо 09.02</w:t>
            </w:r>
            <w:r w:rsidRPr="005159E4">
              <w:rPr>
                <w:rFonts w:ascii="Times New Roman" w:hAnsi="Times New Roman"/>
                <w:iCs/>
                <w:sz w:val="24"/>
                <w:szCs w:val="24"/>
              </w:rPr>
              <w:tab/>
              <w:t xml:space="preserve"> создавать простые информационные представления о проделанной работе;</w:t>
            </w:r>
          </w:p>
        </w:tc>
        <w:tc>
          <w:tcPr>
            <w:tcW w:w="3060" w:type="dxa"/>
            <w:shd w:val="clear" w:color="auto" w:fill="auto"/>
          </w:tcPr>
          <w:p w14:paraId="1E4F4900" w14:textId="77777777" w:rsidR="00E976C5" w:rsidRPr="005159E4" w:rsidRDefault="00E976C5" w:rsidP="00E976C5">
            <w:pPr>
              <w:spacing w:after="0"/>
              <w:rPr>
                <w:rFonts w:ascii="Times New Roman" w:eastAsia="Calibri" w:hAnsi="Times New Roman"/>
                <w:sz w:val="24"/>
                <w:szCs w:val="24"/>
              </w:rPr>
            </w:pPr>
            <w:r w:rsidRPr="005159E4">
              <w:rPr>
                <w:rFonts w:ascii="Times New Roman" w:eastAsia="Calibri" w:hAnsi="Times New Roman"/>
                <w:bCs/>
                <w:sz w:val="24"/>
                <w:szCs w:val="24"/>
              </w:rPr>
              <w:t>Демонстрирует владение особенностями бесконфликтного общения в повседневной деятельности</w:t>
            </w:r>
            <w:r w:rsidRPr="005159E4">
              <w:rPr>
                <w:rFonts w:ascii="Times New Roman" w:eastAsia="Calibri" w:hAnsi="Times New Roman"/>
                <w:sz w:val="24"/>
                <w:szCs w:val="24"/>
              </w:rPr>
              <w:t xml:space="preserve"> и экстремальных условиях военной службы.</w:t>
            </w:r>
          </w:p>
        </w:tc>
        <w:tc>
          <w:tcPr>
            <w:tcW w:w="3141" w:type="dxa"/>
            <w:shd w:val="clear" w:color="auto" w:fill="auto"/>
          </w:tcPr>
          <w:p w14:paraId="62B055D9"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21DA3F4C"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4CBB1BCD" w14:textId="77777777" w:rsidR="00E976C5" w:rsidRPr="005159E4" w:rsidRDefault="00E976C5" w:rsidP="00E976C5">
            <w:pPr>
              <w:autoSpaceDE w:val="0"/>
              <w:autoSpaceDN w:val="0"/>
              <w:adjustRightInd w:val="0"/>
              <w:spacing w:after="0"/>
              <w:rPr>
                <w:rFonts w:ascii="Times New Roman" w:eastAsia="Calibri" w:hAnsi="Times New Roman"/>
                <w:bCs/>
                <w:color w:val="000000"/>
                <w:sz w:val="24"/>
                <w:szCs w:val="24"/>
              </w:rPr>
            </w:pPr>
            <w:r w:rsidRPr="005159E4">
              <w:rPr>
                <w:rFonts w:ascii="Times New Roman" w:eastAsia="Calibri" w:hAnsi="Times New Roman"/>
                <w:bCs/>
                <w:color w:val="000000"/>
                <w:sz w:val="24"/>
                <w:szCs w:val="24"/>
              </w:rPr>
              <w:t>- анализ выполнения практических занятий.</w:t>
            </w:r>
          </w:p>
        </w:tc>
      </w:tr>
      <w:tr w:rsidR="00E976C5" w:rsidRPr="005159E4" w14:paraId="08E60582" w14:textId="77777777" w:rsidTr="00E976C5">
        <w:trPr>
          <w:trHeight w:val="6086"/>
        </w:trPr>
        <w:tc>
          <w:tcPr>
            <w:tcW w:w="3369" w:type="dxa"/>
          </w:tcPr>
          <w:p w14:paraId="7B7548F1"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09.01</w:t>
            </w:r>
            <w:r w:rsidRPr="005159E4">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D7C4946"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09.02</w:t>
            </w:r>
            <w:r w:rsidRPr="005159E4">
              <w:rPr>
                <w:rFonts w:ascii="Times New Roman" w:hAnsi="Times New Roman"/>
                <w:iCs/>
                <w:sz w:val="24"/>
                <w:szCs w:val="24"/>
              </w:rPr>
              <w:tab/>
              <w:t xml:space="preserve">участвовать в диалогах на знакомые общие и профессиональные темы; </w:t>
            </w:r>
          </w:p>
          <w:p w14:paraId="0413E8DC"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09.03</w:t>
            </w:r>
            <w:r w:rsidRPr="005159E4">
              <w:rPr>
                <w:rFonts w:ascii="Times New Roman" w:hAnsi="Times New Roman"/>
                <w:iCs/>
                <w:sz w:val="24"/>
                <w:szCs w:val="24"/>
              </w:rPr>
              <w:tab/>
              <w:t xml:space="preserve">строить простые высказывания о себе и о своей профессиональной деятельности; </w:t>
            </w:r>
          </w:p>
          <w:p w14:paraId="0AD8FF04"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Уо 09.04</w:t>
            </w:r>
            <w:r w:rsidRPr="005159E4">
              <w:rPr>
                <w:rFonts w:ascii="Times New Roman" w:hAnsi="Times New Roman"/>
                <w:iCs/>
                <w:sz w:val="24"/>
                <w:szCs w:val="24"/>
              </w:rPr>
              <w:tab/>
              <w:t xml:space="preserve">кратко обосновывать и объяснять свои действия (текущие и планируемые); </w:t>
            </w:r>
          </w:p>
          <w:p w14:paraId="41BBEDAE" w14:textId="77777777" w:rsidR="00E976C5" w:rsidRPr="005159E4" w:rsidRDefault="00E976C5" w:rsidP="00E976C5">
            <w:pPr>
              <w:spacing w:after="0"/>
              <w:rPr>
                <w:rFonts w:ascii="Times New Roman" w:eastAsia="Calibri" w:hAnsi="Times New Roman"/>
                <w:sz w:val="24"/>
                <w:szCs w:val="24"/>
              </w:rPr>
            </w:pPr>
            <w:r w:rsidRPr="005159E4">
              <w:rPr>
                <w:rFonts w:ascii="Times New Roman" w:hAnsi="Times New Roman"/>
                <w:iCs/>
                <w:sz w:val="24"/>
                <w:szCs w:val="24"/>
              </w:rPr>
              <w:t>Уо 09.05</w:t>
            </w:r>
            <w:r w:rsidRPr="005159E4">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060" w:type="dxa"/>
            <w:shd w:val="clear" w:color="auto" w:fill="auto"/>
          </w:tcPr>
          <w:p w14:paraId="619A1303" w14:textId="77777777" w:rsidR="00E976C5" w:rsidRPr="005159E4" w:rsidRDefault="00E976C5" w:rsidP="00E976C5">
            <w:pPr>
              <w:spacing w:after="0"/>
              <w:rPr>
                <w:rFonts w:ascii="Times New Roman" w:eastAsia="Calibri" w:hAnsi="Times New Roman"/>
                <w:sz w:val="24"/>
                <w:szCs w:val="24"/>
              </w:rPr>
            </w:pPr>
            <w:r w:rsidRPr="005159E4">
              <w:rPr>
                <w:rFonts w:ascii="Times New Roman" w:eastAsia="Calibri" w:hAnsi="Times New Roman"/>
                <w:bCs/>
                <w:sz w:val="24"/>
                <w:szCs w:val="24"/>
              </w:rPr>
              <w:t>Демонстрирует владение приемами и способами оказания первой помощи пострадавшим, в условиях ЧС мирного и военного времени.</w:t>
            </w:r>
          </w:p>
        </w:tc>
        <w:tc>
          <w:tcPr>
            <w:tcW w:w="3141" w:type="dxa"/>
            <w:shd w:val="clear" w:color="auto" w:fill="auto"/>
          </w:tcPr>
          <w:p w14:paraId="6ED83C05"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7883752A"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6632B515" w14:textId="77777777" w:rsidR="00E976C5" w:rsidRPr="005159E4" w:rsidRDefault="00E976C5" w:rsidP="00E976C5">
            <w:pPr>
              <w:autoSpaceDE w:val="0"/>
              <w:autoSpaceDN w:val="0"/>
              <w:adjustRightInd w:val="0"/>
              <w:spacing w:after="0"/>
              <w:rPr>
                <w:rFonts w:ascii="Times New Roman" w:eastAsia="Calibri" w:hAnsi="Times New Roman"/>
                <w:color w:val="000000"/>
                <w:sz w:val="24"/>
                <w:szCs w:val="24"/>
              </w:rPr>
            </w:pPr>
            <w:r w:rsidRPr="005159E4">
              <w:rPr>
                <w:rFonts w:ascii="Times New Roman" w:eastAsia="Calibri" w:hAnsi="Times New Roman"/>
                <w:color w:val="000000"/>
                <w:sz w:val="24"/>
                <w:szCs w:val="24"/>
              </w:rPr>
              <w:t>- оценка соответствия полученному заданию выполненной самостоятельной работы;</w:t>
            </w:r>
          </w:p>
          <w:p w14:paraId="4259C4F7" w14:textId="77777777" w:rsidR="00E976C5" w:rsidRPr="005159E4" w:rsidRDefault="00E976C5" w:rsidP="00E976C5">
            <w:pPr>
              <w:autoSpaceDE w:val="0"/>
              <w:autoSpaceDN w:val="0"/>
              <w:adjustRightInd w:val="0"/>
              <w:spacing w:after="0"/>
              <w:rPr>
                <w:rFonts w:ascii="Times New Roman" w:eastAsia="Calibri" w:hAnsi="Times New Roman"/>
                <w:bCs/>
                <w:color w:val="000000"/>
                <w:sz w:val="24"/>
                <w:szCs w:val="24"/>
              </w:rPr>
            </w:pPr>
            <w:r w:rsidRPr="005159E4">
              <w:rPr>
                <w:rFonts w:ascii="Times New Roman" w:eastAsia="Calibri" w:hAnsi="Times New Roman"/>
                <w:bCs/>
                <w:color w:val="000000"/>
                <w:sz w:val="24"/>
                <w:szCs w:val="24"/>
              </w:rPr>
              <w:t>- анализ выполнения практических занятий.</w:t>
            </w:r>
          </w:p>
        </w:tc>
      </w:tr>
      <w:tr w:rsidR="00E976C5" w:rsidRPr="005159E4" w14:paraId="49168A1C" w14:textId="77777777" w:rsidTr="00E976C5">
        <w:tc>
          <w:tcPr>
            <w:tcW w:w="9570" w:type="dxa"/>
            <w:gridSpan w:val="3"/>
          </w:tcPr>
          <w:p w14:paraId="7B6E1487" w14:textId="77777777" w:rsidR="00E976C5" w:rsidRPr="005159E4" w:rsidRDefault="00E976C5" w:rsidP="00E976C5">
            <w:pPr>
              <w:spacing w:after="0"/>
              <w:rPr>
                <w:rFonts w:ascii="Times New Roman" w:eastAsia="Calibri" w:hAnsi="Times New Roman"/>
                <w:b/>
                <w:sz w:val="24"/>
                <w:szCs w:val="24"/>
              </w:rPr>
            </w:pPr>
            <w:r w:rsidRPr="005159E4">
              <w:rPr>
                <w:rFonts w:ascii="Times New Roman" w:hAnsi="Times New Roman"/>
                <w:sz w:val="24"/>
                <w:szCs w:val="24"/>
              </w:rPr>
              <w:t>Знания</w:t>
            </w:r>
          </w:p>
        </w:tc>
      </w:tr>
      <w:tr w:rsidR="00E976C5" w:rsidRPr="005159E4" w14:paraId="69199832" w14:textId="77777777" w:rsidTr="00E976C5">
        <w:tc>
          <w:tcPr>
            <w:tcW w:w="3369" w:type="dxa"/>
          </w:tcPr>
          <w:p w14:paraId="00BD32CF"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lastRenderedPageBreak/>
              <w:t>Зо 01.01</w:t>
            </w:r>
            <w:r w:rsidRPr="005159E4">
              <w:rPr>
                <w:rFonts w:ascii="Times New Roman" w:hAnsi="Times New Roman"/>
                <w:iCs/>
                <w:sz w:val="24"/>
                <w:szCs w:val="24"/>
              </w:rPr>
              <w:tab/>
              <w:t xml:space="preserve">Знания: актуальный профессиональный </w:t>
            </w:r>
          </w:p>
          <w:p w14:paraId="7552F27B"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 xml:space="preserve">и социальный контекст, в котором приходится работать и жить; </w:t>
            </w:r>
          </w:p>
          <w:p w14:paraId="0A2D5D3D"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01.02</w:t>
            </w:r>
            <w:r w:rsidRPr="005159E4">
              <w:rPr>
                <w:rFonts w:ascii="Times New Roman" w:hAnsi="Times New Roman"/>
                <w:iCs/>
                <w:sz w:val="24"/>
                <w:szCs w:val="24"/>
              </w:rPr>
              <w:tab/>
              <w:t xml:space="preserve">основные источники информации </w:t>
            </w:r>
          </w:p>
          <w:p w14:paraId="095E9241"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 xml:space="preserve">и ресурсы для решения задач и проблем </w:t>
            </w:r>
          </w:p>
          <w:p w14:paraId="0C1D77B9"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в профессиональном и/или социальном контексте;</w:t>
            </w:r>
          </w:p>
          <w:p w14:paraId="618698D8"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01.03</w:t>
            </w:r>
            <w:r w:rsidRPr="005159E4">
              <w:rPr>
                <w:rFonts w:ascii="Times New Roman" w:hAnsi="Times New Roman"/>
                <w:iCs/>
                <w:sz w:val="24"/>
                <w:szCs w:val="24"/>
              </w:rPr>
              <w:tab/>
              <w:t xml:space="preserve">алгоритмы выполнения работ в профессиональной </w:t>
            </w:r>
          </w:p>
          <w:p w14:paraId="03A28FDB"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 xml:space="preserve">и смежных областях; </w:t>
            </w:r>
          </w:p>
          <w:p w14:paraId="0E7581EE"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01.04</w:t>
            </w:r>
            <w:r w:rsidRPr="005159E4">
              <w:rPr>
                <w:rFonts w:ascii="Times New Roman" w:hAnsi="Times New Roman"/>
                <w:iCs/>
                <w:sz w:val="24"/>
                <w:szCs w:val="24"/>
              </w:rPr>
              <w:tab/>
              <w:t>методы работы в профессиональной и смежных сферах;</w:t>
            </w:r>
          </w:p>
          <w:p w14:paraId="4D0631DF"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01.05</w:t>
            </w:r>
            <w:r w:rsidRPr="005159E4">
              <w:rPr>
                <w:rFonts w:ascii="Times New Roman" w:hAnsi="Times New Roman"/>
                <w:iCs/>
                <w:sz w:val="24"/>
                <w:szCs w:val="24"/>
              </w:rPr>
              <w:tab/>
              <w:t xml:space="preserve">структуру плана для решения задач; </w:t>
            </w:r>
          </w:p>
          <w:p w14:paraId="01B40A83" w14:textId="77777777" w:rsidR="00E976C5" w:rsidRPr="005159E4" w:rsidRDefault="00E976C5" w:rsidP="00E976C5">
            <w:pPr>
              <w:spacing w:after="0"/>
              <w:rPr>
                <w:rFonts w:ascii="Times New Roman" w:eastAsia="Calibri" w:hAnsi="Times New Roman"/>
                <w:sz w:val="24"/>
                <w:szCs w:val="24"/>
              </w:rPr>
            </w:pPr>
            <w:r w:rsidRPr="005159E4">
              <w:rPr>
                <w:rFonts w:ascii="Times New Roman" w:hAnsi="Times New Roman"/>
                <w:iCs/>
                <w:sz w:val="24"/>
                <w:szCs w:val="24"/>
              </w:rPr>
              <w:t>Зо 01.06</w:t>
            </w:r>
            <w:r w:rsidRPr="005159E4">
              <w:rPr>
                <w:rFonts w:ascii="Times New Roman" w:hAnsi="Times New Roman"/>
                <w:iCs/>
                <w:sz w:val="24"/>
                <w:szCs w:val="24"/>
              </w:rPr>
              <w:tab/>
              <w:t>порядок оценки результатов решения задач профессиональной деятельности</w:t>
            </w:r>
          </w:p>
        </w:tc>
        <w:tc>
          <w:tcPr>
            <w:tcW w:w="3060" w:type="dxa"/>
            <w:shd w:val="clear" w:color="auto" w:fill="auto"/>
          </w:tcPr>
          <w:p w14:paraId="7303F68A" w14:textId="77777777" w:rsidR="00E976C5" w:rsidRPr="005159E4" w:rsidRDefault="00E976C5" w:rsidP="00E976C5">
            <w:pPr>
              <w:spacing w:after="0"/>
              <w:rPr>
                <w:rFonts w:ascii="Times New Roman" w:eastAsia="Calibri" w:hAnsi="Times New Roman"/>
                <w:bCs/>
                <w:sz w:val="24"/>
                <w:szCs w:val="24"/>
              </w:rPr>
            </w:pPr>
            <w:r w:rsidRPr="005159E4">
              <w:rPr>
                <w:rFonts w:ascii="Times New Roman" w:eastAsia="Calibri" w:hAnsi="Times New Roman"/>
                <w:bCs/>
                <w:sz w:val="24"/>
                <w:szCs w:val="24"/>
              </w:rPr>
              <w:t xml:space="preserve">Демонстрирует знания нормативных документов в своей профессиональной деятельности; </w:t>
            </w:r>
          </w:p>
          <w:p w14:paraId="7A15F9C1" w14:textId="77777777" w:rsidR="00E976C5" w:rsidRPr="005159E4" w:rsidRDefault="00E976C5" w:rsidP="00E976C5">
            <w:pPr>
              <w:spacing w:after="0"/>
              <w:rPr>
                <w:rFonts w:ascii="Times New Roman" w:eastAsia="Calibri" w:hAnsi="Times New Roman"/>
                <w:bCs/>
                <w:sz w:val="24"/>
                <w:szCs w:val="24"/>
              </w:rPr>
            </w:pPr>
            <w:r w:rsidRPr="005159E4">
              <w:rPr>
                <w:rFonts w:ascii="Times New Roman" w:eastAsia="Calibri" w:hAnsi="Times New Roman"/>
                <w:bCs/>
                <w:sz w:val="24"/>
                <w:szCs w:val="24"/>
              </w:rPr>
              <w:t>-демонстрирует готовность к соблюдению действующего законодательства и требований нормативных документов, в том числе</w:t>
            </w:r>
            <w:r w:rsidRPr="005159E4">
              <w:rPr>
                <w:rFonts w:ascii="Times New Roman" w:eastAsia="Calibri" w:hAnsi="Times New Roman"/>
                <w:sz w:val="24"/>
                <w:szCs w:val="24"/>
              </w:rPr>
              <w:t xml:space="preserve"> </w:t>
            </w:r>
            <w:r w:rsidRPr="005159E4">
              <w:rPr>
                <w:rFonts w:ascii="Times New Roman" w:eastAsia="Calibri" w:hAnsi="Times New Roman"/>
                <w:bCs/>
                <w:sz w:val="24"/>
                <w:szCs w:val="24"/>
              </w:rPr>
              <w:t>условиях противодействия терроризму;</w:t>
            </w:r>
          </w:p>
          <w:p w14:paraId="381B47FE" w14:textId="77777777" w:rsidR="00E976C5" w:rsidRPr="005159E4" w:rsidRDefault="00E976C5" w:rsidP="00E976C5">
            <w:pPr>
              <w:spacing w:after="0"/>
              <w:rPr>
                <w:rFonts w:ascii="Times New Roman" w:eastAsia="Calibri" w:hAnsi="Times New Roman"/>
                <w:color w:val="000000"/>
                <w:sz w:val="24"/>
                <w:szCs w:val="24"/>
              </w:rPr>
            </w:pPr>
            <w:r w:rsidRPr="005159E4">
              <w:rPr>
                <w:rFonts w:ascii="Times New Roman" w:eastAsia="Calibri" w:hAnsi="Times New Roman"/>
                <w:bCs/>
                <w:sz w:val="24"/>
                <w:szCs w:val="24"/>
              </w:rPr>
              <w:t>- владеет информацией об государственных системах защиты национальной безопасности России.</w:t>
            </w:r>
          </w:p>
        </w:tc>
        <w:tc>
          <w:tcPr>
            <w:tcW w:w="3141" w:type="dxa"/>
            <w:shd w:val="clear" w:color="auto" w:fill="auto"/>
          </w:tcPr>
          <w:p w14:paraId="09A59DE3"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31A6D34D"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доклад, сообщение;</w:t>
            </w:r>
          </w:p>
          <w:p w14:paraId="6804EF89"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презентация;</w:t>
            </w:r>
          </w:p>
          <w:p w14:paraId="20664E50"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0FD709FD" w14:textId="77777777" w:rsidR="00E976C5" w:rsidRPr="005159E4" w:rsidRDefault="00E976C5" w:rsidP="00E976C5">
            <w:pPr>
              <w:autoSpaceDE w:val="0"/>
              <w:autoSpaceDN w:val="0"/>
              <w:adjustRightInd w:val="0"/>
              <w:spacing w:after="0"/>
              <w:rPr>
                <w:rFonts w:ascii="Times New Roman" w:eastAsia="Calibri" w:hAnsi="Times New Roman"/>
                <w:color w:val="000000"/>
                <w:sz w:val="24"/>
                <w:szCs w:val="24"/>
              </w:rPr>
            </w:pPr>
            <w:r w:rsidRPr="005159E4">
              <w:rPr>
                <w:rFonts w:ascii="Times New Roman" w:eastAsia="Calibri" w:hAnsi="Times New Roman"/>
                <w:color w:val="000000"/>
                <w:sz w:val="24"/>
                <w:szCs w:val="24"/>
              </w:rPr>
              <w:t>- оценка соответствия полученному заданию выполненной самостоятельной работы;</w:t>
            </w:r>
          </w:p>
          <w:p w14:paraId="47A6E7DB" w14:textId="77777777" w:rsidR="00E976C5" w:rsidRPr="005159E4" w:rsidRDefault="00E976C5" w:rsidP="00E976C5">
            <w:pPr>
              <w:autoSpaceDE w:val="0"/>
              <w:autoSpaceDN w:val="0"/>
              <w:adjustRightInd w:val="0"/>
              <w:spacing w:after="0"/>
              <w:rPr>
                <w:rFonts w:ascii="Times New Roman" w:eastAsia="Calibri" w:hAnsi="Times New Roman"/>
                <w:bCs/>
                <w:color w:val="000000"/>
                <w:sz w:val="24"/>
                <w:szCs w:val="24"/>
              </w:rPr>
            </w:pPr>
          </w:p>
        </w:tc>
      </w:tr>
      <w:tr w:rsidR="00E976C5" w:rsidRPr="005159E4" w14:paraId="688177E7" w14:textId="77777777" w:rsidTr="00E976C5">
        <w:tc>
          <w:tcPr>
            <w:tcW w:w="3369" w:type="dxa"/>
            <w:shd w:val="clear" w:color="auto" w:fill="auto"/>
          </w:tcPr>
          <w:p w14:paraId="15F095A0"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02.01</w:t>
            </w:r>
            <w:r w:rsidRPr="005159E4">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49A8DE56"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02.02</w:t>
            </w:r>
            <w:r w:rsidRPr="005159E4">
              <w:rPr>
                <w:rFonts w:ascii="Times New Roman" w:hAnsi="Times New Roman"/>
                <w:iCs/>
                <w:sz w:val="24"/>
                <w:szCs w:val="24"/>
              </w:rPr>
              <w:tab/>
              <w:t xml:space="preserve">приемы структурирования информации; </w:t>
            </w:r>
          </w:p>
          <w:p w14:paraId="6E666075"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02.03</w:t>
            </w:r>
            <w:r w:rsidRPr="005159E4">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688F52D3"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02.04</w:t>
            </w:r>
            <w:r w:rsidRPr="005159E4">
              <w:rPr>
                <w:rFonts w:ascii="Times New Roman" w:hAnsi="Times New Roman"/>
                <w:iCs/>
                <w:sz w:val="24"/>
                <w:szCs w:val="24"/>
              </w:rPr>
              <w:tab/>
              <w:t xml:space="preserve">порядок их применения и программное обеспечение в профессиональной деятельности в том числе с </w:t>
            </w:r>
            <w:r w:rsidRPr="005159E4">
              <w:rPr>
                <w:rFonts w:ascii="Times New Roman" w:hAnsi="Times New Roman"/>
                <w:iCs/>
                <w:sz w:val="24"/>
                <w:szCs w:val="24"/>
              </w:rPr>
              <w:lastRenderedPageBreak/>
              <w:t>использованием цифровых средств</w:t>
            </w:r>
          </w:p>
          <w:p w14:paraId="5D695F43" w14:textId="77777777" w:rsidR="00E976C5" w:rsidRPr="005159E4" w:rsidRDefault="00E976C5" w:rsidP="00E976C5">
            <w:pPr>
              <w:spacing w:after="0"/>
              <w:rPr>
                <w:rFonts w:ascii="Times New Roman" w:eastAsia="Calibri" w:hAnsi="Times New Roman"/>
                <w:sz w:val="24"/>
                <w:szCs w:val="24"/>
              </w:rPr>
            </w:pPr>
          </w:p>
        </w:tc>
        <w:tc>
          <w:tcPr>
            <w:tcW w:w="3060" w:type="dxa"/>
            <w:shd w:val="clear" w:color="auto" w:fill="auto"/>
          </w:tcPr>
          <w:p w14:paraId="2E787BC9" w14:textId="77777777" w:rsidR="00E976C5" w:rsidRPr="005159E4" w:rsidRDefault="00E976C5" w:rsidP="00E976C5">
            <w:pPr>
              <w:spacing w:after="0"/>
              <w:rPr>
                <w:rFonts w:ascii="Times New Roman" w:eastAsia="Calibri" w:hAnsi="Times New Roman"/>
                <w:color w:val="000000"/>
                <w:sz w:val="24"/>
                <w:szCs w:val="24"/>
              </w:rPr>
            </w:pPr>
            <w:r w:rsidRPr="005159E4">
              <w:rPr>
                <w:rFonts w:ascii="Times New Roman" w:eastAsia="Calibri" w:hAnsi="Times New Roman"/>
                <w:sz w:val="24"/>
                <w:szCs w:val="24"/>
              </w:rPr>
              <w:lastRenderedPageBreak/>
              <w:t>Д</w:t>
            </w:r>
            <w:r w:rsidRPr="005159E4">
              <w:rPr>
                <w:rFonts w:ascii="Times New Roman" w:eastAsia="Calibri" w:hAnsi="Times New Roman"/>
                <w:bCs/>
                <w:sz w:val="24"/>
                <w:szCs w:val="24"/>
              </w:rPr>
              <w:t>ает характеристику различным видам потенциальных опасностей и перечислять их последствия.</w:t>
            </w:r>
          </w:p>
          <w:p w14:paraId="5F319DD1" w14:textId="77777777" w:rsidR="00E976C5" w:rsidRPr="005159E4" w:rsidRDefault="00E976C5" w:rsidP="00E976C5">
            <w:pPr>
              <w:spacing w:after="0"/>
              <w:rPr>
                <w:rFonts w:ascii="Times New Roman" w:eastAsia="Calibri" w:hAnsi="Times New Roman"/>
                <w:sz w:val="24"/>
                <w:szCs w:val="24"/>
              </w:rPr>
            </w:pPr>
          </w:p>
        </w:tc>
        <w:tc>
          <w:tcPr>
            <w:tcW w:w="3141" w:type="dxa"/>
            <w:shd w:val="clear" w:color="auto" w:fill="auto"/>
          </w:tcPr>
          <w:p w14:paraId="0D8045ED"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0D075743"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доклад, сообщение;</w:t>
            </w:r>
          </w:p>
          <w:p w14:paraId="6DAB67B9"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презентация;</w:t>
            </w:r>
          </w:p>
          <w:p w14:paraId="63B721DC"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039AE64B"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color w:val="000000"/>
                <w:sz w:val="24"/>
                <w:szCs w:val="24"/>
              </w:rPr>
              <w:t>- оценка соответствия полученному заданию выполненной самостоятельной работы;</w:t>
            </w:r>
          </w:p>
        </w:tc>
      </w:tr>
      <w:tr w:rsidR="00E976C5" w:rsidRPr="005159E4" w14:paraId="2EC17011" w14:textId="77777777" w:rsidTr="00E976C5">
        <w:tc>
          <w:tcPr>
            <w:tcW w:w="3369" w:type="dxa"/>
            <w:shd w:val="clear" w:color="auto" w:fill="auto"/>
          </w:tcPr>
          <w:p w14:paraId="49E1BCA6"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03.01</w:t>
            </w:r>
            <w:r w:rsidRPr="005159E4">
              <w:rPr>
                <w:rFonts w:ascii="Times New Roman" w:hAnsi="Times New Roman"/>
                <w:iCs/>
                <w:sz w:val="24"/>
                <w:szCs w:val="24"/>
              </w:rPr>
              <w:tab/>
              <w:t xml:space="preserve">Знания: содержание актуальной нормативно-правовой документации; </w:t>
            </w:r>
          </w:p>
          <w:p w14:paraId="740EFD13"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03.02</w:t>
            </w:r>
            <w:r w:rsidRPr="005159E4">
              <w:rPr>
                <w:rFonts w:ascii="Times New Roman" w:hAnsi="Times New Roman"/>
                <w:iCs/>
                <w:sz w:val="24"/>
                <w:szCs w:val="24"/>
              </w:rPr>
              <w:tab/>
              <w:t>современная научная и профессиональная терминология;</w:t>
            </w:r>
          </w:p>
          <w:p w14:paraId="7E0FBAC2"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03.03</w:t>
            </w:r>
            <w:r w:rsidRPr="005159E4">
              <w:rPr>
                <w:rFonts w:ascii="Times New Roman" w:hAnsi="Times New Roman"/>
                <w:iCs/>
                <w:sz w:val="24"/>
                <w:szCs w:val="24"/>
              </w:rPr>
              <w:tab/>
              <w:t>возможные траектории профессионального развития и самообразования;</w:t>
            </w:r>
          </w:p>
          <w:p w14:paraId="3C7CA43B"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03.04</w:t>
            </w:r>
            <w:r w:rsidRPr="005159E4">
              <w:rPr>
                <w:rFonts w:ascii="Times New Roman" w:hAnsi="Times New Roman"/>
                <w:iCs/>
                <w:sz w:val="24"/>
                <w:szCs w:val="24"/>
              </w:rPr>
              <w:tab/>
              <w:t>порядок выстраивания презентации;</w:t>
            </w:r>
          </w:p>
          <w:p w14:paraId="14B539BD" w14:textId="77777777" w:rsidR="00E976C5" w:rsidRPr="005159E4" w:rsidRDefault="00E976C5" w:rsidP="00E976C5">
            <w:pPr>
              <w:spacing w:after="0"/>
              <w:rPr>
                <w:rFonts w:ascii="Times New Roman" w:eastAsia="Calibri" w:hAnsi="Times New Roman"/>
                <w:sz w:val="24"/>
                <w:szCs w:val="24"/>
              </w:rPr>
            </w:pPr>
          </w:p>
        </w:tc>
        <w:tc>
          <w:tcPr>
            <w:tcW w:w="3060" w:type="dxa"/>
            <w:shd w:val="clear" w:color="auto" w:fill="auto"/>
          </w:tcPr>
          <w:p w14:paraId="0774B406" w14:textId="77777777" w:rsidR="00E976C5" w:rsidRPr="005159E4" w:rsidRDefault="00E976C5" w:rsidP="00E976C5">
            <w:pPr>
              <w:spacing w:after="0"/>
              <w:rPr>
                <w:rFonts w:ascii="Times New Roman" w:eastAsia="Calibri" w:hAnsi="Times New Roman"/>
                <w:sz w:val="24"/>
                <w:szCs w:val="24"/>
              </w:rPr>
            </w:pPr>
            <w:r w:rsidRPr="005159E4">
              <w:rPr>
                <w:rFonts w:ascii="Times New Roman" w:eastAsia="Calibri" w:hAnsi="Times New Roman"/>
                <w:bCs/>
                <w:sz w:val="24"/>
                <w:szCs w:val="24"/>
              </w:rPr>
              <w:t>Демонстрирует знания основ военной службы и обороны государства.</w:t>
            </w:r>
          </w:p>
        </w:tc>
        <w:tc>
          <w:tcPr>
            <w:tcW w:w="3141" w:type="dxa"/>
            <w:shd w:val="clear" w:color="auto" w:fill="auto"/>
          </w:tcPr>
          <w:p w14:paraId="232AEBAD"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40A006BE"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доклад, сообщение;</w:t>
            </w:r>
          </w:p>
          <w:p w14:paraId="562F7805"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презентация;</w:t>
            </w:r>
          </w:p>
          <w:p w14:paraId="761C3F37"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34B2144C"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color w:val="000000"/>
                <w:sz w:val="24"/>
                <w:szCs w:val="24"/>
              </w:rPr>
              <w:t>- оценка соответствия полученному заданию выполненной самостоятельной работы;</w:t>
            </w:r>
          </w:p>
        </w:tc>
      </w:tr>
      <w:tr w:rsidR="00E976C5" w:rsidRPr="005159E4" w14:paraId="42A0E2BB" w14:textId="77777777" w:rsidTr="00E976C5">
        <w:tc>
          <w:tcPr>
            <w:tcW w:w="3369" w:type="dxa"/>
            <w:shd w:val="clear" w:color="auto" w:fill="auto"/>
          </w:tcPr>
          <w:p w14:paraId="4DF50874"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04.01</w:t>
            </w:r>
            <w:r w:rsidRPr="005159E4">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4C522088" w14:textId="77777777" w:rsidR="00E976C5" w:rsidRPr="005159E4" w:rsidRDefault="00E976C5" w:rsidP="00E976C5">
            <w:pPr>
              <w:spacing w:after="0"/>
              <w:rPr>
                <w:rFonts w:ascii="Times New Roman" w:eastAsia="Calibri" w:hAnsi="Times New Roman"/>
                <w:sz w:val="24"/>
                <w:szCs w:val="24"/>
              </w:rPr>
            </w:pPr>
            <w:r w:rsidRPr="005159E4">
              <w:rPr>
                <w:rFonts w:ascii="Times New Roman" w:hAnsi="Times New Roman"/>
                <w:iCs/>
                <w:sz w:val="24"/>
                <w:szCs w:val="24"/>
              </w:rPr>
              <w:t>Зо 04.02</w:t>
            </w:r>
            <w:r w:rsidRPr="005159E4">
              <w:rPr>
                <w:rFonts w:ascii="Times New Roman" w:hAnsi="Times New Roman"/>
                <w:iCs/>
                <w:sz w:val="24"/>
                <w:szCs w:val="24"/>
              </w:rPr>
              <w:tab/>
              <w:t>основы проектной деятельности</w:t>
            </w:r>
          </w:p>
        </w:tc>
        <w:tc>
          <w:tcPr>
            <w:tcW w:w="3060" w:type="dxa"/>
            <w:shd w:val="clear" w:color="auto" w:fill="auto"/>
          </w:tcPr>
          <w:p w14:paraId="05B6EBCF" w14:textId="77777777" w:rsidR="00E976C5" w:rsidRPr="005159E4" w:rsidRDefault="00E976C5" w:rsidP="00E976C5">
            <w:pPr>
              <w:spacing w:after="0"/>
              <w:rPr>
                <w:rFonts w:ascii="Times New Roman" w:eastAsia="Calibri" w:hAnsi="Times New Roman"/>
                <w:color w:val="000000"/>
                <w:sz w:val="24"/>
                <w:szCs w:val="24"/>
              </w:rPr>
            </w:pPr>
            <w:r w:rsidRPr="005159E4">
              <w:rPr>
                <w:rFonts w:ascii="Times New Roman" w:eastAsia="Calibri" w:hAnsi="Times New Roman"/>
                <w:bCs/>
                <w:sz w:val="24"/>
                <w:szCs w:val="24"/>
              </w:rPr>
              <w:t>Формулирует задачи и основные мероприятия ГО, перечислять способы защиты населения от ОМП.</w:t>
            </w:r>
          </w:p>
          <w:p w14:paraId="558114FA" w14:textId="77777777" w:rsidR="00E976C5" w:rsidRPr="005159E4" w:rsidRDefault="00E976C5" w:rsidP="00E976C5">
            <w:pPr>
              <w:spacing w:after="0"/>
              <w:rPr>
                <w:rFonts w:ascii="Times New Roman" w:eastAsia="Calibri" w:hAnsi="Times New Roman"/>
                <w:sz w:val="24"/>
                <w:szCs w:val="24"/>
              </w:rPr>
            </w:pPr>
          </w:p>
        </w:tc>
        <w:tc>
          <w:tcPr>
            <w:tcW w:w="3141" w:type="dxa"/>
            <w:shd w:val="clear" w:color="auto" w:fill="auto"/>
          </w:tcPr>
          <w:p w14:paraId="540E9E2D"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4FD6F8A4"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доклад, сообщение;</w:t>
            </w:r>
          </w:p>
          <w:p w14:paraId="050D92AF"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презентация;</w:t>
            </w:r>
          </w:p>
          <w:p w14:paraId="74C0F4A6"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29768389" w14:textId="77777777" w:rsidR="00E976C5" w:rsidRPr="005159E4" w:rsidRDefault="00E976C5" w:rsidP="00E976C5">
            <w:pPr>
              <w:autoSpaceDE w:val="0"/>
              <w:autoSpaceDN w:val="0"/>
              <w:adjustRightInd w:val="0"/>
              <w:spacing w:after="0"/>
              <w:rPr>
                <w:rFonts w:ascii="Times New Roman" w:eastAsia="Calibri" w:hAnsi="Times New Roman"/>
                <w:color w:val="000000"/>
                <w:sz w:val="24"/>
                <w:szCs w:val="24"/>
              </w:rPr>
            </w:pPr>
            <w:r w:rsidRPr="005159E4">
              <w:rPr>
                <w:rFonts w:ascii="Times New Roman" w:eastAsia="Calibri" w:hAnsi="Times New Roman"/>
                <w:color w:val="000000"/>
                <w:sz w:val="24"/>
                <w:szCs w:val="24"/>
              </w:rPr>
              <w:t>- оценка соответствия полученному заданию выполненной самостоятельной работы;</w:t>
            </w:r>
          </w:p>
        </w:tc>
      </w:tr>
      <w:tr w:rsidR="00E976C5" w:rsidRPr="005159E4" w14:paraId="1B66D542" w14:textId="77777777" w:rsidTr="00E976C5">
        <w:tc>
          <w:tcPr>
            <w:tcW w:w="3369" w:type="dxa"/>
            <w:shd w:val="clear" w:color="auto" w:fill="auto"/>
          </w:tcPr>
          <w:p w14:paraId="3126F01C"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05.01</w:t>
            </w:r>
            <w:r w:rsidRPr="005159E4">
              <w:rPr>
                <w:rFonts w:ascii="Times New Roman" w:hAnsi="Times New Roman"/>
                <w:iCs/>
                <w:sz w:val="24"/>
                <w:szCs w:val="24"/>
              </w:rPr>
              <w:tab/>
              <w:t xml:space="preserve">Знания: особенности социального и культурного контекста; </w:t>
            </w:r>
          </w:p>
          <w:p w14:paraId="3DD62349"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05.02</w:t>
            </w:r>
            <w:r w:rsidRPr="005159E4">
              <w:rPr>
                <w:rFonts w:ascii="Times New Roman" w:hAnsi="Times New Roman"/>
                <w:iCs/>
                <w:sz w:val="24"/>
                <w:szCs w:val="24"/>
              </w:rPr>
              <w:tab/>
              <w:t xml:space="preserve">правила оформления документов </w:t>
            </w:r>
          </w:p>
          <w:p w14:paraId="5B147B70" w14:textId="77777777" w:rsidR="00E976C5" w:rsidRPr="005159E4" w:rsidRDefault="00E976C5" w:rsidP="00E976C5">
            <w:pPr>
              <w:spacing w:after="0"/>
              <w:rPr>
                <w:rFonts w:ascii="Times New Roman" w:eastAsia="Calibri" w:hAnsi="Times New Roman"/>
                <w:sz w:val="24"/>
                <w:szCs w:val="24"/>
              </w:rPr>
            </w:pPr>
            <w:r w:rsidRPr="005159E4">
              <w:rPr>
                <w:rFonts w:ascii="Times New Roman" w:hAnsi="Times New Roman"/>
                <w:iCs/>
                <w:sz w:val="24"/>
                <w:szCs w:val="24"/>
              </w:rPr>
              <w:t>и построения устных сообщений</w:t>
            </w:r>
          </w:p>
        </w:tc>
        <w:tc>
          <w:tcPr>
            <w:tcW w:w="3060" w:type="dxa"/>
            <w:shd w:val="clear" w:color="auto" w:fill="auto"/>
          </w:tcPr>
          <w:p w14:paraId="3BD06250" w14:textId="77777777" w:rsidR="00E976C5" w:rsidRPr="005159E4" w:rsidRDefault="00E976C5" w:rsidP="00E976C5">
            <w:pPr>
              <w:spacing w:after="0"/>
              <w:rPr>
                <w:rFonts w:ascii="Times New Roman" w:eastAsia="Calibri" w:hAnsi="Times New Roman"/>
                <w:bCs/>
                <w:sz w:val="24"/>
                <w:szCs w:val="24"/>
              </w:rPr>
            </w:pPr>
            <w:r w:rsidRPr="005159E4">
              <w:rPr>
                <w:rFonts w:ascii="Times New Roman" w:eastAsia="Calibri" w:hAnsi="Times New Roman"/>
                <w:bCs/>
                <w:sz w:val="24"/>
                <w:szCs w:val="24"/>
              </w:rPr>
              <w:t>Демонстрирует знания эффективных превентивных мер для предотвращения пожароопасных ситуаций;</w:t>
            </w:r>
          </w:p>
          <w:p w14:paraId="44585CBF" w14:textId="77777777" w:rsidR="00E976C5" w:rsidRPr="005159E4" w:rsidRDefault="00E976C5" w:rsidP="00E976C5">
            <w:pPr>
              <w:spacing w:after="0"/>
              <w:rPr>
                <w:rFonts w:ascii="Times New Roman" w:eastAsia="Calibri" w:hAnsi="Times New Roman"/>
                <w:sz w:val="24"/>
                <w:szCs w:val="24"/>
              </w:rPr>
            </w:pPr>
            <w:r w:rsidRPr="005159E4">
              <w:rPr>
                <w:rFonts w:ascii="Times New Roman" w:eastAsia="Calibri" w:hAnsi="Times New Roman"/>
                <w:bCs/>
                <w:sz w:val="24"/>
                <w:szCs w:val="24"/>
              </w:rPr>
              <w:t xml:space="preserve">- умеет определять </w:t>
            </w:r>
            <w:proofErr w:type="spellStart"/>
            <w:r w:rsidRPr="005159E4">
              <w:rPr>
                <w:rFonts w:ascii="Times New Roman" w:eastAsia="Calibri" w:hAnsi="Times New Roman"/>
                <w:bCs/>
                <w:sz w:val="24"/>
                <w:szCs w:val="24"/>
              </w:rPr>
              <w:t>пожаро</w:t>
            </w:r>
            <w:proofErr w:type="spellEnd"/>
            <w:r w:rsidRPr="005159E4">
              <w:rPr>
                <w:rFonts w:ascii="Times New Roman" w:eastAsia="Calibri" w:hAnsi="Times New Roman"/>
                <w:bCs/>
                <w:sz w:val="24"/>
                <w:szCs w:val="24"/>
              </w:rPr>
              <w:t>- и взрывоопасность различных материалов.</w:t>
            </w:r>
          </w:p>
        </w:tc>
        <w:tc>
          <w:tcPr>
            <w:tcW w:w="3141" w:type="dxa"/>
            <w:shd w:val="clear" w:color="auto" w:fill="auto"/>
          </w:tcPr>
          <w:p w14:paraId="0CEAE262"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29FB78A9"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доклад, сообщение;</w:t>
            </w:r>
          </w:p>
          <w:p w14:paraId="2F50A192"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презентация;</w:t>
            </w:r>
          </w:p>
          <w:p w14:paraId="43531E07"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66B3D107" w14:textId="77777777" w:rsidR="00E976C5" w:rsidRPr="005159E4" w:rsidRDefault="00E976C5" w:rsidP="00E976C5">
            <w:pPr>
              <w:spacing w:after="0"/>
              <w:rPr>
                <w:rFonts w:ascii="Times New Roman" w:eastAsia="Calibri" w:hAnsi="Times New Roman"/>
                <w:bCs/>
                <w:color w:val="000000"/>
                <w:sz w:val="24"/>
                <w:szCs w:val="24"/>
              </w:rPr>
            </w:pPr>
            <w:r w:rsidRPr="005159E4">
              <w:rPr>
                <w:rFonts w:ascii="Times New Roman" w:eastAsia="Calibri" w:hAnsi="Times New Roman"/>
                <w:bCs/>
                <w:color w:val="000000"/>
                <w:sz w:val="24"/>
                <w:szCs w:val="24"/>
              </w:rPr>
              <w:t>- анализ выполнения практических занятий.</w:t>
            </w:r>
          </w:p>
        </w:tc>
      </w:tr>
      <w:tr w:rsidR="00E976C5" w:rsidRPr="005159E4" w14:paraId="0E02B36A" w14:textId="77777777" w:rsidTr="00E976C5">
        <w:tc>
          <w:tcPr>
            <w:tcW w:w="3369" w:type="dxa"/>
            <w:shd w:val="clear" w:color="auto" w:fill="auto"/>
          </w:tcPr>
          <w:p w14:paraId="5310050A"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09.01</w:t>
            </w:r>
            <w:r w:rsidRPr="005159E4">
              <w:rPr>
                <w:rFonts w:ascii="Times New Roman" w:hAnsi="Times New Roman"/>
                <w:iCs/>
                <w:sz w:val="24"/>
                <w:szCs w:val="24"/>
              </w:rPr>
              <w:tab/>
              <w:t>Знания: основные виды и процедуры обработки информации;</w:t>
            </w:r>
          </w:p>
          <w:p w14:paraId="289E3616" w14:textId="77777777" w:rsidR="00E976C5" w:rsidRPr="005159E4" w:rsidRDefault="00E976C5" w:rsidP="00E976C5">
            <w:pPr>
              <w:spacing w:after="0"/>
              <w:rPr>
                <w:rFonts w:ascii="Times New Roman" w:eastAsia="Calibri" w:hAnsi="Times New Roman"/>
                <w:sz w:val="24"/>
                <w:szCs w:val="24"/>
              </w:rPr>
            </w:pPr>
            <w:r w:rsidRPr="005159E4">
              <w:rPr>
                <w:rFonts w:ascii="Times New Roman" w:hAnsi="Times New Roman"/>
                <w:iCs/>
                <w:sz w:val="24"/>
                <w:szCs w:val="24"/>
              </w:rPr>
              <w:t>Зо 09.02</w:t>
            </w:r>
            <w:r w:rsidRPr="005159E4">
              <w:rPr>
                <w:rFonts w:ascii="Times New Roman" w:hAnsi="Times New Roman"/>
                <w:iCs/>
                <w:sz w:val="24"/>
                <w:szCs w:val="24"/>
              </w:rPr>
              <w:tab/>
              <w:t>основы правила пользования программным обеспечением используемого оборудования.</w:t>
            </w:r>
          </w:p>
        </w:tc>
        <w:tc>
          <w:tcPr>
            <w:tcW w:w="3060" w:type="dxa"/>
            <w:shd w:val="clear" w:color="auto" w:fill="auto"/>
          </w:tcPr>
          <w:p w14:paraId="588DC195" w14:textId="77777777" w:rsidR="00E976C5" w:rsidRPr="005159E4" w:rsidRDefault="00E976C5" w:rsidP="00E976C5">
            <w:pPr>
              <w:spacing w:after="0"/>
              <w:rPr>
                <w:rFonts w:ascii="Times New Roman" w:eastAsia="Calibri" w:hAnsi="Times New Roman"/>
                <w:sz w:val="24"/>
                <w:szCs w:val="24"/>
              </w:rPr>
            </w:pPr>
            <w:r w:rsidRPr="005159E4">
              <w:rPr>
                <w:rFonts w:ascii="Times New Roman" w:eastAsia="Calibri" w:hAnsi="Times New Roman"/>
                <w:bCs/>
                <w:sz w:val="24"/>
                <w:szCs w:val="24"/>
              </w:rPr>
              <w:t>Владеет знаниями об организации и порядке призыва граждан на военную службу.</w:t>
            </w:r>
          </w:p>
        </w:tc>
        <w:tc>
          <w:tcPr>
            <w:tcW w:w="3141" w:type="dxa"/>
            <w:shd w:val="clear" w:color="auto" w:fill="auto"/>
          </w:tcPr>
          <w:p w14:paraId="514857EE"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устный опрос;</w:t>
            </w:r>
          </w:p>
          <w:p w14:paraId="5F622764"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доклад, сообщение;</w:t>
            </w:r>
          </w:p>
          <w:p w14:paraId="538E10AD"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презентация;</w:t>
            </w:r>
          </w:p>
          <w:p w14:paraId="0C22A587"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тестирование;</w:t>
            </w:r>
          </w:p>
          <w:p w14:paraId="2834D601" w14:textId="77777777" w:rsidR="00E976C5" w:rsidRPr="005159E4" w:rsidRDefault="00E976C5" w:rsidP="00E976C5">
            <w:pPr>
              <w:spacing w:after="0"/>
              <w:rPr>
                <w:rFonts w:ascii="Times New Roman" w:eastAsia="Calibri" w:hAnsi="Times New Roman"/>
                <w:bCs/>
                <w:color w:val="000000"/>
                <w:sz w:val="24"/>
                <w:szCs w:val="24"/>
              </w:rPr>
            </w:pPr>
            <w:r w:rsidRPr="005159E4">
              <w:rPr>
                <w:rFonts w:ascii="Times New Roman" w:eastAsia="Calibri" w:hAnsi="Times New Roman"/>
                <w:color w:val="000000"/>
                <w:sz w:val="24"/>
                <w:szCs w:val="24"/>
              </w:rPr>
              <w:t>- оценка соответствия полученному заданию выполненной самостоятельной работы;</w:t>
            </w:r>
          </w:p>
        </w:tc>
      </w:tr>
      <w:tr w:rsidR="00E976C5" w:rsidRPr="005159E4" w14:paraId="3FB7606A" w14:textId="77777777" w:rsidTr="00E976C5">
        <w:tc>
          <w:tcPr>
            <w:tcW w:w="3369" w:type="dxa"/>
            <w:shd w:val="clear" w:color="auto" w:fill="auto"/>
          </w:tcPr>
          <w:p w14:paraId="18A9B530"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09.01</w:t>
            </w:r>
            <w:r w:rsidRPr="005159E4">
              <w:rPr>
                <w:rFonts w:ascii="Times New Roman" w:hAnsi="Times New Roman"/>
                <w:iCs/>
                <w:sz w:val="24"/>
                <w:szCs w:val="24"/>
              </w:rPr>
              <w:tab/>
              <w:t xml:space="preserve">Знания: правила построения простых и </w:t>
            </w:r>
            <w:r w:rsidRPr="005159E4">
              <w:rPr>
                <w:rFonts w:ascii="Times New Roman" w:hAnsi="Times New Roman"/>
                <w:iCs/>
                <w:sz w:val="24"/>
                <w:szCs w:val="24"/>
              </w:rPr>
              <w:lastRenderedPageBreak/>
              <w:t>сложных предложений на профессиональные темы;</w:t>
            </w:r>
          </w:p>
          <w:p w14:paraId="4198B772"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09.02</w:t>
            </w:r>
            <w:r w:rsidRPr="005159E4">
              <w:rPr>
                <w:rFonts w:ascii="Times New Roman" w:hAnsi="Times New Roman"/>
                <w:iCs/>
                <w:sz w:val="24"/>
                <w:szCs w:val="24"/>
              </w:rPr>
              <w:tab/>
              <w:t xml:space="preserve">основные общеупотребительные глаголы (бытовая </w:t>
            </w:r>
          </w:p>
          <w:p w14:paraId="1AC2756C"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и профессиональная лексика);</w:t>
            </w:r>
          </w:p>
          <w:p w14:paraId="311F5E04"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09.03</w:t>
            </w:r>
            <w:r w:rsidRPr="005159E4">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1B66989F" w14:textId="77777777" w:rsidR="00E976C5" w:rsidRPr="005159E4" w:rsidRDefault="00E976C5" w:rsidP="00E976C5">
            <w:pPr>
              <w:suppressAutoHyphens/>
              <w:spacing w:after="0"/>
              <w:jc w:val="both"/>
              <w:rPr>
                <w:rFonts w:ascii="Times New Roman" w:hAnsi="Times New Roman"/>
                <w:iCs/>
                <w:sz w:val="24"/>
                <w:szCs w:val="24"/>
              </w:rPr>
            </w:pPr>
            <w:r w:rsidRPr="005159E4">
              <w:rPr>
                <w:rFonts w:ascii="Times New Roman" w:hAnsi="Times New Roman"/>
                <w:iCs/>
                <w:sz w:val="24"/>
                <w:szCs w:val="24"/>
              </w:rPr>
              <w:t>Зо 09.04</w:t>
            </w:r>
            <w:r w:rsidRPr="005159E4">
              <w:rPr>
                <w:rFonts w:ascii="Times New Roman" w:hAnsi="Times New Roman"/>
                <w:iCs/>
                <w:sz w:val="24"/>
                <w:szCs w:val="24"/>
              </w:rPr>
              <w:tab/>
              <w:t>особенности произношения;</w:t>
            </w:r>
          </w:p>
          <w:p w14:paraId="49F9C515" w14:textId="77777777" w:rsidR="00E976C5" w:rsidRPr="005159E4" w:rsidRDefault="00E976C5" w:rsidP="00E976C5">
            <w:pPr>
              <w:suppressAutoHyphens/>
              <w:spacing w:after="0"/>
              <w:jc w:val="both"/>
              <w:rPr>
                <w:rFonts w:ascii="Times New Roman" w:eastAsia="Calibri" w:hAnsi="Times New Roman"/>
                <w:sz w:val="24"/>
                <w:szCs w:val="24"/>
              </w:rPr>
            </w:pPr>
            <w:r w:rsidRPr="005159E4">
              <w:rPr>
                <w:rFonts w:ascii="Times New Roman" w:hAnsi="Times New Roman"/>
                <w:iCs/>
                <w:sz w:val="24"/>
                <w:szCs w:val="24"/>
              </w:rPr>
              <w:t>Зо 09.05</w:t>
            </w:r>
            <w:r w:rsidRPr="005159E4">
              <w:rPr>
                <w:rFonts w:ascii="Times New Roman" w:hAnsi="Times New Roman"/>
                <w:iCs/>
                <w:sz w:val="24"/>
                <w:szCs w:val="24"/>
              </w:rPr>
              <w:tab/>
              <w:t>правила чтения текстов профессиональной направленности.</w:t>
            </w:r>
          </w:p>
        </w:tc>
        <w:tc>
          <w:tcPr>
            <w:tcW w:w="3060" w:type="dxa"/>
            <w:shd w:val="clear" w:color="auto" w:fill="auto"/>
          </w:tcPr>
          <w:p w14:paraId="0E0A8EBF" w14:textId="77777777" w:rsidR="00E976C5" w:rsidRPr="005159E4" w:rsidRDefault="00E976C5" w:rsidP="00E976C5">
            <w:pPr>
              <w:spacing w:after="0"/>
              <w:rPr>
                <w:rFonts w:ascii="Times New Roman" w:eastAsia="Calibri" w:hAnsi="Times New Roman"/>
                <w:sz w:val="24"/>
                <w:szCs w:val="24"/>
              </w:rPr>
            </w:pPr>
            <w:r w:rsidRPr="005159E4">
              <w:rPr>
                <w:rFonts w:ascii="Times New Roman" w:eastAsia="Calibri" w:hAnsi="Times New Roman"/>
                <w:bCs/>
                <w:sz w:val="24"/>
                <w:szCs w:val="24"/>
              </w:rPr>
              <w:lastRenderedPageBreak/>
              <w:t xml:space="preserve">Ориентируется в видах вооружения, военной техники и специального </w:t>
            </w:r>
            <w:r w:rsidRPr="005159E4">
              <w:rPr>
                <w:rFonts w:ascii="Times New Roman" w:eastAsia="Calibri" w:hAnsi="Times New Roman"/>
                <w:bCs/>
                <w:sz w:val="24"/>
                <w:szCs w:val="24"/>
              </w:rPr>
              <w:lastRenderedPageBreak/>
              <w:t>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3141" w:type="dxa"/>
            <w:shd w:val="clear" w:color="auto" w:fill="auto"/>
          </w:tcPr>
          <w:p w14:paraId="4613003D"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lastRenderedPageBreak/>
              <w:t>- устный опрос;</w:t>
            </w:r>
          </w:p>
          <w:p w14:paraId="61FD0F9B"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доклад, сообщение;</w:t>
            </w:r>
          </w:p>
          <w:p w14:paraId="444C9948"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t>- презентация;</w:t>
            </w:r>
          </w:p>
          <w:p w14:paraId="49A12F2E" w14:textId="77777777" w:rsidR="00E976C5" w:rsidRPr="005159E4" w:rsidRDefault="00E976C5" w:rsidP="00E976C5">
            <w:pPr>
              <w:autoSpaceDE w:val="0"/>
              <w:autoSpaceDN w:val="0"/>
              <w:adjustRightInd w:val="0"/>
              <w:spacing w:after="0"/>
              <w:rPr>
                <w:rFonts w:ascii="Times New Roman" w:eastAsia="Calibri" w:hAnsi="Times New Roman"/>
                <w:sz w:val="24"/>
                <w:szCs w:val="24"/>
              </w:rPr>
            </w:pPr>
            <w:r w:rsidRPr="005159E4">
              <w:rPr>
                <w:rFonts w:ascii="Times New Roman" w:eastAsia="Calibri" w:hAnsi="Times New Roman"/>
                <w:sz w:val="24"/>
                <w:szCs w:val="24"/>
              </w:rPr>
              <w:lastRenderedPageBreak/>
              <w:t>- тестирование;</w:t>
            </w:r>
          </w:p>
          <w:p w14:paraId="479BD140" w14:textId="77777777" w:rsidR="00E976C5" w:rsidRPr="005159E4" w:rsidRDefault="00E976C5" w:rsidP="00E976C5">
            <w:pPr>
              <w:spacing w:after="0"/>
              <w:rPr>
                <w:rFonts w:ascii="Times New Roman" w:eastAsia="Calibri" w:hAnsi="Times New Roman"/>
                <w:bCs/>
                <w:color w:val="000000"/>
                <w:sz w:val="24"/>
                <w:szCs w:val="24"/>
              </w:rPr>
            </w:pPr>
            <w:r w:rsidRPr="005159E4">
              <w:rPr>
                <w:rFonts w:ascii="Times New Roman" w:eastAsia="Calibri" w:hAnsi="Times New Roman"/>
                <w:color w:val="000000"/>
                <w:sz w:val="24"/>
                <w:szCs w:val="24"/>
              </w:rPr>
              <w:t>- оценка соответствия полученному заданию выполненной самостоятельной работы;</w:t>
            </w:r>
          </w:p>
        </w:tc>
      </w:tr>
    </w:tbl>
    <w:p w14:paraId="78FA8604" w14:textId="2EEE216E" w:rsidR="00E976C5" w:rsidRDefault="00E976C5" w:rsidP="00E976C5">
      <w:pPr>
        <w:rPr>
          <w:rFonts w:ascii="Times New Roman" w:hAnsi="Times New Roman"/>
          <w:b/>
          <w:sz w:val="24"/>
          <w:szCs w:val="24"/>
        </w:rPr>
      </w:pPr>
    </w:p>
    <w:p w14:paraId="2E575F3F" w14:textId="77777777" w:rsidR="00986384" w:rsidRDefault="00986384" w:rsidP="00E976C5">
      <w:pPr>
        <w:rPr>
          <w:rFonts w:ascii="Times New Roman" w:hAnsi="Times New Roman"/>
          <w:b/>
          <w:sz w:val="24"/>
          <w:szCs w:val="24"/>
        </w:rPr>
        <w:sectPr w:rsidR="00986384" w:rsidSect="00E976C5">
          <w:headerReference w:type="default" r:id="rId68"/>
          <w:pgSz w:w="11906" w:h="16838"/>
          <w:pgMar w:top="1134" w:right="850" w:bottom="284" w:left="1701" w:header="708" w:footer="708" w:gutter="0"/>
          <w:cols w:space="720"/>
          <w:titlePg/>
          <w:docGrid w:linePitch="299"/>
        </w:sectPr>
      </w:pPr>
    </w:p>
    <w:p w14:paraId="17100DA0" w14:textId="77777777" w:rsidR="00E976C5" w:rsidRPr="00DD611F" w:rsidRDefault="00E976C5" w:rsidP="00E976C5">
      <w:pPr>
        <w:pStyle w:val="afffffe"/>
        <w:jc w:val="right"/>
      </w:pPr>
      <w:r w:rsidRPr="00DD611F">
        <w:lastRenderedPageBreak/>
        <w:t>Приложение 3.</w:t>
      </w:r>
      <w:r w:rsidRPr="00DD611F">
        <w:rPr>
          <w:iCs/>
        </w:rPr>
        <w:t>21</w:t>
      </w:r>
    </w:p>
    <w:p w14:paraId="5DE75EBB" w14:textId="58189643" w:rsidR="00E976C5" w:rsidRPr="003775E8" w:rsidRDefault="00E976C5" w:rsidP="00E976C5">
      <w:pPr>
        <w:spacing w:after="0"/>
        <w:jc w:val="right"/>
        <w:rPr>
          <w:rFonts w:ascii="Times New Roman" w:hAnsi="Times New Roman"/>
          <w:sz w:val="24"/>
          <w:szCs w:val="24"/>
        </w:rPr>
      </w:pPr>
      <w:r w:rsidRPr="003775E8">
        <w:rPr>
          <w:rFonts w:ascii="Times New Roman" w:hAnsi="Times New Roman"/>
          <w:bCs/>
          <w:sz w:val="24"/>
          <w:szCs w:val="24"/>
        </w:rPr>
        <w:t xml:space="preserve">к </w:t>
      </w:r>
      <w:r w:rsidR="009B4662">
        <w:rPr>
          <w:rFonts w:ascii="Times New Roman" w:hAnsi="Times New Roman"/>
          <w:bCs/>
          <w:sz w:val="24"/>
          <w:szCs w:val="24"/>
        </w:rPr>
        <w:t>ПООП-П</w:t>
      </w:r>
      <w:r w:rsidRPr="003775E8">
        <w:rPr>
          <w:rFonts w:ascii="Times New Roman" w:hAnsi="Times New Roman"/>
          <w:bCs/>
          <w:sz w:val="24"/>
          <w:szCs w:val="24"/>
        </w:rPr>
        <w:t xml:space="preserve"> по специальности </w:t>
      </w:r>
      <w:r w:rsidRPr="003775E8">
        <w:rPr>
          <w:rFonts w:ascii="Times New Roman" w:hAnsi="Times New Roman"/>
          <w:bCs/>
          <w:sz w:val="24"/>
          <w:szCs w:val="24"/>
        </w:rPr>
        <w:br/>
      </w:r>
      <w:r w:rsidRPr="003775E8">
        <w:rPr>
          <w:rFonts w:ascii="Times New Roman" w:hAnsi="Times New Roman"/>
          <w:bCs/>
          <w:iCs/>
          <w:sz w:val="24"/>
          <w:szCs w:val="24"/>
        </w:rPr>
        <w:t>15.02.12</w:t>
      </w:r>
      <w:r>
        <w:rPr>
          <w:rFonts w:ascii="Times New Roman" w:hAnsi="Times New Roman"/>
          <w:bCs/>
          <w:iCs/>
          <w:sz w:val="24"/>
          <w:szCs w:val="24"/>
        </w:rPr>
        <w:t xml:space="preserve"> </w:t>
      </w:r>
      <w:r w:rsidRPr="003775E8">
        <w:rPr>
          <w:rFonts w:ascii="Times New Roman" w:hAnsi="Times New Roman"/>
          <w:sz w:val="24"/>
          <w:szCs w:val="24"/>
        </w:rPr>
        <w:t xml:space="preserve">Монтаж, техническое обслуживание </w:t>
      </w:r>
    </w:p>
    <w:p w14:paraId="102A2133" w14:textId="77777777" w:rsidR="00E976C5" w:rsidRPr="003775E8" w:rsidRDefault="00E976C5" w:rsidP="00E976C5">
      <w:pPr>
        <w:spacing w:after="0"/>
        <w:jc w:val="right"/>
        <w:rPr>
          <w:rFonts w:ascii="Times New Roman" w:hAnsi="Times New Roman"/>
          <w:sz w:val="24"/>
          <w:szCs w:val="24"/>
        </w:rPr>
      </w:pPr>
      <w:r w:rsidRPr="003775E8">
        <w:rPr>
          <w:rFonts w:ascii="Times New Roman" w:hAnsi="Times New Roman"/>
          <w:sz w:val="24"/>
          <w:szCs w:val="24"/>
        </w:rPr>
        <w:t xml:space="preserve">и ремонт промышленного оборудования </w:t>
      </w:r>
    </w:p>
    <w:p w14:paraId="3B485F45" w14:textId="77777777" w:rsidR="00E976C5" w:rsidRPr="003775E8" w:rsidRDefault="00E976C5" w:rsidP="00E976C5">
      <w:pPr>
        <w:spacing w:after="0"/>
        <w:jc w:val="right"/>
        <w:rPr>
          <w:rFonts w:ascii="Times New Roman" w:hAnsi="Times New Roman"/>
          <w:sz w:val="24"/>
          <w:szCs w:val="24"/>
        </w:rPr>
      </w:pPr>
      <w:r w:rsidRPr="003775E8">
        <w:rPr>
          <w:rFonts w:ascii="Times New Roman" w:hAnsi="Times New Roman"/>
          <w:sz w:val="24"/>
          <w:szCs w:val="24"/>
        </w:rPr>
        <w:t xml:space="preserve">(по отраслям) </w:t>
      </w:r>
    </w:p>
    <w:p w14:paraId="627BA751" w14:textId="77777777" w:rsidR="00E976C5" w:rsidRPr="003775E8" w:rsidRDefault="00E976C5" w:rsidP="00E976C5">
      <w:pPr>
        <w:jc w:val="center"/>
        <w:rPr>
          <w:rFonts w:ascii="Times New Roman" w:hAnsi="Times New Roman"/>
          <w:b/>
          <w:sz w:val="24"/>
          <w:szCs w:val="24"/>
        </w:rPr>
      </w:pPr>
    </w:p>
    <w:p w14:paraId="3CCEB2AE" w14:textId="77777777" w:rsidR="00E976C5" w:rsidRPr="003775E8" w:rsidRDefault="00E976C5" w:rsidP="00E976C5">
      <w:pPr>
        <w:jc w:val="center"/>
        <w:rPr>
          <w:rFonts w:ascii="Times New Roman" w:hAnsi="Times New Roman"/>
          <w:b/>
          <w:sz w:val="24"/>
          <w:szCs w:val="24"/>
        </w:rPr>
      </w:pPr>
    </w:p>
    <w:p w14:paraId="60A99866" w14:textId="77777777" w:rsidR="00E976C5" w:rsidRPr="003775E8" w:rsidRDefault="00E976C5" w:rsidP="00E976C5">
      <w:pPr>
        <w:jc w:val="center"/>
        <w:rPr>
          <w:rFonts w:ascii="Times New Roman" w:hAnsi="Times New Roman"/>
          <w:b/>
          <w:sz w:val="24"/>
          <w:szCs w:val="24"/>
        </w:rPr>
      </w:pPr>
    </w:p>
    <w:p w14:paraId="65485D11" w14:textId="77777777" w:rsidR="00E976C5" w:rsidRPr="003775E8" w:rsidRDefault="00E976C5" w:rsidP="00E976C5">
      <w:pPr>
        <w:jc w:val="center"/>
        <w:rPr>
          <w:rFonts w:ascii="Times New Roman" w:hAnsi="Times New Roman"/>
          <w:b/>
          <w:sz w:val="24"/>
          <w:szCs w:val="24"/>
        </w:rPr>
      </w:pPr>
    </w:p>
    <w:p w14:paraId="2427311D" w14:textId="77777777" w:rsidR="00E976C5" w:rsidRPr="003775E8" w:rsidRDefault="00E976C5" w:rsidP="00E976C5">
      <w:pPr>
        <w:jc w:val="center"/>
        <w:rPr>
          <w:rFonts w:ascii="Times New Roman" w:hAnsi="Times New Roman"/>
          <w:b/>
          <w:sz w:val="24"/>
          <w:szCs w:val="24"/>
        </w:rPr>
      </w:pPr>
    </w:p>
    <w:p w14:paraId="0E93FA82" w14:textId="77777777" w:rsidR="00E976C5" w:rsidRPr="003775E8" w:rsidRDefault="00E976C5" w:rsidP="00E976C5">
      <w:pPr>
        <w:jc w:val="center"/>
        <w:rPr>
          <w:rFonts w:ascii="Times New Roman" w:hAnsi="Times New Roman"/>
          <w:b/>
          <w:sz w:val="24"/>
          <w:szCs w:val="24"/>
        </w:rPr>
      </w:pPr>
    </w:p>
    <w:p w14:paraId="5DFDFFF4" w14:textId="77777777" w:rsidR="00E976C5" w:rsidRPr="003775E8" w:rsidRDefault="00E976C5" w:rsidP="00E976C5">
      <w:pPr>
        <w:jc w:val="center"/>
        <w:rPr>
          <w:rFonts w:ascii="Times New Roman" w:hAnsi="Times New Roman"/>
          <w:b/>
          <w:sz w:val="24"/>
          <w:szCs w:val="24"/>
        </w:rPr>
      </w:pPr>
      <w:r w:rsidRPr="003775E8">
        <w:rPr>
          <w:rFonts w:ascii="Times New Roman" w:hAnsi="Times New Roman"/>
          <w:b/>
          <w:sz w:val="24"/>
          <w:szCs w:val="24"/>
        </w:rPr>
        <w:t>РАБОЧАЯ ПРОГРАММА УЧЕБНОЙ ДИСЦИПЛИНЫ</w:t>
      </w:r>
    </w:p>
    <w:p w14:paraId="74510C5A" w14:textId="77777777" w:rsidR="00E976C5" w:rsidRPr="003775E8" w:rsidRDefault="00E976C5" w:rsidP="00E976C5">
      <w:pPr>
        <w:jc w:val="center"/>
        <w:rPr>
          <w:rFonts w:ascii="Times New Roman" w:hAnsi="Times New Roman"/>
          <w:b/>
          <w:sz w:val="24"/>
          <w:szCs w:val="24"/>
          <w:u w:val="single"/>
        </w:rPr>
      </w:pPr>
    </w:p>
    <w:p w14:paraId="6453DB4B" w14:textId="1D01D98F" w:rsidR="00E976C5" w:rsidRPr="003775E8" w:rsidRDefault="00E976C5" w:rsidP="00E976C5">
      <w:pPr>
        <w:spacing w:after="0"/>
        <w:jc w:val="center"/>
        <w:rPr>
          <w:rFonts w:ascii="Times New Roman" w:hAnsi="Times New Roman"/>
          <w:b/>
          <w:iCs/>
          <w:sz w:val="24"/>
          <w:szCs w:val="24"/>
        </w:rPr>
      </w:pPr>
      <w:r w:rsidRPr="003775E8">
        <w:rPr>
          <w:rFonts w:ascii="Times New Roman" w:hAnsi="Times New Roman"/>
          <w:b/>
          <w:iCs/>
          <w:sz w:val="24"/>
          <w:szCs w:val="24"/>
        </w:rPr>
        <w:t>ОП</w:t>
      </w:r>
      <w:r w:rsidR="00DD611F">
        <w:rPr>
          <w:rFonts w:ascii="Times New Roman" w:hAnsi="Times New Roman"/>
          <w:b/>
          <w:iCs/>
          <w:sz w:val="24"/>
          <w:szCs w:val="24"/>
        </w:rPr>
        <w:t xml:space="preserve"> </w:t>
      </w:r>
      <w:r w:rsidRPr="003775E8">
        <w:rPr>
          <w:rFonts w:ascii="Times New Roman" w:hAnsi="Times New Roman"/>
          <w:b/>
          <w:iCs/>
          <w:sz w:val="24"/>
          <w:szCs w:val="24"/>
        </w:rPr>
        <w:t>1</w:t>
      </w:r>
      <w:r w:rsidR="00315E35">
        <w:rPr>
          <w:rFonts w:ascii="Times New Roman" w:hAnsi="Times New Roman"/>
          <w:b/>
          <w:iCs/>
          <w:sz w:val="24"/>
          <w:szCs w:val="24"/>
        </w:rPr>
        <w:t>2</w:t>
      </w:r>
      <w:r w:rsidRPr="003775E8">
        <w:rPr>
          <w:rFonts w:ascii="Times New Roman" w:hAnsi="Times New Roman"/>
          <w:b/>
          <w:iCs/>
          <w:sz w:val="24"/>
          <w:szCs w:val="24"/>
        </w:rPr>
        <w:t xml:space="preserve"> </w:t>
      </w:r>
      <w:bookmarkStart w:id="42" w:name="_Hlk105145159"/>
      <w:r w:rsidRPr="003775E8">
        <w:rPr>
          <w:rFonts w:ascii="Times New Roman" w:hAnsi="Times New Roman"/>
          <w:b/>
          <w:iCs/>
          <w:sz w:val="24"/>
          <w:szCs w:val="24"/>
        </w:rPr>
        <w:t>«Информационные технологии в профессиональной деятельности</w:t>
      </w:r>
      <w:bookmarkEnd w:id="42"/>
      <w:r w:rsidRPr="003775E8">
        <w:rPr>
          <w:rFonts w:ascii="Times New Roman" w:hAnsi="Times New Roman"/>
          <w:b/>
          <w:iCs/>
          <w:sz w:val="24"/>
          <w:szCs w:val="24"/>
        </w:rPr>
        <w:t>»</w:t>
      </w:r>
    </w:p>
    <w:p w14:paraId="0010BD2B" w14:textId="77777777" w:rsidR="00E976C5" w:rsidRPr="003775E8" w:rsidRDefault="00E976C5" w:rsidP="00E976C5">
      <w:pPr>
        <w:jc w:val="center"/>
        <w:rPr>
          <w:rFonts w:ascii="Times New Roman" w:hAnsi="Times New Roman"/>
          <w:b/>
          <w:sz w:val="24"/>
          <w:szCs w:val="24"/>
        </w:rPr>
      </w:pPr>
    </w:p>
    <w:p w14:paraId="1D35C3D6" w14:textId="77777777" w:rsidR="00E976C5" w:rsidRPr="003775E8" w:rsidRDefault="00E976C5" w:rsidP="00E976C5">
      <w:pPr>
        <w:rPr>
          <w:rFonts w:ascii="Times New Roman" w:hAnsi="Times New Roman"/>
          <w:b/>
          <w:sz w:val="24"/>
          <w:szCs w:val="24"/>
        </w:rPr>
      </w:pPr>
    </w:p>
    <w:p w14:paraId="32A69879" w14:textId="77777777" w:rsidR="00E976C5" w:rsidRPr="003775E8" w:rsidRDefault="00E976C5" w:rsidP="00E976C5">
      <w:pPr>
        <w:rPr>
          <w:rFonts w:ascii="Times New Roman" w:hAnsi="Times New Roman"/>
          <w:b/>
          <w:sz w:val="24"/>
          <w:szCs w:val="24"/>
        </w:rPr>
      </w:pPr>
    </w:p>
    <w:p w14:paraId="3C34361F" w14:textId="77777777" w:rsidR="00E976C5" w:rsidRPr="003775E8" w:rsidRDefault="00E976C5" w:rsidP="00E976C5">
      <w:pPr>
        <w:rPr>
          <w:rFonts w:ascii="Times New Roman" w:hAnsi="Times New Roman"/>
          <w:b/>
          <w:sz w:val="24"/>
          <w:szCs w:val="24"/>
        </w:rPr>
      </w:pPr>
    </w:p>
    <w:p w14:paraId="3A0D06C6" w14:textId="77777777" w:rsidR="00E976C5" w:rsidRPr="003775E8" w:rsidRDefault="00E976C5" w:rsidP="00E976C5">
      <w:pPr>
        <w:rPr>
          <w:rFonts w:ascii="Times New Roman" w:hAnsi="Times New Roman"/>
          <w:b/>
          <w:sz w:val="24"/>
          <w:szCs w:val="24"/>
        </w:rPr>
      </w:pPr>
    </w:p>
    <w:p w14:paraId="20C9A6A9" w14:textId="77777777" w:rsidR="00E976C5" w:rsidRPr="003775E8" w:rsidRDefault="00E976C5" w:rsidP="00E976C5">
      <w:pPr>
        <w:rPr>
          <w:rFonts w:ascii="Times New Roman" w:hAnsi="Times New Roman"/>
          <w:b/>
          <w:sz w:val="24"/>
          <w:szCs w:val="24"/>
        </w:rPr>
      </w:pPr>
    </w:p>
    <w:p w14:paraId="730B54DE" w14:textId="77777777" w:rsidR="00E976C5" w:rsidRPr="003775E8" w:rsidRDefault="00E976C5" w:rsidP="00E976C5">
      <w:pPr>
        <w:rPr>
          <w:rFonts w:ascii="Times New Roman" w:hAnsi="Times New Roman"/>
          <w:b/>
          <w:sz w:val="24"/>
          <w:szCs w:val="24"/>
        </w:rPr>
      </w:pPr>
    </w:p>
    <w:p w14:paraId="14C3C0B0" w14:textId="77777777" w:rsidR="00E976C5" w:rsidRPr="003775E8" w:rsidRDefault="00E976C5" w:rsidP="00E976C5">
      <w:pPr>
        <w:rPr>
          <w:rFonts w:ascii="Times New Roman" w:hAnsi="Times New Roman"/>
          <w:b/>
          <w:sz w:val="24"/>
          <w:szCs w:val="24"/>
        </w:rPr>
      </w:pPr>
    </w:p>
    <w:p w14:paraId="34C3D31D" w14:textId="77777777" w:rsidR="00E976C5" w:rsidRPr="003775E8" w:rsidRDefault="00E976C5" w:rsidP="00E976C5">
      <w:pPr>
        <w:rPr>
          <w:rFonts w:ascii="Times New Roman" w:hAnsi="Times New Roman"/>
          <w:b/>
          <w:sz w:val="24"/>
          <w:szCs w:val="24"/>
        </w:rPr>
      </w:pPr>
    </w:p>
    <w:p w14:paraId="5786DBB2" w14:textId="77777777" w:rsidR="00E976C5" w:rsidRPr="003775E8" w:rsidRDefault="00E976C5" w:rsidP="00E976C5">
      <w:pPr>
        <w:rPr>
          <w:rFonts w:ascii="Times New Roman" w:hAnsi="Times New Roman"/>
          <w:b/>
          <w:sz w:val="24"/>
          <w:szCs w:val="24"/>
        </w:rPr>
      </w:pPr>
    </w:p>
    <w:p w14:paraId="6BA72589" w14:textId="77777777" w:rsidR="00E976C5" w:rsidRPr="003775E8" w:rsidRDefault="00E976C5" w:rsidP="00E976C5">
      <w:pPr>
        <w:rPr>
          <w:rFonts w:ascii="Times New Roman" w:hAnsi="Times New Roman"/>
          <w:b/>
          <w:sz w:val="24"/>
          <w:szCs w:val="24"/>
        </w:rPr>
      </w:pPr>
    </w:p>
    <w:p w14:paraId="0657EBDD" w14:textId="77777777" w:rsidR="00E976C5" w:rsidRPr="003775E8" w:rsidRDefault="00E976C5" w:rsidP="00E976C5">
      <w:pPr>
        <w:rPr>
          <w:rFonts w:ascii="Times New Roman" w:hAnsi="Times New Roman"/>
          <w:b/>
          <w:sz w:val="24"/>
          <w:szCs w:val="24"/>
        </w:rPr>
      </w:pPr>
    </w:p>
    <w:p w14:paraId="760030C2" w14:textId="77777777" w:rsidR="00E976C5" w:rsidRPr="003775E8" w:rsidRDefault="00E976C5" w:rsidP="00E976C5">
      <w:pPr>
        <w:rPr>
          <w:rFonts w:ascii="Times New Roman" w:hAnsi="Times New Roman"/>
          <w:b/>
          <w:sz w:val="24"/>
          <w:szCs w:val="24"/>
        </w:rPr>
      </w:pPr>
    </w:p>
    <w:p w14:paraId="005B7A84" w14:textId="77777777" w:rsidR="00E976C5" w:rsidRPr="00627AEC" w:rsidRDefault="00E976C5" w:rsidP="00E976C5">
      <w:pPr>
        <w:jc w:val="center"/>
        <w:rPr>
          <w:rFonts w:ascii="Times New Roman" w:hAnsi="Times New Roman"/>
          <w:b/>
          <w:i/>
          <w:iCs/>
          <w:sz w:val="24"/>
          <w:szCs w:val="24"/>
        </w:rPr>
      </w:pPr>
      <w:r w:rsidRPr="003775E8">
        <w:rPr>
          <w:rFonts w:ascii="Times New Roman" w:hAnsi="Times New Roman"/>
          <w:b/>
          <w:bCs/>
          <w:iCs/>
          <w:sz w:val="24"/>
          <w:szCs w:val="24"/>
        </w:rPr>
        <w:t>2022 г.</w:t>
      </w:r>
      <w:r w:rsidRPr="003775E8">
        <w:rPr>
          <w:rFonts w:ascii="Times New Roman" w:hAnsi="Times New Roman"/>
          <w:b/>
          <w:bCs/>
          <w:iCs/>
          <w:sz w:val="24"/>
          <w:szCs w:val="24"/>
        </w:rPr>
        <w:br w:type="page"/>
      </w:r>
      <w:r w:rsidRPr="00627AEC">
        <w:rPr>
          <w:rFonts w:ascii="Times New Roman" w:hAnsi="Times New Roman"/>
          <w:b/>
          <w:i/>
          <w:iCs/>
          <w:sz w:val="24"/>
          <w:szCs w:val="24"/>
        </w:rPr>
        <w:lastRenderedPageBreak/>
        <w:t>СОДЕРЖАНИЕ</w:t>
      </w:r>
    </w:p>
    <w:p w14:paraId="5077CD21" w14:textId="77777777" w:rsidR="00E976C5" w:rsidRPr="003775E8"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3775E8" w14:paraId="6FA2D51B" w14:textId="77777777" w:rsidTr="00E976C5">
        <w:tc>
          <w:tcPr>
            <w:tcW w:w="7501" w:type="dxa"/>
          </w:tcPr>
          <w:p w14:paraId="1F054727" w14:textId="0C591C96" w:rsidR="00E976C5" w:rsidRPr="00DD611F" w:rsidRDefault="00E976C5" w:rsidP="00DD611F">
            <w:pPr>
              <w:pStyle w:val="ae"/>
              <w:numPr>
                <w:ilvl w:val="0"/>
                <w:numId w:val="118"/>
              </w:numPr>
              <w:suppressAutoHyphens/>
              <w:rPr>
                <w:b/>
              </w:rPr>
            </w:pPr>
            <w:r w:rsidRPr="00DD611F">
              <w:rPr>
                <w:b/>
              </w:rPr>
              <w:t xml:space="preserve">ОБЩАЯ ХАРАКТЕРИСТИКА </w:t>
            </w:r>
            <w:r w:rsidRPr="00DD611F">
              <w:rPr>
                <w:b/>
                <w:color w:val="000000"/>
              </w:rPr>
              <w:t>РАБОЧЕЙ ПРОГРАММЫ</w:t>
            </w:r>
            <w:r w:rsidRPr="00DD611F">
              <w:rPr>
                <w:b/>
              </w:rPr>
              <w:t xml:space="preserve"> УЧЕБНОЙ ДИСЦИПЛИНЫ</w:t>
            </w:r>
          </w:p>
        </w:tc>
        <w:tc>
          <w:tcPr>
            <w:tcW w:w="1854" w:type="dxa"/>
          </w:tcPr>
          <w:p w14:paraId="28877511" w14:textId="77777777" w:rsidR="00E976C5" w:rsidRPr="003775E8" w:rsidRDefault="00E976C5" w:rsidP="00E976C5">
            <w:pPr>
              <w:rPr>
                <w:rFonts w:ascii="Times New Roman" w:hAnsi="Times New Roman"/>
                <w:b/>
                <w:sz w:val="24"/>
                <w:szCs w:val="24"/>
              </w:rPr>
            </w:pPr>
          </w:p>
        </w:tc>
      </w:tr>
      <w:tr w:rsidR="00E976C5" w:rsidRPr="003775E8" w14:paraId="4FE2DDAA" w14:textId="77777777" w:rsidTr="00E976C5">
        <w:tc>
          <w:tcPr>
            <w:tcW w:w="7501" w:type="dxa"/>
          </w:tcPr>
          <w:p w14:paraId="54D65508" w14:textId="7F2088F7" w:rsidR="00E976C5" w:rsidRPr="00DD611F" w:rsidRDefault="00E976C5" w:rsidP="00DD611F">
            <w:pPr>
              <w:pStyle w:val="ae"/>
              <w:numPr>
                <w:ilvl w:val="0"/>
                <w:numId w:val="118"/>
              </w:numPr>
              <w:suppressAutoHyphens/>
              <w:rPr>
                <w:b/>
              </w:rPr>
            </w:pPr>
            <w:r w:rsidRPr="00DD611F">
              <w:rPr>
                <w:b/>
              </w:rPr>
              <w:t>СТРУКТУРА И СОДЕРЖАНИЕ УЧЕБНОЙ ДИСЦИПЛИНЫ</w:t>
            </w:r>
          </w:p>
          <w:p w14:paraId="3D890739" w14:textId="5BD8643D" w:rsidR="00E976C5" w:rsidRPr="00DD611F" w:rsidRDefault="00E976C5" w:rsidP="00DD611F">
            <w:pPr>
              <w:pStyle w:val="ae"/>
              <w:numPr>
                <w:ilvl w:val="0"/>
                <w:numId w:val="118"/>
              </w:numPr>
              <w:suppressAutoHyphens/>
              <w:rPr>
                <w:b/>
              </w:rPr>
            </w:pPr>
            <w:r w:rsidRPr="00DD611F">
              <w:rPr>
                <w:b/>
              </w:rPr>
              <w:t>УСЛОВИЯ РЕАЛИЗАЦИИ УЧЕБНОЙ ДИСЦИПЛИНЫ</w:t>
            </w:r>
          </w:p>
        </w:tc>
        <w:tc>
          <w:tcPr>
            <w:tcW w:w="1854" w:type="dxa"/>
          </w:tcPr>
          <w:p w14:paraId="4CE6DE16" w14:textId="77777777" w:rsidR="00E976C5" w:rsidRPr="003775E8" w:rsidRDefault="00E976C5" w:rsidP="00E976C5">
            <w:pPr>
              <w:ind w:left="644"/>
              <w:rPr>
                <w:rFonts w:ascii="Times New Roman" w:hAnsi="Times New Roman"/>
                <w:b/>
                <w:sz w:val="24"/>
                <w:szCs w:val="24"/>
              </w:rPr>
            </w:pPr>
          </w:p>
        </w:tc>
      </w:tr>
      <w:tr w:rsidR="00E976C5" w:rsidRPr="003775E8" w14:paraId="1F27A46A" w14:textId="77777777" w:rsidTr="00E976C5">
        <w:tc>
          <w:tcPr>
            <w:tcW w:w="7501" w:type="dxa"/>
          </w:tcPr>
          <w:p w14:paraId="4D5E9D45" w14:textId="4C73DC9C" w:rsidR="00E976C5" w:rsidRPr="00DD611F" w:rsidRDefault="00E976C5" w:rsidP="00DD611F">
            <w:pPr>
              <w:pStyle w:val="ae"/>
              <w:numPr>
                <w:ilvl w:val="0"/>
                <w:numId w:val="118"/>
              </w:numPr>
              <w:suppressAutoHyphens/>
              <w:rPr>
                <w:b/>
              </w:rPr>
            </w:pPr>
            <w:r w:rsidRPr="00DD611F">
              <w:rPr>
                <w:b/>
              </w:rPr>
              <w:t>КОНТРОЛЬ И ОЦЕНКА РЕЗУЛЬТАТОВ ОСВОЕНИЯ УЧЕБНОЙ ДИСЦИПЛИНЫ</w:t>
            </w:r>
          </w:p>
          <w:p w14:paraId="41C44A17" w14:textId="77777777" w:rsidR="00E976C5" w:rsidRPr="003775E8" w:rsidRDefault="00E976C5" w:rsidP="00E976C5">
            <w:pPr>
              <w:suppressAutoHyphens/>
              <w:rPr>
                <w:rFonts w:ascii="Times New Roman" w:hAnsi="Times New Roman"/>
                <w:b/>
                <w:sz w:val="24"/>
                <w:szCs w:val="24"/>
              </w:rPr>
            </w:pPr>
          </w:p>
        </w:tc>
        <w:tc>
          <w:tcPr>
            <w:tcW w:w="1854" w:type="dxa"/>
          </w:tcPr>
          <w:p w14:paraId="225B2F05" w14:textId="77777777" w:rsidR="00E976C5" w:rsidRPr="003775E8" w:rsidRDefault="00E976C5" w:rsidP="00E976C5">
            <w:pPr>
              <w:rPr>
                <w:rFonts w:ascii="Times New Roman" w:hAnsi="Times New Roman"/>
                <w:b/>
                <w:sz w:val="24"/>
                <w:szCs w:val="24"/>
              </w:rPr>
            </w:pPr>
          </w:p>
        </w:tc>
      </w:tr>
    </w:tbl>
    <w:p w14:paraId="4EDB48EE" w14:textId="7E6A782A" w:rsidR="00E976C5" w:rsidRPr="00DD611F" w:rsidRDefault="00E976C5" w:rsidP="00DD611F">
      <w:pPr>
        <w:pStyle w:val="ae"/>
        <w:numPr>
          <w:ilvl w:val="0"/>
          <w:numId w:val="119"/>
        </w:numPr>
        <w:suppressAutoHyphens/>
        <w:spacing w:after="0"/>
        <w:jc w:val="center"/>
        <w:rPr>
          <w:b/>
        </w:rPr>
      </w:pPr>
      <w:r w:rsidRPr="00DD611F">
        <w:rPr>
          <w:b/>
          <w:u w:val="single"/>
        </w:rPr>
        <w:br w:type="page"/>
      </w:r>
      <w:r w:rsidRPr="00DD611F">
        <w:rPr>
          <w:b/>
        </w:rPr>
        <w:lastRenderedPageBreak/>
        <w:t xml:space="preserve">ОБЩАЯ ХАРАКТЕРИСТИКА </w:t>
      </w:r>
      <w:r w:rsidRPr="00DD611F">
        <w:rPr>
          <w:b/>
          <w:color w:val="000000"/>
        </w:rPr>
        <w:t>РАБОЧЕЙ ПРОГРАММЫ</w:t>
      </w:r>
      <w:r w:rsidRPr="00DD611F">
        <w:rPr>
          <w:b/>
        </w:rPr>
        <w:t xml:space="preserve"> УЧЕБНОЙ ДИСЦИПЛИНЫ</w:t>
      </w:r>
    </w:p>
    <w:p w14:paraId="4D89A4CE" w14:textId="1EBED4EC" w:rsidR="00E976C5" w:rsidRPr="003775E8" w:rsidRDefault="00E976C5" w:rsidP="00E976C5">
      <w:pPr>
        <w:suppressAutoHyphens/>
        <w:spacing w:after="0"/>
        <w:ind w:left="720"/>
        <w:jc w:val="center"/>
        <w:rPr>
          <w:rFonts w:ascii="Times New Roman" w:hAnsi="Times New Roman"/>
          <w:b/>
          <w:sz w:val="24"/>
          <w:szCs w:val="24"/>
        </w:rPr>
      </w:pPr>
      <w:r w:rsidRPr="003775E8">
        <w:rPr>
          <w:rFonts w:ascii="Times New Roman" w:hAnsi="Times New Roman"/>
          <w:b/>
          <w:sz w:val="24"/>
          <w:szCs w:val="24"/>
        </w:rPr>
        <w:t xml:space="preserve"> «</w:t>
      </w:r>
      <w:r w:rsidRPr="003775E8">
        <w:rPr>
          <w:rFonts w:ascii="Times New Roman" w:hAnsi="Times New Roman"/>
          <w:b/>
          <w:iCs/>
          <w:sz w:val="24"/>
          <w:szCs w:val="24"/>
        </w:rPr>
        <w:t>Информационные технологии в профессиональной деятельности</w:t>
      </w:r>
      <w:r w:rsidRPr="003775E8">
        <w:rPr>
          <w:rFonts w:ascii="Times New Roman" w:hAnsi="Times New Roman"/>
          <w:b/>
          <w:sz w:val="24"/>
          <w:szCs w:val="24"/>
        </w:rPr>
        <w:t>»</w:t>
      </w:r>
    </w:p>
    <w:p w14:paraId="34846494" w14:textId="11731357" w:rsidR="00E976C5" w:rsidRPr="003775E8" w:rsidRDefault="009B4662"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56135143" w14:textId="158A41E7" w:rsidR="00E976C5" w:rsidRPr="003775E8"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775E8">
        <w:rPr>
          <w:rFonts w:ascii="Times New Roman" w:hAnsi="Times New Roman"/>
          <w:sz w:val="24"/>
          <w:szCs w:val="24"/>
        </w:rPr>
        <w:t xml:space="preserve">Учебная дисциплина </w:t>
      </w:r>
      <w:r w:rsidRPr="006D326C">
        <w:rPr>
          <w:rFonts w:ascii="Times New Roman" w:hAnsi="Times New Roman"/>
          <w:sz w:val="24"/>
          <w:szCs w:val="24"/>
        </w:rPr>
        <w:t>«Информационные технологии в профессиональной деятельности»</w:t>
      </w:r>
      <w:r w:rsidRPr="003775E8">
        <w:rPr>
          <w:rFonts w:ascii="Times New Roman" w:hAnsi="Times New Roman"/>
          <w:sz w:val="24"/>
          <w:szCs w:val="24"/>
        </w:rPr>
        <w:t xml:space="preserve"> является обязательной частью общепрофессионального цикла </w:t>
      </w:r>
      <w:r w:rsidR="009B4662">
        <w:rPr>
          <w:rFonts w:ascii="Times New Roman" w:hAnsi="Times New Roman"/>
          <w:sz w:val="24"/>
          <w:szCs w:val="24"/>
        </w:rPr>
        <w:t>ПООП-П</w:t>
      </w:r>
      <w:r w:rsidRPr="003775E8">
        <w:rPr>
          <w:rFonts w:ascii="Times New Roman" w:hAnsi="Times New Roman"/>
          <w:sz w:val="24"/>
          <w:szCs w:val="24"/>
        </w:rPr>
        <w:br/>
        <w:t xml:space="preserve">в соответствии с ФГОС СПО по </w:t>
      </w:r>
      <w:r w:rsidRPr="003775E8">
        <w:rPr>
          <w:rFonts w:ascii="Times New Roman" w:hAnsi="Times New Roman"/>
          <w:iCs/>
          <w:color w:val="000000"/>
          <w:sz w:val="24"/>
          <w:szCs w:val="24"/>
        </w:rPr>
        <w:t>специальности</w:t>
      </w:r>
      <w:r w:rsidRPr="003775E8">
        <w:rPr>
          <w:rFonts w:ascii="Times New Roman" w:hAnsi="Times New Roman"/>
          <w:sz w:val="24"/>
          <w:szCs w:val="24"/>
        </w:rPr>
        <w:t xml:space="preserve"> </w:t>
      </w:r>
      <w:r w:rsidRPr="003775E8">
        <w:rPr>
          <w:rFonts w:ascii="Times New Roman" w:hAnsi="Times New Roman"/>
          <w:bCs/>
          <w:sz w:val="24"/>
          <w:szCs w:val="24"/>
        </w:rPr>
        <w:t>15.02.12 «Монтаж, техническое обслуживание и ремонт промышленного оборудования (по отраслям)»</w:t>
      </w:r>
      <w:r>
        <w:rPr>
          <w:rFonts w:ascii="Times New Roman" w:hAnsi="Times New Roman"/>
          <w:bCs/>
          <w:sz w:val="24"/>
          <w:szCs w:val="24"/>
        </w:rPr>
        <w:t>.</w:t>
      </w:r>
    </w:p>
    <w:p w14:paraId="3E216CD4" w14:textId="77777777" w:rsidR="00E976C5" w:rsidRPr="003775E8"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775E8">
        <w:rPr>
          <w:rFonts w:ascii="Times New Roman" w:hAnsi="Times New Roman"/>
          <w:sz w:val="24"/>
          <w:szCs w:val="24"/>
        </w:rPr>
        <w:t xml:space="preserve">Особое значение дисциплина имеет при формировании и развитии ОК </w:t>
      </w:r>
      <w:r w:rsidRPr="003775E8">
        <w:rPr>
          <w:rFonts w:ascii="Times New Roman" w:hAnsi="Times New Roman"/>
          <w:bCs/>
          <w:sz w:val="24"/>
          <w:szCs w:val="24"/>
        </w:rPr>
        <w:t>01-11</w:t>
      </w:r>
      <w:r w:rsidRPr="003775E8">
        <w:rPr>
          <w:rFonts w:ascii="Times New Roman" w:hAnsi="Times New Roman"/>
          <w:sz w:val="24"/>
          <w:szCs w:val="24"/>
        </w:rPr>
        <w:t>.</w:t>
      </w:r>
    </w:p>
    <w:p w14:paraId="2358D3AA" w14:textId="77777777" w:rsidR="00E976C5" w:rsidRPr="003775E8"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1BCE1A6" w14:textId="77777777" w:rsidR="00E976C5" w:rsidRPr="003775E8" w:rsidRDefault="00E976C5" w:rsidP="00E976C5">
      <w:pPr>
        <w:spacing w:after="0"/>
        <w:ind w:firstLine="709"/>
        <w:rPr>
          <w:rFonts w:ascii="Times New Roman" w:hAnsi="Times New Roman"/>
          <w:b/>
          <w:sz w:val="24"/>
          <w:szCs w:val="24"/>
        </w:rPr>
      </w:pPr>
      <w:r w:rsidRPr="003775E8">
        <w:rPr>
          <w:rFonts w:ascii="Times New Roman" w:hAnsi="Times New Roman"/>
          <w:b/>
          <w:sz w:val="24"/>
          <w:szCs w:val="24"/>
        </w:rPr>
        <w:t>1.2. Цель и планируемые результаты освоения дисциплины:</w:t>
      </w:r>
    </w:p>
    <w:p w14:paraId="66295C51" w14:textId="77777777" w:rsidR="00E976C5" w:rsidRPr="003775E8" w:rsidRDefault="00E976C5" w:rsidP="00E976C5">
      <w:pPr>
        <w:suppressAutoHyphens/>
        <w:spacing w:after="0"/>
        <w:ind w:firstLine="709"/>
        <w:jc w:val="both"/>
        <w:rPr>
          <w:rFonts w:ascii="Times New Roman" w:hAnsi="Times New Roman"/>
          <w:sz w:val="24"/>
          <w:szCs w:val="24"/>
          <w:lang w:eastAsia="en-US"/>
        </w:rPr>
      </w:pPr>
      <w:r w:rsidRPr="003775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111"/>
        <w:gridCol w:w="3611"/>
      </w:tblGrid>
      <w:tr w:rsidR="00E976C5" w:rsidRPr="003775E8" w14:paraId="0662DDC2" w14:textId="77777777" w:rsidTr="00E976C5">
        <w:trPr>
          <w:trHeight w:val="649"/>
        </w:trPr>
        <w:tc>
          <w:tcPr>
            <w:tcW w:w="1526" w:type="dxa"/>
            <w:hideMark/>
          </w:tcPr>
          <w:p w14:paraId="5BC78669"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sz w:val="24"/>
                <w:szCs w:val="24"/>
              </w:rPr>
              <w:t>Код</w:t>
            </w:r>
          </w:p>
          <w:p w14:paraId="107C5512"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sz w:val="24"/>
                <w:szCs w:val="24"/>
              </w:rPr>
              <w:t>ПК, ОК</w:t>
            </w:r>
          </w:p>
        </w:tc>
        <w:tc>
          <w:tcPr>
            <w:tcW w:w="4111" w:type="dxa"/>
            <w:hideMark/>
          </w:tcPr>
          <w:p w14:paraId="0CD84EBC"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sz w:val="24"/>
                <w:szCs w:val="24"/>
              </w:rPr>
              <w:t>Умения</w:t>
            </w:r>
          </w:p>
        </w:tc>
        <w:tc>
          <w:tcPr>
            <w:tcW w:w="3611" w:type="dxa"/>
            <w:hideMark/>
          </w:tcPr>
          <w:p w14:paraId="615148CD"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sz w:val="24"/>
                <w:szCs w:val="24"/>
              </w:rPr>
              <w:t>Знания</w:t>
            </w:r>
          </w:p>
        </w:tc>
      </w:tr>
      <w:tr w:rsidR="00E976C5" w:rsidRPr="003775E8" w14:paraId="19DC7F87" w14:textId="77777777" w:rsidTr="00E976C5">
        <w:trPr>
          <w:trHeight w:val="212"/>
        </w:trPr>
        <w:tc>
          <w:tcPr>
            <w:tcW w:w="1526" w:type="dxa"/>
          </w:tcPr>
          <w:p w14:paraId="19E20391"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iCs/>
                <w:sz w:val="24"/>
                <w:szCs w:val="24"/>
              </w:rPr>
              <w:t>ОК 01</w:t>
            </w:r>
          </w:p>
        </w:tc>
        <w:tc>
          <w:tcPr>
            <w:tcW w:w="4111" w:type="dxa"/>
          </w:tcPr>
          <w:p w14:paraId="0EAF8BF9"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01.01</w:t>
            </w:r>
            <w:r w:rsidRPr="003775E8">
              <w:rPr>
                <w:rFonts w:ascii="Times New Roman" w:hAnsi="Times New Roman"/>
                <w:iCs/>
                <w:sz w:val="24"/>
                <w:szCs w:val="24"/>
              </w:rPr>
              <w:tab/>
              <w:t xml:space="preserve">Умения: распознавать задачу и/или проблему </w:t>
            </w:r>
          </w:p>
          <w:p w14:paraId="7F998F11"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в профессиональном и/или социальном контексте;</w:t>
            </w:r>
          </w:p>
          <w:p w14:paraId="4112878C"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01.02</w:t>
            </w:r>
            <w:r w:rsidRPr="003775E8">
              <w:rPr>
                <w:rFonts w:ascii="Times New Roman" w:hAnsi="Times New Roman"/>
                <w:iCs/>
                <w:sz w:val="24"/>
                <w:szCs w:val="24"/>
              </w:rPr>
              <w:tab/>
              <w:t xml:space="preserve">анализировать задачу и/или проблему и выделять её составные части; </w:t>
            </w:r>
          </w:p>
          <w:p w14:paraId="7EE6CFCF"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01.03</w:t>
            </w:r>
            <w:r w:rsidRPr="003775E8">
              <w:rPr>
                <w:rFonts w:ascii="Times New Roman" w:hAnsi="Times New Roman"/>
                <w:iCs/>
                <w:sz w:val="24"/>
                <w:szCs w:val="24"/>
              </w:rPr>
              <w:tab/>
              <w:t>определять этапы решения задачи;</w:t>
            </w:r>
          </w:p>
          <w:p w14:paraId="77BF431D"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01.04</w:t>
            </w:r>
            <w:r w:rsidRPr="003775E8">
              <w:rPr>
                <w:rFonts w:ascii="Times New Roman" w:hAnsi="Times New Roman"/>
                <w:iCs/>
                <w:sz w:val="24"/>
                <w:szCs w:val="24"/>
              </w:rPr>
              <w:tab/>
              <w:t>выявлять и эффективно искать информацию, необходимую для решения задачи и/или проблемы;</w:t>
            </w:r>
          </w:p>
          <w:p w14:paraId="7F7EA6BE"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01.07</w:t>
            </w:r>
            <w:r w:rsidRPr="003775E8">
              <w:rPr>
                <w:rFonts w:ascii="Times New Roman" w:hAnsi="Times New Roman"/>
                <w:iCs/>
                <w:sz w:val="24"/>
                <w:szCs w:val="24"/>
              </w:rPr>
              <w:tab/>
              <w:t xml:space="preserve">владеть актуальными методами работы </w:t>
            </w:r>
          </w:p>
          <w:p w14:paraId="38CFC6ED" w14:textId="77777777" w:rsidR="00E976C5" w:rsidRPr="003775E8" w:rsidRDefault="00E976C5" w:rsidP="00E976C5">
            <w:pPr>
              <w:suppressAutoHyphens/>
              <w:spacing w:after="0"/>
              <w:jc w:val="both"/>
              <w:rPr>
                <w:rFonts w:ascii="Times New Roman" w:hAnsi="Times New Roman"/>
                <w:sz w:val="24"/>
                <w:szCs w:val="24"/>
              </w:rPr>
            </w:pPr>
            <w:r w:rsidRPr="003775E8">
              <w:rPr>
                <w:rFonts w:ascii="Times New Roman" w:hAnsi="Times New Roman"/>
                <w:iCs/>
                <w:sz w:val="24"/>
                <w:szCs w:val="24"/>
              </w:rPr>
              <w:t>в профессиональной и смежных сферах;</w:t>
            </w:r>
          </w:p>
        </w:tc>
        <w:tc>
          <w:tcPr>
            <w:tcW w:w="3611" w:type="dxa"/>
          </w:tcPr>
          <w:p w14:paraId="160F4E56"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01.01</w:t>
            </w:r>
            <w:r w:rsidRPr="003775E8">
              <w:rPr>
                <w:rFonts w:ascii="Times New Roman" w:hAnsi="Times New Roman"/>
                <w:iCs/>
                <w:sz w:val="24"/>
                <w:szCs w:val="24"/>
              </w:rPr>
              <w:tab/>
              <w:t xml:space="preserve">Знания: актуальный профессиональный </w:t>
            </w:r>
          </w:p>
          <w:p w14:paraId="643D03B8"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 xml:space="preserve">и социальный контекст, в котором приходится работать и жить; </w:t>
            </w:r>
          </w:p>
          <w:p w14:paraId="13C498D1"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01.02</w:t>
            </w:r>
            <w:r w:rsidRPr="003775E8">
              <w:rPr>
                <w:rFonts w:ascii="Times New Roman" w:hAnsi="Times New Roman"/>
                <w:iCs/>
                <w:sz w:val="24"/>
                <w:szCs w:val="24"/>
              </w:rPr>
              <w:tab/>
              <w:t xml:space="preserve">основные источники информации </w:t>
            </w:r>
          </w:p>
          <w:p w14:paraId="78273DC6"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 xml:space="preserve">и ресурсы для решения задач и проблем </w:t>
            </w:r>
          </w:p>
          <w:p w14:paraId="1479C972"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в профессиональном и/или социальном контексте;</w:t>
            </w:r>
          </w:p>
          <w:p w14:paraId="1F31DF47"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01.03</w:t>
            </w:r>
            <w:r w:rsidRPr="003775E8">
              <w:rPr>
                <w:rFonts w:ascii="Times New Roman" w:hAnsi="Times New Roman"/>
                <w:iCs/>
                <w:sz w:val="24"/>
                <w:szCs w:val="24"/>
              </w:rPr>
              <w:tab/>
              <w:t xml:space="preserve">алгоритмы выполнения работ в профессиональной </w:t>
            </w:r>
          </w:p>
          <w:p w14:paraId="574F577F" w14:textId="77777777" w:rsidR="00E976C5" w:rsidRPr="003775E8" w:rsidRDefault="00E976C5" w:rsidP="00E976C5">
            <w:pPr>
              <w:suppressAutoHyphens/>
              <w:spacing w:after="0"/>
              <w:jc w:val="both"/>
              <w:rPr>
                <w:rFonts w:ascii="Times New Roman" w:hAnsi="Times New Roman"/>
                <w:sz w:val="24"/>
                <w:szCs w:val="24"/>
                <w:lang w:val="en-US"/>
              </w:rPr>
            </w:pPr>
            <w:r w:rsidRPr="003775E8">
              <w:rPr>
                <w:rFonts w:ascii="Times New Roman" w:hAnsi="Times New Roman"/>
                <w:iCs/>
                <w:sz w:val="24"/>
                <w:szCs w:val="24"/>
              </w:rPr>
              <w:t xml:space="preserve">и смежных областях; </w:t>
            </w:r>
          </w:p>
        </w:tc>
      </w:tr>
      <w:tr w:rsidR="00E976C5" w:rsidRPr="003775E8" w14:paraId="61F5C496" w14:textId="77777777" w:rsidTr="00E976C5">
        <w:trPr>
          <w:trHeight w:val="212"/>
        </w:trPr>
        <w:tc>
          <w:tcPr>
            <w:tcW w:w="1526" w:type="dxa"/>
          </w:tcPr>
          <w:p w14:paraId="3B151018"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iCs/>
                <w:sz w:val="24"/>
                <w:szCs w:val="24"/>
              </w:rPr>
              <w:t>ОК 02</w:t>
            </w:r>
          </w:p>
        </w:tc>
        <w:tc>
          <w:tcPr>
            <w:tcW w:w="4111" w:type="dxa"/>
          </w:tcPr>
          <w:p w14:paraId="32174F72"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02.01</w:t>
            </w:r>
            <w:r w:rsidRPr="003775E8">
              <w:rPr>
                <w:rFonts w:ascii="Times New Roman" w:hAnsi="Times New Roman"/>
                <w:iCs/>
                <w:sz w:val="24"/>
                <w:szCs w:val="24"/>
              </w:rPr>
              <w:tab/>
              <w:t xml:space="preserve">Умения: определять задачи для поиска информации; </w:t>
            </w:r>
          </w:p>
          <w:p w14:paraId="434FA361"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02.02</w:t>
            </w:r>
            <w:r w:rsidRPr="003775E8">
              <w:rPr>
                <w:rFonts w:ascii="Times New Roman" w:hAnsi="Times New Roman"/>
                <w:iCs/>
                <w:sz w:val="24"/>
                <w:szCs w:val="24"/>
              </w:rPr>
              <w:tab/>
              <w:t>определять необходимые источники информации;</w:t>
            </w:r>
          </w:p>
          <w:p w14:paraId="613B8758"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02.03</w:t>
            </w:r>
            <w:r w:rsidRPr="003775E8">
              <w:rPr>
                <w:rFonts w:ascii="Times New Roman" w:hAnsi="Times New Roman"/>
                <w:iCs/>
                <w:sz w:val="24"/>
                <w:szCs w:val="24"/>
              </w:rPr>
              <w:tab/>
              <w:t xml:space="preserve">планировать процесс поиска; структурировать получаемую информацию; </w:t>
            </w:r>
          </w:p>
          <w:p w14:paraId="43C42345"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02.04</w:t>
            </w:r>
            <w:r w:rsidRPr="003775E8">
              <w:rPr>
                <w:rFonts w:ascii="Times New Roman" w:hAnsi="Times New Roman"/>
                <w:iCs/>
                <w:sz w:val="24"/>
                <w:szCs w:val="24"/>
              </w:rPr>
              <w:tab/>
              <w:t xml:space="preserve">выделять наиболее значимое в перечне информации; </w:t>
            </w:r>
          </w:p>
          <w:p w14:paraId="5689E1E9"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02.05</w:t>
            </w:r>
            <w:r w:rsidRPr="003775E8">
              <w:rPr>
                <w:rFonts w:ascii="Times New Roman" w:hAnsi="Times New Roman"/>
                <w:iCs/>
                <w:sz w:val="24"/>
                <w:szCs w:val="24"/>
              </w:rPr>
              <w:tab/>
              <w:t>оценивать практическую значимость результатов поиска;</w:t>
            </w:r>
          </w:p>
        </w:tc>
        <w:tc>
          <w:tcPr>
            <w:tcW w:w="3611" w:type="dxa"/>
          </w:tcPr>
          <w:p w14:paraId="02AC8B4E"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02.01</w:t>
            </w:r>
            <w:r w:rsidRPr="003775E8">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3068D2C7"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02.02</w:t>
            </w:r>
            <w:r w:rsidRPr="003775E8">
              <w:rPr>
                <w:rFonts w:ascii="Times New Roman" w:hAnsi="Times New Roman"/>
                <w:iCs/>
                <w:sz w:val="24"/>
                <w:szCs w:val="24"/>
              </w:rPr>
              <w:tab/>
              <w:t xml:space="preserve">приемы структурирования информации; </w:t>
            </w:r>
          </w:p>
          <w:p w14:paraId="406AF2EA" w14:textId="77777777" w:rsidR="00E976C5" w:rsidRPr="003775E8" w:rsidRDefault="00E976C5" w:rsidP="00E976C5">
            <w:pPr>
              <w:suppressAutoHyphens/>
              <w:spacing w:after="0"/>
              <w:jc w:val="both"/>
              <w:rPr>
                <w:rFonts w:ascii="Times New Roman" w:hAnsi="Times New Roman"/>
                <w:iCs/>
                <w:sz w:val="24"/>
                <w:szCs w:val="24"/>
              </w:rPr>
            </w:pPr>
          </w:p>
        </w:tc>
      </w:tr>
      <w:tr w:rsidR="00E976C5" w:rsidRPr="003775E8" w14:paraId="25EB3FEC" w14:textId="77777777" w:rsidTr="00E976C5">
        <w:trPr>
          <w:trHeight w:val="212"/>
        </w:trPr>
        <w:tc>
          <w:tcPr>
            <w:tcW w:w="1526" w:type="dxa"/>
          </w:tcPr>
          <w:p w14:paraId="2C839692"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iCs/>
                <w:sz w:val="24"/>
                <w:szCs w:val="24"/>
              </w:rPr>
              <w:lastRenderedPageBreak/>
              <w:t>ОК 03</w:t>
            </w:r>
          </w:p>
        </w:tc>
        <w:tc>
          <w:tcPr>
            <w:tcW w:w="4111" w:type="dxa"/>
          </w:tcPr>
          <w:p w14:paraId="4F341DFA" w14:textId="77777777" w:rsidR="00E976C5" w:rsidRPr="003775E8" w:rsidRDefault="00E976C5" w:rsidP="00E976C5">
            <w:pPr>
              <w:tabs>
                <w:tab w:val="left" w:pos="268"/>
              </w:tabs>
              <w:suppressAutoHyphens/>
              <w:spacing w:after="0"/>
              <w:jc w:val="both"/>
              <w:rPr>
                <w:rFonts w:ascii="Times New Roman" w:hAnsi="Times New Roman"/>
                <w:iCs/>
                <w:sz w:val="24"/>
                <w:szCs w:val="24"/>
              </w:rPr>
            </w:pPr>
            <w:r w:rsidRPr="003775E8">
              <w:rPr>
                <w:rFonts w:ascii="Times New Roman" w:hAnsi="Times New Roman"/>
                <w:iCs/>
                <w:sz w:val="24"/>
                <w:szCs w:val="24"/>
              </w:rPr>
              <w:t>Уо 03.01</w:t>
            </w:r>
            <w:r w:rsidRPr="003775E8">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1D6EEFD7" w14:textId="77777777" w:rsidR="00E976C5" w:rsidRPr="003775E8" w:rsidRDefault="00E976C5" w:rsidP="00E976C5">
            <w:pPr>
              <w:tabs>
                <w:tab w:val="left" w:pos="268"/>
              </w:tabs>
              <w:suppressAutoHyphens/>
              <w:spacing w:after="0"/>
              <w:jc w:val="both"/>
              <w:rPr>
                <w:rFonts w:ascii="Times New Roman" w:hAnsi="Times New Roman"/>
                <w:iCs/>
                <w:sz w:val="24"/>
                <w:szCs w:val="24"/>
              </w:rPr>
            </w:pPr>
            <w:r w:rsidRPr="003775E8">
              <w:rPr>
                <w:rFonts w:ascii="Times New Roman" w:hAnsi="Times New Roman"/>
                <w:iCs/>
                <w:sz w:val="24"/>
                <w:szCs w:val="24"/>
              </w:rPr>
              <w:t>Уо 03.02</w:t>
            </w:r>
            <w:r w:rsidRPr="003775E8">
              <w:rPr>
                <w:rFonts w:ascii="Times New Roman" w:hAnsi="Times New Roman"/>
                <w:iCs/>
                <w:sz w:val="24"/>
                <w:szCs w:val="24"/>
              </w:rPr>
              <w:tab/>
              <w:t>применять современную научную профессиональную терминологию;</w:t>
            </w:r>
          </w:p>
        </w:tc>
        <w:tc>
          <w:tcPr>
            <w:tcW w:w="3611" w:type="dxa"/>
          </w:tcPr>
          <w:p w14:paraId="43F3D3C9"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03.01</w:t>
            </w:r>
            <w:r w:rsidRPr="003775E8">
              <w:rPr>
                <w:rFonts w:ascii="Times New Roman" w:hAnsi="Times New Roman"/>
                <w:iCs/>
                <w:sz w:val="24"/>
                <w:szCs w:val="24"/>
              </w:rPr>
              <w:tab/>
              <w:t xml:space="preserve">Знания: содержание актуальной нормативно-правовой документации; </w:t>
            </w:r>
          </w:p>
          <w:p w14:paraId="7C10A733"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03.02</w:t>
            </w:r>
            <w:r w:rsidRPr="003775E8">
              <w:rPr>
                <w:rFonts w:ascii="Times New Roman" w:hAnsi="Times New Roman"/>
                <w:iCs/>
                <w:sz w:val="24"/>
                <w:szCs w:val="24"/>
              </w:rPr>
              <w:tab/>
              <w:t>современная научная и профессиональная терминология;</w:t>
            </w:r>
          </w:p>
        </w:tc>
      </w:tr>
      <w:tr w:rsidR="00E976C5" w:rsidRPr="003775E8" w14:paraId="28D32082" w14:textId="77777777" w:rsidTr="00E976C5">
        <w:trPr>
          <w:trHeight w:val="212"/>
        </w:trPr>
        <w:tc>
          <w:tcPr>
            <w:tcW w:w="1526" w:type="dxa"/>
          </w:tcPr>
          <w:p w14:paraId="4D0005E5"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iCs/>
                <w:sz w:val="24"/>
                <w:szCs w:val="24"/>
              </w:rPr>
              <w:t>ОК 04</w:t>
            </w:r>
          </w:p>
        </w:tc>
        <w:tc>
          <w:tcPr>
            <w:tcW w:w="4111" w:type="dxa"/>
          </w:tcPr>
          <w:p w14:paraId="14EEEEC5"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3611" w:type="dxa"/>
          </w:tcPr>
          <w:p w14:paraId="2D4AC778"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04.01</w:t>
            </w:r>
            <w:r w:rsidRPr="003775E8">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tc>
      </w:tr>
      <w:tr w:rsidR="00E976C5" w:rsidRPr="003775E8" w14:paraId="7B8B233D" w14:textId="77777777" w:rsidTr="00E976C5">
        <w:trPr>
          <w:trHeight w:val="212"/>
        </w:trPr>
        <w:tc>
          <w:tcPr>
            <w:tcW w:w="1526" w:type="dxa"/>
          </w:tcPr>
          <w:p w14:paraId="4692F3DE"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iCs/>
                <w:sz w:val="24"/>
                <w:szCs w:val="24"/>
              </w:rPr>
              <w:t>ОК 05</w:t>
            </w:r>
          </w:p>
        </w:tc>
        <w:tc>
          <w:tcPr>
            <w:tcW w:w="4111" w:type="dxa"/>
          </w:tcPr>
          <w:p w14:paraId="0EA260EC"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05.01</w:t>
            </w:r>
            <w:r w:rsidRPr="003775E8">
              <w:rPr>
                <w:rFonts w:ascii="Times New Roman" w:hAnsi="Times New Roman"/>
                <w:iCs/>
                <w:sz w:val="24"/>
                <w:szCs w:val="24"/>
              </w:rPr>
              <w:tab/>
              <w:t xml:space="preserve">Умения: грамотно излагать свои мысли </w:t>
            </w:r>
          </w:p>
          <w:p w14:paraId="066CE5FA"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611" w:type="dxa"/>
          </w:tcPr>
          <w:p w14:paraId="1ABF49B1"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05.02</w:t>
            </w:r>
            <w:r w:rsidRPr="003775E8">
              <w:rPr>
                <w:rFonts w:ascii="Times New Roman" w:hAnsi="Times New Roman"/>
                <w:iCs/>
                <w:sz w:val="24"/>
                <w:szCs w:val="24"/>
              </w:rPr>
              <w:tab/>
              <w:t xml:space="preserve">правила оформления документов </w:t>
            </w:r>
          </w:p>
          <w:p w14:paraId="377AC2AC"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и построения устных сообщений</w:t>
            </w:r>
          </w:p>
        </w:tc>
      </w:tr>
      <w:tr w:rsidR="00E976C5" w:rsidRPr="003775E8" w14:paraId="3366B843" w14:textId="77777777" w:rsidTr="00E976C5">
        <w:trPr>
          <w:trHeight w:val="212"/>
        </w:trPr>
        <w:tc>
          <w:tcPr>
            <w:tcW w:w="1526" w:type="dxa"/>
          </w:tcPr>
          <w:p w14:paraId="23D3C470"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iCs/>
                <w:sz w:val="24"/>
                <w:szCs w:val="24"/>
              </w:rPr>
              <w:t>ОК 06</w:t>
            </w:r>
          </w:p>
        </w:tc>
        <w:tc>
          <w:tcPr>
            <w:tcW w:w="4111" w:type="dxa"/>
          </w:tcPr>
          <w:p w14:paraId="0E23B81C" w14:textId="1B6068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06.01</w:t>
            </w:r>
            <w:r w:rsidRPr="003775E8">
              <w:rPr>
                <w:rFonts w:ascii="Times New Roman" w:hAnsi="Times New Roman"/>
                <w:iCs/>
                <w:sz w:val="24"/>
                <w:szCs w:val="24"/>
              </w:rPr>
              <w:tab/>
              <w:t>Умения: описывать значимость своей специальности;</w:t>
            </w:r>
          </w:p>
        </w:tc>
        <w:tc>
          <w:tcPr>
            <w:tcW w:w="3611" w:type="dxa"/>
          </w:tcPr>
          <w:p w14:paraId="0B5ABF3A" w14:textId="7A28FB5A"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06.02</w:t>
            </w:r>
            <w:r w:rsidRPr="003775E8">
              <w:rPr>
                <w:rFonts w:ascii="Times New Roman" w:hAnsi="Times New Roman"/>
                <w:iCs/>
                <w:sz w:val="24"/>
                <w:szCs w:val="24"/>
              </w:rPr>
              <w:tab/>
              <w:t>значимость профессиональной деятельности по специальности;</w:t>
            </w:r>
          </w:p>
        </w:tc>
      </w:tr>
      <w:tr w:rsidR="00E976C5" w:rsidRPr="003775E8" w14:paraId="69B830B3" w14:textId="77777777" w:rsidTr="00E976C5">
        <w:trPr>
          <w:trHeight w:val="212"/>
        </w:trPr>
        <w:tc>
          <w:tcPr>
            <w:tcW w:w="1526" w:type="dxa"/>
          </w:tcPr>
          <w:p w14:paraId="06B7B1EB"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iCs/>
                <w:sz w:val="24"/>
                <w:szCs w:val="24"/>
              </w:rPr>
              <w:t>ОК 07</w:t>
            </w:r>
          </w:p>
        </w:tc>
        <w:tc>
          <w:tcPr>
            <w:tcW w:w="4111" w:type="dxa"/>
          </w:tcPr>
          <w:p w14:paraId="5031341A"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07.01</w:t>
            </w:r>
            <w:r w:rsidRPr="003775E8">
              <w:rPr>
                <w:rFonts w:ascii="Times New Roman" w:hAnsi="Times New Roman"/>
                <w:iCs/>
                <w:sz w:val="24"/>
                <w:szCs w:val="24"/>
              </w:rPr>
              <w:tab/>
              <w:t xml:space="preserve">Умения: соблюдать нормы экологической безопасности; </w:t>
            </w:r>
          </w:p>
          <w:p w14:paraId="0AA897F9" w14:textId="77777777" w:rsidR="00E976C5" w:rsidRPr="003775E8" w:rsidRDefault="00E976C5" w:rsidP="00E976C5">
            <w:pPr>
              <w:suppressAutoHyphens/>
              <w:spacing w:after="0"/>
              <w:jc w:val="both"/>
              <w:rPr>
                <w:rFonts w:ascii="Times New Roman" w:hAnsi="Times New Roman"/>
                <w:iCs/>
                <w:sz w:val="24"/>
                <w:szCs w:val="24"/>
              </w:rPr>
            </w:pPr>
          </w:p>
        </w:tc>
        <w:tc>
          <w:tcPr>
            <w:tcW w:w="3611" w:type="dxa"/>
          </w:tcPr>
          <w:p w14:paraId="00DAECB9"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07.01</w:t>
            </w:r>
            <w:r w:rsidRPr="003775E8">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tc>
      </w:tr>
      <w:tr w:rsidR="00E976C5" w:rsidRPr="003775E8" w14:paraId="0ABB3C54" w14:textId="77777777" w:rsidTr="00E976C5">
        <w:trPr>
          <w:trHeight w:val="212"/>
        </w:trPr>
        <w:tc>
          <w:tcPr>
            <w:tcW w:w="1526" w:type="dxa"/>
          </w:tcPr>
          <w:p w14:paraId="5A312568" w14:textId="77777777" w:rsidR="00E976C5" w:rsidRPr="003775E8" w:rsidRDefault="00E976C5" w:rsidP="00E976C5">
            <w:pPr>
              <w:suppressAutoHyphens/>
              <w:spacing w:after="0"/>
              <w:jc w:val="center"/>
              <w:rPr>
                <w:rFonts w:ascii="Times New Roman" w:hAnsi="Times New Roman"/>
                <w:sz w:val="24"/>
                <w:szCs w:val="24"/>
              </w:rPr>
            </w:pPr>
            <w:r w:rsidRPr="003775E8">
              <w:rPr>
                <w:rFonts w:ascii="Times New Roman" w:hAnsi="Times New Roman"/>
                <w:iCs/>
                <w:sz w:val="24"/>
                <w:szCs w:val="24"/>
              </w:rPr>
              <w:t>ОК 08</w:t>
            </w:r>
          </w:p>
        </w:tc>
        <w:tc>
          <w:tcPr>
            <w:tcW w:w="4111" w:type="dxa"/>
          </w:tcPr>
          <w:p w14:paraId="2A74FF0B" w14:textId="1F268E5E"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08.03</w:t>
            </w:r>
            <w:r w:rsidRPr="003775E8">
              <w:rPr>
                <w:rFonts w:ascii="Times New Roman" w:hAnsi="Times New Roman"/>
                <w:iCs/>
                <w:sz w:val="24"/>
                <w:szCs w:val="24"/>
              </w:rPr>
              <w:tab/>
              <w:t>пользоваться средствами профилактики перенапряжения, характерными для данной специальности</w:t>
            </w:r>
          </w:p>
        </w:tc>
        <w:tc>
          <w:tcPr>
            <w:tcW w:w="3611" w:type="dxa"/>
          </w:tcPr>
          <w:p w14:paraId="656910ED" w14:textId="2ADC4968"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08.03</w:t>
            </w:r>
            <w:r w:rsidRPr="003775E8">
              <w:rPr>
                <w:rFonts w:ascii="Times New Roman" w:hAnsi="Times New Roman"/>
                <w:iCs/>
                <w:sz w:val="24"/>
                <w:szCs w:val="24"/>
              </w:rPr>
              <w:tab/>
              <w:t>условия профессиональной деятельности и зоны риска физического здоровья для</w:t>
            </w:r>
            <w:r w:rsidR="00DD611F">
              <w:rPr>
                <w:rFonts w:ascii="Times New Roman" w:hAnsi="Times New Roman"/>
                <w:iCs/>
                <w:sz w:val="24"/>
                <w:szCs w:val="24"/>
              </w:rPr>
              <w:t xml:space="preserve"> </w:t>
            </w:r>
            <w:r w:rsidRPr="003775E8">
              <w:rPr>
                <w:rFonts w:ascii="Times New Roman" w:hAnsi="Times New Roman"/>
                <w:iCs/>
                <w:sz w:val="24"/>
                <w:szCs w:val="24"/>
              </w:rPr>
              <w:t>специальности;</w:t>
            </w:r>
          </w:p>
        </w:tc>
      </w:tr>
      <w:tr w:rsidR="00E976C5" w:rsidRPr="003775E8" w14:paraId="3AADA257" w14:textId="77777777" w:rsidTr="00E976C5">
        <w:trPr>
          <w:trHeight w:val="212"/>
        </w:trPr>
        <w:tc>
          <w:tcPr>
            <w:tcW w:w="1526" w:type="dxa"/>
          </w:tcPr>
          <w:p w14:paraId="4C060907"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t>ОК 09</w:t>
            </w:r>
          </w:p>
        </w:tc>
        <w:tc>
          <w:tcPr>
            <w:tcW w:w="4111" w:type="dxa"/>
          </w:tcPr>
          <w:p w14:paraId="1E953952"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09.01</w:t>
            </w:r>
            <w:r w:rsidRPr="003775E8">
              <w:rPr>
                <w:rFonts w:ascii="Times New Roman" w:hAnsi="Times New Roman"/>
                <w:iCs/>
                <w:sz w:val="24"/>
                <w:szCs w:val="24"/>
              </w:rPr>
              <w:tab/>
              <w:t>Умения: понимать общий смысл устройства сети интернет;</w:t>
            </w:r>
          </w:p>
          <w:p w14:paraId="5DC4C838"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09.02</w:t>
            </w:r>
            <w:r w:rsidRPr="003775E8">
              <w:rPr>
                <w:rFonts w:ascii="Times New Roman" w:hAnsi="Times New Roman"/>
                <w:iCs/>
                <w:sz w:val="24"/>
                <w:szCs w:val="24"/>
              </w:rPr>
              <w:tab/>
              <w:t xml:space="preserve"> создавать простые информационные представления о проделанной работе;</w:t>
            </w:r>
          </w:p>
        </w:tc>
        <w:tc>
          <w:tcPr>
            <w:tcW w:w="3611" w:type="dxa"/>
          </w:tcPr>
          <w:p w14:paraId="6141E67B"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09.01</w:t>
            </w:r>
            <w:r w:rsidRPr="003775E8">
              <w:rPr>
                <w:rFonts w:ascii="Times New Roman" w:hAnsi="Times New Roman"/>
                <w:iCs/>
                <w:sz w:val="24"/>
                <w:szCs w:val="24"/>
              </w:rPr>
              <w:tab/>
              <w:t>Знания: основные виды и процедуры обработки информации;</w:t>
            </w:r>
          </w:p>
          <w:p w14:paraId="3833EA3B"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09.02</w:t>
            </w:r>
            <w:r w:rsidRPr="003775E8">
              <w:rPr>
                <w:rFonts w:ascii="Times New Roman" w:hAnsi="Times New Roman"/>
                <w:iCs/>
                <w:sz w:val="24"/>
                <w:szCs w:val="24"/>
              </w:rPr>
              <w:tab/>
              <w:t>основы правила пользования программным обеспечением используемого оборудования.</w:t>
            </w:r>
          </w:p>
        </w:tc>
      </w:tr>
      <w:tr w:rsidR="00E976C5" w:rsidRPr="003775E8" w14:paraId="4B7EC72D" w14:textId="77777777" w:rsidTr="00E976C5">
        <w:trPr>
          <w:trHeight w:val="212"/>
        </w:trPr>
        <w:tc>
          <w:tcPr>
            <w:tcW w:w="1526" w:type="dxa"/>
          </w:tcPr>
          <w:p w14:paraId="3239B355"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t>ОК 10</w:t>
            </w:r>
          </w:p>
        </w:tc>
        <w:tc>
          <w:tcPr>
            <w:tcW w:w="4111" w:type="dxa"/>
          </w:tcPr>
          <w:p w14:paraId="6AA1818B"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10.01</w:t>
            </w:r>
            <w:r w:rsidRPr="003775E8">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0F39E24"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профессиональные темы.</w:t>
            </w:r>
          </w:p>
        </w:tc>
        <w:tc>
          <w:tcPr>
            <w:tcW w:w="3611" w:type="dxa"/>
          </w:tcPr>
          <w:p w14:paraId="2D06B374"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10.03</w:t>
            </w:r>
            <w:r w:rsidRPr="003775E8">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751F43F3" w14:textId="77777777" w:rsidR="00E976C5" w:rsidRPr="003775E8" w:rsidRDefault="00E976C5" w:rsidP="00E976C5">
            <w:pPr>
              <w:suppressAutoHyphens/>
              <w:spacing w:after="0"/>
              <w:jc w:val="both"/>
              <w:rPr>
                <w:rFonts w:ascii="Times New Roman" w:hAnsi="Times New Roman"/>
                <w:sz w:val="24"/>
                <w:szCs w:val="24"/>
              </w:rPr>
            </w:pPr>
            <w:r w:rsidRPr="003775E8">
              <w:rPr>
                <w:rFonts w:ascii="Times New Roman" w:hAnsi="Times New Roman"/>
                <w:iCs/>
                <w:sz w:val="24"/>
                <w:szCs w:val="24"/>
              </w:rPr>
              <w:t>Зо 10.05</w:t>
            </w:r>
            <w:r w:rsidRPr="003775E8">
              <w:rPr>
                <w:rFonts w:ascii="Times New Roman" w:hAnsi="Times New Roman"/>
                <w:iCs/>
                <w:sz w:val="24"/>
                <w:szCs w:val="24"/>
              </w:rPr>
              <w:tab/>
              <w:t>правила чтения текстов профессиональной направленности.</w:t>
            </w:r>
          </w:p>
        </w:tc>
      </w:tr>
      <w:tr w:rsidR="00E976C5" w:rsidRPr="003775E8" w14:paraId="63DE2BE7" w14:textId="77777777" w:rsidTr="00E976C5">
        <w:trPr>
          <w:trHeight w:val="212"/>
        </w:trPr>
        <w:tc>
          <w:tcPr>
            <w:tcW w:w="1526" w:type="dxa"/>
          </w:tcPr>
          <w:p w14:paraId="59ABD39A"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lastRenderedPageBreak/>
              <w:t>ОК 11</w:t>
            </w:r>
          </w:p>
        </w:tc>
        <w:tc>
          <w:tcPr>
            <w:tcW w:w="4111" w:type="dxa"/>
          </w:tcPr>
          <w:p w14:paraId="2FE19503"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11.04</w:t>
            </w:r>
            <w:r w:rsidRPr="003775E8">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7C1E544D"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Уо 11.05</w:t>
            </w:r>
            <w:r w:rsidRPr="003775E8">
              <w:rPr>
                <w:rFonts w:ascii="Times New Roman" w:hAnsi="Times New Roman"/>
                <w:iCs/>
                <w:sz w:val="24"/>
                <w:szCs w:val="24"/>
              </w:rPr>
              <w:tab/>
              <w:t>презентовать бизнес-идею;</w:t>
            </w:r>
          </w:p>
        </w:tc>
        <w:tc>
          <w:tcPr>
            <w:tcW w:w="3611" w:type="dxa"/>
          </w:tcPr>
          <w:p w14:paraId="3295015D"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11.01</w:t>
            </w:r>
            <w:r w:rsidRPr="003775E8">
              <w:rPr>
                <w:rFonts w:ascii="Times New Roman" w:hAnsi="Times New Roman"/>
                <w:iCs/>
                <w:sz w:val="24"/>
                <w:szCs w:val="24"/>
              </w:rPr>
              <w:tab/>
              <w:t>Знания: основы предпринимательской деятельности; основы финансовой грамотности;</w:t>
            </w:r>
          </w:p>
          <w:p w14:paraId="19621C23"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Зо 11.02</w:t>
            </w:r>
            <w:r w:rsidRPr="003775E8">
              <w:rPr>
                <w:rFonts w:ascii="Times New Roman" w:hAnsi="Times New Roman"/>
                <w:iCs/>
                <w:sz w:val="24"/>
                <w:szCs w:val="24"/>
              </w:rPr>
              <w:tab/>
              <w:t>правила разработки бизнес-планов;</w:t>
            </w:r>
          </w:p>
        </w:tc>
      </w:tr>
      <w:tr w:rsidR="00E976C5" w:rsidRPr="003775E8" w14:paraId="3A6AA03B" w14:textId="77777777" w:rsidTr="00E976C5">
        <w:trPr>
          <w:trHeight w:val="212"/>
        </w:trPr>
        <w:tc>
          <w:tcPr>
            <w:tcW w:w="1526" w:type="dxa"/>
          </w:tcPr>
          <w:p w14:paraId="5D4717CE" w14:textId="77777777" w:rsidR="00E976C5" w:rsidRPr="003775E8" w:rsidRDefault="00E976C5" w:rsidP="00E976C5">
            <w:pPr>
              <w:suppressAutoHyphens/>
              <w:spacing w:after="0"/>
              <w:jc w:val="center"/>
              <w:rPr>
                <w:rFonts w:ascii="Times New Roman" w:hAnsi="Times New Roman"/>
                <w:bCs/>
                <w:iCs/>
                <w:sz w:val="24"/>
                <w:szCs w:val="24"/>
              </w:rPr>
            </w:pPr>
            <w:r w:rsidRPr="003775E8">
              <w:rPr>
                <w:rFonts w:ascii="Times New Roman" w:hAnsi="Times New Roman"/>
                <w:bCs/>
                <w:sz w:val="24"/>
                <w:szCs w:val="24"/>
              </w:rPr>
              <w:t>ПК 2.1</w:t>
            </w:r>
          </w:p>
        </w:tc>
        <w:tc>
          <w:tcPr>
            <w:tcW w:w="4111" w:type="dxa"/>
          </w:tcPr>
          <w:p w14:paraId="0B692057"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 2.1.01</w:t>
            </w:r>
            <w:r w:rsidRPr="003775E8">
              <w:rPr>
                <w:rFonts w:ascii="Times New Roman" w:hAnsi="Times New Roman"/>
                <w:iCs/>
                <w:sz w:val="24"/>
                <w:szCs w:val="24"/>
              </w:rPr>
              <w:tab/>
              <w:t>Умения: выбирать эксплуатационно-смазочные материалы для технического обслуживания оборудования</w:t>
            </w:r>
          </w:p>
        </w:tc>
        <w:tc>
          <w:tcPr>
            <w:tcW w:w="3611" w:type="dxa"/>
          </w:tcPr>
          <w:p w14:paraId="5B0A6FA9"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 2.1.01</w:t>
            </w:r>
            <w:r w:rsidRPr="003775E8">
              <w:rPr>
                <w:rFonts w:ascii="Times New Roman" w:hAnsi="Times New Roman"/>
                <w:iCs/>
                <w:sz w:val="24"/>
                <w:szCs w:val="24"/>
              </w:rPr>
              <w:tab/>
              <w:t>Знания: условных обозначений на машиностроительных чертежах и схемах</w:t>
            </w:r>
          </w:p>
        </w:tc>
      </w:tr>
      <w:tr w:rsidR="00E976C5" w:rsidRPr="003775E8" w14:paraId="7EA65E3D" w14:textId="77777777" w:rsidTr="00E976C5">
        <w:trPr>
          <w:trHeight w:val="212"/>
        </w:trPr>
        <w:tc>
          <w:tcPr>
            <w:tcW w:w="1526" w:type="dxa"/>
          </w:tcPr>
          <w:p w14:paraId="2791B840" w14:textId="77777777" w:rsidR="00E976C5" w:rsidRPr="003775E8" w:rsidRDefault="00E976C5" w:rsidP="00E976C5">
            <w:pPr>
              <w:suppressAutoHyphens/>
              <w:spacing w:after="0"/>
              <w:jc w:val="center"/>
              <w:rPr>
                <w:rFonts w:ascii="Times New Roman" w:hAnsi="Times New Roman"/>
                <w:bCs/>
                <w:iCs/>
                <w:sz w:val="24"/>
                <w:szCs w:val="24"/>
              </w:rPr>
            </w:pPr>
            <w:r w:rsidRPr="003775E8">
              <w:rPr>
                <w:rFonts w:ascii="Times New Roman" w:hAnsi="Times New Roman"/>
                <w:bCs/>
                <w:sz w:val="24"/>
                <w:szCs w:val="24"/>
              </w:rPr>
              <w:t>ПК 2.2</w:t>
            </w:r>
          </w:p>
        </w:tc>
        <w:tc>
          <w:tcPr>
            <w:tcW w:w="4111" w:type="dxa"/>
          </w:tcPr>
          <w:p w14:paraId="1C56274D"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 2.2.01</w:t>
            </w:r>
            <w:r w:rsidRPr="003775E8">
              <w:rPr>
                <w:rFonts w:ascii="Times New Roman" w:hAnsi="Times New Roman"/>
                <w:iCs/>
                <w:sz w:val="24"/>
                <w:szCs w:val="24"/>
              </w:rPr>
              <w:tab/>
              <w:t>Умения: пользоваться контрольно-измерительным инструментом</w:t>
            </w:r>
          </w:p>
        </w:tc>
        <w:tc>
          <w:tcPr>
            <w:tcW w:w="3611" w:type="dxa"/>
          </w:tcPr>
          <w:p w14:paraId="302E635B"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 2.2.01</w:t>
            </w:r>
            <w:r w:rsidRPr="003775E8">
              <w:rPr>
                <w:rFonts w:ascii="Times New Roman" w:hAnsi="Times New Roman"/>
                <w:iCs/>
                <w:sz w:val="24"/>
                <w:szCs w:val="24"/>
              </w:rPr>
              <w:tab/>
              <w:t>Знания: особенностей технического обслуживания промышленного оборудования отрасли</w:t>
            </w:r>
          </w:p>
        </w:tc>
      </w:tr>
      <w:tr w:rsidR="00E976C5" w:rsidRPr="003775E8" w14:paraId="5AF40462" w14:textId="77777777" w:rsidTr="00E976C5">
        <w:trPr>
          <w:trHeight w:val="212"/>
        </w:trPr>
        <w:tc>
          <w:tcPr>
            <w:tcW w:w="1526" w:type="dxa"/>
          </w:tcPr>
          <w:p w14:paraId="4F7A559A" w14:textId="77777777" w:rsidR="00E976C5" w:rsidRPr="003775E8" w:rsidRDefault="00E976C5" w:rsidP="00E976C5">
            <w:pPr>
              <w:suppressAutoHyphens/>
              <w:spacing w:after="0"/>
              <w:jc w:val="center"/>
              <w:rPr>
                <w:rFonts w:ascii="Times New Roman" w:hAnsi="Times New Roman"/>
                <w:bCs/>
                <w:iCs/>
                <w:sz w:val="24"/>
                <w:szCs w:val="24"/>
              </w:rPr>
            </w:pPr>
            <w:r w:rsidRPr="003775E8">
              <w:rPr>
                <w:rFonts w:ascii="Times New Roman" w:hAnsi="Times New Roman"/>
                <w:bCs/>
                <w:sz w:val="24"/>
                <w:szCs w:val="24"/>
              </w:rPr>
              <w:t>ПК 3.2</w:t>
            </w:r>
          </w:p>
        </w:tc>
        <w:tc>
          <w:tcPr>
            <w:tcW w:w="4111" w:type="dxa"/>
          </w:tcPr>
          <w:p w14:paraId="2332D023"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 3.2.01</w:t>
            </w:r>
            <w:r w:rsidRPr="003775E8">
              <w:rPr>
                <w:rFonts w:ascii="Times New Roman" w:hAnsi="Times New Roman"/>
                <w:iCs/>
                <w:sz w:val="24"/>
                <w:szCs w:val="24"/>
              </w:rPr>
              <w:tab/>
              <w:t>Умения: разрабатывать текущую и плановую документацию по монтажу, наладке, техническому обслуживанию и ремонту промышленного оборудования</w:t>
            </w:r>
          </w:p>
          <w:p w14:paraId="6F67845C"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У 3.2.02</w:t>
            </w:r>
            <w:r w:rsidRPr="003775E8">
              <w:rPr>
                <w:rFonts w:ascii="Times New Roman" w:hAnsi="Times New Roman"/>
                <w:iCs/>
                <w:sz w:val="24"/>
                <w:szCs w:val="24"/>
              </w:rPr>
              <w:tab/>
              <w:t>разрабатывать инструкции и технологические карты на выполнение работ</w:t>
            </w:r>
          </w:p>
        </w:tc>
        <w:tc>
          <w:tcPr>
            <w:tcW w:w="3611" w:type="dxa"/>
          </w:tcPr>
          <w:p w14:paraId="714DBFB8"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 3.2.01</w:t>
            </w:r>
            <w:r w:rsidRPr="003775E8">
              <w:rPr>
                <w:rFonts w:ascii="Times New Roman" w:hAnsi="Times New Roman"/>
                <w:iCs/>
                <w:sz w:val="24"/>
                <w:szCs w:val="24"/>
              </w:rPr>
              <w:tab/>
              <w:t>Знания: порядка разработки и оформления технической документации</w:t>
            </w:r>
          </w:p>
          <w:p w14:paraId="4EC0F140" w14:textId="77777777" w:rsidR="00E976C5" w:rsidRPr="003775E8" w:rsidRDefault="00E976C5" w:rsidP="00E976C5">
            <w:pPr>
              <w:suppressAutoHyphens/>
              <w:spacing w:after="0"/>
              <w:jc w:val="both"/>
              <w:rPr>
                <w:rFonts w:ascii="Times New Roman" w:hAnsi="Times New Roman"/>
                <w:iCs/>
                <w:sz w:val="24"/>
                <w:szCs w:val="24"/>
              </w:rPr>
            </w:pPr>
            <w:r w:rsidRPr="003775E8">
              <w:rPr>
                <w:rFonts w:ascii="Times New Roman" w:hAnsi="Times New Roman"/>
                <w:iCs/>
                <w:sz w:val="24"/>
                <w:szCs w:val="24"/>
              </w:rPr>
              <w:t>З 3.2.02</w:t>
            </w:r>
            <w:r w:rsidRPr="003775E8">
              <w:rPr>
                <w:rFonts w:ascii="Times New Roman" w:hAnsi="Times New Roman"/>
                <w:iCs/>
                <w:sz w:val="24"/>
                <w:szCs w:val="24"/>
              </w:rPr>
              <w:tab/>
              <w:t>организации производственного и технологического процесса</w:t>
            </w:r>
          </w:p>
        </w:tc>
      </w:tr>
    </w:tbl>
    <w:p w14:paraId="5E58FF2A" w14:textId="77777777" w:rsidR="00E976C5" w:rsidRPr="003775E8" w:rsidRDefault="00E976C5" w:rsidP="00E976C5">
      <w:pPr>
        <w:suppressAutoHyphens/>
        <w:spacing w:after="240"/>
        <w:ind w:firstLine="709"/>
        <w:rPr>
          <w:rFonts w:ascii="Times New Roman" w:hAnsi="Times New Roman"/>
          <w:b/>
          <w:sz w:val="24"/>
          <w:szCs w:val="24"/>
        </w:rPr>
      </w:pPr>
    </w:p>
    <w:p w14:paraId="1741C6C0" w14:textId="77777777" w:rsidR="00E976C5" w:rsidRPr="003775E8" w:rsidRDefault="00E976C5" w:rsidP="00E976C5">
      <w:pPr>
        <w:suppressAutoHyphens/>
        <w:spacing w:after="240"/>
        <w:ind w:firstLine="709"/>
        <w:rPr>
          <w:rFonts w:ascii="Times New Roman" w:hAnsi="Times New Roman"/>
          <w:b/>
          <w:sz w:val="24"/>
          <w:szCs w:val="24"/>
        </w:rPr>
      </w:pPr>
    </w:p>
    <w:p w14:paraId="51727B15" w14:textId="77777777" w:rsidR="00E976C5" w:rsidRPr="003775E8" w:rsidRDefault="00E976C5" w:rsidP="00E976C5">
      <w:pPr>
        <w:suppressAutoHyphens/>
        <w:spacing w:after="240"/>
        <w:ind w:firstLine="709"/>
        <w:rPr>
          <w:rFonts w:ascii="Times New Roman" w:hAnsi="Times New Roman"/>
          <w:b/>
          <w:sz w:val="24"/>
          <w:szCs w:val="24"/>
        </w:rPr>
      </w:pPr>
    </w:p>
    <w:p w14:paraId="2FE8AB79" w14:textId="77777777" w:rsidR="00E976C5" w:rsidRPr="003775E8" w:rsidRDefault="00E976C5" w:rsidP="00E976C5">
      <w:pPr>
        <w:suppressAutoHyphens/>
        <w:spacing w:after="240"/>
        <w:ind w:firstLine="709"/>
        <w:rPr>
          <w:rFonts w:ascii="Times New Roman" w:hAnsi="Times New Roman"/>
          <w:b/>
          <w:sz w:val="24"/>
          <w:szCs w:val="24"/>
        </w:rPr>
      </w:pPr>
    </w:p>
    <w:p w14:paraId="0C070871" w14:textId="77777777" w:rsidR="00E976C5" w:rsidRPr="003775E8" w:rsidRDefault="00E976C5" w:rsidP="00E976C5">
      <w:pPr>
        <w:suppressAutoHyphens/>
        <w:spacing w:after="240"/>
        <w:ind w:firstLine="709"/>
        <w:rPr>
          <w:rFonts w:ascii="Times New Roman" w:hAnsi="Times New Roman"/>
          <w:b/>
          <w:sz w:val="24"/>
          <w:szCs w:val="24"/>
        </w:rPr>
      </w:pPr>
    </w:p>
    <w:p w14:paraId="04DB9578" w14:textId="77777777" w:rsidR="00E976C5" w:rsidRPr="003775E8" w:rsidRDefault="00E976C5" w:rsidP="00E976C5">
      <w:pPr>
        <w:suppressAutoHyphens/>
        <w:spacing w:after="240"/>
        <w:ind w:firstLine="709"/>
        <w:rPr>
          <w:rFonts w:ascii="Times New Roman" w:hAnsi="Times New Roman"/>
          <w:b/>
          <w:sz w:val="24"/>
          <w:szCs w:val="24"/>
        </w:rPr>
      </w:pPr>
    </w:p>
    <w:p w14:paraId="7701DBD5" w14:textId="77777777" w:rsidR="00E976C5" w:rsidRPr="003775E8" w:rsidRDefault="00E976C5" w:rsidP="00E976C5">
      <w:pPr>
        <w:suppressAutoHyphens/>
        <w:spacing w:after="240"/>
        <w:ind w:firstLine="709"/>
        <w:rPr>
          <w:rFonts w:ascii="Times New Roman" w:hAnsi="Times New Roman"/>
          <w:b/>
          <w:sz w:val="24"/>
          <w:szCs w:val="24"/>
        </w:rPr>
      </w:pPr>
    </w:p>
    <w:p w14:paraId="1D5B5FE9" w14:textId="77777777" w:rsidR="00E976C5" w:rsidRPr="003775E8" w:rsidRDefault="00E976C5" w:rsidP="00E976C5">
      <w:pPr>
        <w:suppressAutoHyphens/>
        <w:spacing w:after="240"/>
        <w:ind w:firstLine="709"/>
        <w:rPr>
          <w:rFonts w:ascii="Times New Roman" w:hAnsi="Times New Roman"/>
          <w:b/>
          <w:sz w:val="24"/>
          <w:szCs w:val="24"/>
        </w:rPr>
      </w:pPr>
    </w:p>
    <w:p w14:paraId="557B25EA" w14:textId="77777777" w:rsidR="00E976C5" w:rsidRPr="003775E8" w:rsidRDefault="00E976C5" w:rsidP="00E976C5">
      <w:pPr>
        <w:suppressAutoHyphens/>
        <w:spacing w:after="240"/>
        <w:ind w:firstLine="709"/>
        <w:rPr>
          <w:rFonts w:ascii="Times New Roman" w:hAnsi="Times New Roman"/>
          <w:b/>
          <w:sz w:val="24"/>
          <w:szCs w:val="24"/>
        </w:rPr>
      </w:pPr>
    </w:p>
    <w:p w14:paraId="706A6BA7" w14:textId="77777777" w:rsidR="00E976C5" w:rsidRPr="003775E8" w:rsidRDefault="00E976C5" w:rsidP="00E976C5">
      <w:pPr>
        <w:suppressAutoHyphens/>
        <w:spacing w:after="240"/>
        <w:ind w:firstLine="709"/>
        <w:rPr>
          <w:rFonts w:ascii="Times New Roman" w:hAnsi="Times New Roman"/>
          <w:b/>
          <w:sz w:val="24"/>
          <w:szCs w:val="24"/>
        </w:rPr>
      </w:pPr>
    </w:p>
    <w:p w14:paraId="3DB0EA37" w14:textId="77777777" w:rsidR="00E976C5" w:rsidRPr="003775E8" w:rsidRDefault="00E976C5" w:rsidP="00E976C5">
      <w:pPr>
        <w:suppressAutoHyphens/>
        <w:spacing w:after="240"/>
        <w:jc w:val="center"/>
        <w:rPr>
          <w:rFonts w:ascii="Times New Roman" w:hAnsi="Times New Roman"/>
          <w:b/>
          <w:sz w:val="24"/>
          <w:szCs w:val="24"/>
        </w:rPr>
      </w:pPr>
      <w:r>
        <w:rPr>
          <w:rFonts w:ascii="Times New Roman" w:hAnsi="Times New Roman"/>
          <w:b/>
          <w:sz w:val="24"/>
          <w:szCs w:val="24"/>
        </w:rPr>
        <w:br w:type="page"/>
      </w:r>
      <w:r w:rsidRPr="003775E8">
        <w:rPr>
          <w:rFonts w:ascii="Times New Roman" w:hAnsi="Times New Roman"/>
          <w:b/>
          <w:sz w:val="24"/>
          <w:szCs w:val="24"/>
        </w:rPr>
        <w:lastRenderedPageBreak/>
        <w:t>2. СТРУКТУРА И СОДЕРЖАНИЕ УЧЕБНОЙ ДИСЦИПЛИНЫ</w:t>
      </w:r>
    </w:p>
    <w:p w14:paraId="47162642" w14:textId="77777777" w:rsidR="00E976C5" w:rsidRPr="003775E8" w:rsidRDefault="00E976C5" w:rsidP="00E976C5">
      <w:pPr>
        <w:suppressAutoHyphens/>
        <w:spacing w:after="240"/>
        <w:ind w:firstLine="709"/>
        <w:rPr>
          <w:rFonts w:ascii="Times New Roman" w:hAnsi="Times New Roman"/>
          <w:b/>
          <w:sz w:val="24"/>
          <w:szCs w:val="24"/>
        </w:rPr>
      </w:pPr>
      <w:r w:rsidRPr="003775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976C5" w:rsidRPr="003775E8" w14:paraId="4159CE5C" w14:textId="77777777" w:rsidTr="00E976C5">
        <w:trPr>
          <w:trHeight w:val="490"/>
        </w:trPr>
        <w:tc>
          <w:tcPr>
            <w:tcW w:w="3685" w:type="pct"/>
            <w:vAlign w:val="center"/>
          </w:tcPr>
          <w:p w14:paraId="37C6897E" w14:textId="77777777" w:rsidR="00E976C5" w:rsidRPr="003775E8" w:rsidRDefault="00E976C5" w:rsidP="00E976C5">
            <w:pPr>
              <w:suppressAutoHyphens/>
              <w:rPr>
                <w:rFonts w:ascii="Times New Roman" w:hAnsi="Times New Roman"/>
                <w:b/>
                <w:sz w:val="24"/>
                <w:szCs w:val="24"/>
              </w:rPr>
            </w:pPr>
            <w:r w:rsidRPr="003775E8">
              <w:rPr>
                <w:rFonts w:ascii="Times New Roman" w:hAnsi="Times New Roman"/>
                <w:b/>
                <w:sz w:val="24"/>
                <w:szCs w:val="24"/>
              </w:rPr>
              <w:t>Вид учебной работы</w:t>
            </w:r>
          </w:p>
        </w:tc>
        <w:tc>
          <w:tcPr>
            <w:tcW w:w="1315" w:type="pct"/>
            <w:vAlign w:val="center"/>
          </w:tcPr>
          <w:p w14:paraId="5695869B" w14:textId="77777777" w:rsidR="00E976C5" w:rsidRPr="003775E8" w:rsidRDefault="00E976C5" w:rsidP="00E976C5">
            <w:pPr>
              <w:suppressAutoHyphens/>
              <w:rPr>
                <w:rFonts w:ascii="Times New Roman" w:hAnsi="Times New Roman"/>
                <w:b/>
                <w:iCs/>
                <w:sz w:val="24"/>
                <w:szCs w:val="24"/>
              </w:rPr>
            </w:pPr>
            <w:r w:rsidRPr="003775E8">
              <w:rPr>
                <w:rFonts w:ascii="Times New Roman" w:hAnsi="Times New Roman"/>
                <w:b/>
                <w:iCs/>
                <w:sz w:val="24"/>
                <w:szCs w:val="24"/>
              </w:rPr>
              <w:t>Объем в часах</w:t>
            </w:r>
          </w:p>
        </w:tc>
      </w:tr>
      <w:tr w:rsidR="00E976C5" w:rsidRPr="003775E8" w14:paraId="2384C765" w14:textId="77777777" w:rsidTr="00E976C5">
        <w:trPr>
          <w:trHeight w:val="490"/>
        </w:trPr>
        <w:tc>
          <w:tcPr>
            <w:tcW w:w="3685" w:type="pct"/>
            <w:vAlign w:val="center"/>
          </w:tcPr>
          <w:p w14:paraId="2D4E8866" w14:textId="77777777" w:rsidR="00E976C5" w:rsidRPr="003775E8" w:rsidRDefault="00E976C5" w:rsidP="00E976C5">
            <w:pPr>
              <w:suppressAutoHyphens/>
              <w:spacing w:after="0"/>
              <w:rPr>
                <w:rFonts w:ascii="Times New Roman" w:hAnsi="Times New Roman"/>
                <w:b/>
                <w:sz w:val="24"/>
                <w:szCs w:val="24"/>
              </w:rPr>
            </w:pPr>
            <w:r w:rsidRPr="003775E8">
              <w:rPr>
                <w:rFonts w:ascii="Times New Roman" w:hAnsi="Times New Roman"/>
                <w:b/>
                <w:sz w:val="24"/>
                <w:szCs w:val="24"/>
              </w:rPr>
              <w:t>Объем образовательной программы учебной дисциплины</w:t>
            </w:r>
          </w:p>
        </w:tc>
        <w:tc>
          <w:tcPr>
            <w:tcW w:w="1315" w:type="pct"/>
            <w:vAlign w:val="center"/>
          </w:tcPr>
          <w:p w14:paraId="38D376E3"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t>52</w:t>
            </w:r>
          </w:p>
        </w:tc>
      </w:tr>
      <w:tr w:rsidR="00E976C5" w:rsidRPr="003775E8" w14:paraId="7F4A3721" w14:textId="77777777" w:rsidTr="00E976C5">
        <w:trPr>
          <w:trHeight w:val="490"/>
        </w:trPr>
        <w:tc>
          <w:tcPr>
            <w:tcW w:w="3685" w:type="pct"/>
            <w:shd w:val="clear" w:color="auto" w:fill="auto"/>
            <w:vAlign w:val="center"/>
          </w:tcPr>
          <w:p w14:paraId="37E23ADE" w14:textId="77777777" w:rsidR="00E976C5" w:rsidRPr="003775E8" w:rsidRDefault="00E976C5" w:rsidP="00E976C5">
            <w:pPr>
              <w:suppressAutoHyphens/>
              <w:spacing w:after="0"/>
              <w:rPr>
                <w:rFonts w:ascii="Times New Roman" w:hAnsi="Times New Roman"/>
                <w:b/>
                <w:sz w:val="24"/>
                <w:szCs w:val="24"/>
              </w:rPr>
            </w:pPr>
            <w:r w:rsidRPr="003775E8">
              <w:rPr>
                <w:rFonts w:ascii="Times New Roman" w:hAnsi="Times New Roman"/>
                <w:b/>
                <w:sz w:val="24"/>
                <w:szCs w:val="24"/>
              </w:rPr>
              <w:t>в т.ч. в форме практической подготовки</w:t>
            </w:r>
          </w:p>
        </w:tc>
        <w:tc>
          <w:tcPr>
            <w:tcW w:w="1315" w:type="pct"/>
            <w:shd w:val="clear" w:color="auto" w:fill="auto"/>
            <w:vAlign w:val="center"/>
          </w:tcPr>
          <w:p w14:paraId="7CF933EE"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t>44</w:t>
            </w:r>
          </w:p>
        </w:tc>
      </w:tr>
      <w:tr w:rsidR="00E976C5" w:rsidRPr="003775E8" w14:paraId="5FAA3F71" w14:textId="77777777" w:rsidTr="00E976C5">
        <w:trPr>
          <w:trHeight w:val="336"/>
        </w:trPr>
        <w:tc>
          <w:tcPr>
            <w:tcW w:w="5000" w:type="pct"/>
            <w:gridSpan w:val="2"/>
            <w:vAlign w:val="center"/>
          </w:tcPr>
          <w:p w14:paraId="5D31EEFD" w14:textId="77777777" w:rsidR="00E976C5" w:rsidRPr="003775E8" w:rsidRDefault="00E976C5" w:rsidP="00E976C5">
            <w:pPr>
              <w:suppressAutoHyphens/>
              <w:spacing w:after="0"/>
              <w:rPr>
                <w:rFonts w:ascii="Times New Roman" w:hAnsi="Times New Roman"/>
                <w:iCs/>
                <w:sz w:val="24"/>
                <w:szCs w:val="24"/>
              </w:rPr>
            </w:pPr>
            <w:r w:rsidRPr="003775E8">
              <w:rPr>
                <w:rFonts w:ascii="Times New Roman" w:hAnsi="Times New Roman"/>
                <w:sz w:val="24"/>
                <w:szCs w:val="24"/>
              </w:rPr>
              <w:t>в т. ч.:</w:t>
            </w:r>
          </w:p>
        </w:tc>
      </w:tr>
      <w:tr w:rsidR="00E976C5" w:rsidRPr="003775E8" w14:paraId="45862BC3" w14:textId="77777777" w:rsidTr="00E976C5">
        <w:trPr>
          <w:trHeight w:val="490"/>
        </w:trPr>
        <w:tc>
          <w:tcPr>
            <w:tcW w:w="3685" w:type="pct"/>
            <w:vAlign w:val="center"/>
          </w:tcPr>
          <w:p w14:paraId="2150C298" w14:textId="77777777" w:rsidR="00E976C5" w:rsidRPr="003775E8" w:rsidRDefault="00E976C5" w:rsidP="00E976C5">
            <w:pPr>
              <w:suppressAutoHyphens/>
              <w:spacing w:after="0"/>
              <w:rPr>
                <w:rFonts w:ascii="Times New Roman" w:hAnsi="Times New Roman"/>
                <w:sz w:val="24"/>
                <w:szCs w:val="24"/>
              </w:rPr>
            </w:pPr>
            <w:r w:rsidRPr="003775E8">
              <w:rPr>
                <w:rFonts w:ascii="Times New Roman" w:hAnsi="Times New Roman"/>
                <w:sz w:val="24"/>
                <w:szCs w:val="24"/>
              </w:rPr>
              <w:t>теоретическое обучение</w:t>
            </w:r>
          </w:p>
        </w:tc>
        <w:tc>
          <w:tcPr>
            <w:tcW w:w="1315" w:type="pct"/>
            <w:vAlign w:val="center"/>
          </w:tcPr>
          <w:p w14:paraId="32461451"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t>4</w:t>
            </w:r>
          </w:p>
        </w:tc>
      </w:tr>
      <w:tr w:rsidR="00E976C5" w:rsidRPr="003775E8" w14:paraId="5D47B7BC" w14:textId="77777777" w:rsidTr="00E976C5">
        <w:trPr>
          <w:trHeight w:val="490"/>
        </w:trPr>
        <w:tc>
          <w:tcPr>
            <w:tcW w:w="3685" w:type="pct"/>
            <w:vAlign w:val="center"/>
          </w:tcPr>
          <w:p w14:paraId="4749A47E" w14:textId="77777777" w:rsidR="00E976C5" w:rsidRPr="003775E8" w:rsidRDefault="00E976C5" w:rsidP="00E976C5">
            <w:pPr>
              <w:suppressAutoHyphens/>
              <w:spacing w:after="0"/>
              <w:rPr>
                <w:rFonts w:ascii="Times New Roman" w:hAnsi="Times New Roman"/>
                <w:sz w:val="24"/>
                <w:szCs w:val="24"/>
              </w:rPr>
            </w:pPr>
            <w:r w:rsidRPr="003775E8">
              <w:rPr>
                <w:rFonts w:ascii="Times New Roman" w:hAnsi="Times New Roman"/>
                <w:sz w:val="24"/>
                <w:szCs w:val="24"/>
              </w:rPr>
              <w:t>лабораторные работы</w:t>
            </w:r>
          </w:p>
        </w:tc>
        <w:tc>
          <w:tcPr>
            <w:tcW w:w="1315" w:type="pct"/>
            <w:vAlign w:val="center"/>
          </w:tcPr>
          <w:p w14:paraId="6F3848A4"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t>-</w:t>
            </w:r>
          </w:p>
        </w:tc>
      </w:tr>
      <w:tr w:rsidR="00E976C5" w:rsidRPr="003775E8" w14:paraId="154DA573" w14:textId="77777777" w:rsidTr="00E976C5">
        <w:trPr>
          <w:trHeight w:val="490"/>
        </w:trPr>
        <w:tc>
          <w:tcPr>
            <w:tcW w:w="3685" w:type="pct"/>
            <w:vAlign w:val="center"/>
          </w:tcPr>
          <w:p w14:paraId="23608064" w14:textId="77777777" w:rsidR="00E976C5" w:rsidRPr="003775E8" w:rsidRDefault="00E976C5" w:rsidP="00E976C5">
            <w:pPr>
              <w:suppressAutoHyphens/>
              <w:spacing w:after="0"/>
              <w:rPr>
                <w:rFonts w:ascii="Times New Roman" w:hAnsi="Times New Roman"/>
                <w:sz w:val="24"/>
                <w:szCs w:val="24"/>
              </w:rPr>
            </w:pPr>
            <w:r w:rsidRPr="003775E8">
              <w:rPr>
                <w:rFonts w:ascii="Times New Roman" w:hAnsi="Times New Roman"/>
                <w:sz w:val="24"/>
                <w:szCs w:val="24"/>
              </w:rPr>
              <w:t>практические занятия</w:t>
            </w:r>
          </w:p>
        </w:tc>
        <w:tc>
          <w:tcPr>
            <w:tcW w:w="1315" w:type="pct"/>
            <w:vAlign w:val="center"/>
          </w:tcPr>
          <w:p w14:paraId="482A2EAE"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t>44</w:t>
            </w:r>
          </w:p>
        </w:tc>
      </w:tr>
      <w:tr w:rsidR="00E976C5" w:rsidRPr="003775E8" w14:paraId="51549958" w14:textId="77777777" w:rsidTr="00E976C5">
        <w:trPr>
          <w:trHeight w:val="490"/>
        </w:trPr>
        <w:tc>
          <w:tcPr>
            <w:tcW w:w="3685" w:type="pct"/>
            <w:vAlign w:val="center"/>
          </w:tcPr>
          <w:p w14:paraId="5ED0F741" w14:textId="77777777" w:rsidR="00E976C5" w:rsidRPr="00226691" w:rsidRDefault="00E976C5" w:rsidP="00E976C5">
            <w:pPr>
              <w:suppressAutoHyphens/>
              <w:spacing w:after="0"/>
              <w:rPr>
                <w:rFonts w:ascii="Times New Roman" w:hAnsi="Times New Roman"/>
                <w:sz w:val="24"/>
                <w:szCs w:val="24"/>
                <w:lang w:val="en-US"/>
              </w:rPr>
            </w:pPr>
            <w:r w:rsidRPr="003775E8">
              <w:rPr>
                <w:rFonts w:ascii="Times New Roman" w:hAnsi="Times New Roman"/>
                <w:sz w:val="24"/>
                <w:szCs w:val="24"/>
              </w:rPr>
              <w:t xml:space="preserve">курсовая работа (проект) </w:t>
            </w:r>
          </w:p>
        </w:tc>
        <w:tc>
          <w:tcPr>
            <w:tcW w:w="1315" w:type="pct"/>
            <w:vAlign w:val="center"/>
          </w:tcPr>
          <w:p w14:paraId="11AA6796"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t>-</w:t>
            </w:r>
          </w:p>
        </w:tc>
      </w:tr>
      <w:tr w:rsidR="00E976C5" w:rsidRPr="003775E8" w14:paraId="493B8975" w14:textId="77777777" w:rsidTr="00E976C5">
        <w:trPr>
          <w:trHeight w:val="267"/>
        </w:trPr>
        <w:tc>
          <w:tcPr>
            <w:tcW w:w="3685" w:type="pct"/>
            <w:vAlign w:val="center"/>
          </w:tcPr>
          <w:p w14:paraId="358B931F" w14:textId="77777777" w:rsidR="00E976C5" w:rsidRPr="003775E8" w:rsidRDefault="00E976C5" w:rsidP="00E976C5">
            <w:pPr>
              <w:suppressAutoHyphens/>
              <w:spacing w:after="0"/>
              <w:rPr>
                <w:rFonts w:ascii="Times New Roman" w:hAnsi="Times New Roman"/>
                <w:sz w:val="24"/>
                <w:szCs w:val="24"/>
              </w:rPr>
            </w:pPr>
            <w:r w:rsidRPr="003775E8">
              <w:rPr>
                <w:rFonts w:ascii="Times New Roman" w:hAnsi="Times New Roman"/>
                <w:sz w:val="24"/>
                <w:szCs w:val="24"/>
              </w:rPr>
              <w:t>Самостоятельная работа</w:t>
            </w:r>
          </w:p>
        </w:tc>
        <w:tc>
          <w:tcPr>
            <w:tcW w:w="1315" w:type="pct"/>
            <w:vAlign w:val="center"/>
          </w:tcPr>
          <w:p w14:paraId="4697D10C"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t>4</w:t>
            </w:r>
          </w:p>
        </w:tc>
      </w:tr>
      <w:tr w:rsidR="00E976C5" w:rsidRPr="003775E8" w14:paraId="599F393C" w14:textId="77777777" w:rsidTr="00E976C5">
        <w:trPr>
          <w:trHeight w:val="331"/>
        </w:trPr>
        <w:tc>
          <w:tcPr>
            <w:tcW w:w="3685" w:type="pct"/>
            <w:vAlign w:val="center"/>
          </w:tcPr>
          <w:p w14:paraId="0C152E04" w14:textId="77777777" w:rsidR="00E976C5" w:rsidRPr="003775E8" w:rsidRDefault="00E976C5" w:rsidP="00E976C5">
            <w:pPr>
              <w:suppressAutoHyphens/>
              <w:spacing w:after="0"/>
              <w:rPr>
                <w:rFonts w:ascii="Times New Roman" w:hAnsi="Times New Roman"/>
                <w:sz w:val="24"/>
                <w:szCs w:val="24"/>
              </w:rPr>
            </w:pPr>
            <w:r w:rsidRPr="003775E8">
              <w:rPr>
                <w:rFonts w:ascii="Times New Roman" w:hAnsi="Times New Roman"/>
                <w:b/>
                <w:iCs/>
                <w:sz w:val="24"/>
                <w:szCs w:val="24"/>
              </w:rPr>
              <w:t xml:space="preserve">Промежуточная аттестация в форме </w:t>
            </w:r>
            <w:r w:rsidRPr="003775E8">
              <w:rPr>
                <w:rFonts w:ascii="Times New Roman" w:hAnsi="Times New Roman"/>
                <w:b/>
                <w:bCs/>
                <w:iCs/>
                <w:sz w:val="24"/>
                <w:szCs w:val="24"/>
              </w:rPr>
              <w:t>дифференцированного зачета</w:t>
            </w:r>
          </w:p>
        </w:tc>
        <w:tc>
          <w:tcPr>
            <w:tcW w:w="1315" w:type="pct"/>
            <w:vAlign w:val="center"/>
          </w:tcPr>
          <w:p w14:paraId="23930122" w14:textId="77777777" w:rsidR="00E976C5" w:rsidRPr="003775E8" w:rsidRDefault="00E976C5" w:rsidP="00E976C5">
            <w:pPr>
              <w:suppressAutoHyphens/>
              <w:spacing w:after="0"/>
              <w:jc w:val="center"/>
              <w:rPr>
                <w:rFonts w:ascii="Times New Roman" w:hAnsi="Times New Roman"/>
                <w:iCs/>
                <w:sz w:val="24"/>
                <w:szCs w:val="24"/>
              </w:rPr>
            </w:pPr>
            <w:r w:rsidRPr="003775E8">
              <w:rPr>
                <w:rFonts w:ascii="Times New Roman" w:hAnsi="Times New Roman"/>
                <w:iCs/>
                <w:sz w:val="24"/>
                <w:szCs w:val="24"/>
              </w:rPr>
              <w:t>2</w:t>
            </w:r>
          </w:p>
        </w:tc>
      </w:tr>
    </w:tbl>
    <w:p w14:paraId="4C63A25D" w14:textId="77777777" w:rsidR="00E976C5" w:rsidRPr="003775E8" w:rsidRDefault="00E976C5" w:rsidP="00E976C5">
      <w:pPr>
        <w:rPr>
          <w:rFonts w:ascii="Times New Roman" w:hAnsi="Times New Roman"/>
          <w:b/>
          <w:sz w:val="24"/>
          <w:szCs w:val="24"/>
        </w:rPr>
        <w:sectPr w:rsidR="00E976C5" w:rsidRPr="003775E8" w:rsidSect="00E976C5">
          <w:pgSz w:w="11906" w:h="16838"/>
          <w:pgMar w:top="1134" w:right="850" w:bottom="284" w:left="1701" w:header="708" w:footer="708" w:gutter="0"/>
          <w:cols w:space="720"/>
          <w:titlePg/>
          <w:docGrid w:linePitch="299"/>
        </w:sectPr>
      </w:pPr>
    </w:p>
    <w:p w14:paraId="2558B562" w14:textId="77777777" w:rsidR="00E976C5" w:rsidRPr="003775E8" w:rsidRDefault="00E976C5" w:rsidP="00E976C5">
      <w:pPr>
        <w:ind w:firstLine="709"/>
        <w:rPr>
          <w:rFonts w:ascii="Times New Roman" w:hAnsi="Times New Roman"/>
          <w:b/>
          <w:bCs/>
          <w:sz w:val="24"/>
          <w:szCs w:val="24"/>
        </w:rPr>
      </w:pPr>
      <w:r w:rsidRPr="003775E8">
        <w:rPr>
          <w:rFonts w:ascii="Times New Roman" w:hAnsi="Times New Roman"/>
          <w:b/>
          <w:sz w:val="24"/>
          <w:szCs w:val="24"/>
        </w:rPr>
        <w:lastRenderedPageBreak/>
        <w:t xml:space="preserve">2.2. Тематический план и содержание учебной дисциплины </w:t>
      </w: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0"/>
        <w:gridCol w:w="5954"/>
        <w:gridCol w:w="2372"/>
        <w:gridCol w:w="2095"/>
        <w:gridCol w:w="1376"/>
      </w:tblGrid>
      <w:tr w:rsidR="00E976C5" w:rsidRPr="00226691" w14:paraId="4AC2E77A" w14:textId="77777777" w:rsidTr="00E976C5">
        <w:trPr>
          <w:trHeight w:val="18"/>
        </w:trPr>
        <w:tc>
          <w:tcPr>
            <w:tcW w:w="962" w:type="pct"/>
          </w:tcPr>
          <w:p w14:paraId="57334425" w14:textId="77777777" w:rsidR="00E976C5" w:rsidRPr="00226691" w:rsidRDefault="00E976C5" w:rsidP="00E976C5">
            <w:pPr>
              <w:suppressAutoHyphens/>
              <w:spacing w:after="0"/>
              <w:jc w:val="center"/>
              <w:rPr>
                <w:rFonts w:ascii="Times New Roman" w:hAnsi="Times New Roman"/>
                <w:b/>
                <w:bCs/>
                <w:sz w:val="24"/>
                <w:szCs w:val="24"/>
              </w:rPr>
            </w:pPr>
            <w:r w:rsidRPr="00226691">
              <w:rPr>
                <w:rFonts w:ascii="Times New Roman" w:hAnsi="Times New Roman"/>
                <w:b/>
                <w:bCs/>
                <w:sz w:val="24"/>
                <w:szCs w:val="24"/>
              </w:rPr>
              <w:t>Наименование разделов и тем</w:t>
            </w:r>
          </w:p>
        </w:tc>
        <w:tc>
          <w:tcPr>
            <w:tcW w:w="2038" w:type="pct"/>
          </w:tcPr>
          <w:p w14:paraId="64CA2D96" w14:textId="77777777" w:rsidR="00E976C5" w:rsidRPr="00226691" w:rsidRDefault="00E976C5" w:rsidP="00E976C5">
            <w:pPr>
              <w:suppressAutoHyphens/>
              <w:spacing w:after="0"/>
              <w:jc w:val="center"/>
              <w:rPr>
                <w:rFonts w:ascii="Times New Roman" w:hAnsi="Times New Roman"/>
                <w:b/>
                <w:bCs/>
                <w:sz w:val="24"/>
                <w:szCs w:val="24"/>
              </w:rPr>
            </w:pPr>
            <w:r w:rsidRPr="00226691">
              <w:rPr>
                <w:rFonts w:ascii="Times New Roman" w:hAnsi="Times New Roman"/>
                <w:b/>
                <w:bCs/>
                <w:sz w:val="24"/>
                <w:szCs w:val="24"/>
              </w:rPr>
              <w:t>Содержание учебного материала и формы организации деятельности обучающихся</w:t>
            </w:r>
          </w:p>
        </w:tc>
        <w:tc>
          <w:tcPr>
            <w:tcW w:w="812" w:type="pct"/>
          </w:tcPr>
          <w:p w14:paraId="3B43ADC8" w14:textId="77777777" w:rsidR="00E976C5" w:rsidRPr="00226691" w:rsidRDefault="00E976C5" w:rsidP="00E976C5">
            <w:pPr>
              <w:suppressAutoHyphens/>
              <w:spacing w:after="0"/>
              <w:jc w:val="center"/>
              <w:rPr>
                <w:rFonts w:ascii="Times New Roman" w:hAnsi="Times New Roman"/>
                <w:b/>
                <w:bCs/>
                <w:sz w:val="24"/>
                <w:szCs w:val="24"/>
              </w:rPr>
            </w:pPr>
            <w:r w:rsidRPr="00226691">
              <w:rPr>
                <w:rFonts w:ascii="Times New Roman" w:hAnsi="Times New Roman"/>
                <w:b/>
                <w:bCs/>
                <w:sz w:val="24"/>
                <w:szCs w:val="24"/>
              </w:rPr>
              <w:t xml:space="preserve">Объем, акад. ч / в том числе в форме практической подготовки, </w:t>
            </w:r>
            <w:proofErr w:type="spellStart"/>
            <w:r w:rsidRPr="00226691">
              <w:rPr>
                <w:rFonts w:ascii="Times New Roman" w:hAnsi="Times New Roman"/>
                <w:b/>
                <w:bCs/>
                <w:sz w:val="24"/>
                <w:szCs w:val="24"/>
              </w:rPr>
              <w:t>акад</w:t>
            </w:r>
            <w:proofErr w:type="spellEnd"/>
            <w:r w:rsidRPr="00226691">
              <w:rPr>
                <w:rFonts w:ascii="Times New Roman" w:hAnsi="Times New Roman"/>
                <w:b/>
                <w:bCs/>
                <w:sz w:val="24"/>
                <w:szCs w:val="24"/>
              </w:rPr>
              <w:t xml:space="preserve"> ч</w:t>
            </w:r>
          </w:p>
        </w:tc>
        <w:tc>
          <w:tcPr>
            <w:tcW w:w="717" w:type="pct"/>
          </w:tcPr>
          <w:p w14:paraId="2E6EA6C7" w14:textId="77777777" w:rsidR="00E976C5" w:rsidRPr="00226691" w:rsidRDefault="00E976C5" w:rsidP="00E976C5">
            <w:pPr>
              <w:suppressAutoHyphens/>
              <w:spacing w:after="0"/>
              <w:jc w:val="center"/>
              <w:rPr>
                <w:rFonts w:ascii="Times New Roman" w:hAnsi="Times New Roman"/>
                <w:b/>
                <w:bCs/>
                <w:sz w:val="24"/>
                <w:szCs w:val="24"/>
              </w:rPr>
            </w:pPr>
            <w:r w:rsidRPr="00226691">
              <w:rPr>
                <w:rFonts w:ascii="Times New Roman" w:hAnsi="Times New Roman"/>
                <w:b/>
                <w:bCs/>
                <w:sz w:val="24"/>
                <w:szCs w:val="24"/>
              </w:rPr>
              <w:t>Код ПК, ОК</w:t>
            </w:r>
          </w:p>
        </w:tc>
        <w:tc>
          <w:tcPr>
            <w:tcW w:w="471" w:type="pct"/>
          </w:tcPr>
          <w:p w14:paraId="6600E0F4" w14:textId="77777777" w:rsidR="00E976C5" w:rsidRPr="00226691" w:rsidRDefault="00E976C5" w:rsidP="00E976C5">
            <w:pPr>
              <w:suppressAutoHyphens/>
              <w:spacing w:after="0"/>
              <w:jc w:val="center"/>
              <w:rPr>
                <w:rFonts w:ascii="Times New Roman" w:hAnsi="Times New Roman"/>
                <w:b/>
                <w:bCs/>
                <w:sz w:val="24"/>
                <w:szCs w:val="24"/>
              </w:rPr>
            </w:pPr>
            <w:r w:rsidRPr="00226691">
              <w:rPr>
                <w:rFonts w:ascii="Times New Roman" w:hAnsi="Times New Roman"/>
                <w:b/>
                <w:bCs/>
                <w:sz w:val="24"/>
                <w:szCs w:val="24"/>
              </w:rPr>
              <w:t>Код Н/У/З</w:t>
            </w:r>
          </w:p>
        </w:tc>
      </w:tr>
      <w:tr w:rsidR="00E976C5" w:rsidRPr="00226691" w14:paraId="03A23A09" w14:textId="77777777" w:rsidTr="00E976C5">
        <w:trPr>
          <w:trHeight w:val="18"/>
        </w:trPr>
        <w:tc>
          <w:tcPr>
            <w:tcW w:w="962" w:type="pct"/>
          </w:tcPr>
          <w:p w14:paraId="3237104F" w14:textId="77777777" w:rsidR="00E976C5" w:rsidRPr="00226691" w:rsidRDefault="00E976C5" w:rsidP="00E976C5">
            <w:pPr>
              <w:spacing w:after="0"/>
              <w:jc w:val="center"/>
              <w:rPr>
                <w:rFonts w:ascii="Times New Roman" w:hAnsi="Times New Roman"/>
                <w:iCs/>
                <w:sz w:val="24"/>
                <w:szCs w:val="24"/>
              </w:rPr>
            </w:pPr>
            <w:r w:rsidRPr="00226691">
              <w:rPr>
                <w:rFonts w:ascii="Times New Roman" w:hAnsi="Times New Roman"/>
                <w:iCs/>
                <w:sz w:val="24"/>
                <w:szCs w:val="24"/>
              </w:rPr>
              <w:t>1</w:t>
            </w:r>
          </w:p>
        </w:tc>
        <w:tc>
          <w:tcPr>
            <w:tcW w:w="2038" w:type="pct"/>
          </w:tcPr>
          <w:p w14:paraId="05796A23" w14:textId="77777777" w:rsidR="00E976C5" w:rsidRPr="00226691" w:rsidRDefault="00E976C5" w:rsidP="00E976C5">
            <w:pPr>
              <w:spacing w:after="0"/>
              <w:jc w:val="center"/>
              <w:rPr>
                <w:rFonts w:ascii="Times New Roman" w:hAnsi="Times New Roman"/>
                <w:iCs/>
                <w:sz w:val="24"/>
                <w:szCs w:val="24"/>
              </w:rPr>
            </w:pPr>
            <w:r w:rsidRPr="00226691">
              <w:rPr>
                <w:rFonts w:ascii="Times New Roman" w:hAnsi="Times New Roman"/>
                <w:iCs/>
                <w:sz w:val="24"/>
                <w:szCs w:val="24"/>
              </w:rPr>
              <w:t>2</w:t>
            </w:r>
          </w:p>
        </w:tc>
        <w:tc>
          <w:tcPr>
            <w:tcW w:w="812" w:type="pct"/>
          </w:tcPr>
          <w:p w14:paraId="1DE9867A" w14:textId="77777777" w:rsidR="00E976C5" w:rsidRPr="00226691" w:rsidRDefault="00E976C5" w:rsidP="00E976C5">
            <w:pPr>
              <w:spacing w:after="0"/>
              <w:jc w:val="center"/>
              <w:rPr>
                <w:rFonts w:ascii="Times New Roman" w:hAnsi="Times New Roman"/>
                <w:iCs/>
                <w:sz w:val="24"/>
                <w:szCs w:val="24"/>
              </w:rPr>
            </w:pPr>
            <w:r w:rsidRPr="00226691">
              <w:rPr>
                <w:rFonts w:ascii="Times New Roman" w:hAnsi="Times New Roman"/>
                <w:iCs/>
                <w:sz w:val="24"/>
                <w:szCs w:val="24"/>
              </w:rPr>
              <w:t>3</w:t>
            </w:r>
          </w:p>
        </w:tc>
        <w:tc>
          <w:tcPr>
            <w:tcW w:w="717" w:type="pct"/>
          </w:tcPr>
          <w:p w14:paraId="22D8ADEB" w14:textId="77777777" w:rsidR="00E976C5" w:rsidRPr="00226691" w:rsidRDefault="00E976C5" w:rsidP="00E976C5">
            <w:pPr>
              <w:spacing w:after="0"/>
              <w:jc w:val="center"/>
              <w:rPr>
                <w:rFonts w:ascii="Times New Roman" w:hAnsi="Times New Roman"/>
                <w:iCs/>
                <w:sz w:val="24"/>
                <w:szCs w:val="24"/>
                <w:lang w:val="en-US"/>
              </w:rPr>
            </w:pPr>
            <w:r w:rsidRPr="00226691">
              <w:rPr>
                <w:rFonts w:ascii="Times New Roman" w:hAnsi="Times New Roman"/>
                <w:iCs/>
                <w:sz w:val="24"/>
                <w:szCs w:val="24"/>
                <w:lang w:val="en-US"/>
              </w:rPr>
              <w:t>4</w:t>
            </w:r>
          </w:p>
        </w:tc>
        <w:tc>
          <w:tcPr>
            <w:tcW w:w="471" w:type="pct"/>
          </w:tcPr>
          <w:p w14:paraId="6D94E1AA" w14:textId="77777777" w:rsidR="00E976C5" w:rsidRPr="00226691" w:rsidRDefault="00E976C5" w:rsidP="00E976C5">
            <w:pPr>
              <w:spacing w:after="0"/>
              <w:jc w:val="center"/>
              <w:rPr>
                <w:rFonts w:ascii="Times New Roman" w:hAnsi="Times New Roman"/>
                <w:iCs/>
                <w:sz w:val="24"/>
                <w:szCs w:val="24"/>
                <w:lang w:val="en-US"/>
              </w:rPr>
            </w:pPr>
            <w:r w:rsidRPr="00226691">
              <w:rPr>
                <w:rFonts w:ascii="Times New Roman" w:hAnsi="Times New Roman"/>
                <w:iCs/>
                <w:sz w:val="24"/>
                <w:szCs w:val="24"/>
                <w:lang w:val="en-US"/>
              </w:rPr>
              <w:t>5</w:t>
            </w:r>
          </w:p>
        </w:tc>
      </w:tr>
      <w:tr w:rsidR="00E976C5" w:rsidRPr="00226691" w14:paraId="64180986" w14:textId="77777777" w:rsidTr="00E976C5">
        <w:trPr>
          <w:trHeight w:val="18"/>
        </w:trPr>
        <w:tc>
          <w:tcPr>
            <w:tcW w:w="3000" w:type="pct"/>
            <w:gridSpan w:val="2"/>
          </w:tcPr>
          <w:p w14:paraId="019927BE"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Раздел 1. Компьютерные технологии и моделирование в машиностроении</w:t>
            </w:r>
          </w:p>
          <w:p w14:paraId="6B96478A" w14:textId="77777777" w:rsidR="00E976C5" w:rsidRPr="00226691" w:rsidRDefault="00E976C5" w:rsidP="00E976C5">
            <w:pPr>
              <w:spacing w:after="0"/>
              <w:rPr>
                <w:rFonts w:ascii="Times New Roman" w:hAnsi="Times New Roman"/>
                <w:b/>
                <w:bCs/>
                <w:sz w:val="24"/>
                <w:szCs w:val="24"/>
              </w:rPr>
            </w:pPr>
          </w:p>
        </w:tc>
        <w:tc>
          <w:tcPr>
            <w:tcW w:w="812" w:type="pct"/>
          </w:tcPr>
          <w:p w14:paraId="7F4356B7" w14:textId="77777777" w:rsidR="00E976C5" w:rsidRPr="00226691" w:rsidRDefault="00E976C5" w:rsidP="00E976C5">
            <w:pPr>
              <w:spacing w:after="0"/>
              <w:jc w:val="center"/>
              <w:rPr>
                <w:rFonts w:ascii="Times New Roman" w:hAnsi="Times New Roman"/>
                <w:b/>
                <w:bCs/>
                <w:iCs/>
                <w:sz w:val="24"/>
                <w:szCs w:val="24"/>
              </w:rPr>
            </w:pPr>
          </w:p>
        </w:tc>
        <w:tc>
          <w:tcPr>
            <w:tcW w:w="717" w:type="pct"/>
          </w:tcPr>
          <w:p w14:paraId="5562B147" w14:textId="77777777" w:rsidR="00E976C5" w:rsidRPr="00226691" w:rsidRDefault="00E976C5" w:rsidP="00E976C5">
            <w:pPr>
              <w:spacing w:after="0"/>
              <w:jc w:val="center"/>
              <w:rPr>
                <w:rFonts w:ascii="Times New Roman" w:hAnsi="Times New Roman"/>
                <w:b/>
                <w:bCs/>
                <w:iCs/>
                <w:sz w:val="24"/>
                <w:szCs w:val="24"/>
              </w:rPr>
            </w:pPr>
          </w:p>
        </w:tc>
        <w:tc>
          <w:tcPr>
            <w:tcW w:w="471" w:type="pct"/>
          </w:tcPr>
          <w:p w14:paraId="4637C1F1" w14:textId="77777777" w:rsidR="00E976C5" w:rsidRPr="00226691" w:rsidRDefault="00E976C5" w:rsidP="00E976C5">
            <w:pPr>
              <w:spacing w:after="0"/>
              <w:jc w:val="center"/>
              <w:rPr>
                <w:rFonts w:ascii="Times New Roman" w:hAnsi="Times New Roman"/>
                <w:b/>
                <w:bCs/>
                <w:iCs/>
                <w:sz w:val="24"/>
                <w:szCs w:val="24"/>
              </w:rPr>
            </w:pPr>
          </w:p>
        </w:tc>
      </w:tr>
      <w:tr w:rsidR="00E976C5" w:rsidRPr="00226691" w14:paraId="31D8C810" w14:textId="77777777" w:rsidTr="00E976C5">
        <w:trPr>
          <w:trHeight w:val="462"/>
        </w:trPr>
        <w:tc>
          <w:tcPr>
            <w:tcW w:w="962" w:type="pct"/>
            <w:vMerge w:val="restart"/>
          </w:tcPr>
          <w:p w14:paraId="093244C2"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Тема 1. Автоматизация проектно-конструкторских работ в машиностроении</w:t>
            </w:r>
          </w:p>
          <w:p w14:paraId="6884693E" w14:textId="77777777" w:rsidR="00E976C5" w:rsidRPr="00226691" w:rsidRDefault="00E976C5" w:rsidP="00E976C5">
            <w:pPr>
              <w:spacing w:after="0"/>
              <w:rPr>
                <w:rFonts w:ascii="Times New Roman" w:hAnsi="Times New Roman"/>
                <w:b/>
                <w:bCs/>
                <w:sz w:val="24"/>
                <w:szCs w:val="24"/>
              </w:rPr>
            </w:pPr>
          </w:p>
        </w:tc>
        <w:tc>
          <w:tcPr>
            <w:tcW w:w="2038" w:type="pct"/>
          </w:tcPr>
          <w:p w14:paraId="3AC6542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 xml:space="preserve"> Содержание</w:t>
            </w:r>
          </w:p>
          <w:p w14:paraId="659733D5" w14:textId="77777777" w:rsidR="00E976C5" w:rsidRPr="00226691" w:rsidRDefault="00E976C5" w:rsidP="00E976C5">
            <w:pPr>
              <w:spacing w:after="0"/>
              <w:rPr>
                <w:rFonts w:ascii="Times New Roman" w:hAnsi="Times New Roman"/>
                <w:b/>
                <w:bCs/>
                <w:sz w:val="24"/>
                <w:szCs w:val="24"/>
              </w:rPr>
            </w:pPr>
          </w:p>
        </w:tc>
        <w:tc>
          <w:tcPr>
            <w:tcW w:w="812" w:type="pct"/>
            <w:vAlign w:val="center"/>
          </w:tcPr>
          <w:p w14:paraId="74AC6025" w14:textId="77777777" w:rsidR="00E976C5" w:rsidRPr="00226691" w:rsidRDefault="00E976C5" w:rsidP="00E976C5">
            <w:pPr>
              <w:suppressAutoHyphens/>
              <w:spacing w:after="0"/>
              <w:jc w:val="both"/>
              <w:rPr>
                <w:rFonts w:ascii="Times New Roman" w:hAnsi="Times New Roman"/>
                <w:iCs/>
                <w:sz w:val="24"/>
                <w:szCs w:val="24"/>
              </w:rPr>
            </w:pPr>
          </w:p>
        </w:tc>
        <w:tc>
          <w:tcPr>
            <w:tcW w:w="717" w:type="pct"/>
            <w:vMerge w:val="restart"/>
          </w:tcPr>
          <w:p w14:paraId="13F16F9E"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ОК 01-ОК 10</w:t>
            </w:r>
          </w:p>
          <w:p w14:paraId="3053C3C3"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ПК 2.1.</w:t>
            </w:r>
          </w:p>
          <w:p w14:paraId="1889CEA2"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ПК 2.2.</w:t>
            </w:r>
          </w:p>
          <w:p w14:paraId="79C8D891"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ПК 3.2.</w:t>
            </w:r>
          </w:p>
          <w:p w14:paraId="292929F7" w14:textId="77777777" w:rsidR="00E976C5" w:rsidRPr="00226691" w:rsidRDefault="00E976C5" w:rsidP="00E976C5">
            <w:pPr>
              <w:spacing w:after="0"/>
              <w:rPr>
                <w:rFonts w:ascii="Times New Roman" w:hAnsi="Times New Roman"/>
                <w:b/>
                <w:sz w:val="24"/>
                <w:szCs w:val="24"/>
                <w:highlight w:val="yellow"/>
              </w:rPr>
            </w:pPr>
          </w:p>
        </w:tc>
        <w:tc>
          <w:tcPr>
            <w:tcW w:w="471" w:type="pct"/>
            <w:vMerge w:val="restart"/>
          </w:tcPr>
          <w:p w14:paraId="2B3BA2C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01.01</w:t>
            </w:r>
          </w:p>
          <w:p w14:paraId="29E1638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01.02</w:t>
            </w:r>
          </w:p>
          <w:p w14:paraId="46B4B9D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01.03</w:t>
            </w:r>
          </w:p>
          <w:p w14:paraId="1E4B427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01.04</w:t>
            </w:r>
          </w:p>
          <w:p w14:paraId="48423170"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01.07</w:t>
            </w:r>
          </w:p>
          <w:p w14:paraId="2E6F7DD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01.01</w:t>
            </w:r>
          </w:p>
          <w:p w14:paraId="063B670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01.02</w:t>
            </w:r>
          </w:p>
          <w:p w14:paraId="2FEBC9F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01.03</w:t>
            </w:r>
          </w:p>
          <w:p w14:paraId="03B0B7F8" w14:textId="77777777" w:rsidR="00E976C5" w:rsidRPr="00226691" w:rsidRDefault="00E976C5" w:rsidP="00E976C5">
            <w:pPr>
              <w:spacing w:after="0"/>
              <w:rPr>
                <w:rFonts w:ascii="Times New Roman" w:hAnsi="Times New Roman"/>
                <w:sz w:val="24"/>
                <w:szCs w:val="24"/>
              </w:rPr>
            </w:pPr>
          </w:p>
          <w:p w14:paraId="2D8E5C6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02.01</w:t>
            </w:r>
          </w:p>
          <w:p w14:paraId="497B441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02.02</w:t>
            </w:r>
          </w:p>
          <w:p w14:paraId="18F0F9E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02.03</w:t>
            </w:r>
          </w:p>
          <w:p w14:paraId="6FB100C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02.04</w:t>
            </w:r>
          </w:p>
          <w:p w14:paraId="747843B6"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02.05</w:t>
            </w:r>
          </w:p>
          <w:p w14:paraId="44CA808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02.01</w:t>
            </w:r>
          </w:p>
          <w:p w14:paraId="27B2563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02.02</w:t>
            </w:r>
          </w:p>
          <w:p w14:paraId="7FA1A61C" w14:textId="77777777" w:rsidR="00E976C5" w:rsidRPr="00226691" w:rsidRDefault="00E976C5" w:rsidP="00E976C5">
            <w:pPr>
              <w:spacing w:after="0"/>
              <w:rPr>
                <w:rFonts w:ascii="Times New Roman" w:hAnsi="Times New Roman"/>
                <w:sz w:val="24"/>
                <w:szCs w:val="24"/>
              </w:rPr>
            </w:pPr>
          </w:p>
          <w:p w14:paraId="776E7A3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03.01</w:t>
            </w:r>
          </w:p>
          <w:p w14:paraId="6453FF39"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03.02</w:t>
            </w:r>
          </w:p>
          <w:p w14:paraId="05732D2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03.01</w:t>
            </w:r>
          </w:p>
          <w:p w14:paraId="2E98569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lastRenderedPageBreak/>
              <w:t>Зо 03.02</w:t>
            </w:r>
          </w:p>
          <w:p w14:paraId="253F7AE9" w14:textId="77777777" w:rsidR="00E976C5" w:rsidRPr="00226691" w:rsidRDefault="00E976C5" w:rsidP="00E976C5">
            <w:pPr>
              <w:spacing w:after="0"/>
              <w:rPr>
                <w:rFonts w:ascii="Times New Roman" w:hAnsi="Times New Roman"/>
                <w:sz w:val="24"/>
                <w:szCs w:val="24"/>
              </w:rPr>
            </w:pPr>
          </w:p>
          <w:p w14:paraId="0F5B0720"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04.02</w:t>
            </w:r>
          </w:p>
          <w:p w14:paraId="322D1F3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04.01</w:t>
            </w:r>
          </w:p>
          <w:p w14:paraId="0813F4A7" w14:textId="77777777" w:rsidR="00E976C5" w:rsidRPr="00226691" w:rsidRDefault="00E976C5" w:rsidP="00E976C5">
            <w:pPr>
              <w:spacing w:after="0"/>
              <w:rPr>
                <w:rFonts w:ascii="Times New Roman" w:hAnsi="Times New Roman"/>
                <w:sz w:val="24"/>
                <w:szCs w:val="24"/>
              </w:rPr>
            </w:pPr>
          </w:p>
          <w:p w14:paraId="009D5276"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05.01</w:t>
            </w:r>
          </w:p>
          <w:p w14:paraId="2E71174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05.02</w:t>
            </w:r>
          </w:p>
          <w:p w14:paraId="439741FC" w14:textId="77777777" w:rsidR="00E976C5" w:rsidRPr="00226691" w:rsidRDefault="00E976C5" w:rsidP="00E976C5">
            <w:pPr>
              <w:spacing w:after="0"/>
              <w:rPr>
                <w:rFonts w:ascii="Times New Roman" w:hAnsi="Times New Roman"/>
                <w:sz w:val="24"/>
                <w:szCs w:val="24"/>
              </w:rPr>
            </w:pPr>
          </w:p>
          <w:p w14:paraId="1CCB2632"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06.01</w:t>
            </w:r>
          </w:p>
          <w:p w14:paraId="38850C7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06.02</w:t>
            </w:r>
          </w:p>
          <w:p w14:paraId="633B9222" w14:textId="77777777" w:rsidR="00E976C5" w:rsidRPr="00226691" w:rsidRDefault="00E976C5" w:rsidP="00E976C5">
            <w:pPr>
              <w:spacing w:after="0"/>
              <w:rPr>
                <w:rFonts w:ascii="Times New Roman" w:hAnsi="Times New Roman"/>
                <w:sz w:val="24"/>
                <w:szCs w:val="24"/>
              </w:rPr>
            </w:pPr>
          </w:p>
          <w:p w14:paraId="7F6213F0"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07.01</w:t>
            </w:r>
          </w:p>
          <w:p w14:paraId="70A3EC79"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07.01</w:t>
            </w:r>
          </w:p>
          <w:p w14:paraId="5BB3DBC3" w14:textId="77777777" w:rsidR="00E976C5" w:rsidRPr="00226691" w:rsidRDefault="00E976C5" w:rsidP="00E976C5">
            <w:pPr>
              <w:spacing w:after="0"/>
              <w:rPr>
                <w:rFonts w:ascii="Times New Roman" w:hAnsi="Times New Roman"/>
                <w:sz w:val="24"/>
                <w:szCs w:val="24"/>
              </w:rPr>
            </w:pPr>
          </w:p>
          <w:p w14:paraId="1E02A0C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08.03</w:t>
            </w:r>
          </w:p>
          <w:p w14:paraId="65DEE36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08.03</w:t>
            </w:r>
          </w:p>
          <w:p w14:paraId="32C7FDCE" w14:textId="77777777" w:rsidR="00E976C5" w:rsidRPr="00226691" w:rsidRDefault="00E976C5" w:rsidP="00E976C5">
            <w:pPr>
              <w:spacing w:after="0"/>
              <w:rPr>
                <w:rFonts w:ascii="Times New Roman" w:hAnsi="Times New Roman"/>
                <w:sz w:val="24"/>
                <w:szCs w:val="24"/>
              </w:rPr>
            </w:pPr>
          </w:p>
          <w:p w14:paraId="3D609191"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09.01</w:t>
            </w:r>
          </w:p>
          <w:p w14:paraId="3CBD375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09.02</w:t>
            </w:r>
          </w:p>
          <w:p w14:paraId="4200483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09.01</w:t>
            </w:r>
          </w:p>
          <w:p w14:paraId="1FDF306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09.02</w:t>
            </w:r>
          </w:p>
          <w:p w14:paraId="5050079A" w14:textId="77777777" w:rsidR="00E976C5" w:rsidRPr="00226691" w:rsidRDefault="00E976C5" w:rsidP="00E976C5">
            <w:pPr>
              <w:spacing w:after="0"/>
              <w:rPr>
                <w:rFonts w:ascii="Times New Roman" w:hAnsi="Times New Roman"/>
                <w:sz w:val="24"/>
                <w:szCs w:val="24"/>
              </w:rPr>
            </w:pPr>
          </w:p>
          <w:p w14:paraId="29407D4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10.01</w:t>
            </w:r>
          </w:p>
          <w:p w14:paraId="2A1300E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10.03</w:t>
            </w:r>
          </w:p>
          <w:p w14:paraId="36179922"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10.05</w:t>
            </w:r>
          </w:p>
          <w:p w14:paraId="425A6BB1" w14:textId="77777777" w:rsidR="00E976C5" w:rsidRPr="00226691" w:rsidRDefault="00E976C5" w:rsidP="00E976C5">
            <w:pPr>
              <w:spacing w:after="0"/>
              <w:rPr>
                <w:rFonts w:ascii="Times New Roman" w:hAnsi="Times New Roman"/>
                <w:sz w:val="24"/>
                <w:szCs w:val="24"/>
              </w:rPr>
            </w:pPr>
          </w:p>
          <w:p w14:paraId="21E243F0"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11.04</w:t>
            </w:r>
          </w:p>
          <w:p w14:paraId="0055117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11.05</w:t>
            </w:r>
          </w:p>
          <w:p w14:paraId="5A8C2D2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11.01</w:t>
            </w:r>
          </w:p>
          <w:p w14:paraId="4EACA44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lastRenderedPageBreak/>
              <w:t>Зо 11.02</w:t>
            </w:r>
          </w:p>
          <w:p w14:paraId="50273D17" w14:textId="77777777" w:rsidR="00E976C5" w:rsidRPr="00226691" w:rsidRDefault="00E976C5" w:rsidP="00E976C5">
            <w:pPr>
              <w:spacing w:after="0"/>
              <w:rPr>
                <w:rFonts w:ascii="Times New Roman" w:hAnsi="Times New Roman"/>
                <w:sz w:val="24"/>
                <w:szCs w:val="24"/>
              </w:rPr>
            </w:pPr>
          </w:p>
          <w:p w14:paraId="0C5F7A85" w14:textId="77777777" w:rsidR="00E976C5" w:rsidRPr="00226691" w:rsidRDefault="00E976C5" w:rsidP="00E976C5">
            <w:pPr>
              <w:spacing w:after="0"/>
              <w:rPr>
                <w:rFonts w:ascii="Times New Roman" w:hAnsi="Times New Roman"/>
                <w:sz w:val="24"/>
                <w:szCs w:val="24"/>
              </w:rPr>
            </w:pPr>
          </w:p>
          <w:p w14:paraId="45EBE7A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2.1.01</w:t>
            </w:r>
          </w:p>
          <w:p w14:paraId="0622D95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 2.1.01</w:t>
            </w:r>
          </w:p>
          <w:p w14:paraId="01F9D3FA" w14:textId="77777777" w:rsidR="00E976C5" w:rsidRPr="00226691" w:rsidRDefault="00E976C5" w:rsidP="00E976C5">
            <w:pPr>
              <w:spacing w:after="0"/>
              <w:rPr>
                <w:rFonts w:ascii="Times New Roman" w:hAnsi="Times New Roman"/>
                <w:sz w:val="24"/>
                <w:szCs w:val="24"/>
              </w:rPr>
            </w:pPr>
          </w:p>
          <w:p w14:paraId="6845D5B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2.2.01</w:t>
            </w:r>
          </w:p>
          <w:p w14:paraId="5A24BAA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 2.2.01</w:t>
            </w:r>
          </w:p>
          <w:p w14:paraId="4E197C19" w14:textId="77777777" w:rsidR="00E976C5" w:rsidRPr="00226691" w:rsidRDefault="00E976C5" w:rsidP="00E976C5">
            <w:pPr>
              <w:spacing w:after="0"/>
              <w:rPr>
                <w:rFonts w:ascii="Times New Roman" w:hAnsi="Times New Roman"/>
                <w:sz w:val="24"/>
                <w:szCs w:val="24"/>
              </w:rPr>
            </w:pPr>
          </w:p>
          <w:p w14:paraId="42BAA65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3.2.01</w:t>
            </w:r>
          </w:p>
          <w:p w14:paraId="0D8C60F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3.2.02</w:t>
            </w:r>
          </w:p>
          <w:p w14:paraId="5D702218" w14:textId="77777777" w:rsidR="00E976C5" w:rsidRPr="00226691" w:rsidRDefault="00E976C5" w:rsidP="00E976C5">
            <w:pPr>
              <w:spacing w:after="0"/>
              <w:rPr>
                <w:rFonts w:ascii="Times New Roman" w:hAnsi="Times New Roman"/>
                <w:b/>
                <w:sz w:val="24"/>
                <w:szCs w:val="24"/>
              </w:rPr>
            </w:pPr>
          </w:p>
        </w:tc>
      </w:tr>
      <w:tr w:rsidR="00E976C5" w:rsidRPr="00226691" w14:paraId="11A128F2" w14:textId="77777777" w:rsidTr="00E976C5">
        <w:trPr>
          <w:trHeight w:val="2615"/>
        </w:trPr>
        <w:tc>
          <w:tcPr>
            <w:tcW w:w="962" w:type="pct"/>
            <w:vMerge/>
          </w:tcPr>
          <w:p w14:paraId="647FE361" w14:textId="77777777" w:rsidR="00E976C5" w:rsidRPr="00226691" w:rsidRDefault="00E976C5" w:rsidP="00E976C5">
            <w:pPr>
              <w:spacing w:after="0"/>
              <w:rPr>
                <w:rFonts w:ascii="Times New Roman" w:hAnsi="Times New Roman"/>
                <w:b/>
                <w:bCs/>
                <w:sz w:val="24"/>
                <w:szCs w:val="24"/>
              </w:rPr>
            </w:pPr>
          </w:p>
        </w:tc>
        <w:tc>
          <w:tcPr>
            <w:tcW w:w="2038" w:type="pct"/>
          </w:tcPr>
          <w:p w14:paraId="1942EAB7" w14:textId="77777777" w:rsidR="00E976C5" w:rsidRPr="00226691" w:rsidRDefault="00E976C5" w:rsidP="00E976C5">
            <w:pPr>
              <w:spacing w:after="0"/>
              <w:jc w:val="both"/>
              <w:rPr>
                <w:rFonts w:ascii="Times New Roman" w:hAnsi="Times New Roman"/>
                <w:b/>
                <w:bCs/>
                <w:sz w:val="24"/>
                <w:szCs w:val="24"/>
              </w:rPr>
            </w:pPr>
            <w:r w:rsidRPr="00226691">
              <w:rPr>
                <w:rFonts w:ascii="Times New Roman" w:hAnsi="Times New Roman"/>
                <w:b/>
                <w:bCs/>
                <w:sz w:val="24"/>
                <w:szCs w:val="24"/>
              </w:rPr>
              <w:t xml:space="preserve">1. </w:t>
            </w:r>
            <w:r w:rsidRPr="00226691">
              <w:rPr>
                <w:rFonts w:ascii="Times New Roman" w:hAnsi="Times New Roman"/>
                <w:bCs/>
                <w:iCs/>
                <w:sz w:val="24"/>
                <w:szCs w:val="24"/>
              </w:rPr>
              <w:t>Введение в ИТПД. Принципы автоматизации проектно-конструкторских работ. Общие сведения о CAD/CAM/CAE системах. Принципы функционирования САПР. Компьютерное моделирование в машиностроении</w:t>
            </w:r>
          </w:p>
        </w:tc>
        <w:tc>
          <w:tcPr>
            <w:tcW w:w="812" w:type="pct"/>
            <w:vAlign w:val="center"/>
          </w:tcPr>
          <w:p w14:paraId="3733263A"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2</w:t>
            </w:r>
          </w:p>
        </w:tc>
        <w:tc>
          <w:tcPr>
            <w:tcW w:w="717" w:type="pct"/>
            <w:vMerge/>
          </w:tcPr>
          <w:p w14:paraId="404E5E4E" w14:textId="77777777" w:rsidR="00E976C5" w:rsidRPr="00226691" w:rsidRDefault="00E976C5" w:rsidP="00E976C5">
            <w:pPr>
              <w:spacing w:after="0"/>
              <w:rPr>
                <w:rFonts w:ascii="Times New Roman" w:hAnsi="Times New Roman"/>
                <w:b/>
                <w:bCs/>
                <w:sz w:val="24"/>
                <w:szCs w:val="24"/>
                <w:highlight w:val="yellow"/>
              </w:rPr>
            </w:pPr>
          </w:p>
        </w:tc>
        <w:tc>
          <w:tcPr>
            <w:tcW w:w="471" w:type="pct"/>
            <w:vMerge/>
          </w:tcPr>
          <w:p w14:paraId="1984AB02" w14:textId="77777777" w:rsidR="00E976C5" w:rsidRPr="00226691" w:rsidRDefault="00E976C5" w:rsidP="00E976C5">
            <w:pPr>
              <w:spacing w:after="0"/>
              <w:rPr>
                <w:rFonts w:ascii="Times New Roman" w:hAnsi="Times New Roman"/>
                <w:b/>
                <w:bCs/>
                <w:sz w:val="24"/>
                <w:szCs w:val="24"/>
              </w:rPr>
            </w:pPr>
          </w:p>
        </w:tc>
      </w:tr>
      <w:tr w:rsidR="00E976C5" w:rsidRPr="00226691" w14:paraId="1AABC040" w14:textId="77777777" w:rsidTr="00E976C5">
        <w:trPr>
          <w:trHeight w:val="18"/>
        </w:trPr>
        <w:tc>
          <w:tcPr>
            <w:tcW w:w="962" w:type="pct"/>
            <w:vMerge/>
          </w:tcPr>
          <w:p w14:paraId="6EAC8EBF" w14:textId="77777777" w:rsidR="00E976C5" w:rsidRPr="00226691" w:rsidRDefault="00E976C5" w:rsidP="00E976C5">
            <w:pPr>
              <w:spacing w:after="0"/>
              <w:rPr>
                <w:rFonts w:ascii="Times New Roman" w:hAnsi="Times New Roman"/>
                <w:b/>
                <w:bCs/>
                <w:sz w:val="24"/>
                <w:szCs w:val="24"/>
              </w:rPr>
            </w:pPr>
          </w:p>
        </w:tc>
        <w:tc>
          <w:tcPr>
            <w:tcW w:w="2038" w:type="pct"/>
          </w:tcPr>
          <w:p w14:paraId="6CED367C"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Самостоятельная работа обучающихся</w:t>
            </w:r>
          </w:p>
          <w:p w14:paraId="6350320C" w14:textId="77777777" w:rsidR="00E976C5" w:rsidRPr="00226691" w:rsidRDefault="00E976C5" w:rsidP="00E976C5">
            <w:pPr>
              <w:spacing w:after="0"/>
              <w:rPr>
                <w:rFonts w:ascii="Times New Roman" w:hAnsi="Times New Roman"/>
                <w:iCs/>
                <w:sz w:val="24"/>
                <w:szCs w:val="24"/>
              </w:rPr>
            </w:pPr>
            <w:r w:rsidRPr="00226691">
              <w:rPr>
                <w:rFonts w:ascii="Times New Roman" w:hAnsi="Times New Roman"/>
                <w:iCs/>
                <w:sz w:val="24"/>
                <w:szCs w:val="24"/>
              </w:rPr>
              <w:t>Реферат на тему «Обзор отечественных машиностроительных САПР»</w:t>
            </w:r>
          </w:p>
        </w:tc>
        <w:tc>
          <w:tcPr>
            <w:tcW w:w="812" w:type="pct"/>
            <w:vAlign w:val="center"/>
          </w:tcPr>
          <w:p w14:paraId="169CF212" w14:textId="77777777" w:rsidR="00E976C5" w:rsidRPr="00226691" w:rsidRDefault="00E976C5" w:rsidP="00E976C5">
            <w:pPr>
              <w:suppressAutoHyphens/>
              <w:spacing w:after="0"/>
              <w:jc w:val="center"/>
              <w:rPr>
                <w:rFonts w:ascii="Times New Roman" w:hAnsi="Times New Roman"/>
                <w:b/>
                <w:bCs/>
                <w:iCs/>
                <w:sz w:val="24"/>
                <w:szCs w:val="24"/>
              </w:rPr>
            </w:pPr>
            <w:r w:rsidRPr="00226691">
              <w:rPr>
                <w:rFonts w:ascii="Times New Roman" w:hAnsi="Times New Roman"/>
                <w:b/>
                <w:bCs/>
                <w:iCs/>
                <w:sz w:val="24"/>
                <w:szCs w:val="24"/>
              </w:rPr>
              <w:t>1</w:t>
            </w:r>
          </w:p>
        </w:tc>
        <w:tc>
          <w:tcPr>
            <w:tcW w:w="717" w:type="pct"/>
            <w:vMerge/>
          </w:tcPr>
          <w:p w14:paraId="1DFF4BBF" w14:textId="77777777" w:rsidR="00E976C5" w:rsidRPr="00226691" w:rsidRDefault="00E976C5" w:rsidP="00E976C5">
            <w:pPr>
              <w:spacing w:after="0"/>
              <w:rPr>
                <w:rFonts w:ascii="Times New Roman" w:hAnsi="Times New Roman"/>
                <w:b/>
                <w:sz w:val="24"/>
                <w:szCs w:val="24"/>
                <w:highlight w:val="yellow"/>
              </w:rPr>
            </w:pPr>
          </w:p>
        </w:tc>
        <w:tc>
          <w:tcPr>
            <w:tcW w:w="471" w:type="pct"/>
            <w:vMerge/>
          </w:tcPr>
          <w:p w14:paraId="6609A27F" w14:textId="77777777" w:rsidR="00E976C5" w:rsidRPr="00226691" w:rsidRDefault="00E976C5" w:rsidP="00E976C5">
            <w:pPr>
              <w:spacing w:after="0"/>
              <w:rPr>
                <w:rFonts w:ascii="Times New Roman" w:hAnsi="Times New Roman"/>
                <w:b/>
                <w:sz w:val="24"/>
                <w:szCs w:val="24"/>
              </w:rPr>
            </w:pPr>
          </w:p>
        </w:tc>
      </w:tr>
      <w:tr w:rsidR="00E976C5" w:rsidRPr="00226691" w14:paraId="17D44C77" w14:textId="77777777" w:rsidTr="00E976C5">
        <w:trPr>
          <w:trHeight w:val="18"/>
        </w:trPr>
        <w:tc>
          <w:tcPr>
            <w:tcW w:w="3000" w:type="pct"/>
            <w:gridSpan w:val="2"/>
          </w:tcPr>
          <w:p w14:paraId="49FB101F"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lastRenderedPageBreak/>
              <w:t>Раздел 2. Оформление конструкторской документации посредством CAD-систем</w:t>
            </w:r>
          </w:p>
          <w:p w14:paraId="3FA649EE" w14:textId="77777777" w:rsidR="00E976C5" w:rsidRPr="00226691" w:rsidRDefault="00E976C5" w:rsidP="00E976C5">
            <w:pPr>
              <w:spacing w:after="0"/>
              <w:rPr>
                <w:rFonts w:ascii="Times New Roman" w:hAnsi="Times New Roman"/>
                <w:sz w:val="24"/>
                <w:szCs w:val="24"/>
              </w:rPr>
            </w:pPr>
          </w:p>
        </w:tc>
        <w:tc>
          <w:tcPr>
            <w:tcW w:w="812" w:type="pct"/>
          </w:tcPr>
          <w:p w14:paraId="696F130A" w14:textId="77777777" w:rsidR="00E976C5" w:rsidRPr="00226691" w:rsidRDefault="00E976C5" w:rsidP="00E976C5">
            <w:pPr>
              <w:spacing w:after="0"/>
              <w:rPr>
                <w:rFonts w:ascii="Times New Roman" w:hAnsi="Times New Roman"/>
                <w:b/>
                <w:sz w:val="24"/>
                <w:szCs w:val="24"/>
              </w:rPr>
            </w:pPr>
          </w:p>
        </w:tc>
        <w:tc>
          <w:tcPr>
            <w:tcW w:w="717" w:type="pct"/>
          </w:tcPr>
          <w:p w14:paraId="653A4FD5" w14:textId="77777777" w:rsidR="00E976C5" w:rsidRPr="00226691" w:rsidRDefault="00E976C5" w:rsidP="00E976C5">
            <w:pPr>
              <w:spacing w:after="0"/>
              <w:rPr>
                <w:rFonts w:ascii="Times New Roman" w:hAnsi="Times New Roman"/>
                <w:sz w:val="24"/>
                <w:szCs w:val="24"/>
                <w:highlight w:val="yellow"/>
              </w:rPr>
            </w:pPr>
          </w:p>
        </w:tc>
        <w:tc>
          <w:tcPr>
            <w:tcW w:w="471" w:type="pct"/>
          </w:tcPr>
          <w:p w14:paraId="0915791F" w14:textId="77777777" w:rsidR="00E976C5" w:rsidRPr="00226691" w:rsidRDefault="00E976C5" w:rsidP="00E976C5">
            <w:pPr>
              <w:spacing w:after="0"/>
              <w:rPr>
                <w:rFonts w:ascii="Times New Roman" w:hAnsi="Times New Roman"/>
                <w:sz w:val="24"/>
                <w:szCs w:val="24"/>
              </w:rPr>
            </w:pPr>
          </w:p>
        </w:tc>
      </w:tr>
      <w:tr w:rsidR="00E976C5" w:rsidRPr="00226691" w14:paraId="6D016F44" w14:textId="77777777" w:rsidTr="00E976C5">
        <w:trPr>
          <w:trHeight w:val="18"/>
        </w:trPr>
        <w:tc>
          <w:tcPr>
            <w:tcW w:w="962" w:type="pct"/>
            <w:vMerge w:val="restart"/>
          </w:tcPr>
          <w:p w14:paraId="46863F88"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 xml:space="preserve">Тема 1. Использование САПР Компас-3D для автоматизации проектно-конструкторских работ  </w:t>
            </w:r>
          </w:p>
        </w:tc>
        <w:tc>
          <w:tcPr>
            <w:tcW w:w="2038" w:type="pct"/>
          </w:tcPr>
          <w:p w14:paraId="27401721"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Содержание</w:t>
            </w:r>
          </w:p>
          <w:p w14:paraId="60C414D8" w14:textId="77777777" w:rsidR="00E976C5" w:rsidRPr="00226691" w:rsidRDefault="00E976C5" w:rsidP="00E976C5">
            <w:pPr>
              <w:spacing w:after="0"/>
              <w:rPr>
                <w:rFonts w:ascii="Times New Roman" w:hAnsi="Times New Roman"/>
                <w:b/>
                <w:bCs/>
                <w:sz w:val="24"/>
                <w:szCs w:val="24"/>
              </w:rPr>
            </w:pPr>
          </w:p>
        </w:tc>
        <w:tc>
          <w:tcPr>
            <w:tcW w:w="812" w:type="pct"/>
            <w:vAlign w:val="center"/>
          </w:tcPr>
          <w:p w14:paraId="5D6083B9" w14:textId="77777777" w:rsidR="00E976C5" w:rsidRPr="00226691" w:rsidRDefault="00E976C5" w:rsidP="00E976C5">
            <w:pPr>
              <w:spacing w:after="0"/>
              <w:rPr>
                <w:rFonts w:ascii="Times New Roman" w:hAnsi="Times New Roman"/>
                <w:b/>
                <w:bCs/>
                <w:sz w:val="24"/>
                <w:szCs w:val="24"/>
              </w:rPr>
            </w:pPr>
          </w:p>
        </w:tc>
        <w:tc>
          <w:tcPr>
            <w:tcW w:w="717" w:type="pct"/>
            <w:vMerge w:val="restart"/>
            <w:vAlign w:val="center"/>
          </w:tcPr>
          <w:p w14:paraId="5AAA4791"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ОК 01- ОК 11</w:t>
            </w:r>
          </w:p>
          <w:p w14:paraId="51886D13"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ПК 2.1.</w:t>
            </w:r>
          </w:p>
          <w:p w14:paraId="79CD6537"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ПК 2.2.</w:t>
            </w:r>
          </w:p>
          <w:p w14:paraId="57B0DDB9"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ПК 3.2.</w:t>
            </w:r>
          </w:p>
          <w:p w14:paraId="3736EE08" w14:textId="77777777" w:rsidR="00E976C5" w:rsidRPr="00226691" w:rsidRDefault="00E976C5" w:rsidP="00E976C5">
            <w:pPr>
              <w:spacing w:after="0"/>
              <w:jc w:val="center"/>
              <w:rPr>
                <w:rFonts w:ascii="Times New Roman" w:hAnsi="Times New Roman"/>
                <w:b/>
                <w:sz w:val="24"/>
                <w:szCs w:val="24"/>
                <w:highlight w:val="yellow"/>
              </w:rPr>
            </w:pPr>
          </w:p>
        </w:tc>
        <w:tc>
          <w:tcPr>
            <w:tcW w:w="471" w:type="pct"/>
            <w:vMerge w:val="restart"/>
          </w:tcPr>
          <w:p w14:paraId="51566AF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01.01</w:t>
            </w:r>
          </w:p>
          <w:p w14:paraId="7B53740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01.02</w:t>
            </w:r>
          </w:p>
          <w:p w14:paraId="4B981880"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01.03</w:t>
            </w:r>
          </w:p>
          <w:p w14:paraId="24F0B10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01.04</w:t>
            </w:r>
          </w:p>
          <w:p w14:paraId="40C535A9"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01.07</w:t>
            </w:r>
          </w:p>
          <w:p w14:paraId="68A86A7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01.01</w:t>
            </w:r>
          </w:p>
          <w:p w14:paraId="200A0BF0"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01.02</w:t>
            </w:r>
          </w:p>
          <w:p w14:paraId="3C78B77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01.03</w:t>
            </w:r>
          </w:p>
          <w:p w14:paraId="7E2298A1" w14:textId="77777777" w:rsidR="00E976C5" w:rsidRPr="00226691" w:rsidRDefault="00E976C5" w:rsidP="00E976C5">
            <w:pPr>
              <w:spacing w:after="0"/>
              <w:rPr>
                <w:rFonts w:ascii="Times New Roman" w:hAnsi="Times New Roman"/>
                <w:sz w:val="24"/>
                <w:szCs w:val="24"/>
              </w:rPr>
            </w:pPr>
          </w:p>
          <w:p w14:paraId="1046613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02.01</w:t>
            </w:r>
          </w:p>
          <w:p w14:paraId="770D014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02.02</w:t>
            </w:r>
          </w:p>
          <w:p w14:paraId="48F7E441"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02.03</w:t>
            </w:r>
          </w:p>
          <w:p w14:paraId="68FC6010"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02.04</w:t>
            </w:r>
          </w:p>
          <w:p w14:paraId="34FE2679"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02.05</w:t>
            </w:r>
          </w:p>
          <w:p w14:paraId="1516AF9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lastRenderedPageBreak/>
              <w:t>Зо 02.01</w:t>
            </w:r>
          </w:p>
          <w:p w14:paraId="225A560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02.02</w:t>
            </w:r>
          </w:p>
          <w:p w14:paraId="7EA3D44F" w14:textId="77777777" w:rsidR="00E976C5" w:rsidRPr="00226691" w:rsidRDefault="00E976C5" w:rsidP="00E976C5">
            <w:pPr>
              <w:spacing w:after="0"/>
              <w:rPr>
                <w:rFonts w:ascii="Times New Roman" w:hAnsi="Times New Roman"/>
                <w:sz w:val="24"/>
                <w:szCs w:val="24"/>
              </w:rPr>
            </w:pPr>
          </w:p>
          <w:p w14:paraId="6E14E59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03.01</w:t>
            </w:r>
          </w:p>
          <w:p w14:paraId="32B9AF3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03.02</w:t>
            </w:r>
          </w:p>
          <w:p w14:paraId="1884DD6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03.01</w:t>
            </w:r>
          </w:p>
          <w:p w14:paraId="3C2F7AC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03.02</w:t>
            </w:r>
          </w:p>
          <w:p w14:paraId="04854E5B" w14:textId="77777777" w:rsidR="00E976C5" w:rsidRPr="00226691" w:rsidRDefault="00E976C5" w:rsidP="00E976C5">
            <w:pPr>
              <w:spacing w:after="0"/>
              <w:rPr>
                <w:rFonts w:ascii="Times New Roman" w:hAnsi="Times New Roman"/>
                <w:sz w:val="24"/>
                <w:szCs w:val="24"/>
              </w:rPr>
            </w:pPr>
          </w:p>
          <w:p w14:paraId="091B9F6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04.02</w:t>
            </w:r>
          </w:p>
          <w:p w14:paraId="03BFCC1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04.01</w:t>
            </w:r>
          </w:p>
          <w:p w14:paraId="7004C692" w14:textId="77777777" w:rsidR="00E976C5" w:rsidRPr="00226691" w:rsidRDefault="00E976C5" w:rsidP="00E976C5">
            <w:pPr>
              <w:spacing w:after="0"/>
              <w:rPr>
                <w:rFonts w:ascii="Times New Roman" w:hAnsi="Times New Roman"/>
                <w:sz w:val="24"/>
                <w:szCs w:val="24"/>
              </w:rPr>
            </w:pPr>
          </w:p>
          <w:p w14:paraId="0242CEC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05.01</w:t>
            </w:r>
          </w:p>
          <w:p w14:paraId="5804100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05.02</w:t>
            </w:r>
          </w:p>
          <w:p w14:paraId="2EE86F15" w14:textId="77777777" w:rsidR="00E976C5" w:rsidRPr="00226691" w:rsidRDefault="00E976C5" w:rsidP="00E976C5">
            <w:pPr>
              <w:spacing w:after="0"/>
              <w:rPr>
                <w:rFonts w:ascii="Times New Roman" w:hAnsi="Times New Roman"/>
                <w:sz w:val="24"/>
                <w:szCs w:val="24"/>
              </w:rPr>
            </w:pPr>
          </w:p>
          <w:p w14:paraId="25FA577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06.01</w:t>
            </w:r>
          </w:p>
          <w:p w14:paraId="0FFB2E9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06.02</w:t>
            </w:r>
          </w:p>
          <w:p w14:paraId="32379BC5" w14:textId="77777777" w:rsidR="00E976C5" w:rsidRPr="00226691" w:rsidRDefault="00E976C5" w:rsidP="00E976C5">
            <w:pPr>
              <w:spacing w:after="0"/>
              <w:rPr>
                <w:rFonts w:ascii="Times New Roman" w:hAnsi="Times New Roman"/>
                <w:sz w:val="24"/>
                <w:szCs w:val="24"/>
              </w:rPr>
            </w:pPr>
          </w:p>
          <w:p w14:paraId="1A5F958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07.01</w:t>
            </w:r>
          </w:p>
          <w:p w14:paraId="5FF8486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07.01</w:t>
            </w:r>
          </w:p>
          <w:p w14:paraId="52FDF0D4" w14:textId="77777777" w:rsidR="00E976C5" w:rsidRPr="00226691" w:rsidRDefault="00E976C5" w:rsidP="00E976C5">
            <w:pPr>
              <w:spacing w:after="0"/>
              <w:rPr>
                <w:rFonts w:ascii="Times New Roman" w:hAnsi="Times New Roman"/>
                <w:sz w:val="24"/>
                <w:szCs w:val="24"/>
              </w:rPr>
            </w:pPr>
          </w:p>
          <w:p w14:paraId="730CE04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08.03</w:t>
            </w:r>
          </w:p>
          <w:p w14:paraId="50063B19"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08.03</w:t>
            </w:r>
          </w:p>
          <w:p w14:paraId="1A16066D" w14:textId="77777777" w:rsidR="00E976C5" w:rsidRPr="00226691" w:rsidRDefault="00E976C5" w:rsidP="00E976C5">
            <w:pPr>
              <w:spacing w:after="0"/>
              <w:rPr>
                <w:rFonts w:ascii="Times New Roman" w:hAnsi="Times New Roman"/>
                <w:sz w:val="24"/>
                <w:szCs w:val="24"/>
              </w:rPr>
            </w:pPr>
          </w:p>
          <w:p w14:paraId="5A013CF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09.01</w:t>
            </w:r>
          </w:p>
          <w:p w14:paraId="7C8DBB5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09.02</w:t>
            </w:r>
          </w:p>
          <w:p w14:paraId="64597F2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09.01</w:t>
            </w:r>
          </w:p>
          <w:p w14:paraId="586FE6F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09.02</w:t>
            </w:r>
          </w:p>
          <w:p w14:paraId="57FD605C" w14:textId="77777777" w:rsidR="00E976C5" w:rsidRPr="00226691" w:rsidRDefault="00E976C5" w:rsidP="00E976C5">
            <w:pPr>
              <w:spacing w:after="0"/>
              <w:rPr>
                <w:rFonts w:ascii="Times New Roman" w:hAnsi="Times New Roman"/>
                <w:sz w:val="24"/>
                <w:szCs w:val="24"/>
              </w:rPr>
            </w:pPr>
          </w:p>
          <w:p w14:paraId="2E668B3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10.01</w:t>
            </w:r>
          </w:p>
          <w:p w14:paraId="2EF7254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lastRenderedPageBreak/>
              <w:t>Зо 10.03</w:t>
            </w:r>
          </w:p>
          <w:p w14:paraId="5A5EEBE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11.05</w:t>
            </w:r>
          </w:p>
          <w:p w14:paraId="068C5968" w14:textId="77777777" w:rsidR="00E976C5" w:rsidRPr="00226691" w:rsidRDefault="00E976C5" w:rsidP="00E976C5">
            <w:pPr>
              <w:spacing w:after="0"/>
              <w:rPr>
                <w:rFonts w:ascii="Times New Roman" w:hAnsi="Times New Roman"/>
                <w:sz w:val="24"/>
                <w:szCs w:val="24"/>
              </w:rPr>
            </w:pPr>
          </w:p>
          <w:p w14:paraId="514E9A8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11.04</w:t>
            </w:r>
          </w:p>
          <w:p w14:paraId="4F8A621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11.05</w:t>
            </w:r>
          </w:p>
          <w:p w14:paraId="0AE2DA2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11.01</w:t>
            </w:r>
          </w:p>
          <w:p w14:paraId="3BD838C0"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11.02</w:t>
            </w:r>
          </w:p>
          <w:p w14:paraId="71060021" w14:textId="77777777" w:rsidR="00E976C5" w:rsidRPr="00226691" w:rsidRDefault="00E976C5" w:rsidP="00E976C5">
            <w:pPr>
              <w:spacing w:after="0"/>
              <w:rPr>
                <w:rFonts w:ascii="Times New Roman" w:hAnsi="Times New Roman"/>
                <w:sz w:val="24"/>
                <w:szCs w:val="24"/>
              </w:rPr>
            </w:pPr>
          </w:p>
          <w:p w14:paraId="0E3FDEC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2.1.01</w:t>
            </w:r>
          </w:p>
          <w:p w14:paraId="435294F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 2.1.01</w:t>
            </w:r>
          </w:p>
          <w:p w14:paraId="5229C0AA" w14:textId="77777777" w:rsidR="00E976C5" w:rsidRPr="00226691" w:rsidRDefault="00E976C5" w:rsidP="00E976C5">
            <w:pPr>
              <w:spacing w:after="0"/>
              <w:rPr>
                <w:rFonts w:ascii="Times New Roman" w:hAnsi="Times New Roman"/>
                <w:sz w:val="24"/>
                <w:szCs w:val="24"/>
              </w:rPr>
            </w:pPr>
          </w:p>
          <w:p w14:paraId="26D11A0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2.1.01</w:t>
            </w:r>
          </w:p>
          <w:p w14:paraId="3EE0DB22"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 2.1.01</w:t>
            </w:r>
          </w:p>
          <w:p w14:paraId="53437799" w14:textId="77777777" w:rsidR="00E976C5" w:rsidRPr="00226691" w:rsidRDefault="00E976C5" w:rsidP="00E976C5">
            <w:pPr>
              <w:spacing w:after="0"/>
              <w:rPr>
                <w:rFonts w:ascii="Times New Roman" w:hAnsi="Times New Roman"/>
                <w:sz w:val="24"/>
                <w:szCs w:val="24"/>
              </w:rPr>
            </w:pPr>
          </w:p>
          <w:p w14:paraId="5E501706"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2.2.01</w:t>
            </w:r>
          </w:p>
          <w:p w14:paraId="4190375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 2.2.01</w:t>
            </w:r>
          </w:p>
          <w:p w14:paraId="54A7EF9A" w14:textId="77777777" w:rsidR="00E976C5" w:rsidRPr="00226691" w:rsidRDefault="00E976C5" w:rsidP="00E976C5">
            <w:pPr>
              <w:spacing w:after="0"/>
              <w:rPr>
                <w:rFonts w:ascii="Times New Roman" w:hAnsi="Times New Roman"/>
                <w:sz w:val="24"/>
                <w:szCs w:val="24"/>
              </w:rPr>
            </w:pPr>
          </w:p>
          <w:p w14:paraId="499FCF7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3.2.01</w:t>
            </w:r>
          </w:p>
          <w:p w14:paraId="12E71759"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3.2.02</w:t>
            </w:r>
          </w:p>
          <w:p w14:paraId="46776243" w14:textId="77777777" w:rsidR="00E976C5" w:rsidRPr="00226691" w:rsidRDefault="00E976C5" w:rsidP="00E976C5">
            <w:pPr>
              <w:spacing w:after="0"/>
              <w:rPr>
                <w:rFonts w:ascii="Times New Roman" w:hAnsi="Times New Roman"/>
                <w:b/>
                <w:sz w:val="24"/>
                <w:szCs w:val="24"/>
              </w:rPr>
            </w:pPr>
          </w:p>
        </w:tc>
      </w:tr>
      <w:tr w:rsidR="00E976C5" w:rsidRPr="00226691" w14:paraId="1A2F8393" w14:textId="77777777" w:rsidTr="00E976C5">
        <w:trPr>
          <w:trHeight w:val="18"/>
        </w:trPr>
        <w:tc>
          <w:tcPr>
            <w:tcW w:w="962" w:type="pct"/>
            <w:vMerge/>
          </w:tcPr>
          <w:p w14:paraId="6B16761E" w14:textId="77777777" w:rsidR="00E976C5" w:rsidRPr="00226691" w:rsidRDefault="00E976C5" w:rsidP="00E976C5">
            <w:pPr>
              <w:spacing w:after="0"/>
              <w:rPr>
                <w:rFonts w:ascii="Times New Roman" w:hAnsi="Times New Roman"/>
                <w:b/>
                <w:bCs/>
                <w:sz w:val="24"/>
                <w:szCs w:val="24"/>
              </w:rPr>
            </w:pPr>
          </w:p>
        </w:tc>
        <w:tc>
          <w:tcPr>
            <w:tcW w:w="2038" w:type="pct"/>
          </w:tcPr>
          <w:p w14:paraId="57BE44D3" w14:textId="77777777" w:rsidR="00E976C5" w:rsidRPr="00226691" w:rsidRDefault="00E976C5" w:rsidP="00E976C5">
            <w:pPr>
              <w:spacing w:after="0"/>
              <w:rPr>
                <w:rFonts w:ascii="Times New Roman" w:hAnsi="Times New Roman"/>
                <w:b/>
                <w:sz w:val="24"/>
                <w:szCs w:val="24"/>
              </w:rPr>
            </w:pPr>
            <w:r w:rsidRPr="00226691">
              <w:rPr>
                <w:rFonts w:ascii="Times New Roman" w:hAnsi="Times New Roman"/>
                <w:b/>
                <w:bCs/>
                <w:sz w:val="24"/>
                <w:szCs w:val="24"/>
              </w:rPr>
              <w:t>В том числе практических и лабораторных занятий</w:t>
            </w:r>
          </w:p>
        </w:tc>
        <w:tc>
          <w:tcPr>
            <w:tcW w:w="812" w:type="pct"/>
            <w:vAlign w:val="center"/>
          </w:tcPr>
          <w:p w14:paraId="39632A18" w14:textId="77777777" w:rsidR="00E976C5" w:rsidRPr="00226691" w:rsidRDefault="00E976C5" w:rsidP="00E976C5">
            <w:pPr>
              <w:spacing w:after="0"/>
              <w:rPr>
                <w:rFonts w:ascii="Times New Roman" w:hAnsi="Times New Roman"/>
                <w:b/>
                <w:bCs/>
                <w:sz w:val="24"/>
                <w:szCs w:val="24"/>
              </w:rPr>
            </w:pPr>
          </w:p>
        </w:tc>
        <w:tc>
          <w:tcPr>
            <w:tcW w:w="717" w:type="pct"/>
            <w:vMerge/>
          </w:tcPr>
          <w:p w14:paraId="2C52B396" w14:textId="77777777" w:rsidR="00E976C5" w:rsidRPr="00226691" w:rsidRDefault="00E976C5" w:rsidP="00E976C5">
            <w:pPr>
              <w:spacing w:after="0"/>
              <w:rPr>
                <w:rFonts w:ascii="Times New Roman" w:hAnsi="Times New Roman"/>
                <w:b/>
                <w:bCs/>
                <w:sz w:val="24"/>
                <w:szCs w:val="24"/>
                <w:highlight w:val="yellow"/>
              </w:rPr>
            </w:pPr>
          </w:p>
        </w:tc>
        <w:tc>
          <w:tcPr>
            <w:tcW w:w="471" w:type="pct"/>
            <w:vMerge/>
          </w:tcPr>
          <w:p w14:paraId="7BC0454D" w14:textId="77777777" w:rsidR="00E976C5" w:rsidRPr="00226691" w:rsidRDefault="00E976C5" w:rsidP="00E976C5">
            <w:pPr>
              <w:spacing w:after="0"/>
              <w:rPr>
                <w:rFonts w:ascii="Times New Roman" w:hAnsi="Times New Roman"/>
                <w:b/>
                <w:bCs/>
                <w:sz w:val="24"/>
                <w:szCs w:val="24"/>
              </w:rPr>
            </w:pPr>
          </w:p>
        </w:tc>
      </w:tr>
      <w:tr w:rsidR="00E976C5" w:rsidRPr="00226691" w14:paraId="73DBA727" w14:textId="77777777" w:rsidTr="00E976C5">
        <w:trPr>
          <w:trHeight w:val="18"/>
        </w:trPr>
        <w:tc>
          <w:tcPr>
            <w:tcW w:w="962" w:type="pct"/>
            <w:vMerge/>
          </w:tcPr>
          <w:p w14:paraId="2BD767C2" w14:textId="77777777" w:rsidR="00E976C5" w:rsidRPr="00226691" w:rsidRDefault="00E976C5" w:rsidP="00E976C5">
            <w:pPr>
              <w:spacing w:after="0"/>
              <w:rPr>
                <w:rFonts w:ascii="Times New Roman" w:hAnsi="Times New Roman"/>
                <w:b/>
                <w:bCs/>
                <w:sz w:val="24"/>
                <w:szCs w:val="24"/>
              </w:rPr>
            </w:pPr>
          </w:p>
        </w:tc>
        <w:tc>
          <w:tcPr>
            <w:tcW w:w="2038" w:type="pct"/>
          </w:tcPr>
          <w:p w14:paraId="01B450A7" w14:textId="77777777" w:rsidR="00E976C5" w:rsidRPr="00226691" w:rsidRDefault="00E976C5" w:rsidP="00E976C5">
            <w:pPr>
              <w:spacing w:after="0"/>
              <w:rPr>
                <w:rFonts w:ascii="Times New Roman" w:hAnsi="Times New Roman"/>
                <w:b/>
                <w:sz w:val="24"/>
                <w:szCs w:val="24"/>
              </w:rPr>
            </w:pPr>
            <w:r w:rsidRPr="00226691">
              <w:rPr>
                <w:rFonts w:ascii="Times New Roman" w:hAnsi="Times New Roman"/>
                <w:b/>
                <w:sz w:val="24"/>
                <w:szCs w:val="24"/>
              </w:rPr>
              <w:t>1.</w:t>
            </w:r>
            <w:r w:rsidRPr="00226691">
              <w:rPr>
                <w:rFonts w:ascii="Times New Roman" w:hAnsi="Times New Roman"/>
                <w:sz w:val="24"/>
                <w:szCs w:val="24"/>
              </w:rPr>
              <w:t xml:space="preserve"> </w:t>
            </w:r>
            <w:r w:rsidRPr="00226691">
              <w:rPr>
                <w:rFonts w:ascii="Times New Roman" w:hAnsi="Times New Roman"/>
                <w:bCs/>
                <w:sz w:val="24"/>
                <w:szCs w:val="24"/>
              </w:rPr>
              <w:t>Практическая работа № 1 «Создание сборочного чертежа в Компас-3D»</w:t>
            </w:r>
          </w:p>
        </w:tc>
        <w:tc>
          <w:tcPr>
            <w:tcW w:w="812" w:type="pct"/>
            <w:vAlign w:val="center"/>
          </w:tcPr>
          <w:p w14:paraId="7D86BB9B" w14:textId="77777777" w:rsidR="00E976C5" w:rsidRPr="00226691" w:rsidRDefault="00E976C5" w:rsidP="00E976C5">
            <w:pPr>
              <w:spacing w:after="0"/>
              <w:jc w:val="center"/>
              <w:rPr>
                <w:rFonts w:ascii="Times New Roman" w:hAnsi="Times New Roman"/>
                <w:b/>
                <w:bCs/>
                <w:sz w:val="24"/>
                <w:szCs w:val="24"/>
              </w:rPr>
            </w:pPr>
            <w:r w:rsidRPr="00226691">
              <w:rPr>
                <w:rFonts w:ascii="Times New Roman" w:hAnsi="Times New Roman"/>
                <w:sz w:val="24"/>
                <w:szCs w:val="24"/>
              </w:rPr>
              <w:t>16</w:t>
            </w:r>
          </w:p>
        </w:tc>
        <w:tc>
          <w:tcPr>
            <w:tcW w:w="717" w:type="pct"/>
            <w:vMerge/>
          </w:tcPr>
          <w:p w14:paraId="34D81835" w14:textId="77777777" w:rsidR="00E976C5" w:rsidRPr="00226691" w:rsidRDefault="00E976C5" w:rsidP="00E976C5">
            <w:pPr>
              <w:spacing w:after="0"/>
              <w:rPr>
                <w:rFonts w:ascii="Times New Roman" w:hAnsi="Times New Roman"/>
                <w:b/>
                <w:bCs/>
                <w:sz w:val="24"/>
                <w:szCs w:val="24"/>
                <w:highlight w:val="yellow"/>
              </w:rPr>
            </w:pPr>
          </w:p>
        </w:tc>
        <w:tc>
          <w:tcPr>
            <w:tcW w:w="471" w:type="pct"/>
            <w:vMerge/>
          </w:tcPr>
          <w:p w14:paraId="61256D36" w14:textId="77777777" w:rsidR="00E976C5" w:rsidRPr="00226691" w:rsidRDefault="00E976C5" w:rsidP="00E976C5">
            <w:pPr>
              <w:spacing w:after="0"/>
              <w:rPr>
                <w:rFonts w:ascii="Times New Roman" w:hAnsi="Times New Roman"/>
                <w:b/>
                <w:bCs/>
                <w:sz w:val="24"/>
                <w:szCs w:val="24"/>
              </w:rPr>
            </w:pPr>
          </w:p>
        </w:tc>
      </w:tr>
      <w:tr w:rsidR="00E976C5" w:rsidRPr="00226691" w14:paraId="3237F033" w14:textId="77777777" w:rsidTr="00E976C5">
        <w:trPr>
          <w:trHeight w:val="18"/>
        </w:trPr>
        <w:tc>
          <w:tcPr>
            <w:tcW w:w="962" w:type="pct"/>
            <w:vMerge/>
          </w:tcPr>
          <w:p w14:paraId="4CA86AA5" w14:textId="77777777" w:rsidR="00E976C5" w:rsidRPr="00226691" w:rsidRDefault="00E976C5" w:rsidP="00E976C5">
            <w:pPr>
              <w:spacing w:after="0"/>
              <w:rPr>
                <w:rFonts w:ascii="Times New Roman" w:hAnsi="Times New Roman"/>
                <w:b/>
                <w:bCs/>
                <w:sz w:val="24"/>
                <w:szCs w:val="24"/>
              </w:rPr>
            </w:pPr>
          </w:p>
        </w:tc>
        <w:tc>
          <w:tcPr>
            <w:tcW w:w="2038" w:type="pct"/>
            <w:vAlign w:val="bottom"/>
          </w:tcPr>
          <w:p w14:paraId="74100FEF" w14:textId="77777777" w:rsidR="00E976C5" w:rsidRPr="00226691" w:rsidRDefault="00E976C5" w:rsidP="00E976C5">
            <w:pPr>
              <w:spacing w:after="0"/>
              <w:rPr>
                <w:rFonts w:ascii="Times New Roman" w:hAnsi="Times New Roman"/>
                <w:b/>
                <w:sz w:val="24"/>
                <w:szCs w:val="24"/>
              </w:rPr>
            </w:pPr>
            <w:r w:rsidRPr="00226691">
              <w:rPr>
                <w:rFonts w:ascii="Times New Roman" w:hAnsi="Times New Roman"/>
                <w:b/>
                <w:sz w:val="24"/>
                <w:szCs w:val="24"/>
              </w:rPr>
              <w:t>2.</w:t>
            </w:r>
            <w:r w:rsidRPr="00226691">
              <w:rPr>
                <w:rFonts w:ascii="Times New Roman" w:hAnsi="Times New Roman"/>
                <w:sz w:val="24"/>
                <w:szCs w:val="24"/>
              </w:rPr>
              <w:t xml:space="preserve"> </w:t>
            </w:r>
            <w:r w:rsidRPr="00226691">
              <w:rPr>
                <w:rFonts w:ascii="Times New Roman" w:hAnsi="Times New Roman"/>
                <w:bCs/>
                <w:sz w:val="24"/>
                <w:szCs w:val="24"/>
              </w:rPr>
              <w:t>Практическая работа № 2 «Оформление документации на изделие в Компас-3D»</w:t>
            </w:r>
          </w:p>
        </w:tc>
        <w:tc>
          <w:tcPr>
            <w:tcW w:w="812" w:type="pct"/>
            <w:vAlign w:val="center"/>
          </w:tcPr>
          <w:p w14:paraId="2740356B" w14:textId="77777777" w:rsidR="00E976C5" w:rsidRPr="00226691" w:rsidRDefault="00E976C5" w:rsidP="00E976C5">
            <w:pPr>
              <w:spacing w:after="0"/>
              <w:jc w:val="center"/>
              <w:rPr>
                <w:rFonts w:ascii="Times New Roman" w:hAnsi="Times New Roman"/>
                <w:b/>
                <w:sz w:val="24"/>
                <w:szCs w:val="24"/>
              </w:rPr>
            </w:pPr>
            <w:r w:rsidRPr="00226691">
              <w:rPr>
                <w:rFonts w:ascii="Times New Roman" w:hAnsi="Times New Roman"/>
                <w:sz w:val="24"/>
                <w:szCs w:val="24"/>
              </w:rPr>
              <w:t>4</w:t>
            </w:r>
          </w:p>
        </w:tc>
        <w:tc>
          <w:tcPr>
            <w:tcW w:w="717" w:type="pct"/>
            <w:vMerge/>
          </w:tcPr>
          <w:p w14:paraId="654E0B6E" w14:textId="77777777" w:rsidR="00E976C5" w:rsidRPr="00226691" w:rsidRDefault="00E976C5" w:rsidP="00E976C5">
            <w:pPr>
              <w:spacing w:after="0"/>
              <w:rPr>
                <w:rFonts w:ascii="Times New Roman" w:hAnsi="Times New Roman"/>
                <w:b/>
                <w:bCs/>
                <w:sz w:val="24"/>
                <w:szCs w:val="24"/>
                <w:highlight w:val="yellow"/>
              </w:rPr>
            </w:pPr>
          </w:p>
        </w:tc>
        <w:tc>
          <w:tcPr>
            <w:tcW w:w="471" w:type="pct"/>
            <w:vMerge/>
          </w:tcPr>
          <w:p w14:paraId="7E1978B0" w14:textId="77777777" w:rsidR="00E976C5" w:rsidRPr="00226691" w:rsidRDefault="00E976C5" w:rsidP="00E976C5">
            <w:pPr>
              <w:spacing w:after="0"/>
              <w:rPr>
                <w:rFonts w:ascii="Times New Roman" w:hAnsi="Times New Roman"/>
                <w:b/>
                <w:bCs/>
                <w:sz w:val="24"/>
                <w:szCs w:val="24"/>
              </w:rPr>
            </w:pPr>
          </w:p>
        </w:tc>
      </w:tr>
      <w:tr w:rsidR="00E976C5" w:rsidRPr="00226691" w14:paraId="796A364B" w14:textId="77777777" w:rsidTr="00E976C5">
        <w:trPr>
          <w:trHeight w:val="18"/>
        </w:trPr>
        <w:tc>
          <w:tcPr>
            <w:tcW w:w="962" w:type="pct"/>
            <w:vMerge/>
          </w:tcPr>
          <w:p w14:paraId="27069C89" w14:textId="77777777" w:rsidR="00E976C5" w:rsidRPr="00226691" w:rsidRDefault="00E976C5" w:rsidP="00E976C5">
            <w:pPr>
              <w:spacing w:after="0"/>
              <w:rPr>
                <w:rFonts w:ascii="Times New Roman" w:hAnsi="Times New Roman"/>
                <w:b/>
                <w:bCs/>
                <w:sz w:val="24"/>
                <w:szCs w:val="24"/>
              </w:rPr>
            </w:pPr>
          </w:p>
        </w:tc>
        <w:tc>
          <w:tcPr>
            <w:tcW w:w="2038" w:type="pct"/>
            <w:vAlign w:val="bottom"/>
          </w:tcPr>
          <w:p w14:paraId="43AFFC9A" w14:textId="77777777" w:rsidR="00E976C5" w:rsidRPr="00226691" w:rsidRDefault="00E976C5" w:rsidP="00E976C5">
            <w:pPr>
              <w:spacing w:after="0"/>
              <w:rPr>
                <w:rFonts w:ascii="Times New Roman" w:hAnsi="Times New Roman"/>
                <w:bCs/>
                <w:sz w:val="24"/>
                <w:szCs w:val="24"/>
              </w:rPr>
            </w:pPr>
            <w:r w:rsidRPr="00226691">
              <w:rPr>
                <w:rFonts w:ascii="Times New Roman" w:hAnsi="Times New Roman"/>
                <w:bCs/>
                <w:sz w:val="24"/>
                <w:szCs w:val="24"/>
              </w:rPr>
              <w:t>3.</w:t>
            </w:r>
            <w:r w:rsidRPr="00226691">
              <w:rPr>
                <w:rFonts w:ascii="Times New Roman" w:hAnsi="Times New Roman"/>
                <w:sz w:val="24"/>
                <w:szCs w:val="24"/>
              </w:rPr>
              <w:t xml:space="preserve"> </w:t>
            </w:r>
            <w:r w:rsidRPr="00226691">
              <w:rPr>
                <w:rFonts w:ascii="Times New Roman" w:hAnsi="Times New Roman"/>
                <w:bCs/>
                <w:sz w:val="24"/>
                <w:szCs w:val="24"/>
              </w:rPr>
              <w:t>Практическая работа № 3 «Создание спецификации на изделие в Компас-3D»</w:t>
            </w:r>
          </w:p>
        </w:tc>
        <w:tc>
          <w:tcPr>
            <w:tcW w:w="812" w:type="pct"/>
            <w:vAlign w:val="center"/>
          </w:tcPr>
          <w:p w14:paraId="517A68B3" w14:textId="77777777" w:rsidR="00E976C5" w:rsidRPr="00226691" w:rsidRDefault="00E976C5" w:rsidP="00E976C5">
            <w:pPr>
              <w:spacing w:after="0"/>
              <w:jc w:val="center"/>
              <w:rPr>
                <w:rFonts w:ascii="Times New Roman" w:hAnsi="Times New Roman"/>
                <w:b/>
                <w:sz w:val="24"/>
                <w:szCs w:val="24"/>
              </w:rPr>
            </w:pPr>
            <w:r w:rsidRPr="00226691">
              <w:rPr>
                <w:rFonts w:ascii="Times New Roman" w:hAnsi="Times New Roman"/>
                <w:sz w:val="24"/>
                <w:szCs w:val="24"/>
              </w:rPr>
              <w:t>4</w:t>
            </w:r>
          </w:p>
        </w:tc>
        <w:tc>
          <w:tcPr>
            <w:tcW w:w="717" w:type="pct"/>
            <w:vMerge/>
          </w:tcPr>
          <w:p w14:paraId="600F832D" w14:textId="77777777" w:rsidR="00E976C5" w:rsidRPr="00226691" w:rsidRDefault="00E976C5" w:rsidP="00E976C5">
            <w:pPr>
              <w:spacing w:after="0"/>
              <w:rPr>
                <w:rFonts w:ascii="Times New Roman" w:hAnsi="Times New Roman"/>
                <w:b/>
                <w:bCs/>
                <w:sz w:val="24"/>
                <w:szCs w:val="24"/>
                <w:highlight w:val="yellow"/>
              </w:rPr>
            </w:pPr>
          </w:p>
        </w:tc>
        <w:tc>
          <w:tcPr>
            <w:tcW w:w="471" w:type="pct"/>
            <w:vMerge/>
          </w:tcPr>
          <w:p w14:paraId="4E28419E" w14:textId="77777777" w:rsidR="00E976C5" w:rsidRPr="00226691" w:rsidRDefault="00E976C5" w:rsidP="00E976C5">
            <w:pPr>
              <w:spacing w:after="0"/>
              <w:rPr>
                <w:rFonts w:ascii="Times New Roman" w:hAnsi="Times New Roman"/>
                <w:b/>
                <w:bCs/>
                <w:sz w:val="24"/>
                <w:szCs w:val="24"/>
              </w:rPr>
            </w:pPr>
          </w:p>
        </w:tc>
      </w:tr>
      <w:tr w:rsidR="00E976C5" w:rsidRPr="00226691" w14:paraId="1CCEEED1" w14:textId="77777777" w:rsidTr="00E976C5">
        <w:trPr>
          <w:trHeight w:val="18"/>
        </w:trPr>
        <w:tc>
          <w:tcPr>
            <w:tcW w:w="962" w:type="pct"/>
            <w:vMerge/>
          </w:tcPr>
          <w:p w14:paraId="7AB1CAA9" w14:textId="77777777" w:rsidR="00E976C5" w:rsidRPr="00226691" w:rsidRDefault="00E976C5" w:rsidP="00E976C5">
            <w:pPr>
              <w:spacing w:after="0"/>
              <w:rPr>
                <w:rFonts w:ascii="Times New Roman" w:hAnsi="Times New Roman"/>
                <w:b/>
                <w:bCs/>
                <w:sz w:val="24"/>
                <w:szCs w:val="24"/>
              </w:rPr>
            </w:pPr>
          </w:p>
        </w:tc>
        <w:tc>
          <w:tcPr>
            <w:tcW w:w="2038" w:type="pct"/>
            <w:vAlign w:val="bottom"/>
          </w:tcPr>
          <w:p w14:paraId="11B8B97F" w14:textId="77777777" w:rsidR="00E976C5" w:rsidRPr="00226691" w:rsidRDefault="00E976C5" w:rsidP="00E976C5">
            <w:pPr>
              <w:spacing w:after="0"/>
              <w:rPr>
                <w:rFonts w:ascii="Times New Roman" w:hAnsi="Times New Roman"/>
                <w:bCs/>
                <w:sz w:val="24"/>
                <w:szCs w:val="24"/>
              </w:rPr>
            </w:pPr>
            <w:r w:rsidRPr="00226691">
              <w:rPr>
                <w:rFonts w:ascii="Times New Roman" w:hAnsi="Times New Roman"/>
                <w:bCs/>
                <w:sz w:val="24"/>
                <w:szCs w:val="24"/>
              </w:rPr>
              <w:t>4.</w:t>
            </w:r>
            <w:r w:rsidRPr="00226691">
              <w:rPr>
                <w:rFonts w:ascii="Times New Roman" w:hAnsi="Times New Roman"/>
                <w:sz w:val="24"/>
                <w:szCs w:val="24"/>
              </w:rPr>
              <w:t xml:space="preserve"> </w:t>
            </w:r>
            <w:r w:rsidRPr="00226691">
              <w:rPr>
                <w:rFonts w:ascii="Times New Roman" w:hAnsi="Times New Roman"/>
                <w:bCs/>
                <w:sz w:val="24"/>
                <w:szCs w:val="24"/>
              </w:rPr>
              <w:t>Практическая работа № 4 «Создание чертежа из спецификации в Компас-3D»</w:t>
            </w:r>
          </w:p>
        </w:tc>
        <w:tc>
          <w:tcPr>
            <w:tcW w:w="812" w:type="pct"/>
            <w:vAlign w:val="center"/>
          </w:tcPr>
          <w:p w14:paraId="76B0F99A" w14:textId="77777777" w:rsidR="00E976C5" w:rsidRPr="00226691" w:rsidRDefault="00E976C5" w:rsidP="00E976C5">
            <w:pPr>
              <w:spacing w:after="0"/>
              <w:jc w:val="center"/>
              <w:rPr>
                <w:rFonts w:ascii="Times New Roman" w:hAnsi="Times New Roman"/>
                <w:b/>
                <w:sz w:val="24"/>
                <w:szCs w:val="24"/>
              </w:rPr>
            </w:pPr>
            <w:r w:rsidRPr="00226691">
              <w:rPr>
                <w:rFonts w:ascii="Times New Roman" w:hAnsi="Times New Roman"/>
                <w:sz w:val="24"/>
                <w:szCs w:val="24"/>
              </w:rPr>
              <w:t>12</w:t>
            </w:r>
          </w:p>
        </w:tc>
        <w:tc>
          <w:tcPr>
            <w:tcW w:w="717" w:type="pct"/>
            <w:vMerge/>
          </w:tcPr>
          <w:p w14:paraId="7E64792F" w14:textId="77777777" w:rsidR="00E976C5" w:rsidRPr="00226691" w:rsidRDefault="00E976C5" w:rsidP="00E976C5">
            <w:pPr>
              <w:spacing w:after="0"/>
              <w:rPr>
                <w:rFonts w:ascii="Times New Roman" w:hAnsi="Times New Roman"/>
                <w:b/>
                <w:bCs/>
                <w:sz w:val="24"/>
                <w:szCs w:val="24"/>
                <w:highlight w:val="yellow"/>
              </w:rPr>
            </w:pPr>
          </w:p>
        </w:tc>
        <w:tc>
          <w:tcPr>
            <w:tcW w:w="471" w:type="pct"/>
            <w:vMerge/>
          </w:tcPr>
          <w:p w14:paraId="6F8A042C" w14:textId="77777777" w:rsidR="00E976C5" w:rsidRPr="00226691" w:rsidRDefault="00E976C5" w:rsidP="00E976C5">
            <w:pPr>
              <w:spacing w:after="0"/>
              <w:rPr>
                <w:rFonts w:ascii="Times New Roman" w:hAnsi="Times New Roman"/>
                <w:b/>
                <w:bCs/>
                <w:sz w:val="24"/>
                <w:szCs w:val="24"/>
              </w:rPr>
            </w:pPr>
          </w:p>
        </w:tc>
      </w:tr>
      <w:tr w:rsidR="00E976C5" w:rsidRPr="00226691" w14:paraId="720F43D7" w14:textId="77777777" w:rsidTr="00E976C5">
        <w:trPr>
          <w:trHeight w:val="18"/>
        </w:trPr>
        <w:tc>
          <w:tcPr>
            <w:tcW w:w="962" w:type="pct"/>
            <w:vMerge/>
          </w:tcPr>
          <w:p w14:paraId="49AC91E1" w14:textId="77777777" w:rsidR="00E976C5" w:rsidRPr="00226691" w:rsidRDefault="00E976C5" w:rsidP="00E976C5">
            <w:pPr>
              <w:spacing w:after="0"/>
              <w:rPr>
                <w:rFonts w:ascii="Times New Roman" w:hAnsi="Times New Roman"/>
                <w:b/>
                <w:bCs/>
                <w:sz w:val="24"/>
                <w:szCs w:val="24"/>
              </w:rPr>
            </w:pPr>
          </w:p>
        </w:tc>
        <w:tc>
          <w:tcPr>
            <w:tcW w:w="2038" w:type="pct"/>
          </w:tcPr>
          <w:p w14:paraId="7C65494A"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 xml:space="preserve">Самостоятельная работа обучающихся </w:t>
            </w:r>
          </w:p>
          <w:p w14:paraId="54B992F1" w14:textId="77777777" w:rsidR="00E976C5" w:rsidRPr="00226691" w:rsidRDefault="00E976C5" w:rsidP="00E976C5">
            <w:pPr>
              <w:spacing w:after="0"/>
              <w:rPr>
                <w:rFonts w:ascii="Times New Roman" w:hAnsi="Times New Roman"/>
                <w:iCs/>
                <w:sz w:val="24"/>
                <w:szCs w:val="24"/>
              </w:rPr>
            </w:pPr>
            <w:r w:rsidRPr="00226691">
              <w:rPr>
                <w:rFonts w:ascii="Times New Roman" w:hAnsi="Times New Roman"/>
                <w:iCs/>
                <w:sz w:val="24"/>
                <w:szCs w:val="24"/>
              </w:rPr>
              <w:t>Реферат на тему «Типы документов в Компас-3D. Виды конфигураций»</w:t>
            </w:r>
          </w:p>
        </w:tc>
        <w:tc>
          <w:tcPr>
            <w:tcW w:w="812" w:type="pct"/>
            <w:vAlign w:val="center"/>
          </w:tcPr>
          <w:p w14:paraId="6E471984" w14:textId="77777777" w:rsidR="00E976C5" w:rsidRPr="00226691" w:rsidRDefault="00E976C5" w:rsidP="00E976C5">
            <w:pPr>
              <w:spacing w:after="0"/>
              <w:jc w:val="center"/>
              <w:rPr>
                <w:rFonts w:ascii="Times New Roman" w:hAnsi="Times New Roman"/>
                <w:b/>
                <w:bCs/>
                <w:sz w:val="24"/>
                <w:szCs w:val="24"/>
              </w:rPr>
            </w:pPr>
            <w:r w:rsidRPr="00226691">
              <w:rPr>
                <w:rFonts w:ascii="Times New Roman" w:hAnsi="Times New Roman"/>
                <w:b/>
                <w:bCs/>
                <w:sz w:val="24"/>
                <w:szCs w:val="24"/>
              </w:rPr>
              <w:t>1</w:t>
            </w:r>
          </w:p>
        </w:tc>
        <w:tc>
          <w:tcPr>
            <w:tcW w:w="717" w:type="pct"/>
            <w:vMerge/>
          </w:tcPr>
          <w:p w14:paraId="38AAC15C" w14:textId="77777777" w:rsidR="00E976C5" w:rsidRPr="00226691" w:rsidRDefault="00E976C5" w:rsidP="00E976C5">
            <w:pPr>
              <w:spacing w:after="0"/>
              <w:rPr>
                <w:rFonts w:ascii="Times New Roman" w:hAnsi="Times New Roman"/>
                <w:b/>
                <w:bCs/>
                <w:sz w:val="24"/>
                <w:szCs w:val="24"/>
                <w:highlight w:val="yellow"/>
              </w:rPr>
            </w:pPr>
          </w:p>
        </w:tc>
        <w:tc>
          <w:tcPr>
            <w:tcW w:w="471" w:type="pct"/>
            <w:vMerge/>
          </w:tcPr>
          <w:p w14:paraId="09C8A930" w14:textId="77777777" w:rsidR="00E976C5" w:rsidRPr="00226691" w:rsidRDefault="00E976C5" w:rsidP="00E976C5">
            <w:pPr>
              <w:spacing w:after="0"/>
              <w:rPr>
                <w:rFonts w:ascii="Times New Roman" w:hAnsi="Times New Roman"/>
                <w:b/>
                <w:bCs/>
                <w:sz w:val="24"/>
                <w:szCs w:val="24"/>
              </w:rPr>
            </w:pPr>
          </w:p>
        </w:tc>
      </w:tr>
      <w:tr w:rsidR="00E976C5" w:rsidRPr="00226691" w14:paraId="71C86AE1" w14:textId="77777777" w:rsidTr="00E976C5">
        <w:trPr>
          <w:trHeight w:val="18"/>
        </w:trPr>
        <w:tc>
          <w:tcPr>
            <w:tcW w:w="3000" w:type="pct"/>
            <w:gridSpan w:val="2"/>
          </w:tcPr>
          <w:p w14:paraId="4EAA9228"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lastRenderedPageBreak/>
              <w:t>Раздел 3. Базовые системные программные продукты и пакеты прикладных программ в области профессиональной деятельности</w:t>
            </w:r>
          </w:p>
        </w:tc>
        <w:tc>
          <w:tcPr>
            <w:tcW w:w="812" w:type="pct"/>
            <w:vAlign w:val="center"/>
          </w:tcPr>
          <w:p w14:paraId="00B5D689" w14:textId="77777777" w:rsidR="00E976C5" w:rsidRPr="00226691" w:rsidRDefault="00E976C5" w:rsidP="00E976C5">
            <w:pPr>
              <w:spacing w:after="0"/>
              <w:rPr>
                <w:rFonts w:ascii="Times New Roman" w:hAnsi="Times New Roman"/>
                <w:b/>
                <w:bCs/>
                <w:sz w:val="24"/>
                <w:szCs w:val="24"/>
              </w:rPr>
            </w:pPr>
          </w:p>
        </w:tc>
        <w:tc>
          <w:tcPr>
            <w:tcW w:w="717" w:type="pct"/>
          </w:tcPr>
          <w:p w14:paraId="5AF3FC9E" w14:textId="77777777" w:rsidR="00E976C5" w:rsidRPr="00226691" w:rsidRDefault="00E976C5" w:rsidP="00E976C5">
            <w:pPr>
              <w:spacing w:after="0"/>
              <w:rPr>
                <w:rFonts w:ascii="Times New Roman" w:hAnsi="Times New Roman"/>
                <w:b/>
                <w:bCs/>
                <w:sz w:val="24"/>
                <w:szCs w:val="24"/>
                <w:highlight w:val="yellow"/>
              </w:rPr>
            </w:pPr>
          </w:p>
        </w:tc>
        <w:tc>
          <w:tcPr>
            <w:tcW w:w="471" w:type="pct"/>
          </w:tcPr>
          <w:p w14:paraId="5D2F11BD" w14:textId="77777777" w:rsidR="00E976C5" w:rsidRPr="00226691" w:rsidRDefault="00E976C5" w:rsidP="00E976C5">
            <w:pPr>
              <w:spacing w:after="0"/>
              <w:rPr>
                <w:rFonts w:ascii="Times New Roman" w:hAnsi="Times New Roman"/>
                <w:b/>
                <w:bCs/>
                <w:sz w:val="24"/>
                <w:szCs w:val="24"/>
              </w:rPr>
            </w:pPr>
          </w:p>
        </w:tc>
      </w:tr>
      <w:tr w:rsidR="00E976C5" w:rsidRPr="00226691" w14:paraId="6B5C0C0B" w14:textId="77777777" w:rsidTr="00E976C5">
        <w:trPr>
          <w:trHeight w:val="18"/>
        </w:trPr>
        <w:tc>
          <w:tcPr>
            <w:tcW w:w="962" w:type="pct"/>
            <w:vMerge w:val="restart"/>
          </w:tcPr>
          <w:p w14:paraId="30B9372B"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Тема 1. Технология обработки текстовой информации</w:t>
            </w:r>
          </w:p>
        </w:tc>
        <w:tc>
          <w:tcPr>
            <w:tcW w:w="2038" w:type="pct"/>
          </w:tcPr>
          <w:p w14:paraId="4C86492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Содержание</w:t>
            </w:r>
          </w:p>
          <w:p w14:paraId="56B169E2" w14:textId="77777777" w:rsidR="00E976C5" w:rsidRPr="00226691" w:rsidRDefault="00E976C5" w:rsidP="00E976C5">
            <w:pPr>
              <w:spacing w:after="0"/>
              <w:rPr>
                <w:rFonts w:ascii="Times New Roman" w:hAnsi="Times New Roman"/>
                <w:b/>
                <w:bCs/>
                <w:sz w:val="24"/>
                <w:szCs w:val="24"/>
              </w:rPr>
            </w:pPr>
          </w:p>
        </w:tc>
        <w:tc>
          <w:tcPr>
            <w:tcW w:w="812" w:type="pct"/>
            <w:vAlign w:val="center"/>
          </w:tcPr>
          <w:p w14:paraId="6F37E195" w14:textId="77777777" w:rsidR="00E976C5" w:rsidRPr="00226691" w:rsidRDefault="00E976C5" w:rsidP="00E976C5">
            <w:pPr>
              <w:spacing w:after="0"/>
              <w:rPr>
                <w:rFonts w:ascii="Times New Roman" w:hAnsi="Times New Roman"/>
                <w:b/>
                <w:bCs/>
                <w:sz w:val="24"/>
                <w:szCs w:val="24"/>
              </w:rPr>
            </w:pPr>
          </w:p>
        </w:tc>
        <w:tc>
          <w:tcPr>
            <w:tcW w:w="717" w:type="pct"/>
            <w:vMerge w:val="restart"/>
          </w:tcPr>
          <w:p w14:paraId="4DD61334"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ОК 01- ОК 11</w:t>
            </w:r>
          </w:p>
          <w:p w14:paraId="28AB9852"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ПК 2.1.</w:t>
            </w:r>
          </w:p>
          <w:p w14:paraId="59FF40E1"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ПК 3.2.</w:t>
            </w:r>
          </w:p>
          <w:p w14:paraId="3068CF55" w14:textId="77777777" w:rsidR="00E976C5" w:rsidRPr="00226691" w:rsidRDefault="00E976C5" w:rsidP="00E976C5">
            <w:pPr>
              <w:spacing w:after="0"/>
              <w:rPr>
                <w:rFonts w:ascii="Times New Roman" w:hAnsi="Times New Roman"/>
                <w:sz w:val="24"/>
                <w:szCs w:val="24"/>
                <w:highlight w:val="yellow"/>
              </w:rPr>
            </w:pPr>
          </w:p>
        </w:tc>
        <w:tc>
          <w:tcPr>
            <w:tcW w:w="471" w:type="pct"/>
            <w:vMerge w:val="restart"/>
          </w:tcPr>
          <w:p w14:paraId="3FE6B051"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01.01</w:t>
            </w:r>
          </w:p>
          <w:p w14:paraId="1006F55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01.02</w:t>
            </w:r>
          </w:p>
          <w:p w14:paraId="75FF8D6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01.03</w:t>
            </w:r>
          </w:p>
          <w:p w14:paraId="67E0B77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01.04</w:t>
            </w:r>
          </w:p>
          <w:p w14:paraId="32EAD3E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01.07</w:t>
            </w:r>
          </w:p>
          <w:p w14:paraId="75D01AE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01.01</w:t>
            </w:r>
          </w:p>
          <w:p w14:paraId="4BA630B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01.02</w:t>
            </w:r>
          </w:p>
          <w:p w14:paraId="41A8D4D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lastRenderedPageBreak/>
              <w:t>Зо 01.03</w:t>
            </w:r>
          </w:p>
          <w:p w14:paraId="04FA4AEC" w14:textId="77777777" w:rsidR="00E976C5" w:rsidRPr="00226691" w:rsidRDefault="00E976C5" w:rsidP="00E976C5">
            <w:pPr>
              <w:spacing w:after="0"/>
              <w:rPr>
                <w:rFonts w:ascii="Times New Roman" w:hAnsi="Times New Roman"/>
                <w:sz w:val="24"/>
                <w:szCs w:val="24"/>
              </w:rPr>
            </w:pPr>
          </w:p>
          <w:p w14:paraId="1118FB2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02.01</w:t>
            </w:r>
          </w:p>
          <w:p w14:paraId="0667E296"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02.02</w:t>
            </w:r>
          </w:p>
          <w:p w14:paraId="5A6C38A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02.03</w:t>
            </w:r>
          </w:p>
          <w:p w14:paraId="04C7612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02.04</w:t>
            </w:r>
          </w:p>
          <w:p w14:paraId="6FE6C4E5"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02.05</w:t>
            </w:r>
          </w:p>
          <w:p w14:paraId="031C7A15"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02.01</w:t>
            </w:r>
          </w:p>
          <w:p w14:paraId="768438E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02.02</w:t>
            </w:r>
          </w:p>
          <w:p w14:paraId="498764B0" w14:textId="77777777" w:rsidR="00E976C5" w:rsidRPr="00226691" w:rsidRDefault="00E976C5" w:rsidP="00E976C5">
            <w:pPr>
              <w:spacing w:after="0"/>
              <w:rPr>
                <w:rFonts w:ascii="Times New Roman" w:hAnsi="Times New Roman"/>
                <w:sz w:val="24"/>
                <w:szCs w:val="24"/>
              </w:rPr>
            </w:pPr>
          </w:p>
          <w:p w14:paraId="6A2E870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03.01</w:t>
            </w:r>
          </w:p>
          <w:p w14:paraId="15FF289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03.02</w:t>
            </w:r>
          </w:p>
          <w:p w14:paraId="78C58EF5"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03.01</w:t>
            </w:r>
          </w:p>
          <w:p w14:paraId="4E0A463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03.02</w:t>
            </w:r>
          </w:p>
          <w:p w14:paraId="7B35681A" w14:textId="77777777" w:rsidR="00E976C5" w:rsidRPr="00226691" w:rsidRDefault="00E976C5" w:rsidP="00E976C5">
            <w:pPr>
              <w:spacing w:after="0"/>
              <w:rPr>
                <w:rFonts w:ascii="Times New Roman" w:hAnsi="Times New Roman"/>
                <w:sz w:val="24"/>
                <w:szCs w:val="24"/>
              </w:rPr>
            </w:pPr>
          </w:p>
          <w:p w14:paraId="4AE79465"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04.02</w:t>
            </w:r>
          </w:p>
          <w:p w14:paraId="3134D6B6"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04.01</w:t>
            </w:r>
          </w:p>
          <w:p w14:paraId="531DCCCC" w14:textId="77777777" w:rsidR="00E976C5" w:rsidRPr="00226691" w:rsidRDefault="00E976C5" w:rsidP="00E976C5">
            <w:pPr>
              <w:spacing w:after="0"/>
              <w:rPr>
                <w:rFonts w:ascii="Times New Roman" w:hAnsi="Times New Roman"/>
                <w:sz w:val="24"/>
                <w:szCs w:val="24"/>
              </w:rPr>
            </w:pPr>
          </w:p>
          <w:p w14:paraId="39468F4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05.01</w:t>
            </w:r>
          </w:p>
          <w:p w14:paraId="62F3FA46"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05.02</w:t>
            </w:r>
          </w:p>
          <w:p w14:paraId="44D53AF4" w14:textId="77777777" w:rsidR="00E976C5" w:rsidRPr="00226691" w:rsidRDefault="00E976C5" w:rsidP="00E976C5">
            <w:pPr>
              <w:spacing w:after="0"/>
              <w:rPr>
                <w:rFonts w:ascii="Times New Roman" w:hAnsi="Times New Roman"/>
                <w:sz w:val="24"/>
                <w:szCs w:val="24"/>
              </w:rPr>
            </w:pPr>
          </w:p>
          <w:p w14:paraId="43436F3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06.01</w:t>
            </w:r>
          </w:p>
          <w:p w14:paraId="0D0E8340"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06.02</w:t>
            </w:r>
          </w:p>
          <w:p w14:paraId="00CDE1CE" w14:textId="77777777" w:rsidR="00E976C5" w:rsidRPr="00226691" w:rsidRDefault="00E976C5" w:rsidP="00E976C5">
            <w:pPr>
              <w:spacing w:after="0"/>
              <w:rPr>
                <w:rFonts w:ascii="Times New Roman" w:hAnsi="Times New Roman"/>
                <w:sz w:val="24"/>
                <w:szCs w:val="24"/>
              </w:rPr>
            </w:pPr>
          </w:p>
          <w:p w14:paraId="755C4E1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07.01</w:t>
            </w:r>
          </w:p>
          <w:p w14:paraId="712D83C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07.01</w:t>
            </w:r>
          </w:p>
          <w:p w14:paraId="7A264FF9" w14:textId="77777777" w:rsidR="00E976C5" w:rsidRPr="00226691" w:rsidRDefault="00E976C5" w:rsidP="00E976C5">
            <w:pPr>
              <w:spacing w:after="0"/>
              <w:rPr>
                <w:rFonts w:ascii="Times New Roman" w:hAnsi="Times New Roman"/>
                <w:sz w:val="24"/>
                <w:szCs w:val="24"/>
              </w:rPr>
            </w:pPr>
          </w:p>
          <w:p w14:paraId="2AD6F11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08.03</w:t>
            </w:r>
          </w:p>
          <w:p w14:paraId="12EB5C3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08.03</w:t>
            </w:r>
          </w:p>
          <w:p w14:paraId="6A3D7C8D" w14:textId="77777777" w:rsidR="00E976C5" w:rsidRPr="00226691" w:rsidRDefault="00E976C5" w:rsidP="00E976C5">
            <w:pPr>
              <w:spacing w:after="0"/>
              <w:rPr>
                <w:rFonts w:ascii="Times New Roman" w:hAnsi="Times New Roman"/>
                <w:sz w:val="24"/>
                <w:szCs w:val="24"/>
              </w:rPr>
            </w:pPr>
          </w:p>
          <w:p w14:paraId="53E00D81"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09.01</w:t>
            </w:r>
          </w:p>
          <w:p w14:paraId="5572F75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09.02</w:t>
            </w:r>
          </w:p>
          <w:p w14:paraId="36887B09"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09.01</w:t>
            </w:r>
          </w:p>
          <w:p w14:paraId="2CE4D05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09.02</w:t>
            </w:r>
          </w:p>
          <w:p w14:paraId="6119DC7E" w14:textId="77777777" w:rsidR="00E976C5" w:rsidRPr="00226691" w:rsidRDefault="00E976C5" w:rsidP="00E976C5">
            <w:pPr>
              <w:spacing w:after="0"/>
              <w:rPr>
                <w:rFonts w:ascii="Times New Roman" w:hAnsi="Times New Roman"/>
                <w:sz w:val="24"/>
                <w:szCs w:val="24"/>
              </w:rPr>
            </w:pPr>
          </w:p>
          <w:p w14:paraId="382CB8C6"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10.01</w:t>
            </w:r>
          </w:p>
          <w:p w14:paraId="26B9461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10.03</w:t>
            </w:r>
          </w:p>
          <w:p w14:paraId="2CC2C91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11.05</w:t>
            </w:r>
          </w:p>
          <w:p w14:paraId="47A9E81A" w14:textId="77777777" w:rsidR="00E976C5" w:rsidRPr="00226691" w:rsidRDefault="00E976C5" w:rsidP="00E976C5">
            <w:pPr>
              <w:spacing w:after="0"/>
              <w:rPr>
                <w:rFonts w:ascii="Times New Roman" w:hAnsi="Times New Roman"/>
                <w:sz w:val="24"/>
                <w:szCs w:val="24"/>
              </w:rPr>
            </w:pPr>
          </w:p>
          <w:p w14:paraId="5C39F85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11.04</w:t>
            </w:r>
          </w:p>
          <w:p w14:paraId="36FA46E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11.05</w:t>
            </w:r>
          </w:p>
          <w:p w14:paraId="3A7FD9F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11.01</w:t>
            </w:r>
          </w:p>
          <w:p w14:paraId="55D90FA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11.02</w:t>
            </w:r>
          </w:p>
          <w:p w14:paraId="033B35DF" w14:textId="77777777" w:rsidR="00E976C5" w:rsidRPr="00226691" w:rsidRDefault="00E976C5" w:rsidP="00E976C5">
            <w:pPr>
              <w:spacing w:after="0"/>
              <w:rPr>
                <w:rFonts w:ascii="Times New Roman" w:hAnsi="Times New Roman"/>
                <w:sz w:val="24"/>
                <w:szCs w:val="24"/>
              </w:rPr>
            </w:pPr>
          </w:p>
          <w:p w14:paraId="118E4D35"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2.1.01</w:t>
            </w:r>
          </w:p>
          <w:p w14:paraId="1B34AFA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 2.1.01</w:t>
            </w:r>
          </w:p>
          <w:p w14:paraId="4F42F8B3" w14:textId="77777777" w:rsidR="00E976C5" w:rsidRPr="00226691" w:rsidRDefault="00E976C5" w:rsidP="00E976C5">
            <w:pPr>
              <w:spacing w:after="0"/>
              <w:rPr>
                <w:rFonts w:ascii="Times New Roman" w:hAnsi="Times New Roman"/>
                <w:sz w:val="24"/>
                <w:szCs w:val="24"/>
              </w:rPr>
            </w:pPr>
          </w:p>
          <w:p w14:paraId="574BC7D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3.2.01</w:t>
            </w:r>
          </w:p>
          <w:p w14:paraId="113F452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 3.2.02</w:t>
            </w:r>
          </w:p>
          <w:p w14:paraId="434C90CE" w14:textId="77777777" w:rsidR="00E976C5" w:rsidRPr="00226691" w:rsidRDefault="00E976C5" w:rsidP="00E976C5">
            <w:pPr>
              <w:spacing w:after="0"/>
              <w:rPr>
                <w:rFonts w:ascii="Times New Roman" w:hAnsi="Times New Roman"/>
                <w:b/>
                <w:bCs/>
                <w:sz w:val="24"/>
                <w:szCs w:val="24"/>
              </w:rPr>
            </w:pPr>
          </w:p>
        </w:tc>
      </w:tr>
      <w:tr w:rsidR="00E976C5" w:rsidRPr="00226691" w14:paraId="76040F75" w14:textId="77777777" w:rsidTr="00E976C5">
        <w:trPr>
          <w:trHeight w:val="18"/>
        </w:trPr>
        <w:tc>
          <w:tcPr>
            <w:tcW w:w="962" w:type="pct"/>
            <w:vMerge/>
          </w:tcPr>
          <w:p w14:paraId="454700B3" w14:textId="77777777" w:rsidR="00E976C5" w:rsidRPr="00226691" w:rsidRDefault="00E976C5" w:rsidP="00E976C5">
            <w:pPr>
              <w:spacing w:after="0"/>
              <w:rPr>
                <w:rFonts w:ascii="Times New Roman" w:hAnsi="Times New Roman"/>
                <w:b/>
                <w:bCs/>
                <w:sz w:val="24"/>
                <w:szCs w:val="24"/>
              </w:rPr>
            </w:pPr>
          </w:p>
        </w:tc>
        <w:tc>
          <w:tcPr>
            <w:tcW w:w="2038" w:type="pct"/>
          </w:tcPr>
          <w:p w14:paraId="4FF2B2DC"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В том числе практических и лабораторных занятий</w:t>
            </w:r>
          </w:p>
        </w:tc>
        <w:tc>
          <w:tcPr>
            <w:tcW w:w="812" w:type="pct"/>
            <w:vAlign w:val="center"/>
          </w:tcPr>
          <w:p w14:paraId="2CC487FA" w14:textId="77777777" w:rsidR="00E976C5" w:rsidRPr="00226691" w:rsidRDefault="00E976C5" w:rsidP="00E976C5">
            <w:pPr>
              <w:spacing w:after="0"/>
              <w:rPr>
                <w:rFonts w:ascii="Times New Roman" w:hAnsi="Times New Roman"/>
                <w:b/>
                <w:bCs/>
                <w:sz w:val="24"/>
                <w:szCs w:val="24"/>
              </w:rPr>
            </w:pPr>
          </w:p>
        </w:tc>
        <w:tc>
          <w:tcPr>
            <w:tcW w:w="717" w:type="pct"/>
            <w:vMerge/>
          </w:tcPr>
          <w:p w14:paraId="0AA1446F" w14:textId="77777777" w:rsidR="00E976C5" w:rsidRPr="00226691" w:rsidRDefault="00E976C5" w:rsidP="00E976C5">
            <w:pPr>
              <w:spacing w:after="0"/>
              <w:rPr>
                <w:rFonts w:ascii="Times New Roman" w:hAnsi="Times New Roman"/>
                <w:sz w:val="24"/>
                <w:szCs w:val="24"/>
                <w:highlight w:val="yellow"/>
              </w:rPr>
            </w:pPr>
          </w:p>
        </w:tc>
        <w:tc>
          <w:tcPr>
            <w:tcW w:w="471" w:type="pct"/>
            <w:vMerge/>
          </w:tcPr>
          <w:p w14:paraId="67CB1C28" w14:textId="77777777" w:rsidR="00E976C5" w:rsidRPr="00226691" w:rsidRDefault="00E976C5" w:rsidP="00E976C5">
            <w:pPr>
              <w:spacing w:after="0"/>
              <w:rPr>
                <w:rFonts w:ascii="Times New Roman" w:hAnsi="Times New Roman"/>
                <w:b/>
                <w:bCs/>
                <w:sz w:val="24"/>
                <w:szCs w:val="24"/>
              </w:rPr>
            </w:pPr>
          </w:p>
        </w:tc>
      </w:tr>
      <w:tr w:rsidR="00E976C5" w:rsidRPr="00226691" w14:paraId="24606B1F" w14:textId="77777777" w:rsidTr="00E976C5">
        <w:trPr>
          <w:trHeight w:val="18"/>
        </w:trPr>
        <w:tc>
          <w:tcPr>
            <w:tcW w:w="962" w:type="pct"/>
            <w:vMerge/>
          </w:tcPr>
          <w:p w14:paraId="14D1EF0C" w14:textId="77777777" w:rsidR="00E976C5" w:rsidRPr="00226691" w:rsidRDefault="00E976C5" w:rsidP="00E976C5">
            <w:pPr>
              <w:spacing w:after="0"/>
              <w:rPr>
                <w:rFonts w:ascii="Times New Roman" w:hAnsi="Times New Roman"/>
                <w:b/>
                <w:bCs/>
                <w:sz w:val="24"/>
                <w:szCs w:val="24"/>
              </w:rPr>
            </w:pPr>
          </w:p>
        </w:tc>
        <w:tc>
          <w:tcPr>
            <w:tcW w:w="2038" w:type="pct"/>
          </w:tcPr>
          <w:p w14:paraId="54CC566E"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1</w:t>
            </w:r>
            <w:r w:rsidRPr="00226691">
              <w:rPr>
                <w:rFonts w:ascii="Times New Roman" w:hAnsi="Times New Roman"/>
                <w:sz w:val="24"/>
                <w:szCs w:val="24"/>
              </w:rPr>
              <w:t>. Практическая работа №6. «Создание и форматирование документа с помощью текстового редактора MS WORD. Создание структурированного документа»</w:t>
            </w:r>
          </w:p>
        </w:tc>
        <w:tc>
          <w:tcPr>
            <w:tcW w:w="812" w:type="pct"/>
            <w:vAlign w:val="center"/>
          </w:tcPr>
          <w:p w14:paraId="3E1CA735" w14:textId="77777777" w:rsidR="00E976C5" w:rsidRPr="00226691" w:rsidRDefault="00E976C5" w:rsidP="00E976C5">
            <w:pPr>
              <w:spacing w:after="0"/>
              <w:jc w:val="center"/>
              <w:rPr>
                <w:rFonts w:ascii="Times New Roman" w:hAnsi="Times New Roman"/>
                <w:b/>
                <w:bCs/>
                <w:sz w:val="24"/>
                <w:szCs w:val="24"/>
              </w:rPr>
            </w:pPr>
            <w:r w:rsidRPr="00226691">
              <w:rPr>
                <w:rFonts w:ascii="Times New Roman" w:hAnsi="Times New Roman"/>
                <w:b/>
                <w:bCs/>
                <w:sz w:val="24"/>
                <w:szCs w:val="24"/>
              </w:rPr>
              <w:t>4</w:t>
            </w:r>
          </w:p>
        </w:tc>
        <w:tc>
          <w:tcPr>
            <w:tcW w:w="717" w:type="pct"/>
            <w:vMerge/>
          </w:tcPr>
          <w:p w14:paraId="6C476FA6" w14:textId="77777777" w:rsidR="00E976C5" w:rsidRPr="00226691" w:rsidRDefault="00E976C5" w:rsidP="00E976C5">
            <w:pPr>
              <w:spacing w:after="0"/>
              <w:rPr>
                <w:rFonts w:ascii="Times New Roman" w:hAnsi="Times New Roman"/>
                <w:sz w:val="24"/>
                <w:szCs w:val="24"/>
                <w:highlight w:val="yellow"/>
              </w:rPr>
            </w:pPr>
          </w:p>
        </w:tc>
        <w:tc>
          <w:tcPr>
            <w:tcW w:w="471" w:type="pct"/>
            <w:vMerge/>
          </w:tcPr>
          <w:p w14:paraId="0B931384" w14:textId="77777777" w:rsidR="00E976C5" w:rsidRPr="00226691" w:rsidRDefault="00E976C5" w:rsidP="00E976C5">
            <w:pPr>
              <w:spacing w:after="0"/>
              <w:rPr>
                <w:rFonts w:ascii="Times New Roman" w:hAnsi="Times New Roman"/>
                <w:b/>
                <w:bCs/>
                <w:sz w:val="24"/>
                <w:szCs w:val="24"/>
              </w:rPr>
            </w:pPr>
          </w:p>
        </w:tc>
      </w:tr>
      <w:tr w:rsidR="00E976C5" w:rsidRPr="00226691" w14:paraId="6C584D53" w14:textId="77777777" w:rsidTr="00E976C5">
        <w:trPr>
          <w:trHeight w:val="18"/>
        </w:trPr>
        <w:tc>
          <w:tcPr>
            <w:tcW w:w="962" w:type="pct"/>
            <w:vMerge/>
          </w:tcPr>
          <w:p w14:paraId="21FA58A2" w14:textId="77777777" w:rsidR="00E976C5" w:rsidRPr="00226691" w:rsidRDefault="00E976C5" w:rsidP="00E976C5">
            <w:pPr>
              <w:spacing w:after="0"/>
              <w:rPr>
                <w:rFonts w:ascii="Times New Roman" w:hAnsi="Times New Roman"/>
                <w:b/>
                <w:bCs/>
                <w:sz w:val="24"/>
                <w:szCs w:val="24"/>
              </w:rPr>
            </w:pPr>
          </w:p>
        </w:tc>
        <w:tc>
          <w:tcPr>
            <w:tcW w:w="2038" w:type="pct"/>
          </w:tcPr>
          <w:p w14:paraId="1C27068F"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 xml:space="preserve">Самостоятельная работа обучающихся </w:t>
            </w:r>
          </w:p>
          <w:p w14:paraId="20336F46"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Работа над учебным материалом, ответы на контрольные вопросы. Подготовка рефератов по теме: Настольные издательские системы</w:t>
            </w:r>
          </w:p>
        </w:tc>
        <w:tc>
          <w:tcPr>
            <w:tcW w:w="812" w:type="pct"/>
            <w:vAlign w:val="center"/>
          </w:tcPr>
          <w:p w14:paraId="7040834E" w14:textId="77777777" w:rsidR="00E976C5" w:rsidRPr="00226691" w:rsidRDefault="00E976C5" w:rsidP="00E976C5">
            <w:pPr>
              <w:spacing w:after="0"/>
              <w:jc w:val="center"/>
              <w:rPr>
                <w:rFonts w:ascii="Times New Roman" w:hAnsi="Times New Roman"/>
                <w:b/>
                <w:bCs/>
                <w:sz w:val="24"/>
                <w:szCs w:val="24"/>
              </w:rPr>
            </w:pPr>
            <w:r w:rsidRPr="00226691">
              <w:rPr>
                <w:rFonts w:ascii="Times New Roman" w:hAnsi="Times New Roman"/>
                <w:b/>
                <w:bCs/>
                <w:sz w:val="24"/>
                <w:szCs w:val="24"/>
              </w:rPr>
              <w:t>1</w:t>
            </w:r>
          </w:p>
        </w:tc>
        <w:tc>
          <w:tcPr>
            <w:tcW w:w="717" w:type="pct"/>
            <w:vMerge/>
          </w:tcPr>
          <w:p w14:paraId="75FA2DFC" w14:textId="77777777" w:rsidR="00E976C5" w:rsidRPr="00226691" w:rsidRDefault="00E976C5" w:rsidP="00E976C5">
            <w:pPr>
              <w:spacing w:after="0"/>
              <w:rPr>
                <w:rFonts w:ascii="Times New Roman" w:hAnsi="Times New Roman"/>
                <w:sz w:val="24"/>
                <w:szCs w:val="24"/>
                <w:highlight w:val="yellow"/>
              </w:rPr>
            </w:pPr>
          </w:p>
        </w:tc>
        <w:tc>
          <w:tcPr>
            <w:tcW w:w="471" w:type="pct"/>
            <w:vMerge/>
          </w:tcPr>
          <w:p w14:paraId="19C3170F" w14:textId="77777777" w:rsidR="00E976C5" w:rsidRPr="00226691" w:rsidRDefault="00E976C5" w:rsidP="00E976C5">
            <w:pPr>
              <w:spacing w:after="0"/>
              <w:rPr>
                <w:rFonts w:ascii="Times New Roman" w:hAnsi="Times New Roman"/>
                <w:b/>
                <w:bCs/>
                <w:sz w:val="24"/>
                <w:szCs w:val="24"/>
              </w:rPr>
            </w:pPr>
          </w:p>
        </w:tc>
      </w:tr>
      <w:tr w:rsidR="00E976C5" w:rsidRPr="00226691" w14:paraId="6BD86E4F" w14:textId="77777777" w:rsidTr="00E976C5">
        <w:trPr>
          <w:trHeight w:val="18"/>
        </w:trPr>
        <w:tc>
          <w:tcPr>
            <w:tcW w:w="3000" w:type="pct"/>
            <w:gridSpan w:val="2"/>
          </w:tcPr>
          <w:p w14:paraId="129B4FCF"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lastRenderedPageBreak/>
              <w:t>Раздел 4. Возможности использования информационных и телекоммуникационных технологий в профессиональной деятельности и информационная безопасность</w:t>
            </w:r>
          </w:p>
        </w:tc>
        <w:tc>
          <w:tcPr>
            <w:tcW w:w="812" w:type="pct"/>
            <w:vAlign w:val="center"/>
          </w:tcPr>
          <w:p w14:paraId="6B5165FA" w14:textId="77777777" w:rsidR="00E976C5" w:rsidRPr="00226691" w:rsidRDefault="00E976C5" w:rsidP="00E976C5">
            <w:pPr>
              <w:spacing w:after="0"/>
              <w:rPr>
                <w:rFonts w:ascii="Times New Roman" w:hAnsi="Times New Roman"/>
                <w:b/>
                <w:bCs/>
                <w:sz w:val="24"/>
                <w:szCs w:val="24"/>
              </w:rPr>
            </w:pPr>
          </w:p>
        </w:tc>
        <w:tc>
          <w:tcPr>
            <w:tcW w:w="717" w:type="pct"/>
          </w:tcPr>
          <w:p w14:paraId="2CC2275A" w14:textId="77777777" w:rsidR="00E976C5" w:rsidRPr="00226691" w:rsidRDefault="00E976C5" w:rsidP="00E976C5">
            <w:pPr>
              <w:spacing w:after="0"/>
              <w:rPr>
                <w:rFonts w:ascii="Times New Roman" w:hAnsi="Times New Roman"/>
                <w:sz w:val="24"/>
                <w:szCs w:val="24"/>
                <w:highlight w:val="yellow"/>
              </w:rPr>
            </w:pPr>
          </w:p>
        </w:tc>
        <w:tc>
          <w:tcPr>
            <w:tcW w:w="471" w:type="pct"/>
          </w:tcPr>
          <w:p w14:paraId="2F6C612B" w14:textId="77777777" w:rsidR="00E976C5" w:rsidRPr="00226691" w:rsidRDefault="00E976C5" w:rsidP="00E976C5">
            <w:pPr>
              <w:spacing w:after="0"/>
              <w:rPr>
                <w:rFonts w:ascii="Times New Roman" w:hAnsi="Times New Roman"/>
                <w:b/>
                <w:bCs/>
                <w:sz w:val="24"/>
                <w:szCs w:val="24"/>
              </w:rPr>
            </w:pPr>
          </w:p>
        </w:tc>
      </w:tr>
      <w:tr w:rsidR="00E976C5" w:rsidRPr="00226691" w14:paraId="2C772131" w14:textId="77777777" w:rsidTr="00E976C5">
        <w:trPr>
          <w:trHeight w:val="18"/>
        </w:trPr>
        <w:tc>
          <w:tcPr>
            <w:tcW w:w="962" w:type="pct"/>
            <w:vMerge w:val="restart"/>
          </w:tcPr>
          <w:p w14:paraId="690CB5AC"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 xml:space="preserve">Тема 1. Компьютерные сети, сеть Интернет. Основы информационной и </w:t>
            </w:r>
            <w:r w:rsidRPr="00226691">
              <w:rPr>
                <w:rFonts w:ascii="Times New Roman" w:hAnsi="Times New Roman"/>
                <w:b/>
                <w:bCs/>
                <w:sz w:val="24"/>
                <w:szCs w:val="24"/>
              </w:rPr>
              <w:lastRenderedPageBreak/>
              <w:t>технической компьютерной безопасности</w:t>
            </w:r>
          </w:p>
        </w:tc>
        <w:tc>
          <w:tcPr>
            <w:tcW w:w="2038" w:type="pct"/>
          </w:tcPr>
          <w:p w14:paraId="27A273C2"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lastRenderedPageBreak/>
              <w:t>Содержание</w:t>
            </w:r>
          </w:p>
          <w:p w14:paraId="1E3F9F03" w14:textId="77777777" w:rsidR="00E976C5" w:rsidRPr="00226691" w:rsidRDefault="00E976C5" w:rsidP="00E976C5">
            <w:pPr>
              <w:spacing w:after="0"/>
              <w:rPr>
                <w:rFonts w:ascii="Times New Roman" w:hAnsi="Times New Roman"/>
                <w:b/>
                <w:bCs/>
                <w:sz w:val="24"/>
                <w:szCs w:val="24"/>
              </w:rPr>
            </w:pPr>
          </w:p>
        </w:tc>
        <w:tc>
          <w:tcPr>
            <w:tcW w:w="812" w:type="pct"/>
            <w:vAlign w:val="center"/>
          </w:tcPr>
          <w:p w14:paraId="09C3FF26" w14:textId="77777777" w:rsidR="00E976C5" w:rsidRPr="00226691" w:rsidRDefault="00E976C5" w:rsidP="00E976C5">
            <w:pPr>
              <w:spacing w:after="0"/>
              <w:rPr>
                <w:rFonts w:ascii="Times New Roman" w:hAnsi="Times New Roman"/>
                <w:b/>
                <w:bCs/>
                <w:sz w:val="24"/>
                <w:szCs w:val="24"/>
              </w:rPr>
            </w:pPr>
          </w:p>
        </w:tc>
        <w:tc>
          <w:tcPr>
            <w:tcW w:w="717" w:type="pct"/>
            <w:vMerge w:val="restart"/>
          </w:tcPr>
          <w:p w14:paraId="3F200C1A" w14:textId="77777777" w:rsidR="00E976C5" w:rsidRPr="00226691" w:rsidRDefault="00E976C5" w:rsidP="00E976C5">
            <w:pPr>
              <w:suppressAutoHyphens/>
              <w:spacing w:after="0"/>
              <w:jc w:val="center"/>
              <w:rPr>
                <w:rFonts w:ascii="Times New Roman" w:hAnsi="Times New Roman"/>
                <w:bCs/>
                <w:iCs/>
                <w:sz w:val="24"/>
                <w:szCs w:val="24"/>
              </w:rPr>
            </w:pPr>
            <w:r w:rsidRPr="00226691">
              <w:rPr>
                <w:rFonts w:ascii="Times New Roman" w:hAnsi="Times New Roman"/>
                <w:bCs/>
                <w:iCs/>
                <w:sz w:val="24"/>
                <w:szCs w:val="24"/>
              </w:rPr>
              <w:t>ОК 01- ОК 11</w:t>
            </w:r>
          </w:p>
          <w:p w14:paraId="4B7D1D3B" w14:textId="77777777" w:rsidR="00E976C5" w:rsidRPr="00226691" w:rsidRDefault="00E976C5" w:rsidP="00E976C5">
            <w:pPr>
              <w:suppressAutoHyphens/>
              <w:spacing w:after="0"/>
              <w:jc w:val="center"/>
              <w:rPr>
                <w:rFonts w:ascii="Times New Roman" w:hAnsi="Times New Roman"/>
                <w:sz w:val="24"/>
                <w:szCs w:val="24"/>
                <w:highlight w:val="yellow"/>
              </w:rPr>
            </w:pPr>
          </w:p>
        </w:tc>
        <w:tc>
          <w:tcPr>
            <w:tcW w:w="471" w:type="pct"/>
            <w:vMerge w:val="restart"/>
          </w:tcPr>
          <w:p w14:paraId="19D74DD5"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01.01</w:t>
            </w:r>
          </w:p>
          <w:p w14:paraId="73D19F5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01.02</w:t>
            </w:r>
          </w:p>
          <w:p w14:paraId="4BDAF14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01.03</w:t>
            </w:r>
          </w:p>
          <w:p w14:paraId="2967D40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01.04</w:t>
            </w:r>
          </w:p>
          <w:p w14:paraId="0F3E5EE6"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lastRenderedPageBreak/>
              <w:t>Уо 01.07</w:t>
            </w:r>
          </w:p>
          <w:p w14:paraId="66CB5A2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01.01</w:t>
            </w:r>
          </w:p>
          <w:p w14:paraId="224F21C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01.02</w:t>
            </w:r>
          </w:p>
          <w:p w14:paraId="50D08AD1"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01.03</w:t>
            </w:r>
          </w:p>
          <w:p w14:paraId="6B6A497E" w14:textId="77777777" w:rsidR="00E976C5" w:rsidRPr="00226691" w:rsidRDefault="00E976C5" w:rsidP="00E976C5">
            <w:pPr>
              <w:spacing w:after="0"/>
              <w:rPr>
                <w:rFonts w:ascii="Times New Roman" w:hAnsi="Times New Roman"/>
                <w:sz w:val="24"/>
                <w:szCs w:val="24"/>
              </w:rPr>
            </w:pPr>
          </w:p>
          <w:p w14:paraId="6792513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02.01</w:t>
            </w:r>
          </w:p>
          <w:p w14:paraId="7343BC12"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02.02</w:t>
            </w:r>
          </w:p>
          <w:p w14:paraId="0892E4B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02.03</w:t>
            </w:r>
          </w:p>
          <w:p w14:paraId="065E1D9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02.04</w:t>
            </w:r>
          </w:p>
          <w:p w14:paraId="63A14DF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02.05</w:t>
            </w:r>
          </w:p>
          <w:p w14:paraId="3E39EEF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02.01</w:t>
            </w:r>
          </w:p>
          <w:p w14:paraId="4F90CCC6"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02.02</w:t>
            </w:r>
          </w:p>
          <w:p w14:paraId="010CA25F" w14:textId="77777777" w:rsidR="00E976C5" w:rsidRPr="00226691" w:rsidRDefault="00E976C5" w:rsidP="00E976C5">
            <w:pPr>
              <w:spacing w:after="0"/>
              <w:rPr>
                <w:rFonts w:ascii="Times New Roman" w:hAnsi="Times New Roman"/>
                <w:sz w:val="24"/>
                <w:szCs w:val="24"/>
              </w:rPr>
            </w:pPr>
          </w:p>
          <w:p w14:paraId="5CBDD33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03.01</w:t>
            </w:r>
          </w:p>
          <w:p w14:paraId="795C50A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03.02</w:t>
            </w:r>
          </w:p>
          <w:p w14:paraId="658FD98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03.01</w:t>
            </w:r>
          </w:p>
          <w:p w14:paraId="5A992AC5"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03.02</w:t>
            </w:r>
          </w:p>
          <w:p w14:paraId="410AA4C7" w14:textId="77777777" w:rsidR="00E976C5" w:rsidRPr="00226691" w:rsidRDefault="00E976C5" w:rsidP="00E976C5">
            <w:pPr>
              <w:spacing w:after="0"/>
              <w:rPr>
                <w:rFonts w:ascii="Times New Roman" w:hAnsi="Times New Roman"/>
                <w:sz w:val="24"/>
                <w:szCs w:val="24"/>
              </w:rPr>
            </w:pPr>
          </w:p>
          <w:p w14:paraId="50603EA2"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04.02</w:t>
            </w:r>
          </w:p>
          <w:p w14:paraId="174FAC9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04.01</w:t>
            </w:r>
          </w:p>
          <w:p w14:paraId="669DBBC1" w14:textId="77777777" w:rsidR="00E976C5" w:rsidRPr="00226691" w:rsidRDefault="00E976C5" w:rsidP="00E976C5">
            <w:pPr>
              <w:spacing w:after="0"/>
              <w:rPr>
                <w:rFonts w:ascii="Times New Roman" w:hAnsi="Times New Roman"/>
                <w:sz w:val="24"/>
                <w:szCs w:val="24"/>
              </w:rPr>
            </w:pPr>
          </w:p>
          <w:p w14:paraId="4C38C835"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05.01</w:t>
            </w:r>
          </w:p>
          <w:p w14:paraId="39658514"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05.02</w:t>
            </w:r>
          </w:p>
          <w:p w14:paraId="06AF125B" w14:textId="77777777" w:rsidR="00E976C5" w:rsidRPr="00226691" w:rsidRDefault="00E976C5" w:rsidP="00E976C5">
            <w:pPr>
              <w:spacing w:after="0"/>
              <w:rPr>
                <w:rFonts w:ascii="Times New Roman" w:hAnsi="Times New Roman"/>
                <w:sz w:val="24"/>
                <w:szCs w:val="24"/>
              </w:rPr>
            </w:pPr>
          </w:p>
          <w:p w14:paraId="055FE87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06.01</w:t>
            </w:r>
          </w:p>
          <w:p w14:paraId="4B666BBC"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06.02</w:t>
            </w:r>
          </w:p>
          <w:p w14:paraId="333FD5DA" w14:textId="77777777" w:rsidR="00E976C5" w:rsidRPr="00226691" w:rsidRDefault="00E976C5" w:rsidP="00E976C5">
            <w:pPr>
              <w:spacing w:after="0"/>
              <w:rPr>
                <w:rFonts w:ascii="Times New Roman" w:hAnsi="Times New Roman"/>
                <w:sz w:val="24"/>
                <w:szCs w:val="24"/>
              </w:rPr>
            </w:pPr>
          </w:p>
          <w:p w14:paraId="32FBDBC5"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07.01</w:t>
            </w:r>
          </w:p>
          <w:p w14:paraId="032AEAA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07.01</w:t>
            </w:r>
          </w:p>
          <w:p w14:paraId="207923EC" w14:textId="77777777" w:rsidR="00E976C5" w:rsidRPr="00226691" w:rsidRDefault="00E976C5" w:rsidP="00E976C5">
            <w:pPr>
              <w:spacing w:after="0"/>
              <w:rPr>
                <w:rFonts w:ascii="Times New Roman" w:hAnsi="Times New Roman"/>
                <w:sz w:val="24"/>
                <w:szCs w:val="24"/>
              </w:rPr>
            </w:pPr>
          </w:p>
          <w:p w14:paraId="6263D5F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08.03</w:t>
            </w:r>
          </w:p>
          <w:p w14:paraId="2B15907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08.03</w:t>
            </w:r>
          </w:p>
          <w:p w14:paraId="75553173" w14:textId="77777777" w:rsidR="00E976C5" w:rsidRPr="00226691" w:rsidRDefault="00E976C5" w:rsidP="00E976C5">
            <w:pPr>
              <w:spacing w:after="0"/>
              <w:rPr>
                <w:rFonts w:ascii="Times New Roman" w:hAnsi="Times New Roman"/>
                <w:sz w:val="24"/>
                <w:szCs w:val="24"/>
              </w:rPr>
            </w:pPr>
          </w:p>
          <w:p w14:paraId="6056F665"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09.01</w:t>
            </w:r>
          </w:p>
          <w:p w14:paraId="03377702"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09.02</w:t>
            </w:r>
          </w:p>
          <w:p w14:paraId="01DD33F0"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09.01</w:t>
            </w:r>
          </w:p>
          <w:p w14:paraId="1E1E381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09.02</w:t>
            </w:r>
          </w:p>
          <w:p w14:paraId="085B644F" w14:textId="77777777" w:rsidR="00E976C5" w:rsidRPr="00226691" w:rsidRDefault="00E976C5" w:rsidP="00E976C5">
            <w:pPr>
              <w:spacing w:after="0"/>
              <w:rPr>
                <w:rFonts w:ascii="Times New Roman" w:hAnsi="Times New Roman"/>
                <w:sz w:val="24"/>
                <w:szCs w:val="24"/>
              </w:rPr>
            </w:pPr>
          </w:p>
          <w:p w14:paraId="3523EA3D"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10.01</w:t>
            </w:r>
          </w:p>
          <w:p w14:paraId="3DDE0133"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10.03</w:t>
            </w:r>
          </w:p>
          <w:p w14:paraId="08E0CF9B"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11.05</w:t>
            </w:r>
          </w:p>
          <w:p w14:paraId="33892B20" w14:textId="77777777" w:rsidR="00E976C5" w:rsidRPr="00226691" w:rsidRDefault="00E976C5" w:rsidP="00E976C5">
            <w:pPr>
              <w:spacing w:after="0"/>
              <w:rPr>
                <w:rFonts w:ascii="Times New Roman" w:hAnsi="Times New Roman"/>
                <w:sz w:val="24"/>
                <w:szCs w:val="24"/>
              </w:rPr>
            </w:pPr>
          </w:p>
          <w:p w14:paraId="30483ED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11.04</w:t>
            </w:r>
          </w:p>
          <w:p w14:paraId="5E9FC49A"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Уо 11.05</w:t>
            </w:r>
          </w:p>
          <w:p w14:paraId="32462382"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11.01</w:t>
            </w:r>
          </w:p>
          <w:p w14:paraId="47CD0AB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Зо 11.02</w:t>
            </w:r>
          </w:p>
          <w:p w14:paraId="2020FC2E" w14:textId="77777777" w:rsidR="00E976C5" w:rsidRPr="00226691" w:rsidRDefault="00E976C5" w:rsidP="00E976C5">
            <w:pPr>
              <w:spacing w:after="0"/>
              <w:rPr>
                <w:rFonts w:ascii="Times New Roman" w:hAnsi="Times New Roman"/>
                <w:b/>
                <w:bCs/>
                <w:sz w:val="24"/>
                <w:szCs w:val="24"/>
              </w:rPr>
            </w:pPr>
          </w:p>
        </w:tc>
      </w:tr>
      <w:tr w:rsidR="00E976C5" w:rsidRPr="00226691" w14:paraId="25DADB09" w14:textId="77777777" w:rsidTr="00E976C5">
        <w:trPr>
          <w:trHeight w:val="18"/>
        </w:trPr>
        <w:tc>
          <w:tcPr>
            <w:tcW w:w="962" w:type="pct"/>
            <w:vMerge/>
          </w:tcPr>
          <w:p w14:paraId="71411C48" w14:textId="77777777" w:rsidR="00E976C5" w:rsidRPr="00226691" w:rsidRDefault="00E976C5" w:rsidP="00E976C5">
            <w:pPr>
              <w:spacing w:after="0"/>
              <w:rPr>
                <w:rFonts w:ascii="Times New Roman" w:hAnsi="Times New Roman"/>
                <w:b/>
                <w:bCs/>
                <w:sz w:val="24"/>
                <w:szCs w:val="24"/>
              </w:rPr>
            </w:pPr>
          </w:p>
        </w:tc>
        <w:tc>
          <w:tcPr>
            <w:tcW w:w="2038" w:type="pct"/>
          </w:tcPr>
          <w:p w14:paraId="69E6DAEF" w14:textId="77777777" w:rsidR="00E976C5" w:rsidRPr="00226691" w:rsidRDefault="00E976C5" w:rsidP="00E976C5">
            <w:pPr>
              <w:spacing w:after="0"/>
              <w:rPr>
                <w:rFonts w:ascii="Times New Roman" w:hAnsi="Times New Roman"/>
                <w:sz w:val="24"/>
                <w:szCs w:val="24"/>
              </w:rPr>
            </w:pPr>
            <w:r w:rsidRPr="00226691">
              <w:rPr>
                <w:rFonts w:ascii="Times New Roman" w:hAnsi="Times New Roman"/>
                <w:b/>
                <w:bCs/>
                <w:sz w:val="24"/>
                <w:szCs w:val="24"/>
              </w:rPr>
              <w:t>В том числе практических и лабораторных занятий</w:t>
            </w:r>
          </w:p>
        </w:tc>
        <w:tc>
          <w:tcPr>
            <w:tcW w:w="812" w:type="pct"/>
            <w:vAlign w:val="center"/>
          </w:tcPr>
          <w:p w14:paraId="5869E880" w14:textId="77777777" w:rsidR="00E976C5" w:rsidRPr="00226691" w:rsidRDefault="00E976C5" w:rsidP="00E976C5">
            <w:pPr>
              <w:spacing w:after="0"/>
              <w:rPr>
                <w:rFonts w:ascii="Times New Roman" w:hAnsi="Times New Roman"/>
                <w:b/>
                <w:bCs/>
                <w:sz w:val="24"/>
                <w:szCs w:val="24"/>
              </w:rPr>
            </w:pPr>
          </w:p>
        </w:tc>
        <w:tc>
          <w:tcPr>
            <w:tcW w:w="717" w:type="pct"/>
            <w:vMerge/>
          </w:tcPr>
          <w:p w14:paraId="720962FE" w14:textId="77777777" w:rsidR="00E976C5" w:rsidRPr="00226691" w:rsidRDefault="00E976C5" w:rsidP="00E976C5">
            <w:pPr>
              <w:spacing w:after="0"/>
              <w:rPr>
                <w:rFonts w:ascii="Times New Roman" w:hAnsi="Times New Roman"/>
                <w:sz w:val="24"/>
                <w:szCs w:val="24"/>
              </w:rPr>
            </w:pPr>
          </w:p>
        </w:tc>
        <w:tc>
          <w:tcPr>
            <w:tcW w:w="471" w:type="pct"/>
            <w:vMerge/>
          </w:tcPr>
          <w:p w14:paraId="6D27AB13" w14:textId="77777777" w:rsidR="00E976C5" w:rsidRPr="00226691" w:rsidRDefault="00E976C5" w:rsidP="00E976C5">
            <w:pPr>
              <w:spacing w:after="0"/>
              <w:rPr>
                <w:rFonts w:ascii="Times New Roman" w:hAnsi="Times New Roman"/>
                <w:b/>
                <w:bCs/>
                <w:sz w:val="24"/>
                <w:szCs w:val="24"/>
              </w:rPr>
            </w:pPr>
          </w:p>
        </w:tc>
      </w:tr>
      <w:tr w:rsidR="00E976C5" w:rsidRPr="00226691" w14:paraId="1F49869D" w14:textId="77777777" w:rsidTr="00E976C5">
        <w:trPr>
          <w:trHeight w:val="18"/>
        </w:trPr>
        <w:tc>
          <w:tcPr>
            <w:tcW w:w="962" w:type="pct"/>
            <w:vMerge/>
          </w:tcPr>
          <w:p w14:paraId="5811A7BC" w14:textId="77777777" w:rsidR="00E976C5" w:rsidRPr="00226691" w:rsidRDefault="00E976C5" w:rsidP="00E976C5">
            <w:pPr>
              <w:spacing w:after="0"/>
              <w:rPr>
                <w:rFonts w:ascii="Times New Roman" w:hAnsi="Times New Roman"/>
                <w:b/>
                <w:bCs/>
                <w:sz w:val="24"/>
                <w:szCs w:val="24"/>
              </w:rPr>
            </w:pPr>
          </w:p>
        </w:tc>
        <w:tc>
          <w:tcPr>
            <w:tcW w:w="2038" w:type="pct"/>
          </w:tcPr>
          <w:p w14:paraId="385CAB5E"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1. Практическая работа №7.</w:t>
            </w:r>
          </w:p>
          <w:p w14:paraId="56270758" w14:textId="77777777" w:rsidR="00E976C5" w:rsidRPr="00226691" w:rsidRDefault="00E976C5" w:rsidP="00E976C5">
            <w:pPr>
              <w:spacing w:after="0"/>
              <w:rPr>
                <w:rFonts w:ascii="Times New Roman" w:hAnsi="Times New Roman"/>
                <w:sz w:val="24"/>
                <w:szCs w:val="24"/>
              </w:rPr>
            </w:pPr>
            <w:r w:rsidRPr="00226691">
              <w:rPr>
                <w:rFonts w:ascii="Times New Roman" w:hAnsi="Times New Roman"/>
                <w:bCs/>
                <w:sz w:val="24"/>
                <w:szCs w:val="24"/>
              </w:rPr>
              <w:lastRenderedPageBreak/>
              <w:t>«Организация безопасной работы с компьютерной техникой.»</w:t>
            </w:r>
          </w:p>
        </w:tc>
        <w:tc>
          <w:tcPr>
            <w:tcW w:w="812" w:type="pct"/>
            <w:vAlign w:val="center"/>
          </w:tcPr>
          <w:p w14:paraId="32519EC6" w14:textId="77777777" w:rsidR="00E976C5" w:rsidRPr="00226691" w:rsidRDefault="00E976C5" w:rsidP="00E976C5">
            <w:pPr>
              <w:spacing w:after="0"/>
              <w:jc w:val="center"/>
              <w:rPr>
                <w:rFonts w:ascii="Times New Roman" w:hAnsi="Times New Roman"/>
                <w:b/>
                <w:bCs/>
                <w:sz w:val="24"/>
                <w:szCs w:val="24"/>
              </w:rPr>
            </w:pPr>
            <w:r w:rsidRPr="00226691">
              <w:rPr>
                <w:rFonts w:ascii="Times New Roman" w:hAnsi="Times New Roman"/>
                <w:b/>
                <w:bCs/>
                <w:sz w:val="24"/>
                <w:szCs w:val="24"/>
              </w:rPr>
              <w:lastRenderedPageBreak/>
              <w:t>4</w:t>
            </w:r>
          </w:p>
        </w:tc>
        <w:tc>
          <w:tcPr>
            <w:tcW w:w="717" w:type="pct"/>
            <w:vMerge/>
          </w:tcPr>
          <w:p w14:paraId="0044E9AD" w14:textId="77777777" w:rsidR="00E976C5" w:rsidRPr="00226691" w:rsidRDefault="00E976C5" w:rsidP="00E976C5">
            <w:pPr>
              <w:spacing w:after="0"/>
              <w:rPr>
                <w:rFonts w:ascii="Times New Roman" w:hAnsi="Times New Roman"/>
                <w:sz w:val="24"/>
                <w:szCs w:val="24"/>
              </w:rPr>
            </w:pPr>
          </w:p>
        </w:tc>
        <w:tc>
          <w:tcPr>
            <w:tcW w:w="471" w:type="pct"/>
            <w:vMerge/>
          </w:tcPr>
          <w:p w14:paraId="6EC539DB" w14:textId="77777777" w:rsidR="00E976C5" w:rsidRPr="00226691" w:rsidRDefault="00E976C5" w:rsidP="00E976C5">
            <w:pPr>
              <w:spacing w:after="0"/>
              <w:rPr>
                <w:rFonts w:ascii="Times New Roman" w:hAnsi="Times New Roman"/>
                <w:b/>
                <w:bCs/>
                <w:sz w:val="24"/>
                <w:szCs w:val="24"/>
              </w:rPr>
            </w:pPr>
          </w:p>
        </w:tc>
      </w:tr>
      <w:tr w:rsidR="00E976C5" w:rsidRPr="00226691" w14:paraId="01DF9FB4" w14:textId="77777777" w:rsidTr="00E976C5">
        <w:trPr>
          <w:trHeight w:val="18"/>
        </w:trPr>
        <w:tc>
          <w:tcPr>
            <w:tcW w:w="962" w:type="pct"/>
            <w:vMerge/>
          </w:tcPr>
          <w:p w14:paraId="62BE073B" w14:textId="77777777" w:rsidR="00E976C5" w:rsidRPr="00226691" w:rsidRDefault="00E976C5" w:rsidP="00E976C5">
            <w:pPr>
              <w:spacing w:after="0"/>
              <w:rPr>
                <w:rFonts w:ascii="Times New Roman" w:hAnsi="Times New Roman"/>
                <w:b/>
                <w:bCs/>
                <w:sz w:val="24"/>
                <w:szCs w:val="24"/>
              </w:rPr>
            </w:pPr>
          </w:p>
        </w:tc>
        <w:tc>
          <w:tcPr>
            <w:tcW w:w="2038" w:type="pct"/>
          </w:tcPr>
          <w:p w14:paraId="2F28463D"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 xml:space="preserve">Самостоятельная работа обучающихся </w:t>
            </w:r>
          </w:p>
          <w:p w14:paraId="371B69E7" w14:textId="77777777" w:rsidR="00E976C5" w:rsidRPr="00226691" w:rsidRDefault="00E976C5" w:rsidP="00E976C5">
            <w:pPr>
              <w:spacing w:after="0"/>
              <w:rPr>
                <w:rFonts w:ascii="Times New Roman" w:hAnsi="Times New Roman"/>
                <w:sz w:val="24"/>
                <w:szCs w:val="24"/>
              </w:rPr>
            </w:pPr>
            <w:r w:rsidRPr="00226691">
              <w:rPr>
                <w:rFonts w:ascii="Times New Roman" w:hAnsi="Times New Roman"/>
                <w:sz w:val="24"/>
                <w:szCs w:val="24"/>
              </w:rPr>
              <w:t>Подготовка компьютерных презентаций по темам: Классификация средств защиты, Установка паролей на документ, Программно-технический уровень защиты, Защита от компьютерных вирусов</w:t>
            </w:r>
          </w:p>
          <w:p w14:paraId="31BA914B" w14:textId="77777777" w:rsidR="00E976C5" w:rsidRPr="00226691" w:rsidRDefault="00E976C5" w:rsidP="00E976C5">
            <w:pPr>
              <w:spacing w:after="0"/>
              <w:rPr>
                <w:rFonts w:ascii="Times New Roman" w:hAnsi="Times New Roman"/>
                <w:sz w:val="24"/>
                <w:szCs w:val="24"/>
              </w:rPr>
            </w:pPr>
          </w:p>
        </w:tc>
        <w:tc>
          <w:tcPr>
            <w:tcW w:w="812" w:type="pct"/>
            <w:vAlign w:val="center"/>
          </w:tcPr>
          <w:p w14:paraId="5D64C3EF" w14:textId="77777777" w:rsidR="00E976C5" w:rsidRPr="00226691" w:rsidRDefault="00E976C5" w:rsidP="00E976C5">
            <w:pPr>
              <w:spacing w:after="0"/>
              <w:jc w:val="center"/>
              <w:rPr>
                <w:rFonts w:ascii="Times New Roman" w:hAnsi="Times New Roman"/>
                <w:b/>
                <w:bCs/>
                <w:sz w:val="24"/>
                <w:szCs w:val="24"/>
              </w:rPr>
            </w:pPr>
            <w:r w:rsidRPr="00226691">
              <w:rPr>
                <w:rFonts w:ascii="Times New Roman" w:hAnsi="Times New Roman"/>
                <w:b/>
                <w:bCs/>
                <w:sz w:val="24"/>
                <w:szCs w:val="24"/>
              </w:rPr>
              <w:t>1</w:t>
            </w:r>
          </w:p>
        </w:tc>
        <w:tc>
          <w:tcPr>
            <w:tcW w:w="717" w:type="pct"/>
            <w:vMerge/>
          </w:tcPr>
          <w:p w14:paraId="7DBD91EB" w14:textId="77777777" w:rsidR="00E976C5" w:rsidRPr="00226691" w:rsidRDefault="00E976C5" w:rsidP="00E976C5">
            <w:pPr>
              <w:spacing w:after="0"/>
              <w:rPr>
                <w:rFonts w:ascii="Times New Roman" w:hAnsi="Times New Roman"/>
                <w:sz w:val="24"/>
                <w:szCs w:val="24"/>
              </w:rPr>
            </w:pPr>
          </w:p>
        </w:tc>
        <w:tc>
          <w:tcPr>
            <w:tcW w:w="471" w:type="pct"/>
            <w:vMerge/>
          </w:tcPr>
          <w:p w14:paraId="6C93EC5D" w14:textId="77777777" w:rsidR="00E976C5" w:rsidRPr="00226691" w:rsidRDefault="00E976C5" w:rsidP="00E976C5">
            <w:pPr>
              <w:spacing w:after="0"/>
              <w:rPr>
                <w:rFonts w:ascii="Times New Roman" w:hAnsi="Times New Roman"/>
                <w:b/>
                <w:bCs/>
                <w:sz w:val="24"/>
                <w:szCs w:val="24"/>
              </w:rPr>
            </w:pPr>
          </w:p>
        </w:tc>
      </w:tr>
      <w:tr w:rsidR="00E976C5" w:rsidRPr="00226691" w14:paraId="50875B43" w14:textId="77777777" w:rsidTr="00E976C5">
        <w:trPr>
          <w:trHeight w:val="18"/>
        </w:trPr>
        <w:tc>
          <w:tcPr>
            <w:tcW w:w="3000" w:type="pct"/>
            <w:gridSpan w:val="2"/>
          </w:tcPr>
          <w:p w14:paraId="7AFE6FDD" w14:textId="77777777" w:rsidR="00E976C5" w:rsidRPr="00226691" w:rsidRDefault="00E976C5" w:rsidP="00E976C5">
            <w:pPr>
              <w:suppressAutoHyphens/>
              <w:spacing w:after="0"/>
              <w:rPr>
                <w:rFonts w:ascii="Times New Roman" w:hAnsi="Times New Roman"/>
                <w:b/>
                <w:sz w:val="24"/>
                <w:szCs w:val="24"/>
              </w:rPr>
            </w:pPr>
            <w:r w:rsidRPr="00226691">
              <w:rPr>
                <w:rFonts w:ascii="Times New Roman" w:hAnsi="Times New Roman"/>
                <w:b/>
                <w:sz w:val="24"/>
                <w:szCs w:val="24"/>
              </w:rPr>
              <w:t xml:space="preserve">Промежуточная аттестация в форме </w:t>
            </w:r>
            <w:r w:rsidRPr="00226691">
              <w:rPr>
                <w:rFonts w:ascii="Times New Roman" w:hAnsi="Times New Roman"/>
                <w:b/>
                <w:bCs/>
                <w:iCs/>
                <w:sz w:val="24"/>
                <w:szCs w:val="24"/>
              </w:rPr>
              <w:t>дифференцированного зачета</w:t>
            </w:r>
          </w:p>
        </w:tc>
        <w:tc>
          <w:tcPr>
            <w:tcW w:w="812" w:type="pct"/>
            <w:vAlign w:val="center"/>
          </w:tcPr>
          <w:p w14:paraId="0E166953" w14:textId="77777777" w:rsidR="00E976C5" w:rsidRPr="00226691" w:rsidRDefault="00E976C5" w:rsidP="00E976C5">
            <w:pPr>
              <w:spacing w:after="0"/>
              <w:jc w:val="center"/>
              <w:rPr>
                <w:rFonts w:ascii="Times New Roman" w:hAnsi="Times New Roman"/>
                <w:b/>
                <w:sz w:val="24"/>
                <w:szCs w:val="24"/>
              </w:rPr>
            </w:pPr>
            <w:r w:rsidRPr="00226691">
              <w:rPr>
                <w:rFonts w:ascii="Times New Roman" w:hAnsi="Times New Roman"/>
                <w:b/>
                <w:sz w:val="24"/>
                <w:szCs w:val="24"/>
              </w:rPr>
              <w:t>2</w:t>
            </w:r>
          </w:p>
        </w:tc>
        <w:tc>
          <w:tcPr>
            <w:tcW w:w="717" w:type="pct"/>
          </w:tcPr>
          <w:p w14:paraId="0CD35F43" w14:textId="77777777" w:rsidR="00E976C5" w:rsidRPr="00226691" w:rsidRDefault="00E976C5" w:rsidP="00E976C5">
            <w:pPr>
              <w:spacing w:after="0"/>
              <w:rPr>
                <w:rFonts w:ascii="Times New Roman" w:hAnsi="Times New Roman"/>
                <w:b/>
                <w:sz w:val="24"/>
                <w:szCs w:val="24"/>
              </w:rPr>
            </w:pPr>
          </w:p>
        </w:tc>
        <w:tc>
          <w:tcPr>
            <w:tcW w:w="471" w:type="pct"/>
          </w:tcPr>
          <w:p w14:paraId="23FA331B" w14:textId="77777777" w:rsidR="00E976C5" w:rsidRPr="00226691" w:rsidRDefault="00E976C5" w:rsidP="00E976C5">
            <w:pPr>
              <w:spacing w:after="0"/>
              <w:rPr>
                <w:rFonts w:ascii="Times New Roman" w:hAnsi="Times New Roman"/>
                <w:b/>
                <w:sz w:val="24"/>
                <w:szCs w:val="24"/>
              </w:rPr>
            </w:pPr>
          </w:p>
        </w:tc>
      </w:tr>
      <w:tr w:rsidR="00E976C5" w:rsidRPr="00226691" w14:paraId="2EF33A48" w14:textId="77777777" w:rsidTr="00E976C5">
        <w:trPr>
          <w:trHeight w:val="18"/>
        </w:trPr>
        <w:tc>
          <w:tcPr>
            <w:tcW w:w="3000" w:type="pct"/>
            <w:gridSpan w:val="2"/>
          </w:tcPr>
          <w:p w14:paraId="73C50BFA" w14:textId="77777777" w:rsidR="00E976C5" w:rsidRPr="00226691" w:rsidRDefault="00E976C5" w:rsidP="00E976C5">
            <w:pPr>
              <w:spacing w:after="0"/>
              <w:rPr>
                <w:rFonts w:ascii="Times New Roman" w:hAnsi="Times New Roman"/>
                <w:b/>
                <w:bCs/>
                <w:sz w:val="24"/>
                <w:szCs w:val="24"/>
              </w:rPr>
            </w:pPr>
            <w:r w:rsidRPr="00226691">
              <w:rPr>
                <w:rFonts w:ascii="Times New Roman" w:hAnsi="Times New Roman"/>
                <w:b/>
                <w:bCs/>
                <w:sz w:val="24"/>
                <w:szCs w:val="24"/>
              </w:rPr>
              <w:t>Всего:</w:t>
            </w:r>
          </w:p>
        </w:tc>
        <w:tc>
          <w:tcPr>
            <w:tcW w:w="812" w:type="pct"/>
            <w:vAlign w:val="center"/>
          </w:tcPr>
          <w:p w14:paraId="69697293" w14:textId="77777777" w:rsidR="00E976C5" w:rsidRPr="00226691" w:rsidRDefault="00E976C5" w:rsidP="00E976C5">
            <w:pPr>
              <w:spacing w:after="0"/>
              <w:jc w:val="center"/>
              <w:rPr>
                <w:rFonts w:ascii="Times New Roman" w:hAnsi="Times New Roman"/>
                <w:b/>
                <w:bCs/>
                <w:sz w:val="24"/>
                <w:szCs w:val="24"/>
              </w:rPr>
            </w:pPr>
            <w:r w:rsidRPr="00226691">
              <w:rPr>
                <w:rFonts w:ascii="Times New Roman" w:hAnsi="Times New Roman"/>
                <w:b/>
                <w:bCs/>
                <w:sz w:val="24"/>
                <w:szCs w:val="24"/>
              </w:rPr>
              <w:t>52</w:t>
            </w:r>
          </w:p>
        </w:tc>
        <w:tc>
          <w:tcPr>
            <w:tcW w:w="717" w:type="pct"/>
          </w:tcPr>
          <w:p w14:paraId="0D5D5BE1" w14:textId="77777777" w:rsidR="00E976C5" w:rsidRPr="00226691" w:rsidRDefault="00E976C5" w:rsidP="00E976C5">
            <w:pPr>
              <w:spacing w:after="0"/>
              <w:rPr>
                <w:rFonts w:ascii="Times New Roman" w:hAnsi="Times New Roman"/>
                <w:b/>
                <w:bCs/>
                <w:sz w:val="24"/>
                <w:szCs w:val="24"/>
              </w:rPr>
            </w:pPr>
          </w:p>
        </w:tc>
        <w:tc>
          <w:tcPr>
            <w:tcW w:w="471" w:type="pct"/>
          </w:tcPr>
          <w:p w14:paraId="519A7E7C" w14:textId="77777777" w:rsidR="00E976C5" w:rsidRPr="00226691" w:rsidRDefault="00E976C5" w:rsidP="00E976C5">
            <w:pPr>
              <w:spacing w:after="0"/>
              <w:rPr>
                <w:rFonts w:ascii="Times New Roman" w:hAnsi="Times New Roman"/>
                <w:b/>
                <w:bCs/>
                <w:sz w:val="24"/>
                <w:szCs w:val="24"/>
              </w:rPr>
            </w:pPr>
          </w:p>
        </w:tc>
      </w:tr>
    </w:tbl>
    <w:p w14:paraId="440FB0D3" w14:textId="77777777" w:rsidR="00E976C5" w:rsidRPr="003775E8" w:rsidRDefault="00E976C5" w:rsidP="00E976C5">
      <w:pPr>
        <w:ind w:firstLine="709"/>
        <w:rPr>
          <w:rFonts w:ascii="Times New Roman" w:hAnsi="Times New Roman"/>
          <w:sz w:val="24"/>
          <w:szCs w:val="24"/>
        </w:rPr>
        <w:sectPr w:rsidR="00E976C5" w:rsidRPr="003775E8" w:rsidSect="00E976C5">
          <w:pgSz w:w="16840" w:h="11907" w:orient="landscape"/>
          <w:pgMar w:top="851" w:right="1134" w:bottom="851" w:left="992" w:header="709" w:footer="709" w:gutter="0"/>
          <w:cols w:space="720"/>
        </w:sectPr>
      </w:pPr>
    </w:p>
    <w:p w14:paraId="28FF723C" w14:textId="77777777" w:rsidR="00E976C5" w:rsidRPr="003775E8" w:rsidRDefault="00E976C5" w:rsidP="00E976C5">
      <w:pPr>
        <w:ind w:left="1353"/>
        <w:rPr>
          <w:rFonts w:ascii="Times New Roman" w:hAnsi="Times New Roman"/>
          <w:b/>
          <w:bCs/>
          <w:sz w:val="24"/>
          <w:szCs w:val="24"/>
        </w:rPr>
      </w:pPr>
      <w:r w:rsidRPr="00444A9F">
        <w:rPr>
          <w:rStyle w:val="12"/>
          <w:rFonts w:ascii="Times New Roman" w:hAnsi="Times New Roman"/>
          <w:sz w:val="24"/>
          <w:szCs w:val="24"/>
        </w:rPr>
        <w:lastRenderedPageBreak/>
        <w:t>3.</w:t>
      </w:r>
      <w:r w:rsidRPr="00444A9F">
        <w:rPr>
          <w:rFonts w:ascii="Times New Roman" w:hAnsi="Times New Roman"/>
          <w:b/>
          <w:bCs/>
          <w:sz w:val="20"/>
          <w:szCs w:val="20"/>
        </w:rPr>
        <w:t xml:space="preserve"> </w:t>
      </w:r>
      <w:r w:rsidRPr="003775E8">
        <w:rPr>
          <w:rFonts w:ascii="Times New Roman" w:hAnsi="Times New Roman"/>
          <w:b/>
          <w:bCs/>
          <w:sz w:val="24"/>
          <w:szCs w:val="24"/>
        </w:rPr>
        <w:t>УСЛОВИЯ РЕАЛИЗАЦИИ УЧЕБНОЙ ДИСЦИПЛИНЫ</w:t>
      </w:r>
    </w:p>
    <w:p w14:paraId="6ACE2AA1" w14:textId="77777777" w:rsidR="00E976C5" w:rsidRPr="003775E8" w:rsidRDefault="00E976C5" w:rsidP="00E976C5">
      <w:pPr>
        <w:suppressAutoHyphens/>
        <w:spacing w:after="0"/>
        <w:ind w:firstLine="709"/>
        <w:jc w:val="both"/>
        <w:rPr>
          <w:rFonts w:ascii="Times New Roman" w:hAnsi="Times New Roman"/>
          <w:bCs/>
          <w:sz w:val="24"/>
          <w:szCs w:val="24"/>
        </w:rPr>
      </w:pPr>
      <w:r w:rsidRPr="003775E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2466398" w14:textId="77777777" w:rsidR="00E976C5" w:rsidRDefault="00E976C5" w:rsidP="00E976C5">
      <w:pPr>
        <w:autoSpaceDE w:val="0"/>
        <w:autoSpaceDN w:val="0"/>
        <w:adjustRightInd w:val="0"/>
        <w:spacing w:after="0"/>
        <w:ind w:firstLine="709"/>
        <w:jc w:val="both"/>
        <w:rPr>
          <w:rFonts w:ascii="Times New Roman" w:hAnsi="Times New Roman"/>
          <w:bCs/>
          <w:sz w:val="24"/>
          <w:szCs w:val="24"/>
        </w:rPr>
      </w:pPr>
      <w:r w:rsidRPr="003775E8">
        <w:rPr>
          <w:rFonts w:ascii="Times New Roman" w:hAnsi="Times New Roman"/>
          <w:bCs/>
          <w:sz w:val="24"/>
          <w:szCs w:val="24"/>
        </w:rPr>
        <w:t xml:space="preserve">Кабинет </w:t>
      </w:r>
      <w:r w:rsidRPr="00226691">
        <w:rPr>
          <w:rFonts w:ascii="Times New Roman" w:hAnsi="Times New Roman"/>
          <w:bCs/>
          <w:sz w:val="24"/>
          <w:szCs w:val="24"/>
        </w:rPr>
        <w:t>«Информатика»,</w:t>
      </w:r>
      <w:r w:rsidRPr="003775E8">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w:t>
      </w:r>
      <w:r w:rsidRPr="00226691">
        <w:rPr>
          <w:rFonts w:ascii="Times New Roman" w:hAnsi="Times New Roman"/>
          <w:bCs/>
          <w:sz w:val="24"/>
          <w:szCs w:val="24"/>
        </w:rPr>
        <w:t xml:space="preserve"> </w:t>
      </w:r>
      <w:r>
        <w:rPr>
          <w:rFonts w:ascii="Times New Roman" w:hAnsi="Times New Roman"/>
          <w:bCs/>
          <w:sz w:val="24"/>
          <w:szCs w:val="24"/>
        </w:rPr>
        <w:t>специальности.</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5938"/>
        <w:gridCol w:w="2908"/>
      </w:tblGrid>
      <w:tr w:rsidR="00E976C5" w:rsidRPr="00BE5798" w14:paraId="6A68F921" w14:textId="77777777" w:rsidTr="00E976C5">
        <w:tc>
          <w:tcPr>
            <w:tcW w:w="303" w:type="pct"/>
            <w:shd w:val="clear" w:color="auto" w:fill="auto"/>
            <w:vAlign w:val="center"/>
          </w:tcPr>
          <w:p w14:paraId="6167707E" w14:textId="77777777" w:rsidR="00E976C5" w:rsidRPr="00BE5798" w:rsidRDefault="00E976C5" w:rsidP="00E976C5">
            <w:pPr>
              <w:pStyle w:val="122"/>
              <w:spacing w:line="276" w:lineRule="auto"/>
              <w:jc w:val="center"/>
              <w:rPr>
                <w:szCs w:val="24"/>
                <w:lang w:eastAsia="en-US"/>
              </w:rPr>
            </w:pPr>
            <w:r w:rsidRPr="00BE5798">
              <w:rPr>
                <w:szCs w:val="24"/>
                <w:lang w:eastAsia="en-US"/>
              </w:rPr>
              <w:t>№</w:t>
            </w:r>
          </w:p>
        </w:tc>
        <w:tc>
          <w:tcPr>
            <w:tcW w:w="3153" w:type="pct"/>
            <w:shd w:val="clear" w:color="auto" w:fill="auto"/>
            <w:vAlign w:val="center"/>
          </w:tcPr>
          <w:p w14:paraId="58538D68" w14:textId="77777777" w:rsidR="00E976C5" w:rsidRPr="00BE5798" w:rsidRDefault="00E976C5" w:rsidP="00E976C5">
            <w:pPr>
              <w:pStyle w:val="122"/>
              <w:spacing w:line="276" w:lineRule="auto"/>
              <w:jc w:val="center"/>
              <w:rPr>
                <w:szCs w:val="24"/>
                <w:lang w:eastAsia="en-US"/>
              </w:rPr>
            </w:pPr>
            <w:r w:rsidRPr="00BE5798">
              <w:rPr>
                <w:szCs w:val="24"/>
                <w:lang w:eastAsia="en-US"/>
              </w:rPr>
              <w:t>Наименование оборудования</w:t>
            </w:r>
          </w:p>
        </w:tc>
        <w:tc>
          <w:tcPr>
            <w:tcW w:w="1544" w:type="pct"/>
            <w:shd w:val="clear" w:color="auto" w:fill="auto"/>
            <w:vAlign w:val="center"/>
          </w:tcPr>
          <w:p w14:paraId="1864B463" w14:textId="77777777" w:rsidR="00E976C5" w:rsidRPr="00BE5798" w:rsidRDefault="00E976C5" w:rsidP="00E976C5">
            <w:pPr>
              <w:pStyle w:val="122"/>
              <w:spacing w:line="276" w:lineRule="auto"/>
              <w:jc w:val="center"/>
              <w:rPr>
                <w:szCs w:val="24"/>
                <w:lang w:eastAsia="en-US"/>
              </w:rPr>
            </w:pPr>
            <w:r w:rsidRPr="00BE5798">
              <w:rPr>
                <w:szCs w:val="24"/>
                <w:lang w:eastAsia="en-US"/>
              </w:rPr>
              <w:t>Техническое описание</w:t>
            </w:r>
          </w:p>
        </w:tc>
      </w:tr>
      <w:tr w:rsidR="00E976C5" w:rsidRPr="00BE5798" w14:paraId="68BAEE8A" w14:textId="77777777" w:rsidTr="00E976C5">
        <w:trPr>
          <w:trHeight w:val="278"/>
        </w:trPr>
        <w:tc>
          <w:tcPr>
            <w:tcW w:w="5000" w:type="pct"/>
            <w:gridSpan w:val="3"/>
            <w:shd w:val="clear" w:color="auto" w:fill="auto"/>
          </w:tcPr>
          <w:p w14:paraId="582A458C" w14:textId="77777777" w:rsidR="00E976C5" w:rsidRPr="00BE5798" w:rsidRDefault="00E976C5" w:rsidP="00E976C5">
            <w:pPr>
              <w:pStyle w:val="122"/>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E976C5" w:rsidRPr="00BE5798" w14:paraId="4029DC84" w14:textId="77777777" w:rsidTr="00E976C5">
        <w:trPr>
          <w:trHeight w:val="277"/>
        </w:trPr>
        <w:tc>
          <w:tcPr>
            <w:tcW w:w="5000" w:type="pct"/>
            <w:gridSpan w:val="3"/>
            <w:shd w:val="clear" w:color="auto" w:fill="auto"/>
          </w:tcPr>
          <w:p w14:paraId="665E0670" w14:textId="77777777" w:rsidR="00E976C5" w:rsidRPr="00BE5798" w:rsidRDefault="00E976C5" w:rsidP="00E976C5">
            <w:pPr>
              <w:pStyle w:val="122"/>
              <w:spacing w:line="276" w:lineRule="auto"/>
              <w:rPr>
                <w:b/>
                <w:bCs/>
                <w:szCs w:val="24"/>
                <w:lang w:eastAsia="en-US"/>
              </w:rPr>
            </w:pPr>
            <w:r w:rsidRPr="00BE5798">
              <w:rPr>
                <w:b/>
                <w:bCs/>
                <w:szCs w:val="24"/>
                <w:lang w:eastAsia="en-US"/>
              </w:rPr>
              <w:t>Основное оборудование</w:t>
            </w:r>
          </w:p>
        </w:tc>
      </w:tr>
      <w:tr w:rsidR="00E976C5" w:rsidRPr="00BE5798" w14:paraId="7ED444C2" w14:textId="77777777" w:rsidTr="00E976C5">
        <w:tc>
          <w:tcPr>
            <w:tcW w:w="303" w:type="pct"/>
            <w:shd w:val="clear" w:color="auto" w:fill="auto"/>
          </w:tcPr>
          <w:p w14:paraId="20FD8806"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39582060" w14:textId="77777777" w:rsidR="00E976C5" w:rsidRPr="00BE5798" w:rsidRDefault="00E976C5" w:rsidP="00E976C5">
            <w:pPr>
              <w:pStyle w:val="122"/>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44" w:type="pct"/>
            <w:shd w:val="clear" w:color="auto" w:fill="auto"/>
          </w:tcPr>
          <w:p w14:paraId="04DEE6AF"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800</w:t>
            </w:r>
          </w:p>
          <w:p w14:paraId="764478F3" w14:textId="77777777" w:rsidR="00E976C5" w:rsidRPr="006D2219" w:rsidRDefault="00E976C5" w:rsidP="00E976C5">
            <w:pPr>
              <w:pStyle w:val="122"/>
              <w:spacing w:line="276" w:lineRule="auto"/>
              <w:rPr>
                <w:szCs w:val="24"/>
                <w:lang w:eastAsia="en-US"/>
              </w:rPr>
            </w:pPr>
            <w:r w:rsidRPr="006D2219">
              <w:rPr>
                <w:szCs w:val="24"/>
                <w:lang w:eastAsia="en-US"/>
              </w:rPr>
              <w:t>Глубина, мм</w:t>
            </w:r>
            <w:r>
              <w:rPr>
                <w:szCs w:val="24"/>
                <w:lang w:eastAsia="en-US"/>
              </w:rPr>
              <w:t>: 700</w:t>
            </w:r>
          </w:p>
          <w:p w14:paraId="3BE0F704"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1200</w:t>
            </w:r>
          </w:p>
          <w:p w14:paraId="40712E4B" w14:textId="77777777" w:rsidR="00E976C5" w:rsidRPr="006D2219" w:rsidRDefault="00E976C5" w:rsidP="00E976C5">
            <w:pPr>
              <w:pStyle w:val="122"/>
              <w:spacing w:line="276" w:lineRule="auto"/>
              <w:rPr>
                <w:szCs w:val="24"/>
                <w:lang w:eastAsia="en-US"/>
              </w:rPr>
            </w:pPr>
            <w:r w:rsidRPr="006D2219">
              <w:rPr>
                <w:szCs w:val="24"/>
                <w:lang w:eastAsia="en-US"/>
              </w:rPr>
              <w:t>Материал каркаса</w:t>
            </w:r>
            <w:r>
              <w:rPr>
                <w:szCs w:val="24"/>
                <w:lang w:eastAsia="en-US"/>
              </w:rPr>
              <w:t>: ДСП</w:t>
            </w:r>
          </w:p>
          <w:p w14:paraId="5109C4EB"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E976C5" w:rsidRPr="00BE5798" w14:paraId="4157774C" w14:textId="77777777" w:rsidTr="00E976C5">
        <w:tc>
          <w:tcPr>
            <w:tcW w:w="303" w:type="pct"/>
            <w:shd w:val="clear" w:color="auto" w:fill="auto"/>
          </w:tcPr>
          <w:p w14:paraId="305EBB11"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3D3B46EE" w14:textId="77777777" w:rsidR="00E976C5" w:rsidRPr="00BE5798" w:rsidRDefault="00E976C5" w:rsidP="00E976C5">
            <w:pPr>
              <w:pStyle w:val="122"/>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44" w:type="pct"/>
            <w:shd w:val="clear" w:color="auto" w:fill="auto"/>
          </w:tcPr>
          <w:p w14:paraId="261CE471" w14:textId="77777777" w:rsidR="00E976C5" w:rsidRPr="006D2219" w:rsidRDefault="00E976C5" w:rsidP="00E976C5">
            <w:pPr>
              <w:pStyle w:val="122"/>
              <w:spacing w:line="276" w:lineRule="auto"/>
              <w:rPr>
                <w:szCs w:val="24"/>
                <w:lang w:eastAsia="en-US"/>
              </w:rPr>
            </w:pPr>
            <w:r w:rsidRPr="006D2219">
              <w:rPr>
                <w:szCs w:val="24"/>
                <w:lang w:eastAsia="en-US"/>
              </w:rPr>
              <w:t>Высота, мм</w:t>
            </w:r>
            <w:r>
              <w:rPr>
                <w:szCs w:val="24"/>
                <w:lang w:eastAsia="en-US"/>
              </w:rPr>
              <w:t>: 1835</w:t>
            </w:r>
          </w:p>
          <w:p w14:paraId="3D747D92" w14:textId="77777777" w:rsidR="00E976C5" w:rsidRDefault="00E976C5" w:rsidP="00E976C5">
            <w:pPr>
              <w:pStyle w:val="122"/>
              <w:spacing w:line="276" w:lineRule="auto"/>
              <w:rPr>
                <w:szCs w:val="24"/>
                <w:lang w:eastAsia="en-US"/>
              </w:rPr>
            </w:pPr>
            <w:r w:rsidRPr="006D2219">
              <w:rPr>
                <w:szCs w:val="24"/>
                <w:lang w:eastAsia="en-US"/>
              </w:rPr>
              <w:t>Глубина, мм</w:t>
            </w:r>
            <w:r>
              <w:rPr>
                <w:szCs w:val="24"/>
                <w:lang w:eastAsia="en-US"/>
              </w:rPr>
              <w:t>: 376</w:t>
            </w:r>
          </w:p>
          <w:p w14:paraId="39021E8F" w14:textId="77777777" w:rsidR="00E976C5" w:rsidRPr="006D2219" w:rsidRDefault="00E976C5" w:rsidP="00E976C5">
            <w:pPr>
              <w:pStyle w:val="122"/>
              <w:spacing w:line="276" w:lineRule="auto"/>
              <w:rPr>
                <w:szCs w:val="24"/>
                <w:lang w:eastAsia="en-US"/>
              </w:rPr>
            </w:pPr>
            <w:r w:rsidRPr="006D2219">
              <w:rPr>
                <w:szCs w:val="24"/>
                <w:lang w:eastAsia="en-US"/>
              </w:rPr>
              <w:t>Ширина, мм</w:t>
            </w:r>
            <w:r>
              <w:rPr>
                <w:szCs w:val="24"/>
                <w:lang w:eastAsia="en-US"/>
              </w:rPr>
              <w:t>: 849</w:t>
            </w:r>
          </w:p>
          <w:p w14:paraId="215B2998" w14:textId="77777777" w:rsidR="00E976C5" w:rsidRPr="00BE5798" w:rsidRDefault="00E976C5" w:rsidP="00E976C5">
            <w:pPr>
              <w:pStyle w:val="122"/>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E976C5" w:rsidRPr="00BE5798" w14:paraId="58569852" w14:textId="77777777" w:rsidTr="00E976C5">
        <w:tc>
          <w:tcPr>
            <w:tcW w:w="303" w:type="pct"/>
            <w:shd w:val="clear" w:color="auto" w:fill="auto"/>
          </w:tcPr>
          <w:p w14:paraId="53887899"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35876531" w14:textId="77777777" w:rsidR="00E976C5" w:rsidRPr="00BE5798" w:rsidRDefault="00E976C5" w:rsidP="00E976C5">
            <w:pPr>
              <w:pStyle w:val="122"/>
              <w:spacing w:line="276" w:lineRule="auto"/>
              <w:rPr>
                <w:szCs w:val="24"/>
                <w:lang w:eastAsia="en-US"/>
              </w:rPr>
            </w:pPr>
            <w:r w:rsidRPr="006D0481">
              <w:t>Стул ученический (на ножках, на колесиках)</w:t>
            </w:r>
          </w:p>
        </w:tc>
        <w:tc>
          <w:tcPr>
            <w:tcW w:w="1544" w:type="pct"/>
            <w:shd w:val="clear" w:color="auto" w:fill="auto"/>
          </w:tcPr>
          <w:p w14:paraId="2641D9F3"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47530E40"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E976C5" w:rsidRPr="00BE5798" w14:paraId="21E69764" w14:textId="77777777" w:rsidTr="00E976C5">
        <w:tc>
          <w:tcPr>
            <w:tcW w:w="303" w:type="pct"/>
            <w:shd w:val="clear" w:color="auto" w:fill="auto"/>
          </w:tcPr>
          <w:p w14:paraId="0D1E7149"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63ECBBC8" w14:textId="77777777" w:rsidR="00E976C5" w:rsidRPr="00BE5798" w:rsidRDefault="00E976C5" w:rsidP="00E976C5">
            <w:pPr>
              <w:pStyle w:val="122"/>
              <w:spacing w:line="276" w:lineRule="auto"/>
              <w:rPr>
                <w:szCs w:val="24"/>
                <w:lang w:eastAsia="en-US"/>
              </w:rPr>
            </w:pPr>
            <w:r w:rsidRPr="006D0481">
              <w:t xml:space="preserve">Стол </w:t>
            </w:r>
            <w:r w:rsidRPr="00E61123">
              <w:rPr>
                <w:szCs w:val="24"/>
                <w:lang w:eastAsia="en-US"/>
              </w:rPr>
              <w:t>преподавателя</w:t>
            </w:r>
          </w:p>
        </w:tc>
        <w:tc>
          <w:tcPr>
            <w:tcW w:w="1544" w:type="pct"/>
            <w:shd w:val="clear" w:color="auto" w:fill="auto"/>
          </w:tcPr>
          <w:p w14:paraId="0BECE5B0" w14:textId="77777777" w:rsidR="00E976C5" w:rsidRPr="006800C1" w:rsidRDefault="00E976C5" w:rsidP="00E976C5">
            <w:pPr>
              <w:pStyle w:val="122"/>
              <w:spacing w:line="276" w:lineRule="auto"/>
              <w:rPr>
                <w:szCs w:val="24"/>
                <w:lang w:eastAsia="en-US"/>
              </w:rPr>
            </w:pPr>
            <w:r w:rsidRPr="006800C1">
              <w:rPr>
                <w:szCs w:val="24"/>
                <w:lang w:eastAsia="en-US"/>
              </w:rPr>
              <w:t xml:space="preserve">Высота, </w:t>
            </w:r>
            <w:r>
              <w:rPr>
                <w:szCs w:val="24"/>
                <w:lang w:eastAsia="en-US"/>
              </w:rPr>
              <w:t>мм: 800</w:t>
            </w:r>
          </w:p>
          <w:p w14:paraId="1A345859" w14:textId="77777777" w:rsidR="00E976C5" w:rsidRPr="006800C1" w:rsidRDefault="00E976C5" w:rsidP="00E976C5">
            <w:pPr>
              <w:pStyle w:val="122"/>
              <w:spacing w:line="276" w:lineRule="auto"/>
              <w:rPr>
                <w:szCs w:val="24"/>
                <w:lang w:eastAsia="en-US"/>
              </w:rPr>
            </w:pPr>
            <w:r w:rsidRPr="006800C1">
              <w:rPr>
                <w:szCs w:val="24"/>
                <w:lang w:eastAsia="en-US"/>
              </w:rPr>
              <w:t>Глубина, мм</w:t>
            </w:r>
            <w:r>
              <w:rPr>
                <w:szCs w:val="24"/>
                <w:lang w:eastAsia="en-US"/>
              </w:rPr>
              <w:t>: 700</w:t>
            </w:r>
          </w:p>
          <w:p w14:paraId="652E05C7" w14:textId="77777777" w:rsidR="00E976C5" w:rsidRPr="006800C1" w:rsidRDefault="00E976C5" w:rsidP="00E976C5">
            <w:pPr>
              <w:pStyle w:val="122"/>
              <w:spacing w:line="276" w:lineRule="auto"/>
              <w:rPr>
                <w:szCs w:val="24"/>
                <w:lang w:eastAsia="en-US"/>
              </w:rPr>
            </w:pPr>
            <w:r w:rsidRPr="006800C1">
              <w:rPr>
                <w:szCs w:val="24"/>
                <w:lang w:eastAsia="en-US"/>
              </w:rPr>
              <w:t>Ширина, мм</w:t>
            </w:r>
            <w:r>
              <w:rPr>
                <w:szCs w:val="24"/>
                <w:lang w:eastAsia="en-US"/>
              </w:rPr>
              <w:t>: 1800</w:t>
            </w:r>
          </w:p>
          <w:p w14:paraId="31A08D05"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ДСП</w:t>
            </w:r>
          </w:p>
          <w:p w14:paraId="774EB79A"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E976C5" w:rsidRPr="00BE5798" w14:paraId="2553FA44" w14:textId="77777777" w:rsidTr="00E976C5">
        <w:tc>
          <w:tcPr>
            <w:tcW w:w="303" w:type="pct"/>
            <w:shd w:val="clear" w:color="auto" w:fill="auto"/>
          </w:tcPr>
          <w:p w14:paraId="264AA854"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19285F8E" w14:textId="77777777" w:rsidR="00E976C5" w:rsidRPr="00BE5798" w:rsidRDefault="00E976C5" w:rsidP="00E976C5">
            <w:pPr>
              <w:pStyle w:val="122"/>
              <w:spacing w:line="276" w:lineRule="auto"/>
              <w:rPr>
                <w:szCs w:val="24"/>
                <w:lang w:eastAsia="en-US"/>
              </w:rPr>
            </w:pPr>
            <w:r w:rsidRPr="006D0481">
              <w:t>Кресло/стул компьютерное</w:t>
            </w:r>
          </w:p>
        </w:tc>
        <w:tc>
          <w:tcPr>
            <w:tcW w:w="1544" w:type="pct"/>
            <w:shd w:val="clear" w:color="auto" w:fill="auto"/>
          </w:tcPr>
          <w:p w14:paraId="3CE6978A" w14:textId="77777777" w:rsidR="00E976C5" w:rsidRPr="006800C1" w:rsidRDefault="00E976C5" w:rsidP="00E976C5">
            <w:pPr>
              <w:pStyle w:val="122"/>
              <w:spacing w:line="276" w:lineRule="auto"/>
              <w:rPr>
                <w:szCs w:val="24"/>
                <w:lang w:eastAsia="en-US"/>
              </w:rPr>
            </w:pPr>
            <w:r w:rsidRPr="006800C1">
              <w:rPr>
                <w:szCs w:val="24"/>
                <w:lang w:eastAsia="en-US"/>
              </w:rPr>
              <w:t>Материал каркаса</w:t>
            </w:r>
            <w:r>
              <w:rPr>
                <w:szCs w:val="24"/>
                <w:lang w:eastAsia="en-US"/>
              </w:rPr>
              <w:t>: металл</w:t>
            </w:r>
          </w:p>
          <w:p w14:paraId="75505183" w14:textId="77777777" w:rsidR="00E976C5" w:rsidRPr="00BE5798" w:rsidRDefault="00E976C5" w:rsidP="00E976C5">
            <w:pPr>
              <w:pStyle w:val="122"/>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E976C5" w:rsidRPr="00BE5798" w14:paraId="0A9695E5" w14:textId="77777777" w:rsidTr="00E976C5">
        <w:tc>
          <w:tcPr>
            <w:tcW w:w="303" w:type="pct"/>
            <w:shd w:val="clear" w:color="auto" w:fill="auto"/>
          </w:tcPr>
          <w:p w14:paraId="21B4B6EE"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2CDA9317" w14:textId="77777777" w:rsidR="00E976C5" w:rsidRPr="006D0481" w:rsidRDefault="00E976C5" w:rsidP="00E976C5">
            <w:pPr>
              <w:pStyle w:val="122"/>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44" w:type="pct"/>
            <w:shd w:val="clear" w:color="auto" w:fill="auto"/>
          </w:tcPr>
          <w:p w14:paraId="5849AFE6" w14:textId="77777777" w:rsidR="00E976C5" w:rsidRPr="0068385F" w:rsidRDefault="00E976C5" w:rsidP="00E976C5">
            <w:pPr>
              <w:pStyle w:val="122"/>
              <w:spacing w:line="276" w:lineRule="auto"/>
              <w:rPr>
                <w:szCs w:val="24"/>
                <w:lang w:eastAsia="en-US"/>
              </w:rPr>
            </w:pPr>
            <w:r w:rsidRPr="006800C1">
              <w:rPr>
                <w:szCs w:val="24"/>
                <w:lang w:eastAsia="en-US"/>
              </w:rPr>
              <w:t>Диагональ:</w:t>
            </w:r>
            <w:r>
              <w:rPr>
                <w:szCs w:val="24"/>
                <w:lang w:eastAsia="en-US"/>
              </w:rPr>
              <w:t xml:space="preserve"> 88''</w:t>
            </w:r>
          </w:p>
          <w:p w14:paraId="1DEDDC87" w14:textId="77777777" w:rsidR="00E976C5" w:rsidRDefault="00E976C5" w:rsidP="00E976C5">
            <w:pPr>
              <w:pStyle w:val="122"/>
              <w:spacing w:line="276" w:lineRule="auto"/>
              <w:rPr>
                <w:szCs w:val="24"/>
                <w:lang w:eastAsia="en-US"/>
              </w:rPr>
            </w:pPr>
            <w:r w:rsidRPr="006800C1">
              <w:rPr>
                <w:szCs w:val="24"/>
                <w:lang w:eastAsia="en-US"/>
              </w:rPr>
              <w:t>Разрешение:</w:t>
            </w:r>
            <w:r>
              <w:rPr>
                <w:szCs w:val="24"/>
                <w:lang w:eastAsia="en-US"/>
              </w:rPr>
              <w:t xml:space="preserve"> 4К</w:t>
            </w:r>
          </w:p>
          <w:p w14:paraId="4931F5F1" w14:textId="77777777" w:rsidR="00E976C5" w:rsidRPr="006800C1" w:rsidRDefault="00E976C5" w:rsidP="00E976C5">
            <w:pPr>
              <w:pStyle w:val="122"/>
              <w:spacing w:line="276" w:lineRule="auto"/>
              <w:rPr>
                <w:szCs w:val="24"/>
                <w:lang w:eastAsia="en-US"/>
              </w:rPr>
            </w:pPr>
            <w:r w:rsidRPr="006800C1">
              <w:rPr>
                <w:szCs w:val="24"/>
                <w:lang w:eastAsia="en-US"/>
              </w:rPr>
              <w:t>Яркость:</w:t>
            </w:r>
            <w:r>
              <w:rPr>
                <w:szCs w:val="24"/>
                <w:lang w:eastAsia="en-US"/>
              </w:rPr>
              <w:t xml:space="preserve"> высокая</w:t>
            </w:r>
          </w:p>
          <w:p w14:paraId="1CB502A8" w14:textId="77777777" w:rsidR="00E976C5" w:rsidRPr="006800C1" w:rsidRDefault="00E976C5" w:rsidP="00E976C5">
            <w:pPr>
              <w:pStyle w:val="122"/>
              <w:spacing w:line="276" w:lineRule="auto"/>
              <w:rPr>
                <w:szCs w:val="24"/>
                <w:lang w:eastAsia="en-US"/>
              </w:rPr>
            </w:pPr>
            <w:r w:rsidRPr="006800C1">
              <w:rPr>
                <w:szCs w:val="24"/>
                <w:lang w:eastAsia="en-US"/>
              </w:rPr>
              <w:t>Контрастность:</w:t>
            </w:r>
            <w:r>
              <w:rPr>
                <w:szCs w:val="24"/>
                <w:lang w:eastAsia="en-US"/>
              </w:rPr>
              <w:t xml:space="preserve"> высокая</w:t>
            </w:r>
          </w:p>
          <w:p w14:paraId="6733B448" w14:textId="77777777" w:rsidR="00E976C5" w:rsidRPr="006800C1" w:rsidRDefault="00E976C5" w:rsidP="00E976C5">
            <w:pPr>
              <w:pStyle w:val="122"/>
              <w:spacing w:line="276" w:lineRule="auto"/>
              <w:rPr>
                <w:szCs w:val="24"/>
                <w:lang w:eastAsia="en-US"/>
              </w:rPr>
            </w:pPr>
            <w:r w:rsidRPr="006800C1">
              <w:rPr>
                <w:szCs w:val="24"/>
                <w:lang w:eastAsia="en-US"/>
              </w:rPr>
              <w:t>Угол обзора:</w:t>
            </w:r>
            <w:r>
              <w:rPr>
                <w:szCs w:val="24"/>
                <w:lang w:eastAsia="en-US"/>
              </w:rPr>
              <w:t xml:space="preserve"> 178</w:t>
            </w:r>
          </w:p>
          <w:p w14:paraId="45981269" w14:textId="77777777" w:rsidR="00E976C5" w:rsidRDefault="00E976C5" w:rsidP="00E976C5">
            <w:pPr>
              <w:pStyle w:val="122"/>
              <w:spacing w:line="276" w:lineRule="auto"/>
              <w:rPr>
                <w:szCs w:val="24"/>
                <w:lang w:eastAsia="en-US"/>
              </w:rPr>
            </w:pPr>
            <w:r w:rsidRPr="006800C1">
              <w:rPr>
                <w:szCs w:val="24"/>
                <w:lang w:eastAsia="en-US"/>
              </w:rPr>
              <w:t>Количество динамиков:</w:t>
            </w:r>
            <w:r>
              <w:rPr>
                <w:szCs w:val="24"/>
                <w:lang w:eastAsia="en-US"/>
              </w:rPr>
              <w:t xml:space="preserve"> 2</w:t>
            </w:r>
          </w:p>
          <w:p w14:paraId="76072154" w14:textId="77777777" w:rsidR="00E976C5" w:rsidRPr="00BE5798" w:rsidRDefault="00E976C5" w:rsidP="00E976C5">
            <w:pPr>
              <w:pStyle w:val="122"/>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E976C5" w:rsidRPr="00DB62AC" w14:paraId="1D5F5F2D"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127C4" w14:textId="77777777" w:rsidR="00E976C5" w:rsidRPr="00DB62AC"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DB62AC" w14:paraId="04A6AA46" w14:textId="77777777" w:rsidTr="00E976C5">
        <w:tc>
          <w:tcPr>
            <w:tcW w:w="303" w:type="pct"/>
            <w:tcBorders>
              <w:top w:val="single" w:sz="4" w:space="0" w:color="auto"/>
              <w:left w:val="single" w:sz="4" w:space="0" w:color="auto"/>
              <w:bottom w:val="single" w:sz="4" w:space="0" w:color="auto"/>
              <w:right w:val="single" w:sz="4" w:space="0" w:color="auto"/>
            </w:tcBorders>
            <w:shd w:val="clear" w:color="auto" w:fill="auto"/>
          </w:tcPr>
          <w:p w14:paraId="6ED2F412" w14:textId="77777777" w:rsidR="00E976C5" w:rsidRPr="00BE5798" w:rsidRDefault="00E976C5" w:rsidP="00E976C5">
            <w:pPr>
              <w:pStyle w:val="122"/>
              <w:spacing w:line="276" w:lineRule="auto"/>
              <w:rPr>
                <w:szCs w:val="24"/>
                <w:lang w:eastAsia="en-US"/>
              </w:rPr>
            </w:pPr>
          </w:p>
        </w:tc>
        <w:tc>
          <w:tcPr>
            <w:tcW w:w="3153" w:type="pct"/>
            <w:tcBorders>
              <w:top w:val="single" w:sz="4" w:space="0" w:color="auto"/>
              <w:left w:val="single" w:sz="4" w:space="0" w:color="auto"/>
              <w:bottom w:val="single" w:sz="4" w:space="0" w:color="auto"/>
              <w:right w:val="single" w:sz="4" w:space="0" w:color="auto"/>
            </w:tcBorders>
            <w:shd w:val="clear" w:color="auto" w:fill="auto"/>
          </w:tcPr>
          <w:p w14:paraId="2DEA559E" w14:textId="77777777" w:rsidR="00E976C5" w:rsidRPr="00DB62AC" w:rsidRDefault="00E976C5" w:rsidP="00E976C5">
            <w:pPr>
              <w:pStyle w:val="122"/>
              <w:spacing w:line="276" w:lineRule="auto"/>
              <w:rPr>
                <w:szCs w:val="24"/>
                <w:lang w:eastAsia="en-US"/>
              </w:rPr>
            </w:pPr>
            <w:r w:rsidRPr="00DB62AC">
              <w:rPr>
                <w:szCs w:val="24"/>
                <w:lang w:eastAsia="en-US"/>
              </w:rPr>
              <w:t>Магнитно-маркерная поверхность</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11E36AA3" w14:textId="77777777" w:rsidR="00E976C5" w:rsidRDefault="00E976C5" w:rsidP="00E976C5">
            <w:pPr>
              <w:pStyle w:val="122"/>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5C7EB9B1" w14:textId="77777777" w:rsidR="00E976C5" w:rsidRPr="00DB62AC" w:rsidRDefault="00E976C5" w:rsidP="00E976C5">
            <w:pPr>
              <w:pStyle w:val="122"/>
              <w:spacing w:line="276" w:lineRule="auto"/>
              <w:rPr>
                <w:szCs w:val="24"/>
                <w:lang w:eastAsia="en-US"/>
              </w:rPr>
            </w:pPr>
            <w:r w:rsidRPr="00DB62AC">
              <w:rPr>
                <w:szCs w:val="24"/>
                <w:lang w:eastAsia="en-US"/>
              </w:rPr>
              <w:t>Высота</w:t>
            </w:r>
            <w:r>
              <w:rPr>
                <w:szCs w:val="24"/>
                <w:lang w:eastAsia="en-US"/>
              </w:rPr>
              <w:t>, мм</w:t>
            </w:r>
            <w:r w:rsidRPr="006800C1">
              <w:rPr>
                <w:szCs w:val="24"/>
                <w:lang w:eastAsia="en-US"/>
              </w:rPr>
              <w:t>:</w:t>
            </w:r>
            <w:r>
              <w:rPr>
                <w:szCs w:val="24"/>
                <w:lang w:eastAsia="en-US"/>
              </w:rPr>
              <w:t xml:space="preserve"> 800</w:t>
            </w:r>
          </w:p>
        </w:tc>
      </w:tr>
      <w:tr w:rsidR="00E976C5" w:rsidRPr="00BE5798" w14:paraId="6C27DF4E"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DEF349" w14:textId="77777777" w:rsidR="00E976C5" w:rsidRPr="00BE5798" w:rsidRDefault="00E976C5" w:rsidP="00E976C5">
            <w:pPr>
              <w:pStyle w:val="122"/>
              <w:spacing w:line="276" w:lineRule="auto"/>
              <w:rPr>
                <w:szCs w:val="24"/>
                <w:lang w:eastAsia="en-US"/>
              </w:rPr>
            </w:pPr>
            <w:r w:rsidRPr="00BE5798">
              <w:rPr>
                <w:b/>
                <w:bCs/>
                <w:szCs w:val="24"/>
                <w:lang w:val="en-US" w:eastAsia="en-US"/>
              </w:rPr>
              <w:t xml:space="preserve">II </w:t>
            </w:r>
            <w:r w:rsidRPr="00BE5798">
              <w:rPr>
                <w:b/>
                <w:bCs/>
                <w:szCs w:val="24"/>
                <w:lang w:eastAsia="en-US"/>
              </w:rPr>
              <w:t>Технические средства</w:t>
            </w:r>
          </w:p>
        </w:tc>
      </w:tr>
      <w:tr w:rsidR="00E976C5" w:rsidRPr="00BE5798" w14:paraId="5602CB4B"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E9E7C"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3E5CC15C" w14:textId="77777777" w:rsidTr="00E976C5">
        <w:tc>
          <w:tcPr>
            <w:tcW w:w="303" w:type="pct"/>
            <w:shd w:val="clear" w:color="auto" w:fill="auto"/>
          </w:tcPr>
          <w:p w14:paraId="443DEAB1"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1661581A" w14:textId="77777777" w:rsidR="00E976C5" w:rsidRPr="00BE5798" w:rsidRDefault="00E976C5" w:rsidP="00E976C5">
            <w:pPr>
              <w:pStyle w:val="122"/>
              <w:spacing w:line="276" w:lineRule="auto"/>
              <w:rPr>
                <w:szCs w:val="24"/>
                <w:lang w:eastAsia="en-US"/>
              </w:rPr>
            </w:pPr>
            <w:r w:rsidRPr="00E74C78">
              <w:t>Автоматизированное рабочее место (</w:t>
            </w:r>
            <w:r>
              <w:t>преподавателя</w:t>
            </w:r>
            <w:r w:rsidRPr="00E74C78">
              <w:t xml:space="preserve">, </w:t>
            </w:r>
            <w:r>
              <w:t>обучающегося</w:t>
            </w:r>
            <w:r w:rsidRPr="00E74C78">
              <w:t>)</w:t>
            </w:r>
          </w:p>
        </w:tc>
        <w:tc>
          <w:tcPr>
            <w:tcW w:w="1544" w:type="pct"/>
            <w:shd w:val="clear" w:color="auto" w:fill="auto"/>
          </w:tcPr>
          <w:p w14:paraId="2F7DA215"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01BFC1CB"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347A4B22"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52A12EA5" w14:textId="77777777" w:rsidR="00E976C5" w:rsidRPr="00316475" w:rsidRDefault="00E976C5" w:rsidP="00E976C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0C8751E0" w14:textId="77777777" w:rsidR="00E976C5" w:rsidRPr="00BE5798" w:rsidRDefault="00E976C5" w:rsidP="00E976C5">
            <w:pPr>
              <w:pStyle w:val="122"/>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E976C5" w:rsidRPr="00BE5798" w14:paraId="77A6B14D" w14:textId="77777777" w:rsidTr="00E976C5">
        <w:tc>
          <w:tcPr>
            <w:tcW w:w="303" w:type="pct"/>
            <w:shd w:val="clear" w:color="auto" w:fill="auto"/>
          </w:tcPr>
          <w:p w14:paraId="0772CF1A"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5A7FC267" w14:textId="77777777" w:rsidR="00E976C5" w:rsidRPr="00BE5798" w:rsidRDefault="00E976C5" w:rsidP="00E976C5">
            <w:pPr>
              <w:pStyle w:val="122"/>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44" w:type="pct"/>
            <w:shd w:val="clear" w:color="auto" w:fill="auto"/>
          </w:tcPr>
          <w:p w14:paraId="7251DED4" w14:textId="77777777" w:rsidR="00E976C5" w:rsidRDefault="00E976C5" w:rsidP="00E976C5">
            <w:pPr>
              <w:pStyle w:val="122"/>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49DE5D0E" w14:textId="77777777" w:rsidR="00E976C5" w:rsidRDefault="00E976C5" w:rsidP="00E976C5">
            <w:pPr>
              <w:pStyle w:val="122"/>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72A4CD9B" w14:textId="77777777" w:rsidR="00E976C5" w:rsidRPr="001C6128" w:rsidRDefault="00E976C5" w:rsidP="00E976C5">
            <w:pPr>
              <w:pStyle w:val="122"/>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3770A640" w14:textId="77777777" w:rsidR="00E976C5" w:rsidRPr="00BE5798" w:rsidRDefault="00E976C5" w:rsidP="00E976C5">
            <w:pPr>
              <w:pStyle w:val="122"/>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E976C5" w:rsidRPr="00BE5798" w14:paraId="15AA995D" w14:textId="77777777" w:rsidTr="00E976C5">
        <w:tc>
          <w:tcPr>
            <w:tcW w:w="303" w:type="pct"/>
            <w:shd w:val="clear" w:color="auto" w:fill="auto"/>
          </w:tcPr>
          <w:p w14:paraId="50ECBED3"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25617534" w14:textId="77777777" w:rsidR="00E976C5" w:rsidRPr="00BE5798" w:rsidRDefault="00E976C5" w:rsidP="00E976C5">
            <w:pPr>
              <w:pStyle w:val="122"/>
              <w:spacing w:line="276" w:lineRule="auto"/>
              <w:rPr>
                <w:szCs w:val="24"/>
                <w:lang w:eastAsia="en-US"/>
              </w:rPr>
            </w:pPr>
            <w:r>
              <w:rPr>
                <w:szCs w:val="24"/>
                <w:lang w:eastAsia="en-US"/>
              </w:rPr>
              <w:t>МФУ (принтер, сканер, копир)</w:t>
            </w:r>
          </w:p>
        </w:tc>
        <w:tc>
          <w:tcPr>
            <w:tcW w:w="1544" w:type="pct"/>
            <w:shd w:val="clear" w:color="auto" w:fill="auto"/>
          </w:tcPr>
          <w:p w14:paraId="26DA097C" w14:textId="77777777" w:rsidR="00E976C5" w:rsidRPr="00BE5798" w:rsidRDefault="00E976C5" w:rsidP="00E976C5">
            <w:pPr>
              <w:pStyle w:val="122"/>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E976C5" w:rsidRPr="00BE5798" w14:paraId="07A8F3D0" w14:textId="77777777" w:rsidTr="00E976C5">
        <w:tc>
          <w:tcPr>
            <w:tcW w:w="5000" w:type="pct"/>
            <w:gridSpan w:val="3"/>
            <w:shd w:val="clear" w:color="auto" w:fill="auto"/>
          </w:tcPr>
          <w:p w14:paraId="4CCA4AEB" w14:textId="77777777" w:rsidR="00E976C5" w:rsidRPr="00BE5798" w:rsidRDefault="00E976C5" w:rsidP="00E976C5">
            <w:pPr>
              <w:pStyle w:val="122"/>
              <w:spacing w:line="276" w:lineRule="auto"/>
              <w:rPr>
                <w:szCs w:val="24"/>
                <w:lang w:eastAsia="en-US"/>
              </w:rPr>
            </w:pPr>
            <w:r w:rsidRPr="00BE5798">
              <w:rPr>
                <w:b/>
                <w:szCs w:val="24"/>
                <w:lang w:eastAsia="en-US"/>
              </w:rPr>
              <w:t>Дополнительное оборудование</w:t>
            </w:r>
          </w:p>
        </w:tc>
      </w:tr>
      <w:tr w:rsidR="00E976C5" w:rsidRPr="00BE5798" w14:paraId="21E7329C" w14:textId="77777777" w:rsidTr="00E976C5">
        <w:tc>
          <w:tcPr>
            <w:tcW w:w="303" w:type="pct"/>
            <w:shd w:val="clear" w:color="auto" w:fill="auto"/>
          </w:tcPr>
          <w:p w14:paraId="779E2F40"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0A87AF67" w14:textId="77777777" w:rsidR="00E976C5" w:rsidRPr="005D3F27" w:rsidRDefault="00E976C5" w:rsidP="00E976C5">
            <w:pPr>
              <w:pStyle w:val="122"/>
              <w:spacing w:line="276" w:lineRule="auto"/>
              <w:rPr>
                <w:szCs w:val="24"/>
                <w:lang w:eastAsia="en-US"/>
              </w:rPr>
            </w:pPr>
            <w:r w:rsidRPr="005D3F27">
              <w:rPr>
                <w:szCs w:val="24"/>
                <w:lang w:eastAsia="en-US"/>
              </w:rPr>
              <w:t>Экран для проектора</w:t>
            </w:r>
          </w:p>
        </w:tc>
        <w:tc>
          <w:tcPr>
            <w:tcW w:w="1544" w:type="pct"/>
            <w:shd w:val="clear" w:color="auto" w:fill="auto"/>
          </w:tcPr>
          <w:p w14:paraId="1260AD5B" w14:textId="77777777" w:rsidR="00E976C5" w:rsidRPr="00BE5798" w:rsidRDefault="00E976C5" w:rsidP="00E976C5">
            <w:pPr>
              <w:pStyle w:val="122"/>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E976C5" w:rsidRPr="00BE5798" w14:paraId="6FEEF9F4" w14:textId="77777777" w:rsidTr="00E976C5">
        <w:tc>
          <w:tcPr>
            <w:tcW w:w="5000" w:type="pct"/>
            <w:gridSpan w:val="3"/>
            <w:shd w:val="clear" w:color="auto" w:fill="auto"/>
          </w:tcPr>
          <w:p w14:paraId="3D8D4724" w14:textId="77777777" w:rsidR="00E976C5" w:rsidRPr="00BE5798" w:rsidRDefault="00E976C5" w:rsidP="00E976C5">
            <w:pPr>
              <w:pStyle w:val="122"/>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E976C5" w:rsidRPr="00BE5798" w14:paraId="6F94BABF" w14:textId="77777777" w:rsidTr="00E976C5">
        <w:tc>
          <w:tcPr>
            <w:tcW w:w="5000" w:type="pct"/>
            <w:gridSpan w:val="3"/>
            <w:shd w:val="clear" w:color="auto" w:fill="auto"/>
          </w:tcPr>
          <w:p w14:paraId="3DF80997" w14:textId="77777777" w:rsidR="00E976C5" w:rsidRPr="00BE5798" w:rsidRDefault="00E976C5" w:rsidP="00E976C5">
            <w:pPr>
              <w:pStyle w:val="122"/>
              <w:spacing w:line="276" w:lineRule="auto"/>
              <w:rPr>
                <w:szCs w:val="24"/>
                <w:lang w:eastAsia="en-US"/>
              </w:rPr>
            </w:pPr>
            <w:r w:rsidRPr="00BE5798">
              <w:rPr>
                <w:b/>
                <w:bCs/>
                <w:szCs w:val="24"/>
                <w:lang w:eastAsia="en-US"/>
              </w:rPr>
              <w:t>Основное оборудование</w:t>
            </w:r>
          </w:p>
        </w:tc>
      </w:tr>
      <w:tr w:rsidR="00E976C5" w:rsidRPr="00BE5798" w14:paraId="5BADE6AA" w14:textId="77777777" w:rsidTr="00E976C5">
        <w:tc>
          <w:tcPr>
            <w:tcW w:w="303" w:type="pct"/>
            <w:shd w:val="clear" w:color="auto" w:fill="auto"/>
          </w:tcPr>
          <w:p w14:paraId="37CD29DF"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54CC2CD9" w14:textId="77777777" w:rsidR="00E976C5" w:rsidRPr="00BE5798" w:rsidRDefault="00E976C5" w:rsidP="00E976C5">
            <w:pPr>
              <w:pStyle w:val="122"/>
              <w:spacing w:line="276" w:lineRule="auto"/>
              <w:rPr>
                <w:szCs w:val="24"/>
                <w:lang w:eastAsia="en-US"/>
              </w:rPr>
            </w:pPr>
          </w:p>
        </w:tc>
        <w:tc>
          <w:tcPr>
            <w:tcW w:w="1544" w:type="pct"/>
            <w:shd w:val="clear" w:color="auto" w:fill="auto"/>
          </w:tcPr>
          <w:p w14:paraId="37E15CB2" w14:textId="77777777" w:rsidR="00E976C5" w:rsidRPr="00BE5798" w:rsidRDefault="00E976C5" w:rsidP="00E976C5">
            <w:pPr>
              <w:pStyle w:val="122"/>
              <w:spacing w:line="276" w:lineRule="auto"/>
              <w:rPr>
                <w:szCs w:val="24"/>
                <w:lang w:eastAsia="en-US"/>
              </w:rPr>
            </w:pPr>
          </w:p>
        </w:tc>
      </w:tr>
      <w:tr w:rsidR="00E976C5" w:rsidRPr="00BE5798" w14:paraId="213AD670" w14:textId="77777777" w:rsidTr="00E976C5">
        <w:tc>
          <w:tcPr>
            <w:tcW w:w="5000" w:type="pct"/>
            <w:gridSpan w:val="3"/>
            <w:shd w:val="clear" w:color="auto" w:fill="auto"/>
          </w:tcPr>
          <w:p w14:paraId="3976E4F8" w14:textId="77777777" w:rsidR="00E976C5" w:rsidRPr="00BE5798" w:rsidRDefault="00E976C5" w:rsidP="00E976C5">
            <w:pPr>
              <w:pStyle w:val="122"/>
              <w:spacing w:line="276" w:lineRule="auto"/>
              <w:rPr>
                <w:szCs w:val="24"/>
                <w:lang w:eastAsia="en-US"/>
              </w:rPr>
            </w:pPr>
            <w:r w:rsidRPr="00BE5798">
              <w:rPr>
                <w:b/>
                <w:bCs/>
                <w:szCs w:val="24"/>
                <w:lang w:eastAsia="en-US"/>
              </w:rPr>
              <w:t>Дополнительное оборудование</w:t>
            </w:r>
          </w:p>
        </w:tc>
      </w:tr>
      <w:tr w:rsidR="00E976C5" w:rsidRPr="00BE5798" w14:paraId="470EEE70" w14:textId="77777777" w:rsidTr="00E976C5">
        <w:tc>
          <w:tcPr>
            <w:tcW w:w="303" w:type="pct"/>
            <w:shd w:val="clear" w:color="auto" w:fill="auto"/>
          </w:tcPr>
          <w:p w14:paraId="69414015" w14:textId="77777777" w:rsidR="00E976C5" w:rsidRPr="00BE5798" w:rsidRDefault="00E976C5" w:rsidP="00E976C5">
            <w:pPr>
              <w:pStyle w:val="122"/>
              <w:spacing w:line="276" w:lineRule="auto"/>
              <w:rPr>
                <w:szCs w:val="24"/>
                <w:lang w:eastAsia="en-US"/>
              </w:rPr>
            </w:pPr>
          </w:p>
        </w:tc>
        <w:tc>
          <w:tcPr>
            <w:tcW w:w="3153" w:type="pct"/>
            <w:shd w:val="clear" w:color="auto" w:fill="auto"/>
          </w:tcPr>
          <w:p w14:paraId="074444B7" w14:textId="77777777" w:rsidR="00E976C5" w:rsidRPr="00BE5798" w:rsidRDefault="00E976C5" w:rsidP="00E976C5">
            <w:pPr>
              <w:pStyle w:val="122"/>
              <w:spacing w:line="276" w:lineRule="auto"/>
              <w:rPr>
                <w:i/>
                <w:iCs w:val="0"/>
                <w:szCs w:val="24"/>
                <w:lang w:eastAsia="en-US"/>
              </w:rPr>
            </w:pPr>
          </w:p>
        </w:tc>
        <w:tc>
          <w:tcPr>
            <w:tcW w:w="1544" w:type="pct"/>
            <w:shd w:val="clear" w:color="auto" w:fill="auto"/>
          </w:tcPr>
          <w:p w14:paraId="610CE736" w14:textId="77777777" w:rsidR="00E976C5" w:rsidRPr="00BE5798" w:rsidRDefault="00E976C5" w:rsidP="00E976C5">
            <w:pPr>
              <w:pStyle w:val="122"/>
              <w:spacing w:line="276" w:lineRule="auto"/>
              <w:rPr>
                <w:szCs w:val="24"/>
                <w:lang w:eastAsia="en-US"/>
              </w:rPr>
            </w:pPr>
          </w:p>
        </w:tc>
      </w:tr>
    </w:tbl>
    <w:p w14:paraId="22DE2724" w14:textId="77777777" w:rsidR="00E976C5" w:rsidRPr="00226691" w:rsidRDefault="00E976C5" w:rsidP="00E976C5">
      <w:pPr>
        <w:autoSpaceDE w:val="0"/>
        <w:autoSpaceDN w:val="0"/>
        <w:adjustRightInd w:val="0"/>
        <w:spacing w:after="0"/>
        <w:jc w:val="both"/>
        <w:rPr>
          <w:rFonts w:ascii="Times New Roman" w:hAnsi="Times New Roman"/>
          <w:sz w:val="24"/>
          <w:szCs w:val="24"/>
          <w:lang w:eastAsia="en-US"/>
        </w:rPr>
      </w:pPr>
    </w:p>
    <w:p w14:paraId="3F904B7F" w14:textId="77777777" w:rsidR="00E976C5" w:rsidRPr="003775E8" w:rsidRDefault="00E976C5" w:rsidP="00E976C5">
      <w:pPr>
        <w:suppressAutoHyphens/>
        <w:spacing w:after="0"/>
        <w:ind w:firstLine="709"/>
        <w:jc w:val="both"/>
        <w:rPr>
          <w:rFonts w:ascii="Times New Roman" w:hAnsi="Times New Roman"/>
          <w:b/>
          <w:bCs/>
          <w:sz w:val="24"/>
          <w:szCs w:val="24"/>
        </w:rPr>
      </w:pPr>
      <w:r w:rsidRPr="003775E8">
        <w:rPr>
          <w:rFonts w:ascii="Times New Roman" w:hAnsi="Times New Roman"/>
          <w:b/>
          <w:bCs/>
          <w:sz w:val="24"/>
          <w:szCs w:val="24"/>
        </w:rPr>
        <w:t>3.2. Информационное обеспечение реализации программы</w:t>
      </w:r>
    </w:p>
    <w:p w14:paraId="1DAD228D" w14:textId="77777777" w:rsidR="00E976C5" w:rsidRPr="003775E8" w:rsidRDefault="00E976C5" w:rsidP="00E976C5">
      <w:pPr>
        <w:suppressAutoHyphens/>
        <w:spacing w:after="0"/>
        <w:ind w:firstLine="709"/>
        <w:jc w:val="both"/>
        <w:rPr>
          <w:rFonts w:ascii="Times New Roman" w:hAnsi="Times New Roman"/>
          <w:bCs/>
          <w:sz w:val="24"/>
          <w:szCs w:val="24"/>
        </w:rPr>
      </w:pPr>
      <w:r w:rsidRPr="003775E8">
        <w:rPr>
          <w:rFonts w:ascii="Times New Roman" w:hAnsi="Times New Roman"/>
          <w:bCs/>
          <w:sz w:val="24"/>
          <w:szCs w:val="24"/>
        </w:rPr>
        <w:t>Для реализации программы библиотечный фонд образовательной организации должен иметь п</w:t>
      </w:r>
      <w:r w:rsidRPr="003775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775E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1345C7" w14:textId="77777777" w:rsidR="00E976C5" w:rsidRPr="003775E8" w:rsidRDefault="00E976C5" w:rsidP="00E976C5">
      <w:pPr>
        <w:suppressAutoHyphens/>
        <w:spacing w:after="0"/>
        <w:ind w:firstLine="709"/>
        <w:jc w:val="both"/>
        <w:rPr>
          <w:rFonts w:ascii="Times New Roman" w:hAnsi="Times New Roman"/>
          <w:sz w:val="24"/>
          <w:szCs w:val="24"/>
        </w:rPr>
      </w:pPr>
    </w:p>
    <w:p w14:paraId="7C68B2DD" w14:textId="77777777" w:rsidR="00E976C5" w:rsidRPr="003775E8" w:rsidRDefault="00E976C5" w:rsidP="00E976C5">
      <w:pPr>
        <w:suppressAutoHyphens/>
        <w:spacing w:after="0"/>
        <w:ind w:firstLine="709"/>
        <w:jc w:val="both"/>
        <w:rPr>
          <w:rFonts w:ascii="Times New Roman" w:hAnsi="Times New Roman"/>
          <w:b/>
          <w:sz w:val="24"/>
          <w:szCs w:val="24"/>
        </w:rPr>
      </w:pPr>
      <w:r w:rsidRPr="003775E8">
        <w:rPr>
          <w:rFonts w:ascii="Times New Roman" w:hAnsi="Times New Roman"/>
          <w:b/>
          <w:sz w:val="24"/>
          <w:szCs w:val="24"/>
        </w:rPr>
        <w:t>3.2.1. Основные печатные издания</w:t>
      </w:r>
    </w:p>
    <w:p w14:paraId="30D39982" w14:textId="635F021A" w:rsidR="00DD611F" w:rsidRPr="00DD611F" w:rsidRDefault="00DD611F" w:rsidP="00DD611F">
      <w:pPr>
        <w:pStyle w:val="ae"/>
        <w:numPr>
          <w:ilvl w:val="0"/>
          <w:numId w:val="120"/>
        </w:numPr>
        <w:spacing w:after="0"/>
        <w:contextualSpacing/>
        <w:jc w:val="both"/>
        <w:rPr>
          <w:bCs/>
        </w:rPr>
      </w:pPr>
      <w:r w:rsidRPr="00DD611F">
        <w:rPr>
          <w:bCs/>
        </w:rPr>
        <w:t>Михеева, Е.В. Информационные технологии в профессиональной деятельности / Е.В. Михеева. – Москва: ООО «Образовательно-Издательский центр «Академия», 2016. – 384 с.</w:t>
      </w:r>
    </w:p>
    <w:p w14:paraId="40B4D29D" w14:textId="466CA2EE" w:rsidR="00DD611F" w:rsidRPr="00DD611F" w:rsidRDefault="00DD611F" w:rsidP="00DD611F">
      <w:pPr>
        <w:pStyle w:val="ae"/>
        <w:numPr>
          <w:ilvl w:val="0"/>
          <w:numId w:val="120"/>
        </w:numPr>
        <w:spacing w:after="0"/>
        <w:contextualSpacing/>
        <w:jc w:val="both"/>
        <w:rPr>
          <w:bCs/>
        </w:rPr>
      </w:pPr>
      <w:r w:rsidRPr="00DD611F">
        <w:rPr>
          <w:bCs/>
        </w:rPr>
        <w:t>Михеева, Е.В. Практикум по информационным технологиям в профессиональной деятельности / Е.В. Михеева, О. И. Титова. – Москва: ООО «Образовательно-Издательский центр «Академия», 2017. – 288 с.</w:t>
      </w:r>
    </w:p>
    <w:p w14:paraId="4F2D715B" w14:textId="77777777" w:rsidR="00E976C5" w:rsidRPr="003775E8" w:rsidRDefault="00E976C5" w:rsidP="00E976C5">
      <w:pPr>
        <w:spacing w:after="0"/>
        <w:ind w:firstLine="709"/>
        <w:contextualSpacing/>
        <w:rPr>
          <w:rFonts w:ascii="Times New Roman" w:hAnsi="Times New Roman"/>
          <w:bCs/>
          <w:sz w:val="24"/>
          <w:szCs w:val="24"/>
        </w:rPr>
      </w:pPr>
    </w:p>
    <w:p w14:paraId="1D628DCC" w14:textId="77777777" w:rsidR="00E976C5" w:rsidRPr="003775E8" w:rsidRDefault="00E976C5" w:rsidP="00E976C5">
      <w:pPr>
        <w:spacing w:after="0"/>
        <w:ind w:firstLine="709"/>
        <w:contextualSpacing/>
        <w:rPr>
          <w:rFonts w:ascii="Times New Roman" w:hAnsi="Times New Roman"/>
          <w:b/>
          <w:sz w:val="24"/>
          <w:szCs w:val="24"/>
        </w:rPr>
      </w:pPr>
      <w:r w:rsidRPr="003775E8">
        <w:rPr>
          <w:rFonts w:ascii="Times New Roman" w:hAnsi="Times New Roman"/>
          <w:b/>
          <w:sz w:val="24"/>
          <w:szCs w:val="24"/>
        </w:rPr>
        <w:t xml:space="preserve">3.2.2. Основные электронные издания </w:t>
      </w:r>
    </w:p>
    <w:p w14:paraId="4E9916A7" w14:textId="77777777" w:rsidR="00CC6B65" w:rsidRPr="00CC6B65" w:rsidRDefault="00CC6B65" w:rsidP="00CC6B65">
      <w:pPr>
        <w:pStyle w:val="ae"/>
        <w:numPr>
          <w:ilvl w:val="0"/>
          <w:numId w:val="121"/>
        </w:numPr>
        <w:spacing w:after="0"/>
        <w:contextualSpacing/>
        <w:jc w:val="both"/>
        <w:rPr>
          <w:iCs/>
        </w:rPr>
      </w:pPr>
      <w:r w:rsidRPr="00CC6B65">
        <w:rPr>
          <w:iCs/>
        </w:rPr>
        <w:t>Интернет-университет информационных технологий (</w:t>
      </w:r>
      <w:proofErr w:type="spellStart"/>
      <w:r w:rsidRPr="00CC6B65">
        <w:rPr>
          <w:iCs/>
        </w:rPr>
        <w:t>ИНТУИТ.ру</w:t>
      </w:r>
      <w:proofErr w:type="spellEnd"/>
      <w:r w:rsidRPr="00CC6B65">
        <w:rPr>
          <w:iCs/>
        </w:rPr>
        <w:t>) [Электронный ресурс] /Режим доступа: http://www.intuit.ru</w:t>
      </w:r>
    </w:p>
    <w:p w14:paraId="6206DEA8" w14:textId="77777777" w:rsidR="00CC6B65" w:rsidRPr="00CC6B65" w:rsidRDefault="00CC6B65" w:rsidP="00CC6B65">
      <w:pPr>
        <w:pStyle w:val="ae"/>
        <w:numPr>
          <w:ilvl w:val="0"/>
          <w:numId w:val="121"/>
        </w:numPr>
        <w:spacing w:after="0"/>
        <w:contextualSpacing/>
        <w:jc w:val="both"/>
        <w:rPr>
          <w:iCs/>
          <w:u w:val="single"/>
        </w:rPr>
      </w:pPr>
      <w:r w:rsidRPr="00CC6B65">
        <w:rPr>
          <w:iCs/>
        </w:rPr>
        <w:lastRenderedPageBreak/>
        <w:t xml:space="preserve">Информатика - и информационные технологии: </w:t>
      </w:r>
      <w:proofErr w:type="spellStart"/>
      <w:r w:rsidRPr="00CC6B65">
        <w:rPr>
          <w:iCs/>
        </w:rPr>
        <w:t>cайт</w:t>
      </w:r>
      <w:proofErr w:type="spellEnd"/>
      <w:r w:rsidRPr="00CC6B65">
        <w:rPr>
          <w:iCs/>
        </w:rPr>
        <w:t xml:space="preserve"> лаборатории информатики МИОО [Электронный ресурс] /Режим доступа: http://iit.metodist.ru</w:t>
      </w:r>
    </w:p>
    <w:p w14:paraId="3C98B2A4" w14:textId="77777777" w:rsidR="00CC6B65" w:rsidRPr="00CC6B65" w:rsidRDefault="00CC6B65" w:rsidP="00CC6B65">
      <w:pPr>
        <w:pStyle w:val="ae"/>
        <w:numPr>
          <w:ilvl w:val="0"/>
          <w:numId w:val="121"/>
        </w:numPr>
        <w:spacing w:after="0"/>
        <w:contextualSpacing/>
        <w:jc w:val="both"/>
        <w:rPr>
          <w:iCs/>
          <w:u w:val="single"/>
        </w:rPr>
      </w:pPr>
      <w:r w:rsidRPr="00CC6B65">
        <w:rPr>
          <w:iCs/>
        </w:rPr>
        <w:t>Образовательные ресурсы сети Интернет по информатике [Электронный ресурс] /Режим доступа: http://vlad-ezhov.narod.ru/zor/p6aa1.html</w:t>
      </w:r>
    </w:p>
    <w:p w14:paraId="490A0EBA" w14:textId="77777777" w:rsidR="00CC6B65" w:rsidRPr="00CC6B65" w:rsidRDefault="00CC6B65" w:rsidP="00CC6B65">
      <w:pPr>
        <w:pStyle w:val="ae"/>
        <w:numPr>
          <w:ilvl w:val="0"/>
          <w:numId w:val="121"/>
        </w:numPr>
        <w:spacing w:after="0"/>
        <w:contextualSpacing/>
        <w:jc w:val="both"/>
        <w:rPr>
          <w:iCs/>
        </w:rPr>
      </w:pPr>
      <w:r w:rsidRPr="00CC6B65">
        <w:rPr>
          <w:iCs/>
        </w:rPr>
        <w:t>Открытые системы: издания по информационным технологиям [Электронный ресурс] /Режим доступа: http://www.osp.ru</w:t>
      </w:r>
    </w:p>
    <w:p w14:paraId="43F41E12" w14:textId="77777777" w:rsidR="00E976C5" w:rsidRPr="003775E8" w:rsidRDefault="00E976C5" w:rsidP="00E976C5">
      <w:pPr>
        <w:spacing w:after="0"/>
        <w:contextualSpacing/>
        <w:jc w:val="both"/>
        <w:rPr>
          <w:rFonts w:ascii="Times New Roman" w:hAnsi="Times New Roman"/>
          <w:b/>
          <w:bCs/>
          <w:sz w:val="24"/>
          <w:szCs w:val="24"/>
        </w:rPr>
      </w:pPr>
    </w:p>
    <w:p w14:paraId="07327335" w14:textId="77777777" w:rsidR="00E976C5" w:rsidRPr="003775E8" w:rsidRDefault="00E976C5" w:rsidP="00E976C5">
      <w:pPr>
        <w:spacing w:after="0"/>
        <w:ind w:firstLine="709"/>
        <w:contextualSpacing/>
        <w:jc w:val="both"/>
        <w:rPr>
          <w:rFonts w:ascii="Times New Roman" w:hAnsi="Times New Roman"/>
          <w:b/>
          <w:bCs/>
          <w:sz w:val="24"/>
          <w:szCs w:val="24"/>
        </w:rPr>
      </w:pPr>
      <w:r w:rsidRPr="003775E8">
        <w:rPr>
          <w:rFonts w:ascii="Times New Roman" w:hAnsi="Times New Roman"/>
          <w:b/>
          <w:bCs/>
          <w:sz w:val="24"/>
          <w:szCs w:val="24"/>
        </w:rPr>
        <w:t>3.2.3. Дополнительные источники</w:t>
      </w:r>
    </w:p>
    <w:p w14:paraId="357A637D" w14:textId="77777777" w:rsidR="00E976C5" w:rsidRPr="003775E8" w:rsidRDefault="00E976C5" w:rsidP="00E976C5">
      <w:pPr>
        <w:spacing w:after="0"/>
        <w:ind w:firstLine="709"/>
        <w:contextualSpacing/>
        <w:jc w:val="both"/>
        <w:rPr>
          <w:rFonts w:ascii="Times New Roman" w:hAnsi="Times New Roman"/>
          <w:bCs/>
          <w:sz w:val="24"/>
          <w:szCs w:val="24"/>
        </w:rPr>
      </w:pPr>
    </w:p>
    <w:p w14:paraId="45C9CC18" w14:textId="2762D71B" w:rsidR="00CC6B65" w:rsidRPr="00CC6B65" w:rsidRDefault="00CC6B65" w:rsidP="00CC6B65">
      <w:pPr>
        <w:pStyle w:val="ae"/>
        <w:numPr>
          <w:ilvl w:val="0"/>
          <w:numId w:val="122"/>
        </w:numPr>
        <w:contextualSpacing/>
        <w:jc w:val="both"/>
      </w:pPr>
      <w:proofErr w:type="spellStart"/>
      <w:r w:rsidRPr="00CC6B65">
        <w:t>Елочкин</w:t>
      </w:r>
      <w:proofErr w:type="spellEnd"/>
      <w:r w:rsidRPr="00CC6B65">
        <w:t xml:space="preserve">, М.Е. Информационные технологии: Учебник / М.Е. </w:t>
      </w:r>
      <w:proofErr w:type="spellStart"/>
      <w:r w:rsidRPr="00CC6B65">
        <w:t>Елочкин</w:t>
      </w:r>
      <w:proofErr w:type="spellEnd"/>
      <w:r w:rsidRPr="00CC6B65">
        <w:t xml:space="preserve">, Ю.С. </w:t>
      </w:r>
      <w:proofErr w:type="spellStart"/>
      <w:r w:rsidRPr="00CC6B65">
        <w:t>Брановский</w:t>
      </w:r>
      <w:proofErr w:type="spellEnd"/>
      <w:r w:rsidRPr="00CC6B65">
        <w:t>, И.Д. Николаенко. – Москва: Издательский центр «Академия», 2012. – 256 с.</w:t>
      </w:r>
    </w:p>
    <w:p w14:paraId="69A786B0" w14:textId="77777777" w:rsidR="00CC6B65" w:rsidRPr="00CC6B65" w:rsidRDefault="00CC6B65" w:rsidP="00CC6B65">
      <w:pPr>
        <w:pStyle w:val="ae"/>
        <w:numPr>
          <w:ilvl w:val="0"/>
          <w:numId w:val="122"/>
        </w:numPr>
        <w:contextualSpacing/>
        <w:jc w:val="both"/>
      </w:pPr>
      <w:r w:rsidRPr="00CC6B65">
        <w:t>Информационные технологии в офисе: учеб. пособие / – М.: ИЦ Академия, 2012. – 314 с.</w:t>
      </w:r>
    </w:p>
    <w:p w14:paraId="0E61F4C8" w14:textId="15431B54" w:rsidR="00E976C5" w:rsidRDefault="00CC6B65" w:rsidP="00444A9F">
      <w:pPr>
        <w:ind w:left="360"/>
        <w:contextualSpacing/>
        <w:rPr>
          <w:b/>
        </w:rPr>
      </w:pPr>
      <w:r w:rsidRPr="00444A9F">
        <w:rPr>
          <w:b/>
        </w:rPr>
        <w:br w:type="page"/>
      </w:r>
    </w:p>
    <w:p w14:paraId="7E2DF038" w14:textId="77777777" w:rsidR="00444A9F" w:rsidRPr="00444A9F" w:rsidRDefault="00444A9F" w:rsidP="00444A9F">
      <w:pPr>
        <w:pStyle w:val="ae"/>
        <w:numPr>
          <w:ilvl w:val="0"/>
          <w:numId w:val="122"/>
        </w:numPr>
        <w:contextualSpacing/>
        <w:rPr>
          <w:b/>
          <w:vanish/>
        </w:rPr>
      </w:pPr>
    </w:p>
    <w:p w14:paraId="2207918F" w14:textId="75028ED1" w:rsidR="00444A9F" w:rsidRPr="00444A9F" w:rsidRDefault="00444A9F" w:rsidP="00444A9F">
      <w:pPr>
        <w:pStyle w:val="ae"/>
        <w:numPr>
          <w:ilvl w:val="0"/>
          <w:numId w:val="122"/>
        </w:numPr>
        <w:contextualSpacing/>
        <w:jc w:val="center"/>
        <w:rPr>
          <w:b/>
        </w:rPr>
      </w:pPr>
      <w:r w:rsidRPr="00444A9F">
        <w:rPr>
          <w:b/>
        </w:rPr>
        <w:t>КОНТРОЛЬ И ОЦЕНКА РЕЗУЛЬТАТОВ ОСВОЕНИЯ</w:t>
      </w:r>
    </w:p>
    <w:p w14:paraId="4A7C135F" w14:textId="1767D745" w:rsidR="00444A9F" w:rsidRPr="003775E8" w:rsidRDefault="00444A9F" w:rsidP="00444A9F">
      <w:pPr>
        <w:ind w:left="360"/>
        <w:contextualSpacing/>
        <w:jc w:val="center"/>
        <w:rPr>
          <w:rFonts w:ascii="Times New Roman" w:hAnsi="Times New Roman"/>
          <w:b/>
          <w:sz w:val="24"/>
          <w:szCs w:val="24"/>
        </w:rPr>
      </w:pPr>
      <w:r w:rsidRPr="00444A9F">
        <w:rPr>
          <w:rFonts w:ascii="Times New Roman" w:hAnsi="Times New Roman"/>
          <w:b/>
          <w:sz w:val="24"/>
          <w:szCs w:val="24"/>
        </w:rPr>
        <w:t>УЧЕБНОЙ ДИСЦИПЛИНЫ</w:t>
      </w:r>
    </w:p>
    <w:p w14:paraId="5EF8456A" w14:textId="77777777" w:rsidR="00E976C5" w:rsidRPr="003775E8" w:rsidRDefault="00E976C5" w:rsidP="00E976C5">
      <w:pPr>
        <w:contextualSpacing/>
        <w:jc w:val="center"/>
        <w:rPr>
          <w:rFonts w:ascii="Times New Roman" w:hAnsi="Times New Roman"/>
          <w:b/>
          <w:sz w:val="24"/>
          <w:szCs w:val="24"/>
        </w:rPr>
      </w:pPr>
    </w:p>
    <w:tbl>
      <w:tblPr>
        <w:tblW w:w="488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3"/>
        <w:gridCol w:w="3041"/>
        <w:gridCol w:w="2919"/>
      </w:tblGrid>
      <w:tr w:rsidR="00E976C5" w:rsidRPr="003775E8" w14:paraId="22B8DA6F" w14:textId="77777777" w:rsidTr="00E976C5">
        <w:tc>
          <w:tcPr>
            <w:tcW w:w="1831" w:type="pct"/>
          </w:tcPr>
          <w:p w14:paraId="758BEC84" w14:textId="77777777" w:rsidR="00E976C5" w:rsidRPr="003775E8" w:rsidRDefault="00E976C5" w:rsidP="00E976C5">
            <w:pPr>
              <w:spacing w:after="0"/>
              <w:rPr>
                <w:rFonts w:ascii="Times New Roman" w:hAnsi="Times New Roman"/>
                <w:b/>
                <w:bCs/>
                <w:sz w:val="24"/>
                <w:szCs w:val="24"/>
              </w:rPr>
            </w:pPr>
            <w:r w:rsidRPr="003775E8">
              <w:rPr>
                <w:rFonts w:ascii="Times New Roman" w:hAnsi="Times New Roman"/>
                <w:b/>
                <w:bCs/>
                <w:sz w:val="24"/>
                <w:szCs w:val="24"/>
              </w:rPr>
              <w:t>Результаты обучения</w:t>
            </w:r>
          </w:p>
        </w:tc>
        <w:tc>
          <w:tcPr>
            <w:tcW w:w="1617" w:type="pct"/>
          </w:tcPr>
          <w:p w14:paraId="13FD6B35" w14:textId="77777777" w:rsidR="00E976C5" w:rsidRPr="003775E8" w:rsidRDefault="00E976C5" w:rsidP="00E976C5">
            <w:pPr>
              <w:spacing w:after="0"/>
              <w:rPr>
                <w:rFonts w:ascii="Times New Roman" w:hAnsi="Times New Roman"/>
                <w:b/>
                <w:bCs/>
                <w:sz w:val="24"/>
                <w:szCs w:val="24"/>
              </w:rPr>
            </w:pPr>
            <w:r w:rsidRPr="003775E8">
              <w:rPr>
                <w:rFonts w:ascii="Times New Roman" w:hAnsi="Times New Roman"/>
                <w:b/>
                <w:bCs/>
                <w:sz w:val="24"/>
                <w:szCs w:val="24"/>
              </w:rPr>
              <w:t>Критерии оценки</w:t>
            </w:r>
          </w:p>
        </w:tc>
        <w:tc>
          <w:tcPr>
            <w:tcW w:w="1552" w:type="pct"/>
          </w:tcPr>
          <w:p w14:paraId="7C068F6A" w14:textId="77777777" w:rsidR="00E976C5" w:rsidRPr="003775E8" w:rsidRDefault="00E976C5" w:rsidP="00E976C5">
            <w:pPr>
              <w:spacing w:after="0"/>
              <w:rPr>
                <w:rFonts w:ascii="Times New Roman" w:hAnsi="Times New Roman"/>
                <w:b/>
                <w:bCs/>
                <w:sz w:val="24"/>
                <w:szCs w:val="24"/>
              </w:rPr>
            </w:pPr>
            <w:r w:rsidRPr="003775E8">
              <w:rPr>
                <w:rFonts w:ascii="Times New Roman" w:hAnsi="Times New Roman"/>
                <w:b/>
                <w:bCs/>
                <w:sz w:val="24"/>
                <w:szCs w:val="24"/>
              </w:rPr>
              <w:t>Методы оценки</w:t>
            </w:r>
          </w:p>
        </w:tc>
      </w:tr>
      <w:tr w:rsidR="00E976C5" w:rsidRPr="003775E8" w14:paraId="614061DA" w14:textId="77777777" w:rsidTr="00E976C5">
        <w:tc>
          <w:tcPr>
            <w:tcW w:w="1831" w:type="pct"/>
          </w:tcPr>
          <w:p w14:paraId="28A090CB"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Уо 01.01 Умения: распознавать задачу и/или проблему </w:t>
            </w:r>
          </w:p>
          <w:p w14:paraId="32DF85A0"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в профессиональном и/или социальном контексте;</w:t>
            </w:r>
          </w:p>
          <w:p w14:paraId="441628B6"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Уо 01.02 анализировать задачу и/или проблему и выделять её составные части; </w:t>
            </w:r>
          </w:p>
          <w:p w14:paraId="2124A2F0"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01.03 определять этапы решения задачи;</w:t>
            </w:r>
          </w:p>
          <w:p w14:paraId="158B9C58"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01.04 выявлять и эффективно искать информацию, необходимую для решения задачи и/или проблемы;</w:t>
            </w:r>
          </w:p>
          <w:p w14:paraId="27F99691"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Уо 01.07 владеть актуальными методами работы </w:t>
            </w:r>
          </w:p>
          <w:p w14:paraId="2D11EDCD"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в профессиональной и смежных сферах;</w:t>
            </w:r>
          </w:p>
          <w:p w14:paraId="23DCA2FF"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Зо 01.01 Знания: актуальный профессиональный </w:t>
            </w:r>
          </w:p>
          <w:p w14:paraId="6265DC16"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и социальный контекст, в котором приходится работать и жить; </w:t>
            </w:r>
          </w:p>
          <w:p w14:paraId="78B934D2"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Зо 01.02 основные источники информации </w:t>
            </w:r>
          </w:p>
          <w:p w14:paraId="742C4DA7"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и ресурсы для решения задач и проблем </w:t>
            </w:r>
          </w:p>
          <w:p w14:paraId="62ABF920"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в профессиональном и/или социальном контексте;</w:t>
            </w:r>
          </w:p>
          <w:p w14:paraId="7A812B65"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Зо 01.03 алгоритмы выполнения работ в профессиональной </w:t>
            </w:r>
          </w:p>
          <w:p w14:paraId="486ABBAD"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и смежных областях; </w:t>
            </w:r>
          </w:p>
          <w:p w14:paraId="41AEAA99"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02.01</w:t>
            </w:r>
            <w:r w:rsidRPr="003775E8">
              <w:rPr>
                <w:rFonts w:ascii="Times New Roman" w:hAnsi="Times New Roman"/>
                <w:bCs/>
                <w:sz w:val="24"/>
                <w:szCs w:val="24"/>
              </w:rPr>
              <w:tab/>
              <w:t xml:space="preserve">Умения: определять задачи для поиска информации; </w:t>
            </w:r>
          </w:p>
          <w:p w14:paraId="64D385BF"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02.02</w:t>
            </w:r>
            <w:r w:rsidRPr="003775E8">
              <w:rPr>
                <w:rFonts w:ascii="Times New Roman" w:hAnsi="Times New Roman"/>
                <w:bCs/>
                <w:sz w:val="24"/>
                <w:szCs w:val="24"/>
              </w:rPr>
              <w:tab/>
              <w:t>определять необходимые источники информации;</w:t>
            </w:r>
          </w:p>
          <w:p w14:paraId="21BEEC3F"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lastRenderedPageBreak/>
              <w:t>Уо 02.03</w:t>
            </w:r>
            <w:r w:rsidRPr="003775E8">
              <w:rPr>
                <w:rFonts w:ascii="Times New Roman" w:hAnsi="Times New Roman"/>
                <w:bCs/>
                <w:sz w:val="24"/>
                <w:szCs w:val="24"/>
              </w:rPr>
              <w:tab/>
              <w:t xml:space="preserve">планировать процесс поиска; структурировать получаемую информацию; </w:t>
            </w:r>
          </w:p>
          <w:p w14:paraId="3479EA07"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02.04</w:t>
            </w:r>
            <w:r w:rsidRPr="003775E8">
              <w:rPr>
                <w:rFonts w:ascii="Times New Roman" w:hAnsi="Times New Roman"/>
                <w:bCs/>
                <w:sz w:val="24"/>
                <w:szCs w:val="24"/>
              </w:rPr>
              <w:tab/>
              <w:t xml:space="preserve">выделять наиболее значимое в перечне информации; </w:t>
            </w:r>
          </w:p>
          <w:p w14:paraId="4413F0C6"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02.05</w:t>
            </w:r>
            <w:r w:rsidRPr="003775E8">
              <w:rPr>
                <w:rFonts w:ascii="Times New Roman" w:hAnsi="Times New Roman"/>
                <w:bCs/>
                <w:sz w:val="24"/>
                <w:szCs w:val="24"/>
              </w:rPr>
              <w:tab/>
              <w:t>оценивать практическую значимость результатов поиска;</w:t>
            </w:r>
          </w:p>
          <w:p w14:paraId="4C08BACA"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02.01</w:t>
            </w:r>
            <w:r w:rsidRPr="003775E8">
              <w:rPr>
                <w:rFonts w:ascii="Times New Roman" w:hAnsi="Times New Roman"/>
                <w:bCs/>
                <w:sz w:val="24"/>
                <w:szCs w:val="24"/>
              </w:rPr>
              <w:tab/>
              <w:t xml:space="preserve">Знания: номенклатура информационных источников, применяемых в профессиональной деятельности; </w:t>
            </w:r>
          </w:p>
          <w:p w14:paraId="05F2AF94"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02.02</w:t>
            </w:r>
            <w:r w:rsidRPr="003775E8">
              <w:rPr>
                <w:rFonts w:ascii="Times New Roman" w:hAnsi="Times New Roman"/>
                <w:bCs/>
                <w:sz w:val="24"/>
                <w:szCs w:val="24"/>
              </w:rPr>
              <w:tab/>
              <w:t xml:space="preserve">приемы структурирования информации; </w:t>
            </w:r>
          </w:p>
          <w:p w14:paraId="4A466C39"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03.01</w:t>
            </w:r>
            <w:r w:rsidRPr="003775E8">
              <w:rPr>
                <w:rFonts w:ascii="Times New Roman" w:hAnsi="Times New Roman"/>
                <w:bCs/>
                <w:sz w:val="24"/>
                <w:szCs w:val="24"/>
              </w:rPr>
              <w:tab/>
              <w:t xml:space="preserve">Умения: определять актуальность нормативно-правовой документации в профессиональной деятельности; </w:t>
            </w:r>
          </w:p>
          <w:p w14:paraId="0AB2AE09"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03.02</w:t>
            </w:r>
            <w:r w:rsidRPr="003775E8">
              <w:rPr>
                <w:rFonts w:ascii="Times New Roman" w:hAnsi="Times New Roman"/>
                <w:bCs/>
                <w:sz w:val="24"/>
                <w:szCs w:val="24"/>
              </w:rPr>
              <w:tab/>
              <w:t>применять современную научную профессиональную терминологию;</w:t>
            </w:r>
          </w:p>
          <w:p w14:paraId="03CB5542"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03.01</w:t>
            </w:r>
            <w:r w:rsidRPr="003775E8">
              <w:rPr>
                <w:rFonts w:ascii="Times New Roman" w:hAnsi="Times New Roman"/>
                <w:bCs/>
                <w:sz w:val="24"/>
                <w:szCs w:val="24"/>
              </w:rPr>
              <w:tab/>
              <w:t xml:space="preserve">Знания: содержание актуальной нормативно-правовой документации; </w:t>
            </w:r>
          </w:p>
          <w:p w14:paraId="2A926B1E"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03.02</w:t>
            </w:r>
            <w:r w:rsidRPr="003775E8">
              <w:rPr>
                <w:rFonts w:ascii="Times New Roman" w:hAnsi="Times New Roman"/>
                <w:bCs/>
                <w:sz w:val="24"/>
                <w:szCs w:val="24"/>
              </w:rPr>
              <w:tab/>
              <w:t>современная научная и профессиональная терминология;</w:t>
            </w:r>
          </w:p>
          <w:p w14:paraId="4E2422D5"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04.02 взаимодействовать с коллегами, руководством, клиентами в ходе профессиональной деятельности</w:t>
            </w:r>
          </w:p>
          <w:p w14:paraId="5B59236A"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04.01</w:t>
            </w:r>
            <w:r w:rsidRPr="003775E8">
              <w:rPr>
                <w:rFonts w:ascii="Times New Roman" w:hAnsi="Times New Roman"/>
                <w:bCs/>
                <w:sz w:val="24"/>
                <w:szCs w:val="24"/>
              </w:rPr>
              <w:tab/>
              <w:t xml:space="preserve">Знания: психологические основы деятельности коллектива, </w:t>
            </w:r>
            <w:r w:rsidRPr="003775E8">
              <w:rPr>
                <w:rFonts w:ascii="Times New Roman" w:hAnsi="Times New Roman"/>
                <w:bCs/>
                <w:sz w:val="24"/>
                <w:szCs w:val="24"/>
              </w:rPr>
              <w:lastRenderedPageBreak/>
              <w:t>психологические особенности личности;</w:t>
            </w:r>
          </w:p>
          <w:p w14:paraId="05B071C7"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05.01</w:t>
            </w:r>
            <w:r w:rsidRPr="003775E8">
              <w:rPr>
                <w:rFonts w:ascii="Times New Roman" w:hAnsi="Times New Roman"/>
                <w:bCs/>
                <w:sz w:val="24"/>
                <w:szCs w:val="24"/>
              </w:rPr>
              <w:tab/>
              <w:t xml:space="preserve">Умения: грамотно излагать свои мысли </w:t>
            </w:r>
          </w:p>
          <w:p w14:paraId="5D0991B8"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5328230C"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05.02</w:t>
            </w:r>
            <w:r w:rsidRPr="003775E8">
              <w:rPr>
                <w:rFonts w:ascii="Times New Roman" w:hAnsi="Times New Roman"/>
                <w:bCs/>
                <w:sz w:val="24"/>
                <w:szCs w:val="24"/>
              </w:rPr>
              <w:tab/>
              <w:t xml:space="preserve">правила оформления документов </w:t>
            </w:r>
          </w:p>
          <w:p w14:paraId="45D57015"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и построения устных сообщений</w:t>
            </w:r>
          </w:p>
          <w:p w14:paraId="28399E9C"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06.01</w:t>
            </w:r>
            <w:r w:rsidRPr="003775E8">
              <w:rPr>
                <w:rFonts w:ascii="Times New Roman" w:hAnsi="Times New Roman"/>
                <w:bCs/>
                <w:sz w:val="24"/>
                <w:szCs w:val="24"/>
              </w:rPr>
              <w:tab/>
              <w:t xml:space="preserve">Умения: описывать значимость своей профессии (специальности); </w:t>
            </w:r>
          </w:p>
          <w:p w14:paraId="45869D5D"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06.01</w:t>
            </w:r>
            <w:r w:rsidRPr="003775E8">
              <w:rPr>
                <w:rFonts w:ascii="Times New Roman" w:hAnsi="Times New Roman"/>
                <w:bCs/>
                <w:sz w:val="24"/>
                <w:szCs w:val="24"/>
              </w:rPr>
              <w:tab/>
              <w:t xml:space="preserve">Знания: сущность гражданско-патриотической позиции, общечеловеческих ценностей; </w:t>
            </w:r>
          </w:p>
          <w:p w14:paraId="584FD8B1"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06.02</w:t>
            </w:r>
            <w:r w:rsidRPr="003775E8">
              <w:rPr>
                <w:rFonts w:ascii="Times New Roman" w:hAnsi="Times New Roman"/>
                <w:bCs/>
                <w:sz w:val="24"/>
                <w:szCs w:val="24"/>
              </w:rPr>
              <w:tab/>
              <w:t>значимость профессиональной деятельности по профессии (специальности);</w:t>
            </w:r>
          </w:p>
          <w:p w14:paraId="0A38EB53"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07.01</w:t>
            </w:r>
            <w:r w:rsidRPr="003775E8">
              <w:rPr>
                <w:rFonts w:ascii="Times New Roman" w:hAnsi="Times New Roman"/>
                <w:bCs/>
                <w:sz w:val="24"/>
                <w:szCs w:val="24"/>
              </w:rPr>
              <w:tab/>
              <w:t xml:space="preserve">Умения: соблюдать нормы экологической безопасности; </w:t>
            </w:r>
          </w:p>
          <w:p w14:paraId="44A88DA5"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07.01</w:t>
            </w:r>
            <w:r w:rsidRPr="003775E8">
              <w:rPr>
                <w:rFonts w:ascii="Times New Roman" w:hAnsi="Times New Roman"/>
                <w:bCs/>
                <w:sz w:val="24"/>
                <w:szCs w:val="24"/>
              </w:rPr>
              <w:tab/>
              <w:t xml:space="preserve">Знания: правила экологической безопасности при ведении профессиональной деятельности; </w:t>
            </w:r>
          </w:p>
          <w:p w14:paraId="114EB927"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08.03</w:t>
            </w:r>
            <w:r w:rsidRPr="003775E8">
              <w:rPr>
                <w:rFonts w:ascii="Times New Roman" w:hAnsi="Times New Roman"/>
                <w:bCs/>
                <w:sz w:val="24"/>
                <w:szCs w:val="24"/>
              </w:rPr>
              <w:tab/>
              <w:t>пользоваться средствами профилактики перенапряжения, характерными для данной профессии (специальности)</w:t>
            </w:r>
          </w:p>
          <w:p w14:paraId="1421C837"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08.03</w:t>
            </w:r>
            <w:r w:rsidRPr="003775E8">
              <w:rPr>
                <w:rFonts w:ascii="Times New Roman" w:hAnsi="Times New Roman"/>
                <w:bCs/>
                <w:sz w:val="24"/>
                <w:szCs w:val="24"/>
              </w:rPr>
              <w:tab/>
              <w:t>условия профессиональной деятельности и зоны риска физического здоровья для профессии (специальности);</w:t>
            </w:r>
          </w:p>
          <w:p w14:paraId="6F0A9E8C"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09.01</w:t>
            </w:r>
            <w:r w:rsidRPr="003775E8">
              <w:rPr>
                <w:rFonts w:ascii="Times New Roman" w:hAnsi="Times New Roman"/>
                <w:bCs/>
                <w:sz w:val="24"/>
                <w:szCs w:val="24"/>
              </w:rPr>
              <w:tab/>
              <w:t>Умения: понимать общий смысл устройства сети интернет;</w:t>
            </w:r>
          </w:p>
          <w:p w14:paraId="05716663"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lastRenderedPageBreak/>
              <w:t>Зо 09.01</w:t>
            </w:r>
            <w:r w:rsidRPr="003775E8">
              <w:rPr>
                <w:rFonts w:ascii="Times New Roman" w:hAnsi="Times New Roman"/>
                <w:bCs/>
                <w:sz w:val="24"/>
                <w:szCs w:val="24"/>
              </w:rPr>
              <w:tab/>
              <w:t>Знания: основные виды и процедуры обработки информации;</w:t>
            </w:r>
          </w:p>
          <w:p w14:paraId="6A718B73"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09.02</w:t>
            </w:r>
            <w:r w:rsidRPr="003775E8">
              <w:rPr>
                <w:rFonts w:ascii="Times New Roman" w:hAnsi="Times New Roman"/>
                <w:bCs/>
                <w:sz w:val="24"/>
                <w:szCs w:val="24"/>
              </w:rPr>
              <w:tab/>
              <w:t xml:space="preserve">основы правила пользования программным обеспечением используемого оборудования. </w:t>
            </w:r>
          </w:p>
          <w:p w14:paraId="20FFB06B"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10.01</w:t>
            </w:r>
            <w:r w:rsidRPr="003775E8">
              <w:rPr>
                <w:rFonts w:ascii="Times New Roman" w:hAnsi="Times New Roman"/>
                <w:b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C1FB318"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10.03</w:t>
            </w:r>
            <w:r w:rsidRPr="003775E8">
              <w:rPr>
                <w:rFonts w:ascii="Times New Roman" w:hAnsi="Times New Roman"/>
                <w:bCs/>
                <w:sz w:val="24"/>
                <w:szCs w:val="24"/>
              </w:rPr>
              <w:tab/>
              <w:t>лексический минимум, относящийся к описанию предметов, средств и процессов профессиональной деятельности;</w:t>
            </w:r>
          </w:p>
          <w:p w14:paraId="3726585E"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10.05</w:t>
            </w:r>
            <w:r w:rsidRPr="003775E8">
              <w:rPr>
                <w:rFonts w:ascii="Times New Roman" w:hAnsi="Times New Roman"/>
                <w:bCs/>
                <w:sz w:val="24"/>
                <w:szCs w:val="24"/>
              </w:rPr>
              <w:tab/>
              <w:t>правила чтения текстов профессиональной направленности.</w:t>
            </w:r>
          </w:p>
          <w:p w14:paraId="5518CDE9"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11.04</w:t>
            </w:r>
            <w:r w:rsidRPr="003775E8">
              <w:rPr>
                <w:rFonts w:ascii="Times New Roman" w:hAnsi="Times New Roman"/>
                <w:bCs/>
                <w:sz w:val="24"/>
                <w:szCs w:val="24"/>
              </w:rPr>
              <w:tab/>
              <w:t xml:space="preserve">определять инвестиционную привлекательность коммерческих идей в рамках профессиональной деятельности; </w:t>
            </w:r>
          </w:p>
          <w:p w14:paraId="33A05397"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Уо 11.05</w:t>
            </w:r>
            <w:r w:rsidRPr="003775E8">
              <w:rPr>
                <w:rFonts w:ascii="Times New Roman" w:hAnsi="Times New Roman"/>
                <w:bCs/>
                <w:sz w:val="24"/>
                <w:szCs w:val="24"/>
              </w:rPr>
              <w:tab/>
              <w:t xml:space="preserve">презентовать бизнес-идею; </w:t>
            </w:r>
          </w:p>
          <w:p w14:paraId="28B38992"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11.01</w:t>
            </w:r>
            <w:r w:rsidRPr="003775E8">
              <w:rPr>
                <w:rFonts w:ascii="Times New Roman" w:hAnsi="Times New Roman"/>
                <w:bCs/>
                <w:sz w:val="24"/>
                <w:szCs w:val="24"/>
              </w:rPr>
              <w:tab/>
              <w:t>Знания: основы предпринимательской деятельности; основы финансовой грамотности;</w:t>
            </w:r>
          </w:p>
          <w:p w14:paraId="0AB164FB"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Зо 11.02</w:t>
            </w:r>
            <w:r w:rsidRPr="003775E8">
              <w:rPr>
                <w:rFonts w:ascii="Times New Roman" w:hAnsi="Times New Roman"/>
                <w:bCs/>
                <w:sz w:val="24"/>
                <w:szCs w:val="24"/>
              </w:rPr>
              <w:tab/>
              <w:t>правила разработки бизнес-планов;</w:t>
            </w:r>
          </w:p>
          <w:p w14:paraId="527BBAD6" w14:textId="77777777" w:rsidR="00E976C5" w:rsidRPr="00E976C5" w:rsidRDefault="00E976C5" w:rsidP="00E976C5">
            <w:pPr>
              <w:spacing w:after="0"/>
              <w:rPr>
                <w:rFonts w:ascii="Times New Roman" w:hAnsi="Times New Roman"/>
                <w:b/>
                <w:bCs/>
                <w:sz w:val="24"/>
                <w:szCs w:val="24"/>
              </w:rPr>
            </w:pPr>
          </w:p>
        </w:tc>
        <w:tc>
          <w:tcPr>
            <w:tcW w:w="1617" w:type="pct"/>
          </w:tcPr>
          <w:p w14:paraId="6FBB92C9"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lastRenderedPageBreak/>
              <w:t>Полнота ответов, точность формулировок, не менее 70% правильных ответов.</w:t>
            </w:r>
          </w:p>
          <w:p w14:paraId="09FB0A35"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Не менее 75% правильных ответов.</w:t>
            </w:r>
          </w:p>
          <w:p w14:paraId="7EC336FE" w14:textId="77777777" w:rsidR="00E976C5" w:rsidRPr="003775E8" w:rsidRDefault="00E976C5" w:rsidP="00E976C5">
            <w:pPr>
              <w:spacing w:after="0"/>
              <w:rPr>
                <w:rFonts w:ascii="Times New Roman" w:hAnsi="Times New Roman"/>
                <w:bCs/>
                <w:sz w:val="24"/>
                <w:szCs w:val="24"/>
              </w:rPr>
            </w:pPr>
          </w:p>
          <w:p w14:paraId="2221A0C4"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Актуальность темы, адекватность результатов поставленным целям, </w:t>
            </w:r>
          </w:p>
          <w:p w14:paraId="7F2147A8"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полнота ответов, точность формулировок, адекватность применения профессиональной терминологии</w:t>
            </w:r>
          </w:p>
          <w:p w14:paraId="3AC6EAAC" w14:textId="77777777" w:rsidR="00E976C5" w:rsidRPr="003775E8" w:rsidRDefault="00E976C5" w:rsidP="00E976C5">
            <w:pPr>
              <w:spacing w:after="0"/>
              <w:rPr>
                <w:rFonts w:ascii="Times New Roman" w:hAnsi="Times New Roman"/>
                <w:bCs/>
                <w:sz w:val="24"/>
                <w:szCs w:val="24"/>
              </w:rPr>
            </w:pPr>
          </w:p>
          <w:p w14:paraId="7C259F06" w14:textId="77777777" w:rsidR="00E976C5" w:rsidRPr="003775E8" w:rsidRDefault="00E976C5" w:rsidP="00E976C5">
            <w:pPr>
              <w:spacing w:after="0"/>
              <w:rPr>
                <w:rFonts w:ascii="Times New Roman" w:hAnsi="Times New Roman"/>
                <w:bCs/>
                <w:sz w:val="24"/>
                <w:szCs w:val="24"/>
              </w:rPr>
            </w:pPr>
          </w:p>
          <w:p w14:paraId="4A52A184"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Полнота ответов, точность формулировок, не менее 70% правильных ответов.</w:t>
            </w:r>
          </w:p>
          <w:p w14:paraId="5F0B1400" w14:textId="77777777" w:rsidR="00E976C5" w:rsidRPr="003775E8" w:rsidRDefault="00E976C5" w:rsidP="00E976C5">
            <w:pPr>
              <w:spacing w:after="0"/>
              <w:rPr>
                <w:rFonts w:ascii="Times New Roman" w:hAnsi="Times New Roman"/>
                <w:bCs/>
                <w:sz w:val="24"/>
                <w:szCs w:val="24"/>
              </w:rPr>
            </w:pPr>
          </w:p>
          <w:p w14:paraId="470B360A"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Не менее 75% правильных ответов</w:t>
            </w:r>
          </w:p>
          <w:p w14:paraId="14250902"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Правильность, полнота выполнения заданий, точность формулировок, точность расчетов, соответствие требованиям</w:t>
            </w:r>
          </w:p>
          <w:p w14:paraId="6BD7505D"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-Адекватность, оптимальность выбора способов действий, методов, техник, последовательностей действий и т.д. </w:t>
            </w:r>
          </w:p>
          <w:p w14:paraId="3E32FA4B"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-Точность оценки</w:t>
            </w:r>
          </w:p>
          <w:p w14:paraId="44B8E87C"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-Соответствие требованиям инструкций, регламентов </w:t>
            </w:r>
          </w:p>
          <w:p w14:paraId="04BBC3B4"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-Рациональность действий  и т.д.</w:t>
            </w:r>
          </w:p>
          <w:p w14:paraId="324F7E06"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lastRenderedPageBreak/>
              <w:t xml:space="preserve">-Адекватность, оптимальность выбора способов действий, методов, техник, последовательностей действий и т.д. </w:t>
            </w:r>
          </w:p>
          <w:p w14:paraId="2EA27769"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-Точность оценки</w:t>
            </w:r>
          </w:p>
          <w:p w14:paraId="29CBB8B5"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 xml:space="preserve">-Соответствие требованиям инструкций, регламентов </w:t>
            </w:r>
          </w:p>
          <w:p w14:paraId="0779CF20"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bCs/>
                <w:sz w:val="24"/>
                <w:szCs w:val="24"/>
              </w:rPr>
              <w:t>-Рациональность действий и т.д.</w:t>
            </w:r>
          </w:p>
          <w:p w14:paraId="670BAA28" w14:textId="77777777" w:rsidR="00E976C5" w:rsidRPr="003775E8" w:rsidRDefault="00E976C5" w:rsidP="00E976C5">
            <w:pPr>
              <w:spacing w:after="0"/>
              <w:rPr>
                <w:rFonts w:ascii="Times New Roman" w:hAnsi="Times New Roman"/>
                <w:b/>
                <w:bCs/>
                <w:sz w:val="24"/>
                <w:szCs w:val="24"/>
              </w:rPr>
            </w:pPr>
            <w:r w:rsidRPr="003775E8">
              <w:rPr>
                <w:rFonts w:ascii="Times New Roman" w:hAnsi="Times New Roman"/>
                <w:bCs/>
                <w:sz w:val="24"/>
                <w:szCs w:val="24"/>
              </w:rPr>
              <w:t>Правильное выполнение заданий в полном объеме</w:t>
            </w:r>
          </w:p>
        </w:tc>
        <w:tc>
          <w:tcPr>
            <w:tcW w:w="1552" w:type="pct"/>
          </w:tcPr>
          <w:p w14:paraId="458BAED3" w14:textId="77777777" w:rsidR="00E976C5" w:rsidRPr="003775E8" w:rsidRDefault="00E976C5" w:rsidP="00E976C5">
            <w:pPr>
              <w:spacing w:after="0"/>
              <w:rPr>
                <w:rFonts w:ascii="Times New Roman" w:hAnsi="Times New Roman"/>
                <w:b/>
                <w:sz w:val="24"/>
                <w:szCs w:val="24"/>
              </w:rPr>
            </w:pPr>
            <w:r w:rsidRPr="003775E8">
              <w:rPr>
                <w:rFonts w:ascii="Times New Roman" w:hAnsi="Times New Roman"/>
                <w:b/>
                <w:sz w:val="24"/>
                <w:szCs w:val="24"/>
              </w:rPr>
              <w:lastRenderedPageBreak/>
              <w:t>Текущий контроль</w:t>
            </w:r>
          </w:p>
          <w:p w14:paraId="1ABEBCE1" w14:textId="77777777" w:rsidR="00E976C5" w:rsidRPr="003775E8" w:rsidRDefault="00E976C5" w:rsidP="00E976C5">
            <w:pPr>
              <w:spacing w:after="0"/>
              <w:rPr>
                <w:rFonts w:ascii="Times New Roman" w:hAnsi="Times New Roman"/>
                <w:b/>
                <w:sz w:val="24"/>
                <w:szCs w:val="24"/>
              </w:rPr>
            </w:pPr>
            <w:r w:rsidRPr="003775E8">
              <w:rPr>
                <w:rFonts w:ascii="Times New Roman" w:hAnsi="Times New Roman"/>
                <w:b/>
                <w:sz w:val="24"/>
                <w:szCs w:val="24"/>
              </w:rPr>
              <w:t>при проведении:</w:t>
            </w:r>
          </w:p>
          <w:p w14:paraId="2260D09E" w14:textId="77777777" w:rsidR="00E976C5" w:rsidRPr="003775E8" w:rsidRDefault="00E976C5" w:rsidP="00E976C5">
            <w:pPr>
              <w:spacing w:after="0"/>
              <w:rPr>
                <w:rFonts w:ascii="Times New Roman" w:hAnsi="Times New Roman"/>
                <w:sz w:val="24"/>
                <w:szCs w:val="24"/>
              </w:rPr>
            </w:pPr>
            <w:r w:rsidRPr="003775E8">
              <w:rPr>
                <w:rFonts w:ascii="Times New Roman" w:hAnsi="Times New Roman"/>
                <w:sz w:val="24"/>
                <w:szCs w:val="24"/>
              </w:rPr>
              <w:t>-письменного/устного опроса;</w:t>
            </w:r>
          </w:p>
          <w:p w14:paraId="772FFECF" w14:textId="77777777" w:rsidR="00E976C5" w:rsidRPr="003775E8" w:rsidRDefault="00E976C5" w:rsidP="00E976C5">
            <w:pPr>
              <w:spacing w:after="0"/>
              <w:rPr>
                <w:rFonts w:ascii="Times New Roman" w:hAnsi="Times New Roman"/>
                <w:sz w:val="24"/>
                <w:szCs w:val="24"/>
              </w:rPr>
            </w:pPr>
            <w:r w:rsidRPr="003775E8">
              <w:rPr>
                <w:rFonts w:ascii="Times New Roman" w:hAnsi="Times New Roman"/>
                <w:sz w:val="24"/>
                <w:szCs w:val="24"/>
              </w:rPr>
              <w:t>-тестирования;</w:t>
            </w:r>
          </w:p>
          <w:p w14:paraId="074F3AFF" w14:textId="77777777" w:rsidR="00E976C5" w:rsidRPr="003775E8" w:rsidRDefault="00E976C5" w:rsidP="00E976C5">
            <w:pPr>
              <w:spacing w:after="0"/>
              <w:rPr>
                <w:rFonts w:ascii="Times New Roman" w:hAnsi="Times New Roman"/>
                <w:sz w:val="24"/>
                <w:szCs w:val="24"/>
              </w:rPr>
            </w:pPr>
            <w:r w:rsidRPr="003775E8">
              <w:rPr>
                <w:rFonts w:ascii="Times New Roman" w:hAnsi="Times New Roman"/>
                <w:sz w:val="24"/>
                <w:szCs w:val="24"/>
              </w:rPr>
              <w:t>-оценки результатов внеаудиторной (самостоятельной) работы (докладов, рефератов, теоретической части проектов, учебных исследований и т.д.)</w:t>
            </w:r>
          </w:p>
          <w:p w14:paraId="0596FC6B" w14:textId="77777777" w:rsidR="00E976C5" w:rsidRPr="003775E8" w:rsidRDefault="00E976C5" w:rsidP="00E976C5">
            <w:pPr>
              <w:spacing w:after="0"/>
              <w:rPr>
                <w:rFonts w:ascii="Times New Roman" w:hAnsi="Times New Roman"/>
                <w:sz w:val="24"/>
                <w:szCs w:val="24"/>
              </w:rPr>
            </w:pPr>
            <w:r w:rsidRPr="003775E8">
              <w:rPr>
                <w:rFonts w:ascii="Times New Roman" w:hAnsi="Times New Roman"/>
                <w:b/>
                <w:sz w:val="24"/>
                <w:szCs w:val="24"/>
              </w:rPr>
              <w:t>Промежуточная аттестация</w:t>
            </w:r>
          </w:p>
          <w:p w14:paraId="0C5E35B1" w14:textId="77777777" w:rsidR="00E976C5" w:rsidRPr="003775E8" w:rsidRDefault="00E976C5" w:rsidP="00E976C5">
            <w:pPr>
              <w:spacing w:after="0"/>
              <w:rPr>
                <w:rFonts w:ascii="Times New Roman" w:hAnsi="Times New Roman"/>
                <w:bCs/>
                <w:sz w:val="24"/>
                <w:szCs w:val="24"/>
              </w:rPr>
            </w:pPr>
            <w:r w:rsidRPr="003775E8">
              <w:rPr>
                <w:rFonts w:ascii="Times New Roman" w:hAnsi="Times New Roman"/>
                <w:sz w:val="24"/>
                <w:szCs w:val="24"/>
              </w:rPr>
              <w:t>в форме дифференцированного зачета</w:t>
            </w:r>
          </w:p>
          <w:p w14:paraId="153E9035" w14:textId="77777777" w:rsidR="00E976C5" w:rsidRPr="003775E8" w:rsidRDefault="00E976C5" w:rsidP="00E976C5">
            <w:pPr>
              <w:spacing w:after="0"/>
              <w:rPr>
                <w:rFonts w:ascii="Times New Roman" w:hAnsi="Times New Roman"/>
                <w:sz w:val="24"/>
                <w:szCs w:val="24"/>
              </w:rPr>
            </w:pPr>
            <w:r w:rsidRPr="003775E8">
              <w:rPr>
                <w:rFonts w:ascii="Times New Roman" w:hAnsi="Times New Roman"/>
                <w:b/>
                <w:sz w:val="24"/>
                <w:szCs w:val="24"/>
              </w:rPr>
              <w:t>Текущий контроль:</w:t>
            </w:r>
          </w:p>
          <w:p w14:paraId="1C2F10FB" w14:textId="77777777" w:rsidR="00E976C5" w:rsidRPr="003775E8" w:rsidRDefault="00E976C5" w:rsidP="00E976C5">
            <w:pPr>
              <w:spacing w:after="0"/>
              <w:rPr>
                <w:rFonts w:ascii="Times New Roman" w:hAnsi="Times New Roman"/>
                <w:sz w:val="24"/>
                <w:szCs w:val="24"/>
              </w:rPr>
            </w:pPr>
            <w:r w:rsidRPr="003775E8">
              <w:rPr>
                <w:rFonts w:ascii="Times New Roman" w:hAnsi="Times New Roman"/>
                <w:sz w:val="24"/>
                <w:szCs w:val="24"/>
              </w:rPr>
              <w:t>- защита отчетов по практическим занятиям;</w:t>
            </w:r>
          </w:p>
          <w:p w14:paraId="54AB2AD9" w14:textId="77777777" w:rsidR="00E976C5" w:rsidRPr="003775E8" w:rsidRDefault="00E976C5" w:rsidP="00E976C5">
            <w:pPr>
              <w:spacing w:after="0"/>
              <w:rPr>
                <w:rFonts w:ascii="Times New Roman" w:hAnsi="Times New Roman"/>
                <w:sz w:val="24"/>
                <w:szCs w:val="24"/>
              </w:rPr>
            </w:pPr>
            <w:r w:rsidRPr="003775E8">
              <w:rPr>
                <w:rFonts w:ascii="Times New Roman" w:hAnsi="Times New Roman"/>
                <w:sz w:val="24"/>
                <w:szCs w:val="24"/>
              </w:rPr>
              <w:t>- оценка заданий для внеаудиторной (самостоятельной) работы:</w:t>
            </w:r>
          </w:p>
          <w:p w14:paraId="4597B37A" w14:textId="77777777" w:rsidR="00E976C5" w:rsidRPr="003775E8" w:rsidRDefault="00E976C5" w:rsidP="00E976C5">
            <w:pPr>
              <w:spacing w:after="0"/>
              <w:rPr>
                <w:rFonts w:ascii="Times New Roman" w:hAnsi="Times New Roman"/>
                <w:sz w:val="24"/>
                <w:szCs w:val="24"/>
              </w:rPr>
            </w:pPr>
            <w:r w:rsidRPr="003775E8">
              <w:rPr>
                <w:rFonts w:ascii="Times New Roman" w:hAnsi="Times New Roman"/>
                <w:sz w:val="24"/>
                <w:szCs w:val="24"/>
              </w:rPr>
              <w:t>- экспертная оценка демонстрируемых умений, выполняемых действий в процессе практических занятий</w:t>
            </w:r>
          </w:p>
          <w:p w14:paraId="67CD37B1" w14:textId="77777777" w:rsidR="00E976C5" w:rsidRPr="003775E8" w:rsidRDefault="00E976C5" w:rsidP="00E976C5">
            <w:pPr>
              <w:spacing w:after="0"/>
              <w:rPr>
                <w:rFonts w:ascii="Times New Roman" w:hAnsi="Times New Roman"/>
                <w:sz w:val="24"/>
                <w:szCs w:val="24"/>
              </w:rPr>
            </w:pPr>
            <w:r w:rsidRPr="003775E8">
              <w:rPr>
                <w:rFonts w:ascii="Times New Roman" w:hAnsi="Times New Roman"/>
                <w:b/>
                <w:sz w:val="24"/>
                <w:szCs w:val="24"/>
              </w:rPr>
              <w:t>Промежуточная аттестация</w:t>
            </w:r>
            <w:r w:rsidRPr="003775E8">
              <w:rPr>
                <w:rFonts w:ascii="Times New Roman" w:hAnsi="Times New Roman"/>
                <w:sz w:val="24"/>
                <w:szCs w:val="24"/>
              </w:rPr>
              <w:t>:</w:t>
            </w:r>
          </w:p>
          <w:p w14:paraId="46DE827A" w14:textId="77777777" w:rsidR="00E976C5" w:rsidRPr="003775E8" w:rsidRDefault="00E976C5" w:rsidP="00E976C5">
            <w:pPr>
              <w:spacing w:after="0"/>
              <w:rPr>
                <w:rFonts w:ascii="Times New Roman" w:hAnsi="Times New Roman"/>
                <w:b/>
                <w:bCs/>
                <w:sz w:val="24"/>
                <w:szCs w:val="24"/>
              </w:rPr>
            </w:pPr>
            <w:r w:rsidRPr="003775E8">
              <w:rPr>
                <w:rFonts w:ascii="Times New Roman" w:hAnsi="Times New Roman"/>
                <w:sz w:val="24"/>
                <w:szCs w:val="24"/>
              </w:rPr>
              <w:t>- экспертная оценка выполнения практических заданий на зачете</w:t>
            </w:r>
          </w:p>
        </w:tc>
      </w:tr>
    </w:tbl>
    <w:p w14:paraId="7DF6D8BC" w14:textId="77777777" w:rsidR="00E976C5" w:rsidRPr="003775E8" w:rsidRDefault="00E976C5" w:rsidP="00E976C5">
      <w:pPr>
        <w:rPr>
          <w:rFonts w:ascii="Times New Roman" w:hAnsi="Times New Roman"/>
          <w:b/>
          <w:sz w:val="24"/>
          <w:szCs w:val="24"/>
        </w:rPr>
      </w:pPr>
    </w:p>
    <w:p w14:paraId="2573B727" w14:textId="77777777" w:rsidR="00986384" w:rsidRDefault="00986384" w:rsidP="00E976C5">
      <w:pPr>
        <w:spacing w:after="0"/>
        <w:jc w:val="both"/>
        <w:rPr>
          <w:rFonts w:ascii="Times New Roman" w:hAnsi="Times New Roman"/>
          <w:b/>
          <w:sz w:val="24"/>
          <w:szCs w:val="24"/>
        </w:rPr>
        <w:sectPr w:rsidR="00986384" w:rsidSect="00E976C5">
          <w:headerReference w:type="default" r:id="rId69"/>
          <w:pgSz w:w="11906" w:h="16838"/>
          <w:pgMar w:top="1134" w:right="567" w:bottom="1134" w:left="1701" w:header="709" w:footer="709" w:gutter="0"/>
          <w:cols w:space="720"/>
          <w:titlePg/>
          <w:docGrid w:linePitch="299"/>
        </w:sectPr>
      </w:pPr>
    </w:p>
    <w:p w14:paraId="19FFFCB7" w14:textId="77777777" w:rsidR="00E976C5" w:rsidRPr="00D36BD5" w:rsidRDefault="00E976C5" w:rsidP="00E976C5">
      <w:pPr>
        <w:pStyle w:val="afffffe"/>
        <w:jc w:val="right"/>
      </w:pPr>
      <w:r w:rsidRPr="00D36BD5">
        <w:lastRenderedPageBreak/>
        <w:t>Приложение 3.22</w:t>
      </w:r>
    </w:p>
    <w:p w14:paraId="0C8EC955" w14:textId="7B9D2D35" w:rsidR="00E976C5" w:rsidRPr="002007E0" w:rsidRDefault="00E976C5" w:rsidP="00E976C5">
      <w:pPr>
        <w:spacing w:after="0"/>
        <w:jc w:val="right"/>
        <w:rPr>
          <w:rFonts w:ascii="Times New Roman" w:hAnsi="Times New Roman"/>
          <w:bCs/>
          <w:sz w:val="24"/>
          <w:szCs w:val="24"/>
        </w:rPr>
      </w:pPr>
      <w:r w:rsidRPr="002007E0">
        <w:rPr>
          <w:rFonts w:ascii="Times New Roman" w:hAnsi="Times New Roman"/>
          <w:bCs/>
          <w:sz w:val="24"/>
          <w:szCs w:val="24"/>
        </w:rPr>
        <w:t xml:space="preserve">к </w:t>
      </w:r>
      <w:r w:rsidR="009B4662">
        <w:rPr>
          <w:rFonts w:ascii="Times New Roman" w:hAnsi="Times New Roman"/>
          <w:bCs/>
          <w:sz w:val="24"/>
          <w:szCs w:val="24"/>
        </w:rPr>
        <w:t>ПООП-П</w:t>
      </w:r>
      <w:r w:rsidRPr="002007E0">
        <w:rPr>
          <w:rFonts w:ascii="Times New Roman" w:hAnsi="Times New Roman"/>
          <w:bCs/>
          <w:sz w:val="24"/>
          <w:szCs w:val="24"/>
        </w:rPr>
        <w:t xml:space="preserve"> по специальности </w:t>
      </w:r>
    </w:p>
    <w:p w14:paraId="5CCE74FB" w14:textId="77777777" w:rsidR="00E976C5" w:rsidRDefault="00E976C5" w:rsidP="00E976C5">
      <w:pPr>
        <w:spacing w:after="0"/>
        <w:jc w:val="right"/>
        <w:rPr>
          <w:rFonts w:ascii="Times New Roman" w:hAnsi="Times New Roman"/>
          <w:bCs/>
          <w:sz w:val="24"/>
          <w:szCs w:val="24"/>
        </w:rPr>
      </w:pPr>
      <w:r w:rsidRPr="002007E0">
        <w:rPr>
          <w:rFonts w:ascii="Times New Roman" w:hAnsi="Times New Roman"/>
          <w:bCs/>
          <w:sz w:val="24"/>
          <w:szCs w:val="24"/>
        </w:rPr>
        <w:t xml:space="preserve">15.02.12 Монтаж, техническое обслуживание </w:t>
      </w:r>
    </w:p>
    <w:p w14:paraId="776A9660" w14:textId="77777777" w:rsidR="00E976C5" w:rsidRPr="002007E0" w:rsidRDefault="00E976C5" w:rsidP="00E976C5">
      <w:pPr>
        <w:spacing w:after="0"/>
        <w:jc w:val="right"/>
        <w:rPr>
          <w:rFonts w:ascii="Times New Roman" w:hAnsi="Times New Roman"/>
          <w:bCs/>
          <w:sz w:val="24"/>
          <w:szCs w:val="24"/>
        </w:rPr>
      </w:pPr>
      <w:r w:rsidRPr="002007E0">
        <w:rPr>
          <w:rFonts w:ascii="Times New Roman" w:hAnsi="Times New Roman"/>
          <w:bCs/>
          <w:sz w:val="24"/>
          <w:szCs w:val="24"/>
        </w:rPr>
        <w:t xml:space="preserve">и ремонт промышленного оборудования </w:t>
      </w:r>
    </w:p>
    <w:p w14:paraId="4F17CEDE" w14:textId="77777777" w:rsidR="00E976C5" w:rsidRPr="002007E0" w:rsidRDefault="00E976C5" w:rsidP="00E976C5">
      <w:pPr>
        <w:spacing w:after="0"/>
        <w:jc w:val="right"/>
        <w:rPr>
          <w:rFonts w:ascii="Times New Roman" w:hAnsi="Times New Roman"/>
          <w:bCs/>
          <w:sz w:val="24"/>
          <w:szCs w:val="24"/>
        </w:rPr>
      </w:pPr>
      <w:r w:rsidRPr="002007E0">
        <w:rPr>
          <w:rFonts w:ascii="Times New Roman" w:hAnsi="Times New Roman"/>
          <w:bCs/>
          <w:sz w:val="24"/>
          <w:szCs w:val="24"/>
        </w:rPr>
        <w:t>(по отраслям)</w:t>
      </w:r>
    </w:p>
    <w:p w14:paraId="5F680D5D" w14:textId="77777777" w:rsidR="00E976C5" w:rsidRPr="002007E0" w:rsidRDefault="00E976C5" w:rsidP="00E976C5">
      <w:pPr>
        <w:jc w:val="center"/>
        <w:rPr>
          <w:rFonts w:ascii="Times New Roman" w:hAnsi="Times New Roman"/>
          <w:b/>
          <w:sz w:val="24"/>
          <w:szCs w:val="24"/>
        </w:rPr>
      </w:pPr>
    </w:p>
    <w:p w14:paraId="35D58626" w14:textId="77777777" w:rsidR="00E976C5" w:rsidRPr="002007E0" w:rsidRDefault="00E976C5" w:rsidP="00E976C5">
      <w:pPr>
        <w:jc w:val="center"/>
        <w:rPr>
          <w:rFonts w:ascii="Times New Roman" w:hAnsi="Times New Roman"/>
          <w:b/>
          <w:sz w:val="24"/>
          <w:szCs w:val="24"/>
        </w:rPr>
      </w:pPr>
    </w:p>
    <w:p w14:paraId="5B881FB8" w14:textId="77777777" w:rsidR="00E976C5" w:rsidRPr="002007E0" w:rsidRDefault="00E976C5" w:rsidP="00E976C5">
      <w:pPr>
        <w:jc w:val="center"/>
        <w:rPr>
          <w:rFonts w:ascii="Times New Roman" w:hAnsi="Times New Roman"/>
          <w:b/>
          <w:sz w:val="24"/>
          <w:szCs w:val="24"/>
        </w:rPr>
      </w:pPr>
    </w:p>
    <w:p w14:paraId="1035AD5D" w14:textId="77777777" w:rsidR="00E976C5" w:rsidRPr="002007E0" w:rsidRDefault="00E976C5" w:rsidP="00E976C5">
      <w:pPr>
        <w:jc w:val="center"/>
        <w:rPr>
          <w:rFonts w:ascii="Times New Roman" w:hAnsi="Times New Roman"/>
          <w:b/>
          <w:sz w:val="24"/>
          <w:szCs w:val="24"/>
        </w:rPr>
      </w:pPr>
    </w:p>
    <w:p w14:paraId="76488241" w14:textId="77777777" w:rsidR="00E976C5" w:rsidRPr="002007E0" w:rsidRDefault="00E976C5" w:rsidP="00E976C5">
      <w:pPr>
        <w:jc w:val="center"/>
        <w:rPr>
          <w:rFonts w:ascii="Times New Roman" w:hAnsi="Times New Roman"/>
          <w:b/>
          <w:sz w:val="24"/>
          <w:szCs w:val="24"/>
        </w:rPr>
      </w:pPr>
    </w:p>
    <w:p w14:paraId="56B9DDAA" w14:textId="77777777" w:rsidR="00E976C5" w:rsidRPr="002007E0" w:rsidRDefault="00E976C5" w:rsidP="00E976C5">
      <w:pPr>
        <w:jc w:val="center"/>
        <w:rPr>
          <w:rFonts w:ascii="Times New Roman" w:hAnsi="Times New Roman"/>
          <w:b/>
          <w:sz w:val="24"/>
          <w:szCs w:val="24"/>
        </w:rPr>
      </w:pPr>
    </w:p>
    <w:p w14:paraId="3379ABE2" w14:textId="77777777" w:rsidR="00E976C5" w:rsidRPr="002007E0" w:rsidRDefault="00E976C5" w:rsidP="00E976C5">
      <w:pPr>
        <w:jc w:val="center"/>
        <w:rPr>
          <w:rFonts w:ascii="Times New Roman" w:hAnsi="Times New Roman"/>
          <w:b/>
          <w:sz w:val="24"/>
          <w:szCs w:val="24"/>
        </w:rPr>
      </w:pPr>
      <w:r w:rsidRPr="002007E0">
        <w:rPr>
          <w:rFonts w:ascii="Times New Roman" w:hAnsi="Times New Roman"/>
          <w:b/>
          <w:sz w:val="24"/>
          <w:szCs w:val="24"/>
        </w:rPr>
        <w:t>РАБОЧАЯ ПРОГРАММА УЧЕБНОЙ ДИСЦИПЛИНЫ</w:t>
      </w:r>
    </w:p>
    <w:p w14:paraId="5DC3D0DF" w14:textId="77777777" w:rsidR="00E976C5" w:rsidRPr="002007E0" w:rsidRDefault="00E976C5" w:rsidP="00E976C5">
      <w:pPr>
        <w:jc w:val="center"/>
        <w:rPr>
          <w:rFonts w:ascii="Times New Roman" w:hAnsi="Times New Roman"/>
          <w:b/>
          <w:sz w:val="24"/>
          <w:szCs w:val="24"/>
          <w:u w:val="single"/>
        </w:rPr>
      </w:pPr>
    </w:p>
    <w:p w14:paraId="3C30D7B3" w14:textId="15BD7AFC" w:rsidR="00E976C5" w:rsidRPr="002007E0" w:rsidRDefault="00E976C5" w:rsidP="00E976C5">
      <w:pPr>
        <w:spacing w:after="0"/>
        <w:jc w:val="center"/>
        <w:rPr>
          <w:rFonts w:ascii="Times New Roman" w:hAnsi="Times New Roman"/>
          <w:b/>
          <w:iCs/>
          <w:sz w:val="24"/>
          <w:szCs w:val="24"/>
        </w:rPr>
      </w:pPr>
      <w:r w:rsidRPr="002007E0">
        <w:rPr>
          <w:rFonts w:ascii="Times New Roman" w:hAnsi="Times New Roman"/>
          <w:b/>
          <w:iCs/>
          <w:sz w:val="24"/>
          <w:szCs w:val="24"/>
        </w:rPr>
        <w:t>«ОП 1</w:t>
      </w:r>
      <w:r w:rsidR="00315E35">
        <w:rPr>
          <w:rFonts w:ascii="Times New Roman" w:hAnsi="Times New Roman"/>
          <w:b/>
          <w:iCs/>
          <w:sz w:val="24"/>
          <w:szCs w:val="24"/>
        </w:rPr>
        <w:t>3</w:t>
      </w:r>
      <w:r w:rsidRPr="002007E0">
        <w:rPr>
          <w:rFonts w:ascii="Times New Roman" w:hAnsi="Times New Roman"/>
          <w:b/>
          <w:iCs/>
          <w:sz w:val="24"/>
          <w:szCs w:val="24"/>
        </w:rPr>
        <w:t xml:space="preserve"> Основы микробиологии и биохимии»</w:t>
      </w:r>
    </w:p>
    <w:p w14:paraId="38CFBBF4" w14:textId="77777777" w:rsidR="00E976C5" w:rsidRPr="002007E0" w:rsidRDefault="00E976C5" w:rsidP="00E976C5">
      <w:pPr>
        <w:jc w:val="center"/>
        <w:rPr>
          <w:rFonts w:ascii="Times New Roman" w:hAnsi="Times New Roman"/>
          <w:b/>
          <w:sz w:val="24"/>
          <w:szCs w:val="24"/>
        </w:rPr>
      </w:pPr>
    </w:p>
    <w:p w14:paraId="146A55E3" w14:textId="77777777" w:rsidR="00E976C5" w:rsidRPr="002007E0" w:rsidRDefault="00E976C5" w:rsidP="00E976C5">
      <w:pPr>
        <w:rPr>
          <w:rFonts w:ascii="Times New Roman" w:hAnsi="Times New Roman"/>
          <w:b/>
          <w:sz w:val="24"/>
          <w:szCs w:val="24"/>
        </w:rPr>
      </w:pPr>
    </w:p>
    <w:p w14:paraId="4E6D9B90" w14:textId="77777777" w:rsidR="00E976C5" w:rsidRPr="002007E0" w:rsidRDefault="00E976C5" w:rsidP="00E976C5">
      <w:pPr>
        <w:rPr>
          <w:rFonts w:ascii="Times New Roman" w:hAnsi="Times New Roman"/>
          <w:b/>
          <w:sz w:val="24"/>
          <w:szCs w:val="24"/>
        </w:rPr>
      </w:pPr>
    </w:p>
    <w:p w14:paraId="5DF5C2B2" w14:textId="77777777" w:rsidR="00E976C5" w:rsidRPr="002007E0" w:rsidRDefault="00E976C5" w:rsidP="00E976C5">
      <w:pPr>
        <w:rPr>
          <w:rFonts w:ascii="Times New Roman" w:hAnsi="Times New Roman"/>
          <w:b/>
          <w:sz w:val="24"/>
          <w:szCs w:val="24"/>
        </w:rPr>
      </w:pPr>
    </w:p>
    <w:p w14:paraId="383B0945" w14:textId="77777777" w:rsidR="00E976C5" w:rsidRPr="002007E0" w:rsidRDefault="00E976C5" w:rsidP="00E976C5">
      <w:pPr>
        <w:rPr>
          <w:rFonts w:ascii="Times New Roman" w:hAnsi="Times New Roman"/>
          <w:b/>
          <w:sz w:val="24"/>
          <w:szCs w:val="24"/>
        </w:rPr>
      </w:pPr>
    </w:p>
    <w:p w14:paraId="4BDF7767" w14:textId="77777777" w:rsidR="00E976C5" w:rsidRPr="002007E0" w:rsidRDefault="00E976C5" w:rsidP="00E976C5">
      <w:pPr>
        <w:rPr>
          <w:rFonts w:ascii="Times New Roman" w:hAnsi="Times New Roman"/>
          <w:b/>
          <w:sz w:val="24"/>
          <w:szCs w:val="24"/>
        </w:rPr>
      </w:pPr>
    </w:p>
    <w:p w14:paraId="56F4945E" w14:textId="77777777" w:rsidR="00E976C5" w:rsidRPr="002007E0" w:rsidRDefault="00E976C5" w:rsidP="00E976C5">
      <w:pPr>
        <w:rPr>
          <w:rFonts w:ascii="Times New Roman" w:hAnsi="Times New Roman"/>
          <w:b/>
          <w:sz w:val="24"/>
          <w:szCs w:val="24"/>
        </w:rPr>
      </w:pPr>
    </w:p>
    <w:p w14:paraId="7FECADD7" w14:textId="77777777" w:rsidR="00E976C5" w:rsidRPr="002007E0" w:rsidRDefault="00E976C5" w:rsidP="00E976C5">
      <w:pPr>
        <w:rPr>
          <w:rFonts w:ascii="Times New Roman" w:hAnsi="Times New Roman"/>
          <w:b/>
          <w:sz w:val="24"/>
          <w:szCs w:val="24"/>
        </w:rPr>
      </w:pPr>
    </w:p>
    <w:p w14:paraId="35D60D30" w14:textId="77777777" w:rsidR="00E976C5" w:rsidRPr="002007E0" w:rsidRDefault="00E976C5" w:rsidP="00E976C5">
      <w:pPr>
        <w:rPr>
          <w:rFonts w:ascii="Times New Roman" w:hAnsi="Times New Roman"/>
          <w:b/>
          <w:sz w:val="24"/>
          <w:szCs w:val="24"/>
        </w:rPr>
      </w:pPr>
    </w:p>
    <w:p w14:paraId="6FC4BC7B" w14:textId="77777777" w:rsidR="00E976C5" w:rsidRPr="002007E0" w:rsidRDefault="00E976C5" w:rsidP="00E976C5">
      <w:pPr>
        <w:rPr>
          <w:rFonts w:ascii="Times New Roman" w:hAnsi="Times New Roman"/>
          <w:b/>
          <w:sz w:val="24"/>
          <w:szCs w:val="24"/>
        </w:rPr>
      </w:pPr>
    </w:p>
    <w:p w14:paraId="697FB6EA" w14:textId="77777777" w:rsidR="00E976C5" w:rsidRPr="002007E0" w:rsidRDefault="00E976C5" w:rsidP="00E976C5">
      <w:pPr>
        <w:rPr>
          <w:rFonts w:ascii="Times New Roman" w:hAnsi="Times New Roman"/>
          <w:b/>
          <w:sz w:val="24"/>
          <w:szCs w:val="24"/>
        </w:rPr>
      </w:pPr>
    </w:p>
    <w:p w14:paraId="63990F24" w14:textId="77777777" w:rsidR="00E976C5" w:rsidRPr="002007E0" w:rsidRDefault="00E976C5" w:rsidP="00E976C5">
      <w:pPr>
        <w:rPr>
          <w:rFonts w:ascii="Times New Roman" w:hAnsi="Times New Roman"/>
          <w:b/>
          <w:sz w:val="24"/>
          <w:szCs w:val="24"/>
        </w:rPr>
      </w:pPr>
    </w:p>
    <w:p w14:paraId="01E6B3A5" w14:textId="77777777" w:rsidR="00E976C5" w:rsidRPr="002007E0" w:rsidRDefault="00E976C5" w:rsidP="00E976C5">
      <w:pPr>
        <w:rPr>
          <w:rFonts w:ascii="Times New Roman" w:hAnsi="Times New Roman"/>
          <w:b/>
          <w:sz w:val="24"/>
          <w:szCs w:val="24"/>
        </w:rPr>
      </w:pPr>
    </w:p>
    <w:p w14:paraId="0A867312" w14:textId="77777777" w:rsidR="00E976C5" w:rsidRPr="00127A3B" w:rsidRDefault="00E976C5" w:rsidP="00E976C5">
      <w:pPr>
        <w:jc w:val="center"/>
        <w:rPr>
          <w:rFonts w:ascii="Times New Roman" w:hAnsi="Times New Roman"/>
          <w:b/>
          <w:i/>
          <w:iCs/>
          <w:sz w:val="24"/>
          <w:szCs w:val="24"/>
        </w:rPr>
      </w:pPr>
      <w:r w:rsidRPr="002007E0">
        <w:rPr>
          <w:rFonts w:ascii="Times New Roman" w:hAnsi="Times New Roman"/>
          <w:b/>
          <w:bCs/>
          <w:iCs/>
          <w:sz w:val="24"/>
          <w:szCs w:val="24"/>
        </w:rPr>
        <w:t>2022 г.</w:t>
      </w:r>
      <w:r w:rsidRPr="002007E0">
        <w:rPr>
          <w:rFonts w:ascii="Times New Roman" w:hAnsi="Times New Roman"/>
          <w:b/>
          <w:bCs/>
          <w:iCs/>
          <w:sz w:val="24"/>
          <w:szCs w:val="24"/>
        </w:rPr>
        <w:br w:type="page"/>
      </w:r>
      <w:r w:rsidRPr="00127A3B">
        <w:rPr>
          <w:rFonts w:ascii="Times New Roman" w:hAnsi="Times New Roman"/>
          <w:b/>
          <w:i/>
          <w:iCs/>
          <w:sz w:val="24"/>
          <w:szCs w:val="24"/>
        </w:rPr>
        <w:lastRenderedPageBreak/>
        <w:t>СОДЕРЖАНИЕ</w:t>
      </w:r>
    </w:p>
    <w:p w14:paraId="62F940DF" w14:textId="77777777" w:rsidR="00E976C5" w:rsidRPr="002007E0" w:rsidRDefault="00E976C5" w:rsidP="00E976C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976C5" w:rsidRPr="002007E0" w14:paraId="55285DA8" w14:textId="77777777" w:rsidTr="00E976C5">
        <w:tc>
          <w:tcPr>
            <w:tcW w:w="7501" w:type="dxa"/>
          </w:tcPr>
          <w:p w14:paraId="0F3A98DA" w14:textId="3DD5E617" w:rsidR="00E976C5" w:rsidRPr="00D36BD5" w:rsidRDefault="00E976C5" w:rsidP="00D36BD5">
            <w:pPr>
              <w:pStyle w:val="ae"/>
              <w:numPr>
                <w:ilvl w:val="0"/>
                <w:numId w:val="123"/>
              </w:numPr>
              <w:suppressAutoHyphens/>
              <w:rPr>
                <w:b/>
              </w:rPr>
            </w:pPr>
            <w:r w:rsidRPr="00D36BD5">
              <w:rPr>
                <w:b/>
              </w:rPr>
              <w:t xml:space="preserve">ОБЩАЯ ХАРАКТЕРИСТИКА </w:t>
            </w:r>
            <w:r w:rsidRPr="00D36BD5">
              <w:rPr>
                <w:b/>
                <w:color w:val="000000"/>
              </w:rPr>
              <w:t>РАБОЧЕЙ ПРОГРАММЫ</w:t>
            </w:r>
            <w:r w:rsidRPr="00D36BD5">
              <w:rPr>
                <w:b/>
              </w:rPr>
              <w:t xml:space="preserve"> УЧЕБНОЙ ДИСЦИПЛИНЫ</w:t>
            </w:r>
          </w:p>
        </w:tc>
        <w:tc>
          <w:tcPr>
            <w:tcW w:w="1854" w:type="dxa"/>
          </w:tcPr>
          <w:p w14:paraId="56069253" w14:textId="77777777" w:rsidR="00E976C5" w:rsidRPr="002007E0" w:rsidRDefault="00E976C5" w:rsidP="00E976C5">
            <w:pPr>
              <w:rPr>
                <w:rFonts w:ascii="Times New Roman" w:hAnsi="Times New Roman"/>
                <w:b/>
                <w:sz w:val="24"/>
                <w:szCs w:val="24"/>
              </w:rPr>
            </w:pPr>
          </w:p>
        </w:tc>
      </w:tr>
      <w:tr w:rsidR="00E976C5" w:rsidRPr="002007E0" w14:paraId="05D899AB" w14:textId="77777777" w:rsidTr="00E976C5">
        <w:tc>
          <w:tcPr>
            <w:tcW w:w="7501" w:type="dxa"/>
          </w:tcPr>
          <w:p w14:paraId="089DD844" w14:textId="4E1FD3E5" w:rsidR="00E976C5" w:rsidRPr="00D36BD5" w:rsidRDefault="00E976C5" w:rsidP="00D36BD5">
            <w:pPr>
              <w:pStyle w:val="ae"/>
              <w:numPr>
                <w:ilvl w:val="0"/>
                <w:numId w:val="123"/>
              </w:numPr>
              <w:suppressAutoHyphens/>
              <w:rPr>
                <w:b/>
              </w:rPr>
            </w:pPr>
            <w:r w:rsidRPr="00D36BD5">
              <w:rPr>
                <w:b/>
              </w:rPr>
              <w:t>СТРУКТУРА И СОДЕРЖАНИЕ УЧЕБНОЙ ДИСЦИПЛИНЫ</w:t>
            </w:r>
          </w:p>
          <w:p w14:paraId="2A7E6133" w14:textId="67836F7C" w:rsidR="00E976C5" w:rsidRPr="00D36BD5" w:rsidRDefault="00E976C5" w:rsidP="00D36BD5">
            <w:pPr>
              <w:pStyle w:val="ae"/>
              <w:numPr>
                <w:ilvl w:val="0"/>
                <w:numId w:val="123"/>
              </w:numPr>
              <w:suppressAutoHyphens/>
              <w:rPr>
                <w:b/>
              </w:rPr>
            </w:pPr>
            <w:r w:rsidRPr="00D36BD5">
              <w:rPr>
                <w:b/>
              </w:rPr>
              <w:t>УСЛОВИЯ РЕАЛИЗАЦИИ УЧЕБНОЙ ДИСЦИПЛИНЫ</w:t>
            </w:r>
          </w:p>
        </w:tc>
        <w:tc>
          <w:tcPr>
            <w:tcW w:w="1854" w:type="dxa"/>
          </w:tcPr>
          <w:p w14:paraId="4D63B9B8" w14:textId="77777777" w:rsidR="00E976C5" w:rsidRPr="002007E0" w:rsidRDefault="00E976C5" w:rsidP="00E976C5">
            <w:pPr>
              <w:ind w:left="644"/>
              <w:rPr>
                <w:rFonts w:ascii="Times New Roman" w:hAnsi="Times New Roman"/>
                <w:b/>
                <w:sz w:val="24"/>
                <w:szCs w:val="24"/>
              </w:rPr>
            </w:pPr>
          </w:p>
        </w:tc>
      </w:tr>
      <w:tr w:rsidR="00E976C5" w:rsidRPr="002007E0" w14:paraId="3F63B316" w14:textId="77777777" w:rsidTr="00E976C5">
        <w:tc>
          <w:tcPr>
            <w:tcW w:w="7501" w:type="dxa"/>
          </w:tcPr>
          <w:p w14:paraId="618BF615" w14:textId="02B08800" w:rsidR="00E976C5" w:rsidRPr="00D36BD5" w:rsidRDefault="00E976C5" w:rsidP="00D36BD5">
            <w:pPr>
              <w:pStyle w:val="ae"/>
              <w:numPr>
                <w:ilvl w:val="0"/>
                <w:numId w:val="123"/>
              </w:numPr>
              <w:suppressAutoHyphens/>
              <w:rPr>
                <w:b/>
              </w:rPr>
            </w:pPr>
            <w:r w:rsidRPr="00D36BD5">
              <w:rPr>
                <w:b/>
              </w:rPr>
              <w:t>КОНТРОЛЬ И ОЦЕНКА РЕЗУЛЬТАТОВ ОСВОЕНИЯ УЧЕБНОЙ ДИСЦИПЛИНЫ</w:t>
            </w:r>
          </w:p>
          <w:p w14:paraId="516C6FF9" w14:textId="77777777" w:rsidR="00E976C5" w:rsidRPr="002007E0" w:rsidRDefault="00E976C5" w:rsidP="00E976C5">
            <w:pPr>
              <w:suppressAutoHyphens/>
              <w:rPr>
                <w:rFonts w:ascii="Times New Roman" w:hAnsi="Times New Roman"/>
                <w:b/>
                <w:sz w:val="24"/>
                <w:szCs w:val="24"/>
              </w:rPr>
            </w:pPr>
          </w:p>
        </w:tc>
        <w:tc>
          <w:tcPr>
            <w:tcW w:w="1854" w:type="dxa"/>
          </w:tcPr>
          <w:p w14:paraId="48109652" w14:textId="77777777" w:rsidR="00E976C5" w:rsidRPr="002007E0" w:rsidRDefault="00E976C5" w:rsidP="00E976C5">
            <w:pPr>
              <w:rPr>
                <w:rFonts w:ascii="Times New Roman" w:hAnsi="Times New Roman"/>
                <w:b/>
                <w:sz w:val="24"/>
                <w:szCs w:val="24"/>
              </w:rPr>
            </w:pPr>
          </w:p>
        </w:tc>
      </w:tr>
    </w:tbl>
    <w:p w14:paraId="6EDA3106" w14:textId="37DC8928" w:rsidR="00E976C5" w:rsidRPr="006F7B23" w:rsidRDefault="00E976C5" w:rsidP="006F7B23">
      <w:pPr>
        <w:pStyle w:val="ae"/>
        <w:numPr>
          <w:ilvl w:val="0"/>
          <w:numId w:val="124"/>
        </w:numPr>
        <w:suppressAutoHyphens/>
        <w:spacing w:after="0"/>
        <w:jc w:val="center"/>
        <w:rPr>
          <w:b/>
        </w:rPr>
      </w:pPr>
      <w:r w:rsidRPr="006F7B23">
        <w:rPr>
          <w:b/>
          <w:u w:val="single"/>
        </w:rPr>
        <w:br w:type="page"/>
      </w:r>
      <w:r w:rsidRPr="006F7B23">
        <w:rPr>
          <w:b/>
        </w:rPr>
        <w:lastRenderedPageBreak/>
        <w:t xml:space="preserve">ОБЩАЯ ХАРАКТЕРИСТИКА </w:t>
      </w:r>
      <w:r w:rsidRPr="006F7B23">
        <w:rPr>
          <w:b/>
          <w:color w:val="000000"/>
        </w:rPr>
        <w:t>РАБОЧЕЙ ПРОГРАММЫ</w:t>
      </w:r>
      <w:r w:rsidRPr="006F7B23">
        <w:rPr>
          <w:b/>
        </w:rPr>
        <w:t xml:space="preserve"> УЧЕБНОЙ ДИСЦИПЛИНЫ</w:t>
      </w:r>
    </w:p>
    <w:p w14:paraId="4397B1CF" w14:textId="77777777" w:rsidR="00E976C5" w:rsidRPr="002007E0" w:rsidRDefault="00E976C5" w:rsidP="00E976C5">
      <w:pPr>
        <w:suppressAutoHyphens/>
        <w:spacing w:after="0"/>
        <w:ind w:left="720"/>
        <w:jc w:val="center"/>
        <w:rPr>
          <w:rFonts w:ascii="Times New Roman" w:hAnsi="Times New Roman"/>
          <w:b/>
          <w:sz w:val="24"/>
          <w:szCs w:val="24"/>
        </w:rPr>
      </w:pPr>
      <w:r w:rsidRPr="002007E0">
        <w:rPr>
          <w:rFonts w:ascii="Times New Roman" w:hAnsi="Times New Roman"/>
          <w:b/>
          <w:sz w:val="24"/>
          <w:szCs w:val="24"/>
        </w:rPr>
        <w:t xml:space="preserve"> «</w:t>
      </w:r>
      <w:r w:rsidRPr="002007E0">
        <w:rPr>
          <w:rFonts w:ascii="Times New Roman" w:hAnsi="Times New Roman"/>
          <w:b/>
          <w:iCs/>
          <w:sz w:val="24"/>
          <w:szCs w:val="24"/>
        </w:rPr>
        <w:t>Основы микробиологии и биохимии</w:t>
      </w:r>
      <w:r w:rsidRPr="002007E0">
        <w:rPr>
          <w:rFonts w:ascii="Times New Roman" w:hAnsi="Times New Roman"/>
          <w:b/>
          <w:sz w:val="24"/>
          <w:szCs w:val="24"/>
        </w:rPr>
        <w:t>»</w:t>
      </w:r>
    </w:p>
    <w:p w14:paraId="2D8D2B24" w14:textId="77777777" w:rsidR="00E976C5" w:rsidRPr="002007E0"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007E0">
        <w:rPr>
          <w:rFonts w:ascii="Times New Roman" w:hAnsi="Times New Roman"/>
          <w:b/>
          <w:sz w:val="24"/>
          <w:szCs w:val="24"/>
        </w:rPr>
        <w:t>1.1. Место дисциплины в структуре основной образовательной программы:</w:t>
      </w:r>
    </w:p>
    <w:p w14:paraId="1BBCCEDC" w14:textId="3566E730" w:rsidR="00E976C5" w:rsidRPr="002007E0" w:rsidRDefault="00E976C5" w:rsidP="00E976C5">
      <w:pPr>
        <w:spacing w:after="0"/>
        <w:ind w:firstLine="708"/>
        <w:jc w:val="both"/>
        <w:rPr>
          <w:rFonts w:ascii="Times New Roman" w:hAnsi="Times New Roman"/>
          <w:sz w:val="24"/>
          <w:szCs w:val="24"/>
        </w:rPr>
      </w:pPr>
      <w:r w:rsidRPr="002007E0">
        <w:rPr>
          <w:rFonts w:ascii="Times New Roman" w:hAnsi="Times New Roman"/>
          <w:sz w:val="24"/>
          <w:szCs w:val="24"/>
        </w:rPr>
        <w:t xml:space="preserve">Учебная дисциплина «Основы микробиологии и биохимии» является обязательной частью общепрофессионального цикла </w:t>
      </w:r>
      <w:r w:rsidR="009B4662">
        <w:rPr>
          <w:rFonts w:ascii="Times New Roman" w:hAnsi="Times New Roman"/>
          <w:sz w:val="24"/>
          <w:szCs w:val="24"/>
        </w:rPr>
        <w:t>ПООП-П</w:t>
      </w:r>
      <w:r w:rsidRPr="002007E0">
        <w:rPr>
          <w:rFonts w:ascii="Times New Roman" w:hAnsi="Times New Roman"/>
          <w:sz w:val="24"/>
          <w:szCs w:val="24"/>
        </w:rPr>
        <w:t xml:space="preserve"> в соответствии с ФГОС СПО по специальности 15.02.12 Монтаж, техническое обслуживание и ремонт промышленного оборудования (по отраслям).</w:t>
      </w:r>
    </w:p>
    <w:p w14:paraId="35588C0A" w14:textId="77777777" w:rsidR="00E976C5" w:rsidRPr="002007E0" w:rsidRDefault="00E976C5" w:rsidP="00E976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007E0">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w:t>
      </w:r>
      <w:r w:rsidRPr="002007E0">
        <w:rPr>
          <w:rFonts w:ascii="Times New Roman" w:hAnsi="Times New Roman"/>
          <w:sz w:val="24"/>
          <w:szCs w:val="24"/>
        </w:rPr>
        <w:t>ОК 01,</w:t>
      </w:r>
      <w:r>
        <w:rPr>
          <w:rFonts w:ascii="Times New Roman" w:hAnsi="Times New Roman"/>
          <w:sz w:val="24"/>
          <w:szCs w:val="24"/>
        </w:rPr>
        <w:t xml:space="preserve"> </w:t>
      </w:r>
      <w:r w:rsidRPr="002007E0">
        <w:rPr>
          <w:rFonts w:ascii="Times New Roman" w:hAnsi="Times New Roman"/>
          <w:sz w:val="24"/>
          <w:szCs w:val="24"/>
        </w:rPr>
        <w:t xml:space="preserve">ОК 02, ОК </w:t>
      </w:r>
      <w:r>
        <w:rPr>
          <w:rFonts w:ascii="Times New Roman" w:hAnsi="Times New Roman"/>
          <w:sz w:val="24"/>
          <w:szCs w:val="24"/>
        </w:rPr>
        <w:t xml:space="preserve"> </w:t>
      </w:r>
      <w:r w:rsidRPr="002007E0">
        <w:rPr>
          <w:rFonts w:ascii="Times New Roman" w:hAnsi="Times New Roman"/>
          <w:sz w:val="24"/>
          <w:szCs w:val="24"/>
        </w:rPr>
        <w:t>03, ОК 04, ОК 05, ОК 07, ОК 09, ОК 10.</w:t>
      </w:r>
    </w:p>
    <w:p w14:paraId="2101255D" w14:textId="77777777" w:rsidR="00E976C5" w:rsidRPr="002007E0" w:rsidRDefault="00E976C5" w:rsidP="00E97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403306F" w14:textId="77777777" w:rsidR="00E976C5" w:rsidRPr="002007E0" w:rsidRDefault="00E976C5" w:rsidP="00E976C5">
      <w:pPr>
        <w:spacing w:after="0"/>
        <w:ind w:firstLine="709"/>
        <w:rPr>
          <w:rFonts w:ascii="Times New Roman" w:hAnsi="Times New Roman"/>
          <w:b/>
          <w:sz w:val="24"/>
          <w:szCs w:val="24"/>
        </w:rPr>
      </w:pPr>
      <w:r w:rsidRPr="002007E0">
        <w:rPr>
          <w:rFonts w:ascii="Times New Roman" w:hAnsi="Times New Roman"/>
          <w:b/>
          <w:sz w:val="24"/>
          <w:szCs w:val="24"/>
        </w:rPr>
        <w:t>1.2. Цель и планируемые результаты освоения дисциплины:</w:t>
      </w:r>
    </w:p>
    <w:p w14:paraId="4965EF63" w14:textId="77777777" w:rsidR="00E976C5" w:rsidRPr="002007E0" w:rsidRDefault="00E976C5" w:rsidP="00E976C5">
      <w:pPr>
        <w:suppressAutoHyphens/>
        <w:spacing w:after="0"/>
        <w:ind w:firstLine="709"/>
        <w:jc w:val="both"/>
        <w:rPr>
          <w:rFonts w:ascii="Times New Roman" w:hAnsi="Times New Roman"/>
          <w:sz w:val="24"/>
          <w:szCs w:val="24"/>
          <w:lang w:eastAsia="en-US"/>
        </w:rPr>
      </w:pPr>
      <w:r w:rsidRPr="002007E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36"/>
        <w:gridCol w:w="3611"/>
      </w:tblGrid>
      <w:tr w:rsidR="00E976C5" w:rsidRPr="002007E0" w14:paraId="01DFACDE" w14:textId="77777777" w:rsidTr="00E976C5">
        <w:trPr>
          <w:trHeight w:val="649"/>
        </w:trPr>
        <w:tc>
          <w:tcPr>
            <w:tcW w:w="1101" w:type="dxa"/>
            <w:hideMark/>
          </w:tcPr>
          <w:p w14:paraId="669D735E" w14:textId="77777777" w:rsidR="00E976C5" w:rsidRPr="002007E0" w:rsidRDefault="00E976C5" w:rsidP="00E976C5">
            <w:pPr>
              <w:suppressAutoHyphens/>
              <w:spacing w:after="0"/>
              <w:jc w:val="center"/>
              <w:rPr>
                <w:rFonts w:ascii="Times New Roman" w:hAnsi="Times New Roman"/>
                <w:sz w:val="24"/>
                <w:szCs w:val="24"/>
              </w:rPr>
            </w:pPr>
            <w:r w:rsidRPr="002007E0">
              <w:rPr>
                <w:rFonts w:ascii="Times New Roman" w:hAnsi="Times New Roman"/>
                <w:sz w:val="24"/>
                <w:szCs w:val="24"/>
              </w:rPr>
              <w:t>Код</w:t>
            </w:r>
          </w:p>
          <w:p w14:paraId="415FC526" w14:textId="77777777" w:rsidR="00E976C5" w:rsidRPr="002007E0" w:rsidRDefault="00E976C5" w:rsidP="00E976C5">
            <w:pPr>
              <w:suppressAutoHyphens/>
              <w:spacing w:after="0"/>
              <w:jc w:val="center"/>
              <w:rPr>
                <w:rFonts w:ascii="Times New Roman" w:hAnsi="Times New Roman"/>
                <w:sz w:val="24"/>
                <w:szCs w:val="24"/>
              </w:rPr>
            </w:pPr>
            <w:r w:rsidRPr="002007E0">
              <w:rPr>
                <w:rFonts w:ascii="Times New Roman" w:hAnsi="Times New Roman"/>
                <w:sz w:val="24"/>
                <w:szCs w:val="24"/>
              </w:rPr>
              <w:t>ПК, ОК</w:t>
            </w:r>
          </w:p>
        </w:tc>
        <w:tc>
          <w:tcPr>
            <w:tcW w:w="4536" w:type="dxa"/>
            <w:hideMark/>
          </w:tcPr>
          <w:p w14:paraId="121B2124" w14:textId="77777777" w:rsidR="00E976C5" w:rsidRPr="002007E0" w:rsidRDefault="00E976C5" w:rsidP="00E976C5">
            <w:pPr>
              <w:suppressAutoHyphens/>
              <w:spacing w:after="0"/>
              <w:jc w:val="center"/>
              <w:rPr>
                <w:rFonts w:ascii="Times New Roman" w:hAnsi="Times New Roman"/>
                <w:sz w:val="24"/>
                <w:szCs w:val="24"/>
              </w:rPr>
            </w:pPr>
            <w:r w:rsidRPr="002007E0">
              <w:rPr>
                <w:rFonts w:ascii="Times New Roman" w:hAnsi="Times New Roman"/>
                <w:sz w:val="24"/>
                <w:szCs w:val="24"/>
              </w:rPr>
              <w:t>Умения</w:t>
            </w:r>
          </w:p>
        </w:tc>
        <w:tc>
          <w:tcPr>
            <w:tcW w:w="3611" w:type="dxa"/>
            <w:hideMark/>
          </w:tcPr>
          <w:p w14:paraId="35D32FDB" w14:textId="77777777" w:rsidR="00E976C5" w:rsidRPr="002007E0" w:rsidRDefault="00E976C5" w:rsidP="00E976C5">
            <w:pPr>
              <w:suppressAutoHyphens/>
              <w:spacing w:after="0"/>
              <w:jc w:val="center"/>
              <w:rPr>
                <w:rFonts w:ascii="Times New Roman" w:hAnsi="Times New Roman"/>
                <w:sz w:val="24"/>
                <w:szCs w:val="24"/>
              </w:rPr>
            </w:pPr>
            <w:r w:rsidRPr="002007E0">
              <w:rPr>
                <w:rFonts w:ascii="Times New Roman" w:hAnsi="Times New Roman"/>
                <w:sz w:val="24"/>
                <w:szCs w:val="24"/>
              </w:rPr>
              <w:t>Знания</w:t>
            </w:r>
          </w:p>
        </w:tc>
      </w:tr>
      <w:tr w:rsidR="00E976C5" w:rsidRPr="002007E0" w14:paraId="5A7363C4" w14:textId="77777777" w:rsidTr="00E976C5">
        <w:trPr>
          <w:trHeight w:val="212"/>
        </w:trPr>
        <w:tc>
          <w:tcPr>
            <w:tcW w:w="1101" w:type="dxa"/>
          </w:tcPr>
          <w:p w14:paraId="7CF77EFC" w14:textId="77777777" w:rsidR="00E976C5" w:rsidRPr="002007E0" w:rsidRDefault="00E976C5" w:rsidP="00E976C5">
            <w:pPr>
              <w:suppressAutoHyphens/>
              <w:spacing w:after="0"/>
              <w:jc w:val="center"/>
              <w:rPr>
                <w:rFonts w:ascii="Times New Roman" w:hAnsi="Times New Roman"/>
                <w:iCs/>
                <w:sz w:val="24"/>
                <w:szCs w:val="24"/>
              </w:rPr>
            </w:pPr>
            <w:r w:rsidRPr="002007E0">
              <w:rPr>
                <w:rFonts w:ascii="Times New Roman" w:hAnsi="Times New Roman"/>
                <w:iCs/>
                <w:sz w:val="24"/>
                <w:szCs w:val="24"/>
              </w:rPr>
              <w:t>ОК 01</w:t>
            </w:r>
          </w:p>
          <w:p w14:paraId="3DCF8E8C" w14:textId="77777777" w:rsidR="00E976C5" w:rsidRPr="002007E0" w:rsidRDefault="00E976C5" w:rsidP="00E976C5">
            <w:pPr>
              <w:suppressAutoHyphens/>
              <w:spacing w:after="0"/>
              <w:jc w:val="center"/>
              <w:rPr>
                <w:rFonts w:ascii="Times New Roman" w:hAnsi="Times New Roman"/>
                <w:sz w:val="24"/>
                <w:szCs w:val="24"/>
              </w:rPr>
            </w:pPr>
          </w:p>
        </w:tc>
        <w:tc>
          <w:tcPr>
            <w:tcW w:w="4536" w:type="dxa"/>
          </w:tcPr>
          <w:p w14:paraId="5E9C6B25"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01.01</w:t>
            </w:r>
            <w:r w:rsidRPr="002007E0">
              <w:rPr>
                <w:rFonts w:ascii="Times New Roman" w:hAnsi="Times New Roman"/>
                <w:iCs/>
                <w:sz w:val="24"/>
                <w:szCs w:val="24"/>
              </w:rPr>
              <w:tab/>
              <w:t xml:space="preserve">Умения: распознавать задачу и/или проблему </w:t>
            </w:r>
          </w:p>
          <w:p w14:paraId="31C765ED"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в профессиональном и/или социальном контексте;</w:t>
            </w:r>
          </w:p>
          <w:p w14:paraId="499DF5C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01.02</w:t>
            </w:r>
            <w:r w:rsidRPr="002007E0">
              <w:rPr>
                <w:rFonts w:ascii="Times New Roman" w:hAnsi="Times New Roman"/>
                <w:iCs/>
                <w:sz w:val="24"/>
                <w:szCs w:val="24"/>
              </w:rPr>
              <w:tab/>
              <w:t xml:space="preserve">анализировать задачу и/или проблему и выделять её составные части; </w:t>
            </w:r>
          </w:p>
          <w:p w14:paraId="4BEA0A50"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01.03</w:t>
            </w:r>
            <w:r w:rsidRPr="002007E0">
              <w:rPr>
                <w:rFonts w:ascii="Times New Roman" w:hAnsi="Times New Roman"/>
                <w:iCs/>
                <w:sz w:val="24"/>
                <w:szCs w:val="24"/>
              </w:rPr>
              <w:tab/>
              <w:t>определять этапы решения задачи;</w:t>
            </w:r>
          </w:p>
          <w:p w14:paraId="6C9A7C0C"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01.04</w:t>
            </w:r>
            <w:r w:rsidRPr="002007E0">
              <w:rPr>
                <w:rFonts w:ascii="Times New Roman" w:hAnsi="Times New Roman"/>
                <w:iCs/>
                <w:sz w:val="24"/>
                <w:szCs w:val="24"/>
              </w:rPr>
              <w:tab/>
              <w:t>выявлять и эффективно искать информацию, необходимую для решения задачи и/или проблемы;</w:t>
            </w:r>
          </w:p>
          <w:p w14:paraId="7D95C228"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01.05</w:t>
            </w:r>
            <w:r w:rsidRPr="002007E0">
              <w:rPr>
                <w:rFonts w:ascii="Times New Roman" w:hAnsi="Times New Roman"/>
                <w:iCs/>
                <w:sz w:val="24"/>
                <w:szCs w:val="24"/>
              </w:rPr>
              <w:tab/>
              <w:t xml:space="preserve">составлять план действия; </w:t>
            </w:r>
          </w:p>
          <w:p w14:paraId="754664A6"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01.06</w:t>
            </w:r>
            <w:r w:rsidRPr="002007E0">
              <w:rPr>
                <w:rFonts w:ascii="Times New Roman" w:hAnsi="Times New Roman"/>
                <w:iCs/>
                <w:sz w:val="24"/>
                <w:szCs w:val="24"/>
              </w:rPr>
              <w:tab/>
              <w:t>определять необходимые ресурсы;</w:t>
            </w:r>
          </w:p>
          <w:p w14:paraId="289038B4"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01.07</w:t>
            </w:r>
            <w:r w:rsidRPr="002007E0">
              <w:rPr>
                <w:rFonts w:ascii="Times New Roman" w:hAnsi="Times New Roman"/>
                <w:iCs/>
                <w:sz w:val="24"/>
                <w:szCs w:val="24"/>
              </w:rPr>
              <w:tab/>
              <w:t xml:space="preserve">владеть актуальными методами работы </w:t>
            </w:r>
          </w:p>
          <w:p w14:paraId="3FDC29B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в профессиональной и смежных сферах;</w:t>
            </w:r>
          </w:p>
          <w:p w14:paraId="7C39CAB0"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01.08</w:t>
            </w:r>
            <w:r w:rsidRPr="002007E0">
              <w:rPr>
                <w:rFonts w:ascii="Times New Roman" w:hAnsi="Times New Roman"/>
                <w:iCs/>
                <w:sz w:val="24"/>
                <w:szCs w:val="24"/>
              </w:rPr>
              <w:tab/>
              <w:t>реализовывать составленный план;</w:t>
            </w:r>
          </w:p>
          <w:p w14:paraId="5021C762"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iCs/>
                <w:sz w:val="24"/>
                <w:szCs w:val="24"/>
              </w:rPr>
              <w:t>Уо 01.09</w:t>
            </w:r>
            <w:r w:rsidRPr="002007E0">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611" w:type="dxa"/>
          </w:tcPr>
          <w:p w14:paraId="3AEAE7C6"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01.01</w:t>
            </w:r>
            <w:r w:rsidRPr="002007E0">
              <w:rPr>
                <w:rFonts w:ascii="Times New Roman" w:hAnsi="Times New Roman"/>
                <w:iCs/>
                <w:sz w:val="24"/>
                <w:szCs w:val="24"/>
              </w:rPr>
              <w:tab/>
              <w:t xml:space="preserve">Знания: актуальный профессиональный </w:t>
            </w:r>
          </w:p>
          <w:p w14:paraId="60CA635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 xml:space="preserve">и социальный контекст, в котором приходится работать и жить; </w:t>
            </w:r>
          </w:p>
          <w:p w14:paraId="4F527E6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01.02</w:t>
            </w:r>
            <w:r w:rsidRPr="002007E0">
              <w:rPr>
                <w:rFonts w:ascii="Times New Roman" w:hAnsi="Times New Roman"/>
                <w:iCs/>
                <w:sz w:val="24"/>
                <w:szCs w:val="24"/>
              </w:rPr>
              <w:tab/>
              <w:t xml:space="preserve">основные источники информации </w:t>
            </w:r>
          </w:p>
          <w:p w14:paraId="2AC77E1F"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 xml:space="preserve">и ресурсы для решения задач и проблем </w:t>
            </w:r>
          </w:p>
          <w:p w14:paraId="423E4327"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в профессиональном и/или социальном контексте;</w:t>
            </w:r>
          </w:p>
          <w:p w14:paraId="69A30B7A"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01.03</w:t>
            </w:r>
            <w:r w:rsidRPr="002007E0">
              <w:rPr>
                <w:rFonts w:ascii="Times New Roman" w:hAnsi="Times New Roman"/>
                <w:iCs/>
                <w:sz w:val="24"/>
                <w:szCs w:val="24"/>
              </w:rPr>
              <w:tab/>
              <w:t xml:space="preserve">алгоритмы выполнения работ в профессиональной </w:t>
            </w:r>
          </w:p>
          <w:p w14:paraId="2EFC3F22"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 xml:space="preserve">и смежных областях; </w:t>
            </w:r>
          </w:p>
          <w:p w14:paraId="1E0EBFD7"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01.04</w:t>
            </w:r>
            <w:r w:rsidRPr="002007E0">
              <w:rPr>
                <w:rFonts w:ascii="Times New Roman" w:hAnsi="Times New Roman"/>
                <w:iCs/>
                <w:sz w:val="24"/>
                <w:szCs w:val="24"/>
              </w:rPr>
              <w:tab/>
              <w:t>методы работы в профессиональной и смежных сферах;</w:t>
            </w:r>
          </w:p>
          <w:p w14:paraId="36E24F55"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01.05</w:t>
            </w:r>
            <w:r w:rsidRPr="002007E0">
              <w:rPr>
                <w:rFonts w:ascii="Times New Roman" w:hAnsi="Times New Roman"/>
                <w:iCs/>
                <w:sz w:val="24"/>
                <w:szCs w:val="24"/>
              </w:rPr>
              <w:tab/>
              <w:t xml:space="preserve">структуру плана для решения задач; </w:t>
            </w:r>
          </w:p>
          <w:p w14:paraId="230A3A82"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iCs/>
                <w:sz w:val="24"/>
                <w:szCs w:val="24"/>
              </w:rPr>
              <w:t>Зо 01.06</w:t>
            </w:r>
            <w:r w:rsidRPr="002007E0">
              <w:rPr>
                <w:rFonts w:ascii="Times New Roman" w:hAnsi="Times New Roman"/>
                <w:iCs/>
                <w:sz w:val="24"/>
                <w:szCs w:val="24"/>
              </w:rPr>
              <w:tab/>
              <w:t>порядок оценки результатов решения задач профессиональной деятельности</w:t>
            </w:r>
          </w:p>
        </w:tc>
      </w:tr>
      <w:tr w:rsidR="00E976C5" w:rsidRPr="002007E0" w14:paraId="1A21D123" w14:textId="77777777" w:rsidTr="00E976C5">
        <w:trPr>
          <w:trHeight w:val="212"/>
        </w:trPr>
        <w:tc>
          <w:tcPr>
            <w:tcW w:w="1101" w:type="dxa"/>
          </w:tcPr>
          <w:p w14:paraId="17C74E8A" w14:textId="77777777" w:rsidR="00E976C5" w:rsidRPr="002007E0" w:rsidRDefault="00E976C5" w:rsidP="00E976C5">
            <w:pPr>
              <w:suppressAutoHyphens/>
              <w:spacing w:after="0"/>
              <w:jc w:val="center"/>
              <w:rPr>
                <w:rFonts w:ascii="Times New Roman" w:hAnsi="Times New Roman"/>
                <w:iCs/>
                <w:sz w:val="24"/>
                <w:szCs w:val="24"/>
              </w:rPr>
            </w:pPr>
            <w:r w:rsidRPr="002007E0">
              <w:rPr>
                <w:rFonts w:ascii="Times New Roman" w:hAnsi="Times New Roman"/>
                <w:iCs/>
                <w:sz w:val="24"/>
                <w:szCs w:val="24"/>
              </w:rPr>
              <w:t>ОК 02</w:t>
            </w:r>
          </w:p>
          <w:p w14:paraId="541CD308" w14:textId="77777777" w:rsidR="00E976C5" w:rsidRPr="002007E0" w:rsidRDefault="00E976C5" w:rsidP="00E976C5">
            <w:pPr>
              <w:suppressAutoHyphens/>
              <w:spacing w:after="0"/>
              <w:rPr>
                <w:rFonts w:ascii="Times New Roman" w:hAnsi="Times New Roman"/>
                <w:sz w:val="24"/>
                <w:szCs w:val="24"/>
              </w:rPr>
            </w:pPr>
          </w:p>
        </w:tc>
        <w:tc>
          <w:tcPr>
            <w:tcW w:w="4536" w:type="dxa"/>
          </w:tcPr>
          <w:p w14:paraId="70D8BE02"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02.01</w:t>
            </w:r>
            <w:r w:rsidRPr="002007E0">
              <w:rPr>
                <w:rFonts w:ascii="Times New Roman" w:hAnsi="Times New Roman"/>
                <w:iCs/>
                <w:sz w:val="24"/>
                <w:szCs w:val="24"/>
              </w:rPr>
              <w:tab/>
              <w:t xml:space="preserve">Умения: определять задачи для поиска информации; </w:t>
            </w:r>
          </w:p>
          <w:p w14:paraId="45FE4657"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02.02</w:t>
            </w:r>
            <w:r w:rsidRPr="002007E0">
              <w:rPr>
                <w:rFonts w:ascii="Times New Roman" w:hAnsi="Times New Roman"/>
                <w:iCs/>
                <w:sz w:val="24"/>
                <w:szCs w:val="24"/>
              </w:rPr>
              <w:tab/>
              <w:t>определять необходимые источники информации;</w:t>
            </w:r>
          </w:p>
          <w:p w14:paraId="46DD5BEF"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lastRenderedPageBreak/>
              <w:t>Уо 02.03</w:t>
            </w:r>
            <w:r w:rsidRPr="002007E0">
              <w:rPr>
                <w:rFonts w:ascii="Times New Roman" w:hAnsi="Times New Roman"/>
                <w:iCs/>
                <w:sz w:val="24"/>
                <w:szCs w:val="24"/>
              </w:rPr>
              <w:tab/>
              <w:t xml:space="preserve">планировать процесс поиска; структурировать получаемую информацию; </w:t>
            </w:r>
          </w:p>
          <w:p w14:paraId="351CC1F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02.04</w:t>
            </w:r>
            <w:r w:rsidRPr="002007E0">
              <w:rPr>
                <w:rFonts w:ascii="Times New Roman" w:hAnsi="Times New Roman"/>
                <w:iCs/>
                <w:sz w:val="24"/>
                <w:szCs w:val="24"/>
              </w:rPr>
              <w:tab/>
              <w:t xml:space="preserve">выделять наиболее значимое в перечне информации; </w:t>
            </w:r>
          </w:p>
          <w:p w14:paraId="2B4A921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02.05</w:t>
            </w:r>
            <w:r w:rsidRPr="002007E0">
              <w:rPr>
                <w:rFonts w:ascii="Times New Roman" w:hAnsi="Times New Roman"/>
                <w:iCs/>
                <w:sz w:val="24"/>
                <w:szCs w:val="24"/>
              </w:rPr>
              <w:tab/>
              <w:t>оценивать практическую значимость результатов поиска;</w:t>
            </w:r>
          </w:p>
          <w:p w14:paraId="66D2BF36"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02.06</w:t>
            </w:r>
            <w:r w:rsidRPr="002007E0">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3DFE726E"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02.07</w:t>
            </w:r>
            <w:r w:rsidRPr="002007E0">
              <w:rPr>
                <w:rFonts w:ascii="Times New Roman" w:hAnsi="Times New Roman"/>
                <w:iCs/>
                <w:sz w:val="24"/>
                <w:szCs w:val="24"/>
              </w:rPr>
              <w:tab/>
              <w:t>использовать современное программное обеспечение;</w:t>
            </w:r>
          </w:p>
          <w:p w14:paraId="6578AA72"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02.08</w:t>
            </w:r>
            <w:r w:rsidRPr="002007E0">
              <w:rPr>
                <w:rFonts w:ascii="Times New Roman" w:hAnsi="Times New Roman"/>
                <w:iCs/>
                <w:sz w:val="24"/>
                <w:szCs w:val="24"/>
              </w:rPr>
              <w:tab/>
              <w:t>использовать различные цифровые средства для решения профессиональных задач</w:t>
            </w:r>
          </w:p>
        </w:tc>
        <w:tc>
          <w:tcPr>
            <w:tcW w:w="3611" w:type="dxa"/>
          </w:tcPr>
          <w:p w14:paraId="612FB200"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lastRenderedPageBreak/>
              <w:t>Зо 02.01</w:t>
            </w:r>
            <w:r w:rsidRPr="002007E0">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7DCC9AFD"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lastRenderedPageBreak/>
              <w:t>Зо 02.02</w:t>
            </w:r>
            <w:r w:rsidRPr="002007E0">
              <w:rPr>
                <w:rFonts w:ascii="Times New Roman" w:hAnsi="Times New Roman"/>
                <w:iCs/>
                <w:sz w:val="24"/>
                <w:szCs w:val="24"/>
              </w:rPr>
              <w:tab/>
              <w:t xml:space="preserve">приемы структурирования информации; </w:t>
            </w:r>
          </w:p>
          <w:p w14:paraId="2D62D8D1"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02.03</w:t>
            </w:r>
            <w:r w:rsidRPr="002007E0">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44249BF9"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02.04</w:t>
            </w:r>
            <w:r w:rsidRPr="002007E0">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4B807553" w14:textId="77777777" w:rsidR="00E976C5" w:rsidRPr="002007E0" w:rsidRDefault="00E976C5" w:rsidP="00E976C5">
            <w:pPr>
              <w:suppressAutoHyphens/>
              <w:spacing w:after="0"/>
              <w:jc w:val="both"/>
              <w:rPr>
                <w:rFonts w:ascii="Times New Roman" w:hAnsi="Times New Roman"/>
                <w:iCs/>
                <w:sz w:val="24"/>
                <w:szCs w:val="24"/>
              </w:rPr>
            </w:pPr>
          </w:p>
        </w:tc>
      </w:tr>
      <w:tr w:rsidR="00E976C5" w:rsidRPr="002007E0" w14:paraId="66EDBD30" w14:textId="77777777" w:rsidTr="00E976C5">
        <w:trPr>
          <w:trHeight w:val="212"/>
        </w:trPr>
        <w:tc>
          <w:tcPr>
            <w:tcW w:w="1101" w:type="dxa"/>
          </w:tcPr>
          <w:p w14:paraId="1E60F958" w14:textId="77777777" w:rsidR="00E976C5" w:rsidRPr="002007E0" w:rsidRDefault="00E976C5" w:rsidP="00E976C5">
            <w:pPr>
              <w:suppressAutoHyphens/>
              <w:spacing w:after="0"/>
              <w:jc w:val="center"/>
              <w:rPr>
                <w:rFonts w:ascii="Times New Roman" w:hAnsi="Times New Roman"/>
                <w:iCs/>
                <w:sz w:val="24"/>
                <w:szCs w:val="24"/>
              </w:rPr>
            </w:pPr>
            <w:r w:rsidRPr="002007E0">
              <w:rPr>
                <w:rFonts w:ascii="Times New Roman" w:hAnsi="Times New Roman"/>
                <w:iCs/>
                <w:sz w:val="24"/>
                <w:szCs w:val="24"/>
              </w:rPr>
              <w:lastRenderedPageBreak/>
              <w:t>ОК 03</w:t>
            </w:r>
          </w:p>
          <w:p w14:paraId="094A5F57" w14:textId="77777777" w:rsidR="00E976C5" w:rsidRPr="002007E0" w:rsidRDefault="00E976C5" w:rsidP="00E976C5">
            <w:pPr>
              <w:suppressAutoHyphens/>
              <w:spacing w:after="0"/>
              <w:rPr>
                <w:rFonts w:ascii="Times New Roman" w:hAnsi="Times New Roman"/>
                <w:sz w:val="24"/>
                <w:szCs w:val="24"/>
              </w:rPr>
            </w:pPr>
          </w:p>
        </w:tc>
        <w:tc>
          <w:tcPr>
            <w:tcW w:w="4536" w:type="dxa"/>
          </w:tcPr>
          <w:p w14:paraId="05385331" w14:textId="77777777" w:rsidR="00E976C5" w:rsidRPr="002007E0" w:rsidRDefault="00E976C5" w:rsidP="00E976C5">
            <w:pPr>
              <w:tabs>
                <w:tab w:val="left" w:pos="268"/>
              </w:tabs>
              <w:suppressAutoHyphens/>
              <w:spacing w:after="0"/>
              <w:jc w:val="both"/>
              <w:rPr>
                <w:rFonts w:ascii="Times New Roman" w:hAnsi="Times New Roman"/>
                <w:iCs/>
                <w:sz w:val="24"/>
                <w:szCs w:val="24"/>
              </w:rPr>
            </w:pPr>
            <w:r w:rsidRPr="002007E0">
              <w:rPr>
                <w:rFonts w:ascii="Times New Roman" w:hAnsi="Times New Roman"/>
                <w:iCs/>
                <w:sz w:val="24"/>
                <w:szCs w:val="24"/>
              </w:rPr>
              <w:t>Уо 03.01</w:t>
            </w:r>
            <w:r w:rsidRPr="002007E0">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5CDC3652" w14:textId="77777777" w:rsidR="00E976C5" w:rsidRPr="002007E0" w:rsidRDefault="00E976C5" w:rsidP="00E976C5">
            <w:pPr>
              <w:tabs>
                <w:tab w:val="left" w:pos="268"/>
              </w:tabs>
              <w:suppressAutoHyphens/>
              <w:spacing w:after="0"/>
              <w:jc w:val="both"/>
              <w:rPr>
                <w:rFonts w:ascii="Times New Roman" w:hAnsi="Times New Roman"/>
                <w:iCs/>
                <w:sz w:val="24"/>
                <w:szCs w:val="24"/>
              </w:rPr>
            </w:pPr>
            <w:r w:rsidRPr="002007E0">
              <w:rPr>
                <w:rFonts w:ascii="Times New Roman" w:hAnsi="Times New Roman"/>
                <w:iCs/>
                <w:sz w:val="24"/>
                <w:szCs w:val="24"/>
              </w:rPr>
              <w:t>Уо 03.02</w:t>
            </w:r>
            <w:r w:rsidRPr="002007E0">
              <w:rPr>
                <w:rFonts w:ascii="Times New Roman" w:hAnsi="Times New Roman"/>
                <w:iCs/>
                <w:sz w:val="24"/>
                <w:szCs w:val="24"/>
              </w:rPr>
              <w:tab/>
              <w:t>применять современную научную профессиональную терминологию;</w:t>
            </w:r>
          </w:p>
          <w:p w14:paraId="071CD87C" w14:textId="77777777" w:rsidR="00E976C5" w:rsidRPr="002007E0" w:rsidRDefault="00E976C5" w:rsidP="00E976C5">
            <w:pPr>
              <w:tabs>
                <w:tab w:val="left" w:pos="268"/>
              </w:tabs>
              <w:suppressAutoHyphens/>
              <w:spacing w:after="0"/>
              <w:jc w:val="both"/>
              <w:rPr>
                <w:rFonts w:ascii="Times New Roman" w:hAnsi="Times New Roman"/>
                <w:iCs/>
                <w:sz w:val="24"/>
                <w:szCs w:val="24"/>
              </w:rPr>
            </w:pPr>
            <w:r w:rsidRPr="002007E0">
              <w:rPr>
                <w:rFonts w:ascii="Times New Roman" w:hAnsi="Times New Roman"/>
                <w:iCs/>
                <w:sz w:val="24"/>
                <w:szCs w:val="24"/>
              </w:rPr>
              <w:t>Уо 03.03</w:t>
            </w:r>
            <w:r w:rsidRPr="002007E0">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78A9C7B6" w14:textId="77777777" w:rsidR="00E976C5" w:rsidRPr="002007E0" w:rsidRDefault="00E976C5" w:rsidP="00E976C5">
            <w:pPr>
              <w:tabs>
                <w:tab w:val="left" w:pos="268"/>
              </w:tabs>
              <w:suppressAutoHyphens/>
              <w:spacing w:after="0"/>
              <w:jc w:val="both"/>
              <w:rPr>
                <w:rFonts w:ascii="Times New Roman" w:hAnsi="Times New Roman"/>
                <w:iCs/>
                <w:sz w:val="24"/>
                <w:szCs w:val="24"/>
              </w:rPr>
            </w:pPr>
            <w:r w:rsidRPr="002007E0">
              <w:rPr>
                <w:rFonts w:ascii="Times New Roman" w:hAnsi="Times New Roman"/>
                <w:iCs/>
                <w:sz w:val="24"/>
                <w:szCs w:val="24"/>
              </w:rPr>
              <w:t>Уо 03.04</w:t>
            </w:r>
            <w:r w:rsidRPr="002007E0">
              <w:rPr>
                <w:rFonts w:ascii="Times New Roman" w:hAnsi="Times New Roman"/>
                <w:iCs/>
                <w:sz w:val="24"/>
                <w:szCs w:val="24"/>
              </w:rPr>
              <w:tab/>
              <w:t>выявлять достоинства и недостатки коммерческой идеи;</w:t>
            </w:r>
          </w:p>
        </w:tc>
        <w:tc>
          <w:tcPr>
            <w:tcW w:w="3611" w:type="dxa"/>
          </w:tcPr>
          <w:p w14:paraId="245F99F0"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03.01</w:t>
            </w:r>
            <w:r w:rsidRPr="002007E0">
              <w:rPr>
                <w:rFonts w:ascii="Times New Roman" w:hAnsi="Times New Roman"/>
                <w:iCs/>
                <w:sz w:val="24"/>
                <w:szCs w:val="24"/>
              </w:rPr>
              <w:tab/>
              <w:t xml:space="preserve">Знания: содержание актуальной нормативно-правовой документации; </w:t>
            </w:r>
          </w:p>
          <w:p w14:paraId="02A159BE"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03.02</w:t>
            </w:r>
            <w:r w:rsidRPr="002007E0">
              <w:rPr>
                <w:rFonts w:ascii="Times New Roman" w:hAnsi="Times New Roman"/>
                <w:iCs/>
                <w:sz w:val="24"/>
                <w:szCs w:val="24"/>
              </w:rPr>
              <w:tab/>
              <w:t>современная научная и профессиональная терминология;</w:t>
            </w:r>
          </w:p>
          <w:p w14:paraId="02FC816E"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03.03</w:t>
            </w:r>
            <w:r w:rsidRPr="002007E0">
              <w:rPr>
                <w:rFonts w:ascii="Times New Roman" w:hAnsi="Times New Roman"/>
                <w:iCs/>
                <w:sz w:val="24"/>
                <w:szCs w:val="24"/>
              </w:rPr>
              <w:tab/>
              <w:t>возможные траектории профессионального развития и самообразования;</w:t>
            </w:r>
          </w:p>
          <w:p w14:paraId="2BFDFD4E"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03.04</w:t>
            </w:r>
            <w:r w:rsidRPr="002007E0">
              <w:rPr>
                <w:rFonts w:ascii="Times New Roman" w:hAnsi="Times New Roman"/>
                <w:iCs/>
                <w:sz w:val="24"/>
                <w:szCs w:val="24"/>
              </w:rPr>
              <w:tab/>
              <w:t>порядок выстраивания презентации;</w:t>
            </w:r>
          </w:p>
          <w:p w14:paraId="49EB677B" w14:textId="77777777" w:rsidR="00E976C5" w:rsidRPr="002007E0" w:rsidRDefault="00E976C5" w:rsidP="00E976C5">
            <w:pPr>
              <w:suppressAutoHyphens/>
              <w:spacing w:after="0"/>
              <w:jc w:val="both"/>
              <w:rPr>
                <w:rFonts w:ascii="Times New Roman" w:hAnsi="Times New Roman"/>
                <w:iCs/>
                <w:sz w:val="24"/>
                <w:szCs w:val="24"/>
              </w:rPr>
            </w:pPr>
          </w:p>
        </w:tc>
      </w:tr>
      <w:tr w:rsidR="00E976C5" w:rsidRPr="002007E0" w14:paraId="236787B2" w14:textId="77777777" w:rsidTr="00E976C5">
        <w:trPr>
          <w:trHeight w:val="212"/>
        </w:trPr>
        <w:tc>
          <w:tcPr>
            <w:tcW w:w="1101" w:type="dxa"/>
          </w:tcPr>
          <w:p w14:paraId="497FBCAB" w14:textId="77777777" w:rsidR="00E976C5" w:rsidRPr="002007E0" w:rsidRDefault="00E976C5" w:rsidP="00E976C5">
            <w:pPr>
              <w:suppressAutoHyphens/>
              <w:spacing w:after="0"/>
              <w:jc w:val="center"/>
              <w:rPr>
                <w:rFonts w:ascii="Times New Roman" w:hAnsi="Times New Roman"/>
                <w:iCs/>
                <w:sz w:val="24"/>
                <w:szCs w:val="24"/>
              </w:rPr>
            </w:pPr>
            <w:r w:rsidRPr="002007E0">
              <w:rPr>
                <w:rFonts w:ascii="Times New Roman" w:hAnsi="Times New Roman"/>
                <w:iCs/>
                <w:sz w:val="24"/>
                <w:szCs w:val="24"/>
              </w:rPr>
              <w:t>ОК 04</w:t>
            </w:r>
          </w:p>
          <w:p w14:paraId="4475CAFB" w14:textId="77777777" w:rsidR="00E976C5" w:rsidRPr="002007E0" w:rsidRDefault="00E976C5" w:rsidP="00E976C5">
            <w:pPr>
              <w:suppressAutoHyphens/>
              <w:spacing w:after="0"/>
              <w:jc w:val="center"/>
              <w:rPr>
                <w:rFonts w:ascii="Times New Roman" w:hAnsi="Times New Roman"/>
                <w:sz w:val="24"/>
                <w:szCs w:val="24"/>
              </w:rPr>
            </w:pPr>
          </w:p>
        </w:tc>
        <w:tc>
          <w:tcPr>
            <w:tcW w:w="4536" w:type="dxa"/>
          </w:tcPr>
          <w:p w14:paraId="75F8D75F"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04.01</w:t>
            </w:r>
            <w:r w:rsidRPr="002007E0">
              <w:rPr>
                <w:rFonts w:ascii="Times New Roman" w:hAnsi="Times New Roman"/>
                <w:iCs/>
                <w:sz w:val="24"/>
                <w:szCs w:val="24"/>
              </w:rPr>
              <w:tab/>
              <w:t xml:space="preserve">Умения: организовывать работу коллектива </w:t>
            </w:r>
          </w:p>
          <w:p w14:paraId="666B4FB2"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 xml:space="preserve">и команды; </w:t>
            </w:r>
          </w:p>
          <w:p w14:paraId="3DDD46FE"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04.02</w:t>
            </w:r>
            <w:r w:rsidRPr="002007E0">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611" w:type="dxa"/>
          </w:tcPr>
          <w:p w14:paraId="6CF94441"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04.01</w:t>
            </w:r>
            <w:r w:rsidRPr="002007E0">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31BC647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04.02</w:t>
            </w:r>
            <w:r w:rsidRPr="002007E0">
              <w:rPr>
                <w:rFonts w:ascii="Times New Roman" w:hAnsi="Times New Roman"/>
                <w:iCs/>
                <w:sz w:val="24"/>
                <w:szCs w:val="24"/>
              </w:rPr>
              <w:tab/>
              <w:t>основы проектной деятельности</w:t>
            </w:r>
          </w:p>
        </w:tc>
      </w:tr>
      <w:tr w:rsidR="00E976C5" w:rsidRPr="002007E0" w14:paraId="4DF9B8E7" w14:textId="77777777" w:rsidTr="00E976C5">
        <w:trPr>
          <w:trHeight w:val="212"/>
        </w:trPr>
        <w:tc>
          <w:tcPr>
            <w:tcW w:w="1101" w:type="dxa"/>
          </w:tcPr>
          <w:p w14:paraId="55CD764E" w14:textId="77777777" w:rsidR="00E976C5" w:rsidRPr="002007E0" w:rsidRDefault="00E976C5" w:rsidP="00E976C5">
            <w:pPr>
              <w:suppressAutoHyphens/>
              <w:spacing w:after="0"/>
              <w:jc w:val="center"/>
              <w:rPr>
                <w:rFonts w:ascii="Times New Roman" w:hAnsi="Times New Roman"/>
                <w:iCs/>
                <w:sz w:val="24"/>
                <w:szCs w:val="24"/>
              </w:rPr>
            </w:pPr>
            <w:r w:rsidRPr="002007E0">
              <w:rPr>
                <w:rFonts w:ascii="Times New Roman" w:hAnsi="Times New Roman"/>
                <w:iCs/>
                <w:sz w:val="24"/>
                <w:szCs w:val="24"/>
              </w:rPr>
              <w:t>ОК 05</w:t>
            </w:r>
          </w:p>
          <w:p w14:paraId="4640627B" w14:textId="77777777" w:rsidR="00E976C5" w:rsidRPr="002007E0" w:rsidRDefault="00E976C5" w:rsidP="00E976C5">
            <w:pPr>
              <w:suppressAutoHyphens/>
              <w:spacing w:after="0"/>
              <w:jc w:val="center"/>
              <w:rPr>
                <w:rFonts w:ascii="Times New Roman" w:hAnsi="Times New Roman"/>
                <w:sz w:val="24"/>
                <w:szCs w:val="24"/>
              </w:rPr>
            </w:pPr>
          </w:p>
        </w:tc>
        <w:tc>
          <w:tcPr>
            <w:tcW w:w="4536" w:type="dxa"/>
          </w:tcPr>
          <w:p w14:paraId="2F0EE1DA"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05.01</w:t>
            </w:r>
            <w:r w:rsidRPr="002007E0">
              <w:rPr>
                <w:rFonts w:ascii="Times New Roman" w:hAnsi="Times New Roman"/>
                <w:iCs/>
                <w:sz w:val="24"/>
                <w:szCs w:val="24"/>
              </w:rPr>
              <w:tab/>
              <w:t xml:space="preserve">Умения: грамотно излагать свои мысли </w:t>
            </w:r>
          </w:p>
          <w:p w14:paraId="68FB218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611" w:type="dxa"/>
          </w:tcPr>
          <w:p w14:paraId="05419D1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05.01</w:t>
            </w:r>
            <w:r w:rsidRPr="002007E0">
              <w:rPr>
                <w:rFonts w:ascii="Times New Roman" w:hAnsi="Times New Roman"/>
                <w:iCs/>
                <w:sz w:val="24"/>
                <w:szCs w:val="24"/>
              </w:rPr>
              <w:tab/>
              <w:t xml:space="preserve">Знания: особенности социального и культурного контекста; </w:t>
            </w:r>
          </w:p>
          <w:p w14:paraId="41338665"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05.02</w:t>
            </w:r>
            <w:r w:rsidRPr="002007E0">
              <w:rPr>
                <w:rFonts w:ascii="Times New Roman" w:hAnsi="Times New Roman"/>
                <w:iCs/>
                <w:sz w:val="24"/>
                <w:szCs w:val="24"/>
              </w:rPr>
              <w:tab/>
              <w:t xml:space="preserve">правила оформления документов </w:t>
            </w:r>
          </w:p>
          <w:p w14:paraId="70B795C6"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и построения устных сообщений</w:t>
            </w:r>
          </w:p>
        </w:tc>
      </w:tr>
      <w:tr w:rsidR="00E976C5" w:rsidRPr="002007E0" w14:paraId="17E0B4C7" w14:textId="77777777" w:rsidTr="00E976C5">
        <w:trPr>
          <w:trHeight w:val="212"/>
        </w:trPr>
        <w:tc>
          <w:tcPr>
            <w:tcW w:w="1101" w:type="dxa"/>
          </w:tcPr>
          <w:p w14:paraId="00374605" w14:textId="77777777" w:rsidR="00E976C5" w:rsidRPr="002007E0" w:rsidRDefault="00E976C5" w:rsidP="00E976C5">
            <w:pPr>
              <w:suppressAutoHyphens/>
              <w:spacing w:after="0"/>
              <w:jc w:val="center"/>
              <w:rPr>
                <w:rFonts w:ascii="Times New Roman" w:hAnsi="Times New Roman"/>
                <w:iCs/>
                <w:sz w:val="24"/>
                <w:szCs w:val="24"/>
              </w:rPr>
            </w:pPr>
            <w:r w:rsidRPr="002007E0">
              <w:rPr>
                <w:rFonts w:ascii="Times New Roman" w:hAnsi="Times New Roman"/>
                <w:iCs/>
                <w:sz w:val="24"/>
                <w:szCs w:val="24"/>
              </w:rPr>
              <w:t>ОК 06</w:t>
            </w:r>
          </w:p>
          <w:p w14:paraId="6385E7F5" w14:textId="77777777" w:rsidR="00E976C5" w:rsidRPr="002007E0" w:rsidRDefault="00E976C5" w:rsidP="00E976C5">
            <w:pPr>
              <w:suppressAutoHyphens/>
              <w:spacing w:after="0"/>
              <w:jc w:val="center"/>
              <w:rPr>
                <w:rFonts w:ascii="Times New Roman" w:hAnsi="Times New Roman"/>
                <w:sz w:val="24"/>
                <w:szCs w:val="24"/>
              </w:rPr>
            </w:pPr>
          </w:p>
        </w:tc>
        <w:tc>
          <w:tcPr>
            <w:tcW w:w="4536" w:type="dxa"/>
          </w:tcPr>
          <w:p w14:paraId="2320A069" w14:textId="0BD54493"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06.01</w:t>
            </w:r>
            <w:r w:rsidRPr="002007E0">
              <w:rPr>
                <w:rFonts w:ascii="Times New Roman" w:hAnsi="Times New Roman"/>
                <w:iCs/>
                <w:sz w:val="24"/>
                <w:szCs w:val="24"/>
              </w:rPr>
              <w:tab/>
              <w:t>Умения: описывать значимость своей специальности;</w:t>
            </w:r>
          </w:p>
        </w:tc>
        <w:tc>
          <w:tcPr>
            <w:tcW w:w="3611" w:type="dxa"/>
          </w:tcPr>
          <w:p w14:paraId="35B6AE6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06.01</w:t>
            </w:r>
            <w:r w:rsidRPr="002007E0">
              <w:rPr>
                <w:rFonts w:ascii="Times New Roman" w:hAnsi="Times New Roman"/>
                <w:iCs/>
                <w:sz w:val="24"/>
                <w:szCs w:val="24"/>
              </w:rPr>
              <w:tab/>
              <w:t xml:space="preserve">Знания: сущность гражданско-патриотической </w:t>
            </w:r>
            <w:r w:rsidRPr="002007E0">
              <w:rPr>
                <w:rFonts w:ascii="Times New Roman" w:hAnsi="Times New Roman"/>
                <w:iCs/>
                <w:sz w:val="24"/>
                <w:szCs w:val="24"/>
              </w:rPr>
              <w:lastRenderedPageBreak/>
              <w:t xml:space="preserve">позиции, общечеловеческих ценностей; </w:t>
            </w:r>
          </w:p>
          <w:p w14:paraId="3C4E0348" w14:textId="239FF1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06.02</w:t>
            </w:r>
            <w:r w:rsidRPr="002007E0">
              <w:rPr>
                <w:rFonts w:ascii="Times New Roman" w:hAnsi="Times New Roman"/>
                <w:iCs/>
                <w:sz w:val="24"/>
                <w:szCs w:val="24"/>
              </w:rPr>
              <w:tab/>
              <w:t>значимость профессиональной деятельности по специальности;</w:t>
            </w:r>
          </w:p>
        </w:tc>
      </w:tr>
      <w:tr w:rsidR="00E976C5" w:rsidRPr="002007E0" w14:paraId="34D2BFBB" w14:textId="77777777" w:rsidTr="00E976C5">
        <w:trPr>
          <w:trHeight w:val="212"/>
        </w:trPr>
        <w:tc>
          <w:tcPr>
            <w:tcW w:w="1101" w:type="dxa"/>
          </w:tcPr>
          <w:p w14:paraId="2284050B" w14:textId="77777777" w:rsidR="00E976C5" w:rsidRPr="002007E0" w:rsidRDefault="00E976C5" w:rsidP="00E976C5">
            <w:pPr>
              <w:suppressAutoHyphens/>
              <w:spacing w:after="0"/>
              <w:jc w:val="center"/>
              <w:rPr>
                <w:rFonts w:ascii="Times New Roman" w:hAnsi="Times New Roman"/>
                <w:iCs/>
                <w:sz w:val="24"/>
                <w:szCs w:val="24"/>
              </w:rPr>
            </w:pPr>
            <w:r w:rsidRPr="002007E0">
              <w:rPr>
                <w:rFonts w:ascii="Times New Roman" w:hAnsi="Times New Roman"/>
                <w:iCs/>
                <w:sz w:val="24"/>
                <w:szCs w:val="24"/>
              </w:rPr>
              <w:lastRenderedPageBreak/>
              <w:t>ОК 07</w:t>
            </w:r>
          </w:p>
          <w:p w14:paraId="3DC24D2A" w14:textId="77777777" w:rsidR="00E976C5" w:rsidRPr="002007E0" w:rsidRDefault="00E976C5" w:rsidP="00E976C5">
            <w:pPr>
              <w:suppressAutoHyphens/>
              <w:spacing w:after="0"/>
              <w:rPr>
                <w:rFonts w:ascii="Times New Roman" w:hAnsi="Times New Roman"/>
                <w:sz w:val="24"/>
                <w:szCs w:val="24"/>
              </w:rPr>
            </w:pPr>
          </w:p>
        </w:tc>
        <w:tc>
          <w:tcPr>
            <w:tcW w:w="4536" w:type="dxa"/>
          </w:tcPr>
          <w:p w14:paraId="621719C0"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07.01</w:t>
            </w:r>
            <w:r w:rsidRPr="002007E0">
              <w:rPr>
                <w:rFonts w:ascii="Times New Roman" w:hAnsi="Times New Roman"/>
                <w:iCs/>
                <w:sz w:val="24"/>
                <w:szCs w:val="24"/>
              </w:rPr>
              <w:tab/>
              <w:t xml:space="preserve">Умения: соблюдать нормы экологической безопасности; </w:t>
            </w:r>
          </w:p>
          <w:p w14:paraId="2B43BE42" w14:textId="63574B93"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07.02</w:t>
            </w:r>
            <w:r w:rsidRPr="002007E0">
              <w:rPr>
                <w:rFonts w:ascii="Times New Roman" w:hAnsi="Times New Roman"/>
                <w:iCs/>
                <w:sz w:val="24"/>
                <w:szCs w:val="24"/>
              </w:rPr>
              <w:tab/>
              <w:t>определять направления ресурсосбережения в рамках профессиональной деятельности по</w:t>
            </w:r>
            <w:r w:rsidR="006F7B23">
              <w:rPr>
                <w:rFonts w:ascii="Times New Roman" w:hAnsi="Times New Roman"/>
                <w:iCs/>
                <w:sz w:val="24"/>
                <w:szCs w:val="24"/>
              </w:rPr>
              <w:t xml:space="preserve"> </w:t>
            </w:r>
            <w:r w:rsidRPr="002007E0">
              <w:rPr>
                <w:rFonts w:ascii="Times New Roman" w:hAnsi="Times New Roman"/>
                <w:iCs/>
                <w:sz w:val="24"/>
                <w:szCs w:val="24"/>
              </w:rPr>
              <w:t>специальности, осуществлять работу с соблюдением принципов бережливого производства;</w:t>
            </w:r>
          </w:p>
        </w:tc>
        <w:tc>
          <w:tcPr>
            <w:tcW w:w="3611" w:type="dxa"/>
          </w:tcPr>
          <w:p w14:paraId="60E6A5D8"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07.01</w:t>
            </w:r>
            <w:r w:rsidRPr="002007E0">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0B752E55"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07.02</w:t>
            </w:r>
            <w:r w:rsidRPr="002007E0">
              <w:rPr>
                <w:rFonts w:ascii="Times New Roman" w:hAnsi="Times New Roman"/>
                <w:iCs/>
                <w:sz w:val="24"/>
                <w:szCs w:val="24"/>
              </w:rPr>
              <w:tab/>
              <w:t>основные ресурсы, задействованные в профессиональной деятельности;</w:t>
            </w:r>
          </w:p>
          <w:p w14:paraId="297F24B5"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07.03</w:t>
            </w:r>
            <w:r w:rsidRPr="002007E0">
              <w:rPr>
                <w:rFonts w:ascii="Times New Roman" w:hAnsi="Times New Roman"/>
                <w:iCs/>
                <w:sz w:val="24"/>
                <w:szCs w:val="24"/>
              </w:rPr>
              <w:tab/>
              <w:t>пути обеспечения ресурсосбережения;</w:t>
            </w:r>
          </w:p>
          <w:p w14:paraId="0DB00594"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07.04</w:t>
            </w:r>
            <w:r w:rsidRPr="002007E0">
              <w:rPr>
                <w:rFonts w:ascii="Times New Roman" w:hAnsi="Times New Roman"/>
                <w:iCs/>
                <w:sz w:val="24"/>
                <w:szCs w:val="24"/>
              </w:rPr>
              <w:tab/>
              <w:t>принципы бережливого производства;</w:t>
            </w:r>
          </w:p>
        </w:tc>
      </w:tr>
      <w:tr w:rsidR="00E976C5" w:rsidRPr="002007E0" w14:paraId="4E869F92" w14:textId="77777777" w:rsidTr="00E976C5">
        <w:trPr>
          <w:trHeight w:val="212"/>
        </w:trPr>
        <w:tc>
          <w:tcPr>
            <w:tcW w:w="1101" w:type="dxa"/>
          </w:tcPr>
          <w:p w14:paraId="14122EEB" w14:textId="77777777" w:rsidR="00E976C5" w:rsidRPr="002007E0" w:rsidRDefault="00E976C5" w:rsidP="00E976C5">
            <w:pPr>
              <w:suppressAutoHyphens/>
              <w:spacing w:after="0"/>
              <w:jc w:val="center"/>
              <w:rPr>
                <w:rFonts w:ascii="Times New Roman" w:hAnsi="Times New Roman"/>
                <w:iCs/>
                <w:sz w:val="24"/>
                <w:szCs w:val="24"/>
              </w:rPr>
            </w:pPr>
            <w:r w:rsidRPr="002007E0">
              <w:rPr>
                <w:rFonts w:ascii="Times New Roman" w:hAnsi="Times New Roman"/>
                <w:iCs/>
                <w:sz w:val="24"/>
                <w:szCs w:val="24"/>
              </w:rPr>
              <w:t>ОК 08</w:t>
            </w:r>
          </w:p>
          <w:p w14:paraId="189EB9E0" w14:textId="77777777" w:rsidR="00E976C5" w:rsidRPr="002007E0" w:rsidRDefault="00E976C5" w:rsidP="00E976C5">
            <w:pPr>
              <w:suppressAutoHyphens/>
              <w:spacing w:after="0"/>
              <w:jc w:val="center"/>
              <w:rPr>
                <w:rFonts w:ascii="Times New Roman" w:hAnsi="Times New Roman"/>
                <w:sz w:val="24"/>
                <w:szCs w:val="24"/>
              </w:rPr>
            </w:pPr>
          </w:p>
        </w:tc>
        <w:tc>
          <w:tcPr>
            <w:tcW w:w="4536" w:type="dxa"/>
          </w:tcPr>
          <w:p w14:paraId="1C4D8B50"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08.01</w:t>
            </w:r>
            <w:r w:rsidRPr="002007E0">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65E633B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 xml:space="preserve">и профессиональных целей; </w:t>
            </w:r>
          </w:p>
          <w:p w14:paraId="4B5B8B90"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08.02</w:t>
            </w:r>
            <w:r w:rsidRPr="002007E0">
              <w:rPr>
                <w:rFonts w:ascii="Times New Roman" w:hAnsi="Times New Roman"/>
                <w:iCs/>
                <w:sz w:val="24"/>
                <w:szCs w:val="24"/>
              </w:rPr>
              <w:tab/>
              <w:t>применять рациональные приемы двигательных функций в профессиональной деятельности;</w:t>
            </w:r>
          </w:p>
          <w:p w14:paraId="1205EC1B" w14:textId="2C1FD039"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08.03</w:t>
            </w:r>
            <w:r w:rsidRPr="002007E0">
              <w:rPr>
                <w:rFonts w:ascii="Times New Roman" w:hAnsi="Times New Roman"/>
                <w:iCs/>
                <w:sz w:val="24"/>
                <w:szCs w:val="24"/>
              </w:rPr>
              <w:tab/>
              <w:t>пользоваться средствами профилактики перенапряжения, характерными для данной специальности</w:t>
            </w:r>
          </w:p>
        </w:tc>
        <w:tc>
          <w:tcPr>
            <w:tcW w:w="3611" w:type="dxa"/>
          </w:tcPr>
          <w:p w14:paraId="083F84A7"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08.01</w:t>
            </w:r>
            <w:r w:rsidRPr="002007E0">
              <w:rPr>
                <w:rFonts w:ascii="Times New Roman" w:hAnsi="Times New Roman"/>
                <w:iCs/>
                <w:sz w:val="24"/>
                <w:szCs w:val="24"/>
              </w:rPr>
              <w:tab/>
              <w:t xml:space="preserve">Знания: роль физической культуры </w:t>
            </w:r>
          </w:p>
          <w:p w14:paraId="07D0C108"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 xml:space="preserve">в общекультурном, профессиональном </w:t>
            </w:r>
          </w:p>
          <w:p w14:paraId="6E89F285"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и социальном развитии человека;</w:t>
            </w:r>
          </w:p>
          <w:p w14:paraId="3D29D55F"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08.02</w:t>
            </w:r>
            <w:r w:rsidRPr="002007E0">
              <w:rPr>
                <w:rFonts w:ascii="Times New Roman" w:hAnsi="Times New Roman"/>
                <w:iCs/>
                <w:sz w:val="24"/>
                <w:szCs w:val="24"/>
              </w:rPr>
              <w:tab/>
              <w:t xml:space="preserve">основы здорового образа жизни; </w:t>
            </w:r>
          </w:p>
          <w:p w14:paraId="08EB7D80" w14:textId="50C867AA"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08.03</w:t>
            </w:r>
            <w:r w:rsidRPr="002007E0">
              <w:rPr>
                <w:rFonts w:ascii="Times New Roman" w:hAnsi="Times New Roman"/>
                <w:iCs/>
                <w:sz w:val="24"/>
                <w:szCs w:val="24"/>
              </w:rPr>
              <w:tab/>
              <w:t>условия профессиональной деятельности и зоны риска физического здоровья для специальности;</w:t>
            </w:r>
          </w:p>
          <w:p w14:paraId="4D3A3EC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08.04</w:t>
            </w:r>
            <w:r w:rsidRPr="002007E0">
              <w:rPr>
                <w:rFonts w:ascii="Times New Roman" w:hAnsi="Times New Roman"/>
                <w:iCs/>
                <w:sz w:val="24"/>
                <w:szCs w:val="24"/>
              </w:rPr>
              <w:tab/>
              <w:t>средства профилактики перенапряжения</w:t>
            </w:r>
          </w:p>
        </w:tc>
      </w:tr>
      <w:tr w:rsidR="00E976C5" w:rsidRPr="002007E0" w14:paraId="02BAA19D" w14:textId="77777777" w:rsidTr="00E976C5">
        <w:trPr>
          <w:trHeight w:val="212"/>
        </w:trPr>
        <w:tc>
          <w:tcPr>
            <w:tcW w:w="1101" w:type="dxa"/>
          </w:tcPr>
          <w:p w14:paraId="1DA490FD" w14:textId="77777777" w:rsidR="00E976C5" w:rsidRPr="002007E0" w:rsidRDefault="00E976C5" w:rsidP="00E976C5">
            <w:pPr>
              <w:suppressAutoHyphens/>
              <w:spacing w:after="0"/>
              <w:jc w:val="center"/>
              <w:rPr>
                <w:rFonts w:ascii="Times New Roman" w:hAnsi="Times New Roman"/>
                <w:iCs/>
                <w:sz w:val="24"/>
                <w:szCs w:val="24"/>
              </w:rPr>
            </w:pPr>
            <w:r w:rsidRPr="002007E0">
              <w:rPr>
                <w:rFonts w:ascii="Times New Roman" w:hAnsi="Times New Roman"/>
                <w:iCs/>
                <w:sz w:val="24"/>
                <w:szCs w:val="24"/>
              </w:rPr>
              <w:t>ОК 09</w:t>
            </w:r>
          </w:p>
          <w:p w14:paraId="4D5AF16E" w14:textId="77777777" w:rsidR="00E976C5" w:rsidRPr="002007E0" w:rsidRDefault="00E976C5" w:rsidP="00E976C5">
            <w:pPr>
              <w:suppressAutoHyphens/>
              <w:spacing w:after="0"/>
              <w:rPr>
                <w:rFonts w:ascii="Times New Roman" w:hAnsi="Times New Roman"/>
                <w:iCs/>
                <w:sz w:val="24"/>
                <w:szCs w:val="24"/>
              </w:rPr>
            </w:pPr>
          </w:p>
        </w:tc>
        <w:tc>
          <w:tcPr>
            <w:tcW w:w="4536" w:type="dxa"/>
          </w:tcPr>
          <w:p w14:paraId="34ECF9A7"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09.01</w:t>
            </w:r>
            <w:r w:rsidRPr="002007E0">
              <w:rPr>
                <w:rFonts w:ascii="Times New Roman" w:hAnsi="Times New Roman"/>
                <w:iCs/>
                <w:sz w:val="24"/>
                <w:szCs w:val="24"/>
              </w:rPr>
              <w:tab/>
              <w:t>Умения: понимать общий смысл устройства сети интернет;</w:t>
            </w:r>
          </w:p>
          <w:p w14:paraId="02325CB4"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09.02</w:t>
            </w:r>
            <w:r w:rsidRPr="002007E0">
              <w:rPr>
                <w:rFonts w:ascii="Times New Roman" w:hAnsi="Times New Roman"/>
                <w:iCs/>
                <w:sz w:val="24"/>
                <w:szCs w:val="24"/>
              </w:rPr>
              <w:tab/>
              <w:t xml:space="preserve"> создавать простые информационные представления о проделанной работе;</w:t>
            </w:r>
          </w:p>
        </w:tc>
        <w:tc>
          <w:tcPr>
            <w:tcW w:w="3611" w:type="dxa"/>
          </w:tcPr>
          <w:p w14:paraId="611B217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09.01</w:t>
            </w:r>
            <w:r w:rsidRPr="002007E0">
              <w:rPr>
                <w:rFonts w:ascii="Times New Roman" w:hAnsi="Times New Roman"/>
                <w:iCs/>
                <w:sz w:val="24"/>
                <w:szCs w:val="24"/>
              </w:rPr>
              <w:tab/>
              <w:t>Знания: основные виды и процедуры обработки информации;</w:t>
            </w:r>
          </w:p>
          <w:p w14:paraId="68E05F7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09.02</w:t>
            </w:r>
            <w:r w:rsidRPr="002007E0">
              <w:rPr>
                <w:rFonts w:ascii="Times New Roman" w:hAnsi="Times New Roman"/>
                <w:iCs/>
                <w:sz w:val="24"/>
                <w:szCs w:val="24"/>
              </w:rPr>
              <w:tab/>
              <w:t>основы правила пользования программным обеспечением используемого оборудования.</w:t>
            </w:r>
          </w:p>
        </w:tc>
      </w:tr>
      <w:tr w:rsidR="00E976C5" w:rsidRPr="002007E0" w14:paraId="30DE02F1" w14:textId="77777777" w:rsidTr="00E976C5">
        <w:trPr>
          <w:trHeight w:val="212"/>
        </w:trPr>
        <w:tc>
          <w:tcPr>
            <w:tcW w:w="1101" w:type="dxa"/>
          </w:tcPr>
          <w:p w14:paraId="4CD6A78D" w14:textId="77777777" w:rsidR="00E976C5" w:rsidRPr="002007E0" w:rsidRDefault="00E976C5" w:rsidP="00E976C5">
            <w:pPr>
              <w:suppressAutoHyphens/>
              <w:spacing w:after="0"/>
              <w:jc w:val="center"/>
              <w:rPr>
                <w:rFonts w:ascii="Times New Roman" w:hAnsi="Times New Roman"/>
                <w:iCs/>
                <w:sz w:val="24"/>
                <w:szCs w:val="24"/>
              </w:rPr>
            </w:pPr>
            <w:r w:rsidRPr="002007E0">
              <w:rPr>
                <w:rFonts w:ascii="Times New Roman" w:hAnsi="Times New Roman"/>
                <w:iCs/>
                <w:sz w:val="24"/>
                <w:szCs w:val="24"/>
              </w:rPr>
              <w:t>ОК 10</w:t>
            </w:r>
          </w:p>
          <w:p w14:paraId="61E6A9CF" w14:textId="77777777" w:rsidR="00E976C5" w:rsidRPr="002007E0" w:rsidRDefault="00E976C5" w:rsidP="00E976C5">
            <w:pPr>
              <w:suppressAutoHyphens/>
              <w:spacing w:after="0"/>
              <w:jc w:val="center"/>
              <w:rPr>
                <w:rFonts w:ascii="Times New Roman" w:hAnsi="Times New Roman"/>
                <w:iCs/>
                <w:sz w:val="24"/>
                <w:szCs w:val="24"/>
              </w:rPr>
            </w:pPr>
          </w:p>
        </w:tc>
        <w:tc>
          <w:tcPr>
            <w:tcW w:w="4536" w:type="dxa"/>
          </w:tcPr>
          <w:p w14:paraId="690D5605"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10.01</w:t>
            </w:r>
            <w:r w:rsidRPr="002007E0">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FA9E644"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lastRenderedPageBreak/>
              <w:t>Уо 10.02</w:t>
            </w:r>
            <w:r w:rsidRPr="002007E0">
              <w:rPr>
                <w:rFonts w:ascii="Times New Roman" w:hAnsi="Times New Roman"/>
                <w:iCs/>
                <w:sz w:val="24"/>
                <w:szCs w:val="24"/>
              </w:rPr>
              <w:tab/>
              <w:t xml:space="preserve">участвовать в диалогах на знакомые общие и профессиональные темы; </w:t>
            </w:r>
          </w:p>
          <w:p w14:paraId="73F3A07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10.03</w:t>
            </w:r>
            <w:r w:rsidRPr="002007E0">
              <w:rPr>
                <w:rFonts w:ascii="Times New Roman" w:hAnsi="Times New Roman"/>
                <w:iCs/>
                <w:sz w:val="24"/>
                <w:szCs w:val="24"/>
              </w:rPr>
              <w:tab/>
              <w:t xml:space="preserve">строить простые высказывания о себе и о своей профессиональной деятельности; </w:t>
            </w:r>
          </w:p>
          <w:p w14:paraId="64609075"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10.04</w:t>
            </w:r>
            <w:r w:rsidRPr="002007E0">
              <w:rPr>
                <w:rFonts w:ascii="Times New Roman" w:hAnsi="Times New Roman"/>
                <w:iCs/>
                <w:sz w:val="24"/>
                <w:szCs w:val="24"/>
              </w:rPr>
              <w:tab/>
              <w:t xml:space="preserve">кратко обосновывать и объяснять свои действия (текущие и планируемые); </w:t>
            </w:r>
          </w:p>
          <w:p w14:paraId="6792C96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Уо 10.05</w:t>
            </w:r>
            <w:r w:rsidRPr="002007E0">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611" w:type="dxa"/>
          </w:tcPr>
          <w:p w14:paraId="054603D0"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lastRenderedPageBreak/>
              <w:t>Зо 10.01</w:t>
            </w:r>
            <w:r w:rsidRPr="002007E0">
              <w:rPr>
                <w:rFonts w:ascii="Times New Roman" w:hAnsi="Times New Roman"/>
                <w:iCs/>
                <w:sz w:val="24"/>
                <w:szCs w:val="24"/>
              </w:rPr>
              <w:tab/>
              <w:t>Знания: правила построения простых и сложных предложений на профессиональные темы;</w:t>
            </w:r>
          </w:p>
          <w:p w14:paraId="6A0CF24A"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10.02</w:t>
            </w:r>
            <w:r w:rsidRPr="002007E0">
              <w:rPr>
                <w:rFonts w:ascii="Times New Roman" w:hAnsi="Times New Roman"/>
                <w:iCs/>
                <w:sz w:val="24"/>
                <w:szCs w:val="24"/>
              </w:rPr>
              <w:tab/>
              <w:t xml:space="preserve">основные общеупотребительные глаголы (бытовая </w:t>
            </w:r>
          </w:p>
          <w:p w14:paraId="0DB7F5C6"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и профессиональная лексика);</w:t>
            </w:r>
          </w:p>
          <w:p w14:paraId="655C6E31"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lastRenderedPageBreak/>
              <w:t>Зо 10.03</w:t>
            </w:r>
            <w:r w:rsidRPr="002007E0">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25FC2FA9"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Зо 10.04</w:t>
            </w:r>
            <w:r w:rsidRPr="002007E0">
              <w:rPr>
                <w:rFonts w:ascii="Times New Roman" w:hAnsi="Times New Roman"/>
                <w:iCs/>
                <w:sz w:val="24"/>
                <w:szCs w:val="24"/>
              </w:rPr>
              <w:tab/>
              <w:t>особенности произношения;</w:t>
            </w:r>
          </w:p>
          <w:p w14:paraId="56BD2269"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iCs/>
                <w:sz w:val="24"/>
                <w:szCs w:val="24"/>
              </w:rPr>
              <w:t>Зо 10.05</w:t>
            </w:r>
            <w:r w:rsidRPr="002007E0">
              <w:rPr>
                <w:rFonts w:ascii="Times New Roman" w:hAnsi="Times New Roman"/>
                <w:iCs/>
                <w:sz w:val="24"/>
                <w:szCs w:val="24"/>
              </w:rPr>
              <w:tab/>
              <w:t>правила чтения текстов профессиональной направленности.</w:t>
            </w:r>
          </w:p>
        </w:tc>
      </w:tr>
      <w:tr w:rsidR="00E976C5" w:rsidRPr="002007E0" w14:paraId="695C3B5E" w14:textId="77777777" w:rsidTr="00E976C5">
        <w:trPr>
          <w:trHeight w:val="212"/>
        </w:trPr>
        <w:tc>
          <w:tcPr>
            <w:tcW w:w="1101" w:type="dxa"/>
          </w:tcPr>
          <w:p w14:paraId="5023A780" w14:textId="77777777" w:rsidR="00E976C5" w:rsidRPr="002007E0" w:rsidRDefault="00E976C5" w:rsidP="00E976C5">
            <w:pPr>
              <w:widowControl w:val="0"/>
              <w:contextualSpacing/>
              <w:rPr>
                <w:rFonts w:ascii="Times New Roman" w:hAnsi="Times New Roman"/>
                <w:sz w:val="24"/>
                <w:szCs w:val="24"/>
              </w:rPr>
            </w:pPr>
            <w:r w:rsidRPr="002007E0">
              <w:rPr>
                <w:rFonts w:ascii="Times New Roman" w:hAnsi="Times New Roman"/>
                <w:sz w:val="24"/>
                <w:szCs w:val="24"/>
              </w:rPr>
              <w:lastRenderedPageBreak/>
              <w:t>ПК 5.1</w:t>
            </w:r>
          </w:p>
          <w:p w14:paraId="02DDAC13" w14:textId="77777777" w:rsidR="00E976C5" w:rsidRPr="002007E0" w:rsidRDefault="00E976C5" w:rsidP="00E976C5">
            <w:pPr>
              <w:suppressAutoHyphens/>
              <w:spacing w:after="0"/>
              <w:jc w:val="center"/>
              <w:rPr>
                <w:rFonts w:ascii="Times New Roman" w:hAnsi="Times New Roman"/>
                <w:bCs/>
                <w:iCs/>
                <w:sz w:val="24"/>
                <w:szCs w:val="24"/>
              </w:rPr>
            </w:pPr>
          </w:p>
        </w:tc>
        <w:tc>
          <w:tcPr>
            <w:tcW w:w="4536" w:type="dxa"/>
          </w:tcPr>
          <w:p w14:paraId="0D1F0ED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 5.1.01</w:t>
            </w:r>
            <w:r w:rsidRPr="002007E0">
              <w:rPr>
                <w:rFonts w:ascii="Times New Roman" w:hAnsi="Times New Roman"/>
                <w:iCs/>
                <w:sz w:val="24"/>
                <w:szCs w:val="24"/>
              </w:rPr>
              <w:tab/>
              <w:t>Умения: выполнять расчеты сырья и полупродуктов в производстве биохимических препаратов в соответствии с технологической документацией;</w:t>
            </w:r>
          </w:p>
        </w:tc>
        <w:tc>
          <w:tcPr>
            <w:tcW w:w="3611" w:type="dxa"/>
          </w:tcPr>
          <w:p w14:paraId="7B8877CA"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5.1.01</w:t>
            </w:r>
            <w:r w:rsidRPr="002007E0">
              <w:rPr>
                <w:rFonts w:ascii="Times New Roman" w:hAnsi="Times New Roman"/>
                <w:iCs/>
                <w:sz w:val="24"/>
                <w:szCs w:val="24"/>
              </w:rPr>
              <w:tab/>
              <w:t>Знания: свойств исходного сырья, полупродуктов и конечного продукта производства биохимических препаратов;</w:t>
            </w:r>
          </w:p>
          <w:p w14:paraId="3D6867A0"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5.1.02</w:t>
            </w:r>
            <w:r w:rsidRPr="002007E0">
              <w:rPr>
                <w:rFonts w:ascii="Times New Roman" w:hAnsi="Times New Roman"/>
                <w:iCs/>
                <w:sz w:val="24"/>
                <w:szCs w:val="24"/>
              </w:rPr>
              <w:tab/>
              <w:t>методов расчета расходов сырья и материалов по стадиям технологического процесса;</w:t>
            </w:r>
          </w:p>
        </w:tc>
      </w:tr>
      <w:tr w:rsidR="00E976C5" w:rsidRPr="002007E0" w14:paraId="3D47C2B9" w14:textId="77777777" w:rsidTr="00E976C5">
        <w:trPr>
          <w:trHeight w:val="212"/>
        </w:trPr>
        <w:tc>
          <w:tcPr>
            <w:tcW w:w="1101" w:type="dxa"/>
          </w:tcPr>
          <w:p w14:paraId="125E619D" w14:textId="77777777" w:rsidR="00E976C5" w:rsidRPr="002007E0" w:rsidRDefault="00E976C5" w:rsidP="00E976C5">
            <w:pPr>
              <w:widowControl w:val="0"/>
              <w:contextualSpacing/>
              <w:rPr>
                <w:rFonts w:ascii="Times New Roman" w:hAnsi="Times New Roman"/>
                <w:sz w:val="24"/>
                <w:szCs w:val="24"/>
              </w:rPr>
            </w:pPr>
            <w:r w:rsidRPr="002007E0">
              <w:rPr>
                <w:rFonts w:ascii="Times New Roman" w:hAnsi="Times New Roman"/>
                <w:sz w:val="24"/>
                <w:szCs w:val="24"/>
              </w:rPr>
              <w:t xml:space="preserve">ПК 5.2. </w:t>
            </w:r>
          </w:p>
          <w:p w14:paraId="49D37D0E" w14:textId="77777777" w:rsidR="00E976C5" w:rsidRPr="002007E0" w:rsidRDefault="00E976C5" w:rsidP="00E976C5">
            <w:pPr>
              <w:suppressAutoHyphens/>
              <w:spacing w:after="0"/>
              <w:jc w:val="center"/>
              <w:rPr>
                <w:rFonts w:ascii="Times New Roman" w:hAnsi="Times New Roman"/>
                <w:bCs/>
                <w:iCs/>
                <w:sz w:val="24"/>
                <w:szCs w:val="24"/>
              </w:rPr>
            </w:pPr>
          </w:p>
        </w:tc>
        <w:tc>
          <w:tcPr>
            <w:tcW w:w="4536" w:type="dxa"/>
          </w:tcPr>
          <w:p w14:paraId="517164B1"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 5.2.01</w:t>
            </w:r>
            <w:r w:rsidRPr="002007E0">
              <w:rPr>
                <w:rFonts w:ascii="Times New Roman" w:hAnsi="Times New Roman"/>
                <w:iCs/>
                <w:sz w:val="24"/>
                <w:szCs w:val="24"/>
              </w:rPr>
              <w:tab/>
              <w:t>Умения: выбирать оптимальные методы производства биохимических препаратов;</w:t>
            </w:r>
          </w:p>
          <w:p w14:paraId="0630B5A4" w14:textId="77777777" w:rsidR="00E976C5" w:rsidRPr="002007E0" w:rsidRDefault="00E976C5" w:rsidP="00E976C5">
            <w:pPr>
              <w:suppressAutoHyphens/>
              <w:spacing w:after="0"/>
              <w:jc w:val="both"/>
              <w:rPr>
                <w:rFonts w:ascii="Times New Roman" w:hAnsi="Times New Roman"/>
                <w:iCs/>
                <w:sz w:val="24"/>
                <w:szCs w:val="24"/>
              </w:rPr>
            </w:pPr>
          </w:p>
        </w:tc>
        <w:tc>
          <w:tcPr>
            <w:tcW w:w="3611" w:type="dxa"/>
          </w:tcPr>
          <w:p w14:paraId="15B5182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5.2.01</w:t>
            </w:r>
            <w:r w:rsidRPr="002007E0">
              <w:rPr>
                <w:rFonts w:ascii="Times New Roman" w:hAnsi="Times New Roman"/>
                <w:iCs/>
                <w:sz w:val="24"/>
                <w:szCs w:val="24"/>
              </w:rPr>
              <w:tab/>
              <w:t>Знания: существующих методов биохимического производства;</w:t>
            </w:r>
          </w:p>
          <w:p w14:paraId="5F6CD6F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5.2.02</w:t>
            </w:r>
            <w:r w:rsidRPr="002007E0">
              <w:rPr>
                <w:rFonts w:ascii="Times New Roman" w:hAnsi="Times New Roman"/>
                <w:iCs/>
                <w:sz w:val="24"/>
                <w:szCs w:val="24"/>
              </w:rPr>
              <w:tab/>
              <w:t>видов микробиологического контроля производства биологически активных веществ и пищевых продуктов;</w:t>
            </w:r>
          </w:p>
          <w:p w14:paraId="6D7F245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5.2.03</w:t>
            </w:r>
            <w:r w:rsidRPr="002007E0">
              <w:rPr>
                <w:rFonts w:ascii="Times New Roman" w:hAnsi="Times New Roman"/>
                <w:iCs/>
                <w:sz w:val="24"/>
                <w:szCs w:val="24"/>
              </w:rPr>
              <w:tab/>
              <w:t>теоретических основ производства биохимических препаратов;</w:t>
            </w:r>
          </w:p>
          <w:p w14:paraId="41A2AF78"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5.2.04</w:t>
            </w:r>
            <w:r w:rsidRPr="002007E0">
              <w:rPr>
                <w:rFonts w:ascii="Times New Roman" w:hAnsi="Times New Roman"/>
                <w:iCs/>
                <w:sz w:val="24"/>
                <w:szCs w:val="24"/>
              </w:rPr>
              <w:tab/>
              <w:t>параметров технологических процессов и аппаратурного оформления производства биохимических препаратов;</w:t>
            </w:r>
          </w:p>
          <w:p w14:paraId="1932648A"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5.2.05</w:t>
            </w:r>
            <w:r w:rsidRPr="002007E0">
              <w:rPr>
                <w:rFonts w:ascii="Times New Roman" w:hAnsi="Times New Roman"/>
                <w:iCs/>
                <w:sz w:val="24"/>
                <w:szCs w:val="24"/>
              </w:rPr>
              <w:tab/>
              <w:t>путей и методов интенсификации биохимического производства;</w:t>
            </w:r>
          </w:p>
        </w:tc>
      </w:tr>
      <w:tr w:rsidR="00E976C5" w:rsidRPr="002007E0" w14:paraId="1B946CC0" w14:textId="77777777" w:rsidTr="00E976C5">
        <w:trPr>
          <w:trHeight w:val="212"/>
        </w:trPr>
        <w:tc>
          <w:tcPr>
            <w:tcW w:w="1101" w:type="dxa"/>
          </w:tcPr>
          <w:p w14:paraId="0505FCB7" w14:textId="77777777" w:rsidR="00E976C5" w:rsidRPr="002007E0" w:rsidRDefault="00E976C5" w:rsidP="00E976C5">
            <w:pPr>
              <w:widowControl w:val="0"/>
              <w:contextualSpacing/>
              <w:rPr>
                <w:rFonts w:ascii="Times New Roman" w:hAnsi="Times New Roman"/>
                <w:sz w:val="24"/>
                <w:szCs w:val="24"/>
              </w:rPr>
            </w:pPr>
            <w:r w:rsidRPr="002007E0">
              <w:rPr>
                <w:rFonts w:ascii="Times New Roman" w:hAnsi="Times New Roman"/>
                <w:sz w:val="24"/>
                <w:szCs w:val="24"/>
              </w:rPr>
              <w:t xml:space="preserve">ПК 5.3. </w:t>
            </w:r>
          </w:p>
          <w:p w14:paraId="51BCB339" w14:textId="77777777" w:rsidR="00E976C5" w:rsidRPr="002007E0" w:rsidRDefault="00E976C5" w:rsidP="00E976C5">
            <w:pPr>
              <w:suppressAutoHyphens/>
              <w:spacing w:after="0"/>
              <w:jc w:val="center"/>
              <w:rPr>
                <w:rFonts w:ascii="Times New Roman" w:hAnsi="Times New Roman"/>
                <w:bCs/>
                <w:iCs/>
                <w:sz w:val="24"/>
                <w:szCs w:val="24"/>
              </w:rPr>
            </w:pPr>
          </w:p>
        </w:tc>
        <w:tc>
          <w:tcPr>
            <w:tcW w:w="4536" w:type="dxa"/>
          </w:tcPr>
          <w:p w14:paraId="4F347B21"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 5.3.01</w:t>
            </w:r>
            <w:r w:rsidRPr="002007E0">
              <w:rPr>
                <w:rFonts w:ascii="Times New Roman" w:hAnsi="Times New Roman"/>
                <w:iCs/>
                <w:sz w:val="24"/>
                <w:szCs w:val="24"/>
              </w:rPr>
              <w:tab/>
              <w:t>Умения: соблюдать правила безопасности труда, промышленной санитарии и пожарной безопасности;</w:t>
            </w:r>
          </w:p>
        </w:tc>
        <w:tc>
          <w:tcPr>
            <w:tcW w:w="3611" w:type="dxa"/>
          </w:tcPr>
          <w:p w14:paraId="2B6490A2"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5.3.01</w:t>
            </w:r>
            <w:r w:rsidRPr="002007E0">
              <w:rPr>
                <w:rFonts w:ascii="Times New Roman" w:hAnsi="Times New Roman"/>
                <w:iCs/>
                <w:sz w:val="24"/>
                <w:szCs w:val="24"/>
              </w:rPr>
              <w:tab/>
              <w:t>Знания: факторов, обеспечивающих асептические условия технологических процессов;</w:t>
            </w:r>
          </w:p>
          <w:p w14:paraId="4C0D630E"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lastRenderedPageBreak/>
              <w:t>З 5.3.02</w:t>
            </w:r>
            <w:r w:rsidRPr="002007E0">
              <w:rPr>
                <w:rFonts w:ascii="Times New Roman" w:hAnsi="Times New Roman"/>
                <w:iCs/>
                <w:sz w:val="24"/>
                <w:szCs w:val="24"/>
              </w:rPr>
              <w:tab/>
              <w:t>приемов безопасного ведения технологического процесса;</w:t>
            </w:r>
          </w:p>
          <w:p w14:paraId="389DDF8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5.3.03</w:t>
            </w:r>
            <w:r w:rsidRPr="002007E0">
              <w:rPr>
                <w:rFonts w:ascii="Times New Roman" w:hAnsi="Times New Roman"/>
                <w:iCs/>
                <w:sz w:val="24"/>
                <w:szCs w:val="24"/>
              </w:rPr>
              <w:tab/>
              <w:t>методов утилизации отходов производства;</w:t>
            </w:r>
          </w:p>
        </w:tc>
      </w:tr>
      <w:tr w:rsidR="00E976C5" w:rsidRPr="002007E0" w14:paraId="112C1AEC" w14:textId="77777777" w:rsidTr="00E976C5">
        <w:trPr>
          <w:trHeight w:val="212"/>
        </w:trPr>
        <w:tc>
          <w:tcPr>
            <w:tcW w:w="1101" w:type="dxa"/>
          </w:tcPr>
          <w:p w14:paraId="281CB228" w14:textId="77777777" w:rsidR="00E976C5" w:rsidRPr="002007E0" w:rsidRDefault="00E976C5" w:rsidP="00E976C5">
            <w:pPr>
              <w:widowControl w:val="0"/>
              <w:contextualSpacing/>
              <w:rPr>
                <w:rFonts w:ascii="Times New Roman" w:hAnsi="Times New Roman"/>
                <w:bCs/>
                <w:iCs/>
                <w:sz w:val="24"/>
                <w:szCs w:val="24"/>
              </w:rPr>
            </w:pPr>
            <w:r w:rsidRPr="002007E0">
              <w:rPr>
                <w:rFonts w:ascii="Times New Roman" w:hAnsi="Times New Roman"/>
                <w:sz w:val="24"/>
                <w:szCs w:val="24"/>
              </w:rPr>
              <w:lastRenderedPageBreak/>
              <w:t xml:space="preserve">ПК 5.4. </w:t>
            </w:r>
          </w:p>
        </w:tc>
        <w:tc>
          <w:tcPr>
            <w:tcW w:w="4536" w:type="dxa"/>
          </w:tcPr>
          <w:p w14:paraId="6FEB690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 5.4.01</w:t>
            </w:r>
            <w:r w:rsidRPr="002007E0">
              <w:rPr>
                <w:rFonts w:ascii="Times New Roman" w:hAnsi="Times New Roman"/>
                <w:iCs/>
                <w:sz w:val="24"/>
                <w:szCs w:val="24"/>
              </w:rPr>
              <w:tab/>
              <w:t>Умения: определять качественное и количественное содержание биологически активных веществ в продукте;</w:t>
            </w:r>
          </w:p>
          <w:p w14:paraId="3529B3E6"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 5.4.02</w:t>
            </w:r>
            <w:r w:rsidRPr="002007E0">
              <w:rPr>
                <w:rFonts w:ascii="Times New Roman" w:hAnsi="Times New Roman"/>
                <w:iCs/>
                <w:sz w:val="24"/>
                <w:szCs w:val="24"/>
              </w:rPr>
              <w:tab/>
              <w:t>анализировать причины брака продукции;</w:t>
            </w:r>
          </w:p>
        </w:tc>
        <w:tc>
          <w:tcPr>
            <w:tcW w:w="3611" w:type="dxa"/>
          </w:tcPr>
          <w:p w14:paraId="1BE73D6C"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5.4.01</w:t>
            </w:r>
            <w:r w:rsidRPr="002007E0">
              <w:rPr>
                <w:rFonts w:ascii="Times New Roman" w:hAnsi="Times New Roman"/>
                <w:iCs/>
                <w:sz w:val="24"/>
                <w:szCs w:val="24"/>
              </w:rPr>
              <w:tab/>
              <w:t>Знания: физико-химических свойств биологически активных веществ;</w:t>
            </w:r>
          </w:p>
        </w:tc>
      </w:tr>
      <w:tr w:rsidR="00E976C5" w:rsidRPr="002007E0" w14:paraId="59A66C60" w14:textId="77777777" w:rsidTr="00E976C5">
        <w:trPr>
          <w:trHeight w:val="212"/>
        </w:trPr>
        <w:tc>
          <w:tcPr>
            <w:tcW w:w="1101" w:type="dxa"/>
          </w:tcPr>
          <w:p w14:paraId="64119C89" w14:textId="77777777" w:rsidR="00E976C5" w:rsidRPr="002007E0" w:rsidRDefault="00E976C5" w:rsidP="00E976C5">
            <w:pPr>
              <w:widowControl w:val="0"/>
              <w:contextualSpacing/>
              <w:rPr>
                <w:rFonts w:ascii="Times New Roman" w:hAnsi="Times New Roman"/>
                <w:bCs/>
                <w:iCs/>
                <w:sz w:val="24"/>
                <w:szCs w:val="24"/>
              </w:rPr>
            </w:pPr>
            <w:r w:rsidRPr="002007E0">
              <w:rPr>
                <w:rFonts w:ascii="Times New Roman" w:hAnsi="Times New Roman"/>
                <w:sz w:val="24"/>
                <w:szCs w:val="24"/>
              </w:rPr>
              <w:t xml:space="preserve">ПК 5.5. </w:t>
            </w:r>
          </w:p>
        </w:tc>
        <w:tc>
          <w:tcPr>
            <w:tcW w:w="4536" w:type="dxa"/>
          </w:tcPr>
          <w:p w14:paraId="12AF1494"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 5.5.01</w:t>
            </w:r>
            <w:r w:rsidRPr="002007E0">
              <w:rPr>
                <w:rFonts w:ascii="Times New Roman" w:hAnsi="Times New Roman"/>
                <w:iCs/>
                <w:sz w:val="24"/>
                <w:szCs w:val="24"/>
              </w:rPr>
              <w:tab/>
              <w:t>Умения: предупреждать и устранять отклонения от норм технологического режима производства биохимических препаратов;</w:t>
            </w:r>
          </w:p>
        </w:tc>
        <w:tc>
          <w:tcPr>
            <w:tcW w:w="3611" w:type="dxa"/>
          </w:tcPr>
          <w:p w14:paraId="61B53F51"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5.5.01</w:t>
            </w:r>
            <w:r w:rsidRPr="002007E0">
              <w:rPr>
                <w:rFonts w:ascii="Times New Roman" w:hAnsi="Times New Roman"/>
                <w:iCs/>
                <w:sz w:val="24"/>
                <w:szCs w:val="24"/>
              </w:rPr>
              <w:tab/>
              <w:t>Знания: правил обработки результатов анализа и ведение записей технологической документации;</w:t>
            </w:r>
          </w:p>
          <w:p w14:paraId="014AE032"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5.5.02</w:t>
            </w:r>
            <w:r w:rsidRPr="002007E0">
              <w:rPr>
                <w:rFonts w:ascii="Times New Roman" w:hAnsi="Times New Roman"/>
                <w:iCs/>
                <w:sz w:val="24"/>
                <w:szCs w:val="24"/>
              </w:rPr>
              <w:tab/>
              <w:t>основ технологии чистого производства;</w:t>
            </w:r>
          </w:p>
          <w:p w14:paraId="30878281"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5.5.03</w:t>
            </w:r>
            <w:r w:rsidRPr="002007E0">
              <w:rPr>
                <w:rFonts w:ascii="Times New Roman" w:hAnsi="Times New Roman"/>
                <w:iCs/>
                <w:sz w:val="24"/>
                <w:szCs w:val="24"/>
              </w:rPr>
              <w:tab/>
              <w:t>международной, межгосударственной и национальной системы стандартизации и сертификации (GMP);</w:t>
            </w:r>
          </w:p>
        </w:tc>
      </w:tr>
      <w:tr w:rsidR="00E976C5" w:rsidRPr="002007E0" w14:paraId="7343D336" w14:textId="77777777" w:rsidTr="00E976C5">
        <w:trPr>
          <w:trHeight w:val="212"/>
        </w:trPr>
        <w:tc>
          <w:tcPr>
            <w:tcW w:w="1101" w:type="dxa"/>
          </w:tcPr>
          <w:p w14:paraId="6098783A" w14:textId="77777777" w:rsidR="00E976C5" w:rsidRPr="002007E0" w:rsidRDefault="00E976C5" w:rsidP="00E976C5">
            <w:pPr>
              <w:widowControl w:val="0"/>
              <w:contextualSpacing/>
              <w:rPr>
                <w:rFonts w:ascii="Times New Roman" w:hAnsi="Times New Roman"/>
                <w:bCs/>
                <w:iCs/>
                <w:sz w:val="24"/>
                <w:szCs w:val="24"/>
              </w:rPr>
            </w:pPr>
            <w:r w:rsidRPr="002007E0">
              <w:rPr>
                <w:rFonts w:ascii="Times New Roman" w:hAnsi="Times New Roman"/>
                <w:sz w:val="24"/>
                <w:szCs w:val="24"/>
              </w:rPr>
              <w:t xml:space="preserve">ПК 5.6. </w:t>
            </w:r>
          </w:p>
        </w:tc>
        <w:tc>
          <w:tcPr>
            <w:tcW w:w="4536" w:type="dxa"/>
          </w:tcPr>
          <w:p w14:paraId="54492708"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 5.6.01</w:t>
            </w:r>
            <w:r w:rsidRPr="002007E0">
              <w:rPr>
                <w:rFonts w:ascii="Times New Roman" w:hAnsi="Times New Roman"/>
                <w:iCs/>
                <w:sz w:val="24"/>
                <w:szCs w:val="24"/>
              </w:rPr>
              <w:tab/>
              <w:t>Умения: находить причину несоответствия анализируемого объекта требованиям нормативных документов;</w:t>
            </w:r>
          </w:p>
        </w:tc>
        <w:tc>
          <w:tcPr>
            <w:tcW w:w="3611" w:type="dxa"/>
          </w:tcPr>
          <w:p w14:paraId="156B2F35"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5.6.01</w:t>
            </w:r>
            <w:r w:rsidRPr="002007E0">
              <w:rPr>
                <w:rFonts w:ascii="Times New Roman" w:hAnsi="Times New Roman"/>
                <w:iCs/>
                <w:sz w:val="24"/>
                <w:szCs w:val="24"/>
              </w:rPr>
              <w:tab/>
              <w:t>Знания: метрологических основ в аналитической химии;</w:t>
            </w:r>
          </w:p>
          <w:p w14:paraId="4BFEBACD"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5.6.02</w:t>
            </w:r>
            <w:r w:rsidRPr="002007E0">
              <w:rPr>
                <w:rFonts w:ascii="Times New Roman" w:hAnsi="Times New Roman"/>
                <w:iCs/>
                <w:sz w:val="24"/>
                <w:szCs w:val="24"/>
              </w:rPr>
              <w:tab/>
              <w:t>математической обработки аналитических данных;</w:t>
            </w:r>
          </w:p>
          <w:p w14:paraId="06512D4F"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5.6.03</w:t>
            </w:r>
            <w:r w:rsidRPr="002007E0">
              <w:rPr>
                <w:rFonts w:ascii="Times New Roman" w:hAnsi="Times New Roman"/>
                <w:iCs/>
                <w:sz w:val="24"/>
                <w:szCs w:val="24"/>
              </w:rPr>
              <w:tab/>
              <w:t>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использованием информационных технологий;</w:t>
            </w:r>
          </w:p>
        </w:tc>
      </w:tr>
      <w:tr w:rsidR="00E976C5" w:rsidRPr="002007E0" w14:paraId="16C6BE1D" w14:textId="77777777" w:rsidTr="00E976C5">
        <w:trPr>
          <w:trHeight w:val="212"/>
        </w:trPr>
        <w:tc>
          <w:tcPr>
            <w:tcW w:w="1101" w:type="dxa"/>
          </w:tcPr>
          <w:p w14:paraId="0C0AC292" w14:textId="77777777" w:rsidR="00E976C5" w:rsidRPr="002007E0" w:rsidRDefault="00E976C5" w:rsidP="00E976C5">
            <w:pPr>
              <w:suppressAutoHyphens/>
              <w:spacing w:after="0"/>
              <w:jc w:val="center"/>
              <w:rPr>
                <w:rFonts w:ascii="Times New Roman" w:hAnsi="Times New Roman"/>
                <w:bCs/>
                <w:iCs/>
                <w:sz w:val="24"/>
                <w:szCs w:val="24"/>
              </w:rPr>
            </w:pPr>
            <w:r w:rsidRPr="002007E0">
              <w:rPr>
                <w:rFonts w:ascii="Times New Roman" w:hAnsi="Times New Roman"/>
                <w:sz w:val="24"/>
                <w:szCs w:val="24"/>
              </w:rPr>
              <w:t xml:space="preserve">ПК 5.7. </w:t>
            </w:r>
          </w:p>
        </w:tc>
        <w:tc>
          <w:tcPr>
            <w:tcW w:w="4536" w:type="dxa"/>
          </w:tcPr>
          <w:p w14:paraId="13D70993"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 5.7.01</w:t>
            </w:r>
            <w:r w:rsidRPr="002007E0">
              <w:rPr>
                <w:rFonts w:ascii="Times New Roman" w:hAnsi="Times New Roman"/>
                <w:iCs/>
                <w:sz w:val="24"/>
                <w:szCs w:val="24"/>
              </w:rPr>
              <w:tab/>
              <w:t>Умения: применять отраслевые, государственные, международные стандарты, регулирующие лабораторно-производственную деятельность;</w:t>
            </w:r>
          </w:p>
          <w:p w14:paraId="3B96F829"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У 5.7.02</w:t>
            </w:r>
            <w:r w:rsidRPr="002007E0">
              <w:rPr>
                <w:rFonts w:ascii="Times New Roman" w:hAnsi="Times New Roman"/>
                <w:iCs/>
                <w:sz w:val="24"/>
                <w:szCs w:val="24"/>
              </w:rPr>
              <w:tab/>
              <w:t>контролировать правильность и надежность испытаний;</w:t>
            </w:r>
          </w:p>
        </w:tc>
        <w:tc>
          <w:tcPr>
            <w:tcW w:w="3611" w:type="dxa"/>
          </w:tcPr>
          <w:p w14:paraId="29BB19BB"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З 5.7.01</w:t>
            </w:r>
            <w:r w:rsidRPr="002007E0">
              <w:rPr>
                <w:rFonts w:ascii="Times New Roman" w:hAnsi="Times New Roman"/>
                <w:iCs/>
                <w:sz w:val="24"/>
                <w:szCs w:val="24"/>
              </w:rPr>
              <w:tab/>
              <w:t>Знания: отраслевых, государственных, международных стандартов, нормативных актов, регулирующих лабораторно-производственную деятельность;</w:t>
            </w:r>
          </w:p>
          <w:p w14:paraId="09D6F6CD"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lastRenderedPageBreak/>
              <w:t>З 5.7.02</w:t>
            </w:r>
            <w:r w:rsidRPr="002007E0">
              <w:rPr>
                <w:rFonts w:ascii="Times New Roman" w:hAnsi="Times New Roman"/>
                <w:iCs/>
                <w:sz w:val="24"/>
                <w:szCs w:val="24"/>
              </w:rPr>
              <w:tab/>
              <w:t>организации производственного и технологического процессов.</w:t>
            </w:r>
          </w:p>
        </w:tc>
      </w:tr>
    </w:tbl>
    <w:p w14:paraId="61781562" w14:textId="77777777" w:rsidR="00E976C5" w:rsidRDefault="00E976C5" w:rsidP="00E976C5">
      <w:pPr>
        <w:suppressAutoHyphens/>
        <w:spacing w:after="240"/>
        <w:jc w:val="center"/>
        <w:rPr>
          <w:rFonts w:ascii="Times New Roman" w:hAnsi="Times New Roman"/>
          <w:b/>
          <w:sz w:val="24"/>
          <w:szCs w:val="24"/>
        </w:rPr>
      </w:pPr>
    </w:p>
    <w:p w14:paraId="56D928F1" w14:textId="333DD740" w:rsidR="00E976C5" w:rsidRDefault="00E976C5" w:rsidP="00E976C5">
      <w:pPr>
        <w:suppressAutoHyphens/>
        <w:spacing w:after="240"/>
        <w:jc w:val="center"/>
        <w:rPr>
          <w:rFonts w:ascii="Times New Roman" w:hAnsi="Times New Roman"/>
          <w:b/>
          <w:sz w:val="24"/>
          <w:szCs w:val="24"/>
        </w:rPr>
      </w:pPr>
    </w:p>
    <w:p w14:paraId="66777AB4" w14:textId="10AB3E09" w:rsidR="002F27E6" w:rsidRDefault="002F27E6" w:rsidP="00E976C5">
      <w:pPr>
        <w:suppressAutoHyphens/>
        <w:spacing w:after="240"/>
        <w:jc w:val="center"/>
        <w:rPr>
          <w:rFonts w:ascii="Times New Roman" w:hAnsi="Times New Roman"/>
          <w:b/>
          <w:sz w:val="24"/>
          <w:szCs w:val="24"/>
        </w:rPr>
      </w:pPr>
    </w:p>
    <w:p w14:paraId="14778F4D" w14:textId="49C14102" w:rsidR="002F27E6" w:rsidRDefault="002F27E6" w:rsidP="00E976C5">
      <w:pPr>
        <w:suppressAutoHyphens/>
        <w:spacing w:after="240"/>
        <w:jc w:val="center"/>
        <w:rPr>
          <w:rFonts w:ascii="Times New Roman" w:hAnsi="Times New Roman"/>
          <w:b/>
          <w:sz w:val="24"/>
          <w:szCs w:val="24"/>
        </w:rPr>
      </w:pPr>
    </w:p>
    <w:p w14:paraId="15E7C0DF" w14:textId="76DEE800" w:rsidR="002F27E6" w:rsidRDefault="002F27E6" w:rsidP="00E976C5">
      <w:pPr>
        <w:suppressAutoHyphens/>
        <w:spacing w:after="240"/>
        <w:jc w:val="center"/>
        <w:rPr>
          <w:rFonts w:ascii="Times New Roman" w:hAnsi="Times New Roman"/>
          <w:b/>
          <w:sz w:val="24"/>
          <w:szCs w:val="24"/>
        </w:rPr>
      </w:pPr>
    </w:p>
    <w:p w14:paraId="607742A8" w14:textId="5A450E35" w:rsidR="002F27E6" w:rsidRDefault="002F27E6" w:rsidP="00E976C5">
      <w:pPr>
        <w:suppressAutoHyphens/>
        <w:spacing w:after="240"/>
        <w:jc w:val="center"/>
        <w:rPr>
          <w:rFonts w:ascii="Times New Roman" w:hAnsi="Times New Roman"/>
          <w:b/>
          <w:sz w:val="24"/>
          <w:szCs w:val="24"/>
        </w:rPr>
      </w:pPr>
    </w:p>
    <w:p w14:paraId="263EE5AA" w14:textId="55FD7F80" w:rsidR="002F27E6" w:rsidRDefault="002F27E6" w:rsidP="00E976C5">
      <w:pPr>
        <w:suppressAutoHyphens/>
        <w:spacing w:after="240"/>
        <w:jc w:val="center"/>
        <w:rPr>
          <w:rFonts w:ascii="Times New Roman" w:hAnsi="Times New Roman"/>
          <w:b/>
          <w:sz w:val="24"/>
          <w:szCs w:val="24"/>
        </w:rPr>
      </w:pPr>
    </w:p>
    <w:p w14:paraId="79113C0B" w14:textId="25397D71" w:rsidR="002F27E6" w:rsidRDefault="002F27E6" w:rsidP="00E976C5">
      <w:pPr>
        <w:suppressAutoHyphens/>
        <w:spacing w:after="240"/>
        <w:jc w:val="center"/>
        <w:rPr>
          <w:rFonts w:ascii="Times New Roman" w:hAnsi="Times New Roman"/>
          <w:b/>
          <w:sz w:val="24"/>
          <w:szCs w:val="24"/>
        </w:rPr>
      </w:pPr>
    </w:p>
    <w:p w14:paraId="298E0CE0" w14:textId="4990C963" w:rsidR="002F27E6" w:rsidRDefault="002F27E6" w:rsidP="00E976C5">
      <w:pPr>
        <w:suppressAutoHyphens/>
        <w:spacing w:after="240"/>
        <w:jc w:val="center"/>
        <w:rPr>
          <w:rFonts w:ascii="Times New Roman" w:hAnsi="Times New Roman"/>
          <w:b/>
          <w:sz w:val="24"/>
          <w:szCs w:val="24"/>
        </w:rPr>
      </w:pPr>
    </w:p>
    <w:p w14:paraId="528AB6E7" w14:textId="2E9790E3" w:rsidR="002F27E6" w:rsidRDefault="002F27E6" w:rsidP="00E976C5">
      <w:pPr>
        <w:suppressAutoHyphens/>
        <w:spacing w:after="240"/>
        <w:jc w:val="center"/>
        <w:rPr>
          <w:rFonts w:ascii="Times New Roman" w:hAnsi="Times New Roman"/>
          <w:b/>
          <w:sz w:val="24"/>
          <w:szCs w:val="24"/>
        </w:rPr>
      </w:pPr>
    </w:p>
    <w:p w14:paraId="079E2D8F" w14:textId="5A46794D" w:rsidR="002F27E6" w:rsidRDefault="002F27E6" w:rsidP="00E976C5">
      <w:pPr>
        <w:suppressAutoHyphens/>
        <w:spacing w:after="240"/>
        <w:jc w:val="center"/>
        <w:rPr>
          <w:rFonts w:ascii="Times New Roman" w:hAnsi="Times New Roman"/>
          <w:b/>
          <w:sz w:val="24"/>
          <w:szCs w:val="24"/>
        </w:rPr>
      </w:pPr>
    </w:p>
    <w:p w14:paraId="5CA85B35" w14:textId="41BFF119" w:rsidR="002F27E6" w:rsidRDefault="002F27E6" w:rsidP="00E976C5">
      <w:pPr>
        <w:suppressAutoHyphens/>
        <w:spacing w:after="240"/>
        <w:jc w:val="center"/>
        <w:rPr>
          <w:rFonts w:ascii="Times New Roman" w:hAnsi="Times New Roman"/>
          <w:b/>
          <w:sz w:val="24"/>
          <w:szCs w:val="24"/>
        </w:rPr>
      </w:pPr>
    </w:p>
    <w:p w14:paraId="7B9114AF" w14:textId="07D37E28" w:rsidR="002F27E6" w:rsidRDefault="002F27E6" w:rsidP="00E976C5">
      <w:pPr>
        <w:suppressAutoHyphens/>
        <w:spacing w:after="240"/>
        <w:jc w:val="center"/>
        <w:rPr>
          <w:rFonts w:ascii="Times New Roman" w:hAnsi="Times New Roman"/>
          <w:b/>
          <w:sz w:val="24"/>
          <w:szCs w:val="24"/>
        </w:rPr>
      </w:pPr>
    </w:p>
    <w:p w14:paraId="579B6C51" w14:textId="00974A94" w:rsidR="002F27E6" w:rsidRDefault="002F27E6" w:rsidP="00E976C5">
      <w:pPr>
        <w:suppressAutoHyphens/>
        <w:spacing w:after="240"/>
        <w:jc w:val="center"/>
        <w:rPr>
          <w:rFonts w:ascii="Times New Roman" w:hAnsi="Times New Roman"/>
          <w:b/>
          <w:sz w:val="24"/>
          <w:szCs w:val="24"/>
        </w:rPr>
      </w:pPr>
    </w:p>
    <w:p w14:paraId="4714B980" w14:textId="011D4403" w:rsidR="002F27E6" w:rsidRDefault="002F27E6" w:rsidP="00E976C5">
      <w:pPr>
        <w:suppressAutoHyphens/>
        <w:spacing w:after="240"/>
        <w:jc w:val="center"/>
        <w:rPr>
          <w:rFonts w:ascii="Times New Roman" w:hAnsi="Times New Roman"/>
          <w:b/>
          <w:sz w:val="24"/>
          <w:szCs w:val="24"/>
        </w:rPr>
      </w:pPr>
    </w:p>
    <w:p w14:paraId="5AC6E43B" w14:textId="1B2E8DAB" w:rsidR="002F27E6" w:rsidRDefault="002F27E6" w:rsidP="00E976C5">
      <w:pPr>
        <w:suppressAutoHyphens/>
        <w:spacing w:after="240"/>
        <w:jc w:val="center"/>
        <w:rPr>
          <w:rFonts w:ascii="Times New Roman" w:hAnsi="Times New Roman"/>
          <w:b/>
          <w:sz w:val="24"/>
          <w:szCs w:val="24"/>
        </w:rPr>
      </w:pPr>
    </w:p>
    <w:p w14:paraId="63FD9D14" w14:textId="137FFECE" w:rsidR="002F27E6" w:rsidRDefault="002F27E6" w:rsidP="00E976C5">
      <w:pPr>
        <w:suppressAutoHyphens/>
        <w:spacing w:after="240"/>
        <w:jc w:val="center"/>
        <w:rPr>
          <w:rFonts w:ascii="Times New Roman" w:hAnsi="Times New Roman"/>
          <w:b/>
          <w:sz w:val="24"/>
          <w:szCs w:val="24"/>
        </w:rPr>
      </w:pPr>
    </w:p>
    <w:p w14:paraId="305EE5F3" w14:textId="43A86F32" w:rsidR="002F27E6" w:rsidRDefault="002F27E6" w:rsidP="00E976C5">
      <w:pPr>
        <w:suppressAutoHyphens/>
        <w:spacing w:after="240"/>
        <w:jc w:val="center"/>
        <w:rPr>
          <w:rFonts w:ascii="Times New Roman" w:hAnsi="Times New Roman"/>
          <w:b/>
          <w:sz w:val="24"/>
          <w:szCs w:val="24"/>
        </w:rPr>
      </w:pPr>
    </w:p>
    <w:p w14:paraId="2FBEBBCA" w14:textId="4336FA11" w:rsidR="002F27E6" w:rsidRDefault="002F27E6" w:rsidP="00E976C5">
      <w:pPr>
        <w:suppressAutoHyphens/>
        <w:spacing w:after="240"/>
        <w:jc w:val="center"/>
        <w:rPr>
          <w:rFonts w:ascii="Times New Roman" w:hAnsi="Times New Roman"/>
          <w:b/>
          <w:sz w:val="24"/>
          <w:szCs w:val="24"/>
        </w:rPr>
      </w:pPr>
    </w:p>
    <w:p w14:paraId="2F24352B" w14:textId="1B18880B" w:rsidR="002F27E6" w:rsidRDefault="002F27E6" w:rsidP="00E976C5">
      <w:pPr>
        <w:suppressAutoHyphens/>
        <w:spacing w:after="240"/>
        <w:jc w:val="center"/>
        <w:rPr>
          <w:rFonts w:ascii="Times New Roman" w:hAnsi="Times New Roman"/>
          <w:b/>
          <w:sz w:val="24"/>
          <w:szCs w:val="24"/>
        </w:rPr>
      </w:pPr>
    </w:p>
    <w:p w14:paraId="1727C42C" w14:textId="6B9D8BF9" w:rsidR="002F27E6" w:rsidRDefault="002F27E6" w:rsidP="00E976C5">
      <w:pPr>
        <w:suppressAutoHyphens/>
        <w:spacing w:after="240"/>
        <w:jc w:val="center"/>
        <w:rPr>
          <w:rFonts w:ascii="Times New Roman" w:hAnsi="Times New Roman"/>
          <w:b/>
          <w:sz w:val="24"/>
          <w:szCs w:val="24"/>
        </w:rPr>
      </w:pPr>
    </w:p>
    <w:p w14:paraId="160FADF2" w14:textId="7290D256" w:rsidR="002F27E6" w:rsidRDefault="002F27E6" w:rsidP="00E976C5">
      <w:pPr>
        <w:suppressAutoHyphens/>
        <w:spacing w:after="240"/>
        <w:jc w:val="center"/>
        <w:rPr>
          <w:rFonts w:ascii="Times New Roman" w:hAnsi="Times New Roman"/>
          <w:b/>
          <w:sz w:val="24"/>
          <w:szCs w:val="24"/>
        </w:rPr>
      </w:pPr>
    </w:p>
    <w:p w14:paraId="38E21AA3" w14:textId="5524C08C" w:rsidR="002F27E6" w:rsidRDefault="002F27E6" w:rsidP="00E976C5">
      <w:pPr>
        <w:suppressAutoHyphens/>
        <w:spacing w:after="240"/>
        <w:jc w:val="center"/>
        <w:rPr>
          <w:rFonts w:ascii="Times New Roman" w:hAnsi="Times New Roman"/>
          <w:b/>
          <w:sz w:val="24"/>
          <w:szCs w:val="24"/>
        </w:rPr>
      </w:pPr>
    </w:p>
    <w:p w14:paraId="7DFB92D2" w14:textId="77777777" w:rsidR="002F27E6" w:rsidRDefault="002F27E6" w:rsidP="00E976C5">
      <w:pPr>
        <w:suppressAutoHyphens/>
        <w:spacing w:after="240"/>
        <w:jc w:val="center"/>
        <w:rPr>
          <w:rFonts w:ascii="Times New Roman" w:hAnsi="Times New Roman"/>
          <w:b/>
          <w:sz w:val="24"/>
          <w:szCs w:val="24"/>
        </w:rPr>
      </w:pPr>
    </w:p>
    <w:p w14:paraId="6404854F" w14:textId="77777777" w:rsidR="00E976C5" w:rsidRPr="002007E0" w:rsidRDefault="00E976C5" w:rsidP="00E976C5">
      <w:pPr>
        <w:suppressAutoHyphens/>
        <w:spacing w:after="240"/>
        <w:jc w:val="center"/>
        <w:rPr>
          <w:rFonts w:ascii="Times New Roman" w:hAnsi="Times New Roman"/>
          <w:b/>
          <w:sz w:val="24"/>
          <w:szCs w:val="24"/>
        </w:rPr>
      </w:pPr>
      <w:r w:rsidRPr="002007E0">
        <w:rPr>
          <w:rFonts w:ascii="Times New Roman" w:hAnsi="Times New Roman"/>
          <w:b/>
          <w:sz w:val="24"/>
          <w:szCs w:val="24"/>
        </w:rPr>
        <w:lastRenderedPageBreak/>
        <w:t>2. СТРУКТУРА И СОДЕРЖАНИЕ УЧЕБНОЙ ДИСЦИПЛИНЫ</w:t>
      </w:r>
    </w:p>
    <w:p w14:paraId="1C7B06C9" w14:textId="77777777" w:rsidR="00E976C5" w:rsidRPr="002007E0" w:rsidRDefault="00E976C5" w:rsidP="00E976C5">
      <w:pPr>
        <w:suppressAutoHyphens/>
        <w:spacing w:after="240"/>
        <w:ind w:firstLine="709"/>
        <w:rPr>
          <w:rFonts w:ascii="Times New Roman" w:hAnsi="Times New Roman"/>
          <w:b/>
          <w:sz w:val="24"/>
          <w:szCs w:val="24"/>
        </w:rPr>
      </w:pPr>
      <w:r w:rsidRPr="002007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976C5" w:rsidRPr="002007E0" w14:paraId="2164017E" w14:textId="77777777" w:rsidTr="00E976C5">
        <w:trPr>
          <w:trHeight w:val="490"/>
        </w:trPr>
        <w:tc>
          <w:tcPr>
            <w:tcW w:w="3685" w:type="pct"/>
            <w:vAlign w:val="center"/>
          </w:tcPr>
          <w:p w14:paraId="36C013C1" w14:textId="77777777" w:rsidR="00E976C5" w:rsidRPr="002007E0" w:rsidRDefault="00E976C5" w:rsidP="00E976C5">
            <w:pPr>
              <w:suppressAutoHyphens/>
              <w:rPr>
                <w:rFonts w:ascii="Times New Roman" w:hAnsi="Times New Roman"/>
                <w:b/>
                <w:sz w:val="24"/>
                <w:szCs w:val="24"/>
              </w:rPr>
            </w:pPr>
            <w:r w:rsidRPr="002007E0">
              <w:rPr>
                <w:rFonts w:ascii="Times New Roman" w:hAnsi="Times New Roman"/>
                <w:b/>
                <w:sz w:val="24"/>
                <w:szCs w:val="24"/>
              </w:rPr>
              <w:t>Вид учебной работы</w:t>
            </w:r>
          </w:p>
        </w:tc>
        <w:tc>
          <w:tcPr>
            <w:tcW w:w="1315" w:type="pct"/>
            <w:vAlign w:val="center"/>
          </w:tcPr>
          <w:p w14:paraId="01C29893" w14:textId="77777777" w:rsidR="00E976C5" w:rsidRPr="002007E0" w:rsidRDefault="00E976C5" w:rsidP="00E976C5">
            <w:pPr>
              <w:suppressAutoHyphens/>
              <w:rPr>
                <w:rFonts w:ascii="Times New Roman" w:hAnsi="Times New Roman"/>
                <w:b/>
                <w:iCs/>
                <w:sz w:val="24"/>
                <w:szCs w:val="24"/>
              </w:rPr>
            </w:pPr>
            <w:r w:rsidRPr="002007E0">
              <w:rPr>
                <w:rFonts w:ascii="Times New Roman" w:hAnsi="Times New Roman"/>
                <w:b/>
                <w:iCs/>
                <w:sz w:val="24"/>
                <w:szCs w:val="24"/>
              </w:rPr>
              <w:t>Объем в часах</w:t>
            </w:r>
          </w:p>
        </w:tc>
      </w:tr>
      <w:tr w:rsidR="00E976C5" w:rsidRPr="002007E0" w14:paraId="54E751D5" w14:textId="77777777" w:rsidTr="00E976C5">
        <w:trPr>
          <w:trHeight w:val="490"/>
        </w:trPr>
        <w:tc>
          <w:tcPr>
            <w:tcW w:w="3685" w:type="pct"/>
            <w:vAlign w:val="center"/>
          </w:tcPr>
          <w:p w14:paraId="1499FA32" w14:textId="77777777" w:rsidR="00E976C5" w:rsidRPr="002007E0" w:rsidRDefault="00E976C5" w:rsidP="00E976C5">
            <w:pPr>
              <w:suppressAutoHyphens/>
              <w:spacing w:after="0"/>
              <w:rPr>
                <w:rFonts w:ascii="Times New Roman" w:hAnsi="Times New Roman"/>
                <w:b/>
                <w:sz w:val="24"/>
                <w:szCs w:val="24"/>
              </w:rPr>
            </w:pPr>
            <w:r w:rsidRPr="002007E0">
              <w:rPr>
                <w:rFonts w:ascii="Times New Roman" w:hAnsi="Times New Roman"/>
                <w:b/>
                <w:sz w:val="24"/>
                <w:szCs w:val="24"/>
              </w:rPr>
              <w:t>Объем образовательной программы учебной дисциплины</w:t>
            </w:r>
          </w:p>
        </w:tc>
        <w:tc>
          <w:tcPr>
            <w:tcW w:w="1315" w:type="pct"/>
            <w:vAlign w:val="center"/>
          </w:tcPr>
          <w:p w14:paraId="72201C37" w14:textId="77777777" w:rsidR="00E976C5" w:rsidRPr="002007E0" w:rsidRDefault="00E976C5" w:rsidP="00E976C5">
            <w:pPr>
              <w:suppressAutoHyphens/>
              <w:spacing w:after="0"/>
              <w:rPr>
                <w:rFonts w:ascii="Times New Roman" w:hAnsi="Times New Roman"/>
                <w:iCs/>
                <w:sz w:val="24"/>
                <w:szCs w:val="24"/>
              </w:rPr>
            </w:pPr>
            <w:r w:rsidRPr="002007E0">
              <w:rPr>
                <w:rFonts w:ascii="Times New Roman" w:hAnsi="Times New Roman"/>
                <w:iCs/>
                <w:sz w:val="24"/>
                <w:szCs w:val="24"/>
              </w:rPr>
              <w:t>67</w:t>
            </w:r>
          </w:p>
        </w:tc>
      </w:tr>
      <w:tr w:rsidR="00E976C5" w:rsidRPr="002007E0" w14:paraId="2F0F0867" w14:textId="77777777" w:rsidTr="00E976C5">
        <w:trPr>
          <w:trHeight w:val="490"/>
        </w:trPr>
        <w:tc>
          <w:tcPr>
            <w:tcW w:w="3685" w:type="pct"/>
            <w:shd w:val="clear" w:color="auto" w:fill="auto"/>
            <w:vAlign w:val="center"/>
          </w:tcPr>
          <w:p w14:paraId="493B28ED" w14:textId="77777777" w:rsidR="00E976C5" w:rsidRPr="002007E0" w:rsidRDefault="00E976C5" w:rsidP="00E976C5">
            <w:pPr>
              <w:suppressAutoHyphens/>
              <w:spacing w:after="0"/>
              <w:rPr>
                <w:rFonts w:ascii="Times New Roman" w:hAnsi="Times New Roman"/>
                <w:b/>
                <w:sz w:val="24"/>
                <w:szCs w:val="24"/>
              </w:rPr>
            </w:pPr>
            <w:r w:rsidRPr="002007E0">
              <w:rPr>
                <w:rFonts w:ascii="Times New Roman" w:hAnsi="Times New Roman"/>
                <w:b/>
                <w:sz w:val="24"/>
                <w:szCs w:val="24"/>
              </w:rPr>
              <w:t>в т.ч. в форме практической подготовки</w:t>
            </w:r>
          </w:p>
        </w:tc>
        <w:tc>
          <w:tcPr>
            <w:tcW w:w="1315" w:type="pct"/>
            <w:shd w:val="clear" w:color="auto" w:fill="auto"/>
            <w:vAlign w:val="center"/>
          </w:tcPr>
          <w:p w14:paraId="7D9DF00C" w14:textId="77777777" w:rsidR="00E976C5" w:rsidRPr="002007E0" w:rsidRDefault="00E976C5" w:rsidP="00E976C5">
            <w:pPr>
              <w:suppressAutoHyphens/>
              <w:spacing w:after="0"/>
              <w:rPr>
                <w:rFonts w:ascii="Times New Roman" w:hAnsi="Times New Roman"/>
                <w:iCs/>
                <w:sz w:val="24"/>
                <w:szCs w:val="24"/>
              </w:rPr>
            </w:pPr>
          </w:p>
        </w:tc>
      </w:tr>
      <w:tr w:rsidR="00E976C5" w:rsidRPr="002007E0" w14:paraId="27F76489" w14:textId="77777777" w:rsidTr="00E976C5">
        <w:trPr>
          <w:trHeight w:val="336"/>
        </w:trPr>
        <w:tc>
          <w:tcPr>
            <w:tcW w:w="5000" w:type="pct"/>
            <w:gridSpan w:val="2"/>
            <w:vAlign w:val="center"/>
          </w:tcPr>
          <w:p w14:paraId="6EC21DA0" w14:textId="77777777" w:rsidR="00E976C5" w:rsidRPr="002007E0" w:rsidRDefault="00E976C5" w:rsidP="00E976C5">
            <w:pPr>
              <w:suppressAutoHyphens/>
              <w:spacing w:after="0"/>
              <w:rPr>
                <w:rFonts w:ascii="Times New Roman" w:hAnsi="Times New Roman"/>
                <w:iCs/>
                <w:sz w:val="24"/>
                <w:szCs w:val="24"/>
              </w:rPr>
            </w:pPr>
            <w:r w:rsidRPr="002007E0">
              <w:rPr>
                <w:rFonts w:ascii="Times New Roman" w:hAnsi="Times New Roman"/>
                <w:sz w:val="24"/>
                <w:szCs w:val="24"/>
              </w:rPr>
              <w:t>в т. ч.:</w:t>
            </w:r>
          </w:p>
        </w:tc>
      </w:tr>
      <w:tr w:rsidR="00E976C5" w:rsidRPr="002007E0" w14:paraId="5F53A8E7" w14:textId="77777777" w:rsidTr="00E976C5">
        <w:trPr>
          <w:trHeight w:val="490"/>
        </w:trPr>
        <w:tc>
          <w:tcPr>
            <w:tcW w:w="3685" w:type="pct"/>
            <w:vAlign w:val="center"/>
          </w:tcPr>
          <w:p w14:paraId="58D89457" w14:textId="77777777" w:rsidR="00E976C5" w:rsidRPr="002007E0" w:rsidRDefault="00E976C5" w:rsidP="00E976C5">
            <w:pPr>
              <w:suppressAutoHyphens/>
              <w:spacing w:after="0"/>
              <w:rPr>
                <w:rFonts w:ascii="Times New Roman" w:hAnsi="Times New Roman"/>
                <w:sz w:val="24"/>
                <w:szCs w:val="24"/>
              </w:rPr>
            </w:pPr>
            <w:r w:rsidRPr="002007E0">
              <w:rPr>
                <w:rFonts w:ascii="Times New Roman" w:hAnsi="Times New Roman"/>
                <w:sz w:val="24"/>
                <w:szCs w:val="24"/>
              </w:rPr>
              <w:t>теоретическое обучение</w:t>
            </w:r>
          </w:p>
        </w:tc>
        <w:tc>
          <w:tcPr>
            <w:tcW w:w="1315" w:type="pct"/>
            <w:vAlign w:val="center"/>
          </w:tcPr>
          <w:p w14:paraId="07BFACC5" w14:textId="77777777" w:rsidR="00E976C5" w:rsidRPr="002007E0" w:rsidRDefault="00E976C5" w:rsidP="00E976C5">
            <w:pPr>
              <w:suppressAutoHyphens/>
              <w:spacing w:after="0"/>
              <w:rPr>
                <w:rFonts w:ascii="Times New Roman" w:hAnsi="Times New Roman"/>
                <w:iCs/>
                <w:sz w:val="24"/>
                <w:szCs w:val="24"/>
              </w:rPr>
            </w:pPr>
            <w:r w:rsidRPr="002007E0">
              <w:rPr>
                <w:rFonts w:ascii="Times New Roman" w:hAnsi="Times New Roman"/>
                <w:iCs/>
                <w:sz w:val="24"/>
                <w:szCs w:val="24"/>
              </w:rPr>
              <w:t>28</w:t>
            </w:r>
          </w:p>
        </w:tc>
      </w:tr>
      <w:tr w:rsidR="00E976C5" w:rsidRPr="002007E0" w14:paraId="3E069BF8" w14:textId="77777777" w:rsidTr="00E976C5">
        <w:trPr>
          <w:trHeight w:val="490"/>
        </w:trPr>
        <w:tc>
          <w:tcPr>
            <w:tcW w:w="3685" w:type="pct"/>
            <w:vAlign w:val="center"/>
          </w:tcPr>
          <w:p w14:paraId="27838D9F" w14:textId="77777777" w:rsidR="00E976C5" w:rsidRPr="002007E0" w:rsidRDefault="00E976C5" w:rsidP="00E976C5">
            <w:pPr>
              <w:suppressAutoHyphens/>
              <w:spacing w:after="0"/>
              <w:rPr>
                <w:rFonts w:ascii="Times New Roman" w:hAnsi="Times New Roman"/>
                <w:sz w:val="24"/>
                <w:szCs w:val="24"/>
              </w:rPr>
            </w:pPr>
            <w:r w:rsidRPr="002007E0">
              <w:rPr>
                <w:rFonts w:ascii="Times New Roman" w:hAnsi="Times New Roman"/>
                <w:sz w:val="24"/>
                <w:szCs w:val="24"/>
              </w:rPr>
              <w:t>лабораторные работы</w:t>
            </w:r>
          </w:p>
        </w:tc>
        <w:tc>
          <w:tcPr>
            <w:tcW w:w="1315" w:type="pct"/>
            <w:vAlign w:val="center"/>
          </w:tcPr>
          <w:p w14:paraId="7CDCCF38" w14:textId="77777777" w:rsidR="00E976C5" w:rsidRPr="002007E0" w:rsidRDefault="00E976C5" w:rsidP="00E976C5">
            <w:pPr>
              <w:suppressAutoHyphens/>
              <w:spacing w:after="0"/>
              <w:rPr>
                <w:rFonts w:ascii="Times New Roman" w:hAnsi="Times New Roman"/>
                <w:iCs/>
                <w:sz w:val="24"/>
                <w:szCs w:val="24"/>
              </w:rPr>
            </w:pPr>
            <w:r w:rsidRPr="002007E0">
              <w:rPr>
                <w:rFonts w:ascii="Times New Roman" w:hAnsi="Times New Roman"/>
                <w:iCs/>
                <w:sz w:val="24"/>
                <w:szCs w:val="24"/>
              </w:rPr>
              <w:t>20</w:t>
            </w:r>
          </w:p>
        </w:tc>
      </w:tr>
      <w:tr w:rsidR="00E976C5" w:rsidRPr="002007E0" w14:paraId="4A3AE114" w14:textId="77777777" w:rsidTr="00E976C5">
        <w:trPr>
          <w:trHeight w:val="490"/>
        </w:trPr>
        <w:tc>
          <w:tcPr>
            <w:tcW w:w="3685" w:type="pct"/>
            <w:vAlign w:val="center"/>
          </w:tcPr>
          <w:p w14:paraId="1E9A400E" w14:textId="77777777" w:rsidR="00E976C5" w:rsidRPr="002007E0" w:rsidRDefault="00E976C5" w:rsidP="00E976C5">
            <w:pPr>
              <w:suppressAutoHyphens/>
              <w:spacing w:after="0"/>
              <w:rPr>
                <w:rFonts w:ascii="Times New Roman" w:hAnsi="Times New Roman"/>
                <w:sz w:val="24"/>
                <w:szCs w:val="24"/>
              </w:rPr>
            </w:pPr>
            <w:r w:rsidRPr="002007E0">
              <w:rPr>
                <w:rFonts w:ascii="Times New Roman" w:hAnsi="Times New Roman"/>
                <w:sz w:val="24"/>
                <w:szCs w:val="24"/>
              </w:rPr>
              <w:t xml:space="preserve">практические занятия </w:t>
            </w:r>
          </w:p>
        </w:tc>
        <w:tc>
          <w:tcPr>
            <w:tcW w:w="1315" w:type="pct"/>
            <w:vAlign w:val="center"/>
          </w:tcPr>
          <w:p w14:paraId="1E980D17" w14:textId="77777777" w:rsidR="00E976C5" w:rsidRPr="002007E0" w:rsidRDefault="00E976C5" w:rsidP="00E976C5">
            <w:pPr>
              <w:suppressAutoHyphens/>
              <w:spacing w:after="0"/>
              <w:rPr>
                <w:rFonts w:ascii="Times New Roman" w:hAnsi="Times New Roman"/>
                <w:iCs/>
                <w:sz w:val="24"/>
                <w:szCs w:val="24"/>
              </w:rPr>
            </w:pPr>
            <w:r w:rsidRPr="002007E0">
              <w:rPr>
                <w:rFonts w:ascii="Times New Roman" w:hAnsi="Times New Roman"/>
                <w:iCs/>
                <w:sz w:val="24"/>
                <w:szCs w:val="24"/>
              </w:rPr>
              <w:t>-</w:t>
            </w:r>
          </w:p>
        </w:tc>
      </w:tr>
      <w:tr w:rsidR="00E976C5" w:rsidRPr="002007E0" w14:paraId="4FEA63D8" w14:textId="77777777" w:rsidTr="00E976C5">
        <w:trPr>
          <w:trHeight w:val="490"/>
        </w:trPr>
        <w:tc>
          <w:tcPr>
            <w:tcW w:w="3685" w:type="pct"/>
            <w:vAlign w:val="center"/>
          </w:tcPr>
          <w:p w14:paraId="4FD99F2C" w14:textId="77777777" w:rsidR="00E976C5" w:rsidRPr="002007E0" w:rsidRDefault="00E976C5" w:rsidP="00E976C5">
            <w:pPr>
              <w:suppressAutoHyphens/>
              <w:spacing w:after="0"/>
              <w:rPr>
                <w:rFonts w:ascii="Times New Roman" w:hAnsi="Times New Roman"/>
                <w:sz w:val="24"/>
                <w:szCs w:val="24"/>
              </w:rPr>
            </w:pPr>
            <w:r w:rsidRPr="002007E0">
              <w:rPr>
                <w:rFonts w:ascii="Times New Roman" w:hAnsi="Times New Roman"/>
                <w:sz w:val="24"/>
                <w:szCs w:val="24"/>
              </w:rPr>
              <w:t xml:space="preserve">курсовая работа (проект) </w:t>
            </w:r>
          </w:p>
        </w:tc>
        <w:tc>
          <w:tcPr>
            <w:tcW w:w="1315" w:type="pct"/>
            <w:vAlign w:val="center"/>
          </w:tcPr>
          <w:p w14:paraId="6ABC2BD4" w14:textId="77777777" w:rsidR="00E976C5" w:rsidRPr="002007E0" w:rsidRDefault="00E976C5" w:rsidP="00E976C5">
            <w:pPr>
              <w:suppressAutoHyphens/>
              <w:spacing w:after="0"/>
              <w:rPr>
                <w:rFonts w:ascii="Times New Roman" w:hAnsi="Times New Roman"/>
                <w:iCs/>
                <w:sz w:val="24"/>
                <w:szCs w:val="24"/>
              </w:rPr>
            </w:pPr>
            <w:r>
              <w:rPr>
                <w:rFonts w:ascii="Times New Roman" w:hAnsi="Times New Roman"/>
                <w:iCs/>
                <w:sz w:val="24"/>
                <w:szCs w:val="24"/>
              </w:rPr>
              <w:t>-</w:t>
            </w:r>
          </w:p>
        </w:tc>
      </w:tr>
      <w:tr w:rsidR="00E976C5" w:rsidRPr="002007E0" w14:paraId="2DB75FAE" w14:textId="77777777" w:rsidTr="00E976C5">
        <w:trPr>
          <w:trHeight w:val="267"/>
        </w:trPr>
        <w:tc>
          <w:tcPr>
            <w:tcW w:w="3685" w:type="pct"/>
            <w:vAlign w:val="center"/>
          </w:tcPr>
          <w:p w14:paraId="6E052AA9" w14:textId="77777777" w:rsidR="00E976C5" w:rsidRPr="002007E0" w:rsidRDefault="00E976C5" w:rsidP="00E976C5">
            <w:pPr>
              <w:suppressAutoHyphens/>
              <w:spacing w:after="0"/>
              <w:rPr>
                <w:rFonts w:ascii="Times New Roman" w:hAnsi="Times New Roman"/>
                <w:sz w:val="24"/>
                <w:szCs w:val="24"/>
              </w:rPr>
            </w:pPr>
            <w:r w:rsidRPr="002007E0">
              <w:rPr>
                <w:rFonts w:ascii="Times New Roman" w:hAnsi="Times New Roman"/>
                <w:sz w:val="24"/>
                <w:szCs w:val="24"/>
              </w:rPr>
              <w:t xml:space="preserve">Самостоятельная работа </w:t>
            </w:r>
          </w:p>
        </w:tc>
        <w:tc>
          <w:tcPr>
            <w:tcW w:w="1315" w:type="pct"/>
            <w:vAlign w:val="center"/>
          </w:tcPr>
          <w:p w14:paraId="57428363" w14:textId="77777777" w:rsidR="00E976C5" w:rsidRPr="002007E0" w:rsidRDefault="00E976C5" w:rsidP="00E976C5">
            <w:pPr>
              <w:suppressAutoHyphens/>
              <w:spacing w:after="0"/>
              <w:rPr>
                <w:rFonts w:ascii="Times New Roman" w:hAnsi="Times New Roman"/>
                <w:iCs/>
                <w:sz w:val="24"/>
                <w:szCs w:val="24"/>
              </w:rPr>
            </w:pPr>
            <w:r w:rsidRPr="002007E0">
              <w:rPr>
                <w:rFonts w:ascii="Times New Roman" w:hAnsi="Times New Roman"/>
                <w:iCs/>
                <w:sz w:val="24"/>
                <w:szCs w:val="24"/>
              </w:rPr>
              <w:t>11</w:t>
            </w:r>
          </w:p>
        </w:tc>
      </w:tr>
      <w:tr w:rsidR="00E976C5" w:rsidRPr="002007E0" w14:paraId="34D49105" w14:textId="77777777" w:rsidTr="00E976C5">
        <w:trPr>
          <w:trHeight w:val="331"/>
        </w:trPr>
        <w:tc>
          <w:tcPr>
            <w:tcW w:w="3685" w:type="pct"/>
            <w:vAlign w:val="center"/>
          </w:tcPr>
          <w:p w14:paraId="6EDE7392" w14:textId="77777777" w:rsidR="00E976C5" w:rsidRPr="002007E0" w:rsidRDefault="00E976C5" w:rsidP="00E976C5">
            <w:pPr>
              <w:suppressAutoHyphens/>
              <w:spacing w:after="0"/>
              <w:rPr>
                <w:rFonts w:ascii="Times New Roman" w:hAnsi="Times New Roman"/>
                <w:sz w:val="24"/>
                <w:szCs w:val="24"/>
              </w:rPr>
            </w:pPr>
            <w:r w:rsidRPr="002007E0">
              <w:rPr>
                <w:rFonts w:ascii="Times New Roman" w:hAnsi="Times New Roman"/>
                <w:b/>
                <w:iCs/>
                <w:sz w:val="24"/>
                <w:szCs w:val="24"/>
              </w:rPr>
              <w:t>Промежуточная аттестация в форме экзамена (в т.ч. консультации)</w:t>
            </w:r>
          </w:p>
        </w:tc>
        <w:tc>
          <w:tcPr>
            <w:tcW w:w="1315" w:type="pct"/>
            <w:vAlign w:val="center"/>
          </w:tcPr>
          <w:p w14:paraId="67048E50" w14:textId="77777777" w:rsidR="00E976C5" w:rsidRPr="002007E0" w:rsidRDefault="00E976C5" w:rsidP="00E976C5">
            <w:pPr>
              <w:suppressAutoHyphens/>
              <w:spacing w:after="0"/>
              <w:rPr>
                <w:rFonts w:ascii="Times New Roman" w:hAnsi="Times New Roman"/>
                <w:iCs/>
                <w:sz w:val="24"/>
                <w:szCs w:val="24"/>
              </w:rPr>
            </w:pPr>
            <w:r>
              <w:rPr>
                <w:rFonts w:ascii="Times New Roman" w:hAnsi="Times New Roman"/>
                <w:iCs/>
                <w:sz w:val="24"/>
                <w:szCs w:val="24"/>
              </w:rPr>
              <w:t>8</w:t>
            </w:r>
          </w:p>
        </w:tc>
      </w:tr>
    </w:tbl>
    <w:p w14:paraId="59CC2D41" w14:textId="77777777" w:rsidR="00E976C5" w:rsidRPr="002007E0" w:rsidRDefault="00E976C5" w:rsidP="00E976C5">
      <w:pPr>
        <w:rPr>
          <w:rFonts w:ascii="Times New Roman" w:hAnsi="Times New Roman"/>
          <w:b/>
          <w:sz w:val="24"/>
          <w:szCs w:val="24"/>
        </w:rPr>
        <w:sectPr w:rsidR="00E976C5" w:rsidRPr="002007E0" w:rsidSect="00E976C5">
          <w:pgSz w:w="11906" w:h="16838"/>
          <w:pgMar w:top="1134" w:right="567" w:bottom="1134" w:left="1701" w:header="709" w:footer="709" w:gutter="0"/>
          <w:cols w:space="720"/>
          <w:titlePg/>
          <w:docGrid w:linePitch="299"/>
        </w:sectPr>
      </w:pPr>
    </w:p>
    <w:p w14:paraId="08F0F88C" w14:textId="77777777" w:rsidR="00E976C5" w:rsidRPr="002007E0" w:rsidRDefault="00E976C5" w:rsidP="00E976C5">
      <w:pPr>
        <w:ind w:firstLine="709"/>
        <w:rPr>
          <w:rFonts w:ascii="Times New Roman" w:hAnsi="Times New Roman"/>
          <w:b/>
          <w:sz w:val="24"/>
          <w:szCs w:val="24"/>
        </w:rPr>
      </w:pPr>
      <w:r w:rsidRPr="002007E0">
        <w:rPr>
          <w:rFonts w:ascii="Times New Roman" w:hAnsi="Times New Roman"/>
          <w:b/>
          <w:sz w:val="24"/>
          <w:szCs w:val="24"/>
        </w:rPr>
        <w:lastRenderedPageBreak/>
        <w:t xml:space="preserve">2.2. Тематический план и содержание учебной дисциплины </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4"/>
        <w:gridCol w:w="6575"/>
        <w:gridCol w:w="2511"/>
        <w:gridCol w:w="1401"/>
        <w:gridCol w:w="1392"/>
      </w:tblGrid>
      <w:tr w:rsidR="00E976C5" w:rsidRPr="002007E0" w14:paraId="6884A69E" w14:textId="77777777" w:rsidTr="00E976C5">
        <w:trPr>
          <w:trHeight w:val="20"/>
        </w:trPr>
        <w:tc>
          <w:tcPr>
            <w:tcW w:w="1159" w:type="pct"/>
            <w:vAlign w:val="center"/>
          </w:tcPr>
          <w:p w14:paraId="1F7BD5D9" w14:textId="77777777" w:rsidR="00E976C5" w:rsidRPr="002007E0" w:rsidRDefault="00E976C5" w:rsidP="00E976C5">
            <w:pPr>
              <w:suppressAutoHyphens/>
              <w:jc w:val="center"/>
              <w:rPr>
                <w:rFonts w:ascii="Times New Roman" w:hAnsi="Times New Roman"/>
                <w:b/>
                <w:bCs/>
                <w:sz w:val="24"/>
                <w:szCs w:val="24"/>
              </w:rPr>
            </w:pPr>
            <w:r w:rsidRPr="002007E0">
              <w:rPr>
                <w:rFonts w:ascii="Times New Roman" w:hAnsi="Times New Roman"/>
                <w:b/>
                <w:bCs/>
                <w:sz w:val="24"/>
                <w:szCs w:val="24"/>
              </w:rPr>
              <w:t>Наименование разделов и тем</w:t>
            </w:r>
          </w:p>
        </w:tc>
        <w:tc>
          <w:tcPr>
            <w:tcW w:w="2126" w:type="pct"/>
            <w:vAlign w:val="center"/>
          </w:tcPr>
          <w:p w14:paraId="6CC7A824" w14:textId="77777777" w:rsidR="00E976C5" w:rsidRPr="002007E0" w:rsidRDefault="00E976C5" w:rsidP="00E976C5">
            <w:pPr>
              <w:suppressAutoHyphens/>
              <w:jc w:val="center"/>
              <w:rPr>
                <w:rFonts w:ascii="Times New Roman" w:hAnsi="Times New Roman"/>
                <w:b/>
                <w:bCs/>
                <w:sz w:val="24"/>
                <w:szCs w:val="24"/>
              </w:rPr>
            </w:pPr>
            <w:r w:rsidRPr="002007E0">
              <w:rPr>
                <w:rFonts w:ascii="Times New Roman" w:hAnsi="Times New Roman"/>
                <w:b/>
                <w:bCs/>
                <w:sz w:val="24"/>
                <w:szCs w:val="24"/>
              </w:rPr>
              <w:t>Содержание учебного материала и формы организации деятельности обучающихся</w:t>
            </w:r>
          </w:p>
        </w:tc>
        <w:tc>
          <w:tcPr>
            <w:tcW w:w="812" w:type="pct"/>
            <w:vAlign w:val="center"/>
          </w:tcPr>
          <w:p w14:paraId="428A63C4" w14:textId="77777777" w:rsidR="00E976C5" w:rsidRPr="002007E0" w:rsidRDefault="00E976C5" w:rsidP="00E976C5">
            <w:pPr>
              <w:suppressAutoHyphens/>
              <w:spacing w:after="0"/>
              <w:jc w:val="center"/>
              <w:rPr>
                <w:rFonts w:ascii="Times New Roman" w:hAnsi="Times New Roman"/>
                <w:b/>
                <w:bCs/>
                <w:sz w:val="24"/>
                <w:szCs w:val="24"/>
              </w:rPr>
            </w:pPr>
            <w:r w:rsidRPr="002007E0">
              <w:rPr>
                <w:rFonts w:ascii="Times New Roman" w:hAnsi="Times New Roman"/>
                <w:b/>
                <w:bCs/>
                <w:sz w:val="24"/>
                <w:szCs w:val="24"/>
              </w:rPr>
              <w:t xml:space="preserve">Объем, акад. ч / в том числе в форме практической подготовки, </w:t>
            </w:r>
            <w:proofErr w:type="spellStart"/>
            <w:r w:rsidRPr="002007E0">
              <w:rPr>
                <w:rFonts w:ascii="Times New Roman" w:hAnsi="Times New Roman"/>
                <w:b/>
                <w:bCs/>
                <w:sz w:val="24"/>
                <w:szCs w:val="24"/>
              </w:rPr>
              <w:t>акад</w:t>
            </w:r>
            <w:proofErr w:type="spellEnd"/>
            <w:r w:rsidRPr="002007E0">
              <w:rPr>
                <w:rFonts w:ascii="Times New Roman" w:hAnsi="Times New Roman"/>
                <w:b/>
                <w:bCs/>
                <w:sz w:val="24"/>
                <w:szCs w:val="24"/>
              </w:rPr>
              <w:t xml:space="preserve"> ч</w:t>
            </w:r>
          </w:p>
        </w:tc>
        <w:tc>
          <w:tcPr>
            <w:tcW w:w="453" w:type="pct"/>
          </w:tcPr>
          <w:p w14:paraId="52222540" w14:textId="77777777" w:rsidR="00E976C5" w:rsidRPr="001F302C" w:rsidRDefault="00E976C5" w:rsidP="00E976C5">
            <w:pPr>
              <w:suppressAutoHyphens/>
              <w:jc w:val="center"/>
              <w:rPr>
                <w:rFonts w:ascii="Times New Roman" w:hAnsi="Times New Roman"/>
                <w:b/>
                <w:bCs/>
                <w:sz w:val="24"/>
                <w:szCs w:val="24"/>
              </w:rPr>
            </w:pPr>
            <w:r w:rsidRPr="001F302C">
              <w:rPr>
                <w:rFonts w:ascii="Times New Roman" w:hAnsi="Times New Roman"/>
                <w:b/>
                <w:bCs/>
                <w:sz w:val="24"/>
                <w:szCs w:val="24"/>
              </w:rPr>
              <w:t>Код ПК, ОК</w:t>
            </w:r>
          </w:p>
        </w:tc>
        <w:tc>
          <w:tcPr>
            <w:tcW w:w="450" w:type="pct"/>
          </w:tcPr>
          <w:p w14:paraId="02FBFA4B" w14:textId="77777777" w:rsidR="00E976C5" w:rsidRPr="001F302C" w:rsidRDefault="00E976C5" w:rsidP="00E976C5">
            <w:pPr>
              <w:suppressAutoHyphens/>
              <w:jc w:val="center"/>
              <w:rPr>
                <w:rFonts w:ascii="Times New Roman" w:hAnsi="Times New Roman"/>
                <w:b/>
                <w:bCs/>
                <w:sz w:val="24"/>
                <w:szCs w:val="24"/>
              </w:rPr>
            </w:pPr>
            <w:r w:rsidRPr="001F302C">
              <w:rPr>
                <w:rFonts w:ascii="Times New Roman" w:hAnsi="Times New Roman"/>
                <w:b/>
                <w:bCs/>
                <w:sz w:val="24"/>
                <w:szCs w:val="24"/>
              </w:rPr>
              <w:t>Код Н/У/З</w:t>
            </w:r>
          </w:p>
          <w:p w14:paraId="17BDD442" w14:textId="77777777" w:rsidR="00E976C5" w:rsidRPr="001F302C" w:rsidRDefault="00E976C5" w:rsidP="00E976C5">
            <w:pPr>
              <w:rPr>
                <w:rFonts w:ascii="Times New Roman" w:hAnsi="Times New Roman"/>
                <w:b/>
                <w:bCs/>
                <w:sz w:val="24"/>
                <w:szCs w:val="24"/>
              </w:rPr>
            </w:pPr>
          </w:p>
        </w:tc>
      </w:tr>
      <w:tr w:rsidR="00E976C5" w:rsidRPr="001F302C" w14:paraId="480E89DD" w14:textId="77777777" w:rsidTr="00E976C5">
        <w:trPr>
          <w:trHeight w:val="20"/>
        </w:trPr>
        <w:tc>
          <w:tcPr>
            <w:tcW w:w="1159" w:type="pct"/>
          </w:tcPr>
          <w:p w14:paraId="43F8E68C" w14:textId="77777777" w:rsidR="00E976C5" w:rsidRPr="001F302C" w:rsidRDefault="00E976C5" w:rsidP="00E976C5">
            <w:pPr>
              <w:spacing w:after="0"/>
              <w:jc w:val="center"/>
              <w:rPr>
                <w:rFonts w:ascii="Times New Roman" w:hAnsi="Times New Roman"/>
                <w:iCs/>
                <w:sz w:val="24"/>
                <w:szCs w:val="24"/>
              </w:rPr>
            </w:pPr>
            <w:r w:rsidRPr="001F302C">
              <w:rPr>
                <w:rFonts w:ascii="Times New Roman" w:hAnsi="Times New Roman"/>
                <w:iCs/>
                <w:sz w:val="24"/>
                <w:szCs w:val="24"/>
              </w:rPr>
              <w:t>1</w:t>
            </w:r>
          </w:p>
        </w:tc>
        <w:tc>
          <w:tcPr>
            <w:tcW w:w="2126" w:type="pct"/>
          </w:tcPr>
          <w:p w14:paraId="3EB158F5" w14:textId="77777777" w:rsidR="00E976C5" w:rsidRPr="001F302C" w:rsidRDefault="00E976C5" w:rsidP="00E976C5">
            <w:pPr>
              <w:spacing w:after="0"/>
              <w:jc w:val="center"/>
              <w:rPr>
                <w:rFonts w:ascii="Times New Roman" w:hAnsi="Times New Roman"/>
                <w:iCs/>
                <w:sz w:val="24"/>
                <w:szCs w:val="24"/>
              </w:rPr>
            </w:pPr>
            <w:r w:rsidRPr="001F302C">
              <w:rPr>
                <w:rFonts w:ascii="Times New Roman" w:hAnsi="Times New Roman"/>
                <w:iCs/>
                <w:sz w:val="24"/>
                <w:szCs w:val="24"/>
              </w:rPr>
              <w:t>2</w:t>
            </w:r>
          </w:p>
        </w:tc>
        <w:tc>
          <w:tcPr>
            <w:tcW w:w="812" w:type="pct"/>
          </w:tcPr>
          <w:p w14:paraId="34AE8F83" w14:textId="77777777" w:rsidR="00E976C5" w:rsidRPr="001F302C" w:rsidRDefault="00E976C5" w:rsidP="00E976C5">
            <w:pPr>
              <w:spacing w:after="0"/>
              <w:jc w:val="center"/>
              <w:rPr>
                <w:rFonts w:ascii="Times New Roman" w:hAnsi="Times New Roman"/>
                <w:iCs/>
                <w:sz w:val="24"/>
                <w:szCs w:val="24"/>
              </w:rPr>
            </w:pPr>
            <w:r w:rsidRPr="001F302C">
              <w:rPr>
                <w:rFonts w:ascii="Times New Roman" w:hAnsi="Times New Roman"/>
                <w:iCs/>
                <w:sz w:val="24"/>
                <w:szCs w:val="24"/>
              </w:rPr>
              <w:t>3</w:t>
            </w:r>
          </w:p>
        </w:tc>
        <w:tc>
          <w:tcPr>
            <w:tcW w:w="453" w:type="pct"/>
          </w:tcPr>
          <w:p w14:paraId="27C46CA2" w14:textId="77777777" w:rsidR="00E976C5" w:rsidRPr="001F302C" w:rsidRDefault="00E976C5" w:rsidP="00E976C5">
            <w:pPr>
              <w:spacing w:after="0"/>
              <w:jc w:val="center"/>
              <w:rPr>
                <w:rFonts w:ascii="Times New Roman" w:hAnsi="Times New Roman"/>
                <w:iCs/>
                <w:sz w:val="24"/>
                <w:szCs w:val="24"/>
              </w:rPr>
            </w:pPr>
            <w:r w:rsidRPr="001F302C">
              <w:rPr>
                <w:rFonts w:ascii="Times New Roman" w:hAnsi="Times New Roman"/>
                <w:iCs/>
                <w:sz w:val="24"/>
                <w:szCs w:val="24"/>
              </w:rPr>
              <w:t>4</w:t>
            </w:r>
          </w:p>
        </w:tc>
        <w:tc>
          <w:tcPr>
            <w:tcW w:w="450" w:type="pct"/>
          </w:tcPr>
          <w:p w14:paraId="358846BD" w14:textId="77777777" w:rsidR="00E976C5" w:rsidRPr="001F302C" w:rsidRDefault="00E976C5" w:rsidP="00E976C5">
            <w:pPr>
              <w:spacing w:after="0"/>
              <w:jc w:val="center"/>
              <w:rPr>
                <w:rFonts w:ascii="Times New Roman" w:hAnsi="Times New Roman"/>
                <w:iCs/>
                <w:sz w:val="24"/>
                <w:szCs w:val="24"/>
              </w:rPr>
            </w:pPr>
            <w:r w:rsidRPr="001F302C">
              <w:rPr>
                <w:rFonts w:ascii="Times New Roman" w:hAnsi="Times New Roman"/>
                <w:iCs/>
                <w:sz w:val="24"/>
                <w:szCs w:val="24"/>
              </w:rPr>
              <w:t>5</w:t>
            </w:r>
          </w:p>
        </w:tc>
      </w:tr>
      <w:tr w:rsidR="00E976C5" w:rsidRPr="002007E0" w14:paraId="038B9182" w14:textId="77777777" w:rsidTr="00E976C5">
        <w:trPr>
          <w:trHeight w:val="20"/>
        </w:trPr>
        <w:tc>
          <w:tcPr>
            <w:tcW w:w="3285" w:type="pct"/>
            <w:gridSpan w:val="2"/>
          </w:tcPr>
          <w:p w14:paraId="70CBCEE1"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РАЗДЕЛ 1. ОСНОВЫ МИКРОБИОЛОГИИ</w:t>
            </w:r>
          </w:p>
        </w:tc>
        <w:tc>
          <w:tcPr>
            <w:tcW w:w="812" w:type="pct"/>
          </w:tcPr>
          <w:p w14:paraId="55CC87A5" w14:textId="77777777" w:rsidR="00E976C5" w:rsidRPr="001F131B" w:rsidRDefault="00E976C5" w:rsidP="00E976C5">
            <w:pPr>
              <w:jc w:val="center"/>
              <w:rPr>
                <w:rFonts w:ascii="Times New Roman" w:hAnsi="Times New Roman"/>
                <w:bCs/>
                <w:iCs/>
                <w:sz w:val="24"/>
                <w:szCs w:val="24"/>
              </w:rPr>
            </w:pPr>
            <w:r w:rsidRPr="001F131B">
              <w:rPr>
                <w:rFonts w:ascii="Times New Roman" w:hAnsi="Times New Roman"/>
                <w:bCs/>
                <w:iCs/>
                <w:sz w:val="24"/>
                <w:szCs w:val="24"/>
              </w:rPr>
              <w:t>27</w:t>
            </w:r>
          </w:p>
        </w:tc>
        <w:tc>
          <w:tcPr>
            <w:tcW w:w="453" w:type="pct"/>
            <w:vMerge w:val="restart"/>
          </w:tcPr>
          <w:p w14:paraId="227CB32A"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 xml:space="preserve">ОК </w:t>
            </w:r>
            <w:r>
              <w:rPr>
                <w:rFonts w:ascii="Times New Roman" w:hAnsi="Times New Roman"/>
                <w:bCs/>
                <w:sz w:val="24"/>
                <w:szCs w:val="24"/>
              </w:rPr>
              <w:t>0</w:t>
            </w:r>
            <w:r w:rsidRPr="00110166">
              <w:rPr>
                <w:rFonts w:ascii="Times New Roman" w:hAnsi="Times New Roman"/>
                <w:bCs/>
                <w:sz w:val="24"/>
                <w:szCs w:val="24"/>
              </w:rPr>
              <w:t>1</w:t>
            </w:r>
          </w:p>
          <w:p w14:paraId="24F20D27"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 xml:space="preserve">ОК </w:t>
            </w:r>
            <w:r>
              <w:rPr>
                <w:rFonts w:ascii="Times New Roman" w:hAnsi="Times New Roman"/>
                <w:bCs/>
                <w:sz w:val="24"/>
                <w:szCs w:val="24"/>
              </w:rPr>
              <w:t>0</w:t>
            </w:r>
            <w:r w:rsidRPr="00110166">
              <w:rPr>
                <w:rFonts w:ascii="Times New Roman" w:hAnsi="Times New Roman"/>
                <w:bCs/>
                <w:sz w:val="24"/>
                <w:szCs w:val="24"/>
              </w:rPr>
              <w:t>2</w:t>
            </w:r>
          </w:p>
          <w:p w14:paraId="74EF622A"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 xml:space="preserve">ОК </w:t>
            </w:r>
            <w:r>
              <w:rPr>
                <w:rFonts w:ascii="Times New Roman" w:hAnsi="Times New Roman"/>
                <w:bCs/>
                <w:sz w:val="24"/>
                <w:szCs w:val="24"/>
              </w:rPr>
              <w:t>0</w:t>
            </w:r>
            <w:r w:rsidRPr="00110166">
              <w:rPr>
                <w:rFonts w:ascii="Times New Roman" w:hAnsi="Times New Roman"/>
                <w:bCs/>
                <w:sz w:val="24"/>
                <w:szCs w:val="24"/>
              </w:rPr>
              <w:t>3</w:t>
            </w:r>
          </w:p>
          <w:p w14:paraId="1E95CCA9"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 xml:space="preserve">ОК </w:t>
            </w:r>
            <w:r>
              <w:rPr>
                <w:rFonts w:ascii="Times New Roman" w:hAnsi="Times New Roman"/>
                <w:bCs/>
                <w:sz w:val="24"/>
                <w:szCs w:val="24"/>
              </w:rPr>
              <w:t>0</w:t>
            </w:r>
            <w:r w:rsidRPr="00110166">
              <w:rPr>
                <w:rFonts w:ascii="Times New Roman" w:hAnsi="Times New Roman"/>
                <w:bCs/>
                <w:sz w:val="24"/>
                <w:szCs w:val="24"/>
              </w:rPr>
              <w:t>5</w:t>
            </w:r>
          </w:p>
          <w:p w14:paraId="73D93C58"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 xml:space="preserve">ОК </w:t>
            </w:r>
            <w:r>
              <w:rPr>
                <w:rFonts w:ascii="Times New Roman" w:hAnsi="Times New Roman"/>
                <w:bCs/>
                <w:sz w:val="24"/>
                <w:szCs w:val="24"/>
              </w:rPr>
              <w:t>0</w:t>
            </w:r>
            <w:r w:rsidRPr="00110166">
              <w:rPr>
                <w:rFonts w:ascii="Times New Roman" w:hAnsi="Times New Roman"/>
                <w:bCs/>
                <w:sz w:val="24"/>
                <w:szCs w:val="24"/>
              </w:rPr>
              <w:t>6</w:t>
            </w:r>
          </w:p>
          <w:p w14:paraId="6FECEAB6"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 xml:space="preserve">ОК </w:t>
            </w:r>
            <w:r>
              <w:rPr>
                <w:rFonts w:ascii="Times New Roman" w:hAnsi="Times New Roman"/>
                <w:bCs/>
                <w:sz w:val="24"/>
                <w:szCs w:val="24"/>
              </w:rPr>
              <w:t>0</w:t>
            </w:r>
            <w:r w:rsidRPr="00110166">
              <w:rPr>
                <w:rFonts w:ascii="Times New Roman" w:hAnsi="Times New Roman"/>
                <w:bCs/>
                <w:sz w:val="24"/>
                <w:szCs w:val="24"/>
              </w:rPr>
              <w:t>8</w:t>
            </w:r>
          </w:p>
          <w:p w14:paraId="6EF533F0"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 xml:space="preserve">ОК </w:t>
            </w:r>
            <w:r>
              <w:rPr>
                <w:rFonts w:ascii="Times New Roman" w:hAnsi="Times New Roman"/>
                <w:bCs/>
                <w:sz w:val="24"/>
                <w:szCs w:val="24"/>
              </w:rPr>
              <w:t>0</w:t>
            </w:r>
            <w:r w:rsidRPr="00110166">
              <w:rPr>
                <w:rFonts w:ascii="Times New Roman" w:hAnsi="Times New Roman"/>
                <w:bCs/>
                <w:sz w:val="24"/>
                <w:szCs w:val="24"/>
              </w:rPr>
              <w:t>9</w:t>
            </w:r>
          </w:p>
          <w:p w14:paraId="4FD666B6" w14:textId="77777777" w:rsidR="00E976C5" w:rsidRPr="00110166" w:rsidRDefault="00E976C5" w:rsidP="00E976C5">
            <w:pPr>
              <w:spacing w:after="0"/>
              <w:rPr>
                <w:rFonts w:ascii="Times New Roman" w:hAnsi="Times New Roman"/>
                <w:bCs/>
                <w:sz w:val="24"/>
                <w:szCs w:val="24"/>
              </w:rPr>
            </w:pPr>
            <w:r w:rsidRPr="00110166">
              <w:rPr>
                <w:rFonts w:ascii="Times New Roman" w:hAnsi="Times New Roman"/>
                <w:bCs/>
                <w:sz w:val="24"/>
                <w:szCs w:val="24"/>
              </w:rPr>
              <w:t>ОК 10</w:t>
            </w:r>
          </w:p>
          <w:p w14:paraId="6F2F3CF0"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ПК 5.</w:t>
            </w:r>
            <w:r w:rsidRPr="004F7C1D">
              <w:rPr>
                <w:rFonts w:ascii="Times New Roman" w:hAnsi="Times New Roman"/>
                <w:bCs/>
                <w:sz w:val="24"/>
                <w:szCs w:val="24"/>
              </w:rPr>
              <w:t>1</w:t>
            </w:r>
            <w:r w:rsidRPr="00110166">
              <w:rPr>
                <w:rFonts w:ascii="Times New Roman" w:hAnsi="Times New Roman"/>
                <w:bCs/>
                <w:sz w:val="24"/>
                <w:szCs w:val="24"/>
              </w:rPr>
              <w:t xml:space="preserve"> </w:t>
            </w:r>
          </w:p>
          <w:p w14:paraId="0241C7D1"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ПК 5.</w:t>
            </w:r>
            <w:r>
              <w:rPr>
                <w:rFonts w:ascii="Times New Roman" w:hAnsi="Times New Roman"/>
                <w:bCs/>
                <w:sz w:val="24"/>
                <w:szCs w:val="24"/>
              </w:rPr>
              <w:t>2</w:t>
            </w:r>
          </w:p>
          <w:p w14:paraId="309B3D85"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ПК 5.</w:t>
            </w:r>
            <w:r>
              <w:rPr>
                <w:rFonts w:ascii="Times New Roman" w:hAnsi="Times New Roman"/>
                <w:bCs/>
                <w:sz w:val="24"/>
                <w:szCs w:val="24"/>
              </w:rPr>
              <w:t>3</w:t>
            </w:r>
          </w:p>
          <w:p w14:paraId="4E93F1AF"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ПК 5.</w:t>
            </w:r>
            <w:r>
              <w:rPr>
                <w:rFonts w:ascii="Times New Roman" w:hAnsi="Times New Roman"/>
                <w:bCs/>
                <w:sz w:val="24"/>
                <w:szCs w:val="24"/>
              </w:rPr>
              <w:t>4</w:t>
            </w:r>
          </w:p>
          <w:p w14:paraId="1CAB934E"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ПК 5.</w:t>
            </w:r>
            <w:r>
              <w:rPr>
                <w:rFonts w:ascii="Times New Roman" w:hAnsi="Times New Roman"/>
                <w:bCs/>
                <w:sz w:val="24"/>
                <w:szCs w:val="24"/>
              </w:rPr>
              <w:t>5</w:t>
            </w:r>
          </w:p>
          <w:p w14:paraId="7D3ECACF" w14:textId="77777777" w:rsidR="00E976C5" w:rsidRDefault="00E976C5" w:rsidP="00E976C5">
            <w:pPr>
              <w:spacing w:after="0"/>
              <w:rPr>
                <w:rFonts w:ascii="Times New Roman" w:hAnsi="Times New Roman"/>
                <w:bCs/>
                <w:sz w:val="24"/>
                <w:szCs w:val="24"/>
              </w:rPr>
            </w:pPr>
            <w:r w:rsidRPr="00110166">
              <w:rPr>
                <w:rFonts w:ascii="Times New Roman" w:hAnsi="Times New Roman"/>
                <w:bCs/>
                <w:sz w:val="24"/>
                <w:szCs w:val="24"/>
              </w:rPr>
              <w:t>ПК 5.</w:t>
            </w:r>
            <w:r>
              <w:rPr>
                <w:rFonts w:ascii="Times New Roman" w:hAnsi="Times New Roman"/>
                <w:bCs/>
                <w:sz w:val="24"/>
                <w:szCs w:val="24"/>
              </w:rPr>
              <w:t>6</w:t>
            </w:r>
          </w:p>
          <w:p w14:paraId="6CF75F3B" w14:textId="77777777" w:rsidR="00E976C5" w:rsidRPr="002007E0" w:rsidRDefault="00E976C5" w:rsidP="00E976C5">
            <w:pPr>
              <w:spacing w:after="0"/>
              <w:rPr>
                <w:rFonts w:ascii="Times New Roman" w:hAnsi="Times New Roman"/>
                <w:b/>
                <w:bCs/>
                <w:iCs/>
                <w:sz w:val="24"/>
                <w:szCs w:val="24"/>
              </w:rPr>
            </w:pPr>
            <w:r>
              <w:rPr>
                <w:rFonts w:ascii="Times New Roman" w:hAnsi="Times New Roman"/>
                <w:bCs/>
                <w:sz w:val="24"/>
                <w:szCs w:val="24"/>
              </w:rPr>
              <w:t xml:space="preserve">ПК </w:t>
            </w:r>
            <w:r w:rsidRPr="004F7C1D">
              <w:rPr>
                <w:rFonts w:ascii="Times New Roman" w:hAnsi="Times New Roman"/>
                <w:bCs/>
                <w:sz w:val="24"/>
                <w:szCs w:val="24"/>
              </w:rPr>
              <w:t>5.7</w:t>
            </w:r>
          </w:p>
        </w:tc>
        <w:tc>
          <w:tcPr>
            <w:tcW w:w="450" w:type="pct"/>
            <w:vMerge w:val="restart"/>
          </w:tcPr>
          <w:p w14:paraId="690D5A56"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 xml:space="preserve">Уо 01.01, Уо 01.02, Уо 01.03, </w:t>
            </w:r>
          </w:p>
          <w:p w14:paraId="404F717B"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Уо 01.04, Уо 01.05, Уо 01.06,</w:t>
            </w:r>
          </w:p>
          <w:p w14:paraId="42C1462A" w14:textId="77777777" w:rsidR="00E976C5" w:rsidRPr="002007E0" w:rsidRDefault="00E976C5" w:rsidP="00E976C5">
            <w:pPr>
              <w:spacing w:after="0"/>
              <w:jc w:val="center"/>
              <w:rPr>
                <w:rFonts w:ascii="Times New Roman" w:hAnsi="Times New Roman"/>
                <w:b/>
                <w:bCs/>
                <w:iCs/>
                <w:sz w:val="24"/>
                <w:szCs w:val="24"/>
              </w:rPr>
            </w:pPr>
            <w:r w:rsidRPr="002007E0">
              <w:rPr>
                <w:rFonts w:ascii="Times New Roman" w:hAnsi="Times New Roman"/>
                <w:bCs/>
                <w:iCs/>
                <w:sz w:val="24"/>
                <w:szCs w:val="24"/>
              </w:rPr>
              <w:t>Уо 01.07, Уо 01.08, Уо 01.09,</w:t>
            </w:r>
          </w:p>
          <w:p w14:paraId="0BAD81DE"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Уо 02.01, Уо 02.02, Уо 02.03,</w:t>
            </w:r>
          </w:p>
          <w:p w14:paraId="1A5BD580"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Уо 02.04, Уо 02.05, Уо 02.06,</w:t>
            </w:r>
          </w:p>
          <w:p w14:paraId="501A5DA6"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Уо 02.07, Уо 02.08,</w:t>
            </w:r>
          </w:p>
          <w:p w14:paraId="1E879474"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Уо 03.01, Уо 03.02,</w:t>
            </w:r>
          </w:p>
          <w:p w14:paraId="5256F63D"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Уо 03.03, Уо 03.04, Уо 04.01,</w:t>
            </w:r>
          </w:p>
          <w:p w14:paraId="6D3162AA"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lastRenderedPageBreak/>
              <w:t xml:space="preserve"> Уо 04.02,</w:t>
            </w:r>
          </w:p>
          <w:p w14:paraId="1AA3122A"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Уо 05.01, Уо 06.01, Уо 07.01,</w:t>
            </w:r>
          </w:p>
          <w:p w14:paraId="7CFC9937"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Уо 07.02, Уо 08.01,</w:t>
            </w:r>
          </w:p>
          <w:p w14:paraId="018EC985"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 xml:space="preserve">Уо 08.02, Уо 08.03, </w:t>
            </w:r>
          </w:p>
          <w:p w14:paraId="5DD5B494"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Уо 09.01, Уо 09.02, Уо 09.03,</w:t>
            </w:r>
          </w:p>
          <w:p w14:paraId="6A7D739F" w14:textId="77777777" w:rsidR="00E976C5" w:rsidRPr="002007E0" w:rsidRDefault="00E976C5" w:rsidP="00E976C5">
            <w:pPr>
              <w:spacing w:after="0"/>
              <w:jc w:val="center"/>
              <w:rPr>
                <w:rFonts w:ascii="Times New Roman" w:hAnsi="Times New Roman"/>
                <w:sz w:val="24"/>
                <w:szCs w:val="24"/>
              </w:rPr>
            </w:pPr>
            <w:r w:rsidRPr="002007E0">
              <w:rPr>
                <w:rFonts w:ascii="Times New Roman" w:hAnsi="Times New Roman"/>
                <w:bCs/>
                <w:iCs/>
                <w:sz w:val="24"/>
                <w:szCs w:val="24"/>
              </w:rPr>
              <w:t xml:space="preserve">Уо 09.04, Уо 09.05, </w:t>
            </w:r>
          </w:p>
          <w:p w14:paraId="69C9889B"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У 5.1.01, </w:t>
            </w:r>
          </w:p>
          <w:p w14:paraId="738A8716" w14:textId="77777777" w:rsidR="00E976C5" w:rsidRPr="002007E0" w:rsidRDefault="00E976C5" w:rsidP="00E976C5">
            <w:pPr>
              <w:spacing w:after="0"/>
              <w:jc w:val="center"/>
              <w:rPr>
                <w:rFonts w:ascii="Times New Roman" w:hAnsi="Times New Roman"/>
                <w:sz w:val="24"/>
                <w:szCs w:val="24"/>
              </w:rPr>
            </w:pPr>
            <w:r w:rsidRPr="002007E0">
              <w:rPr>
                <w:rFonts w:ascii="Times New Roman" w:hAnsi="Times New Roman"/>
                <w:sz w:val="24"/>
                <w:szCs w:val="24"/>
              </w:rPr>
              <w:t>У 5.2.01,</w:t>
            </w:r>
          </w:p>
          <w:p w14:paraId="246D3C99"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У 5.3.01, </w:t>
            </w:r>
          </w:p>
          <w:p w14:paraId="0DBA78C0"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У 5.4.01, </w:t>
            </w:r>
          </w:p>
          <w:p w14:paraId="45B715F2" w14:textId="77777777" w:rsidR="00E976C5" w:rsidRPr="002007E0" w:rsidRDefault="00E976C5" w:rsidP="00E976C5">
            <w:pPr>
              <w:spacing w:after="0"/>
              <w:jc w:val="center"/>
              <w:rPr>
                <w:rFonts w:ascii="Times New Roman" w:hAnsi="Times New Roman"/>
                <w:sz w:val="24"/>
                <w:szCs w:val="24"/>
              </w:rPr>
            </w:pPr>
            <w:r w:rsidRPr="002007E0">
              <w:rPr>
                <w:rFonts w:ascii="Times New Roman" w:hAnsi="Times New Roman"/>
                <w:sz w:val="24"/>
                <w:szCs w:val="24"/>
              </w:rPr>
              <w:t>У 5.4.02,</w:t>
            </w:r>
          </w:p>
          <w:p w14:paraId="1BD1C799"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У 5.5.01, </w:t>
            </w:r>
          </w:p>
          <w:p w14:paraId="59E2F486"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У 5.6.01, </w:t>
            </w:r>
          </w:p>
          <w:p w14:paraId="72CB9E81" w14:textId="77777777" w:rsidR="00E976C5" w:rsidRPr="002007E0" w:rsidRDefault="00E976C5" w:rsidP="00E976C5">
            <w:pPr>
              <w:spacing w:after="0"/>
              <w:jc w:val="center"/>
              <w:rPr>
                <w:rFonts w:ascii="Times New Roman" w:hAnsi="Times New Roman"/>
                <w:sz w:val="24"/>
                <w:szCs w:val="24"/>
              </w:rPr>
            </w:pPr>
            <w:r w:rsidRPr="002007E0">
              <w:rPr>
                <w:rFonts w:ascii="Times New Roman" w:hAnsi="Times New Roman"/>
                <w:sz w:val="24"/>
                <w:szCs w:val="24"/>
              </w:rPr>
              <w:t>У 5.7.01,</w:t>
            </w:r>
          </w:p>
          <w:p w14:paraId="088CB54D" w14:textId="77777777" w:rsidR="00E976C5" w:rsidRPr="002007E0" w:rsidRDefault="00E976C5" w:rsidP="00E976C5">
            <w:pPr>
              <w:spacing w:after="0"/>
              <w:jc w:val="center"/>
              <w:rPr>
                <w:rFonts w:ascii="Times New Roman" w:hAnsi="Times New Roman"/>
                <w:b/>
                <w:sz w:val="24"/>
                <w:szCs w:val="24"/>
              </w:rPr>
            </w:pPr>
            <w:r w:rsidRPr="002007E0">
              <w:rPr>
                <w:rFonts w:ascii="Times New Roman" w:hAnsi="Times New Roman"/>
                <w:sz w:val="24"/>
                <w:szCs w:val="24"/>
              </w:rPr>
              <w:t xml:space="preserve">У 5.7.02, </w:t>
            </w:r>
          </w:p>
          <w:p w14:paraId="1913F6F5"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 xml:space="preserve">Зо 01.01, Зо 01.02, Зо 01.03, </w:t>
            </w:r>
          </w:p>
          <w:p w14:paraId="2DF5E062"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 xml:space="preserve">Зо 01.04, Зо 01.05, Зо 01.06, </w:t>
            </w:r>
          </w:p>
          <w:p w14:paraId="4CADDF1A"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lastRenderedPageBreak/>
              <w:t xml:space="preserve">Зо 02.01, Зо 02.02, Зо 02.03, </w:t>
            </w:r>
          </w:p>
          <w:p w14:paraId="4554B792"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Зо 02.04,</w:t>
            </w:r>
          </w:p>
          <w:p w14:paraId="5E132EAF"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 xml:space="preserve"> Зо 03.01, Зо 03.02, Зо 03.03,</w:t>
            </w:r>
          </w:p>
          <w:p w14:paraId="20F2D6D4"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 xml:space="preserve"> Зо 03.04, Зо 04.01, Зо 04.02,</w:t>
            </w:r>
          </w:p>
          <w:p w14:paraId="1F284208"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iCs/>
                <w:sz w:val="24"/>
                <w:szCs w:val="24"/>
              </w:rPr>
              <w:t>Зо 05.01, Зо 05.02,</w:t>
            </w:r>
          </w:p>
          <w:p w14:paraId="6679FD87"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 xml:space="preserve"> Зо 06.01, Зо 06.02, Зо 07.01, </w:t>
            </w:r>
          </w:p>
          <w:p w14:paraId="71000EF7"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 xml:space="preserve">Зо 07.02, Зо 07.03, Зо 07.04, </w:t>
            </w:r>
          </w:p>
          <w:p w14:paraId="2A4AFB4A"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 xml:space="preserve">Зо 08.01, Зо 08.02, </w:t>
            </w:r>
          </w:p>
          <w:p w14:paraId="19970C8B"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Зо 08.03, Зо 08.04, Зо 09.01,</w:t>
            </w:r>
          </w:p>
          <w:p w14:paraId="52C8EEFC" w14:textId="77777777" w:rsidR="00E976C5" w:rsidRPr="002007E0" w:rsidRDefault="00E976C5" w:rsidP="00E976C5">
            <w:pPr>
              <w:spacing w:after="0"/>
              <w:jc w:val="center"/>
              <w:rPr>
                <w:rFonts w:ascii="Times New Roman" w:hAnsi="Times New Roman"/>
                <w:bCs/>
                <w:iCs/>
                <w:sz w:val="24"/>
                <w:szCs w:val="24"/>
              </w:rPr>
            </w:pPr>
            <w:r w:rsidRPr="002007E0">
              <w:rPr>
                <w:rFonts w:ascii="Times New Roman" w:hAnsi="Times New Roman"/>
                <w:bCs/>
                <w:iCs/>
                <w:sz w:val="24"/>
                <w:szCs w:val="24"/>
              </w:rPr>
              <w:t xml:space="preserve"> Зо 09.02, Зо 09.03, Зо 09.04, </w:t>
            </w:r>
          </w:p>
          <w:p w14:paraId="0185261F" w14:textId="77777777" w:rsidR="00E976C5" w:rsidRDefault="00E976C5" w:rsidP="00E976C5">
            <w:pPr>
              <w:spacing w:after="0"/>
              <w:jc w:val="center"/>
              <w:rPr>
                <w:rFonts w:ascii="Times New Roman" w:hAnsi="Times New Roman"/>
                <w:sz w:val="24"/>
                <w:szCs w:val="24"/>
              </w:rPr>
            </w:pPr>
            <w:r w:rsidRPr="002007E0">
              <w:rPr>
                <w:rFonts w:ascii="Times New Roman" w:hAnsi="Times New Roman"/>
                <w:bCs/>
                <w:iCs/>
                <w:sz w:val="24"/>
                <w:szCs w:val="24"/>
              </w:rPr>
              <w:t>Зо 09.05,</w:t>
            </w:r>
            <w:r w:rsidRPr="002007E0">
              <w:rPr>
                <w:rFonts w:ascii="Times New Roman" w:hAnsi="Times New Roman"/>
                <w:sz w:val="24"/>
                <w:szCs w:val="24"/>
              </w:rPr>
              <w:t xml:space="preserve"> </w:t>
            </w:r>
          </w:p>
          <w:p w14:paraId="6C142E4E"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lastRenderedPageBreak/>
              <w:t xml:space="preserve">З 5.1.01, </w:t>
            </w:r>
          </w:p>
          <w:p w14:paraId="5D414545" w14:textId="77777777" w:rsidR="00E976C5" w:rsidRPr="002007E0" w:rsidRDefault="00E976C5" w:rsidP="00E976C5">
            <w:pPr>
              <w:spacing w:after="0"/>
              <w:jc w:val="center"/>
              <w:rPr>
                <w:rFonts w:ascii="Times New Roman" w:hAnsi="Times New Roman"/>
                <w:sz w:val="24"/>
                <w:szCs w:val="24"/>
              </w:rPr>
            </w:pPr>
            <w:r w:rsidRPr="002007E0">
              <w:rPr>
                <w:rFonts w:ascii="Times New Roman" w:hAnsi="Times New Roman"/>
                <w:sz w:val="24"/>
                <w:szCs w:val="24"/>
              </w:rPr>
              <w:t>З 5.1.02,</w:t>
            </w:r>
          </w:p>
          <w:p w14:paraId="2C0B52D7"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5.2.01, </w:t>
            </w:r>
          </w:p>
          <w:p w14:paraId="4975D5BA"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5.2.02, </w:t>
            </w:r>
          </w:p>
          <w:p w14:paraId="48950F52" w14:textId="77777777" w:rsidR="00E976C5" w:rsidRDefault="00E976C5" w:rsidP="00E976C5">
            <w:pPr>
              <w:spacing w:after="0"/>
              <w:jc w:val="center"/>
              <w:rPr>
                <w:rFonts w:ascii="Times New Roman" w:hAnsi="Times New Roman"/>
                <w:iCs/>
                <w:sz w:val="24"/>
                <w:szCs w:val="24"/>
              </w:rPr>
            </w:pPr>
            <w:r w:rsidRPr="002007E0">
              <w:rPr>
                <w:rFonts w:ascii="Times New Roman" w:hAnsi="Times New Roman"/>
                <w:iCs/>
                <w:sz w:val="24"/>
                <w:szCs w:val="24"/>
              </w:rPr>
              <w:t xml:space="preserve">З 5.2.03, </w:t>
            </w:r>
          </w:p>
          <w:p w14:paraId="197992F6"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5.2.04, </w:t>
            </w:r>
          </w:p>
          <w:p w14:paraId="6807967F" w14:textId="77777777" w:rsidR="00E976C5" w:rsidRPr="002007E0" w:rsidRDefault="00E976C5" w:rsidP="00E976C5">
            <w:pPr>
              <w:spacing w:after="0"/>
              <w:jc w:val="center"/>
              <w:rPr>
                <w:rFonts w:ascii="Times New Roman" w:hAnsi="Times New Roman"/>
                <w:sz w:val="24"/>
                <w:szCs w:val="24"/>
              </w:rPr>
            </w:pPr>
            <w:r w:rsidRPr="002007E0">
              <w:rPr>
                <w:rFonts w:ascii="Times New Roman" w:hAnsi="Times New Roman"/>
                <w:sz w:val="24"/>
                <w:szCs w:val="24"/>
              </w:rPr>
              <w:t>З 5.2.05,</w:t>
            </w:r>
          </w:p>
          <w:p w14:paraId="062569A5"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5.3.01, </w:t>
            </w:r>
          </w:p>
          <w:p w14:paraId="64529ACF"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5.3.02, </w:t>
            </w:r>
          </w:p>
          <w:p w14:paraId="5009D60F" w14:textId="77777777" w:rsidR="00E976C5" w:rsidRPr="002007E0"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5.3.03, </w:t>
            </w:r>
          </w:p>
          <w:p w14:paraId="2465D5A4"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5.4.01, </w:t>
            </w:r>
          </w:p>
          <w:p w14:paraId="71C1C666"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5.5.01, </w:t>
            </w:r>
          </w:p>
          <w:p w14:paraId="31E51E62"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5.5.02, </w:t>
            </w:r>
          </w:p>
          <w:p w14:paraId="3DCB5BA9" w14:textId="77777777" w:rsidR="00E976C5" w:rsidRPr="002007E0" w:rsidRDefault="00E976C5" w:rsidP="00E976C5">
            <w:pPr>
              <w:spacing w:after="0"/>
              <w:jc w:val="center"/>
              <w:rPr>
                <w:rFonts w:ascii="Times New Roman" w:hAnsi="Times New Roman"/>
                <w:sz w:val="24"/>
                <w:szCs w:val="24"/>
              </w:rPr>
            </w:pPr>
            <w:r w:rsidRPr="002007E0">
              <w:rPr>
                <w:rFonts w:ascii="Times New Roman" w:hAnsi="Times New Roman"/>
                <w:sz w:val="24"/>
                <w:szCs w:val="24"/>
              </w:rPr>
              <w:t>З 5.5.03,</w:t>
            </w:r>
          </w:p>
          <w:p w14:paraId="3D8835DD"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w:t>
            </w:r>
            <w:r w:rsidRPr="002007E0">
              <w:rPr>
                <w:rFonts w:ascii="Times New Roman" w:hAnsi="Times New Roman"/>
                <w:sz w:val="24"/>
                <w:szCs w:val="24"/>
                <w:lang w:val="en-US"/>
              </w:rPr>
              <w:t>5.6</w:t>
            </w:r>
            <w:r w:rsidRPr="002007E0">
              <w:rPr>
                <w:rFonts w:ascii="Times New Roman" w:hAnsi="Times New Roman"/>
                <w:sz w:val="24"/>
                <w:szCs w:val="24"/>
              </w:rPr>
              <w:t xml:space="preserve">.01, </w:t>
            </w:r>
          </w:p>
          <w:p w14:paraId="2D874676" w14:textId="77777777" w:rsidR="00E976C5"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w:t>
            </w:r>
            <w:r w:rsidRPr="002007E0">
              <w:rPr>
                <w:rFonts w:ascii="Times New Roman" w:hAnsi="Times New Roman"/>
                <w:sz w:val="24"/>
                <w:szCs w:val="24"/>
                <w:lang w:val="en-US"/>
              </w:rPr>
              <w:t>5</w:t>
            </w:r>
            <w:r w:rsidRPr="002007E0">
              <w:rPr>
                <w:rFonts w:ascii="Times New Roman" w:hAnsi="Times New Roman"/>
                <w:sz w:val="24"/>
                <w:szCs w:val="24"/>
              </w:rPr>
              <w:t>.</w:t>
            </w:r>
            <w:r w:rsidRPr="002007E0">
              <w:rPr>
                <w:rFonts w:ascii="Times New Roman" w:hAnsi="Times New Roman"/>
                <w:sz w:val="24"/>
                <w:szCs w:val="24"/>
                <w:lang w:val="en-US"/>
              </w:rPr>
              <w:t>6</w:t>
            </w:r>
            <w:r w:rsidRPr="002007E0">
              <w:rPr>
                <w:rFonts w:ascii="Times New Roman" w:hAnsi="Times New Roman"/>
                <w:sz w:val="24"/>
                <w:szCs w:val="24"/>
              </w:rPr>
              <w:t>.0</w:t>
            </w:r>
            <w:r w:rsidRPr="002007E0">
              <w:rPr>
                <w:rFonts w:ascii="Times New Roman" w:hAnsi="Times New Roman"/>
                <w:sz w:val="24"/>
                <w:szCs w:val="24"/>
                <w:lang w:val="en-US"/>
              </w:rPr>
              <w:t>2</w:t>
            </w:r>
            <w:r w:rsidRPr="002007E0">
              <w:rPr>
                <w:rFonts w:ascii="Times New Roman" w:hAnsi="Times New Roman"/>
                <w:sz w:val="24"/>
                <w:szCs w:val="24"/>
              </w:rPr>
              <w:t xml:space="preserve">, </w:t>
            </w:r>
          </w:p>
          <w:p w14:paraId="39A6FB47" w14:textId="77777777" w:rsidR="00E976C5" w:rsidRPr="002007E0" w:rsidRDefault="00E976C5" w:rsidP="00E976C5">
            <w:pPr>
              <w:spacing w:after="0"/>
              <w:jc w:val="center"/>
              <w:rPr>
                <w:rFonts w:ascii="Times New Roman" w:hAnsi="Times New Roman"/>
                <w:sz w:val="24"/>
                <w:szCs w:val="24"/>
              </w:rPr>
            </w:pPr>
            <w:r w:rsidRPr="002007E0">
              <w:rPr>
                <w:rFonts w:ascii="Times New Roman" w:hAnsi="Times New Roman"/>
                <w:sz w:val="24"/>
                <w:szCs w:val="24"/>
              </w:rPr>
              <w:t xml:space="preserve">З </w:t>
            </w:r>
            <w:r w:rsidRPr="002007E0">
              <w:rPr>
                <w:rFonts w:ascii="Times New Roman" w:hAnsi="Times New Roman"/>
                <w:sz w:val="24"/>
                <w:szCs w:val="24"/>
                <w:lang w:val="en-US"/>
              </w:rPr>
              <w:t>5</w:t>
            </w:r>
            <w:r w:rsidRPr="002007E0">
              <w:rPr>
                <w:rFonts w:ascii="Times New Roman" w:hAnsi="Times New Roman"/>
                <w:sz w:val="24"/>
                <w:szCs w:val="24"/>
              </w:rPr>
              <w:t>.</w:t>
            </w:r>
            <w:r w:rsidRPr="002007E0">
              <w:rPr>
                <w:rFonts w:ascii="Times New Roman" w:hAnsi="Times New Roman"/>
                <w:sz w:val="24"/>
                <w:szCs w:val="24"/>
                <w:lang w:val="en-US"/>
              </w:rPr>
              <w:t>6</w:t>
            </w:r>
            <w:r w:rsidRPr="002007E0">
              <w:rPr>
                <w:rFonts w:ascii="Times New Roman" w:hAnsi="Times New Roman"/>
                <w:sz w:val="24"/>
                <w:szCs w:val="24"/>
              </w:rPr>
              <w:t>.0</w:t>
            </w:r>
            <w:r w:rsidRPr="002007E0">
              <w:rPr>
                <w:rFonts w:ascii="Times New Roman" w:hAnsi="Times New Roman"/>
                <w:sz w:val="24"/>
                <w:szCs w:val="24"/>
                <w:lang w:val="en-US"/>
              </w:rPr>
              <w:t>3</w:t>
            </w:r>
            <w:r w:rsidRPr="002007E0">
              <w:rPr>
                <w:rFonts w:ascii="Times New Roman" w:hAnsi="Times New Roman"/>
                <w:sz w:val="24"/>
                <w:szCs w:val="24"/>
              </w:rPr>
              <w:t xml:space="preserve">, </w:t>
            </w:r>
          </w:p>
          <w:p w14:paraId="5602A789" w14:textId="77777777" w:rsidR="00E976C5" w:rsidRDefault="00E976C5" w:rsidP="00E976C5">
            <w:pPr>
              <w:jc w:val="center"/>
              <w:rPr>
                <w:rFonts w:ascii="Times New Roman" w:hAnsi="Times New Roman"/>
                <w:sz w:val="24"/>
                <w:szCs w:val="24"/>
              </w:rPr>
            </w:pPr>
            <w:r w:rsidRPr="002007E0">
              <w:rPr>
                <w:rFonts w:ascii="Times New Roman" w:hAnsi="Times New Roman"/>
                <w:sz w:val="24"/>
                <w:szCs w:val="24"/>
              </w:rPr>
              <w:t xml:space="preserve">З </w:t>
            </w:r>
            <w:r w:rsidRPr="002007E0">
              <w:rPr>
                <w:rFonts w:ascii="Times New Roman" w:hAnsi="Times New Roman"/>
                <w:sz w:val="24"/>
                <w:szCs w:val="24"/>
                <w:lang w:val="en-US"/>
              </w:rPr>
              <w:t>5</w:t>
            </w:r>
            <w:r w:rsidRPr="002007E0">
              <w:rPr>
                <w:rFonts w:ascii="Times New Roman" w:hAnsi="Times New Roman"/>
                <w:sz w:val="24"/>
                <w:szCs w:val="24"/>
              </w:rPr>
              <w:t>.</w:t>
            </w:r>
            <w:r w:rsidRPr="002007E0">
              <w:rPr>
                <w:rFonts w:ascii="Times New Roman" w:hAnsi="Times New Roman"/>
                <w:sz w:val="24"/>
                <w:szCs w:val="24"/>
                <w:lang w:val="en-US"/>
              </w:rPr>
              <w:t>7</w:t>
            </w:r>
            <w:r w:rsidRPr="002007E0">
              <w:rPr>
                <w:rFonts w:ascii="Times New Roman" w:hAnsi="Times New Roman"/>
                <w:sz w:val="24"/>
                <w:szCs w:val="24"/>
              </w:rPr>
              <w:t xml:space="preserve">.01, </w:t>
            </w:r>
          </w:p>
          <w:p w14:paraId="3EE21D51" w14:textId="77777777" w:rsidR="00E976C5" w:rsidRPr="002007E0" w:rsidRDefault="00E976C5" w:rsidP="00E976C5">
            <w:pPr>
              <w:jc w:val="center"/>
              <w:rPr>
                <w:rFonts w:ascii="Times New Roman" w:hAnsi="Times New Roman"/>
                <w:b/>
                <w:bCs/>
                <w:iCs/>
                <w:sz w:val="24"/>
                <w:szCs w:val="24"/>
              </w:rPr>
            </w:pPr>
            <w:r w:rsidRPr="002007E0">
              <w:rPr>
                <w:rFonts w:ascii="Times New Roman" w:hAnsi="Times New Roman"/>
                <w:sz w:val="24"/>
                <w:szCs w:val="24"/>
              </w:rPr>
              <w:t xml:space="preserve">З </w:t>
            </w:r>
            <w:r w:rsidRPr="002007E0">
              <w:rPr>
                <w:rFonts w:ascii="Times New Roman" w:hAnsi="Times New Roman"/>
                <w:sz w:val="24"/>
                <w:szCs w:val="24"/>
                <w:lang w:val="en-US"/>
              </w:rPr>
              <w:t>5</w:t>
            </w:r>
            <w:r w:rsidRPr="002007E0">
              <w:rPr>
                <w:rFonts w:ascii="Times New Roman" w:hAnsi="Times New Roman"/>
                <w:sz w:val="24"/>
                <w:szCs w:val="24"/>
              </w:rPr>
              <w:t>.</w:t>
            </w:r>
            <w:r w:rsidRPr="002007E0">
              <w:rPr>
                <w:rFonts w:ascii="Times New Roman" w:hAnsi="Times New Roman"/>
                <w:sz w:val="24"/>
                <w:szCs w:val="24"/>
                <w:lang w:val="en-US"/>
              </w:rPr>
              <w:t>7</w:t>
            </w:r>
            <w:r w:rsidRPr="002007E0">
              <w:rPr>
                <w:rFonts w:ascii="Times New Roman" w:hAnsi="Times New Roman"/>
                <w:sz w:val="24"/>
                <w:szCs w:val="24"/>
              </w:rPr>
              <w:t>.02</w:t>
            </w:r>
          </w:p>
        </w:tc>
      </w:tr>
      <w:tr w:rsidR="00E976C5" w:rsidRPr="002007E0" w14:paraId="12263B04" w14:textId="77777777" w:rsidTr="00E976C5">
        <w:trPr>
          <w:trHeight w:val="20"/>
        </w:trPr>
        <w:tc>
          <w:tcPr>
            <w:tcW w:w="1159" w:type="pct"/>
          </w:tcPr>
          <w:p w14:paraId="1C59DCFB"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 1.1. Микробиология как наука. Систематика микроорганизмов.</w:t>
            </w:r>
          </w:p>
          <w:p w14:paraId="3E7F37DD"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Морфология и физиология микроорганизмов</w:t>
            </w:r>
          </w:p>
        </w:tc>
        <w:tc>
          <w:tcPr>
            <w:tcW w:w="2126" w:type="pct"/>
          </w:tcPr>
          <w:p w14:paraId="318EF958"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История развития микробиологии. Современная систематика микроорганизмов.</w:t>
            </w:r>
          </w:p>
          <w:p w14:paraId="55007990"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Морфология и физиология микроорганизмов.</w:t>
            </w:r>
          </w:p>
        </w:tc>
        <w:tc>
          <w:tcPr>
            <w:tcW w:w="812" w:type="pct"/>
            <w:vAlign w:val="center"/>
          </w:tcPr>
          <w:p w14:paraId="0E4465ED" w14:textId="77777777" w:rsidR="00E976C5" w:rsidRPr="001F131B" w:rsidRDefault="00E976C5" w:rsidP="00E976C5">
            <w:pPr>
              <w:suppressAutoHyphens/>
              <w:spacing w:after="0"/>
              <w:jc w:val="center"/>
              <w:rPr>
                <w:rFonts w:ascii="Times New Roman" w:hAnsi="Times New Roman"/>
                <w:iCs/>
                <w:sz w:val="24"/>
                <w:szCs w:val="24"/>
              </w:rPr>
            </w:pPr>
            <w:r w:rsidRPr="001F131B">
              <w:rPr>
                <w:rFonts w:ascii="Times New Roman" w:hAnsi="Times New Roman"/>
                <w:iCs/>
                <w:sz w:val="24"/>
                <w:szCs w:val="24"/>
              </w:rPr>
              <w:t>2</w:t>
            </w:r>
          </w:p>
        </w:tc>
        <w:tc>
          <w:tcPr>
            <w:tcW w:w="453" w:type="pct"/>
            <w:vMerge/>
          </w:tcPr>
          <w:p w14:paraId="7106FC0D" w14:textId="77777777" w:rsidR="00E976C5" w:rsidRPr="00110166" w:rsidRDefault="00E976C5" w:rsidP="00E976C5">
            <w:pPr>
              <w:spacing w:after="0"/>
              <w:rPr>
                <w:rFonts w:ascii="Times New Roman" w:hAnsi="Times New Roman"/>
                <w:bCs/>
                <w:sz w:val="24"/>
                <w:szCs w:val="24"/>
              </w:rPr>
            </w:pPr>
          </w:p>
        </w:tc>
        <w:tc>
          <w:tcPr>
            <w:tcW w:w="450" w:type="pct"/>
            <w:vMerge/>
          </w:tcPr>
          <w:p w14:paraId="34007F73" w14:textId="77777777" w:rsidR="00E976C5" w:rsidRPr="002007E0" w:rsidRDefault="00E976C5" w:rsidP="00E976C5">
            <w:pPr>
              <w:rPr>
                <w:rFonts w:ascii="Times New Roman" w:hAnsi="Times New Roman"/>
                <w:b/>
                <w:sz w:val="24"/>
                <w:szCs w:val="24"/>
              </w:rPr>
            </w:pPr>
          </w:p>
        </w:tc>
      </w:tr>
      <w:tr w:rsidR="00E976C5" w:rsidRPr="002007E0" w14:paraId="74646952" w14:textId="77777777" w:rsidTr="00E976C5">
        <w:trPr>
          <w:trHeight w:val="20"/>
        </w:trPr>
        <w:tc>
          <w:tcPr>
            <w:tcW w:w="1159" w:type="pct"/>
          </w:tcPr>
          <w:p w14:paraId="5FB2D2EE"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 1.2 Оснащение микробиологических лабораторий и основные правила работы в них. Стерилизация посуды и приборов.</w:t>
            </w:r>
          </w:p>
          <w:p w14:paraId="6A52E36D" w14:textId="77777777" w:rsidR="00E976C5" w:rsidRPr="001F131B" w:rsidRDefault="00E976C5" w:rsidP="00E976C5">
            <w:pPr>
              <w:spacing w:after="0"/>
              <w:rPr>
                <w:rFonts w:ascii="Times New Roman" w:hAnsi="Times New Roman"/>
                <w:bCs/>
                <w:sz w:val="24"/>
                <w:szCs w:val="24"/>
              </w:rPr>
            </w:pPr>
          </w:p>
        </w:tc>
        <w:tc>
          <w:tcPr>
            <w:tcW w:w="2126" w:type="pct"/>
          </w:tcPr>
          <w:p w14:paraId="08EBCD2E"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Основное оборудование, приборы, материалы, посуда в микробиологических лабораториях. Основные правила работы в микробиологических лабораториях. Стерилизация посуды и приборов: подготовка к стерилизации, выбор способа стерилизации, выбор режима стерилизации.</w:t>
            </w:r>
          </w:p>
          <w:p w14:paraId="592B057F" w14:textId="77777777" w:rsidR="00E976C5" w:rsidRPr="001F131B" w:rsidRDefault="00E976C5" w:rsidP="00E976C5">
            <w:pPr>
              <w:spacing w:after="0"/>
              <w:rPr>
                <w:rFonts w:ascii="Times New Roman" w:hAnsi="Times New Roman"/>
                <w:sz w:val="24"/>
                <w:szCs w:val="24"/>
              </w:rPr>
            </w:pPr>
          </w:p>
        </w:tc>
        <w:tc>
          <w:tcPr>
            <w:tcW w:w="812" w:type="pct"/>
            <w:vAlign w:val="center"/>
          </w:tcPr>
          <w:p w14:paraId="627EC448"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343CF49E" w14:textId="77777777" w:rsidR="00E976C5" w:rsidRPr="00110166" w:rsidRDefault="00E976C5" w:rsidP="00E976C5">
            <w:pPr>
              <w:spacing w:after="0"/>
              <w:rPr>
                <w:rFonts w:ascii="Times New Roman" w:hAnsi="Times New Roman"/>
                <w:bCs/>
                <w:sz w:val="24"/>
                <w:szCs w:val="24"/>
              </w:rPr>
            </w:pPr>
          </w:p>
        </w:tc>
        <w:tc>
          <w:tcPr>
            <w:tcW w:w="450" w:type="pct"/>
            <w:vMerge/>
          </w:tcPr>
          <w:p w14:paraId="218131E9" w14:textId="77777777" w:rsidR="00E976C5" w:rsidRPr="002007E0" w:rsidRDefault="00E976C5" w:rsidP="00E976C5">
            <w:pPr>
              <w:spacing w:after="0"/>
              <w:rPr>
                <w:rFonts w:ascii="Times New Roman" w:hAnsi="Times New Roman"/>
                <w:sz w:val="24"/>
                <w:szCs w:val="24"/>
              </w:rPr>
            </w:pPr>
          </w:p>
        </w:tc>
      </w:tr>
      <w:tr w:rsidR="00E976C5" w:rsidRPr="002007E0" w14:paraId="48123F6E" w14:textId="77777777" w:rsidTr="00E976C5">
        <w:trPr>
          <w:trHeight w:val="20"/>
        </w:trPr>
        <w:tc>
          <w:tcPr>
            <w:tcW w:w="3285" w:type="pct"/>
            <w:gridSpan w:val="2"/>
          </w:tcPr>
          <w:p w14:paraId="4B295909" w14:textId="77777777" w:rsidR="00E976C5" w:rsidRPr="001F131B" w:rsidRDefault="00E976C5" w:rsidP="00E976C5">
            <w:pPr>
              <w:spacing w:after="0"/>
              <w:rPr>
                <w:rFonts w:ascii="Times New Roman" w:hAnsi="Times New Roman"/>
                <w:sz w:val="24"/>
                <w:szCs w:val="24"/>
              </w:rPr>
            </w:pPr>
            <w:r w:rsidRPr="001F131B">
              <w:rPr>
                <w:rFonts w:ascii="Times New Roman" w:hAnsi="Times New Roman"/>
                <w:bCs/>
                <w:sz w:val="24"/>
                <w:szCs w:val="24"/>
              </w:rPr>
              <w:t>В том числе лабораторных занятий</w:t>
            </w:r>
          </w:p>
        </w:tc>
        <w:tc>
          <w:tcPr>
            <w:tcW w:w="812" w:type="pct"/>
            <w:vAlign w:val="center"/>
          </w:tcPr>
          <w:p w14:paraId="0C499DFE"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4</w:t>
            </w:r>
          </w:p>
        </w:tc>
        <w:tc>
          <w:tcPr>
            <w:tcW w:w="453" w:type="pct"/>
            <w:vMerge/>
          </w:tcPr>
          <w:p w14:paraId="7F3EC614" w14:textId="77777777" w:rsidR="00E976C5" w:rsidRPr="00110166" w:rsidRDefault="00E976C5" w:rsidP="00E976C5">
            <w:pPr>
              <w:spacing w:after="0"/>
              <w:rPr>
                <w:rFonts w:ascii="Times New Roman" w:hAnsi="Times New Roman"/>
                <w:bCs/>
                <w:sz w:val="24"/>
                <w:szCs w:val="24"/>
              </w:rPr>
            </w:pPr>
          </w:p>
        </w:tc>
        <w:tc>
          <w:tcPr>
            <w:tcW w:w="450" w:type="pct"/>
            <w:vMerge/>
          </w:tcPr>
          <w:p w14:paraId="2641DEEF" w14:textId="77777777" w:rsidR="00E976C5" w:rsidRPr="002007E0" w:rsidRDefault="00E976C5" w:rsidP="00E976C5">
            <w:pPr>
              <w:spacing w:after="0"/>
              <w:rPr>
                <w:rFonts w:ascii="Times New Roman" w:hAnsi="Times New Roman"/>
                <w:sz w:val="24"/>
                <w:szCs w:val="24"/>
              </w:rPr>
            </w:pPr>
          </w:p>
        </w:tc>
      </w:tr>
      <w:tr w:rsidR="00E976C5" w:rsidRPr="002007E0" w14:paraId="4C957413" w14:textId="77777777" w:rsidTr="00E976C5">
        <w:trPr>
          <w:trHeight w:val="20"/>
        </w:trPr>
        <w:tc>
          <w:tcPr>
            <w:tcW w:w="1159" w:type="pct"/>
          </w:tcPr>
          <w:p w14:paraId="7F18392C"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Лабораторное занятие №1</w:t>
            </w:r>
          </w:p>
          <w:p w14:paraId="5F56417F"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Знакомство с микробиологической лабораторией.</w:t>
            </w:r>
          </w:p>
          <w:p w14:paraId="0B1B905D"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sz w:val="24"/>
                <w:szCs w:val="24"/>
              </w:rPr>
              <w:t>Стерилизация посуды и приборов.</w:t>
            </w:r>
          </w:p>
        </w:tc>
        <w:tc>
          <w:tcPr>
            <w:tcW w:w="2126" w:type="pct"/>
          </w:tcPr>
          <w:p w14:paraId="3B7DF07D"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Знакомство с микробиологической лабораторией. Правила работы с основным оборудованием, приборами, посудой и материалами. Подготовка к стерилизации приборов и материалов.</w:t>
            </w:r>
          </w:p>
          <w:p w14:paraId="697FC7CB"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Стерилизация посуды и приборов.</w:t>
            </w:r>
          </w:p>
          <w:p w14:paraId="6620B586" w14:textId="77777777" w:rsidR="00E976C5" w:rsidRPr="001F131B" w:rsidRDefault="00E976C5" w:rsidP="00E976C5">
            <w:pPr>
              <w:spacing w:after="0"/>
              <w:rPr>
                <w:rFonts w:ascii="Times New Roman" w:hAnsi="Times New Roman"/>
                <w:sz w:val="24"/>
                <w:szCs w:val="24"/>
              </w:rPr>
            </w:pPr>
          </w:p>
        </w:tc>
        <w:tc>
          <w:tcPr>
            <w:tcW w:w="812" w:type="pct"/>
            <w:vAlign w:val="center"/>
          </w:tcPr>
          <w:p w14:paraId="0FE0BC69"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3BA8BCBF" w14:textId="77777777" w:rsidR="00E976C5" w:rsidRPr="00110166" w:rsidRDefault="00E976C5" w:rsidP="00E976C5">
            <w:pPr>
              <w:spacing w:after="0"/>
              <w:rPr>
                <w:rFonts w:ascii="Times New Roman" w:hAnsi="Times New Roman"/>
                <w:bCs/>
                <w:sz w:val="24"/>
                <w:szCs w:val="24"/>
              </w:rPr>
            </w:pPr>
          </w:p>
        </w:tc>
        <w:tc>
          <w:tcPr>
            <w:tcW w:w="450" w:type="pct"/>
            <w:vMerge/>
            <w:vAlign w:val="center"/>
          </w:tcPr>
          <w:p w14:paraId="535DB27E" w14:textId="77777777" w:rsidR="00E976C5" w:rsidRPr="002007E0" w:rsidRDefault="00E976C5" w:rsidP="00E976C5">
            <w:pPr>
              <w:spacing w:after="0"/>
              <w:rPr>
                <w:rFonts w:ascii="Times New Roman" w:hAnsi="Times New Roman"/>
                <w:sz w:val="24"/>
                <w:szCs w:val="24"/>
              </w:rPr>
            </w:pPr>
          </w:p>
        </w:tc>
      </w:tr>
      <w:tr w:rsidR="00E976C5" w:rsidRPr="002007E0" w14:paraId="4A2D0C2F" w14:textId="77777777" w:rsidTr="00E976C5">
        <w:trPr>
          <w:trHeight w:val="20"/>
        </w:trPr>
        <w:tc>
          <w:tcPr>
            <w:tcW w:w="1159" w:type="pct"/>
          </w:tcPr>
          <w:p w14:paraId="1C92D0C0"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Лабораторное занятие №2</w:t>
            </w:r>
          </w:p>
          <w:p w14:paraId="475F130B"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lastRenderedPageBreak/>
              <w:t>Изучение микробиологических процессов основных видов брожений</w:t>
            </w:r>
          </w:p>
          <w:p w14:paraId="256A56CD" w14:textId="77777777" w:rsidR="00E976C5" w:rsidRPr="001F131B" w:rsidRDefault="00E976C5" w:rsidP="00E976C5">
            <w:pPr>
              <w:spacing w:after="0"/>
              <w:rPr>
                <w:rFonts w:ascii="Times New Roman" w:hAnsi="Times New Roman"/>
                <w:bCs/>
                <w:sz w:val="24"/>
                <w:szCs w:val="24"/>
              </w:rPr>
            </w:pPr>
          </w:p>
        </w:tc>
        <w:tc>
          <w:tcPr>
            <w:tcW w:w="2126" w:type="pct"/>
          </w:tcPr>
          <w:p w14:paraId="7B90CD16"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lastRenderedPageBreak/>
              <w:t>Изучение микробиологических процессов основных видов брожений: спиртового, масляно-кислого, молочно-</w:t>
            </w:r>
            <w:proofErr w:type="spellStart"/>
            <w:r w:rsidRPr="001F131B">
              <w:rPr>
                <w:rFonts w:ascii="Times New Roman" w:hAnsi="Times New Roman"/>
                <w:sz w:val="24"/>
                <w:szCs w:val="24"/>
              </w:rPr>
              <w:t>килого</w:t>
            </w:r>
            <w:proofErr w:type="spellEnd"/>
          </w:p>
          <w:p w14:paraId="7D18C44B" w14:textId="77777777" w:rsidR="00E976C5" w:rsidRPr="001F131B" w:rsidRDefault="00E976C5" w:rsidP="00E976C5">
            <w:pPr>
              <w:spacing w:after="0"/>
              <w:rPr>
                <w:rFonts w:ascii="Times New Roman" w:hAnsi="Times New Roman"/>
                <w:sz w:val="24"/>
                <w:szCs w:val="24"/>
              </w:rPr>
            </w:pPr>
          </w:p>
        </w:tc>
        <w:tc>
          <w:tcPr>
            <w:tcW w:w="812" w:type="pct"/>
            <w:vAlign w:val="center"/>
          </w:tcPr>
          <w:p w14:paraId="3A2F6277"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lastRenderedPageBreak/>
              <w:t>2</w:t>
            </w:r>
          </w:p>
        </w:tc>
        <w:tc>
          <w:tcPr>
            <w:tcW w:w="453" w:type="pct"/>
            <w:vMerge/>
          </w:tcPr>
          <w:p w14:paraId="46E13464" w14:textId="77777777" w:rsidR="00E976C5" w:rsidRPr="00110166" w:rsidRDefault="00E976C5" w:rsidP="00E976C5">
            <w:pPr>
              <w:spacing w:after="0"/>
              <w:rPr>
                <w:rFonts w:ascii="Times New Roman" w:hAnsi="Times New Roman"/>
                <w:bCs/>
                <w:sz w:val="24"/>
                <w:szCs w:val="24"/>
              </w:rPr>
            </w:pPr>
          </w:p>
        </w:tc>
        <w:tc>
          <w:tcPr>
            <w:tcW w:w="450" w:type="pct"/>
            <w:vMerge/>
            <w:vAlign w:val="center"/>
          </w:tcPr>
          <w:p w14:paraId="48A3ACE8" w14:textId="77777777" w:rsidR="00E976C5" w:rsidRPr="002007E0" w:rsidRDefault="00E976C5" w:rsidP="00E976C5">
            <w:pPr>
              <w:spacing w:after="0"/>
              <w:rPr>
                <w:rFonts w:ascii="Times New Roman" w:hAnsi="Times New Roman"/>
                <w:sz w:val="24"/>
                <w:szCs w:val="24"/>
              </w:rPr>
            </w:pPr>
          </w:p>
        </w:tc>
      </w:tr>
      <w:tr w:rsidR="00E976C5" w:rsidRPr="002007E0" w14:paraId="44BA6386" w14:textId="77777777" w:rsidTr="00E976C5">
        <w:trPr>
          <w:trHeight w:val="20"/>
        </w:trPr>
        <w:tc>
          <w:tcPr>
            <w:tcW w:w="1159" w:type="pct"/>
          </w:tcPr>
          <w:p w14:paraId="3D3940FD"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 1.3</w:t>
            </w:r>
          </w:p>
          <w:p w14:paraId="587F028D"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Питательные среды для идентификации, выращивания микроорганизмов</w:t>
            </w:r>
          </w:p>
        </w:tc>
        <w:tc>
          <w:tcPr>
            <w:tcW w:w="2126" w:type="pct"/>
          </w:tcPr>
          <w:p w14:paraId="1B91B07E"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Понятия питательной среды, назначение питательных сред.</w:t>
            </w:r>
          </w:p>
          <w:p w14:paraId="3F2CA060"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Классификация питательных сред; требования, предъявляемые к ним. Теоретические основы правил их приготовления</w:t>
            </w:r>
          </w:p>
        </w:tc>
        <w:tc>
          <w:tcPr>
            <w:tcW w:w="812" w:type="pct"/>
            <w:vAlign w:val="center"/>
          </w:tcPr>
          <w:p w14:paraId="2E114B1B"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687B288B" w14:textId="77777777" w:rsidR="00E976C5" w:rsidRPr="00110166" w:rsidRDefault="00E976C5" w:rsidP="00E976C5">
            <w:pPr>
              <w:spacing w:after="0"/>
              <w:rPr>
                <w:rFonts w:ascii="Times New Roman" w:hAnsi="Times New Roman"/>
                <w:bCs/>
                <w:sz w:val="24"/>
                <w:szCs w:val="24"/>
              </w:rPr>
            </w:pPr>
          </w:p>
        </w:tc>
        <w:tc>
          <w:tcPr>
            <w:tcW w:w="450" w:type="pct"/>
            <w:vMerge/>
          </w:tcPr>
          <w:p w14:paraId="57CF3F40" w14:textId="77777777" w:rsidR="00E976C5" w:rsidRPr="002007E0" w:rsidRDefault="00E976C5" w:rsidP="00E976C5">
            <w:pPr>
              <w:spacing w:after="0"/>
              <w:rPr>
                <w:rFonts w:ascii="Times New Roman" w:hAnsi="Times New Roman"/>
                <w:sz w:val="24"/>
                <w:szCs w:val="24"/>
              </w:rPr>
            </w:pPr>
          </w:p>
        </w:tc>
      </w:tr>
      <w:tr w:rsidR="00E976C5" w:rsidRPr="002007E0" w14:paraId="1E495274" w14:textId="77777777" w:rsidTr="00E976C5">
        <w:trPr>
          <w:trHeight w:val="20"/>
        </w:trPr>
        <w:tc>
          <w:tcPr>
            <w:tcW w:w="1159" w:type="pct"/>
          </w:tcPr>
          <w:p w14:paraId="3D88ED63"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 xml:space="preserve">Тема 1.4. </w:t>
            </w:r>
          </w:p>
          <w:p w14:paraId="4907C369"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Основы выделения, культивирования микроорганизмов</w:t>
            </w:r>
          </w:p>
        </w:tc>
        <w:tc>
          <w:tcPr>
            <w:tcW w:w="2126" w:type="pct"/>
          </w:tcPr>
          <w:p w14:paraId="49E061D2"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Основы выделения, культивирования микроорганизмов: способы выделения и идентификации микроорганизмов; основные способы культивирования микроорганизмов. Основы техник посевов, пересевов. Способы окрашивания в микробиологических исследованиях.</w:t>
            </w:r>
          </w:p>
        </w:tc>
        <w:tc>
          <w:tcPr>
            <w:tcW w:w="812" w:type="pct"/>
            <w:vAlign w:val="center"/>
          </w:tcPr>
          <w:p w14:paraId="4015847D"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14888907" w14:textId="77777777" w:rsidR="00E976C5" w:rsidRPr="00110166" w:rsidRDefault="00E976C5" w:rsidP="00E976C5">
            <w:pPr>
              <w:spacing w:after="0"/>
              <w:rPr>
                <w:rFonts w:ascii="Times New Roman" w:hAnsi="Times New Roman"/>
                <w:bCs/>
                <w:sz w:val="24"/>
                <w:szCs w:val="24"/>
              </w:rPr>
            </w:pPr>
          </w:p>
        </w:tc>
        <w:tc>
          <w:tcPr>
            <w:tcW w:w="450" w:type="pct"/>
            <w:vMerge/>
          </w:tcPr>
          <w:p w14:paraId="54FD8E4F" w14:textId="77777777" w:rsidR="00E976C5" w:rsidRPr="002007E0" w:rsidRDefault="00E976C5" w:rsidP="00E976C5">
            <w:pPr>
              <w:spacing w:after="0"/>
              <w:rPr>
                <w:rFonts w:ascii="Times New Roman" w:hAnsi="Times New Roman"/>
                <w:sz w:val="24"/>
                <w:szCs w:val="24"/>
              </w:rPr>
            </w:pPr>
          </w:p>
        </w:tc>
      </w:tr>
      <w:tr w:rsidR="00E976C5" w:rsidRPr="002007E0" w14:paraId="2A4F28E3" w14:textId="77777777" w:rsidTr="00E976C5">
        <w:trPr>
          <w:trHeight w:val="20"/>
        </w:trPr>
        <w:tc>
          <w:tcPr>
            <w:tcW w:w="3285" w:type="pct"/>
            <w:gridSpan w:val="2"/>
          </w:tcPr>
          <w:p w14:paraId="7DECF93D" w14:textId="77777777" w:rsidR="00E976C5" w:rsidRPr="001F131B" w:rsidRDefault="00E976C5" w:rsidP="00E976C5">
            <w:pPr>
              <w:spacing w:after="0"/>
              <w:rPr>
                <w:rFonts w:ascii="Times New Roman" w:hAnsi="Times New Roman"/>
                <w:sz w:val="24"/>
                <w:szCs w:val="24"/>
              </w:rPr>
            </w:pPr>
            <w:r w:rsidRPr="001F131B">
              <w:rPr>
                <w:rFonts w:ascii="Times New Roman" w:hAnsi="Times New Roman"/>
                <w:bCs/>
                <w:sz w:val="24"/>
                <w:szCs w:val="24"/>
              </w:rPr>
              <w:t>В том числе лабораторных занятий</w:t>
            </w:r>
          </w:p>
        </w:tc>
        <w:tc>
          <w:tcPr>
            <w:tcW w:w="812" w:type="pct"/>
            <w:vAlign w:val="center"/>
          </w:tcPr>
          <w:p w14:paraId="072295D8"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6</w:t>
            </w:r>
          </w:p>
        </w:tc>
        <w:tc>
          <w:tcPr>
            <w:tcW w:w="453" w:type="pct"/>
            <w:vMerge/>
          </w:tcPr>
          <w:p w14:paraId="54DB3C89" w14:textId="77777777" w:rsidR="00E976C5" w:rsidRPr="00110166" w:rsidRDefault="00E976C5" w:rsidP="00E976C5">
            <w:pPr>
              <w:spacing w:after="0"/>
              <w:rPr>
                <w:rFonts w:ascii="Times New Roman" w:hAnsi="Times New Roman"/>
                <w:bCs/>
                <w:sz w:val="24"/>
                <w:szCs w:val="24"/>
              </w:rPr>
            </w:pPr>
          </w:p>
        </w:tc>
        <w:tc>
          <w:tcPr>
            <w:tcW w:w="450" w:type="pct"/>
            <w:vMerge/>
          </w:tcPr>
          <w:p w14:paraId="79AE2F07" w14:textId="77777777" w:rsidR="00E976C5" w:rsidRPr="002007E0" w:rsidRDefault="00E976C5" w:rsidP="00E976C5">
            <w:pPr>
              <w:spacing w:after="0"/>
              <w:rPr>
                <w:rFonts w:ascii="Times New Roman" w:hAnsi="Times New Roman"/>
                <w:sz w:val="24"/>
                <w:szCs w:val="24"/>
              </w:rPr>
            </w:pPr>
          </w:p>
        </w:tc>
      </w:tr>
      <w:tr w:rsidR="00E976C5" w:rsidRPr="002007E0" w14:paraId="7798F1CA" w14:textId="77777777" w:rsidTr="00E976C5">
        <w:trPr>
          <w:trHeight w:val="20"/>
        </w:trPr>
        <w:tc>
          <w:tcPr>
            <w:tcW w:w="1159" w:type="pct"/>
          </w:tcPr>
          <w:p w14:paraId="39E0645B"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Лабораторное занятие №3</w:t>
            </w:r>
          </w:p>
          <w:p w14:paraId="7076D35E"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sz w:val="24"/>
                <w:szCs w:val="24"/>
              </w:rPr>
              <w:t>Техника посевов и пересевов</w:t>
            </w:r>
          </w:p>
        </w:tc>
        <w:tc>
          <w:tcPr>
            <w:tcW w:w="2126" w:type="pct"/>
          </w:tcPr>
          <w:p w14:paraId="1997B4F6"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Техника посевов с различных объектов и пересевов различными способами («поверхностного» и «глубинного»).</w:t>
            </w:r>
          </w:p>
        </w:tc>
        <w:tc>
          <w:tcPr>
            <w:tcW w:w="812" w:type="pct"/>
            <w:vAlign w:val="center"/>
          </w:tcPr>
          <w:p w14:paraId="6C0605ED"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3E1E36A8" w14:textId="77777777" w:rsidR="00E976C5" w:rsidRPr="00110166" w:rsidRDefault="00E976C5" w:rsidP="00E976C5">
            <w:pPr>
              <w:spacing w:after="0"/>
              <w:rPr>
                <w:rFonts w:ascii="Times New Roman" w:hAnsi="Times New Roman"/>
                <w:bCs/>
                <w:sz w:val="24"/>
                <w:szCs w:val="24"/>
              </w:rPr>
            </w:pPr>
          </w:p>
        </w:tc>
        <w:tc>
          <w:tcPr>
            <w:tcW w:w="450" w:type="pct"/>
            <w:vMerge/>
          </w:tcPr>
          <w:p w14:paraId="282391B1" w14:textId="77777777" w:rsidR="00E976C5" w:rsidRPr="002007E0" w:rsidRDefault="00E976C5" w:rsidP="00E976C5">
            <w:pPr>
              <w:spacing w:after="0"/>
              <w:rPr>
                <w:rFonts w:ascii="Times New Roman" w:hAnsi="Times New Roman"/>
                <w:sz w:val="24"/>
                <w:szCs w:val="24"/>
              </w:rPr>
            </w:pPr>
          </w:p>
        </w:tc>
      </w:tr>
      <w:tr w:rsidR="00E976C5" w:rsidRPr="002007E0" w14:paraId="3C0A0FC4" w14:textId="77777777" w:rsidTr="00E976C5">
        <w:trPr>
          <w:trHeight w:val="20"/>
        </w:trPr>
        <w:tc>
          <w:tcPr>
            <w:tcW w:w="1159" w:type="pct"/>
          </w:tcPr>
          <w:p w14:paraId="4180BEF4"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Лабораторное занятие №4</w:t>
            </w:r>
          </w:p>
          <w:p w14:paraId="032A7820"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sz w:val="24"/>
                <w:szCs w:val="24"/>
              </w:rPr>
              <w:t>Окрашивание микроорганизмов</w:t>
            </w:r>
          </w:p>
        </w:tc>
        <w:tc>
          <w:tcPr>
            <w:tcW w:w="2126" w:type="pct"/>
          </w:tcPr>
          <w:p w14:paraId="0F4F232B"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Различные техники окрашивания микроорганизмов: «простые» и «сложные» способы окрашивания.</w:t>
            </w:r>
          </w:p>
        </w:tc>
        <w:tc>
          <w:tcPr>
            <w:tcW w:w="812" w:type="pct"/>
            <w:vAlign w:val="center"/>
          </w:tcPr>
          <w:p w14:paraId="6A04DD4C"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4</w:t>
            </w:r>
          </w:p>
        </w:tc>
        <w:tc>
          <w:tcPr>
            <w:tcW w:w="453" w:type="pct"/>
            <w:vMerge/>
          </w:tcPr>
          <w:p w14:paraId="57AA91B0" w14:textId="77777777" w:rsidR="00E976C5" w:rsidRPr="00110166" w:rsidRDefault="00E976C5" w:rsidP="00E976C5">
            <w:pPr>
              <w:spacing w:after="0"/>
              <w:rPr>
                <w:rFonts w:ascii="Times New Roman" w:hAnsi="Times New Roman"/>
                <w:bCs/>
                <w:sz w:val="24"/>
                <w:szCs w:val="24"/>
              </w:rPr>
            </w:pPr>
          </w:p>
        </w:tc>
        <w:tc>
          <w:tcPr>
            <w:tcW w:w="450" w:type="pct"/>
            <w:vMerge/>
          </w:tcPr>
          <w:p w14:paraId="45A3E80D" w14:textId="77777777" w:rsidR="00E976C5" w:rsidRPr="002007E0" w:rsidRDefault="00E976C5" w:rsidP="00E976C5">
            <w:pPr>
              <w:spacing w:after="0"/>
              <w:rPr>
                <w:rFonts w:ascii="Times New Roman" w:hAnsi="Times New Roman"/>
                <w:sz w:val="24"/>
                <w:szCs w:val="24"/>
              </w:rPr>
            </w:pPr>
          </w:p>
        </w:tc>
      </w:tr>
      <w:tr w:rsidR="00E976C5" w:rsidRPr="002007E0" w14:paraId="5F465B69" w14:textId="77777777" w:rsidTr="00E976C5">
        <w:trPr>
          <w:trHeight w:val="20"/>
        </w:trPr>
        <w:tc>
          <w:tcPr>
            <w:tcW w:w="1159" w:type="pct"/>
          </w:tcPr>
          <w:p w14:paraId="690BB242"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 1.5</w:t>
            </w:r>
          </w:p>
          <w:p w14:paraId="00C288F0"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 xml:space="preserve">Основы микробиологических исследований пищевых продуктов </w:t>
            </w:r>
          </w:p>
        </w:tc>
        <w:tc>
          <w:tcPr>
            <w:tcW w:w="2126" w:type="pct"/>
          </w:tcPr>
          <w:p w14:paraId="420C1570"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Основы микробиологических исследований пищевых продуктов: нормативная документация, способы идентификации</w:t>
            </w:r>
          </w:p>
        </w:tc>
        <w:tc>
          <w:tcPr>
            <w:tcW w:w="812" w:type="pct"/>
            <w:vAlign w:val="center"/>
          </w:tcPr>
          <w:p w14:paraId="649F30A5"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4A1A0FC5" w14:textId="77777777" w:rsidR="00E976C5" w:rsidRPr="00110166" w:rsidRDefault="00E976C5" w:rsidP="00E976C5">
            <w:pPr>
              <w:spacing w:after="0"/>
              <w:rPr>
                <w:rFonts w:ascii="Times New Roman" w:hAnsi="Times New Roman"/>
                <w:bCs/>
                <w:sz w:val="24"/>
                <w:szCs w:val="24"/>
              </w:rPr>
            </w:pPr>
          </w:p>
        </w:tc>
        <w:tc>
          <w:tcPr>
            <w:tcW w:w="450" w:type="pct"/>
            <w:vMerge/>
          </w:tcPr>
          <w:p w14:paraId="64DBCCA2" w14:textId="77777777" w:rsidR="00E976C5" w:rsidRPr="002007E0" w:rsidRDefault="00E976C5" w:rsidP="00E976C5">
            <w:pPr>
              <w:spacing w:after="0"/>
              <w:rPr>
                <w:rFonts w:ascii="Times New Roman" w:hAnsi="Times New Roman"/>
                <w:sz w:val="24"/>
                <w:szCs w:val="24"/>
              </w:rPr>
            </w:pPr>
          </w:p>
        </w:tc>
      </w:tr>
      <w:tr w:rsidR="00E976C5" w:rsidRPr="002007E0" w14:paraId="4008B966" w14:textId="77777777" w:rsidTr="00E976C5">
        <w:trPr>
          <w:trHeight w:val="20"/>
        </w:trPr>
        <w:tc>
          <w:tcPr>
            <w:tcW w:w="1159" w:type="pct"/>
          </w:tcPr>
          <w:p w14:paraId="292DAEF3"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 1.6</w:t>
            </w:r>
          </w:p>
          <w:p w14:paraId="589D7804"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 xml:space="preserve">Основы микробиологических исследований лекарственных препаратов </w:t>
            </w:r>
          </w:p>
        </w:tc>
        <w:tc>
          <w:tcPr>
            <w:tcW w:w="2126" w:type="pct"/>
          </w:tcPr>
          <w:p w14:paraId="2C122631"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Основы микробиологических исследований лекарственных препаратов: нормативная документация, способы идентификации</w:t>
            </w:r>
          </w:p>
        </w:tc>
        <w:tc>
          <w:tcPr>
            <w:tcW w:w="812" w:type="pct"/>
            <w:vAlign w:val="center"/>
          </w:tcPr>
          <w:p w14:paraId="4F4FFF7D"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4B094882" w14:textId="77777777" w:rsidR="00E976C5" w:rsidRPr="00110166" w:rsidRDefault="00E976C5" w:rsidP="00E976C5">
            <w:pPr>
              <w:spacing w:after="0"/>
              <w:rPr>
                <w:rFonts w:ascii="Times New Roman" w:hAnsi="Times New Roman"/>
                <w:bCs/>
                <w:sz w:val="24"/>
                <w:szCs w:val="24"/>
              </w:rPr>
            </w:pPr>
          </w:p>
        </w:tc>
        <w:tc>
          <w:tcPr>
            <w:tcW w:w="450" w:type="pct"/>
            <w:vMerge/>
          </w:tcPr>
          <w:p w14:paraId="3E2F84DC" w14:textId="77777777" w:rsidR="00E976C5" w:rsidRPr="002007E0" w:rsidRDefault="00E976C5" w:rsidP="00E976C5">
            <w:pPr>
              <w:spacing w:after="0"/>
              <w:rPr>
                <w:rFonts w:ascii="Times New Roman" w:hAnsi="Times New Roman"/>
                <w:sz w:val="24"/>
                <w:szCs w:val="24"/>
              </w:rPr>
            </w:pPr>
          </w:p>
        </w:tc>
      </w:tr>
      <w:tr w:rsidR="00E976C5" w:rsidRPr="002007E0" w14:paraId="67A1F2DE" w14:textId="77777777" w:rsidTr="00E976C5">
        <w:trPr>
          <w:trHeight w:val="20"/>
        </w:trPr>
        <w:tc>
          <w:tcPr>
            <w:tcW w:w="1159" w:type="pct"/>
          </w:tcPr>
          <w:p w14:paraId="29BD50DA"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 1.7</w:t>
            </w:r>
          </w:p>
          <w:p w14:paraId="5ED38A05"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lastRenderedPageBreak/>
              <w:t xml:space="preserve">Основы микробиологических исследований воздуха, воды, поверхностей предметов </w:t>
            </w:r>
          </w:p>
        </w:tc>
        <w:tc>
          <w:tcPr>
            <w:tcW w:w="2126" w:type="pct"/>
          </w:tcPr>
          <w:p w14:paraId="7462BEF3"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lastRenderedPageBreak/>
              <w:t>Основы микробиологических исследований воздуха, воды, поверхностей предметов: нормативная документация, способы идентификации</w:t>
            </w:r>
          </w:p>
        </w:tc>
        <w:tc>
          <w:tcPr>
            <w:tcW w:w="812" w:type="pct"/>
            <w:vAlign w:val="center"/>
          </w:tcPr>
          <w:p w14:paraId="0B446804"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5A571F1E" w14:textId="77777777" w:rsidR="00E976C5" w:rsidRPr="00110166" w:rsidRDefault="00E976C5" w:rsidP="00E976C5">
            <w:pPr>
              <w:spacing w:after="0"/>
              <w:rPr>
                <w:rFonts w:ascii="Times New Roman" w:hAnsi="Times New Roman"/>
                <w:bCs/>
                <w:sz w:val="24"/>
                <w:szCs w:val="24"/>
              </w:rPr>
            </w:pPr>
          </w:p>
        </w:tc>
        <w:tc>
          <w:tcPr>
            <w:tcW w:w="450" w:type="pct"/>
            <w:vMerge/>
          </w:tcPr>
          <w:p w14:paraId="5B51AE8B" w14:textId="77777777" w:rsidR="00E976C5" w:rsidRPr="002007E0" w:rsidRDefault="00E976C5" w:rsidP="00E976C5">
            <w:pPr>
              <w:spacing w:after="0"/>
              <w:rPr>
                <w:rFonts w:ascii="Times New Roman" w:hAnsi="Times New Roman"/>
                <w:sz w:val="24"/>
                <w:szCs w:val="24"/>
              </w:rPr>
            </w:pPr>
          </w:p>
        </w:tc>
      </w:tr>
      <w:tr w:rsidR="00E976C5" w:rsidRPr="002007E0" w14:paraId="228F7D8B" w14:textId="77777777" w:rsidTr="00E976C5">
        <w:trPr>
          <w:trHeight w:val="20"/>
        </w:trPr>
        <w:tc>
          <w:tcPr>
            <w:tcW w:w="1159" w:type="pct"/>
          </w:tcPr>
          <w:p w14:paraId="4AEF2FD3"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 1.8.</w:t>
            </w:r>
          </w:p>
          <w:p w14:paraId="550A912F"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Особенности работы на заводах по направлению «микробиологическое производство»</w:t>
            </w:r>
          </w:p>
        </w:tc>
        <w:tc>
          <w:tcPr>
            <w:tcW w:w="2126" w:type="pct"/>
          </w:tcPr>
          <w:p w14:paraId="1170A89F"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Особенности работы на заводах по направлению «микробиологическое производство»: применяемое оборудование и особенности его эксплуатации</w:t>
            </w:r>
          </w:p>
        </w:tc>
        <w:tc>
          <w:tcPr>
            <w:tcW w:w="812" w:type="pct"/>
            <w:vAlign w:val="center"/>
          </w:tcPr>
          <w:p w14:paraId="2A01887F"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17DE3479" w14:textId="77777777" w:rsidR="00E976C5" w:rsidRPr="00110166" w:rsidRDefault="00E976C5" w:rsidP="00E976C5">
            <w:pPr>
              <w:spacing w:after="0"/>
              <w:rPr>
                <w:rFonts w:ascii="Times New Roman" w:hAnsi="Times New Roman"/>
                <w:bCs/>
                <w:sz w:val="24"/>
                <w:szCs w:val="24"/>
              </w:rPr>
            </w:pPr>
          </w:p>
        </w:tc>
        <w:tc>
          <w:tcPr>
            <w:tcW w:w="450" w:type="pct"/>
            <w:vMerge/>
          </w:tcPr>
          <w:p w14:paraId="428FD29C" w14:textId="77777777" w:rsidR="00E976C5" w:rsidRPr="002007E0" w:rsidRDefault="00E976C5" w:rsidP="00E976C5">
            <w:pPr>
              <w:spacing w:after="0"/>
              <w:rPr>
                <w:rFonts w:ascii="Times New Roman" w:hAnsi="Times New Roman"/>
                <w:sz w:val="24"/>
                <w:szCs w:val="24"/>
              </w:rPr>
            </w:pPr>
          </w:p>
        </w:tc>
      </w:tr>
      <w:tr w:rsidR="00E976C5" w:rsidRPr="002007E0" w14:paraId="2D069AAD" w14:textId="77777777" w:rsidTr="00E976C5">
        <w:trPr>
          <w:trHeight w:val="20"/>
        </w:trPr>
        <w:tc>
          <w:tcPr>
            <w:tcW w:w="1159" w:type="pct"/>
          </w:tcPr>
          <w:p w14:paraId="75D01349"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Самостоятельная работа</w:t>
            </w:r>
          </w:p>
        </w:tc>
        <w:tc>
          <w:tcPr>
            <w:tcW w:w="2126" w:type="pct"/>
          </w:tcPr>
          <w:p w14:paraId="4A80D6E6"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sz w:val="24"/>
                <w:szCs w:val="24"/>
              </w:rPr>
              <w:t>Подготовить реферат на тему «Контроль микробиологических параметров»</w:t>
            </w:r>
          </w:p>
        </w:tc>
        <w:tc>
          <w:tcPr>
            <w:tcW w:w="812" w:type="pct"/>
            <w:vAlign w:val="center"/>
          </w:tcPr>
          <w:p w14:paraId="4BC1074D"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6</w:t>
            </w:r>
          </w:p>
        </w:tc>
        <w:tc>
          <w:tcPr>
            <w:tcW w:w="453" w:type="pct"/>
            <w:vMerge/>
          </w:tcPr>
          <w:p w14:paraId="4741F555" w14:textId="77777777" w:rsidR="00E976C5" w:rsidRPr="00110166" w:rsidRDefault="00E976C5" w:rsidP="00E976C5">
            <w:pPr>
              <w:spacing w:after="0"/>
              <w:rPr>
                <w:rFonts w:ascii="Times New Roman" w:hAnsi="Times New Roman"/>
                <w:bCs/>
                <w:sz w:val="24"/>
                <w:szCs w:val="24"/>
              </w:rPr>
            </w:pPr>
          </w:p>
        </w:tc>
        <w:tc>
          <w:tcPr>
            <w:tcW w:w="450" w:type="pct"/>
            <w:vMerge/>
          </w:tcPr>
          <w:p w14:paraId="486D87FC" w14:textId="77777777" w:rsidR="00E976C5" w:rsidRPr="002007E0" w:rsidRDefault="00E976C5" w:rsidP="00E976C5">
            <w:pPr>
              <w:spacing w:after="0"/>
              <w:rPr>
                <w:rFonts w:ascii="Times New Roman" w:hAnsi="Times New Roman"/>
                <w:sz w:val="24"/>
                <w:szCs w:val="24"/>
              </w:rPr>
            </w:pPr>
          </w:p>
        </w:tc>
      </w:tr>
      <w:tr w:rsidR="00E976C5" w:rsidRPr="002007E0" w14:paraId="21EB8CB6" w14:textId="77777777" w:rsidTr="00E976C5">
        <w:trPr>
          <w:trHeight w:val="20"/>
        </w:trPr>
        <w:tc>
          <w:tcPr>
            <w:tcW w:w="3285" w:type="pct"/>
            <w:gridSpan w:val="2"/>
          </w:tcPr>
          <w:p w14:paraId="7168A74D" w14:textId="77777777" w:rsidR="00E976C5" w:rsidRPr="001F131B" w:rsidRDefault="00E976C5" w:rsidP="00E976C5">
            <w:pPr>
              <w:spacing w:after="0"/>
              <w:rPr>
                <w:rFonts w:ascii="Times New Roman" w:hAnsi="Times New Roman"/>
                <w:sz w:val="24"/>
                <w:szCs w:val="24"/>
              </w:rPr>
            </w:pPr>
            <w:r w:rsidRPr="001F131B">
              <w:rPr>
                <w:rFonts w:ascii="Times New Roman" w:hAnsi="Times New Roman"/>
                <w:bCs/>
                <w:sz w:val="24"/>
                <w:szCs w:val="24"/>
              </w:rPr>
              <w:t>РАЗДЕЛ 2. ОСНОВЫ БИОХИМИИ</w:t>
            </w:r>
          </w:p>
        </w:tc>
        <w:tc>
          <w:tcPr>
            <w:tcW w:w="812" w:type="pct"/>
            <w:vAlign w:val="center"/>
          </w:tcPr>
          <w:p w14:paraId="56E7279D"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27</w:t>
            </w:r>
          </w:p>
        </w:tc>
        <w:tc>
          <w:tcPr>
            <w:tcW w:w="453" w:type="pct"/>
            <w:vMerge/>
          </w:tcPr>
          <w:p w14:paraId="7CE78893" w14:textId="77777777" w:rsidR="00E976C5" w:rsidRPr="00110166" w:rsidRDefault="00E976C5" w:rsidP="00E976C5">
            <w:pPr>
              <w:spacing w:after="0"/>
              <w:rPr>
                <w:rFonts w:ascii="Times New Roman" w:hAnsi="Times New Roman"/>
                <w:bCs/>
                <w:sz w:val="24"/>
                <w:szCs w:val="24"/>
              </w:rPr>
            </w:pPr>
          </w:p>
        </w:tc>
        <w:tc>
          <w:tcPr>
            <w:tcW w:w="450" w:type="pct"/>
            <w:vMerge/>
          </w:tcPr>
          <w:p w14:paraId="596F67BC" w14:textId="77777777" w:rsidR="00E976C5" w:rsidRPr="002007E0" w:rsidRDefault="00E976C5" w:rsidP="00E976C5">
            <w:pPr>
              <w:spacing w:after="0"/>
              <w:rPr>
                <w:rFonts w:ascii="Times New Roman" w:hAnsi="Times New Roman"/>
                <w:sz w:val="24"/>
                <w:szCs w:val="24"/>
              </w:rPr>
            </w:pPr>
          </w:p>
        </w:tc>
      </w:tr>
      <w:tr w:rsidR="00E976C5" w:rsidRPr="002007E0" w14:paraId="4E30DD74" w14:textId="77777777" w:rsidTr="00E976C5">
        <w:trPr>
          <w:trHeight w:val="20"/>
        </w:trPr>
        <w:tc>
          <w:tcPr>
            <w:tcW w:w="1159" w:type="pct"/>
          </w:tcPr>
          <w:p w14:paraId="6481EDCB"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 2.1</w:t>
            </w:r>
          </w:p>
          <w:p w14:paraId="678C701E"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Биохимия как наука. Современные методы биохимических исследований.</w:t>
            </w:r>
          </w:p>
          <w:p w14:paraId="11B613E8" w14:textId="77777777" w:rsidR="00E976C5" w:rsidRPr="001F131B" w:rsidRDefault="00E976C5" w:rsidP="00E976C5">
            <w:pPr>
              <w:spacing w:after="0"/>
              <w:rPr>
                <w:rFonts w:ascii="Times New Roman" w:hAnsi="Times New Roman"/>
                <w:sz w:val="24"/>
                <w:szCs w:val="24"/>
              </w:rPr>
            </w:pPr>
          </w:p>
        </w:tc>
        <w:tc>
          <w:tcPr>
            <w:tcW w:w="2126" w:type="pct"/>
          </w:tcPr>
          <w:p w14:paraId="11265911"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Биохимия как наука. Предметы и объекты изучения биохимии.</w:t>
            </w:r>
          </w:p>
          <w:p w14:paraId="073393FB"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Современные методы биохимических исследований, применяемое оборудование; особенности идентификации соединений.</w:t>
            </w:r>
          </w:p>
          <w:p w14:paraId="60C0BD81" w14:textId="77777777" w:rsidR="00E976C5" w:rsidRPr="001F131B" w:rsidRDefault="00E976C5" w:rsidP="00E976C5">
            <w:pPr>
              <w:spacing w:after="0"/>
              <w:rPr>
                <w:rFonts w:ascii="Times New Roman" w:hAnsi="Times New Roman"/>
                <w:sz w:val="24"/>
                <w:szCs w:val="24"/>
              </w:rPr>
            </w:pPr>
          </w:p>
        </w:tc>
        <w:tc>
          <w:tcPr>
            <w:tcW w:w="812" w:type="pct"/>
            <w:vAlign w:val="center"/>
          </w:tcPr>
          <w:p w14:paraId="5D32D5FA"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0247C90B" w14:textId="77777777" w:rsidR="00E976C5" w:rsidRPr="00110166" w:rsidRDefault="00E976C5" w:rsidP="00E976C5">
            <w:pPr>
              <w:spacing w:after="0"/>
              <w:rPr>
                <w:rFonts w:ascii="Times New Roman" w:hAnsi="Times New Roman"/>
                <w:bCs/>
                <w:sz w:val="24"/>
                <w:szCs w:val="24"/>
              </w:rPr>
            </w:pPr>
          </w:p>
        </w:tc>
        <w:tc>
          <w:tcPr>
            <w:tcW w:w="450" w:type="pct"/>
            <w:vMerge/>
          </w:tcPr>
          <w:p w14:paraId="16F849B8" w14:textId="77777777" w:rsidR="00E976C5" w:rsidRPr="002007E0" w:rsidRDefault="00E976C5" w:rsidP="00E976C5">
            <w:pPr>
              <w:spacing w:after="0"/>
              <w:rPr>
                <w:rFonts w:ascii="Times New Roman" w:hAnsi="Times New Roman"/>
                <w:sz w:val="24"/>
                <w:szCs w:val="24"/>
              </w:rPr>
            </w:pPr>
          </w:p>
        </w:tc>
      </w:tr>
      <w:tr w:rsidR="00E976C5" w:rsidRPr="002007E0" w14:paraId="2C631018" w14:textId="77777777" w:rsidTr="00E976C5">
        <w:trPr>
          <w:trHeight w:val="20"/>
        </w:trPr>
        <w:tc>
          <w:tcPr>
            <w:tcW w:w="1159" w:type="pct"/>
          </w:tcPr>
          <w:p w14:paraId="43AC922B"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 2.2</w:t>
            </w:r>
          </w:p>
          <w:p w14:paraId="4E704C18"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Метаболизм организмов, аэробное дыхание, брожение с точки зрения биохимических реакций.</w:t>
            </w:r>
          </w:p>
        </w:tc>
        <w:tc>
          <w:tcPr>
            <w:tcW w:w="2126" w:type="pct"/>
          </w:tcPr>
          <w:p w14:paraId="452411B4"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Метаболизм организмов, аэробное дыхание, брожение с точки зрения биохимических реакций; роль в жизни организма; пути превращения веществ и получения энергии. Взаимосвязь биохимических реакций. АТФ.</w:t>
            </w:r>
          </w:p>
        </w:tc>
        <w:tc>
          <w:tcPr>
            <w:tcW w:w="812" w:type="pct"/>
            <w:vAlign w:val="center"/>
          </w:tcPr>
          <w:p w14:paraId="13C81031"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7D21ED8E" w14:textId="77777777" w:rsidR="00E976C5" w:rsidRPr="00110166" w:rsidRDefault="00E976C5" w:rsidP="00E976C5">
            <w:pPr>
              <w:spacing w:after="0"/>
              <w:rPr>
                <w:rFonts w:ascii="Times New Roman" w:hAnsi="Times New Roman"/>
                <w:bCs/>
                <w:sz w:val="24"/>
                <w:szCs w:val="24"/>
              </w:rPr>
            </w:pPr>
          </w:p>
        </w:tc>
        <w:tc>
          <w:tcPr>
            <w:tcW w:w="450" w:type="pct"/>
            <w:vMerge/>
          </w:tcPr>
          <w:p w14:paraId="19A364E9" w14:textId="77777777" w:rsidR="00E976C5" w:rsidRPr="002007E0" w:rsidRDefault="00E976C5" w:rsidP="00E976C5">
            <w:pPr>
              <w:spacing w:after="0"/>
              <w:rPr>
                <w:rFonts w:ascii="Times New Roman" w:hAnsi="Times New Roman"/>
                <w:sz w:val="24"/>
                <w:szCs w:val="24"/>
              </w:rPr>
            </w:pPr>
          </w:p>
        </w:tc>
      </w:tr>
      <w:tr w:rsidR="00E976C5" w:rsidRPr="002007E0" w14:paraId="1CE5D42C" w14:textId="77777777" w:rsidTr="00E976C5">
        <w:trPr>
          <w:trHeight w:val="20"/>
        </w:trPr>
        <w:tc>
          <w:tcPr>
            <w:tcW w:w="3285" w:type="pct"/>
            <w:gridSpan w:val="2"/>
          </w:tcPr>
          <w:p w14:paraId="6F6D2D33"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В том числе лабораторных занятий</w:t>
            </w:r>
          </w:p>
        </w:tc>
        <w:tc>
          <w:tcPr>
            <w:tcW w:w="812" w:type="pct"/>
            <w:vAlign w:val="center"/>
          </w:tcPr>
          <w:p w14:paraId="4A6BFE7B"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2C0E7F63" w14:textId="77777777" w:rsidR="00E976C5" w:rsidRPr="00110166" w:rsidRDefault="00E976C5" w:rsidP="00E976C5">
            <w:pPr>
              <w:spacing w:after="0"/>
              <w:rPr>
                <w:rFonts w:ascii="Times New Roman" w:hAnsi="Times New Roman"/>
                <w:bCs/>
                <w:sz w:val="24"/>
                <w:szCs w:val="24"/>
              </w:rPr>
            </w:pPr>
          </w:p>
        </w:tc>
        <w:tc>
          <w:tcPr>
            <w:tcW w:w="450" w:type="pct"/>
            <w:vMerge/>
          </w:tcPr>
          <w:p w14:paraId="4339D67A" w14:textId="77777777" w:rsidR="00E976C5" w:rsidRPr="002007E0" w:rsidRDefault="00E976C5" w:rsidP="00E976C5">
            <w:pPr>
              <w:spacing w:after="0"/>
              <w:rPr>
                <w:rFonts w:ascii="Times New Roman" w:hAnsi="Times New Roman"/>
                <w:sz w:val="24"/>
                <w:szCs w:val="24"/>
              </w:rPr>
            </w:pPr>
          </w:p>
        </w:tc>
      </w:tr>
      <w:tr w:rsidR="00E976C5" w:rsidRPr="002007E0" w14:paraId="3E632EEE" w14:textId="77777777" w:rsidTr="00E976C5">
        <w:trPr>
          <w:trHeight w:val="20"/>
        </w:trPr>
        <w:tc>
          <w:tcPr>
            <w:tcW w:w="1159" w:type="pct"/>
          </w:tcPr>
          <w:p w14:paraId="38096B42"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Лабораторное занятие №5</w:t>
            </w:r>
          </w:p>
          <w:p w14:paraId="5C64A38F" w14:textId="77777777" w:rsidR="00E976C5" w:rsidRPr="001F131B" w:rsidRDefault="00E976C5" w:rsidP="00E976C5">
            <w:pPr>
              <w:spacing w:after="0"/>
              <w:rPr>
                <w:rFonts w:ascii="Times New Roman" w:hAnsi="Times New Roman"/>
                <w:bCs/>
                <w:iCs/>
                <w:sz w:val="24"/>
                <w:szCs w:val="24"/>
              </w:rPr>
            </w:pPr>
            <w:r w:rsidRPr="001F131B">
              <w:rPr>
                <w:rFonts w:ascii="Times New Roman" w:hAnsi="Times New Roman"/>
                <w:iCs/>
                <w:sz w:val="24"/>
                <w:szCs w:val="24"/>
              </w:rPr>
              <w:t>Изучение биохимических процессов основных видов брожения</w:t>
            </w:r>
          </w:p>
        </w:tc>
        <w:tc>
          <w:tcPr>
            <w:tcW w:w="2126" w:type="pct"/>
          </w:tcPr>
          <w:p w14:paraId="1BE383F6"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Изучение биохимических процессов основных видов брожений: спиртового, масляно-кислого, молочно-</w:t>
            </w:r>
            <w:proofErr w:type="spellStart"/>
            <w:r w:rsidRPr="001F131B">
              <w:rPr>
                <w:rFonts w:ascii="Times New Roman" w:hAnsi="Times New Roman"/>
                <w:sz w:val="24"/>
                <w:szCs w:val="24"/>
              </w:rPr>
              <w:t>килого</w:t>
            </w:r>
            <w:proofErr w:type="spellEnd"/>
          </w:p>
          <w:p w14:paraId="024A3423" w14:textId="77777777" w:rsidR="00E976C5" w:rsidRPr="001F131B" w:rsidRDefault="00E976C5" w:rsidP="00E976C5">
            <w:pPr>
              <w:spacing w:after="0"/>
              <w:rPr>
                <w:rFonts w:ascii="Times New Roman" w:hAnsi="Times New Roman"/>
                <w:sz w:val="24"/>
                <w:szCs w:val="24"/>
              </w:rPr>
            </w:pPr>
          </w:p>
        </w:tc>
        <w:tc>
          <w:tcPr>
            <w:tcW w:w="812" w:type="pct"/>
            <w:vAlign w:val="center"/>
          </w:tcPr>
          <w:p w14:paraId="73BEC5EE"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78BC2389" w14:textId="77777777" w:rsidR="00E976C5" w:rsidRPr="00110166" w:rsidRDefault="00E976C5" w:rsidP="00E976C5">
            <w:pPr>
              <w:spacing w:after="0"/>
              <w:rPr>
                <w:rFonts w:ascii="Times New Roman" w:hAnsi="Times New Roman"/>
                <w:bCs/>
                <w:sz w:val="24"/>
                <w:szCs w:val="24"/>
              </w:rPr>
            </w:pPr>
          </w:p>
        </w:tc>
        <w:tc>
          <w:tcPr>
            <w:tcW w:w="450" w:type="pct"/>
            <w:vMerge/>
          </w:tcPr>
          <w:p w14:paraId="64AC3B13" w14:textId="77777777" w:rsidR="00E976C5" w:rsidRPr="002007E0" w:rsidRDefault="00E976C5" w:rsidP="00E976C5">
            <w:pPr>
              <w:spacing w:after="0"/>
              <w:rPr>
                <w:rFonts w:ascii="Times New Roman" w:hAnsi="Times New Roman"/>
                <w:sz w:val="24"/>
                <w:szCs w:val="24"/>
              </w:rPr>
            </w:pPr>
          </w:p>
        </w:tc>
      </w:tr>
      <w:tr w:rsidR="00E976C5" w:rsidRPr="002007E0" w14:paraId="3269F247" w14:textId="77777777" w:rsidTr="00E976C5">
        <w:trPr>
          <w:trHeight w:val="20"/>
        </w:trPr>
        <w:tc>
          <w:tcPr>
            <w:tcW w:w="1159" w:type="pct"/>
          </w:tcPr>
          <w:p w14:paraId="7E0C30EE"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lastRenderedPageBreak/>
              <w:t>Тема 2.3</w:t>
            </w:r>
          </w:p>
          <w:p w14:paraId="34BE1DD0"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Белки и ферменты, их свойства, биохимические превращения с их участием.</w:t>
            </w:r>
          </w:p>
          <w:p w14:paraId="7C8A7812" w14:textId="77777777" w:rsidR="00E976C5" w:rsidRPr="001F131B" w:rsidRDefault="00E976C5" w:rsidP="00E976C5">
            <w:pPr>
              <w:spacing w:after="0"/>
              <w:rPr>
                <w:rFonts w:ascii="Times New Roman" w:hAnsi="Times New Roman"/>
                <w:bCs/>
                <w:sz w:val="24"/>
                <w:szCs w:val="24"/>
              </w:rPr>
            </w:pPr>
          </w:p>
        </w:tc>
        <w:tc>
          <w:tcPr>
            <w:tcW w:w="2126" w:type="pct"/>
          </w:tcPr>
          <w:p w14:paraId="672D3DA0"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Белки и ферменты, свойства, биохимические превращения с их участием в организме живых существ, роль, отличительные особенности.</w:t>
            </w:r>
          </w:p>
          <w:p w14:paraId="4DA22354" w14:textId="77777777" w:rsidR="00E976C5" w:rsidRPr="001F131B" w:rsidRDefault="00E976C5" w:rsidP="00E976C5">
            <w:pPr>
              <w:spacing w:after="0"/>
              <w:rPr>
                <w:rFonts w:ascii="Times New Roman" w:hAnsi="Times New Roman"/>
                <w:sz w:val="24"/>
                <w:szCs w:val="24"/>
              </w:rPr>
            </w:pPr>
          </w:p>
        </w:tc>
        <w:tc>
          <w:tcPr>
            <w:tcW w:w="812" w:type="pct"/>
            <w:vAlign w:val="center"/>
          </w:tcPr>
          <w:p w14:paraId="60321F30"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7DE34DD3" w14:textId="77777777" w:rsidR="00E976C5" w:rsidRPr="00110166" w:rsidRDefault="00E976C5" w:rsidP="00E976C5">
            <w:pPr>
              <w:spacing w:after="0"/>
              <w:rPr>
                <w:rFonts w:ascii="Times New Roman" w:hAnsi="Times New Roman"/>
                <w:bCs/>
                <w:sz w:val="24"/>
                <w:szCs w:val="24"/>
              </w:rPr>
            </w:pPr>
          </w:p>
        </w:tc>
        <w:tc>
          <w:tcPr>
            <w:tcW w:w="450" w:type="pct"/>
            <w:vMerge/>
          </w:tcPr>
          <w:p w14:paraId="142D8C3E" w14:textId="77777777" w:rsidR="00E976C5" w:rsidRPr="002007E0" w:rsidRDefault="00E976C5" w:rsidP="00E976C5">
            <w:pPr>
              <w:spacing w:after="0"/>
              <w:rPr>
                <w:rFonts w:ascii="Times New Roman" w:hAnsi="Times New Roman"/>
                <w:sz w:val="24"/>
                <w:szCs w:val="24"/>
              </w:rPr>
            </w:pPr>
          </w:p>
        </w:tc>
      </w:tr>
      <w:tr w:rsidR="00E976C5" w:rsidRPr="002007E0" w14:paraId="26BC017F" w14:textId="77777777" w:rsidTr="00E976C5">
        <w:trPr>
          <w:trHeight w:val="20"/>
        </w:trPr>
        <w:tc>
          <w:tcPr>
            <w:tcW w:w="1159" w:type="pct"/>
          </w:tcPr>
          <w:p w14:paraId="258059C6"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 2.4</w:t>
            </w:r>
          </w:p>
          <w:p w14:paraId="4800BB73"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Углеводы и жиры, их свойства, биохимические превращения с их участием.</w:t>
            </w:r>
          </w:p>
        </w:tc>
        <w:tc>
          <w:tcPr>
            <w:tcW w:w="2126" w:type="pct"/>
          </w:tcPr>
          <w:p w14:paraId="5F23FF4B"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Углеводы и жиры, их свойства, биохимические превращения с их участием в организме живых существ, роль, отличительные особенности</w:t>
            </w:r>
          </w:p>
        </w:tc>
        <w:tc>
          <w:tcPr>
            <w:tcW w:w="812" w:type="pct"/>
            <w:vAlign w:val="center"/>
          </w:tcPr>
          <w:p w14:paraId="0305DC42"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12DF74B2" w14:textId="77777777" w:rsidR="00E976C5" w:rsidRPr="00110166" w:rsidRDefault="00E976C5" w:rsidP="00E976C5">
            <w:pPr>
              <w:spacing w:after="0"/>
              <w:rPr>
                <w:rFonts w:ascii="Times New Roman" w:hAnsi="Times New Roman"/>
                <w:bCs/>
                <w:sz w:val="24"/>
                <w:szCs w:val="24"/>
              </w:rPr>
            </w:pPr>
          </w:p>
        </w:tc>
        <w:tc>
          <w:tcPr>
            <w:tcW w:w="450" w:type="pct"/>
            <w:vMerge/>
          </w:tcPr>
          <w:p w14:paraId="218C844B" w14:textId="77777777" w:rsidR="00E976C5" w:rsidRPr="002007E0" w:rsidRDefault="00E976C5" w:rsidP="00E976C5">
            <w:pPr>
              <w:spacing w:after="0"/>
              <w:rPr>
                <w:rFonts w:ascii="Times New Roman" w:hAnsi="Times New Roman"/>
                <w:sz w:val="24"/>
                <w:szCs w:val="24"/>
              </w:rPr>
            </w:pPr>
          </w:p>
        </w:tc>
      </w:tr>
      <w:tr w:rsidR="00E976C5" w:rsidRPr="002007E0" w14:paraId="3D68EC59" w14:textId="77777777" w:rsidTr="00E976C5">
        <w:trPr>
          <w:trHeight w:val="20"/>
        </w:trPr>
        <w:tc>
          <w:tcPr>
            <w:tcW w:w="3285" w:type="pct"/>
            <w:gridSpan w:val="2"/>
          </w:tcPr>
          <w:p w14:paraId="15922D38"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В том числе лабораторных занятий</w:t>
            </w:r>
          </w:p>
        </w:tc>
        <w:tc>
          <w:tcPr>
            <w:tcW w:w="812" w:type="pct"/>
            <w:vAlign w:val="center"/>
          </w:tcPr>
          <w:p w14:paraId="23DD8D25"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6</w:t>
            </w:r>
          </w:p>
        </w:tc>
        <w:tc>
          <w:tcPr>
            <w:tcW w:w="453" w:type="pct"/>
            <w:vMerge/>
          </w:tcPr>
          <w:p w14:paraId="057C8914" w14:textId="77777777" w:rsidR="00E976C5" w:rsidRPr="00110166" w:rsidRDefault="00E976C5" w:rsidP="00E976C5">
            <w:pPr>
              <w:spacing w:after="0"/>
              <w:rPr>
                <w:rFonts w:ascii="Times New Roman" w:hAnsi="Times New Roman"/>
                <w:bCs/>
                <w:sz w:val="24"/>
                <w:szCs w:val="24"/>
              </w:rPr>
            </w:pPr>
          </w:p>
        </w:tc>
        <w:tc>
          <w:tcPr>
            <w:tcW w:w="450" w:type="pct"/>
            <w:vMerge/>
          </w:tcPr>
          <w:p w14:paraId="15A3866E" w14:textId="77777777" w:rsidR="00E976C5" w:rsidRPr="002007E0" w:rsidRDefault="00E976C5" w:rsidP="00E976C5">
            <w:pPr>
              <w:spacing w:after="0"/>
              <w:rPr>
                <w:rFonts w:ascii="Times New Roman" w:hAnsi="Times New Roman"/>
                <w:sz w:val="24"/>
                <w:szCs w:val="24"/>
              </w:rPr>
            </w:pPr>
          </w:p>
        </w:tc>
      </w:tr>
      <w:tr w:rsidR="00E976C5" w:rsidRPr="002007E0" w14:paraId="410F5ED5" w14:textId="77777777" w:rsidTr="00E976C5">
        <w:trPr>
          <w:trHeight w:val="20"/>
        </w:trPr>
        <w:tc>
          <w:tcPr>
            <w:tcW w:w="1159" w:type="pct"/>
          </w:tcPr>
          <w:p w14:paraId="7D3FE99F" w14:textId="77777777" w:rsidR="00E976C5" w:rsidRPr="001F131B" w:rsidRDefault="00E976C5" w:rsidP="00E976C5">
            <w:pPr>
              <w:spacing w:after="0"/>
              <w:rPr>
                <w:rFonts w:ascii="Times New Roman" w:hAnsi="Times New Roman"/>
                <w:bCs/>
                <w:iCs/>
                <w:sz w:val="24"/>
                <w:szCs w:val="24"/>
              </w:rPr>
            </w:pPr>
            <w:r w:rsidRPr="001F131B">
              <w:rPr>
                <w:rFonts w:ascii="Times New Roman" w:hAnsi="Times New Roman"/>
                <w:bCs/>
                <w:iCs/>
                <w:sz w:val="24"/>
                <w:szCs w:val="24"/>
              </w:rPr>
              <w:t>Лабораторное занятие №6</w:t>
            </w:r>
          </w:p>
          <w:p w14:paraId="17F26A0E"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iCs/>
                <w:sz w:val="24"/>
                <w:szCs w:val="24"/>
              </w:rPr>
              <w:t>Биохимические методы исследования молока</w:t>
            </w:r>
          </w:p>
        </w:tc>
        <w:tc>
          <w:tcPr>
            <w:tcW w:w="2126" w:type="pct"/>
          </w:tcPr>
          <w:p w14:paraId="49DB6723" w14:textId="77777777" w:rsidR="00E976C5" w:rsidRPr="001F131B" w:rsidRDefault="00E976C5" w:rsidP="00E976C5">
            <w:pPr>
              <w:spacing w:after="0"/>
              <w:rPr>
                <w:rFonts w:ascii="Times New Roman" w:hAnsi="Times New Roman"/>
                <w:sz w:val="24"/>
                <w:szCs w:val="24"/>
              </w:rPr>
            </w:pPr>
            <w:r w:rsidRPr="001F131B">
              <w:rPr>
                <w:rFonts w:ascii="Times New Roman" w:hAnsi="Times New Roman"/>
                <w:iCs/>
                <w:sz w:val="24"/>
                <w:szCs w:val="24"/>
              </w:rPr>
              <w:t>Биохимические методы исследования молока: качественные и количественный анализ</w:t>
            </w:r>
          </w:p>
        </w:tc>
        <w:tc>
          <w:tcPr>
            <w:tcW w:w="812" w:type="pct"/>
            <w:vAlign w:val="center"/>
          </w:tcPr>
          <w:p w14:paraId="01109192"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4</w:t>
            </w:r>
          </w:p>
        </w:tc>
        <w:tc>
          <w:tcPr>
            <w:tcW w:w="453" w:type="pct"/>
            <w:vMerge/>
          </w:tcPr>
          <w:p w14:paraId="73AD3812" w14:textId="77777777" w:rsidR="00E976C5" w:rsidRPr="00110166" w:rsidRDefault="00E976C5" w:rsidP="00E976C5">
            <w:pPr>
              <w:spacing w:after="0"/>
              <w:rPr>
                <w:rFonts w:ascii="Times New Roman" w:hAnsi="Times New Roman"/>
                <w:bCs/>
                <w:sz w:val="24"/>
                <w:szCs w:val="24"/>
              </w:rPr>
            </w:pPr>
          </w:p>
        </w:tc>
        <w:tc>
          <w:tcPr>
            <w:tcW w:w="450" w:type="pct"/>
            <w:vMerge/>
          </w:tcPr>
          <w:p w14:paraId="574D06EC" w14:textId="77777777" w:rsidR="00E976C5" w:rsidRPr="002007E0" w:rsidRDefault="00E976C5" w:rsidP="00E976C5">
            <w:pPr>
              <w:spacing w:after="0"/>
              <w:rPr>
                <w:rFonts w:ascii="Times New Roman" w:hAnsi="Times New Roman"/>
                <w:sz w:val="24"/>
                <w:szCs w:val="24"/>
              </w:rPr>
            </w:pPr>
          </w:p>
        </w:tc>
      </w:tr>
      <w:tr w:rsidR="00E976C5" w:rsidRPr="002007E0" w14:paraId="2CEED5B4" w14:textId="77777777" w:rsidTr="00E976C5">
        <w:trPr>
          <w:trHeight w:val="20"/>
        </w:trPr>
        <w:tc>
          <w:tcPr>
            <w:tcW w:w="1159" w:type="pct"/>
          </w:tcPr>
          <w:p w14:paraId="05B5D5B8" w14:textId="77777777" w:rsidR="00E976C5" w:rsidRPr="001F131B" w:rsidRDefault="00E976C5" w:rsidP="00E976C5">
            <w:pPr>
              <w:spacing w:after="0"/>
              <w:rPr>
                <w:rFonts w:ascii="Times New Roman" w:hAnsi="Times New Roman"/>
                <w:bCs/>
                <w:iCs/>
                <w:sz w:val="24"/>
                <w:szCs w:val="24"/>
              </w:rPr>
            </w:pPr>
            <w:bookmarkStart w:id="43" w:name="_Toc428879044"/>
            <w:r w:rsidRPr="001F131B">
              <w:rPr>
                <w:rFonts w:ascii="Times New Roman" w:hAnsi="Times New Roman"/>
                <w:bCs/>
                <w:iCs/>
                <w:sz w:val="24"/>
                <w:szCs w:val="24"/>
              </w:rPr>
              <w:t>Лабораторное занятие №7</w:t>
            </w:r>
            <w:r w:rsidRPr="001F131B">
              <w:rPr>
                <w:rFonts w:ascii="Times New Roman" w:hAnsi="Times New Roman"/>
                <w:iCs/>
                <w:sz w:val="24"/>
                <w:szCs w:val="24"/>
              </w:rPr>
              <w:t xml:space="preserve"> Обнаружение крахмала в зеленых листьях</w:t>
            </w:r>
            <w:bookmarkStart w:id="44" w:name="bookmark1"/>
            <w:r w:rsidRPr="001F131B">
              <w:rPr>
                <w:rFonts w:ascii="Times New Roman" w:hAnsi="Times New Roman"/>
                <w:iCs/>
                <w:sz w:val="24"/>
                <w:szCs w:val="24"/>
              </w:rPr>
              <w:t xml:space="preserve"> растений</w:t>
            </w:r>
            <w:bookmarkEnd w:id="43"/>
            <w:bookmarkEnd w:id="44"/>
          </w:p>
        </w:tc>
        <w:tc>
          <w:tcPr>
            <w:tcW w:w="2126" w:type="pct"/>
          </w:tcPr>
          <w:p w14:paraId="2BD49A22" w14:textId="77777777" w:rsidR="00E976C5" w:rsidRPr="001F131B" w:rsidRDefault="00E976C5" w:rsidP="00E976C5">
            <w:pPr>
              <w:spacing w:after="0"/>
              <w:rPr>
                <w:rFonts w:ascii="Times New Roman" w:hAnsi="Times New Roman"/>
                <w:sz w:val="24"/>
                <w:szCs w:val="24"/>
              </w:rPr>
            </w:pPr>
            <w:r w:rsidRPr="001F131B">
              <w:rPr>
                <w:rFonts w:ascii="Times New Roman" w:hAnsi="Times New Roman"/>
                <w:iCs/>
                <w:sz w:val="24"/>
                <w:szCs w:val="24"/>
              </w:rPr>
              <w:t>Обнаружение крахмала в зеленых листьях растений микроскопическим и биохимическим методом</w:t>
            </w:r>
          </w:p>
        </w:tc>
        <w:tc>
          <w:tcPr>
            <w:tcW w:w="812" w:type="pct"/>
            <w:vAlign w:val="center"/>
          </w:tcPr>
          <w:p w14:paraId="1629DD3A"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5F18A980" w14:textId="77777777" w:rsidR="00E976C5" w:rsidRPr="00110166" w:rsidRDefault="00E976C5" w:rsidP="00E976C5">
            <w:pPr>
              <w:spacing w:after="0"/>
              <w:rPr>
                <w:rFonts w:ascii="Times New Roman" w:hAnsi="Times New Roman"/>
                <w:bCs/>
                <w:sz w:val="24"/>
                <w:szCs w:val="24"/>
              </w:rPr>
            </w:pPr>
          </w:p>
        </w:tc>
        <w:tc>
          <w:tcPr>
            <w:tcW w:w="450" w:type="pct"/>
            <w:vMerge/>
          </w:tcPr>
          <w:p w14:paraId="502B6C84" w14:textId="77777777" w:rsidR="00E976C5" w:rsidRPr="002007E0" w:rsidRDefault="00E976C5" w:rsidP="00E976C5">
            <w:pPr>
              <w:spacing w:after="0"/>
              <w:rPr>
                <w:rFonts w:ascii="Times New Roman" w:hAnsi="Times New Roman"/>
                <w:sz w:val="24"/>
                <w:szCs w:val="24"/>
              </w:rPr>
            </w:pPr>
          </w:p>
        </w:tc>
      </w:tr>
      <w:tr w:rsidR="00E976C5" w:rsidRPr="002007E0" w14:paraId="7DDD105C" w14:textId="77777777" w:rsidTr="00E976C5">
        <w:trPr>
          <w:trHeight w:val="20"/>
        </w:trPr>
        <w:tc>
          <w:tcPr>
            <w:tcW w:w="1159" w:type="pct"/>
          </w:tcPr>
          <w:p w14:paraId="61891462"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 xml:space="preserve">Тема 2.5. </w:t>
            </w:r>
          </w:p>
          <w:p w14:paraId="62DFE411"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Витамины, гормоны, нуклеиновые кислоты их свойства, биохимические превращения с их участием.</w:t>
            </w:r>
          </w:p>
        </w:tc>
        <w:tc>
          <w:tcPr>
            <w:tcW w:w="2126" w:type="pct"/>
          </w:tcPr>
          <w:p w14:paraId="423D52AB"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Витамины, гормоны, нуклеиновые кислоты их свойства, биохимические превращения с их участием в организме живых существ, роль, отличительные особенности</w:t>
            </w:r>
          </w:p>
        </w:tc>
        <w:tc>
          <w:tcPr>
            <w:tcW w:w="812" w:type="pct"/>
            <w:vAlign w:val="center"/>
          </w:tcPr>
          <w:p w14:paraId="45993294"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2136240B" w14:textId="77777777" w:rsidR="00E976C5" w:rsidRPr="00110166" w:rsidRDefault="00E976C5" w:rsidP="00E976C5">
            <w:pPr>
              <w:spacing w:after="0"/>
              <w:rPr>
                <w:rFonts w:ascii="Times New Roman" w:hAnsi="Times New Roman"/>
                <w:bCs/>
                <w:sz w:val="24"/>
                <w:szCs w:val="24"/>
              </w:rPr>
            </w:pPr>
          </w:p>
        </w:tc>
        <w:tc>
          <w:tcPr>
            <w:tcW w:w="450" w:type="pct"/>
            <w:vMerge/>
          </w:tcPr>
          <w:p w14:paraId="35119064" w14:textId="77777777" w:rsidR="00E976C5" w:rsidRPr="002007E0" w:rsidRDefault="00E976C5" w:rsidP="00E976C5">
            <w:pPr>
              <w:spacing w:after="0"/>
              <w:rPr>
                <w:rFonts w:ascii="Times New Roman" w:hAnsi="Times New Roman"/>
                <w:sz w:val="24"/>
                <w:szCs w:val="24"/>
              </w:rPr>
            </w:pPr>
          </w:p>
        </w:tc>
      </w:tr>
      <w:tr w:rsidR="00E976C5" w:rsidRPr="002007E0" w14:paraId="59F04637" w14:textId="77777777" w:rsidTr="00E976C5">
        <w:trPr>
          <w:trHeight w:val="20"/>
        </w:trPr>
        <w:tc>
          <w:tcPr>
            <w:tcW w:w="1159" w:type="pct"/>
          </w:tcPr>
          <w:p w14:paraId="24C996EE"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Тема2.6</w:t>
            </w:r>
          </w:p>
          <w:p w14:paraId="64AFE587" w14:textId="77777777" w:rsidR="00E976C5" w:rsidRPr="001F131B" w:rsidRDefault="00E976C5" w:rsidP="00E976C5">
            <w:pPr>
              <w:spacing w:after="0"/>
              <w:rPr>
                <w:rFonts w:ascii="Times New Roman" w:hAnsi="Times New Roman"/>
                <w:bCs/>
                <w:sz w:val="24"/>
                <w:szCs w:val="24"/>
              </w:rPr>
            </w:pPr>
            <w:r w:rsidRPr="001F131B">
              <w:rPr>
                <w:rFonts w:ascii="Times New Roman" w:hAnsi="Times New Roman"/>
                <w:bCs/>
                <w:sz w:val="24"/>
                <w:szCs w:val="24"/>
              </w:rPr>
              <w:t xml:space="preserve"> Биохимические превращения в процессах репликации и транскрипции </w:t>
            </w:r>
          </w:p>
        </w:tc>
        <w:tc>
          <w:tcPr>
            <w:tcW w:w="2126" w:type="pct"/>
          </w:tcPr>
          <w:p w14:paraId="4B05474E" w14:textId="77777777" w:rsidR="00E976C5" w:rsidRPr="001F131B" w:rsidRDefault="00E976C5" w:rsidP="00E976C5">
            <w:pPr>
              <w:spacing w:after="0"/>
              <w:rPr>
                <w:rFonts w:ascii="Times New Roman" w:hAnsi="Times New Roman"/>
                <w:sz w:val="24"/>
                <w:szCs w:val="24"/>
              </w:rPr>
            </w:pPr>
          </w:p>
        </w:tc>
        <w:tc>
          <w:tcPr>
            <w:tcW w:w="812" w:type="pct"/>
            <w:vAlign w:val="center"/>
          </w:tcPr>
          <w:p w14:paraId="248D5E51"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5E68213D" w14:textId="77777777" w:rsidR="00E976C5" w:rsidRPr="00110166" w:rsidRDefault="00E976C5" w:rsidP="00E976C5">
            <w:pPr>
              <w:spacing w:after="0"/>
              <w:rPr>
                <w:rFonts w:ascii="Times New Roman" w:hAnsi="Times New Roman"/>
                <w:bCs/>
                <w:sz w:val="24"/>
                <w:szCs w:val="24"/>
              </w:rPr>
            </w:pPr>
          </w:p>
        </w:tc>
        <w:tc>
          <w:tcPr>
            <w:tcW w:w="450" w:type="pct"/>
            <w:vMerge/>
          </w:tcPr>
          <w:p w14:paraId="5BD01CDE" w14:textId="77777777" w:rsidR="00E976C5" w:rsidRPr="002007E0" w:rsidRDefault="00E976C5" w:rsidP="00E976C5">
            <w:pPr>
              <w:spacing w:after="0"/>
              <w:rPr>
                <w:rFonts w:ascii="Times New Roman" w:hAnsi="Times New Roman"/>
                <w:sz w:val="24"/>
                <w:szCs w:val="24"/>
              </w:rPr>
            </w:pPr>
          </w:p>
        </w:tc>
      </w:tr>
      <w:tr w:rsidR="00E976C5" w:rsidRPr="002007E0" w14:paraId="56B5D10F" w14:textId="77777777" w:rsidTr="00E976C5">
        <w:trPr>
          <w:trHeight w:val="20"/>
        </w:trPr>
        <w:tc>
          <w:tcPr>
            <w:tcW w:w="3285" w:type="pct"/>
            <w:gridSpan w:val="2"/>
          </w:tcPr>
          <w:p w14:paraId="71C29673"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В том числе лабораторных занятий</w:t>
            </w:r>
          </w:p>
        </w:tc>
        <w:tc>
          <w:tcPr>
            <w:tcW w:w="812" w:type="pct"/>
            <w:vAlign w:val="center"/>
          </w:tcPr>
          <w:p w14:paraId="5112BE40"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57197C7C" w14:textId="77777777" w:rsidR="00E976C5" w:rsidRPr="00110166" w:rsidRDefault="00E976C5" w:rsidP="00E976C5">
            <w:pPr>
              <w:spacing w:after="0"/>
              <w:rPr>
                <w:rFonts w:ascii="Times New Roman" w:hAnsi="Times New Roman"/>
                <w:bCs/>
                <w:sz w:val="24"/>
                <w:szCs w:val="24"/>
              </w:rPr>
            </w:pPr>
          </w:p>
        </w:tc>
        <w:tc>
          <w:tcPr>
            <w:tcW w:w="450" w:type="pct"/>
            <w:vMerge/>
          </w:tcPr>
          <w:p w14:paraId="07C975B8" w14:textId="77777777" w:rsidR="00E976C5" w:rsidRPr="002007E0" w:rsidRDefault="00E976C5" w:rsidP="00E976C5">
            <w:pPr>
              <w:spacing w:after="0"/>
              <w:rPr>
                <w:rFonts w:ascii="Times New Roman" w:hAnsi="Times New Roman"/>
                <w:sz w:val="24"/>
                <w:szCs w:val="24"/>
              </w:rPr>
            </w:pPr>
          </w:p>
        </w:tc>
      </w:tr>
      <w:tr w:rsidR="00E976C5" w:rsidRPr="002007E0" w14:paraId="7C7AAF72" w14:textId="77777777" w:rsidTr="00E976C5">
        <w:trPr>
          <w:trHeight w:val="20"/>
        </w:trPr>
        <w:tc>
          <w:tcPr>
            <w:tcW w:w="1159" w:type="pct"/>
          </w:tcPr>
          <w:p w14:paraId="182215A7" w14:textId="77777777" w:rsidR="00E976C5" w:rsidRPr="001F131B" w:rsidRDefault="00E976C5" w:rsidP="00E976C5">
            <w:pPr>
              <w:spacing w:after="0"/>
              <w:rPr>
                <w:rFonts w:ascii="Times New Roman" w:hAnsi="Times New Roman"/>
                <w:iCs/>
                <w:sz w:val="24"/>
                <w:szCs w:val="24"/>
              </w:rPr>
            </w:pPr>
            <w:r w:rsidRPr="001F131B">
              <w:rPr>
                <w:rFonts w:ascii="Times New Roman" w:hAnsi="Times New Roman"/>
                <w:bCs/>
                <w:iCs/>
                <w:sz w:val="24"/>
                <w:szCs w:val="24"/>
              </w:rPr>
              <w:t>Лабораторное занятие №8</w:t>
            </w:r>
            <w:r w:rsidRPr="001F131B">
              <w:rPr>
                <w:rFonts w:ascii="Times New Roman" w:hAnsi="Times New Roman"/>
                <w:iCs/>
                <w:sz w:val="24"/>
                <w:szCs w:val="24"/>
              </w:rPr>
              <w:t xml:space="preserve"> </w:t>
            </w:r>
          </w:p>
          <w:p w14:paraId="6EA55C0A" w14:textId="77777777" w:rsidR="00E976C5" w:rsidRPr="001F131B" w:rsidRDefault="00E976C5" w:rsidP="00E976C5">
            <w:pPr>
              <w:spacing w:after="0"/>
              <w:rPr>
                <w:rFonts w:ascii="Times New Roman" w:hAnsi="Times New Roman"/>
                <w:iCs/>
                <w:sz w:val="24"/>
                <w:szCs w:val="24"/>
              </w:rPr>
            </w:pPr>
            <w:r w:rsidRPr="001F131B">
              <w:rPr>
                <w:rFonts w:ascii="Times New Roman" w:hAnsi="Times New Roman"/>
                <w:bCs/>
                <w:iCs/>
                <w:sz w:val="24"/>
                <w:szCs w:val="24"/>
              </w:rPr>
              <w:t xml:space="preserve">Изучение химического состава </w:t>
            </w:r>
            <w:proofErr w:type="spellStart"/>
            <w:r w:rsidRPr="001F131B">
              <w:rPr>
                <w:rFonts w:ascii="Times New Roman" w:hAnsi="Times New Roman"/>
                <w:bCs/>
                <w:iCs/>
                <w:sz w:val="24"/>
                <w:szCs w:val="24"/>
              </w:rPr>
              <w:t>рибонуклеопротеинов</w:t>
            </w:r>
            <w:proofErr w:type="spellEnd"/>
            <w:r w:rsidRPr="001F131B">
              <w:rPr>
                <w:rFonts w:ascii="Times New Roman" w:hAnsi="Times New Roman"/>
                <w:bCs/>
                <w:iCs/>
                <w:sz w:val="24"/>
                <w:szCs w:val="24"/>
              </w:rPr>
              <w:t xml:space="preserve"> дрожжей</w:t>
            </w:r>
          </w:p>
          <w:p w14:paraId="58C8EA8F" w14:textId="77777777" w:rsidR="00E976C5" w:rsidRPr="001F131B" w:rsidRDefault="00E976C5" w:rsidP="00E976C5">
            <w:pPr>
              <w:spacing w:after="0"/>
              <w:rPr>
                <w:rFonts w:ascii="Times New Roman" w:hAnsi="Times New Roman"/>
                <w:bCs/>
                <w:sz w:val="24"/>
                <w:szCs w:val="24"/>
              </w:rPr>
            </w:pPr>
          </w:p>
        </w:tc>
        <w:tc>
          <w:tcPr>
            <w:tcW w:w="2126" w:type="pct"/>
          </w:tcPr>
          <w:p w14:paraId="2EDB64C4" w14:textId="77777777" w:rsidR="00E976C5" w:rsidRPr="001F131B" w:rsidRDefault="00E976C5" w:rsidP="00E976C5">
            <w:pPr>
              <w:spacing w:after="0"/>
              <w:rPr>
                <w:rFonts w:ascii="Times New Roman" w:hAnsi="Times New Roman"/>
                <w:iCs/>
                <w:sz w:val="24"/>
                <w:szCs w:val="24"/>
              </w:rPr>
            </w:pPr>
            <w:r w:rsidRPr="001F131B">
              <w:rPr>
                <w:rFonts w:ascii="Times New Roman" w:hAnsi="Times New Roman"/>
                <w:bCs/>
                <w:iCs/>
                <w:sz w:val="24"/>
                <w:szCs w:val="24"/>
              </w:rPr>
              <w:lastRenderedPageBreak/>
              <w:t xml:space="preserve">Изучение химического состава </w:t>
            </w:r>
            <w:proofErr w:type="spellStart"/>
            <w:r w:rsidRPr="001F131B">
              <w:rPr>
                <w:rFonts w:ascii="Times New Roman" w:hAnsi="Times New Roman"/>
                <w:bCs/>
                <w:iCs/>
                <w:sz w:val="24"/>
                <w:szCs w:val="24"/>
              </w:rPr>
              <w:t>рибонуклеопротеинов</w:t>
            </w:r>
            <w:proofErr w:type="spellEnd"/>
            <w:r w:rsidRPr="001F131B">
              <w:rPr>
                <w:rFonts w:ascii="Times New Roman" w:hAnsi="Times New Roman"/>
                <w:bCs/>
                <w:iCs/>
                <w:sz w:val="24"/>
                <w:szCs w:val="24"/>
              </w:rPr>
              <w:t xml:space="preserve"> дрожжей микроскопическим и биохимическим методами</w:t>
            </w:r>
          </w:p>
        </w:tc>
        <w:tc>
          <w:tcPr>
            <w:tcW w:w="812" w:type="pct"/>
            <w:vAlign w:val="center"/>
          </w:tcPr>
          <w:p w14:paraId="31B56D80"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vMerge/>
          </w:tcPr>
          <w:p w14:paraId="1836871E" w14:textId="77777777" w:rsidR="00E976C5" w:rsidRPr="00110166" w:rsidRDefault="00E976C5" w:rsidP="00E976C5">
            <w:pPr>
              <w:spacing w:after="0"/>
              <w:rPr>
                <w:rFonts w:ascii="Times New Roman" w:hAnsi="Times New Roman"/>
                <w:bCs/>
                <w:sz w:val="24"/>
                <w:szCs w:val="24"/>
              </w:rPr>
            </w:pPr>
          </w:p>
        </w:tc>
        <w:tc>
          <w:tcPr>
            <w:tcW w:w="450" w:type="pct"/>
            <w:vMerge/>
          </w:tcPr>
          <w:p w14:paraId="7EEA458A" w14:textId="77777777" w:rsidR="00E976C5" w:rsidRPr="002007E0" w:rsidRDefault="00E976C5" w:rsidP="00E976C5">
            <w:pPr>
              <w:spacing w:after="0"/>
              <w:rPr>
                <w:rFonts w:ascii="Times New Roman" w:hAnsi="Times New Roman"/>
                <w:sz w:val="24"/>
                <w:szCs w:val="24"/>
              </w:rPr>
            </w:pPr>
          </w:p>
        </w:tc>
      </w:tr>
      <w:tr w:rsidR="00E976C5" w:rsidRPr="002007E0" w14:paraId="60CB912C" w14:textId="77777777" w:rsidTr="00E976C5">
        <w:trPr>
          <w:trHeight w:val="20"/>
        </w:trPr>
        <w:tc>
          <w:tcPr>
            <w:tcW w:w="1159" w:type="pct"/>
          </w:tcPr>
          <w:p w14:paraId="09A9B369" w14:textId="77777777" w:rsidR="00E976C5" w:rsidRPr="001F131B" w:rsidRDefault="00E976C5" w:rsidP="00E976C5">
            <w:pPr>
              <w:spacing w:after="0"/>
              <w:rPr>
                <w:rFonts w:ascii="Times New Roman" w:hAnsi="Times New Roman"/>
                <w:bCs/>
                <w:iCs/>
                <w:sz w:val="24"/>
                <w:szCs w:val="24"/>
              </w:rPr>
            </w:pPr>
            <w:r w:rsidRPr="001F131B">
              <w:rPr>
                <w:rFonts w:ascii="Times New Roman" w:hAnsi="Times New Roman"/>
                <w:bCs/>
                <w:sz w:val="24"/>
                <w:szCs w:val="24"/>
              </w:rPr>
              <w:t>Самостоятельная работа</w:t>
            </w:r>
          </w:p>
        </w:tc>
        <w:tc>
          <w:tcPr>
            <w:tcW w:w="2126" w:type="pct"/>
          </w:tcPr>
          <w:p w14:paraId="4E547486"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Подготовить реферат на тему «Нарушения белкового, углеводного и липидного обменов веществ у человека: происходящие биохимические изменения в организме, энергетические изменения в организме».</w:t>
            </w:r>
          </w:p>
        </w:tc>
        <w:tc>
          <w:tcPr>
            <w:tcW w:w="812" w:type="pct"/>
            <w:vAlign w:val="center"/>
          </w:tcPr>
          <w:p w14:paraId="1907070F"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5</w:t>
            </w:r>
          </w:p>
        </w:tc>
        <w:tc>
          <w:tcPr>
            <w:tcW w:w="453" w:type="pct"/>
            <w:vMerge/>
          </w:tcPr>
          <w:p w14:paraId="3DA67DC7" w14:textId="77777777" w:rsidR="00E976C5" w:rsidRPr="00110166" w:rsidRDefault="00E976C5" w:rsidP="00E976C5">
            <w:pPr>
              <w:spacing w:after="0"/>
              <w:rPr>
                <w:rFonts w:ascii="Times New Roman" w:hAnsi="Times New Roman"/>
                <w:bCs/>
                <w:sz w:val="24"/>
                <w:szCs w:val="24"/>
              </w:rPr>
            </w:pPr>
          </w:p>
        </w:tc>
        <w:tc>
          <w:tcPr>
            <w:tcW w:w="450" w:type="pct"/>
            <w:vMerge/>
          </w:tcPr>
          <w:p w14:paraId="3733FF07" w14:textId="77777777" w:rsidR="00E976C5" w:rsidRPr="002007E0" w:rsidRDefault="00E976C5" w:rsidP="00E976C5">
            <w:pPr>
              <w:spacing w:after="0"/>
              <w:jc w:val="center"/>
              <w:rPr>
                <w:rFonts w:ascii="Times New Roman" w:hAnsi="Times New Roman"/>
                <w:sz w:val="24"/>
                <w:szCs w:val="24"/>
              </w:rPr>
            </w:pPr>
          </w:p>
        </w:tc>
      </w:tr>
      <w:tr w:rsidR="00E976C5" w:rsidRPr="002007E0" w14:paraId="0D1BB4E5" w14:textId="77777777" w:rsidTr="00E976C5">
        <w:trPr>
          <w:trHeight w:val="20"/>
        </w:trPr>
        <w:tc>
          <w:tcPr>
            <w:tcW w:w="3285" w:type="pct"/>
            <w:gridSpan w:val="2"/>
          </w:tcPr>
          <w:p w14:paraId="7C8D38D2"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Консультация к экзамену</w:t>
            </w:r>
          </w:p>
        </w:tc>
        <w:tc>
          <w:tcPr>
            <w:tcW w:w="812" w:type="pct"/>
            <w:vAlign w:val="center"/>
          </w:tcPr>
          <w:p w14:paraId="50C9C973"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2</w:t>
            </w:r>
          </w:p>
        </w:tc>
        <w:tc>
          <w:tcPr>
            <w:tcW w:w="453" w:type="pct"/>
          </w:tcPr>
          <w:p w14:paraId="68420FAD" w14:textId="77777777" w:rsidR="00E976C5" w:rsidRPr="00110166" w:rsidRDefault="00E976C5" w:rsidP="00E976C5">
            <w:pPr>
              <w:spacing w:after="0"/>
              <w:rPr>
                <w:rFonts w:ascii="Times New Roman" w:hAnsi="Times New Roman"/>
                <w:bCs/>
                <w:sz w:val="24"/>
                <w:szCs w:val="24"/>
              </w:rPr>
            </w:pPr>
          </w:p>
        </w:tc>
        <w:tc>
          <w:tcPr>
            <w:tcW w:w="450" w:type="pct"/>
          </w:tcPr>
          <w:p w14:paraId="496043F4" w14:textId="77777777" w:rsidR="00E976C5" w:rsidRPr="002007E0" w:rsidRDefault="00E976C5" w:rsidP="00E976C5">
            <w:pPr>
              <w:spacing w:after="0"/>
              <w:rPr>
                <w:rFonts w:ascii="Times New Roman" w:hAnsi="Times New Roman"/>
                <w:sz w:val="24"/>
                <w:szCs w:val="24"/>
              </w:rPr>
            </w:pPr>
          </w:p>
        </w:tc>
      </w:tr>
      <w:tr w:rsidR="00E976C5" w:rsidRPr="002007E0" w14:paraId="09E9007E" w14:textId="77777777" w:rsidTr="00E976C5">
        <w:trPr>
          <w:trHeight w:val="20"/>
        </w:trPr>
        <w:tc>
          <w:tcPr>
            <w:tcW w:w="3285" w:type="pct"/>
            <w:gridSpan w:val="2"/>
          </w:tcPr>
          <w:p w14:paraId="7AF77314" w14:textId="77777777" w:rsidR="00E976C5" w:rsidRPr="001F131B" w:rsidRDefault="00E976C5" w:rsidP="00E976C5">
            <w:pPr>
              <w:spacing w:after="0"/>
              <w:rPr>
                <w:rFonts w:ascii="Times New Roman" w:hAnsi="Times New Roman"/>
                <w:sz w:val="24"/>
                <w:szCs w:val="24"/>
              </w:rPr>
            </w:pPr>
            <w:r w:rsidRPr="001F131B">
              <w:rPr>
                <w:rFonts w:ascii="Times New Roman" w:hAnsi="Times New Roman"/>
                <w:sz w:val="24"/>
                <w:szCs w:val="24"/>
              </w:rPr>
              <w:t xml:space="preserve">Промежуточная аттестация: </w:t>
            </w:r>
            <w:r w:rsidRPr="001F131B">
              <w:rPr>
                <w:rFonts w:ascii="Times New Roman" w:hAnsi="Times New Roman"/>
                <w:bCs/>
                <w:sz w:val="24"/>
                <w:szCs w:val="24"/>
              </w:rPr>
              <w:t>экзамен</w:t>
            </w:r>
          </w:p>
        </w:tc>
        <w:tc>
          <w:tcPr>
            <w:tcW w:w="812" w:type="pct"/>
            <w:vAlign w:val="center"/>
          </w:tcPr>
          <w:p w14:paraId="0206C7D2" w14:textId="77777777" w:rsidR="00E976C5" w:rsidRPr="001F131B" w:rsidRDefault="00E976C5" w:rsidP="00E976C5">
            <w:pPr>
              <w:spacing w:after="0"/>
              <w:jc w:val="center"/>
              <w:rPr>
                <w:rFonts w:ascii="Times New Roman" w:hAnsi="Times New Roman"/>
                <w:sz w:val="24"/>
                <w:szCs w:val="24"/>
              </w:rPr>
            </w:pPr>
            <w:r w:rsidRPr="001F131B">
              <w:rPr>
                <w:rFonts w:ascii="Times New Roman" w:hAnsi="Times New Roman"/>
                <w:sz w:val="24"/>
                <w:szCs w:val="24"/>
              </w:rPr>
              <w:t>6</w:t>
            </w:r>
          </w:p>
        </w:tc>
        <w:tc>
          <w:tcPr>
            <w:tcW w:w="453" w:type="pct"/>
          </w:tcPr>
          <w:p w14:paraId="592C7903" w14:textId="77777777" w:rsidR="00E976C5" w:rsidRPr="00110166" w:rsidRDefault="00E976C5" w:rsidP="00E976C5">
            <w:pPr>
              <w:spacing w:after="0"/>
              <w:rPr>
                <w:rFonts w:ascii="Times New Roman" w:hAnsi="Times New Roman"/>
                <w:bCs/>
                <w:sz w:val="24"/>
                <w:szCs w:val="24"/>
              </w:rPr>
            </w:pPr>
          </w:p>
        </w:tc>
        <w:tc>
          <w:tcPr>
            <w:tcW w:w="450" w:type="pct"/>
          </w:tcPr>
          <w:p w14:paraId="1A2B4B00" w14:textId="77777777" w:rsidR="00E976C5" w:rsidRPr="002007E0" w:rsidRDefault="00E976C5" w:rsidP="00E976C5">
            <w:pPr>
              <w:spacing w:after="0"/>
              <w:rPr>
                <w:rFonts w:ascii="Times New Roman" w:hAnsi="Times New Roman"/>
                <w:sz w:val="24"/>
                <w:szCs w:val="24"/>
              </w:rPr>
            </w:pPr>
          </w:p>
        </w:tc>
      </w:tr>
      <w:tr w:rsidR="00E976C5" w:rsidRPr="002007E0" w14:paraId="47B7C753" w14:textId="77777777" w:rsidTr="00E976C5">
        <w:trPr>
          <w:trHeight w:val="20"/>
        </w:trPr>
        <w:tc>
          <w:tcPr>
            <w:tcW w:w="3285" w:type="pct"/>
            <w:gridSpan w:val="2"/>
          </w:tcPr>
          <w:p w14:paraId="4AC48BCF" w14:textId="77777777" w:rsidR="00E976C5" w:rsidRPr="001F131B" w:rsidRDefault="00E976C5" w:rsidP="00E976C5">
            <w:pPr>
              <w:rPr>
                <w:rFonts w:ascii="Times New Roman" w:hAnsi="Times New Roman"/>
                <w:bCs/>
                <w:sz w:val="24"/>
                <w:szCs w:val="24"/>
              </w:rPr>
            </w:pPr>
            <w:r w:rsidRPr="001F131B">
              <w:rPr>
                <w:rFonts w:ascii="Times New Roman" w:hAnsi="Times New Roman"/>
                <w:bCs/>
                <w:sz w:val="24"/>
                <w:szCs w:val="24"/>
              </w:rPr>
              <w:t>Всего:</w:t>
            </w:r>
          </w:p>
        </w:tc>
        <w:tc>
          <w:tcPr>
            <w:tcW w:w="812" w:type="pct"/>
            <w:vAlign w:val="center"/>
          </w:tcPr>
          <w:p w14:paraId="71345A37" w14:textId="77777777" w:rsidR="00E976C5" w:rsidRPr="001F131B" w:rsidRDefault="00E976C5" w:rsidP="00E976C5">
            <w:pPr>
              <w:jc w:val="center"/>
              <w:rPr>
                <w:rFonts w:ascii="Times New Roman" w:hAnsi="Times New Roman"/>
                <w:bCs/>
                <w:sz w:val="24"/>
                <w:szCs w:val="24"/>
              </w:rPr>
            </w:pPr>
            <w:r w:rsidRPr="001F131B">
              <w:rPr>
                <w:rFonts w:ascii="Times New Roman" w:hAnsi="Times New Roman"/>
                <w:bCs/>
                <w:sz w:val="24"/>
                <w:szCs w:val="24"/>
              </w:rPr>
              <w:t>67</w:t>
            </w:r>
          </w:p>
        </w:tc>
        <w:tc>
          <w:tcPr>
            <w:tcW w:w="453" w:type="pct"/>
          </w:tcPr>
          <w:p w14:paraId="0075DDE8" w14:textId="77777777" w:rsidR="00E976C5" w:rsidRPr="00110166" w:rsidRDefault="00E976C5" w:rsidP="00E976C5">
            <w:pPr>
              <w:rPr>
                <w:rFonts w:ascii="Times New Roman" w:hAnsi="Times New Roman"/>
                <w:bCs/>
                <w:sz w:val="24"/>
                <w:szCs w:val="24"/>
              </w:rPr>
            </w:pPr>
          </w:p>
        </w:tc>
        <w:tc>
          <w:tcPr>
            <w:tcW w:w="450" w:type="pct"/>
          </w:tcPr>
          <w:p w14:paraId="44CEAC60" w14:textId="77777777" w:rsidR="00E976C5" w:rsidRPr="002007E0" w:rsidRDefault="00E976C5" w:rsidP="00E976C5">
            <w:pPr>
              <w:rPr>
                <w:rFonts w:ascii="Times New Roman" w:hAnsi="Times New Roman"/>
                <w:b/>
                <w:bCs/>
                <w:sz w:val="24"/>
                <w:szCs w:val="24"/>
              </w:rPr>
            </w:pPr>
          </w:p>
        </w:tc>
      </w:tr>
    </w:tbl>
    <w:p w14:paraId="7066A865" w14:textId="77777777" w:rsidR="00E976C5" w:rsidRPr="002007E0" w:rsidRDefault="00E976C5" w:rsidP="00E976C5">
      <w:pPr>
        <w:ind w:firstLine="709"/>
        <w:rPr>
          <w:rFonts w:ascii="Times New Roman" w:hAnsi="Times New Roman"/>
          <w:sz w:val="24"/>
          <w:szCs w:val="24"/>
        </w:rPr>
        <w:sectPr w:rsidR="00E976C5" w:rsidRPr="002007E0" w:rsidSect="00E976C5">
          <w:pgSz w:w="16840" w:h="11907" w:orient="landscape"/>
          <w:pgMar w:top="851" w:right="1134" w:bottom="851" w:left="992" w:header="709" w:footer="709" w:gutter="0"/>
          <w:cols w:space="720"/>
        </w:sectPr>
      </w:pPr>
    </w:p>
    <w:p w14:paraId="2D572474" w14:textId="77777777" w:rsidR="00E976C5" w:rsidRPr="002007E0" w:rsidRDefault="00E976C5" w:rsidP="00E976C5">
      <w:pPr>
        <w:ind w:left="1353"/>
        <w:rPr>
          <w:rFonts w:ascii="Times New Roman" w:hAnsi="Times New Roman"/>
          <w:b/>
          <w:bCs/>
          <w:sz w:val="24"/>
          <w:szCs w:val="24"/>
        </w:rPr>
      </w:pPr>
      <w:r w:rsidRPr="002007E0">
        <w:rPr>
          <w:rFonts w:ascii="Times New Roman" w:hAnsi="Times New Roman"/>
          <w:b/>
          <w:bCs/>
          <w:sz w:val="24"/>
          <w:szCs w:val="24"/>
        </w:rPr>
        <w:lastRenderedPageBreak/>
        <w:t>3. УСЛОВИЯ РЕАЛИЗАЦИИ УЧЕБНОЙ ДИСЦИПЛИНЫ</w:t>
      </w:r>
    </w:p>
    <w:p w14:paraId="031E3010" w14:textId="77777777" w:rsidR="00E976C5" w:rsidRPr="00A05C66" w:rsidRDefault="00E976C5" w:rsidP="00E976C5">
      <w:pPr>
        <w:suppressAutoHyphens/>
        <w:spacing w:after="0"/>
        <w:ind w:firstLine="709"/>
        <w:jc w:val="both"/>
        <w:rPr>
          <w:rFonts w:ascii="Times New Roman" w:hAnsi="Times New Roman"/>
          <w:bCs/>
          <w:sz w:val="24"/>
          <w:szCs w:val="24"/>
        </w:rPr>
      </w:pPr>
      <w:r w:rsidRPr="00A05C6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82698F3" w14:textId="77777777" w:rsidR="00E976C5" w:rsidRPr="00A05C66" w:rsidRDefault="00E976C5" w:rsidP="00E976C5">
      <w:pPr>
        <w:suppressAutoHyphens/>
        <w:autoSpaceDE w:val="0"/>
        <w:autoSpaceDN w:val="0"/>
        <w:adjustRightInd w:val="0"/>
        <w:spacing w:after="0"/>
        <w:ind w:firstLine="709"/>
        <w:jc w:val="both"/>
        <w:rPr>
          <w:rFonts w:ascii="Times New Roman" w:hAnsi="Times New Roman"/>
          <w:i/>
          <w:sz w:val="24"/>
          <w:szCs w:val="24"/>
          <w:vertAlign w:val="superscript"/>
          <w:lang w:eastAsia="en-US"/>
        </w:rPr>
      </w:pPr>
      <w:bookmarkStart w:id="45" w:name="_Hlk107231834"/>
      <w:r w:rsidRPr="00A05C66">
        <w:rPr>
          <w:rFonts w:ascii="Times New Roman" w:hAnsi="Times New Roman"/>
          <w:bCs/>
          <w:sz w:val="24"/>
          <w:szCs w:val="24"/>
        </w:rPr>
        <w:t>Кабинет</w:t>
      </w:r>
      <w:r>
        <w:rPr>
          <w:rFonts w:ascii="Times New Roman" w:hAnsi="Times New Roman"/>
          <w:bCs/>
          <w:sz w:val="24"/>
          <w:szCs w:val="24"/>
        </w:rPr>
        <w:t xml:space="preserve"> </w:t>
      </w:r>
      <w:r w:rsidRPr="006F580B">
        <w:rPr>
          <w:rFonts w:ascii="Times New Roman" w:hAnsi="Times New Roman"/>
          <w:bCs/>
          <w:sz w:val="24"/>
          <w:szCs w:val="24"/>
        </w:rPr>
        <w:t>«</w:t>
      </w:r>
      <w:r w:rsidRPr="006F580B">
        <w:rPr>
          <w:rFonts w:ascii="Times New Roman" w:hAnsi="Times New Roman"/>
          <w:bCs/>
          <w:iCs/>
          <w:sz w:val="24"/>
          <w:szCs w:val="24"/>
        </w:rPr>
        <w:t>Основы микробиологии и биохимии»</w:t>
      </w:r>
      <w:r>
        <w:rPr>
          <w:rFonts w:ascii="Times New Roman" w:hAnsi="Times New Roman"/>
          <w:bCs/>
          <w:iCs/>
          <w:sz w:val="24"/>
          <w:szCs w:val="24"/>
        </w:rPr>
        <w:t>,</w:t>
      </w:r>
      <w:r w:rsidRPr="00A05C66">
        <w:rPr>
          <w:rFonts w:ascii="Times New Roman" w:hAnsi="Times New Roman"/>
          <w:bCs/>
          <w:i/>
          <w:sz w:val="24"/>
          <w:szCs w:val="24"/>
        </w:rPr>
        <w:t xml:space="preserve"> </w:t>
      </w:r>
      <w:r>
        <w:rPr>
          <w:rFonts w:ascii="Times New Roman" w:hAnsi="Times New Roman"/>
          <w:bCs/>
          <w:sz w:val="24"/>
          <w:szCs w:val="24"/>
        </w:rPr>
        <w:t>оснащенный в соответствии с п. 6.1.2.1 образовательной программы по</w:t>
      </w:r>
      <w:r w:rsidRPr="00A05C66">
        <w:rPr>
          <w:rFonts w:ascii="Times New Roman" w:hAnsi="Times New Roman"/>
          <w:bCs/>
          <w:sz w:val="24"/>
          <w:szCs w:val="24"/>
        </w:rPr>
        <w:t xml:space="preserve"> специальности</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E976C5" w:rsidRPr="00A05C66" w14:paraId="5F07FAAA" w14:textId="77777777" w:rsidTr="00E976C5">
        <w:tc>
          <w:tcPr>
            <w:tcW w:w="273" w:type="pct"/>
            <w:shd w:val="clear" w:color="auto" w:fill="auto"/>
            <w:vAlign w:val="center"/>
          </w:tcPr>
          <w:p w14:paraId="3BC67287" w14:textId="77777777" w:rsidR="00E976C5" w:rsidRPr="00A05C66" w:rsidRDefault="00E976C5" w:rsidP="00E976C5">
            <w:pPr>
              <w:pStyle w:val="122"/>
              <w:spacing w:line="276" w:lineRule="auto"/>
              <w:jc w:val="center"/>
              <w:rPr>
                <w:szCs w:val="24"/>
                <w:lang w:eastAsia="en-US"/>
              </w:rPr>
            </w:pPr>
            <w:r w:rsidRPr="00A05C66">
              <w:rPr>
                <w:szCs w:val="24"/>
                <w:lang w:eastAsia="en-US"/>
              </w:rPr>
              <w:t>№</w:t>
            </w:r>
          </w:p>
        </w:tc>
        <w:tc>
          <w:tcPr>
            <w:tcW w:w="3200" w:type="pct"/>
            <w:shd w:val="clear" w:color="auto" w:fill="auto"/>
            <w:vAlign w:val="center"/>
          </w:tcPr>
          <w:p w14:paraId="47248420" w14:textId="77777777" w:rsidR="00E976C5" w:rsidRPr="00A05C66" w:rsidRDefault="00E976C5" w:rsidP="00E976C5">
            <w:pPr>
              <w:pStyle w:val="122"/>
              <w:spacing w:line="276" w:lineRule="auto"/>
              <w:jc w:val="center"/>
              <w:rPr>
                <w:szCs w:val="24"/>
                <w:lang w:eastAsia="en-US"/>
              </w:rPr>
            </w:pPr>
            <w:r w:rsidRPr="00A05C66">
              <w:rPr>
                <w:szCs w:val="24"/>
                <w:lang w:eastAsia="en-US"/>
              </w:rPr>
              <w:t>Наименование оборудования</w:t>
            </w:r>
          </w:p>
        </w:tc>
        <w:tc>
          <w:tcPr>
            <w:tcW w:w="1527" w:type="pct"/>
            <w:shd w:val="clear" w:color="auto" w:fill="auto"/>
            <w:vAlign w:val="center"/>
          </w:tcPr>
          <w:p w14:paraId="5EEDACB8" w14:textId="77777777" w:rsidR="00E976C5" w:rsidRPr="00A05C66" w:rsidRDefault="00E976C5" w:rsidP="00E976C5">
            <w:pPr>
              <w:pStyle w:val="122"/>
              <w:spacing w:line="276" w:lineRule="auto"/>
              <w:jc w:val="center"/>
              <w:rPr>
                <w:szCs w:val="24"/>
                <w:lang w:eastAsia="en-US"/>
              </w:rPr>
            </w:pPr>
            <w:r w:rsidRPr="00A05C66">
              <w:rPr>
                <w:szCs w:val="24"/>
                <w:lang w:eastAsia="en-US"/>
              </w:rPr>
              <w:t>Техническое описание</w:t>
            </w:r>
          </w:p>
        </w:tc>
      </w:tr>
      <w:tr w:rsidR="00E976C5" w:rsidRPr="00A05C66" w14:paraId="3167B709" w14:textId="77777777" w:rsidTr="00E976C5">
        <w:trPr>
          <w:trHeight w:val="278"/>
        </w:trPr>
        <w:tc>
          <w:tcPr>
            <w:tcW w:w="5000" w:type="pct"/>
            <w:gridSpan w:val="3"/>
            <w:shd w:val="clear" w:color="auto" w:fill="auto"/>
          </w:tcPr>
          <w:p w14:paraId="50283435" w14:textId="77777777" w:rsidR="00E976C5" w:rsidRPr="00A05C66" w:rsidRDefault="00E976C5" w:rsidP="00E976C5">
            <w:pPr>
              <w:pStyle w:val="122"/>
              <w:spacing w:line="276" w:lineRule="auto"/>
              <w:rPr>
                <w:b/>
                <w:bCs/>
                <w:szCs w:val="24"/>
                <w:lang w:eastAsia="en-US"/>
              </w:rPr>
            </w:pPr>
            <w:r w:rsidRPr="00A05C66">
              <w:rPr>
                <w:b/>
                <w:bCs/>
                <w:szCs w:val="24"/>
                <w:lang w:val="en-US" w:eastAsia="en-US"/>
              </w:rPr>
              <w:t>I</w:t>
            </w:r>
            <w:r w:rsidRPr="00A05C66">
              <w:rPr>
                <w:b/>
                <w:bCs/>
                <w:szCs w:val="24"/>
                <w:lang w:eastAsia="en-US"/>
              </w:rPr>
              <w:t xml:space="preserve"> Специализированная мебель и системы хранения</w:t>
            </w:r>
          </w:p>
        </w:tc>
      </w:tr>
      <w:tr w:rsidR="00E976C5" w:rsidRPr="00A05C66" w14:paraId="70919720" w14:textId="77777777" w:rsidTr="00E976C5">
        <w:trPr>
          <w:trHeight w:val="277"/>
        </w:trPr>
        <w:tc>
          <w:tcPr>
            <w:tcW w:w="5000" w:type="pct"/>
            <w:gridSpan w:val="3"/>
            <w:shd w:val="clear" w:color="auto" w:fill="auto"/>
          </w:tcPr>
          <w:p w14:paraId="72E5AFAE" w14:textId="77777777" w:rsidR="00E976C5" w:rsidRPr="00A05C66" w:rsidRDefault="00E976C5" w:rsidP="00E976C5">
            <w:pPr>
              <w:pStyle w:val="122"/>
              <w:spacing w:line="276" w:lineRule="auto"/>
              <w:rPr>
                <w:b/>
                <w:bCs/>
                <w:szCs w:val="24"/>
                <w:lang w:eastAsia="en-US"/>
              </w:rPr>
            </w:pPr>
            <w:r w:rsidRPr="00A05C66">
              <w:rPr>
                <w:b/>
                <w:bCs/>
                <w:szCs w:val="24"/>
                <w:lang w:eastAsia="en-US"/>
              </w:rPr>
              <w:t>Основное оборудование</w:t>
            </w:r>
          </w:p>
        </w:tc>
      </w:tr>
      <w:tr w:rsidR="00E976C5" w:rsidRPr="00A05C66" w14:paraId="2B052B69" w14:textId="77777777" w:rsidTr="00E976C5">
        <w:tc>
          <w:tcPr>
            <w:tcW w:w="273" w:type="pct"/>
            <w:shd w:val="clear" w:color="auto" w:fill="auto"/>
          </w:tcPr>
          <w:p w14:paraId="1C5F9CA4"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1B08F65A" w14:textId="77777777" w:rsidR="00E976C5" w:rsidRPr="00A05C66" w:rsidRDefault="00E976C5" w:rsidP="00E976C5">
            <w:pPr>
              <w:pStyle w:val="122"/>
              <w:spacing w:line="276" w:lineRule="auto"/>
              <w:rPr>
                <w:szCs w:val="24"/>
                <w:lang w:eastAsia="en-US"/>
              </w:rPr>
            </w:pPr>
            <w:r w:rsidRPr="00A05C66">
              <w:rPr>
                <w:szCs w:val="24"/>
                <w:lang w:eastAsia="en-US"/>
              </w:rPr>
              <w:t>Стол ученический (одноместный / Двухместный, регулируемый / нерегулируемый)</w:t>
            </w:r>
          </w:p>
        </w:tc>
        <w:tc>
          <w:tcPr>
            <w:tcW w:w="1527" w:type="pct"/>
            <w:shd w:val="clear" w:color="auto" w:fill="auto"/>
          </w:tcPr>
          <w:p w14:paraId="41DFAC11" w14:textId="77777777" w:rsidR="00E976C5" w:rsidRPr="00A05C66" w:rsidRDefault="00E976C5" w:rsidP="00E976C5">
            <w:pPr>
              <w:pStyle w:val="122"/>
              <w:spacing w:line="276" w:lineRule="auto"/>
              <w:rPr>
                <w:szCs w:val="24"/>
                <w:lang w:eastAsia="en-US"/>
              </w:rPr>
            </w:pPr>
            <w:r w:rsidRPr="00A05C66">
              <w:rPr>
                <w:szCs w:val="24"/>
                <w:lang w:eastAsia="en-US"/>
              </w:rPr>
              <w:t>Высота, мм: 800</w:t>
            </w:r>
          </w:p>
          <w:p w14:paraId="3CD8EC0E" w14:textId="77777777" w:rsidR="00E976C5" w:rsidRPr="00A05C66" w:rsidRDefault="00E976C5" w:rsidP="00E976C5">
            <w:pPr>
              <w:pStyle w:val="122"/>
              <w:spacing w:line="276" w:lineRule="auto"/>
              <w:rPr>
                <w:szCs w:val="24"/>
                <w:lang w:eastAsia="en-US"/>
              </w:rPr>
            </w:pPr>
            <w:r w:rsidRPr="00A05C66">
              <w:rPr>
                <w:szCs w:val="24"/>
                <w:lang w:eastAsia="en-US"/>
              </w:rPr>
              <w:t>Глубина, мм: 700</w:t>
            </w:r>
          </w:p>
          <w:p w14:paraId="68E4B3CB" w14:textId="77777777" w:rsidR="00E976C5" w:rsidRPr="00A05C66" w:rsidRDefault="00E976C5" w:rsidP="00E976C5">
            <w:pPr>
              <w:pStyle w:val="122"/>
              <w:spacing w:line="276" w:lineRule="auto"/>
              <w:rPr>
                <w:szCs w:val="24"/>
                <w:lang w:eastAsia="en-US"/>
              </w:rPr>
            </w:pPr>
            <w:r w:rsidRPr="00A05C66">
              <w:rPr>
                <w:szCs w:val="24"/>
                <w:lang w:eastAsia="en-US"/>
              </w:rPr>
              <w:t>Ширина, мм: 1200</w:t>
            </w:r>
          </w:p>
          <w:p w14:paraId="28D2635D" w14:textId="77777777" w:rsidR="00E976C5" w:rsidRPr="00A05C66" w:rsidRDefault="00E976C5" w:rsidP="00E976C5">
            <w:pPr>
              <w:pStyle w:val="122"/>
              <w:spacing w:line="276" w:lineRule="auto"/>
              <w:rPr>
                <w:szCs w:val="24"/>
                <w:lang w:eastAsia="en-US"/>
              </w:rPr>
            </w:pPr>
            <w:r w:rsidRPr="00A05C66">
              <w:rPr>
                <w:szCs w:val="24"/>
                <w:lang w:eastAsia="en-US"/>
              </w:rPr>
              <w:t>Материал каркаса: ДСП</w:t>
            </w:r>
          </w:p>
          <w:p w14:paraId="2A3AC0DA" w14:textId="77777777" w:rsidR="00E976C5" w:rsidRPr="00A05C66" w:rsidRDefault="00E976C5" w:rsidP="00E976C5">
            <w:pPr>
              <w:pStyle w:val="122"/>
              <w:spacing w:line="276" w:lineRule="auto"/>
              <w:rPr>
                <w:szCs w:val="24"/>
                <w:lang w:eastAsia="en-US"/>
              </w:rPr>
            </w:pPr>
            <w:r w:rsidRPr="00A05C66">
              <w:rPr>
                <w:szCs w:val="24"/>
                <w:lang w:eastAsia="en-US"/>
              </w:rPr>
              <w:t>Материал столешницы: ДСП</w:t>
            </w:r>
          </w:p>
        </w:tc>
      </w:tr>
      <w:tr w:rsidR="00E976C5" w:rsidRPr="00A05C66" w14:paraId="2977CCE1" w14:textId="77777777" w:rsidTr="00E976C5">
        <w:tc>
          <w:tcPr>
            <w:tcW w:w="273" w:type="pct"/>
            <w:shd w:val="clear" w:color="auto" w:fill="auto"/>
          </w:tcPr>
          <w:p w14:paraId="005F282D"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5D94EF55" w14:textId="77777777" w:rsidR="00E976C5" w:rsidRPr="00A05C66" w:rsidRDefault="00E976C5" w:rsidP="00E976C5">
            <w:pPr>
              <w:pStyle w:val="122"/>
              <w:spacing w:line="276" w:lineRule="auto"/>
              <w:rPr>
                <w:szCs w:val="24"/>
                <w:lang w:eastAsia="en-US"/>
              </w:rPr>
            </w:pPr>
            <w:r w:rsidRPr="00A05C66">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35AE776F" w14:textId="77777777" w:rsidR="00E976C5" w:rsidRPr="00A05C66" w:rsidRDefault="00E976C5" w:rsidP="00E976C5">
            <w:pPr>
              <w:pStyle w:val="122"/>
              <w:spacing w:line="276" w:lineRule="auto"/>
              <w:rPr>
                <w:szCs w:val="24"/>
                <w:lang w:eastAsia="en-US"/>
              </w:rPr>
            </w:pPr>
            <w:r w:rsidRPr="00A05C66">
              <w:rPr>
                <w:szCs w:val="24"/>
                <w:lang w:eastAsia="en-US"/>
              </w:rPr>
              <w:t>Высота, мм: 1835</w:t>
            </w:r>
          </w:p>
          <w:p w14:paraId="0128A03D" w14:textId="77777777" w:rsidR="00E976C5" w:rsidRPr="00A05C66" w:rsidRDefault="00E976C5" w:rsidP="00E976C5">
            <w:pPr>
              <w:pStyle w:val="122"/>
              <w:spacing w:line="276" w:lineRule="auto"/>
              <w:rPr>
                <w:szCs w:val="24"/>
                <w:lang w:eastAsia="en-US"/>
              </w:rPr>
            </w:pPr>
            <w:r w:rsidRPr="00A05C66">
              <w:rPr>
                <w:szCs w:val="24"/>
                <w:lang w:eastAsia="en-US"/>
              </w:rPr>
              <w:t>Глубина, мм: 376</w:t>
            </w:r>
          </w:p>
          <w:p w14:paraId="0E97FF82" w14:textId="77777777" w:rsidR="00E976C5" w:rsidRPr="00A05C66" w:rsidRDefault="00E976C5" w:rsidP="00E976C5">
            <w:pPr>
              <w:pStyle w:val="122"/>
              <w:spacing w:line="276" w:lineRule="auto"/>
              <w:rPr>
                <w:szCs w:val="24"/>
                <w:lang w:eastAsia="en-US"/>
              </w:rPr>
            </w:pPr>
            <w:r w:rsidRPr="00A05C66">
              <w:rPr>
                <w:szCs w:val="24"/>
                <w:lang w:eastAsia="en-US"/>
              </w:rPr>
              <w:t>Ширина, мм: 849</w:t>
            </w:r>
          </w:p>
          <w:p w14:paraId="7831CC4E" w14:textId="77777777" w:rsidR="00E976C5" w:rsidRPr="00A05C66" w:rsidRDefault="00E976C5" w:rsidP="00E976C5">
            <w:pPr>
              <w:pStyle w:val="122"/>
              <w:spacing w:line="276" w:lineRule="auto"/>
              <w:rPr>
                <w:szCs w:val="24"/>
                <w:lang w:eastAsia="en-US"/>
              </w:rPr>
            </w:pPr>
            <w:r w:rsidRPr="00A05C66">
              <w:rPr>
                <w:szCs w:val="24"/>
                <w:lang w:eastAsia="en-US"/>
              </w:rPr>
              <w:t>Материал каркаса: ДСП</w:t>
            </w:r>
          </w:p>
        </w:tc>
      </w:tr>
      <w:tr w:rsidR="00E976C5" w:rsidRPr="00A05C66" w14:paraId="14624187" w14:textId="77777777" w:rsidTr="00E976C5">
        <w:tc>
          <w:tcPr>
            <w:tcW w:w="273" w:type="pct"/>
            <w:shd w:val="clear" w:color="auto" w:fill="auto"/>
          </w:tcPr>
          <w:p w14:paraId="73FB8B42"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141A53AC" w14:textId="77777777" w:rsidR="00E976C5" w:rsidRPr="00A05C66" w:rsidRDefault="00E976C5" w:rsidP="00E976C5">
            <w:pPr>
              <w:pStyle w:val="122"/>
              <w:spacing w:line="276" w:lineRule="auto"/>
              <w:rPr>
                <w:szCs w:val="24"/>
                <w:lang w:eastAsia="en-US"/>
              </w:rPr>
            </w:pPr>
            <w:r w:rsidRPr="00A05C66">
              <w:rPr>
                <w:szCs w:val="24"/>
              </w:rPr>
              <w:t>Стул ученический (на ножках, на колесиках)</w:t>
            </w:r>
          </w:p>
        </w:tc>
        <w:tc>
          <w:tcPr>
            <w:tcW w:w="1527" w:type="pct"/>
            <w:shd w:val="clear" w:color="auto" w:fill="auto"/>
          </w:tcPr>
          <w:p w14:paraId="5108A827" w14:textId="77777777" w:rsidR="00E976C5" w:rsidRPr="00A05C66" w:rsidRDefault="00E976C5" w:rsidP="00E976C5">
            <w:pPr>
              <w:pStyle w:val="122"/>
              <w:spacing w:line="276" w:lineRule="auto"/>
              <w:rPr>
                <w:szCs w:val="24"/>
                <w:lang w:eastAsia="en-US"/>
              </w:rPr>
            </w:pPr>
            <w:r w:rsidRPr="00A05C66">
              <w:rPr>
                <w:szCs w:val="24"/>
                <w:lang w:eastAsia="en-US"/>
              </w:rPr>
              <w:t>Материал каркаса: металлопрофиль стальной</w:t>
            </w:r>
          </w:p>
          <w:p w14:paraId="5427C29F" w14:textId="77777777" w:rsidR="00E976C5" w:rsidRPr="00A05C66" w:rsidRDefault="00E976C5" w:rsidP="00E976C5">
            <w:pPr>
              <w:pStyle w:val="122"/>
              <w:spacing w:line="276" w:lineRule="auto"/>
              <w:rPr>
                <w:szCs w:val="24"/>
                <w:lang w:eastAsia="en-US"/>
              </w:rPr>
            </w:pPr>
            <w:r w:rsidRPr="00A05C66">
              <w:rPr>
                <w:szCs w:val="24"/>
                <w:lang w:eastAsia="en-US"/>
              </w:rPr>
              <w:t>Материал сидения и спинки: ЛДСП</w:t>
            </w:r>
          </w:p>
        </w:tc>
      </w:tr>
      <w:tr w:rsidR="00E976C5" w:rsidRPr="00A05C66" w14:paraId="69483253" w14:textId="77777777" w:rsidTr="00E976C5">
        <w:tc>
          <w:tcPr>
            <w:tcW w:w="273" w:type="pct"/>
            <w:shd w:val="clear" w:color="auto" w:fill="auto"/>
          </w:tcPr>
          <w:p w14:paraId="1878A3E0"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673374F5" w14:textId="77777777" w:rsidR="00E976C5" w:rsidRPr="00A05C66" w:rsidRDefault="00E976C5" w:rsidP="00E976C5">
            <w:pPr>
              <w:pStyle w:val="122"/>
              <w:spacing w:line="276" w:lineRule="auto"/>
              <w:rPr>
                <w:szCs w:val="24"/>
                <w:lang w:eastAsia="en-US"/>
              </w:rPr>
            </w:pPr>
            <w:r w:rsidRPr="00A05C66">
              <w:rPr>
                <w:szCs w:val="24"/>
              </w:rPr>
              <w:t>Стол учителя</w:t>
            </w:r>
          </w:p>
        </w:tc>
        <w:tc>
          <w:tcPr>
            <w:tcW w:w="1527" w:type="pct"/>
            <w:shd w:val="clear" w:color="auto" w:fill="auto"/>
          </w:tcPr>
          <w:p w14:paraId="3C1AB7C4" w14:textId="77777777" w:rsidR="00E976C5" w:rsidRPr="00A05C66" w:rsidRDefault="00E976C5" w:rsidP="00E976C5">
            <w:pPr>
              <w:pStyle w:val="122"/>
              <w:spacing w:line="276" w:lineRule="auto"/>
              <w:rPr>
                <w:szCs w:val="24"/>
                <w:lang w:eastAsia="en-US"/>
              </w:rPr>
            </w:pPr>
            <w:r w:rsidRPr="00A05C66">
              <w:rPr>
                <w:szCs w:val="24"/>
                <w:lang w:eastAsia="en-US"/>
              </w:rPr>
              <w:t>Высота, мм: 800</w:t>
            </w:r>
          </w:p>
          <w:p w14:paraId="6808AF18" w14:textId="77777777" w:rsidR="00E976C5" w:rsidRPr="00A05C66" w:rsidRDefault="00E976C5" w:rsidP="00E976C5">
            <w:pPr>
              <w:pStyle w:val="122"/>
              <w:spacing w:line="276" w:lineRule="auto"/>
              <w:rPr>
                <w:szCs w:val="24"/>
                <w:lang w:eastAsia="en-US"/>
              </w:rPr>
            </w:pPr>
            <w:r w:rsidRPr="00A05C66">
              <w:rPr>
                <w:szCs w:val="24"/>
                <w:lang w:eastAsia="en-US"/>
              </w:rPr>
              <w:t>Глубина, мм: 700</w:t>
            </w:r>
          </w:p>
          <w:p w14:paraId="30322434" w14:textId="77777777" w:rsidR="00E976C5" w:rsidRPr="00A05C66" w:rsidRDefault="00E976C5" w:rsidP="00E976C5">
            <w:pPr>
              <w:pStyle w:val="122"/>
              <w:spacing w:line="276" w:lineRule="auto"/>
              <w:rPr>
                <w:szCs w:val="24"/>
                <w:lang w:eastAsia="en-US"/>
              </w:rPr>
            </w:pPr>
            <w:r w:rsidRPr="00A05C66">
              <w:rPr>
                <w:szCs w:val="24"/>
                <w:lang w:eastAsia="en-US"/>
              </w:rPr>
              <w:t>Ширина, мм: 1800</w:t>
            </w:r>
          </w:p>
          <w:p w14:paraId="0EA3BBBB" w14:textId="77777777" w:rsidR="00E976C5" w:rsidRPr="00A05C66" w:rsidRDefault="00E976C5" w:rsidP="00E976C5">
            <w:pPr>
              <w:pStyle w:val="122"/>
              <w:spacing w:line="276" w:lineRule="auto"/>
              <w:rPr>
                <w:szCs w:val="24"/>
                <w:lang w:eastAsia="en-US"/>
              </w:rPr>
            </w:pPr>
            <w:r w:rsidRPr="00A05C66">
              <w:rPr>
                <w:szCs w:val="24"/>
                <w:lang w:eastAsia="en-US"/>
              </w:rPr>
              <w:t>Материал каркаса: ДСП</w:t>
            </w:r>
          </w:p>
          <w:p w14:paraId="3A65AA6F" w14:textId="77777777" w:rsidR="00E976C5" w:rsidRPr="00A05C66" w:rsidRDefault="00E976C5" w:rsidP="00E976C5">
            <w:pPr>
              <w:pStyle w:val="122"/>
              <w:spacing w:line="276" w:lineRule="auto"/>
              <w:rPr>
                <w:szCs w:val="24"/>
                <w:lang w:eastAsia="en-US"/>
              </w:rPr>
            </w:pPr>
            <w:r w:rsidRPr="00A05C66">
              <w:rPr>
                <w:szCs w:val="24"/>
                <w:lang w:eastAsia="en-US"/>
              </w:rPr>
              <w:t>Материал столешницы: ДСП</w:t>
            </w:r>
          </w:p>
        </w:tc>
      </w:tr>
      <w:tr w:rsidR="00E976C5" w:rsidRPr="00A05C66" w14:paraId="1E58CE6A" w14:textId="77777777" w:rsidTr="00E976C5">
        <w:tc>
          <w:tcPr>
            <w:tcW w:w="273" w:type="pct"/>
            <w:shd w:val="clear" w:color="auto" w:fill="auto"/>
          </w:tcPr>
          <w:p w14:paraId="11BF775E"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7953031F" w14:textId="77777777" w:rsidR="00E976C5" w:rsidRPr="00A05C66" w:rsidRDefault="00E976C5" w:rsidP="00E976C5">
            <w:pPr>
              <w:pStyle w:val="122"/>
              <w:spacing w:line="276" w:lineRule="auto"/>
              <w:rPr>
                <w:szCs w:val="24"/>
                <w:lang w:eastAsia="en-US"/>
              </w:rPr>
            </w:pPr>
            <w:r w:rsidRPr="00A05C66">
              <w:rPr>
                <w:szCs w:val="24"/>
              </w:rPr>
              <w:t>Кресло/стул компьютерное</w:t>
            </w:r>
          </w:p>
        </w:tc>
        <w:tc>
          <w:tcPr>
            <w:tcW w:w="1527" w:type="pct"/>
            <w:shd w:val="clear" w:color="auto" w:fill="auto"/>
          </w:tcPr>
          <w:p w14:paraId="00ABC263" w14:textId="77777777" w:rsidR="00E976C5" w:rsidRPr="00A05C66" w:rsidRDefault="00E976C5" w:rsidP="00E976C5">
            <w:pPr>
              <w:pStyle w:val="122"/>
              <w:spacing w:line="276" w:lineRule="auto"/>
              <w:rPr>
                <w:szCs w:val="24"/>
                <w:lang w:eastAsia="en-US"/>
              </w:rPr>
            </w:pPr>
            <w:r w:rsidRPr="00A05C66">
              <w:rPr>
                <w:szCs w:val="24"/>
                <w:lang w:eastAsia="en-US"/>
              </w:rPr>
              <w:t>Материал каркаса: металл</w:t>
            </w:r>
          </w:p>
          <w:p w14:paraId="584D08D6" w14:textId="77777777" w:rsidR="00E976C5" w:rsidRPr="00A05C66" w:rsidRDefault="00E976C5" w:rsidP="00E976C5">
            <w:pPr>
              <w:pStyle w:val="122"/>
              <w:spacing w:line="276" w:lineRule="auto"/>
              <w:rPr>
                <w:szCs w:val="24"/>
                <w:lang w:eastAsia="en-US"/>
              </w:rPr>
            </w:pPr>
            <w:r w:rsidRPr="00A05C66">
              <w:rPr>
                <w:szCs w:val="24"/>
                <w:lang w:eastAsia="en-US"/>
              </w:rPr>
              <w:t xml:space="preserve">Материал сидения и спинки: кожзаменитель </w:t>
            </w:r>
          </w:p>
        </w:tc>
      </w:tr>
      <w:tr w:rsidR="00E976C5" w:rsidRPr="00A05C66" w14:paraId="20E6B944" w14:textId="77777777" w:rsidTr="00E976C5">
        <w:tc>
          <w:tcPr>
            <w:tcW w:w="273" w:type="pct"/>
            <w:shd w:val="clear" w:color="auto" w:fill="auto"/>
          </w:tcPr>
          <w:p w14:paraId="4FF38130"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4BAFEF9E" w14:textId="77777777" w:rsidR="00E976C5" w:rsidRPr="00A05C66" w:rsidRDefault="00E976C5" w:rsidP="00E976C5">
            <w:pPr>
              <w:pStyle w:val="122"/>
              <w:spacing w:line="276" w:lineRule="auto"/>
              <w:rPr>
                <w:szCs w:val="24"/>
              </w:rPr>
            </w:pPr>
            <w:r w:rsidRPr="00A05C66">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378870CB" w14:textId="77777777" w:rsidR="00E976C5" w:rsidRPr="00A05C66" w:rsidRDefault="00E976C5" w:rsidP="00E976C5">
            <w:pPr>
              <w:pStyle w:val="122"/>
              <w:spacing w:line="276" w:lineRule="auto"/>
              <w:rPr>
                <w:szCs w:val="24"/>
                <w:lang w:eastAsia="en-US"/>
              </w:rPr>
            </w:pPr>
            <w:r w:rsidRPr="00A05C66">
              <w:rPr>
                <w:szCs w:val="24"/>
                <w:lang w:eastAsia="en-US"/>
              </w:rPr>
              <w:t>Диагональ: 88''</w:t>
            </w:r>
          </w:p>
          <w:p w14:paraId="085BE0E9" w14:textId="77777777" w:rsidR="00E976C5" w:rsidRPr="00A05C66" w:rsidRDefault="00E976C5" w:rsidP="00E976C5">
            <w:pPr>
              <w:pStyle w:val="122"/>
              <w:spacing w:line="276" w:lineRule="auto"/>
              <w:rPr>
                <w:szCs w:val="24"/>
                <w:lang w:eastAsia="en-US"/>
              </w:rPr>
            </w:pPr>
            <w:r w:rsidRPr="00A05C66">
              <w:rPr>
                <w:szCs w:val="24"/>
                <w:lang w:eastAsia="en-US"/>
              </w:rPr>
              <w:t>Разрешение: 4К</w:t>
            </w:r>
          </w:p>
          <w:p w14:paraId="47CFF0DC" w14:textId="77777777" w:rsidR="00E976C5" w:rsidRPr="00A05C66" w:rsidRDefault="00E976C5" w:rsidP="00E976C5">
            <w:pPr>
              <w:pStyle w:val="122"/>
              <w:spacing w:line="276" w:lineRule="auto"/>
              <w:rPr>
                <w:szCs w:val="24"/>
                <w:lang w:eastAsia="en-US"/>
              </w:rPr>
            </w:pPr>
            <w:r w:rsidRPr="00A05C66">
              <w:rPr>
                <w:szCs w:val="24"/>
                <w:lang w:eastAsia="en-US"/>
              </w:rPr>
              <w:t>Яркость: высокая</w:t>
            </w:r>
          </w:p>
          <w:p w14:paraId="0F57F3D4" w14:textId="77777777" w:rsidR="00E976C5" w:rsidRPr="00A05C66" w:rsidRDefault="00E976C5" w:rsidP="00E976C5">
            <w:pPr>
              <w:pStyle w:val="122"/>
              <w:spacing w:line="276" w:lineRule="auto"/>
              <w:rPr>
                <w:szCs w:val="24"/>
                <w:lang w:eastAsia="en-US"/>
              </w:rPr>
            </w:pPr>
            <w:r w:rsidRPr="00A05C66">
              <w:rPr>
                <w:szCs w:val="24"/>
                <w:lang w:eastAsia="en-US"/>
              </w:rPr>
              <w:t>Контрастность: высокая</w:t>
            </w:r>
          </w:p>
          <w:p w14:paraId="3C31BF91" w14:textId="77777777" w:rsidR="00E976C5" w:rsidRPr="00A05C66" w:rsidRDefault="00E976C5" w:rsidP="00E976C5">
            <w:pPr>
              <w:pStyle w:val="122"/>
              <w:spacing w:line="276" w:lineRule="auto"/>
              <w:rPr>
                <w:szCs w:val="24"/>
                <w:lang w:eastAsia="en-US"/>
              </w:rPr>
            </w:pPr>
            <w:r w:rsidRPr="00A05C66">
              <w:rPr>
                <w:szCs w:val="24"/>
                <w:lang w:eastAsia="en-US"/>
              </w:rPr>
              <w:t>Угол обзора: 178</w:t>
            </w:r>
          </w:p>
          <w:p w14:paraId="5B8EF651" w14:textId="77777777" w:rsidR="00E976C5" w:rsidRPr="00A05C66" w:rsidRDefault="00E976C5" w:rsidP="00E976C5">
            <w:pPr>
              <w:pStyle w:val="122"/>
              <w:spacing w:line="276" w:lineRule="auto"/>
              <w:rPr>
                <w:szCs w:val="24"/>
                <w:lang w:eastAsia="en-US"/>
              </w:rPr>
            </w:pPr>
            <w:r w:rsidRPr="00A05C66">
              <w:rPr>
                <w:szCs w:val="24"/>
                <w:lang w:eastAsia="en-US"/>
              </w:rPr>
              <w:t>Количество динамиков: 2</w:t>
            </w:r>
          </w:p>
          <w:p w14:paraId="168C56B2" w14:textId="77777777" w:rsidR="00E976C5" w:rsidRPr="00A05C66" w:rsidRDefault="00E976C5" w:rsidP="00E976C5">
            <w:pPr>
              <w:pStyle w:val="122"/>
              <w:spacing w:line="276" w:lineRule="auto"/>
              <w:rPr>
                <w:szCs w:val="24"/>
                <w:lang w:eastAsia="en-US"/>
              </w:rPr>
            </w:pPr>
            <w:r w:rsidRPr="00A05C66">
              <w:rPr>
                <w:szCs w:val="24"/>
                <w:lang w:eastAsia="en-US"/>
              </w:rPr>
              <w:t>Энергопотребление: 150</w:t>
            </w:r>
          </w:p>
        </w:tc>
      </w:tr>
      <w:tr w:rsidR="00E976C5" w:rsidRPr="00A05C66" w14:paraId="0E150790"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5E2DEF" w14:textId="77777777" w:rsidR="00E976C5" w:rsidRPr="00A05C66" w:rsidRDefault="00E976C5" w:rsidP="00E976C5">
            <w:pPr>
              <w:pStyle w:val="122"/>
              <w:spacing w:line="276" w:lineRule="auto"/>
              <w:rPr>
                <w:szCs w:val="24"/>
                <w:lang w:eastAsia="en-US"/>
              </w:rPr>
            </w:pPr>
            <w:r w:rsidRPr="00A05C66">
              <w:rPr>
                <w:b/>
                <w:bCs/>
                <w:szCs w:val="24"/>
                <w:lang w:eastAsia="en-US"/>
              </w:rPr>
              <w:t>Дополнительное оборудование</w:t>
            </w:r>
          </w:p>
        </w:tc>
      </w:tr>
      <w:tr w:rsidR="00E976C5" w:rsidRPr="00A05C66" w14:paraId="31D2C886" w14:textId="77777777" w:rsidTr="00E976C5">
        <w:tc>
          <w:tcPr>
            <w:tcW w:w="273" w:type="pct"/>
            <w:tcBorders>
              <w:top w:val="single" w:sz="4" w:space="0" w:color="auto"/>
              <w:left w:val="single" w:sz="4" w:space="0" w:color="auto"/>
              <w:bottom w:val="single" w:sz="4" w:space="0" w:color="auto"/>
              <w:right w:val="single" w:sz="4" w:space="0" w:color="auto"/>
            </w:tcBorders>
            <w:shd w:val="clear" w:color="auto" w:fill="auto"/>
          </w:tcPr>
          <w:p w14:paraId="57CFDBB4" w14:textId="77777777" w:rsidR="00E976C5" w:rsidRPr="00A05C66" w:rsidRDefault="00E976C5" w:rsidP="00E976C5">
            <w:pPr>
              <w:pStyle w:val="122"/>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2C71AA" w14:textId="77777777" w:rsidR="00E976C5" w:rsidRPr="00A05C66" w:rsidRDefault="00E976C5" w:rsidP="00E976C5">
            <w:pPr>
              <w:pStyle w:val="122"/>
              <w:spacing w:line="276" w:lineRule="auto"/>
              <w:rPr>
                <w:szCs w:val="24"/>
                <w:lang w:eastAsia="en-US"/>
              </w:rPr>
            </w:pPr>
            <w:r w:rsidRPr="00A05C66">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116877" w14:textId="77777777" w:rsidR="00E976C5" w:rsidRPr="00A05C66" w:rsidRDefault="00E976C5" w:rsidP="00E976C5">
            <w:pPr>
              <w:pStyle w:val="122"/>
              <w:spacing w:line="276" w:lineRule="auto"/>
              <w:rPr>
                <w:szCs w:val="24"/>
                <w:lang w:eastAsia="en-US"/>
              </w:rPr>
            </w:pPr>
            <w:r w:rsidRPr="00A05C66">
              <w:rPr>
                <w:szCs w:val="24"/>
                <w:lang w:eastAsia="en-US"/>
              </w:rPr>
              <w:t>Ширина, мм: 1200</w:t>
            </w:r>
          </w:p>
          <w:p w14:paraId="26E171AD" w14:textId="77777777" w:rsidR="00E976C5" w:rsidRPr="00A05C66" w:rsidRDefault="00E976C5" w:rsidP="00E976C5">
            <w:pPr>
              <w:pStyle w:val="122"/>
              <w:spacing w:line="276" w:lineRule="auto"/>
              <w:rPr>
                <w:szCs w:val="24"/>
                <w:lang w:eastAsia="en-US"/>
              </w:rPr>
            </w:pPr>
            <w:r w:rsidRPr="00A05C66">
              <w:rPr>
                <w:szCs w:val="24"/>
                <w:lang w:eastAsia="en-US"/>
              </w:rPr>
              <w:t>Высота, мм: 800</w:t>
            </w:r>
          </w:p>
        </w:tc>
      </w:tr>
      <w:tr w:rsidR="00E976C5" w:rsidRPr="00A05C66" w14:paraId="4BFA105A"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638BE0" w14:textId="77777777" w:rsidR="00E976C5" w:rsidRPr="00A05C66" w:rsidRDefault="00E976C5" w:rsidP="00E976C5">
            <w:pPr>
              <w:pStyle w:val="122"/>
              <w:spacing w:line="276" w:lineRule="auto"/>
              <w:rPr>
                <w:szCs w:val="24"/>
                <w:lang w:eastAsia="en-US"/>
              </w:rPr>
            </w:pPr>
            <w:r w:rsidRPr="00A05C66">
              <w:rPr>
                <w:b/>
                <w:bCs/>
                <w:szCs w:val="24"/>
                <w:lang w:val="en-US" w:eastAsia="en-US"/>
              </w:rPr>
              <w:lastRenderedPageBreak/>
              <w:t xml:space="preserve">II </w:t>
            </w:r>
            <w:r w:rsidRPr="00A05C66">
              <w:rPr>
                <w:b/>
                <w:bCs/>
                <w:szCs w:val="24"/>
                <w:lang w:eastAsia="en-US"/>
              </w:rPr>
              <w:t>Технические средства</w:t>
            </w:r>
          </w:p>
        </w:tc>
      </w:tr>
      <w:tr w:rsidR="00E976C5" w:rsidRPr="00A05C66" w14:paraId="13019768" w14:textId="77777777" w:rsidTr="00E976C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22FD3" w14:textId="77777777" w:rsidR="00E976C5" w:rsidRPr="00A05C66" w:rsidRDefault="00E976C5" w:rsidP="00E976C5">
            <w:pPr>
              <w:pStyle w:val="122"/>
              <w:spacing w:line="276" w:lineRule="auto"/>
              <w:rPr>
                <w:szCs w:val="24"/>
                <w:lang w:eastAsia="en-US"/>
              </w:rPr>
            </w:pPr>
            <w:r w:rsidRPr="00A05C66">
              <w:rPr>
                <w:b/>
                <w:bCs/>
                <w:szCs w:val="24"/>
                <w:lang w:eastAsia="en-US"/>
              </w:rPr>
              <w:t>Основное оборудование</w:t>
            </w:r>
          </w:p>
        </w:tc>
      </w:tr>
      <w:tr w:rsidR="00E976C5" w:rsidRPr="00A05C66" w14:paraId="18D75FE5" w14:textId="77777777" w:rsidTr="00E976C5">
        <w:tc>
          <w:tcPr>
            <w:tcW w:w="273" w:type="pct"/>
            <w:shd w:val="clear" w:color="auto" w:fill="auto"/>
          </w:tcPr>
          <w:p w14:paraId="3F1A3DE2"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6CC4DD6B" w14:textId="77777777" w:rsidR="00E976C5" w:rsidRPr="00A05C66" w:rsidRDefault="00E976C5" w:rsidP="00E976C5">
            <w:pPr>
              <w:pStyle w:val="122"/>
              <w:spacing w:line="276" w:lineRule="auto"/>
              <w:rPr>
                <w:szCs w:val="24"/>
                <w:lang w:eastAsia="en-US"/>
              </w:rPr>
            </w:pPr>
            <w:r w:rsidRPr="00A05C66">
              <w:rPr>
                <w:szCs w:val="24"/>
                <w:lang w:eastAsia="en-US"/>
              </w:rPr>
              <w:t>Автоматизированное рабочее место преподавателя</w:t>
            </w:r>
          </w:p>
        </w:tc>
        <w:tc>
          <w:tcPr>
            <w:tcW w:w="1527" w:type="pct"/>
            <w:shd w:val="clear" w:color="auto" w:fill="auto"/>
          </w:tcPr>
          <w:p w14:paraId="576F354D" w14:textId="77777777" w:rsidR="00E976C5" w:rsidRPr="00A05C66" w:rsidRDefault="00E976C5" w:rsidP="00E976C5">
            <w:pPr>
              <w:spacing w:after="0"/>
              <w:rPr>
                <w:rFonts w:ascii="Times New Roman" w:hAnsi="Times New Roman"/>
                <w:iCs/>
                <w:sz w:val="24"/>
                <w:szCs w:val="24"/>
                <w:lang w:eastAsia="en-US"/>
              </w:rPr>
            </w:pPr>
            <w:r w:rsidRPr="00A05C66">
              <w:rPr>
                <w:rFonts w:ascii="Times New Roman" w:hAnsi="Times New Roman"/>
                <w:iCs/>
                <w:sz w:val="24"/>
                <w:szCs w:val="24"/>
                <w:lang w:eastAsia="en-US"/>
              </w:rPr>
              <w:t>Операционная система: ОС - Windows 10</w:t>
            </w:r>
          </w:p>
          <w:p w14:paraId="605CA64F" w14:textId="77777777" w:rsidR="00E976C5" w:rsidRPr="00A05C66" w:rsidRDefault="00E976C5" w:rsidP="00E976C5">
            <w:pPr>
              <w:spacing w:after="0"/>
              <w:rPr>
                <w:rFonts w:ascii="Times New Roman" w:hAnsi="Times New Roman"/>
                <w:iCs/>
                <w:sz w:val="24"/>
                <w:szCs w:val="24"/>
                <w:lang w:eastAsia="en-US"/>
              </w:rPr>
            </w:pPr>
            <w:r w:rsidRPr="00A05C66">
              <w:rPr>
                <w:rFonts w:ascii="Times New Roman" w:hAnsi="Times New Roman"/>
                <w:iCs/>
                <w:sz w:val="24"/>
                <w:szCs w:val="24"/>
                <w:lang w:eastAsia="en-US"/>
              </w:rPr>
              <w:t>Процессор: Intel Core i3</w:t>
            </w:r>
          </w:p>
          <w:p w14:paraId="5D650EA5" w14:textId="77777777" w:rsidR="00E976C5" w:rsidRPr="00A05C66" w:rsidRDefault="00E976C5" w:rsidP="00E976C5">
            <w:pPr>
              <w:spacing w:after="0"/>
              <w:rPr>
                <w:rFonts w:ascii="Times New Roman" w:hAnsi="Times New Roman"/>
                <w:iCs/>
                <w:sz w:val="24"/>
                <w:szCs w:val="24"/>
                <w:lang w:eastAsia="en-US"/>
              </w:rPr>
            </w:pPr>
            <w:r w:rsidRPr="00A05C66">
              <w:rPr>
                <w:rFonts w:ascii="Times New Roman" w:hAnsi="Times New Roman"/>
                <w:iCs/>
                <w:sz w:val="24"/>
                <w:szCs w:val="24"/>
                <w:lang w:eastAsia="en-US"/>
              </w:rPr>
              <w:t>Оперативная память: 8</w:t>
            </w:r>
            <w:r w:rsidRPr="00A05C66">
              <w:rPr>
                <w:rFonts w:ascii="Times New Roman" w:hAnsi="Times New Roman"/>
                <w:sz w:val="24"/>
                <w:szCs w:val="24"/>
              </w:rPr>
              <w:t xml:space="preserve"> </w:t>
            </w:r>
            <w:proofErr w:type="spellStart"/>
            <w:r w:rsidRPr="00A05C66">
              <w:rPr>
                <w:rFonts w:ascii="Times New Roman" w:hAnsi="Times New Roman"/>
                <w:iCs/>
                <w:sz w:val="24"/>
                <w:szCs w:val="24"/>
                <w:lang w:eastAsia="en-US"/>
              </w:rPr>
              <w:t>Gb</w:t>
            </w:r>
            <w:proofErr w:type="spellEnd"/>
          </w:p>
          <w:p w14:paraId="08EFCA01" w14:textId="77777777" w:rsidR="00E976C5" w:rsidRPr="00A05C66" w:rsidRDefault="00E976C5" w:rsidP="00E976C5">
            <w:pPr>
              <w:spacing w:after="0"/>
              <w:rPr>
                <w:rFonts w:ascii="Times New Roman" w:hAnsi="Times New Roman"/>
                <w:iCs/>
                <w:sz w:val="24"/>
                <w:szCs w:val="24"/>
                <w:lang w:eastAsia="en-US"/>
              </w:rPr>
            </w:pPr>
            <w:r w:rsidRPr="00A05C66">
              <w:rPr>
                <w:rFonts w:ascii="Times New Roman" w:hAnsi="Times New Roman"/>
                <w:iCs/>
                <w:sz w:val="24"/>
                <w:szCs w:val="24"/>
                <w:lang w:eastAsia="en-US"/>
              </w:rPr>
              <w:t xml:space="preserve">Видеокарта: встроенная </w:t>
            </w:r>
          </w:p>
          <w:p w14:paraId="722537B7" w14:textId="77777777" w:rsidR="00E976C5" w:rsidRPr="00A05C66" w:rsidRDefault="00E976C5" w:rsidP="00E976C5">
            <w:pPr>
              <w:pStyle w:val="122"/>
              <w:spacing w:line="276" w:lineRule="auto"/>
              <w:rPr>
                <w:szCs w:val="24"/>
                <w:lang w:eastAsia="en-US"/>
              </w:rPr>
            </w:pPr>
            <w:r w:rsidRPr="00A05C66">
              <w:rPr>
                <w:szCs w:val="24"/>
                <w:lang w:eastAsia="en-US"/>
              </w:rPr>
              <w:t>Монитор: 24''</w:t>
            </w:r>
          </w:p>
        </w:tc>
      </w:tr>
      <w:tr w:rsidR="00E976C5" w:rsidRPr="00A05C66" w14:paraId="37D12FEA" w14:textId="77777777" w:rsidTr="00E976C5">
        <w:tc>
          <w:tcPr>
            <w:tcW w:w="273" w:type="pct"/>
            <w:shd w:val="clear" w:color="auto" w:fill="auto"/>
          </w:tcPr>
          <w:p w14:paraId="198683C6"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587A0384" w14:textId="77777777" w:rsidR="00E976C5" w:rsidRPr="00A05C66" w:rsidRDefault="00E976C5" w:rsidP="00E976C5">
            <w:pPr>
              <w:pStyle w:val="122"/>
              <w:spacing w:line="276" w:lineRule="auto"/>
              <w:rPr>
                <w:szCs w:val="24"/>
                <w:lang w:eastAsia="en-US"/>
              </w:rPr>
            </w:pPr>
            <w:r w:rsidRPr="00A05C66">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5BE5CED2" w14:textId="77777777" w:rsidR="00E976C5" w:rsidRPr="00A05C66" w:rsidRDefault="00E976C5" w:rsidP="00E976C5">
            <w:pPr>
              <w:pStyle w:val="122"/>
              <w:spacing w:line="276" w:lineRule="auto"/>
              <w:rPr>
                <w:szCs w:val="24"/>
                <w:lang w:eastAsia="en-US"/>
              </w:rPr>
            </w:pPr>
            <w:r w:rsidRPr="00A05C66">
              <w:rPr>
                <w:szCs w:val="24"/>
                <w:lang w:eastAsia="en-US"/>
              </w:rPr>
              <w:t xml:space="preserve">Собственное разрешение: 1200х1024 </w:t>
            </w:r>
          </w:p>
          <w:p w14:paraId="1A3C2F66" w14:textId="77777777" w:rsidR="00E976C5" w:rsidRPr="00A05C66" w:rsidRDefault="00E976C5" w:rsidP="00E976C5">
            <w:pPr>
              <w:pStyle w:val="122"/>
              <w:spacing w:line="276" w:lineRule="auto"/>
              <w:rPr>
                <w:szCs w:val="24"/>
                <w:lang w:eastAsia="en-US"/>
              </w:rPr>
            </w:pPr>
            <w:r w:rsidRPr="00A05C66">
              <w:rPr>
                <w:szCs w:val="24"/>
                <w:lang w:eastAsia="en-US"/>
              </w:rPr>
              <w:t>Формат: 4х3</w:t>
            </w:r>
          </w:p>
          <w:p w14:paraId="11F31F1E" w14:textId="77777777" w:rsidR="00E976C5" w:rsidRPr="00A05C66" w:rsidRDefault="00E976C5" w:rsidP="00E976C5">
            <w:pPr>
              <w:pStyle w:val="122"/>
              <w:spacing w:line="276" w:lineRule="auto"/>
              <w:rPr>
                <w:szCs w:val="24"/>
                <w:lang w:eastAsia="en-US"/>
              </w:rPr>
            </w:pPr>
            <w:r w:rsidRPr="00A05C66">
              <w:rPr>
                <w:szCs w:val="24"/>
                <w:lang w:eastAsia="en-US"/>
              </w:rPr>
              <w:t>Световой поток: 4200 Лм</w:t>
            </w:r>
          </w:p>
          <w:p w14:paraId="36FD8B2E" w14:textId="77777777" w:rsidR="00E976C5" w:rsidRPr="00A05C66" w:rsidRDefault="00E976C5" w:rsidP="00E976C5">
            <w:pPr>
              <w:pStyle w:val="122"/>
              <w:spacing w:line="276" w:lineRule="auto"/>
              <w:rPr>
                <w:szCs w:val="24"/>
                <w:lang w:eastAsia="en-US"/>
              </w:rPr>
            </w:pPr>
            <w:r w:rsidRPr="00A05C66">
              <w:rPr>
                <w:szCs w:val="24"/>
                <w:lang w:eastAsia="en-US"/>
              </w:rPr>
              <w:t>Контрастность: 1000х1</w:t>
            </w:r>
          </w:p>
        </w:tc>
      </w:tr>
      <w:tr w:rsidR="00E976C5" w:rsidRPr="00A05C66" w14:paraId="5BB50C86" w14:textId="77777777" w:rsidTr="00E976C5">
        <w:tc>
          <w:tcPr>
            <w:tcW w:w="273" w:type="pct"/>
            <w:shd w:val="clear" w:color="auto" w:fill="auto"/>
          </w:tcPr>
          <w:p w14:paraId="6F27F36E"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6AB2B17A" w14:textId="77777777" w:rsidR="00E976C5" w:rsidRPr="00A05C66" w:rsidRDefault="00E976C5" w:rsidP="00E976C5">
            <w:pPr>
              <w:pStyle w:val="122"/>
              <w:spacing w:line="276" w:lineRule="auto"/>
              <w:rPr>
                <w:szCs w:val="24"/>
                <w:lang w:eastAsia="en-US"/>
              </w:rPr>
            </w:pPr>
            <w:r w:rsidRPr="00A05C66">
              <w:rPr>
                <w:szCs w:val="24"/>
                <w:lang w:eastAsia="en-US"/>
              </w:rPr>
              <w:t>МФУ (принтер, сканер, копир)</w:t>
            </w:r>
          </w:p>
        </w:tc>
        <w:tc>
          <w:tcPr>
            <w:tcW w:w="1527" w:type="pct"/>
            <w:shd w:val="clear" w:color="auto" w:fill="auto"/>
          </w:tcPr>
          <w:p w14:paraId="644F9286" w14:textId="77777777" w:rsidR="00E976C5" w:rsidRPr="00A05C66" w:rsidRDefault="00E976C5" w:rsidP="00E976C5">
            <w:pPr>
              <w:pStyle w:val="122"/>
              <w:spacing w:line="276" w:lineRule="auto"/>
              <w:rPr>
                <w:szCs w:val="24"/>
                <w:lang w:eastAsia="en-US"/>
              </w:rPr>
            </w:pPr>
            <w:r w:rsidRPr="00A05C66">
              <w:rPr>
                <w:szCs w:val="24"/>
                <w:lang w:eastAsia="en-US"/>
              </w:rPr>
              <w:t xml:space="preserve">А4/А3, лазерное, скорость печати не менее 18 </w:t>
            </w:r>
            <w:proofErr w:type="spellStart"/>
            <w:r w:rsidRPr="00A05C66">
              <w:rPr>
                <w:szCs w:val="24"/>
                <w:lang w:eastAsia="en-US"/>
              </w:rPr>
              <w:t>стр</w:t>
            </w:r>
            <w:proofErr w:type="spellEnd"/>
            <w:r w:rsidRPr="00A05C66">
              <w:rPr>
                <w:szCs w:val="24"/>
                <w:lang w:eastAsia="en-US"/>
              </w:rPr>
              <w:t>/мин, черно-белая печать</w:t>
            </w:r>
          </w:p>
        </w:tc>
      </w:tr>
      <w:tr w:rsidR="00E976C5" w:rsidRPr="00A05C66" w14:paraId="7A114F1A" w14:textId="77777777" w:rsidTr="00E976C5">
        <w:tc>
          <w:tcPr>
            <w:tcW w:w="5000" w:type="pct"/>
            <w:gridSpan w:val="3"/>
            <w:shd w:val="clear" w:color="auto" w:fill="auto"/>
          </w:tcPr>
          <w:p w14:paraId="4BAE5575" w14:textId="77777777" w:rsidR="00E976C5" w:rsidRPr="00A05C66" w:rsidRDefault="00E976C5" w:rsidP="00E976C5">
            <w:pPr>
              <w:pStyle w:val="122"/>
              <w:spacing w:line="276" w:lineRule="auto"/>
              <w:rPr>
                <w:szCs w:val="24"/>
                <w:lang w:eastAsia="en-US"/>
              </w:rPr>
            </w:pPr>
            <w:r w:rsidRPr="00A05C66">
              <w:rPr>
                <w:b/>
                <w:szCs w:val="24"/>
                <w:lang w:eastAsia="en-US"/>
              </w:rPr>
              <w:t>Дополнительное оборудование</w:t>
            </w:r>
          </w:p>
        </w:tc>
      </w:tr>
      <w:tr w:rsidR="00E976C5" w:rsidRPr="00A05C66" w14:paraId="106F305E" w14:textId="77777777" w:rsidTr="00E976C5">
        <w:tc>
          <w:tcPr>
            <w:tcW w:w="273" w:type="pct"/>
            <w:shd w:val="clear" w:color="auto" w:fill="auto"/>
          </w:tcPr>
          <w:p w14:paraId="0514A457"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03F155E1" w14:textId="77777777" w:rsidR="00E976C5" w:rsidRPr="00A05C66" w:rsidRDefault="00E976C5" w:rsidP="00E976C5">
            <w:pPr>
              <w:pStyle w:val="122"/>
              <w:spacing w:line="276" w:lineRule="auto"/>
              <w:rPr>
                <w:szCs w:val="24"/>
                <w:lang w:eastAsia="en-US"/>
              </w:rPr>
            </w:pPr>
            <w:r w:rsidRPr="00A05C66">
              <w:rPr>
                <w:szCs w:val="24"/>
                <w:lang w:eastAsia="en-US"/>
              </w:rPr>
              <w:t>Экран для проектора</w:t>
            </w:r>
          </w:p>
        </w:tc>
        <w:tc>
          <w:tcPr>
            <w:tcW w:w="1527" w:type="pct"/>
            <w:shd w:val="clear" w:color="auto" w:fill="auto"/>
          </w:tcPr>
          <w:p w14:paraId="5C785C06" w14:textId="77777777" w:rsidR="00E976C5" w:rsidRPr="00A05C66" w:rsidRDefault="00E976C5" w:rsidP="00E976C5">
            <w:pPr>
              <w:pStyle w:val="122"/>
              <w:spacing w:line="276" w:lineRule="auto"/>
              <w:rPr>
                <w:szCs w:val="24"/>
                <w:lang w:eastAsia="en-US"/>
              </w:rPr>
            </w:pPr>
            <w:r w:rsidRPr="00A05C66">
              <w:rPr>
                <w:szCs w:val="24"/>
                <w:lang w:eastAsia="en-US"/>
              </w:rPr>
              <w:t xml:space="preserve">183x244 4:3 </w:t>
            </w:r>
            <w:proofErr w:type="spellStart"/>
            <w:r w:rsidRPr="00A05C66">
              <w:rPr>
                <w:szCs w:val="24"/>
                <w:lang w:eastAsia="en-US"/>
              </w:rPr>
              <w:t>настенно</w:t>
            </w:r>
            <w:proofErr w:type="spellEnd"/>
            <w:r w:rsidRPr="00A05C66">
              <w:rPr>
                <w:szCs w:val="24"/>
                <w:lang w:eastAsia="en-US"/>
              </w:rPr>
              <w:t>-потолочный рулонный белый</w:t>
            </w:r>
          </w:p>
        </w:tc>
      </w:tr>
      <w:tr w:rsidR="00E976C5" w:rsidRPr="00A05C66" w14:paraId="3D4CCB75" w14:textId="77777777" w:rsidTr="00E976C5">
        <w:tc>
          <w:tcPr>
            <w:tcW w:w="5000" w:type="pct"/>
            <w:gridSpan w:val="3"/>
            <w:shd w:val="clear" w:color="auto" w:fill="auto"/>
          </w:tcPr>
          <w:p w14:paraId="149F45FE" w14:textId="77777777" w:rsidR="00E976C5" w:rsidRPr="00A05C66" w:rsidRDefault="00E976C5" w:rsidP="00E976C5">
            <w:pPr>
              <w:pStyle w:val="122"/>
              <w:spacing w:line="276" w:lineRule="auto"/>
              <w:rPr>
                <w:szCs w:val="24"/>
                <w:lang w:eastAsia="en-US"/>
              </w:rPr>
            </w:pPr>
            <w:r w:rsidRPr="00A05C66">
              <w:rPr>
                <w:b/>
                <w:bCs/>
                <w:szCs w:val="24"/>
                <w:lang w:val="en-US" w:eastAsia="en-US"/>
              </w:rPr>
              <w:t>III</w:t>
            </w:r>
            <w:r w:rsidRPr="00A05C66">
              <w:rPr>
                <w:b/>
                <w:bCs/>
                <w:szCs w:val="24"/>
                <w:lang w:eastAsia="en-US"/>
              </w:rPr>
              <w:t xml:space="preserve"> Демонстрационные учебно-наглядные пособия</w:t>
            </w:r>
          </w:p>
        </w:tc>
      </w:tr>
      <w:tr w:rsidR="00E976C5" w:rsidRPr="00A05C66" w14:paraId="415E0D2F" w14:textId="77777777" w:rsidTr="00E976C5">
        <w:tc>
          <w:tcPr>
            <w:tcW w:w="5000" w:type="pct"/>
            <w:gridSpan w:val="3"/>
            <w:shd w:val="clear" w:color="auto" w:fill="auto"/>
          </w:tcPr>
          <w:p w14:paraId="46262B75" w14:textId="77777777" w:rsidR="00E976C5" w:rsidRPr="00A05C66" w:rsidRDefault="00E976C5" w:rsidP="00E976C5">
            <w:pPr>
              <w:pStyle w:val="122"/>
              <w:spacing w:line="276" w:lineRule="auto"/>
              <w:rPr>
                <w:szCs w:val="24"/>
                <w:lang w:eastAsia="en-US"/>
              </w:rPr>
            </w:pPr>
            <w:r w:rsidRPr="00A05C66">
              <w:rPr>
                <w:b/>
                <w:bCs/>
                <w:szCs w:val="24"/>
                <w:lang w:eastAsia="en-US"/>
              </w:rPr>
              <w:t>Основное оборудование</w:t>
            </w:r>
          </w:p>
        </w:tc>
      </w:tr>
      <w:tr w:rsidR="00E976C5" w:rsidRPr="00A05C66" w14:paraId="7EE2BBD7" w14:textId="77777777" w:rsidTr="00E976C5">
        <w:tc>
          <w:tcPr>
            <w:tcW w:w="273" w:type="pct"/>
            <w:shd w:val="clear" w:color="auto" w:fill="auto"/>
          </w:tcPr>
          <w:p w14:paraId="502C8A35"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57BEEDB1" w14:textId="77777777" w:rsidR="00E976C5" w:rsidRPr="00A05C66" w:rsidRDefault="00E976C5" w:rsidP="00E976C5">
            <w:pPr>
              <w:pStyle w:val="122"/>
              <w:spacing w:line="276" w:lineRule="auto"/>
              <w:rPr>
                <w:szCs w:val="24"/>
                <w:lang w:eastAsia="en-US"/>
              </w:rPr>
            </w:pPr>
          </w:p>
        </w:tc>
        <w:tc>
          <w:tcPr>
            <w:tcW w:w="1527" w:type="pct"/>
            <w:shd w:val="clear" w:color="auto" w:fill="auto"/>
          </w:tcPr>
          <w:p w14:paraId="52B1825B" w14:textId="77777777" w:rsidR="00E976C5" w:rsidRPr="00A05C66" w:rsidRDefault="00E976C5" w:rsidP="00E976C5">
            <w:pPr>
              <w:pStyle w:val="122"/>
              <w:spacing w:line="276" w:lineRule="auto"/>
              <w:rPr>
                <w:szCs w:val="24"/>
                <w:lang w:eastAsia="en-US"/>
              </w:rPr>
            </w:pPr>
          </w:p>
        </w:tc>
      </w:tr>
      <w:tr w:rsidR="00E976C5" w:rsidRPr="00A05C66" w14:paraId="389F423F" w14:textId="77777777" w:rsidTr="00E976C5">
        <w:tc>
          <w:tcPr>
            <w:tcW w:w="5000" w:type="pct"/>
            <w:gridSpan w:val="3"/>
            <w:shd w:val="clear" w:color="auto" w:fill="auto"/>
          </w:tcPr>
          <w:p w14:paraId="5B4D1EB1" w14:textId="77777777" w:rsidR="00E976C5" w:rsidRPr="00A05C66" w:rsidRDefault="00E976C5" w:rsidP="00E976C5">
            <w:pPr>
              <w:pStyle w:val="122"/>
              <w:spacing w:line="276" w:lineRule="auto"/>
              <w:rPr>
                <w:szCs w:val="24"/>
                <w:lang w:eastAsia="en-US"/>
              </w:rPr>
            </w:pPr>
            <w:r w:rsidRPr="00A05C66">
              <w:rPr>
                <w:b/>
                <w:bCs/>
                <w:szCs w:val="24"/>
                <w:lang w:eastAsia="en-US"/>
              </w:rPr>
              <w:t>Дополнительное оборудование</w:t>
            </w:r>
          </w:p>
        </w:tc>
      </w:tr>
      <w:tr w:rsidR="00E976C5" w:rsidRPr="00A05C66" w14:paraId="4D694EE6" w14:textId="77777777" w:rsidTr="00E976C5">
        <w:tc>
          <w:tcPr>
            <w:tcW w:w="273" w:type="pct"/>
            <w:shd w:val="clear" w:color="auto" w:fill="auto"/>
          </w:tcPr>
          <w:p w14:paraId="50BD2B79" w14:textId="77777777" w:rsidR="00E976C5" w:rsidRPr="00A05C66" w:rsidRDefault="00E976C5" w:rsidP="00E976C5">
            <w:pPr>
              <w:pStyle w:val="122"/>
              <w:spacing w:line="276" w:lineRule="auto"/>
              <w:rPr>
                <w:szCs w:val="24"/>
                <w:lang w:eastAsia="en-US"/>
              </w:rPr>
            </w:pPr>
          </w:p>
        </w:tc>
        <w:tc>
          <w:tcPr>
            <w:tcW w:w="3200" w:type="pct"/>
            <w:shd w:val="clear" w:color="auto" w:fill="auto"/>
          </w:tcPr>
          <w:p w14:paraId="0439B0D4" w14:textId="77777777" w:rsidR="00E976C5" w:rsidRPr="00A05C66" w:rsidRDefault="00E976C5" w:rsidP="00E976C5">
            <w:pPr>
              <w:pStyle w:val="122"/>
              <w:spacing w:line="276" w:lineRule="auto"/>
              <w:rPr>
                <w:i/>
                <w:iCs w:val="0"/>
                <w:szCs w:val="24"/>
                <w:lang w:eastAsia="en-US"/>
              </w:rPr>
            </w:pPr>
          </w:p>
        </w:tc>
        <w:tc>
          <w:tcPr>
            <w:tcW w:w="1527" w:type="pct"/>
            <w:shd w:val="clear" w:color="auto" w:fill="auto"/>
          </w:tcPr>
          <w:p w14:paraId="34416FC3" w14:textId="77777777" w:rsidR="00E976C5" w:rsidRPr="00A05C66" w:rsidRDefault="00E976C5" w:rsidP="00E976C5">
            <w:pPr>
              <w:pStyle w:val="122"/>
              <w:spacing w:line="276" w:lineRule="auto"/>
              <w:rPr>
                <w:szCs w:val="24"/>
                <w:lang w:eastAsia="en-US"/>
              </w:rPr>
            </w:pPr>
          </w:p>
        </w:tc>
      </w:tr>
    </w:tbl>
    <w:p w14:paraId="5C04BD32" w14:textId="77777777" w:rsidR="00E976C5" w:rsidRPr="002007E0" w:rsidRDefault="00E976C5" w:rsidP="00E976C5">
      <w:pPr>
        <w:suppressAutoHyphens/>
        <w:spacing w:after="0"/>
        <w:ind w:firstLine="708"/>
        <w:jc w:val="both"/>
        <w:rPr>
          <w:rFonts w:ascii="Times New Roman" w:hAnsi="Times New Roman"/>
          <w:b/>
          <w:bCs/>
          <w:sz w:val="24"/>
          <w:szCs w:val="24"/>
        </w:rPr>
      </w:pPr>
      <w:bookmarkStart w:id="46" w:name="_Hlk107231998"/>
      <w:bookmarkEnd w:id="45"/>
      <w:r w:rsidRPr="00315F34">
        <w:rPr>
          <w:rFonts w:ascii="Times New Roman" w:hAnsi="Times New Roman"/>
          <w:bCs/>
          <w:sz w:val="24"/>
          <w:szCs w:val="24"/>
        </w:rPr>
        <w:t xml:space="preserve">Лаборатория </w:t>
      </w:r>
      <w:r>
        <w:rPr>
          <w:rFonts w:ascii="Times New Roman" w:hAnsi="Times New Roman"/>
          <w:bCs/>
          <w:sz w:val="24"/>
          <w:szCs w:val="24"/>
        </w:rPr>
        <w:t>«Б</w:t>
      </w:r>
      <w:r w:rsidRPr="00A05C66">
        <w:rPr>
          <w:rFonts w:ascii="Times New Roman" w:hAnsi="Times New Roman"/>
          <w:bCs/>
          <w:iCs/>
          <w:sz w:val="24"/>
          <w:szCs w:val="24"/>
        </w:rPr>
        <w:t>иохимии, микробиологии, технологии биохимических препаратов</w:t>
      </w:r>
      <w:r>
        <w:rPr>
          <w:rFonts w:ascii="Times New Roman" w:hAnsi="Times New Roman"/>
          <w:bCs/>
          <w:iCs/>
          <w:sz w:val="24"/>
          <w:szCs w:val="24"/>
        </w:rPr>
        <w:t>»</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Pr>
          <w:rFonts w:ascii="Times New Roman" w:hAnsi="Times New Roman"/>
          <w:bCs/>
          <w:sz w:val="24"/>
          <w:szCs w:val="24"/>
        </w:rPr>
        <w:br/>
      </w:r>
      <w:r w:rsidRPr="00315F34">
        <w:rPr>
          <w:rFonts w:ascii="Times New Roman" w:hAnsi="Times New Roman"/>
          <w:bCs/>
          <w:sz w:val="24"/>
          <w:szCs w:val="24"/>
        </w:rPr>
        <w:t xml:space="preserve">по данной </w:t>
      </w:r>
      <w:r w:rsidRPr="00ED1548">
        <w:rPr>
          <w:rFonts w:ascii="Times New Roman" w:hAnsi="Times New Roman"/>
          <w:bCs/>
          <w:iCs/>
          <w:sz w:val="24"/>
          <w:szCs w:val="24"/>
        </w:rPr>
        <w:t>специальности.</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254"/>
        <w:gridCol w:w="3488"/>
      </w:tblGrid>
      <w:tr w:rsidR="00E976C5" w14:paraId="3F6F6B88" w14:textId="77777777" w:rsidTr="00E976C5">
        <w:tc>
          <w:tcPr>
            <w:tcW w:w="270" w:type="pct"/>
            <w:tcBorders>
              <w:top w:val="single" w:sz="4" w:space="0" w:color="auto"/>
              <w:left w:val="single" w:sz="4" w:space="0" w:color="auto"/>
              <w:bottom w:val="single" w:sz="4" w:space="0" w:color="auto"/>
              <w:right w:val="single" w:sz="4" w:space="0" w:color="auto"/>
            </w:tcBorders>
            <w:vAlign w:val="center"/>
            <w:hideMark/>
          </w:tcPr>
          <w:p w14:paraId="3CDB19BB" w14:textId="77777777" w:rsidR="00E976C5" w:rsidRDefault="00E976C5" w:rsidP="00E976C5">
            <w:pPr>
              <w:pStyle w:val="122"/>
              <w:spacing w:line="276" w:lineRule="auto"/>
              <w:jc w:val="center"/>
              <w:rPr>
                <w:szCs w:val="24"/>
                <w:lang w:eastAsia="en-US"/>
              </w:rPr>
            </w:pPr>
            <w:r>
              <w:rPr>
                <w:szCs w:val="24"/>
                <w:lang w:eastAsia="en-US"/>
              </w:rPr>
              <w:t>№</w:t>
            </w:r>
          </w:p>
        </w:tc>
        <w:tc>
          <w:tcPr>
            <w:tcW w:w="2843" w:type="pct"/>
            <w:tcBorders>
              <w:top w:val="single" w:sz="4" w:space="0" w:color="auto"/>
              <w:left w:val="single" w:sz="4" w:space="0" w:color="auto"/>
              <w:bottom w:val="single" w:sz="4" w:space="0" w:color="auto"/>
              <w:right w:val="single" w:sz="4" w:space="0" w:color="auto"/>
            </w:tcBorders>
            <w:vAlign w:val="center"/>
            <w:hideMark/>
          </w:tcPr>
          <w:p w14:paraId="3C76EA5C" w14:textId="77777777" w:rsidR="00E976C5" w:rsidRDefault="00E976C5" w:rsidP="00E976C5">
            <w:pPr>
              <w:pStyle w:val="122"/>
              <w:spacing w:line="276" w:lineRule="auto"/>
              <w:jc w:val="center"/>
              <w:rPr>
                <w:szCs w:val="24"/>
                <w:lang w:eastAsia="en-US"/>
              </w:rPr>
            </w:pPr>
            <w:r>
              <w:rPr>
                <w:szCs w:val="24"/>
                <w:lang w:eastAsia="en-US"/>
              </w:rPr>
              <w:t>Наименование оборудования</w:t>
            </w:r>
          </w:p>
        </w:tc>
        <w:tc>
          <w:tcPr>
            <w:tcW w:w="1886" w:type="pct"/>
            <w:tcBorders>
              <w:top w:val="single" w:sz="4" w:space="0" w:color="auto"/>
              <w:left w:val="single" w:sz="4" w:space="0" w:color="auto"/>
              <w:bottom w:val="single" w:sz="4" w:space="0" w:color="auto"/>
              <w:right w:val="single" w:sz="4" w:space="0" w:color="auto"/>
            </w:tcBorders>
            <w:vAlign w:val="center"/>
            <w:hideMark/>
          </w:tcPr>
          <w:p w14:paraId="39099394" w14:textId="77777777" w:rsidR="00E976C5" w:rsidRDefault="00E976C5" w:rsidP="00E976C5">
            <w:pPr>
              <w:pStyle w:val="122"/>
              <w:spacing w:line="276" w:lineRule="auto"/>
              <w:jc w:val="center"/>
              <w:rPr>
                <w:szCs w:val="24"/>
                <w:lang w:eastAsia="en-US"/>
              </w:rPr>
            </w:pPr>
            <w:r>
              <w:rPr>
                <w:szCs w:val="24"/>
                <w:lang w:eastAsia="en-US"/>
              </w:rPr>
              <w:t>Техническое описание</w:t>
            </w:r>
          </w:p>
        </w:tc>
      </w:tr>
      <w:tr w:rsidR="00E976C5" w14:paraId="4C58DE0E" w14:textId="77777777" w:rsidTr="00E976C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07D2749" w14:textId="77777777" w:rsidR="00E976C5" w:rsidRDefault="00E976C5" w:rsidP="00E976C5">
            <w:pPr>
              <w:pStyle w:val="122"/>
              <w:spacing w:line="276" w:lineRule="auto"/>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E976C5" w14:paraId="58EB7A1C" w14:textId="77777777" w:rsidTr="00E976C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84BA451" w14:textId="77777777" w:rsidR="00E976C5" w:rsidRDefault="00E976C5" w:rsidP="00E976C5">
            <w:pPr>
              <w:pStyle w:val="122"/>
              <w:spacing w:line="276" w:lineRule="auto"/>
              <w:rPr>
                <w:b/>
                <w:bCs/>
                <w:szCs w:val="24"/>
                <w:lang w:eastAsia="en-US"/>
              </w:rPr>
            </w:pPr>
            <w:r>
              <w:rPr>
                <w:b/>
                <w:bCs/>
                <w:szCs w:val="24"/>
                <w:lang w:eastAsia="en-US"/>
              </w:rPr>
              <w:t>Основное оборудование</w:t>
            </w:r>
          </w:p>
        </w:tc>
      </w:tr>
      <w:tr w:rsidR="00E976C5" w14:paraId="2A744E32"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5CB87756" w14:textId="77777777" w:rsidR="00E976C5" w:rsidRDefault="00E976C5" w:rsidP="00E976C5">
            <w:pPr>
              <w:pStyle w:val="122"/>
              <w:spacing w:line="276" w:lineRule="auto"/>
              <w:rPr>
                <w:szCs w:val="24"/>
                <w:lang w:eastAsia="en-US"/>
              </w:rPr>
            </w:pPr>
            <w:r>
              <w:rPr>
                <w:szCs w:val="24"/>
              </w:rPr>
              <w:t>1</w:t>
            </w:r>
          </w:p>
        </w:tc>
        <w:tc>
          <w:tcPr>
            <w:tcW w:w="2843" w:type="pct"/>
            <w:tcBorders>
              <w:top w:val="single" w:sz="4" w:space="0" w:color="auto"/>
              <w:left w:val="single" w:sz="4" w:space="0" w:color="auto"/>
              <w:bottom w:val="single" w:sz="4" w:space="0" w:color="auto"/>
              <w:right w:val="single" w:sz="4" w:space="0" w:color="auto"/>
            </w:tcBorders>
            <w:hideMark/>
          </w:tcPr>
          <w:p w14:paraId="2BC6FF0D" w14:textId="77777777" w:rsidR="00E976C5" w:rsidRDefault="00E976C5" w:rsidP="00E976C5">
            <w:pPr>
              <w:pStyle w:val="122"/>
              <w:spacing w:line="276" w:lineRule="auto"/>
              <w:rPr>
                <w:szCs w:val="24"/>
                <w:lang w:eastAsia="en-US"/>
              </w:rPr>
            </w:pPr>
            <w:r>
              <w:rPr>
                <w:szCs w:val="24"/>
              </w:rPr>
              <w:t>Вентилятор канальный</w:t>
            </w:r>
          </w:p>
        </w:tc>
        <w:tc>
          <w:tcPr>
            <w:tcW w:w="1886" w:type="pct"/>
            <w:tcBorders>
              <w:top w:val="single" w:sz="4" w:space="0" w:color="auto"/>
              <w:left w:val="single" w:sz="4" w:space="0" w:color="auto"/>
              <w:bottom w:val="single" w:sz="4" w:space="0" w:color="auto"/>
              <w:right w:val="single" w:sz="4" w:space="0" w:color="auto"/>
            </w:tcBorders>
            <w:hideMark/>
          </w:tcPr>
          <w:p w14:paraId="0C336347" w14:textId="77777777" w:rsidR="00E976C5" w:rsidRDefault="00E976C5" w:rsidP="00E976C5">
            <w:pPr>
              <w:pStyle w:val="122"/>
              <w:spacing w:line="276" w:lineRule="auto"/>
              <w:rPr>
                <w:szCs w:val="24"/>
                <w:lang w:eastAsia="en-US"/>
              </w:rPr>
            </w:pPr>
            <w:r>
              <w:rPr>
                <w:szCs w:val="24"/>
                <w:lang w:eastAsia="en-US"/>
              </w:rPr>
              <w:t>50х100 см</w:t>
            </w:r>
          </w:p>
        </w:tc>
      </w:tr>
      <w:tr w:rsidR="00E976C5" w14:paraId="0402D3FB"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4AE89EDE" w14:textId="77777777" w:rsidR="00E976C5" w:rsidRDefault="00E976C5" w:rsidP="00E976C5">
            <w:pPr>
              <w:pStyle w:val="122"/>
              <w:spacing w:line="276" w:lineRule="auto"/>
              <w:rPr>
                <w:szCs w:val="24"/>
                <w:lang w:eastAsia="en-US"/>
              </w:rPr>
            </w:pPr>
            <w:r>
              <w:rPr>
                <w:szCs w:val="24"/>
              </w:rPr>
              <w:t>2</w:t>
            </w:r>
          </w:p>
        </w:tc>
        <w:tc>
          <w:tcPr>
            <w:tcW w:w="2843" w:type="pct"/>
            <w:tcBorders>
              <w:top w:val="single" w:sz="4" w:space="0" w:color="auto"/>
              <w:left w:val="single" w:sz="4" w:space="0" w:color="auto"/>
              <w:bottom w:val="single" w:sz="4" w:space="0" w:color="auto"/>
              <w:right w:val="single" w:sz="4" w:space="0" w:color="auto"/>
            </w:tcBorders>
            <w:hideMark/>
          </w:tcPr>
          <w:p w14:paraId="59238828" w14:textId="77777777" w:rsidR="00E976C5" w:rsidRDefault="00E976C5" w:rsidP="00E976C5">
            <w:pPr>
              <w:pStyle w:val="122"/>
              <w:spacing w:line="276" w:lineRule="auto"/>
              <w:rPr>
                <w:szCs w:val="24"/>
                <w:lang w:eastAsia="en-US"/>
              </w:rPr>
            </w:pPr>
            <w:r>
              <w:rPr>
                <w:szCs w:val="24"/>
              </w:rPr>
              <w:t>Весы аналитические лабораторные</w:t>
            </w:r>
          </w:p>
        </w:tc>
        <w:tc>
          <w:tcPr>
            <w:tcW w:w="1886" w:type="pct"/>
            <w:tcBorders>
              <w:top w:val="single" w:sz="4" w:space="0" w:color="auto"/>
              <w:left w:val="single" w:sz="4" w:space="0" w:color="auto"/>
              <w:bottom w:val="single" w:sz="4" w:space="0" w:color="auto"/>
              <w:right w:val="single" w:sz="4" w:space="0" w:color="auto"/>
            </w:tcBorders>
            <w:hideMark/>
          </w:tcPr>
          <w:p w14:paraId="432B5ABF" w14:textId="77777777" w:rsidR="00E976C5" w:rsidRDefault="00E976C5" w:rsidP="00E976C5">
            <w:pPr>
              <w:pStyle w:val="122"/>
              <w:spacing w:line="276" w:lineRule="auto"/>
              <w:rPr>
                <w:szCs w:val="24"/>
                <w:lang w:eastAsia="en-US"/>
              </w:rPr>
            </w:pPr>
            <w:r>
              <w:rPr>
                <w:szCs w:val="24"/>
                <w:lang w:eastAsia="en-US"/>
              </w:rPr>
              <w:t xml:space="preserve">С точностью до четвертого знака </w:t>
            </w:r>
          </w:p>
          <w:p w14:paraId="714520A8" w14:textId="77777777" w:rsidR="00E976C5" w:rsidRDefault="00E976C5" w:rsidP="00E976C5">
            <w:pPr>
              <w:pStyle w:val="122"/>
              <w:spacing w:line="276" w:lineRule="auto"/>
              <w:rPr>
                <w:szCs w:val="24"/>
                <w:lang w:eastAsia="en-US"/>
              </w:rPr>
            </w:pPr>
            <w:r>
              <w:rPr>
                <w:szCs w:val="24"/>
                <w:lang w:eastAsia="en-US"/>
              </w:rPr>
              <w:t>25х40 см</w:t>
            </w:r>
          </w:p>
        </w:tc>
      </w:tr>
      <w:tr w:rsidR="00E976C5" w14:paraId="44890818"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7B8AFCE7" w14:textId="77777777" w:rsidR="00E976C5" w:rsidRDefault="00E976C5" w:rsidP="00E976C5">
            <w:pPr>
              <w:pStyle w:val="122"/>
              <w:spacing w:line="276" w:lineRule="auto"/>
              <w:rPr>
                <w:szCs w:val="24"/>
                <w:lang w:eastAsia="en-US"/>
              </w:rPr>
            </w:pPr>
            <w:r>
              <w:rPr>
                <w:szCs w:val="24"/>
              </w:rPr>
              <w:t>3</w:t>
            </w:r>
          </w:p>
        </w:tc>
        <w:tc>
          <w:tcPr>
            <w:tcW w:w="2843" w:type="pct"/>
            <w:tcBorders>
              <w:top w:val="single" w:sz="4" w:space="0" w:color="auto"/>
              <w:left w:val="single" w:sz="4" w:space="0" w:color="auto"/>
              <w:bottom w:val="single" w:sz="4" w:space="0" w:color="auto"/>
              <w:right w:val="single" w:sz="4" w:space="0" w:color="auto"/>
            </w:tcBorders>
            <w:hideMark/>
          </w:tcPr>
          <w:p w14:paraId="1E151704" w14:textId="77777777" w:rsidR="00E976C5" w:rsidRDefault="00E976C5" w:rsidP="00E976C5">
            <w:pPr>
              <w:pStyle w:val="122"/>
              <w:spacing w:line="276" w:lineRule="auto"/>
              <w:rPr>
                <w:szCs w:val="24"/>
                <w:lang w:eastAsia="en-US"/>
              </w:rPr>
            </w:pPr>
            <w:r>
              <w:rPr>
                <w:szCs w:val="24"/>
              </w:rPr>
              <w:t xml:space="preserve">Воздуховод </w:t>
            </w:r>
            <w:proofErr w:type="spellStart"/>
            <w:r>
              <w:rPr>
                <w:szCs w:val="24"/>
              </w:rPr>
              <w:t>оц</w:t>
            </w:r>
            <w:proofErr w:type="spellEnd"/>
            <w:r>
              <w:rPr>
                <w:szCs w:val="24"/>
              </w:rPr>
              <w:t>.</w:t>
            </w:r>
          </w:p>
        </w:tc>
        <w:tc>
          <w:tcPr>
            <w:tcW w:w="1886" w:type="pct"/>
            <w:tcBorders>
              <w:top w:val="single" w:sz="4" w:space="0" w:color="auto"/>
              <w:left w:val="single" w:sz="4" w:space="0" w:color="auto"/>
              <w:bottom w:val="single" w:sz="4" w:space="0" w:color="auto"/>
              <w:right w:val="single" w:sz="4" w:space="0" w:color="auto"/>
            </w:tcBorders>
            <w:hideMark/>
          </w:tcPr>
          <w:p w14:paraId="2A20B9EA" w14:textId="77777777" w:rsidR="00E976C5" w:rsidRDefault="00E976C5" w:rsidP="00E976C5">
            <w:pPr>
              <w:pStyle w:val="122"/>
              <w:spacing w:line="276" w:lineRule="auto"/>
              <w:rPr>
                <w:szCs w:val="24"/>
                <w:lang w:eastAsia="en-US"/>
              </w:rPr>
            </w:pPr>
            <w:r>
              <w:rPr>
                <w:szCs w:val="24"/>
                <w:lang w:eastAsia="en-US"/>
              </w:rPr>
              <w:t>100х100 см</w:t>
            </w:r>
          </w:p>
        </w:tc>
      </w:tr>
      <w:tr w:rsidR="00E976C5" w14:paraId="4A8CEDE3"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58086280" w14:textId="77777777" w:rsidR="00E976C5" w:rsidRDefault="00E976C5" w:rsidP="00E976C5">
            <w:pPr>
              <w:pStyle w:val="122"/>
              <w:spacing w:line="276" w:lineRule="auto"/>
              <w:rPr>
                <w:szCs w:val="24"/>
                <w:lang w:eastAsia="en-US"/>
              </w:rPr>
            </w:pPr>
            <w:r>
              <w:rPr>
                <w:szCs w:val="24"/>
              </w:rPr>
              <w:t>4</w:t>
            </w:r>
          </w:p>
        </w:tc>
        <w:tc>
          <w:tcPr>
            <w:tcW w:w="2843" w:type="pct"/>
            <w:tcBorders>
              <w:top w:val="single" w:sz="4" w:space="0" w:color="auto"/>
              <w:left w:val="single" w:sz="4" w:space="0" w:color="auto"/>
              <w:bottom w:val="single" w:sz="4" w:space="0" w:color="auto"/>
              <w:right w:val="single" w:sz="4" w:space="0" w:color="auto"/>
            </w:tcBorders>
            <w:hideMark/>
          </w:tcPr>
          <w:p w14:paraId="54B7A3E9" w14:textId="77777777" w:rsidR="00E976C5" w:rsidRDefault="00E976C5" w:rsidP="00E976C5">
            <w:pPr>
              <w:pStyle w:val="122"/>
              <w:spacing w:line="276" w:lineRule="auto"/>
              <w:rPr>
                <w:szCs w:val="24"/>
                <w:lang w:eastAsia="en-US"/>
              </w:rPr>
            </w:pPr>
            <w:r>
              <w:rPr>
                <w:szCs w:val="24"/>
              </w:rPr>
              <w:t>Заслонка воздушная с ручным приводом</w:t>
            </w:r>
          </w:p>
        </w:tc>
        <w:tc>
          <w:tcPr>
            <w:tcW w:w="1886" w:type="pct"/>
            <w:tcBorders>
              <w:top w:val="single" w:sz="4" w:space="0" w:color="auto"/>
              <w:left w:val="single" w:sz="4" w:space="0" w:color="auto"/>
              <w:bottom w:val="single" w:sz="4" w:space="0" w:color="auto"/>
              <w:right w:val="single" w:sz="4" w:space="0" w:color="auto"/>
            </w:tcBorders>
            <w:hideMark/>
          </w:tcPr>
          <w:p w14:paraId="24181290" w14:textId="77777777" w:rsidR="00E976C5" w:rsidRDefault="00E976C5" w:rsidP="00E976C5">
            <w:pPr>
              <w:pStyle w:val="122"/>
              <w:spacing w:line="276" w:lineRule="auto"/>
              <w:rPr>
                <w:szCs w:val="24"/>
                <w:lang w:eastAsia="en-US"/>
              </w:rPr>
            </w:pPr>
            <w:r>
              <w:rPr>
                <w:szCs w:val="24"/>
                <w:lang w:eastAsia="en-US"/>
              </w:rPr>
              <w:t>Стеклянная; встраиваемая в вытяжной шкаф</w:t>
            </w:r>
          </w:p>
        </w:tc>
      </w:tr>
      <w:tr w:rsidR="00E976C5" w14:paraId="3AE286EE"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1B8EF38F" w14:textId="77777777" w:rsidR="00E976C5" w:rsidRDefault="00E976C5" w:rsidP="00E976C5">
            <w:pPr>
              <w:pStyle w:val="122"/>
              <w:spacing w:line="276" w:lineRule="auto"/>
              <w:rPr>
                <w:szCs w:val="24"/>
                <w:lang w:eastAsia="en-US"/>
              </w:rPr>
            </w:pPr>
            <w:r>
              <w:rPr>
                <w:szCs w:val="24"/>
              </w:rPr>
              <w:t>5</w:t>
            </w:r>
          </w:p>
        </w:tc>
        <w:tc>
          <w:tcPr>
            <w:tcW w:w="2843" w:type="pct"/>
            <w:tcBorders>
              <w:top w:val="single" w:sz="4" w:space="0" w:color="auto"/>
              <w:left w:val="single" w:sz="4" w:space="0" w:color="auto"/>
              <w:bottom w:val="single" w:sz="4" w:space="0" w:color="auto"/>
              <w:right w:val="single" w:sz="4" w:space="0" w:color="auto"/>
            </w:tcBorders>
            <w:hideMark/>
          </w:tcPr>
          <w:p w14:paraId="56228379" w14:textId="77777777" w:rsidR="00E976C5" w:rsidRDefault="00E976C5" w:rsidP="00E976C5">
            <w:pPr>
              <w:pStyle w:val="122"/>
              <w:spacing w:line="276" w:lineRule="auto"/>
              <w:rPr>
                <w:szCs w:val="24"/>
                <w:lang w:eastAsia="en-US"/>
              </w:rPr>
            </w:pPr>
            <w:r>
              <w:rPr>
                <w:szCs w:val="24"/>
              </w:rPr>
              <w:t>Заслонка воздушная с ручным приводом</w:t>
            </w:r>
          </w:p>
        </w:tc>
        <w:tc>
          <w:tcPr>
            <w:tcW w:w="1886" w:type="pct"/>
            <w:tcBorders>
              <w:top w:val="single" w:sz="4" w:space="0" w:color="auto"/>
              <w:left w:val="single" w:sz="4" w:space="0" w:color="auto"/>
              <w:bottom w:val="single" w:sz="4" w:space="0" w:color="auto"/>
              <w:right w:val="single" w:sz="4" w:space="0" w:color="auto"/>
            </w:tcBorders>
            <w:hideMark/>
          </w:tcPr>
          <w:p w14:paraId="051AA096" w14:textId="77777777" w:rsidR="00E976C5" w:rsidRDefault="00E976C5" w:rsidP="00E976C5">
            <w:pPr>
              <w:pStyle w:val="122"/>
              <w:spacing w:line="276" w:lineRule="auto"/>
              <w:rPr>
                <w:szCs w:val="24"/>
                <w:lang w:eastAsia="en-US"/>
              </w:rPr>
            </w:pPr>
            <w:r>
              <w:rPr>
                <w:szCs w:val="24"/>
                <w:lang w:eastAsia="en-US"/>
              </w:rPr>
              <w:t>20х30 см,</w:t>
            </w:r>
          </w:p>
          <w:p w14:paraId="698F55FC" w14:textId="77777777" w:rsidR="00E976C5" w:rsidRDefault="00E976C5" w:rsidP="00E976C5">
            <w:pPr>
              <w:pStyle w:val="122"/>
              <w:spacing w:line="276" w:lineRule="auto"/>
              <w:rPr>
                <w:szCs w:val="24"/>
                <w:lang w:eastAsia="en-US"/>
              </w:rPr>
            </w:pPr>
            <w:r>
              <w:rPr>
                <w:szCs w:val="24"/>
                <w:lang w:eastAsia="en-US"/>
              </w:rPr>
              <w:t>встраиваемая в вытяжной шкаф</w:t>
            </w:r>
          </w:p>
        </w:tc>
      </w:tr>
      <w:tr w:rsidR="00E976C5" w14:paraId="4F4E6185"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1F5F1EE5" w14:textId="77777777" w:rsidR="00E976C5" w:rsidRDefault="00E976C5" w:rsidP="00E976C5">
            <w:pPr>
              <w:pStyle w:val="122"/>
              <w:spacing w:line="276" w:lineRule="auto"/>
              <w:rPr>
                <w:szCs w:val="24"/>
                <w:lang w:eastAsia="en-US"/>
              </w:rPr>
            </w:pPr>
            <w:r>
              <w:rPr>
                <w:szCs w:val="24"/>
              </w:rPr>
              <w:lastRenderedPageBreak/>
              <w:t>6</w:t>
            </w:r>
          </w:p>
        </w:tc>
        <w:tc>
          <w:tcPr>
            <w:tcW w:w="2843" w:type="pct"/>
            <w:tcBorders>
              <w:top w:val="single" w:sz="4" w:space="0" w:color="auto"/>
              <w:left w:val="single" w:sz="4" w:space="0" w:color="auto"/>
              <w:bottom w:val="single" w:sz="4" w:space="0" w:color="auto"/>
              <w:right w:val="single" w:sz="4" w:space="0" w:color="auto"/>
            </w:tcBorders>
            <w:hideMark/>
          </w:tcPr>
          <w:p w14:paraId="1F310724" w14:textId="77777777" w:rsidR="00E976C5" w:rsidRDefault="00E976C5" w:rsidP="00E976C5">
            <w:pPr>
              <w:pStyle w:val="122"/>
              <w:spacing w:line="276" w:lineRule="auto"/>
              <w:rPr>
                <w:szCs w:val="24"/>
              </w:rPr>
            </w:pPr>
            <w:r>
              <w:rPr>
                <w:szCs w:val="24"/>
              </w:rPr>
              <w:t xml:space="preserve">Микроскоп бинокулярный </w:t>
            </w:r>
            <w:proofErr w:type="spellStart"/>
            <w:r>
              <w:rPr>
                <w:szCs w:val="24"/>
              </w:rPr>
              <w:t>Микромед</w:t>
            </w:r>
            <w:proofErr w:type="spellEnd"/>
            <w:r>
              <w:rPr>
                <w:szCs w:val="24"/>
              </w:rPr>
              <w:t xml:space="preserve"> 1вар.2-20</w:t>
            </w:r>
          </w:p>
        </w:tc>
        <w:tc>
          <w:tcPr>
            <w:tcW w:w="1886" w:type="pct"/>
            <w:tcBorders>
              <w:top w:val="single" w:sz="4" w:space="0" w:color="auto"/>
              <w:left w:val="single" w:sz="4" w:space="0" w:color="auto"/>
              <w:bottom w:val="single" w:sz="4" w:space="0" w:color="auto"/>
              <w:right w:val="single" w:sz="4" w:space="0" w:color="auto"/>
            </w:tcBorders>
            <w:hideMark/>
          </w:tcPr>
          <w:p w14:paraId="36EBC2A6" w14:textId="77777777" w:rsidR="00E976C5" w:rsidRDefault="00E976C5" w:rsidP="00E976C5">
            <w:pPr>
              <w:pStyle w:val="122"/>
              <w:spacing w:line="276" w:lineRule="auto"/>
              <w:rPr>
                <w:szCs w:val="24"/>
                <w:lang w:eastAsia="en-US"/>
              </w:rPr>
            </w:pPr>
            <w:r>
              <w:rPr>
                <w:szCs w:val="24"/>
                <w:lang w:eastAsia="en-US"/>
              </w:rPr>
              <w:t>Увеличение: С объективами х10, 40, 1000</w:t>
            </w:r>
          </w:p>
          <w:p w14:paraId="0D973A97" w14:textId="77777777" w:rsidR="00E976C5" w:rsidRDefault="00E976C5" w:rsidP="00E976C5">
            <w:pPr>
              <w:pStyle w:val="122"/>
              <w:spacing w:line="276" w:lineRule="auto"/>
              <w:rPr>
                <w:szCs w:val="24"/>
                <w:lang w:eastAsia="en-US"/>
              </w:rPr>
            </w:pPr>
            <w:r>
              <w:rPr>
                <w:szCs w:val="24"/>
                <w:lang w:eastAsia="en-US"/>
              </w:rPr>
              <w:t>Окуляр Х10.</w:t>
            </w:r>
          </w:p>
          <w:p w14:paraId="7DAF75FD" w14:textId="77777777" w:rsidR="00E976C5" w:rsidRDefault="00E976C5" w:rsidP="00E976C5">
            <w:pPr>
              <w:pStyle w:val="122"/>
              <w:spacing w:line="276" w:lineRule="auto"/>
              <w:rPr>
                <w:szCs w:val="24"/>
                <w:lang w:eastAsia="en-US"/>
              </w:rPr>
            </w:pPr>
            <w:r>
              <w:rPr>
                <w:szCs w:val="24"/>
                <w:lang w:eastAsia="en-US"/>
              </w:rPr>
              <w:t>Два окуляра</w:t>
            </w:r>
          </w:p>
        </w:tc>
      </w:tr>
      <w:tr w:rsidR="00E976C5" w14:paraId="219A3D37"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0D0019D7" w14:textId="77777777" w:rsidR="00E976C5" w:rsidRDefault="00E976C5" w:rsidP="00E976C5">
            <w:pPr>
              <w:pStyle w:val="122"/>
              <w:spacing w:line="276" w:lineRule="auto"/>
              <w:rPr>
                <w:szCs w:val="24"/>
              </w:rPr>
            </w:pPr>
            <w:r>
              <w:rPr>
                <w:szCs w:val="24"/>
              </w:rPr>
              <w:t>7</w:t>
            </w:r>
          </w:p>
        </w:tc>
        <w:tc>
          <w:tcPr>
            <w:tcW w:w="2843" w:type="pct"/>
            <w:tcBorders>
              <w:top w:val="single" w:sz="4" w:space="0" w:color="auto"/>
              <w:left w:val="single" w:sz="4" w:space="0" w:color="auto"/>
              <w:bottom w:val="single" w:sz="4" w:space="0" w:color="auto"/>
              <w:right w:val="single" w:sz="4" w:space="0" w:color="auto"/>
            </w:tcBorders>
            <w:hideMark/>
          </w:tcPr>
          <w:p w14:paraId="57EBFD82" w14:textId="77777777" w:rsidR="00E976C5" w:rsidRDefault="00E976C5" w:rsidP="00E976C5">
            <w:pPr>
              <w:pStyle w:val="122"/>
              <w:spacing w:line="276" w:lineRule="auto"/>
              <w:rPr>
                <w:szCs w:val="24"/>
              </w:rPr>
            </w:pPr>
            <w:r>
              <w:rPr>
                <w:szCs w:val="24"/>
              </w:rPr>
              <w:t>Микроскоп Биомед-2</w:t>
            </w:r>
          </w:p>
        </w:tc>
        <w:tc>
          <w:tcPr>
            <w:tcW w:w="1886" w:type="pct"/>
            <w:tcBorders>
              <w:top w:val="single" w:sz="4" w:space="0" w:color="auto"/>
              <w:left w:val="single" w:sz="4" w:space="0" w:color="auto"/>
              <w:bottom w:val="single" w:sz="4" w:space="0" w:color="auto"/>
              <w:right w:val="single" w:sz="4" w:space="0" w:color="auto"/>
            </w:tcBorders>
            <w:hideMark/>
          </w:tcPr>
          <w:p w14:paraId="13694B1B" w14:textId="77777777" w:rsidR="00E976C5" w:rsidRDefault="00E976C5" w:rsidP="00E976C5">
            <w:pPr>
              <w:pStyle w:val="122"/>
              <w:spacing w:line="276" w:lineRule="auto"/>
              <w:rPr>
                <w:szCs w:val="24"/>
                <w:lang w:eastAsia="en-US"/>
              </w:rPr>
            </w:pPr>
            <w:r>
              <w:rPr>
                <w:szCs w:val="24"/>
                <w:lang w:eastAsia="en-US"/>
              </w:rPr>
              <w:t>Увеличение: С объективами х10, 40, 1000</w:t>
            </w:r>
          </w:p>
          <w:p w14:paraId="49730D58" w14:textId="77777777" w:rsidR="00E976C5" w:rsidRDefault="00E976C5" w:rsidP="00E976C5">
            <w:pPr>
              <w:pStyle w:val="122"/>
              <w:spacing w:line="276" w:lineRule="auto"/>
              <w:rPr>
                <w:szCs w:val="24"/>
                <w:lang w:eastAsia="en-US"/>
              </w:rPr>
            </w:pPr>
            <w:r>
              <w:rPr>
                <w:szCs w:val="24"/>
                <w:lang w:eastAsia="en-US"/>
              </w:rPr>
              <w:t>Окуляр Х10.</w:t>
            </w:r>
          </w:p>
          <w:p w14:paraId="5DD3CE32" w14:textId="77777777" w:rsidR="00E976C5" w:rsidRDefault="00E976C5" w:rsidP="00E976C5">
            <w:pPr>
              <w:pStyle w:val="122"/>
              <w:spacing w:line="276" w:lineRule="auto"/>
              <w:rPr>
                <w:szCs w:val="24"/>
                <w:lang w:eastAsia="en-US"/>
              </w:rPr>
            </w:pPr>
            <w:r>
              <w:rPr>
                <w:szCs w:val="24"/>
                <w:lang w:eastAsia="en-US"/>
              </w:rPr>
              <w:t>Один окуляр.</w:t>
            </w:r>
          </w:p>
        </w:tc>
      </w:tr>
      <w:tr w:rsidR="00E976C5" w14:paraId="053BB5B4"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352B33C8" w14:textId="77777777" w:rsidR="00E976C5" w:rsidRDefault="00E976C5" w:rsidP="00E976C5">
            <w:pPr>
              <w:pStyle w:val="122"/>
              <w:spacing w:line="276" w:lineRule="auto"/>
              <w:rPr>
                <w:szCs w:val="24"/>
              </w:rPr>
            </w:pPr>
            <w:r>
              <w:rPr>
                <w:szCs w:val="24"/>
              </w:rPr>
              <w:t>8</w:t>
            </w:r>
          </w:p>
        </w:tc>
        <w:tc>
          <w:tcPr>
            <w:tcW w:w="2843" w:type="pct"/>
            <w:tcBorders>
              <w:top w:val="single" w:sz="4" w:space="0" w:color="auto"/>
              <w:left w:val="single" w:sz="4" w:space="0" w:color="auto"/>
              <w:bottom w:val="single" w:sz="4" w:space="0" w:color="auto"/>
              <w:right w:val="single" w:sz="4" w:space="0" w:color="auto"/>
            </w:tcBorders>
            <w:hideMark/>
          </w:tcPr>
          <w:p w14:paraId="556E6076" w14:textId="77777777" w:rsidR="00E976C5" w:rsidRDefault="00E976C5" w:rsidP="00E976C5">
            <w:pPr>
              <w:pStyle w:val="122"/>
              <w:spacing w:line="276" w:lineRule="auto"/>
              <w:rPr>
                <w:szCs w:val="24"/>
              </w:rPr>
            </w:pPr>
            <w:r>
              <w:rPr>
                <w:szCs w:val="24"/>
              </w:rPr>
              <w:t xml:space="preserve">Микроскоп медицинский </w:t>
            </w:r>
            <w:proofErr w:type="spellStart"/>
            <w:r>
              <w:rPr>
                <w:szCs w:val="24"/>
              </w:rPr>
              <w:t>Биомед</w:t>
            </w:r>
            <w:proofErr w:type="spellEnd"/>
            <w:r>
              <w:rPr>
                <w:szCs w:val="24"/>
              </w:rPr>
              <w:t xml:space="preserve"> 2</w:t>
            </w:r>
          </w:p>
        </w:tc>
        <w:tc>
          <w:tcPr>
            <w:tcW w:w="1886" w:type="pct"/>
            <w:tcBorders>
              <w:top w:val="single" w:sz="4" w:space="0" w:color="auto"/>
              <w:left w:val="single" w:sz="4" w:space="0" w:color="auto"/>
              <w:bottom w:val="single" w:sz="4" w:space="0" w:color="auto"/>
              <w:right w:val="single" w:sz="4" w:space="0" w:color="auto"/>
            </w:tcBorders>
            <w:hideMark/>
          </w:tcPr>
          <w:p w14:paraId="067782C9" w14:textId="77777777" w:rsidR="00E976C5" w:rsidRDefault="00E976C5" w:rsidP="00E976C5">
            <w:pPr>
              <w:pStyle w:val="122"/>
              <w:spacing w:line="276" w:lineRule="auto"/>
              <w:rPr>
                <w:szCs w:val="24"/>
                <w:lang w:eastAsia="en-US"/>
              </w:rPr>
            </w:pPr>
            <w:r>
              <w:rPr>
                <w:szCs w:val="24"/>
                <w:lang w:eastAsia="en-US"/>
              </w:rPr>
              <w:t>Увеличение: С объективами х10, 40, 1000</w:t>
            </w:r>
          </w:p>
          <w:p w14:paraId="31E10C6C" w14:textId="77777777" w:rsidR="00E976C5" w:rsidRDefault="00E976C5" w:rsidP="00E976C5">
            <w:pPr>
              <w:pStyle w:val="122"/>
              <w:spacing w:line="276" w:lineRule="auto"/>
              <w:rPr>
                <w:szCs w:val="24"/>
                <w:lang w:eastAsia="en-US"/>
              </w:rPr>
            </w:pPr>
            <w:r>
              <w:rPr>
                <w:szCs w:val="24"/>
                <w:lang w:eastAsia="en-US"/>
              </w:rPr>
              <w:t>Окуляр Х10</w:t>
            </w:r>
          </w:p>
          <w:p w14:paraId="21A655F1" w14:textId="77777777" w:rsidR="00E976C5" w:rsidRDefault="00E976C5" w:rsidP="00E976C5">
            <w:pPr>
              <w:pStyle w:val="122"/>
              <w:spacing w:line="276" w:lineRule="auto"/>
              <w:rPr>
                <w:szCs w:val="24"/>
                <w:lang w:eastAsia="en-US"/>
              </w:rPr>
            </w:pPr>
            <w:r>
              <w:rPr>
                <w:szCs w:val="24"/>
                <w:lang w:eastAsia="en-US"/>
              </w:rPr>
              <w:t>Один окуляр</w:t>
            </w:r>
          </w:p>
        </w:tc>
      </w:tr>
      <w:tr w:rsidR="00E976C5" w14:paraId="1BDAB07F"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5EB661E0" w14:textId="77777777" w:rsidR="00E976C5" w:rsidRDefault="00E976C5" w:rsidP="00E976C5">
            <w:pPr>
              <w:pStyle w:val="122"/>
              <w:spacing w:line="276" w:lineRule="auto"/>
              <w:rPr>
                <w:szCs w:val="24"/>
              </w:rPr>
            </w:pPr>
            <w:r>
              <w:rPr>
                <w:szCs w:val="24"/>
              </w:rPr>
              <w:t>9</w:t>
            </w:r>
          </w:p>
        </w:tc>
        <w:tc>
          <w:tcPr>
            <w:tcW w:w="2843" w:type="pct"/>
            <w:tcBorders>
              <w:top w:val="single" w:sz="4" w:space="0" w:color="auto"/>
              <w:left w:val="single" w:sz="4" w:space="0" w:color="auto"/>
              <w:bottom w:val="single" w:sz="4" w:space="0" w:color="auto"/>
              <w:right w:val="single" w:sz="4" w:space="0" w:color="auto"/>
            </w:tcBorders>
            <w:hideMark/>
          </w:tcPr>
          <w:p w14:paraId="15D5C404" w14:textId="77777777" w:rsidR="00E976C5" w:rsidRDefault="00E976C5" w:rsidP="00E976C5">
            <w:pPr>
              <w:pStyle w:val="122"/>
              <w:spacing w:line="276" w:lineRule="auto"/>
              <w:rPr>
                <w:szCs w:val="24"/>
              </w:rPr>
            </w:pPr>
            <w:r>
              <w:rPr>
                <w:szCs w:val="24"/>
              </w:rPr>
              <w:t>Рабочее место преподавателя (144)</w:t>
            </w:r>
          </w:p>
        </w:tc>
        <w:tc>
          <w:tcPr>
            <w:tcW w:w="1886" w:type="pct"/>
            <w:tcBorders>
              <w:top w:val="single" w:sz="4" w:space="0" w:color="auto"/>
              <w:left w:val="single" w:sz="4" w:space="0" w:color="auto"/>
              <w:bottom w:val="single" w:sz="4" w:space="0" w:color="auto"/>
              <w:right w:val="single" w:sz="4" w:space="0" w:color="auto"/>
            </w:tcBorders>
            <w:hideMark/>
          </w:tcPr>
          <w:p w14:paraId="44CD87AC" w14:textId="77777777" w:rsidR="00E976C5" w:rsidRDefault="00E976C5" w:rsidP="00E976C5">
            <w:pPr>
              <w:pStyle w:val="122"/>
              <w:spacing w:line="276" w:lineRule="auto"/>
              <w:rPr>
                <w:szCs w:val="24"/>
                <w:lang w:eastAsia="en-US"/>
              </w:rPr>
            </w:pPr>
            <w:r>
              <w:rPr>
                <w:szCs w:val="24"/>
                <w:lang w:eastAsia="en-US"/>
              </w:rPr>
              <w:t>Стол: 2,1х1,2 м</w:t>
            </w:r>
          </w:p>
        </w:tc>
      </w:tr>
      <w:tr w:rsidR="00E976C5" w14:paraId="45978D64"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2FB1B7E7" w14:textId="77777777" w:rsidR="00E976C5" w:rsidRDefault="00E976C5" w:rsidP="00E976C5">
            <w:pPr>
              <w:pStyle w:val="122"/>
              <w:spacing w:line="276" w:lineRule="auto"/>
              <w:rPr>
                <w:szCs w:val="24"/>
              </w:rPr>
            </w:pPr>
            <w:r>
              <w:rPr>
                <w:szCs w:val="24"/>
              </w:rPr>
              <w:t>10</w:t>
            </w:r>
          </w:p>
        </w:tc>
        <w:tc>
          <w:tcPr>
            <w:tcW w:w="2843" w:type="pct"/>
            <w:tcBorders>
              <w:top w:val="single" w:sz="4" w:space="0" w:color="auto"/>
              <w:left w:val="single" w:sz="4" w:space="0" w:color="auto"/>
              <w:bottom w:val="single" w:sz="4" w:space="0" w:color="auto"/>
              <w:right w:val="single" w:sz="4" w:space="0" w:color="auto"/>
            </w:tcBorders>
            <w:hideMark/>
          </w:tcPr>
          <w:p w14:paraId="4FE8E27F" w14:textId="77777777" w:rsidR="00E976C5" w:rsidRDefault="00E976C5" w:rsidP="00E976C5">
            <w:pPr>
              <w:pStyle w:val="122"/>
              <w:spacing w:line="276" w:lineRule="auto"/>
              <w:rPr>
                <w:szCs w:val="24"/>
              </w:rPr>
            </w:pPr>
            <w:r>
              <w:rPr>
                <w:szCs w:val="24"/>
              </w:rPr>
              <w:t>Стерилизатор паровой автоматический ГПА-10 П3</w:t>
            </w:r>
          </w:p>
        </w:tc>
        <w:tc>
          <w:tcPr>
            <w:tcW w:w="1886" w:type="pct"/>
            <w:tcBorders>
              <w:top w:val="single" w:sz="4" w:space="0" w:color="auto"/>
              <w:left w:val="single" w:sz="4" w:space="0" w:color="auto"/>
              <w:bottom w:val="single" w:sz="4" w:space="0" w:color="auto"/>
              <w:right w:val="single" w:sz="4" w:space="0" w:color="auto"/>
            </w:tcBorders>
            <w:hideMark/>
          </w:tcPr>
          <w:p w14:paraId="34460A37" w14:textId="77777777" w:rsidR="00E976C5" w:rsidRDefault="00E976C5" w:rsidP="00E976C5">
            <w:pPr>
              <w:pStyle w:val="122"/>
              <w:spacing w:line="276" w:lineRule="auto"/>
              <w:rPr>
                <w:szCs w:val="24"/>
                <w:lang w:eastAsia="en-US"/>
              </w:rPr>
            </w:pPr>
            <w:r>
              <w:rPr>
                <w:szCs w:val="24"/>
                <w:lang w:eastAsia="en-US"/>
              </w:rPr>
              <w:t>«Горизонтальный»</w:t>
            </w:r>
          </w:p>
          <w:p w14:paraId="7E029EEB" w14:textId="77777777" w:rsidR="00E976C5" w:rsidRDefault="00E976C5" w:rsidP="00E976C5">
            <w:pPr>
              <w:pStyle w:val="122"/>
              <w:spacing w:line="276" w:lineRule="auto"/>
              <w:rPr>
                <w:szCs w:val="24"/>
                <w:lang w:eastAsia="en-US"/>
              </w:rPr>
            </w:pPr>
            <w:r>
              <w:rPr>
                <w:szCs w:val="24"/>
                <w:lang w:eastAsia="en-US"/>
              </w:rPr>
              <w:t>70х90 см</w:t>
            </w:r>
          </w:p>
        </w:tc>
      </w:tr>
      <w:tr w:rsidR="00E976C5" w14:paraId="535B5061"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6217FE15" w14:textId="77777777" w:rsidR="00E976C5" w:rsidRDefault="00E976C5" w:rsidP="00E976C5">
            <w:pPr>
              <w:pStyle w:val="122"/>
              <w:spacing w:line="276" w:lineRule="auto"/>
              <w:rPr>
                <w:szCs w:val="24"/>
              </w:rPr>
            </w:pPr>
            <w:r>
              <w:rPr>
                <w:szCs w:val="24"/>
              </w:rPr>
              <w:t>11</w:t>
            </w:r>
          </w:p>
        </w:tc>
        <w:tc>
          <w:tcPr>
            <w:tcW w:w="2843" w:type="pct"/>
            <w:tcBorders>
              <w:top w:val="single" w:sz="4" w:space="0" w:color="auto"/>
              <w:left w:val="single" w:sz="4" w:space="0" w:color="auto"/>
              <w:bottom w:val="single" w:sz="4" w:space="0" w:color="auto"/>
              <w:right w:val="single" w:sz="4" w:space="0" w:color="auto"/>
            </w:tcBorders>
            <w:hideMark/>
          </w:tcPr>
          <w:p w14:paraId="4D7B53C7" w14:textId="77777777" w:rsidR="00E976C5" w:rsidRDefault="00E976C5" w:rsidP="00E976C5">
            <w:pPr>
              <w:pStyle w:val="122"/>
              <w:spacing w:line="276" w:lineRule="auto"/>
              <w:rPr>
                <w:szCs w:val="24"/>
              </w:rPr>
            </w:pPr>
            <w:r>
              <w:rPr>
                <w:szCs w:val="24"/>
              </w:rPr>
              <w:t xml:space="preserve">Микроскоп тринокулярный </w:t>
            </w:r>
            <w:proofErr w:type="spellStart"/>
            <w:r>
              <w:rPr>
                <w:szCs w:val="24"/>
              </w:rPr>
              <w:t>Микромед</w:t>
            </w:r>
            <w:proofErr w:type="spellEnd"/>
            <w:r>
              <w:rPr>
                <w:szCs w:val="24"/>
              </w:rPr>
              <w:t xml:space="preserve"> 1вар.3-20 с </w:t>
            </w:r>
            <w:proofErr w:type="spellStart"/>
            <w:r>
              <w:rPr>
                <w:szCs w:val="24"/>
              </w:rPr>
              <w:t>видеоокуляром</w:t>
            </w:r>
            <w:proofErr w:type="spellEnd"/>
            <w:r>
              <w:rPr>
                <w:szCs w:val="24"/>
              </w:rPr>
              <w:t xml:space="preserve"> 5МП</w:t>
            </w:r>
          </w:p>
        </w:tc>
        <w:tc>
          <w:tcPr>
            <w:tcW w:w="1886" w:type="pct"/>
            <w:tcBorders>
              <w:top w:val="single" w:sz="4" w:space="0" w:color="auto"/>
              <w:left w:val="single" w:sz="4" w:space="0" w:color="auto"/>
              <w:bottom w:val="single" w:sz="4" w:space="0" w:color="auto"/>
              <w:right w:val="single" w:sz="4" w:space="0" w:color="auto"/>
            </w:tcBorders>
            <w:hideMark/>
          </w:tcPr>
          <w:p w14:paraId="0F49E591" w14:textId="77777777" w:rsidR="00E976C5" w:rsidRDefault="00E976C5" w:rsidP="00E976C5">
            <w:pPr>
              <w:pStyle w:val="122"/>
              <w:spacing w:line="276" w:lineRule="auto"/>
              <w:rPr>
                <w:szCs w:val="24"/>
                <w:lang w:eastAsia="en-US"/>
              </w:rPr>
            </w:pPr>
            <w:r>
              <w:rPr>
                <w:szCs w:val="24"/>
                <w:lang w:eastAsia="en-US"/>
              </w:rPr>
              <w:t>Увеличение: С объективами х10, 40, 1000</w:t>
            </w:r>
          </w:p>
          <w:p w14:paraId="20F8B136" w14:textId="77777777" w:rsidR="00E976C5" w:rsidRDefault="00E976C5" w:rsidP="00E976C5">
            <w:pPr>
              <w:pStyle w:val="122"/>
              <w:spacing w:line="276" w:lineRule="auto"/>
              <w:rPr>
                <w:szCs w:val="24"/>
                <w:lang w:eastAsia="en-US"/>
              </w:rPr>
            </w:pPr>
            <w:r>
              <w:rPr>
                <w:szCs w:val="24"/>
                <w:lang w:eastAsia="en-US"/>
              </w:rPr>
              <w:t>Окуляр Х10.</w:t>
            </w:r>
          </w:p>
          <w:p w14:paraId="7FB32DAB" w14:textId="77777777" w:rsidR="00E976C5" w:rsidRDefault="00E976C5" w:rsidP="00E976C5">
            <w:pPr>
              <w:pStyle w:val="122"/>
              <w:spacing w:line="276" w:lineRule="auto"/>
              <w:rPr>
                <w:szCs w:val="24"/>
                <w:lang w:eastAsia="en-US"/>
              </w:rPr>
            </w:pPr>
            <w:r>
              <w:rPr>
                <w:szCs w:val="24"/>
                <w:lang w:eastAsia="en-US"/>
              </w:rPr>
              <w:t>Два окуляра.</w:t>
            </w:r>
          </w:p>
          <w:p w14:paraId="17EBFD26" w14:textId="77777777" w:rsidR="00E976C5" w:rsidRDefault="00E976C5" w:rsidP="00E976C5">
            <w:pPr>
              <w:pStyle w:val="122"/>
              <w:spacing w:line="276" w:lineRule="auto"/>
              <w:rPr>
                <w:szCs w:val="24"/>
                <w:lang w:eastAsia="en-US"/>
              </w:rPr>
            </w:pPr>
            <w:r>
              <w:rPr>
                <w:szCs w:val="24"/>
                <w:lang w:eastAsia="en-US"/>
              </w:rPr>
              <w:t>Одна насадка – «виде окуляр»</w:t>
            </w:r>
          </w:p>
        </w:tc>
      </w:tr>
      <w:tr w:rsidR="00E976C5" w14:paraId="50F89DAE"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71276E34" w14:textId="77777777" w:rsidR="00E976C5" w:rsidRDefault="00E976C5" w:rsidP="00E976C5">
            <w:pPr>
              <w:pStyle w:val="122"/>
              <w:spacing w:line="276" w:lineRule="auto"/>
              <w:rPr>
                <w:szCs w:val="24"/>
              </w:rPr>
            </w:pPr>
            <w:r>
              <w:rPr>
                <w:szCs w:val="24"/>
              </w:rPr>
              <w:t>12</w:t>
            </w:r>
          </w:p>
        </w:tc>
        <w:tc>
          <w:tcPr>
            <w:tcW w:w="2843" w:type="pct"/>
            <w:tcBorders>
              <w:top w:val="single" w:sz="4" w:space="0" w:color="auto"/>
              <w:left w:val="single" w:sz="4" w:space="0" w:color="auto"/>
              <w:bottom w:val="single" w:sz="4" w:space="0" w:color="auto"/>
              <w:right w:val="single" w:sz="4" w:space="0" w:color="auto"/>
            </w:tcBorders>
            <w:hideMark/>
          </w:tcPr>
          <w:p w14:paraId="10BBC059" w14:textId="77777777" w:rsidR="00E976C5" w:rsidRDefault="00E976C5" w:rsidP="00E976C5">
            <w:pPr>
              <w:pStyle w:val="122"/>
              <w:spacing w:line="276" w:lineRule="auto"/>
              <w:rPr>
                <w:szCs w:val="24"/>
              </w:rPr>
            </w:pPr>
            <w:r>
              <w:rPr>
                <w:szCs w:val="24"/>
              </w:rPr>
              <w:t>Спиртовка лабораторная СЛ-1 150мл</w:t>
            </w:r>
          </w:p>
        </w:tc>
        <w:tc>
          <w:tcPr>
            <w:tcW w:w="1886" w:type="pct"/>
            <w:tcBorders>
              <w:top w:val="single" w:sz="4" w:space="0" w:color="auto"/>
              <w:left w:val="single" w:sz="4" w:space="0" w:color="auto"/>
              <w:bottom w:val="single" w:sz="4" w:space="0" w:color="auto"/>
              <w:right w:val="single" w:sz="4" w:space="0" w:color="auto"/>
            </w:tcBorders>
            <w:hideMark/>
          </w:tcPr>
          <w:p w14:paraId="0DCEC8C3" w14:textId="77777777" w:rsidR="00E976C5" w:rsidRDefault="00E976C5" w:rsidP="00E976C5">
            <w:pPr>
              <w:pStyle w:val="122"/>
              <w:spacing w:line="276" w:lineRule="auto"/>
              <w:rPr>
                <w:szCs w:val="24"/>
                <w:lang w:eastAsia="en-US"/>
              </w:rPr>
            </w:pPr>
            <w:r>
              <w:rPr>
                <w:szCs w:val="24"/>
                <w:lang w:eastAsia="en-US"/>
              </w:rPr>
              <w:t>Стеклянная круглая, классическая</w:t>
            </w:r>
          </w:p>
        </w:tc>
      </w:tr>
      <w:tr w:rsidR="00E976C5" w14:paraId="4620E4B1"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6CC608EE" w14:textId="77777777" w:rsidR="00E976C5" w:rsidRDefault="00E976C5" w:rsidP="00E976C5">
            <w:pPr>
              <w:pStyle w:val="122"/>
              <w:spacing w:line="276" w:lineRule="auto"/>
              <w:rPr>
                <w:szCs w:val="24"/>
              </w:rPr>
            </w:pPr>
            <w:r>
              <w:rPr>
                <w:szCs w:val="24"/>
              </w:rPr>
              <w:t>13</w:t>
            </w:r>
          </w:p>
        </w:tc>
        <w:tc>
          <w:tcPr>
            <w:tcW w:w="2843" w:type="pct"/>
            <w:tcBorders>
              <w:top w:val="single" w:sz="4" w:space="0" w:color="auto"/>
              <w:left w:val="single" w:sz="4" w:space="0" w:color="auto"/>
              <w:bottom w:val="single" w:sz="4" w:space="0" w:color="auto"/>
              <w:right w:val="single" w:sz="4" w:space="0" w:color="auto"/>
            </w:tcBorders>
            <w:hideMark/>
          </w:tcPr>
          <w:p w14:paraId="045181CF" w14:textId="77777777" w:rsidR="00E976C5" w:rsidRDefault="00E976C5" w:rsidP="00E976C5">
            <w:pPr>
              <w:pStyle w:val="122"/>
              <w:spacing w:line="276" w:lineRule="auto"/>
              <w:rPr>
                <w:szCs w:val="24"/>
              </w:rPr>
            </w:pPr>
            <w:r>
              <w:rPr>
                <w:szCs w:val="24"/>
              </w:rPr>
              <w:t>Ступка фарфоровая №2</w:t>
            </w:r>
          </w:p>
        </w:tc>
        <w:tc>
          <w:tcPr>
            <w:tcW w:w="1886" w:type="pct"/>
            <w:tcBorders>
              <w:top w:val="single" w:sz="4" w:space="0" w:color="auto"/>
              <w:left w:val="single" w:sz="4" w:space="0" w:color="auto"/>
              <w:bottom w:val="single" w:sz="4" w:space="0" w:color="auto"/>
              <w:right w:val="single" w:sz="4" w:space="0" w:color="auto"/>
            </w:tcBorders>
            <w:hideMark/>
          </w:tcPr>
          <w:p w14:paraId="45ED92AE" w14:textId="77777777" w:rsidR="00E976C5" w:rsidRDefault="00E976C5" w:rsidP="00E976C5">
            <w:pPr>
              <w:pStyle w:val="122"/>
              <w:spacing w:line="276" w:lineRule="auto"/>
              <w:rPr>
                <w:szCs w:val="24"/>
                <w:lang w:eastAsia="en-US"/>
              </w:rPr>
            </w:pPr>
            <w:r>
              <w:rPr>
                <w:szCs w:val="24"/>
                <w:lang w:eastAsia="en-US"/>
              </w:rPr>
              <w:t xml:space="preserve">Глазурованная </w:t>
            </w:r>
            <w:proofErr w:type="spellStart"/>
            <w:r>
              <w:rPr>
                <w:szCs w:val="24"/>
                <w:lang w:eastAsia="en-US"/>
              </w:rPr>
              <w:t>внутрення</w:t>
            </w:r>
            <w:proofErr w:type="spellEnd"/>
            <w:r>
              <w:rPr>
                <w:szCs w:val="24"/>
                <w:lang w:eastAsia="en-US"/>
              </w:rPr>
              <w:t xml:space="preserve"> поверхность; с размерами от 20 до 50 см</w:t>
            </w:r>
            <w:r>
              <w:rPr>
                <w:szCs w:val="24"/>
                <w:vertAlign w:val="superscript"/>
                <w:lang w:eastAsia="en-US"/>
              </w:rPr>
              <w:t>3</w:t>
            </w:r>
          </w:p>
        </w:tc>
      </w:tr>
      <w:tr w:rsidR="00E976C5" w14:paraId="6D1F78E4"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76F23F14" w14:textId="77777777" w:rsidR="00E976C5" w:rsidRDefault="00E976C5" w:rsidP="00E976C5">
            <w:pPr>
              <w:pStyle w:val="122"/>
              <w:spacing w:line="276" w:lineRule="auto"/>
              <w:rPr>
                <w:szCs w:val="24"/>
              </w:rPr>
            </w:pPr>
            <w:r>
              <w:rPr>
                <w:szCs w:val="24"/>
              </w:rPr>
              <w:t>14</w:t>
            </w:r>
          </w:p>
        </w:tc>
        <w:tc>
          <w:tcPr>
            <w:tcW w:w="2843" w:type="pct"/>
            <w:tcBorders>
              <w:top w:val="single" w:sz="4" w:space="0" w:color="auto"/>
              <w:left w:val="single" w:sz="4" w:space="0" w:color="auto"/>
              <w:bottom w:val="single" w:sz="4" w:space="0" w:color="auto"/>
              <w:right w:val="single" w:sz="4" w:space="0" w:color="auto"/>
            </w:tcBorders>
            <w:hideMark/>
          </w:tcPr>
          <w:p w14:paraId="466AC7DE" w14:textId="77777777" w:rsidR="00E976C5" w:rsidRDefault="00E976C5" w:rsidP="00E976C5">
            <w:pPr>
              <w:pStyle w:val="122"/>
              <w:spacing w:line="276" w:lineRule="auto"/>
              <w:rPr>
                <w:szCs w:val="24"/>
                <w:lang w:val="en-US"/>
              </w:rPr>
            </w:pPr>
            <w:r>
              <w:rPr>
                <w:szCs w:val="24"/>
              </w:rPr>
              <w:t>ПК</w:t>
            </w:r>
            <w:r>
              <w:rPr>
                <w:szCs w:val="24"/>
                <w:lang w:val="en-US"/>
              </w:rPr>
              <w:t xml:space="preserve"> A&amp;A Midget (Core i5-3470/iH77/500</w:t>
            </w:r>
            <w:r>
              <w:rPr>
                <w:szCs w:val="24"/>
              </w:rPr>
              <w:t>ГБ</w:t>
            </w:r>
            <w:r>
              <w:rPr>
                <w:szCs w:val="24"/>
                <w:lang w:val="en-US"/>
              </w:rPr>
              <w:t>/2*4</w:t>
            </w:r>
            <w:r>
              <w:rPr>
                <w:szCs w:val="24"/>
              </w:rPr>
              <w:t>Гб</w:t>
            </w:r>
            <w:r>
              <w:rPr>
                <w:szCs w:val="24"/>
                <w:lang w:val="en-US"/>
              </w:rPr>
              <w:t>/DVD)</w:t>
            </w:r>
          </w:p>
        </w:tc>
        <w:tc>
          <w:tcPr>
            <w:tcW w:w="1886" w:type="pct"/>
            <w:tcBorders>
              <w:top w:val="single" w:sz="4" w:space="0" w:color="auto"/>
              <w:left w:val="single" w:sz="4" w:space="0" w:color="auto"/>
              <w:bottom w:val="single" w:sz="4" w:space="0" w:color="auto"/>
              <w:right w:val="single" w:sz="4" w:space="0" w:color="auto"/>
            </w:tcBorders>
            <w:hideMark/>
          </w:tcPr>
          <w:p w14:paraId="0982752E"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Операционная система: ОС - Windows 10</w:t>
            </w:r>
          </w:p>
          <w:p w14:paraId="6CD61DE8"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Процессор: Intel Core i3</w:t>
            </w:r>
          </w:p>
          <w:p w14:paraId="6D462FF6"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Оперативная память: 8</w:t>
            </w:r>
            <w:r>
              <w:rPr>
                <w:rFonts w:ascii="Times New Roman" w:hAnsi="Times New Roman"/>
                <w:sz w:val="24"/>
                <w:szCs w:val="24"/>
              </w:rPr>
              <w:t xml:space="preserve"> </w:t>
            </w:r>
            <w:proofErr w:type="spellStart"/>
            <w:r>
              <w:rPr>
                <w:rFonts w:ascii="Times New Roman" w:hAnsi="Times New Roman"/>
                <w:iCs/>
                <w:sz w:val="24"/>
                <w:szCs w:val="24"/>
                <w:lang w:eastAsia="en-US"/>
              </w:rPr>
              <w:t>Gb</w:t>
            </w:r>
            <w:proofErr w:type="spellEnd"/>
          </w:p>
          <w:p w14:paraId="38AAD2C0"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 xml:space="preserve">Видеокарта: встроенная </w:t>
            </w:r>
          </w:p>
          <w:p w14:paraId="0C63D643" w14:textId="77777777" w:rsidR="00E976C5" w:rsidRDefault="00E976C5" w:rsidP="00E976C5">
            <w:pPr>
              <w:pStyle w:val="122"/>
              <w:spacing w:line="276" w:lineRule="auto"/>
              <w:rPr>
                <w:szCs w:val="24"/>
                <w:lang w:eastAsia="en-US"/>
              </w:rPr>
            </w:pPr>
            <w:r>
              <w:rPr>
                <w:szCs w:val="24"/>
                <w:lang w:eastAsia="en-US"/>
              </w:rPr>
              <w:t>Монитор: 24''</w:t>
            </w:r>
          </w:p>
        </w:tc>
      </w:tr>
      <w:tr w:rsidR="00E976C5" w14:paraId="257E7A1C"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6B6DB7A4" w14:textId="77777777" w:rsidR="00E976C5" w:rsidRDefault="00E976C5" w:rsidP="00E976C5">
            <w:pPr>
              <w:pStyle w:val="122"/>
              <w:spacing w:line="276" w:lineRule="auto"/>
              <w:rPr>
                <w:szCs w:val="24"/>
              </w:rPr>
            </w:pPr>
            <w:r>
              <w:rPr>
                <w:szCs w:val="24"/>
              </w:rPr>
              <w:t>15</w:t>
            </w:r>
          </w:p>
        </w:tc>
        <w:tc>
          <w:tcPr>
            <w:tcW w:w="2843" w:type="pct"/>
            <w:tcBorders>
              <w:top w:val="single" w:sz="4" w:space="0" w:color="auto"/>
              <w:left w:val="single" w:sz="4" w:space="0" w:color="auto"/>
              <w:bottom w:val="single" w:sz="4" w:space="0" w:color="auto"/>
              <w:right w:val="single" w:sz="4" w:space="0" w:color="auto"/>
            </w:tcBorders>
            <w:hideMark/>
          </w:tcPr>
          <w:p w14:paraId="6B2AEF4F" w14:textId="77777777" w:rsidR="00E976C5" w:rsidRDefault="00E976C5" w:rsidP="00E976C5">
            <w:pPr>
              <w:pStyle w:val="122"/>
              <w:spacing w:line="276" w:lineRule="auto"/>
              <w:rPr>
                <w:szCs w:val="24"/>
              </w:rPr>
            </w:pPr>
            <w:r>
              <w:rPr>
                <w:szCs w:val="24"/>
              </w:rPr>
              <w:t>Стол лабораторный  ЛК-1500 СЛ (керамика)</w:t>
            </w:r>
          </w:p>
        </w:tc>
        <w:tc>
          <w:tcPr>
            <w:tcW w:w="1886" w:type="pct"/>
            <w:tcBorders>
              <w:top w:val="single" w:sz="4" w:space="0" w:color="auto"/>
              <w:left w:val="single" w:sz="4" w:space="0" w:color="auto"/>
              <w:bottom w:val="single" w:sz="4" w:space="0" w:color="auto"/>
              <w:right w:val="single" w:sz="4" w:space="0" w:color="auto"/>
            </w:tcBorders>
            <w:hideMark/>
          </w:tcPr>
          <w:p w14:paraId="692B96B8" w14:textId="77777777" w:rsidR="00E976C5" w:rsidRDefault="00E976C5" w:rsidP="00E976C5">
            <w:pPr>
              <w:pStyle w:val="122"/>
              <w:spacing w:line="276" w:lineRule="auto"/>
              <w:rPr>
                <w:szCs w:val="24"/>
                <w:lang w:eastAsia="en-US"/>
              </w:rPr>
            </w:pPr>
            <w:r>
              <w:rPr>
                <w:szCs w:val="24"/>
                <w:lang w:eastAsia="en-US"/>
              </w:rPr>
              <w:t>1,2х2,5 м</w:t>
            </w:r>
          </w:p>
          <w:p w14:paraId="4841F5C6" w14:textId="77777777" w:rsidR="00E976C5" w:rsidRDefault="00E976C5" w:rsidP="00E976C5">
            <w:pPr>
              <w:pStyle w:val="122"/>
              <w:spacing w:line="276" w:lineRule="auto"/>
              <w:rPr>
                <w:szCs w:val="24"/>
                <w:lang w:eastAsia="en-US"/>
              </w:rPr>
            </w:pPr>
            <w:r>
              <w:rPr>
                <w:szCs w:val="24"/>
                <w:lang w:eastAsia="en-US"/>
              </w:rPr>
              <w:t>Материал столешницы - керамика</w:t>
            </w:r>
          </w:p>
        </w:tc>
      </w:tr>
      <w:tr w:rsidR="00E976C5" w14:paraId="5403215D"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001F3B19" w14:textId="77777777" w:rsidR="00E976C5" w:rsidRDefault="00E976C5" w:rsidP="00E976C5">
            <w:pPr>
              <w:pStyle w:val="122"/>
              <w:spacing w:line="276" w:lineRule="auto"/>
              <w:rPr>
                <w:szCs w:val="24"/>
              </w:rPr>
            </w:pPr>
            <w:r>
              <w:rPr>
                <w:szCs w:val="24"/>
              </w:rPr>
              <w:t>16</w:t>
            </w:r>
          </w:p>
        </w:tc>
        <w:tc>
          <w:tcPr>
            <w:tcW w:w="2843" w:type="pct"/>
            <w:tcBorders>
              <w:top w:val="single" w:sz="4" w:space="0" w:color="auto"/>
              <w:left w:val="single" w:sz="4" w:space="0" w:color="auto"/>
              <w:bottom w:val="single" w:sz="4" w:space="0" w:color="auto"/>
              <w:right w:val="single" w:sz="4" w:space="0" w:color="auto"/>
            </w:tcBorders>
            <w:hideMark/>
          </w:tcPr>
          <w:p w14:paraId="492AE707" w14:textId="77777777" w:rsidR="00E976C5" w:rsidRDefault="00E976C5" w:rsidP="00E976C5">
            <w:pPr>
              <w:pStyle w:val="122"/>
              <w:spacing w:line="276" w:lineRule="auto"/>
              <w:rPr>
                <w:szCs w:val="24"/>
              </w:rPr>
            </w:pPr>
            <w:r>
              <w:rPr>
                <w:szCs w:val="24"/>
              </w:rPr>
              <w:t>Стол лабораторный ЛК-1500 СП (TRESPA, серый)</w:t>
            </w:r>
          </w:p>
        </w:tc>
        <w:tc>
          <w:tcPr>
            <w:tcW w:w="1886" w:type="pct"/>
            <w:tcBorders>
              <w:top w:val="single" w:sz="4" w:space="0" w:color="auto"/>
              <w:left w:val="single" w:sz="4" w:space="0" w:color="auto"/>
              <w:bottom w:val="single" w:sz="4" w:space="0" w:color="auto"/>
              <w:right w:val="single" w:sz="4" w:space="0" w:color="auto"/>
            </w:tcBorders>
            <w:hideMark/>
          </w:tcPr>
          <w:p w14:paraId="0DEDD32F" w14:textId="77777777" w:rsidR="00E976C5" w:rsidRDefault="00E976C5" w:rsidP="00E976C5">
            <w:pPr>
              <w:pStyle w:val="122"/>
              <w:spacing w:line="276" w:lineRule="auto"/>
              <w:rPr>
                <w:szCs w:val="24"/>
                <w:lang w:eastAsia="en-US"/>
              </w:rPr>
            </w:pPr>
            <w:r>
              <w:rPr>
                <w:szCs w:val="24"/>
                <w:lang w:eastAsia="en-US"/>
              </w:rPr>
              <w:t>1,2х2,5 м</w:t>
            </w:r>
          </w:p>
          <w:p w14:paraId="77CB798D" w14:textId="77777777" w:rsidR="00E976C5" w:rsidRDefault="00E976C5" w:rsidP="00E976C5">
            <w:pPr>
              <w:pStyle w:val="122"/>
              <w:spacing w:line="276" w:lineRule="auto"/>
              <w:rPr>
                <w:szCs w:val="24"/>
                <w:lang w:eastAsia="en-US"/>
              </w:rPr>
            </w:pPr>
            <w:r>
              <w:rPr>
                <w:szCs w:val="24"/>
                <w:lang w:eastAsia="en-US"/>
              </w:rPr>
              <w:t>Материал столешницы - химически стойкий</w:t>
            </w:r>
          </w:p>
        </w:tc>
      </w:tr>
      <w:tr w:rsidR="00E976C5" w14:paraId="24B8C3A0"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1723D277" w14:textId="77777777" w:rsidR="00E976C5" w:rsidRDefault="00E976C5" w:rsidP="00E976C5">
            <w:pPr>
              <w:pStyle w:val="122"/>
              <w:spacing w:line="276" w:lineRule="auto"/>
              <w:rPr>
                <w:szCs w:val="24"/>
              </w:rPr>
            </w:pPr>
            <w:r>
              <w:rPr>
                <w:szCs w:val="24"/>
              </w:rPr>
              <w:t>17</w:t>
            </w:r>
          </w:p>
        </w:tc>
        <w:tc>
          <w:tcPr>
            <w:tcW w:w="2843" w:type="pct"/>
            <w:tcBorders>
              <w:top w:val="single" w:sz="4" w:space="0" w:color="auto"/>
              <w:left w:val="single" w:sz="4" w:space="0" w:color="auto"/>
              <w:bottom w:val="single" w:sz="4" w:space="0" w:color="auto"/>
              <w:right w:val="single" w:sz="4" w:space="0" w:color="auto"/>
            </w:tcBorders>
            <w:hideMark/>
          </w:tcPr>
          <w:p w14:paraId="544DE55D" w14:textId="77777777" w:rsidR="00E976C5" w:rsidRDefault="00E976C5" w:rsidP="00E976C5">
            <w:pPr>
              <w:pStyle w:val="122"/>
              <w:spacing w:line="276" w:lineRule="auto"/>
              <w:rPr>
                <w:szCs w:val="24"/>
              </w:rPr>
            </w:pPr>
            <w:r>
              <w:rPr>
                <w:szCs w:val="24"/>
              </w:rPr>
              <w:t>Стол островной ЛК-1500 СО (TRESPA, серый)</w:t>
            </w:r>
          </w:p>
        </w:tc>
        <w:tc>
          <w:tcPr>
            <w:tcW w:w="1886" w:type="pct"/>
            <w:tcBorders>
              <w:top w:val="single" w:sz="4" w:space="0" w:color="auto"/>
              <w:left w:val="single" w:sz="4" w:space="0" w:color="auto"/>
              <w:bottom w:val="single" w:sz="4" w:space="0" w:color="auto"/>
              <w:right w:val="single" w:sz="4" w:space="0" w:color="auto"/>
            </w:tcBorders>
            <w:hideMark/>
          </w:tcPr>
          <w:p w14:paraId="4B64FB39" w14:textId="77777777" w:rsidR="00E976C5" w:rsidRDefault="00E976C5" w:rsidP="00E976C5">
            <w:pPr>
              <w:pStyle w:val="122"/>
              <w:spacing w:line="276" w:lineRule="auto"/>
              <w:rPr>
                <w:szCs w:val="24"/>
                <w:lang w:eastAsia="en-US"/>
              </w:rPr>
            </w:pPr>
            <w:r>
              <w:rPr>
                <w:szCs w:val="24"/>
                <w:lang w:eastAsia="en-US"/>
              </w:rPr>
              <w:t>1,2х2,5 м</w:t>
            </w:r>
          </w:p>
          <w:p w14:paraId="7C069CC2" w14:textId="77777777" w:rsidR="00E976C5" w:rsidRDefault="00E976C5" w:rsidP="00E976C5">
            <w:pPr>
              <w:pStyle w:val="122"/>
              <w:spacing w:line="276" w:lineRule="auto"/>
              <w:rPr>
                <w:szCs w:val="24"/>
                <w:lang w:eastAsia="en-US"/>
              </w:rPr>
            </w:pPr>
            <w:r>
              <w:rPr>
                <w:szCs w:val="24"/>
                <w:lang w:eastAsia="en-US"/>
              </w:rPr>
              <w:t>Материал столешницы - химически стойкий</w:t>
            </w:r>
          </w:p>
        </w:tc>
      </w:tr>
      <w:tr w:rsidR="00E976C5" w14:paraId="18F69415"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5F35A26C" w14:textId="77777777" w:rsidR="00E976C5" w:rsidRDefault="00E976C5" w:rsidP="00E976C5">
            <w:pPr>
              <w:pStyle w:val="122"/>
              <w:spacing w:line="276" w:lineRule="auto"/>
              <w:rPr>
                <w:szCs w:val="24"/>
              </w:rPr>
            </w:pPr>
            <w:r>
              <w:rPr>
                <w:szCs w:val="24"/>
              </w:rPr>
              <w:t>18</w:t>
            </w:r>
          </w:p>
        </w:tc>
        <w:tc>
          <w:tcPr>
            <w:tcW w:w="2843" w:type="pct"/>
            <w:tcBorders>
              <w:top w:val="single" w:sz="4" w:space="0" w:color="auto"/>
              <w:left w:val="single" w:sz="4" w:space="0" w:color="auto"/>
              <w:bottom w:val="single" w:sz="4" w:space="0" w:color="auto"/>
              <w:right w:val="single" w:sz="4" w:space="0" w:color="auto"/>
            </w:tcBorders>
            <w:hideMark/>
          </w:tcPr>
          <w:p w14:paraId="27A4E626" w14:textId="77777777" w:rsidR="00E976C5" w:rsidRDefault="00E976C5" w:rsidP="00E976C5">
            <w:pPr>
              <w:pStyle w:val="122"/>
              <w:spacing w:line="276" w:lineRule="auto"/>
              <w:rPr>
                <w:szCs w:val="24"/>
              </w:rPr>
            </w:pPr>
            <w:r>
              <w:rPr>
                <w:szCs w:val="24"/>
              </w:rPr>
              <w:t>Стол рабочий 2080х600х860 (144)</w:t>
            </w:r>
          </w:p>
        </w:tc>
        <w:tc>
          <w:tcPr>
            <w:tcW w:w="1886" w:type="pct"/>
            <w:tcBorders>
              <w:top w:val="single" w:sz="4" w:space="0" w:color="auto"/>
              <w:left w:val="single" w:sz="4" w:space="0" w:color="auto"/>
              <w:bottom w:val="single" w:sz="4" w:space="0" w:color="auto"/>
              <w:right w:val="single" w:sz="4" w:space="0" w:color="auto"/>
            </w:tcBorders>
            <w:hideMark/>
          </w:tcPr>
          <w:p w14:paraId="7C1DFC45" w14:textId="77777777" w:rsidR="00E976C5" w:rsidRDefault="00E976C5" w:rsidP="00E976C5">
            <w:pPr>
              <w:pStyle w:val="122"/>
              <w:spacing w:line="276" w:lineRule="auto"/>
              <w:rPr>
                <w:szCs w:val="24"/>
                <w:lang w:eastAsia="en-US"/>
              </w:rPr>
            </w:pPr>
            <w:r>
              <w:rPr>
                <w:szCs w:val="24"/>
                <w:lang w:eastAsia="en-US"/>
              </w:rPr>
              <w:t>1,2х2,5 м</w:t>
            </w:r>
          </w:p>
          <w:p w14:paraId="2563D350" w14:textId="77777777" w:rsidR="00E976C5" w:rsidRDefault="00E976C5" w:rsidP="00E976C5">
            <w:pPr>
              <w:pStyle w:val="122"/>
              <w:spacing w:line="276" w:lineRule="auto"/>
              <w:rPr>
                <w:szCs w:val="24"/>
                <w:lang w:eastAsia="en-US"/>
              </w:rPr>
            </w:pPr>
            <w:r>
              <w:rPr>
                <w:szCs w:val="24"/>
                <w:lang w:eastAsia="en-US"/>
              </w:rPr>
              <w:t>Материал столешницы -</w:t>
            </w:r>
          </w:p>
          <w:p w14:paraId="01AE5B70" w14:textId="77777777" w:rsidR="00E976C5" w:rsidRDefault="00E976C5" w:rsidP="00E976C5">
            <w:pPr>
              <w:pStyle w:val="122"/>
              <w:spacing w:line="276" w:lineRule="auto"/>
              <w:rPr>
                <w:szCs w:val="24"/>
                <w:lang w:eastAsia="en-US"/>
              </w:rPr>
            </w:pPr>
            <w:r>
              <w:rPr>
                <w:szCs w:val="24"/>
                <w:lang w:eastAsia="en-US"/>
              </w:rPr>
              <w:t>химически стойкий</w:t>
            </w:r>
          </w:p>
        </w:tc>
      </w:tr>
      <w:tr w:rsidR="00E976C5" w14:paraId="6466EB00"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469BAC8B" w14:textId="77777777" w:rsidR="00E976C5" w:rsidRDefault="00E976C5" w:rsidP="00E976C5">
            <w:pPr>
              <w:pStyle w:val="122"/>
              <w:spacing w:line="276" w:lineRule="auto"/>
              <w:rPr>
                <w:szCs w:val="24"/>
              </w:rPr>
            </w:pPr>
            <w:r>
              <w:rPr>
                <w:szCs w:val="24"/>
              </w:rPr>
              <w:lastRenderedPageBreak/>
              <w:t>19</w:t>
            </w:r>
          </w:p>
        </w:tc>
        <w:tc>
          <w:tcPr>
            <w:tcW w:w="2843" w:type="pct"/>
            <w:tcBorders>
              <w:top w:val="single" w:sz="4" w:space="0" w:color="auto"/>
              <w:left w:val="single" w:sz="4" w:space="0" w:color="auto"/>
              <w:bottom w:val="single" w:sz="4" w:space="0" w:color="auto"/>
              <w:right w:val="single" w:sz="4" w:space="0" w:color="auto"/>
            </w:tcBorders>
            <w:hideMark/>
          </w:tcPr>
          <w:p w14:paraId="5D3722D7" w14:textId="77777777" w:rsidR="00E976C5" w:rsidRDefault="00E976C5" w:rsidP="00E976C5">
            <w:pPr>
              <w:pStyle w:val="122"/>
              <w:spacing w:line="276" w:lineRule="auto"/>
              <w:rPr>
                <w:szCs w:val="24"/>
              </w:rPr>
            </w:pPr>
            <w:r>
              <w:rPr>
                <w:szCs w:val="24"/>
              </w:rPr>
              <w:t>Сушилка для посуды</w:t>
            </w:r>
          </w:p>
        </w:tc>
        <w:tc>
          <w:tcPr>
            <w:tcW w:w="1886" w:type="pct"/>
            <w:tcBorders>
              <w:top w:val="single" w:sz="4" w:space="0" w:color="auto"/>
              <w:left w:val="single" w:sz="4" w:space="0" w:color="auto"/>
              <w:bottom w:val="single" w:sz="4" w:space="0" w:color="auto"/>
              <w:right w:val="single" w:sz="4" w:space="0" w:color="auto"/>
            </w:tcBorders>
            <w:hideMark/>
          </w:tcPr>
          <w:p w14:paraId="274083D9" w14:textId="77777777" w:rsidR="00E976C5" w:rsidRDefault="00E976C5" w:rsidP="00E976C5">
            <w:pPr>
              <w:pStyle w:val="122"/>
              <w:spacing w:line="276" w:lineRule="auto"/>
              <w:rPr>
                <w:szCs w:val="24"/>
                <w:lang w:eastAsia="en-US"/>
              </w:rPr>
            </w:pPr>
            <w:r>
              <w:rPr>
                <w:szCs w:val="24"/>
                <w:lang w:eastAsia="en-US"/>
              </w:rPr>
              <w:t>Пластмассовая, сушка –  воздухом. Не электрическая.</w:t>
            </w:r>
          </w:p>
          <w:p w14:paraId="710EEB54" w14:textId="77777777" w:rsidR="00E976C5" w:rsidRDefault="00E976C5" w:rsidP="00E976C5">
            <w:pPr>
              <w:pStyle w:val="122"/>
              <w:spacing w:line="276" w:lineRule="auto"/>
              <w:rPr>
                <w:szCs w:val="24"/>
                <w:lang w:eastAsia="en-US"/>
              </w:rPr>
            </w:pPr>
            <w:r>
              <w:rPr>
                <w:szCs w:val="24"/>
                <w:lang w:eastAsia="en-US"/>
              </w:rPr>
              <w:t>1х0,5 м</w:t>
            </w:r>
          </w:p>
        </w:tc>
      </w:tr>
      <w:tr w:rsidR="00E976C5" w14:paraId="2467A427"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5B525802" w14:textId="77777777" w:rsidR="00E976C5" w:rsidRDefault="00E976C5" w:rsidP="00E976C5">
            <w:pPr>
              <w:pStyle w:val="122"/>
              <w:spacing w:line="276" w:lineRule="auto"/>
              <w:rPr>
                <w:szCs w:val="24"/>
              </w:rPr>
            </w:pPr>
            <w:r>
              <w:rPr>
                <w:szCs w:val="24"/>
              </w:rPr>
              <w:t>20</w:t>
            </w:r>
          </w:p>
        </w:tc>
        <w:tc>
          <w:tcPr>
            <w:tcW w:w="2843" w:type="pct"/>
            <w:tcBorders>
              <w:top w:val="single" w:sz="4" w:space="0" w:color="auto"/>
              <w:left w:val="single" w:sz="4" w:space="0" w:color="auto"/>
              <w:bottom w:val="single" w:sz="4" w:space="0" w:color="auto"/>
              <w:right w:val="single" w:sz="4" w:space="0" w:color="auto"/>
            </w:tcBorders>
            <w:hideMark/>
          </w:tcPr>
          <w:p w14:paraId="01072BFB" w14:textId="77777777" w:rsidR="00E976C5" w:rsidRDefault="00E976C5" w:rsidP="00E976C5">
            <w:pPr>
              <w:pStyle w:val="122"/>
              <w:spacing w:line="276" w:lineRule="auto"/>
              <w:rPr>
                <w:szCs w:val="24"/>
              </w:rPr>
            </w:pPr>
            <w:r>
              <w:rPr>
                <w:szCs w:val="24"/>
              </w:rPr>
              <w:t>Счетчик колоний микроорганизмов СКМ-1</w:t>
            </w:r>
          </w:p>
        </w:tc>
        <w:tc>
          <w:tcPr>
            <w:tcW w:w="1886" w:type="pct"/>
            <w:tcBorders>
              <w:top w:val="single" w:sz="4" w:space="0" w:color="auto"/>
              <w:left w:val="single" w:sz="4" w:space="0" w:color="auto"/>
              <w:bottom w:val="single" w:sz="4" w:space="0" w:color="auto"/>
              <w:right w:val="single" w:sz="4" w:space="0" w:color="auto"/>
            </w:tcBorders>
            <w:hideMark/>
          </w:tcPr>
          <w:p w14:paraId="0B2EFB34" w14:textId="77777777" w:rsidR="00E976C5" w:rsidRDefault="00E976C5" w:rsidP="00E976C5">
            <w:pPr>
              <w:pStyle w:val="122"/>
              <w:spacing w:line="276" w:lineRule="auto"/>
              <w:rPr>
                <w:szCs w:val="24"/>
                <w:lang w:eastAsia="en-US"/>
              </w:rPr>
            </w:pPr>
            <w:r>
              <w:rPr>
                <w:szCs w:val="24"/>
                <w:lang w:eastAsia="en-US"/>
              </w:rPr>
              <w:t>Электрический с ручным вводом, с лупой, 0,5х0,2 м</w:t>
            </w:r>
          </w:p>
        </w:tc>
      </w:tr>
      <w:tr w:rsidR="00E976C5" w14:paraId="61B845BB"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37113C3B" w14:textId="77777777" w:rsidR="00E976C5" w:rsidRDefault="00E976C5" w:rsidP="00E976C5">
            <w:pPr>
              <w:pStyle w:val="122"/>
              <w:spacing w:line="276" w:lineRule="auto"/>
              <w:rPr>
                <w:szCs w:val="24"/>
              </w:rPr>
            </w:pPr>
            <w:r>
              <w:rPr>
                <w:szCs w:val="24"/>
              </w:rPr>
              <w:t>21</w:t>
            </w:r>
          </w:p>
        </w:tc>
        <w:tc>
          <w:tcPr>
            <w:tcW w:w="2843" w:type="pct"/>
            <w:tcBorders>
              <w:top w:val="single" w:sz="4" w:space="0" w:color="auto"/>
              <w:left w:val="single" w:sz="4" w:space="0" w:color="auto"/>
              <w:bottom w:val="single" w:sz="4" w:space="0" w:color="auto"/>
              <w:right w:val="single" w:sz="4" w:space="0" w:color="auto"/>
            </w:tcBorders>
            <w:hideMark/>
          </w:tcPr>
          <w:p w14:paraId="2B406D47" w14:textId="77777777" w:rsidR="00E976C5" w:rsidRDefault="00E976C5" w:rsidP="00E976C5">
            <w:pPr>
              <w:pStyle w:val="122"/>
              <w:spacing w:line="276" w:lineRule="auto"/>
              <w:rPr>
                <w:szCs w:val="24"/>
              </w:rPr>
            </w:pPr>
            <w:r>
              <w:rPr>
                <w:szCs w:val="24"/>
              </w:rPr>
              <w:t>Табурет М92  (144)</w:t>
            </w:r>
          </w:p>
        </w:tc>
        <w:tc>
          <w:tcPr>
            <w:tcW w:w="1886" w:type="pct"/>
            <w:tcBorders>
              <w:top w:val="single" w:sz="4" w:space="0" w:color="auto"/>
              <w:left w:val="single" w:sz="4" w:space="0" w:color="auto"/>
              <w:bottom w:val="single" w:sz="4" w:space="0" w:color="auto"/>
              <w:right w:val="single" w:sz="4" w:space="0" w:color="auto"/>
            </w:tcBorders>
            <w:hideMark/>
          </w:tcPr>
          <w:p w14:paraId="61AD03AC" w14:textId="77777777" w:rsidR="00E976C5" w:rsidRDefault="00E976C5" w:rsidP="00E976C5">
            <w:pPr>
              <w:pStyle w:val="122"/>
              <w:spacing w:line="276" w:lineRule="auto"/>
              <w:rPr>
                <w:szCs w:val="24"/>
                <w:lang w:eastAsia="en-US"/>
              </w:rPr>
            </w:pPr>
            <w:r>
              <w:rPr>
                <w:szCs w:val="24"/>
                <w:lang w:eastAsia="en-US"/>
              </w:rPr>
              <w:t>Материал каркаса: металлопрофиль стальной</w:t>
            </w:r>
          </w:p>
          <w:p w14:paraId="4572D73E" w14:textId="77777777" w:rsidR="00E976C5" w:rsidRDefault="00E976C5" w:rsidP="00E976C5">
            <w:pPr>
              <w:pStyle w:val="122"/>
              <w:spacing w:line="276" w:lineRule="auto"/>
              <w:rPr>
                <w:szCs w:val="24"/>
                <w:lang w:eastAsia="en-US"/>
              </w:rPr>
            </w:pPr>
            <w:r>
              <w:rPr>
                <w:szCs w:val="24"/>
                <w:lang w:eastAsia="en-US"/>
              </w:rPr>
              <w:t>Материал сидения и спинки: ЛДСП, химически стойкий</w:t>
            </w:r>
          </w:p>
        </w:tc>
      </w:tr>
      <w:tr w:rsidR="00E976C5" w14:paraId="0ECBB6BC"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7557F976" w14:textId="77777777" w:rsidR="00E976C5" w:rsidRDefault="00E976C5" w:rsidP="00E976C5">
            <w:pPr>
              <w:pStyle w:val="122"/>
              <w:spacing w:line="276" w:lineRule="auto"/>
              <w:rPr>
                <w:szCs w:val="24"/>
              </w:rPr>
            </w:pPr>
            <w:r>
              <w:rPr>
                <w:szCs w:val="24"/>
              </w:rPr>
              <w:t>22</w:t>
            </w:r>
          </w:p>
        </w:tc>
        <w:tc>
          <w:tcPr>
            <w:tcW w:w="2843" w:type="pct"/>
            <w:tcBorders>
              <w:top w:val="single" w:sz="4" w:space="0" w:color="auto"/>
              <w:left w:val="single" w:sz="4" w:space="0" w:color="auto"/>
              <w:bottom w:val="single" w:sz="4" w:space="0" w:color="auto"/>
              <w:right w:val="single" w:sz="4" w:space="0" w:color="auto"/>
            </w:tcBorders>
            <w:hideMark/>
          </w:tcPr>
          <w:p w14:paraId="4B0A1E99" w14:textId="77777777" w:rsidR="00E976C5" w:rsidRDefault="00E976C5" w:rsidP="00E976C5">
            <w:pPr>
              <w:pStyle w:val="122"/>
              <w:spacing w:line="276" w:lineRule="auto"/>
              <w:rPr>
                <w:szCs w:val="24"/>
              </w:rPr>
            </w:pPr>
            <w:r>
              <w:rPr>
                <w:szCs w:val="24"/>
              </w:rPr>
              <w:t>Термостат суховоздушный ТВ-80-1</w:t>
            </w:r>
          </w:p>
        </w:tc>
        <w:tc>
          <w:tcPr>
            <w:tcW w:w="1886" w:type="pct"/>
            <w:tcBorders>
              <w:top w:val="single" w:sz="4" w:space="0" w:color="auto"/>
              <w:left w:val="single" w:sz="4" w:space="0" w:color="auto"/>
              <w:bottom w:val="single" w:sz="4" w:space="0" w:color="auto"/>
              <w:right w:val="single" w:sz="4" w:space="0" w:color="auto"/>
            </w:tcBorders>
            <w:hideMark/>
          </w:tcPr>
          <w:p w14:paraId="5E44C1CD" w14:textId="77777777" w:rsidR="00E976C5" w:rsidRDefault="00E976C5" w:rsidP="00E976C5">
            <w:pPr>
              <w:pStyle w:val="122"/>
              <w:spacing w:line="276" w:lineRule="auto"/>
              <w:rPr>
                <w:szCs w:val="24"/>
                <w:lang w:eastAsia="en-US"/>
              </w:rPr>
            </w:pPr>
            <w:r>
              <w:rPr>
                <w:szCs w:val="24"/>
                <w:lang w:eastAsia="en-US"/>
              </w:rPr>
              <w:t xml:space="preserve">1,5х1,5 м с автоматическим принудительным </w:t>
            </w:r>
            <w:proofErr w:type="spellStart"/>
            <w:r>
              <w:rPr>
                <w:szCs w:val="24"/>
                <w:lang w:eastAsia="en-US"/>
              </w:rPr>
              <w:t>воздухотоком</w:t>
            </w:r>
            <w:proofErr w:type="spellEnd"/>
            <w:r>
              <w:rPr>
                <w:szCs w:val="24"/>
                <w:lang w:eastAsia="en-US"/>
              </w:rPr>
              <w:t>.</w:t>
            </w:r>
          </w:p>
        </w:tc>
      </w:tr>
      <w:tr w:rsidR="00E976C5" w14:paraId="09BE765A"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382DF4EF" w14:textId="77777777" w:rsidR="00E976C5" w:rsidRDefault="00E976C5" w:rsidP="00E976C5">
            <w:pPr>
              <w:pStyle w:val="122"/>
              <w:spacing w:line="276" w:lineRule="auto"/>
              <w:rPr>
                <w:szCs w:val="24"/>
              </w:rPr>
            </w:pPr>
            <w:r>
              <w:rPr>
                <w:szCs w:val="24"/>
              </w:rPr>
              <w:t>23</w:t>
            </w:r>
          </w:p>
        </w:tc>
        <w:tc>
          <w:tcPr>
            <w:tcW w:w="2843" w:type="pct"/>
            <w:tcBorders>
              <w:top w:val="single" w:sz="4" w:space="0" w:color="auto"/>
              <w:left w:val="single" w:sz="4" w:space="0" w:color="auto"/>
              <w:bottom w:val="single" w:sz="4" w:space="0" w:color="auto"/>
              <w:right w:val="single" w:sz="4" w:space="0" w:color="auto"/>
            </w:tcBorders>
            <w:hideMark/>
          </w:tcPr>
          <w:p w14:paraId="561A35DC" w14:textId="77777777" w:rsidR="00E976C5" w:rsidRDefault="00E976C5" w:rsidP="00E976C5">
            <w:pPr>
              <w:pStyle w:val="122"/>
              <w:spacing w:line="276" w:lineRule="auto"/>
              <w:rPr>
                <w:szCs w:val="24"/>
              </w:rPr>
            </w:pPr>
            <w:r>
              <w:rPr>
                <w:szCs w:val="24"/>
              </w:rPr>
              <w:t>Тумба -мойка 3-х секционная</w:t>
            </w:r>
          </w:p>
        </w:tc>
        <w:tc>
          <w:tcPr>
            <w:tcW w:w="1886" w:type="pct"/>
            <w:tcBorders>
              <w:top w:val="single" w:sz="4" w:space="0" w:color="auto"/>
              <w:left w:val="single" w:sz="4" w:space="0" w:color="auto"/>
              <w:bottom w:val="single" w:sz="4" w:space="0" w:color="auto"/>
              <w:right w:val="single" w:sz="4" w:space="0" w:color="auto"/>
            </w:tcBorders>
            <w:hideMark/>
          </w:tcPr>
          <w:p w14:paraId="46912C3D" w14:textId="77777777" w:rsidR="00E976C5" w:rsidRDefault="00E976C5" w:rsidP="00E976C5">
            <w:pPr>
              <w:pStyle w:val="122"/>
              <w:spacing w:line="276" w:lineRule="auto"/>
              <w:rPr>
                <w:szCs w:val="24"/>
                <w:lang w:eastAsia="en-US"/>
              </w:rPr>
            </w:pPr>
            <w:r>
              <w:rPr>
                <w:szCs w:val="24"/>
                <w:lang w:eastAsia="en-US"/>
              </w:rPr>
              <w:t>Материал - химически стойкий;</w:t>
            </w:r>
          </w:p>
          <w:p w14:paraId="4A5AE88A" w14:textId="77777777" w:rsidR="00E976C5" w:rsidRDefault="00E976C5" w:rsidP="00E976C5">
            <w:pPr>
              <w:pStyle w:val="122"/>
              <w:spacing w:line="276" w:lineRule="auto"/>
              <w:rPr>
                <w:szCs w:val="24"/>
                <w:lang w:eastAsia="en-US"/>
              </w:rPr>
            </w:pPr>
            <w:r>
              <w:rPr>
                <w:szCs w:val="24"/>
                <w:lang w:eastAsia="en-US"/>
              </w:rPr>
              <w:t>Мойка – металлическая</w:t>
            </w:r>
          </w:p>
          <w:p w14:paraId="1C97E1CF" w14:textId="77777777" w:rsidR="00E976C5" w:rsidRDefault="00E976C5" w:rsidP="00E976C5">
            <w:pPr>
              <w:pStyle w:val="122"/>
              <w:spacing w:line="276" w:lineRule="auto"/>
              <w:rPr>
                <w:szCs w:val="24"/>
                <w:lang w:eastAsia="en-US"/>
              </w:rPr>
            </w:pPr>
            <w:r>
              <w:rPr>
                <w:szCs w:val="24"/>
                <w:lang w:eastAsia="en-US"/>
              </w:rPr>
              <w:t>1,2х4 м</w:t>
            </w:r>
          </w:p>
        </w:tc>
      </w:tr>
      <w:tr w:rsidR="00E976C5" w14:paraId="11D5201B"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6ACF1E5A" w14:textId="77777777" w:rsidR="00E976C5" w:rsidRDefault="00E976C5" w:rsidP="00E976C5">
            <w:pPr>
              <w:pStyle w:val="122"/>
              <w:spacing w:line="276" w:lineRule="auto"/>
              <w:rPr>
                <w:szCs w:val="24"/>
              </w:rPr>
            </w:pPr>
            <w:r>
              <w:rPr>
                <w:szCs w:val="24"/>
              </w:rPr>
              <w:t>24</w:t>
            </w:r>
          </w:p>
        </w:tc>
        <w:tc>
          <w:tcPr>
            <w:tcW w:w="2843" w:type="pct"/>
            <w:tcBorders>
              <w:top w:val="single" w:sz="4" w:space="0" w:color="auto"/>
              <w:left w:val="single" w:sz="4" w:space="0" w:color="auto"/>
              <w:bottom w:val="single" w:sz="4" w:space="0" w:color="auto"/>
              <w:right w:val="single" w:sz="4" w:space="0" w:color="auto"/>
            </w:tcBorders>
            <w:hideMark/>
          </w:tcPr>
          <w:p w14:paraId="26CC63B9" w14:textId="77777777" w:rsidR="00E976C5" w:rsidRDefault="00E976C5" w:rsidP="00E976C5">
            <w:pPr>
              <w:pStyle w:val="122"/>
              <w:spacing w:line="276" w:lineRule="auto"/>
              <w:rPr>
                <w:szCs w:val="24"/>
              </w:rPr>
            </w:pPr>
            <w:r>
              <w:rPr>
                <w:szCs w:val="24"/>
              </w:rPr>
              <w:t>Тумба (144)</w:t>
            </w:r>
          </w:p>
        </w:tc>
        <w:tc>
          <w:tcPr>
            <w:tcW w:w="1886" w:type="pct"/>
            <w:tcBorders>
              <w:top w:val="single" w:sz="4" w:space="0" w:color="auto"/>
              <w:left w:val="single" w:sz="4" w:space="0" w:color="auto"/>
              <w:bottom w:val="single" w:sz="4" w:space="0" w:color="auto"/>
              <w:right w:val="single" w:sz="4" w:space="0" w:color="auto"/>
            </w:tcBorders>
            <w:hideMark/>
          </w:tcPr>
          <w:p w14:paraId="0A1A81F5" w14:textId="77777777" w:rsidR="00E976C5" w:rsidRDefault="00E976C5" w:rsidP="00E976C5">
            <w:pPr>
              <w:pStyle w:val="122"/>
              <w:spacing w:line="276" w:lineRule="auto"/>
              <w:rPr>
                <w:szCs w:val="24"/>
                <w:lang w:eastAsia="en-US"/>
              </w:rPr>
            </w:pPr>
            <w:r>
              <w:rPr>
                <w:szCs w:val="24"/>
                <w:lang w:eastAsia="en-US"/>
              </w:rPr>
              <w:t>Материал - химически стойкий;</w:t>
            </w:r>
          </w:p>
          <w:p w14:paraId="35F84E00" w14:textId="77777777" w:rsidR="00E976C5" w:rsidRDefault="00E976C5" w:rsidP="00E976C5">
            <w:pPr>
              <w:pStyle w:val="122"/>
              <w:spacing w:line="276" w:lineRule="auto"/>
              <w:rPr>
                <w:szCs w:val="24"/>
                <w:lang w:eastAsia="en-US"/>
              </w:rPr>
            </w:pPr>
            <w:r>
              <w:rPr>
                <w:szCs w:val="24"/>
                <w:lang w:eastAsia="en-US"/>
              </w:rPr>
              <w:t>0,5х0,5 м</w:t>
            </w:r>
          </w:p>
        </w:tc>
      </w:tr>
      <w:tr w:rsidR="00E976C5" w14:paraId="261A40B2"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383D77F0" w14:textId="77777777" w:rsidR="00E976C5" w:rsidRDefault="00E976C5" w:rsidP="00E976C5">
            <w:pPr>
              <w:pStyle w:val="122"/>
              <w:spacing w:line="276" w:lineRule="auto"/>
              <w:rPr>
                <w:szCs w:val="24"/>
              </w:rPr>
            </w:pPr>
            <w:r>
              <w:rPr>
                <w:szCs w:val="24"/>
              </w:rPr>
              <w:t>25</w:t>
            </w:r>
          </w:p>
        </w:tc>
        <w:tc>
          <w:tcPr>
            <w:tcW w:w="2843" w:type="pct"/>
            <w:tcBorders>
              <w:top w:val="single" w:sz="4" w:space="0" w:color="auto"/>
              <w:left w:val="single" w:sz="4" w:space="0" w:color="auto"/>
              <w:bottom w:val="single" w:sz="4" w:space="0" w:color="auto"/>
              <w:right w:val="single" w:sz="4" w:space="0" w:color="auto"/>
            </w:tcBorders>
            <w:hideMark/>
          </w:tcPr>
          <w:p w14:paraId="292EFAA5" w14:textId="77777777" w:rsidR="00E976C5" w:rsidRDefault="00E976C5" w:rsidP="00E976C5">
            <w:pPr>
              <w:pStyle w:val="122"/>
              <w:spacing w:line="276" w:lineRule="auto"/>
              <w:rPr>
                <w:szCs w:val="24"/>
              </w:rPr>
            </w:pPr>
            <w:r>
              <w:rPr>
                <w:szCs w:val="24"/>
              </w:rPr>
              <w:t>Облучатель-</w:t>
            </w:r>
            <w:proofErr w:type="spellStart"/>
            <w:r>
              <w:rPr>
                <w:szCs w:val="24"/>
              </w:rPr>
              <w:t>рециркулятор</w:t>
            </w:r>
            <w:proofErr w:type="spellEnd"/>
            <w:r>
              <w:rPr>
                <w:szCs w:val="24"/>
              </w:rPr>
              <w:t xml:space="preserve"> СН-111-115 (пластиковый корпус)</w:t>
            </w:r>
          </w:p>
        </w:tc>
        <w:tc>
          <w:tcPr>
            <w:tcW w:w="1886" w:type="pct"/>
            <w:tcBorders>
              <w:top w:val="single" w:sz="4" w:space="0" w:color="auto"/>
              <w:left w:val="single" w:sz="4" w:space="0" w:color="auto"/>
              <w:bottom w:val="single" w:sz="4" w:space="0" w:color="auto"/>
              <w:right w:val="single" w:sz="4" w:space="0" w:color="auto"/>
            </w:tcBorders>
            <w:hideMark/>
          </w:tcPr>
          <w:p w14:paraId="0A525839" w14:textId="77777777" w:rsidR="00E976C5" w:rsidRDefault="00E976C5" w:rsidP="00E976C5">
            <w:pPr>
              <w:pStyle w:val="122"/>
              <w:spacing w:line="276" w:lineRule="auto"/>
              <w:rPr>
                <w:szCs w:val="24"/>
                <w:lang w:eastAsia="en-US"/>
              </w:rPr>
            </w:pPr>
            <w:r>
              <w:rPr>
                <w:szCs w:val="24"/>
                <w:lang w:eastAsia="en-US"/>
              </w:rPr>
              <w:t xml:space="preserve">С принудительной </w:t>
            </w:r>
            <w:proofErr w:type="spellStart"/>
            <w:r>
              <w:rPr>
                <w:szCs w:val="24"/>
                <w:lang w:eastAsia="en-US"/>
              </w:rPr>
              <w:t>рецеркуляцией</w:t>
            </w:r>
            <w:proofErr w:type="spellEnd"/>
            <w:r>
              <w:rPr>
                <w:szCs w:val="24"/>
                <w:lang w:eastAsia="en-US"/>
              </w:rPr>
              <w:t>;</w:t>
            </w:r>
          </w:p>
          <w:p w14:paraId="140F32BD" w14:textId="77777777" w:rsidR="00E976C5" w:rsidRDefault="00E976C5" w:rsidP="00E976C5">
            <w:pPr>
              <w:pStyle w:val="122"/>
              <w:spacing w:line="276" w:lineRule="auto"/>
              <w:rPr>
                <w:szCs w:val="24"/>
                <w:lang w:eastAsia="en-US"/>
              </w:rPr>
            </w:pPr>
            <w:r>
              <w:rPr>
                <w:szCs w:val="24"/>
                <w:lang w:eastAsia="en-US"/>
              </w:rPr>
              <w:t>1,2х0,2 м</w:t>
            </w:r>
          </w:p>
        </w:tc>
      </w:tr>
      <w:tr w:rsidR="00E976C5" w14:paraId="7A05FBBA"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5830C3CE" w14:textId="77777777" w:rsidR="00E976C5" w:rsidRDefault="00E976C5" w:rsidP="00E976C5">
            <w:pPr>
              <w:pStyle w:val="122"/>
              <w:spacing w:line="276" w:lineRule="auto"/>
              <w:rPr>
                <w:szCs w:val="24"/>
              </w:rPr>
            </w:pPr>
            <w:r>
              <w:rPr>
                <w:szCs w:val="24"/>
              </w:rPr>
              <w:t>26</w:t>
            </w:r>
          </w:p>
        </w:tc>
        <w:tc>
          <w:tcPr>
            <w:tcW w:w="2843" w:type="pct"/>
            <w:tcBorders>
              <w:top w:val="single" w:sz="4" w:space="0" w:color="auto"/>
              <w:left w:val="single" w:sz="4" w:space="0" w:color="auto"/>
              <w:bottom w:val="single" w:sz="4" w:space="0" w:color="auto"/>
              <w:right w:val="single" w:sz="4" w:space="0" w:color="auto"/>
            </w:tcBorders>
            <w:hideMark/>
          </w:tcPr>
          <w:p w14:paraId="61D49930" w14:textId="77777777" w:rsidR="00E976C5" w:rsidRDefault="00E976C5" w:rsidP="00E976C5">
            <w:pPr>
              <w:pStyle w:val="122"/>
              <w:spacing w:line="276" w:lineRule="auto"/>
              <w:rPr>
                <w:szCs w:val="24"/>
              </w:rPr>
            </w:pPr>
            <w:r>
              <w:rPr>
                <w:szCs w:val="24"/>
              </w:rPr>
              <w:t xml:space="preserve">Тумба </w:t>
            </w:r>
            <w:proofErr w:type="spellStart"/>
            <w:r>
              <w:rPr>
                <w:szCs w:val="24"/>
              </w:rPr>
              <w:t>подкатная</w:t>
            </w:r>
            <w:proofErr w:type="spellEnd"/>
            <w:r>
              <w:rPr>
                <w:szCs w:val="24"/>
              </w:rPr>
              <w:t xml:space="preserve"> с 3-мя ящикамиьЛК-400 ТПЯ (меламин, белый)</w:t>
            </w:r>
          </w:p>
        </w:tc>
        <w:tc>
          <w:tcPr>
            <w:tcW w:w="1886" w:type="pct"/>
            <w:tcBorders>
              <w:top w:val="single" w:sz="4" w:space="0" w:color="auto"/>
              <w:left w:val="single" w:sz="4" w:space="0" w:color="auto"/>
              <w:bottom w:val="single" w:sz="4" w:space="0" w:color="auto"/>
              <w:right w:val="single" w:sz="4" w:space="0" w:color="auto"/>
            </w:tcBorders>
            <w:hideMark/>
          </w:tcPr>
          <w:p w14:paraId="3405C119" w14:textId="77777777" w:rsidR="00E976C5" w:rsidRDefault="00E976C5" w:rsidP="00E976C5">
            <w:pPr>
              <w:pStyle w:val="122"/>
              <w:spacing w:line="276" w:lineRule="auto"/>
              <w:rPr>
                <w:szCs w:val="24"/>
                <w:lang w:eastAsia="en-US"/>
              </w:rPr>
            </w:pPr>
            <w:r>
              <w:rPr>
                <w:szCs w:val="24"/>
                <w:lang w:eastAsia="en-US"/>
              </w:rPr>
              <w:t>Материал - химически стойкий;</w:t>
            </w:r>
          </w:p>
          <w:p w14:paraId="5BCD9CD2" w14:textId="77777777" w:rsidR="00E976C5" w:rsidRDefault="00E976C5" w:rsidP="00E976C5">
            <w:pPr>
              <w:pStyle w:val="122"/>
              <w:spacing w:line="276" w:lineRule="auto"/>
              <w:rPr>
                <w:szCs w:val="24"/>
                <w:lang w:eastAsia="en-US"/>
              </w:rPr>
            </w:pPr>
            <w:r>
              <w:rPr>
                <w:szCs w:val="24"/>
                <w:lang w:eastAsia="en-US"/>
              </w:rPr>
              <w:t>0,5х0,5 м</w:t>
            </w:r>
          </w:p>
        </w:tc>
      </w:tr>
      <w:tr w:rsidR="00E976C5" w14:paraId="72B53322"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52970DCC" w14:textId="77777777" w:rsidR="00E976C5" w:rsidRDefault="00E976C5" w:rsidP="00E976C5">
            <w:pPr>
              <w:pStyle w:val="122"/>
              <w:spacing w:line="276" w:lineRule="auto"/>
              <w:rPr>
                <w:szCs w:val="24"/>
              </w:rPr>
            </w:pPr>
            <w:r>
              <w:rPr>
                <w:szCs w:val="24"/>
              </w:rPr>
              <w:t>27</w:t>
            </w:r>
          </w:p>
        </w:tc>
        <w:tc>
          <w:tcPr>
            <w:tcW w:w="2843" w:type="pct"/>
            <w:tcBorders>
              <w:top w:val="single" w:sz="4" w:space="0" w:color="auto"/>
              <w:left w:val="single" w:sz="4" w:space="0" w:color="auto"/>
              <w:bottom w:val="single" w:sz="4" w:space="0" w:color="auto"/>
              <w:right w:val="single" w:sz="4" w:space="0" w:color="auto"/>
            </w:tcBorders>
            <w:hideMark/>
          </w:tcPr>
          <w:p w14:paraId="07F93570" w14:textId="77777777" w:rsidR="00E976C5" w:rsidRDefault="00E976C5" w:rsidP="00E976C5">
            <w:pPr>
              <w:pStyle w:val="122"/>
              <w:spacing w:line="276" w:lineRule="auto"/>
              <w:rPr>
                <w:szCs w:val="24"/>
              </w:rPr>
            </w:pPr>
            <w:r>
              <w:rPr>
                <w:szCs w:val="24"/>
              </w:rPr>
              <w:t>Холодильник однокамерный</w:t>
            </w:r>
          </w:p>
        </w:tc>
        <w:tc>
          <w:tcPr>
            <w:tcW w:w="1886" w:type="pct"/>
            <w:tcBorders>
              <w:top w:val="single" w:sz="4" w:space="0" w:color="auto"/>
              <w:left w:val="single" w:sz="4" w:space="0" w:color="auto"/>
              <w:bottom w:val="single" w:sz="4" w:space="0" w:color="auto"/>
              <w:right w:val="single" w:sz="4" w:space="0" w:color="auto"/>
            </w:tcBorders>
          </w:tcPr>
          <w:p w14:paraId="7E83B37E" w14:textId="77777777" w:rsidR="00E976C5" w:rsidRDefault="00E976C5" w:rsidP="00E976C5">
            <w:pPr>
              <w:pStyle w:val="122"/>
              <w:spacing w:line="276" w:lineRule="auto"/>
              <w:rPr>
                <w:szCs w:val="24"/>
                <w:lang w:eastAsia="en-US"/>
              </w:rPr>
            </w:pPr>
            <w:r>
              <w:rPr>
                <w:szCs w:val="24"/>
                <w:lang w:eastAsia="en-US"/>
              </w:rPr>
              <w:t>С общей и морозильной камерой,</w:t>
            </w:r>
          </w:p>
          <w:p w14:paraId="1D89F69D" w14:textId="77777777" w:rsidR="00E976C5" w:rsidRDefault="00E976C5" w:rsidP="00E976C5">
            <w:pPr>
              <w:pStyle w:val="122"/>
              <w:spacing w:line="276" w:lineRule="auto"/>
              <w:rPr>
                <w:szCs w:val="24"/>
                <w:lang w:eastAsia="en-US"/>
              </w:rPr>
            </w:pPr>
            <w:r>
              <w:rPr>
                <w:szCs w:val="24"/>
                <w:lang w:eastAsia="en-US"/>
              </w:rPr>
              <w:t>1,2х0,5 м</w:t>
            </w:r>
          </w:p>
          <w:p w14:paraId="50C6B907" w14:textId="77777777" w:rsidR="00E976C5" w:rsidRDefault="00E976C5" w:rsidP="00E976C5">
            <w:pPr>
              <w:pStyle w:val="122"/>
              <w:spacing w:line="276" w:lineRule="auto"/>
              <w:rPr>
                <w:szCs w:val="24"/>
                <w:lang w:eastAsia="en-US"/>
              </w:rPr>
            </w:pPr>
          </w:p>
        </w:tc>
      </w:tr>
      <w:tr w:rsidR="00E976C5" w14:paraId="37AB7BBE"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2C778747" w14:textId="77777777" w:rsidR="00E976C5" w:rsidRDefault="00E976C5" w:rsidP="00E976C5">
            <w:pPr>
              <w:pStyle w:val="122"/>
              <w:spacing w:line="276" w:lineRule="auto"/>
              <w:rPr>
                <w:szCs w:val="24"/>
              </w:rPr>
            </w:pPr>
            <w:r>
              <w:rPr>
                <w:szCs w:val="24"/>
              </w:rPr>
              <w:t>28</w:t>
            </w:r>
          </w:p>
        </w:tc>
        <w:tc>
          <w:tcPr>
            <w:tcW w:w="2843" w:type="pct"/>
            <w:tcBorders>
              <w:top w:val="single" w:sz="4" w:space="0" w:color="auto"/>
              <w:left w:val="single" w:sz="4" w:space="0" w:color="auto"/>
              <w:bottom w:val="single" w:sz="4" w:space="0" w:color="auto"/>
              <w:right w:val="single" w:sz="4" w:space="0" w:color="auto"/>
            </w:tcBorders>
            <w:hideMark/>
          </w:tcPr>
          <w:p w14:paraId="008D863D" w14:textId="77777777" w:rsidR="00E976C5" w:rsidRDefault="00E976C5" w:rsidP="00E976C5">
            <w:pPr>
              <w:pStyle w:val="122"/>
              <w:spacing w:line="276" w:lineRule="auto"/>
              <w:rPr>
                <w:szCs w:val="24"/>
              </w:rPr>
            </w:pPr>
            <w:r>
              <w:rPr>
                <w:szCs w:val="24"/>
              </w:rPr>
              <w:t>Центрифуга лабораторная ОПН-3.02</w:t>
            </w:r>
          </w:p>
        </w:tc>
        <w:tc>
          <w:tcPr>
            <w:tcW w:w="1886" w:type="pct"/>
            <w:tcBorders>
              <w:top w:val="single" w:sz="4" w:space="0" w:color="auto"/>
              <w:left w:val="single" w:sz="4" w:space="0" w:color="auto"/>
              <w:bottom w:val="single" w:sz="4" w:space="0" w:color="auto"/>
              <w:right w:val="single" w:sz="4" w:space="0" w:color="auto"/>
            </w:tcBorders>
            <w:hideMark/>
          </w:tcPr>
          <w:p w14:paraId="506384A9" w14:textId="77777777" w:rsidR="00E976C5" w:rsidRDefault="00E976C5" w:rsidP="00E976C5">
            <w:pPr>
              <w:pStyle w:val="122"/>
              <w:spacing w:line="276" w:lineRule="auto"/>
              <w:rPr>
                <w:szCs w:val="24"/>
                <w:lang w:eastAsia="en-US"/>
              </w:rPr>
            </w:pPr>
            <w:r>
              <w:rPr>
                <w:szCs w:val="24"/>
                <w:lang w:eastAsia="en-US"/>
              </w:rPr>
              <w:t>С несколькими центрифужными скоростями, нерегулируемыми; круглая.</w:t>
            </w:r>
          </w:p>
          <w:p w14:paraId="14E53192" w14:textId="77777777" w:rsidR="00E976C5" w:rsidRDefault="00E976C5" w:rsidP="00E976C5">
            <w:pPr>
              <w:pStyle w:val="122"/>
              <w:spacing w:line="276" w:lineRule="auto"/>
              <w:rPr>
                <w:szCs w:val="24"/>
                <w:lang w:eastAsia="en-US"/>
              </w:rPr>
            </w:pPr>
            <w:r>
              <w:rPr>
                <w:szCs w:val="24"/>
                <w:lang w:eastAsia="en-US"/>
              </w:rPr>
              <w:t xml:space="preserve">0,5х0,2 м </w:t>
            </w:r>
          </w:p>
        </w:tc>
      </w:tr>
      <w:tr w:rsidR="00E976C5" w14:paraId="0A29A577"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48B6E95C" w14:textId="77777777" w:rsidR="00E976C5" w:rsidRDefault="00E976C5" w:rsidP="00E976C5">
            <w:pPr>
              <w:pStyle w:val="122"/>
              <w:spacing w:line="276" w:lineRule="auto"/>
              <w:rPr>
                <w:szCs w:val="24"/>
              </w:rPr>
            </w:pPr>
            <w:r>
              <w:rPr>
                <w:szCs w:val="24"/>
              </w:rPr>
              <w:t>29</w:t>
            </w:r>
          </w:p>
        </w:tc>
        <w:tc>
          <w:tcPr>
            <w:tcW w:w="2843" w:type="pct"/>
            <w:tcBorders>
              <w:top w:val="single" w:sz="4" w:space="0" w:color="auto"/>
              <w:left w:val="single" w:sz="4" w:space="0" w:color="auto"/>
              <w:bottom w:val="single" w:sz="4" w:space="0" w:color="auto"/>
              <w:right w:val="single" w:sz="4" w:space="0" w:color="auto"/>
            </w:tcBorders>
            <w:hideMark/>
          </w:tcPr>
          <w:p w14:paraId="2C235740" w14:textId="77777777" w:rsidR="00E976C5" w:rsidRDefault="00E976C5" w:rsidP="00E976C5">
            <w:pPr>
              <w:pStyle w:val="122"/>
              <w:spacing w:line="276" w:lineRule="auto"/>
              <w:rPr>
                <w:szCs w:val="24"/>
              </w:rPr>
            </w:pPr>
            <w:r>
              <w:rPr>
                <w:szCs w:val="24"/>
              </w:rPr>
              <w:t>Шкаф вытяжной ЛК-1500ШВ(1500х690х2000мм) (серый) (</w:t>
            </w:r>
            <w:proofErr w:type="spellStart"/>
            <w:r>
              <w:rPr>
                <w:szCs w:val="24"/>
              </w:rPr>
              <w:t>TRESPA,серый</w:t>
            </w:r>
            <w:proofErr w:type="spellEnd"/>
            <w:r>
              <w:rPr>
                <w:szCs w:val="24"/>
              </w:rPr>
              <w:t>)+(кран д/газа)</w:t>
            </w:r>
          </w:p>
        </w:tc>
        <w:tc>
          <w:tcPr>
            <w:tcW w:w="1886" w:type="pct"/>
            <w:tcBorders>
              <w:top w:val="single" w:sz="4" w:space="0" w:color="auto"/>
              <w:left w:val="single" w:sz="4" w:space="0" w:color="auto"/>
              <w:bottom w:val="single" w:sz="4" w:space="0" w:color="auto"/>
              <w:right w:val="single" w:sz="4" w:space="0" w:color="auto"/>
            </w:tcBorders>
            <w:hideMark/>
          </w:tcPr>
          <w:p w14:paraId="62D6EA25" w14:textId="77777777" w:rsidR="00E976C5" w:rsidRDefault="00E976C5" w:rsidP="00E976C5">
            <w:pPr>
              <w:pStyle w:val="122"/>
              <w:spacing w:line="276" w:lineRule="auto"/>
              <w:rPr>
                <w:szCs w:val="24"/>
                <w:lang w:eastAsia="en-US"/>
              </w:rPr>
            </w:pPr>
            <w:r>
              <w:rPr>
                <w:szCs w:val="24"/>
                <w:lang w:eastAsia="en-US"/>
              </w:rPr>
              <w:t>Материал - химически стойкий; с вытяжкой, розетками – 4 шт.</w:t>
            </w:r>
          </w:p>
          <w:p w14:paraId="69E17A9C" w14:textId="77777777" w:rsidR="00E976C5" w:rsidRDefault="00E976C5" w:rsidP="00E976C5">
            <w:pPr>
              <w:pStyle w:val="122"/>
              <w:spacing w:line="276" w:lineRule="auto"/>
              <w:rPr>
                <w:szCs w:val="24"/>
                <w:lang w:eastAsia="en-US"/>
              </w:rPr>
            </w:pPr>
            <w:r>
              <w:rPr>
                <w:szCs w:val="24"/>
                <w:lang w:eastAsia="en-US"/>
              </w:rPr>
              <w:t>8х4 м</w:t>
            </w:r>
          </w:p>
        </w:tc>
      </w:tr>
      <w:tr w:rsidR="00E976C5" w14:paraId="169F19E9"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7ABD8431" w14:textId="77777777" w:rsidR="00E976C5" w:rsidRDefault="00E976C5" w:rsidP="00E976C5">
            <w:pPr>
              <w:pStyle w:val="122"/>
              <w:spacing w:line="276" w:lineRule="auto"/>
              <w:rPr>
                <w:szCs w:val="24"/>
              </w:rPr>
            </w:pPr>
            <w:r>
              <w:rPr>
                <w:szCs w:val="24"/>
              </w:rPr>
              <w:t>30</w:t>
            </w:r>
          </w:p>
        </w:tc>
        <w:tc>
          <w:tcPr>
            <w:tcW w:w="2843" w:type="pct"/>
            <w:tcBorders>
              <w:top w:val="single" w:sz="4" w:space="0" w:color="auto"/>
              <w:left w:val="single" w:sz="4" w:space="0" w:color="auto"/>
              <w:bottom w:val="single" w:sz="4" w:space="0" w:color="auto"/>
              <w:right w:val="single" w:sz="4" w:space="0" w:color="auto"/>
            </w:tcBorders>
            <w:hideMark/>
          </w:tcPr>
          <w:p w14:paraId="53855452" w14:textId="77777777" w:rsidR="00E976C5" w:rsidRDefault="00E976C5" w:rsidP="00E976C5">
            <w:pPr>
              <w:pStyle w:val="122"/>
              <w:spacing w:line="276" w:lineRule="auto"/>
              <w:rPr>
                <w:szCs w:val="24"/>
              </w:rPr>
            </w:pPr>
            <w:r>
              <w:rPr>
                <w:szCs w:val="24"/>
              </w:rPr>
              <w:t xml:space="preserve">Шкаф </w:t>
            </w:r>
          </w:p>
        </w:tc>
        <w:tc>
          <w:tcPr>
            <w:tcW w:w="1886" w:type="pct"/>
            <w:tcBorders>
              <w:top w:val="single" w:sz="4" w:space="0" w:color="auto"/>
              <w:left w:val="single" w:sz="4" w:space="0" w:color="auto"/>
              <w:bottom w:val="single" w:sz="4" w:space="0" w:color="auto"/>
              <w:right w:val="single" w:sz="4" w:space="0" w:color="auto"/>
            </w:tcBorders>
            <w:hideMark/>
          </w:tcPr>
          <w:p w14:paraId="3D00A5D5" w14:textId="77777777" w:rsidR="00E976C5" w:rsidRDefault="00E976C5" w:rsidP="00E976C5">
            <w:pPr>
              <w:pStyle w:val="122"/>
              <w:spacing w:line="276" w:lineRule="auto"/>
              <w:rPr>
                <w:szCs w:val="24"/>
                <w:lang w:eastAsia="en-US"/>
              </w:rPr>
            </w:pPr>
            <w:r>
              <w:rPr>
                <w:szCs w:val="24"/>
                <w:lang w:eastAsia="en-US"/>
              </w:rPr>
              <w:t>Материал - химически стойкий;</w:t>
            </w:r>
          </w:p>
          <w:p w14:paraId="5CE6A043" w14:textId="77777777" w:rsidR="00E976C5" w:rsidRDefault="00E976C5" w:rsidP="00E976C5">
            <w:pPr>
              <w:pStyle w:val="122"/>
              <w:spacing w:line="276" w:lineRule="auto"/>
              <w:rPr>
                <w:szCs w:val="24"/>
                <w:lang w:eastAsia="en-US"/>
              </w:rPr>
            </w:pPr>
            <w:r>
              <w:rPr>
                <w:szCs w:val="24"/>
                <w:lang w:eastAsia="en-US"/>
              </w:rPr>
              <w:t>3х1 м</w:t>
            </w:r>
          </w:p>
        </w:tc>
      </w:tr>
      <w:tr w:rsidR="00E976C5" w14:paraId="01CC1336"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70B1C4E0" w14:textId="77777777" w:rsidR="00E976C5" w:rsidRDefault="00E976C5" w:rsidP="00E976C5">
            <w:pPr>
              <w:pStyle w:val="122"/>
              <w:spacing w:line="276" w:lineRule="auto"/>
              <w:rPr>
                <w:szCs w:val="24"/>
              </w:rPr>
            </w:pPr>
            <w:r>
              <w:rPr>
                <w:szCs w:val="24"/>
              </w:rPr>
              <w:t>31</w:t>
            </w:r>
          </w:p>
        </w:tc>
        <w:tc>
          <w:tcPr>
            <w:tcW w:w="2843" w:type="pct"/>
            <w:tcBorders>
              <w:top w:val="single" w:sz="4" w:space="0" w:color="auto"/>
              <w:left w:val="single" w:sz="4" w:space="0" w:color="auto"/>
              <w:bottom w:val="single" w:sz="4" w:space="0" w:color="auto"/>
              <w:right w:val="single" w:sz="4" w:space="0" w:color="auto"/>
            </w:tcBorders>
            <w:hideMark/>
          </w:tcPr>
          <w:p w14:paraId="6EDABF48" w14:textId="77777777" w:rsidR="00E976C5" w:rsidRDefault="00E976C5" w:rsidP="00E976C5">
            <w:pPr>
              <w:pStyle w:val="122"/>
              <w:spacing w:line="276" w:lineRule="auto"/>
              <w:rPr>
                <w:szCs w:val="24"/>
              </w:rPr>
            </w:pPr>
            <w:r>
              <w:rPr>
                <w:szCs w:val="24"/>
              </w:rPr>
              <w:t>Шкаф сушильный ШС-80-01 (до+200С,камера нержавеющая сталь)</w:t>
            </w:r>
          </w:p>
        </w:tc>
        <w:tc>
          <w:tcPr>
            <w:tcW w:w="1886" w:type="pct"/>
            <w:tcBorders>
              <w:top w:val="single" w:sz="4" w:space="0" w:color="auto"/>
              <w:left w:val="single" w:sz="4" w:space="0" w:color="auto"/>
              <w:bottom w:val="single" w:sz="4" w:space="0" w:color="auto"/>
              <w:right w:val="single" w:sz="4" w:space="0" w:color="auto"/>
            </w:tcBorders>
            <w:hideMark/>
          </w:tcPr>
          <w:p w14:paraId="58E91B60" w14:textId="77777777" w:rsidR="00E976C5" w:rsidRDefault="00E976C5" w:rsidP="00E976C5">
            <w:pPr>
              <w:pStyle w:val="122"/>
              <w:spacing w:line="276" w:lineRule="auto"/>
              <w:rPr>
                <w:szCs w:val="24"/>
                <w:lang w:eastAsia="en-US"/>
              </w:rPr>
            </w:pPr>
            <w:r>
              <w:rPr>
                <w:szCs w:val="24"/>
                <w:lang w:eastAsia="en-US"/>
              </w:rPr>
              <w:t xml:space="preserve">С реле и </w:t>
            </w:r>
            <w:proofErr w:type="spellStart"/>
            <w:r>
              <w:rPr>
                <w:szCs w:val="24"/>
                <w:lang w:eastAsia="en-US"/>
              </w:rPr>
              <w:t>жк-дисплеем</w:t>
            </w:r>
            <w:proofErr w:type="spellEnd"/>
            <w:r>
              <w:rPr>
                <w:szCs w:val="24"/>
                <w:lang w:eastAsia="en-US"/>
              </w:rPr>
              <w:t>; температура регулируемая до 1г</w:t>
            </w:r>
          </w:p>
        </w:tc>
      </w:tr>
      <w:tr w:rsidR="00E976C5" w14:paraId="4546BD49"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0D09B039" w14:textId="77777777" w:rsidR="00E976C5" w:rsidRDefault="00E976C5" w:rsidP="00E976C5">
            <w:pPr>
              <w:pStyle w:val="122"/>
              <w:spacing w:line="276" w:lineRule="auto"/>
              <w:rPr>
                <w:szCs w:val="24"/>
              </w:rPr>
            </w:pPr>
            <w:r>
              <w:rPr>
                <w:szCs w:val="24"/>
              </w:rPr>
              <w:t>32</w:t>
            </w:r>
          </w:p>
        </w:tc>
        <w:tc>
          <w:tcPr>
            <w:tcW w:w="2843" w:type="pct"/>
            <w:tcBorders>
              <w:top w:val="single" w:sz="4" w:space="0" w:color="auto"/>
              <w:left w:val="single" w:sz="4" w:space="0" w:color="auto"/>
              <w:bottom w:val="single" w:sz="4" w:space="0" w:color="auto"/>
              <w:right w:val="single" w:sz="4" w:space="0" w:color="auto"/>
            </w:tcBorders>
            <w:hideMark/>
          </w:tcPr>
          <w:p w14:paraId="47BA37A0" w14:textId="77777777" w:rsidR="00E976C5" w:rsidRDefault="00E976C5" w:rsidP="00E976C5">
            <w:pPr>
              <w:pStyle w:val="122"/>
              <w:spacing w:line="276" w:lineRule="auto"/>
              <w:rPr>
                <w:szCs w:val="24"/>
              </w:rPr>
            </w:pPr>
            <w:r>
              <w:rPr>
                <w:szCs w:val="24"/>
              </w:rPr>
              <w:t xml:space="preserve">Жалюзи </w:t>
            </w:r>
            <w:proofErr w:type="spellStart"/>
            <w:r>
              <w:rPr>
                <w:szCs w:val="24"/>
              </w:rPr>
              <w:t>верт.арка</w:t>
            </w:r>
            <w:proofErr w:type="spellEnd"/>
            <w:r>
              <w:rPr>
                <w:szCs w:val="24"/>
              </w:rPr>
              <w:t xml:space="preserve"> (бел/</w:t>
            </w:r>
            <w:proofErr w:type="spellStart"/>
            <w:r>
              <w:rPr>
                <w:szCs w:val="24"/>
              </w:rPr>
              <w:t>зел</w:t>
            </w:r>
            <w:proofErr w:type="spellEnd"/>
            <w:r>
              <w:rPr>
                <w:szCs w:val="24"/>
              </w:rPr>
              <w:t>)</w:t>
            </w:r>
          </w:p>
        </w:tc>
        <w:tc>
          <w:tcPr>
            <w:tcW w:w="1886" w:type="pct"/>
            <w:tcBorders>
              <w:top w:val="single" w:sz="4" w:space="0" w:color="auto"/>
              <w:left w:val="single" w:sz="4" w:space="0" w:color="auto"/>
              <w:bottom w:val="single" w:sz="4" w:space="0" w:color="auto"/>
              <w:right w:val="single" w:sz="4" w:space="0" w:color="auto"/>
            </w:tcBorders>
            <w:hideMark/>
          </w:tcPr>
          <w:p w14:paraId="4DF4D972" w14:textId="77777777" w:rsidR="00E976C5" w:rsidRDefault="00E976C5" w:rsidP="00E976C5">
            <w:pPr>
              <w:pStyle w:val="122"/>
              <w:spacing w:line="276" w:lineRule="auto"/>
              <w:rPr>
                <w:szCs w:val="24"/>
                <w:lang w:eastAsia="en-US"/>
              </w:rPr>
            </w:pPr>
            <w:r>
              <w:rPr>
                <w:szCs w:val="24"/>
                <w:lang w:eastAsia="en-US"/>
              </w:rPr>
              <w:t>4х2 м</w:t>
            </w:r>
          </w:p>
        </w:tc>
      </w:tr>
      <w:tr w:rsidR="00E976C5" w14:paraId="00427174"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45D86F50" w14:textId="77777777" w:rsidR="00E976C5" w:rsidRDefault="00E976C5" w:rsidP="00E976C5">
            <w:pPr>
              <w:pStyle w:val="122"/>
              <w:spacing w:line="276" w:lineRule="auto"/>
              <w:rPr>
                <w:szCs w:val="24"/>
              </w:rPr>
            </w:pPr>
            <w:r>
              <w:rPr>
                <w:szCs w:val="24"/>
              </w:rPr>
              <w:lastRenderedPageBreak/>
              <w:t>33</w:t>
            </w:r>
          </w:p>
        </w:tc>
        <w:tc>
          <w:tcPr>
            <w:tcW w:w="2843" w:type="pct"/>
            <w:tcBorders>
              <w:top w:val="single" w:sz="4" w:space="0" w:color="auto"/>
              <w:left w:val="single" w:sz="4" w:space="0" w:color="auto"/>
              <w:bottom w:val="single" w:sz="4" w:space="0" w:color="auto"/>
              <w:right w:val="single" w:sz="4" w:space="0" w:color="auto"/>
            </w:tcBorders>
            <w:hideMark/>
          </w:tcPr>
          <w:p w14:paraId="1B332914" w14:textId="77777777" w:rsidR="00E976C5" w:rsidRDefault="00E976C5" w:rsidP="00E976C5">
            <w:pPr>
              <w:pStyle w:val="122"/>
              <w:spacing w:line="276" w:lineRule="auto"/>
              <w:rPr>
                <w:szCs w:val="24"/>
              </w:rPr>
            </w:pPr>
            <w:r>
              <w:rPr>
                <w:szCs w:val="24"/>
              </w:rPr>
              <w:t>Камера Горяева 2-сеточная</w:t>
            </w:r>
          </w:p>
        </w:tc>
        <w:tc>
          <w:tcPr>
            <w:tcW w:w="1886" w:type="pct"/>
            <w:tcBorders>
              <w:top w:val="single" w:sz="4" w:space="0" w:color="auto"/>
              <w:left w:val="single" w:sz="4" w:space="0" w:color="auto"/>
              <w:bottom w:val="single" w:sz="4" w:space="0" w:color="auto"/>
              <w:right w:val="single" w:sz="4" w:space="0" w:color="auto"/>
            </w:tcBorders>
            <w:hideMark/>
          </w:tcPr>
          <w:p w14:paraId="14BBB604" w14:textId="77777777" w:rsidR="00E976C5" w:rsidRDefault="00E976C5" w:rsidP="00E976C5">
            <w:pPr>
              <w:pStyle w:val="122"/>
              <w:spacing w:line="276" w:lineRule="auto"/>
              <w:rPr>
                <w:szCs w:val="24"/>
                <w:lang w:eastAsia="en-US"/>
              </w:rPr>
            </w:pPr>
            <w:r>
              <w:rPr>
                <w:szCs w:val="24"/>
                <w:lang w:eastAsia="en-US"/>
              </w:rPr>
              <w:t>Медицинская «Горяева» (2-е камеры для подсчета клеток)</w:t>
            </w:r>
          </w:p>
        </w:tc>
      </w:tr>
      <w:tr w:rsidR="00E976C5" w14:paraId="7723BD53"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100712E2" w14:textId="77777777" w:rsidR="00E976C5" w:rsidRDefault="00E976C5" w:rsidP="00E976C5">
            <w:pPr>
              <w:pStyle w:val="122"/>
              <w:spacing w:line="276" w:lineRule="auto"/>
              <w:rPr>
                <w:szCs w:val="24"/>
              </w:rPr>
            </w:pPr>
            <w:r>
              <w:rPr>
                <w:szCs w:val="24"/>
              </w:rPr>
              <w:t>34</w:t>
            </w:r>
          </w:p>
        </w:tc>
        <w:tc>
          <w:tcPr>
            <w:tcW w:w="2843" w:type="pct"/>
            <w:tcBorders>
              <w:top w:val="single" w:sz="4" w:space="0" w:color="auto"/>
              <w:left w:val="single" w:sz="4" w:space="0" w:color="auto"/>
              <w:bottom w:val="single" w:sz="4" w:space="0" w:color="auto"/>
              <w:right w:val="single" w:sz="4" w:space="0" w:color="auto"/>
            </w:tcBorders>
            <w:hideMark/>
          </w:tcPr>
          <w:p w14:paraId="7A6C343A" w14:textId="77777777" w:rsidR="00E976C5" w:rsidRDefault="00E976C5" w:rsidP="00E976C5">
            <w:pPr>
              <w:pStyle w:val="122"/>
              <w:spacing w:line="276" w:lineRule="auto"/>
              <w:rPr>
                <w:szCs w:val="24"/>
              </w:rPr>
            </w:pPr>
            <w:r>
              <w:rPr>
                <w:szCs w:val="24"/>
              </w:rPr>
              <w:t>Камера Горяева 4-х сеточная</w:t>
            </w:r>
          </w:p>
        </w:tc>
        <w:tc>
          <w:tcPr>
            <w:tcW w:w="1886" w:type="pct"/>
            <w:tcBorders>
              <w:top w:val="single" w:sz="4" w:space="0" w:color="auto"/>
              <w:left w:val="single" w:sz="4" w:space="0" w:color="auto"/>
              <w:bottom w:val="single" w:sz="4" w:space="0" w:color="auto"/>
              <w:right w:val="single" w:sz="4" w:space="0" w:color="auto"/>
            </w:tcBorders>
            <w:hideMark/>
          </w:tcPr>
          <w:p w14:paraId="241C9242" w14:textId="77777777" w:rsidR="00E976C5" w:rsidRDefault="00E976C5" w:rsidP="00E976C5">
            <w:pPr>
              <w:pStyle w:val="122"/>
              <w:spacing w:line="276" w:lineRule="auto"/>
              <w:rPr>
                <w:szCs w:val="24"/>
                <w:lang w:eastAsia="en-US"/>
              </w:rPr>
            </w:pPr>
            <w:r>
              <w:rPr>
                <w:szCs w:val="24"/>
                <w:lang w:eastAsia="en-US"/>
              </w:rPr>
              <w:t>Медицинская «Горяева» (4-е камеры для подсчета клеток)</w:t>
            </w:r>
          </w:p>
        </w:tc>
      </w:tr>
      <w:tr w:rsidR="00E976C5" w14:paraId="01269374"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312300B4" w14:textId="77777777" w:rsidR="00E976C5" w:rsidRDefault="00E976C5" w:rsidP="00E976C5">
            <w:pPr>
              <w:pStyle w:val="122"/>
              <w:spacing w:line="276" w:lineRule="auto"/>
              <w:rPr>
                <w:szCs w:val="24"/>
              </w:rPr>
            </w:pPr>
            <w:r>
              <w:rPr>
                <w:szCs w:val="24"/>
              </w:rPr>
              <w:t>35</w:t>
            </w:r>
          </w:p>
        </w:tc>
        <w:tc>
          <w:tcPr>
            <w:tcW w:w="2843" w:type="pct"/>
            <w:tcBorders>
              <w:top w:val="single" w:sz="4" w:space="0" w:color="auto"/>
              <w:left w:val="single" w:sz="4" w:space="0" w:color="auto"/>
              <w:bottom w:val="single" w:sz="4" w:space="0" w:color="auto"/>
              <w:right w:val="single" w:sz="4" w:space="0" w:color="auto"/>
            </w:tcBorders>
            <w:hideMark/>
          </w:tcPr>
          <w:p w14:paraId="26DED46E" w14:textId="77777777" w:rsidR="00E976C5" w:rsidRDefault="00E976C5" w:rsidP="00E976C5">
            <w:pPr>
              <w:pStyle w:val="122"/>
              <w:spacing w:line="276" w:lineRule="auto"/>
              <w:rPr>
                <w:szCs w:val="24"/>
              </w:rPr>
            </w:pPr>
            <w:r>
              <w:rPr>
                <w:szCs w:val="24"/>
              </w:rPr>
              <w:t xml:space="preserve">Электроплитка </w:t>
            </w:r>
            <w:proofErr w:type="spellStart"/>
            <w:r>
              <w:rPr>
                <w:szCs w:val="24"/>
              </w:rPr>
              <w:t>Supra</w:t>
            </w:r>
            <w:proofErr w:type="spellEnd"/>
            <w:r>
              <w:rPr>
                <w:szCs w:val="24"/>
              </w:rPr>
              <w:t xml:space="preserve"> HS-101</w:t>
            </w:r>
          </w:p>
        </w:tc>
        <w:tc>
          <w:tcPr>
            <w:tcW w:w="1886" w:type="pct"/>
            <w:tcBorders>
              <w:top w:val="single" w:sz="4" w:space="0" w:color="auto"/>
              <w:left w:val="single" w:sz="4" w:space="0" w:color="auto"/>
              <w:bottom w:val="single" w:sz="4" w:space="0" w:color="auto"/>
              <w:right w:val="single" w:sz="4" w:space="0" w:color="auto"/>
            </w:tcBorders>
            <w:hideMark/>
          </w:tcPr>
          <w:p w14:paraId="4D884E09" w14:textId="77777777" w:rsidR="00E976C5" w:rsidRDefault="00E976C5" w:rsidP="00E976C5">
            <w:pPr>
              <w:pStyle w:val="122"/>
              <w:spacing w:line="276" w:lineRule="auto"/>
              <w:rPr>
                <w:szCs w:val="24"/>
                <w:lang w:eastAsia="en-US"/>
              </w:rPr>
            </w:pPr>
            <w:r>
              <w:rPr>
                <w:szCs w:val="24"/>
                <w:lang w:eastAsia="en-US"/>
              </w:rPr>
              <w:t>Имеющих 4-е температурных режима, 0,2х0,1 м</w:t>
            </w:r>
          </w:p>
        </w:tc>
      </w:tr>
      <w:tr w:rsidR="00E976C5" w14:paraId="77E067C3"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3FF376FF" w14:textId="77777777" w:rsidR="00E976C5" w:rsidRDefault="00E976C5" w:rsidP="00E976C5">
            <w:pPr>
              <w:pStyle w:val="122"/>
              <w:spacing w:line="276" w:lineRule="auto"/>
              <w:rPr>
                <w:szCs w:val="24"/>
              </w:rPr>
            </w:pPr>
            <w:r>
              <w:rPr>
                <w:szCs w:val="24"/>
              </w:rPr>
              <w:t>36</w:t>
            </w:r>
          </w:p>
        </w:tc>
        <w:tc>
          <w:tcPr>
            <w:tcW w:w="2843" w:type="pct"/>
            <w:tcBorders>
              <w:top w:val="single" w:sz="4" w:space="0" w:color="auto"/>
              <w:left w:val="single" w:sz="4" w:space="0" w:color="auto"/>
              <w:bottom w:val="single" w:sz="4" w:space="0" w:color="auto"/>
              <w:right w:val="single" w:sz="4" w:space="0" w:color="auto"/>
            </w:tcBorders>
            <w:hideMark/>
          </w:tcPr>
          <w:p w14:paraId="7A28F4C5" w14:textId="77777777" w:rsidR="00E976C5" w:rsidRDefault="00E976C5" w:rsidP="00E976C5">
            <w:pPr>
              <w:pStyle w:val="122"/>
              <w:spacing w:line="276" w:lineRule="auto"/>
              <w:rPr>
                <w:szCs w:val="24"/>
              </w:rPr>
            </w:pPr>
            <w:r>
              <w:rPr>
                <w:szCs w:val="24"/>
              </w:rPr>
              <w:t>Баня водяная 6-местная UT-4300</w:t>
            </w:r>
          </w:p>
        </w:tc>
        <w:tc>
          <w:tcPr>
            <w:tcW w:w="1886" w:type="pct"/>
            <w:tcBorders>
              <w:top w:val="single" w:sz="4" w:space="0" w:color="auto"/>
              <w:left w:val="single" w:sz="4" w:space="0" w:color="auto"/>
              <w:bottom w:val="single" w:sz="4" w:space="0" w:color="auto"/>
              <w:right w:val="single" w:sz="4" w:space="0" w:color="auto"/>
            </w:tcBorders>
            <w:hideMark/>
          </w:tcPr>
          <w:p w14:paraId="10431099" w14:textId="77777777" w:rsidR="00E976C5" w:rsidRDefault="00E976C5" w:rsidP="00E976C5">
            <w:pPr>
              <w:pStyle w:val="122"/>
              <w:spacing w:line="276" w:lineRule="auto"/>
              <w:rPr>
                <w:szCs w:val="24"/>
                <w:lang w:eastAsia="en-US"/>
              </w:rPr>
            </w:pPr>
            <w:r>
              <w:rPr>
                <w:szCs w:val="24"/>
                <w:lang w:eastAsia="en-US"/>
              </w:rPr>
              <w:t>Электрическая. С кольцами для регулирования диаметра гнезд, температурой нагрева до 100 градусов по Цельсию, с ценой деления в 0,1 градус</w:t>
            </w:r>
          </w:p>
        </w:tc>
      </w:tr>
      <w:tr w:rsidR="00E976C5" w14:paraId="041506D8"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76F9AE28" w14:textId="77777777" w:rsidR="00E976C5" w:rsidRDefault="00E976C5" w:rsidP="00E976C5">
            <w:pPr>
              <w:pStyle w:val="122"/>
              <w:spacing w:line="276" w:lineRule="auto"/>
              <w:rPr>
                <w:szCs w:val="24"/>
              </w:rPr>
            </w:pPr>
            <w:r>
              <w:rPr>
                <w:szCs w:val="24"/>
              </w:rPr>
              <w:t>37</w:t>
            </w:r>
          </w:p>
        </w:tc>
        <w:tc>
          <w:tcPr>
            <w:tcW w:w="2843" w:type="pct"/>
            <w:tcBorders>
              <w:top w:val="single" w:sz="4" w:space="0" w:color="auto"/>
              <w:left w:val="single" w:sz="4" w:space="0" w:color="auto"/>
              <w:bottom w:val="single" w:sz="4" w:space="0" w:color="auto"/>
              <w:right w:val="single" w:sz="4" w:space="0" w:color="auto"/>
            </w:tcBorders>
            <w:hideMark/>
          </w:tcPr>
          <w:p w14:paraId="639B1A5B" w14:textId="77777777" w:rsidR="00E976C5" w:rsidRDefault="00E976C5" w:rsidP="00E976C5">
            <w:pPr>
              <w:pStyle w:val="122"/>
              <w:spacing w:line="276" w:lineRule="auto"/>
              <w:rPr>
                <w:szCs w:val="24"/>
              </w:rPr>
            </w:pPr>
            <w:r>
              <w:rPr>
                <w:szCs w:val="24"/>
              </w:rPr>
              <w:t>Пробирка -поплавок микробиологический</w:t>
            </w:r>
          </w:p>
        </w:tc>
        <w:tc>
          <w:tcPr>
            <w:tcW w:w="1886" w:type="pct"/>
            <w:tcBorders>
              <w:top w:val="single" w:sz="4" w:space="0" w:color="auto"/>
              <w:left w:val="single" w:sz="4" w:space="0" w:color="auto"/>
              <w:bottom w:val="single" w:sz="4" w:space="0" w:color="auto"/>
              <w:right w:val="single" w:sz="4" w:space="0" w:color="auto"/>
            </w:tcBorders>
            <w:hideMark/>
          </w:tcPr>
          <w:p w14:paraId="504F0F91" w14:textId="77777777" w:rsidR="00E976C5" w:rsidRDefault="00E976C5" w:rsidP="00E976C5">
            <w:pPr>
              <w:pStyle w:val="122"/>
              <w:spacing w:line="276" w:lineRule="auto"/>
              <w:rPr>
                <w:szCs w:val="24"/>
                <w:lang w:eastAsia="en-US"/>
              </w:rPr>
            </w:pPr>
            <w:r>
              <w:rPr>
                <w:szCs w:val="24"/>
                <w:lang w:eastAsia="en-US"/>
              </w:rPr>
              <w:t xml:space="preserve">Из полимерного материла, для пробирок медицинских </w:t>
            </w:r>
          </w:p>
        </w:tc>
      </w:tr>
      <w:tr w:rsidR="00E976C5" w14:paraId="425DFB25"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35B445CA" w14:textId="77777777" w:rsidR="00E976C5" w:rsidRDefault="00E976C5" w:rsidP="00E976C5">
            <w:pPr>
              <w:pStyle w:val="122"/>
              <w:spacing w:line="276" w:lineRule="auto"/>
              <w:rPr>
                <w:szCs w:val="24"/>
              </w:rPr>
            </w:pPr>
            <w:r>
              <w:rPr>
                <w:szCs w:val="24"/>
              </w:rPr>
              <w:t>38</w:t>
            </w:r>
          </w:p>
        </w:tc>
        <w:tc>
          <w:tcPr>
            <w:tcW w:w="2843" w:type="pct"/>
            <w:tcBorders>
              <w:top w:val="single" w:sz="4" w:space="0" w:color="auto"/>
              <w:left w:val="single" w:sz="4" w:space="0" w:color="auto"/>
              <w:bottom w:val="single" w:sz="4" w:space="0" w:color="auto"/>
              <w:right w:val="single" w:sz="4" w:space="0" w:color="auto"/>
            </w:tcBorders>
            <w:hideMark/>
          </w:tcPr>
          <w:p w14:paraId="5FE62E7F" w14:textId="77777777" w:rsidR="00E976C5" w:rsidRDefault="00E976C5" w:rsidP="00E976C5">
            <w:pPr>
              <w:pStyle w:val="122"/>
              <w:spacing w:line="276" w:lineRule="auto"/>
              <w:rPr>
                <w:szCs w:val="24"/>
              </w:rPr>
            </w:pPr>
            <w:r>
              <w:rPr>
                <w:szCs w:val="24"/>
              </w:rPr>
              <w:t xml:space="preserve">Петля микробиологическая </w:t>
            </w:r>
          </w:p>
        </w:tc>
        <w:tc>
          <w:tcPr>
            <w:tcW w:w="1886" w:type="pct"/>
            <w:tcBorders>
              <w:top w:val="single" w:sz="4" w:space="0" w:color="auto"/>
              <w:left w:val="single" w:sz="4" w:space="0" w:color="auto"/>
              <w:bottom w:val="single" w:sz="4" w:space="0" w:color="auto"/>
              <w:right w:val="single" w:sz="4" w:space="0" w:color="auto"/>
            </w:tcBorders>
            <w:hideMark/>
          </w:tcPr>
          <w:p w14:paraId="1C92AF5B" w14:textId="77777777" w:rsidR="00E976C5" w:rsidRDefault="00E976C5" w:rsidP="00E976C5">
            <w:pPr>
              <w:pStyle w:val="122"/>
              <w:spacing w:line="276" w:lineRule="auto"/>
              <w:rPr>
                <w:szCs w:val="24"/>
                <w:lang w:eastAsia="en-US"/>
              </w:rPr>
            </w:pPr>
            <w:r>
              <w:rPr>
                <w:szCs w:val="24"/>
                <w:lang w:eastAsia="en-US"/>
              </w:rPr>
              <w:t>С деревянной ручкой и металлическим наконечником, диаметры петли -стандартные микробиологические.</w:t>
            </w:r>
          </w:p>
        </w:tc>
      </w:tr>
      <w:tr w:rsidR="00E976C5" w14:paraId="6BD542BE" w14:textId="77777777" w:rsidTr="00E976C5">
        <w:tc>
          <w:tcPr>
            <w:tcW w:w="5000" w:type="pct"/>
            <w:gridSpan w:val="3"/>
            <w:tcBorders>
              <w:top w:val="single" w:sz="4" w:space="0" w:color="auto"/>
              <w:left w:val="single" w:sz="4" w:space="0" w:color="auto"/>
              <w:bottom w:val="single" w:sz="4" w:space="0" w:color="auto"/>
              <w:right w:val="single" w:sz="4" w:space="0" w:color="auto"/>
            </w:tcBorders>
            <w:hideMark/>
          </w:tcPr>
          <w:p w14:paraId="2A78800D" w14:textId="77777777" w:rsidR="00E976C5" w:rsidRDefault="00E976C5" w:rsidP="00E976C5">
            <w:pPr>
              <w:pStyle w:val="122"/>
              <w:spacing w:line="276" w:lineRule="auto"/>
              <w:rPr>
                <w:szCs w:val="24"/>
                <w:lang w:eastAsia="en-US"/>
              </w:rPr>
            </w:pPr>
            <w:r>
              <w:rPr>
                <w:b/>
                <w:bCs/>
                <w:szCs w:val="24"/>
                <w:lang w:eastAsia="en-US"/>
              </w:rPr>
              <w:t>Дополнительное оборудование</w:t>
            </w:r>
          </w:p>
        </w:tc>
      </w:tr>
      <w:tr w:rsidR="00E976C5" w14:paraId="5F40D4C2" w14:textId="77777777" w:rsidTr="00E976C5">
        <w:tc>
          <w:tcPr>
            <w:tcW w:w="270" w:type="pct"/>
            <w:tcBorders>
              <w:top w:val="single" w:sz="4" w:space="0" w:color="auto"/>
              <w:left w:val="single" w:sz="4" w:space="0" w:color="auto"/>
              <w:bottom w:val="single" w:sz="4" w:space="0" w:color="auto"/>
              <w:right w:val="single" w:sz="4" w:space="0" w:color="auto"/>
            </w:tcBorders>
            <w:hideMark/>
          </w:tcPr>
          <w:p w14:paraId="6F6E72EC" w14:textId="77777777" w:rsidR="00E976C5" w:rsidRDefault="00E976C5" w:rsidP="00E976C5">
            <w:pPr>
              <w:pStyle w:val="122"/>
              <w:spacing w:line="276" w:lineRule="auto"/>
              <w:rPr>
                <w:szCs w:val="24"/>
                <w:lang w:eastAsia="en-US"/>
              </w:rPr>
            </w:pPr>
            <w:r>
              <w:rPr>
                <w:szCs w:val="24"/>
              </w:rPr>
              <w:t>40</w:t>
            </w:r>
          </w:p>
        </w:tc>
        <w:tc>
          <w:tcPr>
            <w:tcW w:w="2843" w:type="pct"/>
            <w:tcBorders>
              <w:top w:val="single" w:sz="4" w:space="0" w:color="auto"/>
              <w:left w:val="single" w:sz="4" w:space="0" w:color="auto"/>
              <w:bottom w:val="single" w:sz="4" w:space="0" w:color="auto"/>
              <w:right w:val="single" w:sz="4" w:space="0" w:color="auto"/>
            </w:tcBorders>
            <w:hideMark/>
          </w:tcPr>
          <w:p w14:paraId="7B3BCA55" w14:textId="77777777" w:rsidR="00E976C5" w:rsidRDefault="00E976C5" w:rsidP="00E976C5">
            <w:pPr>
              <w:pStyle w:val="122"/>
              <w:spacing w:line="276" w:lineRule="auto"/>
              <w:rPr>
                <w:szCs w:val="24"/>
                <w:lang w:eastAsia="en-US"/>
              </w:rPr>
            </w:pPr>
            <w:r>
              <w:rPr>
                <w:szCs w:val="24"/>
              </w:rPr>
              <w:t xml:space="preserve">Очки хаммер </w:t>
            </w:r>
          </w:p>
        </w:tc>
        <w:tc>
          <w:tcPr>
            <w:tcW w:w="1886" w:type="pct"/>
            <w:tcBorders>
              <w:top w:val="single" w:sz="4" w:space="0" w:color="auto"/>
              <w:left w:val="single" w:sz="4" w:space="0" w:color="auto"/>
              <w:bottom w:val="single" w:sz="4" w:space="0" w:color="auto"/>
              <w:right w:val="single" w:sz="4" w:space="0" w:color="auto"/>
            </w:tcBorders>
            <w:hideMark/>
          </w:tcPr>
          <w:p w14:paraId="3FCE0FCC" w14:textId="77777777" w:rsidR="00E976C5" w:rsidRDefault="00E976C5" w:rsidP="00E976C5">
            <w:pPr>
              <w:pStyle w:val="122"/>
              <w:spacing w:line="276" w:lineRule="auto"/>
              <w:rPr>
                <w:szCs w:val="24"/>
                <w:lang w:eastAsia="en-US"/>
              </w:rPr>
            </w:pPr>
            <w:r>
              <w:rPr>
                <w:szCs w:val="24"/>
                <w:lang w:eastAsia="en-US"/>
              </w:rPr>
              <w:t>Материал: пластик и полимер</w:t>
            </w:r>
          </w:p>
        </w:tc>
      </w:tr>
      <w:tr w:rsidR="00E976C5" w14:paraId="0541BF8A" w14:textId="77777777" w:rsidTr="00E976C5">
        <w:tc>
          <w:tcPr>
            <w:tcW w:w="5000" w:type="pct"/>
            <w:gridSpan w:val="3"/>
            <w:tcBorders>
              <w:top w:val="single" w:sz="4" w:space="0" w:color="auto"/>
              <w:left w:val="single" w:sz="4" w:space="0" w:color="auto"/>
              <w:bottom w:val="single" w:sz="4" w:space="0" w:color="auto"/>
              <w:right w:val="single" w:sz="4" w:space="0" w:color="auto"/>
            </w:tcBorders>
            <w:hideMark/>
          </w:tcPr>
          <w:p w14:paraId="552EF389" w14:textId="77777777" w:rsidR="00E976C5" w:rsidRDefault="00E976C5" w:rsidP="00E976C5">
            <w:pPr>
              <w:pStyle w:val="122"/>
              <w:spacing w:line="276" w:lineRule="auto"/>
              <w:rPr>
                <w:szCs w:val="24"/>
                <w:lang w:eastAsia="en-US"/>
              </w:rPr>
            </w:pPr>
            <w:r>
              <w:rPr>
                <w:b/>
                <w:bCs/>
                <w:szCs w:val="24"/>
                <w:lang w:val="en-US" w:eastAsia="en-US"/>
              </w:rPr>
              <w:t xml:space="preserve">II </w:t>
            </w:r>
            <w:r>
              <w:rPr>
                <w:b/>
                <w:bCs/>
                <w:szCs w:val="24"/>
                <w:lang w:eastAsia="en-US"/>
              </w:rPr>
              <w:t>Технические средства</w:t>
            </w:r>
          </w:p>
        </w:tc>
      </w:tr>
      <w:tr w:rsidR="00E976C5" w14:paraId="186BADE7" w14:textId="77777777" w:rsidTr="00E976C5">
        <w:tc>
          <w:tcPr>
            <w:tcW w:w="5000" w:type="pct"/>
            <w:gridSpan w:val="3"/>
            <w:tcBorders>
              <w:top w:val="single" w:sz="4" w:space="0" w:color="auto"/>
              <w:left w:val="single" w:sz="4" w:space="0" w:color="auto"/>
              <w:bottom w:val="single" w:sz="4" w:space="0" w:color="auto"/>
              <w:right w:val="single" w:sz="4" w:space="0" w:color="auto"/>
            </w:tcBorders>
            <w:hideMark/>
          </w:tcPr>
          <w:p w14:paraId="465DD2C5" w14:textId="77777777" w:rsidR="00E976C5" w:rsidRDefault="00E976C5" w:rsidP="00E976C5">
            <w:pPr>
              <w:pStyle w:val="122"/>
              <w:spacing w:line="276" w:lineRule="auto"/>
              <w:rPr>
                <w:szCs w:val="24"/>
                <w:lang w:eastAsia="en-US"/>
              </w:rPr>
            </w:pPr>
            <w:r>
              <w:rPr>
                <w:b/>
                <w:bCs/>
                <w:szCs w:val="24"/>
                <w:lang w:eastAsia="en-US"/>
              </w:rPr>
              <w:t>Основное оборудование</w:t>
            </w:r>
          </w:p>
        </w:tc>
      </w:tr>
      <w:tr w:rsidR="00E976C5" w14:paraId="1C09ED5A" w14:textId="77777777" w:rsidTr="00E976C5">
        <w:tc>
          <w:tcPr>
            <w:tcW w:w="270" w:type="pct"/>
            <w:tcBorders>
              <w:top w:val="single" w:sz="4" w:space="0" w:color="auto"/>
              <w:left w:val="single" w:sz="4" w:space="0" w:color="auto"/>
              <w:bottom w:val="single" w:sz="4" w:space="0" w:color="auto"/>
              <w:right w:val="single" w:sz="4" w:space="0" w:color="auto"/>
            </w:tcBorders>
          </w:tcPr>
          <w:p w14:paraId="75FB44B1" w14:textId="77777777" w:rsidR="00E976C5" w:rsidRDefault="00E976C5" w:rsidP="00E976C5">
            <w:pPr>
              <w:pStyle w:val="122"/>
              <w:spacing w:line="276" w:lineRule="auto"/>
              <w:rPr>
                <w:szCs w:val="24"/>
                <w:lang w:eastAsia="en-US"/>
              </w:rPr>
            </w:pPr>
          </w:p>
        </w:tc>
        <w:tc>
          <w:tcPr>
            <w:tcW w:w="2843" w:type="pct"/>
            <w:tcBorders>
              <w:top w:val="single" w:sz="4" w:space="0" w:color="auto"/>
              <w:left w:val="single" w:sz="4" w:space="0" w:color="auto"/>
              <w:bottom w:val="single" w:sz="4" w:space="0" w:color="auto"/>
              <w:right w:val="single" w:sz="4" w:space="0" w:color="auto"/>
            </w:tcBorders>
            <w:hideMark/>
          </w:tcPr>
          <w:p w14:paraId="438728F8" w14:textId="77777777" w:rsidR="00E976C5" w:rsidRDefault="00E976C5" w:rsidP="00E976C5">
            <w:pPr>
              <w:pStyle w:val="122"/>
              <w:spacing w:line="276" w:lineRule="auto"/>
              <w:rPr>
                <w:szCs w:val="24"/>
                <w:lang w:eastAsia="en-US"/>
              </w:rPr>
            </w:pPr>
            <w:r>
              <w:rPr>
                <w:szCs w:val="24"/>
                <w:lang w:eastAsia="en-US"/>
              </w:rPr>
              <w:t>Автоматизированное рабочее место преподавателя</w:t>
            </w:r>
          </w:p>
        </w:tc>
        <w:tc>
          <w:tcPr>
            <w:tcW w:w="1886" w:type="pct"/>
            <w:tcBorders>
              <w:top w:val="single" w:sz="4" w:space="0" w:color="auto"/>
              <w:left w:val="single" w:sz="4" w:space="0" w:color="auto"/>
              <w:bottom w:val="single" w:sz="4" w:space="0" w:color="auto"/>
              <w:right w:val="single" w:sz="4" w:space="0" w:color="auto"/>
            </w:tcBorders>
            <w:hideMark/>
          </w:tcPr>
          <w:p w14:paraId="333B96E0"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Операционная система: ОС - Windows 10</w:t>
            </w:r>
          </w:p>
          <w:p w14:paraId="1017CE9E"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Процессор: Intel Core i3</w:t>
            </w:r>
          </w:p>
          <w:p w14:paraId="7C5E428F"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Оперативная память: 8</w:t>
            </w:r>
            <w:r>
              <w:rPr>
                <w:rFonts w:ascii="Times New Roman" w:hAnsi="Times New Roman"/>
                <w:sz w:val="24"/>
                <w:szCs w:val="24"/>
              </w:rPr>
              <w:t xml:space="preserve"> </w:t>
            </w:r>
            <w:proofErr w:type="spellStart"/>
            <w:r>
              <w:rPr>
                <w:rFonts w:ascii="Times New Roman" w:hAnsi="Times New Roman"/>
                <w:iCs/>
                <w:sz w:val="24"/>
                <w:szCs w:val="24"/>
                <w:lang w:eastAsia="en-US"/>
              </w:rPr>
              <w:t>Gb</w:t>
            </w:r>
            <w:proofErr w:type="spellEnd"/>
          </w:p>
          <w:p w14:paraId="472C6CDF" w14:textId="77777777" w:rsidR="00E976C5" w:rsidRDefault="00E976C5" w:rsidP="00E976C5">
            <w:pPr>
              <w:spacing w:after="0"/>
              <w:rPr>
                <w:rFonts w:ascii="Times New Roman" w:hAnsi="Times New Roman"/>
                <w:iCs/>
                <w:sz w:val="24"/>
                <w:szCs w:val="24"/>
                <w:lang w:eastAsia="en-US"/>
              </w:rPr>
            </w:pPr>
            <w:r>
              <w:rPr>
                <w:rFonts w:ascii="Times New Roman" w:hAnsi="Times New Roman"/>
                <w:iCs/>
                <w:sz w:val="24"/>
                <w:szCs w:val="24"/>
                <w:lang w:eastAsia="en-US"/>
              </w:rPr>
              <w:t xml:space="preserve">Видеокарта: встроенная </w:t>
            </w:r>
          </w:p>
          <w:p w14:paraId="0E5989D8" w14:textId="77777777" w:rsidR="00E976C5" w:rsidRDefault="00E976C5" w:rsidP="00E976C5">
            <w:pPr>
              <w:pStyle w:val="122"/>
              <w:spacing w:line="276" w:lineRule="auto"/>
              <w:rPr>
                <w:szCs w:val="24"/>
                <w:lang w:eastAsia="en-US"/>
              </w:rPr>
            </w:pPr>
            <w:r>
              <w:rPr>
                <w:szCs w:val="24"/>
                <w:lang w:eastAsia="en-US"/>
              </w:rPr>
              <w:t>Монитор: 24''</w:t>
            </w:r>
          </w:p>
        </w:tc>
      </w:tr>
      <w:tr w:rsidR="00E976C5" w14:paraId="020AA832" w14:textId="77777777" w:rsidTr="00E976C5">
        <w:tc>
          <w:tcPr>
            <w:tcW w:w="5000" w:type="pct"/>
            <w:gridSpan w:val="3"/>
            <w:tcBorders>
              <w:top w:val="single" w:sz="4" w:space="0" w:color="auto"/>
              <w:left w:val="single" w:sz="4" w:space="0" w:color="auto"/>
              <w:bottom w:val="single" w:sz="4" w:space="0" w:color="auto"/>
              <w:right w:val="single" w:sz="4" w:space="0" w:color="auto"/>
            </w:tcBorders>
            <w:hideMark/>
          </w:tcPr>
          <w:p w14:paraId="43E34CEB" w14:textId="77777777" w:rsidR="00E976C5" w:rsidRDefault="00E976C5" w:rsidP="00E976C5">
            <w:pPr>
              <w:pStyle w:val="122"/>
              <w:spacing w:line="276" w:lineRule="auto"/>
              <w:rPr>
                <w:szCs w:val="24"/>
                <w:lang w:eastAsia="en-US"/>
              </w:rPr>
            </w:pPr>
            <w:r>
              <w:rPr>
                <w:b/>
                <w:szCs w:val="24"/>
                <w:lang w:eastAsia="en-US"/>
              </w:rPr>
              <w:t>Дополнительное оборудование</w:t>
            </w:r>
          </w:p>
        </w:tc>
      </w:tr>
      <w:tr w:rsidR="00E976C5" w14:paraId="2FD96C3B" w14:textId="77777777" w:rsidTr="00E976C5">
        <w:tc>
          <w:tcPr>
            <w:tcW w:w="270" w:type="pct"/>
            <w:tcBorders>
              <w:top w:val="single" w:sz="4" w:space="0" w:color="auto"/>
              <w:left w:val="single" w:sz="4" w:space="0" w:color="auto"/>
              <w:bottom w:val="single" w:sz="4" w:space="0" w:color="auto"/>
              <w:right w:val="single" w:sz="4" w:space="0" w:color="auto"/>
            </w:tcBorders>
          </w:tcPr>
          <w:p w14:paraId="6DE32AF4" w14:textId="77777777" w:rsidR="00E976C5" w:rsidRDefault="00E976C5" w:rsidP="00E976C5">
            <w:pPr>
              <w:pStyle w:val="122"/>
              <w:spacing w:line="276" w:lineRule="auto"/>
              <w:rPr>
                <w:szCs w:val="24"/>
                <w:lang w:eastAsia="en-US"/>
              </w:rPr>
            </w:pPr>
          </w:p>
        </w:tc>
        <w:tc>
          <w:tcPr>
            <w:tcW w:w="2843" w:type="pct"/>
            <w:tcBorders>
              <w:top w:val="single" w:sz="4" w:space="0" w:color="auto"/>
              <w:left w:val="single" w:sz="4" w:space="0" w:color="auto"/>
              <w:bottom w:val="single" w:sz="4" w:space="0" w:color="auto"/>
              <w:right w:val="single" w:sz="4" w:space="0" w:color="auto"/>
            </w:tcBorders>
          </w:tcPr>
          <w:p w14:paraId="3EF3B39A" w14:textId="77777777" w:rsidR="00E976C5" w:rsidRDefault="00E976C5" w:rsidP="00E976C5">
            <w:pPr>
              <w:pStyle w:val="122"/>
              <w:spacing w:line="276" w:lineRule="auto"/>
              <w:rPr>
                <w:szCs w:val="24"/>
                <w:lang w:eastAsia="en-US"/>
              </w:rPr>
            </w:pPr>
          </w:p>
        </w:tc>
        <w:tc>
          <w:tcPr>
            <w:tcW w:w="1886" w:type="pct"/>
            <w:tcBorders>
              <w:top w:val="single" w:sz="4" w:space="0" w:color="auto"/>
              <w:left w:val="single" w:sz="4" w:space="0" w:color="auto"/>
              <w:bottom w:val="single" w:sz="4" w:space="0" w:color="auto"/>
              <w:right w:val="single" w:sz="4" w:space="0" w:color="auto"/>
            </w:tcBorders>
          </w:tcPr>
          <w:p w14:paraId="263DE726" w14:textId="77777777" w:rsidR="00E976C5" w:rsidRDefault="00E976C5" w:rsidP="00E976C5">
            <w:pPr>
              <w:pStyle w:val="122"/>
              <w:spacing w:line="276" w:lineRule="auto"/>
              <w:rPr>
                <w:szCs w:val="24"/>
                <w:lang w:eastAsia="en-US"/>
              </w:rPr>
            </w:pPr>
          </w:p>
        </w:tc>
      </w:tr>
      <w:bookmarkEnd w:id="46"/>
    </w:tbl>
    <w:p w14:paraId="4319DB97" w14:textId="77777777" w:rsidR="00E976C5" w:rsidRPr="002007E0" w:rsidRDefault="00E976C5" w:rsidP="00E976C5">
      <w:pPr>
        <w:suppressAutoHyphens/>
        <w:spacing w:after="0"/>
        <w:ind w:firstLine="708"/>
        <w:jc w:val="both"/>
        <w:rPr>
          <w:rFonts w:ascii="Times New Roman" w:hAnsi="Times New Roman"/>
          <w:b/>
          <w:bCs/>
          <w:sz w:val="24"/>
          <w:szCs w:val="24"/>
        </w:rPr>
      </w:pPr>
    </w:p>
    <w:p w14:paraId="520A069F" w14:textId="77777777" w:rsidR="00E976C5" w:rsidRPr="002007E0" w:rsidRDefault="00E976C5" w:rsidP="00E976C5">
      <w:pPr>
        <w:suppressAutoHyphens/>
        <w:spacing w:after="0"/>
        <w:ind w:firstLine="709"/>
        <w:jc w:val="both"/>
        <w:rPr>
          <w:rFonts w:ascii="Times New Roman" w:hAnsi="Times New Roman"/>
          <w:b/>
          <w:bCs/>
          <w:sz w:val="24"/>
          <w:szCs w:val="24"/>
        </w:rPr>
      </w:pPr>
      <w:r w:rsidRPr="002007E0">
        <w:rPr>
          <w:rFonts w:ascii="Times New Roman" w:hAnsi="Times New Roman"/>
          <w:b/>
          <w:bCs/>
          <w:sz w:val="24"/>
          <w:szCs w:val="24"/>
        </w:rPr>
        <w:t>3.2. Информационное обеспечение реализации программы</w:t>
      </w:r>
    </w:p>
    <w:p w14:paraId="65ACE8A3" w14:textId="77777777" w:rsidR="00E976C5" w:rsidRPr="002007E0" w:rsidRDefault="00E976C5" w:rsidP="00E976C5">
      <w:pPr>
        <w:suppressAutoHyphens/>
        <w:spacing w:after="0"/>
        <w:ind w:firstLine="709"/>
        <w:jc w:val="both"/>
        <w:rPr>
          <w:rFonts w:ascii="Times New Roman" w:hAnsi="Times New Roman"/>
          <w:sz w:val="24"/>
          <w:szCs w:val="24"/>
        </w:rPr>
      </w:pPr>
      <w:r w:rsidRPr="002007E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w:t>
      </w:r>
    </w:p>
    <w:p w14:paraId="35659E1E" w14:textId="77777777" w:rsidR="00E976C5" w:rsidRPr="002007E0" w:rsidRDefault="00E976C5" w:rsidP="00E976C5">
      <w:pPr>
        <w:suppressAutoHyphens/>
        <w:spacing w:after="0"/>
        <w:ind w:firstLine="709"/>
        <w:jc w:val="both"/>
        <w:rPr>
          <w:rFonts w:ascii="Times New Roman" w:hAnsi="Times New Roman"/>
          <w:sz w:val="24"/>
          <w:szCs w:val="24"/>
        </w:rPr>
      </w:pPr>
    </w:p>
    <w:p w14:paraId="166FA3C4" w14:textId="77777777" w:rsidR="00E976C5" w:rsidRPr="002007E0" w:rsidRDefault="00E976C5" w:rsidP="00E976C5">
      <w:pPr>
        <w:suppressAutoHyphens/>
        <w:spacing w:after="0"/>
        <w:ind w:firstLine="709"/>
        <w:jc w:val="both"/>
        <w:rPr>
          <w:rFonts w:ascii="Times New Roman" w:hAnsi="Times New Roman"/>
          <w:b/>
          <w:sz w:val="24"/>
          <w:szCs w:val="24"/>
        </w:rPr>
      </w:pPr>
      <w:r w:rsidRPr="002007E0">
        <w:rPr>
          <w:rFonts w:ascii="Times New Roman" w:hAnsi="Times New Roman"/>
          <w:b/>
          <w:sz w:val="24"/>
          <w:szCs w:val="24"/>
        </w:rPr>
        <w:t>3.2.1. Основные печатные издания</w:t>
      </w:r>
    </w:p>
    <w:p w14:paraId="2DE37474" w14:textId="284F71C9" w:rsidR="005A33FD" w:rsidRPr="005A33FD" w:rsidRDefault="005A33FD" w:rsidP="005A33FD">
      <w:pPr>
        <w:pStyle w:val="ae"/>
        <w:numPr>
          <w:ilvl w:val="0"/>
          <w:numId w:val="125"/>
        </w:numPr>
        <w:spacing w:after="0"/>
        <w:jc w:val="both"/>
      </w:pPr>
      <w:proofErr w:type="spellStart"/>
      <w:r w:rsidRPr="005A33FD">
        <w:t>Брещенко</w:t>
      </w:r>
      <w:proofErr w:type="spellEnd"/>
      <w:r>
        <w:t>,</w:t>
      </w:r>
      <w:r w:rsidRPr="005A33FD">
        <w:t xml:space="preserve"> Е.Е., Мелконян</w:t>
      </w:r>
      <w:r>
        <w:t>,</w:t>
      </w:r>
      <w:r w:rsidRPr="005A33FD">
        <w:t xml:space="preserve"> К. И. </w:t>
      </w:r>
      <w:hyperlink r:id="rId70" w:history="1">
        <w:r w:rsidRPr="005A33FD">
          <w:rPr>
            <w:rStyle w:val="ad"/>
            <w:color w:val="auto"/>
            <w:u w:val="none"/>
          </w:rPr>
          <w:t>Биохимия: биологически активные вещества. Витамины, ферменты, гормоны: Учебное пособие для СПО</w:t>
        </w:r>
      </w:hyperlink>
      <w:r w:rsidRPr="005A33FD">
        <w:rPr>
          <w:rStyle w:val="ad"/>
          <w:color w:val="auto"/>
          <w:u w:val="none"/>
        </w:rPr>
        <w:t xml:space="preserve"> </w:t>
      </w:r>
      <w:r w:rsidRPr="005A33FD">
        <w:t xml:space="preserve">/ Е.Е. </w:t>
      </w:r>
      <w:proofErr w:type="spellStart"/>
      <w:r w:rsidRPr="005A33FD">
        <w:t>Брещенко</w:t>
      </w:r>
      <w:proofErr w:type="spellEnd"/>
      <w:r w:rsidRPr="005A33FD">
        <w:t>, К.И. Мелконян.  – Санкт-Петербург: «Лань», 2022. – 136 с.</w:t>
      </w:r>
    </w:p>
    <w:p w14:paraId="09F74CBA" w14:textId="7489700F" w:rsidR="005A33FD" w:rsidRPr="005A33FD" w:rsidRDefault="005A33FD" w:rsidP="005A33FD">
      <w:pPr>
        <w:pStyle w:val="ae"/>
        <w:numPr>
          <w:ilvl w:val="0"/>
          <w:numId w:val="125"/>
        </w:numPr>
        <w:spacing w:after="0"/>
        <w:jc w:val="both"/>
        <w:rPr>
          <w:shd w:val="clear" w:color="auto" w:fill="FFFFFF"/>
        </w:rPr>
      </w:pPr>
      <w:r w:rsidRPr="005A33FD">
        <w:rPr>
          <w:shd w:val="clear" w:color="auto" w:fill="FFFFFF"/>
        </w:rPr>
        <w:t>Феоктистова</w:t>
      </w:r>
      <w:r>
        <w:rPr>
          <w:shd w:val="clear" w:color="auto" w:fill="FFFFFF"/>
        </w:rPr>
        <w:t>,</w:t>
      </w:r>
      <w:r w:rsidRPr="005A33FD">
        <w:rPr>
          <w:shd w:val="clear" w:color="auto" w:fill="FFFFFF"/>
        </w:rPr>
        <w:t xml:space="preserve"> Н. А., Васильев</w:t>
      </w:r>
      <w:r>
        <w:rPr>
          <w:shd w:val="clear" w:color="auto" w:fill="FFFFFF"/>
        </w:rPr>
        <w:t>,</w:t>
      </w:r>
      <w:r w:rsidRPr="005A33FD">
        <w:rPr>
          <w:shd w:val="clear" w:color="auto" w:fill="FFFFFF"/>
        </w:rPr>
        <w:t xml:space="preserve"> Д. А. </w:t>
      </w:r>
      <w:r w:rsidRPr="005A33FD">
        <w:t>Основы микробиологии. Глоссарий</w:t>
      </w:r>
      <w:r w:rsidRPr="005A33FD">
        <w:rPr>
          <w:shd w:val="clear" w:color="auto" w:fill="FFFFFF"/>
        </w:rPr>
        <w:t xml:space="preserve"> / Н.А. Феоктистова, Д.А. Васильев. – Ульяновск: «Ульяновский государственный аграрный университет имени П.А. Столыпина», 2020.  – 62 с.</w:t>
      </w:r>
    </w:p>
    <w:p w14:paraId="6F473317" w14:textId="399A3750" w:rsidR="005A33FD" w:rsidRPr="005A33FD" w:rsidRDefault="005A33FD" w:rsidP="005A33FD">
      <w:pPr>
        <w:pStyle w:val="ae"/>
        <w:numPr>
          <w:ilvl w:val="0"/>
          <w:numId w:val="125"/>
        </w:numPr>
        <w:spacing w:after="0"/>
        <w:jc w:val="both"/>
        <w:rPr>
          <w:shd w:val="clear" w:color="auto" w:fill="FFFFFF"/>
        </w:rPr>
      </w:pPr>
      <w:r w:rsidRPr="005A33FD">
        <w:rPr>
          <w:shd w:val="clear" w:color="auto" w:fill="FFFFFF"/>
        </w:rPr>
        <w:lastRenderedPageBreak/>
        <w:t>Феоктистова</w:t>
      </w:r>
      <w:r>
        <w:rPr>
          <w:shd w:val="clear" w:color="auto" w:fill="FFFFFF"/>
        </w:rPr>
        <w:t>,</w:t>
      </w:r>
      <w:r w:rsidRPr="005A33FD">
        <w:rPr>
          <w:shd w:val="clear" w:color="auto" w:fill="FFFFFF"/>
        </w:rPr>
        <w:t xml:space="preserve"> Н. А., Васильев</w:t>
      </w:r>
      <w:r>
        <w:rPr>
          <w:shd w:val="clear" w:color="auto" w:fill="FFFFFF"/>
        </w:rPr>
        <w:t>,</w:t>
      </w:r>
      <w:r w:rsidRPr="005A33FD">
        <w:rPr>
          <w:shd w:val="clear" w:color="auto" w:fill="FFFFFF"/>
        </w:rPr>
        <w:t xml:space="preserve"> Д. А. </w:t>
      </w:r>
      <w:r w:rsidRPr="005A33FD">
        <w:t>Основы микробиологии. Экологическая микробиология</w:t>
      </w:r>
      <w:r w:rsidRPr="005A33FD">
        <w:rPr>
          <w:shd w:val="clear" w:color="auto" w:fill="FFFFFF"/>
        </w:rPr>
        <w:t xml:space="preserve"> / Н.А. Феоктистова, Д.А. Васильев. – Ульяновск: «Ульяновский государственный аграрный университет имени П.А. Столыпина», 2020.  – 73 с.</w:t>
      </w:r>
    </w:p>
    <w:p w14:paraId="197FEA0D" w14:textId="6C48D3EC" w:rsidR="005A33FD" w:rsidRPr="005A33FD" w:rsidRDefault="005A33FD" w:rsidP="005A33FD">
      <w:pPr>
        <w:pStyle w:val="ae"/>
        <w:numPr>
          <w:ilvl w:val="0"/>
          <w:numId w:val="125"/>
        </w:numPr>
        <w:spacing w:after="0"/>
        <w:jc w:val="both"/>
      </w:pPr>
      <w:r w:rsidRPr="005A33FD">
        <w:t>Шапиро</w:t>
      </w:r>
      <w:r>
        <w:t>,</w:t>
      </w:r>
      <w:r w:rsidRPr="005A33FD">
        <w:t xml:space="preserve"> Я.С. Микробиология / Я.С. Шапиро. – Санкт-</w:t>
      </w:r>
      <w:proofErr w:type="spellStart"/>
      <w:r w:rsidRPr="005A33FD">
        <w:t>Петрбург</w:t>
      </w:r>
      <w:proofErr w:type="spellEnd"/>
      <w:r w:rsidRPr="005A33FD">
        <w:t>: «Лань», 2022. – 308 с.</w:t>
      </w:r>
    </w:p>
    <w:p w14:paraId="048A3FAA" w14:textId="77777777" w:rsidR="00E976C5" w:rsidRPr="002007E0" w:rsidRDefault="00E976C5" w:rsidP="00E976C5">
      <w:pPr>
        <w:spacing w:after="0"/>
        <w:ind w:firstLine="709"/>
        <w:contextualSpacing/>
        <w:rPr>
          <w:rFonts w:ascii="Times New Roman" w:hAnsi="Times New Roman"/>
          <w:b/>
          <w:sz w:val="24"/>
          <w:szCs w:val="24"/>
        </w:rPr>
      </w:pPr>
    </w:p>
    <w:p w14:paraId="46B91819" w14:textId="77777777" w:rsidR="00E976C5" w:rsidRPr="002007E0" w:rsidRDefault="00E976C5" w:rsidP="00E976C5">
      <w:pPr>
        <w:spacing w:after="0"/>
        <w:ind w:firstLine="709"/>
        <w:contextualSpacing/>
        <w:rPr>
          <w:rFonts w:ascii="Times New Roman" w:hAnsi="Times New Roman"/>
          <w:b/>
          <w:sz w:val="24"/>
          <w:szCs w:val="24"/>
        </w:rPr>
      </w:pPr>
      <w:r w:rsidRPr="002007E0">
        <w:rPr>
          <w:rFonts w:ascii="Times New Roman" w:hAnsi="Times New Roman"/>
          <w:b/>
          <w:sz w:val="24"/>
          <w:szCs w:val="24"/>
        </w:rPr>
        <w:t xml:space="preserve">3.2.2. Основные электронные издания </w:t>
      </w:r>
    </w:p>
    <w:p w14:paraId="6CD01969" w14:textId="6DB8FE34" w:rsidR="005A33FD" w:rsidRPr="005A33FD" w:rsidRDefault="005A33FD" w:rsidP="005A33FD">
      <w:pPr>
        <w:pStyle w:val="ae"/>
        <w:numPr>
          <w:ilvl w:val="0"/>
          <w:numId w:val="126"/>
        </w:numPr>
        <w:spacing w:after="0"/>
        <w:jc w:val="both"/>
        <w:rPr>
          <w:rStyle w:val="biblio-record-text"/>
          <w:rFonts w:eastAsia="Calibri"/>
        </w:rPr>
      </w:pPr>
      <w:bookmarkStart w:id="47" w:name="_Hlk103623508"/>
      <w:proofErr w:type="spellStart"/>
      <w:r w:rsidRPr="005A33FD">
        <w:rPr>
          <w:rStyle w:val="biblio-record-text"/>
          <w:rFonts w:eastAsia="Calibri"/>
        </w:rPr>
        <w:t>Будкевич</w:t>
      </w:r>
      <w:proofErr w:type="spellEnd"/>
      <w:r>
        <w:rPr>
          <w:rStyle w:val="biblio-record-text"/>
          <w:rFonts w:eastAsia="Calibri"/>
        </w:rPr>
        <w:t>,</w:t>
      </w:r>
      <w:r w:rsidRPr="005A33FD">
        <w:rPr>
          <w:rStyle w:val="biblio-record-text"/>
          <w:rFonts w:eastAsia="Calibri"/>
        </w:rPr>
        <w:t xml:space="preserve"> Е. В. Биомедицинские нанотехнологии: учебное пособие / Е. В. </w:t>
      </w:r>
      <w:proofErr w:type="spellStart"/>
      <w:r w:rsidRPr="005A33FD">
        <w:rPr>
          <w:rStyle w:val="biblio-record-text"/>
          <w:rFonts w:eastAsia="Calibri"/>
        </w:rPr>
        <w:t>Будкевич</w:t>
      </w:r>
      <w:proofErr w:type="spellEnd"/>
      <w:r w:rsidRPr="005A33FD">
        <w:rPr>
          <w:rStyle w:val="biblio-record-text"/>
          <w:rFonts w:eastAsia="Calibri"/>
        </w:rPr>
        <w:t xml:space="preserve">, Р. О. </w:t>
      </w:r>
      <w:proofErr w:type="spellStart"/>
      <w:r w:rsidRPr="005A33FD">
        <w:rPr>
          <w:rStyle w:val="biblio-record-text"/>
          <w:rFonts w:eastAsia="Calibri"/>
        </w:rPr>
        <w:t>Будкевич</w:t>
      </w:r>
      <w:proofErr w:type="spellEnd"/>
      <w:r w:rsidRPr="005A33FD">
        <w:rPr>
          <w:rStyle w:val="biblio-record-text"/>
          <w:rFonts w:eastAsia="Calibri"/>
        </w:rPr>
        <w:t xml:space="preserve">. </w:t>
      </w:r>
      <w:r w:rsidRPr="005A33FD">
        <w:t>–</w:t>
      </w:r>
      <w:r w:rsidRPr="005A33FD">
        <w:rPr>
          <w:rStyle w:val="biblio-record-text"/>
          <w:rFonts w:eastAsia="Calibri"/>
        </w:rPr>
        <w:t xml:space="preserve"> Санкт-Петербург: Лань, 2020. </w:t>
      </w:r>
      <w:r w:rsidRPr="005A33FD">
        <w:t>–</w:t>
      </w:r>
      <w:r w:rsidRPr="005A33FD">
        <w:rPr>
          <w:rStyle w:val="biblio-record-text"/>
          <w:rFonts w:eastAsia="Calibri"/>
        </w:rPr>
        <w:t xml:space="preserve"> 176 с. </w:t>
      </w:r>
      <w:r w:rsidRPr="005A33FD">
        <w:t>–</w:t>
      </w:r>
      <w:r w:rsidRPr="005A33FD">
        <w:rPr>
          <w:rStyle w:val="biblio-record-text"/>
          <w:rFonts w:eastAsia="Calibri"/>
        </w:rPr>
        <w:t xml:space="preserve"> ISBN 978-5-8114-3868-6. </w:t>
      </w:r>
      <w:r w:rsidRPr="005A33FD">
        <w:t>–</w:t>
      </w:r>
      <w:r w:rsidRPr="005A33FD">
        <w:rPr>
          <w:rStyle w:val="biblio-record-text"/>
          <w:rFonts w:eastAsia="Calibri"/>
        </w:rPr>
        <w:t xml:space="preserve"> текст электронный // Лань: </w:t>
      </w:r>
      <w:r w:rsidRPr="005A33FD">
        <w:rPr>
          <w:shd w:val="clear" w:color="auto" w:fill="FFFFFF"/>
        </w:rPr>
        <w:t xml:space="preserve">электронно-библиотечная система – </w:t>
      </w:r>
      <w:r w:rsidRPr="005A33FD">
        <w:rPr>
          <w:rStyle w:val="biblio-record-text"/>
          <w:rFonts w:eastAsia="Calibri"/>
        </w:rPr>
        <w:t>URL: https://e.lanbook.com/book/130172</w:t>
      </w:r>
      <w:r w:rsidRPr="005A33FD">
        <w:t xml:space="preserve">. </w:t>
      </w:r>
    </w:p>
    <w:p w14:paraId="066BB986" w14:textId="6CFCF764" w:rsidR="005A33FD" w:rsidRPr="005A33FD" w:rsidRDefault="005A33FD" w:rsidP="005A33FD">
      <w:pPr>
        <w:pStyle w:val="ae"/>
        <w:numPr>
          <w:ilvl w:val="0"/>
          <w:numId w:val="126"/>
        </w:numPr>
        <w:spacing w:after="0"/>
        <w:jc w:val="both"/>
      </w:pPr>
      <w:r w:rsidRPr="005A33FD">
        <w:t>Виноградов</w:t>
      </w:r>
      <w:r>
        <w:t>,</w:t>
      </w:r>
      <w:r w:rsidRPr="005A33FD">
        <w:t xml:space="preserve"> В. М. Фармакология с рецептурой / В. М. Виноградов, Е. Б. Каткова. – 7-е изд. – Санкт-Петербург: </w:t>
      </w:r>
      <w:proofErr w:type="spellStart"/>
      <w:r w:rsidRPr="005A33FD">
        <w:t>СпецЛит</w:t>
      </w:r>
      <w:proofErr w:type="spellEnd"/>
      <w:r w:rsidRPr="005A33FD">
        <w:t xml:space="preserve">, 2018. – 647 с. – </w:t>
      </w:r>
      <w:r w:rsidRPr="005A33FD">
        <w:rPr>
          <w:lang w:val="en-US"/>
        </w:rPr>
        <w:t>ISBN</w:t>
      </w:r>
      <w:r w:rsidRPr="005A33FD">
        <w:t xml:space="preserve"> 978-5-299-00971-2. –текст электронный // Лань: </w:t>
      </w:r>
      <w:r w:rsidRPr="005A33FD">
        <w:rPr>
          <w:shd w:val="clear" w:color="auto" w:fill="FFFFFF"/>
        </w:rPr>
        <w:t xml:space="preserve">электронно-библиотечная система – </w:t>
      </w:r>
      <w:r w:rsidRPr="005A33FD">
        <w:rPr>
          <w:lang w:val="en-US"/>
        </w:rPr>
        <w:t>URL</w:t>
      </w:r>
      <w:r w:rsidRPr="005A33FD">
        <w:t xml:space="preserve">: </w:t>
      </w:r>
      <w:hyperlink r:id="rId71" w:history="1">
        <w:r w:rsidRPr="005A33FD">
          <w:rPr>
            <w:rStyle w:val="ad"/>
            <w:color w:val="auto"/>
            <w:u w:val="none"/>
            <w:lang w:val="en-US"/>
          </w:rPr>
          <w:t>https</w:t>
        </w:r>
        <w:r w:rsidRPr="005A33FD">
          <w:rPr>
            <w:rStyle w:val="ad"/>
            <w:color w:val="auto"/>
            <w:u w:val="none"/>
          </w:rPr>
          <w:t>://</w:t>
        </w:r>
        <w:r w:rsidRPr="005A33FD">
          <w:rPr>
            <w:rStyle w:val="ad"/>
            <w:color w:val="auto"/>
            <w:u w:val="none"/>
            <w:lang w:val="en-US"/>
          </w:rPr>
          <w:t>e</w:t>
        </w:r>
        <w:r w:rsidRPr="005A33FD">
          <w:rPr>
            <w:rStyle w:val="ad"/>
            <w:color w:val="auto"/>
            <w:u w:val="none"/>
          </w:rPr>
          <w:t>.</w:t>
        </w:r>
        <w:proofErr w:type="spellStart"/>
        <w:r w:rsidRPr="005A33FD">
          <w:rPr>
            <w:rStyle w:val="ad"/>
            <w:color w:val="auto"/>
            <w:u w:val="none"/>
            <w:lang w:val="en-US"/>
          </w:rPr>
          <w:t>lanbook</w:t>
        </w:r>
        <w:proofErr w:type="spellEnd"/>
        <w:r w:rsidRPr="005A33FD">
          <w:rPr>
            <w:rStyle w:val="ad"/>
            <w:color w:val="auto"/>
            <w:u w:val="none"/>
          </w:rPr>
          <w:t>.</w:t>
        </w:r>
        <w:r w:rsidRPr="005A33FD">
          <w:rPr>
            <w:rStyle w:val="ad"/>
            <w:color w:val="auto"/>
            <w:u w:val="none"/>
            <w:lang w:val="en-US"/>
          </w:rPr>
          <w:t>com</w:t>
        </w:r>
        <w:r w:rsidRPr="005A33FD">
          <w:rPr>
            <w:rStyle w:val="ad"/>
            <w:color w:val="auto"/>
            <w:u w:val="none"/>
          </w:rPr>
          <w:t>/</w:t>
        </w:r>
        <w:r w:rsidRPr="005A33FD">
          <w:rPr>
            <w:rStyle w:val="ad"/>
            <w:color w:val="auto"/>
            <w:u w:val="none"/>
            <w:lang w:val="en-US"/>
          </w:rPr>
          <w:t>book</w:t>
        </w:r>
        <w:r w:rsidRPr="005A33FD">
          <w:rPr>
            <w:rStyle w:val="ad"/>
            <w:color w:val="auto"/>
            <w:u w:val="none"/>
          </w:rPr>
          <w:t>/159132</w:t>
        </w:r>
      </w:hyperlink>
      <w:r w:rsidRPr="005A33FD">
        <w:t xml:space="preserve">. </w:t>
      </w:r>
    </w:p>
    <w:bookmarkEnd w:id="47"/>
    <w:p w14:paraId="70044B1B" w14:textId="77777777" w:rsidR="00E976C5" w:rsidRPr="002007E0" w:rsidRDefault="00E976C5" w:rsidP="00E976C5">
      <w:pPr>
        <w:spacing w:after="0"/>
        <w:ind w:firstLine="709"/>
        <w:contextualSpacing/>
        <w:jc w:val="both"/>
        <w:rPr>
          <w:rFonts w:ascii="Times New Roman" w:hAnsi="Times New Roman"/>
          <w:b/>
          <w:bCs/>
          <w:sz w:val="24"/>
          <w:szCs w:val="24"/>
        </w:rPr>
      </w:pPr>
    </w:p>
    <w:p w14:paraId="6FC22DA3" w14:textId="77777777" w:rsidR="00E976C5" w:rsidRPr="002007E0" w:rsidRDefault="00E976C5" w:rsidP="00E976C5">
      <w:pPr>
        <w:spacing w:after="0"/>
        <w:ind w:firstLine="709"/>
        <w:contextualSpacing/>
        <w:jc w:val="both"/>
        <w:rPr>
          <w:rFonts w:ascii="Times New Roman" w:hAnsi="Times New Roman"/>
          <w:bCs/>
          <w:sz w:val="24"/>
          <w:szCs w:val="24"/>
        </w:rPr>
      </w:pPr>
      <w:r w:rsidRPr="002007E0">
        <w:rPr>
          <w:rFonts w:ascii="Times New Roman" w:hAnsi="Times New Roman"/>
          <w:b/>
          <w:bCs/>
          <w:sz w:val="24"/>
          <w:szCs w:val="24"/>
        </w:rPr>
        <w:t xml:space="preserve">3.2.3. Дополнительные источники </w:t>
      </w:r>
      <w:r w:rsidRPr="002007E0">
        <w:rPr>
          <w:rFonts w:ascii="Times New Roman" w:hAnsi="Times New Roman"/>
          <w:bCs/>
          <w:sz w:val="24"/>
          <w:szCs w:val="24"/>
        </w:rPr>
        <w:t>(при необходимости)</w:t>
      </w:r>
    </w:p>
    <w:p w14:paraId="075DB689" w14:textId="3B71529A" w:rsidR="00E976C5" w:rsidRPr="002007E0" w:rsidRDefault="00E976C5" w:rsidP="005A33FD">
      <w:pPr>
        <w:pStyle w:val="ae"/>
        <w:numPr>
          <w:ilvl w:val="0"/>
          <w:numId w:val="127"/>
        </w:numPr>
        <w:spacing w:before="0" w:after="0" w:line="276" w:lineRule="auto"/>
        <w:jc w:val="both"/>
      </w:pPr>
      <w:r w:rsidRPr="002007E0">
        <w:t>Криволапова</w:t>
      </w:r>
      <w:r w:rsidR="005A33FD">
        <w:t>,</w:t>
      </w:r>
      <w:r w:rsidRPr="002007E0">
        <w:t xml:space="preserve"> Е.В., Биохимия: лабораторный практикум/ Е. В. Криволапова – Бузулук: </w:t>
      </w:r>
      <w:r w:rsidR="005A33FD" w:rsidRPr="002007E0">
        <w:t>«Бузулукский</w:t>
      </w:r>
      <w:r w:rsidRPr="002007E0">
        <w:t xml:space="preserve">                 гуманитарно-</w:t>
      </w:r>
      <w:proofErr w:type="spellStart"/>
      <w:r w:rsidRPr="002007E0">
        <w:t>технологич</w:t>
      </w:r>
      <w:proofErr w:type="spellEnd"/>
      <w:r w:rsidRPr="002007E0">
        <w:t>.  ин-т (филиал) ОГУ», 2011. – 114 с.</w:t>
      </w:r>
    </w:p>
    <w:p w14:paraId="31306409" w14:textId="77777777" w:rsidR="00E976C5" w:rsidRPr="002007E0" w:rsidRDefault="00E976C5" w:rsidP="00E976C5">
      <w:pPr>
        <w:contextualSpacing/>
        <w:jc w:val="center"/>
        <w:rPr>
          <w:rFonts w:ascii="Times New Roman" w:hAnsi="Times New Roman"/>
          <w:sz w:val="24"/>
          <w:szCs w:val="24"/>
        </w:rPr>
      </w:pPr>
    </w:p>
    <w:p w14:paraId="287A84F0" w14:textId="77777777" w:rsidR="00E976C5" w:rsidRPr="002007E0" w:rsidRDefault="00E976C5" w:rsidP="00E976C5">
      <w:pPr>
        <w:contextualSpacing/>
        <w:jc w:val="center"/>
        <w:rPr>
          <w:rFonts w:ascii="Times New Roman" w:hAnsi="Times New Roman"/>
          <w:b/>
          <w:sz w:val="24"/>
          <w:szCs w:val="24"/>
        </w:rPr>
      </w:pPr>
      <w:r>
        <w:rPr>
          <w:rFonts w:ascii="Times New Roman" w:hAnsi="Times New Roman"/>
          <w:b/>
          <w:sz w:val="24"/>
          <w:szCs w:val="24"/>
        </w:rPr>
        <w:br w:type="page"/>
      </w:r>
      <w:r w:rsidRPr="002007E0">
        <w:rPr>
          <w:rFonts w:ascii="Times New Roman" w:hAnsi="Times New Roman"/>
          <w:b/>
          <w:sz w:val="24"/>
          <w:szCs w:val="24"/>
        </w:rPr>
        <w:lastRenderedPageBreak/>
        <w:t xml:space="preserve">4. КОНТРОЛЬ И ОЦЕНКА РЕЗУЛЬТАТОВ ОСВОЕНИЯ  </w:t>
      </w:r>
    </w:p>
    <w:p w14:paraId="7F4AB297" w14:textId="77777777" w:rsidR="00E976C5" w:rsidRPr="002007E0" w:rsidRDefault="00E976C5" w:rsidP="00E976C5">
      <w:pPr>
        <w:contextualSpacing/>
        <w:jc w:val="center"/>
        <w:rPr>
          <w:rFonts w:ascii="Times New Roman" w:hAnsi="Times New Roman"/>
          <w:b/>
          <w:sz w:val="24"/>
          <w:szCs w:val="24"/>
        </w:rPr>
      </w:pPr>
      <w:r w:rsidRPr="002007E0">
        <w:rPr>
          <w:rFonts w:ascii="Times New Roman" w:hAnsi="Times New Roman"/>
          <w:b/>
          <w:sz w:val="24"/>
          <w:szCs w:val="24"/>
        </w:rPr>
        <w:t>УЧЕБНОЙ ДИСЦИПЛИНЫ</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686"/>
        <w:gridCol w:w="2013"/>
      </w:tblGrid>
      <w:tr w:rsidR="00E976C5" w:rsidRPr="002007E0" w14:paraId="0F78E584" w14:textId="77777777" w:rsidTr="00E976C5">
        <w:tc>
          <w:tcPr>
            <w:tcW w:w="3510" w:type="dxa"/>
            <w:shd w:val="clear" w:color="auto" w:fill="auto"/>
          </w:tcPr>
          <w:p w14:paraId="6FB24F07" w14:textId="77777777" w:rsidR="00E976C5" w:rsidRPr="002007E0" w:rsidRDefault="00E976C5" w:rsidP="00E976C5">
            <w:pPr>
              <w:spacing w:after="0"/>
              <w:rPr>
                <w:rFonts w:ascii="Times New Roman" w:hAnsi="Times New Roman"/>
                <w:sz w:val="24"/>
                <w:szCs w:val="24"/>
              </w:rPr>
            </w:pPr>
            <w:r w:rsidRPr="002007E0">
              <w:rPr>
                <w:rFonts w:ascii="Times New Roman" w:hAnsi="Times New Roman"/>
                <w:b/>
                <w:bCs/>
                <w:sz w:val="24"/>
                <w:szCs w:val="24"/>
              </w:rPr>
              <w:t>Результаты обучения</w:t>
            </w:r>
          </w:p>
        </w:tc>
        <w:tc>
          <w:tcPr>
            <w:tcW w:w="3686" w:type="dxa"/>
            <w:shd w:val="clear" w:color="auto" w:fill="auto"/>
          </w:tcPr>
          <w:p w14:paraId="268EA945" w14:textId="77777777" w:rsidR="00E976C5" w:rsidRPr="002007E0" w:rsidRDefault="00E976C5" w:rsidP="00E976C5">
            <w:pPr>
              <w:jc w:val="center"/>
              <w:rPr>
                <w:rFonts w:ascii="Times New Roman" w:hAnsi="Times New Roman"/>
                <w:b/>
                <w:bCs/>
                <w:sz w:val="24"/>
                <w:szCs w:val="24"/>
              </w:rPr>
            </w:pPr>
            <w:r w:rsidRPr="002007E0">
              <w:rPr>
                <w:rFonts w:ascii="Times New Roman" w:hAnsi="Times New Roman"/>
                <w:b/>
                <w:bCs/>
                <w:sz w:val="24"/>
                <w:szCs w:val="24"/>
              </w:rPr>
              <w:t>Критерии оценки</w:t>
            </w:r>
          </w:p>
        </w:tc>
        <w:tc>
          <w:tcPr>
            <w:tcW w:w="2013" w:type="dxa"/>
            <w:shd w:val="clear" w:color="auto" w:fill="auto"/>
          </w:tcPr>
          <w:p w14:paraId="4A007AEE" w14:textId="77777777" w:rsidR="00E976C5" w:rsidRPr="002007E0" w:rsidRDefault="00E976C5" w:rsidP="00E976C5">
            <w:pPr>
              <w:jc w:val="center"/>
              <w:rPr>
                <w:rFonts w:ascii="Times New Roman" w:hAnsi="Times New Roman"/>
                <w:b/>
                <w:bCs/>
                <w:sz w:val="24"/>
                <w:szCs w:val="24"/>
              </w:rPr>
            </w:pPr>
            <w:r w:rsidRPr="002007E0">
              <w:rPr>
                <w:rFonts w:ascii="Times New Roman" w:hAnsi="Times New Roman"/>
                <w:b/>
                <w:bCs/>
                <w:sz w:val="24"/>
                <w:szCs w:val="24"/>
              </w:rPr>
              <w:t>Методы оценки</w:t>
            </w:r>
          </w:p>
        </w:tc>
      </w:tr>
      <w:tr w:rsidR="00E976C5" w:rsidRPr="002007E0" w14:paraId="6A583D55" w14:textId="77777777" w:rsidTr="00E976C5">
        <w:tc>
          <w:tcPr>
            <w:tcW w:w="3510" w:type="dxa"/>
            <w:shd w:val="clear" w:color="auto" w:fill="auto"/>
          </w:tcPr>
          <w:p w14:paraId="2C099F65"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01.01</w:t>
            </w:r>
            <w:r w:rsidRPr="002007E0">
              <w:rPr>
                <w:rFonts w:ascii="Times New Roman" w:hAnsi="Times New Roman"/>
                <w:bCs/>
                <w:sz w:val="24"/>
                <w:szCs w:val="24"/>
              </w:rPr>
              <w:tab/>
              <w:t xml:space="preserve">Знания: актуальный профессиональный </w:t>
            </w:r>
          </w:p>
          <w:p w14:paraId="0834A024"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и социальный контекст, в котором приходится работать и жить; </w:t>
            </w:r>
          </w:p>
          <w:p w14:paraId="65F02C43"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01.02</w:t>
            </w:r>
            <w:r w:rsidRPr="002007E0">
              <w:rPr>
                <w:rFonts w:ascii="Times New Roman" w:hAnsi="Times New Roman"/>
                <w:bCs/>
                <w:sz w:val="24"/>
                <w:szCs w:val="24"/>
              </w:rPr>
              <w:tab/>
              <w:t xml:space="preserve">основные источники информации </w:t>
            </w:r>
          </w:p>
          <w:p w14:paraId="49DF0678"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и ресурсы для решения задач и проблем </w:t>
            </w:r>
          </w:p>
          <w:p w14:paraId="0C07F44D"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в профессиональном и/или социальном контексте;</w:t>
            </w:r>
          </w:p>
          <w:p w14:paraId="2833E51F"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01.03</w:t>
            </w:r>
            <w:r w:rsidRPr="002007E0">
              <w:rPr>
                <w:rFonts w:ascii="Times New Roman" w:hAnsi="Times New Roman"/>
                <w:bCs/>
                <w:sz w:val="24"/>
                <w:szCs w:val="24"/>
              </w:rPr>
              <w:tab/>
              <w:t xml:space="preserve">алгоритмы выполнения работ в профессиональной </w:t>
            </w:r>
          </w:p>
          <w:p w14:paraId="69E9A41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и смежных областях; </w:t>
            </w:r>
          </w:p>
          <w:p w14:paraId="4349BBCF"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01.04</w:t>
            </w:r>
            <w:r w:rsidRPr="002007E0">
              <w:rPr>
                <w:rFonts w:ascii="Times New Roman" w:hAnsi="Times New Roman"/>
                <w:bCs/>
                <w:sz w:val="24"/>
                <w:szCs w:val="24"/>
              </w:rPr>
              <w:tab/>
              <w:t>методы работы в профессиональной и смежных сферах;</w:t>
            </w:r>
          </w:p>
          <w:p w14:paraId="7EB6D4C7"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01.05</w:t>
            </w:r>
            <w:r w:rsidRPr="002007E0">
              <w:rPr>
                <w:rFonts w:ascii="Times New Roman" w:hAnsi="Times New Roman"/>
                <w:bCs/>
                <w:sz w:val="24"/>
                <w:szCs w:val="24"/>
              </w:rPr>
              <w:tab/>
              <w:t xml:space="preserve">структуру плана для решения задач; </w:t>
            </w:r>
          </w:p>
          <w:p w14:paraId="470DDBA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01.06</w:t>
            </w:r>
            <w:r w:rsidRPr="002007E0">
              <w:rPr>
                <w:rFonts w:ascii="Times New Roman" w:hAnsi="Times New Roman"/>
                <w:bCs/>
                <w:sz w:val="24"/>
                <w:szCs w:val="24"/>
              </w:rPr>
              <w:tab/>
              <w:t>порядок оценки результатов решения задач профессиональной деятельности</w:t>
            </w:r>
          </w:p>
          <w:p w14:paraId="79B0EEE2"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02.01</w:t>
            </w:r>
            <w:r w:rsidRPr="002007E0">
              <w:rPr>
                <w:rFonts w:ascii="Times New Roman" w:hAnsi="Times New Roman"/>
                <w:bCs/>
                <w:sz w:val="24"/>
                <w:szCs w:val="24"/>
              </w:rPr>
              <w:tab/>
              <w:t xml:space="preserve">Знания: номенклатура информационных источников, применяемых в профессиональной деятельности; </w:t>
            </w:r>
          </w:p>
          <w:p w14:paraId="13C9440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02.02</w:t>
            </w:r>
            <w:r w:rsidRPr="002007E0">
              <w:rPr>
                <w:rFonts w:ascii="Times New Roman" w:hAnsi="Times New Roman"/>
                <w:bCs/>
                <w:sz w:val="24"/>
                <w:szCs w:val="24"/>
              </w:rPr>
              <w:tab/>
              <w:t xml:space="preserve">приемы структурирования информации; </w:t>
            </w:r>
          </w:p>
          <w:p w14:paraId="2B444239"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02.03</w:t>
            </w:r>
            <w:r w:rsidRPr="002007E0">
              <w:rPr>
                <w:rFonts w:ascii="Times New Roman" w:hAnsi="Times New Roman"/>
                <w:bCs/>
                <w:sz w:val="24"/>
                <w:szCs w:val="24"/>
              </w:rPr>
              <w:tab/>
              <w:t>формат оформления результатов поиска информации, современные средства и устройства информатизации;</w:t>
            </w:r>
          </w:p>
          <w:p w14:paraId="74AD5195"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02.04</w:t>
            </w:r>
            <w:r w:rsidRPr="002007E0">
              <w:rPr>
                <w:rFonts w:ascii="Times New Roman" w:hAnsi="Times New Roman"/>
                <w:bCs/>
                <w:sz w:val="24"/>
                <w:szCs w:val="24"/>
              </w:rPr>
              <w:tab/>
              <w:t xml:space="preserve">порядок их применения и программное обеспечение в профессиональной </w:t>
            </w:r>
            <w:r w:rsidRPr="002007E0">
              <w:rPr>
                <w:rFonts w:ascii="Times New Roman" w:hAnsi="Times New Roman"/>
                <w:bCs/>
                <w:sz w:val="24"/>
                <w:szCs w:val="24"/>
              </w:rPr>
              <w:lastRenderedPageBreak/>
              <w:t>деятельности в том числе с использованием цифровых средств</w:t>
            </w:r>
          </w:p>
          <w:p w14:paraId="381FA8E8"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03.01</w:t>
            </w:r>
            <w:r w:rsidRPr="002007E0">
              <w:rPr>
                <w:rFonts w:ascii="Times New Roman" w:hAnsi="Times New Roman"/>
                <w:bCs/>
                <w:sz w:val="24"/>
                <w:szCs w:val="24"/>
              </w:rPr>
              <w:tab/>
              <w:t xml:space="preserve">Знания: содержание актуальной нормативно-правовой документации; </w:t>
            </w:r>
          </w:p>
          <w:p w14:paraId="319F95C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03.02</w:t>
            </w:r>
            <w:r w:rsidRPr="002007E0">
              <w:rPr>
                <w:rFonts w:ascii="Times New Roman" w:hAnsi="Times New Roman"/>
                <w:bCs/>
                <w:sz w:val="24"/>
                <w:szCs w:val="24"/>
              </w:rPr>
              <w:tab/>
              <w:t>современная научная и профессиональная терминология;</w:t>
            </w:r>
          </w:p>
          <w:p w14:paraId="52422120"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03.03</w:t>
            </w:r>
            <w:r w:rsidRPr="002007E0">
              <w:rPr>
                <w:rFonts w:ascii="Times New Roman" w:hAnsi="Times New Roman"/>
                <w:bCs/>
                <w:sz w:val="24"/>
                <w:szCs w:val="24"/>
              </w:rPr>
              <w:tab/>
              <w:t>возможные траектории профессионального развития и самообразования;</w:t>
            </w:r>
          </w:p>
          <w:p w14:paraId="4DFDB20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03.04</w:t>
            </w:r>
            <w:r w:rsidRPr="002007E0">
              <w:rPr>
                <w:rFonts w:ascii="Times New Roman" w:hAnsi="Times New Roman"/>
                <w:bCs/>
                <w:sz w:val="24"/>
                <w:szCs w:val="24"/>
              </w:rPr>
              <w:tab/>
              <w:t>порядок выстраивания презентации;</w:t>
            </w:r>
          </w:p>
          <w:p w14:paraId="18A46601"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04.01</w:t>
            </w:r>
            <w:r w:rsidRPr="002007E0">
              <w:rPr>
                <w:rFonts w:ascii="Times New Roman" w:hAnsi="Times New Roman"/>
                <w:bCs/>
                <w:sz w:val="24"/>
                <w:szCs w:val="24"/>
              </w:rPr>
              <w:tab/>
              <w:t>Знания: психологические основы деятельности коллектива, психологические особенности личности;</w:t>
            </w:r>
          </w:p>
          <w:p w14:paraId="75EA0090"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04.02</w:t>
            </w:r>
            <w:r w:rsidRPr="002007E0">
              <w:rPr>
                <w:rFonts w:ascii="Times New Roman" w:hAnsi="Times New Roman"/>
                <w:bCs/>
                <w:sz w:val="24"/>
                <w:szCs w:val="24"/>
              </w:rPr>
              <w:tab/>
              <w:t>основы проектной деятельности</w:t>
            </w:r>
          </w:p>
          <w:p w14:paraId="2D248A1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05.01</w:t>
            </w:r>
            <w:r w:rsidRPr="002007E0">
              <w:rPr>
                <w:rFonts w:ascii="Times New Roman" w:hAnsi="Times New Roman"/>
                <w:bCs/>
                <w:sz w:val="24"/>
                <w:szCs w:val="24"/>
              </w:rPr>
              <w:tab/>
              <w:t xml:space="preserve">Знания: особенности социального и культурного контекста; </w:t>
            </w:r>
          </w:p>
          <w:p w14:paraId="6DD2CF99"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05.02</w:t>
            </w:r>
            <w:r w:rsidRPr="002007E0">
              <w:rPr>
                <w:rFonts w:ascii="Times New Roman" w:hAnsi="Times New Roman"/>
                <w:bCs/>
                <w:sz w:val="24"/>
                <w:szCs w:val="24"/>
              </w:rPr>
              <w:tab/>
              <w:t xml:space="preserve">правила оформления документов </w:t>
            </w:r>
          </w:p>
          <w:p w14:paraId="4B731DB6"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и построения устных сообщений</w:t>
            </w:r>
          </w:p>
          <w:p w14:paraId="1A47B625"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06.01</w:t>
            </w:r>
            <w:r w:rsidRPr="002007E0">
              <w:rPr>
                <w:rFonts w:ascii="Times New Roman" w:hAnsi="Times New Roman"/>
                <w:bCs/>
                <w:sz w:val="24"/>
                <w:szCs w:val="24"/>
              </w:rPr>
              <w:tab/>
              <w:t xml:space="preserve">Знания: сущность гражданско-патриотической позиции, общечеловеческих ценностей; </w:t>
            </w:r>
          </w:p>
          <w:p w14:paraId="4C2379E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06.02</w:t>
            </w:r>
            <w:r w:rsidRPr="002007E0">
              <w:rPr>
                <w:rFonts w:ascii="Times New Roman" w:hAnsi="Times New Roman"/>
                <w:bCs/>
                <w:sz w:val="24"/>
                <w:szCs w:val="24"/>
              </w:rPr>
              <w:tab/>
              <w:t>значимость профессиональной деятельности по профессии (специальности);</w:t>
            </w:r>
          </w:p>
          <w:p w14:paraId="0808E2FF"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07.01</w:t>
            </w:r>
            <w:r w:rsidRPr="002007E0">
              <w:rPr>
                <w:rFonts w:ascii="Times New Roman" w:hAnsi="Times New Roman"/>
                <w:bCs/>
                <w:sz w:val="24"/>
                <w:szCs w:val="24"/>
              </w:rPr>
              <w:tab/>
              <w:t xml:space="preserve">Знания: правила экологической безопасности при ведении профессиональной деятельности; </w:t>
            </w:r>
          </w:p>
          <w:p w14:paraId="57F91412"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07.02</w:t>
            </w:r>
            <w:r w:rsidRPr="002007E0">
              <w:rPr>
                <w:rFonts w:ascii="Times New Roman" w:hAnsi="Times New Roman"/>
                <w:bCs/>
                <w:sz w:val="24"/>
                <w:szCs w:val="24"/>
              </w:rPr>
              <w:tab/>
              <w:t>основные ресурсы, задействованные в профессиональной деятельности;</w:t>
            </w:r>
          </w:p>
          <w:p w14:paraId="0983E2A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lastRenderedPageBreak/>
              <w:t>Зо 07.03</w:t>
            </w:r>
            <w:r w:rsidRPr="002007E0">
              <w:rPr>
                <w:rFonts w:ascii="Times New Roman" w:hAnsi="Times New Roman"/>
                <w:bCs/>
                <w:sz w:val="24"/>
                <w:szCs w:val="24"/>
              </w:rPr>
              <w:tab/>
              <w:t>пути обеспечения ресурсосбережения;</w:t>
            </w:r>
          </w:p>
          <w:p w14:paraId="239B4B5B"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07.04</w:t>
            </w:r>
            <w:r w:rsidRPr="002007E0">
              <w:rPr>
                <w:rFonts w:ascii="Times New Roman" w:hAnsi="Times New Roman"/>
                <w:bCs/>
                <w:sz w:val="24"/>
                <w:szCs w:val="24"/>
              </w:rPr>
              <w:tab/>
              <w:t>принципы бережливого производства;</w:t>
            </w:r>
          </w:p>
          <w:p w14:paraId="17A6B35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08.01</w:t>
            </w:r>
            <w:r w:rsidRPr="002007E0">
              <w:rPr>
                <w:rFonts w:ascii="Times New Roman" w:hAnsi="Times New Roman"/>
                <w:bCs/>
                <w:sz w:val="24"/>
                <w:szCs w:val="24"/>
              </w:rPr>
              <w:tab/>
              <w:t xml:space="preserve">Знания: роль физической культуры </w:t>
            </w:r>
          </w:p>
          <w:p w14:paraId="713B86F8"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в общекультурном, профессиональном </w:t>
            </w:r>
          </w:p>
          <w:p w14:paraId="13B5BAED"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и социальном развитии человека;</w:t>
            </w:r>
          </w:p>
          <w:p w14:paraId="3DD0E00D"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08.02</w:t>
            </w:r>
            <w:r w:rsidRPr="002007E0">
              <w:rPr>
                <w:rFonts w:ascii="Times New Roman" w:hAnsi="Times New Roman"/>
                <w:bCs/>
                <w:sz w:val="24"/>
                <w:szCs w:val="24"/>
              </w:rPr>
              <w:tab/>
              <w:t xml:space="preserve">основы здорового образа жизни; </w:t>
            </w:r>
          </w:p>
          <w:p w14:paraId="11303748"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08.03</w:t>
            </w:r>
            <w:r w:rsidRPr="002007E0">
              <w:rPr>
                <w:rFonts w:ascii="Times New Roman" w:hAnsi="Times New Roman"/>
                <w:bCs/>
                <w:sz w:val="24"/>
                <w:szCs w:val="24"/>
              </w:rPr>
              <w:tab/>
              <w:t>условия профессиональной деятельности и зоны риска физического здоровья для профессии (специальности);</w:t>
            </w:r>
          </w:p>
          <w:p w14:paraId="01C56F7F"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08.04</w:t>
            </w:r>
            <w:r w:rsidRPr="002007E0">
              <w:rPr>
                <w:rFonts w:ascii="Times New Roman" w:hAnsi="Times New Roman"/>
                <w:bCs/>
                <w:sz w:val="24"/>
                <w:szCs w:val="24"/>
              </w:rPr>
              <w:tab/>
              <w:t>средства профилактики перенапряжения</w:t>
            </w:r>
          </w:p>
          <w:p w14:paraId="0E53004E"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09.01</w:t>
            </w:r>
            <w:r w:rsidRPr="002007E0">
              <w:rPr>
                <w:rFonts w:ascii="Times New Roman" w:hAnsi="Times New Roman"/>
                <w:bCs/>
                <w:sz w:val="24"/>
                <w:szCs w:val="24"/>
              </w:rPr>
              <w:tab/>
              <w:t>Знания: основные виды и процедуры обработки информации;</w:t>
            </w:r>
          </w:p>
          <w:p w14:paraId="213F676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Зо 09.02</w:t>
            </w:r>
            <w:r w:rsidRPr="002007E0">
              <w:rPr>
                <w:rFonts w:ascii="Times New Roman" w:hAnsi="Times New Roman"/>
                <w:bCs/>
                <w:sz w:val="24"/>
                <w:szCs w:val="24"/>
              </w:rPr>
              <w:tab/>
              <w:t>основы правила пользования программным обеспечением используемого оборудования.</w:t>
            </w:r>
          </w:p>
          <w:p w14:paraId="186F0508"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Зо </w:t>
            </w:r>
            <w:r>
              <w:rPr>
                <w:rFonts w:ascii="Times New Roman" w:hAnsi="Times New Roman"/>
                <w:bCs/>
                <w:sz w:val="24"/>
                <w:szCs w:val="24"/>
              </w:rPr>
              <w:t>10</w:t>
            </w:r>
            <w:r w:rsidRPr="002007E0">
              <w:rPr>
                <w:rFonts w:ascii="Times New Roman" w:hAnsi="Times New Roman"/>
                <w:bCs/>
                <w:sz w:val="24"/>
                <w:szCs w:val="24"/>
              </w:rPr>
              <w:t>.01</w:t>
            </w:r>
            <w:r w:rsidRPr="002007E0">
              <w:rPr>
                <w:rFonts w:ascii="Times New Roman" w:hAnsi="Times New Roman"/>
                <w:bCs/>
                <w:sz w:val="24"/>
                <w:szCs w:val="24"/>
              </w:rPr>
              <w:tab/>
              <w:t>Знания: правила построения простых и сложных предложений на профессиональные темы;</w:t>
            </w:r>
          </w:p>
          <w:p w14:paraId="7620CE3B"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Зо </w:t>
            </w:r>
            <w:r>
              <w:rPr>
                <w:rFonts w:ascii="Times New Roman" w:hAnsi="Times New Roman"/>
                <w:bCs/>
                <w:sz w:val="24"/>
                <w:szCs w:val="24"/>
              </w:rPr>
              <w:t>10</w:t>
            </w:r>
            <w:r w:rsidRPr="002007E0">
              <w:rPr>
                <w:rFonts w:ascii="Times New Roman" w:hAnsi="Times New Roman"/>
                <w:bCs/>
                <w:sz w:val="24"/>
                <w:szCs w:val="24"/>
              </w:rPr>
              <w:t>.02</w:t>
            </w:r>
            <w:r w:rsidRPr="002007E0">
              <w:rPr>
                <w:rFonts w:ascii="Times New Roman" w:hAnsi="Times New Roman"/>
                <w:bCs/>
                <w:sz w:val="24"/>
                <w:szCs w:val="24"/>
              </w:rPr>
              <w:tab/>
              <w:t xml:space="preserve">основные общеупотребительные глаголы (бытовая </w:t>
            </w:r>
          </w:p>
          <w:p w14:paraId="6394B4D4"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и профессиональная лексика);</w:t>
            </w:r>
          </w:p>
          <w:p w14:paraId="5AEA0B8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Зо </w:t>
            </w:r>
            <w:r>
              <w:rPr>
                <w:rFonts w:ascii="Times New Roman" w:hAnsi="Times New Roman"/>
                <w:bCs/>
                <w:sz w:val="24"/>
                <w:szCs w:val="24"/>
              </w:rPr>
              <w:t>10</w:t>
            </w:r>
            <w:r w:rsidRPr="002007E0">
              <w:rPr>
                <w:rFonts w:ascii="Times New Roman" w:hAnsi="Times New Roman"/>
                <w:bCs/>
                <w:sz w:val="24"/>
                <w:szCs w:val="24"/>
              </w:rPr>
              <w:t>.03</w:t>
            </w:r>
            <w:r w:rsidRPr="002007E0">
              <w:rPr>
                <w:rFonts w:ascii="Times New Roman" w:hAnsi="Times New Roman"/>
                <w:bCs/>
                <w:sz w:val="24"/>
                <w:szCs w:val="24"/>
              </w:rPr>
              <w:tab/>
              <w:t>лексический минимум, относящийся к описанию предметов, средств и процессов профессиональной деятельности;</w:t>
            </w:r>
          </w:p>
          <w:p w14:paraId="5FC9CE3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Зо </w:t>
            </w:r>
            <w:r>
              <w:rPr>
                <w:rFonts w:ascii="Times New Roman" w:hAnsi="Times New Roman"/>
                <w:bCs/>
                <w:sz w:val="24"/>
                <w:szCs w:val="24"/>
              </w:rPr>
              <w:t>10</w:t>
            </w:r>
            <w:r w:rsidRPr="002007E0">
              <w:rPr>
                <w:rFonts w:ascii="Times New Roman" w:hAnsi="Times New Roman"/>
                <w:bCs/>
                <w:sz w:val="24"/>
                <w:szCs w:val="24"/>
              </w:rPr>
              <w:t>.04</w:t>
            </w:r>
            <w:r w:rsidRPr="002007E0">
              <w:rPr>
                <w:rFonts w:ascii="Times New Roman" w:hAnsi="Times New Roman"/>
                <w:bCs/>
                <w:sz w:val="24"/>
                <w:szCs w:val="24"/>
              </w:rPr>
              <w:tab/>
              <w:t>особенности произношения;</w:t>
            </w:r>
          </w:p>
          <w:p w14:paraId="5BF97523"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Зо </w:t>
            </w:r>
            <w:r>
              <w:rPr>
                <w:rFonts w:ascii="Times New Roman" w:hAnsi="Times New Roman"/>
                <w:bCs/>
                <w:sz w:val="24"/>
                <w:szCs w:val="24"/>
              </w:rPr>
              <w:t>10</w:t>
            </w:r>
            <w:r w:rsidRPr="002007E0">
              <w:rPr>
                <w:rFonts w:ascii="Times New Roman" w:hAnsi="Times New Roman"/>
                <w:bCs/>
                <w:sz w:val="24"/>
                <w:szCs w:val="24"/>
              </w:rPr>
              <w:t>.05</w:t>
            </w:r>
            <w:r w:rsidRPr="002007E0">
              <w:rPr>
                <w:rFonts w:ascii="Times New Roman" w:hAnsi="Times New Roman"/>
                <w:bCs/>
                <w:sz w:val="24"/>
                <w:szCs w:val="24"/>
              </w:rPr>
              <w:tab/>
              <w:t>правила чтения текстов профессиональной направленности.</w:t>
            </w:r>
          </w:p>
          <w:p w14:paraId="0C0FB967"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lastRenderedPageBreak/>
              <w:t>З 5.1.01</w:t>
            </w:r>
            <w:r w:rsidRPr="002007E0">
              <w:rPr>
                <w:rFonts w:ascii="Times New Roman" w:hAnsi="Times New Roman"/>
                <w:bCs/>
                <w:sz w:val="24"/>
                <w:szCs w:val="24"/>
              </w:rPr>
              <w:tab/>
              <w:t>Знания: свойств исходного сырья, полупродуктов и конечного продукта производства биохимических препаратов;</w:t>
            </w:r>
          </w:p>
          <w:p w14:paraId="5248574B"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5.1.02</w:t>
            </w:r>
            <w:r w:rsidRPr="002007E0">
              <w:rPr>
                <w:rFonts w:ascii="Times New Roman" w:hAnsi="Times New Roman"/>
                <w:bCs/>
                <w:sz w:val="24"/>
                <w:szCs w:val="24"/>
              </w:rPr>
              <w:tab/>
              <w:t>методов расчета расходов сырья и материалов по стадиям технологического процесса;</w:t>
            </w:r>
          </w:p>
          <w:p w14:paraId="3C49BEE6"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5.2.01</w:t>
            </w:r>
            <w:r w:rsidRPr="002007E0">
              <w:rPr>
                <w:rFonts w:ascii="Times New Roman" w:hAnsi="Times New Roman"/>
                <w:bCs/>
                <w:sz w:val="24"/>
                <w:szCs w:val="24"/>
              </w:rPr>
              <w:tab/>
              <w:t>Знания: существующих методов биохимического производства;</w:t>
            </w:r>
          </w:p>
          <w:p w14:paraId="742D518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5.2.02</w:t>
            </w:r>
            <w:r w:rsidRPr="002007E0">
              <w:rPr>
                <w:rFonts w:ascii="Times New Roman" w:hAnsi="Times New Roman"/>
                <w:bCs/>
                <w:sz w:val="24"/>
                <w:szCs w:val="24"/>
              </w:rPr>
              <w:tab/>
              <w:t>видов микробиологического контроля производства биологически активных веществ и пищевых продуктов;</w:t>
            </w:r>
          </w:p>
          <w:p w14:paraId="099E5974"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5.2.03</w:t>
            </w:r>
            <w:r w:rsidRPr="002007E0">
              <w:rPr>
                <w:rFonts w:ascii="Times New Roman" w:hAnsi="Times New Roman"/>
                <w:bCs/>
                <w:sz w:val="24"/>
                <w:szCs w:val="24"/>
              </w:rPr>
              <w:tab/>
              <w:t>теоретических основ производства биохимических препаратов;</w:t>
            </w:r>
          </w:p>
          <w:p w14:paraId="1ADA78B5"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5.2.04</w:t>
            </w:r>
            <w:r w:rsidRPr="002007E0">
              <w:rPr>
                <w:rFonts w:ascii="Times New Roman" w:hAnsi="Times New Roman"/>
                <w:bCs/>
                <w:sz w:val="24"/>
                <w:szCs w:val="24"/>
              </w:rPr>
              <w:tab/>
              <w:t>параметров технологических процессов и аппаратурного оформления производства биохимических препаратов;</w:t>
            </w:r>
          </w:p>
          <w:p w14:paraId="4A5568C2"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5.2.05</w:t>
            </w:r>
            <w:r w:rsidRPr="002007E0">
              <w:rPr>
                <w:rFonts w:ascii="Times New Roman" w:hAnsi="Times New Roman"/>
                <w:bCs/>
                <w:sz w:val="24"/>
                <w:szCs w:val="24"/>
              </w:rPr>
              <w:tab/>
              <w:t>путей и методов интенсификации биохимического производства;</w:t>
            </w:r>
          </w:p>
          <w:p w14:paraId="49A0AC5F"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5.3.01</w:t>
            </w:r>
            <w:r w:rsidRPr="002007E0">
              <w:rPr>
                <w:rFonts w:ascii="Times New Roman" w:hAnsi="Times New Roman"/>
                <w:bCs/>
                <w:sz w:val="24"/>
                <w:szCs w:val="24"/>
              </w:rPr>
              <w:tab/>
              <w:t>Знания: факторов, обеспечивающих асептические условия технологических процессов;</w:t>
            </w:r>
          </w:p>
          <w:p w14:paraId="3401A6CF"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5.3.02</w:t>
            </w:r>
            <w:r w:rsidRPr="002007E0">
              <w:rPr>
                <w:rFonts w:ascii="Times New Roman" w:hAnsi="Times New Roman"/>
                <w:bCs/>
                <w:sz w:val="24"/>
                <w:szCs w:val="24"/>
              </w:rPr>
              <w:tab/>
              <w:t>приемов безопасного ведения технологического процесса;</w:t>
            </w:r>
          </w:p>
          <w:p w14:paraId="3E691510"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5.3.03</w:t>
            </w:r>
            <w:r w:rsidRPr="002007E0">
              <w:rPr>
                <w:rFonts w:ascii="Times New Roman" w:hAnsi="Times New Roman"/>
                <w:bCs/>
                <w:sz w:val="24"/>
                <w:szCs w:val="24"/>
              </w:rPr>
              <w:tab/>
              <w:t>методов утилизации отходов производства;</w:t>
            </w:r>
          </w:p>
          <w:p w14:paraId="6059D3B0"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5.4.01</w:t>
            </w:r>
            <w:r w:rsidRPr="002007E0">
              <w:rPr>
                <w:rFonts w:ascii="Times New Roman" w:hAnsi="Times New Roman"/>
                <w:bCs/>
                <w:sz w:val="24"/>
                <w:szCs w:val="24"/>
              </w:rPr>
              <w:tab/>
              <w:t>Знания: физико-химических свойств биологически активных веществ;</w:t>
            </w:r>
          </w:p>
          <w:p w14:paraId="711AEEB6"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5.5.01</w:t>
            </w:r>
            <w:r w:rsidRPr="002007E0">
              <w:rPr>
                <w:rFonts w:ascii="Times New Roman" w:hAnsi="Times New Roman"/>
                <w:bCs/>
                <w:sz w:val="24"/>
                <w:szCs w:val="24"/>
              </w:rPr>
              <w:tab/>
              <w:t xml:space="preserve">Знания: правил обработки результатов анализа и ведение записей </w:t>
            </w:r>
            <w:r w:rsidRPr="002007E0">
              <w:rPr>
                <w:rFonts w:ascii="Times New Roman" w:hAnsi="Times New Roman"/>
                <w:bCs/>
                <w:sz w:val="24"/>
                <w:szCs w:val="24"/>
              </w:rPr>
              <w:lastRenderedPageBreak/>
              <w:t>технологической документации;</w:t>
            </w:r>
          </w:p>
          <w:p w14:paraId="3144ABE9"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5.5.02</w:t>
            </w:r>
            <w:r w:rsidRPr="002007E0">
              <w:rPr>
                <w:rFonts w:ascii="Times New Roman" w:hAnsi="Times New Roman"/>
                <w:bCs/>
                <w:sz w:val="24"/>
                <w:szCs w:val="24"/>
              </w:rPr>
              <w:tab/>
              <w:t>основ технологии чистого производства;</w:t>
            </w:r>
          </w:p>
          <w:p w14:paraId="3283E3C9"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5.5.03</w:t>
            </w:r>
            <w:r w:rsidRPr="002007E0">
              <w:rPr>
                <w:rFonts w:ascii="Times New Roman" w:hAnsi="Times New Roman"/>
                <w:bCs/>
                <w:sz w:val="24"/>
                <w:szCs w:val="24"/>
              </w:rPr>
              <w:tab/>
              <w:t>международной, межгосударственной и национальной системы стандартизации и сертификации (GMP);</w:t>
            </w:r>
          </w:p>
          <w:p w14:paraId="08C65D35"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5.6.01</w:t>
            </w:r>
            <w:r w:rsidRPr="002007E0">
              <w:rPr>
                <w:rFonts w:ascii="Times New Roman" w:hAnsi="Times New Roman"/>
                <w:bCs/>
                <w:sz w:val="24"/>
                <w:szCs w:val="24"/>
              </w:rPr>
              <w:tab/>
              <w:t>Знания: метрологических основ в аналитической химии;</w:t>
            </w:r>
          </w:p>
          <w:p w14:paraId="3CF25CC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5.6.02</w:t>
            </w:r>
            <w:r w:rsidRPr="002007E0">
              <w:rPr>
                <w:rFonts w:ascii="Times New Roman" w:hAnsi="Times New Roman"/>
                <w:bCs/>
                <w:sz w:val="24"/>
                <w:szCs w:val="24"/>
              </w:rPr>
              <w:tab/>
              <w:t>математической обработки аналитических данных;</w:t>
            </w:r>
          </w:p>
          <w:p w14:paraId="38DECDD5"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5.6.03</w:t>
            </w:r>
            <w:r w:rsidRPr="002007E0">
              <w:rPr>
                <w:rFonts w:ascii="Times New Roman" w:hAnsi="Times New Roman"/>
                <w:bCs/>
                <w:sz w:val="24"/>
                <w:szCs w:val="24"/>
              </w:rPr>
              <w:tab/>
              <w:t>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использованием информационных технологий;</w:t>
            </w:r>
          </w:p>
          <w:p w14:paraId="568B4868"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5.7.01</w:t>
            </w:r>
            <w:r w:rsidRPr="002007E0">
              <w:rPr>
                <w:rFonts w:ascii="Times New Roman" w:hAnsi="Times New Roman"/>
                <w:bCs/>
                <w:sz w:val="24"/>
                <w:szCs w:val="24"/>
              </w:rPr>
              <w:tab/>
              <w:t>Знания: отраслевых, государственных, международных стандартов, нормативных актов, регулирующих лабораторно-производственную деятельность;</w:t>
            </w:r>
          </w:p>
          <w:p w14:paraId="3865AA6E"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З 5.7.02</w:t>
            </w:r>
            <w:r w:rsidRPr="002007E0">
              <w:rPr>
                <w:rFonts w:ascii="Times New Roman" w:hAnsi="Times New Roman"/>
                <w:bCs/>
                <w:sz w:val="24"/>
                <w:szCs w:val="24"/>
              </w:rPr>
              <w:tab/>
              <w:t>организации производственного и технологического процессов.</w:t>
            </w:r>
          </w:p>
          <w:p w14:paraId="2F47FFF9"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01.01</w:t>
            </w:r>
            <w:r w:rsidRPr="002007E0">
              <w:rPr>
                <w:rFonts w:ascii="Times New Roman" w:hAnsi="Times New Roman"/>
                <w:bCs/>
                <w:sz w:val="24"/>
                <w:szCs w:val="24"/>
              </w:rPr>
              <w:tab/>
              <w:t xml:space="preserve">Умения: распознавать задачу и/или проблему </w:t>
            </w:r>
          </w:p>
          <w:p w14:paraId="7833CE44"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в профессиональном и/или социальном контексте;</w:t>
            </w:r>
          </w:p>
          <w:p w14:paraId="767D0C99"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01.02</w:t>
            </w:r>
            <w:r w:rsidRPr="002007E0">
              <w:rPr>
                <w:rFonts w:ascii="Times New Roman" w:hAnsi="Times New Roman"/>
                <w:bCs/>
                <w:sz w:val="24"/>
                <w:szCs w:val="24"/>
              </w:rPr>
              <w:tab/>
              <w:t xml:space="preserve">анализировать задачу и/или проблему и выделять её составные части; </w:t>
            </w:r>
          </w:p>
          <w:p w14:paraId="36593A33"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01.03</w:t>
            </w:r>
            <w:r w:rsidRPr="002007E0">
              <w:rPr>
                <w:rFonts w:ascii="Times New Roman" w:hAnsi="Times New Roman"/>
                <w:bCs/>
                <w:sz w:val="24"/>
                <w:szCs w:val="24"/>
              </w:rPr>
              <w:tab/>
              <w:t>определять этапы решения задачи;</w:t>
            </w:r>
          </w:p>
          <w:p w14:paraId="181A90AB"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01.04</w:t>
            </w:r>
            <w:r w:rsidRPr="002007E0">
              <w:rPr>
                <w:rFonts w:ascii="Times New Roman" w:hAnsi="Times New Roman"/>
                <w:bCs/>
                <w:sz w:val="24"/>
                <w:szCs w:val="24"/>
              </w:rPr>
              <w:tab/>
              <w:t xml:space="preserve">выявлять и эффективно искать </w:t>
            </w:r>
            <w:r w:rsidRPr="002007E0">
              <w:rPr>
                <w:rFonts w:ascii="Times New Roman" w:hAnsi="Times New Roman"/>
                <w:bCs/>
                <w:sz w:val="24"/>
                <w:szCs w:val="24"/>
              </w:rPr>
              <w:lastRenderedPageBreak/>
              <w:t>информацию, необходимую для решения задачи и/или проблемы;</w:t>
            </w:r>
          </w:p>
          <w:p w14:paraId="4E2CB74D"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01.05</w:t>
            </w:r>
            <w:r w:rsidRPr="002007E0">
              <w:rPr>
                <w:rFonts w:ascii="Times New Roman" w:hAnsi="Times New Roman"/>
                <w:bCs/>
                <w:sz w:val="24"/>
                <w:szCs w:val="24"/>
              </w:rPr>
              <w:tab/>
              <w:t xml:space="preserve">составлять план действия; </w:t>
            </w:r>
          </w:p>
          <w:p w14:paraId="2480F43E"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01.06</w:t>
            </w:r>
            <w:r w:rsidRPr="002007E0">
              <w:rPr>
                <w:rFonts w:ascii="Times New Roman" w:hAnsi="Times New Roman"/>
                <w:bCs/>
                <w:sz w:val="24"/>
                <w:szCs w:val="24"/>
              </w:rPr>
              <w:tab/>
              <w:t>определять необходимые ресурсы;</w:t>
            </w:r>
          </w:p>
          <w:p w14:paraId="0226BE40"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01.07</w:t>
            </w:r>
            <w:r w:rsidRPr="002007E0">
              <w:rPr>
                <w:rFonts w:ascii="Times New Roman" w:hAnsi="Times New Roman"/>
                <w:bCs/>
                <w:sz w:val="24"/>
                <w:szCs w:val="24"/>
              </w:rPr>
              <w:tab/>
              <w:t xml:space="preserve">владеть актуальными методами работы </w:t>
            </w:r>
          </w:p>
          <w:p w14:paraId="235D5AEB"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в профессиональной и смежных сферах;</w:t>
            </w:r>
          </w:p>
          <w:p w14:paraId="4F75AFA8"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01.08</w:t>
            </w:r>
            <w:r w:rsidRPr="002007E0">
              <w:rPr>
                <w:rFonts w:ascii="Times New Roman" w:hAnsi="Times New Roman"/>
                <w:bCs/>
                <w:sz w:val="24"/>
                <w:szCs w:val="24"/>
              </w:rPr>
              <w:tab/>
              <w:t>реализовывать составленный план;</w:t>
            </w:r>
          </w:p>
          <w:p w14:paraId="70E0990B"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01.09</w:t>
            </w:r>
            <w:r w:rsidRPr="002007E0">
              <w:rPr>
                <w:rFonts w:ascii="Times New Roman" w:hAnsi="Times New Roman"/>
                <w:bCs/>
                <w:sz w:val="24"/>
                <w:szCs w:val="24"/>
              </w:rPr>
              <w:tab/>
              <w:t>оценивать результат и последствия своих действий (самостоятельно или с помощью наставника)</w:t>
            </w:r>
          </w:p>
          <w:p w14:paraId="735C331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02.01</w:t>
            </w:r>
            <w:r w:rsidRPr="002007E0">
              <w:rPr>
                <w:rFonts w:ascii="Times New Roman" w:hAnsi="Times New Roman"/>
                <w:bCs/>
                <w:sz w:val="24"/>
                <w:szCs w:val="24"/>
              </w:rPr>
              <w:tab/>
              <w:t xml:space="preserve">Умения: определять задачи для поиска информации; </w:t>
            </w:r>
          </w:p>
          <w:p w14:paraId="3321733E"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02.02</w:t>
            </w:r>
            <w:r w:rsidRPr="002007E0">
              <w:rPr>
                <w:rFonts w:ascii="Times New Roman" w:hAnsi="Times New Roman"/>
                <w:bCs/>
                <w:sz w:val="24"/>
                <w:szCs w:val="24"/>
              </w:rPr>
              <w:tab/>
              <w:t>определять необходимые источники информации;</w:t>
            </w:r>
          </w:p>
          <w:p w14:paraId="254EE2A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02.03</w:t>
            </w:r>
            <w:r w:rsidRPr="002007E0">
              <w:rPr>
                <w:rFonts w:ascii="Times New Roman" w:hAnsi="Times New Roman"/>
                <w:bCs/>
                <w:sz w:val="24"/>
                <w:szCs w:val="24"/>
              </w:rPr>
              <w:tab/>
              <w:t xml:space="preserve">планировать процесс поиска; структурировать получаемую информацию; </w:t>
            </w:r>
          </w:p>
          <w:p w14:paraId="5E5AAF75"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02.04</w:t>
            </w:r>
            <w:r w:rsidRPr="002007E0">
              <w:rPr>
                <w:rFonts w:ascii="Times New Roman" w:hAnsi="Times New Roman"/>
                <w:bCs/>
                <w:sz w:val="24"/>
                <w:szCs w:val="24"/>
              </w:rPr>
              <w:tab/>
              <w:t xml:space="preserve">выделять наиболее значимое в перечне информации; </w:t>
            </w:r>
          </w:p>
          <w:p w14:paraId="580A0693"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02.05</w:t>
            </w:r>
            <w:r w:rsidRPr="002007E0">
              <w:rPr>
                <w:rFonts w:ascii="Times New Roman" w:hAnsi="Times New Roman"/>
                <w:bCs/>
                <w:sz w:val="24"/>
                <w:szCs w:val="24"/>
              </w:rPr>
              <w:tab/>
              <w:t>оценивать практическую значимость результатов поиска;</w:t>
            </w:r>
          </w:p>
          <w:p w14:paraId="13AB24E6"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02.06</w:t>
            </w:r>
            <w:r w:rsidRPr="002007E0">
              <w:rPr>
                <w:rFonts w:ascii="Times New Roman" w:hAnsi="Times New Roman"/>
                <w:bCs/>
                <w:sz w:val="24"/>
                <w:szCs w:val="24"/>
              </w:rPr>
              <w:tab/>
              <w:t>оформлять результаты поиска, применять средства информационных технологий для решения профессиональных задач;</w:t>
            </w:r>
          </w:p>
          <w:p w14:paraId="27B349D2"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02.07</w:t>
            </w:r>
            <w:r w:rsidRPr="002007E0">
              <w:rPr>
                <w:rFonts w:ascii="Times New Roman" w:hAnsi="Times New Roman"/>
                <w:bCs/>
                <w:sz w:val="24"/>
                <w:szCs w:val="24"/>
              </w:rPr>
              <w:tab/>
              <w:t>использовать современное программное обеспечение;</w:t>
            </w:r>
          </w:p>
          <w:p w14:paraId="2423D4F5"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02.08</w:t>
            </w:r>
            <w:r w:rsidRPr="002007E0">
              <w:rPr>
                <w:rFonts w:ascii="Times New Roman" w:hAnsi="Times New Roman"/>
                <w:bCs/>
                <w:sz w:val="24"/>
                <w:szCs w:val="24"/>
              </w:rPr>
              <w:tab/>
              <w:t>использовать различные цифровые средства для решения профессиональных задач</w:t>
            </w:r>
          </w:p>
          <w:p w14:paraId="0DAD826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lastRenderedPageBreak/>
              <w:t>Уо 03.01</w:t>
            </w:r>
            <w:r w:rsidRPr="002007E0">
              <w:rPr>
                <w:rFonts w:ascii="Times New Roman" w:hAnsi="Times New Roman"/>
                <w:bCs/>
                <w:sz w:val="24"/>
                <w:szCs w:val="24"/>
              </w:rPr>
              <w:tab/>
              <w:t xml:space="preserve">Умения: определять актуальность нормативно-правовой документации в профессиональной деятельности; </w:t>
            </w:r>
          </w:p>
          <w:p w14:paraId="5470D3F4"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03.02</w:t>
            </w:r>
            <w:r w:rsidRPr="002007E0">
              <w:rPr>
                <w:rFonts w:ascii="Times New Roman" w:hAnsi="Times New Roman"/>
                <w:bCs/>
                <w:sz w:val="24"/>
                <w:szCs w:val="24"/>
              </w:rPr>
              <w:tab/>
              <w:t>применять современную научную профессиональную терминологию;</w:t>
            </w:r>
          </w:p>
          <w:p w14:paraId="0780215E"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03.03</w:t>
            </w:r>
            <w:r w:rsidRPr="002007E0">
              <w:rPr>
                <w:rFonts w:ascii="Times New Roman" w:hAnsi="Times New Roman"/>
                <w:bCs/>
                <w:sz w:val="24"/>
                <w:szCs w:val="24"/>
              </w:rPr>
              <w:tab/>
              <w:t xml:space="preserve">определять и выстраивать траектории профессионального развития и самообразования; </w:t>
            </w:r>
          </w:p>
          <w:p w14:paraId="598CD1F0"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03.04</w:t>
            </w:r>
            <w:r w:rsidRPr="002007E0">
              <w:rPr>
                <w:rFonts w:ascii="Times New Roman" w:hAnsi="Times New Roman"/>
                <w:bCs/>
                <w:sz w:val="24"/>
                <w:szCs w:val="24"/>
              </w:rPr>
              <w:tab/>
              <w:t>выявлять достоинства и недостатки коммерческой идеи;</w:t>
            </w:r>
          </w:p>
          <w:p w14:paraId="0A5EC646"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04.01</w:t>
            </w:r>
            <w:r w:rsidRPr="002007E0">
              <w:rPr>
                <w:rFonts w:ascii="Times New Roman" w:hAnsi="Times New Roman"/>
                <w:bCs/>
                <w:sz w:val="24"/>
                <w:szCs w:val="24"/>
              </w:rPr>
              <w:tab/>
              <w:t xml:space="preserve">Умения: организовывать работу коллектива </w:t>
            </w:r>
          </w:p>
          <w:p w14:paraId="70E915F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и команды; </w:t>
            </w:r>
          </w:p>
          <w:p w14:paraId="38FD6B58"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04.02</w:t>
            </w:r>
            <w:r w:rsidRPr="002007E0">
              <w:rPr>
                <w:rFonts w:ascii="Times New Roman" w:hAnsi="Times New Roman"/>
                <w:bCs/>
                <w:sz w:val="24"/>
                <w:szCs w:val="24"/>
              </w:rPr>
              <w:tab/>
              <w:t>взаимодействовать с коллегами, руководством, клиентами в ходе профессиональной деятельности</w:t>
            </w:r>
          </w:p>
          <w:p w14:paraId="6D0BE01D"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05.01</w:t>
            </w:r>
            <w:r w:rsidRPr="002007E0">
              <w:rPr>
                <w:rFonts w:ascii="Times New Roman" w:hAnsi="Times New Roman"/>
                <w:bCs/>
                <w:sz w:val="24"/>
                <w:szCs w:val="24"/>
              </w:rPr>
              <w:tab/>
              <w:t xml:space="preserve">Умения: грамотно излагать свои мысли </w:t>
            </w:r>
          </w:p>
          <w:p w14:paraId="7BA1ADDF"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04982F3D"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06.01</w:t>
            </w:r>
            <w:r w:rsidRPr="002007E0">
              <w:rPr>
                <w:rFonts w:ascii="Times New Roman" w:hAnsi="Times New Roman"/>
                <w:bCs/>
                <w:sz w:val="24"/>
                <w:szCs w:val="24"/>
              </w:rPr>
              <w:tab/>
              <w:t>Умения: описывать значимость своей профессии (специальности);</w:t>
            </w:r>
          </w:p>
          <w:p w14:paraId="5D58E7F0"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07.01</w:t>
            </w:r>
            <w:r w:rsidRPr="002007E0">
              <w:rPr>
                <w:rFonts w:ascii="Times New Roman" w:hAnsi="Times New Roman"/>
                <w:bCs/>
                <w:sz w:val="24"/>
                <w:szCs w:val="24"/>
              </w:rPr>
              <w:tab/>
              <w:t xml:space="preserve">Умения: соблюдать нормы экологической безопасности; </w:t>
            </w:r>
          </w:p>
          <w:p w14:paraId="36C6C58B"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07.02</w:t>
            </w:r>
            <w:r w:rsidRPr="002007E0">
              <w:rPr>
                <w:rFonts w:ascii="Times New Roman" w:hAnsi="Times New Roman"/>
                <w:bCs/>
                <w:sz w:val="24"/>
                <w:szCs w:val="24"/>
              </w:rPr>
              <w:tab/>
              <w:t xml:space="preserve">определять направления ресурсосбережения в рамках профессиональной деятельности по профессии </w:t>
            </w:r>
            <w:r w:rsidRPr="002007E0">
              <w:rPr>
                <w:rFonts w:ascii="Times New Roman" w:hAnsi="Times New Roman"/>
                <w:bCs/>
                <w:sz w:val="24"/>
                <w:szCs w:val="24"/>
              </w:rPr>
              <w:lastRenderedPageBreak/>
              <w:t>(специальности), осуществлять работу с соблюдением принципов бережливого производства;</w:t>
            </w:r>
          </w:p>
          <w:p w14:paraId="029539CB"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08.01</w:t>
            </w:r>
            <w:r w:rsidRPr="002007E0">
              <w:rPr>
                <w:rFonts w:ascii="Times New Roman" w:hAnsi="Times New Roman"/>
                <w:b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31D6E17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и профессиональных целей; </w:t>
            </w:r>
          </w:p>
          <w:p w14:paraId="1B95297E"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08.02</w:t>
            </w:r>
            <w:r w:rsidRPr="002007E0">
              <w:rPr>
                <w:rFonts w:ascii="Times New Roman" w:hAnsi="Times New Roman"/>
                <w:bCs/>
                <w:sz w:val="24"/>
                <w:szCs w:val="24"/>
              </w:rPr>
              <w:tab/>
              <w:t>применять рациональные приемы двигательных функций в профессиональной деятельности;</w:t>
            </w:r>
          </w:p>
          <w:p w14:paraId="44659047"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08.03</w:t>
            </w:r>
            <w:r w:rsidRPr="002007E0">
              <w:rPr>
                <w:rFonts w:ascii="Times New Roman" w:hAnsi="Times New Roman"/>
                <w:bCs/>
                <w:sz w:val="24"/>
                <w:szCs w:val="24"/>
              </w:rPr>
              <w:tab/>
              <w:t>пользоваться средствами профилактики перенапряжения, характерными для данной профессии (специальности)</w:t>
            </w:r>
          </w:p>
          <w:p w14:paraId="075CD4E7"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09.01</w:t>
            </w:r>
            <w:r w:rsidRPr="002007E0">
              <w:rPr>
                <w:rFonts w:ascii="Times New Roman" w:hAnsi="Times New Roman"/>
                <w:bCs/>
                <w:sz w:val="24"/>
                <w:szCs w:val="24"/>
              </w:rPr>
              <w:tab/>
              <w:t>Умения: понимать общий смысл устройства сети интернет;</w:t>
            </w:r>
          </w:p>
          <w:p w14:paraId="0F6064FB"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Уо 09.02</w:t>
            </w:r>
            <w:r w:rsidRPr="002007E0">
              <w:rPr>
                <w:rFonts w:ascii="Times New Roman" w:hAnsi="Times New Roman"/>
                <w:bCs/>
                <w:sz w:val="24"/>
                <w:szCs w:val="24"/>
              </w:rPr>
              <w:tab/>
              <w:t xml:space="preserve"> создавать простые информационные представления о проделанной работе;</w:t>
            </w:r>
          </w:p>
          <w:p w14:paraId="000EBA78"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Уо </w:t>
            </w:r>
            <w:r>
              <w:rPr>
                <w:rFonts w:ascii="Times New Roman" w:hAnsi="Times New Roman"/>
                <w:bCs/>
                <w:sz w:val="24"/>
                <w:szCs w:val="24"/>
              </w:rPr>
              <w:t>10</w:t>
            </w:r>
            <w:r w:rsidRPr="002007E0">
              <w:rPr>
                <w:rFonts w:ascii="Times New Roman" w:hAnsi="Times New Roman"/>
                <w:bCs/>
                <w:sz w:val="24"/>
                <w:szCs w:val="24"/>
              </w:rPr>
              <w:t>.01</w:t>
            </w:r>
            <w:r w:rsidRPr="002007E0">
              <w:rPr>
                <w:rFonts w:ascii="Times New Roman" w:hAnsi="Times New Roman"/>
                <w:b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014336F"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Уо </w:t>
            </w:r>
            <w:r>
              <w:rPr>
                <w:rFonts w:ascii="Times New Roman" w:hAnsi="Times New Roman"/>
                <w:bCs/>
                <w:sz w:val="24"/>
                <w:szCs w:val="24"/>
              </w:rPr>
              <w:t>10</w:t>
            </w:r>
            <w:r w:rsidRPr="002007E0">
              <w:rPr>
                <w:rFonts w:ascii="Times New Roman" w:hAnsi="Times New Roman"/>
                <w:bCs/>
                <w:sz w:val="24"/>
                <w:szCs w:val="24"/>
              </w:rPr>
              <w:t>.02</w:t>
            </w:r>
            <w:r w:rsidRPr="002007E0">
              <w:rPr>
                <w:rFonts w:ascii="Times New Roman" w:hAnsi="Times New Roman"/>
                <w:bCs/>
                <w:sz w:val="24"/>
                <w:szCs w:val="24"/>
              </w:rPr>
              <w:tab/>
              <w:t xml:space="preserve">участвовать в диалогах на знакомые общие и профессиональные темы; </w:t>
            </w:r>
          </w:p>
          <w:p w14:paraId="3205F8C0"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Уо </w:t>
            </w:r>
            <w:r>
              <w:rPr>
                <w:rFonts w:ascii="Times New Roman" w:hAnsi="Times New Roman"/>
                <w:bCs/>
                <w:sz w:val="24"/>
                <w:szCs w:val="24"/>
              </w:rPr>
              <w:t>10</w:t>
            </w:r>
            <w:r w:rsidRPr="002007E0">
              <w:rPr>
                <w:rFonts w:ascii="Times New Roman" w:hAnsi="Times New Roman"/>
                <w:bCs/>
                <w:sz w:val="24"/>
                <w:szCs w:val="24"/>
              </w:rPr>
              <w:t>.03</w:t>
            </w:r>
            <w:r w:rsidRPr="002007E0">
              <w:rPr>
                <w:rFonts w:ascii="Times New Roman" w:hAnsi="Times New Roman"/>
                <w:bCs/>
                <w:sz w:val="24"/>
                <w:szCs w:val="24"/>
              </w:rPr>
              <w:tab/>
              <w:t xml:space="preserve">строить простые высказывания о себе и о своей профессиональной деятельности; </w:t>
            </w:r>
          </w:p>
          <w:p w14:paraId="2A24B38B"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Уо </w:t>
            </w:r>
            <w:r>
              <w:rPr>
                <w:rFonts w:ascii="Times New Roman" w:hAnsi="Times New Roman"/>
                <w:bCs/>
                <w:sz w:val="24"/>
                <w:szCs w:val="24"/>
              </w:rPr>
              <w:t>10</w:t>
            </w:r>
            <w:r w:rsidRPr="002007E0">
              <w:rPr>
                <w:rFonts w:ascii="Times New Roman" w:hAnsi="Times New Roman"/>
                <w:bCs/>
                <w:sz w:val="24"/>
                <w:szCs w:val="24"/>
              </w:rPr>
              <w:t>.04</w:t>
            </w:r>
            <w:r w:rsidRPr="002007E0">
              <w:rPr>
                <w:rFonts w:ascii="Times New Roman" w:hAnsi="Times New Roman"/>
                <w:bCs/>
                <w:sz w:val="24"/>
                <w:szCs w:val="24"/>
              </w:rPr>
              <w:tab/>
              <w:t xml:space="preserve">кратко обосновывать и объяснять свои </w:t>
            </w:r>
            <w:r w:rsidRPr="002007E0">
              <w:rPr>
                <w:rFonts w:ascii="Times New Roman" w:hAnsi="Times New Roman"/>
                <w:bCs/>
                <w:sz w:val="24"/>
                <w:szCs w:val="24"/>
              </w:rPr>
              <w:lastRenderedPageBreak/>
              <w:t xml:space="preserve">действия (текущие и планируемые); </w:t>
            </w:r>
          </w:p>
          <w:p w14:paraId="5D08B482"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 xml:space="preserve">Уо </w:t>
            </w:r>
            <w:r>
              <w:rPr>
                <w:rFonts w:ascii="Times New Roman" w:hAnsi="Times New Roman"/>
                <w:bCs/>
                <w:sz w:val="24"/>
                <w:szCs w:val="24"/>
              </w:rPr>
              <w:t>10</w:t>
            </w:r>
            <w:r w:rsidRPr="002007E0">
              <w:rPr>
                <w:rFonts w:ascii="Times New Roman" w:hAnsi="Times New Roman"/>
                <w:bCs/>
                <w:sz w:val="24"/>
                <w:szCs w:val="24"/>
              </w:rPr>
              <w:t>.05</w:t>
            </w:r>
            <w:r w:rsidRPr="002007E0">
              <w:rPr>
                <w:rFonts w:ascii="Times New Roman" w:hAnsi="Times New Roman"/>
                <w:bCs/>
                <w:sz w:val="24"/>
                <w:szCs w:val="24"/>
              </w:rPr>
              <w:tab/>
              <w:t>писать простые связные сообщения на знакомые или интересующие профессиональные темы.</w:t>
            </w:r>
          </w:p>
          <w:p w14:paraId="3201D756"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 5.1.01</w:t>
            </w:r>
            <w:r w:rsidRPr="002007E0">
              <w:rPr>
                <w:rFonts w:ascii="Times New Roman" w:hAnsi="Times New Roman"/>
                <w:bCs/>
                <w:sz w:val="24"/>
                <w:szCs w:val="24"/>
              </w:rPr>
              <w:tab/>
              <w:t>Умения: выполнять расчеты сырья и полупродуктов в производстве биохимических препаратов в соответствии с технологической документацией;</w:t>
            </w:r>
          </w:p>
          <w:p w14:paraId="0BAEDE9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 5.2.01</w:t>
            </w:r>
            <w:r w:rsidRPr="002007E0">
              <w:rPr>
                <w:rFonts w:ascii="Times New Roman" w:hAnsi="Times New Roman"/>
                <w:bCs/>
                <w:sz w:val="24"/>
                <w:szCs w:val="24"/>
              </w:rPr>
              <w:tab/>
              <w:t>Умения: выбирать оптимальные методы производства биохимических препаратов;</w:t>
            </w:r>
          </w:p>
          <w:p w14:paraId="4E9E840D"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 5.3.01</w:t>
            </w:r>
            <w:r w:rsidRPr="002007E0">
              <w:rPr>
                <w:rFonts w:ascii="Times New Roman" w:hAnsi="Times New Roman"/>
                <w:bCs/>
                <w:sz w:val="24"/>
                <w:szCs w:val="24"/>
              </w:rPr>
              <w:tab/>
              <w:t>Умения: соблюдать правила безопасности труда, промышленной санитарии и пожарной безопасности;</w:t>
            </w:r>
          </w:p>
          <w:p w14:paraId="323CB2DA"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 5.4.01</w:t>
            </w:r>
            <w:r w:rsidRPr="002007E0">
              <w:rPr>
                <w:rFonts w:ascii="Times New Roman" w:hAnsi="Times New Roman"/>
                <w:bCs/>
                <w:sz w:val="24"/>
                <w:szCs w:val="24"/>
              </w:rPr>
              <w:tab/>
              <w:t>Умения: определять качественное и количественное содержание биологически активных веществ в продукте;</w:t>
            </w:r>
          </w:p>
          <w:p w14:paraId="5DA61DA6"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 5.4.02</w:t>
            </w:r>
            <w:r w:rsidRPr="002007E0">
              <w:rPr>
                <w:rFonts w:ascii="Times New Roman" w:hAnsi="Times New Roman"/>
                <w:bCs/>
                <w:sz w:val="24"/>
                <w:szCs w:val="24"/>
              </w:rPr>
              <w:tab/>
              <w:t>анализировать причины брака продукции;</w:t>
            </w:r>
          </w:p>
          <w:p w14:paraId="48CC5BF2"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 5.5.01</w:t>
            </w:r>
            <w:r w:rsidRPr="002007E0">
              <w:rPr>
                <w:rFonts w:ascii="Times New Roman" w:hAnsi="Times New Roman"/>
                <w:bCs/>
                <w:sz w:val="24"/>
                <w:szCs w:val="24"/>
              </w:rPr>
              <w:tab/>
              <w:t>Умения: предупреждать и устранять отклонения от норм технологического режима производства биохимических препаратов;</w:t>
            </w:r>
          </w:p>
          <w:p w14:paraId="62F0294E"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 5.6.01</w:t>
            </w:r>
            <w:r w:rsidRPr="002007E0">
              <w:rPr>
                <w:rFonts w:ascii="Times New Roman" w:hAnsi="Times New Roman"/>
                <w:bCs/>
                <w:sz w:val="24"/>
                <w:szCs w:val="24"/>
              </w:rPr>
              <w:tab/>
              <w:t>Умения: находить причину несоответствия анализируемого объекта требованиям нормативных документов;</w:t>
            </w:r>
          </w:p>
          <w:p w14:paraId="326D7FBC"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 5.7.01</w:t>
            </w:r>
            <w:r w:rsidRPr="002007E0">
              <w:rPr>
                <w:rFonts w:ascii="Times New Roman" w:hAnsi="Times New Roman"/>
                <w:bCs/>
                <w:sz w:val="24"/>
                <w:szCs w:val="24"/>
              </w:rPr>
              <w:tab/>
              <w:t>Умения: применять отраслевые, государственные, международные стандарты, регулирующие лабораторно-</w:t>
            </w:r>
            <w:r w:rsidRPr="002007E0">
              <w:rPr>
                <w:rFonts w:ascii="Times New Roman" w:hAnsi="Times New Roman"/>
                <w:bCs/>
                <w:sz w:val="24"/>
                <w:szCs w:val="24"/>
              </w:rPr>
              <w:lastRenderedPageBreak/>
              <w:t>производственную деятельность;</w:t>
            </w:r>
          </w:p>
          <w:p w14:paraId="2DCA2671" w14:textId="77777777" w:rsidR="00E976C5" w:rsidRPr="002007E0" w:rsidRDefault="00E976C5" w:rsidP="00E976C5">
            <w:pPr>
              <w:spacing w:after="0"/>
              <w:rPr>
                <w:rFonts w:ascii="Times New Roman" w:hAnsi="Times New Roman"/>
                <w:bCs/>
                <w:sz w:val="24"/>
                <w:szCs w:val="24"/>
              </w:rPr>
            </w:pPr>
            <w:r w:rsidRPr="002007E0">
              <w:rPr>
                <w:rFonts w:ascii="Times New Roman" w:hAnsi="Times New Roman"/>
                <w:bCs/>
                <w:sz w:val="24"/>
                <w:szCs w:val="24"/>
              </w:rPr>
              <w:t>У 5.7.02</w:t>
            </w:r>
            <w:r w:rsidRPr="002007E0">
              <w:rPr>
                <w:rFonts w:ascii="Times New Roman" w:hAnsi="Times New Roman"/>
                <w:bCs/>
                <w:sz w:val="24"/>
                <w:szCs w:val="24"/>
              </w:rPr>
              <w:tab/>
              <w:t>контролировать правильность и надежность испытаний;</w:t>
            </w:r>
          </w:p>
          <w:p w14:paraId="3F317A0B" w14:textId="77777777" w:rsidR="00E976C5" w:rsidRPr="002007E0" w:rsidRDefault="00E976C5" w:rsidP="00E976C5">
            <w:pPr>
              <w:spacing w:after="0"/>
              <w:rPr>
                <w:rFonts w:ascii="Times New Roman" w:hAnsi="Times New Roman"/>
                <w:bCs/>
                <w:sz w:val="24"/>
                <w:szCs w:val="24"/>
              </w:rPr>
            </w:pPr>
          </w:p>
          <w:p w14:paraId="6823CC4A" w14:textId="77777777" w:rsidR="00E976C5" w:rsidRPr="002007E0" w:rsidRDefault="00E976C5" w:rsidP="00E976C5">
            <w:pPr>
              <w:spacing w:after="0"/>
              <w:rPr>
                <w:rFonts w:ascii="Times New Roman" w:hAnsi="Times New Roman"/>
                <w:bCs/>
                <w:sz w:val="24"/>
                <w:szCs w:val="24"/>
              </w:rPr>
            </w:pPr>
          </w:p>
          <w:p w14:paraId="406119FC" w14:textId="77777777" w:rsidR="00E976C5" w:rsidRPr="002007E0" w:rsidRDefault="00E976C5" w:rsidP="00E976C5">
            <w:pPr>
              <w:spacing w:after="0"/>
              <w:rPr>
                <w:rFonts w:ascii="Times New Roman" w:hAnsi="Times New Roman"/>
                <w:bCs/>
                <w:sz w:val="24"/>
                <w:szCs w:val="24"/>
              </w:rPr>
            </w:pPr>
          </w:p>
        </w:tc>
        <w:tc>
          <w:tcPr>
            <w:tcW w:w="3686" w:type="dxa"/>
            <w:shd w:val="clear" w:color="auto" w:fill="auto"/>
          </w:tcPr>
          <w:p w14:paraId="682EAFFC"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lastRenderedPageBreak/>
              <w:t>-Демонстрируют знание формул основных химических веществ, применяемых в производстве биологически активных веществ</w:t>
            </w:r>
          </w:p>
          <w:p w14:paraId="622255C6"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 Демонстрируют знание современных методов биохимических исследований</w:t>
            </w:r>
          </w:p>
          <w:p w14:paraId="5A41771A"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 Демонстрируют знание классификации, номенклатуры и методов исследования микроорганизмов</w:t>
            </w:r>
          </w:p>
          <w:p w14:paraId="1C83090C"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 Демонстрируют знание морфологических и физиологических особенностей микроорганизмов, их использование в производстве, в т.ч. антибиотиков.</w:t>
            </w:r>
          </w:p>
          <w:p w14:paraId="69FEDAB6"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 Уметь составлять уравнения реакций различных видов брожения</w:t>
            </w:r>
          </w:p>
          <w:p w14:paraId="711971A6"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 Студент демонстрирует устойчивый интерес к будущей профессии, прикладывает все свои усилия для лучшего понимания (сущности и социальной значимости) и освоения своей профессии при подготовке докладов, презентаций, рефератов, при выполнении лабораторных работ, подготовки отчетов; при устных ответах на лекциях, див зачетах</w:t>
            </w:r>
          </w:p>
          <w:p w14:paraId="7829DEF8" w14:textId="77777777" w:rsidR="00E976C5" w:rsidRPr="002007E0" w:rsidRDefault="00E976C5" w:rsidP="00E976C5">
            <w:pPr>
              <w:spacing w:after="0"/>
              <w:jc w:val="both"/>
              <w:rPr>
                <w:rFonts w:ascii="Times New Roman" w:hAnsi="Times New Roman"/>
                <w:sz w:val="24"/>
                <w:szCs w:val="24"/>
              </w:rPr>
            </w:pPr>
            <w:r w:rsidRPr="002007E0">
              <w:rPr>
                <w:rFonts w:ascii="Times New Roman" w:hAnsi="Times New Roman"/>
                <w:sz w:val="24"/>
                <w:szCs w:val="24"/>
              </w:rPr>
              <w:t xml:space="preserve">- организовывает свое рабочее место, подбирает необходимые оборудование, сырье и материалы; выбирает соответствующий метод анализа во время выполнения лабораторных работ согласно методическим указаниям; </w:t>
            </w:r>
          </w:p>
          <w:p w14:paraId="795BBF0F" w14:textId="77777777" w:rsidR="00E976C5" w:rsidRPr="002007E0" w:rsidRDefault="00E976C5" w:rsidP="00E976C5">
            <w:pPr>
              <w:spacing w:after="0"/>
              <w:jc w:val="both"/>
              <w:rPr>
                <w:rFonts w:ascii="Times New Roman" w:hAnsi="Times New Roman"/>
                <w:sz w:val="24"/>
                <w:szCs w:val="24"/>
              </w:rPr>
            </w:pPr>
            <w:r w:rsidRPr="002007E0">
              <w:rPr>
                <w:rFonts w:ascii="Times New Roman" w:hAnsi="Times New Roman"/>
                <w:sz w:val="24"/>
                <w:szCs w:val="24"/>
              </w:rPr>
              <w:lastRenderedPageBreak/>
              <w:t>- выбирает соответствующие справочные и иную нормативно-техническую документацию при выполнении работ;</w:t>
            </w:r>
          </w:p>
          <w:p w14:paraId="4FBDA31A" w14:textId="77777777" w:rsidR="00E976C5" w:rsidRPr="002007E0" w:rsidRDefault="00E976C5" w:rsidP="00E976C5">
            <w:pPr>
              <w:spacing w:after="0"/>
              <w:jc w:val="both"/>
              <w:rPr>
                <w:rFonts w:ascii="Times New Roman" w:hAnsi="Times New Roman"/>
                <w:sz w:val="24"/>
                <w:szCs w:val="24"/>
              </w:rPr>
            </w:pPr>
            <w:r w:rsidRPr="002007E0">
              <w:rPr>
                <w:rFonts w:ascii="Times New Roman" w:hAnsi="Times New Roman"/>
                <w:sz w:val="24"/>
                <w:szCs w:val="24"/>
              </w:rPr>
              <w:t>- на лекциях при решении ситуационных задач выбирает соответствующий метод борьбы с браком</w:t>
            </w:r>
          </w:p>
          <w:p w14:paraId="3926F1A4"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 xml:space="preserve"> - при выполнении самостоятельной (внеаудиторной) работы студент подбирает соответствующие нормативно-технические документы, справочные документы и др. источники литературы для решения поставленных задач.</w:t>
            </w:r>
          </w:p>
          <w:p w14:paraId="2610E836" w14:textId="77777777" w:rsidR="00E976C5" w:rsidRPr="002007E0" w:rsidRDefault="00E976C5" w:rsidP="00E976C5">
            <w:pPr>
              <w:spacing w:after="0"/>
              <w:jc w:val="both"/>
              <w:rPr>
                <w:rFonts w:ascii="Times New Roman" w:hAnsi="Times New Roman"/>
                <w:sz w:val="24"/>
                <w:szCs w:val="24"/>
              </w:rPr>
            </w:pPr>
            <w:r w:rsidRPr="002007E0">
              <w:rPr>
                <w:rFonts w:ascii="Times New Roman" w:hAnsi="Times New Roman"/>
                <w:sz w:val="24"/>
                <w:szCs w:val="24"/>
              </w:rPr>
              <w:t>--демонстрирует правильное и достаточно быстрое решение ситуационных задач;</w:t>
            </w:r>
          </w:p>
          <w:p w14:paraId="71A92BF7"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-демонстрирует способность объяснить отличные (от предполагаемых) от метод указаний результаты биохимических и микробиологических анализов, полученных во время выполнения лабораторных работ; расчетов и полученных схем. Демонстрирует способность предотвратить данные нежелательные явления, а также исправить полученные отклонения путем коррекции параметров данного процесса; а также найти ошибки в ходе выполнения своей работы, принять соответствующие предупреждающие и корректирующие действия;</w:t>
            </w:r>
          </w:p>
          <w:p w14:paraId="0208A675" w14:textId="77777777" w:rsidR="00E976C5" w:rsidRPr="002007E0" w:rsidRDefault="00E976C5" w:rsidP="00E976C5">
            <w:pPr>
              <w:tabs>
                <w:tab w:val="left" w:pos="252"/>
              </w:tabs>
              <w:spacing w:after="0"/>
              <w:jc w:val="both"/>
              <w:rPr>
                <w:rFonts w:ascii="Times New Roman" w:hAnsi="Times New Roman"/>
                <w:sz w:val="24"/>
                <w:szCs w:val="24"/>
              </w:rPr>
            </w:pPr>
            <w:r w:rsidRPr="002007E0">
              <w:rPr>
                <w:rFonts w:ascii="Times New Roman" w:hAnsi="Times New Roman"/>
                <w:sz w:val="24"/>
                <w:szCs w:val="24"/>
              </w:rPr>
              <w:t xml:space="preserve">-  самостоятельно находит и использует специализированные профильные сайты, эл. базы, эл. учебники, программы для решения конкретных </w:t>
            </w:r>
            <w:r w:rsidRPr="002007E0">
              <w:rPr>
                <w:rFonts w:ascii="Times New Roman" w:hAnsi="Times New Roman"/>
                <w:sz w:val="24"/>
                <w:szCs w:val="24"/>
              </w:rPr>
              <w:lastRenderedPageBreak/>
              <w:t>поставленных задач, а также для своего личного профессионального и личностного развития;</w:t>
            </w:r>
          </w:p>
          <w:p w14:paraId="20E69692" w14:textId="77777777" w:rsidR="00E976C5" w:rsidRPr="002007E0" w:rsidRDefault="00E976C5" w:rsidP="00E976C5">
            <w:pPr>
              <w:tabs>
                <w:tab w:val="left" w:pos="252"/>
              </w:tabs>
              <w:spacing w:after="0"/>
              <w:jc w:val="both"/>
              <w:rPr>
                <w:rFonts w:ascii="Times New Roman" w:hAnsi="Times New Roman"/>
                <w:sz w:val="24"/>
                <w:szCs w:val="24"/>
              </w:rPr>
            </w:pPr>
            <w:r w:rsidRPr="002007E0">
              <w:rPr>
                <w:rFonts w:ascii="Times New Roman" w:hAnsi="Times New Roman"/>
                <w:sz w:val="24"/>
                <w:szCs w:val="24"/>
              </w:rPr>
              <w:t xml:space="preserve">-находит и правильно использует (применяет данные) соответствующие справочники, </w:t>
            </w:r>
          </w:p>
          <w:p w14:paraId="492B1E21" w14:textId="77777777" w:rsidR="00E976C5" w:rsidRPr="002007E0" w:rsidRDefault="00E976C5" w:rsidP="00E976C5">
            <w:pPr>
              <w:tabs>
                <w:tab w:val="left" w:pos="252"/>
              </w:tabs>
              <w:spacing w:after="0"/>
              <w:jc w:val="both"/>
              <w:rPr>
                <w:rFonts w:ascii="Times New Roman" w:hAnsi="Times New Roman"/>
                <w:sz w:val="24"/>
                <w:szCs w:val="24"/>
              </w:rPr>
            </w:pPr>
            <w:r w:rsidRPr="002007E0">
              <w:rPr>
                <w:rFonts w:ascii="Times New Roman" w:hAnsi="Times New Roman"/>
                <w:sz w:val="24"/>
                <w:szCs w:val="24"/>
              </w:rPr>
              <w:t>нормативно-техническую документацию (технические регламенты, инструкции, стандартные операционные процедуры и др.);</w:t>
            </w:r>
          </w:p>
          <w:p w14:paraId="162FC696" w14:textId="77777777" w:rsidR="00E976C5" w:rsidRPr="002007E0" w:rsidRDefault="00E976C5" w:rsidP="00E976C5">
            <w:pPr>
              <w:tabs>
                <w:tab w:val="left" w:pos="252"/>
              </w:tabs>
              <w:spacing w:after="0"/>
              <w:jc w:val="both"/>
              <w:rPr>
                <w:rFonts w:ascii="Times New Roman" w:hAnsi="Times New Roman"/>
                <w:sz w:val="24"/>
                <w:szCs w:val="24"/>
              </w:rPr>
            </w:pPr>
            <w:r w:rsidRPr="002007E0">
              <w:rPr>
                <w:rFonts w:ascii="Times New Roman" w:hAnsi="Times New Roman"/>
                <w:sz w:val="24"/>
                <w:szCs w:val="24"/>
              </w:rPr>
              <w:t>- использует компьютерные программы и/или калькулятор по обработке результатов полученных данных испытаний продукции, процесса;</w:t>
            </w:r>
          </w:p>
          <w:p w14:paraId="41E21FDD" w14:textId="77777777" w:rsidR="00E976C5" w:rsidRPr="002007E0" w:rsidRDefault="00E976C5" w:rsidP="00986384">
            <w:pPr>
              <w:numPr>
                <w:ilvl w:val="0"/>
                <w:numId w:val="51"/>
              </w:numPr>
              <w:tabs>
                <w:tab w:val="left" w:pos="252"/>
              </w:tabs>
              <w:spacing w:after="0"/>
              <w:jc w:val="both"/>
              <w:rPr>
                <w:rFonts w:ascii="Times New Roman" w:hAnsi="Times New Roman"/>
                <w:sz w:val="24"/>
                <w:szCs w:val="24"/>
              </w:rPr>
            </w:pPr>
            <w:r w:rsidRPr="002007E0">
              <w:rPr>
                <w:rFonts w:ascii="Times New Roman" w:hAnsi="Times New Roman"/>
                <w:sz w:val="24"/>
                <w:szCs w:val="24"/>
              </w:rPr>
              <w:t>оформляет результаты самостоятельной работы с использованием ИКТ (или калькулятора);</w:t>
            </w:r>
          </w:p>
          <w:p w14:paraId="1AED440B" w14:textId="77777777" w:rsidR="00E976C5" w:rsidRPr="002007E0" w:rsidRDefault="00E976C5" w:rsidP="00E976C5">
            <w:pPr>
              <w:pStyle w:val="affffffe"/>
              <w:spacing w:line="276" w:lineRule="auto"/>
            </w:pPr>
            <w:r w:rsidRPr="002007E0">
              <w:t xml:space="preserve">- демонстрирует умение использовать различные поисковые системы в сети «Интернет» </w:t>
            </w:r>
          </w:p>
          <w:p w14:paraId="1B581CE9" w14:textId="77777777" w:rsidR="00E976C5" w:rsidRPr="002007E0" w:rsidRDefault="00E976C5" w:rsidP="00E976C5">
            <w:pPr>
              <w:tabs>
                <w:tab w:val="left" w:pos="252"/>
              </w:tabs>
              <w:spacing w:after="0"/>
              <w:jc w:val="both"/>
              <w:rPr>
                <w:rFonts w:ascii="Times New Roman" w:hAnsi="Times New Roman"/>
                <w:sz w:val="24"/>
                <w:szCs w:val="24"/>
              </w:rPr>
            </w:pPr>
            <w:r w:rsidRPr="002007E0">
              <w:rPr>
                <w:rFonts w:ascii="Times New Roman" w:hAnsi="Times New Roman"/>
                <w:sz w:val="24"/>
                <w:szCs w:val="24"/>
              </w:rPr>
              <w:t xml:space="preserve">- использует комп. программы (приложений </w:t>
            </w:r>
            <w:r w:rsidRPr="002007E0">
              <w:rPr>
                <w:rFonts w:ascii="Times New Roman" w:hAnsi="Times New Roman"/>
                <w:sz w:val="24"/>
                <w:szCs w:val="24"/>
                <w:shd w:val="clear" w:color="auto" w:fill="FFFFFF"/>
              </w:rPr>
              <w:t>Microsoft Office</w:t>
            </w:r>
            <w:r w:rsidRPr="002007E0">
              <w:rPr>
                <w:rFonts w:ascii="Times New Roman" w:hAnsi="Times New Roman"/>
                <w:color w:val="202124"/>
                <w:sz w:val="24"/>
                <w:szCs w:val="24"/>
                <w:shd w:val="clear" w:color="auto" w:fill="FFFFFF"/>
              </w:rPr>
              <w:t>)</w:t>
            </w:r>
          </w:p>
          <w:p w14:paraId="1E59D1FD"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-работать в команде, выполняя свою работу по рабочей профессии, эффективно общаться с коллегами «рабочими», «технологами», «мастерами участка», «руководителями», «потребителями» (в имитированных и реальных ситуациях) для слаженной высокоэффективной работы; понимать и оценивать роль и качество своей работы;</w:t>
            </w:r>
          </w:p>
          <w:p w14:paraId="76D9AB5A" w14:textId="77777777" w:rsidR="00E976C5" w:rsidRPr="002007E0" w:rsidRDefault="00E976C5" w:rsidP="00E976C5">
            <w:pPr>
              <w:spacing w:after="0"/>
              <w:jc w:val="both"/>
              <w:rPr>
                <w:rFonts w:ascii="Times New Roman" w:hAnsi="Times New Roman"/>
                <w:sz w:val="24"/>
                <w:szCs w:val="24"/>
              </w:rPr>
            </w:pPr>
            <w:r w:rsidRPr="002007E0">
              <w:rPr>
                <w:rFonts w:ascii="Times New Roman" w:hAnsi="Times New Roman"/>
                <w:sz w:val="24"/>
                <w:szCs w:val="24"/>
              </w:rPr>
              <w:t>- Осуществляет поиск дополнительной информации для подготовки к занятиям.</w:t>
            </w:r>
          </w:p>
          <w:p w14:paraId="178F90BC" w14:textId="77777777" w:rsidR="00E976C5" w:rsidRPr="002007E0" w:rsidRDefault="00E976C5" w:rsidP="00E976C5">
            <w:pPr>
              <w:spacing w:after="0"/>
              <w:jc w:val="both"/>
              <w:rPr>
                <w:rFonts w:ascii="Times New Roman" w:hAnsi="Times New Roman"/>
                <w:sz w:val="24"/>
                <w:szCs w:val="24"/>
              </w:rPr>
            </w:pPr>
            <w:r w:rsidRPr="002007E0">
              <w:rPr>
                <w:rFonts w:ascii="Times New Roman" w:hAnsi="Times New Roman"/>
                <w:sz w:val="24"/>
                <w:szCs w:val="24"/>
              </w:rPr>
              <w:t>- Проводит анализ инноваций в области профессионального и личностного развития.</w:t>
            </w:r>
          </w:p>
          <w:p w14:paraId="79B04BA5" w14:textId="77777777" w:rsidR="00E976C5" w:rsidRPr="002007E0" w:rsidRDefault="00E976C5" w:rsidP="00E976C5">
            <w:pPr>
              <w:pStyle w:val="affffffe"/>
              <w:spacing w:line="276" w:lineRule="auto"/>
            </w:pPr>
            <w:r w:rsidRPr="002007E0">
              <w:lastRenderedPageBreak/>
              <w:t>-использует максимально возможное большое количество источников литературы (спец сайтов)</w:t>
            </w:r>
          </w:p>
          <w:p w14:paraId="7B52E07D" w14:textId="77777777" w:rsidR="00E976C5" w:rsidRPr="002007E0" w:rsidRDefault="00E976C5" w:rsidP="00E976C5">
            <w:pPr>
              <w:pStyle w:val="affffffe"/>
              <w:spacing w:line="276" w:lineRule="auto"/>
            </w:pPr>
            <w:r w:rsidRPr="002007E0">
              <w:t>-проявляет инициативу</w:t>
            </w:r>
          </w:p>
          <w:p w14:paraId="357B1CD0"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-выполняет на высоком качественном уровне и в срок все поставленные задачи</w:t>
            </w:r>
          </w:p>
          <w:p w14:paraId="4F0D25B6"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 Ориентируется в частой смене профессий, находит технологические пути решения из различных ситуационных задач;</w:t>
            </w:r>
          </w:p>
          <w:p w14:paraId="466CA244"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 Демонстрирует соблюдение правил и требований технической, промышленной и экологической безопасности, в т.ч. знание их основ и принципов согласно общеизвестной правовой нормативной и технической документации.</w:t>
            </w:r>
          </w:p>
          <w:p w14:paraId="5099DACD"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b/>
                <w:sz w:val="24"/>
                <w:szCs w:val="24"/>
              </w:rPr>
              <w:t>-</w:t>
            </w:r>
            <w:r w:rsidRPr="002007E0">
              <w:rPr>
                <w:rFonts w:ascii="Times New Roman" w:hAnsi="Times New Roman"/>
                <w:iCs/>
                <w:sz w:val="24"/>
                <w:szCs w:val="24"/>
              </w:rPr>
              <w:t>-Умение с целью подготовки сырья и полупродуктов  пользоваться технологическим регламентом ТР, технологическими инструкциями</w:t>
            </w:r>
          </w:p>
          <w:p w14:paraId="396BCAFB"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 xml:space="preserve"> -умения приемов расстраивания </w:t>
            </w:r>
          </w:p>
          <w:p w14:paraId="7756D739"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 xml:space="preserve">–умение </w:t>
            </w:r>
            <w:r w:rsidRPr="002007E0">
              <w:rPr>
                <w:rFonts w:ascii="Times New Roman" w:hAnsi="Times New Roman"/>
                <w:sz w:val="24"/>
                <w:szCs w:val="24"/>
              </w:rPr>
              <w:t>подготавливать сырье и полупродукты</w:t>
            </w:r>
            <w:r w:rsidRPr="002007E0">
              <w:rPr>
                <w:rFonts w:ascii="Times New Roman" w:hAnsi="Times New Roman"/>
                <w:iCs/>
                <w:sz w:val="24"/>
                <w:szCs w:val="24"/>
              </w:rPr>
              <w:t>. Подготовить рабочее место и умение проводить последовательность технологических операций при работе с модельным оборудованием.</w:t>
            </w:r>
          </w:p>
          <w:p w14:paraId="598B8FF4"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 xml:space="preserve">- умение </w:t>
            </w:r>
            <w:r w:rsidRPr="002007E0">
              <w:rPr>
                <w:rFonts w:ascii="Times New Roman" w:hAnsi="Times New Roman"/>
                <w:sz w:val="24"/>
                <w:szCs w:val="24"/>
              </w:rPr>
              <w:t>подготавливать сырье и полупродукты</w:t>
            </w:r>
            <w:r w:rsidRPr="002007E0">
              <w:rPr>
                <w:rFonts w:ascii="Times New Roman" w:hAnsi="Times New Roman"/>
                <w:iCs/>
                <w:sz w:val="24"/>
                <w:szCs w:val="24"/>
              </w:rPr>
              <w:t xml:space="preserve"> для  анализов – согласно методик ТР.</w:t>
            </w:r>
          </w:p>
          <w:p w14:paraId="5A1E735C"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--Использовать стандарты технологических инструкций подготовить рабочее место: уметь расставить необходимое оборудование.</w:t>
            </w:r>
          </w:p>
          <w:p w14:paraId="5D3C6397" w14:textId="77777777" w:rsidR="00E976C5" w:rsidRPr="002007E0" w:rsidRDefault="00E976C5" w:rsidP="00E976C5">
            <w:pPr>
              <w:spacing w:after="0"/>
              <w:jc w:val="both"/>
              <w:rPr>
                <w:rFonts w:ascii="Times New Roman" w:hAnsi="Times New Roman"/>
                <w:sz w:val="24"/>
                <w:szCs w:val="24"/>
              </w:rPr>
            </w:pPr>
            <w:r w:rsidRPr="002007E0">
              <w:rPr>
                <w:rFonts w:ascii="Times New Roman" w:hAnsi="Times New Roman"/>
                <w:iCs/>
                <w:sz w:val="24"/>
                <w:szCs w:val="24"/>
              </w:rPr>
              <w:t xml:space="preserve">- на основании правил </w:t>
            </w:r>
            <w:r w:rsidRPr="002007E0">
              <w:rPr>
                <w:rFonts w:ascii="Times New Roman" w:hAnsi="Times New Roman"/>
                <w:sz w:val="24"/>
                <w:szCs w:val="24"/>
              </w:rPr>
              <w:t xml:space="preserve">СНиП, санитарных правил дезинфекции для предприятий биохимической промышленности работать с </w:t>
            </w:r>
            <w:r w:rsidRPr="002007E0">
              <w:rPr>
                <w:rFonts w:ascii="Times New Roman" w:hAnsi="Times New Roman"/>
                <w:sz w:val="24"/>
                <w:szCs w:val="24"/>
              </w:rPr>
              <w:lastRenderedPageBreak/>
              <w:t xml:space="preserve">объектами, соблюдая правила </w:t>
            </w:r>
            <w:proofErr w:type="spellStart"/>
            <w:r w:rsidRPr="002007E0">
              <w:rPr>
                <w:rFonts w:ascii="Times New Roman" w:hAnsi="Times New Roman"/>
                <w:sz w:val="24"/>
                <w:szCs w:val="24"/>
              </w:rPr>
              <w:t>пром.санитарии</w:t>
            </w:r>
            <w:proofErr w:type="spellEnd"/>
            <w:r w:rsidRPr="002007E0">
              <w:rPr>
                <w:rFonts w:ascii="Times New Roman" w:hAnsi="Times New Roman"/>
                <w:sz w:val="24"/>
                <w:szCs w:val="24"/>
              </w:rPr>
              <w:t>.</w:t>
            </w:r>
          </w:p>
          <w:p w14:paraId="70C58985"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-Выбирать соответствующие методы утилизации отходов и технологического брака. Безопасно вести технологический процесс.</w:t>
            </w:r>
          </w:p>
          <w:p w14:paraId="6539A235"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 выполнять микробиологические анализы и биохимические анализы.</w:t>
            </w:r>
          </w:p>
          <w:p w14:paraId="6F10C4DC"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 xml:space="preserve">-умение пользоваться государственной НТД: маршрутными картами, протоколами и </w:t>
            </w:r>
            <w:proofErr w:type="spellStart"/>
            <w:r w:rsidRPr="002007E0">
              <w:rPr>
                <w:rFonts w:ascii="Times New Roman" w:hAnsi="Times New Roman"/>
                <w:iCs/>
                <w:sz w:val="24"/>
                <w:szCs w:val="24"/>
              </w:rPr>
              <w:t>пр</w:t>
            </w:r>
            <w:proofErr w:type="spellEnd"/>
            <w:r w:rsidRPr="002007E0">
              <w:rPr>
                <w:rFonts w:ascii="Times New Roman" w:hAnsi="Times New Roman"/>
                <w:iCs/>
                <w:sz w:val="24"/>
                <w:szCs w:val="24"/>
              </w:rPr>
              <w:t>; выбирать методики, на основании регламентируемых значений проводить контроль продукции.</w:t>
            </w:r>
          </w:p>
          <w:p w14:paraId="715D248E"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iCs/>
                <w:sz w:val="24"/>
                <w:szCs w:val="24"/>
              </w:rPr>
              <w:t>-</w:t>
            </w:r>
            <w:r w:rsidRPr="002007E0">
              <w:rPr>
                <w:rFonts w:ascii="Times New Roman" w:hAnsi="Times New Roman"/>
                <w:sz w:val="24"/>
                <w:szCs w:val="24"/>
              </w:rPr>
              <w:t xml:space="preserve"> Анализировать результаты исследований и испытаний по полученным значениям и сверять их с нормативными в тех документации, оценивать согласно контрольных карт достоверность полученных значений.</w:t>
            </w:r>
          </w:p>
          <w:p w14:paraId="1D504683"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sz w:val="24"/>
                <w:szCs w:val="24"/>
              </w:rPr>
              <w:t>-</w:t>
            </w:r>
            <w:r w:rsidRPr="002007E0">
              <w:rPr>
                <w:rFonts w:ascii="Times New Roman" w:hAnsi="Times New Roman"/>
                <w:iCs/>
                <w:sz w:val="24"/>
                <w:szCs w:val="24"/>
              </w:rPr>
              <w:t xml:space="preserve">-Выбирать и использовать соответствующим способом (ссылаться в тех документацию в рабочих журналах и </w:t>
            </w:r>
            <w:proofErr w:type="spellStart"/>
            <w:r w:rsidRPr="002007E0">
              <w:rPr>
                <w:rFonts w:ascii="Times New Roman" w:hAnsi="Times New Roman"/>
                <w:iCs/>
                <w:sz w:val="24"/>
                <w:szCs w:val="24"/>
              </w:rPr>
              <w:t>пр</w:t>
            </w:r>
            <w:proofErr w:type="spellEnd"/>
            <w:r w:rsidRPr="002007E0">
              <w:rPr>
                <w:rFonts w:ascii="Times New Roman" w:hAnsi="Times New Roman"/>
                <w:iCs/>
                <w:sz w:val="24"/>
                <w:szCs w:val="24"/>
              </w:rPr>
              <w:t xml:space="preserve">, проводить тех процесс и </w:t>
            </w:r>
            <w:proofErr w:type="spellStart"/>
            <w:r w:rsidRPr="002007E0">
              <w:rPr>
                <w:rFonts w:ascii="Times New Roman" w:hAnsi="Times New Roman"/>
                <w:iCs/>
                <w:sz w:val="24"/>
                <w:szCs w:val="24"/>
              </w:rPr>
              <w:t>пр</w:t>
            </w:r>
            <w:proofErr w:type="spellEnd"/>
            <w:r w:rsidRPr="002007E0">
              <w:rPr>
                <w:rFonts w:ascii="Times New Roman" w:hAnsi="Times New Roman"/>
                <w:iCs/>
                <w:sz w:val="24"/>
                <w:szCs w:val="24"/>
              </w:rPr>
              <w:t xml:space="preserve">)  в своей работе  ГОСТы, технические инструкции и </w:t>
            </w:r>
            <w:proofErr w:type="spellStart"/>
            <w:r w:rsidRPr="002007E0">
              <w:rPr>
                <w:rFonts w:ascii="Times New Roman" w:hAnsi="Times New Roman"/>
                <w:iCs/>
                <w:sz w:val="24"/>
                <w:szCs w:val="24"/>
              </w:rPr>
              <w:t>пр</w:t>
            </w:r>
            <w:proofErr w:type="spellEnd"/>
            <w:r w:rsidRPr="002007E0">
              <w:rPr>
                <w:rFonts w:ascii="Times New Roman" w:hAnsi="Times New Roman"/>
                <w:iCs/>
                <w:sz w:val="24"/>
                <w:szCs w:val="24"/>
              </w:rPr>
              <w:t xml:space="preserve"> нормативно-техническую документацию для соблюдения правил безопасности труда, промышленной санитарии и пожарной безопасности в работе (проводить контроль продукции и тех процесса);</w:t>
            </w:r>
          </w:p>
          <w:p w14:paraId="2BADCADC"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 xml:space="preserve"> -подготовить рабочее место, вести процесс в соответствие с данной нормативной документацией и  опасными участками своего производства, участка, оборудования и процесса </w:t>
            </w:r>
          </w:p>
          <w:p w14:paraId="454C2766"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lastRenderedPageBreak/>
              <w:t>-пользоваться определенными СИЗ</w:t>
            </w:r>
          </w:p>
          <w:p w14:paraId="159046DA"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-проводить сан обработку оборудования, коммуникаций, помещения</w:t>
            </w:r>
          </w:p>
          <w:p w14:paraId="5AFAE805"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-не допускать авариных ситуаций, а в случае аварийных ситуаций осуществлять адекватные действия по их устранению</w:t>
            </w:r>
          </w:p>
          <w:p w14:paraId="66A3E4F3"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 выбирать, использовать советующие дез и моющие средства для проведения сан обработки</w:t>
            </w:r>
          </w:p>
          <w:p w14:paraId="38933603"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 утилизировать должным образом отходы, бракованную продукцию.</w:t>
            </w:r>
          </w:p>
          <w:p w14:paraId="028BF4F9"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 xml:space="preserve">- пользоваться огнетушителем и </w:t>
            </w:r>
            <w:proofErr w:type="spellStart"/>
            <w:r w:rsidRPr="002007E0">
              <w:rPr>
                <w:rFonts w:ascii="Times New Roman" w:hAnsi="Times New Roman"/>
                <w:iCs/>
                <w:sz w:val="24"/>
                <w:szCs w:val="24"/>
              </w:rPr>
              <w:t>пр</w:t>
            </w:r>
            <w:proofErr w:type="spellEnd"/>
            <w:r w:rsidRPr="002007E0">
              <w:rPr>
                <w:rFonts w:ascii="Times New Roman" w:hAnsi="Times New Roman"/>
                <w:iCs/>
                <w:sz w:val="24"/>
                <w:szCs w:val="24"/>
              </w:rPr>
              <w:t xml:space="preserve"> аналогичными приборами</w:t>
            </w:r>
          </w:p>
          <w:p w14:paraId="4E41ACCD" w14:textId="77777777" w:rsidR="00E976C5" w:rsidRPr="002007E0" w:rsidRDefault="00E976C5" w:rsidP="00E976C5">
            <w:pPr>
              <w:suppressAutoHyphens/>
              <w:spacing w:after="0"/>
              <w:jc w:val="both"/>
              <w:rPr>
                <w:rFonts w:ascii="Times New Roman" w:hAnsi="Times New Roman"/>
                <w:iCs/>
                <w:sz w:val="24"/>
                <w:szCs w:val="24"/>
              </w:rPr>
            </w:pPr>
            <w:r w:rsidRPr="002007E0">
              <w:rPr>
                <w:rFonts w:ascii="Times New Roman" w:hAnsi="Times New Roman"/>
                <w:iCs/>
                <w:sz w:val="24"/>
                <w:szCs w:val="24"/>
              </w:rPr>
              <w:t>- уметь переодеваться в соответствующую спец одежду, одежду разных классов чистоты помещений</w:t>
            </w:r>
          </w:p>
          <w:p w14:paraId="488F2518"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w:t>
            </w:r>
            <w:r w:rsidRPr="002007E0">
              <w:rPr>
                <w:rFonts w:ascii="Times New Roman" w:eastAsia="Calibri" w:hAnsi="Times New Roman"/>
                <w:sz w:val="24"/>
                <w:szCs w:val="24"/>
              </w:rPr>
              <w:t xml:space="preserve">-демонстрация знаний учащимся основных </w:t>
            </w:r>
            <w:r w:rsidRPr="002007E0">
              <w:rPr>
                <w:rFonts w:ascii="Times New Roman" w:hAnsi="Times New Roman"/>
                <w:iCs/>
                <w:sz w:val="24"/>
                <w:szCs w:val="24"/>
              </w:rPr>
              <w:t>правил</w:t>
            </w:r>
            <w:r w:rsidRPr="002007E0">
              <w:rPr>
                <w:rFonts w:ascii="Times New Roman" w:hAnsi="Times New Roman"/>
                <w:b/>
                <w:bCs/>
                <w:iCs/>
                <w:sz w:val="24"/>
                <w:szCs w:val="24"/>
              </w:rPr>
              <w:t xml:space="preserve"> </w:t>
            </w:r>
            <w:r w:rsidRPr="002007E0">
              <w:rPr>
                <w:rFonts w:ascii="Times New Roman" w:hAnsi="Times New Roman"/>
                <w:iCs/>
                <w:sz w:val="24"/>
                <w:szCs w:val="24"/>
              </w:rPr>
              <w:t xml:space="preserve">безопасности труда, промышленной санитарии и пожарной безопасности своего участка согласно тем инструкциям, различных видов инструктажей: правил поведения в различных помещениях и </w:t>
            </w:r>
            <w:proofErr w:type="spellStart"/>
            <w:r w:rsidRPr="002007E0">
              <w:rPr>
                <w:rFonts w:ascii="Times New Roman" w:hAnsi="Times New Roman"/>
                <w:iCs/>
                <w:sz w:val="24"/>
                <w:szCs w:val="24"/>
              </w:rPr>
              <w:t>пр</w:t>
            </w:r>
            <w:proofErr w:type="spellEnd"/>
            <w:r w:rsidRPr="002007E0">
              <w:rPr>
                <w:rFonts w:ascii="Times New Roman" w:hAnsi="Times New Roman"/>
                <w:iCs/>
                <w:sz w:val="24"/>
                <w:szCs w:val="24"/>
              </w:rPr>
              <w:t>, при ведении биохимических процессов.</w:t>
            </w:r>
          </w:p>
          <w:p w14:paraId="368ED46C"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 знание правил обращения с микроорганизмами, биологическими и пищевыми отходами</w:t>
            </w:r>
          </w:p>
          <w:p w14:paraId="207810BF" w14:textId="77777777" w:rsidR="00E976C5" w:rsidRPr="002007E0" w:rsidRDefault="00E976C5" w:rsidP="00E976C5">
            <w:pPr>
              <w:spacing w:after="0"/>
              <w:jc w:val="both"/>
              <w:rPr>
                <w:rFonts w:ascii="Times New Roman" w:hAnsi="Times New Roman"/>
                <w:iCs/>
                <w:sz w:val="24"/>
                <w:szCs w:val="24"/>
              </w:rPr>
            </w:pPr>
            <w:r w:rsidRPr="002007E0">
              <w:rPr>
                <w:rFonts w:ascii="Times New Roman" w:hAnsi="Times New Roman"/>
                <w:iCs/>
                <w:sz w:val="24"/>
                <w:szCs w:val="24"/>
              </w:rPr>
              <w:t>- знание правил стерилизации и уничтожения ПБА</w:t>
            </w:r>
          </w:p>
          <w:p w14:paraId="39273D3D" w14:textId="77777777" w:rsidR="00E976C5" w:rsidRPr="002007E0" w:rsidRDefault="00E976C5" w:rsidP="00E976C5">
            <w:pPr>
              <w:spacing w:after="0"/>
              <w:jc w:val="both"/>
              <w:rPr>
                <w:rFonts w:ascii="Times New Roman" w:eastAsia="Calibri" w:hAnsi="Times New Roman"/>
                <w:sz w:val="24"/>
                <w:szCs w:val="24"/>
              </w:rPr>
            </w:pPr>
            <w:r w:rsidRPr="002007E0">
              <w:rPr>
                <w:rFonts w:ascii="Times New Roman" w:eastAsia="Calibri" w:hAnsi="Times New Roman"/>
                <w:sz w:val="24"/>
                <w:szCs w:val="24"/>
              </w:rPr>
              <w:t>- успешное прохождение различных видов инструктажей</w:t>
            </w:r>
          </w:p>
          <w:p w14:paraId="31651C6F" w14:textId="77777777" w:rsidR="00E976C5" w:rsidRPr="002007E0" w:rsidRDefault="00E976C5" w:rsidP="00E976C5">
            <w:pPr>
              <w:spacing w:after="0"/>
              <w:jc w:val="both"/>
              <w:rPr>
                <w:rFonts w:ascii="Times New Roman" w:hAnsi="Times New Roman"/>
                <w:iCs/>
                <w:sz w:val="24"/>
                <w:szCs w:val="24"/>
              </w:rPr>
            </w:pPr>
            <w:r w:rsidRPr="002007E0">
              <w:rPr>
                <w:rFonts w:ascii="Times New Roman" w:eastAsia="Calibri" w:hAnsi="Times New Roman"/>
                <w:sz w:val="24"/>
                <w:szCs w:val="24"/>
              </w:rPr>
              <w:t xml:space="preserve">-собирание лаб установок и эксплуатация лаб и </w:t>
            </w:r>
            <w:proofErr w:type="spellStart"/>
            <w:r w:rsidRPr="002007E0">
              <w:rPr>
                <w:rFonts w:ascii="Times New Roman" w:eastAsia="Calibri" w:hAnsi="Times New Roman"/>
                <w:sz w:val="24"/>
                <w:szCs w:val="24"/>
              </w:rPr>
              <w:t>др</w:t>
            </w:r>
            <w:proofErr w:type="spellEnd"/>
            <w:r w:rsidRPr="002007E0">
              <w:rPr>
                <w:rFonts w:ascii="Times New Roman" w:eastAsia="Calibri" w:hAnsi="Times New Roman"/>
                <w:sz w:val="24"/>
                <w:szCs w:val="24"/>
              </w:rPr>
              <w:t xml:space="preserve"> оборудования в соответствие с правилами </w:t>
            </w:r>
            <w:r w:rsidRPr="002007E0">
              <w:rPr>
                <w:rFonts w:ascii="Times New Roman" w:hAnsi="Times New Roman"/>
                <w:iCs/>
                <w:sz w:val="24"/>
                <w:szCs w:val="24"/>
              </w:rPr>
              <w:t xml:space="preserve">безопасности труда, </w:t>
            </w:r>
            <w:r w:rsidRPr="002007E0">
              <w:rPr>
                <w:rFonts w:ascii="Times New Roman" w:hAnsi="Times New Roman"/>
                <w:iCs/>
                <w:sz w:val="24"/>
                <w:szCs w:val="24"/>
              </w:rPr>
              <w:lastRenderedPageBreak/>
              <w:t>промышленной санитарии и пожарной безопасности</w:t>
            </w:r>
          </w:p>
          <w:p w14:paraId="0F00AEE9" w14:textId="77777777" w:rsidR="00E976C5" w:rsidRPr="002007E0" w:rsidRDefault="00E976C5" w:rsidP="00E976C5">
            <w:pPr>
              <w:spacing w:after="0"/>
              <w:jc w:val="both"/>
              <w:rPr>
                <w:rFonts w:ascii="Times New Roman" w:eastAsia="Calibri" w:hAnsi="Times New Roman"/>
                <w:sz w:val="24"/>
                <w:szCs w:val="24"/>
              </w:rPr>
            </w:pPr>
            <w:r w:rsidRPr="002007E0">
              <w:rPr>
                <w:rFonts w:ascii="Times New Roman" w:eastAsia="Calibri" w:hAnsi="Times New Roman"/>
                <w:sz w:val="24"/>
                <w:szCs w:val="24"/>
              </w:rPr>
              <w:t>- знания порядка действия при аварии, чрезвычайной ситуации</w:t>
            </w:r>
          </w:p>
          <w:p w14:paraId="2842D94B" w14:textId="77777777" w:rsidR="00E976C5" w:rsidRPr="002007E0" w:rsidRDefault="00E976C5" w:rsidP="00E976C5">
            <w:pPr>
              <w:spacing w:after="0"/>
              <w:jc w:val="both"/>
              <w:rPr>
                <w:rFonts w:ascii="Times New Roman" w:eastAsia="Calibri" w:hAnsi="Times New Roman"/>
                <w:sz w:val="24"/>
                <w:szCs w:val="24"/>
              </w:rPr>
            </w:pPr>
            <w:r w:rsidRPr="002007E0">
              <w:rPr>
                <w:rFonts w:ascii="Times New Roman" w:eastAsia="Calibri" w:hAnsi="Times New Roman"/>
                <w:sz w:val="24"/>
                <w:szCs w:val="24"/>
              </w:rPr>
              <w:t>- учащийся демонстрирует знания основных видов применяемых моющих и дез средств, знает правила их приготовления и правила мойки и дезинфекции оборудования, коммуникаций и помещения</w:t>
            </w:r>
          </w:p>
          <w:p w14:paraId="2796D203" w14:textId="77777777" w:rsidR="00E976C5" w:rsidRPr="002007E0" w:rsidRDefault="00E976C5" w:rsidP="00E976C5">
            <w:pPr>
              <w:suppressAutoHyphens/>
              <w:spacing w:after="0"/>
              <w:jc w:val="both"/>
              <w:rPr>
                <w:rFonts w:ascii="Times New Roman" w:eastAsia="Calibri" w:hAnsi="Times New Roman"/>
                <w:sz w:val="24"/>
                <w:szCs w:val="24"/>
              </w:rPr>
            </w:pPr>
            <w:r w:rsidRPr="002007E0">
              <w:rPr>
                <w:rFonts w:ascii="Times New Roman" w:eastAsia="Calibri" w:hAnsi="Times New Roman"/>
                <w:sz w:val="24"/>
                <w:szCs w:val="24"/>
              </w:rPr>
              <w:t>- знаний применяемых видов спец одежд и правил переодевания для различных помещений</w:t>
            </w:r>
          </w:p>
          <w:p w14:paraId="600386AB" w14:textId="77777777" w:rsidR="00E976C5" w:rsidRPr="002007E0" w:rsidRDefault="00E976C5" w:rsidP="00E976C5">
            <w:pPr>
              <w:spacing w:after="0"/>
              <w:jc w:val="both"/>
              <w:rPr>
                <w:rFonts w:ascii="Times New Roman" w:hAnsi="Times New Roman"/>
                <w:sz w:val="24"/>
                <w:szCs w:val="24"/>
                <w:lang w:eastAsia="en-US"/>
              </w:rPr>
            </w:pPr>
            <w:r w:rsidRPr="002007E0">
              <w:rPr>
                <w:rFonts w:ascii="Times New Roman" w:hAnsi="Times New Roman"/>
                <w:sz w:val="24"/>
                <w:szCs w:val="24"/>
                <w:lang w:eastAsia="en-US"/>
              </w:rPr>
              <w:t xml:space="preserve">- организовывает свое рабочее место, подбирает необходимые оборудование, сырье и материалы; выбирает соответствующий метод анализа во время выполнения лабораторных работ согласно методическим указаниям; </w:t>
            </w:r>
          </w:p>
          <w:p w14:paraId="02523633" w14:textId="77777777" w:rsidR="00E976C5" w:rsidRPr="002007E0" w:rsidRDefault="00E976C5" w:rsidP="00E976C5">
            <w:pPr>
              <w:spacing w:after="0"/>
              <w:jc w:val="both"/>
              <w:rPr>
                <w:rFonts w:ascii="Times New Roman" w:hAnsi="Times New Roman"/>
                <w:sz w:val="24"/>
                <w:szCs w:val="24"/>
                <w:lang w:eastAsia="en-US"/>
              </w:rPr>
            </w:pPr>
            <w:r w:rsidRPr="002007E0">
              <w:rPr>
                <w:rFonts w:ascii="Times New Roman" w:hAnsi="Times New Roman"/>
                <w:sz w:val="24"/>
                <w:szCs w:val="24"/>
                <w:lang w:eastAsia="en-US"/>
              </w:rPr>
              <w:t>- выбирает соответствующие справочные и иную нормативно-техническую документацию при выполнении работ;</w:t>
            </w:r>
          </w:p>
          <w:p w14:paraId="26F60178" w14:textId="77777777" w:rsidR="00E976C5" w:rsidRPr="002007E0" w:rsidRDefault="00E976C5" w:rsidP="00E976C5">
            <w:pPr>
              <w:spacing w:after="0"/>
              <w:jc w:val="both"/>
              <w:rPr>
                <w:rFonts w:ascii="Times New Roman" w:hAnsi="Times New Roman"/>
                <w:sz w:val="24"/>
                <w:szCs w:val="24"/>
                <w:lang w:eastAsia="en-US"/>
              </w:rPr>
            </w:pPr>
            <w:r w:rsidRPr="002007E0">
              <w:rPr>
                <w:rFonts w:ascii="Times New Roman" w:hAnsi="Times New Roman"/>
                <w:sz w:val="24"/>
                <w:szCs w:val="24"/>
                <w:lang w:eastAsia="en-US"/>
              </w:rPr>
              <w:t>- на лекциях при решении ситуационных задач выбирает соответствующий метод борьбы с браком</w:t>
            </w:r>
          </w:p>
          <w:p w14:paraId="46A32240" w14:textId="77777777" w:rsidR="00E976C5" w:rsidRPr="002007E0" w:rsidRDefault="00E976C5" w:rsidP="00E976C5">
            <w:pPr>
              <w:suppressAutoHyphens/>
              <w:spacing w:after="0"/>
              <w:jc w:val="both"/>
              <w:rPr>
                <w:rFonts w:ascii="Times New Roman" w:hAnsi="Times New Roman"/>
                <w:sz w:val="24"/>
                <w:szCs w:val="24"/>
                <w:lang w:eastAsia="en-US"/>
              </w:rPr>
            </w:pPr>
            <w:r w:rsidRPr="002007E0">
              <w:rPr>
                <w:rFonts w:ascii="Times New Roman" w:hAnsi="Times New Roman"/>
                <w:sz w:val="24"/>
                <w:szCs w:val="24"/>
                <w:lang w:eastAsia="en-US"/>
              </w:rPr>
              <w:t xml:space="preserve"> - при выполнении самостоятельной (внеаудиторной) работы студент подбирает соответствующие нормативно-технические документы, справочные документы и </w:t>
            </w:r>
            <w:proofErr w:type="spellStart"/>
            <w:r w:rsidRPr="002007E0">
              <w:rPr>
                <w:rFonts w:ascii="Times New Roman" w:hAnsi="Times New Roman"/>
                <w:sz w:val="24"/>
                <w:szCs w:val="24"/>
                <w:lang w:eastAsia="en-US"/>
              </w:rPr>
              <w:t>др</w:t>
            </w:r>
            <w:proofErr w:type="spellEnd"/>
            <w:r w:rsidRPr="002007E0">
              <w:rPr>
                <w:rFonts w:ascii="Times New Roman" w:hAnsi="Times New Roman"/>
                <w:sz w:val="24"/>
                <w:szCs w:val="24"/>
                <w:lang w:eastAsia="en-US"/>
              </w:rPr>
              <w:t xml:space="preserve"> источники литературы для решения поставленных задач.</w:t>
            </w:r>
          </w:p>
          <w:p w14:paraId="7B65D0EE" w14:textId="77777777" w:rsidR="00E976C5" w:rsidRPr="002007E0" w:rsidRDefault="00E976C5" w:rsidP="00E976C5">
            <w:pPr>
              <w:spacing w:after="0"/>
              <w:jc w:val="both"/>
              <w:rPr>
                <w:rFonts w:ascii="Times New Roman" w:hAnsi="Times New Roman"/>
                <w:sz w:val="24"/>
                <w:szCs w:val="24"/>
                <w:lang w:eastAsia="en-US"/>
              </w:rPr>
            </w:pPr>
            <w:r w:rsidRPr="002007E0">
              <w:rPr>
                <w:rFonts w:ascii="Times New Roman" w:hAnsi="Times New Roman"/>
                <w:sz w:val="24"/>
                <w:szCs w:val="24"/>
                <w:lang w:eastAsia="en-US"/>
              </w:rPr>
              <w:t>- демонстрирует правильное и достаточно быстрое решение ситуационных задач;</w:t>
            </w:r>
          </w:p>
          <w:p w14:paraId="0C0D38F2" w14:textId="77777777" w:rsidR="00E976C5" w:rsidRPr="002007E0" w:rsidRDefault="00E976C5" w:rsidP="00E976C5">
            <w:pPr>
              <w:suppressAutoHyphens/>
              <w:spacing w:after="0"/>
              <w:jc w:val="both"/>
              <w:rPr>
                <w:rFonts w:ascii="Times New Roman" w:hAnsi="Times New Roman"/>
                <w:sz w:val="24"/>
                <w:szCs w:val="24"/>
                <w:lang w:eastAsia="en-US"/>
              </w:rPr>
            </w:pPr>
            <w:r w:rsidRPr="002007E0">
              <w:rPr>
                <w:rFonts w:ascii="Times New Roman" w:hAnsi="Times New Roman"/>
                <w:sz w:val="24"/>
                <w:szCs w:val="24"/>
                <w:lang w:eastAsia="en-US"/>
              </w:rPr>
              <w:t xml:space="preserve">-демонстрирует способность объяснить отличные (от предполагаемых) от метод </w:t>
            </w:r>
            <w:r w:rsidRPr="002007E0">
              <w:rPr>
                <w:rFonts w:ascii="Times New Roman" w:hAnsi="Times New Roman"/>
                <w:sz w:val="24"/>
                <w:szCs w:val="24"/>
                <w:lang w:eastAsia="en-US"/>
              </w:rPr>
              <w:lastRenderedPageBreak/>
              <w:t>указаний результаты биохимических и микробиологических анализов, полученных во время выполнения лабораторных работ; расчетов и полученных схем. Демонстрирует способность предотвратить данные нежелательные явления, а также исправить полученные отклонения путем коррекции параметров данного процесса; а также найти ошибки в ходе выполнения своей работы, принять соответствующие предупреждающие и корректирующие действия;</w:t>
            </w:r>
          </w:p>
          <w:p w14:paraId="724E4067" w14:textId="77777777" w:rsidR="00E976C5" w:rsidRPr="002007E0" w:rsidRDefault="00E976C5" w:rsidP="00E976C5">
            <w:pPr>
              <w:suppressAutoHyphens/>
              <w:spacing w:after="0"/>
              <w:jc w:val="both"/>
              <w:rPr>
                <w:rFonts w:ascii="Times New Roman" w:hAnsi="Times New Roman"/>
                <w:sz w:val="24"/>
                <w:szCs w:val="24"/>
                <w:lang w:eastAsia="en-US"/>
              </w:rPr>
            </w:pPr>
            <w:r w:rsidRPr="002007E0">
              <w:rPr>
                <w:rFonts w:ascii="Times New Roman" w:hAnsi="Times New Roman"/>
                <w:sz w:val="24"/>
                <w:szCs w:val="24"/>
                <w:lang w:eastAsia="en-US"/>
              </w:rPr>
              <w:t>- Ориентируется в частой смене профессий, находит технологические пути решения из различных ситуационных задач</w:t>
            </w:r>
          </w:p>
          <w:p w14:paraId="3F099ADE" w14:textId="77777777" w:rsidR="00E976C5" w:rsidRPr="002007E0" w:rsidRDefault="00E976C5" w:rsidP="00E976C5">
            <w:pPr>
              <w:spacing w:after="0"/>
              <w:jc w:val="both"/>
              <w:rPr>
                <w:rFonts w:ascii="Times New Roman" w:hAnsi="Times New Roman"/>
                <w:iCs/>
                <w:sz w:val="24"/>
                <w:szCs w:val="24"/>
                <w:lang w:eastAsia="en-US"/>
              </w:rPr>
            </w:pPr>
            <w:r w:rsidRPr="002007E0">
              <w:rPr>
                <w:rFonts w:ascii="Times New Roman" w:hAnsi="Times New Roman"/>
                <w:sz w:val="24"/>
                <w:szCs w:val="24"/>
                <w:lang w:eastAsia="en-US"/>
              </w:rPr>
              <w:t>-</w:t>
            </w:r>
            <w:r w:rsidRPr="002007E0">
              <w:rPr>
                <w:rFonts w:ascii="Times New Roman" w:hAnsi="Times New Roman"/>
                <w:iCs/>
                <w:sz w:val="24"/>
                <w:szCs w:val="24"/>
                <w:lang w:eastAsia="en-US"/>
              </w:rPr>
              <w:t>-Умение с целью подготовки сырья и полупродуктов пользоваться технологическим регламентом ТР, технологическими инструкциями</w:t>
            </w:r>
          </w:p>
          <w:p w14:paraId="6E86FC67" w14:textId="77777777" w:rsidR="00E976C5" w:rsidRPr="002007E0" w:rsidRDefault="00E976C5" w:rsidP="00E976C5">
            <w:pPr>
              <w:spacing w:after="0"/>
              <w:jc w:val="both"/>
              <w:rPr>
                <w:rFonts w:ascii="Times New Roman" w:hAnsi="Times New Roman"/>
                <w:iCs/>
                <w:sz w:val="24"/>
                <w:szCs w:val="24"/>
                <w:lang w:eastAsia="en-US"/>
              </w:rPr>
            </w:pPr>
            <w:r w:rsidRPr="002007E0">
              <w:rPr>
                <w:rFonts w:ascii="Times New Roman" w:hAnsi="Times New Roman"/>
                <w:iCs/>
                <w:sz w:val="24"/>
                <w:szCs w:val="24"/>
                <w:lang w:eastAsia="en-US"/>
              </w:rPr>
              <w:t xml:space="preserve"> –умение </w:t>
            </w:r>
            <w:r w:rsidRPr="002007E0">
              <w:rPr>
                <w:rFonts w:ascii="Times New Roman" w:hAnsi="Times New Roman"/>
                <w:sz w:val="24"/>
                <w:szCs w:val="24"/>
                <w:lang w:eastAsia="en-US"/>
              </w:rPr>
              <w:t>подготавливать сырье и полупродукты</w:t>
            </w:r>
            <w:r w:rsidRPr="002007E0">
              <w:rPr>
                <w:rFonts w:ascii="Times New Roman" w:hAnsi="Times New Roman"/>
                <w:iCs/>
                <w:sz w:val="24"/>
                <w:szCs w:val="24"/>
                <w:lang w:eastAsia="en-US"/>
              </w:rPr>
              <w:t>. Подготовить рабочее место и умение проводить последовательность технологических операций при работе с модельным оборудованием.</w:t>
            </w:r>
          </w:p>
          <w:p w14:paraId="4B8DFFBE" w14:textId="77777777" w:rsidR="00E976C5" w:rsidRPr="002007E0" w:rsidRDefault="00E976C5" w:rsidP="00E976C5">
            <w:pPr>
              <w:suppressAutoHyphens/>
              <w:spacing w:after="0"/>
              <w:jc w:val="both"/>
              <w:rPr>
                <w:rFonts w:ascii="Times New Roman" w:hAnsi="Times New Roman"/>
                <w:iCs/>
                <w:sz w:val="24"/>
                <w:szCs w:val="24"/>
                <w:lang w:eastAsia="en-US"/>
              </w:rPr>
            </w:pPr>
            <w:r w:rsidRPr="002007E0">
              <w:rPr>
                <w:rFonts w:ascii="Times New Roman" w:hAnsi="Times New Roman"/>
                <w:iCs/>
                <w:sz w:val="24"/>
                <w:szCs w:val="24"/>
                <w:lang w:eastAsia="en-US"/>
              </w:rPr>
              <w:t xml:space="preserve">- умение </w:t>
            </w:r>
            <w:r w:rsidRPr="002007E0">
              <w:rPr>
                <w:rFonts w:ascii="Times New Roman" w:hAnsi="Times New Roman"/>
                <w:sz w:val="24"/>
                <w:szCs w:val="24"/>
                <w:lang w:eastAsia="en-US"/>
              </w:rPr>
              <w:t>подготавливать сырье и полупродукты</w:t>
            </w:r>
            <w:r w:rsidRPr="002007E0">
              <w:rPr>
                <w:rFonts w:ascii="Times New Roman" w:hAnsi="Times New Roman"/>
                <w:iCs/>
                <w:sz w:val="24"/>
                <w:szCs w:val="24"/>
                <w:lang w:eastAsia="en-US"/>
              </w:rPr>
              <w:t xml:space="preserve"> для анализов – согласно</w:t>
            </w:r>
            <w:r>
              <w:rPr>
                <w:rFonts w:ascii="Times New Roman" w:hAnsi="Times New Roman"/>
                <w:iCs/>
                <w:sz w:val="24"/>
                <w:szCs w:val="24"/>
                <w:lang w:eastAsia="en-US"/>
              </w:rPr>
              <w:t xml:space="preserve"> </w:t>
            </w:r>
            <w:r w:rsidRPr="002007E0">
              <w:rPr>
                <w:rFonts w:ascii="Times New Roman" w:hAnsi="Times New Roman"/>
                <w:iCs/>
                <w:sz w:val="24"/>
                <w:szCs w:val="24"/>
                <w:lang w:eastAsia="en-US"/>
              </w:rPr>
              <w:t>методикам ТР.</w:t>
            </w:r>
          </w:p>
          <w:p w14:paraId="2198ED79" w14:textId="77777777" w:rsidR="00E976C5" w:rsidRPr="002007E0" w:rsidRDefault="00E976C5" w:rsidP="00E976C5">
            <w:pPr>
              <w:suppressAutoHyphens/>
              <w:spacing w:after="0"/>
              <w:jc w:val="both"/>
              <w:rPr>
                <w:rFonts w:ascii="Times New Roman" w:hAnsi="Times New Roman"/>
                <w:sz w:val="24"/>
                <w:szCs w:val="24"/>
              </w:rPr>
            </w:pPr>
            <w:r w:rsidRPr="002007E0">
              <w:rPr>
                <w:rFonts w:ascii="Times New Roman" w:hAnsi="Times New Roman"/>
                <w:iCs/>
                <w:sz w:val="24"/>
                <w:szCs w:val="24"/>
                <w:lang w:eastAsia="en-US"/>
              </w:rPr>
              <w:t>-</w:t>
            </w:r>
            <w:r w:rsidRPr="002007E0">
              <w:rPr>
                <w:rFonts w:ascii="Times New Roman" w:hAnsi="Times New Roman"/>
                <w:sz w:val="24"/>
                <w:szCs w:val="24"/>
              </w:rPr>
              <w:t xml:space="preserve"> Контролировать и регулировать параметры технологического процесса по результатам биохимических и микробиологических исследований</w:t>
            </w:r>
          </w:p>
          <w:p w14:paraId="02DAFF72" w14:textId="77777777" w:rsidR="00E976C5" w:rsidRPr="002007E0" w:rsidRDefault="00E976C5" w:rsidP="00E976C5">
            <w:pPr>
              <w:spacing w:after="0"/>
              <w:jc w:val="both"/>
              <w:rPr>
                <w:rFonts w:ascii="Times New Roman" w:hAnsi="Times New Roman"/>
                <w:iCs/>
                <w:sz w:val="24"/>
                <w:szCs w:val="24"/>
                <w:lang w:eastAsia="en-US"/>
              </w:rPr>
            </w:pPr>
            <w:r w:rsidRPr="002007E0">
              <w:rPr>
                <w:rFonts w:ascii="Times New Roman" w:hAnsi="Times New Roman"/>
                <w:sz w:val="24"/>
                <w:szCs w:val="24"/>
              </w:rPr>
              <w:t>-</w:t>
            </w:r>
            <w:r w:rsidRPr="002007E0">
              <w:rPr>
                <w:rFonts w:ascii="Times New Roman" w:hAnsi="Times New Roman"/>
                <w:iCs/>
                <w:sz w:val="24"/>
                <w:szCs w:val="24"/>
                <w:lang w:eastAsia="en-US"/>
              </w:rPr>
              <w:t xml:space="preserve">-Использовать стандарты технологических инструкций подготовить рабочее место: уметь </w:t>
            </w:r>
            <w:r w:rsidRPr="002007E0">
              <w:rPr>
                <w:rFonts w:ascii="Times New Roman" w:hAnsi="Times New Roman"/>
                <w:iCs/>
                <w:sz w:val="24"/>
                <w:szCs w:val="24"/>
                <w:lang w:eastAsia="en-US"/>
              </w:rPr>
              <w:lastRenderedPageBreak/>
              <w:t>расставить необходимое оборудование.</w:t>
            </w:r>
          </w:p>
          <w:p w14:paraId="26866CA4" w14:textId="77777777" w:rsidR="00E976C5" w:rsidRPr="002007E0" w:rsidRDefault="00E976C5" w:rsidP="00E976C5">
            <w:pPr>
              <w:spacing w:after="0"/>
              <w:jc w:val="both"/>
              <w:rPr>
                <w:rFonts w:ascii="Times New Roman" w:hAnsi="Times New Roman"/>
                <w:sz w:val="24"/>
                <w:szCs w:val="24"/>
                <w:lang w:eastAsia="en-US"/>
              </w:rPr>
            </w:pPr>
            <w:r w:rsidRPr="002007E0">
              <w:rPr>
                <w:rFonts w:ascii="Times New Roman" w:hAnsi="Times New Roman"/>
                <w:iCs/>
                <w:sz w:val="24"/>
                <w:szCs w:val="24"/>
                <w:lang w:eastAsia="en-US"/>
              </w:rPr>
              <w:t xml:space="preserve">- на основании правил </w:t>
            </w:r>
            <w:r w:rsidRPr="002007E0">
              <w:rPr>
                <w:rFonts w:ascii="Times New Roman" w:hAnsi="Times New Roman"/>
                <w:sz w:val="24"/>
                <w:szCs w:val="24"/>
                <w:lang w:eastAsia="en-US"/>
              </w:rPr>
              <w:t xml:space="preserve">СНиП, санитарных правил дезинфекции для предприятий биохимической промышленности работать с объектами, соблюдая правила </w:t>
            </w:r>
            <w:proofErr w:type="spellStart"/>
            <w:r w:rsidRPr="002007E0">
              <w:rPr>
                <w:rFonts w:ascii="Times New Roman" w:hAnsi="Times New Roman"/>
                <w:sz w:val="24"/>
                <w:szCs w:val="24"/>
                <w:lang w:eastAsia="en-US"/>
              </w:rPr>
              <w:t>пром.санитарии</w:t>
            </w:r>
            <w:proofErr w:type="spellEnd"/>
            <w:r w:rsidRPr="002007E0">
              <w:rPr>
                <w:rFonts w:ascii="Times New Roman" w:hAnsi="Times New Roman"/>
                <w:sz w:val="24"/>
                <w:szCs w:val="24"/>
                <w:lang w:eastAsia="en-US"/>
              </w:rPr>
              <w:t>.</w:t>
            </w:r>
          </w:p>
          <w:p w14:paraId="0E029A36" w14:textId="77777777" w:rsidR="00E976C5" w:rsidRPr="002007E0" w:rsidRDefault="00E976C5" w:rsidP="00E976C5">
            <w:pPr>
              <w:suppressAutoHyphens/>
              <w:spacing w:after="0"/>
              <w:jc w:val="both"/>
              <w:rPr>
                <w:rFonts w:ascii="Times New Roman" w:hAnsi="Times New Roman"/>
                <w:iCs/>
                <w:sz w:val="24"/>
                <w:szCs w:val="24"/>
                <w:lang w:eastAsia="en-US"/>
              </w:rPr>
            </w:pPr>
            <w:r w:rsidRPr="002007E0">
              <w:rPr>
                <w:rFonts w:ascii="Times New Roman" w:hAnsi="Times New Roman"/>
                <w:iCs/>
                <w:sz w:val="24"/>
                <w:szCs w:val="24"/>
                <w:lang w:eastAsia="en-US"/>
              </w:rPr>
              <w:t>-Выбирать соответствующие методы утилизации отходов и технологического брака. Безопасно вести технологический процесс.</w:t>
            </w:r>
          </w:p>
          <w:p w14:paraId="14E2D0CD" w14:textId="77777777" w:rsidR="00E976C5" w:rsidRPr="002007E0" w:rsidRDefault="00E976C5" w:rsidP="00E976C5">
            <w:pPr>
              <w:spacing w:after="0"/>
              <w:jc w:val="both"/>
              <w:rPr>
                <w:rFonts w:ascii="Times New Roman" w:hAnsi="Times New Roman"/>
                <w:iCs/>
                <w:sz w:val="24"/>
                <w:szCs w:val="24"/>
                <w:lang w:eastAsia="en-US"/>
              </w:rPr>
            </w:pPr>
            <w:r w:rsidRPr="002007E0">
              <w:rPr>
                <w:rFonts w:ascii="Times New Roman" w:hAnsi="Times New Roman"/>
                <w:iCs/>
                <w:sz w:val="24"/>
                <w:szCs w:val="24"/>
                <w:lang w:eastAsia="en-US"/>
              </w:rPr>
              <w:t>-- выполнять микробиологические анализы и биохимические анализы.</w:t>
            </w:r>
          </w:p>
          <w:p w14:paraId="5C711160" w14:textId="77777777" w:rsidR="00E976C5" w:rsidRPr="002007E0" w:rsidRDefault="00E976C5" w:rsidP="00E976C5">
            <w:pPr>
              <w:suppressAutoHyphens/>
              <w:spacing w:after="0"/>
              <w:jc w:val="both"/>
              <w:rPr>
                <w:rFonts w:ascii="Times New Roman" w:hAnsi="Times New Roman"/>
                <w:iCs/>
                <w:sz w:val="24"/>
                <w:szCs w:val="24"/>
                <w:lang w:eastAsia="en-US"/>
              </w:rPr>
            </w:pPr>
            <w:r w:rsidRPr="002007E0">
              <w:rPr>
                <w:rFonts w:ascii="Times New Roman" w:hAnsi="Times New Roman"/>
                <w:iCs/>
                <w:sz w:val="24"/>
                <w:szCs w:val="24"/>
                <w:lang w:eastAsia="en-US"/>
              </w:rPr>
              <w:t xml:space="preserve">-умение пользоваться государственной НТД: маршрутными картами, протоколами и </w:t>
            </w:r>
            <w:proofErr w:type="spellStart"/>
            <w:r w:rsidRPr="002007E0">
              <w:rPr>
                <w:rFonts w:ascii="Times New Roman" w:hAnsi="Times New Roman"/>
                <w:iCs/>
                <w:sz w:val="24"/>
                <w:szCs w:val="24"/>
                <w:lang w:eastAsia="en-US"/>
              </w:rPr>
              <w:t>пр</w:t>
            </w:r>
            <w:proofErr w:type="spellEnd"/>
            <w:r w:rsidRPr="002007E0">
              <w:rPr>
                <w:rFonts w:ascii="Times New Roman" w:hAnsi="Times New Roman"/>
                <w:iCs/>
                <w:sz w:val="24"/>
                <w:szCs w:val="24"/>
                <w:lang w:eastAsia="en-US"/>
              </w:rPr>
              <w:t>; выбирать методики, на основании регламентируемых значений проводить контроль продукции.</w:t>
            </w:r>
          </w:p>
          <w:p w14:paraId="78B485F5" w14:textId="77777777" w:rsidR="00E976C5" w:rsidRPr="002007E0" w:rsidRDefault="00E976C5" w:rsidP="00E976C5">
            <w:pPr>
              <w:suppressAutoHyphens/>
              <w:spacing w:after="0"/>
              <w:jc w:val="both"/>
              <w:rPr>
                <w:rFonts w:ascii="Times New Roman" w:eastAsia="Calibri" w:hAnsi="Times New Roman"/>
                <w:sz w:val="24"/>
                <w:szCs w:val="24"/>
              </w:rPr>
            </w:pPr>
            <w:r w:rsidRPr="002007E0">
              <w:rPr>
                <w:rFonts w:ascii="Times New Roman" w:hAnsi="Times New Roman"/>
                <w:iCs/>
                <w:sz w:val="24"/>
                <w:szCs w:val="24"/>
                <w:lang w:eastAsia="en-US"/>
              </w:rPr>
              <w:t>-</w:t>
            </w:r>
            <w:r w:rsidRPr="002007E0">
              <w:rPr>
                <w:rFonts w:ascii="Times New Roman" w:hAnsi="Times New Roman"/>
                <w:iCs/>
                <w:sz w:val="24"/>
                <w:szCs w:val="24"/>
              </w:rPr>
              <w:t xml:space="preserve"> Умение анализировать причины брака по результатам микробиологических и биохимических экспериментов, и на их основе данных, </w:t>
            </w:r>
            <w:r w:rsidRPr="002007E0">
              <w:rPr>
                <w:rFonts w:ascii="Times New Roman" w:hAnsi="Times New Roman"/>
                <w:sz w:val="24"/>
                <w:szCs w:val="24"/>
              </w:rPr>
              <w:t>разрабатывать мероприятия по предупреждению, ликвидации нарушений параметров технологического процесса, брака продукции.</w:t>
            </w:r>
          </w:p>
          <w:p w14:paraId="40841266" w14:textId="77777777" w:rsidR="00E976C5" w:rsidRPr="002007E0" w:rsidRDefault="00E976C5" w:rsidP="00E976C5">
            <w:pPr>
              <w:suppressAutoHyphens/>
              <w:spacing w:after="0"/>
              <w:jc w:val="both"/>
              <w:rPr>
                <w:rFonts w:ascii="Times New Roman" w:eastAsia="Calibri" w:hAnsi="Times New Roman"/>
                <w:sz w:val="24"/>
                <w:szCs w:val="24"/>
                <w:lang w:eastAsia="en-US"/>
              </w:rPr>
            </w:pPr>
            <w:r w:rsidRPr="002007E0">
              <w:rPr>
                <w:rFonts w:ascii="Times New Roman" w:hAnsi="Times New Roman"/>
                <w:b/>
                <w:bCs/>
                <w:sz w:val="24"/>
                <w:szCs w:val="24"/>
              </w:rPr>
              <w:t>-</w:t>
            </w:r>
            <w:r w:rsidRPr="002007E0">
              <w:rPr>
                <w:rFonts w:ascii="Times New Roman" w:eastAsia="Calibri" w:hAnsi="Times New Roman"/>
                <w:sz w:val="24"/>
                <w:szCs w:val="24"/>
                <w:lang w:eastAsia="en-US"/>
              </w:rPr>
              <w:t xml:space="preserve"> Использовать счетчик колоний и программу «</w:t>
            </w:r>
            <w:proofErr w:type="spellStart"/>
            <w:r>
              <w:rPr>
                <w:rFonts w:ascii="Times New Roman" w:eastAsia="Calibri" w:hAnsi="Times New Roman"/>
                <w:sz w:val="24"/>
                <w:szCs w:val="24"/>
                <w:lang w:val="en-US" w:eastAsia="en-US"/>
              </w:rPr>
              <w:t>Exel</w:t>
            </w:r>
            <w:proofErr w:type="spellEnd"/>
            <w:r w:rsidRPr="002007E0">
              <w:rPr>
                <w:rFonts w:ascii="Times New Roman" w:eastAsia="Calibri" w:hAnsi="Times New Roman"/>
                <w:sz w:val="24"/>
                <w:szCs w:val="24"/>
                <w:lang w:eastAsia="en-US"/>
              </w:rPr>
              <w:t xml:space="preserve">»  для </w:t>
            </w:r>
            <w:proofErr w:type="spellStart"/>
            <w:r w:rsidRPr="002007E0">
              <w:rPr>
                <w:rFonts w:ascii="Times New Roman" w:eastAsia="Calibri" w:hAnsi="Times New Roman"/>
                <w:sz w:val="24"/>
                <w:szCs w:val="24"/>
                <w:lang w:eastAsia="en-US"/>
              </w:rPr>
              <w:t>стат</w:t>
            </w:r>
            <w:r>
              <w:rPr>
                <w:rFonts w:ascii="Times New Roman" w:eastAsia="Calibri" w:hAnsi="Times New Roman"/>
                <w:sz w:val="24"/>
                <w:szCs w:val="24"/>
                <w:lang w:eastAsia="en-US"/>
              </w:rPr>
              <w:t>.</w:t>
            </w:r>
            <w:r w:rsidRPr="002007E0">
              <w:rPr>
                <w:rFonts w:ascii="Times New Roman" w:eastAsia="Calibri" w:hAnsi="Times New Roman"/>
                <w:sz w:val="24"/>
                <w:szCs w:val="24"/>
                <w:lang w:eastAsia="en-US"/>
              </w:rPr>
              <w:t>обработки</w:t>
            </w:r>
            <w:proofErr w:type="spellEnd"/>
            <w:r w:rsidRPr="002007E0">
              <w:rPr>
                <w:rFonts w:ascii="Times New Roman" w:eastAsia="Calibri" w:hAnsi="Times New Roman"/>
                <w:sz w:val="24"/>
                <w:szCs w:val="24"/>
                <w:lang w:eastAsia="en-US"/>
              </w:rPr>
              <w:t xml:space="preserve"> полученных значений опытов.</w:t>
            </w:r>
          </w:p>
          <w:p w14:paraId="25C2996A" w14:textId="77777777" w:rsidR="00E976C5" w:rsidRPr="002007E0" w:rsidRDefault="00E976C5" w:rsidP="00E976C5">
            <w:pPr>
              <w:suppressAutoHyphens/>
              <w:spacing w:after="0"/>
              <w:jc w:val="both"/>
              <w:rPr>
                <w:rFonts w:ascii="Times New Roman" w:hAnsi="Times New Roman"/>
                <w:b/>
                <w:bCs/>
                <w:sz w:val="24"/>
                <w:szCs w:val="24"/>
              </w:rPr>
            </w:pPr>
            <w:r w:rsidRPr="002007E0">
              <w:rPr>
                <w:rFonts w:ascii="Times New Roman" w:hAnsi="Times New Roman"/>
                <w:b/>
                <w:bCs/>
                <w:sz w:val="24"/>
                <w:szCs w:val="24"/>
              </w:rPr>
              <w:t>-</w:t>
            </w:r>
            <w:r w:rsidRPr="002007E0">
              <w:rPr>
                <w:rFonts w:ascii="Times New Roman" w:hAnsi="Times New Roman"/>
                <w:sz w:val="24"/>
                <w:szCs w:val="24"/>
              </w:rPr>
              <w:t xml:space="preserve"> Планировать и организовывать работы: биохимических и микробиологических исследований в соответствии со стандартами предприятия (в т.ч. ГОСТ, СОП и </w:t>
            </w:r>
            <w:proofErr w:type="spellStart"/>
            <w:r w:rsidRPr="002007E0">
              <w:rPr>
                <w:rFonts w:ascii="Times New Roman" w:hAnsi="Times New Roman"/>
                <w:sz w:val="24"/>
                <w:szCs w:val="24"/>
              </w:rPr>
              <w:t>пр</w:t>
            </w:r>
            <w:proofErr w:type="spellEnd"/>
            <w:r w:rsidRPr="002007E0">
              <w:rPr>
                <w:rFonts w:ascii="Times New Roman" w:hAnsi="Times New Roman"/>
                <w:sz w:val="24"/>
                <w:szCs w:val="24"/>
              </w:rPr>
              <w:t>), международными стандартами и другим требованиями</w:t>
            </w:r>
          </w:p>
        </w:tc>
        <w:tc>
          <w:tcPr>
            <w:tcW w:w="2013" w:type="dxa"/>
            <w:shd w:val="clear" w:color="auto" w:fill="auto"/>
          </w:tcPr>
          <w:p w14:paraId="3584407D" w14:textId="77777777" w:rsidR="00E976C5" w:rsidRPr="002007E0" w:rsidRDefault="00E976C5" w:rsidP="00E976C5">
            <w:pPr>
              <w:jc w:val="both"/>
              <w:rPr>
                <w:rFonts w:ascii="Times New Roman" w:hAnsi="Times New Roman"/>
                <w:sz w:val="24"/>
                <w:szCs w:val="24"/>
              </w:rPr>
            </w:pPr>
            <w:r w:rsidRPr="002007E0">
              <w:rPr>
                <w:rFonts w:ascii="Times New Roman" w:hAnsi="Times New Roman"/>
                <w:sz w:val="24"/>
                <w:szCs w:val="24"/>
              </w:rPr>
              <w:lastRenderedPageBreak/>
              <w:t>1) Текущий контроль в виде вопросов на занятии или проверочной работы. Ситуационные задачи</w:t>
            </w:r>
          </w:p>
          <w:p w14:paraId="2DAAD21B" w14:textId="77777777" w:rsidR="00E976C5" w:rsidRPr="002007E0" w:rsidRDefault="00E976C5" w:rsidP="00E976C5">
            <w:pPr>
              <w:jc w:val="both"/>
              <w:rPr>
                <w:rFonts w:ascii="Times New Roman" w:hAnsi="Times New Roman"/>
                <w:iCs/>
                <w:sz w:val="24"/>
                <w:szCs w:val="24"/>
              </w:rPr>
            </w:pPr>
            <w:r w:rsidRPr="002007E0">
              <w:rPr>
                <w:rFonts w:ascii="Times New Roman" w:hAnsi="Times New Roman"/>
                <w:iCs/>
                <w:sz w:val="24"/>
                <w:szCs w:val="24"/>
              </w:rPr>
              <w:t>2) Подготовка докладов или презентаций учащимся и экспертная их оценка.</w:t>
            </w:r>
          </w:p>
          <w:p w14:paraId="0D4B0F5B" w14:textId="77777777" w:rsidR="00E976C5" w:rsidRPr="002007E0" w:rsidRDefault="00E976C5" w:rsidP="00E976C5">
            <w:pPr>
              <w:jc w:val="both"/>
              <w:rPr>
                <w:rFonts w:ascii="Times New Roman" w:hAnsi="Times New Roman"/>
                <w:iCs/>
                <w:sz w:val="24"/>
                <w:szCs w:val="24"/>
              </w:rPr>
            </w:pPr>
            <w:r w:rsidRPr="002007E0">
              <w:rPr>
                <w:rFonts w:ascii="Times New Roman" w:hAnsi="Times New Roman"/>
                <w:iCs/>
                <w:sz w:val="24"/>
                <w:szCs w:val="24"/>
              </w:rPr>
              <w:t xml:space="preserve">3) Экспертная оценка на лабораторных занятиях: качество их выполнения, защита работы. </w:t>
            </w:r>
          </w:p>
          <w:p w14:paraId="1398DCB8" w14:textId="77777777" w:rsidR="00E976C5" w:rsidRPr="002007E0" w:rsidRDefault="00E976C5" w:rsidP="00E976C5">
            <w:pPr>
              <w:rPr>
                <w:rFonts w:ascii="Times New Roman" w:hAnsi="Times New Roman"/>
                <w:b/>
                <w:bCs/>
                <w:sz w:val="24"/>
                <w:szCs w:val="24"/>
              </w:rPr>
            </w:pPr>
            <w:r w:rsidRPr="002007E0">
              <w:rPr>
                <w:rFonts w:ascii="Times New Roman" w:hAnsi="Times New Roman"/>
                <w:sz w:val="24"/>
                <w:szCs w:val="24"/>
              </w:rPr>
              <w:t>4)</w:t>
            </w:r>
            <w:r w:rsidRPr="002007E0">
              <w:rPr>
                <w:rFonts w:ascii="Times New Roman" w:hAnsi="Times New Roman"/>
                <w:color w:val="1D1B11"/>
                <w:sz w:val="24"/>
                <w:szCs w:val="24"/>
              </w:rPr>
              <w:t xml:space="preserve"> экзамен</w:t>
            </w:r>
          </w:p>
        </w:tc>
      </w:tr>
    </w:tbl>
    <w:p w14:paraId="5635D273" w14:textId="77777777" w:rsidR="00E976C5" w:rsidRPr="002007E0" w:rsidRDefault="00E976C5" w:rsidP="00E976C5">
      <w:pPr>
        <w:contextualSpacing/>
        <w:jc w:val="center"/>
        <w:rPr>
          <w:rFonts w:ascii="Times New Roman" w:hAnsi="Times New Roman"/>
          <w:b/>
          <w:sz w:val="24"/>
          <w:szCs w:val="24"/>
        </w:rPr>
      </w:pPr>
    </w:p>
    <w:p w14:paraId="7F363611" w14:textId="05C2B342" w:rsidR="00885E88" w:rsidRPr="00212D95" w:rsidRDefault="00885E88" w:rsidP="00E976C5">
      <w:pPr>
        <w:pStyle w:val="afffffe"/>
        <w:jc w:val="right"/>
        <w:rPr>
          <w:b w:val="0"/>
          <w:i/>
          <w:szCs w:val="24"/>
        </w:rPr>
      </w:pPr>
    </w:p>
    <w:sectPr w:rsidR="00885E88" w:rsidRPr="00212D95" w:rsidSect="00E976C5">
      <w:footerReference w:type="even" r:id="rId72"/>
      <w:footerReference w:type="default" r:id="rId7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B99FE" w14:textId="77777777" w:rsidR="00E976C5" w:rsidRDefault="00E976C5" w:rsidP="00BC64B5">
      <w:pPr>
        <w:spacing w:after="0" w:line="240" w:lineRule="auto"/>
      </w:pPr>
      <w:r>
        <w:separator/>
      </w:r>
    </w:p>
  </w:endnote>
  <w:endnote w:type="continuationSeparator" w:id="0">
    <w:p w14:paraId="59DBAFB8" w14:textId="77777777" w:rsidR="00E976C5" w:rsidRDefault="00E976C5" w:rsidP="00BC6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181C6" w14:textId="77777777" w:rsidR="00E976C5" w:rsidRDefault="00E976C5" w:rsidP="000C2EB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24</w:t>
    </w:r>
    <w:r>
      <w:rPr>
        <w:rStyle w:val="a8"/>
      </w:rPr>
      <w:fldChar w:fldCharType="end"/>
    </w:r>
  </w:p>
  <w:p w14:paraId="70FC49E4" w14:textId="77777777" w:rsidR="00E976C5" w:rsidRDefault="00E976C5" w:rsidP="000C2EBA">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336FF" w14:textId="77777777" w:rsidR="00E976C5" w:rsidRDefault="00E976C5" w:rsidP="000C2EBA">
    <w:pPr>
      <w:pStyle w:val="a6"/>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D7210" w14:textId="77777777" w:rsidR="00E976C5" w:rsidRDefault="00E976C5" w:rsidP="00E976C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2AD895D" w14:textId="77777777" w:rsidR="00E976C5" w:rsidRDefault="00E976C5" w:rsidP="00E976C5">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C51F" w14:textId="0E50E85A" w:rsidR="00E976C5" w:rsidRDefault="00E976C5" w:rsidP="00E976C5">
    <w:pPr>
      <w:pStyle w:val="a6"/>
      <w:jc w:val="right"/>
    </w:pPr>
    <w:r>
      <w:fldChar w:fldCharType="begin"/>
    </w:r>
    <w:r>
      <w:instrText>PAGE   \* MERGEFORMAT</w:instrText>
    </w:r>
    <w:r>
      <w:fldChar w:fldCharType="separate"/>
    </w:r>
    <w:r w:rsidR="00DA1671">
      <w:rPr>
        <w:noProof/>
      </w:rPr>
      <w:t>584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CFB83" w14:textId="77777777" w:rsidR="00E976C5" w:rsidRDefault="00E976C5" w:rsidP="00E976C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7019A76E" w14:textId="77777777" w:rsidR="00E976C5" w:rsidRDefault="00E976C5" w:rsidP="00E976C5">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007C3" w14:textId="77777777" w:rsidR="00E976C5" w:rsidRDefault="00E976C5" w:rsidP="00E976C5">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94E07" w14:textId="77777777" w:rsidR="00E976C5" w:rsidRDefault="00E976C5" w:rsidP="00BC64B5">
      <w:pPr>
        <w:spacing w:after="0" w:line="240" w:lineRule="auto"/>
      </w:pPr>
      <w:r>
        <w:separator/>
      </w:r>
    </w:p>
  </w:footnote>
  <w:footnote w:type="continuationSeparator" w:id="0">
    <w:p w14:paraId="60426425" w14:textId="77777777" w:rsidR="00E976C5" w:rsidRDefault="00E976C5" w:rsidP="00BC6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873449"/>
      <w:docPartObj>
        <w:docPartGallery w:val="Page Numbers (Top of Page)"/>
        <w:docPartUnique/>
      </w:docPartObj>
    </w:sdtPr>
    <w:sdtEndPr/>
    <w:sdtContent>
      <w:p w14:paraId="7A39FD3F" w14:textId="3014758F" w:rsidR="00E976C5" w:rsidRDefault="00E976C5">
        <w:pPr>
          <w:pStyle w:val="af3"/>
          <w:jc w:val="center"/>
        </w:pPr>
        <w:r>
          <w:fldChar w:fldCharType="begin"/>
        </w:r>
        <w:r>
          <w:instrText>PAGE   \* MERGEFORMAT</w:instrText>
        </w:r>
        <w:r>
          <w:fldChar w:fldCharType="separate"/>
        </w:r>
        <w:r w:rsidR="00DA1671">
          <w:rPr>
            <w:noProof/>
          </w:rPr>
          <w:t>19</w:t>
        </w:r>
        <w:r>
          <w:fldChar w:fldCharType="end"/>
        </w:r>
      </w:p>
    </w:sdtContent>
  </w:sdt>
  <w:p w14:paraId="65FA8E13" w14:textId="77777777" w:rsidR="00E976C5" w:rsidRDefault="00E976C5">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FDE37" w14:textId="393D04DE" w:rsidR="00E976C5" w:rsidRDefault="00E976C5">
    <w:pPr>
      <w:pStyle w:val="af3"/>
      <w:jc w:val="center"/>
    </w:pPr>
    <w:r>
      <w:fldChar w:fldCharType="begin"/>
    </w:r>
    <w:r>
      <w:instrText>PAGE   \* MERGEFORMAT</w:instrText>
    </w:r>
    <w:r>
      <w:fldChar w:fldCharType="separate"/>
    </w:r>
    <w:r w:rsidR="00DA1671">
      <w:rPr>
        <w:noProof/>
      </w:rPr>
      <w:t>95</w:t>
    </w:r>
    <w:r>
      <w:fldChar w:fldCharType="end"/>
    </w:r>
  </w:p>
  <w:p w14:paraId="3D9CA252" w14:textId="77777777" w:rsidR="00E976C5" w:rsidRDefault="00E976C5">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A822F" w14:textId="4AD04D11" w:rsidR="00E976C5" w:rsidRDefault="00E976C5">
    <w:pPr>
      <w:pStyle w:val="af3"/>
      <w:jc w:val="center"/>
    </w:pPr>
    <w:r>
      <w:fldChar w:fldCharType="begin"/>
    </w:r>
    <w:r>
      <w:instrText>PAGE   \* MERGEFORMAT</w:instrText>
    </w:r>
    <w:r>
      <w:fldChar w:fldCharType="separate"/>
    </w:r>
    <w:r w:rsidR="00DA1671">
      <w:rPr>
        <w:noProof/>
      </w:rPr>
      <w:t>124</w:t>
    </w:r>
    <w:r>
      <w:fldChar w:fldCharType="end"/>
    </w:r>
  </w:p>
  <w:p w14:paraId="3AD125BB" w14:textId="77777777" w:rsidR="00E976C5" w:rsidRDefault="00E976C5">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F456E" w14:textId="275D191F" w:rsidR="00E976C5" w:rsidRDefault="00E976C5">
    <w:pPr>
      <w:pStyle w:val="af3"/>
      <w:jc w:val="center"/>
    </w:pPr>
    <w:r>
      <w:fldChar w:fldCharType="begin"/>
    </w:r>
    <w:r>
      <w:instrText>PAGE   \* MERGEFORMAT</w:instrText>
    </w:r>
    <w:r>
      <w:fldChar w:fldCharType="separate"/>
    </w:r>
    <w:r w:rsidR="00DA1671">
      <w:rPr>
        <w:noProof/>
      </w:rPr>
      <w:t>154</w:t>
    </w:r>
    <w:r>
      <w:fldChar w:fldCharType="end"/>
    </w:r>
  </w:p>
  <w:p w14:paraId="62275F4C" w14:textId="77777777" w:rsidR="00E976C5" w:rsidRDefault="00E976C5">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B38A" w14:textId="5DE92990" w:rsidR="00E976C5" w:rsidRDefault="00E976C5">
    <w:pPr>
      <w:pStyle w:val="af3"/>
      <w:jc w:val="center"/>
    </w:pPr>
    <w:r>
      <w:fldChar w:fldCharType="begin"/>
    </w:r>
    <w:r>
      <w:instrText>PAGE   \* MERGEFORMAT</w:instrText>
    </w:r>
    <w:r>
      <w:fldChar w:fldCharType="separate"/>
    </w:r>
    <w:r w:rsidR="00DA1671">
      <w:rPr>
        <w:noProof/>
      </w:rPr>
      <w:t>179</w:t>
    </w:r>
    <w:r>
      <w:fldChar w:fldCharType="end"/>
    </w:r>
  </w:p>
  <w:p w14:paraId="779D7B90" w14:textId="77777777" w:rsidR="00E976C5" w:rsidRDefault="00E976C5">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1622D" w14:textId="7AF4220E" w:rsidR="009C26D0" w:rsidRDefault="009C26D0">
    <w:pPr>
      <w:pStyle w:val="af3"/>
      <w:jc w:val="center"/>
    </w:pPr>
    <w:r>
      <w:fldChar w:fldCharType="begin"/>
    </w:r>
    <w:r>
      <w:instrText>PAGE   \* MERGEFORMAT</w:instrText>
    </w:r>
    <w:r>
      <w:fldChar w:fldCharType="separate"/>
    </w:r>
    <w:r w:rsidR="00DA1671">
      <w:rPr>
        <w:noProof/>
      </w:rPr>
      <w:t>193</w:t>
    </w:r>
    <w:r>
      <w:fldChar w:fldCharType="end"/>
    </w:r>
  </w:p>
  <w:p w14:paraId="2DA045AB" w14:textId="77777777" w:rsidR="009C26D0" w:rsidRDefault="009C26D0">
    <w:pPr>
      <w:pStyle w:val="af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2A17C" w14:textId="4A0EC800" w:rsidR="00E976C5" w:rsidRDefault="00E976C5">
    <w:pPr>
      <w:pStyle w:val="af3"/>
      <w:jc w:val="center"/>
    </w:pPr>
    <w:r>
      <w:fldChar w:fldCharType="begin"/>
    </w:r>
    <w:r>
      <w:instrText>PAGE   \* MERGEFORMAT</w:instrText>
    </w:r>
    <w:r>
      <w:fldChar w:fldCharType="separate"/>
    </w:r>
    <w:r w:rsidR="00DA1671">
      <w:rPr>
        <w:noProof/>
      </w:rPr>
      <w:t>207</w:t>
    </w:r>
    <w:r>
      <w:fldChar w:fldCharType="end"/>
    </w:r>
  </w:p>
  <w:p w14:paraId="5929E06C" w14:textId="77777777" w:rsidR="00E976C5" w:rsidRDefault="00E976C5">
    <w:pPr>
      <w:pStyle w:val="af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B7880" w14:textId="06352EF6" w:rsidR="00E976C5" w:rsidRDefault="00E976C5">
    <w:pPr>
      <w:pStyle w:val="af3"/>
      <w:jc w:val="center"/>
    </w:pPr>
    <w:r>
      <w:fldChar w:fldCharType="begin"/>
    </w:r>
    <w:r>
      <w:instrText>PAGE   \* MERGEFORMAT</w:instrText>
    </w:r>
    <w:r>
      <w:fldChar w:fldCharType="separate"/>
    </w:r>
    <w:r w:rsidR="00DA1671">
      <w:rPr>
        <w:noProof/>
      </w:rPr>
      <w:t>228</w:t>
    </w:r>
    <w:r>
      <w:fldChar w:fldCharType="end"/>
    </w:r>
  </w:p>
  <w:p w14:paraId="0F0A7542" w14:textId="77777777" w:rsidR="00E976C5" w:rsidRDefault="00E976C5">
    <w:pPr>
      <w:pStyle w:val="af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EE787" w14:textId="2FF74493" w:rsidR="00E976C5" w:rsidRDefault="00E976C5">
    <w:pPr>
      <w:pStyle w:val="af3"/>
      <w:jc w:val="center"/>
    </w:pPr>
    <w:r>
      <w:fldChar w:fldCharType="begin"/>
    </w:r>
    <w:r>
      <w:instrText>PAGE   \* MERGEFORMAT</w:instrText>
    </w:r>
    <w:r>
      <w:fldChar w:fldCharType="separate"/>
    </w:r>
    <w:r w:rsidR="00DA1671">
      <w:rPr>
        <w:noProof/>
      </w:rPr>
      <w:t>253</w:t>
    </w:r>
    <w:r>
      <w:fldChar w:fldCharType="end"/>
    </w:r>
  </w:p>
  <w:p w14:paraId="4244DEB0" w14:textId="77777777" w:rsidR="00E976C5" w:rsidRDefault="00E976C5">
    <w:pPr>
      <w:pStyle w:val="af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9857" w14:textId="338E0F30" w:rsidR="00E976C5" w:rsidRDefault="00E976C5">
    <w:pPr>
      <w:pStyle w:val="af3"/>
      <w:jc w:val="center"/>
    </w:pPr>
    <w:r>
      <w:fldChar w:fldCharType="begin"/>
    </w:r>
    <w:r>
      <w:instrText>PAGE   \* MERGEFORMAT</w:instrText>
    </w:r>
    <w:r>
      <w:fldChar w:fldCharType="separate"/>
    </w:r>
    <w:r w:rsidR="00DA1671">
      <w:rPr>
        <w:noProof/>
      </w:rPr>
      <w:t>286</w:t>
    </w:r>
    <w:r>
      <w:fldChar w:fldCharType="end"/>
    </w:r>
  </w:p>
  <w:p w14:paraId="7B691F56" w14:textId="77777777" w:rsidR="00E976C5" w:rsidRDefault="00E976C5">
    <w:pPr>
      <w:pStyle w:val="af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3482" w14:textId="6A13A909" w:rsidR="00E976C5" w:rsidRDefault="00E976C5">
    <w:pPr>
      <w:pStyle w:val="af3"/>
      <w:jc w:val="center"/>
    </w:pPr>
    <w:r>
      <w:fldChar w:fldCharType="begin"/>
    </w:r>
    <w:r>
      <w:instrText>PAGE   \* MERGEFORMAT</w:instrText>
    </w:r>
    <w:r>
      <w:fldChar w:fldCharType="separate"/>
    </w:r>
    <w:r w:rsidR="00DA1671">
      <w:rPr>
        <w:noProof/>
      </w:rPr>
      <w:t>318</w:t>
    </w:r>
    <w:r>
      <w:fldChar w:fldCharType="end"/>
    </w:r>
  </w:p>
  <w:p w14:paraId="76A059F5" w14:textId="77777777" w:rsidR="00E976C5" w:rsidRDefault="00E976C5">
    <w:pPr>
      <w:pStyle w:val="af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6598B" w14:textId="206ABA91" w:rsidR="00E976C5" w:rsidRDefault="00E976C5">
    <w:pPr>
      <w:pStyle w:val="af3"/>
      <w:jc w:val="center"/>
    </w:pPr>
    <w:r>
      <w:fldChar w:fldCharType="begin"/>
    </w:r>
    <w:r>
      <w:instrText>PAGE   \* MERGEFORMAT</w:instrText>
    </w:r>
    <w:r>
      <w:fldChar w:fldCharType="separate"/>
    </w:r>
    <w:r w:rsidR="00DA1671">
      <w:rPr>
        <w:noProof/>
      </w:rPr>
      <w:t>342</w:t>
    </w:r>
    <w:r>
      <w:fldChar w:fldCharType="end"/>
    </w:r>
  </w:p>
  <w:p w14:paraId="6B55E5A9" w14:textId="77777777" w:rsidR="00E976C5" w:rsidRDefault="00E976C5">
    <w:pPr>
      <w:pStyle w:val="af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D84FA" w14:textId="4BBDBCE5" w:rsidR="00E976C5" w:rsidRDefault="00E976C5">
    <w:pPr>
      <w:pStyle w:val="af3"/>
      <w:jc w:val="center"/>
    </w:pPr>
    <w:r>
      <w:fldChar w:fldCharType="begin"/>
    </w:r>
    <w:r>
      <w:instrText>PAGE   \* MERGEFORMAT</w:instrText>
    </w:r>
    <w:r>
      <w:fldChar w:fldCharType="separate"/>
    </w:r>
    <w:r w:rsidR="00DA1671">
      <w:rPr>
        <w:noProof/>
      </w:rPr>
      <w:t>362</w:t>
    </w:r>
    <w:r>
      <w:fldChar w:fldCharType="end"/>
    </w:r>
  </w:p>
  <w:p w14:paraId="57B3281C" w14:textId="77777777" w:rsidR="00E976C5" w:rsidRDefault="00E976C5">
    <w:pPr>
      <w:pStyle w:val="af3"/>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734EA" w14:textId="1BCE99D7" w:rsidR="00E976C5" w:rsidRDefault="00E976C5">
    <w:pPr>
      <w:pStyle w:val="af3"/>
      <w:jc w:val="center"/>
    </w:pPr>
    <w:r>
      <w:fldChar w:fldCharType="begin"/>
    </w:r>
    <w:r>
      <w:instrText>PAGE   \* MERGEFORMAT</w:instrText>
    </w:r>
    <w:r>
      <w:fldChar w:fldCharType="separate"/>
    </w:r>
    <w:r w:rsidR="00DA1671">
      <w:rPr>
        <w:noProof/>
      </w:rPr>
      <w:t>452</w:t>
    </w:r>
    <w:r>
      <w:fldChar w:fldCharType="end"/>
    </w:r>
  </w:p>
  <w:p w14:paraId="0AD5EBFF" w14:textId="77777777" w:rsidR="00E976C5" w:rsidRDefault="00E976C5">
    <w:pPr>
      <w:pStyle w:val="af3"/>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724C" w14:textId="0BF2C281" w:rsidR="00E976C5" w:rsidRDefault="00E976C5">
    <w:pPr>
      <w:pStyle w:val="af3"/>
      <w:jc w:val="center"/>
    </w:pPr>
    <w:r>
      <w:fldChar w:fldCharType="begin"/>
    </w:r>
    <w:r>
      <w:instrText>PAGE   \* MERGEFORMAT</w:instrText>
    </w:r>
    <w:r>
      <w:fldChar w:fldCharType="separate"/>
    </w:r>
    <w:r w:rsidR="00DA1671">
      <w:rPr>
        <w:noProof/>
      </w:rPr>
      <w:t>473</w:t>
    </w:r>
    <w:r>
      <w:fldChar w:fldCharType="end"/>
    </w:r>
  </w:p>
  <w:p w14:paraId="060DBAEF" w14:textId="77777777" w:rsidR="00E976C5" w:rsidRDefault="00E976C5">
    <w:pPr>
      <w:pStyle w:val="af3"/>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DE9F3" w14:textId="2F202120" w:rsidR="00E976C5" w:rsidRDefault="00E976C5">
    <w:pPr>
      <w:pStyle w:val="af3"/>
      <w:jc w:val="center"/>
    </w:pPr>
    <w:r>
      <w:fldChar w:fldCharType="begin"/>
    </w:r>
    <w:r>
      <w:instrText>PAGE   \* MERGEFORMAT</w:instrText>
    </w:r>
    <w:r>
      <w:fldChar w:fldCharType="separate"/>
    </w:r>
    <w:r w:rsidR="00DA1671">
      <w:rPr>
        <w:noProof/>
      </w:rPr>
      <w:t>495</w:t>
    </w:r>
    <w:r>
      <w:fldChar w:fldCharType="end"/>
    </w:r>
  </w:p>
  <w:p w14:paraId="7974C872" w14:textId="77777777" w:rsidR="00E976C5" w:rsidRDefault="00E976C5">
    <w:pPr>
      <w:pStyle w:val="af3"/>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1F5B3" w14:textId="36D92A58" w:rsidR="00E976C5" w:rsidRDefault="00E976C5">
    <w:pPr>
      <w:pStyle w:val="af3"/>
      <w:jc w:val="center"/>
    </w:pPr>
    <w:r>
      <w:fldChar w:fldCharType="begin"/>
    </w:r>
    <w:r>
      <w:instrText>PAGE   \* MERGEFORMAT</w:instrText>
    </w:r>
    <w:r>
      <w:fldChar w:fldCharType="separate"/>
    </w:r>
    <w:r w:rsidR="00DA1671">
      <w:rPr>
        <w:noProof/>
      </w:rPr>
      <w:t>514</w:t>
    </w:r>
    <w:r>
      <w:fldChar w:fldCharType="end"/>
    </w:r>
  </w:p>
  <w:p w14:paraId="2F3BCBC4" w14:textId="77777777" w:rsidR="00E976C5" w:rsidRDefault="00E976C5">
    <w:pPr>
      <w:pStyle w:val="af3"/>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3A8B" w14:textId="725BD275" w:rsidR="00E976C5" w:rsidRDefault="00E976C5">
    <w:pPr>
      <w:pStyle w:val="af3"/>
      <w:jc w:val="center"/>
    </w:pPr>
    <w:r>
      <w:fldChar w:fldCharType="begin"/>
    </w:r>
    <w:r>
      <w:instrText>PAGE   \* MERGEFORMAT</w:instrText>
    </w:r>
    <w:r>
      <w:fldChar w:fldCharType="separate"/>
    </w:r>
    <w:r w:rsidR="00DA1671">
      <w:rPr>
        <w:noProof/>
      </w:rPr>
      <w:t>539</w:t>
    </w:r>
    <w:r>
      <w:fldChar w:fldCharType="end"/>
    </w:r>
  </w:p>
  <w:p w14:paraId="5D76C055" w14:textId="77777777" w:rsidR="00E976C5" w:rsidRDefault="00E976C5">
    <w:pPr>
      <w:pStyle w:val="af3"/>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59DC2" w14:textId="792DA194" w:rsidR="00E976C5" w:rsidRDefault="00E976C5">
    <w:pPr>
      <w:pStyle w:val="af3"/>
      <w:jc w:val="center"/>
    </w:pPr>
    <w:r>
      <w:fldChar w:fldCharType="begin"/>
    </w:r>
    <w:r>
      <w:instrText>PAGE   \* MERGEFORMAT</w:instrText>
    </w:r>
    <w:r>
      <w:fldChar w:fldCharType="separate"/>
    </w:r>
    <w:r w:rsidR="00DA1671">
      <w:rPr>
        <w:noProof/>
      </w:rPr>
      <w:t>563</w:t>
    </w:r>
    <w:r>
      <w:fldChar w:fldCharType="end"/>
    </w:r>
  </w:p>
  <w:p w14:paraId="60E1DFE2" w14:textId="77777777" w:rsidR="00E976C5" w:rsidRDefault="00E976C5">
    <w:pPr>
      <w:pStyle w:val="af3"/>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B2E2B" w14:textId="7FB53F9A" w:rsidR="00E976C5" w:rsidRDefault="00E976C5">
    <w:pPr>
      <w:pStyle w:val="af3"/>
      <w:jc w:val="center"/>
    </w:pPr>
    <w:r>
      <w:fldChar w:fldCharType="begin"/>
    </w:r>
    <w:r>
      <w:instrText>PAGE   \* MERGEFORMAT</w:instrText>
    </w:r>
    <w:r>
      <w:fldChar w:fldCharType="separate"/>
    </w:r>
    <w:r w:rsidR="00DA1671">
      <w:rPr>
        <w:noProof/>
      </w:rPr>
      <w:t>600</w:t>
    </w:r>
    <w:r>
      <w:fldChar w:fldCharType="end"/>
    </w:r>
  </w:p>
  <w:p w14:paraId="60D6E8F5" w14:textId="77777777" w:rsidR="00E976C5" w:rsidRDefault="00E976C5">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3AE0"/>
    <w:multiLevelType w:val="hybridMultilevel"/>
    <w:tmpl w:val="A5E854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00E19"/>
    <w:multiLevelType w:val="hybridMultilevel"/>
    <w:tmpl w:val="C0FE65E4"/>
    <w:lvl w:ilvl="0" w:tplc="FA6CC5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A265BB"/>
    <w:multiLevelType w:val="hybridMultilevel"/>
    <w:tmpl w:val="DFD47F56"/>
    <w:lvl w:ilvl="0" w:tplc="78C47D30">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C926E7"/>
    <w:multiLevelType w:val="hybridMultilevel"/>
    <w:tmpl w:val="A48634EA"/>
    <w:lvl w:ilvl="0" w:tplc="971C88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75485"/>
    <w:multiLevelType w:val="hybridMultilevel"/>
    <w:tmpl w:val="4CB40510"/>
    <w:lvl w:ilvl="0" w:tplc="0419000F">
      <w:start w:val="1"/>
      <w:numFmt w:val="decimal"/>
      <w:lvlText w:val="%1."/>
      <w:lvlJc w:val="left"/>
      <w:pPr>
        <w:ind w:left="149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7D8212D"/>
    <w:multiLevelType w:val="hybridMultilevel"/>
    <w:tmpl w:val="889A05F6"/>
    <w:lvl w:ilvl="0" w:tplc="51ACB0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0A0CE4"/>
    <w:multiLevelType w:val="hybridMultilevel"/>
    <w:tmpl w:val="07686C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8E023EF"/>
    <w:multiLevelType w:val="hybridMultilevel"/>
    <w:tmpl w:val="77A67E50"/>
    <w:lvl w:ilvl="0" w:tplc="29089BDE">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60588D"/>
    <w:multiLevelType w:val="hybridMultilevel"/>
    <w:tmpl w:val="174659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09AA64AF"/>
    <w:multiLevelType w:val="hybridMultilevel"/>
    <w:tmpl w:val="22FA4316"/>
    <w:lvl w:ilvl="0" w:tplc="392A9166">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A093A90"/>
    <w:multiLevelType w:val="hybridMultilevel"/>
    <w:tmpl w:val="C0306558"/>
    <w:lvl w:ilvl="0" w:tplc="4BB6F146">
      <w:start w:val="1"/>
      <w:numFmt w:val="decimal"/>
      <w:lvlText w:val="%1."/>
      <w:lvlJc w:val="left"/>
      <w:pPr>
        <w:ind w:left="720" w:hanging="360"/>
      </w:pPr>
      <w:rPr>
        <w:rFonts w:hint="default"/>
        <w:i w:val="0"/>
        <w:iCs/>
        <w:sz w:val="24"/>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A200CC5"/>
    <w:multiLevelType w:val="hybridMultilevel"/>
    <w:tmpl w:val="029678BC"/>
    <w:lvl w:ilvl="0" w:tplc="4BB6F146">
      <w:start w:val="1"/>
      <w:numFmt w:val="decimal"/>
      <w:lvlText w:val="%1."/>
      <w:lvlJc w:val="left"/>
      <w:pPr>
        <w:ind w:left="720" w:hanging="360"/>
      </w:pPr>
      <w:rPr>
        <w:rFonts w:hint="default"/>
        <w:i w:val="0"/>
        <w:iCs/>
        <w:sz w:val="24"/>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A5B645C"/>
    <w:multiLevelType w:val="hybridMultilevel"/>
    <w:tmpl w:val="6980DB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0ACF6B20"/>
    <w:multiLevelType w:val="hybridMultilevel"/>
    <w:tmpl w:val="24040C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0B08658E"/>
    <w:multiLevelType w:val="hybridMultilevel"/>
    <w:tmpl w:val="822C51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0C45777B"/>
    <w:multiLevelType w:val="hybridMultilevel"/>
    <w:tmpl w:val="6BB0B2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0DE24BE7"/>
    <w:multiLevelType w:val="hybridMultilevel"/>
    <w:tmpl w:val="D1460C4C"/>
    <w:lvl w:ilvl="0" w:tplc="812CEC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E021136"/>
    <w:multiLevelType w:val="hybridMultilevel"/>
    <w:tmpl w:val="552255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0E3E21DE"/>
    <w:multiLevelType w:val="hybridMultilevel"/>
    <w:tmpl w:val="D7080C9A"/>
    <w:lvl w:ilvl="0" w:tplc="79F076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0054F5B"/>
    <w:multiLevelType w:val="hybridMultilevel"/>
    <w:tmpl w:val="A7F045E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3043AF"/>
    <w:multiLevelType w:val="hybridMultilevel"/>
    <w:tmpl w:val="6332048C"/>
    <w:lvl w:ilvl="0" w:tplc="AE9C041C">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2034152"/>
    <w:multiLevelType w:val="hybridMultilevel"/>
    <w:tmpl w:val="79866B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12AC74A1"/>
    <w:multiLevelType w:val="hybridMultilevel"/>
    <w:tmpl w:val="45F63F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137652AE"/>
    <w:multiLevelType w:val="hybridMultilevel"/>
    <w:tmpl w:val="07189668"/>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4900665"/>
    <w:multiLevelType w:val="hybridMultilevel"/>
    <w:tmpl w:val="65EC70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494228D"/>
    <w:multiLevelType w:val="hybridMultilevel"/>
    <w:tmpl w:val="92DA1CEC"/>
    <w:lvl w:ilvl="0" w:tplc="E96C6C8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14D86126"/>
    <w:multiLevelType w:val="hybridMultilevel"/>
    <w:tmpl w:val="650C14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186938D3"/>
    <w:multiLevelType w:val="hybridMultilevel"/>
    <w:tmpl w:val="CD90A18E"/>
    <w:lvl w:ilvl="0" w:tplc="6F6C0488">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9717CE"/>
    <w:multiLevelType w:val="hybridMultilevel"/>
    <w:tmpl w:val="55E0EE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197B30DD"/>
    <w:multiLevelType w:val="hybridMultilevel"/>
    <w:tmpl w:val="B47A63B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19CA1FD6"/>
    <w:multiLevelType w:val="hybridMultilevel"/>
    <w:tmpl w:val="47F60556"/>
    <w:lvl w:ilvl="0" w:tplc="8A0C75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9D544BC"/>
    <w:multiLevelType w:val="hybridMultilevel"/>
    <w:tmpl w:val="2A509E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AC22EFF"/>
    <w:multiLevelType w:val="hybridMultilevel"/>
    <w:tmpl w:val="4C46A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BDB5330"/>
    <w:multiLevelType w:val="hybridMultilevel"/>
    <w:tmpl w:val="51220C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BDB58B2"/>
    <w:multiLevelType w:val="hybridMultilevel"/>
    <w:tmpl w:val="57CCC2F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1D4E6936"/>
    <w:multiLevelType w:val="hybridMultilevel"/>
    <w:tmpl w:val="3FAC2FE6"/>
    <w:lvl w:ilvl="0" w:tplc="1272E240">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DAE433F"/>
    <w:multiLevelType w:val="hybridMultilevel"/>
    <w:tmpl w:val="F64C77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DC7050F"/>
    <w:multiLevelType w:val="hybridMultilevel"/>
    <w:tmpl w:val="1608B314"/>
    <w:lvl w:ilvl="0" w:tplc="2F2AA9E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E305431"/>
    <w:multiLevelType w:val="hybridMultilevel"/>
    <w:tmpl w:val="B746A5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1E3D3113"/>
    <w:multiLevelType w:val="hybridMultilevel"/>
    <w:tmpl w:val="B442EBE2"/>
    <w:lvl w:ilvl="0" w:tplc="641A950A">
      <w:start w:val="1"/>
      <w:numFmt w:val="bullet"/>
      <w:lvlText w:val=""/>
      <w:lvlJc w:val="left"/>
      <w:pPr>
        <w:tabs>
          <w:tab w:val="num" w:pos="0"/>
        </w:tabs>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1E5F4D70"/>
    <w:multiLevelType w:val="hybridMultilevel"/>
    <w:tmpl w:val="88AA5A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2203771F"/>
    <w:multiLevelType w:val="hybridMultilevel"/>
    <w:tmpl w:val="575A6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46155C0"/>
    <w:multiLevelType w:val="hybridMultilevel"/>
    <w:tmpl w:val="84427D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255E3AB2"/>
    <w:multiLevelType w:val="hybridMultilevel"/>
    <w:tmpl w:val="10645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5D63085"/>
    <w:multiLevelType w:val="hybridMultilevel"/>
    <w:tmpl w:val="94E8F4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28DD6DDE"/>
    <w:multiLevelType w:val="hybridMultilevel"/>
    <w:tmpl w:val="FF8C40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15:restartNumberingAfterBreak="0">
    <w:nsid w:val="2BE525F9"/>
    <w:multiLevelType w:val="hybridMultilevel"/>
    <w:tmpl w:val="A3FEC23E"/>
    <w:lvl w:ilvl="0" w:tplc="419A42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C4D44E6"/>
    <w:multiLevelType w:val="hybridMultilevel"/>
    <w:tmpl w:val="44DC0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C8763F5"/>
    <w:multiLevelType w:val="hybridMultilevel"/>
    <w:tmpl w:val="6C8817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15:restartNumberingAfterBreak="0">
    <w:nsid w:val="2CAC0CC4"/>
    <w:multiLevelType w:val="hybridMultilevel"/>
    <w:tmpl w:val="2F60E0B4"/>
    <w:lvl w:ilvl="0" w:tplc="644874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CEC0470"/>
    <w:multiLevelType w:val="hybridMultilevel"/>
    <w:tmpl w:val="D00277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D026BC9"/>
    <w:multiLevelType w:val="hybridMultilevel"/>
    <w:tmpl w:val="8A52D558"/>
    <w:lvl w:ilvl="0" w:tplc="FFFFFFFF">
      <w:start w:val="1"/>
      <w:numFmt w:val="decimal"/>
      <w:lvlText w:val="%1."/>
      <w:lvlJc w:val="left"/>
      <w:pPr>
        <w:ind w:left="106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2D6124F7"/>
    <w:multiLevelType w:val="hybridMultilevel"/>
    <w:tmpl w:val="A31A8F24"/>
    <w:lvl w:ilvl="0" w:tplc="CB260A60">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E0F3EBB"/>
    <w:multiLevelType w:val="hybridMultilevel"/>
    <w:tmpl w:val="813425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15:restartNumberingAfterBreak="0">
    <w:nsid w:val="2ECB711A"/>
    <w:multiLevelType w:val="hybridMultilevel"/>
    <w:tmpl w:val="FB8EFE90"/>
    <w:lvl w:ilvl="0" w:tplc="97EA5C5C">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EDF4D1A"/>
    <w:multiLevelType w:val="hybridMultilevel"/>
    <w:tmpl w:val="CC22B4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15:restartNumberingAfterBreak="0">
    <w:nsid w:val="2F255545"/>
    <w:multiLevelType w:val="multilevel"/>
    <w:tmpl w:val="0A826D80"/>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831"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9" w15:restartNumberingAfterBreak="0">
    <w:nsid w:val="33811215"/>
    <w:multiLevelType w:val="hybridMultilevel"/>
    <w:tmpl w:val="49C8D7D0"/>
    <w:lvl w:ilvl="0" w:tplc="0419000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49626DC"/>
    <w:multiLevelType w:val="hybridMultilevel"/>
    <w:tmpl w:val="0D3E4E84"/>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7D40F83"/>
    <w:multiLevelType w:val="hybridMultilevel"/>
    <w:tmpl w:val="04D483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3863633D"/>
    <w:multiLevelType w:val="hybridMultilevel"/>
    <w:tmpl w:val="3F88A2F8"/>
    <w:lvl w:ilvl="0" w:tplc="E426478C">
      <w:start w:val="1"/>
      <w:numFmt w:val="decimal"/>
      <w:lvlText w:val="%1."/>
      <w:lvlJc w:val="left"/>
      <w:pPr>
        <w:ind w:left="720" w:hanging="360"/>
      </w:pPr>
      <w:rPr>
        <w:b w:val="0"/>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3AB902C7"/>
    <w:multiLevelType w:val="hybridMultilevel"/>
    <w:tmpl w:val="8A3EE58A"/>
    <w:lvl w:ilvl="0" w:tplc="7A5EDC9C">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B277F90"/>
    <w:multiLevelType w:val="hybridMultilevel"/>
    <w:tmpl w:val="EE2E0E36"/>
    <w:lvl w:ilvl="0" w:tplc="74F8D2C4">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B283BCB"/>
    <w:multiLevelType w:val="hybridMultilevel"/>
    <w:tmpl w:val="E3BC355C"/>
    <w:lvl w:ilvl="0" w:tplc="D09816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DE079E9"/>
    <w:multiLevelType w:val="hybridMultilevel"/>
    <w:tmpl w:val="FF923A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3F056E09"/>
    <w:multiLevelType w:val="hybridMultilevel"/>
    <w:tmpl w:val="3F76E1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F1A08CD"/>
    <w:multiLevelType w:val="hybridMultilevel"/>
    <w:tmpl w:val="8F02C7C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0" w15:restartNumberingAfterBreak="0">
    <w:nsid w:val="4507509B"/>
    <w:multiLevelType w:val="multilevel"/>
    <w:tmpl w:val="B96AB336"/>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1" w15:restartNumberingAfterBreak="0">
    <w:nsid w:val="47B4167D"/>
    <w:multiLevelType w:val="hybridMultilevel"/>
    <w:tmpl w:val="4ACAB7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15:restartNumberingAfterBreak="0">
    <w:nsid w:val="482F0080"/>
    <w:multiLevelType w:val="multilevel"/>
    <w:tmpl w:val="C8B67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9A202EC"/>
    <w:multiLevelType w:val="hybridMultilevel"/>
    <w:tmpl w:val="9E7EE0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49BB40E5"/>
    <w:multiLevelType w:val="multilevel"/>
    <w:tmpl w:val="8346B56E"/>
    <w:lvl w:ilvl="0">
      <w:start w:val="1"/>
      <w:numFmt w:val="decimal"/>
      <w:lvlText w:val="%1."/>
      <w:lvlJc w:val="left"/>
      <w:pPr>
        <w:ind w:left="720" w:hanging="360"/>
      </w:pPr>
      <w:rPr>
        <w:rFonts w:cs="Times New Roman"/>
      </w:rPr>
    </w:lvl>
    <w:lvl w:ilvl="1">
      <w:start w:val="1"/>
      <w:numFmt w:val="decimal"/>
      <w:lvlText w:val="%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5" w15:restartNumberingAfterBreak="0">
    <w:nsid w:val="4D9646BA"/>
    <w:multiLevelType w:val="hybridMultilevel"/>
    <w:tmpl w:val="51220C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E722700"/>
    <w:multiLevelType w:val="multilevel"/>
    <w:tmpl w:val="F9FA8AEE"/>
    <w:lvl w:ilvl="0">
      <w:start w:val="1"/>
      <w:numFmt w:val="decimal"/>
      <w:lvlText w:val="%1."/>
      <w:lvlJc w:val="left"/>
      <w:pPr>
        <w:ind w:left="360" w:hanging="360"/>
      </w:pPr>
      <w:rPr>
        <w:rFonts w:hint="default"/>
        <w:b w:val="0"/>
        <w:bCs/>
        <w:sz w:val="24"/>
        <w:szCs w:val="24"/>
      </w:rPr>
    </w:lvl>
    <w:lvl w:ilvl="1">
      <w:start w:val="2"/>
      <w:numFmt w:val="decimal"/>
      <w:isLgl/>
      <w:lvlText w:val="%1.%2."/>
      <w:lvlJc w:val="left"/>
      <w:pPr>
        <w:ind w:left="660" w:hanging="66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7" w15:restartNumberingAfterBreak="0">
    <w:nsid w:val="4EED2821"/>
    <w:multiLevelType w:val="hybridMultilevel"/>
    <w:tmpl w:val="1D70D7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F71736B"/>
    <w:multiLevelType w:val="hybridMultilevel"/>
    <w:tmpl w:val="F84AE108"/>
    <w:lvl w:ilvl="0" w:tplc="772A2A5A">
      <w:start w:val="1"/>
      <w:numFmt w:val="decimal"/>
      <w:lvlText w:val="%1."/>
      <w:lvlJc w:val="left"/>
      <w:pPr>
        <w:ind w:left="720" w:hanging="360"/>
      </w:pPr>
      <w:rPr>
        <w:rFonts w:hint="default"/>
        <w:b/>
        <w:sz w:val="28"/>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FF65026"/>
    <w:multiLevelType w:val="hybridMultilevel"/>
    <w:tmpl w:val="569059F8"/>
    <w:lvl w:ilvl="0" w:tplc="FA8C63D2">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15:restartNumberingAfterBreak="0">
    <w:nsid w:val="50133B06"/>
    <w:multiLevelType w:val="hybridMultilevel"/>
    <w:tmpl w:val="880CA2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1" w15:restartNumberingAfterBreak="0">
    <w:nsid w:val="50C4253F"/>
    <w:multiLevelType w:val="hybridMultilevel"/>
    <w:tmpl w:val="04D483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514D40A1"/>
    <w:multiLevelType w:val="hybridMultilevel"/>
    <w:tmpl w:val="5EE4B1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1EE62F4"/>
    <w:multiLevelType w:val="hybridMultilevel"/>
    <w:tmpl w:val="D416C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27510F5"/>
    <w:multiLevelType w:val="hybridMultilevel"/>
    <w:tmpl w:val="5AF6E4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2961332"/>
    <w:multiLevelType w:val="multilevel"/>
    <w:tmpl w:val="66EE2170"/>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6" w15:restartNumberingAfterBreak="0">
    <w:nsid w:val="53BC1614"/>
    <w:multiLevelType w:val="hybridMultilevel"/>
    <w:tmpl w:val="7EEA43E6"/>
    <w:lvl w:ilvl="0" w:tplc="306E4FF0">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42670CF"/>
    <w:multiLevelType w:val="hybridMultilevel"/>
    <w:tmpl w:val="B4D847BE"/>
    <w:lvl w:ilvl="0" w:tplc="40FA3C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4405E91"/>
    <w:multiLevelType w:val="hybridMultilevel"/>
    <w:tmpl w:val="88DABE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15:restartNumberingAfterBreak="0">
    <w:nsid w:val="544B069E"/>
    <w:multiLevelType w:val="hybridMultilevel"/>
    <w:tmpl w:val="562C47CC"/>
    <w:lvl w:ilvl="0" w:tplc="345CF8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4563849"/>
    <w:multiLevelType w:val="hybridMultilevel"/>
    <w:tmpl w:val="46E29780"/>
    <w:lvl w:ilvl="0" w:tplc="A4503342">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4BA2EE4"/>
    <w:multiLevelType w:val="hybridMultilevel"/>
    <w:tmpl w:val="7C8CA12A"/>
    <w:lvl w:ilvl="0" w:tplc="35B496FE">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57361DE"/>
    <w:multiLevelType w:val="hybridMultilevel"/>
    <w:tmpl w:val="7CE603BC"/>
    <w:lvl w:ilvl="0" w:tplc="B4EE7EF2">
      <w:start w:val="1"/>
      <w:numFmt w:val="decimal"/>
      <w:lvlText w:val="%1."/>
      <w:lvlJc w:val="left"/>
      <w:pPr>
        <w:ind w:left="720" w:hanging="360"/>
      </w:pPr>
      <w:rPr>
        <w:rFonts w:hint="default"/>
        <w:i w:val="0"/>
        <w:iCs/>
        <w:sz w:val="24"/>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5C402CA"/>
    <w:multiLevelType w:val="hybridMultilevel"/>
    <w:tmpl w:val="0682FD7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4" w15:restartNumberingAfterBreak="0">
    <w:nsid w:val="56280292"/>
    <w:multiLevelType w:val="hybridMultilevel"/>
    <w:tmpl w:val="C61C9824"/>
    <w:lvl w:ilvl="0" w:tplc="64E4E8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6C57B2A"/>
    <w:multiLevelType w:val="hybridMultilevel"/>
    <w:tmpl w:val="BB149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7202874"/>
    <w:multiLevelType w:val="hybridMultilevel"/>
    <w:tmpl w:val="A306AD4A"/>
    <w:lvl w:ilvl="0" w:tplc="25EE9D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7620992"/>
    <w:multiLevelType w:val="hybridMultilevel"/>
    <w:tmpl w:val="CAACB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7AE030F"/>
    <w:multiLevelType w:val="hybridMultilevel"/>
    <w:tmpl w:val="206E8EEE"/>
    <w:lvl w:ilvl="0" w:tplc="F9BC6B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CF267F5"/>
    <w:multiLevelType w:val="hybridMultilevel"/>
    <w:tmpl w:val="F42E3EEC"/>
    <w:lvl w:ilvl="0" w:tplc="45B210F6">
      <w:start w:val="1"/>
      <w:numFmt w:val="decimal"/>
      <w:lvlText w:val="%1."/>
      <w:lvlJc w:val="left"/>
      <w:pPr>
        <w:ind w:left="720" w:hanging="360"/>
      </w:pPr>
      <w:rPr>
        <w:rFonts w:hint="default"/>
        <w:i w:val="0"/>
        <w:iCs/>
        <w:sz w:val="24"/>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FE814FA"/>
    <w:multiLevelType w:val="hybridMultilevel"/>
    <w:tmpl w:val="B7666690"/>
    <w:lvl w:ilvl="0" w:tplc="782EFF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0B5510C"/>
    <w:multiLevelType w:val="hybridMultilevel"/>
    <w:tmpl w:val="05085634"/>
    <w:lvl w:ilvl="0" w:tplc="FFFFFFFF">
      <w:start w:val="1"/>
      <w:numFmt w:val="decimal"/>
      <w:lvlText w:val="%1."/>
      <w:lvlJc w:val="left"/>
      <w:pPr>
        <w:ind w:left="106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61831F21"/>
    <w:multiLevelType w:val="hybridMultilevel"/>
    <w:tmpl w:val="F5E053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33B1325"/>
    <w:multiLevelType w:val="hybridMultilevel"/>
    <w:tmpl w:val="811EF46A"/>
    <w:lvl w:ilvl="0" w:tplc="08CE1C74">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442773A"/>
    <w:multiLevelType w:val="hybridMultilevel"/>
    <w:tmpl w:val="74B47BA8"/>
    <w:lvl w:ilvl="0" w:tplc="5FA80E9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45138A9"/>
    <w:multiLevelType w:val="hybridMultilevel"/>
    <w:tmpl w:val="A68E14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6" w15:restartNumberingAfterBreak="0">
    <w:nsid w:val="68135EDC"/>
    <w:multiLevelType w:val="hybridMultilevel"/>
    <w:tmpl w:val="73282D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7" w15:restartNumberingAfterBreak="0">
    <w:nsid w:val="68985CBE"/>
    <w:multiLevelType w:val="multilevel"/>
    <w:tmpl w:val="9B4C3966"/>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8" w15:restartNumberingAfterBreak="0">
    <w:nsid w:val="69EA7BF2"/>
    <w:multiLevelType w:val="hybridMultilevel"/>
    <w:tmpl w:val="7B6C4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A1A27CA"/>
    <w:multiLevelType w:val="hybridMultilevel"/>
    <w:tmpl w:val="455AF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A2561BD"/>
    <w:multiLevelType w:val="hybridMultilevel"/>
    <w:tmpl w:val="83F24F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15:restartNumberingAfterBreak="0">
    <w:nsid w:val="6AE04F63"/>
    <w:multiLevelType w:val="hybridMultilevel"/>
    <w:tmpl w:val="DDD4B8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2" w15:restartNumberingAfterBreak="0">
    <w:nsid w:val="6BA9013D"/>
    <w:multiLevelType w:val="hybridMultilevel"/>
    <w:tmpl w:val="631A78CC"/>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C4C7071"/>
    <w:multiLevelType w:val="hybridMultilevel"/>
    <w:tmpl w:val="ECE6EC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4" w15:restartNumberingAfterBreak="0">
    <w:nsid w:val="6E561DDD"/>
    <w:multiLevelType w:val="hybridMultilevel"/>
    <w:tmpl w:val="33CC7E3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0B650CF"/>
    <w:multiLevelType w:val="hybridMultilevel"/>
    <w:tmpl w:val="2BE416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6" w15:restartNumberingAfterBreak="0">
    <w:nsid w:val="71774396"/>
    <w:multiLevelType w:val="hybridMultilevel"/>
    <w:tmpl w:val="7EC0E89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7" w15:restartNumberingAfterBreak="0">
    <w:nsid w:val="72FE4DA2"/>
    <w:multiLevelType w:val="hybridMultilevel"/>
    <w:tmpl w:val="B4363026"/>
    <w:lvl w:ilvl="0" w:tplc="2EB66C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5602998"/>
    <w:multiLevelType w:val="hybridMultilevel"/>
    <w:tmpl w:val="2DE29730"/>
    <w:lvl w:ilvl="0" w:tplc="B4EC55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68C319D"/>
    <w:multiLevelType w:val="hybridMultilevel"/>
    <w:tmpl w:val="2EDC20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0" w15:restartNumberingAfterBreak="0">
    <w:nsid w:val="76F85BE2"/>
    <w:multiLevelType w:val="hybridMultilevel"/>
    <w:tmpl w:val="4642AFC0"/>
    <w:lvl w:ilvl="0" w:tplc="3886D8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79B38A9"/>
    <w:multiLevelType w:val="hybridMultilevel"/>
    <w:tmpl w:val="01ECF1F0"/>
    <w:lvl w:ilvl="0" w:tplc="5CAEFE60">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88673EF"/>
    <w:multiLevelType w:val="hybridMultilevel"/>
    <w:tmpl w:val="0B087082"/>
    <w:lvl w:ilvl="0" w:tplc="B01E1B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AE43FEC"/>
    <w:multiLevelType w:val="hybridMultilevel"/>
    <w:tmpl w:val="A51E1D8C"/>
    <w:lvl w:ilvl="0" w:tplc="FC90B142">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BB22075"/>
    <w:multiLevelType w:val="hybridMultilevel"/>
    <w:tmpl w:val="A426B37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5" w15:restartNumberingAfterBreak="0">
    <w:nsid w:val="7CD13EDF"/>
    <w:multiLevelType w:val="hybridMultilevel"/>
    <w:tmpl w:val="83861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FFC2C2D"/>
    <w:multiLevelType w:val="hybridMultilevel"/>
    <w:tmpl w:val="0D1075C6"/>
    <w:lvl w:ilvl="0" w:tplc="FFFFFFF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5470104">
    <w:abstractNumId w:val="16"/>
  </w:num>
  <w:num w:numId="2" w16cid:durableId="1759253662">
    <w:abstractNumId w:val="6"/>
  </w:num>
  <w:num w:numId="3" w16cid:durableId="603221565">
    <w:abstractNumId w:val="46"/>
  </w:num>
  <w:num w:numId="4" w16cid:durableId="1768385454">
    <w:abstractNumId w:val="71"/>
  </w:num>
  <w:num w:numId="5" w16cid:durableId="1123578411">
    <w:abstractNumId w:val="40"/>
  </w:num>
  <w:num w:numId="6" w16cid:durableId="356472471">
    <w:abstractNumId w:val="93"/>
  </w:num>
  <w:num w:numId="7" w16cid:durableId="104617110">
    <w:abstractNumId w:val="55"/>
  </w:num>
  <w:num w:numId="8" w16cid:durableId="493230474">
    <w:abstractNumId w:val="23"/>
  </w:num>
  <w:num w:numId="9" w16cid:durableId="1401555981">
    <w:abstractNumId w:val="8"/>
  </w:num>
  <w:num w:numId="10" w16cid:durableId="1281498433">
    <w:abstractNumId w:val="115"/>
  </w:num>
  <w:num w:numId="11" w16cid:durableId="1202937650">
    <w:abstractNumId w:val="88"/>
  </w:num>
  <w:num w:numId="12" w16cid:durableId="555317123">
    <w:abstractNumId w:val="42"/>
  </w:num>
  <w:num w:numId="13" w16cid:durableId="920142572">
    <w:abstractNumId w:val="18"/>
  </w:num>
  <w:num w:numId="14" w16cid:durableId="1019700003">
    <w:abstractNumId w:val="111"/>
  </w:num>
  <w:num w:numId="15" w16cid:durableId="1295988118">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6978077">
    <w:abstractNumId w:val="39"/>
  </w:num>
  <w:num w:numId="17" w16cid:durableId="1449856971">
    <w:abstractNumId w:val="32"/>
  </w:num>
  <w:num w:numId="18" w16cid:durableId="1432433556">
    <w:abstractNumId w:val="77"/>
  </w:num>
  <w:num w:numId="19" w16cid:durableId="906645983">
    <w:abstractNumId w:val="116"/>
  </w:num>
  <w:num w:numId="20" w16cid:durableId="2106268517">
    <w:abstractNumId w:val="68"/>
  </w:num>
  <w:num w:numId="21" w16cid:durableId="1962758936">
    <w:abstractNumId w:val="58"/>
  </w:num>
  <w:num w:numId="22" w16cid:durableId="461267806">
    <w:abstractNumId w:val="73"/>
  </w:num>
  <w:num w:numId="23" w16cid:durableId="408115167">
    <w:abstractNumId w:val="4"/>
  </w:num>
  <w:num w:numId="24" w16cid:durableId="358894458">
    <w:abstractNumId w:val="50"/>
  </w:num>
  <w:num w:numId="25" w16cid:durableId="657265994">
    <w:abstractNumId w:val="20"/>
  </w:num>
  <w:num w:numId="26" w16cid:durableId="1005088085">
    <w:abstractNumId w:val="30"/>
  </w:num>
  <w:num w:numId="27" w16cid:durableId="2132168102">
    <w:abstractNumId w:val="13"/>
  </w:num>
  <w:num w:numId="28" w16cid:durableId="926156240">
    <w:abstractNumId w:val="27"/>
  </w:num>
  <w:num w:numId="29" w16cid:durableId="997928516">
    <w:abstractNumId w:val="110"/>
  </w:num>
  <w:num w:numId="30" w16cid:durableId="576980544">
    <w:abstractNumId w:val="15"/>
  </w:num>
  <w:num w:numId="31" w16cid:durableId="1090003427">
    <w:abstractNumId w:val="14"/>
  </w:num>
  <w:num w:numId="32" w16cid:durableId="184369957">
    <w:abstractNumId w:val="105"/>
  </w:num>
  <w:num w:numId="33" w16cid:durableId="712001872">
    <w:abstractNumId w:val="70"/>
  </w:num>
  <w:num w:numId="34" w16cid:durableId="1386294205">
    <w:abstractNumId w:val="66"/>
  </w:num>
  <w:num w:numId="35" w16cid:durableId="1988897590">
    <w:abstractNumId w:val="25"/>
  </w:num>
  <w:num w:numId="36" w16cid:durableId="1938517153">
    <w:abstractNumId w:val="80"/>
  </w:num>
  <w:num w:numId="37" w16cid:durableId="914359479">
    <w:abstractNumId w:val="22"/>
  </w:num>
  <w:num w:numId="38" w16cid:durableId="1374188931">
    <w:abstractNumId w:val="44"/>
  </w:num>
  <w:num w:numId="39" w16cid:durableId="2111316306">
    <w:abstractNumId w:val="29"/>
  </w:num>
  <w:num w:numId="40" w16cid:durableId="309793160">
    <w:abstractNumId w:val="57"/>
  </w:num>
  <w:num w:numId="41" w16cid:durableId="768546359">
    <w:abstractNumId w:val="113"/>
  </w:num>
  <w:num w:numId="42" w16cid:durableId="2024935461">
    <w:abstractNumId w:val="35"/>
  </w:num>
  <w:num w:numId="43" w16cid:durableId="853883433">
    <w:abstractNumId w:val="47"/>
  </w:num>
  <w:num w:numId="44" w16cid:durableId="391544635">
    <w:abstractNumId w:val="119"/>
  </w:num>
  <w:num w:numId="45" w16cid:durableId="956563771">
    <w:abstractNumId w:val="106"/>
  </w:num>
  <w:num w:numId="46" w16cid:durableId="54357523">
    <w:abstractNumId w:val="10"/>
  </w:num>
  <w:num w:numId="47" w16cid:durableId="1089354788">
    <w:abstractNumId w:val="114"/>
  </w:num>
  <w:num w:numId="48" w16cid:durableId="1990665636">
    <w:abstractNumId w:val="76"/>
  </w:num>
  <w:num w:numId="49" w16cid:durableId="61047745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11866571">
    <w:abstractNumId w:val="72"/>
  </w:num>
  <w:num w:numId="51" w16cid:durableId="636882005">
    <w:abstractNumId w:val="41"/>
  </w:num>
  <w:num w:numId="52" w16cid:durableId="1992326313">
    <w:abstractNumId w:val="38"/>
  </w:num>
  <w:num w:numId="53" w16cid:durableId="1979216478">
    <w:abstractNumId w:val="75"/>
  </w:num>
  <w:num w:numId="54" w16cid:durableId="1525362105">
    <w:abstractNumId w:val="34"/>
  </w:num>
  <w:num w:numId="55" w16cid:durableId="1926380352">
    <w:abstractNumId w:val="60"/>
  </w:num>
  <w:num w:numId="56" w16cid:durableId="96944333">
    <w:abstractNumId w:val="9"/>
  </w:num>
  <w:num w:numId="57" w16cid:durableId="285360081">
    <w:abstractNumId w:val="104"/>
  </w:num>
  <w:num w:numId="58" w16cid:durableId="1967002955">
    <w:abstractNumId w:val="79"/>
  </w:num>
  <w:num w:numId="59" w16cid:durableId="2060976243">
    <w:abstractNumId w:val="43"/>
  </w:num>
  <w:num w:numId="60" w16cid:durableId="896282364">
    <w:abstractNumId w:val="84"/>
  </w:num>
  <w:num w:numId="61" w16cid:durableId="1115756897">
    <w:abstractNumId w:val="97"/>
  </w:num>
  <w:num w:numId="62" w16cid:durableId="1510681830">
    <w:abstractNumId w:val="24"/>
  </w:num>
  <w:num w:numId="63" w16cid:durableId="1767264918">
    <w:abstractNumId w:val="81"/>
  </w:num>
  <w:num w:numId="64" w16cid:durableId="1555583355">
    <w:abstractNumId w:val="61"/>
  </w:num>
  <w:num w:numId="65" w16cid:durableId="307783413">
    <w:abstractNumId w:val="49"/>
  </w:num>
  <w:num w:numId="66" w16cid:durableId="603419036">
    <w:abstractNumId w:val="0"/>
  </w:num>
  <w:num w:numId="67" w16cid:durableId="174195979">
    <w:abstractNumId w:val="107"/>
  </w:num>
  <w:num w:numId="68" w16cid:durableId="2070613883">
    <w:abstractNumId w:val="85"/>
  </w:num>
  <w:num w:numId="69" w16cid:durableId="585308001">
    <w:abstractNumId w:val="74"/>
  </w:num>
  <w:num w:numId="70" w16cid:durableId="360209206">
    <w:abstractNumId w:val="26"/>
  </w:num>
  <w:num w:numId="71" w16cid:durableId="1841459399">
    <w:abstractNumId w:val="124"/>
  </w:num>
  <w:num w:numId="72" w16cid:durableId="1872113568">
    <w:abstractNumId w:val="98"/>
  </w:num>
  <w:num w:numId="73" w16cid:durableId="1388871144">
    <w:abstractNumId w:val="89"/>
  </w:num>
  <w:num w:numId="74" w16cid:durableId="1818185720">
    <w:abstractNumId w:val="64"/>
  </w:num>
  <w:num w:numId="75" w16cid:durableId="1772310869">
    <w:abstractNumId w:val="95"/>
  </w:num>
  <w:num w:numId="76" w16cid:durableId="1707678894">
    <w:abstractNumId w:val="65"/>
  </w:num>
  <w:num w:numId="77" w16cid:durableId="1593002974">
    <w:abstractNumId w:val="90"/>
  </w:num>
  <w:num w:numId="78" w16cid:durableId="83841802">
    <w:abstractNumId w:val="19"/>
  </w:num>
  <w:num w:numId="79" w16cid:durableId="1439838061">
    <w:abstractNumId w:val="92"/>
  </w:num>
  <w:num w:numId="80" w16cid:durableId="1610619130">
    <w:abstractNumId w:val="117"/>
  </w:num>
  <w:num w:numId="81" w16cid:durableId="1916893437">
    <w:abstractNumId w:val="78"/>
  </w:num>
  <w:num w:numId="82" w16cid:durableId="993722832">
    <w:abstractNumId w:val="120"/>
  </w:num>
  <w:num w:numId="83" w16cid:durableId="276178482">
    <w:abstractNumId w:val="21"/>
  </w:num>
  <w:num w:numId="84" w16cid:durableId="97062645">
    <w:abstractNumId w:val="118"/>
  </w:num>
  <w:num w:numId="85" w16cid:durableId="731806512">
    <w:abstractNumId w:val="99"/>
  </w:num>
  <w:num w:numId="86" w16cid:durableId="259146187">
    <w:abstractNumId w:val="48"/>
  </w:num>
  <w:num w:numId="87" w16cid:durableId="1650356268">
    <w:abstractNumId w:val="123"/>
  </w:num>
  <w:num w:numId="88" w16cid:durableId="1009911173">
    <w:abstractNumId w:val="100"/>
  </w:num>
  <w:num w:numId="89" w16cid:durableId="431701666">
    <w:abstractNumId w:val="7"/>
  </w:num>
  <w:num w:numId="90" w16cid:durableId="1837643829">
    <w:abstractNumId w:val="5"/>
  </w:num>
  <w:num w:numId="91" w16cid:durableId="1768187792">
    <w:abstractNumId w:val="103"/>
  </w:num>
  <w:num w:numId="92" w16cid:durableId="2142915423">
    <w:abstractNumId w:val="101"/>
  </w:num>
  <w:num w:numId="93" w16cid:durableId="2120761134">
    <w:abstractNumId w:val="53"/>
  </w:num>
  <w:num w:numId="94" w16cid:durableId="1703895825">
    <w:abstractNumId w:val="17"/>
  </w:num>
  <w:num w:numId="95" w16cid:durableId="1686132052">
    <w:abstractNumId w:val="28"/>
  </w:num>
  <w:num w:numId="96" w16cid:durableId="2005817719">
    <w:abstractNumId w:val="126"/>
  </w:num>
  <w:num w:numId="97" w16cid:durableId="683016851">
    <w:abstractNumId w:val="96"/>
  </w:num>
  <w:num w:numId="98" w16cid:durableId="601572090">
    <w:abstractNumId w:val="54"/>
  </w:num>
  <w:num w:numId="99" w16cid:durableId="22438428">
    <w:abstractNumId w:val="87"/>
  </w:num>
  <w:num w:numId="100" w16cid:durableId="563831201">
    <w:abstractNumId w:val="56"/>
  </w:num>
  <w:num w:numId="101" w16cid:durableId="1448232486">
    <w:abstractNumId w:val="1"/>
  </w:num>
  <w:num w:numId="102" w16cid:durableId="933127109">
    <w:abstractNumId w:val="121"/>
  </w:num>
  <w:num w:numId="103" w16cid:durableId="1028870646">
    <w:abstractNumId w:val="59"/>
  </w:num>
  <w:num w:numId="104" w16cid:durableId="54163554">
    <w:abstractNumId w:val="122"/>
  </w:num>
  <w:num w:numId="105" w16cid:durableId="2101020890">
    <w:abstractNumId w:val="86"/>
  </w:num>
  <w:num w:numId="106" w16cid:durableId="1099175157">
    <w:abstractNumId w:val="108"/>
  </w:num>
  <w:num w:numId="107" w16cid:durableId="451291173">
    <w:abstractNumId w:val="52"/>
  </w:num>
  <w:num w:numId="108" w16cid:durableId="870217589">
    <w:abstractNumId w:val="37"/>
  </w:num>
  <w:num w:numId="109" w16cid:durableId="951517774">
    <w:abstractNumId w:val="94"/>
  </w:num>
  <w:num w:numId="110" w16cid:durableId="2042241162">
    <w:abstractNumId w:val="11"/>
  </w:num>
  <w:num w:numId="111" w16cid:durableId="1842696655">
    <w:abstractNumId w:val="109"/>
  </w:num>
  <w:num w:numId="112" w16cid:durableId="1726905472">
    <w:abstractNumId w:val="51"/>
  </w:num>
  <w:num w:numId="113" w16cid:durableId="1201934905">
    <w:abstractNumId w:val="2"/>
  </w:num>
  <w:num w:numId="114" w16cid:durableId="1731421797">
    <w:abstractNumId w:val="82"/>
  </w:num>
  <w:num w:numId="115" w16cid:durableId="1605729444">
    <w:abstractNumId w:val="112"/>
  </w:num>
  <w:num w:numId="116" w16cid:durableId="1100418370">
    <w:abstractNumId w:val="91"/>
  </w:num>
  <w:num w:numId="117" w16cid:durableId="495649768">
    <w:abstractNumId w:val="102"/>
  </w:num>
  <w:num w:numId="118" w16cid:durableId="1667122700">
    <w:abstractNumId w:val="31"/>
  </w:num>
  <w:num w:numId="119" w16cid:durableId="970012760">
    <w:abstractNumId w:val="36"/>
  </w:num>
  <w:num w:numId="120" w16cid:durableId="1337001694">
    <w:abstractNumId w:val="12"/>
  </w:num>
  <w:num w:numId="121" w16cid:durableId="720831568">
    <w:abstractNumId w:val="45"/>
  </w:num>
  <w:num w:numId="122" w16cid:durableId="1067848861">
    <w:abstractNumId w:val="33"/>
  </w:num>
  <w:num w:numId="123" w16cid:durableId="457992957">
    <w:abstractNumId w:val="3"/>
  </w:num>
  <w:num w:numId="124" w16cid:durableId="626547330">
    <w:abstractNumId w:val="63"/>
  </w:num>
  <w:num w:numId="125" w16cid:durableId="1525436689">
    <w:abstractNumId w:val="67"/>
  </w:num>
  <w:num w:numId="126" w16cid:durableId="2079011374">
    <w:abstractNumId w:val="83"/>
  </w:num>
  <w:num w:numId="127" w16cid:durableId="372004153">
    <w:abstractNumId w:val="125"/>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D09"/>
    <w:rsid w:val="00006315"/>
    <w:rsid w:val="000110A3"/>
    <w:rsid w:val="00050042"/>
    <w:rsid w:val="00065E05"/>
    <w:rsid w:val="00091CA8"/>
    <w:rsid w:val="000C2EBA"/>
    <w:rsid w:val="00102ADB"/>
    <w:rsid w:val="00120236"/>
    <w:rsid w:val="00132FBD"/>
    <w:rsid w:val="0016248F"/>
    <w:rsid w:val="00191AB3"/>
    <w:rsid w:val="001A284C"/>
    <w:rsid w:val="001D52A6"/>
    <w:rsid w:val="001D53F9"/>
    <w:rsid w:val="00203DDA"/>
    <w:rsid w:val="00212D95"/>
    <w:rsid w:val="00256C6E"/>
    <w:rsid w:val="002C0898"/>
    <w:rsid w:val="002E55D8"/>
    <w:rsid w:val="002F0B4E"/>
    <w:rsid w:val="002F27E6"/>
    <w:rsid w:val="002F2F05"/>
    <w:rsid w:val="00305976"/>
    <w:rsid w:val="00315E35"/>
    <w:rsid w:val="0033599F"/>
    <w:rsid w:val="003C4D81"/>
    <w:rsid w:val="003D3B26"/>
    <w:rsid w:val="00444A9F"/>
    <w:rsid w:val="00460043"/>
    <w:rsid w:val="00460812"/>
    <w:rsid w:val="0049738A"/>
    <w:rsid w:val="004A27D6"/>
    <w:rsid w:val="004A2C48"/>
    <w:rsid w:val="004C0FDC"/>
    <w:rsid w:val="004F1018"/>
    <w:rsid w:val="00500DBE"/>
    <w:rsid w:val="005146BA"/>
    <w:rsid w:val="00537AEE"/>
    <w:rsid w:val="00556591"/>
    <w:rsid w:val="00582A45"/>
    <w:rsid w:val="005A33FD"/>
    <w:rsid w:val="005B39C2"/>
    <w:rsid w:val="005F7CAE"/>
    <w:rsid w:val="0063467E"/>
    <w:rsid w:val="0064128D"/>
    <w:rsid w:val="00646172"/>
    <w:rsid w:val="0065682B"/>
    <w:rsid w:val="00660901"/>
    <w:rsid w:val="006A6038"/>
    <w:rsid w:val="006B696A"/>
    <w:rsid w:val="006E3F1C"/>
    <w:rsid w:val="006F7B23"/>
    <w:rsid w:val="00705511"/>
    <w:rsid w:val="00722950"/>
    <w:rsid w:val="00744B55"/>
    <w:rsid w:val="007532E8"/>
    <w:rsid w:val="00753D4D"/>
    <w:rsid w:val="00783D09"/>
    <w:rsid w:val="007A18F7"/>
    <w:rsid w:val="007A6F07"/>
    <w:rsid w:val="0083386E"/>
    <w:rsid w:val="008846DC"/>
    <w:rsid w:val="00885E88"/>
    <w:rsid w:val="00913BCD"/>
    <w:rsid w:val="009164F0"/>
    <w:rsid w:val="0095203A"/>
    <w:rsid w:val="009731D3"/>
    <w:rsid w:val="00984E2A"/>
    <w:rsid w:val="00986384"/>
    <w:rsid w:val="009B2ECD"/>
    <w:rsid w:val="009B437F"/>
    <w:rsid w:val="009B459C"/>
    <w:rsid w:val="009B4662"/>
    <w:rsid w:val="009B6924"/>
    <w:rsid w:val="009C26D0"/>
    <w:rsid w:val="009E576F"/>
    <w:rsid w:val="00A043B5"/>
    <w:rsid w:val="00A43DAB"/>
    <w:rsid w:val="00A62B2A"/>
    <w:rsid w:val="00A7471B"/>
    <w:rsid w:val="00A840EB"/>
    <w:rsid w:val="00AD4928"/>
    <w:rsid w:val="00AF24E8"/>
    <w:rsid w:val="00B37111"/>
    <w:rsid w:val="00B47BB4"/>
    <w:rsid w:val="00B62F15"/>
    <w:rsid w:val="00BC2F95"/>
    <w:rsid w:val="00BC64B5"/>
    <w:rsid w:val="00BD3787"/>
    <w:rsid w:val="00BD5C98"/>
    <w:rsid w:val="00C32014"/>
    <w:rsid w:val="00C37666"/>
    <w:rsid w:val="00C6420A"/>
    <w:rsid w:val="00C724A8"/>
    <w:rsid w:val="00C91A19"/>
    <w:rsid w:val="00CC0A60"/>
    <w:rsid w:val="00CC6B65"/>
    <w:rsid w:val="00CC708B"/>
    <w:rsid w:val="00CE7119"/>
    <w:rsid w:val="00CF45AA"/>
    <w:rsid w:val="00D1204D"/>
    <w:rsid w:val="00D36BD5"/>
    <w:rsid w:val="00D60B3E"/>
    <w:rsid w:val="00D62387"/>
    <w:rsid w:val="00D82F7C"/>
    <w:rsid w:val="00DA1671"/>
    <w:rsid w:val="00DC0AB0"/>
    <w:rsid w:val="00DD611F"/>
    <w:rsid w:val="00E12261"/>
    <w:rsid w:val="00E309A8"/>
    <w:rsid w:val="00E73315"/>
    <w:rsid w:val="00E914C9"/>
    <w:rsid w:val="00E976C5"/>
    <w:rsid w:val="00F17FC7"/>
    <w:rsid w:val="00F34FC6"/>
    <w:rsid w:val="00FE4A14"/>
    <w:rsid w:val="00FF2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178078B"/>
  <w15:chartTrackingRefBased/>
  <w15:docId w15:val="{DE44C31C-96DD-4381-8DD0-D0691FBC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3599F"/>
    <w:pPr>
      <w:spacing w:after="200" w:line="276" w:lineRule="auto"/>
    </w:pPr>
    <w:rPr>
      <w:rFonts w:eastAsiaTheme="minorEastAsia" w:cs="Times New Roman"/>
      <w:lang w:eastAsia="ru-RU"/>
    </w:rPr>
  </w:style>
  <w:style w:type="paragraph" w:styleId="10">
    <w:name w:val="heading 1"/>
    <w:basedOn w:val="a0"/>
    <w:next w:val="a0"/>
    <w:link w:val="12"/>
    <w:qFormat/>
    <w:rsid w:val="00BC64B5"/>
    <w:pPr>
      <w:keepNext/>
      <w:spacing w:before="240" w:after="60" w:line="240" w:lineRule="auto"/>
      <w:outlineLvl w:val="0"/>
    </w:pPr>
    <w:rPr>
      <w:rFonts w:ascii="Arial" w:hAnsi="Arial"/>
      <w:b/>
      <w:bCs/>
      <w:kern w:val="32"/>
      <w:sz w:val="32"/>
      <w:szCs w:val="32"/>
    </w:rPr>
  </w:style>
  <w:style w:type="paragraph" w:styleId="2">
    <w:name w:val="heading 2"/>
    <w:basedOn w:val="a0"/>
    <w:next w:val="a0"/>
    <w:link w:val="20"/>
    <w:uiPriority w:val="99"/>
    <w:qFormat/>
    <w:rsid w:val="00BC64B5"/>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BC64B5"/>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BC64B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rsid w:val="00BC64B5"/>
    <w:rPr>
      <w:rFonts w:ascii="Arial" w:eastAsiaTheme="minorEastAsia" w:hAnsi="Arial" w:cs="Times New Roman"/>
      <w:b/>
      <w:bCs/>
      <w:kern w:val="32"/>
      <w:sz w:val="32"/>
      <w:szCs w:val="32"/>
      <w:lang w:eastAsia="ru-RU"/>
    </w:rPr>
  </w:style>
  <w:style w:type="character" w:customStyle="1" w:styleId="20">
    <w:name w:val="Заголовок 2 Знак"/>
    <w:basedOn w:val="a1"/>
    <w:link w:val="2"/>
    <w:uiPriority w:val="99"/>
    <w:rsid w:val="00BC64B5"/>
    <w:rPr>
      <w:rFonts w:ascii="Arial" w:eastAsiaTheme="minorEastAsia" w:hAnsi="Arial" w:cs="Times New Roman"/>
      <w:b/>
      <w:bCs/>
      <w:i/>
      <w:iCs/>
      <w:sz w:val="28"/>
      <w:szCs w:val="28"/>
      <w:lang w:eastAsia="ru-RU"/>
    </w:rPr>
  </w:style>
  <w:style w:type="character" w:customStyle="1" w:styleId="30">
    <w:name w:val="Заголовок 3 Знак"/>
    <w:basedOn w:val="a1"/>
    <w:link w:val="3"/>
    <w:uiPriority w:val="99"/>
    <w:rsid w:val="00BC64B5"/>
    <w:rPr>
      <w:rFonts w:ascii="Arial" w:eastAsiaTheme="minorEastAsia" w:hAnsi="Arial" w:cs="Times New Roman"/>
      <w:b/>
      <w:bCs/>
      <w:sz w:val="26"/>
      <w:szCs w:val="26"/>
      <w:lang w:eastAsia="ru-RU"/>
    </w:rPr>
  </w:style>
  <w:style w:type="character" w:customStyle="1" w:styleId="40">
    <w:name w:val="Заголовок 4 Знак"/>
    <w:basedOn w:val="a1"/>
    <w:link w:val="4"/>
    <w:uiPriority w:val="99"/>
    <w:rsid w:val="00BC64B5"/>
    <w:rPr>
      <w:rFonts w:ascii="Times New Roman" w:eastAsiaTheme="minorEastAsia" w:hAnsi="Times New Roman" w:cs="Times New Roman"/>
      <w:b/>
      <w:bCs/>
      <w:sz w:val="24"/>
      <w:szCs w:val="24"/>
      <w:lang w:eastAsia="ru-RU"/>
    </w:rPr>
  </w:style>
  <w:style w:type="paragraph" w:styleId="a4">
    <w:name w:val="Body Text"/>
    <w:basedOn w:val="a0"/>
    <w:link w:val="a5"/>
    <w:qFormat/>
    <w:rsid w:val="00BC64B5"/>
    <w:pPr>
      <w:spacing w:after="0" w:line="240" w:lineRule="auto"/>
    </w:pPr>
    <w:rPr>
      <w:rFonts w:ascii="Times New Roman" w:hAnsi="Times New Roman"/>
      <w:sz w:val="28"/>
      <w:szCs w:val="24"/>
    </w:rPr>
  </w:style>
  <w:style w:type="character" w:customStyle="1" w:styleId="a5">
    <w:name w:val="Основной текст Знак"/>
    <w:basedOn w:val="a1"/>
    <w:link w:val="a4"/>
    <w:rsid w:val="00BC64B5"/>
    <w:rPr>
      <w:rFonts w:ascii="Times New Roman" w:eastAsiaTheme="minorEastAsia" w:hAnsi="Times New Roman" w:cs="Times New Roman"/>
      <w:sz w:val="28"/>
      <w:szCs w:val="24"/>
      <w:lang w:eastAsia="ru-RU"/>
    </w:rPr>
  </w:style>
  <w:style w:type="paragraph" w:styleId="21">
    <w:name w:val="Body Text 2"/>
    <w:basedOn w:val="a0"/>
    <w:link w:val="22"/>
    <w:rsid w:val="00BC64B5"/>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1"/>
    <w:link w:val="21"/>
    <w:rsid w:val="00BC64B5"/>
    <w:rPr>
      <w:rFonts w:ascii="Times New Roman" w:eastAsiaTheme="minorEastAsia" w:hAnsi="Times New Roman" w:cs="Times New Roman"/>
      <w:sz w:val="28"/>
      <w:szCs w:val="24"/>
      <w:lang w:eastAsia="ru-RU"/>
    </w:rPr>
  </w:style>
  <w:style w:type="character" w:customStyle="1" w:styleId="blk">
    <w:name w:val="blk"/>
    <w:rsid w:val="00BC64B5"/>
  </w:style>
  <w:style w:type="paragraph" w:styleId="a6">
    <w:name w:val="footer"/>
    <w:aliases w:val="Нижний колонтитул Знак Знак Знак,Нижний колонтитул1,Нижний колонтитул Знак Знак"/>
    <w:basedOn w:val="a0"/>
    <w:link w:val="a7"/>
    <w:uiPriority w:val="99"/>
    <w:rsid w:val="00BC64B5"/>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BC64B5"/>
    <w:rPr>
      <w:rFonts w:ascii="Times New Roman" w:eastAsiaTheme="minorEastAsia" w:hAnsi="Times New Roman" w:cs="Times New Roman"/>
      <w:sz w:val="24"/>
      <w:szCs w:val="24"/>
      <w:lang w:eastAsia="ru-RU"/>
    </w:rPr>
  </w:style>
  <w:style w:type="character" w:styleId="a8">
    <w:name w:val="page number"/>
    <w:basedOn w:val="a1"/>
    <w:rsid w:val="00BC64B5"/>
    <w:rPr>
      <w:rFonts w:cs="Times New Roman"/>
    </w:rPr>
  </w:style>
  <w:style w:type="paragraph" w:styleId="a9">
    <w:name w:val="Normal (Web)"/>
    <w:aliases w:val="Обычный (веб)1"/>
    <w:basedOn w:val="a0"/>
    <w:qFormat/>
    <w:rsid w:val="00BC64B5"/>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b"/>
    <w:uiPriority w:val="99"/>
    <w:qFormat/>
    <w:rsid w:val="00BC64B5"/>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rsid w:val="00BC64B5"/>
    <w:rPr>
      <w:rFonts w:ascii="Times New Roman" w:eastAsiaTheme="minorEastAsia" w:hAnsi="Times New Roman" w:cs="Times New Roman"/>
      <w:sz w:val="20"/>
      <w:szCs w:val="20"/>
      <w:lang w:val="en-US" w:eastAsia="ru-RU"/>
    </w:rPr>
  </w:style>
  <w:style w:type="character" w:styleId="ac">
    <w:name w:val="footnote reference"/>
    <w:basedOn w:val="a1"/>
    <w:uiPriority w:val="99"/>
    <w:rsid w:val="00BC64B5"/>
    <w:rPr>
      <w:rFonts w:cs="Times New Roman"/>
      <w:vertAlign w:val="superscript"/>
    </w:rPr>
  </w:style>
  <w:style w:type="paragraph" w:styleId="23">
    <w:name w:val="List 2"/>
    <w:basedOn w:val="a0"/>
    <w:rsid w:val="00BC64B5"/>
    <w:pPr>
      <w:spacing w:before="120" w:after="120" w:line="240" w:lineRule="auto"/>
      <w:ind w:left="720" w:hanging="360"/>
      <w:jc w:val="both"/>
    </w:pPr>
    <w:rPr>
      <w:rFonts w:ascii="Arial" w:eastAsia="Batang" w:hAnsi="Arial"/>
      <w:sz w:val="20"/>
      <w:szCs w:val="24"/>
      <w:lang w:eastAsia="ko-KR"/>
    </w:rPr>
  </w:style>
  <w:style w:type="character" w:styleId="ad">
    <w:name w:val="Hyperlink"/>
    <w:basedOn w:val="a1"/>
    <w:uiPriority w:val="99"/>
    <w:rsid w:val="00BC64B5"/>
    <w:rPr>
      <w:rFonts w:cs="Times New Roman"/>
      <w:color w:val="0000FF"/>
      <w:u w:val="single"/>
    </w:rPr>
  </w:style>
  <w:style w:type="paragraph" w:styleId="13">
    <w:name w:val="toc 1"/>
    <w:basedOn w:val="a0"/>
    <w:next w:val="a0"/>
    <w:autoRedefine/>
    <w:uiPriority w:val="39"/>
    <w:rsid w:val="00BC64B5"/>
    <w:pPr>
      <w:spacing w:before="240" w:after="120" w:line="240" w:lineRule="auto"/>
    </w:pPr>
    <w:rPr>
      <w:rFonts w:ascii="Calibri" w:hAnsi="Calibri" w:cs="Calibri"/>
      <w:b/>
      <w:bCs/>
      <w:sz w:val="20"/>
      <w:szCs w:val="20"/>
    </w:rPr>
  </w:style>
  <w:style w:type="paragraph" w:styleId="24">
    <w:name w:val="toc 2"/>
    <w:basedOn w:val="a0"/>
    <w:next w:val="a0"/>
    <w:autoRedefine/>
    <w:uiPriority w:val="39"/>
    <w:rsid w:val="00BC64B5"/>
    <w:pPr>
      <w:spacing w:before="120" w:after="0" w:line="240" w:lineRule="auto"/>
      <w:ind w:left="240"/>
    </w:pPr>
    <w:rPr>
      <w:rFonts w:ascii="Calibri" w:hAnsi="Calibri" w:cs="Calibri"/>
      <w:i/>
      <w:iCs/>
      <w:sz w:val="20"/>
      <w:szCs w:val="20"/>
    </w:rPr>
  </w:style>
  <w:style w:type="paragraph" w:styleId="31">
    <w:name w:val="toc 3"/>
    <w:basedOn w:val="a0"/>
    <w:next w:val="a0"/>
    <w:autoRedefine/>
    <w:uiPriority w:val="39"/>
    <w:rsid w:val="00BC64B5"/>
    <w:pPr>
      <w:spacing w:after="0" w:line="240" w:lineRule="auto"/>
      <w:ind w:left="480"/>
    </w:pPr>
    <w:rPr>
      <w:rFonts w:ascii="Times New Roman" w:hAnsi="Times New Roman"/>
      <w:sz w:val="28"/>
      <w:szCs w:val="28"/>
    </w:rPr>
  </w:style>
  <w:style w:type="character" w:customStyle="1" w:styleId="FootnoteTextChar">
    <w:name w:val="Footnote Text Char"/>
    <w:locked/>
    <w:rsid w:val="00BC64B5"/>
    <w:rPr>
      <w:rFonts w:ascii="Times New Roman" w:hAnsi="Times New Roman"/>
      <w:sz w:val="20"/>
      <w:lang w:val="x-none" w:eastAsia="ru-RU"/>
    </w:rPr>
  </w:style>
  <w:style w:type="paragraph" w:styleId="ae">
    <w:name w:val="List Paragraph"/>
    <w:aliases w:val="Содержание. 2 уровень,List Paragraph"/>
    <w:basedOn w:val="a0"/>
    <w:link w:val="af"/>
    <w:qFormat/>
    <w:rsid w:val="00BC64B5"/>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qFormat/>
    <w:locked/>
    <w:rsid w:val="00C32014"/>
    <w:rPr>
      <w:rFonts w:ascii="Times New Roman" w:eastAsiaTheme="minorEastAsia" w:hAnsi="Times New Roman" w:cs="Times New Roman"/>
      <w:sz w:val="24"/>
      <w:szCs w:val="24"/>
      <w:lang w:eastAsia="ru-RU"/>
    </w:rPr>
  </w:style>
  <w:style w:type="character" w:styleId="af0">
    <w:name w:val="Emphasis"/>
    <w:basedOn w:val="a1"/>
    <w:qFormat/>
    <w:rsid w:val="00BC64B5"/>
    <w:rPr>
      <w:rFonts w:cs="Times New Roman"/>
      <w:i/>
    </w:rPr>
  </w:style>
  <w:style w:type="paragraph" w:styleId="af1">
    <w:name w:val="Balloon Text"/>
    <w:basedOn w:val="a0"/>
    <w:link w:val="af2"/>
    <w:uiPriority w:val="99"/>
    <w:rsid w:val="00BC64B5"/>
    <w:pPr>
      <w:spacing w:after="0" w:line="240" w:lineRule="auto"/>
    </w:pPr>
    <w:rPr>
      <w:rFonts w:ascii="Segoe UI" w:hAnsi="Segoe UI"/>
      <w:sz w:val="18"/>
      <w:szCs w:val="18"/>
    </w:rPr>
  </w:style>
  <w:style w:type="character" w:customStyle="1" w:styleId="af2">
    <w:name w:val="Текст выноски Знак"/>
    <w:basedOn w:val="a1"/>
    <w:link w:val="af1"/>
    <w:uiPriority w:val="99"/>
    <w:rsid w:val="00BC64B5"/>
    <w:rPr>
      <w:rFonts w:ascii="Segoe UI" w:eastAsiaTheme="minorEastAsia" w:hAnsi="Segoe UI" w:cs="Times New Roman"/>
      <w:sz w:val="18"/>
      <w:szCs w:val="18"/>
      <w:lang w:eastAsia="ru-RU"/>
    </w:rPr>
  </w:style>
  <w:style w:type="paragraph" w:customStyle="1" w:styleId="ConsPlusNormal">
    <w:name w:val="ConsPlusNormal"/>
    <w:rsid w:val="00BC64B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3">
    <w:name w:val="header"/>
    <w:basedOn w:val="a0"/>
    <w:link w:val="af4"/>
    <w:uiPriority w:val="99"/>
    <w:unhideWhenUsed/>
    <w:rsid w:val="00BC64B5"/>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1"/>
    <w:link w:val="af3"/>
    <w:uiPriority w:val="99"/>
    <w:rsid w:val="00BC64B5"/>
    <w:rPr>
      <w:rFonts w:ascii="Times New Roman" w:eastAsiaTheme="minorEastAsia" w:hAnsi="Times New Roman" w:cs="Times New Roman"/>
      <w:sz w:val="24"/>
      <w:szCs w:val="24"/>
      <w:lang w:eastAsia="ru-RU"/>
    </w:rPr>
  </w:style>
  <w:style w:type="character" w:customStyle="1" w:styleId="af5">
    <w:name w:val="Текст примечания Знак"/>
    <w:link w:val="af6"/>
    <w:uiPriority w:val="99"/>
    <w:locked/>
    <w:rsid w:val="00BC64B5"/>
    <w:rPr>
      <w:rFonts w:ascii="Times New Roman" w:hAnsi="Times New Roman"/>
      <w:sz w:val="20"/>
    </w:rPr>
  </w:style>
  <w:style w:type="paragraph" w:styleId="af6">
    <w:name w:val="annotation text"/>
    <w:basedOn w:val="a0"/>
    <w:link w:val="af5"/>
    <w:uiPriority w:val="99"/>
    <w:unhideWhenUsed/>
    <w:rsid w:val="00BC64B5"/>
    <w:pPr>
      <w:spacing w:after="0" w:line="240" w:lineRule="auto"/>
    </w:pPr>
    <w:rPr>
      <w:rFonts w:ascii="Times New Roman" w:eastAsiaTheme="minorHAnsi" w:hAnsi="Times New Roman" w:cstheme="minorBidi"/>
      <w:sz w:val="20"/>
      <w:lang w:eastAsia="en-US"/>
    </w:rPr>
  </w:style>
  <w:style w:type="character" w:customStyle="1" w:styleId="14">
    <w:name w:val="Текст примечания Знак1"/>
    <w:basedOn w:val="a1"/>
    <w:uiPriority w:val="99"/>
    <w:rsid w:val="00BC64B5"/>
    <w:rPr>
      <w:rFonts w:eastAsiaTheme="minorEastAsia" w:cs="Times New Roman"/>
      <w:sz w:val="20"/>
      <w:szCs w:val="20"/>
      <w:lang w:eastAsia="ru-RU"/>
    </w:rPr>
  </w:style>
  <w:style w:type="character" w:customStyle="1" w:styleId="120">
    <w:name w:val="Текст примечания Знак12"/>
    <w:basedOn w:val="a1"/>
    <w:uiPriority w:val="99"/>
    <w:semiHidden/>
    <w:rsid w:val="00BC64B5"/>
    <w:rPr>
      <w:rFonts w:cs="Times New Roman"/>
      <w:sz w:val="20"/>
      <w:szCs w:val="20"/>
    </w:rPr>
  </w:style>
  <w:style w:type="character" w:customStyle="1" w:styleId="110">
    <w:name w:val="Текст примечания Знак11"/>
    <w:basedOn w:val="a1"/>
    <w:uiPriority w:val="99"/>
    <w:rsid w:val="00BC64B5"/>
    <w:rPr>
      <w:rFonts w:cs="Times New Roman"/>
      <w:sz w:val="20"/>
      <w:szCs w:val="20"/>
    </w:rPr>
  </w:style>
  <w:style w:type="character" w:customStyle="1" w:styleId="af7">
    <w:name w:val="Тема примечания Знак"/>
    <w:link w:val="af8"/>
    <w:uiPriority w:val="99"/>
    <w:locked/>
    <w:rsid w:val="00BC64B5"/>
    <w:rPr>
      <w:b/>
    </w:rPr>
  </w:style>
  <w:style w:type="paragraph" w:styleId="af8">
    <w:name w:val="annotation subject"/>
    <w:basedOn w:val="af6"/>
    <w:next w:val="af6"/>
    <w:link w:val="af7"/>
    <w:uiPriority w:val="99"/>
    <w:unhideWhenUsed/>
    <w:rsid w:val="00BC64B5"/>
    <w:rPr>
      <w:rFonts w:asciiTheme="minorHAnsi" w:hAnsiTheme="minorHAnsi"/>
      <w:b/>
      <w:sz w:val="22"/>
    </w:rPr>
  </w:style>
  <w:style w:type="character" w:customStyle="1" w:styleId="15">
    <w:name w:val="Тема примечания Знак1"/>
    <w:basedOn w:val="14"/>
    <w:uiPriority w:val="99"/>
    <w:rsid w:val="00BC64B5"/>
    <w:rPr>
      <w:rFonts w:eastAsiaTheme="minorEastAsia" w:cs="Times New Roman"/>
      <w:b/>
      <w:bCs/>
      <w:sz w:val="20"/>
      <w:szCs w:val="20"/>
      <w:lang w:eastAsia="ru-RU"/>
    </w:rPr>
  </w:style>
  <w:style w:type="character" w:customStyle="1" w:styleId="121">
    <w:name w:val="Тема примечания Знак12"/>
    <w:basedOn w:val="af5"/>
    <w:uiPriority w:val="99"/>
    <w:semiHidden/>
    <w:rsid w:val="00BC64B5"/>
    <w:rPr>
      <w:rFonts w:ascii="Times New Roman" w:hAnsi="Times New Roman" w:cs="Times New Roman"/>
      <w:b/>
      <w:bCs/>
      <w:sz w:val="20"/>
      <w:szCs w:val="20"/>
    </w:rPr>
  </w:style>
  <w:style w:type="character" w:customStyle="1" w:styleId="111">
    <w:name w:val="Тема примечания Знак11"/>
    <w:basedOn w:val="110"/>
    <w:uiPriority w:val="99"/>
    <w:rsid w:val="00BC64B5"/>
    <w:rPr>
      <w:rFonts w:cs="Times New Roman"/>
      <w:b/>
      <w:bCs/>
      <w:sz w:val="20"/>
      <w:szCs w:val="20"/>
    </w:rPr>
  </w:style>
  <w:style w:type="paragraph" w:styleId="25">
    <w:name w:val="Body Text Indent 2"/>
    <w:basedOn w:val="a0"/>
    <w:link w:val="26"/>
    <w:rsid w:val="00BC64B5"/>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1"/>
    <w:link w:val="25"/>
    <w:rsid w:val="00BC64B5"/>
    <w:rPr>
      <w:rFonts w:ascii="Times New Roman" w:eastAsiaTheme="minorEastAsia" w:hAnsi="Times New Roman" w:cs="Times New Roman"/>
      <w:sz w:val="24"/>
      <w:szCs w:val="24"/>
      <w:lang w:eastAsia="ru-RU"/>
    </w:rPr>
  </w:style>
  <w:style w:type="character" w:customStyle="1" w:styleId="apple-converted-space">
    <w:name w:val="apple-converted-space"/>
    <w:rsid w:val="00BC64B5"/>
  </w:style>
  <w:style w:type="character" w:customStyle="1" w:styleId="af9">
    <w:name w:val="Цветовое выделение"/>
    <w:uiPriority w:val="99"/>
    <w:rsid w:val="00BC64B5"/>
    <w:rPr>
      <w:b/>
      <w:color w:val="26282F"/>
    </w:rPr>
  </w:style>
  <w:style w:type="character" w:customStyle="1" w:styleId="afa">
    <w:name w:val="Гипертекстовая ссылка"/>
    <w:uiPriority w:val="99"/>
    <w:rsid w:val="00BC64B5"/>
    <w:rPr>
      <w:b/>
      <w:color w:val="106BBE"/>
    </w:rPr>
  </w:style>
  <w:style w:type="character" w:customStyle="1" w:styleId="afb">
    <w:name w:val="Активная гипертекстовая ссылка"/>
    <w:uiPriority w:val="99"/>
    <w:rsid w:val="00BC64B5"/>
    <w:rPr>
      <w:b/>
      <w:color w:val="106BBE"/>
      <w:u w:val="single"/>
    </w:rPr>
  </w:style>
  <w:style w:type="paragraph" w:customStyle="1" w:styleId="afc">
    <w:name w:val="Внимание"/>
    <w:basedOn w:val="a0"/>
    <w:next w:val="a0"/>
    <w:uiPriority w:val="99"/>
    <w:rsid w:val="00BC64B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uiPriority w:val="99"/>
    <w:rsid w:val="00BC64B5"/>
  </w:style>
  <w:style w:type="paragraph" w:customStyle="1" w:styleId="afe">
    <w:name w:val="Внимание: недобросовестность!"/>
    <w:basedOn w:val="afc"/>
    <w:next w:val="a0"/>
    <w:uiPriority w:val="99"/>
    <w:rsid w:val="00BC64B5"/>
  </w:style>
  <w:style w:type="character" w:customStyle="1" w:styleId="aff">
    <w:name w:val="Выделение для Базового Поиска"/>
    <w:uiPriority w:val="99"/>
    <w:rsid w:val="00BC64B5"/>
    <w:rPr>
      <w:b/>
      <w:color w:val="0058A9"/>
    </w:rPr>
  </w:style>
  <w:style w:type="character" w:customStyle="1" w:styleId="aff0">
    <w:name w:val="Выделение для Базового Поиска (курсив)"/>
    <w:uiPriority w:val="99"/>
    <w:rsid w:val="00BC64B5"/>
    <w:rPr>
      <w:b/>
      <w:i/>
      <w:color w:val="0058A9"/>
    </w:rPr>
  </w:style>
  <w:style w:type="paragraph" w:customStyle="1" w:styleId="aff1">
    <w:name w:val="Дочерний элемент списка"/>
    <w:basedOn w:val="a0"/>
    <w:next w:val="a0"/>
    <w:uiPriority w:val="99"/>
    <w:rsid w:val="00BC64B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uiPriority w:val="99"/>
    <w:rsid w:val="00BC64B5"/>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0"/>
    <w:uiPriority w:val="99"/>
    <w:rsid w:val="00BC64B5"/>
    <w:rPr>
      <w:b/>
      <w:bCs/>
      <w:color w:val="0058A9"/>
      <w:shd w:val="clear" w:color="auto" w:fill="ECE9D8"/>
    </w:rPr>
  </w:style>
  <w:style w:type="paragraph" w:customStyle="1" w:styleId="aff3">
    <w:name w:val="Заголовок группы контролов"/>
    <w:basedOn w:val="a0"/>
    <w:next w:val="a0"/>
    <w:uiPriority w:val="99"/>
    <w:rsid w:val="00BC64B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0"/>
    <w:uiPriority w:val="99"/>
    <w:rsid w:val="00BC64B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rsid w:val="00BC64B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BC64B5"/>
    <w:rPr>
      <w:b/>
      <w:color w:val="26282F"/>
    </w:rPr>
  </w:style>
  <w:style w:type="paragraph" w:customStyle="1" w:styleId="aff7">
    <w:name w:val="Заголовок статьи"/>
    <w:basedOn w:val="a0"/>
    <w:next w:val="a0"/>
    <w:uiPriority w:val="99"/>
    <w:rsid w:val="00BC64B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BC64B5"/>
    <w:rPr>
      <w:b/>
      <w:color w:val="FF0000"/>
    </w:rPr>
  </w:style>
  <w:style w:type="paragraph" w:customStyle="1" w:styleId="aff9">
    <w:name w:val="Заголовок ЭР (левое окно)"/>
    <w:basedOn w:val="a0"/>
    <w:next w:val="a0"/>
    <w:uiPriority w:val="99"/>
    <w:rsid w:val="00BC64B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uiPriority w:val="99"/>
    <w:rsid w:val="00BC64B5"/>
    <w:pPr>
      <w:spacing w:after="0"/>
      <w:jc w:val="left"/>
    </w:pPr>
  </w:style>
  <w:style w:type="paragraph" w:customStyle="1" w:styleId="affb">
    <w:name w:val="Интерактивный заголовок"/>
    <w:basedOn w:val="16"/>
    <w:next w:val="a0"/>
    <w:uiPriority w:val="99"/>
    <w:rsid w:val="00BC64B5"/>
    <w:rPr>
      <w:u w:val="single"/>
    </w:rPr>
  </w:style>
  <w:style w:type="paragraph" w:customStyle="1" w:styleId="affc">
    <w:name w:val="Текст информации об изменениях"/>
    <w:basedOn w:val="a0"/>
    <w:next w:val="a0"/>
    <w:uiPriority w:val="99"/>
    <w:rsid w:val="00BC64B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uiPriority w:val="99"/>
    <w:rsid w:val="00BC64B5"/>
    <w:pPr>
      <w:spacing w:before="180"/>
      <w:ind w:left="360" w:right="360" w:firstLine="0"/>
    </w:pPr>
    <w:rPr>
      <w:shd w:val="clear" w:color="auto" w:fill="EAEFED"/>
    </w:rPr>
  </w:style>
  <w:style w:type="paragraph" w:customStyle="1" w:styleId="affe">
    <w:name w:val="Текст (справка)"/>
    <w:basedOn w:val="a0"/>
    <w:next w:val="a0"/>
    <w:uiPriority w:val="99"/>
    <w:rsid w:val="00BC64B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uiPriority w:val="99"/>
    <w:rsid w:val="00BC64B5"/>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rsid w:val="00BC64B5"/>
    <w:rPr>
      <w:i/>
      <w:iCs/>
    </w:rPr>
  </w:style>
  <w:style w:type="paragraph" w:customStyle="1" w:styleId="afff1">
    <w:name w:val="Текст (лев. подпись)"/>
    <w:basedOn w:val="a0"/>
    <w:next w:val="a0"/>
    <w:uiPriority w:val="99"/>
    <w:rsid w:val="00BC64B5"/>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uiPriority w:val="99"/>
    <w:rsid w:val="00BC64B5"/>
    <w:rPr>
      <w:sz w:val="14"/>
      <w:szCs w:val="14"/>
    </w:rPr>
  </w:style>
  <w:style w:type="paragraph" w:customStyle="1" w:styleId="afff3">
    <w:name w:val="Текст (прав. подпись)"/>
    <w:basedOn w:val="a0"/>
    <w:next w:val="a0"/>
    <w:uiPriority w:val="99"/>
    <w:rsid w:val="00BC64B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uiPriority w:val="99"/>
    <w:rsid w:val="00BC64B5"/>
    <w:rPr>
      <w:sz w:val="14"/>
      <w:szCs w:val="14"/>
    </w:rPr>
  </w:style>
  <w:style w:type="paragraph" w:customStyle="1" w:styleId="afff5">
    <w:name w:val="Комментарий пользователя"/>
    <w:basedOn w:val="afff"/>
    <w:next w:val="a0"/>
    <w:uiPriority w:val="99"/>
    <w:rsid w:val="00BC64B5"/>
    <w:pPr>
      <w:jc w:val="left"/>
    </w:pPr>
    <w:rPr>
      <w:shd w:val="clear" w:color="auto" w:fill="FFDFE0"/>
    </w:rPr>
  </w:style>
  <w:style w:type="paragraph" w:customStyle="1" w:styleId="afff6">
    <w:name w:val="Куда обратиться?"/>
    <w:basedOn w:val="afc"/>
    <w:next w:val="a0"/>
    <w:uiPriority w:val="99"/>
    <w:rsid w:val="00BC64B5"/>
  </w:style>
  <w:style w:type="paragraph" w:customStyle="1" w:styleId="afff7">
    <w:name w:val="Моноширинный"/>
    <w:basedOn w:val="a0"/>
    <w:next w:val="a0"/>
    <w:uiPriority w:val="99"/>
    <w:rsid w:val="00BC64B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BC64B5"/>
    <w:rPr>
      <w:b/>
      <w:color w:val="26282F"/>
      <w:shd w:val="clear" w:color="auto" w:fill="FFF580"/>
    </w:rPr>
  </w:style>
  <w:style w:type="paragraph" w:customStyle="1" w:styleId="afff9">
    <w:name w:val="Напишите нам"/>
    <w:basedOn w:val="a0"/>
    <w:next w:val="a0"/>
    <w:uiPriority w:val="99"/>
    <w:rsid w:val="00BC64B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BC64B5"/>
    <w:rPr>
      <w:b/>
      <w:color w:val="000000"/>
      <w:shd w:val="clear" w:color="auto" w:fill="D8EDE8"/>
    </w:rPr>
  </w:style>
  <w:style w:type="paragraph" w:customStyle="1" w:styleId="afffb">
    <w:name w:val="Необходимые документы"/>
    <w:basedOn w:val="afc"/>
    <w:next w:val="a0"/>
    <w:uiPriority w:val="99"/>
    <w:rsid w:val="00BC64B5"/>
    <w:pPr>
      <w:ind w:firstLine="118"/>
    </w:pPr>
  </w:style>
  <w:style w:type="paragraph" w:customStyle="1" w:styleId="afffc">
    <w:name w:val="Нормальный (таблица)"/>
    <w:basedOn w:val="a0"/>
    <w:next w:val="a0"/>
    <w:uiPriority w:val="99"/>
    <w:rsid w:val="00BC64B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uiPriority w:val="99"/>
    <w:rsid w:val="00BC64B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rsid w:val="00BC64B5"/>
    <w:pPr>
      <w:ind w:left="140"/>
    </w:pPr>
  </w:style>
  <w:style w:type="character" w:customStyle="1" w:styleId="affff">
    <w:name w:val="Опечатки"/>
    <w:uiPriority w:val="99"/>
    <w:rsid w:val="00BC64B5"/>
    <w:rPr>
      <w:color w:val="FF0000"/>
    </w:rPr>
  </w:style>
  <w:style w:type="paragraph" w:customStyle="1" w:styleId="affff0">
    <w:name w:val="Переменная часть"/>
    <w:basedOn w:val="aff2"/>
    <w:next w:val="a0"/>
    <w:uiPriority w:val="99"/>
    <w:rsid w:val="00BC64B5"/>
    <w:rPr>
      <w:sz w:val="18"/>
      <w:szCs w:val="18"/>
    </w:rPr>
  </w:style>
  <w:style w:type="paragraph" w:customStyle="1" w:styleId="affff1">
    <w:name w:val="Подвал для информации об изменениях"/>
    <w:basedOn w:val="10"/>
    <w:next w:val="a0"/>
    <w:uiPriority w:val="99"/>
    <w:rsid w:val="00BC64B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0"/>
    <w:uiPriority w:val="99"/>
    <w:rsid w:val="00BC64B5"/>
    <w:rPr>
      <w:b/>
      <w:bCs/>
    </w:rPr>
  </w:style>
  <w:style w:type="paragraph" w:customStyle="1" w:styleId="affff3">
    <w:name w:val="Подчёркнуный текст"/>
    <w:basedOn w:val="a0"/>
    <w:next w:val="a0"/>
    <w:uiPriority w:val="99"/>
    <w:rsid w:val="00BC64B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uiPriority w:val="99"/>
    <w:rsid w:val="00BC64B5"/>
    <w:rPr>
      <w:sz w:val="20"/>
      <w:szCs w:val="20"/>
    </w:rPr>
  </w:style>
  <w:style w:type="paragraph" w:customStyle="1" w:styleId="affff5">
    <w:name w:val="Прижатый влево"/>
    <w:basedOn w:val="a0"/>
    <w:next w:val="a0"/>
    <w:uiPriority w:val="99"/>
    <w:rsid w:val="00BC64B5"/>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uiPriority w:val="99"/>
    <w:rsid w:val="00BC64B5"/>
  </w:style>
  <w:style w:type="paragraph" w:customStyle="1" w:styleId="affff7">
    <w:name w:val="Примечание."/>
    <w:basedOn w:val="afc"/>
    <w:next w:val="a0"/>
    <w:uiPriority w:val="99"/>
    <w:rsid w:val="00BC64B5"/>
  </w:style>
  <w:style w:type="character" w:customStyle="1" w:styleId="affff8">
    <w:name w:val="Продолжение ссылки"/>
    <w:uiPriority w:val="99"/>
    <w:rsid w:val="00BC64B5"/>
  </w:style>
  <w:style w:type="paragraph" w:customStyle="1" w:styleId="affff9">
    <w:name w:val="Словарная статья"/>
    <w:basedOn w:val="a0"/>
    <w:next w:val="a0"/>
    <w:uiPriority w:val="99"/>
    <w:rsid w:val="00BC64B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BC64B5"/>
    <w:rPr>
      <w:b/>
      <w:color w:val="26282F"/>
    </w:rPr>
  </w:style>
  <w:style w:type="character" w:customStyle="1" w:styleId="affffb">
    <w:name w:val="Сравнение редакций. Добавленный фрагмент"/>
    <w:uiPriority w:val="99"/>
    <w:rsid w:val="00BC64B5"/>
    <w:rPr>
      <w:color w:val="000000"/>
      <w:shd w:val="clear" w:color="auto" w:fill="C1D7FF"/>
    </w:rPr>
  </w:style>
  <w:style w:type="character" w:customStyle="1" w:styleId="affffc">
    <w:name w:val="Сравнение редакций. Удаленный фрагмент"/>
    <w:uiPriority w:val="99"/>
    <w:rsid w:val="00BC64B5"/>
    <w:rPr>
      <w:color w:val="000000"/>
      <w:shd w:val="clear" w:color="auto" w:fill="C4C413"/>
    </w:rPr>
  </w:style>
  <w:style w:type="paragraph" w:customStyle="1" w:styleId="affffd">
    <w:name w:val="Ссылка на официальную публикацию"/>
    <w:basedOn w:val="a0"/>
    <w:next w:val="a0"/>
    <w:uiPriority w:val="99"/>
    <w:rsid w:val="00BC64B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BC64B5"/>
    <w:rPr>
      <w:b/>
      <w:color w:val="749232"/>
    </w:rPr>
  </w:style>
  <w:style w:type="paragraph" w:customStyle="1" w:styleId="afffff">
    <w:name w:val="Текст в таблице"/>
    <w:basedOn w:val="afffc"/>
    <w:next w:val="a0"/>
    <w:uiPriority w:val="99"/>
    <w:rsid w:val="00BC64B5"/>
    <w:pPr>
      <w:ind w:firstLine="500"/>
    </w:pPr>
  </w:style>
  <w:style w:type="paragraph" w:customStyle="1" w:styleId="afffff0">
    <w:name w:val="Текст ЭР (см. также)"/>
    <w:basedOn w:val="a0"/>
    <w:next w:val="a0"/>
    <w:uiPriority w:val="99"/>
    <w:rsid w:val="00BC64B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uiPriority w:val="99"/>
    <w:rsid w:val="00BC64B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BC64B5"/>
    <w:rPr>
      <w:b/>
      <w:strike/>
      <w:color w:val="666600"/>
    </w:rPr>
  </w:style>
  <w:style w:type="paragraph" w:customStyle="1" w:styleId="afffff3">
    <w:name w:val="Формула"/>
    <w:basedOn w:val="a0"/>
    <w:next w:val="a0"/>
    <w:uiPriority w:val="99"/>
    <w:rsid w:val="00BC64B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uiPriority w:val="99"/>
    <w:rsid w:val="00BC64B5"/>
    <w:pPr>
      <w:jc w:val="center"/>
    </w:pPr>
  </w:style>
  <w:style w:type="paragraph" w:customStyle="1" w:styleId="-">
    <w:name w:val="ЭР-содержание (правое окно)"/>
    <w:basedOn w:val="a0"/>
    <w:next w:val="a0"/>
    <w:uiPriority w:val="99"/>
    <w:rsid w:val="00BC64B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BC64B5"/>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fff5">
    <w:name w:val="annotation reference"/>
    <w:basedOn w:val="a1"/>
    <w:uiPriority w:val="99"/>
    <w:unhideWhenUsed/>
    <w:rsid w:val="00BC64B5"/>
    <w:rPr>
      <w:rFonts w:cs="Times New Roman"/>
      <w:sz w:val="16"/>
    </w:rPr>
  </w:style>
  <w:style w:type="paragraph" w:styleId="41">
    <w:name w:val="toc 4"/>
    <w:basedOn w:val="a0"/>
    <w:next w:val="a0"/>
    <w:autoRedefine/>
    <w:rsid w:val="00BC64B5"/>
    <w:pPr>
      <w:spacing w:after="0" w:line="240" w:lineRule="auto"/>
      <w:ind w:left="720"/>
    </w:pPr>
    <w:rPr>
      <w:rFonts w:ascii="Calibri" w:hAnsi="Calibri" w:cs="Calibri"/>
      <w:sz w:val="20"/>
      <w:szCs w:val="20"/>
    </w:rPr>
  </w:style>
  <w:style w:type="paragraph" w:styleId="5">
    <w:name w:val="toc 5"/>
    <w:basedOn w:val="a0"/>
    <w:next w:val="a0"/>
    <w:autoRedefine/>
    <w:rsid w:val="00BC64B5"/>
    <w:pPr>
      <w:spacing w:after="0" w:line="240" w:lineRule="auto"/>
      <w:ind w:left="960"/>
    </w:pPr>
    <w:rPr>
      <w:rFonts w:ascii="Calibri" w:hAnsi="Calibri" w:cs="Calibri"/>
      <w:sz w:val="20"/>
      <w:szCs w:val="20"/>
    </w:rPr>
  </w:style>
  <w:style w:type="paragraph" w:styleId="6">
    <w:name w:val="toc 6"/>
    <w:basedOn w:val="a0"/>
    <w:next w:val="a0"/>
    <w:autoRedefine/>
    <w:rsid w:val="00BC64B5"/>
    <w:pPr>
      <w:spacing w:after="0" w:line="240" w:lineRule="auto"/>
      <w:ind w:left="1200"/>
    </w:pPr>
    <w:rPr>
      <w:rFonts w:ascii="Calibri" w:hAnsi="Calibri" w:cs="Calibri"/>
      <w:sz w:val="20"/>
      <w:szCs w:val="20"/>
    </w:rPr>
  </w:style>
  <w:style w:type="paragraph" w:styleId="7">
    <w:name w:val="toc 7"/>
    <w:basedOn w:val="a0"/>
    <w:next w:val="a0"/>
    <w:autoRedefine/>
    <w:rsid w:val="00BC64B5"/>
    <w:pPr>
      <w:spacing w:after="0" w:line="240" w:lineRule="auto"/>
      <w:ind w:left="1440"/>
    </w:pPr>
    <w:rPr>
      <w:rFonts w:ascii="Calibri" w:hAnsi="Calibri" w:cs="Calibri"/>
      <w:sz w:val="20"/>
      <w:szCs w:val="20"/>
    </w:rPr>
  </w:style>
  <w:style w:type="paragraph" w:styleId="8">
    <w:name w:val="toc 8"/>
    <w:basedOn w:val="a0"/>
    <w:next w:val="a0"/>
    <w:autoRedefine/>
    <w:rsid w:val="00BC64B5"/>
    <w:pPr>
      <w:spacing w:after="0" w:line="240" w:lineRule="auto"/>
      <w:ind w:left="1680"/>
    </w:pPr>
    <w:rPr>
      <w:rFonts w:ascii="Calibri" w:hAnsi="Calibri" w:cs="Calibri"/>
      <w:sz w:val="20"/>
      <w:szCs w:val="20"/>
    </w:rPr>
  </w:style>
  <w:style w:type="paragraph" w:styleId="9">
    <w:name w:val="toc 9"/>
    <w:basedOn w:val="a0"/>
    <w:next w:val="a0"/>
    <w:autoRedefine/>
    <w:rsid w:val="00BC64B5"/>
    <w:pPr>
      <w:spacing w:after="0" w:line="240" w:lineRule="auto"/>
      <w:ind w:left="1920"/>
    </w:pPr>
    <w:rPr>
      <w:rFonts w:ascii="Calibri" w:hAnsi="Calibri" w:cs="Calibri"/>
      <w:sz w:val="20"/>
      <w:szCs w:val="20"/>
    </w:rPr>
  </w:style>
  <w:style w:type="paragraph" w:customStyle="1" w:styleId="s1">
    <w:name w:val="s_1"/>
    <w:basedOn w:val="a0"/>
    <w:rsid w:val="00BC64B5"/>
    <w:pPr>
      <w:spacing w:before="100" w:beforeAutospacing="1" w:after="100" w:afterAutospacing="1" w:line="240" w:lineRule="auto"/>
    </w:pPr>
    <w:rPr>
      <w:rFonts w:ascii="Times New Roman" w:hAnsi="Times New Roman"/>
      <w:sz w:val="24"/>
      <w:szCs w:val="24"/>
    </w:rPr>
  </w:style>
  <w:style w:type="table" w:styleId="afffff6">
    <w:name w:val="Table Grid"/>
    <w:basedOn w:val="a2"/>
    <w:uiPriority w:val="39"/>
    <w:rsid w:val="00BC64B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0"/>
    <w:link w:val="afffff8"/>
    <w:uiPriority w:val="99"/>
    <w:semiHidden/>
    <w:unhideWhenUsed/>
    <w:rsid w:val="00BC64B5"/>
    <w:pPr>
      <w:spacing w:after="0" w:line="240" w:lineRule="auto"/>
    </w:pPr>
    <w:rPr>
      <w:sz w:val="20"/>
      <w:szCs w:val="20"/>
    </w:rPr>
  </w:style>
  <w:style w:type="character" w:customStyle="1" w:styleId="afffff8">
    <w:name w:val="Текст концевой сноски Знак"/>
    <w:basedOn w:val="a1"/>
    <w:link w:val="afffff7"/>
    <w:uiPriority w:val="99"/>
    <w:semiHidden/>
    <w:rsid w:val="00BC64B5"/>
    <w:rPr>
      <w:rFonts w:eastAsiaTheme="minorEastAsia" w:cs="Times New Roman"/>
      <w:sz w:val="20"/>
      <w:szCs w:val="20"/>
      <w:lang w:eastAsia="ru-RU"/>
    </w:rPr>
  </w:style>
  <w:style w:type="character" w:styleId="afffff9">
    <w:name w:val="endnote reference"/>
    <w:basedOn w:val="a1"/>
    <w:uiPriority w:val="99"/>
    <w:semiHidden/>
    <w:unhideWhenUsed/>
    <w:rsid w:val="00BC64B5"/>
    <w:rPr>
      <w:rFonts w:cs="Times New Roman"/>
      <w:vertAlign w:val="superscript"/>
    </w:rPr>
  </w:style>
  <w:style w:type="paragraph" w:styleId="afffffa">
    <w:name w:val="Body Text Indent"/>
    <w:basedOn w:val="a0"/>
    <w:link w:val="afffffb"/>
    <w:uiPriority w:val="99"/>
    <w:rsid w:val="00BC64B5"/>
    <w:pPr>
      <w:spacing w:after="120"/>
      <w:ind w:left="283"/>
    </w:pPr>
    <w:rPr>
      <w:rFonts w:ascii="Calibri" w:hAnsi="Calibri" w:cs="Arial"/>
      <w:lang w:eastAsia="en-US"/>
    </w:rPr>
  </w:style>
  <w:style w:type="character" w:customStyle="1" w:styleId="afffffb">
    <w:name w:val="Основной текст с отступом Знак"/>
    <w:basedOn w:val="a1"/>
    <w:link w:val="afffffa"/>
    <w:uiPriority w:val="99"/>
    <w:rsid w:val="00BC64B5"/>
    <w:rPr>
      <w:rFonts w:ascii="Calibri" w:eastAsiaTheme="minorEastAsia" w:hAnsi="Calibri" w:cs="Arial"/>
    </w:rPr>
  </w:style>
  <w:style w:type="paragraph" w:customStyle="1" w:styleId="TableContents">
    <w:name w:val="Table Contents"/>
    <w:basedOn w:val="a0"/>
    <w:rsid w:val="00BC64B5"/>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customStyle="1" w:styleId="afffffc">
    <w:name w:val="Перечисление"/>
    <w:link w:val="afffffd"/>
    <w:uiPriority w:val="99"/>
    <w:qFormat/>
    <w:rsid w:val="00BC64B5"/>
    <w:pPr>
      <w:spacing w:after="60" w:line="276" w:lineRule="auto"/>
      <w:ind w:left="360" w:hanging="360"/>
      <w:jc w:val="both"/>
    </w:pPr>
    <w:rPr>
      <w:rFonts w:ascii="Times New Roman" w:eastAsiaTheme="minorEastAsia" w:hAnsi="Times New Roman" w:cs="Times New Roman"/>
      <w:sz w:val="20"/>
      <w:szCs w:val="20"/>
    </w:rPr>
  </w:style>
  <w:style w:type="character" w:customStyle="1" w:styleId="afffffd">
    <w:name w:val="Перечисление Знак"/>
    <w:link w:val="afffffc"/>
    <w:uiPriority w:val="99"/>
    <w:locked/>
    <w:rsid w:val="00BC64B5"/>
    <w:rPr>
      <w:rFonts w:ascii="Times New Roman" w:eastAsiaTheme="minorEastAsia" w:hAnsi="Times New Roman" w:cs="Times New Roman"/>
      <w:sz w:val="20"/>
      <w:szCs w:val="20"/>
    </w:rPr>
  </w:style>
  <w:style w:type="paragraph" w:styleId="afffffe">
    <w:name w:val="Subtitle"/>
    <w:basedOn w:val="a0"/>
    <w:next w:val="a4"/>
    <w:link w:val="affffff"/>
    <w:uiPriority w:val="11"/>
    <w:qFormat/>
    <w:rsid w:val="00BC64B5"/>
    <w:pPr>
      <w:spacing w:after="0" w:line="360" w:lineRule="auto"/>
      <w:jc w:val="center"/>
    </w:pPr>
    <w:rPr>
      <w:rFonts w:ascii="Times New Roman" w:hAnsi="Times New Roman"/>
      <w:b/>
      <w:sz w:val="24"/>
      <w:szCs w:val="20"/>
      <w:lang w:eastAsia="ar-SA"/>
    </w:rPr>
  </w:style>
  <w:style w:type="character" w:customStyle="1" w:styleId="affffff">
    <w:name w:val="Подзаголовок Знак"/>
    <w:basedOn w:val="a1"/>
    <w:link w:val="afffffe"/>
    <w:uiPriority w:val="11"/>
    <w:rsid w:val="00BC64B5"/>
    <w:rPr>
      <w:rFonts w:ascii="Times New Roman" w:eastAsiaTheme="minorEastAsia" w:hAnsi="Times New Roman" w:cs="Times New Roman"/>
      <w:b/>
      <w:sz w:val="24"/>
      <w:szCs w:val="20"/>
      <w:lang w:eastAsia="ar-SA"/>
    </w:rPr>
  </w:style>
  <w:style w:type="character" w:styleId="affffff0">
    <w:name w:val="Strong"/>
    <w:basedOn w:val="a1"/>
    <w:uiPriority w:val="22"/>
    <w:qFormat/>
    <w:rsid w:val="00BC64B5"/>
    <w:rPr>
      <w:rFonts w:cs="Times New Roman"/>
      <w:b/>
      <w:bCs/>
    </w:rPr>
  </w:style>
  <w:style w:type="character" w:customStyle="1" w:styleId="2105pt">
    <w:name w:val="Основной текст (2) + 10.5 pt"/>
    <w:rsid w:val="00BC64B5"/>
    <w:rPr>
      <w:rFonts w:ascii="Times New Roman" w:hAnsi="Times New Roman"/>
      <w:color w:val="000000"/>
      <w:spacing w:val="0"/>
      <w:w w:val="100"/>
      <w:position w:val="0"/>
      <w:sz w:val="21"/>
      <w:u w:val="none"/>
      <w:lang w:val="ru-RU" w:eastAsia="ru-RU"/>
    </w:rPr>
  </w:style>
  <w:style w:type="paragraph" w:styleId="affffff1">
    <w:name w:val="No Spacing"/>
    <w:link w:val="affffff2"/>
    <w:uiPriority w:val="1"/>
    <w:qFormat/>
    <w:rsid w:val="00BC64B5"/>
    <w:pPr>
      <w:spacing w:after="0" w:line="240" w:lineRule="auto"/>
    </w:pPr>
    <w:rPr>
      <w:rFonts w:eastAsiaTheme="minorEastAsia" w:cs="Times New Roman"/>
    </w:rPr>
  </w:style>
  <w:style w:type="character" w:customStyle="1" w:styleId="affffff2">
    <w:name w:val="Без интервала Знак"/>
    <w:link w:val="affffff1"/>
    <w:uiPriority w:val="1"/>
    <w:locked/>
    <w:rsid w:val="000C2EBA"/>
    <w:rPr>
      <w:rFonts w:eastAsiaTheme="minorEastAsia" w:cs="Times New Roman"/>
    </w:rPr>
  </w:style>
  <w:style w:type="character" w:customStyle="1" w:styleId="mail-message-sender-email">
    <w:name w:val="mail-message-sender-email"/>
    <w:basedOn w:val="a1"/>
    <w:rsid w:val="00BC64B5"/>
    <w:rPr>
      <w:rFonts w:cs="Times New Roman"/>
    </w:rPr>
  </w:style>
  <w:style w:type="character" w:customStyle="1" w:styleId="c7">
    <w:name w:val="c7"/>
    <w:rsid w:val="00BC64B5"/>
  </w:style>
  <w:style w:type="character" w:customStyle="1" w:styleId="27">
    <w:name w:val="Основной текст (2)"/>
    <w:rsid w:val="00BC64B5"/>
    <w:rPr>
      <w:rFonts w:ascii="Times New Roman" w:hAnsi="Times New Roman"/>
      <w:color w:val="000000"/>
      <w:spacing w:val="0"/>
      <w:w w:val="100"/>
      <w:position w:val="0"/>
      <w:sz w:val="24"/>
      <w:u w:val="none"/>
      <w:lang w:val="ru-RU" w:eastAsia="ru-RU"/>
    </w:rPr>
  </w:style>
  <w:style w:type="character" w:customStyle="1" w:styleId="28">
    <w:name w:val="Основной текст (2) + Курсив"/>
    <w:rsid w:val="00BC64B5"/>
    <w:rPr>
      <w:rFonts w:ascii="Times New Roman" w:hAnsi="Times New Roman"/>
      <w:i/>
      <w:color w:val="000000"/>
      <w:spacing w:val="0"/>
      <w:w w:val="100"/>
      <w:position w:val="0"/>
      <w:sz w:val="24"/>
      <w:u w:val="none"/>
      <w:lang w:val="ru-RU" w:eastAsia="ru-RU"/>
    </w:rPr>
  </w:style>
  <w:style w:type="character" w:styleId="affffff3">
    <w:name w:val="Placeholder Text"/>
    <w:basedOn w:val="a1"/>
    <w:uiPriority w:val="99"/>
    <w:semiHidden/>
    <w:rsid w:val="00BC64B5"/>
    <w:rPr>
      <w:rFonts w:cs="Times New Roman"/>
      <w:color w:val="808080"/>
    </w:rPr>
  </w:style>
  <w:style w:type="character" w:styleId="affffff4">
    <w:name w:val="FollowedHyperlink"/>
    <w:basedOn w:val="a1"/>
    <w:uiPriority w:val="99"/>
    <w:unhideWhenUsed/>
    <w:rsid w:val="00BC64B5"/>
    <w:rPr>
      <w:rFonts w:cs="Times New Roman"/>
      <w:color w:val="954F72" w:themeColor="followedHyperlink"/>
      <w:u w:val="single"/>
    </w:rPr>
  </w:style>
  <w:style w:type="character" w:customStyle="1" w:styleId="29">
    <w:name w:val="Основной текст (2)_"/>
    <w:rsid w:val="00BC64B5"/>
    <w:rPr>
      <w:rFonts w:ascii="Times New Roman" w:hAnsi="Times New Roman"/>
      <w:u w:val="none"/>
      <w:effect w:val="none"/>
    </w:rPr>
  </w:style>
  <w:style w:type="character" w:customStyle="1" w:styleId="90">
    <w:name w:val="Основной текст (9)_"/>
    <w:rsid w:val="00BC64B5"/>
    <w:rPr>
      <w:rFonts w:ascii="Times New Roman" w:hAnsi="Times New Roman"/>
      <w:b/>
      <w:spacing w:val="0"/>
      <w:u w:val="none"/>
      <w:effect w:val="none"/>
    </w:rPr>
  </w:style>
  <w:style w:type="character" w:customStyle="1" w:styleId="91">
    <w:name w:val="Основной текст (9)"/>
    <w:rsid w:val="00BC64B5"/>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rsid w:val="00BC64B5"/>
    <w:pPr>
      <w:numPr>
        <w:ilvl w:val="1"/>
        <w:numId w:val="15"/>
      </w:numPr>
      <w:tabs>
        <w:tab w:val="left" w:pos="1176"/>
      </w:tabs>
      <w:spacing w:after="0" w:line="240" w:lineRule="auto"/>
      <w:jc w:val="both"/>
    </w:pPr>
    <w:rPr>
      <w:rFonts w:ascii="Times New Roman" w:hAnsi="Times New Roman"/>
      <w:color w:val="000000"/>
      <w:sz w:val="28"/>
      <w:szCs w:val="24"/>
    </w:rPr>
  </w:style>
  <w:style w:type="paragraph" w:customStyle="1" w:styleId="11">
    <w:name w:val="Заголовок1М1"/>
    <w:basedOn w:val="a0"/>
    <w:next w:val="1"/>
    <w:rsid w:val="00BC64B5"/>
    <w:pPr>
      <w:keepNext/>
      <w:numPr>
        <w:numId w:val="15"/>
      </w:numPr>
      <w:spacing w:before="240" w:after="120" w:line="240" w:lineRule="auto"/>
      <w:jc w:val="center"/>
    </w:pPr>
    <w:rPr>
      <w:rFonts w:ascii="Times New Roman" w:hAnsi="Times New Roman"/>
      <w:b/>
      <w:bCs/>
      <w:color w:val="000000"/>
      <w:sz w:val="32"/>
      <w:szCs w:val="24"/>
    </w:rPr>
  </w:style>
  <w:style w:type="paragraph" w:customStyle="1" w:styleId="a">
    <w:name w:val="!! стиль список"/>
    <w:basedOn w:val="a0"/>
    <w:qFormat/>
    <w:rsid w:val="00BC64B5"/>
    <w:pPr>
      <w:numPr>
        <w:numId w:val="16"/>
      </w:numPr>
      <w:autoSpaceDE w:val="0"/>
      <w:autoSpaceDN w:val="0"/>
      <w:adjustRightInd w:val="0"/>
      <w:spacing w:after="0" w:line="360" w:lineRule="auto"/>
      <w:jc w:val="both"/>
    </w:pPr>
    <w:rPr>
      <w:rFonts w:ascii="Times New Roman" w:hAnsi="Times New Roman"/>
      <w:szCs w:val="20"/>
    </w:rPr>
  </w:style>
  <w:style w:type="character" w:customStyle="1" w:styleId="affffff5">
    <w:name w:val="Основной текст_"/>
    <w:basedOn w:val="a1"/>
    <w:link w:val="42"/>
    <w:locked/>
    <w:rsid w:val="00BC64B5"/>
    <w:rPr>
      <w:rFonts w:ascii="Calibri" w:hAnsi="Calibri" w:cs="Calibri"/>
      <w:spacing w:val="2"/>
      <w:shd w:val="clear" w:color="auto" w:fill="FFFFFF"/>
    </w:rPr>
  </w:style>
  <w:style w:type="paragraph" w:customStyle="1" w:styleId="42">
    <w:name w:val="Основной текст4"/>
    <w:basedOn w:val="a0"/>
    <w:link w:val="affffff5"/>
    <w:rsid w:val="00BC64B5"/>
    <w:pPr>
      <w:widowControl w:val="0"/>
      <w:shd w:val="clear" w:color="auto" w:fill="FFFFFF"/>
      <w:spacing w:before="420" w:after="240" w:line="298" w:lineRule="exact"/>
      <w:ind w:hanging="360"/>
      <w:jc w:val="both"/>
    </w:pPr>
    <w:rPr>
      <w:rFonts w:ascii="Calibri" w:eastAsiaTheme="minorHAnsi" w:hAnsi="Calibri" w:cs="Calibri"/>
      <w:spacing w:val="2"/>
      <w:lang w:eastAsia="en-US"/>
    </w:rPr>
  </w:style>
  <w:style w:type="character" w:customStyle="1" w:styleId="17">
    <w:name w:val="Основной текст1"/>
    <w:basedOn w:val="affffff5"/>
    <w:rsid w:val="00BC64B5"/>
    <w:rPr>
      <w:rFonts w:ascii="Calibri" w:hAnsi="Calibri" w:cs="Calibri"/>
      <w:color w:val="000000"/>
      <w:spacing w:val="2"/>
      <w:w w:val="100"/>
      <w:position w:val="0"/>
      <w:shd w:val="clear" w:color="auto" w:fill="FFFFFF"/>
      <w:lang w:val="ru-RU" w:eastAsia="x-none"/>
    </w:rPr>
  </w:style>
  <w:style w:type="paragraph" w:customStyle="1" w:styleId="affffff6">
    <w:name w:val="Базовый"/>
    <w:link w:val="affffff7"/>
    <w:rsid w:val="00BC64B5"/>
    <w:pPr>
      <w:suppressAutoHyphens/>
      <w:spacing w:after="200" w:line="276" w:lineRule="auto"/>
    </w:pPr>
    <w:rPr>
      <w:rFonts w:ascii="Times New Roman" w:eastAsiaTheme="minorEastAsia" w:hAnsi="Times New Roman" w:cs="Times New Roman"/>
      <w:sz w:val="24"/>
      <w:szCs w:val="24"/>
    </w:rPr>
  </w:style>
  <w:style w:type="character" w:customStyle="1" w:styleId="affffff7">
    <w:name w:val="Базовый Знак"/>
    <w:link w:val="affffff6"/>
    <w:locked/>
    <w:rsid w:val="00BC64B5"/>
    <w:rPr>
      <w:rFonts w:ascii="Times New Roman" w:eastAsiaTheme="minorEastAsia" w:hAnsi="Times New Roman" w:cs="Times New Roman"/>
      <w:sz w:val="24"/>
      <w:szCs w:val="24"/>
    </w:rPr>
  </w:style>
  <w:style w:type="character" w:customStyle="1" w:styleId="status">
    <w:name w:val="status"/>
    <w:basedOn w:val="a1"/>
    <w:rsid w:val="00BC64B5"/>
    <w:rPr>
      <w:rFonts w:cs="Times New Roman"/>
    </w:rPr>
  </w:style>
  <w:style w:type="paragraph" w:customStyle="1" w:styleId="productname">
    <w:name w:val="product_name"/>
    <w:basedOn w:val="a0"/>
    <w:rsid w:val="00BC64B5"/>
    <w:pPr>
      <w:spacing w:before="100" w:beforeAutospacing="1" w:after="100" w:afterAutospacing="1" w:line="240" w:lineRule="auto"/>
    </w:pPr>
    <w:rPr>
      <w:rFonts w:ascii="Times New Roman" w:hAnsi="Times New Roman"/>
      <w:sz w:val="24"/>
      <w:szCs w:val="24"/>
    </w:rPr>
  </w:style>
  <w:style w:type="paragraph" w:customStyle="1" w:styleId="authors">
    <w:name w:val="authors"/>
    <w:basedOn w:val="a0"/>
    <w:rsid w:val="00BC64B5"/>
    <w:pPr>
      <w:spacing w:before="100" w:beforeAutospacing="1" w:after="100" w:afterAutospacing="1" w:line="240" w:lineRule="auto"/>
    </w:pPr>
    <w:rPr>
      <w:rFonts w:ascii="Times New Roman" w:hAnsi="Times New Roman"/>
      <w:sz w:val="24"/>
      <w:szCs w:val="24"/>
    </w:rPr>
  </w:style>
  <w:style w:type="paragraph" w:customStyle="1" w:styleId="122">
    <w:name w:val="таблСлева12"/>
    <w:basedOn w:val="a0"/>
    <w:uiPriority w:val="3"/>
    <w:qFormat/>
    <w:rsid w:val="001D52A6"/>
    <w:pPr>
      <w:snapToGrid w:val="0"/>
      <w:spacing w:after="0" w:line="240" w:lineRule="auto"/>
    </w:pPr>
    <w:rPr>
      <w:rFonts w:ascii="Times New Roman" w:eastAsia="Times New Roman" w:hAnsi="Times New Roman"/>
      <w:iCs/>
      <w:sz w:val="24"/>
      <w:szCs w:val="28"/>
    </w:rPr>
  </w:style>
  <w:style w:type="table" w:customStyle="1" w:styleId="18">
    <w:name w:val="Сетка таблицы1"/>
    <w:basedOn w:val="a2"/>
    <w:next w:val="afffff6"/>
    <w:uiPriority w:val="39"/>
    <w:rsid w:val="000C2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ffffff8"/>
    <w:uiPriority w:val="99"/>
    <w:qFormat/>
    <w:rsid w:val="000C2EBA"/>
    <w:pPr>
      <w:widowControl w:val="0"/>
      <w:spacing w:after="0" w:line="240" w:lineRule="auto"/>
    </w:pPr>
    <w:rPr>
      <w:rFonts w:ascii="Times New Roman" w:eastAsia="Times New Roman" w:hAnsi="Times New Roman"/>
      <w:sz w:val="24"/>
      <w:szCs w:val="24"/>
      <w:lang w:val="en-US" w:eastAsia="nl-NL"/>
    </w:rPr>
  </w:style>
  <w:style w:type="character" w:customStyle="1" w:styleId="afffff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9"/>
    <w:locked/>
    <w:rsid w:val="000C2EBA"/>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0C2EB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0C2EBA"/>
    <w:pPr>
      <w:widowControl w:val="0"/>
      <w:autoSpaceDE w:val="0"/>
      <w:autoSpaceDN w:val="0"/>
      <w:spacing w:after="0" w:line="240" w:lineRule="auto"/>
      <w:ind w:left="9"/>
    </w:pPr>
    <w:rPr>
      <w:rFonts w:ascii="Times New Roman" w:eastAsia="Times New Roman" w:hAnsi="Times New Roman"/>
      <w:lang w:eastAsia="en-US"/>
    </w:rPr>
  </w:style>
  <w:style w:type="character" w:styleId="affffff9">
    <w:name w:val="Subtle Emphasis"/>
    <w:uiPriority w:val="19"/>
    <w:qFormat/>
    <w:rsid w:val="000C2EBA"/>
    <w:rPr>
      <w:i/>
      <w:iCs/>
      <w:color w:val="404040"/>
    </w:rPr>
  </w:style>
  <w:style w:type="paragraph" w:styleId="affffffa">
    <w:name w:val="TOC Heading"/>
    <w:basedOn w:val="10"/>
    <w:next w:val="a0"/>
    <w:uiPriority w:val="39"/>
    <w:unhideWhenUsed/>
    <w:qFormat/>
    <w:rsid w:val="000C2EBA"/>
    <w:pPr>
      <w:keepLines/>
      <w:spacing w:after="0" w:line="259" w:lineRule="auto"/>
      <w:ind w:firstLine="709"/>
      <w:outlineLvl w:val="9"/>
    </w:pPr>
    <w:rPr>
      <w:rFonts w:ascii="Calibri Light" w:eastAsia="Times New Roman" w:hAnsi="Calibri Light"/>
      <w:b w:val="0"/>
      <w:bCs w:val="0"/>
      <w:color w:val="2F5496"/>
      <w:kern w:val="0"/>
      <w:sz w:val="24"/>
      <w:szCs w:val="24"/>
    </w:rPr>
  </w:style>
  <w:style w:type="table" w:styleId="32">
    <w:name w:val="Plain Table 3"/>
    <w:basedOn w:val="a2"/>
    <w:uiPriority w:val="43"/>
    <w:rsid w:val="000C2EB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a">
    <w:name w:val="Неразрешенное упоминание1"/>
    <w:uiPriority w:val="99"/>
    <w:semiHidden/>
    <w:unhideWhenUsed/>
    <w:rsid w:val="000C2EBA"/>
    <w:rPr>
      <w:color w:val="605E5C"/>
      <w:shd w:val="clear" w:color="auto" w:fill="E1DFDD"/>
    </w:rPr>
  </w:style>
  <w:style w:type="paragraph" w:styleId="affffffb">
    <w:name w:val="Title"/>
    <w:basedOn w:val="a0"/>
    <w:next w:val="a0"/>
    <w:link w:val="affffffc"/>
    <w:uiPriority w:val="10"/>
    <w:qFormat/>
    <w:rsid w:val="000C2EBA"/>
    <w:pPr>
      <w:spacing w:after="120"/>
      <w:ind w:firstLine="709"/>
      <w:outlineLvl w:val="0"/>
    </w:pPr>
    <w:rPr>
      <w:rFonts w:ascii="Times New Roman" w:eastAsia="Times New Roman" w:hAnsi="Times New Roman"/>
      <w:kern w:val="28"/>
      <w:sz w:val="24"/>
      <w:szCs w:val="24"/>
    </w:rPr>
  </w:style>
  <w:style w:type="character" w:customStyle="1" w:styleId="affffffc">
    <w:name w:val="Заголовок Знак"/>
    <w:basedOn w:val="a1"/>
    <w:link w:val="affffffb"/>
    <w:uiPriority w:val="10"/>
    <w:rsid w:val="000C2EBA"/>
    <w:rPr>
      <w:rFonts w:ascii="Times New Roman" w:eastAsia="Times New Roman" w:hAnsi="Times New Roman" w:cs="Times New Roman"/>
      <w:kern w:val="28"/>
      <w:sz w:val="24"/>
      <w:szCs w:val="24"/>
      <w:lang w:eastAsia="ru-RU"/>
    </w:rPr>
  </w:style>
  <w:style w:type="table" w:customStyle="1" w:styleId="2a">
    <w:name w:val="Сетка таблицы2"/>
    <w:basedOn w:val="a2"/>
    <w:next w:val="afffff6"/>
    <w:uiPriority w:val="39"/>
    <w:rsid w:val="000C2E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d">
    <w:name w:val="Знак"/>
    <w:basedOn w:val="a0"/>
    <w:rsid w:val="000C2EBA"/>
    <w:pPr>
      <w:spacing w:after="160" w:line="240" w:lineRule="exact"/>
    </w:pPr>
    <w:rPr>
      <w:rFonts w:ascii="Verdana" w:eastAsia="Times New Roman" w:hAnsi="Verdana" w:cs="Verdana"/>
      <w:sz w:val="20"/>
      <w:szCs w:val="20"/>
      <w:lang w:val="en-US" w:eastAsia="en-US"/>
    </w:rPr>
  </w:style>
  <w:style w:type="character" w:customStyle="1" w:styleId="FontStyle66">
    <w:name w:val="Font Style66"/>
    <w:uiPriority w:val="99"/>
    <w:rsid w:val="000C2EBA"/>
    <w:rPr>
      <w:rFonts w:ascii="Times New Roman" w:hAnsi="Times New Roman" w:cs="Times New Roman"/>
      <w:sz w:val="22"/>
      <w:szCs w:val="22"/>
    </w:rPr>
  </w:style>
  <w:style w:type="character" w:customStyle="1" w:styleId="FontStyle72">
    <w:name w:val="Font Style72"/>
    <w:uiPriority w:val="99"/>
    <w:rsid w:val="000C2EBA"/>
    <w:rPr>
      <w:rFonts w:ascii="Times New Roman" w:hAnsi="Times New Roman" w:cs="Times New Roman"/>
      <w:b/>
      <w:bCs/>
      <w:sz w:val="22"/>
      <w:szCs w:val="22"/>
    </w:rPr>
  </w:style>
  <w:style w:type="paragraph" w:customStyle="1" w:styleId="Style30">
    <w:name w:val="Style30"/>
    <w:basedOn w:val="a0"/>
    <w:uiPriority w:val="99"/>
    <w:rsid w:val="000C2EBA"/>
    <w:pPr>
      <w:widowControl w:val="0"/>
      <w:autoSpaceDE w:val="0"/>
      <w:autoSpaceDN w:val="0"/>
      <w:adjustRightInd w:val="0"/>
      <w:spacing w:after="0" w:line="278" w:lineRule="exact"/>
      <w:jc w:val="center"/>
    </w:pPr>
    <w:rPr>
      <w:rFonts w:ascii="Times New Roman" w:eastAsia="Times New Roman" w:hAnsi="Times New Roman"/>
      <w:sz w:val="24"/>
      <w:szCs w:val="24"/>
    </w:rPr>
  </w:style>
  <w:style w:type="character" w:customStyle="1" w:styleId="ListParagraphChar">
    <w:name w:val="List Paragraph Char"/>
    <w:aliases w:val="Содержание. 2 уровень Char"/>
    <w:locked/>
    <w:rsid w:val="000C2EBA"/>
    <w:rPr>
      <w:rFonts w:ascii="Times New Roman" w:hAnsi="Times New Roman"/>
      <w:sz w:val="24"/>
      <w:lang w:val="x-none" w:eastAsia="ru-RU"/>
    </w:rPr>
  </w:style>
  <w:style w:type="character" w:customStyle="1" w:styleId="NoSpacingChar">
    <w:name w:val="No Spacing Char"/>
    <w:link w:val="1b"/>
    <w:locked/>
    <w:rsid w:val="000C2EBA"/>
    <w:rPr>
      <w:rFonts w:ascii="Times New Roman" w:hAnsi="Times New Roman"/>
    </w:rPr>
  </w:style>
  <w:style w:type="paragraph" w:customStyle="1" w:styleId="1b">
    <w:name w:val="Без интервала1"/>
    <w:link w:val="NoSpacingChar"/>
    <w:rsid w:val="000C2EBA"/>
    <w:pPr>
      <w:spacing w:after="0" w:line="240" w:lineRule="auto"/>
    </w:pPr>
    <w:rPr>
      <w:rFonts w:ascii="Times New Roman" w:hAnsi="Times New Roman"/>
    </w:rPr>
  </w:style>
  <w:style w:type="paragraph" w:customStyle="1" w:styleId="Style22">
    <w:name w:val="Style22"/>
    <w:basedOn w:val="a0"/>
    <w:uiPriority w:val="99"/>
    <w:rsid w:val="00E976C5"/>
    <w:pPr>
      <w:widowControl w:val="0"/>
      <w:autoSpaceDE w:val="0"/>
      <w:autoSpaceDN w:val="0"/>
      <w:adjustRightInd w:val="0"/>
      <w:spacing w:after="0" w:line="230" w:lineRule="exact"/>
      <w:ind w:firstLine="245"/>
      <w:jc w:val="both"/>
    </w:pPr>
    <w:rPr>
      <w:rFonts w:ascii="Times New Roman" w:eastAsia="Times New Roman" w:hAnsi="Times New Roman"/>
      <w:sz w:val="24"/>
      <w:szCs w:val="24"/>
    </w:rPr>
  </w:style>
  <w:style w:type="paragraph" w:customStyle="1" w:styleId="affffffe">
    <w:name w:val="Табличный"/>
    <w:basedOn w:val="a0"/>
    <w:link w:val="afffffff"/>
    <w:qFormat/>
    <w:rsid w:val="00E976C5"/>
    <w:pPr>
      <w:spacing w:after="0" w:line="240" w:lineRule="auto"/>
      <w:jc w:val="both"/>
    </w:pPr>
    <w:rPr>
      <w:rFonts w:ascii="Times New Roman" w:eastAsia="Calibri" w:hAnsi="Times New Roman"/>
      <w:sz w:val="24"/>
      <w:szCs w:val="24"/>
      <w:lang w:eastAsia="en-US"/>
    </w:rPr>
  </w:style>
  <w:style w:type="character" w:customStyle="1" w:styleId="afffffff">
    <w:name w:val="Табличный Знак"/>
    <w:link w:val="affffffe"/>
    <w:rsid w:val="00E976C5"/>
    <w:rPr>
      <w:rFonts w:ascii="Times New Roman" w:eastAsia="Calibri" w:hAnsi="Times New Roman" w:cs="Times New Roman"/>
      <w:sz w:val="24"/>
      <w:szCs w:val="24"/>
    </w:rPr>
  </w:style>
  <w:style w:type="character" w:customStyle="1" w:styleId="biblio-record-text">
    <w:name w:val="biblio-record-text"/>
    <w:rsid w:val="00E976C5"/>
  </w:style>
  <w:style w:type="character" w:customStyle="1" w:styleId="2b">
    <w:name w:val="Неразрешенное упоминание2"/>
    <w:uiPriority w:val="99"/>
    <w:semiHidden/>
    <w:unhideWhenUsed/>
    <w:rsid w:val="009C26D0"/>
    <w:rPr>
      <w:color w:val="605E5C"/>
      <w:shd w:val="clear" w:color="auto" w:fill="E1DFDD"/>
    </w:rPr>
  </w:style>
  <w:style w:type="paragraph" w:customStyle="1" w:styleId="2c">
    <w:name w:val="Без интервала2"/>
    <w:rsid w:val="009C26D0"/>
    <w:pPr>
      <w:spacing w:after="0" w:line="240" w:lineRule="auto"/>
    </w:pPr>
    <w:rPr>
      <w:rFonts w:ascii="Times New Roman" w:eastAsia="Times New Roman" w:hAnsi="Times New Roman" w:cs="Times New Roman"/>
      <w:szCs w:val="20"/>
    </w:rPr>
  </w:style>
  <w:style w:type="character" w:customStyle="1" w:styleId="33">
    <w:name w:val="Неразрешенное упоминание3"/>
    <w:basedOn w:val="a1"/>
    <w:uiPriority w:val="99"/>
    <w:semiHidden/>
    <w:unhideWhenUsed/>
    <w:rsid w:val="00CC6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979871">
      <w:bodyDiv w:val="1"/>
      <w:marLeft w:val="0"/>
      <w:marRight w:val="0"/>
      <w:marTop w:val="0"/>
      <w:marBottom w:val="0"/>
      <w:divBdr>
        <w:top w:val="none" w:sz="0" w:space="0" w:color="auto"/>
        <w:left w:val="none" w:sz="0" w:space="0" w:color="auto"/>
        <w:bottom w:val="none" w:sz="0" w:space="0" w:color="auto"/>
        <w:right w:val="none" w:sz="0" w:space="0" w:color="auto"/>
      </w:divBdr>
    </w:div>
    <w:div w:id="199394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lr.ru:8101/poisk/index.html" TargetMode="External"/><Relationship Id="rId21" Type="http://schemas.openxmlformats.org/officeDocument/2006/relationships/hyperlink" Target="http://home.samgtu.ru/~pmi/stud/posob/matrix.pdf" TargetMode="External"/><Relationship Id="rId42" Type="http://schemas.openxmlformats.org/officeDocument/2006/relationships/hyperlink" Target="http://materiology.info" TargetMode="External"/><Relationship Id="rId47" Type="http://schemas.openxmlformats.org/officeDocument/2006/relationships/hyperlink" Target="http://www.detalmach.ru/" TargetMode="External"/><Relationship Id="rId63" Type="http://schemas.openxmlformats.org/officeDocument/2006/relationships/hyperlink" Target="http://magazinot.ru/zhurnaly_po_ohrane_truda_i_tehnike_bezopasnosti/?uid%3A00071616" TargetMode="External"/><Relationship Id="rId6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7.xml"/><Relationship Id="rId11" Type="http://schemas.openxmlformats.org/officeDocument/2006/relationships/header" Target="header2.xml"/><Relationship Id="rId24" Type="http://schemas.openxmlformats.org/officeDocument/2006/relationships/hyperlink" Target="https://mipt.ru/dasr/upload/5b7/f_3kgvo7-arphh81ii9w.pdf" TargetMode="External"/><Relationship Id="rId32" Type="http://schemas.openxmlformats.org/officeDocument/2006/relationships/hyperlink" Target="http://window.edu.ru" TargetMode="External"/><Relationship Id="rId37" Type="http://schemas.openxmlformats.org/officeDocument/2006/relationships/hyperlink" Target="http://nacherchy.ru/" TargetMode="External"/><Relationship Id="rId40" Type="http://schemas.openxmlformats.org/officeDocument/2006/relationships/hyperlink" Target="http://stroicherchenie.ru/" TargetMode="External"/><Relationship Id="rId45" Type="http://schemas.openxmlformats.org/officeDocument/2006/relationships/hyperlink" Target="http://www.isopromat.ru/" TargetMode="External"/><Relationship Id="rId53" Type="http://schemas.openxmlformats.org/officeDocument/2006/relationships/footer" Target="footer4.xml"/><Relationship Id="rId58" Type="http://schemas.openxmlformats.org/officeDocument/2006/relationships/hyperlink" Target="http://www.trudohrana.ru/" TargetMode="External"/><Relationship Id="rId66" Type="http://schemas.openxmlformats.org/officeDocument/2006/relationships/header" Target="header17.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trudkodeks.ru/" TargetMode="External"/><Relationship Id="rId19" Type="http://schemas.openxmlformats.org/officeDocument/2006/relationships/footer" Target="footer2.xml"/><Relationship Id="rId14" Type="http://schemas.openxmlformats.org/officeDocument/2006/relationships/hyperlink" Target="http://www.minstm.gov.ru" TargetMode="External"/><Relationship Id="rId22" Type="http://schemas.openxmlformats.org/officeDocument/2006/relationships/hyperlink" Target="http://mathprofi.ru/kak_reshit_sistemu_uravnenii.html" TargetMode="External"/><Relationship Id="rId27" Type="http://schemas.openxmlformats.org/officeDocument/2006/relationships/hyperlink" Target="http://www.iqlib.ru/" TargetMode="External"/><Relationship Id="rId30" Type="http://schemas.openxmlformats.org/officeDocument/2006/relationships/header" Target="header8.xml"/><Relationship Id="rId35" Type="http://schemas.openxmlformats.org/officeDocument/2006/relationships/hyperlink" Target="http://fcior.edu.ru" TargetMode="External"/><Relationship Id="rId43" Type="http://schemas.openxmlformats.org/officeDocument/2006/relationships/hyperlink" Target="http://materiall.ru/" TargetMode="External"/><Relationship Id="rId48" Type="http://schemas.openxmlformats.org/officeDocument/2006/relationships/hyperlink" Target="http://technical-mechanics.narod.ru" TargetMode="External"/><Relationship Id="rId56" Type="http://schemas.openxmlformats.org/officeDocument/2006/relationships/hyperlink" Target="http://window.edu.ru/" TargetMode="External"/><Relationship Id="rId64" Type="http://schemas.openxmlformats.org/officeDocument/2006/relationships/hyperlink" Target="http://ohrprom.panor.ru/" TargetMode="External"/><Relationship Id="rId69" Type="http://schemas.openxmlformats.org/officeDocument/2006/relationships/header" Target="header20.xml"/><Relationship Id="rId8" Type="http://schemas.openxmlformats.org/officeDocument/2006/relationships/header" Target="header1.xml"/><Relationship Id="rId51" Type="http://schemas.openxmlformats.org/officeDocument/2006/relationships/header" Target="header14.xml"/><Relationship Id="rId72" Type="http://schemas.openxmlformats.org/officeDocument/2006/relationships/footer" Target="footer5.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vuzlib.net/" TargetMode="External"/><Relationship Id="rId25" Type="http://schemas.openxmlformats.org/officeDocument/2006/relationships/hyperlink" Target="http://www.math24.ru/&#1089;&#1080;&#1089;&#1090;&#1077;&#1084;&#1099;-&#1083;&#1080;&#1085;&#1077;&#1081;&#1085;&#1099;&#1093;-&#1091;&#1088;&#1072;&#1074;&#1085;&#1077;&#1085;&#1080;&#1081;.html" TargetMode="External"/><Relationship Id="rId33" Type="http://schemas.openxmlformats.org/officeDocument/2006/relationships/hyperlink" Target="http://www.mon.gov.ru" TargetMode="External"/><Relationship Id="rId38" Type="http://schemas.openxmlformats.org/officeDocument/2006/relationships/hyperlink" Target="http://www.greb.ru/3/inggrafikacherchenie/" TargetMode="External"/><Relationship Id="rId46" Type="http://schemas.openxmlformats.org/officeDocument/2006/relationships/hyperlink" Target="http://teh-meh.ucoz.ru" TargetMode="External"/><Relationship Id="rId59" Type="http://schemas.openxmlformats.org/officeDocument/2006/relationships/hyperlink" Target="http://base.garant.ru/11900785" TargetMode="External"/><Relationship Id="rId67" Type="http://schemas.openxmlformats.org/officeDocument/2006/relationships/header" Target="header18.xml"/><Relationship Id="rId20" Type="http://schemas.openxmlformats.org/officeDocument/2006/relationships/header" Target="header6.xml"/><Relationship Id="rId41" Type="http://schemas.openxmlformats.org/officeDocument/2006/relationships/header" Target="header10.xml"/><Relationship Id="rId54" Type="http://schemas.openxmlformats.org/officeDocument/2006/relationships/header" Target="header15.xml"/><Relationship Id="rId62" Type="http://schemas.openxmlformats.org/officeDocument/2006/relationships/hyperlink" Target="http://uisrussia.msu.ru/" TargetMode="External"/><Relationship Id="rId70" Type="http://schemas.openxmlformats.org/officeDocument/2006/relationships/hyperlink" Target="https://e.lanbook.com/book/230324"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window.edu.ru/resource/133/47133" TargetMode="External"/><Relationship Id="rId28" Type="http://schemas.openxmlformats.org/officeDocument/2006/relationships/hyperlink" Target="http://www.rlib.yar.ru/" TargetMode="External"/><Relationship Id="rId36" Type="http://schemas.openxmlformats.org/officeDocument/2006/relationships/header" Target="header9.xml"/><Relationship Id="rId49" Type="http://schemas.openxmlformats.org/officeDocument/2006/relationships/header" Target="header12.xml"/><Relationship Id="rId57" Type="http://schemas.openxmlformats.org/officeDocument/2006/relationships/hyperlink" Target="http://www.magbvt.ru" TargetMode="External"/><Relationship Id="rId10" Type="http://schemas.openxmlformats.org/officeDocument/2006/relationships/hyperlink" Target="http://philosophy.ru/" TargetMode="External"/><Relationship Id="rId31" Type="http://schemas.openxmlformats.org/officeDocument/2006/relationships/hyperlink" Target="http://school-collection.edu.ru" TargetMode="External"/><Relationship Id="rId44" Type="http://schemas.openxmlformats.org/officeDocument/2006/relationships/header" Target="header11.xml"/><Relationship Id="rId52" Type="http://schemas.openxmlformats.org/officeDocument/2006/relationships/footer" Target="footer3.xml"/><Relationship Id="rId60" Type="http://schemas.openxmlformats.org/officeDocument/2006/relationships/hyperlink" Target="http://www.mchs.gov.ru" TargetMode="External"/><Relationship Id="rId65" Type="http://schemas.openxmlformats.org/officeDocument/2006/relationships/hyperlink" Target="http://e.otruda.ru/" TargetMode="External"/><Relationship Id="rId73"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filosof.historic.ru/" TargetMode="External"/><Relationship Id="rId13" Type="http://schemas.openxmlformats.org/officeDocument/2006/relationships/hyperlink" Target="http://www.&#1092;&#1080;&#1079;&#1080;&#1095;&#1077;&#1089;&#1082;&#1072;&#1103;-&#1082;&#1091;&#1083;&#1100;&#1090;&#1091;&#1088;&#1072;.&#1088;&#1092;" TargetMode="External"/><Relationship Id="rId18" Type="http://schemas.openxmlformats.org/officeDocument/2006/relationships/footer" Target="footer1.xml"/><Relationship Id="rId39" Type="http://schemas.openxmlformats.org/officeDocument/2006/relationships/hyperlink" Target="http://www.ukrembrk.com/map/" TargetMode="External"/><Relationship Id="rId34" Type="http://schemas.openxmlformats.org/officeDocument/2006/relationships/hyperlink" Target="http://www.edu.ru" TargetMode="External"/><Relationship Id="rId50" Type="http://schemas.openxmlformats.org/officeDocument/2006/relationships/header" Target="header13.xml"/><Relationship Id="rId55" Type="http://schemas.openxmlformats.org/officeDocument/2006/relationships/header" Target="header16.xml"/><Relationship Id="rId7" Type="http://schemas.openxmlformats.org/officeDocument/2006/relationships/endnotes" Target="endnotes.xml"/><Relationship Id="rId71" Type="http://schemas.openxmlformats.org/officeDocument/2006/relationships/hyperlink" Target="https://e.lanbook.com/book/1591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7589F-5B0A-4789-85B6-04087DF30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600</Pages>
  <Words>106914</Words>
  <Characters>609411</Characters>
  <Application>Microsoft Office Word</Application>
  <DocSecurity>0</DocSecurity>
  <Lines>5078</Lines>
  <Paragraphs>1429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Любимова Наталья Сергеевна</dc:creator>
  <cp:keywords/>
  <dc:description/>
  <cp:lastModifiedBy>Лапина Алена Олеговна</cp:lastModifiedBy>
  <cp:revision>31</cp:revision>
  <dcterms:created xsi:type="dcterms:W3CDTF">2022-06-27T12:52:00Z</dcterms:created>
  <dcterms:modified xsi:type="dcterms:W3CDTF">2022-09-30T08:42:00Z</dcterms:modified>
</cp:coreProperties>
</file>